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4CC" w:rsidRPr="002C54CC" w:rsidRDefault="002C54CC" w:rsidP="002C54CC">
      <w:pPr>
        <w:widowControl/>
        <w:autoSpaceDE/>
        <w:autoSpaceDN/>
        <w:jc w:val="right"/>
        <w:rPr>
          <w:sz w:val="24"/>
          <w:szCs w:val="24"/>
          <w:lang w:eastAsia="ru-RU"/>
        </w:rPr>
      </w:pPr>
      <w:bookmarkStart w:id="0" w:name="_GoBack"/>
      <w:bookmarkEnd w:id="0"/>
      <w:r w:rsidRPr="002C54CC">
        <w:rPr>
          <w:sz w:val="24"/>
          <w:szCs w:val="24"/>
          <w:lang w:eastAsia="ru-RU"/>
        </w:rPr>
        <w:t>УТВЕРЖДЕНО</w:t>
      </w:r>
    </w:p>
    <w:p w:rsidR="002C54CC" w:rsidRPr="002C54CC" w:rsidRDefault="002C54CC" w:rsidP="002C54CC">
      <w:pPr>
        <w:widowControl/>
        <w:autoSpaceDE/>
        <w:autoSpaceDN/>
        <w:jc w:val="right"/>
        <w:rPr>
          <w:sz w:val="24"/>
          <w:szCs w:val="24"/>
          <w:lang w:eastAsia="ru-RU"/>
        </w:rPr>
      </w:pPr>
      <w:r w:rsidRPr="002C54CC">
        <w:rPr>
          <w:sz w:val="24"/>
          <w:szCs w:val="24"/>
          <w:lang w:eastAsia="ru-RU"/>
        </w:rPr>
        <w:t>решением педагогического совета</w:t>
      </w:r>
    </w:p>
    <w:p w:rsidR="002C54CC" w:rsidRPr="002C54CC" w:rsidRDefault="002C54CC" w:rsidP="002C54CC">
      <w:pPr>
        <w:widowControl/>
        <w:autoSpaceDE/>
        <w:autoSpaceDN/>
        <w:jc w:val="right"/>
        <w:rPr>
          <w:sz w:val="24"/>
          <w:szCs w:val="24"/>
          <w:lang w:eastAsia="ru-RU"/>
        </w:rPr>
      </w:pPr>
      <w:r w:rsidRPr="002C54CC">
        <w:rPr>
          <w:sz w:val="24"/>
          <w:szCs w:val="24"/>
          <w:lang w:eastAsia="ru-RU"/>
        </w:rPr>
        <w:t>МБОУ СОШ №11</w:t>
      </w:r>
    </w:p>
    <w:p w:rsidR="002C54CC" w:rsidRPr="002C54CC" w:rsidRDefault="002C54CC" w:rsidP="002C54CC">
      <w:pPr>
        <w:widowControl/>
        <w:autoSpaceDE/>
        <w:autoSpaceDN/>
        <w:jc w:val="right"/>
        <w:rPr>
          <w:sz w:val="24"/>
          <w:szCs w:val="24"/>
          <w:lang w:eastAsia="ru-RU"/>
        </w:rPr>
      </w:pPr>
      <w:r w:rsidRPr="002C54CC">
        <w:rPr>
          <w:sz w:val="24"/>
          <w:szCs w:val="24"/>
          <w:lang w:eastAsia="ru-RU"/>
        </w:rPr>
        <w:t>п</w:t>
      </w:r>
      <w:r>
        <w:rPr>
          <w:sz w:val="24"/>
          <w:szCs w:val="24"/>
          <w:lang w:eastAsia="ru-RU"/>
        </w:rPr>
        <w:t>ротокол № 1  от  30 августа 2024</w:t>
      </w:r>
      <w:r w:rsidRPr="002C54CC">
        <w:rPr>
          <w:sz w:val="24"/>
          <w:szCs w:val="24"/>
          <w:lang w:eastAsia="ru-RU"/>
        </w:rPr>
        <w:t xml:space="preserve"> г.</w:t>
      </w:r>
    </w:p>
    <w:p w:rsidR="002C54CC" w:rsidRPr="002C54CC" w:rsidRDefault="002C54CC" w:rsidP="002C54CC">
      <w:pPr>
        <w:widowControl/>
        <w:autoSpaceDE/>
        <w:autoSpaceDN/>
        <w:jc w:val="right"/>
        <w:rPr>
          <w:sz w:val="24"/>
          <w:szCs w:val="24"/>
          <w:lang w:eastAsia="ru-RU"/>
        </w:rPr>
      </w:pPr>
      <w:r w:rsidRPr="002C54CC">
        <w:rPr>
          <w:sz w:val="24"/>
          <w:szCs w:val="24"/>
          <w:lang w:eastAsia="ru-RU"/>
        </w:rPr>
        <w:t>Председатель педсовета</w:t>
      </w:r>
    </w:p>
    <w:p w:rsidR="002C54CC" w:rsidRPr="002C54CC" w:rsidRDefault="002C54CC" w:rsidP="002C54CC">
      <w:pPr>
        <w:widowControl/>
        <w:autoSpaceDE/>
        <w:autoSpaceDN/>
        <w:jc w:val="right"/>
        <w:rPr>
          <w:b/>
          <w:sz w:val="28"/>
          <w:szCs w:val="28"/>
          <w:lang w:eastAsia="ru-RU"/>
        </w:rPr>
      </w:pPr>
      <w:r w:rsidRPr="002C54CC">
        <w:rPr>
          <w:sz w:val="24"/>
          <w:szCs w:val="24"/>
          <w:lang w:eastAsia="ru-RU"/>
        </w:rPr>
        <w:t>___________ С.А.Тэйц</w:t>
      </w:r>
    </w:p>
    <w:p w:rsidR="002C54CC" w:rsidRPr="002C54CC" w:rsidRDefault="002C54CC" w:rsidP="002C54CC">
      <w:pPr>
        <w:widowControl/>
        <w:autoSpaceDE/>
        <w:autoSpaceDN/>
        <w:jc w:val="center"/>
        <w:rPr>
          <w:b/>
          <w:sz w:val="28"/>
          <w:szCs w:val="28"/>
          <w:lang w:eastAsia="ru-RU"/>
        </w:rPr>
      </w:pPr>
    </w:p>
    <w:p w:rsidR="00B72A0A" w:rsidRDefault="00B72A0A" w:rsidP="002C54CC">
      <w:pPr>
        <w:pStyle w:val="a3"/>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ind w:left="0" w:firstLine="0"/>
        <w:jc w:val="left"/>
      </w:pPr>
    </w:p>
    <w:p w:rsidR="00B72A0A" w:rsidRDefault="00B72A0A">
      <w:pPr>
        <w:pStyle w:val="a3"/>
        <w:spacing w:before="321"/>
        <w:ind w:left="0" w:firstLine="0"/>
        <w:jc w:val="left"/>
      </w:pPr>
    </w:p>
    <w:p w:rsidR="00B72A0A" w:rsidRDefault="002C54CC" w:rsidP="002C54CC">
      <w:pPr>
        <w:spacing w:line="278" w:lineRule="auto"/>
        <w:ind w:left="693" w:right="707"/>
        <w:jc w:val="center"/>
        <w:rPr>
          <w:b/>
          <w:sz w:val="28"/>
        </w:rPr>
      </w:pPr>
      <w:r>
        <w:rPr>
          <w:b/>
          <w:sz w:val="28"/>
        </w:rPr>
        <w:t>АДАПТИРОВАННАЯ</w:t>
      </w:r>
      <w:r>
        <w:rPr>
          <w:b/>
          <w:spacing w:val="-18"/>
          <w:sz w:val="28"/>
        </w:rPr>
        <w:t xml:space="preserve"> </w:t>
      </w:r>
      <w:r>
        <w:rPr>
          <w:b/>
          <w:sz w:val="28"/>
        </w:rPr>
        <w:t>ОСНОВНАЯ ОБРАЗОВАТЕЛЬНАЯ ПРОГРАММА</w:t>
      </w:r>
    </w:p>
    <w:p w:rsidR="00B72A0A" w:rsidRDefault="002C54CC">
      <w:pPr>
        <w:spacing w:line="276" w:lineRule="auto"/>
        <w:ind w:left="2358" w:right="2374" w:firstLine="2"/>
        <w:jc w:val="center"/>
        <w:rPr>
          <w:b/>
          <w:sz w:val="28"/>
        </w:rPr>
      </w:pPr>
      <w:r>
        <w:rPr>
          <w:b/>
          <w:sz w:val="28"/>
        </w:rPr>
        <w:t>ОСНОВНОГО ОБЩЕГО ОБРАЗОВАНИЯ ДЛЯ</w:t>
      </w:r>
      <w:r>
        <w:rPr>
          <w:b/>
          <w:spacing w:val="-17"/>
          <w:sz w:val="28"/>
        </w:rPr>
        <w:t xml:space="preserve"> </w:t>
      </w:r>
      <w:r>
        <w:rPr>
          <w:b/>
          <w:sz w:val="28"/>
        </w:rPr>
        <w:t>СЛАБОВИДЯЩИХ</w:t>
      </w:r>
      <w:r>
        <w:rPr>
          <w:b/>
          <w:spacing w:val="-16"/>
          <w:sz w:val="28"/>
        </w:rPr>
        <w:t xml:space="preserve"> </w:t>
      </w:r>
      <w:r>
        <w:rPr>
          <w:b/>
          <w:sz w:val="28"/>
        </w:rPr>
        <w:t>ОБУЧАЮЩИХСЯ</w:t>
      </w:r>
    </w:p>
    <w:p w:rsidR="00B72A0A" w:rsidRDefault="00B72A0A">
      <w:pPr>
        <w:spacing w:line="276" w:lineRule="auto"/>
        <w:jc w:val="center"/>
        <w:rPr>
          <w:sz w:val="28"/>
        </w:rPr>
      </w:pPr>
    </w:p>
    <w:p w:rsidR="002C54CC" w:rsidRPr="002C54CC" w:rsidRDefault="002C54CC" w:rsidP="002C54CC">
      <w:pPr>
        <w:widowControl/>
        <w:autoSpaceDE/>
        <w:autoSpaceDN/>
        <w:jc w:val="center"/>
        <w:rPr>
          <w:b/>
          <w:sz w:val="32"/>
          <w:szCs w:val="32"/>
          <w:lang w:eastAsia="ru-RU"/>
        </w:rPr>
      </w:pPr>
      <w:r w:rsidRPr="002C54CC">
        <w:rPr>
          <w:b/>
          <w:sz w:val="32"/>
          <w:szCs w:val="32"/>
          <w:lang w:eastAsia="ru-RU"/>
        </w:rPr>
        <w:t xml:space="preserve">муниципального бюджетного </w:t>
      </w:r>
    </w:p>
    <w:p w:rsidR="002C54CC" w:rsidRPr="002C54CC" w:rsidRDefault="002C54CC" w:rsidP="002C54CC">
      <w:pPr>
        <w:widowControl/>
        <w:autoSpaceDE/>
        <w:autoSpaceDN/>
        <w:jc w:val="center"/>
        <w:rPr>
          <w:b/>
          <w:sz w:val="32"/>
          <w:szCs w:val="32"/>
          <w:lang w:eastAsia="ru-RU"/>
        </w:rPr>
      </w:pPr>
      <w:r w:rsidRPr="002C54CC">
        <w:rPr>
          <w:b/>
          <w:sz w:val="32"/>
          <w:szCs w:val="32"/>
          <w:lang w:eastAsia="ru-RU"/>
        </w:rPr>
        <w:t>общеобразовательного   учреждения</w:t>
      </w:r>
    </w:p>
    <w:p w:rsidR="002C54CC" w:rsidRPr="002C54CC" w:rsidRDefault="002C54CC" w:rsidP="002C54CC">
      <w:pPr>
        <w:widowControl/>
        <w:autoSpaceDE/>
        <w:autoSpaceDN/>
        <w:jc w:val="center"/>
        <w:rPr>
          <w:b/>
          <w:sz w:val="32"/>
          <w:szCs w:val="32"/>
          <w:lang w:eastAsia="ru-RU"/>
        </w:rPr>
      </w:pPr>
      <w:r w:rsidRPr="002C54CC">
        <w:rPr>
          <w:b/>
          <w:sz w:val="32"/>
          <w:szCs w:val="32"/>
          <w:lang w:eastAsia="ru-RU"/>
        </w:rPr>
        <w:t>средней общеобразовательной школы №11</w:t>
      </w:r>
    </w:p>
    <w:p w:rsidR="002C54CC" w:rsidRPr="002C54CC" w:rsidRDefault="002C54CC" w:rsidP="002C54CC">
      <w:pPr>
        <w:widowControl/>
        <w:autoSpaceDE/>
        <w:autoSpaceDN/>
        <w:jc w:val="center"/>
        <w:rPr>
          <w:b/>
          <w:sz w:val="32"/>
          <w:szCs w:val="32"/>
          <w:lang w:eastAsia="ru-RU"/>
        </w:rPr>
      </w:pPr>
      <w:r w:rsidRPr="002C54CC">
        <w:rPr>
          <w:b/>
          <w:sz w:val="32"/>
          <w:szCs w:val="32"/>
          <w:lang w:eastAsia="ru-RU"/>
        </w:rPr>
        <w:t>муниципального образования</w:t>
      </w:r>
    </w:p>
    <w:p w:rsidR="002C54CC" w:rsidRPr="002C54CC" w:rsidRDefault="002C54CC" w:rsidP="002C54CC">
      <w:pPr>
        <w:widowControl/>
        <w:autoSpaceDE/>
        <w:autoSpaceDN/>
        <w:jc w:val="center"/>
        <w:rPr>
          <w:b/>
          <w:sz w:val="32"/>
          <w:szCs w:val="32"/>
          <w:lang w:eastAsia="ru-RU"/>
        </w:rPr>
      </w:pPr>
      <w:r w:rsidRPr="002C54CC">
        <w:rPr>
          <w:b/>
          <w:sz w:val="32"/>
          <w:szCs w:val="32"/>
          <w:lang w:eastAsia="ru-RU"/>
        </w:rPr>
        <w:t>город Новороссийск</w:t>
      </w:r>
    </w:p>
    <w:p w:rsidR="002C54CC" w:rsidRPr="002C54CC" w:rsidRDefault="002C54CC" w:rsidP="002C54CC">
      <w:pPr>
        <w:widowControl/>
        <w:autoSpaceDE/>
        <w:autoSpaceDN/>
        <w:jc w:val="center"/>
        <w:rPr>
          <w:b/>
          <w:sz w:val="32"/>
          <w:szCs w:val="32"/>
          <w:lang w:eastAsia="ru-RU"/>
        </w:rPr>
      </w:pPr>
    </w:p>
    <w:p w:rsidR="002C54CC" w:rsidRPr="002C54CC" w:rsidRDefault="002C54CC" w:rsidP="002C54CC">
      <w:pPr>
        <w:widowControl/>
        <w:autoSpaceDE/>
        <w:autoSpaceDN/>
        <w:jc w:val="center"/>
        <w:rPr>
          <w:lang w:eastAsia="ru-RU"/>
        </w:rPr>
      </w:pPr>
    </w:p>
    <w:p w:rsidR="002C54CC" w:rsidRPr="002C54CC" w:rsidRDefault="002C54CC" w:rsidP="002C54CC">
      <w:pPr>
        <w:widowControl/>
        <w:autoSpaceDE/>
        <w:autoSpaceDN/>
        <w:jc w:val="center"/>
        <w:rPr>
          <w:sz w:val="20"/>
          <w:szCs w:val="20"/>
          <w:lang w:eastAsia="ru-RU"/>
        </w:rPr>
      </w:pPr>
    </w:p>
    <w:p w:rsidR="002C54CC" w:rsidRPr="002C54CC" w:rsidRDefault="002C54CC" w:rsidP="002C54CC">
      <w:pPr>
        <w:widowControl/>
        <w:autoSpaceDE/>
        <w:autoSpaceDN/>
        <w:rPr>
          <w:rFonts w:ascii="Calibri" w:hAnsi="Calibri"/>
          <w:sz w:val="20"/>
          <w:szCs w:val="20"/>
          <w:lang w:eastAsia="ru-RU"/>
        </w:rPr>
      </w:pPr>
    </w:p>
    <w:p w:rsidR="002C54CC" w:rsidRPr="002C54CC" w:rsidRDefault="002C54CC" w:rsidP="002C54CC">
      <w:pPr>
        <w:widowControl/>
        <w:tabs>
          <w:tab w:val="left" w:pos="8415"/>
        </w:tabs>
        <w:autoSpaceDE/>
        <w:autoSpaceDN/>
        <w:jc w:val="right"/>
        <w:rPr>
          <w:sz w:val="24"/>
          <w:szCs w:val="24"/>
          <w:lang w:eastAsia="ru-RU"/>
        </w:rPr>
      </w:pPr>
      <w:r w:rsidRPr="002C54CC">
        <w:rPr>
          <w:sz w:val="24"/>
          <w:szCs w:val="24"/>
          <w:lang w:eastAsia="ru-RU"/>
        </w:rPr>
        <w:t xml:space="preserve">Принята управляющим советом </w:t>
      </w:r>
    </w:p>
    <w:p w:rsidR="002C54CC" w:rsidRPr="002C54CC" w:rsidRDefault="002C54CC" w:rsidP="002C54CC">
      <w:pPr>
        <w:widowControl/>
        <w:tabs>
          <w:tab w:val="left" w:pos="8415"/>
        </w:tabs>
        <w:autoSpaceDE/>
        <w:autoSpaceDN/>
        <w:jc w:val="right"/>
        <w:rPr>
          <w:sz w:val="24"/>
          <w:szCs w:val="24"/>
          <w:lang w:eastAsia="ru-RU"/>
        </w:rPr>
      </w:pPr>
      <w:r w:rsidRPr="002C54CC">
        <w:rPr>
          <w:sz w:val="24"/>
          <w:szCs w:val="24"/>
          <w:lang w:eastAsia="ru-RU"/>
        </w:rPr>
        <w:t xml:space="preserve">                        МБОУ СОШ №11</w:t>
      </w:r>
    </w:p>
    <w:p w:rsidR="002C54CC" w:rsidRPr="002C54CC" w:rsidRDefault="002C54CC" w:rsidP="002C54CC">
      <w:pPr>
        <w:widowControl/>
        <w:tabs>
          <w:tab w:val="left" w:pos="8415"/>
        </w:tabs>
        <w:autoSpaceDE/>
        <w:autoSpaceDN/>
        <w:jc w:val="right"/>
        <w:rPr>
          <w:sz w:val="24"/>
          <w:szCs w:val="24"/>
          <w:lang w:eastAsia="ru-RU"/>
        </w:rPr>
      </w:pPr>
      <w:r>
        <w:rPr>
          <w:sz w:val="24"/>
          <w:szCs w:val="24"/>
          <w:lang w:eastAsia="ru-RU"/>
        </w:rPr>
        <w:t>Протокол № 1   от  «30</w:t>
      </w:r>
      <w:r w:rsidRPr="002C54CC">
        <w:rPr>
          <w:sz w:val="24"/>
          <w:szCs w:val="24"/>
          <w:lang w:eastAsia="ru-RU"/>
        </w:rPr>
        <w:t>»августа 202</w:t>
      </w:r>
      <w:r>
        <w:rPr>
          <w:sz w:val="24"/>
          <w:szCs w:val="24"/>
          <w:lang w:eastAsia="ru-RU"/>
        </w:rPr>
        <w:t>4</w:t>
      </w:r>
      <w:r w:rsidRPr="002C54CC">
        <w:rPr>
          <w:sz w:val="24"/>
          <w:szCs w:val="24"/>
          <w:lang w:eastAsia="ru-RU"/>
        </w:rPr>
        <w:t xml:space="preserve"> г.</w:t>
      </w:r>
    </w:p>
    <w:p w:rsidR="002C54CC" w:rsidRPr="002C54CC" w:rsidRDefault="002C54CC" w:rsidP="002C54CC">
      <w:pPr>
        <w:widowControl/>
        <w:tabs>
          <w:tab w:val="left" w:pos="8415"/>
        </w:tabs>
        <w:autoSpaceDE/>
        <w:autoSpaceDN/>
        <w:jc w:val="right"/>
        <w:rPr>
          <w:sz w:val="24"/>
          <w:szCs w:val="24"/>
          <w:lang w:eastAsia="ru-RU"/>
        </w:rPr>
      </w:pPr>
      <w:r w:rsidRPr="002C54CC">
        <w:rPr>
          <w:sz w:val="24"/>
          <w:szCs w:val="24"/>
          <w:lang w:eastAsia="ru-RU"/>
        </w:rPr>
        <w:t xml:space="preserve">                                                                               Председатель совета                 </w:t>
      </w:r>
    </w:p>
    <w:p w:rsidR="002C54CC" w:rsidRPr="002C54CC" w:rsidRDefault="002C54CC" w:rsidP="002C54CC">
      <w:pPr>
        <w:widowControl/>
        <w:tabs>
          <w:tab w:val="left" w:pos="8415"/>
        </w:tabs>
        <w:autoSpaceDE/>
        <w:autoSpaceDN/>
        <w:jc w:val="right"/>
        <w:rPr>
          <w:rFonts w:ascii="Calibri" w:hAnsi="Calibri"/>
          <w:lang w:eastAsia="ru-RU"/>
        </w:rPr>
      </w:pPr>
      <w:r w:rsidRPr="002C54CC">
        <w:rPr>
          <w:sz w:val="24"/>
          <w:szCs w:val="24"/>
          <w:lang w:eastAsia="ru-RU"/>
        </w:rPr>
        <w:t xml:space="preserve"> __________ Курякова И.С.</w:t>
      </w:r>
    </w:p>
    <w:p w:rsidR="002C54CC" w:rsidRPr="002C54CC" w:rsidRDefault="002C54CC" w:rsidP="002C54CC">
      <w:pPr>
        <w:widowControl/>
        <w:autoSpaceDE/>
        <w:autoSpaceDN/>
        <w:rPr>
          <w:sz w:val="20"/>
          <w:szCs w:val="20"/>
          <w:lang w:eastAsia="ru-RU"/>
        </w:rPr>
      </w:pPr>
    </w:p>
    <w:p w:rsidR="002C54CC" w:rsidRDefault="002C54CC">
      <w:pPr>
        <w:spacing w:line="276" w:lineRule="auto"/>
        <w:jc w:val="center"/>
        <w:rPr>
          <w:sz w:val="28"/>
        </w:rPr>
        <w:sectPr w:rsidR="002C54CC">
          <w:type w:val="continuous"/>
          <w:pgSz w:w="11910" w:h="16840"/>
          <w:pgMar w:top="1380" w:right="420" w:bottom="280" w:left="1000" w:header="720" w:footer="720" w:gutter="0"/>
          <w:cols w:space="720"/>
        </w:sectPr>
      </w:pPr>
    </w:p>
    <w:p w:rsidR="00B72A0A" w:rsidRDefault="002C54CC">
      <w:pPr>
        <w:spacing w:before="74"/>
        <w:ind w:left="693" w:right="989"/>
        <w:jc w:val="center"/>
        <w:rPr>
          <w:b/>
          <w:sz w:val="28"/>
        </w:rPr>
      </w:pPr>
      <w:r>
        <w:rPr>
          <w:b/>
          <w:spacing w:val="-2"/>
          <w:sz w:val="28"/>
        </w:rPr>
        <w:lastRenderedPageBreak/>
        <w:t>СОДЕРЖАНИЕ</w:t>
      </w:r>
    </w:p>
    <w:p w:rsidR="00B72A0A" w:rsidRDefault="00B72A0A">
      <w:pPr>
        <w:jc w:val="center"/>
        <w:rPr>
          <w:sz w:val="28"/>
        </w:rPr>
        <w:sectPr w:rsidR="00B72A0A">
          <w:footerReference w:type="default" r:id="rId8"/>
          <w:pgSz w:w="11910" w:h="16840"/>
          <w:pgMar w:top="1040" w:right="420" w:bottom="1193" w:left="1000" w:header="0" w:footer="631" w:gutter="0"/>
          <w:pgNumType w:start="2"/>
          <w:cols w:space="720"/>
        </w:sectPr>
      </w:pPr>
    </w:p>
    <w:sdt>
      <w:sdtPr>
        <w:id w:val="1633517138"/>
        <w:docPartObj>
          <w:docPartGallery w:val="Table of Contents"/>
          <w:docPartUnique/>
        </w:docPartObj>
      </w:sdtPr>
      <w:sdtEndPr/>
      <w:sdtContent>
        <w:p w:rsidR="00B72A0A" w:rsidRDefault="00E71541">
          <w:pPr>
            <w:pStyle w:val="20"/>
            <w:numPr>
              <w:ilvl w:val="0"/>
              <w:numId w:val="201"/>
            </w:numPr>
            <w:tabs>
              <w:tab w:val="left" w:pos="1119"/>
              <w:tab w:val="left" w:leader="dot" w:pos="9624"/>
            </w:tabs>
            <w:spacing w:before="324" w:line="240" w:lineRule="auto"/>
            <w:ind w:right="719" w:firstLine="708"/>
            <w:jc w:val="both"/>
          </w:pPr>
          <w:hyperlink w:anchor="_bookmark0" w:history="1">
            <w:r w:rsidR="002C54CC">
              <w:t>Целевой раздел адаптированной основной образовательной</w:t>
            </w:r>
          </w:hyperlink>
          <w:r w:rsidR="002C54CC">
            <w:t xml:space="preserve"> </w:t>
          </w:r>
          <w:hyperlink w:anchor="_bookmark0" w:history="1">
            <w:r w:rsidR="002C54CC">
              <w:t>программы</w:t>
            </w:r>
            <w:r w:rsidR="002C54CC">
              <w:rPr>
                <w:spacing w:val="-8"/>
              </w:rPr>
              <w:t xml:space="preserve"> </w:t>
            </w:r>
            <w:r w:rsidR="002C54CC">
              <w:t>основного</w:t>
            </w:r>
            <w:r w:rsidR="002C54CC">
              <w:rPr>
                <w:spacing w:val="-6"/>
              </w:rPr>
              <w:t xml:space="preserve"> </w:t>
            </w:r>
            <w:r w:rsidR="002C54CC">
              <w:t>общего</w:t>
            </w:r>
            <w:r w:rsidR="002C54CC">
              <w:rPr>
                <w:spacing w:val="-10"/>
              </w:rPr>
              <w:t xml:space="preserve"> </w:t>
            </w:r>
            <w:r w:rsidR="002C54CC">
              <w:t>образования</w:t>
            </w:r>
            <w:r w:rsidR="002C54CC">
              <w:rPr>
                <w:spacing w:val="-3"/>
              </w:rPr>
              <w:t xml:space="preserve"> </w:t>
            </w:r>
            <w:r w:rsidR="002C54CC">
              <w:t>(Вариант</w:t>
            </w:r>
            <w:r w:rsidR="002C54CC">
              <w:rPr>
                <w:spacing w:val="-8"/>
              </w:rPr>
              <w:t xml:space="preserve"> </w:t>
            </w:r>
            <w:r w:rsidR="002C54CC">
              <w:t>4.1.</w:t>
            </w:r>
            <w:r w:rsidR="002C54CC">
              <w:rPr>
                <w:spacing w:val="-8"/>
              </w:rPr>
              <w:t xml:space="preserve"> </w:t>
            </w:r>
            <w:r w:rsidR="002C54CC">
              <w:t>Вариант</w:t>
            </w:r>
            <w:r w:rsidR="002C54CC">
              <w:rPr>
                <w:spacing w:val="-10"/>
              </w:rPr>
              <w:t xml:space="preserve"> </w:t>
            </w:r>
            <w:r w:rsidR="002C54CC">
              <w:rPr>
                <w:spacing w:val="-4"/>
              </w:rPr>
              <w:t>4.2)</w:t>
            </w:r>
            <w:r w:rsidR="002C54CC">
              <w:tab/>
            </w:r>
            <w:r w:rsidR="002C54CC">
              <w:rPr>
                <w:spacing w:val="-10"/>
              </w:rPr>
              <w:t>4</w:t>
            </w:r>
          </w:hyperlink>
        </w:p>
        <w:p w:rsidR="00B72A0A" w:rsidRDefault="00E71541">
          <w:pPr>
            <w:pStyle w:val="20"/>
            <w:numPr>
              <w:ilvl w:val="1"/>
              <w:numId w:val="201"/>
            </w:numPr>
            <w:tabs>
              <w:tab w:val="left" w:pos="1329"/>
              <w:tab w:val="left" w:leader="dot" w:pos="9624"/>
            </w:tabs>
            <w:spacing w:line="321" w:lineRule="exact"/>
            <w:ind w:left="1329" w:hanging="488"/>
            <w:jc w:val="both"/>
          </w:pPr>
          <w:hyperlink w:anchor="_bookmark1" w:history="1">
            <w:r w:rsidR="002C54CC">
              <w:t>Пояснительная</w:t>
            </w:r>
            <w:r w:rsidR="002C54CC">
              <w:rPr>
                <w:spacing w:val="-14"/>
              </w:rPr>
              <w:t xml:space="preserve"> </w:t>
            </w:r>
            <w:r w:rsidR="002C54CC">
              <w:rPr>
                <w:spacing w:val="-2"/>
              </w:rPr>
              <w:t>записка</w:t>
            </w:r>
            <w:r w:rsidR="002C54CC">
              <w:tab/>
            </w:r>
            <w:r w:rsidR="002C54CC">
              <w:rPr>
                <w:spacing w:val="-10"/>
              </w:rPr>
              <w:t>4</w:t>
            </w:r>
          </w:hyperlink>
        </w:p>
        <w:p w:rsidR="00B72A0A" w:rsidRDefault="00E71541">
          <w:pPr>
            <w:pStyle w:val="20"/>
            <w:numPr>
              <w:ilvl w:val="2"/>
              <w:numId w:val="201"/>
            </w:numPr>
            <w:tabs>
              <w:tab w:val="left" w:pos="1544"/>
              <w:tab w:val="left" w:leader="dot" w:pos="9624"/>
            </w:tabs>
            <w:spacing w:line="240" w:lineRule="auto"/>
            <w:ind w:right="155" w:firstLine="708"/>
            <w:jc w:val="both"/>
          </w:pPr>
          <w:hyperlink w:anchor="_bookmark2" w:history="1">
            <w:r w:rsidR="002C54CC">
              <w:t>Цели реализации адаптированной основной</w:t>
            </w:r>
            <w:r w:rsidR="002C54CC">
              <w:rPr>
                <w:spacing w:val="-3"/>
              </w:rPr>
              <w:t xml:space="preserve"> </w:t>
            </w:r>
            <w:r w:rsidR="002C54CC">
              <w:t>образовательной программы</w:t>
            </w:r>
          </w:hyperlink>
          <w:r w:rsidR="002C54CC">
            <w:t xml:space="preserve"> </w:t>
          </w:r>
          <w:hyperlink w:anchor="_bookmark2" w:history="1">
            <w:r w:rsidR="002C54CC">
              <w:t>основного общего образования слабовидящих обучающихся</w:t>
            </w:r>
            <w:r w:rsidR="002C54CC">
              <w:tab/>
            </w:r>
            <w:r w:rsidR="002C54CC">
              <w:rPr>
                <w:spacing w:val="-10"/>
              </w:rPr>
              <w:t>4</w:t>
            </w:r>
          </w:hyperlink>
        </w:p>
        <w:p w:rsidR="00B72A0A" w:rsidRDefault="00E71541">
          <w:pPr>
            <w:pStyle w:val="20"/>
            <w:numPr>
              <w:ilvl w:val="2"/>
              <w:numId w:val="201"/>
            </w:numPr>
            <w:tabs>
              <w:tab w:val="left" w:pos="1639"/>
              <w:tab w:val="left" w:leader="dot" w:pos="9624"/>
            </w:tabs>
            <w:spacing w:before="2" w:line="240" w:lineRule="auto"/>
            <w:ind w:right="146" w:firstLine="708"/>
            <w:jc w:val="both"/>
          </w:pPr>
          <w:hyperlink w:anchor="_bookmark3" w:history="1">
            <w:r w:rsidR="002C54CC">
              <w:t>Принципы формирования и механизмы реализации адаптированной</w:t>
            </w:r>
          </w:hyperlink>
          <w:r w:rsidR="002C54CC">
            <w:t xml:space="preserve"> </w:t>
          </w:r>
          <w:hyperlink w:anchor="_bookmark3" w:history="1">
            <w:r w:rsidR="002C54CC">
              <w:t>основной</w:t>
            </w:r>
            <w:r w:rsidR="002C54CC">
              <w:rPr>
                <w:spacing w:val="-11"/>
              </w:rPr>
              <w:t xml:space="preserve"> </w:t>
            </w:r>
            <w:r w:rsidR="002C54CC">
              <w:t>образовательной</w:t>
            </w:r>
            <w:r w:rsidR="002C54CC">
              <w:rPr>
                <w:spacing w:val="-10"/>
              </w:rPr>
              <w:t xml:space="preserve"> </w:t>
            </w:r>
            <w:r w:rsidR="002C54CC">
              <w:t>программы</w:t>
            </w:r>
            <w:r w:rsidR="002C54CC">
              <w:rPr>
                <w:spacing w:val="-11"/>
              </w:rPr>
              <w:t xml:space="preserve"> </w:t>
            </w:r>
            <w:r w:rsidR="002C54CC">
              <w:t>основного</w:t>
            </w:r>
            <w:r w:rsidR="002C54CC">
              <w:rPr>
                <w:spacing w:val="-11"/>
              </w:rPr>
              <w:t xml:space="preserve"> </w:t>
            </w:r>
            <w:r w:rsidR="002C54CC">
              <w:t>общего</w:t>
            </w:r>
            <w:r w:rsidR="002C54CC">
              <w:rPr>
                <w:spacing w:val="-11"/>
              </w:rPr>
              <w:t xml:space="preserve"> </w:t>
            </w:r>
            <w:r w:rsidR="002C54CC">
              <w:t>образования</w:t>
            </w:r>
            <w:r w:rsidR="002C54CC">
              <w:rPr>
                <w:spacing w:val="-1"/>
              </w:rPr>
              <w:t xml:space="preserve"> </w:t>
            </w:r>
            <w:r w:rsidR="002C54CC">
              <w:t>слабовидящих</w:t>
            </w:r>
          </w:hyperlink>
          <w:r w:rsidR="002C54CC">
            <w:t xml:space="preserve"> </w:t>
          </w:r>
          <w:hyperlink w:anchor="_bookmark3" w:history="1">
            <w:r w:rsidR="002C54CC">
              <w:rPr>
                <w:spacing w:val="-2"/>
              </w:rPr>
              <w:t>обучающихся</w:t>
            </w:r>
            <w:r w:rsidR="002C54CC">
              <w:tab/>
            </w:r>
            <w:r w:rsidR="002C54CC">
              <w:rPr>
                <w:spacing w:val="-10"/>
              </w:rPr>
              <w:t>4</w:t>
            </w:r>
          </w:hyperlink>
        </w:p>
        <w:p w:rsidR="00B72A0A" w:rsidRDefault="00E71541">
          <w:pPr>
            <w:pStyle w:val="20"/>
            <w:numPr>
              <w:ilvl w:val="2"/>
              <w:numId w:val="201"/>
            </w:numPr>
            <w:tabs>
              <w:tab w:val="left" w:pos="1830"/>
              <w:tab w:val="left" w:leader="dot" w:pos="9482"/>
            </w:tabs>
            <w:spacing w:line="240" w:lineRule="auto"/>
            <w:ind w:right="144" w:firstLine="708"/>
            <w:jc w:val="both"/>
          </w:pPr>
          <w:hyperlink w:anchor="_bookmark4" w:history="1">
            <w:r w:rsidR="002C54CC">
              <w:t>Общая характеристика адаптированной основной</w:t>
            </w:r>
          </w:hyperlink>
          <w:r w:rsidR="002C54CC">
            <w:t xml:space="preserve"> </w:t>
          </w:r>
          <w:hyperlink w:anchor="_bookmark4" w:history="1">
            <w:r w:rsidR="002C54CC">
              <w:t>образовательной программы основного общего образования слабовидящих</w:t>
            </w:r>
          </w:hyperlink>
          <w:r w:rsidR="002C54CC">
            <w:t xml:space="preserve"> </w:t>
          </w:r>
          <w:hyperlink w:anchor="_bookmark4" w:history="1">
            <w:r w:rsidR="002C54CC">
              <w:rPr>
                <w:spacing w:val="-2"/>
              </w:rPr>
              <w:t>обучающихся</w:t>
            </w:r>
            <w:r w:rsidR="002C54CC">
              <w:tab/>
            </w:r>
            <w:r w:rsidR="002C54CC">
              <w:tab/>
            </w:r>
            <w:r w:rsidR="002C54CC">
              <w:rPr>
                <w:spacing w:val="-6"/>
              </w:rPr>
              <w:t>12</w:t>
            </w:r>
          </w:hyperlink>
        </w:p>
        <w:p w:rsidR="00B72A0A" w:rsidRDefault="00E71541">
          <w:pPr>
            <w:pStyle w:val="20"/>
            <w:numPr>
              <w:ilvl w:val="1"/>
              <w:numId w:val="201"/>
            </w:numPr>
            <w:tabs>
              <w:tab w:val="left" w:pos="1328"/>
            </w:tabs>
            <w:spacing w:before="1" w:line="240" w:lineRule="auto"/>
            <w:ind w:left="132" w:right="296" w:firstLine="708"/>
            <w:jc w:val="both"/>
          </w:pPr>
          <w:hyperlink w:anchor="_bookmark5" w:history="1">
            <w:r w:rsidR="002C54CC">
              <w:t>Планируемые результаты освоения адаптированной основной</w:t>
            </w:r>
          </w:hyperlink>
          <w:r w:rsidR="002C54CC">
            <w:t xml:space="preserve"> </w:t>
          </w:r>
          <w:hyperlink w:anchor="_bookmark5" w:history="1">
            <w:r w:rsidR="002C54CC">
              <w:t>образовательной</w:t>
            </w:r>
            <w:r w:rsidR="002C54CC">
              <w:rPr>
                <w:spacing w:val="-5"/>
              </w:rPr>
              <w:t xml:space="preserve"> </w:t>
            </w:r>
            <w:r w:rsidR="002C54CC">
              <w:t>программы</w:t>
            </w:r>
            <w:r w:rsidR="002C54CC">
              <w:rPr>
                <w:spacing w:val="-5"/>
              </w:rPr>
              <w:t xml:space="preserve"> </w:t>
            </w:r>
            <w:r w:rsidR="002C54CC">
              <w:t>основного</w:t>
            </w:r>
            <w:r w:rsidR="002C54CC">
              <w:rPr>
                <w:spacing w:val="-7"/>
              </w:rPr>
              <w:t xml:space="preserve"> </w:t>
            </w:r>
            <w:r w:rsidR="002C54CC">
              <w:t>общего</w:t>
            </w:r>
            <w:r w:rsidR="002C54CC">
              <w:rPr>
                <w:spacing w:val="-7"/>
              </w:rPr>
              <w:t xml:space="preserve"> </w:t>
            </w:r>
            <w:r w:rsidR="002C54CC">
              <w:t>образования:</w:t>
            </w:r>
            <w:r w:rsidR="002C54CC">
              <w:rPr>
                <w:spacing w:val="-4"/>
              </w:rPr>
              <w:t xml:space="preserve"> </w:t>
            </w:r>
            <w:r w:rsidR="002C54CC">
              <w:t>общая</w:t>
            </w:r>
            <w:r w:rsidR="002C54CC">
              <w:rPr>
                <w:spacing w:val="-8"/>
              </w:rPr>
              <w:t xml:space="preserve"> </w:t>
            </w:r>
            <w:r w:rsidR="002C54CC">
              <w:t>характеристика</w:t>
            </w:r>
          </w:hyperlink>
        </w:p>
        <w:p w:rsidR="00B72A0A" w:rsidRDefault="00E71541">
          <w:pPr>
            <w:pStyle w:val="10"/>
            <w:tabs>
              <w:tab w:val="left" w:leader="dot" w:pos="9482"/>
            </w:tabs>
            <w:spacing w:line="321" w:lineRule="exact"/>
            <w:jc w:val="both"/>
          </w:pPr>
          <w:hyperlink w:anchor="_bookmark5" w:history="1">
            <w:r w:rsidR="002C54CC">
              <w:rPr>
                <w:spacing w:val="-10"/>
              </w:rPr>
              <w:t>.</w:t>
            </w:r>
            <w:r w:rsidR="002C54CC">
              <w:tab/>
            </w:r>
            <w:r w:rsidR="002C54CC">
              <w:rPr>
                <w:spacing w:val="-5"/>
              </w:rPr>
              <w:t>14</w:t>
            </w:r>
          </w:hyperlink>
        </w:p>
        <w:p w:rsidR="00B72A0A" w:rsidRDefault="00E71541">
          <w:pPr>
            <w:pStyle w:val="20"/>
            <w:numPr>
              <w:ilvl w:val="1"/>
              <w:numId w:val="201"/>
            </w:numPr>
            <w:tabs>
              <w:tab w:val="left" w:pos="1331"/>
              <w:tab w:val="left" w:leader="dot" w:pos="9482"/>
            </w:tabs>
            <w:spacing w:line="240" w:lineRule="auto"/>
            <w:ind w:left="132" w:right="718" w:firstLine="708"/>
          </w:pPr>
          <w:hyperlink w:anchor="_bookmark6" w:history="1">
            <w:r w:rsidR="002C54CC">
              <w:t>Система оценки достижения планируемых результатов освоения</w:t>
            </w:r>
          </w:hyperlink>
          <w:r w:rsidR="002C54CC">
            <w:t xml:space="preserve"> </w:t>
          </w:r>
          <w:hyperlink w:anchor="_bookmark6" w:history="1">
            <w:r w:rsidR="002C54CC">
              <w:t>адаптированной основной образовательной программы основного общего</w:t>
            </w:r>
          </w:hyperlink>
          <w:r w:rsidR="002C54CC">
            <w:t xml:space="preserve"> </w:t>
          </w:r>
          <w:hyperlink w:anchor="_bookmark6" w:history="1">
            <w:r w:rsidR="002C54CC">
              <w:rPr>
                <w:spacing w:val="-2"/>
              </w:rPr>
              <w:t>образования</w:t>
            </w:r>
            <w:r w:rsidR="002C54CC">
              <w:tab/>
            </w:r>
            <w:r w:rsidR="002C54CC">
              <w:rPr>
                <w:spacing w:val="-5"/>
              </w:rPr>
              <w:t>22</w:t>
            </w:r>
          </w:hyperlink>
        </w:p>
        <w:p w:rsidR="00B72A0A" w:rsidRDefault="00E71541">
          <w:pPr>
            <w:pStyle w:val="20"/>
            <w:numPr>
              <w:ilvl w:val="2"/>
              <w:numId w:val="201"/>
            </w:numPr>
            <w:tabs>
              <w:tab w:val="left" w:pos="1538"/>
              <w:tab w:val="left" w:leader="dot" w:pos="9482"/>
            </w:tabs>
            <w:spacing w:line="321" w:lineRule="exact"/>
            <w:ind w:left="1538" w:hanging="697"/>
          </w:pPr>
          <w:hyperlink w:anchor="_bookmark7" w:history="1">
            <w:r w:rsidR="002C54CC">
              <w:t>Общие</w:t>
            </w:r>
            <w:r w:rsidR="002C54CC">
              <w:rPr>
                <w:spacing w:val="-5"/>
              </w:rPr>
              <w:t xml:space="preserve"> </w:t>
            </w:r>
            <w:r w:rsidR="002C54CC">
              <w:rPr>
                <w:spacing w:val="-2"/>
              </w:rPr>
              <w:t>положения</w:t>
            </w:r>
            <w:r w:rsidR="002C54CC">
              <w:tab/>
            </w:r>
            <w:r w:rsidR="002C54CC">
              <w:rPr>
                <w:spacing w:val="-5"/>
              </w:rPr>
              <w:t>22</w:t>
            </w:r>
          </w:hyperlink>
        </w:p>
        <w:p w:rsidR="00B72A0A" w:rsidRDefault="00E71541">
          <w:pPr>
            <w:pStyle w:val="20"/>
            <w:numPr>
              <w:ilvl w:val="2"/>
              <w:numId w:val="201"/>
            </w:numPr>
            <w:tabs>
              <w:tab w:val="left" w:pos="1538"/>
            </w:tabs>
            <w:spacing w:before="1"/>
            <w:ind w:left="1538" w:hanging="697"/>
          </w:pPr>
          <w:hyperlink w:anchor="_bookmark8" w:history="1">
            <w:r w:rsidR="002C54CC">
              <w:t>Особенности</w:t>
            </w:r>
            <w:r w:rsidR="002C54CC">
              <w:rPr>
                <w:spacing w:val="-18"/>
              </w:rPr>
              <w:t xml:space="preserve"> </w:t>
            </w:r>
            <w:r w:rsidR="002C54CC">
              <w:t>оценки</w:t>
            </w:r>
            <w:r w:rsidR="002C54CC">
              <w:rPr>
                <w:spacing w:val="-11"/>
              </w:rPr>
              <w:t xml:space="preserve"> </w:t>
            </w:r>
            <w:r w:rsidR="002C54CC">
              <w:t>метапредметных</w:t>
            </w:r>
            <w:r w:rsidR="002C54CC">
              <w:rPr>
                <w:spacing w:val="-8"/>
              </w:rPr>
              <w:t xml:space="preserve"> </w:t>
            </w:r>
            <w:r w:rsidR="002C54CC">
              <w:t>и</w:t>
            </w:r>
            <w:r w:rsidR="002C54CC">
              <w:rPr>
                <w:spacing w:val="-11"/>
              </w:rPr>
              <w:t xml:space="preserve"> </w:t>
            </w:r>
            <w:r w:rsidR="002C54CC">
              <w:t>предметных</w:t>
            </w:r>
            <w:r w:rsidR="002C54CC">
              <w:rPr>
                <w:spacing w:val="-11"/>
              </w:rPr>
              <w:t xml:space="preserve"> </w:t>
            </w:r>
            <w:r w:rsidR="002C54CC">
              <w:t>результатов</w:t>
            </w:r>
            <w:r w:rsidR="002C54CC">
              <w:rPr>
                <w:spacing w:val="-43"/>
              </w:rPr>
              <w:t xml:space="preserve"> </w:t>
            </w:r>
            <w:r w:rsidR="002C54CC">
              <w:t>.</w:t>
            </w:r>
            <w:r w:rsidR="002C54CC">
              <w:rPr>
                <w:spacing w:val="-30"/>
              </w:rPr>
              <w:t xml:space="preserve"> </w:t>
            </w:r>
            <w:r w:rsidR="002C54CC">
              <w:rPr>
                <w:spacing w:val="-5"/>
              </w:rPr>
              <w:t>22</w:t>
            </w:r>
          </w:hyperlink>
        </w:p>
        <w:p w:rsidR="00B72A0A" w:rsidRDefault="00E71541">
          <w:pPr>
            <w:pStyle w:val="20"/>
            <w:numPr>
              <w:ilvl w:val="2"/>
              <w:numId w:val="201"/>
            </w:numPr>
            <w:tabs>
              <w:tab w:val="left" w:pos="1538"/>
              <w:tab w:val="left" w:leader="dot" w:pos="9482"/>
            </w:tabs>
            <w:spacing w:line="240" w:lineRule="auto"/>
            <w:ind w:left="1538" w:hanging="697"/>
          </w:pPr>
          <w:hyperlink w:anchor="_bookmark9" w:history="1">
            <w:r w:rsidR="002C54CC">
              <w:t>Организация</w:t>
            </w:r>
            <w:r w:rsidR="002C54CC">
              <w:rPr>
                <w:spacing w:val="-10"/>
              </w:rPr>
              <w:t xml:space="preserve"> </w:t>
            </w:r>
            <w:r w:rsidR="002C54CC">
              <w:t>и</w:t>
            </w:r>
            <w:r w:rsidR="002C54CC">
              <w:rPr>
                <w:spacing w:val="-7"/>
              </w:rPr>
              <w:t xml:space="preserve"> </w:t>
            </w:r>
            <w:r w:rsidR="002C54CC">
              <w:t>содержание</w:t>
            </w:r>
            <w:r w:rsidR="002C54CC">
              <w:rPr>
                <w:spacing w:val="-8"/>
              </w:rPr>
              <w:t xml:space="preserve"> </w:t>
            </w:r>
            <w:r w:rsidR="002C54CC">
              <w:t>оценочных</w:t>
            </w:r>
            <w:r w:rsidR="002C54CC">
              <w:rPr>
                <w:spacing w:val="-9"/>
              </w:rPr>
              <w:t xml:space="preserve"> </w:t>
            </w:r>
            <w:r w:rsidR="002C54CC">
              <w:rPr>
                <w:spacing w:val="-2"/>
              </w:rPr>
              <w:t>процедур</w:t>
            </w:r>
            <w:r w:rsidR="002C54CC">
              <w:tab/>
            </w:r>
            <w:r w:rsidR="002C54CC">
              <w:rPr>
                <w:spacing w:val="-5"/>
              </w:rPr>
              <w:t>23</w:t>
            </w:r>
          </w:hyperlink>
        </w:p>
        <w:p w:rsidR="00B72A0A" w:rsidRDefault="00E71541">
          <w:pPr>
            <w:pStyle w:val="20"/>
            <w:numPr>
              <w:ilvl w:val="0"/>
              <w:numId w:val="201"/>
            </w:numPr>
            <w:tabs>
              <w:tab w:val="left" w:pos="1119"/>
              <w:tab w:val="left" w:leader="dot" w:pos="9317"/>
            </w:tabs>
            <w:spacing w:line="240" w:lineRule="auto"/>
            <w:ind w:right="884" w:firstLine="708"/>
          </w:pPr>
          <w:hyperlink w:anchor="_bookmark10" w:history="1">
            <w:r w:rsidR="002C54CC">
              <w:t>Содержательный раздел адаптированной основной</w:t>
            </w:r>
          </w:hyperlink>
          <w:r w:rsidR="002C54CC">
            <w:t xml:space="preserve"> </w:t>
          </w:r>
          <w:hyperlink w:anchor="_bookmark10" w:history="1">
            <w:r w:rsidR="002C54CC">
              <w:t>образовательной программы (Вариант 4.1. Вариант 4.2)</w:t>
            </w:r>
            <w:r w:rsidR="002C54CC">
              <w:tab/>
            </w:r>
            <w:r w:rsidR="002C54CC">
              <w:rPr>
                <w:spacing w:val="-6"/>
              </w:rPr>
              <w:t>25</w:t>
            </w:r>
          </w:hyperlink>
        </w:p>
        <w:p w:rsidR="00B72A0A" w:rsidRDefault="00E71541">
          <w:pPr>
            <w:pStyle w:val="20"/>
            <w:numPr>
              <w:ilvl w:val="1"/>
              <w:numId w:val="201"/>
            </w:numPr>
            <w:tabs>
              <w:tab w:val="left" w:pos="1328"/>
              <w:tab w:val="left" w:leader="dot" w:pos="9482"/>
            </w:tabs>
            <w:spacing w:line="240" w:lineRule="auto"/>
            <w:ind w:left="132" w:right="616" w:firstLine="708"/>
          </w:pPr>
          <w:hyperlink w:anchor="_bookmark11" w:history="1">
            <w:r w:rsidR="002C54CC">
              <w:t>Примерные</w:t>
            </w:r>
            <w:r w:rsidR="002C54CC">
              <w:rPr>
                <w:spacing w:val="-6"/>
              </w:rPr>
              <w:t xml:space="preserve"> </w:t>
            </w:r>
            <w:r w:rsidR="002C54CC">
              <w:t>рабочие</w:t>
            </w:r>
            <w:r w:rsidR="002C54CC">
              <w:rPr>
                <w:spacing w:val="-3"/>
              </w:rPr>
              <w:t xml:space="preserve"> </w:t>
            </w:r>
            <w:r w:rsidR="002C54CC">
              <w:t>программы</w:t>
            </w:r>
            <w:r w:rsidR="002C54CC">
              <w:rPr>
                <w:spacing w:val="-6"/>
              </w:rPr>
              <w:t xml:space="preserve"> </w:t>
            </w:r>
            <w:r w:rsidR="002C54CC">
              <w:t>учебных</w:t>
            </w:r>
            <w:r w:rsidR="002C54CC">
              <w:rPr>
                <w:spacing w:val="-6"/>
              </w:rPr>
              <w:t xml:space="preserve"> </w:t>
            </w:r>
            <w:r w:rsidR="002C54CC">
              <w:t>предметов</w:t>
            </w:r>
            <w:r w:rsidR="002C54CC">
              <w:rPr>
                <w:spacing w:val="-7"/>
              </w:rPr>
              <w:t xml:space="preserve"> </w:t>
            </w:r>
            <w:r w:rsidR="002C54CC">
              <w:t>учебных</w:t>
            </w:r>
            <w:r w:rsidR="002C54CC">
              <w:rPr>
                <w:spacing w:val="-6"/>
              </w:rPr>
              <w:t xml:space="preserve"> </w:t>
            </w:r>
            <w:r w:rsidR="002C54CC">
              <w:t>курсов</w:t>
            </w:r>
            <w:r w:rsidR="002C54CC">
              <w:rPr>
                <w:spacing w:val="-4"/>
              </w:rPr>
              <w:t xml:space="preserve"> </w:t>
            </w:r>
            <w:r w:rsidR="002C54CC">
              <w:t>(в</w:t>
            </w:r>
          </w:hyperlink>
          <w:r w:rsidR="002C54CC">
            <w:t xml:space="preserve"> </w:t>
          </w:r>
          <w:hyperlink w:anchor="_bookmark11" w:history="1">
            <w:r w:rsidR="002C54CC">
              <w:t>том числе внеурочной деятельности), учебных модулей</w:t>
            </w:r>
            <w:r w:rsidR="002C54CC">
              <w:tab/>
            </w:r>
            <w:r w:rsidR="002C54CC">
              <w:rPr>
                <w:spacing w:val="-6"/>
              </w:rPr>
              <w:t>25</w:t>
            </w:r>
          </w:hyperlink>
        </w:p>
        <w:p w:rsidR="00B72A0A" w:rsidRDefault="00E71541">
          <w:pPr>
            <w:pStyle w:val="20"/>
            <w:numPr>
              <w:ilvl w:val="2"/>
              <w:numId w:val="201"/>
            </w:numPr>
            <w:tabs>
              <w:tab w:val="left" w:pos="1538"/>
              <w:tab w:val="left" w:leader="dot" w:pos="9482"/>
            </w:tabs>
            <w:spacing w:before="1"/>
            <w:ind w:left="1538" w:hanging="697"/>
          </w:pPr>
          <w:hyperlink w:anchor="_bookmark12" w:history="1">
            <w:r w:rsidR="002C54CC">
              <w:t>Русский</w:t>
            </w:r>
            <w:r w:rsidR="002C54CC">
              <w:rPr>
                <w:spacing w:val="-8"/>
              </w:rPr>
              <w:t xml:space="preserve"> </w:t>
            </w:r>
            <w:r w:rsidR="002C54CC">
              <w:rPr>
                <w:spacing w:val="-4"/>
              </w:rPr>
              <w:t>язык</w:t>
            </w:r>
            <w:r w:rsidR="002C54CC">
              <w:tab/>
            </w:r>
            <w:r w:rsidR="002C54CC">
              <w:rPr>
                <w:spacing w:val="-5"/>
              </w:rPr>
              <w:t>25</w:t>
            </w:r>
          </w:hyperlink>
        </w:p>
        <w:p w:rsidR="00B72A0A" w:rsidRDefault="00E71541">
          <w:pPr>
            <w:pStyle w:val="20"/>
            <w:numPr>
              <w:ilvl w:val="2"/>
              <w:numId w:val="201"/>
            </w:numPr>
            <w:tabs>
              <w:tab w:val="left" w:pos="1538"/>
              <w:tab w:val="left" w:leader="dot" w:pos="9482"/>
            </w:tabs>
            <w:ind w:left="1538" w:hanging="697"/>
          </w:pPr>
          <w:hyperlink w:anchor="_bookmark13" w:history="1">
            <w:r w:rsidR="002C54CC">
              <w:rPr>
                <w:spacing w:val="-2"/>
              </w:rPr>
              <w:t>Литература</w:t>
            </w:r>
            <w:r w:rsidR="002C54CC">
              <w:tab/>
            </w:r>
            <w:r w:rsidR="002C54CC">
              <w:rPr>
                <w:spacing w:val="-5"/>
              </w:rPr>
              <w:t>48</w:t>
            </w:r>
          </w:hyperlink>
        </w:p>
        <w:p w:rsidR="00B72A0A" w:rsidRDefault="00E71541">
          <w:pPr>
            <w:pStyle w:val="20"/>
            <w:numPr>
              <w:ilvl w:val="2"/>
              <w:numId w:val="201"/>
            </w:numPr>
            <w:tabs>
              <w:tab w:val="left" w:pos="1538"/>
              <w:tab w:val="left" w:leader="dot" w:pos="9482"/>
            </w:tabs>
            <w:ind w:left="1538" w:hanging="697"/>
          </w:pPr>
          <w:hyperlink w:anchor="_bookmark14" w:history="1">
            <w:r w:rsidR="002C54CC">
              <w:t>Иностранный</w:t>
            </w:r>
            <w:r w:rsidR="002C54CC">
              <w:rPr>
                <w:spacing w:val="-8"/>
              </w:rPr>
              <w:t xml:space="preserve"> </w:t>
            </w:r>
            <w:r w:rsidR="002C54CC">
              <w:t>язык</w:t>
            </w:r>
            <w:r w:rsidR="002C54CC">
              <w:rPr>
                <w:spacing w:val="-7"/>
              </w:rPr>
              <w:t xml:space="preserve"> </w:t>
            </w:r>
            <w:r w:rsidR="002C54CC">
              <w:t>(английский</w:t>
            </w:r>
            <w:r w:rsidR="002C54CC">
              <w:rPr>
                <w:spacing w:val="-7"/>
              </w:rPr>
              <w:t xml:space="preserve"> </w:t>
            </w:r>
            <w:r w:rsidR="002C54CC">
              <w:rPr>
                <w:spacing w:val="-2"/>
              </w:rPr>
              <w:t>язык)</w:t>
            </w:r>
            <w:r w:rsidR="002C54CC">
              <w:tab/>
            </w:r>
            <w:r w:rsidR="002C54CC">
              <w:rPr>
                <w:spacing w:val="-5"/>
              </w:rPr>
              <w:t>62</w:t>
            </w:r>
          </w:hyperlink>
        </w:p>
        <w:p w:rsidR="00B72A0A" w:rsidRDefault="00E71541">
          <w:pPr>
            <w:pStyle w:val="20"/>
            <w:numPr>
              <w:ilvl w:val="2"/>
              <w:numId w:val="201"/>
            </w:numPr>
            <w:tabs>
              <w:tab w:val="left" w:pos="1538"/>
              <w:tab w:val="left" w:leader="dot" w:pos="9482"/>
            </w:tabs>
            <w:ind w:left="1538" w:hanging="697"/>
          </w:pPr>
          <w:hyperlink w:anchor="_bookmark15" w:history="1">
            <w:r w:rsidR="002C54CC">
              <w:rPr>
                <w:spacing w:val="-2"/>
              </w:rPr>
              <w:t>История</w:t>
            </w:r>
            <w:r w:rsidR="002C54CC">
              <w:tab/>
            </w:r>
            <w:r w:rsidR="002C54CC">
              <w:rPr>
                <w:spacing w:val="-5"/>
              </w:rPr>
              <w:t>67</w:t>
            </w:r>
          </w:hyperlink>
        </w:p>
        <w:p w:rsidR="00B72A0A" w:rsidRDefault="00E71541">
          <w:pPr>
            <w:pStyle w:val="20"/>
            <w:numPr>
              <w:ilvl w:val="2"/>
              <w:numId w:val="201"/>
            </w:numPr>
            <w:tabs>
              <w:tab w:val="left" w:pos="1538"/>
              <w:tab w:val="left" w:leader="dot" w:pos="9482"/>
            </w:tabs>
            <w:ind w:left="1538" w:hanging="697"/>
          </w:pPr>
          <w:hyperlink w:anchor="_bookmark16" w:history="1">
            <w:r w:rsidR="002C54CC">
              <w:rPr>
                <w:spacing w:val="-2"/>
              </w:rPr>
              <w:t>Обществознание.</w:t>
            </w:r>
            <w:r w:rsidR="002C54CC">
              <w:tab/>
            </w:r>
            <w:r w:rsidR="002C54CC">
              <w:rPr>
                <w:spacing w:val="-5"/>
              </w:rPr>
              <w:t>98</w:t>
            </w:r>
          </w:hyperlink>
        </w:p>
        <w:p w:rsidR="00B72A0A" w:rsidRDefault="00E71541">
          <w:pPr>
            <w:pStyle w:val="20"/>
            <w:numPr>
              <w:ilvl w:val="2"/>
              <w:numId w:val="201"/>
            </w:numPr>
            <w:tabs>
              <w:tab w:val="left" w:pos="1538"/>
              <w:tab w:val="left" w:leader="dot" w:pos="9343"/>
            </w:tabs>
            <w:spacing w:line="240" w:lineRule="auto"/>
            <w:ind w:left="1538" w:hanging="697"/>
          </w:pPr>
          <w:hyperlink w:anchor="_bookmark17" w:history="1">
            <w:r w:rsidR="002C54CC">
              <w:rPr>
                <w:spacing w:val="-2"/>
              </w:rPr>
              <w:t>География.</w:t>
            </w:r>
            <w:r w:rsidR="002C54CC">
              <w:tab/>
            </w:r>
            <w:r w:rsidR="002C54CC">
              <w:rPr>
                <w:spacing w:val="-5"/>
              </w:rPr>
              <w:t>108</w:t>
            </w:r>
          </w:hyperlink>
        </w:p>
        <w:p w:rsidR="00B72A0A" w:rsidRDefault="00E71541">
          <w:pPr>
            <w:pStyle w:val="20"/>
            <w:numPr>
              <w:ilvl w:val="2"/>
              <w:numId w:val="201"/>
            </w:numPr>
            <w:tabs>
              <w:tab w:val="left" w:pos="1538"/>
              <w:tab w:val="left" w:leader="dot" w:pos="9343"/>
            </w:tabs>
            <w:spacing w:line="240" w:lineRule="auto"/>
            <w:ind w:left="1538" w:hanging="697"/>
          </w:pPr>
          <w:hyperlink w:anchor="_bookmark18" w:history="1">
            <w:r w:rsidR="002C54CC">
              <w:rPr>
                <w:spacing w:val="-2"/>
              </w:rPr>
              <w:t>Математика</w:t>
            </w:r>
            <w:r w:rsidR="002C54CC">
              <w:tab/>
            </w:r>
            <w:r w:rsidR="002C54CC">
              <w:rPr>
                <w:spacing w:val="-5"/>
              </w:rPr>
              <w:t>127</w:t>
            </w:r>
          </w:hyperlink>
        </w:p>
        <w:p w:rsidR="00B72A0A" w:rsidRDefault="00E71541">
          <w:pPr>
            <w:pStyle w:val="20"/>
            <w:numPr>
              <w:ilvl w:val="2"/>
              <w:numId w:val="201"/>
            </w:numPr>
            <w:tabs>
              <w:tab w:val="left" w:pos="1538"/>
              <w:tab w:val="left" w:leader="dot" w:pos="9343"/>
            </w:tabs>
            <w:spacing w:before="2"/>
            <w:ind w:left="1538" w:hanging="697"/>
          </w:pPr>
          <w:hyperlink w:anchor="_bookmark19" w:history="1">
            <w:r w:rsidR="002C54CC">
              <w:rPr>
                <w:spacing w:val="-2"/>
              </w:rPr>
              <w:t>Информатика</w:t>
            </w:r>
            <w:r w:rsidR="002C54CC">
              <w:tab/>
            </w:r>
            <w:r w:rsidR="002C54CC">
              <w:rPr>
                <w:spacing w:val="-5"/>
              </w:rPr>
              <w:t>146</w:t>
            </w:r>
          </w:hyperlink>
        </w:p>
        <w:p w:rsidR="00B72A0A" w:rsidRDefault="00E71541">
          <w:pPr>
            <w:pStyle w:val="20"/>
            <w:numPr>
              <w:ilvl w:val="2"/>
              <w:numId w:val="201"/>
            </w:numPr>
            <w:tabs>
              <w:tab w:val="left" w:pos="1538"/>
              <w:tab w:val="left" w:leader="dot" w:pos="9343"/>
            </w:tabs>
            <w:ind w:left="1538" w:hanging="697"/>
          </w:pPr>
          <w:hyperlink w:anchor="_bookmark20" w:history="1">
            <w:r w:rsidR="002C54CC">
              <w:rPr>
                <w:spacing w:val="-2"/>
              </w:rPr>
              <w:t>Физика</w:t>
            </w:r>
            <w:r w:rsidR="002C54CC">
              <w:tab/>
            </w:r>
            <w:r w:rsidR="002C54CC">
              <w:rPr>
                <w:spacing w:val="-5"/>
              </w:rPr>
              <w:t>159</w:t>
            </w:r>
          </w:hyperlink>
        </w:p>
        <w:p w:rsidR="00B72A0A" w:rsidRDefault="00E71541">
          <w:pPr>
            <w:pStyle w:val="20"/>
            <w:numPr>
              <w:ilvl w:val="2"/>
              <w:numId w:val="201"/>
            </w:numPr>
            <w:tabs>
              <w:tab w:val="left" w:pos="1679"/>
              <w:tab w:val="left" w:leader="dot" w:pos="9343"/>
            </w:tabs>
            <w:ind w:left="1679" w:hanging="838"/>
          </w:pPr>
          <w:hyperlink w:anchor="_bookmark21" w:history="1">
            <w:r w:rsidR="002C54CC">
              <w:rPr>
                <w:spacing w:val="-2"/>
              </w:rPr>
              <w:t>Биология</w:t>
            </w:r>
            <w:r w:rsidR="002C54CC">
              <w:tab/>
            </w:r>
            <w:r w:rsidR="002C54CC">
              <w:rPr>
                <w:spacing w:val="-5"/>
              </w:rPr>
              <w:t>174</w:t>
            </w:r>
          </w:hyperlink>
        </w:p>
        <w:p w:rsidR="00B72A0A" w:rsidRDefault="00E71541">
          <w:pPr>
            <w:pStyle w:val="20"/>
            <w:numPr>
              <w:ilvl w:val="2"/>
              <w:numId w:val="201"/>
            </w:numPr>
            <w:tabs>
              <w:tab w:val="left" w:pos="1676"/>
              <w:tab w:val="left" w:leader="dot" w:pos="9343"/>
            </w:tabs>
            <w:ind w:left="1676" w:hanging="835"/>
          </w:pPr>
          <w:hyperlink w:anchor="_bookmark22" w:history="1">
            <w:r w:rsidR="002C54CC">
              <w:rPr>
                <w:spacing w:val="-2"/>
              </w:rPr>
              <w:t>Химия</w:t>
            </w:r>
            <w:r w:rsidR="002C54CC">
              <w:tab/>
            </w:r>
            <w:r w:rsidR="002C54CC">
              <w:rPr>
                <w:spacing w:val="-5"/>
              </w:rPr>
              <w:t>195</w:t>
            </w:r>
          </w:hyperlink>
        </w:p>
        <w:p w:rsidR="00B72A0A" w:rsidRDefault="00E71541">
          <w:pPr>
            <w:pStyle w:val="20"/>
            <w:numPr>
              <w:ilvl w:val="2"/>
              <w:numId w:val="201"/>
            </w:numPr>
            <w:tabs>
              <w:tab w:val="left" w:pos="1676"/>
              <w:tab w:val="left" w:leader="dot" w:pos="9343"/>
            </w:tabs>
            <w:ind w:left="1676" w:hanging="835"/>
          </w:pPr>
          <w:hyperlink w:anchor="_bookmark23" w:history="1">
            <w:r w:rsidR="002C54CC">
              <w:t>Изобразительное</w:t>
            </w:r>
            <w:r w:rsidR="002C54CC">
              <w:rPr>
                <w:spacing w:val="-11"/>
              </w:rPr>
              <w:t xml:space="preserve"> </w:t>
            </w:r>
            <w:r w:rsidR="002C54CC">
              <w:rPr>
                <w:spacing w:val="-2"/>
              </w:rPr>
              <w:t>искусство</w:t>
            </w:r>
            <w:r w:rsidR="002C54CC">
              <w:tab/>
            </w:r>
            <w:r w:rsidR="002C54CC">
              <w:rPr>
                <w:spacing w:val="-5"/>
              </w:rPr>
              <w:t>208</w:t>
            </w:r>
          </w:hyperlink>
        </w:p>
        <w:p w:rsidR="00B72A0A" w:rsidRDefault="00E71541">
          <w:pPr>
            <w:pStyle w:val="20"/>
            <w:tabs>
              <w:tab w:val="left" w:leader="dot" w:pos="9343"/>
            </w:tabs>
            <w:spacing w:line="240" w:lineRule="auto"/>
            <w:ind w:left="841" w:firstLine="0"/>
          </w:pPr>
          <w:hyperlink w:anchor="_bookmark24" w:history="1">
            <w:r w:rsidR="002C54CC">
              <w:t>2.1.13</w:t>
            </w:r>
            <w:r w:rsidR="002C54CC">
              <w:rPr>
                <w:spacing w:val="-2"/>
              </w:rPr>
              <w:t xml:space="preserve"> Музыка</w:t>
            </w:r>
            <w:r w:rsidR="002C54CC">
              <w:tab/>
            </w:r>
            <w:r w:rsidR="002C54CC">
              <w:rPr>
                <w:spacing w:val="-5"/>
              </w:rPr>
              <w:t>236</w:t>
            </w:r>
          </w:hyperlink>
        </w:p>
        <w:p w:rsidR="00B72A0A" w:rsidRDefault="00E71541">
          <w:pPr>
            <w:pStyle w:val="20"/>
            <w:numPr>
              <w:ilvl w:val="2"/>
              <w:numId w:val="200"/>
            </w:numPr>
            <w:tabs>
              <w:tab w:val="left" w:pos="1676"/>
              <w:tab w:val="left" w:leader="dot" w:pos="9343"/>
            </w:tabs>
            <w:spacing w:before="2"/>
            <w:ind w:left="1676" w:hanging="835"/>
          </w:pPr>
          <w:hyperlink w:anchor="_bookmark25" w:history="1">
            <w:r w:rsidR="002C54CC">
              <w:rPr>
                <w:spacing w:val="-2"/>
              </w:rPr>
              <w:t>Технология</w:t>
            </w:r>
            <w:r w:rsidR="002C54CC">
              <w:tab/>
            </w:r>
            <w:r w:rsidR="002C54CC">
              <w:rPr>
                <w:spacing w:val="-5"/>
              </w:rPr>
              <w:t>243</w:t>
            </w:r>
          </w:hyperlink>
        </w:p>
        <w:p w:rsidR="00B72A0A" w:rsidRDefault="00E71541">
          <w:pPr>
            <w:pStyle w:val="20"/>
            <w:numPr>
              <w:ilvl w:val="2"/>
              <w:numId w:val="200"/>
            </w:numPr>
            <w:tabs>
              <w:tab w:val="left" w:pos="1676"/>
              <w:tab w:val="left" w:leader="dot" w:pos="9343"/>
            </w:tabs>
            <w:ind w:left="1676" w:hanging="835"/>
          </w:pPr>
          <w:hyperlink w:anchor="_bookmark26" w:history="1">
            <w:r w:rsidR="002C54CC">
              <w:t>Адаптивная</w:t>
            </w:r>
            <w:r w:rsidR="002C54CC">
              <w:rPr>
                <w:spacing w:val="-10"/>
              </w:rPr>
              <w:t xml:space="preserve"> </w:t>
            </w:r>
            <w:r w:rsidR="002C54CC">
              <w:t>физическая</w:t>
            </w:r>
            <w:r w:rsidR="002C54CC">
              <w:rPr>
                <w:spacing w:val="-6"/>
              </w:rPr>
              <w:t xml:space="preserve"> </w:t>
            </w:r>
            <w:r w:rsidR="002C54CC">
              <w:rPr>
                <w:spacing w:val="-2"/>
              </w:rPr>
              <w:t>культура</w:t>
            </w:r>
            <w:r w:rsidR="002C54CC">
              <w:tab/>
            </w:r>
            <w:r w:rsidR="002C54CC">
              <w:rPr>
                <w:spacing w:val="-5"/>
              </w:rPr>
              <w:t>265</w:t>
            </w:r>
          </w:hyperlink>
        </w:p>
        <w:p w:rsidR="00B72A0A" w:rsidRDefault="00E71541">
          <w:pPr>
            <w:pStyle w:val="20"/>
            <w:numPr>
              <w:ilvl w:val="2"/>
              <w:numId w:val="200"/>
            </w:numPr>
            <w:tabs>
              <w:tab w:val="left" w:pos="1676"/>
              <w:tab w:val="left" w:leader="dot" w:pos="9343"/>
            </w:tabs>
            <w:spacing w:line="240" w:lineRule="auto"/>
            <w:ind w:left="1676" w:hanging="835"/>
          </w:pPr>
          <w:hyperlink w:anchor="_bookmark27" w:history="1">
            <w:r w:rsidR="00DB5204">
              <w:t>Основы безопасности и защиты Родины</w:t>
            </w:r>
            <w:r w:rsidR="002C54CC">
              <w:tab/>
            </w:r>
            <w:r w:rsidR="002C54CC">
              <w:rPr>
                <w:spacing w:val="-5"/>
              </w:rPr>
              <w:t>282</w:t>
            </w:r>
          </w:hyperlink>
        </w:p>
        <w:p w:rsidR="00B72A0A" w:rsidRDefault="00E71541">
          <w:pPr>
            <w:pStyle w:val="20"/>
            <w:numPr>
              <w:ilvl w:val="1"/>
              <w:numId w:val="201"/>
            </w:numPr>
            <w:tabs>
              <w:tab w:val="left" w:pos="1329"/>
              <w:tab w:val="left" w:leader="dot" w:pos="9343"/>
            </w:tabs>
            <w:ind w:left="1329" w:hanging="488"/>
          </w:pPr>
          <w:hyperlink w:anchor="_bookmark28" w:history="1">
            <w:r w:rsidR="002C54CC">
              <w:t>Программа</w:t>
            </w:r>
            <w:r w:rsidR="002C54CC">
              <w:rPr>
                <w:spacing w:val="-12"/>
              </w:rPr>
              <w:t xml:space="preserve"> </w:t>
            </w:r>
            <w:r w:rsidR="002C54CC">
              <w:t>формирования</w:t>
            </w:r>
            <w:r w:rsidR="002C54CC">
              <w:rPr>
                <w:spacing w:val="-7"/>
              </w:rPr>
              <w:t xml:space="preserve"> </w:t>
            </w:r>
            <w:r w:rsidR="002C54CC">
              <w:t>универсальных</w:t>
            </w:r>
            <w:r w:rsidR="002C54CC">
              <w:rPr>
                <w:spacing w:val="-10"/>
              </w:rPr>
              <w:t xml:space="preserve"> </w:t>
            </w:r>
            <w:r w:rsidR="002C54CC">
              <w:t>учебных</w:t>
            </w:r>
            <w:r w:rsidR="002C54CC">
              <w:rPr>
                <w:spacing w:val="-5"/>
              </w:rPr>
              <w:t xml:space="preserve"> </w:t>
            </w:r>
            <w:r w:rsidR="002C54CC">
              <w:rPr>
                <w:spacing w:val="-2"/>
              </w:rPr>
              <w:t>действий</w:t>
            </w:r>
            <w:r w:rsidR="002C54CC">
              <w:tab/>
            </w:r>
            <w:r w:rsidR="002C54CC">
              <w:rPr>
                <w:spacing w:val="-5"/>
              </w:rPr>
              <w:t>293</w:t>
            </w:r>
          </w:hyperlink>
        </w:p>
        <w:p w:rsidR="00B72A0A" w:rsidRDefault="00E71541">
          <w:pPr>
            <w:pStyle w:val="20"/>
            <w:numPr>
              <w:ilvl w:val="2"/>
              <w:numId w:val="199"/>
            </w:numPr>
            <w:tabs>
              <w:tab w:val="left" w:pos="1470"/>
              <w:tab w:val="left" w:leader="dot" w:pos="9343"/>
            </w:tabs>
            <w:ind w:left="1470" w:hanging="629"/>
          </w:pPr>
          <w:hyperlink w:anchor="_bookmark29" w:history="1">
            <w:r w:rsidR="002C54CC">
              <w:t>Целевой</w:t>
            </w:r>
            <w:r w:rsidR="002C54CC">
              <w:rPr>
                <w:spacing w:val="-9"/>
              </w:rPr>
              <w:t xml:space="preserve"> </w:t>
            </w:r>
            <w:r w:rsidR="002C54CC">
              <w:rPr>
                <w:spacing w:val="-2"/>
              </w:rPr>
              <w:t>раздел</w:t>
            </w:r>
            <w:r w:rsidR="002C54CC">
              <w:tab/>
            </w:r>
            <w:r w:rsidR="002C54CC">
              <w:rPr>
                <w:spacing w:val="-5"/>
              </w:rPr>
              <w:t>293</w:t>
            </w:r>
          </w:hyperlink>
        </w:p>
        <w:p w:rsidR="00B72A0A" w:rsidRDefault="00E71541">
          <w:pPr>
            <w:pStyle w:val="20"/>
            <w:numPr>
              <w:ilvl w:val="2"/>
              <w:numId w:val="199"/>
            </w:numPr>
            <w:tabs>
              <w:tab w:val="left" w:pos="1470"/>
              <w:tab w:val="left" w:leader="dot" w:pos="9343"/>
            </w:tabs>
            <w:spacing w:after="20" w:line="240" w:lineRule="auto"/>
            <w:ind w:left="1470" w:hanging="629"/>
          </w:pPr>
          <w:hyperlink w:anchor="_bookmark30" w:history="1">
            <w:r w:rsidR="002C54CC">
              <w:t>Содержательный</w:t>
            </w:r>
            <w:r w:rsidR="002C54CC">
              <w:rPr>
                <w:spacing w:val="-17"/>
              </w:rPr>
              <w:t xml:space="preserve"> </w:t>
            </w:r>
            <w:r w:rsidR="002C54CC">
              <w:rPr>
                <w:spacing w:val="-2"/>
              </w:rPr>
              <w:t>раздел</w:t>
            </w:r>
            <w:r w:rsidR="002C54CC">
              <w:tab/>
            </w:r>
            <w:r w:rsidR="002C54CC">
              <w:rPr>
                <w:spacing w:val="-5"/>
              </w:rPr>
              <w:t>297</w:t>
            </w:r>
          </w:hyperlink>
        </w:p>
        <w:p w:rsidR="00B72A0A" w:rsidRDefault="00E71541">
          <w:pPr>
            <w:pStyle w:val="20"/>
            <w:numPr>
              <w:ilvl w:val="2"/>
              <w:numId w:val="198"/>
            </w:numPr>
            <w:tabs>
              <w:tab w:val="left" w:pos="1538"/>
              <w:tab w:val="left" w:leader="dot" w:pos="9343"/>
            </w:tabs>
            <w:spacing w:before="74" w:line="240" w:lineRule="auto"/>
            <w:ind w:left="1538" w:hanging="697"/>
          </w:pPr>
          <w:hyperlink w:anchor="_bookmark31" w:history="1">
            <w:r w:rsidR="002C54CC">
              <w:t>Организационный</w:t>
            </w:r>
            <w:r w:rsidR="002C54CC">
              <w:rPr>
                <w:spacing w:val="-18"/>
              </w:rPr>
              <w:t xml:space="preserve"> </w:t>
            </w:r>
            <w:r w:rsidR="002C54CC">
              <w:rPr>
                <w:spacing w:val="-2"/>
              </w:rPr>
              <w:t>раздел</w:t>
            </w:r>
            <w:r w:rsidR="002C54CC">
              <w:tab/>
            </w:r>
            <w:r w:rsidR="002C54CC">
              <w:rPr>
                <w:spacing w:val="-5"/>
              </w:rPr>
              <w:t>301</w:t>
            </w:r>
          </w:hyperlink>
        </w:p>
        <w:p w:rsidR="00B72A0A" w:rsidRDefault="00E71541">
          <w:pPr>
            <w:pStyle w:val="20"/>
            <w:numPr>
              <w:ilvl w:val="1"/>
              <w:numId w:val="201"/>
            </w:numPr>
            <w:tabs>
              <w:tab w:val="left" w:pos="1329"/>
              <w:tab w:val="left" w:leader="dot" w:pos="9343"/>
            </w:tabs>
            <w:spacing w:before="3"/>
            <w:ind w:left="1329" w:hanging="488"/>
          </w:pPr>
          <w:hyperlink w:anchor="_bookmark32" w:history="1">
            <w:r w:rsidR="002C54CC">
              <w:t>Примерная</w:t>
            </w:r>
            <w:r w:rsidR="002C54CC">
              <w:rPr>
                <w:spacing w:val="-7"/>
              </w:rPr>
              <w:t xml:space="preserve"> </w:t>
            </w:r>
            <w:r w:rsidR="002C54CC">
              <w:t>программа</w:t>
            </w:r>
            <w:r w:rsidR="002C54CC">
              <w:rPr>
                <w:spacing w:val="-7"/>
              </w:rPr>
              <w:t xml:space="preserve"> </w:t>
            </w:r>
            <w:r w:rsidR="002C54CC">
              <w:rPr>
                <w:spacing w:val="-2"/>
              </w:rPr>
              <w:t>воспитания</w:t>
            </w:r>
            <w:r w:rsidR="002C54CC">
              <w:tab/>
            </w:r>
            <w:r w:rsidR="002C54CC">
              <w:rPr>
                <w:spacing w:val="-5"/>
              </w:rPr>
              <w:t>303</w:t>
            </w:r>
          </w:hyperlink>
        </w:p>
        <w:p w:rsidR="00B72A0A" w:rsidRDefault="00E71541">
          <w:pPr>
            <w:pStyle w:val="20"/>
            <w:numPr>
              <w:ilvl w:val="2"/>
              <w:numId w:val="197"/>
            </w:numPr>
            <w:tabs>
              <w:tab w:val="left" w:pos="1470"/>
              <w:tab w:val="left" w:leader="dot" w:pos="9343"/>
            </w:tabs>
            <w:ind w:left="1470" w:hanging="629"/>
          </w:pPr>
          <w:hyperlink w:anchor="_bookmark33" w:history="1">
            <w:r w:rsidR="002C54CC">
              <w:t>Пояснительная</w:t>
            </w:r>
            <w:r w:rsidR="002C54CC">
              <w:rPr>
                <w:spacing w:val="-11"/>
              </w:rPr>
              <w:t xml:space="preserve"> </w:t>
            </w:r>
            <w:r w:rsidR="002C54CC">
              <w:rPr>
                <w:spacing w:val="-2"/>
              </w:rPr>
              <w:t>записка</w:t>
            </w:r>
            <w:r w:rsidR="002C54CC">
              <w:tab/>
            </w:r>
            <w:r w:rsidR="002C54CC">
              <w:rPr>
                <w:spacing w:val="-5"/>
              </w:rPr>
              <w:t>303</w:t>
            </w:r>
          </w:hyperlink>
        </w:p>
        <w:p w:rsidR="00B72A0A" w:rsidRDefault="00E71541">
          <w:pPr>
            <w:pStyle w:val="20"/>
            <w:numPr>
              <w:ilvl w:val="2"/>
              <w:numId w:val="197"/>
            </w:numPr>
            <w:tabs>
              <w:tab w:val="left" w:pos="1792"/>
              <w:tab w:val="left" w:leader="dot" w:pos="9343"/>
            </w:tabs>
            <w:spacing w:line="240" w:lineRule="auto"/>
            <w:ind w:left="132" w:right="153" w:firstLine="708"/>
          </w:pPr>
          <w:hyperlink w:anchor="_bookmark34" w:history="1">
            <w:r w:rsidR="002C54CC">
              <w:t>Особенности</w:t>
            </w:r>
            <w:r w:rsidR="002C54CC">
              <w:rPr>
                <w:spacing w:val="80"/>
              </w:rPr>
              <w:t xml:space="preserve">  </w:t>
            </w:r>
            <w:r w:rsidR="002C54CC">
              <w:t>организуемого</w:t>
            </w:r>
            <w:r w:rsidR="002C54CC">
              <w:rPr>
                <w:spacing w:val="80"/>
              </w:rPr>
              <w:t xml:space="preserve">  </w:t>
            </w:r>
            <w:r w:rsidR="002C54CC">
              <w:t>в</w:t>
            </w:r>
            <w:r w:rsidR="002C54CC">
              <w:rPr>
                <w:spacing w:val="80"/>
              </w:rPr>
              <w:t xml:space="preserve">  </w:t>
            </w:r>
            <w:r w:rsidR="002C54CC">
              <w:t>образовательной</w:t>
            </w:r>
            <w:r w:rsidR="002C54CC">
              <w:rPr>
                <w:spacing w:val="80"/>
              </w:rPr>
              <w:t xml:space="preserve">  </w:t>
            </w:r>
            <w:r w:rsidR="002C54CC">
              <w:t>организации</w:t>
            </w:r>
          </w:hyperlink>
          <w:r w:rsidR="002C54CC">
            <w:rPr>
              <w:spacing w:val="80"/>
              <w:w w:val="150"/>
            </w:rPr>
            <w:t xml:space="preserve"> </w:t>
          </w:r>
          <w:hyperlink w:anchor="_bookmark34" w:history="1">
            <w:r w:rsidR="002C54CC">
              <w:t>воспитательного процесса</w:t>
            </w:r>
            <w:r w:rsidR="002C54CC">
              <w:tab/>
            </w:r>
            <w:r w:rsidR="002C54CC">
              <w:rPr>
                <w:spacing w:val="-4"/>
              </w:rPr>
              <w:t>303</w:t>
            </w:r>
          </w:hyperlink>
        </w:p>
        <w:p w:rsidR="00B72A0A" w:rsidRDefault="00E71541">
          <w:pPr>
            <w:pStyle w:val="20"/>
            <w:numPr>
              <w:ilvl w:val="2"/>
              <w:numId w:val="197"/>
            </w:numPr>
            <w:tabs>
              <w:tab w:val="left" w:pos="1470"/>
              <w:tab w:val="left" w:leader="dot" w:pos="9343"/>
            </w:tabs>
            <w:spacing w:line="321" w:lineRule="exact"/>
            <w:ind w:left="1470" w:hanging="629"/>
          </w:pPr>
          <w:hyperlink w:anchor="_bookmark35" w:history="1">
            <w:r w:rsidR="002C54CC">
              <w:t>Цель</w:t>
            </w:r>
            <w:r w:rsidR="002C54CC">
              <w:rPr>
                <w:spacing w:val="-5"/>
              </w:rPr>
              <w:t xml:space="preserve"> </w:t>
            </w:r>
            <w:r w:rsidR="002C54CC">
              <w:t>и</w:t>
            </w:r>
            <w:r w:rsidR="002C54CC">
              <w:rPr>
                <w:spacing w:val="-3"/>
              </w:rPr>
              <w:t xml:space="preserve"> </w:t>
            </w:r>
            <w:r w:rsidR="002C54CC">
              <w:t>задачи</w:t>
            </w:r>
            <w:r w:rsidR="002C54CC">
              <w:rPr>
                <w:spacing w:val="-5"/>
              </w:rPr>
              <w:t xml:space="preserve"> </w:t>
            </w:r>
            <w:r w:rsidR="002C54CC">
              <w:rPr>
                <w:spacing w:val="-2"/>
              </w:rPr>
              <w:t>воспитания</w:t>
            </w:r>
            <w:r w:rsidR="002C54CC">
              <w:tab/>
            </w:r>
            <w:r w:rsidR="002C54CC">
              <w:rPr>
                <w:spacing w:val="-5"/>
              </w:rPr>
              <w:t>303</w:t>
            </w:r>
          </w:hyperlink>
        </w:p>
        <w:p w:rsidR="00B72A0A" w:rsidRDefault="00E71541">
          <w:pPr>
            <w:pStyle w:val="20"/>
            <w:numPr>
              <w:ilvl w:val="2"/>
              <w:numId w:val="197"/>
            </w:numPr>
            <w:tabs>
              <w:tab w:val="left" w:pos="1470"/>
              <w:tab w:val="left" w:leader="dot" w:pos="9343"/>
            </w:tabs>
            <w:spacing w:line="240" w:lineRule="auto"/>
            <w:ind w:left="1470" w:hanging="629"/>
          </w:pPr>
          <w:hyperlink w:anchor="_bookmark36" w:history="1">
            <w:r w:rsidR="002C54CC">
              <w:t>Виды,</w:t>
            </w:r>
            <w:r w:rsidR="002C54CC">
              <w:rPr>
                <w:spacing w:val="-8"/>
              </w:rPr>
              <w:t xml:space="preserve"> </w:t>
            </w:r>
            <w:r w:rsidR="002C54CC">
              <w:t>формы</w:t>
            </w:r>
            <w:r w:rsidR="002C54CC">
              <w:rPr>
                <w:spacing w:val="-4"/>
              </w:rPr>
              <w:t xml:space="preserve"> </w:t>
            </w:r>
            <w:r w:rsidR="002C54CC">
              <w:t>и</w:t>
            </w:r>
            <w:r w:rsidR="002C54CC">
              <w:rPr>
                <w:spacing w:val="-4"/>
              </w:rPr>
              <w:t xml:space="preserve"> </w:t>
            </w:r>
            <w:r w:rsidR="002C54CC">
              <w:t>содержание</w:t>
            </w:r>
            <w:r w:rsidR="002C54CC">
              <w:rPr>
                <w:spacing w:val="-3"/>
              </w:rPr>
              <w:t xml:space="preserve"> </w:t>
            </w:r>
            <w:r w:rsidR="002C54CC">
              <w:rPr>
                <w:spacing w:val="-2"/>
              </w:rPr>
              <w:t>деятельности</w:t>
            </w:r>
            <w:r w:rsidR="002C54CC">
              <w:tab/>
            </w:r>
            <w:r w:rsidR="002C54CC">
              <w:rPr>
                <w:spacing w:val="-5"/>
              </w:rPr>
              <w:t>303</w:t>
            </w:r>
          </w:hyperlink>
        </w:p>
        <w:p w:rsidR="00B72A0A" w:rsidRDefault="00E71541">
          <w:pPr>
            <w:pStyle w:val="20"/>
            <w:numPr>
              <w:ilvl w:val="2"/>
              <w:numId w:val="197"/>
            </w:numPr>
            <w:tabs>
              <w:tab w:val="left" w:pos="1470"/>
              <w:tab w:val="left" w:leader="dot" w:pos="9343"/>
            </w:tabs>
            <w:spacing w:before="1"/>
            <w:ind w:left="1470" w:hanging="629"/>
          </w:pPr>
          <w:hyperlink w:anchor="_bookmark37" w:history="1">
            <w:r w:rsidR="002C54CC">
              <w:t>Основные</w:t>
            </w:r>
            <w:r w:rsidR="002C54CC">
              <w:rPr>
                <w:spacing w:val="-11"/>
              </w:rPr>
              <w:t xml:space="preserve"> </w:t>
            </w:r>
            <w:r w:rsidR="002C54CC">
              <w:t>направления</w:t>
            </w:r>
            <w:r w:rsidR="002C54CC">
              <w:rPr>
                <w:spacing w:val="-9"/>
              </w:rPr>
              <w:t xml:space="preserve"> </w:t>
            </w:r>
            <w:r w:rsidR="002C54CC">
              <w:t>самоанализа</w:t>
            </w:r>
            <w:r w:rsidR="002C54CC">
              <w:rPr>
                <w:spacing w:val="-10"/>
              </w:rPr>
              <w:t xml:space="preserve"> </w:t>
            </w:r>
            <w:r w:rsidR="002C54CC">
              <w:t>воспитательной</w:t>
            </w:r>
            <w:r w:rsidR="002C54CC">
              <w:rPr>
                <w:spacing w:val="-8"/>
              </w:rPr>
              <w:t xml:space="preserve"> </w:t>
            </w:r>
            <w:r w:rsidR="002C54CC">
              <w:rPr>
                <w:spacing w:val="-2"/>
              </w:rPr>
              <w:t>работы</w:t>
            </w:r>
            <w:r w:rsidR="002C54CC">
              <w:tab/>
            </w:r>
            <w:r w:rsidR="002C54CC">
              <w:rPr>
                <w:spacing w:val="-5"/>
              </w:rPr>
              <w:t>304</w:t>
            </w:r>
          </w:hyperlink>
        </w:p>
        <w:p w:rsidR="00B72A0A" w:rsidRDefault="00E71541">
          <w:pPr>
            <w:pStyle w:val="20"/>
            <w:numPr>
              <w:ilvl w:val="1"/>
              <w:numId w:val="201"/>
            </w:numPr>
            <w:tabs>
              <w:tab w:val="left" w:pos="1329"/>
              <w:tab w:val="left" w:leader="dot" w:pos="9343"/>
            </w:tabs>
            <w:ind w:left="1329" w:hanging="488"/>
          </w:pPr>
          <w:hyperlink w:anchor="_bookmark38" w:history="1">
            <w:r w:rsidR="002C54CC">
              <w:t>Программа</w:t>
            </w:r>
            <w:r w:rsidR="002C54CC">
              <w:rPr>
                <w:spacing w:val="-13"/>
              </w:rPr>
              <w:t xml:space="preserve"> </w:t>
            </w:r>
            <w:r w:rsidR="002C54CC">
              <w:t>коррекционной</w:t>
            </w:r>
            <w:r w:rsidR="002C54CC">
              <w:rPr>
                <w:spacing w:val="-9"/>
              </w:rPr>
              <w:t xml:space="preserve"> </w:t>
            </w:r>
            <w:r w:rsidR="002C54CC">
              <w:rPr>
                <w:spacing w:val="-2"/>
              </w:rPr>
              <w:t>работы</w:t>
            </w:r>
            <w:r w:rsidR="002C54CC">
              <w:tab/>
            </w:r>
            <w:r w:rsidR="002C54CC">
              <w:rPr>
                <w:spacing w:val="-5"/>
              </w:rPr>
              <w:t>304</w:t>
            </w:r>
          </w:hyperlink>
        </w:p>
        <w:p w:rsidR="00B72A0A" w:rsidRDefault="00E71541">
          <w:pPr>
            <w:pStyle w:val="20"/>
            <w:numPr>
              <w:ilvl w:val="2"/>
              <w:numId w:val="196"/>
            </w:numPr>
            <w:tabs>
              <w:tab w:val="left" w:pos="1481"/>
            </w:tabs>
            <w:ind w:left="1481" w:hanging="640"/>
          </w:pPr>
          <w:hyperlink w:anchor="_bookmark39" w:history="1">
            <w:r w:rsidR="002C54CC">
              <w:t>Цели,</w:t>
            </w:r>
            <w:r w:rsidR="002C54CC">
              <w:rPr>
                <w:spacing w:val="2"/>
              </w:rPr>
              <w:t xml:space="preserve"> </w:t>
            </w:r>
            <w:r w:rsidR="002C54CC">
              <w:t>задачи</w:t>
            </w:r>
            <w:r w:rsidR="002C54CC">
              <w:rPr>
                <w:spacing w:val="3"/>
              </w:rPr>
              <w:t xml:space="preserve"> </w:t>
            </w:r>
            <w:r w:rsidR="002C54CC">
              <w:t>и</w:t>
            </w:r>
            <w:r w:rsidR="002C54CC">
              <w:rPr>
                <w:spacing w:val="3"/>
              </w:rPr>
              <w:t xml:space="preserve"> </w:t>
            </w:r>
            <w:r w:rsidR="002C54CC">
              <w:t>принципы</w:t>
            </w:r>
            <w:r w:rsidR="002C54CC">
              <w:rPr>
                <w:spacing w:val="4"/>
              </w:rPr>
              <w:t xml:space="preserve"> </w:t>
            </w:r>
            <w:r w:rsidR="002C54CC">
              <w:t>построения</w:t>
            </w:r>
            <w:r w:rsidR="002C54CC">
              <w:rPr>
                <w:spacing w:val="3"/>
              </w:rPr>
              <w:t xml:space="preserve"> </w:t>
            </w:r>
            <w:r w:rsidR="002C54CC">
              <w:t>программы</w:t>
            </w:r>
            <w:r w:rsidR="002C54CC">
              <w:rPr>
                <w:spacing w:val="6"/>
              </w:rPr>
              <w:t xml:space="preserve"> </w:t>
            </w:r>
            <w:r w:rsidR="002C54CC">
              <w:t>коррекционной</w:t>
            </w:r>
            <w:r w:rsidR="002C54CC">
              <w:rPr>
                <w:spacing w:val="4"/>
              </w:rPr>
              <w:t xml:space="preserve"> </w:t>
            </w:r>
            <w:r w:rsidR="002C54CC">
              <w:rPr>
                <w:spacing w:val="-2"/>
              </w:rPr>
              <w:t>работы</w:t>
            </w:r>
          </w:hyperlink>
        </w:p>
        <w:p w:rsidR="00B72A0A" w:rsidRDefault="00E71541">
          <w:pPr>
            <w:pStyle w:val="10"/>
            <w:tabs>
              <w:tab w:val="left" w:leader="dot" w:pos="9343"/>
            </w:tabs>
          </w:pPr>
          <w:hyperlink w:anchor="_bookmark39" w:history="1">
            <w:r w:rsidR="002C54CC">
              <w:rPr>
                <w:spacing w:val="-10"/>
              </w:rPr>
              <w:t>.</w:t>
            </w:r>
            <w:r w:rsidR="002C54CC">
              <w:tab/>
            </w:r>
            <w:r w:rsidR="002C54CC">
              <w:rPr>
                <w:spacing w:val="-5"/>
              </w:rPr>
              <w:t>306</w:t>
            </w:r>
          </w:hyperlink>
        </w:p>
        <w:p w:rsidR="00B72A0A" w:rsidRDefault="00E71541">
          <w:pPr>
            <w:pStyle w:val="20"/>
            <w:numPr>
              <w:ilvl w:val="2"/>
              <w:numId w:val="196"/>
            </w:numPr>
            <w:tabs>
              <w:tab w:val="left" w:pos="1470"/>
              <w:tab w:val="left" w:leader="dot" w:pos="9343"/>
            </w:tabs>
            <w:ind w:left="1470" w:hanging="629"/>
          </w:pPr>
          <w:hyperlink w:anchor="_bookmark40" w:history="1">
            <w:r w:rsidR="002C54CC">
              <w:t>Перечень</w:t>
            </w:r>
            <w:r w:rsidR="002C54CC">
              <w:rPr>
                <w:spacing w:val="-10"/>
              </w:rPr>
              <w:t xml:space="preserve"> </w:t>
            </w:r>
            <w:r w:rsidR="002C54CC">
              <w:t>и</w:t>
            </w:r>
            <w:r w:rsidR="002C54CC">
              <w:rPr>
                <w:spacing w:val="-6"/>
              </w:rPr>
              <w:t xml:space="preserve"> </w:t>
            </w:r>
            <w:r w:rsidR="002C54CC">
              <w:t>содержание</w:t>
            </w:r>
            <w:r w:rsidR="002C54CC">
              <w:rPr>
                <w:spacing w:val="-9"/>
              </w:rPr>
              <w:t xml:space="preserve"> </w:t>
            </w:r>
            <w:r w:rsidR="002C54CC">
              <w:t>направлений</w:t>
            </w:r>
            <w:r w:rsidR="002C54CC">
              <w:rPr>
                <w:spacing w:val="-8"/>
              </w:rPr>
              <w:t xml:space="preserve"> </w:t>
            </w:r>
            <w:r w:rsidR="002C54CC">
              <w:rPr>
                <w:spacing w:val="-2"/>
              </w:rPr>
              <w:t>работы</w:t>
            </w:r>
            <w:r w:rsidR="002C54CC">
              <w:tab/>
            </w:r>
            <w:r w:rsidR="002C54CC">
              <w:rPr>
                <w:spacing w:val="-5"/>
              </w:rPr>
              <w:t>307</w:t>
            </w:r>
          </w:hyperlink>
        </w:p>
        <w:p w:rsidR="00B72A0A" w:rsidRDefault="00E71541">
          <w:pPr>
            <w:pStyle w:val="20"/>
            <w:numPr>
              <w:ilvl w:val="2"/>
              <w:numId w:val="196"/>
            </w:numPr>
            <w:tabs>
              <w:tab w:val="left" w:pos="1470"/>
              <w:tab w:val="left" w:leader="dot" w:pos="9343"/>
            </w:tabs>
            <w:spacing w:line="240" w:lineRule="auto"/>
            <w:ind w:left="1470" w:hanging="629"/>
          </w:pPr>
          <w:hyperlink w:anchor="_bookmark41" w:history="1">
            <w:r w:rsidR="002C54CC">
              <w:t>Механизмы</w:t>
            </w:r>
            <w:r w:rsidR="002C54CC">
              <w:rPr>
                <w:spacing w:val="-10"/>
              </w:rPr>
              <w:t xml:space="preserve"> </w:t>
            </w:r>
            <w:r w:rsidR="002C54CC">
              <w:t>реализации</w:t>
            </w:r>
            <w:r w:rsidR="002C54CC">
              <w:rPr>
                <w:spacing w:val="-12"/>
              </w:rPr>
              <w:t xml:space="preserve"> </w:t>
            </w:r>
            <w:r w:rsidR="002C54CC">
              <w:rPr>
                <w:spacing w:val="-2"/>
              </w:rPr>
              <w:t>программы</w:t>
            </w:r>
            <w:r w:rsidR="002C54CC">
              <w:tab/>
            </w:r>
            <w:r w:rsidR="002C54CC">
              <w:rPr>
                <w:spacing w:val="-5"/>
              </w:rPr>
              <w:t>310</w:t>
            </w:r>
          </w:hyperlink>
        </w:p>
        <w:p w:rsidR="00B72A0A" w:rsidRDefault="00E71541">
          <w:pPr>
            <w:pStyle w:val="20"/>
            <w:numPr>
              <w:ilvl w:val="2"/>
              <w:numId w:val="196"/>
            </w:numPr>
            <w:tabs>
              <w:tab w:val="left" w:pos="1470"/>
              <w:tab w:val="left" w:leader="dot" w:pos="9343"/>
            </w:tabs>
            <w:spacing w:before="2"/>
            <w:ind w:left="1470" w:hanging="629"/>
          </w:pPr>
          <w:hyperlink w:anchor="_bookmark42" w:history="1">
            <w:r w:rsidR="002C54CC">
              <w:t>Требования</w:t>
            </w:r>
            <w:r w:rsidR="002C54CC">
              <w:rPr>
                <w:spacing w:val="-6"/>
              </w:rPr>
              <w:t xml:space="preserve"> </w:t>
            </w:r>
            <w:r w:rsidR="002C54CC">
              <w:t>к</w:t>
            </w:r>
            <w:r w:rsidR="002C54CC">
              <w:rPr>
                <w:spacing w:val="-8"/>
              </w:rPr>
              <w:t xml:space="preserve"> </w:t>
            </w:r>
            <w:r w:rsidR="002C54CC">
              <w:t>условиям</w:t>
            </w:r>
            <w:r w:rsidR="002C54CC">
              <w:rPr>
                <w:spacing w:val="-6"/>
              </w:rPr>
              <w:t xml:space="preserve"> </w:t>
            </w:r>
            <w:r w:rsidR="002C54CC">
              <w:t>реализации</w:t>
            </w:r>
            <w:r w:rsidR="002C54CC">
              <w:rPr>
                <w:spacing w:val="-7"/>
              </w:rPr>
              <w:t xml:space="preserve"> </w:t>
            </w:r>
            <w:r w:rsidR="002C54CC">
              <w:rPr>
                <w:spacing w:val="-2"/>
              </w:rPr>
              <w:t>программы</w:t>
            </w:r>
            <w:r w:rsidR="002C54CC">
              <w:tab/>
            </w:r>
            <w:r w:rsidR="002C54CC">
              <w:rPr>
                <w:spacing w:val="-5"/>
              </w:rPr>
              <w:t>313</w:t>
            </w:r>
          </w:hyperlink>
        </w:p>
        <w:p w:rsidR="00B72A0A" w:rsidRDefault="00E71541">
          <w:pPr>
            <w:pStyle w:val="20"/>
            <w:numPr>
              <w:ilvl w:val="2"/>
              <w:numId w:val="196"/>
            </w:numPr>
            <w:tabs>
              <w:tab w:val="left" w:pos="1470"/>
              <w:tab w:val="left" w:leader="dot" w:pos="9343"/>
            </w:tabs>
            <w:ind w:left="1470" w:hanging="629"/>
          </w:pPr>
          <w:hyperlink w:anchor="_bookmark43" w:history="1">
            <w:r w:rsidR="002C54CC">
              <w:t>Планируемые</w:t>
            </w:r>
            <w:r w:rsidR="002C54CC">
              <w:rPr>
                <w:spacing w:val="-17"/>
              </w:rPr>
              <w:t xml:space="preserve"> </w:t>
            </w:r>
            <w:r w:rsidR="002C54CC">
              <w:t>результаты</w:t>
            </w:r>
            <w:r w:rsidR="002C54CC">
              <w:rPr>
                <w:spacing w:val="-12"/>
              </w:rPr>
              <w:t xml:space="preserve"> </w:t>
            </w:r>
            <w:r w:rsidR="002C54CC">
              <w:t>коррекционной</w:t>
            </w:r>
            <w:r w:rsidR="002C54CC">
              <w:rPr>
                <w:spacing w:val="-11"/>
              </w:rPr>
              <w:t xml:space="preserve"> </w:t>
            </w:r>
            <w:r w:rsidR="002C54CC">
              <w:rPr>
                <w:spacing w:val="-2"/>
              </w:rPr>
              <w:t>работы</w:t>
            </w:r>
            <w:r w:rsidR="002C54CC">
              <w:tab/>
            </w:r>
            <w:r w:rsidR="002C54CC">
              <w:rPr>
                <w:spacing w:val="-5"/>
              </w:rPr>
              <w:t>315</w:t>
            </w:r>
          </w:hyperlink>
        </w:p>
        <w:p w:rsidR="00B72A0A" w:rsidRDefault="00E71541">
          <w:pPr>
            <w:pStyle w:val="20"/>
            <w:numPr>
              <w:ilvl w:val="0"/>
              <w:numId w:val="201"/>
            </w:numPr>
            <w:tabs>
              <w:tab w:val="left" w:pos="1119"/>
              <w:tab w:val="left" w:leader="dot" w:pos="9317"/>
            </w:tabs>
            <w:spacing w:line="240" w:lineRule="auto"/>
            <w:ind w:right="746" w:firstLine="708"/>
          </w:pPr>
          <w:hyperlink w:anchor="_bookmark44" w:history="1">
            <w:r w:rsidR="002C54CC">
              <w:t>Организационный раздел адаптированной основной</w:t>
            </w:r>
          </w:hyperlink>
          <w:r w:rsidR="002C54CC">
            <w:t xml:space="preserve"> </w:t>
          </w:r>
          <w:hyperlink w:anchor="_bookmark44" w:history="1">
            <w:r w:rsidR="002C54CC">
              <w:t>образовательной программы (Вариант 4.1. Вариант 4.2)</w:t>
            </w:r>
            <w:r w:rsidR="002C54CC">
              <w:tab/>
            </w:r>
            <w:r w:rsidR="002C54CC">
              <w:rPr>
                <w:spacing w:val="-4"/>
              </w:rPr>
              <w:t>365</w:t>
            </w:r>
          </w:hyperlink>
        </w:p>
        <w:p w:rsidR="00B72A0A" w:rsidRDefault="00E71541">
          <w:pPr>
            <w:pStyle w:val="20"/>
            <w:numPr>
              <w:ilvl w:val="1"/>
              <w:numId w:val="195"/>
            </w:numPr>
            <w:tabs>
              <w:tab w:val="left" w:pos="1258"/>
              <w:tab w:val="left" w:leader="dot" w:pos="9343"/>
            </w:tabs>
            <w:spacing w:line="240" w:lineRule="auto"/>
            <w:ind w:right="719" w:firstLine="708"/>
          </w:pPr>
          <w:hyperlink w:anchor="_bookmark45" w:history="1">
            <w:r w:rsidR="002C54CC">
              <w:t>Примерный учебный план адаптированной основной образовательной</w:t>
            </w:r>
          </w:hyperlink>
          <w:r w:rsidR="002C54CC">
            <w:t xml:space="preserve"> </w:t>
          </w:r>
          <w:hyperlink w:anchor="_bookmark45" w:history="1">
            <w:r w:rsidR="002C54CC">
              <w:t>программы</w:t>
            </w:r>
            <w:r w:rsidR="002C54CC">
              <w:rPr>
                <w:spacing w:val="-9"/>
              </w:rPr>
              <w:t xml:space="preserve"> </w:t>
            </w:r>
            <w:r w:rsidR="002C54CC">
              <w:t>основного</w:t>
            </w:r>
            <w:r w:rsidR="002C54CC">
              <w:rPr>
                <w:spacing w:val="-7"/>
              </w:rPr>
              <w:t xml:space="preserve"> </w:t>
            </w:r>
            <w:r w:rsidR="002C54CC">
              <w:t>общего</w:t>
            </w:r>
            <w:r w:rsidR="002C54CC">
              <w:rPr>
                <w:spacing w:val="-11"/>
              </w:rPr>
              <w:t xml:space="preserve"> </w:t>
            </w:r>
            <w:r w:rsidR="002C54CC">
              <w:rPr>
                <w:spacing w:val="-2"/>
              </w:rPr>
              <w:t>образования.</w:t>
            </w:r>
            <w:r w:rsidR="002C54CC">
              <w:tab/>
            </w:r>
            <w:r w:rsidR="002C54CC">
              <w:rPr>
                <w:spacing w:val="-5"/>
              </w:rPr>
              <w:t>365</w:t>
            </w:r>
          </w:hyperlink>
        </w:p>
        <w:p w:rsidR="00B72A0A" w:rsidRDefault="00E71541">
          <w:pPr>
            <w:pStyle w:val="20"/>
            <w:numPr>
              <w:ilvl w:val="1"/>
              <w:numId w:val="194"/>
            </w:numPr>
            <w:tabs>
              <w:tab w:val="left" w:pos="1329"/>
              <w:tab w:val="left" w:leader="dot" w:pos="9343"/>
            </w:tabs>
            <w:spacing w:line="321" w:lineRule="exact"/>
            <w:ind w:left="1329" w:hanging="488"/>
          </w:pPr>
          <w:hyperlink w:anchor="_bookmark46" w:history="1">
            <w:r w:rsidR="002C54CC">
              <w:t>План</w:t>
            </w:r>
            <w:r w:rsidR="002C54CC">
              <w:rPr>
                <w:spacing w:val="-7"/>
              </w:rPr>
              <w:t xml:space="preserve"> </w:t>
            </w:r>
            <w:r w:rsidR="002C54CC">
              <w:t>внеурочной</w:t>
            </w:r>
            <w:r w:rsidR="002C54CC">
              <w:rPr>
                <w:spacing w:val="-7"/>
              </w:rPr>
              <w:t xml:space="preserve"> </w:t>
            </w:r>
            <w:r w:rsidR="002C54CC">
              <w:rPr>
                <w:spacing w:val="-2"/>
              </w:rPr>
              <w:t>деятельности</w:t>
            </w:r>
            <w:r w:rsidR="002C54CC">
              <w:tab/>
            </w:r>
            <w:r w:rsidR="002C54CC">
              <w:rPr>
                <w:spacing w:val="-5"/>
              </w:rPr>
              <w:t>369</w:t>
            </w:r>
          </w:hyperlink>
        </w:p>
        <w:p w:rsidR="00B72A0A" w:rsidRDefault="00E71541">
          <w:pPr>
            <w:pStyle w:val="20"/>
            <w:numPr>
              <w:ilvl w:val="2"/>
              <w:numId w:val="194"/>
            </w:numPr>
            <w:tabs>
              <w:tab w:val="left" w:pos="1538"/>
              <w:tab w:val="left" w:leader="dot" w:pos="9343"/>
            </w:tabs>
            <w:spacing w:before="1"/>
            <w:ind w:left="1538" w:hanging="697"/>
          </w:pPr>
          <w:hyperlink w:anchor="_bookmark47" w:history="1">
            <w:r w:rsidR="002C54CC">
              <w:t>Пояснительная</w:t>
            </w:r>
            <w:r w:rsidR="002C54CC">
              <w:rPr>
                <w:spacing w:val="-14"/>
              </w:rPr>
              <w:t xml:space="preserve"> </w:t>
            </w:r>
            <w:r w:rsidR="002C54CC">
              <w:rPr>
                <w:spacing w:val="-2"/>
              </w:rPr>
              <w:t>записка</w:t>
            </w:r>
            <w:r w:rsidR="002C54CC">
              <w:tab/>
            </w:r>
            <w:r w:rsidR="002C54CC">
              <w:rPr>
                <w:spacing w:val="-5"/>
              </w:rPr>
              <w:t>369</w:t>
            </w:r>
          </w:hyperlink>
        </w:p>
        <w:p w:rsidR="00B72A0A" w:rsidRDefault="00E71541">
          <w:pPr>
            <w:pStyle w:val="20"/>
            <w:numPr>
              <w:ilvl w:val="2"/>
              <w:numId w:val="194"/>
            </w:numPr>
            <w:tabs>
              <w:tab w:val="left" w:pos="1538"/>
              <w:tab w:val="left" w:leader="dot" w:pos="9343"/>
            </w:tabs>
            <w:spacing w:line="240" w:lineRule="auto"/>
            <w:ind w:left="1538" w:hanging="697"/>
          </w:pPr>
          <w:hyperlink w:anchor="_bookmark48" w:history="1">
            <w:r w:rsidR="002C54CC">
              <w:t>Основные</w:t>
            </w:r>
            <w:r w:rsidR="002C54CC">
              <w:rPr>
                <w:spacing w:val="-10"/>
              </w:rPr>
              <w:t xml:space="preserve"> </w:t>
            </w:r>
            <w:r w:rsidR="002C54CC">
              <w:t>направления</w:t>
            </w:r>
            <w:r w:rsidR="002C54CC">
              <w:rPr>
                <w:spacing w:val="-10"/>
              </w:rPr>
              <w:t xml:space="preserve"> </w:t>
            </w:r>
            <w:r w:rsidR="002C54CC">
              <w:t>внеурочной</w:t>
            </w:r>
            <w:r w:rsidR="002C54CC">
              <w:rPr>
                <w:spacing w:val="-9"/>
              </w:rPr>
              <w:t xml:space="preserve"> </w:t>
            </w:r>
            <w:r w:rsidR="002C54CC">
              <w:rPr>
                <w:spacing w:val="-2"/>
              </w:rPr>
              <w:t>деятельности</w:t>
            </w:r>
            <w:r w:rsidR="002C54CC">
              <w:tab/>
            </w:r>
            <w:r w:rsidR="002C54CC">
              <w:rPr>
                <w:spacing w:val="-5"/>
              </w:rPr>
              <w:t>369</w:t>
            </w:r>
          </w:hyperlink>
        </w:p>
        <w:p w:rsidR="00B72A0A" w:rsidRDefault="00E71541">
          <w:pPr>
            <w:pStyle w:val="20"/>
            <w:numPr>
              <w:ilvl w:val="1"/>
              <w:numId w:val="194"/>
            </w:numPr>
            <w:tabs>
              <w:tab w:val="left" w:pos="1329"/>
              <w:tab w:val="left" w:leader="dot" w:pos="9343"/>
            </w:tabs>
            <w:ind w:left="1329" w:hanging="488"/>
          </w:pPr>
          <w:hyperlink w:anchor="_bookmark49" w:history="1">
            <w:r w:rsidR="002C54CC">
              <w:t>Примерный</w:t>
            </w:r>
            <w:r w:rsidR="002C54CC">
              <w:rPr>
                <w:spacing w:val="-9"/>
              </w:rPr>
              <w:t xml:space="preserve"> </w:t>
            </w:r>
            <w:r w:rsidR="002C54CC">
              <w:t>календарный</w:t>
            </w:r>
            <w:r w:rsidR="002C54CC">
              <w:rPr>
                <w:spacing w:val="-11"/>
              </w:rPr>
              <w:t xml:space="preserve"> </w:t>
            </w:r>
            <w:r w:rsidR="002C54CC">
              <w:t>учебный</w:t>
            </w:r>
            <w:r w:rsidR="002C54CC">
              <w:rPr>
                <w:spacing w:val="-10"/>
              </w:rPr>
              <w:t xml:space="preserve"> </w:t>
            </w:r>
            <w:r w:rsidR="002C54CC">
              <w:rPr>
                <w:spacing w:val="-2"/>
              </w:rPr>
              <w:t>график</w:t>
            </w:r>
            <w:r w:rsidR="002C54CC">
              <w:tab/>
            </w:r>
            <w:r w:rsidR="002C54CC">
              <w:rPr>
                <w:spacing w:val="-5"/>
              </w:rPr>
              <w:t>369</w:t>
            </w:r>
          </w:hyperlink>
        </w:p>
        <w:p w:rsidR="00B72A0A" w:rsidRDefault="00E71541">
          <w:pPr>
            <w:pStyle w:val="20"/>
            <w:numPr>
              <w:ilvl w:val="2"/>
              <w:numId w:val="194"/>
            </w:numPr>
            <w:tabs>
              <w:tab w:val="left" w:pos="1538"/>
              <w:tab w:val="left" w:leader="dot" w:pos="9343"/>
            </w:tabs>
            <w:ind w:left="1538" w:hanging="697"/>
          </w:pPr>
          <w:hyperlink w:anchor="_bookmark50" w:history="1">
            <w:r w:rsidR="002C54CC">
              <w:t>Примерный</w:t>
            </w:r>
            <w:r w:rsidR="002C54CC">
              <w:rPr>
                <w:spacing w:val="-9"/>
              </w:rPr>
              <w:t xml:space="preserve"> </w:t>
            </w:r>
            <w:r w:rsidR="002C54CC">
              <w:t>календарный</w:t>
            </w:r>
            <w:r w:rsidR="002C54CC">
              <w:rPr>
                <w:spacing w:val="-9"/>
              </w:rPr>
              <w:t xml:space="preserve"> </w:t>
            </w:r>
            <w:r w:rsidR="002C54CC">
              <w:t>учебный</w:t>
            </w:r>
            <w:r w:rsidR="002C54CC">
              <w:rPr>
                <w:spacing w:val="-10"/>
              </w:rPr>
              <w:t xml:space="preserve"> </w:t>
            </w:r>
            <w:r w:rsidR="002C54CC">
              <w:rPr>
                <w:spacing w:val="-2"/>
              </w:rPr>
              <w:t>график</w:t>
            </w:r>
            <w:r w:rsidR="002C54CC">
              <w:tab/>
            </w:r>
            <w:r w:rsidR="002C54CC">
              <w:rPr>
                <w:spacing w:val="-5"/>
              </w:rPr>
              <w:t>369</w:t>
            </w:r>
          </w:hyperlink>
        </w:p>
        <w:p w:rsidR="00B72A0A" w:rsidRDefault="00E71541">
          <w:pPr>
            <w:pStyle w:val="20"/>
            <w:numPr>
              <w:ilvl w:val="2"/>
              <w:numId w:val="194"/>
            </w:numPr>
            <w:tabs>
              <w:tab w:val="left" w:pos="1538"/>
              <w:tab w:val="left" w:leader="dot" w:pos="9343"/>
            </w:tabs>
            <w:ind w:left="1538" w:hanging="697"/>
          </w:pPr>
          <w:hyperlink w:anchor="_bookmark51" w:history="1">
            <w:r w:rsidR="002C54CC">
              <w:t>Примерный</w:t>
            </w:r>
            <w:r w:rsidR="002C54CC">
              <w:rPr>
                <w:spacing w:val="-9"/>
              </w:rPr>
              <w:t xml:space="preserve"> </w:t>
            </w:r>
            <w:r w:rsidR="002C54CC">
              <w:t>план</w:t>
            </w:r>
            <w:r w:rsidR="002C54CC">
              <w:rPr>
                <w:spacing w:val="-7"/>
              </w:rPr>
              <w:t xml:space="preserve"> </w:t>
            </w:r>
            <w:r w:rsidR="002C54CC">
              <w:t>внеурочной</w:t>
            </w:r>
            <w:r w:rsidR="002C54CC">
              <w:rPr>
                <w:spacing w:val="-10"/>
              </w:rPr>
              <w:t xml:space="preserve"> </w:t>
            </w:r>
            <w:r w:rsidR="002C54CC">
              <w:rPr>
                <w:spacing w:val="-2"/>
              </w:rPr>
              <w:t>деятельности</w:t>
            </w:r>
            <w:r w:rsidR="002C54CC">
              <w:tab/>
            </w:r>
            <w:r w:rsidR="002C54CC">
              <w:rPr>
                <w:spacing w:val="-5"/>
              </w:rPr>
              <w:t>369</w:t>
            </w:r>
          </w:hyperlink>
        </w:p>
        <w:p w:rsidR="00B72A0A" w:rsidRDefault="00E71541">
          <w:pPr>
            <w:pStyle w:val="20"/>
            <w:numPr>
              <w:ilvl w:val="1"/>
              <w:numId w:val="194"/>
            </w:numPr>
            <w:tabs>
              <w:tab w:val="left" w:pos="1329"/>
              <w:tab w:val="left" w:leader="dot" w:pos="9343"/>
            </w:tabs>
            <w:spacing w:line="240" w:lineRule="auto"/>
            <w:ind w:left="1329" w:hanging="488"/>
          </w:pPr>
          <w:hyperlink w:anchor="_bookmark52" w:history="1">
            <w:r w:rsidR="002C54CC">
              <w:t>Примерный</w:t>
            </w:r>
            <w:r w:rsidR="002C54CC">
              <w:rPr>
                <w:spacing w:val="-11"/>
              </w:rPr>
              <w:t xml:space="preserve"> </w:t>
            </w:r>
            <w:r w:rsidR="002C54CC">
              <w:t>календарный</w:t>
            </w:r>
            <w:r w:rsidR="002C54CC">
              <w:rPr>
                <w:spacing w:val="-9"/>
              </w:rPr>
              <w:t xml:space="preserve"> </w:t>
            </w:r>
            <w:r w:rsidR="002C54CC">
              <w:t>план</w:t>
            </w:r>
            <w:r w:rsidR="002C54CC">
              <w:rPr>
                <w:spacing w:val="-9"/>
              </w:rPr>
              <w:t xml:space="preserve"> </w:t>
            </w:r>
            <w:r w:rsidR="002C54CC">
              <w:t>воспитательной</w:t>
            </w:r>
            <w:r w:rsidR="002C54CC">
              <w:rPr>
                <w:spacing w:val="-11"/>
              </w:rPr>
              <w:t xml:space="preserve"> </w:t>
            </w:r>
            <w:r w:rsidR="002C54CC">
              <w:rPr>
                <w:spacing w:val="-2"/>
              </w:rPr>
              <w:t>работы</w:t>
            </w:r>
            <w:r w:rsidR="002C54CC">
              <w:tab/>
            </w:r>
            <w:r w:rsidR="002C54CC">
              <w:rPr>
                <w:spacing w:val="-5"/>
              </w:rPr>
              <w:t>369</w:t>
            </w:r>
          </w:hyperlink>
        </w:p>
        <w:p w:rsidR="00B72A0A" w:rsidRDefault="00E71541">
          <w:pPr>
            <w:pStyle w:val="20"/>
            <w:numPr>
              <w:ilvl w:val="1"/>
              <w:numId w:val="194"/>
            </w:numPr>
            <w:tabs>
              <w:tab w:val="left" w:pos="1328"/>
              <w:tab w:val="left" w:leader="dot" w:pos="9343"/>
            </w:tabs>
            <w:spacing w:before="2" w:line="240" w:lineRule="auto"/>
            <w:ind w:left="132" w:right="719" w:firstLine="708"/>
          </w:pPr>
          <w:hyperlink w:anchor="_bookmark53" w:history="1">
            <w:r w:rsidR="002C54CC">
              <w:t>Характеристика условий реализации адаптированной основной</w:t>
            </w:r>
          </w:hyperlink>
          <w:r w:rsidR="002C54CC">
            <w:t xml:space="preserve"> </w:t>
          </w:r>
          <w:hyperlink w:anchor="_bookmark53" w:history="1">
            <w:r w:rsidR="002C54CC">
              <w:t>образовательной программы</w:t>
            </w:r>
            <w:r w:rsidR="002C54CC">
              <w:tab/>
            </w:r>
            <w:r w:rsidR="002C54CC">
              <w:rPr>
                <w:spacing w:val="-4"/>
              </w:rPr>
              <w:t>369</w:t>
            </w:r>
          </w:hyperlink>
        </w:p>
        <w:p w:rsidR="00B72A0A" w:rsidRDefault="00E71541">
          <w:pPr>
            <w:pStyle w:val="20"/>
            <w:numPr>
              <w:ilvl w:val="2"/>
              <w:numId w:val="194"/>
            </w:numPr>
            <w:tabs>
              <w:tab w:val="left" w:pos="1656"/>
              <w:tab w:val="left" w:leader="dot" w:pos="9343"/>
            </w:tabs>
            <w:spacing w:line="240" w:lineRule="auto"/>
            <w:ind w:left="132" w:right="154" w:firstLine="708"/>
          </w:pPr>
          <w:hyperlink w:anchor="_bookmark54" w:history="1">
            <w:r w:rsidR="002C54CC">
              <w:t>Описание</w:t>
            </w:r>
            <w:r w:rsidR="002C54CC">
              <w:rPr>
                <w:spacing w:val="80"/>
              </w:rPr>
              <w:t xml:space="preserve"> </w:t>
            </w:r>
            <w:r w:rsidR="002C54CC">
              <w:t>кадровых</w:t>
            </w:r>
            <w:r w:rsidR="002C54CC">
              <w:rPr>
                <w:spacing w:val="80"/>
              </w:rPr>
              <w:t xml:space="preserve"> </w:t>
            </w:r>
            <w:r w:rsidR="002C54CC">
              <w:t>условий</w:t>
            </w:r>
            <w:r w:rsidR="002C54CC">
              <w:rPr>
                <w:spacing w:val="80"/>
              </w:rPr>
              <w:t xml:space="preserve"> </w:t>
            </w:r>
            <w:r w:rsidR="002C54CC">
              <w:t>реализации</w:t>
            </w:r>
            <w:r w:rsidR="002C54CC">
              <w:rPr>
                <w:spacing w:val="80"/>
              </w:rPr>
              <w:t xml:space="preserve"> </w:t>
            </w:r>
            <w:r w:rsidR="002C54CC">
              <w:t>адаптированной</w:t>
            </w:r>
            <w:r w:rsidR="002C54CC">
              <w:rPr>
                <w:spacing w:val="80"/>
              </w:rPr>
              <w:t xml:space="preserve"> </w:t>
            </w:r>
            <w:r w:rsidR="002C54CC">
              <w:t>основной</w:t>
            </w:r>
          </w:hyperlink>
          <w:r w:rsidR="002C54CC">
            <w:t xml:space="preserve"> </w:t>
          </w:r>
          <w:hyperlink w:anchor="_bookmark54" w:history="1">
            <w:r w:rsidR="002C54CC">
              <w:t>образовательной программы основного общего образования</w:t>
            </w:r>
            <w:r w:rsidR="002C54CC">
              <w:tab/>
            </w:r>
            <w:r w:rsidR="002C54CC">
              <w:rPr>
                <w:spacing w:val="-4"/>
              </w:rPr>
              <w:t>371</w:t>
            </w:r>
          </w:hyperlink>
        </w:p>
        <w:p w:rsidR="00B72A0A" w:rsidRDefault="00E71541">
          <w:pPr>
            <w:pStyle w:val="20"/>
            <w:numPr>
              <w:ilvl w:val="2"/>
              <w:numId w:val="194"/>
            </w:numPr>
            <w:tabs>
              <w:tab w:val="left" w:pos="2002"/>
              <w:tab w:val="left" w:leader="dot" w:pos="9343"/>
            </w:tabs>
            <w:spacing w:line="240" w:lineRule="auto"/>
            <w:ind w:left="132" w:right="149" w:firstLine="708"/>
            <w:jc w:val="both"/>
          </w:pPr>
          <w:hyperlink w:anchor="_bookmark55" w:history="1">
            <w:r w:rsidR="002C54CC">
              <w:t>Описание психолого-педагогических условий реализации</w:t>
            </w:r>
          </w:hyperlink>
          <w:r w:rsidR="002C54CC">
            <w:t xml:space="preserve"> </w:t>
          </w:r>
          <w:hyperlink w:anchor="_bookmark55" w:history="1">
            <w:r w:rsidR="002C54CC">
              <w:t>адаптированной основной образовательной программы основного общего</w:t>
            </w:r>
          </w:hyperlink>
          <w:r w:rsidR="002C54CC">
            <w:t xml:space="preserve"> </w:t>
          </w:r>
          <w:hyperlink w:anchor="_bookmark55" w:history="1">
            <w:r w:rsidR="002C54CC">
              <w:rPr>
                <w:spacing w:val="-2"/>
              </w:rPr>
              <w:t>образования</w:t>
            </w:r>
            <w:r w:rsidR="002C54CC">
              <w:tab/>
            </w:r>
            <w:r w:rsidR="002C54CC">
              <w:tab/>
            </w:r>
            <w:r w:rsidR="002C54CC">
              <w:rPr>
                <w:spacing w:val="-4"/>
              </w:rPr>
              <w:t>373</w:t>
            </w:r>
          </w:hyperlink>
        </w:p>
        <w:p w:rsidR="00B72A0A" w:rsidRDefault="00E71541">
          <w:pPr>
            <w:pStyle w:val="20"/>
            <w:numPr>
              <w:ilvl w:val="2"/>
              <w:numId w:val="194"/>
            </w:numPr>
            <w:tabs>
              <w:tab w:val="left" w:pos="1810"/>
            </w:tabs>
            <w:spacing w:line="240" w:lineRule="auto"/>
            <w:ind w:left="132" w:right="147" w:firstLine="708"/>
            <w:jc w:val="both"/>
          </w:pPr>
          <w:hyperlink w:anchor="_bookmark56" w:history="1">
            <w:r w:rsidR="002C54CC">
              <w:t>Финансово-экономические условия реализации адаптированной</w:t>
            </w:r>
          </w:hyperlink>
          <w:r w:rsidR="002C54CC">
            <w:t xml:space="preserve"> </w:t>
          </w:r>
          <w:hyperlink w:anchor="_bookmark56" w:history="1">
            <w:r w:rsidR="002C54CC">
              <w:t>основной образовательной программы основного общего образования</w:t>
            </w:r>
            <w:r w:rsidR="002C54CC">
              <w:rPr>
                <w:spacing w:val="80"/>
                <w:w w:val="150"/>
              </w:rPr>
              <w:t xml:space="preserve">    </w:t>
            </w:r>
            <w:r w:rsidR="002C54CC">
              <w:t>375</w:t>
            </w:r>
          </w:hyperlink>
        </w:p>
      </w:sdtContent>
    </w:sdt>
    <w:p w:rsidR="00B72A0A" w:rsidRDefault="00B72A0A">
      <w:pPr>
        <w:jc w:val="both"/>
        <w:sectPr w:rsidR="00B72A0A">
          <w:type w:val="continuous"/>
          <w:pgSz w:w="11910" w:h="16840"/>
          <w:pgMar w:top="1060" w:right="420" w:bottom="1193" w:left="1000" w:header="0" w:footer="631" w:gutter="0"/>
          <w:cols w:space="720"/>
        </w:sectPr>
      </w:pPr>
    </w:p>
    <w:p w:rsidR="00B72A0A" w:rsidRDefault="002C54CC">
      <w:pPr>
        <w:pStyle w:val="a4"/>
        <w:numPr>
          <w:ilvl w:val="0"/>
          <w:numId w:val="193"/>
        </w:numPr>
        <w:tabs>
          <w:tab w:val="left" w:pos="1979"/>
        </w:tabs>
        <w:spacing w:before="74"/>
        <w:ind w:left="1979" w:hanging="279"/>
        <w:jc w:val="left"/>
        <w:rPr>
          <w:b/>
          <w:sz w:val="28"/>
        </w:rPr>
      </w:pPr>
      <w:bookmarkStart w:id="1" w:name="_bookmark0"/>
      <w:bookmarkEnd w:id="1"/>
      <w:r>
        <w:rPr>
          <w:b/>
          <w:sz w:val="28"/>
        </w:rPr>
        <w:lastRenderedPageBreak/>
        <w:t>ЦЕЛЕВОЙ</w:t>
      </w:r>
      <w:r>
        <w:rPr>
          <w:b/>
          <w:spacing w:val="-9"/>
          <w:sz w:val="28"/>
        </w:rPr>
        <w:t xml:space="preserve"> </w:t>
      </w:r>
      <w:r>
        <w:rPr>
          <w:b/>
          <w:sz w:val="28"/>
        </w:rPr>
        <w:t>РАЗДЕЛ</w:t>
      </w:r>
      <w:r>
        <w:rPr>
          <w:b/>
          <w:spacing w:val="-8"/>
          <w:sz w:val="28"/>
        </w:rPr>
        <w:t xml:space="preserve"> </w:t>
      </w:r>
      <w:r>
        <w:rPr>
          <w:b/>
          <w:spacing w:val="-2"/>
          <w:sz w:val="28"/>
        </w:rPr>
        <w:t>АДАПТИРОВАННОЙ</w:t>
      </w:r>
    </w:p>
    <w:p w:rsidR="00B72A0A" w:rsidRDefault="002C54CC">
      <w:pPr>
        <w:spacing w:before="3"/>
        <w:ind w:left="2146" w:hanging="1942"/>
        <w:rPr>
          <w:b/>
          <w:sz w:val="28"/>
        </w:rPr>
      </w:pPr>
      <w:r>
        <w:rPr>
          <w:b/>
          <w:sz w:val="28"/>
        </w:rPr>
        <w:t>ОСНОВНОЙ</w:t>
      </w:r>
      <w:r>
        <w:rPr>
          <w:b/>
          <w:spacing w:val="-8"/>
          <w:sz w:val="28"/>
        </w:rPr>
        <w:t xml:space="preserve"> </w:t>
      </w:r>
      <w:r>
        <w:rPr>
          <w:b/>
          <w:sz w:val="28"/>
        </w:rPr>
        <w:t>ОБРАЗОВАТЕЛЬНОЙ</w:t>
      </w:r>
      <w:r>
        <w:rPr>
          <w:b/>
          <w:spacing w:val="-10"/>
          <w:sz w:val="28"/>
        </w:rPr>
        <w:t xml:space="preserve"> </w:t>
      </w:r>
      <w:r>
        <w:rPr>
          <w:b/>
          <w:sz w:val="28"/>
        </w:rPr>
        <w:t>ПРОГРАММЫ</w:t>
      </w:r>
      <w:r>
        <w:rPr>
          <w:b/>
          <w:spacing w:val="-7"/>
          <w:sz w:val="28"/>
        </w:rPr>
        <w:t xml:space="preserve"> </w:t>
      </w:r>
      <w:r>
        <w:rPr>
          <w:b/>
          <w:sz w:val="28"/>
        </w:rPr>
        <w:t>ОСНОВНОГО</w:t>
      </w:r>
      <w:r>
        <w:rPr>
          <w:b/>
          <w:spacing w:val="-7"/>
          <w:sz w:val="28"/>
        </w:rPr>
        <w:t xml:space="preserve"> </w:t>
      </w:r>
      <w:r>
        <w:rPr>
          <w:b/>
          <w:sz w:val="28"/>
        </w:rPr>
        <w:t>ОБЩЕГО ОБРАЗОВАНИЯ (ВАРИАНТ 4.1. ВАРИАНТ 4.2)</w:t>
      </w:r>
    </w:p>
    <w:p w:rsidR="00B72A0A" w:rsidRDefault="002C54CC">
      <w:pPr>
        <w:pStyle w:val="1"/>
        <w:numPr>
          <w:ilvl w:val="1"/>
          <w:numId w:val="193"/>
        </w:numPr>
        <w:tabs>
          <w:tab w:val="left" w:pos="3771"/>
        </w:tabs>
        <w:spacing w:before="239" w:line="240" w:lineRule="auto"/>
        <w:ind w:left="3771" w:hanging="491"/>
        <w:jc w:val="left"/>
      </w:pPr>
      <w:bookmarkStart w:id="2" w:name="_bookmark1"/>
      <w:bookmarkEnd w:id="2"/>
      <w:r>
        <w:t>ПОЯСНИТЕЛЬНАЯ</w:t>
      </w:r>
      <w:r>
        <w:rPr>
          <w:spacing w:val="-15"/>
        </w:rPr>
        <w:t xml:space="preserve"> </w:t>
      </w:r>
      <w:r>
        <w:rPr>
          <w:spacing w:val="-2"/>
        </w:rPr>
        <w:t>ЗАПИСКА</w:t>
      </w:r>
    </w:p>
    <w:p w:rsidR="00B72A0A" w:rsidRDefault="002C54CC">
      <w:pPr>
        <w:pStyle w:val="1"/>
        <w:numPr>
          <w:ilvl w:val="2"/>
          <w:numId w:val="193"/>
        </w:numPr>
        <w:tabs>
          <w:tab w:val="left" w:pos="2032"/>
        </w:tabs>
        <w:spacing w:before="40" w:line="276" w:lineRule="auto"/>
        <w:ind w:right="615" w:firstLine="671"/>
        <w:jc w:val="both"/>
      </w:pPr>
      <w:bookmarkStart w:id="3" w:name="_bookmark2"/>
      <w:bookmarkEnd w:id="3"/>
      <w:r>
        <w:t>Цели</w:t>
      </w:r>
      <w:r>
        <w:rPr>
          <w:spacing w:val="-9"/>
        </w:rPr>
        <w:t xml:space="preserve"> </w:t>
      </w:r>
      <w:r>
        <w:t>реализации</w:t>
      </w:r>
      <w:r>
        <w:rPr>
          <w:spacing w:val="-9"/>
        </w:rPr>
        <w:t xml:space="preserve"> </w:t>
      </w:r>
      <w:r>
        <w:t>адаптированной</w:t>
      </w:r>
      <w:r>
        <w:rPr>
          <w:spacing w:val="-9"/>
        </w:rPr>
        <w:t xml:space="preserve"> </w:t>
      </w:r>
      <w:r>
        <w:t>основной</w:t>
      </w:r>
      <w:r>
        <w:rPr>
          <w:spacing w:val="-9"/>
        </w:rPr>
        <w:t xml:space="preserve"> </w:t>
      </w:r>
      <w:r>
        <w:t>образовательной программы</w:t>
      </w:r>
      <w:r>
        <w:rPr>
          <w:spacing w:val="-5"/>
        </w:rPr>
        <w:t xml:space="preserve"> </w:t>
      </w:r>
      <w:r>
        <w:t>основного</w:t>
      </w:r>
      <w:r>
        <w:rPr>
          <w:spacing w:val="-4"/>
        </w:rPr>
        <w:t xml:space="preserve"> </w:t>
      </w:r>
      <w:r>
        <w:t>общего образования слабовидящих обучающихся</w:t>
      </w:r>
    </w:p>
    <w:p w:rsidR="00B72A0A" w:rsidRDefault="002C54CC">
      <w:pPr>
        <w:pStyle w:val="a3"/>
        <w:ind w:right="143"/>
      </w:pPr>
      <w:r>
        <w:t>Примерная адаптированная основная образовательная программа основного общего образования (ПАООП ООО) для слабовидящих обучающихся, завершивших уровень начального общего образования по варианту 4.1 и 4.2, разработана с целью обеспечения содержательных условий получения качественного образования, гарантированного законодательством РФ.</w:t>
      </w:r>
    </w:p>
    <w:p w:rsidR="00B72A0A" w:rsidRDefault="002C54CC">
      <w:pPr>
        <w:pStyle w:val="a3"/>
        <w:spacing w:line="322" w:lineRule="exact"/>
        <w:ind w:left="841" w:firstLine="0"/>
      </w:pPr>
      <w:r>
        <w:t>Целями</w:t>
      </w:r>
      <w:r>
        <w:rPr>
          <w:spacing w:val="-5"/>
        </w:rPr>
        <w:t xml:space="preserve"> </w:t>
      </w:r>
      <w:r>
        <w:t>реализации</w:t>
      </w:r>
      <w:r>
        <w:rPr>
          <w:spacing w:val="-6"/>
        </w:rPr>
        <w:t xml:space="preserve"> </w:t>
      </w:r>
      <w:r>
        <w:t>АООП</w:t>
      </w:r>
      <w:r>
        <w:rPr>
          <w:spacing w:val="-7"/>
        </w:rPr>
        <w:t xml:space="preserve"> </w:t>
      </w:r>
      <w:r>
        <w:t>ООО</w:t>
      </w:r>
      <w:r>
        <w:rPr>
          <w:spacing w:val="-3"/>
        </w:rPr>
        <w:t xml:space="preserve"> </w:t>
      </w:r>
      <w:r>
        <w:rPr>
          <w:spacing w:val="-2"/>
        </w:rPr>
        <w:t>являются:</w:t>
      </w:r>
    </w:p>
    <w:p w:rsidR="00B72A0A" w:rsidRDefault="002C54CC">
      <w:pPr>
        <w:pStyle w:val="a4"/>
        <w:numPr>
          <w:ilvl w:val="0"/>
          <w:numId w:val="192"/>
        </w:numPr>
        <w:tabs>
          <w:tab w:val="left" w:pos="1148"/>
        </w:tabs>
        <w:ind w:right="145" w:firstLine="708"/>
        <w:jc w:val="both"/>
        <w:rPr>
          <w:sz w:val="28"/>
        </w:rPr>
      </w:pPr>
      <w:r>
        <w:rPr>
          <w:sz w:val="28"/>
        </w:rPr>
        <w:t>достижение планируемых результатов освоения основной образовательной программы слабовидящими обучающимися, в соответствии с требованиями ФГОС ООО, без сокращения содержания предметных областей, посредством обеспечения доступности</w:t>
      </w:r>
      <w:r>
        <w:rPr>
          <w:spacing w:val="-11"/>
          <w:sz w:val="28"/>
        </w:rPr>
        <w:t xml:space="preserve"> </w:t>
      </w:r>
      <w:r>
        <w:rPr>
          <w:sz w:val="28"/>
        </w:rPr>
        <w:t>представления</w:t>
      </w:r>
      <w:r>
        <w:rPr>
          <w:spacing w:val="-11"/>
          <w:sz w:val="28"/>
        </w:rPr>
        <w:t xml:space="preserve"> </w:t>
      </w:r>
      <w:r>
        <w:rPr>
          <w:sz w:val="28"/>
        </w:rPr>
        <w:t>учебной</w:t>
      </w:r>
      <w:r>
        <w:rPr>
          <w:spacing w:val="-9"/>
          <w:sz w:val="28"/>
        </w:rPr>
        <w:t xml:space="preserve"> </w:t>
      </w:r>
      <w:r>
        <w:rPr>
          <w:sz w:val="28"/>
        </w:rPr>
        <w:t>информации,</w:t>
      </w:r>
      <w:r>
        <w:rPr>
          <w:spacing w:val="-10"/>
          <w:sz w:val="28"/>
        </w:rPr>
        <w:t xml:space="preserve"> </w:t>
      </w:r>
      <w:r>
        <w:rPr>
          <w:sz w:val="28"/>
        </w:rPr>
        <w:t>введения</w:t>
      </w:r>
      <w:r>
        <w:rPr>
          <w:spacing w:val="-11"/>
          <w:sz w:val="28"/>
        </w:rPr>
        <w:t xml:space="preserve"> </w:t>
      </w:r>
      <w:r>
        <w:rPr>
          <w:sz w:val="28"/>
        </w:rPr>
        <w:t>коррекционных</w:t>
      </w:r>
      <w:r>
        <w:rPr>
          <w:spacing w:val="-11"/>
          <w:sz w:val="28"/>
        </w:rPr>
        <w:t xml:space="preserve"> </w:t>
      </w:r>
      <w:r>
        <w:rPr>
          <w:sz w:val="28"/>
        </w:rPr>
        <w:t>курсов</w:t>
      </w:r>
      <w:r>
        <w:rPr>
          <w:spacing w:val="-14"/>
          <w:sz w:val="28"/>
        </w:rPr>
        <w:t xml:space="preserve"> </w:t>
      </w:r>
      <w:r>
        <w:rPr>
          <w:sz w:val="28"/>
        </w:rPr>
        <w:t>и учета специфики организации обучения при слабовидении;</w:t>
      </w:r>
    </w:p>
    <w:p w:rsidR="00B72A0A" w:rsidRDefault="002C54CC">
      <w:pPr>
        <w:pStyle w:val="a4"/>
        <w:numPr>
          <w:ilvl w:val="0"/>
          <w:numId w:val="192"/>
        </w:numPr>
        <w:tabs>
          <w:tab w:val="left" w:pos="1255"/>
        </w:tabs>
        <w:spacing w:before="1"/>
        <w:ind w:right="152" w:firstLine="708"/>
        <w:jc w:val="both"/>
        <w:rPr>
          <w:sz w:val="28"/>
        </w:rPr>
      </w:pPr>
      <w:r>
        <w:rPr>
          <w:sz w:val="28"/>
        </w:rPr>
        <w:t xml:space="preserve">гармоничное личностное и психофизическое развитие слабовидящего </w:t>
      </w:r>
      <w:r>
        <w:rPr>
          <w:spacing w:val="-2"/>
          <w:sz w:val="28"/>
        </w:rPr>
        <w:t>обучающегося.</w:t>
      </w:r>
    </w:p>
    <w:p w:rsidR="00B72A0A" w:rsidRDefault="002C54CC">
      <w:pPr>
        <w:pStyle w:val="a3"/>
        <w:spacing w:line="321" w:lineRule="exact"/>
        <w:ind w:left="841" w:firstLine="0"/>
      </w:pPr>
      <w:r>
        <w:t>Задачами</w:t>
      </w:r>
      <w:r>
        <w:rPr>
          <w:spacing w:val="-5"/>
        </w:rPr>
        <w:t xml:space="preserve"> </w:t>
      </w:r>
      <w:r>
        <w:t>реализации</w:t>
      </w:r>
      <w:r>
        <w:rPr>
          <w:spacing w:val="-4"/>
        </w:rPr>
        <w:t xml:space="preserve"> </w:t>
      </w:r>
      <w:r>
        <w:t>АООП</w:t>
      </w:r>
      <w:r>
        <w:rPr>
          <w:spacing w:val="-7"/>
        </w:rPr>
        <w:t xml:space="preserve"> </w:t>
      </w:r>
      <w:r>
        <w:t>ООО</w:t>
      </w:r>
      <w:r>
        <w:rPr>
          <w:spacing w:val="-7"/>
        </w:rPr>
        <w:t xml:space="preserve"> </w:t>
      </w:r>
      <w:r>
        <w:rPr>
          <w:spacing w:val="-2"/>
        </w:rPr>
        <w:t>являются:</w:t>
      </w:r>
    </w:p>
    <w:p w:rsidR="00B72A0A" w:rsidRDefault="002C54CC">
      <w:pPr>
        <w:pStyle w:val="a4"/>
        <w:numPr>
          <w:ilvl w:val="0"/>
          <w:numId w:val="191"/>
        </w:numPr>
        <w:tabs>
          <w:tab w:val="left" w:pos="1119"/>
        </w:tabs>
        <w:spacing w:before="2"/>
        <w:ind w:right="148" w:firstLine="708"/>
        <w:jc w:val="both"/>
        <w:rPr>
          <w:sz w:val="28"/>
        </w:rPr>
      </w:pPr>
      <w:r>
        <w:rPr>
          <w:sz w:val="28"/>
        </w:rPr>
        <w:t>обеспечение</w:t>
      </w:r>
      <w:r>
        <w:rPr>
          <w:spacing w:val="-7"/>
          <w:sz w:val="28"/>
        </w:rPr>
        <w:t xml:space="preserve"> </w:t>
      </w:r>
      <w:r>
        <w:rPr>
          <w:sz w:val="28"/>
        </w:rPr>
        <w:t>индивидуальных</w:t>
      </w:r>
      <w:r>
        <w:rPr>
          <w:spacing w:val="-9"/>
          <w:sz w:val="28"/>
        </w:rPr>
        <w:t xml:space="preserve"> </w:t>
      </w:r>
      <w:r>
        <w:rPr>
          <w:sz w:val="28"/>
        </w:rPr>
        <w:t>потребностей</w:t>
      </w:r>
      <w:r>
        <w:rPr>
          <w:spacing w:val="-9"/>
          <w:sz w:val="28"/>
        </w:rPr>
        <w:t xml:space="preserve"> </w:t>
      </w:r>
      <w:r>
        <w:rPr>
          <w:sz w:val="28"/>
        </w:rPr>
        <w:t>обучающихся</w:t>
      </w:r>
      <w:r>
        <w:rPr>
          <w:spacing w:val="-6"/>
          <w:sz w:val="28"/>
        </w:rPr>
        <w:t xml:space="preserve"> </w:t>
      </w:r>
      <w:r>
        <w:rPr>
          <w:sz w:val="28"/>
        </w:rPr>
        <w:t>через</w:t>
      </w:r>
      <w:r>
        <w:rPr>
          <w:spacing w:val="-7"/>
          <w:sz w:val="28"/>
        </w:rPr>
        <w:t xml:space="preserve"> </w:t>
      </w:r>
      <w:r>
        <w:rPr>
          <w:sz w:val="28"/>
        </w:rPr>
        <w:t>реализацию учебной и внеурочной деятельностей, включая коррекционные курсы (индивидуальные и подгрупповые);</w:t>
      </w:r>
    </w:p>
    <w:p w:rsidR="00B72A0A" w:rsidRDefault="002C54CC">
      <w:pPr>
        <w:pStyle w:val="a4"/>
        <w:numPr>
          <w:ilvl w:val="0"/>
          <w:numId w:val="191"/>
        </w:numPr>
        <w:tabs>
          <w:tab w:val="left" w:pos="1123"/>
        </w:tabs>
        <w:ind w:right="150" w:firstLine="708"/>
        <w:jc w:val="both"/>
        <w:rPr>
          <w:sz w:val="28"/>
        </w:rPr>
      </w:pPr>
      <w:r>
        <w:rPr>
          <w:sz w:val="28"/>
        </w:rPr>
        <w:t>соблюдение</w:t>
      </w:r>
      <w:r>
        <w:rPr>
          <w:spacing w:val="-5"/>
          <w:sz w:val="28"/>
        </w:rPr>
        <w:t xml:space="preserve"> </w:t>
      </w:r>
      <w:r>
        <w:rPr>
          <w:sz w:val="28"/>
        </w:rPr>
        <w:t>офтальмо-эргономических</w:t>
      </w:r>
      <w:r>
        <w:rPr>
          <w:spacing w:val="-4"/>
          <w:sz w:val="28"/>
        </w:rPr>
        <w:t xml:space="preserve"> </w:t>
      </w:r>
      <w:r>
        <w:rPr>
          <w:sz w:val="28"/>
        </w:rPr>
        <w:t>и</w:t>
      </w:r>
      <w:r>
        <w:rPr>
          <w:spacing w:val="-2"/>
          <w:sz w:val="28"/>
        </w:rPr>
        <w:t xml:space="preserve"> </w:t>
      </w:r>
      <w:r>
        <w:rPr>
          <w:sz w:val="28"/>
        </w:rPr>
        <w:t>тифлопедагогических</w:t>
      </w:r>
      <w:r>
        <w:rPr>
          <w:spacing w:val="-4"/>
          <w:sz w:val="28"/>
        </w:rPr>
        <w:t xml:space="preserve"> </w:t>
      </w:r>
      <w:r>
        <w:rPr>
          <w:sz w:val="28"/>
        </w:rPr>
        <w:t>принципов</w:t>
      </w:r>
      <w:r>
        <w:rPr>
          <w:spacing w:val="-3"/>
          <w:sz w:val="28"/>
        </w:rPr>
        <w:t xml:space="preserve"> </w:t>
      </w:r>
      <w:r>
        <w:rPr>
          <w:sz w:val="28"/>
        </w:rPr>
        <w:t>в организации обучения, в выборе учебников и учебных пособий, использовании тифлотехнических средств;</w:t>
      </w:r>
    </w:p>
    <w:p w:rsidR="00B72A0A" w:rsidRDefault="002C54CC">
      <w:pPr>
        <w:pStyle w:val="a4"/>
        <w:numPr>
          <w:ilvl w:val="0"/>
          <w:numId w:val="191"/>
        </w:numPr>
        <w:tabs>
          <w:tab w:val="left" w:pos="1315"/>
        </w:tabs>
        <w:spacing w:line="242" w:lineRule="auto"/>
        <w:ind w:right="152" w:firstLine="708"/>
        <w:jc w:val="both"/>
        <w:rPr>
          <w:sz w:val="28"/>
        </w:rPr>
      </w:pPr>
      <w:r>
        <w:rPr>
          <w:sz w:val="28"/>
        </w:rPr>
        <w:t>создание эффективной образовательной и информационной среды, ориентированной на возможности слабовидящих обучающихся;</w:t>
      </w:r>
    </w:p>
    <w:p w:rsidR="00B72A0A" w:rsidRDefault="002C54CC">
      <w:pPr>
        <w:pStyle w:val="a4"/>
        <w:numPr>
          <w:ilvl w:val="0"/>
          <w:numId w:val="191"/>
        </w:numPr>
        <w:tabs>
          <w:tab w:val="left" w:pos="1104"/>
        </w:tabs>
        <w:ind w:right="144" w:firstLine="708"/>
        <w:jc w:val="both"/>
        <w:rPr>
          <w:sz w:val="28"/>
        </w:rPr>
      </w:pPr>
      <w:r>
        <w:rPr>
          <w:sz w:val="28"/>
        </w:rPr>
        <w:t>создание</w:t>
      </w:r>
      <w:r>
        <w:rPr>
          <w:spacing w:val="-18"/>
          <w:sz w:val="28"/>
        </w:rPr>
        <w:t xml:space="preserve"> </w:t>
      </w:r>
      <w:r>
        <w:rPr>
          <w:sz w:val="28"/>
        </w:rPr>
        <w:t>условий</w:t>
      </w:r>
      <w:r>
        <w:rPr>
          <w:spacing w:val="-17"/>
          <w:sz w:val="28"/>
        </w:rPr>
        <w:t xml:space="preserve"> </w:t>
      </w:r>
      <w:r>
        <w:rPr>
          <w:sz w:val="28"/>
        </w:rPr>
        <w:t>для</w:t>
      </w:r>
      <w:r>
        <w:rPr>
          <w:spacing w:val="-18"/>
          <w:sz w:val="28"/>
        </w:rPr>
        <w:t xml:space="preserve"> </w:t>
      </w:r>
      <w:r>
        <w:rPr>
          <w:sz w:val="28"/>
        </w:rPr>
        <w:t>воспитания,</w:t>
      </w:r>
      <w:r>
        <w:rPr>
          <w:spacing w:val="-17"/>
          <w:sz w:val="28"/>
        </w:rPr>
        <w:t xml:space="preserve"> </w:t>
      </w:r>
      <w:r>
        <w:rPr>
          <w:sz w:val="28"/>
        </w:rPr>
        <w:t>развития</w:t>
      </w:r>
      <w:r>
        <w:rPr>
          <w:spacing w:val="-18"/>
          <w:sz w:val="28"/>
        </w:rPr>
        <w:t xml:space="preserve"> </w:t>
      </w:r>
      <w:r>
        <w:rPr>
          <w:sz w:val="28"/>
        </w:rPr>
        <w:t>и</w:t>
      </w:r>
      <w:r>
        <w:rPr>
          <w:spacing w:val="-17"/>
          <w:sz w:val="28"/>
        </w:rPr>
        <w:t xml:space="preserve"> </w:t>
      </w:r>
      <w:r>
        <w:rPr>
          <w:sz w:val="28"/>
        </w:rPr>
        <w:t>самореализации</w:t>
      </w:r>
      <w:r>
        <w:rPr>
          <w:spacing w:val="-18"/>
          <w:sz w:val="28"/>
        </w:rPr>
        <w:t xml:space="preserve"> </w:t>
      </w:r>
      <w:r>
        <w:rPr>
          <w:sz w:val="28"/>
        </w:rPr>
        <w:t xml:space="preserve">слабовидящего </w:t>
      </w:r>
      <w:r>
        <w:rPr>
          <w:spacing w:val="-2"/>
          <w:sz w:val="28"/>
        </w:rPr>
        <w:t>обучающегося.</w:t>
      </w:r>
    </w:p>
    <w:p w:rsidR="00B72A0A" w:rsidRDefault="002C54CC">
      <w:pPr>
        <w:pStyle w:val="1"/>
        <w:numPr>
          <w:ilvl w:val="2"/>
          <w:numId w:val="193"/>
        </w:numPr>
        <w:tabs>
          <w:tab w:val="left" w:pos="2608"/>
        </w:tabs>
        <w:spacing w:line="240" w:lineRule="auto"/>
        <w:ind w:left="512" w:right="531" w:firstLine="1399"/>
        <w:jc w:val="both"/>
      </w:pPr>
      <w:bookmarkStart w:id="4" w:name="_bookmark3"/>
      <w:bookmarkEnd w:id="4"/>
      <w:r>
        <w:t>Принципы формирования и механизмы реализации адаптированной</w:t>
      </w:r>
      <w:r>
        <w:rPr>
          <w:spacing w:val="-7"/>
        </w:rPr>
        <w:t xml:space="preserve"> </w:t>
      </w:r>
      <w:r>
        <w:t>основной</w:t>
      </w:r>
      <w:r>
        <w:rPr>
          <w:spacing w:val="-7"/>
        </w:rPr>
        <w:t xml:space="preserve"> </w:t>
      </w:r>
      <w:r>
        <w:t>образовательной</w:t>
      </w:r>
      <w:r>
        <w:rPr>
          <w:spacing w:val="-7"/>
        </w:rPr>
        <w:t xml:space="preserve"> </w:t>
      </w:r>
      <w:r>
        <w:t>программы</w:t>
      </w:r>
      <w:r>
        <w:rPr>
          <w:spacing w:val="-10"/>
        </w:rPr>
        <w:t xml:space="preserve"> </w:t>
      </w:r>
      <w:r>
        <w:t>основного</w:t>
      </w:r>
      <w:r>
        <w:rPr>
          <w:spacing w:val="-9"/>
        </w:rPr>
        <w:t xml:space="preserve"> </w:t>
      </w:r>
      <w:r>
        <w:t>общего</w:t>
      </w:r>
    </w:p>
    <w:p w:rsidR="00B72A0A" w:rsidRDefault="002C54CC">
      <w:pPr>
        <w:ind w:left="2574"/>
        <w:jc w:val="both"/>
        <w:rPr>
          <w:b/>
          <w:sz w:val="28"/>
        </w:rPr>
      </w:pPr>
      <w:r>
        <w:rPr>
          <w:b/>
          <w:sz w:val="28"/>
        </w:rPr>
        <w:t>образования</w:t>
      </w:r>
      <w:r>
        <w:rPr>
          <w:b/>
          <w:spacing w:val="-13"/>
          <w:sz w:val="28"/>
        </w:rPr>
        <w:t xml:space="preserve"> </w:t>
      </w:r>
      <w:r>
        <w:rPr>
          <w:b/>
          <w:sz w:val="28"/>
        </w:rPr>
        <w:t>слабовидящих</w:t>
      </w:r>
      <w:r>
        <w:rPr>
          <w:b/>
          <w:spacing w:val="-11"/>
          <w:sz w:val="28"/>
        </w:rPr>
        <w:t xml:space="preserve"> </w:t>
      </w:r>
      <w:r>
        <w:rPr>
          <w:b/>
          <w:spacing w:val="-2"/>
          <w:sz w:val="28"/>
        </w:rPr>
        <w:t>обучающихся</w:t>
      </w:r>
    </w:p>
    <w:p w:rsidR="00B72A0A" w:rsidRDefault="002C54CC">
      <w:pPr>
        <w:pStyle w:val="a3"/>
        <w:tabs>
          <w:tab w:val="left" w:pos="1019"/>
          <w:tab w:val="left" w:pos="1282"/>
          <w:tab w:val="left" w:pos="2346"/>
          <w:tab w:val="left" w:pos="2891"/>
          <w:tab w:val="left" w:pos="3375"/>
          <w:tab w:val="left" w:pos="3929"/>
          <w:tab w:val="left" w:pos="4642"/>
          <w:tab w:val="left" w:pos="5195"/>
          <w:tab w:val="left" w:pos="5966"/>
          <w:tab w:val="left" w:pos="6056"/>
          <w:tab w:val="left" w:pos="7013"/>
          <w:tab w:val="left" w:pos="7993"/>
          <w:tab w:val="left" w:pos="8495"/>
          <w:tab w:val="left" w:pos="8897"/>
          <w:tab w:val="left" w:pos="9950"/>
          <w:tab w:val="left" w:pos="10194"/>
        </w:tabs>
        <w:ind w:right="146"/>
        <w:jc w:val="right"/>
      </w:pPr>
      <w:r>
        <w:rPr>
          <w:spacing w:val="-10"/>
        </w:rPr>
        <w:t>В</w:t>
      </w:r>
      <w:r>
        <w:tab/>
      </w:r>
      <w:r>
        <w:tab/>
      </w:r>
      <w:r>
        <w:rPr>
          <w:spacing w:val="-2"/>
        </w:rPr>
        <w:t>основе</w:t>
      </w:r>
      <w:r>
        <w:tab/>
      </w:r>
      <w:r>
        <w:rPr>
          <w:spacing w:val="-2"/>
        </w:rPr>
        <w:t>разработки</w:t>
      </w:r>
      <w:r>
        <w:tab/>
      </w:r>
      <w:r>
        <w:rPr>
          <w:spacing w:val="-2"/>
        </w:rPr>
        <w:t>ПАООП</w:t>
      </w:r>
      <w:r>
        <w:tab/>
      </w:r>
      <w:r>
        <w:rPr>
          <w:spacing w:val="-4"/>
        </w:rPr>
        <w:t>ООО</w:t>
      </w:r>
      <w:r>
        <w:tab/>
      </w:r>
      <w:r>
        <w:tab/>
      </w:r>
      <w:r>
        <w:rPr>
          <w:spacing w:val="-2"/>
        </w:rPr>
        <w:t>лежат</w:t>
      </w:r>
      <w:r>
        <w:tab/>
      </w:r>
      <w:r>
        <w:rPr>
          <w:spacing w:val="-2"/>
        </w:rPr>
        <w:t>принципы</w:t>
      </w:r>
      <w:r>
        <w:tab/>
      </w:r>
      <w:r>
        <w:rPr>
          <w:spacing w:val="-10"/>
        </w:rPr>
        <w:t>и</w:t>
      </w:r>
      <w:r>
        <w:tab/>
      </w:r>
      <w:r>
        <w:rPr>
          <w:spacing w:val="-2"/>
        </w:rPr>
        <w:t>подходы</w:t>
      </w:r>
      <w:r>
        <w:tab/>
      </w:r>
      <w:r>
        <w:tab/>
      </w:r>
      <w:r>
        <w:rPr>
          <w:spacing w:val="-10"/>
        </w:rPr>
        <w:t xml:space="preserve">к </w:t>
      </w:r>
      <w:r>
        <w:t>формированию</w:t>
      </w:r>
      <w:r>
        <w:rPr>
          <w:spacing w:val="40"/>
        </w:rPr>
        <w:t xml:space="preserve"> </w:t>
      </w:r>
      <w:r>
        <w:t>ООП</w:t>
      </w:r>
      <w:r>
        <w:rPr>
          <w:spacing w:val="40"/>
        </w:rPr>
        <w:t xml:space="preserve"> </w:t>
      </w:r>
      <w:r>
        <w:t>ООО,</w:t>
      </w:r>
      <w:r>
        <w:rPr>
          <w:spacing w:val="40"/>
        </w:rPr>
        <w:t xml:space="preserve"> </w:t>
      </w:r>
      <w:r>
        <w:t>учитывающие</w:t>
      </w:r>
      <w:r>
        <w:rPr>
          <w:spacing w:val="40"/>
        </w:rPr>
        <w:t xml:space="preserve"> </w:t>
      </w:r>
      <w:r>
        <w:t>специфику</w:t>
      </w:r>
      <w:r>
        <w:rPr>
          <w:spacing w:val="40"/>
        </w:rPr>
        <w:t xml:space="preserve"> </w:t>
      </w:r>
      <w:r>
        <w:t>разработки</w:t>
      </w:r>
      <w:r>
        <w:rPr>
          <w:spacing w:val="40"/>
        </w:rPr>
        <w:t xml:space="preserve"> </w:t>
      </w:r>
      <w:r>
        <w:t>и</w:t>
      </w:r>
      <w:r>
        <w:rPr>
          <w:spacing w:val="40"/>
        </w:rPr>
        <w:t xml:space="preserve"> </w:t>
      </w:r>
      <w:r>
        <w:t>реализации</w:t>
      </w:r>
      <w:r>
        <w:rPr>
          <w:spacing w:val="40"/>
        </w:rPr>
        <w:t xml:space="preserve"> </w:t>
      </w:r>
      <w:r>
        <w:t>АООП</w:t>
      </w:r>
      <w:r>
        <w:rPr>
          <w:spacing w:val="40"/>
        </w:rPr>
        <w:t xml:space="preserve"> </w:t>
      </w:r>
      <w:r>
        <w:t>ООО</w:t>
      </w:r>
      <w:r>
        <w:rPr>
          <w:spacing w:val="40"/>
        </w:rPr>
        <w:t xml:space="preserve"> </w:t>
      </w:r>
      <w:r>
        <w:t>для</w:t>
      </w:r>
      <w:r>
        <w:rPr>
          <w:spacing w:val="80"/>
        </w:rPr>
        <w:t xml:space="preserve"> </w:t>
      </w:r>
      <w:r>
        <w:t>слабовидящих</w:t>
      </w:r>
      <w:r>
        <w:rPr>
          <w:spacing w:val="40"/>
        </w:rPr>
        <w:t xml:space="preserve"> </w:t>
      </w:r>
      <w:r>
        <w:t>обучающихся,</w:t>
      </w:r>
      <w:r>
        <w:rPr>
          <w:spacing w:val="40"/>
        </w:rPr>
        <w:t xml:space="preserve"> </w:t>
      </w:r>
      <w:r>
        <w:t>а</w:t>
      </w:r>
      <w:r>
        <w:rPr>
          <w:spacing w:val="40"/>
        </w:rPr>
        <w:t xml:space="preserve"> </w:t>
      </w:r>
      <w:r>
        <w:t>также</w:t>
      </w:r>
      <w:r>
        <w:rPr>
          <w:spacing w:val="80"/>
        </w:rPr>
        <w:t xml:space="preserve"> </w:t>
      </w:r>
      <w:r>
        <w:t>специальные</w:t>
      </w:r>
      <w:r>
        <w:rPr>
          <w:spacing w:val="40"/>
        </w:rPr>
        <w:t xml:space="preserve"> </w:t>
      </w:r>
      <w:r>
        <w:t>принципы,</w:t>
      </w:r>
      <w:r>
        <w:rPr>
          <w:spacing w:val="40"/>
        </w:rPr>
        <w:t xml:space="preserve"> </w:t>
      </w:r>
      <w:r>
        <w:t>отражающие</w:t>
      </w:r>
      <w:r>
        <w:rPr>
          <w:spacing w:val="80"/>
        </w:rPr>
        <w:t xml:space="preserve"> </w:t>
      </w:r>
      <w:r>
        <w:t>тифлопедагогические</w:t>
      </w:r>
      <w:r>
        <w:rPr>
          <w:spacing w:val="80"/>
        </w:rPr>
        <w:t xml:space="preserve"> </w:t>
      </w:r>
      <w:r>
        <w:t>требования</w:t>
      </w:r>
      <w:r>
        <w:rPr>
          <w:spacing w:val="80"/>
        </w:rPr>
        <w:t xml:space="preserve"> </w:t>
      </w:r>
      <w:r>
        <w:t>к</w:t>
      </w:r>
      <w:r>
        <w:rPr>
          <w:spacing w:val="80"/>
        </w:rPr>
        <w:t xml:space="preserve"> </w:t>
      </w:r>
      <w:r>
        <w:t>организации</w:t>
      </w:r>
      <w:r>
        <w:rPr>
          <w:spacing w:val="80"/>
        </w:rPr>
        <w:t xml:space="preserve"> </w:t>
      </w:r>
      <w:r>
        <w:t>образовательного процесса</w:t>
      </w:r>
      <w:r>
        <w:rPr>
          <w:spacing w:val="-20"/>
        </w:rPr>
        <w:t xml:space="preserve"> </w:t>
      </w:r>
      <w:r>
        <w:t>для</w:t>
      </w:r>
      <w:r>
        <w:rPr>
          <w:spacing w:val="-18"/>
        </w:rPr>
        <w:t xml:space="preserve"> </w:t>
      </w:r>
      <w:r>
        <w:t>обучающихся</w:t>
      </w:r>
      <w:r>
        <w:rPr>
          <w:spacing w:val="-17"/>
        </w:rPr>
        <w:t xml:space="preserve"> </w:t>
      </w:r>
      <w:r>
        <w:t>данной</w:t>
      </w:r>
      <w:r>
        <w:rPr>
          <w:spacing w:val="-18"/>
        </w:rPr>
        <w:t xml:space="preserve"> </w:t>
      </w:r>
      <w:r>
        <w:t>группы,</w:t>
      </w:r>
      <w:r>
        <w:rPr>
          <w:spacing w:val="-18"/>
        </w:rPr>
        <w:t xml:space="preserve"> </w:t>
      </w:r>
      <w:r>
        <w:t>на</w:t>
      </w:r>
      <w:r>
        <w:rPr>
          <w:spacing w:val="-18"/>
        </w:rPr>
        <w:t xml:space="preserve"> </w:t>
      </w:r>
      <w:r>
        <w:t>уровне</w:t>
      </w:r>
      <w:r>
        <w:rPr>
          <w:spacing w:val="-18"/>
        </w:rPr>
        <w:t xml:space="preserve"> </w:t>
      </w:r>
      <w:r>
        <w:t>основного</w:t>
      </w:r>
      <w:r>
        <w:rPr>
          <w:spacing w:val="-17"/>
        </w:rPr>
        <w:t xml:space="preserve"> </w:t>
      </w:r>
      <w:r>
        <w:t>общего</w:t>
      </w:r>
      <w:r>
        <w:rPr>
          <w:spacing w:val="-18"/>
        </w:rPr>
        <w:t xml:space="preserve"> </w:t>
      </w:r>
      <w:r>
        <w:t xml:space="preserve">образования: </w:t>
      </w:r>
      <w:r>
        <w:rPr>
          <w:i/>
        </w:rPr>
        <w:t>Системно-деятельностный</w:t>
      </w:r>
      <w:r>
        <w:rPr>
          <w:i/>
          <w:spacing w:val="40"/>
        </w:rPr>
        <w:t xml:space="preserve"> </w:t>
      </w:r>
      <w:r>
        <w:rPr>
          <w:i/>
        </w:rPr>
        <w:t>подход</w:t>
      </w:r>
      <w:r>
        <w:t>,</w:t>
      </w:r>
      <w:r>
        <w:rPr>
          <w:spacing w:val="40"/>
        </w:rPr>
        <w:t xml:space="preserve"> </w:t>
      </w:r>
      <w:r>
        <w:t>как</w:t>
      </w:r>
      <w:r>
        <w:rPr>
          <w:spacing w:val="40"/>
        </w:rPr>
        <w:t xml:space="preserve"> </w:t>
      </w:r>
      <w:r>
        <w:t>методологическая</w:t>
      </w:r>
      <w:r>
        <w:rPr>
          <w:spacing w:val="40"/>
        </w:rPr>
        <w:t xml:space="preserve"> </w:t>
      </w:r>
      <w:r>
        <w:t>основа</w:t>
      </w:r>
      <w:r>
        <w:rPr>
          <w:spacing w:val="40"/>
        </w:rPr>
        <w:t xml:space="preserve"> </w:t>
      </w:r>
      <w:r>
        <w:t>Стандарта</w:t>
      </w:r>
      <w:r>
        <w:rPr>
          <w:spacing w:val="80"/>
          <w:w w:val="150"/>
        </w:rPr>
        <w:t xml:space="preserve"> </w:t>
      </w:r>
      <w:r>
        <w:rPr>
          <w:spacing w:val="-4"/>
        </w:rPr>
        <w:t>ООО,</w:t>
      </w:r>
      <w:r>
        <w:tab/>
      </w:r>
      <w:r>
        <w:rPr>
          <w:spacing w:val="-2"/>
        </w:rPr>
        <w:t>ориентирован</w:t>
      </w:r>
      <w:r>
        <w:tab/>
      </w:r>
      <w:r>
        <w:rPr>
          <w:spacing w:val="-5"/>
        </w:rPr>
        <w:t>на</w:t>
      </w:r>
      <w:r>
        <w:tab/>
      </w:r>
      <w:r>
        <w:rPr>
          <w:spacing w:val="-2"/>
        </w:rPr>
        <w:t>развитие</w:t>
      </w:r>
      <w:r>
        <w:tab/>
      </w:r>
      <w:r>
        <w:rPr>
          <w:spacing w:val="-2"/>
        </w:rPr>
        <w:t>личности</w:t>
      </w:r>
      <w:r>
        <w:tab/>
      </w:r>
      <w:r>
        <w:rPr>
          <w:spacing w:val="-2"/>
        </w:rPr>
        <w:t>обучающегося,</w:t>
      </w:r>
      <w:r>
        <w:tab/>
      </w:r>
      <w:r>
        <w:rPr>
          <w:spacing w:val="-2"/>
        </w:rPr>
        <w:t>формирование</w:t>
      </w:r>
      <w:r>
        <w:tab/>
      </w:r>
      <w:r>
        <w:rPr>
          <w:spacing w:val="-5"/>
        </w:rPr>
        <w:t>его</w:t>
      </w:r>
    </w:p>
    <w:p w:rsidR="00B72A0A" w:rsidRDefault="002C54CC">
      <w:pPr>
        <w:pStyle w:val="a3"/>
        <w:spacing w:line="322" w:lineRule="exact"/>
        <w:ind w:firstLine="0"/>
        <w:jc w:val="left"/>
      </w:pPr>
      <w:r>
        <w:t>гражданской</w:t>
      </w:r>
      <w:r>
        <w:rPr>
          <w:spacing w:val="-8"/>
        </w:rPr>
        <w:t xml:space="preserve"> </w:t>
      </w:r>
      <w:r>
        <w:rPr>
          <w:spacing w:val="-2"/>
        </w:rPr>
        <w:t>идентичности.</w:t>
      </w:r>
    </w:p>
    <w:p w:rsidR="00B72A0A" w:rsidRDefault="002C54CC">
      <w:pPr>
        <w:pStyle w:val="a3"/>
        <w:ind w:right="152"/>
      </w:pPr>
      <w:r>
        <w:t>Данный подход опирается на общедидактические принципы: научности; систематичности и последовательности; преемственности и перспективности; связи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firstLine="0"/>
      </w:pPr>
      <w:r>
        <w:lastRenderedPageBreak/>
        <w:t>теории</w:t>
      </w:r>
      <w:r>
        <w:rPr>
          <w:spacing w:val="-14"/>
        </w:rPr>
        <w:t xml:space="preserve"> </w:t>
      </w:r>
      <w:r>
        <w:t>с</w:t>
      </w:r>
      <w:r>
        <w:rPr>
          <w:spacing w:val="-14"/>
        </w:rPr>
        <w:t xml:space="preserve"> </w:t>
      </w:r>
      <w:r>
        <w:t>практикой;</w:t>
      </w:r>
      <w:r>
        <w:rPr>
          <w:spacing w:val="-15"/>
        </w:rPr>
        <w:t xml:space="preserve"> </w:t>
      </w:r>
      <w:r>
        <w:t>сознательности</w:t>
      </w:r>
      <w:r>
        <w:rPr>
          <w:spacing w:val="-14"/>
        </w:rPr>
        <w:t xml:space="preserve"> </w:t>
      </w:r>
      <w:r>
        <w:t>в</w:t>
      </w:r>
      <w:r>
        <w:rPr>
          <w:spacing w:val="-15"/>
        </w:rPr>
        <w:t xml:space="preserve"> </w:t>
      </w:r>
      <w:r>
        <w:t>обучении;</w:t>
      </w:r>
      <w:r>
        <w:rPr>
          <w:spacing w:val="-16"/>
        </w:rPr>
        <w:t xml:space="preserve"> </w:t>
      </w:r>
      <w:r>
        <w:t>наглядности;</w:t>
      </w:r>
      <w:r>
        <w:rPr>
          <w:spacing w:val="-14"/>
        </w:rPr>
        <w:t xml:space="preserve"> </w:t>
      </w:r>
      <w:r>
        <w:t>учета</w:t>
      </w:r>
      <w:r>
        <w:rPr>
          <w:spacing w:val="-14"/>
        </w:rPr>
        <w:t xml:space="preserve"> </w:t>
      </w:r>
      <w:r>
        <w:t>индивидуальных особенностей обучающихся.</w:t>
      </w:r>
    </w:p>
    <w:p w:rsidR="00B72A0A" w:rsidRDefault="002C54CC">
      <w:pPr>
        <w:pStyle w:val="a3"/>
        <w:ind w:right="147"/>
      </w:pPr>
      <w:r>
        <w:rPr>
          <w:i/>
        </w:rPr>
        <w:t xml:space="preserve">Научность обучения </w:t>
      </w:r>
      <w:r>
        <w:t>- один из важнейших дидактических принципов, осуществление которого обеспечивает овладение обучающимися подлинно научными</w:t>
      </w:r>
      <w:r>
        <w:rPr>
          <w:spacing w:val="-16"/>
        </w:rPr>
        <w:t xml:space="preserve"> </w:t>
      </w:r>
      <w:r>
        <w:t>знаниями.</w:t>
      </w:r>
      <w:r>
        <w:rPr>
          <w:spacing w:val="-16"/>
        </w:rPr>
        <w:t xml:space="preserve"> </w:t>
      </w:r>
      <w:r>
        <w:t>Это</w:t>
      </w:r>
      <w:r>
        <w:rPr>
          <w:spacing w:val="-16"/>
        </w:rPr>
        <w:t xml:space="preserve"> </w:t>
      </w:r>
      <w:r>
        <w:t>предъявляет</w:t>
      </w:r>
      <w:r>
        <w:rPr>
          <w:spacing w:val="-16"/>
        </w:rPr>
        <w:t xml:space="preserve"> </w:t>
      </w:r>
      <w:r>
        <w:t>требования</w:t>
      </w:r>
      <w:r>
        <w:rPr>
          <w:spacing w:val="-18"/>
        </w:rPr>
        <w:t xml:space="preserve"> </w:t>
      </w:r>
      <w:r>
        <w:t>прежде</w:t>
      </w:r>
      <w:r>
        <w:rPr>
          <w:spacing w:val="-16"/>
        </w:rPr>
        <w:t xml:space="preserve"> </w:t>
      </w:r>
      <w:r>
        <w:t>всего</w:t>
      </w:r>
      <w:r>
        <w:rPr>
          <w:spacing w:val="-15"/>
        </w:rPr>
        <w:t xml:space="preserve"> </w:t>
      </w:r>
      <w:r>
        <w:t>к</w:t>
      </w:r>
      <w:r>
        <w:rPr>
          <w:spacing w:val="-18"/>
        </w:rPr>
        <w:t xml:space="preserve"> </w:t>
      </w:r>
      <w:r>
        <w:t>учителю</w:t>
      </w:r>
      <w:r>
        <w:rPr>
          <w:spacing w:val="-17"/>
        </w:rPr>
        <w:t xml:space="preserve"> </w:t>
      </w:r>
      <w:r>
        <w:t>при</w:t>
      </w:r>
      <w:r>
        <w:rPr>
          <w:spacing w:val="-15"/>
        </w:rPr>
        <w:t xml:space="preserve"> </w:t>
      </w:r>
      <w:r>
        <w:t>отборе содержания.</w:t>
      </w:r>
      <w:r>
        <w:rPr>
          <w:spacing w:val="-18"/>
        </w:rPr>
        <w:t xml:space="preserve"> </w:t>
      </w:r>
      <w:r>
        <w:t>Также</w:t>
      </w:r>
      <w:r>
        <w:rPr>
          <w:spacing w:val="-17"/>
        </w:rPr>
        <w:t xml:space="preserve"> </w:t>
      </w:r>
      <w:r>
        <w:t>важно</w:t>
      </w:r>
      <w:r>
        <w:rPr>
          <w:spacing w:val="-18"/>
        </w:rPr>
        <w:t xml:space="preserve"> </w:t>
      </w:r>
      <w:r>
        <w:t>разъяснять</w:t>
      </w:r>
      <w:r>
        <w:rPr>
          <w:spacing w:val="-17"/>
        </w:rPr>
        <w:t xml:space="preserve"> </w:t>
      </w:r>
      <w:r>
        <w:t>обучающимся</w:t>
      </w:r>
      <w:r>
        <w:rPr>
          <w:spacing w:val="-18"/>
        </w:rPr>
        <w:t xml:space="preserve"> </w:t>
      </w:r>
      <w:r>
        <w:t>принципы</w:t>
      </w:r>
      <w:r>
        <w:rPr>
          <w:spacing w:val="-17"/>
        </w:rPr>
        <w:t xml:space="preserve"> </w:t>
      </w:r>
      <w:r>
        <w:t>проверки</w:t>
      </w:r>
      <w:r>
        <w:rPr>
          <w:spacing w:val="-18"/>
        </w:rPr>
        <w:t xml:space="preserve"> </w:t>
      </w:r>
      <w:r>
        <w:t>информации на научную достоверность и важность этого для жизни.</w:t>
      </w:r>
    </w:p>
    <w:p w:rsidR="00B72A0A" w:rsidRDefault="002C54CC">
      <w:pPr>
        <w:pStyle w:val="a3"/>
        <w:ind w:right="144"/>
      </w:pPr>
      <w:r>
        <w:t>Принцип научности осуществляется со строгим учетом особенностей познавательной деятельности слабовидящих обучающихся,</w:t>
      </w:r>
      <w:r>
        <w:rPr>
          <w:spacing w:val="-1"/>
        </w:rPr>
        <w:t xml:space="preserve"> </w:t>
      </w:r>
      <w:r>
        <w:t>которые проявляются во фрагментарности, вербализме, снижении темпа и качества усвоения знаний. Однако обучающиеся данной группы имеют значительные возможности, поскольку у большинства из них сохранны основные психические процессы: мышление, речь, произвольное внимание, память. Основа прочных знаний слабовидящих обучающихся - их систематичность и последовательность.</w:t>
      </w:r>
    </w:p>
    <w:p w:rsidR="00B72A0A" w:rsidRDefault="002C54CC">
      <w:pPr>
        <w:pStyle w:val="a3"/>
        <w:ind w:right="143"/>
      </w:pPr>
      <w:r>
        <w:rPr>
          <w:i/>
        </w:rPr>
        <w:t xml:space="preserve">Принцип систематичности и последовательности </w:t>
      </w:r>
      <w:r>
        <w:t>в обучении - важный дидактический принцип, согласно которому изложение учебного материала должно соответствовать внутренней логике изучаемой науки и вместе с тем отвечать возрастным и индивидуально-психологическим особенностям обучающихся.</w:t>
      </w:r>
    </w:p>
    <w:p w:rsidR="00B72A0A" w:rsidRDefault="002C54CC">
      <w:pPr>
        <w:pStyle w:val="a3"/>
        <w:ind w:right="144"/>
      </w:pPr>
      <w:r>
        <w:t>Принципы систематичности и последовательности тесно связаны с таким важным свойством мышления, как системность. В этой связи от учителя требуется строгая систематичность и последовательность изложения материала, повторения, закрепления,</w:t>
      </w:r>
      <w:r>
        <w:rPr>
          <w:spacing w:val="-1"/>
        </w:rPr>
        <w:t xml:space="preserve"> </w:t>
      </w:r>
      <w:r>
        <w:t>проверки изученного материала; от</w:t>
      </w:r>
      <w:r>
        <w:rPr>
          <w:spacing w:val="-1"/>
        </w:rPr>
        <w:t xml:space="preserve"> </w:t>
      </w:r>
      <w:r>
        <w:t>обучающихся - выработка навыков систематической работы в процессе учения.</w:t>
      </w:r>
    </w:p>
    <w:p w:rsidR="00B72A0A" w:rsidRDefault="002C54CC">
      <w:pPr>
        <w:pStyle w:val="a3"/>
        <w:ind w:right="143"/>
      </w:pPr>
      <w:r>
        <w:rPr>
          <w:i/>
        </w:rPr>
        <w:t xml:space="preserve">Принцип преемственности и перспективности </w:t>
      </w:r>
      <w:r>
        <w:t>предполагает уточнение представлений, обучающихся и расширение объема их понятий. Важно, чтобы обучающиеся научились методике простейших самостоятельных исследований, постановке экспериментов, работе с литературными источниками. Для этого необходимо использовать высокоинформативные средства наглядности, современные тифлотехнические средства, средства оптической коррекции.</w:t>
      </w:r>
    </w:p>
    <w:p w:rsidR="00B72A0A" w:rsidRDefault="002C54CC">
      <w:pPr>
        <w:pStyle w:val="a3"/>
        <w:ind w:right="144"/>
      </w:pPr>
      <w:r>
        <w:rPr>
          <w:i/>
        </w:rPr>
        <w:t xml:space="preserve">Принцип связи теории с практикой в обучении </w:t>
      </w:r>
      <w:r>
        <w:t>- дидактический принцип, требующий рационального сочетания теоретических знаний с практическими умениями и навыками, соединения общего образования с трудовой подготовкой и с общественно полезной деятельностью. При обучении практика служит главным образом для углубления понимания обучающимися теории, для закрепления, применения и проверки истинности усвоенных знаний. Характер связи теории с практикой в обучении обусловливается содержанием учебных предметов и применяется во всех тех случаях, когда возникает необходимость показать обучающимся роль теории в жизни. В зависимости от содержания материала используются различные формы работы: очные, заочные, виртуальные экскурсии, самостоятельные</w:t>
      </w:r>
      <w:r>
        <w:rPr>
          <w:spacing w:val="-13"/>
        </w:rPr>
        <w:t xml:space="preserve"> </w:t>
      </w:r>
      <w:r>
        <w:t>занятия,</w:t>
      </w:r>
      <w:r>
        <w:rPr>
          <w:spacing w:val="-14"/>
        </w:rPr>
        <w:t xml:space="preserve"> </w:t>
      </w:r>
      <w:r>
        <w:t>практикумы,</w:t>
      </w:r>
      <w:r>
        <w:rPr>
          <w:spacing w:val="-14"/>
        </w:rPr>
        <w:t xml:space="preserve"> </w:t>
      </w:r>
      <w:r>
        <w:t>творческие</w:t>
      </w:r>
      <w:r>
        <w:rPr>
          <w:spacing w:val="-13"/>
        </w:rPr>
        <w:t xml:space="preserve"> </w:t>
      </w:r>
      <w:r>
        <w:t>лаборатории,</w:t>
      </w:r>
      <w:r>
        <w:rPr>
          <w:spacing w:val="-14"/>
        </w:rPr>
        <w:t xml:space="preserve"> </w:t>
      </w:r>
      <w:r>
        <w:t>проектные</w:t>
      </w:r>
      <w:r>
        <w:rPr>
          <w:spacing w:val="-13"/>
        </w:rPr>
        <w:t xml:space="preserve"> </w:t>
      </w:r>
      <w:r>
        <w:t>работы</w:t>
      </w:r>
      <w:r>
        <w:rPr>
          <w:spacing w:val="-15"/>
        </w:rPr>
        <w:t xml:space="preserve"> </w:t>
      </w:r>
      <w:r>
        <w:t xml:space="preserve">и </w:t>
      </w:r>
      <w:r>
        <w:rPr>
          <w:spacing w:val="-4"/>
        </w:rPr>
        <w:t>т.д.</w:t>
      </w:r>
    </w:p>
    <w:p w:rsidR="00B72A0A" w:rsidRDefault="002C54CC">
      <w:pPr>
        <w:pStyle w:val="a3"/>
        <w:ind w:right="145"/>
      </w:pPr>
      <w:r>
        <w:rPr>
          <w:i/>
        </w:rPr>
        <w:t xml:space="preserve">Сознательность в обучении </w:t>
      </w:r>
      <w:r>
        <w:t>- важный дидактический принцип, подразумевающий такое построение учебной работы, которое обеспечивает осознанное</w:t>
      </w:r>
      <w:r>
        <w:rPr>
          <w:spacing w:val="-9"/>
        </w:rPr>
        <w:t xml:space="preserve"> </w:t>
      </w:r>
      <w:r>
        <w:t>усвоение</w:t>
      </w:r>
      <w:r>
        <w:rPr>
          <w:spacing w:val="-6"/>
        </w:rPr>
        <w:t xml:space="preserve"> </w:t>
      </w:r>
      <w:r>
        <w:t>и</w:t>
      </w:r>
      <w:r>
        <w:rPr>
          <w:spacing w:val="-8"/>
        </w:rPr>
        <w:t xml:space="preserve"> </w:t>
      </w:r>
      <w:r>
        <w:t>применение</w:t>
      </w:r>
      <w:r>
        <w:rPr>
          <w:spacing w:val="-9"/>
        </w:rPr>
        <w:t xml:space="preserve"> </w:t>
      </w:r>
      <w:r>
        <w:t>обучающимися</w:t>
      </w:r>
      <w:r>
        <w:rPr>
          <w:spacing w:val="-8"/>
        </w:rPr>
        <w:t xml:space="preserve"> </w:t>
      </w:r>
      <w:r>
        <w:t>знаний</w:t>
      </w:r>
      <w:r>
        <w:rPr>
          <w:spacing w:val="-8"/>
        </w:rPr>
        <w:t xml:space="preserve"> </w:t>
      </w:r>
      <w:r>
        <w:t>и</w:t>
      </w:r>
      <w:r>
        <w:rPr>
          <w:spacing w:val="-6"/>
        </w:rPr>
        <w:t xml:space="preserve"> </w:t>
      </w:r>
      <w:r>
        <w:t>умений,</w:t>
      </w:r>
      <w:r>
        <w:rPr>
          <w:spacing w:val="-7"/>
        </w:rPr>
        <w:t xml:space="preserve"> </w:t>
      </w:r>
      <w:r>
        <w:t>понимание</w:t>
      </w:r>
      <w:r>
        <w:rPr>
          <w:spacing w:val="-6"/>
        </w:rPr>
        <w:t xml:space="preserve"> </w:t>
      </w:r>
      <w:r>
        <w:t>ими необходимости учения и значимости изучаемого материала.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pPr>
      <w:r>
        <w:lastRenderedPageBreak/>
        <w:t>Этот принцип неразрывно связан с активностью, инициативностью и самостоятельностью обучающихся. Главными чертами сознательного учения являются</w:t>
      </w:r>
      <w:r>
        <w:rPr>
          <w:spacing w:val="-18"/>
        </w:rPr>
        <w:t xml:space="preserve"> </w:t>
      </w:r>
      <w:r>
        <w:t>понимание</w:t>
      </w:r>
      <w:r>
        <w:rPr>
          <w:spacing w:val="-16"/>
        </w:rPr>
        <w:t xml:space="preserve"> </w:t>
      </w:r>
      <w:r>
        <w:t>обучающимися</w:t>
      </w:r>
      <w:r>
        <w:rPr>
          <w:spacing w:val="-18"/>
        </w:rPr>
        <w:t xml:space="preserve"> </w:t>
      </w:r>
      <w:r>
        <w:t>пользы</w:t>
      </w:r>
      <w:r>
        <w:rPr>
          <w:spacing w:val="-15"/>
        </w:rPr>
        <w:t xml:space="preserve"> </w:t>
      </w:r>
      <w:r>
        <w:t>образования,</w:t>
      </w:r>
      <w:r>
        <w:rPr>
          <w:spacing w:val="-17"/>
        </w:rPr>
        <w:t xml:space="preserve"> </w:t>
      </w:r>
      <w:r>
        <w:t>ясное</w:t>
      </w:r>
      <w:r>
        <w:rPr>
          <w:spacing w:val="-17"/>
        </w:rPr>
        <w:t xml:space="preserve"> </w:t>
      </w:r>
      <w:r>
        <w:t>восприятие</w:t>
      </w:r>
      <w:r>
        <w:rPr>
          <w:spacing w:val="-18"/>
        </w:rPr>
        <w:t xml:space="preserve"> </w:t>
      </w:r>
      <w:r>
        <w:t xml:space="preserve">учебного материала, использование в учении личного опыта и наблюдений. Перед тем как достигать какой-либо цели, обучающийся мысленно должен представить себе основные моменты предстоящих действий и возможный итог этих действий. Сознательное усвоение знаний начинается с правильного понимания фактического материала, а это предполагает развитие мыслительной деятельности. В результате этого у обучающихся формируются научные понятия, ими познаются закономерности, вытекающие из анализа фактов. Сознательное и активное отношение к учению в значительной мере обусловлено осуществлением других дидактических принципов, в особенности доступности в обучении и связи теории с </w:t>
      </w:r>
      <w:r>
        <w:rPr>
          <w:spacing w:val="-2"/>
        </w:rPr>
        <w:t>практикой.</w:t>
      </w:r>
    </w:p>
    <w:p w:rsidR="00B72A0A" w:rsidRDefault="002C54CC">
      <w:pPr>
        <w:pStyle w:val="a3"/>
        <w:spacing w:before="4"/>
        <w:ind w:right="142"/>
      </w:pPr>
      <w:r>
        <w:t>Реализация</w:t>
      </w:r>
      <w:r>
        <w:rPr>
          <w:spacing w:val="-18"/>
        </w:rPr>
        <w:t xml:space="preserve"> </w:t>
      </w:r>
      <w:r>
        <w:t>принципа</w:t>
      </w:r>
      <w:r>
        <w:rPr>
          <w:spacing w:val="-17"/>
        </w:rPr>
        <w:t xml:space="preserve"> </w:t>
      </w:r>
      <w:r>
        <w:t>сознательности</w:t>
      </w:r>
      <w:r>
        <w:rPr>
          <w:spacing w:val="-18"/>
        </w:rPr>
        <w:t xml:space="preserve"> </w:t>
      </w:r>
      <w:r>
        <w:t>в</w:t>
      </w:r>
      <w:r>
        <w:rPr>
          <w:spacing w:val="-17"/>
        </w:rPr>
        <w:t xml:space="preserve"> </w:t>
      </w:r>
      <w:r>
        <w:t>обучении</w:t>
      </w:r>
      <w:r>
        <w:rPr>
          <w:spacing w:val="-18"/>
        </w:rPr>
        <w:t xml:space="preserve"> </w:t>
      </w:r>
      <w:r>
        <w:t>при</w:t>
      </w:r>
      <w:r>
        <w:rPr>
          <w:spacing w:val="-17"/>
        </w:rPr>
        <w:t xml:space="preserve"> </w:t>
      </w:r>
      <w:r>
        <w:t>работе</w:t>
      </w:r>
      <w:r>
        <w:rPr>
          <w:spacing w:val="-18"/>
        </w:rPr>
        <w:t xml:space="preserve"> </w:t>
      </w:r>
      <w:r>
        <w:t>со</w:t>
      </w:r>
      <w:r>
        <w:rPr>
          <w:spacing w:val="-17"/>
        </w:rPr>
        <w:t xml:space="preserve"> </w:t>
      </w:r>
      <w:r>
        <w:t>слабовидящими обучающимися, сопряжена с известными трудностями, которые определяются особенностями</w:t>
      </w:r>
      <w:r>
        <w:rPr>
          <w:spacing w:val="-8"/>
        </w:rPr>
        <w:t xml:space="preserve"> </w:t>
      </w:r>
      <w:r>
        <w:t>их</w:t>
      </w:r>
      <w:r>
        <w:rPr>
          <w:spacing w:val="-8"/>
        </w:rPr>
        <w:t xml:space="preserve"> </w:t>
      </w:r>
      <w:r>
        <w:t>психического</w:t>
      </w:r>
      <w:r>
        <w:rPr>
          <w:spacing w:val="-8"/>
        </w:rPr>
        <w:t xml:space="preserve"> </w:t>
      </w:r>
      <w:r>
        <w:t>развития</w:t>
      </w:r>
      <w:r>
        <w:rPr>
          <w:spacing w:val="-8"/>
        </w:rPr>
        <w:t xml:space="preserve"> </w:t>
      </w:r>
      <w:r>
        <w:t>и</w:t>
      </w:r>
      <w:r>
        <w:rPr>
          <w:spacing w:val="-8"/>
        </w:rPr>
        <w:t xml:space="preserve"> </w:t>
      </w:r>
      <w:r>
        <w:t>состояния</w:t>
      </w:r>
      <w:r>
        <w:rPr>
          <w:spacing w:val="-8"/>
        </w:rPr>
        <w:t xml:space="preserve"> </w:t>
      </w:r>
      <w:r>
        <w:t>эмоционально-волевой</w:t>
      </w:r>
      <w:r>
        <w:rPr>
          <w:spacing w:val="-8"/>
        </w:rPr>
        <w:t xml:space="preserve"> </w:t>
      </w:r>
      <w:r>
        <w:t>сферы. Сознательному усвоению учебного материала значительно препятствует недостаточное взаимодействие наглядно-образных и словесно-логических компонентов мышления. Оно обусловлено тем, что у обучающихся нарушено зрительное восприятие внешнего мира, наблюдаются бедные, нерасчлененные и малодифференцированные представления. Часто проявляется расхождение между восприятием предмета и словом, отражающим его сущность.</w:t>
      </w:r>
    </w:p>
    <w:p w:rsidR="00B72A0A" w:rsidRDefault="002C54CC">
      <w:pPr>
        <w:pStyle w:val="a3"/>
        <w:ind w:right="148"/>
      </w:pPr>
      <w:r>
        <w:t>Формализм в знаниях слабовидящих - один из серьезных недостатков в обучении. Он порождается абстрактностью преподавания, отрывом его от жизни, недостаточным использованием наглядности, оптических и технических средств. Формальный</w:t>
      </w:r>
      <w:r>
        <w:rPr>
          <w:spacing w:val="-12"/>
        </w:rPr>
        <w:t xml:space="preserve"> </w:t>
      </w:r>
      <w:r>
        <w:t>характер</w:t>
      </w:r>
      <w:r>
        <w:rPr>
          <w:spacing w:val="-11"/>
        </w:rPr>
        <w:t xml:space="preserve"> </w:t>
      </w:r>
      <w:r>
        <w:t>знаний</w:t>
      </w:r>
      <w:r>
        <w:rPr>
          <w:spacing w:val="-12"/>
        </w:rPr>
        <w:t xml:space="preserve"> </w:t>
      </w:r>
      <w:r>
        <w:t>обучающихся,</w:t>
      </w:r>
      <w:r>
        <w:rPr>
          <w:spacing w:val="-12"/>
        </w:rPr>
        <w:t xml:space="preserve"> </w:t>
      </w:r>
      <w:r>
        <w:t>непонимание</w:t>
      </w:r>
      <w:r>
        <w:rPr>
          <w:spacing w:val="-14"/>
        </w:rPr>
        <w:t xml:space="preserve"> </w:t>
      </w:r>
      <w:r>
        <w:t>ими</w:t>
      </w:r>
      <w:r>
        <w:rPr>
          <w:spacing w:val="-11"/>
        </w:rPr>
        <w:t xml:space="preserve"> </w:t>
      </w:r>
      <w:r>
        <w:t>сущности</w:t>
      </w:r>
      <w:r>
        <w:rPr>
          <w:spacing w:val="-12"/>
        </w:rPr>
        <w:t xml:space="preserve"> </w:t>
      </w:r>
      <w:r>
        <w:t xml:space="preserve">изучаемого материала и неумение практически использовать его ведут к потере интереса к </w:t>
      </w:r>
      <w:r>
        <w:rPr>
          <w:spacing w:val="-2"/>
        </w:rPr>
        <w:t>учению.</w:t>
      </w:r>
    </w:p>
    <w:p w:rsidR="00B72A0A" w:rsidRDefault="002C54CC">
      <w:pPr>
        <w:pStyle w:val="a3"/>
        <w:ind w:right="149"/>
      </w:pPr>
      <w:r>
        <w:rPr>
          <w:i/>
        </w:rPr>
        <w:t xml:space="preserve">Принцип наглядности </w:t>
      </w:r>
      <w:r>
        <w:t xml:space="preserve">- важнейший дидактический принцип, согласно которому обучение строится на конкретных образах, непосредственно воспринятых </w:t>
      </w:r>
      <w:r>
        <w:rPr>
          <w:spacing w:val="-2"/>
        </w:rPr>
        <w:t>обучающимися.</w:t>
      </w:r>
    </w:p>
    <w:p w:rsidR="00B72A0A" w:rsidRDefault="002C54CC">
      <w:pPr>
        <w:pStyle w:val="a3"/>
        <w:ind w:right="142"/>
      </w:pPr>
      <w:r>
        <w:rPr>
          <w:i/>
        </w:rPr>
        <w:t>Принцип индивидуального подхода</w:t>
      </w:r>
      <w:r>
        <w:t>, реализуемый в условиях образовательного процесса, основывается на учете особенностей психофизического развития слабовидящих обучающихся, уровня сформированности компенсаторных способов действий, имеющихся знаний об изучаемом материале, а также ведущего способа восприятия. Индивидуальный подход в обучении слабовидящих обучающихся предполагает учет не только уровня подготовленности к усвоению знаний, имеющихся опорных знаний, умений и навыков, но и их зрительных возможностей. Так,</w:t>
      </w:r>
      <w:r>
        <w:rPr>
          <w:spacing w:val="-18"/>
        </w:rPr>
        <w:t xml:space="preserve"> </w:t>
      </w:r>
      <w:r>
        <w:t>при</w:t>
      </w:r>
      <w:r>
        <w:rPr>
          <w:spacing w:val="-17"/>
        </w:rPr>
        <w:t xml:space="preserve"> </w:t>
      </w:r>
      <w:r>
        <w:t>использовании</w:t>
      </w:r>
      <w:r>
        <w:rPr>
          <w:spacing w:val="-18"/>
        </w:rPr>
        <w:t xml:space="preserve"> </w:t>
      </w:r>
      <w:r>
        <w:t>изобразительных</w:t>
      </w:r>
      <w:r>
        <w:rPr>
          <w:spacing w:val="-17"/>
        </w:rPr>
        <w:t xml:space="preserve"> </w:t>
      </w:r>
      <w:r>
        <w:t>средств</w:t>
      </w:r>
      <w:r>
        <w:rPr>
          <w:spacing w:val="-18"/>
        </w:rPr>
        <w:t xml:space="preserve"> </w:t>
      </w:r>
      <w:r>
        <w:t>наглядности</w:t>
      </w:r>
      <w:r>
        <w:rPr>
          <w:spacing w:val="-17"/>
        </w:rPr>
        <w:t xml:space="preserve"> </w:t>
      </w:r>
      <w:r>
        <w:t>следует</w:t>
      </w:r>
      <w:r>
        <w:rPr>
          <w:spacing w:val="-18"/>
        </w:rPr>
        <w:t xml:space="preserve"> </w:t>
      </w:r>
      <w:r>
        <w:t>предоставлять обучающимся с узким полем зрения возможность дольше их рассматривать. На уроках часто используются индивидуальные карточки. При изготовлении их важно помнить, что обучающиеся с остротой зрения 0,2 свободно различают буквы на расстоянии 33 см размером 5,6 мм; при остроте зрения 0,1 – размером 7,5 мм; при остроте зрения 0,05 – размером 13 мм (данные В.А. Феоктистовой).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7"/>
      </w:pPr>
      <w:r>
        <w:rPr>
          <w:i/>
        </w:rPr>
        <w:lastRenderedPageBreak/>
        <w:t xml:space="preserve">Принцип дифференцированного подхода </w:t>
      </w:r>
      <w:r>
        <w:t>обусловлен наличием вариативных типологических особенностей слабовидящих обучающихся в образовательном процессе и предполагает целенаправленное педагогическое воздействие на группу обучающихся</w:t>
      </w:r>
      <w:r>
        <w:rPr>
          <w:spacing w:val="-6"/>
        </w:rPr>
        <w:t xml:space="preserve"> </w:t>
      </w:r>
      <w:r>
        <w:t>с</w:t>
      </w:r>
      <w:r>
        <w:rPr>
          <w:spacing w:val="-6"/>
        </w:rPr>
        <w:t xml:space="preserve"> </w:t>
      </w:r>
      <w:r>
        <w:t>использованием</w:t>
      </w:r>
      <w:r>
        <w:rPr>
          <w:spacing w:val="-6"/>
        </w:rPr>
        <w:t xml:space="preserve"> </w:t>
      </w:r>
      <w:r>
        <w:t>специальных</w:t>
      </w:r>
      <w:r>
        <w:rPr>
          <w:spacing w:val="-6"/>
        </w:rPr>
        <w:t xml:space="preserve"> </w:t>
      </w:r>
      <w:r>
        <w:t>методов</w:t>
      </w:r>
      <w:r>
        <w:rPr>
          <w:spacing w:val="-7"/>
        </w:rPr>
        <w:t xml:space="preserve"> </w:t>
      </w:r>
      <w:r>
        <w:t>обучения</w:t>
      </w:r>
      <w:r>
        <w:rPr>
          <w:spacing w:val="-6"/>
        </w:rPr>
        <w:t xml:space="preserve"> </w:t>
      </w:r>
      <w:r>
        <w:t>и</w:t>
      </w:r>
      <w:r>
        <w:rPr>
          <w:spacing w:val="-6"/>
        </w:rPr>
        <w:t xml:space="preserve"> </w:t>
      </w:r>
      <w:r>
        <w:t>воспитания</w:t>
      </w:r>
      <w:r>
        <w:rPr>
          <w:spacing w:val="-6"/>
        </w:rPr>
        <w:t xml:space="preserve"> </w:t>
      </w:r>
      <w:r>
        <w:t>не</w:t>
      </w:r>
      <w:r>
        <w:rPr>
          <w:spacing w:val="-6"/>
        </w:rPr>
        <w:t xml:space="preserve"> </w:t>
      </w:r>
      <w:r>
        <w:t>для каждого обучающегося в отдельности, а для определенной категории обучающихся.</w:t>
      </w:r>
    </w:p>
    <w:p w:rsidR="00B72A0A" w:rsidRDefault="002C54CC">
      <w:pPr>
        <w:pStyle w:val="a3"/>
        <w:spacing w:before="1"/>
        <w:ind w:right="145"/>
      </w:pPr>
      <w:r>
        <w:rPr>
          <w:color w:val="221F1F"/>
        </w:rPr>
        <w:t xml:space="preserve">ПАООП ООО формируется с учетом </w:t>
      </w:r>
      <w:r>
        <w:rPr>
          <w:i/>
          <w:color w:val="221F1F"/>
        </w:rPr>
        <w:t xml:space="preserve">психолого-педагогических особенностей </w:t>
      </w:r>
      <w:r>
        <w:rPr>
          <w:color w:val="221F1F"/>
        </w:rPr>
        <w:t>развития</w:t>
      </w:r>
      <w:r>
        <w:rPr>
          <w:color w:val="221F1F"/>
          <w:spacing w:val="-18"/>
        </w:rPr>
        <w:t xml:space="preserve"> </w:t>
      </w:r>
      <w:r>
        <w:rPr>
          <w:color w:val="221F1F"/>
        </w:rPr>
        <w:t>детей</w:t>
      </w:r>
      <w:r>
        <w:rPr>
          <w:color w:val="221F1F"/>
          <w:spacing w:val="-15"/>
        </w:rPr>
        <w:t xml:space="preserve"> </w:t>
      </w:r>
      <w:r>
        <w:rPr>
          <w:color w:val="221F1F"/>
        </w:rPr>
        <w:t>11–15</w:t>
      </w:r>
      <w:r>
        <w:rPr>
          <w:color w:val="221F1F"/>
          <w:spacing w:val="-15"/>
        </w:rPr>
        <w:t xml:space="preserve"> </w:t>
      </w:r>
      <w:r>
        <w:rPr>
          <w:color w:val="221F1F"/>
        </w:rPr>
        <w:t>лет,</w:t>
      </w:r>
      <w:r>
        <w:rPr>
          <w:color w:val="221F1F"/>
          <w:spacing w:val="-17"/>
        </w:rPr>
        <w:t xml:space="preserve"> </w:t>
      </w:r>
      <w:r>
        <w:rPr>
          <w:color w:val="221F1F"/>
        </w:rPr>
        <w:t>а</w:t>
      </w:r>
      <w:r>
        <w:rPr>
          <w:color w:val="221F1F"/>
          <w:spacing w:val="-16"/>
        </w:rPr>
        <w:t xml:space="preserve"> </w:t>
      </w:r>
      <w:r>
        <w:rPr>
          <w:color w:val="221F1F"/>
        </w:rPr>
        <w:t>также</w:t>
      </w:r>
      <w:r>
        <w:rPr>
          <w:color w:val="221F1F"/>
          <w:spacing w:val="-17"/>
        </w:rPr>
        <w:t xml:space="preserve"> </w:t>
      </w:r>
      <w:r>
        <w:rPr>
          <w:color w:val="221F1F"/>
        </w:rPr>
        <w:t>особенностей</w:t>
      </w:r>
      <w:r>
        <w:rPr>
          <w:color w:val="221F1F"/>
          <w:spacing w:val="-15"/>
        </w:rPr>
        <w:t xml:space="preserve"> </w:t>
      </w:r>
      <w:r>
        <w:rPr>
          <w:color w:val="221F1F"/>
        </w:rPr>
        <w:t>психофизического</w:t>
      </w:r>
      <w:r>
        <w:rPr>
          <w:color w:val="221F1F"/>
          <w:spacing w:val="-18"/>
        </w:rPr>
        <w:t xml:space="preserve"> </w:t>
      </w:r>
      <w:r>
        <w:rPr>
          <w:color w:val="221F1F"/>
        </w:rPr>
        <w:t>развития</w:t>
      </w:r>
      <w:r>
        <w:rPr>
          <w:color w:val="221F1F"/>
          <w:spacing w:val="-15"/>
        </w:rPr>
        <w:t xml:space="preserve"> </w:t>
      </w:r>
      <w:r>
        <w:rPr>
          <w:color w:val="221F1F"/>
        </w:rPr>
        <w:t>и</w:t>
      </w:r>
      <w:r>
        <w:rPr>
          <w:color w:val="221F1F"/>
          <w:spacing w:val="-18"/>
        </w:rPr>
        <w:t xml:space="preserve"> </w:t>
      </w:r>
      <w:r>
        <w:rPr>
          <w:color w:val="221F1F"/>
        </w:rPr>
        <w:t xml:space="preserve">особых образовательных потребностей слабовидящих обучающихся данной возрастной </w:t>
      </w:r>
      <w:r>
        <w:rPr>
          <w:color w:val="221F1F"/>
          <w:spacing w:val="-2"/>
        </w:rPr>
        <w:t>группы.</w:t>
      </w:r>
    </w:p>
    <w:p w:rsidR="00B72A0A" w:rsidRDefault="002C54CC">
      <w:pPr>
        <w:spacing w:before="1"/>
        <w:ind w:left="132" w:right="150" w:firstLine="708"/>
        <w:jc w:val="both"/>
        <w:rPr>
          <w:i/>
          <w:sz w:val="28"/>
        </w:rPr>
      </w:pPr>
      <w:r>
        <w:rPr>
          <w:i/>
          <w:sz w:val="28"/>
        </w:rPr>
        <w:t>Психолого-педагогическая характеристика слабовидящих обучающихся на уровне основного общего образования</w:t>
      </w:r>
    </w:p>
    <w:p w:rsidR="00B72A0A" w:rsidRDefault="002C54CC">
      <w:pPr>
        <w:pStyle w:val="a3"/>
        <w:ind w:right="146"/>
      </w:pPr>
      <w:r>
        <w:t>Слабовидение обусловлено значительными нарушениями функционирования зрительной системы вследствие ее поражения. Слабовидение характеризуется показателями остроты зрения лучше видящего глаза в условиях оптической коррекции, а также может быть обусловлено нарушением поля зрения – еще одной основной зрительной функции.</w:t>
      </w:r>
    </w:p>
    <w:p w:rsidR="00B72A0A" w:rsidRDefault="002C54CC">
      <w:pPr>
        <w:pStyle w:val="a3"/>
        <w:spacing w:before="1"/>
        <w:ind w:right="148"/>
      </w:pPr>
      <w:r>
        <w:t>В соответствии с клинико-педагогической классификацией детей с нарушениями</w:t>
      </w:r>
      <w:r>
        <w:rPr>
          <w:spacing w:val="-1"/>
        </w:rPr>
        <w:t xml:space="preserve"> </w:t>
      </w:r>
      <w:r>
        <w:t>зрения</w:t>
      </w:r>
      <w:r>
        <w:rPr>
          <w:spacing w:val="-1"/>
        </w:rPr>
        <w:t xml:space="preserve"> </w:t>
      </w:r>
      <w:r>
        <w:t>по</w:t>
      </w:r>
      <w:r>
        <w:rPr>
          <w:spacing w:val="-1"/>
        </w:rPr>
        <w:t xml:space="preserve"> </w:t>
      </w:r>
      <w:r>
        <w:t>остроте</w:t>
      </w:r>
      <w:r>
        <w:rPr>
          <w:spacing w:val="-2"/>
        </w:rPr>
        <w:t xml:space="preserve"> </w:t>
      </w:r>
      <w:r>
        <w:t>зрения</w:t>
      </w:r>
      <w:r>
        <w:rPr>
          <w:spacing w:val="-1"/>
        </w:rPr>
        <w:t xml:space="preserve"> </w:t>
      </w:r>
      <w:r>
        <w:t>В.З.</w:t>
      </w:r>
      <w:r>
        <w:rPr>
          <w:spacing w:val="-2"/>
        </w:rPr>
        <w:t xml:space="preserve"> </w:t>
      </w:r>
      <w:r>
        <w:t>Денискиной,</w:t>
      </w:r>
      <w:r>
        <w:rPr>
          <w:spacing w:val="-2"/>
        </w:rPr>
        <w:t xml:space="preserve"> </w:t>
      </w:r>
      <w:r>
        <w:t>к</w:t>
      </w:r>
      <w:r>
        <w:rPr>
          <w:spacing w:val="-1"/>
        </w:rPr>
        <w:t xml:space="preserve"> </w:t>
      </w:r>
      <w:r>
        <w:t>слабовидящим</w:t>
      </w:r>
      <w:r>
        <w:rPr>
          <w:spacing w:val="-2"/>
        </w:rPr>
        <w:t xml:space="preserve"> </w:t>
      </w:r>
      <w:r>
        <w:t>относятся обучающиеся</w:t>
      </w:r>
      <w:r>
        <w:rPr>
          <w:spacing w:val="-14"/>
        </w:rPr>
        <w:t xml:space="preserve"> </w:t>
      </w:r>
      <w:r>
        <w:t>с</w:t>
      </w:r>
      <w:r>
        <w:rPr>
          <w:spacing w:val="-17"/>
        </w:rPr>
        <w:t xml:space="preserve"> </w:t>
      </w:r>
      <w:r>
        <w:t>остротой</w:t>
      </w:r>
      <w:r>
        <w:rPr>
          <w:spacing w:val="-14"/>
        </w:rPr>
        <w:t xml:space="preserve"> </w:t>
      </w:r>
      <w:r>
        <w:t>зрения</w:t>
      </w:r>
      <w:r>
        <w:rPr>
          <w:spacing w:val="-17"/>
        </w:rPr>
        <w:t xml:space="preserve"> </w:t>
      </w:r>
      <w:r>
        <w:t>от</w:t>
      </w:r>
      <w:r>
        <w:rPr>
          <w:spacing w:val="-18"/>
        </w:rPr>
        <w:t xml:space="preserve"> </w:t>
      </w:r>
      <w:r>
        <w:t>0,05%</w:t>
      </w:r>
      <w:r>
        <w:rPr>
          <w:spacing w:val="-16"/>
        </w:rPr>
        <w:t xml:space="preserve"> </w:t>
      </w:r>
      <w:r>
        <w:t>до</w:t>
      </w:r>
      <w:r>
        <w:rPr>
          <w:spacing w:val="-16"/>
        </w:rPr>
        <w:t xml:space="preserve"> </w:t>
      </w:r>
      <w:r>
        <w:t>0,4%</w:t>
      </w:r>
      <w:r>
        <w:rPr>
          <w:spacing w:val="-16"/>
        </w:rPr>
        <w:t xml:space="preserve"> </w:t>
      </w:r>
      <w:r>
        <w:t>на</w:t>
      </w:r>
      <w:r>
        <w:rPr>
          <w:spacing w:val="-15"/>
        </w:rPr>
        <w:t xml:space="preserve"> </w:t>
      </w:r>
      <w:r>
        <w:t>лучше</w:t>
      </w:r>
      <w:r>
        <w:rPr>
          <w:spacing w:val="-17"/>
        </w:rPr>
        <w:t xml:space="preserve"> </w:t>
      </w:r>
      <w:r>
        <w:t>видящем</w:t>
      </w:r>
      <w:r>
        <w:rPr>
          <w:spacing w:val="-15"/>
        </w:rPr>
        <w:t xml:space="preserve"> </w:t>
      </w:r>
      <w:r>
        <w:t>глазу</w:t>
      </w:r>
      <w:r>
        <w:rPr>
          <w:spacing w:val="-14"/>
        </w:rPr>
        <w:t xml:space="preserve"> </w:t>
      </w:r>
      <w:r>
        <w:t>в</w:t>
      </w:r>
      <w:r>
        <w:rPr>
          <w:spacing w:val="-16"/>
        </w:rPr>
        <w:t xml:space="preserve"> </w:t>
      </w:r>
      <w:r>
        <w:t>условиях оптической</w:t>
      </w:r>
      <w:r>
        <w:rPr>
          <w:spacing w:val="-5"/>
        </w:rPr>
        <w:t xml:space="preserve"> </w:t>
      </w:r>
      <w:r>
        <w:t>коррекции.</w:t>
      </w:r>
      <w:r>
        <w:rPr>
          <w:spacing w:val="-4"/>
        </w:rPr>
        <w:t xml:space="preserve"> </w:t>
      </w:r>
      <w:r>
        <w:t>Слабовидящих</w:t>
      </w:r>
      <w:r>
        <w:rPr>
          <w:spacing w:val="-5"/>
        </w:rPr>
        <w:t xml:space="preserve"> </w:t>
      </w:r>
      <w:r>
        <w:t>обучающихся</w:t>
      </w:r>
      <w:r>
        <w:rPr>
          <w:spacing w:val="-4"/>
        </w:rPr>
        <w:t xml:space="preserve"> </w:t>
      </w:r>
      <w:r>
        <w:t>целесообразно</w:t>
      </w:r>
      <w:r>
        <w:rPr>
          <w:spacing w:val="-5"/>
        </w:rPr>
        <w:t xml:space="preserve"> </w:t>
      </w:r>
      <w:r>
        <w:t>подразделять</w:t>
      </w:r>
      <w:r>
        <w:rPr>
          <w:spacing w:val="-5"/>
        </w:rPr>
        <w:t xml:space="preserve"> </w:t>
      </w:r>
      <w:r>
        <w:t>на следующие группы в зависимости от степени выраженности нарушения зрения:</w:t>
      </w:r>
    </w:p>
    <w:p w:rsidR="00B72A0A" w:rsidRDefault="002C54CC">
      <w:pPr>
        <w:pStyle w:val="a4"/>
        <w:numPr>
          <w:ilvl w:val="0"/>
          <w:numId w:val="190"/>
        </w:numPr>
        <w:tabs>
          <w:tab w:val="left" w:pos="1573"/>
        </w:tabs>
        <w:ind w:right="144" w:firstLine="708"/>
        <w:rPr>
          <w:sz w:val="28"/>
        </w:rPr>
      </w:pPr>
      <w:r>
        <w:rPr>
          <w:sz w:val="28"/>
        </w:rPr>
        <w:t>Слабовидящие</w:t>
      </w:r>
      <w:r>
        <w:rPr>
          <w:spacing w:val="-15"/>
          <w:sz w:val="28"/>
        </w:rPr>
        <w:t xml:space="preserve"> </w:t>
      </w:r>
      <w:r>
        <w:rPr>
          <w:sz w:val="28"/>
        </w:rPr>
        <w:t>с</w:t>
      </w:r>
      <w:r>
        <w:rPr>
          <w:spacing w:val="-17"/>
          <w:sz w:val="28"/>
        </w:rPr>
        <w:t xml:space="preserve"> </w:t>
      </w:r>
      <w:r>
        <w:rPr>
          <w:sz w:val="28"/>
        </w:rPr>
        <w:t>остротой</w:t>
      </w:r>
      <w:r>
        <w:rPr>
          <w:spacing w:val="-14"/>
          <w:sz w:val="28"/>
        </w:rPr>
        <w:t xml:space="preserve"> </w:t>
      </w:r>
      <w:r>
        <w:rPr>
          <w:sz w:val="28"/>
        </w:rPr>
        <w:t>зрения</w:t>
      </w:r>
      <w:r>
        <w:rPr>
          <w:spacing w:val="-14"/>
          <w:sz w:val="28"/>
        </w:rPr>
        <w:t xml:space="preserve"> </w:t>
      </w:r>
      <w:r>
        <w:rPr>
          <w:sz w:val="28"/>
        </w:rPr>
        <w:t>в</w:t>
      </w:r>
      <w:r>
        <w:rPr>
          <w:spacing w:val="-18"/>
          <w:sz w:val="28"/>
        </w:rPr>
        <w:t xml:space="preserve"> </w:t>
      </w:r>
      <w:r>
        <w:rPr>
          <w:sz w:val="28"/>
        </w:rPr>
        <w:t>пределах</w:t>
      </w:r>
      <w:r>
        <w:rPr>
          <w:spacing w:val="-17"/>
          <w:sz w:val="28"/>
        </w:rPr>
        <w:t xml:space="preserve"> </w:t>
      </w:r>
      <w:r>
        <w:rPr>
          <w:sz w:val="28"/>
        </w:rPr>
        <w:t>от</w:t>
      </w:r>
      <w:r>
        <w:rPr>
          <w:spacing w:val="-18"/>
          <w:sz w:val="28"/>
        </w:rPr>
        <w:t xml:space="preserve"> </w:t>
      </w:r>
      <w:r>
        <w:rPr>
          <w:sz w:val="28"/>
        </w:rPr>
        <w:t>0,05</w:t>
      </w:r>
      <w:r>
        <w:rPr>
          <w:spacing w:val="-16"/>
          <w:sz w:val="28"/>
        </w:rPr>
        <w:t xml:space="preserve"> </w:t>
      </w:r>
      <w:r>
        <w:rPr>
          <w:sz w:val="28"/>
        </w:rPr>
        <w:t>%</w:t>
      </w:r>
      <w:r>
        <w:rPr>
          <w:spacing w:val="-16"/>
          <w:sz w:val="28"/>
        </w:rPr>
        <w:t xml:space="preserve"> </w:t>
      </w:r>
      <w:r>
        <w:rPr>
          <w:sz w:val="28"/>
        </w:rPr>
        <w:t>до</w:t>
      </w:r>
      <w:r>
        <w:rPr>
          <w:spacing w:val="-16"/>
          <w:sz w:val="28"/>
        </w:rPr>
        <w:t xml:space="preserve"> </w:t>
      </w:r>
      <w:r>
        <w:rPr>
          <w:sz w:val="28"/>
        </w:rPr>
        <w:t>0,09</w:t>
      </w:r>
      <w:r>
        <w:rPr>
          <w:spacing w:val="-16"/>
          <w:sz w:val="28"/>
        </w:rPr>
        <w:t xml:space="preserve"> </w:t>
      </w:r>
      <w:r>
        <w:rPr>
          <w:sz w:val="28"/>
        </w:rPr>
        <w:t>%</w:t>
      </w:r>
      <w:r>
        <w:rPr>
          <w:spacing w:val="-16"/>
          <w:sz w:val="28"/>
        </w:rPr>
        <w:t xml:space="preserve"> </w:t>
      </w:r>
      <w:r>
        <w:rPr>
          <w:sz w:val="28"/>
        </w:rPr>
        <w:t>на</w:t>
      </w:r>
      <w:r>
        <w:rPr>
          <w:spacing w:val="-15"/>
          <w:sz w:val="28"/>
        </w:rPr>
        <w:t xml:space="preserve"> </w:t>
      </w:r>
      <w:r>
        <w:rPr>
          <w:sz w:val="28"/>
        </w:rPr>
        <w:t>лучше видящем глазу в условиях оптической коррекции (тяжелая степень слабовидения).</w:t>
      </w:r>
    </w:p>
    <w:p w:rsidR="00B72A0A" w:rsidRDefault="002C54CC">
      <w:pPr>
        <w:pStyle w:val="a4"/>
        <w:numPr>
          <w:ilvl w:val="0"/>
          <w:numId w:val="190"/>
        </w:numPr>
        <w:tabs>
          <w:tab w:val="left" w:pos="1573"/>
        </w:tabs>
        <w:ind w:right="152" w:firstLine="708"/>
        <w:rPr>
          <w:sz w:val="28"/>
        </w:rPr>
      </w:pPr>
      <w:r>
        <w:rPr>
          <w:sz w:val="28"/>
        </w:rPr>
        <w:t>Слабовидящие</w:t>
      </w:r>
      <w:r>
        <w:rPr>
          <w:spacing w:val="40"/>
          <w:sz w:val="28"/>
        </w:rPr>
        <w:t xml:space="preserve"> </w:t>
      </w:r>
      <w:r>
        <w:rPr>
          <w:sz w:val="28"/>
        </w:rPr>
        <w:t>с</w:t>
      </w:r>
      <w:r>
        <w:rPr>
          <w:spacing w:val="40"/>
          <w:sz w:val="28"/>
        </w:rPr>
        <w:t xml:space="preserve"> </w:t>
      </w:r>
      <w:r>
        <w:rPr>
          <w:sz w:val="28"/>
        </w:rPr>
        <w:t>остротой</w:t>
      </w:r>
      <w:r>
        <w:rPr>
          <w:spacing w:val="40"/>
          <w:sz w:val="28"/>
        </w:rPr>
        <w:t xml:space="preserve"> </w:t>
      </w:r>
      <w:r>
        <w:rPr>
          <w:sz w:val="28"/>
        </w:rPr>
        <w:t>зрения</w:t>
      </w:r>
      <w:r>
        <w:rPr>
          <w:spacing w:val="40"/>
          <w:sz w:val="28"/>
        </w:rPr>
        <w:t xml:space="preserve"> </w:t>
      </w:r>
      <w:r>
        <w:rPr>
          <w:sz w:val="28"/>
        </w:rPr>
        <w:t>от</w:t>
      </w:r>
      <w:r>
        <w:rPr>
          <w:spacing w:val="40"/>
          <w:sz w:val="28"/>
        </w:rPr>
        <w:t xml:space="preserve"> </w:t>
      </w:r>
      <w:r>
        <w:rPr>
          <w:sz w:val="28"/>
        </w:rPr>
        <w:t>0,1%</w:t>
      </w:r>
      <w:r>
        <w:rPr>
          <w:spacing w:val="40"/>
          <w:sz w:val="28"/>
        </w:rPr>
        <w:t xml:space="preserve"> </w:t>
      </w:r>
      <w:r>
        <w:rPr>
          <w:sz w:val="28"/>
        </w:rPr>
        <w:t>до</w:t>
      </w:r>
      <w:r>
        <w:rPr>
          <w:spacing w:val="40"/>
          <w:sz w:val="28"/>
        </w:rPr>
        <w:t xml:space="preserve"> </w:t>
      </w:r>
      <w:r>
        <w:rPr>
          <w:sz w:val="28"/>
        </w:rPr>
        <w:t>0,2%</w:t>
      </w:r>
      <w:r>
        <w:rPr>
          <w:spacing w:val="40"/>
          <w:sz w:val="28"/>
        </w:rPr>
        <w:t xml:space="preserve"> </w:t>
      </w:r>
      <w:r>
        <w:rPr>
          <w:sz w:val="28"/>
        </w:rPr>
        <w:t>на</w:t>
      </w:r>
      <w:r>
        <w:rPr>
          <w:spacing w:val="40"/>
          <w:sz w:val="28"/>
        </w:rPr>
        <w:t xml:space="preserve"> </w:t>
      </w:r>
      <w:r>
        <w:rPr>
          <w:sz w:val="28"/>
        </w:rPr>
        <w:t>лучше</w:t>
      </w:r>
      <w:r>
        <w:rPr>
          <w:spacing w:val="40"/>
          <w:sz w:val="28"/>
        </w:rPr>
        <w:t xml:space="preserve"> </w:t>
      </w:r>
      <w:r>
        <w:rPr>
          <w:sz w:val="28"/>
        </w:rPr>
        <w:t>видящем глазу в условиях оптической коррекции (средняя степень слабовидения).</w:t>
      </w:r>
    </w:p>
    <w:p w:rsidR="00B72A0A" w:rsidRDefault="002C54CC">
      <w:pPr>
        <w:pStyle w:val="a4"/>
        <w:numPr>
          <w:ilvl w:val="0"/>
          <w:numId w:val="190"/>
        </w:numPr>
        <w:tabs>
          <w:tab w:val="left" w:pos="1573"/>
        </w:tabs>
        <w:spacing w:line="242" w:lineRule="auto"/>
        <w:ind w:right="151" w:firstLine="708"/>
        <w:rPr>
          <w:sz w:val="28"/>
        </w:rPr>
      </w:pPr>
      <w:r>
        <w:rPr>
          <w:sz w:val="28"/>
        </w:rPr>
        <w:t>Слабовидящие</w:t>
      </w:r>
      <w:r>
        <w:rPr>
          <w:spacing w:val="40"/>
          <w:sz w:val="28"/>
        </w:rPr>
        <w:t xml:space="preserve"> </w:t>
      </w:r>
      <w:r>
        <w:rPr>
          <w:sz w:val="28"/>
        </w:rPr>
        <w:t>с</w:t>
      </w:r>
      <w:r>
        <w:rPr>
          <w:spacing w:val="40"/>
          <w:sz w:val="28"/>
        </w:rPr>
        <w:t xml:space="preserve"> </w:t>
      </w:r>
      <w:r>
        <w:rPr>
          <w:sz w:val="28"/>
        </w:rPr>
        <w:t>остротой</w:t>
      </w:r>
      <w:r>
        <w:rPr>
          <w:spacing w:val="40"/>
          <w:sz w:val="28"/>
        </w:rPr>
        <w:t xml:space="preserve"> </w:t>
      </w:r>
      <w:r>
        <w:rPr>
          <w:sz w:val="28"/>
        </w:rPr>
        <w:t>зрения</w:t>
      </w:r>
      <w:r>
        <w:rPr>
          <w:spacing w:val="40"/>
          <w:sz w:val="28"/>
        </w:rPr>
        <w:t xml:space="preserve"> </w:t>
      </w:r>
      <w:r>
        <w:rPr>
          <w:sz w:val="28"/>
        </w:rPr>
        <w:t>от</w:t>
      </w:r>
      <w:r>
        <w:rPr>
          <w:spacing w:val="40"/>
          <w:sz w:val="28"/>
        </w:rPr>
        <w:t xml:space="preserve"> </w:t>
      </w:r>
      <w:r>
        <w:rPr>
          <w:sz w:val="28"/>
        </w:rPr>
        <w:t>0,3%</w:t>
      </w:r>
      <w:r>
        <w:rPr>
          <w:spacing w:val="40"/>
          <w:sz w:val="28"/>
        </w:rPr>
        <w:t xml:space="preserve"> </w:t>
      </w:r>
      <w:r>
        <w:rPr>
          <w:sz w:val="28"/>
        </w:rPr>
        <w:t>до</w:t>
      </w:r>
      <w:r>
        <w:rPr>
          <w:spacing w:val="40"/>
          <w:sz w:val="28"/>
        </w:rPr>
        <w:t xml:space="preserve"> </w:t>
      </w:r>
      <w:r>
        <w:rPr>
          <w:sz w:val="28"/>
        </w:rPr>
        <w:t>0,4%</w:t>
      </w:r>
      <w:r>
        <w:rPr>
          <w:spacing w:val="40"/>
          <w:sz w:val="28"/>
        </w:rPr>
        <w:t xml:space="preserve"> </w:t>
      </w:r>
      <w:r>
        <w:rPr>
          <w:sz w:val="28"/>
        </w:rPr>
        <w:t>на</w:t>
      </w:r>
      <w:r>
        <w:rPr>
          <w:spacing w:val="40"/>
          <w:sz w:val="28"/>
        </w:rPr>
        <w:t xml:space="preserve"> </w:t>
      </w:r>
      <w:r>
        <w:rPr>
          <w:sz w:val="28"/>
        </w:rPr>
        <w:t>лучше</w:t>
      </w:r>
      <w:r>
        <w:rPr>
          <w:spacing w:val="40"/>
          <w:sz w:val="28"/>
        </w:rPr>
        <w:t xml:space="preserve"> </w:t>
      </w:r>
      <w:r>
        <w:rPr>
          <w:sz w:val="28"/>
        </w:rPr>
        <w:t>видящем глазу в условиях оптической коррекции (легкая степень слабовидения).</w:t>
      </w:r>
    </w:p>
    <w:p w:rsidR="00B72A0A" w:rsidRDefault="002C54CC">
      <w:pPr>
        <w:pStyle w:val="a3"/>
        <w:ind w:right="147"/>
      </w:pPr>
      <w:r>
        <w:t>Слабовидение проявляется в многообразных дифференцированных клинических формах (нарушение рефракции, патология хрусталика, глаукома, заболевания проводящей части зрительного анализатора – зрительного нерва и зрительных</w:t>
      </w:r>
      <w:r>
        <w:rPr>
          <w:spacing w:val="-18"/>
        </w:rPr>
        <w:t xml:space="preserve"> </w:t>
      </w:r>
      <w:r>
        <w:t>трактов,</w:t>
      </w:r>
      <w:r>
        <w:rPr>
          <w:spacing w:val="-17"/>
        </w:rPr>
        <w:t xml:space="preserve"> </w:t>
      </w:r>
      <w:r>
        <w:t>врожденная</w:t>
      </w:r>
      <w:r>
        <w:rPr>
          <w:spacing w:val="-18"/>
        </w:rPr>
        <w:t xml:space="preserve"> </w:t>
      </w:r>
      <w:r>
        <w:t>миопия,</w:t>
      </w:r>
      <w:r>
        <w:rPr>
          <w:spacing w:val="-17"/>
        </w:rPr>
        <w:t xml:space="preserve"> </w:t>
      </w:r>
      <w:r>
        <w:t>катаракта,</w:t>
      </w:r>
      <w:r>
        <w:rPr>
          <w:spacing w:val="-18"/>
        </w:rPr>
        <w:t xml:space="preserve"> </w:t>
      </w:r>
      <w:r>
        <w:t>гиперметропия</w:t>
      </w:r>
      <w:r>
        <w:rPr>
          <w:spacing w:val="-17"/>
        </w:rPr>
        <w:t xml:space="preserve"> </w:t>
      </w:r>
      <w:r>
        <w:t>высокой</w:t>
      </w:r>
      <w:r>
        <w:rPr>
          <w:spacing w:val="-18"/>
        </w:rPr>
        <w:t xml:space="preserve"> </w:t>
      </w:r>
      <w:r>
        <w:t>степени, ретинопатия недоношенных, частичная атрофия зрительного нерва, различные деформации органа зрения и т.д.), поэтому зрительные возможности слабовидящих обучающихся отличаются неоднородностью.</w:t>
      </w:r>
    </w:p>
    <w:p w:rsidR="00B72A0A" w:rsidRDefault="002C54CC">
      <w:pPr>
        <w:pStyle w:val="a3"/>
        <w:ind w:right="143"/>
      </w:pPr>
      <w:r>
        <w:t>У слабовидящих обучающихся первой группы, как правило, отмечаются сложные нарушения зрительных функций. Наряду со снижением остроты зрения у них нарушено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 и косоглазие). У обучающихся данной группы органические нарушения зрения всегда сочетаются с функциональными, что приводит к снижению их зрительной работоспособности и трудностям зрительно-моторной координации. Все вышесказанное затрудняет зрительное восприятие окружающего мира, включая формирование адекватных, точных, целостных, полных чувственных образов, снижает</w:t>
      </w:r>
      <w:r>
        <w:rPr>
          <w:spacing w:val="80"/>
        </w:rPr>
        <w:t xml:space="preserve"> </w:t>
      </w:r>
      <w:r>
        <w:t>возможности</w:t>
      </w:r>
      <w:r>
        <w:rPr>
          <w:spacing w:val="80"/>
        </w:rPr>
        <w:t xml:space="preserve"> </w:t>
      </w:r>
      <w:r>
        <w:t>зрительной</w:t>
      </w:r>
      <w:r>
        <w:rPr>
          <w:spacing w:val="80"/>
        </w:rPr>
        <w:t xml:space="preserve"> </w:t>
      </w:r>
      <w:r>
        <w:t>ориентировки</w:t>
      </w:r>
      <w:r>
        <w:rPr>
          <w:spacing w:val="80"/>
        </w:rPr>
        <w:t xml:space="preserve"> </w:t>
      </w:r>
      <w:r>
        <w:t>в</w:t>
      </w:r>
      <w:r>
        <w:rPr>
          <w:spacing w:val="80"/>
        </w:rPr>
        <w:t xml:space="preserve"> </w:t>
      </w:r>
      <w:r>
        <w:t>микро</w:t>
      </w:r>
      <w:r>
        <w:rPr>
          <w:spacing w:val="80"/>
        </w:rPr>
        <w:t xml:space="preserve"> </w:t>
      </w:r>
      <w:r>
        <w:t>и</w:t>
      </w:r>
      <w:r>
        <w:rPr>
          <w:spacing w:val="80"/>
        </w:rPr>
        <w:t xml:space="preserve"> </w:t>
      </w:r>
      <w:r>
        <w:t>макропространстве,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firstLine="0"/>
      </w:pPr>
      <w:r>
        <w:lastRenderedPageBreak/>
        <w:t>учебно-познавательную и ориентировочную деятельность, включая восприятие учебного</w:t>
      </w:r>
      <w:r>
        <w:rPr>
          <w:spacing w:val="-18"/>
        </w:rPr>
        <w:t xml:space="preserve"> </w:t>
      </w:r>
      <w:r>
        <w:t>материала.</w:t>
      </w:r>
      <w:r>
        <w:rPr>
          <w:spacing w:val="-17"/>
        </w:rPr>
        <w:t xml:space="preserve"> </w:t>
      </w:r>
      <w:r>
        <w:t>Однако,</w:t>
      </w:r>
      <w:r>
        <w:rPr>
          <w:spacing w:val="-18"/>
        </w:rPr>
        <w:t xml:space="preserve"> </w:t>
      </w:r>
      <w:r>
        <w:t>ведущим</w:t>
      </w:r>
      <w:r>
        <w:rPr>
          <w:spacing w:val="-17"/>
        </w:rPr>
        <w:t xml:space="preserve"> </w:t>
      </w:r>
      <w:r>
        <w:t>в</w:t>
      </w:r>
      <w:r>
        <w:rPr>
          <w:spacing w:val="-18"/>
        </w:rPr>
        <w:t xml:space="preserve"> </w:t>
      </w:r>
      <w:r>
        <w:t>учебно-познавательной</w:t>
      </w:r>
      <w:r>
        <w:rPr>
          <w:spacing w:val="-17"/>
        </w:rPr>
        <w:t xml:space="preserve"> </w:t>
      </w:r>
      <w:r>
        <w:t>деятельности</w:t>
      </w:r>
      <w:r>
        <w:rPr>
          <w:spacing w:val="-18"/>
        </w:rPr>
        <w:t xml:space="preserve"> </w:t>
      </w:r>
      <w:r>
        <w:t>данной группы обучающихся выступает зрительный анализатор. При прогрессирующем характере заболевания органа зрения обучающихся этой группы рекомендуется наряду с традиционной системой письма и чтения обучать рельефно-точечному шрифту Л. Брайля. Зрение обучающихся первой группы недостаточно устойчиво. При неблагоприятных условиях оно может значительно снижаться.</w:t>
      </w:r>
    </w:p>
    <w:p w:rsidR="00B72A0A" w:rsidRDefault="002C54CC">
      <w:pPr>
        <w:pStyle w:val="a3"/>
        <w:spacing w:before="3"/>
        <w:ind w:right="143"/>
      </w:pPr>
      <w:r>
        <w:t>У</w:t>
      </w:r>
      <w:r>
        <w:rPr>
          <w:spacing w:val="-3"/>
        </w:rPr>
        <w:t xml:space="preserve"> </w:t>
      </w:r>
      <w:r>
        <w:t>обучающихся</w:t>
      </w:r>
      <w:r>
        <w:rPr>
          <w:spacing w:val="-4"/>
        </w:rPr>
        <w:t xml:space="preserve"> </w:t>
      </w:r>
      <w:r>
        <w:t>второй</w:t>
      </w:r>
      <w:r>
        <w:rPr>
          <w:spacing w:val="-3"/>
        </w:rPr>
        <w:t xml:space="preserve"> </w:t>
      </w:r>
      <w:r>
        <w:t>группы</w:t>
      </w:r>
      <w:r>
        <w:rPr>
          <w:spacing w:val="-4"/>
        </w:rPr>
        <w:t xml:space="preserve"> </w:t>
      </w:r>
      <w:r>
        <w:t>наблюдаются</w:t>
      </w:r>
      <w:r>
        <w:rPr>
          <w:spacing w:val="-3"/>
        </w:rPr>
        <w:t xml:space="preserve"> </w:t>
      </w:r>
      <w:r>
        <w:t>искажения</w:t>
      </w:r>
      <w:r>
        <w:rPr>
          <w:spacing w:val="-4"/>
        </w:rPr>
        <w:t xml:space="preserve"> </w:t>
      </w:r>
      <w:r>
        <w:t>зрительных</w:t>
      </w:r>
      <w:r>
        <w:rPr>
          <w:spacing w:val="-3"/>
        </w:rPr>
        <w:t xml:space="preserve"> </w:t>
      </w:r>
      <w:r>
        <w:t>образов</w:t>
      </w:r>
      <w:r>
        <w:rPr>
          <w:spacing w:val="-3"/>
        </w:rPr>
        <w:t xml:space="preserve"> </w:t>
      </w:r>
      <w:r>
        <w:t>и трудности зрительного контроля при передвижении в пространстве. Зрение многих обучающихся этой группы носит монокулярный характер. Нарушения остроты зрения</w:t>
      </w:r>
      <w:r>
        <w:rPr>
          <w:spacing w:val="-9"/>
        </w:rPr>
        <w:t xml:space="preserve"> </w:t>
      </w:r>
      <w:r>
        <w:t>могут</w:t>
      </w:r>
      <w:r>
        <w:rPr>
          <w:spacing w:val="-10"/>
        </w:rPr>
        <w:t xml:space="preserve"> </w:t>
      </w:r>
      <w:r>
        <w:t>сочетаться</w:t>
      </w:r>
      <w:r>
        <w:rPr>
          <w:spacing w:val="-10"/>
        </w:rPr>
        <w:t xml:space="preserve"> </w:t>
      </w:r>
      <w:r>
        <w:t>с</w:t>
      </w:r>
      <w:r>
        <w:rPr>
          <w:spacing w:val="-10"/>
        </w:rPr>
        <w:t xml:space="preserve"> </w:t>
      </w:r>
      <w:r>
        <w:t>нарушениями</w:t>
      </w:r>
      <w:r>
        <w:rPr>
          <w:spacing w:val="-11"/>
        </w:rPr>
        <w:t xml:space="preserve"> </w:t>
      </w:r>
      <w:r>
        <w:t>таких</w:t>
      </w:r>
      <w:r>
        <w:rPr>
          <w:spacing w:val="-9"/>
        </w:rPr>
        <w:t xml:space="preserve"> </w:t>
      </w:r>
      <w:r>
        <w:t>зрительных</w:t>
      </w:r>
      <w:r>
        <w:rPr>
          <w:spacing w:val="-9"/>
        </w:rPr>
        <w:t xml:space="preserve"> </w:t>
      </w:r>
      <w:r>
        <w:t>функций,</w:t>
      </w:r>
      <w:r>
        <w:rPr>
          <w:spacing w:val="-11"/>
        </w:rPr>
        <w:t xml:space="preserve"> </w:t>
      </w:r>
      <w:r>
        <w:t>как</w:t>
      </w:r>
      <w:r>
        <w:rPr>
          <w:spacing w:val="-12"/>
        </w:rPr>
        <w:t xml:space="preserve"> </w:t>
      </w:r>
      <w:r>
        <w:t>поля</w:t>
      </w:r>
      <w:r>
        <w:rPr>
          <w:spacing w:val="-10"/>
        </w:rPr>
        <w:t xml:space="preserve"> </w:t>
      </w:r>
      <w:r>
        <w:t>зрения, светоощущение, пространственная контрастная чувствительность, цветоразличение, глазодвигательные функции и др. У обучающихся второй группы органические нарушения зрения сочетаются с функциональными, что приводит к снижению зрительной работоспособности, трудностям зрительно-моторной координации. Следовательно, обучающиеся второй группы тоже испытывают трудности в</w:t>
      </w:r>
      <w:r>
        <w:rPr>
          <w:spacing w:val="-1"/>
        </w:rPr>
        <w:t xml:space="preserve"> </w:t>
      </w:r>
      <w:r>
        <w:t>учебно- познавательной и ориентировочной деятельности.</w:t>
      </w:r>
    </w:p>
    <w:p w:rsidR="00B72A0A" w:rsidRDefault="002C54CC">
      <w:pPr>
        <w:pStyle w:val="a3"/>
        <w:ind w:right="147"/>
      </w:pPr>
      <w:r>
        <w:t>Обучающиеся</w:t>
      </w:r>
      <w:r>
        <w:rPr>
          <w:spacing w:val="-18"/>
        </w:rPr>
        <w:t xml:space="preserve"> </w:t>
      </w:r>
      <w:r>
        <w:t>третьей</w:t>
      </w:r>
      <w:r>
        <w:rPr>
          <w:spacing w:val="-16"/>
        </w:rPr>
        <w:t xml:space="preserve"> </w:t>
      </w:r>
      <w:r>
        <w:t>группы</w:t>
      </w:r>
      <w:r>
        <w:rPr>
          <w:spacing w:val="-16"/>
        </w:rPr>
        <w:t xml:space="preserve"> </w:t>
      </w:r>
      <w:r>
        <w:t>имеют</w:t>
      </w:r>
      <w:r>
        <w:rPr>
          <w:spacing w:val="-18"/>
        </w:rPr>
        <w:t xml:space="preserve"> </w:t>
      </w:r>
      <w:r>
        <w:t>показатели</w:t>
      </w:r>
      <w:r>
        <w:rPr>
          <w:spacing w:val="-17"/>
        </w:rPr>
        <w:t xml:space="preserve"> </w:t>
      </w:r>
      <w:r>
        <w:t>остроты</w:t>
      </w:r>
      <w:r>
        <w:rPr>
          <w:spacing w:val="-16"/>
        </w:rPr>
        <w:t xml:space="preserve"> </w:t>
      </w:r>
      <w:r>
        <w:t>зрения,</w:t>
      </w:r>
      <w:r>
        <w:rPr>
          <w:spacing w:val="-17"/>
        </w:rPr>
        <w:t xml:space="preserve"> </w:t>
      </w:r>
      <w:r>
        <w:t>позволяющие использовать зрение для построения полноценного образа объекта (предмета), воспринимаемого на близком расстоянии. Однако, обучающиеся данной группы испытывают ряд трудностей, как в процессе восприятия окружающего мира, так и в процессе учебно-познавательной деятельности. Трудности зрительного восприятия могут усугубляться вторичными функциональными зрительными нарушениями.</w:t>
      </w:r>
    </w:p>
    <w:p w:rsidR="00B72A0A" w:rsidRDefault="002C54CC">
      <w:pPr>
        <w:pStyle w:val="a3"/>
        <w:ind w:right="143"/>
      </w:pPr>
      <w:r>
        <w:t>Одной из важнейших психологических особенностей, обусловленных слабовидением</w:t>
      </w:r>
      <w:r>
        <w:rPr>
          <w:spacing w:val="-7"/>
        </w:rPr>
        <w:t xml:space="preserve"> </w:t>
      </w:r>
      <w:r>
        <w:t>является</w:t>
      </w:r>
      <w:r>
        <w:rPr>
          <w:spacing w:val="-6"/>
        </w:rPr>
        <w:t xml:space="preserve"> </w:t>
      </w:r>
      <w:r>
        <w:t>недоразвитие</w:t>
      </w:r>
      <w:r>
        <w:rPr>
          <w:spacing w:val="-6"/>
        </w:rPr>
        <w:t xml:space="preserve"> </w:t>
      </w:r>
      <w:r>
        <w:t>сферы</w:t>
      </w:r>
      <w:r>
        <w:rPr>
          <w:spacing w:val="-6"/>
        </w:rPr>
        <w:t xml:space="preserve"> </w:t>
      </w:r>
      <w:r>
        <w:t>чувственного</w:t>
      </w:r>
      <w:r>
        <w:rPr>
          <w:spacing w:val="-8"/>
        </w:rPr>
        <w:t xml:space="preserve"> </w:t>
      </w:r>
      <w:r>
        <w:t>познания,</w:t>
      </w:r>
      <w:r>
        <w:rPr>
          <w:spacing w:val="-9"/>
        </w:rPr>
        <w:t xml:space="preserve"> </w:t>
      </w:r>
      <w:r>
        <w:t>что</w:t>
      </w:r>
      <w:r>
        <w:rPr>
          <w:spacing w:val="-8"/>
        </w:rPr>
        <w:t xml:space="preserve"> </w:t>
      </w:r>
      <w:r>
        <w:t>приводит</w:t>
      </w:r>
      <w:r>
        <w:rPr>
          <w:spacing w:val="-9"/>
        </w:rPr>
        <w:t xml:space="preserve"> </w:t>
      </w:r>
      <w:r>
        <w:t>к изменениям в психофизическом развитии, возникновению трудностей становления личности и затруднений предметно-пространственной и социальной адаптации. В коррекционно-образовательном</w:t>
      </w:r>
      <w:r>
        <w:rPr>
          <w:spacing w:val="-18"/>
        </w:rPr>
        <w:t xml:space="preserve"> </w:t>
      </w:r>
      <w:r>
        <w:t>и</w:t>
      </w:r>
      <w:r>
        <w:rPr>
          <w:spacing w:val="-17"/>
        </w:rPr>
        <w:t xml:space="preserve"> </w:t>
      </w:r>
      <w:r>
        <w:t>коррекционно-реабилитационном</w:t>
      </w:r>
      <w:r>
        <w:rPr>
          <w:spacing w:val="-18"/>
        </w:rPr>
        <w:t xml:space="preserve"> </w:t>
      </w:r>
      <w:r>
        <w:t>процессе</w:t>
      </w:r>
      <w:r>
        <w:rPr>
          <w:spacing w:val="-17"/>
        </w:rPr>
        <w:t xml:space="preserve"> </w:t>
      </w:r>
      <w:r>
        <w:t>важное значение имеет временной фактор. Время возникновения слабовидения или значительного снижения зрительных функций оказывает влияние не только на характер психофизического развития, но и на эффективность овладения компенсаторными навыками.</w:t>
      </w:r>
    </w:p>
    <w:p w:rsidR="00B72A0A" w:rsidRDefault="002C54CC">
      <w:pPr>
        <w:pStyle w:val="a3"/>
        <w:ind w:right="149"/>
      </w:pPr>
      <w:r>
        <w:t>В</w:t>
      </w:r>
      <w:r>
        <w:rPr>
          <w:spacing w:val="-10"/>
        </w:rPr>
        <w:t xml:space="preserve"> </w:t>
      </w:r>
      <w:r>
        <w:t>целом,</w:t>
      </w:r>
      <w:r>
        <w:rPr>
          <w:spacing w:val="-10"/>
        </w:rPr>
        <w:t xml:space="preserve"> </w:t>
      </w:r>
      <w:r>
        <w:t>своеобразие</w:t>
      </w:r>
      <w:r>
        <w:rPr>
          <w:spacing w:val="-10"/>
        </w:rPr>
        <w:t xml:space="preserve"> </w:t>
      </w:r>
      <w:r>
        <w:t>психофизического</w:t>
      </w:r>
      <w:r>
        <w:rPr>
          <w:spacing w:val="-11"/>
        </w:rPr>
        <w:t xml:space="preserve"> </w:t>
      </w:r>
      <w:r>
        <w:t>развития</w:t>
      </w:r>
      <w:r>
        <w:rPr>
          <w:spacing w:val="-10"/>
        </w:rPr>
        <w:t xml:space="preserve"> </w:t>
      </w:r>
      <w:r>
        <w:t>слабовидящих</w:t>
      </w:r>
      <w:r>
        <w:rPr>
          <w:spacing w:val="-9"/>
        </w:rPr>
        <w:t xml:space="preserve"> </w:t>
      </w:r>
      <w:r>
        <w:t>обучающихся характеризуется следующими особенностями, оказывающими отрицательное влияние на учебно-познавательную деятельность:</w:t>
      </w:r>
    </w:p>
    <w:p w:rsidR="00B72A0A" w:rsidRDefault="002C54CC">
      <w:pPr>
        <w:pStyle w:val="a4"/>
        <w:numPr>
          <w:ilvl w:val="0"/>
          <w:numId w:val="189"/>
        </w:numPr>
        <w:tabs>
          <w:tab w:val="left" w:pos="1573"/>
        </w:tabs>
        <w:spacing w:before="1" w:line="322" w:lineRule="exact"/>
        <w:ind w:left="1573"/>
        <w:jc w:val="left"/>
        <w:rPr>
          <w:sz w:val="28"/>
        </w:rPr>
      </w:pPr>
      <w:r>
        <w:rPr>
          <w:sz w:val="28"/>
        </w:rPr>
        <w:t>обедненность</w:t>
      </w:r>
      <w:r>
        <w:rPr>
          <w:spacing w:val="-14"/>
          <w:sz w:val="28"/>
        </w:rPr>
        <w:t xml:space="preserve"> </w:t>
      </w:r>
      <w:r>
        <w:rPr>
          <w:sz w:val="28"/>
        </w:rPr>
        <w:t>чувственного</w:t>
      </w:r>
      <w:r>
        <w:rPr>
          <w:spacing w:val="-11"/>
          <w:sz w:val="28"/>
        </w:rPr>
        <w:t xml:space="preserve"> </w:t>
      </w:r>
      <w:r>
        <w:rPr>
          <w:spacing w:val="-2"/>
          <w:sz w:val="28"/>
        </w:rPr>
        <w:t>опыта;</w:t>
      </w:r>
    </w:p>
    <w:p w:rsidR="00B72A0A" w:rsidRDefault="002C54CC">
      <w:pPr>
        <w:pStyle w:val="a4"/>
        <w:numPr>
          <w:ilvl w:val="0"/>
          <w:numId w:val="189"/>
        </w:numPr>
        <w:tabs>
          <w:tab w:val="left" w:pos="1573"/>
        </w:tabs>
        <w:spacing w:line="322" w:lineRule="exact"/>
        <w:ind w:left="1573"/>
        <w:jc w:val="left"/>
        <w:rPr>
          <w:sz w:val="28"/>
        </w:rPr>
      </w:pPr>
      <w:r>
        <w:rPr>
          <w:sz w:val="28"/>
        </w:rPr>
        <w:t>снижение</w:t>
      </w:r>
      <w:r>
        <w:rPr>
          <w:spacing w:val="-8"/>
          <w:sz w:val="28"/>
        </w:rPr>
        <w:t xml:space="preserve"> </w:t>
      </w:r>
      <w:r>
        <w:rPr>
          <w:sz w:val="28"/>
        </w:rPr>
        <w:t>общей</w:t>
      </w:r>
      <w:r>
        <w:rPr>
          <w:spacing w:val="-8"/>
          <w:sz w:val="28"/>
        </w:rPr>
        <w:t xml:space="preserve"> </w:t>
      </w:r>
      <w:r>
        <w:rPr>
          <w:sz w:val="28"/>
        </w:rPr>
        <w:t>и</w:t>
      </w:r>
      <w:r>
        <w:rPr>
          <w:spacing w:val="-5"/>
          <w:sz w:val="28"/>
        </w:rPr>
        <w:t xml:space="preserve"> </w:t>
      </w:r>
      <w:r>
        <w:rPr>
          <w:sz w:val="28"/>
        </w:rPr>
        <w:t>зрительной</w:t>
      </w:r>
      <w:r>
        <w:rPr>
          <w:spacing w:val="-5"/>
          <w:sz w:val="28"/>
        </w:rPr>
        <w:t xml:space="preserve"> </w:t>
      </w:r>
      <w:r>
        <w:rPr>
          <w:spacing w:val="-2"/>
          <w:sz w:val="28"/>
        </w:rPr>
        <w:t>работоспособности;</w:t>
      </w:r>
    </w:p>
    <w:p w:rsidR="00B72A0A" w:rsidRDefault="002C54CC">
      <w:pPr>
        <w:pStyle w:val="a4"/>
        <w:numPr>
          <w:ilvl w:val="0"/>
          <w:numId w:val="189"/>
        </w:numPr>
        <w:tabs>
          <w:tab w:val="left" w:pos="1573"/>
        </w:tabs>
        <w:spacing w:line="322" w:lineRule="exact"/>
        <w:ind w:left="1573"/>
        <w:jc w:val="left"/>
        <w:rPr>
          <w:sz w:val="28"/>
        </w:rPr>
      </w:pPr>
      <w:r>
        <w:rPr>
          <w:sz w:val="28"/>
        </w:rPr>
        <w:t>замедление</w:t>
      </w:r>
      <w:r>
        <w:rPr>
          <w:spacing w:val="-12"/>
          <w:sz w:val="28"/>
        </w:rPr>
        <w:t xml:space="preserve"> </w:t>
      </w:r>
      <w:r>
        <w:rPr>
          <w:sz w:val="28"/>
        </w:rPr>
        <w:t>темпа</w:t>
      </w:r>
      <w:r>
        <w:rPr>
          <w:spacing w:val="-9"/>
          <w:sz w:val="28"/>
        </w:rPr>
        <w:t xml:space="preserve"> </w:t>
      </w:r>
      <w:r>
        <w:rPr>
          <w:sz w:val="28"/>
        </w:rPr>
        <w:t>выполнения</w:t>
      </w:r>
      <w:r>
        <w:rPr>
          <w:spacing w:val="-9"/>
          <w:sz w:val="28"/>
        </w:rPr>
        <w:t xml:space="preserve"> </w:t>
      </w:r>
      <w:r>
        <w:rPr>
          <w:sz w:val="28"/>
        </w:rPr>
        <w:t>предметно-практических</w:t>
      </w:r>
      <w:r>
        <w:rPr>
          <w:spacing w:val="-8"/>
          <w:sz w:val="28"/>
        </w:rPr>
        <w:t xml:space="preserve"> </w:t>
      </w:r>
      <w:r>
        <w:rPr>
          <w:spacing w:val="-2"/>
          <w:sz w:val="28"/>
        </w:rPr>
        <w:t>действий;</w:t>
      </w:r>
    </w:p>
    <w:p w:rsidR="00B72A0A" w:rsidRDefault="002C54CC">
      <w:pPr>
        <w:pStyle w:val="a4"/>
        <w:numPr>
          <w:ilvl w:val="0"/>
          <w:numId w:val="189"/>
        </w:numPr>
        <w:tabs>
          <w:tab w:val="left" w:pos="1571"/>
        </w:tabs>
        <w:spacing w:line="242" w:lineRule="auto"/>
        <w:ind w:right="151" w:firstLine="708"/>
        <w:rPr>
          <w:sz w:val="28"/>
        </w:rPr>
      </w:pPr>
      <w:r>
        <w:rPr>
          <w:sz w:val="28"/>
        </w:rPr>
        <w:t>затруднение выполнения зрительных заданий, требующих согласованных движений глаз, многократных переводов взора с объекта на объект;</w:t>
      </w:r>
    </w:p>
    <w:p w:rsidR="00B72A0A" w:rsidRDefault="002C54CC">
      <w:pPr>
        <w:pStyle w:val="a4"/>
        <w:numPr>
          <w:ilvl w:val="0"/>
          <w:numId w:val="189"/>
        </w:numPr>
        <w:tabs>
          <w:tab w:val="left" w:pos="1571"/>
        </w:tabs>
        <w:ind w:right="144" w:firstLine="708"/>
        <w:rPr>
          <w:sz w:val="28"/>
        </w:rPr>
      </w:pPr>
      <w:r>
        <w:rPr>
          <w:sz w:val="28"/>
        </w:rPr>
        <w:t>трудности</w:t>
      </w:r>
      <w:r>
        <w:rPr>
          <w:spacing w:val="-8"/>
          <w:sz w:val="28"/>
        </w:rPr>
        <w:t xml:space="preserve"> </w:t>
      </w:r>
      <w:r>
        <w:rPr>
          <w:sz w:val="28"/>
        </w:rPr>
        <w:t>в</w:t>
      </w:r>
      <w:r>
        <w:rPr>
          <w:spacing w:val="-9"/>
          <w:sz w:val="28"/>
        </w:rPr>
        <w:t xml:space="preserve"> </w:t>
      </w:r>
      <w:r>
        <w:rPr>
          <w:sz w:val="28"/>
        </w:rPr>
        <w:t>овладении</w:t>
      </w:r>
      <w:r>
        <w:rPr>
          <w:spacing w:val="-8"/>
          <w:sz w:val="28"/>
        </w:rPr>
        <w:t xml:space="preserve"> </w:t>
      </w:r>
      <w:r>
        <w:rPr>
          <w:sz w:val="28"/>
        </w:rPr>
        <w:t>измерительными</w:t>
      </w:r>
      <w:r>
        <w:rPr>
          <w:spacing w:val="-10"/>
          <w:sz w:val="28"/>
        </w:rPr>
        <w:t xml:space="preserve"> </w:t>
      </w:r>
      <w:r>
        <w:rPr>
          <w:sz w:val="28"/>
        </w:rPr>
        <w:t>навыками,</w:t>
      </w:r>
      <w:r>
        <w:rPr>
          <w:spacing w:val="-9"/>
          <w:sz w:val="28"/>
        </w:rPr>
        <w:t xml:space="preserve"> </w:t>
      </w:r>
      <w:r>
        <w:rPr>
          <w:sz w:val="28"/>
        </w:rPr>
        <w:t>выполнение</w:t>
      </w:r>
      <w:r>
        <w:rPr>
          <w:spacing w:val="-9"/>
          <w:sz w:val="28"/>
        </w:rPr>
        <w:t xml:space="preserve"> </w:t>
      </w:r>
      <w:r>
        <w:rPr>
          <w:sz w:val="28"/>
        </w:rPr>
        <w:t>заданий, связанных со зрительно-моторной координацией, зрительно-пространственным анализом и синтезом;</w:t>
      </w:r>
    </w:p>
    <w:p w:rsidR="00B72A0A" w:rsidRDefault="002C54CC">
      <w:pPr>
        <w:pStyle w:val="a4"/>
        <w:numPr>
          <w:ilvl w:val="0"/>
          <w:numId w:val="189"/>
        </w:numPr>
        <w:tabs>
          <w:tab w:val="left" w:pos="1571"/>
        </w:tabs>
        <w:ind w:right="151" w:firstLine="708"/>
        <w:rPr>
          <w:sz w:val="28"/>
        </w:rPr>
      </w:pPr>
      <w:r>
        <w:rPr>
          <w:sz w:val="28"/>
        </w:rPr>
        <w:t>снижение двигательной активности своеобразие физического развития, проявляющееся</w:t>
      </w:r>
      <w:r>
        <w:rPr>
          <w:spacing w:val="78"/>
          <w:sz w:val="28"/>
        </w:rPr>
        <w:t xml:space="preserve">  </w:t>
      </w:r>
      <w:r>
        <w:rPr>
          <w:sz w:val="28"/>
        </w:rPr>
        <w:t>в</w:t>
      </w:r>
      <w:r>
        <w:rPr>
          <w:spacing w:val="76"/>
          <w:sz w:val="28"/>
        </w:rPr>
        <w:t xml:space="preserve">  </w:t>
      </w:r>
      <w:r>
        <w:rPr>
          <w:sz w:val="28"/>
        </w:rPr>
        <w:t>нарушениях</w:t>
      </w:r>
      <w:r>
        <w:rPr>
          <w:spacing w:val="78"/>
          <w:sz w:val="28"/>
        </w:rPr>
        <w:t xml:space="preserve">  </w:t>
      </w:r>
      <w:r>
        <w:rPr>
          <w:sz w:val="28"/>
        </w:rPr>
        <w:t>координации,</w:t>
      </w:r>
      <w:r>
        <w:rPr>
          <w:spacing w:val="77"/>
          <w:sz w:val="28"/>
        </w:rPr>
        <w:t xml:space="preserve">  </w:t>
      </w:r>
      <w:r>
        <w:rPr>
          <w:sz w:val="28"/>
        </w:rPr>
        <w:t>точности,</w:t>
      </w:r>
      <w:r>
        <w:rPr>
          <w:spacing w:val="77"/>
          <w:sz w:val="28"/>
        </w:rPr>
        <w:t xml:space="preserve">  </w:t>
      </w:r>
      <w:r>
        <w:rPr>
          <w:sz w:val="28"/>
        </w:rPr>
        <w:t>объема</w:t>
      </w:r>
      <w:r>
        <w:rPr>
          <w:spacing w:val="77"/>
          <w:sz w:val="28"/>
        </w:rPr>
        <w:t xml:space="preserve">  </w:t>
      </w:r>
      <w:r>
        <w:rPr>
          <w:sz w:val="28"/>
        </w:rPr>
        <w:t>движений,</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lastRenderedPageBreak/>
        <w:t>нарушениях сочетания движений глаз и различных частей тела, трудности формирования двигательных навыков.</w:t>
      </w:r>
    </w:p>
    <w:p w:rsidR="00B72A0A" w:rsidRDefault="002C54CC">
      <w:pPr>
        <w:pStyle w:val="a3"/>
        <w:ind w:right="153"/>
      </w:pPr>
      <w:r>
        <w:t>Своеобразие развития и функционирования познавательных процессов слабовидящих обучающихся проявляется в следующих особенностях:</w:t>
      </w:r>
    </w:p>
    <w:p w:rsidR="00B72A0A" w:rsidRDefault="002C54CC">
      <w:pPr>
        <w:pStyle w:val="a3"/>
        <w:ind w:right="147"/>
      </w:pPr>
      <w:r>
        <w:t>Снижение скорости и точности зрительного восприятия, замедленность становления зрительного образа, нарушения свойств зрительного восприятия таких, как объем, целостность, константность, обобщенность, избирательность; снижении полноты, целостности образов, количества отображаемых предметов и явлений и качества их отображения, снижение темпа зрительного анализа.</w:t>
      </w:r>
    </w:p>
    <w:p w:rsidR="00B72A0A" w:rsidRDefault="002C54CC">
      <w:pPr>
        <w:pStyle w:val="a3"/>
        <w:ind w:right="153"/>
      </w:pPr>
      <w:r>
        <w:t xml:space="preserve">Ограничение возможностей дистантного восприятия и развития обзорных </w:t>
      </w:r>
      <w:r>
        <w:rPr>
          <w:spacing w:val="-2"/>
        </w:rPr>
        <w:t>возможностей:</w:t>
      </w:r>
    </w:p>
    <w:p w:rsidR="00B72A0A" w:rsidRDefault="002C54CC">
      <w:pPr>
        <w:pStyle w:val="a4"/>
        <w:numPr>
          <w:ilvl w:val="0"/>
          <w:numId w:val="189"/>
        </w:numPr>
        <w:tabs>
          <w:tab w:val="left" w:pos="1571"/>
        </w:tabs>
        <w:ind w:right="149" w:firstLine="708"/>
        <w:rPr>
          <w:sz w:val="28"/>
        </w:rPr>
      </w:pPr>
      <w:r>
        <w:rPr>
          <w:sz w:val="28"/>
        </w:rPr>
        <w:t xml:space="preserve">Трудности в овладении пространственными представлениями, зрительной микро и макроориентировке, словесном обозначении пространственных </w:t>
      </w:r>
      <w:r>
        <w:rPr>
          <w:spacing w:val="-2"/>
          <w:sz w:val="28"/>
        </w:rPr>
        <w:t>отношений.</w:t>
      </w:r>
    </w:p>
    <w:p w:rsidR="00B72A0A" w:rsidRDefault="002C54CC">
      <w:pPr>
        <w:pStyle w:val="a4"/>
        <w:numPr>
          <w:ilvl w:val="0"/>
          <w:numId w:val="189"/>
        </w:numPr>
        <w:tabs>
          <w:tab w:val="left" w:pos="1573"/>
          <w:tab w:val="left" w:pos="3069"/>
          <w:tab w:val="left" w:pos="3416"/>
          <w:tab w:val="left" w:pos="5407"/>
          <w:tab w:val="left" w:pos="7086"/>
          <w:tab w:val="left" w:pos="9151"/>
          <w:tab w:val="left" w:pos="9507"/>
        </w:tabs>
        <w:ind w:right="145" w:firstLine="708"/>
        <w:jc w:val="left"/>
        <w:rPr>
          <w:sz w:val="28"/>
        </w:rPr>
      </w:pPr>
      <w:r>
        <w:rPr>
          <w:spacing w:val="-2"/>
          <w:sz w:val="28"/>
        </w:rPr>
        <w:t>Трудности</w:t>
      </w:r>
      <w:r>
        <w:rPr>
          <w:sz w:val="28"/>
        </w:rPr>
        <w:tab/>
      </w:r>
      <w:r>
        <w:rPr>
          <w:spacing w:val="-10"/>
          <w:sz w:val="28"/>
        </w:rPr>
        <w:t>в</w:t>
      </w:r>
      <w:r>
        <w:rPr>
          <w:sz w:val="28"/>
        </w:rPr>
        <w:tab/>
      </w:r>
      <w:r>
        <w:rPr>
          <w:spacing w:val="-2"/>
          <w:sz w:val="28"/>
        </w:rPr>
        <w:t>формировании</w:t>
      </w:r>
      <w:r>
        <w:rPr>
          <w:sz w:val="28"/>
        </w:rPr>
        <w:tab/>
      </w:r>
      <w:r>
        <w:rPr>
          <w:spacing w:val="-2"/>
          <w:sz w:val="28"/>
        </w:rPr>
        <w:t>предметных</w:t>
      </w:r>
      <w:r>
        <w:rPr>
          <w:sz w:val="28"/>
        </w:rPr>
        <w:tab/>
      </w:r>
      <w:r>
        <w:rPr>
          <w:spacing w:val="-2"/>
          <w:sz w:val="28"/>
        </w:rPr>
        <w:t>представлений:</w:t>
      </w:r>
      <w:r>
        <w:rPr>
          <w:sz w:val="28"/>
        </w:rPr>
        <w:tab/>
      </w:r>
      <w:r>
        <w:rPr>
          <w:spacing w:val="-10"/>
          <w:sz w:val="28"/>
        </w:rPr>
        <w:t>о</w:t>
      </w:r>
      <w:r>
        <w:rPr>
          <w:sz w:val="28"/>
        </w:rPr>
        <w:tab/>
      </w:r>
      <w:r>
        <w:rPr>
          <w:spacing w:val="-2"/>
          <w:sz w:val="28"/>
        </w:rPr>
        <w:t xml:space="preserve">форме, </w:t>
      </w:r>
      <w:r>
        <w:rPr>
          <w:sz w:val="28"/>
        </w:rPr>
        <w:t>величине, пространственном местоположении предметов.</w:t>
      </w:r>
    </w:p>
    <w:p w:rsidR="00B72A0A" w:rsidRDefault="002C54CC">
      <w:pPr>
        <w:pStyle w:val="a4"/>
        <w:numPr>
          <w:ilvl w:val="0"/>
          <w:numId w:val="189"/>
        </w:numPr>
        <w:tabs>
          <w:tab w:val="left" w:pos="1573"/>
          <w:tab w:val="left" w:pos="3784"/>
          <w:tab w:val="left" w:pos="6283"/>
          <w:tab w:val="left" w:pos="7664"/>
          <w:tab w:val="left" w:pos="8803"/>
          <w:tab w:val="left" w:pos="10182"/>
        </w:tabs>
        <w:ind w:right="151" w:firstLine="708"/>
        <w:jc w:val="left"/>
        <w:rPr>
          <w:sz w:val="28"/>
        </w:rPr>
      </w:pPr>
      <w:r>
        <w:rPr>
          <w:spacing w:val="-2"/>
          <w:sz w:val="28"/>
        </w:rPr>
        <w:t>недостаточность</w:t>
      </w:r>
      <w:r>
        <w:rPr>
          <w:sz w:val="28"/>
        </w:rPr>
        <w:tab/>
      </w:r>
      <w:r>
        <w:rPr>
          <w:spacing w:val="-2"/>
          <w:sz w:val="28"/>
        </w:rPr>
        <w:t>сформированности</w:t>
      </w:r>
      <w:r>
        <w:rPr>
          <w:sz w:val="28"/>
        </w:rPr>
        <w:tab/>
      </w:r>
      <w:r>
        <w:rPr>
          <w:spacing w:val="-2"/>
          <w:sz w:val="28"/>
        </w:rPr>
        <w:t>основных</w:t>
      </w:r>
      <w:r>
        <w:rPr>
          <w:sz w:val="28"/>
        </w:rPr>
        <w:tab/>
      </w:r>
      <w:r>
        <w:rPr>
          <w:spacing w:val="-2"/>
          <w:sz w:val="28"/>
        </w:rPr>
        <w:t>свойств</w:t>
      </w:r>
      <w:r>
        <w:rPr>
          <w:sz w:val="28"/>
        </w:rPr>
        <w:tab/>
      </w:r>
      <w:r>
        <w:rPr>
          <w:spacing w:val="-2"/>
          <w:sz w:val="28"/>
        </w:rPr>
        <w:t>внимания</w:t>
      </w:r>
      <w:r>
        <w:rPr>
          <w:sz w:val="28"/>
        </w:rPr>
        <w:tab/>
      </w:r>
      <w:r>
        <w:rPr>
          <w:spacing w:val="-10"/>
          <w:sz w:val="28"/>
        </w:rPr>
        <w:t xml:space="preserve">и </w:t>
      </w:r>
      <w:r>
        <w:rPr>
          <w:sz w:val="28"/>
        </w:rPr>
        <w:t>процессов памяти;</w:t>
      </w:r>
    </w:p>
    <w:p w:rsidR="00B72A0A" w:rsidRDefault="002C54CC">
      <w:pPr>
        <w:pStyle w:val="a4"/>
        <w:numPr>
          <w:ilvl w:val="0"/>
          <w:numId w:val="189"/>
        </w:numPr>
        <w:tabs>
          <w:tab w:val="left" w:pos="1573"/>
        </w:tabs>
        <w:ind w:right="152" w:firstLine="708"/>
        <w:jc w:val="left"/>
        <w:rPr>
          <w:sz w:val="28"/>
        </w:rPr>
      </w:pPr>
      <w:r>
        <w:rPr>
          <w:sz w:val="28"/>
        </w:rPr>
        <w:t>Трудности в совершении ряда мыслительных операций и формировании новых понятий.</w:t>
      </w:r>
    </w:p>
    <w:p w:rsidR="00B72A0A" w:rsidRDefault="002C54CC">
      <w:pPr>
        <w:pStyle w:val="a3"/>
        <w:ind w:right="145"/>
      </w:pPr>
      <w:r>
        <w:t>Недостаточность общей и познавательной активности слабовидящих обучающихся приводит к замедлению темпов формирования всех видов деятельности, в том числе сенсорно-перцептивной, протекание которой замедляется в условиях слабовидения. Наряду с этим, у слабовидящих отмечаются трудности, связанные с качеством совершаемых действий, автоматизацией навыков и зрительным контролем, недостаточность которого и приводит к снижению качества их выполнения.</w:t>
      </w:r>
    </w:p>
    <w:p w:rsidR="00B72A0A" w:rsidRDefault="002C54CC">
      <w:pPr>
        <w:pStyle w:val="a3"/>
        <w:ind w:right="145"/>
      </w:pPr>
      <w:r>
        <w:t>Отметим,</w:t>
      </w:r>
      <w:r>
        <w:rPr>
          <w:spacing w:val="-4"/>
        </w:rPr>
        <w:t xml:space="preserve"> </w:t>
      </w:r>
      <w:r>
        <w:t>что</w:t>
      </w:r>
      <w:r>
        <w:rPr>
          <w:spacing w:val="-3"/>
        </w:rPr>
        <w:t xml:space="preserve"> </w:t>
      </w:r>
      <w:r>
        <w:t>вышеперечисленные</w:t>
      </w:r>
      <w:r>
        <w:rPr>
          <w:spacing w:val="-4"/>
        </w:rPr>
        <w:t xml:space="preserve"> </w:t>
      </w:r>
      <w:r>
        <w:t>особенности</w:t>
      </w:r>
      <w:r>
        <w:rPr>
          <w:spacing w:val="-4"/>
        </w:rPr>
        <w:t xml:space="preserve"> </w:t>
      </w:r>
      <w:r>
        <w:t>развития</w:t>
      </w:r>
      <w:r>
        <w:rPr>
          <w:spacing w:val="-4"/>
        </w:rPr>
        <w:t xml:space="preserve"> </w:t>
      </w:r>
      <w:r>
        <w:t>и</w:t>
      </w:r>
      <w:r>
        <w:rPr>
          <w:spacing w:val="-4"/>
        </w:rPr>
        <w:t xml:space="preserve"> </w:t>
      </w:r>
      <w:r>
        <w:t>функционирования познавательных процессов не свойственны всем слабовидящим обучающимся основной школы. Часто у подростков наблюдаются лишь некоторые проявления своеобразия познавательной деятельности. Наличие комплекса специфических особенностей познавательной деятельности может свидетельствовать об отсутствии адекватной коррекционно-компенсаторной и коррекционно-развивающей работы на предыдущих</w:t>
      </w:r>
      <w:r>
        <w:rPr>
          <w:spacing w:val="-13"/>
        </w:rPr>
        <w:t xml:space="preserve"> </w:t>
      </w:r>
      <w:r>
        <w:t>уровнях</w:t>
      </w:r>
      <w:r>
        <w:rPr>
          <w:spacing w:val="-10"/>
        </w:rPr>
        <w:t xml:space="preserve"> </w:t>
      </w:r>
      <w:r>
        <w:t>образования,</w:t>
      </w:r>
      <w:r>
        <w:rPr>
          <w:spacing w:val="-11"/>
        </w:rPr>
        <w:t xml:space="preserve"> </w:t>
      </w:r>
      <w:r>
        <w:t>негативном</w:t>
      </w:r>
      <w:r>
        <w:rPr>
          <w:spacing w:val="-11"/>
        </w:rPr>
        <w:t xml:space="preserve"> </w:t>
      </w:r>
      <w:r>
        <w:t>типе</w:t>
      </w:r>
      <w:r>
        <w:rPr>
          <w:spacing w:val="-11"/>
        </w:rPr>
        <w:t xml:space="preserve"> </w:t>
      </w:r>
      <w:r>
        <w:t>семейного</w:t>
      </w:r>
      <w:r>
        <w:rPr>
          <w:spacing w:val="-10"/>
        </w:rPr>
        <w:t xml:space="preserve"> </w:t>
      </w:r>
      <w:r>
        <w:t>воспитания,</w:t>
      </w:r>
      <w:r>
        <w:rPr>
          <w:spacing w:val="-11"/>
        </w:rPr>
        <w:t xml:space="preserve"> </w:t>
      </w:r>
      <w:r>
        <w:t>а</w:t>
      </w:r>
      <w:r>
        <w:rPr>
          <w:spacing w:val="-11"/>
        </w:rPr>
        <w:t xml:space="preserve"> </w:t>
      </w:r>
      <w:r>
        <w:t>также</w:t>
      </w:r>
      <w:r>
        <w:rPr>
          <w:spacing w:val="-13"/>
        </w:rPr>
        <w:t xml:space="preserve"> </w:t>
      </w:r>
      <w:r>
        <w:t>о наличии</w:t>
      </w:r>
      <w:r>
        <w:rPr>
          <w:spacing w:val="-8"/>
        </w:rPr>
        <w:t xml:space="preserve"> </w:t>
      </w:r>
      <w:r>
        <w:t>ЗПР.</w:t>
      </w:r>
      <w:r>
        <w:rPr>
          <w:spacing w:val="-9"/>
        </w:rPr>
        <w:t xml:space="preserve"> </w:t>
      </w:r>
      <w:r>
        <w:t>Особенности</w:t>
      </w:r>
      <w:r>
        <w:rPr>
          <w:spacing w:val="-8"/>
        </w:rPr>
        <w:t xml:space="preserve"> </w:t>
      </w:r>
      <w:r>
        <w:t>психофизического</w:t>
      </w:r>
      <w:r>
        <w:rPr>
          <w:spacing w:val="-10"/>
        </w:rPr>
        <w:t xml:space="preserve"> </w:t>
      </w:r>
      <w:r>
        <w:t>развития</w:t>
      </w:r>
      <w:r>
        <w:rPr>
          <w:spacing w:val="-8"/>
        </w:rPr>
        <w:t xml:space="preserve"> </w:t>
      </w:r>
      <w:r>
        <w:t>слабовидящих</w:t>
      </w:r>
      <w:r>
        <w:rPr>
          <w:spacing w:val="-10"/>
        </w:rPr>
        <w:t xml:space="preserve"> </w:t>
      </w:r>
      <w:r>
        <w:t>обучающихся основной</w:t>
      </w:r>
      <w:r>
        <w:rPr>
          <w:spacing w:val="-1"/>
        </w:rPr>
        <w:t xml:space="preserve"> </w:t>
      </w:r>
      <w:r>
        <w:t>школы</w:t>
      </w:r>
      <w:r>
        <w:rPr>
          <w:spacing w:val="-1"/>
        </w:rPr>
        <w:t xml:space="preserve"> </w:t>
      </w:r>
      <w:r>
        <w:t>в</w:t>
      </w:r>
      <w:r>
        <w:rPr>
          <w:spacing w:val="-2"/>
        </w:rPr>
        <w:t xml:space="preserve"> </w:t>
      </w:r>
      <w:r>
        <w:t>значительной</w:t>
      </w:r>
      <w:r>
        <w:rPr>
          <w:spacing w:val="-1"/>
        </w:rPr>
        <w:t xml:space="preserve"> </w:t>
      </w:r>
      <w:r>
        <w:t>мере</w:t>
      </w:r>
      <w:r>
        <w:rPr>
          <w:spacing w:val="-3"/>
        </w:rPr>
        <w:t xml:space="preserve"> </w:t>
      </w:r>
      <w:r>
        <w:t>определяются</w:t>
      </w:r>
      <w:r>
        <w:rPr>
          <w:spacing w:val="-1"/>
        </w:rPr>
        <w:t xml:space="preserve"> </w:t>
      </w:r>
      <w:r>
        <w:t>результативностью</w:t>
      </w:r>
      <w:r>
        <w:rPr>
          <w:spacing w:val="-3"/>
        </w:rPr>
        <w:t xml:space="preserve"> </w:t>
      </w:r>
      <w:r>
        <w:t>и</w:t>
      </w:r>
      <w:r>
        <w:rPr>
          <w:spacing w:val="-1"/>
        </w:rPr>
        <w:t xml:space="preserve"> </w:t>
      </w:r>
      <w:r>
        <w:t>качеством коррекционно-развивающей работы на уровне начального общего образования. Так, успешное освоение коррекционного курса «Развитие зрительного восприятия» на уровне начального общего образования позволит минимизировать особенности развития зрительного восприятия, описанные выше, в основной школе.</w:t>
      </w:r>
    </w:p>
    <w:p w:rsidR="00B72A0A" w:rsidRDefault="002C54CC">
      <w:pPr>
        <w:pStyle w:val="a3"/>
        <w:ind w:right="143"/>
      </w:pPr>
      <w:r>
        <w:t>У слабовидящих обучающихся подросткового возраста отмечаются специфические трудности в коммуникативной деятельности, связанные с несформированностью невербальных средств общения (мимика, жесты, пантомимика), вербализмом речи (недостаточно четкая связь между словом и образом,</w:t>
      </w:r>
      <w:r>
        <w:rPr>
          <w:spacing w:val="40"/>
        </w:rPr>
        <w:t xml:space="preserve">  </w:t>
      </w:r>
      <w:r>
        <w:t>утрата</w:t>
      </w:r>
      <w:r>
        <w:rPr>
          <w:spacing w:val="40"/>
        </w:rPr>
        <w:t xml:space="preserve">  </w:t>
      </w:r>
      <w:r>
        <w:t>предметного</w:t>
      </w:r>
      <w:r>
        <w:rPr>
          <w:spacing w:val="40"/>
        </w:rPr>
        <w:t xml:space="preserve">  </w:t>
      </w:r>
      <w:r>
        <w:t>содержания</w:t>
      </w:r>
      <w:r>
        <w:rPr>
          <w:spacing w:val="40"/>
        </w:rPr>
        <w:t xml:space="preserve">  </w:t>
      </w:r>
      <w:r>
        <w:t>речи),</w:t>
      </w:r>
      <w:r>
        <w:rPr>
          <w:spacing w:val="40"/>
        </w:rPr>
        <w:t xml:space="preserve">  </w:t>
      </w:r>
      <w:r>
        <w:t>трудности</w:t>
      </w:r>
      <w:r>
        <w:rPr>
          <w:spacing w:val="40"/>
        </w:rPr>
        <w:t xml:space="preserve">  </w:t>
      </w:r>
      <w:r>
        <w:t>в</w:t>
      </w:r>
      <w:r>
        <w:rPr>
          <w:spacing w:val="40"/>
        </w:rPr>
        <w:t xml:space="preserve">  </w:t>
      </w:r>
      <w:r>
        <w:t>вербализации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7" w:firstLine="0"/>
      </w:pPr>
      <w:r>
        <w:lastRenderedPageBreak/>
        <w:t>зрительных впечатлений, снижением эмоциональности общения, отсутствием</w:t>
      </w:r>
      <w:r>
        <w:rPr>
          <w:spacing w:val="-1"/>
        </w:rPr>
        <w:t xml:space="preserve"> </w:t>
      </w:r>
      <w:r>
        <w:t>опыта общения со сверстниками, имеющими сохранные зрительные возможности, наличием внутренних психологических комплексов и коммуникативных барьеров.</w:t>
      </w:r>
    </w:p>
    <w:p w:rsidR="00B72A0A" w:rsidRDefault="002C54CC">
      <w:pPr>
        <w:pStyle w:val="a3"/>
        <w:spacing w:before="2"/>
        <w:ind w:right="143"/>
      </w:pPr>
      <w:r>
        <w:t>Снижение</w:t>
      </w:r>
      <w:r>
        <w:rPr>
          <w:spacing w:val="-17"/>
        </w:rPr>
        <w:t xml:space="preserve"> </w:t>
      </w:r>
      <w:r>
        <w:t>уровня</w:t>
      </w:r>
      <w:r>
        <w:rPr>
          <w:spacing w:val="-16"/>
        </w:rPr>
        <w:t xml:space="preserve"> </w:t>
      </w:r>
      <w:r>
        <w:t>развития</w:t>
      </w:r>
      <w:r>
        <w:rPr>
          <w:spacing w:val="-14"/>
        </w:rPr>
        <w:t xml:space="preserve"> </w:t>
      </w:r>
      <w:r>
        <w:t>мотивационной</w:t>
      </w:r>
      <w:r>
        <w:rPr>
          <w:spacing w:val="-14"/>
        </w:rPr>
        <w:t xml:space="preserve"> </w:t>
      </w:r>
      <w:r>
        <w:t>сферы</w:t>
      </w:r>
      <w:r>
        <w:rPr>
          <w:spacing w:val="-14"/>
        </w:rPr>
        <w:t xml:space="preserve"> </w:t>
      </w:r>
      <w:r>
        <w:t>слабовидящих</w:t>
      </w:r>
      <w:r>
        <w:rPr>
          <w:spacing w:val="-15"/>
        </w:rPr>
        <w:t xml:space="preserve"> </w:t>
      </w:r>
      <w:r>
        <w:t>обучающихся проявляется в низкой мотивации учения и других видов деятельности. К причинам снижения уровня развития мотивационной сферы слабовидящих подростков можно отнести их низкую самостоятельность, несформированность активной жизненной позиции, наличие иждивенческих взглядов и неадекватных установок на инвалидность, семейное воспитание по типу потворствующей или доминирующей гиперопеки, ограниченность интересов, неуверенность в своих силах, боязнь быть неуспешными в глазах сверстников и педагогов, отсутствие необходимых компетенций и т.д..</w:t>
      </w:r>
    </w:p>
    <w:p w:rsidR="00B72A0A" w:rsidRDefault="002C54CC">
      <w:pPr>
        <w:pStyle w:val="a3"/>
        <w:ind w:right="140"/>
      </w:pPr>
      <w:r>
        <w:t>В</w:t>
      </w:r>
      <w:r>
        <w:rPr>
          <w:spacing w:val="-10"/>
        </w:rPr>
        <w:t xml:space="preserve"> </w:t>
      </w:r>
      <w:r>
        <w:t>условиях</w:t>
      </w:r>
      <w:r>
        <w:rPr>
          <w:spacing w:val="-9"/>
        </w:rPr>
        <w:t xml:space="preserve"> </w:t>
      </w:r>
      <w:r>
        <w:t>слабовидения</w:t>
      </w:r>
      <w:r>
        <w:rPr>
          <w:spacing w:val="-9"/>
        </w:rPr>
        <w:t xml:space="preserve"> </w:t>
      </w:r>
      <w:r>
        <w:t>страдают</w:t>
      </w:r>
      <w:r>
        <w:rPr>
          <w:spacing w:val="-11"/>
        </w:rPr>
        <w:t xml:space="preserve"> </w:t>
      </w:r>
      <w:r>
        <w:t>компоненты</w:t>
      </w:r>
      <w:r>
        <w:rPr>
          <w:spacing w:val="-9"/>
        </w:rPr>
        <w:t xml:space="preserve"> </w:t>
      </w:r>
      <w:r>
        <w:t>эмоционально-волевой</w:t>
      </w:r>
      <w:r>
        <w:rPr>
          <w:spacing w:val="-9"/>
        </w:rPr>
        <w:t xml:space="preserve"> </w:t>
      </w:r>
      <w:r>
        <w:t>сферы, активное формирование которых осуществляется в подростковом возрасте: воля, самооценка, «Я»-концепция, самоотношение. Слабость волевой регуляции может быть связана с наличием зависимости от окружающих, в частности от родителей и прочих</w:t>
      </w:r>
      <w:r>
        <w:rPr>
          <w:spacing w:val="-12"/>
        </w:rPr>
        <w:t xml:space="preserve"> </w:t>
      </w:r>
      <w:r>
        <w:t>родственников.</w:t>
      </w:r>
      <w:r>
        <w:rPr>
          <w:spacing w:val="-11"/>
        </w:rPr>
        <w:t xml:space="preserve"> </w:t>
      </w:r>
      <w:r>
        <w:t>Неадекватность</w:t>
      </w:r>
      <w:r>
        <w:rPr>
          <w:spacing w:val="-14"/>
        </w:rPr>
        <w:t xml:space="preserve"> </w:t>
      </w:r>
      <w:r>
        <w:t>самооценки</w:t>
      </w:r>
      <w:r>
        <w:rPr>
          <w:spacing w:val="-11"/>
        </w:rPr>
        <w:t xml:space="preserve"> </w:t>
      </w:r>
      <w:r>
        <w:t>проявляется,</w:t>
      </w:r>
      <w:r>
        <w:rPr>
          <w:spacing w:val="-10"/>
        </w:rPr>
        <w:t xml:space="preserve"> </w:t>
      </w:r>
      <w:r>
        <w:t>как</w:t>
      </w:r>
      <w:r>
        <w:rPr>
          <w:spacing w:val="-9"/>
        </w:rPr>
        <w:t xml:space="preserve"> </w:t>
      </w:r>
      <w:r>
        <w:t>в</w:t>
      </w:r>
      <w:r>
        <w:rPr>
          <w:spacing w:val="-11"/>
        </w:rPr>
        <w:t xml:space="preserve"> </w:t>
      </w:r>
      <w:r>
        <w:t>ее</w:t>
      </w:r>
      <w:r>
        <w:rPr>
          <w:spacing w:val="-10"/>
        </w:rPr>
        <w:t xml:space="preserve"> </w:t>
      </w:r>
      <w:r>
        <w:t>занижении, так и в необоснованном завышении, приводящем к возникновению «Болезненного» самолюбия и стремления к самоутверждению. При отсутствии своевременной психокоррекционной помощи у слабовидящих подростков могут сформироваться неадекватные способы самоутверждения, основанные на проявлении негативизма, конфронтативном поведении, подавлении сверстников и паталогическом фантазировании. К числу негативных личностных особенностей, которые могут сформироваться под влиянием слабовидения относятся: недостаточная самостоятельность, безынициативность, иждивенчество. Формирование «Я»- концепции и самоотношения неразрывно связано со становлением специфического личностного новообразования, именуемого «Внутренняя картина нарушения». На основе этого новообразования формируется тип отношения к нарушению, от адекватности которого зависит становление «Я»-концепции и самоотношения слабовидящих подростков.</w:t>
      </w:r>
    </w:p>
    <w:p w:rsidR="00B72A0A" w:rsidRDefault="002C54CC">
      <w:pPr>
        <w:spacing w:before="1"/>
        <w:ind w:left="132" w:right="150" w:firstLine="708"/>
        <w:jc w:val="both"/>
        <w:rPr>
          <w:i/>
          <w:sz w:val="28"/>
        </w:rPr>
      </w:pPr>
      <w:r>
        <w:rPr>
          <w:i/>
          <w:sz w:val="28"/>
        </w:rPr>
        <w:t>Особые образовательные потребности слабовидящих обучающихся на уровне основного общего образования</w:t>
      </w:r>
    </w:p>
    <w:p w:rsidR="00B72A0A" w:rsidRDefault="002C54CC">
      <w:pPr>
        <w:pStyle w:val="a3"/>
        <w:ind w:right="144"/>
      </w:pPr>
      <w:r>
        <w:t>Структура</w:t>
      </w:r>
      <w:r>
        <w:rPr>
          <w:spacing w:val="-15"/>
        </w:rPr>
        <w:t xml:space="preserve"> </w:t>
      </w:r>
      <w:r>
        <w:t>особых</w:t>
      </w:r>
      <w:r>
        <w:rPr>
          <w:spacing w:val="-15"/>
        </w:rPr>
        <w:t xml:space="preserve"> </w:t>
      </w:r>
      <w:r>
        <w:t>образовательных</w:t>
      </w:r>
      <w:r>
        <w:rPr>
          <w:spacing w:val="-15"/>
        </w:rPr>
        <w:t xml:space="preserve"> </w:t>
      </w:r>
      <w:r>
        <w:t>потребностей</w:t>
      </w:r>
      <w:r>
        <w:rPr>
          <w:spacing w:val="-13"/>
        </w:rPr>
        <w:t xml:space="preserve"> </w:t>
      </w:r>
      <w:r>
        <w:t>слабовидящих</w:t>
      </w:r>
      <w:r>
        <w:rPr>
          <w:spacing w:val="-15"/>
        </w:rPr>
        <w:t xml:space="preserve"> </w:t>
      </w:r>
      <w:r>
        <w:t>обучающихся на уровне основного общего образования представлена как потребностями, общими для всех обучающихся с ОВЗ, так и специфическими потребностями, характерными только для обучающихся данной группы.</w:t>
      </w:r>
    </w:p>
    <w:p w:rsidR="00B72A0A" w:rsidRDefault="002C54CC">
      <w:pPr>
        <w:pStyle w:val="a3"/>
        <w:ind w:right="150"/>
      </w:pPr>
      <w:r>
        <w:t>К специфическим особым образовательным потребностям слабовидящих обучающихся в основной школе, относятся:</w:t>
      </w:r>
    </w:p>
    <w:p w:rsidR="00B72A0A" w:rsidRDefault="002C54CC">
      <w:pPr>
        <w:pStyle w:val="a4"/>
        <w:numPr>
          <w:ilvl w:val="0"/>
          <w:numId w:val="188"/>
        </w:numPr>
        <w:tabs>
          <w:tab w:val="left" w:pos="1031"/>
        </w:tabs>
        <w:ind w:right="142" w:firstLine="708"/>
        <w:rPr>
          <w:sz w:val="28"/>
        </w:rPr>
      </w:pPr>
      <w:r>
        <w:rPr>
          <w:sz w:val="28"/>
        </w:rPr>
        <w:t>учет при организации обучения слабовидящих обучающихся их зрительных возможностей, зрительного диагноза (основного и дополнительного), офтальмо- гигиенических и офтальмо-эргономических требований (оптические средства коррекции зрения, режим зрительных и физических нагрузок), времени возникновения и степени выраженности нарушения зрения, а также характера течения заболевания органа зрения (прогрессирующий, не прогрессирующий);</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88"/>
        </w:numPr>
        <w:tabs>
          <w:tab w:val="left" w:pos="1002"/>
        </w:tabs>
        <w:spacing w:before="74" w:line="242" w:lineRule="auto"/>
        <w:ind w:right="151" w:firstLine="708"/>
        <w:rPr>
          <w:sz w:val="28"/>
        </w:rPr>
      </w:pPr>
      <w:r>
        <w:rPr>
          <w:sz w:val="28"/>
        </w:rPr>
        <w:lastRenderedPageBreak/>
        <w:t>выявление</w:t>
      </w:r>
      <w:r>
        <w:rPr>
          <w:spacing w:val="-12"/>
          <w:sz w:val="28"/>
        </w:rPr>
        <w:t xml:space="preserve"> </w:t>
      </w:r>
      <w:r>
        <w:rPr>
          <w:sz w:val="28"/>
        </w:rPr>
        <w:t>степени</w:t>
      </w:r>
      <w:r>
        <w:rPr>
          <w:spacing w:val="-13"/>
          <w:sz w:val="28"/>
        </w:rPr>
        <w:t xml:space="preserve"> </w:t>
      </w:r>
      <w:r>
        <w:rPr>
          <w:sz w:val="28"/>
        </w:rPr>
        <w:t>сформированности</w:t>
      </w:r>
      <w:r>
        <w:rPr>
          <w:spacing w:val="-13"/>
          <w:sz w:val="28"/>
        </w:rPr>
        <w:t xml:space="preserve"> </w:t>
      </w:r>
      <w:r>
        <w:rPr>
          <w:sz w:val="28"/>
        </w:rPr>
        <w:t>и</w:t>
      </w:r>
      <w:r>
        <w:rPr>
          <w:spacing w:val="-11"/>
          <w:sz w:val="28"/>
        </w:rPr>
        <w:t xml:space="preserve"> </w:t>
      </w:r>
      <w:r>
        <w:rPr>
          <w:sz w:val="28"/>
        </w:rPr>
        <w:t>совершенствование</w:t>
      </w:r>
      <w:r>
        <w:rPr>
          <w:spacing w:val="-12"/>
          <w:sz w:val="28"/>
        </w:rPr>
        <w:t xml:space="preserve"> </w:t>
      </w:r>
      <w:r>
        <w:rPr>
          <w:sz w:val="28"/>
        </w:rPr>
        <w:t>компенсаторных способов действий;</w:t>
      </w:r>
    </w:p>
    <w:p w:rsidR="00B72A0A" w:rsidRDefault="002C54CC">
      <w:pPr>
        <w:pStyle w:val="a4"/>
        <w:numPr>
          <w:ilvl w:val="0"/>
          <w:numId w:val="188"/>
        </w:numPr>
        <w:tabs>
          <w:tab w:val="left" w:pos="1000"/>
        </w:tabs>
        <w:ind w:right="151" w:firstLine="708"/>
        <w:rPr>
          <w:sz w:val="28"/>
        </w:rPr>
      </w:pPr>
      <w:r>
        <w:rPr>
          <w:sz w:val="28"/>
        </w:rPr>
        <w:t>учет</w:t>
      </w:r>
      <w:r>
        <w:rPr>
          <w:spacing w:val="-11"/>
          <w:sz w:val="28"/>
        </w:rPr>
        <w:t xml:space="preserve"> </w:t>
      </w:r>
      <w:r>
        <w:rPr>
          <w:sz w:val="28"/>
        </w:rPr>
        <w:t>темпа</w:t>
      </w:r>
      <w:r>
        <w:rPr>
          <w:spacing w:val="-11"/>
          <w:sz w:val="28"/>
        </w:rPr>
        <w:t xml:space="preserve"> </w:t>
      </w:r>
      <w:r>
        <w:rPr>
          <w:sz w:val="28"/>
        </w:rPr>
        <w:t>работы</w:t>
      </w:r>
      <w:r>
        <w:rPr>
          <w:spacing w:val="-11"/>
          <w:sz w:val="28"/>
        </w:rPr>
        <w:t xml:space="preserve"> </w:t>
      </w:r>
      <w:r>
        <w:rPr>
          <w:sz w:val="28"/>
        </w:rPr>
        <w:t>слабовидящих</w:t>
      </w:r>
      <w:r>
        <w:rPr>
          <w:spacing w:val="-10"/>
          <w:sz w:val="28"/>
        </w:rPr>
        <w:t xml:space="preserve"> </w:t>
      </w:r>
      <w:r>
        <w:rPr>
          <w:sz w:val="28"/>
        </w:rPr>
        <w:t>обучающихся</w:t>
      </w:r>
      <w:r>
        <w:rPr>
          <w:spacing w:val="-11"/>
          <w:sz w:val="28"/>
        </w:rPr>
        <w:t xml:space="preserve"> </w:t>
      </w:r>
      <w:r>
        <w:rPr>
          <w:sz w:val="28"/>
        </w:rPr>
        <w:t>в</w:t>
      </w:r>
      <w:r>
        <w:rPr>
          <w:spacing w:val="-12"/>
          <w:sz w:val="28"/>
        </w:rPr>
        <w:t xml:space="preserve"> </w:t>
      </w:r>
      <w:r>
        <w:rPr>
          <w:sz w:val="28"/>
        </w:rPr>
        <w:t>зависимости</w:t>
      </w:r>
      <w:r>
        <w:rPr>
          <w:spacing w:val="-13"/>
          <w:sz w:val="28"/>
        </w:rPr>
        <w:t xml:space="preserve"> </w:t>
      </w:r>
      <w:r>
        <w:rPr>
          <w:sz w:val="28"/>
        </w:rPr>
        <w:t>от</w:t>
      </w:r>
      <w:r>
        <w:rPr>
          <w:spacing w:val="-11"/>
          <w:sz w:val="28"/>
        </w:rPr>
        <w:t xml:space="preserve"> </w:t>
      </w:r>
      <w:r>
        <w:rPr>
          <w:sz w:val="28"/>
        </w:rPr>
        <w:t xml:space="preserve">зрительного </w:t>
      </w:r>
      <w:r>
        <w:rPr>
          <w:spacing w:val="-2"/>
          <w:sz w:val="28"/>
        </w:rPr>
        <w:t>диагноза;</w:t>
      </w:r>
    </w:p>
    <w:p w:rsidR="00B72A0A" w:rsidRDefault="002C54CC">
      <w:pPr>
        <w:pStyle w:val="a4"/>
        <w:numPr>
          <w:ilvl w:val="0"/>
          <w:numId w:val="188"/>
        </w:numPr>
        <w:tabs>
          <w:tab w:val="left" w:pos="1009"/>
        </w:tabs>
        <w:spacing w:line="321" w:lineRule="exact"/>
        <w:ind w:left="1009" w:hanging="168"/>
        <w:rPr>
          <w:sz w:val="28"/>
        </w:rPr>
      </w:pPr>
      <w:r>
        <w:rPr>
          <w:sz w:val="28"/>
        </w:rPr>
        <w:t>особая</w:t>
      </w:r>
      <w:r>
        <w:rPr>
          <w:spacing w:val="-11"/>
          <w:sz w:val="28"/>
        </w:rPr>
        <w:t xml:space="preserve"> </w:t>
      </w:r>
      <w:r>
        <w:rPr>
          <w:sz w:val="28"/>
        </w:rPr>
        <w:t>пространственная</w:t>
      </w:r>
      <w:r>
        <w:rPr>
          <w:spacing w:val="-8"/>
          <w:sz w:val="28"/>
        </w:rPr>
        <w:t xml:space="preserve"> </w:t>
      </w:r>
      <w:r>
        <w:rPr>
          <w:sz w:val="28"/>
        </w:rPr>
        <w:t>и</w:t>
      </w:r>
      <w:r>
        <w:rPr>
          <w:spacing w:val="-9"/>
          <w:sz w:val="28"/>
        </w:rPr>
        <w:t xml:space="preserve"> </w:t>
      </w:r>
      <w:r>
        <w:rPr>
          <w:sz w:val="28"/>
        </w:rPr>
        <w:t>временная</w:t>
      </w:r>
      <w:r>
        <w:rPr>
          <w:spacing w:val="-11"/>
          <w:sz w:val="28"/>
        </w:rPr>
        <w:t xml:space="preserve"> </w:t>
      </w:r>
      <w:r>
        <w:rPr>
          <w:sz w:val="28"/>
        </w:rPr>
        <w:t>организация</w:t>
      </w:r>
      <w:r>
        <w:rPr>
          <w:spacing w:val="-11"/>
          <w:sz w:val="28"/>
        </w:rPr>
        <w:t xml:space="preserve"> </w:t>
      </w:r>
      <w:r>
        <w:rPr>
          <w:sz w:val="28"/>
        </w:rPr>
        <w:t>образовательной</w:t>
      </w:r>
      <w:r>
        <w:rPr>
          <w:spacing w:val="-8"/>
          <w:sz w:val="28"/>
        </w:rPr>
        <w:t xml:space="preserve"> </w:t>
      </w:r>
      <w:r>
        <w:rPr>
          <w:spacing w:val="-2"/>
          <w:sz w:val="28"/>
        </w:rPr>
        <w:t>среды;</w:t>
      </w:r>
    </w:p>
    <w:p w:rsidR="00B72A0A" w:rsidRDefault="002C54CC">
      <w:pPr>
        <w:pStyle w:val="a4"/>
        <w:numPr>
          <w:ilvl w:val="0"/>
          <w:numId w:val="188"/>
        </w:numPr>
        <w:tabs>
          <w:tab w:val="left" w:pos="1002"/>
        </w:tabs>
        <w:ind w:right="151" w:firstLine="708"/>
        <w:rPr>
          <w:sz w:val="28"/>
        </w:rPr>
      </w:pPr>
      <w:r>
        <w:rPr>
          <w:sz w:val="28"/>
        </w:rPr>
        <w:t>обеспечение</w:t>
      </w:r>
      <w:r>
        <w:rPr>
          <w:spacing w:val="-10"/>
          <w:sz w:val="28"/>
        </w:rPr>
        <w:t xml:space="preserve"> </w:t>
      </w:r>
      <w:r>
        <w:rPr>
          <w:sz w:val="28"/>
        </w:rPr>
        <w:t>возможности</w:t>
      </w:r>
      <w:r>
        <w:rPr>
          <w:spacing w:val="-11"/>
          <w:sz w:val="28"/>
        </w:rPr>
        <w:t xml:space="preserve"> </w:t>
      </w:r>
      <w:r>
        <w:rPr>
          <w:sz w:val="28"/>
        </w:rPr>
        <w:t>пролонгации</w:t>
      </w:r>
      <w:r>
        <w:rPr>
          <w:spacing w:val="-9"/>
          <w:sz w:val="28"/>
        </w:rPr>
        <w:t xml:space="preserve"> </w:t>
      </w:r>
      <w:r>
        <w:rPr>
          <w:sz w:val="28"/>
        </w:rPr>
        <w:t>сроков</w:t>
      </w:r>
      <w:r>
        <w:rPr>
          <w:spacing w:val="-13"/>
          <w:sz w:val="28"/>
        </w:rPr>
        <w:t xml:space="preserve"> </w:t>
      </w:r>
      <w:r>
        <w:rPr>
          <w:sz w:val="28"/>
        </w:rPr>
        <w:t>обучения</w:t>
      </w:r>
      <w:r>
        <w:rPr>
          <w:spacing w:val="-12"/>
          <w:sz w:val="28"/>
        </w:rPr>
        <w:t xml:space="preserve"> </w:t>
      </w:r>
      <w:r>
        <w:rPr>
          <w:sz w:val="28"/>
        </w:rPr>
        <w:t>на</w:t>
      </w:r>
      <w:r>
        <w:rPr>
          <w:spacing w:val="-10"/>
          <w:sz w:val="28"/>
        </w:rPr>
        <w:t xml:space="preserve"> </w:t>
      </w:r>
      <w:r>
        <w:rPr>
          <w:sz w:val="28"/>
        </w:rPr>
        <w:t>уровне</w:t>
      </w:r>
      <w:r>
        <w:rPr>
          <w:spacing w:val="-12"/>
          <w:sz w:val="28"/>
        </w:rPr>
        <w:t xml:space="preserve"> </w:t>
      </w:r>
      <w:r>
        <w:rPr>
          <w:sz w:val="28"/>
        </w:rPr>
        <w:t>основного общего образования;</w:t>
      </w:r>
    </w:p>
    <w:p w:rsidR="00B72A0A" w:rsidRDefault="002C54CC">
      <w:pPr>
        <w:pStyle w:val="a4"/>
        <w:numPr>
          <w:ilvl w:val="0"/>
          <w:numId w:val="188"/>
        </w:numPr>
        <w:tabs>
          <w:tab w:val="left" w:pos="1206"/>
        </w:tabs>
        <w:ind w:right="148" w:firstLine="708"/>
        <w:rPr>
          <w:sz w:val="28"/>
        </w:rPr>
      </w:pPr>
      <w:r>
        <w:rPr>
          <w:sz w:val="28"/>
        </w:rPr>
        <w:t>обеспечение доступности учебной информации для зрительного и осязательно-зрительного восприятия слабовидящих обучающихся.</w:t>
      </w:r>
    </w:p>
    <w:p w:rsidR="00B72A0A" w:rsidRDefault="002C54CC">
      <w:pPr>
        <w:pStyle w:val="a4"/>
        <w:numPr>
          <w:ilvl w:val="0"/>
          <w:numId w:val="188"/>
        </w:numPr>
        <w:tabs>
          <w:tab w:val="left" w:pos="1122"/>
        </w:tabs>
        <w:ind w:right="145" w:firstLine="708"/>
        <w:rPr>
          <w:sz w:val="28"/>
        </w:rPr>
      </w:pPr>
      <w:r>
        <w:rPr>
          <w:sz w:val="28"/>
        </w:rPr>
        <w:t>оснащение образовательного процесса индивидуальными учебниками и учебными пособиями, напечатанными укрупненным шрифтом с иллюстрациями, адаптированными или специально созданными наглядными средствами обучения, учитывающими особенности зрительного и осязательно-зрительного восприятия слабовидящих обучающихся;</w:t>
      </w:r>
    </w:p>
    <w:p w:rsidR="00B72A0A" w:rsidRDefault="002C54CC">
      <w:pPr>
        <w:pStyle w:val="a4"/>
        <w:numPr>
          <w:ilvl w:val="0"/>
          <w:numId w:val="188"/>
        </w:numPr>
        <w:tabs>
          <w:tab w:val="left" w:pos="1089"/>
        </w:tabs>
        <w:ind w:right="144" w:firstLine="708"/>
        <w:rPr>
          <w:sz w:val="28"/>
        </w:rPr>
      </w:pPr>
      <w:r>
        <w:rPr>
          <w:sz w:val="28"/>
        </w:rPr>
        <w:t>преподавание общеобразовательных учебных предметов по специальным методикам, учитывающим особенности зрительного и осязательно-зрительного восприятия слабовидящих обучающихся и предполагающим использование всех сохранных анализаторов;</w:t>
      </w:r>
    </w:p>
    <w:p w:rsidR="00B72A0A" w:rsidRDefault="002C54CC">
      <w:pPr>
        <w:pStyle w:val="a4"/>
        <w:numPr>
          <w:ilvl w:val="0"/>
          <w:numId w:val="188"/>
        </w:numPr>
        <w:tabs>
          <w:tab w:val="left" w:pos="1074"/>
        </w:tabs>
        <w:ind w:right="145" w:firstLine="708"/>
        <w:rPr>
          <w:sz w:val="28"/>
        </w:rPr>
      </w:pPr>
      <w:r>
        <w:rPr>
          <w:sz w:val="28"/>
        </w:rPr>
        <w:t>применение в образовательном процессе тифлотехнических и оптических средств обучения и коррекции;</w:t>
      </w:r>
    </w:p>
    <w:p w:rsidR="00B72A0A" w:rsidRDefault="002C54CC">
      <w:pPr>
        <w:pStyle w:val="a4"/>
        <w:numPr>
          <w:ilvl w:val="0"/>
          <w:numId w:val="188"/>
        </w:numPr>
        <w:tabs>
          <w:tab w:val="left" w:pos="1137"/>
        </w:tabs>
        <w:ind w:right="152" w:firstLine="708"/>
        <w:rPr>
          <w:sz w:val="28"/>
        </w:rPr>
      </w:pPr>
      <w:r>
        <w:rPr>
          <w:sz w:val="28"/>
        </w:rPr>
        <w:t>постановка и реализация на общеобразовательных уроках и занятиях внеурочной деятельности коррекционных задач, направленных на коррекцию вторичных отклонений в развитии, обусловленных слабовидением;</w:t>
      </w:r>
    </w:p>
    <w:p w:rsidR="00B72A0A" w:rsidRDefault="002C54CC">
      <w:pPr>
        <w:pStyle w:val="a4"/>
        <w:numPr>
          <w:ilvl w:val="0"/>
          <w:numId w:val="188"/>
        </w:numPr>
        <w:tabs>
          <w:tab w:val="left" w:pos="1091"/>
        </w:tabs>
        <w:ind w:right="154" w:firstLine="708"/>
        <w:rPr>
          <w:sz w:val="28"/>
        </w:rPr>
      </w:pPr>
      <w:r>
        <w:rPr>
          <w:sz w:val="28"/>
        </w:rPr>
        <w:t>введение коррекционных курсов, направленных на совершенствование у слабовидящих обучающихся компенсаторных навыков, расширение сенсорного опыта и формирование информационной компетентности;</w:t>
      </w:r>
    </w:p>
    <w:p w:rsidR="00B72A0A" w:rsidRDefault="002C54CC">
      <w:pPr>
        <w:pStyle w:val="a4"/>
        <w:numPr>
          <w:ilvl w:val="0"/>
          <w:numId w:val="188"/>
        </w:numPr>
        <w:tabs>
          <w:tab w:val="left" w:pos="1221"/>
        </w:tabs>
        <w:ind w:right="151" w:firstLine="708"/>
        <w:rPr>
          <w:sz w:val="28"/>
        </w:rPr>
      </w:pPr>
      <w:r>
        <w:rPr>
          <w:sz w:val="28"/>
        </w:rPr>
        <w:t>совершенствование навыков зрительной ориентировки в микро и макропространстве, навыков социально-бытовой ориентировки;</w:t>
      </w:r>
    </w:p>
    <w:p w:rsidR="00B72A0A" w:rsidRDefault="002C54CC">
      <w:pPr>
        <w:pStyle w:val="a4"/>
        <w:numPr>
          <w:ilvl w:val="0"/>
          <w:numId w:val="188"/>
        </w:numPr>
        <w:tabs>
          <w:tab w:val="left" w:pos="1000"/>
        </w:tabs>
        <w:ind w:right="144" w:firstLine="708"/>
        <w:rPr>
          <w:sz w:val="28"/>
        </w:rPr>
      </w:pPr>
      <w:r>
        <w:rPr>
          <w:sz w:val="28"/>
        </w:rPr>
        <w:t>включение</w:t>
      </w:r>
      <w:r>
        <w:rPr>
          <w:spacing w:val="-13"/>
          <w:sz w:val="28"/>
        </w:rPr>
        <w:t xml:space="preserve"> </w:t>
      </w:r>
      <w:r>
        <w:rPr>
          <w:sz w:val="28"/>
        </w:rPr>
        <w:t>в</w:t>
      </w:r>
      <w:r>
        <w:rPr>
          <w:spacing w:val="-16"/>
          <w:sz w:val="28"/>
        </w:rPr>
        <w:t xml:space="preserve"> </w:t>
      </w:r>
      <w:r>
        <w:rPr>
          <w:sz w:val="28"/>
        </w:rPr>
        <w:t>образовательную</w:t>
      </w:r>
      <w:r>
        <w:rPr>
          <w:spacing w:val="-14"/>
          <w:sz w:val="28"/>
        </w:rPr>
        <w:t xml:space="preserve"> </w:t>
      </w:r>
      <w:r>
        <w:rPr>
          <w:sz w:val="28"/>
        </w:rPr>
        <w:t>среду</w:t>
      </w:r>
      <w:r>
        <w:rPr>
          <w:spacing w:val="-14"/>
          <w:sz w:val="28"/>
        </w:rPr>
        <w:t xml:space="preserve"> </w:t>
      </w:r>
      <w:r>
        <w:rPr>
          <w:sz w:val="28"/>
        </w:rPr>
        <w:t>индивидуализированного</w:t>
      </w:r>
      <w:r>
        <w:rPr>
          <w:spacing w:val="-15"/>
          <w:sz w:val="28"/>
        </w:rPr>
        <w:t xml:space="preserve"> </w:t>
      </w:r>
      <w:r>
        <w:rPr>
          <w:sz w:val="28"/>
        </w:rPr>
        <w:t>коррекционно- развивающего</w:t>
      </w:r>
      <w:r>
        <w:rPr>
          <w:spacing w:val="-10"/>
          <w:sz w:val="28"/>
        </w:rPr>
        <w:t xml:space="preserve"> </w:t>
      </w:r>
      <w:r>
        <w:rPr>
          <w:sz w:val="28"/>
        </w:rPr>
        <w:t>тифлопедагогического</w:t>
      </w:r>
      <w:r>
        <w:rPr>
          <w:spacing w:val="-12"/>
          <w:sz w:val="28"/>
        </w:rPr>
        <w:t xml:space="preserve"> </w:t>
      </w:r>
      <w:r>
        <w:rPr>
          <w:sz w:val="28"/>
        </w:rPr>
        <w:t>сопровождения</w:t>
      </w:r>
      <w:r>
        <w:rPr>
          <w:spacing w:val="-10"/>
          <w:sz w:val="28"/>
        </w:rPr>
        <w:t xml:space="preserve"> </w:t>
      </w:r>
      <w:r>
        <w:rPr>
          <w:sz w:val="28"/>
        </w:rPr>
        <w:t>в</w:t>
      </w:r>
      <w:r>
        <w:rPr>
          <w:spacing w:val="-11"/>
          <w:sz w:val="28"/>
        </w:rPr>
        <w:t xml:space="preserve"> </w:t>
      </w:r>
      <w:r>
        <w:rPr>
          <w:sz w:val="28"/>
        </w:rPr>
        <w:t>зависимости</w:t>
      </w:r>
      <w:r>
        <w:rPr>
          <w:spacing w:val="-12"/>
          <w:sz w:val="28"/>
        </w:rPr>
        <w:t xml:space="preserve"> </w:t>
      </w:r>
      <w:r>
        <w:rPr>
          <w:sz w:val="28"/>
        </w:rPr>
        <w:t>от</w:t>
      </w:r>
      <w:r>
        <w:rPr>
          <w:spacing w:val="-13"/>
          <w:sz w:val="28"/>
        </w:rPr>
        <w:t xml:space="preserve"> </w:t>
      </w:r>
      <w:r>
        <w:rPr>
          <w:sz w:val="28"/>
        </w:rPr>
        <w:t>особенностей психофизического развития и индивидуальных возможностей обучающихся;</w:t>
      </w:r>
    </w:p>
    <w:p w:rsidR="00B72A0A" w:rsidRDefault="002C54CC">
      <w:pPr>
        <w:pStyle w:val="a4"/>
        <w:numPr>
          <w:ilvl w:val="0"/>
          <w:numId w:val="188"/>
        </w:numPr>
        <w:tabs>
          <w:tab w:val="left" w:pos="1053"/>
        </w:tabs>
        <w:ind w:right="152" w:firstLine="708"/>
        <w:rPr>
          <w:sz w:val="28"/>
        </w:rPr>
      </w:pPr>
      <w:r>
        <w:rPr>
          <w:sz w:val="28"/>
        </w:rPr>
        <w:t>оснащение образовательного процесса тифлотехническими устройствами и тифлоинформационными технологиями, необходимыми для успешного решения слабовидящими обучающимися учебно-познавательных задач;</w:t>
      </w:r>
    </w:p>
    <w:p w:rsidR="00B72A0A" w:rsidRDefault="002C54CC">
      <w:pPr>
        <w:pStyle w:val="a4"/>
        <w:numPr>
          <w:ilvl w:val="0"/>
          <w:numId w:val="188"/>
        </w:numPr>
        <w:tabs>
          <w:tab w:val="left" w:pos="993"/>
        </w:tabs>
        <w:ind w:right="149" w:firstLine="708"/>
        <w:rPr>
          <w:sz w:val="28"/>
        </w:rPr>
      </w:pPr>
      <w:r>
        <w:rPr>
          <w:sz w:val="28"/>
        </w:rPr>
        <w:t>обеспечение</w:t>
      </w:r>
      <w:r>
        <w:rPr>
          <w:spacing w:val="-18"/>
          <w:sz w:val="28"/>
        </w:rPr>
        <w:t xml:space="preserve"> </w:t>
      </w:r>
      <w:r>
        <w:rPr>
          <w:sz w:val="28"/>
        </w:rPr>
        <w:t>прочного</w:t>
      </w:r>
      <w:r>
        <w:rPr>
          <w:spacing w:val="-17"/>
          <w:sz w:val="28"/>
        </w:rPr>
        <w:t xml:space="preserve"> </w:t>
      </w:r>
      <w:r>
        <w:rPr>
          <w:sz w:val="28"/>
        </w:rPr>
        <w:t>и</w:t>
      </w:r>
      <w:r>
        <w:rPr>
          <w:spacing w:val="-18"/>
          <w:sz w:val="28"/>
        </w:rPr>
        <w:t xml:space="preserve"> </w:t>
      </w:r>
      <w:r>
        <w:rPr>
          <w:sz w:val="28"/>
        </w:rPr>
        <w:t>сознательного</w:t>
      </w:r>
      <w:r>
        <w:rPr>
          <w:spacing w:val="-17"/>
          <w:sz w:val="28"/>
        </w:rPr>
        <w:t xml:space="preserve"> </w:t>
      </w:r>
      <w:r>
        <w:rPr>
          <w:sz w:val="28"/>
        </w:rPr>
        <w:t>овладения</w:t>
      </w:r>
      <w:r>
        <w:rPr>
          <w:spacing w:val="-18"/>
          <w:sz w:val="28"/>
        </w:rPr>
        <w:t xml:space="preserve"> </w:t>
      </w:r>
      <w:r>
        <w:rPr>
          <w:sz w:val="28"/>
        </w:rPr>
        <w:t>основами</w:t>
      </w:r>
      <w:r>
        <w:rPr>
          <w:spacing w:val="-17"/>
          <w:sz w:val="28"/>
        </w:rPr>
        <w:t xml:space="preserve"> </w:t>
      </w:r>
      <w:r>
        <w:rPr>
          <w:sz w:val="28"/>
        </w:rPr>
        <w:t>знаний</w:t>
      </w:r>
      <w:r>
        <w:rPr>
          <w:spacing w:val="-18"/>
          <w:sz w:val="28"/>
        </w:rPr>
        <w:t xml:space="preserve"> </w:t>
      </w:r>
      <w:r>
        <w:rPr>
          <w:sz w:val="28"/>
        </w:rPr>
        <w:t>о</w:t>
      </w:r>
      <w:r>
        <w:rPr>
          <w:spacing w:val="-17"/>
          <w:sz w:val="28"/>
        </w:rPr>
        <w:t xml:space="preserve"> </w:t>
      </w:r>
      <w:r>
        <w:rPr>
          <w:sz w:val="28"/>
        </w:rPr>
        <w:t>способах получении, обработке, хранении и использовании информации с помощью тифлоинформационных технологий для слабовидящих;</w:t>
      </w:r>
    </w:p>
    <w:p w:rsidR="00B72A0A" w:rsidRDefault="002C54CC">
      <w:pPr>
        <w:pStyle w:val="a4"/>
        <w:numPr>
          <w:ilvl w:val="0"/>
          <w:numId w:val="188"/>
        </w:numPr>
        <w:tabs>
          <w:tab w:val="left" w:pos="995"/>
        </w:tabs>
        <w:ind w:right="149" w:firstLine="708"/>
        <w:rPr>
          <w:sz w:val="28"/>
        </w:rPr>
      </w:pPr>
      <w:r>
        <w:rPr>
          <w:sz w:val="28"/>
        </w:rPr>
        <w:t>развитие</w:t>
      </w:r>
      <w:r>
        <w:rPr>
          <w:spacing w:val="-18"/>
          <w:sz w:val="28"/>
        </w:rPr>
        <w:t xml:space="preserve"> </w:t>
      </w:r>
      <w:r>
        <w:rPr>
          <w:sz w:val="28"/>
        </w:rPr>
        <w:t>навыков</w:t>
      </w:r>
      <w:r>
        <w:rPr>
          <w:spacing w:val="-17"/>
          <w:sz w:val="28"/>
        </w:rPr>
        <w:t xml:space="preserve"> </w:t>
      </w:r>
      <w:r>
        <w:rPr>
          <w:sz w:val="28"/>
        </w:rPr>
        <w:t>сознательного</w:t>
      </w:r>
      <w:r>
        <w:rPr>
          <w:spacing w:val="-18"/>
          <w:sz w:val="28"/>
        </w:rPr>
        <w:t xml:space="preserve"> </w:t>
      </w:r>
      <w:r>
        <w:rPr>
          <w:sz w:val="28"/>
        </w:rPr>
        <w:t>и</w:t>
      </w:r>
      <w:r>
        <w:rPr>
          <w:spacing w:val="-17"/>
          <w:sz w:val="28"/>
        </w:rPr>
        <w:t xml:space="preserve"> </w:t>
      </w:r>
      <w:r>
        <w:rPr>
          <w:sz w:val="28"/>
        </w:rPr>
        <w:t>рационального</w:t>
      </w:r>
      <w:r>
        <w:rPr>
          <w:spacing w:val="-18"/>
          <w:sz w:val="28"/>
        </w:rPr>
        <w:t xml:space="preserve"> </w:t>
      </w:r>
      <w:r>
        <w:rPr>
          <w:sz w:val="28"/>
        </w:rPr>
        <w:t>использования</w:t>
      </w:r>
      <w:r>
        <w:rPr>
          <w:spacing w:val="-17"/>
          <w:sz w:val="28"/>
        </w:rPr>
        <w:t xml:space="preserve"> </w:t>
      </w:r>
      <w:r>
        <w:rPr>
          <w:sz w:val="28"/>
        </w:rPr>
        <w:t>компьютера, смартфона и других тифлотехнических устройств в учебной, бытовой и дальнейшей профессиональной деятельности;</w:t>
      </w:r>
    </w:p>
    <w:p w:rsidR="00B72A0A" w:rsidRDefault="002C54CC">
      <w:pPr>
        <w:pStyle w:val="a4"/>
        <w:numPr>
          <w:ilvl w:val="0"/>
          <w:numId w:val="188"/>
        </w:numPr>
        <w:tabs>
          <w:tab w:val="left" w:pos="1134"/>
        </w:tabs>
        <w:ind w:right="145" w:firstLine="708"/>
        <w:rPr>
          <w:sz w:val="28"/>
        </w:rPr>
      </w:pPr>
      <w:r>
        <w:rPr>
          <w:sz w:val="28"/>
        </w:rPr>
        <w:t>максимальное расширение социально-образовательного пространства за пределы образовательной организации и семьи с целью формирования психологической готовности к интеграции в социум;</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88"/>
        </w:numPr>
        <w:tabs>
          <w:tab w:val="left" w:pos="1081"/>
        </w:tabs>
        <w:spacing w:before="74"/>
        <w:ind w:right="155" w:firstLine="708"/>
        <w:rPr>
          <w:sz w:val="28"/>
        </w:rPr>
      </w:pPr>
      <w:r>
        <w:rPr>
          <w:sz w:val="28"/>
        </w:rPr>
        <w:lastRenderedPageBreak/>
        <w:t xml:space="preserve">формирование представлений о социальных ролях и моделях поведения. Обучение адекватным способам их реализации с учетом возрастных и гендерных </w:t>
      </w:r>
      <w:r>
        <w:rPr>
          <w:spacing w:val="-2"/>
          <w:sz w:val="28"/>
        </w:rPr>
        <w:t>аспектов;</w:t>
      </w:r>
    </w:p>
    <w:p w:rsidR="00B72A0A" w:rsidRDefault="002C54CC">
      <w:pPr>
        <w:pStyle w:val="a4"/>
        <w:numPr>
          <w:ilvl w:val="0"/>
          <w:numId w:val="188"/>
        </w:numPr>
        <w:tabs>
          <w:tab w:val="left" w:pos="1230"/>
        </w:tabs>
        <w:spacing w:before="2"/>
        <w:ind w:right="150" w:firstLine="708"/>
        <w:rPr>
          <w:sz w:val="28"/>
        </w:rPr>
      </w:pPr>
      <w:r>
        <w:rPr>
          <w:sz w:val="28"/>
        </w:rPr>
        <w:t>обеспечение психологической коррекции неадекватной самооценки, иждивенческих взглядов и негативных установок на инвалидность;</w:t>
      </w:r>
    </w:p>
    <w:p w:rsidR="00B72A0A" w:rsidRDefault="002C54CC">
      <w:pPr>
        <w:pStyle w:val="a4"/>
        <w:numPr>
          <w:ilvl w:val="0"/>
          <w:numId w:val="188"/>
        </w:numPr>
        <w:tabs>
          <w:tab w:val="left" w:pos="1182"/>
        </w:tabs>
        <w:ind w:right="152" w:firstLine="708"/>
        <w:rPr>
          <w:sz w:val="28"/>
        </w:rPr>
      </w:pPr>
      <w:r>
        <w:rPr>
          <w:sz w:val="28"/>
        </w:rPr>
        <w:t>оказание психокоррекционной помощи в преодолении тенденций и склонности к патологическому фантазированию, обусловленному дефицитом реальных</w:t>
      </w:r>
      <w:r>
        <w:rPr>
          <w:spacing w:val="-9"/>
          <w:sz w:val="28"/>
        </w:rPr>
        <w:t xml:space="preserve"> </w:t>
      </w:r>
      <w:r>
        <w:rPr>
          <w:sz w:val="28"/>
        </w:rPr>
        <w:t>жизненных</w:t>
      </w:r>
      <w:r>
        <w:rPr>
          <w:spacing w:val="-7"/>
          <w:sz w:val="28"/>
        </w:rPr>
        <w:t xml:space="preserve"> </w:t>
      </w:r>
      <w:r>
        <w:rPr>
          <w:sz w:val="28"/>
        </w:rPr>
        <w:t>событий</w:t>
      </w:r>
      <w:r>
        <w:rPr>
          <w:spacing w:val="-9"/>
          <w:sz w:val="28"/>
        </w:rPr>
        <w:t xml:space="preserve"> </w:t>
      </w:r>
      <w:r>
        <w:rPr>
          <w:sz w:val="28"/>
        </w:rPr>
        <w:t>и</w:t>
      </w:r>
      <w:r>
        <w:rPr>
          <w:spacing w:val="-7"/>
          <w:sz w:val="28"/>
        </w:rPr>
        <w:t xml:space="preserve"> </w:t>
      </w:r>
      <w:r>
        <w:rPr>
          <w:sz w:val="28"/>
        </w:rPr>
        <w:t>впечатлений,</w:t>
      </w:r>
      <w:r>
        <w:rPr>
          <w:spacing w:val="-10"/>
          <w:sz w:val="28"/>
        </w:rPr>
        <w:t xml:space="preserve"> </w:t>
      </w:r>
      <w:r>
        <w:rPr>
          <w:sz w:val="28"/>
        </w:rPr>
        <w:t>узостью</w:t>
      </w:r>
      <w:r>
        <w:rPr>
          <w:spacing w:val="-11"/>
          <w:sz w:val="28"/>
        </w:rPr>
        <w:t xml:space="preserve"> </w:t>
      </w:r>
      <w:r>
        <w:rPr>
          <w:sz w:val="28"/>
        </w:rPr>
        <w:t>сферы</w:t>
      </w:r>
      <w:r>
        <w:rPr>
          <w:spacing w:val="-7"/>
          <w:sz w:val="28"/>
        </w:rPr>
        <w:t xml:space="preserve"> </w:t>
      </w:r>
      <w:r>
        <w:rPr>
          <w:sz w:val="28"/>
        </w:rPr>
        <w:t>социальных</w:t>
      </w:r>
      <w:r>
        <w:rPr>
          <w:spacing w:val="-9"/>
          <w:sz w:val="28"/>
        </w:rPr>
        <w:t xml:space="preserve"> </w:t>
      </w:r>
      <w:r>
        <w:rPr>
          <w:sz w:val="28"/>
        </w:rPr>
        <w:t>контактов, а также стремлением повышения личного статуса среди сверстников;</w:t>
      </w:r>
    </w:p>
    <w:p w:rsidR="00B72A0A" w:rsidRDefault="002C54CC">
      <w:pPr>
        <w:pStyle w:val="a4"/>
        <w:numPr>
          <w:ilvl w:val="0"/>
          <w:numId w:val="188"/>
        </w:numPr>
        <w:tabs>
          <w:tab w:val="left" w:pos="1012"/>
        </w:tabs>
        <w:ind w:right="151" w:firstLine="708"/>
        <w:rPr>
          <w:sz w:val="28"/>
        </w:rPr>
      </w:pPr>
      <w:r>
        <w:rPr>
          <w:sz w:val="28"/>
        </w:rPr>
        <w:t>развитие</w:t>
      </w:r>
      <w:r>
        <w:rPr>
          <w:spacing w:val="-2"/>
          <w:sz w:val="28"/>
        </w:rPr>
        <w:t xml:space="preserve"> </w:t>
      </w:r>
      <w:r>
        <w:rPr>
          <w:sz w:val="28"/>
        </w:rPr>
        <w:t>стрессоустойчивости,</w:t>
      </w:r>
      <w:r>
        <w:rPr>
          <w:spacing w:val="-2"/>
          <w:sz w:val="28"/>
        </w:rPr>
        <w:t xml:space="preserve"> </w:t>
      </w:r>
      <w:r>
        <w:rPr>
          <w:sz w:val="28"/>
        </w:rPr>
        <w:t>формирование</w:t>
      </w:r>
      <w:r>
        <w:rPr>
          <w:spacing w:val="-2"/>
          <w:sz w:val="28"/>
        </w:rPr>
        <w:t xml:space="preserve"> </w:t>
      </w:r>
      <w:r>
        <w:rPr>
          <w:sz w:val="28"/>
        </w:rPr>
        <w:t>психологической</w:t>
      </w:r>
      <w:r>
        <w:rPr>
          <w:spacing w:val="-2"/>
          <w:sz w:val="28"/>
        </w:rPr>
        <w:t xml:space="preserve"> </w:t>
      </w:r>
      <w:r>
        <w:rPr>
          <w:sz w:val="28"/>
        </w:rPr>
        <w:t>готовности</w:t>
      </w:r>
      <w:r>
        <w:rPr>
          <w:spacing w:val="-2"/>
          <w:sz w:val="28"/>
        </w:rPr>
        <w:t xml:space="preserve"> </w:t>
      </w:r>
      <w:r>
        <w:rPr>
          <w:sz w:val="28"/>
        </w:rPr>
        <w:t>к конструктивному преодолению специфических жизненных трудностей, обусловленных слабовидением;</w:t>
      </w:r>
    </w:p>
    <w:p w:rsidR="00B72A0A" w:rsidRDefault="002C54CC">
      <w:pPr>
        <w:pStyle w:val="a4"/>
        <w:numPr>
          <w:ilvl w:val="0"/>
          <w:numId w:val="188"/>
        </w:numPr>
        <w:tabs>
          <w:tab w:val="left" w:pos="1016"/>
        </w:tabs>
        <w:ind w:right="147" w:firstLine="708"/>
        <w:rPr>
          <w:sz w:val="28"/>
        </w:rPr>
      </w:pPr>
      <w:r>
        <w:rPr>
          <w:sz w:val="28"/>
        </w:rPr>
        <w:t>совершенствование коммуникативных навыков, направленное на подготовку слабовидящих обучающихся к межличностному и профессиональному взаимодействию в коллективе, включению в социум, посредством обогащения социального опыта и расширения сферы социальных контактов с учетом специфики коммуникативных затруднений, обусловленных слабовидением;</w:t>
      </w:r>
    </w:p>
    <w:p w:rsidR="00B72A0A" w:rsidRDefault="002C54CC">
      <w:pPr>
        <w:pStyle w:val="a4"/>
        <w:numPr>
          <w:ilvl w:val="0"/>
          <w:numId w:val="188"/>
        </w:numPr>
        <w:tabs>
          <w:tab w:val="left" w:pos="1432"/>
        </w:tabs>
        <w:ind w:right="152" w:firstLine="708"/>
        <w:rPr>
          <w:sz w:val="28"/>
        </w:rPr>
      </w:pPr>
      <w:r>
        <w:rPr>
          <w:sz w:val="28"/>
        </w:rPr>
        <w:t>систематическое целенаправленное проведение специфической профориентационной</w:t>
      </w:r>
      <w:r>
        <w:rPr>
          <w:spacing w:val="-18"/>
          <w:sz w:val="28"/>
        </w:rPr>
        <w:t xml:space="preserve"> </w:t>
      </w:r>
      <w:r>
        <w:rPr>
          <w:sz w:val="28"/>
        </w:rPr>
        <w:t>работы,</w:t>
      </w:r>
      <w:r>
        <w:rPr>
          <w:spacing w:val="-17"/>
          <w:sz w:val="28"/>
        </w:rPr>
        <w:t xml:space="preserve"> </w:t>
      </w:r>
      <w:r>
        <w:rPr>
          <w:sz w:val="28"/>
        </w:rPr>
        <w:t>ориентирующей</w:t>
      </w:r>
      <w:r>
        <w:rPr>
          <w:spacing w:val="-18"/>
          <w:sz w:val="28"/>
        </w:rPr>
        <w:t xml:space="preserve"> </w:t>
      </w:r>
      <w:r>
        <w:rPr>
          <w:sz w:val="28"/>
        </w:rPr>
        <w:t>слабовидящих</w:t>
      </w:r>
      <w:r>
        <w:rPr>
          <w:spacing w:val="-17"/>
          <w:sz w:val="28"/>
        </w:rPr>
        <w:t xml:space="preserve"> </w:t>
      </w:r>
      <w:r>
        <w:rPr>
          <w:sz w:val="28"/>
        </w:rPr>
        <w:t>обучающихся</w:t>
      </w:r>
      <w:r>
        <w:rPr>
          <w:spacing w:val="-18"/>
          <w:sz w:val="28"/>
        </w:rPr>
        <w:t xml:space="preserve"> </w:t>
      </w:r>
      <w:r>
        <w:rPr>
          <w:sz w:val="28"/>
        </w:rPr>
        <w:t>на</w:t>
      </w:r>
      <w:r>
        <w:rPr>
          <w:spacing w:val="-17"/>
          <w:sz w:val="28"/>
        </w:rPr>
        <w:t xml:space="preserve"> </w:t>
      </w:r>
      <w:r>
        <w:rPr>
          <w:sz w:val="28"/>
        </w:rPr>
        <w:t>выбор доступных и востребованных профессий;</w:t>
      </w:r>
    </w:p>
    <w:p w:rsidR="00B72A0A" w:rsidRDefault="002C54CC">
      <w:pPr>
        <w:pStyle w:val="a4"/>
        <w:numPr>
          <w:ilvl w:val="0"/>
          <w:numId w:val="188"/>
        </w:numPr>
        <w:tabs>
          <w:tab w:val="left" w:pos="1134"/>
        </w:tabs>
        <w:spacing w:before="1"/>
        <w:ind w:right="146" w:firstLine="708"/>
        <w:rPr>
          <w:sz w:val="28"/>
        </w:rPr>
      </w:pPr>
      <w:r>
        <w:rPr>
          <w:sz w:val="28"/>
        </w:rPr>
        <w:t>ознакомление с современными технологиями, отражающими основные тенденции</w:t>
      </w:r>
      <w:r>
        <w:rPr>
          <w:spacing w:val="-18"/>
          <w:sz w:val="28"/>
        </w:rPr>
        <w:t xml:space="preserve"> </w:t>
      </w:r>
      <w:r>
        <w:rPr>
          <w:sz w:val="28"/>
        </w:rPr>
        <w:t>научно-технического</w:t>
      </w:r>
      <w:r>
        <w:rPr>
          <w:spacing w:val="-17"/>
          <w:sz w:val="28"/>
        </w:rPr>
        <w:t xml:space="preserve"> </w:t>
      </w:r>
      <w:r>
        <w:rPr>
          <w:sz w:val="28"/>
        </w:rPr>
        <w:t>развития</w:t>
      </w:r>
      <w:r>
        <w:rPr>
          <w:spacing w:val="-18"/>
          <w:sz w:val="28"/>
        </w:rPr>
        <w:t xml:space="preserve"> </w:t>
      </w:r>
      <w:r>
        <w:rPr>
          <w:sz w:val="28"/>
        </w:rPr>
        <w:t>общества,</w:t>
      </w:r>
      <w:r>
        <w:rPr>
          <w:spacing w:val="-17"/>
          <w:sz w:val="28"/>
        </w:rPr>
        <w:t xml:space="preserve"> </w:t>
      </w:r>
      <w:r>
        <w:rPr>
          <w:sz w:val="28"/>
        </w:rPr>
        <w:t>и</w:t>
      </w:r>
      <w:r>
        <w:rPr>
          <w:spacing w:val="-18"/>
          <w:sz w:val="28"/>
        </w:rPr>
        <w:t xml:space="preserve"> </w:t>
      </w:r>
      <w:r>
        <w:rPr>
          <w:sz w:val="28"/>
        </w:rPr>
        <w:t>лежащими</w:t>
      </w:r>
      <w:r>
        <w:rPr>
          <w:spacing w:val="-17"/>
          <w:sz w:val="28"/>
        </w:rPr>
        <w:t xml:space="preserve"> </w:t>
      </w:r>
      <w:r>
        <w:rPr>
          <w:sz w:val="28"/>
        </w:rPr>
        <w:t>в</w:t>
      </w:r>
      <w:r>
        <w:rPr>
          <w:spacing w:val="-18"/>
          <w:sz w:val="28"/>
        </w:rPr>
        <w:t xml:space="preserve"> </w:t>
      </w:r>
      <w:r>
        <w:rPr>
          <w:sz w:val="28"/>
        </w:rPr>
        <w:t>основе</w:t>
      </w:r>
      <w:r>
        <w:rPr>
          <w:spacing w:val="-17"/>
          <w:sz w:val="28"/>
        </w:rPr>
        <w:t xml:space="preserve"> </w:t>
      </w:r>
      <w:r>
        <w:rPr>
          <w:sz w:val="28"/>
        </w:rPr>
        <w:t>профессий, доступных для слабовидящих обучающихся, включая формирование межпрофессиональных и начальных профессиональных навыков.</w:t>
      </w:r>
    </w:p>
    <w:p w:rsidR="00B72A0A" w:rsidRDefault="002C54CC">
      <w:pPr>
        <w:pStyle w:val="1"/>
        <w:numPr>
          <w:ilvl w:val="2"/>
          <w:numId w:val="193"/>
        </w:numPr>
        <w:tabs>
          <w:tab w:val="left" w:pos="1988"/>
        </w:tabs>
        <w:spacing w:line="240" w:lineRule="auto"/>
        <w:ind w:left="430" w:right="442" w:firstLine="861"/>
        <w:jc w:val="both"/>
      </w:pPr>
      <w:bookmarkStart w:id="5" w:name="_bookmark4"/>
      <w:bookmarkEnd w:id="5"/>
      <w:r>
        <w:t>Общая характеристика адаптированной основной образовательной</w:t>
      </w:r>
      <w:r>
        <w:rPr>
          <w:spacing w:val="-8"/>
        </w:rPr>
        <w:t xml:space="preserve"> </w:t>
      </w:r>
      <w:r>
        <w:t>программы</w:t>
      </w:r>
      <w:r>
        <w:rPr>
          <w:spacing w:val="-7"/>
        </w:rPr>
        <w:t xml:space="preserve"> </w:t>
      </w:r>
      <w:r>
        <w:t>основного</w:t>
      </w:r>
      <w:r>
        <w:rPr>
          <w:spacing w:val="-7"/>
        </w:rPr>
        <w:t xml:space="preserve"> </w:t>
      </w:r>
      <w:r>
        <w:t>общего</w:t>
      </w:r>
      <w:r>
        <w:rPr>
          <w:spacing w:val="-10"/>
        </w:rPr>
        <w:t xml:space="preserve"> </w:t>
      </w:r>
      <w:r>
        <w:t>образования</w:t>
      </w:r>
      <w:r>
        <w:rPr>
          <w:spacing w:val="-3"/>
        </w:rPr>
        <w:t xml:space="preserve"> </w:t>
      </w:r>
      <w:r>
        <w:t>слабовидящих</w:t>
      </w:r>
    </w:p>
    <w:p w:rsidR="00B72A0A" w:rsidRDefault="002C54CC">
      <w:pPr>
        <w:spacing w:before="1" w:line="322" w:lineRule="exact"/>
        <w:ind w:left="693" w:right="705"/>
        <w:jc w:val="center"/>
        <w:rPr>
          <w:b/>
          <w:sz w:val="28"/>
        </w:rPr>
      </w:pPr>
      <w:r>
        <w:rPr>
          <w:b/>
          <w:spacing w:val="-2"/>
          <w:sz w:val="28"/>
        </w:rPr>
        <w:t>обучающихся</w:t>
      </w:r>
    </w:p>
    <w:p w:rsidR="00B72A0A" w:rsidRDefault="002C54CC">
      <w:pPr>
        <w:pStyle w:val="a3"/>
        <w:spacing w:line="322" w:lineRule="exact"/>
        <w:ind w:left="841" w:firstLine="0"/>
      </w:pPr>
      <w:r>
        <w:t>ПАООП</w:t>
      </w:r>
      <w:r>
        <w:rPr>
          <w:spacing w:val="-6"/>
        </w:rPr>
        <w:t xml:space="preserve"> </w:t>
      </w:r>
      <w:r>
        <w:t>ООО</w:t>
      </w:r>
      <w:r>
        <w:rPr>
          <w:spacing w:val="-5"/>
        </w:rPr>
        <w:t xml:space="preserve"> </w:t>
      </w:r>
      <w:r>
        <w:t>включает</w:t>
      </w:r>
      <w:r>
        <w:rPr>
          <w:spacing w:val="-6"/>
        </w:rPr>
        <w:t xml:space="preserve"> </w:t>
      </w:r>
      <w:r>
        <w:t>следующие</w:t>
      </w:r>
      <w:r>
        <w:rPr>
          <w:spacing w:val="-5"/>
        </w:rPr>
        <w:t xml:space="preserve"> </w:t>
      </w:r>
      <w:r>
        <w:rPr>
          <w:spacing w:val="-2"/>
        </w:rPr>
        <w:t>документы:</w:t>
      </w:r>
    </w:p>
    <w:p w:rsidR="00B72A0A" w:rsidRDefault="002C54CC">
      <w:pPr>
        <w:pStyle w:val="a4"/>
        <w:numPr>
          <w:ilvl w:val="0"/>
          <w:numId w:val="187"/>
        </w:numPr>
        <w:tabs>
          <w:tab w:val="left" w:pos="1328"/>
        </w:tabs>
        <w:ind w:right="148" w:firstLine="708"/>
        <w:rPr>
          <w:sz w:val="28"/>
        </w:rPr>
      </w:pPr>
      <w:r>
        <w:rPr>
          <w:sz w:val="28"/>
        </w:rPr>
        <w:t>примерные адаптированные рабочие программы учебных предметов, учебных курсов (в том числе внеурочной деятельности, включая курсы коррекционно-развивающей области), учебных модулей;</w:t>
      </w:r>
    </w:p>
    <w:p w:rsidR="00B72A0A" w:rsidRDefault="002C54CC">
      <w:pPr>
        <w:pStyle w:val="a4"/>
        <w:numPr>
          <w:ilvl w:val="0"/>
          <w:numId w:val="187"/>
        </w:numPr>
        <w:tabs>
          <w:tab w:val="left" w:pos="1463"/>
        </w:tabs>
        <w:ind w:right="152" w:firstLine="708"/>
        <w:rPr>
          <w:sz w:val="28"/>
        </w:rPr>
      </w:pPr>
      <w:r>
        <w:rPr>
          <w:sz w:val="28"/>
        </w:rPr>
        <w:t xml:space="preserve">программу формирования универсальных учебных действий у </w:t>
      </w:r>
      <w:r>
        <w:rPr>
          <w:spacing w:val="-2"/>
          <w:sz w:val="28"/>
        </w:rPr>
        <w:t>обучающихся;</w:t>
      </w:r>
    </w:p>
    <w:p w:rsidR="00B72A0A" w:rsidRDefault="002C54CC">
      <w:pPr>
        <w:pStyle w:val="a4"/>
        <w:numPr>
          <w:ilvl w:val="0"/>
          <w:numId w:val="187"/>
        </w:numPr>
        <w:tabs>
          <w:tab w:val="left" w:pos="1190"/>
        </w:tabs>
        <w:spacing w:before="1" w:line="322" w:lineRule="exact"/>
        <w:ind w:left="1190" w:hanging="349"/>
        <w:jc w:val="left"/>
        <w:rPr>
          <w:sz w:val="28"/>
        </w:rPr>
      </w:pPr>
      <w:r>
        <w:rPr>
          <w:sz w:val="28"/>
        </w:rPr>
        <w:t>рабочую</w:t>
      </w:r>
      <w:r>
        <w:rPr>
          <w:spacing w:val="-10"/>
          <w:sz w:val="28"/>
        </w:rPr>
        <w:t xml:space="preserve"> </w:t>
      </w:r>
      <w:r>
        <w:rPr>
          <w:sz w:val="28"/>
        </w:rPr>
        <w:t>программу</w:t>
      </w:r>
      <w:r>
        <w:rPr>
          <w:spacing w:val="-5"/>
          <w:sz w:val="28"/>
        </w:rPr>
        <w:t xml:space="preserve"> </w:t>
      </w:r>
      <w:r>
        <w:rPr>
          <w:spacing w:val="-2"/>
          <w:sz w:val="28"/>
        </w:rPr>
        <w:t>воспитания;</w:t>
      </w:r>
    </w:p>
    <w:p w:rsidR="00B72A0A" w:rsidRDefault="002C54CC">
      <w:pPr>
        <w:pStyle w:val="a4"/>
        <w:numPr>
          <w:ilvl w:val="0"/>
          <w:numId w:val="187"/>
        </w:numPr>
        <w:tabs>
          <w:tab w:val="left" w:pos="1190"/>
        </w:tabs>
        <w:spacing w:line="322" w:lineRule="exact"/>
        <w:ind w:left="1190" w:hanging="349"/>
        <w:jc w:val="left"/>
        <w:rPr>
          <w:sz w:val="28"/>
        </w:rPr>
      </w:pPr>
      <w:r>
        <w:rPr>
          <w:sz w:val="28"/>
        </w:rPr>
        <w:t>программу</w:t>
      </w:r>
      <w:r>
        <w:rPr>
          <w:spacing w:val="-11"/>
          <w:sz w:val="28"/>
        </w:rPr>
        <w:t xml:space="preserve"> </w:t>
      </w:r>
      <w:r>
        <w:rPr>
          <w:sz w:val="28"/>
        </w:rPr>
        <w:t>коррекционной</w:t>
      </w:r>
      <w:r>
        <w:rPr>
          <w:spacing w:val="-13"/>
          <w:sz w:val="28"/>
        </w:rPr>
        <w:t xml:space="preserve"> </w:t>
      </w:r>
      <w:r>
        <w:rPr>
          <w:spacing w:val="-2"/>
          <w:sz w:val="28"/>
        </w:rPr>
        <w:t>работы;</w:t>
      </w:r>
    </w:p>
    <w:p w:rsidR="00B72A0A" w:rsidRDefault="002C54CC">
      <w:pPr>
        <w:pStyle w:val="a4"/>
        <w:numPr>
          <w:ilvl w:val="0"/>
          <w:numId w:val="187"/>
        </w:numPr>
        <w:tabs>
          <w:tab w:val="left" w:pos="1190"/>
        </w:tabs>
        <w:spacing w:line="322" w:lineRule="exact"/>
        <w:ind w:left="1190" w:hanging="349"/>
        <w:jc w:val="left"/>
        <w:rPr>
          <w:sz w:val="28"/>
        </w:rPr>
      </w:pPr>
      <w:r>
        <w:rPr>
          <w:sz w:val="28"/>
        </w:rPr>
        <w:t>учебный</w:t>
      </w:r>
      <w:r>
        <w:rPr>
          <w:spacing w:val="-8"/>
          <w:sz w:val="28"/>
        </w:rPr>
        <w:t xml:space="preserve"> </w:t>
      </w:r>
      <w:r>
        <w:rPr>
          <w:spacing w:val="-2"/>
          <w:sz w:val="28"/>
        </w:rPr>
        <w:t>план;</w:t>
      </w:r>
    </w:p>
    <w:p w:rsidR="00B72A0A" w:rsidRDefault="002C54CC">
      <w:pPr>
        <w:pStyle w:val="a4"/>
        <w:numPr>
          <w:ilvl w:val="0"/>
          <w:numId w:val="187"/>
        </w:numPr>
        <w:tabs>
          <w:tab w:val="left" w:pos="1190"/>
        </w:tabs>
        <w:spacing w:line="322" w:lineRule="exact"/>
        <w:ind w:left="1190" w:hanging="349"/>
        <w:jc w:val="left"/>
        <w:rPr>
          <w:sz w:val="28"/>
        </w:rPr>
      </w:pPr>
      <w:r>
        <w:rPr>
          <w:sz w:val="28"/>
        </w:rPr>
        <w:t>план</w:t>
      </w:r>
      <w:r>
        <w:rPr>
          <w:spacing w:val="-6"/>
          <w:sz w:val="28"/>
        </w:rPr>
        <w:t xml:space="preserve"> </w:t>
      </w:r>
      <w:r>
        <w:rPr>
          <w:sz w:val="28"/>
        </w:rPr>
        <w:t>внеурочной</w:t>
      </w:r>
      <w:r>
        <w:rPr>
          <w:spacing w:val="-7"/>
          <w:sz w:val="28"/>
        </w:rPr>
        <w:t xml:space="preserve"> </w:t>
      </w:r>
      <w:r>
        <w:rPr>
          <w:spacing w:val="-2"/>
          <w:sz w:val="28"/>
        </w:rPr>
        <w:t>деятельности;</w:t>
      </w:r>
    </w:p>
    <w:p w:rsidR="00B72A0A" w:rsidRDefault="002C54CC">
      <w:pPr>
        <w:pStyle w:val="a4"/>
        <w:numPr>
          <w:ilvl w:val="0"/>
          <w:numId w:val="187"/>
        </w:numPr>
        <w:tabs>
          <w:tab w:val="left" w:pos="1190"/>
        </w:tabs>
        <w:spacing w:line="322" w:lineRule="exact"/>
        <w:ind w:left="1190" w:hanging="349"/>
        <w:jc w:val="left"/>
        <w:rPr>
          <w:sz w:val="28"/>
        </w:rPr>
      </w:pPr>
      <w:r>
        <w:rPr>
          <w:sz w:val="28"/>
        </w:rPr>
        <w:t>календарный</w:t>
      </w:r>
      <w:r>
        <w:rPr>
          <w:spacing w:val="-12"/>
          <w:sz w:val="28"/>
        </w:rPr>
        <w:t xml:space="preserve"> </w:t>
      </w:r>
      <w:r>
        <w:rPr>
          <w:sz w:val="28"/>
        </w:rPr>
        <w:t>учебный</w:t>
      </w:r>
      <w:r>
        <w:rPr>
          <w:spacing w:val="-9"/>
          <w:sz w:val="28"/>
        </w:rPr>
        <w:t xml:space="preserve"> </w:t>
      </w:r>
      <w:r>
        <w:rPr>
          <w:spacing w:val="-2"/>
          <w:sz w:val="28"/>
        </w:rPr>
        <w:t>график;</w:t>
      </w:r>
    </w:p>
    <w:p w:rsidR="00B72A0A" w:rsidRDefault="002C54CC">
      <w:pPr>
        <w:pStyle w:val="a4"/>
        <w:numPr>
          <w:ilvl w:val="0"/>
          <w:numId w:val="187"/>
        </w:numPr>
        <w:tabs>
          <w:tab w:val="left" w:pos="1179"/>
        </w:tabs>
        <w:ind w:right="145" w:firstLine="708"/>
        <w:rPr>
          <w:sz w:val="28"/>
        </w:rPr>
      </w:pPr>
      <w:r>
        <w:rPr>
          <w:sz w:val="28"/>
        </w:rPr>
        <w:t>календарный</w:t>
      </w:r>
      <w:r>
        <w:rPr>
          <w:spacing w:val="-15"/>
          <w:sz w:val="28"/>
        </w:rPr>
        <w:t xml:space="preserve"> </w:t>
      </w:r>
      <w:r>
        <w:rPr>
          <w:sz w:val="28"/>
        </w:rPr>
        <w:t>план</w:t>
      </w:r>
      <w:r>
        <w:rPr>
          <w:spacing w:val="-13"/>
          <w:sz w:val="28"/>
        </w:rPr>
        <w:t xml:space="preserve"> </w:t>
      </w:r>
      <w:r>
        <w:rPr>
          <w:sz w:val="28"/>
        </w:rPr>
        <w:t>воспитательной</w:t>
      </w:r>
      <w:r>
        <w:rPr>
          <w:spacing w:val="-13"/>
          <w:sz w:val="28"/>
        </w:rPr>
        <w:t xml:space="preserve"> </w:t>
      </w:r>
      <w:r>
        <w:rPr>
          <w:sz w:val="28"/>
        </w:rPr>
        <w:t>работы</w:t>
      </w:r>
      <w:r>
        <w:rPr>
          <w:spacing w:val="-13"/>
          <w:sz w:val="28"/>
        </w:rPr>
        <w:t xml:space="preserve"> </w:t>
      </w:r>
      <w:r>
        <w:rPr>
          <w:sz w:val="28"/>
        </w:rPr>
        <w:t>(содержащий</w:t>
      </w:r>
      <w:r>
        <w:rPr>
          <w:spacing w:val="-15"/>
          <w:sz w:val="28"/>
        </w:rPr>
        <w:t xml:space="preserve"> </w:t>
      </w:r>
      <w:r>
        <w:rPr>
          <w:sz w:val="28"/>
        </w:rPr>
        <w:t>перечень</w:t>
      </w:r>
      <w:r>
        <w:rPr>
          <w:spacing w:val="-14"/>
          <w:sz w:val="28"/>
        </w:rPr>
        <w:t xml:space="preserve"> </w:t>
      </w:r>
      <w:r>
        <w:rPr>
          <w:sz w:val="28"/>
        </w:rPr>
        <w:t>событий</w:t>
      </w:r>
      <w:r>
        <w:rPr>
          <w:spacing w:val="-13"/>
          <w:sz w:val="28"/>
        </w:rPr>
        <w:t xml:space="preserve"> </w:t>
      </w:r>
      <w:r>
        <w:rPr>
          <w:sz w:val="28"/>
        </w:rPr>
        <w:t>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B72A0A" w:rsidRDefault="002C54CC">
      <w:pPr>
        <w:pStyle w:val="a4"/>
        <w:numPr>
          <w:ilvl w:val="0"/>
          <w:numId w:val="187"/>
        </w:numPr>
        <w:tabs>
          <w:tab w:val="left" w:pos="1455"/>
        </w:tabs>
        <w:spacing w:before="1"/>
        <w:ind w:right="155" w:firstLine="708"/>
        <w:rPr>
          <w:sz w:val="28"/>
        </w:rPr>
      </w:pPr>
      <w:r>
        <w:rPr>
          <w:sz w:val="28"/>
        </w:rPr>
        <w:t>характеристику специальных условий реализации АООП ООО слабовидящих обучающихся.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86"/>
        </w:numPr>
        <w:tabs>
          <w:tab w:val="left" w:pos="1306"/>
        </w:tabs>
        <w:spacing w:before="74"/>
        <w:ind w:right="153" w:firstLine="708"/>
        <w:jc w:val="both"/>
        <w:rPr>
          <w:sz w:val="28"/>
        </w:rPr>
      </w:pPr>
      <w:r>
        <w:rPr>
          <w:sz w:val="28"/>
        </w:rPr>
        <w:lastRenderedPageBreak/>
        <w:t>вариант АООП ООО предусматривает освоение слабовидящими обучающимися образовательного маршрута, реализуемого на уровне основного общего образования, за 5 лет.</w:t>
      </w:r>
    </w:p>
    <w:p w:rsidR="00B72A0A" w:rsidRDefault="002C54CC">
      <w:pPr>
        <w:pStyle w:val="a4"/>
        <w:numPr>
          <w:ilvl w:val="0"/>
          <w:numId w:val="185"/>
        </w:numPr>
        <w:tabs>
          <w:tab w:val="left" w:pos="1036"/>
        </w:tabs>
        <w:spacing w:before="2"/>
        <w:ind w:right="140" w:firstLine="708"/>
        <w:jc w:val="both"/>
        <w:rPr>
          <w:sz w:val="28"/>
        </w:rPr>
      </w:pPr>
      <w:r>
        <w:rPr>
          <w:sz w:val="28"/>
        </w:rPr>
        <w:t>вариант</w:t>
      </w:r>
      <w:r>
        <w:rPr>
          <w:spacing w:val="-18"/>
          <w:sz w:val="28"/>
        </w:rPr>
        <w:t xml:space="preserve"> </w:t>
      </w:r>
      <w:r>
        <w:rPr>
          <w:sz w:val="28"/>
        </w:rPr>
        <w:t>АООП</w:t>
      </w:r>
      <w:r>
        <w:rPr>
          <w:spacing w:val="-17"/>
          <w:sz w:val="28"/>
        </w:rPr>
        <w:t xml:space="preserve"> </w:t>
      </w:r>
      <w:r>
        <w:rPr>
          <w:sz w:val="28"/>
        </w:rPr>
        <w:t>ООО</w:t>
      </w:r>
      <w:r>
        <w:rPr>
          <w:spacing w:val="-18"/>
          <w:sz w:val="28"/>
        </w:rPr>
        <w:t xml:space="preserve"> </w:t>
      </w:r>
      <w:r>
        <w:rPr>
          <w:sz w:val="28"/>
        </w:rPr>
        <w:t>может</w:t>
      </w:r>
      <w:r>
        <w:rPr>
          <w:spacing w:val="-17"/>
          <w:sz w:val="28"/>
        </w:rPr>
        <w:t xml:space="preserve"> </w:t>
      </w:r>
      <w:r>
        <w:rPr>
          <w:sz w:val="28"/>
        </w:rPr>
        <w:t>быть</w:t>
      </w:r>
      <w:r>
        <w:rPr>
          <w:spacing w:val="-18"/>
          <w:sz w:val="28"/>
        </w:rPr>
        <w:t xml:space="preserve"> </w:t>
      </w:r>
      <w:r>
        <w:rPr>
          <w:sz w:val="28"/>
        </w:rPr>
        <w:t>рекомендован</w:t>
      </w:r>
      <w:r>
        <w:rPr>
          <w:spacing w:val="-17"/>
          <w:sz w:val="28"/>
        </w:rPr>
        <w:t xml:space="preserve"> </w:t>
      </w:r>
      <w:r>
        <w:rPr>
          <w:sz w:val="28"/>
        </w:rPr>
        <w:t>слабовидящим</w:t>
      </w:r>
      <w:r>
        <w:rPr>
          <w:spacing w:val="-17"/>
          <w:sz w:val="28"/>
        </w:rPr>
        <w:t xml:space="preserve"> </w:t>
      </w:r>
      <w:r>
        <w:rPr>
          <w:sz w:val="28"/>
        </w:rPr>
        <w:t>обучающимся, успешно освоившим образовательную программу НОО по варианту 4.1 или 4.2, программы курсов коррекционно-развивающей области: «Развитие зрительного восприятия», «Социально-бытовая ориентировка», «Пространственная ориентировка» в полном объеме. Это подтверждается развернутой психолого- педагогической характеристикой тифлопедагога образовательной организации, включающей</w:t>
      </w:r>
      <w:r>
        <w:rPr>
          <w:spacing w:val="-4"/>
          <w:sz w:val="28"/>
        </w:rPr>
        <w:t xml:space="preserve"> </w:t>
      </w:r>
      <w:r>
        <w:rPr>
          <w:sz w:val="28"/>
        </w:rPr>
        <w:t>описание</w:t>
      </w:r>
      <w:r>
        <w:rPr>
          <w:spacing w:val="-3"/>
          <w:sz w:val="28"/>
        </w:rPr>
        <w:t xml:space="preserve"> </w:t>
      </w:r>
      <w:r>
        <w:rPr>
          <w:sz w:val="28"/>
        </w:rPr>
        <w:t>личностных</w:t>
      </w:r>
      <w:r>
        <w:rPr>
          <w:spacing w:val="-3"/>
          <w:sz w:val="28"/>
        </w:rPr>
        <w:t xml:space="preserve"> </w:t>
      </w:r>
      <w:r>
        <w:rPr>
          <w:sz w:val="28"/>
        </w:rPr>
        <w:t>результатов,</w:t>
      </w:r>
      <w:r>
        <w:rPr>
          <w:spacing w:val="-3"/>
          <w:sz w:val="28"/>
        </w:rPr>
        <w:t xml:space="preserve"> </w:t>
      </w:r>
      <w:r>
        <w:rPr>
          <w:sz w:val="28"/>
        </w:rPr>
        <w:t>сформированных</w:t>
      </w:r>
      <w:r>
        <w:rPr>
          <w:spacing w:val="-2"/>
          <w:sz w:val="28"/>
        </w:rPr>
        <w:t xml:space="preserve"> </w:t>
      </w:r>
      <w:r>
        <w:rPr>
          <w:sz w:val="28"/>
        </w:rPr>
        <w:t>навыков,</w:t>
      </w:r>
      <w:r>
        <w:rPr>
          <w:spacing w:val="-4"/>
          <w:sz w:val="28"/>
        </w:rPr>
        <w:t xml:space="preserve"> </w:t>
      </w:r>
      <w:r>
        <w:rPr>
          <w:sz w:val="28"/>
        </w:rPr>
        <w:t>которые обучающиеся демонстрируют при прохождении комиссии ПМПК; заключением психолога образовательной организации; заключением врача-офтальмолога, отражающем допустимую зрительную нагрузку в учебном процессе. Критерием к выбору данного варианта обучения, также является отсутствие медицинских противопоказаний в отношении психофизического здоровья обучающихся (необходимость проходить периодический курс лечения в стационаре, реабилитационный период после хирургического вмешательства, устойчивая соматическая ослабленность организма, наличие неврологической симптоматики, неблагоприятный прогноз по зрению и т.п.).</w:t>
      </w:r>
    </w:p>
    <w:p w:rsidR="00B72A0A" w:rsidRDefault="002C54CC">
      <w:pPr>
        <w:pStyle w:val="a4"/>
        <w:numPr>
          <w:ilvl w:val="0"/>
          <w:numId w:val="185"/>
        </w:numPr>
        <w:tabs>
          <w:tab w:val="left" w:pos="1186"/>
        </w:tabs>
        <w:ind w:right="142" w:firstLine="708"/>
        <w:jc w:val="both"/>
        <w:rPr>
          <w:sz w:val="28"/>
        </w:rPr>
      </w:pPr>
      <w:r>
        <w:rPr>
          <w:sz w:val="28"/>
        </w:rPr>
        <w:t>вариант АООП ООО предусматривает построение пролонгированного образовательного маршрута, реализуемого в течение 6 лет. Образовательная организация получает возможность реализовать такую модель обучения как в отдельных</w:t>
      </w:r>
      <w:r>
        <w:rPr>
          <w:spacing w:val="-2"/>
          <w:sz w:val="28"/>
        </w:rPr>
        <w:t xml:space="preserve"> </w:t>
      </w:r>
      <w:r>
        <w:rPr>
          <w:sz w:val="28"/>
        </w:rPr>
        <w:t>классах</w:t>
      </w:r>
      <w:r>
        <w:rPr>
          <w:spacing w:val="-5"/>
          <w:sz w:val="28"/>
        </w:rPr>
        <w:t xml:space="preserve"> </w:t>
      </w:r>
      <w:r>
        <w:rPr>
          <w:sz w:val="28"/>
        </w:rPr>
        <w:t>для</w:t>
      </w:r>
      <w:r>
        <w:rPr>
          <w:spacing w:val="-3"/>
          <w:sz w:val="28"/>
        </w:rPr>
        <w:t xml:space="preserve"> </w:t>
      </w:r>
      <w:r>
        <w:rPr>
          <w:sz w:val="28"/>
        </w:rPr>
        <w:t>слабовидящих</w:t>
      </w:r>
      <w:r>
        <w:rPr>
          <w:spacing w:val="-2"/>
          <w:sz w:val="28"/>
        </w:rPr>
        <w:t xml:space="preserve"> </w:t>
      </w:r>
      <w:r>
        <w:rPr>
          <w:sz w:val="28"/>
        </w:rPr>
        <w:t>обучающихся,</w:t>
      </w:r>
      <w:r>
        <w:rPr>
          <w:spacing w:val="-3"/>
          <w:sz w:val="28"/>
        </w:rPr>
        <w:t xml:space="preserve"> </w:t>
      </w:r>
      <w:r>
        <w:rPr>
          <w:sz w:val="28"/>
        </w:rPr>
        <w:t>так</w:t>
      </w:r>
      <w:r>
        <w:rPr>
          <w:spacing w:val="-3"/>
          <w:sz w:val="28"/>
        </w:rPr>
        <w:t xml:space="preserve"> </w:t>
      </w:r>
      <w:r>
        <w:rPr>
          <w:sz w:val="28"/>
        </w:rPr>
        <w:t>и</w:t>
      </w:r>
      <w:r>
        <w:rPr>
          <w:spacing w:val="-6"/>
          <w:sz w:val="28"/>
        </w:rPr>
        <w:t xml:space="preserve"> </w:t>
      </w:r>
      <w:r>
        <w:rPr>
          <w:sz w:val="28"/>
        </w:rPr>
        <w:t>при</w:t>
      </w:r>
      <w:r>
        <w:rPr>
          <w:spacing w:val="-3"/>
          <w:sz w:val="28"/>
        </w:rPr>
        <w:t xml:space="preserve"> </w:t>
      </w:r>
      <w:r>
        <w:rPr>
          <w:sz w:val="28"/>
        </w:rPr>
        <w:t>совместном</w:t>
      </w:r>
      <w:r>
        <w:rPr>
          <w:spacing w:val="-6"/>
          <w:sz w:val="28"/>
        </w:rPr>
        <w:t xml:space="preserve"> </w:t>
      </w:r>
      <w:r>
        <w:rPr>
          <w:sz w:val="28"/>
        </w:rPr>
        <w:t>обучении слепых и слабовидящих обучающихся. Необходимость пролонгации на уровне основного общего образования обусловлена особенностями психофизического развития слабовидящих обучающихся, такими как сниженный темп всех видов деятельности, бедность чувственного опыта, несформированность предметно- пространственных представлений. Наряду с достижением целей основного общего образования, возникает потребность в решении ряда коррекционных задач, связанных с развитием высших психических функций, совершенствованием компенсаторных способов действия, расширением чувственного опыта, уточнением и конкретизацией предметно-пространственных представлении и т.п. Подобная работа требует значительных временных затрат. Содержание образования равномерно распределяется по годам обучения. Распределение программного материала может варьироваться в зависимости от индивидуальных возможностей и потребностей обучающихся.</w:t>
      </w:r>
    </w:p>
    <w:p w:rsidR="00B72A0A" w:rsidRDefault="002C54CC">
      <w:pPr>
        <w:pStyle w:val="a3"/>
        <w:spacing w:before="1"/>
        <w:ind w:right="152"/>
      </w:pPr>
      <w:r>
        <w:t>Необходимость обучения по пролонгированному варианту определяется ПМПК.</w:t>
      </w:r>
      <w:r>
        <w:rPr>
          <w:spacing w:val="-15"/>
        </w:rPr>
        <w:t xml:space="preserve"> </w:t>
      </w:r>
      <w:r>
        <w:t>Окончательное</w:t>
      </w:r>
      <w:r>
        <w:rPr>
          <w:spacing w:val="-14"/>
        </w:rPr>
        <w:t xml:space="preserve"> </w:t>
      </w:r>
      <w:r>
        <w:t>решение</w:t>
      </w:r>
      <w:r>
        <w:rPr>
          <w:spacing w:val="-14"/>
        </w:rPr>
        <w:t xml:space="preserve"> </w:t>
      </w:r>
      <w:r>
        <w:t>по</w:t>
      </w:r>
      <w:r>
        <w:rPr>
          <w:spacing w:val="-12"/>
        </w:rPr>
        <w:t xml:space="preserve"> </w:t>
      </w:r>
      <w:r>
        <w:t>выбору</w:t>
      </w:r>
      <w:r>
        <w:rPr>
          <w:spacing w:val="-14"/>
        </w:rPr>
        <w:t xml:space="preserve"> </w:t>
      </w:r>
      <w:r>
        <w:t>образовательного</w:t>
      </w:r>
      <w:r>
        <w:rPr>
          <w:spacing w:val="-12"/>
        </w:rPr>
        <w:t xml:space="preserve"> </w:t>
      </w:r>
      <w:r>
        <w:t>маршрута</w:t>
      </w:r>
      <w:r>
        <w:rPr>
          <w:spacing w:val="-15"/>
        </w:rPr>
        <w:t xml:space="preserve"> </w:t>
      </w:r>
      <w:r>
        <w:t>принимается родителями (законными представителями) слабовидящих обучающихся.</w:t>
      </w:r>
    </w:p>
    <w:p w:rsidR="00B72A0A" w:rsidRDefault="002C54CC">
      <w:pPr>
        <w:pStyle w:val="a3"/>
        <w:spacing w:before="2"/>
        <w:ind w:right="147"/>
      </w:pPr>
      <w:r>
        <w:t>Связь</w:t>
      </w:r>
      <w:r>
        <w:rPr>
          <w:spacing w:val="-7"/>
        </w:rPr>
        <w:t xml:space="preserve"> </w:t>
      </w:r>
      <w:r>
        <w:t>вариантов</w:t>
      </w:r>
      <w:r>
        <w:rPr>
          <w:spacing w:val="-6"/>
        </w:rPr>
        <w:t xml:space="preserve"> </w:t>
      </w:r>
      <w:r>
        <w:t>1</w:t>
      </w:r>
      <w:r>
        <w:rPr>
          <w:spacing w:val="-5"/>
        </w:rPr>
        <w:t xml:space="preserve"> </w:t>
      </w:r>
      <w:r>
        <w:t>и</w:t>
      </w:r>
      <w:r>
        <w:rPr>
          <w:spacing w:val="-7"/>
        </w:rPr>
        <w:t xml:space="preserve"> </w:t>
      </w:r>
      <w:r>
        <w:t>2</w:t>
      </w:r>
      <w:r>
        <w:rPr>
          <w:spacing w:val="-5"/>
        </w:rPr>
        <w:t xml:space="preserve"> </w:t>
      </w:r>
      <w:r>
        <w:t>АООП</w:t>
      </w:r>
      <w:r>
        <w:rPr>
          <w:spacing w:val="-5"/>
        </w:rPr>
        <w:t xml:space="preserve"> </w:t>
      </w:r>
      <w:r>
        <w:t>ООО</w:t>
      </w:r>
      <w:r>
        <w:rPr>
          <w:spacing w:val="-1"/>
        </w:rPr>
        <w:t xml:space="preserve"> </w:t>
      </w:r>
      <w:r>
        <w:t>со</w:t>
      </w:r>
      <w:r>
        <w:rPr>
          <w:spacing w:val="-4"/>
        </w:rPr>
        <w:t xml:space="preserve"> </w:t>
      </w:r>
      <w:r>
        <w:t>статусом</w:t>
      </w:r>
      <w:r>
        <w:rPr>
          <w:spacing w:val="-5"/>
        </w:rPr>
        <w:t xml:space="preserve"> </w:t>
      </w:r>
      <w:r>
        <w:t>образовательной</w:t>
      </w:r>
      <w:r>
        <w:rPr>
          <w:spacing w:val="-5"/>
        </w:rPr>
        <w:t xml:space="preserve"> </w:t>
      </w:r>
      <w:r>
        <w:t>организации</w:t>
      </w:r>
      <w:r>
        <w:rPr>
          <w:spacing w:val="-5"/>
        </w:rPr>
        <w:t xml:space="preserve"> </w:t>
      </w:r>
      <w:r>
        <w:t>и формой обучения отсутствует. Программа может быть реализована, как в отдельной образовательной организации или специальном классе, так и в условиях общеобразовательной организации.</w:t>
      </w:r>
    </w:p>
    <w:p w:rsidR="00B72A0A" w:rsidRDefault="002C54CC">
      <w:pPr>
        <w:pStyle w:val="a3"/>
        <w:ind w:right="148"/>
      </w:pPr>
      <w:r>
        <w:t>В предметную область «Математика и информатика» вводится отдельный учебный курс «Вероятность и статистика». При реализации варианта 2 АООП ООО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firstLine="0"/>
      </w:pPr>
      <w:r>
        <w:lastRenderedPageBreak/>
        <w:t>время для изучения данного курса заимствуется из часов, отводимых на освоение учебного курса «Алгебра». В связи с этим, при реализации варианта 2 АООП ООО образовательным организациям рекомендуется в 8-10 классах увеличить время, отводимое</w:t>
      </w:r>
      <w:r>
        <w:rPr>
          <w:spacing w:val="-1"/>
        </w:rPr>
        <w:t xml:space="preserve"> </w:t>
      </w:r>
      <w:r>
        <w:t>на</w:t>
      </w:r>
      <w:r>
        <w:rPr>
          <w:spacing w:val="-1"/>
        </w:rPr>
        <w:t xml:space="preserve"> </w:t>
      </w:r>
      <w:r>
        <w:t>освоение</w:t>
      </w:r>
      <w:r>
        <w:rPr>
          <w:spacing w:val="-1"/>
        </w:rPr>
        <w:t xml:space="preserve"> </w:t>
      </w:r>
      <w:r>
        <w:t>учебного курса</w:t>
      </w:r>
      <w:r>
        <w:rPr>
          <w:spacing w:val="-1"/>
        </w:rPr>
        <w:t xml:space="preserve"> </w:t>
      </w:r>
      <w:r>
        <w:t>«Алгебра» предметной области «Математика и информатика», на 1 час за счет часов части, формируемой участниками образовательных отношений учебного плана.</w:t>
      </w:r>
    </w:p>
    <w:p w:rsidR="00B72A0A" w:rsidRDefault="002C54CC">
      <w:pPr>
        <w:pStyle w:val="a3"/>
        <w:spacing w:before="1"/>
        <w:ind w:right="151"/>
      </w:pPr>
      <w:r>
        <w:t>Внеурочная деятельность, представленная в ПАООП ООО, в соответствие с принципом преемственности предусматривает дальнейшее продолжение работы, начатой на уровне НОО.</w:t>
      </w:r>
    </w:p>
    <w:p w:rsidR="00B72A0A" w:rsidRDefault="002C54CC">
      <w:pPr>
        <w:pStyle w:val="a3"/>
        <w:spacing w:before="1"/>
        <w:ind w:right="142"/>
      </w:pPr>
      <w:r>
        <w:t>Курсы коррекционно-развивающей области обеспечивают совершенствование компенсаторных</w:t>
      </w:r>
      <w:r>
        <w:rPr>
          <w:spacing w:val="-18"/>
        </w:rPr>
        <w:t xml:space="preserve"> </w:t>
      </w:r>
      <w:r>
        <w:t>способов</w:t>
      </w:r>
      <w:r>
        <w:rPr>
          <w:spacing w:val="-17"/>
        </w:rPr>
        <w:t xml:space="preserve"> </w:t>
      </w:r>
      <w:r>
        <w:t>действий,</w:t>
      </w:r>
      <w:r>
        <w:rPr>
          <w:spacing w:val="-18"/>
        </w:rPr>
        <w:t xml:space="preserve"> </w:t>
      </w:r>
      <w:r>
        <w:t>сформированных</w:t>
      </w:r>
      <w:r>
        <w:rPr>
          <w:spacing w:val="-17"/>
        </w:rPr>
        <w:t xml:space="preserve"> </w:t>
      </w:r>
      <w:r>
        <w:t>у</w:t>
      </w:r>
      <w:r>
        <w:rPr>
          <w:spacing w:val="-18"/>
        </w:rPr>
        <w:t xml:space="preserve"> </w:t>
      </w:r>
      <w:r>
        <w:t>слабовидящих</w:t>
      </w:r>
      <w:r>
        <w:rPr>
          <w:spacing w:val="-17"/>
        </w:rPr>
        <w:t xml:space="preserve"> </w:t>
      </w:r>
      <w:r>
        <w:t>обучающихся на уровне НОО. В частности, происходит углубление представлений о реальной действительности, дальнейшее совершенствование жизненной компетенции, развития самостоятельности и мобильности.</w:t>
      </w:r>
    </w:p>
    <w:p w:rsidR="00B72A0A" w:rsidRDefault="002C54CC">
      <w:pPr>
        <w:pStyle w:val="a3"/>
        <w:spacing w:before="1"/>
        <w:ind w:right="150"/>
      </w:pPr>
      <w:r>
        <w:t>При реализации вариантов 1 и 2 АООП ООО в образовательную программу вводится</w:t>
      </w:r>
      <w:r>
        <w:rPr>
          <w:spacing w:val="-4"/>
        </w:rPr>
        <w:t xml:space="preserve"> </w:t>
      </w:r>
      <w:r>
        <w:t>новый</w:t>
      </w:r>
      <w:r>
        <w:rPr>
          <w:spacing w:val="-3"/>
        </w:rPr>
        <w:t xml:space="preserve"> </w:t>
      </w:r>
      <w:r>
        <w:t>обязательный</w:t>
      </w:r>
      <w:r>
        <w:rPr>
          <w:spacing w:val="-1"/>
        </w:rPr>
        <w:t xml:space="preserve"> </w:t>
      </w:r>
      <w:r>
        <w:t>специальный</w:t>
      </w:r>
      <w:r>
        <w:rPr>
          <w:spacing w:val="-1"/>
        </w:rPr>
        <w:t xml:space="preserve"> </w:t>
      </w:r>
      <w:r>
        <w:t>(коррекционный)</w:t>
      </w:r>
      <w:r>
        <w:rPr>
          <w:spacing w:val="-1"/>
        </w:rPr>
        <w:t xml:space="preserve"> </w:t>
      </w:r>
      <w:r>
        <w:t>курс</w:t>
      </w:r>
      <w:r>
        <w:rPr>
          <w:spacing w:val="-4"/>
        </w:rPr>
        <w:t xml:space="preserve"> </w:t>
      </w:r>
      <w:r>
        <w:t>«Тифлотехника». Учитывая высокие темпы развития цифровых технологий, расширение спектра и функционала современных тифлотехнических устройств, обеспечивающих качество и</w:t>
      </w:r>
      <w:r>
        <w:rPr>
          <w:spacing w:val="-4"/>
        </w:rPr>
        <w:t xml:space="preserve"> </w:t>
      </w:r>
      <w:r>
        <w:t>комфорт</w:t>
      </w:r>
      <w:r>
        <w:rPr>
          <w:spacing w:val="-5"/>
        </w:rPr>
        <w:t xml:space="preserve"> </w:t>
      </w:r>
      <w:r>
        <w:t>жизни</w:t>
      </w:r>
      <w:r>
        <w:rPr>
          <w:spacing w:val="-4"/>
        </w:rPr>
        <w:t xml:space="preserve"> </w:t>
      </w:r>
      <w:r>
        <w:t>в</w:t>
      </w:r>
      <w:r>
        <w:rPr>
          <w:spacing w:val="-9"/>
        </w:rPr>
        <w:t xml:space="preserve"> </w:t>
      </w:r>
      <w:r>
        <w:t>условиях</w:t>
      </w:r>
      <w:r>
        <w:rPr>
          <w:spacing w:val="-3"/>
        </w:rPr>
        <w:t xml:space="preserve"> </w:t>
      </w:r>
      <w:r>
        <w:t>слабовидения,</w:t>
      </w:r>
      <w:r>
        <w:rPr>
          <w:spacing w:val="-4"/>
        </w:rPr>
        <w:t xml:space="preserve"> </w:t>
      </w:r>
      <w:r>
        <w:t>сформировалась</w:t>
      </w:r>
      <w:r>
        <w:rPr>
          <w:spacing w:val="-5"/>
        </w:rPr>
        <w:t xml:space="preserve"> </w:t>
      </w:r>
      <w:r>
        <w:t>потребность</w:t>
      </w:r>
      <w:r>
        <w:rPr>
          <w:spacing w:val="-5"/>
        </w:rPr>
        <w:t xml:space="preserve"> </w:t>
      </w:r>
      <w:r>
        <w:t>включения данных</w:t>
      </w:r>
      <w:r>
        <w:rPr>
          <w:spacing w:val="40"/>
        </w:rPr>
        <w:t xml:space="preserve"> </w:t>
      </w:r>
      <w:r>
        <w:t>средств</w:t>
      </w:r>
      <w:r>
        <w:rPr>
          <w:spacing w:val="40"/>
        </w:rPr>
        <w:t xml:space="preserve"> </w:t>
      </w:r>
      <w:r>
        <w:t>в</w:t>
      </w:r>
      <w:r>
        <w:rPr>
          <w:spacing w:val="40"/>
        </w:rPr>
        <w:t xml:space="preserve"> </w:t>
      </w:r>
      <w:r>
        <w:t>образовательный</w:t>
      </w:r>
      <w:r>
        <w:rPr>
          <w:spacing w:val="40"/>
        </w:rPr>
        <w:t xml:space="preserve"> </w:t>
      </w:r>
      <w:r>
        <w:t>процесс.</w:t>
      </w:r>
      <w:r>
        <w:rPr>
          <w:spacing w:val="40"/>
        </w:rPr>
        <w:t xml:space="preserve"> </w:t>
      </w:r>
      <w:r>
        <w:t>Специальный</w:t>
      </w:r>
      <w:r>
        <w:rPr>
          <w:spacing w:val="40"/>
        </w:rPr>
        <w:t xml:space="preserve"> </w:t>
      </w:r>
      <w:r>
        <w:t>(коррекционный)</w:t>
      </w:r>
      <w:r>
        <w:rPr>
          <w:spacing w:val="40"/>
        </w:rPr>
        <w:t xml:space="preserve"> </w:t>
      </w:r>
      <w:r>
        <w:t>курс</w:t>
      </w:r>
    </w:p>
    <w:p w:rsidR="00B72A0A" w:rsidRDefault="002C54CC">
      <w:pPr>
        <w:pStyle w:val="a3"/>
        <w:ind w:right="145" w:firstLine="0"/>
      </w:pPr>
      <w:r>
        <w:t>«Тифлотехника» позволит обучающимся не только использовать ассистивные технологии в повседневной жизни, учебном процессе, но и даст возможность определиться с выбором дальнейшей профессии.</w:t>
      </w:r>
    </w:p>
    <w:p w:rsidR="00B72A0A" w:rsidRDefault="002C54CC">
      <w:pPr>
        <w:pStyle w:val="a3"/>
        <w:ind w:right="146"/>
      </w:pPr>
      <w:r>
        <w:t>Слабовидящие обучающиеся с легкой умственной отсталостью, освоившие в начальной школе вариант 4.3 АООП НОО в основной школе продолжают обучение по варианту 1 АООП образования обучающихся с умственной отсталостью (интеллектуальными</w:t>
      </w:r>
      <w:r>
        <w:rPr>
          <w:spacing w:val="-12"/>
        </w:rPr>
        <w:t xml:space="preserve"> </w:t>
      </w:r>
      <w:r>
        <w:t>нарушениями)</w:t>
      </w:r>
      <w:r>
        <w:rPr>
          <w:spacing w:val="-12"/>
        </w:rPr>
        <w:t xml:space="preserve"> </w:t>
      </w:r>
      <w:r>
        <w:t>с</w:t>
      </w:r>
      <w:r>
        <w:rPr>
          <w:spacing w:val="-14"/>
        </w:rPr>
        <w:t xml:space="preserve"> </w:t>
      </w:r>
      <w:r>
        <w:t>обязательным</w:t>
      </w:r>
      <w:r>
        <w:rPr>
          <w:spacing w:val="-12"/>
        </w:rPr>
        <w:t xml:space="preserve"> </w:t>
      </w:r>
      <w:r>
        <w:t>созданием</w:t>
      </w:r>
      <w:r>
        <w:rPr>
          <w:spacing w:val="-12"/>
        </w:rPr>
        <w:t xml:space="preserve"> </w:t>
      </w:r>
      <w:r>
        <w:t>специальных</w:t>
      </w:r>
      <w:r>
        <w:rPr>
          <w:spacing w:val="-14"/>
        </w:rPr>
        <w:t xml:space="preserve"> </w:t>
      </w:r>
      <w:r>
        <w:t>условий и включением в коррекционно-развивающую область коррекционных курсов для слабовидящих обучающихся, а также с учетом особых образовательных потребностей обучающихся данной группы в части преподавания предметных областей:</w:t>
      </w:r>
      <w:r>
        <w:rPr>
          <w:spacing w:val="64"/>
          <w:w w:val="150"/>
        </w:rPr>
        <w:t xml:space="preserve">  </w:t>
      </w:r>
      <w:r>
        <w:t>«Искусство»</w:t>
      </w:r>
      <w:r>
        <w:rPr>
          <w:spacing w:val="64"/>
          <w:w w:val="150"/>
        </w:rPr>
        <w:t xml:space="preserve">  </w:t>
      </w:r>
      <w:r>
        <w:t>(учебный</w:t>
      </w:r>
      <w:r>
        <w:rPr>
          <w:spacing w:val="64"/>
          <w:w w:val="150"/>
        </w:rPr>
        <w:t xml:space="preserve">  </w:t>
      </w:r>
      <w:r>
        <w:t>предмет</w:t>
      </w:r>
      <w:r>
        <w:rPr>
          <w:spacing w:val="64"/>
          <w:w w:val="150"/>
        </w:rPr>
        <w:t xml:space="preserve">  </w:t>
      </w:r>
      <w:r>
        <w:t>«Изобразительное</w:t>
      </w:r>
      <w:r>
        <w:rPr>
          <w:spacing w:val="64"/>
          <w:w w:val="150"/>
        </w:rPr>
        <w:t xml:space="preserve">  </w:t>
      </w:r>
      <w:r>
        <w:rPr>
          <w:spacing w:val="-2"/>
        </w:rPr>
        <w:t>искусство»),</w:t>
      </w:r>
    </w:p>
    <w:p w:rsidR="00B72A0A" w:rsidRDefault="002C54CC">
      <w:pPr>
        <w:pStyle w:val="a3"/>
        <w:ind w:right="146" w:firstLine="0"/>
      </w:pPr>
      <w:r>
        <w:t>«Технология» (учебный предмет «Профильный труд»), «Физическая культура» (учебный предмет «Адаптивная физическая культура».</w:t>
      </w:r>
    </w:p>
    <w:p w:rsidR="00B72A0A" w:rsidRDefault="00B72A0A">
      <w:pPr>
        <w:pStyle w:val="a3"/>
        <w:spacing w:before="1"/>
        <w:ind w:left="0" w:firstLine="0"/>
        <w:jc w:val="left"/>
      </w:pPr>
    </w:p>
    <w:p w:rsidR="00B72A0A" w:rsidRDefault="002C54CC">
      <w:pPr>
        <w:pStyle w:val="1"/>
        <w:numPr>
          <w:ilvl w:val="1"/>
          <w:numId w:val="193"/>
        </w:numPr>
        <w:tabs>
          <w:tab w:val="left" w:pos="1847"/>
        </w:tabs>
        <w:spacing w:line="240" w:lineRule="auto"/>
        <w:ind w:left="901" w:right="667" w:firstLine="455"/>
        <w:jc w:val="left"/>
      </w:pPr>
      <w:bookmarkStart w:id="6" w:name="_bookmark5"/>
      <w:bookmarkEnd w:id="6"/>
      <w:r>
        <w:t>Планируемые</w:t>
      </w:r>
      <w:r>
        <w:rPr>
          <w:spacing w:val="-10"/>
        </w:rPr>
        <w:t xml:space="preserve"> </w:t>
      </w:r>
      <w:r>
        <w:t>результаты</w:t>
      </w:r>
      <w:r>
        <w:rPr>
          <w:spacing w:val="-8"/>
        </w:rPr>
        <w:t xml:space="preserve"> </w:t>
      </w:r>
      <w:r>
        <w:t>освоения</w:t>
      </w:r>
      <w:r>
        <w:rPr>
          <w:spacing w:val="-9"/>
        </w:rPr>
        <w:t xml:space="preserve"> </w:t>
      </w:r>
      <w:r>
        <w:t>адаптированной</w:t>
      </w:r>
      <w:r>
        <w:rPr>
          <w:spacing w:val="-8"/>
        </w:rPr>
        <w:t xml:space="preserve"> </w:t>
      </w:r>
      <w:r>
        <w:t>основной образовательной программы основного общего образования: общая</w:t>
      </w:r>
    </w:p>
    <w:p w:rsidR="00B72A0A" w:rsidRDefault="002C54CC">
      <w:pPr>
        <w:spacing w:line="321" w:lineRule="exact"/>
        <w:ind w:left="4216"/>
        <w:rPr>
          <w:b/>
          <w:sz w:val="28"/>
        </w:rPr>
      </w:pPr>
      <w:r>
        <w:rPr>
          <w:b/>
          <w:spacing w:val="-2"/>
          <w:sz w:val="28"/>
        </w:rPr>
        <w:t>характеристика</w:t>
      </w:r>
    </w:p>
    <w:p w:rsidR="00B72A0A" w:rsidRDefault="002C54CC">
      <w:pPr>
        <w:spacing w:line="322" w:lineRule="exact"/>
        <w:ind w:left="841"/>
        <w:jc w:val="both"/>
        <w:rPr>
          <w:i/>
          <w:sz w:val="28"/>
        </w:rPr>
      </w:pPr>
      <w:r>
        <w:rPr>
          <w:i/>
          <w:sz w:val="28"/>
        </w:rPr>
        <w:t>Общие</w:t>
      </w:r>
      <w:r>
        <w:rPr>
          <w:i/>
          <w:spacing w:val="-3"/>
          <w:sz w:val="28"/>
        </w:rPr>
        <w:t xml:space="preserve"> </w:t>
      </w:r>
      <w:r>
        <w:rPr>
          <w:i/>
          <w:spacing w:val="-2"/>
          <w:sz w:val="28"/>
        </w:rPr>
        <w:t>положения</w:t>
      </w:r>
    </w:p>
    <w:p w:rsidR="00B72A0A" w:rsidRDefault="002C54CC">
      <w:pPr>
        <w:pStyle w:val="a3"/>
        <w:ind w:right="143"/>
      </w:pPr>
      <w:r>
        <w:t>Планируемые</w:t>
      </w:r>
      <w:r>
        <w:rPr>
          <w:spacing w:val="-10"/>
        </w:rPr>
        <w:t xml:space="preserve"> </w:t>
      </w:r>
      <w:r>
        <w:t>результаты</w:t>
      </w:r>
      <w:r>
        <w:rPr>
          <w:spacing w:val="-10"/>
        </w:rPr>
        <w:t xml:space="preserve"> </w:t>
      </w:r>
      <w:r>
        <w:t>освоения</w:t>
      </w:r>
      <w:r>
        <w:rPr>
          <w:spacing w:val="-10"/>
        </w:rPr>
        <w:t xml:space="preserve"> </w:t>
      </w:r>
      <w:r>
        <w:t>адаптированной</w:t>
      </w:r>
      <w:r>
        <w:rPr>
          <w:spacing w:val="-11"/>
        </w:rPr>
        <w:t xml:space="preserve"> </w:t>
      </w:r>
      <w:r>
        <w:t>основной</w:t>
      </w:r>
      <w:r>
        <w:rPr>
          <w:spacing w:val="-6"/>
        </w:rPr>
        <w:t xml:space="preserve"> </w:t>
      </w:r>
      <w:r>
        <w:t>образовательной программы дополняют, содержащиеся в ФГОС ООО требования к результатам освоения обучающимися основной образовательной программы: личностные, метапредметные и предметные, с учетом специфики обучения слабовидящих обучающихся, особенности представления информации и выполнения отдельных видов учебной деятельности в условиях дефицита зрения.</w:t>
      </w:r>
    </w:p>
    <w:p w:rsidR="00B72A0A" w:rsidRDefault="002C54CC">
      <w:pPr>
        <w:ind w:left="841"/>
        <w:jc w:val="both"/>
        <w:rPr>
          <w:i/>
          <w:sz w:val="28"/>
        </w:rPr>
      </w:pPr>
      <w:r>
        <w:rPr>
          <w:i/>
          <w:sz w:val="28"/>
        </w:rPr>
        <w:t>Личностные</w:t>
      </w:r>
      <w:r>
        <w:rPr>
          <w:i/>
          <w:spacing w:val="-12"/>
          <w:sz w:val="28"/>
        </w:rPr>
        <w:t xml:space="preserve"> </w:t>
      </w:r>
      <w:r>
        <w:rPr>
          <w:i/>
          <w:spacing w:val="-2"/>
          <w:sz w:val="28"/>
        </w:rPr>
        <w:t>результаты</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8"/>
      </w:pPr>
      <w:r>
        <w:lastRenderedPageBreak/>
        <w:t>Личностные результаты освоения программы основного общего образования должны</w:t>
      </w:r>
      <w:r>
        <w:rPr>
          <w:spacing w:val="-10"/>
        </w:rPr>
        <w:t xml:space="preserve"> </w:t>
      </w:r>
      <w:r>
        <w:t>отражать</w:t>
      </w:r>
      <w:r>
        <w:rPr>
          <w:spacing w:val="-11"/>
        </w:rPr>
        <w:t xml:space="preserve"> </w:t>
      </w:r>
      <w:r>
        <w:t>готовность</w:t>
      </w:r>
      <w:r>
        <w:rPr>
          <w:spacing w:val="-12"/>
        </w:rPr>
        <w:t xml:space="preserve"> </w:t>
      </w:r>
      <w:r>
        <w:t>обучающихся</w:t>
      </w:r>
      <w:r>
        <w:rPr>
          <w:spacing w:val="-10"/>
        </w:rPr>
        <w:t xml:space="preserve"> </w:t>
      </w:r>
      <w:r>
        <w:t>руководствоваться</w:t>
      </w:r>
      <w:r>
        <w:rPr>
          <w:spacing w:val="-10"/>
        </w:rPr>
        <w:t xml:space="preserve"> </w:t>
      </w:r>
      <w:r>
        <w:t>системой</w:t>
      </w:r>
      <w:r>
        <w:rPr>
          <w:spacing w:val="-10"/>
        </w:rPr>
        <w:t xml:space="preserve"> </w:t>
      </w:r>
      <w:r>
        <w:t>позитивных ценностных</w:t>
      </w:r>
      <w:r>
        <w:rPr>
          <w:spacing w:val="-2"/>
        </w:rPr>
        <w:t xml:space="preserve"> </w:t>
      </w:r>
      <w:r>
        <w:t>ориентаций</w:t>
      </w:r>
      <w:r>
        <w:rPr>
          <w:spacing w:val="-6"/>
        </w:rPr>
        <w:t xml:space="preserve"> </w:t>
      </w:r>
      <w:r>
        <w:t>и</w:t>
      </w:r>
      <w:r>
        <w:rPr>
          <w:spacing w:val="-3"/>
        </w:rPr>
        <w:t xml:space="preserve"> </w:t>
      </w:r>
      <w:r>
        <w:t>расширение</w:t>
      </w:r>
      <w:r>
        <w:rPr>
          <w:spacing w:val="-6"/>
        </w:rPr>
        <w:t xml:space="preserve"> </w:t>
      </w:r>
      <w:r>
        <w:t>опыта</w:t>
      </w:r>
      <w:r>
        <w:rPr>
          <w:spacing w:val="-6"/>
        </w:rPr>
        <w:t xml:space="preserve"> </w:t>
      </w:r>
      <w:r>
        <w:t>деятельности</w:t>
      </w:r>
      <w:r>
        <w:rPr>
          <w:spacing w:val="-5"/>
        </w:rPr>
        <w:t xml:space="preserve"> </w:t>
      </w:r>
      <w:r>
        <w:t>на</w:t>
      </w:r>
      <w:r>
        <w:rPr>
          <w:spacing w:val="-3"/>
        </w:rPr>
        <w:t xml:space="preserve"> </w:t>
      </w:r>
      <w:r>
        <w:t>ее</w:t>
      </w:r>
      <w:r>
        <w:rPr>
          <w:spacing w:val="-5"/>
        </w:rPr>
        <w:t xml:space="preserve"> </w:t>
      </w:r>
      <w:r>
        <w:t>основе</w:t>
      </w:r>
      <w:r>
        <w:rPr>
          <w:spacing w:val="-7"/>
        </w:rPr>
        <w:t xml:space="preserve"> </w:t>
      </w:r>
      <w:r>
        <w:t>и</w:t>
      </w:r>
      <w:r>
        <w:rPr>
          <w:spacing w:val="-3"/>
        </w:rPr>
        <w:t xml:space="preserve"> </w:t>
      </w:r>
      <w:r>
        <w:t>в</w:t>
      </w:r>
      <w:r>
        <w:rPr>
          <w:spacing w:val="-4"/>
        </w:rPr>
        <w:t xml:space="preserve"> </w:t>
      </w:r>
      <w:r>
        <w:t xml:space="preserve">процессе реализации основных направлений воспитательной деятельности, в том числе в </w:t>
      </w:r>
      <w:r>
        <w:rPr>
          <w:spacing w:val="-2"/>
        </w:rPr>
        <w:t>части:</w:t>
      </w:r>
    </w:p>
    <w:p w:rsidR="00B72A0A" w:rsidRDefault="002C54CC">
      <w:pPr>
        <w:pStyle w:val="a4"/>
        <w:numPr>
          <w:ilvl w:val="0"/>
          <w:numId w:val="184"/>
        </w:numPr>
        <w:tabs>
          <w:tab w:val="left" w:pos="1572"/>
        </w:tabs>
        <w:spacing w:before="1" w:line="322" w:lineRule="exact"/>
        <w:ind w:left="1572" w:hanging="731"/>
        <w:jc w:val="both"/>
        <w:rPr>
          <w:sz w:val="28"/>
        </w:rPr>
      </w:pPr>
      <w:r>
        <w:rPr>
          <w:sz w:val="28"/>
        </w:rPr>
        <w:t>Гражданского</w:t>
      </w:r>
      <w:r>
        <w:rPr>
          <w:spacing w:val="-8"/>
          <w:sz w:val="28"/>
        </w:rPr>
        <w:t xml:space="preserve"> </w:t>
      </w:r>
      <w:r>
        <w:rPr>
          <w:spacing w:val="-2"/>
          <w:sz w:val="28"/>
        </w:rPr>
        <w:t>воспитания:</w:t>
      </w:r>
    </w:p>
    <w:p w:rsidR="00B72A0A" w:rsidRDefault="002C54CC">
      <w:pPr>
        <w:pStyle w:val="a4"/>
        <w:numPr>
          <w:ilvl w:val="1"/>
          <w:numId w:val="184"/>
        </w:numPr>
        <w:tabs>
          <w:tab w:val="left" w:pos="1571"/>
        </w:tabs>
        <w:spacing w:line="242" w:lineRule="auto"/>
        <w:ind w:right="156" w:firstLine="708"/>
        <w:rPr>
          <w:sz w:val="28"/>
        </w:rPr>
      </w:pPr>
      <w:r>
        <w:rPr>
          <w:sz w:val="28"/>
        </w:rPr>
        <w:t>готовность к выполнению обязанностей гражданина и реализации его прав, уважение прав, свобод и законных интересов других людей;</w:t>
      </w:r>
    </w:p>
    <w:p w:rsidR="00B72A0A" w:rsidRDefault="002C54CC">
      <w:pPr>
        <w:pStyle w:val="a4"/>
        <w:numPr>
          <w:ilvl w:val="1"/>
          <w:numId w:val="184"/>
        </w:numPr>
        <w:tabs>
          <w:tab w:val="left" w:pos="1571"/>
        </w:tabs>
        <w:ind w:right="150" w:firstLine="708"/>
        <w:rPr>
          <w:sz w:val="28"/>
        </w:rPr>
      </w:pPr>
      <w:r>
        <w:rPr>
          <w:sz w:val="28"/>
        </w:rPr>
        <w:t>активное участие в жизни семьи, Организации, местного сообщества, родного края, страны;</w:t>
      </w:r>
    </w:p>
    <w:p w:rsidR="00B72A0A" w:rsidRDefault="002C54CC">
      <w:pPr>
        <w:pStyle w:val="a4"/>
        <w:numPr>
          <w:ilvl w:val="1"/>
          <w:numId w:val="184"/>
        </w:numPr>
        <w:tabs>
          <w:tab w:val="left" w:pos="1572"/>
        </w:tabs>
        <w:spacing w:line="321" w:lineRule="exact"/>
        <w:ind w:left="1572" w:hanging="731"/>
        <w:rPr>
          <w:sz w:val="28"/>
        </w:rPr>
      </w:pPr>
      <w:r>
        <w:rPr>
          <w:sz w:val="28"/>
        </w:rPr>
        <w:t>неприятие</w:t>
      </w:r>
      <w:r>
        <w:rPr>
          <w:spacing w:val="-10"/>
          <w:sz w:val="28"/>
        </w:rPr>
        <w:t xml:space="preserve"> </w:t>
      </w:r>
      <w:r>
        <w:rPr>
          <w:sz w:val="28"/>
        </w:rPr>
        <w:t>любых</w:t>
      </w:r>
      <w:r>
        <w:rPr>
          <w:spacing w:val="-6"/>
          <w:sz w:val="28"/>
        </w:rPr>
        <w:t xml:space="preserve"> </w:t>
      </w:r>
      <w:r>
        <w:rPr>
          <w:sz w:val="28"/>
        </w:rPr>
        <w:t>форм</w:t>
      </w:r>
      <w:r>
        <w:rPr>
          <w:spacing w:val="-7"/>
          <w:sz w:val="28"/>
        </w:rPr>
        <w:t xml:space="preserve"> </w:t>
      </w:r>
      <w:r>
        <w:rPr>
          <w:sz w:val="28"/>
        </w:rPr>
        <w:t>экстремизма,</w:t>
      </w:r>
      <w:r>
        <w:rPr>
          <w:spacing w:val="-8"/>
          <w:sz w:val="28"/>
        </w:rPr>
        <w:t xml:space="preserve"> </w:t>
      </w:r>
      <w:r>
        <w:rPr>
          <w:spacing w:val="-2"/>
          <w:sz w:val="28"/>
        </w:rPr>
        <w:t>дискриминации;</w:t>
      </w:r>
    </w:p>
    <w:p w:rsidR="00B72A0A" w:rsidRDefault="002C54CC">
      <w:pPr>
        <w:pStyle w:val="a4"/>
        <w:numPr>
          <w:ilvl w:val="1"/>
          <w:numId w:val="184"/>
        </w:numPr>
        <w:tabs>
          <w:tab w:val="left" w:pos="1572"/>
        </w:tabs>
        <w:spacing w:line="322" w:lineRule="exact"/>
        <w:ind w:left="1572" w:hanging="731"/>
        <w:rPr>
          <w:sz w:val="28"/>
        </w:rPr>
      </w:pPr>
      <w:r>
        <w:rPr>
          <w:sz w:val="28"/>
        </w:rPr>
        <w:t>понимание</w:t>
      </w:r>
      <w:r>
        <w:rPr>
          <w:spacing w:val="-11"/>
          <w:sz w:val="28"/>
        </w:rPr>
        <w:t xml:space="preserve"> </w:t>
      </w:r>
      <w:r>
        <w:rPr>
          <w:sz w:val="28"/>
        </w:rPr>
        <w:t>роли</w:t>
      </w:r>
      <w:r>
        <w:rPr>
          <w:spacing w:val="-6"/>
          <w:sz w:val="28"/>
        </w:rPr>
        <w:t xml:space="preserve"> </w:t>
      </w:r>
      <w:r>
        <w:rPr>
          <w:sz w:val="28"/>
        </w:rPr>
        <w:t>различных</w:t>
      </w:r>
      <w:r>
        <w:rPr>
          <w:spacing w:val="-9"/>
          <w:sz w:val="28"/>
        </w:rPr>
        <w:t xml:space="preserve"> </w:t>
      </w:r>
      <w:r>
        <w:rPr>
          <w:sz w:val="28"/>
        </w:rPr>
        <w:t>социальных</w:t>
      </w:r>
      <w:r>
        <w:rPr>
          <w:spacing w:val="-6"/>
          <w:sz w:val="28"/>
        </w:rPr>
        <w:t xml:space="preserve"> </w:t>
      </w:r>
      <w:r>
        <w:rPr>
          <w:sz w:val="28"/>
        </w:rPr>
        <w:t>институтов</w:t>
      </w:r>
      <w:r>
        <w:rPr>
          <w:spacing w:val="-7"/>
          <w:sz w:val="28"/>
        </w:rPr>
        <w:t xml:space="preserve"> </w:t>
      </w:r>
      <w:r>
        <w:rPr>
          <w:sz w:val="28"/>
        </w:rPr>
        <w:t>в</w:t>
      </w:r>
      <w:r>
        <w:rPr>
          <w:spacing w:val="-7"/>
          <w:sz w:val="28"/>
        </w:rPr>
        <w:t xml:space="preserve"> </w:t>
      </w:r>
      <w:r>
        <w:rPr>
          <w:sz w:val="28"/>
        </w:rPr>
        <w:t>жизни</w:t>
      </w:r>
      <w:r>
        <w:rPr>
          <w:spacing w:val="-7"/>
          <w:sz w:val="28"/>
        </w:rPr>
        <w:t xml:space="preserve"> </w:t>
      </w:r>
      <w:r>
        <w:rPr>
          <w:spacing w:val="-2"/>
          <w:sz w:val="28"/>
        </w:rPr>
        <w:t>человека;</w:t>
      </w:r>
    </w:p>
    <w:p w:rsidR="00B72A0A" w:rsidRDefault="002C54CC">
      <w:pPr>
        <w:pStyle w:val="a4"/>
        <w:numPr>
          <w:ilvl w:val="1"/>
          <w:numId w:val="184"/>
        </w:numPr>
        <w:tabs>
          <w:tab w:val="left" w:pos="1571"/>
        </w:tabs>
        <w:ind w:right="151" w:firstLine="708"/>
        <w:rPr>
          <w:sz w:val="28"/>
        </w:rPr>
      </w:pPr>
      <w:r>
        <w:rPr>
          <w:spacing w:val="-2"/>
          <w:sz w:val="28"/>
        </w:rPr>
        <w:t>представление</w:t>
      </w:r>
      <w:r>
        <w:rPr>
          <w:spacing w:val="-5"/>
          <w:sz w:val="28"/>
        </w:rPr>
        <w:t xml:space="preserve"> </w:t>
      </w:r>
      <w:r>
        <w:rPr>
          <w:spacing w:val="-2"/>
          <w:sz w:val="28"/>
        </w:rPr>
        <w:t>об</w:t>
      </w:r>
      <w:r>
        <w:rPr>
          <w:spacing w:val="-6"/>
          <w:sz w:val="28"/>
        </w:rPr>
        <w:t xml:space="preserve"> </w:t>
      </w:r>
      <w:r>
        <w:rPr>
          <w:spacing w:val="-2"/>
          <w:sz w:val="28"/>
        </w:rPr>
        <w:t>основных</w:t>
      </w:r>
      <w:r>
        <w:rPr>
          <w:spacing w:val="-4"/>
          <w:sz w:val="28"/>
        </w:rPr>
        <w:t xml:space="preserve"> </w:t>
      </w:r>
      <w:r>
        <w:rPr>
          <w:spacing w:val="-2"/>
          <w:sz w:val="28"/>
        </w:rPr>
        <w:t>правах,</w:t>
      </w:r>
      <w:r>
        <w:rPr>
          <w:spacing w:val="-5"/>
          <w:sz w:val="28"/>
        </w:rPr>
        <w:t xml:space="preserve"> </w:t>
      </w:r>
      <w:r>
        <w:rPr>
          <w:spacing w:val="-2"/>
          <w:sz w:val="28"/>
        </w:rPr>
        <w:t>свободах</w:t>
      </w:r>
      <w:r>
        <w:rPr>
          <w:spacing w:val="-6"/>
          <w:sz w:val="28"/>
        </w:rPr>
        <w:t xml:space="preserve"> </w:t>
      </w:r>
      <w:r>
        <w:rPr>
          <w:spacing w:val="-2"/>
          <w:sz w:val="28"/>
        </w:rPr>
        <w:t>и</w:t>
      </w:r>
      <w:r>
        <w:rPr>
          <w:spacing w:val="-4"/>
          <w:sz w:val="28"/>
        </w:rPr>
        <w:t xml:space="preserve"> </w:t>
      </w:r>
      <w:r>
        <w:rPr>
          <w:spacing w:val="-2"/>
          <w:sz w:val="28"/>
        </w:rPr>
        <w:t>обязанностях</w:t>
      </w:r>
      <w:r>
        <w:rPr>
          <w:spacing w:val="-6"/>
          <w:sz w:val="28"/>
        </w:rPr>
        <w:t xml:space="preserve"> </w:t>
      </w:r>
      <w:r>
        <w:rPr>
          <w:spacing w:val="-2"/>
          <w:sz w:val="28"/>
        </w:rPr>
        <w:t xml:space="preserve">гражданина, </w:t>
      </w:r>
      <w:r>
        <w:rPr>
          <w:sz w:val="28"/>
        </w:rPr>
        <w:t>социальных нормах и правилах межличностных отношений в поликультурном и многоконфессиональном обществе;</w:t>
      </w:r>
    </w:p>
    <w:p w:rsidR="00B72A0A" w:rsidRDefault="002C54CC">
      <w:pPr>
        <w:pStyle w:val="a4"/>
        <w:numPr>
          <w:ilvl w:val="1"/>
          <w:numId w:val="184"/>
        </w:numPr>
        <w:tabs>
          <w:tab w:val="left" w:pos="1572"/>
        </w:tabs>
        <w:spacing w:line="322" w:lineRule="exact"/>
        <w:ind w:left="1572" w:hanging="731"/>
        <w:rPr>
          <w:sz w:val="28"/>
        </w:rPr>
      </w:pPr>
      <w:r>
        <w:rPr>
          <w:sz w:val="28"/>
        </w:rPr>
        <w:t>представление</w:t>
      </w:r>
      <w:r>
        <w:rPr>
          <w:spacing w:val="-11"/>
          <w:sz w:val="28"/>
        </w:rPr>
        <w:t xml:space="preserve"> </w:t>
      </w:r>
      <w:r>
        <w:rPr>
          <w:sz w:val="28"/>
        </w:rPr>
        <w:t>о</w:t>
      </w:r>
      <w:r>
        <w:rPr>
          <w:spacing w:val="-8"/>
          <w:sz w:val="28"/>
        </w:rPr>
        <w:t xml:space="preserve"> </w:t>
      </w:r>
      <w:r>
        <w:rPr>
          <w:sz w:val="28"/>
        </w:rPr>
        <w:t>способах</w:t>
      </w:r>
      <w:r>
        <w:rPr>
          <w:spacing w:val="-10"/>
          <w:sz w:val="28"/>
        </w:rPr>
        <w:t xml:space="preserve"> </w:t>
      </w:r>
      <w:r>
        <w:rPr>
          <w:sz w:val="28"/>
        </w:rPr>
        <w:t>противодействия</w:t>
      </w:r>
      <w:r>
        <w:rPr>
          <w:spacing w:val="-8"/>
          <w:sz w:val="28"/>
        </w:rPr>
        <w:t xml:space="preserve"> </w:t>
      </w:r>
      <w:r>
        <w:rPr>
          <w:spacing w:val="-2"/>
          <w:sz w:val="28"/>
        </w:rPr>
        <w:t>коррупции;</w:t>
      </w:r>
    </w:p>
    <w:p w:rsidR="00B72A0A" w:rsidRDefault="002C54CC">
      <w:pPr>
        <w:pStyle w:val="a4"/>
        <w:numPr>
          <w:ilvl w:val="1"/>
          <w:numId w:val="184"/>
        </w:numPr>
        <w:tabs>
          <w:tab w:val="left" w:pos="1571"/>
        </w:tabs>
        <w:ind w:right="151" w:firstLine="708"/>
        <w:rPr>
          <w:sz w:val="28"/>
        </w:rPr>
      </w:pPr>
      <w:r>
        <w:rPr>
          <w:sz w:val="28"/>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B72A0A" w:rsidRDefault="002C54CC">
      <w:pPr>
        <w:pStyle w:val="a4"/>
        <w:numPr>
          <w:ilvl w:val="1"/>
          <w:numId w:val="184"/>
        </w:numPr>
        <w:tabs>
          <w:tab w:val="left" w:pos="1571"/>
        </w:tabs>
        <w:ind w:right="148" w:firstLine="708"/>
        <w:rPr>
          <w:sz w:val="28"/>
        </w:rPr>
      </w:pPr>
      <w:r>
        <w:rPr>
          <w:sz w:val="28"/>
        </w:rPr>
        <w:t>готовность к участию в гуманитарной деятельности (волонтерство, помощь людям, нуждающимся в ней).</w:t>
      </w:r>
    </w:p>
    <w:p w:rsidR="00B72A0A" w:rsidRDefault="002C54CC">
      <w:pPr>
        <w:pStyle w:val="a4"/>
        <w:numPr>
          <w:ilvl w:val="0"/>
          <w:numId w:val="184"/>
        </w:numPr>
        <w:tabs>
          <w:tab w:val="left" w:pos="1572"/>
        </w:tabs>
        <w:spacing w:line="322" w:lineRule="exact"/>
        <w:ind w:left="1572" w:hanging="731"/>
        <w:jc w:val="both"/>
        <w:rPr>
          <w:sz w:val="28"/>
        </w:rPr>
      </w:pPr>
      <w:r>
        <w:rPr>
          <w:sz w:val="28"/>
        </w:rPr>
        <w:t>Патриотического</w:t>
      </w:r>
      <w:r>
        <w:rPr>
          <w:spacing w:val="-12"/>
          <w:sz w:val="28"/>
        </w:rPr>
        <w:t xml:space="preserve"> </w:t>
      </w:r>
      <w:r>
        <w:rPr>
          <w:spacing w:val="-2"/>
          <w:sz w:val="28"/>
        </w:rPr>
        <w:t>воспитания:</w:t>
      </w:r>
    </w:p>
    <w:p w:rsidR="00B72A0A" w:rsidRDefault="002C54CC">
      <w:pPr>
        <w:pStyle w:val="a4"/>
        <w:numPr>
          <w:ilvl w:val="1"/>
          <w:numId w:val="184"/>
        </w:numPr>
        <w:tabs>
          <w:tab w:val="left" w:pos="1571"/>
        </w:tabs>
        <w:ind w:right="152" w:firstLine="708"/>
        <w:rPr>
          <w:sz w:val="28"/>
        </w:rPr>
      </w:pPr>
      <w:r>
        <w:rPr>
          <w:sz w:val="28"/>
        </w:rPr>
        <w:t>осознание российской гражданской идентичности в поликультурном и многоконфессиональном</w:t>
      </w:r>
      <w:r>
        <w:rPr>
          <w:spacing w:val="-1"/>
          <w:sz w:val="28"/>
        </w:rPr>
        <w:t xml:space="preserve"> </w:t>
      </w:r>
      <w:r>
        <w:rPr>
          <w:sz w:val="28"/>
        </w:rPr>
        <w:t>обществе,</w:t>
      </w:r>
      <w:r>
        <w:rPr>
          <w:spacing w:val="-1"/>
          <w:sz w:val="28"/>
        </w:rPr>
        <w:t xml:space="preserve"> </w:t>
      </w:r>
      <w:r>
        <w:rPr>
          <w:sz w:val="28"/>
        </w:rPr>
        <w:t>проявление интереса к познанию</w:t>
      </w:r>
      <w:r>
        <w:rPr>
          <w:spacing w:val="-1"/>
          <w:sz w:val="28"/>
        </w:rPr>
        <w:t xml:space="preserve"> </w:t>
      </w:r>
      <w:r>
        <w:rPr>
          <w:sz w:val="28"/>
        </w:rPr>
        <w:t>родного языка, истории, культуры Российской Федерации, своего края, народов России;</w:t>
      </w:r>
    </w:p>
    <w:p w:rsidR="00B72A0A" w:rsidRDefault="002C54CC">
      <w:pPr>
        <w:pStyle w:val="a4"/>
        <w:numPr>
          <w:ilvl w:val="1"/>
          <w:numId w:val="184"/>
        </w:numPr>
        <w:tabs>
          <w:tab w:val="left" w:pos="1571"/>
        </w:tabs>
        <w:ind w:right="146" w:firstLine="708"/>
        <w:rPr>
          <w:sz w:val="28"/>
        </w:rPr>
      </w:pPr>
      <w:r>
        <w:rPr>
          <w:sz w:val="28"/>
        </w:rPr>
        <w:t>ценностное отношение к достижениям своей Родины - России, к науке, искусству,</w:t>
      </w:r>
      <w:r>
        <w:rPr>
          <w:spacing w:val="-1"/>
          <w:sz w:val="28"/>
        </w:rPr>
        <w:t xml:space="preserve"> </w:t>
      </w:r>
      <w:r>
        <w:rPr>
          <w:sz w:val="28"/>
        </w:rPr>
        <w:t>спорту,</w:t>
      </w:r>
      <w:r>
        <w:rPr>
          <w:spacing w:val="-1"/>
          <w:sz w:val="28"/>
        </w:rPr>
        <w:t xml:space="preserve"> </w:t>
      </w:r>
      <w:r>
        <w:rPr>
          <w:sz w:val="28"/>
        </w:rPr>
        <w:t>технологиям,</w:t>
      </w:r>
      <w:r>
        <w:rPr>
          <w:spacing w:val="-1"/>
          <w:sz w:val="28"/>
        </w:rPr>
        <w:t xml:space="preserve"> </w:t>
      </w:r>
      <w:r>
        <w:rPr>
          <w:sz w:val="28"/>
        </w:rPr>
        <w:t>боевым</w:t>
      </w:r>
      <w:r>
        <w:rPr>
          <w:spacing w:val="-3"/>
          <w:sz w:val="28"/>
        </w:rPr>
        <w:t xml:space="preserve"> </w:t>
      </w:r>
      <w:r>
        <w:rPr>
          <w:sz w:val="28"/>
        </w:rPr>
        <w:t>подвигам и трудовым достижениям народа;</w:t>
      </w:r>
    </w:p>
    <w:p w:rsidR="00B72A0A" w:rsidRDefault="002C54CC">
      <w:pPr>
        <w:pStyle w:val="a4"/>
        <w:numPr>
          <w:ilvl w:val="1"/>
          <w:numId w:val="184"/>
        </w:numPr>
        <w:tabs>
          <w:tab w:val="left" w:pos="1571"/>
        </w:tabs>
        <w:ind w:right="146" w:firstLine="708"/>
        <w:rPr>
          <w:sz w:val="28"/>
        </w:rPr>
      </w:pPr>
      <w:r>
        <w:rPr>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72A0A" w:rsidRDefault="002C54CC">
      <w:pPr>
        <w:pStyle w:val="a4"/>
        <w:numPr>
          <w:ilvl w:val="0"/>
          <w:numId w:val="184"/>
        </w:numPr>
        <w:tabs>
          <w:tab w:val="left" w:pos="1120"/>
        </w:tabs>
        <w:spacing w:line="321" w:lineRule="exact"/>
        <w:ind w:left="1120" w:hanging="279"/>
        <w:jc w:val="both"/>
        <w:rPr>
          <w:sz w:val="28"/>
        </w:rPr>
      </w:pPr>
      <w:r>
        <w:rPr>
          <w:spacing w:val="-2"/>
          <w:sz w:val="28"/>
        </w:rPr>
        <w:t>Духовно-нравственного</w:t>
      </w:r>
      <w:r>
        <w:rPr>
          <w:spacing w:val="23"/>
          <w:sz w:val="28"/>
        </w:rPr>
        <w:t xml:space="preserve"> </w:t>
      </w:r>
      <w:r>
        <w:rPr>
          <w:spacing w:val="-2"/>
          <w:sz w:val="28"/>
        </w:rPr>
        <w:t>воспитания:</w:t>
      </w:r>
    </w:p>
    <w:p w:rsidR="00B72A0A" w:rsidRDefault="002C54CC">
      <w:pPr>
        <w:pStyle w:val="a4"/>
        <w:numPr>
          <w:ilvl w:val="1"/>
          <w:numId w:val="184"/>
        </w:numPr>
        <w:tabs>
          <w:tab w:val="left" w:pos="1571"/>
        </w:tabs>
        <w:ind w:right="157" w:firstLine="708"/>
        <w:rPr>
          <w:sz w:val="28"/>
        </w:rPr>
      </w:pPr>
      <w:r>
        <w:rPr>
          <w:sz w:val="28"/>
        </w:rPr>
        <w:t xml:space="preserve">ориентация на моральные ценности и нормы в ситуациях нравственного </w:t>
      </w:r>
      <w:r>
        <w:rPr>
          <w:spacing w:val="-2"/>
          <w:sz w:val="28"/>
        </w:rPr>
        <w:t>выбора;</w:t>
      </w:r>
    </w:p>
    <w:p w:rsidR="00B72A0A" w:rsidRDefault="002C54CC">
      <w:pPr>
        <w:pStyle w:val="a4"/>
        <w:numPr>
          <w:ilvl w:val="1"/>
          <w:numId w:val="184"/>
        </w:numPr>
        <w:tabs>
          <w:tab w:val="left" w:pos="1571"/>
        </w:tabs>
        <w:ind w:right="152" w:firstLine="708"/>
        <w:rPr>
          <w:sz w:val="28"/>
        </w:rPr>
      </w:pPr>
      <w:r>
        <w:rPr>
          <w:sz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B72A0A" w:rsidRDefault="002C54CC">
      <w:pPr>
        <w:pStyle w:val="a4"/>
        <w:numPr>
          <w:ilvl w:val="1"/>
          <w:numId w:val="184"/>
        </w:numPr>
        <w:tabs>
          <w:tab w:val="left" w:pos="1571"/>
        </w:tabs>
        <w:ind w:right="151" w:firstLine="708"/>
        <w:rPr>
          <w:sz w:val="28"/>
        </w:rPr>
      </w:pPr>
      <w:r>
        <w:rPr>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B72A0A" w:rsidRDefault="002C54CC">
      <w:pPr>
        <w:pStyle w:val="a4"/>
        <w:numPr>
          <w:ilvl w:val="0"/>
          <w:numId w:val="184"/>
        </w:numPr>
        <w:tabs>
          <w:tab w:val="left" w:pos="1120"/>
        </w:tabs>
        <w:spacing w:line="321" w:lineRule="exact"/>
        <w:ind w:left="1120" w:hanging="279"/>
        <w:jc w:val="both"/>
        <w:rPr>
          <w:sz w:val="28"/>
        </w:rPr>
      </w:pPr>
      <w:r>
        <w:rPr>
          <w:sz w:val="28"/>
        </w:rPr>
        <w:t>Эстетического</w:t>
      </w:r>
      <w:r>
        <w:rPr>
          <w:spacing w:val="-7"/>
          <w:sz w:val="28"/>
        </w:rPr>
        <w:t xml:space="preserve"> </w:t>
      </w:r>
      <w:r>
        <w:rPr>
          <w:spacing w:val="-2"/>
          <w:sz w:val="28"/>
        </w:rPr>
        <w:t>воспитания:</w:t>
      </w:r>
    </w:p>
    <w:p w:rsidR="00B72A0A" w:rsidRDefault="002C54CC">
      <w:pPr>
        <w:pStyle w:val="a4"/>
        <w:numPr>
          <w:ilvl w:val="1"/>
          <w:numId w:val="184"/>
        </w:numPr>
        <w:tabs>
          <w:tab w:val="left" w:pos="1571"/>
        </w:tabs>
        <w:ind w:right="151" w:firstLine="708"/>
        <w:rPr>
          <w:sz w:val="28"/>
        </w:rPr>
      </w:pPr>
      <w:r>
        <w:rPr>
          <w:sz w:val="28"/>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w:t>
      </w:r>
      <w:r>
        <w:rPr>
          <w:spacing w:val="-2"/>
          <w:sz w:val="28"/>
        </w:rPr>
        <w:t>самовыражения;</w:t>
      </w:r>
    </w:p>
    <w:p w:rsidR="00B72A0A" w:rsidRDefault="002C54CC">
      <w:pPr>
        <w:pStyle w:val="a4"/>
        <w:numPr>
          <w:ilvl w:val="1"/>
          <w:numId w:val="184"/>
        </w:numPr>
        <w:tabs>
          <w:tab w:val="left" w:pos="1571"/>
        </w:tabs>
        <w:ind w:right="149" w:firstLine="708"/>
        <w:rPr>
          <w:sz w:val="28"/>
        </w:rPr>
      </w:pPr>
      <w:r>
        <w:rPr>
          <w:sz w:val="28"/>
        </w:rPr>
        <w:t>понимание ценности отечественного и мирового искусства, роли этнических культурных традиций и народного творчества;</w:t>
      </w:r>
    </w:p>
    <w:p w:rsidR="00B72A0A" w:rsidRDefault="002C54CC">
      <w:pPr>
        <w:pStyle w:val="a4"/>
        <w:numPr>
          <w:ilvl w:val="1"/>
          <w:numId w:val="184"/>
        </w:numPr>
        <w:tabs>
          <w:tab w:val="left" w:pos="1572"/>
        </w:tabs>
        <w:spacing w:line="321" w:lineRule="exact"/>
        <w:ind w:left="1572" w:hanging="731"/>
        <w:rPr>
          <w:sz w:val="28"/>
        </w:rPr>
      </w:pPr>
      <w:r>
        <w:rPr>
          <w:sz w:val="28"/>
        </w:rPr>
        <w:t>стремление</w:t>
      </w:r>
      <w:r>
        <w:rPr>
          <w:spacing w:val="-7"/>
          <w:sz w:val="28"/>
        </w:rPr>
        <w:t xml:space="preserve"> </w:t>
      </w:r>
      <w:r>
        <w:rPr>
          <w:sz w:val="28"/>
        </w:rPr>
        <w:t>к</w:t>
      </w:r>
      <w:r>
        <w:rPr>
          <w:spacing w:val="-5"/>
          <w:sz w:val="28"/>
        </w:rPr>
        <w:t xml:space="preserve"> </w:t>
      </w:r>
      <w:r>
        <w:rPr>
          <w:sz w:val="28"/>
        </w:rPr>
        <w:t>самовыражению</w:t>
      </w:r>
      <w:r>
        <w:rPr>
          <w:spacing w:val="-5"/>
          <w:sz w:val="28"/>
        </w:rPr>
        <w:t xml:space="preserve"> </w:t>
      </w:r>
      <w:r>
        <w:rPr>
          <w:sz w:val="28"/>
        </w:rPr>
        <w:t>в</w:t>
      </w:r>
      <w:r>
        <w:rPr>
          <w:spacing w:val="-6"/>
          <w:sz w:val="28"/>
        </w:rPr>
        <w:t xml:space="preserve"> </w:t>
      </w:r>
      <w:r>
        <w:rPr>
          <w:sz w:val="28"/>
        </w:rPr>
        <w:t>разных</w:t>
      </w:r>
      <w:r>
        <w:rPr>
          <w:spacing w:val="-6"/>
          <w:sz w:val="28"/>
        </w:rPr>
        <w:t xml:space="preserve"> </w:t>
      </w:r>
      <w:r>
        <w:rPr>
          <w:sz w:val="28"/>
        </w:rPr>
        <w:t>видах</w:t>
      </w:r>
      <w:r>
        <w:rPr>
          <w:spacing w:val="-3"/>
          <w:sz w:val="28"/>
        </w:rPr>
        <w:t xml:space="preserve"> </w:t>
      </w:r>
      <w:r>
        <w:rPr>
          <w:spacing w:val="-2"/>
          <w:sz w:val="28"/>
        </w:rPr>
        <w:t>искусства.</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4"/>
        <w:numPr>
          <w:ilvl w:val="0"/>
          <w:numId w:val="184"/>
        </w:numPr>
        <w:tabs>
          <w:tab w:val="left" w:pos="1413"/>
        </w:tabs>
        <w:spacing w:before="74" w:line="242" w:lineRule="auto"/>
        <w:ind w:left="132" w:right="153" w:firstLine="708"/>
        <w:jc w:val="both"/>
        <w:rPr>
          <w:sz w:val="28"/>
        </w:rPr>
      </w:pPr>
      <w:r>
        <w:rPr>
          <w:sz w:val="28"/>
        </w:rPr>
        <w:lastRenderedPageBreak/>
        <w:t>Физического воспитания, формирования культуры здоровья и эмоционального благополучия:</w:t>
      </w:r>
    </w:p>
    <w:p w:rsidR="00B72A0A" w:rsidRDefault="002C54CC">
      <w:pPr>
        <w:pStyle w:val="a4"/>
        <w:numPr>
          <w:ilvl w:val="1"/>
          <w:numId w:val="184"/>
        </w:numPr>
        <w:tabs>
          <w:tab w:val="left" w:pos="1572"/>
        </w:tabs>
        <w:spacing w:line="317" w:lineRule="exact"/>
        <w:ind w:left="1572" w:hanging="731"/>
        <w:rPr>
          <w:sz w:val="28"/>
        </w:rPr>
      </w:pPr>
      <w:r>
        <w:rPr>
          <w:sz w:val="28"/>
        </w:rPr>
        <w:t>осознание</w:t>
      </w:r>
      <w:r>
        <w:rPr>
          <w:spacing w:val="-7"/>
          <w:sz w:val="28"/>
        </w:rPr>
        <w:t xml:space="preserve"> </w:t>
      </w:r>
      <w:r>
        <w:rPr>
          <w:sz w:val="28"/>
        </w:rPr>
        <w:t>ценности</w:t>
      </w:r>
      <w:r>
        <w:rPr>
          <w:spacing w:val="-8"/>
          <w:sz w:val="28"/>
        </w:rPr>
        <w:t xml:space="preserve"> </w:t>
      </w:r>
      <w:r>
        <w:rPr>
          <w:spacing w:val="-2"/>
          <w:sz w:val="28"/>
        </w:rPr>
        <w:t>жизни;</w:t>
      </w:r>
    </w:p>
    <w:p w:rsidR="00B72A0A" w:rsidRDefault="002C54CC">
      <w:pPr>
        <w:pStyle w:val="a4"/>
        <w:numPr>
          <w:ilvl w:val="1"/>
          <w:numId w:val="184"/>
        </w:numPr>
        <w:tabs>
          <w:tab w:val="left" w:pos="1571"/>
        </w:tabs>
        <w:ind w:right="149" w:firstLine="708"/>
        <w:rPr>
          <w:sz w:val="28"/>
        </w:rPr>
      </w:pPr>
      <w:r>
        <w:rPr>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72A0A" w:rsidRDefault="002C54CC">
      <w:pPr>
        <w:pStyle w:val="a4"/>
        <w:numPr>
          <w:ilvl w:val="1"/>
          <w:numId w:val="184"/>
        </w:numPr>
        <w:tabs>
          <w:tab w:val="left" w:pos="1571"/>
        </w:tabs>
        <w:ind w:right="147" w:firstLine="708"/>
        <w:rPr>
          <w:sz w:val="28"/>
        </w:rPr>
      </w:pPr>
      <w:r>
        <w:rPr>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w:t>
      </w:r>
      <w:r>
        <w:rPr>
          <w:spacing w:val="-2"/>
          <w:sz w:val="28"/>
        </w:rPr>
        <w:t>здоровья;</w:t>
      </w:r>
    </w:p>
    <w:p w:rsidR="00B72A0A" w:rsidRDefault="002C54CC">
      <w:pPr>
        <w:pStyle w:val="a4"/>
        <w:numPr>
          <w:ilvl w:val="1"/>
          <w:numId w:val="184"/>
        </w:numPr>
        <w:tabs>
          <w:tab w:val="left" w:pos="1571"/>
        </w:tabs>
        <w:ind w:right="153" w:firstLine="708"/>
        <w:rPr>
          <w:sz w:val="28"/>
        </w:rPr>
      </w:pPr>
      <w:r>
        <w:rPr>
          <w:sz w:val="28"/>
        </w:rPr>
        <w:t>соблюдение правил безопасности, в том числе навыков безопасного поведения в интернет-среде;</w:t>
      </w:r>
    </w:p>
    <w:p w:rsidR="00B72A0A" w:rsidRDefault="002C54CC">
      <w:pPr>
        <w:pStyle w:val="a4"/>
        <w:numPr>
          <w:ilvl w:val="1"/>
          <w:numId w:val="184"/>
        </w:numPr>
        <w:tabs>
          <w:tab w:val="left" w:pos="1571"/>
        </w:tabs>
        <w:ind w:right="147" w:firstLine="708"/>
        <w:rPr>
          <w:sz w:val="28"/>
        </w:rPr>
      </w:pPr>
      <w:r>
        <w:rPr>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72A0A" w:rsidRDefault="002C54CC">
      <w:pPr>
        <w:pStyle w:val="a4"/>
        <w:numPr>
          <w:ilvl w:val="1"/>
          <w:numId w:val="184"/>
        </w:numPr>
        <w:tabs>
          <w:tab w:val="left" w:pos="1572"/>
        </w:tabs>
        <w:spacing w:before="1" w:line="322" w:lineRule="exact"/>
        <w:ind w:left="1572" w:hanging="731"/>
        <w:rPr>
          <w:sz w:val="28"/>
        </w:rPr>
      </w:pPr>
      <w:r>
        <w:rPr>
          <w:sz w:val="28"/>
        </w:rPr>
        <w:t>умение</w:t>
      </w:r>
      <w:r>
        <w:rPr>
          <w:spacing w:val="-6"/>
          <w:sz w:val="28"/>
        </w:rPr>
        <w:t xml:space="preserve"> </w:t>
      </w:r>
      <w:r>
        <w:rPr>
          <w:sz w:val="28"/>
        </w:rPr>
        <w:t>принимать</w:t>
      </w:r>
      <w:r>
        <w:rPr>
          <w:spacing w:val="-4"/>
          <w:sz w:val="28"/>
        </w:rPr>
        <w:t xml:space="preserve"> </w:t>
      </w:r>
      <w:r>
        <w:rPr>
          <w:sz w:val="28"/>
        </w:rPr>
        <w:t>себя</w:t>
      </w:r>
      <w:r>
        <w:rPr>
          <w:spacing w:val="-6"/>
          <w:sz w:val="28"/>
        </w:rPr>
        <w:t xml:space="preserve"> </w:t>
      </w:r>
      <w:r>
        <w:rPr>
          <w:sz w:val="28"/>
        </w:rPr>
        <w:t>и</w:t>
      </w:r>
      <w:r>
        <w:rPr>
          <w:spacing w:val="-4"/>
          <w:sz w:val="28"/>
        </w:rPr>
        <w:t xml:space="preserve"> </w:t>
      </w:r>
      <w:r>
        <w:rPr>
          <w:sz w:val="28"/>
        </w:rPr>
        <w:t>других,</w:t>
      </w:r>
      <w:r>
        <w:rPr>
          <w:spacing w:val="-4"/>
          <w:sz w:val="28"/>
        </w:rPr>
        <w:t xml:space="preserve"> </w:t>
      </w:r>
      <w:r>
        <w:rPr>
          <w:sz w:val="28"/>
        </w:rPr>
        <w:t>не</w:t>
      </w:r>
      <w:r>
        <w:rPr>
          <w:spacing w:val="-5"/>
          <w:sz w:val="28"/>
        </w:rPr>
        <w:t xml:space="preserve"> </w:t>
      </w:r>
      <w:r>
        <w:rPr>
          <w:spacing w:val="-2"/>
          <w:sz w:val="28"/>
        </w:rPr>
        <w:t>осуждая;</w:t>
      </w:r>
    </w:p>
    <w:p w:rsidR="00B72A0A" w:rsidRDefault="002C54CC">
      <w:pPr>
        <w:pStyle w:val="a4"/>
        <w:numPr>
          <w:ilvl w:val="1"/>
          <w:numId w:val="184"/>
        </w:numPr>
        <w:tabs>
          <w:tab w:val="left" w:pos="1571"/>
        </w:tabs>
        <w:ind w:right="142" w:firstLine="708"/>
        <w:rPr>
          <w:sz w:val="28"/>
        </w:rPr>
      </w:pPr>
      <w:r>
        <w:rPr>
          <w:sz w:val="28"/>
        </w:rPr>
        <w:t>умение осознавать эмоциональное состояние себя и других, умение управлять собственным эмоциональным состоянием;</w:t>
      </w:r>
    </w:p>
    <w:p w:rsidR="00B72A0A" w:rsidRDefault="002C54CC">
      <w:pPr>
        <w:pStyle w:val="a4"/>
        <w:numPr>
          <w:ilvl w:val="1"/>
          <w:numId w:val="184"/>
        </w:numPr>
        <w:tabs>
          <w:tab w:val="left" w:pos="1571"/>
        </w:tabs>
        <w:ind w:right="150" w:firstLine="708"/>
        <w:rPr>
          <w:sz w:val="28"/>
        </w:rPr>
      </w:pPr>
      <w:r>
        <w:rPr>
          <w:sz w:val="28"/>
        </w:rPr>
        <w:t>сформированность</w:t>
      </w:r>
      <w:r>
        <w:rPr>
          <w:spacing w:val="-18"/>
          <w:sz w:val="28"/>
        </w:rPr>
        <w:t xml:space="preserve"> </w:t>
      </w:r>
      <w:r>
        <w:rPr>
          <w:sz w:val="28"/>
        </w:rPr>
        <w:t>навыка</w:t>
      </w:r>
      <w:r>
        <w:rPr>
          <w:spacing w:val="-16"/>
          <w:sz w:val="28"/>
        </w:rPr>
        <w:t xml:space="preserve"> </w:t>
      </w:r>
      <w:r>
        <w:rPr>
          <w:sz w:val="28"/>
        </w:rPr>
        <w:t>рефлексии,</w:t>
      </w:r>
      <w:r>
        <w:rPr>
          <w:spacing w:val="-17"/>
          <w:sz w:val="28"/>
        </w:rPr>
        <w:t xml:space="preserve"> </w:t>
      </w:r>
      <w:r>
        <w:rPr>
          <w:sz w:val="28"/>
        </w:rPr>
        <w:t>признание</w:t>
      </w:r>
      <w:r>
        <w:rPr>
          <w:spacing w:val="-14"/>
          <w:sz w:val="28"/>
        </w:rPr>
        <w:t xml:space="preserve"> </w:t>
      </w:r>
      <w:r>
        <w:rPr>
          <w:sz w:val="28"/>
        </w:rPr>
        <w:t>своего</w:t>
      </w:r>
      <w:r>
        <w:rPr>
          <w:spacing w:val="-16"/>
          <w:sz w:val="28"/>
        </w:rPr>
        <w:t xml:space="preserve"> </w:t>
      </w:r>
      <w:r>
        <w:rPr>
          <w:sz w:val="28"/>
        </w:rPr>
        <w:t>права</w:t>
      </w:r>
      <w:r>
        <w:rPr>
          <w:spacing w:val="-15"/>
          <w:sz w:val="28"/>
        </w:rPr>
        <w:t xml:space="preserve"> </w:t>
      </w:r>
      <w:r>
        <w:rPr>
          <w:sz w:val="28"/>
        </w:rPr>
        <w:t>на</w:t>
      </w:r>
      <w:r>
        <w:rPr>
          <w:spacing w:val="-17"/>
          <w:sz w:val="28"/>
        </w:rPr>
        <w:t xml:space="preserve"> </w:t>
      </w:r>
      <w:r>
        <w:rPr>
          <w:sz w:val="28"/>
        </w:rPr>
        <w:t>ошибку и такого же права другого человека.</w:t>
      </w:r>
    </w:p>
    <w:p w:rsidR="00B72A0A" w:rsidRDefault="002C54CC">
      <w:pPr>
        <w:pStyle w:val="a4"/>
        <w:numPr>
          <w:ilvl w:val="0"/>
          <w:numId w:val="184"/>
        </w:numPr>
        <w:tabs>
          <w:tab w:val="left" w:pos="1120"/>
        </w:tabs>
        <w:spacing w:line="321" w:lineRule="exact"/>
        <w:ind w:left="1120" w:hanging="279"/>
        <w:jc w:val="both"/>
        <w:rPr>
          <w:sz w:val="28"/>
        </w:rPr>
      </w:pPr>
      <w:r>
        <w:rPr>
          <w:sz w:val="28"/>
        </w:rPr>
        <w:t>Трудового</w:t>
      </w:r>
      <w:r>
        <w:rPr>
          <w:spacing w:val="-9"/>
          <w:sz w:val="28"/>
        </w:rPr>
        <w:t xml:space="preserve"> </w:t>
      </w:r>
      <w:r>
        <w:rPr>
          <w:spacing w:val="-2"/>
          <w:sz w:val="28"/>
        </w:rPr>
        <w:t>воспитания:</w:t>
      </w:r>
    </w:p>
    <w:p w:rsidR="00B72A0A" w:rsidRDefault="002C54CC">
      <w:pPr>
        <w:pStyle w:val="a4"/>
        <w:numPr>
          <w:ilvl w:val="1"/>
          <w:numId w:val="184"/>
        </w:numPr>
        <w:tabs>
          <w:tab w:val="left" w:pos="1571"/>
        </w:tabs>
        <w:spacing w:before="2"/>
        <w:ind w:right="152" w:firstLine="708"/>
        <w:rPr>
          <w:sz w:val="28"/>
        </w:rPr>
      </w:pPr>
      <w:r>
        <w:rPr>
          <w:sz w:val="28"/>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w:t>
      </w:r>
      <w:r>
        <w:rPr>
          <w:spacing w:val="-2"/>
          <w:sz w:val="28"/>
        </w:rPr>
        <w:t>деятельность;</w:t>
      </w:r>
    </w:p>
    <w:p w:rsidR="00B72A0A" w:rsidRDefault="002C54CC">
      <w:pPr>
        <w:pStyle w:val="a4"/>
        <w:numPr>
          <w:ilvl w:val="1"/>
          <w:numId w:val="184"/>
        </w:numPr>
        <w:tabs>
          <w:tab w:val="left" w:pos="1571"/>
        </w:tabs>
        <w:ind w:right="153" w:firstLine="708"/>
        <w:rPr>
          <w:sz w:val="28"/>
        </w:rPr>
      </w:pPr>
      <w:r>
        <w:rPr>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B72A0A" w:rsidRDefault="002C54CC">
      <w:pPr>
        <w:pStyle w:val="a4"/>
        <w:numPr>
          <w:ilvl w:val="1"/>
          <w:numId w:val="184"/>
        </w:numPr>
        <w:tabs>
          <w:tab w:val="left" w:pos="1571"/>
        </w:tabs>
        <w:ind w:right="153" w:firstLine="708"/>
        <w:rPr>
          <w:sz w:val="28"/>
        </w:rPr>
      </w:pPr>
      <w:r>
        <w:rPr>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72A0A" w:rsidRDefault="002C54CC">
      <w:pPr>
        <w:pStyle w:val="a4"/>
        <w:numPr>
          <w:ilvl w:val="1"/>
          <w:numId w:val="184"/>
        </w:numPr>
        <w:tabs>
          <w:tab w:val="left" w:pos="1572"/>
        </w:tabs>
        <w:spacing w:line="321" w:lineRule="exact"/>
        <w:ind w:left="1572" w:hanging="731"/>
        <w:rPr>
          <w:sz w:val="28"/>
        </w:rPr>
      </w:pPr>
      <w:r>
        <w:rPr>
          <w:sz w:val="28"/>
        </w:rPr>
        <w:t>готовность</w:t>
      </w:r>
      <w:r>
        <w:rPr>
          <w:spacing w:val="-12"/>
          <w:sz w:val="28"/>
        </w:rPr>
        <w:t xml:space="preserve"> </w:t>
      </w:r>
      <w:r>
        <w:rPr>
          <w:sz w:val="28"/>
        </w:rPr>
        <w:t>адаптироваться</w:t>
      </w:r>
      <w:r>
        <w:rPr>
          <w:spacing w:val="-9"/>
          <w:sz w:val="28"/>
        </w:rPr>
        <w:t xml:space="preserve"> </w:t>
      </w:r>
      <w:r>
        <w:rPr>
          <w:sz w:val="28"/>
        </w:rPr>
        <w:t>в</w:t>
      </w:r>
      <w:r>
        <w:rPr>
          <w:spacing w:val="-10"/>
          <w:sz w:val="28"/>
        </w:rPr>
        <w:t xml:space="preserve"> </w:t>
      </w:r>
      <w:r>
        <w:rPr>
          <w:sz w:val="28"/>
        </w:rPr>
        <w:t>профессиональной</w:t>
      </w:r>
      <w:r>
        <w:rPr>
          <w:spacing w:val="-9"/>
          <w:sz w:val="28"/>
        </w:rPr>
        <w:t xml:space="preserve"> </w:t>
      </w:r>
      <w:r>
        <w:rPr>
          <w:spacing w:val="-2"/>
          <w:sz w:val="28"/>
        </w:rPr>
        <w:t>среде;</w:t>
      </w:r>
    </w:p>
    <w:p w:rsidR="00B72A0A" w:rsidRDefault="002C54CC">
      <w:pPr>
        <w:pStyle w:val="a4"/>
        <w:numPr>
          <w:ilvl w:val="1"/>
          <w:numId w:val="184"/>
        </w:numPr>
        <w:tabs>
          <w:tab w:val="left" w:pos="1572"/>
        </w:tabs>
        <w:spacing w:line="322" w:lineRule="exact"/>
        <w:ind w:left="1572" w:hanging="731"/>
        <w:rPr>
          <w:sz w:val="28"/>
        </w:rPr>
      </w:pPr>
      <w:r>
        <w:rPr>
          <w:sz w:val="28"/>
        </w:rPr>
        <w:t>уважение</w:t>
      </w:r>
      <w:r>
        <w:rPr>
          <w:spacing w:val="-7"/>
          <w:sz w:val="28"/>
        </w:rPr>
        <w:t xml:space="preserve"> </w:t>
      </w:r>
      <w:r>
        <w:rPr>
          <w:sz w:val="28"/>
        </w:rPr>
        <w:t>к</w:t>
      </w:r>
      <w:r>
        <w:rPr>
          <w:spacing w:val="-5"/>
          <w:sz w:val="28"/>
        </w:rPr>
        <w:t xml:space="preserve"> </w:t>
      </w:r>
      <w:r>
        <w:rPr>
          <w:sz w:val="28"/>
        </w:rPr>
        <w:t>труду</w:t>
      </w:r>
      <w:r>
        <w:rPr>
          <w:spacing w:val="-8"/>
          <w:sz w:val="28"/>
        </w:rPr>
        <w:t xml:space="preserve"> </w:t>
      </w:r>
      <w:r>
        <w:rPr>
          <w:sz w:val="28"/>
        </w:rPr>
        <w:t>и</w:t>
      </w:r>
      <w:r>
        <w:rPr>
          <w:spacing w:val="-5"/>
          <w:sz w:val="28"/>
        </w:rPr>
        <w:t xml:space="preserve"> </w:t>
      </w:r>
      <w:r>
        <w:rPr>
          <w:sz w:val="28"/>
        </w:rPr>
        <w:t>результатам</w:t>
      </w:r>
      <w:r>
        <w:rPr>
          <w:spacing w:val="-5"/>
          <w:sz w:val="28"/>
        </w:rPr>
        <w:t xml:space="preserve"> </w:t>
      </w:r>
      <w:r>
        <w:rPr>
          <w:sz w:val="28"/>
        </w:rPr>
        <w:t>трудовой</w:t>
      </w:r>
      <w:r>
        <w:rPr>
          <w:spacing w:val="-7"/>
          <w:sz w:val="28"/>
        </w:rPr>
        <w:t xml:space="preserve"> </w:t>
      </w:r>
      <w:r>
        <w:rPr>
          <w:spacing w:val="-2"/>
          <w:sz w:val="28"/>
        </w:rPr>
        <w:t>деятельности;</w:t>
      </w:r>
    </w:p>
    <w:p w:rsidR="00B72A0A" w:rsidRDefault="002C54CC">
      <w:pPr>
        <w:pStyle w:val="a4"/>
        <w:numPr>
          <w:ilvl w:val="1"/>
          <w:numId w:val="184"/>
        </w:numPr>
        <w:tabs>
          <w:tab w:val="left" w:pos="1571"/>
        </w:tabs>
        <w:ind w:right="152" w:firstLine="708"/>
        <w:rPr>
          <w:sz w:val="28"/>
        </w:rPr>
      </w:pPr>
      <w:r>
        <w:rPr>
          <w:sz w:val="28"/>
        </w:rPr>
        <w:t xml:space="preserve">осознанный выбор и построение индивидуальной траектории образования и жизненных планов с учетом личных и общественных интересов и </w:t>
      </w:r>
      <w:r>
        <w:rPr>
          <w:spacing w:val="-2"/>
          <w:sz w:val="28"/>
        </w:rPr>
        <w:t>потребностей.</w:t>
      </w:r>
    </w:p>
    <w:p w:rsidR="00B72A0A" w:rsidRDefault="002C54CC">
      <w:pPr>
        <w:pStyle w:val="a4"/>
        <w:numPr>
          <w:ilvl w:val="0"/>
          <w:numId w:val="184"/>
        </w:numPr>
        <w:tabs>
          <w:tab w:val="left" w:pos="1120"/>
        </w:tabs>
        <w:spacing w:before="2" w:line="322" w:lineRule="exact"/>
        <w:ind w:left="1120" w:hanging="279"/>
        <w:jc w:val="both"/>
        <w:rPr>
          <w:sz w:val="28"/>
        </w:rPr>
      </w:pPr>
      <w:r>
        <w:rPr>
          <w:sz w:val="28"/>
        </w:rPr>
        <w:t>Экологического</w:t>
      </w:r>
      <w:r>
        <w:rPr>
          <w:spacing w:val="-11"/>
          <w:sz w:val="28"/>
        </w:rPr>
        <w:t xml:space="preserve"> </w:t>
      </w:r>
      <w:r>
        <w:rPr>
          <w:spacing w:val="-2"/>
          <w:sz w:val="28"/>
        </w:rPr>
        <w:t>воспитания:</w:t>
      </w:r>
    </w:p>
    <w:p w:rsidR="00B72A0A" w:rsidRDefault="002C54CC">
      <w:pPr>
        <w:pStyle w:val="a4"/>
        <w:numPr>
          <w:ilvl w:val="1"/>
          <w:numId w:val="184"/>
        </w:numPr>
        <w:tabs>
          <w:tab w:val="left" w:pos="1571"/>
        </w:tabs>
        <w:ind w:right="144" w:firstLine="708"/>
        <w:rPr>
          <w:sz w:val="28"/>
        </w:rPr>
      </w:pPr>
      <w:r>
        <w:rPr>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72A0A" w:rsidRDefault="002C54CC">
      <w:pPr>
        <w:pStyle w:val="a4"/>
        <w:numPr>
          <w:ilvl w:val="1"/>
          <w:numId w:val="184"/>
        </w:numPr>
        <w:tabs>
          <w:tab w:val="left" w:pos="1571"/>
        </w:tabs>
        <w:ind w:right="152" w:firstLine="708"/>
        <w:rPr>
          <w:sz w:val="28"/>
        </w:rPr>
      </w:pPr>
      <w:r>
        <w:rPr>
          <w:sz w:val="28"/>
        </w:rPr>
        <w:t>повышение уровня экологической культуры, осознание глобального характера экологических проблем и путей их решения;</w:t>
      </w:r>
    </w:p>
    <w:p w:rsidR="00B72A0A" w:rsidRDefault="002C54CC">
      <w:pPr>
        <w:pStyle w:val="a4"/>
        <w:numPr>
          <w:ilvl w:val="1"/>
          <w:numId w:val="184"/>
        </w:numPr>
        <w:tabs>
          <w:tab w:val="left" w:pos="1572"/>
        </w:tabs>
        <w:spacing w:line="322" w:lineRule="exact"/>
        <w:ind w:left="1572" w:hanging="731"/>
        <w:rPr>
          <w:sz w:val="28"/>
        </w:rPr>
      </w:pPr>
      <w:r>
        <w:rPr>
          <w:sz w:val="28"/>
        </w:rPr>
        <w:t>активное</w:t>
      </w:r>
      <w:r>
        <w:rPr>
          <w:spacing w:val="-11"/>
          <w:sz w:val="28"/>
        </w:rPr>
        <w:t xml:space="preserve"> </w:t>
      </w:r>
      <w:r>
        <w:rPr>
          <w:sz w:val="28"/>
        </w:rPr>
        <w:t>неприятие</w:t>
      </w:r>
      <w:r>
        <w:rPr>
          <w:spacing w:val="-10"/>
          <w:sz w:val="28"/>
        </w:rPr>
        <w:t xml:space="preserve"> </w:t>
      </w:r>
      <w:r>
        <w:rPr>
          <w:sz w:val="28"/>
        </w:rPr>
        <w:t>действий,</w:t>
      </w:r>
      <w:r>
        <w:rPr>
          <w:spacing w:val="-12"/>
          <w:sz w:val="28"/>
        </w:rPr>
        <w:t xml:space="preserve"> </w:t>
      </w:r>
      <w:r>
        <w:rPr>
          <w:sz w:val="28"/>
        </w:rPr>
        <w:t>приносящих</w:t>
      </w:r>
      <w:r>
        <w:rPr>
          <w:spacing w:val="-7"/>
          <w:sz w:val="28"/>
        </w:rPr>
        <w:t xml:space="preserve"> </w:t>
      </w:r>
      <w:r>
        <w:rPr>
          <w:sz w:val="28"/>
        </w:rPr>
        <w:t>вред</w:t>
      </w:r>
      <w:r>
        <w:rPr>
          <w:spacing w:val="-7"/>
          <w:sz w:val="28"/>
        </w:rPr>
        <w:t xml:space="preserve"> </w:t>
      </w:r>
      <w:r>
        <w:rPr>
          <w:sz w:val="28"/>
        </w:rPr>
        <w:t>окружающей</w:t>
      </w:r>
      <w:r>
        <w:rPr>
          <w:spacing w:val="-8"/>
          <w:sz w:val="28"/>
        </w:rPr>
        <w:t xml:space="preserve"> </w:t>
      </w:r>
      <w:r>
        <w:rPr>
          <w:spacing w:val="-2"/>
          <w:sz w:val="28"/>
        </w:rPr>
        <w:t>среде;</w:t>
      </w:r>
    </w:p>
    <w:p w:rsidR="00B72A0A" w:rsidRDefault="002C54CC">
      <w:pPr>
        <w:pStyle w:val="a4"/>
        <w:numPr>
          <w:ilvl w:val="1"/>
          <w:numId w:val="184"/>
        </w:numPr>
        <w:tabs>
          <w:tab w:val="left" w:pos="1573"/>
          <w:tab w:val="left" w:pos="2990"/>
          <w:tab w:val="left" w:pos="3865"/>
          <w:tab w:val="left" w:pos="4639"/>
          <w:tab w:val="left" w:pos="5242"/>
          <w:tab w:val="left" w:pos="6858"/>
          <w:tab w:val="left" w:pos="7212"/>
          <w:tab w:val="left" w:pos="8897"/>
          <w:tab w:val="left" w:pos="9233"/>
        </w:tabs>
        <w:ind w:right="152" w:firstLine="708"/>
        <w:jc w:val="left"/>
        <w:rPr>
          <w:sz w:val="28"/>
        </w:rPr>
      </w:pPr>
      <w:r>
        <w:rPr>
          <w:spacing w:val="-2"/>
          <w:sz w:val="28"/>
        </w:rPr>
        <w:t>осознание</w:t>
      </w:r>
      <w:r>
        <w:rPr>
          <w:sz w:val="28"/>
        </w:rPr>
        <w:tab/>
      </w:r>
      <w:r>
        <w:rPr>
          <w:spacing w:val="-4"/>
          <w:sz w:val="28"/>
        </w:rPr>
        <w:t>своей</w:t>
      </w:r>
      <w:r>
        <w:rPr>
          <w:sz w:val="28"/>
        </w:rPr>
        <w:tab/>
      </w:r>
      <w:r>
        <w:rPr>
          <w:spacing w:val="-4"/>
          <w:sz w:val="28"/>
        </w:rPr>
        <w:t>роли</w:t>
      </w:r>
      <w:r>
        <w:rPr>
          <w:sz w:val="28"/>
        </w:rPr>
        <w:tab/>
      </w:r>
      <w:r>
        <w:rPr>
          <w:spacing w:val="-4"/>
          <w:sz w:val="28"/>
        </w:rPr>
        <w:t>как</w:t>
      </w:r>
      <w:r>
        <w:rPr>
          <w:sz w:val="28"/>
        </w:rPr>
        <w:tab/>
      </w:r>
      <w:r>
        <w:rPr>
          <w:spacing w:val="-2"/>
          <w:sz w:val="28"/>
        </w:rPr>
        <w:t>гражданина</w:t>
      </w:r>
      <w:r>
        <w:rPr>
          <w:sz w:val="28"/>
        </w:rPr>
        <w:tab/>
      </w:r>
      <w:r>
        <w:rPr>
          <w:spacing w:val="-10"/>
          <w:sz w:val="28"/>
        </w:rPr>
        <w:t>и</w:t>
      </w:r>
      <w:r>
        <w:rPr>
          <w:sz w:val="28"/>
        </w:rPr>
        <w:tab/>
      </w:r>
      <w:r>
        <w:rPr>
          <w:spacing w:val="-2"/>
          <w:sz w:val="28"/>
        </w:rPr>
        <w:t>потребителя</w:t>
      </w:r>
      <w:r>
        <w:rPr>
          <w:sz w:val="28"/>
        </w:rPr>
        <w:tab/>
      </w:r>
      <w:r>
        <w:rPr>
          <w:spacing w:val="-10"/>
          <w:sz w:val="28"/>
        </w:rPr>
        <w:t>в</w:t>
      </w:r>
      <w:r>
        <w:rPr>
          <w:sz w:val="28"/>
        </w:rPr>
        <w:tab/>
      </w:r>
      <w:r>
        <w:rPr>
          <w:spacing w:val="-2"/>
          <w:sz w:val="28"/>
        </w:rPr>
        <w:t xml:space="preserve">условиях </w:t>
      </w:r>
      <w:r>
        <w:rPr>
          <w:sz w:val="28"/>
        </w:rPr>
        <w:t>взаимосвязи природной, технологической и социальной сред;</w:t>
      </w:r>
    </w:p>
    <w:p w:rsidR="00B72A0A" w:rsidRDefault="002C54CC">
      <w:pPr>
        <w:pStyle w:val="a4"/>
        <w:numPr>
          <w:ilvl w:val="1"/>
          <w:numId w:val="184"/>
        </w:numPr>
        <w:tabs>
          <w:tab w:val="left" w:pos="1573"/>
        </w:tabs>
        <w:ind w:right="150" w:firstLine="708"/>
        <w:jc w:val="left"/>
        <w:rPr>
          <w:sz w:val="28"/>
        </w:rPr>
      </w:pPr>
      <w:r>
        <w:rPr>
          <w:sz w:val="28"/>
        </w:rPr>
        <w:t>готовность</w:t>
      </w:r>
      <w:r>
        <w:rPr>
          <w:spacing w:val="80"/>
          <w:sz w:val="28"/>
        </w:rPr>
        <w:t xml:space="preserve"> </w:t>
      </w:r>
      <w:r>
        <w:rPr>
          <w:sz w:val="28"/>
        </w:rPr>
        <w:t>к</w:t>
      </w:r>
      <w:r>
        <w:rPr>
          <w:spacing w:val="80"/>
          <w:sz w:val="28"/>
        </w:rPr>
        <w:t xml:space="preserve"> </w:t>
      </w:r>
      <w:r>
        <w:rPr>
          <w:sz w:val="28"/>
        </w:rPr>
        <w:t>участию</w:t>
      </w:r>
      <w:r>
        <w:rPr>
          <w:spacing w:val="80"/>
          <w:sz w:val="28"/>
        </w:rPr>
        <w:t xml:space="preserve"> </w:t>
      </w:r>
      <w:r>
        <w:rPr>
          <w:sz w:val="28"/>
        </w:rPr>
        <w:t>в</w:t>
      </w:r>
      <w:r>
        <w:rPr>
          <w:spacing w:val="80"/>
          <w:sz w:val="28"/>
        </w:rPr>
        <w:t xml:space="preserve"> </w:t>
      </w:r>
      <w:r>
        <w:rPr>
          <w:sz w:val="28"/>
        </w:rPr>
        <w:t>практической</w:t>
      </w:r>
      <w:r>
        <w:rPr>
          <w:spacing w:val="80"/>
          <w:sz w:val="28"/>
        </w:rPr>
        <w:t xml:space="preserve"> </w:t>
      </w:r>
      <w:r>
        <w:rPr>
          <w:sz w:val="28"/>
        </w:rPr>
        <w:t>деятельности</w:t>
      </w:r>
      <w:r>
        <w:rPr>
          <w:spacing w:val="80"/>
          <w:sz w:val="28"/>
        </w:rPr>
        <w:t xml:space="preserve"> </w:t>
      </w:r>
      <w:r>
        <w:rPr>
          <w:sz w:val="28"/>
        </w:rPr>
        <w:t>экологической</w:t>
      </w:r>
      <w:r>
        <w:rPr>
          <w:spacing w:val="40"/>
          <w:sz w:val="28"/>
        </w:rPr>
        <w:t xml:space="preserve"> </w:t>
      </w:r>
      <w:r>
        <w:rPr>
          <w:spacing w:val="-2"/>
          <w:sz w:val="28"/>
        </w:rPr>
        <w:t>направленности.</w:t>
      </w:r>
    </w:p>
    <w:p w:rsidR="00B72A0A" w:rsidRDefault="002C54CC">
      <w:pPr>
        <w:pStyle w:val="a4"/>
        <w:numPr>
          <w:ilvl w:val="0"/>
          <w:numId w:val="184"/>
        </w:numPr>
        <w:tabs>
          <w:tab w:val="left" w:pos="1120"/>
        </w:tabs>
        <w:spacing w:line="321" w:lineRule="exact"/>
        <w:ind w:left="1120" w:hanging="279"/>
        <w:rPr>
          <w:sz w:val="28"/>
        </w:rPr>
      </w:pPr>
      <w:r>
        <w:rPr>
          <w:sz w:val="28"/>
        </w:rPr>
        <w:t>Ценности</w:t>
      </w:r>
      <w:r>
        <w:rPr>
          <w:spacing w:val="-8"/>
          <w:sz w:val="28"/>
        </w:rPr>
        <w:t xml:space="preserve"> </w:t>
      </w:r>
      <w:r>
        <w:rPr>
          <w:sz w:val="28"/>
        </w:rPr>
        <w:t>научного</w:t>
      </w:r>
      <w:r>
        <w:rPr>
          <w:spacing w:val="-7"/>
          <w:sz w:val="28"/>
        </w:rPr>
        <w:t xml:space="preserve"> </w:t>
      </w:r>
      <w:r>
        <w:rPr>
          <w:spacing w:val="-2"/>
          <w:sz w:val="28"/>
        </w:rPr>
        <w:t>познания:</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183"/>
        </w:numPr>
        <w:tabs>
          <w:tab w:val="left" w:pos="1571"/>
        </w:tabs>
        <w:spacing w:before="76"/>
        <w:ind w:right="152" w:firstLine="708"/>
        <w:rPr>
          <w:sz w:val="28"/>
        </w:rPr>
      </w:pPr>
      <w:r>
        <w:rPr>
          <w:sz w:val="28"/>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72A0A" w:rsidRDefault="002C54CC">
      <w:pPr>
        <w:pStyle w:val="a4"/>
        <w:numPr>
          <w:ilvl w:val="0"/>
          <w:numId w:val="183"/>
        </w:numPr>
        <w:tabs>
          <w:tab w:val="left" w:pos="1572"/>
        </w:tabs>
        <w:ind w:left="1572" w:hanging="731"/>
        <w:rPr>
          <w:sz w:val="28"/>
        </w:rPr>
      </w:pPr>
      <w:r>
        <w:rPr>
          <w:sz w:val="28"/>
        </w:rPr>
        <w:t>овладение</w:t>
      </w:r>
      <w:r>
        <w:rPr>
          <w:spacing w:val="21"/>
          <w:sz w:val="28"/>
        </w:rPr>
        <w:t xml:space="preserve"> </w:t>
      </w:r>
      <w:r>
        <w:rPr>
          <w:sz w:val="28"/>
        </w:rPr>
        <w:t>языковой</w:t>
      </w:r>
      <w:r>
        <w:rPr>
          <w:spacing w:val="22"/>
          <w:sz w:val="28"/>
        </w:rPr>
        <w:t xml:space="preserve"> </w:t>
      </w:r>
      <w:r>
        <w:rPr>
          <w:sz w:val="28"/>
        </w:rPr>
        <w:t>и</w:t>
      </w:r>
      <w:r>
        <w:rPr>
          <w:spacing w:val="23"/>
          <w:sz w:val="28"/>
        </w:rPr>
        <w:t xml:space="preserve"> </w:t>
      </w:r>
      <w:r>
        <w:rPr>
          <w:sz w:val="28"/>
        </w:rPr>
        <w:t>читательской</w:t>
      </w:r>
      <w:r>
        <w:rPr>
          <w:spacing w:val="24"/>
          <w:sz w:val="28"/>
        </w:rPr>
        <w:t xml:space="preserve"> </w:t>
      </w:r>
      <w:r>
        <w:rPr>
          <w:sz w:val="28"/>
        </w:rPr>
        <w:t>культурой</w:t>
      </w:r>
      <w:r>
        <w:rPr>
          <w:spacing w:val="23"/>
          <w:sz w:val="28"/>
        </w:rPr>
        <w:t xml:space="preserve"> </w:t>
      </w:r>
      <w:r>
        <w:rPr>
          <w:sz w:val="28"/>
        </w:rPr>
        <w:t>как</w:t>
      </w:r>
      <w:r>
        <w:rPr>
          <w:spacing w:val="24"/>
          <w:sz w:val="28"/>
        </w:rPr>
        <w:t xml:space="preserve"> </w:t>
      </w:r>
      <w:r>
        <w:rPr>
          <w:sz w:val="28"/>
        </w:rPr>
        <w:t>средством</w:t>
      </w:r>
      <w:r>
        <w:rPr>
          <w:spacing w:val="24"/>
          <w:sz w:val="28"/>
        </w:rPr>
        <w:t xml:space="preserve"> </w:t>
      </w:r>
      <w:r>
        <w:rPr>
          <w:spacing w:val="-2"/>
          <w:sz w:val="28"/>
        </w:rPr>
        <w:t>познания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line="321" w:lineRule="exact"/>
        <w:ind w:firstLine="0"/>
        <w:jc w:val="left"/>
      </w:pPr>
      <w:r>
        <w:rPr>
          <w:spacing w:val="-2"/>
        </w:rPr>
        <w:lastRenderedPageBreak/>
        <w:t>мира;</w:t>
      </w:r>
    </w:p>
    <w:p w:rsidR="00B72A0A" w:rsidRDefault="002C54CC">
      <w:pPr>
        <w:pStyle w:val="a4"/>
        <w:numPr>
          <w:ilvl w:val="0"/>
          <w:numId w:val="182"/>
        </w:numPr>
        <w:tabs>
          <w:tab w:val="left" w:pos="731"/>
          <w:tab w:val="left" w:pos="2225"/>
          <w:tab w:val="left" w:pos="3846"/>
          <w:tab w:val="left" w:pos="5294"/>
          <w:tab w:val="left" w:pos="7825"/>
        </w:tabs>
        <w:spacing w:before="321"/>
        <w:ind w:hanging="731"/>
        <w:jc w:val="left"/>
        <w:rPr>
          <w:sz w:val="28"/>
        </w:rPr>
      </w:pPr>
      <w:r>
        <w:br w:type="column"/>
      </w:r>
      <w:r>
        <w:rPr>
          <w:spacing w:val="-2"/>
          <w:sz w:val="28"/>
        </w:rPr>
        <w:lastRenderedPageBreak/>
        <w:t>овладение</w:t>
      </w:r>
      <w:r>
        <w:rPr>
          <w:sz w:val="28"/>
        </w:rPr>
        <w:tab/>
      </w:r>
      <w:r>
        <w:rPr>
          <w:spacing w:val="-2"/>
          <w:sz w:val="28"/>
        </w:rPr>
        <w:t>основными</w:t>
      </w:r>
      <w:r>
        <w:rPr>
          <w:sz w:val="28"/>
        </w:rPr>
        <w:tab/>
      </w:r>
      <w:r>
        <w:rPr>
          <w:spacing w:val="-2"/>
          <w:sz w:val="28"/>
        </w:rPr>
        <w:t>навыками</w:t>
      </w:r>
      <w:r>
        <w:rPr>
          <w:sz w:val="28"/>
        </w:rPr>
        <w:tab/>
      </w:r>
      <w:r>
        <w:rPr>
          <w:spacing w:val="-2"/>
          <w:sz w:val="28"/>
        </w:rPr>
        <w:t>исследовательской</w:t>
      </w:r>
      <w:r>
        <w:rPr>
          <w:sz w:val="28"/>
        </w:rPr>
        <w:tab/>
      </w:r>
      <w:r>
        <w:rPr>
          <w:spacing w:val="-2"/>
          <w:sz w:val="28"/>
        </w:rPr>
        <w:t>деятельности,</w:t>
      </w:r>
    </w:p>
    <w:p w:rsidR="00B72A0A" w:rsidRDefault="00B72A0A">
      <w:pPr>
        <w:rPr>
          <w:sz w:val="28"/>
        </w:rPr>
        <w:sectPr w:rsidR="00B72A0A">
          <w:type w:val="continuous"/>
          <w:pgSz w:w="11910" w:h="16840"/>
          <w:pgMar w:top="1380" w:right="420" w:bottom="280" w:left="1000" w:header="0" w:footer="631" w:gutter="0"/>
          <w:cols w:num="2" w:space="720" w:equalWidth="0">
            <w:col w:w="805" w:space="37"/>
            <w:col w:w="9648"/>
          </w:cols>
        </w:sectPr>
      </w:pPr>
    </w:p>
    <w:p w:rsidR="00B72A0A" w:rsidRDefault="002C54CC">
      <w:pPr>
        <w:pStyle w:val="a3"/>
        <w:ind w:right="153" w:firstLine="0"/>
      </w:pPr>
      <w:r>
        <w:lastRenderedPageBreak/>
        <w:t xml:space="preserve">установка на осмысление опыта, наблюдений, поступков и стремление совершенствовать пути достижения индивидуального и коллективного </w:t>
      </w:r>
      <w:r>
        <w:rPr>
          <w:spacing w:val="-2"/>
        </w:rPr>
        <w:t>благополучия.</w:t>
      </w:r>
    </w:p>
    <w:p w:rsidR="00B72A0A" w:rsidRDefault="002C54CC">
      <w:pPr>
        <w:pStyle w:val="a3"/>
        <w:ind w:right="150"/>
      </w:pPr>
      <w:r>
        <w:t>Личностные результаты, обеспечивающие адаптацию обучающегося к изменяющимся условиям социальной и природной среды, включают:</w:t>
      </w:r>
    </w:p>
    <w:p w:rsidR="00B72A0A" w:rsidRDefault="002C54CC">
      <w:pPr>
        <w:pStyle w:val="a4"/>
        <w:numPr>
          <w:ilvl w:val="1"/>
          <w:numId w:val="182"/>
        </w:numPr>
        <w:tabs>
          <w:tab w:val="left" w:pos="1571"/>
        </w:tabs>
        <w:ind w:right="144" w:firstLine="708"/>
        <w:rPr>
          <w:sz w:val="28"/>
        </w:rPr>
      </w:pPr>
      <w:r>
        <w:rPr>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72A0A" w:rsidRDefault="002C54CC">
      <w:pPr>
        <w:pStyle w:val="a4"/>
        <w:numPr>
          <w:ilvl w:val="1"/>
          <w:numId w:val="182"/>
        </w:numPr>
        <w:tabs>
          <w:tab w:val="left" w:pos="1571"/>
        </w:tabs>
        <w:ind w:right="151" w:firstLine="708"/>
        <w:rPr>
          <w:sz w:val="28"/>
        </w:rPr>
      </w:pPr>
      <w:r>
        <w:rPr>
          <w:sz w:val="28"/>
        </w:rPr>
        <w:t>способность обучающихся во взаимодействии в условиях неопределенности, открытость опыту и знаниям других;</w:t>
      </w:r>
    </w:p>
    <w:p w:rsidR="00B72A0A" w:rsidRDefault="002C54CC">
      <w:pPr>
        <w:pStyle w:val="a4"/>
        <w:numPr>
          <w:ilvl w:val="1"/>
          <w:numId w:val="182"/>
        </w:numPr>
        <w:tabs>
          <w:tab w:val="left" w:pos="1571"/>
        </w:tabs>
        <w:ind w:right="148" w:firstLine="708"/>
        <w:rPr>
          <w:sz w:val="28"/>
        </w:rPr>
      </w:pPr>
      <w:r>
        <w:rPr>
          <w:sz w:val="28"/>
        </w:rPr>
        <w:t>способность действовать в условиях неопределенности, повышать уровень</w:t>
      </w:r>
      <w:r>
        <w:rPr>
          <w:spacing w:val="-13"/>
          <w:sz w:val="28"/>
        </w:rPr>
        <w:t xml:space="preserve"> </w:t>
      </w:r>
      <w:r>
        <w:rPr>
          <w:sz w:val="28"/>
        </w:rPr>
        <w:t>своей</w:t>
      </w:r>
      <w:r>
        <w:rPr>
          <w:spacing w:val="-12"/>
          <w:sz w:val="28"/>
        </w:rPr>
        <w:t xml:space="preserve"> </w:t>
      </w:r>
      <w:r>
        <w:rPr>
          <w:sz w:val="28"/>
        </w:rPr>
        <w:t>компетентности</w:t>
      </w:r>
      <w:r>
        <w:rPr>
          <w:spacing w:val="-12"/>
          <w:sz w:val="28"/>
        </w:rPr>
        <w:t xml:space="preserve"> </w:t>
      </w:r>
      <w:r>
        <w:rPr>
          <w:sz w:val="28"/>
        </w:rPr>
        <w:t>через</w:t>
      </w:r>
      <w:r>
        <w:rPr>
          <w:spacing w:val="-13"/>
          <w:sz w:val="28"/>
        </w:rPr>
        <w:t xml:space="preserve"> </w:t>
      </w:r>
      <w:r>
        <w:rPr>
          <w:sz w:val="28"/>
        </w:rPr>
        <w:t>практическую</w:t>
      </w:r>
      <w:r>
        <w:rPr>
          <w:spacing w:val="-13"/>
          <w:sz w:val="28"/>
        </w:rPr>
        <w:t xml:space="preserve"> </w:t>
      </w:r>
      <w:r>
        <w:rPr>
          <w:sz w:val="28"/>
        </w:rPr>
        <w:t>деятельность,</w:t>
      </w:r>
      <w:r>
        <w:rPr>
          <w:spacing w:val="-13"/>
          <w:sz w:val="28"/>
        </w:rPr>
        <w:t xml:space="preserve"> </w:t>
      </w:r>
      <w:r>
        <w:rPr>
          <w:sz w:val="28"/>
        </w:rPr>
        <w:t>в</w:t>
      </w:r>
      <w:r>
        <w:rPr>
          <w:spacing w:val="-13"/>
          <w:sz w:val="28"/>
        </w:rPr>
        <w:t xml:space="preserve"> </w:t>
      </w:r>
      <w:r>
        <w:rPr>
          <w:sz w:val="28"/>
        </w:rPr>
        <w:t>том</w:t>
      </w:r>
      <w:r>
        <w:rPr>
          <w:spacing w:val="-13"/>
          <w:sz w:val="28"/>
        </w:rPr>
        <w:t xml:space="preserve"> </w:t>
      </w:r>
      <w:r>
        <w:rPr>
          <w:sz w:val="28"/>
        </w:rPr>
        <w:t>числе</w:t>
      </w:r>
      <w:r>
        <w:rPr>
          <w:spacing w:val="-15"/>
          <w:sz w:val="28"/>
        </w:rPr>
        <w:t xml:space="preserve"> </w:t>
      </w:r>
      <w:r>
        <w:rPr>
          <w:sz w:val="28"/>
        </w:rPr>
        <w:t>умение учиться</w:t>
      </w:r>
      <w:r>
        <w:rPr>
          <w:spacing w:val="-18"/>
          <w:sz w:val="28"/>
        </w:rPr>
        <w:t xml:space="preserve"> </w:t>
      </w:r>
      <w:r>
        <w:rPr>
          <w:sz w:val="28"/>
        </w:rPr>
        <w:t>у</w:t>
      </w:r>
      <w:r>
        <w:rPr>
          <w:spacing w:val="-17"/>
          <w:sz w:val="28"/>
        </w:rPr>
        <w:t xml:space="preserve"> </w:t>
      </w:r>
      <w:r>
        <w:rPr>
          <w:sz w:val="28"/>
        </w:rPr>
        <w:t>других</w:t>
      </w:r>
      <w:r>
        <w:rPr>
          <w:spacing w:val="-17"/>
          <w:sz w:val="28"/>
        </w:rPr>
        <w:t xml:space="preserve"> </w:t>
      </w:r>
      <w:r>
        <w:rPr>
          <w:sz w:val="28"/>
        </w:rPr>
        <w:t>людей,</w:t>
      </w:r>
      <w:r>
        <w:rPr>
          <w:spacing w:val="-18"/>
          <w:sz w:val="28"/>
        </w:rPr>
        <w:t xml:space="preserve"> </w:t>
      </w:r>
      <w:r>
        <w:rPr>
          <w:sz w:val="28"/>
        </w:rPr>
        <w:t>осознавать</w:t>
      </w:r>
      <w:r>
        <w:rPr>
          <w:spacing w:val="-17"/>
          <w:sz w:val="28"/>
        </w:rPr>
        <w:t xml:space="preserve"> </w:t>
      </w:r>
      <w:r>
        <w:rPr>
          <w:sz w:val="28"/>
        </w:rPr>
        <w:t>в</w:t>
      </w:r>
      <w:r>
        <w:rPr>
          <w:spacing w:val="-18"/>
          <w:sz w:val="28"/>
        </w:rPr>
        <w:t xml:space="preserve"> </w:t>
      </w:r>
      <w:r>
        <w:rPr>
          <w:sz w:val="28"/>
        </w:rPr>
        <w:t>совместной</w:t>
      </w:r>
      <w:r>
        <w:rPr>
          <w:spacing w:val="-17"/>
          <w:sz w:val="28"/>
        </w:rPr>
        <w:t xml:space="preserve"> </w:t>
      </w:r>
      <w:r>
        <w:rPr>
          <w:sz w:val="28"/>
        </w:rPr>
        <w:t>деятельности</w:t>
      </w:r>
      <w:r>
        <w:rPr>
          <w:spacing w:val="-17"/>
          <w:sz w:val="28"/>
        </w:rPr>
        <w:t xml:space="preserve"> </w:t>
      </w:r>
      <w:r>
        <w:rPr>
          <w:sz w:val="28"/>
        </w:rPr>
        <w:t>новые</w:t>
      </w:r>
      <w:r>
        <w:rPr>
          <w:spacing w:val="-17"/>
          <w:sz w:val="28"/>
        </w:rPr>
        <w:t xml:space="preserve"> </w:t>
      </w:r>
      <w:r>
        <w:rPr>
          <w:sz w:val="28"/>
        </w:rPr>
        <w:t>знания,</w:t>
      </w:r>
      <w:r>
        <w:rPr>
          <w:spacing w:val="-18"/>
          <w:sz w:val="28"/>
        </w:rPr>
        <w:t xml:space="preserve"> </w:t>
      </w:r>
      <w:r>
        <w:rPr>
          <w:sz w:val="28"/>
        </w:rPr>
        <w:t>навыки и компетенции из опыта других;</w:t>
      </w:r>
    </w:p>
    <w:p w:rsidR="00B72A0A" w:rsidRDefault="002C54CC">
      <w:pPr>
        <w:pStyle w:val="a4"/>
        <w:numPr>
          <w:ilvl w:val="1"/>
          <w:numId w:val="182"/>
        </w:numPr>
        <w:tabs>
          <w:tab w:val="left" w:pos="1571"/>
        </w:tabs>
        <w:ind w:right="149" w:firstLine="708"/>
        <w:rPr>
          <w:sz w:val="28"/>
        </w:rPr>
      </w:pPr>
      <w:r>
        <w:rPr>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B72A0A" w:rsidRDefault="002C54CC">
      <w:pPr>
        <w:pStyle w:val="a4"/>
        <w:numPr>
          <w:ilvl w:val="1"/>
          <w:numId w:val="182"/>
        </w:numPr>
        <w:tabs>
          <w:tab w:val="left" w:pos="1571"/>
        </w:tabs>
        <w:ind w:right="146" w:firstLine="708"/>
        <w:rPr>
          <w:sz w:val="28"/>
        </w:rPr>
      </w:pPr>
      <w:r>
        <w:rPr>
          <w:sz w:val="28"/>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w:t>
      </w:r>
      <w:r>
        <w:rPr>
          <w:spacing w:val="-2"/>
          <w:sz w:val="28"/>
        </w:rPr>
        <w:t>развития;</w:t>
      </w:r>
    </w:p>
    <w:p w:rsidR="00B72A0A" w:rsidRDefault="002C54CC">
      <w:pPr>
        <w:pStyle w:val="a4"/>
        <w:numPr>
          <w:ilvl w:val="1"/>
          <w:numId w:val="182"/>
        </w:numPr>
        <w:tabs>
          <w:tab w:val="left" w:pos="1571"/>
        </w:tabs>
        <w:spacing w:before="1"/>
        <w:ind w:right="154" w:firstLine="708"/>
        <w:rPr>
          <w:sz w:val="28"/>
        </w:rPr>
      </w:pPr>
      <w:r>
        <w:rPr>
          <w:sz w:val="28"/>
        </w:rPr>
        <w:t xml:space="preserve">умение анализировать и выявлять взаимосвязи природы, общества и </w:t>
      </w:r>
      <w:r>
        <w:rPr>
          <w:spacing w:val="-2"/>
          <w:sz w:val="28"/>
        </w:rPr>
        <w:t>экономики;</w:t>
      </w:r>
    </w:p>
    <w:p w:rsidR="00B72A0A" w:rsidRDefault="002C54CC">
      <w:pPr>
        <w:pStyle w:val="a4"/>
        <w:numPr>
          <w:ilvl w:val="1"/>
          <w:numId w:val="182"/>
        </w:numPr>
        <w:tabs>
          <w:tab w:val="left" w:pos="1571"/>
        </w:tabs>
        <w:ind w:right="152" w:firstLine="708"/>
        <w:rPr>
          <w:sz w:val="28"/>
        </w:rPr>
      </w:pPr>
      <w:r>
        <w:rPr>
          <w:sz w:val="28"/>
        </w:rPr>
        <w:t xml:space="preserve">умение оценивать свои действия с учетом влияния на окружающую среду, достижений целей и преодоления вызовов, возможных глобальных </w:t>
      </w:r>
      <w:r>
        <w:rPr>
          <w:spacing w:val="-2"/>
          <w:sz w:val="28"/>
        </w:rPr>
        <w:t>последствий;</w:t>
      </w:r>
    </w:p>
    <w:p w:rsidR="00B72A0A" w:rsidRDefault="002C54CC">
      <w:pPr>
        <w:pStyle w:val="a4"/>
        <w:numPr>
          <w:ilvl w:val="1"/>
          <w:numId w:val="182"/>
        </w:numPr>
        <w:tabs>
          <w:tab w:val="left" w:pos="1571"/>
        </w:tabs>
        <w:spacing w:line="242" w:lineRule="auto"/>
        <w:ind w:right="150" w:firstLine="708"/>
        <w:rPr>
          <w:sz w:val="28"/>
        </w:rPr>
      </w:pPr>
      <w:r>
        <w:rPr>
          <w:sz w:val="28"/>
        </w:rPr>
        <w:t>способность обучающихся осознавать стрессовую ситуацию, оценивать происходящие изменения и их последствия;</w:t>
      </w:r>
    </w:p>
    <w:p w:rsidR="00B72A0A" w:rsidRDefault="002C54CC">
      <w:pPr>
        <w:pStyle w:val="a4"/>
        <w:numPr>
          <w:ilvl w:val="1"/>
          <w:numId w:val="182"/>
        </w:numPr>
        <w:tabs>
          <w:tab w:val="left" w:pos="1572"/>
        </w:tabs>
        <w:spacing w:line="317" w:lineRule="exact"/>
        <w:ind w:left="1572" w:hanging="731"/>
        <w:rPr>
          <w:sz w:val="28"/>
        </w:rPr>
      </w:pPr>
      <w:r>
        <w:rPr>
          <w:sz w:val="28"/>
        </w:rPr>
        <w:t>воспринимать</w:t>
      </w:r>
      <w:r>
        <w:rPr>
          <w:spacing w:val="-9"/>
          <w:sz w:val="28"/>
        </w:rPr>
        <w:t xml:space="preserve"> </w:t>
      </w:r>
      <w:r>
        <w:rPr>
          <w:sz w:val="28"/>
        </w:rPr>
        <w:t>стрессовую</w:t>
      </w:r>
      <w:r>
        <w:rPr>
          <w:spacing w:val="-7"/>
          <w:sz w:val="28"/>
        </w:rPr>
        <w:t xml:space="preserve"> </w:t>
      </w:r>
      <w:r>
        <w:rPr>
          <w:sz w:val="28"/>
        </w:rPr>
        <w:t>ситуацию</w:t>
      </w:r>
      <w:r>
        <w:rPr>
          <w:spacing w:val="-7"/>
          <w:sz w:val="28"/>
        </w:rPr>
        <w:t xml:space="preserve"> </w:t>
      </w:r>
      <w:r>
        <w:rPr>
          <w:sz w:val="28"/>
        </w:rPr>
        <w:t>как</w:t>
      </w:r>
      <w:r>
        <w:rPr>
          <w:spacing w:val="-8"/>
          <w:sz w:val="28"/>
        </w:rPr>
        <w:t xml:space="preserve"> </w:t>
      </w:r>
      <w:r>
        <w:rPr>
          <w:sz w:val="28"/>
        </w:rPr>
        <w:t>вызов,</w:t>
      </w:r>
      <w:r>
        <w:rPr>
          <w:spacing w:val="-7"/>
          <w:sz w:val="28"/>
        </w:rPr>
        <w:t xml:space="preserve"> </w:t>
      </w:r>
      <w:r>
        <w:rPr>
          <w:sz w:val="28"/>
        </w:rPr>
        <w:t>требующий</w:t>
      </w:r>
      <w:r>
        <w:rPr>
          <w:spacing w:val="-8"/>
          <w:sz w:val="28"/>
        </w:rPr>
        <w:t xml:space="preserve"> </w:t>
      </w:r>
      <w:r>
        <w:rPr>
          <w:spacing w:val="-2"/>
          <w:sz w:val="28"/>
        </w:rPr>
        <w:t>контрмер;</w:t>
      </w:r>
    </w:p>
    <w:p w:rsidR="00B72A0A" w:rsidRDefault="002C54CC">
      <w:pPr>
        <w:pStyle w:val="a4"/>
        <w:numPr>
          <w:ilvl w:val="1"/>
          <w:numId w:val="182"/>
        </w:numPr>
        <w:tabs>
          <w:tab w:val="left" w:pos="1573"/>
        </w:tabs>
        <w:ind w:right="152" w:firstLine="708"/>
        <w:jc w:val="left"/>
        <w:rPr>
          <w:sz w:val="28"/>
        </w:rPr>
      </w:pPr>
      <w:r>
        <w:rPr>
          <w:sz w:val="28"/>
        </w:rPr>
        <w:t>оценивать</w:t>
      </w:r>
      <w:r>
        <w:rPr>
          <w:spacing w:val="40"/>
          <w:sz w:val="28"/>
        </w:rPr>
        <w:t xml:space="preserve"> </w:t>
      </w:r>
      <w:r>
        <w:rPr>
          <w:sz w:val="28"/>
        </w:rPr>
        <w:t>ситуацию</w:t>
      </w:r>
      <w:r>
        <w:rPr>
          <w:spacing w:val="40"/>
          <w:sz w:val="28"/>
        </w:rPr>
        <w:t xml:space="preserve"> </w:t>
      </w:r>
      <w:r>
        <w:rPr>
          <w:sz w:val="28"/>
        </w:rPr>
        <w:t>стресса,</w:t>
      </w:r>
      <w:r>
        <w:rPr>
          <w:spacing w:val="40"/>
          <w:sz w:val="28"/>
        </w:rPr>
        <w:t xml:space="preserve"> </w:t>
      </w:r>
      <w:r>
        <w:rPr>
          <w:sz w:val="28"/>
        </w:rPr>
        <w:t>корректировать</w:t>
      </w:r>
      <w:r>
        <w:rPr>
          <w:spacing w:val="40"/>
          <w:sz w:val="28"/>
        </w:rPr>
        <w:t xml:space="preserve"> </w:t>
      </w:r>
      <w:r>
        <w:rPr>
          <w:sz w:val="28"/>
        </w:rPr>
        <w:t>принимаемые</w:t>
      </w:r>
      <w:r>
        <w:rPr>
          <w:spacing w:val="40"/>
          <w:sz w:val="28"/>
        </w:rPr>
        <w:t xml:space="preserve"> </w:t>
      </w:r>
      <w:r>
        <w:rPr>
          <w:sz w:val="28"/>
        </w:rPr>
        <w:t>решения</w:t>
      </w:r>
      <w:r>
        <w:rPr>
          <w:spacing w:val="40"/>
          <w:sz w:val="28"/>
        </w:rPr>
        <w:t xml:space="preserve"> </w:t>
      </w:r>
      <w:r>
        <w:rPr>
          <w:sz w:val="28"/>
        </w:rPr>
        <w:t xml:space="preserve">и </w:t>
      </w:r>
      <w:r>
        <w:rPr>
          <w:spacing w:val="-2"/>
          <w:sz w:val="28"/>
        </w:rPr>
        <w:t>действия;</w:t>
      </w:r>
    </w:p>
    <w:p w:rsidR="00B72A0A" w:rsidRDefault="002C54CC">
      <w:pPr>
        <w:pStyle w:val="a4"/>
        <w:numPr>
          <w:ilvl w:val="1"/>
          <w:numId w:val="182"/>
        </w:numPr>
        <w:tabs>
          <w:tab w:val="left" w:pos="1573"/>
        </w:tabs>
        <w:ind w:right="150" w:firstLine="708"/>
        <w:jc w:val="left"/>
        <w:rPr>
          <w:sz w:val="28"/>
        </w:rPr>
      </w:pPr>
      <w:r>
        <w:rPr>
          <w:sz w:val="28"/>
        </w:rPr>
        <w:t>формулировать</w:t>
      </w:r>
      <w:r>
        <w:rPr>
          <w:spacing w:val="40"/>
          <w:sz w:val="28"/>
        </w:rPr>
        <w:t xml:space="preserve"> </w:t>
      </w:r>
      <w:r>
        <w:rPr>
          <w:sz w:val="28"/>
        </w:rPr>
        <w:t>и</w:t>
      </w:r>
      <w:r>
        <w:rPr>
          <w:spacing w:val="40"/>
          <w:sz w:val="28"/>
        </w:rPr>
        <w:t xml:space="preserve"> </w:t>
      </w:r>
      <w:r>
        <w:rPr>
          <w:sz w:val="28"/>
        </w:rPr>
        <w:t>оценивать</w:t>
      </w:r>
      <w:r>
        <w:rPr>
          <w:spacing w:val="40"/>
          <w:sz w:val="28"/>
        </w:rPr>
        <w:t xml:space="preserve"> </w:t>
      </w:r>
      <w:r>
        <w:rPr>
          <w:sz w:val="28"/>
        </w:rPr>
        <w:t>риски</w:t>
      </w:r>
      <w:r>
        <w:rPr>
          <w:spacing w:val="40"/>
          <w:sz w:val="28"/>
        </w:rPr>
        <w:t xml:space="preserve"> </w:t>
      </w:r>
      <w:r>
        <w:rPr>
          <w:sz w:val="28"/>
        </w:rPr>
        <w:t>и</w:t>
      </w:r>
      <w:r>
        <w:rPr>
          <w:spacing w:val="40"/>
          <w:sz w:val="28"/>
        </w:rPr>
        <w:t xml:space="preserve"> </w:t>
      </w:r>
      <w:r>
        <w:rPr>
          <w:sz w:val="28"/>
        </w:rPr>
        <w:t>последствия,</w:t>
      </w:r>
      <w:r>
        <w:rPr>
          <w:spacing w:val="40"/>
          <w:sz w:val="28"/>
        </w:rPr>
        <w:t xml:space="preserve"> </w:t>
      </w:r>
      <w:r>
        <w:rPr>
          <w:sz w:val="28"/>
        </w:rPr>
        <w:t>формировать</w:t>
      </w:r>
      <w:r>
        <w:rPr>
          <w:spacing w:val="40"/>
          <w:sz w:val="28"/>
        </w:rPr>
        <w:t xml:space="preserve"> </w:t>
      </w:r>
      <w:r>
        <w:rPr>
          <w:sz w:val="28"/>
        </w:rPr>
        <w:t>опыт, уметь находить позитивное в произошедшей ситуации;</w:t>
      </w:r>
    </w:p>
    <w:p w:rsidR="00B72A0A" w:rsidRDefault="002C54CC">
      <w:pPr>
        <w:pStyle w:val="a4"/>
        <w:numPr>
          <w:ilvl w:val="1"/>
          <w:numId w:val="182"/>
        </w:numPr>
        <w:tabs>
          <w:tab w:val="left" w:pos="1573"/>
        </w:tabs>
        <w:spacing w:line="321" w:lineRule="exact"/>
        <w:ind w:left="1573"/>
        <w:jc w:val="left"/>
        <w:rPr>
          <w:sz w:val="28"/>
        </w:rPr>
      </w:pPr>
      <w:r>
        <w:rPr>
          <w:sz w:val="28"/>
        </w:rPr>
        <w:t>быть</w:t>
      </w:r>
      <w:r>
        <w:rPr>
          <w:spacing w:val="-9"/>
          <w:sz w:val="28"/>
        </w:rPr>
        <w:t xml:space="preserve"> </w:t>
      </w:r>
      <w:r>
        <w:rPr>
          <w:sz w:val="28"/>
        </w:rPr>
        <w:t>готовым</w:t>
      </w:r>
      <w:r>
        <w:rPr>
          <w:spacing w:val="-9"/>
          <w:sz w:val="28"/>
        </w:rPr>
        <w:t xml:space="preserve"> </w:t>
      </w:r>
      <w:r>
        <w:rPr>
          <w:sz w:val="28"/>
        </w:rPr>
        <w:t>действовать</w:t>
      </w:r>
      <w:r>
        <w:rPr>
          <w:spacing w:val="-6"/>
          <w:sz w:val="28"/>
        </w:rPr>
        <w:t xml:space="preserve"> </w:t>
      </w:r>
      <w:r>
        <w:rPr>
          <w:sz w:val="28"/>
        </w:rPr>
        <w:t>в</w:t>
      </w:r>
      <w:r>
        <w:rPr>
          <w:spacing w:val="-7"/>
          <w:sz w:val="28"/>
        </w:rPr>
        <w:t xml:space="preserve"> </w:t>
      </w:r>
      <w:r>
        <w:rPr>
          <w:sz w:val="28"/>
        </w:rPr>
        <w:t>отсутствие</w:t>
      </w:r>
      <w:r>
        <w:rPr>
          <w:spacing w:val="-6"/>
          <w:sz w:val="28"/>
        </w:rPr>
        <w:t xml:space="preserve"> </w:t>
      </w:r>
      <w:r>
        <w:rPr>
          <w:sz w:val="28"/>
        </w:rPr>
        <w:t>гарантий</w:t>
      </w:r>
      <w:r>
        <w:rPr>
          <w:spacing w:val="-5"/>
          <w:sz w:val="28"/>
        </w:rPr>
        <w:t xml:space="preserve"> </w:t>
      </w:r>
      <w:r>
        <w:rPr>
          <w:spacing w:val="-2"/>
          <w:sz w:val="28"/>
        </w:rPr>
        <w:t>успеха.</w:t>
      </w:r>
    </w:p>
    <w:p w:rsidR="00B72A0A" w:rsidRDefault="00B72A0A">
      <w:pPr>
        <w:spacing w:line="321" w:lineRule="exact"/>
        <w:rPr>
          <w:sz w:val="28"/>
        </w:rPr>
        <w:sectPr w:rsidR="00B72A0A">
          <w:type w:val="continuous"/>
          <w:pgSz w:w="11910" w:h="16840"/>
          <w:pgMar w:top="1380" w:right="420" w:bottom="280" w:left="1000" w:header="0" w:footer="631" w:gutter="0"/>
          <w:cols w:space="720"/>
        </w:sectPr>
      </w:pPr>
    </w:p>
    <w:p w:rsidR="00B72A0A" w:rsidRDefault="002C54CC">
      <w:pPr>
        <w:spacing w:before="74"/>
        <w:ind w:left="841"/>
        <w:jc w:val="both"/>
        <w:rPr>
          <w:i/>
          <w:sz w:val="28"/>
        </w:rPr>
      </w:pPr>
      <w:r>
        <w:rPr>
          <w:i/>
          <w:sz w:val="28"/>
        </w:rPr>
        <w:lastRenderedPageBreak/>
        <w:t>Специальные</w:t>
      </w:r>
      <w:r>
        <w:rPr>
          <w:i/>
          <w:spacing w:val="-10"/>
          <w:sz w:val="28"/>
        </w:rPr>
        <w:t xml:space="preserve"> </w:t>
      </w:r>
      <w:r>
        <w:rPr>
          <w:i/>
          <w:sz w:val="28"/>
        </w:rPr>
        <w:t>личностные</w:t>
      </w:r>
      <w:r>
        <w:rPr>
          <w:i/>
          <w:spacing w:val="-13"/>
          <w:sz w:val="28"/>
        </w:rPr>
        <w:t xml:space="preserve"> </w:t>
      </w:r>
      <w:r>
        <w:rPr>
          <w:i/>
          <w:spacing w:val="-2"/>
          <w:sz w:val="28"/>
        </w:rPr>
        <w:t>результаты:</w:t>
      </w:r>
    </w:p>
    <w:p w:rsidR="00B72A0A" w:rsidRDefault="002C54CC">
      <w:pPr>
        <w:pStyle w:val="a4"/>
        <w:numPr>
          <w:ilvl w:val="1"/>
          <w:numId w:val="182"/>
        </w:numPr>
        <w:tabs>
          <w:tab w:val="left" w:pos="1571"/>
        </w:tabs>
        <w:spacing w:before="3"/>
        <w:ind w:right="151" w:firstLine="708"/>
        <w:rPr>
          <w:sz w:val="28"/>
        </w:rPr>
      </w:pPr>
      <w:r>
        <w:rPr>
          <w:sz w:val="28"/>
        </w:rPr>
        <w:t xml:space="preserve">умение сопоставлять зрительные впечатления с учетом полученных знаний об особенностях своего зрительного восприятия, на основании сформированных представлений о предметах и явлениях окружающей </w:t>
      </w:r>
      <w:r>
        <w:rPr>
          <w:spacing w:val="-2"/>
          <w:sz w:val="28"/>
        </w:rPr>
        <w:t>действительности;</w:t>
      </w:r>
    </w:p>
    <w:p w:rsidR="00B72A0A" w:rsidRDefault="002C54CC">
      <w:pPr>
        <w:pStyle w:val="a4"/>
        <w:numPr>
          <w:ilvl w:val="1"/>
          <w:numId w:val="182"/>
        </w:numPr>
        <w:tabs>
          <w:tab w:val="left" w:pos="1571"/>
        </w:tabs>
        <w:ind w:right="154" w:firstLine="708"/>
        <w:rPr>
          <w:sz w:val="28"/>
        </w:rPr>
      </w:pPr>
      <w:r>
        <w:rPr>
          <w:sz w:val="28"/>
        </w:rPr>
        <w:t>сформированность мотивации к обучению и целенаправленной познавательной деятельности;</w:t>
      </w:r>
    </w:p>
    <w:p w:rsidR="00B72A0A" w:rsidRDefault="002C54CC">
      <w:pPr>
        <w:pStyle w:val="a4"/>
        <w:numPr>
          <w:ilvl w:val="1"/>
          <w:numId w:val="182"/>
        </w:numPr>
        <w:tabs>
          <w:tab w:val="left" w:pos="1572"/>
        </w:tabs>
        <w:spacing w:line="322" w:lineRule="exact"/>
        <w:ind w:left="1572" w:hanging="731"/>
        <w:rPr>
          <w:sz w:val="28"/>
        </w:rPr>
      </w:pPr>
      <w:r>
        <w:rPr>
          <w:sz w:val="28"/>
        </w:rPr>
        <w:t>способность</w:t>
      </w:r>
      <w:r>
        <w:rPr>
          <w:spacing w:val="-11"/>
          <w:sz w:val="28"/>
        </w:rPr>
        <w:t xml:space="preserve"> </w:t>
      </w:r>
      <w:r>
        <w:rPr>
          <w:sz w:val="28"/>
        </w:rPr>
        <w:t>осознавать</w:t>
      </w:r>
      <w:r>
        <w:rPr>
          <w:spacing w:val="-8"/>
          <w:sz w:val="28"/>
        </w:rPr>
        <w:t xml:space="preserve"> </w:t>
      </w:r>
      <w:r>
        <w:rPr>
          <w:sz w:val="28"/>
        </w:rPr>
        <w:t>себя</w:t>
      </w:r>
      <w:r>
        <w:rPr>
          <w:spacing w:val="-5"/>
          <w:sz w:val="28"/>
        </w:rPr>
        <w:t xml:space="preserve"> </w:t>
      </w:r>
      <w:r>
        <w:rPr>
          <w:sz w:val="28"/>
        </w:rPr>
        <w:t>частью</w:t>
      </w:r>
      <w:r>
        <w:rPr>
          <w:spacing w:val="-7"/>
          <w:sz w:val="28"/>
        </w:rPr>
        <w:t xml:space="preserve"> </w:t>
      </w:r>
      <w:r>
        <w:rPr>
          <w:spacing w:val="-2"/>
          <w:sz w:val="28"/>
        </w:rPr>
        <w:t>социума;</w:t>
      </w:r>
    </w:p>
    <w:p w:rsidR="00B72A0A" w:rsidRDefault="002C54CC">
      <w:pPr>
        <w:pStyle w:val="a4"/>
        <w:numPr>
          <w:ilvl w:val="1"/>
          <w:numId w:val="182"/>
        </w:numPr>
        <w:tabs>
          <w:tab w:val="left" w:pos="1571"/>
        </w:tabs>
        <w:ind w:right="153" w:firstLine="708"/>
        <w:rPr>
          <w:sz w:val="28"/>
        </w:rPr>
      </w:pPr>
      <w:r>
        <w:rPr>
          <w:sz w:val="28"/>
        </w:rPr>
        <w:t>способность к осмыслению и дифференциации картины мира, ее временно-пространственной организации;</w:t>
      </w:r>
    </w:p>
    <w:p w:rsidR="00B72A0A" w:rsidRDefault="002C54CC">
      <w:pPr>
        <w:pStyle w:val="a4"/>
        <w:numPr>
          <w:ilvl w:val="1"/>
          <w:numId w:val="182"/>
        </w:numPr>
        <w:tabs>
          <w:tab w:val="left" w:pos="1572"/>
        </w:tabs>
        <w:spacing w:line="321" w:lineRule="exact"/>
        <w:ind w:left="1572" w:hanging="731"/>
        <w:rPr>
          <w:sz w:val="28"/>
        </w:rPr>
      </w:pPr>
      <w:r>
        <w:rPr>
          <w:sz w:val="28"/>
        </w:rPr>
        <w:t>принятие</w:t>
      </w:r>
      <w:r>
        <w:rPr>
          <w:spacing w:val="-10"/>
          <w:sz w:val="28"/>
        </w:rPr>
        <w:t xml:space="preserve"> </w:t>
      </w:r>
      <w:r>
        <w:rPr>
          <w:sz w:val="28"/>
        </w:rPr>
        <w:t>соответствующих</w:t>
      </w:r>
      <w:r>
        <w:rPr>
          <w:spacing w:val="-6"/>
          <w:sz w:val="28"/>
        </w:rPr>
        <w:t xml:space="preserve"> </w:t>
      </w:r>
      <w:r>
        <w:rPr>
          <w:sz w:val="28"/>
        </w:rPr>
        <w:t>возрасту</w:t>
      </w:r>
      <w:r>
        <w:rPr>
          <w:spacing w:val="-7"/>
          <w:sz w:val="28"/>
        </w:rPr>
        <w:t xml:space="preserve"> </w:t>
      </w:r>
      <w:r>
        <w:rPr>
          <w:sz w:val="28"/>
        </w:rPr>
        <w:t>ценностей</w:t>
      </w:r>
      <w:r>
        <w:rPr>
          <w:spacing w:val="-7"/>
          <w:sz w:val="28"/>
        </w:rPr>
        <w:t xml:space="preserve"> </w:t>
      </w:r>
      <w:r>
        <w:rPr>
          <w:sz w:val="28"/>
        </w:rPr>
        <w:t>и</w:t>
      </w:r>
      <w:r>
        <w:rPr>
          <w:spacing w:val="-7"/>
          <w:sz w:val="28"/>
        </w:rPr>
        <w:t xml:space="preserve"> </w:t>
      </w:r>
      <w:r>
        <w:rPr>
          <w:sz w:val="28"/>
        </w:rPr>
        <w:t>социальных</w:t>
      </w:r>
      <w:r>
        <w:rPr>
          <w:spacing w:val="-9"/>
          <w:sz w:val="28"/>
        </w:rPr>
        <w:t xml:space="preserve"> </w:t>
      </w:r>
      <w:r>
        <w:rPr>
          <w:spacing w:val="-2"/>
          <w:sz w:val="28"/>
        </w:rPr>
        <w:t>ролей;</w:t>
      </w:r>
    </w:p>
    <w:p w:rsidR="00B72A0A" w:rsidRDefault="002C54CC">
      <w:pPr>
        <w:pStyle w:val="a4"/>
        <w:numPr>
          <w:ilvl w:val="1"/>
          <w:numId w:val="182"/>
        </w:numPr>
        <w:tabs>
          <w:tab w:val="left" w:pos="1573"/>
        </w:tabs>
        <w:ind w:right="155" w:firstLine="708"/>
        <w:jc w:val="left"/>
        <w:rPr>
          <w:sz w:val="28"/>
        </w:rPr>
      </w:pPr>
      <w:r>
        <w:rPr>
          <w:sz w:val="28"/>
        </w:rPr>
        <w:t>умение оценивать с позиций социальных норм собственные поступки и поступки других людей;</w:t>
      </w:r>
    </w:p>
    <w:p w:rsidR="00B72A0A" w:rsidRDefault="002C54CC">
      <w:pPr>
        <w:pStyle w:val="a4"/>
        <w:numPr>
          <w:ilvl w:val="1"/>
          <w:numId w:val="182"/>
        </w:numPr>
        <w:tabs>
          <w:tab w:val="left" w:pos="1573"/>
          <w:tab w:val="left" w:pos="5210"/>
          <w:tab w:val="left" w:pos="6982"/>
          <w:tab w:val="left" w:pos="7577"/>
          <w:tab w:val="left" w:pos="9610"/>
        </w:tabs>
        <w:spacing w:before="2"/>
        <w:ind w:right="148" w:firstLine="708"/>
        <w:jc w:val="left"/>
        <w:rPr>
          <w:sz w:val="28"/>
        </w:rPr>
      </w:pPr>
      <w:r>
        <w:rPr>
          <w:spacing w:val="-2"/>
          <w:sz w:val="28"/>
        </w:rPr>
        <w:t>эмоционально-ценностное</w:t>
      </w:r>
      <w:r>
        <w:rPr>
          <w:sz w:val="28"/>
        </w:rPr>
        <w:tab/>
      </w:r>
      <w:r>
        <w:rPr>
          <w:spacing w:val="-2"/>
          <w:sz w:val="28"/>
        </w:rPr>
        <w:t>отношение</w:t>
      </w:r>
      <w:r>
        <w:rPr>
          <w:sz w:val="28"/>
        </w:rPr>
        <w:tab/>
      </w:r>
      <w:r>
        <w:rPr>
          <w:spacing w:val="-10"/>
          <w:sz w:val="28"/>
        </w:rPr>
        <w:t>к</w:t>
      </w:r>
      <w:r>
        <w:rPr>
          <w:sz w:val="28"/>
        </w:rPr>
        <w:tab/>
      </w:r>
      <w:r>
        <w:rPr>
          <w:spacing w:val="-2"/>
          <w:sz w:val="28"/>
        </w:rPr>
        <w:t>окружающей</w:t>
      </w:r>
      <w:r>
        <w:rPr>
          <w:sz w:val="28"/>
        </w:rPr>
        <w:tab/>
      </w:r>
      <w:r>
        <w:rPr>
          <w:spacing w:val="-2"/>
          <w:sz w:val="28"/>
        </w:rPr>
        <w:t xml:space="preserve">среде, </w:t>
      </w:r>
      <w:r>
        <w:rPr>
          <w:sz w:val="28"/>
        </w:rPr>
        <w:t>необходимости ее сохранения и рационального использования;</w:t>
      </w:r>
    </w:p>
    <w:p w:rsidR="00B72A0A" w:rsidRDefault="002C54CC">
      <w:pPr>
        <w:pStyle w:val="a4"/>
        <w:numPr>
          <w:ilvl w:val="1"/>
          <w:numId w:val="182"/>
        </w:numPr>
        <w:tabs>
          <w:tab w:val="left" w:pos="1573"/>
        </w:tabs>
        <w:ind w:right="146" w:firstLine="708"/>
        <w:jc w:val="left"/>
        <w:rPr>
          <w:sz w:val="28"/>
        </w:rPr>
      </w:pPr>
      <w:r>
        <w:rPr>
          <w:sz w:val="28"/>
        </w:rPr>
        <w:t>умение формировать</w:t>
      </w:r>
      <w:r>
        <w:rPr>
          <w:spacing w:val="34"/>
          <w:sz w:val="28"/>
        </w:rPr>
        <w:t xml:space="preserve"> </w:t>
      </w:r>
      <w:r>
        <w:rPr>
          <w:sz w:val="28"/>
        </w:rPr>
        <w:t>эстетические</w:t>
      </w:r>
      <w:r>
        <w:rPr>
          <w:spacing w:val="35"/>
          <w:sz w:val="28"/>
        </w:rPr>
        <w:t xml:space="preserve"> </w:t>
      </w:r>
      <w:r>
        <w:rPr>
          <w:sz w:val="28"/>
        </w:rPr>
        <w:t>чувства,</w:t>
      </w:r>
      <w:r>
        <w:rPr>
          <w:spacing w:val="34"/>
          <w:sz w:val="28"/>
        </w:rPr>
        <w:t xml:space="preserve"> </w:t>
      </w:r>
      <w:r>
        <w:rPr>
          <w:sz w:val="28"/>
        </w:rPr>
        <w:t>впечатления</w:t>
      </w:r>
      <w:r>
        <w:rPr>
          <w:spacing w:val="35"/>
          <w:sz w:val="28"/>
        </w:rPr>
        <w:t xml:space="preserve"> </w:t>
      </w:r>
      <w:r>
        <w:rPr>
          <w:sz w:val="28"/>
        </w:rPr>
        <w:t>от восприятия предметов и явлений окружающего мира;</w:t>
      </w:r>
    </w:p>
    <w:p w:rsidR="00B72A0A" w:rsidRDefault="002C54CC">
      <w:pPr>
        <w:pStyle w:val="a4"/>
        <w:numPr>
          <w:ilvl w:val="1"/>
          <w:numId w:val="182"/>
        </w:numPr>
        <w:tabs>
          <w:tab w:val="left" w:pos="1573"/>
          <w:tab w:val="left" w:pos="3122"/>
          <w:tab w:val="left" w:pos="3494"/>
          <w:tab w:val="left" w:pos="5278"/>
          <w:tab w:val="left" w:pos="6395"/>
          <w:tab w:val="left" w:pos="8078"/>
        </w:tabs>
        <w:ind w:right="152" w:firstLine="708"/>
        <w:jc w:val="left"/>
        <w:rPr>
          <w:sz w:val="28"/>
        </w:rPr>
      </w:pPr>
      <w:r>
        <w:rPr>
          <w:spacing w:val="-2"/>
          <w:sz w:val="28"/>
        </w:rPr>
        <w:t>готовность</w:t>
      </w:r>
      <w:r>
        <w:rPr>
          <w:sz w:val="28"/>
        </w:rPr>
        <w:tab/>
      </w:r>
      <w:r>
        <w:rPr>
          <w:spacing w:val="-10"/>
          <w:sz w:val="28"/>
        </w:rPr>
        <w:t>к</w:t>
      </w:r>
      <w:r>
        <w:rPr>
          <w:sz w:val="28"/>
        </w:rPr>
        <w:tab/>
      </w:r>
      <w:r>
        <w:rPr>
          <w:spacing w:val="-2"/>
          <w:sz w:val="28"/>
        </w:rPr>
        <w:t>осознанному</w:t>
      </w:r>
      <w:r>
        <w:rPr>
          <w:sz w:val="28"/>
        </w:rPr>
        <w:tab/>
      </w:r>
      <w:r>
        <w:rPr>
          <w:spacing w:val="-2"/>
          <w:sz w:val="28"/>
        </w:rPr>
        <w:t>выбору</w:t>
      </w:r>
      <w:r>
        <w:rPr>
          <w:sz w:val="28"/>
        </w:rPr>
        <w:tab/>
      </w:r>
      <w:r>
        <w:rPr>
          <w:spacing w:val="-2"/>
          <w:sz w:val="28"/>
        </w:rPr>
        <w:t>дальнейшей</w:t>
      </w:r>
      <w:r>
        <w:rPr>
          <w:sz w:val="28"/>
        </w:rPr>
        <w:tab/>
      </w:r>
      <w:r>
        <w:rPr>
          <w:spacing w:val="-2"/>
          <w:sz w:val="28"/>
        </w:rPr>
        <w:t xml:space="preserve">профессиональной </w:t>
      </w:r>
      <w:r>
        <w:rPr>
          <w:sz w:val="28"/>
        </w:rPr>
        <w:t>траектории в соответствии с собственными интересами и возможностями.</w:t>
      </w:r>
    </w:p>
    <w:p w:rsidR="00B72A0A" w:rsidRDefault="002C54CC">
      <w:pPr>
        <w:spacing w:line="321" w:lineRule="exact"/>
        <w:ind w:left="841"/>
        <w:rPr>
          <w:i/>
          <w:sz w:val="28"/>
        </w:rPr>
      </w:pPr>
      <w:r>
        <w:rPr>
          <w:i/>
          <w:sz w:val="28"/>
        </w:rPr>
        <w:t>Метапредметные</w:t>
      </w:r>
      <w:r>
        <w:rPr>
          <w:i/>
          <w:spacing w:val="-15"/>
          <w:sz w:val="28"/>
        </w:rPr>
        <w:t xml:space="preserve"> </w:t>
      </w:r>
      <w:r>
        <w:rPr>
          <w:i/>
          <w:spacing w:val="-2"/>
          <w:sz w:val="28"/>
        </w:rPr>
        <w:t>результаты:</w:t>
      </w:r>
    </w:p>
    <w:p w:rsidR="00B72A0A" w:rsidRDefault="002C54CC">
      <w:pPr>
        <w:pStyle w:val="a3"/>
        <w:tabs>
          <w:tab w:val="left" w:pos="3211"/>
          <w:tab w:val="left" w:pos="4859"/>
          <w:tab w:val="left" w:pos="6256"/>
          <w:tab w:val="left" w:pos="7914"/>
          <w:tab w:val="left" w:pos="9453"/>
        </w:tabs>
        <w:ind w:right="154"/>
        <w:jc w:val="left"/>
      </w:pPr>
      <w:r>
        <w:rPr>
          <w:spacing w:val="-2"/>
        </w:rPr>
        <w:t>Метапредметные</w:t>
      </w:r>
      <w:r>
        <w:tab/>
      </w:r>
      <w:r>
        <w:rPr>
          <w:spacing w:val="-2"/>
        </w:rPr>
        <w:t>результаты</w:t>
      </w:r>
      <w:r>
        <w:tab/>
      </w:r>
      <w:r>
        <w:rPr>
          <w:spacing w:val="-2"/>
        </w:rPr>
        <w:t>освоения</w:t>
      </w:r>
      <w:r>
        <w:tab/>
      </w:r>
      <w:r>
        <w:rPr>
          <w:spacing w:val="-2"/>
        </w:rPr>
        <w:t>программы</w:t>
      </w:r>
      <w:r>
        <w:tab/>
      </w:r>
      <w:r>
        <w:rPr>
          <w:spacing w:val="-2"/>
        </w:rPr>
        <w:t>основного</w:t>
      </w:r>
      <w:r>
        <w:tab/>
      </w:r>
      <w:r>
        <w:rPr>
          <w:spacing w:val="-2"/>
        </w:rPr>
        <w:t xml:space="preserve">общего </w:t>
      </w:r>
      <w:r>
        <w:t>образования должны отражать:</w:t>
      </w:r>
    </w:p>
    <w:p w:rsidR="00B72A0A" w:rsidRDefault="002C54CC">
      <w:pPr>
        <w:pStyle w:val="a4"/>
        <w:numPr>
          <w:ilvl w:val="0"/>
          <w:numId w:val="181"/>
        </w:numPr>
        <w:tabs>
          <w:tab w:val="left" w:pos="1120"/>
        </w:tabs>
        <w:spacing w:line="321" w:lineRule="exact"/>
        <w:ind w:left="1120" w:hanging="279"/>
        <w:rPr>
          <w:sz w:val="28"/>
        </w:rPr>
      </w:pPr>
      <w:r>
        <w:rPr>
          <w:sz w:val="28"/>
        </w:rPr>
        <w:t>Овладение</w:t>
      </w:r>
      <w:r>
        <w:rPr>
          <w:spacing w:val="-16"/>
          <w:sz w:val="28"/>
        </w:rPr>
        <w:t xml:space="preserve"> </w:t>
      </w:r>
      <w:r>
        <w:rPr>
          <w:sz w:val="28"/>
        </w:rPr>
        <w:t>универсальными</w:t>
      </w:r>
      <w:r>
        <w:rPr>
          <w:spacing w:val="-11"/>
          <w:sz w:val="28"/>
        </w:rPr>
        <w:t xml:space="preserve"> </w:t>
      </w:r>
      <w:r>
        <w:rPr>
          <w:sz w:val="28"/>
        </w:rPr>
        <w:t>учебными</w:t>
      </w:r>
      <w:r>
        <w:rPr>
          <w:spacing w:val="-12"/>
          <w:sz w:val="28"/>
        </w:rPr>
        <w:t xml:space="preserve"> </w:t>
      </w:r>
      <w:r>
        <w:rPr>
          <w:sz w:val="28"/>
        </w:rPr>
        <w:t>познавательными</w:t>
      </w:r>
      <w:r>
        <w:rPr>
          <w:spacing w:val="-13"/>
          <w:sz w:val="28"/>
        </w:rPr>
        <w:t xml:space="preserve"> </w:t>
      </w:r>
      <w:r>
        <w:rPr>
          <w:spacing w:val="-2"/>
          <w:sz w:val="28"/>
        </w:rPr>
        <w:t>действиями:</w:t>
      </w:r>
    </w:p>
    <w:p w:rsidR="00B72A0A" w:rsidRDefault="002C54CC">
      <w:pPr>
        <w:pStyle w:val="a4"/>
        <w:numPr>
          <w:ilvl w:val="1"/>
          <w:numId w:val="181"/>
        </w:numPr>
        <w:tabs>
          <w:tab w:val="left" w:pos="1144"/>
        </w:tabs>
        <w:spacing w:line="322" w:lineRule="exact"/>
        <w:ind w:left="1144" w:hanging="303"/>
        <w:rPr>
          <w:sz w:val="28"/>
        </w:rPr>
      </w:pPr>
      <w:r>
        <w:rPr>
          <w:sz w:val="28"/>
        </w:rPr>
        <w:t>базовые</w:t>
      </w:r>
      <w:r>
        <w:rPr>
          <w:spacing w:val="-8"/>
          <w:sz w:val="28"/>
        </w:rPr>
        <w:t xml:space="preserve"> </w:t>
      </w:r>
      <w:r>
        <w:rPr>
          <w:sz w:val="28"/>
        </w:rPr>
        <w:t>логические</w:t>
      </w:r>
      <w:r>
        <w:rPr>
          <w:spacing w:val="-7"/>
          <w:sz w:val="28"/>
        </w:rPr>
        <w:t xml:space="preserve"> </w:t>
      </w:r>
      <w:r>
        <w:rPr>
          <w:spacing w:val="-2"/>
          <w:sz w:val="28"/>
        </w:rPr>
        <w:t>действия:</w:t>
      </w:r>
    </w:p>
    <w:p w:rsidR="00B72A0A" w:rsidRDefault="002C54CC">
      <w:pPr>
        <w:pStyle w:val="a4"/>
        <w:numPr>
          <w:ilvl w:val="2"/>
          <w:numId w:val="181"/>
        </w:numPr>
        <w:tabs>
          <w:tab w:val="left" w:pos="1573"/>
        </w:tabs>
        <w:spacing w:line="322" w:lineRule="exact"/>
        <w:ind w:left="1573"/>
        <w:jc w:val="left"/>
        <w:rPr>
          <w:sz w:val="28"/>
        </w:rPr>
      </w:pPr>
      <w:r>
        <w:rPr>
          <w:sz w:val="28"/>
        </w:rPr>
        <w:t>выявлять</w:t>
      </w:r>
      <w:r>
        <w:rPr>
          <w:spacing w:val="-13"/>
          <w:sz w:val="28"/>
        </w:rPr>
        <w:t xml:space="preserve"> </w:t>
      </w:r>
      <w:r>
        <w:rPr>
          <w:sz w:val="28"/>
        </w:rPr>
        <w:t>и</w:t>
      </w:r>
      <w:r>
        <w:rPr>
          <w:spacing w:val="-11"/>
          <w:sz w:val="28"/>
        </w:rPr>
        <w:t xml:space="preserve"> </w:t>
      </w:r>
      <w:r>
        <w:rPr>
          <w:sz w:val="28"/>
        </w:rPr>
        <w:t>характеризовать</w:t>
      </w:r>
      <w:r>
        <w:rPr>
          <w:spacing w:val="-11"/>
          <w:sz w:val="28"/>
        </w:rPr>
        <w:t xml:space="preserve"> </w:t>
      </w:r>
      <w:r>
        <w:rPr>
          <w:sz w:val="28"/>
        </w:rPr>
        <w:t>существенные</w:t>
      </w:r>
      <w:r>
        <w:rPr>
          <w:spacing w:val="-11"/>
          <w:sz w:val="28"/>
        </w:rPr>
        <w:t xml:space="preserve"> </w:t>
      </w:r>
      <w:r>
        <w:rPr>
          <w:sz w:val="28"/>
        </w:rPr>
        <w:t>признаки</w:t>
      </w:r>
      <w:r>
        <w:rPr>
          <w:spacing w:val="-10"/>
          <w:sz w:val="28"/>
        </w:rPr>
        <w:t xml:space="preserve"> </w:t>
      </w:r>
      <w:r>
        <w:rPr>
          <w:sz w:val="28"/>
        </w:rPr>
        <w:t>объектов</w:t>
      </w:r>
      <w:r>
        <w:rPr>
          <w:spacing w:val="-6"/>
          <w:sz w:val="28"/>
        </w:rPr>
        <w:t xml:space="preserve"> </w:t>
      </w:r>
      <w:r>
        <w:rPr>
          <w:spacing w:val="-2"/>
          <w:sz w:val="28"/>
        </w:rPr>
        <w:t>(явлений);</w:t>
      </w:r>
    </w:p>
    <w:p w:rsidR="00B72A0A" w:rsidRDefault="002C54CC">
      <w:pPr>
        <w:pStyle w:val="a4"/>
        <w:numPr>
          <w:ilvl w:val="2"/>
          <w:numId w:val="181"/>
        </w:numPr>
        <w:tabs>
          <w:tab w:val="left" w:pos="1571"/>
        </w:tabs>
        <w:spacing w:line="242" w:lineRule="auto"/>
        <w:ind w:right="151" w:firstLine="708"/>
        <w:rPr>
          <w:sz w:val="28"/>
        </w:rPr>
      </w:pPr>
      <w:r>
        <w:rPr>
          <w:sz w:val="28"/>
        </w:rPr>
        <w:t>устанавливать существенный признак классификации, основания для обобщения и сравнения, критерии проводимого анализа;</w:t>
      </w:r>
    </w:p>
    <w:p w:rsidR="00B72A0A" w:rsidRDefault="002C54CC">
      <w:pPr>
        <w:pStyle w:val="a4"/>
        <w:numPr>
          <w:ilvl w:val="2"/>
          <w:numId w:val="181"/>
        </w:numPr>
        <w:tabs>
          <w:tab w:val="left" w:pos="1571"/>
        </w:tabs>
        <w:ind w:right="150" w:firstLine="708"/>
        <w:rPr>
          <w:sz w:val="28"/>
        </w:rPr>
      </w:pPr>
      <w:r>
        <w:rPr>
          <w:sz w:val="28"/>
        </w:rPr>
        <w:t>с</w:t>
      </w:r>
      <w:r>
        <w:rPr>
          <w:spacing w:val="-14"/>
          <w:sz w:val="28"/>
        </w:rPr>
        <w:t xml:space="preserve"> </w:t>
      </w:r>
      <w:r>
        <w:rPr>
          <w:sz w:val="28"/>
        </w:rPr>
        <w:t>учетом</w:t>
      </w:r>
      <w:r>
        <w:rPr>
          <w:spacing w:val="-15"/>
          <w:sz w:val="28"/>
        </w:rPr>
        <w:t xml:space="preserve"> </w:t>
      </w:r>
      <w:r>
        <w:rPr>
          <w:sz w:val="28"/>
        </w:rPr>
        <w:t>предложенной</w:t>
      </w:r>
      <w:r>
        <w:rPr>
          <w:spacing w:val="-14"/>
          <w:sz w:val="28"/>
        </w:rPr>
        <w:t xml:space="preserve"> </w:t>
      </w:r>
      <w:r>
        <w:rPr>
          <w:sz w:val="28"/>
        </w:rPr>
        <w:t>задачи</w:t>
      </w:r>
      <w:r>
        <w:rPr>
          <w:spacing w:val="-13"/>
          <w:sz w:val="28"/>
        </w:rPr>
        <w:t xml:space="preserve"> </w:t>
      </w:r>
      <w:r>
        <w:rPr>
          <w:sz w:val="28"/>
        </w:rPr>
        <w:t>выявлять</w:t>
      </w:r>
      <w:r>
        <w:rPr>
          <w:spacing w:val="-18"/>
          <w:sz w:val="28"/>
        </w:rPr>
        <w:t xml:space="preserve"> </w:t>
      </w:r>
      <w:r>
        <w:rPr>
          <w:sz w:val="28"/>
        </w:rPr>
        <w:t>закономерности</w:t>
      </w:r>
      <w:r>
        <w:rPr>
          <w:spacing w:val="-14"/>
          <w:sz w:val="28"/>
        </w:rPr>
        <w:t xml:space="preserve"> </w:t>
      </w:r>
      <w:r>
        <w:rPr>
          <w:sz w:val="28"/>
        </w:rPr>
        <w:t>и</w:t>
      </w:r>
      <w:r>
        <w:rPr>
          <w:spacing w:val="-16"/>
          <w:sz w:val="28"/>
        </w:rPr>
        <w:t xml:space="preserve"> </w:t>
      </w:r>
      <w:r>
        <w:rPr>
          <w:sz w:val="28"/>
        </w:rPr>
        <w:t>противоречия в рассматриваемых фактах, данных и наблюдениях;</w:t>
      </w:r>
    </w:p>
    <w:p w:rsidR="00B72A0A" w:rsidRDefault="002C54CC">
      <w:pPr>
        <w:pStyle w:val="a4"/>
        <w:numPr>
          <w:ilvl w:val="2"/>
          <w:numId w:val="181"/>
        </w:numPr>
        <w:tabs>
          <w:tab w:val="left" w:pos="1572"/>
        </w:tabs>
        <w:spacing w:line="321" w:lineRule="exact"/>
        <w:ind w:left="1572" w:hanging="731"/>
        <w:rPr>
          <w:sz w:val="28"/>
        </w:rPr>
      </w:pPr>
      <w:r>
        <w:rPr>
          <w:sz w:val="28"/>
        </w:rPr>
        <w:t>предлагать</w:t>
      </w:r>
      <w:r>
        <w:rPr>
          <w:spacing w:val="-11"/>
          <w:sz w:val="28"/>
        </w:rPr>
        <w:t xml:space="preserve"> </w:t>
      </w:r>
      <w:r>
        <w:rPr>
          <w:sz w:val="28"/>
        </w:rPr>
        <w:t>критерии</w:t>
      </w:r>
      <w:r>
        <w:rPr>
          <w:spacing w:val="-6"/>
          <w:sz w:val="28"/>
        </w:rPr>
        <w:t xml:space="preserve"> </w:t>
      </w:r>
      <w:r>
        <w:rPr>
          <w:sz w:val="28"/>
        </w:rPr>
        <w:t>для</w:t>
      </w:r>
      <w:r>
        <w:rPr>
          <w:spacing w:val="-7"/>
          <w:sz w:val="28"/>
        </w:rPr>
        <w:t xml:space="preserve"> </w:t>
      </w:r>
      <w:r>
        <w:rPr>
          <w:sz w:val="28"/>
        </w:rPr>
        <w:t>выявления</w:t>
      </w:r>
      <w:r>
        <w:rPr>
          <w:spacing w:val="-6"/>
          <w:sz w:val="28"/>
        </w:rPr>
        <w:t xml:space="preserve"> </w:t>
      </w:r>
      <w:r>
        <w:rPr>
          <w:sz w:val="28"/>
        </w:rPr>
        <w:t>закономерностей</w:t>
      </w:r>
      <w:r>
        <w:rPr>
          <w:spacing w:val="-9"/>
          <w:sz w:val="28"/>
        </w:rPr>
        <w:t xml:space="preserve"> </w:t>
      </w:r>
      <w:r>
        <w:rPr>
          <w:sz w:val="28"/>
        </w:rPr>
        <w:t>и</w:t>
      </w:r>
      <w:r>
        <w:rPr>
          <w:spacing w:val="-6"/>
          <w:sz w:val="28"/>
        </w:rPr>
        <w:t xml:space="preserve"> </w:t>
      </w:r>
      <w:r>
        <w:rPr>
          <w:spacing w:val="-2"/>
          <w:sz w:val="28"/>
        </w:rPr>
        <w:t>противоречий;</w:t>
      </w:r>
    </w:p>
    <w:p w:rsidR="00B72A0A" w:rsidRDefault="002C54CC">
      <w:pPr>
        <w:pStyle w:val="a4"/>
        <w:numPr>
          <w:ilvl w:val="2"/>
          <w:numId w:val="181"/>
        </w:numPr>
        <w:tabs>
          <w:tab w:val="left" w:pos="1571"/>
        </w:tabs>
        <w:ind w:right="151" w:firstLine="708"/>
        <w:rPr>
          <w:sz w:val="28"/>
        </w:rPr>
      </w:pPr>
      <w:r>
        <w:rPr>
          <w:sz w:val="28"/>
        </w:rPr>
        <w:t>выявлять дефициты информации, данных, необходимых для решения поставленной задачи;</w:t>
      </w:r>
    </w:p>
    <w:p w:rsidR="00B72A0A" w:rsidRDefault="002C54CC">
      <w:pPr>
        <w:pStyle w:val="a4"/>
        <w:numPr>
          <w:ilvl w:val="2"/>
          <w:numId w:val="181"/>
        </w:numPr>
        <w:tabs>
          <w:tab w:val="left" w:pos="1571"/>
        </w:tabs>
        <w:spacing w:line="242" w:lineRule="auto"/>
        <w:ind w:right="149" w:firstLine="708"/>
        <w:rPr>
          <w:sz w:val="28"/>
        </w:rPr>
      </w:pPr>
      <w:r>
        <w:rPr>
          <w:sz w:val="28"/>
        </w:rPr>
        <w:t xml:space="preserve">выявлять причинно-следственные связи при изучении явлений и </w:t>
      </w:r>
      <w:r>
        <w:rPr>
          <w:spacing w:val="-2"/>
          <w:sz w:val="28"/>
        </w:rPr>
        <w:t>процессов;</w:t>
      </w:r>
    </w:p>
    <w:p w:rsidR="00B72A0A" w:rsidRDefault="002C54CC">
      <w:pPr>
        <w:pStyle w:val="a4"/>
        <w:numPr>
          <w:ilvl w:val="2"/>
          <w:numId w:val="181"/>
        </w:numPr>
        <w:tabs>
          <w:tab w:val="left" w:pos="1571"/>
        </w:tabs>
        <w:ind w:right="144" w:firstLine="708"/>
        <w:rPr>
          <w:sz w:val="28"/>
        </w:rPr>
      </w:pPr>
      <w:r>
        <w:rPr>
          <w:sz w:val="28"/>
        </w:rPr>
        <w:t xml:space="preserve">делать выводы с использованием дедуктивных и индуктивных умозаключений, умозаключений по аналогии, формулировать гипотезы о </w:t>
      </w:r>
      <w:r>
        <w:rPr>
          <w:spacing w:val="-2"/>
          <w:sz w:val="28"/>
        </w:rPr>
        <w:t>взаимосвязях;</w:t>
      </w:r>
    </w:p>
    <w:p w:rsidR="00B72A0A" w:rsidRDefault="002C54CC">
      <w:pPr>
        <w:pStyle w:val="a4"/>
        <w:numPr>
          <w:ilvl w:val="2"/>
          <w:numId w:val="181"/>
        </w:numPr>
        <w:tabs>
          <w:tab w:val="left" w:pos="1571"/>
        </w:tabs>
        <w:ind w:right="151" w:firstLine="708"/>
        <w:rPr>
          <w:sz w:val="28"/>
        </w:rPr>
      </w:pPr>
      <w:r>
        <w:rPr>
          <w:sz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B72A0A" w:rsidRDefault="002C54CC">
      <w:pPr>
        <w:pStyle w:val="a4"/>
        <w:numPr>
          <w:ilvl w:val="1"/>
          <w:numId w:val="181"/>
        </w:numPr>
        <w:tabs>
          <w:tab w:val="left" w:pos="1144"/>
        </w:tabs>
        <w:spacing w:line="322" w:lineRule="exact"/>
        <w:ind w:left="1144" w:hanging="303"/>
        <w:jc w:val="both"/>
        <w:rPr>
          <w:sz w:val="28"/>
        </w:rPr>
      </w:pPr>
      <w:r>
        <w:rPr>
          <w:sz w:val="28"/>
        </w:rPr>
        <w:t>базовые</w:t>
      </w:r>
      <w:r>
        <w:rPr>
          <w:spacing w:val="-9"/>
          <w:sz w:val="28"/>
        </w:rPr>
        <w:t xml:space="preserve"> </w:t>
      </w:r>
      <w:r>
        <w:rPr>
          <w:sz w:val="28"/>
        </w:rPr>
        <w:t>исследовательские</w:t>
      </w:r>
      <w:r>
        <w:rPr>
          <w:spacing w:val="-10"/>
          <w:sz w:val="28"/>
        </w:rPr>
        <w:t xml:space="preserve"> </w:t>
      </w:r>
      <w:r>
        <w:rPr>
          <w:spacing w:val="-2"/>
          <w:sz w:val="28"/>
        </w:rPr>
        <w:t>действия:</w:t>
      </w:r>
    </w:p>
    <w:p w:rsidR="00B72A0A" w:rsidRDefault="002C54CC">
      <w:pPr>
        <w:pStyle w:val="a4"/>
        <w:numPr>
          <w:ilvl w:val="2"/>
          <w:numId w:val="181"/>
        </w:numPr>
        <w:tabs>
          <w:tab w:val="left" w:pos="1572"/>
        </w:tabs>
        <w:ind w:left="1572" w:hanging="731"/>
        <w:rPr>
          <w:sz w:val="28"/>
        </w:rPr>
      </w:pPr>
      <w:r>
        <w:rPr>
          <w:sz w:val="28"/>
        </w:rPr>
        <w:t>использовать</w:t>
      </w:r>
      <w:r>
        <w:rPr>
          <w:spacing w:val="-11"/>
          <w:sz w:val="28"/>
        </w:rPr>
        <w:t xml:space="preserve"> </w:t>
      </w:r>
      <w:r>
        <w:rPr>
          <w:sz w:val="28"/>
        </w:rPr>
        <w:t>вопросы</w:t>
      </w:r>
      <w:r>
        <w:rPr>
          <w:spacing w:val="-6"/>
          <w:sz w:val="28"/>
        </w:rPr>
        <w:t xml:space="preserve"> </w:t>
      </w:r>
      <w:r>
        <w:rPr>
          <w:sz w:val="28"/>
        </w:rPr>
        <w:t>как</w:t>
      </w:r>
      <w:r>
        <w:rPr>
          <w:spacing w:val="-10"/>
          <w:sz w:val="28"/>
        </w:rPr>
        <w:t xml:space="preserve"> </w:t>
      </w:r>
      <w:r>
        <w:rPr>
          <w:sz w:val="28"/>
        </w:rPr>
        <w:t>исследовательский</w:t>
      </w:r>
      <w:r>
        <w:rPr>
          <w:spacing w:val="-10"/>
          <w:sz w:val="28"/>
        </w:rPr>
        <w:t xml:space="preserve"> </w:t>
      </w:r>
      <w:r>
        <w:rPr>
          <w:sz w:val="28"/>
        </w:rPr>
        <w:t>инструмент</w:t>
      </w:r>
      <w:r>
        <w:rPr>
          <w:spacing w:val="-8"/>
          <w:sz w:val="28"/>
        </w:rPr>
        <w:t xml:space="preserve"> </w:t>
      </w:r>
      <w:r>
        <w:rPr>
          <w:spacing w:val="-2"/>
          <w:sz w:val="28"/>
        </w:rPr>
        <w:t>познания;</w:t>
      </w:r>
    </w:p>
    <w:p w:rsidR="00B72A0A" w:rsidRDefault="002C54CC">
      <w:pPr>
        <w:pStyle w:val="a4"/>
        <w:numPr>
          <w:ilvl w:val="2"/>
          <w:numId w:val="181"/>
        </w:numPr>
        <w:tabs>
          <w:tab w:val="left" w:pos="1571"/>
        </w:tabs>
        <w:ind w:right="151" w:firstLine="708"/>
        <w:rPr>
          <w:sz w:val="28"/>
        </w:rPr>
      </w:pPr>
      <w:r>
        <w:rPr>
          <w:sz w:val="28"/>
        </w:rPr>
        <w:t>формулировать вопросы, фиксирующие разрыв между реальным и желательным</w:t>
      </w:r>
      <w:r>
        <w:rPr>
          <w:spacing w:val="-4"/>
          <w:sz w:val="28"/>
        </w:rPr>
        <w:t xml:space="preserve"> </w:t>
      </w:r>
      <w:r>
        <w:rPr>
          <w:sz w:val="28"/>
        </w:rPr>
        <w:t>состоянием</w:t>
      </w:r>
      <w:r>
        <w:rPr>
          <w:spacing w:val="-4"/>
          <w:sz w:val="28"/>
        </w:rPr>
        <w:t xml:space="preserve"> </w:t>
      </w:r>
      <w:r>
        <w:rPr>
          <w:sz w:val="28"/>
        </w:rPr>
        <w:t>ситуации,</w:t>
      </w:r>
      <w:r>
        <w:rPr>
          <w:spacing w:val="-4"/>
          <w:sz w:val="28"/>
        </w:rPr>
        <w:t xml:space="preserve"> </w:t>
      </w:r>
      <w:r>
        <w:rPr>
          <w:sz w:val="28"/>
        </w:rPr>
        <w:t>объекта,</w:t>
      </w:r>
      <w:r>
        <w:rPr>
          <w:spacing w:val="-4"/>
          <w:sz w:val="28"/>
        </w:rPr>
        <w:t xml:space="preserve"> </w:t>
      </w:r>
      <w:r>
        <w:rPr>
          <w:sz w:val="28"/>
        </w:rPr>
        <w:t>самостоятельно</w:t>
      </w:r>
      <w:r>
        <w:rPr>
          <w:spacing w:val="-3"/>
          <w:sz w:val="28"/>
        </w:rPr>
        <w:t xml:space="preserve"> </w:t>
      </w:r>
      <w:r>
        <w:rPr>
          <w:sz w:val="28"/>
        </w:rPr>
        <w:t>устанавливать</w:t>
      </w:r>
      <w:r>
        <w:rPr>
          <w:spacing w:val="-5"/>
          <w:sz w:val="28"/>
        </w:rPr>
        <w:t xml:space="preserve"> </w:t>
      </w:r>
      <w:r>
        <w:rPr>
          <w:sz w:val="28"/>
        </w:rPr>
        <w:t>искомое и данное;</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2"/>
          <w:numId w:val="181"/>
        </w:numPr>
        <w:tabs>
          <w:tab w:val="left" w:pos="1571"/>
        </w:tabs>
        <w:spacing w:before="74" w:line="242" w:lineRule="auto"/>
        <w:ind w:right="150" w:firstLine="708"/>
        <w:rPr>
          <w:sz w:val="28"/>
        </w:rPr>
      </w:pPr>
      <w:r>
        <w:rPr>
          <w:sz w:val="28"/>
        </w:rPr>
        <w:lastRenderedPageBreak/>
        <w:t>формировать</w:t>
      </w:r>
      <w:r>
        <w:rPr>
          <w:spacing w:val="-15"/>
          <w:sz w:val="28"/>
        </w:rPr>
        <w:t xml:space="preserve"> </w:t>
      </w:r>
      <w:r>
        <w:rPr>
          <w:sz w:val="28"/>
        </w:rPr>
        <w:t>гипотезу</w:t>
      </w:r>
      <w:r>
        <w:rPr>
          <w:spacing w:val="-12"/>
          <w:sz w:val="28"/>
        </w:rPr>
        <w:t xml:space="preserve"> </w:t>
      </w:r>
      <w:r>
        <w:rPr>
          <w:sz w:val="28"/>
        </w:rPr>
        <w:t>об</w:t>
      </w:r>
      <w:r>
        <w:rPr>
          <w:spacing w:val="-12"/>
          <w:sz w:val="28"/>
        </w:rPr>
        <w:t xml:space="preserve"> </w:t>
      </w:r>
      <w:r>
        <w:rPr>
          <w:sz w:val="28"/>
        </w:rPr>
        <w:t>истинности</w:t>
      </w:r>
      <w:r>
        <w:rPr>
          <w:spacing w:val="-13"/>
          <w:sz w:val="28"/>
        </w:rPr>
        <w:t xml:space="preserve"> </w:t>
      </w:r>
      <w:r>
        <w:rPr>
          <w:sz w:val="28"/>
        </w:rPr>
        <w:t>собственных</w:t>
      </w:r>
      <w:r>
        <w:rPr>
          <w:spacing w:val="-15"/>
          <w:sz w:val="28"/>
        </w:rPr>
        <w:t xml:space="preserve"> </w:t>
      </w:r>
      <w:r>
        <w:rPr>
          <w:sz w:val="28"/>
        </w:rPr>
        <w:t>суждений</w:t>
      </w:r>
      <w:r>
        <w:rPr>
          <w:spacing w:val="-13"/>
          <w:sz w:val="28"/>
        </w:rPr>
        <w:t xml:space="preserve"> </w:t>
      </w:r>
      <w:r>
        <w:rPr>
          <w:sz w:val="28"/>
        </w:rPr>
        <w:t>и</w:t>
      </w:r>
      <w:r>
        <w:rPr>
          <w:spacing w:val="-13"/>
          <w:sz w:val="28"/>
        </w:rPr>
        <w:t xml:space="preserve"> </w:t>
      </w:r>
      <w:r>
        <w:rPr>
          <w:sz w:val="28"/>
        </w:rPr>
        <w:t>суждений других, аргументировать свою позицию, мнение;</w:t>
      </w:r>
    </w:p>
    <w:p w:rsidR="00B72A0A" w:rsidRDefault="002C54CC">
      <w:pPr>
        <w:pStyle w:val="a4"/>
        <w:numPr>
          <w:ilvl w:val="2"/>
          <w:numId w:val="181"/>
        </w:numPr>
        <w:tabs>
          <w:tab w:val="left" w:pos="1571"/>
        </w:tabs>
        <w:ind w:right="152" w:firstLine="708"/>
        <w:rPr>
          <w:sz w:val="28"/>
        </w:rPr>
      </w:pPr>
      <w:r>
        <w:rPr>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B72A0A" w:rsidRDefault="002C54CC">
      <w:pPr>
        <w:pStyle w:val="a4"/>
        <w:numPr>
          <w:ilvl w:val="2"/>
          <w:numId w:val="181"/>
        </w:numPr>
        <w:tabs>
          <w:tab w:val="left" w:pos="1571"/>
        </w:tabs>
        <w:ind w:right="156" w:firstLine="708"/>
        <w:rPr>
          <w:sz w:val="28"/>
        </w:rPr>
      </w:pPr>
      <w:r>
        <w:rPr>
          <w:sz w:val="28"/>
        </w:rPr>
        <w:t>оценивать</w:t>
      </w:r>
      <w:r>
        <w:rPr>
          <w:spacing w:val="-2"/>
          <w:sz w:val="28"/>
        </w:rPr>
        <w:t xml:space="preserve"> </w:t>
      </w:r>
      <w:r>
        <w:rPr>
          <w:sz w:val="28"/>
        </w:rPr>
        <w:t>на</w:t>
      </w:r>
      <w:r>
        <w:rPr>
          <w:spacing w:val="-3"/>
          <w:sz w:val="28"/>
        </w:rPr>
        <w:t xml:space="preserve"> </w:t>
      </w:r>
      <w:r>
        <w:rPr>
          <w:sz w:val="28"/>
        </w:rPr>
        <w:t>применимость</w:t>
      </w:r>
      <w:r>
        <w:rPr>
          <w:spacing w:val="-4"/>
          <w:sz w:val="28"/>
        </w:rPr>
        <w:t xml:space="preserve"> </w:t>
      </w:r>
      <w:r>
        <w:rPr>
          <w:sz w:val="28"/>
        </w:rPr>
        <w:t>и достоверность</w:t>
      </w:r>
      <w:r>
        <w:rPr>
          <w:spacing w:val="-4"/>
          <w:sz w:val="28"/>
        </w:rPr>
        <w:t xml:space="preserve"> </w:t>
      </w:r>
      <w:r>
        <w:rPr>
          <w:sz w:val="28"/>
        </w:rPr>
        <w:t>информации,</w:t>
      </w:r>
      <w:r>
        <w:rPr>
          <w:spacing w:val="-3"/>
          <w:sz w:val="28"/>
        </w:rPr>
        <w:t xml:space="preserve"> </w:t>
      </w:r>
      <w:r>
        <w:rPr>
          <w:sz w:val="28"/>
        </w:rPr>
        <w:t>полученной в ходе исследования (эксперимента);</w:t>
      </w:r>
    </w:p>
    <w:p w:rsidR="00B72A0A" w:rsidRDefault="002C54CC">
      <w:pPr>
        <w:pStyle w:val="a4"/>
        <w:numPr>
          <w:ilvl w:val="2"/>
          <w:numId w:val="181"/>
        </w:numPr>
        <w:tabs>
          <w:tab w:val="left" w:pos="1571"/>
        </w:tabs>
        <w:ind w:right="149" w:firstLine="708"/>
        <w:rPr>
          <w:sz w:val="28"/>
        </w:rPr>
      </w:pPr>
      <w:r>
        <w:rPr>
          <w:sz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B72A0A" w:rsidRDefault="002C54CC">
      <w:pPr>
        <w:pStyle w:val="a4"/>
        <w:numPr>
          <w:ilvl w:val="2"/>
          <w:numId w:val="181"/>
        </w:numPr>
        <w:tabs>
          <w:tab w:val="left" w:pos="1571"/>
        </w:tabs>
        <w:ind w:right="152" w:firstLine="708"/>
        <w:rPr>
          <w:sz w:val="28"/>
        </w:rPr>
      </w:pPr>
      <w:r>
        <w:rPr>
          <w:sz w:val="28"/>
        </w:rPr>
        <w:t>прогнозировать возможное дальнейшее развитие процессов, событий и их</w:t>
      </w:r>
      <w:r>
        <w:rPr>
          <w:spacing w:val="-9"/>
          <w:sz w:val="28"/>
        </w:rPr>
        <w:t xml:space="preserve"> </w:t>
      </w:r>
      <w:r>
        <w:rPr>
          <w:sz w:val="28"/>
        </w:rPr>
        <w:t>последствия</w:t>
      </w:r>
      <w:r>
        <w:rPr>
          <w:spacing w:val="-9"/>
          <w:sz w:val="28"/>
        </w:rPr>
        <w:t xml:space="preserve"> </w:t>
      </w:r>
      <w:r>
        <w:rPr>
          <w:sz w:val="28"/>
        </w:rPr>
        <w:t>в</w:t>
      </w:r>
      <w:r>
        <w:rPr>
          <w:spacing w:val="-10"/>
          <w:sz w:val="28"/>
        </w:rPr>
        <w:t xml:space="preserve"> </w:t>
      </w:r>
      <w:r>
        <w:rPr>
          <w:sz w:val="28"/>
        </w:rPr>
        <w:t>аналогичных</w:t>
      </w:r>
      <w:r>
        <w:rPr>
          <w:spacing w:val="-9"/>
          <w:sz w:val="28"/>
        </w:rPr>
        <w:t xml:space="preserve"> </w:t>
      </w:r>
      <w:r>
        <w:rPr>
          <w:sz w:val="28"/>
        </w:rPr>
        <w:t>или</w:t>
      </w:r>
      <w:r>
        <w:rPr>
          <w:spacing w:val="-9"/>
          <w:sz w:val="28"/>
        </w:rPr>
        <w:t xml:space="preserve"> </w:t>
      </w:r>
      <w:r>
        <w:rPr>
          <w:sz w:val="28"/>
        </w:rPr>
        <w:t>сходных</w:t>
      </w:r>
      <w:r>
        <w:rPr>
          <w:spacing w:val="-9"/>
          <w:sz w:val="28"/>
        </w:rPr>
        <w:t xml:space="preserve"> </w:t>
      </w:r>
      <w:r>
        <w:rPr>
          <w:sz w:val="28"/>
        </w:rPr>
        <w:t>ситуациях,</w:t>
      </w:r>
      <w:r>
        <w:rPr>
          <w:spacing w:val="-10"/>
          <w:sz w:val="28"/>
        </w:rPr>
        <w:t xml:space="preserve"> </w:t>
      </w:r>
      <w:r>
        <w:rPr>
          <w:sz w:val="28"/>
        </w:rPr>
        <w:t>выдвигать</w:t>
      </w:r>
      <w:r>
        <w:rPr>
          <w:spacing w:val="-10"/>
          <w:sz w:val="28"/>
        </w:rPr>
        <w:t xml:space="preserve"> </w:t>
      </w:r>
      <w:r>
        <w:rPr>
          <w:sz w:val="28"/>
        </w:rPr>
        <w:t>предположения</w:t>
      </w:r>
      <w:r>
        <w:rPr>
          <w:spacing w:val="-9"/>
          <w:sz w:val="28"/>
        </w:rPr>
        <w:t xml:space="preserve"> </w:t>
      </w:r>
      <w:r>
        <w:rPr>
          <w:sz w:val="28"/>
        </w:rPr>
        <w:t>об их развитии в новых условиях и контекстах;</w:t>
      </w:r>
    </w:p>
    <w:p w:rsidR="00B72A0A" w:rsidRDefault="002C54CC">
      <w:pPr>
        <w:pStyle w:val="a4"/>
        <w:numPr>
          <w:ilvl w:val="1"/>
          <w:numId w:val="181"/>
        </w:numPr>
        <w:tabs>
          <w:tab w:val="left" w:pos="1144"/>
        </w:tabs>
        <w:spacing w:line="322" w:lineRule="exact"/>
        <w:ind w:left="1144" w:hanging="303"/>
        <w:jc w:val="both"/>
        <w:rPr>
          <w:sz w:val="28"/>
        </w:rPr>
      </w:pPr>
      <w:r>
        <w:rPr>
          <w:sz w:val="28"/>
        </w:rPr>
        <w:t>работа</w:t>
      </w:r>
      <w:r>
        <w:rPr>
          <w:spacing w:val="-3"/>
          <w:sz w:val="28"/>
        </w:rPr>
        <w:t xml:space="preserve"> </w:t>
      </w:r>
      <w:r>
        <w:rPr>
          <w:sz w:val="28"/>
        </w:rPr>
        <w:t>с</w:t>
      </w:r>
      <w:r>
        <w:rPr>
          <w:spacing w:val="-2"/>
          <w:sz w:val="28"/>
        </w:rPr>
        <w:t xml:space="preserve"> информацией:</w:t>
      </w:r>
    </w:p>
    <w:p w:rsidR="00B72A0A" w:rsidRDefault="002C54CC">
      <w:pPr>
        <w:pStyle w:val="a4"/>
        <w:numPr>
          <w:ilvl w:val="2"/>
          <w:numId w:val="181"/>
        </w:numPr>
        <w:tabs>
          <w:tab w:val="left" w:pos="1571"/>
        </w:tabs>
        <w:ind w:right="154" w:firstLine="708"/>
        <w:rPr>
          <w:sz w:val="28"/>
        </w:rPr>
      </w:pPr>
      <w:r>
        <w:rPr>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B72A0A" w:rsidRDefault="002C54CC">
      <w:pPr>
        <w:pStyle w:val="a4"/>
        <w:numPr>
          <w:ilvl w:val="2"/>
          <w:numId w:val="181"/>
        </w:numPr>
        <w:tabs>
          <w:tab w:val="left" w:pos="1571"/>
        </w:tabs>
        <w:ind w:right="147" w:firstLine="708"/>
        <w:rPr>
          <w:sz w:val="28"/>
        </w:rPr>
      </w:pPr>
      <w:r>
        <w:rPr>
          <w:sz w:val="28"/>
        </w:rPr>
        <w:t>выбирать, анализировать, систематизировать и интерпретировать информацию различных видов и форм представления;</w:t>
      </w:r>
    </w:p>
    <w:p w:rsidR="00B72A0A" w:rsidRDefault="002C54CC">
      <w:pPr>
        <w:pStyle w:val="a4"/>
        <w:numPr>
          <w:ilvl w:val="2"/>
          <w:numId w:val="181"/>
        </w:numPr>
        <w:tabs>
          <w:tab w:val="left" w:pos="1571"/>
        </w:tabs>
        <w:spacing w:line="242" w:lineRule="auto"/>
        <w:ind w:right="151" w:firstLine="708"/>
        <w:rPr>
          <w:sz w:val="28"/>
        </w:rPr>
      </w:pPr>
      <w:r>
        <w:rPr>
          <w:sz w:val="28"/>
        </w:rPr>
        <w:t>находить сходные аргументы (подтверждающие или опровергающие одну и ту же идею, версию) в различных информационных источниках;</w:t>
      </w:r>
    </w:p>
    <w:p w:rsidR="00B72A0A" w:rsidRDefault="002C54CC">
      <w:pPr>
        <w:pStyle w:val="a4"/>
        <w:numPr>
          <w:ilvl w:val="2"/>
          <w:numId w:val="181"/>
        </w:numPr>
        <w:tabs>
          <w:tab w:val="left" w:pos="1571"/>
        </w:tabs>
        <w:ind w:right="146" w:firstLine="708"/>
        <w:rPr>
          <w:sz w:val="28"/>
        </w:rPr>
      </w:pPr>
      <w:r>
        <w:rPr>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72A0A" w:rsidRDefault="002C54CC">
      <w:pPr>
        <w:pStyle w:val="a4"/>
        <w:numPr>
          <w:ilvl w:val="2"/>
          <w:numId w:val="181"/>
        </w:numPr>
        <w:tabs>
          <w:tab w:val="left" w:pos="1571"/>
        </w:tabs>
        <w:ind w:right="152" w:firstLine="708"/>
        <w:rPr>
          <w:sz w:val="28"/>
        </w:rPr>
      </w:pPr>
      <w:r>
        <w:rPr>
          <w:sz w:val="28"/>
        </w:rPr>
        <w:t>оценивать надежность информации по критериям, предложенным педагогическим работником или сформулированным самостоятельно;</w:t>
      </w:r>
    </w:p>
    <w:p w:rsidR="00B72A0A" w:rsidRDefault="002C54CC">
      <w:pPr>
        <w:pStyle w:val="a4"/>
        <w:numPr>
          <w:ilvl w:val="2"/>
          <w:numId w:val="181"/>
        </w:numPr>
        <w:tabs>
          <w:tab w:val="left" w:pos="1572"/>
        </w:tabs>
        <w:spacing w:line="322" w:lineRule="exact"/>
        <w:ind w:left="1572" w:hanging="731"/>
        <w:rPr>
          <w:sz w:val="28"/>
        </w:rPr>
      </w:pPr>
      <w:r>
        <w:rPr>
          <w:sz w:val="28"/>
        </w:rPr>
        <w:t>эффективно</w:t>
      </w:r>
      <w:r>
        <w:rPr>
          <w:spacing w:val="-10"/>
          <w:sz w:val="28"/>
        </w:rPr>
        <w:t xml:space="preserve"> </w:t>
      </w:r>
      <w:r>
        <w:rPr>
          <w:sz w:val="28"/>
        </w:rPr>
        <w:t>запоминать</w:t>
      </w:r>
      <w:r>
        <w:rPr>
          <w:spacing w:val="-9"/>
          <w:sz w:val="28"/>
        </w:rPr>
        <w:t xml:space="preserve"> </w:t>
      </w:r>
      <w:r>
        <w:rPr>
          <w:sz w:val="28"/>
        </w:rPr>
        <w:t>и</w:t>
      </w:r>
      <w:r>
        <w:rPr>
          <w:spacing w:val="-8"/>
          <w:sz w:val="28"/>
        </w:rPr>
        <w:t xml:space="preserve"> </w:t>
      </w:r>
      <w:r>
        <w:rPr>
          <w:sz w:val="28"/>
        </w:rPr>
        <w:t>систематизировать</w:t>
      </w:r>
      <w:r>
        <w:rPr>
          <w:spacing w:val="-9"/>
          <w:sz w:val="28"/>
        </w:rPr>
        <w:t xml:space="preserve"> </w:t>
      </w:r>
      <w:r>
        <w:rPr>
          <w:spacing w:val="-2"/>
          <w:sz w:val="28"/>
        </w:rPr>
        <w:t>информацию.</w:t>
      </w:r>
    </w:p>
    <w:p w:rsidR="00B72A0A" w:rsidRDefault="002C54CC">
      <w:pPr>
        <w:pStyle w:val="a3"/>
        <w:ind w:right="153"/>
      </w:pPr>
      <w:r>
        <w:t>Овладение системой универсальных учебных познавательных действий обеспечивает сформированность когнитивных навыков у обучающихся.</w:t>
      </w:r>
    </w:p>
    <w:p w:rsidR="00B72A0A" w:rsidRDefault="002C54CC">
      <w:pPr>
        <w:pStyle w:val="a4"/>
        <w:numPr>
          <w:ilvl w:val="0"/>
          <w:numId w:val="181"/>
        </w:numPr>
        <w:tabs>
          <w:tab w:val="left" w:pos="1120"/>
        </w:tabs>
        <w:spacing w:line="321" w:lineRule="exact"/>
        <w:ind w:left="1120" w:hanging="279"/>
        <w:jc w:val="both"/>
        <w:rPr>
          <w:sz w:val="28"/>
        </w:rPr>
      </w:pPr>
      <w:r>
        <w:rPr>
          <w:sz w:val="28"/>
        </w:rPr>
        <w:t>Овладение</w:t>
      </w:r>
      <w:r>
        <w:rPr>
          <w:spacing w:val="-16"/>
          <w:sz w:val="28"/>
        </w:rPr>
        <w:t xml:space="preserve"> </w:t>
      </w:r>
      <w:r>
        <w:rPr>
          <w:sz w:val="28"/>
        </w:rPr>
        <w:t>универсальными</w:t>
      </w:r>
      <w:r>
        <w:rPr>
          <w:spacing w:val="-12"/>
          <w:sz w:val="28"/>
        </w:rPr>
        <w:t xml:space="preserve"> </w:t>
      </w:r>
      <w:r>
        <w:rPr>
          <w:sz w:val="28"/>
        </w:rPr>
        <w:t>учебными</w:t>
      </w:r>
      <w:r>
        <w:rPr>
          <w:spacing w:val="-8"/>
          <w:sz w:val="28"/>
        </w:rPr>
        <w:t xml:space="preserve"> </w:t>
      </w:r>
      <w:r>
        <w:rPr>
          <w:sz w:val="28"/>
        </w:rPr>
        <w:t>коммуникативными</w:t>
      </w:r>
      <w:r>
        <w:rPr>
          <w:spacing w:val="-11"/>
          <w:sz w:val="28"/>
        </w:rPr>
        <w:t xml:space="preserve"> </w:t>
      </w:r>
      <w:r>
        <w:rPr>
          <w:spacing w:val="-2"/>
          <w:sz w:val="28"/>
        </w:rPr>
        <w:t>действиями:</w:t>
      </w:r>
    </w:p>
    <w:p w:rsidR="00B72A0A" w:rsidRDefault="002C54CC">
      <w:pPr>
        <w:pStyle w:val="a4"/>
        <w:numPr>
          <w:ilvl w:val="1"/>
          <w:numId w:val="181"/>
        </w:numPr>
        <w:tabs>
          <w:tab w:val="left" w:pos="1144"/>
        </w:tabs>
        <w:spacing w:line="322" w:lineRule="exact"/>
        <w:ind w:left="1144" w:hanging="303"/>
        <w:jc w:val="both"/>
        <w:rPr>
          <w:sz w:val="28"/>
        </w:rPr>
      </w:pPr>
      <w:r>
        <w:rPr>
          <w:spacing w:val="-2"/>
          <w:sz w:val="28"/>
        </w:rPr>
        <w:t>общение:</w:t>
      </w:r>
    </w:p>
    <w:p w:rsidR="00B72A0A" w:rsidRDefault="002C54CC">
      <w:pPr>
        <w:pStyle w:val="a4"/>
        <w:numPr>
          <w:ilvl w:val="2"/>
          <w:numId w:val="181"/>
        </w:numPr>
        <w:tabs>
          <w:tab w:val="left" w:pos="1571"/>
        </w:tabs>
        <w:ind w:right="149" w:firstLine="708"/>
        <w:rPr>
          <w:sz w:val="28"/>
        </w:rPr>
      </w:pPr>
      <w:r>
        <w:rPr>
          <w:sz w:val="28"/>
        </w:rPr>
        <w:t>воспринимать и формулировать суждения, выражать эмоции в соответствии с целями и условиями общения;</w:t>
      </w:r>
    </w:p>
    <w:p w:rsidR="00B72A0A" w:rsidRDefault="002C54CC">
      <w:pPr>
        <w:pStyle w:val="a4"/>
        <w:numPr>
          <w:ilvl w:val="2"/>
          <w:numId w:val="181"/>
        </w:numPr>
        <w:tabs>
          <w:tab w:val="left" w:pos="1572"/>
        </w:tabs>
        <w:spacing w:line="322" w:lineRule="exact"/>
        <w:ind w:left="1572" w:hanging="731"/>
        <w:rPr>
          <w:sz w:val="28"/>
        </w:rPr>
      </w:pPr>
      <w:r>
        <w:rPr>
          <w:sz w:val="28"/>
        </w:rPr>
        <w:t>выражать</w:t>
      </w:r>
      <w:r>
        <w:rPr>
          <w:spacing w:val="-6"/>
          <w:sz w:val="28"/>
        </w:rPr>
        <w:t xml:space="preserve"> </w:t>
      </w:r>
      <w:r>
        <w:rPr>
          <w:sz w:val="28"/>
        </w:rPr>
        <w:t>себя</w:t>
      </w:r>
      <w:r>
        <w:rPr>
          <w:spacing w:val="-4"/>
          <w:sz w:val="28"/>
        </w:rPr>
        <w:t xml:space="preserve"> </w:t>
      </w:r>
      <w:r>
        <w:rPr>
          <w:sz w:val="28"/>
        </w:rPr>
        <w:t>(свою</w:t>
      </w:r>
      <w:r>
        <w:rPr>
          <w:spacing w:val="-5"/>
          <w:sz w:val="28"/>
        </w:rPr>
        <w:t xml:space="preserve"> </w:t>
      </w:r>
      <w:r>
        <w:rPr>
          <w:sz w:val="28"/>
        </w:rPr>
        <w:t>точку</w:t>
      </w:r>
      <w:r>
        <w:rPr>
          <w:spacing w:val="-3"/>
          <w:sz w:val="28"/>
        </w:rPr>
        <w:t xml:space="preserve"> </w:t>
      </w:r>
      <w:r>
        <w:rPr>
          <w:sz w:val="28"/>
        </w:rPr>
        <w:t>зрения)</w:t>
      </w:r>
      <w:r>
        <w:rPr>
          <w:spacing w:val="-4"/>
          <w:sz w:val="28"/>
        </w:rPr>
        <w:t xml:space="preserve"> </w:t>
      </w:r>
      <w:r>
        <w:rPr>
          <w:sz w:val="28"/>
        </w:rPr>
        <w:t>в</w:t>
      </w:r>
      <w:r>
        <w:rPr>
          <w:spacing w:val="-5"/>
          <w:sz w:val="28"/>
        </w:rPr>
        <w:t xml:space="preserve"> </w:t>
      </w:r>
      <w:r>
        <w:rPr>
          <w:sz w:val="28"/>
        </w:rPr>
        <w:t>устных</w:t>
      </w:r>
      <w:r>
        <w:rPr>
          <w:spacing w:val="-4"/>
          <w:sz w:val="28"/>
        </w:rPr>
        <w:t xml:space="preserve"> </w:t>
      </w:r>
      <w:r>
        <w:rPr>
          <w:sz w:val="28"/>
        </w:rPr>
        <w:t>и</w:t>
      </w:r>
      <w:r>
        <w:rPr>
          <w:spacing w:val="-7"/>
          <w:sz w:val="28"/>
        </w:rPr>
        <w:t xml:space="preserve"> </w:t>
      </w:r>
      <w:r>
        <w:rPr>
          <w:sz w:val="28"/>
        </w:rPr>
        <w:t>письменных</w:t>
      </w:r>
      <w:r>
        <w:rPr>
          <w:spacing w:val="-3"/>
          <w:sz w:val="28"/>
        </w:rPr>
        <w:t xml:space="preserve"> </w:t>
      </w:r>
      <w:r>
        <w:rPr>
          <w:spacing w:val="-2"/>
          <w:sz w:val="28"/>
        </w:rPr>
        <w:t>текстах;</w:t>
      </w:r>
    </w:p>
    <w:p w:rsidR="00B72A0A" w:rsidRDefault="002C54CC">
      <w:pPr>
        <w:pStyle w:val="a4"/>
        <w:numPr>
          <w:ilvl w:val="2"/>
          <w:numId w:val="181"/>
        </w:numPr>
        <w:tabs>
          <w:tab w:val="left" w:pos="1571"/>
        </w:tabs>
        <w:ind w:right="146" w:firstLine="708"/>
        <w:rPr>
          <w:sz w:val="28"/>
        </w:rPr>
      </w:pPr>
      <w:r>
        <w:rPr>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72A0A" w:rsidRDefault="002C54CC">
      <w:pPr>
        <w:pStyle w:val="a4"/>
        <w:numPr>
          <w:ilvl w:val="2"/>
          <w:numId w:val="181"/>
        </w:numPr>
        <w:tabs>
          <w:tab w:val="left" w:pos="1571"/>
        </w:tabs>
        <w:ind w:right="151" w:firstLine="708"/>
        <w:rPr>
          <w:sz w:val="28"/>
        </w:rPr>
      </w:pPr>
      <w:r>
        <w:rPr>
          <w:sz w:val="28"/>
        </w:rPr>
        <w:t>понимать намерения других, проявлять уважительное отношение к собеседнику и в корректной форме формулировать свои возражения;</w:t>
      </w:r>
    </w:p>
    <w:p w:rsidR="00B72A0A" w:rsidRDefault="002C54CC">
      <w:pPr>
        <w:pStyle w:val="a4"/>
        <w:numPr>
          <w:ilvl w:val="2"/>
          <w:numId w:val="181"/>
        </w:numPr>
        <w:tabs>
          <w:tab w:val="left" w:pos="1571"/>
        </w:tabs>
        <w:ind w:right="152" w:firstLine="708"/>
        <w:rPr>
          <w:sz w:val="28"/>
        </w:rPr>
      </w:pPr>
      <w:r>
        <w:rPr>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72A0A" w:rsidRDefault="002C54CC">
      <w:pPr>
        <w:pStyle w:val="a4"/>
        <w:numPr>
          <w:ilvl w:val="2"/>
          <w:numId w:val="181"/>
        </w:numPr>
        <w:tabs>
          <w:tab w:val="left" w:pos="1571"/>
        </w:tabs>
        <w:ind w:right="151" w:firstLine="708"/>
        <w:rPr>
          <w:sz w:val="28"/>
        </w:rPr>
      </w:pPr>
      <w:r>
        <w:rPr>
          <w:sz w:val="28"/>
        </w:rPr>
        <w:t>сопоставлять свои суждения с суждениями других участников диалога, обнаруживать различие и сходство позиций;</w:t>
      </w:r>
    </w:p>
    <w:p w:rsidR="00B72A0A" w:rsidRDefault="002C54CC">
      <w:pPr>
        <w:pStyle w:val="a4"/>
        <w:numPr>
          <w:ilvl w:val="2"/>
          <w:numId w:val="181"/>
        </w:numPr>
        <w:tabs>
          <w:tab w:val="left" w:pos="1572"/>
        </w:tabs>
        <w:spacing w:line="321" w:lineRule="exact"/>
        <w:ind w:left="1572" w:hanging="731"/>
        <w:rPr>
          <w:sz w:val="28"/>
        </w:rPr>
      </w:pPr>
      <w:r>
        <w:rPr>
          <w:sz w:val="28"/>
        </w:rPr>
        <w:t>публично</w:t>
      </w:r>
      <w:r>
        <w:rPr>
          <w:spacing w:val="7"/>
          <w:sz w:val="28"/>
        </w:rPr>
        <w:t xml:space="preserve"> </w:t>
      </w:r>
      <w:r>
        <w:rPr>
          <w:sz w:val="28"/>
        </w:rPr>
        <w:t>представлять</w:t>
      </w:r>
      <w:r>
        <w:rPr>
          <w:spacing w:val="9"/>
          <w:sz w:val="28"/>
        </w:rPr>
        <w:t xml:space="preserve"> </w:t>
      </w:r>
      <w:r>
        <w:rPr>
          <w:sz w:val="28"/>
        </w:rPr>
        <w:t>результаты</w:t>
      </w:r>
      <w:r>
        <w:rPr>
          <w:spacing w:val="10"/>
          <w:sz w:val="28"/>
        </w:rPr>
        <w:t xml:space="preserve"> </w:t>
      </w:r>
      <w:r>
        <w:rPr>
          <w:sz w:val="28"/>
        </w:rPr>
        <w:t>выполненного</w:t>
      </w:r>
      <w:r>
        <w:rPr>
          <w:spacing w:val="9"/>
          <w:sz w:val="28"/>
        </w:rPr>
        <w:t xml:space="preserve"> </w:t>
      </w:r>
      <w:r>
        <w:rPr>
          <w:sz w:val="28"/>
        </w:rPr>
        <w:t>опыта</w:t>
      </w:r>
      <w:r>
        <w:rPr>
          <w:spacing w:val="10"/>
          <w:sz w:val="28"/>
        </w:rPr>
        <w:t xml:space="preserve"> </w:t>
      </w:r>
      <w:r>
        <w:rPr>
          <w:spacing w:val="-2"/>
          <w:sz w:val="28"/>
        </w:rPr>
        <w:t>(эксперимента,</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lastRenderedPageBreak/>
        <w:t>исследования,</w:t>
      </w:r>
      <w:r>
        <w:rPr>
          <w:spacing w:val="-8"/>
        </w:rPr>
        <w:t xml:space="preserve"> </w:t>
      </w:r>
      <w:r>
        <w:rPr>
          <w:spacing w:val="-2"/>
        </w:rPr>
        <w:t>проекта);</w:t>
      </w:r>
    </w:p>
    <w:p w:rsidR="00B72A0A" w:rsidRDefault="002C54CC">
      <w:pPr>
        <w:pStyle w:val="a4"/>
        <w:numPr>
          <w:ilvl w:val="2"/>
          <w:numId w:val="181"/>
        </w:numPr>
        <w:tabs>
          <w:tab w:val="left" w:pos="1571"/>
        </w:tabs>
        <w:spacing w:before="3"/>
        <w:ind w:right="144" w:firstLine="708"/>
        <w:rPr>
          <w:sz w:val="28"/>
        </w:rPr>
      </w:pPr>
      <w:r>
        <w:rPr>
          <w:sz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72A0A" w:rsidRDefault="002C54CC">
      <w:pPr>
        <w:pStyle w:val="a4"/>
        <w:numPr>
          <w:ilvl w:val="1"/>
          <w:numId w:val="181"/>
        </w:numPr>
        <w:tabs>
          <w:tab w:val="left" w:pos="1144"/>
        </w:tabs>
        <w:spacing w:line="321" w:lineRule="exact"/>
        <w:ind w:left="1144" w:hanging="303"/>
        <w:jc w:val="both"/>
        <w:rPr>
          <w:sz w:val="28"/>
        </w:rPr>
      </w:pPr>
      <w:r>
        <w:rPr>
          <w:sz w:val="28"/>
        </w:rPr>
        <w:t>совместная</w:t>
      </w:r>
      <w:r>
        <w:rPr>
          <w:spacing w:val="-10"/>
          <w:sz w:val="28"/>
        </w:rPr>
        <w:t xml:space="preserve"> </w:t>
      </w:r>
      <w:r>
        <w:rPr>
          <w:spacing w:val="-2"/>
          <w:sz w:val="28"/>
        </w:rPr>
        <w:t>деятельность:</w:t>
      </w:r>
    </w:p>
    <w:p w:rsidR="00B72A0A" w:rsidRDefault="002C54CC">
      <w:pPr>
        <w:pStyle w:val="a4"/>
        <w:numPr>
          <w:ilvl w:val="2"/>
          <w:numId w:val="181"/>
        </w:numPr>
        <w:tabs>
          <w:tab w:val="left" w:pos="1571"/>
        </w:tabs>
        <w:ind w:right="153" w:firstLine="708"/>
        <w:rPr>
          <w:sz w:val="28"/>
        </w:rPr>
      </w:pPr>
      <w:r>
        <w:rPr>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72A0A" w:rsidRDefault="002C54CC">
      <w:pPr>
        <w:pStyle w:val="a4"/>
        <w:numPr>
          <w:ilvl w:val="2"/>
          <w:numId w:val="181"/>
        </w:numPr>
        <w:tabs>
          <w:tab w:val="left" w:pos="1571"/>
        </w:tabs>
        <w:spacing w:before="1"/>
        <w:ind w:right="150" w:firstLine="708"/>
        <w:rPr>
          <w:sz w:val="28"/>
        </w:rPr>
      </w:pPr>
      <w:r>
        <w:rPr>
          <w:sz w:val="28"/>
        </w:rPr>
        <w:t>принимать</w:t>
      </w:r>
      <w:r>
        <w:rPr>
          <w:spacing w:val="-16"/>
          <w:sz w:val="28"/>
        </w:rPr>
        <w:t xml:space="preserve"> </w:t>
      </w:r>
      <w:r>
        <w:rPr>
          <w:sz w:val="28"/>
        </w:rPr>
        <w:t>цель</w:t>
      </w:r>
      <w:r>
        <w:rPr>
          <w:spacing w:val="-14"/>
          <w:sz w:val="28"/>
        </w:rPr>
        <w:t xml:space="preserve"> </w:t>
      </w:r>
      <w:r>
        <w:rPr>
          <w:sz w:val="28"/>
        </w:rPr>
        <w:t>совместной</w:t>
      </w:r>
      <w:r>
        <w:rPr>
          <w:spacing w:val="-14"/>
          <w:sz w:val="28"/>
        </w:rPr>
        <w:t xml:space="preserve"> </w:t>
      </w:r>
      <w:r>
        <w:rPr>
          <w:sz w:val="28"/>
        </w:rPr>
        <w:t>деятельности,</w:t>
      </w:r>
      <w:r>
        <w:rPr>
          <w:spacing w:val="-13"/>
          <w:sz w:val="28"/>
        </w:rPr>
        <w:t xml:space="preserve"> </w:t>
      </w:r>
      <w:r>
        <w:rPr>
          <w:sz w:val="28"/>
        </w:rPr>
        <w:t>коллективно</w:t>
      </w:r>
      <w:r>
        <w:rPr>
          <w:spacing w:val="-13"/>
          <w:sz w:val="28"/>
        </w:rPr>
        <w:t xml:space="preserve"> </w:t>
      </w:r>
      <w:r>
        <w:rPr>
          <w:sz w:val="28"/>
        </w:rPr>
        <w:t>строить</w:t>
      </w:r>
      <w:r>
        <w:rPr>
          <w:spacing w:val="-16"/>
          <w:sz w:val="28"/>
        </w:rPr>
        <w:t xml:space="preserve"> </w:t>
      </w:r>
      <w:r>
        <w:rPr>
          <w:sz w:val="28"/>
        </w:rPr>
        <w:t>действия по ее достижению: распределять роли, договариваться, обсуждать процесс и результат совместной работы;</w:t>
      </w:r>
    </w:p>
    <w:p w:rsidR="00B72A0A" w:rsidRDefault="002C54CC">
      <w:pPr>
        <w:pStyle w:val="a4"/>
        <w:numPr>
          <w:ilvl w:val="2"/>
          <w:numId w:val="181"/>
        </w:numPr>
        <w:tabs>
          <w:tab w:val="left" w:pos="1571"/>
        </w:tabs>
        <w:ind w:right="144" w:firstLine="708"/>
        <w:rPr>
          <w:sz w:val="28"/>
        </w:rPr>
      </w:pPr>
      <w:r>
        <w:rPr>
          <w:sz w:val="28"/>
        </w:rPr>
        <w:t>уметь обобщать мнения нескольких людей, проявлять готовность руководить, выполнять поручения, подчиняться;</w:t>
      </w:r>
    </w:p>
    <w:p w:rsidR="00B72A0A" w:rsidRDefault="002C54CC">
      <w:pPr>
        <w:pStyle w:val="a4"/>
        <w:numPr>
          <w:ilvl w:val="2"/>
          <w:numId w:val="181"/>
        </w:numPr>
        <w:tabs>
          <w:tab w:val="left" w:pos="1571"/>
        </w:tabs>
        <w:spacing w:before="1"/>
        <w:ind w:right="146" w:firstLine="708"/>
        <w:rPr>
          <w:sz w:val="28"/>
        </w:rPr>
      </w:pPr>
      <w:r>
        <w:rPr>
          <w:sz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72A0A" w:rsidRDefault="002C54CC">
      <w:pPr>
        <w:pStyle w:val="a4"/>
        <w:numPr>
          <w:ilvl w:val="2"/>
          <w:numId w:val="181"/>
        </w:numPr>
        <w:tabs>
          <w:tab w:val="left" w:pos="1571"/>
        </w:tabs>
        <w:ind w:right="152" w:firstLine="708"/>
        <w:rPr>
          <w:sz w:val="28"/>
        </w:rPr>
      </w:pPr>
      <w:r>
        <w:rPr>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72A0A" w:rsidRDefault="002C54CC">
      <w:pPr>
        <w:pStyle w:val="a4"/>
        <w:numPr>
          <w:ilvl w:val="2"/>
          <w:numId w:val="181"/>
        </w:numPr>
        <w:tabs>
          <w:tab w:val="left" w:pos="1571"/>
        </w:tabs>
        <w:spacing w:line="242" w:lineRule="auto"/>
        <w:ind w:right="148" w:firstLine="708"/>
        <w:rPr>
          <w:sz w:val="28"/>
        </w:rPr>
      </w:pPr>
      <w:r>
        <w:rPr>
          <w:sz w:val="28"/>
        </w:rPr>
        <w:t>оценивать качество своего вклада в общий продукт по критериям, самостоятельно сформулированным участниками взаимодействия;</w:t>
      </w:r>
    </w:p>
    <w:p w:rsidR="00B72A0A" w:rsidRDefault="002C54CC">
      <w:pPr>
        <w:pStyle w:val="a4"/>
        <w:numPr>
          <w:ilvl w:val="2"/>
          <w:numId w:val="181"/>
        </w:numPr>
        <w:tabs>
          <w:tab w:val="left" w:pos="1571"/>
        </w:tabs>
        <w:ind w:right="151" w:firstLine="708"/>
        <w:rPr>
          <w:sz w:val="28"/>
        </w:rPr>
      </w:pPr>
      <w:r>
        <w:rPr>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72A0A" w:rsidRDefault="002C54CC">
      <w:pPr>
        <w:pStyle w:val="a4"/>
        <w:numPr>
          <w:ilvl w:val="2"/>
          <w:numId w:val="181"/>
        </w:numPr>
        <w:tabs>
          <w:tab w:val="left" w:pos="1571"/>
        </w:tabs>
        <w:ind w:right="151" w:firstLine="708"/>
        <w:rPr>
          <w:sz w:val="28"/>
        </w:rPr>
      </w:pPr>
      <w:r>
        <w:rPr>
          <w:sz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B72A0A" w:rsidRDefault="002C54CC">
      <w:pPr>
        <w:pStyle w:val="a4"/>
        <w:numPr>
          <w:ilvl w:val="0"/>
          <w:numId w:val="181"/>
        </w:numPr>
        <w:tabs>
          <w:tab w:val="left" w:pos="1120"/>
        </w:tabs>
        <w:spacing w:line="322" w:lineRule="exact"/>
        <w:ind w:left="1120" w:hanging="279"/>
        <w:rPr>
          <w:sz w:val="28"/>
        </w:rPr>
      </w:pPr>
      <w:r>
        <w:rPr>
          <w:sz w:val="28"/>
        </w:rPr>
        <w:t>Овладение</w:t>
      </w:r>
      <w:r>
        <w:rPr>
          <w:spacing w:val="-17"/>
          <w:sz w:val="28"/>
        </w:rPr>
        <w:t xml:space="preserve"> </w:t>
      </w:r>
      <w:r>
        <w:rPr>
          <w:sz w:val="28"/>
        </w:rPr>
        <w:t>универсальными</w:t>
      </w:r>
      <w:r>
        <w:rPr>
          <w:spacing w:val="-11"/>
          <w:sz w:val="28"/>
        </w:rPr>
        <w:t xml:space="preserve"> </w:t>
      </w:r>
      <w:r>
        <w:rPr>
          <w:sz w:val="28"/>
        </w:rPr>
        <w:t>учебными</w:t>
      </w:r>
      <w:r>
        <w:rPr>
          <w:spacing w:val="-12"/>
          <w:sz w:val="28"/>
        </w:rPr>
        <w:t xml:space="preserve"> </w:t>
      </w:r>
      <w:r>
        <w:rPr>
          <w:sz w:val="28"/>
        </w:rPr>
        <w:t>регулятивными</w:t>
      </w:r>
      <w:r>
        <w:rPr>
          <w:spacing w:val="-11"/>
          <w:sz w:val="28"/>
        </w:rPr>
        <w:t xml:space="preserve"> </w:t>
      </w:r>
      <w:r>
        <w:rPr>
          <w:spacing w:val="-2"/>
          <w:sz w:val="28"/>
        </w:rPr>
        <w:t>действиями:</w:t>
      </w:r>
    </w:p>
    <w:p w:rsidR="00B72A0A" w:rsidRDefault="002C54CC">
      <w:pPr>
        <w:pStyle w:val="a4"/>
        <w:numPr>
          <w:ilvl w:val="1"/>
          <w:numId w:val="181"/>
        </w:numPr>
        <w:tabs>
          <w:tab w:val="left" w:pos="1144"/>
        </w:tabs>
        <w:spacing w:line="322" w:lineRule="exact"/>
        <w:ind w:left="1144" w:hanging="303"/>
        <w:rPr>
          <w:sz w:val="28"/>
        </w:rPr>
      </w:pPr>
      <w:r>
        <w:rPr>
          <w:spacing w:val="-2"/>
          <w:sz w:val="28"/>
        </w:rPr>
        <w:t>самоорганизация:</w:t>
      </w:r>
    </w:p>
    <w:p w:rsidR="00B72A0A" w:rsidRDefault="002C54CC">
      <w:pPr>
        <w:pStyle w:val="a4"/>
        <w:numPr>
          <w:ilvl w:val="2"/>
          <w:numId w:val="181"/>
        </w:numPr>
        <w:tabs>
          <w:tab w:val="left" w:pos="1573"/>
        </w:tabs>
        <w:spacing w:line="322" w:lineRule="exact"/>
        <w:ind w:left="1573"/>
        <w:jc w:val="left"/>
        <w:rPr>
          <w:sz w:val="28"/>
        </w:rPr>
      </w:pPr>
      <w:r>
        <w:rPr>
          <w:sz w:val="28"/>
        </w:rPr>
        <w:t>выявлять</w:t>
      </w:r>
      <w:r>
        <w:rPr>
          <w:spacing w:val="-9"/>
          <w:sz w:val="28"/>
        </w:rPr>
        <w:t xml:space="preserve"> </w:t>
      </w:r>
      <w:r>
        <w:rPr>
          <w:sz w:val="28"/>
        </w:rPr>
        <w:t>проблемы</w:t>
      </w:r>
      <w:r>
        <w:rPr>
          <w:spacing w:val="-8"/>
          <w:sz w:val="28"/>
        </w:rPr>
        <w:t xml:space="preserve"> </w:t>
      </w:r>
      <w:r>
        <w:rPr>
          <w:sz w:val="28"/>
        </w:rPr>
        <w:t>для</w:t>
      </w:r>
      <w:r>
        <w:rPr>
          <w:spacing w:val="-5"/>
          <w:sz w:val="28"/>
        </w:rPr>
        <w:t xml:space="preserve"> </w:t>
      </w:r>
      <w:r>
        <w:rPr>
          <w:sz w:val="28"/>
        </w:rPr>
        <w:t>решения</w:t>
      </w:r>
      <w:r>
        <w:rPr>
          <w:spacing w:val="-5"/>
          <w:sz w:val="28"/>
        </w:rPr>
        <w:t xml:space="preserve"> </w:t>
      </w:r>
      <w:r>
        <w:rPr>
          <w:sz w:val="28"/>
        </w:rPr>
        <w:t>в</w:t>
      </w:r>
      <w:r>
        <w:rPr>
          <w:spacing w:val="-7"/>
          <w:sz w:val="28"/>
        </w:rPr>
        <w:t xml:space="preserve"> </w:t>
      </w:r>
      <w:r>
        <w:rPr>
          <w:sz w:val="28"/>
        </w:rPr>
        <w:t>жизненных</w:t>
      </w:r>
      <w:r>
        <w:rPr>
          <w:spacing w:val="-4"/>
          <w:sz w:val="28"/>
        </w:rPr>
        <w:t xml:space="preserve"> </w:t>
      </w:r>
      <w:r>
        <w:rPr>
          <w:sz w:val="28"/>
        </w:rPr>
        <w:t>и</w:t>
      </w:r>
      <w:r>
        <w:rPr>
          <w:spacing w:val="-5"/>
          <w:sz w:val="28"/>
        </w:rPr>
        <w:t xml:space="preserve"> </w:t>
      </w:r>
      <w:r>
        <w:rPr>
          <w:sz w:val="28"/>
        </w:rPr>
        <w:t>учебных</w:t>
      </w:r>
      <w:r>
        <w:rPr>
          <w:spacing w:val="-7"/>
          <w:sz w:val="28"/>
        </w:rPr>
        <w:t xml:space="preserve"> </w:t>
      </w:r>
      <w:r>
        <w:rPr>
          <w:spacing w:val="-2"/>
          <w:sz w:val="28"/>
        </w:rPr>
        <w:t>ситуациях;</w:t>
      </w:r>
    </w:p>
    <w:p w:rsidR="00B72A0A" w:rsidRDefault="002C54CC">
      <w:pPr>
        <w:pStyle w:val="a4"/>
        <w:numPr>
          <w:ilvl w:val="2"/>
          <w:numId w:val="181"/>
        </w:numPr>
        <w:tabs>
          <w:tab w:val="left" w:pos="1571"/>
        </w:tabs>
        <w:ind w:right="151" w:firstLine="708"/>
        <w:rPr>
          <w:sz w:val="28"/>
        </w:rPr>
      </w:pPr>
      <w:r>
        <w:rPr>
          <w:sz w:val="28"/>
        </w:rPr>
        <w:t>ориентироваться в различных подходах принятия решений (индивидуальное, принятие решения в группе, принятие решений группой);</w:t>
      </w:r>
    </w:p>
    <w:p w:rsidR="00B72A0A" w:rsidRDefault="002C54CC">
      <w:pPr>
        <w:pStyle w:val="a4"/>
        <w:numPr>
          <w:ilvl w:val="2"/>
          <w:numId w:val="181"/>
        </w:numPr>
        <w:tabs>
          <w:tab w:val="left" w:pos="1571"/>
        </w:tabs>
        <w:ind w:right="144" w:firstLine="708"/>
        <w:rPr>
          <w:sz w:val="28"/>
        </w:rPr>
      </w:pPr>
      <w:r>
        <w:rPr>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72A0A" w:rsidRDefault="002C54CC">
      <w:pPr>
        <w:pStyle w:val="a4"/>
        <w:numPr>
          <w:ilvl w:val="2"/>
          <w:numId w:val="181"/>
        </w:numPr>
        <w:tabs>
          <w:tab w:val="left" w:pos="1571"/>
        </w:tabs>
        <w:ind w:right="149" w:firstLine="708"/>
        <w:rPr>
          <w:sz w:val="28"/>
        </w:rPr>
      </w:pPr>
      <w:r>
        <w:rPr>
          <w:sz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B72A0A" w:rsidRDefault="002C54CC">
      <w:pPr>
        <w:pStyle w:val="a4"/>
        <w:numPr>
          <w:ilvl w:val="2"/>
          <w:numId w:val="181"/>
        </w:numPr>
        <w:tabs>
          <w:tab w:val="left" w:pos="1573"/>
        </w:tabs>
        <w:spacing w:line="321" w:lineRule="exact"/>
        <w:ind w:left="1573"/>
        <w:jc w:val="left"/>
        <w:rPr>
          <w:sz w:val="28"/>
        </w:rPr>
      </w:pPr>
      <w:r>
        <w:rPr>
          <w:sz w:val="28"/>
        </w:rPr>
        <w:t>делать</w:t>
      </w:r>
      <w:r>
        <w:rPr>
          <w:spacing w:val="-8"/>
          <w:sz w:val="28"/>
        </w:rPr>
        <w:t xml:space="preserve"> </w:t>
      </w:r>
      <w:r>
        <w:rPr>
          <w:sz w:val="28"/>
        </w:rPr>
        <w:t>выбор</w:t>
      </w:r>
      <w:r>
        <w:rPr>
          <w:spacing w:val="-5"/>
          <w:sz w:val="28"/>
        </w:rPr>
        <w:t xml:space="preserve"> </w:t>
      </w:r>
      <w:r>
        <w:rPr>
          <w:sz w:val="28"/>
        </w:rPr>
        <w:t>и</w:t>
      </w:r>
      <w:r>
        <w:rPr>
          <w:spacing w:val="-7"/>
          <w:sz w:val="28"/>
        </w:rPr>
        <w:t xml:space="preserve"> </w:t>
      </w:r>
      <w:r>
        <w:rPr>
          <w:sz w:val="28"/>
        </w:rPr>
        <w:t>брать</w:t>
      </w:r>
      <w:r>
        <w:rPr>
          <w:spacing w:val="-6"/>
          <w:sz w:val="28"/>
        </w:rPr>
        <w:t xml:space="preserve"> </w:t>
      </w:r>
      <w:r>
        <w:rPr>
          <w:sz w:val="28"/>
        </w:rPr>
        <w:t>ответственность</w:t>
      </w:r>
      <w:r>
        <w:rPr>
          <w:spacing w:val="-6"/>
          <w:sz w:val="28"/>
        </w:rPr>
        <w:t xml:space="preserve"> </w:t>
      </w:r>
      <w:r>
        <w:rPr>
          <w:sz w:val="28"/>
        </w:rPr>
        <w:t>за</w:t>
      </w:r>
      <w:r>
        <w:rPr>
          <w:spacing w:val="-5"/>
          <w:sz w:val="28"/>
        </w:rPr>
        <w:t xml:space="preserve"> </w:t>
      </w:r>
      <w:r>
        <w:rPr>
          <w:spacing w:val="-2"/>
          <w:sz w:val="28"/>
        </w:rPr>
        <w:t>решение;</w:t>
      </w:r>
    </w:p>
    <w:p w:rsidR="00B72A0A" w:rsidRDefault="002C54CC">
      <w:pPr>
        <w:pStyle w:val="a4"/>
        <w:numPr>
          <w:ilvl w:val="1"/>
          <w:numId w:val="181"/>
        </w:numPr>
        <w:tabs>
          <w:tab w:val="left" w:pos="1144"/>
        </w:tabs>
        <w:spacing w:line="322" w:lineRule="exact"/>
        <w:ind w:left="1144" w:hanging="303"/>
        <w:rPr>
          <w:sz w:val="28"/>
        </w:rPr>
      </w:pPr>
      <w:r>
        <w:rPr>
          <w:spacing w:val="-2"/>
          <w:sz w:val="28"/>
        </w:rPr>
        <w:t>самоконтроль:</w:t>
      </w:r>
    </w:p>
    <w:p w:rsidR="00B72A0A" w:rsidRDefault="002C54CC">
      <w:pPr>
        <w:pStyle w:val="a4"/>
        <w:numPr>
          <w:ilvl w:val="2"/>
          <w:numId w:val="181"/>
        </w:numPr>
        <w:tabs>
          <w:tab w:val="left" w:pos="1573"/>
        </w:tabs>
        <w:spacing w:line="322" w:lineRule="exact"/>
        <w:ind w:left="1573"/>
        <w:jc w:val="left"/>
        <w:rPr>
          <w:sz w:val="28"/>
        </w:rPr>
      </w:pPr>
      <w:r>
        <w:rPr>
          <w:sz w:val="28"/>
        </w:rPr>
        <w:t>владеть</w:t>
      </w:r>
      <w:r>
        <w:rPr>
          <w:spacing w:val="-11"/>
          <w:sz w:val="28"/>
        </w:rPr>
        <w:t xml:space="preserve"> </w:t>
      </w:r>
      <w:r>
        <w:rPr>
          <w:sz w:val="28"/>
        </w:rPr>
        <w:t>способами</w:t>
      </w:r>
      <w:r>
        <w:rPr>
          <w:spacing w:val="-7"/>
          <w:sz w:val="28"/>
        </w:rPr>
        <w:t xml:space="preserve"> </w:t>
      </w:r>
      <w:r>
        <w:rPr>
          <w:sz w:val="28"/>
        </w:rPr>
        <w:t>самоконтроля,</w:t>
      </w:r>
      <w:r>
        <w:rPr>
          <w:spacing w:val="-7"/>
          <w:sz w:val="28"/>
        </w:rPr>
        <w:t xml:space="preserve"> </w:t>
      </w:r>
      <w:r>
        <w:rPr>
          <w:sz w:val="28"/>
        </w:rPr>
        <w:t>самомотивации</w:t>
      </w:r>
      <w:r>
        <w:rPr>
          <w:spacing w:val="-8"/>
          <w:sz w:val="28"/>
        </w:rPr>
        <w:t xml:space="preserve"> </w:t>
      </w:r>
      <w:r>
        <w:rPr>
          <w:sz w:val="28"/>
        </w:rPr>
        <w:t>и</w:t>
      </w:r>
      <w:r>
        <w:rPr>
          <w:spacing w:val="-9"/>
          <w:sz w:val="28"/>
        </w:rPr>
        <w:t xml:space="preserve"> </w:t>
      </w:r>
      <w:r>
        <w:rPr>
          <w:spacing w:val="-2"/>
          <w:sz w:val="28"/>
        </w:rPr>
        <w:t>рефлексии;</w:t>
      </w:r>
    </w:p>
    <w:p w:rsidR="00B72A0A" w:rsidRDefault="002C54CC">
      <w:pPr>
        <w:pStyle w:val="a4"/>
        <w:numPr>
          <w:ilvl w:val="2"/>
          <w:numId w:val="181"/>
        </w:numPr>
        <w:tabs>
          <w:tab w:val="left" w:pos="1573"/>
        </w:tabs>
        <w:ind w:left="1573"/>
        <w:jc w:val="left"/>
        <w:rPr>
          <w:sz w:val="28"/>
        </w:rPr>
      </w:pPr>
      <w:r>
        <w:rPr>
          <w:sz w:val="28"/>
        </w:rPr>
        <w:t>давать</w:t>
      </w:r>
      <w:r>
        <w:rPr>
          <w:spacing w:val="-8"/>
          <w:sz w:val="28"/>
        </w:rPr>
        <w:t xml:space="preserve"> </w:t>
      </w:r>
      <w:r>
        <w:rPr>
          <w:sz w:val="28"/>
        </w:rPr>
        <w:t>адекватную</w:t>
      </w:r>
      <w:r>
        <w:rPr>
          <w:spacing w:val="-8"/>
          <w:sz w:val="28"/>
        </w:rPr>
        <w:t xml:space="preserve"> </w:t>
      </w:r>
      <w:r>
        <w:rPr>
          <w:sz w:val="28"/>
        </w:rPr>
        <w:t>оценку</w:t>
      </w:r>
      <w:r>
        <w:rPr>
          <w:spacing w:val="-3"/>
          <w:sz w:val="28"/>
        </w:rPr>
        <w:t xml:space="preserve"> </w:t>
      </w:r>
      <w:r>
        <w:rPr>
          <w:sz w:val="28"/>
        </w:rPr>
        <w:t>ситуации</w:t>
      </w:r>
      <w:r>
        <w:rPr>
          <w:spacing w:val="-7"/>
          <w:sz w:val="28"/>
        </w:rPr>
        <w:t xml:space="preserve"> </w:t>
      </w:r>
      <w:r>
        <w:rPr>
          <w:sz w:val="28"/>
        </w:rPr>
        <w:t>и</w:t>
      </w:r>
      <w:r>
        <w:rPr>
          <w:spacing w:val="-4"/>
          <w:sz w:val="28"/>
        </w:rPr>
        <w:t xml:space="preserve"> </w:t>
      </w:r>
      <w:r>
        <w:rPr>
          <w:sz w:val="28"/>
        </w:rPr>
        <w:t>предлагать</w:t>
      </w:r>
      <w:r>
        <w:rPr>
          <w:spacing w:val="-8"/>
          <w:sz w:val="28"/>
        </w:rPr>
        <w:t xml:space="preserve"> </w:t>
      </w:r>
      <w:r>
        <w:rPr>
          <w:sz w:val="28"/>
        </w:rPr>
        <w:t>план</w:t>
      </w:r>
      <w:r>
        <w:rPr>
          <w:spacing w:val="-3"/>
          <w:sz w:val="28"/>
        </w:rPr>
        <w:t xml:space="preserve"> </w:t>
      </w:r>
      <w:r>
        <w:rPr>
          <w:sz w:val="28"/>
        </w:rPr>
        <w:t>ее</w:t>
      </w:r>
      <w:r>
        <w:rPr>
          <w:spacing w:val="-7"/>
          <w:sz w:val="28"/>
        </w:rPr>
        <w:t xml:space="preserve"> </w:t>
      </w:r>
      <w:r>
        <w:rPr>
          <w:spacing w:val="-2"/>
          <w:sz w:val="28"/>
        </w:rPr>
        <w:t>изменения;</w:t>
      </w:r>
    </w:p>
    <w:p w:rsidR="00B72A0A" w:rsidRDefault="002C54CC">
      <w:pPr>
        <w:pStyle w:val="a4"/>
        <w:numPr>
          <w:ilvl w:val="2"/>
          <w:numId w:val="181"/>
        </w:numPr>
        <w:tabs>
          <w:tab w:val="left" w:pos="1573"/>
        </w:tabs>
        <w:ind w:right="146" w:firstLine="708"/>
        <w:jc w:val="left"/>
        <w:rPr>
          <w:sz w:val="28"/>
        </w:rPr>
      </w:pPr>
      <w:r>
        <w:rPr>
          <w:sz w:val="28"/>
        </w:rPr>
        <w:t>учитывать контекст и предвидеть трудности, которые могут возникнуть при</w:t>
      </w:r>
      <w:r>
        <w:rPr>
          <w:spacing w:val="-18"/>
          <w:sz w:val="28"/>
        </w:rPr>
        <w:t xml:space="preserve"> </w:t>
      </w:r>
      <w:r>
        <w:rPr>
          <w:sz w:val="28"/>
        </w:rPr>
        <w:t>решении</w:t>
      </w:r>
      <w:r>
        <w:rPr>
          <w:spacing w:val="-17"/>
          <w:sz w:val="28"/>
        </w:rPr>
        <w:t xml:space="preserve"> </w:t>
      </w:r>
      <w:r>
        <w:rPr>
          <w:sz w:val="28"/>
        </w:rPr>
        <w:t>учебной</w:t>
      </w:r>
      <w:r>
        <w:rPr>
          <w:spacing w:val="-18"/>
          <w:sz w:val="28"/>
        </w:rPr>
        <w:t xml:space="preserve"> </w:t>
      </w:r>
      <w:r>
        <w:rPr>
          <w:sz w:val="28"/>
        </w:rPr>
        <w:t>задачи,</w:t>
      </w:r>
      <w:r>
        <w:rPr>
          <w:spacing w:val="-17"/>
          <w:sz w:val="28"/>
        </w:rPr>
        <w:t xml:space="preserve"> </w:t>
      </w:r>
      <w:r>
        <w:rPr>
          <w:sz w:val="28"/>
        </w:rPr>
        <w:t>адаптировать</w:t>
      </w:r>
      <w:r>
        <w:rPr>
          <w:spacing w:val="-18"/>
          <w:sz w:val="28"/>
        </w:rPr>
        <w:t xml:space="preserve"> </w:t>
      </w:r>
      <w:r>
        <w:rPr>
          <w:sz w:val="28"/>
        </w:rPr>
        <w:t>решение</w:t>
      </w:r>
      <w:r>
        <w:rPr>
          <w:spacing w:val="-17"/>
          <w:sz w:val="28"/>
        </w:rPr>
        <w:t xml:space="preserve"> </w:t>
      </w:r>
      <w:r>
        <w:rPr>
          <w:sz w:val="28"/>
        </w:rPr>
        <w:t>к</w:t>
      </w:r>
      <w:r>
        <w:rPr>
          <w:spacing w:val="-18"/>
          <w:sz w:val="28"/>
        </w:rPr>
        <w:t xml:space="preserve"> </w:t>
      </w:r>
      <w:r>
        <w:rPr>
          <w:sz w:val="28"/>
        </w:rPr>
        <w:t>меняющимся</w:t>
      </w:r>
      <w:r>
        <w:rPr>
          <w:spacing w:val="-17"/>
          <w:sz w:val="28"/>
        </w:rPr>
        <w:t xml:space="preserve"> </w:t>
      </w:r>
      <w:r>
        <w:rPr>
          <w:sz w:val="28"/>
        </w:rPr>
        <w:t>обстоятельствам;</w:t>
      </w:r>
    </w:p>
    <w:p w:rsidR="00B72A0A" w:rsidRDefault="002C54CC">
      <w:pPr>
        <w:pStyle w:val="a4"/>
        <w:numPr>
          <w:ilvl w:val="2"/>
          <w:numId w:val="181"/>
        </w:numPr>
        <w:tabs>
          <w:tab w:val="left" w:pos="1573"/>
          <w:tab w:val="left" w:pos="3220"/>
          <w:tab w:val="left" w:pos="4726"/>
          <w:tab w:val="left" w:pos="6584"/>
          <w:tab w:val="left" w:pos="8906"/>
        </w:tabs>
        <w:spacing w:line="321" w:lineRule="exact"/>
        <w:ind w:left="1573"/>
        <w:jc w:val="left"/>
        <w:rPr>
          <w:sz w:val="28"/>
        </w:rPr>
      </w:pPr>
      <w:r>
        <w:rPr>
          <w:spacing w:val="-2"/>
          <w:sz w:val="28"/>
        </w:rPr>
        <w:t>объяснять</w:t>
      </w:r>
      <w:r>
        <w:rPr>
          <w:sz w:val="28"/>
        </w:rPr>
        <w:tab/>
      </w:r>
      <w:r>
        <w:rPr>
          <w:spacing w:val="-2"/>
          <w:sz w:val="28"/>
        </w:rPr>
        <w:t>причины</w:t>
      </w:r>
      <w:r>
        <w:rPr>
          <w:sz w:val="28"/>
        </w:rPr>
        <w:tab/>
      </w:r>
      <w:r>
        <w:rPr>
          <w:spacing w:val="-2"/>
          <w:sz w:val="28"/>
        </w:rPr>
        <w:t>достижения</w:t>
      </w:r>
      <w:r>
        <w:rPr>
          <w:sz w:val="28"/>
        </w:rPr>
        <w:tab/>
      </w:r>
      <w:r>
        <w:rPr>
          <w:spacing w:val="-2"/>
          <w:sz w:val="28"/>
        </w:rPr>
        <w:t>(недостижения)</w:t>
      </w:r>
      <w:r>
        <w:rPr>
          <w:sz w:val="28"/>
        </w:rPr>
        <w:tab/>
      </w:r>
      <w:r>
        <w:rPr>
          <w:spacing w:val="-2"/>
          <w:sz w:val="28"/>
        </w:rPr>
        <w:t>результатов</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firstLine="0"/>
        <w:jc w:val="left"/>
      </w:pPr>
      <w:r>
        <w:lastRenderedPageBreak/>
        <w:t>деятельности, давать оценку приобретенному опыту, уметь находить позитивное в</w:t>
      </w:r>
      <w:r>
        <w:rPr>
          <w:spacing w:val="40"/>
        </w:rPr>
        <w:t xml:space="preserve"> </w:t>
      </w:r>
      <w:r>
        <w:t>произошедшей ситуации;</w:t>
      </w:r>
    </w:p>
    <w:p w:rsidR="00B72A0A" w:rsidRDefault="002C54CC">
      <w:pPr>
        <w:pStyle w:val="a4"/>
        <w:numPr>
          <w:ilvl w:val="2"/>
          <w:numId w:val="181"/>
        </w:numPr>
        <w:tabs>
          <w:tab w:val="left" w:pos="1573"/>
        </w:tabs>
        <w:ind w:right="149" w:firstLine="708"/>
        <w:jc w:val="left"/>
        <w:rPr>
          <w:sz w:val="28"/>
        </w:rPr>
      </w:pPr>
      <w:r>
        <w:rPr>
          <w:sz w:val="28"/>
        </w:rPr>
        <w:t>вносить</w:t>
      </w:r>
      <w:r>
        <w:rPr>
          <w:spacing w:val="40"/>
          <w:sz w:val="28"/>
        </w:rPr>
        <w:t xml:space="preserve"> </w:t>
      </w:r>
      <w:r>
        <w:rPr>
          <w:sz w:val="28"/>
        </w:rPr>
        <w:t>коррективы</w:t>
      </w:r>
      <w:r>
        <w:rPr>
          <w:spacing w:val="40"/>
          <w:sz w:val="28"/>
        </w:rPr>
        <w:t xml:space="preserve"> </w:t>
      </w:r>
      <w:r>
        <w:rPr>
          <w:sz w:val="28"/>
        </w:rPr>
        <w:t>в</w:t>
      </w:r>
      <w:r>
        <w:rPr>
          <w:spacing w:val="40"/>
          <w:sz w:val="28"/>
        </w:rPr>
        <w:t xml:space="preserve"> </w:t>
      </w:r>
      <w:r>
        <w:rPr>
          <w:sz w:val="28"/>
        </w:rPr>
        <w:t>деятельность</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новых</w:t>
      </w:r>
      <w:r>
        <w:rPr>
          <w:spacing w:val="40"/>
          <w:sz w:val="28"/>
        </w:rPr>
        <w:t xml:space="preserve"> </w:t>
      </w:r>
      <w:r>
        <w:rPr>
          <w:sz w:val="28"/>
        </w:rPr>
        <w:t>обстоятельств,</w:t>
      </w:r>
      <w:r>
        <w:rPr>
          <w:spacing w:val="80"/>
          <w:sz w:val="28"/>
        </w:rPr>
        <w:t xml:space="preserve"> </w:t>
      </w:r>
      <w:r>
        <w:rPr>
          <w:sz w:val="28"/>
        </w:rPr>
        <w:t>изменившихся ситуаций, установленных ошибок, возникших трудностей;</w:t>
      </w:r>
    </w:p>
    <w:p w:rsidR="00B72A0A" w:rsidRDefault="002C54CC">
      <w:pPr>
        <w:pStyle w:val="a4"/>
        <w:numPr>
          <w:ilvl w:val="2"/>
          <w:numId w:val="181"/>
        </w:numPr>
        <w:tabs>
          <w:tab w:val="left" w:pos="1573"/>
        </w:tabs>
        <w:spacing w:line="321" w:lineRule="exact"/>
        <w:ind w:left="1573"/>
        <w:jc w:val="left"/>
        <w:rPr>
          <w:sz w:val="28"/>
        </w:rPr>
      </w:pPr>
      <w:r>
        <w:rPr>
          <w:sz w:val="28"/>
        </w:rPr>
        <w:t>оценивать</w:t>
      </w:r>
      <w:r>
        <w:rPr>
          <w:spacing w:val="-9"/>
          <w:sz w:val="28"/>
        </w:rPr>
        <w:t xml:space="preserve"> </w:t>
      </w:r>
      <w:r>
        <w:rPr>
          <w:sz w:val="28"/>
        </w:rPr>
        <w:t>соответствие</w:t>
      </w:r>
      <w:r>
        <w:rPr>
          <w:spacing w:val="-5"/>
          <w:sz w:val="28"/>
        </w:rPr>
        <w:t xml:space="preserve"> </w:t>
      </w:r>
      <w:r>
        <w:rPr>
          <w:sz w:val="28"/>
        </w:rPr>
        <w:t>результата</w:t>
      </w:r>
      <w:r>
        <w:rPr>
          <w:spacing w:val="-6"/>
          <w:sz w:val="28"/>
        </w:rPr>
        <w:t xml:space="preserve"> </w:t>
      </w:r>
      <w:r>
        <w:rPr>
          <w:sz w:val="28"/>
        </w:rPr>
        <w:t>цели</w:t>
      </w:r>
      <w:r>
        <w:rPr>
          <w:spacing w:val="-8"/>
          <w:sz w:val="28"/>
        </w:rPr>
        <w:t xml:space="preserve"> </w:t>
      </w:r>
      <w:r>
        <w:rPr>
          <w:sz w:val="28"/>
        </w:rPr>
        <w:t>и</w:t>
      </w:r>
      <w:r>
        <w:rPr>
          <w:spacing w:val="-4"/>
          <w:sz w:val="28"/>
        </w:rPr>
        <w:t xml:space="preserve"> </w:t>
      </w:r>
      <w:r>
        <w:rPr>
          <w:spacing w:val="-2"/>
          <w:sz w:val="28"/>
        </w:rPr>
        <w:t>условиям;</w:t>
      </w:r>
    </w:p>
    <w:p w:rsidR="00B72A0A" w:rsidRDefault="002C54CC">
      <w:pPr>
        <w:pStyle w:val="a4"/>
        <w:numPr>
          <w:ilvl w:val="1"/>
          <w:numId w:val="181"/>
        </w:numPr>
        <w:tabs>
          <w:tab w:val="left" w:pos="1143"/>
        </w:tabs>
        <w:spacing w:line="322" w:lineRule="exact"/>
        <w:ind w:left="1143" w:hanging="302"/>
        <w:rPr>
          <w:sz w:val="28"/>
        </w:rPr>
      </w:pPr>
      <w:r>
        <w:rPr>
          <w:sz w:val="28"/>
        </w:rPr>
        <w:t>эмоциональный</w:t>
      </w:r>
      <w:r>
        <w:rPr>
          <w:spacing w:val="-15"/>
          <w:sz w:val="28"/>
        </w:rPr>
        <w:t xml:space="preserve"> </w:t>
      </w:r>
      <w:r>
        <w:rPr>
          <w:spacing w:val="-2"/>
          <w:sz w:val="28"/>
        </w:rPr>
        <w:t>интеллект:</w:t>
      </w:r>
    </w:p>
    <w:p w:rsidR="00B72A0A" w:rsidRDefault="002C54CC">
      <w:pPr>
        <w:pStyle w:val="a4"/>
        <w:numPr>
          <w:ilvl w:val="2"/>
          <w:numId w:val="181"/>
        </w:numPr>
        <w:tabs>
          <w:tab w:val="left" w:pos="1573"/>
        </w:tabs>
        <w:spacing w:line="242" w:lineRule="auto"/>
        <w:ind w:right="154" w:firstLine="708"/>
        <w:jc w:val="left"/>
        <w:rPr>
          <w:sz w:val="28"/>
        </w:rPr>
      </w:pPr>
      <w:r>
        <w:rPr>
          <w:sz w:val="28"/>
        </w:rPr>
        <w:t>различать,</w:t>
      </w:r>
      <w:r>
        <w:rPr>
          <w:spacing w:val="40"/>
          <w:sz w:val="28"/>
        </w:rPr>
        <w:t xml:space="preserve"> </w:t>
      </w:r>
      <w:r>
        <w:rPr>
          <w:sz w:val="28"/>
        </w:rPr>
        <w:t>называть</w:t>
      </w:r>
      <w:r>
        <w:rPr>
          <w:spacing w:val="38"/>
          <w:sz w:val="28"/>
        </w:rPr>
        <w:t xml:space="preserve"> </w:t>
      </w:r>
      <w:r>
        <w:rPr>
          <w:sz w:val="28"/>
        </w:rPr>
        <w:t>и</w:t>
      </w:r>
      <w:r>
        <w:rPr>
          <w:spacing w:val="40"/>
          <w:sz w:val="28"/>
        </w:rPr>
        <w:t xml:space="preserve"> </w:t>
      </w:r>
      <w:r>
        <w:rPr>
          <w:sz w:val="28"/>
        </w:rPr>
        <w:t>управлять</w:t>
      </w:r>
      <w:r>
        <w:rPr>
          <w:spacing w:val="40"/>
          <w:sz w:val="28"/>
        </w:rPr>
        <w:t xml:space="preserve"> </w:t>
      </w:r>
      <w:r>
        <w:rPr>
          <w:sz w:val="28"/>
        </w:rPr>
        <w:t>собственными</w:t>
      </w:r>
      <w:r>
        <w:rPr>
          <w:spacing w:val="40"/>
          <w:sz w:val="28"/>
        </w:rPr>
        <w:t xml:space="preserve"> </w:t>
      </w:r>
      <w:r>
        <w:rPr>
          <w:sz w:val="28"/>
        </w:rPr>
        <w:t>эмоциями</w:t>
      </w:r>
      <w:r>
        <w:rPr>
          <w:spacing w:val="40"/>
          <w:sz w:val="28"/>
        </w:rPr>
        <w:t xml:space="preserve"> </w:t>
      </w:r>
      <w:r>
        <w:rPr>
          <w:sz w:val="28"/>
        </w:rPr>
        <w:t>и</w:t>
      </w:r>
      <w:r>
        <w:rPr>
          <w:spacing w:val="40"/>
          <w:sz w:val="28"/>
        </w:rPr>
        <w:t xml:space="preserve"> </w:t>
      </w:r>
      <w:r>
        <w:rPr>
          <w:sz w:val="28"/>
        </w:rPr>
        <w:t xml:space="preserve">эмоциями </w:t>
      </w:r>
      <w:r>
        <w:rPr>
          <w:spacing w:val="-2"/>
          <w:sz w:val="28"/>
        </w:rPr>
        <w:t>других;</w:t>
      </w:r>
    </w:p>
    <w:p w:rsidR="00B72A0A" w:rsidRDefault="002C54CC">
      <w:pPr>
        <w:pStyle w:val="a4"/>
        <w:numPr>
          <w:ilvl w:val="2"/>
          <w:numId w:val="181"/>
        </w:numPr>
        <w:tabs>
          <w:tab w:val="left" w:pos="1573"/>
        </w:tabs>
        <w:spacing w:line="317" w:lineRule="exact"/>
        <w:ind w:left="1573"/>
        <w:jc w:val="left"/>
        <w:rPr>
          <w:sz w:val="28"/>
        </w:rPr>
      </w:pPr>
      <w:r>
        <w:rPr>
          <w:sz w:val="28"/>
        </w:rPr>
        <w:t>выявлять</w:t>
      </w:r>
      <w:r>
        <w:rPr>
          <w:spacing w:val="-8"/>
          <w:sz w:val="28"/>
        </w:rPr>
        <w:t xml:space="preserve"> </w:t>
      </w:r>
      <w:r>
        <w:rPr>
          <w:sz w:val="28"/>
        </w:rPr>
        <w:t>и</w:t>
      </w:r>
      <w:r>
        <w:rPr>
          <w:spacing w:val="-7"/>
          <w:sz w:val="28"/>
        </w:rPr>
        <w:t xml:space="preserve"> </w:t>
      </w:r>
      <w:r>
        <w:rPr>
          <w:sz w:val="28"/>
        </w:rPr>
        <w:t>анализировать</w:t>
      </w:r>
      <w:r>
        <w:rPr>
          <w:spacing w:val="-10"/>
          <w:sz w:val="28"/>
        </w:rPr>
        <w:t xml:space="preserve"> </w:t>
      </w:r>
      <w:r>
        <w:rPr>
          <w:sz w:val="28"/>
        </w:rPr>
        <w:t>причины</w:t>
      </w:r>
      <w:r>
        <w:rPr>
          <w:spacing w:val="-6"/>
          <w:sz w:val="28"/>
        </w:rPr>
        <w:t xml:space="preserve"> </w:t>
      </w:r>
      <w:r>
        <w:rPr>
          <w:spacing w:val="-2"/>
          <w:sz w:val="28"/>
        </w:rPr>
        <w:t>эмоций;</w:t>
      </w:r>
    </w:p>
    <w:p w:rsidR="00B72A0A" w:rsidRDefault="002C54CC">
      <w:pPr>
        <w:pStyle w:val="a4"/>
        <w:numPr>
          <w:ilvl w:val="2"/>
          <w:numId w:val="181"/>
        </w:numPr>
        <w:tabs>
          <w:tab w:val="left" w:pos="1573"/>
        </w:tabs>
        <w:ind w:right="152" w:firstLine="708"/>
        <w:jc w:val="left"/>
        <w:rPr>
          <w:sz w:val="28"/>
        </w:rPr>
      </w:pPr>
      <w:r>
        <w:rPr>
          <w:sz w:val="28"/>
        </w:rPr>
        <w:t xml:space="preserve">ставить себя на место другого человека, понимать мотивы и намерения </w:t>
      </w:r>
      <w:r>
        <w:rPr>
          <w:spacing w:val="-2"/>
          <w:sz w:val="28"/>
        </w:rPr>
        <w:t>другого;</w:t>
      </w:r>
    </w:p>
    <w:p w:rsidR="00B72A0A" w:rsidRDefault="002C54CC">
      <w:pPr>
        <w:pStyle w:val="a4"/>
        <w:numPr>
          <w:ilvl w:val="2"/>
          <w:numId w:val="181"/>
        </w:numPr>
        <w:tabs>
          <w:tab w:val="left" w:pos="1573"/>
        </w:tabs>
        <w:spacing w:line="322" w:lineRule="exact"/>
        <w:ind w:left="1573"/>
        <w:jc w:val="left"/>
        <w:rPr>
          <w:sz w:val="28"/>
        </w:rPr>
      </w:pPr>
      <w:r>
        <w:rPr>
          <w:sz w:val="28"/>
        </w:rPr>
        <w:t>регулировать</w:t>
      </w:r>
      <w:r>
        <w:rPr>
          <w:spacing w:val="-11"/>
          <w:sz w:val="28"/>
        </w:rPr>
        <w:t xml:space="preserve"> </w:t>
      </w:r>
      <w:r>
        <w:rPr>
          <w:sz w:val="28"/>
        </w:rPr>
        <w:t>способ</w:t>
      </w:r>
      <w:r>
        <w:rPr>
          <w:spacing w:val="-7"/>
          <w:sz w:val="28"/>
        </w:rPr>
        <w:t xml:space="preserve"> </w:t>
      </w:r>
      <w:r>
        <w:rPr>
          <w:sz w:val="28"/>
        </w:rPr>
        <w:t>выражения</w:t>
      </w:r>
      <w:r>
        <w:rPr>
          <w:spacing w:val="-8"/>
          <w:sz w:val="28"/>
        </w:rPr>
        <w:t xml:space="preserve"> </w:t>
      </w:r>
      <w:r>
        <w:rPr>
          <w:spacing w:val="-2"/>
          <w:sz w:val="28"/>
        </w:rPr>
        <w:t>эмоций;</w:t>
      </w:r>
    </w:p>
    <w:p w:rsidR="00B72A0A" w:rsidRDefault="002C54CC">
      <w:pPr>
        <w:pStyle w:val="a4"/>
        <w:numPr>
          <w:ilvl w:val="1"/>
          <w:numId w:val="181"/>
        </w:numPr>
        <w:tabs>
          <w:tab w:val="left" w:pos="1144"/>
        </w:tabs>
        <w:ind w:left="1144" w:hanging="303"/>
        <w:rPr>
          <w:sz w:val="28"/>
        </w:rPr>
      </w:pPr>
      <w:r>
        <w:rPr>
          <w:sz w:val="28"/>
        </w:rPr>
        <w:t>принятие</w:t>
      </w:r>
      <w:r>
        <w:rPr>
          <w:spacing w:val="-4"/>
          <w:sz w:val="28"/>
        </w:rPr>
        <w:t xml:space="preserve"> </w:t>
      </w:r>
      <w:r>
        <w:rPr>
          <w:sz w:val="28"/>
        </w:rPr>
        <w:t>себя</w:t>
      </w:r>
      <w:r>
        <w:rPr>
          <w:spacing w:val="-6"/>
          <w:sz w:val="28"/>
        </w:rPr>
        <w:t xml:space="preserve"> </w:t>
      </w:r>
      <w:r>
        <w:rPr>
          <w:sz w:val="28"/>
        </w:rPr>
        <w:t>и</w:t>
      </w:r>
      <w:r>
        <w:rPr>
          <w:spacing w:val="-3"/>
          <w:sz w:val="28"/>
        </w:rPr>
        <w:t xml:space="preserve"> </w:t>
      </w:r>
      <w:r>
        <w:rPr>
          <w:spacing w:val="-2"/>
          <w:sz w:val="28"/>
        </w:rPr>
        <w:t>других:</w:t>
      </w:r>
    </w:p>
    <w:p w:rsidR="00B72A0A" w:rsidRDefault="002C54CC">
      <w:pPr>
        <w:pStyle w:val="a4"/>
        <w:numPr>
          <w:ilvl w:val="2"/>
          <w:numId w:val="181"/>
        </w:numPr>
        <w:tabs>
          <w:tab w:val="left" w:pos="1573"/>
        </w:tabs>
        <w:spacing w:line="322" w:lineRule="exact"/>
        <w:ind w:left="1573"/>
        <w:jc w:val="left"/>
        <w:rPr>
          <w:sz w:val="28"/>
        </w:rPr>
      </w:pPr>
      <w:r>
        <w:rPr>
          <w:sz w:val="28"/>
        </w:rPr>
        <w:t>осознанно</w:t>
      </w:r>
      <w:r>
        <w:rPr>
          <w:spacing w:val="-5"/>
          <w:sz w:val="28"/>
        </w:rPr>
        <w:t xml:space="preserve"> </w:t>
      </w:r>
      <w:r>
        <w:rPr>
          <w:sz w:val="28"/>
        </w:rPr>
        <w:t>относиться</w:t>
      </w:r>
      <w:r>
        <w:rPr>
          <w:spacing w:val="-6"/>
          <w:sz w:val="28"/>
        </w:rPr>
        <w:t xml:space="preserve"> </w:t>
      </w:r>
      <w:r>
        <w:rPr>
          <w:sz w:val="28"/>
        </w:rPr>
        <w:t>к</w:t>
      </w:r>
      <w:r>
        <w:rPr>
          <w:spacing w:val="-5"/>
          <w:sz w:val="28"/>
        </w:rPr>
        <w:t xml:space="preserve"> </w:t>
      </w:r>
      <w:r>
        <w:rPr>
          <w:sz w:val="28"/>
        </w:rPr>
        <w:t>другому</w:t>
      </w:r>
      <w:r>
        <w:rPr>
          <w:spacing w:val="-5"/>
          <w:sz w:val="28"/>
        </w:rPr>
        <w:t xml:space="preserve"> </w:t>
      </w:r>
      <w:r>
        <w:rPr>
          <w:sz w:val="28"/>
        </w:rPr>
        <w:t>человеку,</w:t>
      </w:r>
      <w:r>
        <w:rPr>
          <w:spacing w:val="-7"/>
          <w:sz w:val="28"/>
        </w:rPr>
        <w:t xml:space="preserve"> </w:t>
      </w:r>
      <w:r>
        <w:rPr>
          <w:sz w:val="28"/>
        </w:rPr>
        <w:t>его</w:t>
      </w:r>
      <w:r>
        <w:rPr>
          <w:spacing w:val="-4"/>
          <w:sz w:val="28"/>
        </w:rPr>
        <w:t xml:space="preserve"> </w:t>
      </w:r>
      <w:r>
        <w:rPr>
          <w:spacing w:val="-2"/>
          <w:sz w:val="28"/>
        </w:rPr>
        <w:t>мнению;</w:t>
      </w:r>
    </w:p>
    <w:p w:rsidR="00B72A0A" w:rsidRDefault="002C54CC">
      <w:pPr>
        <w:pStyle w:val="a4"/>
        <w:numPr>
          <w:ilvl w:val="2"/>
          <w:numId w:val="181"/>
        </w:numPr>
        <w:tabs>
          <w:tab w:val="left" w:pos="1573"/>
        </w:tabs>
        <w:spacing w:line="322" w:lineRule="exact"/>
        <w:ind w:left="1573"/>
        <w:jc w:val="left"/>
        <w:rPr>
          <w:sz w:val="28"/>
        </w:rPr>
      </w:pPr>
      <w:r>
        <w:rPr>
          <w:sz w:val="28"/>
        </w:rPr>
        <w:t>признавать</w:t>
      </w:r>
      <w:r>
        <w:rPr>
          <w:spacing w:val="-6"/>
          <w:sz w:val="28"/>
        </w:rPr>
        <w:t xml:space="preserve"> </w:t>
      </w:r>
      <w:r>
        <w:rPr>
          <w:sz w:val="28"/>
        </w:rPr>
        <w:t>свое</w:t>
      </w:r>
      <w:r>
        <w:rPr>
          <w:spacing w:val="-6"/>
          <w:sz w:val="28"/>
        </w:rPr>
        <w:t xml:space="preserve"> </w:t>
      </w:r>
      <w:r>
        <w:rPr>
          <w:sz w:val="28"/>
        </w:rPr>
        <w:t>право</w:t>
      </w:r>
      <w:r>
        <w:rPr>
          <w:spacing w:val="-3"/>
          <w:sz w:val="28"/>
        </w:rPr>
        <w:t xml:space="preserve"> </w:t>
      </w:r>
      <w:r>
        <w:rPr>
          <w:sz w:val="28"/>
        </w:rPr>
        <w:t>на</w:t>
      </w:r>
      <w:r>
        <w:rPr>
          <w:spacing w:val="-6"/>
          <w:sz w:val="28"/>
        </w:rPr>
        <w:t xml:space="preserve"> </w:t>
      </w:r>
      <w:r>
        <w:rPr>
          <w:sz w:val="28"/>
        </w:rPr>
        <w:t>ошибку</w:t>
      </w:r>
      <w:r>
        <w:rPr>
          <w:spacing w:val="-2"/>
          <w:sz w:val="28"/>
        </w:rPr>
        <w:t xml:space="preserve"> </w:t>
      </w:r>
      <w:r>
        <w:rPr>
          <w:sz w:val="28"/>
        </w:rPr>
        <w:t>и</w:t>
      </w:r>
      <w:r>
        <w:rPr>
          <w:spacing w:val="-3"/>
          <w:sz w:val="28"/>
        </w:rPr>
        <w:t xml:space="preserve"> </w:t>
      </w:r>
      <w:r>
        <w:rPr>
          <w:sz w:val="28"/>
        </w:rPr>
        <w:t>такое</w:t>
      </w:r>
      <w:r>
        <w:rPr>
          <w:spacing w:val="-4"/>
          <w:sz w:val="28"/>
        </w:rPr>
        <w:t xml:space="preserve"> </w:t>
      </w:r>
      <w:r>
        <w:rPr>
          <w:sz w:val="28"/>
        </w:rPr>
        <w:t>же</w:t>
      </w:r>
      <w:r>
        <w:rPr>
          <w:spacing w:val="-3"/>
          <w:sz w:val="28"/>
        </w:rPr>
        <w:t xml:space="preserve"> </w:t>
      </w:r>
      <w:r>
        <w:rPr>
          <w:sz w:val="28"/>
        </w:rPr>
        <w:t>право</w:t>
      </w:r>
      <w:r>
        <w:rPr>
          <w:spacing w:val="-5"/>
          <w:sz w:val="28"/>
        </w:rPr>
        <w:t xml:space="preserve"> </w:t>
      </w:r>
      <w:r>
        <w:rPr>
          <w:spacing w:val="-2"/>
          <w:sz w:val="28"/>
        </w:rPr>
        <w:t>другого;</w:t>
      </w:r>
    </w:p>
    <w:p w:rsidR="00B72A0A" w:rsidRDefault="002C54CC">
      <w:pPr>
        <w:pStyle w:val="a4"/>
        <w:numPr>
          <w:ilvl w:val="2"/>
          <w:numId w:val="181"/>
        </w:numPr>
        <w:tabs>
          <w:tab w:val="left" w:pos="1573"/>
        </w:tabs>
        <w:spacing w:line="322" w:lineRule="exact"/>
        <w:ind w:left="1573"/>
        <w:jc w:val="left"/>
        <w:rPr>
          <w:sz w:val="28"/>
        </w:rPr>
      </w:pPr>
      <w:r>
        <w:rPr>
          <w:sz w:val="28"/>
        </w:rPr>
        <w:t>принимать</w:t>
      </w:r>
      <w:r>
        <w:rPr>
          <w:spacing w:val="-5"/>
          <w:sz w:val="28"/>
        </w:rPr>
        <w:t xml:space="preserve"> </w:t>
      </w:r>
      <w:r>
        <w:rPr>
          <w:sz w:val="28"/>
        </w:rPr>
        <w:t>себя</w:t>
      </w:r>
      <w:r>
        <w:rPr>
          <w:spacing w:val="-6"/>
          <w:sz w:val="28"/>
        </w:rPr>
        <w:t xml:space="preserve"> </w:t>
      </w:r>
      <w:r>
        <w:rPr>
          <w:sz w:val="28"/>
        </w:rPr>
        <w:t>и</w:t>
      </w:r>
      <w:r>
        <w:rPr>
          <w:spacing w:val="-4"/>
          <w:sz w:val="28"/>
        </w:rPr>
        <w:t xml:space="preserve"> </w:t>
      </w:r>
      <w:r>
        <w:rPr>
          <w:sz w:val="28"/>
        </w:rPr>
        <w:t>других,</w:t>
      </w:r>
      <w:r>
        <w:rPr>
          <w:spacing w:val="-4"/>
          <w:sz w:val="28"/>
        </w:rPr>
        <w:t xml:space="preserve"> </w:t>
      </w:r>
      <w:r>
        <w:rPr>
          <w:sz w:val="28"/>
        </w:rPr>
        <w:t>не</w:t>
      </w:r>
      <w:r>
        <w:rPr>
          <w:spacing w:val="-6"/>
          <w:sz w:val="28"/>
        </w:rPr>
        <w:t xml:space="preserve"> </w:t>
      </w:r>
      <w:r>
        <w:rPr>
          <w:spacing w:val="-2"/>
          <w:sz w:val="28"/>
        </w:rPr>
        <w:t>осуждая;</w:t>
      </w:r>
    </w:p>
    <w:p w:rsidR="00B72A0A" w:rsidRDefault="002C54CC">
      <w:pPr>
        <w:pStyle w:val="a4"/>
        <w:numPr>
          <w:ilvl w:val="2"/>
          <w:numId w:val="181"/>
        </w:numPr>
        <w:tabs>
          <w:tab w:val="left" w:pos="1573"/>
        </w:tabs>
        <w:spacing w:line="322" w:lineRule="exact"/>
        <w:ind w:left="1573"/>
        <w:jc w:val="left"/>
        <w:rPr>
          <w:sz w:val="28"/>
        </w:rPr>
      </w:pPr>
      <w:r>
        <w:rPr>
          <w:sz w:val="28"/>
        </w:rPr>
        <w:t>открытость</w:t>
      </w:r>
      <w:r>
        <w:rPr>
          <w:spacing w:val="-5"/>
          <w:sz w:val="28"/>
        </w:rPr>
        <w:t xml:space="preserve"> </w:t>
      </w:r>
      <w:r>
        <w:rPr>
          <w:sz w:val="28"/>
        </w:rPr>
        <w:t>себе</w:t>
      </w:r>
      <w:r>
        <w:rPr>
          <w:spacing w:val="-4"/>
          <w:sz w:val="28"/>
        </w:rPr>
        <w:t xml:space="preserve"> </w:t>
      </w:r>
      <w:r>
        <w:rPr>
          <w:sz w:val="28"/>
        </w:rPr>
        <w:t>и</w:t>
      </w:r>
      <w:r>
        <w:rPr>
          <w:spacing w:val="-6"/>
          <w:sz w:val="28"/>
        </w:rPr>
        <w:t xml:space="preserve"> </w:t>
      </w:r>
      <w:r>
        <w:rPr>
          <w:spacing w:val="-2"/>
          <w:sz w:val="28"/>
        </w:rPr>
        <w:t>другим;</w:t>
      </w:r>
    </w:p>
    <w:p w:rsidR="00B72A0A" w:rsidRDefault="002C54CC">
      <w:pPr>
        <w:pStyle w:val="a4"/>
        <w:numPr>
          <w:ilvl w:val="2"/>
          <w:numId w:val="181"/>
        </w:numPr>
        <w:tabs>
          <w:tab w:val="left" w:pos="1573"/>
        </w:tabs>
        <w:spacing w:line="322" w:lineRule="exact"/>
        <w:ind w:left="1573"/>
        <w:jc w:val="left"/>
        <w:rPr>
          <w:sz w:val="28"/>
        </w:rPr>
      </w:pPr>
      <w:r>
        <w:rPr>
          <w:sz w:val="28"/>
        </w:rPr>
        <w:t>осознавать</w:t>
      </w:r>
      <w:r>
        <w:rPr>
          <w:spacing w:val="-16"/>
          <w:sz w:val="28"/>
        </w:rPr>
        <w:t xml:space="preserve"> </w:t>
      </w:r>
      <w:r>
        <w:rPr>
          <w:sz w:val="28"/>
        </w:rPr>
        <w:t>невозможность</w:t>
      </w:r>
      <w:r>
        <w:rPr>
          <w:spacing w:val="-10"/>
          <w:sz w:val="28"/>
        </w:rPr>
        <w:t xml:space="preserve"> </w:t>
      </w:r>
      <w:r>
        <w:rPr>
          <w:sz w:val="28"/>
        </w:rPr>
        <w:t>контролировать</w:t>
      </w:r>
      <w:r>
        <w:rPr>
          <w:spacing w:val="-12"/>
          <w:sz w:val="28"/>
        </w:rPr>
        <w:t xml:space="preserve"> </w:t>
      </w:r>
      <w:r>
        <w:rPr>
          <w:sz w:val="28"/>
        </w:rPr>
        <w:t>все</w:t>
      </w:r>
      <w:r>
        <w:rPr>
          <w:spacing w:val="-5"/>
          <w:sz w:val="28"/>
        </w:rPr>
        <w:t xml:space="preserve"> </w:t>
      </w:r>
      <w:r>
        <w:rPr>
          <w:spacing w:val="-2"/>
          <w:sz w:val="28"/>
        </w:rPr>
        <w:t>вокруг.</w:t>
      </w:r>
    </w:p>
    <w:p w:rsidR="00B72A0A" w:rsidRDefault="002C54CC">
      <w:pPr>
        <w:pStyle w:val="a4"/>
        <w:numPr>
          <w:ilvl w:val="2"/>
          <w:numId w:val="181"/>
        </w:numPr>
        <w:tabs>
          <w:tab w:val="left" w:pos="1571"/>
        </w:tabs>
        <w:ind w:right="152" w:firstLine="708"/>
        <w:rPr>
          <w:sz w:val="28"/>
        </w:rPr>
      </w:pPr>
      <w:r>
        <w:rPr>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72A0A" w:rsidRDefault="002C54CC">
      <w:pPr>
        <w:pStyle w:val="a3"/>
        <w:spacing w:line="322" w:lineRule="exact"/>
        <w:ind w:left="841" w:firstLine="0"/>
      </w:pPr>
      <w:r>
        <w:t>Специальные</w:t>
      </w:r>
      <w:r>
        <w:rPr>
          <w:spacing w:val="-12"/>
        </w:rPr>
        <w:t xml:space="preserve"> </w:t>
      </w:r>
      <w:r>
        <w:t>метапредметные</w:t>
      </w:r>
      <w:r>
        <w:rPr>
          <w:spacing w:val="-14"/>
        </w:rPr>
        <w:t xml:space="preserve"> </w:t>
      </w:r>
      <w:r>
        <w:rPr>
          <w:spacing w:val="-2"/>
        </w:rPr>
        <w:t>результаты:</w:t>
      </w:r>
    </w:p>
    <w:p w:rsidR="00B72A0A" w:rsidRDefault="002C54CC">
      <w:pPr>
        <w:pStyle w:val="a4"/>
        <w:numPr>
          <w:ilvl w:val="2"/>
          <w:numId w:val="181"/>
        </w:numPr>
        <w:tabs>
          <w:tab w:val="left" w:pos="1571"/>
        </w:tabs>
        <w:ind w:right="153" w:firstLine="708"/>
        <w:rPr>
          <w:sz w:val="28"/>
        </w:rPr>
      </w:pPr>
      <w:r>
        <w:rPr>
          <w:sz w:val="28"/>
        </w:rPr>
        <w:t>умение использовать сохранные анализаторы в различных видах деятельности (учебно-познавательной, ориентировочной, трудовой);</w:t>
      </w:r>
    </w:p>
    <w:p w:rsidR="00B72A0A" w:rsidRDefault="002C54CC">
      <w:pPr>
        <w:pStyle w:val="a4"/>
        <w:numPr>
          <w:ilvl w:val="2"/>
          <w:numId w:val="181"/>
        </w:numPr>
        <w:tabs>
          <w:tab w:val="left" w:pos="1572"/>
        </w:tabs>
        <w:spacing w:line="321" w:lineRule="exact"/>
        <w:ind w:left="1572" w:hanging="731"/>
        <w:rPr>
          <w:sz w:val="28"/>
        </w:rPr>
      </w:pPr>
      <w:r>
        <w:rPr>
          <w:sz w:val="28"/>
        </w:rPr>
        <w:t>применять</w:t>
      </w:r>
      <w:r>
        <w:rPr>
          <w:spacing w:val="-11"/>
          <w:sz w:val="28"/>
        </w:rPr>
        <w:t xml:space="preserve"> </w:t>
      </w:r>
      <w:r>
        <w:rPr>
          <w:sz w:val="28"/>
        </w:rPr>
        <w:t>зрительно-осязательный</w:t>
      </w:r>
      <w:r>
        <w:rPr>
          <w:spacing w:val="-7"/>
          <w:sz w:val="28"/>
        </w:rPr>
        <w:t xml:space="preserve"> </w:t>
      </w:r>
      <w:r>
        <w:rPr>
          <w:sz w:val="28"/>
        </w:rPr>
        <w:t>способ</w:t>
      </w:r>
      <w:r>
        <w:rPr>
          <w:spacing w:val="-7"/>
          <w:sz w:val="28"/>
        </w:rPr>
        <w:t xml:space="preserve"> </w:t>
      </w:r>
      <w:r>
        <w:rPr>
          <w:sz w:val="28"/>
        </w:rPr>
        <w:t>обследования</w:t>
      </w:r>
      <w:r>
        <w:rPr>
          <w:spacing w:val="-7"/>
          <w:sz w:val="28"/>
        </w:rPr>
        <w:t xml:space="preserve"> </w:t>
      </w:r>
      <w:r>
        <w:rPr>
          <w:sz w:val="28"/>
        </w:rPr>
        <w:t>и</w:t>
      </w:r>
      <w:r>
        <w:rPr>
          <w:spacing w:val="-9"/>
          <w:sz w:val="28"/>
        </w:rPr>
        <w:t xml:space="preserve"> </w:t>
      </w:r>
      <w:r>
        <w:rPr>
          <w:spacing w:val="-2"/>
          <w:sz w:val="28"/>
        </w:rPr>
        <w:t>восприятия;</w:t>
      </w:r>
    </w:p>
    <w:p w:rsidR="00B72A0A" w:rsidRDefault="002C54CC">
      <w:pPr>
        <w:pStyle w:val="a4"/>
        <w:numPr>
          <w:ilvl w:val="2"/>
          <w:numId w:val="181"/>
        </w:numPr>
        <w:tabs>
          <w:tab w:val="left" w:pos="1571"/>
        </w:tabs>
        <w:ind w:right="150" w:firstLine="708"/>
        <w:rPr>
          <w:sz w:val="28"/>
        </w:rPr>
      </w:pPr>
      <w:r>
        <w:rPr>
          <w:sz w:val="28"/>
        </w:rPr>
        <w:t>умение пользоваться современными средствами коммуникации, тифлотехническими средствами, применяемыми в учебном процессе;</w:t>
      </w:r>
    </w:p>
    <w:p w:rsidR="00B72A0A" w:rsidRDefault="002C54CC">
      <w:pPr>
        <w:pStyle w:val="a4"/>
        <w:numPr>
          <w:ilvl w:val="2"/>
          <w:numId w:val="181"/>
        </w:numPr>
        <w:tabs>
          <w:tab w:val="left" w:pos="1571"/>
        </w:tabs>
        <w:ind w:right="146" w:firstLine="708"/>
        <w:rPr>
          <w:sz w:val="28"/>
        </w:rPr>
      </w:pPr>
      <w:r>
        <w:rPr>
          <w:sz w:val="28"/>
        </w:rPr>
        <w:t>умение планировать предметно-практические действия с учетом имеющегося зрительного диагноза в соответствии с поставленной задачей;</w:t>
      </w:r>
    </w:p>
    <w:p w:rsidR="00B72A0A" w:rsidRDefault="002C54CC">
      <w:pPr>
        <w:pStyle w:val="a4"/>
        <w:numPr>
          <w:ilvl w:val="2"/>
          <w:numId w:val="181"/>
        </w:numPr>
        <w:tabs>
          <w:tab w:val="left" w:pos="1571"/>
        </w:tabs>
        <w:ind w:right="149" w:firstLine="708"/>
        <w:rPr>
          <w:sz w:val="28"/>
        </w:rPr>
      </w:pPr>
      <w:r>
        <w:rPr>
          <w:sz w:val="28"/>
        </w:rPr>
        <w:t>умение проявлять в коммуникативной деятельности, адекватные ситуации, невербальные формы общения;</w:t>
      </w:r>
    </w:p>
    <w:p w:rsidR="00B72A0A" w:rsidRDefault="002C54CC">
      <w:pPr>
        <w:pStyle w:val="a4"/>
        <w:numPr>
          <w:ilvl w:val="2"/>
          <w:numId w:val="181"/>
        </w:numPr>
        <w:tabs>
          <w:tab w:val="left" w:pos="1572"/>
        </w:tabs>
        <w:ind w:left="1572" w:hanging="731"/>
        <w:rPr>
          <w:sz w:val="28"/>
        </w:rPr>
      </w:pPr>
      <w:r>
        <w:rPr>
          <w:sz w:val="28"/>
        </w:rPr>
        <w:t>умение</w:t>
      </w:r>
      <w:r>
        <w:rPr>
          <w:spacing w:val="-10"/>
          <w:sz w:val="28"/>
        </w:rPr>
        <w:t xml:space="preserve"> </w:t>
      </w:r>
      <w:r>
        <w:rPr>
          <w:sz w:val="28"/>
        </w:rPr>
        <w:t>вести</w:t>
      </w:r>
      <w:r>
        <w:rPr>
          <w:spacing w:val="-7"/>
          <w:sz w:val="28"/>
        </w:rPr>
        <w:t xml:space="preserve"> </w:t>
      </w:r>
      <w:r>
        <w:rPr>
          <w:sz w:val="28"/>
        </w:rPr>
        <w:t>самостоятельный</w:t>
      </w:r>
      <w:r>
        <w:rPr>
          <w:spacing w:val="-8"/>
          <w:sz w:val="28"/>
        </w:rPr>
        <w:t xml:space="preserve"> </w:t>
      </w:r>
      <w:r>
        <w:rPr>
          <w:sz w:val="28"/>
        </w:rPr>
        <w:t>поиск</w:t>
      </w:r>
      <w:r>
        <w:rPr>
          <w:spacing w:val="-7"/>
          <w:sz w:val="28"/>
        </w:rPr>
        <w:t xml:space="preserve"> </w:t>
      </w:r>
      <w:r>
        <w:rPr>
          <w:spacing w:val="-2"/>
          <w:sz w:val="28"/>
        </w:rPr>
        <w:t>информации;</w:t>
      </w:r>
    </w:p>
    <w:p w:rsidR="00B72A0A" w:rsidRDefault="002C54CC">
      <w:pPr>
        <w:pStyle w:val="a4"/>
        <w:numPr>
          <w:ilvl w:val="2"/>
          <w:numId w:val="181"/>
        </w:numPr>
        <w:tabs>
          <w:tab w:val="left" w:pos="1571"/>
        </w:tabs>
        <w:spacing w:before="1"/>
        <w:ind w:right="151" w:firstLine="708"/>
        <w:rPr>
          <w:sz w:val="28"/>
        </w:rPr>
      </w:pPr>
      <w:r>
        <w:rPr>
          <w:sz w:val="28"/>
        </w:rPr>
        <w:t>способность к преобразованию, сохранению и передаче информации, полученной в результате чтения или аудирования;</w:t>
      </w:r>
    </w:p>
    <w:p w:rsidR="00B72A0A" w:rsidRDefault="002C54CC">
      <w:pPr>
        <w:pStyle w:val="a4"/>
        <w:numPr>
          <w:ilvl w:val="2"/>
          <w:numId w:val="181"/>
        </w:numPr>
        <w:tabs>
          <w:tab w:val="left" w:pos="1571"/>
        </w:tabs>
        <w:ind w:right="152" w:firstLine="708"/>
        <w:rPr>
          <w:sz w:val="28"/>
        </w:rPr>
      </w:pPr>
      <w:r>
        <w:rPr>
          <w:sz w:val="28"/>
        </w:rPr>
        <w:t>способность участвовать в речевом общении, соблюдая нормы речевого этикета, адекватно использовать жесты и мимику;</w:t>
      </w:r>
    </w:p>
    <w:p w:rsidR="00B72A0A" w:rsidRDefault="002C54CC">
      <w:pPr>
        <w:pStyle w:val="a4"/>
        <w:numPr>
          <w:ilvl w:val="2"/>
          <w:numId w:val="181"/>
        </w:numPr>
        <w:tabs>
          <w:tab w:val="left" w:pos="1571"/>
        </w:tabs>
        <w:ind w:right="150" w:firstLine="708"/>
        <w:rPr>
          <w:sz w:val="28"/>
        </w:rPr>
      </w:pPr>
      <w:r>
        <w:rPr>
          <w:sz w:val="28"/>
        </w:rPr>
        <w:t>способность оценивать свою речь с точки зрения ее содержания, языкового оформления;</w:t>
      </w:r>
    </w:p>
    <w:p w:rsidR="00B72A0A" w:rsidRDefault="002C54CC">
      <w:pPr>
        <w:pStyle w:val="a4"/>
        <w:numPr>
          <w:ilvl w:val="2"/>
          <w:numId w:val="181"/>
        </w:numPr>
        <w:tabs>
          <w:tab w:val="left" w:pos="1571"/>
        </w:tabs>
        <w:ind w:right="141" w:firstLine="708"/>
        <w:rPr>
          <w:sz w:val="28"/>
        </w:rPr>
      </w:pPr>
      <w:r>
        <w:rPr>
          <w:sz w:val="28"/>
        </w:rPr>
        <w:t>умение находить грамматические и речевые ошибки, недочеты, исправлять их;</w:t>
      </w:r>
    </w:p>
    <w:p w:rsidR="00B72A0A" w:rsidRDefault="002C54CC">
      <w:pPr>
        <w:pStyle w:val="a4"/>
        <w:numPr>
          <w:ilvl w:val="2"/>
          <w:numId w:val="181"/>
        </w:numPr>
        <w:tabs>
          <w:tab w:val="left" w:pos="1571"/>
        </w:tabs>
        <w:ind w:right="153" w:firstLine="708"/>
        <w:rPr>
          <w:sz w:val="28"/>
        </w:rPr>
      </w:pPr>
      <w:r>
        <w:rPr>
          <w:sz w:val="28"/>
        </w:rPr>
        <w:t>умение планировать, контролировать и оценивать учебные действия с учетом, имеющегося зрительного диагноза в соответствии с поставленной задачей и условиями ее реализации.</w:t>
      </w:r>
    </w:p>
    <w:p w:rsidR="00B72A0A" w:rsidRDefault="002C54CC">
      <w:pPr>
        <w:pStyle w:val="a3"/>
        <w:spacing w:line="321" w:lineRule="exact"/>
        <w:ind w:left="841" w:firstLine="0"/>
      </w:pPr>
      <w:r>
        <w:t>Предметные</w:t>
      </w:r>
      <w:r>
        <w:rPr>
          <w:spacing w:val="-14"/>
        </w:rPr>
        <w:t xml:space="preserve"> </w:t>
      </w:r>
      <w:r>
        <w:rPr>
          <w:spacing w:val="-2"/>
        </w:rPr>
        <w:t>результаты</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right="148"/>
      </w:pPr>
      <w:r>
        <w:lastRenderedPageBreak/>
        <w:t>Предметные</w:t>
      </w:r>
      <w:r>
        <w:rPr>
          <w:spacing w:val="-8"/>
        </w:rPr>
        <w:t xml:space="preserve"> </w:t>
      </w:r>
      <w:r>
        <w:t>результаты</w:t>
      </w:r>
      <w:r>
        <w:rPr>
          <w:spacing w:val="-7"/>
        </w:rPr>
        <w:t xml:space="preserve"> </w:t>
      </w:r>
      <w:r>
        <w:t>ПАООП</w:t>
      </w:r>
      <w:r>
        <w:rPr>
          <w:spacing w:val="-7"/>
        </w:rPr>
        <w:t xml:space="preserve"> </w:t>
      </w:r>
      <w:r>
        <w:t>ООО</w:t>
      </w:r>
      <w:r>
        <w:rPr>
          <w:spacing w:val="-9"/>
        </w:rPr>
        <w:t xml:space="preserve"> </w:t>
      </w:r>
      <w:r>
        <w:t>полностью</w:t>
      </w:r>
      <w:r>
        <w:rPr>
          <w:spacing w:val="-8"/>
        </w:rPr>
        <w:t xml:space="preserve"> </w:t>
      </w:r>
      <w:r>
        <w:t>совпадают</w:t>
      </w:r>
      <w:r>
        <w:rPr>
          <w:spacing w:val="-8"/>
        </w:rPr>
        <w:t xml:space="preserve"> </w:t>
      </w:r>
      <w:r>
        <w:t>с</w:t>
      </w:r>
      <w:r>
        <w:rPr>
          <w:spacing w:val="-8"/>
        </w:rPr>
        <w:t xml:space="preserve"> </w:t>
      </w:r>
      <w:r>
        <w:t>требованиями</w:t>
      </w:r>
      <w:r>
        <w:rPr>
          <w:spacing w:val="-9"/>
        </w:rPr>
        <w:t xml:space="preserve"> </w:t>
      </w:r>
      <w:r>
        <w:t>к предметным результатам, содержащимся в ФГОС ООО. Предметные результаты по годам обучения с учетом пролонгации представлены в отдельных примерных адаптированных</w:t>
      </w:r>
      <w:r>
        <w:rPr>
          <w:spacing w:val="-1"/>
        </w:rPr>
        <w:t xml:space="preserve"> </w:t>
      </w:r>
      <w:r>
        <w:t>рабочих</w:t>
      </w:r>
      <w:r>
        <w:rPr>
          <w:spacing w:val="-1"/>
        </w:rPr>
        <w:t xml:space="preserve"> </w:t>
      </w:r>
      <w:r>
        <w:t>программах</w:t>
      </w:r>
      <w:r>
        <w:rPr>
          <w:spacing w:val="-1"/>
        </w:rPr>
        <w:t xml:space="preserve"> </w:t>
      </w:r>
      <w:r>
        <w:t>учебных</w:t>
      </w:r>
      <w:r>
        <w:rPr>
          <w:spacing w:val="-1"/>
        </w:rPr>
        <w:t xml:space="preserve"> </w:t>
      </w:r>
      <w:r>
        <w:t>предметов</w:t>
      </w:r>
      <w:r>
        <w:rPr>
          <w:spacing w:val="-2"/>
        </w:rPr>
        <w:t xml:space="preserve"> </w:t>
      </w:r>
      <w:r>
        <w:t>/</w:t>
      </w:r>
      <w:r>
        <w:rPr>
          <w:spacing w:val="-1"/>
        </w:rPr>
        <w:t xml:space="preserve"> </w:t>
      </w:r>
      <w:r>
        <w:t>учебных курсов</w:t>
      </w:r>
      <w:r>
        <w:rPr>
          <w:spacing w:val="-2"/>
        </w:rPr>
        <w:t xml:space="preserve"> </w:t>
      </w:r>
      <w:r>
        <w:t>(вариант 2 АООП ООО). Итоговые планируемые результаты освоения учебных предметов включены в примерные рабочие программы учебных предметов содержательного раздела ПАООП ООО.</w:t>
      </w:r>
    </w:p>
    <w:p w:rsidR="00B72A0A" w:rsidRDefault="002C54CC">
      <w:pPr>
        <w:pStyle w:val="a3"/>
        <w:spacing w:before="3"/>
        <w:ind w:right="144"/>
      </w:pPr>
      <w:r>
        <w:t>Учитывая имеющиеся особенности восприятия и переработки получаемой информации</w:t>
      </w:r>
      <w:r>
        <w:rPr>
          <w:spacing w:val="-7"/>
        </w:rPr>
        <w:t xml:space="preserve"> </w:t>
      </w:r>
      <w:r>
        <w:t>слабовидящими</w:t>
      </w:r>
      <w:r>
        <w:rPr>
          <w:spacing w:val="-8"/>
        </w:rPr>
        <w:t xml:space="preserve"> </w:t>
      </w:r>
      <w:r>
        <w:t>обучающимися,</w:t>
      </w:r>
      <w:r>
        <w:rPr>
          <w:spacing w:val="-9"/>
        </w:rPr>
        <w:t xml:space="preserve"> </w:t>
      </w:r>
      <w:r>
        <w:t>осваивающими</w:t>
      </w:r>
      <w:r>
        <w:rPr>
          <w:spacing w:val="-7"/>
        </w:rPr>
        <w:t xml:space="preserve"> </w:t>
      </w:r>
      <w:r>
        <w:t>вариант</w:t>
      </w:r>
      <w:r>
        <w:rPr>
          <w:spacing w:val="-9"/>
        </w:rPr>
        <w:t xml:space="preserve"> </w:t>
      </w:r>
      <w:r>
        <w:t>2</w:t>
      </w:r>
      <w:r>
        <w:rPr>
          <w:spacing w:val="-8"/>
        </w:rPr>
        <w:t xml:space="preserve"> </w:t>
      </w:r>
      <w:r>
        <w:t>АООП</w:t>
      </w:r>
      <w:r>
        <w:rPr>
          <w:spacing w:val="-9"/>
        </w:rPr>
        <w:t xml:space="preserve"> </w:t>
      </w:r>
      <w:r>
        <w:t>ООО, а также специфику их обучения, учебные предметы содержат дополнительные требования к предметным результатам</w:t>
      </w:r>
      <w:r>
        <w:rPr>
          <w:spacing w:val="-1"/>
        </w:rPr>
        <w:t xml:space="preserve"> </w:t>
      </w:r>
      <w:r>
        <w:t>освоения АООП ООО, поэтому планируемые предметные результаты освоения каждого учебного предмета дополнены специальными предметными результатами, отражающими сформированность специфических учебных навыков, необходимых для освоения содержания каждого учебного предмета, и специальных компетенций (работа со специально адаптированной наглядностью, информационные, коммуникативные и тифлотехнические компетенции и т.д.).</w:t>
      </w:r>
    </w:p>
    <w:p w:rsidR="00B72A0A" w:rsidRDefault="002C54CC">
      <w:pPr>
        <w:pStyle w:val="a4"/>
        <w:numPr>
          <w:ilvl w:val="1"/>
          <w:numId w:val="193"/>
        </w:numPr>
        <w:tabs>
          <w:tab w:val="left" w:pos="2121"/>
        </w:tabs>
        <w:ind w:left="978" w:right="942" w:firstLine="655"/>
        <w:jc w:val="both"/>
        <w:rPr>
          <w:b/>
          <w:sz w:val="28"/>
        </w:rPr>
      </w:pPr>
      <w:bookmarkStart w:id="7" w:name="_bookmark6"/>
      <w:bookmarkEnd w:id="7"/>
      <w:r>
        <w:rPr>
          <w:b/>
          <w:sz w:val="28"/>
        </w:rPr>
        <w:t>СИСТЕМА</w:t>
      </w:r>
      <w:r>
        <w:rPr>
          <w:b/>
          <w:spacing w:val="-11"/>
          <w:sz w:val="28"/>
        </w:rPr>
        <w:t xml:space="preserve"> </w:t>
      </w:r>
      <w:r>
        <w:rPr>
          <w:b/>
          <w:sz w:val="28"/>
        </w:rPr>
        <w:t>ОЦЕНКИ</w:t>
      </w:r>
      <w:r>
        <w:rPr>
          <w:b/>
          <w:spacing w:val="-14"/>
          <w:sz w:val="28"/>
        </w:rPr>
        <w:t xml:space="preserve"> </w:t>
      </w:r>
      <w:r>
        <w:rPr>
          <w:b/>
          <w:sz w:val="28"/>
        </w:rPr>
        <w:t>ДОСТИЖЕНИЯ</w:t>
      </w:r>
      <w:r>
        <w:rPr>
          <w:b/>
          <w:spacing w:val="-11"/>
          <w:sz w:val="28"/>
        </w:rPr>
        <w:t xml:space="preserve"> </w:t>
      </w:r>
      <w:r>
        <w:rPr>
          <w:b/>
          <w:sz w:val="28"/>
        </w:rPr>
        <w:t>ПЛАНИРУЕМЫХ РЕЗУЛЬТАТОВ ОСВОЕНИЯ АДАПТИРОВАННОЙ ОСНОВНОЙ ОБРАЗОВАТЕЛЬНОЙ ПРОГРАММЫ ОСНОВНОГО ОБЩЕГО</w:t>
      </w:r>
    </w:p>
    <w:p w:rsidR="00B72A0A" w:rsidRDefault="002C54CC">
      <w:pPr>
        <w:spacing w:line="322" w:lineRule="exact"/>
        <w:ind w:left="693" w:right="704"/>
        <w:jc w:val="center"/>
        <w:rPr>
          <w:b/>
          <w:sz w:val="28"/>
        </w:rPr>
      </w:pPr>
      <w:r>
        <w:rPr>
          <w:b/>
          <w:spacing w:val="-2"/>
          <w:sz w:val="28"/>
        </w:rPr>
        <w:t>ОБРАЗОВАНИЯ</w:t>
      </w:r>
    </w:p>
    <w:p w:rsidR="00B72A0A" w:rsidRDefault="002C54CC">
      <w:pPr>
        <w:pStyle w:val="1"/>
        <w:numPr>
          <w:ilvl w:val="2"/>
          <w:numId w:val="193"/>
        </w:numPr>
        <w:tabs>
          <w:tab w:val="left" w:pos="4762"/>
        </w:tabs>
        <w:spacing w:line="240" w:lineRule="auto"/>
        <w:ind w:left="4762" w:hanging="697"/>
        <w:jc w:val="both"/>
      </w:pPr>
      <w:bookmarkStart w:id="8" w:name="_bookmark7"/>
      <w:bookmarkEnd w:id="8"/>
      <w:r>
        <w:t>Общие</w:t>
      </w:r>
      <w:r>
        <w:rPr>
          <w:spacing w:val="-2"/>
        </w:rPr>
        <w:t xml:space="preserve"> положения</w:t>
      </w:r>
    </w:p>
    <w:p w:rsidR="00B72A0A" w:rsidRDefault="002C54CC">
      <w:pPr>
        <w:pStyle w:val="a3"/>
        <w:ind w:right="144"/>
      </w:pPr>
      <w:r>
        <w:t>В целом, общие положения системы оценки достижения планируемых результатов освоения слабовидящими обучающимися АООП ООО соответствуют общим</w:t>
      </w:r>
      <w:r>
        <w:rPr>
          <w:spacing w:val="-9"/>
        </w:rPr>
        <w:t xml:space="preserve"> </w:t>
      </w:r>
      <w:r>
        <w:t>положениям</w:t>
      </w:r>
      <w:r>
        <w:rPr>
          <w:spacing w:val="-11"/>
        </w:rPr>
        <w:t xml:space="preserve"> </w:t>
      </w:r>
      <w:r>
        <w:t>системы</w:t>
      </w:r>
      <w:r>
        <w:rPr>
          <w:spacing w:val="-8"/>
        </w:rPr>
        <w:t xml:space="preserve"> </w:t>
      </w:r>
      <w:r>
        <w:t>оценки</w:t>
      </w:r>
      <w:r>
        <w:rPr>
          <w:spacing w:val="-8"/>
        </w:rPr>
        <w:t xml:space="preserve"> </w:t>
      </w:r>
      <w:r>
        <w:t>достижения</w:t>
      </w:r>
      <w:r>
        <w:rPr>
          <w:spacing w:val="-6"/>
        </w:rPr>
        <w:t xml:space="preserve"> </w:t>
      </w:r>
      <w:r>
        <w:t>планируемых</w:t>
      </w:r>
      <w:r>
        <w:rPr>
          <w:spacing w:val="-8"/>
        </w:rPr>
        <w:t xml:space="preserve"> </w:t>
      </w:r>
      <w:r>
        <w:t>результатов</w:t>
      </w:r>
      <w:r>
        <w:rPr>
          <w:spacing w:val="-9"/>
        </w:rPr>
        <w:t xml:space="preserve"> </w:t>
      </w:r>
      <w:r>
        <w:t>освоения ООП, представленным в проекте ООП ООО. Система оценки достижения планируемых результатов освоения АООП ООО включает описание порядка организации и содержания государственной (итоговой) аттестации обучающихся, промежуточной аттестации обучающихся, процедуру оценки учебных предметов, курсов коррекционно-развивающей области, невыносимых на государственную (итоговую) аттестацию, в т.ч. оценки проектной деятельности. Также, итоговая оценка включает результативность по метапредметным показателям, обеспечивающим эффективность изучения слабовидящими обучающимися содержания предметных областей АООП.</w:t>
      </w:r>
    </w:p>
    <w:p w:rsidR="00B72A0A" w:rsidRDefault="002C54CC">
      <w:pPr>
        <w:pStyle w:val="1"/>
        <w:numPr>
          <w:ilvl w:val="2"/>
          <w:numId w:val="193"/>
        </w:numPr>
        <w:tabs>
          <w:tab w:val="left" w:pos="1430"/>
        </w:tabs>
        <w:spacing w:before="1"/>
        <w:ind w:left="1430" w:hanging="697"/>
        <w:jc w:val="both"/>
      </w:pPr>
      <w:bookmarkStart w:id="9" w:name="_bookmark8"/>
      <w:bookmarkEnd w:id="9"/>
      <w:r>
        <w:t>Особенности</w:t>
      </w:r>
      <w:r>
        <w:rPr>
          <w:spacing w:val="-12"/>
        </w:rPr>
        <w:t xml:space="preserve"> </w:t>
      </w:r>
      <w:r>
        <w:t>оценки</w:t>
      </w:r>
      <w:r>
        <w:rPr>
          <w:spacing w:val="-6"/>
        </w:rPr>
        <w:t xml:space="preserve"> </w:t>
      </w:r>
      <w:r>
        <w:t>метапредметных</w:t>
      </w:r>
      <w:r>
        <w:rPr>
          <w:spacing w:val="-5"/>
        </w:rPr>
        <w:t xml:space="preserve"> </w:t>
      </w:r>
      <w:r>
        <w:t>и</w:t>
      </w:r>
      <w:r>
        <w:rPr>
          <w:spacing w:val="-8"/>
        </w:rPr>
        <w:t xml:space="preserve"> </w:t>
      </w:r>
      <w:r>
        <w:t>предметных</w:t>
      </w:r>
      <w:r>
        <w:rPr>
          <w:spacing w:val="-4"/>
        </w:rPr>
        <w:t xml:space="preserve"> </w:t>
      </w:r>
      <w:r>
        <w:rPr>
          <w:spacing w:val="-2"/>
        </w:rPr>
        <w:t>результатов</w:t>
      </w:r>
    </w:p>
    <w:p w:rsidR="00B72A0A" w:rsidRDefault="002C54CC">
      <w:pPr>
        <w:spacing w:line="322" w:lineRule="exact"/>
        <w:ind w:left="841"/>
        <w:jc w:val="both"/>
        <w:rPr>
          <w:i/>
          <w:sz w:val="28"/>
        </w:rPr>
      </w:pPr>
      <w:r>
        <w:rPr>
          <w:i/>
          <w:sz w:val="28"/>
        </w:rPr>
        <w:t>Особенности</w:t>
      </w:r>
      <w:r>
        <w:rPr>
          <w:i/>
          <w:spacing w:val="-11"/>
          <w:sz w:val="28"/>
        </w:rPr>
        <w:t xml:space="preserve"> </w:t>
      </w:r>
      <w:r>
        <w:rPr>
          <w:i/>
          <w:sz w:val="28"/>
        </w:rPr>
        <w:t>оценки</w:t>
      </w:r>
      <w:r>
        <w:rPr>
          <w:i/>
          <w:spacing w:val="-10"/>
          <w:sz w:val="28"/>
        </w:rPr>
        <w:t xml:space="preserve"> </w:t>
      </w:r>
      <w:r>
        <w:rPr>
          <w:i/>
          <w:sz w:val="28"/>
        </w:rPr>
        <w:t>метапредметных</w:t>
      </w:r>
      <w:r>
        <w:rPr>
          <w:i/>
          <w:spacing w:val="-14"/>
          <w:sz w:val="28"/>
        </w:rPr>
        <w:t xml:space="preserve"> </w:t>
      </w:r>
      <w:r>
        <w:rPr>
          <w:i/>
          <w:spacing w:val="-2"/>
          <w:sz w:val="28"/>
        </w:rPr>
        <w:t>результатов.</w:t>
      </w:r>
    </w:p>
    <w:p w:rsidR="00B72A0A" w:rsidRDefault="002C54CC">
      <w:pPr>
        <w:pStyle w:val="a3"/>
        <w:ind w:right="143"/>
      </w:pPr>
      <w:r>
        <w:t>Оценка достижения метапредметных результатов освоения варианта 1 АООП ООО соответствует ООП. При освоении варианта 2 АООП ООО наряду с оценкой достижения планируемых метапредметных результатов освоения ООП, представленных в программе формирования универсальных учебных действий, междисциплинарных и межпредметных понятий, АООП ООО предполагает оценку достижения слабовидящими обучающимися специальных метапредметных результатов. Специальные метапредметные результаты связаны с развитием, совершенствованием и универсализацией у слабовидящих обучающихся компенсаторных</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работы</w:t>
      </w:r>
      <w:r>
        <w:rPr>
          <w:spacing w:val="40"/>
        </w:rPr>
        <w:t xml:space="preserve">  </w:t>
      </w:r>
      <w:r>
        <w:t>со</w:t>
      </w:r>
      <w:r>
        <w:rPr>
          <w:spacing w:val="40"/>
        </w:rPr>
        <w:t xml:space="preserve">  </w:t>
      </w:r>
      <w:r>
        <w:t>специально</w:t>
      </w:r>
      <w:r>
        <w:rPr>
          <w:spacing w:val="40"/>
        </w:rPr>
        <w:t xml:space="preserve">  </w:t>
      </w:r>
      <w:r>
        <w:t>адаптированным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lastRenderedPageBreak/>
        <w:t>дидактическим материалом, пространственного ориентирования и мобильности, социально-бытовой ориентировки, а также с формированием информационной, коммуникативной и тифлотехнической компетентности, обеспечением готовности к профессиональному самоопределению. Оценка достижения специальных метапредметных результатов осуществляется на основе промежуточной и итоговой диагностики</w:t>
      </w:r>
      <w:r>
        <w:rPr>
          <w:spacing w:val="-6"/>
        </w:rPr>
        <w:t xml:space="preserve"> </w:t>
      </w:r>
      <w:r>
        <w:t>планируемых</w:t>
      </w:r>
      <w:r>
        <w:rPr>
          <w:spacing w:val="-7"/>
        </w:rPr>
        <w:t xml:space="preserve"> </w:t>
      </w:r>
      <w:r>
        <w:t>результатов</w:t>
      </w:r>
      <w:r>
        <w:rPr>
          <w:spacing w:val="-8"/>
        </w:rPr>
        <w:t xml:space="preserve"> </w:t>
      </w:r>
      <w:r>
        <w:t>освоения</w:t>
      </w:r>
      <w:r>
        <w:rPr>
          <w:spacing w:val="-4"/>
        </w:rPr>
        <w:t xml:space="preserve"> </w:t>
      </w:r>
      <w:r>
        <w:t>курсов</w:t>
      </w:r>
      <w:r>
        <w:rPr>
          <w:spacing w:val="-5"/>
        </w:rPr>
        <w:t xml:space="preserve"> </w:t>
      </w:r>
      <w:r>
        <w:t>коррекционно-развивающей области и сформированности специфических универсальных учебных действий, основу формирования которых составляют преемственность коррекционно- развивающей работы на уровнях начального общего и основного общего образования, а также межпредметные связи общеобразовательных предметов с коррекционными курсами. Специальные метапредметные результаты не выносятся на государственную итоговую аттестацию.</w:t>
      </w:r>
    </w:p>
    <w:p w:rsidR="00B72A0A" w:rsidRDefault="002C54CC">
      <w:pPr>
        <w:pStyle w:val="a3"/>
        <w:spacing w:before="2"/>
        <w:ind w:right="144"/>
      </w:pPr>
      <w:r>
        <w:t>Оценка достижения метапредметных результатов слабовидящими обучающимися соответствует п. 1.3.2 целевого раздела проекта ООП ООО. Отличие состоит в необходимости технической адаптации отдельных видов предлагаемых работ и обеспечении ассестивного, тифлоинформационного и тифлотехнического сопровождения их выполнения (создание мультимедийных продуктов, макетов, конструкторов и т.д.), с учетом индивидуальных особенностей психофизического развития и зрительных возможностей слабовидящих обучающихся с предоставлением дополнительного времени на все виды деятельности.</w:t>
      </w:r>
    </w:p>
    <w:p w:rsidR="00B72A0A" w:rsidRDefault="002C54CC">
      <w:pPr>
        <w:spacing w:before="1" w:line="322" w:lineRule="exact"/>
        <w:ind w:left="841"/>
        <w:jc w:val="both"/>
        <w:rPr>
          <w:i/>
          <w:sz w:val="28"/>
        </w:rPr>
      </w:pPr>
      <w:r>
        <w:rPr>
          <w:i/>
          <w:sz w:val="28"/>
        </w:rPr>
        <w:t>Особенности</w:t>
      </w:r>
      <w:r>
        <w:rPr>
          <w:i/>
          <w:spacing w:val="-9"/>
          <w:sz w:val="28"/>
        </w:rPr>
        <w:t xml:space="preserve"> </w:t>
      </w:r>
      <w:r>
        <w:rPr>
          <w:i/>
          <w:sz w:val="28"/>
        </w:rPr>
        <w:t>оценки</w:t>
      </w:r>
      <w:r>
        <w:rPr>
          <w:i/>
          <w:spacing w:val="-9"/>
          <w:sz w:val="28"/>
        </w:rPr>
        <w:t xml:space="preserve"> </w:t>
      </w:r>
      <w:r>
        <w:rPr>
          <w:i/>
          <w:sz w:val="28"/>
        </w:rPr>
        <w:t>предметных</w:t>
      </w:r>
      <w:r>
        <w:rPr>
          <w:i/>
          <w:spacing w:val="-10"/>
          <w:sz w:val="28"/>
        </w:rPr>
        <w:t xml:space="preserve"> </w:t>
      </w:r>
      <w:r>
        <w:rPr>
          <w:i/>
          <w:spacing w:val="-2"/>
          <w:sz w:val="28"/>
        </w:rPr>
        <w:t>результатов.</w:t>
      </w:r>
    </w:p>
    <w:p w:rsidR="00B72A0A" w:rsidRDefault="002C54CC">
      <w:pPr>
        <w:pStyle w:val="a3"/>
        <w:ind w:right="142"/>
      </w:pPr>
      <w:r>
        <w:t>Оценка достижения</w:t>
      </w:r>
      <w:r>
        <w:rPr>
          <w:spacing w:val="-1"/>
        </w:rPr>
        <w:t xml:space="preserve"> </w:t>
      </w:r>
      <w:r>
        <w:t>предметных результатов</w:t>
      </w:r>
      <w:r>
        <w:rPr>
          <w:spacing w:val="-2"/>
        </w:rPr>
        <w:t xml:space="preserve"> </w:t>
      </w:r>
      <w:r>
        <w:t>освоения варианта</w:t>
      </w:r>
      <w:r>
        <w:rPr>
          <w:spacing w:val="-2"/>
        </w:rPr>
        <w:t xml:space="preserve"> </w:t>
      </w:r>
      <w:r>
        <w:t>1</w:t>
      </w:r>
      <w:r>
        <w:rPr>
          <w:spacing w:val="-1"/>
        </w:rPr>
        <w:t xml:space="preserve"> </w:t>
      </w:r>
      <w:r>
        <w:t>АООП</w:t>
      </w:r>
      <w:r>
        <w:rPr>
          <w:spacing w:val="-1"/>
        </w:rPr>
        <w:t xml:space="preserve"> </w:t>
      </w:r>
      <w:r>
        <w:t>ООО соответствует ООП. Оценка достижения предметных результатов варианта 2 АООП ООО помимо оценки предметных результатов по отдельным учебным предметам, предусмотренных требованиями к результатам освоения ФГОС ООО предполагает оценку специальных предметных результатов по каждому отдельному учебному предмету. Часть специальных предметных результатов выносится на государственную</w:t>
      </w:r>
      <w:r>
        <w:rPr>
          <w:spacing w:val="-18"/>
        </w:rPr>
        <w:t xml:space="preserve"> </w:t>
      </w:r>
      <w:r>
        <w:t>итоговую</w:t>
      </w:r>
      <w:r>
        <w:rPr>
          <w:spacing w:val="-17"/>
        </w:rPr>
        <w:t xml:space="preserve"> </w:t>
      </w:r>
      <w:r>
        <w:t>аттестацию.</w:t>
      </w:r>
      <w:r>
        <w:rPr>
          <w:spacing w:val="-16"/>
        </w:rPr>
        <w:t xml:space="preserve"> </w:t>
      </w:r>
      <w:r>
        <w:t>В</w:t>
      </w:r>
      <w:r>
        <w:rPr>
          <w:spacing w:val="-16"/>
        </w:rPr>
        <w:t xml:space="preserve"> </w:t>
      </w:r>
      <w:r>
        <w:t>соответствии</w:t>
      </w:r>
      <w:r>
        <w:rPr>
          <w:spacing w:val="-15"/>
        </w:rPr>
        <w:t xml:space="preserve"> </w:t>
      </w:r>
      <w:r>
        <w:t>с</w:t>
      </w:r>
      <w:r>
        <w:rPr>
          <w:spacing w:val="-16"/>
        </w:rPr>
        <w:t xml:space="preserve"> </w:t>
      </w:r>
      <w:r>
        <w:t>приказом</w:t>
      </w:r>
      <w:r>
        <w:rPr>
          <w:spacing w:val="-16"/>
        </w:rPr>
        <w:t xml:space="preserve"> </w:t>
      </w:r>
      <w:r>
        <w:t>Минобрнауки</w:t>
      </w:r>
      <w:r>
        <w:rPr>
          <w:spacing w:val="-15"/>
        </w:rPr>
        <w:t xml:space="preserve"> </w:t>
      </w:r>
      <w:r>
        <w:t>РФ от 31.12.2015 № 1577 «О внесении изменений в федеральный государственный образовательный стандарт основного общего образования» к числу таких учебных предметов относятся: русский язык математика, информатика, физика, химия. Достижение специальных предметных результатов обеспечивает возможность освоения слабовидящими обучающимися планируемых предметных результатов, предусмотренных ФГОС ООО и готовность быть допущенными к государственной итоговой аттестации.</w:t>
      </w:r>
    </w:p>
    <w:p w:rsidR="00B72A0A" w:rsidRDefault="002C54CC">
      <w:pPr>
        <w:pStyle w:val="a3"/>
        <w:spacing w:before="1"/>
        <w:ind w:right="145"/>
      </w:pPr>
      <w:r>
        <w:t>Оценка предметных результатов соответствует п 1.3.2. целевого раздела проекта ООП ООО. Отличие состоит в необходимости учета зрительных возможностей и индивидуальных особенностей психофизического развития слабовидящих обучающихся, предоставления им дополнительного времени по изучаемым</w:t>
      </w:r>
      <w:r>
        <w:rPr>
          <w:spacing w:val="-18"/>
        </w:rPr>
        <w:t xml:space="preserve"> </w:t>
      </w:r>
      <w:r>
        <w:t>областям,</w:t>
      </w:r>
      <w:r>
        <w:rPr>
          <w:spacing w:val="-17"/>
        </w:rPr>
        <w:t xml:space="preserve"> </w:t>
      </w:r>
      <w:r>
        <w:t>а</w:t>
      </w:r>
      <w:r>
        <w:rPr>
          <w:spacing w:val="-17"/>
        </w:rPr>
        <w:t xml:space="preserve"> </w:t>
      </w:r>
      <w:r>
        <w:t>также</w:t>
      </w:r>
      <w:r>
        <w:rPr>
          <w:spacing w:val="-16"/>
        </w:rPr>
        <w:t xml:space="preserve"> </w:t>
      </w:r>
      <w:r>
        <w:t>тифлотехнической</w:t>
      </w:r>
      <w:r>
        <w:rPr>
          <w:spacing w:val="-18"/>
        </w:rPr>
        <w:t xml:space="preserve"> </w:t>
      </w:r>
      <w:r>
        <w:t>адаптации</w:t>
      </w:r>
      <w:r>
        <w:rPr>
          <w:spacing w:val="-17"/>
        </w:rPr>
        <w:t xml:space="preserve"> </w:t>
      </w:r>
      <w:r>
        <w:t>и</w:t>
      </w:r>
      <w:r>
        <w:rPr>
          <w:spacing w:val="-16"/>
        </w:rPr>
        <w:t xml:space="preserve"> </w:t>
      </w:r>
      <w:r>
        <w:t xml:space="preserve">тифлоинформационном сопровождении учебно-познавательных и учебно-практических задач в рамках </w:t>
      </w:r>
      <w:bookmarkStart w:id="10" w:name="_bookmark9"/>
      <w:bookmarkEnd w:id="10"/>
      <w:r>
        <w:t>урочной и внеурочной деятельности.</w:t>
      </w:r>
    </w:p>
    <w:p w:rsidR="00B72A0A" w:rsidRDefault="002C54CC">
      <w:pPr>
        <w:pStyle w:val="1"/>
        <w:numPr>
          <w:ilvl w:val="2"/>
          <w:numId w:val="193"/>
        </w:numPr>
        <w:tabs>
          <w:tab w:val="left" w:pos="2486"/>
        </w:tabs>
        <w:ind w:left="2486" w:hanging="697"/>
        <w:jc w:val="both"/>
      </w:pPr>
      <w:r>
        <w:t>Организация</w:t>
      </w:r>
      <w:r>
        <w:rPr>
          <w:spacing w:val="-12"/>
        </w:rPr>
        <w:t xml:space="preserve"> </w:t>
      </w:r>
      <w:r>
        <w:t>и</w:t>
      </w:r>
      <w:r>
        <w:rPr>
          <w:spacing w:val="-9"/>
        </w:rPr>
        <w:t xml:space="preserve"> </w:t>
      </w:r>
      <w:r>
        <w:t>содержание</w:t>
      </w:r>
      <w:r>
        <w:rPr>
          <w:spacing w:val="-8"/>
        </w:rPr>
        <w:t xml:space="preserve"> </w:t>
      </w:r>
      <w:r>
        <w:t>оценочных</w:t>
      </w:r>
      <w:r>
        <w:rPr>
          <w:spacing w:val="-6"/>
        </w:rPr>
        <w:t xml:space="preserve"> </w:t>
      </w:r>
      <w:r>
        <w:rPr>
          <w:spacing w:val="-2"/>
        </w:rPr>
        <w:t>процедур</w:t>
      </w:r>
    </w:p>
    <w:p w:rsidR="00B72A0A" w:rsidRDefault="002C54CC">
      <w:pPr>
        <w:pStyle w:val="a3"/>
        <w:ind w:right="153"/>
      </w:pPr>
      <w:r>
        <w:t>Текущий контроль успеваемости и промежуточной аттестации слабовидящих обучающихся</w:t>
      </w:r>
      <w:r>
        <w:rPr>
          <w:spacing w:val="50"/>
        </w:rPr>
        <w:t xml:space="preserve"> </w:t>
      </w:r>
      <w:r>
        <w:t>в</w:t>
      </w:r>
      <w:r>
        <w:rPr>
          <w:spacing w:val="47"/>
        </w:rPr>
        <w:t xml:space="preserve"> </w:t>
      </w:r>
      <w:r>
        <w:t>образовательных</w:t>
      </w:r>
      <w:r>
        <w:rPr>
          <w:spacing w:val="48"/>
        </w:rPr>
        <w:t xml:space="preserve"> </w:t>
      </w:r>
      <w:r>
        <w:t>организациях</w:t>
      </w:r>
      <w:r>
        <w:rPr>
          <w:spacing w:val="50"/>
        </w:rPr>
        <w:t xml:space="preserve"> </w:t>
      </w:r>
      <w:r>
        <w:t>осуществляется</w:t>
      </w:r>
      <w:r>
        <w:rPr>
          <w:spacing w:val="48"/>
        </w:rPr>
        <w:t xml:space="preserve"> </w:t>
      </w:r>
      <w:r>
        <w:t>на</w:t>
      </w:r>
      <w:r>
        <w:rPr>
          <w:spacing w:val="47"/>
        </w:rPr>
        <w:t xml:space="preserve"> </w:t>
      </w:r>
      <w:r>
        <w:t>основе</w:t>
      </w:r>
      <w:r>
        <w:rPr>
          <w:spacing w:val="48"/>
        </w:rPr>
        <w:t xml:space="preserve"> </w:t>
      </w:r>
      <w:r>
        <w:rPr>
          <w:spacing w:val="-2"/>
        </w:rPr>
        <w:t>фондов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firstLine="0"/>
      </w:pPr>
      <w:r>
        <w:lastRenderedPageBreak/>
        <w:t>оценочных средств, контрольно-измерительных материалов, разрабатываемых учителями</w:t>
      </w:r>
      <w:r>
        <w:rPr>
          <w:spacing w:val="-8"/>
        </w:rPr>
        <w:t xml:space="preserve"> </w:t>
      </w:r>
      <w:r>
        <w:t>по</w:t>
      </w:r>
      <w:r>
        <w:rPr>
          <w:spacing w:val="-8"/>
        </w:rPr>
        <w:t xml:space="preserve"> </w:t>
      </w:r>
      <w:r>
        <w:t>каждой</w:t>
      </w:r>
      <w:r>
        <w:rPr>
          <w:spacing w:val="-8"/>
        </w:rPr>
        <w:t xml:space="preserve"> </w:t>
      </w:r>
      <w:r>
        <w:t>предметной</w:t>
      </w:r>
      <w:r>
        <w:rPr>
          <w:spacing w:val="-8"/>
        </w:rPr>
        <w:t xml:space="preserve"> </w:t>
      </w:r>
      <w:r>
        <w:t>области,</w:t>
      </w:r>
      <w:r>
        <w:rPr>
          <w:spacing w:val="-9"/>
        </w:rPr>
        <w:t xml:space="preserve"> </w:t>
      </w:r>
      <w:r>
        <w:t>в</w:t>
      </w:r>
      <w:r>
        <w:rPr>
          <w:spacing w:val="-9"/>
        </w:rPr>
        <w:t xml:space="preserve"> </w:t>
      </w:r>
      <w:r>
        <w:t>соответствии</w:t>
      </w:r>
      <w:r>
        <w:rPr>
          <w:spacing w:val="-8"/>
        </w:rPr>
        <w:t xml:space="preserve"> </w:t>
      </w:r>
      <w:r>
        <w:t>с</w:t>
      </w:r>
      <w:r>
        <w:rPr>
          <w:spacing w:val="-11"/>
        </w:rPr>
        <w:t xml:space="preserve"> </w:t>
      </w:r>
      <w:r>
        <w:t>требованиями</w:t>
      </w:r>
      <w:r>
        <w:rPr>
          <w:spacing w:val="-10"/>
        </w:rPr>
        <w:t xml:space="preserve"> </w:t>
      </w:r>
      <w:r>
        <w:t>к</w:t>
      </w:r>
      <w:r>
        <w:rPr>
          <w:spacing w:val="-8"/>
        </w:rPr>
        <w:t xml:space="preserve"> </w:t>
      </w:r>
      <w:r>
        <w:t>рабочим программам. Оценочные средства могут быть представлены в виде: стандартизированных письменных и устных работ, проектов, практических и лабораторных</w:t>
      </w:r>
      <w:r>
        <w:rPr>
          <w:spacing w:val="-18"/>
        </w:rPr>
        <w:t xml:space="preserve"> </w:t>
      </w:r>
      <w:r>
        <w:t>работ,</w:t>
      </w:r>
      <w:r>
        <w:rPr>
          <w:spacing w:val="-17"/>
        </w:rPr>
        <w:t xml:space="preserve"> </w:t>
      </w:r>
      <w:r>
        <w:t>творческих</w:t>
      </w:r>
      <w:r>
        <w:rPr>
          <w:spacing w:val="-18"/>
        </w:rPr>
        <w:t xml:space="preserve"> </w:t>
      </w:r>
      <w:r>
        <w:t>заданий</w:t>
      </w:r>
      <w:r>
        <w:rPr>
          <w:spacing w:val="-17"/>
        </w:rPr>
        <w:t xml:space="preserve"> </w:t>
      </w:r>
      <w:r>
        <w:t>и</w:t>
      </w:r>
      <w:r>
        <w:rPr>
          <w:spacing w:val="-18"/>
        </w:rPr>
        <w:t xml:space="preserve"> </w:t>
      </w:r>
      <w:r>
        <w:t>др.,</w:t>
      </w:r>
      <w:r>
        <w:rPr>
          <w:spacing w:val="-17"/>
        </w:rPr>
        <w:t xml:space="preserve"> </w:t>
      </w:r>
      <w:r>
        <w:t>при</w:t>
      </w:r>
      <w:r>
        <w:rPr>
          <w:spacing w:val="-18"/>
        </w:rPr>
        <w:t xml:space="preserve"> </w:t>
      </w:r>
      <w:r>
        <w:t>условии</w:t>
      </w:r>
      <w:r>
        <w:rPr>
          <w:spacing w:val="-17"/>
        </w:rPr>
        <w:t xml:space="preserve"> </w:t>
      </w:r>
      <w:r>
        <w:t>обеспечения</w:t>
      </w:r>
      <w:r>
        <w:rPr>
          <w:spacing w:val="-18"/>
        </w:rPr>
        <w:t xml:space="preserve"> </w:t>
      </w:r>
      <w:r>
        <w:t>доступности материалов для зрительного, осязательно-зрительного восприятия слабовидящими обучающимися</w:t>
      </w:r>
      <w:r>
        <w:rPr>
          <w:spacing w:val="-6"/>
        </w:rPr>
        <w:t xml:space="preserve"> </w:t>
      </w:r>
      <w:r>
        <w:t>и/или</w:t>
      </w:r>
      <w:r>
        <w:rPr>
          <w:spacing w:val="-6"/>
        </w:rPr>
        <w:t xml:space="preserve"> </w:t>
      </w:r>
      <w:r>
        <w:t>зрительно-слухового</w:t>
      </w:r>
      <w:r>
        <w:rPr>
          <w:spacing w:val="-5"/>
        </w:rPr>
        <w:t xml:space="preserve"> </w:t>
      </w:r>
      <w:r>
        <w:t>восприятия</w:t>
      </w:r>
      <w:r>
        <w:rPr>
          <w:spacing w:val="-6"/>
        </w:rPr>
        <w:t xml:space="preserve"> </w:t>
      </w:r>
      <w:r>
        <w:t>(объемные</w:t>
      </w:r>
      <w:r>
        <w:rPr>
          <w:spacing w:val="-6"/>
        </w:rPr>
        <w:t xml:space="preserve"> </w:t>
      </w:r>
      <w:r>
        <w:t>условия</w:t>
      </w:r>
      <w:r>
        <w:rPr>
          <w:spacing w:val="-6"/>
        </w:rPr>
        <w:t xml:space="preserve"> </w:t>
      </w:r>
      <w:r>
        <w:t>заданий</w:t>
      </w:r>
      <w:r>
        <w:rPr>
          <w:spacing w:val="-6"/>
        </w:rPr>
        <w:t xml:space="preserve"> </w:t>
      </w:r>
      <w:r>
        <w:t xml:space="preserve">и тексты контрольно-измерительных материалов для слабовидящих, по медицинским показаниям, имеющим существенные ограничения зрительной нагрузки, могут дополнительно озвучиваться ассистентом или программным обеспечением, установленным на техническое средство со встроенным синтезатором речи и </w:t>
      </w:r>
      <w:r>
        <w:rPr>
          <w:spacing w:val="-2"/>
        </w:rPr>
        <w:t>аудиовыходом).</w:t>
      </w:r>
    </w:p>
    <w:p w:rsidR="00B72A0A" w:rsidRDefault="002C54CC">
      <w:pPr>
        <w:pStyle w:val="a3"/>
        <w:spacing w:before="2"/>
        <w:ind w:right="143"/>
      </w:pPr>
      <w:r>
        <w:t>Форма проведения текущего контроля и промежуточной аттестации для слабовидящих обучающихся устанавливается с учетом индивидуальных особенностей их психофизического развития и зрительных возможностей (устно, письменно укрупненным шрифтом или на компьютере с установленным специальным программным обеспечением для слабовидящих и т.п.).</w:t>
      </w:r>
    </w:p>
    <w:p w:rsidR="00B72A0A" w:rsidRDefault="002C54CC">
      <w:pPr>
        <w:pStyle w:val="a3"/>
        <w:ind w:right="144"/>
      </w:pPr>
      <w:r>
        <w:t xml:space="preserve">Во время проведения промежуточной аттестации слабовидящему обучающемуся предоставляется дополнительное время на подготовку и оформление ответа, в сравнении со сверстниками, имеющими сохранные зрительные </w:t>
      </w:r>
      <w:r>
        <w:rPr>
          <w:spacing w:val="-2"/>
        </w:rPr>
        <w:t>возможности.</w:t>
      </w:r>
    </w:p>
    <w:p w:rsidR="00B72A0A" w:rsidRDefault="002C54CC">
      <w:pPr>
        <w:pStyle w:val="a3"/>
        <w:spacing w:before="1"/>
        <w:ind w:right="145"/>
      </w:pPr>
      <w:r>
        <w:t xml:space="preserve">Государственная (итоговая) аттестация слабовидящих обучающихся должна проводиться с увеличением времени, отводимого на выполнение заданий, обеспечением доступности, имеющихся в заданиях рисунков и графических материалов для зрительного и осязательно-зрительного восприятия слабовидящими </w:t>
      </w:r>
      <w:r>
        <w:rPr>
          <w:spacing w:val="-2"/>
        </w:rPr>
        <w:t>обучающимися.</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93"/>
        </w:numPr>
        <w:tabs>
          <w:tab w:val="left" w:pos="1230"/>
        </w:tabs>
        <w:spacing w:before="74" w:line="242" w:lineRule="auto"/>
        <w:ind w:left="841" w:right="256" w:firstLine="110"/>
        <w:jc w:val="left"/>
        <w:rPr>
          <w:b/>
          <w:sz w:val="28"/>
        </w:rPr>
      </w:pPr>
      <w:bookmarkStart w:id="11" w:name="_bookmark10"/>
      <w:bookmarkEnd w:id="11"/>
      <w:r>
        <w:rPr>
          <w:b/>
          <w:sz w:val="28"/>
        </w:rPr>
        <w:t>СОДЕРЖАТЕЛЬНЫЙ</w:t>
      </w:r>
      <w:r>
        <w:rPr>
          <w:b/>
          <w:spacing w:val="-10"/>
          <w:sz w:val="28"/>
        </w:rPr>
        <w:t xml:space="preserve"> </w:t>
      </w:r>
      <w:r>
        <w:rPr>
          <w:b/>
          <w:sz w:val="28"/>
        </w:rPr>
        <w:t>РАЗДЕЛ</w:t>
      </w:r>
      <w:r>
        <w:rPr>
          <w:b/>
          <w:spacing w:val="-12"/>
          <w:sz w:val="28"/>
        </w:rPr>
        <w:t xml:space="preserve"> </w:t>
      </w:r>
      <w:r>
        <w:rPr>
          <w:b/>
          <w:sz w:val="28"/>
        </w:rPr>
        <w:t>АДАПТИРОВАННОЙ ОСНОВНОЙ ОБРАЗОВАТЕЛЬНОЙ ПРОГРАММЫ (ВАРИАНТ 4.1.</w:t>
      </w:r>
    </w:p>
    <w:p w:rsidR="00B72A0A" w:rsidRDefault="002C54CC">
      <w:pPr>
        <w:spacing w:line="317" w:lineRule="exact"/>
        <w:ind w:left="4285"/>
        <w:rPr>
          <w:b/>
          <w:sz w:val="28"/>
        </w:rPr>
      </w:pPr>
      <w:r>
        <w:rPr>
          <w:b/>
          <w:sz w:val="28"/>
        </w:rPr>
        <w:t>ВАРИАНТ</w:t>
      </w:r>
      <w:r>
        <w:rPr>
          <w:b/>
          <w:spacing w:val="-9"/>
          <w:sz w:val="28"/>
        </w:rPr>
        <w:t xml:space="preserve"> </w:t>
      </w:r>
      <w:r>
        <w:rPr>
          <w:b/>
          <w:spacing w:val="-4"/>
          <w:sz w:val="28"/>
        </w:rPr>
        <w:t>4.2)</w:t>
      </w:r>
    </w:p>
    <w:p w:rsidR="00B72A0A" w:rsidRDefault="002C54CC">
      <w:pPr>
        <w:pStyle w:val="a4"/>
        <w:numPr>
          <w:ilvl w:val="1"/>
          <w:numId w:val="193"/>
        </w:numPr>
        <w:tabs>
          <w:tab w:val="left" w:pos="1422"/>
        </w:tabs>
        <w:ind w:left="409" w:right="241" w:firstLine="523"/>
        <w:jc w:val="left"/>
        <w:rPr>
          <w:b/>
          <w:sz w:val="28"/>
        </w:rPr>
      </w:pPr>
      <w:bookmarkStart w:id="12" w:name="_bookmark11"/>
      <w:bookmarkEnd w:id="12"/>
      <w:r>
        <w:rPr>
          <w:b/>
          <w:sz w:val="28"/>
        </w:rPr>
        <w:t>ПРИМЕРНЫЕ</w:t>
      </w:r>
      <w:r>
        <w:rPr>
          <w:b/>
          <w:spacing w:val="-12"/>
          <w:sz w:val="28"/>
        </w:rPr>
        <w:t xml:space="preserve"> </w:t>
      </w:r>
      <w:r>
        <w:rPr>
          <w:b/>
          <w:sz w:val="28"/>
        </w:rPr>
        <w:t>РАБОЧИЕ</w:t>
      </w:r>
      <w:r>
        <w:rPr>
          <w:b/>
          <w:spacing w:val="-9"/>
          <w:sz w:val="28"/>
        </w:rPr>
        <w:t xml:space="preserve"> </w:t>
      </w:r>
      <w:r>
        <w:rPr>
          <w:b/>
          <w:sz w:val="28"/>
        </w:rPr>
        <w:t>ПРОГРАММЫ</w:t>
      </w:r>
      <w:r>
        <w:rPr>
          <w:b/>
          <w:spacing w:val="-9"/>
          <w:sz w:val="28"/>
        </w:rPr>
        <w:t xml:space="preserve"> </w:t>
      </w:r>
      <w:r>
        <w:rPr>
          <w:b/>
          <w:sz w:val="28"/>
        </w:rPr>
        <w:t>УЧЕБНЫХ</w:t>
      </w:r>
      <w:r>
        <w:rPr>
          <w:b/>
          <w:spacing w:val="-9"/>
          <w:sz w:val="28"/>
        </w:rPr>
        <w:t xml:space="preserve"> </w:t>
      </w:r>
      <w:r>
        <w:rPr>
          <w:b/>
          <w:sz w:val="28"/>
        </w:rPr>
        <w:t>ПРЕДМЕТОВ УЧЕБНЫХ КУРСОВ (В ТОМ ЧИСЛЕ ВНЕУРОЧНОЙ ДЕЯТЕЛЬНОСТИ),</w:t>
      </w:r>
    </w:p>
    <w:p w:rsidR="00B72A0A" w:rsidRDefault="002C54CC">
      <w:pPr>
        <w:spacing w:line="321" w:lineRule="exact"/>
        <w:ind w:left="3714"/>
        <w:rPr>
          <w:b/>
          <w:sz w:val="28"/>
        </w:rPr>
      </w:pPr>
      <w:r>
        <w:rPr>
          <w:b/>
          <w:sz w:val="28"/>
        </w:rPr>
        <w:t>УЧЕБНЫХ</w:t>
      </w:r>
      <w:r>
        <w:rPr>
          <w:b/>
          <w:spacing w:val="-4"/>
          <w:sz w:val="28"/>
        </w:rPr>
        <w:t xml:space="preserve"> </w:t>
      </w:r>
      <w:r>
        <w:rPr>
          <w:b/>
          <w:spacing w:val="-2"/>
          <w:sz w:val="28"/>
        </w:rPr>
        <w:t>МОДУЛЕЙ</w:t>
      </w:r>
    </w:p>
    <w:p w:rsidR="00B72A0A" w:rsidRDefault="002C54CC">
      <w:pPr>
        <w:pStyle w:val="1"/>
        <w:numPr>
          <w:ilvl w:val="2"/>
          <w:numId w:val="193"/>
        </w:numPr>
        <w:tabs>
          <w:tab w:val="left" w:pos="5057"/>
        </w:tabs>
        <w:spacing w:line="240" w:lineRule="auto"/>
        <w:ind w:left="5057" w:hanging="697"/>
        <w:jc w:val="left"/>
      </w:pPr>
      <w:bookmarkStart w:id="13" w:name="_bookmark12"/>
      <w:bookmarkEnd w:id="13"/>
      <w:r>
        <w:t>Русский</w:t>
      </w:r>
      <w:r>
        <w:rPr>
          <w:spacing w:val="-10"/>
        </w:rPr>
        <w:t xml:space="preserve"> </w:t>
      </w:r>
      <w:r>
        <w:rPr>
          <w:spacing w:val="-4"/>
        </w:rPr>
        <w:t>язык</w:t>
      </w:r>
    </w:p>
    <w:p w:rsidR="00B72A0A" w:rsidRDefault="002C54CC">
      <w:pPr>
        <w:spacing w:before="2" w:line="322" w:lineRule="exact"/>
        <w:ind w:left="84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2" w:lineRule="exact"/>
        <w:ind w:left="841"/>
        <w:jc w:val="both"/>
        <w:rPr>
          <w:i/>
          <w:sz w:val="28"/>
        </w:rPr>
      </w:pPr>
      <w:r>
        <w:rPr>
          <w:i/>
          <w:sz w:val="28"/>
        </w:rPr>
        <w:t>Общая</w:t>
      </w:r>
      <w:r>
        <w:rPr>
          <w:i/>
          <w:spacing w:val="-8"/>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z w:val="28"/>
        </w:rPr>
        <w:t>«Русский</w:t>
      </w:r>
      <w:r>
        <w:rPr>
          <w:i/>
          <w:spacing w:val="-6"/>
          <w:sz w:val="28"/>
        </w:rPr>
        <w:t xml:space="preserve"> </w:t>
      </w:r>
      <w:r>
        <w:rPr>
          <w:i/>
          <w:spacing w:val="-2"/>
          <w:sz w:val="28"/>
        </w:rPr>
        <w:t>язык»</w:t>
      </w:r>
    </w:p>
    <w:p w:rsidR="00B72A0A" w:rsidRDefault="002C54CC">
      <w:pPr>
        <w:pStyle w:val="a3"/>
        <w:ind w:right="143"/>
      </w:pPr>
      <w:r>
        <w:t>Русский язык — государственный язык Российской Федерации, язык межнационального общения народов России, национальный язык русского народа. Как</w:t>
      </w:r>
      <w:r>
        <w:rPr>
          <w:spacing w:val="-16"/>
        </w:rPr>
        <w:t xml:space="preserve"> </w:t>
      </w:r>
      <w:r>
        <w:t>государственный</w:t>
      </w:r>
      <w:r>
        <w:rPr>
          <w:spacing w:val="-15"/>
        </w:rPr>
        <w:t xml:space="preserve"> </w:t>
      </w:r>
      <w:r>
        <w:t>язык</w:t>
      </w:r>
      <w:r>
        <w:rPr>
          <w:spacing w:val="-18"/>
        </w:rPr>
        <w:t xml:space="preserve"> </w:t>
      </w:r>
      <w:r>
        <w:t>и</w:t>
      </w:r>
      <w:r>
        <w:rPr>
          <w:spacing w:val="-17"/>
        </w:rPr>
        <w:t xml:space="preserve"> </w:t>
      </w:r>
      <w:r>
        <w:t>язык</w:t>
      </w:r>
      <w:r>
        <w:rPr>
          <w:spacing w:val="-17"/>
        </w:rPr>
        <w:t xml:space="preserve"> </w:t>
      </w:r>
      <w:r>
        <w:t>межнационального</w:t>
      </w:r>
      <w:r>
        <w:rPr>
          <w:spacing w:val="-17"/>
        </w:rPr>
        <w:t xml:space="preserve"> </w:t>
      </w:r>
      <w:r>
        <w:t>общения</w:t>
      </w:r>
      <w:r>
        <w:rPr>
          <w:spacing w:val="-18"/>
        </w:rPr>
        <w:t xml:space="preserve"> </w:t>
      </w:r>
      <w:r>
        <w:t>русский</w:t>
      </w:r>
      <w:r>
        <w:rPr>
          <w:spacing w:val="-16"/>
        </w:rPr>
        <w:t xml:space="preserve"> </w:t>
      </w:r>
      <w:r>
        <w:t>язык</w:t>
      </w:r>
      <w:r>
        <w:rPr>
          <w:spacing w:val="-18"/>
        </w:rPr>
        <w:t xml:space="preserve"> </w:t>
      </w:r>
      <w:r>
        <w:t>является средством коммуникации всех народов Российской Федерации, основой их социально-экономической, культурной и духовной консолидации.</w:t>
      </w:r>
    </w:p>
    <w:p w:rsidR="00B72A0A" w:rsidRDefault="002C54CC">
      <w:pPr>
        <w:pStyle w:val="a3"/>
        <w:spacing w:before="1"/>
        <w:ind w:right="146"/>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B72A0A" w:rsidRDefault="002C54CC">
      <w:pPr>
        <w:pStyle w:val="a3"/>
        <w:ind w:right="145"/>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B72A0A" w:rsidRDefault="002C54CC">
      <w:pPr>
        <w:pStyle w:val="a3"/>
        <w:ind w:right="148"/>
      </w:pPr>
      <w:r>
        <w:t>Обучение русскому языку в школе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B72A0A" w:rsidRDefault="002C54CC">
      <w:pPr>
        <w:pStyle w:val="a3"/>
        <w:ind w:right="141"/>
      </w:pPr>
      <w:r>
        <w:t>Содержание обучения русскому языку ориентировано также на развитие функциональной</w:t>
      </w:r>
      <w:r>
        <w:rPr>
          <w:spacing w:val="-6"/>
        </w:rPr>
        <w:t xml:space="preserve"> </w:t>
      </w:r>
      <w:r>
        <w:t>грамотности</w:t>
      </w:r>
      <w:r>
        <w:rPr>
          <w:spacing w:val="-6"/>
        </w:rPr>
        <w:t xml:space="preserve"> </w:t>
      </w:r>
      <w:r>
        <w:t>как</w:t>
      </w:r>
      <w:r>
        <w:rPr>
          <w:spacing w:val="-6"/>
        </w:rPr>
        <w:t xml:space="preserve"> </w:t>
      </w:r>
      <w:r>
        <w:t>интегративного</w:t>
      </w:r>
      <w:r>
        <w:rPr>
          <w:spacing w:val="-8"/>
        </w:rPr>
        <w:t xml:space="preserve"> </w:t>
      </w:r>
      <w:r>
        <w:t>умения</w:t>
      </w:r>
      <w:r>
        <w:rPr>
          <w:spacing w:val="-6"/>
        </w:rPr>
        <w:t xml:space="preserve"> </w:t>
      </w:r>
      <w:r>
        <w:t>человека</w:t>
      </w:r>
      <w:r>
        <w:rPr>
          <w:spacing w:val="-8"/>
        </w:rPr>
        <w:t xml:space="preserve"> </w:t>
      </w:r>
      <w:r>
        <w:t>читать,</w:t>
      </w:r>
      <w:r>
        <w:rPr>
          <w:spacing w:val="-9"/>
        </w:rPr>
        <w:t xml:space="preserve"> </w:t>
      </w:r>
      <w:r>
        <w:t>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Соответствующие умения и навыки представлены в перечне метапредметных и предметных результатов обучения, в содержании обучения (разделы «Язык и речь»,</w:t>
      </w:r>
    </w:p>
    <w:p w:rsidR="00B72A0A" w:rsidRDefault="002C54CC">
      <w:pPr>
        <w:pStyle w:val="a3"/>
        <w:spacing w:before="1" w:line="322" w:lineRule="exact"/>
        <w:ind w:firstLine="0"/>
      </w:pPr>
      <w:r>
        <w:t>«Текст»,</w:t>
      </w:r>
      <w:r>
        <w:rPr>
          <w:spacing w:val="-13"/>
        </w:rPr>
        <w:t xml:space="preserve"> </w:t>
      </w:r>
      <w:r>
        <w:t>«Функциональные</w:t>
      </w:r>
      <w:r>
        <w:rPr>
          <w:spacing w:val="-12"/>
        </w:rPr>
        <w:t xml:space="preserve"> </w:t>
      </w:r>
      <w:r>
        <w:t>разновидности</w:t>
      </w:r>
      <w:r>
        <w:rPr>
          <w:spacing w:val="-11"/>
        </w:rPr>
        <w:t xml:space="preserve"> </w:t>
      </w:r>
      <w:r>
        <w:rPr>
          <w:spacing w:val="-2"/>
        </w:rPr>
        <w:t>языка»).</w:t>
      </w:r>
    </w:p>
    <w:p w:rsidR="00B72A0A" w:rsidRDefault="002C54CC">
      <w:pPr>
        <w:pStyle w:val="a3"/>
        <w:ind w:right="145"/>
      </w:pPr>
      <w:r>
        <w:t>Коррекционно-развивающий потенциал предмета «Русский язык» обеспечивает преодоление обучающимися следующих специфических трудностей, обусловленных слабовидением:</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80"/>
        </w:numPr>
        <w:tabs>
          <w:tab w:val="left" w:pos="1571"/>
        </w:tabs>
        <w:spacing w:before="76"/>
        <w:ind w:right="153" w:firstLine="708"/>
        <w:rPr>
          <w:sz w:val="28"/>
        </w:rPr>
      </w:pPr>
      <w:r>
        <w:rPr>
          <w:sz w:val="28"/>
        </w:rPr>
        <w:t>несформированность или искаженность представлений о предметах и явлениях окружающего мира, ведущая к вербализму знаний;</w:t>
      </w:r>
    </w:p>
    <w:p w:rsidR="00B72A0A" w:rsidRDefault="002C54CC">
      <w:pPr>
        <w:pStyle w:val="a4"/>
        <w:numPr>
          <w:ilvl w:val="0"/>
          <w:numId w:val="180"/>
        </w:numPr>
        <w:tabs>
          <w:tab w:val="left" w:pos="1571"/>
        </w:tabs>
        <w:ind w:right="146" w:firstLine="708"/>
        <w:rPr>
          <w:sz w:val="28"/>
        </w:rPr>
      </w:pPr>
      <w:r>
        <w:rPr>
          <w:sz w:val="28"/>
        </w:rPr>
        <w:t>трудности перевода информации из кратковременной памяти в долговременную,</w:t>
      </w:r>
      <w:r>
        <w:rPr>
          <w:spacing w:val="-13"/>
          <w:sz w:val="28"/>
        </w:rPr>
        <w:t xml:space="preserve"> </w:t>
      </w:r>
      <w:r>
        <w:rPr>
          <w:sz w:val="28"/>
        </w:rPr>
        <w:t>вызванные</w:t>
      </w:r>
      <w:r>
        <w:rPr>
          <w:spacing w:val="-12"/>
          <w:sz w:val="28"/>
        </w:rPr>
        <w:t xml:space="preserve"> </w:t>
      </w:r>
      <w:r>
        <w:rPr>
          <w:sz w:val="28"/>
        </w:rPr>
        <w:t>не</w:t>
      </w:r>
      <w:r>
        <w:rPr>
          <w:spacing w:val="-12"/>
          <w:sz w:val="28"/>
        </w:rPr>
        <w:t xml:space="preserve"> </w:t>
      </w:r>
      <w:r>
        <w:rPr>
          <w:sz w:val="28"/>
        </w:rPr>
        <w:t>только</w:t>
      </w:r>
      <w:r>
        <w:rPr>
          <w:spacing w:val="-13"/>
          <w:sz w:val="28"/>
        </w:rPr>
        <w:t xml:space="preserve"> </w:t>
      </w:r>
      <w:r>
        <w:rPr>
          <w:sz w:val="28"/>
        </w:rPr>
        <w:t>недостаточным</w:t>
      </w:r>
      <w:r>
        <w:rPr>
          <w:spacing w:val="-12"/>
          <w:sz w:val="28"/>
        </w:rPr>
        <w:t xml:space="preserve"> </w:t>
      </w:r>
      <w:r>
        <w:rPr>
          <w:sz w:val="28"/>
        </w:rPr>
        <w:t>количеством</w:t>
      </w:r>
      <w:r>
        <w:rPr>
          <w:spacing w:val="-12"/>
          <w:sz w:val="28"/>
        </w:rPr>
        <w:t xml:space="preserve"> </w:t>
      </w:r>
      <w:r>
        <w:rPr>
          <w:sz w:val="28"/>
        </w:rPr>
        <w:t>или</w:t>
      </w:r>
      <w:r>
        <w:rPr>
          <w:spacing w:val="-12"/>
          <w:sz w:val="28"/>
        </w:rPr>
        <w:t xml:space="preserve"> </w:t>
      </w:r>
      <w:r>
        <w:rPr>
          <w:sz w:val="28"/>
        </w:rPr>
        <w:t>отсутствием повторений, но и недостаточной значимостью для обучающихся объектов запоминания и обозначающих их понятий, о которых они могут получить только вербальные знания и схематические, неполные зрительные представления, значительно ограничивающая объем и время хранения в памяти терминов, правил, требований к выполнению упражнений, целей и назначения их выполнения;</w:t>
      </w:r>
    </w:p>
    <w:p w:rsidR="00B72A0A" w:rsidRDefault="002C54CC">
      <w:pPr>
        <w:pStyle w:val="a4"/>
        <w:numPr>
          <w:ilvl w:val="0"/>
          <w:numId w:val="180"/>
        </w:numPr>
        <w:tabs>
          <w:tab w:val="left" w:pos="1571"/>
        </w:tabs>
        <w:ind w:right="147" w:firstLine="708"/>
        <w:rPr>
          <w:sz w:val="28"/>
        </w:rPr>
      </w:pPr>
      <w:r>
        <w:rPr>
          <w:sz w:val="28"/>
        </w:rPr>
        <w:t>снижение скорости письма и чтения, препятствующее формированию навыков правильной записи фонетической транскрипции, морфемного, словобразовательного, морфологического и синтаксического разбора;</w:t>
      </w:r>
    </w:p>
    <w:p w:rsidR="00B72A0A" w:rsidRDefault="002C54CC">
      <w:pPr>
        <w:pStyle w:val="a4"/>
        <w:numPr>
          <w:ilvl w:val="0"/>
          <w:numId w:val="180"/>
        </w:numPr>
        <w:tabs>
          <w:tab w:val="left" w:pos="1571"/>
        </w:tabs>
        <w:ind w:right="151" w:firstLine="708"/>
        <w:rPr>
          <w:sz w:val="28"/>
        </w:rPr>
      </w:pPr>
      <w:r>
        <w:rPr>
          <w:sz w:val="28"/>
        </w:rPr>
        <w:t>недоразвитие связной устной и письменной речи, затрудняющее выполнение различных видов заданий и письменных работ, ответы на вопросы;</w:t>
      </w:r>
    </w:p>
    <w:p w:rsidR="00B72A0A" w:rsidRDefault="002C54CC">
      <w:pPr>
        <w:pStyle w:val="a4"/>
        <w:numPr>
          <w:ilvl w:val="0"/>
          <w:numId w:val="180"/>
        </w:numPr>
        <w:tabs>
          <w:tab w:val="left" w:pos="1571"/>
        </w:tabs>
        <w:ind w:right="147" w:firstLine="708"/>
        <w:rPr>
          <w:sz w:val="28"/>
        </w:rPr>
      </w:pPr>
      <w:r>
        <w:rPr>
          <w:sz w:val="28"/>
        </w:rPr>
        <w:t>нарушение эмоционально-волевой сферы, которое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концентрации внимания на второстепенных объектах;</w:t>
      </w:r>
    </w:p>
    <w:p w:rsidR="00B72A0A" w:rsidRDefault="002C54CC">
      <w:pPr>
        <w:pStyle w:val="a4"/>
        <w:numPr>
          <w:ilvl w:val="0"/>
          <w:numId w:val="180"/>
        </w:numPr>
        <w:tabs>
          <w:tab w:val="left" w:pos="1571"/>
        </w:tabs>
        <w:ind w:right="151" w:firstLine="708"/>
        <w:rPr>
          <w:sz w:val="28"/>
        </w:rPr>
      </w:pPr>
      <w:r>
        <w:rPr>
          <w:sz w:val="28"/>
        </w:rPr>
        <w:t>возникновение у ряда обучающихся астенического состояния, характеризующегося значительным снижением желания учиться, избыточным нервным напряжением, повышенной утомляемостью, при которых наиболее сложно осваивать закономерности морфологии, синтаксиса и пунктуации.</w:t>
      </w:r>
    </w:p>
    <w:p w:rsidR="00B72A0A" w:rsidRDefault="002C54CC">
      <w:pPr>
        <w:pStyle w:val="a3"/>
        <w:ind w:right="145"/>
      </w:pPr>
      <w:r>
        <w:t>Преодоление указанных трудностей необходимо осуществлять на каждом уроке учителем в процессе специально организованной коррекционной работы.</w:t>
      </w:r>
    </w:p>
    <w:p w:rsidR="00B72A0A" w:rsidRDefault="002C54CC">
      <w:pPr>
        <w:spacing w:line="322" w:lineRule="exact"/>
        <w:ind w:left="841"/>
        <w:jc w:val="both"/>
        <w:rPr>
          <w:i/>
          <w:sz w:val="28"/>
        </w:rPr>
      </w:pPr>
      <w:r>
        <w:rPr>
          <w:i/>
          <w:sz w:val="28"/>
        </w:rPr>
        <w:t>Цели</w:t>
      </w:r>
      <w:r>
        <w:rPr>
          <w:i/>
          <w:spacing w:val="-6"/>
          <w:sz w:val="28"/>
        </w:rPr>
        <w:t xml:space="preserve"> </w:t>
      </w:r>
      <w:r>
        <w:rPr>
          <w:i/>
          <w:sz w:val="28"/>
        </w:rPr>
        <w:t>и</w:t>
      </w:r>
      <w:r>
        <w:rPr>
          <w:i/>
          <w:spacing w:val="-7"/>
          <w:sz w:val="28"/>
        </w:rPr>
        <w:t xml:space="preserve"> </w:t>
      </w:r>
      <w:r>
        <w:rPr>
          <w:i/>
          <w:sz w:val="28"/>
        </w:rPr>
        <w:t>задачи</w:t>
      </w:r>
      <w:r>
        <w:rPr>
          <w:i/>
          <w:spacing w:val="-3"/>
          <w:sz w:val="28"/>
        </w:rPr>
        <w:t xml:space="preserve"> </w:t>
      </w:r>
      <w:r>
        <w:rPr>
          <w:i/>
          <w:sz w:val="28"/>
        </w:rPr>
        <w:t>изучения</w:t>
      </w:r>
      <w:r>
        <w:rPr>
          <w:i/>
          <w:spacing w:val="-5"/>
          <w:sz w:val="28"/>
        </w:rPr>
        <w:t xml:space="preserve"> </w:t>
      </w:r>
      <w:r>
        <w:rPr>
          <w:i/>
          <w:sz w:val="28"/>
        </w:rPr>
        <w:t>учебного</w:t>
      </w:r>
      <w:r>
        <w:rPr>
          <w:i/>
          <w:spacing w:val="-7"/>
          <w:sz w:val="28"/>
        </w:rPr>
        <w:t xml:space="preserve"> </w:t>
      </w:r>
      <w:r>
        <w:rPr>
          <w:i/>
          <w:sz w:val="28"/>
        </w:rPr>
        <w:t>предмета</w:t>
      </w:r>
      <w:r>
        <w:rPr>
          <w:i/>
          <w:spacing w:val="-6"/>
          <w:sz w:val="28"/>
        </w:rPr>
        <w:t xml:space="preserve"> </w:t>
      </w:r>
      <w:r>
        <w:rPr>
          <w:i/>
          <w:sz w:val="28"/>
        </w:rPr>
        <w:t>«Русский</w:t>
      </w:r>
      <w:r>
        <w:rPr>
          <w:i/>
          <w:spacing w:val="-4"/>
          <w:sz w:val="28"/>
        </w:rPr>
        <w:t xml:space="preserve"> </w:t>
      </w:r>
      <w:r>
        <w:rPr>
          <w:i/>
          <w:spacing w:val="-2"/>
          <w:sz w:val="28"/>
        </w:rPr>
        <w:t>язык».</w:t>
      </w:r>
    </w:p>
    <w:p w:rsidR="00B72A0A" w:rsidRDefault="002C54CC">
      <w:pPr>
        <w:pStyle w:val="a3"/>
        <w:ind w:right="152"/>
      </w:pPr>
      <w:r>
        <w:t>Целями изучения русского языка по программам основного общего образования являются:</w:t>
      </w:r>
    </w:p>
    <w:p w:rsidR="00B72A0A" w:rsidRDefault="002C54CC">
      <w:pPr>
        <w:pStyle w:val="a3"/>
        <w:ind w:right="147"/>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w:t>
      </w:r>
      <w:r>
        <w:rPr>
          <w:spacing w:val="40"/>
        </w:rPr>
        <w:t xml:space="preserve"> </w:t>
      </w:r>
      <w:r>
        <w:t>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w:t>
      </w:r>
      <w:r>
        <w:rPr>
          <w:spacing w:val="-7"/>
        </w:rPr>
        <w:t xml:space="preserve"> </w:t>
      </w:r>
      <w:r>
        <w:t>сферах</w:t>
      </w:r>
      <w:r>
        <w:rPr>
          <w:spacing w:val="-7"/>
        </w:rPr>
        <w:t xml:space="preserve"> </w:t>
      </w:r>
      <w:r>
        <w:t>­человеческой</w:t>
      </w:r>
      <w:r>
        <w:rPr>
          <w:spacing w:val="-7"/>
        </w:rPr>
        <w:t xml:space="preserve"> </w:t>
      </w:r>
      <w:r>
        <w:t>деятельности;</w:t>
      </w:r>
      <w:r>
        <w:rPr>
          <w:spacing w:val="-6"/>
        </w:rPr>
        <w:t xml:space="preserve"> </w:t>
      </w:r>
      <w:r>
        <w:t>проявление</w:t>
      </w:r>
      <w:r>
        <w:rPr>
          <w:spacing w:val="-7"/>
        </w:rPr>
        <w:t xml:space="preserve"> </w:t>
      </w:r>
      <w:r>
        <w:t>уважения</w:t>
      </w:r>
      <w:r>
        <w:rPr>
          <w:spacing w:val="-7"/>
        </w:rPr>
        <w:t xml:space="preserve"> </w:t>
      </w:r>
      <w:r>
        <w:t>к</w:t>
      </w:r>
      <w:r>
        <w:rPr>
          <w:spacing w:val="-9"/>
        </w:rPr>
        <w:t xml:space="preserve"> </w:t>
      </w:r>
      <w:r>
        <w:t>общероссийской и русской культуре, к культуре и языкам всех народов Российской Федерации;</w:t>
      </w:r>
    </w:p>
    <w:p w:rsidR="00B72A0A" w:rsidRDefault="002C54CC">
      <w:pPr>
        <w:pStyle w:val="a3"/>
        <w:ind w:right="150"/>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B72A0A" w:rsidRDefault="002C54CC">
      <w:pPr>
        <w:pStyle w:val="a3"/>
        <w:ind w:right="148"/>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w:t>
      </w:r>
      <w:r>
        <w:rPr>
          <w:spacing w:val="80"/>
          <w:w w:val="150"/>
        </w:rPr>
        <w:t xml:space="preserve"> </w:t>
      </w:r>
      <w:r>
        <w:t>практике</w:t>
      </w:r>
      <w:r>
        <w:rPr>
          <w:spacing w:val="80"/>
          <w:w w:val="150"/>
        </w:rPr>
        <w:t xml:space="preserve"> </w:t>
      </w:r>
      <w:r>
        <w:t>разнообразных</w:t>
      </w:r>
      <w:r>
        <w:rPr>
          <w:spacing w:val="80"/>
          <w:w w:val="150"/>
        </w:rPr>
        <w:t xml:space="preserve"> </w:t>
      </w:r>
      <w:r>
        <w:t>грамматических</w:t>
      </w:r>
      <w:r>
        <w:rPr>
          <w:spacing w:val="80"/>
          <w:w w:val="150"/>
        </w:rPr>
        <w:t xml:space="preserve"> </w:t>
      </w:r>
      <w:r>
        <w:t>средств;</w:t>
      </w:r>
      <w:r>
        <w:rPr>
          <w:spacing w:val="80"/>
          <w:w w:val="150"/>
        </w:rPr>
        <w:t xml:space="preserve"> </w:t>
      </w:r>
      <w:r>
        <w:t>совершенствование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t>орфографической и пунктуационной грамотности; воспитание стремления к речевому самосовершенствованию;</w:t>
      </w:r>
    </w:p>
    <w:p w:rsidR="00B72A0A" w:rsidRDefault="002C54CC">
      <w:pPr>
        <w:pStyle w:val="a3"/>
        <w:ind w:right="144"/>
      </w:pPr>
      <w:r>
        <w:t>совершенствование речевой деятельности, коммуникативных умений, обеспечивающих</w:t>
      </w:r>
      <w:r>
        <w:rPr>
          <w:spacing w:val="-7"/>
        </w:rPr>
        <w:t xml:space="preserve"> </w:t>
      </w:r>
      <w:r>
        <w:t>эффективное</w:t>
      </w:r>
      <w:r>
        <w:rPr>
          <w:spacing w:val="-7"/>
        </w:rPr>
        <w:t xml:space="preserve"> </w:t>
      </w:r>
      <w:r>
        <w:t>взаимодействие</w:t>
      </w:r>
      <w:r>
        <w:rPr>
          <w:spacing w:val="-9"/>
        </w:rPr>
        <w:t xml:space="preserve"> </w:t>
      </w:r>
      <w:r>
        <w:t>с</w:t>
      </w:r>
      <w:r>
        <w:rPr>
          <w:spacing w:val="-10"/>
        </w:rPr>
        <w:t xml:space="preserve"> </w:t>
      </w:r>
      <w:r>
        <w:t>окружающими</w:t>
      </w:r>
      <w:r>
        <w:rPr>
          <w:spacing w:val="-9"/>
        </w:rPr>
        <w:t xml:space="preserve"> </w:t>
      </w:r>
      <w:r>
        <w:t>людьми</w:t>
      </w:r>
      <w:r>
        <w:rPr>
          <w:spacing w:val="-9"/>
        </w:rPr>
        <w:t xml:space="preserve"> </w:t>
      </w:r>
      <w:r>
        <w:t>в</w:t>
      </w:r>
      <w:r>
        <w:rPr>
          <w:spacing w:val="-8"/>
        </w:rPr>
        <w:t xml:space="preserve"> </w:t>
      </w:r>
      <w:r>
        <w:t>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B72A0A" w:rsidRDefault="002C54CC">
      <w:pPr>
        <w:pStyle w:val="a3"/>
        <w:ind w:right="150"/>
      </w:pPr>
      <w:r>
        <w:t>совершенствование мыслительной деятельности, развитие универсальных интеллектуальных</w:t>
      </w:r>
      <w:r>
        <w:rPr>
          <w:spacing w:val="-18"/>
        </w:rPr>
        <w:t xml:space="preserve"> </w:t>
      </w:r>
      <w:r>
        <w:t>умений</w:t>
      </w:r>
      <w:r>
        <w:rPr>
          <w:spacing w:val="-17"/>
        </w:rPr>
        <w:t xml:space="preserve"> </w:t>
      </w:r>
      <w:r>
        <w:t>сравнения,</w:t>
      </w:r>
      <w:r>
        <w:rPr>
          <w:spacing w:val="-17"/>
        </w:rPr>
        <w:t xml:space="preserve"> </w:t>
      </w:r>
      <w:r>
        <w:t>анализа,</w:t>
      </w:r>
      <w:r>
        <w:rPr>
          <w:spacing w:val="-18"/>
        </w:rPr>
        <w:t xml:space="preserve"> </w:t>
      </w:r>
      <w:r>
        <w:t>синтеза,</w:t>
      </w:r>
      <w:r>
        <w:rPr>
          <w:spacing w:val="-17"/>
        </w:rPr>
        <w:t xml:space="preserve"> </w:t>
      </w:r>
      <w:r>
        <w:t>абстрагирования,</w:t>
      </w:r>
      <w:r>
        <w:rPr>
          <w:spacing w:val="-17"/>
        </w:rPr>
        <w:t xml:space="preserve"> </w:t>
      </w:r>
      <w:r>
        <w:t>обобщения, классификации, установления определенных закономерностей и правил, конкретизации и т. п. в процессе изучения русского языка;</w:t>
      </w:r>
    </w:p>
    <w:p w:rsidR="00B72A0A" w:rsidRDefault="002C54CC">
      <w:pPr>
        <w:pStyle w:val="a3"/>
        <w:ind w:right="142"/>
      </w:pPr>
      <w:r>
        <w:t>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 сплошной текст, инфографика и др.); освоение стратегий и тактик информационно- 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rsidR="00B72A0A" w:rsidRDefault="002C54CC">
      <w:pPr>
        <w:pStyle w:val="a3"/>
        <w:spacing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179"/>
        </w:numPr>
        <w:tabs>
          <w:tab w:val="left" w:pos="1573"/>
        </w:tabs>
        <w:ind w:left="1573"/>
        <w:jc w:val="left"/>
        <w:rPr>
          <w:sz w:val="28"/>
        </w:rPr>
      </w:pPr>
      <w:r>
        <w:rPr>
          <w:sz w:val="28"/>
        </w:rPr>
        <w:t>Развитие</w:t>
      </w:r>
      <w:r>
        <w:rPr>
          <w:spacing w:val="-11"/>
          <w:sz w:val="28"/>
        </w:rPr>
        <w:t xml:space="preserve"> </w:t>
      </w:r>
      <w:r>
        <w:rPr>
          <w:sz w:val="28"/>
        </w:rPr>
        <w:t>зрительного,</w:t>
      </w:r>
      <w:r>
        <w:rPr>
          <w:spacing w:val="-9"/>
          <w:sz w:val="28"/>
        </w:rPr>
        <w:t xml:space="preserve"> </w:t>
      </w:r>
      <w:r>
        <w:rPr>
          <w:sz w:val="28"/>
        </w:rPr>
        <w:t>осязательно-зрительного</w:t>
      </w:r>
      <w:r>
        <w:rPr>
          <w:spacing w:val="-8"/>
          <w:sz w:val="28"/>
        </w:rPr>
        <w:t xml:space="preserve"> </w:t>
      </w:r>
      <w:r>
        <w:rPr>
          <w:sz w:val="28"/>
        </w:rPr>
        <w:t>и</w:t>
      </w:r>
      <w:r>
        <w:rPr>
          <w:spacing w:val="-8"/>
          <w:sz w:val="28"/>
        </w:rPr>
        <w:t xml:space="preserve"> </w:t>
      </w:r>
      <w:r>
        <w:rPr>
          <w:sz w:val="28"/>
        </w:rPr>
        <w:t>слухового</w:t>
      </w:r>
      <w:r>
        <w:rPr>
          <w:spacing w:val="-9"/>
          <w:sz w:val="28"/>
        </w:rPr>
        <w:t xml:space="preserve"> </w:t>
      </w:r>
      <w:r>
        <w:rPr>
          <w:spacing w:val="-2"/>
          <w:sz w:val="28"/>
        </w:rPr>
        <w:t>восприятия.</w:t>
      </w:r>
    </w:p>
    <w:p w:rsidR="00B72A0A" w:rsidRDefault="002C54CC">
      <w:pPr>
        <w:pStyle w:val="a4"/>
        <w:numPr>
          <w:ilvl w:val="0"/>
          <w:numId w:val="179"/>
        </w:numPr>
        <w:tabs>
          <w:tab w:val="left" w:pos="1573"/>
        </w:tabs>
        <w:spacing w:line="322" w:lineRule="exact"/>
        <w:ind w:left="1573"/>
        <w:jc w:val="left"/>
        <w:rPr>
          <w:sz w:val="28"/>
        </w:rPr>
      </w:pPr>
      <w:r>
        <w:rPr>
          <w:sz w:val="28"/>
        </w:rPr>
        <w:t>Развитие</w:t>
      </w:r>
      <w:r>
        <w:rPr>
          <w:spacing w:val="-10"/>
          <w:sz w:val="28"/>
        </w:rPr>
        <w:t xml:space="preserve"> </w:t>
      </w:r>
      <w:r>
        <w:rPr>
          <w:sz w:val="28"/>
        </w:rPr>
        <w:t>и</w:t>
      </w:r>
      <w:r>
        <w:rPr>
          <w:spacing w:val="-7"/>
          <w:sz w:val="28"/>
        </w:rPr>
        <w:t xml:space="preserve"> </w:t>
      </w:r>
      <w:r>
        <w:rPr>
          <w:sz w:val="28"/>
        </w:rPr>
        <w:t>коррекция</w:t>
      </w:r>
      <w:r>
        <w:rPr>
          <w:spacing w:val="-7"/>
          <w:sz w:val="28"/>
        </w:rPr>
        <w:t xml:space="preserve"> </w:t>
      </w:r>
      <w:r>
        <w:rPr>
          <w:sz w:val="28"/>
        </w:rPr>
        <w:t>произвольного</w:t>
      </w:r>
      <w:r>
        <w:rPr>
          <w:spacing w:val="-6"/>
          <w:sz w:val="28"/>
        </w:rPr>
        <w:t xml:space="preserve"> </w:t>
      </w:r>
      <w:r>
        <w:rPr>
          <w:spacing w:val="-2"/>
          <w:sz w:val="28"/>
        </w:rPr>
        <w:t>внимания.</w:t>
      </w:r>
    </w:p>
    <w:p w:rsidR="00B72A0A" w:rsidRDefault="002C54CC">
      <w:pPr>
        <w:pStyle w:val="a4"/>
        <w:numPr>
          <w:ilvl w:val="0"/>
          <w:numId w:val="179"/>
        </w:numPr>
        <w:tabs>
          <w:tab w:val="left" w:pos="1573"/>
        </w:tabs>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79"/>
        </w:numPr>
        <w:tabs>
          <w:tab w:val="left" w:pos="1573"/>
        </w:tabs>
        <w:spacing w:line="322" w:lineRule="exact"/>
        <w:ind w:left="1573"/>
        <w:jc w:val="left"/>
        <w:rPr>
          <w:sz w:val="28"/>
        </w:rPr>
      </w:pPr>
      <w:r>
        <w:rPr>
          <w:sz w:val="28"/>
        </w:rPr>
        <w:t>Развитие</w:t>
      </w:r>
      <w:r>
        <w:rPr>
          <w:spacing w:val="-10"/>
          <w:sz w:val="28"/>
        </w:rPr>
        <w:t xml:space="preserve"> </w:t>
      </w:r>
      <w:r>
        <w:rPr>
          <w:sz w:val="28"/>
        </w:rPr>
        <w:t>и</w:t>
      </w:r>
      <w:r>
        <w:rPr>
          <w:spacing w:val="-6"/>
          <w:sz w:val="28"/>
        </w:rPr>
        <w:t xml:space="preserve"> </w:t>
      </w:r>
      <w:r>
        <w:rPr>
          <w:sz w:val="28"/>
        </w:rPr>
        <w:t>коррекция</w:t>
      </w:r>
      <w:r>
        <w:rPr>
          <w:spacing w:val="-5"/>
          <w:sz w:val="28"/>
        </w:rPr>
        <w:t xml:space="preserve"> </w:t>
      </w:r>
      <w:r>
        <w:rPr>
          <w:sz w:val="28"/>
        </w:rPr>
        <w:t>устной</w:t>
      </w:r>
      <w:r>
        <w:rPr>
          <w:spacing w:val="-9"/>
          <w:sz w:val="28"/>
        </w:rPr>
        <w:t xml:space="preserve"> </w:t>
      </w:r>
      <w:r>
        <w:rPr>
          <w:sz w:val="28"/>
        </w:rPr>
        <w:t>и</w:t>
      </w:r>
      <w:r>
        <w:rPr>
          <w:spacing w:val="-5"/>
          <w:sz w:val="28"/>
        </w:rPr>
        <w:t xml:space="preserve"> </w:t>
      </w:r>
      <w:r>
        <w:rPr>
          <w:sz w:val="28"/>
        </w:rPr>
        <w:t>письменной</w:t>
      </w:r>
      <w:r>
        <w:rPr>
          <w:spacing w:val="-6"/>
          <w:sz w:val="28"/>
        </w:rPr>
        <w:t xml:space="preserve"> </w:t>
      </w:r>
      <w:r>
        <w:rPr>
          <w:sz w:val="28"/>
        </w:rPr>
        <w:t>связной</w:t>
      </w:r>
      <w:r>
        <w:rPr>
          <w:spacing w:val="-8"/>
          <w:sz w:val="28"/>
        </w:rPr>
        <w:t xml:space="preserve"> </w:t>
      </w:r>
      <w:r>
        <w:rPr>
          <w:spacing w:val="-2"/>
          <w:sz w:val="28"/>
        </w:rPr>
        <w:t>речи.</w:t>
      </w:r>
    </w:p>
    <w:p w:rsidR="00B72A0A" w:rsidRDefault="002C54CC">
      <w:pPr>
        <w:pStyle w:val="a4"/>
        <w:numPr>
          <w:ilvl w:val="0"/>
          <w:numId w:val="179"/>
        </w:numPr>
        <w:tabs>
          <w:tab w:val="left" w:pos="1573"/>
        </w:tabs>
        <w:ind w:right="149" w:firstLine="708"/>
        <w:jc w:val="left"/>
        <w:rPr>
          <w:sz w:val="28"/>
        </w:rPr>
      </w:pPr>
      <w:r>
        <w:rPr>
          <w:sz w:val="28"/>
        </w:rPr>
        <w:t>Обогащение</w:t>
      </w:r>
      <w:r>
        <w:rPr>
          <w:spacing w:val="80"/>
          <w:sz w:val="28"/>
        </w:rPr>
        <w:t xml:space="preserve"> </w:t>
      </w:r>
      <w:r>
        <w:rPr>
          <w:sz w:val="28"/>
        </w:rPr>
        <w:t>активного</w:t>
      </w:r>
      <w:r>
        <w:rPr>
          <w:spacing w:val="80"/>
          <w:sz w:val="28"/>
        </w:rPr>
        <w:t xml:space="preserve"> </w:t>
      </w:r>
      <w:r>
        <w:rPr>
          <w:sz w:val="28"/>
        </w:rPr>
        <w:t>и</w:t>
      </w:r>
      <w:r>
        <w:rPr>
          <w:spacing w:val="80"/>
          <w:sz w:val="28"/>
        </w:rPr>
        <w:t xml:space="preserve"> </w:t>
      </w:r>
      <w:r>
        <w:rPr>
          <w:sz w:val="28"/>
        </w:rPr>
        <w:t>пассивного</w:t>
      </w:r>
      <w:r>
        <w:rPr>
          <w:spacing w:val="80"/>
          <w:sz w:val="28"/>
        </w:rPr>
        <w:t xml:space="preserve"> </w:t>
      </w:r>
      <w:r>
        <w:rPr>
          <w:sz w:val="28"/>
        </w:rPr>
        <w:t>словаря,</w:t>
      </w:r>
      <w:r>
        <w:rPr>
          <w:spacing w:val="80"/>
          <w:sz w:val="28"/>
        </w:rPr>
        <w:t xml:space="preserve"> </w:t>
      </w:r>
      <w:r>
        <w:rPr>
          <w:sz w:val="28"/>
        </w:rPr>
        <w:t>формирование</w:t>
      </w:r>
      <w:r>
        <w:rPr>
          <w:spacing w:val="80"/>
          <w:sz w:val="28"/>
        </w:rPr>
        <w:t xml:space="preserve"> </w:t>
      </w:r>
      <w:r>
        <w:rPr>
          <w:sz w:val="28"/>
        </w:rPr>
        <w:t xml:space="preserve">новых </w:t>
      </w:r>
      <w:r>
        <w:rPr>
          <w:spacing w:val="-2"/>
          <w:sz w:val="28"/>
        </w:rPr>
        <w:t>понятий.</w:t>
      </w:r>
    </w:p>
    <w:p w:rsidR="00B72A0A" w:rsidRDefault="002C54CC">
      <w:pPr>
        <w:pStyle w:val="a4"/>
        <w:numPr>
          <w:ilvl w:val="0"/>
          <w:numId w:val="179"/>
        </w:numPr>
        <w:tabs>
          <w:tab w:val="left" w:pos="1573"/>
        </w:tabs>
        <w:spacing w:line="321" w:lineRule="exact"/>
        <w:ind w:left="1573"/>
        <w:jc w:val="left"/>
        <w:rPr>
          <w:sz w:val="28"/>
        </w:rPr>
      </w:pPr>
      <w:r>
        <w:rPr>
          <w:sz w:val="28"/>
        </w:rPr>
        <w:t>Преодоление</w:t>
      </w:r>
      <w:r>
        <w:rPr>
          <w:spacing w:val="-10"/>
          <w:sz w:val="28"/>
        </w:rPr>
        <w:t xml:space="preserve"> </w:t>
      </w:r>
      <w:r>
        <w:rPr>
          <w:spacing w:val="-2"/>
          <w:sz w:val="28"/>
        </w:rPr>
        <w:t>вербализма.</w:t>
      </w:r>
    </w:p>
    <w:p w:rsidR="00B72A0A" w:rsidRDefault="002C54CC">
      <w:pPr>
        <w:pStyle w:val="a4"/>
        <w:numPr>
          <w:ilvl w:val="0"/>
          <w:numId w:val="179"/>
        </w:numPr>
        <w:tabs>
          <w:tab w:val="left" w:pos="1573"/>
        </w:tabs>
        <w:spacing w:line="322" w:lineRule="exact"/>
        <w:ind w:left="1573"/>
        <w:jc w:val="left"/>
        <w:rPr>
          <w:sz w:val="28"/>
        </w:rPr>
      </w:pPr>
      <w:r>
        <w:rPr>
          <w:sz w:val="28"/>
        </w:rPr>
        <w:t>Развитие</w:t>
      </w:r>
      <w:r>
        <w:rPr>
          <w:spacing w:val="-12"/>
          <w:sz w:val="28"/>
        </w:rPr>
        <w:t xml:space="preserve"> </w:t>
      </w:r>
      <w:r>
        <w:rPr>
          <w:sz w:val="28"/>
        </w:rPr>
        <w:t>диалогической</w:t>
      </w:r>
      <w:r>
        <w:rPr>
          <w:spacing w:val="-8"/>
          <w:sz w:val="28"/>
        </w:rPr>
        <w:t xml:space="preserve"> </w:t>
      </w:r>
      <w:r>
        <w:rPr>
          <w:sz w:val="28"/>
        </w:rPr>
        <w:t>и</w:t>
      </w:r>
      <w:r>
        <w:rPr>
          <w:spacing w:val="-8"/>
          <w:sz w:val="28"/>
        </w:rPr>
        <w:t xml:space="preserve"> </w:t>
      </w:r>
      <w:r>
        <w:rPr>
          <w:sz w:val="28"/>
        </w:rPr>
        <w:t>монологической</w:t>
      </w:r>
      <w:r>
        <w:rPr>
          <w:spacing w:val="-8"/>
          <w:sz w:val="28"/>
        </w:rPr>
        <w:t xml:space="preserve"> </w:t>
      </w:r>
      <w:r>
        <w:rPr>
          <w:spacing w:val="-2"/>
          <w:sz w:val="28"/>
        </w:rPr>
        <w:t>речи.</w:t>
      </w:r>
    </w:p>
    <w:p w:rsidR="00B72A0A" w:rsidRDefault="002C54CC">
      <w:pPr>
        <w:pStyle w:val="a4"/>
        <w:numPr>
          <w:ilvl w:val="0"/>
          <w:numId w:val="179"/>
        </w:numPr>
        <w:tabs>
          <w:tab w:val="left" w:pos="1573"/>
        </w:tabs>
        <w:spacing w:line="322" w:lineRule="exact"/>
        <w:ind w:left="1573"/>
        <w:jc w:val="left"/>
        <w:rPr>
          <w:sz w:val="28"/>
        </w:rPr>
      </w:pPr>
      <w:r>
        <w:rPr>
          <w:sz w:val="28"/>
        </w:rPr>
        <w:t>Развитие</w:t>
      </w:r>
      <w:r>
        <w:rPr>
          <w:spacing w:val="-10"/>
          <w:sz w:val="28"/>
        </w:rPr>
        <w:t xml:space="preserve"> </w:t>
      </w:r>
      <w:r>
        <w:rPr>
          <w:sz w:val="28"/>
        </w:rPr>
        <w:t>и</w:t>
      </w:r>
      <w:r>
        <w:rPr>
          <w:spacing w:val="-7"/>
          <w:sz w:val="28"/>
        </w:rPr>
        <w:t xml:space="preserve"> </w:t>
      </w:r>
      <w:r>
        <w:rPr>
          <w:sz w:val="28"/>
        </w:rPr>
        <w:t>коррекции</w:t>
      </w:r>
      <w:r>
        <w:rPr>
          <w:spacing w:val="-8"/>
          <w:sz w:val="28"/>
        </w:rPr>
        <w:t xml:space="preserve"> </w:t>
      </w:r>
      <w:r>
        <w:rPr>
          <w:sz w:val="28"/>
        </w:rPr>
        <w:t>фонематического</w:t>
      </w:r>
      <w:r>
        <w:rPr>
          <w:spacing w:val="-6"/>
          <w:sz w:val="28"/>
        </w:rPr>
        <w:t xml:space="preserve"> </w:t>
      </w:r>
      <w:r>
        <w:rPr>
          <w:spacing w:val="-2"/>
          <w:sz w:val="28"/>
        </w:rPr>
        <w:t>слуха.</w:t>
      </w:r>
    </w:p>
    <w:p w:rsidR="00B72A0A" w:rsidRDefault="002C54CC">
      <w:pPr>
        <w:pStyle w:val="a4"/>
        <w:numPr>
          <w:ilvl w:val="0"/>
          <w:numId w:val="179"/>
        </w:numPr>
        <w:tabs>
          <w:tab w:val="left" w:pos="1573"/>
        </w:tabs>
        <w:ind w:right="147" w:firstLine="708"/>
        <w:jc w:val="left"/>
        <w:rPr>
          <w:sz w:val="28"/>
        </w:rPr>
      </w:pPr>
      <w:r>
        <w:rPr>
          <w:sz w:val="28"/>
        </w:rPr>
        <w:t>Развитие</w:t>
      </w:r>
      <w:r>
        <w:rPr>
          <w:spacing w:val="40"/>
          <w:sz w:val="28"/>
        </w:rPr>
        <w:t xml:space="preserve"> </w:t>
      </w:r>
      <w:r>
        <w:rPr>
          <w:sz w:val="28"/>
        </w:rPr>
        <w:t>навыков</w:t>
      </w:r>
      <w:r>
        <w:rPr>
          <w:spacing w:val="40"/>
          <w:sz w:val="28"/>
        </w:rPr>
        <w:t xml:space="preserve"> </w:t>
      </w:r>
      <w:r>
        <w:rPr>
          <w:sz w:val="28"/>
        </w:rPr>
        <w:t>зрительного,</w:t>
      </w:r>
      <w:r>
        <w:rPr>
          <w:spacing w:val="40"/>
          <w:sz w:val="28"/>
        </w:rPr>
        <w:t xml:space="preserve"> </w:t>
      </w:r>
      <w:r>
        <w:rPr>
          <w:sz w:val="28"/>
        </w:rPr>
        <w:t>осязательно-зрительного</w:t>
      </w:r>
      <w:r>
        <w:rPr>
          <w:spacing w:val="40"/>
          <w:sz w:val="28"/>
        </w:rPr>
        <w:t xml:space="preserve"> </w:t>
      </w:r>
      <w:r>
        <w:rPr>
          <w:sz w:val="28"/>
        </w:rPr>
        <w:t>и</w:t>
      </w:r>
      <w:r>
        <w:rPr>
          <w:spacing w:val="40"/>
          <w:sz w:val="28"/>
        </w:rPr>
        <w:t xml:space="preserve"> </w:t>
      </w:r>
      <w:r>
        <w:rPr>
          <w:sz w:val="28"/>
        </w:rPr>
        <w:t>слухового</w:t>
      </w:r>
      <w:r>
        <w:rPr>
          <w:spacing w:val="40"/>
          <w:sz w:val="28"/>
        </w:rPr>
        <w:t xml:space="preserve"> </w:t>
      </w:r>
      <w:r>
        <w:rPr>
          <w:spacing w:val="-2"/>
          <w:sz w:val="28"/>
        </w:rPr>
        <w:t>анализа.</w:t>
      </w:r>
    </w:p>
    <w:p w:rsidR="00B72A0A" w:rsidRDefault="002C54CC">
      <w:pPr>
        <w:pStyle w:val="a4"/>
        <w:numPr>
          <w:ilvl w:val="0"/>
          <w:numId w:val="179"/>
        </w:numPr>
        <w:tabs>
          <w:tab w:val="left" w:pos="1573"/>
          <w:tab w:val="left" w:pos="3788"/>
          <w:tab w:val="left" w:pos="5218"/>
          <w:tab w:val="left" w:pos="8631"/>
        </w:tabs>
        <w:ind w:right="144"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осязательно-зрительного</w:t>
      </w:r>
      <w:r>
        <w:rPr>
          <w:sz w:val="28"/>
        </w:rPr>
        <w:tab/>
      </w:r>
      <w:r>
        <w:rPr>
          <w:spacing w:val="-2"/>
          <w:sz w:val="28"/>
        </w:rPr>
        <w:t xml:space="preserve">обследования, </w:t>
      </w:r>
      <w:r>
        <w:rPr>
          <w:sz w:val="28"/>
        </w:rPr>
        <w:t>необходимых при работе с дидактическим материалом.</w:t>
      </w:r>
    </w:p>
    <w:p w:rsidR="00B72A0A" w:rsidRDefault="002C54CC">
      <w:pPr>
        <w:pStyle w:val="a4"/>
        <w:numPr>
          <w:ilvl w:val="0"/>
          <w:numId w:val="179"/>
        </w:numPr>
        <w:tabs>
          <w:tab w:val="left" w:pos="1573"/>
          <w:tab w:val="left" w:pos="3625"/>
          <w:tab w:val="left" w:pos="4894"/>
          <w:tab w:val="left" w:pos="6511"/>
          <w:tab w:val="left" w:pos="8519"/>
        </w:tabs>
        <w:spacing w:line="242" w:lineRule="auto"/>
        <w:ind w:right="151"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записывать</w:t>
      </w:r>
      <w:r>
        <w:rPr>
          <w:sz w:val="28"/>
        </w:rPr>
        <w:tab/>
      </w:r>
      <w:r>
        <w:rPr>
          <w:spacing w:val="-2"/>
          <w:sz w:val="28"/>
        </w:rPr>
        <w:t>фонетическую</w:t>
      </w:r>
      <w:r>
        <w:rPr>
          <w:sz w:val="28"/>
        </w:rPr>
        <w:tab/>
      </w:r>
      <w:r>
        <w:rPr>
          <w:spacing w:val="-2"/>
          <w:sz w:val="28"/>
        </w:rPr>
        <w:t xml:space="preserve">транскрипцию, </w:t>
      </w:r>
      <w:r>
        <w:rPr>
          <w:sz w:val="28"/>
        </w:rPr>
        <w:t>соблюдая все нормы фонетической записи.</w:t>
      </w:r>
    </w:p>
    <w:p w:rsidR="00B72A0A" w:rsidRDefault="002C54CC">
      <w:pPr>
        <w:pStyle w:val="a4"/>
        <w:numPr>
          <w:ilvl w:val="0"/>
          <w:numId w:val="179"/>
        </w:numPr>
        <w:tabs>
          <w:tab w:val="left" w:pos="1573"/>
          <w:tab w:val="left" w:pos="3879"/>
          <w:tab w:val="left" w:pos="5402"/>
          <w:tab w:val="left" w:pos="7475"/>
        </w:tabs>
        <w:ind w:right="151"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морфемного,</w:t>
      </w:r>
      <w:r>
        <w:rPr>
          <w:sz w:val="28"/>
        </w:rPr>
        <w:tab/>
      </w:r>
      <w:r>
        <w:rPr>
          <w:spacing w:val="-2"/>
          <w:sz w:val="28"/>
        </w:rPr>
        <w:t xml:space="preserve">словообразовательного, </w:t>
      </w:r>
      <w:r>
        <w:rPr>
          <w:sz w:val="28"/>
        </w:rPr>
        <w:t>морфологического и синтаксического разбора.</w:t>
      </w:r>
    </w:p>
    <w:p w:rsidR="00B72A0A" w:rsidRDefault="002C54CC">
      <w:pPr>
        <w:pStyle w:val="a4"/>
        <w:numPr>
          <w:ilvl w:val="0"/>
          <w:numId w:val="179"/>
        </w:numPr>
        <w:tabs>
          <w:tab w:val="left" w:pos="1573"/>
          <w:tab w:val="left" w:pos="3647"/>
          <w:tab w:val="left" w:pos="5565"/>
          <w:tab w:val="left" w:pos="6891"/>
          <w:tab w:val="left" w:pos="7469"/>
          <w:tab w:val="left" w:pos="9013"/>
        </w:tabs>
        <w:ind w:right="150" w:firstLine="708"/>
        <w:jc w:val="left"/>
        <w:rPr>
          <w:sz w:val="28"/>
        </w:rPr>
      </w:pPr>
      <w:r>
        <w:rPr>
          <w:spacing w:val="-2"/>
          <w:sz w:val="28"/>
        </w:rPr>
        <w:t>Формирование</w:t>
      </w:r>
      <w:r>
        <w:rPr>
          <w:sz w:val="28"/>
        </w:rPr>
        <w:tab/>
      </w:r>
      <w:r>
        <w:rPr>
          <w:spacing w:val="-2"/>
          <w:sz w:val="28"/>
        </w:rPr>
        <w:t>способностей</w:t>
      </w:r>
      <w:r>
        <w:rPr>
          <w:sz w:val="28"/>
        </w:rPr>
        <w:tab/>
      </w:r>
      <w:r>
        <w:rPr>
          <w:spacing w:val="-2"/>
          <w:sz w:val="28"/>
        </w:rPr>
        <w:t>работать</w:t>
      </w:r>
      <w:r>
        <w:rPr>
          <w:sz w:val="28"/>
        </w:rPr>
        <w:tab/>
      </w:r>
      <w:r>
        <w:rPr>
          <w:spacing w:val="-6"/>
          <w:sz w:val="28"/>
        </w:rPr>
        <w:t>по</w:t>
      </w:r>
      <w:r>
        <w:rPr>
          <w:sz w:val="28"/>
        </w:rPr>
        <w:tab/>
      </w:r>
      <w:r>
        <w:rPr>
          <w:spacing w:val="-2"/>
          <w:sz w:val="28"/>
        </w:rPr>
        <w:t>заданному</w:t>
      </w:r>
      <w:r>
        <w:rPr>
          <w:sz w:val="28"/>
        </w:rPr>
        <w:tab/>
      </w:r>
      <w:r>
        <w:rPr>
          <w:spacing w:val="-2"/>
          <w:sz w:val="28"/>
        </w:rPr>
        <w:t xml:space="preserve">алгоритму, </w:t>
      </w:r>
      <w:r>
        <w:rPr>
          <w:sz w:val="28"/>
        </w:rPr>
        <w:t>составлять собственные алгоритмы.</w:t>
      </w:r>
    </w:p>
    <w:p w:rsidR="00B72A0A" w:rsidRDefault="002C54CC">
      <w:pPr>
        <w:pStyle w:val="a4"/>
        <w:numPr>
          <w:ilvl w:val="0"/>
          <w:numId w:val="179"/>
        </w:numPr>
        <w:tabs>
          <w:tab w:val="left" w:pos="1573"/>
          <w:tab w:val="left" w:pos="3702"/>
          <w:tab w:val="left" w:pos="4934"/>
          <w:tab w:val="left" w:pos="6368"/>
          <w:tab w:val="left" w:pos="9625"/>
        </w:tabs>
        <w:spacing w:line="242" w:lineRule="auto"/>
        <w:ind w:right="143" w:firstLine="708"/>
        <w:jc w:val="left"/>
        <w:rPr>
          <w:sz w:val="28"/>
        </w:rPr>
      </w:pPr>
      <w:r>
        <w:rPr>
          <w:spacing w:val="-2"/>
          <w:sz w:val="28"/>
        </w:rPr>
        <w:t>Формирование</w:t>
      </w:r>
      <w:r>
        <w:rPr>
          <w:sz w:val="28"/>
        </w:rPr>
        <w:tab/>
      </w:r>
      <w:r>
        <w:rPr>
          <w:spacing w:val="-2"/>
          <w:sz w:val="28"/>
        </w:rPr>
        <w:t>умений</w:t>
      </w:r>
      <w:r>
        <w:rPr>
          <w:sz w:val="28"/>
        </w:rPr>
        <w:tab/>
      </w:r>
      <w:r>
        <w:rPr>
          <w:spacing w:val="-2"/>
          <w:sz w:val="28"/>
        </w:rPr>
        <w:t>находить</w:t>
      </w:r>
      <w:r>
        <w:rPr>
          <w:sz w:val="28"/>
        </w:rPr>
        <w:tab/>
      </w:r>
      <w:r>
        <w:rPr>
          <w:spacing w:val="-2"/>
          <w:sz w:val="28"/>
        </w:rPr>
        <w:t>причинно-следственные</w:t>
      </w:r>
      <w:r>
        <w:rPr>
          <w:sz w:val="28"/>
        </w:rPr>
        <w:tab/>
      </w:r>
      <w:r>
        <w:rPr>
          <w:spacing w:val="-2"/>
          <w:sz w:val="28"/>
        </w:rPr>
        <w:t xml:space="preserve">связи, </w:t>
      </w:r>
      <w:r>
        <w:rPr>
          <w:sz w:val="28"/>
        </w:rPr>
        <w:t>выделять главное, обобщать, делать выводы.</w:t>
      </w:r>
    </w:p>
    <w:p w:rsidR="00B72A0A" w:rsidRDefault="002C54CC">
      <w:pPr>
        <w:pStyle w:val="a4"/>
        <w:numPr>
          <w:ilvl w:val="0"/>
          <w:numId w:val="179"/>
        </w:numPr>
        <w:tabs>
          <w:tab w:val="left" w:pos="1573"/>
        </w:tabs>
        <w:spacing w:line="317" w:lineRule="exact"/>
        <w:ind w:left="1573"/>
        <w:jc w:val="left"/>
        <w:rPr>
          <w:sz w:val="28"/>
        </w:rPr>
      </w:pPr>
      <w:r>
        <w:rPr>
          <w:sz w:val="28"/>
        </w:rPr>
        <w:t>Развитие</w:t>
      </w:r>
      <w:r>
        <w:rPr>
          <w:spacing w:val="-12"/>
          <w:sz w:val="28"/>
        </w:rPr>
        <w:t xml:space="preserve"> </w:t>
      </w:r>
      <w:r>
        <w:rPr>
          <w:sz w:val="28"/>
        </w:rPr>
        <w:t>мелкой</w:t>
      </w:r>
      <w:r>
        <w:rPr>
          <w:spacing w:val="-9"/>
          <w:sz w:val="28"/>
        </w:rPr>
        <w:t xml:space="preserve"> </w:t>
      </w:r>
      <w:r>
        <w:rPr>
          <w:sz w:val="28"/>
        </w:rPr>
        <w:t>моторики,</w:t>
      </w:r>
      <w:r>
        <w:rPr>
          <w:spacing w:val="-9"/>
          <w:sz w:val="28"/>
        </w:rPr>
        <w:t xml:space="preserve"> </w:t>
      </w:r>
      <w:r>
        <w:rPr>
          <w:sz w:val="28"/>
        </w:rPr>
        <w:t>пространственных</w:t>
      </w:r>
      <w:r>
        <w:rPr>
          <w:spacing w:val="-8"/>
          <w:sz w:val="28"/>
        </w:rPr>
        <w:t xml:space="preserve"> </w:t>
      </w:r>
      <w:r>
        <w:rPr>
          <w:spacing w:val="-2"/>
          <w:sz w:val="28"/>
        </w:rPr>
        <w:t>представлений.</w:t>
      </w:r>
    </w:p>
    <w:p w:rsidR="00B72A0A" w:rsidRDefault="002C54CC">
      <w:pPr>
        <w:pStyle w:val="a4"/>
        <w:numPr>
          <w:ilvl w:val="0"/>
          <w:numId w:val="179"/>
        </w:numPr>
        <w:tabs>
          <w:tab w:val="left" w:pos="1642"/>
          <w:tab w:val="left" w:pos="4613"/>
          <w:tab w:val="left" w:pos="6061"/>
          <w:tab w:val="left" w:pos="7972"/>
          <w:tab w:val="left" w:pos="10204"/>
        </w:tabs>
        <w:ind w:right="147" w:firstLine="708"/>
        <w:jc w:val="left"/>
        <w:rPr>
          <w:sz w:val="28"/>
        </w:rPr>
      </w:pPr>
      <w:r>
        <w:rPr>
          <w:spacing w:val="-2"/>
          <w:sz w:val="28"/>
        </w:rPr>
        <w:t>Совершенствование</w:t>
      </w:r>
      <w:r>
        <w:rPr>
          <w:sz w:val="28"/>
        </w:rPr>
        <w:tab/>
      </w:r>
      <w:r>
        <w:rPr>
          <w:spacing w:val="-2"/>
          <w:sz w:val="28"/>
        </w:rPr>
        <w:t>умений</w:t>
      </w:r>
      <w:r>
        <w:rPr>
          <w:sz w:val="28"/>
        </w:rPr>
        <w:tab/>
      </w:r>
      <w:r>
        <w:rPr>
          <w:spacing w:val="-2"/>
          <w:sz w:val="28"/>
        </w:rPr>
        <w:t>зрительной</w:t>
      </w:r>
      <w:r>
        <w:rPr>
          <w:sz w:val="28"/>
        </w:rPr>
        <w:tab/>
      </w:r>
      <w:r>
        <w:rPr>
          <w:spacing w:val="-2"/>
          <w:sz w:val="28"/>
        </w:rPr>
        <w:t>ориентировки</w:t>
      </w:r>
      <w:r>
        <w:rPr>
          <w:sz w:val="28"/>
        </w:rPr>
        <w:tab/>
      </w:r>
      <w:r>
        <w:rPr>
          <w:spacing w:val="-10"/>
          <w:sz w:val="28"/>
        </w:rPr>
        <w:t xml:space="preserve">в </w:t>
      </w:r>
      <w:r>
        <w:rPr>
          <w:spacing w:val="-2"/>
          <w:sz w:val="28"/>
        </w:rPr>
        <w:t>микропространстве.</w:t>
      </w:r>
    </w:p>
    <w:p w:rsidR="00B72A0A" w:rsidRDefault="002C54CC">
      <w:pPr>
        <w:pStyle w:val="a4"/>
        <w:numPr>
          <w:ilvl w:val="0"/>
          <w:numId w:val="179"/>
        </w:numPr>
        <w:tabs>
          <w:tab w:val="left" w:pos="1573"/>
        </w:tabs>
        <w:spacing w:line="322" w:lineRule="exact"/>
        <w:ind w:left="1573"/>
        <w:jc w:val="left"/>
        <w:rPr>
          <w:sz w:val="28"/>
        </w:rPr>
      </w:pPr>
      <w:r>
        <w:rPr>
          <w:sz w:val="28"/>
        </w:rPr>
        <w:t>Совершенствование</w:t>
      </w:r>
      <w:r>
        <w:rPr>
          <w:spacing w:val="-17"/>
          <w:sz w:val="28"/>
        </w:rPr>
        <w:t xml:space="preserve"> </w:t>
      </w:r>
      <w:r>
        <w:rPr>
          <w:sz w:val="28"/>
        </w:rPr>
        <w:t>коммуникативных</w:t>
      </w:r>
      <w:r>
        <w:rPr>
          <w:spacing w:val="-14"/>
          <w:sz w:val="28"/>
        </w:rPr>
        <w:t xml:space="preserve"> </w:t>
      </w:r>
      <w:r>
        <w:rPr>
          <w:spacing w:val="-2"/>
          <w:sz w:val="28"/>
        </w:rPr>
        <w:t>способностей,</w:t>
      </w:r>
    </w:p>
    <w:p w:rsidR="00B72A0A" w:rsidRDefault="00B72A0A">
      <w:pPr>
        <w:spacing w:line="322"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179"/>
        </w:numPr>
        <w:tabs>
          <w:tab w:val="left" w:pos="1571"/>
        </w:tabs>
        <w:spacing w:before="74" w:line="242" w:lineRule="auto"/>
        <w:ind w:right="152" w:firstLine="708"/>
        <w:rPr>
          <w:sz w:val="28"/>
        </w:rPr>
      </w:pPr>
      <w:r>
        <w:rPr>
          <w:sz w:val="28"/>
        </w:rPr>
        <w:t xml:space="preserve">Формирование умений вести диалог, искать и находить содержательные </w:t>
      </w:r>
      <w:r>
        <w:rPr>
          <w:spacing w:val="-2"/>
          <w:sz w:val="28"/>
        </w:rPr>
        <w:t>компромиссы.</w:t>
      </w:r>
    </w:p>
    <w:p w:rsidR="00B72A0A" w:rsidRDefault="002C54CC">
      <w:pPr>
        <w:pStyle w:val="a4"/>
        <w:numPr>
          <w:ilvl w:val="0"/>
          <w:numId w:val="179"/>
        </w:numPr>
        <w:tabs>
          <w:tab w:val="left" w:pos="1571"/>
        </w:tabs>
        <w:ind w:right="146" w:firstLine="708"/>
        <w:rPr>
          <w:sz w:val="28"/>
        </w:rPr>
      </w:pPr>
      <w:r>
        <w:rPr>
          <w:sz w:val="28"/>
        </w:rPr>
        <w:t>Воспитание</w:t>
      </w:r>
      <w:r>
        <w:rPr>
          <w:spacing w:val="-6"/>
          <w:sz w:val="28"/>
        </w:rPr>
        <w:t xml:space="preserve"> </w:t>
      </w:r>
      <w:r>
        <w:rPr>
          <w:sz w:val="28"/>
        </w:rPr>
        <w:t>потребности</w:t>
      </w:r>
      <w:r>
        <w:rPr>
          <w:spacing w:val="-6"/>
          <w:sz w:val="28"/>
        </w:rPr>
        <w:t xml:space="preserve"> </w:t>
      </w:r>
      <w:r>
        <w:rPr>
          <w:sz w:val="28"/>
        </w:rPr>
        <w:t>писать</w:t>
      </w:r>
      <w:r>
        <w:rPr>
          <w:spacing w:val="-7"/>
          <w:sz w:val="28"/>
        </w:rPr>
        <w:t xml:space="preserve"> </w:t>
      </w:r>
      <w:r>
        <w:rPr>
          <w:sz w:val="28"/>
        </w:rPr>
        <w:t>грамотно,</w:t>
      </w:r>
      <w:r>
        <w:rPr>
          <w:spacing w:val="-7"/>
          <w:sz w:val="28"/>
        </w:rPr>
        <w:t xml:space="preserve"> </w:t>
      </w:r>
      <w:r>
        <w:rPr>
          <w:sz w:val="28"/>
        </w:rPr>
        <w:t>в</w:t>
      </w:r>
      <w:r>
        <w:rPr>
          <w:spacing w:val="-7"/>
          <w:sz w:val="28"/>
        </w:rPr>
        <w:t xml:space="preserve"> </w:t>
      </w:r>
      <w:r>
        <w:rPr>
          <w:sz w:val="28"/>
        </w:rPr>
        <w:t>том</w:t>
      </w:r>
      <w:r>
        <w:rPr>
          <w:spacing w:val="-6"/>
          <w:sz w:val="28"/>
        </w:rPr>
        <w:t xml:space="preserve"> </w:t>
      </w:r>
      <w:r>
        <w:rPr>
          <w:sz w:val="28"/>
        </w:rPr>
        <w:t>числе</w:t>
      </w:r>
      <w:r>
        <w:rPr>
          <w:spacing w:val="-7"/>
          <w:sz w:val="28"/>
        </w:rPr>
        <w:t xml:space="preserve"> </w:t>
      </w:r>
      <w:r>
        <w:rPr>
          <w:sz w:val="28"/>
        </w:rPr>
        <w:t>с</w:t>
      </w:r>
      <w:r>
        <w:rPr>
          <w:spacing w:val="-6"/>
          <w:sz w:val="28"/>
        </w:rPr>
        <w:t xml:space="preserve"> </w:t>
      </w:r>
      <w:r>
        <w:rPr>
          <w:sz w:val="28"/>
        </w:rPr>
        <w:t>использованием персонального компьютера и смартфона.</w:t>
      </w:r>
    </w:p>
    <w:p w:rsidR="00B72A0A" w:rsidRDefault="002C54CC">
      <w:pPr>
        <w:spacing w:line="321" w:lineRule="exact"/>
        <w:ind w:left="841"/>
        <w:jc w:val="both"/>
        <w:rPr>
          <w:i/>
          <w:sz w:val="28"/>
        </w:rPr>
      </w:pPr>
      <w:r>
        <w:rPr>
          <w:i/>
          <w:sz w:val="28"/>
        </w:rPr>
        <w:t>Место</w:t>
      </w:r>
      <w:r>
        <w:rPr>
          <w:i/>
          <w:spacing w:val="-4"/>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«Русский</w:t>
      </w:r>
      <w:r>
        <w:rPr>
          <w:i/>
          <w:spacing w:val="-4"/>
          <w:sz w:val="28"/>
        </w:rPr>
        <w:t xml:space="preserve"> </w:t>
      </w:r>
      <w:r>
        <w:rPr>
          <w:i/>
          <w:sz w:val="28"/>
        </w:rPr>
        <w:t>язык»</w:t>
      </w:r>
      <w:r>
        <w:rPr>
          <w:i/>
          <w:spacing w:val="-3"/>
          <w:sz w:val="28"/>
        </w:rPr>
        <w:t xml:space="preserve"> </w:t>
      </w:r>
      <w:r>
        <w:rPr>
          <w:i/>
          <w:sz w:val="28"/>
        </w:rPr>
        <w:t>в</w:t>
      </w:r>
      <w:r>
        <w:rPr>
          <w:i/>
          <w:spacing w:val="-5"/>
          <w:sz w:val="28"/>
        </w:rPr>
        <w:t xml:space="preserve"> </w:t>
      </w:r>
      <w:r>
        <w:rPr>
          <w:i/>
          <w:sz w:val="28"/>
        </w:rPr>
        <w:t>учебном</w:t>
      </w:r>
      <w:r>
        <w:rPr>
          <w:i/>
          <w:spacing w:val="-4"/>
          <w:sz w:val="28"/>
        </w:rPr>
        <w:t xml:space="preserve"> </w:t>
      </w:r>
      <w:r>
        <w:rPr>
          <w:i/>
          <w:spacing w:val="-2"/>
          <w:sz w:val="28"/>
        </w:rPr>
        <w:t>плане</w:t>
      </w:r>
    </w:p>
    <w:p w:rsidR="00B72A0A" w:rsidRDefault="002C54CC">
      <w:pPr>
        <w:pStyle w:val="a3"/>
        <w:ind w:right="150"/>
      </w:pPr>
      <w:r>
        <w:rPr>
          <w:color w:val="221F1F"/>
        </w:rPr>
        <w:t>Учебный</w:t>
      </w:r>
      <w:r>
        <w:rPr>
          <w:color w:val="221F1F"/>
          <w:spacing w:val="-14"/>
        </w:rPr>
        <w:t xml:space="preserve"> </w:t>
      </w:r>
      <w:r>
        <w:rPr>
          <w:color w:val="221F1F"/>
        </w:rPr>
        <w:t>предмет</w:t>
      </w:r>
      <w:r>
        <w:rPr>
          <w:color w:val="221F1F"/>
          <w:spacing w:val="-15"/>
        </w:rPr>
        <w:t xml:space="preserve"> </w:t>
      </w:r>
      <w:r>
        <w:rPr>
          <w:color w:val="221F1F"/>
        </w:rPr>
        <w:t>«Русский</w:t>
      </w:r>
      <w:r>
        <w:rPr>
          <w:color w:val="221F1F"/>
          <w:spacing w:val="-12"/>
        </w:rPr>
        <w:t xml:space="preserve"> </w:t>
      </w:r>
      <w:r>
        <w:rPr>
          <w:color w:val="221F1F"/>
        </w:rPr>
        <w:t>язык»</w:t>
      </w:r>
      <w:r>
        <w:rPr>
          <w:color w:val="221F1F"/>
          <w:spacing w:val="-11"/>
        </w:rPr>
        <w:t xml:space="preserve"> </w:t>
      </w:r>
      <w:r>
        <w:rPr>
          <w:color w:val="221F1F"/>
        </w:rPr>
        <w:t>входит</w:t>
      </w:r>
      <w:r>
        <w:rPr>
          <w:color w:val="221F1F"/>
          <w:spacing w:val="-12"/>
        </w:rPr>
        <w:t xml:space="preserve"> </w:t>
      </w:r>
      <w:r>
        <w:rPr>
          <w:color w:val="221F1F"/>
        </w:rPr>
        <w:t>в</w:t>
      </w:r>
      <w:r>
        <w:rPr>
          <w:color w:val="221F1F"/>
          <w:spacing w:val="-15"/>
        </w:rPr>
        <w:t xml:space="preserve"> </w:t>
      </w:r>
      <w:r>
        <w:rPr>
          <w:color w:val="221F1F"/>
        </w:rPr>
        <w:t>предметную</w:t>
      </w:r>
      <w:r>
        <w:rPr>
          <w:color w:val="221F1F"/>
          <w:spacing w:val="-13"/>
        </w:rPr>
        <w:t xml:space="preserve"> </w:t>
      </w:r>
      <w:r>
        <w:rPr>
          <w:color w:val="221F1F"/>
        </w:rPr>
        <w:t>область</w:t>
      </w:r>
      <w:r>
        <w:rPr>
          <w:color w:val="221F1F"/>
          <w:spacing w:val="-13"/>
        </w:rPr>
        <w:t xml:space="preserve"> </w:t>
      </w:r>
      <w:r>
        <w:rPr>
          <w:color w:val="221F1F"/>
        </w:rPr>
        <w:t>«Русский</w:t>
      </w:r>
      <w:r>
        <w:rPr>
          <w:color w:val="221F1F"/>
          <w:spacing w:val="-12"/>
        </w:rPr>
        <w:t xml:space="preserve"> </w:t>
      </w:r>
      <w:r>
        <w:rPr>
          <w:color w:val="221F1F"/>
        </w:rPr>
        <w:t>язык и литература» и является обязательным для изучения.</w:t>
      </w:r>
    </w:p>
    <w:p w:rsidR="00B72A0A" w:rsidRDefault="002C54CC">
      <w:pPr>
        <w:pStyle w:val="a3"/>
        <w:ind w:right="155"/>
      </w:pPr>
      <w:r>
        <w:rPr>
          <w:color w:val="221F1F"/>
        </w:rPr>
        <w:t>Содержание</w:t>
      </w:r>
      <w:r>
        <w:rPr>
          <w:color w:val="221F1F"/>
          <w:spacing w:val="-1"/>
        </w:rPr>
        <w:t xml:space="preserve"> </w:t>
      </w:r>
      <w:r>
        <w:rPr>
          <w:color w:val="221F1F"/>
        </w:rPr>
        <w:t>учебного предмета «Русский язык», представленное в</w:t>
      </w:r>
      <w:r>
        <w:rPr>
          <w:color w:val="221F1F"/>
          <w:spacing w:val="-2"/>
        </w:rPr>
        <w:t xml:space="preserve"> </w:t>
      </w:r>
      <w:r>
        <w:rPr>
          <w:color w:val="221F1F"/>
        </w:rPr>
        <w:t>рабочей программе, соответствует ФГОС ООО, основной образовательной программе основного общего образования.</w:t>
      </w:r>
    </w:p>
    <w:p w:rsidR="00B72A0A" w:rsidRDefault="002C54CC">
      <w:pPr>
        <w:pStyle w:val="a3"/>
        <w:ind w:right="144"/>
      </w:pPr>
      <w:r>
        <w:rPr>
          <w:color w:val="221F1F"/>
        </w:rPr>
        <w:t>В</w:t>
      </w:r>
      <w:r>
        <w:rPr>
          <w:color w:val="221F1F"/>
          <w:spacing w:val="-3"/>
        </w:rPr>
        <w:t xml:space="preserve"> </w:t>
      </w:r>
      <w:r>
        <w:rPr>
          <w:color w:val="221F1F"/>
        </w:rPr>
        <w:t>пределах</w:t>
      </w:r>
      <w:r>
        <w:rPr>
          <w:color w:val="221F1F"/>
          <w:spacing w:val="-6"/>
        </w:rPr>
        <w:t xml:space="preserve"> </w:t>
      </w:r>
      <w:r>
        <w:rPr>
          <w:color w:val="221F1F"/>
        </w:rPr>
        <w:t>одного</w:t>
      </w:r>
      <w:r>
        <w:rPr>
          <w:color w:val="221F1F"/>
          <w:spacing w:val="-5"/>
        </w:rPr>
        <w:t xml:space="preserve"> </w:t>
      </w:r>
      <w:r>
        <w:rPr>
          <w:color w:val="221F1F"/>
        </w:rPr>
        <w:t>класса</w:t>
      </w:r>
      <w:r>
        <w:rPr>
          <w:color w:val="221F1F"/>
          <w:spacing w:val="-3"/>
        </w:rPr>
        <w:t xml:space="preserve"> </w:t>
      </w:r>
      <w:r>
        <w:rPr>
          <w:color w:val="221F1F"/>
        </w:rPr>
        <w:t>последовательность</w:t>
      </w:r>
      <w:r>
        <w:rPr>
          <w:color w:val="221F1F"/>
          <w:spacing w:val="-8"/>
        </w:rPr>
        <w:t xml:space="preserve"> </w:t>
      </w:r>
      <w:r>
        <w:rPr>
          <w:color w:val="221F1F"/>
        </w:rPr>
        <w:t>изучения</w:t>
      </w:r>
      <w:r>
        <w:rPr>
          <w:color w:val="221F1F"/>
          <w:spacing w:val="-3"/>
        </w:rPr>
        <w:t xml:space="preserve"> </w:t>
      </w:r>
      <w:r>
        <w:rPr>
          <w:color w:val="221F1F"/>
        </w:rPr>
        <w:t>тем,</w:t>
      </w:r>
      <w:r>
        <w:rPr>
          <w:color w:val="221F1F"/>
          <w:spacing w:val="-6"/>
        </w:rPr>
        <w:t xml:space="preserve"> </w:t>
      </w:r>
      <w:r>
        <w:rPr>
          <w:color w:val="221F1F"/>
        </w:rPr>
        <w:t>представленных</w:t>
      </w:r>
      <w:r>
        <w:rPr>
          <w:color w:val="221F1F"/>
          <w:spacing w:val="-2"/>
        </w:rPr>
        <w:t xml:space="preserve"> </w:t>
      </w:r>
      <w:r>
        <w:rPr>
          <w:color w:val="221F1F"/>
        </w:rPr>
        <w:t>в содержании каждого класса, может варьироваться.</w:t>
      </w:r>
    </w:p>
    <w:p w:rsidR="00B72A0A" w:rsidRDefault="002C54CC">
      <w:pPr>
        <w:pStyle w:val="a3"/>
        <w:spacing w:line="242" w:lineRule="auto"/>
        <w:ind w:right="143"/>
      </w:pPr>
      <w:r>
        <w:rPr>
          <w:color w:val="221F1F"/>
        </w:rPr>
        <w:t>Учебным планом (вариант 1 АООП ООО) на изучение русского языка отводится</w:t>
      </w:r>
      <w:r>
        <w:rPr>
          <w:color w:val="221F1F"/>
          <w:spacing w:val="-12"/>
        </w:rPr>
        <w:t xml:space="preserve"> </w:t>
      </w:r>
      <w:r>
        <w:rPr>
          <w:color w:val="221F1F"/>
        </w:rPr>
        <w:t>714</w:t>
      </w:r>
      <w:r>
        <w:rPr>
          <w:color w:val="221F1F"/>
          <w:spacing w:val="-11"/>
        </w:rPr>
        <w:t xml:space="preserve"> </w:t>
      </w:r>
      <w:r>
        <w:rPr>
          <w:color w:val="221F1F"/>
        </w:rPr>
        <w:t>часов:</w:t>
      </w:r>
      <w:r>
        <w:rPr>
          <w:color w:val="221F1F"/>
          <w:spacing w:val="-12"/>
        </w:rPr>
        <w:t xml:space="preserve"> </w:t>
      </w:r>
      <w:r>
        <w:rPr>
          <w:color w:val="221F1F"/>
        </w:rPr>
        <w:t>в</w:t>
      </w:r>
      <w:r>
        <w:rPr>
          <w:color w:val="221F1F"/>
          <w:spacing w:val="-12"/>
        </w:rPr>
        <w:t xml:space="preserve"> </w:t>
      </w:r>
      <w:r>
        <w:rPr>
          <w:color w:val="221F1F"/>
        </w:rPr>
        <w:t>5</w:t>
      </w:r>
      <w:r>
        <w:rPr>
          <w:color w:val="221F1F"/>
          <w:spacing w:val="-12"/>
        </w:rPr>
        <w:t xml:space="preserve"> </w:t>
      </w:r>
      <w:r>
        <w:rPr>
          <w:color w:val="221F1F"/>
        </w:rPr>
        <w:t>классе</w:t>
      </w:r>
      <w:r>
        <w:rPr>
          <w:color w:val="221F1F"/>
          <w:spacing w:val="-10"/>
        </w:rPr>
        <w:t xml:space="preserve"> </w:t>
      </w:r>
      <w:r>
        <w:rPr>
          <w:color w:val="221F1F"/>
        </w:rPr>
        <w:t>—</w:t>
      </w:r>
      <w:r>
        <w:rPr>
          <w:color w:val="221F1F"/>
          <w:spacing w:val="-11"/>
        </w:rPr>
        <w:t xml:space="preserve"> </w:t>
      </w:r>
      <w:r>
        <w:rPr>
          <w:color w:val="221F1F"/>
        </w:rPr>
        <w:t>170</w:t>
      </w:r>
      <w:r>
        <w:rPr>
          <w:color w:val="221F1F"/>
          <w:spacing w:val="-12"/>
        </w:rPr>
        <w:t xml:space="preserve"> </w:t>
      </w:r>
      <w:r>
        <w:rPr>
          <w:color w:val="221F1F"/>
        </w:rPr>
        <w:t>часов</w:t>
      </w:r>
      <w:r>
        <w:rPr>
          <w:color w:val="221F1F"/>
          <w:spacing w:val="-12"/>
        </w:rPr>
        <w:t xml:space="preserve"> </w:t>
      </w:r>
      <w:r>
        <w:rPr>
          <w:color w:val="221F1F"/>
        </w:rPr>
        <w:t>(5</w:t>
      </w:r>
      <w:r>
        <w:rPr>
          <w:color w:val="221F1F"/>
          <w:spacing w:val="-11"/>
        </w:rPr>
        <w:t xml:space="preserve"> </w:t>
      </w:r>
      <w:r>
        <w:rPr>
          <w:color w:val="221F1F"/>
        </w:rPr>
        <w:t>часов</w:t>
      </w:r>
      <w:r>
        <w:rPr>
          <w:color w:val="221F1F"/>
          <w:spacing w:val="-12"/>
        </w:rPr>
        <w:t xml:space="preserve"> </w:t>
      </w:r>
      <w:r>
        <w:rPr>
          <w:color w:val="221F1F"/>
        </w:rPr>
        <w:t>в</w:t>
      </w:r>
      <w:r>
        <w:rPr>
          <w:color w:val="221F1F"/>
          <w:spacing w:val="-13"/>
        </w:rPr>
        <w:t xml:space="preserve"> </w:t>
      </w:r>
      <w:r>
        <w:rPr>
          <w:color w:val="221F1F"/>
        </w:rPr>
        <w:t>неделю),</w:t>
      </w:r>
      <w:r>
        <w:rPr>
          <w:color w:val="221F1F"/>
          <w:spacing w:val="-12"/>
        </w:rPr>
        <w:t xml:space="preserve"> </w:t>
      </w:r>
      <w:r>
        <w:rPr>
          <w:color w:val="221F1F"/>
        </w:rPr>
        <w:t>в</w:t>
      </w:r>
      <w:r>
        <w:rPr>
          <w:color w:val="221F1F"/>
          <w:spacing w:val="-12"/>
        </w:rPr>
        <w:t xml:space="preserve"> </w:t>
      </w:r>
      <w:r>
        <w:rPr>
          <w:color w:val="221F1F"/>
        </w:rPr>
        <w:t>6</w:t>
      </w:r>
      <w:r>
        <w:rPr>
          <w:color w:val="221F1F"/>
          <w:spacing w:val="-12"/>
        </w:rPr>
        <w:t xml:space="preserve"> </w:t>
      </w:r>
      <w:r>
        <w:rPr>
          <w:color w:val="221F1F"/>
        </w:rPr>
        <w:t>классе</w:t>
      </w:r>
      <w:r>
        <w:rPr>
          <w:color w:val="221F1F"/>
          <w:spacing w:val="-10"/>
        </w:rPr>
        <w:t xml:space="preserve"> </w:t>
      </w:r>
      <w:r>
        <w:rPr>
          <w:color w:val="221F1F"/>
        </w:rPr>
        <w:t>—</w:t>
      </w:r>
      <w:r>
        <w:rPr>
          <w:color w:val="221F1F"/>
          <w:spacing w:val="-11"/>
        </w:rPr>
        <w:t xml:space="preserve"> </w:t>
      </w:r>
      <w:r>
        <w:rPr>
          <w:color w:val="221F1F"/>
        </w:rPr>
        <w:t>204</w:t>
      </w:r>
      <w:r>
        <w:rPr>
          <w:color w:val="221F1F"/>
          <w:spacing w:val="-13"/>
        </w:rPr>
        <w:t xml:space="preserve"> </w:t>
      </w:r>
      <w:r>
        <w:rPr>
          <w:color w:val="221F1F"/>
          <w:spacing w:val="-4"/>
        </w:rPr>
        <w:t>часа</w:t>
      </w:r>
    </w:p>
    <w:p w:rsidR="00B72A0A" w:rsidRDefault="002C54CC">
      <w:pPr>
        <w:pStyle w:val="a3"/>
        <w:ind w:right="145" w:firstLine="0"/>
      </w:pPr>
      <w:r>
        <w:rPr>
          <w:color w:val="221F1F"/>
        </w:rPr>
        <w:t>(6 часов в неделю), в 7 классе 136 часов (4 часа в неделю), в 8 классе — 102 часа (3 часа в неделю), в 9 классе — 102 часа (3 часа в неделю).</w:t>
      </w:r>
    </w:p>
    <w:p w:rsidR="00B72A0A" w:rsidRDefault="002C54CC">
      <w:pPr>
        <w:pStyle w:val="a3"/>
        <w:ind w:right="143"/>
      </w:pPr>
      <w:r>
        <w:rPr>
          <w:color w:val="221F1F"/>
        </w:rPr>
        <w:t>Учебным планом (вариант 2 АООП ООО) на изучение русского языка отводится</w:t>
      </w:r>
      <w:r>
        <w:rPr>
          <w:color w:val="221F1F"/>
          <w:spacing w:val="-12"/>
        </w:rPr>
        <w:t xml:space="preserve"> </w:t>
      </w:r>
      <w:r>
        <w:rPr>
          <w:color w:val="221F1F"/>
        </w:rPr>
        <w:t>816</w:t>
      </w:r>
      <w:r>
        <w:rPr>
          <w:color w:val="221F1F"/>
          <w:spacing w:val="-11"/>
        </w:rPr>
        <w:t xml:space="preserve"> </w:t>
      </w:r>
      <w:r>
        <w:rPr>
          <w:color w:val="221F1F"/>
        </w:rPr>
        <w:t>часов:</w:t>
      </w:r>
      <w:r>
        <w:rPr>
          <w:color w:val="221F1F"/>
          <w:spacing w:val="-12"/>
        </w:rPr>
        <w:t xml:space="preserve"> </w:t>
      </w:r>
      <w:r>
        <w:rPr>
          <w:color w:val="221F1F"/>
        </w:rPr>
        <w:t>в</w:t>
      </w:r>
      <w:r>
        <w:rPr>
          <w:color w:val="221F1F"/>
          <w:spacing w:val="-12"/>
        </w:rPr>
        <w:t xml:space="preserve"> </w:t>
      </w:r>
      <w:r>
        <w:rPr>
          <w:color w:val="221F1F"/>
        </w:rPr>
        <w:t>5</w:t>
      </w:r>
      <w:r>
        <w:rPr>
          <w:color w:val="221F1F"/>
          <w:spacing w:val="-12"/>
        </w:rPr>
        <w:t xml:space="preserve"> </w:t>
      </w:r>
      <w:r>
        <w:rPr>
          <w:color w:val="221F1F"/>
        </w:rPr>
        <w:t>классе</w:t>
      </w:r>
      <w:r>
        <w:rPr>
          <w:color w:val="221F1F"/>
          <w:spacing w:val="-10"/>
        </w:rPr>
        <w:t xml:space="preserve"> </w:t>
      </w:r>
      <w:r>
        <w:rPr>
          <w:color w:val="221F1F"/>
        </w:rPr>
        <w:t>—</w:t>
      </w:r>
      <w:r>
        <w:rPr>
          <w:color w:val="221F1F"/>
          <w:spacing w:val="-11"/>
        </w:rPr>
        <w:t xml:space="preserve"> </w:t>
      </w:r>
      <w:r>
        <w:rPr>
          <w:color w:val="221F1F"/>
        </w:rPr>
        <w:t>170</w:t>
      </w:r>
      <w:r>
        <w:rPr>
          <w:color w:val="221F1F"/>
          <w:spacing w:val="-12"/>
        </w:rPr>
        <w:t xml:space="preserve"> </w:t>
      </w:r>
      <w:r>
        <w:rPr>
          <w:color w:val="221F1F"/>
        </w:rPr>
        <w:t>часов</w:t>
      </w:r>
      <w:r>
        <w:rPr>
          <w:color w:val="221F1F"/>
          <w:spacing w:val="-12"/>
        </w:rPr>
        <w:t xml:space="preserve"> </w:t>
      </w:r>
      <w:r>
        <w:rPr>
          <w:color w:val="221F1F"/>
        </w:rPr>
        <w:t>(5</w:t>
      </w:r>
      <w:r>
        <w:rPr>
          <w:color w:val="221F1F"/>
          <w:spacing w:val="-11"/>
        </w:rPr>
        <w:t xml:space="preserve"> </w:t>
      </w:r>
      <w:r>
        <w:rPr>
          <w:color w:val="221F1F"/>
        </w:rPr>
        <w:t>часов</w:t>
      </w:r>
      <w:r>
        <w:rPr>
          <w:color w:val="221F1F"/>
          <w:spacing w:val="-12"/>
        </w:rPr>
        <w:t xml:space="preserve"> </w:t>
      </w:r>
      <w:r>
        <w:rPr>
          <w:color w:val="221F1F"/>
        </w:rPr>
        <w:t>в</w:t>
      </w:r>
      <w:r>
        <w:rPr>
          <w:color w:val="221F1F"/>
          <w:spacing w:val="-13"/>
        </w:rPr>
        <w:t xml:space="preserve"> </w:t>
      </w:r>
      <w:r>
        <w:rPr>
          <w:color w:val="221F1F"/>
        </w:rPr>
        <w:t>неделю),</w:t>
      </w:r>
      <w:r>
        <w:rPr>
          <w:color w:val="221F1F"/>
          <w:spacing w:val="-12"/>
        </w:rPr>
        <w:t xml:space="preserve"> </w:t>
      </w:r>
      <w:r>
        <w:rPr>
          <w:color w:val="221F1F"/>
        </w:rPr>
        <w:t>в</w:t>
      </w:r>
      <w:r>
        <w:rPr>
          <w:color w:val="221F1F"/>
          <w:spacing w:val="-12"/>
        </w:rPr>
        <w:t xml:space="preserve"> </w:t>
      </w:r>
      <w:r>
        <w:rPr>
          <w:color w:val="221F1F"/>
        </w:rPr>
        <w:t>6</w:t>
      </w:r>
      <w:r>
        <w:rPr>
          <w:color w:val="221F1F"/>
          <w:spacing w:val="-12"/>
        </w:rPr>
        <w:t xml:space="preserve"> </w:t>
      </w:r>
      <w:r>
        <w:rPr>
          <w:color w:val="221F1F"/>
        </w:rPr>
        <w:t>классе</w:t>
      </w:r>
      <w:r>
        <w:rPr>
          <w:color w:val="221F1F"/>
          <w:spacing w:val="-10"/>
        </w:rPr>
        <w:t xml:space="preserve"> </w:t>
      </w:r>
      <w:r>
        <w:rPr>
          <w:color w:val="221F1F"/>
        </w:rPr>
        <w:t>—</w:t>
      </w:r>
      <w:r>
        <w:rPr>
          <w:color w:val="221F1F"/>
          <w:spacing w:val="-11"/>
        </w:rPr>
        <w:t xml:space="preserve"> </w:t>
      </w:r>
      <w:r>
        <w:rPr>
          <w:color w:val="221F1F"/>
        </w:rPr>
        <w:t>204</w:t>
      </w:r>
      <w:r>
        <w:rPr>
          <w:color w:val="221F1F"/>
          <w:spacing w:val="-13"/>
        </w:rPr>
        <w:t xml:space="preserve"> </w:t>
      </w:r>
      <w:r>
        <w:rPr>
          <w:color w:val="221F1F"/>
          <w:spacing w:val="-4"/>
        </w:rPr>
        <w:t>часа</w:t>
      </w:r>
    </w:p>
    <w:p w:rsidR="00B72A0A" w:rsidRDefault="002C54CC">
      <w:pPr>
        <w:pStyle w:val="a3"/>
        <w:ind w:right="143" w:firstLine="0"/>
      </w:pPr>
      <w:r>
        <w:rPr>
          <w:color w:val="221F1F"/>
        </w:rPr>
        <w:t>(6 часов в неделю), в 7 классе 136 часов (4 часа в неделю), в 8 классе — 102 часа (3 часа</w:t>
      </w:r>
      <w:r>
        <w:rPr>
          <w:color w:val="221F1F"/>
          <w:spacing w:val="-6"/>
        </w:rPr>
        <w:t xml:space="preserve"> </w:t>
      </w:r>
      <w:r>
        <w:rPr>
          <w:color w:val="221F1F"/>
        </w:rPr>
        <w:t>в</w:t>
      </w:r>
      <w:r>
        <w:rPr>
          <w:color w:val="221F1F"/>
          <w:spacing w:val="-7"/>
        </w:rPr>
        <w:t xml:space="preserve"> </w:t>
      </w:r>
      <w:r>
        <w:rPr>
          <w:color w:val="221F1F"/>
        </w:rPr>
        <w:t>неделю),</w:t>
      </w:r>
      <w:r>
        <w:rPr>
          <w:color w:val="221F1F"/>
          <w:spacing w:val="-7"/>
        </w:rPr>
        <w:t xml:space="preserve"> </w:t>
      </w:r>
      <w:r>
        <w:rPr>
          <w:color w:val="221F1F"/>
        </w:rPr>
        <w:t>в</w:t>
      </w:r>
      <w:r>
        <w:rPr>
          <w:color w:val="221F1F"/>
          <w:spacing w:val="-7"/>
        </w:rPr>
        <w:t xml:space="preserve"> </w:t>
      </w:r>
      <w:r>
        <w:rPr>
          <w:color w:val="221F1F"/>
        </w:rPr>
        <w:t>9</w:t>
      </w:r>
      <w:r>
        <w:rPr>
          <w:color w:val="221F1F"/>
          <w:spacing w:val="-6"/>
        </w:rPr>
        <w:t xml:space="preserve"> </w:t>
      </w:r>
      <w:r>
        <w:rPr>
          <w:color w:val="221F1F"/>
        </w:rPr>
        <w:t>классе</w:t>
      </w:r>
      <w:r>
        <w:rPr>
          <w:color w:val="221F1F"/>
          <w:spacing w:val="-4"/>
        </w:rPr>
        <w:t xml:space="preserve"> </w:t>
      </w:r>
      <w:r>
        <w:rPr>
          <w:color w:val="221F1F"/>
        </w:rPr>
        <w:t>—</w:t>
      </w:r>
      <w:r>
        <w:rPr>
          <w:color w:val="221F1F"/>
          <w:spacing w:val="-7"/>
        </w:rPr>
        <w:t xml:space="preserve"> </w:t>
      </w:r>
      <w:r>
        <w:rPr>
          <w:color w:val="221F1F"/>
        </w:rPr>
        <w:t>102</w:t>
      </w:r>
      <w:r>
        <w:rPr>
          <w:color w:val="221F1F"/>
          <w:spacing w:val="-6"/>
        </w:rPr>
        <w:t xml:space="preserve"> </w:t>
      </w:r>
      <w:r>
        <w:rPr>
          <w:color w:val="221F1F"/>
        </w:rPr>
        <w:t>часа</w:t>
      </w:r>
      <w:r>
        <w:rPr>
          <w:color w:val="221F1F"/>
          <w:spacing w:val="-6"/>
        </w:rPr>
        <w:t xml:space="preserve"> </w:t>
      </w:r>
      <w:r>
        <w:rPr>
          <w:color w:val="221F1F"/>
        </w:rPr>
        <w:t>(3</w:t>
      </w:r>
      <w:r>
        <w:rPr>
          <w:color w:val="221F1F"/>
          <w:spacing w:val="-6"/>
        </w:rPr>
        <w:t xml:space="preserve"> </w:t>
      </w:r>
      <w:r>
        <w:rPr>
          <w:color w:val="221F1F"/>
        </w:rPr>
        <w:t>часа</w:t>
      </w:r>
      <w:r>
        <w:rPr>
          <w:color w:val="221F1F"/>
          <w:spacing w:val="-6"/>
        </w:rPr>
        <w:t xml:space="preserve"> </w:t>
      </w:r>
      <w:r>
        <w:rPr>
          <w:color w:val="221F1F"/>
        </w:rPr>
        <w:t>в</w:t>
      </w:r>
      <w:r>
        <w:rPr>
          <w:color w:val="221F1F"/>
          <w:spacing w:val="-7"/>
        </w:rPr>
        <w:t xml:space="preserve"> </w:t>
      </w:r>
      <w:r>
        <w:rPr>
          <w:color w:val="221F1F"/>
        </w:rPr>
        <w:t>неделю),</w:t>
      </w:r>
      <w:r>
        <w:rPr>
          <w:color w:val="221F1F"/>
          <w:spacing w:val="-7"/>
        </w:rPr>
        <w:t xml:space="preserve"> </w:t>
      </w:r>
      <w:r>
        <w:rPr>
          <w:color w:val="221F1F"/>
        </w:rPr>
        <w:t>в</w:t>
      </w:r>
      <w:r>
        <w:rPr>
          <w:color w:val="221F1F"/>
          <w:spacing w:val="-7"/>
        </w:rPr>
        <w:t xml:space="preserve"> </w:t>
      </w:r>
      <w:r>
        <w:rPr>
          <w:color w:val="221F1F"/>
        </w:rPr>
        <w:t>10</w:t>
      </w:r>
      <w:r>
        <w:rPr>
          <w:color w:val="221F1F"/>
          <w:spacing w:val="-8"/>
        </w:rPr>
        <w:t xml:space="preserve"> </w:t>
      </w:r>
      <w:r>
        <w:rPr>
          <w:color w:val="221F1F"/>
        </w:rPr>
        <w:t>классе</w:t>
      </w:r>
      <w:r>
        <w:rPr>
          <w:color w:val="221F1F"/>
          <w:spacing w:val="-4"/>
        </w:rPr>
        <w:t xml:space="preserve"> </w:t>
      </w:r>
      <w:r>
        <w:rPr>
          <w:color w:val="221F1F"/>
        </w:rPr>
        <w:t>–</w:t>
      </w:r>
      <w:r>
        <w:rPr>
          <w:color w:val="221F1F"/>
          <w:spacing w:val="-8"/>
        </w:rPr>
        <w:t xml:space="preserve"> </w:t>
      </w:r>
      <w:r>
        <w:rPr>
          <w:color w:val="221F1F"/>
        </w:rPr>
        <w:t>102</w:t>
      </w:r>
      <w:r>
        <w:rPr>
          <w:color w:val="221F1F"/>
          <w:spacing w:val="-6"/>
        </w:rPr>
        <w:t xml:space="preserve"> </w:t>
      </w:r>
      <w:r>
        <w:rPr>
          <w:color w:val="221F1F"/>
        </w:rPr>
        <w:t>часа</w:t>
      </w:r>
      <w:r>
        <w:rPr>
          <w:color w:val="221F1F"/>
          <w:spacing w:val="-7"/>
        </w:rPr>
        <w:t xml:space="preserve"> </w:t>
      </w:r>
      <w:r>
        <w:rPr>
          <w:color w:val="221F1F"/>
        </w:rPr>
        <w:t>(3</w:t>
      </w:r>
      <w:r>
        <w:rPr>
          <w:color w:val="221F1F"/>
          <w:spacing w:val="-8"/>
        </w:rPr>
        <w:t xml:space="preserve"> </w:t>
      </w:r>
      <w:r>
        <w:rPr>
          <w:color w:val="221F1F"/>
        </w:rPr>
        <w:t>часа в неделю).</w:t>
      </w:r>
    </w:p>
    <w:p w:rsidR="00B72A0A" w:rsidRDefault="002C54CC">
      <w:pPr>
        <w:ind w:left="841"/>
        <w:jc w:val="both"/>
        <w:rPr>
          <w:i/>
          <w:sz w:val="28"/>
        </w:rPr>
      </w:pPr>
      <w:r>
        <w:rPr>
          <w:i/>
          <w:color w:val="221F1F"/>
          <w:sz w:val="28"/>
        </w:rPr>
        <w:t>Особенности</w:t>
      </w:r>
      <w:r>
        <w:rPr>
          <w:i/>
          <w:color w:val="221F1F"/>
          <w:spacing w:val="-12"/>
          <w:sz w:val="28"/>
        </w:rPr>
        <w:t xml:space="preserve"> </w:t>
      </w:r>
      <w:r>
        <w:rPr>
          <w:i/>
          <w:color w:val="221F1F"/>
          <w:sz w:val="28"/>
        </w:rPr>
        <w:t>распределения</w:t>
      </w:r>
      <w:r>
        <w:rPr>
          <w:i/>
          <w:color w:val="221F1F"/>
          <w:spacing w:val="-10"/>
          <w:sz w:val="28"/>
        </w:rPr>
        <w:t xml:space="preserve"> </w:t>
      </w:r>
      <w:r>
        <w:rPr>
          <w:i/>
          <w:color w:val="221F1F"/>
          <w:sz w:val="28"/>
        </w:rPr>
        <w:t>программного</w:t>
      </w:r>
      <w:r>
        <w:rPr>
          <w:i/>
          <w:color w:val="221F1F"/>
          <w:spacing w:val="-10"/>
          <w:sz w:val="28"/>
        </w:rPr>
        <w:t xml:space="preserve"> </w:t>
      </w:r>
      <w:r>
        <w:rPr>
          <w:i/>
          <w:color w:val="221F1F"/>
          <w:sz w:val="28"/>
        </w:rPr>
        <w:t>материала</w:t>
      </w:r>
      <w:r>
        <w:rPr>
          <w:i/>
          <w:color w:val="221F1F"/>
          <w:spacing w:val="-9"/>
          <w:sz w:val="28"/>
        </w:rPr>
        <w:t xml:space="preserve"> </w:t>
      </w:r>
      <w:r>
        <w:rPr>
          <w:i/>
          <w:color w:val="221F1F"/>
          <w:sz w:val="28"/>
        </w:rPr>
        <w:t>по</w:t>
      </w:r>
      <w:r>
        <w:rPr>
          <w:i/>
          <w:color w:val="221F1F"/>
          <w:spacing w:val="-9"/>
          <w:sz w:val="28"/>
        </w:rPr>
        <w:t xml:space="preserve"> </w:t>
      </w:r>
      <w:r>
        <w:rPr>
          <w:i/>
          <w:color w:val="221F1F"/>
          <w:sz w:val="28"/>
        </w:rPr>
        <w:t>годам</w:t>
      </w:r>
      <w:r>
        <w:rPr>
          <w:i/>
          <w:color w:val="221F1F"/>
          <w:spacing w:val="-11"/>
          <w:sz w:val="28"/>
        </w:rPr>
        <w:t xml:space="preserve"> </w:t>
      </w:r>
      <w:r>
        <w:rPr>
          <w:i/>
          <w:color w:val="221F1F"/>
          <w:spacing w:val="-2"/>
          <w:sz w:val="28"/>
        </w:rPr>
        <w:t>обучения.</w:t>
      </w:r>
    </w:p>
    <w:p w:rsidR="00B72A0A" w:rsidRDefault="002C54CC">
      <w:pPr>
        <w:pStyle w:val="a3"/>
        <w:ind w:right="150"/>
      </w:pPr>
      <w:r>
        <w:t>Распределение программного материала учебного предмета «Русский язык» в АООП ООО 1 варианта соответствует ООП ООО.</w:t>
      </w:r>
    </w:p>
    <w:p w:rsidR="00B72A0A" w:rsidRDefault="002C54CC">
      <w:pPr>
        <w:pStyle w:val="a3"/>
        <w:ind w:right="149"/>
      </w:pPr>
      <w:r>
        <w:t>Программный материал учебного предмета «Русский язык» в АООП 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w:t>
      </w:r>
      <w:r>
        <w:rPr>
          <w:spacing w:val="-2"/>
        </w:rPr>
        <w:t xml:space="preserve"> </w:t>
      </w:r>
      <w:r>
        <w:t>затруднения,</w:t>
      </w:r>
      <w:r>
        <w:rPr>
          <w:spacing w:val="-2"/>
        </w:rPr>
        <w:t xml:space="preserve"> </w:t>
      </w:r>
      <w:r>
        <w:t>а</w:t>
      </w:r>
      <w:r>
        <w:rPr>
          <w:spacing w:val="-2"/>
        </w:rPr>
        <w:t xml:space="preserve"> </w:t>
      </w:r>
      <w:r>
        <w:t>также</w:t>
      </w:r>
      <w:r>
        <w:rPr>
          <w:spacing w:val="-1"/>
        </w:rPr>
        <w:t xml:space="preserve"> </w:t>
      </w:r>
      <w:r>
        <w:t>для</w:t>
      </w:r>
      <w:r>
        <w:rPr>
          <w:spacing w:val="-3"/>
        </w:rPr>
        <w:t xml:space="preserve"> </w:t>
      </w:r>
      <w:r>
        <w:t>развития</w:t>
      </w:r>
      <w:r>
        <w:rPr>
          <w:spacing w:val="-1"/>
        </w:rPr>
        <w:t xml:space="preserve"> </w:t>
      </w:r>
      <w:r>
        <w:t>у</w:t>
      </w:r>
      <w:r>
        <w:rPr>
          <w:spacing w:val="-2"/>
        </w:rPr>
        <w:t xml:space="preserve"> </w:t>
      </w:r>
      <w:r>
        <w:t>них</w:t>
      </w:r>
      <w:r>
        <w:rPr>
          <w:spacing w:val="-1"/>
        </w:rPr>
        <w:t xml:space="preserve"> </w:t>
      </w:r>
      <w:r>
        <w:t>компенсаторных</w:t>
      </w:r>
      <w:r>
        <w:rPr>
          <w:spacing w:val="-1"/>
        </w:rPr>
        <w:t xml:space="preserve"> </w:t>
      </w:r>
      <w:r>
        <w:t>способов</w:t>
      </w:r>
      <w:r>
        <w:rPr>
          <w:spacing w:val="-2"/>
        </w:rPr>
        <w:t xml:space="preserve"> </w:t>
      </w:r>
      <w:r>
        <w:t>действий и дальнейшему обучению их использованию.</w:t>
      </w:r>
    </w:p>
    <w:p w:rsidR="00B72A0A" w:rsidRDefault="002C54CC">
      <w:pPr>
        <w:pStyle w:val="a4"/>
        <w:numPr>
          <w:ilvl w:val="0"/>
          <w:numId w:val="178"/>
        </w:numPr>
        <w:tabs>
          <w:tab w:val="left" w:pos="1031"/>
        </w:tabs>
        <w:ind w:right="151" w:firstLine="708"/>
        <w:jc w:val="left"/>
        <w:rPr>
          <w:sz w:val="28"/>
        </w:rPr>
      </w:pPr>
      <w:r>
        <w:rPr>
          <w:sz w:val="28"/>
        </w:rPr>
        <w:t>5 класс: тема «Глагол» раздела «Морфология. Культура речи. Орфография» перенесена в 6 класс (аналогичный раздел);</w:t>
      </w:r>
    </w:p>
    <w:p w:rsidR="00B72A0A" w:rsidRDefault="002C54CC">
      <w:pPr>
        <w:pStyle w:val="a4"/>
        <w:numPr>
          <w:ilvl w:val="0"/>
          <w:numId w:val="178"/>
        </w:numPr>
        <w:tabs>
          <w:tab w:val="left" w:pos="1041"/>
        </w:tabs>
        <w:spacing w:line="242" w:lineRule="auto"/>
        <w:ind w:right="152" w:firstLine="708"/>
        <w:jc w:val="left"/>
        <w:rPr>
          <w:sz w:val="28"/>
        </w:rPr>
      </w:pPr>
      <w:r>
        <w:rPr>
          <w:sz w:val="28"/>
        </w:rPr>
        <w:t>6 класс: тема «Глагол» раздела «Морфология. Культура речи. Орфография.</w:t>
      </w:r>
      <w:r>
        <w:rPr>
          <w:spacing w:val="40"/>
          <w:sz w:val="28"/>
        </w:rPr>
        <w:t xml:space="preserve"> </w:t>
      </w:r>
      <w:r>
        <w:rPr>
          <w:sz w:val="28"/>
        </w:rPr>
        <w:t>перенесена в 7 класс (раздел «Морфология. Культура речи»);</w:t>
      </w:r>
    </w:p>
    <w:p w:rsidR="00B72A0A" w:rsidRDefault="002C54CC">
      <w:pPr>
        <w:pStyle w:val="a4"/>
        <w:numPr>
          <w:ilvl w:val="0"/>
          <w:numId w:val="178"/>
        </w:numPr>
        <w:tabs>
          <w:tab w:val="left" w:pos="1002"/>
        </w:tabs>
        <w:ind w:right="151" w:firstLine="708"/>
        <w:jc w:val="left"/>
        <w:rPr>
          <w:sz w:val="28"/>
        </w:rPr>
      </w:pPr>
      <w:r>
        <w:rPr>
          <w:sz w:val="28"/>
        </w:rPr>
        <w:t>7</w:t>
      </w:r>
      <w:r>
        <w:rPr>
          <w:spacing w:val="-10"/>
          <w:sz w:val="28"/>
        </w:rPr>
        <w:t xml:space="preserve"> </w:t>
      </w:r>
      <w:r>
        <w:rPr>
          <w:sz w:val="28"/>
        </w:rPr>
        <w:t>класс:</w:t>
      </w:r>
      <w:r>
        <w:rPr>
          <w:spacing w:val="-8"/>
          <w:sz w:val="28"/>
        </w:rPr>
        <w:t xml:space="preserve"> </w:t>
      </w:r>
      <w:r>
        <w:rPr>
          <w:sz w:val="28"/>
        </w:rPr>
        <w:t>тема</w:t>
      </w:r>
      <w:r>
        <w:rPr>
          <w:spacing w:val="-11"/>
          <w:sz w:val="28"/>
        </w:rPr>
        <w:t xml:space="preserve"> </w:t>
      </w:r>
      <w:r>
        <w:rPr>
          <w:sz w:val="28"/>
        </w:rPr>
        <w:t>«Служебные</w:t>
      </w:r>
      <w:r>
        <w:rPr>
          <w:spacing w:val="-9"/>
          <w:sz w:val="28"/>
        </w:rPr>
        <w:t xml:space="preserve"> </w:t>
      </w:r>
      <w:r>
        <w:rPr>
          <w:sz w:val="28"/>
        </w:rPr>
        <w:t>части</w:t>
      </w:r>
      <w:r>
        <w:rPr>
          <w:spacing w:val="-10"/>
          <w:sz w:val="28"/>
        </w:rPr>
        <w:t xml:space="preserve"> </w:t>
      </w:r>
      <w:r>
        <w:rPr>
          <w:sz w:val="28"/>
        </w:rPr>
        <w:t>речи»</w:t>
      </w:r>
      <w:r>
        <w:rPr>
          <w:spacing w:val="-10"/>
          <w:sz w:val="28"/>
        </w:rPr>
        <w:t xml:space="preserve"> </w:t>
      </w:r>
      <w:r>
        <w:rPr>
          <w:sz w:val="28"/>
        </w:rPr>
        <w:t>раздела</w:t>
      </w:r>
      <w:r>
        <w:rPr>
          <w:spacing w:val="-12"/>
          <w:sz w:val="28"/>
        </w:rPr>
        <w:t xml:space="preserve"> </w:t>
      </w:r>
      <w:r>
        <w:rPr>
          <w:sz w:val="28"/>
        </w:rPr>
        <w:t>«Морфология.</w:t>
      </w:r>
      <w:r>
        <w:rPr>
          <w:spacing w:val="-9"/>
          <w:sz w:val="28"/>
        </w:rPr>
        <w:t xml:space="preserve"> </w:t>
      </w:r>
      <w:r>
        <w:rPr>
          <w:sz w:val="28"/>
        </w:rPr>
        <w:t>Культура</w:t>
      </w:r>
      <w:r>
        <w:rPr>
          <w:spacing w:val="-11"/>
          <w:sz w:val="28"/>
        </w:rPr>
        <w:t xml:space="preserve"> </w:t>
      </w:r>
      <w:r>
        <w:rPr>
          <w:sz w:val="28"/>
        </w:rPr>
        <w:t>речи» перенесена в 8 класс (раздел «Морфология. Культура речи»);</w:t>
      </w:r>
    </w:p>
    <w:p w:rsidR="00B72A0A" w:rsidRDefault="002C54CC">
      <w:pPr>
        <w:pStyle w:val="a4"/>
        <w:numPr>
          <w:ilvl w:val="0"/>
          <w:numId w:val="178"/>
        </w:numPr>
        <w:tabs>
          <w:tab w:val="left" w:pos="1167"/>
          <w:tab w:val="left" w:pos="1536"/>
          <w:tab w:val="left" w:pos="2490"/>
          <w:tab w:val="left" w:pos="3328"/>
          <w:tab w:val="left" w:pos="5215"/>
          <w:tab w:val="left" w:pos="6186"/>
          <w:tab w:val="left" w:pos="8203"/>
          <w:tab w:val="left" w:pos="10208"/>
        </w:tabs>
        <w:ind w:right="143" w:firstLine="708"/>
        <w:jc w:val="left"/>
        <w:rPr>
          <w:sz w:val="28"/>
        </w:rPr>
      </w:pPr>
      <w:r>
        <w:rPr>
          <w:spacing w:val="-10"/>
          <w:sz w:val="28"/>
        </w:rPr>
        <w:t>8</w:t>
      </w:r>
      <w:r>
        <w:rPr>
          <w:sz w:val="28"/>
        </w:rPr>
        <w:tab/>
      </w:r>
      <w:r>
        <w:rPr>
          <w:spacing w:val="-2"/>
          <w:sz w:val="28"/>
        </w:rPr>
        <w:t>класс:</w:t>
      </w:r>
      <w:r>
        <w:rPr>
          <w:sz w:val="28"/>
        </w:rPr>
        <w:tab/>
      </w:r>
      <w:r>
        <w:rPr>
          <w:spacing w:val="-4"/>
          <w:sz w:val="28"/>
        </w:rPr>
        <w:t>темы</w:t>
      </w:r>
      <w:r>
        <w:rPr>
          <w:sz w:val="28"/>
        </w:rPr>
        <w:tab/>
      </w:r>
      <w:r>
        <w:rPr>
          <w:spacing w:val="-2"/>
          <w:sz w:val="28"/>
        </w:rPr>
        <w:t>«Однородные</w:t>
      </w:r>
      <w:r>
        <w:rPr>
          <w:sz w:val="28"/>
        </w:rPr>
        <w:tab/>
      </w:r>
      <w:r>
        <w:rPr>
          <w:spacing w:val="-2"/>
          <w:sz w:val="28"/>
        </w:rPr>
        <w:t>члены</w:t>
      </w:r>
      <w:r>
        <w:rPr>
          <w:sz w:val="28"/>
        </w:rPr>
        <w:tab/>
      </w:r>
      <w:r>
        <w:rPr>
          <w:spacing w:val="-2"/>
          <w:sz w:val="28"/>
        </w:rPr>
        <w:t>предложения»,</w:t>
      </w:r>
      <w:r>
        <w:rPr>
          <w:sz w:val="28"/>
        </w:rPr>
        <w:tab/>
      </w:r>
      <w:r>
        <w:rPr>
          <w:spacing w:val="-2"/>
          <w:sz w:val="28"/>
        </w:rPr>
        <w:t>«Предложения</w:t>
      </w:r>
      <w:r>
        <w:rPr>
          <w:sz w:val="28"/>
        </w:rPr>
        <w:tab/>
      </w:r>
      <w:r>
        <w:rPr>
          <w:spacing w:val="-10"/>
          <w:sz w:val="28"/>
        </w:rPr>
        <w:t xml:space="preserve">с </w:t>
      </w:r>
      <w:r>
        <w:rPr>
          <w:spacing w:val="-2"/>
          <w:sz w:val="28"/>
        </w:rPr>
        <w:t>обособленными</w:t>
      </w:r>
      <w:r>
        <w:rPr>
          <w:spacing w:val="-6"/>
          <w:sz w:val="28"/>
        </w:rPr>
        <w:t xml:space="preserve"> </w:t>
      </w:r>
      <w:r>
        <w:rPr>
          <w:spacing w:val="-2"/>
          <w:sz w:val="28"/>
        </w:rPr>
        <w:t>членами»,</w:t>
      </w:r>
      <w:r>
        <w:rPr>
          <w:spacing w:val="-4"/>
          <w:sz w:val="28"/>
        </w:rPr>
        <w:t xml:space="preserve"> </w:t>
      </w:r>
      <w:r>
        <w:rPr>
          <w:spacing w:val="-2"/>
          <w:sz w:val="28"/>
        </w:rPr>
        <w:t>«Предложения</w:t>
      </w:r>
      <w:r>
        <w:rPr>
          <w:spacing w:val="-3"/>
          <w:sz w:val="28"/>
        </w:rPr>
        <w:t xml:space="preserve"> </w:t>
      </w:r>
      <w:r>
        <w:rPr>
          <w:spacing w:val="-2"/>
          <w:sz w:val="28"/>
        </w:rPr>
        <w:t>с</w:t>
      </w:r>
      <w:r>
        <w:rPr>
          <w:spacing w:val="-4"/>
          <w:sz w:val="28"/>
        </w:rPr>
        <w:t xml:space="preserve"> </w:t>
      </w:r>
      <w:r>
        <w:rPr>
          <w:spacing w:val="-2"/>
          <w:sz w:val="28"/>
        </w:rPr>
        <w:t>уточняющими</w:t>
      </w:r>
      <w:r>
        <w:rPr>
          <w:spacing w:val="-5"/>
          <w:sz w:val="28"/>
        </w:rPr>
        <w:t xml:space="preserve"> </w:t>
      </w:r>
      <w:r>
        <w:rPr>
          <w:spacing w:val="-2"/>
          <w:sz w:val="28"/>
        </w:rPr>
        <w:t>обособленными членами»,</w:t>
      </w:r>
    </w:p>
    <w:p w:rsidR="00B72A0A" w:rsidRDefault="002C54CC">
      <w:pPr>
        <w:pStyle w:val="a3"/>
        <w:ind w:right="152" w:firstLine="0"/>
      </w:pPr>
      <w:r>
        <w:t>«Слова, грамматически не связанные с членами предложения», «Предложения с обращениями,</w:t>
      </w:r>
      <w:r>
        <w:rPr>
          <w:spacing w:val="-18"/>
        </w:rPr>
        <w:t xml:space="preserve"> </w:t>
      </w:r>
      <w:r>
        <w:t>вводными</w:t>
      </w:r>
      <w:r>
        <w:rPr>
          <w:spacing w:val="-17"/>
        </w:rPr>
        <w:t xml:space="preserve"> </w:t>
      </w:r>
      <w:r>
        <w:t>словами</w:t>
      </w:r>
      <w:r>
        <w:rPr>
          <w:spacing w:val="-18"/>
        </w:rPr>
        <w:t xml:space="preserve"> </w:t>
      </w:r>
      <w:r>
        <w:t>и</w:t>
      </w:r>
      <w:r>
        <w:rPr>
          <w:spacing w:val="-17"/>
        </w:rPr>
        <w:t xml:space="preserve"> </w:t>
      </w:r>
      <w:r>
        <w:t>междометиями»,</w:t>
      </w:r>
      <w:r>
        <w:rPr>
          <w:spacing w:val="-18"/>
        </w:rPr>
        <w:t xml:space="preserve"> </w:t>
      </w:r>
      <w:r>
        <w:t>«Способы</w:t>
      </w:r>
      <w:r>
        <w:rPr>
          <w:spacing w:val="-17"/>
        </w:rPr>
        <w:t xml:space="preserve"> </w:t>
      </w:r>
      <w:r>
        <w:t>передачи</w:t>
      </w:r>
      <w:r>
        <w:rPr>
          <w:spacing w:val="-18"/>
        </w:rPr>
        <w:t xml:space="preserve"> </w:t>
      </w:r>
      <w:r>
        <w:t>чужой</w:t>
      </w:r>
      <w:r>
        <w:rPr>
          <w:spacing w:val="-17"/>
        </w:rPr>
        <w:t xml:space="preserve"> </w:t>
      </w:r>
      <w:r>
        <w:t>речи. Прямая и косвенная речь» раздела «Синтаксис. Пунктуация. Культура речи») перенесены в 9 класс (аналогичный раздел);</w:t>
      </w:r>
    </w:p>
    <w:p w:rsidR="00B72A0A" w:rsidRDefault="002C54CC">
      <w:pPr>
        <w:pStyle w:val="a4"/>
        <w:numPr>
          <w:ilvl w:val="0"/>
          <w:numId w:val="178"/>
        </w:numPr>
        <w:tabs>
          <w:tab w:val="left" w:pos="1009"/>
        </w:tabs>
        <w:spacing w:line="322" w:lineRule="exact"/>
        <w:ind w:left="1009" w:hanging="168"/>
        <w:rPr>
          <w:sz w:val="28"/>
        </w:rPr>
      </w:pPr>
      <w:r>
        <w:rPr>
          <w:sz w:val="28"/>
        </w:rPr>
        <w:t>9</w:t>
      </w:r>
      <w:r>
        <w:rPr>
          <w:spacing w:val="-5"/>
          <w:sz w:val="28"/>
        </w:rPr>
        <w:t xml:space="preserve"> </w:t>
      </w:r>
      <w:r>
        <w:rPr>
          <w:sz w:val="28"/>
        </w:rPr>
        <w:t>класс:</w:t>
      </w:r>
      <w:r>
        <w:rPr>
          <w:spacing w:val="-2"/>
          <w:sz w:val="28"/>
        </w:rPr>
        <w:t xml:space="preserve"> </w:t>
      </w:r>
      <w:r>
        <w:rPr>
          <w:sz w:val="28"/>
        </w:rPr>
        <w:t>работа</w:t>
      </w:r>
      <w:r>
        <w:rPr>
          <w:spacing w:val="-2"/>
          <w:sz w:val="28"/>
        </w:rPr>
        <w:t xml:space="preserve"> </w:t>
      </w:r>
      <w:r>
        <w:rPr>
          <w:sz w:val="28"/>
        </w:rPr>
        <w:t>по</w:t>
      </w:r>
      <w:r>
        <w:rPr>
          <w:spacing w:val="-6"/>
          <w:sz w:val="28"/>
        </w:rPr>
        <w:t xml:space="preserve"> </w:t>
      </w:r>
      <w:r>
        <w:rPr>
          <w:sz w:val="28"/>
        </w:rPr>
        <w:t>темам,</w:t>
      </w:r>
      <w:r>
        <w:rPr>
          <w:spacing w:val="-4"/>
          <w:sz w:val="28"/>
        </w:rPr>
        <w:t xml:space="preserve"> </w:t>
      </w:r>
      <w:r>
        <w:rPr>
          <w:sz w:val="28"/>
        </w:rPr>
        <w:t>перенесенным</w:t>
      </w:r>
      <w:r>
        <w:rPr>
          <w:spacing w:val="-2"/>
          <w:sz w:val="28"/>
        </w:rPr>
        <w:t xml:space="preserve"> </w:t>
      </w:r>
      <w:r>
        <w:rPr>
          <w:sz w:val="28"/>
        </w:rPr>
        <w:t>из</w:t>
      </w:r>
      <w:r>
        <w:rPr>
          <w:spacing w:val="-4"/>
          <w:sz w:val="28"/>
        </w:rPr>
        <w:t xml:space="preserve"> </w:t>
      </w:r>
      <w:r>
        <w:rPr>
          <w:sz w:val="28"/>
        </w:rPr>
        <w:t>8</w:t>
      </w:r>
      <w:r>
        <w:rPr>
          <w:spacing w:val="-1"/>
          <w:sz w:val="28"/>
        </w:rPr>
        <w:t xml:space="preserve"> </w:t>
      </w:r>
      <w:r>
        <w:rPr>
          <w:spacing w:val="-2"/>
          <w:sz w:val="28"/>
        </w:rPr>
        <w:t>класса;</w:t>
      </w:r>
    </w:p>
    <w:p w:rsidR="00B72A0A" w:rsidRDefault="002C54CC">
      <w:pPr>
        <w:pStyle w:val="a4"/>
        <w:numPr>
          <w:ilvl w:val="0"/>
          <w:numId w:val="178"/>
        </w:numPr>
        <w:tabs>
          <w:tab w:val="left" w:pos="1081"/>
        </w:tabs>
        <w:ind w:right="152" w:firstLine="708"/>
        <w:rPr>
          <w:sz w:val="28"/>
        </w:rPr>
      </w:pPr>
      <w:r>
        <w:rPr>
          <w:sz w:val="28"/>
        </w:rPr>
        <w:t>10 класс соответствует основной образовательной программе основного общего образования за 9 класс.</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spacing w:before="74" w:line="242" w:lineRule="auto"/>
        <w:ind w:left="841" w:right="5666"/>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B72A0A" w:rsidRDefault="002C54CC">
      <w:pPr>
        <w:pStyle w:val="1"/>
        <w:spacing w:line="317" w:lineRule="exact"/>
        <w:jc w:val="left"/>
      </w:pPr>
      <w:r>
        <w:t>Общие</w:t>
      </w:r>
      <w:r>
        <w:rPr>
          <w:spacing w:val="-5"/>
        </w:rPr>
        <w:t xml:space="preserve"> </w:t>
      </w:r>
      <w:r>
        <w:t>сведения</w:t>
      </w:r>
      <w:r>
        <w:rPr>
          <w:spacing w:val="-5"/>
        </w:rPr>
        <w:t xml:space="preserve"> </w:t>
      </w:r>
      <w:r>
        <w:t>о</w:t>
      </w:r>
      <w:r>
        <w:rPr>
          <w:spacing w:val="-6"/>
        </w:rPr>
        <w:t xml:space="preserve"> </w:t>
      </w:r>
      <w:r>
        <w:rPr>
          <w:spacing w:val="-4"/>
        </w:rPr>
        <w:t>языке</w:t>
      </w:r>
    </w:p>
    <w:p w:rsidR="00B72A0A" w:rsidRDefault="002C54CC">
      <w:pPr>
        <w:pStyle w:val="a3"/>
        <w:ind w:left="841" w:right="2730" w:firstLine="0"/>
        <w:jc w:val="left"/>
      </w:pPr>
      <w:r>
        <w:t>Богатство</w:t>
      </w:r>
      <w:r>
        <w:rPr>
          <w:spacing w:val="-7"/>
        </w:rPr>
        <w:t xml:space="preserve"> </w:t>
      </w:r>
      <w:r>
        <w:t>и</w:t>
      </w:r>
      <w:r>
        <w:rPr>
          <w:spacing w:val="-8"/>
        </w:rPr>
        <w:t xml:space="preserve"> </w:t>
      </w:r>
      <w:r>
        <w:t>выразительность</w:t>
      </w:r>
      <w:r>
        <w:rPr>
          <w:spacing w:val="-13"/>
        </w:rPr>
        <w:t xml:space="preserve"> </w:t>
      </w:r>
      <w:r>
        <w:t>русского</w:t>
      </w:r>
      <w:r>
        <w:rPr>
          <w:spacing w:val="-10"/>
        </w:rPr>
        <w:t xml:space="preserve"> </w:t>
      </w:r>
      <w:r>
        <w:t>языка. Лингвистика как наука о языке.</w:t>
      </w:r>
    </w:p>
    <w:p w:rsidR="00B72A0A" w:rsidRDefault="002C54CC">
      <w:pPr>
        <w:pStyle w:val="a3"/>
        <w:spacing w:line="321" w:lineRule="exact"/>
        <w:ind w:left="841" w:firstLine="0"/>
        <w:jc w:val="left"/>
      </w:pPr>
      <w:r>
        <w:t>Основные</w:t>
      </w:r>
      <w:r>
        <w:rPr>
          <w:spacing w:val="-8"/>
        </w:rPr>
        <w:t xml:space="preserve"> </w:t>
      </w:r>
      <w:r>
        <w:t>разделы</w:t>
      </w:r>
      <w:r>
        <w:rPr>
          <w:spacing w:val="-7"/>
        </w:rPr>
        <w:t xml:space="preserve"> </w:t>
      </w:r>
      <w:r>
        <w:rPr>
          <w:spacing w:val="-2"/>
        </w:rPr>
        <w:t>лингвистики.</w:t>
      </w:r>
    </w:p>
    <w:p w:rsidR="00B72A0A" w:rsidRDefault="002C54CC">
      <w:pPr>
        <w:pStyle w:val="1"/>
        <w:spacing w:line="240" w:lineRule="auto"/>
        <w:jc w:val="left"/>
      </w:pPr>
      <w:r>
        <w:t>Язык</w:t>
      </w:r>
      <w:r>
        <w:rPr>
          <w:spacing w:val="-2"/>
        </w:rPr>
        <w:t xml:space="preserve"> </w:t>
      </w:r>
      <w:r>
        <w:t>и</w:t>
      </w:r>
      <w:r>
        <w:rPr>
          <w:spacing w:val="-3"/>
        </w:rPr>
        <w:t xml:space="preserve"> </w:t>
      </w:r>
      <w:r>
        <w:rPr>
          <w:spacing w:val="-4"/>
        </w:rPr>
        <w:t>речь</w:t>
      </w:r>
    </w:p>
    <w:p w:rsidR="00B72A0A" w:rsidRDefault="002C54CC">
      <w:pPr>
        <w:pStyle w:val="a3"/>
        <w:spacing w:before="2"/>
        <w:jc w:val="left"/>
      </w:pPr>
      <w:r>
        <w:t>Язык</w:t>
      </w:r>
      <w:r>
        <w:rPr>
          <w:spacing w:val="40"/>
        </w:rPr>
        <w:t xml:space="preserve"> </w:t>
      </w:r>
      <w:r>
        <w:t>и</w:t>
      </w:r>
      <w:r>
        <w:rPr>
          <w:spacing w:val="40"/>
        </w:rPr>
        <w:t xml:space="preserve"> </w:t>
      </w:r>
      <w:r>
        <w:t>речь.</w:t>
      </w:r>
      <w:r>
        <w:rPr>
          <w:spacing w:val="40"/>
        </w:rPr>
        <w:t xml:space="preserve"> </w:t>
      </w:r>
      <w:r>
        <w:t>Речь</w:t>
      </w:r>
      <w:r>
        <w:rPr>
          <w:spacing w:val="40"/>
        </w:rPr>
        <w:t xml:space="preserve"> </w:t>
      </w:r>
      <w:r>
        <w:t>устная</w:t>
      </w:r>
      <w:r>
        <w:rPr>
          <w:spacing w:val="40"/>
        </w:rPr>
        <w:t xml:space="preserve"> </w:t>
      </w:r>
      <w:r>
        <w:t>и</w:t>
      </w:r>
      <w:r>
        <w:rPr>
          <w:spacing w:val="40"/>
        </w:rPr>
        <w:t xml:space="preserve"> </w:t>
      </w:r>
      <w:r>
        <w:t>письменная,</w:t>
      </w:r>
      <w:r>
        <w:rPr>
          <w:spacing w:val="40"/>
        </w:rPr>
        <w:t xml:space="preserve"> </w:t>
      </w:r>
      <w:r>
        <w:t>монологическая</w:t>
      </w:r>
      <w:r>
        <w:rPr>
          <w:spacing w:val="40"/>
        </w:rPr>
        <w:t xml:space="preserve"> </w:t>
      </w:r>
      <w:r>
        <w:t>и</w:t>
      </w:r>
      <w:r>
        <w:rPr>
          <w:spacing w:val="40"/>
        </w:rPr>
        <w:t xml:space="preserve"> </w:t>
      </w:r>
      <w:r>
        <w:t>диалогическая,</w:t>
      </w:r>
      <w:r>
        <w:rPr>
          <w:spacing w:val="40"/>
        </w:rPr>
        <w:t xml:space="preserve"> </w:t>
      </w:r>
      <w:r>
        <w:rPr>
          <w:spacing w:val="-2"/>
        </w:rPr>
        <w:t>полилог.</w:t>
      </w:r>
    </w:p>
    <w:p w:rsidR="00B72A0A" w:rsidRDefault="002C54CC">
      <w:pPr>
        <w:pStyle w:val="a3"/>
        <w:tabs>
          <w:tab w:val="left" w:pos="1716"/>
          <w:tab w:val="left" w:pos="2876"/>
          <w:tab w:val="left" w:pos="4684"/>
          <w:tab w:val="left" w:pos="6269"/>
          <w:tab w:val="left" w:pos="7715"/>
          <w:tab w:val="left" w:pos="8803"/>
          <w:tab w:val="left" w:pos="10043"/>
        </w:tabs>
        <w:ind w:right="150"/>
        <w:jc w:val="left"/>
      </w:pPr>
      <w:r>
        <w:rPr>
          <w:spacing w:val="-4"/>
        </w:rPr>
        <w:t>Виды</w:t>
      </w:r>
      <w:r>
        <w:tab/>
      </w:r>
      <w:r>
        <w:rPr>
          <w:spacing w:val="-2"/>
        </w:rPr>
        <w:t>речевой</w:t>
      </w:r>
      <w:r>
        <w:tab/>
      </w:r>
      <w:r>
        <w:rPr>
          <w:spacing w:val="-2"/>
        </w:rPr>
        <w:t>деятельности</w:t>
      </w:r>
      <w:r>
        <w:tab/>
      </w:r>
      <w:r>
        <w:rPr>
          <w:spacing w:val="-2"/>
        </w:rPr>
        <w:t>(говорение,</w:t>
      </w:r>
      <w:r>
        <w:tab/>
      </w:r>
      <w:r>
        <w:rPr>
          <w:spacing w:val="-2"/>
        </w:rPr>
        <w:t>слушание,</w:t>
      </w:r>
      <w:r>
        <w:tab/>
      </w:r>
      <w:r>
        <w:rPr>
          <w:spacing w:val="-2"/>
        </w:rPr>
        <w:t>чтение,</w:t>
      </w:r>
      <w:r>
        <w:tab/>
      </w:r>
      <w:r>
        <w:rPr>
          <w:spacing w:val="-2"/>
        </w:rPr>
        <w:t>письмо),</w:t>
      </w:r>
      <w:r>
        <w:tab/>
      </w:r>
      <w:r>
        <w:rPr>
          <w:spacing w:val="-6"/>
        </w:rPr>
        <w:t xml:space="preserve">их </w:t>
      </w:r>
      <w:r>
        <w:rPr>
          <w:spacing w:val="-2"/>
        </w:rPr>
        <w:t>особенности.</w:t>
      </w:r>
    </w:p>
    <w:p w:rsidR="00B72A0A" w:rsidRDefault="002C54CC">
      <w:pPr>
        <w:pStyle w:val="a3"/>
        <w:ind w:right="143"/>
      </w:pPr>
      <w:r>
        <w:t xml:space="preserve">Создание устных монологических высказываний на основе жизненных наблюдений, чтения научно-учебной, художественной и научно-популярной </w:t>
      </w:r>
      <w:r>
        <w:rPr>
          <w:spacing w:val="-2"/>
        </w:rPr>
        <w:t>литературы.</w:t>
      </w:r>
    </w:p>
    <w:p w:rsidR="00B72A0A" w:rsidRDefault="002C54CC">
      <w:pPr>
        <w:pStyle w:val="a3"/>
        <w:ind w:right="143"/>
      </w:pPr>
      <w:r>
        <w:t>Устный пересказ прочитанного или прослушанного текста, в том числе с изменением лица рассказчика.</w:t>
      </w:r>
    </w:p>
    <w:p w:rsidR="00B72A0A" w:rsidRDefault="002C54CC">
      <w:pPr>
        <w:pStyle w:val="a3"/>
        <w:ind w:left="841" w:right="2730" w:firstLine="0"/>
        <w:jc w:val="left"/>
      </w:pPr>
      <w:r>
        <w:t>Участие в диалоге на лингвистические темы (в рамках изученного)</w:t>
      </w:r>
      <w:r>
        <w:rPr>
          <w:spacing w:val="-8"/>
        </w:rPr>
        <w:t xml:space="preserve"> </w:t>
      </w:r>
      <w:r>
        <w:t>и</w:t>
      </w:r>
      <w:r>
        <w:rPr>
          <w:spacing w:val="-6"/>
        </w:rPr>
        <w:t xml:space="preserve"> </w:t>
      </w:r>
      <w:r>
        <w:t>темы</w:t>
      </w:r>
      <w:r>
        <w:rPr>
          <w:spacing w:val="-6"/>
        </w:rPr>
        <w:t xml:space="preserve"> </w:t>
      </w:r>
      <w:r>
        <w:t>на</w:t>
      </w:r>
      <w:r>
        <w:rPr>
          <w:spacing w:val="-6"/>
        </w:rPr>
        <w:t xml:space="preserve"> </w:t>
      </w:r>
      <w:r>
        <w:t>основе</w:t>
      </w:r>
      <w:r>
        <w:rPr>
          <w:spacing w:val="-7"/>
        </w:rPr>
        <w:t xml:space="preserve"> </w:t>
      </w:r>
      <w:r>
        <w:t>жизненных</w:t>
      </w:r>
      <w:r>
        <w:rPr>
          <w:spacing w:val="-5"/>
        </w:rPr>
        <w:t xml:space="preserve"> </w:t>
      </w:r>
      <w:r>
        <w:t>наблюдений.</w:t>
      </w:r>
    </w:p>
    <w:p w:rsidR="00B72A0A" w:rsidRDefault="002C54CC">
      <w:pPr>
        <w:pStyle w:val="a3"/>
        <w:ind w:left="841" w:right="248" w:firstLine="0"/>
        <w:jc w:val="left"/>
      </w:pPr>
      <w:r>
        <w:t>Речевые формулы приветствия, прощания, просьбы, благодарности. Сочинения</w:t>
      </w:r>
      <w:r>
        <w:rPr>
          <w:spacing w:val="40"/>
        </w:rPr>
        <w:t xml:space="preserve"> </w:t>
      </w:r>
      <w:r>
        <w:t>различных</w:t>
      </w:r>
      <w:r>
        <w:rPr>
          <w:spacing w:val="40"/>
        </w:rPr>
        <w:t xml:space="preserve"> </w:t>
      </w:r>
      <w:r>
        <w:t>видов</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жизненный</w:t>
      </w:r>
      <w:r>
        <w:rPr>
          <w:spacing w:val="40"/>
        </w:rPr>
        <w:t xml:space="preserve"> </w:t>
      </w:r>
      <w:r>
        <w:t>и</w:t>
      </w:r>
      <w:r>
        <w:rPr>
          <w:spacing w:val="40"/>
        </w:rPr>
        <w:t xml:space="preserve"> </w:t>
      </w:r>
      <w:r>
        <w:t>читательский</w:t>
      </w:r>
      <w:r>
        <w:rPr>
          <w:spacing w:val="40"/>
        </w:rPr>
        <w:t xml:space="preserve"> </w:t>
      </w:r>
      <w:r>
        <w:t>опыт,</w:t>
      </w:r>
    </w:p>
    <w:p w:rsidR="00B72A0A" w:rsidRDefault="002C54CC">
      <w:pPr>
        <w:pStyle w:val="a3"/>
        <w:spacing w:before="1" w:line="322" w:lineRule="exact"/>
        <w:ind w:firstLine="0"/>
        <w:jc w:val="left"/>
      </w:pPr>
      <w:r>
        <w:t>сюжетную</w:t>
      </w:r>
      <w:r>
        <w:rPr>
          <w:spacing w:val="-9"/>
        </w:rPr>
        <w:t xml:space="preserve"> </w:t>
      </w:r>
      <w:r>
        <w:t>картину</w:t>
      </w:r>
      <w:r>
        <w:rPr>
          <w:spacing w:val="-4"/>
        </w:rPr>
        <w:t xml:space="preserve"> </w:t>
      </w:r>
      <w:r>
        <w:t>(в</w:t>
      </w:r>
      <w:r>
        <w:rPr>
          <w:spacing w:val="-7"/>
        </w:rPr>
        <w:t xml:space="preserve"> </w:t>
      </w:r>
      <w:r>
        <w:t>том</w:t>
      </w:r>
      <w:r>
        <w:rPr>
          <w:spacing w:val="-5"/>
        </w:rPr>
        <w:t xml:space="preserve"> </w:t>
      </w:r>
      <w:r>
        <w:t>числе</w:t>
      </w:r>
      <w:r>
        <w:rPr>
          <w:spacing w:val="-7"/>
        </w:rPr>
        <w:t xml:space="preserve"> </w:t>
      </w:r>
      <w:r>
        <w:t>сочинения-</w:t>
      </w:r>
      <w:r>
        <w:rPr>
          <w:spacing w:val="-2"/>
        </w:rPr>
        <w:t>миниатюры).</w:t>
      </w:r>
    </w:p>
    <w:p w:rsidR="00B72A0A" w:rsidRDefault="002C54CC">
      <w:pPr>
        <w:pStyle w:val="a3"/>
        <w:ind w:left="841" w:firstLine="0"/>
        <w:jc w:val="left"/>
      </w:pPr>
      <w:r>
        <w:t>Виды</w:t>
      </w:r>
      <w:r>
        <w:rPr>
          <w:spacing w:val="-10"/>
        </w:rPr>
        <w:t xml:space="preserve"> </w:t>
      </w:r>
      <w:r>
        <w:t>аудирования:</w:t>
      </w:r>
      <w:r>
        <w:rPr>
          <w:spacing w:val="-11"/>
        </w:rPr>
        <w:t xml:space="preserve"> </w:t>
      </w:r>
      <w:r>
        <w:t>выборочное,</w:t>
      </w:r>
      <w:r>
        <w:rPr>
          <w:spacing w:val="-11"/>
        </w:rPr>
        <w:t xml:space="preserve"> </w:t>
      </w:r>
      <w:r>
        <w:t>ознакомительное,</w:t>
      </w:r>
      <w:r>
        <w:rPr>
          <w:spacing w:val="-10"/>
        </w:rPr>
        <w:t xml:space="preserve"> </w:t>
      </w:r>
      <w:r>
        <w:rPr>
          <w:spacing w:val="-2"/>
        </w:rPr>
        <w:t>детальное.</w:t>
      </w:r>
    </w:p>
    <w:p w:rsidR="00B72A0A" w:rsidRDefault="002C54CC">
      <w:pPr>
        <w:pStyle w:val="a3"/>
        <w:spacing w:line="322" w:lineRule="exact"/>
        <w:ind w:left="841" w:firstLine="0"/>
        <w:jc w:val="left"/>
      </w:pPr>
      <w:r>
        <w:t>Виды</w:t>
      </w:r>
      <w:r>
        <w:rPr>
          <w:spacing w:val="-8"/>
        </w:rPr>
        <w:t xml:space="preserve"> </w:t>
      </w:r>
      <w:r>
        <w:t>чтения:</w:t>
      </w:r>
      <w:r>
        <w:rPr>
          <w:spacing w:val="-9"/>
        </w:rPr>
        <w:t xml:space="preserve"> </w:t>
      </w:r>
      <w:r>
        <w:t>изучающее,</w:t>
      </w:r>
      <w:r>
        <w:rPr>
          <w:spacing w:val="-8"/>
        </w:rPr>
        <w:t xml:space="preserve"> </w:t>
      </w:r>
      <w:r>
        <w:t>ознакомительное,</w:t>
      </w:r>
      <w:r>
        <w:rPr>
          <w:spacing w:val="-11"/>
        </w:rPr>
        <w:t xml:space="preserve"> </w:t>
      </w:r>
      <w:r>
        <w:t>просмотровое,</w:t>
      </w:r>
      <w:r>
        <w:rPr>
          <w:spacing w:val="-11"/>
        </w:rPr>
        <w:t xml:space="preserve"> </w:t>
      </w:r>
      <w:r>
        <w:rPr>
          <w:spacing w:val="-2"/>
        </w:rPr>
        <w:t>поисковое.</w:t>
      </w:r>
    </w:p>
    <w:p w:rsidR="00B72A0A" w:rsidRDefault="002C54CC">
      <w:pPr>
        <w:pStyle w:val="1"/>
        <w:jc w:val="left"/>
      </w:pPr>
      <w:r>
        <w:rPr>
          <w:spacing w:val="-2"/>
        </w:rPr>
        <w:t>Текст</w:t>
      </w:r>
    </w:p>
    <w:p w:rsidR="00B72A0A" w:rsidRDefault="002C54CC">
      <w:pPr>
        <w:pStyle w:val="a3"/>
        <w:ind w:right="143"/>
      </w:pPr>
      <w:r>
        <w:t>Текст и его основные признаки. Тема и главная мысль текста. Микротема текста. Ключевые слова.</w:t>
      </w:r>
    </w:p>
    <w:p w:rsidR="00B72A0A" w:rsidRDefault="002C54CC">
      <w:pPr>
        <w:pStyle w:val="a3"/>
        <w:spacing w:before="1"/>
        <w:ind w:right="150"/>
      </w:pPr>
      <w:r>
        <w:t>Функционально-смысловые</w:t>
      </w:r>
      <w:r>
        <w:rPr>
          <w:spacing w:val="-18"/>
        </w:rPr>
        <w:t xml:space="preserve"> </w:t>
      </w:r>
      <w:r>
        <w:t>типы</w:t>
      </w:r>
      <w:r>
        <w:rPr>
          <w:spacing w:val="-17"/>
        </w:rPr>
        <w:t xml:space="preserve"> </w:t>
      </w:r>
      <w:r>
        <w:t>речи:</w:t>
      </w:r>
      <w:r>
        <w:rPr>
          <w:spacing w:val="-18"/>
        </w:rPr>
        <w:t xml:space="preserve"> </w:t>
      </w:r>
      <w:r>
        <w:t>описание,</w:t>
      </w:r>
      <w:r>
        <w:rPr>
          <w:spacing w:val="-17"/>
        </w:rPr>
        <w:t xml:space="preserve"> </w:t>
      </w:r>
      <w:r>
        <w:t>повествование,</w:t>
      </w:r>
      <w:r>
        <w:rPr>
          <w:spacing w:val="-18"/>
        </w:rPr>
        <w:t xml:space="preserve"> </w:t>
      </w:r>
      <w:r>
        <w:t>рассуждение; их особенности.</w:t>
      </w:r>
    </w:p>
    <w:p w:rsidR="00B72A0A" w:rsidRDefault="002C54CC">
      <w:pPr>
        <w:pStyle w:val="a3"/>
        <w:ind w:right="151"/>
      </w:pPr>
      <w:r>
        <w:t>Композиционная структура текста. Абзац как средство членения текста на композиционно-смысловые части.</w:t>
      </w:r>
    </w:p>
    <w:p w:rsidR="00B72A0A" w:rsidRDefault="002C54CC">
      <w:pPr>
        <w:pStyle w:val="a3"/>
        <w:ind w:right="151"/>
      </w:pPr>
      <w:r>
        <w:t>Средства связи предложений и частей текста: формы слова, однокоренные слова, синонимы, антонимы, личные местоимения, повтор слова.</w:t>
      </w:r>
    </w:p>
    <w:p w:rsidR="00B72A0A" w:rsidRDefault="002C54CC">
      <w:pPr>
        <w:pStyle w:val="a3"/>
        <w:ind w:left="841" w:firstLine="0"/>
      </w:pPr>
      <w:r>
        <w:t>Повествование</w:t>
      </w:r>
      <w:r>
        <w:rPr>
          <w:spacing w:val="-6"/>
        </w:rPr>
        <w:t xml:space="preserve"> </w:t>
      </w:r>
      <w:r>
        <w:t>как</w:t>
      </w:r>
      <w:r>
        <w:rPr>
          <w:spacing w:val="-5"/>
        </w:rPr>
        <w:t xml:space="preserve"> </w:t>
      </w:r>
      <w:r>
        <w:t>тип</w:t>
      </w:r>
      <w:r>
        <w:rPr>
          <w:spacing w:val="-5"/>
        </w:rPr>
        <w:t xml:space="preserve"> </w:t>
      </w:r>
      <w:r>
        <w:t>речи.</w:t>
      </w:r>
      <w:r>
        <w:rPr>
          <w:spacing w:val="-4"/>
        </w:rPr>
        <w:t xml:space="preserve"> </w:t>
      </w:r>
      <w:r>
        <w:rPr>
          <w:spacing w:val="-2"/>
        </w:rPr>
        <w:t>Рассказ.</w:t>
      </w:r>
    </w:p>
    <w:p w:rsidR="00B72A0A" w:rsidRDefault="002C54CC">
      <w:pPr>
        <w:pStyle w:val="a3"/>
        <w:ind w:right="147"/>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B72A0A" w:rsidRDefault="002C54CC">
      <w:pPr>
        <w:pStyle w:val="a3"/>
        <w:ind w:right="152"/>
      </w:pPr>
      <w:r>
        <w:t xml:space="preserve">Подробное, выборочное и сжатое изложение содержания прочитанного или прослушанного текста. Изложение содержания текста с изменением лица </w:t>
      </w:r>
      <w:r>
        <w:rPr>
          <w:spacing w:val="-2"/>
        </w:rPr>
        <w:t>рассказчика.</w:t>
      </w:r>
    </w:p>
    <w:p w:rsidR="00B72A0A" w:rsidRDefault="002C54CC">
      <w:pPr>
        <w:pStyle w:val="a3"/>
        <w:spacing w:line="322" w:lineRule="exact"/>
        <w:ind w:left="841" w:firstLine="0"/>
      </w:pPr>
      <w:r>
        <w:t>Информационная</w:t>
      </w:r>
      <w:r>
        <w:rPr>
          <w:spacing w:val="-6"/>
        </w:rPr>
        <w:t xml:space="preserve"> </w:t>
      </w:r>
      <w:r>
        <w:t>переработка</w:t>
      </w:r>
      <w:r>
        <w:rPr>
          <w:spacing w:val="-6"/>
        </w:rPr>
        <w:t xml:space="preserve"> </w:t>
      </w:r>
      <w:r>
        <w:t>текста:</w:t>
      </w:r>
      <w:r>
        <w:rPr>
          <w:spacing w:val="-4"/>
        </w:rPr>
        <w:t xml:space="preserve"> </w:t>
      </w:r>
      <w:r>
        <w:t>простой</w:t>
      </w:r>
      <w:r>
        <w:rPr>
          <w:spacing w:val="-9"/>
        </w:rPr>
        <w:t xml:space="preserve"> </w:t>
      </w:r>
      <w:r>
        <w:t>и</w:t>
      </w:r>
      <w:r>
        <w:rPr>
          <w:spacing w:val="-5"/>
        </w:rPr>
        <w:t xml:space="preserve"> </w:t>
      </w:r>
      <w:r>
        <w:t>сложный</w:t>
      </w:r>
      <w:r>
        <w:rPr>
          <w:spacing w:val="-6"/>
        </w:rPr>
        <w:t xml:space="preserve"> </w:t>
      </w:r>
      <w:r>
        <w:t>план</w:t>
      </w:r>
      <w:r>
        <w:rPr>
          <w:spacing w:val="-4"/>
        </w:rPr>
        <w:t xml:space="preserve"> </w:t>
      </w:r>
      <w:r>
        <w:rPr>
          <w:spacing w:val="-2"/>
        </w:rPr>
        <w:t>текста.</w:t>
      </w:r>
    </w:p>
    <w:p w:rsidR="00B72A0A" w:rsidRDefault="002C54CC">
      <w:pPr>
        <w:pStyle w:val="1"/>
      </w:pPr>
      <w:r>
        <w:t>Функциональные</w:t>
      </w:r>
      <w:r>
        <w:rPr>
          <w:spacing w:val="-13"/>
        </w:rPr>
        <w:t xml:space="preserve"> </w:t>
      </w:r>
      <w:r>
        <w:t>разновидности</w:t>
      </w:r>
      <w:r>
        <w:rPr>
          <w:spacing w:val="-11"/>
        </w:rPr>
        <w:t xml:space="preserve"> </w:t>
      </w:r>
      <w:r>
        <w:rPr>
          <w:spacing w:val="-2"/>
        </w:rPr>
        <w:t>языка</w:t>
      </w:r>
    </w:p>
    <w:p w:rsidR="00B72A0A" w:rsidRDefault="002C54CC">
      <w:pPr>
        <w:pStyle w:val="a3"/>
        <w:ind w:right="152"/>
      </w:pPr>
      <w:r>
        <w:t>Общее</w:t>
      </w:r>
      <w:r>
        <w:rPr>
          <w:spacing w:val="-14"/>
        </w:rPr>
        <w:t xml:space="preserve"> </w:t>
      </w:r>
      <w:r>
        <w:t>представление</w:t>
      </w:r>
      <w:r>
        <w:rPr>
          <w:spacing w:val="-12"/>
        </w:rPr>
        <w:t xml:space="preserve"> </w:t>
      </w:r>
      <w:r>
        <w:t>о</w:t>
      </w:r>
      <w:r>
        <w:rPr>
          <w:spacing w:val="-13"/>
        </w:rPr>
        <w:t xml:space="preserve"> </w:t>
      </w:r>
      <w:r>
        <w:t>функциональных</w:t>
      </w:r>
      <w:r>
        <w:rPr>
          <w:spacing w:val="-14"/>
        </w:rPr>
        <w:t xml:space="preserve"> </w:t>
      </w:r>
      <w:r>
        <w:t>разновидностях</w:t>
      </w:r>
      <w:r>
        <w:rPr>
          <w:spacing w:val="-14"/>
        </w:rPr>
        <w:t xml:space="preserve"> </w:t>
      </w:r>
      <w:r>
        <w:t>языка</w:t>
      </w:r>
      <w:r>
        <w:rPr>
          <w:spacing w:val="-14"/>
        </w:rPr>
        <w:t xml:space="preserve"> </w:t>
      </w:r>
      <w:r>
        <w:t>(о</w:t>
      </w:r>
      <w:r>
        <w:rPr>
          <w:spacing w:val="-13"/>
        </w:rPr>
        <w:t xml:space="preserve"> </w:t>
      </w:r>
      <w:r>
        <w:t>разговорной речи, функциональных стилях, языке художественной литературы).</w:t>
      </w:r>
    </w:p>
    <w:p w:rsidR="00B72A0A" w:rsidRDefault="002C54CC">
      <w:pPr>
        <w:pStyle w:val="1"/>
        <w:spacing w:line="321" w:lineRule="exact"/>
      </w:pPr>
      <w:r>
        <w:t>Система</w:t>
      </w:r>
      <w:r>
        <w:rPr>
          <w:spacing w:val="-7"/>
        </w:rPr>
        <w:t xml:space="preserve"> </w:t>
      </w:r>
      <w:r>
        <w:rPr>
          <w:spacing w:val="-4"/>
        </w:rPr>
        <w:t>языка</w:t>
      </w:r>
    </w:p>
    <w:p w:rsidR="00B72A0A" w:rsidRDefault="002C54CC">
      <w:pPr>
        <w:ind w:left="841"/>
        <w:jc w:val="both"/>
        <w:rPr>
          <w:b/>
          <w:sz w:val="28"/>
        </w:rPr>
      </w:pPr>
      <w:r>
        <w:rPr>
          <w:b/>
          <w:sz w:val="28"/>
        </w:rPr>
        <w:t>Фонетика.</w:t>
      </w:r>
      <w:r>
        <w:rPr>
          <w:b/>
          <w:spacing w:val="-8"/>
          <w:sz w:val="28"/>
        </w:rPr>
        <w:t xml:space="preserve"> </w:t>
      </w:r>
      <w:r>
        <w:rPr>
          <w:b/>
          <w:sz w:val="28"/>
        </w:rPr>
        <w:t>Графика.</w:t>
      </w:r>
      <w:r>
        <w:rPr>
          <w:b/>
          <w:spacing w:val="-7"/>
          <w:sz w:val="28"/>
        </w:rPr>
        <w:t xml:space="preserve"> </w:t>
      </w:r>
      <w:r>
        <w:rPr>
          <w:b/>
          <w:spacing w:val="-2"/>
          <w:sz w:val="28"/>
        </w:rPr>
        <w:t>Орфоэпия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t>Фонетика</w:t>
      </w:r>
      <w:r>
        <w:rPr>
          <w:spacing w:val="-7"/>
        </w:rPr>
        <w:t xml:space="preserve"> </w:t>
      </w:r>
      <w:r>
        <w:t>и</w:t>
      </w:r>
      <w:r>
        <w:rPr>
          <w:spacing w:val="-3"/>
        </w:rPr>
        <w:t xml:space="preserve"> </w:t>
      </w:r>
      <w:r>
        <w:t>графика</w:t>
      </w:r>
      <w:r>
        <w:rPr>
          <w:spacing w:val="-5"/>
        </w:rPr>
        <w:t xml:space="preserve"> </w:t>
      </w:r>
      <w:r>
        <w:t>как</w:t>
      </w:r>
      <w:r>
        <w:rPr>
          <w:spacing w:val="-3"/>
        </w:rPr>
        <w:t xml:space="preserve"> </w:t>
      </w:r>
      <w:r>
        <w:t>разделы</w:t>
      </w:r>
      <w:r>
        <w:rPr>
          <w:spacing w:val="-3"/>
        </w:rPr>
        <w:t xml:space="preserve"> </w:t>
      </w:r>
      <w:r>
        <w:rPr>
          <w:spacing w:val="-2"/>
        </w:rPr>
        <w:t>лингвистики.</w:t>
      </w:r>
    </w:p>
    <w:p w:rsidR="00B72A0A" w:rsidRDefault="002C54CC">
      <w:pPr>
        <w:pStyle w:val="a3"/>
        <w:spacing w:before="3"/>
        <w:ind w:left="841" w:right="1711" w:firstLine="0"/>
        <w:jc w:val="left"/>
      </w:pPr>
      <w:r>
        <w:t>Звук</w:t>
      </w:r>
      <w:r>
        <w:rPr>
          <w:spacing w:val="-8"/>
        </w:rPr>
        <w:t xml:space="preserve"> </w:t>
      </w:r>
      <w:r>
        <w:t>как</w:t>
      </w:r>
      <w:r>
        <w:rPr>
          <w:spacing w:val="-6"/>
        </w:rPr>
        <w:t xml:space="preserve"> </w:t>
      </w:r>
      <w:r>
        <w:t>единица</w:t>
      </w:r>
      <w:r>
        <w:rPr>
          <w:spacing w:val="-6"/>
        </w:rPr>
        <w:t xml:space="preserve"> </w:t>
      </w:r>
      <w:r>
        <w:t>языка.</w:t>
      </w:r>
      <w:r>
        <w:rPr>
          <w:spacing w:val="-6"/>
        </w:rPr>
        <w:t xml:space="preserve"> </w:t>
      </w:r>
      <w:r>
        <w:t>Смыслоразличительная</w:t>
      </w:r>
      <w:r>
        <w:rPr>
          <w:spacing w:val="-9"/>
        </w:rPr>
        <w:t xml:space="preserve"> </w:t>
      </w:r>
      <w:r>
        <w:t>роль</w:t>
      </w:r>
      <w:r>
        <w:rPr>
          <w:spacing w:val="-7"/>
        </w:rPr>
        <w:t xml:space="preserve"> </w:t>
      </w:r>
      <w:r>
        <w:t>звука. Система гласных звуков.</w:t>
      </w:r>
    </w:p>
    <w:p w:rsidR="00B72A0A" w:rsidRDefault="002C54CC">
      <w:pPr>
        <w:pStyle w:val="a3"/>
        <w:spacing w:line="321" w:lineRule="exact"/>
        <w:ind w:left="841" w:firstLine="0"/>
        <w:jc w:val="left"/>
      </w:pPr>
      <w:r>
        <w:t>Система</w:t>
      </w:r>
      <w:r>
        <w:rPr>
          <w:spacing w:val="-6"/>
        </w:rPr>
        <w:t xml:space="preserve"> </w:t>
      </w:r>
      <w:r>
        <w:t>согласных</w:t>
      </w:r>
      <w:r>
        <w:rPr>
          <w:spacing w:val="-8"/>
        </w:rPr>
        <w:t xml:space="preserve"> </w:t>
      </w:r>
      <w:r>
        <w:rPr>
          <w:spacing w:val="-2"/>
        </w:rPr>
        <w:t>звуков.</w:t>
      </w:r>
    </w:p>
    <w:p w:rsidR="00B72A0A" w:rsidRDefault="002C54CC">
      <w:pPr>
        <w:pStyle w:val="a3"/>
        <w:ind w:left="841" w:firstLine="0"/>
        <w:jc w:val="left"/>
      </w:pPr>
      <w:r>
        <w:t>Изменение</w:t>
      </w:r>
      <w:r>
        <w:rPr>
          <w:spacing w:val="-5"/>
        </w:rPr>
        <w:t xml:space="preserve"> </w:t>
      </w:r>
      <w:r>
        <w:t>звуков</w:t>
      </w:r>
      <w:r>
        <w:rPr>
          <w:spacing w:val="-6"/>
        </w:rPr>
        <w:t xml:space="preserve"> </w:t>
      </w:r>
      <w:r>
        <w:t>в</w:t>
      </w:r>
      <w:r>
        <w:rPr>
          <w:spacing w:val="-9"/>
        </w:rPr>
        <w:t xml:space="preserve"> </w:t>
      </w:r>
      <w:r>
        <w:t>речевом</w:t>
      </w:r>
      <w:r>
        <w:rPr>
          <w:spacing w:val="-8"/>
        </w:rPr>
        <w:t xml:space="preserve"> </w:t>
      </w:r>
      <w:r>
        <w:t>потоке.</w:t>
      </w:r>
      <w:r>
        <w:rPr>
          <w:spacing w:val="-5"/>
        </w:rPr>
        <w:t xml:space="preserve"> </w:t>
      </w:r>
      <w:r>
        <w:t>Элементы</w:t>
      </w:r>
      <w:r>
        <w:rPr>
          <w:spacing w:val="-5"/>
        </w:rPr>
        <w:t xml:space="preserve"> </w:t>
      </w:r>
      <w:r>
        <w:t>фонетической</w:t>
      </w:r>
      <w:r>
        <w:rPr>
          <w:spacing w:val="-5"/>
        </w:rPr>
        <w:t xml:space="preserve"> </w:t>
      </w:r>
      <w:r>
        <w:t>транскрипции. Слог. Ударение. Свойства русского ударения.</w:t>
      </w:r>
    </w:p>
    <w:p w:rsidR="00B72A0A" w:rsidRDefault="002C54CC">
      <w:pPr>
        <w:pStyle w:val="a3"/>
        <w:spacing w:line="242" w:lineRule="auto"/>
        <w:ind w:left="841" w:right="5666" w:firstLine="0"/>
        <w:jc w:val="left"/>
      </w:pPr>
      <w:r>
        <w:t>Соотношение</w:t>
      </w:r>
      <w:r>
        <w:rPr>
          <w:spacing w:val="-12"/>
        </w:rPr>
        <w:t xml:space="preserve"> </w:t>
      </w:r>
      <w:r>
        <w:t>звуков</w:t>
      </w:r>
      <w:r>
        <w:rPr>
          <w:spacing w:val="-13"/>
        </w:rPr>
        <w:t xml:space="preserve"> </w:t>
      </w:r>
      <w:r>
        <w:t>и</w:t>
      </w:r>
      <w:r>
        <w:rPr>
          <w:spacing w:val="-12"/>
        </w:rPr>
        <w:t xml:space="preserve"> </w:t>
      </w:r>
      <w:r>
        <w:t>букв. Фонетический</w:t>
      </w:r>
      <w:r>
        <w:rPr>
          <w:spacing w:val="-11"/>
        </w:rPr>
        <w:t xml:space="preserve"> </w:t>
      </w:r>
      <w:r>
        <w:t>анализ</w:t>
      </w:r>
      <w:r>
        <w:rPr>
          <w:spacing w:val="-9"/>
        </w:rPr>
        <w:t xml:space="preserve"> </w:t>
      </w:r>
      <w:r>
        <w:rPr>
          <w:spacing w:val="-2"/>
        </w:rPr>
        <w:t>слова.</w:t>
      </w:r>
    </w:p>
    <w:p w:rsidR="00B72A0A" w:rsidRDefault="002C54CC">
      <w:pPr>
        <w:pStyle w:val="a3"/>
        <w:ind w:left="841" w:right="2730" w:firstLine="0"/>
        <w:jc w:val="left"/>
      </w:pPr>
      <w:r>
        <w:t>Способы</w:t>
      </w:r>
      <w:r>
        <w:rPr>
          <w:spacing w:val="-8"/>
        </w:rPr>
        <w:t xml:space="preserve"> </w:t>
      </w:r>
      <w:r>
        <w:t>обозначения</w:t>
      </w:r>
      <w:r>
        <w:rPr>
          <w:spacing w:val="-8"/>
        </w:rPr>
        <w:t xml:space="preserve"> </w:t>
      </w:r>
      <w:r>
        <w:t>[й’],</w:t>
      </w:r>
      <w:r>
        <w:rPr>
          <w:spacing w:val="-9"/>
        </w:rPr>
        <w:t xml:space="preserve"> </w:t>
      </w:r>
      <w:r>
        <w:t>мягкости</w:t>
      </w:r>
      <w:r>
        <w:rPr>
          <w:spacing w:val="-8"/>
        </w:rPr>
        <w:t xml:space="preserve"> </w:t>
      </w:r>
      <w:r>
        <w:t>согласных. Основные выразительные средства фонетики.</w:t>
      </w:r>
    </w:p>
    <w:p w:rsidR="00B72A0A" w:rsidRDefault="002C54CC">
      <w:pPr>
        <w:pStyle w:val="a3"/>
        <w:spacing w:line="321" w:lineRule="exact"/>
        <w:ind w:left="841" w:firstLine="0"/>
        <w:jc w:val="left"/>
      </w:pPr>
      <w:r>
        <w:t>Прописные</w:t>
      </w:r>
      <w:r>
        <w:rPr>
          <w:spacing w:val="-6"/>
        </w:rPr>
        <w:t xml:space="preserve"> </w:t>
      </w:r>
      <w:r>
        <w:t>и</w:t>
      </w:r>
      <w:r>
        <w:rPr>
          <w:spacing w:val="-5"/>
        </w:rPr>
        <w:t xml:space="preserve"> </w:t>
      </w:r>
      <w:r>
        <w:t>строчные</w:t>
      </w:r>
      <w:r>
        <w:rPr>
          <w:spacing w:val="-8"/>
        </w:rPr>
        <w:t xml:space="preserve"> </w:t>
      </w:r>
      <w:r>
        <w:rPr>
          <w:spacing w:val="-2"/>
        </w:rPr>
        <w:t>буквы.</w:t>
      </w:r>
    </w:p>
    <w:p w:rsidR="00B72A0A" w:rsidRDefault="002C54CC">
      <w:pPr>
        <w:pStyle w:val="a3"/>
        <w:spacing w:line="322" w:lineRule="exact"/>
        <w:ind w:left="841" w:firstLine="0"/>
        <w:jc w:val="left"/>
      </w:pPr>
      <w:r>
        <w:t>Интонация,</w:t>
      </w:r>
      <w:r>
        <w:rPr>
          <w:spacing w:val="-8"/>
        </w:rPr>
        <w:t xml:space="preserve"> </w:t>
      </w:r>
      <w:r>
        <w:t>ее</w:t>
      </w:r>
      <w:r>
        <w:rPr>
          <w:spacing w:val="-9"/>
        </w:rPr>
        <w:t xml:space="preserve"> </w:t>
      </w:r>
      <w:r>
        <w:t>функции.</w:t>
      </w:r>
      <w:r>
        <w:rPr>
          <w:spacing w:val="-6"/>
        </w:rPr>
        <w:t xml:space="preserve"> </w:t>
      </w:r>
      <w:r>
        <w:t>Основные</w:t>
      </w:r>
      <w:r>
        <w:rPr>
          <w:spacing w:val="-5"/>
        </w:rPr>
        <w:t xml:space="preserve"> </w:t>
      </w:r>
      <w:r>
        <w:t>элементы</w:t>
      </w:r>
      <w:r>
        <w:rPr>
          <w:spacing w:val="-8"/>
        </w:rPr>
        <w:t xml:space="preserve"> </w:t>
      </w:r>
      <w:r>
        <w:rPr>
          <w:spacing w:val="-2"/>
        </w:rPr>
        <w:t>интонации.</w:t>
      </w:r>
    </w:p>
    <w:p w:rsidR="00B72A0A" w:rsidRDefault="002C54CC">
      <w:pPr>
        <w:pStyle w:val="1"/>
        <w:spacing w:line="240" w:lineRule="auto"/>
        <w:jc w:val="left"/>
      </w:pPr>
      <w:r>
        <w:rPr>
          <w:spacing w:val="-2"/>
        </w:rPr>
        <w:t>Орфография</w:t>
      </w:r>
    </w:p>
    <w:p w:rsidR="00B72A0A" w:rsidRDefault="002C54CC">
      <w:pPr>
        <w:pStyle w:val="a3"/>
        <w:spacing w:line="322" w:lineRule="exact"/>
        <w:ind w:left="841" w:firstLine="0"/>
        <w:jc w:val="left"/>
      </w:pPr>
      <w:r>
        <w:t>Орфография</w:t>
      </w:r>
      <w:r>
        <w:rPr>
          <w:spacing w:val="-4"/>
        </w:rPr>
        <w:t xml:space="preserve"> </w:t>
      </w:r>
      <w:r>
        <w:t>как</w:t>
      </w:r>
      <w:r>
        <w:rPr>
          <w:spacing w:val="-5"/>
        </w:rPr>
        <w:t xml:space="preserve"> </w:t>
      </w:r>
      <w:r>
        <w:t>раздел</w:t>
      </w:r>
      <w:r>
        <w:rPr>
          <w:spacing w:val="-5"/>
        </w:rPr>
        <w:t xml:space="preserve"> </w:t>
      </w:r>
      <w:r>
        <w:rPr>
          <w:spacing w:val="-2"/>
        </w:rPr>
        <w:t>лингвистики.</w:t>
      </w:r>
    </w:p>
    <w:p w:rsidR="00B72A0A" w:rsidRDefault="002C54CC">
      <w:pPr>
        <w:pStyle w:val="a3"/>
        <w:ind w:left="841" w:right="248" w:firstLine="0"/>
        <w:jc w:val="left"/>
      </w:pPr>
      <w:r>
        <w:t>Понятие</w:t>
      </w:r>
      <w:r>
        <w:rPr>
          <w:spacing w:val="-9"/>
        </w:rPr>
        <w:t xml:space="preserve"> </w:t>
      </w:r>
      <w:r>
        <w:t>«орфограмма».</w:t>
      </w:r>
      <w:r>
        <w:rPr>
          <w:spacing w:val="-8"/>
        </w:rPr>
        <w:t xml:space="preserve"> </w:t>
      </w:r>
      <w:r>
        <w:t>Буквенные</w:t>
      </w:r>
      <w:r>
        <w:rPr>
          <w:spacing w:val="-7"/>
        </w:rPr>
        <w:t xml:space="preserve"> </w:t>
      </w:r>
      <w:r>
        <w:t>и</w:t>
      </w:r>
      <w:r>
        <w:rPr>
          <w:spacing w:val="-9"/>
        </w:rPr>
        <w:t xml:space="preserve"> </w:t>
      </w:r>
      <w:r>
        <w:t>небуквенные</w:t>
      </w:r>
      <w:r>
        <w:rPr>
          <w:spacing w:val="-7"/>
        </w:rPr>
        <w:t xml:space="preserve"> </w:t>
      </w:r>
      <w:r>
        <w:t>орфограммы. Правописание разделительных ъ и ь.</w:t>
      </w:r>
    </w:p>
    <w:p w:rsidR="00B72A0A" w:rsidRDefault="002C54CC">
      <w:pPr>
        <w:pStyle w:val="1"/>
        <w:spacing w:line="321" w:lineRule="exact"/>
        <w:jc w:val="left"/>
      </w:pPr>
      <w:r>
        <w:rPr>
          <w:spacing w:val="-2"/>
        </w:rPr>
        <w:t>Лексикология</w:t>
      </w:r>
    </w:p>
    <w:p w:rsidR="00B72A0A" w:rsidRDefault="002C54CC">
      <w:pPr>
        <w:pStyle w:val="a3"/>
        <w:spacing w:line="322" w:lineRule="exact"/>
        <w:ind w:left="841" w:firstLine="0"/>
        <w:jc w:val="left"/>
      </w:pPr>
      <w:r>
        <w:t>Лексикология</w:t>
      </w:r>
      <w:r>
        <w:rPr>
          <w:spacing w:val="-4"/>
        </w:rPr>
        <w:t xml:space="preserve"> </w:t>
      </w:r>
      <w:r>
        <w:t>как</w:t>
      </w:r>
      <w:r>
        <w:rPr>
          <w:spacing w:val="-6"/>
        </w:rPr>
        <w:t xml:space="preserve"> </w:t>
      </w:r>
      <w:r>
        <w:t>раздел</w:t>
      </w:r>
      <w:r>
        <w:rPr>
          <w:spacing w:val="-3"/>
        </w:rPr>
        <w:t xml:space="preserve"> </w:t>
      </w:r>
      <w:r>
        <w:rPr>
          <w:spacing w:val="-2"/>
        </w:rPr>
        <w:t>лингвистики.</w:t>
      </w:r>
    </w:p>
    <w:p w:rsidR="00B72A0A" w:rsidRDefault="002C54CC">
      <w:pPr>
        <w:pStyle w:val="a3"/>
        <w:ind w:right="143"/>
      </w:pPr>
      <w:r>
        <w:t>Основные способы толкования лексического значения слова (подбор однокоренных</w:t>
      </w:r>
      <w:r>
        <w:rPr>
          <w:spacing w:val="-18"/>
        </w:rPr>
        <w:t xml:space="preserve"> </w:t>
      </w:r>
      <w:r>
        <w:t>слов;</w:t>
      </w:r>
      <w:r>
        <w:rPr>
          <w:spacing w:val="-17"/>
        </w:rPr>
        <w:t xml:space="preserve"> </w:t>
      </w:r>
      <w:r>
        <w:t>подбор</w:t>
      </w:r>
      <w:r>
        <w:rPr>
          <w:spacing w:val="-18"/>
        </w:rPr>
        <w:t xml:space="preserve"> </w:t>
      </w:r>
      <w:r>
        <w:t>синонимов</w:t>
      </w:r>
      <w:r>
        <w:rPr>
          <w:spacing w:val="-17"/>
        </w:rPr>
        <w:t xml:space="preserve"> </w:t>
      </w:r>
      <w:r>
        <w:t>и</w:t>
      </w:r>
      <w:r>
        <w:rPr>
          <w:spacing w:val="-18"/>
        </w:rPr>
        <w:t xml:space="preserve"> </w:t>
      </w:r>
      <w:r>
        <w:t>антонимов);</w:t>
      </w:r>
      <w:r>
        <w:rPr>
          <w:spacing w:val="-17"/>
        </w:rPr>
        <w:t xml:space="preserve"> </w:t>
      </w:r>
      <w:r>
        <w:t>основные</w:t>
      </w:r>
      <w:r>
        <w:rPr>
          <w:spacing w:val="-18"/>
        </w:rPr>
        <w:t xml:space="preserve"> </w:t>
      </w:r>
      <w:r>
        <w:t>способы</w:t>
      </w:r>
      <w:r>
        <w:rPr>
          <w:spacing w:val="-17"/>
        </w:rPr>
        <w:t xml:space="preserve"> </w:t>
      </w:r>
      <w:r>
        <w:t>разъяснения значения слова (по контексту, с помощью толкового словаря).</w:t>
      </w:r>
    </w:p>
    <w:p w:rsidR="00B72A0A" w:rsidRDefault="002C54CC">
      <w:pPr>
        <w:pStyle w:val="a3"/>
        <w:ind w:left="841" w:firstLine="0"/>
      </w:pPr>
      <w:r>
        <w:t>Слова</w:t>
      </w:r>
      <w:r>
        <w:rPr>
          <w:spacing w:val="53"/>
        </w:rPr>
        <w:t xml:space="preserve"> </w:t>
      </w:r>
      <w:r>
        <w:t>однозначные</w:t>
      </w:r>
      <w:r>
        <w:rPr>
          <w:spacing w:val="52"/>
        </w:rPr>
        <w:t xml:space="preserve"> </w:t>
      </w:r>
      <w:r>
        <w:t>и</w:t>
      </w:r>
      <w:r>
        <w:rPr>
          <w:spacing w:val="54"/>
        </w:rPr>
        <w:t xml:space="preserve"> </w:t>
      </w:r>
      <w:r>
        <w:t>многозначные.</w:t>
      </w:r>
      <w:r>
        <w:rPr>
          <w:spacing w:val="51"/>
        </w:rPr>
        <w:t xml:space="preserve"> </w:t>
      </w:r>
      <w:r>
        <w:t>Прямое</w:t>
      </w:r>
      <w:r>
        <w:rPr>
          <w:spacing w:val="54"/>
        </w:rPr>
        <w:t xml:space="preserve"> </w:t>
      </w:r>
      <w:r>
        <w:t>и</w:t>
      </w:r>
      <w:r>
        <w:rPr>
          <w:spacing w:val="54"/>
        </w:rPr>
        <w:t xml:space="preserve"> </w:t>
      </w:r>
      <w:r>
        <w:t>переносное</w:t>
      </w:r>
      <w:r>
        <w:rPr>
          <w:spacing w:val="54"/>
        </w:rPr>
        <w:t xml:space="preserve"> </w:t>
      </w:r>
      <w:r>
        <w:t>значения</w:t>
      </w:r>
      <w:r>
        <w:rPr>
          <w:spacing w:val="54"/>
        </w:rPr>
        <w:t xml:space="preserve"> </w:t>
      </w:r>
      <w:r>
        <w:rPr>
          <w:spacing w:val="-2"/>
        </w:rPr>
        <w:t>слова.</w:t>
      </w:r>
    </w:p>
    <w:p w:rsidR="00B72A0A" w:rsidRDefault="002C54CC">
      <w:pPr>
        <w:pStyle w:val="a3"/>
        <w:spacing w:line="322" w:lineRule="exact"/>
        <w:ind w:firstLine="0"/>
      </w:pPr>
      <w:r>
        <w:t>Тематические</w:t>
      </w:r>
      <w:r>
        <w:rPr>
          <w:spacing w:val="-7"/>
        </w:rPr>
        <w:t xml:space="preserve"> </w:t>
      </w:r>
      <w:r>
        <w:t>группы</w:t>
      </w:r>
      <w:r>
        <w:rPr>
          <w:spacing w:val="-5"/>
        </w:rPr>
        <w:t xml:space="preserve"> </w:t>
      </w:r>
      <w:r>
        <w:t>слов.</w:t>
      </w:r>
      <w:r>
        <w:rPr>
          <w:spacing w:val="-6"/>
        </w:rPr>
        <w:t xml:space="preserve"> </w:t>
      </w:r>
      <w:r>
        <w:t>Обозначение</w:t>
      </w:r>
      <w:r>
        <w:rPr>
          <w:spacing w:val="-5"/>
        </w:rPr>
        <w:t xml:space="preserve"> </w:t>
      </w:r>
      <w:r>
        <w:t>родовых</w:t>
      </w:r>
      <w:r>
        <w:rPr>
          <w:spacing w:val="-4"/>
        </w:rPr>
        <w:t xml:space="preserve"> </w:t>
      </w:r>
      <w:r>
        <w:t>и</w:t>
      </w:r>
      <w:r>
        <w:rPr>
          <w:spacing w:val="-5"/>
        </w:rPr>
        <w:t xml:space="preserve"> </w:t>
      </w:r>
      <w:r>
        <w:t>видовых</w:t>
      </w:r>
      <w:r>
        <w:rPr>
          <w:spacing w:val="-3"/>
        </w:rPr>
        <w:t xml:space="preserve"> </w:t>
      </w:r>
      <w:r>
        <w:rPr>
          <w:spacing w:val="-2"/>
        </w:rPr>
        <w:t>понятий.</w:t>
      </w:r>
    </w:p>
    <w:p w:rsidR="00B72A0A" w:rsidRDefault="002C54CC">
      <w:pPr>
        <w:pStyle w:val="a3"/>
        <w:spacing w:line="322" w:lineRule="exact"/>
        <w:ind w:left="841" w:firstLine="0"/>
      </w:pPr>
      <w:r>
        <w:t>Синонимы.</w:t>
      </w:r>
      <w:r>
        <w:rPr>
          <w:spacing w:val="-9"/>
        </w:rPr>
        <w:t xml:space="preserve"> </w:t>
      </w:r>
      <w:r>
        <w:t>Антонимы.</w:t>
      </w:r>
      <w:r>
        <w:rPr>
          <w:spacing w:val="-8"/>
        </w:rPr>
        <w:t xml:space="preserve"> </w:t>
      </w:r>
      <w:r>
        <w:t>Омонимы.</w:t>
      </w:r>
      <w:r>
        <w:rPr>
          <w:spacing w:val="-8"/>
        </w:rPr>
        <w:t xml:space="preserve"> </w:t>
      </w:r>
      <w:r>
        <w:rPr>
          <w:spacing w:val="-2"/>
        </w:rPr>
        <w:t>Паронимы.</w:t>
      </w:r>
    </w:p>
    <w:p w:rsidR="00B72A0A" w:rsidRDefault="002C54CC">
      <w:pPr>
        <w:pStyle w:val="a3"/>
        <w:ind w:right="149"/>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B72A0A" w:rsidRDefault="002C54CC">
      <w:pPr>
        <w:pStyle w:val="a3"/>
        <w:spacing w:line="322" w:lineRule="exact"/>
        <w:ind w:left="841" w:firstLine="0"/>
        <w:jc w:val="left"/>
      </w:pPr>
      <w:r>
        <w:t>Лексический</w:t>
      </w:r>
      <w:r>
        <w:rPr>
          <w:spacing w:val="-6"/>
        </w:rPr>
        <w:t xml:space="preserve"> </w:t>
      </w:r>
      <w:r>
        <w:t>анализ</w:t>
      </w:r>
      <w:r>
        <w:rPr>
          <w:spacing w:val="-4"/>
        </w:rPr>
        <w:t xml:space="preserve"> </w:t>
      </w:r>
      <w:r>
        <w:t>слов</w:t>
      </w:r>
      <w:r>
        <w:rPr>
          <w:spacing w:val="-4"/>
        </w:rPr>
        <w:t xml:space="preserve"> </w:t>
      </w:r>
      <w:r>
        <w:t>(в</w:t>
      </w:r>
      <w:r>
        <w:rPr>
          <w:spacing w:val="-3"/>
        </w:rPr>
        <w:t xml:space="preserve"> </w:t>
      </w:r>
      <w:r>
        <w:t>рамках</w:t>
      </w:r>
      <w:r>
        <w:rPr>
          <w:spacing w:val="-5"/>
        </w:rPr>
        <w:t xml:space="preserve"> </w:t>
      </w:r>
      <w:r>
        <w:rPr>
          <w:spacing w:val="-2"/>
        </w:rPr>
        <w:t>изученного).</w:t>
      </w:r>
    </w:p>
    <w:p w:rsidR="00B72A0A" w:rsidRDefault="002C54CC">
      <w:pPr>
        <w:pStyle w:val="1"/>
        <w:jc w:val="left"/>
      </w:pPr>
      <w:r>
        <w:t>Морфемика.</w:t>
      </w:r>
      <w:r>
        <w:rPr>
          <w:spacing w:val="-10"/>
        </w:rPr>
        <w:t xml:space="preserve"> </w:t>
      </w:r>
      <w:r>
        <w:rPr>
          <w:spacing w:val="-2"/>
        </w:rPr>
        <w:t>Орфография</w:t>
      </w:r>
    </w:p>
    <w:p w:rsidR="00B72A0A" w:rsidRDefault="002C54CC">
      <w:pPr>
        <w:pStyle w:val="a3"/>
        <w:spacing w:line="322" w:lineRule="exact"/>
        <w:ind w:left="841" w:firstLine="0"/>
        <w:jc w:val="left"/>
      </w:pPr>
      <w:r>
        <w:t>Морфемика</w:t>
      </w:r>
      <w:r>
        <w:rPr>
          <w:spacing w:val="-6"/>
        </w:rPr>
        <w:t xml:space="preserve"> </w:t>
      </w:r>
      <w:r>
        <w:t>как</w:t>
      </w:r>
      <w:r>
        <w:rPr>
          <w:spacing w:val="-4"/>
        </w:rPr>
        <w:t xml:space="preserve"> </w:t>
      </w:r>
      <w:r>
        <w:t>раздел</w:t>
      </w:r>
      <w:r>
        <w:rPr>
          <w:spacing w:val="-4"/>
        </w:rPr>
        <w:t xml:space="preserve"> </w:t>
      </w:r>
      <w:r>
        <w:rPr>
          <w:spacing w:val="-2"/>
        </w:rPr>
        <w:t>лингвистики.</w:t>
      </w:r>
    </w:p>
    <w:p w:rsidR="00B72A0A" w:rsidRDefault="002C54CC">
      <w:pPr>
        <w:pStyle w:val="a3"/>
        <w:jc w:val="left"/>
      </w:pPr>
      <w:r>
        <w:t>Морфема</w:t>
      </w:r>
      <w:r>
        <w:rPr>
          <w:spacing w:val="40"/>
        </w:rPr>
        <w:t xml:space="preserve"> </w:t>
      </w:r>
      <w:r>
        <w:t>как</w:t>
      </w:r>
      <w:r>
        <w:rPr>
          <w:spacing w:val="40"/>
        </w:rPr>
        <w:t xml:space="preserve"> </w:t>
      </w:r>
      <w:r>
        <w:t>минимальная</w:t>
      </w:r>
      <w:r>
        <w:rPr>
          <w:spacing w:val="40"/>
        </w:rPr>
        <w:t xml:space="preserve"> </w:t>
      </w:r>
      <w:r>
        <w:t>значимая</w:t>
      </w:r>
      <w:r>
        <w:rPr>
          <w:spacing w:val="40"/>
        </w:rPr>
        <w:t xml:space="preserve"> </w:t>
      </w:r>
      <w:r>
        <w:t>единица</w:t>
      </w:r>
      <w:r>
        <w:rPr>
          <w:spacing w:val="40"/>
        </w:rPr>
        <w:t xml:space="preserve"> </w:t>
      </w:r>
      <w:r>
        <w:t>языка.</w:t>
      </w:r>
      <w:r>
        <w:rPr>
          <w:spacing w:val="40"/>
        </w:rPr>
        <w:t xml:space="preserve"> </w:t>
      </w:r>
      <w:r>
        <w:t>Основа</w:t>
      </w:r>
      <w:r>
        <w:rPr>
          <w:spacing w:val="40"/>
        </w:rPr>
        <w:t xml:space="preserve"> </w:t>
      </w:r>
      <w:r>
        <w:t>слова.</w:t>
      </w:r>
      <w:r>
        <w:rPr>
          <w:spacing w:val="40"/>
        </w:rPr>
        <w:t xml:space="preserve"> </w:t>
      </w:r>
      <w:r>
        <w:t>Виды</w:t>
      </w:r>
      <w:r>
        <w:rPr>
          <w:spacing w:val="80"/>
          <w:w w:val="150"/>
        </w:rPr>
        <w:t xml:space="preserve"> </w:t>
      </w:r>
      <w:r>
        <w:t>морфем (корень, приставка, суффикс, окончание).</w:t>
      </w:r>
    </w:p>
    <w:p w:rsidR="00B72A0A" w:rsidRDefault="002C54CC">
      <w:pPr>
        <w:pStyle w:val="a3"/>
        <w:spacing w:line="242" w:lineRule="auto"/>
        <w:jc w:val="left"/>
      </w:pPr>
      <w:r>
        <w:t>Чередование</w:t>
      </w:r>
      <w:r>
        <w:rPr>
          <w:spacing w:val="40"/>
        </w:rPr>
        <w:t xml:space="preserve"> </w:t>
      </w:r>
      <w:r>
        <w:t>звуков</w:t>
      </w:r>
      <w:r>
        <w:rPr>
          <w:spacing w:val="39"/>
        </w:rPr>
        <w:t xml:space="preserve"> </w:t>
      </w:r>
      <w:r>
        <w:t>в</w:t>
      </w:r>
      <w:r>
        <w:rPr>
          <w:spacing w:val="40"/>
        </w:rPr>
        <w:t xml:space="preserve"> </w:t>
      </w:r>
      <w:r>
        <w:t>морфемах</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чередование</w:t>
      </w:r>
      <w:r>
        <w:rPr>
          <w:spacing w:val="40"/>
        </w:rPr>
        <w:t xml:space="preserve"> </w:t>
      </w:r>
      <w:r>
        <w:t>гласных</w:t>
      </w:r>
      <w:r>
        <w:rPr>
          <w:spacing w:val="40"/>
        </w:rPr>
        <w:t xml:space="preserve"> </w:t>
      </w:r>
      <w:r>
        <w:t>с</w:t>
      </w:r>
      <w:r>
        <w:rPr>
          <w:spacing w:val="40"/>
        </w:rPr>
        <w:t xml:space="preserve"> </w:t>
      </w:r>
      <w:r>
        <w:t xml:space="preserve">нулем </w:t>
      </w:r>
      <w:r>
        <w:rPr>
          <w:spacing w:val="-2"/>
        </w:rPr>
        <w:t>звука).</w:t>
      </w:r>
    </w:p>
    <w:p w:rsidR="00B72A0A" w:rsidRDefault="002C54CC">
      <w:pPr>
        <w:pStyle w:val="a3"/>
        <w:spacing w:line="317" w:lineRule="exact"/>
        <w:ind w:left="841" w:firstLine="0"/>
        <w:jc w:val="left"/>
      </w:pPr>
      <w:r>
        <w:t>Морфемный</w:t>
      </w:r>
      <w:r>
        <w:rPr>
          <w:spacing w:val="-5"/>
        </w:rPr>
        <w:t xml:space="preserve"> </w:t>
      </w:r>
      <w:r>
        <w:t>анализ</w:t>
      </w:r>
      <w:r>
        <w:rPr>
          <w:spacing w:val="-8"/>
        </w:rPr>
        <w:t xml:space="preserve"> </w:t>
      </w:r>
      <w:r>
        <w:rPr>
          <w:spacing w:val="-2"/>
        </w:rPr>
        <w:t>слов.</w:t>
      </w:r>
    </w:p>
    <w:p w:rsidR="00B72A0A" w:rsidRDefault="002C54CC">
      <w:pPr>
        <w:pStyle w:val="a3"/>
        <w:spacing w:line="322" w:lineRule="exact"/>
        <w:ind w:left="841" w:firstLine="0"/>
        <w:jc w:val="left"/>
      </w:pPr>
      <w:r>
        <w:t>Уместное</w:t>
      </w:r>
      <w:r>
        <w:rPr>
          <w:spacing w:val="-12"/>
        </w:rPr>
        <w:t xml:space="preserve"> </w:t>
      </w:r>
      <w:r>
        <w:t>использование</w:t>
      </w:r>
      <w:r>
        <w:rPr>
          <w:spacing w:val="-6"/>
        </w:rPr>
        <w:t xml:space="preserve"> </w:t>
      </w:r>
      <w:r>
        <w:t>слов</w:t>
      </w:r>
      <w:r>
        <w:rPr>
          <w:spacing w:val="-7"/>
        </w:rPr>
        <w:t xml:space="preserve"> </w:t>
      </w:r>
      <w:r>
        <w:t>с</w:t>
      </w:r>
      <w:r>
        <w:rPr>
          <w:spacing w:val="-6"/>
        </w:rPr>
        <w:t xml:space="preserve"> </w:t>
      </w:r>
      <w:r>
        <w:t>суффиксами</w:t>
      </w:r>
      <w:r>
        <w:rPr>
          <w:spacing w:val="-7"/>
        </w:rPr>
        <w:t xml:space="preserve"> </w:t>
      </w:r>
      <w:r>
        <w:t>оценки</w:t>
      </w:r>
      <w:r>
        <w:rPr>
          <w:spacing w:val="-6"/>
        </w:rPr>
        <w:t xml:space="preserve"> </w:t>
      </w:r>
      <w:r>
        <w:t>в</w:t>
      </w:r>
      <w:r>
        <w:rPr>
          <w:spacing w:val="-7"/>
        </w:rPr>
        <w:t xml:space="preserve"> </w:t>
      </w:r>
      <w:r>
        <w:t>собственной</w:t>
      </w:r>
      <w:r>
        <w:rPr>
          <w:spacing w:val="-6"/>
        </w:rPr>
        <w:t xml:space="preserve"> </w:t>
      </w:r>
      <w:r>
        <w:rPr>
          <w:spacing w:val="-2"/>
        </w:rPr>
        <w:t>речи.</w:t>
      </w:r>
    </w:p>
    <w:p w:rsidR="00B72A0A" w:rsidRDefault="002C54CC">
      <w:pPr>
        <w:pStyle w:val="a3"/>
        <w:tabs>
          <w:tab w:val="left" w:pos="2822"/>
          <w:tab w:val="left" w:pos="3927"/>
          <w:tab w:val="left" w:pos="4321"/>
          <w:tab w:val="left" w:pos="6177"/>
          <w:tab w:val="left" w:pos="8286"/>
        </w:tabs>
        <w:ind w:right="150"/>
        <w:jc w:val="left"/>
      </w:pPr>
      <w:r>
        <w:rPr>
          <w:spacing w:val="-2"/>
        </w:rPr>
        <w:t>Правописание</w:t>
      </w:r>
      <w:r>
        <w:tab/>
      </w:r>
      <w:r>
        <w:rPr>
          <w:spacing w:val="-2"/>
        </w:rPr>
        <w:t>корней</w:t>
      </w:r>
      <w:r>
        <w:tab/>
      </w:r>
      <w:r>
        <w:rPr>
          <w:spacing w:val="-10"/>
        </w:rPr>
        <w:t>с</w:t>
      </w:r>
      <w:r>
        <w:tab/>
      </w:r>
      <w:r>
        <w:rPr>
          <w:spacing w:val="-2"/>
        </w:rPr>
        <w:t>безударными</w:t>
      </w:r>
      <w:r>
        <w:tab/>
      </w:r>
      <w:r>
        <w:rPr>
          <w:spacing w:val="-2"/>
        </w:rPr>
        <w:t>проверяемыми,</w:t>
      </w:r>
      <w:r>
        <w:tab/>
      </w:r>
      <w:r>
        <w:rPr>
          <w:spacing w:val="-2"/>
        </w:rPr>
        <w:t xml:space="preserve">непроверяемыми </w:t>
      </w:r>
      <w:r>
        <w:t>гласными (в рамках изученного).</w:t>
      </w:r>
    </w:p>
    <w:p w:rsidR="00B72A0A" w:rsidRDefault="002C54CC">
      <w:pPr>
        <w:pStyle w:val="a3"/>
        <w:spacing w:line="242" w:lineRule="auto"/>
        <w:jc w:val="left"/>
      </w:pPr>
      <w:r>
        <w:t>Правописание корней</w:t>
      </w:r>
      <w:r>
        <w:rPr>
          <w:spacing w:val="35"/>
        </w:rPr>
        <w:t xml:space="preserve"> </w:t>
      </w:r>
      <w:r>
        <w:t>с проверяемыми,</w:t>
      </w:r>
      <w:r>
        <w:rPr>
          <w:spacing w:val="34"/>
        </w:rPr>
        <w:t xml:space="preserve"> </w:t>
      </w:r>
      <w:r>
        <w:t>непроверяемыми, ­непроизносимыми согласными (в рамках изученного).</w:t>
      </w:r>
    </w:p>
    <w:p w:rsidR="00B72A0A" w:rsidRDefault="002C54CC">
      <w:pPr>
        <w:pStyle w:val="a3"/>
        <w:spacing w:line="317" w:lineRule="exact"/>
        <w:ind w:left="841" w:firstLine="0"/>
        <w:jc w:val="left"/>
      </w:pPr>
      <w:r>
        <w:t>Правописание</w:t>
      </w:r>
      <w:r>
        <w:rPr>
          <w:spacing w:val="-2"/>
        </w:rPr>
        <w:t xml:space="preserve"> </w:t>
      </w:r>
      <w:r>
        <w:t>е</w:t>
      </w:r>
      <w:r>
        <w:rPr>
          <w:spacing w:val="-3"/>
        </w:rPr>
        <w:t xml:space="preserve"> </w:t>
      </w:r>
      <w:r>
        <w:t>—</w:t>
      </w:r>
      <w:r>
        <w:rPr>
          <w:spacing w:val="-6"/>
        </w:rPr>
        <w:t xml:space="preserve"> </w:t>
      </w:r>
      <w:r>
        <w:t>о</w:t>
      </w:r>
      <w:r>
        <w:rPr>
          <w:spacing w:val="-2"/>
        </w:rPr>
        <w:t xml:space="preserve"> </w:t>
      </w:r>
      <w:r>
        <w:t>после</w:t>
      </w:r>
      <w:r>
        <w:rPr>
          <w:spacing w:val="-4"/>
        </w:rPr>
        <w:t xml:space="preserve"> </w:t>
      </w:r>
      <w:r>
        <w:t>шипящих</w:t>
      </w:r>
      <w:r>
        <w:rPr>
          <w:spacing w:val="-2"/>
        </w:rPr>
        <w:t xml:space="preserve"> </w:t>
      </w:r>
      <w:r>
        <w:t>в</w:t>
      </w:r>
      <w:r>
        <w:rPr>
          <w:spacing w:val="-4"/>
        </w:rPr>
        <w:t xml:space="preserve"> </w:t>
      </w:r>
      <w:r>
        <w:t>корне</w:t>
      </w:r>
      <w:r>
        <w:rPr>
          <w:spacing w:val="-2"/>
        </w:rPr>
        <w:t xml:space="preserve"> слова.</w:t>
      </w:r>
    </w:p>
    <w:p w:rsidR="00B72A0A" w:rsidRDefault="002C54CC">
      <w:pPr>
        <w:pStyle w:val="a3"/>
        <w:ind w:left="841" w:firstLine="0"/>
        <w:jc w:val="left"/>
      </w:pPr>
      <w:r>
        <w:t>Правописание</w:t>
      </w:r>
      <w:r>
        <w:rPr>
          <w:spacing w:val="-4"/>
        </w:rPr>
        <w:t xml:space="preserve"> </w:t>
      </w:r>
      <w:r>
        <w:t>неизменяемых</w:t>
      </w:r>
      <w:r>
        <w:rPr>
          <w:spacing w:val="-3"/>
        </w:rPr>
        <w:t xml:space="preserve"> </w:t>
      </w:r>
      <w:r>
        <w:t>на</w:t>
      </w:r>
      <w:r>
        <w:rPr>
          <w:spacing w:val="-4"/>
        </w:rPr>
        <w:t xml:space="preserve"> </w:t>
      </w:r>
      <w:r>
        <w:t>письме</w:t>
      </w:r>
      <w:r>
        <w:rPr>
          <w:spacing w:val="-4"/>
        </w:rPr>
        <w:t xml:space="preserve"> </w:t>
      </w:r>
      <w:r>
        <w:t>приставок</w:t>
      </w:r>
      <w:r>
        <w:rPr>
          <w:spacing w:val="-7"/>
        </w:rPr>
        <w:t xml:space="preserve"> </w:t>
      </w:r>
      <w:r>
        <w:t>и</w:t>
      </w:r>
      <w:r>
        <w:rPr>
          <w:spacing w:val="-4"/>
        </w:rPr>
        <w:t xml:space="preserve"> </w:t>
      </w:r>
      <w:r>
        <w:t>приставок</w:t>
      </w:r>
      <w:r>
        <w:rPr>
          <w:spacing w:val="-3"/>
        </w:rPr>
        <w:t xml:space="preserve"> </w:t>
      </w:r>
      <w:r>
        <w:t>на -з</w:t>
      </w:r>
      <w:r>
        <w:rPr>
          <w:spacing w:val="-5"/>
        </w:rPr>
        <w:t xml:space="preserve"> </w:t>
      </w:r>
      <w:r>
        <w:t>(-с). Правописание ы — и после приставок.</w:t>
      </w:r>
    </w:p>
    <w:p w:rsidR="00B72A0A" w:rsidRDefault="002C54CC">
      <w:pPr>
        <w:pStyle w:val="a3"/>
        <w:spacing w:line="321" w:lineRule="exact"/>
        <w:ind w:left="841" w:firstLine="0"/>
        <w:jc w:val="left"/>
      </w:pPr>
      <w:r>
        <w:t>Правописание</w:t>
      </w:r>
      <w:r>
        <w:rPr>
          <w:spacing w:val="-8"/>
        </w:rPr>
        <w:t xml:space="preserve"> </w:t>
      </w:r>
      <w:r>
        <w:t>ы —</w:t>
      </w:r>
      <w:r>
        <w:rPr>
          <w:spacing w:val="-4"/>
        </w:rPr>
        <w:t xml:space="preserve"> </w:t>
      </w:r>
      <w:r>
        <w:t>и</w:t>
      </w:r>
      <w:r>
        <w:rPr>
          <w:spacing w:val="-2"/>
        </w:rPr>
        <w:t xml:space="preserve"> </w:t>
      </w:r>
      <w:r>
        <w:t>после</w:t>
      </w:r>
      <w:r>
        <w:rPr>
          <w:spacing w:val="-4"/>
        </w:rPr>
        <w:t xml:space="preserve"> </w:t>
      </w:r>
      <w:r>
        <w:rPr>
          <w:spacing w:val="-5"/>
        </w:rPr>
        <w:t>ц.</w:t>
      </w:r>
    </w:p>
    <w:p w:rsidR="00B72A0A" w:rsidRDefault="002C54CC">
      <w:pPr>
        <w:pStyle w:val="1"/>
        <w:spacing w:line="240" w:lineRule="auto"/>
        <w:jc w:val="left"/>
      </w:pPr>
      <w:r>
        <w:t>Морфология.</w:t>
      </w:r>
      <w:r>
        <w:rPr>
          <w:spacing w:val="-9"/>
        </w:rPr>
        <w:t xml:space="preserve"> </w:t>
      </w:r>
      <w:r>
        <w:t>Культура</w:t>
      </w:r>
      <w:r>
        <w:rPr>
          <w:spacing w:val="-6"/>
        </w:rPr>
        <w:t xml:space="preserve"> </w:t>
      </w:r>
      <w:r>
        <w:t>речи.</w:t>
      </w:r>
      <w:r>
        <w:rPr>
          <w:spacing w:val="-7"/>
        </w:rPr>
        <w:t xml:space="preserve"> </w:t>
      </w:r>
      <w:r>
        <w:rPr>
          <w:spacing w:val="-2"/>
        </w:rPr>
        <w:t>Орфография</w:t>
      </w:r>
    </w:p>
    <w:p w:rsidR="00B72A0A" w:rsidRDefault="00B72A0A">
      <w:pPr>
        <w:sectPr w:rsidR="00B72A0A">
          <w:pgSz w:w="11910" w:h="16840"/>
          <w:pgMar w:top="1040" w:right="420" w:bottom="820" w:left="1000" w:header="0" w:footer="631" w:gutter="0"/>
          <w:cols w:space="720"/>
        </w:sectPr>
      </w:pPr>
    </w:p>
    <w:p w:rsidR="00B72A0A" w:rsidRDefault="00B72A0A">
      <w:pPr>
        <w:pStyle w:val="a3"/>
        <w:ind w:left="0" w:firstLine="0"/>
        <w:jc w:val="left"/>
        <w:rPr>
          <w:b/>
        </w:rPr>
      </w:pPr>
    </w:p>
    <w:p w:rsidR="00B72A0A" w:rsidRDefault="00B72A0A">
      <w:pPr>
        <w:pStyle w:val="a3"/>
        <w:ind w:left="0" w:firstLine="0"/>
        <w:jc w:val="left"/>
        <w:rPr>
          <w:b/>
        </w:rPr>
      </w:pPr>
    </w:p>
    <w:p w:rsidR="00B72A0A" w:rsidRDefault="00B72A0A">
      <w:pPr>
        <w:pStyle w:val="a3"/>
        <w:spacing w:before="76"/>
        <w:ind w:left="0" w:firstLine="0"/>
        <w:jc w:val="left"/>
        <w:rPr>
          <w:b/>
        </w:rPr>
      </w:pPr>
    </w:p>
    <w:p w:rsidR="00B72A0A" w:rsidRDefault="002C54CC">
      <w:pPr>
        <w:pStyle w:val="a3"/>
        <w:ind w:firstLine="0"/>
        <w:jc w:val="left"/>
      </w:pPr>
      <w:r>
        <w:rPr>
          <w:spacing w:val="-4"/>
        </w:rPr>
        <w:t>речи.</w:t>
      </w:r>
    </w:p>
    <w:p w:rsidR="00B72A0A" w:rsidRDefault="002C54CC">
      <w:pPr>
        <w:pStyle w:val="a3"/>
        <w:spacing w:before="74" w:line="242" w:lineRule="auto"/>
        <w:ind w:left="42" w:right="624" w:firstLine="0"/>
        <w:jc w:val="left"/>
      </w:pPr>
      <w:r>
        <w:br w:type="column"/>
        <w:t>Морфология</w:t>
      </w:r>
      <w:r>
        <w:rPr>
          <w:spacing w:val="-5"/>
        </w:rPr>
        <w:t xml:space="preserve"> </w:t>
      </w:r>
      <w:r>
        <w:t>как</w:t>
      </w:r>
      <w:r>
        <w:rPr>
          <w:spacing w:val="-5"/>
        </w:rPr>
        <w:t xml:space="preserve"> </w:t>
      </w:r>
      <w:r>
        <w:t>раздел</w:t>
      </w:r>
      <w:r>
        <w:rPr>
          <w:spacing w:val="-7"/>
        </w:rPr>
        <w:t xml:space="preserve"> </w:t>
      </w:r>
      <w:r>
        <w:t>грамматики.</w:t>
      </w:r>
      <w:r>
        <w:rPr>
          <w:spacing w:val="-9"/>
        </w:rPr>
        <w:t xml:space="preserve"> </w:t>
      </w:r>
      <w:r>
        <w:t>Грамматическое</w:t>
      </w:r>
      <w:r>
        <w:rPr>
          <w:spacing w:val="-5"/>
        </w:rPr>
        <w:t xml:space="preserve"> </w:t>
      </w:r>
      <w:r>
        <w:t>значение</w:t>
      </w:r>
      <w:r>
        <w:rPr>
          <w:spacing w:val="-5"/>
        </w:rPr>
        <w:t xml:space="preserve"> </w:t>
      </w:r>
      <w:r>
        <w:t>слова. Части речи как лексико-грамматические разряды слов.</w:t>
      </w:r>
    </w:p>
    <w:p w:rsidR="00B72A0A" w:rsidRDefault="002C54CC">
      <w:pPr>
        <w:pStyle w:val="a3"/>
        <w:spacing w:line="318" w:lineRule="exact"/>
        <w:ind w:left="42" w:firstLine="0"/>
        <w:jc w:val="left"/>
      </w:pPr>
      <w:r>
        <w:t>Система</w:t>
      </w:r>
      <w:r>
        <w:rPr>
          <w:spacing w:val="37"/>
        </w:rPr>
        <w:t xml:space="preserve"> </w:t>
      </w:r>
      <w:r>
        <w:t>частей</w:t>
      </w:r>
      <w:r>
        <w:rPr>
          <w:spacing w:val="36"/>
        </w:rPr>
        <w:t xml:space="preserve"> </w:t>
      </w:r>
      <w:r>
        <w:t>речи</w:t>
      </w:r>
      <w:r>
        <w:rPr>
          <w:spacing w:val="39"/>
        </w:rPr>
        <w:t xml:space="preserve"> </w:t>
      </w:r>
      <w:r>
        <w:t>в</w:t>
      </w:r>
      <w:r>
        <w:rPr>
          <w:spacing w:val="38"/>
        </w:rPr>
        <w:t xml:space="preserve"> </w:t>
      </w:r>
      <w:r>
        <w:t>русском</w:t>
      </w:r>
      <w:r>
        <w:rPr>
          <w:spacing w:val="38"/>
        </w:rPr>
        <w:t xml:space="preserve"> </w:t>
      </w:r>
      <w:r>
        <w:t>языке.</w:t>
      </w:r>
      <w:r>
        <w:rPr>
          <w:spacing w:val="38"/>
        </w:rPr>
        <w:t xml:space="preserve"> </w:t>
      </w:r>
      <w:r>
        <w:t>Самостоятельные</w:t>
      </w:r>
      <w:r>
        <w:rPr>
          <w:spacing w:val="38"/>
        </w:rPr>
        <w:t xml:space="preserve"> </w:t>
      </w:r>
      <w:r>
        <w:t>и</w:t>
      </w:r>
      <w:r>
        <w:rPr>
          <w:spacing w:val="39"/>
        </w:rPr>
        <w:t xml:space="preserve"> </w:t>
      </w:r>
      <w:r>
        <w:t>служебные</w:t>
      </w:r>
      <w:r>
        <w:rPr>
          <w:spacing w:val="38"/>
        </w:rPr>
        <w:t xml:space="preserve"> </w:t>
      </w:r>
      <w:r>
        <w:rPr>
          <w:spacing w:val="-2"/>
        </w:rPr>
        <w:t>части</w:t>
      </w:r>
    </w:p>
    <w:p w:rsidR="00B72A0A" w:rsidRDefault="002C54CC">
      <w:pPr>
        <w:pStyle w:val="1"/>
        <w:spacing w:before="322"/>
        <w:ind w:left="42"/>
        <w:jc w:val="left"/>
      </w:pPr>
      <w:r>
        <w:t xml:space="preserve">Имя </w:t>
      </w:r>
      <w:r>
        <w:rPr>
          <w:spacing w:val="-2"/>
        </w:rPr>
        <w:t>существительное</w:t>
      </w:r>
    </w:p>
    <w:p w:rsidR="00B72A0A" w:rsidRDefault="002C54CC">
      <w:pPr>
        <w:pStyle w:val="a3"/>
        <w:ind w:left="42" w:firstLine="0"/>
        <w:jc w:val="left"/>
      </w:pPr>
      <w:r>
        <w:t>Имя</w:t>
      </w:r>
      <w:r>
        <w:rPr>
          <w:spacing w:val="27"/>
        </w:rPr>
        <w:t xml:space="preserve">  </w:t>
      </w:r>
      <w:r>
        <w:t>существительное</w:t>
      </w:r>
      <w:r>
        <w:rPr>
          <w:spacing w:val="26"/>
        </w:rPr>
        <w:t xml:space="preserve">  </w:t>
      </w:r>
      <w:r>
        <w:t>как</w:t>
      </w:r>
      <w:r>
        <w:rPr>
          <w:spacing w:val="27"/>
        </w:rPr>
        <w:t xml:space="preserve">  </w:t>
      </w:r>
      <w:r>
        <w:t>часть</w:t>
      </w:r>
      <w:r>
        <w:rPr>
          <w:spacing w:val="25"/>
        </w:rPr>
        <w:t xml:space="preserve">  </w:t>
      </w:r>
      <w:r>
        <w:t>речи.</w:t>
      </w:r>
      <w:r>
        <w:rPr>
          <w:spacing w:val="27"/>
        </w:rPr>
        <w:t xml:space="preserve">  </w:t>
      </w:r>
      <w:r>
        <w:t>Общее</w:t>
      </w:r>
      <w:r>
        <w:rPr>
          <w:spacing w:val="26"/>
        </w:rPr>
        <w:t xml:space="preserve">  </w:t>
      </w:r>
      <w:r>
        <w:t>грамматическое</w:t>
      </w:r>
      <w:r>
        <w:rPr>
          <w:spacing w:val="27"/>
        </w:rPr>
        <w:t xml:space="preserve">  </w:t>
      </w:r>
      <w:r>
        <w:rPr>
          <w:spacing w:val="-2"/>
        </w:rPr>
        <w:t>значение,</w:t>
      </w:r>
    </w:p>
    <w:p w:rsidR="00B72A0A" w:rsidRDefault="00B72A0A">
      <w:pPr>
        <w:sectPr w:rsidR="00B72A0A">
          <w:pgSz w:w="11910" w:h="16840"/>
          <w:pgMar w:top="1040" w:right="420" w:bottom="820" w:left="1000" w:header="0" w:footer="631" w:gutter="0"/>
          <w:cols w:num="2" w:space="720" w:equalWidth="0">
            <w:col w:w="759" w:space="40"/>
            <w:col w:w="9691"/>
          </w:cols>
        </w:sectPr>
      </w:pPr>
    </w:p>
    <w:p w:rsidR="00B72A0A" w:rsidRDefault="002C54CC">
      <w:pPr>
        <w:pStyle w:val="a3"/>
        <w:spacing w:line="242" w:lineRule="auto"/>
        <w:ind w:right="153" w:firstLine="0"/>
      </w:pPr>
      <w:r>
        <w:t>морфологические признаки и синтаксические функции имени существительного. Роль имени существительного в речи.</w:t>
      </w:r>
    </w:p>
    <w:p w:rsidR="00B72A0A" w:rsidRDefault="002C54CC">
      <w:pPr>
        <w:pStyle w:val="a3"/>
        <w:ind w:right="149"/>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B72A0A" w:rsidRDefault="002C54CC">
      <w:pPr>
        <w:pStyle w:val="a3"/>
        <w:ind w:left="841" w:right="4344" w:firstLine="0"/>
      </w:pPr>
      <w:r>
        <w:t>Род,</w:t>
      </w:r>
      <w:r>
        <w:rPr>
          <w:spacing w:val="-9"/>
        </w:rPr>
        <w:t xml:space="preserve"> </w:t>
      </w:r>
      <w:r>
        <w:t>число,</w:t>
      </w:r>
      <w:r>
        <w:rPr>
          <w:spacing w:val="-9"/>
        </w:rPr>
        <w:t xml:space="preserve"> </w:t>
      </w:r>
      <w:r>
        <w:t>падеж</w:t>
      </w:r>
      <w:r>
        <w:rPr>
          <w:spacing w:val="-11"/>
        </w:rPr>
        <w:t xml:space="preserve"> </w:t>
      </w:r>
      <w:r>
        <w:t>имени</w:t>
      </w:r>
      <w:r>
        <w:rPr>
          <w:spacing w:val="-8"/>
        </w:rPr>
        <w:t xml:space="preserve"> </w:t>
      </w:r>
      <w:r>
        <w:t>существительного. Имена существительные общего рода.</w:t>
      </w:r>
    </w:p>
    <w:p w:rsidR="00B72A0A" w:rsidRDefault="002C54CC">
      <w:pPr>
        <w:pStyle w:val="a3"/>
        <w:jc w:val="left"/>
      </w:pPr>
      <w:r>
        <w:t>Имена</w:t>
      </w:r>
      <w:r>
        <w:rPr>
          <w:spacing w:val="37"/>
        </w:rPr>
        <w:t xml:space="preserve"> </w:t>
      </w:r>
      <w:r>
        <w:t>существительные,</w:t>
      </w:r>
      <w:r>
        <w:rPr>
          <w:spacing w:val="37"/>
        </w:rPr>
        <w:t xml:space="preserve"> </w:t>
      </w:r>
      <w:r>
        <w:t>имеющие</w:t>
      </w:r>
      <w:r>
        <w:rPr>
          <w:spacing w:val="37"/>
        </w:rPr>
        <w:t xml:space="preserve"> </w:t>
      </w:r>
      <w:r>
        <w:t>форму</w:t>
      </w:r>
      <w:r>
        <w:rPr>
          <w:spacing w:val="38"/>
        </w:rPr>
        <w:t xml:space="preserve"> </w:t>
      </w:r>
      <w:r>
        <w:t>только</w:t>
      </w:r>
      <w:r>
        <w:rPr>
          <w:spacing w:val="38"/>
        </w:rPr>
        <w:t xml:space="preserve"> </w:t>
      </w:r>
      <w:r>
        <w:t>единственного</w:t>
      </w:r>
      <w:r>
        <w:rPr>
          <w:spacing w:val="38"/>
        </w:rPr>
        <w:t xml:space="preserve"> </w:t>
      </w:r>
      <w:r>
        <w:t>или</w:t>
      </w:r>
      <w:r>
        <w:rPr>
          <w:spacing w:val="38"/>
        </w:rPr>
        <w:t xml:space="preserve"> </w:t>
      </w:r>
      <w:r>
        <w:t>только множественного числа.</w:t>
      </w:r>
    </w:p>
    <w:p w:rsidR="00B72A0A" w:rsidRDefault="002C54CC">
      <w:pPr>
        <w:pStyle w:val="a3"/>
        <w:tabs>
          <w:tab w:val="left" w:pos="1893"/>
          <w:tab w:val="left" w:pos="3525"/>
          <w:tab w:val="left" w:pos="4522"/>
          <w:tab w:val="left" w:pos="7107"/>
          <w:tab w:val="left" w:pos="9612"/>
        </w:tabs>
        <w:ind w:right="145"/>
        <w:jc w:val="left"/>
      </w:pPr>
      <w:r>
        <w:rPr>
          <w:spacing w:val="-4"/>
        </w:rPr>
        <w:t>Типы</w:t>
      </w:r>
      <w:r>
        <w:tab/>
      </w:r>
      <w:r>
        <w:rPr>
          <w:spacing w:val="-2"/>
        </w:rPr>
        <w:t>склонения</w:t>
      </w:r>
      <w:r>
        <w:tab/>
      </w:r>
      <w:r>
        <w:rPr>
          <w:spacing w:val="-4"/>
        </w:rPr>
        <w:t>имен</w:t>
      </w:r>
      <w:r>
        <w:tab/>
      </w:r>
      <w:r>
        <w:rPr>
          <w:spacing w:val="-2"/>
        </w:rPr>
        <w:t>существительных.</w:t>
      </w:r>
      <w:r>
        <w:tab/>
      </w:r>
      <w:r>
        <w:rPr>
          <w:spacing w:val="-2"/>
        </w:rPr>
        <w:t>Разносклоняемые</w:t>
      </w:r>
      <w:r>
        <w:tab/>
      </w:r>
      <w:r>
        <w:rPr>
          <w:spacing w:val="-2"/>
        </w:rPr>
        <w:t xml:space="preserve">имена </w:t>
      </w:r>
      <w:r>
        <w:t>существительные. Несклоняемые имена существительные.</w:t>
      </w:r>
    </w:p>
    <w:p w:rsidR="00B72A0A" w:rsidRDefault="002C54CC">
      <w:pPr>
        <w:pStyle w:val="a3"/>
        <w:spacing w:line="321" w:lineRule="exact"/>
        <w:ind w:left="841" w:firstLine="0"/>
        <w:jc w:val="left"/>
      </w:pPr>
      <w:r>
        <w:t>Морфологический</w:t>
      </w:r>
      <w:r>
        <w:rPr>
          <w:spacing w:val="-8"/>
        </w:rPr>
        <w:t xml:space="preserve"> </w:t>
      </w:r>
      <w:r>
        <w:t>анализ</w:t>
      </w:r>
      <w:r>
        <w:rPr>
          <w:spacing w:val="-6"/>
        </w:rPr>
        <w:t xml:space="preserve"> </w:t>
      </w:r>
      <w:r>
        <w:t>имен</w:t>
      </w:r>
      <w:r>
        <w:rPr>
          <w:spacing w:val="-5"/>
        </w:rPr>
        <w:t xml:space="preserve"> </w:t>
      </w:r>
      <w:r>
        <w:rPr>
          <w:spacing w:val="-2"/>
        </w:rPr>
        <w:t>существительных.</w:t>
      </w:r>
    </w:p>
    <w:p w:rsidR="00B72A0A" w:rsidRDefault="002C54CC">
      <w:pPr>
        <w:pStyle w:val="a3"/>
        <w:jc w:val="left"/>
      </w:pPr>
      <w:r>
        <w:t>Нормы</w:t>
      </w:r>
      <w:r>
        <w:rPr>
          <w:spacing w:val="40"/>
        </w:rPr>
        <w:t xml:space="preserve"> </w:t>
      </w:r>
      <w:r>
        <w:t>произношения,</w:t>
      </w:r>
      <w:r>
        <w:rPr>
          <w:spacing w:val="40"/>
        </w:rPr>
        <w:t xml:space="preserve"> </w:t>
      </w:r>
      <w:r>
        <w:t>нормы</w:t>
      </w:r>
      <w:r>
        <w:rPr>
          <w:spacing w:val="40"/>
        </w:rPr>
        <w:t xml:space="preserve"> </w:t>
      </w:r>
      <w:r>
        <w:t>постановки</w:t>
      </w:r>
      <w:r>
        <w:rPr>
          <w:spacing w:val="40"/>
        </w:rPr>
        <w:t xml:space="preserve"> </w:t>
      </w:r>
      <w:r>
        <w:t>ударения,</w:t>
      </w:r>
      <w:r>
        <w:rPr>
          <w:spacing w:val="40"/>
        </w:rPr>
        <w:t xml:space="preserve"> </w:t>
      </w:r>
      <w:r>
        <w:t>нормы</w:t>
      </w:r>
      <w:r>
        <w:rPr>
          <w:spacing w:val="40"/>
        </w:rPr>
        <w:t xml:space="preserve"> </w:t>
      </w:r>
      <w:r>
        <w:t>словоизменения имен существительных.</w:t>
      </w:r>
    </w:p>
    <w:p w:rsidR="00B72A0A" w:rsidRDefault="002C54CC">
      <w:pPr>
        <w:pStyle w:val="a3"/>
        <w:ind w:left="841" w:right="1711" w:firstLine="0"/>
        <w:jc w:val="left"/>
      </w:pPr>
      <w:r>
        <w:t>Правописание собственных имен существительных. Правописание</w:t>
      </w:r>
      <w:r>
        <w:rPr>
          <w:spacing w:val="-4"/>
        </w:rPr>
        <w:t xml:space="preserve"> </w:t>
      </w:r>
      <w:r>
        <w:t>ь</w:t>
      </w:r>
      <w:r>
        <w:rPr>
          <w:spacing w:val="-5"/>
        </w:rPr>
        <w:t xml:space="preserve"> </w:t>
      </w:r>
      <w:r>
        <w:t>на</w:t>
      </w:r>
      <w:r>
        <w:rPr>
          <w:spacing w:val="-6"/>
        </w:rPr>
        <w:t xml:space="preserve"> </w:t>
      </w:r>
      <w:r>
        <w:t>конце</w:t>
      </w:r>
      <w:r>
        <w:rPr>
          <w:spacing w:val="-6"/>
        </w:rPr>
        <w:t xml:space="preserve"> </w:t>
      </w:r>
      <w:r>
        <w:t>имен</w:t>
      </w:r>
      <w:r>
        <w:rPr>
          <w:spacing w:val="-4"/>
        </w:rPr>
        <w:t xml:space="preserve"> </w:t>
      </w:r>
      <w:r>
        <w:t>существительных</w:t>
      </w:r>
      <w:r>
        <w:rPr>
          <w:spacing w:val="-6"/>
        </w:rPr>
        <w:t xml:space="preserve"> </w:t>
      </w:r>
      <w:r>
        <w:t>после</w:t>
      </w:r>
      <w:r>
        <w:rPr>
          <w:spacing w:val="-5"/>
        </w:rPr>
        <w:t xml:space="preserve"> </w:t>
      </w:r>
      <w:r>
        <w:t>шипящих. Правописание безударных окончаний имен существительных.</w:t>
      </w:r>
    </w:p>
    <w:p w:rsidR="00B72A0A" w:rsidRDefault="002C54CC">
      <w:pPr>
        <w:pStyle w:val="a3"/>
        <w:jc w:val="left"/>
      </w:pPr>
      <w:r>
        <w:t>Правописание о — е (е) после шипящих и ц в суффиксах и окончаниях имен</w:t>
      </w:r>
      <w:r>
        <w:rPr>
          <w:spacing w:val="80"/>
        </w:rPr>
        <w:t xml:space="preserve"> </w:t>
      </w:r>
      <w:r>
        <w:rPr>
          <w:spacing w:val="-2"/>
        </w:rPr>
        <w:t>существительных.</w:t>
      </w:r>
    </w:p>
    <w:p w:rsidR="00B72A0A" w:rsidRDefault="002C54CC">
      <w:pPr>
        <w:pStyle w:val="a3"/>
        <w:tabs>
          <w:tab w:val="left" w:pos="2797"/>
          <w:tab w:val="left" w:pos="4355"/>
          <w:tab w:val="left" w:pos="5214"/>
          <w:tab w:val="left" w:pos="5738"/>
          <w:tab w:val="left" w:pos="6753"/>
          <w:tab w:val="left" w:pos="7446"/>
          <w:tab w:val="left" w:pos="7970"/>
          <w:tab w:val="left" w:pos="8690"/>
          <w:tab w:val="left" w:pos="9736"/>
        </w:tabs>
        <w:spacing w:line="242" w:lineRule="auto"/>
        <w:ind w:right="145"/>
        <w:jc w:val="left"/>
      </w:pPr>
      <w:r>
        <w:rPr>
          <w:spacing w:val="-2"/>
        </w:rPr>
        <w:t>Правописание</w:t>
      </w:r>
      <w:r>
        <w:tab/>
      </w:r>
      <w:r>
        <w:rPr>
          <w:spacing w:val="-2"/>
        </w:rPr>
        <w:t>суффиксов</w:t>
      </w:r>
      <w:r>
        <w:tab/>
      </w:r>
      <w:r>
        <w:rPr>
          <w:spacing w:val="-4"/>
        </w:rPr>
        <w:t>-чик-</w:t>
      </w:r>
      <w:r>
        <w:tab/>
      </w:r>
      <w:r>
        <w:rPr>
          <w:spacing w:val="-10"/>
        </w:rPr>
        <w:t>—</w:t>
      </w:r>
      <w:r>
        <w:tab/>
      </w:r>
      <w:r>
        <w:rPr>
          <w:spacing w:val="-2"/>
        </w:rPr>
        <w:t>-щик-;</w:t>
      </w:r>
      <w:r>
        <w:tab/>
      </w:r>
      <w:r>
        <w:rPr>
          <w:spacing w:val="-4"/>
        </w:rPr>
        <w:t>-ек-</w:t>
      </w:r>
      <w:r>
        <w:tab/>
      </w:r>
      <w:r>
        <w:rPr>
          <w:spacing w:val="-10"/>
        </w:rPr>
        <w:t>—</w:t>
      </w:r>
      <w:r>
        <w:tab/>
      </w:r>
      <w:r>
        <w:rPr>
          <w:spacing w:val="-4"/>
        </w:rPr>
        <w:t>-ик-</w:t>
      </w:r>
      <w:r>
        <w:tab/>
      </w:r>
      <w:r>
        <w:rPr>
          <w:spacing w:val="-2"/>
        </w:rPr>
        <w:t>(-чик-)</w:t>
      </w:r>
      <w:r>
        <w:tab/>
      </w:r>
      <w:r>
        <w:rPr>
          <w:spacing w:val="-4"/>
        </w:rPr>
        <w:t xml:space="preserve">имен </w:t>
      </w:r>
      <w:r>
        <w:rPr>
          <w:spacing w:val="-2"/>
        </w:rPr>
        <w:t>существительных.</w:t>
      </w:r>
    </w:p>
    <w:p w:rsidR="00B72A0A" w:rsidRDefault="002C54CC">
      <w:pPr>
        <w:pStyle w:val="a3"/>
        <w:spacing w:line="317" w:lineRule="exact"/>
        <w:ind w:left="841" w:firstLine="0"/>
        <w:jc w:val="left"/>
      </w:pPr>
      <w:r>
        <w:t>Правописание</w:t>
      </w:r>
      <w:r>
        <w:rPr>
          <w:spacing w:val="-5"/>
        </w:rPr>
        <w:t xml:space="preserve"> </w:t>
      </w:r>
      <w:r>
        <w:t>корней</w:t>
      </w:r>
      <w:r>
        <w:rPr>
          <w:spacing w:val="-3"/>
        </w:rPr>
        <w:t xml:space="preserve"> </w:t>
      </w:r>
      <w:r>
        <w:t>с</w:t>
      </w:r>
      <w:r>
        <w:rPr>
          <w:spacing w:val="-5"/>
        </w:rPr>
        <w:t xml:space="preserve"> </w:t>
      </w:r>
      <w:r>
        <w:t>чередованием</w:t>
      </w:r>
      <w:r>
        <w:rPr>
          <w:spacing w:val="-5"/>
        </w:rPr>
        <w:t xml:space="preserve"> </w:t>
      </w:r>
      <w:r>
        <w:t>а</w:t>
      </w:r>
      <w:r>
        <w:rPr>
          <w:spacing w:val="-7"/>
        </w:rPr>
        <w:t xml:space="preserve"> </w:t>
      </w:r>
      <w:r>
        <w:t>//</w:t>
      </w:r>
      <w:r>
        <w:rPr>
          <w:spacing w:val="-3"/>
        </w:rPr>
        <w:t xml:space="preserve"> </w:t>
      </w:r>
      <w:r>
        <w:t>о:</w:t>
      </w:r>
      <w:r>
        <w:rPr>
          <w:spacing w:val="-1"/>
        </w:rPr>
        <w:t xml:space="preserve"> </w:t>
      </w:r>
      <w:r>
        <w:t>-лаг-</w:t>
      </w:r>
      <w:r>
        <w:rPr>
          <w:spacing w:val="-5"/>
        </w:rPr>
        <w:t xml:space="preserve"> </w:t>
      </w:r>
      <w:r>
        <w:t>—</w:t>
      </w:r>
      <w:r>
        <w:rPr>
          <w:spacing w:val="-5"/>
        </w:rPr>
        <w:t xml:space="preserve"> </w:t>
      </w:r>
      <w:r>
        <w:t>-лож-</w:t>
      </w:r>
      <w:r>
        <w:rPr>
          <w:spacing w:val="-10"/>
        </w:rPr>
        <w:t>;</w:t>
      </w:r>
    </w:p>
    <w:p w:rsidR="00B72A0A" w:rsidRDefault="002C54CC">
      <w:pPr>
        <w:pStyle w:val="a3"/>
        <w:spacing w:line="322" w:lineRule="exact"/>
        <w:ind w:left="841" w:firstLine="0"/>
        <w:jc w:val="left"/>
      </w:pPr>
      <w:r>
        <w:t>-раст-</w:t>
      </w:r>
      <w:r>
        <w:rPr>
          <w:spacing w:val="-5"/>
        </w:rPr>
        <w:t xml:space="preserve"> </w:t>
      </w:r>
      <w:r>
        <w:t>—</w:t>
      </w:r>
      <w:r>
        <w:rPr>
          <w:spacing w:val="-3"/>
        </w:rPr>
        <w:t xml:space="preserve"> </w:t>
      </w:r>
      <w:r>
        <w:t>-ращ-</w:t>
      </w:r>
      <w:r>
        <w:rPr>
          <w:spacing w:val="-3"/>
        </w:rPr>
        <w:t xml:space="preserve"> </w:t>
      </w:r>
      <w:r>
        <w:t>—</w:t>
      </w:r>
      <w:r>
        <w:rPr>
          <w:spacing w:val="-2"/>
        </w:rPr>
        <w:t xml:space="preserve"> </w:t>
      </w:r>
      <w:r>
        <w:t>-рос-;</w:t>
      </w:r>
      <w:r>
        <w:rPr>
          <w:spacing w:val="-1"/>
        </w:rPr>
        <w:t xml:space="preserve"> </w:t>
      </w:r>
      <w:r>
        <w:t>-гар-</w:t>
      </w:r>
      <w:r>
        <w:rPr>
          <w:spacing w:val="-3"/>
        </w:rPr>
        <w:t xml:space="preserve"> </w:t>
      </w:r>
      <w:r>
        <w:t>—</w:t>
      </w:r>
      <w:r>
        <w:rPr>
          <w:spacing w:val="-3"/>
        </w:rPr>
        <w:t xml:space="preserve"> </w:t>
      </w:r>
      <w:r>
        <w:t>-гор-,</w:t>
      </w:r>
      <w:r>
        <w:rPr>
          <w:spacing w:val="-3"/>
        </w:rPr>
        <w:t xml:space="preserve"> </w:t>
      </w:r>
      <w:r>
        <w:t>-зар-</w:t>
      </w:r>
      <w:r>
        <w:rPr>
          <w:spacing w:val="-3"/>
        </w:rPr>
        <w:t xml:space="preserve"> </w:t>
      </w:r>
      <w:r>
        <w:t>—</w:t>
      </w:r>
      <w:r>
        <w:rPr>
          <w:spacing w:val="-2"/>
        </w:rPr>
        <w:t xml:space="preserve"> </w:t>
      </w:r>
      <w:r>
        <w:t>-зор-</w:t>
      </w:r>
      <w:r>
        <w:rPr>
          <w:spacing w:val="-10"/>
        </w:rPr>
        <w:t>;</w:t>
      </w:r>
    </w:p>
    <w:p w:rsidR="00B72A0A" w:rsidRDefault="002C54CC">
      <w:pPr>
        <w:pStyle w:val="a3"/>
        <w:spacing w:line="322" w:lineRule="exact"/>
        <w:ind w:left="841" w:firstLine="0"/>
        <w:jc w:val="left"/>
      </w:pPr>
      <w:r>
        <w:t>-клан-</w:t>
      </w:r>
      <w:r>
        <w:rPr>
          <w:spacing w:val="-4"/>
        </w:rPr>
        <w:t xml:space="preserve"> </w:t>
      </w:r>
      <w:r>
        <w:t>—</w:t>
      </w:r>
      <w:r>
        <w:rPr>
          <w:spacing w:val="-3"/>
        </w:rPr>
        <w:t xml:space="preserve"> </w:t>
      </w:r>
      <w:r>
        <w:t>-клон-,</w:t>
      </w:r>
      <w:r>
        <w:rPr>
          <w:spacing w:val="-4"/>
        </w:rPr>
        <w:t xml:space="preserve"> </w:t>
      </w:r>
      <w:r>
        <w:t>-скак-</w:t>
      </w:r>
      <w:r>
        <w:rPr>
          <w:spacing w:val="-3"/>
        </w:rPr>
        <w:t xml:space="preserve"> </w:t>
      </w:r>
      <w:r>
        <w:t>—</w:t>
      </w:r>
      <w:r>
        <w:rPr>
          <w:spacing w:val="-3"/>
        </w:rPr>
        <w:t xml:space="preserve"> </w:t>
      </w:r>
      <w:r>
        <w:t>-скоч-</w:t>
      </w:r>
      <w:r>
        <w:rPr>
          <w:spacing w:val="-10"/>
        </w:rPr>
        <w:t>.</w:t>
      </w:r>
    </w:p>
    <w:p w:rsidR="00B72A0A" w:rsidRDefault="002C54CC">
      <w:pPr>
        <w:pStyle w:val="a3"/>
        <w:spacing w:line="322" w:lineRule="exact"/>
        <w:ind w:left="841" w:firstLine="0"/>
        <w:jc w:val="left"/>
      </w:pPr>
      <w:r>
        <w:t>Слитное</w:t>
      </w:r>
      <w:r>
        <w:rPr>
          <w:spacing w:val="-7"/>
        </w:rPr>
        <w:t xml:space="preserve"> </w:t>
      </w:r>
      <w:r>
        <w:t>и</w:t>
      </w:r>
      <w:r>
        <w:rPr>
          <w:spacing w:val="-6"/>
        </w:rPr>
        <w:t xml:space="preserve"> </w:t>
      </w:r>
      <w:r>
        <w:t>раздельное</w:t>
      </w:r>
      <w:r>
        <w:rPr>
          <w:spacing w:val="-4"/>
        </w:rPr>
        <w:t xml:space="preserve"> </w:t>
      </w:r>
      <w:r>
        <w:t>написание</w:t>
      </w:r>
      <w:r>
        <w:rPr>
          <w:spacing w:val="-7"/>
        </w:rPr>
        <w:t xml:space="preserve"> </w:t>
      </w:r>
      <w:r>
        <w:t>не</w:t>
      </w:r>
      <w:r>
        <w:rPr>
          <w:spacing w:val="-4"/>
        </w:rPr>
        <w:t xml:space="preserve"> </w:t>
      </w:r>
      <w:r>
        <w:t>с</w:t>
      </w:r>
      <w:r>
        <w:rPr>
          <w:spacing w:val="-5"/>
        </w:rPr>
        <w:t xml:space="preserve"> </w:t>
      </w:r>
      <w:r>
        <w:t>именами</w:t>
      </w:r>
      <w:r>
        <w:rPr>
          <w:spacing w:val="1"/>
        </w:rPr>
        <w:t xml:space="preserve"> </w:t>
      </w:r>
      <w:r>
        <w:rPr>
          <w:spacing w:val="-2"/>
        </w:rPr>
        <w:t>существительными.</w:t>
      </w:r>
    </w:p>
    <w:p w:rsidR="00B72A0A" w:rsidRDefault="002C54CC">
      <w:pPr>
        <w:pStyle w:val="1"/>
        <w:spacing w:line="240" w:lineRule="auto"/>
        <w:jc w:val="left"/>
      </w:pPr>
      <w:r>
        <w:t xml:space="preserve">Имя </w:t>
      </w:r>
      <w:r>
        <w:rPr>
          <w:spacing w:val="-2"/>
        </w:rPr>
        <w:t>прилагательное</w:t>
      </w:r>
    </w:p>
    <w:p w:rsidR="00B72A0A" w:rsidRDefault="002C54CC">
      <w:pPr>
        <w:pStyle w:val="a3"/>
        <w:ind w:right="149"/>
      </w:pPr>
      <w:r>
        <w:t>Имя прилагательное как часть речи. Общее грамматическое значение, морфологические</w:t>
      </w:r>
      <w:r>
        <w:rPr>
          <w:spacing w:val="-3"/>
        </w:rPr>
        <w:t xml:space="preserve"> </w:t>
      </w:r>
      <w:r>
        <w:t>признаки</w:t>
      </w:r>
      <w:r>
        <w:rPr>
          <w:spacing w:val="-4"/>
        </w:rPr>
        <w:t xml:space="preserve"> </w:t>
      </w:r>
      <w:r>
        <w:t>и</w:t>
      </w:r>
      <w:r>
        <w:rPr>
          <w:spacing w:val="-3"/>
        </w:rPr>
        <w:t xml:space="preserve"> </w:t>
      </w:r>
      <w:r>
        <w:t>синтаксические</w:t>
      </w:r>
      <w:r>
        <w:rPr>
          <w:spacing w:val="-4"/>
        </w:rPr>
        <w:t xml:space="preserve"> </w:t>
      </w:r>
      <w:r>
        <w:t>функции</w:t>
      </w:r>
      <w:r>
        <w:rPr>
          <w:spacing w:val="-4"/>
        </w:rPr>
        <w:t xml:space="preserve"> </w:t>
      </w:r>
      <w:r>
        <w:t>имени</w:t>
      </w:r>
      <w:r>
        <w:rPr>
          <w:spacing w:val="-4"/>
        </w:rPr>
        <w:t xml:space="preserve"> </w:t>
      </w:r>
      <w:r>
        <w:t>прилагательного.</w:t>
      </w:r>
      <w:r>
        <w:rPr>
          <w:spacing w:val="-6"/>
        </w:rPr>
        <w:t xml:space="preserve"> </w:t>
      </w:r>
      <w:r>
        <w:t>Роль имени прилагательного в речи.</w:t>
      </w:r>
    </w:p>
    <w:p w:rsidR="00B72A0A" w:rsidRDefault="002C54CC">
      <w:pPr>
        <w:pStyle w:val="a3"/>
        <w:ind w:left="841" w:right="1111" w:firstLine="0"/>
      </w:pPr>
      <w:r>
        <w:t>Имена</w:t>
      </w:r>
      <w:r>
        <w:rPr>
          <w:spacing w:val="-4"/>
        </w:rPr>
        <w:t xml:space="preserve"> </w:t>
      </w:r>
      <w:r>
        <w:t>прилагательные</w:t>
      </w:r>
      <w:r>
        <w:rPr>
          <w:spacing w:val="-4"/>
        </w:rPr>
        <w:t xml:space="preserve"> </w:t>
      </w:r>
      <w:r>
        <w:t>полные</w:t>
      </w:r>
      <w:r>
        <w:rPr>
          <w:spacing w:val="-4"/>
        </w:rPr>
        <w:t xml:space="preserve"> </w:t>
      </w:r>
      <w:r>
        <w:t>и</w:t>
      </w:r>
      <w:r>
        <w:rPr>
          <w:spacing w:val="-7"/>
        </w:rPr>
        <w:t xml:space="preserve"> </w:t>
      </w:r>
      <w:r>
        <w:t>краткие,</w:t>
      </w:r>
      <w:r>
        <w:rPr>
          <w:spacing w:val="-5"/>
        </w:rPr>
        <w:t xml:space="preserve"> </w:t>
      </w:r>
      <w:r>
        <w:t>их</w:t>
      </w:r>
      <w:r>
        <w:rPr>
          <w:spacing w:val="-4"/>
        </w:rPr>
        <w:t xml:space="preserve"> </w:t>
      </w:r>
      <w:r>
        <w:t>синтаксические</w:t>
      </w:r>
      <w:r>
        <w:rPr>
          <w:spacing w:val="-4"/>
        </w:rPr>
        <w:t xml:space="preserve"> </w:t>
      </w:r>
      <w:r>
        <w:t>функции. Склонение имен прилагательных.</w:t>
      </w:r>
    </w:p>
    <w:p w:rsidR="00B72A0A" w:rsidRDefault="002C54CC">
      <w:pPr>
        <w:pStyle w:val="a3"/>
        <w:spacing w:line="321" w:lineRule="exact"/>
        <w:ind w:left="841" w:firstLine="0"/>
      </w:pPr>
      <w:r>
        <w:t>Морфологический</w:t>
      </w:r>
      <w:r>
        <w:rPr>
          <w:spacing w:val="-6"/>
        </w:rPr>
        <w:t xml:space="preserve"> </w:t>
      </w:r>
      <w:r>
        <w:t>анализ</w:t>
      </w:r>
      <w:r>
        <w:rPr>
          <w:spacing w:val="-6"/>
        </w:rPr>
        <w:t xml:space="preserve"> </w:t>
      </w:r>
      <w:r>
        <w:t>имен</w:t>
      </w:r>
      <w:r>
        <w:rPr>
          <w:spacing w:val="-8"/>
        </w:rPr>
        <w:t xml:space="preserve"> </w:t>
      </w:r>
      <w:r>
        <w:rPr>
          <w:spacing w:val="-2"/>
        </w:rPr>
        <w:t>прилагательных.</w:t>
      </w:r>
    </w:p>
    <w:p w:rsidR="00B72A0A" w:rsidRDefault="002C54CC">
      <w:pPr>
        <w:pStyle w:val="a3"/>
        <w:spacing w:line="242" w:lineRule="auto"/>
        <w:jc w:val="left"/>
      </w:pPr>
      <w:r>
        <w:t>Нормы</w:t>
      </w:r>
      <w:r>
        <w:rPr>
          <w:spacing w:val="80"/>
        </w:rPr>
        <w:t xml:space="preserve"> </w:t>
      </w:r>
      <w:r>
        <w:t>словоизменения,</w:t>
      </w:r>
      <w:r>
        <w:rPr>
          <w:spacing w:val="80"/>
        </w:rPr>
        <w:t xml:space="preserve"> </w:t>
      </w:r>
      <w:r>
        <w:t>произношения</w:t>
      </w:r>
      <w:r>
        <w:rPr>
          <w:spacing w:val="80"/>
        </w:rPr>
        <w:t xml:space="preserve"> </w:t>
      </w:r>
      <w:r>
        <w:t>имен</w:t>
      </w:r>
      <w:r>
        <w:rPr>
          <w:spacing w:val="80"/>
        </w:rPr>
        <w:t xml:space="preserve"> </w:t>
      </w:r>
      <w:r>
        <w:t>прилагательных,</w:t>
      </w:r>
      <w:r>
        <w:rPr>
          <w:spacing w:val="80"/>
        </w:rPr>
        <w:t xml:space="preserve"> </w:t>
      </w:r>
      <w:r>
        <w:t>постановки ударения (в рамках изученного).</w:t>
      </w:r>
    </w:p>
    <w:p w:rsidR="00B72A0A" w:rsidRDefault="002C54CC">
      <w:pPr>
        <w:pStyle w:val="a3"/>
        <w:spacing w:line="317" w:lineRule="exact"/>
        <w:ind w:left="841" w:firstLine="0"/>
        <w:jc w:val="left"/>
      </w:pPr>
      <w:r>
        <w:t>Правописание</w:t>
      </w:r>
      <w:r>
        <w:rPr>
          <w:spacing w:val="-9"/>
        </w:rPr>
        <w:t xml:space="preserve"> </w:t>
      </w:r>
      <w:r>
        <w:t>безударных</w:t>
      </w:r>
      <w:r>
        <w:rPr>
          <w:spacing w:val="-4"/>
        </w:rPr>
        <w:t xml:space="preserve"> </w:t>
      </w:r>
      <w:r>
        <w:t>окончаний</w:t>
      </w:r>
      <w:r>
        <w:rPr>
          <w:spacing w:val="-6"/>
        </w:rPr>
        <w:t xml:space="preserve"> </w:t>
      </w:r>
      <w:r>
        <w:t>имен</w:t>
      </w:r>
      <w:r>
        <w:rPr>
          <w:spacing w:val="-5"/>
        </w:rPr>
        <w:t xml:space="preserve"> </w:t>
      </w:r>
      <w:r>
        <w:rPr>
          <w:spacing w:val="-2"/>
        </w:rPr>
        <w:t>прилагательных.</w:t>
      </w:r>
    </w:p>
    <w:p w:rsidR="00B72A0A" w:rsidRDefault="002C54CC">
      <w:pPr>
        <w:pStyle w:val="a3"/>
        <w:jc w:val="left"/>
      </w:pPr>
      <w:r>
        <w:t>Правописание</w:t>
      </w:r>
      <w:r>
        <w:rPr>
          <w:spacing w:val="40"/>
        </w:rPr>
        <w:t xml:space="preserve"> </w:t>
      </w:r>
      <w:r>
        <w:t>о</w:t>
      </w:r>
      <w:r>
        <w:rPr>
          <w:spacing w:val="40"/>
        </w:rPr>
        <w:t xml:space="preserve"> </w:t>
      </w:r>
      <w:r>
        <w:t>—</w:t>
      </w:r>
      <w:r>
        <w:rPr>
          <w:spacing w:val="40"/>
        </w:rPr>
        <w:t xml:space="preserve"> </w:t>
      </w:r>
      <w:r>
        <w:t>е</w:t>
      </w:r>
      <w:r>
        <w:rPr>
          <w:spacing w:val="40"/>
        </w:rPr>
        <w:t xml:space="preserve"> </w:t>
      </w:r>
      <w:r>
        <w:t>после</w:t>
      </w:r>
      <w:r>
        <w:rPr>
          <w:spacing w:val="40"/>
        </w:rPr>
        <w:t xml:space="preserve"> </w:t>
      </w:r>
      <w:r>
        <w:t>шипящих</w:t>
      </w:r>
      <w:r>
        <w:rPr>
          <w:spacing w:val="40"/>
        </w:rPr>
        <w:t xml:space="preserve"> </w:t>
      </w:r>
      <w:r>
        <w:t>и</w:t>
      </w:r>
      <w:r>
        <w:rPr>
          <w:spacing w:val="40"/>
        </w:rPr>
        <w:t xml:space="preserve"> </w:t>
      </w:r>
      <w:r>
        <w:t>ц</w:t>
      </w:r>
      <w:r>
        <w:rPr>
          <w:spacing w:val="40"/>
        </w:rPr>
        <w:t xml:space="preserve"> </w:t>
      </w:r>
      <w:r>
        <w:t>в</w:t>
      </w:r>
      <w:r>
        <w:rPr>
          <w:spacing w:val="40"/>
        </w:rPr>
        <w:t xml:space="preserve"> </w:t>
      </w:r>
      <w:r>
        <w:t>суффиксах</w:t>
      </w:r>
      <w:r>
        <w:rPr>
          <w:spacing w:val="40"/>
        </w:rPr>
        <w:t xml:space="preserve"> </w:t>
      </w:r>
      <w:r>
        <w:t>и</w:t>
      </w:r>
      <w:r>
        <w:rPr>
          <w:spacing w:val="40"/>
        </w:rPr>
        <w:t xml:space="preserve"> </w:t>
      </w:r>
      <w:r>
        <w:t>окончаниях</w:t>
      </w:r>
      <w:r>
        <w:rPr>
          <w:spacing w:val="40"/>
        </w:rPr>
        <w:t xml:space="preserve"> </w:t>
      </w:r>
      <w:r>
        <w:t xml:space="preserve">имен </w:t>
      </w:r>
      <w:r>
        <w:rPr>
          <w:spacing w:val="-2"/>
        </w:rPr>
        <w:t>прилагательных.</w:t>
      </w:r>
    </w:p>
    <w:p w:rsidR="00B72A0A" w:rsidRDefault="002C54CC">
      <w:pPr>
        <w:pStyle w:val="a3"/>
        <w:ind w:left="841" w:firstLine="0"/>
        <w:jc w:val="left"/>
      </w:pPr>
      <w:r>
        <w:t>Правописание</w:t>
      </w:r>
      <w:r>
        <w:rPr>
          <w:spacing w:val="-4"/>
        </w:rPr>
        <w:t xml:space="preserve"> </w:t>
      </w:r>
      <w:r>
        <w:t>кратких</w:t>
      </w:r>
      <w:r>
        <w:rPr>
          <w:spacing w:val="-3"/>
        </w:rPr>
        <w:t xml:space="preserve"> </w:t>
      </w:r>
      <w:r>
        <w:t>форм</w:t>
      </w:r>
      <w:r>
        <w:rPr>
          <w:spacing w:val="-4"/>
        </w:rPr>
        <w:t xml:space="preserve"> </w:t>
      </w:r>
      <w:r>
        <w:t>имен</w:t>
      </w:r>
      <w:r>
        <w:rPr>
          <w:spacing w:val="-7"/>
        </w:rPr>
        <w:t xml:space="preserve"> </w:t>
      </w:r>
      <w:r>
        <w:t>прилагательных</w:t>
      </w:r>
      <w:r>
        <w:rPr>
          <w:spacing w:val="-3"/>
        </w:rPr>
        <w:t xml:space="preserve"> </w:t>
      </w:r>
      <w:r>
        <w:t>с</w:t>
      </w:r>
      <w:r>
        <w:rPr>
          <w:spacing w:val="-8"/>
        </w:rPr>
        <w:t xml:space="preserve"> </w:t>
      </w:r>
      <w:r>
        <w:t>основой</w:t>
      </w:r>
      <w:r>
        <w:rPr>
          <w:spacing w:val="-4"/>
        </w:rPr>
        <w:t xml:space="preserve"> </w:t>
      </w:r>
      <w:r>
        <w:t>на</w:t>
      </w:r>
      <w:r>
        <w:rPr>
          <w:spacing w:val="-4"/>
        </w:rPr>
        <w:t xml:space="preserve"> </w:t>
      </w:r>
      <w:r>
        <w:t>шипящий. Слитное и раздельное написание не с именами прилагательными.</w:t>
      </w:r>
    </w:p>
    <w:p w:rsidR="00B72A0A" w:rsidRDefault="00B72A0A">
      <w:pPr>
        <w:sectPr w:rsidR="00B72A0A">
          <w:type w:val="continuous"/>
          <w:pgSz w:w="11910" w:h="16840"/>
          <w:pgMar w:top="1380" w:right="420" w:bottom="280" w:left="1000" w:header="0" w:footer="631" w:gutter="0"/>
          <w:cols w:space="720"/>
        </w:sectPr>
      </w:pPr>
    </w:p>
    <w:p w:rsidR="00B72A0A" w:rsidRDefault="002C54CC">
      <w:pPr>
        <w:pStyle w:val="1"/>
        <w:spacing w:before="74" w:line="240" w:lineRule="auto"/>
      </w:pPr>
      <w:r>
        <w:t>Синтаксис.</w:t>
      </w:r>
      <w:r>
        <w:rPr>
          <w:spacing w:val="-8"/>
        </w:rPr>
        <w:t xml:space="preserve"> </w:t>
      </w:r>
      <w:r>
        <w:t>Культура</w:t>
      </w:r>
      <w:r>
        <w:rPr>
          <w:spacing w:val="-6"/>
        </w:rPr>
        <w:t xml:space="preserve"> </w:t>
      </w:r>
      <w:r>
        <w:t>речи.</w:t>
      </w:r>
      <w:r>
        <w:rPr>
          <w:spacing w:val="-6"/>
        </w:rPr>
        <w:t xml:space="preserve"> </w:t>
      </w:r>
      <w:r>
        <w:rPr>
          <w:spacing w:val="-2"/>
        </w:rPr>
        <w:t>Пунктуация</w:t>
      </w:r>
    </w:p>
    <w:p w:rsidR="00B72A0A" w:rsidRDefault="002C54CC">
      <w:pPr>
        <w:pStyle w:val="a3"/>
        <w:spacing w:before="3"/>
        <w:ind w:right="148"/>
      </w:pPr>
      <w:r>
        <w:t>Синтаксис</w:t>
      </w:r>
      <w:r>
        <w:rPr>
          <w:spacing w:val="-18"/>
        </w:rPr>
        <w:t xml:space="preserve"> </w:t>
      </w:r>
      <w:r>
        <w:t>как</w:t>
      </w:r>
      <w:r>
        <w:rPr>
          <w:spacing w:val="-17"/>
        </w:rPr>
        <w:t xml:space="preserve"> </w:t>
      </w:r>
      <w:r>
        <w:t>раздел</w:t>
      </w:r>
      <w:r>
        <w:rPr>
          <w:spacing w:val="-18"/>
        </w:rPr>
        <w:t xml:space="preserve"> </w:t>
      </w:r>
      <w:r>
        <w:t>грамматики.</w:t>
      </w:r>
      <w:r>
        <w:rPr>
          <w:spacing w:val="-17"/>
        </w:rPr>
        <w:t xml:space="preserve"> </w:t>
      </w:r>
      <w:r>
        <w:t>Словосочетание</w:t>
      </w:r>
      <w:r>
        <w:rPr>
          <w:spacing w:val="-18"/>
        </w:rPr>
        <w:t xml:space="preserve"> </w:t>
      </w:r>
      <w:r>
        <w:t>и</w:t>
      </w:r>
      <w:r>
        <w:rPr>
          <w:spacing w:val="-17"/>
        </w:rPr>
        <w:t xml:space="preserve"> </w:t>
      </w:r>
      <w:r>
        <w:t>предложение</w:t>
      </w:r>
      <w:r>
        <w:rPr>
          <w:spacing w:val="-18"/>
        </w:rPr>
        <w:t xml:space="preserve"> </w:t>
      </w:r>
      <w:r>
        <w:t>как</w:t>
      </w:r>
      <w:r>
        <w:rPr>
          <w:spacing w:val="-17"/>
        </w:rPr>
        <w:t xml:space="preserve"> </w:t>
      </w:r>
      <w:r>
        <w:t xml:space="preserve">единицы </w:t>
      </w:r>
      <w:r>
        <w:rPr>
          <w:spacing w:val="-2"/>
        </w:rPr>
        <w:t>синтаксиса.</w:t>
      </w:r>
    </w:p>
    <w:p w:rsidR="00B72A0A" w:rsidRDefault="002C54CC">
      <w:pPr>
        <w:pStyle w:val="a3"/>
        <w:ind w:right="149"/>
      </w:pPr>
      <w: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B72A0A" w:rsidRDefault="002C54CC">
      <w:pPr>
        <w:pStyle w:val="a3"/>
        <w:spacing w:line="321" w:lineRule="exact"/>
        <w:ind w:left="841" w:firstLine="0"/>
      </w:pPr>
      <w:r>
        <w:t>Синтаксический</w:t>
      </w:r>
      <w:r>
        <w:rPr>
          <w:spacing w:val="-10"/>
        </w:rPr>
        <w:t xml:space="preserve"> </w:t>
      </w:r>
      <w:r>
        <w:t>анализ</w:t>
      </w:r>
      <w:r>
        <w:rPr>
          <w:spacing w:val="-9"/>
        </w:rPr>
        <w:t xml:space="preserve"> </w:t>
      </w:r>
      <w:r>
        <w:rPr>
          <w:spacing w:val="-2"/>
        </w:rPr>
        <w:t>словосочетания.</w:t>
      </w:r>
    </w:p>
    <w:p w:rsidR="00B72A0A" w:rsidRDefault="002C54CC">
      <w:pPr>
        <w:pStyle w:val="a3"/>
        <w:spacing w:before="1"/>
        <w:ind w:right="152"/>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B72A0A" w:rsidRDefault="002C54CC">
      <w:pPr>
        <w:pStyle w:val="a3"/>
        <w:ind w:right="146"/>
      </w:pPr>
      <w:r>
        <w:t>Главные члены предложения (грамматическая основа). Подлежащее и морфологические средства его выражения: именем существительным или местоимением</w:t>
      </w:r>
      <w:r>
        <w:rPr>
          <w:spacing w:val="-18"/>
        </w:rPr>
        <w:t xml:space="preserve"> </w:t>
      </w:r>
      <w:r>
        <w:t>в</w:t>
      </w:r>
      <w:r>
        <w:rPr>
          <w:spacing w:val="-17"/>
        </w:rPr>
        <w:t xml:space="preserve"> </w:t>
      </w:r>
      <w:r>
        <w:t>именительном</w:t>
      </w:r>
      <w:r>
        <w:rPr>
          <w:spacing w:val="-18"/>
        </w:rPr>
        <w:t xml:space="preserve"> </w:t>
      </w:r>
      <w:r>
        <w:t>падеже,</w:t>
      </w:r>
      <w:r>
        <w:rPr>
          <w:spacing w:val="-17"/>
        </w:rPr>
        <w:t xml:space="preserve"> </w:t>
      </w:r>
      <w:r>
        <w:t>сочетанием</w:t>
      </w:r>
      <w:r>
        <w:rPr>
          <w:spacing w:val="-17"/>
        </w:rPr>
        <w:t xml:space="preserve"> </w:t>
      </w:r>
      <w:r>
        <w:t>имени</w:t>
      </w:r>
      <w:r>
        <w:rPr>
          <w:spacing w:val="-18"/>
        </w:rPr>
        <w:t xml:space="preserve"> </w:t>
      </w:r>
      <w:r>
        <w:t>существительного</w:t>
      </w:r>
      <w:r>
        <w:rPr>
          <w:spacing w:val="-15"/>
        </w:rPr>
        <w:t xml:space="preserve"> </w:t>
      </w:r>
      <w:r>
        <w:t>в</w:t>
      </w:r>
      <w:r>
        <w:rPr>
          <w:spacing w:val="-17"/>
        </w:rPr>
        <w:t xml:space="preserve"> </w:t>
      </w:r>
      <w:r>
        <w:t>форме именительного</w:t>
      </w:r>
      <w:r>
        <w:rPr>
          <w:spacing w:val="-18"/>
        </w:rPr>
        <w:t xml:space="preserve"> </w:t>
      </w:r>
      <w:r>
        <w:t>падежа</w:t>
      </w:r>
      <w:r>
        <w:rPr>
          <w:spacing w:val="-17"/>
        </w:rPr>
        <w:t xml:space="preserve"> </w:t>
      </w:r>
      <w:r>
        <w:t>с</w:t>
      </w:r>
      <w:r>
        <w:rPr>
          <w:spacing w:val="-18"/>
        </w:rPr>
        <w:t xml:space="preserve"> </w:t>
      </w:r>
      <w:r>
        <w:t>существительным</w:t>
      </w:r>
      <w:r>
        <w:rPr>
          <w:spacing w:val="-17"/>
        </w:rPr>
        <w:t xml:space="preserve"> </w:t>
      </w:r>
      <w:r>
        <w:t>или</w:t>
      </w:r>
      <w:r>
        <w:rPr>
          <w:spacing w:val="-18"/>
        </w:rPr>
        <w:t xml:space="preserve"> </w:t>
      </w:r>
      <w:r>
        <w:t>местоимением</w:t>
      </w:r>
      <w:r>
        <w:rPr>
          <w:spacing w:val="-17"/>
        </w:rPr>
        <w:t xml:space="preserve"> </w:t>
      </w:r>
      <w:r>
        <w:t>в</w:t>
      </w:r>
      <w:r>
        <w:rPr>
          <w:spacing w:val="-18"/>
        </w:rPr>
        <w:t xml:space="preserve"> </w:t>
      </w:r>
      <w:r>
        <w:t>форме</w:t>
      </w:r>
      <w:r>
        <w:rPr>
          <w:spacing w:val="-17"/>
        </w:rPr>
        <w:t xml:space="preserve"> </w:t>
      </w:r>
      <w:r>
        <w:t>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B72A0A" w:rsidRDefault="002C54CC">
      <w:pPr>
        <w:pStyle w:val="a3"/>
        <w:spacing w:line="321" w:lineRule="exact"/>
        <w:ind w:left="841" w:firstLine="0"/>
      </w:pPr>
      <w:r>
        <w:t>Тире</w:t>
      </w:r>
      <w:r>
        <w:rPr>
          <w:spacing w:val="-4"/>
        </w:rPr>
        <w:t xml:space="preserve"> </w:t>
      </w:r>
      <w:r>
        <w:t>между</w:t>
      </w:r>
      <w:r>
        <w:rPr>
          <w:spacing w:val="-3"/>
        </w:rPr>
        <w:t xml:space="preserve"> </w:t>
      </w:r>
      <w:r>
        <w:t>подлежащим</w:t>
      </w:r>
      <w:r>
        <w:rPr>
          <w:spacing w:val="-4"/>
        </w:rPr>
        <w:t xml:space="preserve"> </w:t>
      </w:r>
      <w:r>
        <w:t>и</w:t>
      </w:r>
      <w:r>
        <w:rPr>
          <w:spacing w:val="-6"/>
        </w:rPr>
        <w:t xml:space="preserve"> </w:t>
      </w:r>
      <w:r>
        <w:rPr>
          <w:spacing w:val="-2"/>
        </w:rPr>
        <w:t>сказуемым.</w:t>
      </w:r>
    </w:p>
    <w:p w:rsidR="00B72A0A" w:rsidRDefault="002C54CC">
      <w:pPr>
        <w:pStyle w:val="a3"/>
        <w:spacing w:before="1" w:line="322" w:lineRule="exact"/>
        <w:ind w:left="841" w:firstLine="0"/>
      </w:pPr>
      <w:r>
        <w:t>Предложения</w:t>
      </w:r>
      <w:r>
        <w:rPr>
          <w:spacing w:val="-10"/>
        </w:rPr>
        <w:t xml:space="preserve"> </w:t>
      </w:r>
      <w:r>
        <w:t>распространенные</w:t>
      </w:r>
      <w:r>
        <w:rPr>
          <w:spacing w:val="-11"/>
        </w:rPr>
        <w:t xml:space="preserve"> </w:t>
      </w:r>
      <w:r>
        <w:t>и</w:t>
      </w:r>
      <w:r>
        <w:rPr>
          <w:spacing w:val="-7"/>
        </w:rPr>
        <w:t xml:space="preserve"> </w:t>
      </w:r>
      <w:r>
        <w:rPr>
          <w:spacing w:val="-2"/>
        </w:rPr>
        <w:t>нераспространенные.</w:t>
      </w:r>
    </w:p>
    <w:p w:rsidR="00B72A0A" w:rsidRDefault="002C54CC">
      <w:pPr>
        <w:pStyle w:val="a3"/>
        <w:ind w:right="147"/>
      </w:pPr>
      <w:r>
        <w:t>Второстепенные члены предложения: определение, дополнение, обстоятельство. Определение и типичные средства его выражения. Дополнение (прямое</w:t>
      </w:r>
      <w:r>
        <w:rPr>
          <w:spacing w:val="-18"/>
        </w:rPr>
        <w:t xml:space="preserve"> </w:t>
      </w:r>
      <w:r>
        <w:t>и</w:t>
      </w:r>
      <w:r>
        <w:rPr>
          <w:spacing w:val="-17"/>
        </w:rPr>
        <w:t xml:space="preserve"> </w:t>
      </w:r>
      <w:r>
        <w:t>косвенное)</w:t>
      </w:r>
      <w:r>
        <w:rPr>
          <w:spacing w:val="-18"/>
        </w:rPr>
        <w:t xml:space="preserve"> </w:t>
      </w:r>
      <w:r>
        <w:t>и</w:t>
      </w:r>
      <w:r>
        <w:rPr>
          <w:spacing w:val="-17"/>
        </w:rPr>
        <w:t xml:space="preserve"> </w:t>
      </w:r>
      <w:r>
        <w:t>типичные</w:t>
      </w:r>
      <w:r>
        <w:rPr>
          <w:spacing w:val="-18"/>
        </w:rPr>
        <w:t xml:space="preserve"> </w:t>
      </w:r>
      <w:r>
        <w:t>средства</w:t>
      </w:r>
      <w:r>
        <w:rPr>
          <w:spacing w:val="-17"/>
        </w:rPr>
        <w:t xml:space="preserve"> </w:t>
      </w:r>
      <w:r>
        <w:t>его</w:t>
      </w:r>
      <w:r>
        <w:rPr>
          <w:spacing w:val="-17"/>
        </w:rPr>
        <w:t xml:space="preserve"> </w:t>
      </w:r>
      <w:r>
        <w:t>выражения.</w:t>
      </w:r>
      <w:r>
        <w:rPr>
          <w:spacing w:val="-17"/>
        </w:rPr>
        <w:t xml:space="preserve"> </w:t>
      </w:r>
      <w:r>
        <w:t>Обстоятельство,</w:t>
      </w:r>
      <w:r>
        <w:rPr>
          <w:spacing w:val="-18"/>
        </w:rPr>
        <w:t xml:space="preserve"> </w:t>
      </w:r>
      <w:r>
        <w:t>типичные средства его выражения, виды обстоятельств по значению (времени, места, образа действия, цели, причины, меры и степени, условия, уступки).</w:t>
      </w:r>
    </w:p>
    <w:p w:rsidR="00B72A0A" w:rsidRDefault="002C54CC">
      <w:pPr>
        <w:pStyle w:val="a3"/>
        <w:spacing w:before="1"/>
        <w:ind w:right="143"/>
      </w:pPr>
      <w:r>
        <w:t>Простое осложненное предложение. Однородные члены предложения, их роль в</w:t>
      </w:r>
      <w:r>
        <w:rPr>
          <w:spacing w:val="-12"/>
        </w:rPr>
        <w:t xml:space="preserve"> </w:t>
      </w:r>
      <w:r>
        <w:t>речи.</w:t>
      </w:r>
      <w:r>
        <w:rPr>
          <w:spacing w:val="-14"/>
        </w:rPr>
        <w:t xml:space="preserve"> </w:t>
      </w:r>
      <w:r>
        <w:t>Особенности</w:t>
      </w:r>
      <w:r>
        <w:rPr>
          <w:spacing w:val="-13"/>
        </w:rPr>
        <w:t xml:space="preserve"> </w:t>
      </w:r>
      <w:r>
        <w:t>интонации</w:t>
      </w:r>
      <w:r>
        <w:rPr>
          <w:spacing w:val="-11"/>
        </w:rPr>
        <w:t xml:space="preserve"> </w:t>
      </w:r>
      <w:r>
        <w:t>предложений</w:t>
      </w:r>
      <w:r>
        <w:rPr>
          <w:spacing w:val="-11"/>
        </w:rPr>
        <w:t xml:space="preserve"> </w:t>
      </w:r>
      <w:r>
        <w:t>с</w:t>
      </w:r>
      <w:r>
        <w:rPr>
          <w:spacing w:val="-13"/>
        </w:rPr>
        <w:t xml:space="preserve"> </w:t>
      </w:r>
      <w:r>
        <w:t>однородными</w:t>
      </w:r>
      <w:r>
        <w:rPr>
          <w:spacing w:val="-11"/>
        </w:rPr>
        <w:t xml:space="preserve"> </w:t>
      </w:r>
      <w:r>
        <w:t>членами.</w:t>
      </w:r>
      <w:r>
        <w:rPr>
          <w:spacing w:val="-12"/>
        </w:rPr>
        <w:t xml:space="preserve"> </w:t>
      </w:r>
      <w: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B72A0A" w:rsidRDefault="002C54CC">
      <w:pPr>
        <w:pStyle w:val="a3"/>
        <w:ind w:right="151"/>
      </w:pPr>
      <w:r>
        <w:t>Предложения с обращением, особенности интонации. Обращение и средства его выражения.</w:t>
      </w:r>
    </w:p>
    <w:p w:rsidR="00B72A0A" w:rsidRDefault="002C54CC">
      <w:pPr>
        <w:pStyle w:val="a3"/>
        <w:spacing w:line="322" w:lineRule="exact"/>
        <w:ind w:left="841" w:firstLine="0"/>
      </w:pPr>
      <w:r>
        <w:t>Синтаксический</w:t>
      </w:r>
      <w:r>
        <w:rPr>
          <w:spacing w:val="-9"/>
        </w:rPr>
        <w:t xml:space="preserve"> </w:t>
      </w:r>
      <w:r>
        <w:t>анализ</w:t>
      </w:r>
      <w:r>
        <w:rPr>
          <w:spacing w:val="-7"/>
        </w:rPr>
        <w:t xml:space="preserve"> </w:t>
      </w:r>
      <w:r>
        <w:t>простого</w:t>
      </w:r>
      <w:r>
        <w:rPr>
          <w:spacing w:val="-5"/>
        </w:rPr>
        <w:t xml:space="preserve"> </w:t>
      </w:r>
      <w:r>
        <w:t>и</w:t>
      </w:r>
      <w:r>
        <w:rPr>
          <w:spacing w:val="-6"/>
        </w:rPr>
        <w:t xml:space="preserve"> </w:t>
      </w:r>
      <w:r>
        <w:t>простого</w:t>
      </w:r>
      <w:r>
        <w:rPr>
          <w:spacing w:val="-8"/>
        </w:rPr>
        <w:t xml:space="preserve"> </w:t>
      </w:r>
      <w:r>
        <w:t>осложненного</w:t>
      </w:r>
      <w:r>
        <w:rPr>
          <w:spacing w:val="-8"/>
        </w:rPr>
        <w:t xml:space="preserve"> </w:t>
      </w:r>
      <w:r>
        <w:rPr>
          <w:spacing w:val="-2"/>
        </w:rPr>
        <w:t>предложений.</w:t>
      </w:r>
    </w:p>
    <w:p w:rsidR="00B72A0A" w:rsidRDefault="002C54CC">
      <w:pPr>
        <w:pStyle w:val="a3"/>
        <w:ind w:right="148"/>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B72A0A" w:rsidRDefault="002C54CC">
      <w:pPr>
        <w:pStyle w:val="a3"/>
        <w:ind w:right="145"/>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B72A0A" w:rsidRDefault="002C54CC">
      <w:pPr>
        <w:pStyle w:val="a3"/>
        <w:ind w:right="152"/>
      </w:pPr>
      <w:r>
        <w:t>Пунктуационное оформление сложных предложений, состоящих из частей, связанных бессоюзной связью и союзами и, но, а, однако, зато, да.</w:t>
      </w:r>
    </w:p>
    <w:p w:rsidR="00B72A0A" w:rsidRDefault="002C54CC">
      <w:pPr>
        <w:pStyle w:val="a3"/>
        <w:spacing w:line="321" w:lineRule="exact"/>
        <w:ind w:left="841" w:firstLine="0"/>
      </w:pPr>
      <w:r>
        <w:t>Предложения</w:t>
      </w:r>
      <w:r>
        <w:rPr>
          <w:spacing w:val="-5"/>
        </w:rPr>
        <w:t xml:space="preserve"> </w:t>
      </w:r>
      <w:r>
        <w:t>с</w:t>
      </w:r>
      <w:r>
        <w:rPr>
          <w:spacing w:val="-5"/>
        </w:rPr>
        <w:t xml:space="preserve"> </w:t>
      </w:r>
      <w:r>
        <w:t>прямой</w:t>
      </w:r>
      <w:r>
        <w:rPr>
          <w:spacing w:val="-7"/>
        </w:rPr>
        <w:t xml:space="preserve"> </w:t>
      </w:r>
      <w:r>
        <w:rPr>
          <w:spacing w:val="-2"/>
        </w:rPr>
        <w:t>речью.</w:t>
      </w:r>
    </w:p>
    <w:p w:rsidR="00B72A0A" w:rsidRDefault="002C54CC">
      <w:pPr>
        <w:pStyle w:val="a3"/>
        <w:ind w:left="841" w:right="2387" w:firstLine="0"/>
      </w:pPr>
      <w:r>
        <w:t>Пунктуационное</w:t>
      </w:r>
      <w:r>
        <w:rPr>
          <w:spacing w:val="-8"/>
        </w:rPr>
        <w:t xml:space="preserve"> </w:t>
      </w:r>
      <w:r>
        <w:t>оформление</w:t>
      </w:r>
      <w:r>
        <w:rPr>
          <w:spacing w:val="-8"/>
        </w:rPr>
        <w:t xml:space="preserve"> </w:t>
      </w:r>
      <w:r>
        <w:t>предложений</w:t>
      </w:r>
      <w:r>
        <w:rPr>
          <w:spacing w:val="-8"/>
        </w:rPr>
        <w:t xml:space="preserve"> </w:t>
      </w:r>
      <w:r>
        <w:t>с</w:t>
      </w:r>
      <w:r>
        <w:rPr>
          <w:spacing w:val="-9"/>
        </w:rPr>
        <w:t xml:space="preserve"> </w:t>
      </w:r>
      <w:r>
        <w:t>прямой</w:t>
      </w:r>
      <w:r>
        <w:rPr>
          <w:spacing w:val="-8"/>
        </w:rPr>
        <w:t xml:space="preserve"> </w:t>
      </w:r>
      <w:r>
        <w:t xml:space="preserve">речью. </w:t>
      </w:r>
      <w:r>
        <w:rPr>
          <w:spacing w:val="-2"/>
        </w:rPr>
        <w:t>Диалог.</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left="841" w:right="2730" w:firstLine="0"/>
        <w:jc w:val="left"/>
      </w:pPr>
      <w:r>
        <w:t>Пунктуационное</w:t>
      </w:r>
      <w:r>
        <w:rPr>
          <w:spacing w:val="-9"/>
        </w:rPr>
        <w:t xml:space="preserve"> </w:t>
      </w:r>
      <w:r>
        <w:t>оформление</w:t>
      </w:r>
      <w:r>
        <w:rPr>
          <w:spacing w:val="-9"/>
        </w:rPr>
        <w:t xml:space="preserve"> </w:t>
      </w:r>
      <w:r>
        <w:t>диалога</w:t>
      </w:r>
      <w:r>
        <w:rPr>
          <w:spacing w:val="-9"/>
        </w:rPr>
        <w:t xml:space="preserve"> </w:t>
      </w:r>
      <w:r>
        <w:t>на</w:t>
      </w:r>
      <w:r>
        <w:rPr>
          <w:spacing w:val="-9"/>
        </w:rPr>
        <w:t xml:space="preserve"> </w:t>
      </w:r>
      <w:r>
        <w:t>письме. Пунктуация как раздел лингвистики.</w:t>
      </w:r>
    </w:p>
    <w:p w:rsidR="00B72A0A" w:rsidRDefault="002C54CC">
      <w:pPr>
        <w:pStyle w:val="a4"/>
        <w:numPr>
          <w:ilvl w:val="0"/>
          <w:numId w:val="177"/>
        </w:numPr>
        <w:tabs>
          <w:tab w:val="left" w:pos="1052"/>
        </w:tabs>
        <w:spacing w:line="317" w:lineRule="exact"/>
        <w:ind w:hanging="211"/>
        <w:rPr>
          <w:i/>
          <w:sz w:val="28"/>
        </w:rPr>
      </w:pPr>
      <w:r>
        <w:rPr>
          <w:i/>
          <w:spacing w:val="-4"/>
          <w:sz w:val="28"/>
        </w:rPr>
        <w:t>класс</w:t>
      </w:r>
    </w:p>
    <w:p w:rsidR="00B72A0A" w:rsidRDefault="002C54CC">
      <w:pPr>
        <w:pStyle w:val="1"/>
        <w:jc w:val="left"/>
      </w:pPr>
      <w:r>
        <w:t>Общие</w:t>
      </w:r>
      <w:r>
        <w:rPr>
          <w:spacing w:val="-4"/>
        </w:rPr>
        <w:t xml:space="preserve"> </w:t>
      </w:r>
      <w:r>
        <w:t>сведения</w:t>
      </w:r>
      <w:r>
        <w:rPr>
          <w:spacing w:val="-6"/>
        </w:rPr>
        <w:t xml:space="preserve"> </w:t>
      </w:r>
      <w:r>
        <w:t>о</w:t>
      </w:r>
      <w:r>
        <w:rPr>
          <w:spacing w:val="-6"/>
        </w:rPr>
        <w:t xml:space="preserve"> </w:t>
      </w:r>
      <w:r>
        <w:rPr>
          <w:spacing w:val="-4"/>
        </w:rPr>
        <w:t>языке</w:t>
      </w:r>
    </w:p>
    <w:p w:rsidR="00B72A0A" w:rsidRDefault="002C54CC">
      <w:pPr>
        <w:pStyle w:val="a3"/>
        <w:tabs>
          <w:tab w:val="left" w:pos="2023"/>
          <w:tab w:val="left" w:pos="2787"/>
          <w:tab w:val="left" w:pos="5536"/>
          <w:tab w:val="left" w:pos="6301"/>
          <w:tab w:val="left" w:pos="7896"/>
          <w:tab w:val="left" w:pos="9420"/>
        </w:tabs>
        <w:ind w:right="150"/>
        <w:jc w:val="left"/>
      </w:pPr>
      <w:r>
        <w:rPr>
          <w:spacing w:val="-2"/>
        </w:rPr>
        <w:t>Русский</w:t>
      </w:r>
      <w:r>
        <w:tab/>
      </w:r>
      <w:r>
        <w:rPr>
          <w:spacing w:val="-4"/>
        </w:rPr>
        <w:t>язык</w:t>
      </w:r>
      <w:r>
        <w:tab/>
        <w:t>—</w:t>
      </w:r>
      <w:r>
        <w:rPr>
          <w:spacing w:val="80"/>
        </w:rPr>
        <w:t xml:space="preserve"> </w:t>
      </w:r>
      <w:r>
        <w:t>государственный</w:t>
      </w:r>
      <w:r>
        <w:tab/>
      </w:r>
      <w:r>
        <w:rPr>
          <w:spacing w:val="-4"/>
        </w:rPr>
        <w:t>язык</w:t>
      </w:r>
      <w:r>
        <w:tab/>
      </w:r>
      <w:r>
        <w:rPr>
          <w:spacing w:val="-2"/>
        </w:rPr>
        <w:t>Российской</w:t>
      </w:r>
      <w:r>
        <w:tab/>
      </w:r>
      <w:r>
        <w:rPr>
          <w:spacing w:val="-2"/>
        </w:rPr>
        <w:t>Федерации</w:t>
      </w:r>
      <w:r>
        <w:tab/>
        <w:t>и</w:t>
      </w:r>
      <w:r>
        <w:rPr>
          <w:spacing w:val="80"/>
        </w:rPr>
        <w:t xml:space="preserve"> </w:t>
      </w:r>
      <w:r>
        <w:t>язык межнационального общения.</w:t>
      </w:r>
    </w:p>
    <w:p w:rsidR="00B72A0A" w:rsidRDefault="002C54CC">
      <w:pPr>
        <w:pStyle w:val="a3"/>
        <w:spacing w:line="321" w:lineRule="exact"/>
        <w:ind w:left="841" w:firstLine="0"/>
        <w:jc w:val="left"/>
      </w:pPr>
      <w:r>
        <w:t>Понятие</w:t>
      </w:r>
      <w:r>
        <w:rPr>
          <w:spacing w:val="-9"/>
        </w:rPr>
        <w:t xml:space="preserve"> </w:t>
      </w:r>
      <w:r>
        <w:t>о</w:t>
      </w:r>
      <w:r>
        <w:rPr>
          <w:spacing w:val="-5"/>
        </w:rPr>
        <w:t xml:space="preserve"> </w:t>
      </w:r>
      <w:r>
        <w:t>литературном</w:t>
      </w:r>
      <w:r>
        <w:rPr>
          <w:spacing w:val="-5"/>
        </w:rPr>
        <w:t xml:space="preserve"> </w:t>
      </w:r>
      <w:r>
        <w:rPr>
          <w:spacing w:val="-2"/>
        </w:rPr>
        <w:t>языке.</w:t>
      </w:r>
    </w:p>
    <w:p w:rsidR="00B72A0A" w:rsidRDefault="002C54CC">
      <w:pPr>
        <w:pStyle w:val="1"/>
        <w:spacing w:before="2"/>
        <w:jc w:val="left"/>
      </w:pPr>
      <w:r>
        <w:t>Язык</w:t>
      </w:r>
      <w:r>
        <w:rPr>
          <w:spacing w:val="-2"/>
        </w:rPr>
        <w:t xml:space="preserve"> </w:t>
      </w:r>
      <w:r>
        <w:t>и</w:t>
      </w:r>
      <w:r>
        <w:rPr>
          <w:spacing w:val="-3"/>
        </w:rPr>
        <w:t xml:space="preserve"> </w:t>
      </w:r>
      <w:r>
        <w:rPr>
          <w:spacing w:val="-4"/>
        </w:rPr>
        <w:t>речь</w:t>
      </w:r>
    </w:p>
    <w:p w:rsidR="00B72A0A" w:rsidRDefault="002C54CC">
      <w:pPr>
        <w:pStyle w:val="a3"/>
        <w:jc w:val="left"/>
      </w:pPr>
      <w:r>
        <w:t>Монолог-описание,</w:t>
      </w:r>
      <w:r>
        <w:rPr>
          <w:spacing w:val="-10"/>
        </w:rPr>
        <w:t xml:space="preserve"> </w:t>
      </w:r>
      <w:r>
        <w:t>монолог-повествование,</w:t>
      </w:r>
      <w:r>
        <w:rPr>
          <w:spacing w:val="-8"/>
        </w:rPr>
        <w:t xml:space="preserve"> </w:t>
      </w:r>
      <w:r>
        <w:t>монолог-рассуждение;</w:t>
      </w:r>
      <w:r>
        <w:rPr>
          <w:spacing w:val="-8"/>
        </w:rPr>
        <w:t xml:space="preserve"> </w:t>
      </w:r>
      <w:r>
        <w:t>сообщение на лингвистическую тему.</w:t>
      </w:r>
    </w:p>
    <w:p w:rsidR="00B72A0A" w:rsidRDefault="002C54CC">
      <w:pPr>
        <w:pStyle w:val="a3"/>
        <w:spacing w:line="321" w:lineRule="exact"/>
        <w:ind w:left="841" w:firstLine="0"/>
        <w:jc w:val="left"/>
      </w:pPr>
      <w:r>
        <w:t>Виды</w:t>
      </w:r>
      <w:r>
        <w:rPr>
          <w:spacing w:val="-8"/>
        </w:rPr>
        <w:t xml:space="preserve"> </w:t>
      </w:r>
      <w:r>
        <w:t>диалога:</w:t>
      </w:r>
      <w:r>
        <w:rPr>
          <w:spacing w:val="-5"/>
        </w:rPr>
        <w:t xml:space="preserve"> </w:t>
      </w:r>
      <w:r>
        <w:t>побуждение</w:t>
      </w:r>
      <w:r>
        <w:rPr>
          <w:spacing w:val="-6"/>
        </w:rPr>
        <w:t xml:space="preserve"> </w:t>
      </w:r>
      <w:r>
        <w:t>к</w:t>
      </w:r>
      <w:r>
        <w:rPr>
          <w:spacing w:val="-6"/>
        </w:rPr>
        <w:t xml:space="preserve"> </w:t>
      </w:r>
      <w:r>
        <w:t>действию,</w:t>
      </w:r>
      <w:r>
        <w:rPr>
          <w:spacing w:val="-7"/>
        </w:rPr>
        <w:t xml:space="preserve"> </w:t>
      </w:r>
      <w:r>
        <w:t>обмен</w:t>
      </w:r>
      <w:r>
        <w:rPr>
          <w:spacing w:val="-4"/>
        </w:rPr>
        <w:t xml:space="preserve"> </w:t>
      </w:r>
      <w:r>
        <w:rPr>
          <w:spacing w:val="-2"/>
        </w:rPr>
        <w:t>мнениями.</w:t>
      </w:r>
    </w:p>
    <w:p w:rsidR="00B72A0A" w:rsidRDefault="002C54CC">
      <w:pPr>
        <w:pStyle w:val="1"/>
        <w:jc w:val="left"/>
      </w:pPr>
      <w:r>
        <w:rPr>
          <w:spacing w:val="-2"/>
        </w:rPr>
        <w:t>Текст</w:t>
      </w:r>
    </w:p>
    <w:p w:rsidR="00B72A0A" w:rsidRDefault="002C54CC">
      <w:pPr>
        <w:pStyle w:val="a3"/>
        <w:ind w:right="146"/>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B72A0A" w:rsidRDefault="002C54CC">
      <w:pPr>
        <w:pStyle w:val="a3"/>
        <w:spacing w:before="1"/>
        <w:ind w:right="149"/>
      </w:pPr>
      <w:r>
        <w:t xml:space="preserve">Информационная переработка текста. План текста (простой, сложный; назывной, вопросный); главная и второстепенная ­информация текста; пересказ </w:t>
      </w:r>
      <w:r>
        <w:rPr>
          <w:spacing w:val="-2"/>
        </w:rPr>
        <w:t>текста.</w:t>
      </w:r>
    </w:p>
    <w:p w:rsidR="00B72A0A" w:rsidRDefault="002C54CC">
      <w:pPr>
        <w:pStyle w:val="a3"/>
        <w:ind w:left="841" w:right="5666" w:firstLine="0"/>
        <w:jc w:val="left"/>
      </w:pPr>
      <w:r>
        <w:t>Описание как тип речи. Описание</w:t>
      </w:r>
      <w:r>
        <w:rPr>
          <w:spacing w:val="-18"/>
        </w:rPr>
        <w:t xml:space="preserve"> </w:t>
      </w:r>
      <w:r>
        <w:t>внешности</w:t>
      </w:r>
      <w:r>
        <w:rPr>
          <w:spacing w:val="-17"/>
        </w:rPr>
        <w:t xml:space="preserve"> </w:t>
      </w:r>
      <w:r>
        <w:t>человека. Описание помещения.</w:t>
      </w:r>
    </w:p>
    <w:p w:rsidR="00B72A0A" w:rsidRDefault="002C54CC">
      <w:pPr>
        <w:pStyle w:val="a3"/>
        <w:ind w:left="841" w:right="6177" w:firstLine="0"/>
        <w:jc w:val="left"/>
      </w:pPr>
      <w:r>
        <w:t>Описание природы. Описание</w:t>
      </w:r>
      <w:r>
        <w:rPr>
          <w:spacing w:val="-18"/>
        </w:rPr>
        <w:t xml:space="preserve"> </w:t>
      </w:r>
      <w:r>
        <w:t>местности. Описание действий.</w:t>
      </w:r>
    </w:p>
    <w:p w:rsidR="00B72A0A" w:rsidRDefault="002C54CC">
      <w:pPr>
        <w:pStyle w:val="a3"/>
        <w:spacing w:line="321" w:lineRule="exact"/>
        <w:ind w:left="841" w:firstLine="0"/>
        <w:jc w:val="left"/>
      </w:pPr>
      <w:r>
        <w:t>Функциональные</w:t>
      </w:r>
      <w:r>
        <w:rPr>
          <w:spacing w:val="-14"/>
        </w:rPr>
        <w:t xml:space="preserve"> </w:t>
      </w:r>
      <w:r>
        <w:t>разновидности</w:t>
      </w:r>
      <w:r>
        <w:rPr>
          <w:spacing w:val="-13"/>
        </w:rPr>
        <w:t xml:space="preserve"> </w:t>
      </w:r>
      <w:r>
        <w:rPr>
          <w:spacing w:val="-2"/>
        </w:rPr>
        <w:t>языка</w:t>
      </w:r>
    </w:p>
    <w:p w:rsidR="00B72A0A" w:rsidRDefault="002C54CC">
      <w:pPr>
        <w:pStyle w:val="a3"/>
        <w:spacing w:line="242" w:lineRule="auto"/>
        <w:jc w:val="left"/>
      </w:pPr>
      <w:r>
        <w:t>Официально-деловой</w:t>
      </w:r>
      <w:r>
        <w:rPr>
          <w:spacing w:val="33"/>
        </w:rPr>
        <w:t xml:space="preserve"> </w:t>
      </w:r>
      <w:r>
        <w:t>стиль. Заявление. Расписка. Научный</w:t>
      </w:r>
      <w:r>
        <w:rPr>
          <w:spacing w:val="33"/>
        </w:rPr>
        <w:t xml:space="preserve"> </w:t>
      </w:r>
      <w:r>
        <w:t>стиль. Словарная статья. Научное сообщение.</w:t>
      </w:r>
    </w:p>
    <w:p w:rsidR="00B72A0A" w:rsidRDefault="002C54CC">
      <w:pPr>
        <w:pStyle w:val="1"/>
        <w:spacing w:line="240" w:lineRule="auto"/>
        <w:ind w:right="5806"/>
        <w:jc w:val="left"/>
      </w:pPr>
      <w:r>
        <w:t>Система языка</w:t>
      </w:r>
      <w:r>
        <w:rPr>
          <w:spacing w:val="40"/>
        </w:rPr>
        <w:t xml:space="preserve"> </w:t>
      </w:r>
      <w:r>
        <w:t>Лексикология.</w:t>
      </w:r>
      <w:r>
        <w:rPr>
          <w:spacing w:val="-17"/>
        </w:rPr>
        <w:t xml:space="preserve"> </w:t>
      </w:r>
      <w:r>
        <w:t>Культура</w:t>
      </w:r>
      <w:r>
        <w:rPr>
          <w:spacing w:val="-15"/>
        </w:rPr>
        <w:t xml:space="preserve"> </w:t>
      </w:r>
      <w:r>
        <w:t>речи</w:t>
      </w:r>
    </w:p>
    <w:p w:rsidR="00B72A0A" w:rsidRDefault="002C54CC">
      <w:pPr>
        <w:pStyle w:val="a3"/>
        <w:ind w:right="148"/>
      </w:pPr>
      <w:r>
        <w:t>Лексика русского языка с точки зрения ее происхождения: исконно русские и заимствованные слова.</w:t>
      </w:r>
    </w:p>
    <w:p w:rsidR="00B72A0A" w:rsidRDefault="002C54CC">
      <w:pPr>
        <w:pStyle w:val="a3"/>
        <w:ind w:right="152"/>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B72A0A" w:rsidRDefault="002C54CC">
      <w:pPr>
        <w:pStyle w:val="a3"/>
        <w:ind w:right="149"/>
      </w:pPr>
      <w:r>
        <w:t>Лексика русского языка с точки зрения сферы употребления: общеупотребительная</w:t>
      </w:r>
      <w:r>
        <w:rPr>
          <w:spacing w:val="-13"/>
        </w:rPr>
        <w:t xml:space="preserve"> </w:t>
      </w:r>
      <w:r>
        <w:t>лексика</w:t>
      </w:r>
      <w:r>
        <w:rPr>
          <w:spacing w:val="-13"/>
        </w:rPr>
        <w:t xml:space="preserve"> </w:t>
      </w:r>
      <w:r>
        <w:t>и</w:t>
      </w:r>
      <w:r>
        <w:rPr>
          <w:spacing w:val="-13"/>
        </w:rPr>
        <w:t xml:space="preserve"> </w:t>
      </w:r>
      <w:r>
        <w:t>лексика</w:t>
      </w:r>
      <w:r>
        <w:rPr>
          <w:spacing w:val="-13"/>
        </w:rPr>
        <w:t xml:space="preserve"> </w:t>
      </w:r>
      <w:r>
        <w:t>ограниченного</w:t>
      </w:r>
      <w:r>
        <w:rPr>
          <w:spacing w:val="-12"/>
        </w:rPr>
        <w:t xml:space="preserve"> </w:t>
      </w:r>
      <w:r>
        <w:t>употребления</w:t>
      </w:r>
      <w:r>
        <w:rPr>
          <w:spacing w:val="-13"/>
        </w:rPr>
        <w:t xml:space="preserve"> </w:t>
      </w:r>
      <w:r>
        <w:t>(диалектизмы, термины, профессионализмы, жарго­низмы).</w:t>
      </w:r>
    </w:p>
    <w:p w:rsidR="00B72A0A" w:rsidRDefault="002C54CC">
      <w:pPr>
        <w:pStyle w:val="a3"/>
        <w:ind w:right="150"/>
      </w:pPr>
      <w:r>
        <w:t>Стилистические пласты лексики: стилистически нейтральная, высокая и сниженная лексика.</w:t>
      </w:r>
    </w:p>
    <w:p w:rsidR="00B72A0A" w:rsidRDefault="002C54CC">
      <w:pPr>
        <w:pStyle w:val="a3"/>
        <w:spacing w:line="242" w:lineRule="auto"/>
        <w:ind w:left="841" w:right="4624" w:firstLine="0"/>
        <w:jc w:val="left"/>
      </w:pPr>
      <w:r>
        <w:t>Лексический анализ слов. Фразеологизмы.</w:t>
      </w:r>
      <w:r>
        <w:rPr>
          <w:spacing w:val="-11"/>
        </w:rPr>
        <w:t xml:space="preserve"> </w:t>
      </w:r>
      <w:r>
        <w:t>Их</w:t>
      </w:r>
      <w:r>
        <w:rPr>
          <w:spacing w:val="-10"/>
        </w:rPr>
        <w:t xml:space="preserve"> </w:t>
      </w:r>
      <w:r>
        <w:t>признаки</w:t>
      </w:r>
      <w:r>
        <w:rPr>
          <w:spacing w:val="-10"/>
        </w:rPr>
        <w:t xml:space="preserve"> </w:t>
      </w:r>
      <w:r>
        <w:t>и</w:t>
      </w:r>
      <w:r>
        <w:rPr>
          <w:spacing w:val="-8"/>
        </w:rPr>
        <w:t xml:space="preserve"> </w:t>
      </w:r>
      <w:r>
        <w:t>значение.</w:t>
      </w:r>
    </w:p>
    <w:p w:rsidR="00B72A0A" w:rsidRDefault="002C54CC">
      <w:pPr>
        <w:pStyle w:val="a3"/>
        <w:spacing w:line="317" w:lineRule="exact"/>
        <w:ind w:left="841" w:firstLine="0"/>
        <w:jc w:val="left"/>
      </w:pPr>
      <w:r>
        <w:t>Употребление</w:t>
      </w:r>
      <w:r>
        <w:rPr>
          <w:spacing w:val="-9"/>
        </w:rPr>
        <w:t xml:space="preserve"> </w:t>
      </w:r>
      <w:r>
        <w:t>лексических</w:t>
      </w:r>
      <w:r>
        <w:rPr>
          <w:spacing w:val="-6"/>
        </w:rPr>
        <w:t xml:space="preserve"> </w:t>
      </w:r>
      <w:r>
        <w:t>средств</w:t>
      </w:r>
      <w:r>
        <w:rPr>
          <w:spacing w:val="-9"/>
        </w:rPr>
        <w:t xml:space="preserve"> </w:t>
      </w:r>
      <w:r>
        <w:t>в</w:t>
      </w:r>
      <w:r>
        <w:rPr>
          <w:spacing w:val="-8"/>
        </w:rPr>
        <w:t xml:space="preserve"> </w:t>
      </w:r>
      <w:r>
        <w:t>соответствии</w:t>
      </w:r>
      <w:r>
        <w:rPr>
          <w:spacing w:val="-7"/>
        </w:rPr>
        <w:t xml:space="preserve"> </w:t>
      </w:r>
      <w:r>
        <w:t>с</w:t>
      </w:r>
      <w:r>
        <w:rPr>
          <w:spacing w:val="-8"/>
        </w:rPr>
        <w:t xml:space="preserve"> </w:t>
      </w:r>
      <w:r>
        <w:t>ситуацией</w:t>
      </w:r>
      <w:r>
        <w:rPr>
          <w:spacing w:val="-9"/>
        </w:rPr>
        <w:t xml:space="preserve"> </w:t>
      </w:r>
      <w:r>
        <w:rPr>
          <w:spacing w:val="-2"/>
        </w:rPr>
        <w:t>общения.</w:t>
      </w:r>
    </w:p>
    <w:p w:rsidR="00B72A0A" w:rsidRDefault="002C54CC">
      <w:pPr>
        <w:pStyle w:val="a3"/>
        <w:tabs>
          <w:tab w:val="left" w:pos="1973"/>
          <w:tab w:val="left" w:pos="2889"/>
          <w:tab w:val="left" w:pos="3282"/>
          <w:tab w:val="left" w:pos="4291"/>
          <w:tab w:val="left" w:pos="5092"/>
          <w:tab w:val="left" w:pos="5461"/>
          <w:tab w:val="left" w:pos="6394"/>
          <w:tab w:val="left" w:pos="7442"/>
          <w:tab w:val="left" w:pos="8703"/>
          <w:tab w:val="left" w:pos="10180"/>
        </w:tabs>
        <w:ind w:right="153"/>
        <w:jc w:val="left"/>
      </w:pPr>
      <w:r>
        <w:rPr>
          <w:spacing w:val="-2"/>
        </w:rPr>
        <w:t>Оценка</w:t>
      </w:r>
      <w:r>
        <w:tab/>
      </w:r>
      <w:r>
        <w:rPr>
          <w:spacing w:val="-4"/>
        </w:rPr>
        <w:t>своей</w:t>
      </w:r>
      <w:r>
        <w:tab/>
      </w:r>
      <w:r>
        <w:rPr>
          <w:spacing w:val="-10"/>
        </w:rPr>
        <w:t>и</w:t>
      </w:r>
      <w:r>
        <w:tab/>
      </w:r>
      <w:r>
        <w:rPr>
          <w:spacing w:val="-4"/>
        </w:rPr>
        <w:t>чужой</w:t>
      </w:r>
      <w:r>
        <w:tab/>
      </w:r>
      <w:r>
        <w:rPr>
          <w:spacing w:val="-4"/>
        </w:rPr>
        <w:t>речи</w:t>
      </w:r>
      <w:r>
        <w:tab/>
      </w:r>
      <w:r>
        <w:rPr>
          <w:spacing w:val="-10"/>
        </w:rPr>
        <w:t>с</w:t>
      </w:r>
      <w:r>
        <w:tab/>
      </w:r>
      <w:r>
        <w:rPr>
          <w:spacing w:val="-2"/>
        </w:rPr>
        <w:t>точки</w:t>
      </w:r>
      <w:r>
        <w:tab/>
      </w:r>
      <w:r>
        <w:rPr>
          <w:spacing w:val="-2"/>
        </w:rPr>
        <w:t>зрения</w:t>
      </w:r>
      <w:r>
        <w:tab/>
      </w:r>
      <w:r>
        <w:rPr>
          <w:spacing w:val="-2"/>
        </w:rPr>
        <w:t>точного,</w:t>
      </w:r>
      <w:r>
        <w:tab/>
      </w:r>
      <w:r>
        <w:rPr>
          <w:spacing w:val="-2"/>
        </w:rPr>
        <w:t>уместного</w:t>
      </w:r>
      <w:r>
        <w:tab/>
      </w:r>
      <w:r>
        <w:rPr>
          <w:spacing w:val="-10"/>
        </w:rPr>
        <w:t xml:space="preserve">и </w:t>
      </w:r>
      <w:r>
        <w:t>выразительного словоупотребления.</w:t>
      </w:r>
    </w:p>
    <w:p w:rsidR="00B72A0A" w:rsidRDefault="002C54CC">
      <w:pPr>
        <w:pStyle w:val="a3"/>
        <w:ind w:left="841" w:right="4624" w:firstLine="0"/>
        <w:jc w:val="left"/>
      </w:pPr>
      <w:r>
        <w:t>Эпитеты,</w:t>
      </w:r>
      <w:r>
        <w:rPr>
          <w:spacing w:val="-17"/>
        </w:rPr>
        <w:t xml:space="preserve"> </w:t>
      </w:r>
      <w:r>
        <w:t>метафоры,</w:t>
      </w:r>
      <w:r>
        <w:rPr>
          <w:spacing w:val="-17"/>
        </w:rPr>
        <w:t xml:space="preserve"> </w:t>
      </w:r>
      <w:r>
        <w:t>олицетворения. Лексические словари.</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841" w:right="2730"/>
        <w:rPr>
          <w:sz w:val="28"/>
        </w:rPr>
      </w:pPr>
      <w:r>
        <w:rPr>
          <w:b/>
          <w:sz w:val="28"/>
        </w:rPr>
        <w:t>Словообразование.</w:t>
      </w:r>
      <w:r>
        <w:rPr>
          <w:b/>
          <w:spacing w:val="-14"/>
          <w:sz w:val="28"/>
        </w:rPr>
        <w:t xml:space="preserve"> </w:t>
      </w:r>
      <w:r>
        <w:rPr>
          <w:b/>
          <w:sz w:val="28"/>
        </w:rPr>
        <w:t>Культура</w:t>
      </w:r>
      <w:r>
        <w:rPr>
          <w:b/>
          <w:spacing w:val="-11"/>
          <w:sz w:val="28"/>
        </w:rPr>
        <w:t xml:space="preserve"> </w:t>
      </w:r>
      <w:r>
        <w:rPr>
          <w:b/>
          <w:sz w:val="28"/>
        </w:rPr>
        <w:t>речи.</w:t>
      </w:r>
      <w:r>
        <w:rPr>
          <w:b/>
          <w:spacing w:val="-12"/>
          <w:sz w:val="28"/>
        </w:rPr>
        <w:t xml:space="preserve"> </w:t>
      </w:r>
      <w:r>
        <w:rPr>
          <w:b/>
          <w:sz w:val="28"/>
        </w:rPr>
        <w:t xml:space="preserve">Орфография </w:t>
      </w:r>
      <w:r>
        <w:rPr>
          <w:sz w:val="28"/>
        </w:rPr>
        <w:t>Формообразующие и словообразующие морфемы. Производящая основа.</w:t>
      </w:r>
    </w:p>
    <w:p w:rsidR="00B72A0A" w:rsidRDefault="002C54CC">
      <w:pPr>
        <w:pStyle w:val="a3"/>
        <w:spacing w:before="2"/>
        <w:ind w:right="146"/>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B72A0A" w:rsidRDefault="002C54CC">
      <w:pPr>
        <w:pStyle w:val="a3"/>
        <w:ind w:left="841" w:right="2652" w:firstLine="0"/>
        <w:jc w:val="left"/>
      </w:pPr>
      <w:r>
        <w:t>Морфемный и словообразовательный анализ слов. Правописание сложных и сложносокращенных слов. Нормы</w:t>
      </w:r>
      <w:r>
        <w:rPr>
          <w:spacing w:val="-5"/>
        </w:rPr>
        <w:t xml:space="preserve"> </w:t>
      </w:r>
      <w:r>
        <w:t>правописания</w:t>
      </w:r>
      <w:r>
        <w:rPr>
          <w:spacing w:val="-5"/>
        </w:rPr>
        <w:t xml:space="preserve"> </w:t>
      </w:r>
      <w:r>
        <w:t>корня</w:t>
      </w:r>
      <w:r>
        <w:rPr>
          <w:spacing w:val="-2"/>
        </w:rPr>
        <w:t xml:space="preserve"> </w:t>
      </w:r>
      <w:r>
        <w:t>-кас-</w:t>
      </w:r>
      <w:r>
        <w:rPr>
          <w:spacing w:val="-6"/>
        </w:rPr>
        <w:t xml:space="preserve"> </w:t>
      </w:r>
      <w:r>
        <w:t>—</w:t>
      </w:r>
      <w:r>
        <w:rPr>
          <w:spacing w:val="-6"/>
        </w:rPr>
        <w:t xml:space="preserve"> </w:t>
      </w:r>
      <w:r>
        <w:t>-кос-</w:t>
      </w:r>
      <w:r>
        <w:rPr>
          <w:spacing w:val="-6"/>
        </w:rPr>
        <w:t xml:space="preserve"> </w:t>
      </w:r>
      <w:r>
        <w:t>с</w:t>
      </w:r>
      <w:r>
        <w:rPr>
          <w:spacing w:val="-5"/>
        </w:rPr>
        <w:t xml:space="preserve"> </w:t>
      </w:r>
      <w:r>
        <w:t>чередованием а // о, гласных в приставках пре- и при-.</w:t>
      </w:r>
    </w:p>
    <w:p w:rsidR="00B72A0A" w:rsidRDefault="002C54CC">
      <w:pPr>
        <w:pStyle w:val="1"/>
        <w:spacing w:line="240" w:lineRule="auto"/>
        <w:ind w:right="3756"/>
        <w:jc w:val="left"/>
      </w:pPr>
      <w:r>
        <w:t>Морфология.</w:t>
      </w:r>
      <w:r>
        <w:rPr>
          <w:spacing w:val="-12"/>
        </w:rPr>
        <w:t xml:space="preserve"> </w:t>
      </w:r>
      <w:r>
        <w:t>Культура</w:t>
      </w:r>
      <w:r>
        <w:rPr>
          <w:spacing w:val="-10"/>
        </w:rPr>
        <w:t xml:space="preserve"> </w:t>
      </w:r>
      <w:r>
        <w:t>речи.</w:t>
      </w:r>
      <w:r>
        <w:rPr>
          <w:spacing w:val="-12"/>
        </w:rPr>
        <w:t xml:space="preserve"> </w:t>
      </w:r>
      <w:r>
        <w:t>Орфография Имя существительное</w:t>
      </w:r>
    </w:p>
    <w:p w:rsidR="00B72A0A" w:rsidRDefault="002C54CC">
      <w:pPr>
        <w:pStyle w:val="a3"/>
        <w:ind w:left="841" w:firstLine="0"/>
        <w:jc w:val="left"/>
      </w:pPr>
      <w:r>
        <w:t>Особенности</w:t>
      </w:r>
      <w:r>
        <w:rPr>
          <w:spacing w:val="-11"/>
        </w:rPr>
        <w:t xml:space="preserve"> </w:t>
      </w:r>
      <w:r>
        <w:rPr>
          <w:spacing w:val="-2"/>
        </w:rPr>
        <w:t>словообразования.</w:t>
      </w:r>
    </w:p>
    <w:p w:rsidR="00B72A0A" w:rsidRDefault="002C54CC">
      <w:pPr>
        <w:pStyle w:val="a3"/>
        <w:spacing w:before="2"/>
        <w:jc w:val="left"/>
      </w:pPr>
      <w:r>
        <w:t>Нормы произношения имен существительных, нормы постановки ударения (в рамках изученного).</w:t>
      </w:r>
    </w:p>
    <w:p w:rsidR="00B72A0A" w:rsidRDefault="002C54CC">
      <w:pPr>
        <w:pStyle w:val="a3"/>
        <w:spacing w:line="321" w:lineRule="exact"/>
        <w:ind w:left="841" w:firstLine="0"/>
        <w:jc w:val="left"/>
      </w:pPr>
      <w:r>
        <w:t>Нормы</w:t>
      </w:r>
      <w:r>
        <w:rPr>
          <w:spacing w:val="-7"/>
        </w:rPr>
        <w:t xml:space="preserve"> </w:t>
      </w:r>
      <w:r>
        <w:t>словоизменения</w:t>
      </w:r>
      <w:r>
        <w:rPr>
          <w:spacing w:val="-10"/>
        </w:rPr>
        <w:t xml:space="preserve"> </w:t>
      </w:r>
      <w:r>
        <w:t>имен</w:t>
      </w:r>
      <w:r>
        <w:rPr>
          <w:spacing w:val="-6"/>
        </w:rPr>
        <w:t xml:space="preserve"> </w:t>
      </w:r>
      <w:r>
        <w:rPr>
          <w:spacing w:val="-2"/>
        </w:rPr>
        <w:t>существительных.</w:t>
      </w:r>
    </w:p>
    <w:p w:rsidR="00B72A0A" w:rsidRDefault="002C54CC">
      <w:pPr>
        <w:pStyle w:val="a3"/>
        <w:spacing w:line="322" w:lineRule="exact"/>
        <w:ind w:left="841" w:firstLine="0"/>
        <w:jc w:val="left"/>
      </w:pPr>
      <w:r>
        <w:t>Нормы</w:t>
      </w:r>
      <w:r>
        <w:rPr>
          <w:spacing w:val="-4"/>
        </w:rPr>
        <w:t xml:space="preserve"> </w:t>
      </w:r>
      <w:r>
        <w:t>слитного</w:t>
      </w:r>
      <w:r>
        <w:rPr>
          <w:spacing w:val="-6"/>
        </w:rPr>
        <w:t xml:space="preserve"> </w:t>
      </w:r>
      <w:r>
        <w:t>и</w:t>
      </w:r>
      <w:r>
        <w:rPr>
          <w:spacing w:val="-3"/>
        </w:rPr>
        <w:t xml:space="preserve"> </w:t>
      </w:r>
      <w:r>
        <w:t>дефисного</w:t>
      </w:r>
      <w:r>
        <w:rPr>
          <w:spacing w:val="-2"/>
        </w:rPr>
        <w:t xml:space="preserve"> </w:t>
      </w:r>
      <w:r>
        <w:t>написания</w:t>
      </w:r>
      <w:r>
        <w:rPr>
          <w:spacing w:val="-5"/>
        </w:rPr>
        <w:t xml:space="preserve"> </w:t>
      </w:r>
      <w:r>
        <w:t>пол-</w:t>
      </w:r>
      <w:r>
        <w:rPr>
          <w:spacing w:val="-5"/>
        </w:rPr>
        <w:t xml:space="preserve"> </w:t>
      </w:r>
      <w:r>
        <w:t>и</w:t>
      </w:r>
      <w:r>
        <w:rPr>
          <w:spacing w:val="-6"/>
        </w:rPr>
        <w:t xml:space="preserve"> </w:t>
      </w:r>
      <w:r>
        <w:t>полу-</w:t>
      </w:r>
      <w:r>
        <w:rPr>
          <w:spacing w:val="-5"/>
        </w:rPr>
        <w:t xml:space="preserve"> </w:t>
      </w:r>
      <w:r>
        <w:t>со</w:t>
      </w:r>
      <w:r>
        <w:rPr>
          <w:spacing w:val="-2"/>
        </w:rPr>
        <w:t xml:space="preserve"> словами.</w:t>
      </w:r>
    </w:p>
    <w:p w:rsidR="00B72A0A" w:rsidRDefault="002C54CC">
      <w:pPr>
        <w:pStyle w:val="1"/>
        <w:jc w:val="left"/>
      </w:pPr>
      <w:r>
        <w:t xml:space="preserve">Имя </w:t>
      </w:r>
      <w:r>
        <w:rPr>
          <w:spacing w:val="-2"/>
        </w:rPr>
        <w:t>прилагательное</w:t>
      </w:r>
    </w:p>
    <w:p w:rsidR="00B72A0A" w:rsidRDefault="002C54CC">
      <w:pPr>
        <w:pStyle w:val="a3"/>
        <w:ind w:left="841" w:firstLine="0"/>
        <w:jc w:val="left"/>
      </w:pPr>
      <w:r>
        <w:t>Качественные,</w:t>
      </w:r>
      <w:r>
        <w:rPr>
          <w:spacing w:val="-10"/>
        </w:rPr>
        <w:t xml:space="preserve"> </w:t>
      </w:r>
      <w:r>
        <w:t>относительные</w:t>
      </w:r>
      <w:r>
        <w:rPr>
          <w:spacing w:val="-6"/>
        </w:rPr>
        <w:t xml:space="preserve"> </w:t>
      </w:r>
      <w:r>
        <w:t>и</w:t>
      </w:r>
      <w:r>
        <w:rPr>
          <w:spacing w:val="-9"/>
        </w:rPr>
        <w:t xml:space="preserve"> </w:t>
      </w:r>
      <w:r>
        <w:t>притяжательные</w:t>
      </w:r>
      <w:r>
        <w:rPr>
          <w:spacing w:val="-9"/>
        </w:rPr>
        <w:t xml:space="preserve"> </w:t>
      </w:r>
      <w:r>
        <w:t>имена</w:t>
      </w:r>
      <w:r>
        <w:rPr>
          <w:spacing w:val="-6"/>
        </w:rPr>
        <w:t xml:space="preserve"> </w:t>
      </w:r>
      <w:r>
        <w:t>прилагательные. Степени сравнения качественных имен прилагательных.</w:t>
      </w:r>
    </w:p>
    <w:p w:rsidR="00B72A0A" w:rsidRDefault="002C54CC">
      <w:pPr>
        <w:pStyle w:val="a3"/>
        <w:spacing w:before="1"/>
        <w:ind w:left="841" w:right="2652" w:firstLine="0"/>
        <w:jc w:val="left"/>
      </w:pPr>
      <w:r>
        <w:t>Словообразование имен прилагательных. Морфологический анализ имен прилагательных. Правописание н и нн в именах прилагательных. Правописание</w:t>
      </w:r>
      <w:r>
        <w:rPr>
          <w:spacing w:val="-6"/>
        </w:rPr>
        <w:t xml:space="preserve"> </w:t>
      </w:r>
      <w:r>
        <w:t>суффиксов</w:t>
      </w:r>
      <w:r>
        <w:rPr>
          <w:spacing w:val="-4"/>
        </w:rPr>
        <w:t xml:space="preserve"> </w:t>
      </w:r>
      <w:r>
        <w:t>-к-</w:t>
      </w:r>
      <w:r>
        <w:rPr>
          <w:spacing w:val="-7"/>
        </w:rPr>
        <w:t xml:space="preserve"> </w:t>
      </w:r>
      <w:r>
        <w:t>и</w:t>
      </w:r>
      <w:r>
        <w:rPr>
          <w:spacing w:val="-6"/>
        </w:rPr>
        <w:t xml:space="preserve"> </w:t>
      </w:r>
      <w:r>
        <w:t>-ск-</w:t>
      </w:r>
      <w:r>
        <w:rPr>
          <w:spacing w:val="-8"/>
        </w:rPr>
        <w:t xml:space="preserve"> </w:t>
      </w:r>
      <w:r>
        <w:t>имен</w:t>
      </w:r>
      <w:r>
        <w:rPr>
          <w:spacing w:val="-6"/>
        </w:rPr>
        <w:t xml:space="preserve"> </w:t>
      </w:r>
      <w:r>
        <w:t>прилагательных. Правописание сложных имен прилагательных.</w:t>
      </w:r>
    </w:p>
    <w:p w:rsidR="00B72A0A" w:rsidRDefault="002C54CC">
      <w:pPr>
        <w:pStyle w:val="a3"/>
        <w:spacing w:line="242" w:lineRule="auto"/>
        <w:jc w:val="left"/>
      </w:pPr>
      <w:r>
        <w:t>Нормы</w:t>
      </w:r>
      <w:r>
        <w:rPr>
          <w:spacing w:val="80"/>
        </w:rPr>
        <w:t xml:space="preserve"> </w:t>
      </w:r>
      <w:r>
        <w:t>произношения</w:t>
      </w:r>
      <w:r>
        <w:rPr>
          <w:spacing w:val="80"/>
        </w:rPr>
        <w:t xml:space="preserve"> </w:t>
      </w:r>
      <w:r>
        <w:t>имен</w:t>
      </w:r>
      <w:r>
        <w:rPr>
          <w:spacing w:val="80"/>
        </w:rPr>
        <w:t xml:space="preserve"> </w:t>
      </w:r>
      <w:r>
        <w:t>прилагательных,</w:t>
      </w:r>
      <w:r>
        <w:rPr>
          <w:spacing w:val="80"/>
        </w:rPr>
        <w:t xml:space="preserve"> </w:t>
      </w:r>
      <w:r>
        <w:t>нормы</w:t>
      </w:r>
      <w:r>
        <w:rPr>
          <w:spacing w:val="80"/>
        </w:rPr>
        <w:t xml:space="preserve"> </w:t>
      </w:r>
      <w:r>
        <w:t>ударения</w:t>
      </w:r>
      <w:r>
        <w:rPr>
          <w:spacing w:val="80"/>
        </w:rPr>
        <w:t xml:space="preserve"> </w:t>
      </w:r>
      <w:r>
        <w:t>(в</w:t>
      </w:r>
      <w:r>
        <w:rPr>
          <w:spacing w:val="80"/>
        </w:rPr>
        <w:t xml:space="preserve"> </w:t>
      </w:r>
      <w:r>
        <w:t>рамках</w:t>
      </w:r>
      <w:r>
        <w:rPr>
          <w:spacing w:val="40"/>
        </w:rPr>
        <w:t xml:space="preserve"> </w:t>
      </w:r>
      <w:r>
        <w:rPr>
          <w:spacing w:val="-2"/>
        </w:rPr>
        <w:t>изученного).</w:t>
      </w:r>
    </w:p>
    <w:p w:rsidR="00B72A0A" w:rsidRDefault="002C54CC">
      <w:pPr>
        <w:pStyle w:val="1"/>
        <w:spacing w:line="317" w:lineRule="exact"/>
        <w:jc w:val="left"/>
      </w:pPr>
      <w:r>
        <w:t xml:space="preserve">Имя </w:t>
      </w:r>
      <w:r>
        <w:rPr>
          <w:spacing w:val="-2"/>
        </w:rPr>
        <w:t>числительное</w:t>
      </w:r>
    </w:p>
    <w:p w:rsidR="00B72A0A" w:rsidRDefault="002C54CC">
      <w:pPr>
        <w:pStyle w:val="a3"/>
        <w:tabs>
          <w:tab w:val="left" w:pos="1884"/>
          <w:tab w:val="left" w:pos="4038"/>
          <w:tab w:val="left" w:pos="5343"/>
          <w:tab w:val="left" w:pos="6328"/>
          <w:tab w:val="left" w:pos="8390"/>
        </w:tabs>
        <w:ind w:right="150"/>
        <w:jc w:val="left"/>
      </w:pPr>
      <w:r>
        <w:rPr>
          <w:spacing w:val="-2"/>
        </w:rPr>
        <w:t>Общее</w:t>
      </w:r>
      <w:r>
        <w:tab/>
      </w:r>
      <w:r>
        <w:rPr>
          <w:spacing w:val="-2"/>
        </w:rPr>
        <w:t>грамматическое</w:t>
      </w:r>
      <w:r>
        <w:tab/>
      </w:r>
      <w:r>
        <w:rPr>
          <w:spacing w:val="-2"/>
        </w:rPr>
        <w:t>значение</w:t>
      </w:r>
      <w:r>
        <w:tab/>
      </w:r>
      <w:r>
        <w:rPr>
          <w:spacing w:val="-2"/>
        </w:rPr>
        <w:t>имени</w:t>
      </w:r>
      <w:r>
        <w:tab/>
      </w:r>
      <w:r>
        <w:rPr>
          <w:spacing w:val="-2"/>
        </w:rPr>
        <w:t>числительного.</w:t>
      </w:r>
      <w:r>
        <w:tab/>
      </w:r>
      <w:r>
        <w:rPr>
          <w:spacing w:val="-2"/>
        </w:rPr>
        <w:t xml:space="preserve">Синтаксические </w:t>
      </w:r>
      <w:r>
        <w:t>функции имен числительных.</w:t>
      </w:r>
    </w:p>
    <w:p w:rsidR="00B72A0A" w:rsidRDefault="002C54CC">
      <w:pPr>
        <w:pStyle w:val="a3"/>
        <w:jc w:val="left"/>
      </w:pPr>
      <w:r>
        <w:t>Разряды имен числительных по значению: количественные (целые, дробные, собирательные), порядковые числительные.</w:t>
      </w:r>
    </w:p>
    <w:p w:rsidR="00B72A0A" w:rsidRDefault="002C54CC">
      <w:pPr>
        <w:pStyle w:val="a3"/>
        <w:spacing w:line="242" w:lineRule="auto"/>
        <w:jc w:val="left"/>
      </w:pPr>
      <w:r>
        <w:t>Разряды</w:t>
      </w:r>
      <w:r>
        <w:rPr>
          <w:spacing w:val="80"/>
        </w:rPr>
        <w:t xml:space="preserve"> </w:t>
      </w:r>
      <w:r>
        <w:t>имен</w:t>
      </w:r>
      <w:r>
        <w:rPr>
          <w:spacing w:val="80"/>
        </w:rPr>
        <w:t xml:space="preserve"> </w:t>
      </w:r>
      <w:r>
        <w:t>числительных</w:t>
      </w:r>
      <w:r>
        <w:rPr>
          <w:spacing w:val="80"/>
        </w:rPr>
        <w:t xml:space="preserve"> </w:t>
      </w:r>
      <w:r>
        <w:t>по</w:t>
      </w:r>
      <w:r>
        <w:rPr>
          <w:spacing w:val="80"/>
        </w:rPr>
        <w:t xml:space="preserve"> </w:t>
      </w:r>
      <w:r>
        <w:t>строению:</w:t>
      </w:r>
      <w:r>
        <w:rPr>
          <w:spacing w:val="80"/>
        </w:rPr>
        <w:t xml:space="preserve"> </w:t>
      </w:r>
      <w:r>
        <w:t>простые,</w:t>
      </w:r>
      <w:r>
        <w:rPr>
          <w:spacing w:val="80"/>
        </w:rPr>
        <w:t xml:space="preserve"> </w:t>
      </w:r>
      <w:r>
        <w:t>сложные,</w:t>
      </w:r>
      <w:r>
        <w:rPr>
          <w:spacing w:val="80"/>
        </w:rPr>
        <w:t xml:space="preserve"> </w:t>
      </w:r>
      <w:r>
        <w:t xml:space="preserve">составные </w:t>
      </w:r>
      <w:r>
        <w:rPr>
          <w:spacing w:val="-2"/>
        </w:rPr>
        <w:t>числительные.</w:t>
      </w:r>
    </w:p>
    <w:p w:rsidR="00B72A0A" w:rsidRDefault="002C54CC">
      <w:pPr>
        <w:pStyle w:val="a3"/>
        <w:spacing w:line="317" w:lineRule="exact"/>
        <w:ind w:left="841" w:firstLine="0"/>
        <w:jc w:val="left"/>
      </w:pPr>
      <w:r>
        <w:t>Словообразование</w:t>
      </w:r>
      <w:r>
        <w:rPr>
          <w:spacing w:val="-9"/>
        </w:rPr>
        <w:t xml:space="preserve"> </w:t>
      </w:r>
      <w:r>
        <w:t>имен</w:t>
      </w:r>
      <w:r>
        <w:rPr>
          <w:spacing w:val="-6"/>
        </w:rPr>
        <w:t xml:space="preserve"> </w:t>
      </w:r>
      <w:r>
        <w:rPr>
          <w:spacing w:val="-2"/>
        </w:rPr>
        <w:t>числительных.</w:t>
      </w:r>
    </w:p>
    <w:p w:rsidR="00B72A0A" w:rsidRDefault="002C54CC">
      <w:pPr>
        <w:pStyle w:val="a3"/>
        <w:ind w:left="841" w:right="1711" w:firstLine="0"/>
        <w:jc w:val="left"/>
      </w:pPr>
      <w:r>
        <w:t>Склонение</w:t>
      </w:r>
      <w:r>
        <w:rPr>
          <w:spacing w:val="-6"/>
        </w:rPr>
        <w:t xml:space="preserve"> </w:t>
      </w:r>
      <w:r>
        <w:t>количественных</w:t>
      </w:r>
      <w:r>
        <w:rPr>
          <w:spacing w:val="-5"/>
        </w:rPr>
        <w:t xml:space="preserve"> </w:t>
      </w:r>
      <w:r>
        <w:t>и</w:t>
      </w:r>
      <w:r>
        <w:rPr>
          <w:spacing w:val="-6"/>
        </w:rPr>
        <w:t xml:space="preserve"> </w:t>
      </w:r>
      <w:r>
        <w:t>порядковых</w:t>
      </w:r>
      <w:r>
        <w:rPr>
          <w:spacing w:val="-8"/>
        </w:rPr>
        <w:t xml:space="preserve"> </w:t>
      </w:r>
      <w:r>
        <w:t>имен</w:t>
      </w:r>
      <w:r>
        <w:rPr>
          <w:spacing w:val="-6"/>
        </w:rPr>
        <w:t xml:space="preserve"> </w:t>
      </w:r>
      <w:r>
        <w:t>числительных. Правильное образование форм имен числительных.</w:t>
      </w:r>
    </w:p>
    <w:p w:rsidR="00B72A0A" w:rsidRDefault="002C54CC">
      <w:pPr>
        <w:pStyle w:val="a3"/>
        <w:ind w:left="841" w:right="778" w:firstLine="0"/>
        <w:jc w:val="left"/>
      </w:pPr>
      <w:r>
        <w:t>Правильное употребление собирательных имен числительных. Употребление</w:t>
      </w:r>
      <w:r>
        <w:rPr>
          <w:spacing w:val="-7"/>
        </w:rPr>
        <w:t xml:space="preserve"> </w:t>
      </w:r>
      <w:r>
        <w:t>имен</w:t>
      </w:r>
      <w:r>
        <w:rPr>
          <w:spacing w:val="-6"/>
        </w:rPr>
        <w:t xml:space="preserve"> </w:t>
      </w:r>
      <w:r>
        <w:t>числительных</w:t>
      </w:r>
      <w:r>
        <w:rPr>
          <w:spacing w:val="-3"/>
        </w:rPr>
        <w:t xml:space="preserve"> </w:t>
      </w:r>
      <w:r>
        <w:t>в</w:t>
      </w:r>
      <w:r>
        <w:rPr>
          <w:spacing w:val="-5"/>
        </w:rPr>
        <w:t xml:space="preserve"> </w:t>
      </w:r>
      <w:r>
        <w:t>научных</w:t>
      </w:r>
      <w:r>
        <w:rPr>
          <w:spacing w:val="-3"/>
        </w:rPr>
        <w:t xml:space="preserve"> </w:t>
      </w:r>
      <w:r>
        <w:t>текстах,</w:t>
      </w:r>
      <w:r>
        <w:rPr>
          <w:spacing w:val="-5"/>
        </w:rPr>
        <w:t xml:space="preserve"> </w:t>
      </w:r>
      <w:r>
        <w:t>деловой</w:t>
      </w:r>
      <w:r>
        <w:rPr>
          <w:spacing w:val="-6"/>
        </w:rPr>
        <w:t xml:space="preserve"> </w:t>
      </w:r>
      <w:r>
        <w:t>речи. Морфологический анализ имен числительных.</w:t>
      </w:r>
    </w:p>
    <w:p w:rsidR="00B72A0A" w:rsidRDefault="002C54CC">
      <w:pPr>
        <w:pStyle w:val="a3"/>
        <w:ind w:right="152"/>
      </w:pPr>
      <w:r>
        <w:t>Нормы</w:t>
      </w:r>
      <w:r>
        <w:rPr>
          <w:spacing w:val="-17"/>
        </w:rPr>
        <w:t xml:space="preserve"> </w:t>
      </w:r>
      <w:r>
        <w:t>правописания</w:t>
      </w:r>
      <w:r>
        <w:rPr>
          <w:spacing w:val="-16"/>
        </w:rPr>
        <w:t xml:space="preserve"> </w:t>
      </w:r>
      <w:r>
        <w:t>имен</w:t>
      </w:r>
      <w:r>
        <w:rPr>
          <w:spacing w:val="-16"/>
        </w:rPr>
        <w:t xml:space="preserve"> </w:t>
      </w:r>
      <w:r>
        <w:t>числительных:</w:t>
      </w:r>
      <w:r>
        <w:rPr>
          <w:spacing w:val="-18"/>
        </w:rPr>
        <w:t xml:space="preserve"> </w:t>
      </w:r>
      <w:r>
        <w:t>написание</w:t>
      </w:r>
      <w:r>
        <w:rPr>
          <w:spacing w:val="-17"/>
        </w:rPr>
        <w:t xml:space="preserve"> </w:t>
      </w:r>
      <w:r>
        <w:t>ь</w:t>
      </w:r>
      <w:r>
        <w:rPr>
          <w:spacing w:val="-18"/>
        </w:rPr>
        <w:t xml:space="preserve"> </w:t>
      </w:r>
      <w:r>
        <w:t>в</w:t>
      </w:r>
      <w:r>
        <w:rPr>
          <w:spacing w:val="-17"/>
        </w:rPr>
        <w:t xml:space="preserve"> </w:t>
      </w:r>
      <w:r>
        <w:t>именах</w:t>
      </w:r>
      <w:r>
        <w:rPr>
          <w:spacing w:val="-18"/>
        </w:rPr>
        <w:t xml:space="preserve"> </w:t>
      </w:r>
      <w:r>
        <w:t>числительных; написание двойных согласных; слитное, раздельное, дефисное написание числительных; нормы правописания окончаний числительных.</w:t>
      </w:r>
    </w:p>
    <w:p w:rsidR="00B72A0A" w:rsidRDefault="002C54CC">
      <w:pPr>
        <w:pStyle w:val="1"/>
        <w:spacing w:line="321" w:lineRule="exact"/>
        <w:jc w:val="left"/>
      </w:pPr>
      <w:r>
        <w:rPr>
          <w:spacing w:val="-2"/>
        </w:rPr>
        <w:t>Местоимение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right="153"/>
      </w:pPr>
      <w:r>
        <w:t xml:space="preserve">Общее грамматическое значение местоимения. Синтаксические функции </w:t>
      </w:r>
      <w:r>
        <w:rPr>
          <w:spacing w:val="-2"/>
        </w:rPr>
        <w:t>местоимений.</w:t>
      </w:r>
    </w:p>
    <w:p w:rsidR="00B72A0A" w:rsidRDefault="002C54CC">
      <w:pPr>
        <w:pStyle w:val="a3"/>
        <w:ind w:right="152"/>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B72A0A" w:rsidRDefault="002C54CC">
      <w:pPr>
        <w:pStyle w:val="a3"/>
        <w:ind w:left="841" w:right="5698" w:firstLine="0"/>
      </w:pPr>
      <w:r>
        <w:t>Склонение местоимений. Словообразование</w:t>
      </w:r>
      <w:r>
        <w:rPr>
          <w:spacing w:val="-15"/>
        </w:rPr>
        <w:t xml:space="preserve"> </w:t>
      </w:r>
      <w:r>
        <w:rPr>
          <w:spacing w:val="-2"/>
        </w:rPr>
        <w:t>местоимений.</w:t>
      </w:r>
    </w:p>
    <w:p w:rsidR="00B72A0A" w:rsidRDefault="002C54CC">
      <w:pPr>
        <w:pStyle w:val="a3"/>
        <w:ind w:right="142"/>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B72A0A" w:rsidRDefault="002C54CC">
      <w:pPr>
        <w:pStyle w:val="a3"/>
        <w:spacing w:line="322" w:lineRule="exact"/>
        <w:ind w:left="841" w:firstLine="0"/>
      </w:pPr>
      <w:r>
        <w:t>Морфологический</w:t>
      </w:r>
      <w:r>
        <w:rPr>
          <w:spacing w:val="-9"/>
        </w:rPr>
        <w:t xml:space="preserve"> </w:t>
      </w:r>
      <w:r>
        <w:t>анализ</w:t>
      </w:r>
      <w:r>
        <w:rPr>
          <w:spacing w:val="-8"/>
        </w:rPr>
        <w:t xml:space="preserve"> </w:t>
      </w:r>
      <w:r>
        <w:rPr>
          <w:spacing w:val="-2"/>
        </w:rPr>
        <w:t>местоимений.</w:t>
      </w:r>
    </w:p>
    <w:p w:rsidR="00B72A0A" w:rsidRDefault="002C54CC">
      <w:pPr>
        <w:pStyle w:val="a3"/>
        <w:spacing w:line="242" w:lineRule="auto"/>
        <w:ind w:right="155"/>
      </w:pPr>
      <w:r>
        <w:t>Нормы правописания местоимений: правописание место­имений с не и ни; слитное, раздельное и дефисное написание местоимений.</w:t>
      </w:r>
    </w:p>
    <w:p w:rsidR="00B72A0A" w:rsidRDefault="002C54CC">
      <w:pPr>
        <w:pStyle w:val="1"/>
        <w:spacing w:line="240" w:lineRule="auto"/>
        <w:ind w:right="8741"/>
        <w:jc w:val="left"/>
      </w:pPr>
      <w:r>
        <w:rPr>
          <w:spacing w:val="-2"/>
        </w:rPr>
        <w:t>Глагол Глагол</w:t>
      </w:r>
    </w:p>
    <w:p w:rsidR="00B72A0A" w:rsidRDefault="002C54CC">
      <w:pPr>
        <w:pStyle w:val="a3"/>
        <w:ind w:right="149"/>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B72A0A" w:rsidRDefault="002C54CC">
      <w:pPr>
        <w:pStyle w:val="a3"/>
        <w:spacing w:line="321" w:lineRule="exact"/>
        <w:ind w:left="841" w:firstLine="0"/>
      </w:pPr>
      <w:r>
        <w:t>Глаголы</w:t>
      </w:r>
      <w:r>
        <w:rPr>
          <w:spacing w:val="-8"/>
        </w:rPr>
        <w:t xml:space="preserve"> </w:t>
      </w:r>
      <w:r>
        <w:t>совершенного</w:t>
      </w:r>
      <w:r>
        <w:rPr>
          <w:spacing w:val="-7"/>
        </w:rPr>
        <w:t xml:space="preserve"> </w:t>
      </w:r>
      <w:r>
        <w:t>и</w:t>
      </w:r>
      <w:r>
        <w:rPr>
          <w:spacing w:val="-5"/>
        </w:rPr>
        <w:t xml:space="preserve"> </w:t>
      </w:r>
      <w:r>
        <w:t>несовершенного</w:t>
      </w:r>
      <w:r>
        <w:rPr>
          <w:spacing w:val="-5"/>
        </w:rPr>
        <w:t xml:space="preserve"> </w:t>
      </w:r>
      <w:r>
        <w:t>вида,</w:t>
      </w:r>
      <w:r>
        <w:rPr>
          <w:spacing w:val="-6"/>
        </w:rPr>
        <w:t xml:space="preserve"> </w:t>
      </w:r>
      <w:r>
        <w:t>возвратные</w:t>
      </w:r>
      <w:r>
        <w:rPr>
          <w:spacing w:val="-8"/>
        </w:rPr>
        <w:t xml:space="preserve"> </w:t>
      </w:r>
      <w:r>
        <w:t>и</w:t>
      </w:r>
      <w:r>
        <w:rPr>
          <w:spacing w:val="-5"/>
        </w:rPr>
        <w:t xml:space="preserve"> </w:t>
      </w:r>
      <w:r>
        <w:rPr>
          <w:spacing w:val="-2"/>
        </w:rPr>
        <w:t>невозвратные.</w:t>
      </w:r>
    </w:p>
    <w:p w:rsidR="00B72A0A" w:rsidRDefault="002C54CC">
      <w:pPr>
        <w:pStyle w:val="a3"/>
        <w:ind w:right="151"/>
      </w:pPr>
      <w:r>
        <w:t>Инфинитив и его грамматические свойства. Основа инфинитива, основа настоящего (будущего простого) времени глагола.</w:t>
      </w:r>
    </w:p>
    <w:p w:rsidR="00B72A0A" w:rsidRDefault="002C54CC">
      <w:pPr>
        <w:pStyle w:val="a3"/>
        <w:spacing w:line="321" w:lineRule="exact"/>
        <w:ind w:left="841" w:firstLine="0"/>
      </w:pPr>
      <w:r>
        <w:t>Спряжение</w:t>
      </w:r>
      <w:r>
        <w:rPr>
          <w:spacing w:val="-7"/>
        </w:rPr>
        <w:t xml:space="preserve"> </w:t>
      </w:r>
      <w:r>
        <w:rPr>
          <w:spacing w:val="-2"/>
        </w:rPr>
        <w:t>глагола.</w:t>
      </w:r>
    </w:p>
    <w:p w:rsidR="00B72A0A" w:rsidRDefault="002C54CC">
      <w:pPr>
        <w:pStyle w:val="a3"/>
        <w:ind w:right="149"/>
      </w:pPr>
      <w:r>
        <w:t>Нормы</w:t>
      </w:r>
      <w:r>
        <w:rPr>
          <w:spacing w:val="-14"/>
        </w:rPr>
        <w:t xml:space="preserve"> </w:t>
      </w:r>
      <w:r>
        <w:t>словоизменения</w:t>
      </w:r>
      <w:r>
        <w:rPr>
          <w:spacing w:val="-14"/>
        </w:rPr>
        <w:t xml:space="preserve"> </w:t>
      </w:r>
      <w:r>
        <w:t>глаголов,</w:t>
      </w:r>
      <w:r>
        <w:rPr>
          <w:spacing w:val="-16"/>
        </w:rPr>
        <w:t xml:space="preserve"> </w:t>
      </w:r>
      <w:r>
        <w:t>постановки</w:t>
      </w:r>
      <w:r>
        <w:rPr>
          <w:spacing w:val="-14"/>
        </w:rPr>
        <w:t xml:space="preserve"> </w:t>
      </w:r>
      <w:r>
        <w:t>ударения</w:t>
      </w:r>
      <w:r>
        <w:rPr>
          <w:spacing w:val="-14"/>
        </w:rPr>
        <w:t xml:space="preserve"> </w:t>
      </w:r>
      <w:r>
        <w:t>в</w:t>
      </w:r>
      <w:r>
        <w:rPr>
          <w:spacing w:val="-15"/>
        </w:rPr>
        <w:t xml:space="preserve"> </w:t>
      </w:r>
      <w:r>
        <w:t>глагольных</w:t>
      </w:r>
      <w:r>
        <w:rPr>
          <w:spacing w:val="-16"/>
        </w:rPr>
        <w:t xml:space="preserve"> </w:t>
      </w:r>
      <w:r>
        <w:t>формах</w:t>
      </w:r>
      <w:r>
        <w:rPr>
          <w:spacing w:val="-14"/>
        </w:rPr>
        <w:t xml:space="preserve"> </w:t>
      </w:r>
      <w:r>
        <w:t>(в рамках изученного).</w:t>
      </w:r>
    </w:p>
    <w:p w:rsidR="00B72A0A" w:rsidRDefault="002C54CC">
      <w:pPr>
        <w:pStyle w:val="a3"/>
        <w:ind w:right="142"/>
      </w:pPr>
      <w:r>
        <w:t>Правописание</w:t>
      </w:r>
      <w:r>
        <w:rPr>
          <w:spacing w:val="-1"/>
        </w:rPr>
        <w:t xml:space="preserve"> </w:t>
      </w:r>
      <w:r>
        <w:t>корней с</w:t>
      </w:r>
      <w:r>
        <w:rPr>
          <w:spacing w:val="-1"/>
        </w:rPr>
        <w:t xml:space="preserve"> </w:t>
      </w:r>
      <w:r>
        <w:t>чередованием</w:t>
      </w:r>
      <w:r>
        <w:rPr>
          <w:spacing w:val="-3"/>
        </w:rPr>
        <w:t xml:space="preserve"> </w:t>
      </w:r>
      <w:r>
        <w:t>е</w:t>
      </w:r>
      <w:r>
        <w:rPr>
          <w:spacing w:val="-3"/>
        </w:rPr>
        <w:t xml:space="preserve"> </w:t>
      </w:r>
      <w:r>
        <w:t>//</w:t>
      </w:r>
      <w:r>
        <w:rPr>
          <w:spacing w:val="-1"/>
        </w:rPr>
        <w:t xml:space="preserve"> </w:t>
      </w:r>
      <w:r>
        <w:t>и: -бер-</w:t>
      </w:r>
      <w:r>
        <w:rPr>
          <w:spacing w:val="-3"/>
        </w:rPr>
        <w:t xml:space="preserve"> </w:t>
      </w:r>
      <w:r>
        <w:t>— -бир-,</w:t>
      </w:r>
      <w:r>
        <w:rPr>
          <w:spacing w:val="-3"/>
        </w:rPr>
        <w:t xml:space="preserve"> </w:t>
      </w:r>
      <w:r>
        <w:t>-блест-</w:t>
      </w:r>
      <w:r>
        <w:rPr>
          <w:spacing w:val="-3"/>
        </w:rPr>
        <w:t xml:space="preserve"> </w:t>
      </w:r>
      <w:r>
        <w:t>— -блист-,</w:t>
      </w:r>
      <w:r>
        <w:rPr>
          <w:spacing w:val="-1"/>
        </w:rPr>
        <w:t xml:space="preserve"> </w:t>
      </w:r>
      <w:r>
        <w:t>- дер-</w:t>
      </w:r>
      <w:r>
        <w:rPr>
          <w:spacing w:val="-2"/>
        </w:rPr>
        <w:t xml:space="preserve"> </w:t>
      </w:r>
      <w:r>
        <w:t>—</w:t>
      </w:r>
      <w:r>
        <w:rPr>
          <w:spacing w:val="-2"/>
        </w:rPr>
        <w:t xml:space="preserve"> </w:t>
      </w:r>
      <w:r>
        <w:t>-дир-,</w:t>
      </w:r>
      <w:r>
        <w:rPr>
          <w:spacing w:val="-2"/>
        </w:rPr>
        <w:t xml:space="preserve"> </w:t>
      </w:r>
      <w:r>
        <w:t>-жег-</w:t>
      </w:r>
      <w:r>
        <w:rPr>
          <w:spacing w:val="-4"/>
        </w:rPr>
        <w:t xml:space="preserve"> </w:t>
      </w:r>
      <w:r>
        <w:t>—</w:t>
      </w:r>
      <w:r>
        <w:rPr>
          <w:spacing w:val="-1"/>
        </w:rPr>
        <w:t xml:space="preserve"> </w:t>
      </w:r>
      <w:r>
        <w:t>-жиг-,</w:t>
      </w:r>
      <w:r>
        <w:rPr>
          <w:spacing w:val="-2"/>
        </w:rPr>
        <w:t xml:space="preserve"> </w:t>
      </w:r>
      <w:r>
        <w:t>-мер-</w:t>
      </w:r>
      <w:r>
        <w:rPr>
          <w:spacing w:val="-2"/>
        </w:rPr>
        <w:t xml:space="preserve"> </w:t>
      </w:r>
      <w:r>
        <w:t>—</w:t>
      </w:r>
      <w:r>
        <w:rPr>
          <w:spacing w:val="-2"/>
        </w:rPr>
        <w:t xml:space="preserve"> </w:t>
      </w:r>
      <w:r>
        <w:t>-мир-,</w:t>
      </w:r>
      <w:r>
        <w:rPr>
          <w:spacing w:val="-2"/>
        </w:rPr>
        <w:t xml:space="preserve"> </w:t>
      </w:r>
      <w:r>
        <w:t>-пер-</w:t>
      </w:r>
      <w:r>
        <w:rPr>
          <w:spacing w:val="-2"/>
        </w:rPr>
        <w:t xml:space="preserve"> </w:t>
      </w:r>
      <w:r>
        <w:t>—</w:t>
      </w:r>
      <w:r>
        <w:rPr>
          <w:spacing w:val="-2"/>
        </w:rPr>
        <w:t xml:space="preserve"> </w:t>
      </w:r>
      <w:r>
        <w:t>-пир-,</w:t>
      </w:r>
      <w:r>
        <w:rPr>
          <w:spacing w:val="-2"/>
        </w:rPr>
        <w:t xml:space="preserve"> </w:t>
      </w:r>
      <w:r>
        <w:t>-стел-</w:t>
      </w:r>
      <w:r>
        <w:rPr>
          <w:spacing w:val="-2"/>
        </w:rPr>
        <w:t xml:space="preserve"> </w:t>
      </w:r>
      <w:r>
        <w:t>—</w:t>
      </w:r>
      <w:r>
        <w:rPr>
          <w:spacing w:val="-2"/>
        </w:rPr>
        <w:t xml:space="preserve"> </w:t>
      </w:r>
      <w:r>
        <w:t>-стил-,</w:t>
      </w:r>
      <w:r>
        <w:rPr>
          <w:spacing w:val="-2"/>
        </w:rPr>
        <w:t xml:space="preserve"> </w:t>
      </w:r>
      <w:r>
        <w:t>-тер-</w:t>
      </w:r>
      <w:r>
        <w:rPr>
          <w:spacing w:val="-2"/>
        </w:rPr>
        <w:t xml:space="preserve"> </w:t>
      </w:r>
      <w:r>
        <w:t>—</w:t>
      </w:r>
      <w:r>
        <w:rPr>
          <w:spacing w:val="-2"/>
        </w:rPr>
        <w:t xml:space="preserve"> </w:t>
      </w:r>
      <w:r>
        <w:t xml:space="preserve">- </w:t>
      </w:r>
      <w:r>
        <w:rPr>
          <w:spacing w:val="-2"/>
        </w:rPr>
        <w:t>тир-.</w:t>
      </w:r>
    </w:p>
    <w:p w:rsidR="00B72A0A" w:rsidRDefault="002C54CC">
      <w:pPr>
        <w:pStyle w:val="a3"/>
        <w:ind w:right="146"/>
        <w:jc w:val="left"/>
      </w:pPr>
      <w:r>
        <w:t>Использование</w:t>
      </w:r>
      <w:r>
        <w:rPr>
          <w:spacing w:val="-15"/>
        </w:rPr>
        <w:t xml:space="preserve"> </w:t>
      </w:r>
      <w:r>
        <w:t>ь</w:t>
      </w:r>
      <w:r>
        <w:rPr>
          <w:spacing w:val="-16"/>
        </w:rPr>
        <w:t xml:space="preserve"> </w:t>
      </w:r>
      <w:r>
        <w:t>как</w:t>
      </w:r>
      <w:r>
        <w:rPr>
          <w:spacing w:val="-15"/>
        </w:rPr>
        <w:t xml:space="preserve"> </w:t>
      </w:r>
      <w:r>
        <w:t>показателя</w:t>
      </w:r>
      <w:r>
        <w:rPr>
          <w:spacing w:val="-15"/>
        </w:rPr>
        <w:t xml:space="preserve"> </w:t>
      </w:r>
      <w:r>
        <w:t>грамматической</w:t>
      </w:r>
      <w:r>
        <w:rPr>
          <w:spacing w:val="-15"/>
        </w:rPr>
        <w:t xml:space="preserve"> </w:t>
      </w:r>
      <w:r>
        <w:t>формы</w:t>
      </w:r>
      <w:r>
        <w:rPr>
          <w:spacing w:val="-15"/>
        </w:rPr>
        <w:t xml:space="preserve"> </w:t>
      </w:r>
      <w:r>
        <w:t>в</w:t>
      </w:r>
      <w:r>
        <w:rPr>
          <w:spacing w:val="-16"/>
        </w:rPr>
        <w:t xml:space="preserve"> </w:t>
      </w:r>
      <w:r>
        <w:t>инфинитиве,</w:t>
      </w:r>
      <w:r>
        <w:rPr>
          <w:spacing w:val="-15"/>
        </w:rPr>
        <w:t xml:space="preserve"> </w:t>
      </w:r>
      <w:r>
        <w:t>в</w:t>
      </w:r>
      <w:r>
        <w:rPr>
          <w:spacing w:val="-16"/>
        </w:rPr>
        <w:t xml:space="preserve"> </w:t>
      </w:r>
      <w:r>
        <w:t>форме 2-го лица единственного числа после шипящих.</w:t>
      </w:r>
    </w:p>
    <w:p w:rsidR="00B72A0A" w:rsidRDefault="002C54CC">
      <w:pPr>
        <w:pStyle w:val="a3"/>
        <w:spacing w:line="321" w:lineRule="exact"/>
        <w:ind w:left="841" w:firstLine="0"/>
        <w:jc w:val="left"/>
      </w:pPr>
      <w:r>
        <w:t>Правописание</w:t>
      </w:r>
      <w:r>
        <w:rPr>
          <w:spacing w:val="-5"/>
        </w:rPr>
        <w:t xml:space="preserve"> </w:t>
      </w:r>
      <w:r>
        <w:t>-тся</w:t>
      </w:r>
      <w:r>
        <w:rPr>
          <w:spacing w:val="-4"/>
        </w:rPr>
        <w:t xml:space="preserve"> </w:t>
      </w:r>
      <w:r>
        <w:t>и</w:t>
      </w:r>
      <w:r>
        <w:rPr>
          <w:spacing w:val="-4"/>
        </w:rPr>
        <w:t xml:space="preserve"> </w:t>
      </w:r>
      <w:r>
        <w:t>-ться</w:t>
      </w:r>
      <w:r>
        <w:rPr>
          <w:spacing w:val="-4"/>
        </w:rPr>
        <w:t xml:space="preserve"> </w:t>
      </w:r>
      <w:r>
        <w:t>в</w:t>
      </w:r>
      <w:r>
        <w:rPr>
          <w:spacing w:val="-4"/>
        </w:rPr>
        <w:t xml:space="preserve"> </w:t>
      </w:r>
      <w:r>
        <w:t>глаголах,</w:t>
      </w:r>
      <w:r>
        <w:rPr>
          <w:spacing w:val="-5"/>
        </w:rPr>
        <w:t xml:space="preserve"> </w:t>
      </w:r>
      <w:r>
        <w:t>суффиксов</w:t>
      </w:r>
      <w:r>
        <w:rPr>
          <w:spacing w:val="-4"/>
        </w:rPr>
        <w:t xml:space="preserve"> </w:t>
      </w:r>
      <w:r>
        <w:t>-ова-</w:t>
      </w:r>
      <w:r>
        <w:rPr>
          <w:spacing w:val="-4"/>
        </w:rPr>
        <w:t xml:space="preserve"> </w:t>
      </w:r>
      <w:r>
        <w:rPr>
          <w:spacing w:val="-10"/>
        </w:rPr>
        <w:t>—</w:t>
      </w:r>
    </w:p>
    <w:p w:rsidR="00B72A0A" w:rsidRDefault="002C54CC">
      <w:pPr>
        <w:pStyle w:val="a3"/>
        <w:ind w:left="841" w:firstLine="0"/>
        <w:jc w:val="left"/>
      </w:pPr>
      <w:r>
        <w:t>-ева-,</w:t>
      </w:r>
      <w:r>
        <w:rPr>
          <w:spacing w:val="-3"/>
        </w:rPr>
        <w:t xml:space="preserve"> </w:t>
      </w:r>
      <w:r>
        <w:t>-ыва-</w:t>
      </w:r>
      <w:r>
        <w:rPr>
          <w:spacing w:val="-3"/>
        </w:rPr>
        <w:t xml:space="preserve"> </w:t>
      </w:r>
      <w:r>
        <w:t>—</w:t>
      </w:r>
      <w:r>
        <w:rPr>
          <w:spacing w:val="-2"/>
        </w:rPr>
        <w:t xml:space="preserve"> </w:t>
      </w:r>
      <w:r>
        <w:t>-ива-</w:t>
      </w:r>
      <w:r>
        <w:rPr>
          <w:spacing w:val="-10"/>
        </w:rPr>
        <w:t>.</w:t>
      </w:r>
    </w:p>
    <w:p w:rsidR="00B72A0A" w:rsidRDefault="002C54CC">
      <w:pPr>
        <w:pStyle w:val="a3"/>
        <w:ind w:left="841" w:firstLine="0"/>
        <w:jc w:val="left"/>
      </w:pPr>
      <w:r>
        <w:t>Правописание</w:t>
      </w:r>
      <w:r>
        <w:rPr>
          <w:spacing w:val="-13"/>
        </w:rPr>
        <w:t xml:space="preserve"> </w:t>
      </w:r>
      <w:r>
        <w:t>безударных</w:t>
      </w:r>
      <w:r>
        <w:rPr>
          <w:spacing w:val="-6"/>
        </w:rPr>
        <w:t xml:space="preserve"> </w:t>
      </w:r>
      <w:r>
        <w:t>личных</w:t>
      </w:r>
      <w:r>
        <w:rPr>
          <w:spacing w:val="-10"/>
        </w:rPr>
        <w:t xml:space="preserve"> </w:t>
      </w:r>
      <w:r>
        <w:t>окончаний</w:t>
      </w:r>
      <w:r>
        <w:rPr>
          <w:spacing w:val="-7"/>
        </w:rPr>
        <w:t xml:space="preserve"> </w:t>
      </w:r>
      <w:r>
        <w:rPr>
          <w:spacing w:val="-2"/>
        </w:rPr>
        <w:t>глагола.</w:t>
      </w:r>
    </w:p>
    <w:p w:rsidR="00B72A0A" w:rsidRDefault="002C54CC">
      <w:pPr>
        <w:pStyle w:val="a3"/>
        <w:jc w:val="left"/>
      </w:pPr>
      <w:r>
        <w:t>Правописание</w:t>
      </w:r>
      <w:r>
        <w:rPr>
          <w:spacing w:val="40"/>
        </w:rPr>
        <w:t xml:space="preserve"> </w:t>
      </w:r>
      <w:r>
        <w:t>гласной</w:t>
      </w:r>
      <w:r>
        <w:rPr>
          <w:spacing w:val="40"/>
        </w:rPr>
        <w:t xml:space="preserve"> </w:t>
      </w:r>
      <w:r>
        <w:t>перед</w:t>
      </w:r>
      <w:r>
        <w:rPr>
          <w:spacing w:val="40"/>
        </w:rPr>
        <w:t xml:space="preserve"> </w:t>
      </w:r>
      <w:r>
        <w:t>суффиксом</w:t>
      </w:r>
      <w:r>
        <w:rPr>
          <w:spacing w:val="40"/>
        </w:rPr>
        <w:t xml:space="preserve"> </w:t>
      </w:r>
      <w:r>
        <w:t>-л-</w:t>
      </w:r>
      <w:r>
        <w:rPr>
          <w:spacing w:val="40"/>
        </w:rPr>
        <w:t xml:space="preserve"> </w:t>
      </w:r>
      <w:r>
        <w:t>в</w:t>
      </w:r>
      <w:r>
        <w:rPr>
          <w:spacing w:val="40"/>
        </w:rPr>
        <w:t xml:space="preserve"> </w:t>
      </w:r>
      <w:r>
        <w:t>формах</w:t>
      </w:r>
      <w:r>
        <w:rPr>
          <w:spacing w:val="40"/>
        </w:rPr>
        <w:t xml:space="preserve"> </w:t>
      </w:r>
      <w:r>
        <w:t>прошедшего</w:t>
      </w:r>
      <w:r>
        <w:rPr>
          <w:spacing w:val="40"/>
        </w:rPr>
        <w:t xml:space="preserve"> </w:t>
      </w:r>
      <w:r>
        <w:t xml:space="preserve">времени </w:t>
      </w:r>
      <w:r>
        <w:rPr>
          <w:spacing w:val="-2"/>
        </w:rPr>
        <w:t>глагола.</w:t>
      </w:r>
    </w:p>
    <w:p w:rsidR="00B72A0A" w:rsidRDefault="002C54CC">
      <w:pPr>
        <w:pStyle w:val="a3"/>
        <w:spacing w:line="321" w:lineRule="exact"/>
        <w:ind w:left="841" w:firstLine="0"/>
        <w:jc w:val="left"/>
      </w:pPr>
      <w:r>
        <w:t>Слитное</w:t>
      </w:r>
      <w:r>
        <w:rPr>
          <w:spacing w:val="-4"/>
        </w:rPr>
        <w:t xml:space="preserve"> </w:t>
      </w:r>
      <w:r>
        <w:t>и</w:t>
      </w:r>
      <w:r>
        <w:rPr>
          <w:spacing w:val="-5"/>
        </w:rPr>
        <w:t xml:space="preserve"> </w:t>
      </w:r>
      <w:r>
        <w:t>раздельное</w:t>
      </w:r>
      <w:r>
        <w:rPr>
          <w:spacing w:val="-4"/>
        </w:rPr>
        <w:t xml:space="preserve"> </w:t>
      </w:r>
      <w:r>
        <w:t>написание</w:t>
      </w:r>
      <w:r>
        <w:rPr>
          <w:spacing w:val="-5"/>
        </w:rPr>
        <w:t xml:space="preserve"> </w:t>
      </w:r>
      <w:r>
        <w:t>не</w:t>
      </w:r>
      <w:r>
        <w:rPr>
          <w:spacing w:val="-3"/>
        </w:rPr>
        <w:t xml:space="preserve"> </w:t>
      </w:r>
      <w:r>
        <w:t>с</w:t>
      </w:r>
      <w:r>
        <w:rPr>
          <w:spacing w:val="-4"/>
        </w:rPr>
        <w:t xml:space="preserve"> </w:t>
      </w:r>
      <w:r>
        <w:rPr>
          <w:spacing w:val="-2"/>
        </w:rPr>
        <w:t>глаголами.</w:t>
      </w:r>
    </w:p>
    <w:p w:rsidR="00B72A0A" w:rsidRDefault="002C54CC">
      <w:pPr>
        <w:pStyle w:val="a4"/>
        <w:numPr>
          <w:ilvl w:val="0"/>
          <w:numId w:val="177"/>
        </w:numPr>
        <w:tabs>
          <w:tab w:val="left" w:pos="1052"/>
        </w:tabs>
        <w:spacing w:line="322" w:lineRule="exact"/>
        <w:ind w:hanging="211"/>
        <w:rPr>
          <w:i/>
          <w:sz w:val="28"/>
        </w:rPr>
      </w:pPr>
      <w:r>
        <w:rPr>
          <w:i/>
          <w:spacing w:val="-4"/>
          <w:sz w:val="28"/>
        </w:rPr>
        <w:t>класс</w:t>
      </w:r>
    </w:p>
    <w:p w:rsidR="00B72A0A" w:rsidRDefault="002C54CC">
      <w:pPr>
        <w:pStyle w:val="1"/>
        <w:jc w:val="left"/>
      </w:pPr>
      <w:r>
        <w:t>Общие</w:t>
      </w:r>
      <w:r>
        <w:rPr>
          <w:spacing w:val="-4"/>
        </w:rPr>
        <w:t xml:space="preserve"> </w:t>
      </w:r>
      <w:r>
        <w:t>сведения</w:t>
      </w:r>
      <w:r>
        <w:rPr>
          <w:spacing w:val="-6"/>
        </w:rPr>
        <w:t xml:space="preserve"> </w:t>
      </w:r>
      <w:r>
        <w:t>о</w:t>
      </w:r>
      <w:r>
        <w:rPr>
          <w:spacing w:val="-6"/>
        </w:rPr>
        <w:t xml:space="preserve"> </w:t>
      </w:r>
      <w:r>
        <w:rPr>
          <w:spacing w:val="-4"/>
        </w:rPr>
        <w:t>языке</w:t>
      </w:r>
    </w:p>
    <w:p w:rsidR="00B72A0A" w:rsidRDefault="002C54CC">
      <w:pPr>
        <w:pStyle w:val="a3"/>
        <w:spacing w:line="242" w:lineRule="auto"/>
        <w:jc w:val="left"/>
      </w:pPr>
      <w:r>
        <w:t>Русский</w:t>
      </w:r>
      <w:r>
        <w:rPr>
          <w:spacing w:val="40"/>
        </w:rPr>
        <w:t xml:space="preserve"> </w:t>
      </w:r>
      <w:r>
        <w:t>язык</w:t>
      </w:r>
      <w:r>
        <w:rPr>
          <w:spacing w:val="40"/>
        </w:rPr>
        <w:t xml:space="preserve"> </w:t>
      </w:r>
      <w:r>
        <w:t>как</w:t>
      </w:r>
      <w:r>
        <w:rPr>
          <w:spacing w:val="40"/>
        </w:rPr>
        <w:t xml:space="preserve"> </w:t>
      </w:r>
      <w:r>
        <w:t>развивающееся</w:t>
      </w:r>
      <w:r>
        <w:rPr>
          <w:spacing w:val="40"/>
        </w:rPr>
        <w:t xml:space="preserve"> </w:t>
      </w:r>
      <w:r>
        <w:t>явление.</w:t>
      </w:r>
      <w:r>
        <w:rPr>
          <w:spacing w:val="40"/>
        </w:rPr>
        <w:t xml:space="preserve"> </w:t>
      </w:r>
      <w:r>
        <w:t>Взаимосвязь</w:t>
      </w:r>
      <w:r>
        <w:rPr>
          <w:spacing w:val="40"/>
        </w:rPr>
        <w:t xml:space="preserve"> </w:t>
      </w:r>
      <w:r>
        <w:t>­языка,</w:t>
      </w:r>
      <w:r>
        <w:rPr>
          <w:spacing w:val="40"/>
        </w:rPr>
        <w:t xml:space="preserve"> </w:t>
      </w:r>
      <w:r>
        <w:t>культуры</w:t>
      </w:r>
      <w:r>
        <w:rPr>
          <w:spacing w:val="40"/>
        </w:rPr>
        <w:t xml:space="preserve"> </w:t>
      </w:r>
      <w:r>
        <w:t>и истории народа.</w:t>
      </w:r>
    </w:p>
    <w:p w:rsidR="00B72A0A" w:rsidRDefault="002C54CC">
      <w:pPr>
        <w:pStyle w:val="1"/>
        <w:spacing w:line="317" w:lineRule="exact"/>
        <w:jc w:val="left"/>
      </w:pPr>
      <w:r>
        <w:t>Язык</w:t>
      </w:r>
      <w:r>
        <w:rPr>
          <w:spacing w:val="-2"/>
        </w:rPr>
        <w:t xml:space="preserve"> </w:t>
      </w:r>
      <w:r>
        <w:t>и</w:t>
      </w:r>
      <w:r>
        <w:rPr>
          <w:spacing w:val="-3"/>
        </w:rPr>
        <w:t xml:space="preserve"> </w:t>
      </w:r>
      <w:r>
        <w:rPr>
          <w:spacing w:val="-4"/>
        </w:rPr>
        <w:t>речь</w:t>
      </w:r>
    </w:p>
    <w:p w:rsidR="00B72A0A" w:rsidRDefault="002C54CC">
      <w:pPr>
        <w:pStyle w:val="a3"/>
        <w:ind w:left="841" w:firstLine="0"/>
        <w:jc w:val="left"/>
      </w:pPr>
      <w:r>
        <w:rPr>
          <w:spacing w:val="-2"/>
        </w:rPr>
        <w:t>Монолог-описание,</w:t>
      </w:r>
      <w:r>
        <w:rPr>
          <w:spacing w:val="22"/>
        </w:rPr>
        <w:t xml:space="preserve"> </w:t>
      </w:r>
      <w:r>
        <w:rPr>
          <w:spacing w:val="-2"/>
        </w:rPr>
        <w:t>монолог-рассуждение,</w:t>
      </w:r>
      <w:r>
        <w:rPr>
          <w:spacing w:val="28"/>
        </w:rPr>
        <w:t xml:space="preserve"> </w:t>
      </w:r>
      <w:r>
        <w:rPr>
          <w:spacing w:val="-2"/>
        </w:rPr>
        <w:t>монолог-повествование.</w:t>
      </w:r>
    </w:p>
    <w:p w:rsidR="00B72A0A" w:rsidRDefault="002C54CC">
      <w:pPr>
        <w:pStyle w:val="a3"/>
        <w:jc w:val="left"/>
      </w:pPr>
      <w:r>
        <w:t>Виды диалога: побуждение к действию, обмен мнениями, запрос информации, сообщение информации.</w:t>
      </w:r>
    </w:p>
    <w:p w:rsidR="00B72A0A" w:rsidRDefault="002C54CC">
      <w:pPr>
        <w:pStyle w:val="1"/>
        <w:spacing w:line="321" w:lineRule="exact"/>
        <w:jc w:val="left"/>
      </w:pPr>
      <w:r>
        <w:rPr>
          <w:spacing w:val="-2"/>
        </w:rPr>
        <w:t>Текст</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left="841" w:firstLine="0"/>
        <w:jc w:val="left"/>
      </w:pPr>
      <w:r>
        <w:t>Текст</w:t>
      </w:r>
      <w:r>
        <w:rPr>
          <w:spacing w:val="-7"/>
        </w:rPr>
        <w:t xml:space="preserve"> </w:t>
      </w:r>
      <w:r>
        <w:t>как</w:t>
      </w:r>
      <w:r>
        <w:rPr>
          <w:spacing w:val="-6"/>
        </w:rPr>
        <w:t xml:space="preserve"> </w:t>
      </w:r>
      <w:r>
        <w:t>речевое</w:t>
      </w:r>
      <w:r>
        <w:rPr>
          <w:spacing w:val="-7"/>
        </w:rPr>
        <w:t xml:space="preserve"> </w:t>
      </w:r>
      <w:r>
        <w:t>произведение.</w:t>
      </w:r>
      <w:r>
        <w:rPr>
          <w:spacing w:val="-8"/>
        </w:rPr>
        <w:t xml:space="preserve"> </w:t>
      </w:r>
      <w:r>
        <w:t>Основные</w:t>
      </w:r>
      <w:r>
        <w:rPr>
          <w:spacing w:val="-7"/>
        </w:rPr>
        <w:t xml:space="preserve"> </w:t>
      </w:r>
      <w:r>
        <w:t>признаки</w:t>
      </w:r>
      <w:r>
        <w:rPr>
          <w:spacing w:val="-4"/>
        </w:rPr>
        <w:t xml:space="preserve"> </w:t>
      </w:r>
      <w:r>
        <w:t>текста</w:t>
      </w:r>
      <w:r>
        <w:rPr>
          <w:spacing w:val="-4"/>
        </w:rPr>
        <w:t xml:space="preserve"> </w:t>
      </w:r>
      <w:r>
        <w:t>(обобщение). Структура текста. Абзац.</w:t>
      </w:r>
    </w:p>
    <w:p w:rsidR="00B72A0A" w:rsidRDefault="002C54CC">
      <w:pPr>
        <w:pStyle w:val="a3"/>
        <w:tabs>
          <w:tab w:val="left" w:pos="3194"/>
          <w:tab w:val="left" w:pos="4909"/>
          <w:tab w:val="left" w:pos="5985"/>
          <w:tab w:val="left" w:pos="6798"/>
          <w:tab w:val="left" w:pos="7796"/>
          <w:tab w:val="left" w:pos="9170"/>
        </w:tabs>
        <w:ind w:right="151"/>
        <w:jc w:val="left"/>
      </w:pPr>
      <w:r>
        <w:rPr>
          <w:spacing w:val="-2"/>
        </w:rPr>
        <w:t>Информационная</w:t>
      </w:r>
      <w:r>
        <w:tab/>
      </w:r>
      <w:r>
        <w:rPr>
          <w:spacing w:val="-2"/>
        </w:rPr>
        <w:t>переработка</w:t>
      </w:r>
      <w:r>
        <w:tab/>
      </w:r>
      <w:r>
        <w:rPr>
          <w:spacing w:val="-2"/>
        </w:rPr>
        <w:t>текста:</w:t>
      </w:r>
      <w:r>
        <w:tab/>
      </w:r>
      <w:r>
        <w:rPr>
          <w:spacing w:val="-4"/>
        </w:rPr>
        <w:t>план</w:t>
      </w:r>
      <w:r>
        <w:tab/>
      </w:r>
      <w:r>
        <w:rPr>
          <w:spacing w:val="-2"/>
        </w:rPr>
        <w:t>текста</w:t>
      </w:r>
      <w:r>
        <w:tab/>
      </w:r>
      <w:r>
        <w:rPr>
          <w:spacing w:val="-2"/>
        </w:rPr>
        <w:t>(простой,</w:t>
      </w:r>
      <w:r>
        <w:tab/>
      </w:r>
      <w:r>
        <w:rPr>
          <w:spacing w:val="-2"/>
        </w:rPr>
        <w:t xml:space="preserve">сложный; </w:t>
      </w:r>
      <w:r>
        <w:t>назывной, вопросный, тезисный); главная и второстепенная информация текста.</w:t>
      </w:r>
    </w:p>
    <w:p w:rsidR="00B72A0A" w:rsidRDefault="002C54CC">
      <w:pPr>
        <w:pStyle w:val="a3"/>
        <w:spacing w:line="321" w:lineRule="exact"/>
        <w:ind w:left="841" w:firstLine="0"/>
        <w:jc w:val="left"/>
      </w:pPr>
      <w:r>
        <w:t>Способы</w:t>
      </w:r>
      <w:r>
        <w:rPr>
          <w:spacing w:val="-7"/>
        </w:rPr>
        <w:t xml:space="preserve"> </w:t>
      </w:r>
      <w:r>
        <w:t>и</w:t>
      </w:r>
      <w:r>
        <w:rPr>
          <w:spacing w:val="-4"/>
        </w:rPr>
        <w:t xml:space="preserve"> </w:t>
      </w:r>
      <w:r>
        <w:t>средства</w:t>
      </w:r>
      <w:r>
        <w:rPr>
          <w:spacing w:val="-7"/>
        </w:rPr>
        <w:t xml:space="preserve"> </w:t>
      </w:r>
      <w:r>
        <w:t>связи</w:t>
      </w:r>
      <w:r>
        <w:rPr>
          <w:spacing w:val="-4"/>
        </w:rPr>
        <w:t xml:space="preserve"> </w:t>
      </w:r>
      <w:r>
        <w:t>предложений</w:t>
      </w:r>
      <w:r>
        <w:rPr>
          <w:spacing w:val="-6"/>
        </w:rPr>
        <w:t xml:space="preserve"> </w:t>
      </w:r>
      <w:r>
        <w:t>в</w:t>
      </w:r>
      <w:r>
        <w:rPr>
          <w:spacing w:val="-5"/>
        </w:rPr>
        <w:t xml:space="preserve"> </w:t>
      </w:r>
      <w:r>
        <w:t>тексте</w:t>
      </w:r>
      <w:r>
        <w:rPr>
          <w:spacing w:val="-4"/>
        </w:rPr>
        <w:t xml:space="preserve"> </w:t>
      </w:r>
      <w:r>
        <w:rPr>
          <w:spacing w:val="-2"/>
        </w:rPr>
        <w:t>(обобщение).</w:t>
      </w:r>
    </w:p>
    <w:p w:rsidR="00B72A0A" w:rsidRDefault="002C54CC">
      <w:pPr>
        <w:pStyle w:val="a3"/>
        <w:jc w:val="left"/>
      </w:pPr>
      <w:r>
        <w:t>Языковые</w:t>
      </w:r>
      <w:r>
        <w:rPr>
          <w:spacing w:val="80"/>
        </w:rPr>
        <w:t xml:space="preserve"> </w:t>
      </w:r>
      <w:r>
        <w:t>средства</w:t>
      </w:r>
      <w:r>
        <w:rPr>
          <w:spacing w:val="80"/>
        </w:rPr>
        <w:t xml:space="preserve"> </w:t>
      </w:r>
      <w:r>
        <w:t>выразительности</w:t>
      </w:r>
      <w:r>
        <w:rPr>
          <w:spacing w:val="80"/>
        </w:rPr>
        <w:t xml:space="preserve"> </w:t>
      </w:r>
      <w:r>
        <w:t>в</w:t>
      </w:r>
      <w:r>
        <w:rPr>
          <w:spacing w:val="80"/>
        </w:rPr>
        <w:t xml:space="preserve"> </w:t>
      </w:r>
      <w:r>
        <w:t>тексте:</w:t>
      </w:r>
      <w:r>
        <w:rPr>
          <w:spacing w:val="80"/>
        </w:rPr>
        <w:t xml:space="preserve"> </w:t>
      </w:r>
      <w:r>
        <w:t>фонетические</w:t>
      </w:r>
      <w:r>
        <w:rPr>
          <w:spacing w:val="80"/>
        </w:rPr>
        <w:t xml:space="preserve"> </w:t>
      </w:r>
      <w:r>
        <w:t>(звукопись), словообразовательные, лексические (обобщение).</w:t>
      </w:r>
    </w:p>
    <w:p w:rsidR="00B72A0A" w:rsidRDefault="002C54CC">
      <w:pPr>
        <w:pStyle w:val="a3"/>
        <w:ind w:left="841" w:right="2730" w:firstLine="0"/>
        <w:jc w:val="left"/>
      </w:pPr>
      <w:r>
        <w:t>Рассуждение</w:t>
      </w:r>
      <w:r>
        <w:rPr>
          <w:spacing w:val="-8"/>
        </w:rPr>
        <w:t xml:space="preserve"> </w:t>
      </w:r>
      <w:r>
        <w:t>как</w:t>
      </w:r>
      <w:r>
        <w:rPr>
          <w:spacing w:val="-8"/>
        </w:rPr>
        <w:t xml:space="preserve"> </w:t>
      </w:r>
      <w:r>
        <w:t>функционально-смысловой</w:t>
      </w:r>
      <w:r>
        <w:rPr>
          <w:spacing w:val="-8"/>
        </w:rPr>
        <w:t xml:space="preserve"> </w:t>
      </w:r>
      <w:r>
        <w:t>тип</w:t>
      </w:r>
      <w:r>
        <w:rPr>
          <w:spacing w:val="-8"/>
        </w:rPr>
        <w:t xml:space="preserve"> </w:t>
      </w:r>
      <w:r>
        <w:t>речи. Структурные особенности текста-рассуждения.</w:t>
      </w:r>
    </w:p>
    <w:p w:rsidR="00B72A0A" w:rsidRDefault="002C54CC">
      <w:pPr>
        <w:pStyle w:val="a3"/>
        <w:ind w:right="143"/>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B72A0A" w:rsidRDefault="002C54CC">
      <w:pPr>
        <w:pStyle w:val="1"/>
        <w:spacing w:line="321" w:lineRule="exact"/>
      </w:pPr>
      <w:r>
        <w:t>Функциональные</w:t>
      </w:r>
      <w:r>
        <w:rPr>
          <w:spacing w:val="-13"/>
        </w:rPr>
        <w:t xml:space="preserve"> </w:t>
      </w:r>
      <w:r>
        <w:t>разновидности</w:t>
      </w:r>
      <w:r>
        <w:rPr>
          <w:spacing w:val="-11"/>
        </w:rPr>
        <w:t xml:space="preserve"> </w:t>
      </w:r>
      <w:r>
        <w:rPr>
          <w:spacing w:val="-2"/>
        </w:rPr>
        <w:t>языка</w:t>
      </w:r>
    </w:p>
    <w:p w:rsidR="00B72A0A" w:rsidRDefault="002C54CC">
      <w:pPr>
        <w:pStyle w:val="a3"/>
        <w:ind w:right="144"/>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B72A0A" w:rsidRDefault="002C54CC">
      <w:pPr>
        <w:pStyle w:val="a3"/>
        <w:ind w:right="150"/>
      </w:pPr>
      <w:r>
        <w:t xml:space="preserve">Публицистический стиль. Сфера употребления, функции, языковые </w:t>
      </w:r>
      <w:r>
        <w:rPr>
          <w:spacing w:val="-2"/>
        </w:rPr>
        <w:t>особенности.</w:t>
      </w:r>
    </w:p>
    <w:p w:rsidR="00B72A0A" w:rsidRDefault="002C54CC">
      <w:pPr>
        <w:pStyle w:val="a3"/>
        <w:spacing w:line="321" w:lineRule="exact"/>
        <w:ind w:left="841" w:firstLine="0"/>
      </w:pPr>
      <w:r>
        <w:t>Жанры</w:t>
      </w:r>
      <w:r>
        <w:rPr>
          <w:spacing w:val="-9"/>
        </w:rPr>
        <w:t xml:space="preserve"> </w:t>
      </w:r>
      <w:r>
        <w:t>публицистического</w:t>
      </w:r>
      <w:r>
        <w:rPr>
          <w:spacing w:val="-6"/>
        </w:rPr>
        <w:t xml:space="preserve"> </w:t>
      </w:r>
      <w:r>
        <w:t>стиля</w:t>
      </w:r>
      <w:r>
        <w:rPr>
          <w:spacing w:val="-8"/>
        </w:rPr>
        <w:t xml:space="preserve"> </w:t>
      </w:r>
      <w:r>
        <w:t>(репортаж,</w:t>
      </w:r>
      <w:r>
        <w:rPr>
          <w:spacing w:val="-8"/>
        </w:rPr>
        <w:t xml:space="preserve"> </w:t>
      </w:r>
      <w:r>
        <w:t>заметка,</w:t>
      </w:r>
      <w:r>
        <w:rPr>
          <w:spacing w:val="-6"/>
        </w:rPr>
        <w:t xml:space="preserve"> </w:t>
      </w:r>
      <w:r>
        <w:rPr>
          <w:spacing w:val="-2"/>
        </w:rPr>
        <w:t>интервью).</w:t>
      </w:r>
    </w:p>
    <w:p w:rsidR="00B72A0A" w:rsidRDefault="002C54CC">
      <w:pPr>
        <w:pStyle w:val="a3"/>
        <w:spacing w:line="242" w:lineRule="auto"/>
        <w:ind w:right="143"/>
      </w:pPr>
      <w:r>
        <w:t>Употребление языковых средств выразительности в текстах публицистического стиля.</w:t>
      </w:r>
    </w:p>
    <w:p w:rsidR="00B72A0A" w:rsidRDefault="002C54CC">
      <w:pPr>
        <w:pStyle w:val="a3"/>
        <w:ind w:right="151"/>
      </w:pPr>
      <w:r>
        <w:t>Официально-деловой стиль. Сфера употребления, функции, языковые особенности. Инструкция.</w:t>
      </w:r>
    </w:p>
    <w:p w:rsidR="00B72A0A" w:rsidRDefault="002C54CC">
      <w:pPr>
        <w:pStyle w:val="1"/>
        <w:spacing w:line="321" w:lineRule="exact"/>
      </w:pPr>
      <w:r>
        <w:t>Система</w:t>
      </w:r>
      <w:r>
        <w:rPr>
          <w:spacing w:val="-7"/>
        </w:rPr>
        <w:t xml:space="preserve"> </w:t>
      </w:r>
      <w:r>
        <w:rPr>
          <w:spacing w:val="-4"/>
        </w:rPr>
        <w:t>языка</w:t>
      </w:r>
    </w:p>
    <w:p w:rsidR="00B72A0A" w:rsidRDefault="002C54CC">
      <w:pPr>
        <w:spacing w:line="322" w:lineRule="exact"/>
        <w:ind w:left="841"/>
        <w:jc w:val="both"/>
        <w:rPr>
          <w:b/>
          <w:sz w:val="28"/>
        </w:rPr>
      </w:pPr>
      <w:r>
        <w:rPr>
          <w:b/>
          <w:sz w:val="28"/>
        </w:rPr>
        <w:t>Морфология.</w:t>
      </w:r>
      <w:r>
        <w:rPr>
          <w:b/>
          <w:spacing w:val="-10"/>
          <w:sz w:val="28"/>
        </w:rPr>
        <w:t xml:space="preserve"> </w:t>
      </w:r>
      <w:r>
        <w:rPr>
          <w:b/>
          <w:sz w:val="28"/>
        </w:rPr>
        <w:t>Культура</w:t>
      </w:r>
      <w:r>
        <w:rPr>
          <w:b/>
          <w:spacing w:val="-7"/>
          <w:sz w:val="28"/>
        </w:rPr>
        <w:t xml:space="preserve"> </w:t>
      </w:r>
      <w:r>
        <w:rPr>
          <w:b/>
          <w:spacing w:val="-4"/>
          <w:sz w:val="28"/>
        </w:rPr>
        <w:t>речи</w:t>
      </w:r>
    </w:p>
    <w:p w:rsidR="00B72A0A" w:rsidRDefault="002C54CC">
      <w:pPr>
        <w:pStyle w:val="a3"/>
        <w:ind w:left="841" w:firstLine="0"/>
      </w:pPr>
      <w:r>
        <w:t>Морфология</w:t>
      </w:r>
      <w:r>
        <w:rPr>
          <w:spacing w:val="-6"/>
        </w:rPr>
        <w:t xml:space="preserve"> </w:t>
      </w:r>
      <w:r>
        <w:t>как</w:t>
      </w:r>
      <w:r>
        <w:rPr>
          <w:spacing w:val="-4"/>
        </w:rPr>
        <w:t xml:space="preserve"> </w:t>
      </w:r>
      <w:r>
        <w:t>раздел</w:t>
      </w:r>
      <w:r>
        <w:rPr>
          <w:spacing w:val="-5"/>
        </w:rPr>
        <w:t xml:space="preserve"> </w:t>
      </w:r>
      <w:r>
        <w:t>науки</w:t>
      </w:r>
      <w:r>
        <w:rPr>
          <w:spacing w:val="-4"/>
        </w:rPr>
        <w:t xml:space="preserve"> </w:t>
      </w:r>
      <w:r>
        <w:t>о</w:t>
      </w:r>
      <w:r>
        <w:rPr>
          <w:spacing w:val="-4"/>
        </w:rPr>
        <w:t xml:space="preserve"> </w:t>
      </w:r>
      <w:r>
        <w:t>языке</w:t>
      </w:r>
      <w:r>
        <w:rPr>
          <w:spacing w:val="-3"/>
        </w:rPr>
        <w:t xml:space="preserve"> </w:t>
      </w:r>
      <w:r>
        <w:rPr>
          <w:spacing w:val="-2"/>
        </w:rPr>
        <w:t>(обобщение).</w:t>
      </w:r>
    </w:p>
    <w:p w:rsidR="00B72A0A" w:rsidRDefault="002C54CC">
      <w:pPr>
        <w:pStyle w:val="1"/>
        <w:jc w:val="left"/>
      </w:pPr>
      <w:r>
        <w:rPr>
          <w:spacing w:val="-2"/>
        </w:rPr>
        <w:t>Глагол</w:t>
      </w:r>
    </w:p>
    <w:p w:rsidR="00B72A0A" w:rsidRDefault="002C54CC">
      <w:pPr>
        <w:pStyle w:val="a3"/>
        <w:ind w:left="841" w:right="4624" w:firstLine="0"/>
        <w:jc w:val="left"/>
      </w:pPr>
      <w:r>
        <w:t>Переходные</w:t>
      </w:r>
      <w:r>
        <w:rPr>
          <w:spacing w:val="-14"/>
        </w:rPr>
        <w:t xml:space="preserve"> </w:t>
      </w:r>
      <w:r>
        <w:t>и</w:t>
      </w:r>
      <w:r>
        <w:rPr>
          <w:spacing w:val="-11"/>
        </w:rPr>
        <w:t xml:space="preserve"> </w:t>
      </w:r>
      <w:r>
        <w:t>непереходные</w:t>
      </w:r>
      <w:r>
        <w:rPr>
          <w:spacing w:val="-12"/>
        </w:rPr>
        <w:t xml:space="preserve"> </w:t>
      </w:r>
      <w:r>
        <w:t>глаголы. Разноспрягаемые глаголы.</w:t>
      </w:r>
    </w:p>
    <w:p w:rsidR="00B72A0A" w:rsidRDefault="002C54CC">
      <w:pPr>
        <w:pStyle w:val="a3"/>
        <w:ind w:left="841" w:firstLine="0"/>
        <w:jc w:val="left"/>
      </w:pPr>
      <w:r>
        <w:t>Безличные</w:t>
      </w:r>
      <w:r>
        <w:rPr>
          <w:spacing w:val="-5"/>
        </w:rPr>
        <w:t xml:space="preserve"> </w:t>
      </w:r>
      <w:r>
        <w:t>глаголы.</w:t>
      </w:r>
      <w:r>
        <w:rPr>
          <w:spacing w:val="-8"/>
        </w:rPr>
        <w:t xml:space="preserve"> </w:t>
      </w:r>
      <w:r>
        <w:t>Использование</w:t>
      </w:r>
      <w:r>
        <w:rPr>
          <w:spacing w:val="-5"/>
        </w:rPr>
        <w:t xml:space="preserve"> </w:t>
      </w:r>
      <w:r>
        <w:t>личных</w:t>
      </w:r>
      <w:r>
        <w:rPr>
          <w:spacing w:val="-4"/>
        </w:rPr>
        <w:t xml:space="preserve"> </w:t>
      </w:r>
      <w:r>
        <w:t>глаголов</w:t>
      </w:r>
      <w:r>
        <w:rPr>
          <w:spacing w:val="-6"/>
        </w:rPr>
        <w:t xml:space="preserve"> </w:t>
      </w:r>
      <w:r>
        <w:t>в</w:t>
      </w:r>
      <w:r>
        <w:rPr>
          <w:spacing w:val="-6"/>
        </w:rPr>
        <w:t xml:space="preserve"> </w:t>
      </w:r>
      <w:r>
        <w:t>безличном</w:t>
      </w:r>
      <w:r>
        <w:rPr>
          <w:spacing w:val="-5"/>
        </w:rPr>
        <w:t xml:space="preserve"> </w:t>
      </w:r>
      <w:r>
        <w:t>значении. Изъявительное, условное и повелительное наклонения глагола.</w:t>
      </w:r>
    </w:p>
    <w:p w:rsidR="00B72A0A" w:rsidRDefault="002C54CC">
      <w:pPr>
        <w:pStyle w:val="a3"/>
        <w:ind w:left="841" w:right="1711" w:firstLine="0"/>
        <w:jc w:val="left"/>
      </w:pPr>
      <w:r>
        <w:t>Нормы</w:t>
      </w:r>
      <w:r>
        <w:rPr>
          <w:spacing w:val="-6"/>
        </w:rPr>
        <w:t xml:space="preserve"> </w:t>
      </w:r>
      <w:r>
        <w:t>ударения</w:t>
      </w:r>
      <w:r>
        <w:rPr>
          <w:spacing w:val="-6"/>
        </w:rPr>
        <w:t xml:space="preserve"> </w:t>
      </w:r>
      <w:r>
        <w:t>в</w:t>
      </w:r>
      <w:r>
        <w:rPr>
          <w:spacing w:val="-7"/>
        </w:rPr>
        <w:t xml:space="preserve"> </w:t>
      </w:r>
      <w:r>
        <w:t>глагольных</w:t>
      </w:r>
      <w:r>
        <w:rPr>
          <w:spacing w:val="-5"/>
        </w:rPr>
        <w:t xml:space="preserve"> </w:t>
      </w:r>
      <w:r>
        <w:t>формах</w:t>
      </w:r>
      <w:r>
        <w:rPr>
          <w:spacing w:val="-5"/>
        </w:rPr>
        <w:t xml:space="preserve"> </w:t>
      </w:r>
      <w:r>
        <w:t>(в</w:t>
      </w:r>
      <w:r>
        <w:rPr>
          <w:spacing w:val="-7"/>
        </w:rPr>
        <w:t xml:space="preserve"> </w:t>
      </w:r>
      <w:r>
        <w:t>рамках</w:t>
      </w:r>
      <w:r>
        <w:rPr>
          <w:spacing w:val="-5"/>
        </w:rPr>
        <w:t xml:space="preserve"> </w:t>
      </w:r>
      <w:r>
        <w:t>изученного). Нормы словоизменения глаголов.</w:t>
      </w:r>
    </w:p>
    <w:p w:rsidR="00B72A0A" w:rsidRDefault="002C54CC">
      <w:pPr>
        <w:pStyle w:val="a3"/>
        <w:ind w:left="841" w:right="1711" w:firstLine="0"/>
        <w:jc w:val="left"/>
      </w:pPr>
      <w:r>
        <w:t>Видовременная</w:t>
      </w:r>
      <w:r>
        <w:rPr>
          <w:spacing w:val="-6"/>
        </w:rPr>
        <w:t xml:space="preserve"> </w:t>
      </w:r>
      <w:r>
        <w:t>соотнесенность</w:t>
      </w:r>
      <w:r>
        <w:rPr>
          <w:spacing w:val="-8"/>
        </w:rPr>
        <w:t xml:space="preserve"> </w:t>
      </w:r>
      <w:r>
        <w:t>глагольных</w:t>
      </w:r>
      <w:r>
        <w:rPr>
          <w:spacing w:val="-6"/>
        </w:rPr>
        <w:t xml:space="preserve"> </w:t>
      </w:r>
      <w:r>
        <w:t>форм</w:t>
      </w:r>
      <w:r>
        <w:rPr>
          <w:spacing w:val="-7"/>
        </w:rPr>
        <w:t xml:space="preserve"> </w:t>
      </w:r>
      <w:r>
        <w:t>в</w:t>
      </w:r>
      <w:r>
        <w:rPr>
          <w:spacing w:val="-9"/>
        </w:rPr>
        <w:t xml:space="preserve"> </w:t>
      </w:r>
      <w:r>
        <w:t>тексте. Морфологический анализ глаголов.</w:t>
      </w:r>
    </w:p>
    <w:p w:rsidR="00B72A0A" w:rsidRDefault="002C54CC">
      <w:pPr>
        <w:pStyle w:val="a3"/>
        <w:jc w:val="left"/>
      </w:pPr>
      <w:r>
        <w:t>Использование</w:t>
      </w:r>
      <w:r>
        <w:rPr>
          <w:spacing w:val="40"/>
        </w:rPr>
        <w:t xml:space="preserve"> </w:t>
      </w:r>
      <w:r>
        <w:t>ь</w:t>
      </w:r>
      <w:r>
        <w:rPr>
          <w:spacing w:val="40"/>
        </w:rPr>
        <w:t xml:space="preserve"> </w:t>
      </w:r>
      <w:r>
        <w:t>как</w:t>
      </w:r>
      <w:r>
        <w:rPr>
          <w:spacing w:val="80"/>
        </w:rPr>
        <w:t xml:space="preserve"> </w:t>
      </w:r>
      <w:r>
        <w:t>показателя</w:t>
      </w:r>
      <w:r>
        <w:rPr>
          <w:spacing w:val="40"/>
        </w:rPr>
        <w:t xml:space="preserve"> </w:t>
      </w:r>
      <w:r>
        <w:t>грамматической</w:t>
      </w:r>
      <w:r>
        <w:rPr>
          <w:spacing w:val="80"/>
        </w:rPr>
        <w:t xml:space="preserve"> </w:t>
      </w:r>
      <w:r>
        <w:t>формы</w:t>
      </w:r>
      <w:r>
        <w:rPr>
          <w:spacing w:val="40"/>
        </w:rPr>
        <w:t xml:space="preserve"> </w:t>
      </w:r>
      <w:r>
        <w:t>в</w:t>
      </w:r>
      <w:r>
        <w:rPr>
          <w:spacing w:val="40"/>
        </w:rPr>
        <w:t xml:space="preserve"> </w:t>
      </w:r>
      <w:r>
        <w:t>повелительном</w:t>
      </w:r>
      <w:r>
        <w:rPr>
          <w:spacing w:val="40"/>
        </w:rPr>
        <w:t xml:space="preserve"> </w:t>
      </w:r>
      <w:r>
        <w:t>наклонении глагола.</w:t>
      </w:r>
    </w:p>
    <w:p w:rsidR="00B72A0A" w:rsidRDefault="002C54CC">
      <w:pPr>
        <w:pStyle w:val="1"/>
        <w:spacing w:line="321" w:lineRule="exact"/>
        <w:jc w:val="left"/>
      </w:pPr>
      <w:r>
        <w:rPr>
          <w:spacing w:val="-2"/>
        </w:rPr>
        <w:t>Причастие</w:t>
      </w:r>
    </w:p>
    <w:p w:rsidR="00B72A0A" w:rsidRDefault="002C54CC">
      <w:pPr>
        <w:pStyle w:val="a3"/>
        <w:spacing w:line="242" w:lineRule="auto"/>
        <w:ind w:right="144"/>
      </w:pPr>
      <w:r>
        <w:t>Причастия</w:t>
      </w:r>
      <w:r>
        <w:rPr>
          <w:spacing w:val="-4"/>
        </w:rPr>
        <w:t xml:space="preserve"> </w:t>
      </w:r>
      <w:r>
        <w:t>как</w:t>
      </w:r>
      <w:r>
        <w:rPr>
          <w:spacing w:val="-5"/>
        </w:rPr>
        <w:t xml:space="preserve"> </w:t>
      </w:r>
      <w:r>
        <w:t>особая</w:t>
      </w:r>
      <w:r>
        <w:rPr>
          <w:spacing w:val="-4"/>
        </w:rPr>
        <w:t xml:space="preserve"> </w:t>
      </w:r>
      <w:r>
        <w:t>группа</w:t>
      </w:r>
      <w:r>
        <w:rPr>
          <w:spacing w:val="-4"/>
        </w:rPr>
        <w:t xml:space="preserve"> </w:t>
      </w:r>
      <w:r>
        <w:t>слов.</w:t>
      </w:r>
      <w:r>
        <w:rPr>
          <w:spacing w:val="-5"/>
        </w:rPr>
        <w:t xml:space="preserve"> </w:t>
      </w:r>
      <w:r>
        <w:t>Признаки</w:t>
      </w:r>
      <w:r>
        <w:rPr>
          <w:spacing w:val="-4"/>
        </w:rPr>
        <w:t xml:space="preserve"> </w:t>
      </w:r>
      <w:r>
        <w:t>глагола</w:t>
      </w:r>
      <w:r>
        <w:rPr>
          <w:spacing w:val="-6"/>
        </w:rPr>
        <w:t xml:space="preserve"> </w:t>
      </w:r>
      <w:r>
        <w:t>и</w:t>
      </w:r>
      <w:r>
        <w:rPr>
          <w:spacing w:val="-4"/>
        </w:rPr>
        <w:t xml:space="preserve"> </w:t>
      </w:r>
      <w:r>
        <w:t>имени</w:t>
      </w:r>
      <w:r>
        <w:rPr>
          <w:spacing w:val="-1"/>
        </w:rPr>
        <w:t xml:space="preserve"> </w:t>
      </w:r>
      <w:r>
        <w:t>прилагательного в причастии.</w:t>
      </w:r>
    </w:p>
    <w:p w:rsidR="00B72A0A" w:rsidRDefault="002C54CC">
      <w:pPr>
        <w:pStyle w:val="a3"/>
        <w:ind w:right="152"/>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B72A0A" w:rsidRDefault="002C54CC">
      <w:pPr>
        <w:pStyle w:val="a3"/>
        <w:ind w:left="841" w:right="2635" w:firstLine="0"/>
      </w:pPr>
      <w:r>
        <w:t>Причастие</w:t>
      </w:r>
      <w:r>
        <w:rPr>
          <w:spacing w:val="-6"/>
        </w:rPr>
        <w:t xml:space="preserve"> </w:t>
      </w:r>
      <w:r>
        <w:t>в</w:t>
      </w:r>
      <w:r>
        <w:rPr>
          <w:spacing w:val="-7"/>
        </w:rPr>
        <w:t xml:space="preserve"> </w:t>
      </w:r>
      <w:r>
        <w:t>составе</w:t>
      </w:r>
      <w:r>
        <w:rPr>
          <w:spacing w:val="-8"/>
        </w:rPr>
        <w:t xml:space="preserve"> </w:t>
      </w:r>
      <w:r>
        <w:t>словосочетаний.</w:t>
      </w:r>
      <w:r>
        <w:rPr>
          <w:spacing w:val="-10"/>
        </w:rPr>
        <w:t xml:space="preserve"> </w:t>
      </w:r>
      <w:r>
        <w:t>Причастный</w:t>
      </w:r>
      <w:r>
        <w:rPr>
          <w:spacing w:val="-9"/>
        </w:rPr>
        <w:t xml:space="preserve"> </w:t>
      </w:r>
      <w:r>
        <w:t>оборот. Морфологический анализ причастий.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0"/>
      </w:pPr>
      <w:r>
        <w:t>Употребление</w:t>
      </w:r>
      <w:r>
        <w:rPr>
          <w:spacing w:val="-17"/>
        </w:rPr>
        <w:t xml:space="preserve"> </w:t>
      </w:r>
      <w:r>
        <w:t>причастия</w:t>
      </w:r>
      <w:r>
        <w:rPr>
          <w:spacing w:val="-14"/>
        </w:rPr>
        <w:t xml:space="preserve"> </w:t>
      </w:r>
      <w:r>
        <w:t>в</w:t>
      </w:r>
      <w:r>
        <w:rPr>
          <w:spacing w:val="-16"/>
        </w:rPr>
        <w:t xml:space="preserve"> </w:t>
      </w:r>
      <w:r>
        <w:t>речи.</w:t>
      </w:r>
      <w:r>
        <w:rPr>
          <w:spacing w:val="-15"/>
        </w:rPr>
        <w:t xml:space="preserve"> </w:t>
      </w:r>
      <w:r>
        <w:t>Созвучные</w:t>
      </w:r>
      <w:r>
        <w:rPr>
          <w:spacing w:val="-17"/>
        </w:rPr>
        <w:t xml:space="preserve"> </w:t>
      </w:r>
      <w:r>
        <w:t>причастия</w:t>
      </w:r>
      <w:r>
        <w:rPr>
          <w:spacing w:val="-14"/>
        </w:rPr>
        <w:t xml:space="preserve"> </w:t>
      </w:r>
      <w:r>
        <w:t>и</w:t>
      </w:r>
      <w:r>
        <w:rPr>
          <w:spacing w:val="-14"/>
        </w:rPr>
        <w:t xml:space="preserve"> </w:t>
      </w:r>
      <w:r>
        <w:t>имена</w:t>
      </w:r>
      <w:r>
        <w:rPr>
          <w:spacing w:val="-15"/>
        </w:rPr>
        <w:t xml:space="preserve"> </w:t>
      </w:r>
      <w:r>
        <w:t>прилагательные (висящий — висячий, горящий — горячий). Употребление причастий с суффиксом - ся. Согласование причастий в словосочетаниях типа прич. + сущ.</w:t>
      </w:r>
    </w:p>
    <w:p w:rsidR="00B72A0A" w:rsidRDefault="002C54CC">
      <w:pPr>
        <w:pStyle w:val="a3"/>
        <w:spacing w:before="2" w:line="322" w:lineRule="exact"/>
        <w:ind w:left="841" w:firstLine="0"/>
      </w:pPr>
      <w:r>
        <w:t>Ударение</w:t>
      </w:r>
      <w:r>
        <w:rPr>
          <w:spacing w:val="-3"/>
        </w:rPr>
        <w:t xml:space="preserve"> </w:t>
      </w:r>
      <w:r>
        <w:t>в</w:t>
      </w:r>
      <w:r>
        <w:rPr>
          <w:spacing w:val="-7"/>
        </w:rPr>
        <w:t xml:space="preserve"> </w:t>
      </w:r>
      <w:r>
        <w:t>некоторых</w:t>
      </w:r>
      <w:r>
        <w:rPr>
          <w:spacing w:val="-6"/>
        </w:rPr>
        <w:t xml:space="preserve"> </w:t>
      </w:r>
      <w:r>
        <w:t>формах</w:t>
      </w:r>
      <w:r>
        <w:rPr>
          <w:spacing w:val="-1"/>
        </w:rPr>
        <w:t xml:space="preserve"> </w:t>
      </w:r>
      <w:r>
        <w:rPr>
          <w:spacing w:val="-2"/>
        </w:rPr>
        <w:t>причастий.</w:t>
      </w:r>
    </w:p>
    <w:p w:rsidR="00B72A0A" w:rsidRDefault="002C54CC">
      <w:pPr>
        <w:pStyle w:val="a3"/>
        <w:ind w:right="154"/>
      </w:pPr>
      <w:r>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B72A0A" w:rsidRDefault="002C54CC">
      <w:pPr>
        <w:pStyle w:val="a3"/>
        <w:spacing w:before="1" w:line="322" w:lineRule="exact"/>
        <w:ind w:left="841" w:firstLine="0"/>
        <w:jc w:val="left"/>
      </w:pPr>
      <w:r>
        <w:t>Знаки</w:t>
      </w:r>
      <w:r>
        <w:rPr>
          <w:spacing w:val="-10"/>
        </w:rPr>
        <w:t xml:space="preserve"> </w:t>
      </w:r>
      <w:r>
        <w:t>препинания</w:t>
      </w:r>
      <w:r>
        <w:rPr>
          <w:spacing w:val="-5"/>
        </w:rPr>
        <w:t xml:space="preserve"> </w:t>
      </w:r>
      <w:r>
        <w:t>в</w:t>
      </w:r>
      <w:r>
        <w:rPr>
          <w:spacing w:val="-8"/>
        </w:rPr>
        <w:t xml:space="preserve"> </w:t>
      </w:r>
      <w:r>
        <w:t>предложениях</w:t>
      </w:r>
      <w:r>
        <w:rPr>
          <w:spacing w:val="-4"/>
        </w:rPr>
        <w:t xml:space="preserve"> </w:t>
      </w:r>
      <w:r>
        <w:t>с</w:t>
      </w:r>
      <w:r>
        <w:rPr>
          <w:spacing w:val="-6"/>
        </w:rPr>
        <w:t xml:space="preserve"> </w:t>
      </w:r>
      <w:r>
        <w:t>причастным</w:t>
      </w:r>
      <w:r>
        <w:rPr>
          <w:spacing w:val="-5"/>
        </w:rPr>
        <w:t xml:space="preserve"> </w:t>
      </w:r>
      <w:r>
        <w:rPr>
          <w:spacing w:val="-2"/>
        </w:rPr>
        <w:t>оборотом.</w:t>
      </w:r>
    </w:p>
    <w:p w:rsidR="00B72A0A" w:rsidRDefault="002C54CC">
      <w:pPr>
        <w:pStyle w:val="1"/>
        <w:jc w:val="left"/>
      </w:pPr>
      <w:r>
        <w:rPr>
          <w:spacing w:val="-2"/>
        </w:rPr>
        <w:t>Деепричастие</w:t>
      </w:r>
    </w:p>
    <w:p w:rsidR="00B72A0A" w:rsidRDefault="002C54CC">
      <w:pPr>
        <w:pStyle w:val="a3"/>
        <w:tabs>
          <w:tab w:val="left" w:pos="2724"/>
          <w:tab w:val="left" w:pos="3328"/>
          <w:tab w:val="left" w:pos="4340"/>
          <w:tab w:val="left" w:pos="5371"/>
          <w:tab w:val="left" w:pos="6187"/>
          <w:tab w:val="left" w:pos="7560"/>
          <w:tab w:val="left" w:pos="8671"/>
          <w:tab w:val="left" w:pos="9031"/>
          <w:tab w:val="left" w:pos="10201"/>
        </w:tabs>
        <w:ind w:right="150"/>
        <w:jc w:val="left"/>
      </w:pPr>
      <w:r>
        <w:rPr>
          <w:spacing w:val="-2"/>
        </w:rPr>
        <w:t>Деепричастия</w:t>
      </w:r>
      <w:r>
        <w:tab/>
      </w:r>
      <w:r>
        <w:rPr>
          <w:spacing w:val="-4"/>
        </w:rPr>
        <w:t>как</w:t>
      </w:r>
      <w:r>
        <w:tab/>
      </w:r>
      <w:r>
        <w:rPr>
          <w:spacing w:val="-2"/>
        </w:rPr>
        <w:t>особая</w:t>
      </w:r>
      <w:r>
        <w:tab/>
      </w:r>
      <w:r>
        <w:rPr>
          <w:spacing w:val="-2"/>
        </w:rPr>
        <w:t>группа</w:t>
      </w:r>
      <w:r>
        <w:tab/>
      </w:r>
      <w:r>
        <w:rPr>
          <w:spacing w:val="-2"/>
        </w:rPr>
        <w:t>слов.</w:t>
      </w:r>
      <w:r>
        <w:tab/>
      </w:r>
      <w:r>
        <w:rPr>
          <w:spacing w:val="-2"/>
        </w:rPr>
        <w:t>Признаки</w:t>
      </w:r>
      <w:r>
        <w:tab/>
      </w:r>
      <w:r>
        <w:rPr>
          <w:spacing w:val="-2"/>
        </w:rPr>
        <w:t>глагола</w:t>
      </w:r>
      <w:r>
        <w:tab/>
      </w:r>
      <w:r>
        <w:rPr>
          <w:spacing w:val="-10"/>
        </w:rPr>
        <w:t>и</w:t>
      </w:r>
      <w:r>
        <w:tab/>
      </w:r>
      <w:r>
        <w:rPr>
          <w:spacing w:val="-2"/>
        </w:rPr>
        <w:t>наречия</w:t>
      </w:r>
      <w:r>
        <w:tab/>
      </w:r>
      <w:r>
        <w:rPr>
          <w:spacing w:val="-10"/>
        </w:rPr>
        <w:t xml:space="preserve">в </w:t>
      </w:r>
      <w:r>
        <w:t>деепричастии. Синтаксическая функция деепричастия, роль в речи.</w:t>
      </w:r>
    </w:p>
    <w:p w:rsidR="00B72A0A" w:rsidRDefault="002C54CC">
      <w:pPr>
        <w:pStyle w:val="a3"/>
        <w:ind w:left="841" w:right="1711" w:firstLine="0"/>
        <w:jc w:val="left"/>
      </w:pPr>
      <w:r>
        <w:t>Деепричастия совершенного и несовершенного вида. Деепричастие</w:t>
      </w:r>
      <w:r>
        <w:rPr>
          <w:spacing w:val="-7"/>
        </w:rPr>
        <w:t xml:space="preserve"> </w:t>
      </w:r>
      <w:r>
        <w:t>в</w:t>
      </w:r>
      <w:r>
        <w:rPr>
          <w:spacing w:val="-8"/>
        </w:rPr>
        <w:t xml:space="preserve"> </w:t>
      </w:r>
      <w:r>
        <w:t>составе</w:t>
      </w:r>
      <w:r>
        <w:rPr>
          <w:spacing w:val="-8"/>
        </w:rPr>
        <w:t xml:space="preserve"> </w:t>
      </w:r>
      <w:r>
        <w:t>словосочетаний.</w:t>
      </w:r>
      <w:r>
        <w:rPr>
          <w:spacing w:val="-9"/>
        </w:rPr>
        <w:t xml:space="preserve"> </w:t>
      </w:r>
      <w:r>
        <w:t>Деепричастный</w:t>
      </w:r>
      <w:r>
        <w:rPr>
          <w:spacing w:val="-7"/>
        </w:rPr>
        <w:t xml:space="preserve"> </w:t>
      </w:r>
      <w:r>
        <w:t>оборот. Морфологический анализ деепричастий.</w:t>
      </w:r>
    </w:p>
    <w:p w:rsidR="00B72A0A" w:rsidRDefault="002C54CC">
      <w:pPr>
        <w:pStyle w:val="a3"/>
        <w:spacing w:before="1" w:line="322" w:lineRule="exact"/>
        <w:ind w:left="841" w:firstLine="0"/>
        <w:jc w:val="left"/>
      </w:pPr>
      <w:r>
        <w:t>Постановка</w:t>
      </w:r>
      <w:r>
        <w:rPr>
          <w:spacing w:val="-7"/>
        </w:rPr>
        <w:t xml:space="preserve"> </w:t>
      </w:r>
      <w:r>
        <w:t>ударения</w:t>
      </w:r>
      <w:r>
        <w:rPr>
          <w:spacing w:val="-7"/>
        </w:rPr>
        <w:t xml:space="preserve"> </w:t>
      </w:r>
      <w:r>
        <w:t>в</w:t>
      </w:r>
      <w:r>
        <w:rPr>
          <w:spacing w:val="-8"/>
        </w:rPr>
        <w:t xml:space="preserve"> </w:t>
      </w:r>
      <w:r>
        <w:rPr>
          <w:spacing w:val="-2"/>
        </w:rPr>
        <w:t>деепричастиях.</w:t>
      </w:r>
    </w:p>
    <w:p w:rsidR="00B72A0A" w:rsidRDefault="002C54CC">
      <w:pPr>
        <w:pStyle w:val="a3"/>
        <w:jc w:val="left"/>
      </w:pPr>
      <w:r>
        <w:t>Правописание</w:t>
      </w:r>
      <w:r>
        <w:rPr>
          <w:spacing w:val="80"/>
        </w:rPr>
        <w:t xml:space="preserve"> </w:t>
      </w:r>
      <w:r>
        <w:t>гласных</w:t>
      </w:r>
      <w:r>
        <w:rPr>
          <w:spacing w:val="80"/>
        </w:rPr>
        <w:t xml:space="preserve"> </w:t>
      </w:r>
      <w:r>
        <w:t>в</w:t>
      </w:r>
      <w:r>
        <w:rPr>
          <w:spacing w:val="80"/>
        </w:rPr>
        <w:t xml:space="preserve"> </w:t>
      </w:r>
      <w:r>
        <w:t>суффиксах</w:t>
      </w:r>
      <w:r>
        <w:rPr>
          <w:spacing w:val="80"/>
        </w:rPr>
        <w:t xml:space="preserve"> </w:t>
      </w:r>
      <w:r>
        <w:t>деепричастий.</w:t>
      </w:r>
      <w:r>
        <w:rPr>
          <w:spacing w:val="80"/>
        </w:rPr>
        <w:t xml:space="preserve"> </w:t>
      </w:r>
      <w:r>
        <w:t>Слитное</w:t>
      </w:r>
      <w:r>
        <w:rPr>
          <w:spacing w:val="80"/>
        </w:rPr>
        <w:t xml:space="preserve"> </w:t>
      </w:r>
      <w:r>
        <w:t>и</w:t>
      </w:r>
      <w:r>
        <w:rPr>
          <w:spacing w:val="80"/>
        </w:rPr>
        <w:t xml:space="preserve"> </w:t>
      </w:r>
      <w:r>
        <w:t>раздельное написание не с деепричастиями.</w:t>
      </w:r>
    </w:p>
    <w:p w:rsidR="00B72A0A" w:rsidRDefault="002C54CC">
      <w:pPr>
        <w:pStyle w:val="a3"/>
        <w:tabs>
          <w:tab w:val="left" w:pos="2497"/>
          <w:tab w:val="left" w:pos="4084"/>
          <w:tab w:val="left" w:pos="5909"/>
          <w:tab w:val="left" w:pos="6257"/>
          <w:tab w:val="left" w:pos="8007"/>
          <w:tab w:val="left" w:pos="10180"/>
        </w:tabs>
        <w:ind w:right="153"/>
        <w:jc w:val="left"/>
      </w:pPr>
      <w:r>
        <w:rPr>
          <w:spacing w:val="-2"/>
        </w:rPr>
        <w:t>Правильное</w:t>
      </w:r>
      <w:r>
        <w:tab/>
      </w:r>
      <w:r>
        <w:rPr>
          <w:spacing w:val="-2"/>
        </w:rPr>
        <w:t>построение</w:t>
      </w:r>
      <w:r>
        <w:tab/>
      </w:r>
      <w:r>
        <w:rPr>
          <w:spacing w:val="-2"/>
        </w:rPr>
        <w:t>предложений</w:t>
      </w:r>
      <w:r>
        <w:tab/>
      </w:r>
      <w:r>
        <w:rPr>
          <w:spacing w:val="-10"/>
        </w:rPr>
        <w:t>с</w:t>
      </w:r>
      <w:r>
        <w:tab/>
      </w:r>
      <w:r>
        <w:rPr>
          <w:spacing w:val="-2"/>
        </w:rPr>
        <w:t>одиночными</w:t>
      </w:r>
      <w:r>
        <w:tab/>
      </w:r>
      <w:r>
        <w:rPr>
          <w:spacing w:val="-2"/>
        </w:rPr>
        <w:t>деепричастиями</w:t>
      </w:r>
      <w:r>
        <w:tab/>
      </w:r>
      <w:r>
        <w:rPr>
          <w:spacing w:val="-10"/>
        </w:rPr>
        <w:t xml:space="preserve">и </w:t>
      </w:r>
      <w:r>
        <w:t>деепричастными оборотами.</w:t>
      </w:r>
    </w:p>
    <w:p w:rsidR="00B72A0A" w:rsidRDefault="002C54CC">
      <w:pPr>
        <w:pStyle w:val="a3"/>
        <w:tabs>
          <w:tab w:val="left" w:pos="1838"/>
          <w:tab w:val="left" w:pos="3550"/>
          <w:tab w:val="left" w:pos="3979"/>
          <w:tab w:val="left" w:pos="5996"/>
          <w:tab w:val="left" w:pos="6418"/>
          <w:tab w:val="left" w:pos="8089"/>
          <w:tab w:val="left" w:pos="10180"/>
        </w:tabs>
        <w:ind w:right="153"/>
        <w:jc w:val="left"/>
      </w:pPr>
      <w:r>
        <w:rPr>
          <w:spacing w:val="-2"/>
        </w:rPr>
        <w:t>Знаки</w:t>
      </w:r>
      <w:r>
        <w:tab/>
      </w:r>
      <w:r>
        <w:rPr>
          <w:spacing w:val="-2"/>
        </w:rPr>
        <w:t>препинания</w:t>
      </w:r>
      <w:r>
        <w:tab/>
      </w:r>
      <w:r>
        <w:rPr>
          <w:spacing w:val="-10"/>
        </w:rPr>
        <w:t>в</w:t>
      </w:r>
      <w:r>
        <w:tab/>
      </w:r>
      <w:r>
        <w:rPr>
          <w:spacing w:val="-2"/>
        </w:rPr>
        <w:t>предложениях</w:t>
      </w:r>
      <w:r>
        <w:tab/>
      </w:r>
      <w:r>
        <w:rPr>
          <w:spacing w:val="-10"/>
        </w:rPr>
        <w:t>с</w:t>
      </w:r>
      <w:r>
        <w:tab/>
      </w:r>
      <w:r>
        <w:rPr>
          <w:spacing w:val="-2"/>
        </w:rPr>
        <w:t>одиночным</w:t>
      </w:r>
      <w:r>
        <w:tab/>
      </w:r>
      <w:r>
        <w:rPr>
          <w:spacing w:val="-2"/>
        </w:rPr>
        <w:t>деепричастием</w:t>
      </w:r>
      <w:r>
        <w:tab/>
      </w:r>
      <w:r>
        <w:rPr>
          <w:spacing w:val="-10"/>
        </w:rPr>
        <w:t xml:space="preserve">и </w:t>
      </w:r>
      <w:r>
        <w:t>деепричастным оборотом.</w:t>
      </w:r>
    </w:p>
    <w:p w:rsidR="00B72A0A" w:rsidRDefault="002C54CC">
      <w:pPr>
        <w:pStyle w:val="1"/>
        <w:spacing w:line="321" w:lineRule="exact"/>
        <w:jc w:val="left"/>
      </w:pPr>
      <w:r>
        <w:rPr>
          <w:spacing w:val="-2"/>
        </w:rPr>
        <w:t>Наречие</w:t>
      </w:r>
    </w:p>
    <w:p w:rsidR="00B72A0A" w:rsidRDefault="002C54CC">
      <w:pPr>
        <w:pStyle w:val="a3"/>
        <w:spacing w:line="322" w:lineRule="exact"/>
        <w:ind w:left="841" w:firstLine="0"/>
        <w:jc w:val="left"/>
      </w:pPr>
      <w:r>
        <w:t>Общее</w:t>
      </w:r>
      <w:r>
        <w:rPr>
          <w:spacing w:val="-7"/>
        </w:rPr>
        <w:t xml:space="preserve"> </w:t>
      </w:r>
      <w:r>
        <w:t>грамматическое</w:t>
      </w:r>
      <w:r>
        <w:rPr>
          <w:spacing w:val="-7"/>
        </w:rPr>
        <w:t xml:space="preserve"> </w:t>
      </w:r>
      <w:r>
        <w:t>значение</w:t>
      </w:r>
      <w:r>
        <w:rPr>
          <w:spacing w:val="-6"/>
        </w:rPr>
        <w:t xml:space="preserve"> </w:t>
      </w:r>
      <w:r>
        <w:rPr>
          <w:spacing w:val="-2"/>
        </w:rPr>
        <w:t>наречий.</w:t>
      </w:r>
    </w:p>
    <w:p w:rsidR="00B72A0A" w:rsidRDefault="002C54CC">
      <w:pPr>
        <w:pStyle w:val="a3"/>
        <w:ind w:left="841" w:right="2592" w:firstLine="0"/>
        <w:jc w:val="left"/>
      </w:pPr>
      <w:r>
        <w:t>Разряды наречий по значению. Простая и составная</w:t>
      </w:r>
      <w:r>
        <w:rPr>
          <w:spacing w:val="40"/>
        </w:rPr>
        <w:t xml:space="preserve"> </w:t>
      </w:r>
      <w:r>
        <w:t>формы</w:t>
      </w:r>
      <w:r>
        <w:rPr>
          <w:spacing w:val="-10"/>
        </w:rPr>
        <w:t xml:space="preserve"> </w:t>
      </w:r>
      <w:r>
        <w:t>сравнительной</w:t>
      </w:r>
      <w:r>
        <w:rPr>
          <w:spacing w:val="-10"/>
        </w:rPr>
        <w:t xml:space="preserve"> </w:t>
      </w:r>
      <w:r>
        <w:t>и</w:t>
      </w:r>
      <w:r>
        <w:rPr>
          <w:spacing w:val="-7"/>
        </w:rPr>
        <w:t xml:space="preserve"> </w:t>
      </w:r>
      <w:r>
        <w:t>превосходной</w:t>
      </w:r>
      <w:r>
        <w:rPr>
          <w:spacing w:val="-7"/>
        </w:rPr>
        <w:t xml:space="preserve"> </w:t>
      </w:r>
      <w:r>
        <w:t>степеней</w:t>
      </w:r>
      <w:r>
        <w:rPr>
          <w:spacing w:val="-6"/>
        </w:rPr>
        <w:t xml:space="preserve"> </w:t>
      </w:r>
      <w:r>
        <w:t xml:space="preserve">сравнения </w:t>
      </w:r>
      <w:r>
        <w:rPr>
          <w:spacing w:val="-2"/>
        </w:rPr>
        <w:t>наречий.</w:t>
      </w:r>
    </w:p>
    <w:p w:rsidR="00B72A0A" w:rsidRDefault="002C54CC">
      <w:pPr>
        <w:pStyle w:val="a3"/>
        <w:spacing w:before="1"/>
        <w:ind w:left="841" w:right="4624" w:firstLine="0"/>
        <w:jc w:val="left"/>
      </w:pPr>
      <w:r>
        <w:t>Словообразование наречий. Синтаксические</w:t>
      </w:r>
      <w:r>
        <w:rPr>
          <w:spacing w:val="-4"/>
        </w:rPr>
        <w:t xml:space="preserve"> </w:t>
      </w:r>
      <w:r>
        <w:t>свойства</w:t>
      </w:r>
      <w:r>
        <w:rPr>
          <w:spacing w:val="-5"/>
        </w:rPr>
        <w:t xml:space="preserve"> </w:t>
      </w:r>
      <w:r>
        <w:t>наречий. Морфологический</w:t>
      </w:r>
      <w:r>
        <w:rPr>
          <w:spacing w:val="-9"/>
        </w:rPr>
        <w:t xml:space="preserve"> </w:t>
      </w:r>
      <w:r>
        <w:t>анализ</w:t>
      </w:r>
      <w:r>
        <w:rPr>
          <w:spacing w:val="-8"/>
        </w:rPr>
        <w:t xml:space="preserve"> </w:t>
      </w:r>
      <w:r>
        <w:rPr>
          <w:spacing w:val="-2"/>
        </w:rPr>
        <w:t>наречий.</w:t>
      </w:r>
    </w:p>
    <w:p w:rsidR="00B72A0A" w:rsidRDefault="002C54CC">
      <w:pPr>
        <w:pStyle w:val="a3"/>
        <w:ind w:right="152"/>
      </w:pPr>
      <w:r>
        <w:t>Нормы</w:t>
      </w:r>
      <w:r>
        <w:rPr>
          <w:spacing w:val="-18"/>
        </w:rPr>
        <w:t xml:space="preserve"> </w:t>
      </w:r>
      <w:r>
        <w:t>постановки</w:t>
      </w:r>
      <w:r>
        <w:rPr>
          <w:spacing w:val="-17"/>
        </w:rPr>
        <w:t xml:space="preserve"> </w:t>
      </w:r>
      <w:r>
        <w:t>ударения</w:t>
      </w:r>
      <w:r>
        <w:rPr>
          <w:spacing w:val="-18"/>
        </w:rPr>
        <w:t xml:space="preserve"> </w:t>
      </w:r>
      <w:r>
        <w:t>в</w:t>
      </w:r>
      <w:r>
        <w:rPr>
          <w:spacing w:val="-17"/>
        </w:rPr>
        <w:t xml:space="preserve"> </w:t>
      </w:r>
      <w:r>
        <w:t>наречиях,</w:t>
      </w:r>
      <w:r>
        <w:rPr>
          <w:spacing w:val="-18"/>
        </w:rPr>
        <w:t xml:space="preserve"> </w:t>
      </w:r>
      <w:r>
        <w:t>нормы</w:t>
      </w:r>
      <w:r>
        <w:rPr>
          <w:spacing w:val="-17"/>
        </w:rPr>
        <w:t xml:space="preserve"> </w:t>
      </w:r>
      <w:r>
        <w:t>произношения</w:t>
      </w:r>
      <w:r>
        <w:rPr>
          <w:spacing w:val="-18"/>
        </w:rPr>
        <w:t xml:space="preserve"> </w:t>
      </w:r>
      <w:r>
        <w:t>наречий.</w:t>
      </w:r>
      <w:r>
        <w:rPr>
          <w:spacing w:val="-17"/>
        </w:rPr>
        <w:t xml:space="preserve"> </w:t>
      </w:r>
      <w:r>
        <w:t>Нормы образования степеней сравнения наречий.</w:t>
      </w:r>
    </w:p>
    <w:p w:rsidR="00B72A0A" w:rsidRDefault="002C54CC">
      <w:pPr>
        <w:pStyle w:val="a3"/>
        <w:ind w:left="841" w:firstLine="0"/>
      </w:pPr>
      <w:r>
        <w:t>Роль</w:t>
      </w:r>
      <w:r>
        <w:rPr>
          <w:spacing w:val="-3"/>
        </w:rPr>
        <w:t xml:space="preserve"> </w:t>
      </w:r>
      <w:r>
        <w:t>наречий</w:t>
      </w:r>
      <w:r>
        <w:rPr>
          <w:spacing w:val="-2"/>
        </w:rPr>
        <w:t xml:space="preserve"> </w:t>
      </w:r>
      <w:r>
        <w:t>в</w:t>
      </w:r>
      <w:r>
        <w:rPr>
          <w:spacing w:val="-2"/>
        </w:rPr>
        <w:t xml:space="preserve"> тексте.</w:t>
      </w:r>
    </w:p>
    <w:p w:rsidR="00B72A0A" w:rsidRDefault="002C54CC">
      <w:pPr>
        <w:pStyle w:val="a3"/>
        <w:spacing w:before="1"/>
        <w:ind w:right="142"/>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w:t>
      </w:r>
      <w:r>
        <w:rPr>
          <w:spacing w:val="-11"/>
        </w:rPr>
        <w:t xml:space="preserve"> </w:t>
      </w:r>
      <w:r>
        <w:t>-а</w:t>
      </w:r>
      <w:r>
        <w:rPr>
          <w:spacing w:val="-14"/>
        </w:rPr>
        <w:t xml:space="preserve"> </w:t>
      </w:r>
      <w:r>
        <w:t>и</w:t>
      </w:r>
      <w:r>
        <w:rPr>
          <w:spacing w:val="-11"/>
        </w:rPr>
        <w:t xml:space="preserve"> </w:t>
      </w:r>
      <w:r>
        <w:t>-о</w:t>
      </w:r>
      <w:r>
        <w:rPr>
          <w:spacing w:val="-11"/>
        </w:rPr>
        <w:t xml:space="preserve"> </w:t>
      </w:r>
      <w:r>
        <w:t>наречий</w:t>
      </w:r>
      <w:r>
        <w:rPr>
          <w:spacing w:val="-11"/>
        </w:rPr>
        <w:t xml:space="preserve"> </w:t>
      </w:r>
      <w:r>
        <w:t>с</w:t>
      </w:r>
      <w:r>
        <w:rPr>
          <w:spacing w:val="-11"/>
        </w:rPr>
        <w:t xml:space="preserve"> </w:t>
      </w:r>
      <w:r>
        <w:t>приставками</w:t>
      </w:r>
      <w:r>
        <w:rPr>
          <w:spacing w:val="-11"/>
        </w:rPr>
        <w:t xml:space="preserve"> </w:t>
      </w:r>
      <w:r>
        <w:t>из-,</w:t>
      </w:r>
      <w:r>
        <w:rPr>
          <w:spacing w:val="-12"/>
        </w:rPr>
        <w:t xml:space="preserve"> </w:t>
      </w:r>
      <w:r>
        <w:t>до-,</w:t>
      </w:r>
      <w:r>
        <w:rPr>
          <w:spacing w:val="-12"/>
        </w:rPr>
        <w:t xml:space="preserve"> </w:t>
      </w:r>
      <w:r>
        <w:t>с-,</w:t>
      </w:r>
      <w:r>
        <w:rPr>
          <w:spacing w:val="-12"/>
        </w:rPr>
        <w:t xml:space="preserve"> </w:t>
      </w:r>
      <w:r>
        <w:t>в-,</w:t>
      </w:r>
      <w:r>
        <w:rPr>
          <w:spacing w:val="-12"/>
        </w:rPr>
        <w:t xml:space="preserve"> </w:t>
      </w:r>
      <w:r>
        <w:t>на-,</w:t>
      </w:r>
      <w:r>
        <w:rPr>
          <w:spacing w:val="-12"/>
        </w:rPr>
        <w:t xml:space="preserve"> </w:t>
      </w:r>
      <w:r>
        <w:t>за-;</w:t>
      </w:r>
      <w:r>
        <w:rPr>
          <w:spacing w:val="-11"/>
        </w:rPr>
        <w:t xml:space="preserve"> </w:t>
      </w:r>
      <w:r>
        <w:t>употребление</w:t>
      </w:r>
      <w:r>
        <w:rPr>
          <w:spacing w:val="-11"/>
        </w:rPr>
        <w:t xml:space="preserve"> </w:t>
      </w:r>
      <w:r>
        <w:t>ь</w:t>
      </w:r>
      <w:r>
        <w:rPr>
          <w:spacing w:val="-12"/>
        </w:rPr>
        <w:t xml:space="preserve"> </w:t>
      </w:r>
      <w:r>
        <w:t>после шипящих</w:t>
      </w:r>
      <w:r>
        <w:rPr>
          <w:spacing w:val="-19"/>
        </w:rPr>
        <w:t xml:space="preserve"> </w:t>
      </w:r>
      <w:r>
        <w:t>на</w:t>
      </w:r>
      <w:r>
        <w:rPr>
          <w:spacing w:val="-18"/>
        </w:rPr>
        <w:t xml:space="preserve"> </w:t>
      </w:r>
      <w:r>
        <w:t>конце</w:t>
      </w:r>
      <w:r>
        <w:rPr>
          <w:spacing w:val="-20"/>
        </w:rPr>
        <w:t xml:space="preserve"> </w:t>
      </w:r>
      <w:r>
        <w:t>наречий;</w:t>
      </w:r>
      <w:r>
        <w:rPr>
          <w:spacing w:val="-19"/>
        </w:rPr>
        <w:t xml:space="preserve"> </w:t>
      </w:r>
      <w:r>
        <w:t>правописание</w:t>
      </w:r>
      <w:r>
        <w:rPr>
          <w:spacing w:val="-18"/>
        </w:rPr>
        <w:t xml:space="preserve"> </w:t>
      </w:r>
      <w:r>
        <w:t>суффиксов</w:t>
      </w:r>
      <w:r>
        <w:rPr>
          <w:spacing w:val="-21"/>
        </w:rPr>
        <w:t xml:space="preserve"> </w:t>
      </w:r>
      <w:r>
        <w:t>наречий</w:t>
      </w:r>
      <w:r>
        <w:rPr>
          <w:spacing w:val="-18"/>
        </w:rPr>
        <w:t xml:space="preserve"> </w:t>
      </w:r>
      <w:r>
        <w:t>-о</w:t>
      </w:r>
      <w:r>
        <w:rPr>
          <w:spacing w:val="-19"/>
        </w:rPr>
        <w:t xml:space="preserve"> </w:t>
      </w:r>
      <w:r>
        <w:t>и</w:t>
      </w:r>
      <w:r>
        <w:rPr>
          <w:spacing w:val="-17"/>
        </w:rPr>
        <w:t xml:space="preserve"> </w:t>
      </w:r>
      <w:r>
        <w:t>-е</w:t>
      </w:r>
      <w:r>
        <w:rPr>
          <w:spacing w:val="-20"/>
        </w:rPr>
        <w:t xml:space="preserve"> </w:t>
      </w:r>
      <w:r>
        <w:t>после</w:t>
      </w:r>
      <w:r>
        <w:rPr>
          <w:spacing w:val="-21"/>
        </w:rPr>
        <w:t xml:space="preserve"> </w:t>
      </w:r>
      <w:r>
        <w:t>шипящих.</w:t>
      </w:r>
    </w:p>
    <w:p w:rsidR="00B72A0A" w:rsidRDefault="002C54CC">
      <w:pPr>
        <w:pStyle w:val="1"/>
        <w:spacing w:line="320" w:lineRule="exact"/>
      </w:pPr>
      <w:r>
        <w:t>Слова</w:t>
      </w:r>
      <w:r>
        <w:rPr>
          <w:spacing w:val="-6"/>
        </w:rPr>
        <w:t xml:space="preserve"> </w:t>
      </w:r>
      <w:r>
        <w:t>категории</w:t>
      </w:r>
      <w:r>
        <w:rPr>
          <w:spacing w:val="-7"/>
        </w:rPr>
        <w:t xml:space="preserve"> </w:t>
      </w:r>
      <w:r>
        <w:rPr>
          <w:spacing w:val="-2"/>
        </w:rPr>
        <w:t>состояния</w:t>
      </w:r>
    </w:p>
    <w:p w:rsidR="00B72A0A" w:rsidRDefault="002C54CC">
      <w:pPr>
        <w:pStyle w:val="a3"/>
        <w:ind w:right="146"/>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B72A0A" w:rsidRDefault="002C54CC">
      <w:pPr>
        <w:pStyle w:val="1"/>
        <w:spacing w:before="1" w:line="240" w:lineRule="auto"/>
      </w:pPr>
      <w:r>
        <w:t>Междометия</w:t>
      </w:r>
      <w:r>
        <w:rPr>
          <w:spacing w:val="-10"/>
        </w:rPr>
        <w:t xml:space="preserve"> </w:t>
      </w:r>
      <w:r>
        <w:t>и</w:t>
      </w:r>
      <w:r>
        <w:rPr>
          <w:spacing w:val="-8"/>
        </w:rPr>
        <w:t xml:space="preserve"> </w:t>
      </w:r>
      <w:r>
        <w:t>звукоподражательные</w:t>
      </w:r>
      <w:r>
        <w:rPr>
          <w:spacing w:val="-9"/>
        </w:rPr>
        <w:t xml:space="preserve"> </w:t>
      </w:r>
      <w:r>
        <w:rPr>
          <w:spacing w:val="-2"/>
        </w:rPr>
        <w:t>слова</w:t>
      </w:r>
    </w:p>
    <w:p w:rsidR="00B72A0A" w:rsidRDefault="002C54CC">
      <w:pPr>
        <w:pStyle w:val="a3"/>
        <w:spacing w:line="322" w:lineRule="exact"/>
        <w:ind w:left="841" w:firstLine="0"/>
      </w:pPr>
      <w:r>
        <w:t>Междометия</w:t>
      </w:r>
      <w:r>
        <w:rPr>
          <w:spacing w:val="-7"/>
        </w:rPr>
        <w:t xml:space="preserve"> </w:t>
      </w:r>
      <w:r>
        <w:t>как</w:t>
      </w:r>
      <w:r>
        <w:rPr>
          <w:spacing w:val="-5"/>
        </w:rPr>
        <w:t xml:space="preserve"> </w:t>
      </w:r>
      <w:r>
        <w:t>особая</w:t>
      </w:r>
      <w:r>
        <w:rPr>
          <w:spacing w:val="-3"/>
        </w:rPr>
        <w:t xml:space="preserve"> </w:t>
      </w:r>
      <w:r>
        <w:t>группа</w:t>
      </w:r>
      <w:r>
        <w:rPr>
          <w:spacing w:val="-6"/>
        </w:rPr>
        <w:t xml:space="preserve"> </w:t>
      </w:r>
      <w:r>
        <w:rPr>
          <w:spacing w:val="-2"/>
        </w:rPr>
        <w:t>слов.</w:t>
      </w:r>
    </w:p>
    <w:p w:rsidR="00B72A0A" w:rsidRDefault="002C54CC">
      <w:pPr>
        <w:pStyle w:val="a3"/>
        <w:ind w:right="151"/>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left="841" w:right="4912" w:firstLine="0"/>
      </w:pPr>
      <w:r>
        <w:t>Морфологический</w:t>
      </w:r>
      <w:r>
        <w:rPr>
          <w:spacing w:val="-16"/>
        </w:rPr>
        <w:t xml:space="preserve"> </w:t>
      </w:r>
      <w:r>
        <w:t>анализ</w:t>
      </w:r>
      <w:r>
        <w:rPr>
          <w:spacing w:val="-17"/>
        </w:rPr>
        <w:t xml:space="preserve"> </w:t>
      </w:r>
      <w:r>
        <w:t>междометий. Звукоподражательные слова.</w:t>
      </w:r>
    </w:p>
    <w:p w:rsidR="00B72A0A" w:rsidRDefault="002C54CC">
      <w:pPr>
        <w:pStyle w:val="a3"/>
        <w:ind w:right="151"/>
      </w:pPr>
      <w:r>
        <w:t xml:space="preserve">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w:t>
      </w:r>
      <w:r>
        <w:rPr>
          <w:spacing w:val="-2"/>
        </w:rPr>
        <w:t>предложении.</w:t>
      </w:r>
    </w:p>
    <w:p w:rsidR="00B72A0A" w:rsidRDefault="002C54CC">
      <w:pPr>
        <w:pStyle w:val="a3"/>
        <w:spacing w:line="242" w:lineRule="auto"/>
        <w:ind w:right="150"/>
      </w:pPr>
      <w:r>
        <w:rPr>
          <w:spacing w:val="-2"/>
        </w:rPr>
        <w:t>Омонимия слов</w:t>
      </w:r>
      <w:r>
        <w:rPr>
          <w:spacing w:val="-6"/>
        </w:rPr>
        <w:t xml:space="preserve"> </w:t>
      </w:r>
      <w:r>
        <w:rPr>
          <w:spacing w:val="-2"/>
        </w:rPr>
        <w:t>разных</w:t>
      </w:r>
      <w:r>
        <w:rPr>
          <w:spacing w:val="-5"/>
        </w:rPr>
        <w:t xml:space="preserve"> </w:t>
      </w:r>
      <w:r>
        <w:rPr>
          <w:spacing w:val="-2"/>
        </w:rPr>
        <w:t>частей</w:t>
      </w:r>
      <w:r>
        <w:rPr>
          <w:spacing w:val="-6"/>
        </w:rPr>
        <w:t xml:space="preserve"> </w:t>
      </w:r>
      <w:r>
        <w:rPr>
          <w:spacing w:val="-2"/>
        </w:rPr>
        <w:t>речи.</w:t>
      </w:r>
      <w:r>
        <w:rPr>
          <w:spacing w:val="-3"/>
        </w:rPr>
        <w:t xml:space="preserve"> </w:t>
      </w:r>
      <w:r>
        <w:rPr>
          <w:spacing w:val="-2"/>
        </w:rPr>
        <w:t>Грамматическая омонимия.</w:t>
      </w:r>
      <w:r>
        <w:rPr>
          <w:spacing w:val="-7"/>
        </w:rPr>
        <w:t xml:space="preserve"> </w:t>
      </w:r>
      <w:r>
        <w:rPr>
          <w:spacing w:val="-2"/>
        </w:rPr>
        <w:t xml:space="preserve">Использование </w:t>
      </w:r>
      <w:r>
        <w:t>грамматических омонимов в речи.</w:t>
      </w:r>
    </w:p>
    <w:p w:rsidR="00B72A0A" w:rsidRDefault="002C54CC">
      <w:pPr>
        <w:pStyle w:val="a4"/>
        <w:numPr>
          <w:ilvl w:val="0"/>
          <w:numId w:val="177"/>
        </w:numPr>
        <w:tabs>
          <w:tab w:val="left" w:pos="1052"/>
        </w:tabs>
        <w:spacing w:line="317" w:lineRule="exact"/>
        <w:ind w:hanging="211"/>
        <w:jc w:val="both"/>
        <w:rPr>
          <w:i/>
          <w:sz w:val="28"/>
        </w:rPr>
      </w:pPr>
      <w:r>
        <w:rPr>
          <w:i/>
          <w:spacing w:val="-4"/>
          <w:sz w:val="28"/>
        </w:rPr>
        <w:t>класс</w:t>
      </w:r>
    </w:p>
    <w:p w:rsidR="00B72A0A" w:rsidRDefault="002C54CC">
      <w:pPr>
        <w:pStyle w:val="1"/>
      </w:pPr>
      <w:r>
        <w:t>Общие</w:t>
      </w:r>
      <w:r>
        <w:rPr>
          <w:spacing w:val="-4"/>
        </w:rPr>
        <w:t xml:space="preserve"> </w:t>
      </w:r>
      <w:r>
        <w:t>сведения</w:t>
      </w:r>
      <w:r>
        <w:rPr>
          <w:spacing w:val="-6"/>
        </w:rPr>
        <w:t xml:space="preserve"> </w:t>
      </w:r>
      <w:r>
        <w:t>о</w:t>
      </w:r>
      <w:r>
        <w:rPr>
          <w:spacing w:val="-6"/>
        </w:rPr>
        <w:t xml:space="preserve"> </w:t>
      </w:r>
      <w:r>
        <w:rPr>
          <w:spacing w:val="-4"/>
        </w:rPr>
        <w:t>языке</w:t>
      </w:r>
    </w:p>
    <w:p w:rsidR="00B72A0A" w:rsidRDefault="002C54CC">
      <w:pPr>
        <w:pStyle w:val="a3"/>
        <w:ind w:left="841" w:firstLine="0"/>
      </w:pPr>
      <w:r>
        <w:t>Русский</w:t>
      </w:r>
      <w:r>
        <w:rPr>
          <w:spacing w:val="-7"/>
        </w:rPr>
        <w:t xml:space="preserve"> </w:t>
      </w:r>
      <w:r>
        <w:t>язык</w:t>
      </w:r>
      <w:r>
        <w:rPr>
          <w:spacing w:val="-5"/>
        </w:rPr>
        <w:t xml:space="preserve"> </w:t>
      </w:r>
      <w:r>
        <w:t>в</w:t>
      </w:r>
      <w:r>
        <w:rPr>
          <w:spacing w:val="-7"/>
        </w:rPr>
        <w:t xml:space="preserve"> </w:t>
      </w:r>
      <w:r>
        <w:t>кругу</w:t>
      </w:r>
      <w:r>
        <w:rPr>
          <w:spacing w:val="-4"/>
        </w:rPr>
        <w:t xml:space="preserve"> </w:t>
      </w:r>
      <w:r>
        <w:t>других</w:t>
      </w:r>
      <w:r>
        <w:rPr>
          <w:spacing w:val="-4"/>
        </w:rPr>
        <w:t xml:space="preserve"> </w:t>
      </w:r>
      <w:r>
        <w:t>славянских</w:t>
      </w:r>
      <w:r>
        <w:rPr>
          <w:spacing w:val="-3"/>
        </w:rPr>
        <w:t xml:space="preserve"> </w:t>
      </w:r>
      <w:r>
        <w:rPr>
          <w:spacing w:val="-2"/>
        </w:rPr>
        <w:t>языков.</w:t>
      </w:r>
    </w:p>
    <w:p w:rsidR="00B72A0A" w:rsidRDefault="002C54CC">
      <w:pPr>
        <w:pStyle w:val="1"/>
      </w:pPr>
      <w:r>
        <w:t>Язык</w:t>
      </w:r>
      <w:r>
        <w:rPr>
          <w:spacing w:val="-2"/>
        </w:rPr>
        <w:t xml:space="preserve"> </w:t>
      </w:r>
      <w:r>
        <w:t>и</w:t>
      </w:r>
      <w:r>
        <w:rPr>
          <w:spacing w:val="-2"/>
        </w:rPr>
        <w:t xml:space="preserve"> </w:t>
      </w:r>
      <w:r>
        <w:rPr>
          <w:spacing w:val="-4"/>
        </w:rPr>
        <w:t>речь</w:t>
      </w:r>
    </w:p>
    <w:p w:rsidR="00B72A0A" w:rsidRDefault="002C54CC">
      <w:pPr>
        <w:pStyle w:val="a3"/>
        <w:tabs>
          <w:tab w:val="left" w:pos="3952"/>
          <w:tab w:val="left" w:pos="7420"/>
        </w:tabs>
        <w:spacing w:line="242" w:lineRule="auto"/>
        <w:ind w:right="145"/>
      </w:pPr>
      <w:r>
        <w:rPr>
          <w:spacing w:val="-2"/>
        </w:rPr>
        <w:t>Монолог-описание,</w:t>
      </w:r>
      <w:r>
        <w:tab/>
      </w:r>
      <w:r>
        <w:rPr>
          <w:spacing w:val="-2"/>
        </w:rPr>
        <w:t>монолог-рассуждение,</w:t>
      </w:r>
      <w:r>
        <w:tab/>
      </w:r>
      <w:r>
        <w:rPr>
          <w:spacing w:val="-2"/>
        </w:rPr>
        <w:t xml:space="preserve">монолог-повествование; </w:t>
      </w:r>
      <w:r>
        <w:t>выступление с научным сообщением.</w:t>
      </w:r>
    </w:p>
    <w:p w:rsidR="00B72A0A" w:rsidRDefault="002C54CC">
      <w:pPr>
        <w:pStyle w:val="a3"/>
        <w:spacing w:line="317" w:lineRule="exact"/>
        <w:ind w:left="841" w:firstLine="0"/>
        <w:jc w:val="left"/>
      </w:pPr>
      <w:r>
        <w:rPr>
          <w:spacing w:val="-2"/>
        </w:rPr>
        <w:t>Диалог.</w:t>
      </w:r>
    </w:p>
    <w:p w:rsidR="00B72A0A" w:rsidRDefault="002C54CC">
      <w:pPr>
        <w:pStyle w:val="1"/>
        <w:jc w:val="left"/>
      </w:pPr>
      <w:r>
        <w:rPr>
          <w:spacing w:val="-2"/>
        </w:rPr>
        <w:t>Текст</w:t>
      </w:r>
    </w:p>
    <w:p w:rsidR="00B72A0A" w:rsidRDefault="002C54CC">
      <w:pPr>
        <w:pStyle w:val="a3"/>
        <w:spacing w:line="322" w:lineRule="exact"/>
        <w:ind w:left="841" w:firstLine="0"/>
        <w:jc w:val="left"/>
      </w:pPr>
      <w:r>
        <w:t>Текст</w:t>
      </w:r>
      <w:r>
        <w:rPr>
          <w:spacing w:val="-7"/>
        </w:rPr>
        <w:t xml:space="preserve"> </w:t>
      </w:r>
      <w:r>
        <w:t>и</w:t>
      </w:r>
      <w:r>
        <w:rPr>
          <w:spacing w:val="-3"/>
        </w:rPr>
        <w:t xml:space="preserve"> </w:t>
      </w:r>
      <w:r>
        <w:t>его</w:t>
      </w:r>
      <w:r>
        <w:rPr>
          <w:spacing w:val="-2"/>
        </w:rPr>
        <w:t xml:space="preserve"> </w:t>
      </w:r>
      <w:r>
        <w:t>основные</w:t>
      </w:r>
      <w:r>
        <w:rPr>
          <w:spacing w:val="-3"/>
        </w:rPr>
        <w:t xml:space="preserve"> </w:t>
      </w:r>
      <w:r>
        <w:rPr>
          <w:spacing w:val="-2"/>
        </w:rPr>
        <w:t>признаки.</w:t>
      </w:r>
    </w:p>
    <w:p w:rsidR="00B72A0A" w:rsidRDefault="002C54CC">
      <w:pPr>
        <w:pStyle w:val="a3"/>
        <w:ind w:right="147"/>
      </w:pPr>
      <w:r>
        <w:t>Особенности функционально-смысловых типов речи (повествование, описание, рассуждение).</w:t>
      </w:r>
    </w:p>
    <w:p w:rsidR="00B72A0A" w:rsidRDefault="002C54CC">
      <w:pPr>
        <w:pStyle w:val="a3"/>
        <w:spacing w:line="242" w:lineRule="auto"/>
        <w:ind w:right="152"/>
      </w:pPr>
      <w: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B72A0A" w:rsidRDefault="002C54CC">
      <w:pPr>
        <w:pStyle w:val="1"/>
        <w:spacing w:line="317" w:lineRule="exact"/>
      </w:pPr>
      <w:r>
        <w:t>Функциональные</w:t>
      </w:r>
      <w:r>
        <w:rPr>
          <w:spacing w:val="-13"/>
        </w:rPr>
        <w:t xml:space="preserve"> </w:t>
      </w:r>
      <w:r>
        <w:t>разновидности</w:t>
      </w:r>
      <w:r>
        <w:rPr>
          <w:spacing w:val="-11"/>
        </w:rPr>
        <w:t xml:space="preserve"> </w:t>
      </w:r>
      <w:r>
        <w:rPr>
          <w:spacing w:val="-2"/>
        </w:rPr>
        <w:t>языка</w:t>
      </w:r>
    </w:p>
    <w:p w:rsidR="00B72A0A" w:rsidRDefault="002C54CC">
      <w:pPr>
        <w:pStyle w:val="a3"/>
        <w:ind w:right="151"/>
      </w:pPr>
      <w:r>
        <w:t xml:space="preserve">Официально-деловой стиль. Сфера употребления, функции, языковые </w:t>
      </w:r>
      <w:r>
        <w:rPr>
          <w:spacing w:val="-2"/>
        </w:rPr>
        <w:t>особенности.</w:t>
      </w:r>
    </w:p>
    <w:p w:rsidR="00B72A0A" w:rsidRDefault="002C54CC">
      <w:pPr>
        <w:pStyle w:val="a3"/>
        <w:ind w:right="150"/>
      </w:pPr>
      <w:r>
        <w:t>Жанры официально-делового стиля (заявление, объяснительная записка, автобиография, характеристика).</w:t>
      </w:r>
    </w:p>
    <w:p w:rsidR="00B72A0A" w:rsidRDefault="002C54CC">
      <w:pPr>
        <w:pStyle w:val="a3"/>
        <w:spacing w:line="322" w:lineRule="exact"/>
        <w:ind w:left="841" w:firstLine="0"/>
      </w:pPr>
      <w:r>
        <w:t>Научный</w:t>
      </w:r>
      <w:r>
        <w:rPr>
          <w:spacing w:val="-9"/>
        </w:rPr>
        <w:t xml:space="preserve"> </w:t>
      </w:r>
      <w:r>
        <w:t>стиль.</w:t>
      </w:r>
      <w:r>
        <w:rPr>
          <w:spacing w:val="-7"/>
        </w:rPr>
        <w:t xml:space="preserve"> </w:t>
      </w:r>
      <w:r>
        <w:t>Сфера</w:t>
      </w:r>
      <w:r>
        <w:rPr>
          <w:spacing w:val="-9"/>
        </w:rPr>
        <w:t xml:space="preserve"> </w:t>
      </w:r>
      <w:r>
        <w:t>употребления,</w:t>
      </w:r>
      <w:r>
        <w:rPr>
          <w:spacing w:val="-7"/>
        </w:rPr>
        <w:t xml:space="preserve"> </w:t>
      </w:r>
      <w:r>
        <w:t>функции,</w:t>
      </w:r>
      <w:r>
        <w:rPr>
          <w:spacing w:val="-7"/>
        </w:rPr>
        <w:t xml:space="preserve"> </w:t>
      </w:r>
      <w:r>
        <w:t>языковые</w:t>
      </w:r>
      <w:r>
        <w:rPr>
          <w:spacing w:val="-9"/>
        </w:rPr>
        <w:t xml:space="preserve"> </w:t>
      </w:r>
      <w:r>
        <w:rPr>
          <w:spacing w:val="-2"/>
        </w:rPr>
        <w:t>особенности.</w:t>
      </w:r>
    </w:p>
    <w:p w:rsidR="00B72A0A" w:rsidRDefault="002C54CC">
      <w:pPr>
        <w:pStyle w:val="a3"/>
        <w:ind w:right="147"/>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B72A0A" w:rsidRDefault="002C54CC">
      <w:pPr>
        <w:pStyle w:val="1"/>
        <w:spacing w:line="321" w:lineRule="exact"/>
      </w:pPr>
      <w:r>
        <w:t>Система</w:t>
      </w:r>
      <w:r>
        <w:rPr>
          <w:spacing w:val="-7"/>
        </w:rPr>
        <w:t xml:space="preserve"> </w:t>
      </w:r>
      <w:r>
        <w:rPr>
          <w:spacing w:val="-4"/>
        </w:rPr>
        <w:t>языка</w:t>
      </w:r>
    </w:p>
    <w:p w:rsidR="00B72A0A" w:rsidRDefault="002C54CC">
      <w:pPr>
        <w:ind w:left="841"/>
        <w:rPr>
          <w:b/>
          <w:sz w:val="28"/>
        </w:rPr>
      </w:pPr>
      <w:r>
        <w:rPr>
          <w:b/>
          <w:sz w:val="28"/>
        </w:rPr>
        <w:t>Синтаксис.</w:t>
      </w:r>
      <w:r>
        <w:rPr>
          <w:b/>
          <w:spacing w:val="-8"/>
          <w:sz w:val="28"/>
        </w:rPr>
        <w:t xml:space="preserve"> </w:t>
      </w:r>
      <w:r>
        <w:rPr>
          <w:b/>
          <w:sz w:val="28"/>
        </w:rPr>
        <w:t>Культура</w:t>
      </w:r>
      <w:r>
        <w:rPr>
          <w:b/>
          <w:spacing w:val="-6"/>
          <w:sz w:val="28"/>
        </w:rPr>
        <w:t xml:space="preserve"> </w:t>
      </w:r>
      <w:r>
        <w:rPr>
          <w:b/>
          <w:sz w:val="28"/>
        </w:rPr>
        <w:t>речи.</w:t>
      </w:r>
      <w:r>
        <w:rPr>
          <w:b/>
          <w:spacing w:val="-6"/>
          <w:sz w:val="28"/>
        </w:rPr>
        <w:t xml:space="preserve"> </w:t>
      </w:r>
      <w:r>
        <w:rPr>
          <w:b/>
          <w:spacing w:val="-2"/>
          <w:sz w:val="28"/>
        </w:rPr>
        <w:t>Пунктуация</w:t>
      </w:r>
    </w:p>
    <w:p w:rsidR="00B72A0A" w:rsidRDefault="002C54CC">
      <w:pPr>
        <w:pStyle w:val="a3"/>
        <w:ind w:left="841" w:firstLine="0"/>
        <w:jc w:val="left"/>
      </w:pPr>
      <w:r>
        <w:t>Синтаксис</w:t>
      </w:r>
      <w:r>
        <w:rPr>
          <w:spacing w:val="-5"/>
        </w:rPr>
        <w:t xml:space="preserve"> </w:t>
      </w:r>
      <w:r>
        <w:t>как</w:t>
      </w:r>
      <w:r>
        <w:rPr>
          <w:spacing w:val="-6"/>
        </w:rPr>
        <w:t xml:space="preserve"> </w:t>
      </w:r>
      <w:r>
        <w:t>раздел</w:t>
      </w:r>
      <w:r>
        <w:rPr>
          <w:spacing w:val="-5"/>
        </w:rPr>
        <w:t xml:space="preserve"> </w:t>
      </w:r>
      <w:r>
        <w:rPr>
          <w:spacing w:val="-2"/>
        </w:rPr>
        <w:t>лингвистики.</w:t>
      </w:r>
    </w:p>
    <w:p w:rsidR="00B72A0A" w:rsidRDefault="002C54CC">
      <w:pPr>
        <w:pStyle w:val="a3"/>
        <w:ind w:left="841" w:right="2730" w:firstLine="0"/>
        <w:jc w:val="left"/>
      </w:pPr>
      <w:r>
        <w:t>Словосочетание</w:t>
      </w:r>
      <w:r>
        <w:rPr>
          <w:spacing w:val="-10"/>
        </w:rPr>
        <w:t xml:space="preserve"> </w:t>
      </w:r>
      <w:r>
        <w:t>и</w:t>
      </w:r>
      <w:r>
        <w:rPr>
          <w:spacing w:val="-7"/>
        </w:rPr>
        <w:t xml:space="preserve"> </w:t>
      </w:r>
      <w:r>
        <w:t>предложение</w:t>
      </w:r>
      <w:r>
        <w:rPr>
          <w:spacing w:val="-7"/>
        </w:rPr>
        <w:t xml:space="preserve"> </w:t>
      </w:r>
      <w:r>
        <w:t>как</w:t>
      </w:r>
      <w:r>
        <w:rPr>
          <w:spacing w:val="-7"/>
        </w:rPr>
        <w:t xml:space="preserve"> </w:t>
      </w:r>
      <w:r>
        <w:t>единицы</w:t>
      </w:r>
      <w:r>
        <w:rPr>
          <w:spacing w:val="-7"/>
        </w:rPr>
        <w:t xml:space="preserve"> </w:t>
      </w:r>
      <w:r>
        <w:t>синтаксиса. Пунктуация. Функции знаков препинания.</w:t>
      </w:r>
    </w:p>
    <w:p w:rsidR="00B72A0A" w:rsidRDefault="002C54CC">
      <w:pPr>
        <w:pStyle w:val="1"/>
        <w:spacing w:line="321" w:lineRule="exact"/>
        <w:jc w:val="left"/>
      </w:pPr>
      <w:r>
        <w:rPr>
          <w:spacing w:val="-2"/>
        </w:rPr>
        <w:t>Словосочетание</w:t>
      </w:r>
    </w:p>
    <w:p w:rsidR="00B72A0A" w:rsidRDefault="002C54CC">
      <w:pPr>
        <w:pStyle w:val="a3"/>
        <w:spacing w:line="322" w:lineRule="exact"/>
        <w:ind w:left="841" w:firstLine="0"/>
        <w:jc w:val="left"/>
      </w:pPr>
      <w:r>
        <w:t>Основные</w:t>
      </w:r>
      <w:r>
        <w:rPr>
          <w:spacing w:val="-10"/>
        </w:rPr>
        <w:t xml:space="preserve"> </w:t>
      </w:r>
      <w:r>
        <w:t>признаки</w:t>
      </w:r>
      <w:r>
        <w:rPr>
          <w:spacing w:val="-8"/>
        </w:rPr>
        <w:t xml:space="preserve"> </w:t>
      </w:r>
      <w:r>
        <w:rPr>
          <w:spacing w:val="-2"/>
        </w:rPr>
        <w:t>словосочетания.</w:t>
      </w:r>
    </w:p>
    <w:p w:rsidR="00B72A0A" w:rsidRDefault="002C54CC">
      <w:pPr>
        <w:pStyle w:val="a3"/>
        <w:tabs>
          <w:tab w:val="left" w:pos="1749"/>
          <w:tab w:val="left" w:pos="3889"/>
          <w:tab w:val="left" w:pos="4418"/>
          <w:tab w:val="left" w:pos="6834"/>
          <w:tab w:val="left" w:pos="8297"/>
          <w:tab w:val="left" w:pos="9594"/>
        </w:tabs>
        <w:ind w:right="151"/>
        <w:jc w:val="left"/>
      </w:pPr>
      <w:r>
        <w:rPr>
          <w:spacing w:val="-4"/>
        </w:rPr>
        <w:t>Виды</w:t>
      </w:r>
      <w:r>
        <w:tab/>
      </w:r>
      <w:r>
        <w:rPr>
          <w:spacing w:val="-2"/>
        </w:rPr>
        <w:t>словосочетаний</w:t>
      </w:r>
      <w:r>
        <w:tab/>
      </w:r>
      <w:r>
        <w:rPr>
          <w:spacing w:val="-6"/>
        </w:rPr>
        <w:t>по</w:t>
      </w:r>
      <w:r>
        <w:tab/>
      </w:r>
      <w:r>
        <w:rPr>
          <w:spacing w:val="-2"/>
        </w:rPr>
        <w:t>морфологическим</w:t>
      </w:r>
      <w:r>
        <w:tab/>
      </w:r>
      <w:r>
        <w:rPr>
          <w:spacing w:val="-2"/>
        </w:rPr>
        <w:t>свойствам</w:t>
      </w:r>
      <w:r>
        <w:tab/>
      </w:r>
      <w:r>
        <w:rPr>
          <w:spacing w:val="-2"/>
        </w:rPr>
        <w:t>главного</w:t>
      </w:r>
      <w:r>
        <w:tab/>
      </w:r>
      <w:r>
        <w:rPr>
          <w:spacing w:val="-2"/>
        </w:rPr>
        <w:t xml:space="preserve">слова: </w:t>
      </w:r>
      <w:r>
        <w:t>глагольные, именные, наречные.</w:t>
      </w:r>
    </w:p>
    <w:p w:rsidR="00B72A0A" w:rsidRDefault="002C54CC">
      <w:pPr>
        <w:pStyle w:val="a3"/>
        <w:jc w:val="left"/>
      </w:pPr>
      <w:r>
        <w:t>Типы</w:t>
      </w:r>
      <w:r>
        <w:rPr>
          <w:spacing w:val="-9"/>
        </w:rPr>
        <w:t xml:space="preserve"> </w:t>
      </w:r>
      <w:r>
        <w:t>подчинительной</w:t>
      </w:r>
      <w:r>
        <w:rPr>
          <w:spacing w:val="-9"/>
        </w:rPr>
        <w:t xml:space="preserve"> </w:t>
      </w:r>
      <w:r>
        <w:t>связи</w:t>
      </w:r>
      <w:r>
        <w:rPr>
          <w:spacing w:val="-9"/>
        </w:rPr>
        <w:t xml:space="preserve"> </w:t>
      </w:r>
      <w:r>
        <w:t>слов</w:t>
      </w:r>
      <w:r>
        <w:rPr>
          <w:spacing w:val="-10"/>
        </w:rPr>
        <w:t xml:space="preserve"> </w:t>
      </w:r>
      <w:r>
        <w:t>в</w:t>
      </w:r>
      <w:r>
        <w:rPr>
          <w:spacing w:val="-8"/>
        </w:rPr>
        <w:t xml:space="preserve"> </w:t>
      </w:r>
      <w:r>
        <w:t>словосочетании:</w:t>
      </w:r>
      <w:r>
        <w:rPr>
          <w:spacing w:val="-7"/>
        </w:rPr>
        <w:t xml:space="preserve"> </w:t>
      </w:r>
      <w:r>
        <w:t>согласование,</w:t>
      </w:r>
      <w:r>
        <w:rPr>
          <w:spacing w:val="-10"/>
        </w:rPr>
        <w:t xml:space="preserve"> </w:t>
      </w:r>
      <w:r>
        <w:t xml:space="preserve">управление, </w:t>
      </w:r>
      <w:r>
        <w:rPr>
          <w:spacing w:val="-2"/>
        </w:rPr>
        <w:t>примыкание.</w:t>
      </w:r>
    </w:p>
    <w:p w:rsidR="00B72A0A" w:rsidRDefault="002C54CC">
      <w:pPr>
        <w:pStyle w:val="a3"/>
        <w:ind w:left="841" w:right="3756" w:firstLine="0"/>
        <w:jc w:val="left"/>
      </w:pPr>
      <w:r>
        <w:t>Синтаксический анализ словосочетаний. Грамматическая</w:t>
      </w:r>
      <w:r>
        <w:rPr>
          <w:spacing w:val="-18"/>
        </w:rPr>
        <w:t xml:space="preserve"> </w:t>
      </w:r>
      <w:r>
        <w:t>синонимия</w:t>
      </w:r>
      <w:r>
        <w:rPr>
          <w:spacing w:val="-17"/>
        </w:rPr>
        <w:t xml:space="preserve"> </w:t>
      </w:r>
      <w:r>
        <w:t>словосочетаний. Нормы построения словосочетаний.</w:t>
      </w:r>
    </w:p>
    <w:p w:rsidR="00B72A0A" w:rsidRDefault="002C54CC">
      <w:pPr>
        <w:pStyle w:val="1"/>
        <w:spacing w:line="321" w:lineRule="exact"/>
        <w:jc w:val="left"/>
      </w:pPr>
      <w:r>
        <w:rPr>
          <w:spacing w:val="-2"/>
        </w:rPr>
        <w:t>Предложение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right="152"/>
      </w:pPr>
      <w:r>
        <w:t>Предложение. Основные признаки предложения: смысловая и интонационная законченность, грамматическая оформленность.</w:t>
      </w:r>
    </w:p>
    <w:p w:rsidR="00B72A0A" w:rsidRDefault="002C54CC">
      <w:pPr>
        <w:pStyle w:val="a3"/>
        <w:ind w:right="143"/>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B72A0A" w:rsidRDefault="002C54CC">
      <w:pPr>
        <w:pStyle w:val="a3"/>
        <w:ind w:right="150"/>
      </w:pPr>
      <w:r>
        <w:t xml:space="preserve">Употребление языковых форм выражения побуждения в побудительных </w:t>
      </w:r>
      <w:r>
        <w:rPr>
          <w:spacing w:val="-2"/>
        </w:rPr>
        <w:t>предложениях.</w:t>
      </w:r>
    </w:p>
    <w:p w:rsidR="00B72A0A" w:rsidRDefault="002C54CC">
      <w:pPr>
        <w:pStyle w:val="a3"/>
        <w:ind w:right="150"/>
      </w:pPr>
      <w:r>
        <w:t>Средства оформления предложения в устной и письменной речи (интонация, логическое ударение, знаки препинания).</w:t>
      </w:r>
    </w:p>
    <w:p w:rsidR="00B72A0A" w:rsidRDefault="002C54CC">
      <w:pPr>
        <w:pStyle w:val="a3"/>
        <w:ind w:left="841" w:right="153" w:firstLine="0"/>
      </w:pPr>
      <w:r>
        <w:t>Виды предложений по количеству грамматических основ (простые, сложные). Виды</w:t>
      </w:r>
      <w:r>
        <w:rPr>
          <w:spacing w:val="62"/>
          <w:w w:val="150"/>
        </w:rPr>
        <w:t xml:space="preserve"> </w:t>
      </w:r>
      <w:r>
        <w:t>простых</w:t>
      </w:r>
      <w:r>
        <w:rPr>
          <w:spacing w:val="64"/>
          <w:w w:val="150"/>
        </w:rPr>
        <w:t xml:space="preserve"> </w:t>
      </w:r>
      <w:r>
        <w:t>предложений</w:t>
      </w:r>
      <w:r>
        <w:rPr>
          <w:spacing w:val="65"/>
          <w:w w:val="150"/>
        </w:rPr>
        <w:t xml:space="preserve"> </w:t>
      </w:r>
      <w:r>
        <w:t>по</w:t>
      </w:r>
      <w:r>
        <w:rPr>
          <w:spacing w:val="67"/>
          <w:w w:val="150"/>
        </w:rPr>
        <w:t xml:space="preserve"> </w:t>
      </w:r>
      <w:r>
        <w:t>наличию</w:t>
      </w:r>
      <w:r>
        <w:rPr>
          <w:spacing w:val="66"/>
          <w:w w:val="150"/>
        </w:rPr>
        <w:t xml:space="preserve"> </w:t>
      </w:r>
      <w:r>
        <w:t>главных</w:t>
      </w:r>
      <w:r>
        <w:rPr>
          <w:spacing w:val="67"/>
          <w:w w:val="150"/>
        </w:rPr>
        <w:t xml:space="preserve"> </w:t>
      </w:r>
      <w:r>
        <w:t>членов</w:t>
      </w:r>
      <w:r>
        <w:rPr>
          <w:spacing w:val="66"/>
          <w:w w:val="150"/>
        </w:rPr>
        <w:t xml:space="preserve"> </w:t>
      </w:r>
      <w:r>
        <w:rPr>
          <w:spacing w:val="-2"/>
        </w:rPr>
        <w:t>(двусоставные,</w:t>
      </w:r>
    </w:p>
    <w:p w:rsidR="00B72A0A" w:rsidRDefault="002C54CC">
      <w:pPr>
        <w:pStyle w:val="a3"/>
        <w:spacing w:line="322" w:lineRule="exact"/>
        <w:ind w:firstLine="0"/>
        <w:jc w:val="left"/>
      </w:pPr>
      <w:r>
        <w:rPr>
          <w:spacing w:val="-2"/>
        </w:rPr>
        <w:t>односоставные).</w:t>
      </w:r>
    </w:p>
    <w:p w:rsidR="00B72A0A" w:rsidRDefault="002C54CC">
      <w:pPr>
        <w:pStyle w:val="a3"/>
        <w:spacing w:line="242" w:lineRule="auto"/>
        <w:jc w:val="left"/>
      </w:pPr>
      <w:r>
        <w:t>Виды</w:t>
      </w:r>
      <w:r>
        <w:rPr>
          <w:spacing w:val="40"/>
        </w:rPr>
        <w:t xml:space="preserve"> </w:t>
      </w:r>
      <w:r>
        <w:t>предложений</w:t>
      </w:r>
      <w:r>
        <w:rPr>
          <w:spacing w:val="40"/>
        </w:rPr>
        <w:t xml:space="preserve"> </w:t>
      </w:r>
      <w:r>
        <w:t>по</w:t>
      </w:r>
      <w:r>
        <w:rPr>
          <w:spacing w:val="40"/>
        </w:rPr>
        <w:t xml:space="preserve"> </w:t>
      </w:r>
      <w:r>
        <w:t>наличию</w:t>
      </w:r>
      <w:r>
        <w:rPr>
          <w:spacing w:val="40"/>
        </w:rPr>
        <w:t xml:space="preserve"> </w:t>
      </w:r>
      <w:r>
        <w:t>второстепенных</w:t>
      </w:r>
      <w:r>
        <w:rPr>
          <w:spacing w:val="40"/>
        </w:rPr>
        <w:t xml:space="preserve"> </w:t>
      </w:r>
      <w:r>
        <w:t>членов</w:t>
      </w:r>
      <w:r>
        <w:rPr>
          <w:spacing w:val="40"/>
        </w:rPr>
        <w:t xml:space="preserve"> </w:t>
      </w:r>
      <w:r>
        <w:t xml:space="preserve">(распространенные, </w:t>
      </w:r>
      <w:r>
        <w:rPr>
          <w:spacing w:val="-2"/>
        </w:rPr>
        <w:t>нераспространенные).</w:t>
      </w:r>
    </w:p>
    <w:p w:rsidR="00B72A0A" w:rsidRDefault="002C54CC">
      <w:pPr>
        <w:pStyle w:val="a3"/>
        <w:spacing w:line="317" w:lineRule="exact"/>
        <w:ind w:left="841" w:firstLine="0"/>
        <w:jc w:val="left"/>
      </w:pPr>
      <w:r>
        <w:t>Предложения</w:t>
      </w:r>
      <w:r>
        <w:rPr>
          <w:spacing w:val="-6"/>
        </w:rPr>
        <w:t xml:space="preserve"> </w:t>
      </w:r>
      <w:r>
        <w:t>полные</w:t>
      </w:r>
      <w:r>
        <w:rPr>
          <w:spacing w:val="-5"/>
        </w:rPr>
        <w:t xml:space="preserve"> </w:t>
      </w:r>
      <w:r>
        <w:t>и</w:t>
      </w:r>
      <w:r>
        <w:rPr>
          <w:spacing w:val="-7"/>
        </w:rPr>
        <w:t xml:space="preserve"> </w:t>
      </w:r>
      <w:r>
        <w:rPr>
          <w:spacing w:val="-2"/>
        </w:rPr>
        <w:t>неполные.</w:t>
      </w:r>
    </w:p>
    <w:p w:rsidR="00B72A0A" w:rsidRDefault="002C54CC">
      <w:pPr>
        <w:pStyle w:val="a3"/>
        <w:jc w:val="left"/>
      </w:pPr>
      <w:r>
        <w:t>Употребление</w:t>
      </w:r>
      <w:r>
        <w:rPr>
          <w:spacing w:val="40"/>
        </w:rPr>
        <w:t xml:space="preserve"> </w:t>
      </w:r>
      <w:r>
        <w:t>неполных</w:t>
      </w:r>
      <w:r>
        <w:rPr>
          <w:spacing w:val="40"/>
        </w:rPr>
        <w:t xml:space="preserve"> </w:t>
      </w:r>
      <w:r>
        <w:t>предложений</w:t>
      </w:r>
      <w:r>
        <w:rPr>
          <w:spacing w:val="40"/>
        </w:rPr>
        <w:t xml:space="preserve"> </w:t>
      </w:r>
      <w:r>
        <w:t>в</w:t>
      </w:r>
      <w:r>
        <w:rPr>
          <w:spacing w:val="40"/>
        </w:rPr>
        <w:t xml:space="preserve"> </w:t>
      </w:r>
      <w:r>
        <w:t>диалогической</w:t>
      </w:r>
      <w:r>
        <w:rPr>
          <w:spacing w:val="40"/>
        </w:rPr>
        <w:t xml:space="preserve"> </w:t>
      </w:r>
      <w:r>
        <w:t>речи,</w:t>
      </w:r>
      <w:r>
        <w:rPr>
          <w:spacing w:val="40"/>
        </w:rPr>
        <w:t xml:space="preserve"> </w:t>
      </w:r>
      <w:r>
        <w:t>соблюдение</w:t>
      </w:r>
      <w:r>
        <w:rPr>
          <w:spacing w:val="40"/>
        </w:rPr>
        <w:t xml:space="preserve"> </w:t>
      </w:r>
      <w:r>
        <w:t>в устной речи интонации неполного предложения.</w:t>
      </w:r>
    </w:p>
    <w:p w:rsidR="00B72A0A" w:rsidRDefault="002C54CC">
      <w:pPr>
        <w:pStyle w:val="a3"/>
        <w:jc w:val="left"/>
      </w:pPr>
      <w:r>
        <w:t>Грамматические,</w:t>
      </w:r>
      <w:r>
        <w:rPr>
          <w:spacing w:val="-18"/>
        </w:rPr>
        <w:t xml:space="preserve"> </w:t>
      </w:r>
      <w:r>
        <w:t>интонационные</w:t>
      </w:r>
      <w:r>
        <w:rPr>
          <w:spacing w:val="-17"/>
        </w:rPr>
        <w:t xml:space="preserve"> </w:t>
      </w:r>
      <w:r>
        <w:t>и</w:t>
      </w:r>
      <w:r>
        <w:rPr>
          <w:spacing w:val="-18"/>
        </w:rPr>
        <w:t xml:space="preserve"> </w:t>
      </w:r>
      <w:r>
        <w:t>пунктуационные</w:t>
      </w:r>
      <w:r>
        <w:rPr>
          <w:spacing w:val="-17"/>
        </w:rPr>
        <w:t xml:space="preserve"> </w:t>
      </w:r>
      <w:r>
        <w:t>особенности</w:t>
      </w:r>
      <w:r>
        <w:rPr>
          <w:spacing w:val="-18"/>
        </w:rPr>
        <w:t xml:space="preserve"> </w:t>
      </w:r>
      <w:r>
        <w:t>предложений со словами да, нет.</w:t>
      </w:r>
    </w:p>
    <w:p w:rsidR="00B72A0A" w:rsidRDefault="002C54CC">
      <w:pPr>
        <w:pStyle w:val="a3"/>
        <w:spacing w:line="321" w:lineRule="exact"/>
        <w:ind w:left="841" w:firstLine="0"/>
        <w:jc w:val="left"/>
      </w:pPr>
      <w:r>
        <w:t>Нормы</w:t>
      </w:r>
      <w:r>
        <w:rPr>
          <w:spacing w:val="-10"/>
        </w:rPr>
        <w:t xml:space="preserve"> </w:t>
      </w:r>
      <w:r>
        <w:t>построения</w:t>
      </w:r>
      <w:r>
        <w:rPr>
          <w:spacing w:val="-12"/>
        </w:rPr>
        <w:t xml:space="preserve"> </w:t>
      </w:r>
      <w:r>
        <w:t>простого</w:t>
      </w:r>
      <w:r>
        <w:rPr>
          <w:spacing w:val="-8"/>
        </w:rPr>
        <w:t xml:space="preserve"> </w:t>
      </w:r>
      <w:r>
        <w:t>предложения,</w:t>
      </w:r>
      <w:r>
        <w:rPr>
          <w:spacing w:val="-10"/>
        </w:rPr>
        <w:t xml:space="preserve"> </w:t>
      </w:r>
      <w:r>
        <w:t>использования</w:t>
      </w:r>
      <w:r>
        <w:rPr>
          <w:spacing w:val="-11"/>
        </w:rPr>
        <w:t xml:space="preserve"> </w:t>
      </w:r>
      <w:r>
        <w:rPr>
          <w:spacing w:val="-2"/>
        </w:rPr>
        <w:t>инверсии.</w:t>
      </w:r>
    </w:p>
    <w:p w:rsidR="00B72A0A" w:rsidRDefault="002C54CC">
      <w:pPr>
        <w:pStyle w:val="1"/>
        <w:spacing w:line="240" w:lineRule="auto"/>
        <w:ind w:right="5666"/>
        <w:jc w:val="left"/>
      </w:pPr>
      <w:r>
        <w:t>Двусоставное предложение Главные</w:t>
      </w:r>
      <w:r>
        <w:rPr>
          <w:spacing w:val="-16"/>
        </w:rPr>
        <w:t xml:space="preserve"> </w:t>
      </w:r>
      <w:r>
        <w:t>члены</w:t>
      </w:r>
      <w:r>
        <w:rPr>
          <w:spacing w:val="-17"/>
        </w:rPr>
        <w:t xml:space="preserve"> </w:t>
      </w:r>
      <w:r>
        <w:t>предложения</w:t>
      </w:r>
    </w:p>
    <w:p w:rsidR="00B72A0A" w:rsidRDefault="002C54CC">
      <w:pPr>
        <w:pStyle w:val="a3"/>
        <w:ind w:left="841" w:right="1711" w:firstLine="0"/>
        <w:jc w:val="left"/>
      </w:pPr>
      <w:r>
        <w:t>Подлежащее</w:t>
      </w:r>
      <w:r>
        <w:rPr>
          <w:spacing w:val="-8"/>
        </w:rPr>
        <w:t xml:space="preserve"> </w:t>
      </w:r>
      <w:r>
        <w:t>и</w:t>
      </w:r>
      <w:r>
        <w:rPr>
          <w:spacing w:val="-6"/>
        </w:rPr>
        <w:t xml:space="preserve"> </w:t>
      </w:r>
      <w:r>
        <w:t>сказуемое</w:t>
      </w:r>
      <w:r>
        <w:rPr>
          <w:spacing w:val="-6"/>
        </w:rPr>
        <w:t xml:space="preserve"> </w:t>
      </w:r>
      <w:r>
        <w:t>как</w:t>
      </w:r>
      <w:r>
        <w:rPr>
          <w:spacing w:val="-6"/>
        </w:rPr>
        <w:t xml:space="preserve"> </w:t>
      </w:r>
      <w:r>
        <w:t>главные</w:t>
      </w:r>
      <w:r>
        <w:rPr>
          <w:spacing w:val="-6"/>
        </w:rPr>
        <w:t xml:space="preserve"> </w:t>
      </w:r>
      <w:r>
        <w:t>члены</w:t>
      </w:r>
      <w:r>
        <w:rPr>
          <w:spacing w:val="-8"/>
        </w:rPr>
        <w:t xml:space="preserve"> </w:t>
      </w:r>
      <w:r>
        <w:t>предложения. Способы выражения подлежащего.</w:t>
      </w:r>
    </w:p>
    <w:p w:rsidR="00B72A0A" w:rsidRDefault="002C54CC">
      <w:pPr>
        <w:pStyle w:val="a3"/>
        <w:ind w:right="150"/>
      </w:pPr>
      <w:r>
        <w:t>Виды сказуемого (простое глагольное, составное глагольное, составное именное) и способы его выражения.</w:t>
      </w:r>
    </w:p>
    <w:p w:rsidR="00B72A0A" w:rsidRDefault="002C54CC">
      <w:pPr>
        <w:pStyle w:val="a3"/>
        <w:spacing w:line="322" w:lineRule="exact"/>
        <w:ind w:left="841" w:firstLine="0"/>
      </w:pPr>
      <w:r>
        <w:t>Тире</w:t>
      </w:r>
      <w:r>
        <w:rPr>
          <w:spacing w:val="-4"/>
        </w:rPr>
        <w:t xml:space="preserve"> </w:t>
      </w:r>
      <w:r>
        <w:t>между</w:t>
      </w:r>
      <w:r>
        <w:rPr>
          <w:spacing w:val="-3"/>
        </w:rPr>
        <w:t xml:space="preserve"> </w:t>
      </w:r>
      <w:r>
        <w:t>подлежащим</w:t>
      </w:r>
      <w:r>
        <w:rPr>
          <w:spacing w:val="-4"/>
        </w:rPr>
        <w:t xml:space="preserve"> </w:t>
      </w:r>
      <w:r>
        <w:t>и</w:t>
      </w:r>
      <w:r>
        <w:rPr>
          <w:spacing w:val="-6"/>
        </w:rPr>
        <w:t xml:space="preserve"> </w:t>
      </w:r>
      <w:r>
        <w:rPr>
          <w:spacing w:val="-2"/>
        </w:rPr>
        <w:t>сказуемым.</w:t>
      </w:r>
    </w:p>
    <w:p w:rsidR="00B72A0A" w:rsidRDefault="002C54CC">
      <w:pPr>
        <w:pStyle w:val="a3"/>
        <w:ind w:right="142"/>
      </w:pPr>
      <w: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p w:rsidR="00B72A0A" w:rsidRDefault="002C54CC">
      <w:pPr>
        <w:pStyle w:val="a3"/>
        <w:ind w:left="841" w:right="4009" w:firstLine="0"/>
      </w:pPr>
      <w:r>
        <w:t>Второстепенные члены предложения Второстепенные</w:t>
      </w:r>
      <w:r>
        <w:rPr>
          <w:spacing w:val="-8"/>
        </w:rPr>
        <w:t xml:space="preserve"> </w:t>
      </w:r>
      <w:r>
        <w:t>члены</w:t>
      </w:r>
      <w:r>
        <w:rPr>
          <w:spacing w:val="-10"/>
        </w:rPr>
        <w:t xml:space="preserve"> </w:t>
      </w:r>
      <w:r>
        <w:t>предложения,</w:t>
      </w:r>
      <w:r>
        <w:rPr>
          <w:spacing w:val="-7"/>
        </w:rPr>
        <w:t xml:space="preserve"> </w:t>
      </w:r>
      <w:r>
        <w:t>их</w:t>
      </w:r>
      <w:r>
        <w:rPr>
          <w:spacing w:val="-6"/>
        </w:rPr>
        <w:t xml:space="preserve"> </w:t>
      </w:r>
      <w:r>
        <w:rPr>
          <w:spacing w:val="-2"/>
        </w:rPr>
        <w:t>виды.</w:t>
      </w:r>
    </w:p>
    <w:p w:rsidR="00B72A0A" w:rsidRDefault="002C54CC">
      <w:pPr>
        <w:pStyle w:val="a3"/>
        <w:spacing w:line="242" w:lineRule="auto"/>
        <w:ind w:right="146"/>
      </w:pPr>
      <w:r>
        <w:t>Определение как второстепенный член предложения. Определения согласованные и несогласованные.</w:t>
      </w:r>
    </w:p>
    <w:p w:rsidR="00B72A0A" w:rsidRDefault="002C54CC">
      <w:pPr>
        <w:pStyle w:val="a3"/>
        <w:ind w:left="841" w:right="3240" w:firstLine="0"/>
        <w:jc w:val="left"/>
      </w:pPr>
      <w:r>
        <w:t>Приложение как особый вид определения. Дополнение</w:t>
      </w:r>
      <w:r>
        <w:rPr>
          <w:spacing w:val="-9"/>
        </w:rPr>
        <w:t xml:space="preserve"> </w:t>
      </w:r>
      <w:r>
        <w:t>как</w:t>
      </w:r>
      <w:r>
        <w:rPr>
          <w:spacing w:val="-9"/>
        </w:rPr>
        <w:t xml:space="preserve"> </w:t>
      </w:r>
      <w:r>
        <w:t>второстепенный</w:t>
      </w:r>
      <w:r>
        <w:rPr>
          <w:spacing w:val="-9"/>
        </w:rPr>
        <w:t xml:space="preserve"> </w:t>
      </w:r>
      <w:r>
        <w:t>член</w:t>
      </w:r>
      <w:r>
        <w:rPr>
          <w:spacing w:val="-9"/>
        </w:rPr>
        <w:t xml:space="preserve"> </w:t>
      </w:r>
      <w:r>
        <w:t>предложения. Дополнения прямые и косвенные.</w:t>
      </w:r>
    </w:p>
    <w:p w:rsidR="00B72A0A" w:rsidRDefault="002C54CC">
      <w:pPr>
        <w:pStyle w:val="a3"/>
        <w:jc w:val="left"/>
      </w:pPr>
      <w:r>
        <w:t>Обстоятельство</w:t>
      </w:r>
      <w:r>
        <w:rPr>
          <w:spacing w:val="38"/>
        </w:rPr>
        <w:t xml:space="preserve"> </w:t>
      </w:r>
      <w:r>
        <w:t>как</w:t>
      </w:r>
      <w:r>
        <w:rPr>
          <w:spacing w:val="36"/>
        </w:rPr>
        <w:t xml:space="preserve"> </w:t>
      </w:r>
      <w:r>
        <w:t>второстепенный</w:t>
      </w:r>
      <w:r>
        <w:rPr>
          <w:spacing w:val="38"/>
        </w:rPr>
        <w:t xml:space="preserve"> </w:t>
      </w:r>
      <w:r>
        <w:t>член</w:t>
      </w:r>
      <w:r>
        <w:rPr>
          <w:spacing w:val="38"/>
        </w:rPr>
        <w:t xml:space="preserve"> </w:t>
      </w:r>
      <w:r>
        <w:t>предложения.</w:t>
      </w:r>
      <w:r>
        <w:rPr>
          <w:spacing w:val="38"/>
        </w:rPr>
        <w:t xml:space="preserve"> </w:t>
      </w:r>
      <w:r>
        <w:t>Виды</w:t>
      </w:r>
      <w:r>
        <w:rPr>
          <w:spacing w:val="38"/>
        </w:rPr>
        <w:t xml:space="preserve"> </w:t>
      </w:r>
      <w:r>
        <w:t>обстоятельств (места,</w:t>
      </w:r>
      <w:r>
        <w:rPr>
          <w:spacing w:val="-12"/>
        </w:rPr>
        <w:t xml:space="preserve"> </w:t>
      </w:r>
      <w:r>
        <w:t>времени,</w:t>
      </w:r>
      <w:r>
        <w:rPr>
          <w:spacing w:val="-10"/>
        </w:rPr>
        <w:t xml:space="preserve"> </w:t>
      </w:r>
      <w:r>
        <w:t>причины,</w:t>
      </w:r>
      <w:r>
        <w:rPr>
          <w:spacing w:val="-10"/>
        </w:rPr>
        <w:t xml:space="preserve"> </w:t>
      </w:r>
      <w:r>
        <w:t>цели,</w:t>
      </w:r>
      <w:r>
        <w:rPr>
          <w:spacing w:val="-10"/>
        </w:rPr>
        <w:t xml:space="preserve"> </w:t>
      </w:r>
      <w:r>
        <w:t>образа</w:t>
      </w:r>
      <w:r>
        <w:rPr>
          <w:spacing w:val="-11"/>
        </w:rPr>
        <w:t xml:space="preserve"> </w:t>
      </w:r>
      <w:r>
        <w:t>действия,</w:t>
      </w:r>
      <w:r>
        <w:rPr>
          <w:spacing w:val="-10"/>
        </w:rPr>
        <w:t xml:space="preserve"> </w:t>
      </w:r>
      <w:r>
        <w:t>меры</w:t>
      </w:r>
      <w:r>
        <w:rPr>
          <w:spacing w:val="-9"/>
        </w:rPr>
        <w:t xml:space="preserve"> </w:t>
      </w:r>
      <w:r>
        <w:t>и</w:t>
      </w:r>
      <w:r>
        <w:rPr>
          <w:spacing w:val="-9"/>
        </w:rPr>
        <w:t xml:space="preserve"> </w:t>
      </w:r>
      <w:r>
        <w:t>степени,</w:t>
      </w:r>
      <w:r>
        <w:rPr>
          <w:spacing w:val="-10"/>
        </w:rPr>
        <w:t xml:space="preserve"> </w:t>
      </w:r>
      <w:r>
        <w:t>условия,</w:t>
      </w:r>
      <w:r>
        <w:rPr>
          <w:spacing w:val="-9"/>
        </w:rPr>
        <w:t xml:space="preserve"> </w:t>
      </w:r>
      <w:r>
        <w:rPr>
          <w:spacing w:val="-2"/>
        </w:rPr>
        <w:t>уступки).</w:t>
      </w:r>
    </w:p>
    <w:p w:rsidR="00B72A0A" w:rsidRDefault="002C54CC">
      <w:pPr>
        <w:pStyle w:val="1"/>
        <w:jc w:val="left"/>
      </w:pPr>
      <w:r>
        <w:t>Односоставные</w:t>
      </w:r>
      <w:r>
        <w:rPr>
          <w:spacing w:val="-13"/>
        </w:rPr>
        <w:t xml:space="preserve"> </w:t>
      </w:r>
      <w:r>
        <w:rPr>
          <w:spacing w:val="-2"/>
        </w:rPr>
        <w:t>предложения</w:t>
      </w:r>
    </w:p>
    <w:p w:rsidR="00B72A0A" w:rsidRDefault="002C54CC">
      <w:pPr>
        <w:pStyle w:val="a3"/>
        <w:spacing w:line="322" w:lineRule="exact"/>
        <w:ind w:left="841" w:firstLine="0"/>
        <w:jc w:val="left"/>
      </w:pPr>
      <w:r>
        <w:t>Односоставные</w:t>
      </w:r>
      <w:r>
        <w:rPr>
          <w:spacing w:val="-14"/>
        </w:rPr>
        <w:t xml:space="preserve"> </w:t>
      </w:r>
      <w:r>
        <w:t>предложения,</w:t>
      </w:r>
      <w:r>
        <w:rPr>
          <w:spacing w:val="-9"/>
        </w:rPr>
        <w:t xml:space="preserve"> </w:t>
      </w:r>
      <w:r>
        <w:t>их</w:t>
      </w:r>
      <w:r>
        <w:rPr>
          <w:spacing w:val="-8"/>
        </w:rPr>
        <w:t xml:space="preserve"> </w:t>
      </w:r>
      <w:r>
        <w:t>грамматические</w:t>
      </w:r>
      <w:r>
        <w:rPr>
          <w:spacing w:val="-9"/>
        </w:rPr>
        <w:t xml:space="preserve"> </w:t>
      </w:r>
      <w:r>
        <w:rPr>
          <w:spacing w:val="-2"/>
        </w:rPr>
        <w:t>признаки.</w:t>
      </w:r>
    </w:p>
    <w:p w:rsidR="00B72A0A" w:rsidRDefault="002C54CC">
      <w:pPr>
        <w:pStyle w:val="a3"/>
        <w:tabs>
          <w:tab w:val="left" w:pos="3057"/>
          <w:tab w:val="left" w:pos="4381"/>
          <w:tab w:val="left" w:pos="6439"/>
          <w:tab w:val="left" w:pos="8280"/>
          <w:tab w:val="left" w:pos="8671"/>
        </w:tabs>
        <w:ind w:right="152"/>
        <w:jc w:val="left"/>
      </w:pPr>
      <w:r>
        <w:rPr>
          <w:spacing w:val="-2"/>
        </w:rPr>
        <w:t>Грамматические</w:t>
      </w:r>
      <w:r>
        <w:tab/>
      </w:r>
      <w:r>
        <w:rPr>
          <w:spacing w:val="-2"/>
        </w:rPr>
        <w:t>различия</w:t>
      </w:r>
      <w:r>
        <w:tab/>
      </w:r>
      <w:r>
        <w:rPr>
          <w:spacing w:val="-2"/>
        </w:rPr>
        <w:t>односоставных</w:t>
      </w:r>
      <w:r>
        <w:tab/>
      </w:r>
      <w:r>
        <w:rPr>
          <w:spacing w:val="-2"/>
        </w:rPr>
        <w:t>предложений</w:t>
      </w:r>
      <w:r>
        <w:tab/>
      </w:r>
      <w:r>
        <w:rPr>
          <w:spacing w:val="-10"/>
        </w:rPr>
        <w:t>и</w:t>
      </w:r>
      <w:r>
        <w:tab/>
      </w:r>
      <w:r>
        <w:rPr>
          <w:spacing w:val="-2"/>
        </w:rPr>
        <w:t xml:space="preserve">двусоставных </w:t>
      </w:r>
      <w:r>
        <w:t>неполных предложений.</w:t>
      </w:r>
    </w:p>
    <w:p w:rsidR="00B72A0A" w:rsidRDefault="002C54CC">
      <w:pPr>
        <w:pStyle w:val="a3"/>
        <w:tabs>
          <w:tab w:val="left" w:pos="1886"/>
          <w:tab w:val="left" w:pos="4080"/>
          <w:tab w:val="left" w:pos="6138"/>
          <w:tab w:val="left" w:pos="7751"/>
        </w:tabs>
        <w:ind w:right="142"/>
        <w:jc w:val="left"/>
      </w:pPr>
      <w:r>
        <w:rPr>
          <w:spacing w:val="-4"/>
        </w:rPr>
        <w:t>Виды</w:t>
      </w:r>
      <w:r>
        <w:tab/>
      </w:r>
      <w:r>
        <w:rPr>
          <w:spacing w:val="-2"/>
        </w:rPr>
        <w:t>односоставных</w:t>
      </w:r>
      <w:r>
        <w:tab/>
      </w:r>
      <w:r>
        <w:rPr>
          <w:spacing w:val="-2"/>
        </w:rPr>
        <w:t>предложений:</w:t>
      </w:r>
      <w:r>
        <w:tab/>
      </w:r>
      <w:r>
        <w:rPr>
          <w:spacing w:val="-2"/>
        </w:rPr>
        <w:t>назывные,</w:t>
      </w:r>
      <w:r>
        <w:tab/>
      </w:r>
      <w:r>
        <w:rPr>
          <w:spacing w:val="-2"/>
        </w:rPr>
        <w:t xml:space="preserve">определенно-личные, </w:t>
      </w:r>
      <w:r>
        <w:t>неопределенно-личные, обобщенно-личные, безличные предложения.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left="841" w:firstLine="0"/>
        <w:jc w:val="left"/>
      </w:pPr>
      <w:r>
        <w:t>Синтаксическая</w:t>
      </w:r>
      <w:r>
        <w:rPr>
          <w:spacing w:val="-8"/>
        </w:rPr>
        <w:t xml:space="preserve"> </w:t>
      </w:r>
      <w:r>
        <w:t>синонимия</w:t>
      </w:r>
      <w:r>
        <w:rPr>
          <w:spacing w:val="-8"/>
        </w:rPr>
        <w:t xml:space="preserve"> </w:t>
      </w:r>
      <w:r>
        <w:t>односоставных</w:t>
      </w:r>
      <w:r>
        <w:rPr>
          <w:spacing w:val="-10"/>
        </w:rPr>
        <w:t xml:space="preserve"> </w:t>
      </w:r>
      <w:r>
        <w:t>и</w:t>
      </w:r>
      <w:r>
        <w:rPr>
          <w:spacing w:val="-8"/>
        </w:rPr>
        <w:t xml:space="preserve"> </w:t>
      </w:r>
      <w:r>
        <w:t>двусоставных</w:t>
      </w:r>
      <w:r>
        <w:rPr>
          <w:spacing w:val="-10"/>
        </w:rPr>
        <w:t xml:space="preserve"> </w:t>
      </w:r>
      <w:r>
        <w:t>предложений. Употребление односоставных предложений в речи.</w:t>
      </w:r>
    </w:p>
    <w:p w:rsidR="00B72A0A" w:rsidRDefault="002C54CC">
      <w:pPr>
        <w:pStyle w:val="1"/>
        <w:spacing w:line="240" w:lineRule="auto"/>
        <w:ind w:right="4624"/>
        <w:jc w:val="left"/>
      </w:pPr>
      <w:r>
        <w:t>Простое</w:t>
      </w:r>
      <w:r>
        <w:rPr>
          <w:spacing w:val="-17"/>
        </w:rPr>
        <w:t xml:space="preserve"> </w:t>
      </w:r>
      <w:r>
        <w:t>осложненное</w:t>
      </w:r>
      <w:r>
        <w:rPr>
          <w:spacing w:val="-17"/>
        </w:rPr>
        <w:t xml:space="preserve"> </w:t>
      </w:r>
      <w:r>
        <w:t>предложение Морфология. Культура речи Служебные части речи</w:t>
      </w:r>
    </w:p>
    <w:p w:rsidR="00B72A0A" w:rsidRDefault="002C54CC">
      <w:pPr>
        <w:pStyle w:val="a3"/>
        <w:jc w:val="left"/>
      </w:pPr>
      <w:r>
        <w:t>Общая</w:t>
      </w:r>
      <w:r>
        <w:rPr>
          <w:spacing w:val="40"/>
        </w:rPr>
        <w:t xml:space="preserve"> </w:t>
      </w:r>
      <w:r>
        <w:t>характеристика</w:t>
      </w:r>
      <w:r>
        <w:rPr>
          <w:spacing w:val="40"/>
        </w:rPr>
        <w:t xml:space="preserve"> </w:t>
      </w:r>
      <w:r>
        <w:t>служебных</w:t>
      </w:r>
      <w:r>
        <w:rPr>
          <w:spacing w:val="40"/>
        </w:rPr>
        <w:t xml:space="preserve"> </w:t>
      </w:r>
      <w:r>
        <w:t>частей</w:t>
      </w:r>
      <w:r>
        <w:rPr>
          <w:spacing w:val="40"/>
        </w:rPr>
        <w:t xml:space="preserve"> </w:t>
      </w:r>
      <w:r>
        <w:t>речи.</w:t>
      </w:r>
      <w:r>
        <w:rPr>
          <w:spacing w:val="40"/>
        </w:rPr>
        <w:t xml:space="preserve"> </w:t>
      </w:r>
      <w:r>
        <w:t>Отличие</w:t>
      </w:r>
      <w:r>
        <w:rPr>
          <w:spacing w:val="40"/>
        </w:rPr>
        <w:t xml:space="preserve"> </w:t>
      </w:r>
      <w:r>
        <w:t>самостоятельных</w:t>
      </w:r>
      <w:r>
        <w:rPr>
          <w:spacing w:val="80"/>
        </w:rPr>
        <w:t xml:space="preserve"> </w:t>
      </w:r>
      <w:r>
        <w:t>частей речи от служебных.</w:t>
      </w:r>
    </w:p>
    <w:p w:rsidR="00B72A0A" w:rsidRDefault="002C54CC">
      <w:pPr>
        <w:pStyle w:val="1"/>
        <w:jc w:val="left"/>
      </w:pPr>
      <w:r>
        <w:rPr>
          <w:spacing w:val="-2"/>
        </w:rPr>
        <w:t>Предлог</w:t>
      </w:r>
    </w:p>
    <w:p w:rsidR="00B72A0A" w:rsidRDefault="002C54CC">
      <w:pPr>
        <w:pStyle w:val="a3"/>
        <w:spacing w:line="322" w:lineRule="exact"/>
        <w:ind w:left="841" w:firstLine="0"/>
        <w:jc w:val="left"/>
      </w:pPr>
      <w:r>
        <w:t>Предлог</w:t>
      </w:r>
      <w:r>
        <w:rPr>
          <w:spacing w:val="-8"/>
        </w:rPr>
        <w:t xml:space="preserve"> </w:t>
      </w:r>
      <w:r>
        <w:t>как</w:t>
      </w:r>
      <w:r>
        <w:rPr>
          <w:spacing w:val="-5"/>
        </w:rPr>
        <w:t xml:space="preserve"> </w:t>
      </w:r>
      <w:r>
        <w:t>служебная</w:t>
      </w:r>
      <w:r>
        <w:rPr>
          <w:spacing w:val="-6"/>
        </w:rPr>
        <w:t xml:space="preserve"> </w:t>
      </w:r>
      <w:r>
        <w:t>часть</w:t>
      </w:r>
      <w:r>
        <w:rPr>
          <w:spacing w:val="-6"/>
        </w:rPr>
        <w:t xml:space="preserve"> </w:t>
      </w:r>
      <w:r>
        <w:t>речи.</w:t>
      </w:r>
      <w:r>
        <w:rPr>
          <w:spacing w:val="-7"/>
        </w:rPr>
        <w:t xml:space="preserve"> </w:t>
      </w:r>
      <w:r>
        <w:t>Грамматические</w:t>
      </w:r>
      <w:r>
        <w:rPr>
          <w:spacing w:val="-5"/>
        </w:rPr>
        <w:t xml:space="preserve"> </w:t>
      </w:r>
      <w:r>
        <w:t>функции</w:t>
      </w:r>
      <w:r>
        <w:rPr>
          <w:spacing w:val="-8"/>
        </w:rPr>
        <w:t xml:space="preserve"> </w:t>
      </w:r>
      <w:r>
        <w:rPr>
          <w:spacing w:val="-2"/>
        </w:rPr>
        <w:t>предлогов.</w:t>
      </w:r>
    </w:p>
    <w:p w:rsidR="00B72A0A" w:rsidRDefault="002C54CC">
      <w:pPr>
        <w:pStyle w:val="a3"/>
        <w:tabs>
          <w:tab w:val="left" w:pos="2172"/>
          <w:tab w:val="left" w:pos="3735"/>
          <w:tab w:val="left" w:pos="4368"/>
          <w:tab w:val="left" w:pos="6739"/>
          <w:tab w:val="left" w:pos="8178"/>
          <w:tab w:val="left" w:pos="10180"/>
        </w:tabs>
        <w:ind w:right="153"/>
        <w:jc w:val="left"/>
      </w:pPr>
      <w:r>
        <w:rPr>
          <w:spacing w:val="-2"/>
        </w:rPr>
        <w:t>Разряды</w:t>
      </w:r>
      <w:r>
        <w:tab/>
      </w:r>
      <w:r>
        <w:rPr>
          <w:spacing w:val="-2"/>
        </w:rPr>
        <w:t>предлогов</w:t>
      </w:r>
      <w:r>
        <w:tab/>
      </w:r>
      <w:r>
        <w:rPr>
          <w:spacing w:val="-6"/>
        </w:rPr>
        <w:t>по</w:t>
      </w:r>
      <w:r>
        <w:tab/>
      </w:r>
      <w:r>
        <w:rPr>
          <w:spacing w:val="-2"/>
        </w:rPr>
        <w:t>происхождению:</w:t>
      </w:r>
      <w:r>
        <w:tab/>
      </w:r>
      <w:r>
        <w:rPr>
          <w:spacing w:val="-2"/>
        </w:rPr>
        <w:t>предлоги</w:t>
      </w:r>
      <w:r>
        <w:tab/>
      </w:r>
      <w:r>
        <w:rPr>
          <w:spacing w:val="-2"/>
        </w:rPr>
        <w:t>производ­ные</w:t>
      </w:r>
      <w:r>
        <w:tab/>
      </w:r>
      <w:r>
        <w:rPr>
          <w:spacing w:val="-10"/>
        </w:rPr>
        <w:t xml:space="preserve">и </w:t>
      </w:r>
      <w:r>
        <w:t>непроизводные. Разряды предлогов по строению: предлоги простые и составные.</w:t>
      </w:r>
    </w:p>
    <w:p w:rsidR="00B72A0A" w:rsidRDefault="002C54CC">
      <w:pPr>
        <w:pStyle w:val="a3"/>
        <w:spacing w:line="322" w:lineRule="exact"/>
        <w:ind w:left="841" w:firstLine="0"/>
        <w:jc w:val="left"/>
      </w:pPr>
      <w:r>
        <w:t>Морфологический</w:t>
      </w:r>
      <w:r>
        <w:rPr>
          <w:spacing w:val="-9"/>
        </w:rPr>
        <w:t xml:space="preserve"> </w:t>
      </w:r>
      <w:r>
        <w:t>анализ</w:t>
      </w:r>
      <w:r>
        <w:rPr>
          <w:spacing w:val="-8"/>
        </w:rPr>
        <w:t xml:space="preserve"> </w:t>
      </w:r>
      <w:r>
        <w:rPr>
          <w:spacing w:val="-2"/>
        </w:rPr>
        <w:t>предлогов.</w:t>
      </w:r>
    </w:p>
    <w:p w:rsidR="00B72A0A" w:rsidRDefault="002C54CC">
      <w:pPr>
        <w:pStyle w:val="a3"/>
        <w:spacing w:line="242" w:lineRule="auto"/>
        <w:ind w:right="152"/>
      </w:pPr>
      <w:r>
        <w:t>Употребление предлогов в речи в соответствии с их значением и стилистическими особенностями.</w:t>
      </w:r>
    </w:p>
    <w:p w:rsidR="00B72A0A" w:rsidRDefault="002C54CC">
      <w:pPr>
        <w:pStyle w:val="a3"/>
        <w:ind w:right="145"/>
      </w:pPr>
      <w:r>
        <w:t xml:space="preserve">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w:t>
      </w:r>
      <w:r>
        <w:rPr>
          <w:spacing w:val="-2"/>
        </w:rPr>
        <w:t>наперерез.</w:t>
      </w:r>
    </w:p>
    <w:p w:rsidR="00B72A0A" w:rsidRDefault="002C54CC">
      <w:pPr>
        <w:pStyle w:val="a3"/>
        <w:spacing w:line="320" w:lineRule="exact"/>
        <w:ind w:left="841" w:firstLine="0"/>
      </w:pPr>
      <w:r>
        <w:t>Правописание</w:t>
      </w:r>
      <w:r>
        <w:rPr>
          <w:spacing w:val="-12"/>
        </w:rPr>
        <w:t xml:space="preserve"> </w:t>
      </w:r>
      <w:r>
        <w:t>производных</w:t>
      </w:r>
      <w:r>
        <w:rPr>
          <w:spacing w:val="-10"/>
        </w:rPr>
        <w:t xml:space="preserve"> </w:t>
      </w:r>
      <w:r>
        <w:rPr>
          <w:spacing w:val="-2"/>
        </w:rPr>
        <w:t>предлогов.</w:t>
      </w:r>
    </w:p>
    <w:p w:rsidR="00B72A0A" w:rsidRDefault="002C54CC">
      <w:pPr>
        <w:pStyle w:val="1"/>
        <w:spacing w:line="240" w:lineRule="auto"/>
        <w:jc w:val="left"/>
      </w:pPr>
      <w:r>
        <w:rPr>
          <w:spacing w:val="-4"/>
        </w:rPr>
        <w:t>Союз</w:t>
      </w:r>
    </w:p>
    <w:p w:rsidR="00B72A0A" w:rsidRDefault="002C54CC">
      <w:pPr>
        <w:pStyle w:val="a3"/>
        <w:jc w:val="left"/>
      </w:pPr>
      <w:r>
        <w:t>Союз как служебная часть речи. Союз как средство связи однородных членов предложения и частей сложного предложения.</w:t>
      </w:r>
    </w:p>
    <w:p w:rsidR="00B72A0A" w:rsidRDefault="002C54CC">
      <w:pPr>
        <w:pStyle w:val="a3"/>
        <w:ind w:right="146"/>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B72A0A" w:rsidRDefault="002C54CC">
      <w:pPr>
        <w:pStyle w:val="a3"/>
        <w:spacing w:line="321" w:lineRule="exact"/>
        <w:ind w:left="841" w:firstLine="0"/>
      </w:pPr>
      <w:r>
        <w:t>Морфологический</w:t>
      </w:r>
      <w:r>
        <w:rPr>
          <w:spacing w:val="-11"/>
        </w:rPr>
        <w:t xml:space="preserve"> </w:t>
      </w:r>
      <w:r>
        <w:t>анализ</w:t>
      </w:r>
      <w:r>
        <w:rPr>
          <w:spacing w:val="-8"/>
        </w:rPr>
        <w:t xml:space="preserve"> </w:t>
      </w:r>
      <w:r>
        <w:rPr>
          <w:spacing w:val="-2"/>
        </w:rPr>
        <w:t>союзов.</w:t>
      </w:r>
    </w:p>
    <w:p w:rsidR="00B72A0A" w:rsidRDefault="002C54CC">
      <w:pPr>
        <w:pStyle w:val="a3"/>
        <w:ind w:right="151"/>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B72A0A" w:rsidRDefault="002C54CC">
      <w:pPr>
        <w:pStyle w:val="a3"/>
        <w:spacing w:line="321" w:lineRule="exact"/>
        <w:ind w:left="841" w:firstLine="0"/>
      </w:pPr>
      <w:r>
        <w:t>Правописание</w:t>
      </w:r>
      <w:r>
        <w:rPr>
          <w:spacing w:val="-10"/>
        </w:rPr>
        <w:t xml:space="preserve"> </w:t>
      </w:r>
      <w:r>
        <w:rPr>
          <w:spacing w:val="-2"/>
        </w:rPr>
        <w:t>союзов.</w:t>
      </w:r>
    </w:p>
    <w:p w:rsidR="00B72A0A" w:rsidRDefault="002C54CC">
      <w:pPr>
        <w:pStyle w:val="a3"/>
        <w:ind w:right="143"/>
      </w:pPr>
      <w:r>
        <w:t xml:space="preserve">Знаки препинания в сложных союзных предложениях. Знаки препинания в предложениях с союзом и, связывающим однородные члены и части сложного </w:t>
      </w:r>
      <w:r>
        <w:rPr>
          <w:spacing w:val="-2"/>
        </w:rPr>
        <w:t>предложения.</w:t>
      </w:r>
    </w:p>
    <w:p w:rsidR="00B72A0A" w:rsidRDefault="002C54CC">
      <w:pPr>
        <w:pStyle w:val="1"/>
        <w:jc w:val="left"/>
      </w:pPr>
      <w:r>
        <w:rPr>
          <w:spacing w:val="-2"/>
        </w:rPr>
        <w:t>Частица</w:t>
      </w:r>
    </w:p>
    <w:p w:rsidR="00B72A0A" w:rsidRDefault="002C54CC">
      <w:pPr>
        <w:pStyle w:val="a3"/>
        <w:spacing w:line="322" w:lineRule="exact"/>
        <w:ind w:left="841" w:firstLine="0"/>
        <w:jc w:val="left"/>
      </w:pPr>
      <w:r>
        <w:t>Частица</w:t>
      </w:r>
      <w:r>
        <w:rPr>
          <w:spacing w:val="-5"/>
        </w:rPr>
        <w:t xml:space="preserve"> </w:t>
      </w:r>
      <w:r>
        <w:t>как</w:t>
      </w:r>
      <w:r>
        <w:rPr>
          <w:spacing w:val="-5"/>
        </w:rPr>
        <w:t xml:space="preserve"> </w:t>
      </w:r>
      <w:r>
        <w:t>служебная</w:t>
      </w:r>
      <w:r>
        <w:rPr>
          <w:spacing w:val="-5"/>
        </w:rPr>
        <w:t xml:space="preserve"> </w:t>
      </w:r>
      <w:r>
        <w:t>часть</w:t>
      </w:r>
      <w:r>
        <w:rPr>
          <w:spacing w:val="-5"/>
        </w:rPr>
        <w:t xml:space="preserve"> </w:t>
      </w:r>
      <w:r>
        <w:rPr>
          <w:spacing w:val="-4"/>
        </w:rPr>
        <w:t>речи.</w:t>
      </w:r>
    </w:p>
    <w:p w:rsidR="00B72A0A" w:rsidRDefault="002C54CC">
      <w:pPr>
        <w:pStyle w:val="a3"/>
        <w:ind w:right="149"/>
      </w:pPr>
      <w:r>
        <w:t>Разряды частиц по значению и употреблению: формообразующие, отрицательные, модальные.</w:t>
      </w:r>
    </w:p>
    <w:p w:rsidR="00B72A0A" w:rsidRDefault="002C54CC">
      <w:pPr>
        <w:pStyle w:val="a3"/>
        <w:ind w:right="148"/>
      </w:pPr>
      <w: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B72A0A" w:rsidRDefault="002C54CC">
      <w:pPr>
        <w:pStyle w:val="a3"/>
        <w:ind w:left="841" w:firstLine="0"/>
      </w:pPr>
      <w:r>
        <w:t>Морфологический</w:t>
      </w:r>
      <w:r>
        <w:rPr>
          <w:spacing w:val="-9"/>
        </w:rPr>
        <w:t xml:space="preserve"> </w:t>
      </w:r>
      <w:r>
        <w:t>анализ</w:t>
      </w:r>
      <w:r>
        <w:rPr>
          <w:spacing w:val="-8"/>
        </w:rPr>
        <w:t xml:space="preserve"> </w:t>
      </w:r>
      <w:r>
        <w:rPr>
          <w:spacing w:val="-2"/>
        </w:rPr>
        <w:t>частиц.</w:t>
      </w:r>
    </w:p>
    <w:p w:rsidR="00B72A0A" w:rsidRDefault="002C54CC">
      <w:pPr>
        <w:pStyle w:val="a3"/>
        <w:ind w:right="148"/>
      </w:pPr>
      <w:r>
        <w:t>Смысловые различия частиц не и ни. Использование частиц не и ни в письменной</w:t>
      </w:r>
      <w:r>
        <w:rPr>
          <w:spacing w:val="41"/>
        </w:rPr>
        <w:t xml:space="preserve"> </w:t>
      </w:r>
      <w:r>
        <w:t>речи.</w:t>
      </w:r>
      <w:r>
        <w:rPr>
          <w:spacing w:val="43"/>
        </w:rPr>
        <w:t xml:space="preserve"> </w:t>
      </w:r>
      <w:r>
        <w:t>Различение</w:t>
      </w:r>
      <w:r>
        <w:rPr>
          <w:spacing w:val="44"/>
        </w:rPr>
        <w:t xml:space="preserve"> </w:t>
      </w:r>
      <w:r>
        <w:t>приставки</w:t>
      </w:r>
      <w:r>
        <w:rPr>
          <w:spacing w:val="45"/>
        </w:rPr>
        <w:t xml:space="preserve"> </w:t>
      </w:r>
      <w:r>
        <w:t>не-</w:t>
      </w:r>
      <w:r>
        <w:rPr>
          <w:spacing w:val="44"/>
        </w:rPr>
        <w:t xml:space="preserve"> </w:t>
      </w:r>
      <w:r>
        <w:t>и</w:t>
      </w:r>
      <w:r>
        <w:rPr>
          <w:spacing w:val="44"/>
        </w:rPr>
        <w:t xml:space="preserve"> </w:t>
      </w:r>
      <w:r>
        <w:t>частицы</w:t>
      </w:r>
      <w:r>
        <w:rPr>
          <w:spacing w:val="44"/>
        </w:rPr>
        <w:t xml:space="preserve"> </w:t>
      </w:r>
      <w:r>
        <w:t>не.</w:t>
      </w:r>
      <w:r>
        <w:rPr>
          <w:spacing w:val="46"/>
        </w:rPr>
        <w:t xml:space="preserve"> </w:t>
      </w:r>
      <w:r>
        <w:t>Слитное</w:t>
      </w:r>
      <w:r>
        <w:rPr>
          <w:spacing w:val="44"/>
        </w:rPr>
        <w:t xml:space="preserve"> </w:t>
      </w:r>
      <w:r>
        <w:t>и</w:t>
      </w:r>
      <w:r>
        <w:rPr>
          <w:spacing w:val="44"/>
        </w:rPr>
        <w:t xml:space="preserve"> </w:t>
      </w:r>
      <w:r>
        <w:rPr>
          <w:spacing w:val="-2"/>
        </w:rPr>
        <w:t>раздельное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0" w:firstLine="0"/>
        <w:jc w:val="left"/>
      </w:pPr>
      <w:r>
        <w:t>написание не с</w:t>
      </w:r>
      <w:r>
        <w:rPr>
          <w:spacing w:val="-2"/>
        </w:rPr>
        <w:t xml:space="preserve"> </w:t>
      </w:r>
      <w:r>
        <w:t>разными</w:t>
      </w:r>
      <w:r>
        <w:rPr>
          <w:spacing w:val="-1"/>
        </w:rPr>
        <w:t xml:space="preserve"> </w:t>
      </w:r>
      <w:r>
        <w:t>частями</w:t>
      </w:r>
      <w:r>
        <w:rPr>
          <w:spacing w:val="-1"/>
        </w:rPr>
        <w:t xml:space="preserve"> </w:t>
      </w:r>
      <w:r>
        <w:t>речи</w:t>
      </w:r>
      <w:r>
        <w:rPr>
          <w:spacing w:val="-1"/>
        </w:rPr>
        <w:t xml:space="preserve"> </w:t>
      </w:r>
      <w:r>
        <w:t>(обобщение).</w:t>
      </w:r>
      <w:r>
        <w:rPr>
          <w:spacing w:val="-2"/>
        </w:rPr>
        <w:t xml:space="preserve"> </w:t>
      </w:r>
      <w:r>
        <w:t>Правописание</w:t>
      </w:r>
      <w:r>
        <w:rPr>
          <w:spacing w:val="-2"/>
        </w:rPr>
        <w:t xml:space="preserve"> </w:t>
      </w:r>
      <w:r>
        <w:t>частиц</w:t>
      </w:r>
      <w:r>
        <w:rPr>
          <w:spacing w:val="-1"/>
        </w:rPr>
        <w:t xml:space="preserve"> </w:t>
      </w:r>
      <w:r>
        <w:t>бы, ли, же с другими словами. Дефисное написание частиц -то, -таки, -ка.</w:t>
      </w:r>
    </w:p>
    <w:p w:rsidR="00B72A0A" w:rsidRDefault="002C54CC">
      <w:pPr>
        <w:pStyle w:val="a4"/>
        <w:numPr>
          <w:ilvl w:val="0"/>
          <w:numId w:val="177"/>
        </w:numPr>
        <w:tabs>
          <w:tab w:val="left" w:pos="1052"/>
        </w:tabs>
        <w:spacing w:line="317" w:lineRule="exact"/>
        <w:ind w:hanging="211"/>
        <w:rPr>
          <w:i/>
          <w:sz w:val="28"/>
        </w:rPr>
      </w:pPr>
      <w:r>
        <w:rPr>
          <w:i/>
          <w:spacing w:val="-4"/>
          <w:sz w:val="28"/>
        </w:rPr>
        <w:t>класс</w:t>
      </w:r>
    </w:p>
    <w:p w:rsidR="00B72A0A" w:rsidRDefault="002C54CC">
      <w:pPr>
        <w:pStyle w:val="1"/>
        <w:jc w:val="left"/>
      </w:pPr>
      <w:r>
        <w:t>Общие</w:t>
      </w:r>
      <w:r>
        <w:rPr>
          <w:spacing w:val="-4"/>
        </w:rPr>
        <w:t xml:space="preserve"> </w:t>
      </w:r>
      <w:r>
        <w:t>сведения</w:t>
      </w:r>
      <w:r>
        <w:rPr>
          <w:spacing w:val="-6"/>
        </w:rPr>
        <w:t xml:space="preserve"> </w:t>
      </w:r>
      <w:r>
        <w:t>о</w:t>
      </w:r>
      <w:r>
        <w:rPr>
          <w:spacing w:val="-6"/>
        </w:rPr>
        <w:t xml:space="preserve"> </w:t>
      </w:r>
      <w:r>
        <w:rPr>
          <w:spacing w:val="-4"/>
        </w:rPr>
        <w:t>языке</w:t>
      </w:r>
    </w:p>
    <w:p w:rsidR="00B72A0A" w:rsidRDefault="002C54CC">
      <w:pPr>
        <w:pStyle w:val="a3"/>
        <w:ind w:left="841" w:right="3756" w:firstLine="0"/>
        <w:jc w:val="left"/>
      </w:pPr>
      <w:r>
        <w:t>Роль</w:t>
      </w:r>
      <w:r>
        <w:rPr>
          <w:spacing w:val="-7"/>
        </w:rPr>
        <w:t xml:space="preserve"> </w:t>
      </w:r>
      <w:r>
        <w:t>русского</w:t>
      </w:r>
      <w:r>
        <w:rPr>
          <w:spacing w:val="-6"/>
        </w:rPr>
        <w:t xml:space="preserve"> </w:t>
      </w:r>
      <w:r>
        <w:t>языка</w:t>
      </w:r>
      <w:r>
        <w:rPr>
          <w:spacing w:val="-8"/>
        </w:rPr>
        <w:t xml:space="preserve"> </w:t>
      </w:r>
      <w:r>
        <w:t>в</w:t>
      </w:r>
      <w:r>
        <w:rPr>
          <w:spacing w:val="-7"/>
        </w:rPr>
        <w:t xml:space="preserve"> </w:t>
      </w:r>
      <w:r>
        <w:t>Российской</w:t>
      </w:r>
      <w:r>
        <w:rPr>
          <w:spacing w:val="-7"/>
        </w:rPr>
        <w:t xml:space="preserve"> </w:t>
      </w:r>
      <w:r>
        <w:t>Федерации. Русский язык в современном мире.</w:t>
      </w:r>
    </w:p>
    <w:p w:rsidR="00B72A0A" w:rsidRDefault="002C54CC">
      <w:pPr>
        <w:pStyle w:val="1"/>
        <w:spacing w:line="321" w:lineRule="exact"/>
        <w:jc w:val="left"/>
      </w:pPr>
      <w:r>
        <w:t>Язык</w:t>
      </w:r>
      <w:r>
        <w:rPr>
          <w:spacing w:val="-2"/>
        </w:rPr>
        <w:t xml:space="preserve"> </w:t>
      </w:r>
      <w:r>
        <w:t>и</w:t>
      </w:r>
      <w:r>
        <w:rPr>
          <w:spacing w:val="-3"/>
        </w:rPr>
        <w:t xml:space="preserve"> </w:t>
      </w:r>
      <w:r>
        <w:rPr>
          <w:spacing w:val="-4"/>
        </w:rPr>
        <w:t>речь</w:t>
      </w:r>
    </w:p>
    <w:p w:rsidR="00B72A0A" w:rsidRDefault="002C54CC">
      <w:pPr>
        <w:pStyle w:val="a3"/>
        <w:spacing w:before="2"/>
        <w:ind w:right="151"/>
      </w:pPr>
      <w:r>
        <w:t xml:space="preserve">Речь устная и письменная, монологическая и диалогическая, полилог </w:t>
      </w:r>
      <w:r>
        <w:rPr>
          <w:spacing w:val="-2"/>
        </w:rPr>
        <w:t>(повторение).</w:t>
      </w:r>
    </w:p>
    <w:p w:rsidR="00B72A0A" w:rsidRDefault="002C54CC">
      <w:pPr>
        <w:pStyle w:val="a3"/>
        <w:ind w:right="151"/>
      </w:pPr>
      <w:r>
        <w:t xml:space="preserve">Виды речевой деятельности: говорение, письмо, аудирование, чтение </w:t>
      </w:r>
      <w:r>
        <w:rPr>
          <w:spacing w:val="-2"/>
        </w:rPr>
        <w:t>(повторение).</w:t>
      </w:r>
    </w:p>
    <w:p w:rsidR="00B72A0A" w:rsidRDefault="002C54CC">
      <w:pPr>
        <w:pStyle w:val="a3"/>
        <w:spacing w:line="322" w:lineRule="exact"/>
        <w:ind w:left="841" w:firstLine="0"/>
      </w:pPr>
      <w:r>
        <w:t>Виды</w:t>
      </w:r>
      <w:r>
        <w:rPr>
          <w:spacing w:val="-10"/>
        </w:rPr>
        <w:t xml:space="preserve"> </w:t>
      </w:r>
      <w:r>
        <w:t>аудирования:</w:t>
      </w:r>
      <w:r>
        <w:rPr>
          <w:spacing w:val="-11"/>
        </w:rPr>
        <w:t xml:space="preserve"> </w:t>
      </w:r>
      <w:r>
        <w:t>выборочное,</w:t>
      </w:r>
      <w:r>
        <w:rPr>
          <w:spacing w:val="-11"/>
        </w:rPr>
        <w:t xml:space="preserve"> </w:t>
      </w:r>
      <w:r>
        <w:t>ознакомительное,</w:t>
      </w:r>
      <w:r>
        <w:rPr>
          <w:spacing w:val="-10"/>
        </w:rPr>
        <w:t xml:space="preserve"> </w:t>
      </w:r>
      <w:r>
        <w:rPr>
          <w:spacing w:val="-2"/>
        </w:rPr>
        <w:t>детальное.</w:t>
      </w:r>
    </w:p>
    <w:p w:rsidR="00B72A0A" w:rsidRDefault="002C54CC">
      <w:pPr>
        <w:pStyle w:val="a3"/>
        <w:ind w:left="841" w:firstLine="0"/>
      </w:pPr>
      <w:r>
        <w:t>Виды</w:t>
      </w:r>
      <w:r>
        <w:rPr>
          <w:spacing w:val="-8"/>
        </w:rPr>
        <w:t xml:space="preserve"> </w:t>
      </w:r>
      <w:r>
        <w:t>чтения:</w:t>
      </w:r>
      <w:r>
        <w:rPr>
          <w:spacing w:val="-9"/>
        </w:rPr>
        <w:t xml:space="preserve"> </w:t>
      </w:r>
      <w:r>
        <w:t>изучающее,</w:t>
      </w:r>
      <w:r>
        <w:rPr>
          <w:spacing w:val="-8"/>
        </w:rPr>
        <w:t xml:space="preserve"> </w:t>
      </w:r>
      <w:r>
        <w:t>ознакомительное,</w:t>
      </w:r>
      <w:r>
        <w:rPr>
          <w:spacing w:val="-11"/>
        </w:rPr>
        <w:t xml:space="preserve"> </w:t>
      </w:r>
      <w:r>
        <w:t>просмотровое,</w:t>
      </w:r>
      <w:r>
        <w:rPr>
          <w:spacing w:val="-11"/>
        </w:rPr>
        <w:t xml:space="preserve"> </w:t>
      </w:r>
      <w:r>
        <w:rPr>
          <w:spacing w:val="-2"/>
        </w:rPr>
        <w:t>поисковое.</w:t>
      </w:r>
    </w:p>
    <w:p w:rsidR="00B72A0A" w:rsidRDefault="002C54CC">
      <w:pPr>
        <w:pStyle w:val="a3"/>
        <w:spacing w:before="1"/>
        <w:ind w:right="144"/>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w:t>
      </w:r>
      <w:r>
        <w:rPr>
          <w:spacing w:val="-1"/>
        </w:rPr>
        <w:t xml:space="preserve"> </w:t>
      </w:r>
      <w:r>
        <w:t>иллюстрации,</w:t>
      </w:r>
      <w:r>
        <w:rPr>
          <w:spacing w:val="-1"/>
        </w:rPr>
        <w:t xml:space="preserve"> </w:t>
      </w:r>
      <w:r>
        <w:t>фотографии,</w:t>
      </w:r>
      <w:r>
        <w:rPr>
          <w:spacing w:val="-1"/>
        </w:rPr>
        <w:t xml:space="preserve"> </w:t>
      </w:r>
      <w:r>
        <w:t>сюжетную</w:t>
      </w:r>
      <w:r>
        <w:rPr>
          <w:spacing w:val="-2"/>
        </w:rPr>
        <w:t xml:space="preserve"> </w:t>
      </w:r>
      <w:r>
        <w:t>картину (в том</w:t>
      </w:r>
      <w:r>
        <w:rPr>
          <w:spacing w:val="-1"/>
        </w:rPr>
        <w:t xml:space="preserve"> </w:t>
      </w:r>
      <w:r>
        <w:t xml:space="preserve">числе </w:t>
      </w:r>
      <w:r>
        <w:rPr>
          <w:spacing w:val="-2"/>
        </w:rPr>
        <w:t>сочинения-миниатюры).</w:t>
      </w:r>
    </w:p>
    <w:p w:rsidR="00B72A0A" w:rsidRDefault="002C54CC">
      <w:pPr>
        <w:pStyle w:val="a3"/>
        <w:ind w:right="151"/>
      </w:pPr>
      <w:r>
        <w:t xml:space="preserve">Подробное, сжатое, выборочное изложение прочитанного или прослушанного </w:t>
      </w:r>
      <w:r>
        <w:rPr>
          <w:spacing w:val="-2"/>
        </w:rPr>
        <w:t>текста.</w:t>
      </w:r>
    </w:p>
    <w:p w:rsidR="00B72A0A" w:rsidRDefault="002C54CC">
      <w:pPr>
        <w:pStyle w:val="a3"/>
        <w:ind w:right="142"/>
      </w:pPr>
      <w:r>
        <w:t>Соблюдение языковых норм (орфоэпических, лексических, грамматических, стилистических,</w:t>
      </w:r>
      <w:r>
        <w:rPr>
          <w:spacing w:val="-11"/>
        </w:rPr>
        <w:t xml:space="preserve"> </w:t>
      </w:r>
      <w:r>
        <w:t>орфографических,</w:t>
      </w:r>
      <w:r>
        <w:rPr>
          <w:spacing w:val="-11"/>
        </w:rPr>
        <w:t xml:space="preserve"> </w:t>
      </w:r>
      <w:r>
        <w:t>пунктуа­ционных)</w:t>
      </w:r>
      <w:r>
        <w:rPr>
          <w:spacing w:val="-11"/>
        </w:rPr>
        <w:t xml:space="preserve"> </w:t>
      </w:r>
      <w:r>
        <w:t>русского</w:t>
      </w:r>
      <w:r>
        <w:rPr>
          <w:spacing w:val="-10"/>
        </w:rPr>
        <w:t xml:space="preserve"> </w:t>
      </w:r>
      <w:r>
        <w:t>литературного</w:t>
      </w:r>
      <w:r>
        <w:rPr>
          <w:spacing w:val="-11"/>
        </w:rPr>
        <w:t xml:space="preserve"> </w:t>
      </w:r>
      <w:r>
        <w:t>языка в речевой практике при создании устных и письменных высказываний.</w:t>
      </w:r>
    </w:p>
    <w:p w:rsidR="00B72A0A" w:rsidRDefault="002C54CC">
      <w:pPr>
        <w:pStyle w:val="a3"/>
        <w:ind w:right="153"/>
      </w:pPr>
      <w:r>
        <w:t xml:space="preserve">Приемы работы с учебной книгой, лингвистическими словарями, справочной </w:t>
      </w:r>
      <w:r>
        <w:rPr>
          <w:spacing w:val="-2"/>
        </w:rPr>
        <w:t>литературой.</w:t>
      </w:r>
    </w:p>
    <w:p w:rsidR="00B72A0A" w:rsidRDefault="002C54CC">
      <w:pPr>
        <w:pStyle w:val="1"/>
        <w:spacing w:line="321" w:lineRule="exact"/>
        <w:jc w:val="left"/>
      </w:pPr>
      <w:r>
        <w:rPr>
          <w:spacing w:val="-2"/>
        </w:rPr>
        <w:t>Текст</w:t>
      </w:r>
    </w:p>
    <w:p w:rsidR="00B72A0A" w:rsidRDefault="002C54CC">
      <w:pPr>
        <w:pStyle w:val="a3"/>
        <w:ind w:right="146"/>
      </w:pPr>
      <w:r>
        <w:t>Сочетание</w:t>
      </w:r>
      <w:r>
        <w:rPr>
          <w:spacing w:val="-9"/>
        </w:rPr>
        <w:t xml:space="preserve"> </w:t>
      </w:r>
      <w:r>
        <w:t>разных</w:t>
      </w:r>
      <w:r>
        <w:rPr>
          <w:spacing w:val="-6"/>
        </w:rPr>
        <w:t xml:space="preserve"> </w:t>
      </w:r>
      <w:r>
        <w:t>функционально-смысловых</w:t>
      </w:r>
      <w:r>
        <w:rPr>
          <w:spacing w:val="-6"/>
        </w:rPr>
        <w:t xml:space="preserve"> </w:t>
      </w:r>
      <w:r>
        <w:t>типов</w:t>
      </w:r>
      <w:r>
        <w:rPr>
          <w:spacing w:val="-7"/>
        </w:rPr>
        <w:t xml:space="preserve"> </w:t>
      </w:r>
      <w:r>
        <w:t>речи</w:t>
      </w:r>
      <w:r>
        <w:rPr>
          <w:spacing w:val="-6"/>
        </w:rPr>
        <w:t xml:space="preserve"> </w:t>
      </w:r>
      <w:r>
        <w:t>в</w:t>
      </w:r>
      <w:r>
        <w:rPr>
          <w:spacing w:val="-9"/>
        </w:rPr>
        <w:t xml:space="preserve"> </w:t>
      </w:r>
      <w:r>
        <w:t>тексте,</w:t>
      </w:r>
      <w:r>
        <w:rPr>
          <w:spacing w:val="-7"/>
        </w:rPr>
        <w:t xml:space="preserve"> </w:t>
      </w:r>
      <w:r>
        <w:t>в</w:t>
      </w:r>
      <w:r>
        <w:rPr>
          <w:spacing w:val="-7"/>
        </w:rPr>
        <w:t xml:space="preserve"> </w:t>
      </w:r>
      <w:r>
        <w:t>том</w:t>
      </w:r>
      <w:r>
        <w:rPr>
          <w:spacing w:val="-9"/>
        </w:rPr>
        <w:t xml:space="preserve"> </w:t>
      </w:r>
      <w:r>
        <w:t>числе сочетание элементов разных функциональных разновидностей языка в художественном произведении.</w:t>
      </w:r>
    </w:p>
    <w:p w:rsidR="00B72A0A" w:rsidRDefault="002C54CC">
      <w:pPr>
        <w:pStyle w:val="a3"/>
        <w:spacing w:before="1"/>
        <w:ind w:right="154"/>
      </w:pPr>
      <w:r>
        <w:t>Особенности употребления языковых средств выразительности в текстах, принадлежащих к различным функционально-смысловым типам речи.</w:t>
      </w:r>
    </w:p>
    <w:p w:rsidR="00B72A0A" w:rsidRDefault="002C54CC">
      <w:pPr>
        <w:pStyle w:val="a3"/>
        <w:spacing w:line="321" w:lineRule="exact"/>
        <w:ind w:left="841" w:firstLine="0"/>
      </w:pPr>
      <w:r>
        <w:t>Информационная</w:t>
      </w:r>
      <w:r>
        <w:rPr>
          <w:spacing w:val="-11"/>
        </w:rPr>
        <w:t xml:space="preserve"> </w:t>
      </w:r>
      <w:r>
        <w:t>переработка</w:t>
      </w:r>
      <w:r>
        <w:rPr>
          <w:spacing w:val="-10"/>
        </w:rPr>
        <w:t xml:space="preserve"> </w:t>
      </w:r>
      <w:r>
        <w:rPr>
          <w:spacing w:val="-2"/>
        </w:rPr>
        <w:t>текста.</w:t>
      </w:r>
    </w:p>
    <w:p w:rsidR="00B72A0A" w:rsidRDefault="002C54CC">
      <w:pPr>
        <w:pStyle w:val="1"/>
        <w:spacing w:line="240" w:lineRule="auto"/>
      </w:pPr>
      <w:r>
        <w:t>Функциональные</w:t>
      </w:r>
      <w:r>
        <w:rPr>
          <w:spacing w:val="-13"/>
        </w:rPr>
        <w:t xml:space="preserve"> </w:t>
      </w:r>
      <w:r>
        <w:t>разновидности</w:t>
      </w:r>
      <w:r>
        <w:rPr>
          <w:spacing w:val="-11"/>
        </w:rPr>
        <w:t xml:space="preserve"> </w:t>
      </w:r>
      <w:r>
        <w:rPr>
          <w:spacing w:val="-2"/>
        </w:rPr>
        <w:t>языка</w:t>
      </w:r>
    </w:p>
    <w:p w:rsidR="00B72A0A" w:rsidRDefault="002C54CC">
      <w:pPr>
        <w:pStyle w:val="a3"/>
        <w:ind w:right="144"/>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B72A0A" w:rsidRDefault="002C54CC">
      <w:pPr>
        <w:pStyle w:val="a3"/>
        <w:spacing w:before="1"/>
        <w:ind w:right="153"/>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B72A0A" w:rsidRDefault="002C54CC">
      <w:pPr>
        <w:pStyle w:val="a3"/>
        <w:ind w:right="149"/>
      </w:pPr>
      <w:r>
        <w:t>Язык художественной литературы и его отличие от других разновидностей современного</w:t>
      </w:r>
      <w:r>
        <w:rPr>
          <w:spacing w:val="-17"/>
        </w:rPr>
        <w:t xml:space="preserve"> </w:t>
      </w:r>
      <w:r>
        <w:t>русского</w:t>
      </w:r>
      <w:r>
        <w:rPr>
          <w:spacing w:val="-16"/>
        </w:rPr>
        <w:t xml:space="preserve"> </w:t>
      </w:r>
      <w:r>
        <w:t>языка.</w:t>
      </w:r>
      <w:r>
        <w:rPr>
          <w:spacing w:val="-17"/>
        </w:rPr>
        <w:t xml:space="preserve"> </w:t>
      </w:r>
      <w:r>
        <w:t>Основные</w:t>
      </w:r>
      <w:r>
        <w:rPr>
          <w:spacing w:val="-17"/>
        </w:rPr>
        <w:t xml:space="preserve"> </w:t>
      </w:r>
      <w:r>
        <w:t>признаки</w:t>
      </w:r>
      <w:r>
        <w:rPr>
          <w:spacing w:val="-16"/>
        </w:rPr>
        <w:t xml:space="preserve"> </w:t>
      </w:r>
      <w:r>
        <w:t>художественной</w:t>
      </w:r>
      <w:r>
        <w:rPr>
          <w:spacing w:val="-18"/>
        </w:rPr>
        <w:t xml:space="preserve"> </w:t>
      </w:r>
      <w:r>
        <w:t>речи:</w:t>
      </w:r>
      <w:r>
        <w:rPr>
          <w:spacing w:val="-16"/>
        </w:rPr>
        <w:t xml:space="preserve"> </w:t>
      </w:r>
      <w:r>
        <w:t>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B72A0A" w:rsidRDefault="002C54CC">
      <w:pPr>
        <w:pStyle w:val="a3"/>
        <w:ind w:right="149"/>
      </w:pPr>
      <w:r>
        <w:t>Основные изобразительно-выразительные средства русского языка, их использование</w:t>
      </w:r>
      <w:r>
        <w:rPr>
          <w:spacing w:val="-16"/>
        </w:rPr>
        <w:t xml:space="preserve"> </w:t>
      </w:r>
      <w:r>
        <w:t>в</w:t>
      </w:r>
      <w:r>
        <w:rPr>
          <w:spacing w:val="-14"/>
        </w:rPr>
        <w:t xml:space="preserve"> </w:t>
      </w:r>
      <w:r>
        <w:t>речи</w:t>
      </w:r>
      <w:r>
        <w:rPr>
          <w:spacing w:val="-13"/>
        </w:rPr>
        <w:t xml:space="preserve"> </w:t>
      </w:r>
      <w:r>
        <w:t>(метафора,</w:t>
      </w:r>
      <w:r>
        <w:rPr>
          <w:spacing w:val="-13"/>
        </w:rPr>
        <w:t xml:space="preserve"> </w:t>
      </w:r>
      <w:r>
        <w:t>эпитет,</w:t>
      </w:r>
      <w:r>
        <w:rPr>
          <w:spacing w:val="-17"/>
        </w:rPr>
        <w:t xml:space="preserve"> </w:t>
      </w:r>
      <w:r>
        <w:t>сравнение,</w:t>
      </w:r>
      <w:r>
        <w:rPr>
          <w:spacing w:val="-13"/>
        </w:rPr>
        <w:t xml:space="preserve"> </w:t>
      </w:r>
      <w:r>
        <w:t>гипербола,</w:t>
      </w:r>
      <w:r>
        <w:rPr>
          <w:spacing w:val="-13"/>
        </w:rPr>
        <w:t xml:space="preserve"> </w:t>
      </w:r>
      <w:r>
        <w:t>олицетворение</w:t>
      </w:r>
      <w:r>
        <w:rPr>
          <w:spacing w:val="-15"/>
        </w:rPr>
        <w:t xml:space="preserve"> </w:t>
      </w:r>
      <w:r>
        <w:t>и</w:t>
      </w:r>
      <w:r>
        <w:rPr>
          <w:spacing w:val="-15"/>
        </w:rPr>
        <w:t xml:space="preserve"> </w:t>
      </w:r>
      <w:r>
        <w:rPr>
          <w:spacing w:val="-2"/>
        </w:rPr>
        <w:t>др.).</w:t>
      </w:r>
    </w:p>
    <w:p w:rsidR="00B72A0A" w:rsidRDefault="002C54CC">
      <w:pPr>
        <w:pStyle w:val="1"/>
        <w:spacing w:line="321" w:lineRule="exact"/>
      </w:pPr>
      <w:r>
        <w:t>Синтаксис.</w:t>
      </w:r>
      <w:r>
        <w:rPr>
          <w:spacing w:val="-8"/>
        </w:rPr>
        <w:t xml:space="preserve"> </w:t>
      </w:r>
      <w:r>
        <w:t>Культура</w:t>
      </w:r>
      <w:r>
        <w:rPr>
          <w:spacing w:val="-6"/>
        </w:rPr>
        <w:t xml:space="preserve"> </w:t>
      </w:r>
      <w:r>
        <w:t>речи.</w:t>
      </w:r>
      <w:r>
        <w:rPr>
          <w:spacing w:val="-6"/>
        </w:rPr>
        <w:t xml:space="preserve"> </w:t>
      </w:r>
      <w:r>
        <w:rPr>
          <w:spacing w:val="-2"/>
        </w:rPr>
        <w:t>Пунктуация</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spacing w:before="74"/>
        <w:ind w:left="841"/>
        <w:jc w:val="both"/>
        <w:rPr>
          <w:b/>
          <w:sz w:val="28"/>
        </w:rPr>
      </w:pPr>
      <w:r>
        <w:rPr>
          <w:b/>
          <w:sz w:val="28"/>
        </w:rPr>
        <w:t>Предложения</w:t>
      </w:r>
      <w:r>
        <w:rPr>
          <w:b/>
          <w:spacing w:val="-9"/>
          <w:sz w:val="28"/>
        </w:rPr>
        <w:t xml:space="preserve"> </w:t>
      </w:r>
      <w:r>
        <w:rPr>
          <w:b/>
          <w:sz w:val="28"/>
        </w:rPr>
        <w:t>с</w:t>
      </w:r>
      <w:r>
        <w:rPr>
          <w:b/>
          <w:spacing w:val="-7"/>
          <w:sz w:val="28"/>
        </w:rPr>
        <w:t xml:space="preserve"> </w:t>
      </w:r>
      <w:r>
        <w:rPr>
          <w:b/>
          <w:sz w:val="28"/>
        </w:rPr>
        <w:t>однородными</w:t>
      </w:r>
      <w:r>
        <w:rPr>
          <w:b/>
          <w:spacing w:val="-7"/>
          <w:sz w:val="28"/>
        </w:rPr>
        <w:t xml:space="preserve"> </w:t>
      </w:r>
      <w:r>
        <w:rPr>
          <w:b/>
          <w:spacing w:val="-2"/>
          <w:sz w:val="28"/>
        </w:rPr>
        <w:t>членами</w:t>
      </w:r>
    </w:p>
    <w:p w:rsidR="00B72A0A" w:rsidRDefault="002C54CC">
      <w:pPr>
        <w:pStyle w:val="a3"/>
        <w:spacing w:before="3"/>
        <w:ind w:right="150"/>
      </w:pPr>
      <w:r>
        <w:t>Однородные члены предложения, их признаки, средства связи. Союзная и бессоюзная связь однородных членов предложения.</w:t>
      </w:r>
    </w:p>
    <w:p w:rsidR="00B72A0A" w:rsidRDefault="002C54CC">
      <w:pPr>
        <w:pStyle w:val="a3"/>
        <w:spacing w:line="321" w:lineRule="exact"/>
        <w:ind w:left="841" w:firstLine="0"/>
      </w:pPr>
      <w:r>
        <w:t>Однородные</w:t>
      </w:r>
      <w:r>
        <w:rPr>
          <w:spacing w:val="-8"/>
        </w:rPr>
        <w:t xml:space="preserve"> </w:t>
      </w:r>
      <w:r>
        <w:t>и</w:t>
      </w:r>
      <w:r>
        <w:rPr>
          <w:spacing w:val="-11"/>
        </w:rPr>
        <w:t xml:space="preserve"> </w:t>
      </w:r>
      <w:r>
        <w:t>неоднородные</w:t>
      </w:r>
      <w:r>
        <w:rPr>
          <w:spacing w:val="-7"/>
        </w:rPr>
        <w:t xml:space="preserve"> </w:t>
      </w:r>
      <w:r>
        <w:rPr>
          <w:spacing w:val="-2"/>
        </w:rPr>
        <w:t>определения.</w:t>
      </w:r>
    </w:p>
    <w:p w:rsidR="00B72A0A" w:rsidRDefault="002C54CC">
      <w:pPr>
        <w:pStyle w:val="a3"/>
        <w:spacing w:line="322" w:lineRule="exact"/>
        <w:ind w:left="841" w:firstLine="0"/>
      </w:pPr>
      <w:r>
        <w:t>Предложения</w:t>
      </w:r>
      <w:r>
        <w:rPr>
          <w:spacing w:val="-10"/>
        </w:rPr>
        <w:t xml:space="preserve"> </w:t>
      </w:r>
      <w:r>
        <w:t>с</w:t>
      </w:r>
      <w:r>
        <w:rPr>
          <w:spacing w:val="-8"/>
        </w:rPr>
        <w:t xml:space="preserve"> </w:t>
      </w:r>
      <w:r>
        <w:t>обобщающими</w:t>
      </w:r>
      <w:r>
        <w:rPr>
          <w:spacing w:val="-8"/>
        </w:rPr>
        <w:t xml:space="preserve"> </w:t>
      </w:r>
      <w:r>
        <w:t>словами</w:t>
      </w:r>
      <w:r>
        <w:rPr>
          <w:spacing w:val="-9"/>
        </w:rPr>
        <w:t xml:space="preserve"> </w:t>
      </w:r>
      <w:r>
        <w:t>при</w:t>
      </w:r>
      <w:r>
        <w:rPr>
          <w:spacing w:val="-8"/>
        </w:rPr>
        <w:t xml:space="preserve"> </w:t>
      </w:r>
      <w:r>
        <w:t>однородных</w:t>
      </w:r>
      <w:r>
        <w:rPr>
          <w:spacing w:val="-6"/>
        </w:rPr>
        <w:t xml:space="preserve"> </w:t>
      </w:r>
      <w:r>
        <w:rPr>
          <w:spacing w:val="-2"/>
        </w:rPr>
        <w:t>членах.</w:t>
      </w:r>
    </w:p>
    <w:p w:rsidR="00B72A0A" w:rsidRDefault="002C54CC">
      <w:pPr>
        <w:pStyle w:val="a3"/>
        <w:ind w:right="144"/>
      </w:pPr>
      <w:r>
        <w:t>Нормы построения предложений с однородными членами, связанными двойными союзами не только… но и, как… так и.</w:t>
      </w:r>
    </w:p>
    <w:p w:rsidR="00B72A0A" w:rsidRDefault="002C54CC">
      <w:pPr>
        <w:pStyle w:val="a3"/>
        <w:spacing w:before="1"/>
        <w:ind w:right="152"/>
      </w:pPr>
      <w:r>
        <w:t>Нормы постановки знаков препинания в предложениях с однородными членами, связанными попарно, с</w:t>
      </w:r>
      <w:r>
        <w:rPr>
          <w:spacing w:val="-2"/>
        </w:rPr>
        <w:t xml:space="preserve"> </w:t>
      </w:r>
      <w:r>
        <w:t>помощью повторяющихся</w:t>
      </w:r>
      <w:r>
        <w:rPr>
          <w:spacing w:val="-3"/>
        </w:rPr>
        <w:t xml:space="preserve"> </w:t>
      </w:r>
      <w:r>
        <w:t>союзов</w:t>
      </w:r>
      <w:r>
        <w:rPr>
          <w:spacing w:val="-2"/>
        </w:rPr>
        <w:t xml:space="preserve"> </w:t>
      </w:r>
      <w:r>
        <w:t>(и... и,</w:t>
      </w:r>
      <w:r>
        <w:rPr>
          <w:spacing w:val="-2"/>
        </w:rPr>
        <w:t xml:space="preserve"> </w:t>
      </w:r>
      <w:r>
        <w:t>или...</w:t>
      </w:r>
      <w:r>
        <w:rPr>
          <w:spacing w:val="-2"/>
        </w:rPr>
        <w:t xml:space="preserve"> </w:t>
      </w:r>
      <w:r>
        <w:t>или, либo... либo, ни... ни, тo... тo).</w:t>
      </w:r>
    </w:p>
    <w:p w:rsidR="00B72A0A" w:rsidRDefault="002C54CC">
      <w:pPr>
        <w:pStyle w:val="a3"/>
        <w:ind w:right="150"/>
      </w:pPr>
      <w:r>
        <w:t>Нормы постановки знаков препинания в предложениях с обобщающими словами при однородных членах.</w:t>
      </w:r>
    </w:p>
    <w:p w:rsidR="00B72A0A" w:rsidRDefault="002C54CC">
      <w:pPr>
        <w:pStyle w:val="a3"/>
        <w:spacing w:line="242" w:lineRule="auto"/>
        <w:ind w:right="154"/>
      </w:pPr>
      <w:r>
        <w:t>Нормы постановки знаков препинания в простом и сложном предложениях с союзом и.</w:t>
      </w:r>
    </w:p>
    <w:p w:rsidR="00B72A0A" w:rsidRDefault="002C54CC">
      <w:pPr>
        <w:pStyle w:val="1"/>
        <w:spacing w:line="317" w:lineRule="exact"/>
      </w:pPr>
      <w:r>
        <w:t>Предложения</w:t>
      </w:r>
      <w:r>
        <w:rPr>
          <w:spacing w:val="-9"/>
        </w:rPr>
        <w:t xml:space="preserve"> </w:t>
      </w:r>
      <w:r>
        <w:t>с</w:t>
      </w:r>
      <w:r>
        <w:rPr>
          <w:spacing w:val="-7"/>
        </w:rPr>
        <w:t xml:space="preserve"> </w:t>
      </w:r>
      <w:r>
        <w:t>обособленными</w:t>
      </w:r>
      <w:r>
        <w:rPr>
          <w:spacing w:val="-7"/>
        </w:rPr>
        <w:t xml:space="preserve"> </w:t>
      </w:r>
      <w:r>
        <w:rPr>
          <w:spacing w:val="-2"/>
        </w:rPr>
        <w:t>членами</w:t>
      </w:r>
    </w:p>
    <w:p w:rsidR="00B72A0A" w:rsidRDefault="002C54CC">
      <w:pPr>
        <w:pStyle w:val="a3"/>
        <w:ind w:right="142"/>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B72A0A" w:rsidRDefault="002C54CC">
      <w:pPr>
        <w:pStyle w:val="a3"/>
        <w:ind w:right="153"/>
      </w:pPr>
      <w:r>
        <w:t xml:space="preserve">Уточняющие члены предложения, пояснительные и при­соединительные </w:t>
      </w:r>
      <w:r>
        <w:rPr>
          <w:spacing w:val="-2"/>
        </w:rPr>
        <w:t>конструкции.</w:t>
      </w:r>
    </w:p>
    <w:p w:rsidR="00B72A0A" w:rsidRDefault="002C54CC">
      <w:pPr>
        <w:pStyle w:val="a3"/>
        <w:ind w:right="153"/>
      </w:pPr>
      <w:r>
        <w:t>Нормы постановки знаков препинания в предложениях со сравнительным оборотом;</w:t>
      </w:r>
      <w:r>
        <w:rPr>
          <w:spacing w:val="-18"/>
        </w:rPr>
        <w:t xml:space="preserve"> </w:t>
      </w:r>
      <w:r>
        <w:t>нормы</w:t>
      </w:r>
      <w:r>
        <w:rPr>
          <w:spacing w:val="-17"/>
        </w:rPr>
        <w:t xml:space="preserve"> </w:t>
      </w:r>
      <w:r>
        <w:t>обособления</w:t>
      </w:r>
      <w:r>
        <w:rPr>
          <w:spacing w:val="-18"/>
        </w:rPr>
        <w:t xml:space="preserve"> </w:t>
      </w:r>
      <w:r>
        <w:t>согласованных</w:t>
      </w:r>
      <w:r>
        <w:rPr>
          <w:spacing w:val="-17"/>
        </w:rPr>
        <w:t xml:space="preserve"> </w:t>
      </w:r>
      <w:r>
        <w:t>и</w:t>
      </w:r>
      <w:r>
        <w:rPr>
          <w:spacing w:val="-18"/>
        </w:rPr>
        <w:t xml:space="preserve"> </w:t>
      </w:r>
      <w:r>
        <w:t>несогласованных</w:t>
      </w:r>
      <w:r>
        <w:rPr>
          <w:spacing w:val="-17"/>
        </w:rPr>
        <w:t xml:space="preserve"> </w:t>
      </w:r>
      <w:r>
        <w:t>определений</w:t>
      </w:r>
      <w:r>
        <w:rPr>
          <w:spacing w:val="-17"/>
        </w:rPr>
        <w:t xml:space="preserve"> </w:t>
      </w:r>
      <w:r>
        <w:t>(в</w:t>
      </w:r>
      <w:r>
        <w:rPr>
          <w:spacing w:val="-17"/>
        </w:rPr>
        <w:t xml:space="preserve"> </w:t>
      </w:r>
      <w:r>
        <w:t>том числе</w:t>
      </w:r>
      <w:r>
        <w:rPr>
          <w:spacing w:val="-18"/>
        </w:rPr>
        <w:t xml:space="preserve"> </w:t>
      </w:r>
      <w:r>
        <w:t>приложений),</w:t>
      </w:r>
      <w:r>
        <w:rPr>
          <w:spacing w:val="-17"/>
        </w:rPr>
        <w:t xml:space="preserve"> </w:t>
      </w:r>
      <w:r>
        <w:t>дополнений,</w:t>
      </w:r>
      <w:r>
        <w:rPr>
          <w:spacing w:val="-18"/>
        </w:rPr>
        <w:t xml:space="preserve"> </w:t>
      </w:r>
      <w:r>
        <w:t>обстоятельств,</w:t>
      </w:r>
      <w:r>
        <w:rPr>
          <w:spacing w:val="-17"/>
        </w:rPr>
        <w:t xml:space="preserve"> </w:t>
      </w:r>
      <w:r>
        <w:t>уточняющих</w:t>
      </w:r>
      <w:r>
        <w:rPr>
          <w:spacing w:val="-18"/>
        </w:rPr>
        <w:t xml:space="preserve"> </w:t>
      </w:r>
      <w:r>
        <w:t>членов,</w:t>
      </w:r>
      <w:r>
        <w:rPr>
          <w:spacing w:val="-17"/>
        </w:rPr>
        <w:t xml:space="preserve"> </w:t>
      </w:r>
      <w:r>
        <w:t>пояснительных и присоединительных конструкций.</w:t>
      </w:r>
    </w:p>
    <w:p w:rsidR="00B72A0A" w:rsidRDefault="002C54CC">
      <w:pPr>
        <w:pStyle w:val="1"/>
        <w:spacing w:line="321" w:lineRule="exact"/>
      </w:pPr>
      <w:r>
        <w:t>Предложения</w:t>
      </w:r>
      <w:r>
        <w:rPr>
          <w:spacing w:val="-11"/>
        </w:rPr>
        <w:t xml:space="preserve"> </w:t>
      </w:r>
      <w:r>
        <w:t>с</w:t>
      </w:r>
      <w:r>
        <w:rPr>
          <w:spacing w:val="-6"/>
        </w:rPr>
        <w:t xml:space="preserve"> </w:t>
      </w:r>
      <w:r>
        <w:t>обращениями,</w:t>
      </w:r>
      <w:r>
        <w:rPr>
          <w:spacing w:val="-7"/>
        </w:rPr>
        <w:t xml:space="preserve"> </w:t>
      </w:r>
      <w:r>
        <w:t>вводными</w:t>
      </w:r>
      <w:r>
        <w:rPr>
          <w:spacing w:val="-6"/>
        </w:rPr>
        <w:t xml:space="preserve"> </w:t>
      </w:r>
      <w:r>
        <w:t>и</w:t>
      </w:r>
      <w:r>
        <w:rPr>
          <w:spacing w:val="-8"/>
        </w:rPr>
        <w:t xml:space="preserve"> </w:t>
      </w:r>
      <w:r>
        <w:t>вставными</w:t>
      </w:r>
      <w:r>
        <w:rPr>
          <w:spacing w:val="-6"/>
        </w:rPr>
        <w:t xml:space="preserve"> </w:t>
      </w:r>
      <w:r>
        <w:rPr>
          <w:spacing w:val="-2"/>
        </w:rPr>
        <w:t>конструкциями</w:t>
      </w:r>
    </w:p>
    <w:p w:rsidR="00B72A0A" w:rsidRDefault="002C54CC">
      <w:pPr>
        <w:pStyle w:val="a3"/>
        <w:spacing w:line="242" w:lineRule="auto"/>
        <w:ind w:right="144"/>
      </w:pPr>
      <w:r>
        <w:t>Обращение. Основные функции обращения. Распространенное и нераспространенное обращение.</w:t>
      </w:r>
    </w:p>
    <w:p w:rsidR="00B72A0A" w:rsidRDefault="002C54CC">
      <w:pPr>
        <w:pStyle w:val="a3"/>
        <w:spacing w:line="317" w:lineRule="exact"/>
        <w:ind w:left="841" w:firstLine="0"/>
      </w:pPr>
      <w:r>
        <w:t>Вводные</w:t>
      </w:r>
      <w:r>
        <w:rPr>
          <w:spacing w:val="-7"/>
        </w:rPr>
        <w:t xml:space="preserve"> </w:t>
      </w:r>
      <w:r>
        <w:rPr>
          <w:spacing w:val="-2"/>
        </w:rPr>
        <w:t>конструкции.</w:t>
      </w:r>
    </w:p>
    <w:p w:rsidR="00B72A0A" w:rsidRDefault="002C54CC">
      <w:pPr>
        <w:pStyle w:val="a3"/>
        <w:ind w:right="152"/>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B72A0A" w:rsidRDefault="002C54CC">
      <w:pPr>
        <w:pStyle w:val="a3"/>
        <w:spacing w:line="321" w:lineRule="exact"/>
        <w:ind w:left="841" w:firstLine="0"/>
      </w:pPr>
      <w:r>
        <w:t>Вставные</w:t>
      </w:r>
      <w:r>
        <w:rPr>
          <w:spacing w:val="-8"/>
        </w:rPr>
        <w:t xml:space="preserve"> </w:t>
      </w:r>
      <w:r>
        <w:rPr>
          <w:spacing w:val="-2"/>
        </w:rPr>
        <w:t>конструкции.</w:t>
      </w:r>
    </w:p>
    <w:p w:rsidR="00B72A0A" w:rsidRDefault="002C54CC">
      <w:pPr>
        <w:pStyle w:val="a3"/>
        <w:spacing w:line="242" w:lineRule="auto"/>
        <w:ind w:right="151"/>
      </w:pPr>
      <w:r>
        <w:t xml:space="preserve">Омонимия членов предложения и вводных слов, словосочетаний и </w:t>
      </w:r>
      <w:r>
        <w:rPr>
          <w:spacing w:val="-2"/>
        </w:rPr>
        <w:t>предложений.</w:t>
      </w:r>
    </w:p>
    <w:p w:rsidR="00B72A0A" w:rsidRDefault="002C54CC">
      <w:pPr>
        <w:pStyle w:val="a3"/>
        <w:ind w:right="144"/>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B72A0A" w:rsidRDefault="002C54CC">
      <w:pPr>
        <w:pStyle w:val="a3"/>
        <w:spacing w:line="321" w:lineRule="exact"/>
        <w:ind w:left="841" w:firstLine="0"/>
      </w:pPr>
      <w:r>
        <w:t>Нормы</w:t>
      </w:r>
      <w:r>
        <w:rPr>
          <w:spacing w:val="-9"/>
        </w:rPr>
        <w:t xml:space="preserve"> </w:t>
      </w:r>
      <w:r>
        <w:t>постановки</w:t>
      </w:r>
      <w:r>
        <w:rPr>
          <w:spacing w:val="-9"/>
        </w:rPr>
        <w:t xml:space="preserve"> </w:t>
      </w:r>
      <w:r>
        <w:t>знаков</w:t>
      </w:r>
      <w:r>
        <w:rPr>
          <w:spacing w:val="-7"/>
        </w:rPr>
        <w:t xml:space="preserve"> </w:t>
      </w:r>
      <w:r>
        <w:t>препинания</w:t>
      </w:r>
      <w:r>
        <w:rPr>
          <w:spacing w:val="-9"/>
        </w:rPr>
        <w:t xml:space="preserve"> </w:t>
      </w:r>
      <w:r>
        <w:t>в</w:t>
      </w:r>
      <w:r>
        <w:rPr>
          <w:spacing w:val="-7"/>
        </w:rPr>
        <w:t xml:space="preserve"> </w:t>
      </w:r>
      <w:r>
        <w:t>предложениях</w:t>
      </w:r>
      <w:r>
        <w:rPr>
          <w:spacing w:val="-5"/>
        </w:rPr>
        <w:t xml:space="preserve"> </w:t>
      </w:r>
      <w:r>
        <w:rPr>
          <w:spacing w:val="-10"/>
        </w:rPr>
        <w:t>с</w:t>
      </w:r>
    </w:p>
    <w:p w:rsidR="00B72A0A" w:rsidRDefault="002C54CC">
      <w:pPr>
        <w:pStyle w:val="a3"/>
        <w:ind w:left="841" w:firstLine="0"/>
      </w:pPr>
      <w:r>
        <w:t>вводными</w:t>
      </w:r>
      <w:r>
        <w:rPr>
          <w:spacing w:val="-10"/>
        </w:rPr>
        <w:t xml:space="preserve"> </w:t>
      </w:r>
      <w:r>
        <w:t>и</w:t>
      </w:r>
      <w:r>
        <w:rPr>
          <w:spacing w:val="-7"/>
        </w:rPr>
        <w:t xml:space="preserve"> </w:t>
      </w:r>
      <w:r>
        <w:t>вставными</w:t>
      </w:r>
      <w:r>
        <w:rPr>
          <w:spacing w:val="-7"/>
        </w:rPr>
        <w:t xml:space="preserve"> </w:t>
      </w:r>
      <w:r>
        <w:t>конструкциями,</w:t>
      </w:r>
      <w:r>
        <w:rPr>
          <w:spacing w:val="-8"/>
        </w:rPr>
        <w:t xml:space="preserve"> </w:t>
      </w:r>
      <w:r>
        <w:t>обращениями</w:t>
      </w:r>
      <w:r>
        <w:rPr>
          <w:spacing w:val="-10"/>
        </w:rPr>
        <w:t xml:space="preserve"> </w:t>
      </w:r>
      <w:r>
        <w:t>и</w:t>
      </w:r>
      <w:r>
        <w:rPr>
          <w:spacing w:val="-7"/>
        </w:rPr>
        <w:t xml:space="preserve"> </w:t>
      </w:r>
      <w:r>
        <w:rPr>
          <w:spacing w:val="-2"/>
        </w:rPr>
        <w:t>междометиями.</w:t>
      </w:r>
    </w:p>
    <w:p w:rsidR="00B72A0A" w:rsidRDefault="002C54CC">
      <w:pPr>
        <w:pStyle w:val="1"/>
      </w:pPr>
      <w:r>
        <w:t>Сложное</w:t>
      </w:r>
      <w:r>
        <w:rPr>
          <w:spacing w:val="-6"/>
        </w:rPr>
        <w:t xml:space="preserve"> </w:t>
      </w:r>
      <w:r>
        <w:rPr>
          <w:spacing w:val="-2"/>
        </w:rPr>
        <w:t>предложение</w:t>
      </w:r>
    </w:p>
    <w:p w:rsidR="00B72A0A" w:rsidRDefault="002C54CC">
      <w:pPr>
        <w:pStyle w:val="a3"/>
        <w:ind w:left="841" w:right="3912" w:firstLine="0"/>
      </w:pPr>
      <w:r>
        <w:t>Понятие</w:t>
      </w:r>
      <w:r>
        <w:rPr>
          <w:spacing w:val="-11"/>
        </w:rPr>
        <w:t xml:space="preserve"> </w:t>
      </w:r>
      <w:r>
        <w:t>о</w:t>
      </w:r>
      <w:r>
        <w:rPr>
          <w:spacing w:val="-8"/>
        </w:rPr>
        <w:t xml:space="preserve"> </w:t>
      </w:r>
      <w:r>
        <w:t>сложном</w:t>
      </w:r>
      <w:r>
        <w:rPr>
          <w:spacing w:val="-11"/>
        </w:rPr>
        <w:t xml:space="preserve"> </w:t>
      </w:r>
      <w:r>
        <w:t>предложении</w:t>
      </w:r>
      <w:r>
        <w:rPr>
          <w:spacing w:val="-9"/>
        </w:rPr>
        <w:t xml:space="preserve"> </w:t>
      </w:r>
      <w:r>
        <w:t>(повторение). Классификация сложных предложений.</w:t>
      </w:r>
    </w:p>
    <w:p w:rsidR="00B72A0A" w:rsidRDefault="002C54CC">
      <w:pPr>
        <w:pStyle w:val="a3"/>
        <w:ind w:right="154"/>
      </w:pPr>
      <w:r>
        <w:t xml:space="preserve">Смысловое, структурное и интонационное единство частей сложного </w:t>
      </w:r>
      <w:r>
        <w:rPr>
          <w:spacing w:val="-2"/>
        </w:rPr>
        <w:t>предложения.</w:t>
      </w:r>
    </w:p>
    <w:p w:rsidR="00B72A0A" w:rsidRDefault="002C54CC">
      <w:pPr>
        <w:pStyle w:val="1"/>
        <w:spacing w:line="321" w:lineRule="exact"/>
      </w:pPr>
      <w:r>
        <w:t>Сложносочиненное</w:t>
      </w:r>
      <w:r>
        <w:rPr>
          <w:spacing w:val="-15"/>
        </w:rPr>
        <w:t xml:space="preserve"> </w:t>
      </w:r>
      <w:r>
        <w:rPr>
          <w:spacing w:val="-2"/>
        </w:rPr>
        <w:t>предложение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t>Понятие</w:t>
      </w:r>
      <w:r>
        <w:rPr>
          <w:spacing w:val="-12"/>
        </w:rPr>
        <w:t xml:space="preserve"> </w:t>
      </w:r>
      <w:r>
        <w:t>о</w:t>
      </w:r>
      <w:r>
        <w:rPr>
          <w:spacing w:val="-6"/>
        </w:rPr>
        <w:t xml:space="preserve"> </w:t>
      </w:r>
      <w:r>
        <w:t>сложносочиненном</w:t>
      </w:r>
      <w:r>
        <w:rPr>
          <w:spacing w:val="-6"/>
        </w:rPr>
        <w:t xml:space="preserve"> </w:t>
      </w:r>
      <w:r>
        <w:t>предложении,</w:t>
      </w:r>
      <w:r>
        <w:rPr>
          <w:spacing w:val="-8"/>
        </w:rPr>
        <w:t xml:space="preserve"> </w:t>
      </w:r>
      <w:r>
        <w:t>его</w:t>
      </w:r>
      <w:r>
        <w:rPr>
          <w:spacing w:val="-5"/>
        </w:rPr>
        <w:t xml:space="preserve"> </w:t>
      </w:r>
      <w:r>
        <w:rPr>
          <w:spacing w:val="-2"/>
        </w:rPr>
        <w:t>строении.</w:t>
      </w:r>
    </w:p>
    <w:p w:rsidR="00B72A0A" w:rsidRDefault="002C54CC">
      <w:pPr>
        <w:pStyle w:val="a3"/>
        <w:tabs>
          <w:tab w:val="left" w:pos="1965"/>
          <w:tab w:val="left" w:pos="4767"/>
          <w:tab w:val="left" w:pos="6896"/>
          <w:tab w:val="left" w:pos="8446"/>
          <w:tab w:val="left" w:pos="9550"/>
        </w:tabs>
        <w:spacing w:before="3"/>
        <w:ind w:right="147"/>
        <w:jc w:val="left"/>
      </w:pPr>
      <w:r>
        <w:rPr>
          <w:spacing w:val="-4"/>
        </w:rPr>
        <w:t>Виды</w:t>
      </w:r>
      <w:r>
        <w:tab/>
      </w:r>
      <w:r>
        <w:rPr>
          <w:spacing w:val="-2"/>
        </w:rPr>
        <w:t>сложносочиненных</w:t>
      </w:r>
      <w:r>
        <w:tab/>
      </w:r>
      <w:r>
        <w:rPr>
          <w:spacing w:val="-2"/>
        </w:rPr>
        <w:t>предложений.</w:t>
      </w:r>
      <w:r>
        <w:tab/>
      </w:r>
      <w:r>
        <w:rPr>
          <w:spacing w:val="-2"/>
        </w:rPr>
        <w:t>Средства</w:t>
      </w:r>
      <w:r>
        <w:tab/>
      </w:r>
      <w:r>
        <w:rPr>
          <w:spacing w:val="-2"/>
        </w:rPr>
        <w:t>связи</w:t>
      </w:r>
      <w:r>
        <w:tab/>
      </w:r>
      <w:r>
        <w:rPr>
          <w:spacing w:val="-2"/>
        </w:rPr>
        <w:t xml:space="preserve">частей </w:t>
      </w:r>
      <w:r>
        <w:t>сложносочиненного предложения.</w:t>
      </w:r>
    </w:p>
    <w:p w:rsidR="00B72A0A" w:rsidRDefault="002C54CC">
      <w:pPr>
        <w:pStyle w:val="a3"/>
        <w:jc w:val="left"/>
      </w:pPr>
      <w:r>
        <w:t>Интонационные</w:t>
      </w:r>
      <w:r>
        <w:rPr>
          <w:spacing w:val="80"/>
        </w:rPr>
        <w:t xml:space="preserve"> </w:t>
      </w:r>
      <w:r>
        <w:t>особенности</w:t>
      </w:r>
      <w:r>
        <w:rPr>
          <w:spacing w:val="80"/>
        </w:rPr>
        <w:t xml:space="preserve"> </w:t>
      </w:r>
      <w:r>
        <w:t>сложносочиненных</w:t>
      </w:r>
      <w:r>
        <w:rPr>
          <w:spacing w:val="80"/>
        </w:rPr>
        <w:t xml:space="preserve"> </w:t>
      </w:r>
      <w:r>
        <w:t>предложений</w:t>
      </w:r>
      <w:r>
        <w:rPr>
          <w:spacing w:val="80"/>
        </w:rPr>
        <w:t xml:space="preserve"> </w:t>
      </w:r>
      <w:r>
        <w:t>с</w:t>
      </w:r>
      <w:r>
        <w:rPr>
          <w:spacing w:val="80"/>
        </w:rPr>
        <w:t xml:space="preserve"> </w:t>
      </w:r>
      <w:r>
        <w:t>разными смысловыми отношениями между частями.</w:t>
      </w:r>
    </w:p>
    <w:p w:rsidR="00B72A0A" w:rsidRDefault="002C54CC">
      <w:pPr>
        <w:pStyle w:val="a3"/>
        <w:ind w:right="150"/>
      </w:pPr>
      <w:r>
        <w:t>Употребление сложносочиненных предложений в речи. Грамматическая синонимия</w:t>
      </w:r>
      <w:r>
        <w:rPr>
          <w:spacing w:val="-18"/>
        </w:rPr>
        <w:t xml:space="preserve"> </w:t>
      </w:r>
      <w:r>
        <w:t>сложносочиненных</w:t>
      </w:r>
      <w:r>
        <w:rPr>
          <w:spacing w:val="-17"/>
        </w:rPr>
        <w:t xml:space="preserve"> </w:t>
      </w:r>
      <w:r>
        <w:t>предложений</w:t>
      </w:r>
      <w:r>
        <w:rPr>
          <w:spacing w:val="-18"/>
        </w:rPr>
        <w:t xml:space="preserve"> </w:t>
      </w:r>
      <w:r>
        <w:t>и</w:t>
      </w:r>
      <w:r>
        <w:rPr>
          <w:spacing w:val="-17"/>
        </w:rPr>
        <w:t xml:space="preserve"> </w:t>
      </w:r>
      <w:r>
        <w:t>простых</w:t>
      </w:r>
      <w:r>
        <w:rPr>
          <w:spacing w:val="-18"/>
        </w:rPr>
        <w:t xml:space="preserve"> </w:t>
      </w:r>
      <w:r>
        <w:t>предложений</w:t>
      </w:r>
      <w:r>
        <w:rPr>
          <w:spacing w:val="-17"/>
        </w:rPr>
        <w:t xml:space="preserve"> </w:t>
      </w:r>
      <w:r>
        <w:t>с</w:t>
      </w:r>
      <w:r>
        <w:rPr>
          <w:spacing w:val="-18"/>
        </w:rPr>
        <w:t xml:space="preserve"> </w:t>
      </w:r>
      <w:r>
        <w:t xml:space="preserve">однородными </w:t>
      </w:r>
      <w:r>
        <w:rPr>
          <w:spacing w:val="-2"/>
        </w:rPr>
        <w:t>членами.</w:t>
      </w:r>
    </w:p>
    <w:p w:rsidR="00B72A0A" w:rsidRDefault="002C54CC">
      <w:pPr>
        <w:pStyle w:val="a3"/>
        <w:ind w:right="147"/>
      </w:pPr>
      <w:r>
        <w:t>Нормы построения сложносочиненного предложения; нормы постановки знаков препинания в сложных предложениях (обобщение).</w:t>
      </w:r>
    </w:p>
    <w:p w:rsidR="00B72A0A" w:rsidRDefault="002C54CC">
      <w:pPr>
        <w:pStyle w:val="a3"/>
        <w:spacing w:line="321" w:lineRule="exact"/>
        <w:ind w:left="841" w:firstLine="0"/>
      </w:pPr>
      <w:r>
        <w:t>Синтаксический</w:t>
      </w:r>
      <w:r>
        <w:rPr>
          <w:spacing w:val="-11"/>
        </w:rPr>
        <w:t xml:space="preserve"> </w:t>
      </w:r>
      <w:r>
        <w:t>и</w:t>
      </w:r>
      <w:r>
        <w:rPr>
          <w:spacing w:val="-12"/>
        </w:rPr>
        <w:t xml:space="preserve"> </w:t>
      </w:r>
      <w:r>
        <w:t>пунктуационный</w:t>
      </w:r>
      <w:r>
        <w:rPr>
          <w:spacing w:val="-11"/>
        </w:rPr>
        <w:t xml:space="preserve"> </w:t>
      </w:r>
      <w:r>
        <w:t>анализ</w:t>
      </w:r>
      <w:r>
        <w:rPr>
          <w:spacing w:val="-10"/>
        </w:rPr>
        <w:t xml:space="preserve"> </w:t>
      </w:r>
      <w:r>
        <w:t>сложносочиненных</w:t>
      </w:r>
      <w:r>
        <w:rPr>
          <w:spacing w:val="-7"/>
        </w:rPr>
        <w:t xml:space="preserve"> </w:t>
      </w:r>
      <w:r>
        <w:rPr>
          <w:spacing w:val="-2"/>
        </w:rPr>
        <w:t>предложений.</w:t>
      </w:r>
    </w:p>
    <w:p w:rsidR="00B72A0A" w:rsidRDefault="002C54CC">
      <w:pPr>
        <w:pStyle w:val="1"/>
      </w:pPr>
      <w:r>
        <w:t>Сложноподчиненное</w:t>
      </w:r>
      <w:r>
        <w:rPr>
          <w:spacing w:val="-16"/>
        </w:rPr>
        <w:t xml:space="preserve"> </w:t>
      </w:r>
      <w:r>
        <w:rPr>
          <w:spacing w:val="-2"/>
        </w:rPr>
        <w:t>предложение</w:t>
      </w:r>
    </w:p>
    <w:p w:rsidR="00B72A0A" w:rsidRDefault="002C54CC">
      <w:pPr>
        <w:pStyle w:val="a3"/>
        <w:spacing w:line="242" w:lineRule="auto"/>
        <w:ind w:right="150"/>
      </w:pPr>
      <w:r>
        <w:t xml:space="preserve">Понятие о сложноподчиненном предложении. Главная и придаточная части </w:t>
      </w:r>
      <w:r>
        <w:rPr>
          <w:spacing w:val="-2"/>
        </w:rPr>
        <w:t>предложения.</w:t>
      </w:r>
    </w:p>
    <w:p w:rsidR="00B72A0A" w:rsidRDefault="002C54CC">
      <w:pPr>
        <w:pStyle w:val="a3"/>
        <w:spacing w:line="317" w:lineRule="exact"/>
        <w:ind w:left="841" w:firstLine="0"/>
      </w:pPr>
      <w:r>
        <w:t>Союзы</w:t>
      </w:r>
      <w:r>
        <w:rPr>
          <w:spacing w:val="-8"/>
        </w:rPr>
        <w:t xml:space="preserve"> </w:t>
      </w:r>
      <w:r>
        <w:t>и</w:t>
      </w:r>
      <w:r>
        <w:rPr>
          <w:spacing w:val="-4"/>
        </w:rPr>
        <w:t xml:space="preserve"> </w:t>
      </w:r>
      <w:r>
        <w:t>союзные</w:t>
      </w:r>
      <w:r>
        <w:rPr>
          <w:spacing w:val="-4"/>
        </w:rPr>
        <w:t xml:space="preserve"> </w:t>
      </w:r>
      <w:r>
        <w:t>слова.</w:t>
      </w:r>
      <w:r>
        <w:rPr>
          <w:spacing w:val="-6"/>
        </w:rPr>
        <w:t xml:space="preserve"> </w:t>
      </w:r>
      <w:r>
        <w:t>Различия</w:t>
      </w:r>
      <w:r>
        <w:rPr>
          <w:spacing w:val="-4"/>
        </w:rPr>
        <w:t xml:space="preserve"> </w:t>
      </w:r>
      <w:r>
        <w:t>подчинительных</w:t>
      </w:r>
      <w:r>
        <w:rPr>
          <w:spacing w:val="-4"/>
        </w:rPr>
        <w:t xml:space="preserve"> </w:t>
      </w:r>
      <w:r>
        <w:t>союзов</w:t>
      </w:r>
      <w:r>
        <w:rPr>
          <w:spacing w:val="-7"/>
        </w:rPr>
        <w:t xml:space="preserve"> </w:t>
      </w:r>
      <w:r>
        <w:t>и</w:t>
      </w:r>
      <w:r>
        <w:rPr>
          <w:spacing w:val="-4"/>
        </w:rPr>
        <w:t xml:space="preserve"> </w:t>
      </w:r>
      <w:r>
        <w:t>союзных</w:t>
      </w:r>
      <w:r>
        <w:rPr>
          <w:spacing w:val="-3"/>
        </w:rPr>
        <w:t xml:space="preserve"> </w:t>
      </w:r>
      <w:r>
        <w:rPr>
          <w:spacing w:val="-2"/>
        </w:rPr>
        <w:t>слов.</w:t>
      </w:r>
    </w:p>
    <w:p w:rsidR="00B72A0A" w:rsidRDefault="002C54CC">
      <w:pPr>
        <w:pStyle w:val="a3"/>
        <w:ind w:right="152"/>
        <w:jc w:val="right"/>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B72A0A" w:rsidRDefault="002C54CC">
      <w:pPr>
        <w:pStyle w:val="a3"/>
        <w:ind w:right="155"/>
      </w:pPr>
      <w:r>
        <w:t>Грамматическая синонимия сложноподчиненных предложений и простых предложений с обособленными членами.</w:t>
      </w:r>
    </w:p>
    <w:p w:rsidR="00B72A0A" w:rsidRDefault="002C54CC">
      <w:pPr>
        <w:pStyle w:val="a3"/>
        <w:ind w:right="148"/>
      </w:pPr>
      <w: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w:t>
      </w:r>
      <w:r>
        <w:rPr>
          <w:spacing w:val="-10"/>
        </w:rPr>
        <w:t xml:space="preserve"> </w:t>
      </w:r>
      <w:r>
        <w:t>предложения</w:t>
      </w:r>
      <w:r>
        <w:rPr>
          <w:spacing w:val="-9"/>
        </w:rPr>
        <w:t xml:space="preserve"> </w:t>
      </w:r>
      <w:r>
        <w:t>с</w:t>
      </w:r>
      <w:r>
        <w:rPr>
          <w:spacing w:val="-12"/>
        </w:rPr>
        <w:t xml:space="preserve"> </w:t>
      </w:r>
      <w:r>
        <w:t>придаточными</w:t>
      </w:r>
      <w:r>
        <w:rPr>
          <w:spacing w:val="-11"/>
        </w:rPr>
        <w:t xml:space="preserve"> </w:t>
      </w:r>
      <w:r>
        <w:t>образа</w:t>
      </w:r>
      <w:r>
        <w:rPr>
          <w:spacing w:val="-12"/>
        </w:rPr>
        <w:t xml:space="preserve"> </w:t>
      </w:r>
      <w:r>
        <w:t>действия,</w:t>
      </w:r>
      <w:r>
        <w:rPr>
          <w:spacing w:val="-12"/>
        </w:rPr>
        <w:t xml:space="preserve"> </w:t>
      </w:r>
      <w:r>
        <w:t>меры</w:t>
      </w:r>
      <w:r>
        <w:rPr>
          <w:spacing w:val="-12"/>
        </w:rPr>
        <w:t xml:space="preserve"> </w:t>
      </w:r>
      <w:r>
        <w:t>и</w:t>
      </w:r>
      <w:r>
        <w:rPr>
          <w:spacing w:val="-9"/>
        </w:rPr>
        <w:t xml:space="preserve"> </w:t>
      </w:r>
      <w:r>
        <w:t>степени и сравнительными.</w:t>
      </w:r>
    </w:p>
    <w:p w:rsidR="00B72A0A" w:rsidRDefault="002C54CC">
      <w:pPr>
        <w:pStyle w:val="a3"/>
        <w:ind w:right="143"/>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w:t>
      </w:r>
      <w:r>
        <w:rPr>
          <w:spacing w:val="-5"/>
        </w:rPr>
        <w:t xml:space="preserve"> </w:t>
      </w:r>
      <w:r>
        <w:t>к</w:t>
      </w:r>
      <w:r>
        <w:rPr>
          <w:spacing w:val="-5"/>
        </w:rPr>
        <w:t xml:space="preserve"> </w:t>
      </w:r>
      <w:r>
        <w:t>главной</w:t>
      </w:r>
      <w:r>
        <w:rPr>
          <w:spacing w:val="-5"/>
        </w:rPr>
        <w:t xml:space="preserve"> </w:t>
      </w:r>
      <w:r>
        <w:t>части</w:t>
      </w:r>
      <w:r>
        <w:rPr>
          <w:spacing w:val="-5"/>
        </w:rPr>
        <w:t xml:space="preserve"> </w:t>
      </w:r>
      <w:r>
        <w:t>союзом</w:t>
      </w:r>
      <w:r>
        <w:rPr>
          <w:spacing w:val="-5"/>
        </w:rPr>
        <w:t xml:space="preserve"> </w:t>
      </w:r>
      <w:r>
        <w:t>чтобы,</w:t>
      </w:r>
      <w:r>
        <w:rPr>
          <w:spacing w:val="-6"/>
        </w:rPr>
        <w:t xml:space="preserve"> </w:t>
      </w:r>
      <w:r>
        <w:t>союзными</w:t>
      </w:r>
      <w:r>
        <w:rPr>
          <w:spacing w:val="-7"/>
        </w:rPr>
        <w:t xml:space="preserve"> </w:t>
      </w:r>
      <w:r>
        <w:t>словами</w:t>
      </w:r>
      <w:r>
        <w:rPr>
          <w:spacing w:val="-5"/>
        </w:rPr>
        <w:t xml:space="preserve"> </w:t>
      </w:r>
      <w:r>
        <w:t>какой,</w:t>
      </w:r>
      <w:r>
        <w:rPr>
          <w:spacing w:val="-6"/>
        </w:rPr>
        <w:t xml:space="preserve"> </w:t>
      </w:r>
      <w:r>
        <w:t xml:space="preserve">который. Типичные грамматические ошибки при построении сложноподчиненных </w:t>
      </w:r>
      <w:r>
        <w:rPr>
          <w:spacing w:val="-2"/>
        </w:rPr>
        <w:t>предложений.</w:t>
      </w:r>
    </w:p>
    <w:p w:rsidR="00B72A0A" w:rsidRDefault="002C54CC">
      <w:pPr>
        <w:pStyle w:val="a3"/>
        <w:spacing w:before="1"/>
        <w:ind w:right="151"/>
      </w:pPr>
      <w:r>
        <w:t>Сложноподчиненные</w:t>
      </w:r>
      <w:r>
        <w:rPr>
          <w:spacing w:val="-18"/>
        </w:rPr>
        <w:t xml:space="preserve"> </w:t>
      </w:r>
      <w:r>
        <w:t>предложения</w:t>
      </w:r>
      <w:r>
        <w:rPr>
          <w:spacing w:val="-17"/>
        </w:rPr>
        <w:t xml:space="preserve"> </w:t>
      </w:r>
      <w:r>
        <w:t>с</w:t>
      </w:r>
      <w:r>
        <w:rPr>
          <w:spacing w:val="-18"/>
        </w:rPr>
        <w:t xml:space="preserve"> </w:t>
      </w:r>
      <w:r>
        <w:t>несколькими</w:t>
      </w:r>
      <w:r>
        <w:rPr>
          <w:spacing w:val="-17"/>
        </w:rPr>
        <w:t xml:space="preserve"> </w:t>
      </w:r>
      <w:r>
        <w:t>придаточными.</w:t>
      </w:r>
      <w:r>
        <w:rPr>
          <w:spacing w:val="-18"/>
        </w:rPr>
        <w:t xml:space="preserve"> </w:t>
      </w:r>
      <w:r>
        <w:t>Однородное, неоднородное и последовательное подчинение придаточных частей.</w:t>
      </w:r>
    </w:p>
    <w:p w:rsidR="00B72A0A" w:rsidRDefault="002C54CC">
      <w:pPr>
        <w:pStyle w:val="a3"/>
        <w:ind w:left="841" w:firstLine="0"/>
        <w:jc w:val="left"/>
        <w:rPr>
          <w:b/>
        </w:rPr>
      </w:pPr>
      <w:r>
        <w:t>Нормы постановки знаков препинания в сложноподчиненных предложениях. Синтаксический</w:t>
      </w:r>
      <w:r>
        <w:rPr>
          <w:spacing w:val="-5"/>
        </w:rPr>
        <w:t xml:space="preserve"> </w:t>
      </w:r>
      <w:r>
        <w:t>и</w:t>
      </w:r>
      <w:r>
        <w:rPr>
          <w:spacing w:val="-8"/>
        </w:rPr>
        <w:t xml:space="preserve"> </w:t>
      </w:r>
      <w:r>
        <w:t>пунктуационный</w:t>
      </w:r>
      <w:r>
        <w:rPr>
          <w:spacing w:val="-8"/>
        </w:rPr>
        <w:t xml:space="preserve"> </w:t>
      </w:r>
      <w:r>
        <w:t>анализ</w:t>
      </w:r>
      <w:r>
        <w:rPr>
          <w:spacing w:val="-6"/>
        </w:rPr>
        <w:t xml:space="preserve"> </w:t>
      </w:r>
      <w:r>
        <w:t>сложноподчиненных</w:t>
      </w:r>
      <w:r>
        <w:rPr>
          <w:spacing w:val="-8"/>
        </w:rPr>
        <w:t xml:space="preserve"> </w:t>
      </w:r>
      <w:r>
        <w:t xml:space="preserve">предложений. </w:t>
      </w:r>
      <w:r>
        <w:rPr>
          <w:b/>
        </w:rPr>
        <w:t>Бессоюзное сложное предложение</w:t>
      </w:r>
    </w:p>
    <w:p w:rsidR="00B72A0A" w:rsidRDefault="002C54CC">
      <w:pPr>
        <w:pStyle w:val="a3"/>
        <w:spacing w:line="321" w:lineRule="exact"/>
        <w:ind w:left="841" w:firstLine="0"/>
        <w:jc w:val="left"/>
      </w:pPr>
      <w:r>
        <w:t>Понятие</w:t>
      </w:r>
      <w:r>
        <w:rPr>
          <w:spacing w:val="-8"/>
        </w:rPr>
        <w:t xml:space="preserve"> </w:t>
      </w:r>
      <w:r>
        <w:t>о</w:t>
      </w:r>
      <w:r>
        <w:rPr>
          <w:spacing w:val="-4"/>
        </w:rPr>
        <w:t xml:space="preserve"> </w:t>
      </w:r>
      <w:r>
        <w:t>бессоюзном</w:t>
      </w:r>
      <w:r>
        <w:rPr>
          <w:spacing w:val="-5"/>
        </w:rPr>
        <w:t xml:space="preserve"> </w:t>
      </w:r>
      <w:r>
        <w:t>сложном</w:t>
      </w:r>
      <w:r>
        <w:rPr>
          <w:spacing w:val="-4"/>
        </w:rPr>
        <w:t xml:space="preserve"> </w:t>
      </w:r>
      <w:r>
        <w:rPr>
          <w:spacing w:val="-2"/>
        </w:rPr>
        <w:t>предложении.</w:t>
      </w:r>
    </w:p>
    <w:p w:rsidR="00B72A0A" w:rsidRDefault="002C54CC">
      <w:pPr>
        <w:pStyle w:val="a3"/>
        <w:spacing w:before="1"/>
        <w:ind w:right="149"/>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w:t>
      </w:r>
      <w:r>
        <w:rPr>
          <w:spacing w:val="-13"/>
        </w:rPr>
        <w:t xml:space="preserve"> </w:t>
      </w:r>
      <w:r>
        <w:t>в</w:t>
      </w:r>
      <w:r>
        <w:rPr>
          <w:spacing w:val="-14"/>
        </w:rPr>
        <w:t xml:space="preserve"> </w:t>
      </w:r>
      <w:r>
        <w:t>речи.</w:t>
      </w:r>
      <w:r>
        <w:rPr>
          <w:spacing w:val="-14"/>
        </w:rPr>
        <w:t xml:space="preserve"> </w:t>
      </w:r>
      <w:r>
        <w:t>Грамматическая</w:t>
      </w:r>
      <w:r>
        <w:rPr>
          <w:spacing w:val="-13"/>
        </w:rPr>
        <w:t xml:space="preserve"> </w:t>
      </w:r>
      <w:r>
        <w:t>синонимия</w:t>
      </w:r>
      <w:r>
        <w:rPr>
          <w:spacing w:val="-15"/>
        </w:rPr>
        <w:t xml:space="preserve"> </w:t>
      </w:r>
      <w:r>
        <w:t>бессоюзных</w:t>
      </w:r>
      <w:r>
        <w:rPr>
          <w:spacing w:val="-12"/>
        </w:rPr>
        <w:t xml:space="preserve"> </w:t>
      </w:r>
      <w:r>
        <w:t>сложных</w:t>
      </w:r>
      <w:r>
        <w:rPr>
          <w:spacing w:val="-12"/>
        </w:rPr>
        <w:t xml:space="preserve"> </w:t>
      </w:r>
      <w:r>
        <w:t>предложений и союзных сложных предложений.</w:t>
      </w:r>
    </w:p>
    <w:p w:rsidR="00B72A0A" w:rsidRDefault="002C54CC">
      <w:pPr>
        <w:pStyle w:val="a3"/>
        <w:ind w:right="150"/>
      </w:pPr>
      <w:r>
        <w:t>Бессоюзные</w:t>
      </w:r>
      <w:r>
        <w:rPr>
          <w:spacing w:val="-18"/>
        </w:rPr>
        <w:t xml:space="preserve"> </w:t>
      </w:r>
      <w:r>
        <w:t>сложные</w:t>
      </w:r>
      <w:r>
        <w:rPr>
          <w:spacing w:val="-17"/>
        </w:rPr>
        <w:t xml:space="preserve"> </w:t>
      </w:r>
      <w:r>
        <w:t>предложения</w:t>
      </w:r>
      <w:r>
        <w:rPr>
          <w:spacing w:val="-18"/>
        </w:rPr>
        <w:t xml:space="preserve"> </w:t>
      </w:r>
      <w:r>
        <w:t>со</w:t>
      </w:r>
      <w:r>
        <w:rPr>
          <w:spacing w:val="-17"/>
        </w:rPr>
        <w:t xml:space="preserve"> </w:t>
      </w:r>
      <w:r>
        <w:t>значением</w:t>
      </w:r>
      <w:r>
        <w:rPr>
          <w:spacing w:val="-18"/>
        </w:rPr>
        <w:t xml:space="preserve"> </w:t>
      </w:r>
      <w:r>
        <w:t>перечисления.</w:t>
      </w:r>
      <w:r>
        <w:rPr>
          <w:spacing w:val="-17"/>
        </w:rPr>
        <w:t xml:space="preserve"> </w:t>
      </w:r>
      <w:r>
        <w:t>Запятая</w:t>
      </w:r>
      <w:r>
        <w:rPr>
          <w:spacing w:val="-18"/>
        </w:rPr>
        <w:t xml:space="preserve"> </w:t>
      </w:r>
      <w:r>
        <w:t>и</w:t>
      </w:r>
      <w:r>
        <w:rPr>
          <w:spacing w:val="-17"/>
        </w:rPr>
        <w:t xml:space="preserve"> </w:t>
      </w:r>
      <w:r>
        <w:t>точка с запятой в бессоюзном сложном предложении.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5"/>
      </w:pPr>
      <w:r>
        <w:t>Бессоюзные сложные предложения со значением причины, пояснения, дополнения. Двоеточие в бессоюзном сложном предложении.</w:t>
      </w:r>
    </w:p>
    <w:p w:rsidR="00B72A0A" w:rsidRDefault="002C54CC">
      <w:pPr>
        <w:pStyle w:val="a3"/>
        <w:tabs>
          <w:tab w:val="left" w:pos="2568"/>
          <w:tab w:val="left" w:pos="3896"/>
          <w:tab w:val="left" w:pos="5748"/>
          <w:tab w:val="left" w:pos="6285"/>
          <w:tab w:val="left" w:pos="7803"/>
        </w:tabs>
        <w:ind w:right="147"/>
        <w:jc w:val="right"/>
      </w:pPr>
      <w:r>
        <w:rPr>
          <w:spacing w:val="-2"/>
        </w:rPr>
        <w:t>Бессоюзные</w:t>
      </w:r>
      <w:r>
        <w:tab/>
      </w:r>
      <w:r>
        <w:rPr>
          <w:spacing w:val="-2"/>
        </w:rPr>
        <w:t>сложные</w:t>
      </w:r>
      <w:r>
        <w:tab/>
      </w:r>
      <w:r>
        <w:rPr>
          <w:spacing w:val="-2"/>
        </w:rPr>
        <w:t>предложения</w:t>
      </w:r>
      <w:r>
        <w:tab/>
      </w:r>
      <w:r>
        <w:rPr>
          <w:spacing w:val="-6"/>
        </w:rPr>
        <w:t>со</w:t>
      </w:r>
      <w:r>
        <w:tab/>
      </w:r>
      <w:r>
        <w:rPr>
          <w:spacing w:val="-2"/>
        </w:rPr>
        <w:t>значением</w:t>
      </w:r>
      <w:r>
        <w:tab/>
      </w:r>
      <w:r>
        <w:rPr>
          <w:spacing w:val="-2"/>
        </w:rPr>
        <w:t xml:space="preserve">противопоставления, </w:t>
      </w:r>
      <w:r>
        <w:t>времени,</w:t>
      </w:r>
      <w:r>
        <w:rPr>
          <w:spacing w:val="-11"/>
        </w:rPr>
        <w:t xml:space="preserve"> </w:t>
      </w:r>
      <w:r>
        <w:t>условия</w:t>
      </w:r>
      <w:r>
        <w:rPr>
          <w:spacing w:val="-10"/>
        </w:rPr>
        <w:t xml:space="preserve"> </w:t>
      </w:r>
      <w:r>
        <w:t>и</w:t>
      </w:r>
      <w:r>
        <w:rPr>
          <w:spacing w:val="-10"/>
        </w:rPr>
        <w:t xml:space="preserve"> </w:t>
      </w:r>
      <w:r>
        <w:t>следствия,</w:t>
      </w:r>
      <w:r>
        <w:rPr>
          <w:spacing w:val="-8"/>
        </w:rPr>
        <w:t xml:space="preserve"> </w:t>
      </w:r>
      <w:r>
        <w:t>сравнения.</w:t>
      </w:r>
      <w:r>
        <w:rPr>
          <w:spacing w:val="-8"/>
        </w:rPr>
        <w:t xml:space="preserve"> </w:t>
      </w:r>
      <w:r>
        <w:t>Тире</w:t>
      </w:r>
      <w:r>
        <w:rPr>
          <w:spacing w:val="-8"/>
        </w:rPr>
        <w:t xml:space="preserve"> </w:t>
      </w:r>
      <w:r>
        <w:t>в</w:t>
      </w:r>
      <w:r>
        <w:rPr>
          <w:spacing w:val="-11"/>
        </w:rPr>
        <w:t xml:space="preserve"> </w:t>
      </w:r>
      <w:r>
        <w:t>бессоюзном</w:t>
      </w:r>
      <w:r>
        <w:rPr>
          <w:spacing w:val="-8"/>
        </w:rPr>
        <w:t xml:space="preserve"> </w:t>
      </w:r>
      <w:r>
        <w:t>сложном</w:t>
      </w:r>
      <w:r>
        <w:rPr>
          <w:spacing w:val="-8"/>
        </w:rPr>
        <w:t xml:space="preserve"> </w:t>
      </w:r>
      <w:r>
        <w:t>предложении. Синтаксический и пунктуационный анализ бессоюзных сложных предложений.</w:t>
      </w:r>
    </w:p>
    <w:p w:rsidR="00B72A0A" w:rsidRDefault="002C54CC">
      <w:pPr>
        <w:pStyle w:val="1"/>
        <w:spacing w:line="321" w:lineRule="exact"/>
      </w:pPr>
      <w:r>
        <w:t>Сложные</w:t>
      </w:r>
      <w:r>
        <w:rPr>
          <w:spacing w:val="-7"/>
        </w:rPr>
        <w:t xml:space="preserve"> </w:t>
      </w:r>
      <w:r>
        <w:t>предложения</w:t>
      </w:r>
      <w:r>
        <w:rPr>
          <w:spacing w:val="-6"/>
        </w:rPr>
        <w:t xml:space="preserve"> </w:t>
      </w:r>
      <w:r>
        <w:t>с</w:t>
      </w:r>
      <w:r>
        <w:rPr>
          <w:spacing w:val="-5"/>
        </w:rPr>
        <w:t xml:space="preserve"> </w:t>
      </w:r>
      <w:r>
        <w:t>разными</w:t>
      </w:r>
      <w:r>
        <w:rPr>
          <w:spacing w:val="-5"/>
        </w:rPr>
        <w:t xml:space="preserve"> </w:t>
      </w:r>
      <w:r>
        <w:t>видами</w:t>
      </w:r>
      <w:r>
        <w:rPr>
          <w:spacing w:val="-5"/>
        </w:rPr>
        <w:t xml:space="preserve"> </w:t>
      </w:r>
      <w:r>
        <w:t>союзной</w:t>
      </w:r>
      <w:r>
        <w:rPr>
          <w:spacing w:val="-6"/>
        </w:rPr>
        <w:t xml:space="preserve"> </w:t>
      </w:r>
      <w:r>
        <w:t>и</w:t>
      </w:r>
      <w:r>
        <w:rPr>
          <w:spacing w:val="-6"/>
        </w:rPr>
        <w:t xml:space="preserve"> </w:t>
      </w:r>
      <w:r>
        <w:t>бессоюзной</w:t>
      </w:r>
      <w:r>
        <w:rPr>
          <w:spacing w:val="-5"/>
        </w:rPr>
        <w:t xml:space="preserve"> </w:t>
      </w:r>
      <w:r>
        <w:rPr>
          <w:spacing w:val="-2"/>
        </w:rPr>
        <w:t>связи</w:t>
      </w:r>
    </w:p>
    <w:p w:rsidR="00B72A0A" w:rsidRDefault="002C54CC">
      <w:pPr>
        <w:pStyle w:val="a3"/>
        <w:ind w:left="841" w:firstLine="0"/>
      </w:pPr>
      <w:r>
        <w:t>Типы</w:t>
      </w:r>
      <w:r>
        <w:rPr>
          <w:spacing w:val="-9"/>
        </w:rPr>
        <w:t xml:space="preserve"> </w:t>
      </w:r>
      <w:r>
        <w:t>сложных</w:t>
      </w:r>
      <w:r>
        <w:rPr>
          <w:spacing w:val="-7"/>
        </w:rPr>
        <w:t xml:space="preserve"> </w:t>
      </w:r>
      <w:r>
        <w:t>предложений</w:t>
      </w:r>
      <w:r>
        <w:rPr>
          <w:spacing w:val="-4"/>
        </w:rPr>
        <w:t xml:space="preserve"> </w:t>
      </w:r>
      <w:r>
        <w:t>с</w:t>
      </w:r>
      <w:r>
        <w:rPr>
          <w:spacing w:val="-5"/>
        </w:rPr>
        <w:t xml:space="preserve"> </w:t>
      </w:r>
      <w:r>
        <w:t>разными</w:t>
      </w:r>
      <w:r>
        <w:rPr>
          <w:spacing w:val="-7"/>
        </w:rPr>
        <w:t xml:space="preserve"> </w:t>
      </w:r>
      <w:r>
        <w:t>видами</w:t>
      </w:r>
      <w:r>
        <w:rPr>
          <w:spacing w:val="-4"/>
        </w:rPr>
        <w:t xml:space="preserve"> </w:t>
      </w:r>
      <w:r>
        <w:rPr>
          <w:spacing w:val="-2"/>
        </w:rPr>
        <w:t>связи.</w:t>
      </w:r>
    </w:p>
    <w:p w:rsidR="00B72A0A" w:rsidRDefault="002C54CC">
      <w:pPr>
        <w:pStyle w:val="a3"/>
        <w:ind w:right="152"/>
      </w:pPr>
      <w:r>
        <w:t>Синтаксический и пунктуационный анализ сложных предложений с разными видами союзной и бессоюзной связи.</w:t>
      </w:r>
    </w:p>
    <w:p w:rsidR="00B72A0A" w:rsidRDefault="002C54CC">
      <w:pPr>
        <w:pStyle w:val="1"/>
        <w:spacing w:line="321" w:lineRule="exact"/>
      </w:pPr>
      <w:r>
        <w:t>Прямая</w:t>
      </w:r>
      <w:r>
        <w:rPr>
          <w:spacing w:val="-6"/>
        </w:rPr>
        <w:t xml:space="preserve"> </w:t>
      </w:r>
      <w:r>
        <w:t>и</w:t>
      </w:r>
      <w:r>
        <w:rPr>
          <w:spacing w:val="-4"/>
        </w:rPr>
        <w:t xml:space="preserve"> </w:t>
      </w:r>
      <w:r>
        <w:t>косвенная</w:t>
      </w:r>
      <w:r>
        <w:rPr>
          <w:spacing w:val="-5"/>
        </w:rPr>
        <w:t xml:space="preserve"> </w:t>
      </w:r>
      <w:r>
        <w:rPr>
          <w:spacing w:val="-4"/>
        </w:rPr>
        <w:t>речь</w:t>
      </w:r>
    </w:p>
    <w:p w:rsidR="00B72A0A" w:rsidRDefault="002C54CC">
      <w:pPr>
        <w:pStyle w:val="a3"/>
        <w:ind w:right="154"/>
      </w:pPr>
      <w:r>
        <w:t xml:space="preserve">Прямая и косвенная речь. Синонимия предложений с прямой и косвенной </w:t>
      </w:r>
      <w:r>
        <w:rPr>
          <w:spacing w:val="-2"/>
        </w:rPr>
        <w:t>речью.</w:t>
      </w:r>
    </w:p>
    <w:p w:rsidR="00B72A0A" w:rsidRDefault="002C54CC">
      <w:pPr>
        <w:pStyle w:val="a3"/>
        <w:ind w:left="841" w:firstLine="0"/>
      </w:pPr>
      <w:r>
        <w:t>Цитирование.</w:t>
      </w:r>
      <w:r>
        <w:rPr>
          <w:spacing w:val="-8"/>
        </w:rPr>
        <w:t xml:space="preserve"> </w:t>
      </w:r>
      <w:r>
        <w:t>Способы</w:t>
      </w:r>
      <w:r>
        <w:rPr>
          <w:spacing w:val="-7"/>
        </w:rPr>
        <w:t xml:space="preserve"> </w:t>
      </w:r>
      <w:r>
        <w:t>включения</w:t>
      </w:r>
      <w:r>
        <w:rPr>
          <w:spacing w:val="-6"/>
        </w:rPr>
        <w:t xml:space="preserve"> </w:t>
      </w:r>
      <w:r>
        <w:t>цитат</w:t>
      </w:r>
      <w:r>
        <w:rPr>
          <w:spacing w:val="-7"/>
        </w:rPr>
        <w:t xml:space="preserve"> </w:t>
      </w:r>
      <w:r>
        <w:t>в</w:t>
      </w:r>
      <w:r>
        <w:rPr>
          <w:spacing w:val="-8"/>
        </w:rPr>
        <w:t xml:space="preserve"> </w:t>
      </w:r>
      <w:r>
        <w:rPr>
          <w:spacing w:val="-2"/>
        </w:rPr>
        <w:t>высказывание.</w:t>
      </w:r>
    </w:p>
    <w:p w:rsidR="00B72A0A" w:rsidRDefault="002C54CC">
      <w:pPr>
        <w:pStyle w:val="a3"/>
        <w:ind w:right="148"/>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B72A0A" w:rsidRDefault="002C54CC">
      <w:pPr>
        <w:pStyle w:val="a3"/>
        <w:spacing w:line="321" w:lineRule="exact"/>
        <w:ind w:left="841" w:firstLine="0"/>
        <w:jc w:val="left"/>
      </w:pPr>
      <w:r>
        <w:t>Применение</w:t>
      </w:r>
      <w:r>
        <w:rPr>
          <w:spacing w:val="-8"/>
        </w:rPr>
        <w:t xml:space="preserve"> </w:t>
      </w:r>
      <w:r>
        <w:t>знаний</w:t>
      </w:r>
      <w:r>
        <w:rPr>
          <w:spacing w:val="-7"/>
        </w:rPr>
        <w:t xml:space="preserve"> </w:t>
      </w:r>
      <w:r>
        <w:t>по</w:t>
      </w:r>
      <w:r>
        <w:rPr>
          <w:spacing w:val="-5"/>
        </w:rPr>
        <w:t xml:space="preserve"> </w:t>
      </w:r>
      <w:r>
        <w:t>синтаксису</w:t>
      </w:r>
      <w:r>
        <w:rPr>
          <w:spacing w:val="-8"/>
        </w:rPr>
        <w:t xml:space="preserve"> </w:t>
      </w:r>
      <w:r>
        <w:t>и</w:t>
      </w:r>
      <w:r>
        <w:rPr>
          <w:spacing w:val="-5"/>
        </w:rPr>
        <w:t xml:space="preserve"> </w:t>
      </w:r>
      <w:r>
        <w:t>пунктуации</w:t>
      </w:r>
      <w:r>
        <w:rPr>
          <w:spacing w:val="-6"/>
        </w:rPr>
        <w:t xml:space="preserve"> </w:t>
      </w:r>
      <w:r>
        <w:t>в</w:t>
      </w:r>
      <w:r>
        <w:rPr>
          <w:spacing w:val="-10"/>
        </w:rPr>
        <w:t xml:space="preserve"> </w:t>
      </w:r>
      <w:r>
        <w:t>практике</w:t>
      </w:r>
      <w:r>
        <w:rPr>
          <w:spacing w:val="-5"/>
        </w:rPr>
        <w:t xml:space="preserve"> </w:t>
      </w:r>
      <w:r>
        <w:rPr>
          <w:spacing w:val="-2"/>
        </w:rPr>
        <w:t>правописания.</w:t>
      </w:r>
    </w:p>
    <w:p w:rsidR="00B72A0A" w:rsidRDefault="002C54CC">
      <w:pPr>
        <w:pStyle w:val="a4"/>
        <w:numPr>
          <w:ilvl w:val="0"/>
          <w:numId w:val="177"/>
        </w:numPr>
        <w:tabs>
          <w:tab w:val="left" w:pos="1188"/>
        </w:tabs>
        <w:spacing w:line="322" w:lineRule="exact"/>
        <w:ind w:left="1188" w:hanging="347"/>
        <w:rPr>
          <w:i/>
          <w:sz w:val="28"/>
        </w:rPr>
      </w:pPr>
      <w:r>
        <w:rPr>
          <w:i/>
          <w:spacing w:val="-2"/>
          <w:sz w:val="28"/>
        </w:rPr>
        <w:t>класс</w:t>
      </w:r>
    </w:p>
    <w:p w:rsidR="00B72A0A" w:rsidRDefault="002C54CC">
      <w:pPr>
        <w:pStyle w:val="a3"/>
        <w:spacing w:line="322" w:lineRule="exact"/>
        <w:ind w:left="841" w:firstLine="0"/>
        <w:jc w:val="left"/>
      </w:pPr>
      <w:r>
        <w:t>В</w:t>
      </w:r>
      <w:r>
        <w:rPr>
          <w:spacing w:val="-6"/>
        </w:rPr>
        <w:t xml:space="preserve"> </w:t>
      </w:r>
      <w:r>
        <w:t>10</w:t>
      </w:r>
      <w:r>
        <w:rPr>
          <w:spacing w:val="-3"/>
        </w:rPr>
        <w:t xml:space="preserve"> </w:t>
      </w:r>
      <w:r>
        <w:t>классе</w:t>
      </w:r>
      <w:r>
        <w:rPr>
          <w:spacing w:val="-4"/>
        </w:rPr>
        <w:t xml:space="preserve"> </w:t>
      </w:r>
      <w:r>
        <w:t>может</w:t>
      </w:r>
      <w:r>
        <w:rPr>
          <w:spacing w:val="-6"/>
        </w:rPr>
        <w:t xml:space="preserve"> </w:t>
      </w:r>
      <w:r>
        <w:t>дублироваться</w:t>
      </w:r>
      <w:r>
        <w:rPr>
          <w:spacing w:val="-4"/>
        </w:rPr>
        <w:t xml:space="preserve"> </w:t>
      </w:r>
      <w:r>
        <w:t>материал,</w:t>
      </w:r>
      <w:r>
        <w:rPr>
          <w:spacing w:val="-6"/>
        </w:rPr>
        <w:t xml:space="preserve"> </w:t>
      </w:r>
      <w:r>
        <w:t>изучаемый</w:t>
      </w:r>
      <w:r>
        <w:rPr>
          <w:spacing w:val="-3"/>
        </w:rPr>
        <w:t xml:space="preserve"> </w:t>
      </w:r>
      <w:r>
        <w:t>в</w:t>
      </w:r>
      <w:r>
        <w:rPr>
          <w:spacing w:val="-9"/>
        </w:rPr>
        <w:t xml:space="preserve"> </w:t>
      </w:r>
      <w:r>
        <w:t>9</w:t>
      </w:r>
      <w:r>
        <w:rPr>
          <w:spacing w:val="-2"/>
        </w:rPr>
        <w:t xml:space="preserve"> классе.</w:t>
      </w:r>
    </w:p>
    <w:p w:rsidR="00B72A0A" w:rsidRDefault="002C54CC">
      <w:pPr>
        <w:spacing w:line="242" w:lineRule="auto"/>
        <w:ind w:left="132" w:right="143" w:firstLine="708"/>
        <w:jc w:val="both"/>
        <w:rPr>
          <w:i/>
          <w:sz w:val="28"/>
        </w:rPr>
      </w:pPr>
      <w:r>
        <w:rPr>
          <w:i/>
          <w:sz w:val="28"/>
        </w:rPr>
        <w:t>Планируемые результаты освоения учебного предмета «Русский язык» на уровне основного общего образования</w:t>
      </w:r>
    </w:p>
    <w:p w:rsidR="00B72A0A" w:rsidRDefault="002C54CC">
      <w:pPr>
        <w:pStyle w:val="a4"/>
        <w:numPr>
          <w:ilvl w:val="0"/>
          <w:numId w:val="176"/>
        </w:numPr>
        <w:tabs>
          <w:tab w:val="left" w:pos="1295"/>
        </w:tabs>
        <w:ind w:right="141" w:firstLine="708"/>
        <w:jc w:val="both"/>
        <w:rPr>
          <w:sz w:val="28"/>
        </w:rPr>
      </w:pPr>
      <w:r>
        <w:rPr>
          <w:sz w:val="28"/>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B72A0A" w:rsidRDefault="002C54CC">
      <w:pPr>
        <w:pStyle w:val="a3"/>
        <w:ind w:right="142"/>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w:t>
      </w:r>
      <w:r>
        <w:rPr>
          <w:spacing w:val="-10"/>
        </w:rPr>
        <w:t xml:space="preserve"> </w:t>
      </w:r>
      <w:r>
        <w:t>литературы:</w:t>
      </w:r>
      <w:r>
        <w:rPr>
          <w:spacing w:val="-7"/>
        </w:rPr>
        <w:t xml:space="preserve"> </w:t>
      </w:r>
      <w:r>
        <w:t>монолог-описание;</w:t>
      </w:r>
      <w:r>
        <w:rPr>
          <w:spacing w:val="-7"/>
        </w:rPr>
        <w:t xml:space="preserve"> </w:t>
      </w:r>
      <w:r>
        <w:t>монолог-рассуждение;</w:t>
      </w:r>
      <w:r>
        <w:rPr>
          <w:spacing w:val="-7"/>
        </w:rPr>
        <w:t xml:space="preserve"> </w:t>
      </w:r>
      <w:r>
        <w:t>монолог- повествование; выступление с научным сообщением;</w:t>
      </w:r>
    </w:p>
    <w:p w:rsidR="00B72A0A" w:rsidRDefault="002C54CC">
      <w:pPr>
        <w:pStyle w:val="a3"/>
        <w:tabs>
          <w:tab w:val="left" w:pos="1626"/>
          <w:tab w:val="left" w:pos="3362"/>
          <w:tab w:val="left" w:pos="4504"/>
          <w:tab w:val="left" w:pos="6290"/>
          <w:tab w:val="left" w:pos="8255"/>
        </w:tabs>
        <w:ind w:right="141"/>
        <w:jc w:val="right"/>
      </w:pPr>
      <w:r>
        <w:t>участие</w:t>
      </w:r>
      <w:r>
        <w:rPr>
          <w:spacing w:val="40"/>
        </w:rPr>
        <w:t xml:space="preserve"> </w:t>
      </w:r>
      <w:r>
        <w:t>в</w:t>
      </w:r>
      <w:r>
        <w:rPr>
          <w:spacing w:val="40"/>
        </w:rPr>
        <w:t xml:space="preserve"> </w:t>
      </w:r>
      <w:r>
        <w:t>диалоге</w:t>
      </w:r>
      <w:r>
        <w:rPr>
          <w:spacing w:val="40"/>
        </w:rPr>
        <w:t xml:space="preserve"> </w:t>
      </w:r>
      <w:r>
        <w:t>разных</w:t>
      </w:r>
      <w:r>
        <w:rPr>
          <w:spacing w:val="40"/>
        </w:rPr>
        <w:t xml:space="preserve"> </w:t>
      </w:r>
      <w:r>
        <w:t>видов:</w:t>
      </w:r>
      <w:r>
        <w:rPr>
          <w:spacing w:val="40"/>
        </w:rPr>
        <w:t xml:space="preserve"> </w:t>
      </w:r>
      <w:r>
        <w:t>побуждение</w:t>
      </w:r>
      <w:r>
        <w:rPr>
          <w:spacing w:val="40"/>
        </w:rPr>
        <w:t xml:space="preserve"> </w:t>
      </w:r>
      <w:r>
        <w:t>к</w:t>
      </w:r>
      <w:r>
        <w:rPr>
          <w:spacing w:val="40"/>
        </w:rPr>
        <w:t xml:space="preserve"> </w:t>
      </w:r>
      <w:r>
        <w:t>действию,</w:t>
      </w:r>
      <w:r>
        <w:rPr>
          <w:spacing w:val="40"/>
        </w:rPr>
        <w:t xml:space="preserve"> </w:t>
      </w:r>
      <w:r>
        <w:t>обмен</w:t>
      </w:r>
      <w:r>
        <w:rPr>
          <w:spacing w:val="40"/>
        </w:rPr>
        <w:t xml:space="preserve"> </w:t>
      </w:r>
      <w:r>
        <w:t>мнениями, запрос</w:t>
      </w:r>
      <w:r>
        <w:rPr>
          <w:spacing w:val="40"/>
        </w:rPr>
        <w:t xml:space="preserve"> </w:t>
      </w:r>
      <w:r>
        <w:t>информации,</w:t>
      </w:r>
      <w:r>
        <w:rPr>
          <w:spacing w:val="40"/>
        </w:rPr>
        <w:t xml:space="preserve"> </w:t>
      </w:r>
      <w:r>
        <w:t>сообщение</w:t>
      </w:r>
      <w:r>
        <w:rPr>
          <w:spacing w:val="40"/>
        </w:rPr>
        <w:t xml:space="preserve"> </w:t>
      </w:r>
      <w:r>
        <w:t>информации</w:t>
      </w:r>
      <w:r>
        <w:rPr>
          <w:spacing w:val="40"/>
        </w:rPr>
        <w:t xml:space="preserve"> </w:t>
      </w:r>
      <w:r>
        <w:t>(создание</w:t>
      </w:r>
      <w:r>
        <w:rPr>
          <w:spacing w:val="40"/>
        </w:rPr>
        <w:t xml:space="preserve"> </w:t>
      </w:r>
      <w:r>
        <w:t>не</w:t>
      </w:r>
      <w:r>
        <w:rPr>
          <w:spacing w:val="40"/>
        </w:rPr>
        <w:t xml:space="preserve"> </w:t>
      </w:r>
      <w:r>
        <w:t>менее</w:t>
      </w:r>
      <w:r>
        <w:rPr>
          <w:spacing w:val="40"/>
        </w:rPr>
        <w:t xml:space="preserve"> </w:t>
      </w:r>
      <w:r>
        <w:t>шести</w:t>
      </w:r>
      <w:r>
        <w:rPr>
          <w:spacing w:val="40"/>
        </w:rPr>
        <w:t xml:space="preserve"> </w:t>
      </w:r>
      <w:r>
        <w:t>реплик); обсуждение</w:t>
      </w:r>
      <w:r>
        <w:rPr>
          <w:spacing w:val="-16"/>
        </w:rPr>
        <w:t xml:space="preserve"> </w:t>
      </w:r>
      <w:r>
        <w:t>и</w:t>
      </w:r>
      <w:r>
        <w:rPr>
          <w:spacing w:val="-15"/>
        </w:rPr>
        <w:t xml:space="preserve"> </w:t>
      </w:r>
      <w:r>
        <w:t>четкая</w:t>
      </w:r>
      <w:r>
        <w:rPr>
          <w:spacing w:val="-15"/>
        </w:rPr>
        <w:t xml:space="preserve"> </w:t>
      </w:r>
      <w:r>
        <w:t>формулировка</w:t>
      </w:r>
      <w:r>
        <w:rPr>
          <w:spacing w:val="-18"/>
        </w:rPr>
        <w:t xml:space="preserve"> </w:t>
      </w:r>
      <w:r>
        <w:t>цели,</w:t>
      </w:r>
      <w:r>
        <w:rPr>
          <w:spacing w:val="-16"/>
        </w:rPr>
        <w:t xml:space="preserve"> </w:t>
      </w:r>
      <w:r>
        <w:t>плана</w:t>
      </w:r>
      <w:r>
        <w:rPr>
          <w:spacing w:val="-16"/>
        </w:rPr>
        <w:t xml:space="preserve"> </w:t>
      </w:r>
      <w:r>
        <w:t>совместной</w:t>
      </w:r>
      <w:r>
        <w:rPr>
          <w:spacing w:val="-17"/>
        </w:rPr>
        <w:t xml:space="preserve"> </w:t>
      </w:r>
      <w:r>
        <w:t>групповой</w:t>
      </w:r>
      <w:r>
        <w:rPr>
          <w:spacing w:val="-8"/>
        </w:rPr>
        <w:t xml:space="preserve"> </w:t>
      </w:r>
      <w:r>
        <w:t xml:space="preserve">деятельности; </w:t>
      </w:r>
      <w:r>
        <w:rPr>
          <w:spacing w:val="-2"/>
        </w:rPr>
        <w:t>овладение</w:t>
      </w:r>
      <w:r>
        <w:tab/>
      </w:r>
      <w:r>
        <w:rPr>
          <w:spacing w:val="-2"/>
        </w:rPr>
        <w:t>различными</w:t>
      </w:r>
      <w:r>
        <w:tab/>
      </w:r>
      <w:r>
        <w:rPr>
          <w:spacing w:val="-2"/>
        </w:rPr>
        <w:t>видами</w:t>
      </w:r>
      <w:r>
        <w:tab/>
      </w:r>
      <w:r>
        <w:rPr>
          <w:spacing w:val="-2"/>
        </w:rPr>
        <w:t>аудирования</w:t>
      </w:r>
      <w:r>
        <w:tab/>
      </w:r>
      <w:r>
        <w:rPr>
          <w:spacing w:val="-2"/>
        </w:rPr>
        <w:t>(выборочным,</w:t>
      </w:r>
      <w:r>
        <w:tab/>
      </w:r>
      <w:r>
        <w:rPr>
          <w:spacing w:val="-2"/>
        </w:rPr>
        <w:t xml:space="preserve">детальным, </w:t>
      </w:r>
      <w:r>
        <w:t>ознакомительным)</w:t>
      </w:r>
      <w:r>
        <w:rPr>
          <w:spacing w:val="53"/>
          <w:w w:val="150"/>
        </w:rPr>
        <w:t xml:space="preserve"> </w:t>
      </w:r>
      <w:r>
        <w:t>учебно-научных,</w:t>
      </w:r>
      <w:r>
        <w:rPr>
          <w:spacing w:val="57"/>
          <w:w w:val="150"/>
        </w:rPr>
        <w:t xml:space="preserve"> </w:t>
      </w:r>
      <w:r>
        <w:t>художественных,</w:t>
      </w:r>
      <w:r>
        <w:rPr>
          <w:spacing w:val="57"/>
          <w:w w:val="150"/>
        </w:rPr>
        <w:t xml:space="preserve"> </w:t>
      </w:r>
      <w:r>
        <w:t>публицистических</w:t>
      </w:r>
      <w:r>
        <w:rPr>
          <w:spacing w:val="58"/>
          <w:w w:val="150"/>
        </w:rPr>
        <w:t xml:space="preserve"> </w:t>
      </w:r>
      <w:r>
        <w:rPr>
          <w:spacing w:val="-2"/>
        </w:rPr>
        <w:t>текстов</w:t>
      </w:r>
    </w:p>
    <w:p w:rsidR="00B72A0A" w:rsidRDefault="002C54CC">
      <w:pPr>
        <w:pStyle w:val="a3"/>
        <w:spacing w:line="322" w:lineRule="exact"/>
        <w:ind w:firstLine="0"/>
      </w:pPr>
      <w:r>
        <w:t>различных</w:t>
      </w:r>
      <w:r>
        <w:rPr>
          <w:spacing w:val="-15"/>
        </w:rPr>
        <w:t xml:space="preserve"> </w:t>
      </w:r>
      <w:r>
        <w:t>функционально-смысловых</w:t>
      </w:r>
      <w:r>
        <w:rPr>
          <w:spacing w:val="-8"/>
        </w:rPr>
        <w:t xml:space="preserve"> </w:t>
      </w:r>
      <w:r>
        <w:t>типов</w:t>
      </w:r>
      <w:r>
        <w:rPr>
          <w:spacing w:val="-10"/>
        </w:rPr>
        <w:t xml:space="preserve"> </w:t>
      </w:r>
      <w:r>
        <w:rPr>
          <w:spacing w:val="-2"/>
        </w:rPr>
        <w:t>речи;</w:t>
      </w:r>
    </w:p>
    <w:p w:rsidR="00B72A0A" w:rsidRDefault="002C54CC">
      <w:pPr>
        <w:pStyle w:val="a3"/>
        <w:ind w:right="142"/>
      </w:pPr>
      <w:r>
        <w:t>овладение различными видами чтения (просмотровым, ознакомительным, изучающим, поисковым);</w:t>
      </w:r>
    </w:p>
    <w:p w:rsidR="00B72A0A" w:rsidRDefault="002C54CC">
      <w:pPr>
        <w:pStyle w:val="a3"/>
        <w:ind w:right="140"/>
      </w:pPr>
      <w:r>
        <w:t>понимание прослушанных или прочитанных учебно-научных, официально- деловых, публицистических, художественных текстов различных функционально- смысловых типов речи: формулирование в устной и письменной форме темы и главной</w:t>
      </w:r>
      <w:r>
        <w:rPr>
          <w:spacing w:val="-9"/>
        </w:rPr>
        <w:t xml:space="preserve"> </w:t>
      </w:r>
      <w:r>
        <w:t>мысли</w:t>
      </w:r>
      <w:r>
        <w:rPr>
          <w:spacing w:val="-9"/>
        </w:rPr>
        <w:t xml:space="preserve"> </w:t>
      </w:r>
      <w:r>
        <w:t>текста;</w:t>
      </w:r>
      <w:r>
        <w:rPr>
          <w:spacing w:val="-9"/>
        </w:rPr>
        <w:t xml:space="preserve"> </w:t>
      </w:r>
      <w:r>
        <w:t>формулирование</w:t>
      </w:r>
      <w:r>
        <w:rPr>
          <w:spacing w:val="-11"/>
        </w:rPr>
        <w:t xml:space="preserve"> </w:t>
      </w:r>
      <w:r>
        <w:t>вопросов</w:t>
      </w:r>
      <w:r>
        <w:rPr>
          <w:spacing w:val="-10"/>
        </w:rPr>
        <w:t xml:space="preserve"> </w:t>
      </w:r>
      <w:r>
        <w:t>по</w:t>
      </w:r>
      <w:r>
        <w:rPr>
          <w:spacing w:val="-8"/>
        </w:rPr>
        <w:t xml:space="preserve"> </w:t>
      </w:r>
      <w:r>
        <w:t>содержанию</w:t>
      </w:r>
      <w:r>
        <w:rPr>
          <w:spacing w:val="-10"/>
        </w:rPr>
        <w:t xml:space="preserve"> </w:t>
      </w:r>
      <w:r>
        <w:t>текста</w:t>
      </w:r>
      <w:r>
        <w:rPr>
          <w:spacing w:val="-9"/>
        </w:rPr>
        <w:t xml:space="preserve"> </w:t>
      </w:r>
      <w:r>
        <w:t>и</w:t>
      </w:r>
      <w:r>
        <w:rPr>
          <w:spacing w:val="-9"/>
        </w:rPr>
        <w:t xml:space="preserve"> </w:t>
      </w:r>
      <w:r>
        <w:t>ответов</w:t>
      </w:r>
      <w:r>
        <w:rPr>
          <w:spacing w:val="-10"/>
        </w:rPr>
        <w:t xml:space="preserve"> </w:t>
      </w:r>
      <w:r>
        <w:t>на них; подробная, сжатая и выборочная передача в устной и письменной форме содержания текста;</w:t>
      </w:r>
    </w:p>
    <w:p w:rsidR="00B72A0A" w:rsidRDefault="002C54CC">
      <w:pPr>
        <w:pStyle w:val="a3"/>
        <w:ind w:right="147"/>
      </w:pPr>
      <w:r>
        <w:t>овладение умениями информационной переработки прослушанного или прочитанного</w:t>
      </w:r>
      <w:r>
        <w:rPr>
          <w:spacing w:val="69"/>
        </w:rPr>
        <w:t xml:space="preserve"> </w:t>
      </w:r>
      <w:r>
        <w:t>текста:</w:t>
      </w:r>
      <w:r>
        <w:rPr>
          <w:spacing w:val="72"/>
        </w:rPr>
        <w:t xml:space="preserve"> </w:t>
      </w:r>
      <w:r>
        <w:t>составление</w:t>
      </w:r>
      <w:r>
        <w:rPr>
          <w:spacing w:val="74"/>
        </w:rPr>
        <w:t xml:space="preserve"> </w:t>
      </w:r>
      <w:r>
        <w:t>плана</w:t>
      </w:r>
      <w:r>
        <w:rPr>
          <w:spacing w:val="71"/>
        </w:rPr>
        <w:t xml:space="preserve"> </w:t>
      </w:r>
      <w:r>
        <w:t>текста</w:t>
      </w:r>
      <w:r>
        <w:rPr>
          <w:spacing w:val="71"/>
        </w:rPr>
        <w:t xml:space="preserve"> </w:t>
      </w:r>
      <w:r>
        <w:t>(простого,</w:t>
      </w:r>
      <w:r>
        <w:rPr>
          <w:spacing w:val="70"/>
        </w:rPr>
        <w:t xml:space="preserve"> </w:t>
      </w:r>
      <w:r>
        <w:t>сложного;</w:t>
      </w:r>
      <w:r>
        <w:rPr>
          <w:spacing w:val="70"/>
        </w:rPr>
        <w:t xml:space="preserve"> </w:t>
      </w:r>
      <w:r>
        <w:rPr>
          <w:spacing w:val="-2"/>
        </w:rPr>
        <w:t>назывного,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3" w:firstLine="0"/>
      </w:pPr>
      <w:r>
        <w:t>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B72A0A" w:rsidRDefault="002C54CC">
      <w:pPr>
        <w:pStyle w:val="a3"/>
        <w:spacing w:before="2"/>
        <w:ind w:right="142"/>
      </w:pPr>
      <w:r>
        <w:t>представление содержания, прослушанного или прочитанного учебно- научного текста в виде таблицы, схемы; представление содержания таблицы, схемы в виде текста; комментирование текста или его фрагмента;</w:t>
      </w:r>
    </w:p>
    <w:p w:rsidR="00B72A0A" w:rsidRDefault="002C54CC">
      <w:pPr>
        <w:pStyle w:val="a3"/>
        <w:ind w:right="143"/>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w:t>
      </w:r>
      <w:r>
        <w:rPr>
          <w:spacing w:val="-11"/>
        </w:rPr>
        <w:t xml:space="preserve"> </w:t>
      </w:r>
      <w:r>
        <w:t>с</w:t>
      </w:r>
      <w:r>
        <w:rPr>
          <w:spacing w:val="-11"/>
        </w:rPr>
        <w:t xml:space="preserve"> </w:t>
      </w:r>
      <w:r>
        <w:t>заданной</w:t>
      </w:r>
      <w:r>
        <w:rPr>
          <w:spacing w:val="-10"/>
        </w:rPr>
        <w:t xml:space="preserve"> </w:t>
      </w:r>
      <w:r>
        <w:t>степенью</w:t>
      </w:r>
      <w:r>
        <w:rPr>
          <w:spacing w:val="-11"/>
        </w:rPr>
        <w:t xml:space="preserve"> </w:t>
      </w:r>
      <w:r>
        <w:t>свернутости:</w:t>
      </w:r>
      <w:r>
        <w:rPr>
          <w:spacing w:val="-9"/>
        </w:rPr>
        <w:t xml:space="preserve"> </w:t>
      </w:r>
      <w:r>
        <w:t>подробное</w:t>
      </w:r>
      <w:r>
        <w:rPr>
          <w:spacing w:val="-11"/>
        </w:rPr>
        <w:t xml:space="preserve"> </w:t>
      </w:r>
      <w:r>
        <w:t>изложение (исходный текст объемом не менее 280 слов), сжатое и выборочное изложение (исходный текст объемом не менее 300 слов);</w:t>
      </w:r>
    </w:p>
    <w:p w:rsidR="00B72A0A" w:rsidRDefault="002C54CC">
      <w:pPr>
        <w:pStyle w:val="a3"/>
        <w:spacing w:line="242" w:lineRule="auto"/>
        <w:ind w:right="153"/>
      </w:pPr>
      <w:r>
        <w:t>устный пересказ прочитанного или прослушанного текста объемом не менее 150 слов;</w:t>
      </w:r>
    </w:p>
    <w:p w:rsidR="00B72A0A" w:rsidRDefault="002C54CC">
      <w:pPr>
        <w:pStyle w:val="a3"/>
        <w:ind w:right="146"/>
      </w:pPr>
      <w:r>
        <w:t xml:space="preserve">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w:t>
      </w:r>
      <w:r>
        <w:rPr>
          <w:spacing w:val="-2"/>
        </w:rPr>
        <w:t>форме;</w:t>
      </w:r>
    </w:p>
    <w:p w:rsidR="00B72A0A" w:rsidRDefault="002C54CC">
      <w:pPr>
        <w:pStyle w:val="a3"/>
        <w:ind w:right="141"/>
      </w:pPr>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B72A0A" w:rsidRDefault="002C54CC">
      <w:pPr>
        <w:pStyle w:val="a3"/>
        <w:spacing w:line="242" w:lineRule="auto"/>
        <w:ind w:right="151"/>
      </w:pPr>
      <w:r>
        <w:t>оформление деловых бумаг (заявление, инструкция, объяснительная записка, расписка, автобиография, характеристика);</w:t>
      </w:r>
    </w:p>
    <w:p w:rsidR="00B72A0A" w:rsidRDefault="002C54CC">
      <w:pPr>
        <w:pStyle w:val="a3"/>
        <w:ind w:left="841" w:right="152" w:firstLine="0"/>
      </w:pPr>
      <w:r>
        <w:t>составление тезисов, конспекта, написание рецензии, реферата;</w:t>
      </w:r>
      <w:r>
        <w:rPr>
          <w:spacing w:val="40"/>
        </w:rPr>
        <w:t xml:space="preserve"> </w:t>
      </w:r>
      <w:r>
        <w:t>осуществление</w:t>
      </w:r>
      <w:r>
        <w:rPr>
          <w:spacing w:val="61"/>
        </w:rPr>
        <w:t xml:space="preserve">  </w:t>
      </w:r>
      <w:r>
        <w:t>выбора</w:t>
      </w:r>
      <w:r>
        <w:rPr>
          <w:spacing w:val="61"/>
        </w:rPr>
        <w:t xml:space="preserve">  </w:t>
      </w:r>
      <w:r>
        <w:t>языковых</w:t>
      </w:r>
      <w:r>
        <w:rPr>
          <w:spacing w:val="62"/>
        </w:rPr>
        <w:t xml:space="preserve">  </w:t>
      </w:r>
      <w:r>
        <w:t>средств</w:t>
      </w:r>
      <w:r>
        <w:rPr>
          <w:spacing w:val="61"/>
        </w:rPr>
        <w:t xml:space="preserve">  </w:t>
      </w:r>
      <w:r>
        <w:t>для</w:t>
      </w:r>
      <w:r>
        <w:rPr>
          <w:spacing w:val="62"/>
        </w:rPr>
        <w:t xml:space="preserve">  </w:t>
      </w:r>
      <w:r>
        <w:t>создания</w:t>
      </w:r>
      <w:r>
        <w:rPr>
          <w:spacing w:val="62"/>
        </w:rPr>
        <w:t xml:space="preserve">  </w:t>
      </w:r>
      <w:r>
        <w:t>устного</w:t>
      </w:r>
      <w:r>
        <w:rPr>
          <w:spacing w:val="62"/>
        </w:rPr>
        <w:t xml:space="preserve">  </w:t>
      </w:r>
      <w:r>
        <w:rPr>
          <w:spacing w:val="-5"/>
        </w:rPr>
        <w:t>или</w:t>
      </w:r>
    </w:p>
    <w:p w:rsidR="00B72A0A" w:rsidRDefault="002C54CC">
      <w:pPr>
        <w:pStyle w:val="a3"/>
        <w:spacing w:line="321" w:lineRule="exact"/>
        <w:ind w:firstLine="0"/>
      </w:pPr>
      <w:r>
        <w:t>письменного</w:t>
      </w:r>
      <w:r>
        <w:rPr>
          <w:spacing w:val="-10"/>
        </w:rPr>
        <w:t xml:space="preserve"> </w:t>
      </w:r>
      <w:r>
        <w:t>высказывания</w:t>
      </w:r>
      <w:r>
        <w:rPr>
          <w:spacing w:val="-9"/>
        </w:rPr>
        <w:t xml:space="preserve"> </w:t>
      </w:r>
      <w:r>
        <w:t>в</w:t>
      </w:r>
      <w:r>
        <w:rPr>
          <w:spacing w:val="-10"/>
        </w:rPr>
        <w:t xml:space="preserve"> </w:t>
      </w:r>
      <w:r>
        <w:t>соответствии</w:t>
      </w:r>
      <w:r>
        <w:rPr>
          <w:spacing w:val="-9"/>
        </w:rPr>
        <w:t xml:space="preserve"> </w:t>
      </w:r>
      <w:r>
        <w:t>с</w:t>
      </w:r>
      <w:r>
        <w:rPr>
          <w:spacing w:val="-10"/>
        </w:rPr>
        <w:t xml:space="preserve"> </w:t>
      </w:r>
      <w:r>
        <w:t>коммуникативным</w:t>
      </w:r>
      <w:r>
        <w:rPr>
          <w:spacing w:val="-8"/>
        </w:rPr>
        <w:t xml:space="preserve"> </w:t>
      </w:r>
      <w:r>
        <w:rPr>
          <w:spacing w:val="-2"/>
        </w:rPr>
        <w:t>замыслом;</w:t>
      </w:r>
    </w:p>
    <w:p w:rsidR="00B72A0A" w:rsidRDefault="002C54CC">
      <w:pPr>
        <w:pStyle w:val="a3"/>
        <w:ind w:right="145"/>
      </w:pPr>
      <w:r>
        <w:t>анализ и оценивание собственных и чужих письменных и устных речевых высказываний</w:t>
      </w:r>
      <w:r>
        <w:rPr>
          <w:spacing w:val="-10"/>
        </w:rPr>
        <w:t xml:space="preserve"> </w:t>
      </w:r>
      <w:r>
        <w:t>с</w:t>
      </w:r>
      <w:r>
        <w:rPr>
          <w:spacing w:val="-10"/>
        </w:rPr>
        <w:t xml:space="preserve"> </w:t>
      </w:r>
      <w:r>
        <w:t>точки</w:t>
      </w:r>
      <w:r>
        <w:rPr>
          <w:spacing w:val="-9"/>
        </w:rPr>
        <w:t xml:space="preserve"> </w:t>
      </w:r>
      <w:r>
        <w:t>зрения</w:t>
      </w:r>
      <w:r>
        <w:rPr>
          <w:spacing w:val="-10"/>
        </w:rPr>
        <w:t xml:space="preserve"> </w:t>
      </w:r>
      <w:r>
        <w:t>решения</w:t>
      </w:r>
      <w:r>
        <w:rPr>
          <w:spacing w:val="-10"/>
        </w:rPr>
        <w:t xml:space="preserve"> </w:t>
      </w:r>
      <w:r>
        <w:t>коммуникативной</w:t>
      </w:r>
      <w:r>
        <w:rPr>
          <w:spacing w:val="-10"/>
        </w:rPr>
        <w:t xml:space="preserve"> </w:t>
      </w:r>
      <w:r>
        <w:t>задачи,</w:t>
      </w:r>
      <w:r>
        <w:rPr>
          <w:spacing w:val="-11"/>
        </w:rPr>
        <w:t xml:space="preserve"> </w:t>
      </w:r>
      <w:r>
        <w:t>ситуации</w:t>
      </w:r>
      <w:r>
        <w:rPr>
          <w:spacing w:val="-10"/>
        </w:rPr>
        <w:t xml:space="preserve"> </w:t>
      </w:r>
      <w:r>
        <w:t>и</w:t>
      </w:r>
      <w:r>
        <w:rPr>
          <w:spacing w:val="-12"/>
        </w:rPr>
        <w:t xml:space="preserve"> </w:t>
      </w:r>
      <w:r>
        <w:t>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B72A0A" w:rsidRDefault="002C54CC">
      <w:pPr>
        <w:pStyle w:val="a4"/>
        <w:numPr>
          <w:ilvl w:val="0"/>
          <w:numId w:val="176"/>
        </w:numPr>
        <w:tabs>
          <w:tab w:val="left" w:pos="1238"/>
        </w:tabs>
        <w:ind w:right="149" w:firstLine="708"/>
        <w:jc w:val="both"/>
        <w:rPr>
          <w:sz w:val="28"/>
        </w:rPr>
      </w:pPr>
      <w:r>
        <w:rPr>
          <w:sz w:val="28"/>
        </w:rPr>
        <w:t>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w:t>
      </w:r>
      <w:r>
        <w:rPr>
          <w:spacing w:val="-3"/>
          <w:sz w:val="28"/>
        </w:rPr>
        <w:t xml:space="preserve"> </w:t>
      </w:r>
      <w:r>
        <w:rPr>
          <w:sz w:val="28"/>
        </w:rPr>
        <w:t>его</w:t>
      </w:r>
      <w:r>
        <w:rPr>
          <w:spacing w:val="-2"/>
          <w:sz w:val="28"/>
        </w:rPr>
        <w:t xml:space="preserve"> </w:t>
      </w:r>
      <w:r>
        <w:rPr>
          <w:sz w:val="28"/>
        </w:rPr>
        <w:t>роли</w:t>
      </w:r>
      <w:r>
        <w:rPr>
          <w:spacing w:val="-4"/>
          <w:sz w:val="28"/>
        </w:rPr>
        <w:t xml:space="preserve"> </w:t>
      </w:r>
      <w:r>
        <w:rPr>
          <w:sz w:val="28"/>
        </w:rPr>
        <w:t>в</w:t>
      </w:r>
      <w:r>
        <w:rPr>
          <w:spacing w:val="-3"/>
          <w:sz w:val="28"/>
        </w:rPr>
        <w:t xml:space="preserve"> </w:t>
      </w:r>
      <w:r>
        <w:rPr>
          <w:sz w:val="28"/>
        </w:rPr>
        <w:t>жизни</w:t>
      </w:r>
      <w:r>
        <w:rPr>
          <w:spacing w:val="-3"/>
          <w:sz w:val="28"/>
        </w:rPr>
        <w:t xml:space="preserve"> </w:t>
      </w:r>
      <w:r>
        <w:rPr>
          <w:sz w:val="28"/>
        </w:rPr>
        <w:t>человека,</w:t>
      </w:r>
      <w:r>
        <w:rPr>
          <w:spacing w:val="-3"/>
          <w:sz w:val="28"/>
        </w:rPr>
        <w:t xml:space="preserve"> </w:t>
      </w:r>
      <w:r>
        <w:rPr>
          <w:sz w:val="28"/>
        </w:rPr>
        <w:t>общества</w:t>
      </w:r>
      <w:r>
        <w:rPr>
          <w:spacing w:val="-4"/>
          <w:sz w:val="28"/>
        </w:rPr>
        <w:t xml:space="preserve"> </w:t>
      </w:r>
      <w:r>
        <w:rPr>
          <w:sz w:val="28"/>
        </w:rPr>
        <w:t>и</w:t>
      </w:r>
      <w:r>
        <w:rPr>
          <w:spacing w:val="-3"/>
          <w:sz w:val="28"/>
        </w:rPr>
        <w:t xml:space="preserve"> </w:t>
      </w:r>
      <w:r>
        <w:rPr>
          <w:sz w:val="28"/>
        </w:rPr>
        <w:t>государства,</w:t>
      </w:r>
      <w:r>
        <w:rPr>
          <w:spacing w:val="-3"/>
          <w:sz w:val="28"/>
        </w:rPr>
        <w:t xml:space="preserve"> </w:t>
      </w:r>
      <w:r>
        <w:rPr>
          <w:sz w:val="28"/>
        </w:rPr>
        <w:t>в</w:t>
      </w:r>
      <w:r>
        <w:rPr>
          <w:spacing w:val="-4"/>
          <w:sz w:val="28"/>
        </w:rPr>
        <w:t xml:space="preserve"> </w:t>
      </w:r>
      <w:r>
        <w:rPr>
          <w:sz w:val="28"/>
        </w:rPr>
        <w:t>современном</w:t>
      </w:r>
      <w:r>
        <w:rPr>
          <w:spacing w:val="-3"/>
          <w:sz w:val="28"/>
        </w:rPr>
        <w:t xml:space="preserve"> </w:t>
      </w:r>
      <w:r>
        <w:rPr>
          <w:sz w:val="28"/>
        </w:rPr>
        <w:t>мире, различий между литературным языком и диалектами, просторечием, профессиональными разновидностями языка;</w:t>
      </w:r>
    </w:p>
    <w:p w:rsidR="00B72A0A" w:rsidRDefault="002C54CC">
      <w:pPr>
        <w:pStyle w:val="a4"/>
        <w:numPr>
          <w:ilvl w:val="0"/>
          <w:numId w:val="176"/>
        </w:numPr>
        <w:tabs>
          <w:tab w:val="left" w:pos="1207"/>
        </w:tabs>
        <w:ind w:right="153" w:firstLine="708"/>
        <w:jc w:val="both"/>
        <w:rPr>
          <w:sz w:val="28"/>
        </w:rPr>
      </w:pPr>
      <w:r>
        <w:rPr>
          <w:sz w:val="28"/>
        </w:rPr>
        <w:t>расширение и систематизация научных знаний о языке, его единицах и категориях;</w:t>
      </w:r>
      <w:r>
        <w:rPr>
          <w:spacing w:val="-8"/>
          <w:sz w:val="28"/>
        </w:rPr>
        <w:t xml:space="preserve"> </w:t>
      </w:r>
      <w:r>
        <w:rPr>
          <w:sz w:val="28"/>
        </w:rPr>
        <w:t>осознание</w:t>
      </w:r>
      <w:r>
        <w:rPr>
          <w:spacing w:val="-6"/>
          <w:sz w:val="28"/>
        </w:rPr>
        <w:t xml:space="preserve"> </w:t>
      </w:r>
      <w:r>
        <w:rPr>
          <w:sz w:val="28"/>
        </w:rPr>
        <w:t>взаимосвязи</w:t>
      </w:r>
      <w:r>
        <w:rPr>
          <w:spacing w:val="-6"/>
          <w:sz w:val="28"/>
        </w:rPr>
        <w:t xml:space="preserve"> </w:t>
      </w:r>
      <w:r>
        <w:rPr>
          <w:sz w:val="28"/>
        </w:rPr>
        <w:t>его</w:t>
      </w:r>
      <w:r>
        <w:rPr>
          <w:spacing w:val="-8"/>
          <w:sz w:val="28"/>
        </w:rPr>
        <w:t xml:space="preserve"> </w:t>
      </w:r>
      <w:r>
        <w:rPr>
          <w:sz w:val="28"/>
        </w:rPr>
        <w:t>уровней</w:t>
      </w:r>
      <w:r>
        <w:rPr>
          <w:spacing w:val="-6"/>
          <w:sz w:val="28"/>
        </w:rPr>
        <w:t xml:space="preserve"> </w:t>
      </w:r>
      <w:r>
        <w:rPr>
          <w:sz w:val="28"/>
        </w:rPr>
        <w:t>и</w:t>
      </w:r>
      <w:r>
        <w:rPr>
          <w:spacing w:val="-6"/>
          <w:sz w:val="28"/>
        </w:rPr>
        <w:t xml:space="preserve"> </w:t>
      </w:r>
      <w:r>
        <w:rPr>
          <w:sz w:val="28"/>
        </w:rPr>
        <w:t>единиц;</w:t>
      </w:r>
      <w:r>
        <w:rPr>
          <w:spacing w:val="-5"/>
          <w:sz w:val="28"/>
        </w:rPr>
        <w:t xml:space="preserve"> </w:t>
      </w:r>
      <w:r>
        <w:rPr>
          <w:sz w:val="28"/>
        </w:rPr>
        <w:t>освоение</w:t>
      </w:r>
      <w:r>
        <w:rPr>
          <w:spacing w:val="-9"/>
          <w:sz w:val="28"/>
        </w:rPr>
        <w:t xml:space="preserve"> </w:t>
      </w:r>
      <w:r>
        <w:rPr>
          <w:sz w:val="28"/>
        </w:rPr>
        <w:t>базовых</w:t>
      </w:r>
      <w:r>
        <w:rPr>
          <w:spacing w:val="-6"/>
          <w:sz w:val="28"/>
        </w:rPr>
        <w:t xml:space="preserve"> </w:t>
      </w:r>
      <w:r>
        <w:rPr>
          <w:sz w:val="28"/>
        </w:rPr>
        <w:t xml:space="preserve">понятий </w:t>
      </w:r>
      <w:r>
        <w:rPr>
          <w:spacing w:val="-2"/>
          <w:sz w:val="28"/>
        </w:rPr>
        <w:t>лингвистики: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9"/>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B72A0A" w:rsidRDefault="002C54CC">
      <w:pPr>
        <w:pStyle w:val="a3"/>
        <w:spacing w:before="2"/>
        <w:ind w:left="841" w:right="150" w:firstLine="0"/>
      </w:pPr>
      <w:r>
        <w:t>вычленение морфем в словах; распознавание разных видов морфем; определение</w:t>
      </w:r>
      <w:r>
        <w:rPr>
          <w:spacing w:val="66"/>
          <w:w w:val="150"/>
        </w:rPr>
        <w:t xml:space="preserve">   </w:t>
      </w:r>
      <w:r>
        <w:t>основных</w:t>
      </w:r>
      <w:r>
        <w:rPr>
          <w:spacing w:val="69"/>
          <w:w w:val="150"/>
        </w:rPr>
        <w:t xml:space="preserve">   </w:t>
      </w:r>
      <w:r>
        <w:t>способов</w:t>
      </w:r>
      <w:r>
        <w:rPr>
          <w:spacing w:val="69"/>
          <w:w w:val="150"/>
        </w:rPr>
        <w:t xml:space="preserve">   </w:t>
      </w:r>
      <w:r>
        <w:t>словообразования;</w:t>
      </w:r>
      <w:r>
        <w:rPr>
          <w:spacing w:val="69"/>
          <w:w w:val="150"/>
        </w:rPr>
        <w:t xml:space="preserve">   </w:t>
      </w:r>
      <w:r>
        <w:rPr>
          <w:spacing w:val="-2"/>
        </w:rPr>
        <w:t>построение</w:t>
      </w:r>
    </w:p>
    <w:p w:rsidR="00B72A0A" w:rsidRDefault="002C54CC">
      <w:pPr>
        <w:pStyle w:val="a3"/>
        <w:ind w:left="841" w:right="151" w:hanging="709"/>
      </w:pPr>
      <w:r>
        <w:t>словообразовательной цепочки, определение производной и производящей основ; определение</w:t>
      </w:r>
      <w:r>
        <w:rPr>
          <w:spacing w:val="-1"/>
        </w:rPr>
        <w:t xml:space="preserve"> </w:t>
      </w:r>
      <w:r>
        <w:t>лексического</w:t>
      </w:r>
      <w:r>
        <w:rPr>
          <w:spacing w:val="5"/>
        </w:rPr>
        <w:t xml:space="preserve"> </w:t>
      </w:r>
      <w:r>
        <w:t>значения</w:t>
      </w:r>
      <w:r>
        <w:rPr>
          <w:spacing w:val="2"/>
        </w:rPr>
        <w:t xml:space="preserve"> </w:t>
      </w:r>
      <w:r>
        <w:t>слова</w:t>
      </w:r>
      <w:r>
        <w:rPr>
          <w:spacing w:val="3"/>
        </w:rPr>
        <w:t xml:space="preserve"> </w:t>
      </w:r>
      <w:r>
        <w:t>разными</w:t>
      </w:r>
      <w:r>
        <w:rPr>
          <w:spacing w:val="4"/>
        </w:rPr>
        <w:t xml:space="preserve"> </w:t>
      </w:r>
      <w:r>
        <w:t>способами</w:t>
      </w:r>
      <w:r>
        <w:rPr>
          <w:spacing w:val="5"/>
        </w:rPr>
        <w:t xml:space="preserve"> </w:t>
      </w:r>
      <w:r>
        <w:rPr>
          <w:spacing w:val="-2"/>
        </w:rPr>
        <w:t>(использование</w:t>
      </w:r>
    </w:p>
    <w:p w:rsidR="00B72A0A" w:rsidRDefault="002C54CC">
      <w:pPr>
        <w:pStyle w:val="a3"/>
        <w:spacing w:before="1"/>
        <w:ind w:right="151" w:firstLine="0"/>
      </w:pPr>
      <w:r>
        <w:t>толкового</w:t>
      </w:r>
      <w:r>
        <w:rPr>
          <w:spacing w:val="-8"/>
        </w:rPr>
        <w:t xml:space="preserve"> </w:t>
      </w:r>
      <w:r>
        <w:t>словаря,</w:t>
      </w:r>
      <w:r>
        <w:rPr>
          <w:spacing w:val="-9"/>
        </w:rPr>
        <w:t xml:space="preserve"> </w:t>
      </w:r>
      <w:r>
        <w:t>словарей</w:t>
      </w:r>
      <w:r>
        <w:rPr>
          <w:spacing w:val="-8"/>
        </w:rPr>
        <w:t xml:space="preserve"> </w:t>
      </w:r>
      <w:r>
        <w:t>синонимов,</w:t>
      </w:r>
      <w:r>
        <w:rPr>
          <w:spacing w:val="-10"/>
        </w:rPr>
        <w:t xml:space="preserve"> </w:t>
      </w:r>
      <w:r>
        <w:t>антонимов;</w:t>
      </w:r>
      <w:r>
        <w:rPr>
          <w:spacing w:val="-8"/>
        </w:rPr>
        <w:t xml:space="preserve"> </w:t>
      </w:r>
      <w:r>
        <w:t>установление</w:t>
      </w:r>
      <w:r>
        <w:rPr>
          <w:spacing w:val="-9"/>
        </w:rPr>
        <w:t xml:space="preserve"> </w:t>
      </w:r>
      <w:r>
        <w:t>значения</w:t>
      </w:r>
      <w:r>
        <w:rPr>
          <w:spacing w:val="-8"/>
        </w:rPr>
        <w:t xml:space="preserve"> </w:t>
      </w:r>
      <w:r>
        <w:t>слова</w:t>
      </w:r>
      <w:r>
        <w:rPr>
          <w:spacing w:val="-9"/>
        </w:rPr>
        <w:t xml:space="preserve"> </w:t>
      </w:r>
      <w:r>
        <w:t xml:space="preserve">по </w:t>
      </w:r>
      <w:r>
        <w:rPr>
          <w:spacing w:val="-2"/>
        </w:rPr>
        <w:t>контексту);</w:t>
      </w:r>
    </w:p>
    <w:p w:rsidR="00B72A0A" w:rsidRDefault="002C54CC">
      <w:pPr>
        <w:pStyle w:val="a3"/>
        <w:ind w:right="152"/>
      </w:pPr>
      <w:r>
        <w:t>распознавание однозначных и многозначных слов, омонимов, синонимов, антонимов; прямого и переносного значений слова;</w:t>
      </w:r>
    </w:p>
    <w:p w:rsidR="00B72A0A" w:rsidRDefault="002C54CC">
      <w:pPr>
        <w:pStyle w:val="a3"/>
        <w:ind w:right="150"/>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B72A0A" w:rsidRDefault="002C54CC">
      <w:pPr>
        <w:pStyle w:val="a3"/>
        <w:ind w:right="142"/>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B72A0A" w:rsidRDefault="002C54CC">
      <w:pPr>
        <w:pStyle w:val="a3"/>
        <w:ind w:right="151"/>
      </w:pPr>
      <w:r>
        <w:t>определение типов подчинительной связи слов в словосочетании (согласование, управление, примыкание);</w:t>
      </w:r>
    </w:p>
    <w:p w:rsidR="00B72A0A" w:rsidRDefault="002C54CC">
      <w:pPr>
        <w:pStyle w:val="a3"/>
        <w:ind w:right="154"/>
      </w:pPr>
      <w:r>
        <w:t>распознавание основных видов словосочетаний по морфологическим свойствам главного слова (именные, глагольные, наречные);</w:t>
      </w:r>
    </w:p>
    <w:p w:rsidR="00B72A0A" w:rsidRDefault="002C54CC">
      <w:pPr>
        <w:pStyle w:val="a3"/>
        <w:ind w:right="150"/>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B72A0A" w:rsidRDefault="002C54CC">
      <w:pPr>
        <w:pStyle w:val="a3"/>
        <w:spacing w:line="322" w:lineRule="exact"/>
        <w:ind w:left="841" w:firstLine="0"/>
      </w:pPr>
      <w:r>
        <w:t>распознавание</w:t>
      </w:r>
      <w:r>
        <w:rPr>
          <w:spacing w:val="-9"/>
        </w:rPr>
        <w:t xml:space="preserve"> </w:t>
      </w:r>
      <w:r>
        <w:t>косвенной</w:t>
      </w:r>
      <w:r>
        <w:rPr>
          <w:spacing w:val="-6"/>
        </w:rPr>
        <w:t xml:space="preserve"> </w:t>
      </w:r>
      <w:r>
        <w:t>и</w:t>
      </w:r>
      <w:r>
        <w:rPr>
          <w:spacing w:val="-6"/>
        </w:rPr>
        <w:t xml:space="preserve"> </w:t>
      </w:r>
      <w:r>
        <w:t>прямой</w:t>
      </w:r>
      <w:r>
        <w:rPr>
          <w:spacing w:val="-5"/>
        </w:rPr>
        <w:t xml:space="preserve"> </w:t>
      </w:r>
      <w:r>
        <w:rPr>
          <w:spacing w:val="-4"/>
        </w:rPr>
        <w:t>речи;</w:t>
      </w:r>
    </w:p>
    <w:p w:rsidR="00B72A0A" w:rsidRDefault="002C54CC">
      <w:pPr>
        <w:pStyle w:val="a3"/>
        <w:ind w:right="150"/>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w:t>
      </w:r>
      <w:r>
        <w:rPr>
          <w:spacing w:val="-10"/>
        </w:rPr>
        <w:t xml:space="preserve"> </w:t>
      </w:r>
      <w:r>
        <w:t>главных</w:t>
      </w:r>
      <w:r>
        <w:rPr>
          <w:spacing w:val="-9"/>
        </w:rPr>
        <w:t xml:space="preserve"> </w:t>
      </w:r>
      <w:r>
        <w:t>членов</w:t>
      </w:r>
      <w:r>
        <w:rPr>
          <w:spacing w:val="-10"/>
        </w:rPr>
        <w:t xml:space="preserve"> </w:t>
      </w:r>
      <w:r>
        <w:t>(двусоставные</w:t>
      </w:r>
      <w:r>
        <w:rPr>
          <w:spacing w:val="-10"/>
        </w:rPr>
        <w:t xml:space="preserve"> </w:t>
      </w:r>
      <w:r>
        <w:t>и</w:t>
      </w:r>
      <w:r>
        <w:rPr>
          <w:spacing w:val="-9"/>
        </w:rPr>
        <w:t xml:space="preserve"> </w:t>
      </w:r>
      <w:r>
        <w:t>односоставные),</w:t>
      </w:r>
      <w:r>
        <w:rPr>
          <w:spacing w:val="-10"/>
        </w:rPr>
        <w:t xml:space="preserve"> </w:t>
      </w:r>
      <w:r>
        <w:t>наличию</w:t>
      </w:r>
      <w:r>
        <w:rPr>
          <w:spacing w:val="-10"/>
        </w:rPr>
        <w:t xml:space="preserve"> </w:t>
      </w:r>
      <w:r>
        <w:t xml:space="preserve">второстепенных членов (распространенные и нераспространенные); предложений полных и </w:t>
      </w:r>
      <w:r>
        <w:rPr>
          <w:spacing w:val="-2"/>
        </w:rPr>
        <w:t>неполных;</w:t>
      </w:r>
    </w:p>
    <w:p w:rsidR="00B72A0A" w:rsidRDefault="002C54CC">
      <w:pPr>
        <w:pStyle w:val="a3"/>
        <w:spacing w:before="1"/>
        <w:ind w:right="142"/>
      </w:pPr>
      <w:r>
        <w:t>распознавание видов односоставных предложений (назывные, определенно- личные, неопределенно-личные, безличные);</w:t>
      </w:r>
    </w:p>
    <w:p w:rsidR="00B72A0A" w:rsidRDefault="002C54CC">
      <w:pPr>
        <w:pStyle w:val="a3"/>
        <w:ind w:right="150"/>
      </w:pPr>
      <w:r>
        <w:t>определение морфологических средств выражения подлежащего, сказуемого разных видов</w:t>
      </w:r>
      <w:r>
        <w:rPr>
          <w:spacing w:val="-1"/>
        </w:rPr>
        <w:t xml:space="preserve"> </w:t>
      </w:r>
      <w:r>
        <w:t>(простого глагольного,</w:t>
      </w:r>
      <w:r>
        <w:rPr>
          <w:spacing w:val="-1"/>
        </w:rPr>
        <w:t xml:space="preserve"> </w:t>
      </w:r>
      <w:r>
        <w:t>составного глагольного,</w:t>
      </w:r>
      <w:r>
        <w:rPr>
          <w:spacing w:val="-1"/>
        </w:rPr>
        <w:t xml:space="preserve"> </w:t>
      </w:r>
      <w:r>
        <w:t>составного</w:t>
      </w:r>
      <w:r>
        <w:rPr>
          <w:spacing w:val="-2"/>
        </w:rPr>
        <w:t xml:space="preserve"> </w:t>
      </w:r>
      <w:r>
        <w:t>именного), второстепенных членов предложения (определения, дополнения, обстоятельства);</w:t>
      </w:r>
    </w:p>
    <w:p w:rsidR="00B72A0A" w:rsidRDefault="002C54CC">
      <w:pPr>
        <w:pStyle w:val="a3"/>
        <w:ind w:right="142"/>
      </w:pPr>
      <w:r>
        <w:t>распознавание бессоюзных и союзных (сложносочиненных и сложноподчиненных)</w:t>
      </w:r>
      <w:r>
        <w:rPr>
          <w:spacing w:val="-7"/>
        </w:rPr>
        <w:t xml:space="preserve"> </w:t>
      </w:r>
      <w:r>
        <w:t>предложений,</w:t>
      </w:r>
      <w:r>
        <w:rPr>
          <w:spacing w:val="-5"/>
        </w:rPr>
        <w:t xml:space="preserve"> </w:t>
      </w:r>
      <w:r>
        <w:t>сложных</w:t>
      </w:r>
      <w:r>
        <w:rPr>
          <w:spacing w:val="-7"/>
        </w:rPr>
        <w:t xml:space="preserve"> </w:t>
      </w:r>
      <w:r>
        <w:t>предложений</w:t>
      </w:r>
      <w:r>
        <w:rPr>
          <w:spacing w:val="-7"/>
        </w:rPr>
        <w:t xml:space="preserve"> </w:t>
      </w:r>
      <w:r>
        <w:t>с</w:t>
      </w:r>
      <w:r>
        <w:rPr>
          <w:spacing w:val="-4"/>
        </w:rPr>
        <w:t xml:space="preserve"> </w:t>
      </w:r>
      <w:r>
        <w:t>разными</w:t>
      </w:r>
      <w:r>
        <w:rPr>
          <w:spacing w:val="-4"/>
        </w:rPr>
        <w:t xml:space="preserve"> </w:t>
      </w:r>
      <w:r>
        <w:t>видами</w:t>
      </w:r>
      <w:r>
        <w:rPr>
          <w:spacing w:val="-6"/>
        </w:rPr>
        <w:t xml:space="preserve"> </w:t>
      </w:r>
      <w:r>
        <w:t>связи; сложноподчиненных предложений с несколькими придаточными (с однородным, неоднородным или последовательным подчинением придаточных);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pPr>
      <w:r>
        <w:t>распознавание видов сложносочиненных предложений по смысловым отношениям между его частями;</w:t>
      </w:r>
    </w:p>
    <w:p w:rsidR="00B72A0A" w:rsidRDefault="002C54CC">
      <w:pPr>
        <w:pStyle w:val="a3"/>
        <w:ind w:right="149"/>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B72A0A" w:rsidRDefault="002C54CC">
      <w:pPr>
        <w:pStyle w:val="a3"/>
        <w:ind w:right="152"/>
      </w:pPr>
      <w:r>
        <w:t xml:space="preserve">различение подчинительных союзов и союзных слов в сложноподчиненных </w:t>
      </w:r>
      <w:r>
        <w:rPr>
          <w:spacing w:val="-2"/>
        </w:rPr>
        <w:t>предложениях;</w:t>
      </w:r>
    </w:p>
    <w:p w:rsidR="00B72A0A" w:rsidRDefault="002C54CC">
      <w:pPr>
        <w:pStyle w:val="a4"/>
        <w:numPr>
          <w:ilvl w:val="0"/>
          <w:numId w:val="176"/>
        </w:numPr>
        <w:tabs>
          <w:tab w:val="left" w:pos="1303"/>
        </w:tabs>
        <w:ind w:right="152" w:firstLine="708"/>
        <w:jc w:val="both"/>
        <w:rPr>
          <w:sz w:val="28"/>
        </w:rPr>
      </w:pPr>
      <w:r>
        <w:rPr>
          <w:sz w:val="28"/>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B72A0A" w:rsidRDefault="002C54CC">
      <w:pPr>
        <w:pStyle w:val="a3"/>
        <w:ind w:right="148"/>
      </w:pPr>
      <w:r>
        <w:t>проведение фонетического, морфемного, словообразовательного, лексического, морфологического анализа слова;</w:t>
      </w:r>
    </w:p>
    <w:p w:rsidR="00B72A0A" w:rsidRDefault="002C54CC">
      <w:pPr>
        <w:pStyle w:val="a3"/>
        <w:spacing w:line="242" w:lineRule="auto"/>
        <w:ind w:right="145"/>
      </w:pPr>
      <w:r>
        <w:t xml:space="preserve">проведение орфографического анализа слова, предложения, текста или его </w:t>
      </w:r>
      <w:r>
        <w:rPr>
          <w:spacing w:val="-2"/>
        </w:rPr>
        <w:t>фрагмента;</w:t>
      </w:r>
    </w:p>
    <w:p w:rsidR="00B72A0A" w:rsidRDefault="002C54CC">
      <w:pPr>
        <w:pStyle w:val="a3"/>
        <w:ind w:left="841" w:right="150" w:firstLine="0"/>
      </w:pPr>
      <w:r>
        <w:t>проведение</w:t>
      </w:r>
      <w:r>
        <w:rPr>
          <w:spacing w:val="-2"/>
        </w:rPr>
        <w:t xml:space="preserve"> </w:t>
      </w:r>
      <w:r>
        <w:t>пунктуационного анализа предложения, текста или его фрагмента; проведение</w:t>
      </w:r>
      <w:r>
        <w:rPr>
          <w:spacing w:val="58"/>
        </w:rPr>
        <w:t xml:space="preserve">   </w:t>
      </w:r>
      <w:r>
        <w:t>синтаксического</w:t>
      </w:r>
      <w:r>
        <w:rPr>
          <w:spacing w:val="59"/>
        </w:rPr>
        <w:t xml:space="preserve">   </w:t>
      </w:r>
      <w:r>
        <w:t>анализа</w:t>
      </w:r>
      <w:r>
        <w:rPr>
          <w:spacing w:val="59"/>
        </w:rPr>
        <w:t xml:space="preserve">   </w:t>
      </w:r>
      <w:r>
        <w:t>словосочетания,</w:t>
      </w:r>
      <w:r>
        <w:rPr>
          <w:spacing w:val="59"/>
        </w:rPr>
        <w:t xml:space="preserve">   </w:t>
      </w:r>
      <w:r>
        <w:rPr>
          <w:spacing w:val="-2"/>
        </w:rPr>
        <w:t>предложения,</w:t>
      </w:r>
    </w:p>
    <w:p w:rsidR="00B72A0A" w:rsidRDefault="002C54CC">
      <w:pPr>
        <w:pStyle w:val="a3"/>
        <w:ind w:left="841" w:right="147" w:hanging="709"/>
      </w:pPr>
      <w:r>
        <w:t>определение синтаксической роли самостоятельных частей речи в предложении; проведение</w:t>
      </w:r>
      <w:r>
        <w:rPr>
          <w:spacing w:val="32"/>
        </w:rPr>
        <w:t xml:space="preserve">  </w:t>
      </w:r>
      <w:r>
        <w:t>анализа</w:t>
      </w:r>
      <w:r>
        <w:rPr>
          <w:spacing w:val="32"/>
        </w:rPr>
        <w:t xml:space="preserve">  </w:t>
      </w:r>
      <w:r>
        <w:t>текста</w:t>
      </w:r>
      <w:r>
        <w:rPr>
          <w:spacing w:val="33"/>
        </w:rPr>
        <w:t xml:space="preserve">  </w:t>
      </w:r>
      <w:r>
        <w:t>с</w:t>
      </w:r>
      <w:r>
        <w:rPr>
          <w:spacing w:val="32"/>
        </w:rPr>
        <w:t xml:space="preserve">  </w:t>
      </w:r>
      <w:r>
        <w:t>точки</w:t>
      </w:r>
      <w:r>
        <w:rPr>
          <w:spacing w:val="32"/>
        </w:rPr>
        <w:t xml:space="preserve">  </w:t>
      </w:r>
      <w:r>
        <w:t>зрения</w:t>
      </w:r>
      <w:r>
        <w:rPr>
          <w:spacing w:val="32"/>
        </w:rPr>
        <w:t xml:space="preserve">  </w:t>
      </w:r>
      <w:r>
        <w:t>его</w:t>
      </w:r>
      <w:r>
        <w:rPr>
          <w:spacing w:val="33"/>
        </w:rPr>
        <w:t xml:space="preserve">  </w:t>
      </w:r>
      <w:r>
        <w:t>соответствия</w:t>
      </w:r>
      <w:r>
        <w:rPr>
          <w:spacing w:val="33"/>
        </w:rPr>
        <w:t xml:space="preserve">  </w:t>
      </w:r>
      <w:r>
        <w:rPr>
          <w:spacing w:val="-2"/>
        </w:rPr>
        <w:t>основным</w:t>
      </w:r>
    </w:p>
    <w:p w:rsidR="00B72A0A" w:rsidRDefault="002C54CC">
      <w:pPr>
        <w:pStyle w:val="a3"/>
        <w:ind w:right="150" w:firstLine="0"/>
      </w:pPr>
      <w:r>
        <w:t>признакам (наличия темы, главной мысли, грамматической связи предложений, цельности и относительной законченности);</w:t>
      </w:r>
    </w:p>
    <w:p w:rsidR="00B72A0A" w:rsidRDefault="002C54CC">
      <w:pPr>
        <w:pStyle w:val="a3"/>
        <w:spacing w:line="322" w:lineRule="exact"/>
        <w:ind w:left="841" w:firstLine="0"/>
      </w:pPr>
      <w:r>
        <w:t>проведение</w:t>
      </w:r>
      <w:r>
        <w:rPr>
          <w:spacing w:val="-8"/>
        </w:rPr>
        <w:t xml:space="preserve"> </w:t>
      </w:r>
      <w:r>
        <w:t>смыслового</w:t>
      </w:r>
      <w:r>
        <w:rPr>
          <w:spacing w:val="-8"/>
        </w:rPr>
        <w:t xml:space="preserve"> </w:t>
      </w:r>
      <w:r>
        <w:t>анализа</w:t>
      </w:r>
      <w:r>
        <w:rPr>
          <w:spacing w:val="-8"/>
        </w:rPr>
        <w:t xml:space="preserve"> </w:t>
      </w:r>
      <w:r>
        <w:rPr>
          <w:spacing w:val="-2"/>
        </w:rPr>
        <w:t>текста;</w:t>
      </w:r>
    </w:p>
    <w:p w:rsidR="00B72A0A" w:rsidRDefault="002C54CC">
      <w:pPr>
        <w:pStyle w:val="a3"/>
        <w:ind w:right="147"/>
      </w:pPr>
      <w:r>
        <w:t>проведение анализа текста с точки зрения его композиционных особенностей, количества микротем и абзацев;</w:t>
      </w:r>
    </w:p>
    <w:p w:rsidR="00B72A0A" w:rsidRDefault="002C54CC">
      <w:pPr>
        <w:pStyle w:val="a3"/>
        <w:ind w:right="154"/>
      </w:pPr>
      <w:r>
        <w:t>проведение анализа способов и средств связи предложений в тексте или текстовом фрагменте;</w:t>
      </w:r>
    </w:p>
    <w:p w:rsidR="00B72A0A" w:rsidRDefault="002C54CC">
      <w:pPr>
        <w:pStyle w:val="a3"/>
        <w:ind w:right="147"/>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B72A0A" w:rsidRDefault="002C54CC">
      <w:pPr>
        <w:pStyle w:val="a3"/>
        <w:ind w:right="151"/>
      </w:pPr>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B72A0A" w:rsidRDefault="002C54CC">
      <w:pPr>
        <w:pStyle w:val="a3"/>
        <w:ind w:right="152"/>
      </w:pPr>
      <w:r>
        <w:t xml:space="preserve">проведение анализа текста с точки зрения употребления в нем языковых средств выразительности (фонетических, лексических, морфологических, </w:t>
      </w:r>
      <w:r>
        <w:rPr>
          <w:spacing w:val="-2"/>
        </w:rPr>
        <w:t>синтаксических);</w:t>
      </w:r>
    </w:p>
    <w:p w:rsidR="00B72A0A" w:rsidRDefault="002C54CC">
      <w:pPr>
        <w:pStyle w:val="a4"/>
        <w:numPr>
          <w:ilvl w:val="0"/>
          <w:numId w:val="176"/>
        </w:numPr>
        <w:tabs>
          <w:tab w:val="left" w:pos="1192"/>
        </w:tabs>
        <w:ind w:right="151" w:firstLine="708"/>
        <w:jc w:val="both"/>
        <w:rPr>
          <w:sz w:val="28"/>
        </w:rPr>
      </w:pPr>
      <w:r>
        <w:rPr>
          <w:sz w:val="28"/>
        </w:rPr>
        <w:t>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B72A0A" w:rsidRDefault="002C54CC">
      <w:pPr>
        <w:pStyle w:val="a3"/>
        <w:spacing w:line="321" w:lineRule="exact"/>
        <w:ind w:left="841" w:firstLine="0"/>
      </w:pPr>
      <w:r>
        <w:t>осознанное</w:t>
      </w:r>
      <w:r>
        <w:rPr>
          <w:spacing w:val="-13"/>
        </w:rPr>
        <w:t xml:space="preserve"> </w:t>
      </w:r>
      <w:r>
        <w:t>расширение</w:t>
      </w:r>
      <w:r>
        <w:rPr>
          <w:spacing w:val="-7"/>
        </w:rPr>
        <w:t xml:space="preserve"> </w:t>
      </w:r>
      <w:r>
        <w:t>своей</w:t>
      </w:r>
      <w:r>
        <w:rPr>
          <w:spacing w:val="-8"/>
        </w:rPr>
        <w:t xml:space="preserve"> </w:t>
      </w:r>
      <w:r>
        <w:t>речевой</w:t>
      </w:r>
      <w:r>
        <w:rPr>
          <w:spacing w:val="-7"/>
        </w:rPr>
        <w:t xml:space="preserve"> </w:t>
      </w:r>
      <w:r>
        <w:rPr>
          <w:spacing w:val="-2"/>
        </w:rPr>
        <w:t>практики;</w:t>
      </w:r>
    </w:p>
    <w:p w:rsidR="00B72A0A" w:rsidRDefault="002C54CC">
      <w:pPr>
        <w:pStyle w:val="a3"/>
        <w:tabs>
          <w:tab w:val="left" w:pos="2823"/>
          <w:tab w:val="left" w:pos="5807"/>
          <w:tab w:val="left" w:pos="8850"/>
        </w:tabs>
        <w:ind w:right="144"/>
      </w:pPr>
      <w:r>
        <w:t xml:space="preserve">использование словарей синонимов, антонимов, иностранных слов, толковых, </w:t>
      </w:r>
      <w:r>
        <w:rPr>
          <w:spacing w:val="-2"/>
        </w:rPr>
        <w:t>орфоэпических,</w:t>
      </w:r>
      <w:r>
        <w:tab/>
      </w:r>
      <w:r>
        <w:rPr>
          <w:spacing w:val="-2"/>
        </w:rPr>
        <w:t>орфографических,</w:t>
      </w:r>
      <w:r>
        <w:tab/>
      </w:r>
      <w:r>
        <w:rPr>
          <w:spacing w:val="-2"/>
        </w:rPr>
        <w:t>фразеологических,</w:t>
      </w:r>
      <w:r>
        <w:tab/>
      </w:r>
      <w:r>
        <w:rPr>
          <w:spacing w:val="-2"/>
        </w:rPr>
        <w:t xml:space="preserve">морфемных, </w:t>
      </w:r>
      <w:r>
        <w:t>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76"/>
        </w:numPr>
        <w:tabs>
          <w:tab w:val="left" w:pos="1140"/>
        </w:tabs>
        <w:spacing w:before="74"/>
        <w:ind w:right="143" w:firstLine="708"/>
        <w:jc w:val="both"/>
        <w:rPr>
          <w:sz w:val="28"/>
        </w:rPr>
      </w:pPr>
      <w:r>
        <w:rPr>
          <w:sz w:val="28"/>
        </w:rPr>
        <w:t>овладение</w:t>
      </w:r>
      <w:r>
        <w:rPr>
          <w:spacing w:val="-10"/>
          <w:sz w:val="28"/>
        </w:rPr>
        <w:t xml:space="preserve"> </w:t>
      </w:r>
      <w:r>
        <w:rPr>
          <w:sz w:val="28"/>
        </w:rPr>
        <w:t>основными</w:t>
      </w:r>
      <w:r>
        <w:rPr>
          <w:spacing w:val="-9"/>
          <w:sz w:val="28"/>
        </w:rPr>
        <w:t xml:space="preserve"> </w:t>
      </w:r>
      <w:r>
        <w:rPr>
          <w:sz w:val="28"/>
        </w:rPr>
        <w:t>нормами</w:t>
      </w:r>
      <w:r>
        <w:rPr>
          <w:spacing w:val="-7"/>
          <w:sz w:val="28"/>
        </w:rPr>
        <w:t xml:space="preserve"> </w:t>
      </w:r>
      <w:r>
        <w:rPr>
          <w:sz w:val="28"/>
        </w:rPr>
        <w:t>современного</w:t>
      </w:r>
      <w:r>
        <w:rPr>
          <w:spacing w:val="-7"/>
          <w:sz w:val="28"/>
        </w:rPr>
        <w:t xml:space="preserve"> </w:t>
      </w:r>
      <w:r>
        <w:rPr>
          <w:sz w:val="28"/>
        </w:rPr>
        <w:t>русского</w:t>
      </w:r>
      <w:r>
        <w:rPr>
          <w:spacing w:val="-6"/>
          <w:sz w:val="28"/>
        </w:rPr>
        <w:t xml:space="preserve"> </w:t>
      </w:r>
      <w:r>
        <w:rPr>
          <w:sz w:val="28"/>
        </w:rPr>
        <w:t>литературного</w:t>
      </w:r>
      <w:r>
        <w:rPr>
          <w:spacing w:val="-7"/>
          <w:sz w:val="28"/>
        </w:rPr>
        <w:t xml:space="preserve"> </w:t>
      </w:r>
      <w:r>
        <w:rPr>
          <w:sz w:val="28"/>
        </w:rPr>
        <w:t>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w:t>
      </w:r>
      <w:r>
        <w:rPr>
          <w:spacing w:val="-7"/>
          <w:sz w:val="28"/>
        </w:rPr>
        <w:t xml:space="preserve"> </w:t>
      </w:r>
      <w:r>
        <w:rPr>
          <w:sz w:val="28"/>
        </w:rPr>
        <w:t>и</w:t>
      </w:r>
      <w:r>
        <w:rPr>
          <w:spacing w:val="-6"/>
          <w:sz w:val="28"/>
        </w:rPr>
        <w:t xml:space="preserve"> </w:t>
      </w:r>
      <w:r>
        <w:rPr>
          <w:sz w:val="28"/>
        </w:rPr>
        <w:t>синтаксических)</w:t>
      </w:r>
      <w:r>
        <w:rPr>
          <w:spacing w:val="-7"/>
          <w:sz w:val="28"/>
        </w:rPr>
        <w:t xml:space="preserve"> </w:t>
      </w:r>
      <w:r>
        <w:rPr>
          <w:sz w:val="28"/>
        </w:rPr>
        <w:t>норм:</w:t>
      </w:r>
      <w:r>
        <w:rPr>
          <w:spacing w:val="-6"/>
          <w:sz w:val="28"/>
        </w:rPr>
        <w:t xml:space="preserve"> </w:t>
      </w:r>
      <w:r>
        <w:rPr>
          <w:sz w:val="28"/>
        </w:rPr>
        <w:t>словоизменение</w:t>
      </w:r>
      <w:r>
        <w:rPr>
          <w:spacing w:val="-6"/>
          <w:sz w:val="28"/>
        </w:rPr>
        <w:t xml:space="preserve"> </w:t>
      </w:r>
      <w:r>
        <w:rPr>
          <w:sz w:val="28"/>
        </w:rPr>
        <w:t>имен</w:t>
      </w:r>
      <w:r>
        <w:rPr>
          <w:spacing w:val="-4"/>
          <w:sz w:val="28"/>
        </w:rPr>
        <w:t xml:space="preserve"> </w:t>
      </w:r>
      <w:r>
        <w:rPr>
          <w:sz w:val="28"/>
        </w:rPr>
        <w:t>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w:t>
      </w:r>
      <w:r>
        <w:rPr>
          <w:spacing w:val="-2"/>
          <w:sz w:val="28"/>
        </w:rPr>
        <w:t xml:space="preserve"> </w:t>
      </w:r>
      <w:r>
        <w:rPr>
          <w:sz w:val="28"/>
        </w:rPr>
        <w:t>словами;</w:t>
      </w:r>
      <w:r>
        <w:rPr>
          <w:spacing w:val="-3"/>
          <w:sz w:val="28"/>
        </w:rPr>
        <w:t xml:space="preserve"> </w:t>
      </w:r>
      <w:r>
        <w:rPr>
          <w:sz w:val="28"/>
        </w:rPr>
        <w:t>построение</w:t>
      </w:r>
      <w:r>
        <w:rPr>
          <w:spacing w:val="-3"/>
          <w:sz w:val="28"/>
        </w:rPr>
        <w:t xml:space="preserve"> </w:t>
      </w:r>
      <w:r>
        <w:rPr>
          <w:sz w:val="28"/>
        </w:rPr>
        <w:t>предложения</w:t>
      </w:r>
      <w:r>
        <w:rPr>
          <w:spacing w:val="-4"/>
          <w:sz w:val="28"/>
        </w:rPr>
        <w:t xml:space="preserve"> </w:t>
      </w:r>
      <w:r>
        <w:rPr>
          <w:sz w:val="28"/>
        </w:rPr>
        <w:t>с</w:t>
      </w:r>
      <w:r>
        <w:rPr>
          <w:spacing w:val="-5"/>
          <w:sz w:val="28"/>
        </w:rPr>
        <w:t xml:space="preserve"> </w:t>
      </w:r>
      <w:r>
        <w:rPr>
          <w:sz w:val="28"/>
        </w:rPr>
        <w:t>однородными</w:t>
      </w:r>
      <w:r>
        <w:rPr>
          <w:spacing w:val="-2"/>
          <w:sz w:val="28"/>
        </w:rPr>
        <w:t xml:space="preserve"> </w:t>
      </w:r>
      <w:r>
        <w:rPr>
          <w:sz w:val="28"/>
        </w:rPr>
        <w:t>членами,</w:t>
      </w:r>
      <w:r>
        <w:rPr>
          <w:spacing w:val="-3"/>
          <w:sz w:val="28"/>
        </w:rPr>
        <w:t xml:space="preserve"> </w:t>
      </w:r>
      <w:r>
        <w:rPr>
          <w:sz w:val="28"/>
        </w:rPr>
        <w:t>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B72A0A" w:rsidRDefault="002C54CC">
      <w:pPr>
        <w:pStyle w:val="a3"/>
        <w:spacing w:before="2"/>
        <w:ind w:right="155"/>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B72A0A" w:rsidRDefault="002C54CC">
      <w:pPr>
        <w:pStyle w:val="a3"/>
        <w:spacing w:before="1"/>
        <w:ind w:right="146"/>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B72A0A" w:rsidRDefault="002C54CC">
      <w:pPr>
        <w:pStyle w:val="a3"/>
        <w:spacing w:line="321" w:lineRule="exact"/>
        <w:ind w:left="841" w:firstLine="0"/>
      </w:pPr>
      <w:r>
        <w:t>Специальные</w:t>
      </w:r>
      <w:r>
        <w:rPr>
          <w:spacing w:val="-13"/>
        </w:rPr>
        <w:t xml:space="preserve"> </w:t>
      </w:r>
      <w:r>
        <w:rPr>
          <w:spacing w:val="-2"/>
        </w:rPr>
        <w:t>результаты:</w:t>
      </w:r>
    </w:p>
    <w:p w:rsidR="00B72A0A" w:rsidRDefault="002C54CC">
      <w:pPr>
        <w:pStyle w:val="a3"/>
        <w:spacing w:line="242" w:lineRule="auto"/>
        <w:jc w:val="left"/>
      </w:pPr>
      <w:r>
        <w:t>Владение</w:t>
      </w:r>
      <w:r>
        <w:rPr>
          <w:spacing w:val="40"/>
        </w:rPr>
        <w:t xml:space="preserve"> </w:t>
      </w:r>
      <w:r>
        <w:t>навыками</w:t>
      </w:r>
      <w:r>
        <w:rPr>
          <w:spacing w:val="40"/>
        </w:rPr>
        <w:t xml:space="preserve"> </w:t>
      </w:r>
      <w:r>
        <w:t>зрительно-осязательного</w:t>
      </w:r>
      <w:r>
        <w:rPr>
          <w:spacing w:val="40"/>
        </w:rPr>
        <w:t xml:space="preserve"> </w:t>
      </w:r>
      <w:r>
        <w:t>обследования,</w:t>
      </w:r>
      <w:r>
        <w:rPr>
          <w:spacing w:val="40"/>
        </w:rPr>
        <w:t xml:space="preserve"> </w:t>
      </w:r>
      <w:r>
        <w:t>необходимыми при работе с дидактическим материалом.</w:t>
      </w:r>
    </w:p>
    <w:p w:rsidR="00B72A0A" w:rsidRDefault="002C54CC">
      <w:pPr>
        <w:pStyle w:val="a3"/>
        <w:jc w:val="left"/>
      </w:pPr>
      <w:r>
        <w:t>Владение</w:t>
      </w:r>
      <w:r>
        <w:rPr>
          <w:spacing w:val="40"/>
        </w:rPr>
        <w:t xml:space="preserve"> </w:t>
      </w:r>
      <w:r>
        <w:t>навыками</w:t>
      </w:r>
      <w:r>
        <w:rPr>
          <w:spacing w:val="40"/>
        </w:rPr>
        <w:t xml:space="preserve"> </w:t>
      </w:r>
      <w:r>
        <w:t>записывать</w:t>
      </w:r>
      <w:r>
        <w:rPr>
          <w:spacing w:val="40"/>
        </w:rPr>
        <w:t xml:space="preserve"> </w:t>
      </w:r>
      <w:r>
        <w:t>фонетическую</w:t>
      </w:r>
      <w:r>
        <w:rPr>
          <w:spacing w:val="40"/>
        </w:rPr>
        <w:t xml:space="preserve"> </w:t>
      </w:r>
      <w:r>
        <w:t>транскрипцию,</w:t>
      </w:r>
      <w:r>
        <w:rPr>
          <w:spacing w:val="40"/>
        </w:rPr>
        <w:t xml:space="preserve"> </w:t>
      </w:r>
      <w:r>
        <w:t>соблюдая</w:t>
      </w:r>
      <w:r>
        <w:rPr>
          <w:spacing w:val="40"/>
        </w:rPr>
        <w:t xml:space="preserve"> </w:t>
      </w:r>
      <w:r>
        <w:t>все нормы фонетической записи.</w:t>
      </w:r>
    </w:p>
    <w:p w:rsidR="00B72A0A" w:rsidRDefault="002C54CC">
      <w:pPr>
        <w:pStyle w:val="a3"/>
        <w:jc w:val="left"/>
      </w:pPr>
      <w:r>
        <w:t>Владение</w:t>
      </w:r>
      <w:r>
        <w:rPr>
          <w:spacing w:val="-5"/>
        </w:rPr>
        <w:t xml:space="preserve"> </w:t>
      </w:r>
      <w:r>
        <w:t>навыками</w:t>
      </w:r>
      <w:r>
        <w:rPr>
          <w:spacing w:val="-5"/>
        </w:rPr>
        <w:t xml:space="preserve"> </w:t>
      </w:r>
      <w:r>
        <w:t>морфемного,</w:t>
      </w:r>
      <w:r>
        <w:rPr>
          <w:spacing w:val="-5"/>
        </w:rPr>
        <w:t xml:space="preserve"> </w:t>
      </w:r>
      <w:r>
        <w:t>словообразовательного,</w:t>
      </w:r>
      <w:r>
        <w:rPr>
          <w:spacing w:val="-5"/>
        </w:rPr>
        <w:t xml:space="preserve"> </w:t>
      </w:r>
      <w:r>
        <w:t>морфологического</w:t>
      </w:r>
      <w:r>
        <w:rPr>
          <w:spacing w:val="-5"/>
        </w:rPr>
        <w:t xml:space="preserve"> </w:t>
      </w:r>
      <w:r>
        <w:t>и синтаксического разбора.</w:t>
      </w:r>
    </w:p>
    <w:p w:rsidR="00B72A0A" w:rsidRDefault="002C54CC">
      <w:pPr>
        <w:pStyle w:val="1"/>
        <w:numPr>
          <w:ilvl w:val="2"/>
          <w:numId w:val="193"/>
        </w:numPr>
        <w:tabs>
          <w:tab w:val="left" w:pos="697"/>
        </w:tabs>
        <w:spacing w:before="316" w:line="240" w:lineRule="auto"/>
        <w:ind w:left="697" w:right="14" w:hanging="697"/>
        <w:jc w:val="center"/>
      </w:pPr>
      <w:bookmarkStart w:id="14" w:name="_bookmark13"/>
      <w:bookmarkEnd w:id="14"/>
      <w:r>
        <w:rPr>
          <w:spacing w:val="-2"/>
        </w:rPr>
        <w:t>Литература</w:t>
      </w:r>
    </w:p>
    <w:p w:rsidR="00B72A0A" w:rsidRDefault="002C54CC">
      <w:pPr>
        <w:spacing w:before="2"/>
        <w:ind w:left="693" w:right="6637"/>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2"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«Литература»</w:t>
      </w:r>
    </w:p>
    <w:p w:rsidR="00B72A0A" w:rsidRDefault="002C54CC">
      <w:pPr>
        <w:pStyle w:val="a3"/>
        <w:ind w:right="143"/>
      </w:pPr>
      <w:r>
        <w:t>Учебный предмет «Литература» в наибольшей степени способствует формированию духовного облика и нравственных ориентиров молодого поколения, так</w:t>
      </w:r>
      <w:r>
        <w:rPr>
          <w:spacing w:val="-6"/>
        </w:rPr>
        <w:t xml:space="preserve"> </w:t>
      </w:r>
      <w:r>
        <w:t>как</w:t>
      </w:r>
      <w:r>
        <w:rPr>
          <w:spacing w:val="-6"/>
        </w:rPr>
        <w:t xml:space="preserve"> </w:t>
      </w:r>
      <w:r>
        <w:t>занимает</w:t>
      </w:r>
      <w:r>
        <w:rPr>
          <w:spacing w:val="-6"/>
        </w:rPr>
        <w:t xml:space="preserve"> </w:t>
      </w:r>
      <w:r>
        <w:t>ведущее</w:t>
      </w:r>
      <w:r>
        <w:rPr>
          <w:spacing w:val="-6"/>
        </w:rPr>
        <w:t xml:space="preserve"> </w:t>
      </w:r>
      <w:r>
        <w:t>место</w:t>
      </w:r>
      <w:r>
        <w:rPr>
          <w:spacing w:val="-6"/>
        </w:rPr>
        <w:t xml:space="preserve"> </w:t>
      </w:r>
      <w:r>
        <w:t>в</w:t>
      </w:r>
      <w:r>
        <w:rPr>
          <w:spacing w:val="-7"/>
        </w:rPr>
        <w:t xml:space="preserve"> </w:t>
      </w:r>
      <w:r>
        <w:t>эмоциональном,</w:t>
      </w:r>
      <w:r>
        <w:rPr>
          <w:spacing w:val="-9"/>
        </w:rPr>
        <w:t xml:space="preserve"> </w:t>
      </w:r>
      <w:r>
        <w:t>интеллектуальном</w:t>
      </w:r>
      <w:r>
        <w:rPr>
          <w:spacing w:val="-9"/>
        </w:rPr>
        <w:t xml:space="preserve"> </w:t>
      </w:r>
      <w:r>
        <w:t>и</w:t>
      </w:r>
      <w:r>
        <w:rPr>
          <w:spacing w:val="-6"/>
        </w:rPr>
        <w:t xml:space="preserve"> </w:t>
      </w:r>
      <w:r>
        <w:t>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pPr>
      <w:r>
        <w:t>Основу содержания литературного образования составляют</w:t>
      </w:r>
      <w:r>
        <w:rPr>
          <w:spacing w:val="-1"/>
        </w:rPr>
        <w:t xml:space="preserve"> </w:t>
      </w:r>
      <w:r>
        <w:t xml:space="preserve">чтение и изучение выдающихся художественных произведений русской и мировой литературы, что </w:t>
      </w:r>
      <w:r>
        <w:rPr>
          <w:spacing w:val="-2"/>
        </w:rPr>
        <w:t>способствует</w:t>
      </w:r>
      <w:r>
        <w:rPr>
          <w:spacing w:val="-4"/>
        </w:rPr>
        <w:t xml:space="preserve"> </w:t>
      </w:r>
      <w:r>
        <w:rPr>
          <w:spacing w:val="-2"/>
        </w:rPr>
        <w:t>постижению</w:t>
      </w:r>
      <w:r>
        <w:rPr>
          <w:spacing w:val="-3"/>
        </w:rPr>
        <w:t xml:space="preserve"> </w:t>
      </w:r>
      <w:r>
        <w:rPr>
          <w:spacing w:val="-2"/>
        </w:rPr>
        <w:t>таких</w:t>
      </w:r>
      <w:r>
        <w:rPr>
          <w:spacing w:val="-3"/>
        </w:rPr>
        <w:t xml:space="preserve"> </w:t>
      </w:r>
      <w:r>
        <w:rPr>
          <w:spacing w:val="-2"/>
        </w:rPr>
        <w:t xml:space="preserve">нравственных категорий, как добро, справедливость, </w:t>
      </w:r>
      <w:r>
        <w:t>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w:t>
      </w:r>
      <w:r>
        <w:rPr>
          <w:spacing w:val="-1"/>
        </w:rPr>
        <w:t xml:space="preserve"> </w:t>
      </w:r>
      <w:r>
        <w:t>особенностей обучающихся, их психического</w:t>
      </w:r>
      <w:r>
        <w:rPr>
          <w:spacing w:val="-1"/>
        </w:rPr>
        <w:t xml:space="preserve"> </w:t>
      </w:r>
      <w:r>
        <w:t>и литературного развития, жизненного и читательского опыта.</w:t>
      </w:r>
    </w:p>
    <w:p w:rsidR="00B72A0A" w:rsidRDefault="002C54CC">
      <w:pPr>
        <w:pStyle w:val="a3"/>
        <w:spacing w:before="3"/>
        <w:ind w:right="147"/>
      </w:pPr>
      <w:r>
        <w:t>Полноценное литературное образование в основной школе невозможно без учета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B72A0A" w:rsidRDefault="002C54CC">
      <w:pPr>
        <w:pStyle w:val="a3"/>
        <w:ind w:right="151"/>
      </w:pPr>
      <w:r>
        <w:t>Программа предполагает</w:t>
      </w:r>
      <w:r>
        <w:rPr>
          <w:spacing w:val="-1"/>
        </w:rPr>
        <w:t xml:space="preserve"> </w:t>
      </w:r>
      <w:r>
        <w:t>изучение</w:t>
      </w:r>
      <w:r>
        <w:rPr>
          <w:spacing w:val="-1"/>
        </w:rPr>
        <w:t xml:space="preserve"> </w:t>
      </w:r>
      <w:r>
        <w:t>произведений,</w:t>
      </w:r>
      <w:r>
        <w:rPr>
          <w:spacing w:val="-2"/>
        </w:rPr>
        <w:t xml:space="preserve"> </w:t>
      </w:r>
      <w:r>
        <w:t>относящихся</w:t>
      </w:r>
      <w:r>
        <w:rPr>
          <w:spacing w:val="-1"/>
        </w:rPr>
        <w:t xml:space="preserve"> </w:t>
      </w:r>
      <w:r>
        <w:t>ко</w:t>
      </w:r>
      <w:r>
        <w:rPr>
          <w:spacing w:val="-1"/>
        </w:rPr>
        <w:t xml:space="preserve"> </w:t>
      </w:r>
      <w:r>
        <w:t>всем</w:t>
      </w:r>
      <w:r>
        <w:rPr>
          <w:spacing w:val="-2"/>
        </w:rPr>
        <w:t xml:space="preserve"> </w:t>
      </w:r>
      <w:r>
        <w:t>этапам российского историко-литературного процесса (от фольклора до новейшей русской литературы),</w:t>
      </w:r>
      <w:r>
        <w:rPr>
          <w:spacing w:val="-18"/>
        </w:rPr>
        <w:t xml:space="preserve"> </w:t>
      </w:r>
      <w:r>
        <w:t>включает</w:t>
      </w:r>
      <w:r>
        <w:rPr>
          <w:spacing w:val="-17"/>
        </w:rPr>
        <w:t xml:space="preserve"> </w:t>
      </w:r>
      <w:r>
        <w:t>разделы,</w:t>
      </w:r>
      <w:r>
        <w:rPr>
          <w:spacing w:val="-18"/>
        </w:rPr>
        <w:t xml:space="preserve"> </w:t>
      </w:r>
      <w:r>
        <w:t>касающиеся</w:t>
      </w:r>
      <w:r>
        <w:rPr>
          <w:spacing w:val="-17"/>
        </w:rPr>
        <w:t xml:space="preserve"> </w:t>
      </w:r>
      <w:r>
        <w:t>литератур</w:t>
      </w:r>
      <w:r>
        <w:rPr>
          <w:spacing w:val="-18"/>
        </w:rPr>
        <w:t xml:space="preserve"> </w:t>
      </w:r>
      <w:r>
        <w:t>народов</w:t>
      </w:r>
      <w:r>
        <w:rPr>
          <w:spacing w:val="-17"/>
        </w:rPr>
        <w:t xml:space="preserve"> </w:t>
      </w:r>
      <w:r>
        <w:t>России</w:t>
      </w:r>
      <w:r>
        <w:rPr>
          <w:spacing w:val="-18"/>
        </w:rPr>
        <w:t xml:space="preserve"> </w:t>
      </w:r>
      <w:r>
        <w:t>и</w:t>
      </w:r>
      <w:r>
        <w:rPr>
          <w:spacing w:val="-17"/>
        </w:rPr>
        <w:t xml:space="preserve"> </w:t>
      </w:r>
      <w:r>
        <w:t xml:space="preserve">зарубежной </w:t>
      </w:r>
      <w:r>
        <w:rPr>
          <w:spacing w:val="-2"/>
        </w:rPr>
        <w:t>литературы.</w:t>
      </w:r>
    </w:p>
    <w:p w:rsidR="00B72A0A" w:rsidRDefault="002C54CC">
      <w:pPr>
        <w:pStyle w:val="a3"/>
        <w:ind w:right="151"/>
      </w:pPr>
      <w:r>
        <w:t>Основные</w:t>
      </w:r>
      <w:r>
        <w:rPr>
          <w:spacing w:val="-15"/>
        </w:rPr>
        <w:t xml:space="preserve"> </w:t>
      </w:r>
      <w:r>
        <w:t>виды</w:t>
      </w:r>
      <w:r>
        <w:rPr>
          <w:spacing w:val="-15"/>
        </w:rPr>
        <w:t xml:space="preserve"> </w:t>
      </w:r>
      <w:r>
        <w:t>деятельности</w:t>
      </w:r>
      <w:r>
        <w:rPr>
          <w:spacing w:val="-15"/>
        </w:rPr>
        <w:t xml:space="preserve"> </w:t>
      </w:r>
      <w:r>
        <w:t>обучающихся</w:t>
      </w:r>
      <w:r>
        <w:rPr>
          <w:spacing w:val="-15"/>
        </w:rPr>
        <w:t xml:space="preserve"> </w:t>
      </w:r>
      <w:r>
        <w:t>перечислены</w:t>
      </w:r>
      <w:r>
        <w:rPr>
          <w:spacing w:val="-17"/>
        </w:rPr>
        <w:t xml:space="preserve"> </w:t>
      </w:r>
      <w:r>
        <w:t>при</w:t>
      </w:r>
      <w:r>
        <w:rPr>
          <w:spacing w:val="-15"/>
        </w:rPr>
        <w:t xml:space="preserve"> </w:t>
      </w:r>
      <w:r>
        <w:t>изучении</w:t>
      </w:r>
      <w:r>
        <w:rPr>
          <w:spacing w:val="-15"/>
        </w:rPr>
        <w:t xml:space="preserve"> </w:t>
      </w:r>
      <w:r>
        <w:t>каждой монографической или обзорной темы и направлены на достижение планируемых результатов обучения.</w:t>
      </w:r>
    </w:p>
    <w:p w:rsidR="00B72A0A" w:rsidRDefault="002C54CC">
      <w:pPr>
        <w:pStyle w:val="a3"/>
        <w:ind w:right="144"/>
      </w:pPr>
      <w:r>
        <w:t xml:space="preserve">Коррекционно-развивающий потенциал предмета «Литература» обеспечивает </w:t>
      </w:r>
      <w:r>
        <w:rPr>
          <w:spacing w:val="-2"/>
        </w:rPr>
        <w:t>преодоление</w:t>
      </w:r>
      <w:r>
        <w:rPr>
          <w:spacing w:val="-4"/>
        </w:rPr>
        <w:t xml:space="preserve"> </w:t>
      </w:r>
      <w:r>
        <w:rPr>
          <w:spacing w:val="-2"/>
        </w:rPr>
        <w:t>следующих</w:t>
      </w:r>
      <w:r>
        <w:t xml:space="preserve"> </w:t>
      </w:r>
      <w:r>
        <w:rPr>
          <w:spacing w:val="-2"/>
        </w:rPr>
        <w:t>специфических</w:t>
      </w:r>
      <w:r>
        <w:t xml:space="preserve"> </w:t>
      </w:r>
      <w:r>
        <w:rPr>
          <w:spacing w:val="-2"/>
        </w:rPr>
        <w:t>трудностей,</w:t>
      </w:r>
      <w:r>
        <w:rPr>
          <w:spacing w:val="-5"/>
        </w:rPr>
        <w:t xml:space="preserve"> </w:t>
      </w:r>
      <w:r>
        <w:rPr>
          <w:spacing w:val="-2"/>
        </w:rPr>
        <w:t>обусловленных</w:t>
      </w:r>
      <w:r>
        <w:t xml:space="preserve"> </w:t>
      </w:r>
      <w:r>
        <w:rPr>
          <w:spacing w:val="-2"/>
        </w:rPr>
        <w:t>слабовидением:</w:t>
      </w:r>
    </w:p>
    <w:p w:rsidR="00B72A0A" w:rsidRDefault="002C54CC">
      <w:pPr>
        <w:pStyle w:val="a4"/>
        <w:numPr>
          <w:ilvl w:val="0"/>
          <w:numId w:val="175"/>
        </w:numPr>
        <w:tabs>
          <w:tab w:val="left" w:pos="1571"/>
        </w:tabs>
        <w:ind w:right="150" w:firstLine="708"/>
        <w:rPr>
          <w:sz w:val="28"/>
        </w:rPr>
      </w:pPr>
      <w:r>
        <w:rPr>
          <w:sz w:val="28"/>
        </w:rPr>
        <w:t>несформированность или искаженность представлений о предметах и явлениях</w:t>
      </w:r>
      <w:r>
        <w:rPr>
          <w:spacing w:val="-11"/>
          <w:sz w:val="28"/>
        </w:rPr>
        <w:t xml:space="preserve"> </w:t>
      </w:r>
      <w:r>
        <w:rPr>
          <w:sz w:val="28"/>
        </w:rPr>
        <w:t>окружающего</w:t>
      </w:r>
      <w:r>
        <w:rPr>
          <w:spacing w:val="-12"/>
          <w:sz w:val="28"/>
        </w:rPr>
        <w:t xml:space="preserve"> </w:t>
      </w:r>
      <w:r>
        <w:rPr>
          <w:sz w:val="28"/>
        </w:rPr>
        <w:t>мира,</w:t>
      </w:r>
      <w:r>
        <w:rPr>
          <w:spacing w:val="-13"/>
          <w:sz w:val="28"/>
        </w:rPr>
        <w:t xml:space="preserve"> </w:t>
      </w:r>
      <w:r>
        <w:rPr>
          <w:sz w:val="28"/>
        </w:rPr>
        <w:t>особенно</w:t>
      </w:r>
      <w:r>
        <w:rPr>
          <w:spacing w:val="-10"/>
          <w:sz w:val="28"/>
        </w:rPr>
        <w:t xml:space="preserve"> </w:t>
      </w:r>
      <w:r>
        <w:rPr>
          <w:sz w:val="28"/>
        </w:rPr>
        <w:t>исторических,</w:t>
      </w:r>
      <w:r>
        <w:rPr>
          <w:spacing w:val="-11"/>
          <w:sz w:val="28"/>
        </w:rPr>
        <w:t xml:space="preserve"> </w:t>
      </w:r>
      <w:r>
        <w:rPr>
          <w:sz w:val="28"/>
        </w:rPr>
        <w:t>ведущая</w:t>
      </w:r>
      <w:r>
        <w:rPr>
          <w:spacing w:val="-13"/>
          <w:sz w:val="28"/>
        </w:rPr>
        <w:t xml:space="preserve"> </w:t>
      </w:r>
      <w:r>
        <w:rPr>
          <w:sz w:val="28"/>
        </w:rPr>
        <w:t>к</w:t>
      </w:r>
      <w:r>
        <w:rPr>
          <w:spacing w:val="-10"/>
          <w:sz w:val="28"/>
        </w:rPr>
        <w:t xml:space="preserve"> </w:t>
      </w:r>
      <w:r>
        <w:rPr>
          <w:sz w:val="28"/>
        </w:rPr>
        <w:t>вербализму</w:t>
      </w:r>
      <w:r>
        <w:rPr>
          <w:spacing w:val="-10"/>
          <w:sz w:val="28"/>
        </w:rPr>
        <w:t xml:space="preserve"> </w:t>
      </w:r>
      <w:r>
        <w:rPr>
          <w:sz w:val="28"/>
        </w:rPr>
        <w:t>знаний;</w:t>
      </w:r>
    </w:p>
    <w:p w:rsidR="00B72A0A" w:rsidRDefault="002C54CC">
      <w:pPr>
        <w:pStyle w:val="a4"/>
        <w:numPr>
          <w:ilvl w:val="0"/>
          <w:numId w:val="175"/>
        </w:numPr>
        <w:tabs>
          <w:tab w:val="left" w:pos="1571"/>
        </w:tabs>
        <w:ind w:right="146" w:firstLine="708"/>
        <w:rPr>
          <w:sz w:val="28"/>
        </w:rPr>
      </w:pPr>
      <w:r>
        <w:rPr>
          <w:sz w:val="28"/>
        </w:rPr>
        <w:t>трудность перевода кратковременной информации в долговременную память, вызванная не только недостаточным количеством или отсутствием повторений, но и недостаточной значимостью для детей объектов запоминания и обозначающих их понятий, о которых они могут получить только вербальное (словесное) знание, значительно ограничивающая объем и время хранения в памяти терминов, стихотворных и прозаических текстов для чтения наизусть, содержание художественных произведений, научно-учебных текстов;</w:t>
      </w:r>
    </w:p>
    <w:p w:rsidR="00B72A0A" w:rsidRDefault="002C54CC">
      <w:pPr>
        <w:pStyle w:val="a4"/>
        <w:numPr>
          <w:ilvl w:val="0"/>
          <w:numId w:val="175"/>
        </w:numPr>
        <w:tabs>
          <w:tab w:val="left" w:pos="1571"/>
        </w:tabs>
        <w:spacing w:line="242" w:lineRule="auto"/>
        <w:ind w:right="150" w:firstLine="708"/>
        <w:rPr>
          <w:sz w:val="28"/>
        </w:rPr>
      </w:pPr>
      <w:r>
        <w:rPr>
          <w:sz w:val="28"/>
        </w:rPr>
        <w:t>низкая техника чтения, препятствующая пониманию прочитанного, выявлению авторской позиции;</w:t>
      </w:r>
    </w:p>
    <w:p w:rsidR="00B72A0A" w:rsidRDefault="002C54CC">
      <w:pPr>
        <w:pStyle w:val="a4"/>
        <w:numPr>
          <w:ilvl w:val="0"/>
          <w:numId w:val="175"/>
        </w:numPr>
        <w:tabs>
          <w:tab w:val="left" w:pos="1571"/>
        </w:tabs>
        <w:ind w:right="150" w:firstLine="708"/>
        <w:rPr>
          <w:sz w:val="28"/>
        </w:rPr>
      </w:pPr>
      <w:r>
        <w:rPr>
          <w:sz w:val="28"/>
        </w:rPr>
        <w:t xml:space="preserve">недоразвитие связной устной и письменной речи, затрудняющее выполнение разных видов пересказов, ответов на вопросы, письменных творческих </w:t>
      </w:r>
      <w:r>
        <w:rPr>
          <w:spacing w:val="-2"/>
          <w:sz w:val="28"/>
        </w:rPr>
        <w:t>работ;</w:t>
      </w:r>
    </w:p>
    <w:p w:rsidR="00B72A0A" w:rsidRDefault="002C54CC">
      <w:pPr>
        <w:pStyle w:val="a4"/>
        <w:numPr>
          <w:ilvl w:val="0"/>
          <w:numId w:val="175"/>
        </w:numPr>
        <w:tabs>
          <w:tab w:val="left" w:pos="1571"/>
        </w:tabs>
        <w:ind w:right="142" w:firstLine="708"/>
        <w:rPr>
          <w:sz w:val="28"/>
        </w:rPr>
      </w:pPr>
      <w:r>
        <w:rPr>
          <w:sz w:val="28"/>
        </w:rPr>
        <w:t>нарушение эмоционально-волевой сферы, которое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задержкам внимания на второстепенных объектах.</w:t>
      </w:r>
    </w:p>
    <w:p w:rsidR="00B72A0A" w:rsidRDefault="002C54CC">
      <w:pPr>
        <w:pStyle w:val="a4"/>
        <w:numPr>
          <w:ilvl w:val="0"/>
          <w:numId w:val="175"/>
        </w:numPr>
        <w:tabs>
          <w:tab w:val="left" w:pos="1571"/>
        </w:tabs>
        <w:ind w:right="150" w:firstLine="708"/>
        <w:rPr>
          <w:sz w:val="28"/>
        </w:rPr>
      </w:pPr>
      <w:r>
        <w:rPr>
          <w:sz w:val="28"/>
        </w:rPr>
        <w:t>астеническое состояние, характеризующееся для ряда обучающихся значительным</w:t>
      </w:r>
      <w:r>
        <w:rPr>
          <w:spacing w:val="73"/>
          <w:sz w:val="28"/>
        </w:rPr>
        <w:t xml:space="preserve"> </w:t>
      </w:r>
      <w:r>
        <w:rPr>
          <w:sz w:val="28"/>
        </w:rPr>
        <w:t>снижением</w:t>
      </w:r>
      <w:r>
        <w:rPr>
          <w:spacing w:val="40"/>
          <w:sz w:val="28"/>
        </w:rPr>
        <w:t xml:space="preserve"> </w:t>
      </w:r>
      <w:r>
        <w:rPr>
          <w:sz w:val="28"/>
        </w:rPr>
        <w:t>желания</w:t>
      </w:r>
      <w:r>
        <w:rPr>
          <w:spacing w:val="40"/>
          <w:sz w:val="28"/>
        </w:rPr>
        <w:t xml:space="preserve"> </w:t>
      </w:r>
      <w:r>
        <w:rPr>
          <w:sz w:val="28"/>
        </w:rPr>
        <w:t>учиться,</w:t>
      </w:r>
      <w:r>
        <w:rPr>
          <w:spacing w:val="40"/>
          <w:sz w:val="28"/>
        </w:rPr>
        <w:t xml:space="preserve"> </w:t>
      </w:r>
      <w:r>
        <w:rPr>
          <w:sz w:val="28"/>
        </w:rPr>
        <w:t>избыточным</w:t>
      </w:r>
      <w:r>
        <w:rPr>
          <w:spacing w:val="73"/>
          <w:sz w:val="28"/>
        </w:rPr>
        <w:t xml:space="preserve"> </w:t>
      </w:r>
      <w:r>
        <w:rPr>
          <w:sz w:val="28"/>
        </w:rPr>
        <w:t>нервным</w:t>
      </w:r>
      <w:r>
        <w:rPr>
          <w:spacing w:val="40"/>
          <w:sz w:val="28"/>
        </w:rPr>
        <w:t xml:space="preserve"> </w:t>
      </w:r>
      <w:r>
        <w:rPr>
          <w:sz w:val="28"/>
        </w:rPr>
        <w:t>напряжением,</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t>повышенной утомляемостью, при которых сложно читать и анализировать большие по объему литературные произведения.</w:t>
      </w:r>
    </w:p>
    <w:p w:rsidR="00B72A0A" w:rsidRDefault="002C54CC">
      <w:pPr>
        <w:pStyle w:val="a3"/>
        <w:ind w:right="145"/>
      </w:pPr>
      <w:r>
        <w:t>Преодоление указанных трудностей необходимо осуществлять на каждом уроке учителем в процессе грамотно организованной коррекционной работы.</w:t>
      </w:r>
    </w:p>
    <w:p w:rsidR="00B72A0A" w:rsidRDefault="002C54CC">
      <w:pPr>
        <w:spacing w:line="321" w:lineRule="exact"/>
        <w:ind w:left="841"/>
        <w:jc w:val="both"/>
        <w:rPr>
          <w:i/>
          <w:sz w:val="28"/>
        </w:rPr>
      </w:pPr>
      <w:r>
        <w:rPr>
          <w:i/>
          <w:sz w:val="28"/>
        </w:rPr>
        <w:t>Цели</w:t>
      </w:r>
      <w:r>
        <w:rPr>
          <w:i/>
          <w:spacing w:val="-4"/>
          <w:sz w:val="28"/>
        </w:rPr>
        <w:t xml:space="preserve"> </w:t>
      </w:r>
      <w:r>
        <w:rPr>
          <w:i/>
          <w:sz w:val="28"/>
        </w:rPr>
        <w:t>и</w:t>
      </w:r>
      <w:r>
        <w:rPr>
          <w:i/>
          <w:spacing w:val="-7"/>
          <w:sz w:val="28"/>
        </w:rPr>
        <w:t xml:space="preserve"> </w:t>
      </w:r>
      <w:r>
        <w:rPr>
          <w:i/>
          <w:sz w:val="28"/>
        </w:rPr>
        <w:t>задачи</w:t>
      </w:r>
      <w:r>
        <w:rPr>
          <w:i/>
          <w:spacing w:val="-3"/>
          <w:sz w:val="28"/>
        </w:rPr>
        <w:t xml:space="preserve"> </w:t>
      </w:r>
      <w:r>
        <w:rPr>
          <w:i/>
          <w:sz w:val="28"/>
        </w:rPr>
        <w:t>изучения</w:t>
      </w:r>
      <w:r>
        <w:rPr>
          <w:i/>
          <w:spacing w:val="-5"/>
          <w:sz w:val="28"/>
        </w:rPr>
        <w:t xml:space="preserve"> </w:t>
      </w:r>
      <w:r>
        <w:rPr>
          <w:i/>
          <w:sz w:val="28"/>
        </w:rPr>
        <w:t>учебного</w:t>
      </w:r>
      <w:r>
        <w:rPr>
          <w:i/>
          <w:spacing w:val="-7"/>
          <w:sz w:val="28"/>
        </w:rPr>
        <w:t xml:space="preserve"> </w:t>
      </w:r>
      <w:r>
        <w:rPr>
          <w:i/>
          <w:sz w:val="28"/>
        </w:rPr>
        <w:t>предмета</w:t>
      </w:r>
      <w:r>
        <w:rPr>
          <w:i/>
          <w:spacing w:val="-6"/>
          <w:sz w:val="28"/>
        </w:rPr>
        <w:t xml:space="preserve"> </w:t>
      </w:r>
      <w:r>
        <w:rPr>
          <w:i/>
          <w:spacing w:val="-2"/>
          <w:sz w:val="28"/>
        </w:rPr>
        <w:t>«Литература»</w:t>
      </w:r>
    </w:p>
    <w:p w:rsidR="00B72A0A" w:rsidRDefault="002C54CC">
      <w:pPr>
        <w:pStyle w:val="a3"/>
        <w:ind w:right="147"/>
      </w:pPr>
      <w:r>
        <w:rPr>
          <w:b/>
        </w:rPr>
        <w:t xml:space="preserve">Цели </w:t>
      </w:r>
      <w:r>
        <w:t>изучения предмета «Литература» в основной школе состоят в формировании у обучающихся потребности в качественном чтении, культуры читательского</w:t>
      </w:r>
      <w:r>
        <w:rPr>
          <w:spacing w:val="-18"/>
        </w:rPr>
        <w:t xml:space="preserve"> </w:t>
      </w:r>
      <w:r>
        <w:t>восприятия,</w:t>
      </w:r>
      <w:r>
        <w:rPr>
          <w:spacing w:val="-17"/>
        </w:rPr>
        <w:t xml:space="preserve"> </w:t>
      </w:r>
      <w:r>
        <w:t>понимания</w:t>
      </w:r>
      <w:r>
        <w:rPr>
          <w:spacing w:val="-18"/>
        </w:rPr>
        <w:t xml:space="preserve"> </w:t>
      </w:r>
      <w:r>
        <w:t>литературных</w:t>
      </w:r>
      <w:r>
        <w:rPr>
          <w:spacing w:val="-17"/>
        </w:rPr>
        <w:t xml:space="preserve"> </w:t>
      </w:r>
      <w:r>
        <w:t>текстов</w:t>
      </w:r>
      <w:r>
        <w:rPr>
          <w:spacing w:val="-18"/>
        </w:rPr>
        <w:t xml:space="preserve"> </w:t>
      </w:r>
      <w:r>
        <w:t>и</w:t>
      </w:r>
      <w:r>
        <w:rPr>
          <w:spacing w:val="-17"/>
        </w:rPr>
        <w:t xml:space="preserve"> </w:t>
      </w:r>
      <w:r>
        <w:t>создания</w:t>
      </w:r>
      <w:r>
        <w:rPr>
          <w:spacing w:val="-17"/>
        </w:rPr>
        <w:t xml:space="preserve"> </w:t>
      </w:r>
      <w:r>
        <w:t>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w:t>
      </w:r>
      <w:r>
        <w:rPr>
          <w:spacing w:val="-18"/>
        </w:rPr>
        <w:t xml:space="preserve"> </w:t>
      </w:r>
      <w:r>
        <w:t>и</w:t>
      </w:r>
      <w:r>
        <w:rPr>
          <w:spacing w:val="-17"/>
        </w:rPr>
        <w:t xml:space="preserve"> </w:t>
      </w:r>
      <w:r>
        <w:t>зарубежной</w:t>
      </w:r>
      <w:r>
        <w:rPr>
          <w:spacing w:val="-18"/>
        </w:rPr>
        <w:t xml:space="preserve"> </w:t>
      </w:r>
      <w:r>
        <w:t>литературе.</w:t>
      </w:r>
      <w:r>
        <w:rPr>
          <w:spacing w:val="-17"/>
        </w:rPr>
        <w:t xml:space="preserve"> </w:t>
      </w:r>
      <w:r>
        <w:t>Достижение</w:t>
      </w:r>
      <w:r>
        <w:rPr>
          <w:spacing w:val="-18"/>
        </w:rPr>
        <w:t xml:space="preserve"> </w:t>
      </w:r>
      <w:r>
        <w:t>указанных</w:t>
      </w:r>
      <w:r>
        <w:rPr>
          <w:spacing w:val="-17"/>
        </w:rPr>
        <w:t xml:space="preserve"> </w:t>
      </w:r>
      <w:r>
        <w:t>целей</w:t>
      </w:r>
      <w:r>
        <w:rPr>
          <w:spacing w:val="-18"/>
        </w:rPr>
        <w:t xml:space="preserve"> </w:t>
      </w:r>
      <w:r>
        <w:t>возможно</w:t>
      </w:r>
      <w:r>
        <w:rPr>
          <w:spacing w:val="-16"/>
        </w:rPr>
        <w:t xml:space="preserve"> </w:t>
      </w:r>
      <w:r>
        <w:t>при решении учебных задач, которые постепенно усложняются.</w:t>
      </w:r>
    </w:p>
    <w:p w:rsidR="00B72A0A" w:rsidRDefault="002C54CC">
      <w:pPr>
        <w:pStyle w:val="a3"/>
        <w:ind w:right="140"/>
      </w:pPr>
      <w:r>
        <w:rPr>
          <w:b/>
        </w:rPr>
        <w:t>Задачи</w:t>
      </w:r>
      <w:r>
        <w:t>,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 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 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B72A0A" w:rsidRDefault="002C54CC">
      <w:pPr>
        <w:pStyle w:val="a3"/>
        <w:ind w:right="143"/>
      </w:pPr>
      <w:r>
        <w:rPr>
          <w:b/>
        </w:rPr>
        <w:t>Задачи</w:t>
      </w:r>
      <w:r>
        <w:t>,</w:t>
      </w:r>
      <w:r>
        <w:rPr>
          <w:spacing w:val="-14"/>
        </w:rPr>
        <w:t xml:space="preserve"> </w:t>
      </w:r>
      <w:r>
        <w:t>связанные</w:t>
      </w:r>
      <w:r>
        <w:rPr>
          <w:spacing w:val="-13"/>
        </w:rPr>
        <w:t xml:space="preserve"> </w:t>
      </w:r>
      <w:r>
        <w:t>с</w:t>
      </w:r>
      <w:r>
        <w:rPr>
          <w:spacing w:val="-16"/>
        </w:rPr>
        <w:t xml:space="preserve"> </w:t>
      </w:r>
      <w:r>
        <w:t>осознанием</w:t>
      </w:r>
      <w:r>
        <w:rPr>
          <w:spacing w:val="-13"/>
        </w:rPr>
        <w:t xml:space="preserve"> </w:t>
      </w:r>
      <w:r>
        <w:t>значимости</w:t>
      </w:r>
      <w:r>
        <w:rPr>
          <w:spacing w:val="-15"/>
        </w:rPr>
        <w:t xml:space="preserve"> </w:t>
      </w:r>
      <w:r>
        <w:t>чтения</w:t>
      </w:r>
      <w:r>
        <w:rPr>
          <w:spacing w:val="-15"/>
        </w:rPr>
        <w:t xml:space="preserve"> </w:t>
      </w:r>
      <w:r>
        <w:t>и</w:t>
      </w:r>
      <w:r>
        <w:rPr>
          <w:spacing w:val="-15"/>
        </w:rPr>
        <w:t xml:space="preserve"> </w:t>
      </w:r>
      <w:r>
        <w:t>изучения</w:t>
      </w:r>
      <w:r>
        <w:rPr>
          <w:spacing w:val="-13"/>
        </w:rPr>
        <w:t xml:space="preserve"> </w:t>
      </w:r>
      <w:r>
        <w:t>литературы</w:t>
      </w:r>
      <w:r>
        <w:rPr>
          <w:spacing w:val="-13"/>
        </w:rPr>
        <w:t xml:space="preserve"> </w:t>
      </w:r>
      <w:r>
        <w:t xml:space="preserve">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w:t>
      </w:r>
      <w:r>
        <w:rPr>
          <w:spacing w:val="-2"/>
        </w:rPr>
        <w:t>культуре.</w:t>
      </w:r>
    </w:p>
    <w:p w:rsidR="00B72A0A" w:rsidRDefault="002C54CC">
      <w:pPr>
        <w:pStyle w:val="a3"/>
        <w:ind w:right="146"/>
      </w:pPr>
      <w:r>
        <w:rPr>
          <w:b/>
        </w:rPr>
        <w:t>Задачи</w:t>
      </w:r>
      <w:r>
        <w:t>,</w:t>
      </w:r>
      <w:r>
        <w:rPr>
          <w:spacing w:val="-17"/>
        </w:rPr>
        <w:t xml:space="preserve"> </w:t>
      </w:r>
      <w:r>
        <w:t>связанные</w:t>
      </w:r>
      <w:r>
        <w:rPr>
          <w:spacing w:val="-17"/>
        </w:rPr>
        <w:t xml:space="preserve"> </w:t>
      </w:r>
      <w:r>
        <w:t>с</w:t>
      </w:r>
      <w:r>
        <w:rPr>
          <w:spacing w:val="-17"/>
        </w:rPr>
        <w:t xml:space="preserve"> </w:t>
      </w:r>
      <w:r>
        <w:t>воспитанием</w:t>
      </w:r>
      <w:r>
        <w:rPr>
          <w:spacing w:val="-17"/>
        </w:rPr>
        <w:t xml:space="preserve"> </w:t>
      </w:r>
      <w:r>
        <w:t>квалифицированного</w:t>
      </w:r>
      <w:r>
        <w:rPr>
          <w:spacing w:val="-16"/>
        </w:rPr>
        <w:t xml:space="preserve"> </w:t>
      </w:r>
      <w:r>
        <w:t>читателя,</w:t>
      </w:r>
      <w:r>
        <w:rPr>
          <w:spacing w:val="-17"/>
        </w:rPr>
        <w:t xml:space="preserve"> </w:t>
      </w:r>
      <w:r>
        <w:t>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w:t>
      </w:r>
      <w:r>
        <w:rPr>
          <w:spacing w:val="58"/>
        </w:rPr>
        <w:t xml:space="preserve">  </w:t>
      </w:r>
      <w:r>
        <w:t>позицию</w:t>
      </w:r>
      <w:r>
        <w:rPr>
          <w:spacing w:val="58"/>
        </w:rPr>
        <w:t xml:space="preserve">  </w:t>
      </w:r>
      <w:r>
        <w:t>и</w:t>
      </w:r>
      <w:r>
        <w:rPr>
          <w:spacing w:val="59"/>
        </w:rPr>
        <w:t xml:space="preserve">  </w:t>
      </w:r>
      <w:r>
        <w:t>выражать</w:t>
      </w:r>
      <w:r>
        <w:rPr>
          <w:spacing w:val="59"/>
        </w:rPr>
        <w:t xml:space="preserve">  </w:t>
      </w:r>
      <w:r>
        <w:t>собственное</w:t>
      </w:r>
      <w:r>
        <w:rPr>
          <w:spacing w:val="59"/>
        </w:rPr>
        <w:t xml:space="preserve">  </w:t>
      </w:r>
      <w:r>
        <w:t>отношение</w:t>
      </w:r>
      <w:r>
        <w:rPr>
          <w:spacing w:val="59"/>
        </w:rPr>
        <w:t xml:space="preserve">  </w:t>
      </w:r>
      <w:r>
        <w:t>к</w:t>
      </w:r>
      <w:r>
        <w:rPr>
          <w:spacing w:val="59"/>
        </w:rPr>
        <w:t xml:space="preserve">  </w:t>
      </w:r>
      <w:r>
        <w:t>прочитанному;</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firstLine="0"/>
      </w:pPr>
      <w:r>
        <w:t>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w:t>
      </w:r>
      <w:r>
        <w:rPr>
          <w:spacing w:val="-3"/>
        </w:rPr>
        <w:t xml:space="preserve"> </w:t>
      </w:r>
      <w:r>
        <w:t>в</w:t>
      </w:r>
      <w:r>
        <w:rPr>
          <w:spacing w:val="-4"/>
        </w:rPr>
        <w:t xml:space="preserve"> </w:t>
      </w:r>
      <w:r>
        <w:t>ряду</w:t>
      </w:r>
      <w:r>
        <w:rPr>
          <w:spacing w:val="-3"/>
        </w:rPr>
        <w:t xml:space="preserve"> </w:t>
      </w:r>
      <w:r>
        <w:t>других</w:t>
      </w:r>
      <w:r>
        <w:rPr>
          <w:spacing w:val="-3"/>
        </w:rPr>
        <w:t xml:space="preserve"> </w:t>
      </w:r>
      <w:r>
        <w:t>искусств</w:t>
      </w:r>
      <w:r>
        <w:rPr>
          <w:spacing w:val="-5"/>
        </w:rPr>
        <w:t xml:space="preserve"> </w:t>
      </w:r>
      <w:r>
        <w:t>и</w:t>
      </w:r>
      <w:r>
        <w:rPr>
          <w:spacing w:val="-3"/>
        </w:rPr>
        <w:t xml:space="preserve"> </w:t>
      </w:r>
      <w:r>
        <w:t>об</w:t>
      </w:r>
      <w:r>
        <w:rPr>
          <w:spacing w:val="-3"/>
        </w:rPr>
        <w:t xml:space="preserve"> </w:t>
      </w:r>
      <w:r>
        <w:t>историко-литературном</w:t>
      </w:r>
      <w:r>
        <w:rPr>
          <w:spacing w:val="-6"/>
        </w:rPr>
        <w:t xml:space="preserve"> </w:t>
      </w:r>
      <w:r>
        <w:t>процессе;</w:t>
      </w:r>
      <w:r>
        <w:rPr>
          <w:spacing w:val="-3"/>
        </w:rPr>
        <w:t xml:space="preserve"> </w:t>
      </w:r>
      <w:r>
        <w:t>развивать умения поиска необходимой информации с использованием различных источников, владеть навыками их критической оценки.</w:t>
      </w:r>
    </w:p>
    <w:p w:rsidR="00B72A0A" w:rsidRDefault="002C54CC">
      <w:pPr>
        <w:pStyle w:val="a3"/>
        <w:spacing w:before="3"/>
        <w:ind w:right="144"/>
      </w:pPr>
      <w:r>
        <w:rPr>
          <w:b/>
        </w:rPr>
        <w:t>Задачи</w:t>
      </w:r>
      <w:r>
        <w:t>, связанные с осознанием обучающимися коммуникативно- эстетических возможностей языка на основе изучения выдающихся произведений отечественной</w:t>
      </w:r>
      <w:r>
        <w:rPr>
          <w:spacing w:val="-8"/>
        </w:rPr>
        <w:t xml:space="preserve"> </w:t>
      </w:r>
      <w:r>
        <w:t>культуры,</w:t>
      </w:r>
      <w:r>
        <w:rPr>
          <w:spacing w:val="-9"/>
        </w:rPr>
        <w:t xml:space="preserve"> </w:t>
      </w:r>
      <w:r>
        <w:t>культуры</w:t>
      </w:r>
      <w:r>
        <w:rPr>
          <w:spacing w:val="-8"/>
        </w:rPr>
        <w:t xml:space="preserve"> </w:t>
      </w:r>
      <w:r>
        <w:t>своего</w:t>
      </w:r>
      <w:r>
        <w:rPr>
          <w:spacing w:val="-8"/>
        </w:rPr>
        <w:t xml:space="preserve"> </w:t>
      </w:r>
      <w:r>
        <w:t>народа,</w:t>
      </w:r>
      <w:r>
        <w:rPr>
          <w:spacing w:val="-9"/>
        </w:rPr>
        <w:t xml:space="preserve"> </w:t>
      </w:r>
      <w:r>
        <w:t>мировой</w:t>
      </w:r>
      <w:r>
        <w:rPr>
          <w:spacing w:val="-8"/>
        </w:rPr>
        <w:t xml:space="preserve"> </w:t>
      </w:r>
      <w:r>
        <w:t>культуры,</w:t>
      </w:r>
      <w:r>
        <w:rPr>
          <w:spacing w:val="-9"/>
        </w:rPr>
        <w:t xml:space="preserve"> </w:t>
      </w:r>
      <w:r>
        <w:t>направлены</w:t>
      </w:r>
      <w:r>
        <w:rPr>
          <w:spacing w:val="-8"/>
        </w:rPr>
        <w:t xml:space="preserve"> </w:t>
      </w:r>
      <w:r>
        <w:t>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r>
        <w:rPr>
          <w:spacing w:val="-1"/>
        </w:rPr>
        <w:t xml:space="preserve"> </w:t>
      </w:r>
      <w:r>
        <w:t>воспринимая</w:t>
      </w:r>
      <w:r>
        <w:rPr>
          <w:spacing w:val="-1"/>
        </w:rPr>
        <w:t xml:space="preserve"> </w:t>
      </w:r>
      <w:r>
        <w:t>чужую точку зрения</w:t>
      </w:r>
      <w:r>
        <w:rPr>
          <w:spacing w:val="-1"/>
        </w:rPr>
        <w:t xml:space="preserve"> </w:t>
      </w:r>
      <w:r>
        <w:t xml:space="preserve">и аргументированно отстаивая </w:t>
      </w:r>
      <w:r>
        <w:rPr>
          <w:spacing w:val="-2"/>
        </w:rPr>
        <w:t>свою.</w:t>
      </w:r>
    </w:p>
    <w:p w:rsidR="00B72A0A" w:rsidRDefault="002C54CC">
      <w:pPr>
        <w:pStyle w:val="a3"/>
        <w:spacing w:line="321" w:lineRule="exact"/>
        <w:ind w:left="841" w:firstLine="0"/>
        <w:jc w:val="left"/>
      </w:pPr>
      <w:r>
        <w:t>Коррекционные</w:t>
      </w:r>
      <w:r>
        <w:rPr>
          <w:spacing w:val="-11"/>
        </w:rPr>
        <w:t xml:space="preserve"> </w:t>
      </w:r>
      <w:r>
        <w:rPr>
          <w:spacing w:val="-2"/>
        </w:rPr>
        <w:t>задачи:</w:t>
      </w:r>
    </w:p>
    <w:p w:rsidR="00B72A0A" w:rsidRDefault="002C54CC">
      <w:pPr>
        <w:pStyle w:val="a4"/>
        <w:numPr>
          <w:ilvl w:val="0"/>
          <w:numId w:val="175"/>
        </w:numPr>
        <w:tabs>
          <w:tab w:val="left" w:pos="1573"/>
        </w:tabs>
        <w:spacing w:line="322" w:lineRule="exact"/>
        <w:ind w:left="1573"/>
        <w:jc w:val="left"/>
        <w:rPr>
          <w:sz w:val="28"/>
        </w:rPr>
      </w:pPr>
      <w:r>
        <w:rPr>
          <w:sz w:val="28"/>
        </w:rPr>
        <w:t>Развитие</w:t>
      </w:r>
      <w:r>
        <w:rPr>
          <w:spacing w:val="-11"/>
          <w:sz w:val="28"/>
        </w:rPr>
        <w:t xml:space="preserve"> </w:t>
      </w:r>
      <w:r>
        <w:rPr>
          <w:sz w:val="28"/>
        </w:rPr>
        <w:t>зрительного,</w:t>
      </w:r>
      <w:r>
        <w:rPr>
          <w:spacing w:val="-9"/>
          <w:sz w:val="28"/>
        </w:rPr>
        <w:t xml:space="preserve"> </w:t>
      </w:r>
      <w:r>
        <w:rPr>
          <w:sz w:val="28"/>
        </w:rPr>
        <w:t>осязательно-зрительного</w:t>
      </w:r>
      <w:r>
        <w:rPr>
          <w:spacing w:val="-8"/>
          <w:sz w:val="28"/>
        </w:rPr>
        <w:t xml:space="preserve"> </w:t>
      </w:r>
      <w:r>
        <w:rPr>
          <w:sz w:val="28"/>
        </w:rPr>
        <w:t>и</w:t>
      </w:r>
      <w:r>
        <w:rPr>
          <w:spacing w:val="-8"/>
          <w:sz w:val="28"/>
        </w:rPr>
        <w:t xml:space="preserve"> </w:t>
      </w:r>
      <w:r>
        <w:rPr>
          <w:sz w:val="28"/>
        </w:rPr>
        <w:t>слухового</w:t>
      </w:r>
      <w:r>
        <w:rPr>
          <w:spacing w:val="-9"/>
          <w:sz w:val="28"/>
        </w:rPr>
        <w:t xml:space="preserve"> </w:t>
      </w:r>
      <w:r>
        <w:rPr>
          <w:spacing w:val="-2"/>
          <w:sz w:val="28"/>
        </w:rPr>
        <w:t>восприятия.</w:t>
      </w:r>
    </w:p>
    <w:p w:rsidR="00B72A0A" w:rsidRDefault="002C54CC">
      <w:pPr>
        <w:pStyle w:val="a4"/>
        <w:numPr>
          <w:ilvl w:val="0"/>
          <w:numId w:val="175"/>
        </w:numPr>
        <w:tabs>
          <w:tab w:val="left" w:pos="1573"/>
        </w:tabs>
        <w:ind w:left="1573"/>
        <w:jc w:val="left"/>
        <w:rPr>
          <w:sz w:val="28"/>
        </w:rPr>
      </w:pPr>
      <w:r>
        <w:rPr>
          <w:sz w:val="28"/>
        </w:rPr>
        <w:t>Развитие</w:t>
      </w:r>
      <w:r>
        <w:rPr>
          <w:spacing w:val="-10"/>
          <w:sz w:val="28"/>
        </w:rPr>
        <w:t xml:space="preserve"> </w:t>
      </w:r>
      <w:r>
        <w:rPr>
          <w:sz w:val="28"/>
        </w:rPr>
        <w:t>и</w:t>
      </w:r>
      <w:r>
        <w:rPr>
          <w:spacing w:val="-7"/>
          <w:sz w:val="28"/>
        </w:rPr>
        <w:t xml:space="preserve"> </w:t>
      </w:r>
      <w:r>
        <w:rPr>
          <w:sz w:val="28"/>
        </w:rPr>
        <w:t>коррекция</w:t>
      </w:r>
      <w:r>
        <w:rPr>
          <w:spacing w:val="-7"/>
          <w:sz w:val="28"/>
        </w:rPr>
        <w:t xml:space="preserve"> </w:t>
      </w:r>
      <w:r>
        <w:rPr>
          <w:sz w:val="28"/>
        </w:rPr>
        <w:t>произвольного</w:t>
      </w:r>
      <w:r>
        <w:rPr>
          <w:spacing w:val="-6"/>
          <w:sz w:val="28"/>
        </w:rPr>
        <w:t xml:space="preserve"> </w:t>
      </w:r>
      <w:r>
        <w:rPr>
          <w:spacing w:val="-2"/>
          <w:sz w:val="28"/>
        </w:rPr>
        <w:t>внимания.</w:t>
      </w:r>
    </w:p>
    <w:p w:rsidR="00B72A0A" w:rsidRDefault="002C54CC">
      <w:pPr>
        <w:pStyle w:val="a4"/>
        <w:numPr>
          <w:ilvl w:val="0"/>
          <w:numId w:val="175"/>
        </w:numPr>
        <w:tabs>
          <w:tab w:val="left" w:pos="1573"/>
        </w:tabs>
        <w:spacing w:before="2" w:line="322" w:lineRule="exact"/>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75"/>
        </w:numPr>
        <w:tabs>
          <w:tab w:val="left" w:pos="1573"/>
        </w:tabs>
        <w:ind w:left="1573"/>
        <w:jc w:val="left"/>
        <w:rPr>
          <w:sz w:val="28"/>
        </w:rPr>
      </w:pPr>
      <w:r>
        <w:rPr>
          <w:sz w:val="28"/>
        </w:rPr>
        <w:t>Развитие</w:t>
      </w:r>
      <w:r>
        <w:rPr>
          <w:spacing w:val="-9"/>
          <w:sz w:val="28"/>
        </w:rPr>
        <w:t xml:space="preserve"> </w:t>
      </w:r>
      <w:r>
        <w:rPr>
          <w:sz w:val="28"/>
        </w:rPr>
        <w:t>и</w:t>
      </w:r>
      <w:r>
        <w:rPr>
          <w:spacing w:val="-7"/>
          <w:sz w:val="28"/>
        </w:rPr>
        <w:t xml:space="preserve"> </w:t>
      </w:r>
      <w:r>
        <w:rPr>
          <w:sz w:val="28"/>
        </w:rPr>
        <w:t>коррекция</w:t>
      </w:r>
      <w:r>
        <w:rPr>
          <w:spacing w:val="-7"/>
          <w:sz w:val="28"/>
        </w:rPr>
        <w:t xml:space="preserve"> </w:t>
      </w:r>
      <w:r>
        <w:rPr>
          <w:sz w:val="28"/>
        </w:rPr>
        <w:t>образного</w:t>
      </w:r>
      <w:r>
        <w:rPr>
          <w:spacing w:val="-5"/>
          <w:sz w:val="28"/>
        </w:rPr>
        <w:t xml:space="preserve"> </w:t>
      </w:r>
      <w:r>
        <w:rPr>
          <w:spacing w:val="-2"/>
          <w:sz w:val="28"/>
        </w:rPr>
        <w:t>мышления.</w:t>
      </w:r>
    </w:p>
    <w:p w:rsidR="00B72A0A" w:rsidRDefault="002C54CC">
      <w:pPr>
        <w:pStyle w:val="a4"/>
        <w:numPr>
          <w:ilvl w:val="0"/>
          <w:numId w:val="175"/>
        </w:numPr>
        <w:tabs>
          <w:tab w:val="left" w:pos="1571"/>
        </w:tabs>
        <w:ind w:right="147" w:firstLine="708"/>
        <w:rPr>
          <w:sz w:val="28"/>
        </w:rPr>
      </w:pPr>
      <w:r>
        <w:rPr>
          <w:sz w:val="28"/>
        </w:rPr>
        <w:t xml:space="preserve">Развитие навыков зрительного, осязательно-зрительного и слухового </w:t>
      </w:r>
      <w:r>
        <w:rPr>
          <w:spacing w:val="-2"/>
          <w:sz w:val="28"/>
        </w:rPr>
        <w:t>анализа.</w:t>
      </w:r>
    </w:p>
    <w:p w:rsidR="00B72A0A" w:rsidRDefault="002C54CC">
      <w:pPr>
        <w:pStyle w:val="a4"/>
        <w:numPr>
          <w:ilvl w:val="0"/>
          <w:numId w:val="175"/>
        </w:numPr>
        <w:tabs>
          <w:tab w:val="left" w:pos="1572"/>
        </w:tabs>
        <w:spacing w:line="321" w:lineRule="exact"/>
        <w:ind w:left="1572" w:hanging="731"/>
        <w:rPr>
          <w:sz w:val="28"/>
        </w:rPr>
      </w:pPr>
      <w:r>
        <w:rPr>
          <w:sz w:val="28"/>
        </w:rPr>
        <w:t>Развитие</w:t>
      </w:r>
      <w:r>
        <w:rPr>
          <w:spacing w:val="-8"/>
          <w:sz w:val="28"/>
        </w:rPr>
        <w:t xml:space="preserve"> </w:t>
      </w:r>
      <w:r>
        <w:rPr>
          <w:sz w:val="28"/>
        </w:rPr>
        <w:t>связной</w:t>
      </w:r>
      <w:r>
        <w:rPr>
          <w:spacing w:val="-8"/>
          <w:sz w:val="28"/>
        </w:rPr>
        <w:t xml:space="preserve"> </w:t>
      </w:r>
      <w:r>
        <w:rPr>
          <w:sz w:val="28"/>
        </w:rPr>
        <w:t>устной</w:t>
      </w:r>
      <w:r>
        <w:rPr>
          <w:spacing w:val="-5"/>
          <w:sz w:val="28"/>
        </w:rPr>
        <w:t xml:space="preserve"> </w:t>
      </w:r>
      <w:r>
        <w:rPr>
          <w:sz w:val="28"/>
        </w:rPr>
        <w:t>и</w:t>
      </w:r>
      <w:r>
        <w:rPr>
          <w:spacing w:val="-8"/>
          <w:sz w:val="28"/>
        </w:rPr>
        <w:t xml:space="preserve"> </w:t>
      </w:r>
      <w:r>
        <w:rPr>
          <w:sz w:val="28"/>
        </w:rPr>
        <w:t>письменной</w:t>
      </w:r>
      <w:r>
        <w:rPr>
          <w:spacing w:val="-8"/>
          <w:sz w:val="28"/>
        </w:rPr>
        <w:t xml:space="preserve"> </w:t>
      </w:r>
      <w:r>
        <w:rPr>
          <w:spacing w:val="-2"/>
          <w:sz w:val="28"/>
        </w:rPr>
        <w:t>речи.</w:t>
      </w:r>
    </w:p>
    <w:p w:rsidR="00B72A0A" w:rsidRDefault="002C54CC">
      <w:pPr>
        <w:pStyle w:val="a4"/>
        <w:numPr>
          <w:ilvl w:val="0"/>
          <w:numId w:val="175"/>
        </w:numPr>
        <w:tabs>
          <w:tab w:val="left" w:pos="1572"/>
        </w:tabs>
        <w:ind w:left="1572" w:hanging="731"/>
        <w:rPr>
          <w:sz w:val="28"/>
        </w:rPr>
      </w:pPr>
      <w:r>
        <w:rPr>
          <w:sz w:val="28"/>
        </w:rPr>
        <w:t>Преодоление</w:t>
      </w:r>
      <w:r>
        <w:rPr>
          <w:spacing w:val="-10"/>
          <w:sz w:val="28"/>
        </w:rPr>
        <w:t xml:space="preserve"> </w:t>
      </w:r>
      <w:r>
        <w:rPr>
          <w:spacing w:val="-2"/>
          <w:sz w:val="28"/>
        </w:rPr>
        <w:t>вербализма.</w:t>
      </w:r>
    </w:p>
    <w:p w:rsidR="00B72A0A" w:rsidRDefault="002C54CC">
      <w:pPr>
        <w:pStyle w:val="a4"/>
        <w:numPr>
          <w:ilvl w:val="0"/>
          <w:numId w:val="175"/>
        </w:numPr>
        <w:tabs>
          <w:tab w:val="left" w:pos="1572"/>
        </w:tabs>
        <w:spacing w:before="1" w:line="322" w:lineRule="exact"/>
        <w:ind w:left="1572" w:hanging="731"/>
        <w:rPr>
          <w:sz w:val="28"/>
        </w:rPr>
      </w:pPr>
      <w:r>
        <w:rPr>
          <w:sz w:val="28"/>
        </w:rPr>
        <w:t>Развитие</w:t>
      </w:r>
      <w:r>
        <w:rPr>
          <w:spacing w:val="-11"/>
          <w:sz w:val="28"/>
        </w:rPr>
        <w:t xml:space="preserve"> </w:t>
      </w:r>
      <w:r>
        <w:rPr>
          <w:sz w:val="28"/>
        </w:rPr>
        <w:t>и</w:t>
      </w:r>
      <w:r>
        <w:rPr>
          <w:spacing w:val="-7"/>
          <w:sz w:val="28"/>
        </w:rPr>
        <w:t xml:space="preserve"> </w:t>
      </w:r>
      <w:r>
        <w:rPr>
          <w:sz w:val="28"/>
        </w:rPr>
        <w:t>коррекция</w:t>
      </w:r>
      <w:r>
        <w:rPr>
          <w:spacing w:val="-7"/>
          <w:sz w:val="28"/>
        </w:rPr>
        <w:t xml:space="preserve"> </w:t>
      </w:r>
      <w:r>
        <w:rPr>
          <w:sz w:val="28"/>
        </w:rPr>
        <w:t>монологической</w:t>
      </w:r>
      <w:r>
        <w:rPr>
          <w:spacing w:val="-9"/>
          <w:sz w:val="28"/>
        </w:rPr>
        <w:t xml:space="preserve"> </w:t>
      </w:r>
      <w:r>
        <w:rPr>
          <w:sz w:val="28"/>
        </w:rPr>
        <w:t>и</w:t>
      </w:r>
      <w:r>
        <w:rPr>
          <w:spacing w:val="-7"/>
          <w:sz w:val="28"/>
        </w:rPr>
        <w:t xml:space="preserve"> </w:t>
      </w:r>
      <w:r>
        <w:rPr>
          <w:sz w:val="28"/>
        </w:rPr>
        <w:t>диалогической</w:t>
      </w:r>
      <w:r>
        <w:rPr>
          <w:spacing w:val="-9"/>
          <w:sz w:val="28"/>
        </w:rPr>
        <w:t xml:space="preserve"> </w:t>
      </w:r>
      <w:r>
        <w:rPr>
          <w:spacing w:val="-2"/>
          <w:sz w:val="28"/>
        </w:rPr>
        <w:t>речи.</w:t>
      </w:r>
    </w:p>
    <w:p w:rsidR="00B72A0A" w:rsidRDefault="002C54CC">
      <w:pPr>
        <w:pStyle w:val="a4"/>
        <w:numPr>
          <w:ilvl w:val="0"/>
          <w:numId w:val="175"/>
        </w:numPr>
        <w:tabs>
          <w:tab w:val="left" w:pos="1571"/>
        </w:tabs>
        <w:ind w:right="155" w:firstLine="708"/>
        <w:rPr>
          <w:sz w:val="28"/>
        </w:rPr>
      </w:pPr>
      <w:r>
        <w:rPr>
          <w:sz w:val="28"/>
        </w:rPr>
        <w:t xml:space="preserve">Обогащение активного и пассивного словаря, формирование новых </w:t>
      </w:r>
      <w:r>
        <w:rPr>
          <w:spacing w:val="-2"/>
          <w:sz w:val="28"/>
        </w:rPr>
        <w:t>понятий.</w:t>
      </w:r>
    </w:p>
    <w:p w:rsidR="00B72A0A" w:rsidRDefault="002C54CC">
      <w:pPr>
        <w:pStyle w:val="a4"/>
        <w:numPr>
          <w:ilvl w:val="0"/>
          <w:numId w:val="175"/>
        </w:numPr>
        <w:tabs>
          <w:tab w:val="left" w:pos="1572"/>
        </w:tabs>
        <w:spacing w:line="321" w:lineRule="exact"/>
        <w:ind w:left="1572" w:hanging="731"/>
        <w:rPr>
          <w:sz w:val="28"/>
        </w:rPr>
      </w:pPr>
      <w:r>
        <w:rPr>
          <w:sz w:val="28"/>
        </w:rPr>
        <w:t>Развитие</w:t>
      </w:r>
      <w:r>
        <w:rPr>
          <w:spacing w:val="-8"/>
          <w:sz w:val="28"/>
        </w:rPr>
        <w:t xml:space="preserve"> </w:t>
      </w:r>
      <w:r>
        <w:rPr>
          <w:sz w:val="28"/>
        </w:rPr>
        <w:t>и</w:t>
      </w:r>
      <w:r>
        <w:rPr>
          <w:spacing w:val="-6"/>
          <w:sz w:val="28"/>
        </w:rPr>
        <w:t xml:space="preserve"> </w:t>
      </w:r>
      <w:r>
        <w:rPr>
          <w:sz w:val="28"/>
        </w:rPr>
        <w:t>коррекция</w:t>
      </w:r>
      <w:r>
        <w:rPr>
          <w:spacing w:val="-6"/>
          <w:sz w:val="28"/>
        </w:rPr>
        <w:t xml:space="preserve"> </w:t>
      </w:r>
      <w:r>
        <w:rPr>
          <w:sz w:val="28"/>
        </w:rPr>
        <w:t>описательной</w:t>
      </w:r>
      <w:r>
        <w:rPr>
          <w:spacing w:val="-6"/>
          <w:sz w:val="28"/>
        </w:rPr>
        <w:t xml:space="preserve"> </w:t>
      </w:r>
      <w:r>
        <w:rPr>
          <w:spacing w:val="-4"/>
          <w:sz w:val="28"/>
        </w:rPr>
        <w:t>речи.</w:t>
      </w:r>
    </w:p>
    <w:p w:rsidR="00B72A0A" w:rsidRDefault="002C54CC">
      <w:pPr>
        <w:pStyle w:val="a4"/>
        <w:numPr>
          <w:ilvl w:val="0"/>
          <w:numId w:val="175"/>
        </w:numPr>
        <w:tabs>
          <w:tab w:val="left" w:pos="1572"/>
        </w:tabs>
        <w:spacing w:line="322" w:lineRule="exact"/>
        <w:ind w:left="1572" w:hanging="731"/>
        <w:rPr>
          <w:sz w:val="28"/>
        </w:rPr>
      </w:pPr>
      <w:r>
        <w:rPr>
          <w:sz w:val="28"/>
        </w:rPr>
        <w:t>Формирование</w:t>
      </w:r>
      <w:r>
        <w:rPr>
          <w:spacing w:val="-8"/>
          <w:sz w:val="28"/>
        </w:rPr>
        <w:t xml:space="preserve"> </w:t>
      </w:r>
      <w:r>
        <w:rPr>
          <w:sz w:val="28"/>
        </w:rPr>
        <w:t>навыков</w:t>
      </w:r>
      <w:r>
        <w:rPr>
          <w:spacing w:val="-6"/>
          <w:sz w:val="28"/>
        </w:rPr>
        <w:t xml:space="preserve"> </w:t>
      </w:r>
      <w:r>
        <w:rPr>
          <w:sz w:val="28"/>
        </w:rPr>
        <w:t>работы</w:t>
      </w:r>
      <w:r>
        <w:rPr>
          <w:spacing w:val="-6"/>
          <w:sz w:val="28"/>
        </w:rPr>
        <w:t xml:space="preserve"> </w:t>
      </w:r>
      <w:r>
        <w:rPr>
          <w:sz w:val="28"/>
        </w:rPr>
        <w:t>с</w:t>
      </w:r>
      <w:r>
        <w:rPr>
          <w:spacing w:val="-6"/>
          <w:sz w:val="28"/>
        </w:rPr>
        <w:t xml:space="preserve"> </w:t>
      </w:r>
      <w:r>
        <w:rPr>
          <w:sz w:val="28"/>
        </w:rPr>
        <w:t>аудио</w:t>
      </w:r>
      <w:r>
        <w:rPr>
          <w:spacing w:val="-9"/>
          <w:sz w:val="28"/>
        </w:rPr>
        <w:t xml:space="preserve"> </w:t>
      </w:r>
      <w:r>
        <w:rPr>
          <w:sz w:val="28"/>
        </w:rPr>
        <w:t>и</w:t>
      </w:r>
      <w:r>
        <w:rPr>
          <w:spacing w:val="-5"/>
          <w:sz w:val="28"/>
        </w:rPr>
        <w:t xml:space="preserve"> </w:t>
      </w:r>
      <w:r>
        <w:rPr>
          <w:sz w:val="28"/>
        </w:rPr>
        <w:t>электронной</w:t>
      </w:r>
      <w:r>
        <w:rPr>
          <w:spacing w:val="-5"/>
          <w:sz w:val="28"/>
        </w:rPr>
        <w:t xml:space="preserve"> </w:t>
      </w:r>
      <w:r>
        <w:rPr>
          <w:spacing w:val="-2"/>
          <w:sz w:val="28"/>
        </w:rPr>
        <w:t>книгой.</w:t>
      </w:r>
    </w:p>
    <w:p w:rsidR="00B72A0A" w:rsidRDefault="002C54CC">
      <w:pPr>
        <w:pStyle w:val="a4"/>
        <w:numPr>
          <w:ilvl w:val="0"/>
          <w:numId w:val="175"/>
        </w:numPr>
        <w:tabs>
          <w:tab w:val="left" w:pos="1571"/>
        </w:tabs>
        <w:ind w:right="153"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175"/>
        </w:numPr>
        <w:tabs>
          <w:tab w:val="left" w:pos="1572"/>
        </w:tabs>
        <w:spacing w:before="2" w:line="322" w:lineRule="exact"/>
        <w:ind w:left="1572" w:hanging="731"/>
        <w:rPr>
          <w:sz w:val="28"/>
        </w:rPr>
      </w:pPr>
      <w:r>
        <w:rPr>
          <w:sz w:val="28"/>
        </w:rPr>
        <w:t>Совершенствование</w:t>
      </w:r>
      <w:r>
        <w:rPr>
          <w:spacing w:val="-12"/>
          <w:sz w:val="28"/>
        </w:rPr>
        <w:t xml:space="preserve"> </w:t>
      </w:r>
      <w:r>
        <w:rPr>
          <w:sz w:val="28"/>
        </w:rPr>
        <w:t>навыков</w:t>
      </w:r>
      <w:r>
        <w:rPr>
          <w:spacing w:val="-9"/>
          <w:sz w:val="28"/>
        </w:rPr>
        <w:t xml:space="preserve"> </w:t>
      </w:r>
      <w:r>
        <w:rPr>
          <w:sz w:val="28"/>
        </w:rPr>
        <w:t>вербальной</w:t>
      </w:r>
      <w:r>
        <w:rPr>
          <w:spacing w:val="-8"/>
          <w:sz w:val="28"/>
        </w:rPr>
        <w:t xml:space="preserve"> </w:t>
      </w:r>
      <w:r>
        <w:rPr>
          <w:spacing w:val="-2"/>
          <w:sz w:val="28"/>
        </w:rPr>
        <w:t>коммуникации.</w:t>
      </w:r>
    </w:p>
    <w:p w:rsidR="00B72A0A" w:rsidRDefault="002C54CC">
      <w:pPr>
        <w:pStyle w:val="a4"/>
        <w:numPr>
          <w:ilvl w:val="0"/>
          <w:numId w:val="175"/>
        </w:numPr>
        <w:tabs>
          <w:tab w:val="left" w:pos="1572"/>
        </w:tabs>
        <w:spacing w:line="322" w:lineRule="exact"/>
        <w:ind w:left="1572" w:hanging="731"/>
        <w:rPr>
          <w:sz w:val="28"/>
        </w:rPr>
      </w:pPr>
      <w:r>
        <w:rPr>
          <w:sz w:val="28"/>
        </w:rPr>
        <w:t>Совершенствование</w:t>
      </w:r>
      <w:r>
        <w:rPr>
          <w:spacing w:val="-12"/>
          <w:sz w:val="28"/>
        </w:rPr>
        <w:t xml:space="preserve"> </w:t>
      </w:r>
      <w:r>
        <w:rPr>
          <w:sz w:val="28"/>
        </w:rPr>
        <w:t>умения</w:t>
      </w:r>
      <w:r>
        <w:rPr>
          <w:spacing w:val="-11"/>
          <w:sz w:val="28"/>
        </w:rPr>
        <w:t xml:space="preserve"> </w:t>
      </w:r>
      <w:r>
        <w:rPr>
          <w:sz w:val="28"/>
        </w:rPr>
        <w:t>применять</w:t>
      </w:r>
      <w:r>
        <w:rPr>
          <w:spacing w:val="-12"/>
          <w:sz w:val="28"/>
        </w:rPr>
        <w:t xml:space="preserve"> </w:t>
      </w:r>
      <w:r>
        <w:rPr>
          <w:sz w:val="28"/>
        </w:rPr>
        <w:t>невербальные</w:t>
      </w:r>
      <w:r>
        <w:rPr>
          <w:spacing w:val="-8"/>
          <w:sz w:val="28"/>
        </w:rPr>
        <w:t xml:space="preserve"> </w:t>
      </w:r>
      <w:r>
        <w:rPr>
          <w:sz w:val="28"/>
        </w:rPr>
        <w:t>способы</w:t>
      </w:r>
      <w:r>
        <w:rPr>
          <w:spacing w:val="-10"/>
          <w:sz w:val="28"/>
        </w:rPr>
        <w:t xml:space="preserve"> </w:t>
      </w:r>
      <w:r>
        <w:rPr>
          <w:spacing w:val="-2"/>
          <w:sz w:val="28"/>
        </w:rPr>
        <w:t>общения.</w:t>
      </w:r>
    </w:p>
    <w:p w:rsidR="00B72A0A" w:rsidRDefault="002C54CC">
      <w:pPr>
        <w:pStyle w:val="a4"/>
        <w:numPr>
          <w:ilvl w:val="0"/>
          <w:numId w:val="175"/>
        </w:numPr>
        <w:tabs>
          <w:tab w:val="left" w:pos="1571"/>
        </w:tabs>
        <w:ind w:right="147" w:firstLine="708"/>
        <w:rPr>
          <w:sz w:val="28"/>
        </w:rPr>
      </w:pPr>
      <w:r>
        <w:rPr>
          <w:sz w:val="28"/>
        </w:rPr>
        <w:t>Коррекция эмоционально-волевой сферы: формирование навыка самоконтроля,</w:t>
      </w:r>
      <w:r>
        <w:rPr>
          <w:spacing w:val="-18"/>
          <w:sz w:val="28"/>
        </w:rPr>
        <w:t xml:space="preserve"> </w:t>
      </w:r>
      <w:r>
        <w:rPr>
          <w:sz w:val="28"/>
        </w:rPr>
        <w:t>усидчивости</w:t>
      </w:r>
      <w:r>
        <w:rPr>
          <w:spacing w:val="-17"/>
          <w:sz w:val="28"/>
        </w:rPr>
        <w:t xml:space="preserve"> </w:t>
      </w:r>
      <w:r>
        <w:rPr>
          <w:sz w:val="28"/>
        </w:rPr>
        <w:t>и</w:t>
      </w:r>
      <w:r>
        <w:rPr>
          <w:spacing w:val="-18"/>
          <w:sz w:val="28"/>
        </w:rPr>
        <w:t xml:space="preserve"> </w:t>
      </w:r>
      <w:r>
        <w:rPr>
          <w:sz w:val="28"/>
        </w:rPr>
        <w:t>выдержки,</w:t>
      </w:r>
      <w:r>
        <w:rPr>
          <w:spacing w:val="-17"/>
          <w:sz w:val="28"/>
        </w:rPr>
        <w:t xml:space="preserve"> </w:t>
      </w:r>
      <w:r>
        <w:rPr>
          <w:sz w:val="28"/>
        </w:rPr>
        <w:t>умения</w:t>
      </w:r>
      <w:r>
        <w:rPr>
          <w:spacing w:val="-18"/>
          <w:sz w:val="28"/>
        </w:rPr>
        <w:t xml:space="preserve"> </w:t>
      </w:r>
      <w:r>
        <w:rPr>
          <w:sz w:val="28"/>
        </w:rPr>
        <w:t>адекватно</w:t>
      </w:r>
      <w:r>
        <w:rPr>
          <w:spacing w:val="-17"/>
          <w:sz w:val="28"/>
        </w:rPr>
        <w:t xml:space="preserve"> </w:t>
      </w:r>
      <w:r>
        <w:rPr>
          <w:sz w:val="28"/>
        </w:rPr>
        <w:t>обстановке</w:t>
      </w:r>
      <w:r>
        <w:rPr>
          <w:spacing w:val="-18"/>
          <w:sz w:val="28"/>
        </w:rPr>
        <w:t xml:space="preserve"> </w:t>
      </w:r>
      <w:r>
        <w:rPr>
          <w:sz w:val="28"/>
        </w:rPr>
        <w:t>выражать</w:t>
      </w:r>
      <w:r>
        <w:rPr>
          <w:spacing w:val="-17"/>
          <w:sz w:val="28"/>
        </w:rPr>
        <w:t xml:space="preserve"> </w:t>
      </w:r>
      <w:r>
        <w:rPr>
          <w:sz w:val="28"/>
        </w:rPr>
        <w:t xml:space="preserve">свои </w:t>
      </w:r>
      <w:r>
        <w:rPr>
          <w:spacing w:val="-2"/>
          <w:sz w:val="28"/>
        </w:rPr>
        <w:t>чувства</w:t>
      </w:r>
    </w:p>
    <w:p w:rsidR="00B72A0A" w:rsidRDefault="002C54CC">
      <w:pPr>
        <w:pStyle w:val="a4"/>
        <w:numPr>
          <w:ilvl w:val="0"/>
          <w:numId w:val="175"/>
        </w:numPr>
        <w:tabs>
          <w:tab w:val="left" w:pos="1571"/>
        </w:tabs>
        <w:spacing w:line="242" w:lineRule="auto"/>
        <w:ind w:right="150" w:firstLine="708"/>
        <w:rPr>
          <w:sz w:val="28"/>
        </w:rPr>
      </w:pPr>
      <w:r>
        <w:rPr>
          <w:sz w:val="28"/>
        </w:rPr>
        <w:t xml:space="preserve">Совершенствование умения зрительной ориентировки в </w:t>
      </w:r>
      <w:r>
        <w:rPr>
          <w:spacing w:val="-2"/>
          <w:sz w:val="28"/>
        </w:rPr>
        <w:t>микропространстве.</w:t>
      </w:r>
    </w:p>
    <w:p w:rsidR="00B72A0A" w:rsidRDefault="002C54CC">
      <w:pPr>
        <w:pStyle w:val="a4"/>
        <w:numPr>
          <w:ilvl w:val="0"/>
          <w:numId w:val="175"/>
        </w:numPr>
        <w:tabs>
          <w:tab w:val="left" w:pos="1572"/>
        </w:tabs>
        <w:spacing w:line="317" w:lineRule="exact"/>
        <w:ind w:left="1572" w:hanging="731"/>
        <w:rPr>
          <w:sz w:val="28"/>
        </w:rPr>
      </w:pPr>
      <w:r>
        <w:rPr>
          <w:sz w:val="28"/>
        </w:rPr>
        <w:t>Формирование</w:t>
      </w:r>
      <w:r>
        <w:rPr>
          <w:spacing w:val="50"/>
          <w:sz w:val="28"/>
        </w:rPr>
        <w:t xml:space="preserve">  </w:t>
      </w:r>
      <w:r>
        <w:rPr>
          <w:sz w:val="28"/>
        </w:rPr>
        <w:t>понятий</w:t>
      </w:r>
      <w:r>
        <w:rPr>
          <w:spacing w:val="50"/>
          <w:sz w:val="28"/>
        </w:rPr>
        <w:t xml:space="preserve">  </w:t>
      </w:r>
      <w:r>
        <w:rPr>
          <w:sz w:val="28"/>
        </w:rPr>
        <w:t>«Любовь»,</w:t>
      </w:r>
      <w:r>
        <w:rPr>
          <w:spacing w:val="49"/>
          <w:sz w:val="28"/>
        </w:rPr>
        <w:t xml:space="preserve">  </w:t>
      </w:r>
      <w:r>
        <w:rPr>
          <w:sz w:val="28"/>
        </w:rPr>
        <w:t>«Симпатия»,</w:t>
      </w:r>
      <w:r>
        <w:rPr>
          <w:spacing w:val="50"/>
          <w:sz w:val="28"/>
        </w:rPr>
        <w:t xml:space="preserve">  </w:t>
      </w:r>
      <w:r>
        <w:rPr>
          <w:spacing w:val="-2"/>
          <w:sz w:val="28"/>
        </w:rPr>
        <w:t>«Привязанность»,</w:t>
      </w:r>
    </w:p>
    <w:p w:rsidR="00B72A0A" w:rsidRDefault="002C54CC">
      <w:pPr>
        <w:pStyle w:val="a3"/>
        <w:ind w:right="153" w:firstLine="0"/>
      </w:pPr>
      <w:r>
        <w:t xml:space="preserve">«Дружба», «Уважение», и т.д., развитие умения правильно идентифицировать свои чувства по отношению к другим людям и выбирать адекватные способы их </w:t>
      </w:r>
      <w:r>
        <w:rPr>
          <w:spacing w:val="-2"/>
        </w:rPr>
        <w:t>выражения.</w:t>
      </w:r>
    </w:p>
    <w:p w:rsidR="00B72A0A" w:rsidRDefault="002C54CC">
      <w:pPr>
        <w:spacing w:line="321" w:lineRule="exact"/>
        <w:ind w:left="841"/>
        <w:jc w:val="both"/>
        <w:rPr>
          <w:i/>
          <w:sz w:val="28"/>
        </w:rPr>
      </w:pPr>
      <w:r>
        <w:rPr>
          <w:i/>
          <w:sz w:val="28"/>
        </w:rPr>
        <w:t>Место</w:t>
      </w:r>
      <w:r>
        <w:rPr>
          <w:i/>
          <w:spacing w:val="-6"/>
          <w:sz w:val="28"/>
        </w:rPr>
        <w:t xml:space="preserve"> </w:t>
      </w:r>
      <w:r>
        <w:rPr>
          <w:i/>
          <w:sz w:val="28"/>
        </w:rPr>
        <w:t>учебного</w:t>
      </w:r>
      <w:r>
        <w:rPr>
          <w:i/>
          <w:spacing w:val="-6"/>
          <w:sz w:val="28"/>
        </w:rPr>
        <w:t xml:space="preserve"> </w:t>
      </w:r>
      <w:r>
        <w:rPr>
          <w:i/>
          <w:sz w:val="28"/>
        </w:rPr>
        <w:t>предмета</w:t>
      </w:r>
      <w:r>
        <w:rPr>
          <w:i/>
          <w:spacing w:val="-7"/>
          <w:sz w:val="28"/>
        </w:rPr>
        <w:t xml:space="preserve"> </w:t>
      </w:r>
      <w:r>
        <w:rPr>
          <w:i/>
          <w:sz w:val="28"/>
        </w:rPr>
        <w:t>«Литература»</w:t>
      </w:r>
      <w:r>
        <w:rPr>
          <w:i/>
          <w:spacing w:val="-8"/>
          <w:sz w:val="28"/>
        </w:rPr>
        <w:t xml:space="preserve"> </w:t>
      </w:r>
      <w:r>
        <w:rPr>
          <w:i/>
          <w:sz w:val="28"/>
        </w:rPr>
        <w:t>в</w:t>
      </w:r>
      <w:r>
        <w:rPr>
          <w:i/>
          <w:spacing w:val="-5"/>
          <w:sz w:val="28"/>
        </w:rPr>
        <w:t xml:space="preserve"> </w:t>
      </w:r>
      <w:r>
        <w:rPr>
          <w:i/>
          <w:sz w:val="28"/>
        </w:rPr>
        <w:t>учебном</w:t>
      </w:r>
      <w:r>
        <w:rPr>
          <w:i/>
          <w:spacing w:val="-4"/>
          <w:sz w:val="28"/>
        </w:rPr>
        <w:t xml:space="preserve"> </w:t>
      </w:r>
      <w:r>
        <w:rPr>
          <w:i/>
          <w:spacing w:val="-2"/>
          <w:sz w:val="28"/>
        </w:rPr>
        <w:t>плане</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right="151"/>
      </w:pPr>
      <w:r>
        <w:t>Учебный</w:t>
      </w:r>
      <w:r>
        <w:rPr>
          <w:spacing w:val="-11"/>
        </w:rPr>
        <w:t xml:space="preserve"> </w:t>
      </w:r>
      <w:r>
        <w:t>предмет</w:t>
      </w:r>
      <w:r>
        <w:rPr>
          <w:spacing w:val="-11"/>
        </w:rPr>
        <w:t xml:space="preserve"> </w:t>
      </w:r>
      <w:r>
        <w:t>«Литература»</w:t>
      </w:r>
      <w:r>
        <w:rPr>
          <w:spacing w:val="-10"/>
        </w:rPr>
        <w:t xml:space="preserve"> </w:t>
      </w:r>
      <w:r>
        <w:t>входит</w:t>
      </w:r>
      <w:r>
        <w:rPr>
          <w:spacing w:val="-13"/>
        </w:rPr>
        <w:t xml:space="preserve"> </w:t>
      </w:r>
      <w:r>
        <w:t>в</w:t>
      </w:r>
      <w:r>
        <w:rPr>
          <w:spacing w:val="-12"/>
        </w:rPr>
        <w:t xml:space="preserve"> </w:t>
      </w:r>
      <w:r>
        <w:t>предметную</w:t>
      </w:r>
      <w:r>
        <w:rPr>
          <w:spacing w:val="-12"/>
        </w:rPr>
        <w:t xml:space="preserve"> </w:t>
      </w:r>
      <w:r>
        <w:t>область</w:t>
      </w:r>
      <w:r>
        <w:rPr>
          <w:spacing w:val="-12"/>
        </w:rPr>
        <w:t xml:space="preserve"> </w:t>
      </w:r>
      <w:r>
        <w:t>«Русский</w:t>
      </w:r>
      <w:r>
        <w:rPr>
          <w:spacing w:val="-11"/>
        </w:rPr>
        <w:t xml:space="preserve"> </w:t>
      </w:r>
      <w:r>
        <w:t>язык</w:t>
      </w:r>
      <w:r>
        <w:rPr>
          <w:spacing w:val="-11"/>
        </w:rPr>
        <w:t xml:space="preserve"> </w:t>
      </w:r>
      <w:r>
        <w:t>и литература»</w:t>
      </w:r>
      <w:r>
        <w:rPr>
          <w:spacing w:val="-2"/>
        </w:rPr>
        <w:t xml:space="preserve"> </w:t>
      </w:r>
      <w:r>
        <w:t>и</w:t>
      </w:r>
      <w:r>
        <w:rPr>
          <w:spacing w:val="-2"/>
        </w:rPr>
        <w:t xml:space="preserve"> </w:t>
      </w:r>
      <w:r>
        <w:t>является</w:t>
      </w:r>
      <w:r>
        <w:rPr>
          <w:spacing w:val="-3"/>
        </w:rPr>
        <w:t xml:space="preserve"> </w:t>
      </w:r>
      <w:r>
        <w:t>обязательным</w:t>
      </w:r>
      <w:r>
        <w:rPr>
          <w:spacing w:val="-4"/>
        </w:rPr>
        <w:t xml:space="preserve"> </w:t>
      </w:r>
      <w:r>
        <w:t>для</w:t>
      </w:r>
      <w:r>
        <w:rPr>
          <w:spacing w:val="-2"/>
        </w:rPr>
        <w:t xml:space="preserve"> </w:t>
      </w:r>
      <w:r>
        <w:t>изучения.</w:t>
      </w:r>
      <w:r>
        <w:rPr>
          <w:spacing w:val="-3"/>
        </w:rPr>
        <w:t xml:space="preserve"> </w:t>
      </w:r>
      <w:r>
        <w:t>Учебный</w:t>
      </w:r>
      <w:r>
        <w:rPr>
          <w:spacing w:val="-4"/>
        </w:rPr>
        <w:t xml:space="preserve"> </w:t>
      </w:r>
      <w:r>
        <w:t>предмет</w:t>
      </w:r>
      <w:r>
        <w:rPr>
          <w:spacing w:val="-3"/>
        </w:rPr>
        <w:t xml:space="preserve"> </w:t>
      </w:r>
      <w:r>
        <w:t>«Литература» преемственен по отношению к предмету «Литературное чтение».</w:t>
      </w:r>
    </w:p>
    <w:p w:rsidR="00B72A0A" w:rsidRDefault="002C54CC">
      <w:pPr>
        <w:pStyle w:val="a3"/>
        <w:spacing w:before="2"/>
        <w:ind w:right="142"/>
      </w:pPr>
      <w:r>
        <w:t>Согласно учебному плану (вариант 1 АООП ООО) на изучение учебного предмета</w:t>
      </w:r>
      <w:r>
        <w:rPr>
          <w:spacing w:val="-9"/>
        </w:rPr>
        <w:t xml:space="preserve"> </w:t>
      </w:r>
      <w:r>
        <w:t>«Литература»</w:t>
      </w:r>
      <w:r>
        <w:rPr>
          <w:spacing w:val="-5"/>
        </w:rPr>
        <w:t xml:space="preserve"> </w:t>
      </w:r>
      <w:r>
        <w:t>в</w:t>
      </w:r>
      <w:r>
        <w:rPr>
          <w:spacing w:val="-7"/>
        </w:rPr>
        <w:t xml:space="preserve"> </w:t>
      </w:r>
      <w:r>
        <w:t>5,</w:t>
      </w:r>
      <w:r>
        <w:rPr>
          <w:spacing w:val="-8"/>
        </w:rPr>
        <w:t xml:space="preserve"> </w:t>
      </w:r>
      <w:r>
        <w:t>6,</w:t>
      </w:r>
      <w:r>
        <w:rPr>
          <w:spacing w:val="-8"/>
        </w:rPr>
        <w:t xml:space="preserve"> </w:t>
      </w:r>
      <w:r>
        <w:t>9</w:t>
      </w:r>
      <w:r>
        <w:rPr>
          <w:spacing w:val="-6"/>
        </w:rPr>
        <w:t xml:space="preserve"> </w:t>
      </w:r>
      <w:r>
        <w:t>классах</w:t>
      </w:r>
      <w:r>
        <w:rPr>
          <w:spacing w:val="-7"/>
        </w:rPr>
        <w:t xml:space="preserve"> </w:t>
      </w:r>
      <w:r>
        <w:t>отводится</w:t>
      </w:r>
      <w:r>
        <w:rPr>
          <w:spacing w:val="-8"/>
        </w:rPr>
        <w:t xml:space="preserve"> </w:t>
      </w:r>
      <w:r>
        <w:t>3</w:t>
      </w:r>
      <w:r>
        <w:rPr>
          <w:spacing w:val="-5"/>
        </w:rPr>
        <w:t xml:space="preserve"> </w:t>
      </w:r>
      <w:r>
        <w:t>часа</w:t>
      </w:r>
      <w:r>
        <w:rPr>
          <w:spacing w:val="-5"/>
        </w:rPr>
        <w:t xml:space="preserve"> </w:t>
      </w:r>
      <w:r>
        <w:t>в</w:t>
      </w:r>
      <w:r>
        <w:rPr>
          <w:spacing w:val="-9"/>
        </w:rPr>
        <w:t xml:space="preserve"> </w:t>
      </w:r>
      <w:r>
        <w:t>неделю,</w:t>
      </w:r>
      <w:r>
        <w:rPr>
          <w:spacing w:val="-6"/>
        </w:rPr>
        <w:t xml:space="preserve"> </w:t>
      </w:r>
      <w:r>
        <w:t>в</w:t>
      </w:r>
      <w:r>
        <w:rPr>
          <w:spacing w:val="-7"/>
        </w:rPr>
        <w:t xml:space="preserve"> </w:t>
      </w:r>
      <w:r>
        <w:t>7</w:t>
      </w:r>
      <w:r>
        <w:rPr>
          <w:spacing w:val="-7"/>
        </w:rPr>
        <w:t xml:space="preserve"> </w:t>
      </w:r>
      <w:r>
        <w:t>и</w:t>
      </w:r>
      <w:r>
        <w:rPr>
          <w:spacing w:val="-7"/>
        </w:rPr>
        <w:t xml:space="preserve"> </w:t>
      </w:r>
      <w:r>
        <w:t>8</w:t>
      </w:r>
      <w:r>
        <w:rPr>
          <w:spacing w:val="-8"/>
        </w:rPr>
        <w:t xml:space="preserve"> </w:t>
      </w:r>
      <w:r>
        <w:t>классах</w:t>
      </w:r>
      <w:r>
        <w:rPr>
          <w:spacing w:val="4"/>
        </w:rPr>
        <w:t xml:space="preserve"> </w:t>
      </w:r>
      <w:r>
        <w:rPr>
          <w:spacing w:val="-10"/>
        </w:rPr>
        <w:t>—</w:t>
      </w:r>
    </w:p>
    <w:p w:rsidR="00B72A0A" w:rsidRDefault="002C54CC">
      <w:pPr>
        <w:pStyle w:val="a3"/>
        <w:ind w:right="146" w:firstLine="0"/>
      </w:pPr>
      <w:r>
        <w:t>2 часа в неделю. Суммарно изучение литературы в основной школе по адаптированной</w:t>
      </w:r>
      <w:r>
        <w:rPr>
          <w:spacing w:val="-18"/>
        </w:rPr>
        <w:t xml:space="preserve"> </w:t>
      </w:r>
      <w:r>
        <w:t>образовательной</w:t>
      </w:r>
      <w:r>
        <w:rPr>
          <w:spacing w:val="-17"/>
        </w:rPr>
        <w:t xml:space="preserve"> </w:t>
      </w:r>
      <w:r>
        <w:t>программе</w:t>
      </w:r>
      <w:r>
        <w:rPr>
          <w:spacing w:val="-18"/>
        </w:rPr>
        <w:t xml:space="preserve"> </w:t>
      </w:r>
      <w:r>
        <w:t>основного</w:t>
      </w:r>
      <w:r>
        <w:rPr>
          <w:spacing w:val="-17"/>
        </w:rPr>
        <w:t xml:space="preserve"> </w:t>
      </w:r>
      <w:r>
        <w:t>общего</w:t>
      </w:r>
      <w:r>
        <w:rPr>
          <w:spacing w:val="-18"/>
        </w:rPr>
        <w:t xml:space="preserve"> </w:t>
      </w:r>
      <w:r>
        <w:t>образования</w:t>
      </w:r>
      <w:r>
        <w:rPr>
          <w:spacing w:val="-17"/>
        </w:rPr>
        <w:t xml:space="preserve"> </w:t>
      </w:r>
      <w:r>
        <w:t>(вариант 1) рассчитано на 442 часа.</w:t>
      </w:r>
    </w:p>
    <w:p w:rsidR="00B72A0A" w:rsidRDefault="002C54CC">
      <w:pPr>
        <w:pStyle w:val="a3"/>
        <w:spacing w:before="1"/>
        <w:ind w:right="153"/>
      </w:pPr>
      <w:r>
        <w:t>Согласно учебному плану (вариант 2 АООП ООО) на изучение учебного предмета</w:t>
      </w:r>
      <w:r>
        <w:rPr>
          <w:spacing w:val="-13"/>
        </w:rPr>
        <w:t xml:space="preserve"> </w:t>
      </w:r>
      <w:r>
        <w:t>«Литература»</w:t>
      </w:r>
      <w:r>
        <w:rPr>
          <w:spacing w:val="-9"/>
        </w:rPr>
        <w:t xml:space="preserve"> </w:t>
      </w:r>
      <w:r>
        <w:t>в</w:t>
      </w:r>
      <w:r>
        <w:rPr>
          <w:spacing w:val="-11"/>
        </w:rPr>
        <w:t xml:space="preserve"> </w:t>
      </w:r>
      <w:r>
        <w:t>5,</w:t>
      </w:r>
      <w:r>
        <w:rPr>
          <w:spacing w:val="-11"/>
        </w:rPr>
        <w:t xml:space="preserve"> </w:t>
      </w:r>
      <w:r>
        <w:t>6,</w:t>
      </w:r>
      <w:r>
        <w:rPr>
          <w:spacing w:val="-12"/>
        </w:rPr>
        <w:t xml:space="preserve"> </w:t>
      </w:r>
      <w:r>
        <w:t>9,</w:t>
      </w:r>
      <w:r>
        <w:rPr>
          <w:spacing w:val="-11"/>
        </w:rPr>
        <w:t xml:space="preserve"> </w:t>
      </w:r>
      <w:r>
        <w:t>10</w:t>
      </w:r>
      <w:r>
        <w:rPr>
          <w:spacing w:val="-10"/>
        </w:rPr>
        <w:t xml:space="preserve"> </w:t>
      </w:r>
      <w:r>
        <w:t>классах</w:t>
      </w:r>
      <w:r>
        <w:rPr>
          <w:spacing w:val="-11"/>
        </w:rPr>
        <w:t xml:space="preserve"> </w:t>
      </w:r>
      <w:r>
        <w:t>отводится</w:t>
      </w:r>
      <w:r>
        <w:rPr>
          <w:spacing w:val="-11"/>
        </w:rPr>
        <w:t xml:space="preserve"> </w:t>
      </w:r>
      <w:r>
        <w:t>3</w:t>
      </w:r>
      <w:r>
        <w:rPr>
          <w:spacing w:val="-10"/>
        </w:rPr>
        <w:t xml:space="preserve"> </w:t>
      </w:r>
      <w:r>
        <w:t>часа</w:t>
      </w:r>
      <w:r>
        <w:rPr>
          <w:spacing w:val="-11"/>
        </w:rPr>
        <w:t xml:space="preserve"> </w:t>
      </w:r>
      <w:r>
        <w:t>в</w:t>
      </w:r>
      <w:r>
        <w:rPr>
          <w:spacing w:val="-11"/>
        </w:rPr>
        <w:t xml:space="preserve"> </w:t>
      </w:r>
      <w:r>
        <w:t>неделю,</w:t>
      </w:r>
      <w:r>
        <w:rPr>
          <w:spacing w:val="-11"/>
        </w:rPr>
        <w:t xml:space="preserve"> </w:t>
      </w:r>
      <w:r>
        <w:t>в</w:t>
      </w:r>
      <w:r>
        <w:rPr>
          <w:spacing w:val="-11"/>
        </w:rPr>
        <w:t xml:space="preserve"> </w:t>
      </w:r>
      <w:r>
        <w:t>7</w:t>
      </w:r>
      <w:r>
        <w:rPr>
          <w:spacing w:val="-12"/>
        </w:rPr>
        <w:t xml:space="preserve"> </w:t>
      </w:r>
      <w:r>
        <w:t>и</w:t>
      </w:r>
      <w:r>
        <w:rPr>
          <w:spacing w:val="-10"/>
        </w:rPr>
        <w:t xml:space="preserve"> </w:t>
      </w:r>
      <w:r>
        <w:t>8</w:t>
      </w:r>
      <w:r>
        <w:rPr>
          <w:spacing w:val="-9"/>
        </w:rPr>
        <w:t xml:space="preserve"> </w:t>
      </w:r>
      <w:r>
        <w:rPr>
          <w:spacing w:val="-2"/>
        </w:rPr>
        <w:t>классах</w:t>
      </w:r>
    </w:p>
    <w:p w:rsidR="00B72A0A" w:rsidRDefault="002C54CC">
      <w:pPr>
        <w:pStyle w:val="a3"/>
        <w:ind w:right="147" w:firstLine="0"/>
      </w:pPr>
      <w:r>
        <w:t>— 2 часа в неделю. Суммарно изучение литературы в основной школе по адаптированной</w:t>
      </w:r>
      <w:r>
        <w:rPr>
          <w:spacing w:val="-18"/>
        </w:rPr>
        <w:t xml:space="preserve"> </w:t>
      </w:r>
      <w:r>
        <w:t>образовательной</w:t>
      </w:r>
      <w:r>
        <w:rPr>
          <w:spacing w:val="-17"/>
        </w:rPr>
        <w:t xml:space="preserve"> </w:t>
      </w:r>
      <w:r>
        <w:t>программе</w:t>
      </w:r>
      <w:r>
        <w:rPr>
          <w:spacing w:val="-18"/>
        </w:rPr>
        <w:t xml:space="preserve"> </w:t>
      </w:r>
      <w:r>
        <w:t>основного</w:t>
      </w:r>
      <w:r>
        <w:rPr>
          <w:spacing w:val="-17"/>
        </w:rPr>
        <w:t xml:space="preserve"> </w:t>
      </w:r>
      <w:r>
        <w:t>общего</w:t>
      </w:r>
      <w:r>
        <w:rPr>
          <w:spacing w:val="-18"/>
        </w:rPr>
        <w:t xml:space="preserve"> </w:t>
      </w:r>
      <w:r>
        <w:t>образования</w:t>
      </w:r>
      <w:r>
        <w:rPr>
          <w:spacing w:val="-17"/>
        </w:rPr>
        <w:t xml:space="preserve"> </w:t>
      </w:r>
      <w:r>
        <w:t>(вариант 2) рассчитано на 544 часа.</w:t>
      </w:r>
    </w:p>
    <w:p w:rsidR="00B72A0A" w:rsidRDefault="002C54CC">
      <w:pPr>
        <w:spacing w:before="1" w:line="322" w:lineRule="exact"/>
        <w:ind w:left="841"/>
        <w:jc w:val="both"/>
        <w:rPr>
          <w:i/>
          <w:sz w:val="28"/>
        </w:rPr>
      </w:pPr>
      <w:r>
        <w:rPr>
          <w:i/>
          <w:sz w:val="28"/>
        </w:rPr>
        <w:t>Особенности</w:t>
      </w:r>
      <w:r>
        <w:rPr>
          <w:i/>
          <w:spacing w:val="-12"/>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44"/>
      </w:pPr>
      <w:r>
        <w:t>Распределение программного материала учебного предмета «</w:t>
      </w:r>
      <w:r>
        <w:rPr>
          <w:i/>
        </w:rPr>
        <w:t>Литература</w:t>
      </w:r>
      <w:r>
        <w:t>» в АООП ООО 1 варианта соответствует ООП ООО.</w:t>
      </w:r>
    </w:p>
    <w:p w:rsidR="00B72A0A" w:rsidRDefault="002C54CC">
      <w:pPr>
        <w:pStyle w:val="a3"/>
        <w:ind w:right="152"/>
      </w:pPr>
      <w:r>
        <w:t>Программный материал учебного предмета «Литература» в АООП ООО (вариант 2) распределяется на 6 лет: 5, 6, 7, 8, 9, 10 классы.</w:t>
      </w:r>
    </w:p>
    <w:p w:rsidR="00B72A0A" w:rsidRDefault="002C54CC">
      <w:pPr>
        <w:pStyle w:val="a3"/>
        <w:ind w:right="143"/>
      </w:pPr>
      <w:r>
        <w:t>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дальнейшего обучения их использованию.</w:t>
      </w:r>
    </w:p>
    <w:p w:rsidR="00B72A0A" w:rsidRDefault="002C54CC">
      <w:pPr>
        <w:pStyle w:val="a4"/>
        <w:numPr>
          <w:ilvl w:val="0"/>
          <w:numId w:val="174"/>
        </w:numPr>
        <w:tabs>
          <w:tab w:val="left" w:pos="1572"/>
        </w:tabs>
        <w:spacing w:line="322" w:lineRule="exact"/>
        <w:ind w:left="1572" w:hanging="731"/>
        <w:jc w:val="both"/>
        <w:rPr>
          <w:sz w:val="28"/>
        </w:rPr>
      </w:pPr>
      <w:r>
        <w:rPr>
          <w:sz w:val="28"/>
        </w:rPr>
        <w:t>8</w:t>
      </w:r>
      <w:r>
        <w:rPr>
          <w:spacing w:val="55"/>
          <w:w w:val="150"/>
          <w:sz w:val="28"/>
        </w:rPr>
        <w:t xml:space="preserve"> </w:t>
      </w:r>
      <w:r>
        <w:rPr>
          <w:sz w:val="28"/>
        </w:rPr>
        <w:t>класс:</w:t>
      </w:r>
      <w:r>
        <w:rPr>
          <w:spacing w:val="57"/>
          <w:w w:val="150"/>
          <w:sz w:val="28"/>
        </w:rPr>
        <w:t xml:space="preserve"> </w:t>
      </w:r>
      <w:r>
        <w:rPr>
          <w:sz w:val="28"/>
        </w:rPr>
        <w:t>тема</w:t>
      </w:r>
      <w:r>
        <w:rPr>
          <w:spacing w:val="53"/>
          <w:w w:val="150"/>
          <w:sz w:val="28"/>
        </w:rPr>
        <w:t xml:space="preserve"> </w:t>
      </w:r>
      <w:r>
        <w:rPr>
          <w:sz w:val="28"/>
        </w:rPr>
        <w:t>«Д.</w:t>
      </w:r>
      <w:r>
        <w:rPr>
          <w:spacing w:val="53"/>
          <w:w w:val="150"/>
          <w:sz w:val="28"/>
        </w:rPr>
        <w:t xml:space="preserve"> </w:t>
      </w:r>
      <w:r>
        <w:rPr>
          <w:sz w:val="28"/>
        </w:rPr>
        <w:t>И.</w:t>
      </w:r>
      <w:r>
        <w:rPr>
          <w:spacing w:val="56"/>
          <w:w w:val="150"/>
          <w:sz w:val="28"/>
        </w:rPr>
        <w:t xml:space="preserve"> </w:t>
      </w:r>
      <w:r>
        <w:rPr>
          <w:sz w:val="28"/>
        </w:rPr>
        <w:t>Фонвизин.</w:t>
      </w:r>
      <w:r>
        <w:rPr>
          <w:spacing w:val="60"/>
          <w:w w:val="150"/>
          <w:sz w:val="28"/>
        </w:rPr>
        <w:t xml:space="preserve"> </w:t>
      </w:r>
      <w:r>
        <w:rPr>
          <w:sz w:val="28"/>
        </w:rPr>
        <w:t>Комедия</w:t>
      </w:r>
      <w:r>
        <w:rPr>
          <w:spacing w:val="54"/>
          <w:w w:val="150"/>
          <w:sz w:val="28"/>
        </w:rPr>
        <w:t xml:space="preserve"> </w:t>
      </w:r>
      <w:r>
        <w:rPr>
          <w:sz w:val="28"/>
        </w:rPr>
        <w:t>«Недоросль»»</w:t>
      </w:r>
      <w:r>
        <w:rPr>
          <w:spacing w:val="57"/>
          <w:w w:val="150"/>
          <w:sz w:val="28"/>
        </w:rPr>
        <w:t xml:space="preserve"> </w:t>
      </w:r>
      <w:r>
        <w:rPr>
          <w:sz w:val="28"/>
        </w:rPr>
        <w:t>из</w:t>
      </w:r>
      <w:r>
        <w:rPr>
          <w:spacing w:val="54"/>
          <w:w w:val="150"/>
          <w:sz w:val="28"/>
        </w:rPr>
        <w:t xml:space="preserve"> </w:t>
      </w:r>
      <w:r>
        <w:rPr>
          <w:spacing w:val="-2"/>
          <w:sz w:val="28"/>
        </w:rPr>
        <w:t>раздела</w:t>
      </w:r>
    </w:p>
    <w:p w:rsidR="00B72A0A" w:rsidRDefault="002C54CC">
      <w:pPr>
        <w:pStyle w:val="a3"/>
        <w:ind w:right="148" w:firstLine="0"/>
      </w:pPr>
      <w:r>
        <w:t>«Литература XVIII века», тема «Ж.-Б. Мольер. Комедия «Мещанин во дворянстве» (фрагменты</w:t>
      </w:r>
      <w:r>
        <w:rPr>
          <w:spacing w:val="-1"/>
        </w:rPr>
        <w:t xml:space="preserve"> </w:t>
      </w:r>
      <w:r>
        <w:t>по выбору)»</w:t>
      </w:r>
      <w:r>
        <w:rPr>
          <w:spacing w:val="-1"/>
        </w:rPr>
        <w:t xml:space="preserve"> </w:t>
      </w:r>
      <w:r>
        <w:t>из раздела «Зарубежная литература» переносятся в</w:t>
      </w:r>
      <w:r>
        <w:rPr>
          <w:spacing w:val="-2"/>
        </w:rPr>
        <w:t xml:space="preserve"> </w:t>
      </w:r>
      <w:r>
        <w:t>9 класс.</w:t>
      </w:r>
    </w:p>
    <w:p w:rsidR="00B72A0A" w:rsidRDefault="002C54CC">
      <w:pPr>
        <w:pStyle w:val="a4"/>
        <w:numPr>
          <w:ilvl w:val="0"/>
          <w:numId w:val="174"/>
        </w:numPr>
        <w:tabs>
          <w:tab w:val="left" w:pos="1571"/>
        </w:tabs>
        <w:ind w:left="132" w:right="147" w:firstLine="708"/>
        <w:jc w:val="both"/>
        <w:rPr>
          <w:sz w:val="28"/>
        </w:rPr>
      </w:pPr>
      <w:r>
        <w:rPr>
          <w:sz w:val="28"/>
        </w:rPr>
        <w:t>9 класс: темы «А.С. Пушкин. Стихотворения», «М.Ю. Лермонтов. Стихотворения», «Н.В. Гоголь. Поэма «Мертвые души», «Поэзия пушкинской эпохи», «Отечественная проза первой половины XIX в.» из раздела «Литература первой половины XIX века», тема «Зарубежная проза первой половины XIX в.» из раздела «Зарубежная литература» переносятся в 10 класс.</w:t>
      </w:r>
    </w:p>
    <w:p w:rsidR="00B72A0A" w:rsidRDefault="002C54CC">
      <w:pPr>
        <w:pStyle w:val="a4"/>
        <w:numPr>
          <w:ilvl w:val="0"/>
          <w:numId w:val="174"/>
        </w:numPr>
        <w:tabs>
          <w:tab w:val="left" w:pos="1572"/>
        </w:tabs>
        <w:spacing w:line="322" w:lineRule="exact"/>
        <w:ind w:left="1572" w:hanging="731"/>
        <w:jc w:val="both"/>
        <w:rPr>
          <w:sz w:val="28"/>
        </w:rPr>
      </w:pPr>
      <w:r>
        <w:rPr>
          <w:sz w:val="28"/>
        </w:rPr>
        <w:t>10</w:t>
      </w:r>
      <w:r>
        <w:rPr>
          <w:spacing w:val="-4"/>
          <w:sz w:val="28"/>
        </w:rPr>
        <w:t xml:space="preserve"> </w:t>
      </w:r>
      <w:r>
        <w:rPr>
          <w:sz w:val="28"/>
        </w:rPr>
        <w:t>класс:</w:t>
      </w:r>
      <w:r>
        <w:rPr>
          <w:spacing w:val="-6"/>
          <w:sz w:val="28"/>
        </w:rPr>
        <w:t xml:space="preserve"> </w:t>
      </w:r>
      <w:r>
        <w:rPr>
          <w:sz w:val="28"/>
        </w:rPr>
        <w:t>продолжение</w:t>
      </w:r>
      <w:r>
        <w:rPr>
          <w:spacing w:val="-8"/>
          <w:sz w:val="28"/>
        </w:rPr>
        <w:t xml:space="preserve"> </w:t>
      </w:r>
      <w:r>
        <w:rPr>
          <w:sz w:val="28"/>
        </w:rPr>
        <w:t>изучение</w:t>
      </w:r>
      <w:r>
        <w:rPr>
          <w:spacing w:val="-4"/>
          <w:sz w:val="28"/>
        </w:rPr>
        <w:t xml:space="preserve"> </w:t>
      </w:r>
      <w:r>
        <w:rPr>
          <w:sz w:val="28"/>
        </w:rPr>
        <w:t>материала</w:t>
      </w:r>
      <w:r>
        <w:rPr>
          <w:spacing w:val="-6"/>
          <w:sz w:val="28"/>
        </w:rPr>
        <w:t xml:space="preserve"> </w:t>
      </w:r>
      <w:r>
        <w:rPr>
          <w:sz w:val="28"/>
        </w:rPr>
        <w:t>9</w:t>
      </w:r>
      <w:r>
        <w:rPr>
          <w:spacing w:val="-4"/>
          <w:sz w:val="28"/>
        </w:rPr>
        <w:t xml:space="preserve"> </w:t>
      </w:r>
      <w:r>
        <w:rPr>
          <w:sz w:val="28"/>
        </w:rPr>
        <w:t>класса</w:t>
      </w:r>
      <w:r>
        <w:rPr>
          <w:spacing w:val="-7"/>
          <w:sz w:val="28"/>
        </w:rPr>
        <w:t xml:space="preserve"> </w:t>
      </w:r>
      <w:r>
        <w:rPr>
          <w:sz w:val="28"/>
        </w:rPr>
        <w:t>ООП</w:t>
      </w:r>
      <w:r>
        <w:rPr>
          <w:spacing w:val="-3"/>
          <w:sz w:val="28"/>
        </w:rPr>
        <w:t xml:space="preserve"> </w:t>
      </w:r>
      <w:r>
        <w:rPr>
          <w:spacing w:val="-4"/>
          <w:sz w:val="28"/>
        </w:rPr>
        <w:t>ООО.</w:t>
      </w:r>
    </w:p>
    <w:p w:rsidR="00B72A0A" w:rsidRDefault="002C54CC">
      <w:pPr>
        <w:ind w:left="841" w:right="3756"/>
        <w:rPr>
          <w:i/>
          <w:sz w:val="28"/>
        </w:rPr>
      </w:pPr>
      <w:r>
        <w:rPr>
          <w:i/>
          <w:sz w:val="28"/>
        </w:rPr>
        <w:t>Содержание</w:t>
      </w:r>
      <w:r>
        <w:rPr>
          <w:i/>
          <w:spacing w:val="-12"/>
          <w:sz w:val="28"/>
        </w:rPr>
        <w:t xml:space="preserve"> </w:t>
      </w:r>
      <w:r>
        <w:rPr>
          <w:i/>
          <w:sz w:val="28"/>
        </w:rPr>
        <w:t>учебного</w:t>
      </w:r>
      <w:r>
        <w:rPr>
          <w:i/>
          <w:spacing w:val="-15"/>
          <w:sz w:val="28"/>
        </w:rPr>
        <w:t xml:space="preserve"> </w:t>
      </w:r>
      <w:r>
        <w:rPr>
          <w:i/>
          <w:sz w:val="28"/>
        </w:rPr>
        <w:t>предмета</w:t>
      </w:r>
      <w:r>
        <w:rPr>
          <w:i/>
          <w:spacing w:val="-12"/>
          <w:sz w:val="28"/>
        </w:rPr>
        <w:t xml:space="preserve"> </w:t>
      </w:r>
      <w:r>
        <w:rPr>
          <w:i/>
          <w:sz w:val="28"/>
        </w:rPr>
        <w:t>«Литература» 5 класс</w:t>
      </w:r>
    </w:p>
    <w:p w:rsidR="00B72A0A" w:rsidRDefault="002C54CC">
      <w:pPr>
        <w:pStyle w:val="1"/>
        <w:spacing w:before="1"/>
        <w:jc w:val="left"/>
      </w:pPr>
      <w:r>
        <w:rPr>
          <w:spacing w:val="-2"/>
        </w:rPr>
        <w:t>Мифология.</w:t>
      </w:r>
    </w:p>
    <w:p w:rsidR="00B72A0A" w:rsidRDefault="002C54CC">
      <w:pPr>
        <w:pStyle w:val="a3"/>
        <w:spacing w:line="322" w:lineRule="exact"/>
        <w:ind w:left="841" w:firstLine="0"/>
        <w:jc w:val="left"/>
      </w:pPr>
      <w:r>
        <w:t>Мифы</w:t>
      </w:r>
      <w:r>
        <w:rPr>
          <w:spacing w:val="-6"/>
        </w:rPr>
        <w:t xml:space="preserve"> </w:t>
      </w:r>
      <w:r>
        <w:t>народов</w:t>
      </w:r>
      <w:r>
        <w:rPr>
          <w:spacing w:val="-5"/>
        </w:rPr>
        <w:t xml:space="preserve"> </w:t>
      </w:r>
      <w:r>
        <w:t>России</w:t>
      </w:r>
      <w:r>
        <w:rPr>
          <w:spacing w:val="-7"/>
        </w:rPr>
        <w:t xml:space="preserve"> </w:t>
      </w:r>
      <w:r>
        <w:t>и</w:t>
      </w:r>
      <w:r>
        <w:rPr>
          <w:spacing w:val="-3"/>
        </w:rPr>
        <w:t xml:space="preserve"> </w:t>
      </w:r>
      <w:r>
        <w:rPr>
          <w:spacing w:val="-2"/>
        </w:rPr>
        <w:t>мира.</w:t>
      </w:r>
    </w:p>
    <w:p w:rsidR="00B72A0A" w:rsidRDefault="002C54CC">
      <w:pPr>
        <w:pStyle w:val="1"/>
        <w:jc w:val="left"/>
      </w:pPr>
      <w:r>
        <w:rPr>
          <w:spacing w:val="-2"/>
        </w:rPr>
        <w:t>Фольклор.</w:t>
      </w:r>
    </w:p>
    <w:p w:rsidR="00B72A0A" w:rsidRDefault="002C54CC">
      <w:pPr>
        <w:ind w:left="132" w:firstLine="708"/>
        <w:rPr>
          <w:b/>
          <w:sz w:val="28"/>
        </w:rPr>
      </w:pPr>
      <w:r>
        <w:rPr>
          <w:sz w:val="28"/>
        </w:rPr>
        <w:t>Малые</w:t>
      </w:r>
      <w:r>
        <w:rPr>
          <w:spacing w:val="80"/>
          <w:sz w:val="28"/>
        </w:rPr>
        <w:t xml:space="preserve"> </w:t>
      </w:r>
      <w:r>
        <w:rPr>
          <w:sz w:val="28"/>
        </w:rPr>
        <w:t>жанры:</w:t>
      </w:r>
      <w:r>
        <w:rPr>
          <w:spacing w:val="80"/>
          <w:sz w:val="28"/>
        </w:rPr>
        <w:t xml:space="preserve"> </w:t>
      </w:r>
      <w:r>
        <w:rPr>
          <w:sz w:val="28"/>
        </w:rPr>
        <w:t>пословицы,</w:t>
      </w:r>
      <w:r>
        <w:rPr>
          <w:spacing w:val="80"/>
          <w:sz w:val="28"/>
        </w:rPr>
        <w:t xml:space="preserve"> </w:t>
      </w:r>
      <w:r>
        <w:rPr>
          <w:sz w:val="28"/>
        </w:rPr>
        <w:t>поговорки,</w:t>
      </w:r>
      <w:r>
        <w:rPr>
          <w:spacing w:val="80"/>
          <w:sz w:val="28"/>
        </w:rPr>
        <w:t xml:space="preserve"> </w:t>
      </w:r>
      <w:r>
        <w:rPr>
          <w:sz w:val="28"/>
        </w:rPr>
        <w:t>загадки.</w:t>
      </w:r>
      <w:r>
        <w:rPr>
          <w:spacing w:val="80"/>
          <w:sz w:val="28"/>
        </w:rPr>
        <w:t xml:space="preserve"> </w:t>
      </w:r>
      <w:r>
        <w:rPr>
          <w:sz w:val="28"/>
        </w:rPr>
        <w:t>Сказки</w:t>
      </w:r>
      <w:r>
        <w:rPr>
          <w:spacing w:val="80"/>
          <w:sz w:val="28"/>
        </w:rPr>
        <w:t xml:space="preserve"> </w:t>
      </w:r>
      <w:r>
        <w:rPr>
          <w:sz w:val="28"/>
        </w:rPr>
        <w:t>народов</w:t>
      </w:r>
      <w:r>
        <w:rPr>
          <w:spacing w:val="80"/>
          <w:sz w:val="28"/>
        </w:rPr>
        <w:t xml:space="preserve"> </w:t>
      </w:r>
      <w:r>
        <w:rPr>
          <w:sz w:val="28"/>
        </w:rPr>
        <w:t>России</w:t>
      </w:r>
      <w:r>
        <w:rPr>
          <w:spacing w:val="80"/>
          <w:sz w:val="28"/>
        </w:rPr>
        <w:t xml:space="preserve"> </w:t>
      </w:r>
      <w:r>
        <w:rPr>
          <w:sz w:val="28"/>
        </w:rPr>
        <w:t xml:space="preserve">и народов мира (не менее трех). </w:t>
      </w:r>
      <w:r>
        <w:rPr>
          <w:b/>
          <w:sz w:val="28"/>
        </w:rPr>
        <w:t>Литература первой половины XIX века.</w:t>
      </w:r>
    </w:p>
    <w:p w:rsidR="00B72A0A" w:rsidRDefault="002C54CC">
      <w:pPr>
        <w:pStyle w:val="a3"/>
        <w:spacing w:line="242" w:lineRule="auto"/>
        <w:jc w:val="left"/>
      </w:pPr>
      <w:r>
        <w:t>И. А. Крылов. Басни (три по выбору). Например, «Волк на псарне», «Листы и Корни», «Свинья под Дубом», «Квартет», «Осел и Соловей», «Ворона и Лисица».</w:t>
      </w:r>
    </w:p>
    <w:p w:rsidR="00B72A0A" w:rsidRDefault="002C54CC">
      <w:pPr>
        <w:pStyle w:val="a3"/>
        <w:spacing w:line="317" w:lineRule="exact"/>
        <w:ind w:left="841" w:firstLine="0"/>
        <w:jc w:val="left"/>
      </w:pPr>
      <w:r>
        <w:t>А.</w:t>
      </w:r>
      <w:r>
        <w:rPr>
          <w:spacing w:val="-15"/>
        </w:rPr>
        <w:t xml:space="preserve"> </w:t>
      </w:r>
      <w:r>
        <w:t>С.</w:t>
      </w:r>
      <w:r>
        <w:rPr>
          <w:spacing w:val="-13"/>
        </w:rPr>
        <w:t xml:space="preserve"> </w:t>
      </w:r>
      <w:r>
        <w:t>Пушкин.</w:t>
      </w:r>
      <w:r>
        <w:rPr>
          <w:spacing w:val="-13"/>
        </w:rPr>
        <w:t xml:space="preserve"> </w:t>
      </w:r>
      <w:r>
        <w:t>Стихотворения</w:t>
      </w:r>
      <w:r>
        <w:rPr>
          <w:spacing w:val="-12"/>
        </w:rPr>
        <w:t xml:space="preserve"> </w:t>
      </w:r>
      <w:r>
        <w:t>(не</w:t>
      </w:r>
      <w:r>
        <w:rPr>
          <w:spacing w:val="-12"/>
        </w:rPr>
        <w:t xml:space="preserve"> </w:t>
      </w:r>
      <w:r>
        <w:t>менее</w:t>
      </w:r>
      <w:r>
        <w:rPr>
          <w:spacing w:val="-13"/>
        </w:rPr>
        <w:t xml:space="preserve"> </w:t>
      </w:r>
      <w:r>
        <w:t>трех).</w:t>
      </w:r>
      <w:r>
        <w:rPr>
          <w:spacing w:val="-13"/>
        </w:rPr>
        <w:t xml:space="preserve"> </w:t>
      </w:r>
      <w:r>
        <w:t>«Зимнее</w:t>
      </w:r>
      <w:r>
        <w:rPr>
          <w:spacing w:val="-12"/>
        </w:rPr>
        <w:t xml:space="preserve"> </w:t>
      </w:r>
      <w:r>
        <w:t>утро»,</w:t>
      </w:r>
      <w:r>
        <w:rPr>
          <w:spacing w:val="-13"/>
        </w:rPr>
        <w:t xml:space="preserve"> </w:t>
      </w:r>
      <w:r>
        <w:t>«Зимний</w:t>
      </w:r>
      <w:r>
        <w:rPr>
          <w:spacing w:val="-11"/>
        </w:rPr>
        <w:t xml:space="preserve"> </w:t>
      </w:r>
      <w:r>
        <w:rPr>
          <w:spacing w:val="-2"/>
        </w:rPr>
        <w:t>вечер»,</w:t>
      </w:r>
    </w:p>
    <w:p w:rsidR="00B72A0A" w:rsidRDefault="002C54CC">
      <w:pPr>
        <w:pStyle w:val="a3"/>
        <w:ind w:firstLine="0"/>
        <w:jc w:val="left"/>
      </w:pPr>
      <w:r>
        <w:t>«Няне»</w:t>
      </w:r>
      <w:r>
        <w:rPr>
          <w:spacing w:val="-5"/>
        </w:rPr>
        <w:t xml:space="preserve"> </w:t>
      </w:r>
      <w:r>
        <w:t>и</w:t>
      </w:r>
      <w:r>
        <w:rPr>
          <w:spacing w:val="-3"/>
        </w:rPr>
        <w:t xml:space="preserve"> </w:t>
      </w:r>
      <w:r>
        <w:t>др.</w:t>
      </w:r>
      <w:r>
        <w:rPr>
          <w:spacing w:val="-3"/>
        </w:rPr>
        <w:t xml:space="preserve"> </w:t>
      </w:r>
      <w:r>
        <w:t>«Сказка</w:t>
      </w:r>
      <w:r>
        <w:rPr>
          <w:spacing w:val="-3"/>
        </w:rPr>
        <w:t xml:space="preserve"> </w:t>
      </w:r>
      <w:r>
        <w:t>о</w:t>
      </w:r>
      <w:r>
        <w:rPr>
          <w:spacing w:val="-2"/>
        </w:rPr>
        <w:t xml:space="preserve"> </w:t>
      </w:r>
      <w:r>
        <w:t>мертвой</w:t>
      </w:r>
      <w:r>
        <w:rPr>
          <w:spacing w:val="-3"/>
        </w:rPr>
        <w:t xml:space="preserve"> </w:t>
      </w:r>
      <w:r>
        <w:t>царевне</w:t>
      </w:r>
      <w:r>
        <w:rPr>
          <w:spacing w:val="-5"/>
        </w:rPr>
        <w:t xml:space="preserve"> </w:t>
      </w:r>
      <w:r>
        <w:t>и</w:t>
      </w:r>
      <w:r>
        <w:rPr>
          <w:spacing w:val="-2"/>
        </w:rPr>
        <w:t xml:space="preserve"> </w:t>
      </w:r>
      <w:r>
        <w:t>о</w:t>
      </w:r>
      <w:r>
        <w:rPr>
          <w:spacing w:val="-3"/>
        </w:rPr>
        <w:t xml:space="preserve"> </w:t>
      </w:r>
      <w:r>
        <w:t>семи</w:t>
      </w:r>
      <w:r>
        <w:rPr>
          <w:spacing w:val="-2"/>
        </w:rPr>
        <w:t xml:space="preserve"> богатырях».</w:t>
      </w:r>
    </w:p>
    <w:p w:rsidR="00B72A0A" w:rsidRDefault="002C54CC">
      <w:pPr>
        <w:pStyle w:val="a3"/>
        <w:spacing w:line="322" w:lineRule="exact"/>
        <w:ind w:left="841" w:firstLine="0"/>
        <w:jc w:val="left"/>
      </w:pPr>
      <w:r>
        <w:t>М.</w:t>
      </w:r>
      <w:r>
        <w:rPr>
          <w:spacing w:val="-6"/>
        </w:rPr>
        <w:t xml:space="preserve"> </w:t>
      </w:r>
      <w:r>
        <w:t>Ю.</w:t>
      </w:r>
      <w:r>
        <w:rPr>
          <w:spacing w:val="-5"/>
        </w:rPr>
        <w:t xml:space="preserve"> </w:t>
      </w:r>
      <w:r>
        <w:t>Лермонтов.</w:t>
      </w:r>
      <w:r>
        <w:rPr>
          <w:spacing w:val="-9"/>
        </w:rPr>
        <w:t xml:space="preserve"> </w:t>
      </w:r>
      <w:r>
        <w:t>Стихотворение</w:t>
      </w:r>
      <w:r>
        <w:rPr>
          <w:spacing w:val="-4"/>
        </w:rPr>
        <w:t xml:space="preserve"> </w:t>
      </w:r>
      <w:r>
        <w:rPr>
          <w:spacing w:val="-2"/>
        </w:rPr>
        <w:t>«Бородино».</w:t>
      </w:r>
    </w:p>
    <w:p w:rsidR="00B72A0A" w:rsidRDefault="002C54CC">
      <w:pPr>
        <w:pStyle w:val="a3"/>
        <w:jc w:val="left"/>
      </w:pPr>
      <w:r>
        <w:t>Н.</w:t>
      </w:r>
      <w:r>
        <w:rPr>
          <w:spacing w:val="-15"/>
        </w:rPr>
        <w:t xml:space="preserve"> </w:t>
      </w:r>
      <w:r>
        <w:t>В.</w:t>
      </w:r>
      <w:r>
        <w:rPr>
          <w:spacing w:val="-15"/>
        </w:rPr>
        <w:t xml:space="preserve"> </w:t>
      </w:r>
      <w:r>
        <w:t>Гоголь.</w:t>
      </w:r>
      <w:r>
        <w:rPr>
          <w:spacing w:val="-15"/>
        </w:rPr>
        <w:t xml:space="preserve"> </w:t>
      </w:r>
      <w:r>
        <w:t>Повесть</w:t>
      </w:r>
      <w:r>
        <w:rPr>
          <w:spacing w:val="-16"/>
        </w:rPr>
        <w:t xml:space="preserve"> </w:t>
      </w:r>
      <w:r>
        <w:t>«Ночь</w:t>
      </w:r>
      <w:r>
        <w:rPr>
          <w:spacing w:val="-16"/>
        </w:rPr>
        <w:t xml:space="preserve"> </w:t>
      </w:r>
      <w:r>
        <w:t>перед</w:t>
      </w:r>
      <w:r>
        <w:rPr>
          <w:spacing w:val="-14"/>
        </w:rPr>
        <w:t xml:space="preserve"> </w:t>
      </w:r>
      <w:r>
        <w:t>Рождеством»</w:t>
      </w:r>
      <w:r>
        <w:rPr>
          <w:spacing w:val="-14"/>
        </w:rPr>
        <w:t xml:space="preserve"> </w:t>
      </w:r>
      <w:r>
        <w:t>из</w:t>
      </w:r>
      <w:r>
        <w:rPr>
          <w:spacing w:val="-15"/>
        </w:rPr>
        <w:t xml:space="preserve"> </w:t>
      </w:r>
      <w:r>
        <w:t>сборника</w:t>
      </w:r>
      <w:r>
        <w:rPr>
          <w:spacing w:val="-17"/>
        </w:rPr>
        <w:t xml:space="preserve"> </w:t>
      </w:r>
      <w:r>
        <w:t>«Вечера</w:t>
      </w:r>
      <w:r>
        <w:rPr>
          <w:spacing w:val="-15"/>
        </w:rPr>
        <w:t xml:space="preserve"> </w:t>
      </w:r>
      <w:r>
        <w:t>на</w:t>
      </w:r>
      <w:r>
        <w:rPr>
          <w:spacing w:val="-15"/>
        </w:rPr>
        <w:t xml:space="preserve"> </w:t>
      </w:r>
      <w:r>
        <w:t>хуторе близ Диканьки».</w:t>
      </w:r>
    </w:p>
    <w:p w:rsidR="00B72A0A" w:rsidRDefault="00B72A0A">
      <w:pPr>
        <w:sectPr w:rsidR="00B72A0A">
          <w:pgSz w:w="11910" w:h="16840"/>
          <w:pgMar w:top="1040" w:right="420" w:bottom="820" w:left="1000" w:header="0" w:footer="631" w:gutter="0"/>
          <w:cols w:space="720"/>
        </w:sectPr>
      </w:pPr>
    </w:p>
    <w:p w:rsidR="00B72A0A" w:rsidRDefault="002C54CC">
      <w:pPr>
        <w:pStyle w:val="1"/>
        <w:spacing w:before="74" w:line="240" w:lineRule="auto"/>
        <w:jc w:val="left"/>
      </w:pPr>
      <w:r>
        <w:t>Литература</w:t>
      </w:r>
      <w:r>
        <w:rPr>
          <w:spacing w:val="-7"/>
        </w:rPr>
        <w:t xml:space="preserve"> </w:t>
      </w:r>
      <w:r>
        <w:t>второй</w:t>
      </w:r>
      <w:r>
        <w:rPr>
          <w:spacing w:val="-8"/>
        </w:rPr>
        <w:t xml:space="preserve"> </w:t>
      </w:r>
      <w:r>
        <w:t>половины</w:t>
      </w:r>
      <w:r>
        <w:rPr>
          <w:spacing w:val="-8"/>
        </w:rPr>
        <w:t xml:space="preserve"> </w:t>
      </w:r>
      <w:r>
        <w:t>XIX</w:t>
      </w:r>
      <w:r>
        <w:rPr>
          <w:spacing w:val="-6"/>
        </w:rPr>
        <w:t xml:space="preserve"> </w:t>
      </w:r>
      <w:r>
        <w:rPr>
          <w:spacing w:val="-4"/>
        </w:rPr>
        <w:t>века.</w:t>
      </w:r>
    </w:p>
    <w:p w:rsidR="00B72A0A" w:rsidRDefault="002C54CC">
      <w:pPr>
        <w:pStyle w:val="a3"/>
        <w:spacing w:before="3" w:line="322" w:lineRule="exact"/>
        <w:ind w:left="841" w:firstLine="0"/>
        <w:jc w:val="left"/>
      </w:pPr>
      <w:r>
        <w:t>И.</w:t>
      </w:r>
      <w:r>
        <w:rPr>
          <w:spacing w:val="-5"/>
        </w:rPr>
        <w:t xml:space="preserve"> </w:t>
      </w:r>
      <w:r>
        <w:t>С.</w:t>
      </w:r>
      <w:r>
        <w:rPr>
          <w:spacing w:val="-5"/>
        </w:rPr>
        <w:t xml:space="preserve"> </w:t>
      </w:r>
      <w:r>
        <w:t>Тургенев.</w:t>
      </w:r>
      <w:r>
        <w:rPr>
          <w:spacing w:val="-4"/>
        </w:rPr>
        <w:t xml:space="preserve"> </w:t>
      </w:r>
      <w:r>
        <w:t>Рассказ</w:t>
      </w:r>
      <w:r>
        <w:rPr>
          <w:spacing w:val="-3"/>
        </w:rPr>
        <w:t xml:space="preserve"> </w:t>
      </w:r>
      <w:r>
        <w:rPr>
          <w:spacing w:val="-2"/>
        </w:rPr>
        <w:t>«Муму».</w:t>
      </w:r>
    </w:p>
    <w:p w:rsidR="00B72A0A" w:rsidRDefault="002C54CC">
      <w:pPr>
        <w:pStyle w:val="a3"/>
        <w:tabs>
          <w:tab w:val="left" w:pos="1315"/>
          <w:tab w:val="left" w:pos="1790"/>
          <w:tab w:val="left" w:pos="5212"/>
          <w:tab w:val="left" w:pos="6682"/>
          <w:tab w:val="left" w:pos="7600"/>
          <w:tab w:val="left" w:pos="9581"/>
        </w:tabs>
        <w:spacing w:line="322" w:lineRule="exact"/>
        <w:ind w:left="841" w:firstLine="0"/>
        <w:jc w:val="left"/>
      </w:pPr>
      <w:r>
        <w:rPr>
          <w:spacing w:val="-5"/>
        </w:rPr>
        <w:t>Н.</w:t>
      </w:r>
      <w:r>
        <w:tab/>
      </w:r>
      <w:r>
        <w:rPr>
          <w:spacing w:val="-5"/>
        </w:rPr>
        <w:t>А.</w:t>
      </w:r>
      <w:r>
        <w:tab/>
        <w:t>Некрасов.</w:t>
      </w:r>
      <w:r>
        <w:rPr>
          <w:spacing w:val="27"/>
        </w:rPr>
        <w:t xml:space="preserve">  </w:t>
      </w:r>
      <w:r>
        <w:rPr>
          <w:spacing w:val="-2"/>
        </w:rPr>
        <w:t>Стихотворения</w:t>
      </w:r>
      <w:r>
        <w:tab/>
        <w:t>(не</w:t>
      </w:r>
      <w:r>
        <w:rPr>
          <w:spacing w:val="26"/>
        </w:rPr>
        <w:t xml:space="preserve">  </w:t>
      </w:r>
      <w:r>
        <w:rPr>
          <w:spacing w:val="-2"/>
        </w:rPr>
        <w:t>менее</w:t>
      </w:r>
      <w:r>
        <w:tab/>
      </w:r>
      <w:r>
        <w:rPr>
          <w:spacing w:val="-2"/>
        </w:rPr>
        <w:t>двух).</w:t>
      </w:r>
      <w:r>
        <w:tab/>
      </w:r>
      <w:r>
        <w:rPr>
          <w:spacing w:val="-2"/>
        </w:rPr>
        <w:t>«Крестьянские</w:t>
      </w:r>
      <w:r>
        <w:tab/>
      </w:r>
      <w:r>
        <w:rPr>
          <w:spacing w:val="-2"/>
        </w:rPr>
        <w:t>дети».</w:t>
      </w:r>
    </w:p>
    <w:p w:rsidR="00B72A0A" w:rsidRDefault="002C54CC">
      <w:pPr>
        <w:pStyle w:val="a3"/>
        <w:spacing w:line="322" w:lineRule="exact"/>
        <w:ind w:firstLine="0"/>
        <w:jc w:val="left"/>
      </w:pPr>
      <w:r>
        <w:t>«Школьник».</w:t>
      </w:r>
      <w:r>
        <w:rPr>
          <w:spacing w:val="-6"/>
        </w:rPr>
        <w:t xml:space="preserve"> </w:t>
      </w:r>
      <w:r>
        <w:t>Поэма</w:t>
      </w:r>
      <w:r>
        <w:rPr>
          <w:spacing w:val="-8"/>
        </w:rPr>
        <w:t xml:space="preserve"> </w:t>
      </w:r>
      <w:r>
        <w:t>«Мороз,</w:t>
      </w:r>
      <w:r>
        <w:rPr>
          <w:spacing w:val="-5"/>
        </w:rPr>
        <w:t xml:space="preserve"> </w:t>
      </w:r>
      <w:r>
        <w:t>Красный</w:t>
      </w:r>
      <w:r>
        <w:rPr>
          <w:spacing w:val="-8"/>
        </w:rPr>
        <w:t xml:space="preserve"> </w:t>
      </w:r>
      <w:r>
        <w:t>нос»</w:t>
      </w:r>
      <w:r>
        <w:rPr>
          <w:spacing w:val="-3"/>
        </w:rPr>
        <w:t xml:space="preserve"> </w:t>
      </w:r>
      <w:r>
        <w:rPr>
          <w:spacing w:val="-2"/>
        </w:rPr>
        <w:t>(фрагмент).</w:t>
      </w:r>
    </w:p>
    <w:p w:rsidR="00B72A0A" w:rsidRDefault="002C54CC">
      <w:pPr>
        <w:pStyle w:val="a3"/>
        <w:spacing w:line="322" w:lineRule="exact"/>
        <w:ind w:left="841" w:firstLine="0"/>
        <w:jc w:val="left"/>
      </w:pPr>
      <w:r>
        <w:t>Л.</w:t>
      </w:r>
      <w:r>
        <w:rPr>
          <w:spacing w:val="-6"/>
        </w:rPr>
        <w:t xml:space="preserve"> </w:t>
      </w:r>
      <w:r>
        <w:t>Н.</w:t>
      </w:r>
      <w:r>
        <w:rPr>
          <w:spacing w:val="-3"/>
        </w:rPr>
        <w:t xml:space="preserve"> </w:t>
      </w:r>
      <w:r>
        <w:t>Толстой.</w:t>
      </w:r>
      <w:r>
        <w:rPr>
          <w:spacing w:val="-4"/>
        </w:rPr>
        <w:t xml:space="preserve"> </w:t>
      </w:r>
      <w:r>
        <w:t>Рассказ</w:t>
      </w:r>
      <w:r>
        <w:rPr>
          <w:spacing w:val="-3"/>
        </w:rPr>
        <w:t xml:space="preserve"> </w:t>
      </w:r>
      <w:r>
        <w:t>«Кавказский</w:t>
      </w:r>
      <w:r>
        <w:rPr>
          <w:spacing w:val="-6"/>
        </w:rPr>
        <w:t xml:space="preserve"> </w:t>
      </w:r>
      <w:r>
        <w:rPr>
          <w:spacing w:val="-2"/>
        </w:rPr>
        <w:t>пленник».</w:t>
      </w:r>
    </w:p>
    <w:p w:rsidR="00B72A0A" w:rsidRDefault="002C54CC">
      <w:pPr>
        <w:pStyle w:val="1"/>
        <w:jc w:val="left"/>
        <w:rPr>
          <w:b w:val="0"/>
        </w:rPr>
      </w:pPr>
      <w:r>
        <w:t>Литература</w:t>
      </w:r>
      <w:r>
        <w:rPr>
          <w:spacing w:val="-7"/>
        </w:rPr>
        <w:t xml:space="preserve"> </w:t>
      </w:r>
      <w:r>
        <w:t>XIX—ХХ</w:t>
      </w:r>
      <w:r>
        <w:rPr>
          <w:spacing w:val="-6"/>
        </w:rPr>
        <w:t xml:space="preserve"> </w:t>
      </w:r>
      <w:r>
        <w:rPr>
          <w:spacing w:val="-2"/>
        </w:rPr>
        <w:t>веков</w:t>
      </w:r>
      <w:r>
        <w:rPr>
          <w:b w:val="0"/>
          <w:spacing w:val="-2"/>
        </w:rPr>
        <w:t>.</w:t>
      </w:r>
    </w:p>
    <w:p w:rsidR="00B72A0A" w:rsidRDefault="002C54CC">
      <w:pPr>
        <w:ind w:left="132" w:right="144" w:firstLine="708"/>
        <w:jc w:val="both"/>
        <w:rPr>
          <w:sz w:val="28"/>
        </w:rPr>
      </w:pPr>
      <w:r>
        <w:rPr>
          <w:b/>
          <w:i/>
          <w:sz w:val="28"/>
        </w:rPr>
        <w:t xml:space="preserve">Стихотворения отечественных поэтов XIX—ХХ веков о родной природе и о связи человека с Родиной </w:t>
      </w:r>
      <w:r>
        <w:rPr>
          <w:sz w:val="28"/>
        </w:rPr>
        <w:t>(не менее пяти стихотворений трех поэтов). Например, стихотворения</w:t>
      </w:r>
      <w:r>
        <w:rPr>
          <w:spacing w:val="-1"/>
          <w:sz w:val="28"/>
        </w:rPr>
        <w:t xml:space="preserve"> </w:t>
      </w:r>
      <w:r>
        <w:rPr>
          <w:sz w:val="28"/>
        </w:rPr>
        <w:t>А. К.</w:t>
      </w:r>
      <w:r>
        <w:rPr>
          <w:spacing w:val="-3"/>
          <w:sz w:val="28"/>
        </w:rPr>
        <w:t xml:space="preserve"> </w:t>
      </w:r>
      <w:r>
        <w:rPr>
          <w:sz w:val="28"/>
        </w:rPr>
        <w:t>Толстого, Ф. И. Тютчева,</w:t>
      </w:r>
      <w:r>
        <w:rPr>
          <w:spacing w:val="-1"/>
          <w:sz w:val="28"/>
        </w:rPr>
        <w:t xml:space="preserve"> </w:t>
      </w:r>
      <w:r>
        <w:rPr>
          <w:sz w:val="28"/>
        </w:rPr>
        <w:t>А.</w:t>
      </w:r>
      <w:r>
        <w:rPr>
          <w:spacing w:val="-2"/>
          <w:sz w:val="28"/>
        </w:rPr>
        <w:t xml:space="preserve"> </w:t>
      </w:r>
      <w:r>
        <w:rPr>
          <w:sz w:val="28"/>
        </w:rPr>
        <w:t>А. Фета, И. А. Бунина, А.</w:t>
      </w:r>
      <w:r>
        <w:rPr>
          <w:spacing w:val="-2"/>
          <w:sz w:val="28"/>
        </w:rPr>
        <w:t xml:space="preserve"> </w:t>
      </w:r>
      <w:r>
        <w:rPr>
          <w:sz w:val="28"/>
        </w:rPr>
        <w:t>А. Блока, С. А. Есенина, Н. М. Рубцова, Ю. П. Кузнецова.</w:t>
      </w:r>
    </w:p>
    <w:p w:rsidR="00B72A0A" w:rsidRDefault="002C54CC">
      <w:pPr>
        <w:pStyle w:val="2"/>
        <w:ind w:left="841"/>
      </w:pPr>
      <w:r>
        <w:t>Юмористические</w:t>
      </w:r>
      <w:r>
        <w:rPr>
          <w:spacing w:val="-11"/>
        </w:rPr>
        <w:t xml:space="preserve"> </w:t>
      </w:r>
      <w:r>
        <w:t>рассказы</w:t>
      </w:r>
      <w:r>
        <w:rPr>
          <w:spacing w:val="-11"/>
        </w:rPr>
        <w:t xml:space="preserve"> </w:t>
      </w:r>
      <w:r>
        <w:t>отечественных</w:t>
      </w:r>
      <w:r>
        <w:rPr>
          <w:spacing w:val="-6"/>
        </w:rPr>
        <w:t xml:space="preserve"> </w:t>
      </w:r>
      <w:r>
        <w:t>писателей</w:t>
      </w:r>
      <w:r>
        <w:rPr>
          <w:spacing w:val="-7"/>
        </w:rPr>
        <w:t xml:space="preserve"> </w:t>
      </w:r>
      <w:r>
        <w:t>XIX—XX</w:t>
      </w:r>
      <w:r>
        <w:rPr>
          <w:spacing w:val="-6"/>
        </w:rPr>
        <w:t xml:space="preserve"> </w:t>
      </w:r>
      <w:r>
        <w:rPr>
          <w:spacing w:val="-2"/>
        </w:rPr>
        <w:t>веков.</w:t>
      </w:r>
    </w:p>
    <w:p w:rsidR="00B72A0A" w:rsidRDefault="002C54CC">
      <w:pPr>
        <w:pStyle w:val="a3"/>
        <w:spacing w:before="1" w:line="322" w:lineRule="exact"/>
        <w:ind w:left="841" w:firstLine="0"/>
      </w:pPr>
      <w:r>
        <w:t>А.</w:t>
      </w:r>
      <w:r>
        <w:rPr>
          <w:spacing w:val="72"/>
        </w:rPr>
        <w:t xml:space="preserve"> </w:t>
      </w:r>
      <w:r>
        <w:t>П.</w:t>
      </w:r>
      <w:r>
        <w:rPr>
          <w:spacing w:val="74"/>
        </w:rPr>
        <w:t xml:space="preserve"> </w:t>
      </w:r>
      <w:r>
        <w:t>Чехов</w:t>
      </w:r>
      <w:r>
        <w:rPr>
          <w:spacing w:val="75"/>
        </w:rPr>
        <w:t xml:space="preserve"> </w:t>
      </w:r>
      <w:r>
        <w:t>(два</w:t>
      </w:r>
      <w:r>
        <w:rPr>
          <w:spacing w:val="75"/>
        </w:rPr>
        <w:t xml:space="preserve"> </w:t>
      </w:r>
      <w:r>
        <w:t>рассказа</w:t>
      </w:r>
      <w:r>
        <w:rPr>
          <w:spacing w:val="75"/>
        </w:rPr>
        <w:t xml:space="preserve"> </w:t>
      </w:r>
      <w:r>
        <w:t>по</w:t>
      </w:r>
      <w:r>
        <w:rPr>
          <w:spacing w:val="76"/>
        </w:rPr>
        <w:t xml:space="preserve"> </w:t>
      </w:r>
      <w:r>
        <w:t>выбору).</w:t>
      </w:r>
      <w:r>
        <w:rPr>
          <w:spacing w:val="75"/>
        </w:rPr>
        <w:t xml:space="preserve"> </w:t>
      </w:r>
      <w:r>
        <w:t>Например,</w:t>
      </w:r>
      <w:r>
        <w:rPr>
          <w:spacing w:val="74"/>
        </w:rPr>
        <w:t xml:space="preserve"> </w:t>
      </w:r>
      <w:r>
        <w:t>«Лошадиная</w:t>
      </w:r>
      <w:r>
        <w:rPr>
          <w:spacing w:val="76"/>
        </w:rPr>
        <w:t xml:space="preserve"> </w:t>
      </w:r>
      <w:r>
        <w:rPr>
          <w:spacing w:val="-2"/>
        </w:rPr>
        <w:t>фамилия»,</w:t>
      </w:r>
    </w:p>
    <w:p w:rsidR="00B72A0A" w:rsidRDefault="002C54CC">
      <w:pPr>
        <w:pStyle w:val="a3"/>
        <w:ind w:firstLine="0"/>
      </w:pPr>
      <w:r>
        <w:t>«Мальчики»,</w:t>
      </w:r>
      <w:r>
        <w:rPr>
          <w:spacing w:val="-8"/>
        </w:rPr>
        <w:t xml:space="preserve"> </w:t>
      </w:r>
      <w:r>
        <w:t>«Хирургия»</w:t>
      </w:r>
      <w:r>
        <w:rPr>
          <w:spacing w:val="-9"/>
        </w:rPr>
        <w:t xml:space="preserve"> </w:t>
      </w:r>
      <w:r>
        <w:t>и</w:t>
      </w:r>
      <w:r>
        <w:rPr>
          <w:spacing w:val="-7"/>
        </w:rPr>
        <w:t xml:space="preserve"> </w:t>
      </w:r>
      <w:r>
        <w:rPr>
          <w:spacing w:val="-5"/>
        </w:rPr>
        <w:t>др.</w:t>
      </w:r>
    </w:p>
    <w:p w:rsidR="00B72A0A" w:rsidRDefault="002C54CC">
      <w:pPr>
        <w:pStyle w:val="a3"/>
        <w:spacing w:before="2"/>
        <w:jc w:val="left"/>
      </w:pPr>
      <w:r>
        <w:t>М.</w:t>
      </w:r>
      <w:r>
        <w:rPr>
          <w:spacing w:val="80"/>
        </w:rPr>
        <w:t xml:space="preserve"> </w:t>
      </w:r>
      <w:r>
        <w:t>М.</w:t>
      </w:r>
      <w:r>
        <w:rPr>
          <w:spacing w:val="80"/>
        </w:rPr>
        <w:t xml:space="preserve"> </w:t>
      </w:r>
      <w:r>
        <w:t>Зощенко</w:t>
      </w:r>
      <w:r>
        <w:rPr>
          <w:spacing w:val="80"/>
        </w:rPr>
        <w:t xml:space="preserve"> </w:t>
      </w:r>
      <w:r>
        <w:t>(два</w:t>
      </w:r>
      <w:r>
        <w:rPr>
          <w:spacing w:val="80"/>
        </w:rPr>
        <w:t xml:space="preserve"> </w:t>
      </w:r>
      <w:r>
        <w:t>рассказа</w:t>
      </w:r>
      <w:r>
        <w:rPr>
          <w:spacing w:val="80"/>
        </w:rPr>
        <w:t xml:space="preserve"> </w:t>
      </w:r>
      <w:r>
        <w:t>по</w:t>
      </w:r>
      <w:r>
        <w:rPr>
          <w:spacing w:val="80"/>
        </w:rPr>
        <w:t xml:space="preserve"> </w:t>
      </w:r>
      <w:r>
        <w:t>выбору).</w:t>
      </w:r>
      <w:r>
        <w:rPr>
          <w:spacing w:val="80"/>
        </w:rPr>
        <w:t xml:space="preserve"> </w:t>
      </w:r>
      <w:r>
        <w:t>Например,</w:t>
      </w:r>
      <w:r>
        <w:rPr>
          <w:spacing w:val="80"/>
        </w:rPr>
        <w:t xml:space="preserve"> </w:t>
      </w:r>
      <w:r>
        <w:t>«Галоша»,</w:t>
      </w:r>
      <w:r>
        <w:rPr>
          <w:spacing w:val="80"/>
        </w:rPr>
        <w:t xml:space="preserve"> </w:t>
      </w:r>
      <w:r>
        <w:t>«Леля</w:t>
      </w:r>
      <w:r>
        <w:rPr>
          <w:spacing w:val="80"/>
        </w:rPr>
        <w:t xml:space="preserve"> </w:t>
      </w:r>
      <w:r>
        <w:t>и Минька», «Елка», «Золотые слова», «Встреча» и др.</w:t>
      </w:r>
    </w:p>
    <w:p w:rsidR="00B72A0A" w:rsidRDefault="002C54CC">
      <w:pPr>
        <w:ind w:left="132" w:firstLine="708"/>
        <w:rPr>
          <w:sz w:val="28"/>
        </w:rPr>
      </w:pPr>
      <w:r>
        <w:rPr>
          <w:b/>
          <w:i/>
          <w:sz w:val="28"/>
        </w:rPr>
        <w:t>Произведения</w:t>
      </w:r>
      <w:r>
        <w:rPr>
          <w:b/>
          <w:i/>
          <w:spacing w:val="-18"/>
          <w:sz w:val="28"/>
        </w:rPr>
        <w:t xml:space="preserve"> </w:t>
      </w:r>
      <w:r>
        <w:rPr>
          <w:b/>
          <w:i/>
          <w:sz w:val="28"/>
        </w:rPr>
        <w:t>отечественной</w:t>
      </w:r>
      <w:r>
        <w:rPr>
          <w:b/>
          <w:i/>
          <w:spacing w:val="-17"/>
          <w:sz w:val="28"/>
        </w:rPr>
        <w:t xml:space="preserve"> </w:t>
      </w:r>
      <w:r>
        <w:rPr>
          <w:b/>
          <w:i/>
          <w:sz w:val="28"/>
        </w:rPr>
        <w:t>литературы</w:t>
      </w:r>
      <w:r>
        <w:rPr>
          <w:b/>
          <w:i/>
          <w:spacing w:val="-18"/>
          <w:sz w:val="28"/>
        </w:rPr>
        <w:t xml:space="preserve"> </w:t>
      </w:r>
      <w:r>
        <w:rPr>
          <w:b/>
          <w:i/>
          <w:sz w:val="28"/>
        </w:rPr>
        <w:t>о</w:t>
      </w:r>
      <w:r>
        <w:rPr>
          <w:b/>
          <w:i/>
          <w:spacing w:val="-15"/>
          <w:sz w:val="28"/>
        </w:rPr>
        <w:t xml:space="preserve"> </w:t>
      </w:r>
      <w:r>
        <w:rPr>
          <w:b/>
          <w:i/>
          <w:sz w:val="28"/>
        </w:rPr>
        <w:t>природе</w:t>
      </w:r>
      <w:r>
        <w:rPr>
          <w:b/>
          <w:i/>
          <w:spacing w:val="-17"/>
          <w:sz w:val="28"/>
        </w:rPr>
        <w:t xml:space="preserve"> </w:t>
      </w:r>
      <w:r>
        <w:rPr>
          <w:b/>
          <w:i/>
          <w:sz w:val="28"/>
        </w:rPr>
        <w:t>и</w:t>
      </w:r>
      <w:r>
        <w:rPr>
          <w:b/>
          <w:i/>
          <w:spacing w:val="-18"/>
          <w:sz w:val="28"/>
        </w:rPr>
        <w:t xml:space="preserve"> </w:t>
      </w:r>
      <w:r>
        <w:rPr>
          <w:b/>
          <w:i/>
          <w:sz w:val="28"/>
        </w:rPr>
        <w:t>животных</w:t>
      </w:r>
      <w:r>
        <w:rPr>
          <w:b/>
          <w:i/>
          <w:spacing w:val="-12"/>
          <w:sz w:val="28"/>
        </w:rPr>
        <w:t xml:space="preserve"> </w:t>
      </w:r>
      <w:r>
        <w:rPr>
          <w:sz w:val="28"/>
        </w:rPr>
        <w:t>(не</w:t>
      </w:r>
      <w:r>
        <w:rPr>
          <w:spacing w:val="-17"/>
          <w:sz w:val="28"/>
        </w:rPr>
        <w:t xml:space="preserve"> </w:t>
      </w:r>
      <w:r>
        <w:rPr>
          <w:sz w:val="28"/>
        </w:rPr>
        <w:t>менее двух). Например, А. И. Куприна, М. М. Пришвина, К. Г. Паустовского.</w:t>
      </w:r>
    </w:p>
    <w:p w:rsidR="00B72A0A" w:rsidRDefault="002C54CC">
      <w:pPr>
        <w:pStyle w:val="a3"/>
        <w:spacing w:line="321" w:lineRule="exact"/>
        <w:ind w:left="841" w:firstLine="0"/>
        <w:jc w:val="left"/>
      </w:pPr>
      <w:r>
        <w:t>А.</w:t>
      </w:r>
      <w:r>
        <w:rPr>
          <w:spacing w:val="5"/>
        </w:rPr>
        <w:t xml:space="preserve"> </w:t>
      </w:r>
      <w:r>
        <w:t>П.</w:t>
      </w:r>
      <w:r>
        <w:rPr>
          <w:spacing w:val="5"/>
        </w:rPr>
        <w:t xml:space="preserve"> </w:t>
      </w:r>
      <w:r>
        <w:t>Платонов.</w:t>
      </w:r>
      <w:r>
        <w:rPr>
          <w:spacing w:val="6"/>
        </w:rPr>
        <w:t xml:space="preserve"> </w:t>
      </w:r>
      <w:r>
        <w:t>Рассказы</w:t>
      </w:r>
      <w:r>
        <w:rPr>
          <w:spacing w:val="7"/>
        </w:rPr>
        <w:t xml:space="preserve"> </w:t>
      </w:r>
      <w:r>
        <w:t>(один</w:t>
      </w:r>
      <w:r>
        <w:rPr>
          <w:spacing w:val="7"/>
        </w:rPr>
        <w:t xml:space="preserve"> </w:t>
      </w:r>
      <w:r>
        <w:t>по</w:t>
      </w:r>
      <w:r>
        <w:rPr>
          <w:spacing w:val="7"/>
        </w:rPr>
        <w:t xml:space="preserve"> </w:t>
      </w:r>
      <w:r>
        <w:t>выбору).</w:t>
      </w:r>
      <w:r>
        <w:rPr>
          <w:spacing w:val="5"/>
        </w:rPr>
        <w:t xml:space="preserve"> </w:t>
      </w:r>
      <w:r>
        <w:t>Например,</w:t>
      </w:r>
      <w:r>
        <w:rPr>
          <w:spacing w:val="6"/>
        </w:rPr>
        <w:t xml:space="preserve"> </w:t>
      </w:r>
      <w:r>
        <w:t>«Корова»,</w:t>
      </w:r>
      <w:r>
        <w:rPr>
          <w:spacing w:val="5"/>
        </w:rPr>
        <w:t xml:space="preserve"> </w:t>
      </w:r>
      <w:r>
        <w:t>«Никита»</w:t>
      </w:r>
      <w:r>
        <w:rPr>
          <w:spacing w:val="8"/>
        </w:rPr>
        <w:t xml:space="preserve"> </w:t>
      </w:r>
      <w:r>
        <w:rPr>
          <w:spacing w:val="-10"/>
        </w:rPr>
        <w:t>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line="321" w:lineRule="exact"/>
        <w:ind w:firstLine="0"/>
        <w:jc w:val="left"/>
      </w:pPr>
      <w:r>
        <w:rPr>
          <w:spacing w:val="-5"/>
        </w:rPr>
        <w:t>др.</w:t>
      </w:r>
    </w:p>
    <w:p w:rsidR="00B72A0A" w:rsidRDefault="002C54CC">
      <w:pPr>
        <w:pStyle w:val="a3"/>
        <w:spacing w:before="320"/>
        <w:ind w:firstLine="0"/>
        <w:jc w:val="left"/>
      </w:pPr>
      <w:r>
        <w:br w:type="column"/>
        <w:t>В.</w:t>
      </w:r>
      <w:r>
        <w:rPr>
          <w:spacing w:val="-5"/>
        </w:rPr>
        <w:t xml:space="preserve"> </w:t>
      </w:r>
      <w:r>
        <w:t>П.</w:t>
      </w:r>
      <w:r>
        <w:rPr>
          <w:spacing w:val="-4"/>
        </w:rPr>
        <w:t xml:space="preserve"> </w:t>
      </w:r>
      <w:r>
        <w:t>Астафьев.</w:t>
      </w:r>
      <w:r>
        <w:rPr>
          <w:spacing w:val="-5"/>
        </w:rPr>
        <w:t xml:space="preserve"> </w:t>
      </w:r>
      <w:r>
        <w:t>Рассказ</w:t>
      </w:r>
      <w:r>
        <w:rPr>
          <w:spacing w:val="-3"/>
        </w:rPr>
        <w:t xml:space="preserve"> </w:t>
      </w:r>
      <w:r>
        <w:t>«Васюткино</w:t>
      </w:r>
      <w:r>
        <w:rPr>
          <w:spacing w:val="-2"/>
        </w:rPr>
        <w:t xml:space="preserve"> озеро».</w:t>
      </w:r>
    </w:p>
    <w:p w:rsidR="00B72A0A" w:rsidRDefault="002C54CC">
      <w:pPr>
        <w:pStyle w:val="1"/>
        <w:spacing w:before="2"/>
        <w:ind w:left="132"/>
        <w:jc w:val="left"/>
      </w:pPr>
      <w:r>
        <w:t>Литература</w:t>
      </w:r>
      <w:r>
        <w:rPr>
          <w:spacing w:val="-6"/>
        </w:rPr>
        <w:t xml:space="preserve"> </w:t>
      </w:r>
      <w:r>
        <w:t>XX—XXI</w:t>
      </w:r>
      <w:r>
        <w:rPr>
          <w:spacing w:val="-6"/>
        </w:rPr>
        <w:t xml:space="preserve"> </w:t>
      </w:r>
      <w:r>
        <w:rPr>
          <w:spacing w:val="-2"/>
        </w:rPr>
        <w:t>веков.</w:t>
      </w:r>
    </w:p>
    <w:p w:rsidR="00B72A0A" w:rsidRDefault="002C54CC">
      <w:pPr>
        <w:pStyle w:val="2"/>
        <w:jc w:val="left"/>
        <w:rPr>
          <w:b w:val="0"/>
          <w:i w:val="0"/>
        </w:rPr>
      </w:pPr>
      <w:r>
        <w:t>Произведения</w:t>
      </w:r>
      <w:r>
        <w:rPr>
          <w:spacing w:val="6"/>
        </w:rPr>
        <w:t xml:space="preserve"> </w:t>
      </w:r>
      <w:r>
        <w:t>отечественной</w:t>
      </w:r>
      <w:r>
        <w:rPr>
          <w:spacing w:val="9"/>
        </w:rPr>
        <w:t xml:space="preserve"> </w:t>
      </w:r>
      <w:r>
        <w:t>прозы</w:t>
      </w:r>
      <w:r>
        <w:rPr>
          <w:spacing w:val="9"/>
        </w:rPr>
        <w:t xml:space="preserve"> </w:t>
      </w:r>
      <w:r>
        <w:t>на</w:t>
      </w:r>
      <w:r>
        <w:rPr>
          <w:spacing w:val="9"/>
        </w:rPr>
        <w:t xml:space="preserve"> </w:t>
      </w:r>
      <w:r>
        <w:t>тему</w:t>
      </w:r>
      <w:r>
        <w:rPr>
          <w:spacing w:val="9"/>
        </w:rPr>
        <w:t xml:space="preserve"> </w:t>
      </w:r>
      <w:r>
        <w:t>«Человек</w:t>
      </w:r>
      <w:r>
        <w:rPr>
          <w:spacing w:val="8"/>
        </w:rPr>
        <w:t xml:space="preserve"> </w:t>
      </w:r>
      <w:r>
        <w:t>на</w:t>
      </w:r>
      <w:r>
        <w:rPr>
          <w:spacing w:val="10"/>
        </w:rPr>
        <w:t xml:space="preserve"> </w:t>
      </w:r>
      <w:r>
        <w:t>войне»</w:t>
      </w:r>
      <w:r>
        <w:rPr>
          <w:spacing w:val="16"/>
        </w:rPr>
        <w:t xml:space="preserve"> </w:t>
      </w:r>
      <w:r>
        <w:rPr>
          <w:b w:val="0"/>
          <w:i w:val="0"/>
        </w:rPr>
        <w:t>(не</w:t>
      </w:r>
      <w:r>
        <w:rPr>
          <w:b w:val="0"/>
          <w:i w:val="0"/>
          <w:spacing w:val="10"/>
        </w:rPr>
        <w:t xml:space="preserve"> </w:t>
      </w:r>
      <w:r>
        <w:rPr>
          <w:b w:val="0"/>
          <w:i w:val="0"/>
          <w:spacing w:val="-2"/>
        </w:rPr>
        <w:t>менее</w:t>
      </w:r>
    </w:p>
    <w:p w:rsidR="00B72A0A" w:rsidRDefault="00B72A0A">
      <w:pPr>
        <w:sectPr w:rsidR="00B72A0A">
          <w:type w:val="continuous"/>
          <w:pgSz w:w="11910" w:h="16840"/>
          <w:pgMar w:top="1380" w:right="420" w:bottom="280" w:left="1000" w:header="0" w:footer="631" w:gutter="0"/>
          <w:cols w:num="2" w:space="720" w:equalWidth="0">
            <w:col w:w="529" w:space="180"/>
            <w:col w:w="9781"/>
          </w:cols>
        </w:sectPr>
      </w:pPr>
    </w:p>
    <w:p w:rsidR="00B72A0A" w:rsidRDefault="002C54CC">
      <w:pPr>
        <w:pStyle w:val="a3"/>
        <w:ind w:right="151" w:firstLine="0"/>
      </w:pPr>
      <w:r>
        <w:t>двух).</w:t>
      </w:r>
      <w:r>
        <w:rPr>
          <w:spacing w:val="-18"/>
        </w:rPr>
        <w:t xml:space="preserve"> </w:t>
      </w:r>
      <w:r>
        <w:t>Например,</w:t>
      </w:r>
      <w:r>
        <w:rPr>
          <w:spacing w:val="-17"/>
        </w:rPr>
        <w:t xml:space="preserve"> </w:t>
      </w:r>
      <w:r>
        <w:t>Л.</w:t>
      </w:r>
      <w:r>
        <w:rPr>
          <w:spacing w:val="-18"/>
        </w:rPr>
        <w:t xml:space="preserve"> </w:t>
      </w:r>
      <w:r>
        <w:t>А.</w:t>
      </w:r>
      <w:r>
        <w:rPr>
          <w:spacing w:val="-17"/>
        </w:rPr>
        <w:t xml:space="preserve"> </w:t>
      </w:r>
      <w:r>
        <w:t>Кассиль.</w:t>
      </w:r>
      <w:r>
        <w:rPr>
          <w:spacing w:val="-18"/>
        </w:rPr>
        <w:t xml:space="preserve"> </w:t>
      </w:r>
      <w:r>
        <w:t>«Дорогие</w:t>
      </w:r>
      <w:r>
        <w:rPr>
          <w:spacing w:val="-17"/>
        </w:rPr>
        <w:t xml:space="preserve"> </w:t>
      </w:r>
      <w:r>
        <w:t>мои</w:t>
      </w:r>
      <w:r>
        <w:rPr>
          <w:spacing w:val="-18"/>
        </w:rPr>
        <w:t xml:space="preserve"> </w:t>
      </w:r>
      <w:r>
        <w:t>мальчишки»;</w:t>
      </w:r>
      <w:r>
        <w:rPr>
          <w:spacing w:val="-17"/>
        </w:rPr>
        <w:t xml:space="preserve"> </w:t>
      </w:r>
      <w:r>
        <w:t>Ю.</w:t>
      </w:r>
      <w:r>
        <w:rPr>
          <w:spacing w:val="-18"/>
        </w:rPr>
        <w:t xml:space="preserve"> </w:t>
      </w:r>
      <w:r>
        <w:t>Я.</w:t>
      </w:r>
      <w:r>
        <w:rPr>
          <w:spacing w:val="-17"/>
        </w:rPr>
        <w:t xml:space="preserve"> </w:t>
      </w:r>
      <w:r>
        <w:t>Яковлев.</w:t>
      </w:r>
      <w:r>
        <w:rPr>
          <w:spacing w:val="-18"/>
        </w:rPr>
        <w:t xml:space="preserve"> </w:t>
      </w:r>
      <w:r>
        <w:t>«Девочки с Васильевского острова»; В. П. Катаев. «Сын полка» и др.</w:t>
      </w:r>
    </w:p>
    <w:p w:rsidR="00B72A0A" w:rsidRDefault="002C54CC">
      <w:pPr>
        <w:ind w:left="132" w:right="144" w:firstLine="708"/>
        <w:jc w:val="both"/>
        <w:rPr>
          <w:sz w:val="28"/>
        </w:rPr>
      </w:pPr>
      <w:r>
        <w:rPr>
          <w:b/>
          <w:i/>
          <w:sz w:val="28"/>
        </w:rPr>
        <w:t>Произведения</w:t>
      </w:r>
      <w:r>
        <w:rPr>
          <w:b/>
          <w:i/>
          <w:spacing w:val="-6"/>
          <w:sz w:val="28"/>
        </w:rPr>
        <w:t xml:space="preserve"> </w:t>
      </w:r>
      <w:r>
        <w:rPr>
          <w:b/>
          <w:i/>
          <w:sz w:val="28"/>
        </w:rPr>
        <w:t>отечественных</w:t>
      </w:r>
      <w:r>
        <w:rPr>
          <w:b/>
          <w:i/>
          <w:spacing w:val="-4"/>
          <w:sz w:val="28"/>
        </w:rPr>
        <w:t xml:space="preserve"> </w:t>
      </w:r>
      <w:r>
        <w:rPr>
          <w:b/>
          <w:i/>
          <w:sz w:val="28"/>
        </w:rPr>
        <w:t>писателей</w:t>
      </w:r>
      <w:r>
        <w:rPr>
          <w:b/>
          <w:i/>
          <w:spacing w:val="-5"/>
          <w:sz w:val="28"/>
        </w:rPr>
        <w:t xml:space="preserve"> </w:t>
      </w:r>
      <w:r>
        <w:rPr>
          <w:b/>
          <w:i/>
          <w:sz w:val="28"/>
        </w:rPr>
        <w:t>XIX—XXI</w:t>
      </w:r>
      <w:r>
        <w:rPr>
          <w:b/>
          <w:i/>
          <w:spacing w:val="-5"/>
          <w:sz w:val="28"/>
        </w:rPr>
        <w:t xml:space="preserve"> </w:t>
      </w:r>
      <w:r>
        <w:rPr>
          <w:b/>
          <w:i/>
          <w:sz w:val="28"/>
        </w:rPr>
        <w:t>веков</w:t>
      </w:r>
      <w:r>
        <w:rPr>
          <w:b/>
          <w:i/>
          <w:spacing w:val="-6"/>
          <w:sz w:val="28"/>
        </w:rPr>
        <w:t xml:space="preserve"> </w:t>
      </w:r>
      <w:r>
        <w:rPr>
          <w:b/>
          <w:i/>
          <w:sz w:val="28"/>
        </w:rPr>
        <w:t>на</w:t>
      </w:r>
      <w:r>
        <w:rPr>
          <w:b/>
          <w:i/>
          <w:spacing w:val="-4"/>
          <w:sz w:val="28"/>
        </w:rPr>
        <w:t xml:space="preserve"> </w:t>
      </w:r>
      <w:r>
        <w:rPr>
          <w:b/>
          <w:i/>
          <w:sz w:val="28"/>
        </w:rPr>
        <w:t>тему</w:t>
      </w:r>
      <w:r>
        <w:rPr>
          <w:b/>
          <w:i/>
          <w:spacing w:val="-5"/>
          <w:sz w:val="28"/>
        </w:rPr>
        <w:t xml:space="preserve"> </w:t>
      </w:r>
      <w:r>
        <w:rPr>
          <w:b/>
          <w:i/>
          <w:sz w:val="28"/>
        </w:rPr>
        <w:t xml:space="preserve">детства </w:t>
      </w:r>
      <w:r>
        <w:rPr>
          <w:sz w:val="28"/>
        </w:rPr>
        <w:t>(не менее двух). Например, произведения В. Г. Короленко, В. П. Катаева, В. П. Крапивина, Ю.</w:t>
      </w:r>
      <w:r>
        <w:rPr>
          <w:spacing w:val="-2"/>
          <w:sz w:val="28"/>
        </w:rPr>
        <w:t xml:space="preserve"> </w:t>
      </w:r>
      <w:r>
        <w:rPr>
          <w:sz w:val="28"/>
        </w:rPr>
        <w:t>П. Казакова,</w:t>
      </w:r>
      <w:r>
        <w:rPr>
          <w:spacing w:val="-2"/>
          <w:sz w:val="28"/>
        </w:rPr>
        <w:t xml:space="preserve"> </w:t>
      </w:r>
      <w:r>
        <w:rPr>
          <w:sz w:val="28"/>
        </w:rPr>
        <w:t>А. Г.</w:t>
      </w:r>
      <w:r>
        <w:rPr>
          <w:spacing w:val="-2"/>
          <w:sz w:val="28"/>
        </w:rPr>
        <w:t xml:space="preserve"> </w:t>
      </w:r>
      <w:r>
        <w:rPr>
          <w:sz w:val="28"/>
        </w:rPr>
        <w:t>Алексина, В.</w:t>
      </w:r>
      <w:r>
        <w:rPr>
          <w:spacing w:val="-3"/>
          <w:sz w:val="28"/>
        </w:rPr>
        <w:t xml:space="preserve"> </w:t>
      </w:r>
      <w:r>
        <w:rPr>
          <w:sz w:val="28"/>
        </w:rPr>
        <w:t>П. Астафьева, В. К. Железникова, Ю. Я. Яковлева, Ю. И. Коваля, А. А. Гиваргизова, М. С. Аромштам, Н. Ю. Абгарян.</w:t>
      </w:r>
    </w:p>
    <w:p w:rsidR="00B72A0A" w:rsidRDefault="002C54CC">
      <w:pPr>
        <w:ind w:left="132" w:right="144" w:firstLine="708"/>
        <w:jc w:val="both"/>
        <w:rPr>
          <w:sz w:val="28"/>
        </w:rPr>
      </w:pPr>
      <w:r>
        <w:rPr>
          <w:b/>
          <w:i/>
          <w:sz w:val="28"/>
        </w:rPr>
        <w:t>Произведения</w:t>
      </w:r>
      <w:r>
        <w:rPr>
          <w:b/>
          <w:i/>
          <w:spacing w:val="-18"/>
          <w:sz w:val="28"/>
        </w:rPr>
        <w:t xml:space="preserve"> </w:t>
      </w:r>
      <w:r>
        <w:rPr>
          <w:b/>
          <w:i/>
          <w:sz w:val="28"/>
        </w:rPr>
        <w:t>приключенческого</w:t>
      </w:r>
      <w:r>
        <w:rPr>
          <w:b/>
          <w:i/>
          <w:spacing w:val="-17"/>
          <w:sz w:val="28"/>
        </w:rPr>
        <w:t xml:space="preserve"> </w:t>
      </w:r>
      <w:r>
        <w:rPr>
          <w:b/>
          <w:i/>
          <w:sz w:val="28"/>
        </w:rPr>
        <w:t>жанра</w:t>
      </w:r>
      <w:r>
        <w:rPr>
          <w:b/>
          <w:i/>
          <w:spacing w:val="-18"/>
          <w:sz w:val="28"/>
        </w:rPr>
        <w:t xml:space="preserve"> </w:t>
      </w:r>
      <w:r>
        <w:rPr>
          <w:b/>
          <w:i/>
          <w:sz w:val="28"/>
        </w:rPr>
        <w:t>отечественных</w:t>
      </w:r>
      <w:r>
        <w:rPr>
          <w:b/>
          <w:i/>
          <w:spacing w:val="-17"/>
          <w:sz w:val="28"/>
        </w:rPr>
        <w:t xml:space="preserve"> </w:t>
      </w:r>
      <w:r>
        <w:rPr>
          <w:b/>
          <w:i/>
          <w:sz w:val="28"/>
        </w:rPr>
        <w:t>писателей</w:t>
      </w:r>
      <w:r>
        <w:rPr>
          <w:b/>
          <w:i/>
          <w:spacing w:val="-16"/>
          <w:sz w:val="28"/>
        </w:rPr>
        <w:t xml:space="preserve"> </w:t>
      </w:r>
      <w:r>
        <w:rPr>
          <w:sz w:val="28"/>
        </w:rPr>
        <w:t>(одно</w:t>
      </w:r>
      <w:r>
        <w:rPr>
          <w:spacing w:val="-17"/>
          <w:sz w:val="28"/>
        </w:rPr>
        <w:t xml:space="preserve"> </w:t>
      </w:r>
      <w:r>
        <w:rPr>
          <w:sz w:val="28"/>
        </w:rPr>
        <w:t>по выбору).</w:t>
      </w:r>
      <w:r>
        <w:rPr>
          <w:spacing w:val="-15"/>
          <w:sz w:val="28"/>
        </w:rPr>
        <w:t xml:space="preserve"> </w:t>
      </w:r>
      <w:r>
        <w:rPr>
          <w:sz w:val="28"/>
        </w:rPr>
        <w:t>Например,</w:t>
      </w:r>
      <w:r>
        <w:rPr>
          <w:spacing w:val="-13"/>
          <w:sz w:val="28"/>
        </w:rPr>
        <w:t xml:space="preserve"> </w:t>
      </w:r>
      <w:r>
        <w:rPr>
          <w:sz w:val="28"/>
        </w:rPr>
        <w:t>К.</w:t>
      </w:r>
      <w:r>
        <w:rPr>
          <w:spacing w:val="-13"/>
          <w:sz w:val="28"/>
        </w:rPr>
        <w:t xml:space="preserve"> </w:t>
      </w:r>
      <w:r>
        <w:rPr>
          <w:sz w:val="28"/>
        </w:rPr>
        <w:t>Булычев.</w:t>
      </w:r>
      <w:r>
        <w:rPr>
          <w:spacing w:val="-16"/>
          <w:sz w:val="28"/>
        </w:rPr>
        <w:t xml:space="preserve"> </w:t>
      </w:r>
      <w:r>
        <w:rPr>
          <w:sz w:val="28"/>
        </w:rPr>
        <w:t>«Девочка,</w:t>
      </w:r>
      <w:r>
        <w:rPr>
          <w:spacing w:val="-13"/>
          <w:sz w:val="28"/>
        </w:rPr>
        <w:t xml:space="preserve"> </w:t>
      </w:r>
      <w:r>
        <w:rPr>
          <w:sz w:val="28"/>
        </w:rPr>
        <w:t>с</w:t>
      </w:r>
      <w:r>
        <w:rPr>
          <w:spacing w:val="-12"/>
          <w:sz w:val="28"/>
        </w:rPr>
        <w:t xml:space="preserve"> </w:t>
      </w:r>
      <w:r>
        <w:rPr>
          <w:sz w:val="28"/>
        </w:rPr>
        <w:t>которой</w:t>
      </w:r>
      <w:r>
        <w:rPr>
          <w:spacing w:val="-12"/>
          <w:sz w:val="28"/>
        </w:rPr>
        <w:t xml:space="preserve"> </w:t>
      </w:r>
      <w:r>
        <w:rPr>
          <w:sz w:val="28"/>
        </w:rPr>
        <w:t>ничего</w:t>
      </w:r>
      <w:r>
        <w:rPr>
          <w:spacing w:val="-14"/>
          <w:sz w:val="28"/>
        </w:rPr>
        <w:t xml:space="preserve"> </w:t>
      </w:r>
      <w:r>
        <w:rPr>
          <w:sz w:val="28"/>
        </w:rPr>
        <w:t>не</w:t>
      </w:r>
      <w:r>
        <w:rPr>
          <w:spacing w:val="-12"/>
          <w:sz w:val="28"/>
        </w:rPr>
        <w:t xml:space="preserve"> </w:t>
      </w:r>
      <w:r>
        <w:rPr>
          <w:sz w:val="28"/>
        </w:rPr>
        <w:t>случится»,</w:t>
      </w:r>
      <w:r>
        <w:rPr>
          <w:spacing w:val="-13"/>
          <w:sz w:val="28"/>
        </w:rPr>
        <w:t xml:space="preserve"> </w:t>
      </w:r>
      <w:r>
        <w:rPr>
          <w:sz w:val="28"/>
        </w:rPr>
        <w:t>«Миллион приключений» и др. (главы по выбору).</w:t>
      </w:r>
    </w:p>
    <w:p w:rsidR="00B72A0A" w:rsidRDefault="002C54CC">
      <w:pPr>
        <w:pStyle w:val="1"/>
        <w:spacing w:line="321" w:lineRule="exact"/>
      </w:pPr>
      <w:r>
        <w:t>Литература</w:t>
      </w:r>
      <w:r>
        <w:rPr>
          <w:spacing w:val="-11"/>
        </w:rPr>
        <w:t xml:space="preserve"> </w:t>
      </w:r>
      <w:r>
        <w:t>народов</w:t>
      </w:r>
      <w:r>
        <w:rPr>
          <w:spacing w:val="-10"/>
        </w:rPr>
        <w:t xml:space="preserve"> </w:t>
      </w:r>
      <w:r>
        <w:t>Российской</w:t>
      </w:r>
      <w:r>
        <w:rPr>
          <w:spacing w:val="-9"/>
        </w:rPr>
        <w:t xml:space="preserve"> </w:t>
      </w:r>
      <w:r>
        <w:rPr>
          <w:spacing w:val="-2"/>
        </w:rPr>
        <w:t>Федерации.</w:t>
      </w:r>
    </w:p>
    <w:p w:rsidR="00B72A0A" w:rsidRDefault="002C54CC">
      <w:pPr>
        <w:pStyle w:val="a3"/>
        <w:spacing w:line="242" w:lineRule="auto"/>
        <w:ind w:right="150"/>
      </w:pPr>
      <w:r>
        <w:rPr>
          <w:b/>
          <w:i/>
        </w:rPr>
        <w:t>Стихотворения</w:t>
      </w:r>
      <w:r>
        <w:rPr>
          <w:b/>
          <w:i/>
          <w:spacing w:val="-14"/>
        </w:rPr>
        <w:t xml:space="preserve"> </w:t>
      </w:r>
      <w:r>
        <w:t>(одно</w:t>
      </w:r>
      <w:r>
        <w:rPr>
          <w:spacing w:val="-15"/>
        </w:rPr>
        <w:t xml:space="preserve"> </w:t>
      </w:r>
      <w:r>
        <w:t>по</w:t>
      </w:r>
      <w:r>
        <w:rPr>
          <w:spacing w:val="-15"/>
        </w:rPr>
        <w:t xml:space="preserve"> </w:t>
      </w:r>
      <w:r>
        <w:t>выбору).</w:t>
      </w:r>
      <w:r>
        <w:rPr>
          <w:spacing w:val="-16"/>
        </w:rPr>
        <w:t xml:space="preserve"> </w:t>
      </w:r>
      <w:r>
        <w:t>Например,</w:t>
      </w:r>
      <w:r>
        <w:rPr>
          <w:spacing w:val="-14"/>
        </w:rPr>
        <w:t xml:space="preserve"> </w:t>
      </w:r>
      <w:r>
        <w:t>Р.</w:t>
      </w:r>
      <w:r>
        <w:rPr>
          <w:spacing w:val="-16"/>
        </w:rPr>
        <w:t xml:space="preserve"> </w:t>
      </w:r>
      <w:r>
        <w:t>Г.</w:t>
      </w:r>
      <w:r>
        <w:rPr>
          <w:spacing w:val="-16"/>
        </w:rPr>
        <w:t xml:space="preserve"> </w:t>
      </w:r>
      <w:r>
        <w:t>Гамзатов.</w:t>
      </w:r>
      <w:r>
        <w:rPr>
          <w:spacing w:val="-15"/>
        </w:rPr>
        <w:t xml:space="preserve"> </w:t>
      </w:r>
      <w:r>
        <w:t>«Песня</w:t>
      </w:r>
      <w:r>
        <w:rPr>
          <w:spacing w:val="-14"/>
        </w:rPr>
        <w:t xml:space="preserve"> </w:t>
      </w:r>
      <w:r>
        <w:t>соловья»; М. Карим. «Эту песню мать мне пела».</w:t>
      </w:r>
    </w:p>
    <w:p w:rsidR="00B72A0A" w:rsidRDefault="002C54CC">
      <w:pPr>
        <w:pStyle w:val="1"/>
        <w:spacing w:line="317" w:lineRule="exact"/>
      </w:pPr>
      <w:r>
        <w:t>Зарубежная</w:t>
      </w:r>
      <w:r>
        <w:rPr>
          <w:spacing w:val="-10"/>
        </w:rPr>
        <w:t xml:space="preserve"> </w:t>
      </w:r>
      <w:r>
        <w:rPr>
          <w:spacing w:val="-2"/>
        </w:rPr>
        <w:t>литература.</w:t>
      </w:r>
    </w:p>
    <w:p w:rsidR="00B72A0A" w:rsidRDefault="002C54CC">
      <w:pPr>
        <w:pStyle w:val="a3"/>
        <w:spacing w:line="322" w:lineRule="exact"/>
        <w:ind w:left="841" w:firstLine="0"/>
      </w:pPr>
      <w:r>
        <w:t>Х.</w:t>
      </w:r>
      <w:r>
        <w:rPr>
          <w:spacing w:val="49"/>
        </w:rPr>
        <w:t xml:space="preserve"> </w:t>
      </w:r>
      <w:r>
        <w:t>К.</w:t>
      </w:r>
      <w:r>
        <w:rPr>
          <w:spacing w:val="51"/>
        </w:rPr>
        <w:t xml:space="preserve"> </w:t>
      </w:r>
      <w:r>
        <w:t>Андерсен.</w:t>
      </w:r>
      <w:r>
        <w:rPr>
          <w:spacing w:val="52"/>
        </w:rPr>
        <w:t xml:space="preserve"> </w:t>
      </w:r>
      <w:r>
        <w:t>Сказки</w:t>
      </w:r>
      <w:r>
        <w:rPr>
          <w:spacing w:val="52"/>
        </w:rPr>
        <w:t xml:space="preserve"> </w:t>
      </w:r>
      <w:r>
        <w:t>(одна</w:t>
      </w:r>
      <w:r>
        <w:rPr>
          <w:spacing w:val="49"/>
        </w:rPr>
        <w:t xml:space="preserve"> </w:t>
      </w:r>
      <w:r>
        <w:t>по</w:t>
      </w:r>
      <w:r>
        <w:rPr>
          <w:spacing w:val="53"/>
        </w:rPr>
        <w:t xml:space="preserve"> </w:t>
      </w:r>
      <w:r>
        <w:t>выбору).</w:t>
      </w:r>
      <w:r>
        <w:rPr>
          <w:spacing w:val="51"/>
        </w:rPr>
        <w:t xml:space="preserve"> </w:t>
      </w:r>
      <w:r>
        <w:t>Например,</w:t>
      </w:r>
      <w:r>
        <w:rPr>
          <w:spacing w:val="51"/>
        </w:rPr>
        <w:t xml:space="preserve"> </w:t>
      </w:r>
      <w:r>
        <w:t>«Снежная</w:t>
      </w:r>
      <w:r>
        <w:rPr>
          <w:spacing w:val="53"/>
        </w:rPr>
        <w:t xml:space="preserve"> </w:t>
      </w:r>
      <w:r>
        <w:rPr>
          <w:spacing w:val="-2"/>
        </w:rPr>
        <w:t>королева»,</w:t>
      </w:r>
    </w:p>
    <w:p w:rsidR="00B72A0A" w:rsidRDefault="002C54CC">
      <w:pPr>
        <w:pStyle w:val="a3"/>
        <w:spacing w:line="322" w:lineRule="exact"/>
        <w:ind w:firstLine="0"/>
      </w:pPr>
      <w:r>
        <w:t>«Соловей»</w:t>
      </w:r>
      <w:r>
        <w:rPr>
          <w:spacing w:val="-7"/>
        </w:rPr>
        <w:t xml:space="preserve"> </w:t>
      </w:r>
      <w:r>
        <w:t>и</w:t>
      </w:r>
      <w:r>
        <w:rPr>
          <w:spacing w:val="-3"/>
        </w:rPr>
        <w:t xml:space="preserve"> </w:t>
      </w:r>
      <w:r>
        <w:rPr>
          <w:spacing w:val="-5"/>
        </w:rPr>
        <w:t>др.</w:t>
      </w:r>
    </w:p>
    <w:p w:rsidR="00B72A0A" w:rsidRDefault="002C54CC">
      <w:pPr>
        <w:pStyle w:val="a3"/>
        <w:ind w:right="149"/>
      </w:pPr>
      <w:r>
        <w:rPr>
          <w:b/>
          <w:i/>
        </w:rPr>
        <w:t xml:space="preserve">Зарубежная сказочная проза </w:t>
      </w:r>
      <w:r>
        <w:t>(одно произведение по выбору). Например, Л. Кэрролл.</w:t>
      </w:r>
      <w:r>
        <w:rPr>
          <w:spacing w:val="-6"/>
        </w:rPr>
        <w:t xml:space="preserve"> </w:t>
      </w:r>
      <w:r>
        <w:t>«Алиса</w:t>
      </w:r>
      <w:r>
        <w:rPr>
          <w:spacing w:val="-5"/>
        </w:rPr>
        <w:t xml:space="preserve"> </w:t>
      </w:r>
      <w:r>
        <w:t>в</w:t>
      </w:r>
      <w:r>
        <w:rPr>
          <w:spacing w:val="-6"/>
        </w:rPr>
        <w:t xml:space="preserve"> </w:t>
      </w:r>
      <w:r>
        <w:t>Стране</w:t>
      </w:r>
      <w:r>
        <w:rPr>
          <w:spacing w:val="-5"/>
        </w:rPr>
        <w:t xml:space="preserve"> </w:t>
      </w:r>
      <w:r>
        <w:t>Чудес»</w:t>
      </w:r>
      <w:r>
        <w:rPr>
          <w:spacing w:val="-4"/>
        </w:rPr>
        <w:t xml:space="preserve"> </w:t>
      </w:r>
      <w:r>
        <w:t>(главы</w:t>
      </w:r>
      <w:r>
        <w:rPr>
          <w:spacing w:val="-5"/>
        </w:rPr>
        <w:t xml:space="preserve"> </w:t>
      </w:r>
      <w:r>
        <w:t>по</w:t>
      </w:r>
      <w:r>
        <w:rPr>
          <w:spacing w:val="-5"/>
        </w:rPr>
        <w:t xml:space="preserve"> </w:t>
      </w:r>
      <w:r>
        <w:t>выбору),</w:t>
      </w:r>
      <w:r>
        <w:rPr>
          <w:spacing w:val="-6"/>
        </w:rPr>
        <w:t xml:space="preserve"> </w:t>
      </w:r>
      <w:r>
        <w:t>Дж.</w:t>
      </w:r>
      <w:r>
        <w:rPr>
          <w:spacing w:val="-6"/>
        </w:rPr>
        <w:t xml:space="preserve"> </w:t>
      </w:r>
      <w:r>
        <w:t>Р.</w:t>
      </w:r>
      <w:r>
        <w:rPr>
          <w:spacing w:val="-6"/>
        </w:rPr>
        <w:t xml:space="preserve"> </w:t>
      </w:r>
      <w:r>
        <w:t>Р.</w:t>
      </w:r>
      <w:r>
        <w:rPr>
          <w:spacing w:val="-6"/>
        </w:rPr>
        <w:t xml:space="preserve"> </w:t>
      </w:r>
      <w:r>
        <w:t>Толкин.</w:t>
      </w:r>
      <w:r>
        <w:rPr>
          <w:spacing w:val="-8"/>
        </w:rPr>
        <w:t xml:space="preserve"> </w:t>
      </w:r>
      <w:r>
        <w:t>«Хоббит,</w:t>
      </w:r>
      <w:r>
        <w:rPr>
          <w:spacing w:val="-6"/>
        </w:rPr>
        <w:t xml:space="preserve"> </w:t>
      </w:r>
      <w:r>
        <w:t>или Туда и обратно» (главы по выбору).</w:t>
      </w:r>
    </w:p>
    <w:p w:rsidR="00B72A0A" w:rsidRDefault="002C54CC">
      <w:pPr>
        <w:spacing w:before="1"/>
        <w:ind w:left="132" w:right="146" w:firstLine="708"/>
        <w:jc w:val="both"/>
        <w:rPr>
          <w:sz w:val="28"/>
        </w:rPr>
      </w:pPr>
      <w:r>
        <w:rPr>
          <w:b/>
          <w:i/>
          <w:sz w:val="28"/>
        </w:rPr>
        <w:t xml:space="preserve">Зарубежная проза о детях и подростках </w:t>
      </w:r>
      <w:r>
        <w:rPr>
          <w:sz w:val="28"/>
        </w:rPr>
        <w:t>(два произведения по выбору). Например,</w:t>
      </w:r>
      <w:r>
        <w:rPr>
          <w:spacing w:val="18"/>
          <w:sz w:val="28"/>
        </w:rPr>
        <w:t xml:space="preserve"> </w:t>
      </w:r>
      <w:r>
        <w:rPr>
          <w:sz w:val="28"/>
        </w:rPr>
        <w:t>М.</w:t>
      </w:r>
      <w:r>
        <w:rPr>
          <w:spacing w:val="20"/>
          <w:sz w:val="28"/>
        </w:rPr>
        <w:t xml:space="preserve"> </w:t>
      </w:r>
      <w:r>
        <w:rPr>
          <w:sz w:val="28"/>
        </w:rPr>
        <w:t>Твен.</w:t>
      </w:r>
      <w:r>
        <w:rPr>
          <w:spacing w:val="17"/>
          <w:sz w:val="28"/>
        </w:rPr>
        <w:t xml:space="preserve"> </w:t>
      </w:r>
      <w:r>
        <w:rPr>
          <w:sz w:val="28"/>
        </w:rPr>
        <w:t>«Приключения</w:t>
      </w:r>
      <w:r>
        <w:rPr>
          <w:spacing w:val="21"/>
          <w:sz w:val="28"/>
        </w:rPr>
        <w:t xml:space="preserve"> </w:t>
      </w:r>
      <w:r>
        <w:rPr>
          <w:sz w:val="28"/>
        </w:rPr>
        <w:t>Тома</w:t>
      </w:r>
      <w:r>
        <w:rPr>
          <w:spacing w:val="20"/>
          <w:sz w:val="28"/>
        </w:rPr>
        <w:t xml:space="preserve"> </w:t>
      </w:r>
      <w:r>
        <w:rPr>
          <w:sz w:val="28"/>
        </w:rPr>
        <w:t>Сойера»</w:t>
      </w:r>
      <w:r>
        <w:rPr>
          <w:spacing w:val="21"/>
          <w:sz w:val="28"/>
        </w:rPr>
        <w:t xml:space="preserve"> </w:t>
      </w:r>
      <w:r>
        <w:rPr>
          <w:sz w:val="28"/>
        </w:rPr>
        <w:t>(главы</w:t>
      </w:r>
      <w:r>
        <w:rPr>
          <w:spacing w:val="18"/>
          <w:sz w:val="28"/>
        </w:rPr>
        <w:t xml:space="preserve"> </w:t>
      </w:r>
      <w:r>
        <w:rPr>
          <w:sz w:val="28"/>
        </w:rPr>
        <w:t>по</w:t>
      </w:r>
      <w:r>
        <w:rPr>
          <w:spacing w:val="21"/>
          <w:sz w:val="28"/>
        </w:rPr>
        <w:t xml:space="preserve"> </w:t>
      </w:r>
      <w:r>
        <w:rPr>
          <w:sz w:val="28"/>
        </w:rPr>
        <w:t>выбору);</w:t>
      </w:r>
      <w:r>
        <w:rPr>
          <w:spacing w:val="21"/>
          <w:sz w:val="28"/>
        </w:rPr>
        <w:t xml:space="preserve"> </w:t>
      </w:r>
      <w:r>
        <w:rPr>
          <w:sz w:val="28"/>
        </w:rPr>
        <w:t>Дж.</w:t>
      </w:r>
      <w:r>
        <w:rPr>
          <w:spacing w:val="21"/>
          <w:sz w:val="28"/>
        </w:rPr>
        <w:t xml:space="preserve"> </w:t>
      </w:r>
      <w:r>
        <w:rPr>
          <w:spacing w:val="-2"/>
          <w:sz w:val="28"/>
        </w:rPr>
        <w:t>Лондон.</w:t>
      </w:r>
    </w:p>
    <w:p w:rsidR="00B72A0A" w:rsidRDefault="002C54CC">
      <w:pPr>
        <w:pStyle w:val="a3"/>
        <w:ind w:right="154" w:firstLine="0"/>
      </w:pPr>
      <w:r>
        <w:t>«Сказание о Кише»; Р. Брэдбери. Рассказы. Например, «Каникулы», «Звук бегущих ног», «Зеленое утро» и др.</w:t>
      </w:r>
    </w:p>
    <w:p w:rsidR="00B72A0A" w:rsidRDefault="00B72A0A">
      <w:pPr>
        <w:sectPr w:rsidR="00B72A0A">
          <w:type w:val="continuous"/>
          <w:pgSz w:w="11910" w:h="16840"/>
          <w:pgMar w:top="1380" w:right="420" w:bottom="280" w:left="1000" w:header="0" w:footer="631" w:gutter="0"/>
          <w:cols w:space="720"/>
        </w:sectPr>
      </w:pPr>
    </w:p>
    <w:p w:rsidR="00B72A0A" w:rsidRDefault="002C54CC">
      <w:pPr>
        <w:spacing w:before="74"/>
        <w:ind w:left="841"/>
        <w:jc w:val="both"/>
        <w:rPr>
          <w:sz w:val="28"/>
        </w:rPr>
      </w:pPr>
      <w:r>
        <w:rPr>
          <w:b/>
          <w:i/>
          <w:sz w:val="28"/>
        </w:rPr>
        <w:t>Зарубежная</w:t>
      </w:r>
      <w:r>
        <w:rPr>
          <w:b/>
          <w:i/>
          <w:spacing w:val="59"/>
          <w:sz w:val="28"/>
        </w:rPr>
        <w:t xml:space="preserve">  </w:t>
      </w:r>
      <w:r>
        <w:rPr>
          <w:b/>
          <w:i/>
          <w:sz w:val="28"/>
        </w:rPr>
        <w:t>приключенческая</w:t>
      </w:r>
      <w:r>
        <w:rPr>
          <w:b/>
          <w:i/>
          <w:spacing w:val="62"/>
          <w:sz w:val="28"/>
        </w:rPr>
        <w:t xml:space="preserve">  </w:t>
      </w:r>
      <w:r>
        <w:rPr>
          <w:b/>
          <w:i/>
          <w:sz w:val="28"/>
        </w:rPr>
        <w:t>проза</w:t>
      </w:r>
      <w:r>
        <w:rPr>
          <w:b/>
          <w:i/>
          <w:spacing w:val="65"/>
          <w:sz w:val="28"/>
        </w:rPr>
        <w:t xml:space="preserve">  </w:t>
      </w:r>
      <w:r>
        <w:rPr>
          <w:sz w:val="28"/>
        </w:rPr>
        <w:t>(два</w:t>
      </w:r>
      <w:r>
        <w:rPr>
          <w:spacing w:val="62"/>
          <w:sz w:val="28"/>
        </w:rPr>
        <w:t xml:space="preserve">  </w:t>
      </w:r>
      <w:r>
        <w:rPr>
          <w:sz w:val="28"/>
        </w:rPr>
        <w:t>произведения</w:t>
      </w:r>
      <w:r>
        <w:rPr>
          <w:spacing w:val="61"/>
          <w:sz w:val="28"/>
        </w:rPr>
        <w:t xml:space="preserve">  </w:t>
      </w:r>
      <w:r>
        <w:rPr>
          <w:sz w:val="28"/>
        </w:rPr>
        <w:t>по</w:t>
      </w:r>
      <w:r>
        <w:rPr>
          <w:spacing w:val="63"/>
          <w:sz w:val="28"/>
        </w:rPr>
        <w:t xml:space="preserve">  </w:t>
      </w:r>
      <w:r>
        <w:rPr>
          <w:spacing w:val="-2"/>
          <w:sz w:val="28"/>
        </w:rPr>
        <w:t>выбору).</w:t>
      </w:r>
    </w:p>
    <w:p w:rsidR="00B72A0A" w:rsidRDefault="002C54CC">
      <w:pPr>
        <w:pStyle w:val="a3"/>
        <w:spacing w:before="3" w:line="322" w:lineRule="exact"/>
        <w:ind w:firstLine="0"/>
      </w:pPr>
      <w:r>
        <w:t>Например,</w:t>
      </w:r>
      <w:r>
        <w:rPr>
          <w:spacing w:val="-5"/>
        </w:rPr>
        <w:t xml:space="preserve"> </w:t>
      </w:r>
      <w:r>
        <w:t>Р.</w:t>
      </w:r>
      <w:r>
        <w:rPr>
          <w:spacing w:val="-6"/>
        </w:rPr>
        <w:t xml:space="preserve"> </w:t>
      </w:r>
      <w:r>
        <w:t>Л.</w:t>
      </w:r>
      <w:r>
        <w:rPr>
          <w:spacing w:val="-6"/>
        </w:rPr>
        <w:t xml:space="preserve"> </w:t>
      </w:r>
      <w:r>
        <w:t>Стивенсон.</w:t>
      </w:r>
      <w:r>
        <w:rPr>
          <w:spacing w:val="-5"/>
        </w:rPr>
        <w:t xml:space="preserve"> </w:t>
      </w:r>
      <w:r>
        <w:t>«Остров</w:t>
      </w:r>
      <w:r>
        <w:rPr>
          <w:spacing w:val="-5"/>
        </w:rPr>
        <w:t xml:space="preserve"> </w:t>
      </w:r>
      <w:r>
        <w:t>сокровищ»,</w:t>
      </w:r>
      <w:r>
        <w:rPr>
          <w:spacing w:val="-5"/>
        </w:rPr>
        <w:t xml:space="preserve"> </w:t>
      </w:r>
      <w:r>
        <w:t>«Черная</w:t>
      </w:r>
      <w:r>
        <w:rPr>
          <w:spacing w:val="-4"/>
        </w:rPr>
        <w:t xml:space="preserve"> </w:t>
      </w:r>
      <w:r>
        <w:t>стрела»</w:t>
      </w:r>
      <w:r>
        <w:rPr>
          <w:spacing w:val="-3"/>
        </w:rPr>
        <w:t xml:space="preserve"> </w:t>
      </w:r>
      <w:r>
        <w:t>и</w:t>
      </w:r>
      <w:r>
        <w:rPr>
          <w:spacing w:val="-4"/>
        </w:rPr>
        <w:t xml:space="preserve"> </w:t>
      </w:r>
      <w:r>
        <w:rPr>
          <w:spacing w:val="-5"/>
        </w:rPr>
        <w:t>др.</w:t>
      </w:r>
    </w:p>
    <w:p w:rsidR="00B72A0A" w:rsidRDefault="002C54CC">
      <w:pPr>
        <w:pStyle w:val="a3"/>
        <w:ind w:right="142"/>
      </w:pPr>
      <w:r>
        <w:rPr>
          <w:b/>
          <w:i/>
        </w:rPr>
        <w:t xml:space="preserve">Зарубежная проза о животных </w:t>
      </w:r>
      <w:r>
        <w:t>(одно-два произведения по выбору). Например,</w:t>
      </w:r>
      <w:r>
        <w:rPr>
          <w:spacing w:val="-18"/>
        </w:rPr>
        <w:t xml:space="preserve"> </w:t>
      </w:r>
      <w:r>
        <w:t>Э.</w:t>
      </w:r>
      <w:r>
        <w:rPr>
          <w:spacing w:val="-17"/>
        </w:rPr>
        <w:t xml:space="preserve"> </w:t>
      </w:r>
      <w:r>
        <w:t>Сетон-Томпсон.</w:t>
      </w:r>
      <w:r>
        <w:rPr>
          <w:spacing w:val="-18"/>
        </w:rPr>
        <w:t xml:space="preserve"> </w:t>
      </w:r>
      <w:r>
        <w:t>«Королевская</w:t>
      </w:r>
      <w:r>
        <w:rPr>
          <w:spacing w:val="-17"/>
        </w:rPr>
        <w:t xml:space="preserve"> </w:t>
      </w:r>
      <w:r>
        <w:t>аналостанка»;</w:t>
      </w:r>
      <w:r>
        <w:rPr>
          <w:spacing w:val="-18"/>
        </w:rPr>
        <w:t xml:space="preserve"> </w:t>
      </w:r>
      <w:r>
        <w:t>Дж.</w:t>
      </w:r>
      <w:r>
        <w:rPr>
          <w:spacing w:val="-17"/>
        </w:rPr>
        <w:t xml:space="preserve"> </w:t>
      </w:r>
      <w:r>
        <w:t>Даррелл.</w:t>
      </w:r>
      <w:r>
        <w:rPr>
          <w:spacing w:val="-18"/>
        </w:rPr>
        <w:t xml:space="preserve"> </w:t>
      </w:r>
      <w:r>
        <w:t>«Говорящий сверток»; Дж. Лондон. «Белый клык»; Дж. Р. Киплинг. «Маугли», «Рикки-Тикки- Тави» и др.</w:t>
      </w:r>
    </w:p>
    <w:p w:rsidR="00B72A0A" w:rsidRDefault="002C54CC">
      <w:pPr>
        <w:pStyle w:val="a4"/>
        <w:numPr>
          <w:ilvl w:val="0"/>
          <w:numId w:val="173"/>
        </w:numPr>
        <w:tabs>
          <w:tab w:val="left" w:pos="1052"/>
        </w:tabs>
        <w:spacing w:line="320" w:lineRule="exact"/>
        <w:ind w:hanging="211"/>
        <w:rPr>
          <w:i/>
          <w:sz w:val="28"/>
        </w:rPr>
      </w:pPr>
      <w:r>
        <w:rPr>
          <w:i/>
          <w:spacing w:val="-4"/>
          <w:sz w:val="28"/>
        </w:rPr>
        <w:t>класс</w:t>
      </w:r>
    </w:p>
    <w:p w:rsidR="00B72A0A" w:rsidRDefault="002C54CC">
      <w:pPr>
        <w:pStyle w:val="1"/>
        <w:spacing w:before="2"/>
        <w:jc w:val="left"/>
      </w:pPr>
      <w:r>
        <w:t>Античная</w:t>
      </w:r>
      <w:r>
        <w:rPr>
          <w:spacing w:val="-8"/>
        </w:rPr>
        <w:t xml:space="preserve"> </w:t>
      </w:r>
      <w:r>
        <w:rPr>
          <w:spacing w:val="-2"/>
        </w:rPr>
        <w:t>литература.</w:t>
      </w:r>
    </w:p>
    <w:p w:rsidR="00B72A0A" w:rsidRDefault="002C54CC">
      <w:pPr>
        <w:pStyle w:val="a3"/>
        <w:spacing w:line="322" w:lineRule="exact"/>
        <w:ind w:left="841" w:firstLine="0"/>
        <w:jc w:val="left"/>
      </w:pPr>
      <w:r>
        <w:t>Гомер.</w:t>
      </w:r>
      <w:r>
        <w:rPr>
          <w:spacing w:val="-9"/>
        </w:rPr>
        <w:t xml:space="preserve"> </w:t>
      </w:r>
      <w:r>
        <w:t>Поэмы.</w:t>
      </w:r>
      <w:r>
        <w:rPr>
          <w:spacing w:val="-6"/>
        </w:rPr>
        <w:t xml:space="preserve"> </w:t>
      </w:r>
      <w:r>
        <w:t>«Илиада»,</w:t>
      </w:r>
      <w:r>
        <w:rPr>
          <w:spacing w:val="-9"/>
        </w:rPr>
        <w:t xml:space="preserve"> </w:t>
      </w:r>
      <w:r>
        <w:t>«Одиссея»</w:t>
      </w:r>
      <w:r>
        <w:rPr>
          <w:spacing w:val="-3"/>
        </w:rPr>
        <w:t xml:space="preserve"> </w:t>
      </w:r>
      <w:r>
        <w:rPr>
          <w:spacing w:val="-2"/>
        </w:rPr>
        <w:t>(фрагменты).</w:t>
      </w:r>
    </w:p>
    <w:p w:rsidR="00B72A0A" w:rsidRDefault="002C54CC">
      <w:pPr>
        <w:pStyle w:val="1"/>
        <w:jc w:val="left"/>
      </w:pPr>
      <w:r>
        <w:rPr>
          <w:spacing w:val="-2"/>
        </w:rPr>
        <w:t>Фольклор.</w:t>
      </w:r>
    </w:p>
    <w:p w:rsidR="00B72A0A" w:rsidRDefault="002C54CC">
      <w:pPr>
        <w:pStyle w:val="a3"/>
        <w:ind w:right="140"/>
      </w:pPr>
      <w:r>
        <w:t>Русские былины (не менее двух). Например, «Илья Муромец и Соловей- разбойник», Садко».</w:t>
      </w:r>
    </w:p>
    <w:p w:rsidR="00B72A0A" w:rsidRDefault="002C54CC">
      <w:pPr>
        <w:ind w:left="132" w:right="145" w:firstLine="708"/>
        <w:jc w:val="both"/>
        <w:rPr>
          <w:sz w:val="28"/>
        </w:rPr>
      </w:pPr>
      <w:r>
        <w:rPr>
          <w:b/>
          <w:i/>
          <w:sz w:val="28"/>
        </w:rPr>
        <w:t xml:space="preserve">Народные песни и баллады народов России и мира </w:t>
      </w:r>
      <w:r>
        <w:rPr>
          <w:sz w:val="28"/>
        </w:rPr>
        <w:t>(не менее трех песен и одной баллады). Например, «Песнь о Роланде» (фрагменты). «Песнь о Нибелунгах» (фрагменты), баллада «Аника-воин» и др.</w:t>
      </w:r>
    </w:p>
    <w:p w:rsidR="00B72A0A" w:rsidRDefault="002C54CC">
      <w:pPr>
        <w:pStyle w:val="1"/>
        <w:spacing w:before="1"/>
      </w:pPr>
      <w:r>
        <w:t>Древнерусская</w:t>
      </w:r>
      <w:r>
        <w:rPr>
          <w:spacing w:val="-15"/>
        </w:rPr>
        <w:t xml:space="preserve"> </w:t>
      </w:r>
      <w:r>
        <w:rPr>
          <w:spacing w:val="-2"/>
        </w:rPr>
        <w:t>литература.</w:t>
      </w:r>
    </w:p>
    <w:p w:rsidR="00B72A0A" w:rsidRDefault="002C54CC">
      <w:pPr>
        <w:pStyle w:val="a3"/>
        <w:ind w:right="148"/>
      </w:pPr>
      <w:r>
        <w:t>«Повесть временных лет» (не менее одного фрагмента). Например, «Сказание о</w:t>
      </w:r>
      <w:r>
        <w:rPr>
          <w:spacing w:val="-2"/>
        </w:rPr>
        <w:t xml:space="preserve"> </w:t>
      </w:r>
      <w:r>
        <w:t>белгородском</w:t>
      </w:r>
      <w:r>
        <w:rPr>
          <w:spacing w:val="-3"/>
        </w:rPr>
        <w:t xml:space="preserve"> </w:t>
      </w:r>
      <w:r>
        <w:t>киселе»,</w:t>
      </w:r>
      <w:r>
        <w:rPr>
          <w:spacing w:val="-3"/>
        </w:rPr>
        <w:t xml:space="preserve"> </w:t>
      </w:r>
      <w:r>
        <w:t>«Сказание</w:t>
      </w:r>
      <w:r>
        <w:rPr>
          <w:spacing w:val="-3"/>
        </w:rPr>
        <w:t xml:space="preserve"> </w:t>
      </w:r>
      <w:r>
        <w:t>о</w:t>
      </w:r>
      <w:r>
        <w:rPr>
          <w:spacing w:val="-6"/>
        </w:rPr>
        <w:t xml:space="preserve"> </w:t>
      </w:r>
      <w:r>
        <w:t>походе</w:t>
      </w:r>
      <w:r>
        <w:rPr>
          <w:spacing w:val="-3"/>
        </w:rPr>
        <w:t xml:space="preserve"> </w:t>
      </w:r>
      <w:r>
        <w:t>князя Олега</w:t>
      </w:r>
      <w:r>
        <w:rPr>
          <w:spacing w:val="-3"/>
        </w:rPr>
        <w:t xml:space="preserve"> </w:t>
      </w:r>
      <w:r>
        <w:t>на</w:t>
      </w:r>
      <w:r>
        <w:rPr>
          <w:spacing w:val="-3"/>
        </w:rPr>
        <w:t xml:space="preserve"> </w:t>
      </w:r>
      <w:r>
        <w:t>Царьград»,</w:t>
      </w:r>
      <w:r>
        <w:rPr>
          <w:spacing w:val="-4"/>
        </w:rPr>
        <w:t xml:space="preserve"> </w:t>
      </w:r>
      <w:r>
        <w:t>«Предание</w:t>
      </w:r>
      <w:r>
        <w:rPr>
          <w:spacing w:val="-3"/>
        </w:rPr>
        <w:t xml:space="preserve"> </w:t>
      </w:r>
      <w:r>
        <w:t>о смерти князя Олега».</w:t>
      </w:r>
    </w:p>
    <w:p w:rsidR="00B72A0A" w:rsidRDefault="002C54CC">
      <w:pPr>
        <w:pStyle w:val="1"/>
        <w:spacing w:line="321" w:lineRule="exact"/>
      </w:pPr>
      <w:r>
        <w:t>Литература</w:t>
      </w:r>
      <w:r>
        <w:rPr>
          <w:spacing w:val="-6"/>
        </w:rPr>
        <w:t xml:space="preserve"> </w:t>
      </w:r>
      <w:r>
        <w:t>первой</w:t>
      </w:r>
      <w:r>
        <w:rPr>
          <w:spacing w:val="-6"/>
        </w:rPr>
        <w:t xml:space="preserve"> </w:t>
      </w:r>
      <w:r>
        <w:t>половины</w:t>
      </w:r>
      <w:r>
        <w:rPr>
          <w:spacing w:val="-7"/>
        </w:rPr>
        <w:t xml:space="preserve"> </w:t>
      </w:r>
      <w:r>
        <w:t>XIX</w:t>
      </w:r>
      <w:r>
        <w:rPr>
          <w:spacing w:val="-5"/>
        </w:rPr>
        <w:t xml:space="preserve"> </w:t>
      </w:r>
      <w:r>
        <w:rPr>
          <w:spacing w:val="-4"/>
        </w:rPr>
        <w:t>века.</w:t>
      </w:r>
    </w:p>
    <w:p w:rsidR="00B72A0A" w:rsidRDefault="002C54CC">
      <w:pPr>
        <w:pStyle w:val="a3"/>
        <w:spacing w:before="1"/>
        <w:ind w:right="146"/>
      </w:pPr>
      <w:r>
        <w:t>А.</w:t>
      </w:r>
      <w:r>
        <w:rPr>
          <w:spacing w:val="-18"/>
        </w:rPr>
        <w:t xml:space="preserve"> </w:t>
      </w:r>
      <w:r>
        <w:t>С.</w:t>
      </w:r>
      <w:r>
        <w:rPr>
          <w:spacing w:val="-17"/>
        </w:rPr>
        <w:t xml:space="preserve"> </w:t>
      </w:r>
      <w:r>
        <w:t>Пушкин.</w:t>
      </w:r>
      <w:r>
        <w:rPr>
          <w:spacing w:val="-18"/>
        </w:rPr>
        <w:t xml:space="preserve"> </w:t>
      </w:r>
      <w:r>
        <w:t>Стихотворения</w:t>
      </w:r>
      <w:r>
        <w:rPr>
          <w:spacing w:val="-17"/>
        </w:rPr>
        <w:t xml:space="preserve"> </w:t>
      </w:r>
      <w:r>
        <w:t>(не</w:t>
      </w:r>
      <w:r>
        <w:rPr>
          <w:spacing w:val="-18"/>
        </w:rPr>
        <w:t xml:space="preserve"> </w:t>
      </w:r>
      <w:r>
        <w:t>менее</w:t>
      </w:r>
      <w:r>
        <w:rPr>
          <w:spacing w:val="-17"/>
        </w:rPr>
        <w:t xml:space="preserve"> </w:t>
      </w:r>
      <w:r>
        <w:t>трех).</w:t>
      </w:r>
      <w:r>
        <w:rPr>
          <w:spacing w:val="-18"/>
        </w:rPr>
        <w:t xml:space="preserve"> </w:t>
      </w:r>
      <w:r>
        <w:t>«Песнь</w:t>
      </w:r>
      <w:r>
        <w:rPr>
          <w:spacing w:val="-17"/>
        </w:rPr>
        <w:t xml:space="preserve"> </w:t>
      </w:r>
      <w:r>
        <w:t>о</w:t>
      </w:r>
      <w:r>
        <w:rPr>
          <w:spacing w:val="-18"/>
        </w:rPr>
        <w:t xml:space="preserve"> </w:t>
      </w:r>
      <w:r>
        <w:t>вещем</w:t>
      </w:r>
      <w:r>
        <w:rPr>
          <w:spacing w:val="-17"/>
        </w:rPr>
        <w:t xml:space="preserve"> </w:t>
      </w:r>
      <w:r>
        <w:t>Олеге»,</w:t>
      </w:r>
      <w:r>
        <w:rPr>
          <w:spacing w:val="-18"/>
        </w:rPr>
        <w:t xml:space="preserve"> </w:t>
      </w:r>
      <w:r>
        <w:t>«Зимняя дорога», «Узник», «Туча» и др. Роман «Дубровский».</w:t>
      </w:r>
    </w:p>
    <w:p w:rsidR="00B72A0A" w:rsidRDefault="002C54CC">
      <w:pPr>
        <w:pStyle w:val="a3"/>
        <w:spacing w:line="321" w:lineRule="exact"/>
        <w:ind w:left="841" w:firstLine="0"/>
      </w:pPr>
      <w:r>
        <w:t>М.</w:t>
      </w:r>
      <w:r>
        <w:rPr>
          <w:spacing w:val="24"/>
        </w:rPr>
        <w:t xml:space="preserve"> </w:t>
      </w:r>
      <w:r>
        <w:t>Ю.</w:t>
      </w:r>
      <w:r>
        <w:rPr>
          <w:spacing w:val="26"/>
        </w:rPr>
        <w:t xml:space="preserve"> </w:t>
      </w:r>
      <w:r>
        <w:t>Лермонтов.</w:t>
      </w:r>
      <w:r>
        <w:rPr>
          <w:spacing w:val="28"/>
        </w:rPr>
        <w:t xml:space="preserve"> </w:t>
      </w:r>
      <w:r>
        <w:t>Стихотворения</w:t>
      </w:r>
      <w:r>
        <w:rPr>
          <w:spacing w:val="27"/>
        </w:rPr>
        <w:t xml:space="preserve"> </w:t>
      </w:r>
      <w:r>
        <w:t>(не</w:t>
      </w:r>
      <w:r>
        <w:rPr>
          <w:spacing w:val="26"/>
        </w:rPr>
        <w:t xml:space="preserve"> </w:t>
      </w:r>
      <w:r>
        <w:t>менее</w:t>
      </w:r>
      <w:r>
        <w:rPr>
          <w:spacing w:val="27"/>
        </w:rPr>
        <w:t xml:space="preserve"> </w:t>
      </w:r>
      <w:r>
        <w:t>трех).</w:t>
      </w:r>
      <w:r>
        <w:rPr>
          <w:spacing w:val="26"/>
        </w:rPr>
        <w:t xml:space="preserve"> </w:t>
      </w:r>
      <w:r>
        <w:t>«Три</w:t>
      </w:r>
      <w:r>
        <w:rPr>
          <w:spacing w:val="27"/>
        </w:rPr>
        <w:t xml:space="preserve"> </w:t>
      </w:r>
      <w:r>
        <w:t>пальмы»,</w:t>
      </w:r>
      <w:r>
        <w:rPr>
          <w:spacing w:val="27"/>
        </w:rPr>
        <w:t xml:space="preserve"> </w:t>
      </w:r>
      <w:r>
        <w:rPr>
          <w:spacing w:val="-2"/>
        </w:rPr>
        <w:t>«Листок»,</w:t>
      </w:r>
    </w:p>
    <w:p w:rsidR="00B72A0A" w:rsidRDefault="002C54CC">
      <w:pPr>
        <w:pStyle w:val="a3"/>
        <w:spacing w:line="322" w:lineRule="exact"/>
        <w:ind w:firstLine="0"/>
      </w:pPr>
      <w:r>
        <w:t>«Утес»</w:t>
      </w:r>
      <w:r>
        <w:rPr>
          <w:spacing w:val="-5"/>
        </w:rPr>
        <w:t xml:space="preserve"> </w:t>
      </w:r>
      <w:r>
        <w:t>и</w:t>
      </w:r>
      <w:r>
        <w:rPr>
          <w:spacing w:val="-1"/>
        </w:rPr>
        <w:t xml:space="preserve"> </w:t>
      </w:r>
      <w:r>
        <w:rPr>
          <w:spacing w:val="-5"/>
        </w:rPr>
        <w:t>др.</w:t>
      </w:r>
    </w:p>
    <w:p w:rsidR="00B72A0A" w:rsidRDefault="002C54CC">
      <w:pPr>
        <w:pStyle w:val="a3"/>
        <w:ind w:left="841" w:firstLine="0"/>
      </w:pPr>
      <w:r>
        <w:rPr>
          <w:spacing w:val="-2"/>
        </w:rPr>
        <w:t>А.</w:t>
      </w:r>
      <w:r>
        <w:rPr>
          <w:spacing w:val="-10"/>
        </w:rPr>
        <w:t xml:space="preserve"> </w:t>
      </w:r>
      <w:r>
        <w:rPr>
          <w:spacing w:val="-2"/>
        </w:rPr>
        <w:t>В.</w:t>
      </w:r>
      <w:r>
        <w:rPr>
          <w:spacing w:val="-7"/>
        </w:rPr>
        <w:t xml:space="preserve"> </w:t>
      </w:r>
      <w:r>
        <w:rPr>
          <w:spacing w:val="-2"/>
        </w:rPr>
        <w:t>Кольцов.</w:t>
      </w:r>
      <w:r>
        <w:rPr>
          <w:spacing w:val="-7"/>
        </w:rPr>
        <w:t xml:space="preserve"> </w:t>
      </w:r>
      <w:r>
        <w:rPr>
          <w:spacing w:val="-2"/>
        </w:rPr>
        <w:t>Стихотворения</w:t>
      </w:r>
      <w:r>
        <w:rPr>
          <w:spacing w:val="-6"/>
        </w:rPr>
        <w:t xml:space="preserve"> </w:t>
      </w:r>
      <w:r>
        <w:rPr>
          <w:spacing w:val="-2"/>
        </w:rPr>
        <w:t>(не</w:t>
      </w:r>
      <w:r>
        <w:rPr>
          <w:spacing w:val="-6"/>
        </w:rPr>
        <w:t xml:space="preserve"> </w:t>
      </w:r>
      <w:r>
        <w:rPr>
          <w:spacing w:val="-2"/>
        </w:rPr>
        <w:t>менее</w:t>
      </w:r>
      <w:r>
        <w:rPr>
          <w:spacing w:val="-9"/>
        </w:rPr>
        <w:t xml:space="preserve"> </w:t>
      </w:r>
      <w:r>
        <w:rPr>
          <w:spacing w:val="-2"/>
        </w:rPr>
        <w:t>двух).</w:t>
      </w:r>
      <w:r>
        <w:rPr>
          <w:spacing w:val="-7"/>
        </w:rPr>
        <w:t xml:space="preserve"> </w:t>
      </w:r>
      <w:r>
        <w:rPr>
          <w:spacing w:val="-2"/>
        </w:rPr>
        <w:t>Например,</w:t>
      </w:r>
      <w:r>
        <w:rPr>
          <w:spacing w:val="-7"/>
        </w:rPr>
        <w:t xml:space="preserve"> </w:t>
      </w:r>
      <w:r>
        <w:rPr>
          <w:spacing w:val="-2"/>
        </w:rPr>
        <w:t>«Косарь»,</w:t>
      </w:r>
      <w:r>
        <w:rPr>
          <w:spacing w:val="-7"/>
        </w:rPr>
        <w:t xml:space="preserve"> </w:t>
      </w:r>
      <w:r>
        <w:rPr>
          <w:spacing w:val="-2"/>
        </w:rPr>
        <w:t>«Соловей»</w:t>
      </w:r>
    </w:p>
    <w:p w:rsidR="00B72A0A" w:rsidRDefault="00B72A0A">
      <w:pPr>
        <w:sectPr w:rsidR="00B72A0A">
          <w:pgSz w:w="11910" w:h="16840"/>
          <w:pgMar w:top="1040" w:right="420" w:bottom="820" w:left="1000" w:header="0" w:footer="631" w:gutter="0"/>
          <w:cols w:space="720"/>
        </w:sectPr>
      </w:pPr>
    </w:p>
    <w:p w:rsidR="00B72A0A" w:rsidRDefault="002C54CC">
      <w:pPr>
        <w:pStyle w:val="a3"/>
        <w:ind w:firstLine="0"/>
        <w:jc w:val="left"/>
      </w:pPr>
      <w:r>
        <w:t xml:space="preserve">и </w:t>
      </w:r>
      <w:r>
        <w:rPr>
          <w:spacing w:val="-5"/>
        </w:rPr>
        <w:t>др.</w:t>
      </w:r>
    </w:p>
    <w:p w:rsidR="00B72A0A" w:rsidRDefault="002C54CC">
      <w:pPr>
        <w:spacing w:before="2"/>
        <w:rPr>
          <w:sz w:val="28"/>
        </w:rPr>
      </w:pPr>
      <w:r>
        <w:br w:type="column"/>
      </w:r>
    </w:p>
    <w:p w:rsidR="00B72A0A" w:rsidRDefault="002C54CC">
      <w:pPr>
        <w:pStyle w:val="1"/>
        <w:ind w:left="95"/>
        <w:jc w:val="left"/>
      </w:pPr>
      <w:r>
        <w:t>Литература</w:t>
      </w:r>
      <w:r>
        <w:rPr>
          <w:spacing w:val="-7"/>
        </w:rPr>
        <w:t xml:space="preserve"> </w:t>
      </w:r>
      <w:r>
        <w:t>второй</w:t>
      </w:r>
      <w:r>
        <w:rPr>
          <w:spacing w:val="-8"/>
        </w:rPr>
        <w:t xml:space="preserve"> </w:t>
      </w:r>
      <w:r>
        <w:t>половины</w:t>
      </w:r>
      <w:r>
        <w:rPr>
          <w:spacing w:val="-8"/>
        </w:rPr>
        <w:t xml:space="preserve"> </w:t>
      </w:r>
      <w:r>
        <w:t>XIX</w:t>
      </w:r>
      <w:r>
        <w:rPr>
          <w:spacing w:val="-6"/>
        </w:rPr>
        <w:t xml:space="preserve"> </w:t>
      </w:r>
      <w:r>
        <w:rPr>
          <w:spacing w:val="-4"/>
        </w:rPr>
        <w:t>века.</w:t>
      </w:r>
    </w:p>
    <w:p w:rsidR="00B72A0A" w:rsidRDefault="002C54CC">
      <w:pPr>
        <w:pStyle w:val="a3"/>
        <w:tabs>
          <w:tab w:val="left" w:pos="701"/>
          <w:tab w:val="left" w:pos="1291"/>
          <w:tab w:val="left" w:pos="2574"/>
          <w:tab w:val="left" w:pos="4715"/>
          <w:tab w:val="left" w:pos="5399"/>
          <w:tab w:val="left" w:pos="6413"/>
          <w:tab w:val="left" w:pos="7447"/>
          <w:tab w:val="left" w:pos="8450"/>
          <w:tab w:val="left" w:pos="8898"/>
        </w:tabs>
        <w:ind w:left="95" w:firstLine="0"/>
        <w:jc w:val="left"/>
      </w:pPr>
      <w:r>
        <w:rPr>
          <w:spacing w:val="-5"/>
        </w:rPr>
        <w:t>Ф.</w:t>
      </w:r>
      <w:r>
        <w:tab/>
      </w:r>
      <w:r>
        <w:rPr>
          <w:spacing w:val="-5"/>
        </w:rPr>
        <w:t>И.</w:t>
      </w:r>
      <w:r>
        <w:tab/>
      </w:r>
      <w:r>
        <w:rPr>
          <w:spacing w:val="-2"/>
        </w:rPr>
        <w:t>Тютчев.</w:t>
      </w:r>
      <w:r>
        <w:tab/>
      </w:r>
      <w:r>
        <w:rPr>
          <w:spacing w:val="-2"/>
        </w:rPr>
        <w:t>Стихотворения</w:t>
      </w:r>
      <w:r>
        <w:tab/>
      </w:r>
      <w:r>
        <w:rPr>
          <w:spacing w:val="-5"/>
        </w:rPr>
        <w:t>(не</w:t>
      </w:r>
      <w:r>
        <w:tab/>
      </w:r>
      <w:r>
        <w:rPr>
          <w:spacing w:val="-2"/>
        </w:rPr>
        <w:t>менее</w:t>
      </w:r>
      <w:r>
        <w:tab/>
      </w:r>
      <w:r>
        <w:rPr>
          <w:spacing w:val="-2"/>
        </w:rPr>
        <w:t>двух).</w:t>
      </w:r>
      <w:r>
        <w:tab/>
      </w:r>
      <w:r>
        <w:rPr>
          <w:spacing w:val="-2"/>
        </w:rPr>
        <w:t>«Есть</w:t>
      </w:r>
      <w:r>
        <w:tab/>
      </w:r>
      <w:r>
        <w:rPr>
          <w:spacing w:val="-10"/>
        </w:rPr>
        <w:t>в</w:t>
      </w:r>
      <w:r>
        <w:tab/>
      </w:r>
      <w:r>
        <w:rPr>
          <w:spacing w:val="-2"/>
        </w:rPr>
        <w:t>осени</w:t>
      </w:r>
    </w:p>
    <w:p w:rsidR="00B72A0A" w:rsidRDefault="00B72A0A">
      <w:pPr>
        <w:sectPr w:rsidR="00B72A0A">
          <w:type w:val="continuous"/>
          <w:pgSz w:w="11910" w:h="16840"/>
          <w:pgMar w:top="1380" w:right="420" w:bottom="280" w:left="1000" w:header="0" w:footer="631" w:gutter="0"/>
          <w:cols w:num="2" w:space="720" w:equalWidth="0">
            <w:col w:w="707" w:space="40"/>
            <w:col w:w="9743"/>
          </w:cols>
        </w:sectPr>
      </w:pPr>
    </w:p>
    <w:p w:rsidR="00B72A0A" w:rsidRDefault="002C54CC">
      <w:pPr>
        <w:pStyle w:val="a3"/>
        <w:spacing w:line="321" w:lineRule="exact"/>
        <w:ind w:firstLine="0"/>
        <w:jc w:val="left"/>
      </w:pPr>
      <w:r>
        <w:t>первоначальной...»,</w:t>
      </w:r>
      <w:r>
        <w:rPr>
          <w:spacing w:val="-8"/>
        </w:rPr>
        <w:t xml:space="preserve"> </w:t>
      </w:r>
      <w:r>
        <w:t>«С</w:t>
      </w:r>
      <w:r>
        <w:rPr>
          <w:spacing w:val="-6"/>
        </w:rPr>
        <w:t xml:space="preserve"> </w:t>
      </w:r>
      <w:r>
        <w:t>поляны</w:t>
      </w:r>
      <w:r>
        <w:rPr>
          <w:spacing w:val="-5"/>
        </w:rPr>
        <w:t xml:space="preserve"> </w:t>
      </w:r>
      <w:r>
        <w:t>коршун</w:t>
      </w:r>
      <w:r>
        <w:rPr>
          <w:spacing w:val="-8"/>
        </w:rPr>
        <w:t xml:space="preserve"> </w:t>
      </w:r>
      <w:r>
        <w:rPr>
          <w:spacing w:val="-2"/>
        </w:rPr>
        <w:t>поднялся...».</w:t>
      </w:r>
    </w:p>
    <w:p w:rsidR="00B72A0A" w:rsidRDefault="002C54CC">
      <w:pPr>
        <w:pStyle w:val="a3"/>
        <w:spacing w:line="322" w:lineRule="exact"/>
        <w:ind w:left="841" w:firstLine="0"/>
        <w:jc w:val="left"/>
      </w:pPr>
      <w:r>
        <w:t>А.</w:t>
      </w:r>
      <w:r>
        <w:rPr>
          <w:spacing w:val="-11"/>
        </w:rPr>
        <w:t xml:space="preserve"> </w:t>
      </w:r>
      <w:r>
        <w:t>А.</w:t>
      </w:r>
      <w:r>
        <w:rPr>
          <w:spacing w:val="-9"/>
        </w:rPr>
        <w:t xml:space="preserve"> </w:t>
      </w:r>
      <w:r>
        <w:t>Фет.</w:t>
      </w:r>
      <w:r>
        <w:rPr>
          <w:spacing w:val="-8"/>
        </w:rPr>
        <w:t xml:space="preserve"> </w:t>
      </w:r>
      <w:r>
        <w:t>Стихотворения</w:t>
      </w:r>
      <w:r>
        <w:rPr>
          <w:spacing w:val="-8"/>
        </w:rPr>
        <w:t xml:space="preserve"> </w:t>
      </w:r>
      <w:r>
        <w:t>(не</w:t>
      </w:r>
      <w:r>
        <w:rPr>
          <w:spacing w:val="-9"/>
        </w:rPr>
        <w:t xml:space="preserve"> </w:t>
      </w:r>
      <w:r>
        <w:t>менее</w:t>
      </w:r>
      <w:r>
        <w:rPr>
          <w:spacing w:val="-10"/>
        </w:rPr>
        <w:t xml:space="preserve"> </w:t>
      </w:r>
      <w:r>
        <w:t>двух).</w:t>
      </w:r>
      <w:r>
        <w:rPr>
          <w:spacing w:val="-9"/>
        </w:rPr>
        <w:t xml:space="preserve"> </w:t>
      </w:r>
      <w:r>
        <w:t>«Учись</w:t>
      </w:r>
      <w:r>
        <w:rPr>
          <w:spacing w:val="-9"/>
        </w:rPr>
        <w:t xml:space="preserve"> </w:t>
      </w:r>
      <w:r>
        <w:t>у</w:t>
      </w:r>
      <w:r>
        <w:rPr>
          <w:spacing w:val="-8"/>
        </w:rPr>
        <w:t xml:space="preserve"> </w:t>
      </w:r>
      <w:r>
        <w:t>них</w:t>
      </w:r>
      <w:r>
        <w:rPr>
          <w:spacing w:val="-3"/>
        </w:rPr>
        <w:t xml:space="preserve"> </w:t>
      </w:r>
      <w:r>
        <w:t>—</w:t>
      </w:r>
      <w:r>
        <w:rPr>
          <w:spacing w:val="-10"/>
        </w:rPr>
        <w:t xml:space="preserve"> </w:t>
      </w:r>
      <w:r>
        <w:t>у</w:t>
      </w:r>
      <w:r>
        <w:rPr>
          <w:spacing w:val="-7"/>
        </w:rPr>
        <w:t xml:space="preserve"> </w:t>
      </w:r>
      <w:r>
        <w:t>дуба,</w:t>
      </w:r>
      <w:r>
        <w:rPr>
          <w:spacing w:val="-9"/>
        </w:rPr>
        <w:t xml:space="preserve"> </w:t>
      </w:r>
      <w:r>
        <w:t>у</w:t>
      </w:r>
      <w:r>
        <w:rPr>
          <w:spacing w:val="-7"/>
        </w:rPr>
        <w:t xml:space="preserve"> </w:t>
      </w:r>
      <w:r>
        <w:rPr>
          <w:spacing w:val="-2"/>
        </w:rPr>
        <w:t>березы...»,</w:t>
      </w:r>
    </w:p>
    <w:p w:rsidR="00B72A0A" w:rsidRDefault="002C54CC">
      <w:pPr>
        <w:pStyle w:val="a3"/>
        <w:spacing w:line="322" w:lineRule="exact"/>
        <w:ind w:firstLine="0"/>
        <w:jc w:val="left"/>
      </w:pPr>
      <w:r>
        <w:t>«Я</w:t>
      </w:r>
      <w:r>
        <w:rPr>
          <w:spacing w:val="-4"/>
        </w:rPr>
        <w:t xml:space="preserve"> </w:t>
      </w:r>
      <w:r>
        <w:t>пришел</w:t>
      </w:r>
      <w:r>
        <w:rPr>
          <w:spacing w:val="-2"/>
        </w:rPr>
        <w:t xml:space="preserve"> </w:t>
      </w:r>
      <w:r>
        <w:t>к</w:t>
      </w:r>
      <w:r>
        <w:rPr>
          <w:spacing w:val="-2"/>
        </w:rPr>
        <w:t xml:space="preserve"> </w:t>
      </w:r>
      <w:r>
        <w:t>тебе</w:t>
      </w:r>
      <w:r>
        <w:rPr>
          <w:spacing w:val="-1"/>
        </w:rPr>
        <w:t xml:space="preserve"> </w:t>
      </w:r>
      <w:r>
        <w:t>с</w:t>
      </w:r>
      <w:r>
        <w:rPr>
          <w:spacing w:val="-5"/>
        </w:rPr>
        <w:t xml:space="preserve"> </w:t>
      </w:r>
      <w:r>
        <w:rPr>
          <w:spacing w:val="-2"/>
        </w:rPr>
        <w:t>приветом...».</w:t>
      </w:r>
    </w:p>
    <w:p w:rsidR="00B72A0A" w:rsidRDefault="002C54CC">
      <w:pPr>
        <w:pStyle w:val="a3"/>
        <w:ind w:left="841" w:right="5084" w:firstLine="0"/>
        <w:jc w:val="left"/>
      </w:pPr>
      <w:r>
        <w:t>И.</w:t>
      </w:r>
      <w:r>
        <w:rPr>
          <w:spacing w:val="-8"/>
        </w:rPr>
        <w:t xml:space="preserve"> </w:t>
      </w:r>
      <w:r>
        <w:t>С.</w:t>
      </w:r>
      <w:r>
        <w:rPr>
          <w:spacing w:val="-9"/>
        </w:rPr>
        <w:t xml:space="preserve"> </w:t>
      </w:r>
      <w:r>
        <w:t>Тургенев.</w:t>
      </w:r>
      <w:r>
        <w:rPr>
          <w:spacing w:val="-8"/>
        </w:rPr>
        <w:t xml:space="preserve"> </w:t>
      </w:r>
      <w:r>
        <w:t>Рассказ</w:t>
      </w:r>
      <w:r>
        <w:rPr>
          <w:spacing w:val="-7"/>
        </w:rPr>
        <w:t xml:space="preserve"> </w:t>
      </w:r>
      <w:r>
        <w:t>«Бежин</w:t>
      </w:r>
      <w:r>
        <w:rPr>
          <w:spacing w:val="-7"/>
        </w:rPr>
        <w:t xml:space="preserve"> </w:t>
      </w:r>
      <w:r>
        <w:t>луг». Н. С. Лесков. Сказ «Левша».</w:t>
      </w:r>
    </w:p>
    <w:p w:rsidR="00B72A0A" w:rsidRDefault="002C54CC">
      <w:pPr>
        <w:pStyle w:val="a3"/>
        <w:spacing w:before="2" w:line="322" w:lineRule="exact"/>
        <w:ind w:left="841" w:firstLine="0"/>
        <w:jc w:val="left"/>
      </w:pPr>
      <w:r>
        <w:t>Л.</w:t>
      </w:r>
      <w:r>
        <w:rPr>
          <w:spacing w:val="-7"/>
        </w:rPr>
        <w:t xml:space="preserve"> </w:t>
      </w:r>
      <w:r>
        <w:t>Н.</w:t>
      </w:r>
      <w:r>
        <w:rPr>
          <w:spacing w:val="-5"/>
        </w:rPr>
        <w:t xml:space="preserve"> </w:t>
      </w:r>
      <w:r>
        <w:t>Толстой.</w:t>
      </w:r>
      <w:r>
        <w:rPr>
          <w:spacing w:val="-5"/>
        </w:rPr>
        <w:t xml:space="preserve"> </w:t>
      </w:r>
      <w:r>
        <w:t>Повесть</w:t>
      </w:r>
      <w:r>
        <w:rPr>
          <w:spacing w:val="-6"/>
        </w:rPr>
        <w:t xml:space="preserve"> </w:t>
      </w:r>
      <w:r>
        <w:t>«Детство»</w:t>
      </w:r>
      <w:r>
        <w:rPr>
          <w:spacing w:val="-3"/>
        </w:rPr>
        <w:t xml:space="preserve"> </w:t>
      </w:r>
      <w:r>
        <w:rPr>
          <w:spacing w:val="-2"/>
        </w:rPr>
        <w:t>(главы).</w:t>
      </w:r>
    </w:p>
    <w:p w:rsidR="00B72A0A" w:rsidRDefault="002C54CC">
      <w:pPr>
        <w:pStyle w:val="a3"/>
        <w:spacing w:line="322" w:lineRule="exact"/>
        <w:ind w:left="841" w:firstLine="0"/>
        <w:jc w:val="left"/>
      </w:pPr>
      <w:r>
        <w:t>А.</w:t>
      </w:r>
      <w:r>
        <w:rPr>
          <w:spacing w:val="45"/>
          <w:w w:val="150"/>
        </w:rPr>
        <w:t xml:space="preserve"> </w:t>
      </w:r>
      <w:r>
        <w:t>П.</w:t>
      </w:r>
      <w:r>
        <w:rPr>
          <w:spacing w:val="47"/>
          <w:w w:val="150"/>
        </w:rPr>
        <w:t xml:space="preserve"> </w:t>
      </w:r>
      <w:r>
        <w:t>Чехов.</w:t>
      </w:r>
      <w:r>
        <w:rPr>
          <w:spacing w:val="46"/>
          <w:w w:val="150"/>
        </w:rPr>
        <w:t xml:space="preserve"> </w:t>
      </w:r>
      <w:r>
        <w:t>Рассказы</w:t>
      </w:r>
      <w:r>
        <w:rPr>
          <w:spacing w:val="49"/>
          <w:w w:val="150"/>
        </w:rPr>
        <w:t xml:space="preserve"> </w:t>
      </w:r>
      <w:r>
        <w:t>(три</w:t>
      </w:r>
      <w:r>
        <w:rPr>
          <w:spacing w:val="48"/>
          <w:w w:val="150"/>
        </w:rPr>
        <w:t xml:space="preserve"> </w:t>
      </w:r>
      <w:r>
        <w:t>по</w:t>
      </w:r>
      <w:r>
        <w:rPr>
          <w:spacing w:val="48"/>
          <w:w w:val="150"/>
        </w:rPr>
        <w:t xml:space="preserve"> </w:t>
      </w:r>
      <w:r>
        <w:t>выбору).</w:t>
      </w:r>
      <w:r>
        <w:rPr>
          <w:spacing w:val="48"/>
          <w:w w:val="150"/>
        </w:rPr>
        <w:t xml:space="preserve"> </w:t>
      </w:r>
      <w:r>
        <w:t>Например,</w:t>
      </w:r>
      <w:r>
        <w:rPr>
          <w:spacing w:val="47"/>
          <w:w w:val="150"/>
        </w:rPr>
        <w:t xml:space="preserve"> </w:t>
      </w:r>
      <w:r>
        <w:t>«Толстый</w:t>
      </w:r>
      <w:r>
        <w:rPr>
          <w:spacing w:val="48"/>
          <w:w w:val="150"/>
        </w:rPr>
        <w:t xml:space="preserve"> </w:t>
      </w:r>
      <w:r>
        <w:t>и</w:t>
      </w:r>
      <w:r>
        <w:rPr>
          <w:spacing w:val="49"/>
          <w:w w:val="150"/>
        </w:rPr>
        <w:t xml:space="preserve"> </w:t>
      </w:r>
      <w:r>
        <w:rPr>
          <w:spacing w:val="-2"/>
        </w:rPr>
        <w:t>тонкий»,</w:t>
      </w:r>
    </w:p>
    <w:p w:rsidR="00B72A0A" w:rsidRDefault="002C54CC">
      <w:pPr>
        <w:pStyle w:val="a3"/>
        <w:spacing w:line="322" w:lineRule="exact"/>
        <w:ind w:firstLine="0"/>
        <w:jc w:val="left"/>
      </w:pPr>
      <w:r>
        <w:t>«Хамелеон»,</w:t>
      </w:r>
      <w:r>
        <w:rPr>
          <w:spacing w:val="-7"/>
        </w:rPr>
        <w:t xml:space="preserve"> </w:t>
      </w:r>
      <w:r>
        <w:t>«Смерть</w:t>
      </w:r>
      <w:r>
        <w:rPr>
          <w:spacing w:val="-7"/>
        </w:rPr>
        <w:t xml:space="preserve"> </w:t>
      </w:r>
      <w:r>
        <w:t>чиновника»</w:t>
      </w:r>
      <w:r>
        <w:rPr>
          <w:spacing w:val="-5"/>
        </w:rPr>
        <w:t xml:space="preserve"> </w:t>
      </w:r>
      <w:r>
        <w:t>и</w:t>
      </w:r>
      <w:r>
        <w:rPr>
          <w:spacing w:val="-8"/>
        </w:rPr>
        <w:t xml:space="preserve"> </w:t>
      </w:r>
      <w:r>
        <w:rPr>
          <w:spacing w:val="-5"/>
        </w:rPr>
        <w:t>др.</w:t>
      </w:r>
    </w:p>
    <w:p w:rsidR="00B72A0A" w:rsidRDefault="002C54CC">
      <w:pPr>
        <w:pStyle w:val="a3"/>
        <w:spacing w:line="322" w:lineRule="exact"/>
        <w:ind w:left="841" w:firstLine="0"/>
        <w:jc w:val="left"/>
      </w:pPr>
      <w:r>
        <w:t>А.</w:t>
      </w:r>
      <w:r>
        <w:rPr>
          <w:spacing w:val="-6"/>
        </w:rPr>
        <w:t xml:space="preserve"> </w:t>
      </w:r>
      <w:r>
        <w:t>И.</w:t>
      </w:r>
      <w:r>
        <w:rPr>
          <w:spacing w:val="-5"/>
        </w:rPr>
        <w:t xml:space="preserve"> </w:t>
      </w:r>
      <w:r>
        <w:t>Куприн.</w:t>
      </w:r>
      <w:r>
        <w:rPr>
          <w:spacing w:val="-5"/>
        </w:rPr>
        <w:t xml:space="preserve"> </w:t>
      </w:r>
      <w:r>
        <w:t>Рассказ</w:t>
      </w:r>
      <w:r>
        <w:rPr>
          <w:spacing w:val="-5"/>
        </w:rPr>
        <w:t xml:space="preserve"> </w:t>
      </w:r>
      <w:r>
        <w:t>«Чудесный</w:t>
      </w:r>
      <w:r>
        <w:rPr>
          <w:spacing w:val="-6"/>
        </w:rPr>
        <w:t xml:space="preserve"> </w:t>
      </w:r>
      <w:r>
        <w:rPr>
          <w:spacing w:val="-2"/>
        </w:rPr>
        <w:t>доктор».</w:t>
      </w:r>
    </w:p>
    <w:p w:rsidR="00B72A0A" w:rsidRDefault="002C54CC">
      <w:pPr>
        <w:pStyle w:val="1"/>
        <w:jc w:val="left"/>
      </w:pPr>
      <w:r>
        <w:t>Литература</w:t>
      </w:r>
      <w:r>
        <w:rPr>
          <w:spacing w:val="-5"/>
        </w:rPr>
        <w:t xml:space="preserve"> </w:t>
      </w:r>
      <w:r>
        <w:t>XX</w:t>
      </w:r>
      <w:r>
        <w:rPr>
          <w:spacing w:val="-5"/>
        </w:rPr>
        <w:t xml:space="preserve"> </w:t>
      </w:r>
      <w:r>
        <w:rPr>
          <w:spacing w:val="-4"/>
        </w:rPr>
        <w:t>века.</w:t>
      </w:r>
    </w:p>
    <w:p w:rsidR="00B72A0A" w:rsidRDefault="002C54CC">
      <w:pPr>
        <w:ind w:left="841"/>
        <w:rPr>
          <w:sz w:val="28"/>
        </w:rPr>
      </w:pPr>
      <w:r>
        <w:rPr>
          <w:b/>
          <w:i/>
          <w:sz w:val="28"/>
        </w:rPr>
        <w:t>Стихотворения</w:t>
      </w:r>
      <w:r>
        <w:rPr>
          <w:b/>
          <w:i/>
          <w:spacing w:val="49"/>
          <w:sz w:val="28"/>
        </w:rPr>
        <w:t xml:space="preserve"> </w:t>
      </w:r>
      <w:r>
        <w:rPr>
          <w:b/>
          <w:i/>
          <w:sz w:val="28"/>
        </w:rPr>
        <w:t>отечественных</w:t>
      </w:r>
      <w:r>
        <w:rPr>
          <w:b/>
          <w:i/>
          <w:spacing w:val="51"/>
          <w:sz w:val="28"/>
        </w:rPr>
        <w:t xml:space="preserve"> </w:t>
      </w:r>
      <w:r>
        <w:rPr>
          <w:b/>
          <w:i/>
          <w:sz w:val="28"/>
        </w:rPr>
        <w:t>поэтов</w:t>
      </w:r>
      <w:r>
        <w:rPr>
          <w:b/>
          <w:i/>
          <w:spacing w:val="52"/>
          <w:sz w:val="28"/>
        </w:rPr>
        <w:t xml:space="preserve"> </w:t>
      </w:r>
      <w:r>
        <w:rPr>
          <w:b/>
          <w:i/>
          <w:sz w:val="28"/>
        </w:rPr>
        <w:t>начала</w:t>
      </w:r>
      <w:r>
        <w:rPr>
          <w:b/>
          <w:i/>
          <w:spacing w:val="51"/>
          <w:sz w:val="28"/>
        </w:rPr>
        <w:t xml:space="preserve"> </w:t>
      </w:r>
      <w:r>
        <w:rPr>
          <w:b/>
          <w:i/>
          <w:sz w:val="28"/>
        </w:rPr>
        <w:t>ХХ</w:t>
      </w:r>
      <w:r>
        <w:rPr>
          <w:b/>
          <w:i/>
          <w:spacing w:val="51"/>
          <w:sz w:val="28"/>
        </w:rPr>
        <w:t xml:space="preserve"> </w:t>
      </w:r>
      <w:r>
        <w:rPr>
          <w:b/>
          <w:i/>
          <w:sz w:val="28"/>
        </w:rPr>
        <w:t>века</w:t>
      </w:r>
      <w:r>
        <w:rPr>
          <w:b/>
          <w:i/>
          <w:spacing w:val="53"/>
          <w:sz w:val="28"/>
        </w:rPr>
        <w:t xml:space="preserve"> </w:t>
      </w:r>
      <w:r>
        <w:rPr>
          <w:b/>
          <w:i/>
          <w:sz w:val="28"/>
        </w:rPr>
        <w:t>(</w:t>
      </w:r>
      <w:r>
        <w:rPr>
          <w:sz w:val="28"/>
        </w:rPr>
        <w:t>не</w:t>
      </w:r>
      <w:r>
        <w:rPr>
          <w:spacing w:val="52"/>
          <w:sz w:val="28"/>
        </w:rPr>
        <w:t xml:space="preserve"> </w:t>
      </w:r>
      <w:r>
        <w:rPr>
          <w:sz w:val="28"/>
        </w:rPr>
        <w:t>менее</w:t>
      </w:r>
      <w:r>
        <w:rPr>
          <w:spacing w:val="50"/>
          <w:sz w:val="28"/>
        </w:rPr>
        <w:t xml:space="preserve"> </w:t>
      </w:r>
      <w:r>
        <w:rPr>
          <w:spacing w:val="-2"/>
          <w:sz w:val="28"/>
        </w:rPr>
        <w:t>двух).</w:t>
      </w:r>
    </w:p>
    <w:p w:rsidR="00B72A0A" w:rsidRDefault="002C54CC">
      <w:pPr>
        <w:pStyle w:val="a3"/>
        <w:spacing w:before="2" w:line="322" w:lineRule="exact"/>
        <w:ind w:firstLine="0"/>
        <w:jc w:val="left"/>
      </w:pPr>
      <w:r>
        <w:t>Например,</w:t>
      </w:r>
      <w:r>
        <w:rPr>
          <w:spacing w:val="-7"/>
        </w:rPr>
        <w:t xml:space="preserve"> </w:t>
      </w:r>
      <w:r>
        <w:t>стихотворения</w:t>
      </w:r>
      <w:r>
        <w:rPr>
          <w:spacing w:val="-3"/>
        </w:rPr>
        <w:t xml:space="preserve"> </w:t>
      </w:r>
      <w:r>
        <w:t>С.</w:t>
      </w:r>
      <w:r>
        <w:rPr>
          <w:spacing w:val="-7"/>
        </w:rPr>
        <w:t xml:space="preserve"> </w:t>
      </w:r>
      <w:r>
        <w:t>А.</w:t>
      </w:r>
      <w:r>
        <w:rPr>
          <w:spacing w:val="-4"/>
        </w:rPr>
        <w:t xml:space="preserve"> </w:t>
      </w:r>
      <w:r>
        <w:t>Есенина,</w:t>
      </w:r>
      <w:r>
        <w:rPr>
          <w:spacing w:val="-4"/>
        </w:rPr>
        <w:t xml:space="preserve"> </w:t>
      </w:r>
      <w:r>
        <w:t>В.</w:t>
      </w:r>
      <w:r>
        <w:rPr>
          <w:spacing w:val="-5"/>
        </w:rPr>
        <w:t xml:space="preserve"> </w:t>
      </w:r>
      <w:r>
        <w:t>В.</w:t>
      </w:r>
      <w:r>
        <w:rPr>
          <w:spacing w:val="-5"/>
        </w:rPr>
        <w:t xml:space="preserve"> </w:t>
      </w:r>
      <w:r>
        <w:t>Маяковского,</w:t>
      </w:r>
      <w:r>
        <w:rPr>
          <w:spacing w:val="-6"/>
        </w:rPr>
        <w:t xml:space="preserve"> </w:t>
      </w:r>
      <w:r>
        <w:t>А.</w:t>
      </w:r>
      <w:r>
        <w:rPr>
          <w:spacing w:val="-3"/>
        </w:rPr>
        <w:t xml:space="preserve"> </w:t>
      </w:r>
      <w:r>
        <w:t>А.</w:t>
      </w:r>
      <w:r>
        <w:rPr>
          <w:spacing w:val="-3"/>
        </w:rPr>
        <w:t xml:space="preserve"> </w:t>
      </w:r>
      <w:r>
        <w:t>Блока</w:t>
      </w:r>
      <w:r>
        <w:rPr>
          <w:spacing w:val="-3"/>
        </w:rPr>
        <w:t xml:space="preserve"> </w:t>
      </w:r>
      <w:r>
        <w:t>и</w:t>
      </w:r>
      <w:r>
        <w:rPr>
          <w:spacing w:val="-3"/>
        </w:rPr>
        <w:t xml:space="preserve"> </w:t>
      </w:r>
      <w:r>
        <w:rPr>
          <w:spacing w:val="-5"/>
        </w:rPr>
        <w:t>др.</w:t>
      </w:r>
    </w:p>
    <w:p w:rsidR="00B72A0A" w:rsidRDefault="002C54CC">
      <w:pPr>
        <w:pStyle w:val="a3"/>
        <w:ind w:right="143"/>
      </w:pPr>
      <w:r>
        <w:rPr>
          <w:b/>
          <w:i/>
        </w:rPr>
        <w:t xml:space="preserve">Стихотворения отечественных поэтов XX века </w:t>
      </w:r>
      <w:r>
        <w:t>(не менее четырех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p w:rsidR="00B72A0A" w:rsidRDefault="00B72A0A">
      <w:pPr>
        <w:sectPr w:rsidR="00B72A0A">
          <w:type w:val="continuous"/>
          <w:pgSz w:w="11910" w:h="16840"/>
          <w:pgMar w:top="1380" w:right="420" w:bottom="280" w:left="1000" w:header="0" w:footer="631" w:gutter="0"/>
          <w:cols w:space="720"/>
        </w:sectPr>
      </w:pPr>
    </w:p>
    <w:p w:rsidR="00B72A0A" w:rsidRDefault="002C54CC">
      <w:pPr>
        <w:pStyle w:val="a3"/>
        <w:spacing w:before="74"/>
        <w:ind w:right="144"/>
      </w:pPr>
      <w:r>
        <w:rPr>
          <w:b/>
          <w:i/>
        </w:rPr>
        <w:t xml:space="preserve">Проза отечественных писателей конца XX — начала XXI </w:t>
      </w:r>
      <w:r>
        <w:t>века, в том числе о Великой Отечественной войне (два произведения по выбору). Например, Б. Л. Васильев. «Экспонат No...»; Б. П. Екимов. «Ночь исцеления», А. В. Жвалевский и Е. Б. Пастернак. «Правдивая история Деда Мороза» (глава «Очень страшный 1942 Новый год») и др.</w:t>
      </w:r>
    </w:p>
    <w:p w:rsidR="00B72A0A" w:rsidRDefault="002C54CC">
      <w:pPr>
        <w:pStyle w:val="a3"/>
        <w:spacing w:before="1" w:line="322" w:lineRule="exact"/>
        <w:ind w:left="841" w:firstLine="0"/>
      </w:pPr>
      <w:r>
        <w:t>В.</w:t>
      </w:r>
      <w:r>
        <w:rPr>
          <w:spacing w:val="-6"/>
        </w:rPr>
        <w:t xml:space="preserve"> </w:t>
      </w:r>
      <w:r>
        <w:t>Г.</w:t>
      </w:r>
      <w:r>
        <w:rPr>
          <w:spacing w:val="-4"/>
        </w:rPr>
        <w:t xml:space="preserve"> </w:t>
      </w:r>
      <w:r>
        <w:t>Распутин.</w:t>
      </w:r>
      <w:r>
        <w:rPr>
          <w:spacing w:val="-5"/>
        </w:rPr>
        <w:t xml:space="preserve"> </w:t>
      </w:r>
      <w:r>
        <w:t>Рассказ</w:t>
      </w:r>
      <w:r>
        <w:rPr>
          <w:spacing w:val="-3"/>
        </w:rPr>
        <w:t xml:space="preserve"> </w:t>
      </w:r>
      <w:r>
        <w:t>«Уроки</w:t>
      </w:r>
      <w:r>
        <w:rPr>
          <w:spacing w:val="-3"/>
        </w:rPr>
        <w:t xml:space="preserve"> </w:t>
      </w:r>
      <w:r>
        <w:rPr>
          <w:spacing w:val="-2"/>
        </w:rPr>
        <w:t>французского».</w:t>
      </w:r>
    </w:p>
    <w:p w:rsidR="00B72A0A" w:rsidRDefault="002C54CC">
      <w:pPr>
        <w:ind w:left="132" w:right="142" w:firstLine="708"/>
        <w:jc w:val="both"/>
        <w:rPr>
          <w:sz w:val="28"/>
        </w:rPr>
      </w:pPr>
      <w:r>
        <w:rPr>
          <w:b/>
          <w:i/>
          <w:sz w:val="28"/>
        </w:rPr>
        <w:t xml:space="preserve">Произведения отечественных писателей на тему взросления человека </w:t>
      </w:r>
      <w:r>
        <w:rPr>
          <w:sz w:val="28"/>
        </w:rPr>
        <w:t>(не менее</w:t>
      </w:r>
      <w:r>
        <w:rPr>
          <w:spacing w:val="-18"/>
          <w:sz w:val="28"/>
        </w:rPr>
        <w:t xml:space="preserve"> </w:t>
      </w:r>
      <w:r>
        <w:rPr>
          <w:sz w:val="28"/>
        </w:rPr>
        <w:t>двух).</w:t>
      </w:r>
      <w:r>
        <w:rPr>
          <w:spacing w:val="-17"/>
          <w:sz w:val="28"/>
        </w:rPr>
        <w:t xml:space="preserve"> </w:t>
      </w:r>
      <w:r>
        <w:rPr>
          <w:sz w:val="28"/>
        </w:rPr>
        <w:t>Например,</w:t>
      </w:r>
      <w:r>
        <w:rPr>
          <w:spacing w:val="-18"/>
          <w:sz w:val="28"/>
        </w:rPr>
        <w:t xml:space="preserve"> </w:t>
      </w:r>
      <w:r>
        <w:rPr>
          <w:sz w:val="28"/>
        </w:rPr>
        <w:t>Р.</w:t>
      </w:r>
      <w:r>
        <w:rPr>
          <w:spacing w:val="-17"/>
          <w:sz w:val="28"/>
        </w:rPr>
        <w:t xml:space="preserve"> </w:t>
      </w:r>
      <w:r>
        <w:rPr>
          <w:sz w:val="28"/>
        </w:rPr>
        <w:t>П.</w:t>
      </w:r>
      <w:r>
        <w:rPr>
          <w:spacing w:val="-18"/>
          <w:sz w:val="28"/>
        </w:rPr>
        <w:t xml:space="preserve"> </w:t>
      </w:r>
      <w:r>
        <w:rPr>
          <w:sz w:val="28"/>
        </w:rPr>
        <w:t>Погодин.</w:t>
      </w:r>
      <w:r>
        <w:rPr>
          <w:spacing w:val="-17"/>
          <w:sz w:val="28"/>
        </w:rPr>
        <w:t xml:space="preserve"> </w:t>
      </w:r>
      <w:r>
        <w:rPr>
          <w:sz w:val="28"/>
        </w:rPr>
        <w:t>«Кирпичные</w:t>
      </w:r>
      <w:r>
        <w:rPr>
          <w:spacing w:val="-18"/>
          <w:sz w:val="28"/>
        </w:rPr>
        <w:t xml:space="preserve"> </w:t>
      </w:r>
      <w:r>
        <w:rPr>
          <w:sz w:val="28"/>
        </w:rPr>
        <w:t>острова»;</w:t>
      </w:r>
      <w:r>
        <w:rPr>
          <w:spacing w:val="-17"/>
          <w:sz w:val="28"/>
        </w:rPr>
        <w:t xml:space="preserve"> </w:t>
      </w:r>
      <w:r>
        <w:rPr>
          <w:sz w:val="28"/>
        </w:rPr>
        <w:t>Р.</w:t>
      </w:r>
      <w:r>
        <w:rPr>
          <w:spacing w:val="-18"/>
          <w:sz w:val="28"/>
        </w:rPr>
        <w:t xml:space="preserve"> </w:t>
      </w:r>
      <w:r>
        <w:rPr>
          <w:sz w:val="28"/>
        </w:rPr>
        <w:t>И.</w:t>
      </w:r>
      <w:r>
        <w:rPr>
          <w:spacing w:val="-17"/>
          <w:sz w:val="28"/>
        </w:rPr>
        <w:t xml:space="preserve"> </w:t>
      </w:r>
      <w:r>
        <w:rPr>
          <w:sz w:val="28"/>
        </w:rPr>
        <w:t>Фраерман.</w:t>
      </w:r>
      <w:r>
        <w:rPr>
          <w:spacing w:val="-18"/>
          <w:sz w:val="28"/>
        </w:rPr>
        <w:t xml:space="preserve"> </w:t>
      </w:r>
      <w:r>
        <w:rPr>
          <w:sz w:val="28"/>
        </w:rPr>
        <w:t>«Дикая собака Динго, или Повесть о первой любви»; Ю. И. Коваль. «Самая легкая лодка в мире» и др.</w:t>
      </w:r>
    </w:p>
    <w:p w:rsidR="00B72A0A" w:rsidRDefault="002C54CC">
      <w:pPr>
        <w:spacing w:before="1"/>
        <w:ind w:left="132" w:right="142" w:firstLine="708"/>
        <w:jc w:val="both"/>
        <w:rPr>
          <w:sz w:val="28"/>
        </w:rPr>
      </w:pPr>
      <w:r>
        <w:rPr>
          <w:b/>
          <w:i/>
          <w:sz w:val="28"/>
        </w:rPr>
        <w:t xml:space="preserve">Произведения современных отечественных писателей-фантастов </w:t>
      </w:r>
      <w:r>
        <w:rPr>
          <w:sz w:val="28"/>
        </w:rPr>
        <w:t>(не менее</w:t>
      </w:r>
      <w:r>
        <w:rPr>
          <w:spacing w:val="-18"/>
          <w:sz w:val="28"/>
        </w:rPr>
        <w:t xml:space="preserve"> </w:t>
      </w:r>
      <w:r>
        <w:rPr>
          <w:sz w:val="28"/>
        </w:rPr>
        <w:t>двух).</w:t>
      </w:r>
      <w:r>
        <w:rPr>
          <w:spacing w:val="-17"/>
          <w:sz w:val="28"/>
        </w:rPr>
        <w:t xml:space="preserve"> </w:t>
      </w:r>
      <w:r>
        <w:rPr>
          <w:sz w:val="28"/>
        </w:rPr>
        <w:t>Например,</w:t>
      </w:r>
      <w:r>
        <w:rPr>
          <w:spacing w:val="-17"/>
          <w:sz w:val="28"/>
        </w:rPr>
        <w:t xml:space="preserve"> </w:t>
      </w:r>
      <w:r>
        <w:rPr>
          <w:sz w:val="28"/>
        </w:rPr>
        <w:t>А.</w:t>
      </w:r>
      <w:r>
        <w:rPr>
          <w:spacing w:val="-17"/>
          <w:sz w:val="28"/>
        </w:rPr>
        <w:t xml:space="preserve"> </w:t>
      </w:r>
      <w:r>
        <w:rPr>
          <w:sz w:val="28"/>
        </w:rPr>
        <w:t>В.</w:t>
      </w:r>
      <w:r>
        <w:rPr>
          <w:spacing w:val="-17"/>
          <w:sz w:val="28"/>
        </w:rPr>
        <w:t xml:space="preserve"> </w:t>
      </w:r>
      <w:r>
        <w:rPr>
          <w:sz w:val="28"/>
        </w:rPr>
        <w:t>Жвалевский</w:t>
      </w:r>
      <w:r>
        <w:rPr>
          <w:spacing w:val="-16"/>
          <w:sz w:val="28"/>
        </w:rPr>
        <w:t xml:space="preserve"> </w:t>
      </w:r>
      <w:r>
        <w:rPr>
          <w:sz w:val="28"/>
        </w:rPr>
        <w:t>и</w:t>
      </w:r>
      <w:r>
        <w:rPr>
          <w:spacing w:val="-16"/>
          <w:sz w:val="28"/>
        </w:rPr>
        <w:t xml:space="preserve"> </w:t>
      </w:r>
      <w:r>
        <w:rPr>
          <w:sz w:val="28"/>
        </w:rPr>
        <w:t>Е.</w:t>
      </w:r>
      <w:r>
        <w:rPr>
          <w:spacing w:val="-17"/>
          <w:sz w:val="28"/>
        </w:rPr>
        <w:t xml:space="preserve"> </w:t>
      </w:r>
      <w:r>
        <w:rPr>
          <w:sz w:val="28"/>
        </w:rPr>
        <w:t>Б.</w:t>
      </w:r>
      <w:r>
        <w:rPr>
          <w:spacing w:val="-12"/>
          <w:sz w:val="28"/>
        </w:rPr>
        <w:t xml:space="preserve"> </w:t>
      </w:r>
      <w:r>
        <w:rPr>
          <w:sz w:val="28"/>
        </w:rPr>
        <w:t>Пастернак.</w:t>
      </w:r>
      <w:r>
        <w:rPr>
          <w:spacing w:val="-17"/>
          <w:sz w:val="28"/>
        </w:rPr>
        <w:t xml:space="preserve"> </w:t>
      </w:r>
      <w:r>
        <w:rPr>
          <w:sz w:val="28"/>
        </w:rPr>
        <w:t>«Время</w:t>
      </w:r>
      <w:r>
        <w:rPr>
          <w:spacing w:val="-16"/>
          <w:sz w:val="28"/>
        </w:rPr>
        <w:t xml:space="preserve"> </w:t>
      </w:r>
      <w:r>
        <w:rPr>
          <w:sz w:val="28"/>
        </w:rPr>
        <w:t>всегда</w:t>
      </w:r>
      <w:r>
        <w:rPr>
          <w:spacing w:val="-18"/>
          <w:sz w:val="28"/>
        </w:rPr>
        <w:t xml:space="preserve"> </w:t>
      </w:r>
      <w:r>
        <w:rPr>
          <w:sz w:val="28"/>
        </w:rPr>
        <w:t>хорошее»; С. В. Лукьяненко. «Мальчик и Тьма»; В. В. Ледерман. «Календарь ма(й)я» и др.</w:t>
      </w:r>
    </w:p>
    <w:p w:rsidR="00B72A0A" w:rsidRDefault="002C54CC">
      <w:pPr>
        <w:pStyle w:val="1"/>
        <w:spacing w:before="2"/>
      </w:pPr>
      <w:r>
        <w:t>Литература</w:t>
      </w:r>
      <w:r>
        <w:rPr>
          <w:spacing w:val="-11"/>
        </w:rPr>
        <w:t xml:space="preserve"> </w:t>
      </w:r>
      <w:r>
        <w:t>народов</w:t>
      </w:r>
      <w:r>
        <w:rPr>
          <w:spacing w:val="-10"/>
        </w:rPr>
        <w:t xml:space="preserve"> </w:t>
      </w:r>
      <w:r>
        <w:t>Российской</w:t>
      </w:r>
      <w:r>
        <w:rPr>
          <w:spacing w:val="-9"/>
        </w:rPr>
        <w:t xml:space="preserve"> </w:t>
      </w:r>
      <w:r>
        <w:rPr>
          <w:spacing w:val="-2"/>
        </w:rPr>
        <w:t>Федерации.</w:t>
      </w:r>
    </w:p>
    <w:p w:rsidR="00B72A0A" w:rsidRDefault="002C54CC">
      <w:pPr>
        <w:pStyle w:val="a3"/>
        <w:ind w:right="149"/>
      </w:pPr>
      <w: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w:t>
      </w:r>
      <w:r>
        <w:rPr>
          <w:spacing w:val="-2"/>
        </w:rPr>
        <w:t>свете...».</w:t>
      </w:r>
    </w:p>
    <w:p w:rsidR="00B72A0A" w:rsidRDefault="002C54CC">
      <w:pPr>
        <w:pStyle w:val="1"/>
        <w:spacing w:line="320" w:lineRule="exact"/>
      </w:pPr>
      <w:r>
        <w:t>Зарубежная</w:t>
      </w:r>
      <w:r>
        <w:rPr>
          <w:spacing w:val="-10"/>
        </w:rPr>
        <w:t xml:space="preserve"> </w:t>
      </w:r>
      <w:r>
        <w:rPr>
          <w:spacing w:val="-2"/>
        </w:rPr>
        <w:t>литература.</w:t>
      </w:r>
    </w:p>
    <w:p w:rsidR="00B72A0A" w:rsidRDefault="002C54CC">
      <w:pPr>
        <w:pStyle w:val="a3"/>
        <w:ind w:left="841" w:firstLine="0"/>
      </w:pPr>
      <w:r>
        <w:t>Д.</w:t>
      </w:r>
      <w:r>
        <w:rPr>
          <w:spacing w:val="-3"/>
        </w:rPr>
        <w:t xml:space="preserve"> </w:t>
      </w:r>
      <w:r>
        <w:t>Дефо.</w:t>
      </w:r>
      <w:r>
        <w:rPr>
          <w:spacing w:val="-4"/>
        </w:rPr>
        <w:t xml:space="preserve"> </w:t>
      </w:r>
      <w:r>
        <w:t>«Робинзон</w:t>
      </w:r>
      <w:r>
        <w:rPr>
          <w:spacing w:val="-6"/>
        </w:rPr>
        <w:t xml:space="preserve"> </w:t>
      </w:r>
      <w:r>
        <w:t>Крузо»</w:t>
      </w:r>
      <w:r>
        <w:rPr>
          <w:spacing w:val="-2"/>
        </w:rPr>
        <w:t xml:space="preserve"> </w:t>
      </w:r>
      <w:r>
        <w:t>(главы</w:t>
      </w:r>
      <w:r>
        <w:rPr>
          <w:spacing w:val="-6"/>
        </w:rPr>
        <w:t xml:space="preserve"> </w:t>
      </w:r>
      <w:r>
        <w:t>по</w:t>
      </w:r>
      <w:r>
        <w:rPr>
          <w:spacing w:val="-1"/>
        </w:rPr>
        <w:t xml:space="preserve"> </w:t>
      </w:r>
      <w:r>
        <w:rPr>
          <w:spacing w:val="-2"/>
        </w:rPr>
        <w:t>выбору).</w:t>
      </w:r>
    </w:p>
    <w:p w:rsidR="00B72A0A" w:rsidRDefault="002C54CC">
      <w:pPr>
        <w:pStyle w:val="a3"/>
        <w:spacing w:before="1" w:line="322" w:lineRule="exact"/>
        <w:ind w:left="841" w:firstLine="0"/>
      </w:pPr>
      <w:r>
        <w:t>Дж.</w:t>
      </w:r>
      <w:r>
        <w:rPr>
          <w:spacing w:val="-8"/>
        </w:rPr>
        <w:t xml:space="preserve"> </w:t>
      </w:r>
      <w:r>
        <w:t>Свифт.</w:t>
      </w:r>
      <w:r>
        <w:rPr>
          <w:spacing w:val="-5"/>
        </w:rPr>
        <w:t xml:space="preserve"> </w:t>
      </w:r>
      <w:r>
        <w:t>«Путешествия</w:t>
      </w:r>
      <w:r>
        <w:rPr>
          <w:spacing w:val="-7"/>
        </w:rPr>
        <w:t xml:space="preserve"> </w:t>
      </w:r>
      <w:r>
        <w:t>Гулливера»</w:t>
      </w:r>
      <w:r>
        <w:rPr>
          <w:spacing w:val="-3"/>
        </w:rPr>
        <w:t xml:space="preserve"> </w:t>
      </w:r>
      <w:r>
        <w:t>(главы</w:t>
      </w:r>
      <w:r>
        <w:rPr>
          <w:spacing w:val="-4"/>
        </w:rPr>
        <w:t xml:space="preserve"> </w:t>
      </w:r>
      <w:r>
        <w:t>по</w:t>
      </w:r>
      <w:r>
        <w:rPr>
          <w:spacing w:val="-3"/>
        </w:rPr>
        <w:t xml:space="preserve"> </w:t>
      </w:r>
      <w:r>
        <w:rPr>
          <w:spacing w:val="-2"/>
        </w:rPr>
        <w:t>выбору).</w:t>
      </w:r>
    </w:p>
    <w:p w:rsidR="00B72A0A" w:rsidRDefault="002C54CC">
      <w:pPr>
        <w:ind w:left="132" w:right="143" w:firstLine="708"/>
        <w:jc w:val="both"/>
        <w:rPr>
          <w:sz w:val="28"/>
        </w:rPr>
      </w:pPr>
      <w:r>
        <w:rPr>
          <w:b/>
          <w:i/>
          <w:sz w:val="28"/>
        </w:rPr>
        <w:t>Произведения</w:t>
      </w:r>
      <w:r>
        <w:rPr>
          <w:b/>
          <w:i/>
          <w:spacing w:val="-18"/>
          <w:sz w:val="28"/>
        </w:rPr>
        <w:t xml:space="preserve"> </w:t>
      </w:r>
      <w:r>
        <w:rPr>
          <w:b/>
          <w:i/>
          <w:sz w:val="28"/>
        </w:rPr>
        <w:t>зарубежных</w:t>
      </w:r>
      <w:r>
        <w:rPr>
          <w:b/>
          <w:i/>
          <w:spacing w:val="-17"/>
          <w:sz w:val="28"/>
        </w:rPr>
        <w:t xml:space="preserve"> </w:t>
      </w:r>
      <w:r>
        <w:rPr>
          <w:b/>
          <w:i/>
          <w:sz w:val="28"/>
        </w:rPr>
        <w:t>писателей</w:t>
      </w:r>
      <w:r>
        <w:rPr>
          <w:b/>
          <w:i/>
          <w:spacing w:val="-18"/>
          <w:sz w:val="28"/>
        </w:rPr>
        <w:t xml:space="preserve"> </w:t>
      </w:r>
      <w:r>
        <w:rPr>
          <w:b/>
          <w:i/>
          <w:sz w:val="28"/>
        </w:rPr>
        <w:t>на</w:t>
      </w:r>
      <w:r>
        <w:rPr>
          <w:b/>
          <w:i/>
          <w:spacing w:val="-17"/>
          <w:sz w:val="28"/>
        </w:rPr>
        <w:t xml:space="preserve"> </w:t>
      </w:r>
      <w:r>
        <w:rPr>
          <w:b/>
          <w:i/>
          <w:sz w:val="28"/>
        </w:rPr>
        <w:t>тему</w:t>
      </w:r>
      <w:r>
        <w:rPr>
          <w:b/>
          <w:i/>
          <w:spacing w:val="-18"/>
          <w:sz w:val="28"/>
        </w:rPr>
        <w:t xml:space="preserve"> </w:t>
      </w:r>
      <w:r>
        <w:rPr>
          <w:b/>
          <w:i/>
          <w:sz w:val="28"/>
        </w:rPr>
        <w:t>взросления</w:t>
      </w:r>
      <w:r>
        <w:rPr>
          <w:b/>
          <w:i/>
          <w:spacing w:val="-17"/>
          <w:sz w:val="28"/>
        </w:rPr>
        <w:t xml:space="preserve"> </w:t>
      </w:r>
      <w:r>
        <w:rPr>
          <w:b/>
          <w:i/>
          <w:sz w:val="28"/>
        </w:rPr>
        <w:t>человека</w:t>
      </w:r>
      <w:r>
        <w:rPr>
          <w:b/>
          <w:i/>
          <w:spacing w:val="-18"/>
          <w:sz w:val="28"/>
        </w:rPr>
        <w:t xml:space="preserve"> </w:t>
      </w:r>
      <w:r>
        <w:rPr>
          <w:sz w:val="28"/>
        </w:rPr>
        <w:t>(не</w:t>
      </w:r>
      <w:r>
        <w:rPr>
          <w:spacing w:val="-17"/>
          <w:sz w:val="28"/>
        </w:rPr>
        <w:t xml:space="preserve"> </w:t>
      </w:r>
      <w:r>
        <w:rPr>
          <w:sz w:val="28"/>
        </w:rPr>
        <w:t>менее двух).</w:t>
      </w:r>
      <w:r>
        <w:rPr>
          <w:spacing w:val="-10"/>
          <w:sz w:val="28"/>
        </w:rPr>
        <w:t xml:space="preserve"> </w:t>
      </w:r>
      <w:r>
        <w:rPr>
          <w:sz w:val="28"/>
        </w:rPr>
        <w:t>Например,</w:t>
      </w:r>
      <w:r>
        <w:rPr>
          <w:spacing w:val="-10"/>
          <w:sz w:val="28"/>
        </w:rPr>
        <w:t xml:space="preserve"> </w:t>
      </w:r>
      <w:r>
        <w:rPr>
          <w:sz w:val="28"/>
        </w:rPr>
        <w:t>Ж.</w:t>
      </w:r>
      <w:r>
        <w:rPr>
          <w:spacing w:val="-12"/>
          <w:sz w:val="28"/>
        </w:rPr>
        <w:t xml:space="preserve"> </w:t>
      </w:r>
      <w:r>
        <w:rPr>
          <w:sz w:val="28"/>
        </w:rPr>
        <w:t>Верн.</w:t>
      </w:r>
      <w:r>
        <w:rPr>
          <w:spacing w:val="-12"/>
          <w:sz w:val="28"/>
        </w:rPr>
        <w:t xml:space="preserve"> </w:t>
      </w:r>
      <w:r>
        <w:rPr>
          <w:sz w:val="28"/>
        </w:rPr>
        <w:t>«Дети</w:t>
      </w:r>
      <w:r>
        <w:rPr>
          <w:spacing w:val="-9"/>
          <w:sz w:val="28"/>
        </w:rPr>
        <w:t xml:space="preserve"> </w:t>
      </w:r>
      <w:r>
        <w:rPr>
          <w:sz w:val="28"/>
        </w:rPr>
        <w:t>капитана</w:t>
      </w:r>
      <w:r>
        <w:rPr>
          <w:spacing w:val="-9"/>
          <w:sz w:val="28"/>
        </w:rPr>
        <w:t xml:space="preserve"> </w:t>
      </w:r>
      <w:r>
        <w:rPr>
          <w:sz w:val="28"/>
        </w:rPr>
        <w:t>Гранта»</w:t>
      </w:r>
      <w:r>
        <w:rPr>
          <w:spacing w:val="-8"/>
          <w:sz w:val="28"/>
        </w:rPr>
        <w:t xml:space="preserve"> </w:t>
      </w:r>
      <w:r>
        <w:rPr>
          <w:sz w:val="28"/>
        </w:rPr>
        <w:t>(главы</w:t>
      </w:r>
      <w:r>
        <w:rPr>
          <w:spacing w:val="-9"/>
          <w:sz w:val="28"/>
        </w:rPr>
        <w:t xml:space="preserve"> </w:t>
      </w:r>
      <w:r>
        <w:rPr>
          <w:sz w:val="28"/>
        </w:rPr>
        <w:t>по</w:t>
      </w:r>
      <w:r>
        <w:rPr>
          <w:spacing w:val="-8"/>
          <w:sz w:val="28"/>
        </w:rPr>
        <w:t xml:space="preserve"> </w:t>
      </w:r>
      <w:r>
        <w:rPr>
          <w:sz w:val="28"/>
        </w:rPr>
        <w:t>выбору).</w:t>
      </w:r>
      <w:r>
        <w:rPr>
          <w:spacing w:val="-10"/>
          <w:sz w:val="28"/>
        </w:rPr>
        <w:t xml:space="preserve"> </w:t>
      </w:r>
      <w:r>
        <w:rPr>
          <w:sz w:val="28"/>
        </w:rPr>
        <w:t>Х.</w:t>
      </w:r>
      <w:r>
        <w:rPr>
          <w:spacing w:val="-10"/>
          <w:sz w:val="28"/>
        </w:rPr>
        <w:t xml:space="preserve"> </w:t>
      </w:r>
      <w:r>
        <w:rPr>
          <w:sz w:val="28"/>
        </w:rPr>
        <w:t>Ли.</w:t>
      </w:r>
      <w:r>
        <w:rPr>
          <w:spacing w:val="-9"/>
          <w:sz w:val="28"/>
        </w:rPr>
        <w:t xml:space="preserve"> </w:t>
      </w:r>
      <w:r>
        <w:rPr>
          <w:sz w:val="28"/>
        </w:rPr>
        <w:t>«Убить пересмешника» (главы по выбору) и др.</w:t>
      </w:r>
    </w:p>
    <w:p w:rsidR="00B72A0A" w:rsidRDefault="002C54CC">
      <w:pPr>
        <w:ind w:left="132" w:right="143" w:firstLine="708"/>
        <w:jc w:val="both"/>
        <w:rPr>
          <w:sz w:val="28"/>
        </w:rPr>
      </w:pPr>
      <w:r>
        <w:rPr>
          <w:b/>
          <w:i/>
          <w:sz w:val="28"/>
        </w:rPr>
        <w:t xml:space="preserve">Произведения современных зарубежных писателей-фантастов </w:t>
      </w:r>
      <w:r>
        <w:rPr>
          <w:sz w:val="28"/>
        </w:rPr>
        <w:t>(не менее двух). Например, Дж. К. Роулинг. «Гарри Поттер»</w:t>
      </w:r>
      <w:r>
        <w:rPr>
          <w:spacing w:val="17"/>
          <w:sz w:val="28"/>
        </w:rPr>
        <w:t xml:space="preserve"> </w:t>
      </w:r>
      <w:r>
        <w:rPr>
          <w:sz w:val="28"/>
        </w:rPr>
        <w:t>(главы по</w:t>
      </w:r>
      <w:r>
        <w:rPr>
          <w:spacing w:val="17"/>
          <w:sz w:val="28"/>
        </w:rPr>
        <w:t xml:space="preserve"> </w:t>
      </w:r>
      <w:r>
        <w:rPr>
          <w:sz w:val="28"/>
        </w:rPr>
        <w:t>выбору), Д. У. Джонс.</w:t>
      </w:r>
    </w:p>
    <w:p w:rsidR="00B72A0A" w:rsidRDefault="002C54CC">
      <w:pPr>
        <w:pStyle w:val="a3"/>
        <w:spacing w:before="1" w:line="322" w:lineRule="exact"/>
        <w:ind w:firstLine="0"/>
      </w:pPr>
      <w:r>
        <w:t>«Дом</w:t>
      </w:r>
      <w:r>
        <w:rPr>
          <w:spacing w:val="-3"/>
        </w:rPr>
        <w:t xml:space="preserve"> </w:t>
      </w:r>
      <w:r>
        <w:t>с</w:t>
      </w:r>
      <w:r>
        <w:rPr>
          <w:spacing w:val="-4"/>
        </w:rPr>
        <w:t xml:space="preserve"> </w:t>
      </w:r>
      <w:r>
        <w:t>характером»</w:t>
      </w:r>
      <w:r>
        <w:rPr>
          <w:spacing w:val="-5"/>
        </w:rPr>
        <w:t xml:space="preserve"> </w:t>
      </w:r>
      <w:r>
        <w:t>и</w:t>
      </w:r>
      <w:r>
        <w:rPr>
          <w:spacing w:val="-2"/>
        </w:rPr>
        <w:t xml:space="preserve"> </w:t>
      </w:r>
      <w:r>
        <w:rPr>
          <w:spacing w:val="-5"/>
        </w:rPr>
        <w:t>др.</w:t>
      </w:r>
    </w:p>
    <w:p w:rsidR="00B72A0A" w:rsidRDefault="002C54CC">
      <w:pPr>
        <w:pStyle w:val="a4"/>
        <w:numPr>
          <w:ilvl w:val="0"/>
          <w:numId w:val="173"/>
        </w:numPr>
        <w:tabs>
          <w:tab w:val="left" w:pos="1052"/>
        </w:tabs>
        <w:spacing w:line="322" w:lineRule="exact"/>
        <w:ind w:hanging="211"/>
        <w:jc w:val="both"/>
        <w:rPr>
          <w:i/>
          <w:sz w:val="28"/>
        </w:rPr>
      </w:pPr>
      <w:r>
        <w:rPr>
          <w:i/>
          <w:spacing w:val="-4"/>
          <w:sz w:val="28"/>
        </w:rPr>
        <w:t>класс</w:t>
      </w:r>
    </w:p>
    <w:p w:rsidR="00B72A0A" w:rsidRDefault="002C54CC">
      <w:pPr>
        <w:pStyle w:val="1"/>
      </w:pPr>
      <w:r>
        <w:t>Древнерусская</w:t>
      </w:r>
      <w:r>
        <w:rPr>
          <w:spacing w:val="-15"/>
        </w:rPr>
        <w:t xml:space="preserve"> </w:t>
      </w:r>
      <w:r>
        <w:rPr>
          <w:spacing w:val="-2"/>
        </w:rPr>
        <w:t>литература.</w:t>
      </w:r>
    </w:p>
    <w:p w:rsidR="00B72A0A" w:rsidRDefault="002C54CC">
      <w:pPr>
        <w:pStyle w:val="a3"/>
        <w:ind w:right="153"/>
      </w:pPr>
      <w:r>
        <w:t>Древнерусские повести (одна повесть по выбору). Например, «Поучение» Владимира Мономаха (в сокращении) и др.</w:t>
      </w:r>
    </w:p>
    <w:p w:rsidR="00B72A0A" w:rsidRDefault="002C54CC">
      <w:pPr>
        <w:pStyle w:val="1"/>
        <w:spacing w:line="321" w:lineRule="exact"/>
      </w:pPr>
      <w:r>
        <w:t>Литература</w:t>
      </w:r>
      <w:r>
        <w:rPr>
          <w:spacing w:val="-6"/>
        </w:rPr>
        <w:t xml:space="preserve"> </w:t>
      </w:r>
      <w:r>
        <w:t>первой</w:t>
      </w:r>
      <w:r>
        <w:rPr>
          <w:spacing w:val="-6"/>
        </w:rPr>
        <w:t xml:space="preserve"> </w:t>
      </w:r>
      <w:r>
        <w:t>половины</w:t>
      </w:r>
      <w:r>
        <w:rPr>
          <w:spacing w:val="-7"/>
        </w:rPr>
        <w:t xml:space="preserve"> </w:t>
      </w:r>
      <w:r>
        <w:t>XIX</w:t>
      </w:r>
      <w:r>
        <w:rPr>
          <w:spacing w:val="-5"/>
        </w:rPr>
        <w:t xml:space="preserve"> </w:t>
      </w:r>
      <w:r>
        <w:rPr>
          <w:spacing w:val="-4"/>
        </w:rPr>
        <w:t>века.</w:t>
      </w:r>
    </w:p>
    <w:p w:rsidR="00B72A0A" w:rsidRDefault="002C54CC">
      <w:pPr>
        <w:pStyle w:val="a3"/>
        <w:ind w:right="146"/>
      </w:pPr>
      <w:r>
        <w:t>А. С. Пушкин. Стихотворения (не менее четырех).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w:t>
      </w:r>
    </w:p>
    <w:p w:rsidR="00B72A0A" w:rsidRDefault="002C54CC">
      <w:pPr>
        <w:pStyle w:val="a3"/>
        <w:spacing w:before="1" w:line="322" w:lineRule="exact"/>
        <w:ind w:left="841" w:firstLine="0"/>
      </w:pPr>
      <w:r>
        <w:t>М.</w:t>
      </w:r>
      <w:r>
        <w:rPr>
          <w:spacing w:val="50"/>
        </w:rPr>
        <w:t xml:space="preserve"> </w:t>
      </w:r>
      <w:r>
        <w:t>Ю.</w:t>
      </w:r>
      <w:r>
        <w:rPr>
          <w:spacing w:val="51"/>
        </w:rPr>
        <w:t xml:space="preserve"> </w:t>
      </w:r>
      <w:r>
        <w:t>Лермонтов.</w:t>
      </w:r>
      <w:r>
        <w:rPr>
          <w:spacing w:val="53"/>
        </w:rPr>
        <w:t xml:space="preserve"> </w:t>
      </w:r>
      <w:r>
        <w:t>Стихотворения</w:t>
      </w:r>
      <w:r>
        <w:rPr>
          <w:spacing w:val="53"/>
        </w:rPr>
        <w:t xml:space="preserve"> </w:t>
      </w:r>
      <w:r>
        <w:t>(не</w:t>
      </w:r>
      <w:r>
        <w:rPr>
          <w:spacing w:val="52"/>
        </w:rPr>
        <w:t xml:space="preserve"> </w:t>
      </w:r>
      <w:r>
        <w:t>менее</w:t>
      </w:r>
      <w:r>
        <w:rPr>
          <w:spacing w:val="52"/>
        </w:rPr>
        <w:t xml:space="preserve"> </w:t>
      </w:r>
      <w:r>
        <w:t>четырех).</w:t>
      </w:r>
      <w:r>
        <w:rPr>
          <w:spacing w:val="53"/>
        </w:rPr>
        <w:t xml:space="preserve"> </w:t>
      </w:r>
      <w:r>
        <w:t>Например,</w:t>
      </w:r>
      <w:r>
        <w:rPr>
          <w:spacing w:val="52"/>
        </w:rPr>
        <w:t xml:space="preserve"> </w:t>
      </w:r>
      <w:r>
        <w:rPr>
          <w:spacing w:val="-2"/>
        </w:rPr>
        <w:t>«Узник»,</w:t>
      </w:r>
    </w:p>
    <w:p w:rsidR="00B72A0A" w:rsidRDefault="002C54CC">
      <w:pPr>
        <w:pStyle w:val="a3"/>
        <w:ind w:right="152" w:firstLine="0"/>
      </w:pPr>
      <w:r>
        <w:t>«Парус», «Тучи», «Желанье» («Отворите мне темницу...»), «Когда волнуется желтеющая</w:t>
      </w:r>
      <w:r>
        <w:rPr>
          <w:spacing w:val="74"/>
        </w:rPr>
        <w:t xml:space="preserve"> </w:t>
      </w:r>
      <w:r>
        <w:t>нива...»,</w:t>
      </w:r>
      <w:r>
        <w:rPr>
          <w:spacing w:val="77"/>
        </w:rPr>
        <w:t xml:space="preserve"> </w:t>
      </w:r>
      <w:r>
        <w:t>«Ангел»,</w:t>
      </w:r>
      <w:r>
        <w:rPr>
          <w:spacing w:val="75"/>
        </w:rPr>
        <w:t xml:space="preserve"> </w:t>
      </w:r>
      <w:r>
        <w:t>«Молитва»</w:t>
      </w:r>
      <w:r>
        <w:rPr>
          <w:spacing w:val="79"/>
        </w:rPr>
        <w:t xml:space="preserve"> </w:t>
      </w:r>
      <w:r>
        <w:t>(«В</w:t>
      </w:r>
      <w:r>
        <w:rPr>
          <w:spacing w:val="78"/>
        </w:rPr>
        <w:t xml:space="preserve"> </w:t>
      </w:r>
      <w:r>
        <w:t>минуту</w:t>
      </w:r>
      <w:r>
        <w:rPr>
          <w:spacing w:val="79"/>
        </w:rPr>
        <w:t xml:space="preserve"> </w:t>
      </w:r>
      <w:r>
        <w:t>жизни</w:t>
      </w:r>
      <w:r>
        <w:rPr>
          <w:spacing w:val="78"/>
        </w:rPr>
        <w:t xml:space="preserve"> </w:t>
      </w:r>
      <w:r>
        <w:t>трудную...»)</w:t>
      </w:r>
      <w:r>
        <w:rPr>
          <w:spacing w:val="76"/>
        </w:rPr>
        <w:t xml:space="preserve"> </w:t>
      </w:r>
      <w:r>
        <w:t>и</w:t>
      </w:r>
      <w:r>
        <w:rPr>
          <w:spacing w:val="79"/>
        </w:rPr>
        <w:t xml:space="preserve"> </w:t>
      </w:r>
      <w:r>
        <w:rPr>
          <w:spacing w:val="-5"/>
        </w:rPr>
        <w:t>др.</w:t>
      </w:r>
    </w:p>
    <w:p w:rsidR="00B72A0A" w:rsidRDefault="002C54CC">
      <w:pPr>
        <w:pStyle w:val="a3"/>
        <w:spacing w:before="2"/>
        <w:ind w:right="144" w:firstLine="0"/>
      </w:pPr>
      <w:r>
        <w:t xml:space="preserve">«Песня про царя Ивана Васильевича, молодого опричника и удалого купца </w:t>
      </w:r>
      <w:r>
        <w:rPr>
          <w:spacing w:val="-2"/>
        </w:rPr>
        <w:t>Калашникова».</w:t>
      </w:r>
    </w:p>
    <w:p w:rsidR="00B72A0A" w:rsidRDefault="002C54CC">
      <w:pPr>
        <w:pStyle w:val="a3"/>
        <w:spacing w:line="321" w:lineRule="exact"/>
        <w:ind w:left="841" w:firstLine="0"/>
      </w:pPr>
      <w:r>
        <w:t>Н.</w:t>
      </w:r>
      <w:r>
        <w:rPr>
          <w:spacing w:val="-4"/>
        </w:rPr>
        <w:t xml:space="preserve"> </w:t>
      </w:r>
      <w:r>
        <w:t>В.</w:t>
      </w:r>
      <w:r>
        <w:rPr>
          <w:spacing w:val="-4"/>
        </w:rPr>
        <w:t xml:space="preserve"> </w:t>
      </w:r>
      <w:r>
        <w:t>Гоголь.</w:t>
      </w:r>
      <w:r>
        <w:rPr>
          <w:spacing w:val="-3"/>
        </w:rPr>
        <w:t xml:space="preserve"> </w:t>
      </w:r>
      <w:r>
        <w:t>Повесть</w:t>
      </w:r>
      <w:r>
        <w:rPr>
          <w:spacing w:val="-3"/>
        </w:rPr>
        <w:t xml:space="preserve"> </w:t>
      </w:r>
      <w:r>
        <w:t>«Тарас</w:t>
      </w:r>
      <w:r>
        <w:rPr>
          <w:spacing w:val="-2"/>
        </w:rPr>
        <w:t xml:space="preserve"> Бульба».</w:t>
      </w:r>
    </w:p>
    <w:p w:rsidR="00B72A0A" w:rsidRDefault="002C54CC">
      <w:pPr>
        <w:pStyle w:val="1"/>
        <w:spacing w:line="240" w:lineRule="auto"/>
      </w:pPr>
      <w:r>
        <w:t>Литература</w:t>
      </w:r>
      <w:r>
        <w:rPr>
          <w:spacing w:val="-7"/>
        </w:rPr>
        <w:t xml:space="preserve"> </w:t>
      </w:r>
      <w:r>
        <w:t>второй</w:t>
      </w:r>
      <w:r>
        <w:rPr>
          <w:spacing w:val="-8"/>
        </w:rPr>
        <w:t xml:space="preserve"> </w:t>
      </w:r>
      <w:r>
        <w:t>половины</w:t>
      </w:r>
      <w:r>
        <w:rPr>
          <w:spacing w:val="-8"/>
        </w:rPr>
        <w:t xml:space="preserve"> </w:t>
      </w:r>
      <w:r>
        <w:t>XIX</w:t>
      </w:r>
      <w:r>
        <w:rPr>
          <w:spacing w:val="-6"/>
        </w:rPr>
        <w:t xml:space="preserve"> </w:t>
      </w:r>
      <w:r>
        <w:rPr>
          <w:spacing w:val="-4"/>
        </w:rPr>
        <w:t>века.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5"/>
      </w:pPr>
      <w:r>
        <w:t>И. С. Тургенев. Рассказы из цикла «Записки охотника» (два по выбору). Например,</w:t>
      </w:r>
      <w:r>
        <w:rPr>
          <w:spacing w:val="23"/>
        </w:rPr>
        <w:t xml:space="preserve"> </w:t>
      </w:r>
      <w:r>
        <w:t>«Бирюк»,</w:t>
      </w:r>
      <w:r>
        <w:rPr>
          <w:spacing w:val="23"/>
        </w:rPr>
        <w:t xml:space="preserve"> </w:t>
      </w:r>
      <w:r>
        <w:t>«Хорь</w:t>
      </w:r>
      <w:r>
        <w:rPr>
          <w:spacing w:val="22"/>
        </w:rPr>
        <w:t xml:space="preserve"> </w:t>
      </w:r>
      <w:r>
        <w:t>и</w:t>
      </w:r>
      <w:r>
        <w:rPr>
          <w:spacing w:val="24"/>
        </w:rPr>
        <w:t xml:space="preserve"> </w:t>
      </w:r>
      <w:r>
        <w:t>Калиныч»</w:t>
      </w:r>
      <w:r>
        <w:rPr>
          <w:spacing w:val="24"/>
        </w:rPr>
        <w:t xml:space="preserve"> </w:t>
      </w:r>
      <w:r>
        <w:t>и</w:t>
      </w:r>
      <w:r>
        <w:rPr>
          <w:spacing w:val="24"/>
        </w:rPr>
        <w:t xml:space="preserve"> </w:t>
      </w:r>
      <w:r>
        <w:t>др.</w:t>
      </w:r>
      <w:r>
        <w:rPr>
          <w:spacing w:val="30"/>
        </w:rPr>
        <w:t xml:space="preserve"> </w:t>
      </w:r>
      <w:r>
        <w:rPr>
          <w:b/>
          <w:i/>
        </w:rPr>
        <w:t>Стихотворения</w:t>
      </w:r>
      <w:r>
        <w:rPr>
          <w:b/>
          <w:i/>
          <w:spacing w:val="23"/>
        </w:rPr>
        <w:t xml:space="preserve"> </w:t>
      </w:r>
      <w:r>
        <w:rPr>
          <w:b/>
          <w:i/>
        </w:rPr>
        <w:t>в</w:t>
      </w:r>
      <w:r>
        <w:rPr>
          <w:b/>
          <w:i/>
          <w:spacing w:val="22"/>
        </w:rPr>
        <w:t xml:space="preserve"> </w:t>
      </w:r>
      <w:r>
        <w:rPr>
          <w:b/>
          <w:i/>
        </w:rPr>
        <w:t>прозе.</w:t>
      </w:r>
      <w:r>
        <w:rPr>
          <w:b/>
          <w:i/>
          <w:spacing w:val="26"/>
        </w:rPr>
        <w:t xml:space="preserve"> </w:t>
      </w:r>
      <w:r>
        <w:t>Например,</w:t>
      </w:r>
    </w:p>
    <w:p w:rsidR="00B72A0A" w:rsidRDefault="002C54CC">
      <w:pPr>
        <w:pStyle w:val="a3"/>
        <w:spacing w:line="317" w:lineRule="exact"/>
        <w:ind w:firstLine="0"/>
      </w:pPr>
      <w:r>
        <w:t>«Русский</w:t>
      </w:r>
      <w:r>
        <w:rPr>
          <w:spacing w:val="-5"/>
        </w:rPr>
        <w:t xml:space="preserve"> </w:t>
      </w:r>
      <w:r>
        <w:t>язык»,</w:t>
      </w:r>
      <w:r>
        <w:rPr>
          <w:spacing w:val="-6"/>
        </w:rPr>
        <w:t xml:space="preserve"> </w:t>
      </w:r>
      <w:r>
        <w:t>«Воробей»</w:t>
      </w:r>
      <w:r>
        <w:rPr>
          <w:spacing w:val="-4"/>
        </w:rPr>
        <w:t xml:space="preserve"> </w:t>
      </w:r>
      <w:r>
        <w:t>и</w:t>
      </w:r>
      <w:r>
        <w:rPr>
          <w:spacing w:val="-7"/>
        </w:rPr>
        <w:t xml:space="preserve"> </w:t>
      </w:r>
      <w:r>
        <w:rPr>
          <w:spacing w:val="-5"/>
        </w:rPr>
        <w:t>др.</w:t>
      </w:r>
    </w:p>
    <w:p w:rsidR="00B72A0A" w:rsidRDefault="002C54CC">
      <w:pPr>
        <w:pStyle w:val="a3"/>
        <w:spacing w:line="322" w:lineRule="exact"/>
        <w:ind w:left="841" w:firstLine="0"/>
      </w:pPr>
      <w:r>
        <w:t>Л.</w:t>
      </w:r>
      <w:r>
        <w:rPr>
          <w:spacing w:val="-5"/>
        </w:rPr>
        <w:t xml:space="preserve"> </w:t>
      </w:r>
      <w:r>
        <w:t>Н.</w:t>
      </w:r>
      <w:r>
        <w:rPr>
          <w:spacing w:val="-2"/>
        </w:rPr>
        <w:t xml:space="preserve"> </w:t>
      </w:r>
      <w:r>
        <w:t>Толстой.</w:t>
      </w:r>
      <w:r>
        <w:rPr>
          <w:spacing w:val="-4"/>
        </w:rPr>
        <w:t xml:space="preserve"> </w:t>
      </w:r>
      <w:r>
        <w:t>Рассказ</w:t>
      </w:r>
      <w:r>
        <w:rPr>
          <w:spacing w:val="-2"/>
        </w:rPr>
        <w:t xml:space="preserve"> </w:t>
      </w:r>
      <w:r>
        <w:t>«После</w:t>
      </w:r>
      <w:r>
        <w:rPr>
          <w:spacing w:val="-4"/>
        </w:rPr>
        <w:t xml:space="preserve"> </w:t>
      </w:r>
      <w:r>
        <w:rPr>
          <w:spacing w:val="-2"/>
        </w:rPr>
        <w:t>бала».</w:t>
      </w:r>
    </w:p>
    <w:p w:rsidR="00B72A0A" w:rsidRDefault="002C54CC">
      <w:pPr>
        <w:pStyle w:val="a3"/>
        <w:ind w:right="154"/>
      </w:pPr>
      <w:r>
        <w:t>Н. А. Некрасов. Стихотворения (не менее двух). Например, «Размышления у парадного подъезда», «Железная дорога» и др.</w:t>
      </w:r>
    </w:p>
    <w:p w:rsidR="00B72A0A" w:rsidRDefault="002C54CC">
      <w:pPr>
        <w:spacing w:line="242" w:lineRule="auto"/>
        <w:ind w:left="132" w:right="150" w:firstLine="708"/>
        <w:jc w:val="both"/>
        <w:rPr>
          <w:sz w:val="28"/>
        </w:rPr>
      </w:pPr>
      <w:r>
        <w:rPr>
          <w:b/>
          <w:i/>
          <w:sz w:val="28"/>
        </w:rPr>
        <w:t>Поэзия второй половины XIX века</w:t>
      </w:r>
      <w:r>
        <w:rPr>
          <w:sz w:val="28"/>
        </w:rPr>
        <w:t>. Ф. И. Тютчев, А. А. Фет, А. К. Толстой и др. (не менее двух стихотворений по выбору).</w:t>
      </w:r>
    </w:p>
    <w:p w:rsidR="00B72A0A" w:rsidRDefault="002C54CC">
      <w:pPr>
        <w:pStyle w:val="a3"/>
        <w:ind w:right="150"/>
      </w:pPr>
      <w:r>
        <w:t>М. Е. Салтыков-Щедрин. Сказки (две по выбору). Например, «Повесть о том, как один мужик двух генералов прокормил», «Дикий помещик», «Премудрый пискарь» и др.</w:t>
      </w:r>
    </w:p>
    <w:p w:rsidR="00B72A0A" w:rsidRDefault="002C54CC">
      <w:pPr>
        <w:ind w:left="132" w:right="146" w:firstLine="708"/>
        <w:jc w:val="both"/>
        <w:rPr>
          <w:sz w:val="28"/>
        </w:rPr>
      </w:pPr>
      <w:r>
        <w:rPr>
          <w:b/>
          <w:i/>
          <w:sz w:val="28"/>
        </w:rPr>
        <w:t xml:space="preserve">Произведения отечественных и зарубежных писателей на историческую тему </w:t>
      </w:r>
      <w:r>
        <w:rPr>
          <w:sz w:val="28"/>
        </w:rPr>
        <w:t>(не менее двух). Например, А. К. Толстого, Р. Сабатини, Ф. Купера.</w:t>
      </w:r>
    </w:p>
    <w:p w:rsidR="00B72A0A" w:rsidRDefault="002C54CC">
      <w:pPr>
        <w:pStyle w:val="1"/>
      </w:pPr>
      <w:r>
        <w:t>Литература</w:t>
      </w:r>
      <w:r>
        <w:rPr>
          <w:spacing w:val="-4"/>
        </w:rPr>
        <w:t xml:space="preserve"> </w:t>
      </w:r>
      <w:r>
        <w:t>конца</w:t>
      </w:r>
      <w:r>
        <w:rPr>
          <w:spacing w:val="-7"/>
        </w:rPr>
        <w:t xml:space="preserve"> </w:t>
      </w:r>
      <w:r>
        <w:t>XIX</w:t>
      </w:r>
      <w:r>
        <w:rPr>
          <w:spacing w:val="-1"/>
        </w:rPr>
        <w:t xml:space="preserve"> </w:t>
      </w:r>
      <w:r>
        <w:t>—</w:t>
      </w:r>
      <w:r>
        <w:rPr>
          <w:spacing w:val="-5"/>
        </w:rPr>
        <w:t xml:space="preserve"> </w:t>
      </w:r>
      <w:r>
        <w:t>начала</w:t>
      </w:r>
      <w:r>
        <w:rPr>
          <w:spacing w:val="-3"/>
        </w:rPr>
        <w:t xml:space="preserve"> </w:t>
      </w:r>
      <w:r>
        <w:t>XX</w:t>
      </w:r>
      <w:r>
        <w:rPr>
          <w:spacing w:val="-7"/>
        </w:rPr>
        <w:t xml:space="preserve"> </w:t>
      </w:r>
      <w:r>
        <w:rPr>
          <w:spacing w:val="-2"/>
        </w:rPr>
        <w:t>века.</w:t>
      </w:r>
    </w:p>
    <w:p w:rsidR="00B72A0A" w:rsidRDefault="002C54CC">
      <w:pPr>
        <w:pStyle w:val="a3"/>
        <w:spacing w:line="322" w:lineRule="exact"/>
        <w:ind w:left="841" w:firstLine="0"/>
      </w:pPr>
      <w:r>
        <w:t>А.</w:t>
      </w:r>
      <w:r>
        <w:rPr>
          <w:spacing w:val="61"/>
          <w:w w:val="150"/>
        </w:rPr>
        <w:t xml:space="preserve">  </w:t>
      </w:r>
      <w:r>
        <w:t>П.</w:t>
      </w:r>
      <w:r>
        <w:rPr>
          <w:spacing w:val="64"/>
          <w:w w:val="150"/>
        </w:rPr>
        <w:t xml:space="preserve">  </w:t>
      </w:r>
      <w:r>
        <w:t>Чехов.</w:t>
      </w:r>
      <w:r>
        <w:rPr>
          <w:spacing w:val="62"/>
          <w:w w:val="150"/>
        </w:rPr>
        <w:t xml:space="preserve">  </w:t>
      </w:r>
      <w:r>
        <w:t>Рассказы</w:t>
      </w:r>
      <w:r>
        <w:rPr>
          <w:spacing w:val="65"/>
          <w:w w:val="150"/>
        </w:rPr>
        <w:t xml:space="preserve">  </w:t>
      </w:r>
      <w:r>
        <w:t>(один</w:t>
      </w:r>
      <w:r>
        <w:rPr>
          <w:spacing w:val="64"/>
          <w:w w:val="150"/>
        </w:rPr>
        <w:t xml:space="preserve">  </w:t>
      </w:r>
      <w:r>
        <w:t>по</w:t>
      </w:r>
      <w:r>
        <w:rPr>
          <w:spacing w:val="64"/>
          <w:w w:val="150"/>
        </w:rPr>
        <w:t xml:space="preserve">  </w:t>
      </w:r>
      <w:r>
        <w:t>выбору).</w:t>
      </w:r>
      <w:r>
        <w:rPr>
          <w:spacing w:val="63"/>
          <w:w w:val="150"/>
        </w:rPr>
        <w:t xml:space="preserve">  </w:t>
      </w:r>
      <w:r>
        <w:t>Например,</w:t>
      </w:r>
      <w:r>
        <w:rPr>
          <w:spacing w:val="64"/>
          <w:w w:val="150"/>
        </w:rPr>
        <w:t xml:space="preserve">  </w:t>
      </w:r>
      <w:r>
        <w:rPr>
          <w:spacing w:val="-2"/>
        </w:rPr>
        <w:t>«Тоска»,</w:t>
      </w:r>
    </w:p>
    <w:p w:rsidR="00B72A0A" w:rsidRDefault="002C54CC">
      <w:pPr>
        <w:pStyle w:val="a3"/>
        <w:spacing w:line="322" w:lineRule="exact"/>
        <w:ind w:firstLine="0"/>
      </w:pPr>
      <w:r>
        <w:t>«Злоумышленник»</w:t>
      </w:r>
      <w:r>
        <w:rPr>
          <w:spacing w:val="-11"/>
        </w:rPr>
        <w:t xml:space="preserve"> </w:t>
      </w:r>
      <w:r>
        <w:t>и</w:t>
      </w:r>
      <w:r>
        <w:rPr>
          <w:spacing w:val="-8"/>
        </w:rPr>
        <w:t xml:space="preserve"> </w:t>
      </w:r>
      <w:r>
        <w:rPr>
          <w:spacing w:val="-5"/>
        </w:rPr>
        <w:t>др.</w:t>
      </w:r>
    </w:p>
    <w:p w:rsidR="00B72A0A" w:rsidRDefault="002C54CC">
      <w:pPr>
        <w:pStyle w:val="a3"/>
        <w:spacing w:line="322" w:lineRule="exact"/>
        <w:ind w:left="841" w:firstLine="0"/>
      </w:pPr>
      <w:r>
        <w:t>М.</w:t>
      </w:r>
      <w:r>
        <w:rPr>
          <w:spacing w:val="43"/>
          <w:w w:val="150"/>
        </w:rPr>
        <w:t xml:space="preserve"> </w:t>
      </w:r>
      <w:r>
        <w:t>Горький.</w:t>
      </w:r>
      <w:r>
        <w:rPr>
          <w:spacing w:val="45"/>
          <w:w w:val="150"/>
        </w:rPr>
        <w:t xml:space="preserve"> </w:t>
      </w:r>
      <w:r>
        <w:t>Ранние</w:t>
      </w:r>
      <w:r>
        <w:rPr>
          <w:spacing w:val="46"/>
          <w:w w:val="150"/>
        </w:rPr>
        <w:t xml:space="preserve"> </w:t>
      </w:r>
      <w:r>
        <w:t>рассказы</w:t>
      </w:r>
      <w:r>
        <w:rPr>
          <w:spacing w:val="46"/>
          <w:w w:val="150"/>
        </w:rPr>
        <w:t xml:space="preserve"> </w:t>
      </w:r>
      <w:r>
        <w:t>(одно</w:t>
      </w:r>
      <w:r>
        <w:rPr>
          <w:spacing w:val="47"/>
          <w:w w:val="150"/>
        </w:rPr>
        <w:t xml:space="preserve"> </w:t>
      </w:r>
      <w:r>
        <w:t>произведение</w:t>
      </w:r>
      <w:r>
        <w:rPr>
          <w:spacing w:val="45"/>
          <w:w w:val="150"/>
        </w:rPr>
        <w:t xml:space="preserve"> </w:t>
      </w:r>
      <w:r>
        <w:t>по</w:t>
      </w:r>
      <w:r>
        <w:rPr>
          <w:spacing w:val="55"/>
          <w:w w:val="150"/>
        </w:rPr>
        <w:t xml:space="preserve"> </w:t>
      </w:r>
      <w:r>
        <w:t>выбору).</w:t>
      </w:r>
      <w:r>
        <w:rPr>
          <w:spacing w:val="46"/>
          <w:w w:val="150"/>
        </w:rPr>
        <w:t xml:space="preserve"> </w:t>
      </w:r>
      <w:r>
        <w:rPr>
          <w:spacing w:val="-2"/>
        </w:rPr>
        <w:t>Например,</w:t>
      </w:r>
    </w:p>
    <w:p w:rsidR="00B72A0A" w:rsidRDefault="002C54CC">
      <w:pPr>
        <w:pStyle w:val="a3"/>
        <w:spacing w:line="322" w:lineRule="exact"/>
        <w:ind w:firstLine="0"/>
      </w:pPr>
      <w:r>
        <w:t>«Старуха</w:t>
      </w:r>
      <w:r>
        <w:rPr>
          <w:spacing w:val="-7"/>
        </w:rPr>
        <w:t xml:space="preserve"> </w:t>
      </w:r>
      <w:r>
        <w:t>Изергиль»</w:t>
      </w:r>
      <w:r>
        <w:rPr>
          <w:spacing w:val="-5"/>
        </w:rPr>
        <w:t xml:space="preserve"> </w:t>
      </w:r>
      <w:r>
        <w:t>(легенда</w:t>
      </w:r>
      <w:r>
        <w:rPr>
          <w:spacing w:val="-5"/>
        </w:rPr>
        <w:t xml:space="preserve"> </w:t>
      </w:r>
      <w:r>
        <w:t>о</w:t>
      </w:r>
      <w:r>
        <w:rPr>
          <w:spacing w:val="-4"/>
        </w:rPr>
        <w:t xml:space="preserve"> </w:t>
      </w:r>
      <w:r>
        <w:t>Данко),</w:t>
      </w:r>
      <w:r>
        <w:rPr>
          <w:spacing w:val="-7"/>
        </w:rPr>
        <w:t xml:space="preserve"> </w:t>
      </w:r>
      <w:r>
        <w:t>«Челкаш»</w:t>
      </w:r>
      <w:r>
        <w:rPr>
          <w:spacing w:val="-7"/>
        </w:rPr>
        <w:t xml:space="preserve"> </w:t>
      </w:r>
      <w:r>
        <w:t>и</w:t>
      </w:r>
      <w:r>
        <w:rPr>
          <w:spacing w:val="-4"/>
        </w:rPr>
        <w:t xml:space="preserve"> </w:t>
      </w:r>
      <w:r>
        <w:rPr>
          <w:spacing w:val="-5"/>
        </w:rPr>
        <w:t>др.</w:t>
      </w:r>
    </w:p>
    <w:p w:rsidR="00B72A0A" w:rsidRDefault="002C54CC">
      <w:pPr>
        <w:ind w:left="132" w:right="140" w:firstLine="708"/>
        <w:jc w:val="both"/>
        <w:rPr>
          <w:sz w:val="28"/>
        </w:rPr>
      </w:pPr>
      <w:r>
        <w:rPr>
          <w:b/>
          <w:i/>
          <w:sz w:val="28"/>
        </w:rPr>
        <w:t xml:space="preserve">Сатирические произведения отечественных и зарубежных писателей </w:t>
      </w:r>
      <w:r>
        <w:rPr>
          <w:sz w:val="28"/>
        </w:rPr>
        <w:t xml:space="preserve">(не менее двух). Например, М. М. Зощенко, А. Т. Аверченко, Н. Тэффи, О. Генри, Я. </w:t>
      </w:r>
      <w:r>
        <w:rPr>
          <w:spacing w:val="-2"/>
          <w:sz w:val="28"/>
        </w:rPr>
        <w:t>Гашека.</w:t>
      </w:r>
    </w:p>
    <w:p w:rsidR="00B72A0A" w:rsidRDefault="002C54CC">
      <w:pPr>
        <w:pStyle w:val="1"/>
        <w:spacing w:line="240" w:lineRule="auto"/>
      </w:pPr>
      <w:r>
        <w:t>Литература</w:t>
      </w:r>
      <w:r>
        <w:rPr>
          <w:spacing w:val="-5"/>
        </w:rPr>
        <w:t xml:space="preserve"> </w:t>
      </w:r>
      <w:r>
        <w:t>первой</w:t>
      </w:r>
      <w:r>
        <w:rPr>
          <w:spacing w:val="-6"/>
        </w:rPr>
        <w:t xml:space="preserve"> </w:t>
      </w:r>
      <w:r>
        <w:t>половины</w:t>
      </w:r>
      <w:r>
        <w:rPr>
          <w:spacing w:val="-7"/>
        </w:rPr>
        <w:t xml:space="preserve"> </w:t>
      </w:r>
      <w:r>
        <w:t>XX</w:t>
      </w:r>
      <w:r>
        <w:rPr>
          <w:spacing w:val="-2"/>
        </w:rPr>
        <w:t xml:space="preserve"> века.</w:t>
      </w:r>
    </w:p>
    <w:p w:rsidR="00B72A0A" w:rsidRDefault="002C54CC">
      <w:pPr>
        <w:pStyle w:val="a3"/>
        <w:spacing w:line="322" w:lineRule="exact"/>
        <w:ind w:left="841" w:firstLine="0"/>
      </w:pPr>
      <w:r>
        <w:t>А.</w:t>
      </w:r>
      <w:r>
        <w:rPr>
          <w:spacing w:val="38"/>
        </w:rPr>
        <w:t xml:space="preserve"> </w:t>
      </w:r>
      <w:r>
        <w:t>С.</w:t>
      </w:r>
      <w:r>
        <w:rPr>
          <w:spacing w:val="40"/>
        </w:rPr>
        <w:t xml:space="preserve"> </w:t>
      </w:r>
      <w:r>
        <w:t>Грин.</w:t>
      </w:r>
      <w:r>
        <w:rPr>
          <w:spacing w:val="40"/>
        </w:rPr>
        <w:t xml:space="preserve"> </w:t>
      </w:r>
      <w:r>
        <w:t>Повести</w:t>
      </w:r>
      <w:r>
        <w:rPr>
          <w:spacing w:val="41"/>
        </w:rPr>
        <w:t xml:space="preserve"> </w:t>
      </w:r>
      <w:r>
        <w:t>и</w:t>
      </w:r>
      <w:r>
        <w:rPr>
          <w:spacing w:val="41"/>
        </w:rPr>
        <w:t xml:space="preserve"> </w:t>
      </w:r>
      <w:r>
        <w:t>рассказы</w:t>
      </w:r>
      <w:r>
        <w:rPr>
          <w:spacing w:val="42"/>
        </w:rPr>
        <w:t xml:space="preserve"> </w:t>
      </w:r>
      <w:r>
        <w:t>(одно</w:t>
      </w:r>
      <w:r>
        <w:rPr>
          <w:spacing w:val="39"/>
        </w:rPr>
        <w:t xml:space="preserve"> </w:t>
      </w:r>
      <w:r>
        <w:t>произведение</w:t>
      </w:r>
      <w:r>
        <w:rPr>
          <w:spacing w:val="41"/>
        </w:rPr>
        <w:t xml:space="preserve"> </w:t>
      </w:r>
      <w:r>
        <w:t>по</w:t>
      </w:r>
      <w:r>
        <w:rPr>
          <w:spacing w:val="41"/>
        </w:rPr>
        <w:t xml:space="preserve"> </w:t>
      </w:r>
      <w:r>
        <w:t>выбору).</w:t>
      </w:r>
      <w:r>
        <w:rPr>
          <w:spacing w:val="39"/>
        </w:rPr>
        <w:t xml:space="preserve"> </w:t>
      </w:r>
      <w:r>
        <w:rPr>
          <w:spacing w:val="-2"/>
        </w:rPr>
        <w:t>Например,</w:t>
      </w:r>
    </w:p>
    <w:p w:rsidR="00B72A0A" w:rsidRDefault="002C54CC">
      <w:pPr>
        <w:pStyle w:val="a3"/>
        <w:spacing w:line="322" w:lineRule="exact"/>
        <w:ind w:firstLine="0"/>
      </w:pPr>
      <w:r>
        <w:t>«Алые</w:t>
      </w:r>
      <w:r>
        <w:rPr>
          <w:spacing w:val="-7"/>
        </w:rPr>
        <w:t xml:space="preserve"> </w:t>
      </w:r>
      <w:r>
        <w:t>паруса»,</w:t>
      </w:r>
      <w:r>
        <w:rPr>
          <w:spacing w:val="-5"/>
        </w:rPr>
        <w:t xml:space="preserve"> </w:t>
      </w:r>
      <w:r>
        <w:t>«Зеленая</w:t>
      </w:r>
      <w:r>
        <w:rPr>
          <w:spacing w:val="-5"/>
        </w:rPr>
        <w:t xml:space="preserve"> </w:t>
      </w:r>
      <w:r>
        <w:t>лампа»</w:t>
      </w:r>
      <w:r>
        <w:rPr>
          <w:spacing w:val="-3"/>
        </w:rPr>
        <w:t xml:space="preserve"> </w:t>
      </w:r>
      <w:r>
        <w:t>и</w:t>
      </w:r>
      <w:r>
        <w:rPr>
          <w:spacing w:val="-4"/>
        </w:rPr>
        <w:t xml:space="preserve"> </w:t>
      </w:r>
      <w:r>
        <w:rPr>
          <w:spacing w:val="-5"/>
        </w:rPr>
        <w:t>др.</w:t>
      </w:r>
    </w:p>
    <w:p w:rsidR="00B72A0A" w:rsidRDefault="002C54CC">
      <w:pPr>
        <w:ind w:left="132" w:right="145" w:firstLine="708"/>
        <w:jc w:val="both"/>
        <w:rPr>
          <w:sz w:val="28"/>
        </w:rPr>
      </w:pPr>
      <w:r>
        <w:rPr>
          <w:b/>
          <w:i/>
          <w:sz w:val="28"/>
        </w:rPr>
        <w:t>Отечественная поэзия первой половины XX века. Стихотворения на тему мечты</w:t>
      </w:r>
      <w:r>
        <w:rPr>
          <w:b/>
          <w:i/>
          <w:spacing w:val="-6"/>
          <w:sz w:val="28"/>
        </w:rPr>
        <w:t xml:space="preserve"> </w:t>
      </w:r>
      <w:r>
        <w:rPr>
          <w:b/>
          <w:i/>
          <w:sz w:val="28"/>
        </w:rPr>
        <w:t>и</w:t>
      </w:r>
      <w:r>
        <w:rPr>
          <w:b/>
          <w:i/>
          <w:spacing w:val="-5"/>
          <w:sz w:val="28"/>
        </w:rPr>
        <w:t xml:space="preserve"> </w:t>
      </w:r>
      <w:r>
        <w:rPr>
          <w:b/>
          <w:i/>
          <w:sz w:val="28"/>
        </w:rPr>
        <w:t>реальности</w:t>
      </w:r>
      <w:r>
        <w:rPr>
          <w:b/>
          <w:i/>
          <w:spacing w:val="-4"/>
          <w:sz w:val="28"/>
        </w:rPr>
        <w:t xml:space="preserve"> </w:t>
      </w:r>
      <w:r>
        <w:rPr>
          <w:sz w:val="28"/>
        </w:rPr>
        <w:t>(два-три</w:t>
      </w:r>
      <w:r>
        <w:rPr>
          <w:spacing w:val="-5"/>
          <w:sz w:val="28"/>
        </w:rPr>
        <w:t xml:space="preserve"> </w:t>
      </w:r>
      <w:r>
        <w:rPr>
          <w:sz w:val="28"/>
        </w:rPr>
        <w:t>по</w:t>
      </w:r>
      <w:r>
        <w:rPr>
          <w:spacing w:val="-5"/>
          <w:sz w:val="28"/>
        </w:rPr>
        <w:t xml:space="preserve"> </w:t>
      </w:r>
      <w:r>
        <w:rPr>
          <w:sz w:val="28"/>
        </w:rPr>
        <w:t>выбору).</w:t>
      </w:r>
      <w:r>
        <w:rPr>
          <w:spacing w:val="-8"/>
          <w:sz w:val="28"/>
        </w:rPr>
        <w:t xml:space="preserve"> </w:t>
      </w:r>
      <w:r>
        <w:rPr>
          <w:sz w:val="28"/>
        </w:rPr>
        <w:t>Например,</w:t>
      </w:r>
      <w:r>
        <w:rPr>
          <w:spacing w:val="-6"/>
          <w:sz w:val="28"/>
        </w:rPr>
        <w:t xml:space="preserve"> </w:t>
      </w:r>
      <w:r>
        <w:rPr>
          <w:sz w:val="28"/>
        </w:rPr>
        <w:t>стихотворения</w:t>
      </w:r>
      <w:r>
        <w:rPr>
          <w:spacing w:val="-7"/>
          <w:sz w:val="28"/>
        </w:rPr>
        <w:t xml:space="preserve"> </w:t>
      </w:r>
      <w:r>
        <w:rPr>
          <w:sz w:val="28"/>
        </w:rPr>
        <w:t>А.</w:t>
      </w:r>
      <w:r>
        <w:rPr>
          <w:spacing w:val="-6"/>
          <w:sz w:val="28"/>
        </w:rPr>
        <w:t xml:space="preserve"> </w:t>
      </w:r>
      <w:r>
        <w:rPr>
          <w:sz w:val="28"/>
        </w:rPr>
        <w:t>А.</w:t>
      </w:r>
      <w:r>
        <w:rPr>
          <w:spacing w:val="-6"/>
          <w:sz w:val="28"/>
        </w:rPr>
        <w:t xml:space="preserve"> </w:t>
      </w:r>
      <w:r>
        <w:rPr>
          <w:sz w:val="28"/>
        </w:rPr>
        <w:t>Блока,</w:t>
      </w:r>
      <w:r>
        <w:rPr>
          <w:spacing w:val="-8"/>
          <w:sz w:val="28"/>
        </w:rPr>
        <w:t xml:space="preserve"> </w:t>
      </w:r>
      <w:r>
        <w:rPr>
          <w:sz w:val="28"/>
        </w:rPr>
        <w:t>Н. С. Гумилева, М. И. Цветаевой и др.</w:t>
      </w:r>
    </w:p>
    <w:p w:rsidR="00B72A0A" w:rsidRDefault="002C54CC">
      <w:pPr>
        <w:pStyle w:val="a3"/>
        <w:ind w:right="150"/>
      </w:pPr>
      <w:r>
        <w:t>В.</w:t>
      </w:r>
      <w:r>
        <w:rPr>
          <w:spacing w:val="-4"/>
        </w:rPr>
        <w:t xml:space="preserve"> </w:t>
      </w:r>
      <w:r>
        <w:t>В.</w:t>
      </w:r>
      <w:r>
        <w:rPr>
          <w:spacing w:val="-4"/>
        </w:rPr>
        <w:t xml:space="preserve"> </w:t>
      </w:r>
      <w:r>
        <w:t>Маяковский.</w:t>
      </w:r>
      <w:r>
        <w:rPr>
          <w:spacing w:val="-4"/>
        </w:rPr>
        <w:t xml:space="preserve"> </w:t>
      </w:r>
      <w:r>
        <w:t>Стихотворения</w:t>
      </w:r>
      <w:r>
        <w:rPr>
          <w:spacing w:val="-3"/>
        </w:rPr>
        <w:t xml:space="preserve"> </w:t>
      </w:r>
      <w:r>
        <w:t>(одно</w:t>
      </w:r>
      <w:r>
        <w:rPr>
          <w:spacing w:val="-4"/>
        </w:rPr>
        <w:t xml:space="preserve"> </w:t>
      </w:r>
      <w:r>
        <w:t>по</w:t>
      </w:r>
      <w:r>
        <w:rPr>
          <w:spacing w:val="-2"/>
        </w:rPr>
        <w:t xml:space="preserve"> </w:t>
      </w:r>
      <w:r>
        <w:t>выбору).</w:t>
      </w:r>
      <w:r>
        <w:rPr>
          <w:spacing w:val="-5"/>
        </w:rPr>
        <w:t xml:space="preserve"> </w:t>
      </w:r>
      <w:r>
        <w:t>Например,</w:t>
      </w:r>
      <w:r>
        <w:rPr>
          <w:spacing w:val="-5"/>
        </w:rPr>
        <w:t xml:space="preserve"> </w:t>
      </w:r>
      <w:r>
        <w:t>«Необычайное приключение, бывшее с Владимиром Маяковским летом на даче», «Хорошее отношение к лошадям» и др.</w:t>
      </w:r>
    </w:p>
    <w:p w:rsidR="00B72A0A" w:rsidRDefault="002C54CC">
      <w:pPr>
        <w:pStyle w:val="a3"/>
        <w:ind w:right="147"/>
      </w:pPr>
      <w:r>
        <w:t>А.</w:t>
      </w:r>
      <w:r>
        <w:rPr>
          <w:spacing w:val="-17"/>
        </w:rPr>
        <w:t xml:space="preserve"> </w:t>
      </w:r>
      <w:r>
        <w:t>П.</w:t>
      </w:r>
      <w:r>
        <w:rPr>
          <w:spacing w:val="-16"/>
        </w:rPr>
        <w:t xml:space="preserve"> </w:t>
      </w:r>
      <w:r>
        <w:t>Платонов.</w:t>
      </w:r>
      <w:r>
        <w:rPr>
          <w:spacing w:val="-17"/>
        </w:rPr>
        <w:t xml:space="preserve"> </w:t>
      </w:r>
      <w:r>
        <w:t>Рассказы</w:t>
      </w:r>
      <w:r>
        <w:rPr>
          <w:spacing w:val="-15"/>
        </w:rPr>
        <w:t xml:space="preserve"> </w:t>
      </w:r>
      <w:r>
        <w:t>(один</w:t>
      </w:r>
      <w:r>
        <w:rPr>
          <w:spacing w:val="-15"/>
        </w:rPr>
        <w:t xml:space="preserve"> </w:t>
      </w:r>
      <w:r>
        <w:t>по</w:t>
      </w:r>
      <w:r>
        <w:rPr>
          <w:spacing w:val="-15"/>
        </w:rPr>
        <w:t xml:space="preserve"> </w:t>
      </w:r>
      <w:r>
        <w:t>выбору).</w:t>
      </w:r>
      <w:r>
        <w:rPr>
          <w:spacing w:val="-14"/>
        </w:rPr>
        <w:t xml:space="preserve"> </w:t>
      </w:r>
      <w:r>
        <w:t>Например,</w:t>
      </w:r>
      <w:r>
        <w:rPr>
          <w:spacing w:val="-16"/>
        </w:rPr>
        <w:t xml:space="preserve"> </w:t>
      </w:r>
      <w:r>
        <w:t>«Юшка»,</w:t>
      </w:r>
      <w:r>
        <w:rPr>
          <w:spacing w:val="-18"/>
        </w:rPr>
        <w:t xml:space="preserve"> </w:t>
      </w:r>
      <w:r>
        <w:t>«Неизвестный цветок» и др.</w:t>
      </w:r>
    </w:p>
    <w:p w:rsidR="00B72A0A" w:rsidRDefault="002C54CC">
      <w:pPr>
        <w:pStyle w:val="1"/>
        <w:spacing w:line="240" w:lineRule="auto"/>
      </w:pPr>
      <w:r>
        <w:t>Литература</w:t>
      </w:r>
      <w:r>
        <w:rPr>
          <w:spacing w:val="-6"/>
        </w:rPr>
        <w:t xml:space="preserve"> </w:t>
      </w:r>
      <w:r>
        <w:t>второй</w:t>
      </w:r>
      <w:r>
        <w:rPr>
          <w:spacing w:val="-8"/>
        </w:rPr>
        <w:t xml:space="preserve"> </w:t>
      </w:r>
      <w:r>
        <w:t>половины</w:t>
      </w:r>
      <w:r>
        <w:rPr>
          <w:spacing w:val="-8"/>
        </w:rPr>
        <w:t xml:space="preserve"> </w:t>
      </w:r>
      <w:r>
        <w:t>XX</w:t>
      </w:r>
      <w:r>
        <w:rPr>
          <w:spacing w:val="-5"/>
        </w:rPr>
        <w:t xml:space="preserve"> </w:t>
      </w:r>
      <w:r>
        <w:rPr>
          <w:spacing w:val="-4"/>
        </w:rPr>
        <w:t>века.</w:t>
      </w:r>
    </w:p>
    <w:p w:rsidR="00B72A0A" w:rsidRDefault="002C54CC">
      <w:pPr>
        <w:pStyle w:val="a3"/>
        <w:ind w:right="153"/>
      </w:pPr>
      <w:r>
        <w:t>В. М. Шукшин. Рассказы (один по выбору). Например, «Чудик», «Стенька Разин», «Критики» и др.</w:t>
      </w:r>
    </w:p>
    <w:p w:rsidR="00B72A0A" w:rsidRDefault="002C54CC">
      <w:pPr>
        <w:ind w:left="132" w:right="143" w:firstLine="708"/>
        <w:jc w:val="both"/>
        <w:rPr>
          <w:sz w:val="28"/>
        </w:rPr>
      </w:pPr>
      <w:r>
        <w:rPr>
          <w:b/>
          <w:i/>
          <w:sz w:val="28"/>
        </w:rPr>
        <w:t xml:space="preserve">Стихотворения отечественных поэтов XX—XXI веков </w:t>
      </w:r>
      <w:r>
        <w:rPr>
          <w:sz w:val="28"/>
        </w:rPr>
        <w:t>(не менее четырех стихотворений двух поэтов). Например, стихотворения М. И. Цветаевой, Е. А. Евтушенко, Б. А. Ахмадулиной, Ю. Д. Левитанского и др.</w:t>
      </w:r>
    </w:p>
    <w:p w:rsidR="00B72A0A" w:rsidRDefault="002C54CC">
      <w:pPr>
        <w:ind w:left="132" w:right="143" w:firstLine="708"/>
        <w:jc w:val="both"/>
        <w:rPr>
          <w:sz w:val="28"/>
        </w:rPr>
      </w:pPr>
      <w:r>
        <w:rPr>
          <w:b/>
          <w:i/>
          <w:sz w:val="28"/>
        </w:rPr>
        <w:t>Произведения отечественных прозаиков второй половины XX — начала XXI</w:t>
      </w:r>
      <w:r>
        <w:rPr>
          <w:b/>
          <w:i/>
          <w:spacing w:val="-4"/>
          <w:sz w:val="28"/>
        </w:rPr>
        <w:t xml:space="preserve"> </w:t>
      </w:r>
      <w:r>
        <w:rPr>
          <w:b/>
          <w:i/>
          <w:sz w:val="28"/>
        </w:rPr>
        <w:t>века</w:t>
      </w:r>
      <w:r>
        <w:rPr>
          <w:b/>
          <w:i/>
          <w:spacing w:val="-4"/>
          <w:sz w:val="28"/>
        </w:rPr>
        <w:t xml:space="preserve"> </w:t>
      </w:r>
      <w:r>
        <w:rPr>
          <w:sz w:val="28"/>
        </w:rPr>
        <w:t>(не</w:t>
      </w:r>
      <w:r>
        <w:rPr>
          <w:spacing w:val="-4"/>
          <w:sz w:val="28"/>
        </w:rPr>
        <w:t xml:space="preserve"> </w:t>
      </w:r>
      <w:r>
        <w:rPr>
          <w:sz w:val="28"/>
        </w:rPr>
        <w:t>менее</w:t>
      </w:r>
      <w:r>
        <w:rPr>
          <w:spacing w:val="-7"/>
          <w:sz w:val="28"/>
        </w:rPr>
        <w:t xml:space="preserve"> </w:t>
      </w:r>
      <w:r>
        <w:rPr>
          <w:sz w:val="28"/>
        </w:rPr>
        <w:t>двух).</w:t>
      </w:r>
      <w:r>
        <w:rPr>
          <w:spacing w:val="-7"/>
          <w:sz w:val="28"/>
        </w:rPr>
        <w:t xml:space="preserve"> </w:t>
      </w:r>
      <w:r>
        <w:rPr>
          <w:sz w:val="28"/>
        </w:rPr>
        <w:t>Например,</w:t>
      </w:r>
      <w:r>
        <w:rPr>
          <w:spacing w:val="-5"/>
          <w:sz w:val="28"/>
        </w:rPr>
        <w:t xml:space="preserve"> </w:t>
      </w:r>
      <w:r>
        <w:rPr>
          <w:sz w:val="28"/>
        </w:rPr>
        <w:t>произведения</w:t>
      </w:r>
      <w:r>
        <w:rPr>
          <w:spacing w:val="-4"/>
          <w:sz w:val="28"/>
        </w:rPr>
        <w:t xml:space="preserve"> </w:t>
      </w:r>
      <w:r>
        <w:rPr>
          <w:sz w:val="28"/>
        </w:rPr>
        <w:t>Ф.</w:t>
      </w:r>
      <w:r>
        <w:rPr>
          <w:spacing w:val="-5"/>
          <w:sz w:val="28"/>
        </w:rPr>
        <w:t xml:space="preserve"> </w:t>
      </w:r>
      <w:r>
        <w:rPr>
          <w:sz w:val="28"/>
        </w:rPr>
        <w:t>А.</w:t>
      </w:r>
      <w:r>
        <w:rPr>
          <w:spacing w:val="-5"/>
          <w:sz w:val="28"/>
        </w:rPr>
        <w:t xml:space="preserve"> </w:t>
      </w:r>
      <w:r>
        <w:rPr>
          <w:sz w:val="28"/>
        </w:rPr>
        <w:t>Абрамова,</w:t>
      </w:r>
      <w:r>
        <w:rPr>
          <w:spacing w:val="-6"/>
          <w:sz w:val="28"/>
        </w:rPr>
        <w:t xml:space="preserve"> </w:t>
      </w:r>
      <w:r>
        <w:rPr>
          <w:sz w:val="28"/>
        </w:rPr>
        <w:t>В.</w:t>
      </w:r>
      <w:r>
        <w:rPr>
          <w:spacing w:val="-7"/>
          <w:sz w:val="28"/>
        </w:rPr>
        <w:t xml:space="preserve"> </w:t>
      </w:r>
      <w:r>
        <w:rPr>
          <w:sz w:val="28"/>
        </w:rPr>
        <w:t>П.</w:t>
      </w:r>
      <w:r>
        <w:rPr>
          <w:spacing w:val="-5"/>
          <w:sz w:val="28"/>
        </w:rPr>
        <w:t xml:space="preserve"> </w:t>
      </w:r>
      <w:r>
        <w:rPr>
          <w:sz w:val="28"/>
        </w:rPr>
        <w:t>Астафьева, В. И. Белова, Ф. А. Искандера и др.</w:t>
      </w:r>
    </w:p>
    <w:p w:rsidR="00B72A0A" w:rsidRDefault="002C54CC">
      <w:pPr>
        <w:ind w:left="132" w:right="148" w:firstLine="708"/>
        <w:jc w:val="both"/>
        <w:rPr>
          <w:sz w:val="28"/>
        </w:rPr>
      </w:pPr>
      <w:r>
        <w:rPr>
          <w:b/>
          <w:i/>
          <w:sz w:val="28"/>
        </w:rPr>
        <w:t xml:space="preserve">Тема взаимоотношения поколений, становления человека, выбора им жизненного пути </w:t>
      </w:r>
      <w:r>
        <w:rPr>
          <w:sz w:val="28"/>
        </w:rPr>
        <w:t>(не менее двух произведений современных отечественных и зарубежных писателей). Например, Л. Л. Волкова. «Всем выйти из кадра», Т. В. Михеева. «Легкие горы», У. Старк. «Умеешь ли ты свистеть, Йоханна?» и др.</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1"/>
        <w:spacing w:before="74" w:line="240" w:lineRule="auto"/>
        <w:jc w:val="left"/>
      </w:pPr>
      <w:r>
        <w:t>Зарубежная</w:t>
      </w:r>
      <w:r>
        <w:rPr>
          <w:spacing w:val="-10"/>
        </w:rPr>
        <w:t xml:space="preserve"> </w:t>
      </w:r>
      <w:r>
        <w:rPr>
          <w:spacing w:val="-2"/>
        </w:rPr>
        <w:t>литература.</w:t>
      </w:r>
    </w:p>
    <w:p w:rsidR="00B72A0A" w:rsidRDefault="002C54CC">
      <w:pPr>
        <w:pStyle w:val="a3"/>
        <w:tabs>
          <w:tab w:val="left" w:pos="1397"/>
          <w:tab w:val="left" w:pos="1903"/>
          <w:tab w:val="left" w:pos="3369"/>
          <w:tab w:val="left" w:pos="4777"/>
          <w:tab w:val="left" w:pos="5760"/>
          <w:tab w:val="left" w:pos="7697"/>
          <w:tab w:val="left" w:pos="8875"/>
          <w:tab w:val="left" w:pos="9594"/>
        </w:tabs>
        <w:spacing w:before="3"/>
        <w:ind w:right="153"/>
        <w:jc w:val="left"/>
      </w:pPr>
      <w:r>
        <w:rPr>
          <w:spacing w:val="-6"/>
        </w:rPr>
        <w:t>М.</w:t>
      </w:r>
      <w:r>
        <w:tab/>
      </w:r>
      <w:r>
        <w:rPr>
          <w:spacing w:val="-6"/>
        </w:rPr>
        <w:t>де</w:t>
      </w:r>
      <w:r>
        <w:tab/>
      </w:r>
      <w:r>
        <w:rPr>
          <w:spacing w:val="-2"/>
        </w:rPr>
        <w:t>Сервантес</w:t>
      </w:r>
      <w:r>
        <w:tab/>
      </w:r>
      <w:r>
        <w:rPr>
          <w:spacing w:val="-2"/>
        </w:rPr>
        <w:t>Сааведра.</w:t>
      </w:r>
      <w:r>
        <w:tab/>
      </w:r>
      <w:r>
        <w:rPr>
          <w:spacing w:val="-2"/>
        </w:rPr>
        <w:t>Роман</w:t>
      </w:r>
      <w:r>
        <w:tab/>
      </w:r>
      <w:r>
        <w:rPr>
          <w:spacing w:val="-2"/>
        </w:rPr>
        <w:t>«Хитроумный</w:t>
      </w:r>
      <w:r>
        <w:tab/>
      </w:r>
      <w:r>
        <w:rPr>
          <w:spacing w:val="-2"/>
        </w:rPr>
        <w:t>идальго</w:t>
      </w:r>
      <w:r>
        <w:tab/>
      </w:r>
      <w:r>
        <w:rPr>
          <w:spacing w:val="-4"/>
        </w:rPr>
        <w:t>Дон</w:t>
      </w:r>
      <w:r>
        <w:tab/>
      </w:r>
      <w:r>
        <w:rPr>
          <w:spacing w:val="-2"/>
        </w:rPr>
        <w:t xml:space="preserve">Кихот </w:t>
      </w:r>
      <w:r>
        <w:t>Ламанчский» (главы).</w:t>
      </w:r>
    </w:p>
    <w:p w:rsidR="00B72A0A" w:rsidRDefault="002C54CC">
      <w:pPr>
        <w:pStyle w:val="a3"/>
        <w:jc w:val="left"/>
      </w:pPr>
      <w:r>
        <w:rPr>
          <w:b/>
          <w:i/>
        </w:rPr>
        <w:t>Зарубежная</w:t>
      </w:r>
      <w:r>
        <w:rPr>
          <w:b/>
          <w:i/>
          <w:spacing w:val="-1"/>
        </w:rPr>
        <w:t xml:space="preserve"> </w:t>
      </w:r>
      <w:r>
        <w:rPr>
          <w:b/>
          <w:i/>
        </w:rPr>
        <w:t xml:space="preserve">новеллистика </w:t>
      </w:r>
      <w:r>
        <w:t>(одно-два</w:t>
      </w:r>
      <w:r>
        <w:rPr>
          <w:spacing w:val="-3"/>
        </w:rPr>
        <w:t xml:space="preserve"> </w:t>
      </w:r>
      <w:r>
        <w:t>произведения по выбору).</w:t>
      </w:r>
      <w:r>
        <w:rPr>
          <w:spacing w:val="-1"/>
        </w:rPr>
        <w:t xml:space="preserve"> </w:t>
      </w:r>
      <w:r>
        <w:t>Например,</w:t>
      </w:r>
      <w:r>
        <w:rPr>
          <w:spacing w:val="-3"/>
        </w:rPr>
        <w:t xml:space="preserve"> </w:t>
      </w:r>
      <w:r>
        <w:t>П. Мериме. Маттео Фальконе»; О. Генри. «Дары волхвов», «Последний лист».</w:t>
      </w:r>
    </w:p>
    <w:p w:rsidR="00B72A0A" w:rsidRDefault="002C54CC">
      <w:pPr>
        <w:pStyle w:val="a3"/>
        <w:spacing w:line="321" w:lineRule="exact"/>
        <w:ind w:left="841" w:firstLine="0"/>
        <w:jc w:val="left"/>
      </w:pPr>
      <w:r>
        <w:t>А.</w:t>
      </w:r>
      <w:r>
        <w:rPr>
          <w:spacing w:val="-6"/>
        </w:rPr>
        <w:t xml:space="preserve"> </w:t>
      </w:r>
      <w:r>
        <w:t>де</w:t>
      </w:r>
      <w:r>
        <w:rPr>
          <w:spacing w:val="-4"/>
        </w:rPr>
        <w:t xml:space="preserve"> </w:t>
      </w:r>
      <w:r>
        <w:t>Сент</w:t>
      </w:r>
      <w:r>
        <w:rPr>
          <w:spacing w:val="-5"/>
        </w:rPr>
        <w:t xml:space="preserve"> </w:t>
      </w:r>
      <w:r>
        <w:t>Экзюпери.</w:t>
      </w:r>
      <w:r>
        <w:rPr>
          <w:spacing w:val="-5"/>
        </w:rPr>
        <w:t xml:space="preserve"> </w:t>
      </w:r>
      <w:r>
        <w:t>Повесть-сказка</w:t>
      </w:r>
      <w:r>
        <w:rPr>
          <w:spacing w:val="-7"/>
        </w:rPr>
        <w:t xml:space="preserve"> </w:t>
      </w:r>
      <w:r>
        <w:t>«Маленький</w:t>
      </w:r>
      <w:r>
        <w:rPr>
          <w:spacing w:val="-7"/>
        </w:rPr>
        <w:t xml:space="preserve"> </w:t>
      </w:r>
      <w:r>
        <w:rPr>
          <w:spacing w:val="-2"/>
        </w:rPr>
        <w:t>принц».</w:t>
      </w:r>
    </w:p>
    <w:p w:rsidR="00B72A0A" w:rsidRDefault="002C54CC">
      <w:pPr>
        <w:pStyle w:val="a4"/>
        <w:numPr>
          <w:ilvl w:val="0"/>
          <w:numId w:val="173"/>
        </w:numPr>
        <w:tabs>
          <w:tab w:val="left" w:pos="1052"/>
        </w:tabs>
        <w:ind w:hanging="211"/>
        <w:rPr>
          <w:i/>
          <w:sz w:val="28"/>
        </w:rPr>
      </w:pPr>
      <w:r>
        <w:rPr>
          <w:i/>
          <w:spacing w:val="-4"/>
          <w:sz w:val="28"/>
        </w:rPr>
        <w:t>класс</w:t>
      </w:r>
    </w:p>
    <w:p w:rsidR="00B72A0A" w:rsidRDefault="002C54CC">
      <w:pPr>
        <w:pStyle w:val="1"/>
        <w:spacing w:before="1"/>
        <w:jc w:val="left"/>
      </w:pPr>
      <w:r>
        <w:t>Древнерусская</w:t>
      </w:r>
      <w:r>
        <w:rPr>
          <w:spacing w:val="-15"/>
        </w:rPr>
        <w:t xml:space="preserve"> </w:t>
      </w:r>
      <w:r>
        <w:rPr>
          <w:spacing w:val="-2"/>
        </w:rPr>
        <w:t>литература.</w:t>
      </w:r>
    </w:p>
    <w:p w:rsidR="00B72A0A" w:rsidRDefault="002C54CC">
      <w:pPr>
        <w:pStyle w:val="a3"/>
        <w:jc w:val="left"/>
      </w:pPr>
      <w:r>
        <w:t>Житийная</w:t>
      </w:r>
      <w:r>
        <w:rPr>
          <w:spacing w:val="40"/>
        </w:rPr>
        <w:t xml:space="preserve"> </w:t>
      </w:r>
      <w:r>
        <w:t>литература</w:t>
      </w:r>
      <w:r>
        <w:rPr>
          <w:spacing w:val="40"/>
        </w:rPr>
        <w:t xml:space="preserve"> </w:t>
      </w:r>
      <w:r>
        <w:t>(одно</w:t>
      </w:r>
      <w:r>
        <w:rPr>
          <w:spacing w:val="40"/>
        </w:rPr>
        <w:t xml:space="preserve"> </w:t>
      </w:r>
      <w:r>
        <w:t>произведение</w:t>
      </w:r>
      <w:r>
        <w:rPr>
          <w:spacing w:val="40"/>
        </w:rPr>
        <w:t xml:space="preserve"> </w:t>
      </w:r>
      <w:r>
        <w:t>по</w:t>
      </w:r>
      <w:r>
        <w:rPr>
          <w:spacing w:val="40"/>
        </w:rPr>
        <w:t xml:space="preserve"> </w:t>
      </w:r>
      <w:r>
        <w:t>выбору).</w:t>
      </w:r>
      <w:r>
        <w:rPr>
          <w:spacing w:val="40"/>
        </w:rPr>
        <w:t xml:space="preserve"> </w:t>
      </w:r>
      <w:r>
        <w:t>Например,</w:t>
      </w:r>
      <w:r>
        <w:rPr>
          <w:spacing w:val="40"/>
        </w:rPr>
        <w:t xml:space="preserve"> </w:t>
      </w:r>
      <w:r>
        <w:t>«Житие</w:t>
      </w:r>
      <w:r>
        <w:rPr>
          <w:spacing w:val="80"/>
        </w:rPr>
        <w:t xml:space="preserve"> </w:t>
      </w:r>
      <w:r>
        <w:t>Сергия Радонежского», «Житие протопопа Аввакума, им самим написанное».</w:t>
      </w:r>
    </w:p>
    <w:p w:rsidR="00B72A0A" w:rsidRDefault="002C54CC">
      <w:pPr>
        <w:pStyle w:val="1"/>
        <w:spacing w:line="321" w:lineRule="exact"/>
        <w:jc w:val="left"/>
      </w:pPr>
      <w:r>
        <w:t>Литература</w:t>
      </w:r>
      <w:r>
        <w:rPr>
          <w:spacing w:val="-6"/>
        </w:rPr>
        <w:t xml:space="preserve"> </w:t>
      </w:r>
      <w:r>
        <w:t>первой</w:t>
      </w:r>
      <w:r>
        <w:rPr>
          <w:spacing w:val="-6"/>
        </w:rPr>
        <w:t xml:space="preserve"> </w:t>
      </w:r>
      <w:r>
        <w:t>половины</w:t>
      </w:r>
      <w:r>
        <w:rPr>
          <w:spacing w:val="-7"/>
        </w:rPr>
        <w:t xml:space="preserve"> </w:t>
      </w:r>
      <w:r>
        <w:t>XIX</w:t>
      </w:r>
      <w:r>
        <w:rPr>
          <w:spacing w:val="-5"/>
        </w:rPr>
        <w:t xml:space="preserve"> </w:t>
      </w:r>
      <w:r>
        <w:rPr>
          <w:spacing w:val="-4"/>
        </w:rPr>
        <w:t>века.</w:t>
      </w:r>
    </w:p>
    <w:p w:rsidR="00B72A0A" w:rsidRDefault="002C54CC">
      <w:pPr>
        <w:pStyle w:val="a3"/>
        <w:spacing w:line="322" w:lineRule="exact"/>
        <w:ind w:left="841" w:firstLine="0"/>
        <w:jc w:val="left"/>
      </w:pPr>
      <w:r>
        <w:t>А.</w:t>
      </w:r>
      <w:r>
        <w:rPr>
          <w:spacing w:val="75"/>
        </w:rPr>
        <w:t xml:space="preserve"> </w:t>
      </w:r>
      <w:r>
        <w:t>С.</w:t>
      </w:r>
      <w:r>
        <w:rPr>
          <w:spacing w:val="78"/>
        </w:rPr>
        <w:t xml:space="preserve"> </w:t>
      </w:r>
      <w:r>
        <w:t>Пушкин.</w:t>
      </w:r>
      <w:r>
        <w:rPr>
          <w:spacing w:val="78"/>
        </w:rPr>
        <w:t xml:space="preserve"> </w:t>
      </w:r>
      <w:r>
        <w:t>Стихотворения</w:t>
      </w:r>
      <w:r>
        <w:rPr>
          <w:spacing w:val="79"/>
        </w:rPr>
        <w:t xml:space="preserve"> </w:t>
      </w:r>
      <w:r>
        <w:t>(не</w:t>
      </w:r>
      <w:r>
        <w:rPr>
          <w:spacing w:val="79"/>
        </w:rPr>
        <w:t xml:space="preserve"> </w:t>
      </w:r>
      <w:r>
        <w:t>менее</w:t>
      </w:r>
      <w:r>
        <w:rPr>
          <w:spacing w:val="77"/>
        </w:rPr>
        <w:t xml:space="preserve"> </w:t>
      </w:r>
      <w:r>
        <w:t>двух).</w:t>
      </w:r>
      <w:r>
        <w:rPr>
          <w:spacing w:val="76"/>
        </w:rPr>
        <w:t xml:space="preserve"> </w:t>
      </w:r>
      <w:r>
        <w:t>Например,</w:t>
      </w:r>
      <w:r>
        <w:rPr>
          <w:spacing w:val="78"/>
        </w:rPr>
        <w:t xml:space="preserve"> </w:t>
      </w:r>
      <w:r>
        <w:t>«К</w:t>
      </w:r>
      <w:r>
        <w:rPr>
          <w:spacing w:val="79"/>
        </w:rPr>
        <w:t xml:space="preserve"> </w:t>
      </w:r>
      <w:r>
        <w:rPr>
          <w:spacing w:val="-2"/>
        </w:rPr>
        <w:t>Чаадаеву»,</w:t>
      </w:r>
    </w:p>
    <w:p w:rsidR="00B72A0A" w:rsidRDefault="002C54CC">
      <w:pPr>
        <w:pStyle w:val="a3"/>
        <w:spacing w:line="242" w:lineRule="auto"/>
        <w:ind w:firstLine="0"/>
        <w:jc w:val="left"/>
      </w:pPr>
      <w:r>
        <w:t>«Анчар» и др. «Маленькие трагедии» (одна пьеса по выбору). Например, «Моцарт и Сальери», «Каменный гость». Роман «Капитанская дочка».</w:t>
      </w:r>
    </w:p>
    <w:p w:rsidR="00B72A0A" w:rsidRDefault="002C54CC">
      <w:pPr>
        <w:pStyle w:val="a3"/>
        <w:jc w:val="left"/>
      </w:pPr>
      <w:r>
        <w:t>М.</w:t>
      </w:r>
      <w:r>
        <w:rPr>
          <w:spacing w:val="-3"/>
        </w:rPr>
        <w:t xml:space="preserve"> </w:t>
      </w:r>
      <w:r>
        <w:t>Ю.</w:t>
      </w:r>
      <w:r>
        <w:rPr>
          <w:spacing w:val="-3"/>
        </w:rPr>
        <w:t xml:space="preserve"> </w:t>
      </w:r>
      <w:r>
        <w:t>Лермонтов.</w:t>
      </w:r>
      <w:r>
        <w:rPr>
          <w:spacing w:val="-3"/>
        </w:rPr>
        <w:t xml:space="preserve"> </w:t>
      </w:r>
      <w:r>
        <w:t>Стихотворения</w:t>
      </w:r>
      <w:r>
        <w:rPr>
          <w:spacing w:val="-2"/>
        </w:rPr>
        <w:t xml:space="preserve"> </w:t>
      </w:r>
      <w:r>
        <w:t>(не</w:t>
      </w:r>
      <w:r>
        <w:rPr>
          <w:spacing w:val="-5"/>
        </w:rPr>
        <w:t xml:space="preserve"> </w:t>
      </w:r>
      <w:r>
        <w:t>менее</w:t>
      </w:r>
      <w:r>
        <w:rPr>
          <w:spacing w:val="-5"/>
        </w:rPr>
        <w:t xml:space="preserve"> </w:t>
      </w:r>
      <w:r>
        <w:t>двух).</w:t>
      </w:r>
      <w:r>
        <w:rPr>
          <w:spacing w:val="-6"/>
        </w:rPr>
        <w:t xml:space="preserve"> </w:t>
      </w:r>
      <w:r>
        <w:t>Например,</w:t>
      </w:r>
      <w:r>
        <w:rPr>
          <w:spacing w:val="-3"/>
        </w:rPr>
        <w:t xml:space="preserve"> </w:t>
      </w:r>
      <w:r>
        <w:t>«Я</w:t>
      </w:r>
      <w:r>
        <w:rPr>
          <w:spacing w:val="-2"/>
        </w:rPr>
        <w:t xml:space="preserve"> </w:t>
      </w:r>
      <w:r>
        <w:t>не</w:t>
      </w:r>
      <w:r>
        <w:rPr>
          <w:spacing w:val="-5"/>
        </w:rPr>
        <w:t xml:space="preserve"> </w:t>
      </w:r>
      <w:r>
        <w:t>хочу,</w:t>
      </w:r>
      <w:r>
        <w:rPr>
          <w:spacing w:val="-3"/>
        </w:rPr>
        <w:t xml:space="preserve"> </w:t>
      </w:r>
      <w:r>
        <w:t>чтоб свет</w:t>
      </w:r>
      <w:r>
        <w:rPr>
          <w:spacing w:val="-5"/>
        </w:rPr>
        <w:t xml:space="preserve"> </w:t>
      </w:r>
      <w:r>
        <w:t>узнал...»,</w:t>
      </w:r>
      <w:r>
        <w:rPr>
          <w:spacing w:val="-3"/>
        </w:rPr>
        <w:t xml:space="preserve"> </w:t>
      </w:r>
      <w:r>
        <w:t>«Из-под</w:t>
      </w:r>
      <w:r>
        <w:rPr>
          <w:spacing w:val="-1"/>
        </w:rPr>
        <w:t xml:space="preserve"> </w:t>
      </w:r>
      <w:r>
        <w:t>таинственной,</w:t>
      </w:r>
      <w:r>
        <w:rPr>
          <w:spacing w:val="-2"/>
        </w:rPr>
        <w:t xml:space="preserve"> </w:t>
      </w:r>
      <w:r>
        <w:t>холодной</w:t>
      </w:r>
      <w:r>
        <w:rPr>
          <w:spacing w:val="-2"/>
        </w:rPr>
        <w:t xml:space="preserve"> </w:t>
      </w:r>
      <w:r>
        <w:t>полумаски...»,</w:t>
      </w:r>
      <w:r>
        <w:rPr>
          <w:spacing w:val="-2"/>
        </w:rPr>
        <w:t xml:space="preserve"> </w:t>
      </w:r>
      <w:r>
        <w:t>«Нищий»</w:t>
      </w:r>
      <w:r>
        <w:rPr>
          <w:spacing w:val="-3"/>
        </w:rPr>
        <w:t xml:space="preserve"> </w:t>
      </w:r>
      <w:r>
        <w:t>и</w:t>
      </w:r>
      <w:r>
        <w:rPr>
          <w:spacing w:val="-2"/>
        </w:rPr>
        <w:t xml:space="preserve"> </w:t>
      </w:r>
      <w:r>
        <w:t>др.</w:t>
      </w:r>
      <w:r>
        <w:rPr>
          <w:spacing w:val="-2"/>
        </w:rPr>
        <w:t xml:space="preserve"> Поэма</w:t>
      </w:r>
    </w:p>
    <w:p w:rsidR="00B72A0A" w:rsidRDefault="002C54CC">
      <w:pPr>
        <w:pStyle w:val="a3"/>
        <w:spacing w:line="321" w:lineRule="exact"/>
        <w:ind w:firstLine="0"/>
        <w:jc w:val="left"/>
      </w:pPr>
      <w:r>
        <w:rPr>
          <w:spacing w:val="-2"/>
        </w:rPr>
        <w:t>«Мцыри».</w:t>
      </w:r>
    </w:p>
    <w:p w:rsidR="00B72A0A" w:rsidRDefault="002C54CC">
      <w:pPr>
        <w:pStyle w:val="a3"/>
        <w:spacing w:line="322" w:lineRule="exact"/>
        <w:ind w:left="841" w:firstLine="0"/>
        <w:jc w:val="left"/>
      </w:pPr>
      <w:r>
        <w:t>Н.</w:t>
      </w:r>
      <w:r>
        <w:rPr>
          <w:spacing w:val="-5"/>
        </w:rPr>
        <w:t xml:space="preserve"> </w:t>
      </w:r>
      <w:r>
        <w:t>В.</w:t>
      </w:r>
      <w:r>
        <w:rPr>
          <w:spacing w:val="-6"/>
        </w:rPr>
        <w:t xml:space="preserve"> </w:t>
      </w:r>
      <w:r>
        <w:t>Гоголь.</w:t>
      </w:r>
      <w:r>
        <w:rPr>
          <w:spacing w:val="-5"/>
        </w:rPr>
        <w:t xml:space="preserve"> </w:t>
      </w:r>
      <w:r>
        <w:t>Повесть</w:t>
      </w:r>
      <w:r>
        <w:rPr>
          <w:spacing w:val="-5"/>
        </w:rPr>
        <w:t xml:space="preserve"> </w:t>
      </w:r>
      <w:r>
        <w:t>«Шинель».</w:t>
      </w:r>
      <w:r>
        <w:rPr>
          <w:spacing w:val="-5"/>
        </w:rPr>
        <w:t xml:space="preserve"> </w:t>
      </w:r>
      <w:r>
        <w:t>Комедия</w:t>
      </w:r>
      <w:r>
        <w:rPr>
          <w:spacing w:val="-4"/>
        </w:rPr>
        <w:t xml:space="preserve"> </w:t>
      </w:r>
      <w:r>
        <w:rPr>
          <w:spacing w:val="-2"/>
        </w:rPr>
        <w:t>«Ревизор».</w:t>
      </w:r>
    </w:p>
    <w:p w:rsidR="00B72A0A" w:rsidRDefault="002C54CC">
      <w:pPr>
        <w:pStyle w:val="1"/>
        <w:jc w:val="left"/>
      </w:pPr>
      <w:r>
        <w:t>Литература</w:t>
      </w:r>
      <w:r>
        <w:rPr>
          <w:spacing w:val="-7"/>
        </w:rPr>
        <w:t xml:space="preserve"> </w:t>
      </w:r>
      <w:r>
        <w:t>второй</w:t>
      </w:r>
      <w:r>
        <w:rPr>
          <w:spacing w:val="-8"/>
        </w:rPr>
        <w:t xml:space="preserve"> </w:t>
      </w:r>
      <w:r>
        <w:t>половины</w:t>
      </w:r>
      <w:r>
        <w:rPr>
          <w:spacing w:val="-8"/>
        </w:rPr>
        <w:t xml:space="preserve"> </w:t>
      </w:r>
      <w:r>
        <w:t>XIX</w:t>
      </w:r>
      <w:r>
        <w:rPr>
          <w:spacing w:val="-6"/>
        </w:rPr>
        <w:t xml:space="preserve"> </w:t>
      </w:r>
      <w:r>
        <w:rPr>
          <w:spacing w:val="-4"/>
        </w:rPr>
        <w:t>века.</w:t>
      </w:r>
    </w:p>
    <w:p w:rsidR="00B72A0A" w:rsidRDefault="002C54CC">
      <w:pPr>
        <w:pStyle w:val="a3"/>
        <w:ind w:left="841" w:firstLine="0"/>
        <w:jc w:val="left"/>
      </w:pPr>
      <w:r>
        <w:t>И.</w:t>
      </w:r>
      <w:r>
        <w:rPr>
          <w:spacing w:val="-13"/>
        </w:rPr>
        <w:t xml:space="preserve"> </w:t>
      </w:r>
      <w:r>
        <w:t>С.</w:t>
      </w:r>
      <w:r>
        <w:rPr>
          <w:spacing w:val="-13"/>
        </w:rPr>
        <w:t xml:space="preserve"> </w:t>
      </w:r>
      <w:r>
        <w:t>Тургенев.</w:t>
      </w:r>
      <w:r>
        <w:rPr>
          <w:spacing w:val="-13"/>
        </w:rPr>
        <w:t xml:space="preserve"> </w:t>
      </w:r>
      <w:r>
        <w:t>Повести</w:t>
      </w:r>
      <w:r>
        <w:rPr>
          <w:spacing w:val="-9"/>
        </w:rPr>
        <w:t xml:space="preserve"> </w:t>
      </w:r>
      <w:r>
        <w:t>(одна</w:t>
      </w:r>
      <w:r>
        <w:rPr>
          <w:spacing w:val="-12"/>
        </w:rPr>
        <w:t xml:space="preserve"> </w:t>
      </w:r>
      <w:r>
        <w:t>по</w:t>
      </w:r>
      <w:r>
        <w:rPr>
          <w:spacing w:val="-9"/>
        </w:rPr>
        <w:t xml:space="preserve"> </w:t>
      </w:r>
      <w:r>
        <w:t>выбору).</w:t>
      </w:r>
      <w:r>
        <w:rPr>
          <w:spacing w:val="-13"/>
        </w:rPr>
        <w:t xml:space="preserve"> </w:t>
      </w:r>
      <w:r>
        <w:t>Например,</w:t>
      </w:r>
      <w:r>
        <w:rPr>
          <w:spacing w:val="-10"/>
        </w:rPr>
        <w:t xml:space="preserve"> </w:t>
      </w:r>
      <w:r>
        <w:t>«Ася»,</w:t>
      </w:r>
      <w:r>
        <w:rPr>
          <w:spacing w:val="-11"/>
        </w:rPr>
        <w:t xml:space="preserve"> </w:t>
      </w:r>
      <w:r>
        <w:t>«Первая</w:t>
      </w:r>
      <w:r>
        <w:rPr>
          <w:spacing w:val="-9"/>
        </w:rPr>
        <w:t xml:space="preserve"> </w:t>
      </w:r>
      <w:r>
        <w:rPr>
          <w:spacing w:val="-2"/>
        </w:rPr>
        <w:t>любовь».</w:t>
      </w:r>
    </w:p>
    <w:p w:rsidR="00B72A0A" w:rsidRDefault="002C54CC">
      <w:pPr>
        <w:pStyle w:val="a3"/>
        <w:jc w:val="left"/>
      </w:pPr>
      <w:r>
        <w:t>Ф.</w:t>
      </w:r>
      <w:r>
        <w:rPr>
          <w:spacing w:val="40"/>
        </w:rPr>
        <w:t xml:space="preserve"> </w:t>
      </w:r>
      <w:r>
        <w:t>М.</w:t>
      </w:r>
      <w:r>
        <w:rPr>
          <w:spacing w:val="40"/>
        </w:rPr>
        <w:t xml:space="preserve"> </w:t>
      </w:r>
      <w:r>
        <w:t>Достоевский.</w:t>
      </w:r>
      <w:r>
        <w:rPr>
          <w:spacing w:val="40"/>
        </w:rPr>
        <w:t xml:space="preserve"> </w:t>
      </w:r>
      <w:r>
        <w:t>«Бедные</w:t>
      </w:r>
      <w:r>
        <w:rPr>
          <w:spacing w:val="40"/>
        </w:rPr>
        <w:t xml:space="preserve"> </w:t>
      </w:r>
      <w:r>
        <w:t>люди»,</w:t>
      </w:r>
      <w:r>
        <w:rPr>
          <w:spacing w:val="40"/>
        </w:rPr>
        <w:t xml:space="preserve"> </w:t>
      </w:r>
      <w:r>
        <w:t>«Белые</w:t>
      </w:r>
      <w:r>
        <w:rPr>
          <w:spacing w:val="40"/>
        </w:rPr>
        <w:t xml:space="preserve"> </w:t>
      </w:r>
      <w:r>
        <w:t>ночи»</w:t>
      </w:r>
      <w:r>
        <w:rPr>
          <w:spacing w:val="40"/>
        </w:rPr>
        <w:t xml:space="preserve"> </w:t>
      </w:r>
      <w:r>
        <w:t>(одно</w:t>
      </w:r>
      <w:r>
        <w:rPr>
          <w:spacing w:val="40"/>
        </w:rPr>
        <w:t xml:space="preserve"> </w:t>
      </w:r>
      <w:r>
        <w:t>произведение</w:t>
      </w:r>
      <w:r>
        <w:rPr>
          <w:spacing w:val="40"/>
        </w:rPr>
        <w:t xml:space="preserve"> </w:t>
      </w:r>
      <w:r>
        <w:t xml:space="preserve">по </w:t>
      </w:r>
      <w:r>
        <w:rPr>
          <w:spacing w:val="-2"/>
        </w:rPr>
        <w:t>выбору).</w:t>
      </w:r>
    </w:p>
    <w:p w:rsidR="00B72A0A" w:rsidRDefault="002C54CC">
      <w:pPr>
        <w:pStyle w:val="a3"/>
        <w:spacing w:line="321" w:lineRule="exact"/>
        <w:ind w:left="841" w:firstLine="0"/>
        <w:jc w:val="left"/>
      </w:pPr>
      <w:r>
        <w:t>Л.</w:t>
      </w:r>
      <w:r>
        <w:rPr>
          <w:spacing w:val="-2"/>
        </w:rPr>
        <w:t xml:space="preserve"> </w:t>
      </w:r>
      <w:r>
        <w:t>Н.</w:t>
      </w:r>
      <w:r>
        <w:rPr>
          <w:spacing w:val="2"/>
        </w:rPr>
        <w:t xml:space="preserve"> </w:t>
      </w:r>
      <w:r>
        <w:t>Толстой.</w:t>
      </w:r>
      <w:r>
        <w:rPr>
          <w:spacing w:val="-1"/>
        </w:rPr>
        <w:t xml:space="preserve"> </w:t>
      </w:r>
      <w:r>
        <w:t>Повести</w:t>
      </w:r>
      <w:r>
        <w:rPr>
          <w:spacing w:val="2"/>
        </w:rPr>
        <w:t xml:space="preserve"> </w:t>
      </w:r>
      <w:r>
        <w:t>и рассказы</w:t>
      </w:r>
      <w:r>
        <w:rPr>
          <w:spacing w:val="3"/>
        </w:rPr>
        <w:t xml:space="preserve"> </w:t>
      </w:r>
      <w:r>
        <w:t>(одно</w:t>
      </w:r>
      <w:r>
        <w:rPr>
          <w:spacing w:val="2"/>
        </w:rPr>
        <w:t xml:space="preserve"> </w:t>
      </w:r>
      <w:r>
        <w:t>произведение</w:t>
      </w:r>
      <w:r>
        <w:rPr>
          <w:spacing w:val="2"/>
        </w:rPr>
        <w:t xml:space="preserve"> </w:t>
      </w:r>
      <w:r>
        <w:t>по</w:t>
      </w:r>
      <w:r>
        <w:rPr>
          <w:spacing w:val="3"/>
        </w:rPr>
        <w:t xml:space="preserve"> </w:t>
      </w:r>
      <w:r>
        <w:t>выбору).</w:t>
      </w:r>
      <w:r>
        <w:rPr>
          <w:spacing w:val="-1"/>
        </w:rPr>
        <w:t xml:space="preserve"> </w:t>
      </w:r>
      <w:r>
        <w:rPr>
          <w:spacing w:val="-2"/>
        </w:rPr>
        <w:t>Например,</w:t>
      </w:r>
    </w:p>
    <w:p w:rsidR="00B72A0A" w:rsidRDefault="002C54CC">
      <w:pPr>
        <w:pStyle w:val="a3"/>
        <w:spacing w:line="322" w:lineRule="exact"/>
        <w:ind w:firstLine="0"/>
        <w:jc w:val="left"/>
      </w:pPr>
      <w:r>
        <w:t>«Отрочество»</w:t>
      </w:r>
      <w:r>
        <w:rPr>
          <w:spacing w:val="-13"/>
        </w:rPr>
        <w:t xml:space="preserve"> </w:t>
      </w:r>
      <w:r>
        <w:rPr>
          <w:spacing w:val="-2"/>
        </w:rPr>
        <w:t>(главы).</w:t>
      </w:r>
    </w:p>
    <w:p w:rsidR="00B72A0A" w:rsidRDefault="002C54CC">
      <w:pPr>
        <w:pStyle w:val="1"/>
        <w:jc w:val="left"/>
      </w:pPr>
      <w:r>
        <w:t>Литература</w:t>
      </w:r>
      <w:r>
        <w:rPr>
          <w:spacing w:val="-5"/>
        </w:rPr>
        <w:t xml:space="preserve"> </w:t>
      </w:r>
      <w:r>
        <w:t>первой</w:t>
      </w:r>
      <w:r>
        <w:rPr>
          <w:spacing w:val="-6"/>
        </w:rPr>
        <w:t xml:space="preserve"> </w:t>
      </w:r>
      <w:r>
        <w:t>половины</w:t>
      </w:r>
      <w:r>
        <w:rPr>
          <w:spacing w:val="-7"/>
        </w:rPr>
        <w:t xml:space="preserve"> </w:t>
      </w:r>
      <w:r>
        <w:t>XX</w:t>
      </w:r>
      <w:r>
        <w:rPr>
          <w:spacing w:val="-4"/>
        </w:rPr>
        <w:t xml:space="preserve"> века.</w:t>
      </w:r>
    </w:p>
    <w:p w:rsidR="00B72A0A" w:rsidRDefault="002C54CC">
      <w:pPr>
        <w:ind w:left="132" w:right="145" w:firstLine="708"/>
        <w:jc w:val="both"/>
        <w:rPr>
          <w:sz w:val="28"/>
        </w:rPr>
      </w:pPr>
      <w:r>
        <w:rPr>
          <w:b/>
          <w:i/>
          <w:sz w:val="28"/>
        </w:rPr>
        <w:t xml:space="preserve">Произведения писателей русского зарубежья </w:t>
      </w:r>
      <w:r>
        <w:rPr>
          <w:sz w:val="28"/>
        </w:rPr>
        <w:t>(не менее двух по выбору). Например, произведения И. С. Шмелева, М. А. Осоргина, В. В. Набокова, Н. Тэффи, А. Т. Аверченко и др.</w:t>
      </w:r>
    </w:p>
    <w:p w:rsidR="00B72A0A" w:rsidRDefault="002C54CC">
      <w:pPr>
        <w:spacing w:line="322" w:lineRule="exact"/>
        <w:ind w:left="841"/>
        <w:jc w:val="both"/>
        <w:rPr>
          <w:sz w:val="28"/>
        </w:rPr>
      </w:pPr>
      <w:r>
        <w:rPr>
          <w:b/>
          <w:i/>
          <w:sz w:val="28"/>
        </w:rPr>
        <w:t>Поэзия</w:t>
      </w:r>
      <w:r>
        <w:rPr>
          <w:b/>
          <w:i/>
          <w:spacing w:val="67"/>
          <w:sz w:val="28"/>
        </w:rPr>
        <w:t xml:space="preserve"> </w:t>
      </w:r>
      <w:r>
        <w:rPr>
          <w:b/>
          <w:i/>
          <w:sz w:val="28"/>
        </w:rPr>
        <w:t>первой</w:t>
      </w:r>
      <w:r>
        <w:rPr>
          <w:b/>
          <w:i/>
          <w:spacing w:val="69"/>
          <w:sz w:val="28"/>
        </w:rPr>
        <w:t xml:space="preserve"> </w:t>
      </w:r>
      <w:r>
        <w:rPr>
          <w:b/>
          <w:i/>
          <w:sz w:val="28"/>
        </w:rPr>
        <w:t>половины</w:t>
      </w:r>
      <w:r>
        <w:rPr>
          <w:b/>
          <w:i/>
          <w:spacing w:val="68"/>
          <w:sz w:val="28"/>
        </w:rPr>
        <w:t xml:space="preserve"> </w:t>
      </w:r>
      <w:r>
        <w:rPr>
          <w:b/>
          <w:i/>
          <w:sz w:val="28"/>
        </w:rPr>
        <w:t>ХХ</w:t>
      </w:r>
      <w:r>
        <w:rPr>
          <w:b/>
          <w:i/>
          <w:spacing w:val="69"/>
          <w:sz w:val="28"/>
        </w:rPr>
        <w:t xml:space="preserve"> </w:t>
      </w:r>
      <w:r>
        <w:rPr>
          <w:b/>
          <w:i/>
          <w:sz w:val="28"/>
        </w:rPr>
        <w:t>века</w:t>
      </w:r>
      <w:r>
        <w:rPr>
          <w:b/>
          <w:i/>
          <w:spacing w:val="74"/>
          <w:sz w:val="28"/>
        </w:rPr>
        <w:t xml:space="preserve"> </w:t>
      </w:r>
      <w:r>
        <w:rPr>
          <w:sz w:val="28"/>
        </w:rPr>
        <w:t>(не</w:t>
      </w:r>
      <w:r>
        <w:rPr>
          <w:spacing w:val="69"/>
          <w:sz w:val="28"/>
        </w:rPr>
        <w:t xml:space="preserve"> </w:t>
      </w:r>
      <w:r>
        <w:rPr>
          <w:sz w:val="28"/>
        </w:rPr>
        <w:t>менее</w:t>
      </w:r>
      <w:r>
        <w:rPr>
          <w:spacing w:val="69"/>
          <w:sz w:val="28"/>
        </w:rPr>
        <w:t xml:space="preserve"> </w:t>
      </w:r>
      <w:r>
        <w:rPr>
          <w:sz w:val="28"/>
        </w:rPr>
        <w:t>трех</w:t>
      </w:r>
      <w:r>
        <w:rPr>
          <w:spacing w:val="69"/>
          <w:sz w:val="28"/>
        </w:rPr>
        <w:t xml:space="preserve"> </w:t>
      </w:r>
      <w:r>
        <w:rPr>
          <w:sz w:val="28"/>
        </w:rPr>
        <w:t>стихотворений</w:t>
      </w:r>
      <w:r>
        <w:rPr>
          <w:spacing w:val="70"/>
          <w:sz w:val="28"/>
        </w:rPr>
        <w:t xml:space="preserve"> </w:t>
      </w:r>
      <w:r>
        <w:rPr>
          <w:sz w:val="28"/>
        </w:rPr>
        <w:t>на</w:t>
      </w:r>
      <w:r>
        <w:rPr>
          <w:spacing w:val="69"/>
          <w:sz w:val="28"/>
        </w:rPr>
        <w:t xml:space="preserve"> </w:t>
      </w:r>
      <w:r>
        <w:rPr>
          <w:spacing w:val="-4"/>
          <w:sz w:val="28"/>
        </w:rPr>
        <w:t>тему</w:t>
      </w:r>
    </w:p>
    <w:p w:rsidR="00B72A0A" w:rsidRDefault="002C54CC">
      <w:pPr>
        <w:pStyle w:val="a3"/>
        <w:ind w:right="154" w:firstLine="0"/>
      </w:pPr>
      <w:r>
        <w:t>«Человек и эпоха» по выбору). Например, стихотворения В. В. Маяковского, М. И. Цветаевой, О. Э. Мандельштама, Б. Л. Пастернака и др.</w:t>
      </w:r>
    </w:p>
    <w:p w:rsidR="00B72A0A" w:rsidRDefault="002C54CC">
      <w:pPr>
        <w:pStyle w:val="a3"/>
        <w:spacing w:line="321" w:lineRule="exact"/>
        <w:ind w:left="841" w:firstLine="0"/>
      </w:pPr>
      <w:r>
        <w:t>М.</w:t>
      </w:r>
      <w:r>
        <w:rPr>
          <w:spacing w:val="-6"/>
        </w:rPr>
        <w:t xml:space="preserve"> </w:t>
      </w:r>
      <w:r>
        <w:t>А.</w:t>
      </w:r>
      <w:r>
        <w:rPr>
          <w:spacing w:val="-5"/>
        </w:rPr>
        <w:t xml:space="preserve"> </w:t>
      </w:r>
      <w:r>
        <w:t>Булгаков</w:t>
      </w:r>
      <w:r>
        <w:rPr>
          <w:spacing w:val="-5"/>
        </w:rPr>
        <w:t xml:space="preserve"> </w:t>
      </w:r>
      <w:r>
        <w:t>(одна</w:t>
      </w:r>
      <w:r>
        <w:rPr>
          <w:spacing w:val="-4"/>
        </w:rPr>
        <w:t xml:space="preserve"> </w:t>
      </w:r>
      <w:r>
        <w:t>повесть</w:t>
      </w:r>
      <w:r>
        <w:rPr>
          <w:spacing w:val="-5"/>
        </w:rPr>
        <w:t xml:space="preserve"> </w:t>
      </w:r>
      <w:r>
        <w:t>по</w:t>
      </w:r>
      <w:r>
        <w:rPr>
          <w:spacing w:val="-3"/>
        </w:rPr>
        <w:t xml:space="preserve"> </w:t>
      </w:r>
      <w:r>
        <w:t>выбору).</w:t>
      </w:r>
      <w:r>
        <w:rPr>
          <w:spacing w:val="-5"/>
        </w:rPr>
        <w:t xml:space="preserve"> </w:t>
      </w:r>
      <w:r>
        <w:t>Например,</w:t>
      </w:r>
      <w:r>
        <w:rPr>
          <w:spacing w:val="-5"/>
        </w:rPr>
        <w:t xml:space="preserve"> </w:t>
      </w:r>
      <w:r>
        <w:t>«Собачье</w:t>
      </w:r>
      <w:r>
        <w:rPr>
          <w:spacing w:val="-4"/>
        </w:rPr>
        <w:t xml:space="preserve"> </w:t>
      </w:r>
      <w:r>
        <w:t>сердце»</w:t>
      </w:r>
      <w:r>
        <w:rPr>
          <w:spacing w:val="-4"/>
        </w:rPr>
        <w:t xml:space="preserve"> </w:t>
      </w:r>
      <w:r>
        <w:t>и</w:t>
      </w:r>
      <w:r>
        <w:rPr>
          <w:spacing w:val="-6"/>
        </w:rPr>
        <w:t xml:space="preserve"> </w:t>
      </w:r>
      <w:r>
        <w:rPr>
          <w:spacing w:val="-5"/>
        </w:rPr>
        <w:t>др.</w:t>
      </w:r>
    </w:p>
    <w:p w:rsidR="00B72A0A" w:rsidRDefault="002C54CC">
      <w:pPr>
        <w:pStyle w:val="1"/>
        <w:spacing w:line="240" w:lineRule="auto"/>
      </w:pPr>
      <w:r>
        <w:t>Литература</w:t>
      </w:r>
      <w:r>
        <w:rPr>
          <w:spacing w:val="-6"/>
        </w:rPr>
        <w:t xml:space="preserve"> </w:t>
      </w:r>
      <w:r>
        <w:t>второй</w:t>
      </w:r>
      <w:r>
        <w:rPr>
          <w:spacing w:val="-8"/>
        </w:rPr>
        <w:t xml:space="preserve"> </w:t>
      </w:r>
      <w:r>
        <w:t>половины</w:t>
      </w:r>
      <w:r>
        <w:rPr>
          <w:spacing w:val="-8"/>
        </w:rPr>
        <w:t xml:space="preserve"> </w:t>
      </w:r>
      <w:r>
        <w:t>XX</w:t>
      </w:r>
      <w:r>
        <w:rPr>
          <w:spacing w:val="-5"/>
        </w:rPr>
        <w:t xml:space="preserve"> </w:t>
      </w:r>
      <w:r>
        <w:rPr>
          <w:spacing w:val="-4"/>
        </w:rPr>
        <w:t>века.</w:t>
      </w:r>
    </w:p>
    <w:p w:rsidR="00B72A0A" w:rsidRDefault="002C54CC">
      <w:pPr>
        <w:pStyle w:val="a3"/>
        <w:spacing w:line="322" w:lineRule="exact"/>
        <w:ind w:left="841" w:firstLine="0"/>
      </w:pPr>
      <w:r>
        <w:t>А.</w:t>
      </w:r>
      <w:r>
        <w:rPr>
          <w:spacing w:val="3"/>
        </w:rPr>
        <w:t xml:space="preserve"> </w:t>
      </w:r>
      <w:r>
        <w:t>Т.</w:t>
      </w:r>
      <w:r>
        <w:rPr>
          <w:spacing w:val="5"/>
        </w:rPr>
        <w:t xml:space="preserve"> </w:t>
      </w:r>
      <w:r>
        <w:t>Твардовский.</w:t>
      </w:r>
      <w:r>
        <w:rPr>
          <w:spacing w:val="3"/>
        </w:rPr>
        <w:t xml:space="preserve"> </w:t>
      </w:r>
      <w:r>
        <w:t>Поэма</w:t>
      </w:r>
      <w:r>
        <w:rPr>
          <w:spacing w:val="6"/>
        </w:rPr>
        <w:t xml:space="preserve"> </w:t>
      </w:r>
      <w:r>
        <w:t>«Василий</w:t>
      </w:r>
      <w:r>
        <w:rPr>
          <w:spacing w:val="5"/>
        </w:rPr>
        <w:t xml:space="preserve"> </w:t>
      </w:r>
      <w:r>
        <w:t>Теркин»</w:t>
      </w:r>
      <w:r>
        <w:rPr>
          <w:spacing w:val="7"/>
        </w:rPr>
        <w:t xml:space="preserve"> </w:t>
      </w:r>
      <w:r>
        <w:t>(главы</w:t>
      </w:r>
      <w:r>
        <w:rPr>
          <w:spacing w:val="4"/>
        </w:rPr>
        <w:t xml:space="preserve"> </w:t>
      </w:r>
      <w:r>
        <w:t>«Переправа»,</w:t>
      </w:r>
      <w:r>
        <w:rPr>
          <w:spacing w:val="4"/>
        </w:rPr>
        <w:t xml:space="preserve"> </w:t>
      </w:r>
      <w:r>
        <w:rPr>
          <w:spacing w:val="-2"/>
        </w:rPr>
        <w:t>«Гармонь»,</w:t>
      </w:r>
    </w:p>
    <w:p w:rsidR="00B72A0A" w:rsidRDefault="002C54CC">
      <w:pPr>
        <w:pStyle w:val="a3"/>
        <w:spacing w:line="322" w:lineRule="exact"/>
        <w:ind w:firstLine="0"/>
      </w:pPr>
      <w:r>
        <w:t>«Два</w:t>
      </w:r>
      <w:r>
        <w:rPr>
          <w:spacing w:val="-5"/>
        </w:rPr>
        <w:t xml:space="preserve"> </w:t>
      </w:r>
      <w:r>
        <w:t>солдата»,</w:t>
      </w:r>
      <w:r>
        <w:rPr>
          <w:spacing w:val="-7"/>
        </w:rPr>
        <w:t xml:space="preserve"> </w:t>
      </w:r>
      <w:r>
        <w:t>«Поединок»</w:t>
      </w:r>
      <w:r>
        <w:rPr>
          <w:spacing w:val="-3"/>
        </w:rPr>
        <w:t xml:space="preserve"> </w:t>
      </w:r>
      <w:r>
        <w:t>и</w:t>
      </w:r>
      <w:r>
        <w:rPr>
          <w:spacing w:val="-4"/>
        </w:rPr>
        <w:t xml:space="preserve"> </w:t>
      </w:r>
      <w:r>
        <w:rPr>
          <w:spacing w:val="-2"/>
        </w:rPr>
        <w:t>др.).</w:t>
      </w:r>
    </w:p>
    <w:p w:rsidR="00B72A0A" w:rsidRDefault="002C54CC">
      <w:pPr>
        <w:pStyle w:val="a3"/>
        <w:ind w:left="841" w:right="4094" w:firstLine="0"/>
      </w:pPr>
      <w:r>
        <w:t>М. А. Шолохов. Рассказ «Судьба человека». А.</w:t>
      </w:r>
      <w:r>
        <w:rPr>
          <w:spacing w:val="-4"/>
        </w:rPr>
        <w:t xml:space="preserve"> </w:t>
      </w:r>
      <w:r>
        <w:t>И.</w:t>
      </w:r>
      <w:r>
        <w:rPr>
          <w:spacing w:val="-4"/>
        </w:rPr>
        <w:t xml:space="preserve"> </w:t>
      </w:r>
      <w:r>
        <w:t>Солженицын.</w:t>
      </w:r>
      <w:r>
        <w:rPr>
          <w:spacing w:val="-7"/>
        </w:rPr>
        <w:t xml:space="preserve"> </w:t>
      </w:r>
      <w:r>
        <w:t>Рассказ</w:t>
      </w:r>
      <w:r>
        <w:rPr>
          <w:spacing w:val="-6"/>
        </w:rPr>
        <w:t xml:space="preserve"> </w:t>
      </w:r>
      <w:r>
        <w:t>«Матренин</w:t>
      </w:r>
      <w:r>
        <w:rPr>
          <w:spacing w:val="-5"/>
        </w:rPr>
        <w:t xml:space="preserve"> </w:t>
      </w:r>
      <w:r>
        <w:rPr>
          <w:spacing w:val="-2"/>
        </w:rPr>
        <w:t>двор».</w:t>
      </w:r>
    </w:p>
    <w:p w:rsidR="00B72A0A" w:rsidRDefault="002C54CC">
      <w:pPr>
        <w:ind w:left="132" w:right="144" w:firstLine="708"/>
        <w:jc w:val="both"/>
        <w:rPr>
          <w:sz w:val="28"/>
        </w:rPr>
      </w:pPr>
      <w:r>
        <w:rPr>
          <w:b/>
          <w:i/>
          <w:sz w:val="28"/>
        </w:rPr>
        <w:t xml:space="preserve">Произведения отечественных прозаиков второй половины XX—XXI века </w:t>
      </w:r>
      <w:r>
        <w:rPr>
          <w:sz w:val="28"/>
        </w:rPr>
        <w:t>(не менее двух произведений). Например, произведения Е. И. Носова, А. Н. и Б. Н. Стругацких, В. Ф. Тендрякова, Б. П. Екимова и др.</w:t>
      </w:r>
    </w:p>
    <w:p w:rsidR="00B72A0A" w:rsidRDefault="002C54CC">
      <w:pPr>
        <w:ind w:left="132" w:right="146" w:firstLine="708"/>
        <w:jc w:val="both"/>
        <w:rPr>
          <w:sz w:val="28"/>
        </w:rPr>
      </w:pPr>
      <w:r>
        <w:rPr>
          <w:b/>
          <w:i/>
          <w:sz w:val="28"/>
        </w:rPr>
        <w:t xml:space="preserve">Произведения отечественных и зарубежных прозаиков второй половины XX—XXI века </w:t>
      </w:r>
      <w:r>
        <w:rPr>
          <w:sz w:val="28"/>
        </w:rPr>
        <w:t>(не менее двух произведений на тему «Человек в ситуации нравственного</w:t>
      </w:r>
      <w:r>
        <w:rPr>
          <w:spacing w:val="-8"/>
          <w:sz w:val="28"/>
        </w:rPr>
        <w:t xml:space="preserve"> </w:t>
      </w:r>
      <w:r>
        <w:rPr>
          <w:sz w:val="28"/>
        </w:rPr>
        <w:t>выбора»).</w:t>
      </w:r>
      <w:r>
        <w:rPr>
          <w:spacing w:val="-9"/>
          <w:sz w:val="28"/>
        </w:rPr>
        <w:t xml:space="preserve"> </w:t>
      </w:r>
      <w:r>
        <w:rPr>
          <w:sz w:val="28"/>
        </w:rPr>
        <w:t>Например,</w:t>
      </w:r>
      <w:r>
        <w:rPr>
          <w:spacing w:val="-9"/>
          <w:sz w:val="28"/>
        </w:rPr>
        <w:t xml:space="preserve"> </w:t>
      </w:r>
      <w:r>
        <w:rPr>
          <w:sz w:val="28"/>
        </w:rPr>
        <w:t>произведения</w:t>
      </w:r>
      <w:r>
        <w:rPr>
          <w:spacing w:val="-8"/>
          <w:sz w:val="28"/>
        </w:rPr>
        <w:t xml:space="preserve"> </w:t>
      </w:r>
      <w:r>
        <w:rPr>
          <w:sz w:val="28"/>
        </w:rPr>
        <w:t>В.</w:t>
      </w:r>
      <w:r>
        <w:rPr>
          <w:spacing w:val="-9"/>
          <w:sz w:val="28"/>
        </w:rPr>
        <w:t xml:space="preserve"> </w:t>
      </w:r>
      <w:r>
        <w:rPr>
          <w:sz w:val="28"/>
        </w:rPr>
        <w:t>П.</w:t>
      </w:r>
      <w:r>
        <w:rPr>
          <w:spacing w:val="-12"/>
          <w:sz w:val="28"/>
        </w:rPr>
        <w:t xml:space="preserve"> </w:t>
      </w:r>
      <w:r>
        <w:rPr>
          <w:sz w:val="28"/>
        </w:rPr>
        <w:t>Астафьева,</w:t>
      </w:r>
      <w:r>
        <w:rPr>
          <w:spacing w:val="-10"/>
          <w:sz w:val="28"/>
        </w:rPr>
        <w:t xml:space="preserve"> </w:t>
      </w:r>
      <w:r>
        <w:rPr>
          <w:sz w:val="28"/>
        </w:rPr>
        <w:t>Ю.</w:t>
      </w:r>
      <w:r>
        <w:rPr>
          <w:spacing w:val="-10"/>
          <w:sz w:val="28"/>
        </w:rPr>
        <w:t xml:space="preserve"> </w:t>
      </w:r>
      <w:r>
        <w:rPr>
          <w:sz w:val="28"/>
        </w:rPr>
        <w:t>В.</w:t>
      </w:r>
      <w:r>
        <w:rPr>
          <w:spacing w:val="-9"/>
          <w:sz w:val="28"/>
        </w:rPr>
        <w:t xml:space="preserve"> </w:t>
      </w:r>
      <w:r>
        <w:rPr>
          <w:sz w:val="28"/>
        </w:rPr>
        <w:t>Бондарева, Н. С. Дашевской, Дж. Сэлинджера, К. Патерсон, Б. Кауфман и др.).</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tabs>
          <w:tab w:val="left" w:pos="3973"/>
          <w:tab w:val="left" w:pos="6489"/>
          <w:tab w:val="left" w:pos="9067"/>
        </w:tabs>
        <w:spacing w:before="74"/>
        <w:ind w:right="143"/>
      </w:pPr>
      <w:r>
        <w:rPr>
          <w:b/>
          <w:i/>
        </w:rPr>
        <w:t xml:space="preserve">Поэзия второй половины XX — начала XXI века </w:t>
      </w:r>
      <w:r>
        <w:t xml:space="preserve">(не менее трех стихотворений). Например, стихотворения Н. А. Заболоцкого, М. А. Светлова, М. В. </w:t>
      </w:r>
      <w:r>
        <w:rPr>
          <w:spacing w:val="-2"/>
        </w:rPr>
        <w:t>Исаковского,</w:t>
      </w:r>
      <w:r>
        <w:tab/>
      </w:r>
      <w:r>
        <w:rPr>
          <w:spacing w:val="-6"/>
        </w:rPr>
        <w:t>К.</w:t>
      </w:r>
      <w:r>
        <w:tab/>
      </w:r>
      <w:r>
        <w:rPr>
          <w:spacing w:val="-6"/>
        </w:rPr>
        <w:t>М.</w:t>
      </w:r>
      <w:r>
        <w:tab/>
      </w:r>
      <w:r>
        <w:rPr>
          <w:spacing w:val="-2"/>
        </w:rPr>
        <w:t xml:space="preserve">Симонова, </w:t>
      </w:r>
      <w:r>
        <w:t>Р. Г. Гамзатова, Б. Ш. Окуджавы, В. С. Высоцкого, А. А. Вознесенского, Е. А. Евтушенко, Р. И. Рождественского, И. А. Бродского, А. С. Кушнера и др.</w:t>
      </w:r>
    </w:p>
    <w:p w:rsidR="00B72A0A" w:rsidRDefault="002C54CC">
      <w:pPr>
        <w:pStyle w:val="1"/>
        <w:spacing w:before="1"/>
      </w:pPr>
      <w:r>
        <w:t>Зарубежная</w:t>
      </w:r>
      <w:r>
        <w:rPr>
          <w:spacing w:val="-10"/>
        </w:rPr>
        <w:t xml:space="preserve"> </w:t>
      </w:r>
      <w:r>
        <w:rPr>
          <w:spacing w:val="-2"/>
        </w:rPr>
        <w:t>литература.</w:t>
      </w:r>
    </w:p>
    <w:p w:rsidR="00B72A0A" w:rsidRDefault="002C54CC">
      <w:pPr>
        <w:pStyle w:val="a3"/>
        <w:ind w:right="147"/>
      </w:pPr>
      <w:r>
        <w:t>У. Шекспир. Сонеты (один-два по выбору). Например, No 66 «Измучась всем, я умереть</w:t>
      </w:r>
      <w:r>
        <w:rPr>
          <w:spacing w:val="-2"/>
        </w:rPr>
        <w:t xml:space="preserve"> </w:t>
      </w:r>
      <w:r>
        <w:t>хочу...»,</w:t>
      </w:r>
      <w:r>
        <w:rPr>
          <w:spacing w:val="-2"/>
        </w:rPr>
        <w:t xml:space="preserve"> </w:t>
      </w:r>
      <w:r>
        <w:t>No</w:t>
      </w:r>
      <w:r>
        <w:rPr>
          <w:spacing w:val="-1"/>
        </w:rPr>
        <w:t xml:space="preserve"> </w:t>
      </w:r>
      <w:r>
        <w:t>130</w:t>
      </w:r>
      <w:r>
        <w:rPr>
          <w:spacing w:val="-1"/>
        </w:rPr>
        <w:t xml:space="preserve"> </w:t>
      </w:r>
      <w:r>
        <w:t>«Ее глаза</w:t>
      </w:r>
      <w:r>
        <w:rPr>
          <w:spacing w:val="-1"/>
        </w:rPr>
        <w:t xml:space="preserve"> </w:t>
      </w:r>
      <w:r>
        <w:t>на</w:t>
      </w:r>
      <w:r>
        <w:rPr>
          <w:spacing w:val="-1"/>
        </w:rPr>
        <w:t xml:space="preserve"> </w:t>
      </w:r>
      <w:r>
        <w:t>звезды</w:t>
      </w:r>
      <w:r>
        <w:rPr>
          <w:spacing w:val="-1"/>
        </w:rPr>
        <w:t xml:space="preserve"> </w:t>
      </w:r>
      <w:r>
        <w:t>не похожи...» и</w:t>
      </w:r>
      <w:r>
        <w:rPr>
          <w:spacing w:val="-2"/>
        </w:rPr>
        <w:t xml:space="preserve"> </w:t>
      </w:r>
      <w:r>
        <w:t>др.</w:t>
      </w:r>
      <w:r>
        <w:rPr>
          <w:spacing w:val="-2"/>
        </w:rPr>
        <w:t xml:space="preserve"> </w:t>
      </w:r>
      <w:r>
        <w:t>Трагедия «Ромео</w:t>
      </w:r>
      <w:r>
        <w:rPr>
          <w:spacing w:val="-1"/>
        </w:rPr>
        <w:t xml:space="preserve"> </w:t>
      </w:r>
      <w:r>
        <w:t>и Джульетта» (фрагменты по выбору).</w:t>
      </w:r>
    </w:p>
    <w:p w:rsidR="00B72A0A" w:rsidRDefault="002C54CC">
      <w:pPr>
        <w:pStyle w:val="a4"/>
        <w:numPr>
          <w:ilvl w:val="0"/>
          <w:numId w:val="173"/>
        </w:numPr>
        <w:tabs>
          <w:tab w:val="left" w:pos="1052"/>
        </w:tabs>
        <w:spacing w:before="1" w:line="322" w:lineRule="exact"/>
        <w:ind w:hanging="211"/>
        <w:jc w:val="both"/>
        <w:rPr>
          <w:i/>
          <w:sz w:val="28"/>
        </w:rPr>
      </w:pPr>
      <w:r>
        <w:rPr>
          <w:i/>
          <w:spacing w:val="-4"/>
          <w:sz w:val="28"/>
        </w:rPr>
        <w:t>класс</w:t>
      </w:r>
    </w:p>
    <w:p w:rsidR="00B72A0A" w:rsidRDefault="002C54CC">
      <w:pPr>
        <w:pStyle w:val="1"/>
        <w:spacing w:line="240" w:lineRule="auto"/>
      </w:pPr>
      <w:r>
        <w:t>Древнерусская</w:t>
      </w:r>
      <w:r>
        <w:rPr>
          <w:spacing w:val="-15"/>
        </w:rPr>
        <w:t xml:space="preserve"> </w:t>
      </w:r>
      <w:r>
        <w:rPr>
          <w:spacing w:val="-2"/>
        </w:rPr>
        <w:t>литература.</w:t>
      </w:r>
    </w:p>
    <w:p w:rsidR="00B72A0A" w:rsidRDefault="002C54CC">
      <w:pPr>
        <w:pStyle w:val="a3"/>
        <w:spacing w:line="322" w:lineRule="exact"/>
        <w:ind w:left="841" w:firstLine="0"/>
      </w:pPr>
      <w:r>
        <w:t>«Слово</w:t>
      </w:r>
      <w:r>
        <w:rPr>
          <w:spacing w:val="-2"/>
        </w:rPr>
        <w:t xml:space="preserve"> </w:t>
      </w:r>
      <w:r>
        <w:t>о</w:t>
      </w:r>
      <w:r>
        <w:rPr>
          <w:spacing w:val="-6"/>
        </w:rPr>
        <w:t xml:space="preserve"> </w:t>
      </w:r>
      <w:r>
        <w:t>полку</w:t>
      </w:r>
      <w:r>
        <w:rPr>
          <w:spacing w:val="-5"/>
        </w:rPr>
        <w:t xml:space="preserve"> </w:t>
      </w:r>
      <w:r>
        <w:rPr>
          <w:spacing w:val="-2"/>
        </w:rPr>
        <w:t>Игореве».</w:t>
      </w:r>
    </w:p>
    <w:p w:rsidR="00B72A0A" w:rsidRDefault="002C54CC">
      <w:pPr>
        <w:pStyle w:val="1"/>
        <w:spacing w:line="240" w:lineRule="auto"/>
      </w:pPr>
      <w:r>
        <w:t>Литература</w:t>
      </w:r>
      <w:r>
        <w:rPr>
          <w:spacing w:val="-8"/>
        </w:rPr>
        <w:t xml:space="preserve"> </w:t>
      </w:r>
      <w:r>
        <w:t>XVIII</w:t>
      </w:r>
      <w:r>
        <w:rPr>
          <w:spacing w:val="-10"/>
        </w:rPr>
        <w:t xml:space="preserve"> </w:t>
      </w:r>
      <w:r>
        <w:rPr>
          <w:spacing w:val="-2"/>
        </w:rPr>
        <w:t>века.</w:t>
      </w:r>
    </w:p>
    <w:p w:rsidR="00B72A0A" w:rsidRDefault="002C54CC">
      <w:pPr>
        <w:pStyle w:val="a3"/>
        <w:spacing w:before="2" w:line="322" w:lineRule="exact"/>
        <w:ind w:left="841" w:firstLine="0"/>
      </w:pPr>
      <w:r>
        <w:t>Д.</w:t>
      </w:r>
      <w:r>
        <w:rPr>
          <w:spacing w:val="-5"/>
        </w:rPr>
        <w:t xml:space="preserve"> </w:t>
      </w:r>
      <w:r>
        <w:t>И.</w:t>
      </w:r>
      <w:r>
        <w:rPr>
          <w:spacing w:val="-4"/>
        </w:rPr>
        <w:t xml:space="preserve"> </w:t>
      </w:r>
      <w:r>
        <w:t>Фонвизин.</w:t>
      </w:r>
      <w:r>
        <w:rPr>
          <w:spacing w:val="-4"/>
        </w:rPr>
        <w:t xml:space="preserve"> </w:t>
      </w:r>
      <w:r>
        <w:t>Комедия</w:t>
      </w:r>
      <w:r>
        <w:rPr>
          <w:spacing w:val="-4"/>
        </w:rPr>
        <w:t xml:space="preserve"> </w:t>
      </w:r>
      <w:r>
        <w:rPr>
          <w:spacing w:val="-2"/>
        </w:rPr>
        <w:t>«Недоросль».</w:t>
      </w:r>
    </w:p>
    <w:p w:rsidR="00B72A0A" w:rsidRDefault="002C54CC">
      <w:pPr>
        <w:pStyle w:val="a3"/>
        <w:ind w:right="149"/>
      </w:pPr>
      <w: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B72A0A" w:rsidRDefault="002C54CC">
      <w:pPr>
        <w:pStyle w:val="a3"/>
        <w:ind w:right="153"/>
      </w:pPr>
      <w:r>
        <w:t>Г. Р. Державин. Стихотворения (два по выбору). Например, «Властителям и судиям», «Памятник» и др.</w:t>
      </w:r>
    </w:p>
    <w:p w:rsidR="00B72A0A" w:rsidRDefault="002C54CC">
      <w:pPr>
        <w:pStyle w:val="a3"/>
        <w:spacing w:line="321" w:lineRule="exact"/>
        <w:ind w:left="841" w:firstLine="0"/>
      </w:pPr>
      <w:r>
        <w:t>Н.</w:t>
      </w:r>
      <w:r>
        <w:rPr>
          <w:spacing w:val="-5"/>
        </w:rPr>
        <w:t xml:space="preserve"> </w:t>
      </w:r>
      <w:r>
        <w:t>М.</w:t>
      </w:r>
      <w:r>
        <w:rPr>
          <w:spacing w:val="-5"/>
        </w:rPr>
        <w:t xml:space="preserve"> </w:t>
      </w:r>
      <w:r>
        <w:t>Карамзин.</w:t>
      </w:r>
      <w:r>
        <w:rPr>
          <w:spacing w:val="-5"/>
        </w:rPr>
        <w:t xml:space="preserve"> </w:t>
      </w:r>
      <w:r>
        <w:t>Повесть</w:t>
      </w:r>
      <w:r>
        <w:rPr>
          <w:spacing w:val="-6"/>
        </w:rPr>
        <w:t xml:space="preserve"> </w:t>
      </w:r>
      <w:r>
        <w:t>«Бедная</w:t>
      </w:r>
      <w:r>
        <w:rPr>
          <w:spacing w:val="-3"/>
        </w:rPr>
        <w:t xml:space="preserve"> </w:t>
      </w:r>
      <w:r>
        <w:rPr>
          <w:spacing w:val="-2"/>
        </w:rPr>
        <w:t>Лиза».</w:t>
      </w:r>
    </w:p>
    <w:p w:rsidR="00B72A0A" w:rsidRDefault="002C54CC">
      <w:pPr>
        <w:pStyle w:val="1"/>
        <w:spacing w:before="1"/>
      </w:pPr>
      <w:r>
        <w:t>Литература</w:t>
      </w:r>
      <w:r>
        <w:rPr>
          <w:spacing w:val="-6"/>
        </w:rPr>
        <w:t xml:space="preserve"> </w:t>
      </w:r>
      <w:r>
        <w:t>первой</w:t>
      </w:r>
      <w:r>
        <w:rPr>
          <w:spacing w:val="-6"/>
        </w:rPr>
        <w:t xml:space="preserve"> </w:t>
      </w:r>
      <w:r>
        <w:t>половины</w:t>
      </w:r>
      <w:r>
        <w:rPr>
          <w:spacing w:val="-7"/>
        </w:rPr>
        <w:t xml:space="preserve"> </w:t>
      </w:r>
      <w:r>
        <w:t>XIX</w:t>
      </w:r>
      <w:r>
        <w:rPr>
          <w:spacing w:val="-5"/>
        </w:rPr>
        <w:t xml:space="preserve"> </w:t>
      </w:r>
      <w:r>
        <w:rPr>
          <w:spacing w:val="-4"/>
        </w:rPr>
        <w:t>века.</w:t>
      </w:r>
    </w:p>
    <w:p w:rsidR="00B72A0A" w:rsidRDefault="002C54CC">
      <w:pPr>
        <w:pStyle w:val="a3"/>
        <w:ind w:left="841" w:firstLine="0"/>
      </w:pPr>
      <w:r>
        <w:t>В.</w:t>
      </w:r>
      <w:r>
        <w:rPr>
          <w:spacing w:val="46"/>
        </w:rPr>
        <w:t xml:space="preserve">  </w:t>
      </w:r>
      <w:r>
        <w:t>А.</w:t>
      </w:r>
      <w:r>
        <w:rPr>
          <w:spacing w:val="45"/>
        </w:rPr>
        <w:t xml:space="preserve">  </w:t>
      </w:r>
      <w:r>
        <w:t>Жуковский.</w:t>
      </w:r>
      <w:r>
        <w:rPr>
          <w:spacing w:val="46"/>
        </w:rPr>
        <w:t xml:space="preserve">  </w:t>
      </w:r>
      <w:r>
        <w:t>Баллады,</w:t>
      </w:r>
      <w:r>
        <w:rPr>
          <w:spacing w:val="46"/>
        </w:rPr>
        <w:t xml:space="preserve">  </w:t>
      </w:r>
      <w:r>
        <w:t>элегии</w:t>
      </w:r>
      <w:r>
        <w:rPr>
          <w:spacing w:val="46"/>
        </w:rPr>
        <w:t xml:space="preserve">  </w:t>
      </w:r>
      <w:r>
        <w:t>(одна-две</w:t>
      </w:r>
      <w:r>
        <w:rPr>
          <w:spacing w:val="45"/>
        </w:rPr>
        <w:t xml:space="preserve">  </w:t>
      </w:r>
      <w:r>
        <w:t>по</w:t>
      </w:r>
      <w:r>
        <w:rPr>
          <w:spacing w:val="48"/>
        </w:rPr>
        <w:t xml:space="preserve">  </w:t>
      </w:r>
      <w:r>
        <w:t>выбору).</w:t>
      </w:r>
      <w:r>
        <w:rPr>
          <w:spacing w:val="45"/>
        </w:rPr>
        <w:t xml:space="preserve">  </w:t>
      </w:r>
      <w:r>
        <w:rPr>
          <w:spacing w:val="-2"/>
        </w:rPr>
        <w:t>Например,</w:t>
      </w:r>
    </w:p>
    <w:p w:rsidR="00B72A0A" w:rsidRDefault="002C54CC">
      <w:pPr>
        <w:pStyle w:val="a3"/>
        <w:spacing w:line="322" w:lineRule="exact"/>
        <w:ind w:firstLine="0"/>
      </w:pPr>
      <w:r>
        <w:t>«Светлана»,</w:t>
      </w:r>
      <w:r>
        <w:rPr>
          <w:spacing w:val="-8"/>
        </w:rPr>
        <w:t xml:space="preserve"> </w:t>
      </w:r>
      <w:r>
        <w:t>«Невыразимое»,</w:t>
      </w:r>
      <w:r>
        <w:rPr>
          <w:spacing w:val="-8"/>
        </w:rPr>
        <w:t xml:space="preserve"> </w:t>
      </w:r>
      <w:r>
        <w:t>«Море»</w:t>
      </w:r>
      <w:r>
        <w:rPr>
          <w:spacing w:val="-6"/>
        </w:rPr>
        <w:t xml:space="preserve"> </w:t>
      </w:r>
      <w:r>
        <w:t>и</w:t>
      </w:r>
      <w:r>
        <w:rPr>
          <w:spacing w:val="-4"/>
        </w:rPr>
        <w:t xml:space="preserve"> </w:t>
      </w:r>
      <w:r>
        <w:rPr>
          <w:spacing w:val="-5"/>
        </w:rPr>
        <w:t>др.</w:t>
      </w:r>
    </w:p>
    <w:p w:rsidR="00B72A0A" w:rsidRDefault="002C54CC">
      <w:pPr>
        <w:pStyle w:val="a3"/>
        <w:spacing w:line="322" w:lineRule="exact"/>
        <w:ind w:left="841" w:firstLine="0"/>
      </w:pPr>
      <w:r>
        <w:t>А.</w:t>
      </w:r>
      <w:r>
        <w:rPr>
          <w:spacing w:val="-4"/>
        </w:rPr>
        <w:t xml:space="preserve"> </w:t>
      </w:r>
      <w:r>
        <w:t>С.</w:t>
      </w:r>
      <w:r>
        <w:rPr>
          <w:spacing w:val="-5"/>
        </w:rPr>
        <w:t xml:space="preserve"> </w:t>
      </w:r>
      <w:r>
        <w:t>Грибоедов.</w:t>
      </w:r>
      <w:r>
        <w:rPr>
          <w:spacing w:val="-3"/>
        </w:rPr>
        <w:t xml:space="preserve"> </w:t>
      </w:r>
      <w:r>
        <w:t>Комедия</w:t>
      </w:r>
      <w:r>
        <w:rPr>
          <w:spacing w:val="-3"/>
        </w:rPr>
        <w:t xml:space="preserve"> </w:t>
      </w:r>
      <w:r>
        <w:t>«Горе</w:t>
      </w:r>
      <w:r>
        <w:rPr>
          <w:spacing w:val="-6"/>
        </w:rPr>
        <w:t xml:space="preserve"> </w:t>
      </w:r>
      <w:r>
        <w:t>от</w:t>
      </w:r>
      <w:r>
        <w:rPr>
          <w:spacing w:val="-3"/>
        </w:rPr>
        <w:t xml:space="preserve"> </w:t>
      </w:r>
      <w:r>
        <w:rPr>
          <w:spacing w:val="-4"/>
        </w:rPr>
        <w:t>ума».</w:t>
      </w:r>
    </w:p>
    <w:p w:rsidR="00B72A0A" w:rsidRDefault="002C54CC">
      <w:pPr>
        <w:pStyle w:val="a3"/>
        <w:ind w:right="143"/>
      </w:pPr>
      <w:r>
        <w:rPr>
          <w:b/>
          <w:i/>
        </w:rPr>
        <w:t xml:space="preserve">Отечественная проза первой половины XIX в. </w:t>
      </w:r>
      <w: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rsidR="00B72A0A" w:rsidRDefault="002C54CC">
      <w:pPr>
        <w:pStyle w:val="1"/>
      </w:pPr>
      <w:r>
        <w:t>Зарубежная</w:t>
      </w:r>
      <w:r>
        <w:rPr>
          <w:spacing w:val="-10"/>
        </w:rPr>
        <w:t xml:space="preserve"> </w:t>
      </w:r>
      <w:r>
        <w:rPr>
          <w:spacing w:val="-2"/>
        </w:rPr>
        <w:t>литература.</w:t>
      </w:r>
    </w:p>
    <w:p w:rsidR="00B72A0A" w:rsidRDefault="002C54CC">
      <w:pPr>
        <w:pStyle w:val="a3"/>
        <w:ind w:left="841" w:right="778" w:firstLine="0"/>
        <w:jc w:val="left"/>
      </w:pPr>
      <w:r>
        <w:t>Данте.</w:t>
      </w:r>
      <w:r>
        <w:rPr>
          <w:spacing w:val="-8"/>
        </w:rPr>
        <w:t xml:space="preserve"> </w:t>
      </w:r>
      <w:r>
        <w:t>«Божественная</w:t>
      </w:r>
      <w:r>
        <w:rPr>
          <w:spacing w:val="-4"/>
        </w:rPr>
        <w:t xml:space="preserve"> </w:t>
      </w:r>
      <w:r>
        <w:t>комедия»</w:t>
      </w:r>
      <w:r>
        <w:rPr>
          <w:spacing w:val="-3"/>
        </w:rPr>
        <w:t xml:space="preserve"> </w:t>
      </w:r>
      <w:r>
        <w:t>(не</w:t>
      </w:r>
      <w:r>
        <w:rPr>
          <w:spacing w:val="-4"/>
        </w:rPr>
        <w:t xml:space="preserve"> </w:t>
      </w:r>
      <w:r>
        <w:t>менее</w:t>
      </w:r>
      <w:r>
        <w:rPr>
          <w:spacing w:val="-4"/>
        </w:rPr>
        <w:t xml:space="preserve"> </w:t>
      </w:r>
      <w:r>
        <w:t>двух</w:t>
      </w:r>
      <w:r>
        <w:rPr>
          <w:spacing w:val="-3"/>
        </w:rPr>
        <w:t xml:space="preserve"> </w:t>
      </w:r>
      <w:r>
        <w:t>фрагментов</w:t>
      </w:r>
      <w:r>
        <w:rPr>
          <w:spacing w:val="-8"/>
        </w:rPr>
        <w:t xml:space="preserve"> </w:t>
      </w:r>
      <w:r>
        <w:t>по</w:t>
      </w:r>
      <w:r>
        <w:rPr>
          <w:spacing w:val="-3"/>
        </w:rPr>
        <w:t xml:space="preserve"> </w:t>
      </w:r>
      <w:r>
        <w:t>выбору). У. Шекспир. Трагедия «Гамлет» (фрагменты по выбору).</w:t>
      </w:r>
    </w:p>
    <w:p w:rsidR="00B72A0A" w:rsidRDefault="002C54CC">
      <w:pPr>
        <w:pStyle w:val="a3"/>
        <w:ind w:left="841" w:right="594" w:firstLine="0"/>
        <w:jc w:val="left"/>
      </w:pPr>
      <w:r>
        <w:t>Ж.-Б.</w:t>
      </w:r>
      <w:r>
        <w:rPr>
          <w:spacing w:val="-5"/>
        </w:rPr>
        <w:t xml:space="preserve"> </w:t>
      </w:r>
      <w:r>
        <w:t>Мольер.</w:t>
      </w:r>
      <w:r>
        <w:rPr>
          <w:spacing w:val="-5"/>
        </w:rPr>
        <w:t xml:space="preserve"> </w:t>
      </w:r>
      <w:r>
        <w:t>Комедия</w:t>
      </w:r>
      <w:r>
        <w:rPr>
          <w:spacing w:val="-4"/>
        </w:rPr>
        <w:t xml:space="preserve"> </w:t>
      </w:r>
      <w:r>
        <w:t>«Мещанин</w:t>
      </w:r>
      <w:r>
        <w:rPr>
          <w:spacing w:val="-4"/>
        </w:rPr>
        <w:t xml:space="preserve"> </w:t>
      </w:r>
      <w:r>
        <w:t>во</w:t>
      </w:r>
      <w:r>
        <w:rPr>
          <w:spacing w:val="-3"/>
        </w:rPr>
        <w:t xml:space="preserve"> </w:t>
      </w:r>
      <w:r>
        <w:t>дворянстве»</w:t>
      </w:r>
      <w:r>
        <w:rPr>
          <w:spacing w:val="-3"/>
        </w:rPr>
        <w:t xml:space="preserve"> </w:t>
      </w:r>
      <w:r>
        <w:t>(фрагменты</w:t>
      </w:r>
      <w:r>
        <w:rPr>
          <w:spacing w:val="-7"/>
        </w:rPr>
        <w:t xml:space="preserve"> </w:t>
      </w:r>
      <w:r>
        <w:t>по</w:t>
      </w:r>
      <w:r>
        <w:rPr>
          <w:spacing w:val="-3"/>
        </w:rPr>
        <w:t xml:space="preserve"> </w:t>
      </w:r>
      <w:r>
        <w:t>выбору). И.-В. Гете. Трагедия «Фауст» (не менее двух фрагментов по выбору).</w:t>
      </w:r>
    </w:p>
    <w:p w:rsidR="00B72A0A" w:rsidRDefault="002C54CC">
      <w:pPr>
        <w:pStyle w:val="a3"/>
        <w:spacing w:before="2"/>
        <w:ind w:right="248"/>
        <w:jc w:val="left"/>
      </w:pPr>
      <w:r>
        <w:t>Дж.</w:t>
      </w:r>
      <w:r>
        <w:rPr>
          <w:spacing w:val="-4"/>
        </w:rPr>
        <w:t xml:space="preserve"> </w:t>
      </w:r>
      <w:r>
        <w:t>Г.</w:t>
      </w:r>
      <w:r>
        <w:rPr>
          <w:spacing w:val="-4"/>
        </w:rPr>
        <w:t xml:space="preserve"> </w:t>
      </w:r>
      <w:r>
        <w:t>Байрон.</w:t>
      </w:r>
      <w:r>
        <w:rPr>
          <w:spacing w:val="-4"/>
        </w:rPr>
        <w:t xml:space="preserve"> </w:t>
      </w:r>
      <w:r>
        <w:t>Стихотворения</w:t>
      </w:r>
      <w:r>
        <w:rPr>
          <w:spacing w:val="-3"/>
        </w:rPr>
        <w:t xml:space="preserve"> </w:t>
      </w:r>
      <w:r>
        <w:t>(одно</w:t>
      </w:r>
      <w:r>
        <w:rPr>
          <w:spacing w:val="-2"/>
        </w:rPr>
        <w:t xml:space="preserve"> </w:t>
      </w:r>
      <w:r>
        <w:t>по</w:t>
      </w:r>
      <w:r>
        <w:rPr>
          <w:spacing w:val="-6"/>
        </w:rPr>
        <w:t xml:space="preserve"> </w:t>
      </w:r>
      <w:r>
        <w:t>выбору).</w:t>
      </w:r>
      <w:r>
        <w:rPr>
          <w:spacing w:val="-7"/>
        </w:rPr>
        <w:t xml:space="preserve"> </w:t>
      </w:r>
      <w:r>
        <w:t>Например,</w:t>
      </w:r>
      <w:r>
        <w:rPr>
          <w:spacing w:val="-6"/>
        </w:rPr>
        <w:t xml:space="preserve"> </w:t>
      </w:r>
      <w:r>
        <w:t>«Душа</w:t>
      </w:r>
      <w:r>
        <w:rPr>
          <w:spacing w:val="-3"/>
        </w:rPr>
        <w:t xml:space="preserve"> </w:t>
      </w:r>
      <w:r>
        <w:t>моя мрачна. Скорей, певец, скорей!..», «Прощание Наполеона» и др. Поэма</w:t>
      </w:r>
    </w:p>
    <w:p w:rsidR="00B72A0A" w:rsidRDefault="002C54CC">
      <w:pPr>
        <w:pStyle w:val="a3"/>
        <w:spacing w:line="321" w:lineRule="exact"/>
        <w:ind w:firstLine="0"/>
        <w:jc w:val="left"/>
      </w:pPr>
      <w:r>
        <w:t>«Паломничество</w:t>
      </w:r>
      <w:r>
        <w:rPr>
          <w:spacing w:val="-6"/>
        </w:rPr>
        <w:t xml:space="preserve"> </w:t>
      </w:r>
      <w:r>
        <w:t>Чайльд-Гарольда»</w:t>
      </w:r>
      <w:r>
        <w:rPr>
          <w:spacing w:val="-6"/>
        </w:rPr>
        <w:t xml:space="preserve"> </w:t>
      </w:r>
      <w:r>
        <w:t>(не</w:t>
      </w:r>
      <w:r>
        <w:rPr>
          <w:spacing w:val="-10"/>
        </w:rPr>
        <w:t xml:space="preserve"> </w:t>
      </w:r>
      <w:r>
        <w:t>менее</w:t>
      </w:r>
      <w:r>
        <w:rPr>
          <w:spacing w:val="-9"/>
        </w:rPr>
        <w:t xml:space="preserve"> </w:t>
      </w:r>
      <w:r>
        <w:t>одного</w:t>
      </w:r>
      <w:r>
        <w:rPr>
          <w:spacing w:val="-6"/>
        </w:rPr>
        <w:t xml:space="preserve"> </w:t>
      </w:r>
      <w:r>
        <w:t>фрагмента</w:t>
      </w:r>
      <w:r>
        <w:rPr>
          <w:spacing w:val="-7"/>
        </w:rPr>
        <w:t xml:space="preserve"> </w:t>
      </w:r>
      <w:r>
        <w:t>по</w:t>
      </w:r>
      <w:r>
        <w:rPr>
          <w:spacing w:val="-5"/>
        </w:rPr>
        <w:t xml:space="preserve"> </w:t>
      </w:r>
      <w:r>
        <w:rPr>
          <w:spacing w:val="-2"/>
        </w:rPr>
        <w:t>выбору).</w:t>
      </w:r>
    </w:p>
    <w:p w:rsidR="00B72A0A" w:rsidRDefault="002C54CC">
      <w:pPr>
        <w:pStyle w:val="a4"/>
        <w:numPr>
          <w:ilvl w:val="0"/>
          <w:numId w:val="173"/>
        </w:numPr>
        <w:tabs>
          <w:tab w:val="left" w:pos="1188"/>
        </w:tabs>
        <w:spacing w:line="322" w:lineRule="exact"/>
        <w:ind w:left="1188" w:hanging="347"/>
        <w:rPr>
          <w:i/>
          <w:sz w:val="28"/>
        </w:rPr>
      </w:pPr>
      <w:r>
        <w:rPr>
          <w:i/>
          <w:spacing w:val="-2"/>
          <w:sz w:val="28"/>
        </w:rPr>
        <w:t>класс</w:t>
      </w:r>
    </w:p>
    <w:p w:rsidR="00B72A0A" w:rsidRDefault="002C54CC">
      <w:pPr>
        <w:pStyle w:val="1"/>
        <w:jc w:val="left"/>
      </w:pPr>
      <w:r>
        <w:t>Литература</w:t>
      </w:r>
      <w:r>
        <w:rPr>
          <w:spacing w:val="-6"/>
        </w:rPr>
        <w:t xml:space="preserve"> </w:t>
      </w:r>
      <w:r>
        <w:t>первой</w:t>
      </w:r>
      <w:r>
        <w:rPr>
          <w:spacing w:val="-6"/>
        </w:rPr>
        <w:t xml:space="preserve"> </w:t>
      </w:r>
      <w:r>
        <w:t>половины</w:t>
      </w:r>
      <w:r>
        <w:rPr>
          <w:spacing w:val="-7"/>
        </w:rPr>
        <w:t xml:space="preserve"> </w:t>
      </w:r>
      <w:r>
        <w:t>XIX</w:t>
      </w:r>
      <w:r>
        <w:rPr>
          <w:spacing w:val="-5"/>
        </w:rPr>
        <w:t xml:space="preserve"> </w:t>
      </w:r>
      <w:r>
        <w:rPr>
          <w:spacing w:val="-4"/>
        </w:rPr>
        <w:t>века.</w:t>
      </w:r>
    </w:p>
    <w:p w:rsidR="00B72A0A" w:rsidRDefault="002C54CC">
      <w:pPr>
        <w:pStyle w:val="a3"/>
        <w:ind w:right="144"/>
      </w:pPr>
      <w:r>
        <w:t>А. С. Пушкин. Стихотворения. Например, «Бесы», «Брожу ли я вдоль улиц шумных...»,</w:t>
      </w:r>
      <w:r>
        <w:rPr>
          <w:spacing w:val="-5"/>
        </w:rPr>
        <w:t xml:space="preserve"> </w:t>
      </w:r>
      <w:r>
        <w:t>«...Вновь</w:t>
      </w:r>
      <w:r>
        <w:rPr>
          <w:spacing w:val="-7"/>
        </w:rPr>
        <w:t xml:space="preserve"> </w:t>
      </w:r>
      <w:r>
        <w:t>я</w:t>
      </w:r>
      <w:r>
        <w:rPr>
          <w:spacing w:val="-5"/>
        </w:rPr>
        <w:t xml:space="preserve"> </w:t>
      </w:r>
      <w:r>
        <w:t>посетил...»,</w:t>
      </w:r>
      <w:r>
        <w:rPr>
          <w:spacing w:val="-5"/>
        </w:rPr>
        <w:t xml:space="preserve"> </w:t>
      </w:r>
      <w:r>
        <w:t>«Из</w:t>
      </w:r>
      <w:r>
        <w:rPr>
          <w:spacing w:val="-8"/>
        </w:rPr>
        <w:t xml:space="preserve"> </w:t>
      </w:r>
      <w:r>
        <w:t>Пиндемонти»,</w:t>
      </w:r>
      <w:r>
        <w:rPr>
          <w:spacing w:val="-6"/>
        </w:rPr>
        <w:t xml:space="preserve"> </w:t>
      </w:r>
      <w:r>
        <w:t>«К</w:t>
      </w:r>
      <w:r>
        <w:rPr>
          <w:spacing w:val="-5"/>
        </w:rPr>
        <w:t xml:space="preserve"> </w:t>
      </w:r>
      <w:r>
        <w:t>морю»,</w:t>
      </w:r>
      <w:r>
        <w:rPr>
          <w:spacing w:val="-6"/>
        </w:rPr>
        <w:t xml:space="preserve"> </w:t>
      </w:r>
      <w:r>
        <w:t>«К***»</w:t>
      </w:r>
      <w:r>
        <w:rPr>
          <w:spacing w:val="-5"/>
        </w:rPr>
        <w:t xml:space="preserve"> </w:t>
      </w:r>
      <w:r>
        <w:t>(«Я</w:t>
      </w:r>
      <w:r>
        <w:rPr>
          <w:spacing w:val="-5"/>
        </w:rPr>
        <w:t xml:space="preserve"> </w:t>
      </w:r>
      <w:r>
        <w:t>помню чудное мгновенье...»), «Мадонна», «Осень» (отрывок), «Отцы-пустынники и жены непорочны...»,</w:t>
      </w:r>
      <w:r>
        <w:rPr>
          <w:spacing w:val="32"/>
        </w:rPr>
        <w:t xml:space="preserve"> </w:t>
      </w:r>
      <w:r>
        <w:t>«Пора,</w:t>
      </w:r>
      <w:r>
        <w:rPr>
          <w:spacing w:val="31"/>
        </w:rPr>
        <w:t xml:space="preserve"> </w:t>
      </w:r>
      <w:r>
        <w:t>мой</w:t>
      </w:r>
      <w:r>
        <w:rPr>
          <w:spacing w:val="32"/>
        </w:rPr>
        <w:t xml:space="preserve"> </w:t>
      </w:r>
      <w:r>
        <w:t>друг,</w:t>
      </w:r>
      <w:r>
        <w:rPr>
          <w:spacing w:val="31"/>
        </w:rPr>
        <w:t xml:space="preserve"> </w:t>
      </w:r>
      <w:r>
        <w:t>пора!</w:t>
      </w:r>
      <w:r>
        <w:rPr>
          <w:spacing w:val="29"/>
        </w:rPr>
        <w:t xml:space="preserve"> </w:t>
      </w:r>
      <w:r>
        <w:t>Покоя</w:t>
      </w:r>
      <w:r>
        <w:rPr>
          <w:spacing w:val="32"/>
        </w:rPr>
        <w:t xml:space="preserve"> </w:t>
      </w:r>
      <w:r>
        <w:t>сердце</w:t>
      </w:r>
      <w:r>
        <w:rPr>
          <w:spacing w:val="32"/>
        </w:rPr>
        <w:t xml:space="preserve"> </w:t>
      </w:r>
      <w:r>
        <w:t>просит...»,</w:t>
      </w:r>
      <w:r>
        <w:rPr>
          <w:spacing w:val="31"/>
        </w:rPr>
        <w:t xml:space="preserve"> </w:t>
      </w:r>
      <w:r>
        <w:t>«Поэт»,</w:t>
      </w:r>
      <w:r>
        <w:rPr>
          <w:spacing w:val="31"/>
        </w:rPr>
        <w:t xml:space="preserve"> </w:t>
      </w:r>
      <w:r>
        <w:t>«Пророк»,</w:t>
      </w:r>
    </w:p>
    <w:p w:rsidR="00B72A0A" w:rsidRDefault="002C54CC">
      <w:pPr>
        <w:pStyle w:val="a3"/>
        <w:spacing w:before="1"/>
        <w:ind w:right="143" w:firstLine="0"/>
      </w:pPr>
      <w:r>
        <w:t>«Свободы сеятель пустынный...», «Элегия» («Безумных лет угасшее веселье...»), «Я вас</w:t>
      </w:r>
      <w:r>
        <w:rPr>
          <w:spacing w:val="-6"/>
        </w:rPr>
        <w:t xml:space="preserve"> </w:t>
      </w:r>
      <w:r>
        <w:t>любил:</w:t>
      </w:r>
      <w:r>
        <w:rPr>
          <w:spacing w:val="-4"/>
        </w:rPr>
        <w:t xml:space="preserve"> </w:t>
      </w:r>
      <w:r>
        <w:t>любовь</w:t>
      </w:r>
      <w:r>
        <w:rPr>
          <w:spacing w:val="-7"/>
        </w:rPr>
        <w:t xml:space="preserve"> </w:t>
      </w:r>
      <w:r>
        <w:t>еще,</w:t>
      </w:r>
      <w:r>
        <w:rPr>
          <w:spacing w:val="-6"/>
        </w:rPr>
        <w:t xml:space="preserve"> </w:t>
      </w:r>
      <w:r>
        <w:t>быть</w:t>
      </w:r>
      <w:r>
        <w:rPr>
          <w:spacing w:val="-7"/>
        </w:rPr>
        <w:t xml:space="preserve"> </w:t>
      </w:r>
      <w:r>
        <w:t>может...»,</w:t>
      </w:r>
      <w:r>
        <w:rPr>
          <w:spacing w:val="-6"/>
        </w:rPr>
        <w:t xml:space="preserve"> </w:t>
      </w:r>
      <w:r>
        <w:t>«Я</w:t>
      </w:r>
      <w:r>
        <w:rPr>
          <w:spacing w:val="-5"/>
        </w:rPr>
        <w:t xml:space="preserve"> </w:t>
      </w:r>
      <w:r>
        <w:t>памятник</w:t>
      </w:r>
      <w:r>
        <w:rPr>
          <w:spacing w:val="-5"/>
        </w:rPr>
        <w:t xml:space="preserve"> </w:t>
      </w:r>
      <w:r>
        <w:t>себе</w:t>
      </w:r>
      <w:r>
        <w:rPr>
          <w:spacing w:val="-5"/>
        </w:rPr>
        <w:t xml:space="preserve"> </w:t>
      </w:r>
      <w:r>
        <w:t>воздвиг</w:t>
      </w:r>
      <w:r>
        <w:rPr>
          <w:spacing w:val="-5"/>
        </w:rPr>
        <w:t xml:space="preserve"> </w:t>
      </w:r>
      <w:r>
        <w:t>нерукотворный...» и др. Поэма «Медный всадник». Роман в стихах «Евгений Онегин».</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3"/>
      </w:pPr>
      <w:r>
        <w:rPr>
          <w:b/>
          <w:i/>
        </w:rPr>
        <w:t>Поэзия</w:t>
      </w:r>
      <w:r>
        <w:rPr>
          <w:b/>
          <w:i/>
          <w:spacing w:val="-10"/>
        </w:rPr>
        <w:t xml:space="preserve"> </w:t>
      </w:r>
      <w:r>
        <w:rPr>
          <w:b/>
          <w:i/>
        </w:rPr>
        <w:t>пушкинской</w:t>
      </w:r>
      <w:r>
        <w:rPr>
          <w:b/>
          <w:i/>
          <w:spacing w:val="-9"/>
        </w:rPr>
        <w:t xml:space="preserve"> </w:t>
      </w:r>
      <w:r>
        <w:rPr>
          <w:b/>
          <w:i/>
        </w:rPr>
        <w:t>эпохи.</w:t>
      </w:r>
      <w:r>
        <w:rPr>
          <w:b/>
          <w:i/>
          <w:spacing w:val="-10"/>
        </w:rPr>
        <w:t xml:space="preserve"> </w:t>
      </w:r>
      <w:r>
        <w:t>К.</w:t>
      </w:r>
      <w:r>
        <w:rPr>
          <w:spacing w:val="-10"/>
        </w:rPr>
        <w:t xml:space="preserve"> </w:t>
      </w:r>
      <w:r>
        <w:t>Н.</w:t>
      </w:r>
      <w:r>
        <w:rPr>
          <w:spacing w:val="-10"/>
        </w:rPr>
        <w:t xml:space="preserve"> </w:t>
      </w:r>
      <w:r>
        <w:t>Батюшков,</w:t>
      </w:r>
      <w:r>
        <w:rPr>
          <w:spacing w:val="-13"/>
        </w:rPr>
        <w:t xml:space="preserve"> </w:t>
      </w:r>
      <w:r>
        <w:t>А.</w:t>
      </w:r>
      <w:r>
        <w:rPr>
          <w:spacing w:val="-12"/>
        </w:rPr>
        <w:t xml:space="preserve"> </w:t>
      </w:r>
      <w:r>
        <w:t>А.</w:t>
      </w:r>
      <w:r>
        <w:rPr>
          <w:spacing w:val="-10"/>
        </w:rPr>
        <w:t xml:space="preserve"> </w:t>
      </w:r>
      <w:r>
        <w:t>Дельвиг,</w:t>
      </w:r>
      <w:r>
        <w:rPr>
          <w:spacing w:val="-10"/>
        </w:rPr>
        <w:t xml:space="preserve"> </w:t>
      </w:r>
      <w:r>
        <w:t>Н.</w:t>
      </w:r>
      <w:r>
        <w:rPr>
          <w:spacing w:val="-10"/>
        </w:rPr>
        <w:t xml:space="preserve"> </w:t>
      </w:r>
      <w:r>
        <w:t>М.</w:t>
      </w:r>
      <w:r>
        <w:rPr>
          <w:spacing w:val="-10"/>
        </w:rPr>
        <w:t xml:space="preserve"> </w:t>
      </w:r>
      <w:r>
        <w:t>Языков,</w:t>
      </w:r>
      <w:r>
        <w:rPr>
          <w:spacing w:val="-10"/>
        </w:rPr>
        <w:t xml:space="preserve"> </w:t>
      </w:r>
      <w:r>
        <w:t>Е.</w:t>
      </w:r>
      <w:r>
        <w:rPr>
          <w:spacing w:val="-12"/>
        </w:rPr>
        <w:t xml:space="preserve"> </w:t>
      </w:r>
      <w:r>
        <w:t>А. Баратынский (не менее трех стихотворений по выбору).</w:t>
      </w:r>
    </w:p>
    <w:p w:rsidR="00B72A0A" w:rsidRDefault="002C54CC">
      <w:pPr>
        <w:pStyle w:val="a3"/>
        <w:ind w:right="146"/>
      </w:pPr>
      <w:r>
        <w:rPr>
          <w:b/>
          <w:i/>
        </w:rPr>
        <w:t xml:space="preserve">Отечественная проза первой половины XIX в. </w:t>
      </w:r>
      <w: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rsidR="00B72A0A" w:rsidRDefault="002C54CC">
      <w:pPr>
        <w:pStyle w:val="a3"/>
        <w:spacing w:line="320" w:lineRule="exact"/>
        <w:ind w:left="841" w:firstLine="0"/>
      </w:pPr>
      <w:r>
        <w:t>М.</w:t>
      </w:r>
      <w:r>
        <w:rPr>
          <w:spacing w:val="22"/>
        </w:rPr>
        <w:t xml:space="preserve"> </w:t>
      </w:r>
      <w:r>
        <w:t>Ю.</w:t>
      </w:r>
      <w:r>
        <w:rPr>
          <w:spacing w:val="25"/>
        </w:rPr>
        <w:t xml:space="preserve"> </w:t>
      </w:r>
      <w:r>
        <w:t>Лермонтов.</w:t>
      </w:r>
      <w:r>
        <w:rPr>
          <w:spacing w:val="24"/>
        </w:rPr>
        <w:t xml:space="preserve"> </w:t>
      </w:r>
      <w:r>
        <w:t>Стихотворения.</w:t>
      </w:r>
      <w:r>
        <w:rPr>
          <w:spacing w:val="26"/>
        </w:rPr>
        <w:t xml:space="preserve"> </w:t>
      </w:r>
      <w:r>
        <w:t>Например,</w:t>
      </w:r>
      <w:r>
        <w:rPr>
          <w:spacing w:val="24"/>
        </w:rPr>
        <w:t xml:space="preserve"> </w:t>
      </w:r>
      <w:r>
        <w:t>«Выхожу</w:t>
      </w:r>
      <w:r>
        <w:rPr>
          <w:spacing w:val="25"/>
        </w:rPr>
        <w:t xml:space="preserve"> </w:t>
      </w:r>
      <w:r>
        <w:t>один</w:t>
      </w:r>
      <w:r>
        <w:rPr>
          <w:spacing w:val="26"/>
        </w:rPr>
        <w:t xml:space="preserve"> </w:t>
      </w:r>
      <w:r>
        <w:t>я</w:t>
      </w:r>
      <w:r>
        <w:rPr>
          <w:spacing w:val="27"/>
        </w:rPr>
        <w:t xml:space="preserve"> </w:t>
      </w:r>
      <w:r>
        <w:t>на</w:t>
      </w:r>
      <w:r>
        <w:rPr>
          <w:spacing w:val="26"/>
        </w:rPr>
        <w:t xml:space="preserve"> </w:t>
      </w:r>
      <w:r>
        <w:rPr>
          <w:spacing w:val="-2"/>
        </w:rPr>
        <w:t>дорогу...»,</w:t>
      </w:r>
    </w:p>
    <w:p w:rsidR="00B72A0A" w:rsidRDefault="002C54CC">
      <w:pPr>
        <w:pStyle w:val="a3"/>
        <w:ind w:right="144" w:firstLine="0"/>
      </w:pPr>
      <w:r>
        <w:t>«Дума», «И скучно и грустно», «Как часто, пестрою толпою окружен...», «Молитва» («Я,</w:t>
      </w:r>
      <w:r>
        <w:rPr>
          <w:spacing w:val="-6"/>
        </w:rPr>
        <w:t xml:space="preserve"> </w:t>
      </w:r>
      <w:r>
        <w:t>Матерь</w:t>
      </w:r>
      <w:r>
        <w:rPr>
          <w:spacing w:val="-9"/>
        </w:rPr>
        <w:t xml:space="preserve"> </w:t>
      </w:r>
      <w:r>
        <w:t>Божия,</w:t>
      </w:r>
      <w:r>
        <w:rPr>
          <w:spacing w:val="-8"/>
        </w:rPr>
        <w:t xml:space="preserve"> </w:t>
      </w:r>
      <w:r>
        <w:t>ныне</w:t>
      </w:r>
      <w:r>
        <w:rPr>
          <w:spacing w:val="-5"/>
        </w:rPr>
        <w:t xml:space="preserve"> </w:t>
      </w:r>
      <w:r>
        <w:t>с</w:t>
      </w:r>
      <w:r>
        <w:rPr>
          <w:spacing w:val="-8"/>
        </w:rPr>
        <w:t xml:space="preserve"> </w:t>
      </w:r>
      <w:r>
        <w:t>молитвою...»),</w:t>
      </w:r>
      <w:r>
        <w:rPr>
          <w:spacing w:val="-6"/>
        </w:rPr>
        <w:t xml:space="preserve"> </w:t>
      </w:r>
      <w:r>
        <w:t>«Нет,</w:t>
      </w:r>
      <w:r>
        <w:rPr>
          <w:spacing w:val="-8"/>
        </w:rPr>
        <w:t xml:space="preserve"> </w:t>
      </w:r>
      <w:r>
        <w:t>ни</w:t>
      </w:r>
      <w:r>
        <w:rPr>
          <w:spacing w:val="-7"/>
        </w:rPr>
        <w:t xml:space="preserve"> </w:t>
      </w:r>
      <w:r>
        <w:t>тебя</w:t>
      </w:r>
      <w:r>
        <w:rPr>
          <w:spacing w:val="-5"/>
        </w:rPr>
        <w:t xml:space="preserve"> </w:t>
      </w:r>
      <w:r>
        <w:t>так</w:t>
      </w:r>
      <w:r>
        <w:rPr>
          <w:spacing w:val="-7"/>
        </w:rPr>
        <w:t xml:space="preserve"> </w:t>
      </w:r>
      <w:r>
        <w:t>пылко</w:t>
      </w:r>
      <w:r>
        <w:rPr>
          <w:spacing w:val="-7"/>
        </w:rPr>
        <w:t xml:space="preserve"> </w:t>
      </w:r>
      <w:r>
        <w:t>я</w:t>
      </w:r>
      <w:r>
        <w:rPr>
          <w:spacing w:val="-5"/>
        </w:rPr>
        <w:t xml:space="preserve"> </w:t>
      </w:r>
      <w:r>
        <w:t>люблю...»,</w:t>
      </w:r>
      <w:r>
        <w:rPr>
          <w:spacing w:val="-2"/>
        </w:rPr>
        <w:t xml:space="preserve"> </w:t>
      </w:r>
      <w:r>
        <w:t>«Нет, я</w:t>
      </w:r>
      <w:r>
        <w:rPr>
          <w:spacing w:val="65"/>
        </w:rPr>
        <w:t xml:space="preserve"> </w:t>
      </w:r>
      <w:r>
        <w:t>не</w:t>
      </w:r>
      <w:r>
        <w:rPr>
          <w:spacing w:val="64"/>
        </w:rPr>
        <w:t xml:space="preserve"> </w:t>
      </w:r>
      <w:r>
        <w:t>Байрон,</w:t>
      </w:r>
      <w:r>
        <w:rPr>
          <w:spacing w:val="63"/>
        </w:rPr>
        <w:t xml:space="preserve"> </w:t>
      </w:r>
      <w:r>
        <w:t>я</w:t>
      </w:r>
      <w:r>
        <w:rPr>
          <w:spacing w:val="65"/>
        </w:rPr>
        <w:t xml:space="preserve"> </w:t>
      </w:r>
      <w:r>
        <w:t>другой...»,</w:t>
      </w:r>
      <w:r>
        <w:rPr>
          <w:spacing w:val="63"/>
        </w:rPr>
        <w:t xml:space="preserve"> </w:t>
      </w:r>
      <w:r>
        <w:t>«Поэт»</w:t>
      </w:r>
      <w:r>
        <w:rPr>
          <w:spacing w:val="65"/>
        </w:rPr>
        <w:t xml:space="preserve"> </w:t>
      </w:r>
      <w:r>
        <w:t>(«Отделкой</w:t>
      </w:r>
      <w:r>
        <w:rPr>
          <w:spacing w:val="64"/>
        </w:rPr>
        <w:t xml:space="preserve"> </w:t>
      </w:r>
      <w:r>
        <w:t>золотой</w:t>
      </w:r>
      <w:r>
        <w:rPr>
          <w:spacing w:val="62"/>
        </w:rPr>
        <w:t xml:space="preserve"> </w:t>
      </w:r>
      <w:r>
        <w:t>блистает</w:t>
      </w:r>
      <w:r>
        <w:rPr>
          <w:spacing w:val="64"/>
        </w:rPr>
        <w:t xml:space="preserve"> </w:t>
      </w:r>
      <w:r>
        <w:t>мой</w:t>
      </w:r>
      <w:r>
        <w:rPr>
          <w:spacing w:val="62"/>
        </w:rPr>
        <w:t xml:space="preserve"> </w:t>
      </w:r>
      <w:r>
        <w:t>кинжал...»),</w:t>
      </w:r>
    </w:p>
    <w:p w:rsidR="00B72A0A" w:rsidRDefault="002C54CC">
      <w:pPr>
        <w:pStyle w:val="a3"/>
        <w:ind w:right="151" w:firstLine="0"/>
      </w:pPr>
      <w:r>
        <w:t>«Пророк», «Родина», «Смерть Поэта», «Сон» («В полдневный жар в долине Дагестана...»),</w:t>
      </w:r>
      <w:r>
        <w:rPr>
          <w:spacing w:val="-12"/>
        </w:rPr>
        <w:t xml:space="preserve"> </w:t>
      </w:r>
      <w:r>
        <w:t>«Я</w:t>
      </w:r>
      <w:r>
        <w:rPr>
          <w:spacing w:val="-13"/>
        </w:rPr>
        <w:t xml:space="preserve"> </w:t>
      </w:r>
      <w:r>
        <w:t>жить</w:t>
      </w:r>
      <w:r>
        <w:rPr>
          <w:spacing w:val="-11"/>
        </w:rPr>
        <w:t xml:space="preserve"> </w:t>
      </w:r>
      <w:r>
        <w:t>хочу,</w:t>
      </w:r>
      <w:r>
        <w:rPr>
          <w:spacing w:val="-11"/>
        </w:rPr>
        <w:t xml:space="preserve"> </w:t>
      </w:r>
      <w:r>
        <w:t>хочу</w:t>
      </w:r>
      <w:r>
        <w:rPr>
          <w:spacing w:val="-9"/>
        </w:rPr>
        <w:t xml:space="preserve"> </w:t>
      </w:r>
      <w:r>
        <w:t>печали...»</w:t>
      </w:r>
      <w:r>
        <w:rPr>
          <w:spacing w:val="-10"/>
        </w:rPr>
        <w:t xml:space="preserve"> </w:t>
      </w:r>
      <w:r>
        <w:t>и</w:t>
      </w:r>
      <w:r>
        <w:rPr>
          <w:spacing w:val="-12"/>
        </w:rPr>
        <w:t xml:space="preserve"> </w:t>
      </w:r>
      <w:r>
        <w:t>др.</w:t>
      </w:r>
      <w:r>
        <w:rPr>
          <w:spacing w:val="-11"/>
        </w:rPr>
        <w:t xml:space="preserve"> </w:t>
      </w:r>
      <w:r>
        <w:t>Роман</w:t>
      </w:r>
      <w:r>
        <w:rPr>
          <w:spacing w:val="-12"/>
        </w:rPr>
        <w:t xml:space="preserve"> </w:t>
      </w:r>
      <w:r>
        <w:t>«Герой</w:t>
      </w:r>
      <w:r>
        <w:rPr>
          <w:spacing w:val="-12"/>
        </w:rPr>
        <w:t xml:space="preserve"> </w:t>
      </w:r>
      <w:r>
        <w:t>нашего</w:t>
      </w:r>
      <w:r>
        <w:rPr>
          <w:spacing w:val="-9"/>
        </w:rPr>
        <w:t xml:space="preserve"> </w:t>
      </w:r>
      <w:r>
        <w:t>времени».</w:t>
      </w:r>
      <w:r>
        <w:rPr>
          <w:spacing w:val="-13"/>
        </w:rPr>
        <w:t xml:space="preserve"> </w:t>
      </w:r>
      <w:r>
        <w:t>Н. В. Гоголь. Поэма «Мертвые души».</w:t>
      </w:r>
    </w:p>
    <w:p w:rsidR="00B72A0A" w:rsidRDefault="002C54CC">
      <w:pPr>
        <w:pStyle w:val="1"/>
      </w:pPr>
      <w:r>
        <w:t>Зарубежная</w:t>
      </w:r>
      <w:r>
        <w:rPr>
          <w:spacing w:val="-10"/>
        </w:rPr>
        <w:t xml:space="preserve"> </w:t>
      </w:r>
      <w:r>
        <w:rPr>
          <w:spacing w:val="-2"/>
        </w:rPr>
        <w:t>литература.</w:t>
      </w:r>
    </w:p>
    <w:p w:rsidR="00B72A0A" w:rsidRDefault="002C54CC">
      <w:pPr>
        <w:spacing w:line="322" w:lineRule="exact"/>
        <w:ind w:left="841"/>
        <w:jc w:val="both"/>
        <w:rPr>
          <w:sz w:val="28"/>
        </w:rPr>
      </w:pPr>
      <w:r>
        <w:rPr>
          <w:b/>
          <w:i/>
          <w:sz w:val="28"/>
        </w:rPr>
        <w:t>Зарубежная</w:t>
      </w:r>
      <w:r>
        <w:rPr>
          <w:b/>
          <w:i/>
          <w:spacing w:val="24"/>
          <w:sz w:val="28"/>
        </w:rPr>
        <w:t xml:space="preserve"> </w:t>
      </w:r>
      <w:r>
        <w:rPr>
          <w:b/>
          <w:i/>
          <w:sz w:val="28"/>
        </w:rPr>
        <w:t>проза</w:t>
      </w:r>
      <w:r>
        <w:rPr>
          <w:b/>
          <w:i/>
          <w:spacing w:val="26"/>
          <w:sz w:val="28"/>
        </w:rPr>
        <w:t xml:space="preserve"> </w:t>
      </w:r>
      <w:r>
        <w:rPr>
          <w:b/>
          <w:i/>
          <w:sz w:val="28"/>
        </w:rPr>
        <w:t>первой</w:t>
      </w:r>
      <w:r>
        <w:rPr>
          <w:b/>
          <w:i/>
          <w:spacing w:val="27"/>
          <w:sz w:val="28"/>
        </w:rPr>
        <w:t xml:space="preserve"> </w:t>
      </w:r>
      <w:r>
        <w:rPr>
          <w:b/>
          <w:i/>
          <w:sz w:val="28"/>
        </w:rPr>
        <w:t>половины</w:t>
      </w:r>
      <w:r>
        <w:rPr>
          <w:b/>
          <w:i/>
          <w:spacing w:val="26"/>
          <w:sz w:val="28"/>
        </w:rPr>
        <w:t xml:space="preserve"> </w:t>
      </w:r>
      <w:r>
        <w:rPr>
          <w:b/>
          <w:i/>
          <w:sz w:val="28"/>
        </w:rPr>
        <w:t>XIX</w:t>
      </w:r>
      <w:r>
        <w:rPr>
          <w:b/>
          <w:i/>
          <w:spacing w:val="27"/>
          <w:sz w:val="28"/>
        </w:rPr>
        <w:t xml:space="preserve"> </w:t>
      </w:r>
      <w:r>
        <w:rPr>
          <w:b/>
          <w:i/>
          <w:sz w:val="28"/>
        </w:rPr>
        <w:t>в.</w:t>
      </w:r>
      <w:r>
        <w:rPr>
          <w:b/>
          <w:i/>
          <w:spacing w:val="31"/>
          <w:sz w:val="28"/>
        </w:rPr>
        <w:t xml:space="preserve"> </w:t>
      </w:r>
      <w:r>
        <w:rPr>
          <w:sz w:val="28"/>
        </w:rPr>
        <w:t>(одно</w:t>
      </w:r>
      <w:r>
        <w:rPr>
          <w:spacing w:val="26"/>
          <w:sz w:val="28"/>
        </w:rPr>
        <w:t xml:space="preserve"> </w:t>
      </w:r>
      <w:r>
        <w:rPr>
          <w:sz w:val="28"/>
        </w:rPr>
        <w:t>произведение</w:t>
      </w:r>
      <w:r>
        <w:rPr>
          <w:spacing w:val="25"/>
          <w:sz w:val="28"/>
        </w:rPr>
        <w:t xml:space="preserve"> </w:t>
      </w:r>
      <w:r>
        <w:rPr>
          <w:sz w:val="28"/>
        </w:rPr>
        <w:t>по</w:t>
      </w:r>
      <w:r>
        <w:rPr>
          <w:spacing w:val="26"/>
          <w:sz w:val="28"/>
        </w:rPr>
        <w:t xml:space="preserve"> </w:t>
      </w:r>
      <w:r>
        <w:rPr>
          <w:spacing w:val="-2"/>
          <w:sz w:val="28"/>
        </w:rPr>
        <w:t>выбору).</w:t>
      </w:r>
    </w:p>
    <w:p w:rsidR="00B72A0A" w:rsidRDefault="002C54CC">
      <w:pPr>
        <w:pStyle w:val="a3"/>
        <w:spacing w:line="322" w:lineRule="exact"/>
        <w:ind w:firstLine="0"/>
      </w:pPr>
      <w:r>
        <w:t>Например,</w:t>
      </w:r>
      <w:r>
        <w:rPr>
          <w:spacing w:val="-5"/>
        </w:rPr>
        <w:t xml:space="preserve"> </w:t>
      </w:r>
      <w:r>
        <w:t>произведения</w:t>
      </w:r>
      <w:r>
        <w:rPr>
          <w:spacing w:val="-3"/>
        </w:rPr>
        <w:t xml:space="preserve"> </w:t>
      </w:r>
      <w:r>
        <w:t>Э.</w:t>
      </w:r>
      <w:r>
        <w:rPr>
          <w:spacing w:val="-5"/>
        </w:rPr>
        <w:t xml:space="preserve"> </w:t>
      </w:r>
      <w:r>
        <w:t>Т.</w:t>
      </w:r>
      <w:r>
        <w:rPr>
          <w:spacing w:val="-3"/>
        </w:rPr>
        <w:t xml:space="preserve"> </w:t>
      </w:r>
      <w:r>
        <w:t>А.</w:t>
      </w:r>
      <w:r>
        <w:rPr>
          <w:spacing w:val="-3"/>
        </w:rPr>
        <w:t xml:space="preserve"> </w:t>
      </w:r>
      <w:r>
        <w:t>Гофмана,</w:t>
      </w:r>
      <w:r>
        <w:rPr>
          <w:spacing w:val="-5"/>
        </w:rPr>
        <w:t xml:space="preserve"> </w:t>
      </w:r>
      <w:r>
        <w:t>В.</w:t>
      </w:r>
      <w:r>
        <w:rPr>
          <w:spacing w:val="-5"/>
        </w:rPr>
        <w:t xml:space="preserve"> </w:t>
      </w:r>
      <w:r>
        <w:t>Гюго,</w:t>
      </w:r>
      <w:r>
        <w:rPr>
          <w:spacing w:val="-4"/>
        </w:rPr>
        <w:t xml:space="preserve"> </w:t>
      </w:r>
      <w:r>
        <w:t>В.</w:t>
      </w:r>
      <w:r>
        <w:rPr>
          <w:spacing w:val="-5"/>
        </w:rPr>
        <w:t xml:space="preserve"> </w:t>
      </w:r>
      <w:r>
        <w:t>Скотта</w:t>
      </w:r>
      <w:r>
        <w:rPr>
          <w:spacing w:val="-3"/>
        </w:rPr>
        <w:t xml:space="preserve"> </w:t>
      </w:r>
      <w:r>
        <w:t>и</w:t>
      </w:r>
      <w:r>
        <w:rPr>
          <w:spacing w:val="-3"/>
        </w:rPr>
        <w:t xml:space="preserve"> </w:t>
      </w:r>
      <w:r>
        <w:rPr>
          <w:spacing w:val="-5"/>
        </w:rPr>
        <w:t>др.</w:t>
      </w:r>
    </w:p>
    <w:p w:rsidR="00B72A0A" w:rsidRDefault="002C54CC">
      <w:pPr>
        <w:ind w:left="132" w:right="152" w:firstLine="708"/>
        <w:jc w:val="both"/>
        <w:rPr>
          <w:i/>
          <w:sz w:val="28"/>
        </w:rPr>
      </w:pPr>
      <w:r>
        <w:rPr>
          <w:i/>
          <w:sz w:val="28"/>
        </w:rPr>
        <w:t>Планируемые результаты освоения учебного предмета «Литература» на уровне основного общего образования</w:t>
      </w:r>
    </w:p>
    <w:p w:rsidR="00B72A0A" w:rsidRDefault="002C54CC">
      <w:pPr>
        <w:pStyle w:val="a4"/>
        <w:numPr>
          <w:ilvl w:val="0"/>
          <w:numId w:val="172"/>
        </w:numPr>
        <w:tabs>
          <w:tab w:val="left" w:pos="1171"/>
        </w:tabs>
        <w:ind w:right="151" w:firstLine="708"/>
        <w:jc w:val="both"/>
        <w:rPr>
          <w:sz w:val="28"/>
        </w:rPr>
      </w:pPr>
      <w:r>
        <w:rPr>
          <w:sz w:val="28"/>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B72A0A" w:rsidRDefault="002C54CC">
      <w:pPr>
        <w:pStyle w:val="a4"/>
        <w:numPr>
          <w:ilvl w:val="0"/>
          <w:numId w:val="172"/>
        </w:numPr>
        <w:tabs>
          <w:tab w:val="left" w:pos="1214"/>
        </w:tabs>
        <w:ind w:right="152" w:firstLine="708"/>
        <w:jc w:val="both"/>
        <w:rPr>
          <w:sz w:val="28"/>
        </w:rPr>
      </w:pPr>
      <w:r>
        <w:rPr>
          <w:sz w:val="28"/>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B72A0A" w:rsidRDefault="002C54CC">
      <w:pPr>
        <w:pStyle w:val="a4"/>
        <w:numPr>
          <w:ilvl w:val="0"/>
          <w:numId w:val="172"/>
        </w:numPr>
        <w:tabs>
          <w:tab w:val="left" w:pos="1214"/>
        </w:tabs>
        <w:ind w:right="144" w:firstLine="708"/>
        <w:jc w:val="both"/>
        <w:rPr>
          <w:sz w:val="28"/>
        </w:rPr>
      </w:pPr>
      <w:r>
        <w:rPr>
          <w:sz w:val="28"/>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w:t>
      </w:r>
      <w:r>
        <w:rPr>
          <w:spacing w:val="-13"/>
          <w:sz w:val="28"/>
        </w:rPr>
        <w:t xml:space="preserve"> </w:t>
      </w:r>
      <w:r>
        <w:rPr>
          <w:sz w:val="28"/>
        </w:rPr>
        <w:t>анализировать,</w:t>
      </w:r>
      <w:r>
        <w:rPr>
          <w:spacing w:val="-15"/>
          <w:sz w:val="28"/>
        </w:rPr>
        <w:t xml:space="preserve"> </w:t>
      </w:r>
      <w:r>
        <w:rPr>
          <w:sz w:val="28"/>
        </w:rPr>
        <w:t>интерпретировать</w:t>
      </w:r>
      <w:r>
        <w:rPr>
          <w:spacing w:val="-15"/>
          <w:sz w:val="28"/>
        </w:rPr>
        <w:t xml:space="preserve"> </w:t>
      </w:r>
      <w:r>
        <w:rPr>
          <w:sz w:val="28"/>
        </w:rPr>
        <w:t>и</w:t>
      </w:r>
      <w:r>
        <w:rPr>
          <w:spacing w:val="-12"/>
          <w:sz w:val="28"/>
        </w:rPr>
        <w:t xml:space="preserve"> </w:t>
      </w:r>
      <w:r>
        <w:rPr>
          <w:sz w:val="28"/>
        </w:rPr>
        <w:t>оценивать</w:t>
      </w:r>
      <w:r>
        <w:rPr>
          <w:spacing w:val="-13"/>
          <w:sz w:val="28"/>
        </w:rPr>
        <w:t xml:space="preserve"> </w:t>
      </w:r>
      <w:r>
        <w:rPr>
          <w:sz w:val="28"/>
        </w:rPr>
        <w:t>прочитанное,</w:t>
      </w:r>
      <w:r>
        <w:rPr>
          <w:spacing w:val="-15"/>
          <w:sz w:val="28"/>
        </w:rPr>
        <w:t xml:space="preserve"> </w:t>
      </w:r>
      <w:r>
        <w:rPr>
          <w:sz w:val="28"/>
        </w:rPr>
        <w:t>понимать художественную</w:t>
      </w:r>
      <w:r>
        <w:rPr>
          <w:spacing w:val="-18"/>
          <w:sz w:val="28"/>
        </w:rPr>
        <w:t xml:space="preserve"> </w:t>
      </w:r>
      <w:r>
        <w:rPr>
          <w:sz w:val="28"/>
        </w:rPr>
        <w:t>картину</w:t>
      </w:r>
      <w:r>
        <w:rPr>
          <w:spacing w:val="-17"/>
          <w:sz w:val="28"/>
        </w:rPr>
        <w:t xml:space="preserve"> </w:t>
      </w:r>
      <w:r>
        <w:rPr>
          <w:sz w:val="28"/>
        </w:rPr>
        <w:t>мира,</w:t>
      </w:r>
      <w:r>
        <w:rPr>
          <w:spacing w:val="-18"/>
          <w:sz w:val="28"/>
        </w:rPr>
        <w:t xml:space="preserve"> </w:t>
      </w:r>
      <w:r>
        <w:rPr>
          <w:sz w:val="28"/>
        </w:rPr>
        <w:t>отраженную</w:t>
      </w:r>
      <w:r>
        <w:rPr>
          <w:spacing w:val="-17"/>
          <w:sz w:val="28"/>
        </w:rPr>
        <w:t xml:space="preserve"> </w:t>
      </w:r>
      <w:r>
        <w:rPr>
          <w:sz w:val="28"/>
        </w:rPr>
        <w:t>в</w:t>
      </w:r>
      <w:r>
        <w:rPr>
          <w:spacing w:val="-18"/>
          <w:sz w:val="28"/>
        </w:rPr>
        <w:t xml:space="preserve"> </w:t>
      </w:r>
      <w:r>
        <w:rPr>
          <w:sz w:val="28"/>
        </w:rPr>
        <w:t>литературных</w:t>
      </w:r>
      <w:r>
        <w:rPr>
          <w:spacing w:val="-17"/>
          <w:sz w:val="28"/>
        </w:rPr>
        <w:t xml:space="preserve"> </w:t>
      </w:r>
      <w:r>
        <w:rPr>
          <w:sz w:val="28"/>
        </w:rPr>
        <w:t>произведениях,</w:t>
      </w:r>
      <w:r>
        <w:rPr>
          <w:spacing w:val="-18"/>
          <w:sz w:val="28"/>
        </w:rPr>
        <w:t xml:space="preserve"> </w:t>
      </w:r>
      <w:r>
        <w:rPr>
          <w:sz w:val="28"/>
        </w:rPr>
        <w:t>с</w:t>
      </w:r>
      <w:r>
        <w:rPr>
          <w:spacing w:val="-17"/>
          <w:sz w:val="28"/>
        </w:rPr>
        <w:t xml:space="preserve"> </w:t>
      </w:r>
      <w:r>
        <w:rPr>
          <w:sz w:val="28"/>
        </w:rPr>
        <w:t>учетом неоднозначности заложенных в них художественных смыслов:</w:t>
      </w:r>
    </w:p>
    <w:p w:rsidR="00B72A0A" w:rsidRDefault="002C54CC">
      <w:pPr>
        <w:pStyle w:val="a3"/>
        <w:ind w:right="148"/>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B72A0A" w:rsidRDefault="002C54CC">
      <w:pPr>
        <w:pStyle w:val="a3"/>
        <w:ind w:right="147"/>
      </w:pPr>
      <w:r>
        <w:t>овладение</w:t>
      </w:r>
      <w:r>
        <w:rPr>
          <w:spacing w:val="-20"/>
        </w:rPr>
        <w:t xml:space="preserve"> </w:t>
      </w:r>
      <w:r>
        <w:t>теоретико-литературными</w:t>
      </w:r>
      <w:r>
        <w:rPr>
          <w:spacing w:val="-17"/>
        </w:rPr>
        <w:t xml:space="preserve"> </w:t>
      </w:r>
      <w:r>
        <w:t>понятиями</w:t>
      </w:r>
      <w:r>
        <w:rPr>
          <w:spacing w:val="-18"/>
        </w:rPr>
        <w:t xml:space="preserve"> </w:t>
      </w:r>
      <w:r>
        <w:t>и</w:t>
      </w:r>
      <w:r>
        <w:rPr>
          <w:spacing w:val="-17"/>
        </w:rPr>
        <w:t xml:space="preserve"> </w:t>
      </w:r>
      <w:r>
        <w:t>использование</w:t>
      </w:r>
      <w:r>
        <w:rPr>
          <w:spacing w:val="-18"/>
        </w:rPr>
        <w:t xml:space="preserve"> </w:t>
      </w:r>
      <w:r>
        <w:t>их</w:t>
      </w:r>
      <w:r>
        <w:rPr>
          <w:spacing w:val="-17"/>
        </w:rPr>
        <w:t xml:space="preserve"> </w:t>
      </w:r>
      <w:r>
        <w:t>в</w:t>
      </w:r>
      <w:r>
        <w:rPr>
          <w:spacing w:val="-17"/>
        </w:rPr>
        <w:t xml:space="preserve"> </w:t>
      </w:r>
      <w:r>
        <w:t>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t>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 литературных понятий не выносится на промежуточную и государственную итоговую аттестацию;</w:t>
      </w:r>
    </w:p>
    <w:p w:rsidR="00B72A0A" w:rsidRDefault="002C54CC">
      <w:pPr>
        <w:pStyle w:val="a3"/>
        <w:spacing w:before="2"/>
        <w:ind w:right="142"/>
      </w:pPr>
      <w:r>
        <w:t xml:space="preserve">умение рассматривать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определенному литературному </w:t>
      </w:r>
      <w:r>
        <w:rPr>
          <w:spacing w:val="-2"/>
        </w:rPr>
        <w:t>направлению);</w:t>
      </w:r>
    </w:p>
    <w:p w:rsidR="00B72A0A" w:rsidRDefault="002C54CC">
      <w:pPr>
        <w:pStyle w:val="a3"/>
        <w:spacing w:before="1"/>
        <w:ind w:right="149"/>
      </w:pPr>
      <w:r>
        <w:t xml:space="preserve">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w:t>
      </w:r>
      <w:r>
        <w:rPr>
          <w:spacing w:val="-2"/>
        </w:rPr>
        <w:t>произведений;</w:t>
      </w:r>
    </w:p>
    <w:p w:rsidR="00B72A0A" w:rsidRDefault="002C54CC">
      <w:pPr>
        <w:pStyle w:val="a3"/>
        <w:ind w:right="151"/>
      </w:pPr>
      <w:r>
        <w:t>умение сопоставлять произведения, их фрагменты (с учетом внутритекстовых и</w:t>
      </w:r>
      <w:r>
        <w:rPr>
          <w:spacing w:val="-18"/>
        </w:rPr>
        <w:t xml:space="preserve"> </w:t>
      </w:r>
      <w:r>
        <w:t>межтекстовых</w:t>
      </w:r>
      <w:r>
        <w:rPr>
          <w:spacing w:val="-17"/>
        </w:rPr>
        <w:t xml:space="preserve"> </w:t>
      </w:r>
      <w:r>
        <w:t>связей),</w:t>
      </w:r>
      <w:r>
        <w:rPr>
          <w:spacing w:val="-18"/>
        </w:rPr>
        <w:t xml:space="preserve"> </w:t>
      </w:r>
      <w:r>
        <w:t>образы</w:t>
      </w:r>
      <w:r>
        <w:rPr>
          <w:spacing w:val="-17"/>
        </w:rPr>
        <w:t xml:space="preserve"> </w:t>
      </w:r>
      <w:r>
        <w:t>персонажей,</w:t>
      </w:r>
      <w:r>
        <w:rPr>
          <w:spacing w:val="-18"/>
        </w:rPr>
        <w:t xml:space="preserve"> </w:t>
      </w:r>
      <w:r>
        <w:t>литературные</w:t>
      </w:r>
      <w:r>
        <w:rPr>
          <w:spacing w:val="-17"/>
        </w:rPr>
        <w:t xml:space="preserve"> </w:t>
      </w:r>
      <w:r>
        <w:t>явления</w:t>
      </w:r>
      <w:r>
        <w:rPr>
          <w:spacing w:val="-18"/>
        </w:rPr>
        <w:t xml:space="preserve"> </w:t>
      </w:r>
      <w:r>
        <w:t>и</w:t>
      </w:r>
      <w:r>
        <w:rPr>
          <w:spacing w:val="-17"/>
        </w:rPr>
        <w:t xml:space="preserve"> </w:t>
      </w:r>
      <w:r>
        <w:t>факты,</w:t>
      </w:r>
      <w:r>
        <w:rPr>
          <w:spacing w:val="-18"/>
        </w:rPr>
        <w:t xml:space="preserve"> </w:t>
      </w:r>
      <w:r>
        <w:t xml:space="preserve">сюжеты разных литературных произведений, темы, проблемы, жанры, приемы, эпизоды </w:t>
      </w:r>
      <w:r>
        <w:rPr>
          <w:spacing w:val="-2"/>
        </w:rPr>
        <w:t>текста;</w:t>
      </w:r>
    </w:p>
    <w:p w:rsidR="00B72A0A" w:rsidRDefault="002C54CC">
      <w:pPr>
        <w:pStyle w:val="a3"/>
        <w:ind w:right="149"/>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72A0A" w:rsidRDefault="002C54CC">
      <w:pPr>
        <w:pStyle w:val="a4"/>
        <w:numPr>
          <w:ilvl w:val="0"/>
          <w:numId w:val="172"/>
        </w:numPr>
        <w:tabs>
          <w:tab w:val="left" w:pos="1291"/>
        </w:tabs>
        <w:spacing w:before="1"/>
        <w:ind w:right="152" w:firstLine="708"/>
        <w:jc w:val="both"/>
        <w:rPr>
          <w:sz w:val="28"/>
        </w:rPr>
      </w:pPr>
      <w:r>
        <w:rPr>
          <w:sz w:val="28"/>
        </w:rPr>
        <w:t>совершенствование умения выразительно (с учетом индивидуальных особенностей</w:t>
      </w:r>
      <w:r>
        <w:rPr>
          <w:spacing w:val="-6"/>
          <w:sz w:val="28"/>
        </w:rPr>
        <w:t xml:space="preserve"> </w:t>
      </w:r>
      <w:r>
        <w:rPr>
          <w:sz w:val="28"/>
        </w:rPr>
        <w:t>обучающихся)</w:t>
      </w:r>
      <w:r>
        <w:rPr>
          <w:spacing w:val="-6"/>
          <w:sz w:val="28"/>
        </w:rPr>
        <w:t xml:space="preserve"> </w:t>
      </w:r>
      <w:r>
        <w:rPr>
          <w:sz w:val="28"/>
        </w:rPr>
        <w:t>читать,</w:t>
      </w:r>
      <w:r>
        <w:rPr>
          <w:spacing w:val="-7"/>
          <w:sz w:val="28"/>
        </w:rPr>
        <w:t xml:space="preserve"> </w:t>
      </w:r>
      <w:r>
        <w:rPr>
          <w:sz w:val="28"/>
        </w:rPr>
        <w:t>в</w:t>
      </w:r>
      <w:r>
        <w:rPr>
          <w:spacing w:val="-7"/>
          <w:sz w:val="28"/>
        </w:rPr>
        <w:t xml:space="preserve"> </w:t>
      </w:r>
      <w:r>
        <w:rPr>
          <w:sz w:val="28"/>
        </w:rPr>
        <w:t>том</w:t>
      </w:r>
      <w:r>
        <w:rPr>
          <w:spacing w:val="-6"/>
          <w:sz w:val="28"/>
        </w:rPr>
        <w:t xml:space="preserve"> </w:t>
      </w:r>
      <w:r>
        <w:rPr>
          <w:sz w:val="28"/>
        </w:rPr>
        <w:t>числе</w:t>
      </w:r>
      <w:r>
        <w:rPr>
          <w:spacing w:val="-7"/>
          <w:sz w:val="28"/>
        </w:rPr>
        <w:t xml:space="preserve"> </w:t>
      </w:r>
      <w:r>
        <w:rPr>
          <w:sz w:val="28"/>
        </w:rPr>
        <w:t>наизусть,</w:t>
      </w:r>
      <w:r>
        <w:rPr>
          <w:spacing w:val="-9"/>
          <w:sz w:val="28"/>
        </w:rPr>
        <w:t xml:space="preserve"> </w:t>
      </w:r>
      <w:r>
        <w:rPr>
          <w:sz w:val="28"/>
        </w:rPr>
        <w:t>не</w:t>
      </w:r>
      <w:r>
        <w:rPr>
          <w:spacing w:val="-6"/>
          <w:sz w:val="28"/>
        </w:rPr>
        <w:t xml:space="preserve"> </w:t>
      </w:r>
      <w:r>
        <w:rPr>
          <w:sz w:val="28"/>
        </w:rPr>
        <w:t>менее</w:t>
      </w:r>
      <w:r>
        <w:rPr>
          <w:spacing w:val="-6"/>
          <w:sz w:val="28"/>
        </w:rPr>
        <w:t xml:space="preserve"> </w:t>
      </w:r>
      <w:r>
        <w:rPr>
          <w:sz w:val="28"/>
        </w:rPr>
        <w:t>12</w:t>
      </w:r>
      <w:r>
        <w:rPr>
          <w:spacing w:val="-6"/>
          <w:sz w:val="28"/>
        </w:rPr>
        <w:t xml:space="preserve"> </w:t>
      </w:r>
      <w:r>
        <w:rPr>
          <w:sz w:val="28"/>
        </w:rPr>
        <w:t>произведений и (или) фрагментов;</w:t>
      </w:r>
    </w:p>
    <w:p w:rsidR="00B72A0A" w:rsidRDefault="002C54CC">
      <w:pPr>
        <w:pStyle w:val="a4"/>
        <w:numPr>
          <w:ilvl w:val="0"/>
          <w:numId w:val="172"/>
        </w:numPr>
        <w:tabs>
          <w:tab w:val="left" w:pos="1207"/>
        </w:tabs>
        <w:ind w:right="151" w:firstLine="708"/>
        <w:jc w:val="both"/>
        <w:rPr>
          <w:sz w:val="28"/>
        </w:rPr>
      </w:pPr>
      <w:r>
        <w:rPr>
          <w:sz w:val="28"/>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B72A0A" w:rsidRDefault="002C54CC">
      <w:pPr>
        <w:pStyle w:val="a4"/>
        <w:numPr>
          <w:ilvl w:val="0"/>
          <w:numId w:val="172"/>
        </w:numPr>
        <w:tabs>
          <w:tab w:val="left" w:pos="1209"/>
        </w:tabs>
        <w:ind w:right="143" w:firstLine="708"/>
        <w:jc w:val="both"/>
        <w:rPr>
          <w:sz w:val="28"/>
        </w:rPr>
      </w:pPr>
      <w:r>
        <w:rPr>
          <w:sz w:val="28"/>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r>
        <w:rPr>
          <w:spacing w:val="-2"/>
          <w:sz w:val="28"/>
        </w:rPr>
        <w:t>прочитанному;</w:t>
      </w:r>
    </w:p>
    <w:p w:rsidR="00B72A0A" w:rsidRDefault="002C54CC">
      <w:pPr>
        <w:pStyle w:val="a4"/>
        <w:numPr>
          <w:ilvl w:val="0"/>
          <w:numId w:val="172"/>
        </w:numPr>
        <w:tabs>
          <w:tab w:val="left" w:pos="1178"/>
        </w:tabs>
        <w:ind w:right="148" w:firstLine="708"/>
        <w:jc w:val="both"/>
        <w:rPr>
          <w:sz w:val="28"/>
        </w:rPr>
      </w:pPr>
      <w:r>
        <w:rPr>
          <w:sz w:val="28"/>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B72A0A" w:rsidRDefault="002C54CC">
      <w:pPr>
        <w:pStyle w:val="a4"/>
        <w:numPr>
          <w:ilvl w:val="0"/>
          <w:numId w:val="172"/>
        </w:numPr>
        <w:tabs>
          <w:tab w:val="left" w:pos="1151"/>
        </w:tabs>
        <w:ind w:right="149" w:firstLine="708"/>
        <w:jc w:val="both"/>
        <w:rPr>
          <w:sz w:val="28"/>
        </w:rPr>
      </w:pPr>
      <w:r>
        <w:rPr>
          <w:sz w:val="28"/>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w:t>
      </w:r>
      <w:r>
        <w:rPr>
          <w:spacing w:val="74"/>
          <w:w w:val="150"/>
          <w:sz w:val="28"/>
        </w:rPr>
        <w:t xml:space="preserve">  </w:t>
      </w:r>
      <w:r>
        <w:rPr>
          <w:sz w:val="28"/>
        </w:rPr>
        <w:t>смыслового</w:t>
      </w:r>
      <w:r>
        <w:rPr>
          <w:spacing w:val="75"/>
          <w:w w:val="150"/>
          <w:sz w:val="28"/>
        </w:rPr>
        <w:t xml:space="preserve">  </w:t>
      </w:r>
      <w:r>
        <w:rPr>
          <w:sz w:val="28"/>
        </w:rPr>
        <w:t>чтения,</w:t>
      </w:r>
      <w:r>
        <w:rPr>
          <w:spacing w:val="76"/>
          <w:w w:val="150"/>
          <w:sz w:val="28"/>
        </w:rPr>
        <w:t xml:space="preserve">  </w:t>
      </w:r>
      <w:r>
        <w:rPr>
          <w:sz w:val="28"/>
        </w:rPr>
        <w:t>позволяющих</w:t>
      </w:r>
      <w:r>
        <w:rPr>
          <w:spacing w:val="76"/>
          <w:w w:val="150"/>
          <w:sz w:val="28"/>
        </w:rPr>
        <w:t xml:space="preserve">  </w:t>
      </w:r>
      <w:r>
        <w:rPr>
          <w:sz w:val="28"/>
        </w:rPr>
        <w:t>воспринимать,</w:t>
      </w:r>
      <w:r>
        <w:rPr>
          <w:spacing w:val="75"/>
          <w:w w:val="150"/>
          <w:sz w:val="28"/>
        </w:rPr>
        <w:t xml:space="preserve">  </w:t>
      </w:r>
      <w:r>
        <w:rPr>
          <w:sz w:val="28"/>
        </w:rPr>
        <w:t>понимать</w:t>
      </w:r>
      <w:r>
        <w:rPr>
          <w:spacing w:val="76"/>
          <w:w w:val="150"/>
          <w:sz w:val="28"/>
        </w:rPr>
        <w:t xml:space="preserve">  </w:t>
      </w:r>
      <w:r>
        <w:rPr>
          <w:spacing w:val="-10"/>
          <w:sz w:val="28"/>
        </w:rPr>
        <w:t>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4" w:firstLine="0"/>
      </w:pPr>
      <w:r>
        <w:t>интерпретировать</w:t>
      </w:r>
      <w:r>
        <w:rPr>
          <w:spacing w:val="-9"/>
        </w:rPr>
        <w:t xml:space="preserve"> </w:t>
      </w:r>
      <w:r>
        <w:t>смысл</w:t>
      </w:r>
      <w:r>
        <w:rPr>
          <w:spacing w:val="-6"/>
        </w:rPr>
        <w:t xml:space="preserve"> </w:t>
      </w:r>
      <w:r>
        <w:t>текстов</w:t>
      </w:r>
      <w:r>
        <w:rPr>
          <w:spacing w:val="-8"/>
        </w:rPr>
        <w:t xml:space="preserve"> </w:t>
      </w:r>
      <w:r>
        <w:t>разных</w:t>
      </w:r>
      <w:r>
        <w:rPr>
          <w:spacing w:val="-5"/>
        </w:rPr>
        <w:t xml:space="preserve"> </w:t>
      </w:r>
      <w:r>
        <w:t>типов,</w:t>
      </w:r>
      <w:r>
        <w:rPr>
          <w:spacing w:val="-7"/>
        </w:rPr>
        <w:t xml:space="preserve"> </w:t>
      </w:r>
      <w:r>
        <w:t>жанров,</w:t>
      </w:r>
      <w:r>
        <w:rPr>
          <w:spacing w:val="-7"/>
        </w:rPr>
        <w:t xml:space="preserve"> </w:t>
      </w:r>
      <w:r>
        <w:t>назначений</w:t>
      </w:r>
      <w:r>
        <w:rPr>
          <w:spacing w:val="-5"/>
        </w:rPr>
        <w:t xml:space="preserve"> </w:t>
      </w:r>
      <w:r>
        <w:t>в</w:t>
      </w:r>
      <w:r>
        <w:rPr>
          <w:spacing w:val="-8"/>
        </w:rPr>
        <w:t xml:space="preserve"> </w:t>
      </w:r>
      <w:r>
        <w:t>целях</w:t>
      </w:r>
      <w:r>
        <w:rPr>
          <w:spacing w:val="-5"/>
        </w:rPr>
        <w:t xml:space="preserve"> </w:t>
      </w:r>
      <w:r>
        <w:t>решения различных</w:t>
      </w:r>
      <w:r>
        <w:rPr>
          <w:spacing w:val="-12"/>
        </w:rPr>
        <w:t xml:space="preserve"> </w:t>
      </w:r>
      <w:r>
        <w:t>учебных</w:t>
      </w:r>
      <w:r>
        <w:rPr>
          <w:spacing w:val="-12"/>
        </w:rPr>
        <w:t xml:space="preserve"> </w:t>
      </w:r>
      <w:r>
        <w:t>задач</w:t>
      </w:r>
      <w:r>
        <w:rPr>
          <w:spacing w:val="-12"/>
        </w:rPr>
        <w:t xml:space="preserve"> </w:t>
      </w:r>
      <w:r>
        <w:t>и</w:t>
      </w:r>
      <w:r>
        <w:rPr>
          <w:spacing w:val="-12"/>
        </w:rPr>
        <w:t xml:space="preserve"> </w:t>
      </w:r>
      <w:r>
        <w:t>удовлетворения</w:t>
      </w:r>
      <w:r>
        <w:rPr>
          <w:spacing w:val="-12"/>
        </w:rPr>
        <w:t xml:space="preserve"> </w:t>
      </w:r>
      <w:r>
        <w:t>эмоциональных</w:t>
      </w:r>
      <w:r>
        <w:rPr>
          <w:spacing w:val="-12"/>
        </w:rPr>
        <w:t xml:space="preserve"> </w:t>
      </w:r>
      <w:r>
        <w:t>потребностей</w:t>
      </w:r>
      <w:r>
        <w:rPr>
          <w:spacing w:val="-12"/>
        </w:rPr>
        <w:t xml:space="preserve"> </w:t>
      </w:r>
      <w:r>
        <w:t>общения</w:t>
      </w:r>
      <w:r>
        <w:rPr>
          <w:spacing w:val="-14"/>
        </w:rPr>
        <w:t xml:space="preserve"> </w:t>
      </w:r>
      <w:r>
        <w:t xml:space="preserve">с книгой, адекватно воспринимать чтение слушателями, и методов эстетического </w:t>
      </w:r>
      <w:r>
        <w:rPr>
          <w:spacing w:val="-2"/>
        </w:rPr>
        <w:t>анализа):</w:t>
      </w:r>
    </w:p>
    <w:p w:rsidR="00B72A0A" w:rsidRDefault="002C54CC">
      <w:pPr>
        <w:pStyle w:val="a3"/>
        <w:spacing w:before="2"/>
        <w:ind w:right="152"/>
      </w:pPr>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w:t>
      </w:r>
      <w:r>
        <w:rPr>
          <w:spacing w:val="80"/>
        </w:rPr>
        <w:t xml:space="preserve"> </w:t>
      </w:r>
      <w:r>
        <w:t>«Горе</w:t>
      </w:r>
      <w:r>
        <w:rPr>
          <w:spacing w:val="80"/>
        </w:rPr>
        <w:t xml:space="preserve"> </w:t>
      </w:r>
      <w:r>
        <w:t>от</w:t>
      </w:r>
      <w:r>
        <w:rPr>
          <w:spacing w:val="80"/>
        </w:rPr>
        <w:t xml:space="preserve"> </w:t>
      </w:r>
      <w:r>
        <w:t>ума»;</w:t>
      </w:r>
      <w:r>
        <w:rPr>
          <w:spacing w:val="80"/>
        </w:rPr>
        <w:t xml:space="preserve"> </w:t>
      </w:r>
      <w:r>
        <w:t>произведения</w:t>
      </w:r>
      <w:r>
        <w:rPr>
          <w:spacing w:val="80"/>
        </w:rPr>
        <w:t xml:space="preserve"> </w:t>
      </w:r>
      <w:r>
        <w:t>А.С.</w:t>
      </w:r>
      <w:r>
        <w:rPr>
          <w:spacing w:val="80"/>
        </w:rPr>
        <w:t xml:space="preserve"> </w:t>
      </w:r>
      <w:r>
        <w:t>Пушкина:</w:t>
      </w:r>
      <w:r>
        <w:rPr>
          <w:spacing w:val="80"/>
        </w:rPr>
        <w:t xml:space="preserve"> </w:t>
      </w:r>
      <w:r>
        <w:t>стихотворения,</w:t>
      </w:r>
      <w:r>
        <w:rPr>
          <w:spacing w:val="80"/>
        </w:rPr>
        <w:t xml:space="preserve"> </w:t>
      </w:r>
      <w:r>
        <w:t>поэма</w:t>
      </w:r>
    </w:p>
    <w:p w:rsidR="00B72A0A" w:rsidRDefault="002C54CC">
      <w:pPr>
        <w:pStyle w:val="a3"/>
        <w:spacing w:before="1"/>
        <w:ind w:right="146" w:firstLine="0"/>
      </w:pPr>
      <w:r>
        <w:t xml:space="preserve">«Медный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w:t>
      </w:r>
      <w:r>
        <w:rPr>
          <w:spacing w:val="-2"/>
        </w:rPr>
        <w:t>купца</w:t>
      </w:r>
      <w:r>
        <w:rPr>
          <w:spacing w:val="-6"/>
        </w:rPr>
        <w:t xml:space="preserve"> </w:t>
      </w:r>
      <w:r>
        <w:rPr>
          <w:spacing w:val="-2"/>
        </w:rPr>
        <w:t>Калашникова»,</w:t>
      </w:r>
      <w:r>
        <w:rPr>
          <w:spacing w:val="-4"/>
        </w:rPr>
        <w:t xml:space="preserve"> </w:t>
      </w:r>
      <w:r>
        <w:rPr>
          <w:spacing w:val="-2"/>
        </w:rPr>
        <w:t>поэма</w:t>
      </w:r>
      <w:r>
        <w:rPr>
          <w:spacing w:val="-6"/>
        </w:rPr>
        <w:t xml:space="preserve"> </w:t>
      </w:r>
      <w:r>
        <w:rPr>
          <w:spacing w:val="-2"/>
        </w:rPr>
        <w:t>«Мцыри»,</w:t>
      </w:r>
      <w:r>
        <w:rPr>
          <w:spacing w:val="-7"/>
        </w:rPr>
        <w:t xml:space="preserve"> </w:t>
      </w:r>
      <w:r>
        <w:rPr>
          <w:spacing w:val="-2"/>
        </w:rPr>
        <w:t>роман «Герой</w:t>
      </w:r>
      <w:r>
        <w:rPr>
          <w:spacing w:val="-6"/>
        </w:rPr>
        <w:t xml:space="preserve"> </w:t>
      </w:r>
      <w:r>
        <w:rPr>
          <w:spacing w:val="-2"/>
        </w:rPr>
        <w:t>нашего</w:t>
      </w:r>
      <w:r>
        <w:rPr>
          <w:spacing w:val="-5"/>
        </w:rPr>
        <w:t xml:space="preserve"> </w:t>
      </w:r>
      <w:r>
        <w:rPr>
          <w:spacing w:val="-2"/>
        </w:rPr>
        <w:t xml:space="preserve">времени»; произведения </w:t>
      </w:r>
      <w:r>
        <w:t>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w:t>
      </w:r>
      <w:r>
        <w:rPr>
          <w:spacing w:val="-7"/>
        </w:rPr>
        <w:t xml:space="preserve"> </w:t>
      </w:r>
      <w:r>
        <w:t>(по</w:t>
      </w:r>
      <w:r>
        <w:rPr>
          <w:spacing w:val="-6"/>
        </w:rPr>
        <w:t xml:space="preserve"> </w:t>
      </w:r>
      <w:r>
        <w:t>выбору)</w:t>
      </w:r>
      <w:r>
        <w:rPr>
          <w:spacing w:val="-6"/>
        </w:rPr>
        <w:t xml:space="preserve"> </w:t>
      </w:r>
      <w:r>
        <w:t>следующих</w:t>
      </w:r>
      <w:r>
        <w:rPr>
          <w:spacing w:val="-8"/>
        </w:rPr>
        <w:t xml:space="preserve"> </w:t>
      </w:r>
      <w:r>
        <w:t>писателей:</w:t>
      </w:r>
      <w:r>
        <w:rPr>
          <w:spacing w:val="-5"/>
        </w:rPr>
        <w:t xml:space="preserve"> </w:t>
      </w:r>
      <w:r>
        <w:t>Ф.М.</w:t>
      </w:r>
      <w:r>
        <w:rPr>
          <w:spacing w:val="-8"/>
        </w:rPr>
        <w:t xml:space="preserve"> </w:t>
      </w:r>
      <w:r>
        <w:t>Достоевский,</w:t>
      </w:r>
      <w:r>
        <w:rPr>
          <w:spacing w:val="-7"/>
        </w:rPr>
        <w:t xml:space="preserve"> </w:t>
      </w:r>
      <w:r>
        <w:t>И.С.</w:t>
      </w:r>
      <w:r>
        <w:rPr>
          <w:spacing w:val="-8"/>
        </w:rPr>
        <w:t xml:space="preserve"> </w:t>
      </w:r>
      <w:r>
        <w:t>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w:t>
      </w:r>
    </w:p>
    <w:p w:rsidR="00B72A0A" w:rsidRDefault="002C54CC">
      <w:pPr>
        <w:pStyle w:val="a3"/>
        <w:ind w:right="144" w:firstLine="0"/>
      </w:pPr>
      <w:r>
        <w:t>«Чудик»,</w:t>
      </w:r>
      <w:r>
        <w:rPr>
          <w:spacing w:val="-18"/>
        </w:rPr>
        <w:t xml:space="preserve"> </w:t>
      </w:r>
      <w:r>
        <w:t>«Стенька</w:t>
      </w:r>
      <w:r>
        <w:rPr>
          <w:spacing w:val="-17"/>
        </w:rPr>
        <w:t xml:space="preserve"> </w:t>
      </w:r>
      <w:r>
        <w:t>Разин»;</w:t>
      </w:r>
      <w:r>
        <w:rPr>
          <w:spacing w:val="-18"/>
        </w:rPr>
        <w:t xml:space="preserve"> </w:t>
      </w:r>
      <w:r>
        <w:t>рассказ</w:t>
      </w:r>
      <w:r>
        <w:rPr>
          <w:spacing w:val="-17"/>
        </w:rPr>
        <w:t xml:space="preserve"> </w:t>
      </w:r>
      <w:r>
        <w:t>А.И.</w:t>
      </w:r>
      <w:r>
        <w:rPr>
          <w:spacing w:val="-18"/>
        </w:rPr>
        <w:t xml:space="preserve"> </w:t>
      </w:r>
      <w:r>
        <w:t>Солженицына</w:t>
      </w:r>
      <w:r>
        <w:rPr>
          <w:spacing w:val="-17"/>
        </w:rPr>
        <w:t xml:space="preserve"> </w:t>
      </w:r>
      <w:r>
        <w:t>«Матренин</w:t>
      </w:r>
      <w:r>
        <w:rPr>
          <w:spacing w:val="-18"/>
        </w:rPr>
        <w:t xml:space="preserve"> </w:t>
      </w:r>
      <w:r>
        <w:t>двор»,</w:t>
      </w:r>
      <w:r>
        <w:rPr>
          <w:spacing w:val="-17"/>
        </w:rPr>
        <w:t xml:space="preserve"> </w:t>
      </w:r>
      <w:r>
        <w:t>рассказ</w:t>
      </w:r>
      <w:r>
        <w:rPr>
          <w:spacing w:val="-18"/>
        </w:rPr>
        <w:t xml:space="preserve"> </w:t>
      </w:r>
      <w:r>
        <w:t>В.Г. Распутина «Уроки французского»; по одному произведению (по выбору) А.П. Платонова,</w:t>
      </w:r>
      <w:r>
        <w:rPr>
          <w:spacing w:val="-10"/>
        </w:rPr>
        <w:t xml:space="preserve"> </w:t>
      </w:r>
      <w:r>
        <w:t>М.А.</w:t>
      </w:r>
      <w:r>
        <w:rPr>
          <w:spacing w:val="-9"/>
        </w:rPr>
        <w:t xml:space="preserve"> </w:t>
      </w:r>
      <w:r>
        <w:t>Булгакова;</w:t>
      </w:r>
      <w:r>
        <w:rPr>
          <w:spacing w:val="-8"/>
        </w:rPr>
        <w:t xml:space="preserve"> </w:t>
      </w:r>
      <w:r>
        <w:t>произведения</w:t>
      </w:r>
      <w:r>
        <w:rPr>
          <w:spacing w:val="-8"/>
        </w:rPr>
        <w:t xml:space="preserve"> </w:t>
      </w:r>
      <w:r>
        <w:t>литературы</w:t>
      </w:r>
      <w:r>
        <w:rPr>
          <w:spacing w:val="-8"/>
        </w:rPr>
        <w:t xml:space="preserve"> </w:t>
      </w:r>
      <w:r>
        <w:t>второй</w:t>
      </w:r>
      <w:r>
        <w:rPr>
          <w:spacing w:val="-8"/>
        </w:rPr>
        <w:t xml:space="preserve"> </w:t>
      </w:r>
      <w:r>
        <w:t>половины</w:t>
      </w:r>
      <w:r>
        <w:rPr>
          <w:spacing w:val="-11"/>
        </w:rPr>
        <w:t xml:space="preserve"> </w:t>
      </w:r>
      <w:r>
        <w:t>XX -</w:t>
      </w:r>
      <w:r>
        <w:rPr>
          <w:spacing w:val="-9"/>
        </w:rPr>
        <w:t xml:space="preserve"> </w:t>
      </w:r>
      <w:r>
        <w:t>XXI</w:t>
      </w:r>
      <w:r>
        <w:rPr>
          <w:spacing w:val="-9"/>
        </w:rPr>
        <w:t xml:space="preserve"> </w:t>
      </w:r>
      <w:r>
        <w:t>в.: не менее чем трех прозаиков по выбору (в том числе Ф.А. Абрамов, Ч.Т. Айтматов, В.П. Астафьев, В.И. Белов, В.В. Быков, Ф.А. Искандер, Ю.П. Казаков, В.Л. Кондратьев,</w:t>
      </w:r>
      <w:r>
        <w:rPr>
          <w:spacing w:val="-3"/>
        </w:rPr>
        <w:t xml:space="preserve"> </w:t>
      </w:r>
      <w:r>
        <w:t>Е.И.</w:t>
      </w:r>
      <w:r>
        <w:rPr>
          <w:spacing w:val="-3"/>
        </w:rPr>
        <w:t xml:space="preserve"> </w:t>
      </w:r>
      <w:r>
        <w:t>Носов,</w:t>
      </w:r>
      <w:r>
        <w:rPr>
          <w:spacing w:val="-3"/>
        </w:rPr>
        <w:t xml:space="preserve"> </w:t>
      </w:r>
      <w:r>
        <w:t>А.Н.</w:t>
      </w:r>
      <w:r>
        <w:rPr>
          <w:spacing w:val="-3"/>
        </w:rPr>
        <w:t xml:space="preserve"> </w:t>
      </w:r>
      <w:r>
        <w:t>и</w:t>
      </w:r>
      <w:r>
        <w:rPr>
          <w:spacing w:val="-2"/>
        </w:rPr>
        <w:t xml:space="preserve"> </w:t>
      </w:r>
      <w:r>
        <w:t>Б.Н.</w:t>
      </w:r>
      <w:r>
        <w:rPr>
          <w:spacing w:val="-2"/>
        </w:rPr>
        <w:t xml:space="preserve"> </w:t>
      </w:r>
      <w:r>
        <w:t>Стругацкие,</w:t>
      </w:r>
      <w:r>
        <w:rPr>
          <w:spacing w:val="-3"/>
        </w:rPr>
        <w:t xml:space="preserve"> </w:t>
      </w:r>
      <w:r>
        <w:t>В.Ф.</w:t>
      </w:r>
      <w:r>
        <w:rPr>
          <w:spacing w:val="-3"/>
        </w:rPr>
        <w:t xml:space="preserve"> </w:t>
      </w:r>
      <w:r>
        <w:t>Тендряков);</w:t>
      </w:r>
      <w:r>
        <w:rPr>
          <w:spacing w:val="-1"/>
        </w:rPr>
        <w:t xml:space="preserve"> </w:t>
      </w:r>
      <w:r>
        <w:t>не</w:t>
      </w:r>
      <w:r>
        <w:rPr>
          <w:spacing w:val="-2"/>
        </w:rPr>
        <w:t xml:space="preserve"> </w:t>
      </w:r>
      <w:r>
        <w:t>менее</w:t>
      </w:r>
      <w:r>
        <w:rPr>
          <w:spacing w:val="-2"/>
        </w:rPr>
        <w:t xml:space="preserve"> </w:t>
      </w:r>
      <w:r>
        <w:t>чем</w:t>
      </w:r>
      <w:r>
        <w:rPr>
          <w:spacing w:val="-5"/>
        </w:rPr>
        <w:t xml:space="preserve"> </w:t>
      </w:r>
      <w:r>
        <w:t>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B72A0A" w:rsidRDefault="002C54CC">
      <w:pPr>
        <w:pStyle w:val="a4"/>
        <w:numPr>
          <w:ilvl w:val="0"/>
          <w:numId w:val="172"/>
        </w:numPr>
        <w:tabs>
          <w:tab w:val="left" w:pos="1185"/>
        </w:tabs>
        <w:ind w:right="150" w:firstLine="708"/>
        <w:jc w:val="both"/>
        <w:rPr>
          <w:sz w:val="28"/>
        </w:rPr>
      </w:pPr>
      <w:r>
        <w:rPr>
          <w:sz w:val="28"/>
        </w:rPr>
        <w:t xml:space="preserve">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w:t>
      </w:r>
      <w:r>
        <w:rPr>
          <w:spacing w:val="-2"/>
          <w:sz w:val="28"/>
        </w:rPr>
        <w:t>развития;</w:t>
      </w:r>
    </w:p>
    <w:p w:rsidR="00B72A0A" w:rsidRDefault="002C54CC">
      <w:pPr>
        <w:pStyle w:val="a4"/>
        <w:numPr>
          <w:ilvl w:val="0"/>
          <w:numId w:val="172"/>
        </w:numPr>
        <w:tabs>
          <w:tab w:val="left" w:pos="1292"/>
        </w:tabs>
        <w:spacing w:before="1"/>
        <w:ind w:right="146" w:firstLine="708"/>
        <w:jc w:val="both"/>
        <w:rPr>
          <w:sz w:val="28"/>
        </w:rPr>
      </w:pPr>
      <w:r>
        <w:rPr>
          <w:sz w:val="28"/>
        </w:rPr>
        <w:t xml:space="preserve">развитие умения планировать собственное досуговое чтение, формировать и обогащать свой круг чтения, в том числе за счет произведений современной </w:t>
      </w:r>
      <w:r>
        <w:rPr>
          <w:spacing w:val="-2"/>
          <w:sz w:val="28"/>
        </w:rPr>
        <w:t>литературы;</w:t>
      </w:r>
    </w:p>
    <w:p w:rsidR="00B72A0A" w:rsidRDefault="002C54CC">
      <w:pPr>
        <w:pStyle w:val="a4"/>
        <w:numPr>
          <w:ilvl w:val="0"/>
          <w:numId w:val="172"/>
        </w:numPr>
        <w:tabs>
          <w:tab w:val="left" w:pos="1353"/>
        </w:tabs>
        <w:ind w:right="155" w:firstLine="708"/>
        <w:jc w:val="both"/>
        <w:rPr>
          <w:sz w:val="28"/>
        </w:rPr>
      </w:pPr>
      <w:r>
        <w:rPr>
          <w:sz w:val="28"/>
        </w:rPr>
        <w:t xml:space="preserve">формирование умения участвовать в проектной или исследовательской деятельности (с приобретением опыта публичного представления полученных </w:t>
      </w:r>
      <w:r>
        <w:rPr>
          <w:spacing w:val="-2"/>
          <w:sz w:val="28"/>
        </w:rPr>
        <w:t>результатов);</w:t>
      </w:r>
    </w:p>
    <w:p w:rsidR="00B72A0A" w:rsidRDefault="002C54CC">
      <w:pPr>
        <w:pStyle w:val="a4"/>
        <w:numPr>
          <w:ilvl w:val="0"/>
          <w:numId w:val="172"/>
        </w:numPr>
        <w:tabs>
          <w:tab w:val="left" w:pos="1355"/>
        </w:tabs>
        <w:ind w:right="142" w:firstLine="708"/>
        <w:jc w:val="both"/>
        <w:rPr>
          <w:sz w:val="28"/>
        </w:rPr>
      </w:pPr>
      <w:r>
        <w:rPr>
          <w:sz w:val="28"/>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B72A0A" w:rsidRDefault="002C54CC">
      <w:pPr>
        <w:pStyle w:val="a3"/>
        <w:spacing w:line="321" w:lineRule="exact"/>
        <w:ind w:left="841" w:firstLine="0"/>
      </w:pPr>
      <w:r>
        <w:t>Специальные</w:t>
      </w:r>
      <w:r>
        <w:rPr>
          <w:spacing w:val="-13"/>
        </w:rPr>
        <w:t xml:space="preserve"> </w:t>
      </w:r>
      <w:r>
        <w:rPr>
          <w:spacing w:val="-2"/>
        </w:rPr>
        <w:t>результаты:</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left="841" w:firstLine="0"/>
      </w:pPr>
      <w:r>
        <w:t>Умение</w:t>
      </w:r>
      <w:r>
        <w:rPr>
          <w:spacing w:val="-10"/>
        </w:rPr>
        <w:t xml:space="preserve"> </w:t>
      </w:r>
      <w:r>
        <w:t>работать</w:t>
      </w:r>
      <w:r>
        <w:rPr>
          <w:spacing w:val="-6"/>
        </w:rPr>
        <w:t xml:space="preserve"> </w:t>
      </w:r>
      <w:r>
        <w:t>с</w:t>
      </w:r>
      <w:r>
        <w:rPr>
          <w:spacing w:val="-5"/>
        </w:rPr>
        <w:t xml:space="preserve"> </w:t>
      </w:r>
      <w:r>
        <w:t>электронной</w:t>
      </w:r>
      <w:r>
        <w:rPr>
          <w:spacing w:val="-5"/>
        </w:rPr>
        <w:t xml:space="preserve"> </w:t>
      </w:r>
      <w:r>
        <w:t>и</w:t>
      </w:r>
      <w:r>
        <w:rPr>
          <w:spacing w:val="-4"/>
        </w:rPr>
        <w:t xml:space="preserve"> </w:t>
      </w:r>
      <w:r>
        <w:t>аудио</w:t>
      </w:r>
      <w:r>
        <w:rPr>
          <w:spacing w:val="-7"/>
        </w:rPr>
        <w:t xml:space="preserve"> </w:t>
      </w:r>
      <w:r>
        <w:rPr>
          <w:spacing w:val="-2"/>
        </w:rPr>
        <w:t>книгой.</w:t>
      </w:r>
    </w:p>
    <w:p w:rsidR="00B72A0A" w:rsidRDefault="00B72A0A">
      <w:pPr>
        <w:pStyle w:val="a3"/>
        <w:spacing w:before="2"/>
        <w:ind w:left="0" w:firstLine="0"/>
        <w:jc w:val="left"/>
      </w:pPr>
    </w:p>
    <w:p w:rsidR="00B72A0A" w:rsidRDefault="002C54CC">
      <w:pPr>
        <w:pStyle w:val="1"/>
        <w:numPr>
          <w:ilvl w:val="2"/>
          <w:numId w:val="193"/>
        </w:numPr>
        <w:tabs>
          <w:tab w:val="left" w:pos="3090"/>
        </w:tabs>
        <w:ind w:left="3090" w:hanging="697"/>
        <w:jc w:val="both"/>
      </w:pPr>
      <w:bookmarkStart w:id="15" w:name="_bookmark14"/>
      <w:bookmarkEnd w:id="15"/>
      <w:r>
        <w:t>Иностранный</w:t>
      </w:r>
      <w:r>
        <w:rPr>
          <w:spacing w:val="-10"/>
        </w:rPr>
        <w:t xml:space="preserve"> </w:t>
      </w:r>
      <w:r>
        <w:t>язык</w:t>
      </w:r>
      <w:r>
        <w:rPr>
          <w:spacing w:val="-10"/>
        </w:rPr>
        <w:t xml:space="preserve"> </w:t>
      </w:r>
      <w:r>
        <w:t>(английский</w:t>
      </w:r>
      <w:r>
        <w:rPr>
          <w:spacing w:val="-10"/>
        </w:rPr>
        <w:t xml:space="preserve"> </w:t>
      </w:r>
      <w:r>
        <w:rPr>
          <w:spacing w:val="-2"/>
        </w:rPr>
        <w:t>язык)</w:t>
      </w:r>
    </w:p>
    <w:p w:rsidR="00B72A0A" w:rsidRDefault="002C54CC">
      <w:pPr>
        <w:spacing w:line="322" w:lineRule="exact"/>
        <w:ind w:left="84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ind w:left="132" w:right="154" w:firstLine="708"/>
        <w:jc w:val="both"/>
        <w:rPr>
          <w:i/>
          <w:sz w:val="28"/>
        </w:rPr>
      </w:pPr>
      <w:r>
        <w:rPr>
          <w:i/>
          <w:sz w:val="28"/>
        </w:rPr>
        <w:t xml:space="preserve">Общая характеристика учебного предмета «Иностранный язык (английский </w:t>
      </w:r>
      <w:r>
        <w:rPr>
          <w:i/>
          <w:spacing w:val="-2"/>
          <w:sz w:val="28"/>
        </w:rPr>
        <w:t>язык)»</w:t>
      </w:r>
    </w:p>
    <w:p w:rsidR="00B72A0A" w:rsidRDefault="002C54CC">
      <w:pPr>
        <w:pStyle w:val="a3"/>
        <w:ind w:right="142"/>
      </w:pPr>
      <w:r>
        <w:t xml:space="preserve">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естественно-научных и других наук и становится важной составляющей базы для общего и специального </w:t>
      </w:r>
      <w:r>
        <w:rPr>
          <w:spacing w:val="-2"/>
        </w:rPr>
        <w:t>образования.</w:t>
      </w:r>
    </w:p>
    <w:p w:rsidR="00B72A0A" w:rsidRDefault="002C54CC">
      <w:pPr>
        <w:pStyle w:val="a3"/>
        <w:spacing w:before="1"/>
        <w:ind w:right="143"/>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72A0A" w:rsidRDefault="002C54CC">
      <w:pPr>
        <w:pStyle w:val="a3"/>
        <w:spacing w:before="1"/>
        <w:ind w:right="145"/>
      </w:pPr>
      <w:r>
        <w:t>Владение иностранным языком обеспечивает быстрый доступ к передовым меж­дународным научным и технологическим достижениям и расширяет возможности</w:t>
      </w:r>
      <w:r>
        <w:rPr>
          <w:spacing w:val="-12"/>
        </w:rPr>
        <w:t xml:space="preserve"> </w:t>
      </w:r>
      <w:r>
        <w:t>образования</w:t>
      </w:r>
      <w:r>
        <w:rPr>
          <w:spacing w:val="-9"/>
        </w:rPr>
        <w:t xml:space="preserve"> </w:t>
      </w:r>
      <w:r>
        <w:t>и</w:t>
      </w:r>
      <w:r>
        <w:rPr>
          <w:spacing w:val="-11"/>
        </w:rPr>
        <w:t xml:space="preserve"> </w:t>
      </w:r>
      <w:r>
        <w:t>самообразования.</w:t>
      </w:r>
      <w:r>
        <w:rPr>
          <w:spacing w:val="-10"/>
        </w:rPr>
        <w:t xml:space="preserve"> </w:t>
      </w:r>
      <w:r>
        <w:t>Владение</w:t>
      </w:r>
      <w:r>
        <w:rPr>
          <w:spacing w:val="-12"/>
        </w:rPr>
        <w:t xml:space="preserve"> </w:t>
      </w:r>
      <w:r>
        <w:t>иностранным</w:t>
      </w:r>
      <w:r>
        <w:rPr>
          <w:spacing w:val="-10"/>
        </w:rPr>
        <w:t xml:space="preserve"> </w:t>
      </w:r>
      <w:r>
        <w:t>языком</w:t>
      </w:r>
      <w:r>
        <w:rPr>
          <w:spacing w:val="-10"/>
        </w:rPr>
        <w:t xml:space="preserve"> </w:t>
      </w:r>
      <w:r>
        <w:t xml:space="preserve">сейчас рассматривается как часть профессии, поэтому он является универсальным </w:t>
      </w:r>
      <w:r>
        <w:rPr>
          <w:spacing w:val="-2"/>
        </w:rPr>
        <w:t>предметом.</w:t>
      </w:r>
    </w:p>
    <w:p w:rsidR="00B72A0A" w:rsidRDefault="002C54CC">
      <w:pPr>
        <w:pStyle w:val="a3"/>
        <w:ind w:right="150"/>
      </w:pPr>
      <w:r>
        <w:t>Коррекционно-развивающий потенциал учебного предмета «Иностранный (английский) язык» способствует преодолению специфических, в том числе коммуникативных трудностей, обусловленных слабовидением, и обеспечивает:</w:t>
      </w:r>
    </w:p>
    <w:p w:rsidR="00B72A0A" w:rsidRDefault="002C54CC">
      <w:pPr>
        <w:pStyle w:val="a4"/>
        <w:numPr>
          <w:ilvl w:val="0"/>
          <w:numId w:val="171"/>
        </w:numPr>
        <w:tabs>
          <w:tab w:val="left" w:pos="1571"/>
        </w:tabs>
        <w:spacing w:before="1"/>
        <w:ind w:right="155" w:firstLine="708"/>
        <w:rPr>
          <w:sz w:val="28"/>
        </w:rPr>
      </w:pPr>
      <w:r>
        <w:rPr>
          <w:sz w:val="28"/>
        </w:rPr>
        <w:t>бучение навыкам общения и взаимодействия на иностранном языке в контексте различных коммуникативных ситуаций;</w:t>
      </w:r>
    </w:p>
    <w:p w:rsidR="00B72A0A" w:rsidRDefault="002C54CC">
      <w:pPr>
        <w:pStyle w:val="a4"/>
        <w:numPr>
          <w:ilvl w:val="0"/>
          <w:numId w:val="171"/>
        </w:numPr>
        <w:tabs>
          <w:tab w:val="left" w:pos="1571"/>
        </w:tabs>
        <w:ind w:right="148" w:firstLine="708"/>
        <w:rPr>
          <w:sz w:val="28"/>
        </w:rPr>
      </w:pPr>
      <w:r>
        <w:rPr>
          <w:sz w:val="28"/>
        </w:rPr>
        <w:t>формирование у обучающихся в процессе изучения иностранного языка целостных,</w:t>
      </w:r>
      <w:r>
        <w:rPr>
          <w:spacing w:val="-15"/>
          <w:sz w:val="28"/>
        </w:rPr>
        <w:t xml:space="preserve"> </w:t>
      </w:r>
      <w:r>
        <w:rPr>
          <w:sz w:val="28"/>
        </w:rPr>
        <w:t>системных</w:t>
      </w:r>
      <w:r>
        <w:rPr>
          <w:spacing w:val="-15"/>
          <w:sz w:val="28"/>
        </w:rPr>
        <w:t xml:space="preserve"> </w:t>
      </w:r>
      <w:r>
        <w:rPr>
          <w:sz w:val="28"/>
        </w:rPr>
        <w:t>представлений</w:t>
      </w:r>
      <w:r>
        <w:rPr>
          <w:spacing w:val="-15"/>
          <w:sz w:val="28"/>
        </w:rPr>
        <w:t xml:space="preserve"> </w:t>
      </w:r>
      <w:r>
        <w:rPr>
          <w:sz w:val="28"/>
        </w:rPr>
        <w:t>о</w:t>
      </w:r>
      <w:r>
        <w:rPr>
          <w:spacing w:val="-17"/>
          <w:sz w:val="28"/>
        </w:rPr>
        <w:t xml:space="preserve"> </w:t>
      </w:r>
      <w:r>
        <w:rPr>
          <w:sz w:val="28"/>
        </w:rPr>
        <w:t>предметах</w:t>
      </w:r>
      <w:r>
        <w:rPr>
          <w:spacing w:val="-17"/>
          <w:sz w:val="28"/>
        </w:rPr>
        <w:t xml:space="preserve"> </w:t>
      </w:r>
      <w:r>
        <w:rPr>
          <w:sz w:val="28"/>
        </w:rPr>
        <w:t>и</w:t>
      </w:r>
      <w:r>
        <w:rPr>
          <w:spacing w:val="-15"/>
          <w:sz w:val="28"/>
        </w:rPr>
        <w:t xml:space="preserve"> </w:t>
      </w:r>
      <w:r>
        <w:rPr>
          <w:sz w:val="28"/>
        </w:rPr>
        <w:t>явлениях</w:t>
      </w:r>
      <w:r>
        <w:rPr>
          <w:spacing w:val="-15"/>
          <w:sz w:val="28"/>
        </w:rPr>
        <w:t xml:space="preserve"> </w:t>
      </w:r>
      <w:r>
        <w:rPr>
          <w:sz w:val="28"/>
        </w:rPr>
        <w:t>окружающего</w:t>
      </w:r>
      <w:r>
        <w:rPr>
          <w:spacing w:val="-15"/>
          <w:sz w:val="28"/>
        </w:rPr>
        <w:t xml:space="preserve"> </w:t>
      </w:r>
      <w:r>
        <w:rPr>
          <w:sz w:val="28"/>
        </w:rPr>
        <w:t>мира,</w:t>
      </w:r>
      <w:r>
        <w:rPr>
          <w:spacing w:val="-16"/>
          <w:sz w:val="28"/>
        </w:rPr>
        <w:t xml:space="preserve"> </w:t>
      </w:r>
      <w:r>
        <w:rPr>
          <w:sz w:val="28"/>
        </w:rPr>
        <w:t>их предметно-пространственных отношениях; умения дифференцировать эмоциональные состояния окружающих и воспроизводить свои собственные переживания на вербальном и невербальном уровне;</w:t>
      </w:r>
    </w:p>
    <w:p w:rsidR="00B72A0A" w:rsidRDefault="002C54CC">
      <w:pPr>
        <w:pStyle w:val="a4"/>
        <w:numPr>
          <w:ilvl w:val="0"/>
          <w:numId w:val="171"/>
        </w:numPr>
        <w:tabs>
          <w:tab w:val="left" w:pos="1571"/>
        </w:tabs>
        <w:ind w:right="144" w:firstLine="708"/>
        <w:rPr>
          <w:sz w:val="28"/>
        </w:rPr>
      </w:pPr>
      <w:r>
        <w:rPr>
          <w:sz w:val="28"/>
        </w:rPr>
        <w:t>совершенствование зрительного и осязательно-зрительного способов обследования и восприятия предметов, рисунков на уроках иностранного языка;</w:t>
      </w:r>
    </w:p>
    <w:p w:rsidR="00B72A0A" w:rsidRDefault="002C54CC">
      <w:pPr>
        <w:pStyle w:val="a4"/>
        <w:numPr>
          <w:ilvl w:val="0"/>
          <w:numId w:val="171"/>
        </w:numPr>
        <w:tabs>
          <w:tab w:val="left" w:pos="1571"/>
        </w:tabs>
        <w:ind w:right="146" w:firstLine="708"/>
        <w:rPr>
          <w:sz w:val="28"/>
        </w:rPr>
      </w:pPr>
      <w:r>
        <w:rPr>
          <w:sz w:val="28"/>
        </w:rPr>
        <w:t>развитие</w:t>
      </w:r>
      <w:r>
        <w:rPr>
          <w:spacing w:val="-15"/>
          <w:sz w:val="28"/>
        </w:rPr>
        <w:t xml:space="preserve"> </w:t>
      </w:r>
      <w:r>
        <w:rPr>
          <w:sz w:val="28"/>
        </w:rPr>
        <w:t>возможностей</w:t>
      </w:r>
      <w:r>
        <w:rPr>
          <w:spacing w:val="-15"/>
          <w:sz w:val="28"/>
        </w:rPr>
        <w:t xml:space="preserve"> </w:t>
      </w:r>
      <w:r>
        <w:rPr>
          <w:sz w:val="28"/>
        </w:rPr>
        <w:t>зрительного</w:t>
      </w:r>
      <w:r>
        <w:rPr>
          <w:spacing w:val="-15"/>
          <w:sz w:val="28"/>
        </w:rPr>
        <w:t xml:space="preserve"> </w:t>
      </w:r>
      <w:r>
        <w:rPr>
          <w:sz w:val="28"/>
        </w:rPr>
        <w:t>анализатора</w:t>
      </w:r>
      <w:r>
        <w:rPr>
          <w:spacing w:val="-18"/>
          <w:sz w:val="28"/>
        </w:rPr>
        <w:t xml:space="preserve"> </w:t>
      </w:r>
      <w:r>
        <w:rPr>
          <w:sz w:val="28"/>
        </w:rPr>
        <w:t>на</w:t>
      </w:r>
      <w:r>
        <w:rPr>
          <w:spacing w:val="-17"/>
          <w:sz w:val="28"/>
        </w:rPr>
        <w:t xml:space="preserve"> </w:t>
      </w:r>
      <w:r>
        <w:rPr>
          <w:sz w:val="28"/>
        </w:rPr>
        <w:t>уроках</w:t>
      </w:r>
      <w:r>
        <w:rPr>
          <w:spacing w:val="-17"/>
          <w:sz w:val="28"/>
        </w:rPr>
        <w:t xml:space="preserve"> </w:t>
      </w:r>
      <w:r>
        <w:rPr>
          <w:sz w:val="28"/>
        </w:rPr>
        <w:t>иностранного языка, подбор дидактического материала для занятий с учетом индивидуальных особенностей обучающихся, характера зрительных нарушений и состояния их зрительных функций;</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71"/>
        </w:numPr>
        <w:tabs>
          <w:tab w:val="left" w:pos="1571"/>
        </w:tabs>
        <w:spacing w:before="76"/>
        <w:ind w:right="143" w:firstLine="708"/>
        <w:rPr>
          <w:sz w:val="28"/>
        </w:rPr>
      </w:pPr>
      <w:r>
        <w:rPr>
          <w:sz w:val="28"/>
        </w:rPr>
        <w:t>организация учебной деятельности с учетом необходимости развития умения</w:t>
      </w:r>
      <w:r>
        <w:rPr>
          <w:spacing w:val="-15"/>
          <w:sz w:val="28"/>
        </w:rPr>
        <w:t xml:space="preserve"> </w:t>
      </w:r>
      <w:r>
        <w:rPr>
          <w:sz w:val="28"/>
        </w:rPr>
        <w:t>пользоваться</w:t>
      </w:r>
      <w:r>
        <w:rPr>
          <w:spacing w:val="-13"/>
          <w:sz w:val="28"/>
        </w:rPr>
        <w:t xml:space="preserve"> </w:t>
      </w:r>
      <w:r>
        <w:rPr>
          <w:sz w:val="28"/>
        </w:rPr>
        <w:t>остаточным</w:t>
      </w:r>
      <w:r>
        <w:rPr>
          <w:spacing w:val="-14"/>
          <w:sz w:val="28"/>
        </w:rPr>
        <w:t xml:space="preserve"> </w:t>
      </w:r>
      <w:r>
        <w:rPr>
          <w:sz w:val="28"/>
        </w:rPr>
        <w:t>зрением</w:t>
      </w:r>
      <w:r>
        <w:rPr>
          <w:spacing w:val="-13"/>
          <w:sz w:val="28"/>
        </w:rPr>
        <w:t xml:space="preserve"> </w:t>
      </w:r>
      <w:r>
        <w:rPr>
          <w:sz w:val="28"/>
        </w:rPr>
        <w:t>для</w:t>
      </w:r>
      <w:r>
        <w:rPr>
          <w:spacing w:val="-13"/>
          <w:sz w:val="28"/>
        </w:rPr>
        <w:t xml:space="preserve"> </w:t>
      </w:r>
      <w:r>
        <w:rPr>
          <w:sz w:val="28"/>
        </w:rPr>
        <w:t>решения</w:t>
      </w:r>
      <w:r>
        <w:rPr>
          <w:spacing w:val="-13"/>
          <w:sz w:val="28"/>
        </w:rPr>
        <w:t xml:space="preserve"> </w:t>
      </w:r>
      <w:r>
        <w:rPr>
          <w:sz w:val="28"/>
        </w:rPr>
        <w:t>поставленных</w:t>
      </w:r>
      <w:r>
        <w:rPr>
          <w:spacing w:val="-13"/>
          <w:sz w:val="28"/>
        </w:rPr>
        <w:t xml:space="preserve"> </w:t>
      </w:r>
      <w:r>
        <w:rPr>
          <w:sz w:val="28"/>
        </w:rPr>
        <w:t>учебных</w:t>
      </w:r>
      <w:r>
        <w:rPr>
          <w:spacing w:val="-13"/>
          <w:sz w:val="28"/>
        </w:rPr>
        <w:t xml:space="preserve"> </w:t>
      </w:r>
      <w:r>
        <w:rPr>
          <w:sz w:val="28"/>
        </w:rPr>
        <w:t>задач;</w:t>
      </w:r>
    </w:p>
    <w:p w:rsidR="00B72A0A" w:rsidRDefault="002C54CC">
      <w:pPr>
        <w:pStyle w:val="a4"/>
        <w:numPr>
          <w:ilvl w:val="0"/>
          <w:numId w:val="171"/>
        </w:numPr>
        <w:tabs>
          <w:tab w:val="left" w:pos="1571"/>
        </w:tabs>
        <w:ind w:right="153" w:firstLine="708"/>
        <w:rPr>
          <w:sz w:val="28"/>
        </w:rPr>
      </w:pPr>
      <w:r>
        <w:rPr>
          <w:sz w:val="28"/>
        </w:rPr>
        <w:t>развитие навыков самоконтроля при изучении иностранного языка с учетом снижения зрительных возможностей;</w:t>
      </w:r>
    </w:p>
    <w:p w:rsidR="00B72A0A" w:rsidRDefault="002C54CC">
      <w:pPr>
        <w:pStyle w:val="a4"/>
        <w:numPr>
          <w:ilvl w:val="0"/>
          <w:numId w:val="171"/>
        </w:numPr>
        <w:tabs>
          <w:tab w:val="left" w:pos="1571"/>
        </w:tabs>
        <w:ind w:right="151" w:firstLine="708"/>
        <w:rPr>
          <w:sz w:val="28"/>
        </w:rPr>
      </w:pPr>
      <w:r>
        <w:rPr>
          <w:sz w:val="28"/>
        </w:rPr>
        <w:t>развитие способности осуществлять ориентирование в пространстве на зрительной и осязательно-зрительной основе в процессе формирования иноязычных коммуникативных навыков;</w:t>
      </w:r>
    </w:p>
    <w:p w:rsidR="00B72A0A" w:rsidRDefault="002C54CC">
      <w:pPr>
        <w:pStyle w:val="a4"/>
        <w:numPr>
          <w:ilvl w:val="0"/>
          <w:numId w:val="171"/>
        </w:numPr>
        <w:tabs>
          <w:tab w:val="left" w:pos="1571"/>
        </w:tabs>
        <w:ind w:right="150" w:firstLine="708"/>
        <w:rPr>
          <w:sz w:val="28"/>
        </w:rPr>
      </w:pPr>
      <w:r>
        <w:rPr>
          <w:sz w:val="28"/>
        </w:rPr>
        <w:t>овладение</w:t>
      </w:r>
      <w:r>
        <w:rPr>
          <w:spacing w:val="-18"/>
          <w:sz w:val="28"/>
        </w:rPr>
        <w:t xml:space="preserve"> </w:t>
      </w:r>
      <w:r>
        <w:rPr>
          <w:sz w:val="28"/>
        </w:rPr>
        <w:t>десятипальцевым</w:t>
      </w:r>
      <w:r>
        <w:rPr>
          <w:spacing w:val="-17"/>
          <w:sz w:val="28"/>
        </w:rPr>
        <w:t xml:space="preserve"> </w:t>
      </w:r>
      <w:r>
        <w:rPr>
          <w:sz w:val="28"/>
        </w:rPr>
        <w:t>способом</w:t>
      </w:r>
      <w:r>
        <w:rPr>
          <w:spacing w:val="-18"/>
          <w:sz w:val="28"/>
        </w:rPr>
        <w:t xml:space="preserve"> </w:t>
      </w:r>
      <w:r>
        <w:rPr>
          <w:sz w:val="28"/>
        </w:rPr>
        <w:t>ввода</w:t>
      </w:r>
      <w:r>
        <w:rPr>
          <w:spacing w:val="-17"/>
          <w:sz w:val="28"/>
        </w:rPr>
        <w:t xml:space="preserve"> </w:t>
      </w:r>
      <w:r>
        <w:rPr>
          <w:sz w:val="28"/>
        </w:rPr>
        <w:t>информации</w:t>
      </w:r>
      <w:r>
        <w:rPr>
          <w:spacing w:val="-18"/>
          <w:sz w:val="28"/>
        </w:rPr>
        <w:t xml:space="preserve"> </w:t>
      </w:r>
      <w:r>
        <w:rPr>
          <w:sz w:val="28"/>
        </w:rPr>
        <w:t>на</w:t>
      </w:r>
      <w:r>
        <w:rPr>
          <w:spacing w:val="-17"/>
          <w:sz w:val="28"/>
        </w:rPr>
        <w:t xml:space="preserve"> </w:t>
      </w:r>
      <w:r>
        <w:rPr>
          <w:sz w:val="28"/>
        </w:rPr>
        <w:t>стандартной компьютерной клавиатуре для работы над письменной формой английской речи;</w:t>
      </w:r>
    </w:p>
    <w:p w:rsidR="00B72A0A" w:rsidRDefault="002C54CC">
      <w:pPr>
        <w:pStyle w:val="a4"/>
        <w:numPr>
          <w:ilvl w:val="0"/>
          <w:numId w:val="171"/>
        </w:numPr>
        <w:tabs>
          <w:tab w:val="left" w:pos="1571"/>
        </w:tabs>
        <w:ind w:right="144" w:firstLine="708"/>
        <w:rPr>
          <w:sz w:val="28"/>
        </w:rPr>
      </w:pPr>
      <w:r>
        <w:rPr>
          <w:sz w:val="28"/>
        </w:rPr>
        <w:t>овладение при необходимости основами системы рельефно-точечного шрифта Л. Брайля в качестве дополнительного средства при работе над англоязычным письмом;</w:t>
      </w:r>
    </w:p>
    <w:p w:rsidR="00B72A0A" w:rsidRDefault="002C54CC">
      <w:pPr>
        <w:pStyle w:val="a4"/>
        <w:numPr>
          <w:ilvl w:val="0"/>
          <w:numId w:val="171"/>
        </w:numPr>
        <w:tabs>
          <w:tab w:val="left" w:pos="1572"/>
        </w:tabs>
        <w:ind w:left="1572" w:hanging="731"/>
        <w:rPr>
          <w:sz w:val="28"/>
        </w:rPr>
      </w:pPr>
      <w:r>
        <w:rPr>
          <w:sz w:val="28"/>
        </w:rPr>
        <w:t>развитие</w:t>
      </w:r>
      <w:r>
        <w:rPr>
          <w:spacing w:val="51"/>
          <w:sz w:val="28"/>
        </w:rPr>
        <w:t xml:space="preserve"> </w:t>
      </w:r>
      <w:r>
        <w:rPr>
          <w:sz w:val="28"/>
        </w:rPr>
        <w:t>умения</w:t>
      </w:r>
      <w:r>
        <w:rPr>
          <w:spacing w:val="53"/>
          <w:sz w:val="28"/>
        </w:rPr>
        <w:t xml:space="preserve"> </w:t>
      </w:r>
      <w:r>
        <w:rPr>
          <w:sz w:val="28"/>
        </w:rPr>
        <w:t>воспринимать</w:t>
      </w:r>
      <w:r>
        <w:rPr>
          <w:spacing w:val="52"/>
          <w:sz w:val="28"/>
        </w:rPr>
        <w:t xml:space="preserve"> </w:t>
      </w:r>
      <w:r>
        <w:rPr>
          <w:sz w:val="28"/>
        </w:rPr>
        <w:t>на</w:t>
      </w:r>
      <w:r>
        <w:rPr>
          <w:spacing w:val="53"/>
          <w:sz w:val="28"/>
        </w:rPr>
        <w:t xml:space="preserve"> </w:t>
      </w:r>
      <w:r>
        <w:rPr>
          <w:sz w:val="28"/>
        </w:rPr>
        <w:t>слух</w:t>
      </w:r>
      <w:r>
        <w:rPr>
          <w:spacing w:val="54"/>
          <w:sz w:val="28"/>
        </w:rPr>
        <w:t xml:space="preserve"> </w:t>
      </w:r>
      <w:r>
        <w:rPr>
          <w:sz w:val="28"/>
        </w:rPr>
        <w:t>английскую</w:t>
      </w:r>
      <w:r>
        <w:rPr>
          <w:spacing w:val="53"/>
          <w:sz w:val="28"/>
        </w:rPr>
        <w:t xml:space="preserve"> </w:t>
      </w:r>
      <w:r>
        <w:rPr>
          <w:spacing w:val="-2"/>
          <w:sz w:val="28"/>
        </w:rPr>
        <w:t>синтезированную</w:t>
      </w:r>
    </w:p>
    <w:p w:rsidR="00B72A0A" w:rsidRDefault="002C54CC">
      <w:pPr>
        <w:pStyle w:val="a3"/>
        <w:spacing w:line="317" w:lineRule="exact"/>
        <w:ind w:firstLine="0"/>
        <w:jc w:val="left"/>
      </w:pPr>
      <w:r>
        <w:rPr>
          <w:spacing w:val="-2"/>
        </w:rPr>
        <w:t>речь.</w:t>
      </w:r>
    </w:p>
    <w:p w:rsidR="00B72A0A" w:rsidRDefault="002C54CC">
      <w:pPr>
        <w:pStyle w:val="a3"/>
        <w:ind w:left="841" w:firstLine="0"/>
        <w:jc w:val="left"/>
      </w:pPr>
      <w:r>
        <w:t>Преодоление</w:t>
      </w:r>
      <w:r>
        <w:rPr>
          <w:spacing w:val="57"/>
          <w:w w:val="150"/>
        </w:rPr>
        <w:t xml:space="preserve"> </w:t>
      </w:r>
      <w:r>
        <w:t>указанных</w:t>
      </w:r>
      <w:r>
        <w:rPr>
          <w:spacing w:val="58"/>
          <w:w w:val="150"/>
        </w:rPr>
        <w:t xml:space="preserve"> </w:t>
      </w:r>
      <w:r>
        <w:t>трудностей</w:t>
      </w:r>
      <w:r>
        <w:rPr>
          <w:spacing w:val="60"/>
          <w:w w:val="150"/>
        </w:rPr>
        <w:t xml:space="preserve"> </w:t>
      </w:r>
      <w:r>
        <w:t>необходимо</w:t>
      </w:r>
      <w:r>
        <w:rPr>
          <w:spacing w:val="57"/>
          <w:w w:val="150"/>
        </w:rPr>
        <w:t xml:space="preserve"> </w:t>
      </w:r>
      <w:r>
        <w:t>осуществлять</w:t>
      </w:r>
      <w:r>
        <w:rPr>
          <w:spacing w:val="56"/>
          <w:w w:val="150"/>
        </w:rPr>
        <w:t xml:space="preserve"> </w:t>
      </w:r>
      <w:r>
        <w:t>на</w:t>
      </w:r>
      <w:r>
        <w:rPr>
          <w:spacing w:val="58"/>
          <w:w w:val="150"/>
        </w:rPr>
        <w:t xml:space="preserve"> </w:t>
      </w:r>
      <w:r>
        <w:rPr>
          <w:spacing w:val="-2"/>
        </w:rPr>
        <w:t>каждом</w:t>
      </w:r>
    </w:p>
    <w:p w:rsidR="00B72A0A" w:rsidRDefault="002C54CC">
      <w:pPr>
        <w:pStyle w:val="a3"/>
        <w:spacing w:line="321" w:lineRule="exact"/>
        <w:ind w:firstLine="0"/>
      </w:pPr>
      <w:r>
        <w:t>уроке</w:t>
      </w:r>
      <w:r>
        <w:rPr>
          <w:spacing w:val="-8"/>
        </w:rPr>
        <w:t xml:space="preserve"> </w:t>
      </w:r>
      <w:r>
        <w:t>учителем</w:t>
      </w:r>
      <w:r>
        <w:rPr>
          <w:spacing w:val="-7"/>
        </w:rPr>
        <w:t xml:space="preserve"> </w:t>
      </w:r>
      <w:r>
        <w:t>в</w:t>
      </w:r>
      <w:r>
        <w:rPr>
          <w:spacing w:val="-8"/>
        </w:rPr>
        <w:t xml:space="preserve"> </w:t>
      </w:r>
      <w:r>
        <w:t>процессе</w:t>
      </w:r>
      <w:r>
        <w:rPr>
          <w:spacing w:val="-7"/>
        </w:rPr>
        <w:t xml:space="preserve"> </w:t>
      </w:r>
      <w:r>
        <w:t>специально</w:t>
      </w:r>
      <w:r>
        <w:rPr>
          <w:spacing w:val="-10"/>
        </w:rPr>
        <w:t xml:space="preserve"> </w:t>
      </w:r>
      <w:r>
        <w:t>организованной</w:t>
      </w:r>
      <w:r>
        <w:rPr>
          <w:spacing w:val="-7"/>
        </w:rPr>
        <w:t xml:space="preserve"> </w:t>
      </w:r>
      <w:r>
        <w:t>коррекционной</w:t>
      </w:r>
      <w:r>
        <w:rPr>
          <w:spacing w:val="-7"/>
        </w:rPr>
        <w:t xml:space="preserve"> </w:t>
      </w:r>
      <w:r>
        <w:rPr>
          <w:spacing w:val="-2"/>
        </w:rPr>
        <w:t>работы.</w:t>
      </w:r>
    </w:p>
    <w:p w:rsidR="00B72A0A" w:rsidRDefault="002C54CC">
      <w:pPr>
        <w:ind w:left="132" w:right="152" w:firstLine="708"/>
        <w:jc w:val="both"/>
        <w:rPr>
          <w:i/>
          <w:sz w:val="28"/>
        </w:rPr>
      </w:pPr>
      <w:r>
        <w:rPr>
          <w:i/>
          <w:sz w:val="28"/>
        </w:rPr>
        <w:t xml:space="preserve">Цели и задачи изучения учебного предмета «Иностранный язык (английский </w:t>
      </w:r>
      <w:r>
        <w:rPr>
          <w:i/>
          <w:spacing w:val="-2"/>
          <w:sz w:val="28"/>
        </w:rPr>
        <w:t>язык)».</w:t>
      </w:r>
    </w:p>
    <w:p w:rsidR="00B72A0A" w:rsidRDefault="002C54CC">
      <w:pPr>
        <w:pStyle w:val="a3"/>
        <w:spacing w:before="1"/>
        <w:ind w:right="150"/>
      </w:pPr>
      <w:r>
        <w:t xml:space="preserve">Целью изучения учебного предмета «Иностранный язык (английский язык)» является формирование коммуникативной компетенции обучающихся в единстве таких ее составляющих, как речевая, языковая, социокультурная, компенсаторная </w:t>
      </w:r>
      <w:r>
        <w:rPr>
          <w:spacing w:val="-2"/>
        </w:rPr>
        <w:t>компетенции:</w:t>
      </w:r>
    </w:p>
    <w:p w:rsidR="00B72A0A" w:rsidRDefault="002C54CC">
      <w:pPr>
        <w:pStyle w:val="a3"/>
        <w:ind w:right="143"/>
      </w:pPr>
      <w:r>
        <w:rPr>
          <w:i/>
        </w:rPr>
        <w:t xml:space="preserve">речевая компетенция </w:t>
      </w:r>
      <w:r>
        <w:t>— развитие коммуникативных умений в четырех основных видах речевой деятельности (говорении, аудировании, чтении, письме);</w:t>
      </w:r>
    </w:p>
    <w:p w:rsidR="00B72A0A" w:rsidRDefault="002C54CC">
      <w:pPr>
        <w:pStyle w:val="a3"/>
        <w:ind w:right="146"/>
      </w:pPr>
      <w:r>
        <w:rPr>
          <w:i/>
        </w:rPr>
        <w:t xml:space="preserve">языковая компетенция </w:t>
      </w:r>
      <w:r>
        <w:t>— овладение новыми языковыми средствами (фонетическими, орфографическими, лексическими, грамматическими) в соответствии</w:t>
      </w:r>
      <w:r>
        <w:rPr>
          <w:spacing w:val="-13"/>
        </w:rPr>
        <w:t xml:space="preserve"> </w:t>
      </w:r>
      <w:r>
        <w:t>c</w:t>
      </w:r>
      <w:r>
        <w:rPr>
          <w:spacing w:val="-13"/>
        </w:rPr>
        <w:t xml:space="preserve"> </w:t>
      </w:r>
      <w:r>
        <w:t>отобранными</w:t>
      </w:r>
      <w:r>
        <w:rPr>
          <w:spacing w:val="-13"/>
        </w:rPr>
        <w:t xml:space="preserve"> </w:t>
      </w:r>
      <w:r>
        <w:t>темами</w:t>
      </w:r>
      <w:r>
        <w:rPr>
          <w:spacing w:val="-13"/>
        </w:rPr>
        <w:t xml:space="preserve"> </w:t>
      </w:r>
      <w:r>
        <w:t>общения;</w:t>
      </w:r>
      <w:r>
        <w:rPr>
          <w:spacing w:val="-12"/>
        </w:rPr>
        <w:t xml:space="preserve"> </w:t>
      </w:r>
      <w:r>
        <w:t>освоение</w:t>
      </w:r>
      <w:r>
        <w:rPr>
          <w:spacing w:val="-13"/>
        </w:rPr>
        <w:t xml:space="preserve"> </w:t>
      </w:r>
      <w:r>
        <w:t>знаний</w:t>
      </w:r>
      <w:r>
        <w:rPr>
          <w:spacing w:val="-13"/>
        </w:rPr>
        <w:t xml:space="preserve"> </w:t>
      </w:r>
      <w:r>
        <w:t>о</w:t>
      </w:r>
      <w:r>
        <w:rPr>
          <w:spacing w:val="-13"/>
        </w:rPr>
        <w:t xml:space="preserve"> </w:t>
      </w:r>
      <w:r>
        <w:t>языковых</w:t>
      </w:r>
      <w:r>
        <w:rPr>
          <w:spacing w:val="-13"/>
        </w:rPr>
        <w:t xml:space="preserve"> </w:t>
      </w:r>
      <w:r>
        <w:t xml:space="preserve">явлениях изучаемого языка, разных способах выражения мысли в родном и иностранном </w:t>
      </w:r>
      <w:r>
        <w:rPr>
          <w:spacing w:val="-2"/>
        </w:rPr>
        <w:t>языках;</w:t>
      </w:r>
    </w:p>
    <w:p w:rsidR="00B72A0A" w:rsidRDefault="002C54CC">
      <w:pPr>
        <w:pStyle w:val="a3"/>
        <w:ind w:right="145"/>
      </w:pPr>
      <w:r>
        <w:rPr>
          <w:i/>
        </w:rPr>
        <w:t xml:space="preserve">социокультурная/межкультурная компетенция </w:t>
      </w:r>
      <w:r>
        <w:t>—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B72A0A" w:rsidRDefault="002C54CC">
      <w:pPr>
        <w:pStyle w:val="a3"/>
        <w:ind w:right="148"/>
      </w:pPr>
      <w:r>
        <w:rPr>
          <w:i/>
        </w:rPr>
        <w:t xml:space="preserve">компенсаторная компетенция </w:t>
      </w:r>
      <w:r>
        <w:t>— развитие умений выходить из положения в условиях дефицита языковых средств при получении и передаче информации.</w:t>
      </w:r>
    </w:p>
    <w:p w:rsidR="00B72A0A" w:rsidRDefault="002C54CC">
      <w:pPr>
        <w:pStyle w:val="a3"/>
        <w:spacing w:line="321" w:lineRule="exact"/>
        <w:ind w:left="841" w:firstLine="0"/>
      </w:pPr>
      <w:r>
        <w:t>Коррекционные</w:t>
      </w:r>
      <w:r>
        <w:rPr>
          <w:spacing w:val="-10"/>
        </w:rPr>
        <w:t xml:space="preserve"> </w:t>
      </w:r>
      <w:r>
        <w:rPr>
          <w:spacing w:val="-2"/>
        </w:rPr>
        <w:t>задачи:</w:t>
      </w:r>
    </w:p>
    <w:p w:rsidR="00B72A0A" w:rsidRDefault="002C54CC">
      <w:pPr>
        <w:pStyle w:val="a4"/>
        <w:numPr>
          <w:ilvl w:val="0"/>
          <w:numId w:val="170"/>
        </w:numPr>
        <w:tabs>
          <w:tab w:val="left" w:pos="1572"/>
        </w:tabs>
        <w:ind w:left="1572" w:hanging="731"/>
        <w:rPr>
          <w:sz w:val="28"/>
        </w:rPr>
      </w:pPr>
      <w:r>
        <w:rPr>
          <w:sz w:val="28"/>
        </w:rPr>
        <w:t>расширение</w:t>
      </w:r>
      <w:r>
        <w:rPr>
          <w:spacing w:val="-10"/>
          <w:sz w:val="28"/>
        </w:rPr>
        <w:t xml:space="preserve"> </w:t>
      </w:r>
      <w:r>
        <w:rPr>
          <w:sz w:val="28"/>
        </w:rPr>
        <w:t>представлений</w:t>
      </w:r>
      <w:r>
        <w:rPr>
          <w:spacing w:val="-8"/>
          <w:sz w:val="28"/>
        </w:rPr>
        <w:t xml:space="preserve"> </w:t>
      </w:r>
      <w:r>
        <w:rPr>
          <w:sz w:val="28"/>
        </w:rPr>
        <w:t>об</w:t>
      </w:r>
      <w:r>
        <w:rPr>
          <w:spacing w:val="-7"/>
          <w:sz w:val="28"/>
        </w:rPr>
        <w:t xml:space="preserve"> </w:t>
      </w:r>
      <w:r>
        <w:rPr>
          <w:sz w:val="28"/>
        </w:rPr>
        <w:t>окружающем</w:t>
      </w:r>
      <w:r>
        <w:rPr>
          <w:spacing w:val="-7"/>
          <w:sz w:val="28"/>
        </w:rPr>
        <w:t xml:space="preserve"> </w:t>
      </w:r>
      <w:r>
        <w:rPr>
          <w:spacing w:val="-2"/>
          <w:sz w:val="28"/>
        </w:rPr>
        <w:t>мире;</w:t>
      </w:r>
    </w:p>
    <w:p w:rsidR="00B72A0A" w:rsidRDefault="002C54CC">
      <w:pPr>
        <w:pStyle w:val="a4"/>
        <w:numPr>
          <w:ilvl w:val="0"/>
          <w:numId w:val="170"/>
        </w:numPr>
        <w:tabs>
          <w:tab w:val="left" w:pos="1571"/>
        </w:tabs>
        <w:spacing w:before="2"/>
        <w:ind w:right="150" w:firstLine="708"/>
        <w:rPr>
          <w:sz w:val="28"/>
        </w:rPr>
      </w:pPr>
      <w:r>
        <w:rPr>
          <w:sz w:val="28"/>
        </w:rPr>
        <w:t>формирование у слабовидящих обучающихся навыков общения на иностранном</w:t>
      </w:r>
      <w:r>
        <w:rPr>
          <w:spacing w:val="-10"/>
          <w:sz w:val="28"/>
        </w:rPr>
        <w:t xml:space="preserve"> </w:t>
      </w:r>
      <w:r>
        <w:rPr>
          <w:sz w:val="28"/>
        </w:rPr>
        <w:t>языке,</w:t>
      </w:r>
      <w:r>
        <w:rPr>
          <w:spacing w:val="-10"/>
          <w:sz w:val="28"/>
        </w:rPr>
        <w:t xml:space="preserve"> </w:t>
      </w:r>
      <w:r>
        <w:rPr>
          <w:sz w:val="28"/>
        </w:rPr>
        <w:t>представлений</w:t>
      </w:r>
      <w:r>
        <w:rPr>
          <w:spacing w:val="-10"/>
          <w:sz w:val="28"/>
        </w:rPr>
        <w:t xml:space="preserve"> </w:t>
      </w:r>
      <w:r>
        <w:rPr>
          <w:sz w:val="28"/>
        </w:rPr>
        <w:t>о</w:t>
      </w:r>
      <w:r>
        <w:rPr>
          <w:spacing w:val="-9"/>
          <w:sz w:val="28"/>
        </w:rPr>
        <w:t xml:space="preserve"> </w:t>
      </w:r>
      <w:r>
        <w:rPr>
          <w:sz w:val="28"/>
        </w:rPr>
        <w:t>роли</w:t>
      </w:r>
      <w:r>
        <w:rPr>
          <w:spacing w:val="-10"/>
          <w:sz w:val="28"/>
        </w:rPr>
        <w:t xml:space="preserve"> </w:t>
      </w:r>
      <w:r>
        <w:rPr>
          <w:sz w:val="28"/>
        </w:rPr>
        <w:t>и</w:t>
      </w:r>
      <w:r>
        <w:rPr>
          <w:spacing w:val="-10"/>
          <w:sz w:val="28"/>
        </w:rPr>
        <w:t xml:space="preserve"> </w:t>
      </w:r>
      <w:r>
        <w:rPr>
          <w:sz w:val="28"/>
        </w:rPr>
        <w:t>значимости</w:t>
      </w:r>
      <w:r>
        <w:rPr>
          <w:spacing w:val="-10"/>
          <w:sz w:val="28"/>
        </w:rPr>
        <w:t xml:space="preserve"> </w:t>
      </w:r>
      <w:r>
        <w:rPr>
          <w:sz w:val="28"/>
        </w:rPr>
        <w:t>иностранного</w:t>
      </w:r>
      <w:r>
        <w:rPr>
          <w:spacing w:val="-9"/>
          <w:sz w:val="28"/>
        </w:rPr>
        <w:t xml:space="preserve"> </w:t>
      </w:r>
      <w:r>
        <w:rPr>
          <w:sz w:val="28"/>
        </w:rPr>
        <w:t>языка</w:t>
      </w:r>
      <w:r>
        <w:rPr>
          <w:spacing w:val="-10"/>
          <w:sz w:val="28"/>
        </w:rPr>
        <w:t xml:space="preserve"> </w:t>
      </w:r>
      <w:r>
        <w:rPr>
          <w:sz w:val="28"/>
        </w:rPr>
        <w:t>в</w:t>
      </w:r>
      <w:r>
        <w:rPr>
          <w:spacing w:val="-11"/>
          <w:sz w:val="28"/>
        </w:rPr>
        <w:t xml:space="preserve"> </w:t>
      </w:r>
      <w:r>
        <w:rPr>
          <w:sz w:val="28"/>
        </w:rPr>
        <w:t>жизни современного человека в поликультурном мире;</w:t>
      </w:r>
    </w:p>
    <w:p w:rsidR="00B72A0A" w:rsidRDefault="002C54CC">
      <w:pPr>
        <w:pStyle w:val="a4"/>
        <w:numPr>
          <w:ilvl w:val="0"/>
          <w:numId w:val="170"/>
        </w:numPr>
        <w:tabs>
          <w:tab w:val="left" w:pos="1573"/>
        </w:tabs>
        <w:spacing w:line="321" w:lineRule="exact"/>
        <w:ind w:left="1573"/>
        <w:jc w:val="left"/>
        <w:rPr>
          <w:sz w:val="28"/>
        </w:rPr>
      </w:pPr>
      <w:r>
        <w:rPr>
          <w:sz w:val="28"/>
        </w:rPr>
        <w:t>развитие</w:t>
      </w:r>
      <w:r>
        <w:rPr>
          <w:spacing w:val="-12"/>
          <w:sz w:val="28"/>
        </w:rPr>
        <w:t xml:space="preserve"> </w:t>
      </w:r>
      <w:r>
        <w:rPr>
          <w:sz w:val="28"/>
        </w:rPr>
        <w:t>умений</w:t>
      </w:r>
      <w:r>
        <w:rPr>
          <w:spacing w:val="-5"/>
          <w:sz w:val="28"/>
        </w:rPr>
        <w:t xml:space="preserve"> </w:t>
      </w:r>
      <w:r>
        <w:rPr>
          <w:sz w:val="28"/>
        </w:rPr>
        <w:t>адекватно</w:t>
      </w:r>
      <w:r>
        <w:rPr>
          <w:spacing w:val="-7"/>
          <w:sz w:val="28"/>
        </w:rPr>
        <w:t xml:space="preserve"> </w:t>
      </w:r>
      <w:r>
        <w:rPr>
          <w:sz w:val="28"/>
        </w:rPr>
        <w:t>использовать</w:t>
      </w:r>
      <w:r>
        <w:rPr>
          <w:spacing w:val="-7"/>
          <w:sz w:val="28"/>
        </w:rPr>
        <w:t xml:space="preserve"> </w:t>
      </w:r>
      <w:r>
        <w:rPr>
          <w:sz w:val="28"/>
        </w:rPr>
        <w:t>сохранные</w:t>
      </w:r>
      <w:r>
        <w:rPr>
          <w:spacing w:val="-7"/>
          <w:sz w:val="28"/>
        </w:rPr>
        <w:t xml:space="preserve"> </w:t>
      </w:r>
      <w:r>
        <w:rPr>
          <w:spacing w:val="-2"/>
          <w:sz w:val="28"/>
        </w:rPr>
        <w:t>анализаторы;</w:t>
      </w:r>
    </w:p>
    <w:p w:rsidR="00B72A0A" w:rsidRDefault="002C54CC">
      <w:pPr>
        <w:pStyle w:val="a4"/>
        <w:numPr>
          <w:ilvl w:val="0"/>
          <w:numId w:val="170"/>
        </w:numPr>
        <w:tabs>
          <w:tab w:val="left" w:pos="1573"/>
        </w:tabs>
        <w:spacing w:line="322" w:lineRule="exact"/>
        <w:ind w:left="1573"/>
        <w:jc w:val="left"/>
        <w:rPr>
          <w:sz w:val="28"/>
        </w:rPr>
      </w:pPr>
      <w:r>
        <w:rPr>
          <w:sz w:val="28"/>
        </w:rPr>
        <w:t>развитие</w:t>
      </w:r>
      <w:r>
        <w:rPr>
          <w:spacing w:val="-9"/>
          <w:sz w:val="28"/>
        </w:rPr>
        <w:t xml:space="preserve"> </w:t>
      </w:r>
      <w:r>
        <w:rPr>
          <w:sz w:val="28"/>
        </w:rPr>
        <w:t>познавательной</w:t>
      </w:r>
      <w:r>
        <w:rPr>
          <w:spacing w:val="-9"/>
          <w:sz w:val="28"/>
        </w:rPr>
        <w:t xml:space="preserve"> </w:t>
      </w:r>
      <w:r>
        <w:rPr>
          <w:spacing w:val="-2"/>
          <w:sz w:val="28"/>
        </w:rPr>
        <w:t>деятельности;</w:t>
      </w:r>
    </w:p>
    <w:p w:rsidR="00B72A0A" w:rsidRDefault="002C54CC">
      <w:pPr>
        <w:pStyle w:val="a4"/>
        <w:numPr>
          <w:ilvl w:val="0"/>
          <w:numId w:val="170"/>
        </w:numPr>
        <w:tabs>
          <w:tab w:val="left" w:pos="1573"/>
        </w:tabs>
        <w:ind w:left="1573"/>
        <w:jc w:val="left"/>
        <w:rPr>
          <w:sz w:val="28"/>
        </w:rPr>
      </w:pPr>
      <w:r>
        <w:rPr>
          <w:sz w:val="28"/>
        </w:rPr>
        <w:t>развитие</w:t>
      </w:r>
      <w:r>
        <w:rPr>
          <w:spacing w:val="-11"/>
          <w:sz w:val="28"/>
        </w:rPr>
        <w:t xml:space="preserve"> </w:t>
      </w:r>
      <w:r>
        <w:rPr>
          <w:sz w:val="28"/>
        </w:rPr>
        <w:t>коммуникативных</w:t>
      </w:r>
      <w:r>
        <w:rPr>
          <w:spacing w:val="-13"/>
          <w:sz w:val="28"/>
        </w:rPr>
        <w:t xml:space="preserve"> </w:t>
      </w:r>
      <w:r>
        <w:rPr>
          <w:spacing w:val="-2"/>
          <w:sz w:val="28"/>
        </w:rPr>
        <w:t>навыков;</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170"/>
        </w:numPr>
        <w:tabs>
          <w:tab w:val="left" w:pos="1571"/>
        </w:tabs>
        <w:spacing w:before="74" w:line="242" w:lineRule="auto"/>
        <w:ind w:right="150" w:firstLine="708"/>
        <w:rPr>
          <w:sz w:val="28"/>
        </w:rPr>
      </w:pPr>
      <w:r>
        <w:rPr>
          <w:sz w:val="28"/>
        </w:rPr>
        <w:t>развитие навыков сотрудничества со взрослыми и сверстниками в различных социальных ситуациях;</w:t>
      </w:r>
    </w:p>
    <w:p w:rsidR="00B72A0A" w:rsidRDefault="002C54CC">
      <w:pPr>
        <w:pStyle w:val="a4"/>
        <w:numPr>
          <w:ilvl w:val="0"/>
          <w:numId w:val="170"/>
        </w:numPr>
        <w:tabs>
          <w:tab w:val="left" w:pos="1571"/>
        </w:tabs>
        <w:ind w:right="140" w:firstLine="708"/>
        <w:rPr>
          <w:sz w:val="28"/>
        </w:rPr>
      </w:pPr>
      <w:r>
        <w:rPr>
          <w:sz w:val="28"/>
        </w:rPr>
        <w:t>развитие английской речи в связи с организованной предметно- практической деятельностью.</w:t>
      </w:r>
    </w:p>
    <w:p w:rsidR="00B72A0A" w:rsidRDefault="002C54CC">
      <w:pPr>
        <w:spacing w:line="321" w:lineRule="exact"/>
        <w:ind w:left="841"/>
        <w:jc w:val="both"/>
        <w:rPr>
          <w:i/>
          <w:sz w:val="28"/>
        </w:rPr>
      </w:pPr>
      <w:r>
        <w:rPr>
          <w:i/>
          <w:sz w:val="28"/>
        </w:rPr>
        <w:t>Место</w:t>
      </w:r>
      <w:r>
        <w:rPr>
          <w:i/>
          <w:spacing w:val="-6"/>
          <w:sz w:val="28"/>
        </w:rPr>
        <w:t xml:space="preserve"> </w:t>
      </w:r>
      <w:r>
        <w:rPr>
          <w:i/>
          <w:sz w:val="28"/>
        </w:rPr>
        <w:t>учебного</w:t>
      </w:r>
      <w:r>
        <w:rPr>
          <w:i/>
          <w:spacing w:val="-8"/>
          <w:sz w:val="28"/>
        </w:rPr>
        <w:t xml:space="preserve"> </w:t>
      </w:r>
      <w:r>
        <w:rPr>
          <w:i/>
          <w:sz w:val="28"/>
        </w:rPr>
        <w:t>предмета</w:t>
      </w:r>
      <w:r>
        <w:rPr>
          <w:i/>
          <w:spacing w:val="-9"/>
          <w:sz w:val="28"/>
        </w:rPr>
        <w:t xml:space="preserve"> </w:t>
      </w:r>
      <w:r>
        <w:rPr>
          <w:i/>
          <w:sz w:val="28"/>
        </w:rPr>
        <w:t>«Иностранный</w:t>
      </w:r>
      <w:r>
        <w:rPr>
          <w:i/>
          <w:spacing w:val="-6"/>
          <w:sz w:val="28"/>
        </w:rPr>
        <w:t xml:space="preserve"> </w:t>
      </w:r>
      <w:r>
        <w:rPr>
          <w:i/>
          <w:sz w:val="28"/>
        </w:rPr>
        <w:t>(английский)</w:t>
      </w:r>
      <w:r>
        <w:rPr>
          <w:i/>
          <w:spacing w:val="-6"/>
          <w:sz w:val="28"/>
        </w:rPr>
        <w:t xml:space="preserve"> </w:t>
      </w:r>
      <w:r>
        <w:rPr>
          <w:i/>
          <w:sz w:val="28"/>
        </w:rPr>
        <w:t>язык»</w:t>
      </w:r>
      <w:r>
        <w:rPr>
          <w:i/>
          <w:spacing w:val="-5"/>
          <w:sz w:val="28"/>
        </w:rPr>
        <w:t xml:space="preserve"> </w:t>
      </w:r>
      <w:r>
        <w:rPr>
          <w:i/>
          <w:sz w:val="28"/>
        </w:rPr>
        <w:t>в</w:t>
      </w:r>
      <w:r>
        <w:rPr>
          <w:i/>
          <w:spacing w:val="-6"/>
          <w:sz w:val="28"/>
        </w:rPr>
        <w:t xml:space="preserve"> </w:t>
      </w:r>
      <w:r>
        <w:rPr>
          <w:i/>
          <w:sz w:val="28"/>
        </w:rPr>
        <w:t>учебном</w:t>
      </w:r>
      <w:r>
        <w:rPr>
          <w:i/>
          <w:spacing w:val="-6"/>
          <w:sz w:val="28"/>
        </w:rPr>
        <w:t xml:space="preserve"> </w:t>
      </w:r>
      <w:r>
        <w:rPr>
          <w:i/>
          <w:spacing w:val="-2"/>
          <w:sz w:val="28"/>
        </w:rPr>
        <w:t>плане</w:t>
      </w:r>
    </w:p>
    <w:p w:rsidR="00B72A0A" w:rsidRDefault="002C54CC">
      <w:pPr>
        <w:pStyle w:val="a3"/>
        <w:ind w:right="151"/>
      </w:pPr>
      <w:r>
        <w:rPr>
          <w:color w:val="221F1F"/>
        </w:rPr>
        <w:t>Обязательный учебный предмет «Иностранный (английский) язык» входит в предметную область «Иностранные языки».</w:t>
      </w:r>
    </w:p>
    <w:p w:rsidR="00B72A0A" w:rsidRDefault="002C54CC">
      <w:pPr>
        <w:pStyle w:val="a3"/>
        <w:ind w:right="147"/>
      </w:pPr>
      <w:r>
        <w:rPr>
          <w:color w:val="221F1F"/>
        </w:rPr>
        <w:t>Согласна</w:t>
      </w:r>
      <w:r>
        <w:rPr>
          <w:color w:val="221F1F"/>
          <w:spacing w:val="-10"/>
        </w:rPr>
        <w:t xml:space="preserve"> </w:t>
      </w:r>
      <w:r>
        <w:rPr>
          <w:color w:val="221F1F"/>
        </w:rPr>
        <w:t>учебному</w:t>
      </w:r>
      <w:r>
        <w:rPr>
          <w:color w:val="221F1F"/>
          <w:spacing w:val="-9"/>
        </w:rPr>
        <w:t xml:space="preserve"> </w:t>
      </w:r>
      <w:r>
        <w:rPr>
          <w:color w:val="221F1F"/>
        </w:rPr>
        <w:t>плану</w:t>
      </w:r>
      <w:r>
        <w:rPr>
          <w:color w:val="221F1F"/>
          <w:spacing w:val="-8"/>
        </w:rPr>
        <w:t xml:space="preserve"> </w:t>
      </w:r>
      <w:r>
        <w:rPr>
          <w:color w:val="221F1F"/>
        </w:rPr>
        <w:t>(вариант</w:t>
      </w:r>
      <w:r>
        <w:rPr>
          <w:color w:val="221F1F"/>
          <w:spacing w:val="-10"/>
        </w:rPr>
        <w:t xml:space="preserve"> </w:t>
      </w:r>
      <w:r>
        <w:rPr>
          <w:color w:val="221F1F"/>
        </w:rPr>
        <w:t>1</w:t>
      </w:r>
      <w:r>
        <w:rPr>
          <w:color w:val="221F1F"/>
          <w:spacing w:val="-9"/>
        </w:rPr>
        <w:t xml:space="preserve"> </w:t>
      </w:r>
      <w:r>
        <w:rPr>
          <w:color w:val="221F1F"/>
        </w:rPr>
        <w:t>АООП</w:t>
      </w:r>
      <w:r>
        <w:rPr>
          <w:color w:val="221F1F"/>
          <w:spacing w:val="-9"/>
        </w:rPr>
        <w:t xml:space="preserve"> </w:t>
      </w:r>
      <w:r>
        <w:rPr>
          <w:color w:val="221F1F"/>
        </w:rPr>
        <w:t>ООО)</w:t>
      </w:r>
      <w:r>
        <w:rPr>
          <w:color w:val="221F1F"/>
          <w:spacing w:val="-10"/>
        </w:rPr>
        <w:t xml:space="preserve"> </w:t>
      </w:r>
      <w:r>
        <w:rPr>
          <w:color w:val="221F1F"/>
        </w:rPr>
        <w:t>на</w:t>
      </w:r>
      <w:r>
        <w:rPr>
          <w:color w:val="221F1F"/>
          <w:spacing w:val="-10"/>
        </w:rPr>
        <w:t xml:space="preserve"> </w:t>
      </w:r>
      <w:r>
        <w:rPr>
          <w:color w:val="221F1F"/>
        </w:rPr>
        <w:t>уровне</w:t>
      </w:r>
      <w:r>
        <w:rPr>
          <w:color w:val="221F1F"/>
          <w:spacing w:val="-10"/>
        </w:rPr>
        <w:t xml:space="preserve"> </w:t>
      </w:r>
      <w:r>
        <w:rPr>
          <w:color w:val="221F1F"/>
        </w:rPr>
        <w:t>основного</w:t>
      </w:r>
      <w:r>
        <w:rPr>
          <w:color w:val="221F1F"/>
          <w:spacing w:val="-9"/>
        </w:rPr>
        <w:t xml:space="preserve"> </w:t>
      </w:r>
      <w:r>
        <w:rPr>
          <w:color w:val="221F1F"/>
        </w:rPr>
        <w:t>общего образования минимально допустимое количество учебных часов, выделяемых на изучение иностранного языка составляет в 5-9 классах по 3 часа в неделю. Общее количество часов, отводимое на изучение учебного предмета «Иностранный язык» в основной школе составляет 510 часов.</w:t>
      </w:r>
    </w:p>
    <w:p w:rsidR="00B72A0A" w:rsidRDefault="002C54CC">
      <w:pPr>
        <w:pStyle w:val="a3"/>
        <w:ind w:right="148"/>
      </w:pPr>
      <w:r>
        <w:rPr>
          <w:color w:val="221F1F"/>
        </w:rPr>
        <w:t>Согласна</w:t>
      </w:r>
      <w:r>
        <w:rPr>
          <w:color w:val="221F1F"/>
          <w:spacing w:val="-11"/>
        </w:rPr>
        <w:t xml:space="preserve"> </w:t>
      </w:r>
      <w:r>
        <w:rPr>
          <w:color w:val="221F1F"/>
        </w:rPr>
        <w:t>учебному</w:t>
      </w:r>
      <w:r>
        <w:rPr>
          <w:color w:val="221F1F"/>
          <w:spacing w:val="-10"/>
        </w:rPr>
        <w:t xml:space="preserve"> </w:t>
      </w:r>
      <w:r>
        <w:rPr>
          <w:color w:val="221F1F"/>
        </w:rPr>
        <w:t>плану</w:t>
      </w:r>
      <w:r>
        <w:rPr>
          <w:color w:val="221F1F"/>
          <w:spacing w:val="-8"/>
        </w:rPr>
        <w:t xml:space="preserve"> </w:t>
      </w:r>
      <w:r>
        <w:rPr>
          <w:color w:val="221F1F"/>
        </w:rPr>
        <w:t>(вариант</w:t>
      </w:r>
      <w:r>
        <w:rPr>
          <w:color w:val="221F1F"/>
          <w:spacing w:val="-11"/>
        </w:rPr>
        <w:t xml:space="preserve"> </w:t>
      </w:r>
      <w:r>
        <w:rPr>
          <w:color w:val="221F1F"/>
        </w:rPr>
        <w:t>2</w:t>
      </w:r>
      <w:r>
        <w:rPr>
          <w:color w:val="221F1F"/>
          <w:spacing w:val="-10"/>
        </w:rPr>
        <w:t xml:space="preserve"> </w:t>
      </w:r>
      <w:r>
        <w:rPr>
          <w:color w:val="221F1F"/>
        </w:rPr>
        <w:t>АООП</w:t>
      </w:r>
      <w:r>
        <w:rPr>
          <w:color w:val="221F1F"/>
          <w:spacing w:val="-10"/>
        </w:rPr>
        <w:t xml:space="preserve"> </w:t>
      </w:r>
      <w:r>
        <w:rPr>
          <w:color w:val="221F1F"/>
        </w:rPr>
        <w:t>ООО)</w:t>
      </w:r>
      <w:r>
        <w:rPr>
          <w:color w:val="221F1F"/>
          <w:spacing w:val="-11"/>
        </w:rPr>
        <w:t xml:space="preserve"> </w:t>
      </w:r>
      <w:r>
        <w:rPr>
          <w:color w:val="221F1F"/>
        </w:rPr>
        <w:t>на</w:t>
      </w:r>
      <w:r>
        <w:rPr>
          <w:color w:val="221F1F"/>
          <w:spacing w:val="-11"/>
        </w:rPr>
        <w:t xml:space="preserve"> </w:t>
      </w:r>
      <w:r>
        <w:rPr>
          <w:color w:val="221F1F"/>
        </w:rPr>
        <w:t>уровне</w:t>
      </w:r>
      <w:r>
        <w:rPr>
          <w:color w:val="221F1F"/>
          <w:spacing w:val="-11"/>
        </w:rPr>
        <w:t xml:space="preserve"> </w:t>
      </w:r>
      <w:r>
        <w:rPr>
          <w:color w:val="221F1F"/>
        </w:rPr>
        <w:t>основного</w:t>
      </w:r>
      <w:r>
        <w:rPr>
          <w:color w:val="221F1F"/>
          <w:spacing w:val="-10"/>
        </w:rPr>
        <w:t xml:space="preserve"> </w:t>
      </w:r>
      <w:r>
        <w:rPr>
          <w:color w:val="221F1F"/>
        </w:rPr>
        <w:t>общего образования минимально допустимое количество учебных часов, выделяемых на изучение иностранного языка составляет в 5-7 классах по 3 часа в неделю, в 8, 9, 10 классах</w:t>
      </w:r>
      <w:r>
        <w:rPr>
          <w:color w:val="221F1F"/>
          <w:spacing w:val="-18"/>
        </w:rPr>
        <w:t xml:space="preserve"> </w:t>
      </w:r>
      <w:r>
        <w:rPr>
          <w:color w:val="221F1F"/>
        </w:rPr>
        <w:t>по</w:t>
      </w:r>
      <w:r>
        <w:rPr>
          <w:color w:val="221F1F"/>
          <w:spacing w:val="-17"/>
        </w:rPr>
        <w:t xml:space="preserve"> </w:t>
      </w:r>
      <w:r>
        <w:rPr>
          <w:color w:val="221F1F"/>
        </w:rPr>
        <w:t>2</w:t>
      </w:r>
      <w:r>
        <w:rPr>
          <w:color w:val="221F1F"/>
          <w:spacing w:val="-18"/>
        </w:rPr>
        <w:t xml:space="preserve"> </w:t>
      </w:r>
      <w:r>
        <w:rPr>
          <w:color w:val="221F1F"/>
        </w:rPr>
        <w:t>часа</w:t>
      </w:r>
      <w:r>
        <w:rPr>
          <w:color w:val="221F1F"/>
          <w:spacing w:val="-17"/>
        </w:rPr>
        <w:t xml:space="preserve"> </w:t>
      </w:r>
      <w:r>
        <w:rPr>
          <w:color w:val="221F1F"/>
        </w:rPr>
        <w:t>в</w:t>
      </w:r>
      <w:r>
        <w:rPr>
          <w:color w:val="221F1F"/>
          <w:spacing w:val="-18"/>
        </w:rPr>
        <w:t xml:space="preserve"> </w:t>
      </w:r>
      <w:r>
        <w:rPr>
          <w:color w:val="221F1F"/>
        </w:rPr>
        <w:t>неделю.</w:t>
      </w:r>
      <w:r>
        <w:rPr>
          <w:color w:val="221F1F"/>
          <w:spacing w:val="-17"/>
        </w:rPr>
        <w:t xml:space="preserve"> </w:t>
      </w:r>
      <w:r>
        <w:rPr>
          <w:color w:val="221F1F"/>
        </w:rPr>
        <w:t>Общее</w:t>
      </w:r>
      <w:r>
        <w:rPr>
          <w:color w:val="221F1F"/>
          <w:spacing w:val="-18"/>
        </w:rPr>
        <w:t xml:space="preserve"> </w:t>
      </w:r>
      <w:r>
        <w:rPr>
          <w:color w:val="221F1F"/>
        </w:rPr>
        <w:t>количество</w:t>
      </w:r>
      <w:r>
        <w:rPr>
          <w:color w:val="221F1F"/>
          <w:spacing w:val="-17"/>
        </w:rPr>
        <w:t xml:space="preserve"> </w:t>
      </w:r>
      <w:r>
        <w:rPr>
          <w:color w:val="221F1F"/>
        </w:rPr>
        <w:t>часов,</w:t>
      </w:r>
      <w:r>
        <w:rPr>
          <w:color w:val="221F1F"/>
          <w:spacing w:val="-18"/>
        </w:rPr>
        <w:t xml:space="preserve"> </w:t>
      </w:r>
      <w:r>
        <w:rPr>
          <w:color w:val="221F1F"/>
        </w:rPr>
        <w:t>отводимое</w:t>
      </w:r>
      <w:r>
        <w:rPr>
          <w:color w:val="221F1F"/>
          <w:spacing w:val="-17"/>
        </w:rPr>
        <w:t xml:space="preserve"> </w:t>
      </w:r>
      <w:r>
        <w:rPr>
          <w:color w:val="221F1F"/>
        </w:rPr>
        <w:t>на</w:t>
      </w:r>
      <w:r>
        <w:rPr>
          <w:color w:val="221F1F"/>
          <w:spacing w:val="-18"/>
        </w:rPr>
        <w:t xml:space="preserve"> </w:t>
      </w:r>
      <w:r>
        <w:rPr>
          <w:color w:val="221F1F"/>
        </w:rPr>
        <w:t>изучение</w:t>
      </w:r>
      <w:r>
        <w:rPr>
          <w:color w:val="221F1F"/>
          <w:spacing w:val="-17"/>
        </w:rPr>
        <w:t xml:space="preserve"> </w:t>
      </w:r>
      <w:r>
        <w:rPr>
          <w:color w:val="221F1F"/>
        </w:rPr>
        <w:t>учебного предмета «Иностранный язык» в основной школе составляет 510 часов.</w:t>
      </w:r>
    </w:p>
    <w:p w:rsidR="00B72A0A" w:rsidRDefault="002C54CC">
      <w:pPr>
        <w:spacing w:line="322" w:lineRule="exact"/>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50"/>
      </w:pPr>
      <w:r>
        <w:t>Распределение программного материала учебного предмета «Иностранный язык (Английский язык)» в АООП ООО 1 варианта соответствует ООП ООО.</w:t>
      </w:r>
    </w:p>
    <w:p w:rsidR="00B72A0A" w:rsidRDefault="002C54CC">
      <w:pPr>
        <w:pStyle w:val="a3"/>
        <w:ind w:right="143"/>
      </w:pPr>
      <w:r>
        <w:t>Программный</w:t>
      </w:r>
      <w:r>
        <w:rPr>
          <w:spacing w:val="-16"/>
        </w:rPr>
        <w:t xml:space="preserve"> </w:t>
      </w:r>
      <w:r>
        <w:t>материал</w:t>
      </w:r>
      <w:r>
        <w:rPr>
          <w:spacing w:val="-17"/>
        </w:rPr>
        <w:t xml:space="preserve"> </w:t>
      </w:r>
      <w:r>
        <w:t>учебного</w:t>
      </w:r>
      <w:r>
        <w:rPr>
          <w:spacing w:val="-17"/>
        </w:rPr>
        <w:t xml:space="preserve"> </w:t>
      </w:r>
      <w:r>
        <w:t>предмета</w:t>
      </w:r>
      <w:r>
        <w:rPr>
          <w:spacing w:val="-16"/>
        </w:rPr>
        <w:t xml:space="preserve"> </w:t>
      </w:r>
      <w:r>
        <w:t>«Иностранный</w:t>
      </w:r>
      <w:r>
        <w:rPr>
          <w:spacing w:val="-18"/>
        </w:rPr>
        <w:t xml:space="preserve"> </w:t>
      </w:r>
      <w:r>
        <w:t>язык»</w:t>
      </w:r>
      <w:r>
        <w:rPr>
          <w:spacing w:val="-13"/>
        </w:rPr>
        <w:t xml:space="preserve"> </w:t>
      </w:r>
      <w:r>
        <w:t>в</w:t>
      </w:r>
      <w:r>
        <w:rPr>
          <w:spacing w:val="-18"/>
        </w:rPr>
        <w:t xml:space="preserve"> </w:t>
      </w:r>
      <w:r>
        <w:t>АООП</w:t>
      </w:r>
      <w:r>
        <w:rPr>
          <w:spacing w:val="-16"/>
        </w:rPr>
        <w:t xml:space="preserve"> </w:t>
      </w:r>
      <w:r>
        <w:t>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w:t>
      </w:r>
      <w:r>
        <w:rPr>
          <w:spacing w:val="-2"/>
        </w:rPr>
        <w:t xml:space="preserve"> </w:t>
      </w:r>
      <w:r>
        <w:t>затруднения,</w:t>
      </w:r>
      <w:r>
        <w:rPr>
          <w:spacing w:val="-2"/>
        </w:rPr>
        <w:t xml:space="preserve"> </w:t>
      </w:r>
      <w:r>
        <w:t>а</w:t>
      </w:r>
      <w:r>
        <w:rPr>
          <w:spacing w:val="-2"/>
        </w:rPr>
        <w:t xml:space="preserve"> </w:t>
      </w:r>
      <w:r>
        <w:t>также</w:t>
      </w:r>
      <w:r>
        <w:rPr>
          <w:spacing w:val="-1"/>
        </w:rPr>
        <w:t xml:space="preserve"> </w:t>
      </w:r>
      <w:r>
        <w:t>для</w:t>
      </w:r>
      <w:r>
        <w:rPr>
          <w:spacing w:val="-3"/>
        </w:rPr>
        <w:t xml:space="preserve"> </w:t>
      </w:r>
      <w:r>
        <w:t>развития</w:t>
      </w:r>
      <w:r>
        <w:rPr>
          <w:spacing w:val="-1"/>
        </w:rPr>
        <w:t xml:space="preserve"> </w:t>
      </w:r>
      <w:r>
        <w:t>у</w:t>
      </w:r>
      <w:r>
        <w:rPr>
          <w:spacing w:val="-2"/>
        </w:rPr>
        <w:t xml:space="preserve"> </w:t>
      </w:r>
      <w:r>
        <w:t>них</w:t>
      </w:r>
      <w:r>
        <w:rPr>
          <w:spacing w:val="-1"/>
        </w:rPr>
        <w:t xml:space="preserve"> </w:t>
      </w:r>
      <w:r>
        <w:t>компенсаторных</w:t>
      </w:r>
      <w:r>
        <w:rPr>
          <w:spacing w:val="-1"/>
        </w:rPr>
        <w:t xml:space="preserve"> </w:t>
      </w:r>
      <w:r>
        <w:t>способов действий и дальнейшему обучению их использованию.</w:t>
      </w:r>
    </w:p>
    <w:p w:rsidR="00B72A0A" w:rsidRDefault="002C54CC">
      <w:pPr>
        <w:ind w:left="841" w:right="814"/>
        <w:jc w:val="both"/>
        <w:rPr>
          <w:i/>
          <w:sz w:val="28"/>
        </w:rPr>
      </w:pPr>
      <w:r>
        <w:rPr>
          <w:i/>
          <w:sz w:val="28"/>
        </w:rPr>
        <w:t>Содержание</w:t>
      </w:r>
      <w:r>
        <w:rPr>
          <w:i/>
          <w:spacing w:val="-7"/>
          <w:sz w:val="28"/>
        </w:rPr>
        <w:t xml:space="preserve"> </w:t>
      </w:r>
      <w:r>
        <w:rPr>
          <w:i/>
          <w:sz w:val="28"/>
        </w:rPr>
        <w:t>учебного</w:t>
      </w:r>
      <w:r>
        <w:rPr>
          <w:i/>
          <w:spacing w:val="-10"/>
          <w:sz w:val="28"/>
        </w:rPr>
        <w:t xml:space="preserve"> </w:t>
      </w:r>
      <w:r>
        <w:rPr>
          <w:i/>
          <w:sz w:val="28"/>
        </w:rPr>
        <w:t>предмета</w:t>
      </w:r>
      <w:r>
        <w:rPr>
          <w:i/>
          <w:spacing w:val="-7"/>
          <w:sz w:val="28"/>
        </w:rPr>
        <w:t xml:space="preserve"> </w:t>
      </w:r>
      <w:r>
        <w:rPr>
          <w:i/>
          <w:sz w:val="28"/>
        </w:rPr>
        <w:t>«Иностранный</w:t>
      </w:r>
      <w:r>
        <w:rPr>
          <w:i/>
          <w:spacing w:val="-7"/>
          <w:sz w:val="28"/>
        </w:rPr>
        <w:t xml:space="preserve"> </w:t>
      </w:r>
      <w:r>
        <w:rPr>
          <w:i/>
          <w:sz w:val="28"/>
        </w:rPr>
        <w:t>язык</w:t>
      </w:r>
      <w:r>
        <w:rPr>
          <w:i/>
          <w:spacing w:val="-7"/>
          <w:sz w:val="28"/>
        </w:rPr>
        <w:t xml:space="preserve"> </w:t>
      </w:r>
      <w:r>
        <w:rPr>
          <w:i/>
          <w:sz w:val="28"/>
        </w:rPr>
        <w:t>(Английский</w:t>
      </w:r>
      <w:r>
        <w:rPr>
          <w:i/>
          <w:spacing w:val="-7"/>
          <w:sz w:val="28"/>
        </w:rPr>
        <w:t xml:space="preserve"> </w:t>
      </w:r>
      <w:r>
        <w:rPr>
          <w:i/>
          <w:sz w:val="28"/>
        </w:rPr>
        <w:t>язык)» Тематика для организации ситуации общения по годам обучения.</w:t>
      </w:r>
    </w:p>
    <w:p w:rsidR="00B72A0A" w:rsidRDefault="002C54CC">
      <w:pPr>
        <w:pStyle w:val="a4"/>
        <w:numPr>
          <w:ilvl w:val="0"/>
          <w:numId w:val="169"/>
        </w:numPr>
        <w:tabs>
          <w:tab w:val="left" w:pos="1052"/>
        </w:tabs>
        <w:spacing w:line="321" w:lineRule="exact"/>
        <w:ind w:hanging="211"/>
        <w:jc w:val="both"/>
        <w:rPr>
          <w:i/>
          <w:sz w:val="28"/>
        </w:rPr>
      </w:pPr>
      <w:r>
        <w:rPr>
          <w:i/>
          <w:spacing w:val="-4"/>
          <w:sz w:val="28"/>
        </w:rPr>
        <w:t>класс</w:t>
      </w:r>
    </w:p>
    <w:p w:rsidR="00B72A0A" w:rsidRDefault="002C54CC">
      <w:pPr>
        <w:pStyle w:val="a3"/>
        <w:jc w:val="left"/>
      </w:pPr>
      <w:r>
        <w:t>Моя жизнь. Моя страна, моя семья, профессии в семье, семейные праздники,</w:t>
      </w:r>
      <w:r>
        <w:rPr>
          <w:spacing w:val="40"/>
        </w:rPr>
        <w:t xml:space="preserve"> </w:t>
      </w:r>
      <w:r>
        <w:t>мои друзья, внешность и характер.</w:t>
      </w:r>
    </w:p>
    <w:p w:rsidR="00B72A0A" w:rsidRDefault="002C54CC">
      <w:pPr>
        <w:pStyle w:val="a3"/>
        <w:jc w:val="left"/>
      </w:pPr>
      <w:r>
        <w:t>Мой день. Распорядок дня, что я делаю в свободное время, как я ухаживаю за питомцами, как я помогаю по дому, расписание в школе, любимые предметы.</w:t>
      </w:r>
    </w:p>
    <w:p w:rsidR="00B72A0A" w:rsidRDefault="002C54CC">
      <w:pPr>
        <w:pStyle w:val="a3"/>
        <w:jc w:val="left"/>
      </w:pPr>
      <w:r>
        <w:t>Мои</w:t>
      </w:r>
      <w:r>
        <w:rPr>
          <w:spacing w:val="40"/>
        </w:rPr>
        <w:t xml:space="preserve"> </w:t>
      </w:r>
      <w:r>
        <w:t>увлечения.</w:t>
      </w:r>
      <w:r>
        <w:rPr>
          <w:spacing w:val="40"/>
        </w:rPr>
        <w:t xml:space="preserve"> </w:t>
      </w:r>
      <w:r>
        <w:t>Мои</w:t>
      </w:r>
      <w:r>
        <w:rPr>
          <w:spacing w:val="40"/>
        </w:rPr>
        <w:t xml:space="preserve"> </w:t>
      </w:r>
      <w:r>
        <w:t>интересы,</w:t>
      </w:r>
      <w:r>
        <w:rPr>
          <w:spacing w:val="40"/>
        </w:rPr>
        <w:t xml:space="preserve"> </w:t>
      </w:r>
      <w:r>
        <w:t>спорт,</w:t>
      </w:r>
      <w:r>
        <w:rPr>
          <w:spacing w:val="40"/>
        </w:rPr>
        <w:t xml:space="preserve"> </w:t>
      </w:r>
      <w:r>
        <w:t>игры,</w:t>
      </w:r>
      <w:r>
        <w:rPr>
          <w:spacing w:val="40"/>
        </w:rPr>
        <w:t xml:space="preserve"> </w:t>
      </w:r>
      <w:r>
        <w:t>кино,</w:t>
      </w:r>
      <w:r>
        <w:rPr>
          <w:spacing w:val="40"/>
        </w:rPr>
        <w:t xml:space="preserve"> </w:t>
      </w:r>
      <w:r>
        <w:t>посещение</w:t>
      </w:r>
      <w:r>
        <w:rPr>
          <w:spacing w:val="40"/>
        </w:rPr>
        <w:t xml:space="preserve"> </w:t>
      </w:r>
      <w:r>
        <w:t>кружков</w:t>
      </w:r>
      <w:r>
        <w:rPr>
          <w:spacing w:val="40"/>
        </w:rPr>
        <w:t xml:space="preserve"> </w:t>
      </w:r>
      <w:r>
        <w:t>во</w:t>
      </w:r>
      <w:r>
        <w:rPr>
          <w:spacing w:val="40"/>
        </w:rPr>
        <w:t xml:space="preserve"> </w:t>
      </w:r>
      <w:r>
        <w:t>внеурочное время, общение с друзьями.</w:t>
      </w:r>
    </w:p>
    <w:p w:rsidR="00B72A0A" w:rsidRDefault="002C54CC">
      <w:pPr>
        <w:pStyle w:val="a3"/>
        <w:jc w:val="left"/>
      </w:pPr>
      <w:r>
        <w:t>Мой</w:t>
      </w:r>
      <w:r>
        <w:rPr>
          <w:spacing w:val="-5"/>
        </w:rPr>
        <w:t xml:space="preserve"> </w:t>
      </w:r>
      <w:r>
        <w:t>дом.</w:t>
      </w:r>
      <w:r>
        <w:rPr>
          <w:spacing w:val="-7"/>
        </w:rPr>
        <w:t xml:space="preserve"> </w:t>
      </w:r>
      <w:r>
        <w:t>Моя</w:t>
      </w:r>
      <w:r>
        <w:rPr>
          <w:spacing w:val="-3"/>
        </w:rPr>
        <w:t xml:space="preserve"> </w:t>
      </w:r>
      <w:r>
        <w:t>комната,</w:t>
      </w:r>
      <w:r>
        <w:rPr>
          <w:spacing w:val="-4"/>
        </w:rPr>
        <w:t xml:space="preserve"> </w:t>
      </w:r>
      <w:r>
        <w:t>названия</w:t>
      </w:r>
      <w:r>
        <w:rPr>
          <w:spacing w:val="-6"/>
        </w:rPr>
        <w:t xml:space="preserve"> </w:t>
      </w:r>
      <w:r>
        <w:t>предметов</w:t>
      </w:r>
      <w:r>
        <w:rPr>
          <w:spacing w:val="-4"/>
        </w:rPr>
        <w:t xml:space="preserve"> </w:t>
      </w:r>
      <w:r>
        <w:t>мебели,</w:t>
      </w:r>
      <w:r>
        <w:rPr>
          <w:spacing w:val="-4"/>
        </w:rPr>
        <w:t xml:space="preserve"> </w:t>
      </w:r>
      <w:r>
        <w:t>личные</w:t>
      </w:r>
      <w:r>
        <w:rPr>
          <w:spacing w:val="-3"/>
        </w:rPr>
        <w:t xml:space="preserve"> </w:t>
      </w:r>
      <w:r>
        <w:t>вещи,</w:t>
      </w:r>
      <w:r>
        <w:rPr>
          <w:spacing w:val="-7"/>
        </w:rPr>
        <w:t xml:space="preserve"> </w:t>
      </w:r>
      <w:r>
        <w:t>что</w:t>
      </w:r>
      <w:r>
        <w:rPr>
          <w:spacing w:val="-4"/>
        </w:rPr>
        <w:t xml:space="preserve"> </w:t>
      </w:r>
      <w:r>
        <w:t>я</w:t>
      </w:r>
      <w:r>
        <w:rPr>
          <w:spacing w:val="-6"/>
        </w:rPr>
        <w:t xml:space="preserve"> </w:t>
      </w:r>
      <w:r>
        <w:t>делаю дома, с кем я живу, мои питомцы.</w:t>
      </w:r>
    </w:p>
    <w:p w:rsidR="00B72A0A" w:rsidRDefault="002C54CC">
      <w:pPr>
        <w:pStyle w:val="a4"/>
        <w:numPr>
          <w:ilvl w:val="0"/>
          <w:numId w:val="169"/>
        </w:numPr>
        <w:tabs>
          <w:tab w:val="left" w:pos="1052"/>
        </w:tabs>
        <w:spacing w:line="321" w:lineRule="exact"/>
        <w:ind w:hanging="211"/>
        <w:rPr>
          <w:i/>
          <w:sz w:val="28"/>
        </w:rPr>
      </w:pPr>
      <w:r>
        <w:rPr>
          <w:i/>
          <w:spacing w:val="-4"/>
          <w:sz w:val="28"/>
        </w:rPr>
        <w:t>класс</w:t>
      </w:r>
    </w:p>
    <w:p w:rsidR="00B72A0A" w:rsidRDefault="002C54CC">
      <w:pPr>
        <w:pStyle w:val="a3"/>
        <w:ind w:left="841" w:firstLine="0"/>
        <w:jc w:val="left"/>
      </w:pPr>
      <w:r>
        <w:t>Мой</w:t>
      </w:r>
      <w:r>
        <w:rPr>
          <w:spacing w:val="-8"/>
        </w:rPr>
        <w:t xml:space="preserve"> </w:t>
      </w:r>
      <w:r>
        <w:t>город.</w:t>
      </w:r>
      <w:r>
        <w:rPr>
          <w:spacing w:val="-7"/>
        </w:rPr>
        <w:t xml:space="preserve"> </w:t>
      </w:r>
      <w:r>
        <w:t>Городские</w:t>
      </w:r>
      <w:r>
        <w:rPr>
          <w:spacing w:val="-5"/>
        </w:rPr>
        <w:t xml:space="preserve"> </w:t>
      </w:r>
      <w:r>
        <w:t>объекты,</w:t>
      </w:r>
      <w:r>
        <w:rPr>
          <w:spacing w:val="-7"/>
        </w:rPr>
        <w:t xml:space="preserve"> </w:t>
      </w:r>
      <w:r>
        <w:t>транспорт,</w:t>
      </w:r>
      <w:r>
        <w:rPr>
          <w:spacing w:val="-6"/>
        </w:rPr>
        <w:t xml:space="preserve"> </w:t>
      </w:r>
      <w:r>
        <w:t>посещение</w:t>
      </w:r>
      <w:r>
        <w:rPr>
          <w:spacing w:val="-6"/>
        </w:rPr>
        <w:t xml:space="preserve"> </w:t>
      </w:r>
      <w:r>
        <w:t>кафе,</w:t>
      </w:r>
      <w:r>
        <w:rPr>
          <w:spacing w:val="-6"/>
        </w:rPr>
        <w:t xml:space="preserve"> </w:t>
      </w:r>
      <w:r>
        <w:rPr>
          <w:spacing w:val="-2"/>
        </w:rPr>
        <w:t>магазины.</w:t>
      </w:r>
    </w:p>
    <w:p w:rsidR="00B72A0A" w:rsidRDefault="002C54CC">
      <w:pPr>
        <w:pStyle w:val="a3"/>
        <w:spacing w:before="1"/>
        <w:jc w:val="left"/>
      </w:pPr>
      <w:r>
        <w:t>Моя</w:t>
      </w:r>
      <w:r>
        <w:rPr>
          <w:spacing w:val="80"/>
        </w:rPr>
        <w:t xml:space="preserve"> </w:t>
      </w:r>
      <w:r>
        <w:t>любимая</w:t>
      </w:r>
      <w:r>
        <w:rPr>
          <w:spacing w:val="80"/>
        </w:rPr>
        <w:t xml:space="preserve"> </w:t>
      </w:r>
      <w:r>
        <w:t>еда.</w:t>
      </w:r>
      <w:r>
        <w:rPr>
          <w:spacing w:val="80"/>
        </w:rPr>
        <w:t xml:space="preserve"> </w:t>
      </w:r>
      <w:r>
        <w:t>Что</w:t>
      </w:r>
      <w:r>
        <w:rPr>
          <w:spacing w:val="80"/>
        </w:rPr>
        <w:t xml:space="preserve"> </w:t>
      </w:r>
      <w:r>
        <w:t>взять</w:t>
      </w:r>
      <w:r>
        <w:rPr>
          <w:spacing w:val="80"/>
        </w:rPr>
        <w:t xml:space="preserve"> </w:t>
      </w:r>
      <w:r>
        <w:t>на</w:t>
      </w:r>
      <w:r>
        <w:rPr>
          <w:spacing w:val="80"/>
        </w:rPr>
        <w:t xml:space="preserve"> </w:t>
      </w:r>
      <w:r>
        <w:t>пикник,</w:t>
      </w:r>
      <w:r>
        <w:rPr>
          <w:spacing w:val="80"/>
        </w:rPr>
        <w:t xml:space="preserve"> </w:t>
      </w:r>
      <w:r>
        <w:t>покупка</w:t>
      </w:r>
      <w:r>
        <w:rPr>
          <w:spacing w:val="80"/>
        </w:rPr>
        <w:t xml:space="preserve"> </w:t>
      </w:r>
      <w:r>
        <w:t>продуктов,</w:t>
      </w:r>
      <w:r>
        <w:rPr>
          <w:spacing w:val="80"/>
        </w:rPr>
        <w:t xml:space="preserve"> </w:t>
      </w:r>
      <w:r>
        <w:t>правильное питание, приготовление еды, рецепты.</w:t>
      </w:r>
    </w:p>
    <w:p w:rsidR="00B72A0A" w:rsidRDefault="002C54CC">
      <w:pPr>
        <w:pStyle w:val="a3"/>
        <w:jc w:val="left"/>
      </w:pPr>
      <w:r>
        <w:t>Природа.</w:t>
      </w:r>
      <w:r>
        <w:rPr>
          <w:spacing w:val="80"/>
        </w:rPr>
        <w:t xml:space="preserve"> </w:t>
      </w:r>
      <w:r>
        <w:t>Погода,</w:t>
      </w:r>
      <w:r>
        <w:rPr>
          <w:spacing w:val="80"/>
        </w:rPr>
        <w:t xml:space="preserve"> </w:t>
      </w:r>
      <w:r>
        <w:t>явления</w:t>
      </w:r>
      <w:r>
        <w:rPr>
          <w:spacing w:val="80"/>
          <w:w w:val="150"/>
        </w:rPr>
        <w:t xml:space="preserve"> </w:t>
      </w:r>
      <w:r>
        <w:t>природы,</w:t>
      </w:r>
      <w:r>
        <w:rPr>
          <w:spacing w:val="80"/>
        </w:rPr>
        <w:t xml:space="preserve"> </w:t>
      </w:r>
      <w:r>
        <w:t>мир</w:t>
      </w:r>
      <w:r>
        <w:rPr>
          <w:spacing w:val="80"/>
          <w:w w:val="150"/>
        </w:rPr>
        <w:t xml:space="preserve"> </w:t>
      </w:r>
      <w:r>
        <w:t>животных</w:t>
      </w:r>
      <w:r>
        <w:rPr>
          <w:spacing w:val="80"/>
          <w:w w:val="150"/>
        </w:rPr>
        <w:t xml:space="preserve"> </w:t>
      </w:r>
      <w:r>
        <w:t>и</w:t>
      </w:r>
      <w:r>
        <w:rPr>
          <w:spacing w:val="80"/>
          <w:w w:val="150"/>
        </w:rPr>
        <w:t xml:space="preserve"> </w:t>
      </w:r>
      <w:r>
        <w:t>растений,</w:t>
      </w:r>
      <w:r>
        <w:rPr>
          <w:spacing w:val="80"/>
        </w:rPr>
        <w:t xml:space="preserve"> </w:t>
      </w:r>
      <w:r>
        <w:t>охрана окружающей среды.</w:t>
      </w:r>
    </w:p>
    <w:p w:rsidR="00B72A0A" w:rsidRDefault="002C54CC">
      <w:pPr>
        <w:pStyle w:val="a3"/>
        <w:jc w:val="left"/>
      </w:pPr>
      <w:r>
        <w:t>Одежда</w:t>
      </w:r>
      <w:r>
        <w:rPr>
          <w:spacing w:val="40"/>
        </w:rPr>
        <w:t xml:space="preserve"> </w:t>
      </w:r>
      <w:r>
        <w:t>и</w:t>
      </w:r>
      <w:r>
        <w:rPr>
          <w:spacing w:val="40"/>
        </w:rPr>
        <w:t xml:space="preserve"> </w:t>
      </w:r>
      <w:r>
        <w:t>мода</w:t>
      </w:r>
      <w:r>
        <w:rPr>
          <w:spacing w:val="40"/>
        </w:rPr>
        <w:t xml:space="preserve"> </w:t>
      </w:r>
      <w:r>
        <w:t>Летняя</w:t>
      </w:r>
      <w:r>
        <w:rPr>
          <w:spacing w:val="40"/>
        </w:rPr>
        <w:t xml:space="preserve"> </w:t>
      </w:r>
      <w:r>
        <w:t>и</w:t>
      </w:r>
      <w:r>
        <w:rPr>
          <w:spacing w:val="40"/>
        </w:rPr>
        <w:t xml:space="preserve"> </w:t>
      </w:r>
      <w:r>
        <w:t>зимняя</w:t>
      </w:r>
      <w:r>
        <w:rPr>
          <w:spacing w:val="40"/>
        </w:rPr>
        <w:t xml:space="preserve"> </w:t>
      </w:r>
      <w:r>
        <w:t>одежда,</w:t>
      </w:r>
      <w:r>
        <w:rPr>
          <w:spacing w:val="40"/>
        </w:rPr>
        <w:t xml:space="preserve"> </w:t>
      </w:r>
      <w:r>
        <w:t>школьная</w:t>
      </w:r>
      <w:r>
        <w:rPr>
          <w:spacing w:val="40"/>
        </w:rPr>
        <w:t xml:space="preserve"> </w:t>
      </w:r>
      <w:r>
        <w:t>форма,</w:t>
      </w:r>
      <w:r>
        <w:rPr>
          <w:spacing w:val="40"/>
        </w:rPr>
        <w:t xml:space="preserve"> </w:t>
      </w:r>
      <w:r>
        <w:t>как</w:t>
      </w:r>
      <w:r>
        <w:rPr>
          <w:spacing w:val="40"/>
        </w:rPr>
        <w:t xml:space="preserve"> </w:t>
      </w:r>
      <w:r>
        <w:t>я</w:t>
      </w:r>
      <w:r>
        <w:rPr>
          <w:spacing w:val="40"/>
        </w:rPr>
        <w:t xml:space="preserve"> </w:t>
      </w:r>
      <w:r>
        <w:t>выбираю одежду, внешний вид.</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69"/>
        </w:numPr>
        <w:tabs>
          <w:tab w:val="left" w:pos="1052"/>
        </w:tabs>
        <w:spacing w:before="74"/>
        <w:ind w:hanging="211"/>
        <w:rPr>
          <w:i/>
          <w:sz w:val="28"/>
        </w:rPr>
      </w:pPr>
      <w:r>
        <w:rPr>
          <w:i/>
          <w:spacing w:val="-4"/>
          <w:sz w:val="28"/>
        </w:rPr>
        <w:t>класс</w:t>
      </w:r>
    </w:p>
    <w:p w:rsidR="00B72A0A" w:rsidRDefault="002C54CC">
      <w:pPr>
        <w:pStyle w:val="a3"/>
        <w:spacing w:before="3"/>
        <w:jc w:val="left"/>
      </w:pPr>
      <w:r>
        <w:t>Путешествия. Разные виды</w:t>
      </w:r>
      <w:r>
        <w:rPr>
          <w:spacing w:val="33"/>
        </w:rPr>
        <w:t xml:space="preserve"> </w:t>
      </w:r>
      <w:r>
        <w:t>транспорта, мои</w:t>
      </w:r>
      <w:r>
        <w:rPr>
          <w:spacing w:val="33"/>
        </w:rPr>
        <w:t xml:space="preserve"> </w:t>
      </w:r>
      <w:r>
        <w:t>каникулы, аэропорт, гостиницы, куда поехать летом и зимой, развлечения.</w:t>
      </w:r>
    </w:p>
    <w:p w:rsidR="00B72A0A" w:rsidRDefault="002C54CC">
      <w:pPr>
        <w:pStyle w:val="a3"/>
        <w:ind w:right="142"/>
        <w:jc w:val="right"/>
      </w:pPr>
      <w:r>
        <w:t>Правила</w:t>
      </w:r>
      <w:r>
        <w:rPr>
          <w:spacing w:val="40"/>
        </w:rPr>
        <w:t xml:space="preserve"> </w:t>
      </w:r>
      <w:r>
        <w:t>безопасности.</w:t>
      </w:r>
      <w:r>
        <w:rPr>
          <w:spacing w:val="40"/>
        </w:rPr>
        <w:t xml:space="preserve"> </w:t>
      </w:r>
      <w:r>
        <w:t>Правила</w:t>
      </w:r>
      <w:r>
        <w:rPr>
          <w:spacing w:val="40"/>
        </w:rPr>
        <w:t xml:space="preserve"> </w:t>
      </w:r>
      <w:r>
        <w:t>безопасности</w:t>
      </w:r>
      <w:r>
        <w:rPr>
          <w:spacing w:val="40"/>
        </w:rPr>
        <w:t xml:space="preserve"> </w:t>
      </w:r>
      <w:r>
        <w:t>дома</w:t>
      </w:r>
      <w:r>
        <w:rPr>
          <w:spacing w:val="40"/>
        </w:rPr>
        <w:t xml:space="preserve"> </w:t>
      </w:r>
      <w:r>
        <w:t>и</w:t>
      </w:r>
      <w:r>
        <w:rPr>
          <w:spacing w:val="40"/>
        </w:rPr>
        <w:t xml:space="preserve"> </w:t>
      </w:r>
      <w:r>
        <w:t>на</w:t>
      </w:r>
      <w:r>
        <w:rPr>
          <w:spacing w:val="40"/>
        </w:rPr>
        <w:t xml:space="preserve"> </w:t>
      </w:r>
      <w:r>
        <w:t>улице,</w:t>
      </w:r>
      <w:r>
        <w:rPr>
          <w:spacing w:val="40"/>
        </w:rPr>
        <w:t xml:space="preserve"> </w:t>
      </w:r>
      <w:r>
        <w:t>экстренные службы</w:t>
      </w:r>
      <w:r>
        <w:rPr>
          <w:spacing w:val="-17"/>
        </w:rPr>
        <w:t xml:space="preserve"> </w:t>
      </w:r>
      <w:r>
        <w:t>помощи,</w:t>
      </w:r>
      <w:r>
        <w:rPr>
          <w:spacing w:val="-13"/>
        </w:rPr>
        <w:t xml:space="preserve"> </w:t>
      </w:r>
      <w:r>
        <w:t>соблюдение</w:t>
      </w:r>
      <w:r>
        <w:rPr>
          <w:spacing w:val="-14"/>
        </w:rPr>
        <w:t xml:space="preserve"> </w:t>
      </w:r>
      <w:r>
        <w:t>правил</w:t>
      </w:r>
      <w:r>
        <w:rPr>
          <w:spacing w:val="-12"/>
        </w:rPr>
        <w:t xml:space="preserve"> </w:t>
      </w:r>
      <w:r>
        <w:t>безопасности</w:t>
      </w:r>
      <w:r>
        <w:rPr>
          <w:spacing w:val="-12"/>
        </w:rPr>
        <w:t xml:space="preserve"> </w:t>
      </w:r>
      <w:r>
        <w:t>в</w:t>
      </w:r>
      <w:r>
        <w:rPr>
          <w:spacing w:val="-13"/>
        </w:rPr>
        <w:t xml:space="preserve"> </w:t>
      </w:r>
      <w:r>
        <w:t>школе,</w:t>
      </w:r>
      <w:r>
        <w:rPr>
          <w:spacing w:val="-15"/>
        </w:rPr>
        <w:t xml:space="preserve"> </w:t>
      </w:r>
      <w:r>
        <w:t>в</w:t>
      </w:r>
      <w:r>
        <w:rPr>
          <w:spacing w:val="-13"/>
        </w:rPr>
        <w:t xml:space="preserve"> </w:t>
      </w:r>
      <w:r>
        <w:t>экстренных</w:t>
      </w:r>
      <w:r>
        <w:rPr>
          <w:spacing w:val="-11"/>
        </w:rPr>
        <w:t xml:space="preserve"> </w:t>
      </w:r>
      <w:r>
        <w:rPr>
          <w:spacing w:val="-2"/>
        </w:rPr>
        <w:t>ситуациях.</w:t>
      </w:r>
    </w:p>
    <w:p w:rsidR="00B72A0A" w:rsidRDefault="002C54CC">
      <w:pPr>
        <w:pStyle w:val="a3"/>
        <w:ind w:right="150"/>
        <w:jc w:val="left"/>
      </w:pPr>
      <w:r>
        <w:t>Профессии</w:t>
      </w:r>
      <w:r>
        <w:rPr>
          <w:spacing w:val="-2"/>
        </w:rPr>
        <w:t xml:space="preserve"> </w:t>
      </w:r>
      <w:r>
        <w:t>и</w:t>
      </w:r>
      <w:r>
        <w:rPr>
          <w:spacing w:val="-2"/>
        </w:rPr>
        <w:t xml:space="preserve"> </w:t>
      </w:r>
      <w:r>
        <w:t>работа.</w:t>
      </w:r>
      <w:r>
        <w:rPr>
          <w:spacing w:val="-3"/>
        </w:rPr>
        <w:t xml:space="preserve"> </w:t>
      </w:r>
      <w:r>
        <w:t>Выбор</w:t>
      </w:r>
      <w:r>
        <w:rPr>
          <w:spacing w:val="-2"/>
        </w:rPr>
        <w:t xml:space="preserve"> </w:t>
      </w:r>
      <w:r>
        <w:t>профессии,</w:t>
      </w:r>
      <w:r>
        <w:rPr>
          <w:spacing w:val="-3"/>
        </w:rPr>
        <w:t xml:space="preserve"> </w:t>
      </w:r>
      <w:r>
        <w:t>продолжение</w:t>
      </w:r>
      <w:r>
        <w:rPr>
          <w:spacing w:val="-3"/>
        </w:rPr>
        <w:t xml:space="preserve"> </w:t>
      </w:r>
      <w:r>
        <w:t>образования.</w:t>
      </w:r>
      <w:r>
        <w:rPr>
          <w:spacing w:val="-3"/>
        </w:rPr>
        <w:t xml:space="preserve"> </w:t>
      </w:r>
      <w:r>
        <w:t>Профессии в семье и описание рабочего дня и профессиональных обязанностей взрослых.</w:t>
      </w:r>
    </w:p>
    <w:p w:rsidR="00B72A0A" w:rsidRDefault="002C54CC">
      <w:pPr>
        <w:pStyle w:val="a3"/>
        <w:jc w:val="left"/>
      </w:pPr>
      <w:r>
        <w:t>Праздники</w:t>
      </w:r>
      <w:r>
        <w:rPr>
          <w:spacing w:val="40"/>
        </w:rPr>
        <w:t xml:space="preserve"> </w:t>
      </w:r>
      <w:r>
        <w:t>и</w:t>
      </w:r>
      <w:r>
        <w:rPr>
          <w:spacing w:val="40"/>
        </w:rPr>
        <w:t xml:space="preserve"> </w:t>
      </w:r>
      <w:r>
        <w:t>знаменательные</w:t>
      </w:r>
      <w:r>
        <w:rPr>
          <w:spacing w:val="40"/>
        </w:rPr>
        <w:t xml:space="preserve"> </w:t>
      </w:r>
      <w:r>
        <w:t>даты</w:t>
      </w:r>
      <w:r>
        <w:rPr>
          <w:spacing w:val="40"/>
        </w:rPr>
        <w:t xml:space="preserve"> </w:t>
      </w:r>
      <w:r>
        <w:t>в</w:t>
      </w:r>
      <w:r>
        <w:rPr>
          <w:spacing w:val="40"/>
        </w:rPr>
        <w:t xml:space="preserve"> </w:t>
      </w:r>
      <w:r>
        <w:t>различных</w:t>
      </w:r>
      <w:r>
        <w:rPr>
          <w:spacing w:val="40"/>
        </w:rPr>
        <w:t xml:space="preserve"> </w:t>
      </w:r>
      <w:r>
        <w:t>странах</w:t>
      </w:r>
      <w:r>
        <w:rPr>
          <w:spacing w:val="40"/>
        </w:rPr>
        <w:t xml:space="preserve"> </w:t>
      </w:r>
      <w:r>
        <w:t>мира.</w:t>
      </w:r>
      <w:r>
        <w:rPr>
          <w:spacing w:val="40"/>
        </w:rPr>
        <w:t xml:space="preserve"> </w:t>
      </w:r>
      <w:r>
        <w:t>Популярные праздники в России и Великобритании, посещение фестиваля.</w:t>
      </w:r>
    </w:p>
    <w:p w:rsidR="00B72A0A" w:rsidRDefault="002C54CC">
      <w:pPr>
        <w:pStyle w:val="a4"/>
        <w:numPr>
          <w:ilvl w:val="0"/>
          <w:numId w:val="169"/>
        </w:numPr>
        <w:tabs>
          <w:tab w:val="left" w:pos="1052"/>
        </w:tabs>
        <w:spacing w:line="321" w:lineRule="exact"/>
        <w:ind w:hanging="211"/>
        <w:rPr>
          <w:i/>
          <w:sz w:val="28"/>
        </w:rPr>
      </w:pPr>
      <w:r>
        <w:rPr>
          <w:i/>
          <w:spacing w:val="-4"/>
          <w:sz w:val="28"/>
        </w:rPr>
        <w:t>класс</w:t>
      </w:r>
    </w:p>
    <w:p w:rsidR="00B72A0A" w:rsidRDefault="002C54CC">
      <w:pPr>
        <w:pStyle w:val="a3"/>
        <w:ind w:left="841" w:firstLine="0"/>
        <w:jc w:val="left"/>
      </w:pPr>
      <w:r>
        <w:t>Интернет</w:t>
      </w:r>
      <w:r>
        <w:rPr>
          <w:spacing w:val="-7"/>
        </w:rPr>
        <w:t xml:space="preserve"> </w:t>
      </w:r>
      <w:r>
        <w:t>и</w:t>
      </w:r>
      <w:r>
        <w:rPr>
          <w:spacing w:val="-7"/>
        </w:rPr>
        <w:t xml:space="preserve"> </w:t>
      </w:r>
      <w:r>
        <w:t>гаджеты.</w:t>
      </w:r>
      <w:r>
        <w:rPr>
          <w:spacing w:val="-8"/>
        </w:rPr>
        <w:t xml:space="preserve"> </w:t>
      </w:r>
      <w:r>
        <w:t>Интернет-технологии,</w:t>
      </w:r>
      <w:r>
        <w:rPr>
          <w:spacing w:val="-7"/>
        </w:rPr>
        <w:t xml:space="preserve"> </w:t>
      </w:r>
      <w:r>
        <w:t>социальные</w:t>
      </w:r>
      <w:r>
        <w:rPr>
          <w:spacing w:val="-7"/>
        </w:rPr>
        <w:t xml:space="preserve"> </w:t>
      </w:r>
      <w:r>
        <w:t>сети,</w:t>
      </w:r>
      <w:r>
        <w:rPr>
          <w:spacing w:val="-7"/>
        </w:rPr>
        <w:t xml:space="preserve"> </w:t>
      </w:r>
      <w:r>
        <w:rPr>
          <w:spacing w:val="-2"/>
        </w:rPr>
        <w:t>блоги.</w:t>
      </w:r>
    </w:p>
    <w:p w:rsidR="00B72A0A" w:rsidRDefault="002C54CC">
      <w:pPr>
        <w:pStyle w:val="a3"/>
        <w:jc w:val="left"/>
      </w:pPr>
      <w:r>
        <w:t>Здоровье.</w:t>
      </w:r>
      <w:r>
        <w:rPr>
          <w:spacing w:val="36"/>
        </w:rPr>
        <w:t xml:space="preserve"> </w:t>
      </w:r>
      <w:r>
        <w:t>Здоровый</w:t>
      </w:r>
      <w:r>
        <w:rPr>
          <w:spacing w:val="35"/>
        </w:rPr>
        <w:t xml:space="preserve"> </w:t>
      </w:r>
      <w:r>
        <w:t>образ</w:t>
      </w:r>
      <w:r>
        <w:rPr>
          <w:spacing w:val="36"/>
        </w:rPr>
        <w:t xml:space="preserve"> </w:t>
      </w:r>
      <w:r>
        <w:t>жизни,</w:t>
      </w:r>
      <w:r>
        <w:rPr>
          <w:spacing w:val="36"/>
        </w:rPr>
        <w:t xml:space="preserve"> </w:t>
      </w:r>
      <w:r>
        <w:t>самочувствие,</w:t>
      </w:r>
      <w:r>
        <w:rPr>
          <w:spacing w:val="36"/>
        </w:rPr>
        <w:t xml:space="preserve"> </w:t>
      </w:r>
      <w:r>
        <w:t>правильное</w:t>
      </w:r>
      <w:r>
        <w:rPr>
          <w:spacing w:val="37"/>
        </w:rPr>
        <w:t xml:space="preserve"> </w:t>
      </w:r>
      <w:r>
        <w:t>питание,</w:t>
      </w:r>
      <w:r>
        <w:rPr>
          <w:spacing w:val="36"/>
        </w:rPr>
        <w:t xml:space="preserve"> </w:t>
      </w:r>
      <w:r>
        <w:t>режим дня, меры профилактики.</w:t>
      </w:r>
    </w:p>
    <w:p w:rsidR="00B72A0A" w:rsidRDefault="002C54CC">
      <w:pPr>
        <w:pStyle w:val="a3"/>
        <w:spacing w:before="2"/>
        <w:jc w:val="left"/>
      </w:pPr>
      <w:r>
        <w:t>Наука</w:t>
      </w:r>
      <w:r>
        <w:rPr>
          <w:spacing w:val="40"/>
        </w:rPr>
        <w:t xml:space="preserve"> </w:t>
      </w:r>
      <w:r>
        <w:t>и</w:t>
      </w:r>
      <w:r>
        <w:rPr>
          <w:spacing w:val="40"/>
        </w:rPr>
        <w:t xml:space="preserve"> </w:t>
      </w:r>
      <w:r>
        <w:t>технологии.</w:t>
      </w:r>
      <w:r>
        <w:rPr>
          <w:spacing w:val="40"/>
        </w:rPr>
        <w:t xml:space="preserve"> </w:t>
      </w:r>
      <w:r>
        <w:t>Научно-технический</w:t>
      </w:r>
      <w:r>
        <w:rPr>
          <w:spacing w:val="40"/>
        </w:rPr>
        <w:t xml:space="preserve"> </w:t>
      </w:r>
      <w:r>
        <w:t>прогресс,</w:t>
      </w:r>
      <w:r>
        <w:rPr>
          <w:spacing w:val="40"/>
        </w:rPr>
        <w:t xml:space="preserve"> </w:t>
      </w:r>
      <w:r>
        <w:t>влияние</w:t>
      </w:r>
      <w:r>
        <w:rPr>
          <w:spacing w:val="40"/>
        </w:rPr>
        <w:t xml:space="preserve"> </w:t>
      </w:r>
      <w:r>
        <w:t>современных</w:t>
      </w:r>
      <w:r>
        <w:rPr>
          <w:spacing w:val="80"/>
        </w:rPr>
        <w:t xml:space="preserve"> </w:t>
      </w:r>
      <w:r>
        <w:t>технологий на жизнь человека, знаменитые изобретатели.</w:t>
      </w:r>
    </w:p>
    <w:p w:rsidR="00B72A0A" w:rsidRDefault="002C54CC">
      <w:pPr>
        <w:pStyle w:val="a3"/>
        <w:spacing w:line="321" w:lineRule="exact"/>
        <w:ind w:left="841" w:firstLine="0"/>
        <w:jc w:val="left"/>
      </w:pPr>
      <w:r>
        <w:t>Выдающиеся</w:t>
      </w:r>
      <w:r>
        <w:rPr>
          <w:spacing w:val="-7"/>
        </w:rPr>
        <w:t xml:space="preserve"> </w:t>
      </w:r>
      <w:r>
        <w:t>люди.</w:t>
      </w:r>
      <w:r>
        <w:rPr>
          <w:spacing w:val="-8"/>
        </w:rPr>
        <w:t xml:space="preserve"> </w:t>
      </w:r>
      <w:r>
        <w:t>Писатели,</w:t>
      </w:r>
      <w:r>
        <w:rPr>
          <w:spacing w:val="-7"/>
        </w:rPr>
        <w:t xml:space="preserve"> </w:t>
      </w:r>
      <w:r>
        <w:t>спортсмены,</w:t>
      </w:r>
      <w:r>
        <w:rPr>
          <w:spacing w:val="-7"/>
        </w:rPr>
        <w:t xml:space="preserve"> </w:t>
      </w:r>
      <w:r>
        <w:rPr>
          <w:spacing w:val="-2"/>
        </w:rPr>
        <w:t>актеры.</w:t>
      </w:r>
    </w:p>
    <w:p w:rsidR="00B72A0A" w:rsidRDefault="002C54CC">
      <w:pPr>
        <w:pStyle w:val="a4"/>
        <w:numPr>
          <w:ilvl w:val="0"/>
          <w:numId w:val="169"/>
        </w:numPr>
        <w:tabs>
          <w:tab w:val="left" w:pos="1052"/>
        </w:tabs>
        <w:spacing w:line="322" w:lineRule="exact"/>
        <w:ind w:hanging="211"/>
        <w:rPr>
          <w:i/>
          <w:sz w:val="28"/>
        </w:rPr>
      </w:pPr>
      <w:r>
        <w:rPr>
          <w:i/>
          <w:spacing w:val="-4"/>
          <w:sz w:val="28"/>
        </w:rPr>
        <w:t>класс</w:t>
      </w:r>
    </w:p>
    <w:p w:rsidR="00B72A0A" w:rsidRDefault="002C54CC">
      <w:pPr>
        <w:pStyle w:val="a3"/>
        <w:jc w:val="left"/>
      </w:pPr>
      <w:r>
        <w:t>Культура и искусство. Музыка, посещение музея, выставки, театра, описание сюжета фильма.</w:t>
      </w:r>
    </w:p>
    <w:p w:rsidR="00B72A0A" w:rsidRDefault="002C54CC">
      <w:pPr>
        <w:pStyle w:val="a3"/>
        <w:spacing w:line="242" w:lineRule="auto"/>
        <w:ind w:right="145"/>
      </w:pPr>
      <w:r>
        <w:t>Кино.</w:t>
      </w:r>
      <w:r>
        <w:rPr>
          <w:spacing w:val="-11"/>
        </w:rPr>
        <w:t xml:space="preserve"> </w:t>
      </w:r>
      <w:r>
        <w:t>Мой</w:t>
      </w:r>
      <w:r>
        <w:rPr>
          <w:spacing w:val="-10"/>
        </w:rPr>
        <w:t xml:space="preserve"> </w:t>
      </w:r>
      <w:r>
        <w:t>любимый</w:t>
      </w:r>
      <w:r>
        <w:rPr>
          <w:spacing w:val="-10"/>
        </w:rPr>
        <w:t xml:space="preserve"> </w:t>
      </w:r>
      <w:r>
        <w:t>фильм,</w:t>
      </w:r>
      <w:r>
        <w:rPr>
          <w:spacing w:val="-11"/>
        </w:rPr>
        <w:t xml:space="preserve"> </w:t>
      </w:r>
      <w:r>
        <w:t>мультфильм,</w:t>
      </w:r>
      <w:r>
        <w:rPr>
          <w:spacing w:val="-11"/>
        </w:rPr>
        <w:t xml:space="preserve"> </w:t>
      </w:r>
      <w:r>
        <w:t>любимый</w:t>
      </w:r>
      <w:r>
        <w:rPr>
          <w:spacing w:val="-10"/>
        </w:rPr>
        <w:t xml:space="preserve"> </w:t>
      </w:r>
      <w:r>
        <w:t>актер,</w:t>
      </w:r>
      <w:r>
        <w:rPr>
          <w:spacing w:val="-13"/>
        </w:rPr>
        <w:t xml:space="preserve"> </w:t>
      </w:r>
      <w:r>
        <w:t>персонаж,</w:t>
      </w:r>
      <w:r>
        <w:rPr>
          <w:spacing w:val="-13"/>
        </w:rPr>
        <w:t xml:space="preserve"> </w:t>
      </w:r>
      <w:r>
        <w:t xml:space="preserve">описание </w:t>
      </w:r>
      <w:r>
        <w:rPr>
          <w:spacing w:val="-2"/>
        </w:rPr>
        <w:t>сюжета.</w:t>
      </w:r>
    </w:p>
    <w:p w:rsidR="00B72A0A" w:rsidRDefault="002C54CC">
      <w:pPr>
        <w:pStyle w:val="a3"/>
        <w:ind w:right="155"/>
      </w:pPr>
      <w:r>
        <w:t>Книги. Жанры литературных произведений, мой любимый писатель, мой любимый персонаж, известные писатели России и Великобритании, экранизации литературных произведений.</w:t>
      </w:r>
    </w:p>
    <w:p w:rsidR="00B72A0A" w:rsidRDefault="002C54CC">
      <w:pPr>
        <w:pStyle w:val="a3"/>
        <w:ind w:right="151"/>
      </w:pPr>
      <w:r>
        <w:t>Иностранные языки. Язык международного общения, общение с англоязычными друзьями.</w:t>
      </w:r>
    </w:p>
    <w:p w:rsidR="00B72A0A" w:rsidRDefault="002C54CC">
      <w:pPr>
        <w:pStyle w:val="a4"/>
        <w:numPr>
          <w:ilvl w:val="0"/>
          <w:numId w:val="169"/>
        </w:numPr>
        <w:tabs>
          <w:tab w:val="left" w:pos="1188"/>
        </w:tabs>
        <w:spacing w:line="322" w:lineRule="exact"/>
        <w:ind w:left="1188" w:hanging="347"/>
        <w:jc w:val="both"/>
        <w:rPr>
          <w:i/>
          <w:sz w:val="28"/>
        </w:rPr>
      </w:pPr>
      <w:r>
        <w:rPr>
          <w:i/>
          <w:spacing w:val="-2"/>
          <w:sz w:val="28"/>
        </w:rPr>
        <w:t>класс</w:t>
      </w:r>
    </w:p>
    <w:p w:rsidR="00B72A0A" w:rsidRDefault="002C54CC">
      <w:pPr>
        <w:pStyle w:val="a3"/>
        <w:spacing w:line="322" w:lineRule="exact"/>
        <w:ind w:left="841" w:firstLine="0"/>
      </w:pPr>
      <w:r>
        <w:t>Может</w:t>
      </w:r>
      <w:r>
        <w:rPr>
          <w:spacing w:val="-6"/>
        </w:rPr>
        <w:t xml:space="preserve"> </w:t>
      </w:r>
      <w:r>
        <w:t>дублироваться</w:t>
      </w:r>
      <w:r>
        <w:rPr>
          <w:spacing w:val="-6"/>
        </w:rPr>
        <w:t xml:space="preserve"> </w:t>
      </w:r>
      <w:r>
        <w:t>содержание</w:t>
      </w:r>
      <w:r>
        <w:rPr>
          <w:spacing w:val="-5"/>
        </w:rPr>
        <w:t xml:space="preserve"> </w:t>
      </w:r>
      <w:r>
        <w:t>учебного</w:t>
      </w:r>
      <w:r>
        <w:rPr>
          <w:spacing w:val="-5"/>
        </w:rPr>
        <w:t xml:space="preserve"> </w:t>
      </w:r>
      <w:r>
        <w:t>предмета,</w:t>
      </w:r>
      <w:r>
        <w:rPr>
          <w:spacing w:val="-6"/>
        </w:rPr>
        <w:t xml:space="preserve"> </w:t>
      </w:r>
      <w:r>
        <w:t>изучаемое</w:t>
      </w:r>
      <w:r>
        <w:rPr>
          <w:spacing w:val="-6"/>
        </w:rPr>
        <w:t xml:space="preserve"> </w:t>
      </w:r>
      <w:r>
        <w:t>в</w:t>
      </w:r>
      <w:r>
        <w:rPr>
          <w:spacing w:val="-10"/>
        </w:rPr>
        <w:t xml:space="preserve"> </w:t>
      </w:r>
      <w:r>
        <w:t>9</w:t>
      </w:r>
      <w:r>
        <w:rPr>
          <w:spacing w:val="-4"/>
        </w:rPr>
        <w:t xml:space="preserve"> </w:t>
      </w:r>
      <w:r>
        <w:rPr>
          <w:spacing w:val="-2"/>
        </w:rPr>
        <w:t>классе.</w:t>
      </w:r>
    </w:p>
    <w:p w:rsidR="00B72A0A" w:rsidRDefault="002C54CC">
      <w:pPr>
        <w:ind w:left="132" w:right="149" w:firstLine="708"/>
        <w:jc w:val="both"/>
        <w:rPr>
          <w:i/>
          <w:sz w:val="28"/>
        </w:rPr>
      </w:pPr>
      <w:r>
        <w:rPr>
          <w:i/>
          <w:sz w:val="28"/>
        </w:rPr>
        <w:t>Планируемые результаты освоения учебного предмета «Иностранный (английский) язык»</w:t>
      </w:r>
    </w:p>
    <w:p w:rsidR="00B72A0A" w:rsidRDefault="002C54CC">
      <w:pPr>
        <w:pStyle w:val="a3"/>
        <w:spacing w:line="321" w:lineRule="exact"/>
        <w:ind w:left="841" w:firstLine="0"/>
      </w:pPr>
      <w:r>
        <w:t>Речевые</w:t>
      </w:r>
      <w:r>
        <w:rPr>
          <w:spacing w:val="-6"/>
        </w:rPr>
        <w:t xml:space="preserve"> </w:t>
      </w:r>
      <w:r>
        <w:t>компетенции</w:t>
      </w:r>
      <w:r>
        <w:rPr>
          <w:spacing w:val="-6"/>
        </w:rPr>
        <w:t xml:space="preserve"> </w:t>
      </w:r>
      <w:r>
        <w:rPr>
          <w:spacing w:val="-2"/>
        </w:rPr>
        <w:t>(аудирование):</w:t>
      </w:r>
    </w:p>
    <w:p w:rsidR="00B72A0A" w:rsidRDefault="002C54CC">
      <w:pPr>
        <w:pStyle w:val="a3"/>
        <w:ind w:left="841" w:firstLine="0"/>
      </w:pPr>
      <w:r>
        <w:t>Реагирование</w:t>
      </w:r>
      <w:r>
        <w:rPr>
          <w:spacing w:val="-6"/>
        </w:rPr>
        <w:t xml:space="preserve"> </w:t>
      </w:r>
      <w:r>
        <w:t>на</w:t>
      </w:r>
      <w:r>
        <w:rPr>
          <w:spacing w:val="-5"/>
        </w:rPr>
        <w:t xml:space="preserve"> </w:t>
      </w:r>
      <w:r>
        <w:t>инструкции</w:t>
      </w:r>
      <w:r>
        <w:rPr>
          <w:spacing w:val="-5"/>
        </w:rPr>
        <w:t xml:space="preserve"> </w:t>
      </w:r>
      <w:r>
        <w:t>учителя</w:t>
      </w:r>
      <w:r>
        <w:rPr>
          <w:spacing w:val="-5"/>
        </w:rPr>
        <w:t xml:space="preserve"> </w:t>
      </w:r>
      <w:r>
        <w:t>на</w:t>
      </w:r>
      <w:r>
        <w:rPr>
          <w:spacing w:val="-5"/>
        </w:rPr>
        <w:t xml:space="preserve"> </w:t>
      </w:r>
      <w:r>
        <w:t>английском</w:t>
      </w:r>
      <w:r>
        <w:rPr>
          <w:spacing w:val="-5"/>
        </w:rPr>
        <w:t xml:space="preserve"> </w:t>
      </w:r>
      <w:r>
        <w:t>языке</w:t>
      </w:r>
      <w:r>
        <w:rPr>
          <w:spacing w:val="-8"/>
        </w:rPr>
        <w:t xml:space="preserve"> </w:t>
      </w:r>
      <w:r>
        <w:t>во</w:t>
      </w:r>
      <w:r>
        <w:rPr>
          <w:spacing w:val="-5"/>
        </w:rPr>
        <w:t xml:space="preserve"> </w:t>
      </w:r>
      <w:r>
        <w:t>время</w:t>
      </w:r>
      <w:r>
        <w:rPr>
          <w:spacing w:val="-5"/>
        </w:rPr>
        <w:t xml:space="preserve"> </w:t>
      </w:r>
      <w:r>
        <w:rPr>
          <w:spacing w:val="-2"/>
        </w:rPr>
        <w:t>урока.</w:t>
      </w:r>
    </w:p>
    <w:p w:rsidR="00B72A0A" w:rsidRDefault="002C54CC">
      <w:pPr>
        <w:pStyle w:val="a3"/>
        <w:spacing w:line="242" w:lineRule="auto"/>
        <w:ind w:right="151"/>
      </w:pPr>
      <w:r>
        <w:t>Прогнозирование содержания текста с опорой на иллюстрации, предлагаемые перед прослушиванием, последующее их соотнесение с услышанной информацией.</w:t>
      </w:r>
    </w:p>
    <w:p w:rsidR="00B72A0A" w:rsidRDefault="002C54CC">
      <w:pPr>
        <w:pStyle w:val="a3"/>
        <w:ind w:left="841" w:right="4632" w:firstLine="0"/>
      </w:pPr>
      <w:r>
        <w:t>Понимание темы и фактов сообщения. Понимание</w:t>
      </w:r>
      <w:r>
        <w:rPr>
          <w:spacing w:val="-13"/>
        </w:rPr>
        <w:t xml:space="preserve"> </w:t>
      </w:r>
      <w:r>
        <w:t>последовательности</w:t>
      </w:r>
      <w:r>
        <w:rPr>
          <w:spacing w:val="-10"/>
        </w:rPr>
        <w:t xml:space="preserve"> </w:t>
      </w:r>
      <w:r>
        <w:rPr>
          <w:spacing w:val="-2"/>
        </w:rPr>
        <w:t>событий.</w:t>
      </w:r>
    </w:p>
    <w:p w:rsidR="00B72A0A" w:rsidRDefault="002C54CC">
      <w:pPr>
        <w:pStyle w:val="a3"/>
        <w:jc w:val="left"/>
      </w:pPr>
      <w:r>
        <w:t>Участие</w:t>
      </w:r>
      <w:r>
        <w:rPr>
          <w:spacing w:val="40"/>
        </w:rPr>
        <w:t xml:space="preserve"> </w:t>
      </w:r>
      <w:r>
        <w:t>в</w:t>
      </w:r>
      <w:r>
        <w:rPr>
          <w:spacing w:val="40"/>
        </w:rPr>
        <w:t xml:space="preserve"> </w:t>
      </w:r>
      <w:r>
        <w:t>художественной</w:t>
      </w:r>
      <w:r>
        <w:rPr>
          <w:spacing w:val="40"/>
        </w:rPr>
        <w:t xml:space="preserve"> </w:t>
      </w:r>
      <w:r>
        <w:t>проектной</w:t>
      </w:r>
      <w:r>
        <w:rPr>
          <w:spacing w:val="40"/>
        </w:rPr>
        <w:t xml:space="preserve"> </w:t>
      </w:r>
      <w:r>
        <w:t>деятельности</w:t>
      </w:r>
      <w:r>
        <w:rPr>
          <w:spacing w:val="40"/>
        </w:rPr>
        <w:t xml:space="preserve"> </w:t>
      </w:r>
      <w:r>
        <w:t>с</w:t>
      </w:r>
      <w:r>
        <w:rPr>
          <w:spacing w:val="40"/>
        </w:rPr>
        <w:t xml:space="preserve"> </w:t>
      </w:r>
      <w:r>
        <w:t>выполнением</w:t>
      </w:r>
      <w:r>
        <w:rPr>
          <w:spacing w:val="40"/>
        </w:rPr>
        <w:t xml:space="preserve"> </w:t>
      </w:r>
      <w:r>
        <w:t>устных инструкций учителя с опорой на демонстрацию действия.</w:t>
      </w:r>
    </w:p>
    <w:p w:rsidR="00B72A0A" w:rsidRDefault="002C54CC">
      <w:pPr>
        <w:pStyle w:val="a3"/>
        <w:spacing w:line="242" w:lineRule="auto"/>
        <w:jc w:val="left"/>
      </w:pPr>
      <w:r>
        <w:t>Использование</w:t>
      </w:r>
      <w:r>
        <w:rPr>
          <w:spacing w:val="80"/>
        </w:rPr>
        <w:t xml:space="preserve"> </w:t>
      </w:r>
      <w:r>
        <w:t>контекстной</w:t>
      </w:r>
      <w:r>
        <w:rPr>
          <w:spacing w:val="80"/>
        </w:rPr>
        <w:t xml:space="preserve"> </w:t>
      </w:r>
      <w:r>
        <w:t>и</w:t>
      </w:r>
      <w:r>
        <w:rPr>
          <w:spacing w:val="80"/>
        </w:rPr>
        <w:t xml:space="preserve"> </w:t>
      </w:r>
      <w:r>
        <w:t>языковой</w:t>
      </w:r>
      <w:r>
        <w:rPr>
          <w:spacing w:val="80"/>
        </w:rPr>
        <w:t xml:space="preserve"> </w:t>
      </w:r>
      <w:r>
        <w:t>догадки</w:t>
      </w:r>
      <w:r>
        <w:rPr>
          <w:spacing w:val="80"/>
        </w:rPr>
        <w:t xml:space="preserve"> </w:t>
      </w:r>
      <w:r>
        <w:t>при</w:t>
      </w:r>
      <w:r>
        <w:rPr>
          <w:spacing w:val="80"/>
        </w:rPr>
        <w:t xml:space="preserve"> </w:t>
      </w:r>
      <w:r>
        <w:t>восприятии</w:t>
      </w:r>
      <w:r>
        <w:rPr>
          <w:spacing w:val="80"/>
        </w:rPr>
        <w:t xml:space="preserve"> </w:t>
      </w:r>
      <w:r>
        <w:t>на</w:t>
      </w:r>
      <w:r>
        <w:rPr>
          <w:spacing w:val="80"/>
        </w:rPr>
        <w:t xml:space="preserve"> </w:t>
      </w:r>
      <w:r>
        <w:t>слух текстов, содержащих некоторые незнакомые слова.</w:t>
      </w:r>
    </w:p>
    <w:p w:rsidR="00B72A0A" w:rsidRDefault="002C54CC">
      <w:pPr>
        <w:pStyle w:val="a3"/>
        <w:spacing w:line="317" w:lineRule="exact"/>
        <w:ind w:left="841" w:firstLine="0"/>
        <w:jc w:val="left"/>
      </w:pPr>
      <w:r>
        <w:rPr>
          <w:spacing w:val="-2"/>
        </w:rPr>
        <w:t>Чтение:</w:t>
      </w:r>
    </w:p>
    <w:p w:rsidR="00B72A0A" w:rsidRDefault="002C54CC">
      <w:pPr>
        <w:pStyle w:val="a3"/>
        <w:ind w:left="841" w:right="1711" w:firstLine="0"/>
        <w:jc w:val="left"/>
      </w:pPr>
      <w:r>
        <w:t>Понимание</w:t>
      </w:r>
      <w:r>
        <w:rPr>
          <w:spacing w:val="-7"/>
        </w:rPr>
        <w:t xml:space="preserve"> </w:t>
      </w:r>
      <w:r>
        <w:t>инструкций</w:t>
      </w:r>
      <w:r>
        <w:rPr>
          <w:spacing w:val="-4"/>
        </w:rPr>
        <w:t xml:space="preserve"> </w:t>
      </w:r>
      <w:r>
        <w:t>к</w:t>
      </w:r>
      <w:r>
        <w:rPr>
          <w:spacing w:val="-5"/>
        </w:rPr>
        <w:t xml:space="preserve"> </w:t>
      </w:r>
      <w:r>
        <w:t>заданиям</w:t>
      </w:r>
      <w:r>
        <w:rPr>
          <w:spacing w:val="-4"/>
        </w:rPr>
        <w:t xml:space="preserve"> </w:t>
      </w:r>
      <w:r>
        <w:t>в</w:t>
      </w:r>
      <w:r>
        <w:rPr>
          <w:spacing w:val="-5"/>
        </w:rPr>
        <w:t xml:space="preserve"> </w:t>
      </w:r>
      <w:r>
        <w:t>учебнике</w:t>
      </w:r>
      <w:r>
        <w:rPr>
          <w:spacing w:val="-7"/>
        </w:rPr>
        <w:t xml:space="preserve"> </w:t>
      </w:r>
      <w:r>
        <w:t>и</w:t>
      </w:r>
      <w:r>
        <w:rPr>
          <w:spacing w:val="-4"/>
        </w:rPr>
        <w:t xml:space="preserve"> </w:t>
      </w:r>
      <w:r>
        <w:t>рабочей</w:t>
      </w:r>
      <w:r>
        <w:rPr>
          <w:spacing w:val="-4"/>
        </w:rPr>
        <w:t xml:space="preserve"> </w:t>
      </w:r>
      <w:r>
        <w:t>тетради. Понимание основного содержания прочитанного текста.</w:t>
      </w:r>
    </w:p>
    <w:p w:rsidR="00B72A0A" w:rsidRDefault="002C54CC">
      <w:pPr>
        <w:pStyle w:val="a3"/>
        <w:spacing w:line="321" w:lineRule="exact"/>
        <w:ind w:left="841" w:firstLine="0"/>
        <w:jc w:val="left"/>
      </w:pPr>
      <w:r>
        <w:t>Извлечение</w:t>
      </w:r>
      <w:r>
        <w:rPr>
          <w:spacing w:val="-10"/>
        </w:rPr>
        <w:t xml:space="preserve"> </w:t>
      </w:r>
      <w:r>
        <w:t>запрашиваемой</w:t>
      </w:r>
      <w:r>
        <w:rPr>
          <w:spacing w:val="-12"/>
        </w:rPr>
        <w:t xml:space="preserve"> </w:t>
      </w:r>
      <w:r>
        <w:rPr>
          <w:spacing w:val="-2"/>
        </w:rPr>
        <w:t>информации.</w:t>
      </w:r>
    </w:p>
    <w:p w:rsidR="00B72A0A" w:rsidRDefault="002C54CC">
      <w:pPr>
        <w:pStyle w:val="a3"/>
        <w:ind w:left="841" w:firstLine="0"/>
        <w:jc w:val="left"/>
      </w:pPr>
      <w:r>
        <w:t>Понимание</w:t>
      </w:r>
      <w:r>
        <w:rPr>
          <w:spacing w:val="-11"/>
        </w:rPr>
        <w:t xml:space="preserve"> </w:t>
      </w:r>
      <w:r>
        <w:t>существенных</w:t>
      </w:r>
      <w:r>
        <w:rPr>
          <w:spacing w:val="-7"/>
        </w:rPr>
        <w:t xml:space="preserve"> </w:t>
      </w:r>
      <w:r>
        <w:t>деталей</w:t>
      </w:r>
      <w:r>
        <w:rPr>
          <w:spacing w:val="-8"/>
        </w:rPr>
        <w:t xml:space="preserve"> </w:t>
      </w:r>
      <w:r>
        <w:t>в</w:t>
      </w:r>
      <w:r>
        <w:rPr>
          <w:spacing w:val="-9"/>
        </w:rPr>
        <w:t xml:space="preserve"> </w:t>
      </w:r>
      <w:r>
        <w:t>прочитанном</w:t>
      </w:r>
      <w:r>
        <w:rPr>
          <w:spacing w:val="-8"/>
        </w:rPr>
        <w:t xml:space="preserve"> </w:t>
      </w:r>
      <w:r>
        <w:rPr>
          <w:spacing w:val="-2"/>
        </w:rPr>
        <w:t>тексте.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t>Восстановление</w:t>
      </w:r>
      <w:r>
        <w:rPr>
          <w:spacing w:val="-14"/>
        </w:rPr>
        <w:t xml:space="preserve"> </w:t>
      </w:r>
      <w:r>
        <w:t>последовательности</w:t>
      </w:r>
      <w:r>
        <w:rPr>
          <w:spacing w:val="-14"/>
        </w:rPr>
        <w:t xml:space="preserve"> </w:t>
      </w:r>
      <w:r>
        <w:rPr>
          <w:spacing w:val="-2"/>
        </w:rPr>
        <w:t>событий.</w:t>
      </w:r>
    </w:p>
    <w:p w:rsidR="00B72A0A" w:rsidRDefault="002C54CC">
      <w:pPr>
        <w:pStyle w:val="a3"/>
        <w:spacing w:before="3"/>
        <w:jc w:val="left"/>
      </w:pPr>
      <w:r>
        <w:t>Использование</w:t>
      </w:r>
      <w:r>
        <w:rPr>
          <w:spacing w:val="40"/>
        </w:rPr>
        <w:t xml:space="preserve"> </w:t>
      </w:r>
      <w:r>
        <w:t>контекстной</w:t>
      </w:r>
      <w:r>
        <w:rPr>
          <w:spacing w:val="40"/>
        </w:rPr>
        <w:t xml:space="preserve"> </w:t>
      </w:r>
      <w:r>
        <w:t>языковой</w:t>
      </w:r>
      <w:r>
        <w:rPr>
          <w:spacing w:val="40"/>
        </w:rPr>
        <w:t xml:space="preserve"> </w:t>
      </w:r>
      <w:r>
        <w:t>догадки</w:t>
      </w:r>
      <w:r>
        <w:rPr>
          <w:spacing w:val="40"/>
        </w:rPr>
        <w:t xml:space="preserve"> </w:t>
      </w:r>
      <w:r>
        <w:t>для</w:t>
      </w:r>
      <w:r>
        <w:rPr>
          <w:spacing w:val="40"/>
        </w:rPr>
        <w:t xml:space="preserve"> </w:t>
      </w:r>
      <w:r>
        <w:t>понимания</w:t>
      </w:r>
      <w:r>
        <w:rPr>
          <w:spacing w:val="40"/>
        </w:rPr>
        <w:t xml:space="preserve"> </w:t>
      </w:r>
      <w:r>
        <w:t>незнакомых</w:t>
      </w:r>
      <w:r>
        <w:rPr>
          <w:spacing w:val="40"/>
        </w:rPr>
        <w:t xml:space="preserve"> </w:t>
      </w:r>
      <w:r>
        <w:t>слов, в частности, похожих по звучанию на слова родного языка.</w:t>
      </w:r>
    </w:p>
    <w:p w:rsidR="00B72A0A" w:rsidRDefault="002C54CC">
      <w:pPr>
        <w:pStyle w:val="a3"/>
        <w:spacing w:line="321" w:lineRule="exact"/>
        <w:ind w:left="841" w:firstLine="0"/>
        <w:jc w:val="left"/>
      </w:pPr>
      <w:r>
        <w:t>Продуктивные</w:t>
      </w:r>
      <w:r>
        <w:rPr>
          <w:spacing w:val="-11"/>
        </w:rPr>
        <w:t xml:space="preserve"> </w:t>
      </w:r>
      <w:r>
        <w:t>навыки</w:t>
      </w:r>
      <w:r>
        <w:rPr>
          <w:spacing w:val="-9"/>
        </w:rPr>
        <w:t xml:space="preserve"> </w:t>
      </w:r>
      <w:r>
        <w:t>речи:</w:t>
      </w:r>
      <w:r>
        <w:rPr>
          <w:spacing w:val="-8"/>
        </w:rPr>
        <w:t xml:space="preserve"> </w:t>
      </w:r>
      <w:r>
        <w:t>говорение</w:t>
      </w:r>
      <w:r>
        <w:rPr>
          <w:spacing w:val="-9"/>
        </w:rPr>
        <w:t xml:space="preserve"> </w:t>
      </w:r>
      <w:r>
        <w:t>(диалогическая</w:t>
      </w:r>
      <w:r>
        <w:rPr>
          <w:spacing w:val="-9"/>
        </w:rPr>
        <w:t xml:space="preserve"> </w:t>
      </w:r>
      <w:r>
        <w:t>форма</w:t>
      </w:r>
      <w:r>
        <w:rPr>
          <w:spacing w:val="-8"/>
        </w:rPr>
        <w:t xml:space="preserve"> </w:t>
      </w:r>
      <w:r>
        <w:rPr>
          <w:spacing w:val="-2"/>
        </w:rPr>
        <w:t>речи):</w:t>
      </w:r>
    </w:p>
    <w:p w:rsidR="00B72A0A" w:rsidRDefault="002C54CC">
      <w:pPr>
        <w:pStyle w:val="a3"/>
        <w:jc w:val="left"/>
      </w:pPr>
      <w:r>
        <w:t>Ведение</w:t>
      </w:r>
      <w:r>
        <w:rPr>
          <w:spacing w:val="80"/>
        </w:rPr>
        <w:t xml:space="preserve"> </w:t>
      </w:r>
      <w:r>
        <w:t>диалога</w:t>
      </w:r>
      <w:r>
        <w:rPr>
          <w:spacing w:val="80"/>
        </w:rPr>
        <w:t xml:space="preserve"> </w:t>
      </w:r>
      <w:r>
        <w:t>этикетного</w:t>
      </w:r>
      <w:r>
        <w:rPr>
          <w:spacing w:val="80"/>
        </w:rPr>
        <w:t xml:space="preserve"> </w:t>
      </w:r>
      <w:r>
        <w:t>характера</w:t>
      </w:r>
      <w:r>
        <w:rPr>
          <w:spacing w:val="80"/>
        </w:rPr>
        <w:t xml:space="preserve"> </w:t>
      </w:r>
      <w:r>
        <w:t>в</w:t>
      </w:r>
      <w:r>
        <w:rPr>
          <w:spacing w:val="80"/>
        </w:rPr>
        <w:t xml:space="preserve"> </w:t>
      </w:r>
      <w:r>
        <w:t>типичных</w:t>
      </w:r>
      <w:r>
        <w:rPr>
          <w:spacing w:val="80"/>
        </w:rPr>
        <w:t xml:space="preserve"> </w:t>
      </w:r>
      <w:r>
        <w:t>бытовых</w:t>
      </w:r>
      <w:r>
        <w:rPr>
          <w:spacing w:val="80"/>
        </w:rPr>
        <w:t xml:space="preserve"> </w:t>
      </w:r>
      <w:r>
        <w:t>и</w:t>
      </w:r>
      <w:r>
        <w:rPr>
          <w:spacing w:val="80"/>
        </w:rPr>
        <w:t xml:space="preserve"> </w:t>
      </w:r>
      <w:r>
        <w:t>учебных</w:t>
      </w:r>
      <w:r>
        <w:rPr>
          <w:spacing w:val="80"/>
        </w:rPr>
        <w:t xml:space="preserve"> </w:t>
      </w:r>
      <w:r>
        <w:rPr>
          <w:spacing w:val="-2"/>
        </w:rPr>
        <w:t>ситуациях.</w:t>
      </w:r>
    </w:p>
    <w:p w:rsidR="00B72A0A" w:rsidRDefault="002C54CC">
      <w:pPr>
        <w:pStyle w:val="a3"/>
        <w:spacing w:line="242" w:lineRule="auto"/>
        <w:jc w:val="left"/>
      </w:pPr>
      <w:r>
        <w:t>Запрос</w:t>
      </w:r>
      <w:r>
        <w:rPr>
          <w:spacing w:val="80"/>
        </w:rPr>
        <w:t xml:space="preserve"> </w:t>
      </w:r>
      <w:r>
        <w:t>и</w:t>
      </w:r>
      <w:r>
        <w:rPr>
          <w:spacing w:val="80"/>
        </w:rPr>
        <w:t xml:space="preserve"> </w:t>
      </w:r>
      <w:r>
        <w:t>сообщение</w:t>
      </w:r>
      <w:r>
        <w:rPr>
          <w:spacing w:val="80"/>
        </w:rPr>
        <w:t xml:space="preserve"> </w:t>
      </w:r>
      <w:r>
        <w:t>фактической</w:t>
      </w:r>
      <w:r>
        <w:rPr>
          <w:spacing w:val="80"/>
        </w:rPr>
        <w:t xml:space="preserve"> </w:t>
      </w:r>
      <w:r>
        <w:t>информации</w:t>
      </w:r>
      <w:r>
        <w:rPr>
          <w:spacing w:val="80"/>
        </w:rPr>
        <w:t xml:space="preserve"> </w:t>
      </w:r>
      <w:r>
        <w:t>при</w:t>
      </w:r>
      <w:r>
        <w:rPr>
          <w:spacing w:val="80"/>
        </w:rPr>
        <w:t xml:space="preserve"> </w:t>
      </w:r>
      <w:r>
        <w:t>переходе</w:t>
      </w:r>
      <w:r>
        <w:rPr>
          <w:spacing w:val="80"/>
        </w:rPr>
        <w:t xml:space="preserve"> </w:t>
      </w:r>
      <w:r>
        <w:t>с</w:t>
      </w:r>
      <w:r>
        <w:rPr>
          <w:spacing w:val="80"/>
        </w:rPr>
        <w:t xml:space="preserve"> </w:t>
      </w:r>
      <w:r>
        <w:t>позиции</w:t>
      </w:r>
      <w:r>
        <w:rPr>
          <w:spacing w:val="80"/>
        </w:rPr>
        <w:t xml:space="preserve"> </w:t>
      </w:r>
      <w:r>
        <w:t>спрашивающего на позицию отвечающего.</w:t>
      </w:r>
    </w:p>
    <w:p w:rsidR="00B72A0A" w:rsidRDefault="002C54CC">
      <w:pPr>
        <w:pStyle w:val="a3"/>
        <w:ind w:left="841" w:right="2652" w:firstLine="0"/>
        <w:jc w:val="left"/>
      </w:pPr>
      <w:r>
        <w:t>Обращение</w:t>
      </w:r>
      <w:r>
        <w:rPr>
          <w:spacing w:val="-5"/>
        </w:rPr>
        <w:t xml:space="preserve"> </w:t>
      </w:r>
      <w:r>
        <w:t>с</w:t>
      </w:r>
      <w:r>
        <w:rPr>
          <w:spacing w:val="-6"/>
        </w:rPr>
        <w:t xml:space="preserve"> </w:t>
      </w:r>
      <w:r>
        <w:t>просьбой</w:t>
      </w:r>
      <w:r>
        <w:rPr>
          <w:spacing w:val="-5"/>
        </w:rPr>
        <w:t xml:space="preserve"> </w:t>
      </w:r>
      <w:r>
        <w:t>и</w:t>
      </w:r>
      <w:r>
        <w:rPr>
          <w:spacing w:val="-5"/>
        </w:rPr>
        <w:t xml:space="preserve"> </w:t>
      </w:r>
      <w:r>
        <w:t>выражение</w:t>
      </w:r>
      <w:r>
        <w:rPr>
          <w:spacing w:val="-8"/>
        </w:rPr>
        <w:t xml:space="preserve"> </w:t>
      </w:r>
      <w:r>
        <w:t>отказа</w:t>
      </w:r>
      <w:r>
        <w:rPr>
          <w:spacing w:val="-5"/>
        </w:rPr>
        <w:t xml:space="preserve"> </w:t>
      </w:r>
      <w:r>
        <w:t>ее</w:t>
      </w:r>
      <w:r>
        <w:rPr>
          <w:spacing w:val="-6"/>
        </w:rPr>
        <w:t xml:space="preserve"> </w:t>
      </w:r>
      <w:r>
        <w:t>выполнить. Речевое поведение:</w:t>
      </w:r>
    </w:p>
    <w:p w:rsidR="00B72A0A" w:rsidRDefault="002C54CC">
      <w:pPr>
        <w:pStyle w:val="a3"/>
        <w:tabs>
          <w:tab w:val="left" w:pos="2582"/>
          <w:tab w:val="left" w:pos="4312"/>
          <w:tab w:val="left" w:pos="4986"/>
          <w:tab w:val="left" w:pos="6077"/>
          <w:tab w:val="left" w:pos="7602"/>
          <w:tab w:val="left" w:pos="7964"/>
          <w:tab w:val="left" w:pos="9274"/>
        </w:tabs>
        <w:ind w:right="153"/>
        <w:jc w:val="left"/>
      </w:pPr>
      <w:r>
        <w:rPr>
          <w:spacing w:val="-2"/>
        </w:rPr>
        <w:t>Соблюдение</w:t>
      </w:r>
      <w:r>
        <w:tab/>
      </w:r>
      <w:r>
        <w:rPr>
          <w:spacing w:val="-2"/>
        </w:rPr>
        <w:t>очередности</w:t>
      </w:r>
      <w:r>
        <w:tab/>
      </w:r>
      <w:r>
        <w:rPr>
          <w:spacing w:val="-4"/>
        </w:rPr>
        <w:t>при</w:t>
      </w:r>
      <w:r>
        <w:tab/>
      </w:r>
      <w:r>
        <w:rPr>
          <w:spacing w:val="-2"/>
        </w:rPr>
        <w:t>обмене</w:t>
      </w:r>
      <w:r>
        <w:tab/>
      </w:r>
      <w:r>
        <w:rPr>
          <w:spacing w:val="-2"/>
        </w:rPr>
        <w:t>репликами</w:t>
      </w:r>
      <w:r>
        <w:tab/>
      </w:r>
      <w:r>
        <w:rPr>
          <w:spacing w:val="-10"/>
        </w:rPr>
        <w:t>в</w:t>
      </w:r>
      <w:r>
        <w:tab/>
      </w:r>
      <w:r>
        <w:rPr>
          <w:spacing w:val="-2"/>
        </w:rPr>
        <w:t>процессе</w:t>
      </w:r>
      <w:r>
        <w:tab/>
      </w:r>
      <w:r>
        <w:rPr>
          <w:spacing w:val="-2"/>
        </w:rPr>
        <w:t>речевого взаимодействия.</w:t>
      </w:r>
    </w:p>
    <w:p w:rsidR="00B72A0A" w:rsidRDefault="002C54CC">
      <w:pPr>
        <w:pStyle w:val="a3"/>
        <w:spacing w:line="242" w:lineRule="auto"/>
        <w:jc w:val="left"/>
      </w:pPr>
      <w:r>
        <w:t>Использование</w:t>
      </w:r>
      <w:r>
        <w:rPr>
          <w:spacing w:val="40"/>
        </w:rPr>
        <w:t xml:space="preserve"> </w:t>
      </w:r>
      <w:r>
        <w:t>ситуации</w:t>
      </w:r>
      <w:r>
        <w:rPr>
          <w:spacing w:val="40"/>
        </w:rPr>
        <w:t xml:space="preserve"> </w:t>
      </w:r>
      <w:r>
        <w:t>речевого</w:t>
      </w:r>
      <w:r>
        <w:rPr>
          <w:spacing w:val="40"/>
        </w:rPr>
        <w:t xml:space="preserve"> </w:t>
      </w:r>
      <w:r>
        <w:t>общения</w:t>
      </w:r>
      <w:r>
        <w:rPr>
          <w:spacing w:val="40"/>
        </w:rPr>
        <w:t xml:space="preserve"> </w:t>
      </w:r>
      <w:r>
        <w:t>для</w:t>
      </w:r>
      <w:r>
        <w:rPr>
          <w:spacing w:val="40"/>
        </w:rPr>
        <w:t xml:space="preserve"> </w:t>
      </w:r>
      <w:r>
        <w:t>понимания</w:t>
      </w:r>
      <w:r>
        <w:rPr>
          <w:spacing w:val="40"/>
        </w:rPr>
        <w:t xml:space="preserve"> </w:t>
      </w:r>
      <w:r>
        <w:t>общего</w:t>
      </w:r>
      <w:r>
        <w:rPr>
          <w:spacing w:val="40"/>
        </w:rPr>
        <w:t xml:space="preserve"> </w:t>
      </w:r>
      <w:r>
        <w:t xml:space="preserve">смысла </w:t>
      </w:r>
      <w:r>
        <w:rPr>
          <w:spacing w:val="-2"/>
        </w:rPr>
        <w:t>происходящего.</w:t>
      </w:r>
    </w:p>
    <w:p w:rsidR="00B72A0A" w:rsidRDefault="002C54CC">
      <w:pPr>
        <w:pStyle w:val="a3"/>
        <w:jc w:val="left"/>
      </w:pPr>
      <w:r>
        <w:t>Использование соответствующих речевому этикету изучаемого языка реплик- реакций на приветствие, благодарность, извинение, представление, поздравление.</w:t>
      </w:r>
    </w:p>
    <w:p w:rsidR="00B72A0A" w:rsidRDefault="002C54CC">
      <w:pPr>
        <w:pStyle w:val="a3"/>
        <w:jc w:val="left"/>
      </w:pPr>
      <w:r>
        <w:t>Участие</w:t>
      </w:r>
      <w:r>
        <w:rPr>
          <w:spacing w:val="80"/>
        </w:rPr>
        <w:t xml:space="preserve"> </w:t>
      </w:r>
      <w:r>
        <w:t>в</w:t>
      </w:r>
      <w:r>
        <w:rPr>
          <w:spacing w:val="80"/>
        </w:rPr>
        <w:t xml:space="preserve"> </w:t>
      </w:r>
      <w:r>
        <w:t>ролевой</w:t>
      </w:r>
      <w:r>
        <w:rPr>
          <w:spacing w:val="80"/>
        </w:rPr>
        <w:t xml:space="preserve"> </w:t>
      </w:r>
      <w:r>
        <w:t>игре</w:t>
      </w:r>
      <w:r>
        <w:rPr>
          <w:spacing w:val="80"/>
        </w:rPr>
        <w:t xml:space="preserve"> </w:t>
      </w:r>
      <w:r>
        <w:t>согласно</w:t>
      </w:r>
      <w:r>
        <w:rPr>
          <w:spacing w:val="80"/>
        </w:rPr>
        <w:t xml:space="preserve"> </w:t>
      </w:r>
      <w:r>
        <w:t>предложенной</w:t>
      </w:r>
      <w:r>
        <w:rPr>
          <w:spacing w:val="80"/>
        </w:rPr>
        <w:t xml:space="preserve"> </w:t>
      </w:r>
      <w:r>
        <w:t>ситуации</w:t>
      </w:r>
      <w:r>
        <w:rPr>
          <w:spacing w:val="80"/>
        </w:rPr>
        <w:t xml:space="preserve"> </w:t>
      </w:r>
      <w:r>
        <w:t>для</w:t>
      </w:r>
      <w:r>
        <w:rPr>
          <w:spacing w:val="80"/>
        </w:rPr>
        <w:t xml:space="preserve"> </w:t>
      </w:r>
      <w:r>
        <w:t>речевого</w:t>
      </w:r>
      <w:r>
        <w:rPr>
          <w:spacing w:val="80"/>
        </w:rPr>
        <w:t xml:space="preserve"> </w:t>
      </w:r>
      <w:r>
        <w:rPr>
          <w:spacing w:val="-2"/>
        </w:rPr>
        <w:t>взаимодействия.</w:t>
      </w:r>
    </w:p>
    <w:p w:rsidR="00B72A0A" w:rsidRDefault="002C54CC">
      <w:pPr>
        <w:pStyle w:val="a3"/>
        <w:spacing w:line="321" w:lineRule="exact"/>
        <w:ind w:left="841" w:firstLine="0"/>
        <w:jc w:val="left"/>
      </w:pPr>
      <w:r>
        <w:t>Монологическая</w:t>
      </w:r>
      <w:r>
        <w:rPr>
          <w:spacing w:val="-8"/>
        </w:rPr>
        <w:t xml:space="preserve"> </w:t>
      </w:r>
      <w:r>
        <w:t>форма</w:t>
      </w:r>
      <w:r>
        <w:rPr>
          <w:spacing w:val="-10"/>
        </w:rPr>
        <w:t xml:space="preserve"> </w:t>
      </w:r>
      <w:r>
        <w:rPr>
          <w:spacing w:val="-4"/>
        </w:rPr>
        <w:t>речи:</w:t>
      </w:r>
    </w:p>
    <w:p w:rsidR="00B72A0A" w:rsidRDefault="002C54CC">
      <w:pPr>
        <w:pStyle w:val="a3"/>
        <w:ind w:left="841" w:firstLine="0"/>
        <w:jc w:val="left"/>
      </w:pPr>
      <w:r>
        <w:t>Составление</w:t>
      </w:r>
      <w:r>
        <w:rPr>
          <w:spacing w:val="-8"/>
        </w:rPr>
        <w:t xml:space="preserve"> </w:t>
      </w:r>
      <w:r>
        <w:t>кратких</w:t>
      </w:r>
      <w:r>
        <w:rPr>
          <w:spacing w:val="-5"/>
        </w:rPr>
        <w:t xml:space="preserve"> </w:t>
      </w:r>
      <w:r>
        <w:t>рассказов</w:t>
      </w:r>
      <w:r>
        <w:rPr>
          <w:spacing w:val="-6"/>
        </w:rPr>
        <w:t xml:space="preserve"> </w:t>
      </w:r>
      <w:r>
        <w:t>по</w:t>
      </w:r>
      <w:r>
        <w:rPr>
          <w:spacing w:val="-5"/>
        </w:rPr>
        <w:t xml:space="preserve"> </w:t>
      </w:r>
      <w:r>
        <w:t>изучаемой</w:t>
      </w:r>
      <w:r>
        <w:rPr>
          <w:spacing w:val="-5"/>
        </w:rPr>
        <w:t xml:space="preserve"> </w:t>
      </w:r>
      <w:r>
        <w:rPr>
          <w:spacing w:val="-2"/>
        </w:rPr>
        <w:t>тематике.</w:t>
      </w:r>
    </w:p>
    <w:p w:rsidR="00B72A0A" w:rsidRDefault="002C54CC">
      <w:pPr>
        <w:pStyle w:val="a3"/>
        <w:jc w:val="left"/>
      </w:pPr>
      <w:r>
        <w:t>Составление</w:t>
      </w:r>
      <w:r>
        <w:rPr>
          <w:spacing w:val="40"/>
        </w:rPr>
        <w:t xml:space="preserve"> </w:t>
      </w:r>
      <w:r>
        <w:t>голосовых</w:t>
      </w:r>
      <w:r>
        <w:rPr>
          <w:spacing w:val="40"/>
        </w:rPr>
        <w:t xml:space="preserve"> </w:t>
      </w:r>
      <w:r>
        <w:t>сообщений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тематикой</w:t>
      </w:r>
      <w:r>
        <w:rPr>
          <w:spacing w:val="40"/>
        </w:rPr>
        <w:t xml:space="preserve"> </w:t>
      </w:r>
      <w:r>
        <w:t xml:space="preserve">изучаемого </w:t>
      </w:r>
      <w:r>
        <w:rPr>
          <w:spacing w:val="-2"/>
        </w:rPr>
        <w:t>раздела.</w:t>
      </w:r>
    </w:p>
    <w:p w:rsidR="00B72A0A" w:rsidRDefault="002C54CC">
      <w:pPr>
        <w:pStyle w:val="a3"/>
        <w:tabs>
          <w:tab w:val="left" w:pos="2913"/>
          <w:tab w:val="left" w:pos="4024"/>
          <w:tab w:val="left" w:pos="5239"/>
          <w:tab w:val="left" w:pos="5861"/>
          <w:tab w:val="left" w:pos="7693"/>
          <w:tab w:val="left" w:pos="9895"/>
        </w:tabs>
        <w:ind w:right="151"/>
        <w:jc w:val="left"/>
      </w:pPr>
      <w:r>
        <w:rPr>
          <w:spacing w:val="-2"/>
        </w:rPr>
        <w:t>Высказывание</w:t>
      </w:r>
      <w:r>
        <w:tab/>
      </w:r>
      <w:r>
        <w:rPr>
          <w:spacing w:val="-2"/>
        </w:rPr>
        <w:t>своего</w:t>
      </w:r>
      <w:r>
        <w:tab/>
      </w:r>
      <w:r>
        <w:rPr>
          <w:spacing w:val="-2"/>
        </w:rPr>
        <w:t>мнения</w:t>
      </w:r>
      <w:r>
        <w:tab/>
      </w:r>
      <w:r>
        <w:rPr>
          <w:spacing w:val="-6"/>
        </w:rPr>
        <w:t>по</w:t>
      </w:r>
      <w:r>
        <w:tab/>
      </w:r>
      <w:r>
        <w:rPr>
          <w:spacing w:val="-2"/>
        </w:rPr>
        <w:t>содержанию</w:t>
      </w:r>
      <w:r>
        <w:tab/>
      </w:r>
      <w:r>
        <w:rPr>
          <w:spacing w:val="-2"/>
        </w:rPr>
        <w:t>прослушанного</w:t>
      </w:r>
      <w:r>
        <w:tab/>
      </w:r>
      <w:r>
        <w:rPr>
          <w:spacing w:val="-4"/>
        </w:rPr>
        <w:t xml:space="preserve">или </w:t>
      </w:r>
      <w:r>
        <w:rPr>
          <w:spacing w:val="-2"/>
        </w:rPr>
        <w:t>прочитанного.</w:t>
      </w:r>
    </w:p>
    <w:p w:rsidR="00B72A0A" w:rsidRDefault="002C54CC">
      <w:pPr>
        <w:pStyle w:val="a3"/>
        <w:spacing w:line="321" w:lineRule="exact"/>
        <w:ind w:left="841" w:firstLine="0"/>
        <w:jc w:val="left"/>
      </w:pPr>
      <w:r>
        <w:t>Составление</w:t>
      </w:r>
      <w:r>
        <w:rPr>
          <w:spacing w:val="-8"/>
        </w:rPr>
        <w:t xml:space="preserve"> </w:t>
      </w:r>
      <w:r>
        <w:t>описания</w:t>
      </w:r>
      <w:r>
        <w:rPr>
          <w:spacing w:val="-7"/>
        </w:rPr>
        <w:t xml:space="preserve"> </w:t>
      </w:r>
      <w:r>
        <w:rPr>
          <w:spacing w:val="-2"/>
        </w:rPr>
        <w:t>персонажей.</w:t>
      </w:r>
    </w:p>
    <w:p w:rsidR="00B72A0A" w:rsidRDefault="002C54CC">
      <w:pPr>
        <w:pStyle w:val="a3"/>
        <w:ind w:left="841" w:right="778" w:firstLine="0"/>
        <w:jc w:val="left"/>
      </w:pPr>
      <w:r>
        <w:t>Изложение содержания, услышанного или прочитанного текста. Составление</w:t>
      </w:r>
      <w:r>
        <w:rPr>
          <w:spacing w:val="-5"/>
        </w:rPr>
        <w:t xml:space="preserve"> </w:t>
      </w:r>
      <w:r>
        <w:t>и</w:t>
      </w:r>
      <w:r>
        <w:rPr>
          <w:spacing w:val="-5"/>
        </w:rPr>
        <w:t xml:space="preserve"> </w:t>
      </w:r>
      <w:r>
        <w:t>запись</w:t>
      </w:r>
      <w:r>
        <w:rPr>
          <w:spacing w:val="-7"/>
        </w:rPr>
        <w:t xml:space="preserve"> </w:t>
      </w:r>
      <w:r>
        <w:t>фрагментов</w:t>
      </w:r>
      <w:r>
        <w:rPr>
          <w:spacing w:val="-6"/>
        </w:rPr>
        <w:t xml:space="preserve"> </w:t>
      </w:r>
      <w:r>
        <w:t>для</w:t>
      </w:r>
      <w:r>
        <w:rPr>
          <w:spacing w:val="-7"/>
        </w:rPr>
        <w:t xml:space="preserve"> </w:t>
      </w:r>
      <w:r>
        <w:t>коллективного</w:t>
      </w:r>
      <w:r>
        <w:rPr>
          <w:spacing w:val="-4"/>
        </w:rPr>
        <w:t xml:space="preserve"> </w:t>
      </w:r>
      <w:r>
        <w:t>видео</w:t>
      </w:r>
      <w:r>
        <w:rPr>
          <w:spacing w:val="-6"/>
        </w:rPr>
        <w:t xml:space="preserve"> </w:t>
      </w:r>
      <w:r>
        <w:t xml:space="preserve">блога. </w:t>
      </w:r>
      <w:r>
        <w:rPr>
          <w:spacing w:val="-2"/>
        </w:rPr>
        <w:t>Письмо:</w:t>
      </w:r>
    </w:p>
    <w:p w:rsidR="00B72A0A" w:rsidRDefault="002C54CC">
      <w:pPr>
        <w:pStyle w:val="a3"/>
        <w:ind w:left="841" w:right="4624" w:firstLine="0"/>
        <w:jc w:val="left"/>
      </w:pPr>
      <w:r>
        <w:t>Заполнение</w:t>
      </w:r>
      <w:r>
        <w:rPr>
          <w:spacing w:val="-8"/>
        </w:rPr>
        <w:t xml:space="preserve"> </w:t>
      </w:r>
      <w:r>
        <w:t>пропусков</w:t>
      </w:r>
      <w:r>
        <w:rPr>
          <w:spacing w:val="-7"/>
        </w:rPr>
        <w:t xml:space="preserve"> </w:t>
      </w:r>
      <w:r>
        <w:t>слов</w:t>
      </w:r>
      <w:r>
        <w:rPr>
          <w:spacing w:val="-8"/>
        </w:rPr>
        <w:t xml:space="preserve"> </w:t>
      </w:r>
      <w:r>
        <w:t>в</w:t>
      </w:r>
      <w:r>
        <w:rPr>
          <w:spacing w:val="-10"/>
        </w:rPr>
        <w:t xml:space="preserve"> </w:t>
      </w:r>
      <w:r>
        <w:t>тексте. Дополнение предложений.</w:t>
      </w:r>
    </w:p>
    <w:p w:rsidR="00B72A0A" w:rsidRDefault="002C54CC">
      <w:pPr>
        <w:pStyle w:val="a3"/>
        <w:tabs>
          <w:tab w:val="left" w:pos="2649"/>
          <w:tab w:val="left" w:pos="4977"/>
          <w:tab w:val="left" w:pos="6111"/>
          <w:tab w:val="left" w:pos="7883"/>
        </w:tabs>
        <w:ind w:right="153"/>
        <w:jc w:val="left"/>
      </w:pPr>
      <w:r>
        <w:rPr>
          <w:spacing w:val="-2"/>
        </w:rPr>
        <w:t>Соблюдение</w:t>
      </w:r>
      <w:r>
        <w:tab/>
      </w:r>
      <w:r>
        <w:rPr>
          <w:spacing w:val="-2"/>
        </w:rPr>
        <w:t>пунктуационных</w:t>
      </w:r>
      <w:r>
        <w:tab/>
      </w:r>
      <w:r>
        <w:rPr>
          <w:spacing w:val="-2"/>
        </w:rPr>
        <w:t>правил</w:t>
      </w:r>
      <w:r>
        <w:tab/>
      </w:r>
      <w:r>
        <w:rPr>
          <w:spacing w:val="-2"/>
        </w:rPr>
        <w:t>оформления</w:t>
      </w:r>
      <w:r>
        <w:tab/>
      </w:r>
      <w:r>
        <w:rPr>
          <w:spacing w:val="-2"/>
        </w:rPr>
        <w:t xml:space="preserve">повествовательного, </w:t>
      </w:r>
      <w:r>
        <w:t>вопросительного и восклицательного предложений.</w:t>
      </w:r>
    </w:p>
    <w:p w:rsidR="00B72A0A" w:rsidRDefault="002C54CC">
      <w:pPr>
        <w:pStyle w:val="a3"/>
        <w:spacing w:line="242" w:lineRule="auto"/>
        <w:ind w:left="841" w:right="248" w:firstLine="0"/>
        <w:jc w:val="left"/>
      </w:pPr>
      <w:r>
        <w:t>Составление</w:t>
      </w:r>
      <w:r>
        <w:rPr>
          <w:spacing w:val="-6"/>
        </w:rPr>
        <w:t xml:space="preserve"> </w:t>
      </w:r>
      <w:r>
        <w:t>кратких</w:t>
      </w:r>
      <w:r>
        <w:rPr>
          <w:spacing w:val="-5"/>
        </w:rPr>
        <w:t xml:space="preserve"> </w:t>
      </w:r>
      <w:r>
        <w:t>письменных</w:t>
      </w:r>
      <w:r>
        <w:rPr>
          <w:spacing w:val="-8"/>
        </w:rPr>
        <w:t xml:space="preserve"> </w:t>
      </w:r>
      <w:r>
        <w:t>рассказов</w:t>
      </w:r>
      <w:r>
        <w:rPr>
          <w:spacing w:val="-6"/>
        </w:rPr>
        <w:t xml:space="preserve"> </w:t>
      </w:r>
      <w:r>
        <w:t>по</w:t>
      </w:r>
      <w:r>
        <w:rPr>
          <w:spacing w:val="-5"/>
        </w:rPr>
        <w:t xml:space="preserve"> </w:t>
      </w:r>
      <w:r>
        <w:t>изучаемым</w:t>
      </w:r>
      <w:r>
        <w:rPr>
          <w:spacing w:val="-8"/>
        </w:rPr>
        <w:t xml:space="preserve"> </w:t>
      </w:r>
      <w:r>
        <w:t>темам. Составление электронных писем по изучаемым темам.</w:t>
      </w:r>
    </w:p>
    <w:p w:rsidR="00B72A0A" w:rsidRDefault="002C54CC">
      <w:pPr>
        <w:pStyle w:val="a3"/>
        <w:spacing w:line="317" w:lineRule="exact"/>
        <w:ind w:left="841" w:firstLine="0"/>
        <w:jc w:val="left"/>
      </w:pPr>
      <w:r>
        <w:t>Составление</w:t>
      </w:r>
      <w:r>
        <w:rPr>
          <w:spacing w:val="-7"/>
        </w:rPr>
        <w:t xml:space="preserve"> </w:t>
      </w:r>
      <w:r>
        <w:t>презентаций</w:t>
      </w:r>
      <w:r>
        <w:rPr>
          <w:spacing w:val="-7"/>
        </w:rPr>
        <w:t xml:space="preserve"> </w:t>
      </w:r>
      <w:r>
        <w:t>по</w:t>
      </w:r>
      <w:r>
        <w:rPr>
          <w:spacing w:val="-6"/>
        </w:rPr>
        <w:t xml:space="preserve"> </w:t>
      </w:r>
      <w:r>
        <w:t>изучаемым</w:t>
      </w:r>
      <w:r>
        <w:rPr>
          <w:spacing w:val="-6"/>
        </w:rPr>
        <w:t xml:space="preserve"> </w:t>
      </w:r>
      <w:r>
        <w:rPr>
          <w:spacing w:val="-2"/>
        </w:rPr>
        <w:t>темам.</w:t>
      </w:r>
    </w:p>
    <w:p w:rsidR="00B72A0A" w:rsidRDefault="002C54CC">
      <w:pPr>
        <w:pStyle w:val="a3"/>
        <w:ind w:left="841" w:firstLine="0"/>
        <w:jc w:val="left"/>
      </w:pPr>
      <w:r>
        <w:t>Фонетический уровень языка - владение произносительными навыками: Произношение</w:t>
      </w:r>
      <w:r>
        <w:rPr>
          <w:spacing w:val="-7"/>
        </w:rPr>
        <w:t xml:space="preserve"> </w:t>
      </w:r>
      <w:r>
        <w:t>слов</w:t>
      </w:r>
      <w:r>
        <w:rPr>
          <w:spacing w:val="-7"/>
        </w:rPr>
        <w:t xml:space="preserve"> </w:t>
      </w:r>
      <w:r>
        <w:t>изучаемого</w:t>
      </w:r>
      <w:r>
        <w:rPr>
          <w:spacing w:val="-6"/>
        </w:rPr>
        <w:t xml:space="preserve"> </w:t>
      </w:r>
      <w:r>
        <w:t>языка</w:t>
      </w:r>
      <w:r>
        <w:rPr>
          <w:spacing w:val="-4"/>
        </w:rPr>
        <w:t xml:space="preserve"> </w:t>
      </w:r>
      <w:r>
        <w:t>доступным</w:t>
      </w:r>
      <w:r>
        <w:rPr>
          <w:spacing w:val="-7"/>
        </w:rPr>
        <w:t xml:space="preserve"> </w:t>
      </w:r>
      <w:r>
        <w:t>для</w:t>
      </w:r>
      <w:r>
        <w:rPr>
          <w:spacing w:val="-4"/>
        </w:rPr>
        <w:t xml:space="preserve"> </w:t>
      </w:r>
      <w:r>
        <w:t>понимания</w:t>
      </w:r>
      <w:r>
        <w:rPr>
          <w:spacing w:val="-4"/>
        </w:rPr>
        <w:t xml:space="preserve"> </w:t>
      </w:r>
      <w:r>
        <w:t>образом. Соблюдение правильного ударения в изученных словах.</w:t>
      </w:r>
    </w:p>
    <w:p w:rsidR="00B72A0A" w:rsidRDefault="002C54CC">
      <w:pPr>
        <w:pStyle w:val="a3"/>
        <w:ind w:right="148"/>
      </w:pPr>
      <w:r>
        <w:t>Оформление речевого потока с учетом особенностей фонетического членения англоязычной</w:t>
      </w:r>
      <w:r>
        <w:rPr>
          <w:spacing w:val="-18"/>
        </w:rPr>
        <w:t xml:space="preserve"> </w:t>
      </w:r>
      <w:r>
        <w:t>речи</w:t>
      </w:r>
      <w:r>
        <w:rPr>
          <w:spacing w:val="-17"/>
        </w:rPr>
        <w:t xml:space="preserve"> </w:t>
      </w:r>
      <w:r>
        <w:t>(использование</w:t>
      </w:r>
      <w:r>
        <w:rPr>
          <w:spacing w:val="-18"/>
        </w:rPr>
        <w:t xml:space="preserve"> </w:t>
      </w:r>
      <w:r>
        <w:t>кратких</w:t>
      </w:r>
      <w:r>
        <w:rPr>
          <w:spacing w:val="-17"/>
        </w:rPr>
        <w:t xml:space="preserve"> </w:t>
      </w:r>
      <w:r>
        <w:t>форм,</w:t>
      </w:r>
      <w:r>
        <w:rPr>
          <w:spacing w:val="-18"/>
        </w:rPr>
        <w:t xml:space="preserve"> </w:t>
      </w:r>
      <w:r>
        <w:t>отсутствие</w:t>
      </w:r>
      <w:r>
        <w:rPr>
          <w:spacing w:val="-17"/>
        </w:rPr>
        <w:t xml:space="preserve"> </w:t>
      </w:r>
      <w:r>
        <w:t>ударения</w:t>
      </w:r>
      <w:r>
        <w:rPr>
          <w:spacing w:val="-18"/>
        </w:rPr>
        <w:t xml:space="preserve"> </w:t>
      </w:r>
      <w:r>
        <w:t>на</w:t>
      </w:r>
      <w:r>
        <w:rPr>
          <w:spacing w:val="-17"/>
        </w:rPr>
        <w:t xml:space="preserve"> </w:t>
      </w:r>
      <w:r>
        <w:t xml:space="preserve">служебных </w:t>
      </w:r>
      <w:r>
        <w:rPr>
          <w:spacing w:val="-2"/>
        </w:rPr>
        <w:t>словах).</w:t>
      </w:r>
    </w:p>
    <w:p w:rsidR="00B72A0A" w:rsidRDefault="002C54CC">
      <w:pPr>
        <w:pStyle w:val="a3"/>
        <w:ind w:right="151"/>
      </w:pPr>
      <w:r>
        <w:t>Корректная</w:t>
      </w:r>
      <w:r>
        <w:rPr>
          <w:spacing w:val="-4"/>
        </w:rPr>
        <w:t xml:space="preserve"> </w:t>
      </w:r>
      <w:r>
        <w:t>реализация</w:t>
      </w:r>
      <w:r>
        <w:rPr>
          <w:spacing w:val="-4"/>
        </w:rPr>
        <w:t xml:space="preserve"> </w:t>
      </w:r>
      <w:r>
        <w:t>в</w:t>
      </w:r>
      <w:r>
        <w:rPr>
          <w:spacing w:val="-6"/>
        </w:rPr>
        <w:t xml:space="preserve"> </w:t>
      </w:r>
      <w:r>
        <w:t>речи</w:t>
      </w:r>
      <w:r>
        <w:rPr>
          <w:spacing w:val="-6"/>
        </w:rPr>
        <w:t xml:space="preserve"> </w:t>
      </w:r>
      <w:r>
        <w:t>интонационных</w:t>
      </w:r>
      <w:r>
        <w:rPr>
          <w:spacing w:val="-3"/>
        </w:rPr>
        <w:t xml:space="preserve"> </w:t>
      </w:r>
      <w:r>
        <w:t>конструкций</w:t>
      </w:r>
      <w:r>
        <w:rPr>
          <w:spacing w:val="-4"/>
        </w:rPr>
        <w:t xml:space="preserve"> </w:t>
      </w:r>
      <w:r>
        <w:t>для</w:t>
      </w:r>
      <w:r>
        <w:rPr>
          <w:spacing w:val="-4"/>
        </w:rPr>
        <w:t xml:space="preserve"> </w:t>
      </w:r>
      <w:r>
        <w:t>передачи</w:t>
      </w:r>
      <w:r>
        <w:rPr>
          <w:spacing w:val="-4"/>
        </w:rPr>
        <w:t xml:space="preserve"> </w:t>
      </w:r>
      <w:r>
        <w:t xml:space="preserve">цели </w:t>
      </w:r>
      <w:r>
        <w:rPr>
          <w:spacing w:val="-2"/>
        </w:rPr>
        <w:t>высказывания.</w:t>
      </w:r>
    </w:p>
    <w:p w:rsidR="00B72A0A" w:rsidRDefault="002C54CC">
      <w:pPr>
        <w:pStyle w:val="a3"/>
        <w:spacing w:line="321" w:lineRule="exact"/>
        <w:ind w:left="841" w:firstLine="0"/>
      </w:pPr>
      <w:r>
        <w:t>В</w:t>
      </w:r>
      <w:r>
        <w:rPr>
          <w:spacing w:val="-6"/>
        </w:rPr>
        <w:t xml:space="preserve"> </w:t>
      </w:r>
      <w:r>
        <w:t>области</w:t>
      </w:r>
      <w:r>
        <w:rPr>
          <w:spacing w:val="-5"/>
        </w:rPr>
        <w:t xml:space="preserve"> </w:t>
      </w:r>
      <w:r>
        <w:t>межкультурной</w:t>
      </w:r>
      <w:r>
        <w:rPr>
          <w:spacing w:val="-5"/>
        </w:rPr>
        <w:t xml:space="preserve"> </w:t>
      </w:r>
      <w:r>
        <w:rPr>
          <w:spacing w:val="-2"/>
        </w:rPr>
        <w:t>компетенции:</w:t>
      </w:r>
    </w:p>
    <w:p w:rsidR="00B72A0A" w:rsidRDefault="002C54CC">
      <w:pPr>
        <w:pStyle w:val="a3"/>
        <w:ind w:left="841" w:firstLine="0"/>
      </w:pPr>
      <w:r>
        <w:t>Использование</w:t>
      </w:r>
      <w:r>
        <w:rPr>
          <w:spacing w:val="-8"/>
        </w:rPr>
        <w:t xml:space="preserve"> </w:t>
      </w:r>
      <w:r>
        <w:t>в</w:t>
      </w:r>
      <w:r>
        <w:rPr>
          <w:spacing w:val="-6"/>
        </w:rPr>
        <w:t xml:space="preserve"> </w:t>
      </w:r>
      <w:r>
        <w:t>речи</w:t>
      </w:r>
      <w:r>
        <w:rPr>
          <w:spacing w:val="-4"/>
        </w:rPr>
        <w:t xml:space="preserve"> </w:t>
      </w:r>
      <w:r>
        <w:t>и</w:t>
      </w:r>
      <w:r>
        <w:rPr>
          <w:spacing w:val="-8"/>
        </w:rPr>
        <w:t xml:space="preserve"> </w:t>
      </w:r>
      <w:r>
        <w:t>письменных</w:t>
      </w:r>
      <w:r>
        <w:rPr>
          <w:spacing w:val="-4"/>
        </w:rPr>
        <w:t xml:space="preserve"> </w:t>
      </w:r>
      <w:r>
        <w:t>текстах</w:t>
      </w:r>
      <w:r>
        <w:rPr>
          <w:spacing w:val="-7"/>
        </w:rPr>
        <w:t xml:space="preserve"> </w:t>
      </w:r>
      <w:r>
        <w:t>полученной</w:t>
      </w:r>
      <w:r>
        <w:rPr>
          <w:spacing w:val="-5"/>
        </w:rPr>
        <w:t xml:space="preserve"> </w:t>
      </w:r>
      <w:r>
        <w:rPr>
          <w:spacing w:val="-2"/>
        </w:rPr>
        <w:t>информации:</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68"/>
        </w:numPr>
        <w:tabs>
          <w:tab w:val="left" w:pos="1573"/>
        </w:tabs>
        <w:spacing w:before="74"/>
        <w:rPr>
          <w:sz w:val="28"/>
        </w:rPr>
      </w:pPr>
      <w:r>
        <w:rPr>
          <w:sz w:val="28"/>
        </w:rPr>
        <w:t>о</w:t>
      </w:r>
      <w:r>
        <w:rPr>
          <w:spacing w:val="-6"/>
          <w:sz w:val="28"/>
        </w:rPr>
        <w:t xml:space="preserve"> </w:t>
      </w:r>
      <w:r>
        <w:rPr>
          <w:sz w:val="28"/>
        </w:rPr>
        <w:t>правилах</w:t>
      </w:r>
      <w:r>
        <w:rPr>
          <w:spacing w:val="-7"/>
          <w:sz w:val="28"/>
        </w:rPr>
        <w:t xml:space="preserve"> </w:t>
      </w:r>
      <w:r>
        <w:rPr>
          <w:sz w:val="28"/>
        </w:rPr>
        <w:t>речевого</w:t>
      </w:r>
      <w:r>
        <w:rPr>
          <w:spacing w:val="-5"/>
          <w:sz w:val="28"/>
        </w:rPr>
        <w:t xml:space="preserve"> </w:t>
      </w:r>
      <w:r>
        <w:rPr>
          <w:sz w:val="28"/>
        </w:rPr>
        <w:t>этикета</w:t>
      </w:r>
      <w:r>
        <w:rPr>
          <w:spacing w:val="-4"/>
          <w:sz w:val="28"/>
        </w:rPr>
        <w:t xml:space="preserve"> </w:t>
      </w:r>
      <w:r>
        <w:rPr>
          <w:sz w:val="28"/>
        </w:rPr>
        <w:t>в</w:t>
      </w:r>
      <w:r>
        <w:rPr>
          <w:spacing w:val="-5"/>
          <w:sz w:val="28"/>
        </w:rPr>
        <w:t xml:space="preserve"> </w:t>
      </w:r>
      <w:r>
        <w:rPr>
          <w:sz w:val="28"/>
        </w:rPr>
        <w:t>формулах</w:t>
      </w:r>
      <w:r>
        <w:rPr>
          <w:spacing w:val="-5"/>
          <w:sz w:val="28"/>
        </w:rPr>
        <w:t xml:space="preserve"> </w:t>
      </w:r>
      <w:r>
        <w:rPr>
          <w:spacing w:val="-2"/>
          <w:sz w:val="28"/>
        </w:rPr>
        <w:t>вежливости;</w:t>
      </w:r>
    </w:p>
    <w:p w:rsidR="00B72A0A" w:rsidRDefault="002C54CC">
      <w:pPr>
        <w:pStyle w:val="a4"/>
        <w:numPr>
          <w:ilvl w:val="0"/>
          <w:numId w:val="168"/>
        </w:numPr>
        <w:tabs>
          <w:tab w:val="left" w:pos="1573"/>
        </w:tabs>
        <w:spacing w:before="3" w:line="322" w:lineRule="exact"/>
        <w:rPr>
          <w:sz w:val="28"/>
        </w:rPr>
      </w:pPr>
      <w:r>
        <w:rPr>
          <w:sz w:val="28"/>
        </w:rPr>
        <w:t>об</w:t>
      </w:r>
      <w:r>
        <w:rPr>
          <w:spacing w:val="-10"/>
          <w:sz w:val="28"/>
        </w:rPr>
        <w:t xml:space="preserve"> </w:t>
      </w:r>
      <w:r>
        <w:rPr>
          <w:sz w:val="28"/>
        </w:rPr>
        <w:t>организации</w:t>
      </w:r>
      <w:r>
        <w:rPr>
          <w:spacing w:val="-5"/>
          <w:sz w:val="28"/>
        </w:rPr>
        <w:t xml:space="preserve"> </w:t>
      </w:r>
      <w:r>
        <w:rPr>
          <w:sz w:val="28"/>
        </w:rPr>
        <w:t>учебного</w:t>
      </w:r>
      <w:r>
        <w:rPr>
          <w:spacing w:val="-5"/>
          <w:sz w:val="28"/>
        </w:rPr>
        <w:t xml:space="preserve"> </w:t>
      </w:r>
      <w:r>
        <w:rPr>
          <w:sz w:val="28"/>
        </w:rPr>
        <w:t>процесса</w:t>
      </w:r>
      <w:r>
        <w:rPr>
          <w:spacing w:val="-5"/>
          <w:sz w:val="28"/>
        </w:rPr>
        <w:t xml:space="preserve"> </w:t>
      </w:r>
      <w:r>
        <w:rPr>
          <w:sz w:val="28"/>
        </w:rPr>
        <w:t>в</w:t>
      </w:r>
      <w:r>
        <w:rPr>
          <w:spacing w:val="-6"/>
          <w:sz w:val="28"/>
        </w:rPr>
        <w:t xml:space="preserve"> </w:t>
      </w:r>
      <w:r>
        <w:rPr>
          <w:spacing w:val="-2"/>
          <w:sz w:val="28"/>
        </w:rPr>
        <w:t>Великобритании;</w:t>
      </w:r>
    </w:p>
    <w:p w:rsidR="00B72A0A" w:rsidRDefault="002C54CC">
      <w:pPr>
        <w:pStyle w:val="a4"/>
        <w:numPr>
          <w:ilvl w:val="0"/>
          <w:numId w:val="168"/>
        </w:numPr>
        <w:tabs>
          <w:tab w:val="left" w:pos="1573"/>
        </w:tabs>
        <w:spacing w:line="322" w:lineRule="exact"/>
        <w:rPr>
          <w:sz w:val="28"/>
        </w:rPr>
      </w:pPr>
      <w:r>
        <w:rPr>
          <w:sz w:val="28"/>
        </w:rPr>
        <w:t>о</w:t>
      </w:r>
      <w:r>
        <w:rPr>
          <w:spacing w:val="-3"/>
          <w:sz w:val="28"/>
        </w:rPr>
        <w:t xml:space="preserve"> </w:t>
      </w:r>
      <w:r>
        <w:rPr>
          <w:sz w:val="28"/>
        </w:rPr>
        <w:t>знаменательных</w:t>
      </w:r>
      <w:r>
        <w:rPr>
          <w:spacing w:val="-3"/>
          <w:sz w:val="28"/>
        </w:rPr>
        <w:t xml:space="preserve"> </w:t>
      </w:r>
      <w:r>
        <w:rPr>
          <w:sz w:val="28"/>
        </w:rPr>
        <w:t>датах</w:t>
      </w:r>
      <w:r>
        <w:rPr>
          <w:spacing w:val="-3"/>
          <w:sz w:val="28"/>
        </w:rPr>
        <w:t xml:space="preserve"> </w:t>
      </w:r>
      <w:r>
        <w:rPr>
          <w:sz w:val="28"/>
        </w:rPr>
        <w:t>и</w:t>
      </w:r>
      <w:r>
        <w:rPr>
          <w:spacing w:val="-7"/>
          <w:sz w:val="28"/>
        </w:rPr>
        <w:t xml:space="preserve"> </w:t>
      </w:r>
      <w:r>
        <w:rPr>
          <w:sz w:val="28"/>
        </w:rPr>
        <w:t>их</w:t>
      </w:r>
      <w:r>
        <w:rPr>
          <w:spacing w:val="-2"/>
          <w:sz w:val="28"/>
        </w:rPr>
        <w:t xml:space="preserve"> праздновании;</w:t>
      </w:r>
    </w:p>
    <w:p w:rsidR="00B72A0A" w:rsidRDefault="002C54CC">
      <w:pPr>
        <w:pStyle w:val="a4"/>
        <w:numPr>
          <w:ilvl w:val="0"/>
          <w:numId w:val="168"/>
        </w:numPr>
        <w:tabs>
          <w:tab w:val="left" w:pos="1573"/>
        </w:tabs>
        <w:spacing w:line="322" w:lineRule="exact"/>
        <w:rPr>
          <w:sz w:val="28"/>
        </w:rPr>
      </w:pPr>
      <w:r>
        <w:rPr>
          <w:sz w:val="28"/>
        </w:rPr>
        <w:t>о</w:t>
      </w:r>
      <w:r>
        <w:rPr>
          <w:spacing w:val="-3"/>
          <w:sz w:val="28"/>
        </w:rPr>
        <w:t xml:space="preserve"> </w:t>
      </w:r>
      <w:r>
        <w:rPr>
          <w:sz w:val="28"/>
        </w:rPr>
        <w:t>досуге</w:t>
      </w:r>
      <w:r>
        <w:rPr>
          <w:spacing w:val="-3"/>
          <w:sz w:val="28"/>
        </w:rPr>
        <w:t xml:space="preserve"> </w:t>
      </w:r>
      <w:r>
        <w:rPr>
          <w:sz w:val="28"/>
        </w:rPr>
        <w:t>в</w:t>
      </w:r>
      <w:r>
        <w:rPr>
          <w:spacing w:val="-4"/>
          <w:sz w:val="28"/>
        </w:rPr>
        <w:t xml:space="preserve"> </w:t>
      </w:r>
      <w:r>
        <w:rPr>
          <w:sz w:val="28"/>
        </w:rPr>
        <w:t>стране</w:t>
      </w:r>
      <w:r>
        <w:rPr>
          <w:spacing w:val="-6"/>
          <w:sz w:val="28"/>
        </w:rPr>
        <w:t xml:space="preserve"> </w:t>
      </w:r>
      <w:r>
        <w:rPr>
          <w:sz w:val="28"/>
        </w:rPr>
        <w:t>изучаемого</w:t>
      </w:r>
      <w:r>
        <w:rPr>
          <w:spacing w:val="-2"/>
          <w:sz w:val="28"/>
        </w:rPr>
        <w:t xml:space="preserve"> языка;</w:t>
      </w:r>
    </w:p>
    <w:p w:rsidR="00B72A0A" w:rsidRDefault="002C54CC">
      <w:pPr>
        <w:pStyle w:val="a4"/>
        <w:numPr>
          <w:ilvl w:val="0"/>
          <w:numId w:val="168"/>
        </w:numPr>
        <w:tabs>
          <w:tab w:val="left" w:pos="1573"/>
        </w:tabs>
        <w:spacing w:line="322" w:lineRule="exact"/>
        <w:rPr>
          <w:sz w:val="28"/>
        </w:rPr>
      </w:pPr>
      <w:r>
        <w:rPr>
          <w:sz w:val="28"/>
        </w:rPr>
        <w:t>об</w:t>
      </w:r>
      <w:r>
        <w:rPr>
          <w:spacing w:val="-10"/>
          <w:sz w:val="28"/>
        </w:rPr>
        <w:t xml:space="preserve"> </w:t>
      </w:r>
      <w:r>
        <w:rPr>
          <w:sz w:val="28"/>
        </w:rPr>
        <w:t>особенностях</w:t>
      </w:r>
      <w:r>
        <w:rPr>
          <w:spacing w:val="-4"/>
          <w:sz w:val="28"/>
        </w:rPr>
        <w:t xml:space="preserve"> </w:t>
      </w:r>
      <w:r>
        <w:rPr>
          <w:sz w:val="28"/>
        </w:rPr>
        <w:t>городской</w:t>
      </w:r>
      <w:r>
        <w:rPr>
          <w:spacing w:val="-5"/>
          <w:sz w:val="28"/>
        </w:rPr>
        <w:t xml:space="preserve"> </w:t>
      </w:r>
      <w:r>
        <w:rPr>
          <w:sz w:val="28"/>
        </w:rPr>
        <w:t>жизни</w:t>
      </w:r>
      <w:r>
        <w:rPr>
          <w:spacing w:val="-5"/>
          <w:sz w:val="28"/>
        </w:rPr>
        <w:t xml:space="preserve"> </w:t>
      </w:r>
      <w:r>
        <w:rPr>
          <w:sz w:val="28"/>
        </w:rPr>
        <w:t>в</w:t>
      </w:r>
      <w:r>
        <w:rPr>
          <w:spacing w:val="-6"/>
          <w:sz w:val="28"/>
        </w:rPr>
        <w:t xml:space="preserve"> </w:t>
      </w:r>
      <w:r>
        <w:rPr>
          <w:spacing w:val="-2"/>
          <w:sz w:val="28"/>
        </w:rPr>
        <w:t>Великобритании;</w:t>
      </w:r>
    </w:p>
    <w:p w:rsidR="00B72A0A" w:rsidRDefault="002C54CC">
      <w:pPr>
        <w:pStyle w:val="a4"/>
        <w:numPr>
          <w:ilvl w:val="0"/>
          <w:numId w:val="168"/>
        </w:numPr>
        <w:tabs>
          <w:tab w:val="left" w:pos="1573"/>
        </w:tabs>
        <w:spacing w:line="322" w:lineRule="exact"/>
        <w:rPr>
          <w:sz w:val="28"/>
        </w:rPr>
      </w:pPr>
      <w:r>
        <w:rPr>
          <w:sz w:val="28"/>
        </w:rPr>
        <w:t>о</w:t>
      </w:r>
      <w:r>
        <w:rPr>
          <w:spacing w:val="-4"/>
          <w:sz w:val="28"/>
        </w:rPr>
        <w:t xml:space="preserve"> </w:t>
      </w:r>
      <w:r>
        <w:rPr>
          <w:sz w:val="28"/>
        </w:rPr>
        <w:t>Британской</w:t>
      </w:r>
      <w:r>
        <w:rPr>
          <w:spacing w:val="-3"/>
          <w:sz w:val="28"/>
        </w:rPr>
        <w:t xml:space="preserve"> </w:t>
      </w:r>
      <w:r>
        <w:rPr>
          <w:spacing w:val="-2"/>
          <w:sz w:val="28"/>
        </w:rPr>
        <w:t>кухне;</w:t>
      </w:r>
    </w:p>
    <w:p w:rsidR="00B72A0A" w:rsidRDefault="002C54CC">
      <w:pPr>
        <w:pStyle w:val="a4"/>
        <w:numPr>
          <w:ilvl w:val="0"/>
          <w:numId w:val="168"/>
        </w:numPr>
        <w:tabs>
          <w:tab w:val="left" w:pos="1573"/>
        </w:tabs>
        <w:rPr>
          <w:sz w:val="28"/>
        </w:rPr>
      </w:pPr>
      <w:r>
        <w:rPr>
          <w:sz w:val="28"/>
        </w:rPr>
        <w:t>о</w:t>
      </w:r>
      <w:r>
        <w:rPr>
          <w:spacing w:val="-6"/>
          <w:sz w:val="28"/>
        </w:rPr>
        <w:t xml:space="preserve"> </w:t>
      </w:r>
      <w:r>
        <w:rPr>
          <w:sz w:val="28"/>
        </w:rPr>
        <w:t>культуре</w:t>
      </w:r>
      <w:r>
        <w:rPr>
          <w:spacing w:val="-4"/>
          <w:sz w:val="28"/>
        </w:rPr>
        <w:t xml:space="preserve"> </w:t>
      </w:r>
      <w:r>
        <w:rPr>
          <w:sz w:val="28"/>
        </w:rPr>
        <w:t>и</w:t>
      </w:r>
      <w:r>
        <w:rPr>
          <w:spacing w:val="-5"/>
          <w:sz w:val="28"/>
        </w:rPr>
        <w:t xml:space="preserve"> </w:t>
      </w:r>
      <w:r>
        <w:rPr>
          <w:sz w:val="28"/>
        </w:rPr>
        <w:t>безопасности</w:t>
      </w:r>
      <w:r>
        <w:rPr>
          <w:spacing w:val="-7"/>
          <w:sz w:val="28"/>
        </w:rPr>
        <w:t xml:space="preserve"> </w:t>
      </w:r>
      <w:r>
        <w:rPr>
          <w:sz w:val="28"/>
        </w:rPr>
        <w:t>поведения</w:t>
      </w:r>
      <w:r>
        <w:rPr>
          <w:spacing w:val="-5"/>
          <w:sz w:val="28"/>
        </w:rPr>
        <w:t xml:space="preserve"> </w:t>
      </w:r>
      <w:r>
        <w:rPr>
          <w:sz w:val="28"/>
        </w:rPr>
        <w:t>в</w:t>
      </w:r>
      <w:r>
        <w:rPr>
          <w:spacing w:val="-6"/>
          <w:sz w:val="28"/>
        </w:rPr>
        <w:t xml:space="preserve"> </w:t>
      </w:r>
      <w:r>
        <w:rPr>
          <w:sz w:val="28"/>
        </w:rPr>
        <w:t>цифровом</w:t>
      </w:r>
      <w:r>
        <w:rPr>
          <w:spacing w:val="-4"/>
          <w:sz w:val="28"/>
        </w:rPr>
        <w:t xml:space="preserve"> </w:t>
      </w:r>
      <w:r>
        <w:rPr>
          <w:spacing w:val="-2"/>
          <w:sz w:val="28"/>
        </w:rPr>
        <w:t>пространстве;</w:t>
      </w:r>
    </w:p>
    <w:p w:rsidR="00B72A0A" w:rsidRDefault="002C54CC">
      <w:pPr>
        <w:pStyle w:val="a4"/>
        <w:numPr>
          <w:ilvl w:val="0"/>
          <w:numId w:val="168"/>
        </w:numPr>
        <w:tabs>
          <w:tab w:val="left" w:pos="1573"/>
        </w:tabs>
        <w:spacing w:before="2" w:line="322" w:lineRule="exact"/>
        <w:rPr>
          <w:sz w:val="28"/>
        </w:rPr>
      </w:pPr>
      <w:r>
        <w:rPr>
          <w:sz w:val="28"/>
        </w:rPr>
        <w:t>об</w:t>
      </w:r>
      <w:r>
        <w:rPr>
          <w:spacing w:val="-9"/>
          <w:sz w:val="28"/>
        </w:rPr>
        <w:t xml:space="preserve"> </w:t>
      </w:r>
      <w:r>
        <w:rPr>
          <w:sz w:val="28"/>
        </w:rPr>
        <w:t>известных</w:t>
      </w:r>
      <w:r>
        <w:rPr>
          <w:spacing w:val="-4"/>
          <w:sz w:val="28"/>
        </w:rPr>
        <w:t xml:space="preserve"> </w:t>
      </w:r>
      <w:r>
        <w:rPr>
          <w:sz w:val="28"/>
        </w:rPr>
        <w:t>личностях</w:t>
      </w:r>
      <w:r>
        <w:rPr>
          <w:spacing w:val="-3"/>
          <w:sz w:val="28"/>
        </w:rPr>
        <w:t xml:space="preserve"> </w:t>
      </w:r>
      <w:r>
        <w:rPr>
          <w:sz w:val="28"/>
        </w:rPr>
        <w:t>в</w:t>
      </w:r>
      <w:r>
        <w:rPr>
          <w:spacing w:val="-6"/>
          <w:sz w:val="28"/>
        </w:rPr>
        <w:t xml:space="preserve"> </w:t>
      </w:r>
      <w:r>
        <w:rPr>
          <w:sz w:val="28"/>
        </w:rPr>
        <w:t>России</w:t>
      </w:r>
      <w:r>
        <w:rPr>
          <w:spacing w:val="-7"/>
          <w:sz w:val="28"/>
        </w:rPr>
        <w:t xml:space="preserve"> </w:t>
      </w:r>
      <w:r>
        <w:rPr>
          <w:sz w:val="28"/>
        </w:rPr>
        <w:t>и</w:t>
      </w:r>
      <w:r>
        <w:rPr>
          <w:spacing w:val="-5"/>
          <w:sz w:val="28"/>
        </w:rPr>
        <w:t xml:space="preserve"> </w:t>
      </w:r>
      <w:r>
        <w:rPr>
          <w:sz w:val="28"/>
        </w:rPr>
        <w:t>англоязычных</w:t>
      </w:r>
      <w:r>
        <w:rPr>
          <w:spacing w:val="-3"/>
          <w:sz w:val="28"/>
        </w:rPr>
        <w:t xml:space="preserve"> </w:t>
      </w:r>
      <w:r>
        <w:rPr>
          <w:spacing w:val="-2"/>
          <w:sz w:val="28"/>
        </w:rPr>
        <w:t>странах;</w:t>
      </w:r>
    </w:p>
    <w:p w:rsidR="00B72A0A" w:rsidRDefault="002C54CC">
      <w:pPr>
        <w:pStyle w:val="a4"/>
        <w:numPr>
          <w:ilvl w:val="0"/>
          <w:numId w:val="168"/>
        </w:numPr>
        <w:tabs>
          <w:tab w:val="left" w:pos="1573"/>
        </w:tabs>
        <w:spacing w:line="322" w:lineRule="exact"/>
        <w:rPr>
          <w:sz w:val="28"/>
        </w:rPr>
      </w:pPr>
      <w:r>
        <w:rPr>
          <w:sz w:val="28"/>
        </w:rPr>
        <w:t>об</w:t>
      </w:r>
      <w:r>
        <w:rPr>
          <w:spacing w:val="-8"/>
          <w:sz w:val="28"/>
        </w:rPr>
        <w:t xml:space="preserve"> </w:t>
      </w:r>
      <w:r>
        <w:rPr>
          <w:sz w:val="28"/>
        </w:rPr>
        <w:t>особенностях</w:t>
      </w:r>
      <w:r>
        <w:rPr>
          <w:spacing w:val="-4"/>
          <w:sz w:val="28"/>
        </w:rPr>
        <w:t xml:space="preserve"> </w:t>
      </w:r>
      <w:r>
        <w:rPr>
          <w:sz w:val="28"/>
        </w:rPr>
        <w:t>культуры</w:t>
      </w:r>
      <w:r>
        <w:rPr>
          <w:spacing w:val="-5"/>
          <w:sz w:val="28"/>
        </w:rPr>
        <w:t xml:space="preserve"> </w:t>
      </w:r>
      <w:r>
        <w:rPr>
          <w:sz w:val="28"/>
        </w:rPr>
        <w:t>России</w:t>
      </w:r>
      <w:r>
        <w:rPr>
          <w:spacing w:val="-6"/>
          <w:sz w:val="28"/>
        </w:rPr>
        <w:t xml:space="preserve"> </w:t>
      </w:r>
      <w:r>
        <w:rPr>
          <w:sz w:val="28"/>
        </w:rPr>
        <w:t>и</w:t>
      </w:r>
      <w:r>
        <w:rPr>
          <w:spacing w:val="-5"/>
          <w:sz w:val="28"/>
        </w:rPr>
        <w:t xml:space="preserve"> </w:t>
      </w:r>
      <w:r>
        <w:rPr>
          <w:sz w:val="28"/>
        </w:rPr>
        <w:t>страны</w:t>
      </w:r>
      <w:r>
        <w:rPr>
          <w:spacing w:val="-8"/>
          <w:sz w:val="28"/>
        </w:rPr>
        <w:t xml:space="preserve"> </w:t>
      </w:r>
      <w:r>
        <w:rPr>
          <w:sz w:val="28"/>
        </w:rPr>
        <w:t>изучаемого</w:t>
      </w:r>
      <w:r>
        <w:rPr>
          <w:spacing w:val="-4"/>
          <w:sz w:val="28"/>
        </w:rPr>
        <w:t xml:space="preserve"> </w:t>
      </w:r>
      <w:r>
        <w:rPr>
          <w:spacing w:val="-2"/>
          <w:sz w:val="28"/>
        </w:rPr>
        <w:t>языка;</w:t>
      </w:r>
    </w:p>
    <w:p w:rsidR="00B72A0A" w:rsidRDefault="002C54CC">
      <w:pPr>
        <w:pStyle w:val="a4"/>
        <w:numPr>
          <w:ilvl w:val="0"/>
          <w:numId w:val="168"/>
        </w:numPr>
        <w:tabs>
          <w:tab w:val="left" w:pos="1573"/>
        </w:tabs>
        <w:spacing w:line="322" w:lineRule="exact"/>
        <w:rPr>
          <w:sz w:val="28"/>
        </w:rPr>
      </w:pPr>
      <w:r>
        <w:rPr>
          <w:sz w:val="28"/>
        </w:rPr>
        <w:t>об</w:t>
      </w:r>
      <w:r>
        <w:rPr>
          <w:spacing w:val="-6"/>
          <w:sz w:val="28"/>
        </w:rPr>
        <w:t xml:space="preserve"> </w:t>
      </w:r>
      <w:r>
        <w:rPr>
          <w:sz w:val="28"/>
        </w:rPr>
        <w:t>известных</w:t>
      </w:r>
      <w:r>
        <w:rPr>
          <w:spacing w:val="-2"/>
          <w:sz w:val="28"/>
        </w:rPr>
        <w:t xml:space="preserve"> </w:t>
      </w:r>
      <w:r>
        <w:rPr>
          <w:sz w:val="28"/>
        </w:rPr>
        <w:t>писателях</w:t>
      </w:r>
      <w:r>
        <w:rPr>
          <w:spacing w:val="-3"/>
          <w:sz w:val="28"/>
        </w:rPr>
        <w:t xml:space="preserve"> </w:t>
      </w:r>
      <w:r>
        <w:rPr>
          <w:sz w:val="28"/>
        </w:rPr>
        <w:t>России</w:t>
      </w:r>
      <w:r>
        <w:rPr>
          <w:spacing w:val="-6"/>
          <w:sz w:val="28"/>
        </w:rPr>
        <w:t xml:space="preserve"> </w:t>
      </w:r>
      <w:r>
        <w:rPr>
          <w:sz w:val="28"/>
        </w:rPr>
        <w:t>и</w:t>
      </w:r>
      <w:r>
        <w:rPr>
          <w:spacing w:val="-3"/>
          <w:sz w:val="28"/>
        </w:rPr>
        <w:t xml:space="preserve"> </w:t>
      </w:r>
      <w:r>
        <w:rPr>
          <w:spacing w:val="-2"/>
          <w:sz w:val="28"/>
        </w:rPr>
        <w:t>Великобритании;</w:t>
      </w:r>
    </w:p>
    <w:p w:rsidR="00B72A0A" w:rsidRDefault="002C54CC">
      <w:pPr>
        <w:pStyle w:val="a4"/>
        <w:numPr>
          <w:ilvl w:val="0"/>
          <w:numId w:val="168"/>
        </w:numPr>
        <w:tabs>
          <w:tab w:val="left" w:pos="1573"/>
        </w:tabs>
        <w:ind w:left="841" w:right="4024" w:firstLine="0"/>
        <w:rPr>
          <w:sz w:val="28"/>
        </w:rPr>
      </w:pPr>
      <w:r>
        <w:rPr>
          <w:sz w:val="28"/>
        </w:rPr>
        <w:t>о</w:t>
      </w:r>
      <w:r>
        <w:rPr>
          <w:spacing w:val="-10"/>
          <w:sz w:val="28"/>
        </w:rPr>
        <w:t xml:space="preserve"> </w:t>
      </w:r>
      <w:r>
        <w:rPr>
          <w:sz w:val="28"/>
        </w:rPr>
        <w:t>культурных</w:t>
      </w:r>
      <w:r>
        <w:rPr>
          <w:spacing w:val="-10"/>
          <w:sz w:val="28"/>
        </w:rPr>
        <w:t xml:space="preserve"> </w:t>
      </w:r>
      <w:r>
        <w:rPr>
          <w:sz w:val="28"/>
        </w:rPr>
        <w:t>стереотипах</w:t>
      </w:r>
      <w:r>
        <w:rPr>
          <w:spacing w:val="-10"/>
          <w:sz w:val="28"/>
        </w:rPr>
        <w:t xml:space="preserve"> </w:t>
      </w:r>
      <w:r>
        <w:rPr>
          <w:sz w:val="28"/>
        </w:rPr>
        <w:t>разных</w:t>
      </w:r>
      <w:r>
        <w:rPr>
          <w:spacing w:val="-10"/>
          <w:sz w:val="28"/>
        </w:rPr>
        <w:t xml:space="preserve"> </w:t>
      </w:r>
      <w:r>
        <w:rPr>
          <w:sz w:val="28"/>
        </w:rPr>
        <w:t>стран. Специальные результаты:</w:t>
      </w:r>
    </w:p>
    <w:p w:rsidR="00B72A0A" w:rsidRDefault="002C54CC">
      <w:pPr>
        <w:pStyle w:val="a3"/>
        <w:ind w:left="841" w:firstLine="0"/>
        <w:jc w:val="left"/>
      </w:pPr>
      <w:r>
        <w:t>Наличие</w:t>
      </w:r>
      <w:r>
        <w:rPr>
          <w:spacing w:val="-11"/>
        </w:rPr>
        <w:t xml:space="preserve"> </w:t>
      </w:r>
      <w:r>
        <w:t>начальных</w:t>
      </w:r>
      <w:r>
        <w:rPr>
          <w:spacing w:val="-10"/>
        </w:rPr>
        <w:t xml:space="preserve"> </w:t>
      </w:r>
      <w:r>
        <w:t>навыков</w:t>
      </w:r>
      <w:r>
        <w:rPr>
          <w:spacing w:val="-8"/>
        </w:rPr>
        <w:t xml:space="preserve"> </w:t>
      </w:r>
      <w:r>
        <w:t>социокультурной</w:t>
      </w:r>
      <w:r>
        <w:rPr>
          <w:spacing w:val="-7"/>
        </w:rPr>
        <w:t xml:space="preserve"> </w:t>
      </w:r>
      <w:r>
        <w:rPr>
          <w:spacing w:val="-2"/>
        </w:rPr>
        <w:t>адаптации.</w:t>
      </w:r>
    </w:p>
    <w:p w:rsidR="00B72A0A" w:rsidRDefault="002C54CC">
      <w:pPr>
        <w:pStyle w:val="a3"/>
        <w:spacing w:before="1"/>
        <w:jc w:val="left"/>
      </w:pPr>
      <w:r>
        <w:t>Владение</w:t>
      </w:r>
      <w:r>
        <w:rPr>
          <w:spacing w:val="-13"/>
        </w:rPr>
        <w:t xml:space="preserve"> </w:t>
      </w:r>
      <w:r>
        <w:t>технологией</w:t>
      </w:r>
      <w:r>
        <w:rPr>
          <w:spacing w:val="-12"/>
        </w:rPr>
        <w:t xml:space="preserve"> </w:t>
      </w:r>
      <w:r>
        <w:t>доступа</w:t>
      </w:r>
      <w:r>
        <w:rPr>
          <w:spacing w:val="-13"/>
        </w:rPr>
        <w:t xml:space="preserve"> </w:t>
      </w:r>
      <w:r>
        <w:t>к</w:t>
      </w:r>
      <w:r>
        <w:rPr>
          <w:spacing w:val="-13"/>
        </w:rPr>
        <w:t xml:space="preserve"> </w:t>
      </w:r>
      <w:r>
        <w:t>электронным</w:t>
      </w:r>
      <w:r>
        <w:rPr>
          <w:spacing w:val="-13"/>
        </w:rPr>
        <w:t xml:space="preserve"> </w:t>
      </w:r>
      <w:r>
        <w:t>ресурсам</w:t>
      </w:r>
      <w:r>
        <w:rPr>
          <w:spacing w:val="-13"/>
        </w:rPr>
        <w:t xml:space="preserve"> </w:t>
      </w:r>
      <w:r>
        <w:t>на</w:t>
      </w:r>
      <w:r>
        <w:rPr>
          <w:spacing w:val="-15"/>
        </w:rPr>
        <w:t xml:space="preserve"> </w:t>
      </w:r>
      <w:r>
        <w:t>иностранном</w:t>
      </w:r>
      <w:r>
        <w:rPr>
          <w:spacing w:val="-13"/>
        </w:rPr>
        <w:t xml:space="preserve"> </w:t>
      </w:r>
      <w:r>
        <w:t>языке, чтение электронных текстов на изучаемом языке.</w:t>
      </w:r>
    </w:p>
    <w:p w:rsidR="00B72A0A" w:rsidRDefault="002C54CC">
      <w:pPr>
        <w:pStyle w:val="1"/>
        <w:numPr>
          <w:ilvl w:val="2"/>
          <w:numId w:val="193"/>
        </w:numPr>
        <w:tabs>
          <w:tab w:val="left" w:pos="697"/>
        </w:tabs>
        <w:spacing w:before="321"/>
        <w:ind w:left="697" w:right="12" w:hanging="697"/>
        <w:jc w:val="center"/>
      </w:pPr>
      <w:bookmarkStart w:id="16" w:name="_bookmark15"/>
      <w:bookmarkEnd w:id="16"/>
      <w:r>
        <w:rPr>
          <w:spacing w:val="-2"/>
        </w:rPr>
        <w:t>История</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2"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«История»</w:t>
      </w:r>
    </w:p>
    <w:p w:rsidR="00B72A0A" w:rsidRDefault="002C54CC">
      <w:pPr>
        <w:pStyle w:val="a3"/>
        <w:ind w:right="145"/>
      </w:pPr>
      <w:r>
        <w:t>Место</w:t>
      </w:r>
      <w:r>
        <w:rPr>
          <w:spacing w:val="-10"/>
        </w:rPr>
        <w:t xml:space="preserve"> </w:t>
      </w:r>
      <w:r>
        <w:t>предмета</w:t>
      </w:r>
      <w:r>
        <w:rPr>
          <w:spacing w:val="-11"/>
        </w:rPr>
        <w:t xml:space="preserve"> </w:t>
      </w:r>
      <w:r>
        <w:t>«История»</w:t>
      </w:r>
      <w:r>
        <w:rPr>
          <w:spacing w:val="-10"/>
        </w:rPr>
        <w:t xml:space="preserve"> </w:t>
      </w:r>
      <w:r>
        <w:t>в</w:t>
      </w:r>
      <w:r>
        <w:rPr>
          <w:spacing w:val="-12"/>
        </w:rPr>
        <w:t xml:space="preserve"> </w:t>
      </w:r>
      <w:r>
        <w:t>системе</w:t>
      </w:r>
      <w:r>
        <w:rPr>
          <w:spacing w:val="-11"/>
        </w:rPr>
        <w:t xml:space="preserve"> </w:t>
      </w:r>
      <w:r>
        <w:t>школьного</w:t>
      </w:r>
      <w:r>
        <w:rPr>
          <w:spacing w:val="-10"/>
        </w:rPr>
        <w:t xml:space="preserve"> </w:t>
      </w:r>
      <w:r>
        <w:t>образования</w:t>
      </w:r>
      <w:r>
        <w:rPr>
          <w:spacing w:val="-11"/>
        </w:rPr>
        <w:t xml:space="preserve"> </w:t>
      </w:r>
      <w:r>
        <w:t>определяется</w:t>
      </w:r>
      <w:r>
        <w:rPr>
          <w:spacing w:val="-11"/>
        </w:rPr>
        <w:t xml:space="preserve"> </w:t>
      </w:r>
      <w:r>
        <w:t>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w:t>
      </w:r>
      <w:r>
        <w:rPr>
          <w:spacing w:val="-6"/>
        </w:rPr>
        <w:t xml:space="preserve"> </w:t>
      </w:r>
      <w:r>
        <w:t>опыта.</w:t>
      </w:r>
      <w:r>
        <w:rPr>
          <w:spacing w:val="-6"/>
        </w:rPr>
        <w:t xml:space="preserve"> </w:t>
      </w:r>
      <w:r>
        <w:t>Она</w:t>
      </w:r>
      <w:r>
        <w:rPr>
          <w:spacing w:val="-5"/>
        </w:rPr>
        <w:t xml:space="preserve"> </w:t>
      </w:r>
      <w:r>
        <w:t>служит</w:t>
      </w:r>
      <w:r>
        <w:rPr>
          <w:spacing w:val="-6"/>
        </w:rPr>
        <w:t xml:space="preserve"> </w:t>
      </w:r>
      <w:r>
        <w:t>важным</w:t>
      </w:r>
      <w:r>
        <w:rPr>
          <w:spacing w:val="-8"/>
        </w:rPr>
        <w:t xml:space="preserve"> </w:t>
      </w:r>
      <w:r>
        <w:t>ресурсом</w:t>
      </w:r>
      <w:r>
        <w:rPr>
          <w:spacing w:val="-5"/>
        </w:rPr>
        <w:t xml:space="preserve"> </w:t>
      </w:r>
      <w:r>
        <w:t>самоидентификации</w:t>
      </w:r>
      <w:r>
        <w:rPr>
          <w:spacing w:val="-5"/>
        </w:rPr>
        <w:t xml:space="preserve"> </w:t>
      </w:r>
      <w:r>
        <w:t>личности</w:t>
      </w:r>
      <w:r>
        <w:rPr>
          <w:spacing w:val="-7"/>
        </w:rPr>
        <w:t xml:space="preserve"> </w:t>
      </w:r>
      <w:r>
        <w:t>в окружающем социуме, культурной среде от уровня семьи до уровня своей страны и мира</w:t>
      </w:r>
      <w:r>
        <w:rPr>
          <w:spacing w:val="-10"/>
        </w:rPr>
        <w:t xml:space="preserve"> </w:t>
      </w:r>
      <w:r>
        <w:t>в</w:t>
      </w:r>
      <w:r>
        <w:rPr>
          <w:spacing w:val="-11"/>
        </w:rPr>
        <w:t xml:space="preserve"> </w:t>
      </w:r>
      <w:r>
        <w:t>целом.</w:t>
      </w:r>
      <w:r>
        <w:rPr>
          <w:spacing w:val="-13"/>
        </w:rPr>
        <w:t xml:space="preserve"> </w:t>
      </w:r>
      <w:r>
        <w:t>История</w:t>
      </w:r>
      <w:r>
        <w:rPr>
          <w:spacing w:val="-10"/>
        </w:rPr>
        <w:t xml:space="preserve"> </w:t>
      </w:r>
      <w:r>
        <w:t>дает</w:t>
      </w:r>
      <w:r>
        <w:rPr>
          <w:spacing w:val="-10"/>
        </w:rPr>
        <w:t xml:space="preserve"> </w:t>
      </w:r>
      <w:r>
        <w:t>возможность</w:t>
      </w:r>
      <w:r>
        <w:rPr>
          <w:spacing w:val="-11"/>
        </w:rPr>
        <w:t xml:space="preserve"> </w:t>
      </w:r>
      <w:r>
        <w:t>познания</w:t>
      </w:r>
      <w:r>
        <w:rPr>
          <w:spacing w:val="-10"/>
        </w:rPr>
        <w:t xml:space="preserve"> </w:t>
      </w:r>
      <w:r>
        <w:t>и</w:t>
      </w:r>
      <w:r>
        <w:rPr>
          <w:spacing w:val="-12"/>
        </w:rPr>
        <w:t xml:space="preserve"> </w:t>
      </w:r>
      <w:r>
        <w:t>понимания</w:t>
      </w:r>
      <w:r>
        <w:rPr>
          <w:spacing w:val="-10"/>
        </w:rPr>
        <w:t xml:space="preserve"> </w:t>
      </w:r>
      <w:r>
        <w:t>человека</w:t>
      </w:r>
      <w:r>
        <w:rPr>
          <w:spacing w:val="-10"/>
        </w:rPr>
        <w:t xml:space="preserve"> </w:t>
      </w:r>
      <w:r>
        <w:t>и</w:t>
      </w:r>
      <w:r>
        <w:rPr>
          <w:spacing w:val="-12"/>
        </w:rPr>
        <w:t xml:space="preserve"> </w:t>
      </w:r>
      <w:r>
        <w:t>общества в связи прошлого, настоящего и будущего.</w:t>
      </w:r>
    </w:p>
    <w:p w:rsidR="00B72A0A" w:rsidRDefault="002C54CC">
      <w:pPr>
        <w:pStyle w:val="a3"/>
        <w:spacing w:before="2"/>
        <w:ind w:right="150"/>
      </w:pPr>
      <w:r>
        <w:t>Коррекционно-развивающий потенциал учебного предмета «История» обеспечивает возможность преодоления следующих специфических трудностей, обусловленных слабовидением:</w:t>
      </w:r>
    </w:p>
    <w:p w:rsidR="00B72A0A" w:rsidRDefault="002C54CC">
      <w:pPr>
        <w:pStyle w:val="a4"/>
        <w:numPr>
          <w:ilvl w:val="0"/>
          <w:numId w:val="167"/>
        </w:numPr>
        <w:tabs>
          <w:tab w:val="left" w:pos="1573"/>
        </w:tabs>
        <w:spacing w:line="321" w:lineRule="exact"/>
        <w:ind w:left="1573"/>
        <w:jc w:val="left"/>
        <w:rPr>
          <w:sz w:val="28"/>
        </w:rPr>
      </w:pPr>
      <w:r>
        <w:rPr>
          <w:sz w:val="28"/>
        </w:rPr>
        <w:t>нарушение</w:t>
      </w:r>
      <w:r>
        <w:rPr>
          <w:spacing w:val="-12"/>
          <w:sz w:val="28"/>
        </w:rPr>
        <w:t xml:space="preserve"> </w:t>
      </w:r>
      <w:r>
        <w:rPr>
          <w:sz w:val="28"/>
        </w:rPr>
        <w:t>эмоционально-волевой</w:t>
      </w:r>
      <w:r>
        <w:rPr>
          <w:spacing w:val="-11"/>
          <w:sz w:val="28"/>
        </w:rPr>
        <w:t xml:space="preserve"> </w:t>
      </w:r>
      <w:r>
        <w:rPr>
          <w:spacing w:val="-2"/>
          <w:sz w:val="28"/>
        </w:rPr>
        <w:t>сферы;</w:t>
      </w:r>
    </w:p>
    <w:p w:rsidR="00B72A0A" w:rsidRDefault="002C54CC">
      <w:pPr>
        <w:pStyle w:val="a4"/>
        <w:numPr>
          <w:ilvl w:val="0"/>
          <w:numId w:val="167"/>
        </w:numPr>
        <w:tabs>
          <w:tab w:val="left" w:pos="1573"/>
        </w:tabs>
        <w:ind w:left="1573"/>
        <w:jc w:val="left"/>
        <w:rPr>
          <w:sz w:val="28"/>
        </w:rPr>
      </w:pPr>
      <w:r>
        <w:rPr>
          <w:sz w:val="28"/>
        </w:rPr>
        <w:t>бедность</w:t>
      </w:r>
      <w:r>
        <w:rPr>
          <w:spacing w:val="-10"/>
          <w:sz w:val="28"/>
        </w:rPr>
        <w:t xml:space="preserve"> </w:t>
      </w:r>
      <w:r>
        <w:rPr>
          <w:sz w:val="28"/>
        </w:rPr>
        <w:t>активного</w:t>
      </w:r>
      <w:r>
        <w:rPr>
          <w:spacing w:val="-6"/>
          <w:sz w:val="28"/>
        </w:rPr>
        <w:t xml:space="preserve"> </w:t>
      </w:r>
      <w:r>
        <w:rPr>
          <w:sz w:val="28"/>
        </w:rPr>
        <w:t>и</w:t>
      </w:r>
      <w:r>
        <w:rPr>
          <w:spacing w:val="-7"/>
          <w:sz w:val="28"/>
        </w:rPr>
        <w:t xml:space="preserve"> </w:t>
      </w:r>
      <w:r>
        <w:rPr>
          <w:sz w:val="28"/>
        </w:rPr>
        <w:t>пассивного</w:t>
      </w:r>
      <w:r>
        <w:rPr>
          <w:spacing w:val="-6"/>
          <w:sz w:val="28"/>
        </w:rPr>
        <w:t xml:space="preserve"> </w:t>
      </w:r>
      <w:r>
        <w:rPr>
          <w:sz w:val="28"/>
        </w:rPr>
        <w:t>словарного</w:t>
      </w:r>
      <w:r>
        <w:rPr>
          <w:spacing w:val="-5"/>
          <w:sz w:val="28"/>
        </w:rPr>
        <w:t xml:space="preserve"> </w:t>
      </w:r>
      <w:r>
        <w:rPr>
          <w:spacing w:val="-2"/>
          <w:sz w:val="28"/>
        </w:rPr>
        <w:t>запаса;</w:t>
      </w:r>
    </w:p>
    <w:p w:rsidR="00B72A0A" w:rsidRDefault="002C54CC">
      <w:pPr>
        <w:pStyle w:val="a4"/>
        <w:numPr>
          <w:ilvl w:val="0"/>
          <w:numId w:val="167"/>
        </w:numPr>
        <w:tabs>
          <w:tab w:val="left" w:pos="1573"/>
        </w:tabs>
        <w:ind w:left="1573"/>
        <w:jc w:val="left"/>
        <w:rPr>
          <w:sz w:val="28"/>
        </w:rPr>
      </w:pPr>
      <w:r>
        <w:rPr>
          <w:sz w:val="28"/>
        </w:rPr>
        <w:t>неустойчивость</w:t>
      </w:r>
      <w:r>
        <w:rPr>
          <w:spacing w:val="-12"/>
          <w:sz w:val="28"/>
        </w:rPr>
        <w:t xml:space="preserve"> </w:t>
      </w:r>
      <w:r>
        <w:rPr>
          <w:sz w:val="28"/>
        </w:rPr>
        <w:t>произвольного</w:t>
      </w:r>
      <w:r>
        <w:rPr>
          <w:spacing w:val="-10"/>
          <w:sz w:val="28"/>
        </w:rPr>
        <w:t xml:space="preserve"> </w:t>
      </w:r>
      <w:r>
        <w:rPr>
          <w:spacing w:val="-2"/>
          <w:sz w:val="28"/>
        </w:rPr>
        <w:t>внимания;</w:t>
      </w:r>
    </w:p>
    <w:p w:rsidR="00B72A0A" w:rsidRDefault="002C54CC">
      <w:pPr>
        <w:pStyle w:val="a4"/>
        <w:numPr>
          <w:ilvl w:val="0"/>
          <w:numId w:val="167"/>
        </w:numPr>
        <w:tabs>
          <w:tab w:val="left" w:pos="1573"/>
        </w:tabs>
        <w:spacing w:before="2" w:line="322" w:lineRule="exact"/>
        <w:ind w:left="1573"/>
        <w:jc w:val="left"/>
        <w:rPr>
          <w:sz w:val="28"/>
        </w:rPr>
      </w:pPr>
      <w:r>
        <w:rPr>
          <w:sz w:val="28"/>
        </w:rPr>
        <w:t>низкий</w:t>
      </w:r>
      <w:r>
        <w:rPr>
          <w:spacing w:val="-8"/>
          <w:sz w:val="28"/>
        </w:rPr>
        <w:t xml:space="preserve"> </w:t>
      </w:r>
      <w:r>
        <w:rPr>
          <w:sz w:val="28"/>
        </w:rPr>
        <w:t>уровень</w:t>
      </w:r>
      <w:r>
        <w:rPr>
          <w:spacing w:val="-5"/>
          <w:sz w:val="28"/>
        </w:rPr>
        <w:t xml:space="preserve"> </w:t>
      </w:r>
      <w:r>
        <w:rPr>
          <w:sz w:val="28"/>
        </w:rPr>
        <w:t>развития</w:t>
      </w:r>
      <w:r>
        <w:rPr>
          <w:spacing w:val="-7"/>
          <w:sz w:val="28"/>
        </w:rPr>
        <w:t xml:space="preserve"> </w:t>
      </w:r>
      <w:r>
        <w:rPr>
          <w:sz w:val="28"/>
        </w:rPr>
        <w:t>связной</w:t>
      </w:r>
      <w:r>
        <w:rPr>
          <w:spacing w:val="-7"/>
          <w:sz w:val="28"/>
        </w:rPr>
        <w:t xml:space="preserve"> </w:t>
      </w:r>
      <w:r>
        <w:rPr>
          <w:sz w:val="28"/>
        </w:rPr>
        <w:t>устной</w:t>
      </w:r>
      <w:r>
        <w:rPr>
          <w:spacing w:val="-6"/>
          <w:sz w:val="28"/>
        </w:rPr>
        <w:t xml:space="preserve"> </w:t>
      </w:r>
      <w:r>
        <w:rPr>
          <w:sz w:val="28"/>
        </w:rPr>
        <w:t>и</w:t>
      </w:r>
      <w:r>
        <w:rPr>
          <w:spacing w:val="-4"/>
          <w:sz w:val="28"/>
        </w:rPr>
        <w:t xml:space="preserve"> </w:t>
      </w:r>
      <w:r>
        <w:rPr>
          <w:sz w:val="28"/>
        </w:rPr>
        <w:t>письменной</w:t>
      </w:r>
      <w:r>
        <w:rPr>
          <w:spacing w:val="-7"/>
          <w:sz w:val="28"/>
        </w:rPr>
        <w:t xml:space="preserve"> </w:t>
      </w:r>
      <w:r>
        <w:rPr>
          <w:spacing w:val="-2"/>
          <w:sz w:val="28"/>
        </w:rPr>
        <w:t>речи.</w:t>
      </w:r>
    </w:p>
    <w:p w:rsidR="00B72A0A" w:rsidRDefault="002C54CC">
      <w:pPr>
        <w:pStyle w:val="a3"/>
        <w:ind w:right="143"/>
      </w:pPr>
      <w:r>
        <w:t>Преодоление указанных трудностей необходимо осуществлять на каждом уроке учителем в процессе специально организованной коррекционной работы.</w:t>
      </w:r>
    </w:p>
    <w:p w:rsidR="00B72A0A" w:rsidRDefault="002C54CC">
      <w:pPr>
        <w:pStyle w:val="a3"/>
        <w:ind w:right="146"/>
      </w:pPr>
      <w:r>
        <w:t>Место учебного модуля «Введение в Новейшую историю России» в системе школьного образования определяется его познавательным и мировоззренческим значением для становления личности выпускника основной школы.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ступени среднего (полного) образования.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t>Учебный модуль «Введение в Новейшую историю России» имеет также историко-просвещенческую направленность, формируя у молодежи готовность к защите исторической правды и сохранению исторической памяти, предупреждению попыток фальсификации исторических фактов.</w:t>
      </w:r>
    </w:p>
    <w:p w:rsidR="00B72A0A" w:rsidRDefault="002C54CC">
      <w:pPr>
        <w:spacing w:before="2" w:line="322" w:lineRule="exact"/>
        <w:ind w:left="841"/>
        <w:rPr>
          <w:i/>
          <w:sz w:val="28"/>
        </w:rPr>
      </w:pPr>
      <w:r>
        <w:rPr>
          <w:i/>
          <w:sz w:val="28"/>
        </w:rPr>
        <w:t>Цель</w:t>
      </w:r>
      <w:r>
        <w:rPr>
          <w:i/>
          <w:spacing w:val="-7"/>
          <w:sz w:val="28"/>
        </w:rPr>
        <w:t xml:space="preserve"> </w:t>
      </w:r>
      <w:r>
        <w:rPr>
          <w:i/>
          <w:sz w:val="28"/>
        </w:rPr>
        <w:t>и</w:t>
      </w:r>
      <w:r>
        <w:rPr>
          <w:i/>
          <w:spacing w:val="-6"/>
          <w:sz w:val="28"/>
        </w:rPr>
        <w:t xml:space="preserve"> </w:t>
      </w:r>
      <w:r>
        <w:rPr>
          <w:i/>
          <w:sz w:val="28"/>
        </w:rPr>
        <w:t>задачи</w:t>
      </w:r>
      <w:r>
        <w:rPr>
          <w:i/>
          <w:spacing w:val="-6"/>
          <w:sz w:val="28"/>
        </w:rPr>
        <w:t xml:space="preserve"> </w:t>
      </w:r>
      <w:r>
        <w:rPr>
          <w:i/>
          <w:sz w:val="28"/>
        </w:rPr>
        <w:t>изучения</w:t>
      </w:r>
      <w:r>
        <w:rPr>
          <w:i/>
          <w:spacing w:val="-5"/>
          <w:sz w:val="28"/>
        </w:rPr>
        <w:t xml:space="preserve"> </w:t>
      </w:r>
      <w:r>
        <w:rPr>
          <w:i/>
          <w:sz w:val="28"/>
        </w:rPr>
        <w:t>учебного</w:t>
      </w:r>
      <w:r>
        <w:rPr>
          <w:i/>
          <w:spacing w:val="-6"/>
          <w:sz w:val="28"/>
        </w:rPr>
        <w:t xml:space="preserve"> </w:t>
      </w:r>
      <w:r>
        <w:rPr>
          <w:i/>
          <w:sz w:val="28"/>
        </w:rPr>
        <w:t>предмета</w:t>
      </w:r>
      <w:r>
        <w:rPr>
          <w:i/>
          <w:spacing w:val="-6"/>
          <w:sz w:val="28"/>
        </w:rPr>
        <w:t xml:space="preserve"> </w:t>
      </w:r>
      <w:r>
        <w:rPr>
          <w:i/>
          <w:spacing w:val="-2"/>
          <w:sz w:val="28"/>
        </w:rPr>
        <w:t>«История»</w:t>
      </w:r>
    </w:p>
    <w:p w:rsidR="00B72A0A" w:rsidRDefault="002C54CC">
      <w:pPr>
        <w:pStyle w:val="a3"/>
        <w:spacing w:line="322" w:lineRule="exact"/>
        <w:ind w:left="841" w:firstLine="0"/>
        <w:jc w:val="left"/>
      </w:pPr>
      <w:r>
        <w:rPr>
          <w:spacing w:val="-2"/>
        </w:rPr>
        <w:t>Задачи:</w:t>
      </w:r>
    </w:p>
    <w:p w:rsidR="00B72A0A" w:rsidRDefault="002C54CC">
      <w:pPr>
        <w:pStyle w:val="a3"/>
        <w:ind w:right="152"/>
      </w:pPr>
      <w:r>
        <w:t xml:space="preserve">формирование у молодого поколения ориентиров для гражданской, этнонациональной, социальной, культурной самоидентификации в окружающем </w:t>
      </w:r>
      <w:r>
        <w:rPr>
          <w:spacing w:val="-2"/>
        </w:rPr>
        <w:t>мире;</w:t>
      </w:r>
    </w:p>
    <w:p w:rsidR="00B72A0A" w:rsidRDefault="002C54CC">
      <w:pPr>
        <w:pStyle w:val="a3"/>
        <w:spacing w:before="1"/>
        <w:ind w:right="148"/>
      </w:pPr>
      <w:r>
        <w:t>овладение</w:t>
      </w:r>
      <w:r>
        <w:rPr>
          <w:spacing w:val="-13"/>
        </w:rPr>
        <w:t xml:space="preserve"> </w:t>
      </w:r>
      <w:r>
        <w:t>знаниями</w:t>
      </w:r>
      <w:r>
        <w:rPr>
          <w:spacing w:val="-15"/>
        </w:rPr>
        <w:t xml:space="preserve"> </w:t>
      </w:r>
      <w:r>
        <w:t>об</w:t>
      </w:r>
      <w:r>
        <w:rPr>
          <w:spacing w:val="-10"/>
        </w:rPr>
        <w:t xml:space="preserve"> </w:t>
      </w:r>
      <w:r>
        <w:t>основных</w:t>
      </w:r>
      <w:r>
        <w:rPr>
          <w:spacing w:val="-13"/>
        </w:rPr>
        <w:t xml:space="preserve"> </w:t>
      </w:r>
      <w:r>
        <w:t>этапах</w:t>
      </w:r>
      <w:r>
        <w:rPr>
          <w:spacing w:val="-15"/>
        </w:rPr>
        <w:t xml:space="preserve"> </w:t>
      </w:r>
      <w:r>
        <w:t>развития</w:t>
      </w:r>
      <w:r>
        <w:rPr>
          <w:spacing w:val="-13"/>
        </w:rPr>
        <w:t xml:space="preserve"> </w:t>
      </w:r>
      <w:r>
        <w:t>человеческого</w:t>
      </w:r>
      <w:r>
        <w:rPr>
          <w:spacing w:val="-13"/>
        </w:rPr>
        <w:t xml:space="preserve"> </w:t>
      </w:r>
      <w:r>
        <w:t>общества,</w:t>
      </w:r>
      <w:r>
        <w:rPr>
          <w:spacing w:val="-17"/>
        </w:rPr>
        <w:t xml:space="preserve"> </w:t>
      </w:r>
      <w:r>
        <w:t>при особом внимании к месту и роли России во всемирно-историческом процессе;</w:t>
      </w:r>
    </w:p>
    <w:p w:rsidR="00B72A0A" w:rsidRDefault="002C54CC">
      <w:pPr>
        <w:pStyle w:val="a3"/>
        <w:ind w:right="142"/>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72A0A" w:rsidRDefault="002C54CC">
      <w:pPr>
        <w:pStyle w:val="a3"/>
        <w:ind w:right="142"/>
      </w:pPr>
      <w: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B72A0A" w:rsidRDefault="002C54CC">
      <w:pPr>
        <w:pStyle w:val="a3"/>
        <w:ind w:right="150"/>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B72A0A" w:rsidRDefault="002C54CC">
      <w:pPr>
        <w:pStyle w:val="a3"/>
        <w:spacing w:before="1"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167"/>
        </w:numPr>
        <w:tabs>
          <w:tab w:val="left" w:pos="1573"/>
        </w:tabs>
        <w:spacing w:line="322" w:lineRule="exact"/>
        <w:ind w:left="1573"/>
        <w:jc w:val="left"/>
        <w:rPr>
          <w:sz w:val="28"/>
        </w:rPr>
      </w:pPr>
      <w:r>
        <w:rPr>
          <w:sz w:val="28"/>
        </w:rPr>
        <w:t>Развитие</w:t>
      </w:r>
      <w:r>
        <w:rPr>
          <w:spacing w:val="-11"/>
          <w:sz w:val="28"/>
        </w:rPr>
        <w:t xml:space="preserve"> </w:t>
      </w:r>
      <w:r>
        <w:rPr>
          <w:sz w:val="28"/>
        </w:rPr>
        <w:t>зрительного,</w:t>
      </w:r>
      <w:r>
        <w:rPr>
          <w:spacing w:val="-9"/>
          <w:sz w:val="28"/>
        </w:rPr>
        <w:t xml:space="preserve"> </w:t>
      </w:r>
      <w:r>
        <w:rPr>
          <w:sz w:val="28"/>
        </w:rPr>
        <w:t>осязательно-зрительного</w:t>
      </w:r>
      <w:r>
        <w:rPr>
          <w:spacing w:val="-8"/>
          <w:sz w:val="28"/>
        </w:rPr>
        <w:t xml:space="preserve"> </w:t>
      </w:r>
      <w:r>
        <w:rPr>
          <w:sz w:val="28"/>
        </w:rPr>
        <w:t>и</w:t>
      </w:r>
      <w:r>
        <w:rPr>
          <w:spacing w:val="-8"/>
          <w:sz w:val="28"/>
        </w:rPr>
        <w:t xml:space="preserve"> </w:t>
      </w:r>
      <w:r>
        <w:rPr>
          <w:sz w:val="28"/>
        </w:rPr>
        <w:t>слухового</w:t>
      </w:r>
      <w:r>
        <w:rPr>
          <w:spacing w:val="-9"/>
          <w:sz w:val="28"/>
        </w:rPr>
        <w:t xml:space="preserve"> </w:t>
      </w:r>
      <w:r>
        <w:rPr>
          <w:spacing w:val="-2"/>
          <w:sz w:val="28"/>
        </w:rPr>
        <w:t>восприятия.</w:t>
      </w:r>
    </w:p>
    <w:p w:rsidR="00B72A0A" w:rsidRDefault="002C54CC">
      <w:pPr>
        <w:pStyle w:val="a4"/>
        <w:numPr>
          <w:ilvl w:val="0"/>
          <w:numId w:val="167"/>
        </w:numPr>
        <w:tabs>
          <w:tab w:val="left" w:pos="1573"/>
        </w:tabs>
        <w:spacing w:line="322" w:lineRule="exact"/>
        <w:ind w:left="1573"/>
        <w:jc w:val="left"/>
        <w:rPr>
          <w:sz w:val="28"/>
        </w:rPr>
      </w:pPr>
      <w:r>
        <w:rPr>
          <w:sz w:val="28"/>
        </w:rPr>
        <w:t>Развитие</w:t>
      </w:r>
      <w:r>
        <w:rPr>
          <w:spacing w:val="-10"/>
          <w:sz w:val="28"/>
        </w:rPr>
        <w:t xml:space="preserve"> </w:t>
      </w:r>
      <w:r>
        <w:rPr>
          <w:sz w:val="28"/>
        </w:rPr>
        <w:t>и</w:t>
      </w:r>
      <w:r>
        <w:rPr>
          <w:spacing w:val="-7"/>
          <w:sz w:val="28"/>
        </w:rPr>
        <w:t xml:space="preserve"> </w:t>
      </w:r>
      <w:r>
        <w:rPr>
          <w:sz w:val="28"/>
        </w:rPr>
        <w:t>коррекция</w:t>
      </w:r>
      <w:r>
        <w:rPr>
          <w:spacing w:val="-7"/>
          <w:sz w:val="28"/>
        </w:rPr>
        <w:t xml:space="preserve"> </w:t>
      </w:r>
      <w:r>
        <w:rPr>
          <w:sz w:val="28"/>
        </w:rPr>
        <w:t>произвольного</w:t>
      </w:r>
      <w:r>
        <w:rPr>
          <w:spacing w:val="-6"/>
          <w:sz w:val="28"/>
        </w:rPr>
        <w:t xml:space="preserve"> </w:t>
      </w:r>
      <w:r>
        <w:rPr>
          <w:spacing w:val="-2"/>
          <w:sz w:val="28"/>
        </w:rPr>
        <w:t>внимания.</w:t>
      </w:r>
    </w:p>
    <w:p w:rsidR="00B72A0A" w:rsidRDefault="002C54CC">
      <w:pPr>
        <w:pStyle w:val="a4"/>
        <w:numPr>
          <w:ilvl w:val="0"/>
          <w:numId w:val="167"/>
        </w:numPr>
        <w:tabs>
          <w:tab w:val="left" w:pos="1573"/>
        </w:tabs>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67"/>
        </w:numPr>
        <w:tabs>
          <w:tab w:val="left" w:pos="1573"/>
        </w:tabs>
        <w:spacing w:before="1" w:line="322" w:lineRule="exact"/>
        <w:ind w:left="1573"/>
        <w:jc w:val="left"/>
        <w:rPr>
          <w:sz w:val="28"/>
        </w:rPr>
      </w:pPr>
      <w:r>
        <w:rPr>
          <w:sz w:val="28"/>
        </w:rPr>
        <w:t>Развитие</w:t>
      </w:r>
      <w:r>
        <w:rPr>
          <w:spacing w:val="-9"/>
          <w:sz w:val="28"/>
        </w:rPr>
        <w:t xml:space="preserve"> </w:t>
      </w:r>
      <w:r>
        <w:rPr>
          <w:sz w:val="28"/>
        </w:rPr>
        <w:t>и</w:t>
      </w:r>
      <w:r>
        <w:rPr>
          <w:spacing w:val="-6"/>
          <w:sz w:val="28"/>
        </w:rPr>
        <w:t xml:space="preserve"> </w:t>
      </w:r>
      <w:r>
        <w:rPr>
          <w:sz w:val="28"/>
        </w:rPr>
        <w:t>коррекция</w:t>
      </w:r>
      <w:r>
        <w:rPr>
          <w:spacing w:val="-6"/>
          <w:sz w:val="28"/>
        </w:rPr>
        <w:t xml:space="preserve"> </w:t>
      </w:r>
      <w:r>
        <w:rPr>
          <w:sz w:val="28"/>
        </w:rPr>
        <w:t>логического</w:t>
      </w:r>
      <w:r>
        <w:rPr>
          <w:spacing w:val="-5"/>
          <w:sz w:val="28"/>
        </w:rPr>
        <w:t xml:space="preserve"> </w:t>
      </w:r>
      <w:r>
        <w:rPr>
          <w:spacing w:val="-2"/>
          <w:sz w:val="28"/>
        </w:rPr>
        <w:t>мышления.</w:t>
      </w:r>
    </w:p>
    <w:p w:rsidR="00B72A0A" w:rsidRDefault="002C54CC">
      <w:pPr>
        <w:pStyle w:val="a4"/>
        <w:numPr>
          <w:ilvl w:val="0"/>
          <w:numId w:val="167"/>
        </w:numPr>
        <w:tabs>
          <w:tab w:val="left" w:pos="1571"/>
        </w:tabs>
        <w:ind w:right="147" w:firstLine="708"/>
        <w:rPr>
          <w:sz w:val="28"/>
        </w:rPr>
      </w:pPr>
      <w:r>
        <w:rPr>
          <w:sz w:val="28"/>
        </w:rPr>
        <w:t xml:space="preserve">Развитие навыков зрительного, осязательно-зрительного и слухового </w:t>
      </w:r>
      <w:r>
        <w:rPr>
          <w:spacing w:val="-2"/>
          <w:sz w:val="28"/>
        </w:rPr>
        <w:t>анализа.</w:t>
      </w:r>
    </w:p>
    <w:p w:rsidR="00B72A0A" w:rsidRDefault="002C54CC">
      <w:pPr>
        <w:pStyle w:val="a4"/>
        <w:numPr>
          <w:ilvl w:val="0"/>
          <w:numId w:val="167"/>
        </w:numPr>
        <w:tabs>
          <w:tab w:val="left" w:pos="1571"/>
        </w:tabs>
        <w:ind w:right="147" w:firstLine="708"/>
        <w:rPr>
          <w:sz w:val="28"/>
        </w:rPr>
      </w:pPr>
      <w:r>
        <w:rPr>
          <w:sz w:val="28"/>
        </w:rPr>
        <w:t>Формирование навыков осязательно-зрительного чтения цветных рельефных исторических карт, умения в них ориентироваться.</w:t>
      </w:r>
    </w:p>
    <w:p w:rsidR="00B72A0A" w:rsidRDefault="002C54CC">
      <w:pPr>
        <w:pStyle w:val="a4"/>
        <w:numPr>
          <w:ilvl w:val="0"/>
          <w:numId w:val="167"/>
        </w:numPr>
        <w:tabs>
          <w:tab w:val="left" w:pos="1572"/>
        </w:tabs>
        <w:spacing w:line="321" w:lineRule="exact"/>
        <w:ind w:left="1572" w:hanging="731"/>
        <w:rPr>
          <w:sz w:val="28"/>
        </w:rPr>
      </w:pPr>
      <w:r>
        <w:rPr>
          <w:sz w:val="28"/>
        </w:rPr>
        <w:t>Формирование</w:t>
      </w:r>
      <w:r>
        <w:rPr>
          <w:spacing w:val="-10"/>
          <w:sz w:val="28"/>
        </w:rPr>
        <w:t xml:space="preserve"> </w:t>
      </w:r>
      <w:r>
        <w:rPr>
          <w:sz w:val="28"/>
        </w:rPr>
        <w:t>умения</w:t>
      </w:r>
      <w:r>
        <w:rPr>
          <w:spacing w:val="-7"/>
          <w:sz w:val="28"/>
        </w:rPr>
        <w:t xml:space="preserve"> </w:t>
      </w:r>
      <w:r>
        <w:rPr>
          <w:sz w:val="28"/>
        </w:rPr>
        <w:t>работать</w:t>
      </w:r>
      <w:r>
        <w:rPr>
          <w:spacing w:val="-10"/>
          <w:sz w:val="28"/>
        </w:rPr>
        <w:t xml:space="preserve"> </w:t>
      </w:r>
      <w:r>
        <w:rPr>
          <w:sz w:val="28"/>
        </w:rPr>
        <w:t>в</w:t>
      </w:r>
      <w:r>
        <w:rPr>
          <w:spacing w:val="-8"/>
          <w:sz w:val="28"/>
        </w:rPr>
        <w:t xml:space="preserve"> </w:t>
      </w:r>
      <w:r>
        <w:rPr>
          <w:sz w:val="28"/>
        </w:rPr>
        <w:t>адаптированных</w:t>
      </w:r>
      <w:r>
        <w:rPr>
          <w:spacing w:val="-10"/>
          <w:sz w:val="28"/>
        </w:rPr>
        <w:t xml:space="preserve"> </w:t>
      </w:r>
      <w:r>
        <w:rPr>
          <w:sz w:val="28"/>
        </w:rPr>
        <w:t>контурных</w:t>
      </w:r>
      <w:r>
        <w:rPr>
          <w:spacing w:val="-6"/>
          <w:sz w:val="28"/>
        </w:rPr>
        <w:t xml:space="preserve"> </w:t>
      </w:r>
      <w:r>
        <w:rPr>
          <w:spacing w:val="-2"/>
          <w:sz w:val="28"/>
        </w:rPr>
        <w:t>картах.</w:t>
      </w:r>
    </w:p>
    <w:p w:rsidR="00B72A0A" w:rsidRDefault="002C54CC">
      <w:pPr>
        <w:pStyle w:val="a4"/>
        <w:numPr>
          <w:ilvl w:val="0"/>
          <w:numId w:val="167"/>
        </w:numPr>
        <w:tabs>
          <w:tab w:val="left" w:pos="1571"/>
        </w:tabs>
        <w:ind w:right="144" w:firstLine="708"/>
        <w:rPr>
          <w:sz w:val="28"/>
        </w:rPr>
      </w:pPr>
      <w:r>
        <w:rPr>
          <w:sz w:val="28"/>
        </w:rPr>
        <w:t>Формирование умений анализировать, классифицировать исторические факты, оценивать их, находить причинно-следственные связи, выделять главное, обобщать, делать выводы.</w:t>
      </w:r>
    </w:p>
    <w:p w:rsidR="00B72A0A" w:rsidRDefault="002C54CC">
      <w:pPr>
        <w:pStyle w:val="a4"/>
        <w:numPr>
          <w:ilvl w:val="0"/>
          <w:numId w:val="167"/>
        </w:numPr>
        <w:tabs>
          <w:tab w:val="left" w:pos="1571"/>
        </w:tabs>
        <w:spacing w:before="1"/>
        <w:ind w:right="150" w:firstLine="708"/>
        <w:rPr>
          <w:sz w:val="28"/>
        </w:rPr>
      </w:pPr>
      <w:r>
        <w:rPr>
          <w:sz w:val="28"/>
        </w:rPr>
        <w:t>Формирование навыков, необходимых для самостоятельной работы с источниками исторической информации, прежде всего работы с картой, работы с текстом, осуществлять информационный поиск, извлекать и преобразовывать необходимую информацию.</w:t>
      </w:r>
    </w:p>
    <w:p w:rsidR="00B72A0A" w:rsidRDefault="002C54CC">
      <w:pPr>
        <w:pStyle w:val="a4"/>
        <w:numPr>
          <w:ilvl w:val="0"/>
          <w:numId w:val="167"/>
        </w:numPr>
        <w:tabs>
          <w:tab w:val="left" w:pos="1571"/>
        </w:tabs>
        <w:spacing w:before="1"/>
        <w:ind w:right="152" w:firstLine="708"/>
        <w:rPr>
          <w:sz w:val="28"/>
        </w:rPr>
      </w:pPr>
      <w:r>
        <w:rPr>
          <w:sz w:val="28"/>
        </w:rPr>
        <w:t>Уточнение имеющихся и формирование новых представлений об окружающем мире.</w:t>
      </w:r>
    </w:p>
    <w:p w:rsidR="00B72A0A" w:rsidRDefault="002C54CC">
      <w:pPr>
        <w:pStyle w:val="a4"/>
        <w:numPr>
          <w:ilvl w:val="0"/>
          <w:numId w:val="167"/>
        </w:numPr>
        <w:tabs>
          <w:tab w:val="left" w:pos="1571"/>
        </w:tabs>
        <w:ind w:right="144" w:firstLine="708"/>
        <w:rPr>
          <w:sz w:val="28"/>
        </w:rPr>
      </w:pPr>
      <w:r>
        <w:rPr>
          <w:sz w:val="28"/>
        </w:rPr>
        <w:t>Формирование способностей работать по заданному алгоритму, строить собственные алгоритмы.</w:t>
      </w:r>
    </w:p>
    <w:p w:rsidR="00B72A0A" w:rsidRDefault="002C54CC">
      <w:pPr>
        <w:pStyle w:val="a4"/>
        <w:numPr>
          <w:ilvl w:val="0"/>
          <w:numId w:val="167"/>
        </w:numPr>
        <w:tabs>
          <w:tab w:val="left" w:pos="1571"/>
        </w:tabs>
        <w:ind w:right="143" w:firstLine="708"/>
        <w:rPr>
          <w:sz w:val="28"/>
        </w:rPr>
      </w:pPr>
      <w:r>
        <w:rPr>
          <w:sz w:val="28"/>
        </w:rPr>
        <w:t>Развитие умений находить причинно-следственные связи, выделять главное, обобщать, делать выводы.</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67"/>
        </w:numPr>
        <w:tabs>
          <w:tab w:val="left" w:pos="1571"/>
        </w:tabs>
        <w:spacing w:before="74" w:line="242" w:lineRule="auto"/>
        <w:ind w:right="150" w:firstLine="708"/>
        <w:rPr>
          <w:sz w:val="28"/>
        </w:rPr>
      </w:pPr>
      <w:r>
        <w:rPr>
          <w:sz w:val="28"/>
        </w:rPr>
        <w:t>Развитие мелкой моторики, пространственных представлений, способности зрительно ориентироваться в микропространстве.</w:t>
      </w:r>
    </w:p>
    <w:p w:rsidR="00B72A0A" w:rsidRDefault="002C54CC">
      <w:pPr>
        <w:pStyle w:val="a4"/>
        <w:numPr>
          <w:ilvl w:val="0"/>
          <w:numId w:val="167"/>
        </w:numPr>
        <w:tabs>
          <w:tab w:val="left" w:pos="1571"/>
        </w:tabs>
        <w:ind w:right="150" w:firstLine="708"/>
        <w:rPr>
          <w:sz w:val="28"/>
        </w:rPr>
      </w:pPr>
      <w:r>
        <w:rPr>
          <w:sz w:val="28"/>
        </w:rPr>
        <w:t>Развитие</w:t>
      </w:r>
      <w:r>
        <w:rPr>
          <w:spacing w:val="-18"/>
          <w:sz w:val="28"/>
        </w:rPr>
        <w:t xml:space="preserve"> </w:t>
      </w:r>
      <w:r>
        <w:rPr>
          <w:sz w:val="28"/>
        </w:rPr>
        <w:t>и</w:t>
      </w:r>
      <w:r>
        <w:rPr>
          <w:spacing w:val="-17"/>
          <w:sz w:val="28"/>
        </w:rPr>
        <w:t xml:space="preserve"> </w:t>
      </w:r>
      <w:r>
        <w:rPr>
          <w:sz w:val="28"/>
        </w:rPr>
        <w:t>совершенствование</w:t>
      </w:r>
      <w:r>
        <w:rPr>
          <w:spacing w:val="-18"/>
          <w:sz w:val="28"/>
        </w:rPr>
        <w:t xml:space="preserve"> </w:t>
      </w:r>
      <w:r>
        <w:rPr>
          <w:sz w:val="28"/>
        </w:rPr>
        <w:t>коммуникативных</w:t>
      </w:r>
      <w:r>
        <w:rPr>
          <w:spacing w:val="-17"/>
          <w:sz w:val="28"/>
        </w:rPr>
        <w:t xml:space="preserve"> </w:t>
      </w:r>
      <w:r>
        <w:rPr>
          <w:sz w:val="28"/>
        </w:rPr>
        <w:t>способностей,</w:t>
      </w:r>
      <w:r>
        <w:rPr>
          <w:spacing w:val="-18"/>
          <w:sz w:val="28"/>
        </w:rPr>
        <w:t xml:space="preserve"> </w:t>
      </w:r>
      <w:r>
        <w:rPr>
          <w:sz w:val="28"/>
        </w:rPr>
        <w:t>включая навыки вербальной и невербальной коммуникации.</w:t>
      </w:r>
    </w:p>
    <w:p w:rsidR="00B72A0A" w:rsidRDefault="002C54CC">
      <w:pPr>
        <w:pStyle w:val="a4"/>
        <w:numPr>
          <w:ilvl w:val="0"/>
          <w:numId w:val="167"/>
        </w:numPr>
        <w:tabs>
          <w:tab w:val="left" w:pos="1571"/>
        </w:tabs>
        <w:ind w:right="150" w:firstLine="708"/>
        <w:rPr>
          <w:sz w:val="28"/>
        </w:rPr>
      </w:pPr>
      <w:r>
        <w:rPr>
          <w:sz w:val="28"/>
        </w:rPr>
        <w:t xml:space="preserve">Формирование готовности к сотрудничеству, созидательной </w:t>
      </w:r>
      <w:r>
        <w:rPr>
          <w:spacing w:val="-2"/>
          <w:sz w:val="28"/>
        </w:rPr>
        <w:t>деятельности.</w:t>
      </w:r>
    </w:p>
    <w:p w:rsidR="00B72A0A" w:rsidRDefault="002C54CC">
      <w:pPr>
        <w:pStyle w:val="a4"/>
        <w:numPr>
          <w:ilvl w:val="0"/>
          <w:numId w:val="167"/>
        </w:numPr>
        <w:tabs>
          <w:tab w:val="left" w:pos="1571"/>
        </w:tabs>
        <w:spacing w:line="242" w:lineRule="auto"/>
        <w:ind w:right="153" w:firstLine="708"/>
        <w:rPr>
          <w:sz w:val="28"/>
        </w:rPr>
      </w:pPr>
      <w:r>
        <w:rPr>
          <w:sz w:val="28"/>
        </w:rPr>
        <w:t>Формирование способностей вести диалог, искать и находить содержательные компромиссы.</w:t>
      </w:r>
    </w:p>
    <w:p w:rsidR="00B72A0A" w:rsidRDefault="002C54CC">
      <w:pPr>
        <w:pStyle w:val="a4"/>
        <w:numPr>
          <w:ilvl w:val="0"/>
          <w:numId w:val="167"/>
        </w:numPr>
        <w:tabs>
          <w:tab w:val="left" w:pos="1571"/>
        </w:tabs>
        <w:ind w:right="151" w:firstLine="708"/>
        <w:rPr>
          <w:sz w:val="28"/>
        </w:rPr>
      </w:pPr>
      <w:r>
        <w:rPr>
          <w:sz w:val="28"/>
        </w:rPr>
        <w:t>Воспитание дискуссионной культуры, формирование умения отстаивать и аргументировать свою точку зрения и принимать точку зрения собеседника, выбирать корректные способы дискуссионного взаимодействия.</w:t>
      </w:r>
    </w:p>
    <w:p w:rsidR="00B72A0A" w:rsidRDefault="002C54CC">
      <w:pPr>
        <w:spacing w:line="321" w:lineRule="exact"/>
        <w:ind w:left="841"/>
        <w:jc w:val="both"/>
        <w:rPr>
          <w:i/>
          <w:sz w:val="28"/>
        </w:rPr>
      </w:pPr>
      <w:r>
        <w:rPr>
          <w:i/>
          <w:sz w:val="28"/>
        </w:rPr>
        <w:t>Место</w:t>
      </w:r>
      <w:r>
        <w:rPr>
          <w:i/>
          <w:spacing w:val="-5"/>
          <w:sz w:val="28"/>
        </w:rPr>
        <w:t xml:space="preserve"> </w:t>
      </w:r>
      <w:r>
        <w:rPr>
          <w:i/>
          <w:sz w:val="28"/>
        </w:rPr>
        <w:t>учебного</w:t>
      </w:r>
      <w:r>
        <w:rPr>
          <w:i/>
          <w:spacing w:val="-6"/>
          <w:sz w:val="28"/>
        </w:rPr>
        <w:t xml:space="preserve"> </w:t>
      </w:r>
      <w:r>
        <w:rPr>
          <w:i/>
          <w:sz w:val="28"/>
        </w:rPr>
        <w:t>предмета</w:t>
      </w:r>
      <w:r>
        <w:rPr>
          <w:i/>
          <w:spacing w:val="-8"/>
          <w:sz w:val="28"/>
        </w:rPr>
        <w:t xml:space="preserve"> </w:t>
      </w:r>
      <w:r>
        <w:rPr>
          <w:i/>
          <w:sz w:val="28"/>
        </w:rPr>
        <w:t>«История»</w:t>
      </w:r>
      <w:r>
        <w:rPr>
          <w:i/>
          <w:spacing w:val="-4"/>
          <w:sz w:val="28"/>
        </w:rPr>
        <w:t xml:space="preserve"> </w:t>
      </w:r>
      <w:r>
        <w:rPr>
          <w:i/>
          <w:sz w:val="28"/>
        </w:rPr>
        <w:t>в</w:t>
      </w:r>
      <w:r>
        <w:rPr>
          <w:i/>
          <w:spacing w:val="-8"/>
          <w:sz w:val="28"/>
        </w:rPr>
        <w:t xml:space="preserve"> </w:t>
      </w:r>
      <w:r>
        <w:rPr>
          <w:i/>
          <w:sz w:val="28"/>
        </w:rPr>
        <w:t>учебном</w:t>
      </w:r>
      <w:r>
        <w:rPr>
          <w:i/>
          <w:spacing w:val="-7"/>
          <w:sz w:val="28"/>
        </w:rPr>
        <w:t xml:space="preserve"> </w:t>
      </w:r>
      <w:r>
        <w:rPr>
          <w:i/>
          <w:spacing w:val="-2"/>
          <w:sz w:val="28"/>
        </w:rPr>
        <w:t>плане</w:t>
      </w:r>
    </w:p>
    <w:p w:rsidR="00B72A0A" w:rsidRDefault="002C54CC">
      <w:pPr>
        <w:pStyle w:val="a3"/>
        <w:ind w:right="141"/>
      </w:pPr>
      <w:r>
        <w:rPr>
          <w:color w:val="221F1F"/>
        </w:rPr>
        <w:t>Программа составлена с учетом количества часов, отводимого на изучение предмета «История» базовым учебным планом: (вариант 1 АООП ООО) в 5—9 классах</w:t>
      </w:r>
      <w:r>
        <w:rPr>
          <w:color w:val="221F1F"/>
          <w:spacing w:val="-12"/>
        </w:rPr>
        <w:t xml:space="preserve"> </w:t>
      </w:r>
      <w:r>
        <w:rPr>
          <w:color w:val="221F1F"/>
        </w:rPr>
        <w:t>по</w:t>
      </w:r>
      <w:r>
        <w:rPr>
          <w:color w:val="221F1F"/>
          <w:spacing w:val="-14"/>
        </w:rPr>
        <w:t xml:space="preserve"> </w:t>
      </w:r>
      <w:r>
        <w:rPr>
          <w:color w:val="221F1F"/>
        </w:rPr>
        <w:t>2</w:t>
      </w:r>
      <w:r>
        <w:rPr>
          <w:color w:val="221F1F"/>
          <w:spacing w:val="-12"/>
        </w:rPr>
        <w:t xml:space="preserve"> </w:t>
      </w:r>
      <w:r>
        <w:rPr>
          <w:color w:val="221F1F"/>
        </w:rPr>
        <w:t>учебных</w:t>
      </w:r>
      <w:r>
        <w:rPr>
          <w:color w:val="221F1F"/>
          <w:spacing w:val="-12"/>
        </w:rPr>
        <w:t xml:space="preserve"> </w:t>
      </w:r>
      <w:r>
        <w:rPr>
          <w:color w:val="221F1F"/>
        </w:rPr>
        <w:t>часа</w:t>
      </w:r>
      <w:r>
        <w:rPr>
          <w:color w:val="221F1F"/>
          <w:spacing w:val="-12"/>
        </w:rPr>
        <w:t xml:space="preserve"> </w:t>
      </w:r>
      <w:r>
        <w:rPr>
          <w:color w:val="221F1F"/>
        </w:rPr>
        <w:t>в</w:t>
      </w:r>
      <w:r>
        <w:rPr>
          <w:color w:val="221F1F"/>
          <w:spacing w:val="-13"/>
        </w:rPr>
        <w:t xml:space="preserve"> </w:t>
      </w:r>
      <w:r>
        <w:rPr>
          <w:color w:val="221F1F"/>
        </w:rPr>
        <w:t>неделю</w:t>
      </w:r>
      <w:r>
        <w:rPr>
          <w:color w:val="221F1F"/>
          <w:spacing w:val="-14"/>
        </w:rPr>
        <w:t xml:space="preserve"> </w:t>
      </w:r>
      <w:r>
        <w:rPr>
          <w:color w:val="221F1F"/>
        </w:rPr>
        <w:t>при</w:t>
      </w:r>
      <w:r>
        <w:rPr>
          <w:color w:val="221F1F"/>
          <w:spacing w:val="-14"/>
        </w:rPr>
        <w:t xml:space="preserve"> </w:t>
      </w:r>
      <w:r>
        <w:rPr>
          <w:color w:val="221F1F"/>
        </w:rPr>
        <w:t>34</w:t>
      </w:r>
      <w:r>
        <w:rPr>
          <w:color w:val="221F1F"/>
          <w:spacing w:val="-14"/>
        </w:rPr>
        <w:t xml:space="preserve"> </w:t>
      </w:r>
      <w:r>
        <w:rPr>
          <w:color w:val="221F1F"/>
        </w:rPr>
        <w:t>учебных</w:t>
      </w:r>
      <w:r>
        <w:rPr>
          <w:color w:val="221F1F"/>
          <w:spacing w:val="-14"/>
        </w:rPr>
        <w:t xml:space="preserve"> </w:t>
      </w:r>
      <w:r>
        <w:rPr>
          <w:color w:val="221F1F"/>
        </w:rPr>
        <w:t>неделях,</w:t>
      </w:r>
      <w:r>
        <w:rPr>
          <w:color w:val="221F1F"/>
          <w:spacing w:val="-15"/>
        </w:rPr>
        <w:t xml:space="preserve"> </w:t>
      </w:r>
      <w:r>
        <w:rPr>
          <w:color w:val="221F1F"/>
        </w:rPr>
        <w:t>общее</w:t>
      </w:r>
      <w:r>
        <w:rPr>
          <w:color w:val="221F1F"/>
          <w:spacing w:val="-12"/>
        </w:rPr>
        <w:t xml:space="preserve"> </w:t>
      </w:r>
      <w:r>
        <w:rPr>
          <w:color w:val="221F1F"/>
        </w:rPr>
        <w:t>количество</w:t>
      </w:r>
      <w:r>
        <w:rPr>
          <w:color w:val="221F1F"/>
          <w:spacing w:val="-12"/>
        </w:rPr>
        <w:t xml:space="preserve"> </w:t>
      </w:r>
      <w:r>
        <w:rPr>
          <w:color w:val="221F1F"/>
        </w:rPr>
        <w:t>часов – 340; (вариант 2 АООП ООО) в 5—10 классах по 2 учебных часа в неделю при 34 учебных неделях, общее количество часов – 408.</w:t>
      </w:r>
    </w:p>
    <w:p w:rsidR="00B72A0A" w:rsidRDefault="002C54CC">
      <w:pPr>
        <w:spacing w:line="322" w:lineRule="exact"/>
        <w:ind w:left="841"/>
        <w:jc w:val="both"/>
        <w:rPr>
          <w:i/>
          <w:sz w:val="28"/>
        </w:rPr>
      </w:pPr>
      <w:r>
        <w:rPr>
          <w:i/>
          <w:sz w:val="28"/>
        </w:rPr>
        <w:t>Особенности</w:t>
      </w:r>
      <w:r>
        <w:rPr>
          <w:i/>
          <w:spacing w:val="-12"/>
          <w:sz w:val="28"/>
        </w:rPr>
        <w:t xml:space="preserve"> </w:t>
      </w:r>
      <w:r>
        <w:rPr>
          <w:i/>
          <w:sz w:val="28"/>
        </w:rPr>
        <w:t>распределения</w:t>
      </w:r>
      <w:r>
        <w:rPr>
          <w:i/>
          <w:spacing w:val="-13"/>
          <w:sz w:val="28"/>
        </w:rPr>
        <w:t xml:space="preserve"> </w:t>
      </w:r>
      <w:r>
        <w:rPr>
          <w:i/>
          <w:sz w:val="28"/>
        </w:rPr>
        <w:t>учебного</w:t>
      </w:r>
      <w:r>
        <w:rPr>
          <w:i/>
          <w:spacing w:val="-14"/>
          <w:sz w:val="28"/>
        </w:rPr>
        <w:t xml:space="preserve"> </w:t>
      </w:r>
      <w:r>
        <w:rPr>
          <w:i/>
          <w:spacing w:val="-2"/>
          <w:sz w:val="28"/>
        </w:rPr>
        <w:t>материала</w:t>
      </w:r>
    </w:p>
    <w:p w:rsidR="00B72A0A" w:rsidRDefault="002C54CC">
      <w:pPr>
        <w:pStyle w:val="a3"/>
        <w:ind w:right="149"/>
      </w:pPr>
      <w:r>
        <w:t>Распределение программного материала в АООП ООО 1 варианта соответствует содержанию ООП ООО.</w:t>
      </w:r>
    </w:p>
    <w:p w:rsidR="00B72A0A" w:rsidRDefault="002C54CC">
      <w:pPr>
        <w:pStyle w:val="a3"/>
        <w:ind w:right="149"/>
      </w:pPr>
      <w:r>
        <w:t>Содержание учебной программы в программе, представленной в ПАООП ООО 2 варианта, с 5 по 8 классы соответствуют ООП ООО. В 9 классе изучается</w:t>
      </w:r>
      <w:r>
        <w:rPr>
          <w:spacing w:val="-14"/>
        </w:rPr>
        <w:t xml:space="preserve"> </w:t>
      </w:r>
      <w:r>
        <w:t>только</w:t>
      </w:r>
      <w:r>
        <w:rPr>
          <w:spacing w:val="-11"/>
        </w:rPr>
        <w:t xml:space="preserve"> </w:t>
      </w:r>
      <w:r>
        <w:t>половина</w:t>
      </w:r>
      <w:r>
        <w:rPr>
          <w:spacing w:val="-12"/>
        </w:rPr>
        <w:t xml:space="preserve"> </w:t>
      </w:r>
      <w:r>
        <w:t>всего</w:t>
      </w:r>
      <w:r>
        <w:rPr>
          <w:spacing w:val="-14"/>
        </w:rPr>
        <w:t xml:space="preserve"> </w:t>
      </w:r>
      <w:r>
        <w:t>программного</w:t>
      </w:r>
      <w:r>
        <w:rPr>
          <w:spacing w:val="-13"/>
        </w:rPr>
        <w:t xml:space="preserve"> </w:t>
      </w:r>
      <w:r>
        <w:t>материала.</w:t>
      </w:r>
      <w:r>
        <w:rPr>
          <w:spacing w:val="-14"/>
        </w:rPr>
        <w:t xml:space="preserve"> </w:t>
      </w:r>
      <w:r>
        <w:t>В</w:t>
      </w:r>
      <w:r>
        <w:rPr>
          <w:spacing w:val="-12"/>
        </w:rPr>
        <w:t xml:space="preserve"> </w:t>
      </w:r>
      <w:r>
        <w:t>10</w:t>
      </w:r>
      <w:r>
        <w:rPr>
          <w:spacing w:val="-11"/>
        </w:rPr>
        <w:t xml:space="preserve"> </w:t>
      </w:r>
      <w:r>
        <w:t>классе</w:t>
      </w:r>
      <w:r>
        <w:rPr>
          <w:spacing w:val="-12"/>
        </w:rPr>
        <w:t xml:space="preserve"> </w:t>
      </w:r>
      <w:r>
        <w:t>продолжается работа по материалу, перенесенному из 9 класса.</w:t>
      </w:r>
    </w:p>
    <w:p w:rsidR="00B72A0A" w:rsidRDefault="002C54CC">
      <w:pPr>
        <w:pStyle w:val="a4"/>
        <w:numPr>
          <w:ilvl w:val="0"/>
          <w:numId w:val="166"/>
        </w:numPr>
        <w:tabs>
          <w:tab w:val="left" w:pos="1052"/>
        </w:tabs>
        <w:ind w:right="142" w:firstLine="708"/>
        <w:jc w:val="both"/>
        <w:rPr>
          <w:sz w:val="28"/>
        </w:rPr>
      </w:pPr>
      <w:r>
        <w:rPr>
          <w:sz w:val="28"/>
        </w:rPr>
        <w:t>класс:</w:t>
      </w:r>
      <w:r>
        <w:rPr>
          <w:spacing w:val="-1"/>
          <w:sz w:val="28"/>
        </w:rPr>
        <w:t xml:space="preserve"> </w:t>
      </w:r>
      <w:r>
        <w:rPr>
          <w:sz w:val="28"/>
        </w:rPr>
        <w:t>темы</w:t>
      </w:r>
      <w:r>
        <w:rPr>
          <w:spacing w:val="-1"/>
          <w:sz w:val="28"/>
        </w:rPr>
        <w:t xml:space="preserve"> </w:t>
      </w:r>
      <w:r>
        <w:rPr>
          <w:sz w:val="28"/>
        </w:rPr>
        <w:t>«Страны</w:t>
      </w:r>
      <w:r>
        <w:rPr>
          <w:spacing w:val="-1"/>
          <w:sz w:val="28"/>
        </w:rPr>
        <w:t xml:space="preserve"> </w:t>
      </w:r>
      <w:r>
        <w:rPr>
          <w:sz w:val="28"/>
        </w:rPr>
        <w:t>Европы</w:t>
      </w:r>
      <w:r>
        <w:rPr>
          <w:spacing w:val="-1"/>
          <w:sz w:val="28"/>
        </w:rPr>
        <w:t xml:space="preserve"> </w:t>
      </w:r>
      <w:r>
        <w:rPr>
          <w:sz w:val="28"/>
        </w:rPr>
        <w:t>и</w:t>
      </w:r>
      <w:r>
        <w:rPr>
          <w:spacing w:val="-1"/>
          <w:sz w:val="28"/>
        </w:rPr>
        <w:t xml:space="preserve"> </w:t>
      </w:r>
      <w:r>
        <w:rPr>
          <w:sz w:val="28"/>
        </w:rPr>
        <w:t>Северной</w:t>
      </w:r>
      <w:r>
        <w:rPr>
          <w:spacing w:val="-1"/>
          <w:sz w:val="28"/>
        </w:rPr>
        <w:t xml:space="preserve"> </w:t>
      </w:r>
      <w:r>
        <w:rPr>
          <w:sz w:val="28"/>
        </w:rPr>
        <w:t>Америки</w:t>
      </w:r>
      <w:r>
        <w:rPr>
          <w:spacing w:val="-1"/>
          <w:sz w:val="28"/>
        </w:rPr>
        <w:t xml:space="preserve"> </w:t>
      </w:r>
      <w:r>
        <w:rPr>
          <w:sz w:val="28"/>
        </w:rPr>
        <w:t>в</w:t>
      </w:r>
      <w:r>
        <w:rPr>
          <w:spacing w:val="-2"/>
          <w:sz w:val="28"/>
        </w:rPr>
        <w:t xml:space="preserve"> </w:t>
      </w:r>
      <w:r>
        <w:rPr>
          <w:sz w:val="28"/>
        </w:rPr>
        <w:t>середине</w:t>
      </w:r>
      <w:r>
        <w:rPr>
          <w:spacing w:val="-2"/>
          <w:sz w:val="28"/>
        </w:rPr>
        <w:t xml:space="preserve"> </w:t>
      </w:r>
      <w:r>
        <w:rPr>
          <w:sz w:val="28"/>
        </w:rPr>
        <w:t>ХIХ —</w:t>
      </w:r>
      <w:r>
        <w:rPr>
          <w:spacing w:val="-1"/>
          <w:sz w:val="28"/>
        </w:rPr>
        <w:t xml:space="preserve"> </w:t>
      </w:r>
      <w:r>
        <w:rPr>
          <w:sz w:val="28"/>
        </w:rPr>
        <w:t>начале ХХ</w:t>
      </w:r>
      <w:r>
        <w:rPr>
          <w:spacing w:val="-12"/>
          <w:sz w:val="28"/>
        </w:rPr>
        <w:t xml:space="preserve"> </w:t>
      </w:r>
      <w:r>
        <w:rPr>
          <w:sz w:val="28"/>
        </w:rPr>
        <w:t>в»,</w:t>
      </w:r>
      <w:r>
        <w:rPr>
          <w:spacing w:val="-13"/>
          <w:sz w:val="28"/>
        </w:rPr>
        <w:t xml:space="preserve"> </w:t>
      </w:r>
      <w:r>
        <w:rPr>
          <w:sz w:val="28"/>
        </w:rPr>
        <w:t>«Страны</w:t>
      </w:r>
      <w:r>
        <w:rPr>
          <w:spacing w:val="-12"/>
          <w:sz w:val="28"/>
        </w:rPr>
        <w:t xml:space="preserve"> </w:t>
      </w:r>
      <w:r>
        <w:rPr>
          <w:sz w:val="28"/>
        </w:rPr>
        <w:t>Латинской</w:t>
      </w:r>
      <w:r>
        <w:rPr>
          <w:spacing w:val="-12"/>
          <w:sz w:val="28"/>
        </w:rPr>
        <w:t xml:space="preserve"> </w:t>
      </w:r>
      <w:r>
        <w:rPr>
          <w:sz w:val="28"/>
        </w:rPr>
        <w:t>Америки</w:t>
      </w:r>
      <w:r>
        <w:rPr>
          <w:spacing w:val="-12"/>
          <w:sz w:val="28"/>
        </w:rPr>
        <w:t xml:space="preserve"> </w:t>
      </w:r>
      <w:r>
        <w:rPr>
          <w:sz w:val="28"/>
        </w:rPr>
        <w:t>в</w:t>
      </w:r>
      <w:r>
        <w:rPr>
          <w:spacing w:val="-13"/>
          <w:sz w:val="28"/>
        </w:rPr>
        <w:t xml:space="preserve"> </w:t>
      </w:r>
      <w:r>
        <w:rPr>
          <w:sz w:val="28"/>
        </w:rPr>
        <w:t>XIX</w:t>
      </w:r>
      <w:r>
        <w:rPr>
          <w:spacing w:val="-6"/>
          <w:sz w:val="28"/>
        </w:rPr>
        <w:t xml:space="preserve"> </w:t>
      </w:r>
      <w:r>
        <w:rPr>
          <w:sz w:val="28"/>
        </w:rPr>
        <w:t>—</w:t>
      </w:r>
      <w:r>
        <w:rPr>
          <w:spacing w:val="-12"/>
          <w:sz w:val="28"/>
        </w:rPr>
        <w:t xml:space="preserve"> </w:t>
      </w:r>
      <w:r>
        <w:rPr>
          <w:sz w:val="28"/>
        </w:rPr>
        <w:t>начале</w:t>
      </w:r>
      <w:r>
        <w:rPr>
          <w:spacing w:val="-15"/>
          <w:sz w:val="28"/>
        </w:rPr>
        <w:t xml:space="preserve"> </w:t>
      </w:r>
      <w:r>
        <w:rPr>
          <w:sz w:val="28"/>
        </w:rPr>
        <w:t>ХХ</w:t>
      </w:r>
      <w:r>
        <w:rPr>
          <w:spacing w:val="-12"/>
          <w:sz w:val="28"/>
        </w:rPr>
        <w:t xml:space="preserve"> </w:t>
      </w:r>
      <w:r>
        <w:rPr>
          <w:sz w:val="28"/>
        </w:rPr>
        <w:t>в.»,</w:t>
      </w:r>
      <w:r>
        <w:rPr>
          <w:spacing w:val="-15"/>
          <w:sz w:val="28"/>
        </w:rPr>
        <w:t xml:space="preserve"> </w:t>
      </w:r>
      <w:r>
        <w:rPr>
          <w:sz w:val="28"/>
        </w:rPr>
        <w:t>«Народы</w:t>
      </w:r>
      <w:r>
        <w:rPr>
          <w:spacing w:val="-14"/>
          <w:sz w:val="28"/>
        </w:rPr>
        <w:t xml:space="preserve"> </w:t>
      </w:r>
      <w:r>
        <w:rPr>
          <w:sz w:val="28"/>
        </w:rPr>
        <w:t>Африки</w:t>
      </w:r>
      <w:r>
        <w:rPr>
          <w:spacing w:val="-11"/>
          <w:sz w:val="28"/>
        </w:rPr>
        <w:t xml:space="preserve"> </w:t>
      </w:r>
      <w:r>
        <w:rPr>
          <w:sz w:val="28"/>
        </w:rPr>
        <w:t>в</w:t>
      </w:r>
      <w:r>
        <w:rPr>
          <w:spacing w:val="-16"/>
          <w:sz w:val="28"/>
        </w:rPr>
        <w:t xml:space="preserve"> </w:t>
      </w:r>
      <w:r>
        <w:rPr>
          <w:sz w:val="28"/>
        </w:rPr>
        <w:t>ХIХ</w:t>
      </w:r>
    </w:p>
    <w:p w:rsidR="00B72A0A" w:rsidRDefault="002C54CC">
      <w:pPr>
        <w:pStyle w:val="a3"/>
        <w:ind w:right="142" w:firstLine="0"/>
      </w:pPr>
      <w:r>
        <w:t>— начале ХХ в.», «Развитие культуры в XIX — начале ХХ в.», «Международные отношения в XIX — начале XX в.» из раздела «Всеобщая история. История нового времени.</w:t>
      </w:r>
      <w:r>
        <w:rPr>
          <w:spacing w:val="16"/>
        </w:rPr>
        <w:t xml:space="preserve"> </w:t>
      </w:r>
      <w:r>
        <w:t>Вторая</w:t>
      </w:r>
      <w:r>
        <w:rPr>
          <w:spacing w:val="15"/>
        </w:rPr>
        <w:t xml:space="preserve"> </w:t>
      </w:r>
      <w:r>
        <w:t>половина</w:t>
      </w:r>
      <w:r>
        <w:rPr>
          <w:spacing w:val="17"/>
        </w:rPr>
        <w:t xml:space="preserve"> </w:t>
      </w:r>
      <w:r>
        <w:t>XIX</w:t>
      </w:r>
      <w:r>
        <w:rPr>
          <w:spacing w:val="19"/>
        </w:rPr>
        <w:t xml:space="preserve"> </w:t>
      </w:r>
      <w:r>
        <w:t>-</w:t>
      </w:r>
      <w:r>
        <w:rPr>
          <w:spacing w:val="17"/>
        </w:rPr>
        <w:t xml:space="preserve"> </w:t>
      </w:r>
      <w:r>
        <w:t>начало</w:t>
      </w:r>
      <w:r>
        <w:rPr>
          <w:spacing w:val="17"/>
        </w:rPr>
        <w:t xml:space="preserve"> </w:t>
      </w:r>
      <w:r>
        <w:t>ХХ</w:t>
      </w:r>
      <w:r>
        <w:rPr>
          <w:spacing w:val="18"/>
        </w:rPr>
        <w:t xml:space="preserve"> </w:t>
      </w:r>
      <w:r>
        <w:t>в.»,</w:t>
      </w:r>
      <w:r>
        <w:rPr>
          <w:spacing w:val="16"/>
        </w:rPr>
        <w:t xml:space="preserve"> </w:t>
      </w:r>
      <w:r>
        <w:t>темы</w:t>
      </w:r>
      <w:r>
        <w:rPr>
          <w:spacing w:val="17"/>
        </w:rPr>
        <w:t xml:space="preserve"> </w:t>
      </w:r>
      <w:r>
        <w:t>«Россия</w:t>
      </w:r>
      <w:r>
        <w:rPr>
          <w:spacing w:val="17"/>
        </w:rPr>
        <w:t xml:space="preserve"> </w:t>
      </w:r>
      <w:r>
        <w:t>в</w:t>
      </w:r>
      <w:r>
        <w:rPr>
          <w:spacing w:val="13"/>
        </w:rPr>
        <w:t xml:space="preserve"> </w:t>
      </w:r>
      <w:r>
        <w:t>1880—1890-х</w:t>
      </w:r>
      <w:r>
        <w:rPr>
          <w:spacing w:val="18"/>
        </w:rPr>
        <w:t xml:space="preserve"> </w:t>
      </w:r>
      <w:r>
        <w:rPr>
          <w:spacing w:val="-2"/>
        </w:rPr>
        <w:t>гг.»,</w:t>
      </w:r>
    </w:p>
    <w:p w:rsidR="00B72A0A" w:rsidRDefault="002C54CC">
      <w:pPr>
        <w:pStyle w:val="a3"/>
        <w:ind w:right="147" w:firstLine="0"/>
      </w:pPr>
      <w:r>
        <w:t>«Культурное пространство империи во второй половине XIX в.», «Этнокультурный облик империи», «Формирование гражданского общества и основные направления общественных движений», «Россия на пороге ХХ в.» из раздела «История России. Российская империя в 1881 г - начале XX в.», темы «Великая российская революция (1917—1922</w:t>
      </w:r>
      <w:r>
        <w:rPr>
          <w:spacing w:val="-8"/>
        </w:rPr>
        <w:t xml:space="preserve"> </w:t>
      </w:r>
      <w:r>
        <w:t>гг.)»,</w:t>
      </w:r>
      <w:r>
        <w:rPr>
          <w:spacing w:val="-11"/>
        </w:rPr>
        <w:t xml:space="preserve"> </w:t>
      </w:r>
      <w:r>
        <w:t>«Великая</w:t>
      </w:r>
      <w:r>
        <w:rPr>
          <w:spacing w:val="-8"/>
        </w:rPr>
        <w:t xml:space="preserve"> </w:t>
      </w:r>
      <w:r>
        <w:t>Отечественная</w:t>
      </w:r>
      <w:r>
        <w:rPr>
          <w:spacing w:val="-8"/>
        </w:rPr>
        <w:t xml:space="preserve"> </w:t>
      </w:r>
      <w:r>
        <w:t>война</w:t>
      </w:r>
      <w:r>
        <w:rPr>
          <w:spacing w:val="-9"/>
        </w:rPr>
        <w:t xml:space="preserve"> </w:t>
      </w:r>
      <w:r>
        <w:t>(1941—1945</w:t>
      </w:r>
      <w:r>
        <w:rPr>
          <w:spacing w:val="-8"/>
        </w:rPr>
        <w:t xml:space="preserve"> </w:t>
      </w:r>
      <w:r>
        <w:t>гг.)»,</w:t>
      </w:r>
      <w:r>
        <w:rPr>
          <w:spacing w:val="-9"/>
        </w:rPr>
        <w:t xml:space="preserve"> </w:t>
      </w:r>
      <w:r>
        <w:t>«Распад</w:t>
      </w:r>
      <w:r>
        <w:rPr>
          <w:spacing w:val="-8"/>
        </w:rPr>
        <w:t xml:space="preserve"> </w:t>
      </w:r>
      <w:r>
        <w:t>СССР</w:t>
      </w:r>
      <w:r>
        <w:rPr>
          <w:spacing w:val="-9"/>
        </w:rPr>
        <w:t xml:space="preserve"> </w:t>
      </w:r>
      <w:r>
        <w:t>и сложные 1990-е гг. в современной истории России», «Россия в начале XXI в.: возрождение страны. Воссоединение Крыма с Россией», «Крым в составе Российского государства в ХХ — начале XXI в.» из раздела «Введение в новейшую историю России» переносятся в 10 класс.</w:t>
      </w:r>
    </w:p>
    <w:p w:rsidR="00B72A0A" w:rsidRDefault="002C54CC">
      <w:pPr>
        <w:pStyle w:val="a4"/>
        <w:numPr>
          <w:ilvl w:val="0"/>
          <w:numId w:val="166"/>
        </w:numPr>
        <w:tabs>
          <w:tab w:val="left" w:pos="1192"/>
        </w:tabs>
        <w:spacing w:line="322" w:lineRule="exact"/>
        <w:ind w:left="1192" w:hanging="351"/>
        <w:jc w:val="both"/>
        <w:rPr>
          <w:sz w:val="28"/>
        </w:rPr>
      </w:pPr>
      <w:r>
        <w:rPr>
          <w:sz w:val="28"/>
        </w:rPr>
        <w:t>класс:</w:t>
      </w:r>
      <w:r>
        <w:rPr>
          <w:spacing w:val="-7"/>
          <w:sz w:val="28"/>
        </w:rPr>
        <w:t xml:space="preserve"> </w:t>
      </w:r>
      <w:r>
        <w:rPr>
          <w:sz w:val="28"/>
        </w:rPr>
        <w:t>продолжение</w:t>
      </w:r>
      <w:r>
        <w:rPr>
          <w:spacing w:val="-8"/>
          <w:sz w:val="28"/>
        </w:rPr>
        <w:t xml:space="preserve"> </w:t>
      </w:r>
      <w:r>
        <w:rPr>
          <w:sz w:val="28"/>
        </w:rPr>
        <w:t>изучение</w:t>
      </w:r>
      <w:r>
        <w:rPr>
          <w:spacing w:val="-5"/>
          <w:sz w:val="28"/>
        </w:rPr>
        <w:t xml:space="preserve"> </w:t>
      </w:r>
      <w:r>
        <w:rPr>
          <w:sz w:val="28"/>
        </w:rPr>
        <w:t>материала</w:t>
      </w:r>
      <w:r>
        <w:rPr>
          <w:spacing w:val="-7"/>
          <w:sz w:val="28"/>
        </w:rPr>
        <w:t xml:space="preserve"> </w:t>
      </w:r>
      <w:r>
        <w:rPr>
          <w:sz w:val="28"/>
        </w:rPr>
        <w:t>9</w:t>
      </w:r>
      <w:r>
        <w:rPr>
          <w:spacing w:val="-4"/>
          <w:sz w:val="28"/>
        </w:rPr>
        <w:t xml:space="preserve"> </w:t>
      </w:r>
      <w:r>
        <w:rPr>
          <w:sz w:val="28"/>
        </w:rPr>
        <w:t>класса</w:t>
      </w:r>
      <w:r>
        <w:rPr>
          <w:spacing w:val="-8"/>
          <w:sz w:val="28"/>
        </w:rPr>
        <w:t xml:space="preserve"> </w:t>
      </w:r>
      <w:r>
        <w:rPr>
          <w:sz w:val="28"/>
        </w:rPr>
        <w:t>ООП</w:t>
      </w:r>
      <w:r>
        <w:rPr>
          <w:spacing w:val="-4"/>
          <w:sz w:val="28"/>
        </w:rPr>
        <w:t xml:space="preserve"> ООО.</w:t>
      </w:r>
    </w:p>
    <w:p w:rsidR="00B72A0A" w:rsidRDefault="002C54CC">
      <w:pPr>
        <w:ind w:left="841" w:right="5727"/>
        <w:jc w:val="both"/>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B72A0A" w:rsidRDefault="002C54CC">
      <w:pPr>
        <w:pStyle w:val="1"/>
        <w:spacing w:line="321" w:lineRule="exact"/>
      </w:pPr>
      <w:r>
        <w:t>История</w:t>
      </w:r>
      <w:r>
        <w:rPr>
          <w:spacing w:val="-9"/>
        </w:rPr>
        <w:t xml:space="preserve"> </w:t>
      </w:r>
      <w:r>
        <w:t>древнего</w:t>
      </w:r>
      <w:r>
        <w:rPr>
          <w:spacing w:val="-8"/>
        </w:rPr>
        <w:t xml:space="preserve"> </w:t>
      </w:r>
      <w:r>
        <w:rPr>
          <w:spacing w:val="-2"/>
        </w:rPr>
        <w:t>мира.</w:t>
      </w:r>
    </w:p>
    <w:p w:rsidR="00B72A0A" w:rsidRDefault="002C54CC">
      <w:pPr>
        <w:pStyle w:val="a3"/>
        <w:ind w:right="150"/>
      </w:pPr>
      <w:r>
        <w:rPr>
          <w:b/>
        </w:rPr>
        <w:t>Введение.</w:t>
      </w:r>
      <w:r>
        <w:rPr>
          <w:b/>
          <w:spacing w:val="-18"/>
        </w:rPr>
        <w:t xml:space="preserve"> </w:t>
      </w:r>
      <w:r>
        <w:t>Что</w:t>
      </w:r>
      <w:r>
        <w:rPr>
          <w:spacing w:val="-17"/>
        </w:rPr>
        <w:t xml:space="preserve"> </w:t>
      </w:r>
      <w:r>
        <w:t>изучает</w:t>
      </w:r>
      <w:r>
        <w:rPr>
          <w:spacing w:val="-18"/>
        </w:rPr>
        <w:t xml:space="preserve"> </w:t>
      </w:r>
      <w:r>
        <w:t>история.</w:t>
      </w:r>
      <w:r>
        <w:rPr>
          <w:spacing w:val="-17"/>
        </w:rPr>
        <w:t xml:space="preserve"> </w:t>
      </w:r>
      <w:r>
        <w:t>Источники</w:t>
      </w:r>
      <w:r>
        <w:rPr>
          <w:spacing w:val="-18"/>
        </w:rPr>
        <w:t xml:space="preserve"> </w:t>
      </w:r>
      <w:r>
        <w:t>исторических</w:t>
      </w:r>
      <w:r>
        <w:rPr>
          <w:spacing w:val="-17"/>
        </w:rPr>
        <w:t xml:space="preserve"> </w:t>
      </w:r>
      <w:r>
        <w:t>знаний.</w:t>
      </w:r>
      <w:r>
        <w:rPr>
          <w:spacing w:val="-18"/>
        </w:rPr>
        <w:t xml:space="preserve"> </w:t>
      </w:r>
      <w:r>
        <w:t>Специальные (вспомогательные)</w:t>
      </w:r>
      <w:r>
        <w:rPr>
          <w:spacing w:val="35"/>
        </w:rPr>
        <w:t xml:space="preserve"> </w:t>
      </w:r>
      <w:r>
        <w:t>исторические</w:t>
      </w:r>
      <w:r>
        <w:rPr>
          <w:spacing w:val="40"/>
        </w:rPr>
        <w:t xml:space="preserve"> </w:t>
      </w:r>
      <w:r>
        <w:t>дисциплины.</w:t>
      </w:r>
      <w:r>
        <w:rPr>
          <w:spacing w:val="40"/>
        </w:rPr>
        <w:t xml:space="preserve"> </w:t>
      </w:r>
      <w:r>
        <w:t>Историческая</w:t>
      </w:r>
      <w:r>
        <w:rPr>
          <w:spacing w:val="38"/>
        </w:rPr>
        <w:t xml:space="preserve"> </w:t>
      </w:r>
      <w:r>
        <w:t>хронология</w:t>
      </w:r>
      <w:r>
        <w:rPr>
          <w:spacing w:val="41"/>
        </w:rPr>
        <w:t xml:space="preserve"> </w:t>
      </w:r>
      <w:r>
        <w:t>(счет</w:t>
      </w:r>
      <w:r>
        <w:rPr>
          <w:spacing w:val="40"/>
        </w:rPr>
        <w:t xml:space="preserve"> </w:t>
      </w:r>
      <w:r>
        <w:rPr>
          <w:spacing w:val="-5"/>
        </w:rPr>
        <w:t>лет</w:t>
      </w:r>
    </w:p>
    <w:p w:rsidR="00B72A0A" w:rsidRDefault="002C54CC">
      <w:pPr>
        <w:pStyle w:val="a3"/>
        <w:spacing w:line="321" w:lineRule="exact"/>
        <w:ind w:firstLine="0"/>
      </w:pPr>
      <w:r>
        <w:t>«до</w:t>
      </w:r>
      <w:r>
        <w:rPr>
          <w:spacing w:val="-3"/>
        </w:rPr>
        <w:t xml:space="preserve"> </w:t>
      </w:r>
      <w:r>
        <w:t>н</w:t>
      </w:r>
      <w:r>
        <w:rPr>
          <w:spacing w:val="-3"/>
        </w:rPr>
        <w:t xml:space="preserve"> </w:t>
      </w:r>
      <w:r>
        <w:t>э»</w:t>
      </w:r>
      <w:r>
        <w:rPr>
          <w:spacing w:val="-2"/>
        </w:rPr>
        <w:t xml:space="preserve"> </w:t>
      </w:r>
      <w:r>
        <w:t>и</w:t>
      </w:r>
      <w:r>
        <w:rPr>
          <w:spacing w:val="-5"/>
        </w:rPr>
        <w:t xml:space="preserve"> </w:t>
      </w:r>
      <w:r>
        <w:t>«н</w:t>
      </w:r>
      <w:r>
        <w:rPr>
          <w:spacing w:val="-3"/>
        </w:rPr>
        <w:t xml:space="preserve"> </w:t>
      </w:r>
      <w:r>
        <w:t>э»)</w:t>
      </w:r>
      <w:r>
        <w:rPr>
          <w:spacing w:val="-3"/>
        </w:rPr>
        <w:t xml:space="preserve"> </w:t>
      </w:r>
      <w:r>
        <w:t>Историческая</w:t>
      </w:r>
      <w:r>
        <w:rPr>
          <w:spacing w:val="-3"/>
        </w:rPr>
        <w:t xml:space="preserve"> </w:t>
      </w:r>
      <w:r>
        <w:rPr>
          <w:spacing w:val="-2"/>
        </w:rPr>
        <w:t>карта.</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1"/>
        <w:spacing w:before="74" w:line="240" w:lineRule="auto"/>
        <w:jc w:val="left"/>
      </w:pPr>
      <w:r>
        <w:rPr>
          <w:spacing w:val="-2"/>
        </w:rPr>
        <w:t>Первобытность.</w:t>
      </w:r>
    </w:p>
    <w:p w:rsidR="00B72A0A" w:rsidRDefault="002C54CC">
      <w:pPr>
        <w:pStyle w:val="a3"/>
        <w:spacing w:before="3"/>
        <w:ind w:right="143"/>
      </w:pPr>
      <w:r>
        <w:t>Происхождение,</w:t>
      </w:r>
      <w:r>
        <w:rPr>
          <w:spacing w:val="-18"/>
        </w:rPr>
        <w:t xml:space="preserve"> </w:t>
      </w:r>
      <w:r>
        <w:t>расселение</w:t>
      </w:r>
      <w:r>
        <w:rPr>
          <w:spacing w:val="-16"/>
        </w:rPr>
        <w:t xml:space="preserve"> </w:t>
      </w:r>
      <w:r>
        <w:t>и</w:t>
      </w:r>
      <w:r>
        <w:rPr>
          <w:spacing w:val="-16"/>
        </w:rPr>
        <w:t xml:space="preserve"> </w:t>
      </w:r>
      <w:r>
        <w:t>эволюция</w:t>
      </w:r>
      <w:r>
        <w:rPr>
          <w:spacing w:val="-18"/>
        </w:rPr>
        <w:t xml:space="preserve"> </w:t>
      </w:r>
      <w:r>
        <w:t>древнейшего</w:t>
      </w:r>
      <w:r>
        <w:rPr>
          <w:spacing w:val="-16"/>
        </w:rPr>
        <w:t xml:space="preserve"> </w:t>
      </w:r>
      <w:r>
        <w:t>человека.</w:t>
      </w:r>
      <w:r>
        <w:rPr>
          <w:spacing w:val="-17"/>
        </w:rPr>
        <w:t xml:space="preserve"> </w:t>
      </w:r>
      <w:r>
        <w:t>Условия</w:t>
      </w:r>
      <w:r>
        <w:rPr>
          <w:spacing w:val="-16"/>
        </w:rPr>
        <w:t xml:space="preserve"> </w:t>
      </w:r>
      <w:r>
        <w:t>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B72A0A" w:rsidRDefault="002C54CC">
      <w:pPr>
        <w:pStyle w:val="a3"/>
        <w:ind w:right="151"/>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p w:rsidR="00B72A0A" w:rsidRDefault="002C54CC">
      <w:pPr>
        <w:pStyle w:val="1"/>
      </w:pPr>
      <w:r>
        <w:t>Древний</w:t>
      </w:r>
      <w:r>
        <w:rPr>
          <w:spacing w:val="-7"/>
        </w:rPr>
        <w:t xml:space="preserve"> </w:t>
      </w:r>
      <w:r>
        <w:rPr>
          <w:spacing w:val="-4"/>
        </w:rPr>
        <w:t>мир.</w:t>
      </w:r>
    </w:p>
    <w:p w:rsidR="00B72A0A" w:rsidRDefault="002C54CC">
      <w:pPr>
        <w:pStyle w:val="a3"/>
        <w:ind w:left="841" w:firstLine="0"/>
      </w:pPr>
      <w:r>
        <w:t>Понятие</w:t>
      </w:r>
      <w:r>
        <w:rPr>
          <w:spacing w:val="41"/>
        </w:rPr>
        <w:t xml:space="preserve"> </w:t>
      </w:r>
      <w:r>
        <w:t>и</w:t>
      </w:r>
      <w:r>
        <w:rPr>
          <w:spacing w:val="46"/>
        </w:rPr>
        <w:t xml:space="preserve"> </w:t>
      </w:r>
      <w:r>
        <w:t>хронологические</w:t>
      </w:r>
      <w:r>
        <w:rPr>
          <w:spacing w:val="47"/>
        </w:rPr>
        <w:t xml:space="preserve"> </w:t>
      </w:r>
      <w:r>
        <w:t>рамки</w:t>
      </w:r>
      <w:r>
        <w:rPr>
          <w:spacing w:val="44"/>
        </w:rPr>
        <w:t xml:space="preserve"> </w:t>
      </w:r>
      <w:r>
        <w:t>истории</w:t>
      </w:r>
      <w:r>
        <w:rPr>
          <w:spacing w:val="45"/>
        </w:rPr>
        <w:t xml:space="preserve"> </w:t>
      </w:r>
      <w:r>
        <w:t>Древнего</w:t>
      </w:r>
      <w:r>
        <w:rPr>
          <w:spacing w:val="55"/>
        </w:rPr>
        <w:t xml:space="preserve"> </w:t>
      </w:r>
      <w:r>
        <w:t>мира.</w:t>
      </w:r>
      <w:r>
        <w:rPr>
          <w:spacing w:val="45"/>
        </w:rPr>
        <w:t xml:space="preserve"> </w:t>
      </w:r>
      <w:r>
        <w:t>Карта</w:t>
      </w:r>
      <w:r>
        <w:rPr>
          <w:spacing w:val="44"/>
        </w:rPr>
        <w:t xml:space="preserve"> </w:t>
      </w:r>
      <w:r>
        <w:rPr>
          <w:spacing w:val="-2"/>
        </w:rPr>
        <w:t>Древнего</w:t>
      </w:r>
    </w:p>
    <w:p w:rsidR="00B72A0A" w:rsidRDefault="00B72A0A">
      <w:pPr>
        <w:sectPr w:rsidR="00B72A0A">
          <w:pgSz w:w="11910" w:h="16840"/>
          <w:pgMar w:top="1040" w:right="420" w:bottom="820" w:left="1000" w:header="0" w:footer="631" w:gutter="0"/>
          <w:cols w:space="720"/>
        </w:sectPr>
      </w:pPr>
    </w:p>
    <w:p w:rsidR="00B72A0A" w:rsidRDefault="002C54CC">
      <w:pPr>
        <w:pStyle w:val="a3"/>
        <w:spacing w:line="321" w:lineRule="exact"/>
        <w:ind w:firstLine="0"/>
        <w:jc w:val="left"/>
      </w:pPr>
      <w:r>
        <w:rPr>
          <w:spacing w:val="-2"/>
        </w:rPr>
        <w:t>мира.</w:t>
      </w:r>
    </w:p>
    <w:p w:rsidR="00B72A0A" w:rsidRDefault="002C54CC">
      <w:pPr>
        <w:pStyle w:val="1"/>
        <w:spacing w:before="321" w:line="240" w:lineRule="auto"/>
        <w:ind w:left="5"/>
        <w:jc w:val="left"/>
      </w:pPr>
      <w:r>
        <w:rPr>
          <w:b w:val="0"/>
        </w:rPr>
        <w:br w:type="column"/>
      </w:r>
      <w:r>
        <w:t>Древний</w:t>
      </w:r>
      <w:r>
        <w:rPr>
          <w:spacing w:val="-7"/>
        </w:rPr>
        <w:t xml:space="preserve"> </w:t>
      </w:r>
      <w:r>
        <w:rPr>
          <w:spacing w:val="-2"/>
        </w:rPr>
        <w:t>восток.</w:t>
      </w:r>
    </w:p>
    <w:p w:rsidR="00B72A0A" w:rsidRDefault="002C54CC">
      <w:pPr>
        <w:pStyle w:val="a3"/>
        <w:spacing w:before="2" w:line="322" w:lineRule="exact"/>
        <w:ind w:left="5" w:firstLine="0"/>
        <w:jc w:val="left"/>
      </w:pPr>
      <w:r>
        <w:t>Понятие</w:t>
      </w:r>
      <w:r>
        <w:rPr>
          <w:spacing w:val="-12"/>
        </w:rPr>
        <w:t xml:space="preserve"> </w:t>
      </w:r>
      <w:r>
        <w:t>«Древний</w:t>
      </w:r>
      <w:r>
        <w:rPr>
          <w:spacing w:val="-9"/>
        </w:rPr>
        <w:t xml:space="preserve"> </w:t>
      </w:r>
      <w:r>
        <w:t>Восток».</w:t>
      </w:r>
      <w:r>
        <w:rPr>
          <w:spacing w:val="-7"/>
        </w:rPr>
        <w:t xml:space="preserve"> </w:t>
      </w:r>
      <w:r>
        <w:t>Карта</w:t>
      </w:r>
      <w:r>
        <w:rPr>
          <w:spacing w:val="-7"/>
        </w:rPr>
        <w:t xml:space="preserve"> </w:t>
      </w:r>
      <w:r>
        <w:t>Древневосточного</w:t>
      </w:r>
      <w:r>
        <w:rPr>
          <w:spacing w:val="-5"/>
        </w:rPr>
        <w:t xml:space="preserve"> </w:t>
      </w:r>
      <w:r>
        <w:rPr>
          <w:spacing w:val="-2"/>
        </w:rPr>
        <w:t>мира.</w:t>
      </w:r>
    </w:p>
    <w:p w:rsidR="00B72A0A" w:rsidRDefault="002C54CC">
      <w:pPr>
        <w:pStyle w:val="1"/>
        <w:ind w:left="5"/>
        <w:jc w:val="left"/>
      </w:pPr>
      <w:r>
        <w:t>Древний</w:t>
      </w:r>
      <w:r>
        <w:rPr>
          <w:spacing w:val="-7"/>
        </w:rPr>
        <w:t xml:space="preserve"> </w:t>
      </w:r>
      <w:r>
        <w:rPr>
          <w:spacing w:val="-2"/>
        </w:rPr>
        <w:t>Египет.</w:t>
      </w:r>
    </w:p>
    <w:p w:rsidR="00B72A0A" w:rsidRDefault="002C54CC">
      <w:pPr>
        <w:pStyle w:val="a3"/>
        <w:ind w:left="5" w:firstLine="0"/>
        <w:jc w:val="left"/>
      </w:pPr>
      <w:r>
        <w:t>Природа</w:t>
      </w:r>
      <w:r>
        <w:rPr>
          <w:spacing w:val="35"/>
        </w:rPr>
        <w:t xml:space="preserve"> </w:t>
      </w:r>
      <w:r>
        <w:t>Египта.</w:t>
      </w:r>
      <w:r>
        <w:rPr>
          <w:spacing w:val="34"/>
        </w:rPr>
        <w:t xml:space="preserve"> </w:t>
      </w:r>
      <w:r>
        <w:t>Условия</w:t>
      </w:r>
      <w:r>
        <w:rPr>
          <w:spacing w:val="36"/>
        </w:rPr>
        <w:t xml:space="preserve"> </w:t>
      </w:r>
      <w:r>
        <w:t>жизни</w:t>
      </w:r>
      <w:r>
        <w:rPr>
          <w:spacing w:val="35"/>
        </w:rPr>
        <w:t xml:space="preserve"> </w:t>
      </w:r>
      <w:r>
        <w:t>и</w:t>
      </w:r>
      <w:r>
        <w:rPr>
          <w:spacing w:val="35"/>
        </w:rPr>
        <w:t xml:space="preserve"> </w:t>
      </w:r>
      <w:r>
        <w:t>занятия</w:t>
      </w:r>
      <w:r>
        <w:rPr>
          <w:spacing w:val="35"/>
        </w:rPr>
        <w:t xml:space="preserve"> </w:t>
      </w:r>
      <w:r>
        <w:t>древних</w:t>
      </w:r>
      <w:r>
        <w:rPr>
          <w:spacing w:val="35"/>
        </w:rPr>
        <w:t xml:space="preserve"> </w:t>
      </w:r>
      <w:r>
        <w:t>египтян.</w:t>
      </w:r>
      <w:r>
        <w:rPr>
          <w:spacing w:val="35"/>
        </w:rPr>
        <w:t xml:space="preserve"> </w:t>
      </w:r>
      <w:r>
        <w:rPr>
          <w:spacing w:val="-2"/>
        </w:rPr>
        <w:t>Возникновение</w:t>
      </w:r>
    </w:p>
    <w:p w:rsidR="00B72A0A" w:rsidRDefault="00B72A0A">
      <w:pPr>
        <w:sectPr w:rsidR="00B72A0A">
          <w:type w:val="continuous"/>
          <w:pgSz w:w="11910" w:h="16840"/>
          <w:pgMar w:top="1380" w:right="420" w:bottom="280" w:left="1000" w:header="0" w:footer="631" w:gutter="0"/>
          <w:cols w:num="2" w:space="720" w:equalWidth="0">
            <w:col w:w="796" w:space="40"/>
            <w:col w:w="9654"/>
          </w:cols>
        </w:sectPr>
      </w:pPr>
    </w:p>
    <w:p w:rsidR="00B72A0A" w:rsidRDefault="002C54CC">
      <w:pPr>
        <w:pStyle w:val="a3"/>
        <w:ind w:right="142" w:firstLine="0"/>
      </w:pPr>
      <w:r>
        <w:t>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 Отношения Египта с соседними народами. Египетское войско. Завоевательные походы фараонов; Тутмос III. Могущество Египта при Рамсесе II.</w:t>
      </w:r>
    </w:p>
    <w:p w:rsidR="00B72A0A" w:rsidRDefault="002C54CC">
      <w:pPr>
        <w:pStyle w:val="a3"/>
        <w:ind w:right="150"/>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w:t>
      </w:r>
      <w:r>
        <w:rPr>
          <w:spacing w:val="-18"/>
        </w:rPr>
        <w:t xml:space="preserve"> </w:t>
      </w:r>
      <w:r>
        <w:t>математика,</w:t>
      </w:r>
      <w:r>
        <w:rPr>
          <w:spacing w:val="-17"/>
        </w:rPr>
        <w:t xml:space="preserve"> </w:t>
      </w:r>
      <w:r>
        <w:t>медицина).</w:t>
      </w:r>
      <w:r>
        <w:rPr>
          <w:spacing w:val="-18"/>
        </w:rPr>
        <w:t xml:space="preserve"> </w:t>
      </w:r>
      <w:r>
        <w:t>Письменность</w:t>
      </w:r>
      <w:r>
        <w:rPr>
          <w:spacing w:val="-17"/>
        </w:rPr>
        <w:t xml:space="preserve"> </w:t>
      </w:r>
      <w:r>
        <w:t>(иероглифы,</w:t>
      </w:r>
      <w:r>
        <w:rPr>
          <w:spacing w:val="-18"/>
        </w:rPr>
        <w:t xml:space="preserve"> </w:t>
      </w:r>
      <w:r>
        <w:t>папирус).</w:t>
      </w:r>
      <w:r>
        <w:rPr>
          <w:spacing w:val="-17"/>
        </w:rPr>
        <w:t xml:space="preserve"> </w:t>
      </w:r>
      <w:r>
        <w:t>Открытие Ж.Ф. Шампольона. Искусство Древнего Египта (архитектура, рельефы, фрески).</w:t>
      </w:r>
    </w:p>
    <w:p w:rsidR="00B72A0A" w:rsidRDefault="002C54CC">
      <w:pPr>
        <w:pStyle w:val="1"/>
        <w:spacing w:line="321" w:lineRule="exact"/>
        <w:rPr>
          <w:b w:val="0"/>
        </w:rPr>
      </w:pPr>
      <w:r>
        <w:t>Древние</w:t>
      </w:r>
      <w:r>
        <w:rPr>
          <w:spacing w:val="-9"/>
        </w:rPr>
        <w:t xml:space="preserve"> </w:t>
      </w:r>
      <w:r>
        <w:t>цивилизации</w:t>
      </w:r>
      <w:r>
        <w:rPr>
          <w:spacing w:val="-9"/>
        </w:rPr>
        <w:t xml:space="preserve"> </w:t>
      </w:r>
      <w:r>
        <w:rPr>
          <w:spacing w:val="-2"/>
        </w:rPr>
        <w:t>Месопотамии</w:t>
      </w:r>
      <w:r>
        <w:rPr>
          <w:b w:val="0"/>
          <w:spacing w:val="-2"/>
        </w:rPr>
        <w:t>.</w:t>
      </w:r>
    </w:p>
    <w:p w:rsidR="00B72A0A" w:rsidRDefault="002C54CC">
      <w:pPr>
        <w:pStyle w:val="a3"/>
        <w:spacing w:before="2"/>
        <w:ind w:right="149"/>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 Древний Вавилон. Царь Хаммурапи и его законы.</w:t>
      </w:r>
    </w:p>
    <w:p w:rsidR="00B72A0A" w:rsidRDefault="002C54CC">
      <w:pPr>
        <w:pStyle w:val="a3"/>
        <w:ind w:right="153"/>
      </w:pPr>
      <w:r>
        <w:t>Ассирия. Завоевания ассирийцев. Создание сильной державы. Культурные сокровища Ниневии. Гибель империи.</w:t>
      </w:r>
    </w:p>
    <w:p w:rsidR="00B72A0A" w:rsidRDefault="002C54CC">
      <w:pPr>
        <w:pStyle w:val="a3"/>
        <w:ind w:right="154"/>
      </w:pPr>
      <w:r>
        <w:t xml:space="preserve">Усиление Нововавилонского царства. Легендарные памятники города </w:t>
      </w:r>
      <w:r>
        <w:rPr>
          <w:spacing w:val="-2"/>
        </w:rPr>
        <w:t>Вавилона.</w:t>
      </w:r>
    </w:p>
    <w:p w:rsidR="00B72A0A" w:rsidRDefault="002C54CC">
      <w:pPr>
        <w:pStyle w:val="1"/>
      </w:pPr>
      <w:r>
        <w:t>Восточное</w:t>
      </w:r>
      <w:r>
        <w:rPr>
          <w:spacing w:val="-10"/>
        </w:rPr>
        <w:t xml:space="preserve"> </w:t>
      </w:r>
      <w:r>
        <w:t>Средиземноморье</w:t>
      </w:r>
      <w:r>
        <w:rPr>
          <w:spacing w:val="-6"/>
        </w:rPr>
        <w:t xml:space="preserve"> </w:t>
      </w:r>
      <w:r>
        <w:t>в</w:t>
      </w:r>
      <w:r>
        <w:rPr>
          <w:spacing w:val="-7"/>
        </w:rPr>
        <w:t xml:space="preserve"> </w:t>
      </w:r>
      <w:r>
        <w:rPr>
          <w:spacing w:val="-2"/>
        </w:rPr>
        <w:t>древности.</w:t>
      </w:r>
    </w:p>
    <w:p w:rsidR="00B72A0A" w:rsidRDefault="002C54CC">
      <w:pPr>
        <w:pStyle w:val="a3"/>
        <w:ind w:right="142"/>
      </w:pPr>
      <w: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w:t>
      </w:r>
      <w:r>
        <w:rPr>
          <w:spacing w:val="-2"/>
        </w:rPr>
        <w:t>предания.</w:t>
      </w:r>
    </w:p>
    <w:p w:rsidR="00B72A0A" w:rsidRDefault="002C54CC">
      <w:pPr>
        <w:pStyle w:val="1"/>
        <w:spacing w:before="1"/>
      </w:pPr>
      <w:r>
        <w:t>Персидская</w:t>
      </w:r>
      <w:r>
        <w:rPr>
          <w:spacing w:val="-11"/>
        </w:rPr>
        <w:t xml:space="preserve"> </w:t>
      </w:r>
      <w:r>
        <w:rPr>
          <w:spacing w:val="-2"/>
        </w:rPr>
        <w:t>держава.</w:t>
      </w:r>
    </w:p>
    <w:p w:rsidR="00B72A0A" w:rsidRDefault="002C54CC">
      <w:pPr>
        <w:pStyle w:val="a3"/>
        <w:ind w:right="152"/>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B72A0A" w:rsidRDefault="002C54CC">
      <w:pPr>
        <w:pStyle w:val="1"/>
        <w:spacing w:line="321" w:lineRule="exact"/>
      </w:pPr>
      <w:r>
        <w:t>Древняя</w:t>
      </w:r>
      <w:r>
        <w:rPr>
          <w:spacing w:val="-7"/>
        </w:rPr>
        <w:t xml:space="preserve"> </w:t>
      </w:r>
      <w:r>
        <w:rPr>
          <w:spacing w:val="-2"/>
        </w:rPr>
        <w:t>Индия.</w:t>
      </w:r>
    </w:p>
    <w:p w:rsidR="00B72A0A" w:rsidRDefault="002C54CC">
      <w:pPr>
        <w:pStyle w:val="a3"/>
        <w:ind w:left="841" w:firstLine="0"/>
      </w:pPr>
      <w:r>
        <w:t>Природные</w:t>
      </w:r>
      <w:r>
        <w:rPr>
          <w:spacing w:val="14"/>
        </w:rPr>
        <w:t xml:space="preserve"> </w:t>
      </w:r>
      <w:r>
        <w:t>условия</w:t>
      </w:r>
      <w:r>
        <w:rPr>
          <w:spacing w:val="14"/>
        </w:rPr>
        <w:t xml:space="preserve"> </w:t>
      </w:r>
      <w:r>
        <w:t>Древней</w:t>
      </w:r>
      <w:r>
        <w:rPr>
          <w:spacing w:val="16"/>
        </w:rPr>
        <w:t xml:space="preserve"> </w:t>
      </w:r>
      <w:r>
        <w:t>Индии.</w:t>
      </w:r>
      <w:r>
        <w:rPr>
          <w:spacing w:val="15"/>
        </w:rPr>
        <w:t xml:space="preserve"> </w:t>
      </w:r>
      <w:r>
        <w:t>Занятия</w:t>
      </w:r>
      <w:r>
        <w:rPr>
          <w:spacing w:val="16"/>
        </w:rPr>
        <w:t xml:space="preserve"> </w:t>
      </w:r>
      <w:r>
        <w:t>населения.</w:t>
      </w:r>
      <w:r>
        <w:rPr>
          <w:spacing w:val="16"/>
        </w:rPr>
        <w:t xml:space="preserve"> </w:t>
      </w:r>
      <w:r>
        <w:t>Древнейшие</w:t>
      </w:r>
      <w:r>
        <w:rPr>
          <w:spacing w:val="17"/>
        </w:rPr>
        <w:t xml:space="preserve"> </w:t>
      </w:r>
      <w:r>
        <w:rPr>
          <w:spacing w:val="-2"/>
        </w:rPr>
        <w:t>города-</w:t>
      </w:r>
    </w:p>
    <w:p w:rsidR="00B72A0A" w:rsidRDefault="00B72A0A">
      <w:pPr>
        <w:sectPr w:rsidR="00B72A0A">
          <w:type w:val="continuous"/>
          <w:pgSz w:w="11910" w:h="16840"/>
          <w:pgMar w:top="1380" w:right="420" w:bottom="280" w:left="1000" w:header="0" w:footer="631" w:gutter="0"/>
          <w:cols w:space="720"/>
        </w:sectPr>
      </w:pPr>
    </w:p>
    <w:p w:rsidR="00B72A0A" w:rsidRDefault="002C54CC">
      <w:pPr>
        <w:pStyle w:val="a3"/>
        <w:spacing w:before="74"/>
        <w:ind w:right="146" w:firstLine="0"/>
      </w:pPr>
      <w:r>
        <w:t>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B72A0A" w:rsidRDefault="002C54CC">
      <w:pPr>
        <w:pStyle w:val="1"/>
        <w:spacing w:before="1"/>
      </w:pPr>
      <w:r>
        <w:t>Древний</w:t>
      </w:r>
      <w:r>
        <w:rPr>
          <w:spacing w:val="-7"/>
        </w:rPr>
        <w:t xml:space="preserve"> </w:t>
      </w:r>
      <w:r>
        <w:rPr>
          <w:spacing w:val="-2"/>
        </w:rPr>
        <w:t>Китай.</w:t>
      </w:r>
    </w:p>
    <w:p w:rsidR="00B72A0A" w:rsidRDefault="002C54CC">
      <w:pPr>
        <w:pStyle w:val="a3"/>
        <w:ind w:right="144"/>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w:t>
      </w:r>
      <w:r>
        <w:rPr>
          <w:spacing w:val="-9"/>
        </w:rPr>
        <w:t xml:space="preserve"> </w:t>
      </w:r>
      <w:r>
        <w:t>Возведение</w:t>
      </w:r>
      <w:r>
        <w:rPr>
          <w:spacing w:val="-9"/>
        </w:rPr>
        <w:t xml:space="preserve"> </w:t>
      </w:r>
      <w:r>
        <w:t>Великой</w:t>
      </w:r>
      <w:r>
        <w:rPr>
          <w:spacing w:val="-10"/>
        </w:rPr>
        <w:t xml:space="preserve"> </w:t>
      </w:r>
      <w:r>
        <w:t>Китайской</w:t>
      </w:r>
      <w:r>
        <w:rPr>
          <w:spacing w:val="-8"/>
        </w:rPr>
        <w:t xml:space="preserve"> </w:t>
      </w:r>
      <w:r>
        <w:t>стены.</w:t>
      </w:r>
      <w:r>
        <w:rPr>
          <w:spacing w:val="-9"/>
        </w:rPr>
        <w:t xml:space="preserve"> </w:t>
      </w:r>
      <w:r>
        <w:t>Правление</w:t>
      </w:r>
      <w:r>
        <w:rPr>
          <w:spacing w:val="-9"/>
        </w:rPr>
        <w:t xml:space="preserve"> </w:t>
      </w:r>
      <w:r>
        <w:t>династии</w:t>
      </w:r>
      <w:r>
        <w:rPr>
          <w:spacing w:val="-10"/>
        </w:rPr>
        <w:t xml:space="preserve"> </w:t>
      </w:r>
      <w:r>
        <w:t>Хань.</w:t>
      </w:r>
      <w:r>
        <w:rPr>
          <w:spacing w:val="-11"/>
        </w:rPr>
        <w:t xml:space="preserve"> </w:t>
      </w:r>
      <w:r>
        <w:t>Жизнь в</w:t>
      </w:r>
      <w:r>
        <w:rPr>
          <w:spacing w:val="-14"/>
        </w:rPr>
        <w:t xml:space="preserve"> </w:t>
      </w:r>
      <w:r>
        <w:t>империи:</w:t>
      </w:r>
      <w:r>
        <w:rPr>
          <w:spacing w:val="-15"/>
        </w:rPr>
        <w:t xml:space="preserve"> </w:t>
      </w:r>
      <w:r>
        <w:t>правители</w:t>
      </w:r>
      <w:r>
        <w:rPr>
          <w:spacing w:val="-13"/>
        </w:rPr>
        <w:t xml:space="preserve"> </w:t>
      </w:r>
      <w:r>
        <w:t>и</w:t>
      </w:r>
      <w:r>
        <w:rPr>
          <w:spacing w:val="-13"/>
        </w:rPr>
        <w:t xml:space="preserve"> </w:t>
      </w:r>
      <w:r>
        <w:t>подданные,</w:t>
      </w:r>
      <w:r>
        <w:rPr>
          <w:spacing w:val="-14"/>
        </w:rPr>
        <w:t xml:space="preserve"> </w:t>
      </w:r>
      <w:r>
        <w:t>положение</w:t>
      </w:r>
      <w:r>
        <w:rPr>
          <w:spacing w:val="-13"/>
        </w:rPr>
        <w:t xml:space="preserve"> </w:t>
      </w:r>
      <w:r>
        <w:t>различных</w:t>
      </w:r>
      <w:r>
        <w:rPr>
          <w:spacing w:val="-13"/>
        </w:rPr>
        <w:t xml:space="preserve"> </w:t>
      </w:r>
      <w:r>
        <w:t>групп</w:t>
      </w:r>
      <w:r>
        <w:rPr>
          <w:spacing w:val="-13"/>
        </w:rPr>
        <w:t xml:space="preserve"> </w:t>
      </w:r>
      <w:r>
        <w:t>населения.</w:t>
      </w:r>
      <w:r>
        <w:rPr>
          <w:spacing w:val="-14"/>
        </w:rPr>
        <w:t xml:space="preserve"> </w:t>
      </w:r>
      <w:r>
        <w:t>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B72A0A" w:rsidRDefault="002C54CC">
      <w:pPr>
        <w:pStyle w:val="1"/>
        <w:spacing w:before="1" w:line="242" w:lineRule="auto"/>
        <w:ind w:right="6049"/>
      </w:pPr>
      <w:r>
        <w:t>Древняя</w:t>
      </w:r>
      <w:r>
        <w:rPr>
          <w:spacing w:val="-16"/>
        </w:rPr>
        <w:t xml:space="preserve"> </w:t>
      </w:r>
      <w:r>
        <w:t>Греция.</w:t>
      </w:r>
      <w:r>
        <w:rPr>
          <w:spacing w:val="-16"/>
        </w:rPr>
        <w:t xml:space="preserve"> </w:t>
      </w:r>
      <w:r>
        <w:t>Эллинизм. Древнейшая Греция.</w:t>
      </w:r>
    </w:p>
    <w:p w:rsidR="00B72A0A" w:rsidRDefault="002C54CC">
      <w:pPr>
        <w:pStyle w:val="a3"/>
        <w:ind w:right="142"/>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B72A0A" w:rsidRDefault="002C54CC">
      <w:pPr>
        <w:pStyle w:val="1"/>
        <w:spacing w:line="320" w:lineRule="exact"/>
      </w:pPr>
      <w:r>
        <w:t>Греческие</w:t>
      </w:r>
      <w:r>
        <w:rPr>
          <w:spacing w:val="-10"/>
        </w:rPr>
        <w:t xml:space="preserve"> </w:t>
      </w:r>
      <w:r>
        <w:rPr>
          <w:spacing w:val="-2"/>
        </w:rPr>
        <w:t>полисы.</w:t>
      </w:r>
    </w:p>
    <w:p w:rsidR="00B72A0A" w:rsidRDefault="002C54CC">
      <w:pPr>
        <w:pStyle w:val="a3"/>
        <w:ind w:right="148"/>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B72A0A" w:rsidRDefault="002C54CC">
      <w:pPr>
        <w:pStyle w:val="a3"/>
        <w:ind w:right="150"/>
      </w:pPr>
      <w: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B72A0A" w:rsidRDefault="002C54CC">
      <w:pPr>
        <w:pStyle w:val="a3"/>
        <w:ind w:right="150"/>
      </w:pPr>
      <w:r>
        <w:t>Греко-персидские</w:t>
      </w:r>
      <w:r>
        <w:rPr>
          <w:spacing w:val="-10"/>
        </w:rPr>
        <w:t xml:space="preserve"> </w:t>
      </w:r>
      <w:r>
        <w:t>войны.</w:t>
      </w:r>
      <w:r>
        <w:rPr>
          <w:spacing w:val="-13"/>
        </w:rPr>
        <w:t xml:space="preserve"> </w:t>
      </w:r>
      <w:r>
        <w:t>Причины</w:t>
      </w:r>
      <w:r>
        <w:rPr>
          <w:spacing w:val="-10"/>
        </w:rPr>
        <w:t xml:space="preserve"> </w:t>
      </w:r>
      <w:r>
        <w:t>войн.</w:t>
      </w:r>
      <w:r>
        <w:rPr>
          <w:spacing w:val="-10"/>
        </w:rPr>
        <w:t xml:space="preserve"> </w:t>
      </w:r>
      <w:r>
        <w:t>Походы</w:t>
      </w:r>
      <w:r>
        <w:rPr>
          <w:spacing w:val="-10"/>
        </w:rPr>
        <w:t xml:space="preserve"> </w:t>
      </w:r>
      <w:r>
        <w:t>персов</w:t>
      </w:r>
      <w:r>
        <w:rPr>
          <w:spacing w:val="-11"/>
        </w:rPr>
        <w:t xml:space="preserve"> </w:t>
      </w:r>
      <w:r>
        <w:t>на</w:t>
      </w:r>
      <w:r>
        <w:rPr>
          <w:spacing w:val="-12"/>
        </w:rPr>
        <w:t xml:space="preserve"> </w:t>
      </w:r>
      <w:r>
        <w:t>Грецию.</w:t>
      </w:r>
      <w:r>
        <w:rPr>
          <w:spacing w:val="-11"/>
        </w:rPr>
        <w:t xml:space="preserve"> </w:t>
      </w:r>
      <w:r>
        <w:t>Битва</w:t>
      </w:r>
      <w:r>
        <w:rPr>
          <w:spacing w:val="-10"/>
        </w:rPr>
        <w:t xml:space="preserve"> </w:t>
      </w:r>
      <w:r>
        <w:t>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B72A0A" w:rsidRDefault="002C54CC">
      <w:pPr>
        <w:pStyle w:val="a3"/>
        <w:ind w:right="152"/>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B72A0A" w:rsidRDefault="002C54CC">
      <w:pPr>
        <w:pStyle w:val="1"/>
        <w:spacing w:line="321" w:lineRule="exact"/>
        <w:rPr>
          <w:b w:val="0"/>
        </w:rPr>
      </w:pPr>
      <w:r>
        <w:t>Культура</w:t>
      </w:r>
      <w:r>
        <w:rPr>
          <w:spacing w:val="-8"/>
        </w:rPr>
        <w:t xml:space="preserve"> </w:t>
      </w:r>
      <w:r>
        <w:t>Древней</w:t>
      </w:r>
      <w:r>
        <w:rPr>
          <w:spacing w:val="-6"/>
        </w:rPr>
        <w:t xml:space="preserve"> </w:t>
      </w:r>
      <w:r>
        <w:rPr>
          <w:spacing w:val="-2"/>
        </w:rPr>
        <w:t>Греции</w:t>
      </w:r>
      <w:r>
        <w:rPr>
          <w:b w:val="0"/>
          <w:spacing w:val="-2"/>
        </w:rPr>
        <w:t>.</w:t>
      </w:r>
    </w:p>
    <w:p w:rsidR="00B72A0A" w:rsidRDefault="002C54CC">
      <w:pPr>
        <w:pStyle w:val="a3"/>
        <w:ind w:right="147"/>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w:t>
      </w:r>
    </w:p>
    <w:p w:rsidR="00B72A0A" w:rsidRDefault="002C54CC">
      <w:pPr>
        <w:pStyle w:val="a3"/>
        <w:ind w:right="152"/>
      </w:pPr>
      <w:r>
        <w:t>*</w:t>
      </w:r>
      <w:r>
        <w:rPr>
          <w:vertAlign w:val="superscript"/>
        </w:rPr>
        <w:t>1</w:t>
      </w:r>
      <w:r>
        <w:t>Повседневная жизнь и быт древних греков. Досуг (театр, спортивные состязания). Общегреческие игры в Олимпии.</w:t>
      </w:r>
    </w:p>
    <w:p w:rsidR="00B72A0A" w:rsidRDefault="002C54CC">
      <w:pPr>
        <w:pStyle w:val="1"/>
        <w:spacing w:line="321" w:lineRule="exact"/>
        <w:rPr>
          <w:b w:val="0"/>
        </w:rPr>
      </w:pPr>
      <w:r>
        <w:t>Македонские</w:t>
      </w:r>
      <w:r>
        <w:rPr>
          <w:spacing w:val="-11"/>
        </w:rPr>
        <w:t xml:space="preserve"> </w:t>
      </w:r>
      <w:r>
        <w:t>завоевания.</w:t>
      </w:r>
      <w:r>
        <w:rPr>
          <w:spacing w:val="-12"/>
        </w:rPr>
        <w:t xml:space="preserve"> </w:t>
      </w:r>
      <w:r>
        <w:rPr>
          <w:spacing w:val="-2"/>
        </w:rPr>
        <w:t>Эллинизм</w:t>
      </w:r>
      <w:r>
        <w:rPr>
          <w:b w:val="0"/>
          <w:spacing w:val="-2"/>
        </w:rPr>
        <w:t>.</w:t>
      </w:r>
    </w:p>
    <w:p w:rsidR="00B72A0A" w:rsidRDefault="002C54CC">
      <w:pPr>
        <w:pStyle w:val="a3"/>
        <w:ind w:right="152"/>
      </w:pPr>
      <w:r>
        <w:t>Возвышение Македонии. Политика Филиппа II. Главенство Македонии над греческими</w:t>
      </w:r>
      <w:r>
        <w:rPr>
          <w:spacing w:val="-4"/>
        </w:rPr>
        <w:t xml:space="preserve"> </w:t>
      </w:r>
      <w:r>
        <w:t>полисами *Коринфский</w:t>
      </w:r>
      <w:r>
        <w:rPr>
          <w:spacing w:val="1"/>
        </w:rPr>
        <w:t xml:space="preserve"> </w:t>
      </w:r>
      <w:r>
        <w:t>союз.</w:t>
      </w:r>
      <w:r>
        <w:rPr>
          <w:spacing w:val="-1"/>
        </w:rPr>
        <w:t xml:space="preserve"> </w:t>
      </w:r>
      <w:r>
        <w:t>Александр</w:t>
      </w:r>
      <w:r>
        <w:rPr>
          <w:spacing w:val="1"/>
        </w:rPr>
        <w:t xml:space="preserve"> </w:t>
      </w:r>
      <w:r>
        <w:t>Македонский</w:t>
      </w:r>
      <w:r>
        <w:rPr>
          <w:spacing w:val="1"/>
        </w:rPr>
        <w:t xml:space="preserve"> </w:t>
      </w:r>
      <w:r>
        <w:t>и</w:t>
      </w:r>
      <w:r>
        <w:rPr>
          <w:spacing w:val="-2"/>
        </w:rPr>
        <w:t xml:space="preserve"> </w:t>
      </w:r>
      <w:r>
        <w:t>его</w:t>
      </w:r>
      <w:r>
        <w:rPr>
          <w:spacing w:val="1"/>
        </w:rPr>
        <w:t xml:space="preserve"> </w:t>
      </w:r>
      <w:r>
        <w:rPr>
          <w:spacing w:val="-2"/>
        </w:rPr>
        <w:t>завоевания</w:t>
      </w:r>
    </w:p>
    <w:p w:rsidR="00B72A0A" w:rsidRDefault="002C54CC">
      <w:pPr>
        <w:pStyle w:val="a3"/>
        <w:spacing w:before="153"/>
        <w:ind w:left="0" w:firstLine="0"/>
        <w:jc w:val="left"/>
        <w:rPr>
          <w:sz w:val="20"/>
        </w:rPr>
      </w:pPr>
      <w:r>
        <w:rPr>
          <w:noProof/>
          <w:lang w:eastAsia="ru-RU"/>
        </w:rPr>
        <mc:AlternateContent>
          <mc:Choice Requires="wps">
            <w:drawing>
              <wp:anchor distT="0" distB="0" distL="0" distR="0" simplePos="0" relativeHeight="251661312" behindDoc="1" locked="0" layoutInCell="1" allowOverlap="1">
                <wp:simplePos x="0" y="0"/>
                <wp:positionH relativeFrom="page">
                  <wp:posOffset>1169212</wp:posOffset>
                </wp:positionH>
                <wp:positionV relativeFrom="paragraph">
                  <wp:posOffset>258451</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A933D" id="Graphic 2" o:spid="_x0000_s1026" style="position:absolute;margin-left:92.05pt;margin-top:20.35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" path="m1829054,l,,,9143r1829054,l1829054,xe" fillcolor="black" stroked="f">
                <v:path arrowok="t"/>
                <w10:wrap type="topAndBottom" anchorx="page"/>
              </v:shape>
            </w:pict>
          </mc:Fallback>
        </mc:AlternateContent>
      </w:r>
    </w:p>
    <w:p w:rsidR="00B72A0A" w:rsidRDefault="002C54CC">
      <w:pPr>
        <w:spacing w:before="155" w:line="247" w:lineRule="auto"/>
        <w:ind w:left="132" w:firstLine="708"/>
        <w:rPr>
          <w:sz w:val="24"/>
        </w:rPr>
      </w:pPr>
      <w:r>
        <w:rPr>
          <w:sz w:val="24"/>
          <w:vertAlign w:val="superscript"/>
        </w:rPr>
        <w:t>1</w:t>
      </w:r>
      <w:r>
        <w:rPr>
          <w:spacing w:val="80"/>
          <w:sz w:val="24"/>
        </w:rPr>
        <w:t xml:space="preserve"> </w:t>
      </w:r>
      <w:r>
        <w:rPr>
          <w:sz w:val="24"/>
        </w:rPr>
        <w:t>Значком</w:t>
      </w:r>
      <w:r>
        <w:rPr>
          <w:spacing w:val="78"/>
          <w:sz w:val="24"/>
        </w:rPr>
        <w:t xml:space="preserve"> </w:t>
      </w:r>
      <w:r>
        <w:rPr>
          <w:sz w:val="24"/>
        </w:rPr>
        <w:t>*</w:t>
      </w:r>
      <w:r>
        <w:rPr>
          <w:spacing w:val="79"/>
          <w:sz w:val="24"/>
        </w:rPr>
        <w:t xml:space="preserve"> </w:t>
      </w:r>
      <w:r>
        <w:rPr>
          <w:sz w:val="24"/>
        </w:rPr>
        <w:t>в</w:t>
      </w:r>
      <w:r>
        <w:rPr>
          <w:spacing w:val="78"/>
          <w:sz w:val="24"/>
        </w:rPr>
        <w:t xml:space="preserve"> </w:t>
      </w:r>
      <w:r>
        <w:rPr>
          <w:sz w:val="24"/>
        </w:rPr>
        <w:t>программе</w:t>
      </w:r>
      <w:r>
        <w:rPr>
          <w:spacing w:val="78"/>
          <w:sz w:val="24"/>
        </w:rPr>
        <w:t xml:space="preserve"> </w:t>
      </w:r>
      <w:r>
        <w:rPr>
          <w:sz w:val="24"/>
        </w:rPr>
        <w:t>отмечены</w:t>
      </w:r>
      <w:r>
        <w:rPr>
          <w:spacing w:val="78"/>
          <w:sz w:val="24"/>
        </w:rPr>
        <w:t xml:space="preserve"> </w:t>
      </w:r>
      <w:r>
        <w:rPr>
          <w:sz w:val="24"/>
        </w:rPr>
        <w:t>элементы</w:t>
      </w:r>
      <w:r>
        <w:rPr>
          <w:spacing w:val="79"/>
          <w:sz w:val="24"/>
        </w:rPr>
        <w:t xml:space="preserve"> </w:t>
      </w:r>
      <w:r>
        <w:rPr>
          <w:sz w:val="24"/>
        </w:rPr>
        <w:t>содержания,</w:t>
      </w:r>
      <w:r>
        <w:rPr>
          <w:spacing w:val="79"/>
          <w:sz w:val="24"/>
        </w:rPr>
        <w:t xml:space="preserve"> </w:t>
      </w:r>
      <w:r>
        <w:rPr>
          <w:sz w:val="24"/>
        </w:rPr>
        <w:t>носящие</w:t>
      </w:r>
      <w:r>
        <w:rPr>
          <w:spacing w:val="78"/>
          <w:sz w:val="24"/>
        </w:rPr>
        <w:t xml:space="preserve"> </w:t>
      </w:r>
      <w:r>
        <w:rPr>
          <w:sz w:val="24"/>
        </w:rPr>
        <w:t>дополнительный, контекстный характер.</w:t>
      </w:r>
    </w:p>
    <w:p w:rsidR="00B72A0A" w:rsidRDefault="00B72A0A">
      <w:pPr>
        <w:spacing w:line="247" w:lineRule="auto"/>
        <w:rPr>
          <w:sz w:val="24"/>
        </w:rPr>
        <w:sectPr w:rsidR="00B72A0A">
          <w:pgSz w:w="11910" w:h="16840"/>
          <w:pgMar w:top="1040" w:right="420" w:bottom="820" w:left="1000" w:header="0" w:footer="631" w:gutter="0"/>
          <w:cols w:space="720"/>
        </w:sectPr>
      </w:pPr>
    </w:p>
    <w:p w:rsidR="00B72A0A" w:rsidRDefault="002C54CC">
      <w:pPr>
        <w:pStyle w:val="a3"/>
        <w:spacing w:before="74" w:line="242" w:lineRule="auto"/>
        <w:ind w:right="150" w:firstLine="0"/>
      </w:pPr>
      <w:r>
        <w:t>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B72A0A" w:rsidRDefault="002C54CC">
      <w:pPr>
        <w:pStyle w:val="1"/>
        <w:spacing w:line="317" w:lineRule="exact"/>
      </w:pPr>
      <w:r>
        <w:t>Древний</w:t>
      </w:r>
      <w:r>
        <w:rPr>
          <w:spacing w:val="-7"/>
        </w:rPr>
        <w:t xml:space="preserve"> </w:t>
      </w:r>
      <w:r>
        <w:rPr>
          <w:spacing w:val="-4"/>
        </w:rPr>
        <w:t>Рим.</w:t>
      </w:r>
    </w:p>
    <w:p w:rsidR="00B72A0A" w:rsidRDefault="002C54CC">
      <w:pPr>
        <w:spacing w:line="322" w:lineRule="exact"/>
        <w:ind w:left="841"/>
        <w:jc w:val="both"/>
        <w:rPr>
          <w:sz w:val="28"/>
        </w:rPr>
      </w:pPr>
      <w:r>
        <w:rPr>
          <w:b/>
          <w:sz w:val="28"/>
        </w:rPr>
        <w:t>Возникновение</w:t>
      </w:r>
      <w:r>
        <w:rPr>
          <w:b/>
          <w:spacing w:val="-10"/>
          <w:sz w:val="28"/>
        </w:rPr>
        <w:t xml:space="preserve"> </w:t>
      </w:r>
      <w:r>
        <w:rPr>
          <w:b/>
          <w:sz w:val="28"/>
        </w:rPr>
        <w:t>Римского</w:t>
      </w:r>
      <w:r>
        <w:rPr>
          <w:b/>
          <w:spacing w:val="-8"/>
          <w:sz w:val="28"/>
        </w:rPr>
        <w:t xml:space="preserve"> </w:t>
      </w:r>
      <w:r>
        <w:rPr>
          <w:b/>
          <w:spacing w:val="-2"/>
          <w:sz w:val="28"/>
        </w:rPr>
        <w:t>государства</w:t>
      </w:r>
      <w:r>
        <w:rPr>
          <w:spacing w:val="-2"/>
          <w:sz w:val="28"/>
        </w:rPr>
        <w:t>.</w:t>
      </w:r>
    </w:p>
    <w:p w:rsidR="00B72A0A" w:rsidRDefault="002C54CC">
      <w:pPr>
        <w:pStyle w:val="a3"/>
        <w:ind w:right="151"/>
      </w:pPr>
      <w:r>
        <w:t xml:space="preserve">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w:t>
      </w:r>
      <w:r>
        <w:rPr>
          <w:spacing w:val="-2"/>
        </w:rPr>
        <w:t>Италии.</w:t>
      </w:r>
    </w:p>
    <w:p w:rsidR="00B72A0A" w:rsidRDefault="002C54CC">
      <w:pPr>
        <w:pStyle w:val="1"/>
        <w:spacing w:before="1"/>
        <w:rPr>
          <w:b w:val="0"/>
        </w:rPr>
      </w:pPr>
      <w:r>
        <w:t>Римские</w:t>
      </w:r>
      <w:r>
        <w:rPr>
          <w:spacing w:val="-6"/>
        </w:rPr>
        <w:t xml:space="preserve"> </w:t>
      </w:r>
      <w:r>
        <w:t>завоевания</w:t>
      </w:r>
      <w:r>
        <w:rPr>
          <w:spacing w:val="-6"/>
        </w:rPr>
        <w:t xml:space="preserve"> </w:t>
      </w:r>
      <w:r>
        <w:t>в</w:t>
      </w:r>
      <w:r>
        <w:rPr>
          <w:spacing w:val="-6"/>
        </w:rPr>
        <w:t xml:space="preserve"> </w:t>
      </w:r>
      <w:r>
        <w:rPr>
          <w:spacing w:val="-2"/>
        </w:rPr>
        <w:t>Средиземноморье</w:t>
      </w:r>
      <w:r>
        <w:rPr>
          <w:b w:val="0"/>
          <w:spacing w:val="-2"/>
        </w:rPr>
        <w:t>.</w:t>
      </w:r>
    </w:p>
    <w:p w:rsidR="00B72A0A" w:rsidRDefault="002C54CC">
      <w:pPr>
        <w:pStyle w:val="a3"/>
        <w:ind w:right="153"/>
      </w:pPr>
      <w:r>
        <w:t>Войны Рима с Карфагеном. Ганнибал; битва при Каннах. Поражение Карфагена.</w:t>
      </w:r>
      <w:r>
        <w:rPr>
          <w:spacing w:val="-3"/>
        </w:rPr>
        <w:t xml:space="preserve"> </w:t>
      </w:r>
      <w:r>
        <w:t>Установление</w:t>
      </w:r>
      <w:r>
        <w:rPr>
          <w:spacing w:val="-3"/>
        </w:rPr>
        <w:t xml:space="preserve"> </w:t>
      </w:r>
      <w:r>
        <w:t>господства</w:t>
      </w:r>
      <w:r>
        <w:rPr>
          <w:spacing w:val="-3"/>
        </w:rPr>
        <w:t xml:space="preserve"> </w:t>
      </w:r>
      <w:r>
        <w:t>Рима</w:t>
      </w:r>
      <w:r>
        <w:rPr>
          <w:spacing w:val="-3"/>
        </w:rPr>
        <w:t xml:space="preserve"> </w:t>
      </w:r>
      <w:r>
        <w:t>в</w:t>
      </w:r>
      <w:r>
        <w:rPr>
          <w:spacing w:val="-3"/>
        </w:rPr>
        <w:t xml:space="preserve"> </w:t>
      </w:r>
      <w:r>
        <w:t>Средиземноморье.</w:t>
      </w:r>
      <w:r>
        <w:rPr>
          <w:spacing w:val="-3"/>
        </w:rPr>
        <w:t xml:space="preserve"> </w:t>
      </w:r>
      <w:r>
        <w:t>Римские</w:t>
      </w:r>
      <w:r>
        <w:rPr>
          <w:spacing w:val="-5"/>
        </w:rPr>
        <w:t xml:space="preserve"> </w:t>
      </w:r>
      <w:r>
        <w:t>провинции.</w:t>
      </w:r>
    </w:p>
    <w:p w:rsidR="00B72A0A" w:rsidRDefault="002C54CC">
      <w:pPr>
        <w:pStyle w:val="1"/>
        <w:spacing w:line="240" w:lineRule="auto"/>
        <w:rPr>
          <w:b w:val="0"/>
        </w:rPr>
      </w:pPr>
      <w:r>
        <w:t>Поздняя</w:t>
      </w:r>
      <w:r>
        <w:rPr>
          <w:spacing w:val="-11"/>
        </w:rPr>
        <w:t xml:space="preserve"> </w:t>
      </w:r>
      <w:r>
        <w:t>Римская</w:t>
      </w:r>
      <w:r>
        <w:rPr>
          <w:spacing w:val="-10"/>
        </w:rPr>
        <w:t xml:space="preserve"> </w:t>
      </w:r>
      <w:r>
        <w:t>республика.</w:t>
      </w:r>
      <w:r>
        <w:rPr>
          <w:spacing w:val="-7"/>
        </w:rPr>
        <w:t xml:space="preserve"> </w:t>
      </w:r>
      <w:r>
        <w:t>Гражданские</w:t>
      </w:r>
      <w:r>
        <w:rPr>
          <w:spacing w:val="-6"/>
        </w:rPr>
        <w:t xml:space="preserve"> </w:t>
      </w:r>
      <w:r>
        <w:rPr>
          <w:spacing w:val="-2"/>
        </w:rPr>
        <w:t>войны</w:t>
      </w:r>
      <w:r>
        <w:rPr>
          <w:b w:val="0"/>
          <w:spacing w:val="-2"/>
        </w:rPr>
        <w:t>.</w:t>
      </w:r>
    </w:p>
    <w:p w:rsidR="00B72A0A" w:rsidRDefault="002C54CC">
      <w:pPr>
        <w:pStyle w:val="a3"/>
        <w:spacing w:before="1"/>
        <w:ind w:right="142"/>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B72A0A" w:rsidRDefault="002C54CC">
      <w:pPr>
        <w:pStyle w:val="1"/>
        <w:spacing w:line="320" w:lineRule="exact"/>
        <w:rPr>
          <w:b w:val="0"/>
        </w:rPr>
      </w:pPr>
      <w:r>
        <w:t>Расцвет</w:t>
      </w:r>
      <w:r>
        <w:rPr>
          <w:spacing w:val="-4"/>
        </w:rPr>
        <w:t xml:space="preserve"> </w:t>
      </w:r>
      <w:r>
        <w:t>и</w:t>
      </w:r>
      <w:r>
        <w:rPr>
          <w:spacing w:val="-7"/>
        </w:rPr>
        <w:t xml:space="preserve"> </w:t>
      </w:r>
      <w:r>
        <w:t>падение</w:t>
      </w:r>
      <w:r>
        <w:rPr>
          <w:spacing w:val="-7"/>
        </w:rPr>
        <w:t xml:space="preserve"> </w:t>
      </w:r>
      <w:r>
        <w:t>Римской</w:t>
      </w:r>
      <w:r>
        <w:rPr>
          <w:spacing w:val="-5"/>
        </w:rPr>
        <w:t xml:space="preserve"> </w:t>
      </w:r>
      <w:r>
        <w:rPr>
          <w:spacing w:val="-2"/>
        </w:rPr>
        <w:t>империи</w:t>
      </w:r>
      <w:r>
        <w:rPr>
          <w:b w:val="0"/>
          <w:spacing w:val="-2"/>
        </w:rPr>
        <w:t>.</w:t>
      </w:r>
    </w:p>
    <w:p w:rsidR="00B72A0A" w:rsidRDefault="002C54CC">
      <w:pPr>
        <w:pStyle w:val="a3"/>
        <w:ind w:right="149"/>
      </w:pPr>
      <w: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w:t>
      </w:r>
      <w:r>
        <w:rPr>
          <w:spacing w:val="-2"/>
        </w:rPr>
        <w:t>империи.</w:t>
      </w:r>
    </w:p>
    <w:p w:rsidR="00B72A0A" w:rsidRDefault="002C54CC">
      <w:pPr>
        <w:pStyle w:val="1"/>
        <w:spacing w:before="3"/>
        <w:rPr>
          <w:b w:val="0"/>
        </w:rPr>
      </w:pPr>
      <w:r>
        <w:t>Культура</w:t>
      </w:r>
      <w:r>
        <w:rPr>
          <w:spacing w:val="-9"/>
        </w:rPr>
        <w:t xml:space="preserve"> </w:t>
      </w:r>
      <w:r>
        <w:t>Древнего</w:t>
      </w:r>
      <w:r>
        <w:rPr>
          <w:spacing w:val="-5"/>
        </w:rPr>
        <w:t xml:space="preserve"> </w:t>
      </w:r>
      <w:r>
        <w:rPr>
          <w:spacing w:val="-4"/>
        </w:rPr>
        <w:t>Рима</w:t>
      </w:r>
      <w:r>
        <w:rPr>
          <w:b w:val="0"/>
          <w:spacing w:val="-4"/>
        </w:rPr>
        <w:t>.</w:t>
      </w:r>
    </w:p>
    <w:p w:rsidR="00B72A0A" w:rsidRDefault="002C54CC">
      <w:pPr>
        <w:pStyle w:val="a3"/>
        <w:ind w:right="148"/>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B72A0A" w:rsidRDefault="002C54CC">
      <w:pPr>
        <w:pStyle w:val="a3"/>
        <w:spacing w:line="321" w:lineRule="exact"/>
        <w:ind w:left="841" w:firstLine="0"/>
      </w:pPr>
      <w:r>
        <w:rPr>
          <w:b/>
          <w:spacing w:val="-2"/>
        </w:rPr>
        <w:t>Обобщение.</w:t>
      </w:r>
      <w:r>
        <w:rPr>
          <w:b/>
          <w:spacing w:val="-6"/>
        </w:rPr>
        <w:t xml:space="preserve"> </w:t>
      </w:r>
      <w:r>
        <w:rPr>
          <w:spacing w:val="-2"/>
        </w:rPr>
        <w:t>Историческое</w:t>
      </w:r>
      <w:r>
        <w:rPr>
          <w:spacing w:val="-5"/>
        </w:rPr>
        <w:t xml:space="preserve"> </w:t>
      </w:r>
      <w:r>
        <w:rPr>
          <w:spacing w:val="-2"/>
        </w:rPr>
        <w:t>и</w:t>
      </w:r>
      <w:r>
        <w:rPr>
          <w:spacing w:val="-4"/>
        </w:rPr>
        <w:t xml:space="preserve"> </w:t>
      </w:r>
      <w:r>
        <w:rPr>
          <w:spacing w:val="-2"/>
        </w:rPr>
        <w:t>культурное</w:t>
      </w:r>
      <w:r>
        <w:rPr>
          <w:spacing w:val="-7"/>
        </w:rPr>
        <w:t xml:space="preserve"> </w:t>
      </w:r>
      <w:r>
        <w:rPr>
          <w:spacing w:val="-2"/>
        </w:rPr>
        <w:t>наследие</w:t>
      </w:r>
      <w:r>
        <w:rPr>
          <w:spacing w:val="-8"/>
        </w:rPr>
        <w:t xml:space="preserve"> </w:t>
      </w:r>
      <w:r>
        <w:rPr>
          <w:spacing w:val="-2"/>
        </w:rPr>
        <w:t>цивилизаций</w:t>
      </w:r>
      <w:r>
        <w:rPr>
          <w:spacing w:val="-4"/>
        </w:rPr>
        <w:t xml:space="preserve"> </w:t>
      </w:r>
      <w:r>
        <w:rPr>
          <w:spacing w:val="-2"/>
        </w:rPr>
        <w:t>Древнего</w:t>
      </w:r>
      <w:r>
        <w:rPr>
          <w:spacing w:val="-3"/>
        </w:rPr>
        <w:t xml:space="preserve"> </w:t>
      </w:r>
      <w:r>
        <w:rPr>
          <w:spacing w:val="-2"/>
        </w:rPr>
        <w:t>мира.</w:t>
      </w:r>
    </w:p>
    <w:p w:rsidR="00B72A0A" w:rsidRDefault="002C54CC">
      <w:pPr>
        <w:pStyle w:val="a4"/>
        <w:numPr>
          <w:ilvl w:val="0"/>
          <w:numId w:val="165"/>
        </w:numPr>
        <w:tabs>
          <w:tab w:val="left" w:pos="1052"/>
        </w:tabs>
        <w:ind w:hanging="211"/>
        <w:jc w:val="both"/>
        <w:rPr>
          <w:i/>
          <w:sz w:val="28"/>
        </w:rPr>
      </w:pPr>
      <w:r>
        <w:rPr>
          <w:i/>
          <w:spacing w:val="-4"/>
          <w:sz w:val="28"/>
        </w:rPr>
        <w:t>класс</w:t>
      </w:r>
    </w:p>
    <w:p w:rsidR="00B72A0A" w:rsidRDefault="002C54CC">
      <w:pPr>
        <w:pStyle w:val="1"/>
        <w:spacing w:line="240" w:lineRule="auto"/>
      </w:pPr>
      <w:r>
        <w:t>Всеобщая</w:t>
      </w:r>
      <w:r>
        <w:rPr>
          <w:spacing w:val="-8"/>
        </w:rPr>
        <w:t xml:space="preserve"> </w:t>
      </w:r>
      <w:r>
        <w:t>история.</w:t>
      </w:r>
      <w:r>
        <w:rPr>
          <w:spacing w:val="-10"/>
        </w:rPr>
        <w:t xml:space="preserve"> </w:t>
      </w:r>
      <w:r>
        <w:t>История</w:t>
      </w:r>
      <w:r>
        <w:rPr>
          <w:spacing w:val="-6"/>
        </w:rPr>
        <w:t xml:space="preserve"> </w:t>
      </w:r>
      <w:r>
        <w:t>средних</w:t>
      </w:r>
      <w:r>
        <w:rPr>
          <w:spacing w:val="-8"/>
        </w:rPr>
        <w:t xml:space="preserve"> </w:t>
      </w:r>
      <w:r>
        <w:rPr>
          <w:spacing w:val="-2"/>
        </w:rPr>
        <w:t>веков.</w:t>
      </w:r>
    </w:p>
    <w:p w:rsidR="00B72A0A" w:rsidRDefault="002C54CC">
      <w:pPr>
        <w:pStyle w:val="a3"/>
        <w:spacing w:before="2"/>
        <w:ind w:right="151"/>
      </w:pPr>
      <w:r>
        <w:rPr>
          <w:b/>
        </w:rPr>
        <w:t xml:space="preserve">Введение. </w:t>
      </w:r>
      <w:r>
        <w:t xml:space="preserve">Средние века: понятие, хронологические рамки и периодизация </w:t>
      </w:r>
      <w:r>
        <w:rPr>
          <w:spacing w:val="-2"/>
        </w:rPr>
        <w:t>Средневековья.</w:t>
      </w:r>
    </w:p>
    <w:p w:rsidR="00B72A0A" w:rsidRDefault="002C54CC">
      <w:pPr>
        <w:pStyle w:val="1"/>
        <w:spacing w:line="321" w:lineRule="exact"/>
        <w:rPr>
          <w:b w:val="0"/>
        </w:rPr>
      </w:pPr>
      <w:r>
        <w:t>Народы</w:t>
      </w:r>
      <w:r>
        <w:rPr>
          <w:spacing w:val="-5"/>
        </w:rPr>
        <w:t xml:space="preserve"> </w:t>
      </w:r>
      <w:r>
        <w:t>Европы</w:t>
      </w:r>
      <w:r>
        <w:rPr>
          <w:spacing w:val="-3"/>
        </w:rPr>
        <w:t xml:space="preserve"> </w:t>
      </w:r>
      <w:r>
        <w:t>в</w:t>
      </w:r>
      <w:r>
        <w:rPr>
          <w:spacing w:val="-7"/>
        </w:rPr>
        <w:t xml:space="preserve"> </w:t>
      </w:r>
      <w:r>
        <w:t>раннее</w:t>
      </w:r>
      <w:r>
        <w:rPr>
          <w:spacing w:val="-2"/>
        </w:rPr>
        <w:t xml:space="preserve"> Средневековье</w:t>
      </w:r>
      <w:r>
        <w:rPr>
          <w:b w:val="0"/>
          <w:spacing w:val="-2"/>
        </w:rPr>
        <w:t>.</w:t>
      </w:r>
    </w:p>
    <w:p w:rsidR="00B72A0A" w:rsidRDefault="002C54CC">
      <w:pPr>
        <w:pStyle w:val="a3"/>
        <w:ind w:right="147"/>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B72A0A" w:rsidRDefault="002C54CC">
      <w:pPr>
        <w:pStyle w:val="a3"/>
        <w:spacing w:before="1"/>
        <w:ind w:right="149"/>
      </w:pPr>
      <w:r>
        <w:t>Франкское государство в VIII—IX вв. Усиление власти майордомов. Карл Мартелл и его военная реформа. Завоевания Карла Великого. Управление империей</w:t>
      </w:r>
    </w:p>
    <w:p w:rsidR="00B72A0A" w:rsidRDefault="002C54CC">
      <w:pPr>
        <w:pStyle w:val="a3"/>
        <w:spacing w:line="321" w:lineRule="exact"/>
        <w:ind w:firstLine="0"/>
      </w:pPr>
      <w:r>
        <w:t>«Каролингское</w:t>
      </w:r>
      <w:r>
        <w:rPr>
          <w:spacing w:val="-8"/>
        </w:rPr>
        <w:t xml:space="preserve"> </w:t>
      </w:r>
      <w:r>
        <w:t>возрождение».</w:t>
      </w:r>
      <w:r>
        <w:rPr>
          <w:spacing w:val="-7"/>
        </w:rPr>
        <w:t xml:space="preserve"> </w:t>
      </w:r>
      <w:r>
        <w:t>Верденский</w:t>
      </w:r>
      <w:r>
        <w:rPr>
          <w:spacing w:val="-9"/>
        </w:rPr>
        <w:t xml:space="preserve"> </w:t>
      </w:r>
      <w:r>
        <w:t>раздел,</w:t>
      </w:r>
      <w:r>
        <w:rPr>
          <w:spacing w:val="-8"/>
        </w:rPr>
        <w:t xml:space="preserve"> </w:t>
      </w:r>
      <w:r>
        <w:t>его</w:t>
      </w:r>
      <w:r>
        <w:rPr>
          <w:spacing w:val="-6"/>
        </w:rPr>
        <w:t xml:space="preserve"> </w:t>
      </w:r>
      <w:r>
        <w:t>причины</w:t>
      </w:r>
      <w:r>
        <w:rPr>
          <w:spacing w:val="-6"/>
        </w:rPr>
        <w:t xml:space="preserve"> </w:t>
      </w:r>
      <w:r>
        <w:t>и</w:t>
      </w:r>
      <w:r>
        <w:rPr>
          <w:spacing w:val="-5"/>
        </w:rPr>
        <w:t xml:space="preserve"> </w:t>
      </w:r>
      <w:r>
        <w:rPr>
          <w:spacing w:val="-2"/>
        </w:rPr>
        <w:t>значение.</w:t>
      </w:r>
    </w:p>
    <w:p w:rsidR="00B72A0A" w:rsidRDefault="002C54CC">
      <w:pPr>
        <w:pStyle w:val="a3"/>
        <w:ind w:right="153"/>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w:t>
      </w:r>
      <w:r>
        <w:rPr>
          <w:spacing w:val="80"/>
        </w:rPr>
        <w:t xml:space="preserve"> </w:t>
      </w:r>
      <w:r>
        <w:t>завоевания.</w:t>
      </w:r>
      <w:r>
        <w:rPr>
          <w:spacing w:val="80"/>
        </w:rPr>
        <w:t xml:space="preserve"> </w:t>
      </w:r>
      <w:r>
        <w:t>Ранние</w:t>
      </w:r>
      <w:r>
        <w:rPr>
          <w:spacing w:val="80"/>
        </w:rPr>
        <w:t xml:space="preserve"> </w:t>
      </w:r>
      <w:r>
        <w:t>славянские</w:t>
      </w:r>
      <w:r>
        <w:rPr>
          <w:spacing w:val="80"/>
        </w:rPr>
        <w:t xml:space="preserve"> </w:t>
      </w:r>
      <w:r>
        <w:t>государства.</w:t>
      </w:r>
      <w:r>
        <w:rPr>
          <w:spacing w:val="80"/>
        </w:rPr>
        <w:t xml:space="preserve"> </w:t>
      </w:r>
      <w:r>
        <w:t>Возникновение</w:t>
      </w:r>
      <w:r>
        <w:rPr>
          <w:spacing w:val="80"/>
        </w:rPr>
        <w:t xml:space="preserve"> </w:t>
      </w:r>
      <w:r>
        <w:t>Венгерского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t>королевства.</w:t>
      </w:r>
      <w:r>
        <w:rPr>
          <w:spacing w:val="-8"/>
        </w:rPr>
        <w:t xml:space="preserve"> </w:t>
      </w:r>
      <w:r>
        <w:t>Христианизация</w:t>
      </w:r>
      <w:r>
        <w:rPr>
          <w:spacing w:val="-10"/>
        </w:rPr>
        <w:t xml:space="preserve"> </w:t>
      </w:r>
      <w:r>
        <w:t>Европы.</w:t>
      </w:r>
      <w:r>
        <w:rPr>
          <w:spacing w:val="-11"/>
        </w:rPr>
        <w:t xml:space="preserve"> </w:t>
      </w:r>
      <w:r>
        <w:t>Светские</w:t>
      </w:r>
      <w:r>
        <w:rPr>
          <w:spacing w:val="-7"/>
        </w:rPr>
        <w:t xml:space="preserve"> </w:t>
      </w:r>
      <w:r>
        <w:t>правители</w:t>
      </w:r>
      <w:r>
        <w:rPr>
          <w:spacing w:val="-9"/>
        </w:rPr>
        <w:t xml:space="preserve"> </w:t>
      </w:r>
      <w:r>
        <w:t>и</w:t>
      </w:r>
      <w:r>
        <w:rPr>
          <w:spacing w:val="-7"/>
        </w:rPr>
        <w:t xml:space="preserve"> </w:t>
      </w:r>
      <w:r>
        <w:rPr>
          <w:spacing w:val="-2"/>
        </w:rPr>
        <w:t>папы.</w:t>
      </w:r>
    </w:p>
    <w:p w:rsidR="00B72A0A" w:rsidRDefault="002C54CC">
      <w:pPr>
        <w:pStyle w:val="1"/>
        <w:spacing w:before="3"/>
      </w:pPr>
      <w:r>
        <w:t>Византийская</w:t>
      </w:r>
      <w:r>
        <w:rPr>
          <w:spacing w:val="-5"/>
        </w:rPr>
        <w:t xml:space="preserve"> </w:t>
      </w:r>
      <w:r>
        <w:t>империя</w:t>
      </w:r>
      <w:r>
        <w:rPr>
          <w:spacing w:val="-6"/>
        </w:rPr>
        <w:t xml:space="preserve"> </w:t>
      </w:r>
      <w:r>
        <w:t>в</w:t>
      </w:r>
      <w:r>
        <w:rPr>
          <w:spacing w:val="-5"/>
        </w:rPr>
        <w:t xml:space="preserve"> </w:t>
      </w:r>
      <w:r>
        <w:t>VI—ХI</w:t>
      </w:r>
      <w:r>
        <w:rPr>
          <w:spacing w:val="-3"/>
        </w:rPr>
        <w:t xml:space="preserve"> </w:t>
      </w:r>
      <w:r>
        <w:rPr>
          <w:spacing w:val="-5"/>
        </w:rPr>
        <w:t>вв.</w:t>
      </w:r>
    </w:p>
    <w:p w:rsidR="00B72A0A" w:rsidRDefault="002C54CC">
      <w:pPr>
        <w:pStyle w:val="a3"/>
        <w:ind w:right="154"/>
      </w:pPr>
      <w:r>
        <w:rPr>
          <w:spacing w:val="-2"/>
        </w:rPr>
        <w:t>Территория, население</w:t>
      </w:r>
      <w:r>
        <w:rPr>
          <w:spacing w:val="-3"/>
        </w:rPr>
        <w:t xml:space="preserve"> </w:t>
      </w:r>
      <w:r>
        <w:rPr>
          <w:spacing w:val="-2"/>
        </w:rPr>
        <w:t>империи</w:t>
      </w:r>
      <w:r>
        <w:rPr>
          <w:spacing w:val="-3"/>
        </w:rPr>
        <w:t xml:space="preserve"> </w:t>
      </w:r>
      <w:r>
        <w:rPr>
          <w:spacing w:val="-2"/>
        </w:rPr>
        <w:t>ромеев. Византийские</w:t>
      </w:r>
      <w:r>
        <w:rPr>
          <w:spacing w:val="-3"/>
        </w:rPr>
        <w:t xml:space="preserve"> </w:t>
      </w:r>
      <w:r>
        <w:rPr>
          <w:spacing w:val="-2"/>
        </w:rPr>
        <w:t xml:space="preserve">императоры; Юстиниан. </w:t>
      </w:r>
      <w:r>
        <w:t>Кодификация законов. Внешняя политика Византии. Византия и славяне. Власть императора и церковь.</w:t>
      </w:r>
    </w:p>
    <w:p w:rsidR="00B72A0A" w:rsidRDefault="002C54CC">
      <w:pPr>
        <w:pStyle w:val="a3"/>
        <w:spacing w:line="321" w:lineRule="exact"/>
        <w:ind w:left="841" w:firstLine="0"/>
      </w:pPr>
      <w:r>
        <w:t>Церковные</w:t>
      </w:r>
      <w:r>
        <w:rPr>
          <w:spacing w:val="35"/>
        </w:rPr>
        <w:t xml:space="preserve">  </w:t>
      </w:r>
      <w:r>
        <w:t>соборы.</w:t>
      </w:r>
      <w:r>
        <w:rPr>
          <w:spacing w:val="36"/>
        </w:rPr>
        <w:t xml:space="preserve">  </w:t>
      </w:r>
      <w:r>
        <w:t>Культура</w:t>
      </w:r>
      <w:r>
        <w:rPr>
          <w:spacing w:val="36"/>
        </w:rPr>
        <w:t xml:space="preserve">  </w:t>
      </w:r>
      <w:r>
        <w:t>Византии.</w:t>
      </w:r>
      <w:r>
        <w:rPr>
          <w:spacing w:val="34"/>
        </w:rPr>
        <w:t xml:space="preserve">  </w:t>
      </w:r>
      <w:r>
        <w:t>Образование</w:t>
      </w:r>
      <w:r>
        <w:rPr>
          <w:spacing w:val="34"/>
        </w:rPr>
        <w:t xml:space="preserve">  </w:t>
      </w:r>
      <w:r>
        <w:t>и</w:t>
      </w:r>
      <w:r>
        <w:rPr>
          <w:spacing w:val="36"/>
        </w:rPr>
        <w:t xml:space="preserve">  </w:t>
      </w:r>
      <w:r>
        <w:t>книжное</w:t>
      </w:r>
      <w:r>
        <w:rPr>
          <w:spacing w:val="36"/>
        </w:rPr>
        <w:t xml:space="preserve">  </w:t>
      </w:r>
      <w:r>
        <w:rPr>
          <w:spacing w:val="-2"/>
        </w:rPr>
        <w:t>дело.</w:t>
      </w:r>
    </w:p>
    <w:p w:rsidR="00B72A0A" w:rsidRDefault="002C54CC">
      <w:pPr>
        <w:pStyle w:val="a3"/>
        <w:ind w:firstLine="0"/>
      </w:pPr>
      <w:r>
        <w:t>Художественная</w:t>
      </w:r>
      <w:r>
        <w:rPr>
          <w:spacing w:val="-9"/>
        </w:rPr>
        <w:t xml:space="preserve"> </w:t>
      </w:r>
      <w:r>
        <w:t>культура</w:t>
      </w:r>
      <w:r>
        <w:rPr>
          <w:spacing w:val="-7"/>
        </w:rPr>
        <w:t xml:space="preserve"> </w:t>
      </w:r>
      <w:r>
        <w:t>(архитектура,</w:t>
      </w:r>
      <w:r>
        <w:rPr>
          <w:spacing w:val="-8"/>
        </w:rPr>
        <w:t xml:space="preserve"> </w:t>
      </w:r>
      <w:r>
        <w:t>мозаика,</w:t>
      </w:r>
      <w:r>
        <w:rPr>
          <w:spacing w:val="-8"/>
        </w:rPr>
        <w:t xml:space="preserve"> </w:t>
      </w:r>
      <w:r>
        <w:t>фреска,</w:t>
      </w:r>
      <w:r>
        <w:rPr>
          <w:spacing w:val="-10"/>
        </w:rPr>
        <w:t xml:space="preserve"> </w:t>
      </w:r>
      <w:r>
        <w:rPr>
          <w:spacing w:val="-2"/>
        </w:rPr>
        <w:t>иконопись).</w:t>
      </w:r>
    </w:p>
    <w:p w:rsidR="00B72A0A" w:rsidRDefault="002C54CC">
      <w:pPr>
        <w:pStyle w:val="1"/>
        <w:spacing w:before="1"/>
      </w:pPr>
      <w:r>
        <w:t>Арабы</w:t>
      </w:r>
      <w:r>
        <w:rPr>
          <w:spacing w:val="-4"/>
        </w:rPr>
        <w:t xml:space="preserve"> </w:t>
      </w:r>
      <w:r>
        <w:t>в</w:t>
      </w:r>
      <w:r>
        <w:rPr>
          <w:spacing w:val="-4"/>
        </w:rPr>
        <w:t xml:space="preserve"> </w:t>
      </w:r>
      <w:r>
        <w:t>VI—ХI</w:t>
      </w:r>
      <w:r>
        <w:rPr>
          <w:spacing w:val="-1"/>
        </w:rPr>
        <w:t xml:space="preserve"> </w:t>
      </w:r>
      <w:r>
        <w:rPr>
          <w:spacing w:val="-5"/>
        </w:rPr>
        <w:t>вв.</w:t>
      </w:r>
    </w:p>
    <w:p w:rsidR="00B72A0A" w:rsidRDefault="002C54CC">
      <w:pPr>
        <w:pStyle w:val="a3"/>
        <w:ind w:right="147"/>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w:t>
      </w:r>
      <w:r>
        <w:rPr>
          <w:spacing w:val="40"/>
        </w:rPr>
        <w:t xml:space="preserve"> </w:t>
      </w:r>
      <w:r>
        <w:t>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B72A0A" w:rsidRDefault="002C54CC">
      <w:pPr>
        <w:pStyle w:val="1"/>
        <w:spacing w:before="1"/>
        <w:rPr>
          <w:b w:val="0"/>
        </w:rPr>
      </w:pPr>
      <w:r>
        <w:t>Средневековое</w:t>
      </w:r>
      <w:r>
        <w:rPr>
          <w:spacing w:val="-12"/>
        </w:rPr>
        <w:t xml:space="preserve"> </w:t>
      </w:r>
      <w:r>
        <w:t>европейское</w:t>
      </w:r>
      <w:r>
        <w:rPr>
          <w:spacing w:val="-15"/>
        </w:rPr>
        <w:t xml:space="preserve"> </w:t>
      </w:r>
      <w:r>
        <w:rPr>
          <w:spacing w:val="-2"/>
        </w:rPr>
        <w:t>общество</w:t>
      </w:r>
      <w:r>
        <w:rPr>
          <w:b w:val="0"/>
          <w:spacing w:val="-2"/>
        </w:rPr>
        <w:t>.</w:t>
      </w:r>
    </w:p>
    <w:p w:rsidR="00B72A0A" w:rsidRDefault="002C54CC">
      <w:pPr>
        <w:pStyle w:val="a3"/>
        <w:ind w:right="148"/>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w:t>
      </w:r>
      <w:r>
        <w:rPr>
          <w:spacing w:val="-10"/>
        </w:rPr>
        <w:t xml:space="preserve"> </w:t>
      </w:r>
      <w:r>
        <w:t>и</w:t>
      </w:r>
      <w:r>
        <w:rPr>
          <w:spacing w:val="-10"/>
        </w:rPr>
        <w:t xml:space="preserve"> </w:t>
      </w:r>
      <w:r>
        <w:t>на</w:t>
      </w:r>
      <w:r>
        <w:rPr>
          <w:spacing w:val="-8"/>
        </w:rPr>
        <w:t xml:space="preserve"> </w:t>
      </w:r>
      <w:r>
        <w:t>Балтике.</w:t>
      </w:r>
      <w:r>
        <w:rPr>
          <w:spacing w:val="-8"/>
        </w:rPr>
        <w:t xml:space="preserve"> </w:t>
      </w:r>
      <w:r>
        <w:t>Ганза.</w:t>
      </w:r>
      <w:r>
        <w:rPr>
          <w:spacing w:val="-11"/>
        </w:rPr>
        <w:t xml:space="preserve"> </w:t>
      </w:r>
      <w:r>
        <w:t>Облик</w:t>
      </w:r>
      <w:r>
        <w:rPr>
          <w:spacing w:val="-10"/>
        </w:rPr>
        <w:t xml:space="preserve"> </w:t>
      </w:r>
      <w:r>
        <w:t>средневековых</w:t>
      </w:r>
      <w:r>
        <w:rPr>
          <w:spacing w:val="-9"/>
        </w:rPr>
        <w:t xml:space="preserve"> </w:t>
      </w:r>
      <w:r>
        <w:t>городов.</w:t>
      </w:r>
      <w:r>
        <w:rPr>
          <w:spacing w:val="-11"/>
        </w:rPr>
        <w:t xml:space="preserve"> </w:t>
      </w:r>
      <w:r>
        <w:t>Образ</w:t>
      </w:r>
      <w:r>
        <w:rPr>
          <w:spacing w:val="-10"/>
        </w:rPr>
        <w:t xml:space="preserve"> </w:t>
      </w:r>
      <w:r>
        <w:t>жизни</w:t>
      </w:r>
      <w:r>
        <w:rPr>
          <w:spacing w:val="-10"/>
        </w:rPr>
        <w:t xml:space="preserve"> </w:t>
      </w:r>
      <w:r>
        <w:t>и быт горожан.</w:t>
      </w:r>
    </w:p>
    <w:p w:rsidR="00B72A0A" w:rsidRDefault="002C54CC">
      <w:pPr>
        <w:pStyle w:val="a3"/>
        <w:ind w:right="149"/>
      </w:pPr>
      <w:r>
        <w:t>Церковь</w:t>
      </w:r>
      <w:r>
        <w:rPr>
          <w:spacing w:val="-18"/>
        </w:rPr>
        <w:t xml:space="preserve"> </w:t>
      </w:r>
      <w:r>
        <w:t>и</w:t>
      </w:r>
      <w:r>
        <w:rPr>
          <w:spacing w:val="-17"/>
        </w:rPr>
        <w:t xml:space="preserve"> </w:t>
      </w:r>
      <w:r>
        <w:t>духовенство.</w:t>
      </w:r>
      <w:r>
        <w:rPr>
          <w:spacing w:val="-16"/>
        </w:rPr>
        <w:t xml:space="preserve"> </w:t>
      </w:r>
      <w:r>
        <w:t>Разделение</w:t>
      </w:r>
      <w:r>
        <w:rPr>
          <w:spacing w:val="-17"/>
        </w:rPr>
        <w:t xml:space="preserve"> </w:t>
      </w:r>
      <w:r>
        <w:t>христианства</w:t>
      </w:r>
      <w:r>
        <w:rPr>
          <w:spacing w:val="-17"/>
        </w:rPr>
        <w:t xml:space="preserve"> </w:t>
      </w:r>
      <w:r>
        <w:t>на</w:t>
      </w:r>
      <w:r>
        <w:rPr>
          <w:spacing w:val="-17"/>
        </w:rPr>
        <w:t xml:space="preserve"> </w:t>
      </w:r>
      <w:r>
        <w:t>католицизм</w:t>
      </w:r>
      <w:r>
        <w:rPr>
          <w:spacing w:val="-18"/>
        </w:rPr>
        <w:t xml:space="preserve"> </w:t>
      </w:r>
      <w:r>
        <w:t>и</w:t>
      </w:r>
      <w:r>
        <w:rPr>
          <w:spacing w:val="-15"/>
        </w:rPr>
        <w:t xml:space="preserve"> </w:t>
      </w:r>
      <w:r>
        <w:t>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B72A0A" w:rsidRDefault="002C54CC">
      <w:pPr>
        <w:pStyle w:val="1"/>
        <w:spacing w:before="1"/>
      </w:pPr>
      <w:r>
        <w:t>Государства</w:t>
      </w:r>
      <w:r>
        <w:rPr>
          <w:spacing w:val="-4"/>
        </w:rPr>
        <w:t xml:space="preserve"> </w:t>
      </w:r>
      <w:r>
        <w:t>Европы</w:t>
      </w:r>
      <w:r>
        <w:rPr>
          <w:spacing w:val="-5"/>
        </w:rPr>
        <w:t xml:space="preserve"> </w:t>
      </w:r>
      <w:r>
        <w:t>в</w:t>
      </w:r>
      <w:r>
        <w:rPr>
          <w:spacing w:val="-6"/>
        </w:rPr>
        <w:t xml:space="preserve"> </w:t>
      </w:r>
      <w:r>
        <w:t>ХII—ХV</w:t>
      </w:r>
      <w:r>
        <w:rPr>
          <w:spacing w:val="-3"/>
        </w:rPr>
        <w:t xml:space="preserve"> </w:t>
      </w:r>
      <w:r>
        <w:rPr>
          <w:spacing w:val="-5"/>
        </w:rPr>
        <w:t>вв.</w:t>
      </w:r>
    </w:p>
    <w:p w:rsidR="00B72A0A" w:rsidRDefault="002C54CC">
      <w:pPr>
        <w:pStyle w:val="a3"/>
        <w:ind w:right="142"/>
      </w:pPr>
      <w:r>
        <w:t>Усиление королевской власти в странах Западной Европы. Сословно- 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вв. (Жакерия, восстание Уота Тайлера). Гуситское движение в Чехии.</w:t>
      </w:r>
    </w:p>
    <w:p w:rsidR="00B72A0A" w:rsidRDefault="002C54CC">
      <w:pPr>
        <w:pStyle w:val="a3"/>
        <w:ind w:right="144"/>
      </w:pPr>
      <w:r>
        <w:t>Византийская империя и славянские государства в ХII— ХV вв. Экспансия турок-османов. Османские завоевания на Балканах. Падение Константинополя.</w:t>
      </w:r>
    </w:p>
    <w:p w:rsidR="00B72A0A" w:rsidRDefault="002C54CC">
      <w:pPr>
        <w:pStyle w:val="1"/>
        <w:spacing w:line="321" w:lineRule="exact"/>
      </w:pPr>
      <w:r>
        <w:t>Культура</w:t>
      </w:r>
      <w:r>
        <w:rPr>
          <w:spacing w:val="-7"/>
        </w:rPr>
        <w:t xml:space="preserve"> </w:t>
      </w:r>
      <w:r>
        <w:t>средневековой</w:t>
      </w:r>
      <w:r>
        <w:rPr>
          <w:spacing w:val="-7"/>
        </w:rPr>
        <w:t xml:space="preserve"> </w:t>
      </w:r>
      <w:r>
        <w:rPr>
          <w:spacing w:val="-2"/>
        </w:rPr>
        <w:t>Европы.</w:t>
      </w:r>
    </w:p>
    <w:p w:rsidR="00B72A0A" w:rsidRDefault="002C54CC">
      <w:pPr>
        <w:pStyle w:val="a3"/>
        <w:ind w:right="148"/>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B72A0A" w:rsidRDefault="002C54CC">
      <w:pPr>
        <w:pStyle w:val="1"/>
        <w:spacing w:line="240" w:lineRule="auto"/>
        <w:rPr>
          <w:b w:val="0"/>
        </w:rPr>
      </w:pPr>
      <w:r>
        <w:t>Страны</w:t>
      </w:r>
      <w:r>
        <w:rPr>
          <w:spacing w:val="-6"/>
        </w:rPr>
        <w:t xml:space="preserve"> </w:t>
      </w:r>
      <w:r>
        <w:t>Востока</w:t>
      </w:r>
      <w:r>
        <w:rPr>
          <w:spacing w:val="-5"/>
        </w:rPr>
        <w:t xml:space="preserve"> </w:t>
      </w:r>
      <w:r>
        <w:t>в</w:t>
      </w:r>
      <w:r>
        <w:rPr>
          <w:spacing w:val="-5"/>
        </w:rPr>
        <w:t xml:space="preserve"> </w:t>
      </w:r>
      <w:r>
        <w:t>Средние</w:t>
      </w:r>
      <w:r>
        <w:rPr>
          <w:spacing w:val="-5"/>
        </w:rPr>
        <w:t xml:space="preserve"> </w:t>
      </w:r>
      <w:r>
        <w:rPr>
          <w:spacing w:val="-4"/>
        </w:rPr>
        <w:t>века</w:t>
      </w:r>
      <w:r>
        <w:rPr>
          <w:b w:val="0"/>
          <w:spacing w:val="-4"/>
        </w:rPr>
        <w:t>.</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rPr>
          <w:b/>
          <w:i/>
        </w:rPr>
        <w:t>Османская империя</w:t>
      </w:r>
      <w:r>
        <w:t xml:space="preserve">: завоевания турок-османов (Балканы, падение Византии), управление империей, положение покоренных народов. </w:t>
      </w:r>
      <w:r>
        <w:rPr>
          <w:b/>
          <w:i/>
        </w:rPr>
        <w:t>Монгольская держава</w:t>
      </w:r>
      <w:r>
        <w:t>: общественный строй монгольских племен, завоевания Чингисхана и его потомков, управление</w:t>
      </w:r>
      <w:r>
        <w:rPr>
          <w:spacing w:val="-11"/>
        </w:rPr>
        <w:t xml:space="preserve"> </w:t>
      </w:r>
      <w:r>
        <w:t>подчиненными</w:t>
      </w:r>
      <w:r>
        <w:rPr>
          <w:spacing w:val="-9"/>
        </w:rPr>
        <w:t xml:space="preserve"> </w:t>
      </w:r>
      <w:r>
        <w:t>территориями.</w:t>
      </w:r>
      <w:r>
        <w:rPr>
          <w:spacing w:val="-6"/>
        </w:rPr>
        <w:t xml:space="preserve"> </w:t>
      </w:r>
      <w:r>
        <w:rPr>
          <w:b/>
          <w:i/>
        </w:rPr>
        <w:t>Китай</w:t>
      </w:r>
      <w:r>
        <w:t>:</w:t>
      </w:r>
      <w:r>
        <w:rPr>
          <w:spacing w:val="-10"/>
        </w:rPr>
        <w:t xml:space="preserve"> </w:t>
      </w:r>
      <w:r>
        <w:t>империи,</w:t>
      </w:r>
      <w:r>
        <w:rPr>
          <w:spacing w:val="-12"/>
        </w:rPr>
        <w:t xml:space="preserve"> </w:t>
      </w:r>
      <w:r>
        <w:t>правители</w:t>
      </w:r>
      <w:r>
        <w:rPr>
          <w:spacing w:val="-10"/>
        </w:rPr>
        <w:t xml:space="preserve"> </w:t>
      </w:r>
      <w:r>
        <w:t>и</w:t>
      </w:r>
      <w:r>
        <w:rPr>
          <w:spacing w:val="-11"/>
        </w:rPr>
        <w:t xml:space="preserve"> </w:t>
      </w:r>
      <w:r>
        <w:t>подданные, борьба</w:t>
      </w:r>
      <w:r>
        <w:rPr>
          <w:spacing w:val="-18"/>
        </w:rPr>
        <w:t xml:space="preserve"> </w:t>
      </w:r>
      <w:r>
        <w:t>против</w:t>
      </w:r>
      <w:r>
        <w:rPr>
          <w:spacing w:val="-17"/>
        </w:rPr>
        <w:t xml:space="preserve"> </w:t>
      </w:r>
      <w:r>
        <w:t>завоевателей.</w:t>
      </w:r>
      <w:r>
        <w:rPr>
          <w:spacing w:val="-18"/>
        </w:rPr>
        <w:t xml:space="preserve"> </w:t>
      </w:r>
      <w:r>
        <w:rPr>
          <w:b/>
          <w:i/>
        </w:rPr>
        <w:t>Япония</w:t>
      </w:r>
      <w:r>
        <w:rPr>
          <w:b/>
          <w:i/>
          <w:spacing w:val="-17"/>
        </w:rPr>
        <w:t xml:space="preserve"> </w:t>
      </w:r>
      <w:r>
        <w:t>в</w:t>
      </w:r>
      <w:r>
        <w:rPr>
          <w:spacing w:val="-18"/>
        </w:rPr>
        <w:t xml:space="preserve"> </w:t>
      </w:r>
      <w:r>
        <w:t>Средние</w:t>
      </w:r>
      <w:r>
        <w:rPr>
          <w:spacing w:val="-17"/>
        </w:rPr>
        <w:t xml:space="preserve"> </w:t>
      </w:r>
      <w:r>
        <w:t>века:</w:t>
      </w:r>
      <w:r>
        <w:rPr>
          <w:spacing w:val="-18"/>
        </w:rPr>
        <w:t xml:space="preserve"> </w:t>
      </w:r>
      <w:r>
        <w:t>образование</w:t>
      </w:r>
      <w:r>
        <w:rPr>
          <w:spacing w:val="-17"/>
        </w:rPr>
        <w:t xml:space="preserve"> </w:t>
      </w:r>
      <w:r>
        <w:t>государства,</w:t>
      </w:r>
      <w:r>
        <w:rPr>
          <w:spacing w:val="-18"/>
        </w:rPr>
        <w:t xml:space="preserve"> </w:t>
      </w:r>
      <w:r>
        <w:t xml:space="preserve">власть императоров и управление сегунов. </w:t>
      </w:r>
      <w:r>
        <w:rPr>
          <w:b/>
          <w:i/>
        </w:rPr>
        <w:t>Индия</w:t>
      </w:r>
      <w:r>
        <w:t>: раздробленность индийских княжеств, вторжение мусульман, Делийский султанат.</w:t>
      </w:r>
    </w:p>
    <w:p w:rsidR="00B72A0A" w:rsidRDefault="002C54CC">
      <w:pPr>
        <w:pStyle w:val="a3"/>
        <w:spacing w:before="3"/>
        <w:ind w:right="148"/>
      </w:pPr>
      <w:r>
        <w:t>Культура</w:t>
      </w:r>
      <w:r>
        <w:rPr>
          <w:spacing w:val="-18"/>
        </w:rPr>
        <w:t xml:space="preserve"> </w:t>
      </w:r>
      <w:r>
        <w:t>народов</w:t>
      </w:r>
      <w:r>
        <w:rPr>
          <w:spacing w:val="-17"/>
        </w:rPr>
        <w:t xml:space="preserve"> </w:t>
      </w:r>
      <w:r>
        <w:t>Востока.</w:t>
      </w:r>
      <w:r>
        <w:rPr>
          <w:spacing w:val="-18"/>
        </w:rPr>
        <w:t xml:space="preserve"> </w:t>
      </w:r>
      <w:r>
        <w:t>Литература.</w:t>
      </w:r>
      <w:r>
        <w:rPr>
          <w:spacing w:val="-17"/>
        </w:rPr>
        <w:t xml:space="preserve"> </w:t>
      </w:r>
      <w:r>
        <w:t>Архитектура.</w:t>
      </w:r>
      <w:r>
        <w:rPr>
          <w:spacing w:val="-18"/>
        </w:rPr>
        <w:t xml:space="preserve"> </w:t>
      </w:r>
      <w:r>
        <w:t>Традиционные</w:t>
      </w:r>
      <w:r>
        <w:rPr>
          <w:spacing w:val="-17"/>
        </w:rPr>
        <w:t xml:space="preserve"> </w:t>
      </w:r>
      <w:r>
        <w:t>искусства и ремесла.</w:t>
      </w:r>
    </w:p>
    <w:p w:rsidR="00B72A0A" w:rsidRDefault="002C54CC">
      <w:pPr>
        <w:pStyle w:val="1"/>
        <w:spacing w:line="321" w:lineRule="exact"/>
      </w:pPr>
      <w:r>
        <w:t>Государства</w:t>
      </w:r>
      <w:r>
        <w:rPr>
          <w:spacing w:val="-7"/>
        </w:rPr>
        <w:t xml:space="preserve"> </w:t>
      </w:r>
      <w:r>
        <w:t>доколумбовой</w:t>
      </w:r>
      <w:r>
        <w:rPr>
          <w:spacing w:val="-9"/>
        </w:rPr>
        <w:t xml:space="preserve"> </w:t>
      </w:r>
      <w:r>
        <w:t>Америки</w:t>
      </w:r>
      <w:r>
        <w:rPr>
          <w:spacing w:val="-10"/>
        </w:rPr>
        <w:t xml:space="preserve"> </w:t>
      </w:r>
      <w:r>
        <w:t>в</w:t>
      </w:r>
      <w:r>
        <w:rPr>
          <w:spacing w:val="-6"/>
        </w:rPr>
        <w:t xml:space="preserve"> </w:t>
      </w:r>
      <w:r>
        <w:t>Средние</w:t>
      </w:r>
      <w:r>
        <w:rPr>
          <w:spacing w:val="-5"/>
        </w:rPr>
        <w:t xml:space="preserve"> </w:t>
      </w:r>
      <w:r>
        <w:rPr>
          <w:spacing w:val="-2"/>
        </w:rPr>
        <w:t>века.</w:t>
      </w:r>
    </w:p>
    <w:p w:rsidR="00B72A0A" w:rsidRDefault="002C54CC">
      <w:pPr>
        <w:pStyle w:val="a3"/>
        <w:ind w:right="154"/>
      </w:pPr>
      <w:r>
        <w:t>Цивилизации майя, ацтеков и инков: общественный строй, религиозные верования, культура. Появление европейских завоевателей.</w:t>
      </w:r>
    </w:p>
    <w:p w:rsidR="00B72A0A" w:rsidRDefault="002C54CC">
      <w:pPr>
        <w:pStyle w:val="a3"/>
        <w:ind w:left="841" w:firstLine="0"/>
      </w:pPr>
      <w:r>
        <w:rPr>
          <w:b/>
        </w:rPr>
        <w:t>Обобщение.</w:t>
      </w:r>
      <w:r>
        <w:rPr>
          <w:b/>
          <w:spacing w:val="-8"/>
        </w:rPr>
        <w:t xml:space="preserve"> </w:t>
      </w:r>
      <w:r>
        <w:t>Историческое</w:t>
      </w:r>
      <w:r>
        <w:rPr>
          <w:spacing w:val="-10"/>
        </w:rPr>
        <w:t xml:space="preserve"> </w:t>
      </w:r>
      <w:r>
        <w:t>и</w:t>
      </w:r>
      <w:r>
        <w:rPr>
          <w:spacing w:val="-7"/>
        </w:rPr>
        <w:t xml:space="preserve"> </w:t>
      </w:r>
      <w:r>
        <w:t>культурное</w:t>
      </w:r>
      <w:r>
        <w:rPr>
          <w:spacing w:val="-7"/>
        </w:rPr>
        <w:t xml:space="preserve"> </w:t>
      </w:r>
      <w:r>
        <w:t>наследие</w:t>
      </w:r>
      <w:r>
        <w:rPr>
          <w:spacing w:val="-7"/>
        </w:rPr>
        <w:t xml:space="preserve"> </w:t>
      </w:r>
      <w:r>
        <w:t>Средних</w:t>
      </w:r>
      <w:r>
        <w:rPr>
          <w:spacing w:val="-5"/>
        </w:rPr>
        <w:t xml:space="preserve"> </w:t>
      </w:r>
      <w:r>
        <w:rPr>
          <w:spacing w:val="-2"/>
        </w:rPr>
        <w:t>веков.</w:t>
      </w:r>
    </w:p>
    <w:p w:rsidR="00B72A0A" w:rsidRDefault="002C54CC">
      <w:pPr>
        <w:pStyle w:val="1"/>
        <w:spacing w:before="2"/>
        <w:rPr>
          <w:b w:val="0"/>
        </w:rPr>
      </w:pPr>
      <w:r>
        <w:t>История</w:t>
      </w:r>
      <w:r>
        <w:rPr>
          <w:spacing w:val="-9"/>
        </w:rPr>
        <w:t xml:space="preserve"> </w:t>
      </w:r>
      <w:r>
        <w:t>России.</w:t>
      </w:r>
      <w:r>
        <w:rPr>
          <w:spacing w:val="-6"/>
        </w:rPr>
        <w:t xml:space="preserve"> </w:t>
      </w:r>
      <w:r>
        <w:t>От</w:t>
      </w:r>
      <w:r>
        <w:rPr>
          <w:spacing w:val="-4"/>
        </w:rPr>
        <w:t xml:space="preserve"> </w:t>
      </w:r>
      <w:r>
        <w:t>Руси</w:t>
      </w:r>
      <w:r>
        <w:rPr>
          <w:spacing w:val="-7"/>
        </w:rPr>
        <w:t xml:space="preserve"> </w:t>
      </w:r>
      <w:r>
        <w:t>к</w:t>
      </w:r>
      <w:r>
        <w:rPr>
          <w:spacing w:val="-7"/>
        </w:rPr>
        <w:t xml:space="preserve"> </w:t>
      </w:r>
      <w:r>
        <w:t>Российскому</w:t>
      </w:r>
      <w:r>
        <w:rPr>
          <w:spacing w:val="-5"/>
        </w:rPr>
        <w:t xml:space="preserve"> </w:t>
      </w:r>
      <w:r>
        <w:rPr>
          <w:spacing w:val="-2"/>
        </w:rPr>
        <w:t>государству</w:t>
      </w:r>
      <w:r>
        <w:rPr>
          <w:b w:val="0"/>
          <w:spacing w:val="-2"/>
        </w:rPr>
        <w:t>.</w:t>
      </w:r>
    </w:p>
    <w:p w:rsidR="00B72A0A" w:rsidRDefault="002C54CC">
      <w:pPr>
        <w:pStyle w:val="a3"/>
        <w:ind w:right="154"/>
      </w:pPr>
      <w:r>
        <w:rPr>
          <w:b/>
        </w:rPr>
        <w:t xml:space="preserve">Введение. </w:t>
      </w:r>
      <w:r>
        <w:t>Роль и место России в мировой истории. Проблемы периодизации российской истории. Источники по истории России.</w:t>
      </w:r>
    </w:p>
    <w:p w:rsidR="00B72A0A" w:rsidRDefault="002C54CC">
      <w:pPr>
        <w:pStyle w:val="1"/>
        <w:spacing w:line="321" w:lineRule="exact"/>
      </w:pPr>
      <w:r>
        <w:t>Народы</w:t>
      </w:r>
      <w:r>
        <w:rPr>
          <w:spacing w:val="32"/>
        </w:rPr>
        <w:t xml:space="preserve">  </w:t>
      </w:r>
      <w:r>
        <w:t>и</w:t>
      </w:r>
      <w:r>
        <w:rPr>
          <w:spacing w:val="35"/>
        </w:rPr>
        <w:t xml:space="preserve">  </w:t>
      </w:r>
      <w:r>
        <w:t>государства</w:t>
      </w:r>
      <w:r>
        <w:rPr>
          <w:spacing w:val="36"/>
        </w:rPr>
        <w:t xml:space="preserve">  </w:t>
      </w:r>
      <w:r>
        <w:t>на</w:t>
      </w:r>
      <w:r>
        <w:rPr>
          <w:spacing w:val="35"/>
        </w:rPr>
        <w:t xml:space="preserve">  </w:t>
      </w:r>
      <w:r>
        <w:t>территории</w:t>
      </w:r>
      <w:r>
        <w:rPr>
          <w:spacing w:val="35"/>
        </w:rPr>
        <w:t xml:space="preserve">  </w:t>
      </w:r>
      <w:r>
        <w:t>нашей</w:t>
      </w:r>
      <w:r>
        <w:rPr>
          <w:spacing w:val="35"/>
        </w:rPr>
        <w:t xml:space="preserve">  </w:t>
      </w:r>
      <w:r>
        <w:t>страны</w:t>
      </w:r>
      <w:r>
        <w:rPr>
          <w:spacing w:val="35"/>
        </w:rPr>
        <w:t xml:space="preserve">  </w:t>
      </w:r>
      <w:r>
        <w:t>в</w:t>
      </w:r>
      <w:r>
        <w:rPr>
          <w:spacing w:val="36"/>
        </w:rPr>
        <w:t xml:space="preserve">  </w:t>
      </w:r>
      <w:r>
        <w:rPr>
          <w:spacing w:val="-2"/>
        </w:rPr>
        <w:t>древности.</w:t>
      </w:r>
    </w:p>
    <w:p w:rsidR="00B72A0A" w:rsidRDefault="002C54CC">
      <w:pPr>
        <w:spacing w:line="322" w:lineRule="exact"/>
        <w:ind w:left="132"/>
        <w:jc w:val="both"/>
        <w:rPr>
          <w:b/>
          <w:sz w:val="28"/>
        </w:rPr>
      </w:pPr>
      <w:r>
        <w:rPr>
          <w:b/>
          <w:sz w:val="28"/>
        </w:rPr>
        <w:t>Восточная</w:t>
      </w:r>
      <w:r>
        <w:rPr>
          <w:b/>
          <w:spacing w:val="-8"/>
          <w:sz w:val="28"/>
        </w:rPr>
        <w:t xml:space="preserve"> </w:t>
      </w:r>
      <w:r>
        <w:rPr>
          <w:b/>
          <w:sz w:val="28"/>
        </w:rPr>
        <w:t>Европа</w:t>
      </w:r>
      <w:r>
        <w:rPr>
          <w:b/>
          <w:spacing w:val="-6"/>
          <w:sz w:val="28"/>
        </w:rPr>
        <w:t xml:space="preserve"> </w:t>
      </w:r>
      <w:r>
        <w:rPr>
          <w:b/>
          <w:sz w:val="28"/>
        </w:rPr>
        <w:t>в</w:t>
      </w:r>
      <w:r>
        <w:rPr>
          <w:b/>
          <w:spacing w:val="-4"/>
          <w:sz w:val="28"/>
        </w:rPr>
        <w:t xml:space="preserve"> </w:t>
      </w:r>
      <w:r>
        <w:rPr>
          <w:b/>
          <w:sz w:val="28"/>
        </w:rPr>
        <w:t>середине</w:t>
      </w:r>
      <w:r>
        <w:rPr>
          <w:b/>
          <w:spacing w:val="-3"/>
          <w:sz w:val="28"/>
        </w:rPr>
        <w:t xml:space="preserve"> </w:t>
      </w:r>
      <w:r>
        <w:rPr>
          <w:b/>
          <w:sz w:val="28"/>
        </w:rPr>
        <w:t>I</w:t>
      </w:r>
      <w:r>
        <w:rPr>
          <w:b/>
          <w:spacing w:val="-3"/>
          <w:sz w:val="28"/>
        </w:rPr>
        <w:t xml:space="preserve"> </w:t>
      </w:r>
      <w:r>
        <w:rPr>
          <w:b/>
          <w:sz w:val="28"/>
        </w:rPr>
        <w:t>тыс.</w:t>
      </w:r>
      <w:r>
        <w:rPr>
          <w:b/>
          <w:spacing w:val="-4"/>
          <w:sz w:val="28"/>
        </w:rPr>
        <w:t xml:space="preserve"> </w:t>
      </w:r>
      <w:r>
        <w:rPr>
          <w:b/>
          <w:sz w:val="28"/>
        </w:rPr>
        <w:t>н.</w:t>
      </w:r>
      <w:r>
        <w:rPr>
          <w:b/>
          <w:spacing w:val="-6"/>
          <w:sz w:val="28"/>
        </w:rPr>
        <w:t xml:space="preserve"> </w:t>
      </w:r>
      <w:r>
        <w:rPr>
          <w:b/>
          <w:spacing w:val="-5"/>
          <w:sz w:val="28"/>
        </w:rPr>
        <w:t>э.</w:t>
      </w:r>
    </w:p>
    <w:p w:rsidR="00B72A0A" w:rsidRDefault="002C54CC">
      <w:pPr>
        <w:pStyle w:val="a3"/>
        <w:spacing w:line="322" w:lineRule="exact"/>
        <w:ind w:left="841" w:firstLine="0"/>
      </w:pPr>
      <w:r>
        <w:t>Заселение</w:t>
      </w:r>
      <w:r>
        <w:rPr>
          <w:spacing w:val="2"/>
        </w:rPr>
        <w:t xml:space="preserve"> </w:t>
      </w:r>
      <w:r>
        <w:t>территории</w:t>
      </w:r>
      <w:r>
        <w:rPr>
          <w:spacing w:val="4"/>
        </w:rPr>
        <w:t xml:space="preserve"> </w:t>
      </w:r>
      <w:r>
        <w:t>нашей</w:t>
      </w:r>
      <w:r>
        <w:rPr>
          <w:spacing w:val="5"/>
        </w:rPr>
        <w:t xml:space="preserve"> </w:t>
      </w:r>
      <w:r>
        <w:t>страны</w:t>
      </w:r>
      <w:r>
        <w:rPr>
          <w:spacing w:val="2"/>
        </w:rPr>
        <w:t xml:space="preserve"> </w:t>
      </w:r>
      <w:r>
        <w:t>человеком.</w:t>
      </w:r>
      <w:r>
        <w:rPr>
          <w:spacing w:val="4"/>
        </w:rPr>
        <w:t xml:space="preserve"> </w:t>
      </w:r>
      <w:r>
        <w:t>*Палеолитическое</w:t>
      </w:r>
      <w:r>
        <w:rPr>
          <w:spacing w:val="2"/>
        </w:rPr>
        <w:t xml:space="preserve"> </w:t>
      </w:r>
      <w:r>
        <w:rPr>
          <w:spacing w:val="-2"/>
        </w:rPr>
        <w:t>искусство.</w:t>
      </w:r>
    </w:p>
    <w:p w:rsidR="00B72A0A" w:rsidRDefault="002C54CC">
      <w:pPr>
        <w:pStyle w:val="a3"/>
        <w:ind w:right="149" w:firstLine="0"/>
      </w:pPr>
      <w:r>
        <w:t>*Петроглифы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w:t>
      </w:r>
      <w:r>
        <w:rPr>
          <w:spacing w:val="-14"/>
        </w:rPr>
        <w:t xml:space="preserve"> </w:t>
      </w:r>
      <w:r>
        <w:t>*Центры</w:t>
      </w:r>
      <w:r>
        <w:rPr>
          <w:spacing w:val="-14"/>
        </w:rPr>
        <w:t xml:space="preserve"> </w:t>
      </w:r>
      <w:r>
        <w:t>древнейшей</w:t>
      </w:r>
      <w:r>
        <w:rPr>
          <w:spacing w:val="-12"/>
        </w:rPr>
        <w:t xml:space="preserve"> </w:t>
      </w:r>
      <w:r>
        <w:t>металлургии.</w:t>
      </w:r>
      <w:r>
        <w:rPr>
          <w:spacing w:val="-13"/>
        </w:rPr>
        <w:t xml:space="preserve"> </w:t>
      </w:r>
      <w:r>
        <w:t>Кочевые</w:t>
      </w:r>
      <w:r>
        <w:rPr>
          <w:spacing w:val="-12"/>
        </w:rPr>
        <w:t xml:space="preserve"> </w:t>
      </w:r>
      <w:r>
        <w:t>общества</w:t>
      </w:r>
      <w:r>
        <w:rPr>
          <w:spacing w:val="-12"/>
        </w:rPr>
        <w:t xml:space="preserve"> </w:t>
      </w:r>
      <w:r>
        <w:t>евразийских</w:t>
      </w:r>
      <w:r>
        <w:rPr>
          <w:spacing w:val="-11"/>
        </w:rPr>
        <w:t xml:space="preserve"> </w:t>
      </w:r>
      <w:r>
        <w:t>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B72A0A" w:rsidRDefault="002C54CC">
      <w:pPr>
        <w:pStyle w:val="a3"/>
        <w:ind w:right="149"/>
      </w:pPr>
      <w:r>
        <w:t xml:space="preserve">Народы, проживавшие на этой территории до середины I тыс.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w:t>
      </w:r>
      <w:r>
        <w:rPr>
          <w:spacing w:val="-2"/>
        </w:rPr>
        <w:t>Дербент.</w:t>
      </w:r>
    </w:p>
    <w:p w:rsidR="00B72A0A" w:rsidRDefault="002C54CC">
      <w:pPr>
        <w:pStyle w:val="a3"/>
        <w:spacing w:before="1"/>
        <w:ind w:right="151"/>
      </w:pPr>
      <w:r>
        <w:t>Великое</w:t>
      </w:r>
      <w:r>
        <w:rPr>
          <w:spacing w:val="-7"/>
        </w:rPr>
        <w:t xml:space="preserve"> </w:t>
      </w:r>
      <w:r>
        <w:t>переселение</w:t>
      </w:r>
      <w:r>
        <w:rPr>
          <w:spacing w:val="-7"/>
        </w:rPr>
        <w:t xml:space="preserve"> </w:t>
      </w:r>
      <w:r>
        <w:t>народов.</w:t>
      </w:r>
      <w:r>
        <w:rPr>
          <w:spacing w:val="-8"/>
        </w:rPr>
        <w:t xml:space="preserve"> </w:t>
      </w:r>
      <w:r>
        <w:t>*Миграция</w:t>
      </w:r>
      <w:r>
        <w:rPr>
          <w:spacing w:val="-7"/>
        </w:rPr>
        <w:t xml:space="preserve"> </w:t>
      </w:r>
      <w:r>
        <w:t>готов.</w:t>
      </w:r>
      <w:r>
        <w:rPr>
          <w:spacing w:val="-10"/>
        </w:rPr>
        <w:t xml:space="preserve"> </w:t>
      </w:r>
      <w:r>
        <w:t>*Нашествие</w:t>
      </w:r>
      <w:r>
        <w:rPr>
          <w:spacing w:val="-7"/>
        </w:rPr>
        <w:t xml:space="preserve"> </w:t>
      </w:r>
      <w:r>
        <w:t>гуннов.</w:t>
      </w:r>
      <w:r>
        <w:rPr>
          <w:spacing w:val="-8"/>
        </w:rPr>
        <w:t xml:space="preserve"> </w:t>
      </w:r>
      <w:r>
        <w:t>Вопрос</w:t>
      </w:r>
      <w:r>
        <w:rPr>
          <w:spacing w:val="-9"/>
        </w:rPr>
        <w:t xml:space="preserve"> </w:t>
      </w:r>
      <w:r>
        <w:t>о славянской</w:t>
      </w:r>
      <w:r>
        <w:rPr>
          <w:spacing w:val="-11"/>
        </w:rPr>
        <w:t xml:space="preserve"> </w:t>
      </w:r>
      <w:r>
        <w:t>прародине</w:t>
      </w:r>
      <w:r>
        <w:rPr>
          <w:spacing w:val="-11"/>
        </w:rPr>
        <w:t xml:space="preserve"> </w:t>
      </w:r>
      <w:r>
        <w:t>и</w:t>
      </w:r>
      <w:r>
        <w:rPr>
          <w:spacing w:val="-8"/>
        </w:rPr>
        <w:t xml:space="preserve"> </w:t>
      </w:r>
      <w:r>
        <w:t>происхождении</w:t>
      </w:r>
      <w:r>
        <w:rPr>
          <w:spacing w:val="-10"/>
        </w:rPr>
        <w:t xml:space="preserve"> </w:t>
      </w:r>
      <w:r>
        <w:t>славян.</w:t>
      </w:r>
      <w:r>
        <w:rPr>
          <w:spacing w:val="-9"/>
        </w:rPr>
        <w:t xml:space="preserve"> </w:t>
      </w:r>
      <w:r>
        <w:t>Расселение</w:t>
      </w:r>
      <w:r>
        <w:rPr>
          <w:spacing w:val="-11"/>
        </w:rPr>
        <w:t xml:space="preserve"> </w:t>
      </w:r>
      <w:r>
        <w:t>славян,</w:t>
      </w:r>
      <w:r>
        <w:rPr>
          <w:spacing w:val="-12"/>
        </w:rPr>
        <w:t xml:space="preserve"> </w:t>
      </w:r>
      <w:r>
        <w:t>их</w:t>
      </w:r>
      <w:r>
        <w:rPr>
          <w:spacing w:val="-10"/>
        </w:rPr>
        <w:t xml:space="preserve"> </w:t>
      </w:r>
      <w:r>
        <w:t>разделение</w:t>
      </w:r>
      <w:r>
        <w:rPr>
          <w:spacing w:val="-11"/>
        </w:rPr>
        <w:t xml:space="preserve"> </w:t>
      </w:r>
      <w:r>
        <w:t>на три ветви — восточных, западных и южных. Славянские общности Восточной Европы. *Их соседи — балты и финно-угры. Хозяйство восточных славян, их общественный</w:t>
      </w:r>
      <w:r>
        <w:rPr>
          <w:spacing w:val="-12"/>
        </w:rPr>
        <w:t xml:space="preserve"> </w:t>
      </w:r>
      <w:r>
        <w:t>строй</w:t>
      </w:r>
      <w:r>
        <w:rPr>
          <w:spacing w:val="-12"/>
        </w:rPr>
        <w:t xml:space="preserve"> </w:t>
      </w:r>
      <w:r>
        <w:t>и</w:t>
      </w:r>
      <w:r>
        <w:rPr>
          <w:spacing w:val="-12"/>
        </w:rPr>
        <w:t xml:space="preserve"> </w:t>
      </w:r>
      <w:r>
        <w:t>политическая</w:t>
      </w:r>
      <w:r>
        <w:rPr>
          <w:spacing w:val="-12"/>
        </w:rPr>
        <w:t xml:space="preserve"> </w:t>
      </w:r>
      <w:r>
        <w:t>организация.</w:t>
      </w:r>
      <w:r>
        <w:rPr>
          <w:spacing w:val="-12"/>
        </w:rPr>
        <w:t xml:space="preserve"> </w:t>
      </w:r>
      <w:r>
        <w:t>Возникновение</w:t>
      </w:r>
      <w:r>
        <w:rPr>
          <w:spacing w:val="-12"/>
        </w:rPr>
        <w:t xml:space="preserve"> </w:t>
      </w:r>
      <w:r>
        <w:t>княжеской</w:t>
      </w:r>
      <w:r>
        <w:rPr>
          <w:spacing w:val="-12"/>
        </w:rPr>
        <w:t xml:space="preserve"> </w:t>
      </w:r>
      <w:r>
        <w:t>власти. Традиционные верования.</w:t>
      </w:r>
    </w:p>
    <w:p w:rsidR="00B72A0A" w:rsidRDefault="002C54CC">
      <w:pPr>
        <w:pStyle w:val="a3"/>
        <w:ind w:right="144"/>
      </w:pPr>
      <w:r>
        <w:t>Страны и народы Восточной Европы, Сибири и Дальнего Востока</w:t>
      </w:r>
      <w:r>
        <w:rPr>
          <w:i/>
        </w:rPr>
        <w:t xml:space="preserve">. </w:t>
      </w:r>
      <w:r>
        <w:t>Тюркский каганат. Хазарский каганат. Волжская Булгария.</w:t>
      </w:r>
    </w:p>
    <w:p w:rsidR="00B72A0A" w:rsidRDefault="002C54CC">
      <w:pPr>
        <w:pStyle w:val="1"/>
        <w:spacing w:line="321" w:lineRule="exact"/>
      </w:pPr>
      <w:r>
        <w:t>Русь</w:t>
      </w:r>
      <w:r>
        <w:rPr>
          <w:spacing w:val="-3"/>
        </w:rPr>
        <w:t xml:space="preserve"> </w:t>
      </w:r>
      <w:r>
        <w:t>в</w:t>
      </w:r>
      <w:r>
        <w:rPr>
          <w:spacing w:val="-3"/>
        </w:rPr>
        <w:t xml:space="preserve"> </w:t>
      </w:r>
      <w:r>
        <w:t>IX</w:t>
      </w:r>
      <w:r>
        <w:rPr>
          <w:spacing w:val="-2"/>
        </w:rPr>
        <w:t xml:space="preserve"> </w:t>
      </w:r>
      <w:r>
        <w:t>—</w:t>
      </w:r>
      <w:r>
        <w:rPr>
          <w:spacing w:val="-3"/>
        </w:rPr>
        <w:t xml:space="preserve"> </w:t>
      </w:r>
      <w:r>
        <w:t>начале</w:t>
      </w:r>
      <w:r>
        <w:rPr>
          <w:spacing w:val="-2"/>
        </w:rPr>
        <w:t xml:space="preserve"> </w:t>
      </w:r>
      <w:r>
        <w:t>XII</w:t>
      </w:r>
      <w:r>
        <w:rPr>
          <w:spacing w:val="-2"/>
        </w:rPr>
        <w:t xml:space="preserve"> </w:t>
      </w:r>
      <w:r>
        <w:rPr>
          <w:spacing w:val="-5"/>
        </w:rPr>
        <w:t>в.</w:t>
      </w:r>
    </w:p>
    <w:p w:rsidR="00B72A0A" w:rsidRDefault="002C54CC">
      <w:pPr>
        <w:pStyle w:val="a3"/>
        <w:ind w:right="143"/>
      </w:pPr>
      <w:r>
        <w:rPr>
          <w:b/>
          <w:i/>
        </w:rPr>
        <w:t xml:space="preserve">Образование государства Русь. </w:t>
      </w:r>
      <w:r>
        <w:t xml:space="preserve">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w:t>
      </w:r>
      <w:r>
        <w:rPr>
          <w:spacing w:val="-2"/>
        </w:rPr>
        <w:t>континента.</w:t>
      </w:r>
    </w:p>
    <w:p w:rsidR="00B72A0A" w:rsidRDefault="002C54CC">
      <w:pPr>
        <w:pStyle w:val="a3"/>
        <w:spacing w:before="2"/>
        <w:ind w:right="150"/>
      </w:pPr>
      <w:r>
        <w:rPr>
          <w:spacing w:val="-2"/>
        </w:rPr>
        <w:t>*Первые</w:t>
      </w:r>
      <w:r>
        <w:rPr>
          <w:spacing w:val="-7"/>
        </w:rPr>
        <w:t xml:space="preserve"> </w:t>
      </w:r>
      <w:r>
        <w:rPr>
          <w:spacing w:val="-2"/>
        </w:rPr>
        <w:t>известия</w:t>
      </w:r>
      <w:r>
        <w:rPr>
          <w:spacing w:val="-7"/>
        </w:rPr>
        <w:t xml:space="preserve"> </w:t>
      </w:r>
      <w:r>
        <w:rPr>
          <w:spacing w:val="-2"/>
        </w:rPr>
        <w:t>о</w:t>
      </w:r>
      <w:r>
        <w:rPr>
          <w:spacing w:val="-6"/>
        </w:rPr>
        <w:t xml:space="preserve"> </w:t>
      </w:r>
      <w:r>
        <w:rPr>
          <w:spacing w:val="-2"/>
        </w:rPr>
        <w:t>Руси</w:t>
      </w:r>
      <w:r>
        <w:rPr>
          <w:i/>
          <w:spacing w:val="-2"/>
        </w:rPr>
        <w:t>.</w:t>
      </w:r>
      <w:r>
        <w:rPr>
          <w:i/>
          <w:spacing w:val="-5"/>
        </w:rPr>
        <w:t xml:space="preserve"> </w:t>
      </w:r>
      <w:r>
        <w:rPr>
          <w:spacing w:val="-2"/>
        </w:rPr>
        <w:t>Проблема</w:t>
      </w:r>
      <w:r>
        <w:rPr>
          <w:spacing w:val="-5"/>
        </w:rPr>
        <w:t xml:space="preserve"> </w:t>
      </w:r>
      <w:r>
        <w:rPr>
          <w:spacing w:val="-2"/>
        </w:rPr>
        <w:t>образования</w:t>
      </w:r>
      <w:r>
        <w:rPr>
          <w:spacing w:val="-7"/>
        </w:rPr>
        <w:t xml:space="preserve"> </w:t>
      </w:r>
      <w:r>
        <w:rPr>
          <w:spacing w:val="-2"/>
        </w:rPr>
        <w:t>государства</w:t>
      </w:r>
      <w:r>
        <w:rPr>
          <w:spacing w:val="-5"/>
        </w:rPr>
        <w:t xml:space="preserve"> </w:t>
      </w:r>
      <w:r>
        <w:rPr>
          <w:spacing w:val="-2"/>
        </w:rPr>
        <w:t>Русь.</w:t>
      </w:r>
      <w:r>
        <w:rPr>
          <w:spacing w:val="-6"/>
        </w:rPr>
        <w:t xml:space="preserve"> </w:t>
      </w:r>
      <w:r>
        <w:rPr>
          <w:spacing w:val="-2"/>
        </w:rPr>
        <w:t xml:space="preserve">Скандинавы </w:t>
      </w:r>
      <w:r>
        <w:t>на Руси. Начало династии Рюриковичей.</w:t>
      </w:r>
    </w:p>
    <w:p w:rsidR="00B72A0A" w:rsidRDefault="002C54CC">
      <w:pPr>
        <w:pStyle w:val="a3"/>
        <w:spacing w:line="321" w:lineRule="exact"/>
        <w:ind w:left="841" w:firstLine="0"/>
      </w:pPr>
      <w:r>
        <w:t>Формирование</w:t>
      </w:r>
      <w:r>
        <w:rPr>
          <w:spacing w:val="-5"/>
        </w:rPr>
        <w:t xml:space="preserve"> </w:t>
      </w:r>
      <w:r>
        <w:t>территории</w:t>
      </w:r>
      <w:r>
        <w:rPr>
          <w:spacing w:val="-2"/>
        </w:rPr>
        <w:t xml:space="preserve"> </w:t>
      </w:r>
      <w:r>
        <w:t>государства</w:t>
      </w:r>
      <w:r>
        <w:rPr>
          <w:spacing w:val="-3"/>
        </w:rPr>
        <w:t xml:space="preserve"> </w:t>
      </w:r>
      <w:r>
        <w:t>Русь.</w:t>
      </w:r>
      <w:r>
        <w:rPr>
          <w:spacing w:val="-3"/>
        </w:rPr>
        <w:t xml:space="preserve"> </w:t>
      </w:r>
      <w:r>
        <w:t>Дань</w:t>
      </w:r>
      <w:r>
        <w:rPr>
          <w:spacing w:val="-4"/>
        </w:rPr>
        <w:t xml:space="preserve"> </w:t>
      </w:r>
      <w:r>
        <w:t>и</w:t>
      </w:r>
      <w:r>
        <w:rPr>
          <w:spacing w:val="-2"/>
        </w:rPr>
        <w:t xml:space="preserve"> </w:t>
      </w:r>
      <w:r>
        <w:t>полюдье.</w:t>
      </w:r>
      <w:r>
        <w:rPr>
          <w:spacing w:val="-3"/>
        </w:rPr>
        <w:t xml:space="preserve"> </w:t>
      </w:r>
      <w:r>
        <w:t>Первые</w:t>
      </w:r>
      <w:r>
        <w:rPr>
          <w:spacing w:val="-2"/>
        </w:rPr>
        <w:t xml:space="preserve"> русские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right="153" w:firstLine="0"/>
      </w:pPr>
      <w:r>
        <w:t>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варяга в греки». Волжский торговый путь.</w:t>
      </w:r>
    </w:p>
    <w:p w:rsidR="00B72A0A" w:rsidRDefault="002C54CC">
      <w:pPr>
        <w:pStyle w:val="a3"/>
        <w:spacing w:before="2" w:line="322" w:lineRule="exact"/>
        <w:ind w:left="841" w:firstLine="0"/>
      </w:pPr>
      <w:r>
        <w:t>*Языческий</w:t>
      </w:r>
      <w:r>
        <w:rPr>
          <w:spacing w:val="-7"/>
        </w:rPr>
        <w:t xml:space="preserve"> </w:t>
      </w:r>
      <w:r>
        <w:rPr>
          <w:spacing w:val="-2"/>
        </w:rPr>
        <w:t>пантеон.</w:t>
      </w:r>
    </w:p>
    <w:p w:rsidR="00B72A0A" w:rsidRDefault="002C54CC">
      <w:pPr>
        <w:pStyle w:val="a3"/>
        <w:spacing w:line="322" w:lineRule="exact"/>
        <w:ind w:left="841" w:firstLine="0"/>
      </w:pPr>
      <w:r>
        <w:t>Принятие</w:t>
      </w:r>
      <w:r>
        <w:rPr>
          <w:spacing w:val="-8"/>
        </w:rPr>
        <w:t xml:space="preserve"> </w:t>
      </w:r>
      <w:r>
        <w:t>христианства</w:t>
      </w:r>
      <w:r>
        <w:rPr>
          <w:spacing w:val="-6"/>
        </w:rPr>
        <w:t xml:space="preserve"> </w:t>
      </w:r>
      <w:r>
        <w:t>и</w:t>
      </w:r>
      <w:r>
        <w:rPr>
          <w:spacing w:val="-5"/>
        </w:rPr>
        <w:t xml:space="preserve"> </w:t>
      </w:r>
      <w:r>
        <w:t>его</w:t>
      </w:r>
      <w:r>
        <w:rPr>
          <w:spacing w:val="-4"/>
        </w:rPr>
        <w:t xml:space="preserve"> </w:t>
      </w:r>
      <w:r>
        <w:t>значение.</w:t>
      </w:r>
      <w:r>
        <w:rPr>
          <w:spacing w:val="-9"/>
        </w:rPr>
        <w:t xml:space="preserve"> </w:t>
      </w:r>
      <w:r>
        <w:t>Византийское</w:t>
      </w:r>
      <w:r>
        <w:rPr>
          <w:spacing w:val="-5"/>
        </w:rPr>
        <w:t xml:space="preserve"> </w:t>
      </w:r>
      <w:r>
        <w:t>наследие</w:t>
      </w:r>
      <w:r>
        <w:rPr>
          <w:spacing w:val="-7"/>
        </w:rPr>
        <w:t xml:space="preserve"> </w:t>
      </w:r>
      <w:r>
        <w:t>на</w:t>
      </w:r>
      <w:r>
        <w:rPr>
          <w:spacing w:val="-5"/>
        </w:rPr>
        <w:t xml:space="preserve"> </w:t>
      </w:r>
      <w:r>
        <w:rPr>
          <w:spacing w:val="-2"/>
        </w:rPr>
        <w:t>Руси.</w:t>
      </w:r>
    </w:p>
    <w:p w:rsidR="00B72A0A" w:rsidRDefault="002C54CC">
      <w:pPr>
        <w:pStyle w:val="a3"/>
        <w:ind w:right="143"/>
      </w:pPr>
      <w:r>
        <w:rPr>
          <w:b/>
          <w:i/>
        </w:rPr>
        <w:t xml:space="preserve">Русь в конце X — начале XII в. </w:t>
      </w:r>
      <w: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w:t>
      </w:r>
      <w:r>
        <w:rPr>
          <w:spacing w:val="-2"/>
        </w:rPr>
        <w:t>церковь.</w:t>
      </w:r>
    </w:p>
    <w:p w:rsidR="00B72A0A" w:rsidRDefault="002C54CC">
      <w:pPr>
        <w:pStyle w:val="a3"/>
        <w:ind w:right="151"/>
      </w:pPr>
      <w:r>
        <w:t>Общественный</w:t>
      </w:r>
      <w:r>
        <w:rPr>
          <w:spacing w:val="-18"/>
        </w:rPr>
        <w:t xml:space="preserve"> </w:t>
      </w:r>
      <w:r>
        <w:t>строй</w:t>
      </w:r>
      <w:r>
        <w:rPr>
          <w:spacing w:val="-17"/>
        </w:rPr>
        <w:t xml:space="preserve"> </w:t>
      </w:r>
      <w:r>
        <w:t>Руси:</w:t>
      </w:r>
      <w:r>
        <w:rPr>
          <w:spacing w:val="-18"/>
        </w:rPr>
        <w:t xml:space="preserve"> </w:t>
      </w:r>
      <w:r>
        <w:t>*дискуссии</w:t>
      </w:r>
      <w:r>
        <w:rPr>
          <w:spacing w:val="-17"/>
        </w:rPr>
        <w:t xml:space="preserve"> </w:t>
      </w:r>
      <w:r>
        <w:t>в</w:t>
      </w:r>
      <w:r>
        <w:rPr>
          <w:spacing w:val="-18"/>
        </w:rPr>
        <w:t xml:space="preserve"> </w:t>
      </w:r>
      <w:r>
        <w:t>исторической</w:t>
      </w:r>
      <w:r>
        <w:rPr>
          <w:spacing w:val="-17"/>
        </w:rPr>
        <w:t xml:space="preserve"> </w:t>
      </w:r>
      <w:r>
        <w:t>науке.</w:t>
      </w:r>
      <w:r>
        <w:rPr>
          <w:spacing w:val="-18"/>
        </w:rPr>
        <w:t xml:space="preserve"> </w:t>
      </w:r>
      <w:r>
        <w:t>Князья,</w:t>
      </w:r>
      <w:r>
        <w:rPr>
          <w:spacing w:val="-17"/>
        </w:rPr>
        <w:t xml:space="preserve"> </w:t>
      </w:r>
      <w:r>
        <w:t>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B72A0A" w:rsidRDefault="002C54CC">
      <w:pPr>
        <w:pStyle w:val="a3"/>
        <w:spacing w:before="1"/>
        <w:ind w:right="142"/>
      </w:pPr>
      <w:r>
        <w:t>Русь в социально-политическом контексте Евразии. Внешняя политика и международные связи: отношения с Византией, печенегами, половцами (*Дешт-и- Кипчак), странами Центральной, Западной и Северной Европы. *Херсонес в культурных контактах Руси и Византии.</w:t>
      </w:r>
    </w:p>
    <w:p w:rsidR="00B72A0A" w:rsidRDefault="002C54CC">
      <w:pPr>
        <w:pStyle w:val="a3"/>
        <w:ind w:right="144"/>
      </w:pPr>
      <w:r>
        <w:rPr>
          <w:b/>
          <w:i/>
        </w:rPr>
        <w:t xml:space="preserve">Культурное пространство. </w:t>
      </w: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 мефодиевская традиция на Руси. Письменность. Распространение грамотности, берестяные грамоты.</w:t>
      </w:r>
    </w:p>
    <w:p w:rsidR="00B72A0A" w:rsidRDefault="002C54CC">
      <w:pPr>
        <w:pStyle w:val="a3"/>
        <w:ind w:right="143"/>
      </w:pPr>
      <w:r>
        <w:t>*«Новгородская псалтирь». *«Остромирово Евангелие</w:t>
      </w:r>
      <w:r>
        <w:rPr>
          <w:i/>
        </w:rPr>
        <w:t xml:space="preserve">». </w:t>
      </w:r>
      <w:r>
        <w:t>Появление древнерусской литературы. *«Слово о Законе и Благодати». Произведения летописного жанра</w:t>
      </w:r>
      <w:r>
        <w:rPr>
          <w:spacing w:val="-1"/>
        </w:rPr>
        <w:t xml:space="preserve"> </w:t>
      </w:r>
      <w:r>
        <w:t>«Повесть</w:t>
      </w:r>
      <w:r>
        <w:rPr>
          <w:spacing w:val="-2"/>
        </w:rPr>
        <w:t xml:space="preserve"> </w:t>
      </w:r>
      <w:r>
        <w:t>временных лет».</w:t>
      </w:r>
      <w:r>
        <w:rPr>
          <w:spacing w:val="-1"/>
        </w:rPr>
        <w:t xml:space="preserve"> </w:t>
      </w:r>
      <w:r>
        <w:t>Первые</w:t>
      </w:r>
      <w:r>
        <w:rPr>
          <w:spacing w:val="-1"/>
        </w:rPr>
        <w:t xml:space="preserve"> </w:t>
      </w:r>
      <w:r>
        <w:t>русские</w:t>
      </w:r>
      <w:r>
        <w:rPr>
          <w:spacing w:val="-1"/>
        </w:rPr>
        <w:t xml:space="preserve"> </w:t>
      </w:r>
      <w:r>
        <w:t>жития.</w:t>
      </w:r>
      <w:r>
        <w:rPr>
          <w:spacing w:val="-3"/>
        </w:rPr>
        <w:t xml:space="preserve"> </w:t>
      </w:r>
      <w:r>
        <w:t>Произведения Владимира</w:t>
      </w:r>
      <w:r>
        <w:rPr>
          <w:spacing w:val="-14"/>
        </w:rPr>
        <w:t xml:space="preserve"> </w:t>
      </w:r>
      <w:r>
        <w:t>Мономаха.</w:t>
      </w:r>
      <w:r>
        <w:rPr>
          <w:spacing w:val="-17"/>
        </w:rPr>
        <w:t xml:space="preserve"> </w:t>
      </w:r>
      <w:r>
        <w:t>Иконопись.</w:t>
      </w:r>
      <w:r>
        <w:rPr>
          <w:spacing w:val="-16"/>
        </w:rPr>
        <w:t xml:space="preserve"> </w:t>
      </w:r>
      <w:r>
        <w:t>Искусство</w:t>
      </w:r>
      <w:r>
        <w:rPr>
          <w:spacing w:val="-14"/>
        </w:rPr>
        <w:t xml:space="preserve"> </w:t>
      </w:r>
      <w:r>
        <w:t>книги.</w:t>
      </w:r>
      <w:r>
        <w:rPr>
          <w:spacing w:val="-17"/>
        </w:rPr>
        <w:t xml:space="preserve"> </w:t>
      </w:r>
      <w:r>
        <w:t>Архитектура.</w:t>
      </w:r>
      <w:r>
        <w:rPr>
          <w:spacing w:val="-15"/>
        </w:rPr>
        <w:t xml:space="preserve"> </w:t>
      </w:r>
      <w:r>
        <w:t>Начало</w:t>
      </w:r>
      <w:r>
        <w:rPr>
          <w:spacing w:val="-14"/>
        </w:rPr>
        <w:t xml:space="preserve"> </w:t>
      </w:r>
      <w:r>
        <w:t>храмового строительства: Десятинная церковь, София Киевская, София Новгородская. Материальная культура. Ремесло Военное дело и оружие.</w:t>
      </w:r>
    </w:p>
    <w:p w:rsidR="00B72A0A" w:rsidRDefault="002C54CC">
      <w:pPr>
        <w:pStyle w:val="1"/>
        <w:spacing w:line="240" w:lineRule="auto"/>
      </w:pPr>
      <w:r>
        <w:t>Русь</w:t>
      </w:r>
      <w:r>
        <w:rPr>
          <w:spacing w:val="-4"/>
        </w:rPr>
        <w:t xml:space="preserve"> </w:t>
      </w:r>
      <w:r>
        <w:t>в</w:t>
      </w:r>
      <w:r>
        <w:rPr>
          <w:spacing w:val="-4"/>
        </w:rPr>
        <w:t xml:space="preserve"> </w:t>
      </w:r>
      <w:r>
        <w:t>середине</w:t>
      </w:r>
      <w:r>
        <w:rPr>
          <w:spacing w:val="-6"/>
        </w:rPr>
        <w:t xml:space="preserve"> </w:t>
      </w:r>
      <w:r>
        <w:t>XII</w:t>
      </w:r>
      <w:r>
        <w:rPr>
          <w:spacing w:val="-2"/>
        </w:rPr>
        <w:t xml:space="preserve"> </w:t>
      </w:r>
      <w:r>
        <w:t>—</w:t>
      </w:r>
      <w:r>
        <w:rPr>
          <w:spacing w:val="-4"/>
        </w:rPr>
        <w:t xml:space="preserve"> </w:t>
      </w:r>
      <w:r>
        <w:t>начале</w:t>
      </w:r>
      <w:r>
        <w:rPr>
          <w:spacing w:val="-3"/>
        </w:rPr>
        <w:t xml:space="preserve"> </w:t>
      </w:r>
      <w:r>
        <w:t>XIII</w:t>
      </w:r>
      <w:r>
        <w:rPr>
          <w:spacing w:val="-2"/>
        </w:rPr>
        <w:t xml:space="preserve"> </w:t>
      </w:r>
      <w:r>
        <w:rPr>
          <w:spacing w:val="-5"/>
        </w:rPr>
        <w:t>в.</w:t>
      </w:r>
    </w:p>
    <w:p w:rsidR="00B72A0A" w:rsidRDefault="002C54CC">
      <w:pPr>
        <w:pStyle w:val="a3"/>
        <w:ind w:right="146"/>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B72A0A" w:rsidRDefault="002C54CC">
      <w:pPr>
        <w:pStyle w:val="a3"/>
        <w:ind w:right="148"/>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B72A0A" w:rsidRDefault="002C54CC">
      <w:pPr>
        <w:pStyle w:val="1"/>
        <w:spacing w:before="1" w:line="240" w:lineRule="auto"/>
      </w:pPr>
      <w:r>
        <w:t>Русские</w:t>
      </w:r>
      <w:r>
        <w:rPr>
          <w:spacing w:val="-4"/>
        </w:rPr>
        <w:t xml:space="preserve"> </w:t>
      </w:r>
      <w:r>
        <w:t>земли</w:t>
      </w:r>
      <w:r>
        <w:rPr>
          <w:spacing w:val="-4"/>
        </w:rPr>
        <w:t xml:space="preserve"> </w:t>
      </w:r>
      <w:r>
        <w:t>и</w:t>
      </w:r>
      <w:r>
        <w:rPr>
          <w:spacing w:val="-5"/>
        </w:rPr>
        <w:t xml:space="preserve"> </w:t>
      </w:r>
      <w:r>
        <w:t>их</w:t>
      </w:r>
      <w:r>
        <w:rPr>
          <w:spacing w:val="-2"/>
        </w:rPr>
        <w:t xml:space="preserve"> </w:t>
      </w:r>
      <w:r>
        <w:t>соседи</w:t>
      </w:r>
      <w:r>
        <w:rPr>
          <w:spacing w:val="-5"/>
        </w:rPr>
        <w:t xml:space="preserve"> </w:t>
      </w:r>
      <w:r>
        <w:t>в</w:t>
      </w:r>
      <w:r>
        <w:rPr>
          <w:spacing w:val="-4"/>
        </w:rPr>
        <w:t xml:space="preserve"> </w:t>
      </w:r>
      <w:r>
        <w:t>середине</w:t>
      </w:r>
      <w:r>
        <w:rPr>
          <w:spacing w:val="-6"/>
        </w:rPr>
        <w:t xml:space="preserve"> </w:t>
      </w:r>
      <w:r>
        <w:t>XIII —</w:t>
      </w:r>
      <w:r>
        <w:rPr>
          <w:spacing w:val="-4"/>
        </w:rPr>
        <w:t xml:space="preserve"> </w:t>
      </w:r>
      <w:r>
        <w:t>XIV</w:t>
      </w:r>
      <w:r>
        <w:rPr>
          <w:spacing w:val="-2"/>
        </w:rPr>
        <w:t xml:space="preserve"> </w:t>
      </w:r>
      <w:r>
        <w:rPr>
          <w:spacing w:val="-5"/>
        </w:rPr>
        <w:t>в.</w:t>
      </w:r>
    </w:p>
    <w:p w:rsidR="00B72A0A" w:rsidRDefault="002C54CC">
      <w:pPr>
        <w:pStyle w:val="a3"/>
        <w:ind w:right="152"/>
      </w:pPr>
      <w:r>
        <w:t>Возникновение</w:t>
      </w:r>
      <w:r>
        <w:rPr>
          <w:spacing w:val="-12"/>
        </w:rPr>
        <w:t xml:space="preserve"> </w:t>
      </w:r>
      <w:r>
        <w:t>Монгольской</w:t>
      </w:r>
      <w:r>
        <w:rPr>
          <w:spacing w:val="-14"/>
        </w:rPr>
        <w:t xml:space="preserve"> </w:t>
      </w:r>
      <w:r>
        <w:t>империи.</w:t>
      </w:r>
      <w:r>
        <w:rPr>
          <w:spacing w:val="-15"/>
        </w:rPr>
        <w:t xml:space="preserve"> </w:t>
      </w:r>
      <w:r>
        <w:t>Завоевания</w:t>
      </w:r>
      <w:r>
        <w:rPr>
          <w:spacing w:val="-12"/>
        </w:rPr>
        <w:t xml:space="preserve"> </w:t>
      </w:r>
      <w:r>
        <w:t>Чингисхана</w:t>
      </w:r>
      <w:r>
        <w:rPr>
          <w:spacing w:val="-12"/>
        </w:rPr>
        <w:t xml:space="preserve"> </w:t>
      </w:r>
      <w:r>
        <w:t>и</w:t>
      </w:r>
      <w:r>
        <w:rPr>
          <w:spacing w:val="-12"/>
        </w:rPr>
        <w:t xml:space="preserve"> </w:t>
      </w:r>
      <w:r>
        <w:t>его</w:t>
      </w:r>
      <w:r>
        <w:rPr>
          <w:spacing w:val="-14"/>
        </w:rPr>
        <w:t xml:space="preserve"> </w:t>
      </w:r>
      <w:r>
        <w:t>потомков. Походы</w:t>
      </w:r>
      <w:r>
        <w:rPr>
          <w:spacing w:val="-18"/>
        </w:rPr>
        <w:t xml:space="preserve"> </w:t>
      </w:r>
      <w:r>
        <w:t>Батыя</w:t>
      </w:r>
      <w:r>
        <w:rPr>
          <w:spacing w:val="-17"/>
        </w:rPr>
        <w:t xml:space="preserve"> </w:t>
      </w:r>
      <w:r>
        <w:t>на</w:t>
      </w:r>
      <w:r>
        <w:rPr>
          <w:spacing w:val="-18"/>
        </w:rPr>
        <w:t xml:space="preserve"> </w:t>
      </w:r>
      <w:r>
        <w:t>Восточную</w:t>
      </w:r>
      <w:r>
        <w:rPr>
          <w:spacing w:val="-17"/>
        </w:rPr>
        <w:t xml:space="preserve"> </w:t>
      </w:r>
      <w:r>
        <w:t>Европу.</w:t>
      </w:r>
      <w:r>
        <w:rPr>
          <w:spacing w:val="-18"/>
        </w:rPr>
        <w:t xml:space="preserve"> </w:t>
      </w:r>
      <w:r>
        <w:t>Возникновение</w:t>
      </w:r>
      <w:r>
        <w:rPr>
          <w:spacing w:val="-17"/>
        </w:rPr>
        <w:t xml:space="preserve"> </w:t>
      </w:r>
      <w:r>
        <w:t>Золотой</w:t>
      </w:r>
      <w:r>
        <w:rPr>
          <w:spacing w:val="-16"/>
        </w:rPr>
        <w:t xml:space="preserve"> </w:t>
      </w:r>
      <w:r>
        <w:t>Орды.</w:t>
      </w:r>
      <w:r>
        <w:rPr>
          <w:spacing w:val="-17"/>
        </w:rPr>
        <w:t xml:space="preserve"> </w:t>
      </w:r>
      <w:r>
        <w:t>Судьбы</w:t>
      </w:r>
      <w:r>
        <w:rPr>
          <w:spacing w:val="-16"/>
        </w:rPr>
        <w:t xml:space="preserve"> </w:t>
      </w:r>
      <w:r>
        <w:t>русских земель</w:t>
      </w:r>
      <w:r>
        <w:rPr>
          <w:spacing w:val="71"/>
        </w:rPr>
        <w:t xml:space="preserve"> </w:t>
      </w:r>
      <w:r>
        <w:t>после</w:t>
      </w:r>
      <w:r>
        <w:rPr>
          <w:spacing w:val="73"/>
        </w:rPr>
        <w:t xml:space="preserve"> </w:t>
      </w:r>
      <w:r>
        <w:t>монгольского</w:t>
      </w:r>
      <w:r>
        <w:rPr>
          <w:spacing w:val="74"/>
        </w:rPr>
        <w:t xml:space="preserve"> </w:t>
      </w:r>
      <w:r>
        <w:t>нашествия.</w:t>
      </w:r>
      <w:r>
        <w:rPr>
          <w:spacing w:val="73"/>
        </w:rPr>
        <w:t xml:space="preserve"> </w:t>
      </w:r>
      <w:r>
        <w:t>Система</w:t>
      </w:r>
      <w:r>
        <w:rPr>
          <w:spacing w:val="72"/>
        </w:rPr>
        <w:t xml:space="preserve"> </w:t>
      </w:r>
      <w:r>
        <w:t>зависимости</w:t>
      </w:r>
      <w:r>
        <w:rPr>
          <w:spacing w:val="74"/>
        </w:rPr>
        <w:t xml:space="preserve"> </w:t>
      </w:r>
      <w:r>
        <w:t>русских</w:t>
      </w:r>
      <w:r>
        <w:rPr>
          <w:spacing w:val="74"/>
        </w:rPr>
        <w:t xml:space="preserve"> </w:t>
      </w:r>
      <w:r>
        <w:t>земель</w:t>
      </w:r>
      <w:r>
        <w:rPr>
          <w:spacing w:val="71"/>
        </w:rPr>
        <w:t xml:space="preserve"> </w:t>
      </w:r>
      <w:r>
        <w:rPr>
          <w:spacing w:val="-5"/>
        </w:rPr>
        <w:t>от</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t>ордынских</w:t>
      </w:r>
      <w:r>
        <w:rPr>
          <w:spacing w:val="-6"/>
        </w:rPr>
        <w:t xml:space="preserve"> </w:t>
      </w:r>
      <w:r>
        <w:t>ханов</w:t>
      </w:r>
      <w:r>
        <w:rPr>
          <w:spacing w:val="-6"/>
        </w:rPr>
        <w:t xml:space="preserve"> </w:t>
      </w:r>
      <w:r>
        <w:t>(так</w:t>
      </w:r>
      <w:r>
        <w:rPr>
          <w:spacing w:val="-6"/>
        </w:rPr>
        <w:t xml:space="preserve"> </w:t>
      </w:r>
      <w:r>
        <w:t>называемое</w:t>
      </w:r>
      <w:r>
        <w:rPr>
          <w:spacing w:val="-6"/>
        </w:rPr>
        <w:t xml:space="preserve"> </w:t>
      </w:r>
      <w:r>
        <w:t>ордынское</w:t>
      </w:r>
      <w:r>
        <w:rPr>
          <w:spacing w:val="-5"/>
        </w:rPr>
        <w:t xml:space="preserve"> </w:t>
      </w:r>
      <w:r>
        <w:rPr>
          <w:spacing w:val="-2"/>
        </w:rPr>
        <w:t>иго).</w:t>
      </w:r>
    </w:p>
    <w:p w:rsidR="00B72A0A" w:rsidRDefault="002C54CC">
      <w:pPr>
        <w:pStyle w:val="a3"/>
        <w:spacing w:before="3"/>
        <w:ind w:right="145"/>
      </w:pPr>
      <w:r>
        <w:t>Южные и западные русские земли. Возникновение Литовского государства и включение</w:t>
      </w:r>
      <w:r>
        <w:rPr>
          <w:spacing w:val="-4"/>
        </w:rPr>
        <w:t xml:space="preserve"> </w:t>
      </w:r>
      <w:r>
        <w:t>в</w:t>
      </w:r>
      <w:r>
        <w:rPr>
          <w:spacing w:val="-4"/>
        </w:rPr>
        <w:t xml:space="preserve"> </w:t>
      </w:r>
      <w:r>
        <w:t>его</w:t>
      </w:r>
      <w:r>
        <w:rPr>
          <w:spacing w:val="-4"/>
        </w:rPr>
        <w:t xml:space="preserve"> </w:t>
      </w:r>
      <w:r>
        <w:t>состав</w:t>
      </w:r>
      <w:r>
        <w:rPr>
          <w:spacing w:val="-5"/>
        </w:rPr>
        <w:t xml:space="preserve"> </w:t>
      </w:r>
      <w:r>
        <w:t>части</w:t>
      </w:r>
      <w:r>
        <w:rPr>
          <w:spacing w:val="-5"/>
        </w:rPr>
        <w:t xml:space="preserve"> </w:t>
      </w:r>
      <w:r>
        <w:t>русских</w:t>
      </w:r>
      <w:r>
        <w:rPr>
          <w:spacing w:val="-3"/>
        </w:rPr>
        <w:t xml:space="preserve"> </w:t>
      </w:r>
      <w:r>
        <w:t>земель.</w:t>
      </w:r>
      <w:r>
        <w:rPr>
          <w:spacing w:val="-4"/>
        </w:rPr>
        <w:t xml:space="preserve"> </w:t>
      </w:r>
      <w:r>
        <w:t>Северо-западные</w:t>
      </w:r>
      <w:r>
        <w:rPr>
          <w:spacing w:val="-4"/>
        </w:rPr>
        <w:t xml:space="preserve"> </w:t>
      </w:r>
      <w:r>
        <w:t>земли:</w:t>
      </w:r>
      <w:r>
        <w:rPr>
          <w:spacing w:val="-3"/>
        </w:rPr>
        <w:t xml:space="preserve"> </w:t>
      </w:r>
      <w:r>
        <w:t>Новгородская и Псковская. Политический строй Новгорода и Пскова. Роль вече и князя.</w:t>
      </w:r>
    </w:p>
    <w:p w:rsidR="00B72A0A" w:rsidRDefault="002C54CC">
      <w:pPr>
        <w:pStyle w:val="a3"/>
        <w:spacing w:line="321" w:lineRule="exact"/>
        <w:ind w:left="841" w:firstLine="0"/>
      </w:pPr>
      <w:r>
        <w:t>*Новгород</w:t>
      </w:r>
      <w:r>
        <w:rPr>
          <w:spacing w:val="-4"/>
        </w:rPr>
        <w:t xml:space="preserve"> </w:t>
      </w:r>
      <w:r>
        <w:t>и</w:t>
      </w:r>
      <w:r>
        <w:rPr>
          <w:spacing w:val="-7"/>
        </w:rPr>
        <w:t xml:space="preserve"> </w:t>
      </w:r>
      <w:r>
        <w:t>немецкая</w:t>
      </w:r>
      <w:r>
        <w:rPr>
          <w:spacing w:val="-4"/>
        </w:rPr>
        <w:t xml:space="preserve"> </w:t>
      </w:r>
      <w:r>
        <w:rPr>
          <w:spacing w:val="-2"/>
        </w:rPr>
        <w:t>Ганза.</w:t>
      </w:r>
    </w:p>
    <w:p w:rsidR="00B72A0A" w:rsidRDefault="002C54CC">
      <w:pPr>
        <w:pStyle w:val="a3"/>
        <w:ind w:right="144"/>
      </w:pPr>
      <w: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B72A0A" w:rsidRDefault="002C54CC">
      <w:pPr>
        <w:pStyle w:val="a3"/>
        <w:ind w:right="152"/>
      </w:pPr>
      <w:r>
        <w:t>Перенос митрополичьей кафедры в Москву. Роль Православной церкви в ордынский</w:t>
      </w:r>
      <w:r>
        <w:rPr>
          <w:spacing w:val="-9"/>
        </w:rPr>
        <w:t xml:space="preserve"> </w:t>
      </w:r>
      <w:r>
        <w:t>период</w:t>
      </w:r>
      <w:r>
        <w:rPr>
          <w:spacing w:val="-9"/>
        </w:rPr>
        <w:t xml:space="preserve"> </w:t>
      </w:r>
      <w:r>
        <w:t>русской</w:t>
      </w:r>
      <w:r>
        <w:rPr>
          <w:spacing w:val="-9"/>
        </w:rPr>
        <w:t xml:space="preserve"> </w:t>
      </w:r>
      <w:r>
        <w:t>истории.</w:t>
      </w:r>
      <w:r>
        <w:rPr>
          <w:spacing w:val="-10"/>
        </w:rPr>
        <w:t xml:space="preserve"> </w:t>
      </w:r>
      <w:r>
        <w:t>Святитель</w:t>
      </w:r>
      <w:r>
        <w:rPr>
          <w:spacing w:val="-11"/>
        </w:rPr>
        <w:t xml:space="preserve"> </w:t>
      </w:r>
      <w:r>
        <w:t>Алексий</w:t>
      </w:r>
      <w:r>
        <w:rPr>
          <w:spacing w:val="-9"/>
        </w:rPr>
        <w:t xml:space="preserve"> </w:t>
      </w:r>
      <w:r>
        <w:t>Московский</w:t>
      </w:r>
      <w:r>
        <w:rPr>
          <w:spacing w:val="-9"/>
        </w:rPr>
        <w:t xml:space="preserve"> </w:t>
      </w:r>
      <w:r>
        <w:t>и</w:t>
      </w:r>
      <w:r>
        <w:rPr>
          <w:spacing w:val="-9"/>
        </w:rPr>
        <w:t xml:space="preserve"> </w:t>
      </w:r>
      <w:r>
        <w:t>преподобный Сергий Радонежский.</w:t>
      </w:r>
    </w:p>
    <w:p w:rsidR="00B72A0A" w:rsidRDefault="002C54CC">
      <w:pPr>
        <w:spacing w:before="2"/>
        <w:ind w:left="132" w:right="142" w:firstLine="708"/>
        <w:jc w:val="both"/>
        <w:rPr>
          <w:sz w:val="28"/>
        </w:rPr>
      </w:pPr>
      <w:r>
        <w:rPr>
          <w:b/>
          <w:i/>
          <w:sz w:val="28"/>
        </w:rPr>
        <w:t>Народы и государства степной зоны Восточной Европы и Сибири в XIII— XV</w:t>
      </w:r>
      <w:r>
        <w:rPr>
          <w:b/>
          <w:i/>
          <w:spacing w:val="-15"/>
          <w:sz w:val="28"/>
        </w:rPr>
        <w:t xml:space="preserve"> </w:t>
      </w:r>
      <w:r>
        <w:rPr>
          <w:b/>
          <w:i/>
          <w:sz w:val="28"/>
        </w:rPr>
        <w:t>вв.</w:t>
      </w:r>
      <w:r>
        <w:rPr>
          <w:b/>
          <w:i/>
          <w:spacing w:val="-15"/>
          <w:sz w:val="28"/>
        </w:rPr>
        <w:t xml:space="preserve"> </w:t>
      </w:r>
      <w:r>
        <w:rPr>
          <w:sz w:val="28"/>
        </w:rPr>
        <w:t>Золотая</w:t>
      </w:r>
      <w:r>
        <w:rPr>
          <w:spacing w:val="-17"/>
          <w:sz w:val="28"/>
        </w:rPr>
        <w:t xml:space="preserve"> </w:t>
      </w:r>
      <w:r>
        <w:rPr>
          <w:sz w:val="28"/>
        </w:rPr>
        <w:t>орда:</w:t>
      </w:r>
      <w:r>
        <w:rPr>
          <w:spacing w:val="-16"/>
          <w:sz w:val="28"/>
        </w:rPr>
        <w:t xml:space="preserve"> </w:t>
      </w:r>
      <w:r>
        <w:rPr>
          <w:sz w:val="28"/>
        </w:rPr>
        <w:t>государственный</w:t>
      </w:r>
      <w:r>
        <w:rPr>
          <w:spacing w:val="-14"/>
          <w:sz w:val="28"/>
        </w:rPr>
        <w:t xml:space="preserve"> </w:t>
      </w:r>
      <w:r>
        <w:rPr>
          <w:sz w:val="28"/>
        </w:rPr>
        <w:t>строй,</w:t>
      </w:r>
      <w:r>
        <w:rPr>
          <w:spacing w:val="-15"/>
          <w:sz w:val="28"/>
        </w:rPr>
        <w:t xml:space="preserve"> </w:t>
      </w:r>
      <w:r>
        <w:rPr>
          <w:sz w:val="28"/>
        </w:rPr>
        <w:t>население,</w:t>
      </w:r>
      <w:r>
        <w:rPr>
          <w:spacing w:val="-15"/>
          <w:sz w:val="28"/>
        </w:rPr>
        <w:t xml:space="preserve"> </w:t>
      </w:r>
      <w:r>
        <w:rPr>
          <w:sz w:val="28"/>
        </w:rPr>
        <w:t>экономика,</w:t>
      </w:r>
      <w:r>
        <w:rPr>
          <w:spacing w:val="-15"/>
          <w:sz w:val="28"/>
        </w:rPr>
        <w:t xml:space="preserve"> </w:t>
      </w:r>
      <w:r>
        <w:rPr>
          <w:sz w:val="28"/>
        </w:rPr>
        <w:t>культура.</w:t>
      </w:r>
      <w:r>
        <w:rPr>
          <w:spacing w:val="-15"/>
          <w:sz w:val="28"/>
        </w:rPr>
        <w:t xml:space="preserve"> </w:t>
      </w:r>
      <w:r>
        <w:rPr>
          <w:sz w:val="28"/>
        </w:rPr>
        <w:t>Города и</w:t>
      </w:r>
      <w:r>
        <w:rPr>
          <w:spacing w:val="-4"/>
          <w:sz w:val="28"/>
        </w:rPr>
        <w:t xml:space="preserve"> </w:t>
      </w:r>
      <w:r>
        <w:rPr>
          <w:sz w:val="28"/>
        </w:rPr>
        <w:t>кочевые</w:t>
      </w:r>
      <w:r>
        <w:rPr>
          <w:spacing w:val="-3"/>
          <w:sz w:val="28"/>
        </w:rPr>
        <w:t xml:space="preserve"> </w:t>
      </w:r>
      <w:r>
        <w:rPr>
          <w:sz w:val="28"/>
        </w:rPr>
        <w:t>степи.</w:t>
      </w:r>
      <w:r>
        <w:rPr>
          <w:spacing w:val="-5"/>
          <w:sz w:val="28"/>
        </w:rPr>
        <w:t xml:space="preserve"> </w:t>
      </w:r>
      <w:r>
        <w:rPr>
          <w:sz w:val="28"/>
        </w:rPr>
        <w:t>Принятие</w:t>
      </w:r>
      <w:r>
        <w:rPr>
          <w:spacing w:val="-4"/>
          <w:sz w:val="28"/>
        </w:rPr>
        <w:t xml:space="preserve"> </w:t>
      </w:r>
      <w:r>
        <w:rPr>
          <w:sz w:val="28"/>
        </w:rPr>
        <w:t>ислама.</w:t>
      </w:r>
      <w:r>
        <w:rPr>
          <w:spacing w:val="-6"/>
          <w:sz w:val="28"/>
        </w:rPr>
        <w:t xml:space="preserve"> </w:t>
      </w:r>
      <w:r>
        <w:rPr>
          <w:sz w:val="28"/>
        </w:rPr>
        <w:t>Ослабление</w:t>
      </w:r>
      <w:r>
        <w:rPr>
          <w:spacing w:val="-4"/>
          <w:sz w:val="28"/>
        </w:rPr>
        <w:t xml:space="preserve"> </w:t>
      </w:r>
      <w:r>
        <w:rPr>
          <w:sz w:val="28"/>
        </w:rPr>
        <w:t>государства</w:t>
      </w:r>
      <w:r>
        <w:rPr>
          <w:spacing w:val="-7"/>
          <w:sz w:val="28"/>
        </w:rPr>
        <w:t xml:space="preserve"> </w:t>
      </w:r>
      <w:r>
        <w:rPr>
          <w:sz w:val="28"/>
        </w:rPr>
        <w:t>во</w:t>
      </w:r>
      <w:r>
        <w:rPr>
          <w:spacing w:val="-4"/>
          <w:sz w:val="28"/>
        </w:rPr>
        <w:t xml:space="preserve"> </w:t>
      </w:r>
      <w:r>
        <w:rPr>
          <w:sz w:val="28"/>
        </w:rPr>
        <w:t>второй</w:t>
      </w:r>
      <w:r>
        <w:rPr>
          <w:spacing w:val="-4"/>
          <w:sz w:val="28"/>
        </w:rPr>
        <w:t xml:space="preserve"> </w:t>
      </w:r>
      <w:r>
        <w:rPr>
          <w:sz w:val="28"/>
        </w:rPr>
        <w:t>половине</w:t>
      </w:r>
      <w:r>
        <w:rPr>
          <w:spacing w:val="-7"/>
          <w:sz w:val="28"/>
        </w:rPr>
        <w:t xml:space="preserve"> </w:t>
      </w:r>
      <w:r>
        <w:rPr>
          <w:sz w:val="28"/>
        </w:rPr>
        <w:t>XIV в., нашествие Тимура.</w:t>
      </w:r>
    </w:p>
    <w:p w:rsidR="00B72A0A" w:rsidRDefault="002C54CC">
      <w:pPr>
        <w:pStyle w:val="a3"/>
        <w:ind w:right="153"/>
      </w:pPr>
      <w:r>
        <w:t>Распад Золотой Орды, образование татарских ханств. Казанское ханство. Сибирское</w:t>
      </w:r>
      <w:r>
        <w:rPr>
          <w:spacing w:val="80"/>
        </w:rPr>
        <w:t xml:space="preserve"> </w:t>
      </w:r>
      <w:r>
        <w:t>ханство.</w:t>
      </w:r>
      <w:r>
        <w:rPr>
          <w:spacing w:val="80"/>
        </w:rPr>
        <w:t xml:space="preserve"> </w:t>
      </w:r>
      <w:r>
        <w:t>Астраханское</w:t>
      </w:r>
      <w:r>
        <w:rPr>
          <w:spacing w:val="80"/>
        </w:rPr>
        <w:t xml:space="preserve"> </w:t>
      </w:r>
      <w:r>
        <w:t>ханство.</w:t>
      </w:r>
      <w:r>
        <w:rPr>
          <w:spacing w:val="80"/>
        </w:rPr>
        <w:t xml:space="preserve"> </w:t>
      </w:r>
      <w:r>
        <w:t>Ногайская</w:t>
      </w:r>
      <w:r>
        <w:rPr>
          <w:spacing w:val="80"/>
        </w:rPr>
        <w:t xml:space="preserve"> </w:t>
      </w:r>
      <w:r>
        <w:t>Орда.</w:t>
      </w:r>
      <w:r>
        <w:rPr>
          <w:spacing w:val="80"/>
        </w:rPr>
        <w:t xml:space="preserve"> </w:t>
      </w:r>
      <w:r>
        <w:t>Крымское</w:t>
      </w:r>
      <w:r>
        <w:rPr>
          <w:spacing w:val="80"/>
        </w:rPr>
        <w:t xml:space="preserve"> </w:t>
      </w:r>
      <w:r>
        <w:t>ханство</w:t>
      </w:r>
    </w:p>
    <w:p w:rsidR="00B72A0A" w:rsidRDefault="002C54CC">
      <w:pPr>
        <w:pStyle w:val="a3"/>
        <w:ind w:right="149" w:firstLine="0"/>
      </w:pPr>
      <w:r>
        <w:t>*Касимовское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B72A0A" w:rsidRDefault="002C54CC">
      <w:pPr>
        <w:pStyle w:val="a3"/>
        <w:ind w:right="142"/>
      </w:pPr>
      <w:r>
        <w:rPr>
          <w:b/>
          <w:i/>
        </w:rPr>
        <w:t xml:space="preserve">Культурное пространство. </w:t>
      </w:r>
      <w:r>
        <w:t>*Изменения в представлениях о картине мира в Евразии</w:t>
      </w:r>
      <w:r>
        <w:rPr>
          <w:spacing w:val="-12"/>
        </w:rPr>
        <w:t xml:space="preserve"> </w:t>
      </w:r>
      <w:r>
        <w:t>в</w:t>
      </w:r>
      <w:r>
        <w:rPr>
          <w:spacing w:val="-13"/>
        </w:rPr>
        <w:t xml:space="preserve"> </w:t>
      </w:r>
      <w:r>
        <w:t>связи</w:t>
      </w:r>
      <w:r>
        <w:rPr>
          <w:spacing w:val="-12"/>
        </w:rPr>
        <w:t xml:space="preserve"> </w:t>
      </w:r>
      <w:r>
        <w:t>с</w:t>
      </w:r>
      <w:r>
        <w:rPr>
          <w:spacing w:val="-12"/>
        </w:rPr>
        <w:t xml:space="preserve"> </w:t>
      </w:r>
      <w:r>
        <w:t>завершением</w:t>
      </w:r>
      <w:r>
        <w:rPr>
          <w:spacing w:val="-13"/>
        </w:rPr>
        <w:t xml:space="preserve"> </w:t>
      </w:r>
      <w:r>
        <w:t>монгольских</w:t>
      </w:r>
      <w:r>
        <w:rPr>
          <w:spacing w:val="-12"/>
        </w:rPr>
        <w:t xml:space="preserve"> </w:t>
      </w:r>
      <w:r>
        <w:t>завоеваний.</w:t>
      </w:r>
      <w:r>
        <w:rPr>
          <w:spacing w:val="-13"/>
        </w:rPr>
        <w:t xml:space="preserve"> </w:t>
      </w:r>
      <w:r>
        <w:t>Культурное</w:t>
      </w:r>
      <w:r>
        <w:rPr>
          <w:spacing w:val="-12"/>
        </w:rPr>
        <w:t xml:space="preserve"> </w:t>
      </w:r>
      <w:r>
        <w:t>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B72A0A" w:rsidRDefault="002C54CC">
      <w:pPr>
        <w:pStyle w:val="1"/>
      </w:pPr>
      <w:r>
        <w:t>Формирование</w:t>
      </w:r>
      <w:r>
        <w:rPr>
          <w:spacing w:val="-7"/>
        </w:rPr>
        <w:t xml:space="preserve"> </w:t>
      </w:r>
      <w:r>
        <w:t>единого</w:t>
      </w:r>
      <w:r>
        <w:rPr>
          <w:spacing w:val="-8"/>
        </w:rPr>
        <w:t xml:space="preserve"> </w:t>
      </w:r>
      <w:r>
        <w:t>Русского</w:t>
      </w:r>
      <w:r>
        <w:rPr>
          <w:spacing w:val="-6"/>
        </w:rPr>
        <w:t xml:space="preserve"> </w:t>
      </w:r>
      <w:r>
        <w:t>государства</w:t>
      </w:r>
      <w:r>
        <w:rPr>
          <w:spacing w:val="-6"/>
        </w:rPr>
        <w:t xml:space="preserve"> </w:t>
      </w:r>
      <w:r>
        <w:t>в</w:t>
      </w:r>
      <w:r>
        <w:rPr>
          <w:spacing w:val="-9"/>
        </w:rPr>
        <w:t xml:space="preserve"> </w:t>
      </w:r>
      <w:r>
        <w:t>XV</w:t>
      </w:r>
      <w:r>
        <w:rPr>
          <w:spacing w:val="-5"/>
        </w:rPr>
        <w:t xml:space="preserve"> в.</w:t>
      </w:r>
    </w:p>
    <w:p w:rsidR="00B72A0A" w:rsidRDefault="002C54CC">
      <w:pPr>
        <w:pStyle w:val="a3"/>
        <w:ind w:right="145"/>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w:t>
      </w:r>
      <w:r>
        <w:rPr>
          <w:spacing w:val="-9"/>
        </w:rPr>
        <w:t xml:space="preserve"> </w:t>
      </w:r>
      <w:r>
        <w:t>двора</w:t>
      </w:r>
      <w:r>
        <w:rPr>
          <w:spacing w:val="-9"/>
        </w:rPr>
        <w:t xml:space="preserve"> </w:t>
      </w:r>
      <w:r>
        <w:t>великого</w:t>
      </w:r>
      <w:r>
        <w:rPr>
          <w:spacing w:val="-8"/>
        </w:rPr>
        <w:t xml:space="preserve"> </w:t>
      </w:r>
      <w:r>
        <w:t>князя:</w:t>
      </w:r>
      <w:r>
        <w:rPr>
          <w:spacing w:val="-8"/>
        </w:rPr>
        <w:t xml:space="preserve"> </w:t>
      </w:r>
      <w:r>
        <w:t>новая</w:t>
      </w:r>
      <w:r>
        <w:rPr>
          <w:spacing w:val="-11"/>
        </w:rPr>
        <w:t xml:space="preserve"> </w:t>
      </w:r>
      <w:r>
        <w:t>государственная</w:t>
      </w:r>
      <w:r>
        <w:rPr>
          <w:spacing w:val="-8"/>
        </w:rPr>
        <w:t xml:space="preserve"> </w:t>
      </w:r>
      <w:r>
        <w:t>символика;</w:t>
      </w:r>
      <w:r>
        <w:rPr>
          <w:spacing w:val="-8"/>
        </w:rPr>
        <w:t xml:space="preserve"> </w:t>
      </w:r>
      <w:r>
        <w:t>царский</w:t>
      </w:r>
      <w:r>
        <w:rPr>
          <w:spacing w:val="-8"/>
        </w:rPr>
        <w:t xml:space="preserve"> </w:t>
      </w:r>
      <w:r>
        <w:t>титул</w:t>
      </w:r>
      <w:r>
        <w:rPr>
          <w:spacing w:val="-9"/>
        </w:rPr>
        <w:t xml:space="preserve"> </w:t>
      </w:r>
      <w:r>
        <w:t>и регалии; дворцовое и церковное строительство. Московский Кремль.</w:t>
      </w:r>
    </w:p>
    <w:p w:rsidR="00B72A0A" w:rsidRDefault="002C54CC">
      <w:pPr>
        <w:pStyle w:val="a3"/>
        <w:spacing w:before="1"/>
        <w:ind w:right="147"/>
      </w:pPr>
      <w:r>
        <w:rPr>
          <w:b/>
          <w:i/>
        </w:rPr>
        <w:t xml:space="preserve">Культурное пространство. </w:t>
      </w:r>
      <w:r>
        <w:t>Изменения восприятия мира. Сакрализация великокняжеской власти. Флорентийская уния. Установление автокефалии. Русской церкви.</w:t>
      </w:r>
      <w:r>
        <w:rPr>
          <w:spacing w:val="-7"/>
        </w:rPr>
        <w:t xml:space="preserve"> </w:t>
      </w:r>
      <w:r>
        <w:t>Внутрицерковная</w:t>
      </w:r>
      <w:r>
        <w:rPr>
          <w:spacing w:val="-7"/>
        </w:rPr>
        <w:t xml:space="preserve"> </w:t>
      </w:r>
      <w:r>
        <w:t>борьба</w:t>
      </w:r>
      <w:r>
        <w:rPr>
          <w:spacing w:val="-4"/>
        </w:rPr>
        <w:t xml:space="preserve"> </w:t>
      </w:r>
      <w:r>
        <w:t>(иосифляне</w:t>
      </w:r>
      <w:r>
        <w:rPr>
          <w:spacing w:val="-6"/>
        </w:rPr>
        <w:t xml:space="preserve"> </w:t>
      </w:r>
      <w:r>
        <w:t>и</w:t>
      </w:r>
      <w:r>
        <w:rPr>
          <w:spacing w:val="-7"/>
        </w:rPr>
        <w:t xml:space="preserve"> </w:t>
      </w:r>
      <w:r>
        <w:t>нестяжатели).</w:t>
      </w:r>
      <w:r>
        <w:rPr>
          <w:spacing w:val="-8"/>
        </w:rPr>
        <w:t xml:space="preserve"> </w:t>
      </w:r>
      <w:r>
        <w:t>Ереси.</w:t>
      </w:r>
      <w:r>
        <w:rPr>
          <w:spacing w:val="-8"/>
        </w:rPr>
        <w:t xml:space="preserve"> </w:t>
      </w:r>
      <w:r>
        <w:t>*Геннадиевская Библия.</w:t>
      </w:r>
      <w:r>
        <w:rPr>
          <w:spacing w:val="47"/>
          <w:w w:val="150"/>
        </w:rPr>
        <w:t xml:space="preserve">  </w:t>
      </w:r>
      <w:r>
        <w:t>Развитие</w:t>
      </w:r>
      <w:r>
        <w:rPr>
          <w:spacing w:val="49"/>
          <w:w w:val="150"/>
        </w:rPr>
        <w:t xml:space="preserve">  </w:t>
      </w:r>
      <w:r>
        <w:t>культуры</w:t>
      </w:r>
      <w:r>
        <w:rPr>
          <w:spacing w:val="51"/>
          <w:w w:val="150"/>
        </w:rPr>
        <w:t xml:space="preserve">  </w:t>
      </w:r>
      <w:r>
        <w:t>единого</w:t>
      </w:r>
      <w:r>
        <w:rPr>
          <w:spacing w:val="49"/>
          <w:w w:val="150"/>
        </w:rPr>
        <w:t xml:space="preserve">  </w:t>
      </w:r>
      <w:r>
        <w:t>Русского</w:t>
      </w:r>
      <w:r>
        <w:rPr>
          <w:spacing w:val="50"/>
          <w:w w:val="150"/>
        </w:rPr>
        <w:t xml:space="preserve">  </w:t>
      </w:r>
      <w:r>
        <w:t>государства.</w:t>
      </w:r>
      <w:r>
        <w:rPr>
          <w:spacing w:val="50"/>
          <w:w w:val="150"/>
        </w:rPr>
        <w:t xml:space="preserve">  </w:t>
      </w:r>
      <w:r>
        <w:rPr>
          <w:spacing w:val="-2"/>
        </w:rPr>
        <w:t>Летописание: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firstLine="0"/>
        <w:jc w:val="left"/>
      </w:pPr>
      <w:r>
        <w:t>общерусское</w:t>
      </w:r>
      <w:r>
        <w:rPr>
          <w:spacing w:val="80"/>
        </w:rPr>
        <w:t xml:space="preserve"> </w:t>
      </w:r>
      <w:r>
        <w:t>и</w:t>
      </w:r>
      <w:r>
        <w:rPr>
          <w:spacing w:val="80"/>
        </w:rPr>
        <w:t xml:space="preserve"> </w:t>
      </w:r>
      <w:r>
        <w:t>региональное.</w:t>
      </w:r>
      <w:r>
        <w:rPr>
          <w:spacing w:val="80"/>
        </w:rPr>
        <w:t xml:space="preserve"> </w:t>
      </w:r>
      <w:r>
        <w:t>Житийная</w:t>
      </w:r>
      <w:r>
        <w:rPr>
          <w:spacing w:val="80"/>
        </w:rPr>
        <w:t xml:space="preserve"> </w:t>
      </w:r>
      <w:r>
        <w:t>литература</w:t>
      </w:r>
      <w:r>
        <w:rPr>
          <w:spacing w:val="80"/>
        </w:rPr>
        <w:t xml:space="preserve"> </w:t>
      </w:r>
      <w:r>
        <w:t>«Хождение</w:t>
      </w:r>
      <w:r>
        <w:rPr>
          <w:spacing w:val="80"/>
        </w:rPr>
        <w:t xml:space="preserve"> </w:t>
      </w:r>
      <w:r>
        <w:t>за</w:t>
      </w:r>
      <w:r>
        <w:rPr>
          <w:spacing w:val="80"/>
        </w:rPr>
        <w:t xml:space="preserve"> </w:t>
      </w:r>
      <w:r>
        <w:t>три</w:t>
      </w:r>
      <w:r>
        <w:rPr>
          <w:spacing w:val="80"/>
        </w:rPr>
        <w:t xml:space="preserve"> </w:t>
      </w:r>
      <w:r>
        <w:t>моря»</w:t>
      </w:r>
      <w:r>
        <w:rPr>
          <w:spacing w:val="80"/>
        </w:rPr>
        <w:t xml:space="preserve"> </w:t>
      </w:r>
      <w:r>
        <w:t>Афанасия Никитина. Архитектура. Русская икона как феномен мирового искусства.</w:t>
      </w:r>
    </w:p>
    <w:p w:rsidR="00B72A0A" w:rsidRDefault="002C54CC">
      <w:pPr>
        <w:pStyle w:val="a3"/>
        <w:tabs>
          <w:tab w:val="left" w:pos="2865"/>
          <w:tab w:val="left" w:pos="3803"/>
          <w:tab w:val="left" w:pos="5014"/>
          <w:tab w:val="left" w:pos="5371"/>
          <w:tab w:val="left" w:pos="6644"/>
          <w:tab w:val="left" w:pos="7858"/>
          <w:tab w:val="left" w:pos="8196"/>
          <w:tab w:val="left" w:pos="10183"/>
        </w:tabs>
        <w:ind w:right="150"/>
        <w:jc w:val="left"/>
      </w:pPr>
      <w:r>
        <w:rPr>
          <w:spacing w:val="-2"/>
        </w:rPr>
        <w:t>*Повседневная</w:t>
      </w:r>
      <w:r>
        <w:tab/>
      </w:r>
      <w:r>
        <w:rPr>
          <w:spacing w:val="-4"/>
        </w:rPr>
        <w:t>жизнь</w:t>
      </w:r>
      <w:r>
        <w:tab/>
      </w:r>
      <w:r>
        <w:rPr>
          <w:spacing w:val="-2"/>
        </w:rPr>
        <w:t>горожан</w:t>
      </w:r>
      <w:r>
        <w:tab/>
      </w:r>
      <w:r>
        <w:rPr>
          <w:spacing w:val="-10"/>
        </w:rPr>
        <w:t>и</w:t>
      </w:r>
      <w:r>
        <w:tab/>
      </w:r>
      <w:r>
        <w:rPr>
          <w:spacing w:val="-2"/>
        </w:rPr>
        <w:t>сельских</w:t>
      </w:r>
      <w:r>
        <w:tab/>
      </w:r>
      <w:r>
        <w:rPr>
          <w:spacing w:val="-2"/>
        </w:rPr>
        <w:t>жителей</w:t>
      </w:r>
      <w:r>
        <w:tab/>
      </w:r>
      <w:r>
        <w:rPr>
          <w:spacing w:val="-10"/>
        </w:rPr>
        <w:t>в</w:t>
      </w:r>
      <w:r>
        <w:tab/>
      </w:r>
      <w:r>
        <w:rPr>
          <w:spacing w:val="-2"/>
        </w:rPr>
        <w:t>древнерусский</w:t>
      </w:r>
      <w:r>
        <w:tab/>
      </w:r>
      <w:r>
        <w:rPr>
          <w:spacing w:val="-10"/>
        </w:rPr>
        <w:t xml:space="preserve">и </w:t>
      </w:r>
      <w:r>
        <w:t>раннемосковский периоды.</w:t>
      </w:r>
    </w:p>
    <w:p w:rsidR="00B72A0A" w:rsidRDefault="002C54CC">
      <w:pPr>
        <w:pStyle w:val="a3"/>
        <w:spacing w:line="321" w:lineRule="exact"/>
        <w:ind w:left="841" w:firstLine="0"/>
        <w:jc w:val="left"/>
      </w:pPr>
      <w:r>
        <w:t>Наш</w:t>
      </w:r>
      <w:r>
        <w:rPr>
          <w:spacing w:val="-4"/>
        </w:rPr>
        <w:t xml:space="preserve"> </w:t>
      </w:r>
      <w:r>
        <w:t>край</w:t>
      </w:r>
      <w:r>
        <w:rPr>
          <w:b/>
          <w:i/>
          <w:vertAlign w:val="superscript"/>
        </w:rPr>
        <w:t>2</w:t>
      </w:r>
      <w:r>
        <w:rPr>
          <w:b/>
          <w:i/>
          <w:spacing w:val="-4"/>
        </w:rPr>
        <w:t xml:space="preserve"> </w:t>
      </w:r>
      <w:r>
        <w:t>с</w:t>
      </w:r>
      <w:r>
        <w:rPr>
          <w:spacing w:val="-4"/>
        </w:rPr>
        <w:t xml:space="preserve"> </w:t>
      </w:r>
      <w:r>
        <w:t>древнейших</w:t>
      </w:r>
      <w:r>
        <w:rPr>
          <w:spacing w:val="-3"/>
        </w:rPr>
        <w:t xml:space="preserve"> </w:t>
      </w:r>
      <w:r>
        <w:t>времен</w:t>
      </w:r>
      <w:r>
        <w:rPr>
          <w:spacing w:val="-4"/>
        </w:rPr>
        <w:t xml:space="preserve"> </w:t>
      </w:r>
      <w:r>
        <w:t>до</w:t>
      </w:r>
      <w:r>
        <w:rPr>
          <w:spacing w:val="-3"/>
        </w:rPr>
        <w:t xml:space="preserve"> </w:t>
      </w:r>
      <w:r>
        <w:t>конца</w:t>
      </w:r>
      <w:r>
        <w:rPr>
          <w:spacing w:val="-4"/>
        </w:rPr>
        <w:t xml:space="preserve"> </w:t>
      </w:r>
      <w:r>
        <w:t>XV</w:t>
      </w:r>
      <w:r>
        <w:rPr>
          <w:spacing w:val="-2"/>
        </w:rPr>
        <w:t xml:space="preserve"> </w:t>
      </w:r>
      <w:r>
        <w:rPr>
          <w:spacing w:val="-5"/>
        </w:rPr>
        <w:t>в.</w:t>
      </w:r>
    </w:p>
    <w:p w:rsidR="00B72A0A" w:rsidRDefault="002C54CC">
      <w:pPr>
        <w:pStyle w:val="1"/>
        <w:jc w:val="left"/>
        <w:rPr>
          <w:b w:val="0"/>
        </w:rPr>
      </w:pPr>
      <w:r>
        <w:rPr>
          <w:spacing w:val="-2"/>
        </w:rPr>
        <w:t>Обобщение</w:t>
      </w:r>
      <w:r>
        <w:rPr>
          <w:b w:val="0"/>
          <w:spacing w:val="-2"/>
        </w:rPr>
        <w:t>.</w:t>
      </w:r>
    </w:p>
    <w:p w:rsidR="00B72A0A" w:rsidRDefault="002C54CC">
      <w:pPr>
        <w:pStyle w:val="a4"/>
        <w:numPr>
          <w:ilvl w:val="0"/>
          <w:numId w:val="165"/>
        </w:numPr>
        <w:tabs>
          <w:tab w:val="left" w:pos="1052"/>
        </w:tabs>
        <w:ind w:hanging="211"/>
        <w:rPr>
          <w:i/>
          <w:sz w:val="28"/>
        </w:rPr>
      </w:pPr>
      <w:r>
        <w:rPr>
          <w:i/>
          <w:spacing w:val="-4"/>
          <w:sz w:val="28"/>
        </w:rPr>
        <w:t>класс</w:t>
      </w:r>
    </w:p>
    <w:p w:rsidR="00B72A0A" w:rsidRDefault="002C54CC">
      <w:pPr>
        <w:pStyle w:val="1"/>
        <w:jc w:val="left"/>
        <w:rPr>
          <w:b w:val="0"/>
        </w:rPr>
      </w:pPr>
      <w:r>
        <w:t>Всеобщая</w:t>
      </w:r>
      <w:r>
        <w:rPr>
          <w:spacing w:val="-6"/>
        </w:rPr>
        <w:t xml:space="preserve"> </w:t>
      </w:r>
      <w:r>
        <w:t>история.</w:t>
      </w:r>
      <w:r>
        <w:rPr>
          <w:spacing w:val="-8"/>
        </w:rPr>
        <w:t xml:space="preserve"> </w:t>
      </w:r>
      <w:r>
        <w:t>История</w:t>
      </w:r>
      <w:r>
        <w:rPr>
          <w:spacing w:val="-5"/>
        </w:rPr>
        <w:t xml:space="preserve"> </w:t>
      </w:r>
      <w:r>
        <w:t>нового</w:t>
      </w:r>
      <w:r>
        <w:rPr>
          <w:spacing w:val="-3"/>
        </w:rPr>
        <w:t xml:space="preserve"> </w:t>
      </w:r>
      <w:r>
        <w:t>времени.</w:t>
      </w:r>
      <w:r>
        <w:rPr>
          <w:spacing w:val="-5"/>
        </w:rPr>
        <w:t xml:space="preserve"> </w:t>
      </w:r>
      <w:r>
        <w:t>Конец</w:t>
      </w:r>
      <w:r>
        <w:rPr>
          <w:spacing w:val="-7"/>
        </w:rPr>
        <w:t xml:space="preserve"> </w:t>
      </w:r>
      <w:r>
        <w:t>XV</w:t>
      </w:r>
      <w:r>
        <w:rPr>
          <w:spacing w:val="-1"/>
        </w:rPr>
        <w:t xml:space="preserve"> </w:t>
      </w:r>
      <w:r>
        <w:t>—</w:t>
      </w:r>
      <w:r>
        <w:rPr>
          <w:spacing w:val="-5"/>
        </w:rPr>
        <w:t xml:space="preserve"> </w:t>
      </w:r>
      <w:r>
        <w:t>XVII</w:t>
      </w:r>
      <w:r>
        <w:rPr>
          <w:spacing w:val="-2"/>
        </w:rPr>
        <w:t xml:space="preserve"> </w:t>
      </w:r>
      <w:r>
        <w:rPr>
          <w:spacing w:val="-5"/>
        </w:rPr>
        <w:t>в</w:t>
      </w:r>
      <w:r>
        <w:rPr>
          <w:b w:val="0"/>
          <w:spacing w:val="-5"/>
        </w:rPr>
        <w:t>.</w:t>
      </w:r>
    </w:p>
    <w:p w:rsidR="00B72A0A" w:rsidRDefault="002C54CC">
      <w:pPr>
        <w:pStyle w:val="a3"/>
        <w:jc w:val="left"/>
      </w:pPr>
      <w:r>
        <w:rPr>
          <w:b/>
        </w:rPr>
        <w:t>Введение.</w:t>
      </w:r>
      <w:r>
        <w:rPr>
          <w:b/>
          <w:spacing w:val="37"/>
        </w:rPr>
        <w:t xml:space="preserve"> </w:t>
      </w:r>
      <w:r>
        <w:t>Понятие</w:t>
      </w:r>
      <w:r>
        <w:rPr>
          <w:spacing w:val="35"/>
        </w:rPr>
        <w:t xml:space="preserve"> </w:t>
      </w:r>
      <w:r>
        <w:t>«Новое</w:t>
      </w:r>
      <w:r>
        <w:rPr>
          <w:spacing w:val="37"/>
        </w:rPr>
        <w:t xml:space="preserve"> </w:t>
      </w:r>
      <w:r>
        <w:t>время».</w:t>
      </w:r>
      <w:r>
        <w:rPr>
          <w:spacing w:val="37"/>
        </w:rPr>
        <w:t xml:space="preserve"> </w:t>
      </w:r>
      <w:r>
        <w:t>Хронологические</w:t>
      </w:r>
      <w:r>
        <w:rPr>
          <w:spacing w:val="37"/>
        </w:rPr>
        <w:t xml:space="preserve"> </w:t>
      </w:r>
      <w:r>
        <w:t>рамки</w:t>
      </w:r>
      <w:r>
        <w:rPr>
          <w:spacing w:val="35"/>
        </w:rPr>
        <w:t xml:space="preserve"> </w:t>
      </w:r>
      <w:r>
        <w:t>и</w:t>
      </w:r>
      <w:r>
        <w:rPr>
          <w:spacing w:val="38"/>
        </w:rPr>
        <w:t xml:space="preserve"> </w:t>
      </w:r>
      <w:r>
        <w:t>периодизация истории Нового времени.</w:t>
      </w:r>
    </w:p>
    <w:p w:rsidR="00B72A0A" w:rsidRDefault="002C54CC">
      <w:pPr>
        <w:pStyle w:val="1"/>
        <w:spacing w:line="321" w:lineRule="exact"/>
        <w:jc w:val="left"/>
        <w:rPr>
          <w:b w:val="0"/>
        </w:rPr>
      </w:pPr>
      <w:r>
        <w:t>Великие</w:t>
      </w:r>
      <w:r>
        <w:rPr>
          <w:spacing w:val="-11"/>
        </w:rPr>
        <w:t xml:space="preserve"> </w:t>
      </w:r>
      <w:r>
        <w:t>географические</w:t>
      </w:r>
      <w:r>
        <w:rPr>
          <w:spacing w:val="-10"/>
        </w:rPr>
        <w:t xml:space="preserve"> </w:t>
      </w:r>
      <w:r>
        <w:rPr>
          <w:spacing w:val="-2"/>
        </w:rPr>
        <w:t>открытия</w:t>
      </w:r>
      <w:r>
        <w:rPr>
          <w:b w:val="0"/>
          <w:spacing w:val="-2"/>
        </w:rPr>
        <w:t>.</w:t>
      </w:r>
    </w:p>
    <w:p w:rsidR="00B72A0A" w:rsidRDefault="002C54CC">
      <w:pPr>
        <w:pStyle w:val="a3"/>
        <w:ind w:right="148"/>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w:t>
      </w:r>
      <w:r>
        <w:rPr>
          <w:spacing w:val="-11"/>
        </w:rPr>
        <w:t xml:space="preserve"> </w:t>
      </w:r>
      <w:r>
        <w:t>Поиски</w:t>
      </w:r>
      <w:r>
        <w:rPr>
          <w:spacing w:val="-10"/>
        </w:rPr>
        <w:t xml:space="preserve"> </w:t>
      </w:r>
      <w:r>
        <w:t>северо-восточного</w:t>
      </w:r>
      <w:r>
        <w:rPr>
          <w:spacing w:val="-10"/>
        </w:rPr>
        <w:t xml:space="preserve"> </w:t>
      </w:r>
      <w:r>
        <w:t>морского</w:t>
      </w:r>
      <w:r>
        <w:rPr>
          <w:spacing w:val="-10"/>
        </w:rPr>
        <w:t xml:space="preserve"> </w:t>
      </w:r>
      <w:r>
        <w:t>пути</w:t>
      </w:r>
      <w:r>
        <w:rPr>
          <w:spacing w:val="-10"/>
        </w:rPr>
        <w:t xml:space="preserve"> </w:t>
      </w:r>
      <w:r>
        <w:t>в</w:t>
      </w:r>
      <w:r>
        <w:rPr>
          <w:spacing w:val="-12"/>
        </w:rPr>
        <w:t xml:space="preserve"> </w:t>
      </w:r>
      <w:r>
        <w:t>Китай</w:t>
      </w:r>
      <w:r>
        <w:rPr>
          <w:spacing w:val="-13"/>
        </w:rPr>
        <w:t xml:space="preserve"> </w:t>
      </w:r>
      <w:r>
        <w:t>и</w:t>
      </w:r>
      <w:r>
        <w:rPr>
          <w:spacing w:val="-11"/>
        </w:rPr>
        <w:t xml:space="preserve"> </w:t>
      </w:r>
      <w:r>
        <w:t>Индию.</w:t>
      </w:r>
      <w:r>
        <w:rPr>
          <w:spacing w:val="-12"/>
        </w:rPr>
        <w:t xml:space="preserve"> </w:t>
      </w:r>
      <w:r>
        <w:t>Политические, экономические и культурные последствия Великих географических открытий конца XV — XVI в.</w:t>
      </w:r>
    </w:p>
    <w:p w:rsidR="00B72A0A" w:rsidRDefault="002C54CC">
      <w:pPr>
        <w:pStyle w:val="1"/>
        <w:spacing w:line="321" w:lineRule="exact"/>
      </w:pPr>
      <w:r>
        <w:t>Изменения</w:t>
      </w:r>
      <w:r>
        <w:rPr>
          <w:spacing w:val="-9"/>
        </w:rPr>
        <w:t xml:space="preserve"> </w:t>
      </w:r>
      <w:r>
        <w:t>в</w:t>
      </w:r>
      <w:r>
        <w:rPr>
          <w:spacing w:val="-6"/>
        </w:rPr>
        <w:t xml:space="preserve"> </w:t>
      </w:r>
      <w:r>
        <w:t>европейском</w:t>
      </w:r>
      <w:r>
        <w:rPr>
          <w:spacing w:val="-8"/>
        </w:rPr>
        <w:t xml:space="preserve"> </w:t>
      </w:r>
      <w:r>
        <w:t>обществе</w:t>
      </w:r>
      <w:r>
        <w:rPr>
          <w:spacing w:val="-6"/>
        </w:rPr>
        <w:t xml:space="preserve"> </w:t>
      </w:r>
      <w:r>
        <w:t>в</w:t>
      </w:r>
      <w:r>
        <w:rPr>
          <w:spacing w:val="-9"/>
        </w:rPr>
        <w:t xml:space="preserve"> </w:t>
      </w:r>
      <w:r>
        <w:t>XVI—XVII</w:t>
      </w:r>
      <w:r>
        <w:rPr>
          <w:spacing w:val="-4"/>
        </w:rPr>
        <w:t xml:space="preserve"> </w:t>
      </w:r>
      <w:r>
        <w:rPr>
          <w:spacing w:val="-5"/>
        </w:rPr>
        <w:t>вв.</w:t>
      </w:r>
    </w:p>
    <w:p w:rsidR="00B72A0A" w:rsidRDefault="002C54CC">
      <w:pPr>
        <w:pStyle w:val="a3"/>
        <w:ind w:right="148"/>
      </w:pPr>
      <w:r>
        <w:t>Развитие техники, горного дела, производства металлов. Появление мануфактур Возникновение капиталистических отношений. Распространение наемного</w:t>
      </w:r>
      <w:r>
        <w:rPr>
          <w:spacing w:val="-8"/>
        </w:rPr>
        <w:t xml:space="preserve"> </w:t>
      </w:r>
      <w:r>
        <w:t>труда</w:t>
      </w:r>
      <w:r>
        <w:rPr>
          <w:spacing w:val="-9"/>
        </w:rPr>
        <w:t xml:space="preserve"> </w:t>
      </w:r>
      <w:r>
        <w:t>в</w:t>
      </w:r>
      <w:r>
        <w:rPr>
          <w:spacing w:val="-12"/>
        </w:rPr>
        <w:t xml:space="preserve"> </w:t>
      </w:r>
      <w:r>
        <w:t>деревне.</w:t>
      </w:r>
      <w:r>
        <w:rPr>
          <w:spacing w:val="-9"/>
        </w:rPr>
        <w:t xml:space="preserve"> </w:t>
      </w:r>
      <w:r>
        <w:t>Расширение</w:t>
      </w:r>
      <w:r>
        <w:rPr>
          <w:spacing w:val="-11"/>
        </w:rPr>
        <w:t xml:space="preserve"> </w:t>
      </w:r>
      <w:r>
        <w:t>внутреннего</w:t>
      </w:r>
      <w:r>
        <w:rPr>
          <w:spacing w:val="-10"/>
        </w:rPr>
        <w:t xml:space="preserve"> </w:t>
      </w:r>
      <w:r>
        <w:t>и</w:t>
      </w:r>
      <w:r>
        <w:rPr>
          <w:spacing w:val="-8"/>
        </w:rPr>
        <w:t xml:space="preserve"> </w:t>
      </w:r>
      <w:r>
        <w:t>мирового</w:t>
      </w:r>
      <w:r>
        <w:rPr>
          <w:spacing w:val="-9"/>
        </w:rPr>
        <w:t xml:space="preserve"> </w:t>
      </w:r>
      <w:r>
        <w:t>рынков.</w:t>
      </w:r>
      <w:r>
        <w:rPr>
          <w:spacing w:val="-12"/>
        </w:rPr>
        <w:t xml:space="preserve"> </w:t>
      </w:r>
      <w:r>
        <w:t>Изменения</w:t>
      </w:r>
      <w:r>
        <w:rPr>
          <w:spacing w:val="-11"/>
        </w:rPr>
        <w:t xml:space="preserve"> </w:t>
      </w:r>
      <w:r>
        <w:t>в сословной структуре общества, появление новых социальных групп. Повседневная жизнь обитателей городов и деревень.</w:t>
      </w:r>
    </w:p>
    <w:p w:rsidR="00B72A0A" w:rsidRDefault="002C54CC">
      <w:pPr>
        <w:pStyle w:val="1"/>
        <w:spacing w:line="321" w:lineRule="exact"/>
        <w:rPr>
          <w:b w:val="0"/>
        </w:rPr>
      </w:pPr>
      <w:r>
        <w:t>Реформация</w:t>
      </w:r>
      <w:r>
        <w:rPr>
          <w:spacing w:val="-6"/>
        </w:rPr>
        <w:t xml:space="preserve"> </w:t>
      </w:r>
      <w:r>
        <w:t>и</w:t>
      </w:r>
      <w:r>
        <w:rPr>
          <w:spacing w:val="-5"/>
        </w:rPr>
        <w:t xml:space="preserve"> </w:t>
      </w:r>
      <w:r>
        <w:t>контрреформация</w:t>
      </w:r>
      <w:r>
        <w:rPr>
          <w:spacing w:val="-6"/>
        </w:rPr>
        <w:t xml:space="preserve"> </w:t>
      </w:r>
      <w:r>
        <w:t>в</w:t>
      </w:r>
      <w:r>
        <w:rPr>
          <w:spacing w:val="-5"/>
        </w:rPr>
        <w:t xml:space="preserve"> </w:t>
      </w:r>
      <w:r>
        <w:rPr>
          <w:spacing w:val="-2"/>
        </w:rPr>
        <w:t>Европе</w:t>
      </w:r>
      <w:r>
        <w:rPr>
          <w:b w:val="0"/>
          <w:spacing w:val="-2"/>
        </w:rPr>
        <w:t>.</w:t>
      </w:r>
    </w:p>
    <w:p w:rsidR="00B72A0A" w:rsidRDefault="002C54CC">
      <w:pPr>
        <w:pStyle w:val="a3"/>
        <w:spacing w:before="2"/>
        <w:ind w:right="144"/>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B72A0A" w:rsidRDefault="002C54CC">
      <w:pPr>
        <w:pStyle w:val="1"/>
        <w:spacing w:line="320" w:lineRule="exact"/>
      </w:pPr>
      <w:r>
        <w:t>Государства</w:t>
      </w:r>
      <w:r>
        <w:rPr>
          <w:spacing w:val="-5"/>
        </w:rPr>
        <w:t xml:space="preserve"> </w:t>
      </w:r>
      <w:r>
        <w:t>Европы</w:t>
      </w:r>
      <w:r>
        <w:rPr>
          <w:spacing w:val="-6"/>
        </w:rPr>
        <w:t xml:space="preserve"> </w:t>
      </w:r>
      <w:r>
        <w:t>в</w:t>
      </w:r>
      <w:r>
        <w:rPr>
          <w:spacing w:val="-7"/>
        </w:rPr>
        <w:t xml:space="preserve"> </w:t>
      </w:r>
      <w:r>
        <w:t>XVI—XVII</w:t>
      </w:r>
      <w:r>
        <w:rPr>
          <w:spacing w:val="-4"/>
        </w:rPr>
        <w:t xml:space="preserve"> </w:t>
      </w:r>
      <w:r>
        <w:rPr>
          <w:spacing w:val="-5"/>
        </w:rPr>
        <w:t>вв.</w:t>
      </w:r>
    </w:p>
    <w:p w:rsidR="00B72A0A" w:rsidRDefault="002C54CC">
      <w:pPr>
        <w:pStyle w:val="a3"/>
        <w:ind w:left="841" w:firstLine="0"/>
      </w:pPr>
      <w:r>
        <w:t>Абсолютизм</w:t>
      </w:r>
      <w:r>
        <w:rPr>
          <w:spacing w:val="40"/>
        </w:rPr>
        <w:t xml:space="preserve"> </w:t>
      </w:r>
      <w:r>
        <w:t>и</w:t>
      </w:r>
      <w:r>
        <w:rPr>
          <w:spacing w:val="43"/>
        </w:rPr>
        <w:t xml:space="preserve"> </w:t>
      </w:r>
      <w:r>
        <w:t>сословное</w:t>
      </w:r>
      <w:r>
        <w:rPr>
          <w:spacing w:val="44"/>
        </w:rPr>
        <w:t xml:space="preserve"> </w:t>
      </w:r>
      <w:r>
        <w:t>представительство.</w:t>
      </w:r>
      <w:r>
        <w:rPr>
          <w:spacing w:val="42"/>
        </w:rPr>
        <w:t xml:space="preserve"> </w:t>
      </w:r>
      <w:r>
        <w:t>Преодоление</w:t>
      </w:r>
      <w:r>
        <w:rPr>
          <w:spacing w:val="41"/>
        </w:rPr>
        <w:t xml:space="preserve"> </w:t>
      </w:r>
      <w:r>
        <w:rPr>
          <w:spacing w:val="-2"/>
        </w:rPr>
        <w:t>раздробленности.</w:t>
      </w:r>
    </w:p>
    <w:p w:rsidR="00B72A0A" w:rsidRDefault="002C54CC">
      <w:pPr>
        <w:pStyle w:val="a3"/>
        <w:ind w:firstLine="0"/>
      </w:pPr>
      <w:r>
        <w:t>Борьба</w:t>
      </w:r>
      <w:r>
        <w:rPr>
          <w:spacing w:val="-8"/>
        </w:rPr>
        <w:t xml:space="preserve"> </w:t>
      </w:r>
      <w:r>
        <w:t>за</w:t>
      </w:r>
      <w:r>
        <w:rPr>
          <w:spacing w:val="-8"/>
        </w:rPr>
        <w:t xml:space="preserve"> </w:t>
      </w:r>
      <w:r>
        <w:t>колониальные</w:t>
      </w:r>
      <w:r>
        <w:rPr>
          <w:spacing w:val="-8"/>
        </w:rPr>
        <w:t xml:space="preserve"> </w:t>
      </w:r>
      <w:r>
        <w:t>владения.</w:t>
      </w:r>
      <w:r>
        <w:rPr>
          <w:spacing w:val="-11"/>
        </w:rPr>
        <w:t xml:space="preserve"> </w:t>
      </w:r>
      <w:r>
        <w:t>Начало</w:t>
      </w:r>
      <w:r>
        <w:rPr>
          <w:spacing w:val="-8"/>
        </w:rPr>
        <w:t xml:space="preserve"> </w:t>
      </w:r>
      <w:r>
        <w:t>формирования</w:t>
      </w:r>
      <w:r>
        <w:rPr>
          <w:spacing w:val="-7"/>
        </w:rPr>
        <w:t xml:space="preserve"> </w:t>
      </w:r>
      <w:r>
        <w:t>колониальных</w:t>
      </w:r>
      <w:r>
        <w:rPr>
          <w:spacing w:val="-7"/>
        </w:rPr>
        <w:t xml:space="preserve"> </w:t>
      </w:r>
      <w:r>
        <w:rPr>
          <w:spacing w:val="-2"/>
        </w:rPr>
        <w:t>империй.</w:t>
      </w:r>
    </w:p>
    <w:p w:rsidR="00B72A0A" w:rsidRDefault="002C54CC">
      <w:pPr>
        <w:pStyle w:val="a3"/>
        <w:spacing w:before="2"/>
        <w:ind w:right="146"/>
      </w:pPr>
      <w:r>
        <w:rPr>
          <w:b/>
          <w:i/>
        </w:rPr>
        <w:t>Испания</w:t>
      </w:r>
      <w:r>
        <w:rPr>
          <w:b/>
          <w:i/>
          <w:spacing w:val="-2"/>
        </w:rPr>
        <w:t xml:space="preserve"> </w:t>
      </w:r>
      <w:r>
        <w:t>под</w:t>
      </w:r>
      <w:r>
        <w:rPr>
          <w:spacing w:val="-1"/>
        </w:rPr>
        <w:t xml:space="preserve"> </w:t>
      </w:r>
      <w:r>
        <w:t>властью</w:t>
      </w:r>
      <w:r>
        <w:rPr>
          <w:spacing w:val="-3"/>
        </w:rPr>
        <w:t xml:space="preserve"> </w:t>
      </w:r>
      <w:r>
        <w:t>потомков</w:t>
      </w:r>
      <w:r>
        <w:rPr>
          <w:spacing w:val="-2"/>
        </w:rPr>
        <w:t xml:space="preserve"> </w:t>
      </w:r>
      <w:r>
        <w:t>католических</w:t>
      </w:r>
      <w:r>
        <w:rPr>
          <w:spacing w:val="-1"/>
        </w:rPr>
        <w:t xml:space="preserve"> </w:t>
      </w:r>
      <w:r>
        <w:t>королей.</w:t>
      </w:r>
      <w:r>
        <w:rPr>
          <w:spacing w:val="-2"/>
        </w:rPr>
        <w:t xml:space="preserve"> </w:t>
      </w:r>
      <w:r>
        <w:t>Внутренняя</w:t>
      </w:r>
      <w:r>
        <w:rPr>
          <w:spacing w:val="-1"/>
        </w:rPr>
        <w:t xml:space="preserve"> </w:t>
      </w:r>
      <w:r>
        <w:t>и</w:t>
      </w:r>
      <w:r>
        <w:rPr>
          <w:spacing w:val="-1"/>
        </w:rPr>
        <w:t xml:space="preserve"> </w:t>
      </w:r>
      <w:r>
        <w:t xml:space="preserve">внешняя политика испанских Габсбургов. Национально-освободительное движение в </w:t>
      </w:r>
      <w:r>
        <w:rPr>
          <w:b/>
          <w:i/>
        </w:rPr>
        <w:t>Нидерландах</w:t>
      </w:r>
      <w:r>
        <w:t xml:space="preserve">: цели, участники, формы борьбы. Итоги и значение Нидерландской </w:t>
      </w:r>
      <w:r>
        <w:rPr>
          <w:spacing w:val="-2"/>
        </w:rPr>
        <w:t>революции.</w:t>
      </w:r>
    </w:p>
    <w:p w:rsidR="00B72A0A" w:rsidRDefault="002C54CC">
      <w:pPr>
        <w:pStyle w:val="a3"/>
        <w:ind w:right="145"/>
      </w:pPr>
      <w:r>
        <w:rPr>
          <w:b/>
          <w:i/>
        </w:rPr>
        <w:t>Франция: путь к абсолютизму</w:t>
      </w:r>
      <w:r>
        <w:rPr>
          <w:i/>
        </w:rPr>
        <w:t xml:space="preserve">. </w:t>
      </w:r>
      <w:r>
        <w:t>Королевская власть и централизация управления</w:t>
      </w:r>
      <w:r>
        <w:rPr>
          <w:spacing w:val="-10"/>
        </w:rPr>
        <w:t xml:space="preserve"> </w:t>
      </w:r>
      <w:r>
        <w:t>страной.</w:t>
      </w:r>
      <w:r>
        <w:rPr>
          <w:spacing w:val="-11"/>
        </w:rPr>
        <w:t xml:space="preserve"> </w:t>
      </w:r>
      <w:r>
        <w:t>Католики</w:t>
      </w:r>
      <w:r>
        <w:rPr>
          <w:spacing w:val="-9"/>
        </w:rPr>
        <w:t xml:space="preserve"> </w:t>
      </w:r>
      <w:r>
        <w:t>и</w:t>
      </w:r>
      <w:r>
        <w:rPr>
          <w:spacing w:val="-10"/>
        </w:rPr>
        <w:t xml:space="preserve"> </w:t>
      </w:r>
      <w:r>
        <w:t>гугеноты.</w:t>
      </w:r>
      <w:r>
        <w:rPr>
          <w:spacing w:val="-10"/>
        </w:rPr>
        <w:t xml:space="preserve"> </w:t>
      </w:r>
      <w:r>
        <w:t>Религиозные</w:t>
      </w:r>
      <w:r>
        <w:rPr>
          <w:spacing w:val="-10"/>
        </w:rPr>
        <w:t xml:space="preserve"> </w:t>
      </w:r>
      <w:r>
        <w:t>войны.</w:t>
      </w:r>
      <w:r>
        <w:rPr>
          <w:spacing w:val="-11"/>
        </w:rPr>
        <w:t xml:space="preserve"> </w:t>
      </w:r>
      <w:r>
        <w:t>Генрих</w:t>
      </w:r>
      <w:r>
        <w:rPr>
          <w:spacing w:val="-9"/>
        </w:rPr>
        <w:t xml:space="preserve"> </w:t>
      </w:r>
      <w:r>
        <w:t>IV.</w:t>
      </w:r>
      <w:r>
        <w:rPr>
          <w:spacing w:val="-11"/>
        </w:rPr>
        <w:t xml:space="preserve"> </w:t>
      </w:r>
      <w:r>
        <w:t>Нантский эдикт 1598 г. Людовик XIII и кардинал Ришелье Фронда. Французский абсолютизм при Людовике XIV.</w:t>
      </w:r>
    </w:p>
    <w:p w:rsidR="00B72A0A" w:rsidRDefault="002C54CC">
      <w:pPr>
        <w:pStyle w:val="a3"/>
        <w:ind w:left="841" w:firstLine="0"/>
      </w:pPr>
      <w:r>
        <w:rPr>
          <w:b/>
          <w:i/>
        </w:rPr>
        <w:t>Англия.</w:t>
      </w:r>
      <w:r>
        <w:rPr>
          <w:b/>
          <w:i/>
          <w:spacing w:val="26"/>
        </w:rPr>
        <w:t xml:space="preserve">  </w:t>
      </w:r>
      <w:r>
        <w:t>Развитие</w:t>
      </w:r>
      <w:r>
        <w:rPr>
          <w:spacing w:val="25"/>
        </w:rPr>
        <w:t xml:space="preserve">  </w:t>
      </w:r>
      <w:r>
        <w:t>капиталистического</w:t>
      </w:r>
      <w:r>
        <w:rPr>
          <w:spacing w:val="26"/>
        </w:rPr>
        <w:t xml:space="preserve">  </w:t>
      </w:r>
      <w:r>
        <w:t>предпринимательства</w:t>
      </w:r>
      <w:r>
        <w:rPr>
          <w:spacing w:val="27"/>
        </w:rPr>
        <w:t xml:space="preserve">  </w:t>
      </w:r>
      <w:r>
        <w:t>в</w:t>
      </w:r>
      <w:r>
        <w:rPr>
          <w:spacing w:val="26"/>
        </w:rPr>
        <w:t xml:space="preserve">  </w:t>
      </w:r>
      <w:r>
        <w:t>городах</w:t>
      </w:r>
      <w:r>
        <w:rPr>
          <w:spacing w:val="27"/>
        </w:rPr>
        <w:t xml:space="preserve">  </w:t>
      </w:r>
      <w:r>
        <w:rPr>
          <w:spacing w:val="-10"/>
        </w:rPr>
        <w:t>и</w:t>
      </w:r>
    </w:p>
    <w:p w:rsidR="00B72A0A" w:rsidRDefault="002C54CC">
      <w:pPr>
        <w:pStyle w:val="a3"/>
        <w:spacing w:before="131"/>
        <w:ind w:left="0" w:firstLine="0"/>
        <w:jc w:val="left"/>
        <w:rPr>
          <w:sz w:val="20"/>
        </w:rPr>
      </w:pPr>
      <w:r>
        <w:rPr>
          <w:noProof/>
          <w:lang w:eastAsia="ru-RU"/>
        </w:rPr>
        <mc:AlternateContent>
          <mc:Choice Requires="wps">
            <w:drawing>
              <wp:anchor distT="0" distB="0" distL="0" distR="0" simplePos="0" relativeHeight="251664384" behindDoc="1" locked="0" layoutInCell="1" allowOverlap="1">
                <wp:simplePos x="0" y="0"/>
                <wp:positionH relativeFrom="page">
                  <wp:posOffset>1169212</wp:posOffset>
                </wp:positionH>
                <wp:positionV relativeFrom="paragraph">
                  <wp:posOffset>245024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D1644C" id="Graphic 3" o:spid="_x0000_s1026" style="position:absolute;margin-left:92.05pt;margin-top:19.3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" path="m1829054,l,,,9143r1829054,l1829054,xe" fillcolor="black" stroked="f">
                <v:path arrowok="t"/>
                <w10:wrap type="topAndBottom" anchorx="page"/>
              </v:shape>
            </w:pict>
          </mc:Fallback>
        </mc:AlternateContent>
      </w:r>
    </w:p>
    <w:p w:rsidR="00B72A0A" w:rsidRDefault="00B72A0A">
      <w:pPr>
        <w:pStyle w:val="a3"/>
        <w:spacing w:before="1"/>
        <w:ind w:left="0" w:firstLine="0"/>
        <w:jc w:val="left"/>
        <w:rPr>
          <w:sz w:val="6"/>
        </w:rPr>
      </w:pPr>
    </w:p>
    <w:p w:rsidR="00B72A0A" w:rsidRDefault="00B72A0A">
      <w:pPr>
        <w:rPr>
          <w:sz w:val="6"/>
        </w:rPr>
        <w:sectPr w:rsidR="00B72A0A">
          <w:pgSz w:w="11910" w:h="16840"/>
          <w:pgMar w:top="1040" w:right="420" w:bottom="820" w:left="1000" w:header="0" w:footer="631" w:gutter="0"/>
          <w:cols w:space="720"/>
        </w:sectPr>
      </w:pPr>
    </w:p>
    <w:p w:rsidR="00B72A0A" w:rsidRDefault="00B72A0A">
      <w:pPr>
        <w:pStyle w:val="a3"/>
        <w:spacing w:before="162"/>
        <w:ind w:left="0" w:firstLine="0"/>
        <w:jc w:val="left"/>
        <w:rPr>
          <w:sz w:val="18"/>
        </w:rPr>
      </w:pPr>
    </w:p>
    <w:p w:rsidR="00B72A0A" w:rsidRDefault="002C54CC">
      <w:pPr>
        <w:ind w:left="132"/>
        <w:rPr>
          <w:sz w:val="18"/>
        </w:rPr>
      </w:pPr>
      <w:r>
        <w:rPr>
          <w:color w:val="221F1F"/>
          <w:spacing w:val="-2"/>
          <w:sz w:val="18"/>
        </w:rPr>
        <w:t>истории.</w:t>
      </w:r>
    </w:p>
    <w:p w:rsidR="00B72A0A" w:rsidRDefault="002C54CC">
      <w:pPr>
        <w:pStyle w:val="a4"/>
        <w:numPr>
          <w:ilvl w:val="0"/>
          <w:numId w:val="164"/>
        </w:numPr>
        <w:tabs>
          <w:tab w:val="left" w:pos="141"/>
        </w:tabs>
        <w:spacing w:before="41"/>
        <w:ind w:hanging="141"/>
        <w:jc w:val="left"/>
        <w:rPr>
          <w:sz w:val="18"/>
        </w:rPr>
      </w:pPr>
      <w:r>
        <w:br w:type="column"/>
      </w:r>
      <w:r>
        <w:rPr>
          <w:color w:val="221F1F"/>
          <w:sz w:val="18"/>
        </w:rPr>
        <w:t>Материал</w:t>
      </w:r>
      <w:r>
        <w:rPr>
          <w:color w:val="221F1F"/>
          <w:spacing w:val="-6"/>
          <w:sz w:val="18"/>
        </w:rPr>
        <w:t xml:space="preserve"> </w:t>
      </w:r>
      <w:r>
        <w:rPr>
          <w:color w:val="221F1F"/>
          <w:sz w:val="18"/>
        </w:rPr>
        <w:t>по</w:t>
      </w:r>
      <w:r>
        <w:rPr>
          <w:color w:val="221F1F"/>
          <w:spacing w:val="-3"/>
          <w:sz w:val="18"/>
        </w:rPr>
        <w:t xml:space="preserve"> </w:t>
      </w:r>
      <w:r>
        <w:rPr>
          <w:color w:val="221F1F"/>
          <w:sz w:val="18"/>
        </w:rPr>
        <w:t>истории</w:t>
      </w:r>
      <w:r>
        <w:rPr>
          <w:color w:val="221F1F"/>
          <w:spacing w:val="-4"/>
          <w:sz w:val="18"/>
        </w:rPr>
        <w:t xml:space="preserve"> </w:t>
      </w:r>
      <w:r>
        <w:rPr>
          <w:color w:val="221F1F"/>
          <w:sz w:val="18"/>
        </w:rPr>
        <w:t>своего</w:t>
      </w:r>
      <w:r>
        <w:rPr>
          <w:color w:val="221F1F"/>
          <w:spacing w:val="-2"/>
          <w:sz w:val="18"/>
        </w:rPr>
        <w:t xml:space="preserve"> </w:t>
      </w:r>
      <w:r>
        <w:rPr>
          <w:color w:val="221F1F"/>
          <w:sz w:val="18"/>
        </w:rPr>
        <w:t>края</w:t>
      </w:r>
      <w:r>
        <w:rPr>
          <w:color w:val="221F1F"/>
          <w:spacing w:val="-2"/>
          <w:sz w:val="18"/>
        </w:rPr>
        <w:t xml:space="preserve"> </w:t>
      </w:r>
      <w:r>
        <w:rPr>
          <w:color w:val="221F1F"/>
          <w:sz w:val="18"/>
        </w:rPr>
        <w:t>привлекается</w:t>
      </w:r>
      <w:r>
        <w:rPr>
          <w:color w:val="221F1F"/>
          <w:spacing w:val="-2"/>
          <w:sz w:val="18"/>
        </w:rPr>
        <w:t xml:space="preserve"> </w:t>
      </w:r>
      <w:r>
        <w:rPr>
          <w:color w:val="221F1F"/>
          <w:sz w:val="18"/>
        </w:rPr>
        <w:t>при</w:t>
      </w:r>
      <w:r>
        <w:rPr>
          <w:color w:val="221F1F"/>
          <w:spacing w:val="-4"/>
          <w:sz w:val="18"/>
        </w:rPr>
        <w:t xml:space="preserve"> </w:t>
      </w:r>
      <w:r>
        <w:rPr>
          <w:color w:val="221F1F"/>
          <w:sz w:val="18"/>
        </w:rPr>
        <w:t>рассмотрении</w:t>
      </w:r>
      <w:r>
        <w:rPr>
          <w:color w:val="221F1F"/>
          <w:spacing w:val="39"/>
          <w:sz w:val="18"/>
        </w:rPr>
        <w:t xml:space="preserve"> </w:t>
      </w:r>
      <w:r>
        <w:rPr>
          <w:color w:val="221F1F"/>
          <w:sz w:val="18"/>
        </w:rPr>
        <w:t>ключевых</w:t>
      </w:r>
      <w:r>
        <w:rPr>
          <w:color w:val="221F1F"/>
          <w:spacing w:val="-2"/>
          <w:sz w:val="18"/>
        </w:rPr>
        <w:t xml:space="preserve"> </w:t>
      </w:r>
      <w:r>
        <w:rPr>
          <w:color w:val="221F1F"/>
          <w:sz w:val="18"/>
        </w:rPr>
        <w:t>событий</w:t>
      </w:r>
      <w:r>
        <w:rPr>
          <w:color w:val="221F1F"/>
          <w:spacing w:val="-3"/>
          <w:sz w:val="18"/>
        </w:rPr>
        <w:t xml:space="preserve"> </w:t>
      </w:r>
      <w:r>
        <w:rPr>
          <w:color w:val="221F1F"/>
          <w:sz w:val="18"/>
        </w:rPr>
        <w:t>и</w:t>
      </w:r>
      <w:r>
        <w:rPr>
          <w:color w:val="221F1F"/>
          <w:spacing w:val="-4"/>
          <w:sz w:val="18"/>
        </w:rPr>
        <w:t xml:space="preserve"> </w:t>
      </w:r>
      <w:r>
        <w:rPr>
          <w:color w:val="221F1F"/>
          <w:sz w:val="18"/>
        </w:rPr>
        <w:t>процессов</w:t>
      </w:r>
      <w:r>
        <w:rPr>
          <w:color w:val="221F1F"/>
          <w:spacing w:val="-4"/>
          <w:sz w:val="18"/>
        </w:rPr>
        <w:t xml:space="preserve"> </w:t>
      </w:r>
      <w:r>
        <w:rPr>
          <w:color w:val="221F1F"/>
          <w:spacing w:val="-2"/>
          <w:sz w:val="18"/>
        </w:rPr>
        <w:t>отечественной</w:t>
      </w:r>
    </w:p>
    <w:p w:rsidR="00B72A0A" w:rsidRDefault="00B72A0A">
      <w:pPr>
        <w:rPr>
          <w:sz w:val="18"/>
        </w:rPr>
        <w:sectPr w:rsidR="00B72A0A">
          <w:type w:val="continuous"/>
          <w:pgSz w:w="11910" w:h="16840"/>
          <w:pgMar w:top="1380" w:right="420" w:bottom="280" w:left="1000" w:header="0" w:footer="631" w:gutter="0"/>
          <w:cols w:num="2" w:space="720" w:equalWidth="0">
            <w:col w:w="807" w:space="34"/>
            <w:col w:w="9649"/>
          </w:cols>
        </w:sectPr>
      </w:pPr>
    </w:p>
    <w:p w:rsidR="00B72A0A" w:rsidRDefault="002C54CC">
      <w:pPr>
        <w:pStyle w:val="a3"/>
        <w:spacing w:before="74" w:line="242" w:lineRule="auto"/>
        <w:ind w:right="154" w:firstLine="0"/>
      </w:pPr>
      <w:r>
        <w:t>деревнях. Огораживания. Укрепление королевской власти при Тюдорах Генрих VIII и королевская реформация «Золотой век» Елизаветы I.</w:t>
      </w:r>
    </w:p>
    <w:p w:rsidR="00B72A0A" w:rsidRDefault="002C54CC">
      <w:pPr>
        <w:pStyle w:val="a3"/>
        <w:ind w:right="151"/>
      </w:pPr>
      <w:r>
        <w:rPr>
          <w:b/>
          <w:i/>
        </w:rPr>
        <w:t>Английская революция середины XVII в</w:t>
      </w:r>
      <w:r>
        <w:rPr>
          <w:i/>
        </w:rPr>
        <w:t xml:space="preserve">. </w:t>
      </w:r>
      <w:r>
        <w:t>Причины, участники, этапы революции. Размежевание в революционном лагере. О.Кромвель. Итоги и значение революции. Реставрация Стюартов. Славная революция. Становление английской парламентской монархии.</w:t>
      </w:r>
    </w:p>
    <w:p w:rsidR="00B72A0A" w:rsidRDefault="002C54CC">
      <w:pPr>
        <w:ind w:left="132" w:right="144" w:firstLine="708"/>
        <w:jc w:val="both"/>
        <w:rPr>
          <w:sz w:val="28"/>
        </w:rPr>
      </w:pPr>
      <w:r>
        <w:rPr>
          <w:b/>
          <w:i/>
          <w:sz w:val="28"/>
        </w:rPr>
        <w:t>Страны</w:t>
      </w:r>
      <w:r>
        <w:rPr>
          <w:b/>
          <w:i/>
          <w:spacing w:val="-14"/>
          <w:sz w:val="28"/>
        </w:rPr>
        <w:t xml:space="preserve"> </w:t>
      </w:r>
      <w:r>
        <w:rPr>
          <w:b/>
          <w:i/>
          <w:sz w:val="28"/>
        </w:rPr>
        <w:t>Центральной,</w:t>
      </w:r>
      <w:r>
        <w:rPr>
          <w:b/>
          <w:i/>
          <w:spacing w:val="-14"/>
          <w:sz w:val="28"/>
        </w:rPr>
        <w:t xml:space="preserve"> </w:t>
      </w:r>
      <w:r>
        <w:rPr>
          <w:b/>
          <w:i/>
          <w:sz w:val="28"/>
        </w:rPr>
        <w:t>Южной</w:t>
      </w:r>
      <w:r>
        <w:rPr>
          <w:b/>
          <w:i/>
          <w:spacing w:val="-11"/>
          <w:sz w:val="28"/>
        </w:rPr>
        <w:t xml:space="preserve"> </w:t>
      </w:r>
      <w:r>
        <w:rPr>
          <w:b/>
          <w:i/>
          <w:sz w:val="28"/>
        </w:rPr>
        <w:t>и</w:t>
      </w:r>
      <w:r>
        <w:rPr>
          <w:b/>
          <w:i/>
          <w:spacing w:val="-14"/>
          <w:sz w:val="28"/>
        </w:rPr>
        <w:t xml:space="preserve"> </w:t>
      </w:r>
      <w:r>
        <w:rPr>
          <w:b/>
          <w:i/>
          <w:sz w:val="28"/>
        </w:rPr>
        <w:t>Юго-Восточной</w:t>
      </w:r>
      <w:r>
        <w:rPr>
          <w:b/>
          <w:i/>
          <w:spacing w:val="-11"/>
          <w:sz w:val="28"/>
        </w:rPr>
        <w:t xml:space="preserve"> </w:t>
      </w:r>
      <w:r>
        <w:rPr>
          <w:b/>
          <w:i/>
          <w:sz w:val="28"/>
        </w:rPr>
        <w:t>Европы</w:t>
      </w:r>
      <w:r>
        <w:rPr>
          <w:b/>
          <w:i/>
          <w:spacing w:val="-10"/>
          <w:sz w:val="28"/>
        </w:rPr>
        <w:t xml:space="preserve"> </w:t>
      </w:r>
      <w:r>
        <w:rPr>
          <w:sz w:val="28"/>
        </w:rPr>
        <w:t>В</w:t>
      </w:r>
      <w:r>
        <w:rPr>
          <w:spacing w:val="-11"/>
          <w:sz w:val="28"/>
        </w:rPr>
        <w:t xml:space="preserve"> </w:t>
      </w:r>
      <w:r>
        <w:rPr>
          <w:sz w:val="28"/>
        </w:rPr>
        <w:t>мире</w:t>
      </w:r>
      <w:r>
        <w:rPr>
          <w:spacing w:val="-13"/>
          <w:sz w:val="28"/>
        </w:rPr>
        <w:t xml:space="preserve"> </w:t>
      </w:r>
      <w:r>
        <w:rPr>
          <w:sz w:val="28"/>
        </w:rPr>
        <w:t>империй</w:t>
      </w:r>
      <w:r>
        <w:rPr>
          <w:spacing w:val="-13"/>
          <w:sz w:val="28"/>
        </w:rPr>
        <w:t xml:space="preserve"> </w:t>
      </w:r>
      <w:r>
        <w:rPr>
          <w:sz w:val="28"/>
        </w:rPr>
        <w:t>и вне его. Германские государства. Итальянские земли. Положение славянских народов. Образование Речи Посполитой.</w:t>
      </w:r>
    </w:p>
    <w:p w:rsidR="00B72A0A" w:rsidRDefault="002C54CC">
      <w:pPr>
        <w:pStyle w:val="1"/>
      </w:pPr>
      <w:r>
        <w:t>Международные</w:t>
      </w:r>
      <w:r>
        <w:rPr>
          <w:spacing w:val="-9"/>
        </w:rPr>
        <w:t xml:space="preserve"> </w:t>
      </w:r>
      <w:r>
        <w:t>отношения</w:t>
      </w:r>
      <w:r>
        <w:rPr>
          <w:spacing w:val="-8"/>
        </w:rPr>
        <w:t xml:space="preserve"> </w:t>
      </w:r>
      <w:r>
        <w:t>в</w:t>
      </w:r>
      <w:r>
        <w:rPr>
          <w:spacing w:val="-7"/>
        </w:rPr>
        <w:t xml:space="preserve"> </w:t>
      </w:r>
      <w:r>
        <w:t>XVI—XVII</w:t>
      </w:r>
      <w:r>
        <w:rPr>
          <w:spacing w:val="-5"/>
        </w:rPr>
        <w:t xml:space="preserve"> вв.</w:t>
      </w:r>
    </w:p>
    <w:p w:rsidR="00B72A0A" w:rsidRDefault="002C54CC">
      <w:pPr>
        <w:pStyle w:val="a3"/>
        <w:jc w:val="left"/>
      </w:pPr>
      <w:r>
        <w:t>Борьба</w:t>
      </w:r>
      <w:r>
        <w:rPr>
          <w:spacing w:val="-5"/>
        </w:rPr>
        <w:t xml:space="preserve"> </w:t>
      </w:r>
      <w:r>
        <w:t>за</w:t>
      </w:r>
      <w:r>
        <w:rPr>
          <w:spacing w:val="-5"/>
        </w:rPr>
        <w:t xml:space="preserve"> </w:t>
      </w:r>
      <w:r>
        <w:t>первенство,</w:t>
      </w:r>
      <w:r>
        <w:rPr>
          <w:spacing w:val="-6"/>
        </w:rPr>
        <w:t xml:space="preserve"> </w:t>
      </w:r>
      <w:r>
        <w:t>военные</w:t>
      </w:r>
      <w:r>
        <w:rPr>
          <w:spacing w:val="-5"/>
        </w:rPr>
        <w:t xml:space="preserve"> </w:t>
      </w:r>
      <w:r>
        <w:t>конфликты</w:t>
      </w:r>
      <w:r>
        <w:rPr>
          <w:spacing w:val="-5"/>
        </w:rPr>
        <w:t xml:space="preserve"> </w:t>
      </w:r>
      <w:r>
        <w:t>между</w:t>
      </w:r>
      <w:r>
        <w:rPr>
          <w:spacing w:val="-4"/>
        </w:rPr>
        <w:t xml:space="preserve"> </w:t>
      </w:r>
      <w:r>
        <w:t>европейскими</w:t>
      </w:r>
      <w:r>
        <w:rPr>
          <w:spacing w:val="-2"/>
        </w:rPr>
        <w:t xml:space="preserve"> </w:t>
      </w:r>
      <w:r>
        <w:t>державами. Столкновение интересов</w:t>
      </w:r>
      <w:r>
        <w:rPr>
          <w:spacing w:val="-1"/>
        </w:rPr>
        <w:t xml:space="preserve"> </w:t>
      </w:r>
      <w:r>
        <w:t>в</w:t>
      </w:r>
      <w:r>
        <w:rPr>
          <w:spacing w:val="-1"/>
        </w:rPr>
        <w:t xml:space="preserve"> </w:t>
      </w:r>
      <w:r>
        <w:t>приобретении колониальных владений и господстве</w:t>
      </w:r>
      <w:r>
        <w:rPr>
          <w:spacing w:val="-4"/>
        </w:rPr>
        <w:t xml:space="preserve"> </w:t>
      </w:r>
      <w:r>
        <w:t>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B72A0A" w:rsidRDefault="002C54CC">
      <w:pPr>
        <w:pStyle w:val="1"/>
        <w:jc w:val="left"/>
      </w:pPr>
      <w:r>
        <w:t>Европейская</w:t>
      </w:r>
      <w:r>
        <w:rPr>
          <w:spacing w:val="-6"/>
        </w:rPr>
        <w:t xml:space="preserve"> </w:t>
      </w:r>
      <w:r>
        <w:t>культура</w:t>
      </w:r>
      <w:r>
        <w:rPr>
          <w:spacing w:val="-5"/>
        </w:rPr>
        <w:t xml:space="preserve"> </w:t>
      </w:r>
      <w:r>
        <w:t>в</w:t>
      </w:r>
      <w:r>
        <w:rPr>
          <w:spacing w:val="-5"/>
        </w:rPr>
        <w:t xml:space="preserve"> </w:t>
      </w:r>
      <w:r>
        <w:t>раннее</w:t>
      </w:r>
      <w:r>
        <w:rPr>
          <w:spacing w:val="-5"/>
        </w:rPr>
        <w:t xml:space="preserve"> </w:t>
      </w:r>
      <w:r>
        <w:t>Новое</w:t>
      </w:r>
      <w:r>
        <w:rPr>
          <w:spacing w:val="-5"/>
        </w:rPr>
        <w:t xml:space="preserve"> </w:t>
      </w:r>
      <w:r>
        <w:rPr>
          <w:spacing w:val="-2"/>
        </w:rPr>
        <w:t>время.</w:t>
      </w:r>
    </w:p>
    <w:p w:rsidR="00B72A0A" w:rsidRDefault="002C54CC">
      <w:pPr>
        <w:pStyle w:val="a3"/>
        <w:ind w:right="150"/>
      </w:pPr>
      <w:r>
        <w:t>Высокое Возрождение в Италии: художники и их произведения. Северное Возрождение.</w:t>
      </w:r>
      <w:r>
        <w:rPr>
          <w:spacing w:val="-3"/>
        </w:rPr>
        <w:t xml:space="preserve"> </w:t>
      </w:r>
      <w:r>
        <w:t>Мир</w:t>
      </w:r>
      <w:r>
        <w:rPr>
          <w:spacing w:val="-5"/>
        </w:rPr>
        <w:t xml:space="preserve"> </w:t>
      </w:r>
      <w:r>
        <w:t>человека</w:t>
      </w:r>
      <w:r>
        <w:rPr>
          <w:spacing w:val="-3"/>
        </w:rPr>
        <w:t xml:space="preserve"> </w:t>
      </w:r>
      <w:r>
        <w:t>в</w:t>
      </w:r>
      <w:r>
        <w:rPr>
          <w:spacing w:val="-3"/>
        </w:rPr>
        <w:t xml:space="preserve"> </w:t>
      </w:r>
      <w:r>
        <w:t>литературе</w:t>
      </w:r>
      <w:r>
        <w:rPr>
          <w:spacing w:val="-3"/>
        </w:rPr>
        <w:t xml:space="preserve"> </w:t>
      </w:r>
      <w:r>
        <w:t>раннего</w:t>
      </w:r>
      <w:r>
        <w:rPr>
          <w:spacing w:val="-4"/>
        </w:rPr>
        <w:t xml:space="preserve"> </w:t>
      </w:r>
      <w:r>
        <w:t>Нового</w:t>
      </w:r>
      <w:r>
        <w:rPr>
          <w:spacing w:val="-2"/>
        </w:rPr>
        <w:t xml:space="preserve"> </w:t>
      </w:r>
      <w:r>
        <w:t>времени.</w:t>
      </w:r>
      <w:r>
        <w:rPr>
          <w:spacing w:val="-3"/>
        </w:rPr>
        <w:t xml:space="preserve"> </w:t>
      </w:r>
      <w:r>
        <w:t>М.</w:t>
      </w:r>
      <w:r>
        <w:rPr>
          <w:spacing w:val="-3"/>
        </w:rPr>
        <w:t xml:space="preserve"> </w:t>
      </w:r>
      <w:r>
        <w:t>Сервантес.</w:t>
      </w:r>
      <w:r>
        <w:rPr>
          <w:spacing w:val="-3"/>
        </w:rPr>
        <w:t xml:space="preserve"> </w:t>
      </w:r>
      <w:r>
        <w:t>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B72A0A" w:rsidRDefault="002C54CC">
      <w:pPr>
        <w:pStyle w:val="1"/>
        <w:spacing w:line="240" w:lineRule="auto"/>
        <w:jc w:val="left"/>
      </w:pPr>
      <w:r>
        <w:t>Страны</w:t>
      </w:r>
      <w:r>
        <w:rPr>
          <w:spacing w:val="-6"/>
        </w:rPr>
        <w:t xml:space="preserve"> </w:t>
      </w:r>
      <w:r>
        <w:t>Востока</w:t>
      </w:r>
      <w:r>
        <w:rPr>
          <w:spacing w:val="-4"/>
        </w:rPr>
        <w:t xml:space="preserve"> </w:t>
      </w:r>
      <w:r>
        <w:t>в</w:t>
      </w:r>
      <w:r>
        <w:rPr>
          <w:spacing w:val="-6"/>
        </w:rPr>
        <w:t xml:space="preserve"> </w:t>
      </w:r>
      <w:r>
        <w:t>XVI—XVII</w:t>
      </w:r>
      <w:r>
        <w:rPr>
          <w:spacing w:val="-4"/>
        </w:rPr>
        <w:t xml:space="preserve"> </w:t>
      </w:r>
      <w:r>
        <w:rPr>
          <w:spacing w:val="-5"/>
        </w:rPr>
        <w:t>вв.</w:t>
      </w:r>
    </w:p>
    <w:p w:rsidR="00B72A0A" w:rsidRDefault="002C54CC">
      <w:pPr>
        <w:pStyle w:val="a3"/>
        <w:ind w:right="142"/>
      </w:pPr>
      <w:r>
        <w:rPr>
          <w:b/>
          <w:i/>
        </w:rPr>
        <w:t>Османская империя</w:t>
      </w:r>
      <w:r>
        <w:t xml:space="preserve">: на вершине могущества. Сулейман I Великолепный: завоеватель, законодатель. Управление многонациональной империей. Османская армия. </w:t>
      </w:r>
      <w:r>
        <w:rPr>
          <w:b/>
          <w:i/>
        </w:rPr>
        <w:t xml:space="preserve">Индия </w:t>
      </w:r>
      <w:r>
        <w:t xml:space="preserve">при Великих Моголах. Начало проникновения европейцев. Ост- Индские компании. </w:t>
      </w:r>
      <w:r>
        <w:rPr>
          <w:b/>
          <w:i/>
        </w:rPr>
        <w:t xml:space="preserve">Китай </w:t>
      </w:r>
      <w:r>
        <w:t xml:space="preserve">в эпоху Мин. Экономическая и социальная политика государства. Утверждение маньчжурской династии Цин. </w:t>
      </w:r>
      <w:r>
        <w:rPr>
          <w:b/>
          <w:i/>
        </w:rPr>
        <w:t>Япония</w:t>
      </w:r>
      <w:r>
        <w:t xml:space="preserve">: борьба знатных кланов за власть, установление сегуната Токугава, укрепление централизованного </w:t>
      </w:r>
      <w:r>
        <w:rPr>
          <w:spacing w:val="-2"/>
        </w:rPr>
        <w:t>государства.</w:t>
      </w:r>
    </w:p>
    <w:p w:rsidR="00B72A0A" w:rsidRDefault="002C54CC">
      <w:pPr>
        <w:pStyle w:val="a3"/>
        <w:ind w:right="153"/>
      </w:pPr>
      <w:r>
        <w:t>«Закрытие» страны для иноземцев. Культура и искусство стран Востока в XVI—XVII вв.</w:t>
      </w:r>
    </w:p>
    <w:p w:rsidR="00B72A0A" w:rsidRDefault="002C54CC">
      <w:pPr>
        <w:pStyle w:val="a3"/>
        <w:spacing w:line="321" w:lineRule="exact"/>
        <w:ind w:left="841" w:firstLine="0"/>
        <w:jc w:val="left"/>
      </w:pPr>
      <w:r>
        <w:rPr>
          <w:b/>
        </w:rPr>
        <w:t>Обобщение.</w:t>
      </w:r>
      <w:r>
        <w:rPr>
          <w:b/>
          <w:spacing w:val="-7"/>
        </w:rPr>
        <w:t xml:space="preserve"> </w:t>
      </w:r>
      <w:r>
        <w:t>Историческое</w:t>
      </w:r>
      <w:r>
        <w:rPr>
          <w:spacing w:val="-8"/>
        </w:rPr>
        <w:t xml:space="preserve"> </w:t>
      </w:r>
      <w:r>
        <w:t>и</w:t>
      </w:r>
      <w:r>
        <w:rPr>
          <w:spacing w:val="-6"/>
        </w:rPr>
        <w:t xml:space="preserve"> </w:t>
      </w:r>
      <w:r>
        <w:t>культурное</w:t>
      </w:r>
      <w:r>
        <w:rPr>
          <w:spacing w:val="-5"/>
        </w:rPr>
        <w:t xml:space="preserve"> </w:t>
      </w:r>
      <w:r>
        <w:t>наследие</w:t>
      </w:r>
      <w:r>
        <w:rPr>
          <w:spacing w:val="-6"/>
        </w:rPr>
        <w:t xml:space="preserve"> </w:t>
      </w:r>
      <w:r>
        <w:t>Раннего</w:t>
      </w:r>
      <w:r>
        <w:rPr>
          <w:spacing w:val="-6"/>
        </w:rPr>
        <w:t xml:space="preserve"> </w:t>
      </w:r>
      <w:r>
        <w:t>Нового</w:t>
      </w:r>
      <w:r>
        <w:rPr>
          <w:spacing w:val="-4"/>
        </w:rPr>
        <w:t xml:space="preserve"> </w:t>
      </w:r>
      <w:r>
        <w:rPr>
          <w:spacing w:val="-2"/>
        </w:rPr>
        <w:t>времени.</w:t>
      </w:r>
    </w:p>
    <w:p w:rsidR="00B72A0A" w:rsidRDefault="002C54CC">
      <w:pPr>
        <w:pStyle w:val="1"/>
        <w:spacing w:line="242" w:lineRule="auto"/>
        <w:ind w:left="132" w:firstLine="708"/>
        <w:jc w:val="left"/>
      </w:pPr>
      <w:r>
        <w:t>История</w:t>
      </w:r>
      <w:r>
        <w:rPr>
          <w:spacing w:val="80"/>
        </w:rPr>
        <w:t xml:space="preserve"> </w:t>
      </w:r>
      <w:r>
        <w:t>России.</w:t>
      </w:r>
      <w:r>
        <w:rPr>
          <w:spacing w:val="80"/>
        </w:rPr>
        <w:t xml:space="preserve"> </w:t>
      </w:r>
      <w:r>
        <w:t>Россия</w:t>
      </w:r>
      <w:r>
        <w:rPr>
          <w:spacing w:val="80"/>
        </w:rPr>
        <w:t xml:space="preserve"> </w:t>
      </w:r>
      <w:r>
        <w:t>в</w:t>
      </w:r>
      <w:r>
        <w:rPr>
          <w:spacing w:val="80"/>
        </w:rPr>
        <w:t xml:space="preserve"> </w:t>
      </w:r>
      <w:r>
        <w:t>XVI—XVII</w:t>
      </w:r>
      <w:r>
        <w:rPr>
          <w:spacing w:val="80"/>
        </w:rPr>
        <w:t xml:space="preserve"> </w:t>
      </w:r>
      <w:r>
        <w:t>вв.:</w:t>
      </w:r>
      <w:r>
        <w:rPr>
          <w:spacing w:val="80"/>
        </w:rPr>
        <w:t xml:space="preserve"> </w:t>
      </w:r>
      <w:r>
        <w:t>от</w:t>
      </w:r>
      <w:r>
        <w:rPr>
          <w:spacing w:val="80"/>
        </w:rPr>
        <w:t xml:space="preserve"> </w:t>
      </w:r>
      <w:r>
        <w:t>великого</w:t>
      </w:r>
      <w:r>
        <w:rPr>
          <w:spacing w:val="80"/>
        </w:rPr>
        <w:t xml:space="preserve"> </w:t>
      </w:r>
      <w:r>
        <w:t>княжества</w:t>
      </w:r>
      <w:r>
        <w:rPr>
          <w:spacing w:val="80"/>
        </w:rPr>
        <w:t xml:space="preserve"> </w:t>
      </w:r>
      <w:r>
        <w:t xml:space="preserve">к </w:t>
      </w:r>
      <w:r>
        <w:rPr>
          <w:spacing w:val="-2"/>
        </w:rPr>
        <w:t>царству.</w:t>
      </w:r>
    </w:p>
    <w:p w:rsidR="00B72A0A" w:rsidRDefault="002C54CC">
      <w:pPr>
        <w:spacing w:line="317" w:lineRule="exact"/>
        <w:ind w:left="841"/>
        <w:rPr>
          <w:b/>
          <w:sz w:val="28"/>
        </w:rPr>
      </w:pPr>
      <w:r>
        <w:rPr>
          <w:b/>
          <w:sz w:val="28"/>
        </w:rPr>
        <w:t>Россия</w:t>
      </w:r>
      <w:r>
        <w:rPr>
          <w:b/>
          <w:spacing w:val="-4"/>
          <w:sz w:val="28"/>
        </w:rPr>
        <w:t xml:space="preserve"> </w:t>
      </w:r>
      <w:r>
        <w:rPr>
          <w:b/>
          <w:sz w:val="28"/>
        </w:rPr>
        <w:t>в</w:t>
      </w:r>
      <w:r>
        <w:rPr>
          <w:b/>
          <w:spacing w:val="-2"/>
          <w:sz w:val="28"/>
        </w:rPr>
        <w:t xml:space="preserve"> </w:t>
      </w:r>
      <w:r>
        <w:rPr>
          <w:b/>
          <w:sz w:val="28"/>
        </w:rPr>
        <w:t xml:space="preserve">XVI </w:t>
      </w:r>
      <w:r>
        <w:rPr>
          <w:b/>
          <w:spacing w:val="-5"/>
          <w:sz w:val="28"/>
        </w:rPr>
        <w:t>в.</w:t>
      </w:r>
    </w:p>
    <w:p w:rsidR="00B72A0A" w:rsidRDefault="002C54CC">
      <w:pPr>
        <w:pStyle w:val="a3"/>
        <w:ind w:right="145"/>
      </w:pPr>
      <w:r>
        <w:rPr>
          <w:b/>
          <w:i/>
        </w:rPr>
        <w:t xml:space="preserve">Завершение объединения русских земель. </w:t>
      </w:r>
      <w:r>
        <w:t>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w:t>
      </w:r>
      <w:r>
        <w:rPr>
          <w:spacing w:val="-7"/>
        </w:rPr>
        <w:t xml:space="preserve"> </w:t>
      </w:r>
      <w:r>
        <w:t>власти.</w:t>
      </w:r>
      <w:r>
        <w:rPr>
          <w:spacing w:val="-8"/>
        </w:rPr>
        <w:t xml:space="preserve"> </w:t>
      </w:r>
      <w:r>
        <w:t>Внешняя</w:t>
      </w:r>
      <w:r>
        <w:rPr>
          <w:spacing w:val="-9"/>
        </w:rPr>
        <w:t xml:space="preserve"> </w:t>
      </w:r>
      <w:r>
        <w:t>политика.</w:t>
      </w:r>
      <w:r>
        <w:rPr>
          <w:spacing w:val="-8"/>
        </w:rPr>
        <w:t xml:space="preserve"> </w:t>
      </w:r>
      <w:r>
        <w:t>Московского</w:t>
      </w:r>
      <w:r>
        <w:rPr>
          <w:spacing w:val="-9"/>
        </w:rPr>
        <w:t xml:space="preserve"> </w:t>
      </w:r>
      <w:r>
        <w:t>княжества</w:t>
      </w:r>
      <w:r>
        <w:rPr>
          <w:spacing w:val="-8"/>
        </w:rPr>
        <w:t xml:space="preserve"> </w:t>
      </w:r>
      <w:r>
        <w:t>в</w:t>
      </w:r>
      <w:r>
        <w:rPr>
          <w:spacing w:val="-10"/>
        </w:rPr>
        <w:t xml:space="preserve"> </w:t>
      </w:r>
      <w:r>
        <w:t>первой</w:t>
      </w:r>
      <w:r>
        <w:rPr>
          <w:spacing w:val="-7"/>
        </w:rPr>
        <w:t xml:space="preserve"> </w:t>
      </w:r>
      <w:r>
        <w:t>трети XVI</w:t>
      </w:r>
      <w:r>
        <w:rPr>
          <w:spacing w:val="-16"/>
        </w:rPr>
        <w:t xml:space="preserve"> </w:t>
      </w:r>
      <w:r>
        <w:t>в:</w:t>
      </w:r>
      <w:r>
        <w:rPr>
          <w:spacing w:val="-15"/>
        </w:rPr>
        <w:t xml:space="preserve"> </w:t>
      </w:r>
      <w:r>
        <w:t>война</w:t>
      </w:r>
      <w:r>
        <w:rPr>
          <w:spacing w:val="-16"/>
        </w:rPr>
        <w:t xml:space="preserve"> </w:t>
      </w:r>
      <w:r>
        <w:t>с</w:t>
      </w:r>
      <w:r>
        <w:rPr>
          <w:spacing w:val="-16"/>
        </w:rPr>
        <w:t xml:space="preserve"> </w:t>
      </w:r>
      <w:r>
        <w:t>Великим</w:t>
      </w:r>
      <w:r>
        <w:rPr>
          <w:spacing w:val="-16"/>
        </w:rPr>
        <w:t xml:space="preserve"> </w:t>
      </w:r>
      <w:r>
        <w:t>княжеством</w:t>
      </w:r>
      <w:r>
        <w:rPr>
          <w:spacing w:val="-16"/>
        </w:rPr>
        <w:t xml:space="preserve"> </w:t>
      </w:r>
      <w:r>
        <w:t>Литовским,</w:t>
      </w:r>
      <w:r>
        <w:rPr>
          <w:spacing w:val="-16"/>
        </w:rPr>
        <w:t xml:space="preserve"> </w:t>
      </w:r>
      <w:r>
        <w:t>отношения</w:t>
      </w:r>
      <w:r>
        <w:rPr>
          <w:spacing w:val="-17"/>
        </w:rPr>
        <w:t xml:space="preserve"> </w:t>
      </w:r>
      <w:r>
        <w:t>с</w:t>
      </w:r>
      <w:r>
        <w:rPr>
          <w:spacing w:val="-16"/>
        </w:rPr>
        <w:t xml:space="preserve"> </w:t>
      </w:r>
      <w:r>
        <w:t>Крымским</w:t>
      </w:r>
      <w:r>
        <w:rPr>
          <w:spacing w:val="-16"/>
        </w:rPr>
        <w:t xml:space="preserve"> </w:t>
      </w:r>
      <w:r>
        <w:t>и</w:t>
      </w:r>
      <w:r>
        <w:rPr>
          <w:spacing w:val="-15"/>
        </w:rPr>
        <w:t xml:space="preserve"> </w:t>
      </w:r>
      <w:r>
        <w:t>Казанским ханствами, посольства в европейские государства.</w:t>
      </w:r>
    </w:p>
    <w:p w:rsidR="00B72A0A" w:rsidRDefault="002C54CC">
      <w:pPr>
        <w:pStyle w:val="a3"/>
        <w:ind w:right="142"/>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8"/>
      </w:pPr>
      <w:r>
        <w:rPr>
          <w:b/>
          <w:i/>
        </w:rPr>
        <w:t xml:space="preserve">Царствование Ивана IV. </w:t>
      </w:r>
      <w:r>
        <w:t>Регентство Елены Глинской. Сопротивление удельных князей великокняжеской власти. Унификация денежной системы.</w:t>
      </w:r>
    </w:p>
    <w:p w:rsidR="00B72A0A" w:rsidRDefault="002C54CC">
      <w:pPr>
        <w:pStyle w:val="a3"/>
        <w:spacing w:line="317" w:lineRule="exact"/>
        <w:ind w:left="841" w:firstLine="0"/>
      </w:pPr>
      <w:r>
        <w:t>Период</w:t>
      </w:r>
      <w:r>
        <w:rPr>
          <w:spacing w:val="61"/>
        </w:rPr>
        <w:t xml:space="preserve"> </w:t>
      </w:r>
      <w:r>
        <w:t>боярского</w:t>
      </w:r>
      <w:r>
        <w:rPr>
          <w:spacing w:val="61"/>
        </w:rPr>
        <w:t xml:space="preserve"> </w:t>
      </w:r>
      <w:r>
        <w:t>правления.</w:t>
      </w:r>
      <w:r>
        <w:rPr>
          <w:spacing w:val="62"/>
        </w:rPr>
        <w:t xml:space="preserve"> </w:t>
      </w:r>
      <w:r>
        <w:t>Борьба</w:t>
      </w:r>
      <w:r>
        <w:rPr>
          <w:spacing w:val="60"/>
        </w:rPr>
        <w:t xml:space="preserve"> </w:t>
      </w:r>
      <w:r>
        <w:t>за</w:t>
      </w:r>
      <w:r>
        <w:rPr>
          <w:spacing w:val="62"/>
        </w:rPr>
        <w:t xml:space="preserve"> </w:t>
      </w:r>
      <w:r>
        <w:t>власть</w:t>
      </w:r>
      <w:r>
        <w:rPr>
          <w:spacing w:val="61"/>
        </w:rPr>
        <w:t xml:space="preserve"> </w:t>
      </w:r>
      <w:r>
        <w:t>между</w:t>
      </w:r>
      <w:r>
        <w:rPr>
          <w:spacing w:val="63"/>
        </w:rPr>
        <w:t xml:space="preserve"> </w:t>
      </w:r>
      <w:r>
        <w:t>боярскими</w:t>
      </w:r>
      <w:r>
        <w:rPr>
          <w:spacing w:val="64"/>
        </w:rPr>
        <w:t xml:space="preserve"> </w:t>
      </w:r>
      <w:r>
        <w:rPr>
          <w:spacing w:val="-2"/>
        </w:rPr>
        <w:t>кланами.</w:t>
      </w:r>
    </w:p>
    <w:p w:rsidR="00B72A0A" w:rsidRDefault="002C54CC">
      <w:pPr>
        <w:pStyle w:val="a3"/>
        <w:spacing w:line="322" w:lineRule="exact"/>
        <w:ind w:firstLine="0"/>
      </w:pPr>
      <w:r>
        <w:t>Губная</w:t>
      </w:r>
      <w:r>
        <w:rPr>
          <w:spacing w:val="-7"/>
        </w:rPr>
        <w:t xml:space="preserve"> </w:t>
      </w:r>
      <w:r>
        <w:t>реформа.</w:t>
      </w:r>
      <w:r>
        <w:rPr>
          <w:spacing w:val="-6"/>
        </w:rPr>
        <w:t xml:space="preserve"> </w:t>
      </w:r>
      <w:r>
        <w:t>*Московское</w:t>
      </w:r>
      <w:r>
        <w:rPr>
          <w:spacing w:val="-5"/>
        </w:rPr>
        <w:t xml:space="preserve"> </w:t>
      </w:r>
      <w:r>
        <w:t>восстание</w:t>
      </w:r>
      <w:r>
        <w:rPr>
          <w:spacing w:val="-5"/>
        </w:rPr>
        <w:t xml:space="preserve"> </w:t>
      </w:r>
      <w:r>
        <w:t>1547</w:t>
      </w:r>
      <w:r>
        <w:rPr>
          <w:spacing w:val="-4"/>
        </w:rPr>
        <w:t xml:space="preserve"> </w:t>
      </w:r>
      <w:r>
        <w:t>г</w:t>
      </w:r>
      <w:r>
        <w:rPr>
          <w:spacing w:val="-8"/>
        </w:rPr>
        <w:t xml:space="preserve"> </w:t>
      </w:r>
      <w:r>
        <w:rPr>
          <w:spacing w:val="-2"/>
        </w:rPr>
        <w:t>*Ереси.</w:t>
      </w:r>
    </w:p>
    <w:p w:rsidR="00B72A0A" w:rsidRDefault="002C54CC">
      <w:pPr>
        <w:pStyle w:val="a3"/>
        <w:ind w:right="142"/>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w:t>
      </w:r>
      <w:r>
        <w:rPr>
          <w:i/>
        </w:rPr>
        <w:t xml:space="preserve">. </w:t>
      </w:r>
      <w:r>
        <w:t>Отмена кормлений Система налогообложения. Судебник 1550 г. Стоглавый собор. Земская реформа — формирование органов местного самоуправления.</w:t>
      </w:r>
    </w:p>
    <w:p w:rsidR="00B72A0A" w:rsidRDefault="002C54CC">
      <w:pPr>
        <w:pStyle w:val="a3"/>
        <w:spacing w:before="1"/>
        <w:ind w:right="147"/>
      </w:pPr>
      <w:r>
        <w:t>Внешняя политика России в XVI в. Создание стрелецких полков и «Уложение о</w:t>
      </w:r>
      <w:r>
        <w:rPr>
          <w:spacing w:val="-4"/>
        </w:rPr>
        <w:t xml:space="preserve"> </w:t>
      </w:r>
      <w:r>
        <w:t>службе».</w:t>
      </w:r>
      <w:r>
        <w:rPr>
          <w:spacing w:val="-6"/>
        </w:rPr>
        <w:t xml:space="preserve"> </w:t>
      </w:r>
      <w:r>
        <w:t>Присоединение</w:t>
      </w:r>
      <w:r>
        <w:rPr>
          <w:spacing w:val="-5"/>
        </w:rPr>
        <w:t xml:space="preserve"> </w:t>
      </w:r>
      <w:r>
        <w:t>Казанского</w:t>
      </w:r>
      <w:r>
        <w:rPr>
          <w:spacing w:val="-4"/>
        </w:rPr>
        <w:t xml:space="preserve"> </w:t>
      </w:r>
      <w:r>
        <w:t>и</w:t>
      </w:r>
      <w:r>
        <w:rPr>
          <w:spacing w:val="-5"/>
        </w:rPr>
        <w:t xml:space="preserve"> </w:t>
      </w:r>
      <w:r>
        <w:t>Астраханского</w:t>
      </w:r>
      <w:r>
        <w:rPr>
          <w:spacing w:val="-4"/>
        </w:rPr>
        <w:t xml:space="preserve"> </w:t>
      </w:r>
      <w:r>
        <w:t>ханств.</w:t>
      </w:r>
      <w:r>
        <w:rPr>
          <w:spacing w:val="-7"/>
        </w:rPr>
        <w:t xml:space="preserve"> </w:t>
      </w:r>
      <w:r>
        <w:t>Значение</w:t>
      </w:r>
      <w:r>
        <w:rPr>
          <w:spacing w:val="-5"/>
        </w:rPr>
        <w:t xml:space="preserve"> </w:t>
      </w:r>
      <w:r>
        <w:t>включения Среднего</w:t>
      </w:r>
      <w:r>
        <w:rPr>
          <w:spacing w:val="-18"/>
        </w:rPr>
        <w:t xml:space="preserve"> </w:t>
      </w:r>
      <w:r>
        <w:t>и</w:t>
      </w:r>
      <w:r>
        <w:rPr>
          <w:spacing w:val="-17"/>
        </w:rPr>
        <w:t xml:space="preserve"> </w:t>
      </w:r>
      <w:r>
        <w:t>Нижнего</w:t>
      </w:r>
      <w:r>
        <w:rPr>
          <w:spacing w:val="-18"/>
        </w:rPr>
        <w:t xml:space="preserve"> </w:t>
      </w:r>
      <w:r>
        <w:t>Поволжья</w:t>
      </w:r>
      <w:r>
        <w:rPr>
          <w:spacing w:val="-17"/>
        </w:rPr>
        <w:t xml:space="preserve"> </w:t>
      </w:r>
      <w:r>
        <w:t>в</w:t>
      </w:r>
      <w:r>
        <w:rPr>
          <w:spacing w:val="-18"/>
        </w:rPr>
        <w:t xml:space="preserve"> </w:t>
      </w:r>
      <w:r>
        <w:t>состав</w:t>
      </w:r>
      <w:r>
        <w:rPr>
          <w:spacing w:val="-17"/>
        </w:rPr>
        <w:t xml:space="preserve"> </w:t>
      </w:r>
      <w:r>
        <w:t>Российского</w:t>
      </w:r>
      <w:r>
        <w:rPr>
          <w:spacing w:val="-18"/>
        </w:rPr>
        <w:t xml:space="preserve"> </w:t>
      </w:r>
      <w:r>
        <w:t>государства.</w:t>
      </w:r>
      <w:r>
        <w:rPr>
          <w:spacing w:val="-17"/>
        </w:rPr>
        <w:t xml:space="preserve"> </w:t>
      </w:r>
      <w:r>
        <w:t>Войны</w:t>
      </w:r>
      <w:r>
        <w:rPr>
          <w:spacing w:val="-18"/>
        </w:rPr>
        <w:t xml:space="preserve"> </w:t>
      </w:r>
      <w:r>
        <w:t>с</w:t>
      </w:r>
      <w:r>
        <w:rPr>
          <w:spacing w:val="-17"/>
        </w:rPr>
        <w:t xml:space="preserve"> </w:t>
      </w:r>
      <w:r>
        <w:t>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B72A0A" w:rsidRDefault="002C54CC">
      <w:pPr>
        <w:pStyle w:val="a3"/>
        <w:spacing w:line="322" w:lineRule="exact"/>
        <w:ind w:left="841" w:firstLine="0"/>
      </w:pPr>
      <w:r>
        <w:t>Социальная</w:t>
      </w:r>
      <w:r>
        <w:rPr>
          <w:spacing w:val="46"/>
        </w:rPr>
        <w:t xml:space="preserve"> </w:t>
      </w:r>
      <w:r>
        <w:t>структура</w:t>
      </w:r>
      <w:r>
        <w:rPr>
          <w:spacing w:val="47"/>
        </w:rPr>
        <w:t xml:space="preserve"> </w:t>
      </w:r>
      <w:r>
        <w:t>российского</w:t>
      </w:r>
      <w:r>
        <w:rPr>
          <w:spacing w:val="47"/>
        </w:rPr>
        <w:t xml:space="preserve"> </w:t>
      </w:r>
      <w:r>
        <w:t>общества.</w:t>
      </w:r>
      <w:r>
        <w:rPr>
          <w:spacing w:val="47"/>
        </w:rPr>
        <w:t xml:space="preserve"> </w:t>
      </w:r>
      <w:r>
        <w:t>Дворянство.</w:t>
      </w:r>
      <w:r>
        <w:rPr>
          <w:spacing w:val="47"/>
        </w:rPr>
        <w:t xml:space="preserve"> </w:t>
      </w:r>
      <w:r>
        <w:t>Служилые</w:t>
      </w:r>
      <w:r>
        <w:rPr>
          <w:spacing w:val="48"/>
        </w:rPr>
        <w:t xml:space="preserve"> </w:t>
      </w:r>
      <w:r>
        <w:rPr>
          <w:spacing w:val="-2"/>
        </w:rPr>
        <w:t>люди.</w:t>
      </w:r>
    </w:p>
    <w:p w:rsidR="00B72A0A" w:rsidRDefault="002C54CC">
      <w:pPr>
        <w:pStyle w:val="a3"/>
        <w:ind w:right="143" w:firstLine="0"/>
      </w:pPr>
      <w:r>
        <w:rPr>
          <w:i/>
        </w:rPr>
        <w:t>*</w:t>
      </w:r>
      <w:r>
        <w:t>Формирование Государева двора и «служилых городов». Торгово-ремесленное население</w:t>
      </w:r>
      <w:r>
        <w:rPr>
          <w:spacing w:val="-18"/>
        </w:rPr>
        <w:t xml:space="preserve"> </w:t>
      </w:r>
      <w:r>
        <w:t>городов.</w:t>
      </w:r>
      <w:r>
        <w:rPr>
          <w:spacing w:val="-17"/>
        </w:rPr>
        <w:t xml:space="preserve"> </w:t>
      </w:r>
      <w:r>
        <w:t>Духовенство.</w:t>
      </w:r>
      <w:r>
        <w:rPr>
          <w:spacing w:val="-18"/>
        </w:rPr>
        <w:t xml:space="preserve"> </w:t>
      </w:r>
      <w:r>
        <w:t>Начало</w:t>
      </w:r>
      <w:r>
        <w:rPr>
          <w:spacing w:val="-17"/>
        </w:rPr>
        <w:t xml:space="preserve"> </w:t>
      </w:r>
      <w:r>
        <w:t>закрепощения</w:t>
      </w:r>
      <w:r>
        <w:rPr>
          <w:spacing w:val="-18"/>
        </w:rPr>
        <w:t xml:space="preserve"> </w:t>
      </w:r>
      <w:r>
        <w:t>крестьян:</w:t>
      </w:r>
      <w:r>
        <w:rPr>
          <w:spacing w:val="-17"/>
        </w:rPr>
        <w:t xml:space="preserve"> </w:t>
      </w:r>
      <w:r>
        <w:t>Указ</w:t>
      </w:r>
      <w:r>
        <w:rPr>
          <w:spacing w:val="-18"/>
        </w:rPr>
        <w:t xml:space="preserve"> </w:t>
      </w:r>
      <w:r>
        <w:t>о</w:t>
      </w:r>
      <w:r>
        <w:rPr>
          <w:spacing w:val="-17"/>
        </w:rPr>
        <w:t xml:space="preserve"> </w:t>
      </w:r>
      <w:r>
        <w:t>«заповедных летах». Формирование вольного казачества.</w:t>
      </w:r>
    </w:p>
    <w:p w:rsidR="00B72A0A" w:rsidRDefault="002C54CC">
      <w:pPr>
        <w:pStyle w:val="a3"/>
        <w:spacing w:before="1" w:line="322" w:lineRule="exact"/>
        <w:ind w:left="841" w:firstLine="0"/>
      </w:pPr>
      <w:r>
        <w:t>Многонациональный</w:t>
      </w:r>
      <w:r>
        <w:rPr>
          <w:spacing w:val="-11"/>
        </w:rPr>
        <w:t xml:space="preserve"> </w:t>
      </w:r>
      <w:r>
        <w:t>состав</w:t>
      </w:r>
      <w:r>
        <w:rPr>
          <w:spacing w:val="-10"/>
        </w:rPr>
        <w:t xml:space="preserve"> </w:t>
      </w:r>
      <w:r>
        <w:t>населения</w:t>
      </w:r>
      <w:r>
        <w:rPr>
          <w:spacing w:val="-12"/>
        </w:rPr>
        <w:t xml:space="preserve"> </w:t>
      </w:r>
      <w:r>
        <w:t>Русского</w:t>
      </w:r>
      <w:r>
        <w:rPr>
          <w:spacing w:val="-7"/>
        </w:rPr>
        <w:t xml:space="preserve"> </w:t>
      </w:r>
      <w:r>
        <w:rPr>
          <w:spacing w:val="-2"/>
        </w:rPr>
        <w:t>государства.</w:t>
      </w:r>
    </w:p>
    <w:p w:rsidR="00B72A0A" w:rsidRDefault="002C54CC">
      <w:pPr>
        <w:pStyle w:val="a3"/>
        <w:ind w:left="841" w:firstLine="0"/>
      </w:pPr>
      <w:r>
        <w:t>*Финно-угорские</w:t>
      </w:r>
      <w:r>
        <w:rPr>
          <w:spacing w:val="68"/>
        </w:rPr>
        <w:t xml:space="preserve">  </w:t>
      </w:r>
      <w:r>
        <w:t>народы</w:t>
      </w:r>
      <w:r>
        <w:rPr>
          <w:spacing w:val="70"/>
        </w:rPr>
        <w:t xml:space="preserve">  </w:t>
      </w:r>
      <w:r>
        <w:t>Поволжья</w:t>
      </w:r>
      <w:r>
        <w:rPr>
          <w:spacing w:val="71"/>
        </w:rPr>
        <w:t xml:space="preserve">  </w:t>
      </w:r>
      <w:r>
        <w:t>после</w:t>
      </w:r>
      <w:r>
        <w:rPr>
          <w:spacing w:val="70"/>
        </w:rPr>
        <w:t xml:space="preserve">  </w:t>
      </w:r>
      <w:r>
        <w:t>присоединения</w:t>
      </w:r>
      <w:r>
        <w:rPr>
          <w:spacing w:val="71"/>
        </w:rPr>
        <w:t xml:space="preserve">  </w:t>
      </w:r>
      <w:r>
        <w:t>к</w:t>
      </w:r>
      <w:r>
        <w:rPr>
          <w:spacing w:val="72"/>
        </w:rPr>
        <w:t xml:space="preserve">  </w:t>
      </w:r>
      <w:r>
        <w:rPr>
          <w:spacing w:val="-2"/>
        </w:rPr>
        <w:t>России.</w:t>
      </w:r>
    </w:p>
    <w:p w:rsidR="00B72A0A" w:rsidRDefault="002C54CC">
      <w:pPr>
        <w:pStyle w:val="a3"/>
        <w:ind w:right="142" w:firstLine="0"/>
        <w:rPr>
          <w:i/>
        </w:rPr>
      </w:pPr>
      <w:r>
        <w:t>*Служилые татары</w:t>
      </w:r>
      <w:r>
        <w:rPr>
          <w:i/>
        </w:rPr>
        <w:t>. *</w:t>
      </w:r>
      <w:r>
        <w:t>Сосуществование религий в Российском государстве</w:t>
      </w:r>
      <w:r>
        <w:rPr>
          <w:i/>
        </w:rPr>
        <w:t xml:space="preserve">. </w:t>
      </w:r>
      <w:r>
        <w:t>Русская православная церковь. Мусульманское духовенство</w:t>
      </w:r>
      <w:r>
        <w:rPr>
          <w:i/>
        </w:rPr>
        <w:t>.</w:t>
      </w:r>
    </w:p>
    <w:p w:rsidR="00B72A0A" w:rsidRDefault="002C54CC">
      <w:pPr>
        <w:pStyle w:val="a3"/>
        <w:ind w:right="142"/>
      </w:pPr>
      <w:r>
        <w:t>Опричнина, *дискуссия о ее</w:t>
      </w:r>
      <w:r>
        <w:rPr>
          <w:spacing w:val="-1"/>
        </w:rPr>
        <w:t xml:space="preserve"> </w:t>
      </w:r>
      <w:r>
        <w:t>причинах и характере. Опричный террор. Разгром Новгорода</w:t>
      </w:r>
      <w:r>
        <w:rPr>
          <w:spacing w:val="-9"/>
        </w:rPr>
        <w:t xml:space="preserve"> </w:t>
      </w:r>
      <w:r>
        <w:t>и</w:t>
      </w:r>
      <w:r>
        <w:rPr>
          <w:spacing w:val="-9"/>
        </w:rPr>
        <w:t xml:space="preserve"> </w:t>
      </w:r>
      <w:r>
        <w:t>Пскова</w:t>
      </w:r>
      <w:r>
        <w:rPr>
          <w:spacing w:val="-12"/>
        </w:rPr>
        <w:t xml:space="preserve"> </w:t>
      </w:r>
      <w:r>
        <w:t>Московские</w:t>
      </w:r>
      <w:r>
        <w:rPr>
          <w:spacing w:val="-9"/>
        </w:rPr>
        <w:t xml:space="preserve"> </w:t>
      </w:r>
      <w:r>
        <w:t>казни</w:t>
      </w:r>
      <w:r>
        <w:rPr>
          <w:spacing w:val="-9"/>
        </w:rPr>
        <w:t xml:space="preserve"> </w:t>
      </w:r>
      <w:r>
        <w:t>1570</w:t>
      </w:r>
      <w:r>
        <w:rPr>
          <w:spacing w:val="-8"/>
        </w:rPr>
        <w:t xml:space="preserve"> </w:t>
      </w:r>
      <w:r>
        <w:t>г.</w:t>
      </w:r>
      <w:r>
        <w:rPr>
          <w:spacing w:val="-10"/>
        </w:rPr>
        <w:t xml:space="preserve"> </w:t>
      </w:r>
      <w:r>
        <w:t>Результаты</w:t>
      </w:r>
      <w:r>
        <w:rPr>
          <w:spacing w:val="-9"/>
        </w:rPr>
        <w:t xml:space="preserve"> </w:t>
      </w:r>
      <w:r>
        <w:t>и</w:t>
      </w:r>
      <w:r>
        <w:rPr>
          <w:spacing w:val="-11"/>
        </w:rPr>
        <w:t xml:space="preserve"> </w:t>
      </w:r>
      <w:r>
        <w:t>последствия</w:t>
      </w:r>
      <w:r>
        <w:rPr>
          <w:spacing w:val="-9"/>
        </w:rPr>
        <w:t xml:space="preserve"> </w:t>
      </w:r>
      <w:r>
        <w:t>опричнины. Противоречивость личности Ивана Грозного. Результаты и цена преобразований.</w:t>
      </w:r>
    </w:p>
    <w:p w:rsidR="00B72A0A" w:rsidRDefault="002C54CC">
      <w:pPr>
        <w:pStyle w:val="a3"/>
        <w:spacing w:before="1"/>
        <w:jc w:val="left"/>
      </w:pPr>
      <w:r>
        <w:rPr>
          <w:b/>
          <w:i/>
        </w:rPr>
        <w:t xml:space="preserve">Россия в конце XVI в </w:t>
      </w:r>
      <w:r>
        <w:t>Царь Федор Иванович. Борьба за власть в боярском окружении.</w:t>
      </w:r>
      <w:r>
        <w:rPr>
          <w:spacing w:val="-6"/>
        </w:rPr>
        <w:t xml:space="preserve"> </w:t>
      </w:r>
      <w:r>
        <w:t>Правление</w:t>
      </w:r>
      <w:r>
        <w:rPr>
          <w:spacing w:val="-5"/>
        </w:rPr>
        <w:t xml:space="preserve"> </w:t>
      </w:r>
      <w:r>
        <w:t>Бориса</w:t>
      </w:r>
      <w:r>
        <w:rPr>
          <w:spacing w:val="-8"/>
        </w:rPr>
        <w:t xml:space="preserve"> </w:t>
      </w:r>
      <w:r>
        <w:t>Годунова.</w:t>
      </w:r>
      <w:r>
        <w:rPr>
          <w:spacing w:val="-6"/>
        </w:rPr>
        <w:t xml:space="preserve"> </w:t>
      </w:r>
      <w:r>
        <w:t>Учреждение</w:t>
      </w:r>
      <w:r>
        <w:rPr>
          <w:spacing w:val="-5"/>
        </w:rPr>
        <w:t xml:space="preserve"> </w:t>
      </w:r>
      <w:r>
        <w:t>патриаршества.</w:t>
      </w:r>
      <w:r>
        <w:rPr>
          <w:spacing w:val="-7"/>
        </w:rPr>
        <w:t xml:space="preserve"> </w:t>
      </w:r>
      <w:r>
        <w:t>*Тявзинский мирный договор со Швецией: восстановление позиций России в Прибалтике.</w:t>
      </w:r>
    </w:p>
    <w:p w:rsidR="00B72A0A" w:rsidRDefault="002C54CC">
      <w:pPr>
        <w:pStyle w:val="a3"/>
        <w:ind w:firstLine="0"/>
        <w:jc w:val="left"/>
      </w:pPr>
      <w:r>
        <w:t>Противостояние с Крымским ханством. Строительство российских крепостей и засечных</w:t>
      </w:r>
      <w:r>
        <w:rPr>
          <w:spacing w:val="-4"/>
        </w:rPr>
        <w:t xml:space="preserve"> </w:t>
      </w:r>
      <w:r>
        <w:t>черт.</w:t>
      </w:r>
      <w:r>
        <w:rPr>
          <w:spacing w:val="-6"/>
        </w:rPr>
        <w:t xml:space="preserve"> </w:t>
      </w:r>
      <w:r>
        <w:t>Продолжение</w:t>
      </w:r>
      <w:r>
        <w:rPr>
          <w:spacing w:val="-5"/>
        </w:rPr>
        <w:t xml:space="preserve"> </w:t>
      </w:r>
      <w:r>
        <w:t>закрепощения</w:t>
      </w:r>
      <w:r>
        <w:rPr>
          <w:spacing w:val="-5"/>
        </w:rPr>
        <w:t xml:space="preserve"> </w:t>
      </w:r>
      <w:r>
        <w:t>крестьянства:</w:t>
      </w:r>
      <w:r>
        <w:rPr>
          <w:spacing w:val="-4"/>
        </w:rPr>
        <w:t xml:space="preserve"> </w:t>
      </w:r>
      <w:r>
        <w:t>Указ</w:t>
      </w:r>
      <w:r>
        <w:rPr>
          <w:spacing w:val="-6"/>
        </w:rPr>
        <w:t xml:space="preserve"> </w:t>
      </w:r>
      <w:r>
        <w:t>об</w:t>
      </w:r>
      <w:r>
        <w:rPr>
          <w:spacing w:val="-4"/>
        </w:rPr>
        <w:t xml:space="preserve"> </w:t>
      </w:r>
      <w:r>
        <w:t>«урочных</w:t>
      </w:r>
      <w:r>
        <w:rPr>
          <w:spacing w:val="-4"/>
        </w:rPr>
        <w:t xml:space="preserve"> </w:t>
      </w:r>
      <w:r>
        <w:t>летах». Пресечение царской династии Рюриковичей.</w:t>
      </w:r>
    </w:p>
    <w:p w:rsidR="00B72A0A" w:rsidRDefault="002C54CC">
      <w:pPr>
        <w:pStyle w:val="1"/>
      </w:pPr>
      <w:r>
        <w:t>Смута</w:t>
      </w:r>
      <w:r>
        <w:rPr>
          <w:spacing w:val="-1"/>
        </w:rPr>
        <w:t xml:space="preserve"> </w:t>
      </w:r>
      <w:r>
        <w:t>в</w:t>
      </w:r>
      <w:r>
        <w:rPr>
          <w:spacing w:val="-5"/>
        </w:rPr>
        <w:t xml:space="preserve"> </w:t>
      </w:r>
      <w:r>
        <w:rPr>
          <w:spacing w:val="-2"/>
        </w:rPr>
        <w:t>России.</w:t>
      </w:r>
    </w:p>
    <w:p w:rsidR="00B72A0A" w:rsidRDefault="002C54CC">
      <w:pPr>
        <w:pStyle w:val="a3"/>
        <w:ind w:right="144"/>
      </w:pPr>
      <w:r>
        <w:rPr>
          <w:b/>
          <w:i/>
        </w:rPr>
        <w:t>Накануне</w:t>
      </w:r>
      <w:r>
        <w:rPr>
          <w:b/>
          <w:i/>
          <w:spacing w:val="-2"/>
        </w:rPr>
        <w:t xml:space="preserve"> </w:t>
      </w:r>
      <w:r>
        <w:rPr>
          <w:b/>
          <w:i/>
        </w:rPr>
        <w:t>Смуты.</w:t>
      </w:r>
      <w:r>
        <w:rPr>
          <w:b/>
          <w:i/>
          <w:spacing w:val="-3"/>
        </w:rPr>
        <w:t xml:space="preserve"> </w:t>
      </w:r>
      <w:r>
        <w:t>Династический кризис.</w:t>
      </w:r>
      <w:r>
        <w:rPr>
          <w:spacing w:val="-1"/>
        </w:rPr>
        <w:t xml:space="preserve"> </w:t>
      </w:r>
      <w:r>
        <w:t>Земский</w:t>
      </w:r>
      <w:r>
        <w:rPr>
          <w:spacing w:val="-2"/>
        </w:rPr>
        <w:t xml:space="preserve"> </w:t>
      </w:r>
      <w:r>
        <w:t>собор</w:t>
      </w:r>
      <w:r>
        <w:rPr>
          <w:spacing w:val="-1"/>
        </w:rPr>
        <w:t xml:space="preserve"> </w:t>
      </w:r>
      <w:r>
        <w:t>1598 г</w:t>
      </w:r>
      <w:r>
        <w:rPr>
          <w:spacing w:val="-2"/>
        </w:rPr>
        <w:t xml:space="preserve"> </w:t>
      </w:r>
      <w:r>
        <w:t>и</w:t>
      </w:r>
      <w:r>
        <w:rPr>
          <w:spacing w:val="-2"/>
        </w:rPr>
        <w:t xml:space="preserve"> </w:t>
      </w:r>
      <w:r>
        <w:t>избрание</w:t>
      </w:r>
      <w:r>
        <w:rPr>
          <w:spacing w:val="-3"/>
        </w:rPr>
        <w:t xml:space="preserve"> </w:t>
      </w:r>
      <w:r>
        <w:t>на царство Бориса Годунова. Политика Бориса Годунова в отношении боярства</w:t>
      </w:r>
      <w:r>
        <w:rPr>
          <w:i/>
        </w:rPr>
        <w:t xml:space="preserve">. </w:t>
      </w:r>
      <w:r>
        <w:t>Голод 1601—1603 гг. и обострение социально-экономического кризиса.</w:t>
      </w:r>
    </w:p>
    <w:p w:rsidR="00B72A0A" w:rsidRDefault="002C54CC">
      <w:pPr>
        <w:pStyle w:val="a3"/>
        <w:ind w:right="146"/>
      </w:pPr>
      <w:r>
        <w:rPr>
          <w:b/>
          <w:i/>
        </w:rPr>
        <w:t xml:space="preserve">Смутное время начала XVII в. </w:t>
      </w:r>
      <w:r>
        <w:t xml:space="preserve">Дискуссия о его причинах. Самозванцы и самозванство. Личность Лжедмитрия I и его политика. Восстание 1606 г и убийство </w:t>
      </w:r>
      <w:r>
        <w:rPr>
          <w:spacing w:val="-2"/>
        </w:rPr>
        <w:t>самозванца.</w:t>
      </w:r>
    </w:p>
    <w:p w:rsidR="00B72A0A" w:rsidRDefault="002C54CC">
      <w:pPr>
        <w:pStyle w:val="a3"/>
        <w:ind w:right="146"/>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r>
        <w:rPr>
          <w:spacing w:val="-14"/>
        </w:rPr>
        <w:t xml:space="preserve"> </w:t>
      </w:r>
      <w:r>
        <w:t>Оборона</w:t>
      </w:r>
      <w:r>
        <w:rPr>
          <w:spacing w:val="-16"/>
        </w:rPr>
        <w:t xml:space="preserve"> </w:t>
      </w:r>
      <w:r>
        <w:t>Троице-Сергиева</w:t>
      </w:r>
      <w:r>
        <w:rPr>
          <w:spacing w:val="-14"/>
        </w:rPr>
        <w:t xml:space="preserve"> </w:t>
      </w:r>
      <w:r>
        <w:t>монастыря.</w:t>
      </w:r>
      <w:r>
        <w:rPr>
          <w:spacing w:val="-14"/>
        </w:rPr>
        <w:t xml:space="preserve"> </w:t>
      </w:r>
      <w:r>
        <w:t>Выборгский</w:t>
      </w:r>
      <w:r>
        <w:rPr>
          <w:spacing w:val="-13"/>
        </w:rPr>
        <w:t xml:space="preserve"> </w:t>
      </w:r>
      <w:r>
        <w:t>договор</w:t>
      </w:r>
      <w:r>
        <w:rPr>
          <w:spacing w:val="-13"/>
        </w:rPr>
        <w:t xml:space="preserve"> </w:t>
      </w:r>
      <w:r>
        <w:t>между</w:t>
      </w:r>
      <w:r>
        <w:rPr>
          <w:spacing w:val="-13"/>
        </w:rPr>
        <w:t xml:space="preserve"> </w:t>
      </w:r>
      <w:r>
        <w:t>Россией и</w:t>
      </w:r>
      <w:r>
        <w:rPr>
          <w:spacing w:val="65"/>
        </w:rPr>
        <w:t xml:space="preserve"> </w:t>
      </w:r>
      <w:r>
        <w:t>Швецией</w:t>
      </w:r>
      <w:r>
        <w:rPr>
          <w:i/>
        </w:rPr>
        <w:t>.</w:t>
      </w:r>
      <w:r>
        <w:rPr>
          <w:i/>
          <w:spacing w:val="65"/>
        </w:rPr>
        <w:t xml:space="preserve"> </w:t>
      </w:r>
      <w:r>
        <w:rPr>
          <w:i/>
        </w:rPr>
        <w:t>*</w:t>
      </w:r>
      <w:r>
        <w:t>Поход</w:t>
      </w:r>
      <w:r>
        <w:rPr>
          <w:spacing w:val="66"/>
        </w:rPr>
        <w:t xml:space="preserve"> </w:t>
      </w:r>
      <w:r>
        <w:t>войска</w:t>
      </w:r>
      <w:r>
        <w:rPr>
          <w:spacing w:val="66"/>
        </w:rPr>
        <w:t xml:space="preserve"> </w:t>
      </w:r>
      <w:r>
        <w:t>М</w:t>
      </w:r>
      <w:r>
        <w:rPr>
          <w:spacing w:val="65"/>
        </w:rPr>
        <w:t xml:space="preserve"> </w:t>
      </w:r>
      <w:r>
        <w:t>В</w:t>
      </w:r>
      <w:r>
        <w:rPr>
          <w:spacing w:val="65"/>
        </w:rPr>
        <w:t xml:space="preserve"> </w:t>
      </w:r>
      <w:r>
        <w:t>Скопина-Шуйского</w:t>
      </w:r>
      <w:r>
        <w:rPr>
          <w:spacing w:val="66"/>
        </w:rPr>
        <w:t xml:space="preserve"> </w:t>
      </w:r>
      <w:r>
        <w:t>и</w:t>
      </w:r>
      <w:r>
        <w:rPr>
          <w:spacing w:val="63"/>
        </w:rPr>
        <w:t xml:space="preserve"> </w:t>
      </w:r>
      <w:r>
        <w:t>Я-П</w:t>
      </w:r>
      <w:r>
        <w:rPr>
          <w:spacing w:val="64"/>
        </w:rPr>
        <w:t xml:space="preserve"> </w:t>
      </w:r>
      <w:r>
        <w:t>Делагарди</w:t>
      </w:r>
      <w:r>
        <w:rPr>
          <w:spacing w:val="64"/>
        </w:rPr>
        <w:t xml:space="preserve"> </w:t>
      </w:r>
      <w:r>
        <w:t>и</w:t>
      </w:r>
      <w:r>
        <w:rPr>
          <w:spacing w:val="66"/>
        </w:rPr>
        <w:t xml:space="preserve"> </w:t>
      </w:r>
      <w:r>
        <w:rPr>
          <w:spacing w:val="-2"/>
        </w:rPr>
        <w:t>распад</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6" w:firstLine="0"/>
      </w:pPr>
      <w:r>
        <w:t>тушинского лагеря. Открытое вступление Речи Посполитой в войну против России. Оборона Смоленска.</w:t>
      </w:r>
    </w:p>
    <w:p w:rsidR="00B72A0A" w:rsidRDefault="002C54CC">
      <w:pPr>
        <w:pStyle w:val="a3"/>
        <w:ind w:right="144"/>
      </w:pPr>
      <w:r>
        <w:t>Свержение</w:t>
      </w:r>
      <w:r>
        <w:rPr>
          <w:spacing w:val="-18"/>
        </w:rPr>
        <w:t xml:space="preserve"> </w:t>
      </w:r>
      <w:r>
        <w:t>Василия</w:t>
      </w:r>
      <w:r>
        <w:rPr>
          <w:spacing w:val="-17"/>
        </w:rPr>
        <w:t xml:space="preserve"> </w:t>
      </w:r>
      <w:r>
        <w:t>Шуйского</w:t>
      </w:r>
      <w:r>
        <w:rPr>
          <w:spacing w:val="-18"/>
        </w:rPr>
        <w:t xml:space="preserve"> </w:t>
      </w:r>
      <w:r>
        <w:t>и</w:t>
      </w:r>
      <w:r>
        <w:rPr>
          <w:spacing w:val="-17"/>
        </w:rPr>
        <w:t xml:space="preserve"> </w:t>
      </w:r>
      <w:r>
        <w:t>переход</w:t>
      </w:r>
      <w:r>
        <w:rPr>
          <w:spacing w:val="-18"/>
        </w:rPr>
        <w:t xml:space="preserve"> </w:t>
      </w:r>
      <w:r>
        <w:t>власти</w:t>
      </w:r>
      <w:r>
        <w:rPr>
          <w:spacing w:val="-17"/>
        </w:rPr>
        <w:t xml:space="preserve"> </w:t>
      </w:r>
      <w:r>
        <w:t>к</w:t>
      </w:r>
      <w:r>
        <w:rPr>
          <w:spacing w:val="-18"/>
        </w:rPr>
        <w:t xml:space="preserve"> </w:t>
      </w:r>
      <w:r>
        <w:t>«семибоярщине».</w:t>
      </w:r>
      <w:r>
        <w:rPr>
          <w:spacing w:val="-17"/>
        </w:rPr>
        <w:t xml:space="preserve"> </w:t>
      </w:r>
      <w:r>
        <w:t>Договор</w:t>
      </w:r>
      <w:r>
        <w:rPr>
          <w:spacing w:val="-17"/>
        </w:rPr>
        <w:t xml:space="preserve"> </w:t>
      </w:r>
      <w:r>
        <w:t>об избрании</w:t>
      </w:r>
      <w:r>
        <w:rPr>
          <w:spacing w:val="-8"/>
        </w:rPr>
        <w:t xml:space="preserve"> </w:t>
      </w:r>
      <w:r>
        <w:t>на</w:t>
      </w:r>
      <w:r>
        <w:rPr>
          <w:spacing w:val="-11"/>
        </w:rPr>
        <w:t xml:space="preserve"> </w:t>
      </w:r>
      <w:r>
        <w:t>престол</w:t>
      </w:r>
      <w:r>
        <w:rPr>
          <w:spacing w:val="-9"/>
        </w:rPr>
        <w:t xml:space="preserve"> </w:t>
      </w:r>
      <w:r>
        <w:t>польского</w:t>
      </w:r>
      <w:r>
        <w:rPr>
          <w:spacing w:val="-10"/>
        </w:rPr>
        <w:t xml:space="preserve"> </w:t>
      </w:r>
      <w:r>
        <w:t>принца</w:t>
      </w:r>
      <w:r>
        <w:rPr>
          <w:spacing w:val="-11"/>
        </w:rPr>
        <w:t xml:space="preserve"> </w:t>
      </w:r>
      <w:r>
        <w:t>Владислава</w:t>
      </w:r>
      <w:r>
        <w:rPr>
          <w:spacing w:val="-11"/>
        </w:rPr>
        <w:t xml:space="preserve"> </w:t>
      </w:r>
      <w:r>
        <w:t>и</w:t>
      </w:r>
      <w:r>
        <w:rPr>
          <w:spacing w:val="-8"/>
        </w:rPr>
        <w:t xml:space="preserve"> </w:t>
      </w:r>
      <w:r>
        <w:t>вступление</w:t>
      </w:r>
      <w:r>
        <w:rPr>
          <w:spacing w:val="-11"/>
        </w:rPr>
        <w:t xml:space="preserve"> </w:t>
      </w:r>
      <w:r>
        <w:t>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B72A0A" w:rsidRDefault="002C54CC">
      <w:pPr>
        <w:pStyle w:val="a3"/>
        <w:ind w:right="144"/>
      </w:pPr>
      <w:r>
        <w:rPr>
          <w:b/>
          <w:i/>
        </w:rPr>
        <w:t xml:space="preserve">Окончание Смуты </w:t>
      </w:r>
      <w:r>
        <w:t>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B72A0A" w:rsidRDefault="002C54CC">
      <w:pPr>
        <w:pStyle w:val="1"/>
        <w:jc w:val="left"/>
      </w:pPr>
      <w:r>
        <w:t>Россия</w:t>
      </w:r>
      <w:r>
        <w:rPr>
          <w:spacing w:val="-4"/>
        </w:rPr>
        <w:t xml:space="preserve"> </w:t>
      </w:r>
      <w:r>
        <w:t>в</w:t>
      </w:r>
      <w:r>
        <w:rPr>
          <w:spacing w:val="-3"/>
        </w:rPr>
        <w:t xml:space="preserve"> </w:t>
      </w:r>
      <w:r>
        <w:t>XVII</w:t>
      </w:r>
      <w:r>
        <w:rPr>
          <w:spacing w:val="-1"/>
        </w:rPr>
        <w:t xml:space="preserve"> </w:t>
      </w:r>
      <w:r>
        <w:rPr>
          <w:spacing w:val="-5"/>
        </w:rPr>
        <w:t>в.</w:t>
      </w:r>
    </w:p>
    <w:p w:rsidR="00B72A0A" w:rsidRDefault="002C54CC">
      <w:pPr>
        <w:pStyle w:val="a3"/>
        <w:ind w:right="145"/>
      </w:pPr>
      <w:r>
        <w:rPr>
          <w:b/>
          <w:i/>
        </w:rPr>
        <w:t xml:space="preserve">Россия при первых Романовых. </w:t>
      </w:r>
      <w:r>
        <w:t>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B72A0A" w:rsidRDefault="002C54CC">
      <w:pPr>
        <w:pStyle w:val="a3"/>
        <w:ind w:right="151"/>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B72A0A" w:rsidRDefault="002C54CC">
      <w:pPr>
        <w:pStyle w:val="a3"/>
        <w:ind w:right="145"/>
      </w:pPr>
      <w:r>
        <w:t>*Правительство</w:t>
      </w:r>
      <w:r>
        <w:rPr>
          <w:spacing w:val="-10"/>
        </w:rPr>
        <w:t xml:space="preserve"> </w:t>
      </w:r>
      <w:r>
        <w:t>Б.</w:t>
      </w:r>
      <w:r>
        <w:rPr>
          <w:spacing w:val="-13"/>
        </w:rPr>
        <w:t xml:space="preserve"> </w:t>
      </w:r>
      <w:r>
        <w:t>И.</w:t>
      </w:r>
      <w:r>
        <w:rPr>
          <w:spacing w:val="-11"/>
        </w:rPr>
        <w:t xml:space="preserve"> </w:t>
      </w:r>
      <w:r>
        <w:t>Морозова</w:t>
      </w:r>
      <w:r>
        <w:rPr>
          <w:spacing w:val="-12"/>
        </w:rPr>
        <w:t xml:space="preserve"> </w:t>
      </w:r>
      <w:r>
        <w:t>и</w:t>
      </w:r>
      <w:r>
        <w:rPr>
          <w:spacing w:val="-10"/>
        </w:rPr>
        <w:t xml:space="preserve"> </w:t>
      </w:r>
      <w:r>
        <w:t>И.</w:t>
      </w:r>
      <w:r>
        <w:rPr>
          <w:spacing w:val="-11"/>
        </w:rPr>
        <w:t xml:space="preserve"> </w:t>
      </w:r>
      <w:r>
        <w:t>Д.</w:t>
      </w:r>
      <w:r>
        <w:rPr>
          <w:spacing w:val="-13"/>
        </w:rPr>
        <w:t xml:space="preserve"> </w:t>
      </w:r>
      <w:r>
        <w:t>Милославского:</w:t>
      </w:r>
      <w:r>
        <w:rPr>
          <w:spacing w:val="-9"/>
        </w:rPr>
        <w:t xml:space="preserve"> </w:t>
      </w:r>
      <w:r>
        <w:t>итоги</w:t>
      </w:r>
      <w:r>
        <w:rPr>
          <w:spacing w:val="-9"/>
        </w:rPr>
        <w:t xml:space="preserve"> </w:t>
      </w:r>
      <w:r>
        <w:t>его</w:t>
      </w:r>
      <w:r>
        <w:rPr>
          <w:spacing w:val="-9"/>
        </w:rPr>
        <w:t xml:space="preserve"> </w:t>
      </w:r>
      <w:r>
        <w:t>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B72A0A" w:rsidRDefault="002C54CC">
      <w:pPr>
        <w:pStyle w:val="a3"/>
        <w:ind w:right="146"/>
      </w:pPr>
      <w:r>
        <w:rPr>
          <w:b/>
          <w:i/>
        </w:rPr>
        <w:t xml:space="preserve">Экономическое развитие России в XVII в </w:t>
      </w:r>
      <w: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B72A0A" w:rsidRDefault="002C54CC">
      <w:pPr>
        <w:pStyle w:val="a3"/>
        <w:ind w:right="144"/>
      </w:pPr>
      <w:r>
        <w:rPr>
          <w:b/>
          <w:i/>
        </w:rPr>
        <w:t xml:space="preserve">Социальная структура российского общества. </w:t>
      </w:r>
      <w:r>
        <w:t>Государев двор, служилый город, духовенство, торговые люди, посадское население, стрельцы, служилые иноземцы,</w:t>
      </w:r>
      <w:r>
        <w:rPr>
          <w:spacing w:val="-4"/>
        </w:rPr>
        <w:t xml:space="preserve"> </w:t>
      </w:r>
      <w:r>
        <w:t>казаки,</w:t>
      </w:r>
      <w:r>
        <w:rPr>
          <w:spacing w:val="-4"/>
        </w:rPr>
        <w:t xml:space="preserve"> </w:t>
      </w:r>
      <w:r>
        <w:t>крестьяне,</w:t>
      </w:r>
      <w:r>
        <w:rPr>
          <w:spacing w:val="-7"/>
        </w:rPr>
        <w:t xml:space="preserve"> </w:t>
      </w:r>
      <w:r>
        <w:t>холопы</w:t>
      </w:r>
      <w:r>
        <w:rPr>
          <w:spacing w:val="-3"/>
        </w:rPr>
        <w:t xml:space="preserve"> </w:t>
      </w:r>
      <w:r>
        <w:t>Русская</w:t>
      </w:r>
      <w:r>
        <w:rPr>
          <w:spacing w:val="-6"/>
        </w:rPr>
        <w:t xml:space="preserve"> </w:t>
      </w:r>
      <w:r>
        <w:t>деревня</w:t>
      </w:r>
      <w:r>
        <w:rPr>
          <w:spacing w:val="-3"/>
        </w:rPr>
        <w:t xml:space="preserve"> </w:t>
      </w:r>
      <w:r>
        <w:t>в</w:t>
      </w:r>
      <w:r>
        <w:rPr>
          <w:spacing w:val="-7"/>
        </w:rPr>
        <w:t xml:space="preserve"> </w:t>
      </w:r>
      <w:r>
        <w:t>XVII</w:t>
      </w:r>
      <w:r>
        <w:rPr>
          <w:spacing w:val="-3"/>
        </w:rPr>
        <w:t xml:space="preserve"> </w:t>
      </w:r>
      <w:r>
        <w:t>в.</w:t>
      </w:r>
      <w:r>
        <w:rPr>
          <w:spacing w:val="-4"/>
        </w:rPr>
        <w:t xml:space="preserve"> </w:t>
      </w:r>
      <w:r>
        <w:t>Городские</w:t>
      </w:r>
      <w:r>
        <w:rPr>
          <w:spacing w:val="-3"/>
        </w:rPr>
        <w:t xml:space="preserve"> </w:t>
      </w:r>
      <w:r>
        <w:t>восстания середины XVII в. Соляной бунт в Москве. Псковско-Новгородское восстание. Соборное</w:t>
      </w:r>
      <w:r>
        <w:rPr>
          <w:spacing w:val="-11"/>
        </w:rPr>
        <w:t xml:space="preserve"> </w:t>
      </w:r>
      <w:r>
        <w:t>уложение</w:t>
      </w:r>
      <w:r>
        <w:rPr>
          <w:spacing w:val="-13"/>
        </w:rPr>
        <w:t xml:space="preserve"> </w:t>
      </w:r>
      <w:r>
        <w:t>1649</w:t>
      </w:r>
      <w:r>
        <w:rPr>
          <w:spacing w:val="-8"/>
        </w:rPr>
        <w:t xml:space="preserve"> </w:t>
      </w:r>
      <w:r>
        <w:t>г.</w:t>
      </w:r>
      <w:r>
        <w:rPr>
          <w:spacing w:val="-9"/>
        </w:rPr>
        <w:t xml:space="preserve"> </w:t>
      </w:r>
      <w:r>
        <w:t>Завершение</w:t>
      </w:r>
      <w:r>
        <w:rPr>
          <w:spacing w:val="-11"/>
        </w:rPr>
        <w:t xml:space="preserve"> </w:t>
      </w:r>
      <w:r>
        <w:t>оформления</w:t>
      </w:r>
      <w:r>
        <w:rPr>
          <w:spacing w:val="-8"/>
        </w:rPr>
        <w:t xml:space="preserve"> </w:t>
      </w:r>
      <w:r>
        <w:t>крепостного</w:t>
      </w:r>
      <w:r>
        <w:rPr>
          <w:spacing w:val="-10"/>
        </w:rPr>
        <w:t xml:space="preserve"> </w:t>
      </w:r>
      <w:r>
        <w:t>права</w:t>
      </w:r>
      <w:r>
        <w:rPr>
          <w:spacing w:val="-9"/>
        </w:rPr>
        <w:t xml:space="preserve"> </w:t>
      </w:r>
      <w:r>
        <w:t>и</w:t>
      </w:r>
      <w:r>
        <w:rPr>
          <w:spacing w:val="-10"/>
        </w:rPr>
        <w:t xml:space="preserve"> </w:t>
      </w:r>
      <w:r>
        <w:t>территория его распространения. Денежная реформа 1654 г. Медный бунт. Побеги крестьян на Дон и в Сибирь. Восстание Степана Разина.</w:t>
      </w:r>
    </w:p>
    <w:p w:rsidR="00B72A0A" w:rsidRDefault="002C54CC">
      <w:pPr>
        <w:pStyle w:val="a3"/>
        <w:ind w:right="140"/>
      </w:pPr>
      <w:r>
        <w:rPr>
          <w:b/>
          <w:i/>
        </w:rPr>
        <w:t xml:space="preserve">Внешняя политика России в XVII в. </w:t>
      </w:r>
      <w:r>
        <w:t>Возобновление дипломатических контактов</w:t>
      </w:r>
      <w:r>
        <w:rPr>
          <w:spacing w:val="-16"/>
        </w:rPr>
        <w:t xml:space="preserve"> </w:t>
      </w:r>
      <w:r>
        <w:t>со</w:t>
      </w:r>
      <w:r>
        <w:rPr>
          <w:spacing w:val="-14"/>
        </w:rPr>
        <w:t xml:space="preserve"> </w:t>
      </w:r>
      <w:r>
        <w:t>странами</w:t>
      </w:r>
      <w:r>
        <w:rPr>
          <w:spacing w:val="-14"/>
        </w:rPr>
        <w:t xml:space="preserve"> </w:t>
      </w:r>
      <w:r>
        <w:t>Европы</w:t>
      </w:r>
      <w:r>
        <w:rPr>
          <w:spacing w:val="-14"/>
        </w:rPr>
        <w:t xml:space="preserve"> </w:t>
      </w:r>
      <w:r>
        <w:t>и</w:t>
      </w:r>
      <w:r>
        <w:rPr>
          <w:spacing w:val="-14"/>
        </w:rPr>
        <w:t xml:space="preserve"> </w:t>
      </w:r>
      <w:r>
        <w:t>Азии</w:t>
      </w:r>
      <w:r>
        <w:rPr>
          <w:spacing w:val="-14"/>
        </w:rPr>
        <w:t xml:space="preserve"> </w:t>
      </w:r>
      <w:r>
        <w:t>после</w:t>
      </w:r>
      <w:r>
        <w:rPr>
          <w:spacing w:val="-15"/>
        </w:rPr>
        <w:t xml:space="preserve"> </w:t>
      </w:r>
      <w:r>
        <w:t>Смуты.</w:t>
      </w:r>
      <w:r>
        <w:rPr>
          <w:spacing w:val="-15"/>
        </w:rPr>
        <w:t xml:space="preserve"> </w:t>
      </w:r>
      <w:r>
        <w:t>Смоленская</w:t>
      </w:r>
      <w:r>
        <w:rPr>
          <w:spacing w:val="-14"/>
        </w:rPr>
        <w:t xml:space="preserve"> </w:t>
      </w:r>
      <w:r>
        <w:t>война.</w:t>
      </w:r>
      <w:r>
        <w:rPr>
          <w:spacing w:val="-15"/>
        </w:rPr>
        <w:t xml:space="preserve"> </w:t>
      </w:r>
      <w:r>
        <w:t>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1667 гг. Андрусовское перемирие. Русско-шведская война 1656—1658 гг. и ее результаты.</w:t>
      </w:r>
      <w:r>
        <w:rPr>
          <w:spacing w:val="-11"/>
        </w:rPr>
        <w:t xml:space="preserve"> </w:t>
      </w:r>
      <w:r>
        <w:t>Укрепление</w:t>
      </w:r>
      <w:r>
        <w:rPr>
          <w:spacing w:val="-10"/>
        </w:rPr>
        <w:t xml:space="preserve"> </w:t>
      </w:r>
      <w:r>
        <w:t>южных</w:t>
      </w:r>
      <w:r>
        <w:rPr>
          <w:spacing w:val="-9"/>
        </w:rPr>
        <w:t xml:space="preserve"> </w:t>
      </w:r>
      <w:r>
        <w:t>рубежей.</w:t>
      </w:r>
      <w:r>
        <w:rPr>
          <w:spacing w:val="-11"/>
        </w:rPr>
        <w:t xml:space="preserve"> </w:t>
      </w:r>
      <w:r>
        <w:t>Белгородская</w:t>
      </w:r>
      <w:r>
        <w:rPr>
          <w:spacing w:val="-10"/>
        </w:rPr>
        <w:t xml:space="preserve"> </w:t>
      </w:r>
      <w:r>
        <w:t>засечная</w:t>
      </w:r>
      <w:r>
        <w:rPr>
          <w:spacing w:val="-10"/>
        </w:rPr>
        <w:t xml:space="preserve"> </w:t>
      </w:r>
      <w:r>
        <w:t>черта.</w:t>
      </w:r>
      <w:r>
        <w:rPr>
          <w:spacing w:val="-11"/>
        </w:rPr>
        <w:t xml:space="preserve"> </w:t>
      </w:r>
      <w:r>
        <w:t>Конфликты</w:t>
      </w:r>
      <w:r>
        <w:rPr>
          <w:spacing w:val="-10"/>
        </w:rPr>
        <w:t xml:space="preserve"> </w:t>
      </w:r>
      <w:r>
        <w:t>с</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t>Османской империей. «Азовское осадное сидение». «Чигиринская война» и Бахчисарайский</w:t>
      </w:r>
      <w:r>
        <w:rPr>
          <w:spacing w:val="-3"/>
        </w:rPr>
        <w:t xml:space="preserve"> </w:t>
      </w:r>
      <w:r>
        <w:t>мирный</w:t>
      </w:r>
      <w:r>
        <w:rPr>
          <w:spacing w:val="-5"/>
        </w:rPr>
        <w:t xml:space="preserve"> </w:t>
      </w:r>
      <w:r>
        <w:t>договор.</w:t>
      </w:r>
      <w:r>
        <w:rPr>
          <w:spacing w:val="-4"/>
        </w:rPr>
        <w:t xml:space="preserve"> </w:t>
      </w:r>
      <w:r>
        <w:t>Отношения</w:t>
      </w:r>
      <w:r>
        <w:rPr>
          <w:spacing w:val="-3"/>
        </w:rPr>
        <w:t xml:space="preserve"> </w:t>
      </w:r>
      <w:r>
        <w:t>России</w:t>
      </w:r>
      <w:r>
        <w:rPr>
          <w:spacing w:val="-3"/>
        </w:rPr>
        <w:t xml:space="preserve"> </w:t>
      </w:r>
      <w:r>
        <w:t>со</w:t>
      </w:r>
      <w:r>
        <w:rPr>
          <w:spacing w:val="-3"/>
        </w:rPr>
        <w:t xml:space="preserve"> </w:t>
      </w:r>
      <w:r>
        <w:t>странами</w:t>
      </w:r>
      <w:r>
        <w:rPr>
          <w:spacing w:val="-5"/>
        </w:rPr>
        <w:t xml:space="preserve"> </w:t>
      </w:r>
      <w:r>
        <w:t>Западной</w:t>
      </w:r>
      <w:r>
        <w:rPr>
          <w:spacing w:val="-5"/>
        </w:rPr>
        <w:t xml:space="preserve"> </w:t>
      </w:r>
      <w:r>
        <w:t>Европы.</w:t>
      </w:r>
    </w:p>
    <w:p w:rsidR="00B72A0A" w:rsidRDefault="002C54CC">
      <w:pPr>
        <w:pStyle w:val="a3"/>
        <w:spacing w:line="317" w:lineRule="exact"/>
        <w:ind w:firstLine="0"/>
      </w:pPr>
      <w:r>
        <w:t>*Военные</w:t>
      </w:r>
      <w:r>
        <w:rPr>
          <w:spacing w:val="-7"/>
        </w:rPr>
        <w:t xml:space="preserve"> </w:t>
      </w:r>
      <w:r>
        <w:t>столкновения</w:t>
      </w:r>
      <w:r>
        <w:rPr>
          <w:spacing w:val="-7"/>
        </w:rPr>
        <w:t xml:space="preserve"> </w:t>
      </w:r>
      <w:r>
        <w:t>с</w:t>
      </w:r>
      <w:r>
        <w:rPr>
          <w:spacing w:val="-6"/>
        </w:rPr>
        <w:t xml:space="preserve"> </w:t>
      </w:r>
      <w:r>
        <w:t>маньчжурами</w:t>
      </w:r>
      <w:r>
        <w:rPr>
          <w:spacing w:val="-7"/>
        </w:rPr>
        <w:t xml:space="preserve"> </w:t>
      </w:r>
      <w:r>
        <w:t>и</w:t>
      </w:r>
      <w:r>
        <w:rPr>
          <w:spacing w:val="-6"/>
        </w:rPr>
        <w:t xml:space="preserve"> </w:t>
      </w:r>
      <w:r>
        <w:t>империей</w:t>
      </w:r>
      <w:r>
        <w:rPr>
          <w:spacing w:val="-9"/>
        </w:rPr>
        <w:t xml:space="preserve"> </w:t>
      </w:r>
      <w:r>
        <w:rPr>
          <w:spacing w:val="-4"/>
        </w:rPr>
        <w:t>Цин.</w:t>
      </w:r>
    </w:p>
    <w:p w:rsidR="00B72A0A" w:rsidRDefault="002C54CC">
      <w:pPr>
        <w:pStyle w:val="a3"/>
        <w:ind w:right="150"/>
      </w:pPr>
      <w:r>
        <w:rPr>
          <w:b/>
          <w:i/>
        </w:rPr>
        <w:t xml:space="preserve">Освоение новых территорий. </w:t>
      </w:r>
      <w:r>
        <w:t>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B72A0A" w:rsidRDefault="002C54CC">
      <w:pPr>
        <w:pStyle w:val="a3"/>
        <w:spacing w:before="1" w:line="322" w:lineRule="exact"/>
        <w:ind w:left="841" w:firstLine="0"/>
      </w:pPr>
      <w:r>
        <w:t>*Калмыцкое</w:t>
      </w:r>
      <w:r>
        <w:rPr>
          <w:spacing w:val="-13"/>
        </w:rPr>
        <w:t xml:space="preserve"> </w:t>
      </w:r>
      <w:r>
        <w:t>ханство.</w:t>
      </w:r>
      <w:r>
        <w:rPr>
          <w:spacing w:val="-9"/>
        </w:rPr>
        <w:t xml:space="preserve"> </w:t>
      </w:r>
      <w:r>
        <w:t>Ясачное</w:t>
      </w:r>
      <w:r>
        <w:rPr>
          <w:spacing w:val="-9"/>
        </w:rPr>
        <w:t xml:space="preserve"> </w:t>
      </w:r>
      <w:r>
        <w:t>налогообложение.</w:t>
      </w:r>
      <w:r>
        <w:rPr>
          <w:spacing w:val="-11"/>
        </w:rPr>
        <w:t xml:space="preserve"> </w:t>
      </w:r>
      <w:r>
        <w:rPr>
          <w:spacing w:val="-2"/>
        </w:rPr>
        <w:t>Переселение</w:t>
      </w:r>
    </w:p>
    <w:p w:rsidR="00B72A0A" w:rsidRDefault="002C54CC">
      <w:pPr>
        <w:pStyle w:val="a3"/>
        <w:ind w:right="153"/>
      </w:pPr>
      <w:r>
        <w:t>русских на новые земли. *Миссионерство и христианизация. Межэтнические отношения. Формирование многонациональной элиты.</w:t>
      </w:r>
    </w:p>
    <w:p w:rsidR="00B72A0A" w:rsidRDefault="002C54CC">
      <w:pPr>
        <w:pStyle w:val="1"/>
        <w:spacing w:line="321" w:lineRule="exact"/>
      </w:pPr>
      <w:r>
        <w:t>Культурное</w:t>
      </w:r>
      <w:r>
        <w:rPr>
          <w:spacing w:val="-8"/>
        </w:rPr>
        <w:t xml:space="preserve"> </w:t>
      </w:r>
      <w:r>
        <w:t>пространство</w:t>
      </w:r>
      <w:r>
        <w:rPr>
          <w:spacing w:val="-9"/>
        </w:rPr>
        <w:t xml:space="preserve"> </w:t>
      </w:r>
      <w:r>
        <w:t>XVI–XVII</w:t>
      </w:r>
      <w:r>
        <w:rPr>
          <w:spacing w:val="-6"/>
        </w:rPr>
        <w:t xml:space="preserve"> </w:t>
      </w:r>
      <w:r>
        <w:rPr>
          <w:spacing w:val="-5"/>
        </w:rPr>
        <w:t>вв.</w:t>
      </w:r>
    </w:p>
    <w:p w:rsidR="00B72A0A" w:rsidRDefault="002C54CC">
      <w:pPr>
        <w:pStyle w:val="a3"/>
        <w:ind w:right="146"/>
      </w:pPr>
      <w:r>
        <w:t xml:space="preserve">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w:t>
      </w:r>
      <w:r>
        <w:rPr>
          <w:spacing w:val="-2"/>
        </w:rPr>
        <w:t>страны.</w:t>
      </w:r>
    </w:p>
    <w:p w:rsidR="00B72A0A" w:rsidRDefault="002C54CC">
      <w:pPr>
        <w:pStyle w:val="a3"/>
        <w:spacing w:before="1"/>
        <w:ind w:right="141"/>
      </w:pPr>
      <w:r>
        <w:t>Архитектура. Дворцово-храмовый ансамбль Соборной площади в Москве. Шатровый стиль в архитектуре *Антонио Соляре, Алевиз Фрязин, Петрок Малой, Собор</w:t>
      </w:r>
      <w:r>
        <w:rPr>
          <w:spacing w:val="-10"/>
        </w:rPr>
        <w:t xml:space="preserve"> </w:t>
      </w:r>
      <w:r>
        <w:t>Покрова</w:t>
      </w:r>
      <w:r>
        <w:rPr>
          <w:spacing w:val="-11"/>
        </w:rPr>
        <w:t xml:space="preserve"> </w:t>
      </w:r>
      <w:r>
        <w:t>на</w:t>
      </w:r>
      <w:r>
        <w:rPr>
          <w:spacing w:val="-11"/>
        </w:rPr>
        <w:t xml:space="preserve"> </w:t>
      </w:r>
      <w:r>
        <w:t>Рву.</w:t>
      </w:r>
      <w:r>
        <w:rPr>
          <w:spacing w:val="-11"/>
        </w:rPr>
        <w:t xml:space="preserve"> </w:t>
      </w:r>
      <w:r>
        <w:t>Монастырские</w:t>
      </w:r>
      <w:r>
        <w:rPr>
          <w:spacing w:val="-11"/>
        </w:rPr>
        <w:t xml:space="preserve"> </w:t>
      </w:r>
      <w:r>
        <w:t>ансамбли</w:t>
      </w:r>
      <w:r>
        <w:rPr>
          <w:spacing w:val="-11"/>
        </w:rPr>
        <w:t xml:space="preserve"> </w:t>
      </w:r>
      <w:r>
        <w:t>(Кирилло-Белозерский,</w:t>
      </w:r>
      <w:r>
        <w:rPr>
          <w:spacing w:val="-12"/>
        </w:rPr>
        <w:t xml:space="preserve"> </w:t>
      </w:r>
      <w:r>
        <w:t>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B72A0A" w:rsidRDefault="002C54CC">
      <w:pPr>
        <w:pStyle w:val="a3"/>
        <w:ind w:right="141"/>
      </w:pPr>
      <w:r>
        <w:t>Летописание и начало книгопечатания. Лицевой свод. Домострой. *Переписка Ивана Грозного с князем Андреем Курбским. *Публицистика Смутного времени</w:t>
      </w:r>
      <w:r>
        <w:rPr>
          <w:i/>
        </w:rPr>
        <w:t xml:space="preserve">. </w:t>
      </w:r>
      <w:r>
        <w:t>Усиление светского начала в российской культуре. Симеон Полоцкий. *Немецкая слобода как проводник европейского культурного влияния.</w:t>
      </w:r>
    </w:p>
    <w:p w:rsidR="00B72A0A" w:rsidRDefault="002C54CC">
      <w:pPr>
        <w:pStyle w:val="a3"/>
        <w:spacing w:before="1" w:line="322" w:lineRule="exact"/>
        <w:ind w:left="841" w:firstLine="0"/>
      </w:pPr>
      <w:r>
        <w:t>*Посадская</w:t>
      </w:r>
      <w:r>
        <w:rPr>
          <w:spacing w:val="-8"/>
        </w:rPr>
        <w:t xml:space="preserve"> </w:t>
      </w:r>
      <w:r>
        <w:t>сатира</w:t>
      </w:r>
      <w:r>
        <w:rPr>
          <w:spacing w:val="-8"/>
        </w:rPr>
        <w:t xml:space="preserve"> </w:t>
      </w:r>
      <w:r>
        <w:t>XVII</w:t>
      </w:r>
      <w:r>
        <w:rPr>
          <w:spacing w:val="-5"/>
        </w:rPr>
        <w:t xml:space="preserve"> в.</w:t>
      </w:r>
    </w:p>
    <w:p w:rsidR="00B72A0A" w:rsidRDefault="002C54CC">
      <w:pPr>
        <w:pStyle w:val="a3"/>
        <w:ind w:right="148"/>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B72A0A" w:rsidRDefault="002C54CC">
      <w:pPr>
        <w:spacing w:line="321" w:lineRule="exact"/>
        <w:ind w:left="841"/>
        <w:jc w:val="both"/>
        <w:rPr>
          <w:sz w:val="28"/>
        </w:rPr>
      </w:pPr>
      <w:r>
        <w:rPr>
          <w:b/>
          <w:i/>
          <w:sz w:val="28"/>
        </w:rPr>
        <w:t>Наш</w:t>
      </w:r>
      <w:r>
        <w:rPr>
          <w:b/>
          <w:i/>
          <w:spacing w:val="-3"/>
          <w:sz w:val="28"/>
        </w:rPr>
        <w:t xml:space="preserve"> </w:t>
      </w:r>
      <w:r>
        <w:rPr>
          <w:b/>
          <w:i/>
          <w:sz w:val="28"/>
        </w:rPr>
        <w:t>край</w:t>
      </w:r>
      <w:r>
        <w:rPr>
          <w:b/>
          <w:i/>
          <w:spacing w:val="-4"/>
          <w:sz w:val="28"/>
        </w:rPr>
        <w:t xml:space="preserve"> </w:t>
      </w:r>
      <w:r>
        <w:rPr>
          <w:sz w:val="28"/>
        </w:rPr>
        <w:t>в</w:t>
      </w:r>
      <w:r>
        <w:rPr>
          <w:spacing w:val="-3"/>
          <w:sz w:val="28"/>
        </w:rPr>
        <w:t xml:space="preserve"> </w:t>
      </w:r>
      <w:r>
        <w:rPr>
          <w:sz w:val="28"/>
        </w:rPr>
        <w:t>XVI—XVII</w:t>
      </w:r>
      <w:r>
        <w:rPr>
          <w:spacing w:val="-3"/>
          <w:sz w:val="28"/>
        </w:rPr>
        <w:t xml:space="preserve"> </w:t>
      </w:r>
      <w:r>
        <w:rPr>
          <w:spacing w:val="-5"/>
          <w:sz w:val="28"/>
        </w:rPr>
        <w:t>вв.</w:t>
      </w:r>
    </w:p>
    <w:p w:rsidR="00B72A0A" w:rsidRDefault="002C54CC">
      <w:pPr>
        <w:pStyle w:val="1"/>
        <w:spacing w:line="240" w:lineRule="auto"/>
        <w:jc w:val="left"/>
        <w:rPr>
          <w:b w:val="0"/>
        </w:rPr>
      </w:pPr>
      <w:r>
        <w:rPr>
          <w:spacing w:val="-2"/>
        </w:rPr>
        <w:t>Обобщение</w:t>
      </w:r>
      <w:r>
        <w:rPr>
          <w:b w:val="0"/>
          <w:spacing w:val="-2"/>
        </w:rPr>
        <w:t>.</w:t>
      </w:r>
    </w:p>
    <w:p w:rsidR="00B72A0A" w:rsidRDefault="002C54CC">
      <w:pPr>
        <w:pStyle w:val="a4"/>
        <w:numPr>
          <w:ilvl w:val="0"/>
          <w:numId w:val="165"/>
        </w:numPr>
        <w:tabs>
          <w:tab w:val="left" w:pos="1052"/>
        </w:tabs>
        <w:ind w:hanging="211"/>
        <w:rPr>
          <w:i/>
          <w:sz w:val="28"/>
        </w:rPr>
      </w:pPr>
      <w:r>
        <w:rPr>
          <w:i/>
          <w:spacing w:val="-4"/>
          <w:sz w:val="28"/>
        </w:rPr>
        <w:t>класс</w:t>
      </w:r>
    </w:p>
    <w:p w:rsidR="00B72A0A" w:rsidRDefault="002C54CC">
      <w:pPr>
        <w:pStyle w:val="1"/>
        <w:spacing w:before="2" w:line="240" w:lineRule="auto"/>
        <w:ind w:right="1711"/>
        <w:jc w:val="left"/>
        <w:rPr>
          <w:b w:val="0"/>
        </w:rPr>
      </w:pPr>
      <w:r>
        <w:t>Всеобщая</w:t>
      </w:r>
      <w:r>
        <w:rPr>
          <w:spacing w:val="-6"/>
        </w:rPr>
        <w:t xml:space="preserve"> </w:t>
      </w:r>
      <w:r>
        <w:t>история.</w:t>
      </w:r>
      <w:r>
        <w:rPr>
          <w:spacing w:val="-8"/>
        </w:rPr>
        <w:t xml:space="preserve"> </w:t>
      </w:r>
      <w:r>
        <w:t>История</w:t>
      </w:r>
      <w:r>
        <w:rPr>
          <w:spacing w:val="-6"/>
        </w:rPr>
        <w:t xml:space="preserve"> </w:t>
      </w:r>
      <w:r>
        <w:t>нового</w:t>
      </w:r>
      <w:r>
        <w:rPr>
          <w:spacing w:val="-3"/>
        </w:rPr>
        <w:t xml:space="preserve"> </w:t>
      </w:r>
      <w:r>
        <w:t>времени.</w:t>
      </w:r>
      <w:r>
        <w:rPr>
          <w:spacing w:val="-5"/>
        </w:rPr>
        <w:t xml:space="preserve"> </w:t>
      </w:r>
      <w:r>
        <w:t>XVIII</w:t>
      </w:r>
      <w:r>
        <w:rPr>
          <w:spacing w:val="-3"/>
        </w:rPr>
        <w:t xml:space="preserve"> </w:t>
      </w:r>
      <w:r>
        <w:t>в.</w:t>
      </w:r>
      <w:r>
        <w:rPr>
          <w:spacing w:val="-5"/>
        </w:rPr>
        <w:t xml:space="preserve"> </w:t>
      </w:r>
      <w:r>
        <w:t>(23</w:t>
      </w:r>
      <w:r>
        <w:rPr>
          <w:spacing w:val="-3"/>
        </w:rPr>
        <w:t xml:space="preserve"> </w:t>
      </w:r>
      <w:r>
        <w:t xml:space="preserve">ч) </w:t>
      </w:r>
      <w:r>
        <w:rPr>
          <w:spacing w:val="-2"/>
        </w:rPr>
        <w:t>Введение</w:t>
      </w:r>
      <w:r>
        <w:rPr>
          <w:b w:val="0"/>
          <w:spacing w:val="-2"/>
        </w:rPr>
        <w:t>.</w:t>
      </w:r>
    </w:p>
    <w:p w:rsidR="00B72A0A" w:rsidRDefault="002C54CC">
      <w:pPr>
        <w:spacing w:line="321" w:lineRule="exact"/>
        <w:ind w:left="841"/>
        <w:rPr>
          <w:b/>
          <w:sz w:val="28"/>
        </w:rPr>
      </w:pPr>
      <w:r>
        <w:rPr>
          <w:b/>
          <w:sz w:val="28"/>
        </w:rPr>
        <w:t>Век</w:t>
      </w:r>
      <w:r>
        <w:rPr>
          <w:b/>
          <w:spacing w:val="-3"/>
          <w:sz w:val="28"/>
        </w:rPr>
        <w:t xml:space="preserve"> </w:t>
      </w:r>
      <w:r>
        <w:rPr>
          <w:b/>
          <w:spacing w:val="-2"/>
          <w:sz w:val="28"/>
        </w:rPr>
        <w:t>Просвещения.</w:t>
      </w:r>
    </w:p>
    <w:p w:rsidR="00B72A0A" w:rsidRDefault="002C54CC">
      <w:pPr>
        <w:pStyle w:val="a3"/>
        <w:ind w:right="144"/>
      </w:pPr>
      <w:r>
        <w:t>Истоки европейского Просвещения. Достижения естественных наук и распространение</w:t>
      </w:r>
      <w:r>
        <w:rPr>
          <w:spacing w:val="-11"/>
        </w:rPr>
        <w:t xml:space="preserve"> </w:t>
      </w:r>
      <w:r>
        <w:t>идей</w:t>
      </w:r>
      <w:r>
        <w:rPr>
          <w:spacing w:val="-10"/>
        </w:rPr>
        <w:t xml:space="preserve"> </w:t>
      </w:r>
      <w:r>
        <w:t>рационализма.</w:t>
      </w:r>
      <w:r>
        <w:rPr>
          <w:spacing w:val="-11"/>
        </w:rPr>
        <w:t xml:space="preserve"> </w:t>
      </w:r>
      <w:r>
        <w:t>Английское</w:t>
      </w:r>
      <w:r>
        <w:rPr>
          <w:spacing w:val="-11"/>
        </w:rPr>
        <w:t xml:space="preserve"> </w:t>
      </w:r>
      <w:r>
        <w:t>Просвещение;</w:t>
      </w:r>
      <w:r>
        <w:rPr>
          <w:spacing w:val="-10"/>
        </w:rPr>
        <w:t xml:space="preserve"> </w:t>
      </w:r>
      <w:r>
        <w:t>Дж</w:t>
      </w:r>
      <w:r>
        <w:rPr>
          <w:spacing w:val="-11"/>
        </w:rPr>
        <w:t xml:space="preserve"> </w:t>
      </w:r>
      <w:r>
        <w:t>Локк</w:t>
      </w:r>
      <w:r>
        <w:rPr>
          <w:spacing w:val="-11"/>
        </w:rPr>
        <w:t xml:space="preserve"> </w:t>
      </w:r>
      <w:r>
        <w:t>и</w:t>
      </w:r>
      <w:r>
        <w:rPr>
          <w:spacing w:val="-11"/>
        </w:rPr>
        <w:t xml:space="preserve"> </w:t>
      </w:r>
      <w:r>
        <w:t>Т.</w:t>
      </w:r>
      <w:r>
        <w:rPr>
          <w:spacing w:val="-14"/>
        </w:rPr>
        <w:t xml:space="preserve"> </w:t>
      </w:r>
      <w:r>
        <w:t>Гоббс. Секуляризация (обмирщение) сознания Культ Разума. Франция — центр Просвещения, Философские и политические</w:t>
      </w:r>
      <w:r>
        <w:rPr>
          <w:spacing w:val="-1"/>
        </w:rPr>
        <w:t xml:space="preserve"> </w:t>
      </w:r>
      <w:r>
        <w:t xml:space="preserve">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w:t>
      </w:r>
      <w:r>
        <w:rPr>
          <w:spacing w:val="-2"/>
        </w:rPr>
        <w:t>философов».</w:t>
      </w:r>
    </w:p>
    <w:p w:rsidR="00B72A0A" w:rsidRDefault="002C54CC">
      <w:pPr>
        <w:pStyle w:val="1"/>
        <w:spacing w:line="240" w:lineRule="auto"/>
      </w:pPr>
      <w:r>
        <w:t>Государства</w:t>
      </w:r>
      <w:r>
        <w:rPr>
          <w:spacing w:val="-4"/>
        </w:rPr>
        <w:t xml:space="preserve"> </w:t>
      </w:r>
      <w:r>
        <w:t>Европы</w:t>
      </w:r>
      <w:r>
        <w:rPr>
          <w:spacing w:val="-6"/>
        </w:rPr>
        <w:t xml:space="preserve"> </w:t>
      </w:r>
      <w:r>
        <w:t>в</w:t>
      </w:r>
      <w:r>
        <w:rPr>
          <w:spacing w:val="-6"/>
        </w:rPr>
        <w:t xml:space="preserve"> </w:t>
      </w:r>
      <w:r>
        <w:t>XVIII</w:t>
      </w:r>
      <w:r>
        <w:rPr>
          <w:spacing w:val="-4"/>
        </w:rPr>
        <w:t xml:space="preserve"> </w:t>
      </w:r>
      <w:r>
        <w:rPr>
          <w:spacing w:val="-5"/>
        </w:rPr>
        <w:t>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rPr>
          <w:b/>
          <w:i/>
        </w:rPr>
        <w:t xml:space="preserve">Монархии в Европе XVIII в.: </w:t>
      </w:r>
      <w:r>
        <w:t>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w:t>
      </w:r>
      <w:r>
        <w:rPr>
          <w:spacing w:val="40"/>
        </w:rPr>
        <w:t xml:space="preserve"> </w:t>
      </w:r>
      <w:r>
        <w:t>Меркантилизм.</w:t>
      </w:r>
    </w:p>
    <w:p w:rsidR="00B72A0A" w:rsidRDefault="002C54CC">
      <w:pPr>
        <w:pStyle w:val="a3"/>
        <w:spacing w:before="2"/>
        <w:ind w:right="147"/>
      </w:pPr>
      <w:r>
        <w:rPr>
          <w:b/>
          <w:i/>
        </w:rPr>
        <w:t>Великобритания в XVIII в</w:t>
      </w:r>
      <w:r>
        <w:rPr>
          <w:i/>
        </w:rPr>
        <w:t xml:space="preserve">. </w:t>
      </w:r>
      <w:r>
        <w:t>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B72A0A" w:rsidRDefault="002C54CC">
      <w:pPr>
        <w:pStyle w:val="a3"/>
        <w:spacing w:line="322" w:lineRule="exact"/>
        <w:ind w:left="841" w:firstLine="0"/>
      </w:pPr>
      <w:r>
        <w:rPr>
          <w:b/>
          <w:i/>
        </w:rPr>
        <w:t>Франция.</w:t>
      </w:r>
      <w:r>
        <w:rPr>
          <w:b/>
          <w:i/>
          <w:spacing w:val="22"/>
        </w:rPr>
        <w:t xml:space="preserve">  </w:t>
      </w:r>
      <w:r>
        <w:t>Абсолютная</w:t>
      </w:r>
      <w:r>
        <w:rPr>
          <w:spacing w:val="24"/>
        </w:rPr>
        <w:t xml:space="preserve">  </w:t>
      </w:r>
      <w:r>
        <w:t>монархия:</w:t>
      </w:r>
      <w:r>
        <w:rPr>
          <w:spacing w:val="23"/>
        </w:rPr>
        <w:t xml:space="preserve">  </w:t>
      </w:r>
      <w:r>
        <w:t>политика</w:t>
      </w:r>
      <w:r>
        <w:rPr>
          <w:spacing w:val="22"/>
        </w:rPr>
        <w:t xml:space="preserve">  </w:t>
      </w:r>
      <w:r>
        <w:t>сохранения</w:t>
      </w:r>
      <w:r>
        <w:rPr>
          <w:spacing w:val="23"/>
        </w:rPr>
        <w:t xml:space="preserve">  </w:t>
      </w:r>
      <w:r>
        <w:t>старого</w:t>
      </w:r>
      <w:r>
        <w:rPr>
          <w:spacing w:val="23"/>
        </w:rPr>
        <w:t xml:space="preserve">  </w:t>
      </w:r>
      <w:r>
        <w:rPr>
          <w:spacing w:val="-2"/>
        </w:rPr>
        <w:t>порядка.</w:t>
      </w:r>
    </w:p>
    <w:p w:rsidR="00B72A0A" w:rsidRDefault="002C54CC">
      <w:pPr>
        <w:pStyle w:val="a3"/>
        <w:ind w:firstLine="0"/>
      </w:pPr>
      <w:r>
        <w:t>Попытки</w:t>
      </w:r>
      <w:r>
        <w:rPr>
          <w:spacing w:val="-9"/>
        </w:rPr>
        <w:t xml:space="preserve"> </w:t>
      </w:r>
      <w:r>
        <w:t>проведения</w:t>
      </w:r>
      <w:r>
        <w:rPr>
          <w:spacing w:val="-6"/>
        </w:rPr>
        <w:t xml:space="preserve"> </w:t>
      </w:r>
      <w:r>
        <w:t>реформ.</w:t>
      </w:r>
      <w:r>
        <w:rPr>
          <w:spacing w:val="-7"/>
        </w:rPr>
        <w:t xml:space="preserve"> </w:t>
      </w:r>
      <w:r>
        <w:t>Королевская</w:t>
      </w:r>
      <w:r>
        <w:rPr>
          <w:spacing w:val="-6"/>
        </w:rPr>
        <w:t xml:space="preserve"> </w:t>
      </w:r>
      <w:r>
        <w:t>власть</w:t>
      </w:r>
      <w:r>
        <w:rPr>
          <w:spacing w:val="-7"/>
        </w:rPr>
        <w:t xml:space="preserve"> </w:t>
      </w:r>
      <w:r>
        <w:t>и</w:t>
      </w:r>
      <w:r>
        <w:rPr>
          <w:spacing w:val="-5"/>
        </w:rPr>
        <w:t xml:space="preserve"> </w:t>
      </w:r>
      <w:r>
        <w:rPr>
          <w:spacing w:val="-2"/>
        </w:rPr>
        <w:t>сословия.</w:t>
      </w:r>
    </w:p>
    <w:p w:rsidR="00B72A0A" w:rsidRDefault="002C54CC">
      <w:pPr>
        <w:ind w:left="132" w:right="149" w:firstLine="708"/>
        <w:jc w:val="both"/>
        <w:rPr>
          <w:sz w:val="28"/>
        </w:rPr>
      </w:pPr>
      <w:r>
        <w:rPr>
          <w:b/>
          <w:i/>
          <w:sz w:val="28"/>
        </w:rPr>
        <w:t xml:space="preserve">Германские государства, монархия Габсбургов, итальянские земли в XVIII в. </w:t>
      </w:r>
      <w:r>
        <w:rPr>
          <w:sz w:val="28"/>
        </w:rPr>
        <w:t>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B72A0A" w:rsidRDefault="002C54CC">
      <w:pPr>
        <w:pStyle w:val="a3"/>
        <w:spacing w:before="1"/>
        <w:ind w:right="148"/>
      </w:pPr>
      <w:r>
        <w:rPr>
          <w:b/>
          <w:i/>
        </w:rPr>
        <w:t>Государства Пиренейского полуострова</w:t>
      </w:r>
      <w:r>
        <w:rPr>
          <w:i/>
        </w:rPr>
        <w:t xml:space="preserve">. </w:t>
      </w:r>
      <w:r>
        <w:t>Испания: проблемы внутреннего развития, ослабление международных позиций. Реформы в правление Карла III. Попытки</w:t>
      </w:r>
      <w:r>
        <w:rPr>
          <w:spacing w:val="-14"/>
        </w:rPr>
        <w:t xml:space="preserve"> </w:t>
      </w:r>
      <w:r>
        <w:t>проведения</w:t>
      </w:r>
      <w:r>
        <w:rPr>
          <w:spacing w:val="-12"/>
        </w:rPr>
        <w:t xml:space="preserve"> </w:t>
      </w:r>
      <w:r>
        <w:t>реформ</w:t>
      </w:r>
      <w:r>
        <w:rPr>
          <w:spacing w:val="-12"/>
        </w:rPr>
        <w:t xml:space="preserve"> </w:t>
      </w:r>
      <w:r>
        <w:t>в</w:t>
      </w:r>
      <w:r>
        <w:rPr>
          <w:spacing w:val="-9"/>
        </w:rPr>
        <w:t xml:space="preserve"> </w:t>
      </w:r>
      <w:r>
        <w:t>Португалии.</w:t>
      </w:r>
      <w:r>
        <w:rPr>
          <w:spacing w:val="-13"/>
        </w:rPr>
        <w:t xml:space="preserve"> </w:t>
      </w:r>
      <w:r>
        <w:t>Управление</w:t>
      </w:r>
      <w:r>
        <w:rPr>
          <w:spacing w:val="-12"/>
        </w:rPr>
        <w:t xml:space="preserve"> </w:t>
      </w:r>
      <w:r>
        <w:t>колониальными</w:t>
      </w:r>
      <w:r>
        <w:rPr>
          <w:spacing w:val="-11"/>
        </w:rPr>
        <w:t xml:space="preserve"> </w:t>
      </w:r>
      <w:r>
        <w:t>владениями Испании и Португалии в Южной Америке. Недовольство населения колоний политикой метрополий.</w:t>
      </w:r>
    </w:p>
    <w:p w:rsidR="00B72A0A" w:rsidRDefault="002C54CC">
      <w:pPr>
        <w:pStyle w:val="1"/>
        <w:spacing w:line="240" w:lineRule="auto"/>
      </w:pPr>
      <w:r>
        <w:t>Британские</w:t>
      </w:r>
      <w:r>
        <w:rPr>
          <w:spacing w:val="-8"/>
        </w:rPr>
        <w:t xml:space="preserve"> </w:t>
      </w:r>
      <w:r>
        <w:t>колонии</w:t>
      </w:r>
      <w:r>
        <w:rPr>
          <w:spacing w:val="-6"/>
        </w:rPr>
        <w:t xml:space="preserve"> </w:t>
      </w:r>
      <w:r>
        <w:t>в</w:t>
      </w:r>
      <w:r>
        <w:rPr>
          <w:spacing w:val="-7"/>
        </w:rPr>
        <w:t xml:space="preserve"> </w:t>
      </w:r>
      <w:r>
        <w:t>Северной</w:t>
      </w:r>
      <w:r>
        <w:rPr>
          <w:spacing w:val="-6"/>
        </w:rPr>
        <w:t xml:space="preserve"> </w:t>
      </w:r>
      <w:r>
        <w:t>Америке:</w:t>
      </w:r>
      <w:r>
        <w:rPr>
          <w:spacing w:val="-5"/>
        </w:rPr>
        <w:t xml:space="preserve"> </w:t>
      </w:r>
      <w:r>
        <w:t>борьба</w:t>
      </w:r>
      <w:r>
        <w:rPr>
          <w:spacing w:val="-5"/>
        </w:rPr>
        <w:t xml:space="preserve"> </w:t>
      </w:r>
      <w:r>
        <w:t>за</w:t>
      </w:r>
      <w:r>
        <w:rPr>
          <w:spacing w:val="-4"/>
        </w:rPr>
        <w:t xml:space="preserve"> </w:t>
      </w:r>
      <w:r>
        <w:rPr>
          <w:spacing w:val="-2"/>
        </w:rPr>
        <w:t>независимость.</w:t>
      </w:r>
    </w:p>
    <w:p w:rsidR="00B72A0A" w:rsidRDefault="002C54CC">
      <w:pPr>
        <w:pStyle w:val="a3"/>
        <w:ind w:right="143"/>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w:t>
      </w:r>
      <w:r>
        <w:rPr>
          <w:spacing w:val="-5"/>
        </w:rPr>
        <w:t xml:space="preserve"> </w:t>
      </w:r>
      <w:r>
        <w:t>Противоречия</w:t>
      </w:r>
      <w:r>
        <w:rPr>
          <w:spacing w:val="-4"/>
        </w:rPr>
        <w:t xml:space="preserve"> </w:t>
      </w:r>
      <w:r>
        <w:t>между</w:t>
      </w:r>
      <w:r>
        <w:rPr>
          <w:spacing w:val="-3"/>
        </w:rPr>
        <w:t xml:space="preserve"> </w:t>
      </w:r>
      <w:r>
        <w:t>метрополией</w:t>
      </w:r>
      <w:r>
        <w:rPr>
          <w:spacing w:val="-7"/>
        </w:rPr>
        <w:t xml:space="preserve"> </w:t>
      </w:r>
      <w:r>
        <w:t>и</w:t>
      </w:r>
      <w:r>
        <w:rPr>
          <w:spacing w:val="-4"/>
        </w:rPr>
        <w:t xml:space="preserve"> </w:t>
      </w:r>
      <w:r>
        <w:t>колониями</w:t>
      </w:r>
      <w:r>
        <w:rPr>
          <w:spacing w:val="-6"/>
        </w:rPr>
        <w:t xml:space="preserve"> </w:t>
      </w:r>
      <w:r>
        <w:t>«Бостонское</w:t>
      </w:r>
      <w:r>
        <w:rPr>
          <w:spacing w:val="-4"/>
        </w:rPr>
        <w:t xml:space="preserve"> </w:t>
      </w:r>
      <w:r>
        <w:t>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B72A0A" w:rsidRDefault="002C54CC">
      <w:pPr>
        <w:pStyle w:val="1"/>
        <w:spacing w:line="321" w:lineRule="exact"/>
      </w:pPr>
      <w:r>
        <w:t>Французская</w:t>
      </w:r>
      <w:r>
        <w:rPr>
          <w:spacing w:val="-8"/>
        </w:rPr>
        <w:t xml:space="preserve"> </w:t>
      </w:r>
      <w:r>
        <w:t>революция</w:t>
      </w:r>
      <w:r>
        <w:rPr>
          <w:spacing w:val="-8"/>
        </w:rPr>
        <w:t xml:space="preserve"> </w:t>
      </w:r>
      <w:r>
        <w:t>конца</w:t>
      </w:r>
      <w:r>
        <w:rPr>
          <w:spacing w:val="-5"/>
        </w:rPr>
        <w:t xml:space="preserve"> </w:t>
      </w:r>
      <w:r>
        <w:t>XVIII</w:t>
      </w:r>
      <w:r>
        <w:rPr>
          <w:spacing w:val="-5"/>
        </w:rPr>
        <w:t xml:space="preserve"> в.</w:t>
      </w:r>
    </w:p>
    <w:p w:rsidR="00B72A0A" w:rsidRDefault="002C54CC">
      <w:pPr>
        <w:pStyle w:val="a3"/>
        <w:spacing w:before="2"/>
        <w:ind w:right="142"/>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w:t>
      </w:r>
      <w:r>
        <w:rPr>
          <w:spacing w:val="-10"/>
        </w:rPr>
        <w:t xml:space="preserve"> </w:t>
      </w:r>
      <w:r>
        <w:t>Казнь</w:t>
      </w:r>
      <w:r>
        <w:rPr>
          <w:spacing w:val="-9"/>
        </w:rPr>
        <w:t xml:space="preserve"> </w:t>
      </w:r>
      <w:r>
        <w:t>короля.</w:t>
      </w:r>
      <w:r>
        <w:rPr>
          <w:spacing w:val="-9"/>
        </w:rPr>
        <w:t xml:space="preserve"> </w:t>
      </w:r>
      <w:r>
        <w:t>Вандея.</w:t>
      </w:r>
      <w:r>
        <w:rPr>
          <w:spacing w:val="-11"/>
        </w:rPr>
        <w:t xml:space="preserve"> </w:t>
      </w:r>
      <w:r>
        <w:t>Политическая</w:t>
      </w:r>
      <w:r>
        <w:rPr>
          <w:spacing w:val="-9"/>
        </w:rPr>
        <w:t xml:space="preserve"> </w:t>
      </w:r>
      <w:r>
        <w:t>борьба</w:t>
      </w:r>
      <w:r>
        <w:rPr>
          <w:spacing w:val="-9"/>
        </w:rPr>
        <w:t xml:space="preserve"> </w:t>
      </w:r>
      <w:r>
        <w:t>в</w:t>
      </w:r>
      <w:r>
        <w:rPr>
          <w:spacing w:val="-10"/>
        </w:rPr>
        <w:t xml:space="preserve"> </w:t>
      </w:r>
      <w:r>
        <w:t>годы</w:t>
      </w:r>
      <w:r>
        <w:rPr>
          <w:spacing w:val="-9"/>
        </w:rPr>
        <w:t xml:space="preserve"> </w:t>
      </w:r>
      <w:r>
        <w:t>республики.</w:t>
      </w:r>
      <w:r>
        <w:rPr>
          <w:spacing w:val="-10"/>
        </w:rPr>
        <w:t xml:space="preserve"> </w:t>
      </w:r>
      <w:r>
        <w:t>Конвент</w:t>
      </w:r>
      <w:r>
        <w:rPr>
          <w:spacing w:val="-12"/>
        </w:rPr>
        <w:t xml:space="preserve"> </w:t>
      </w:r>
      <w:r>
        <w:t>и</w:t>
      </w:r>
    </w:p>
    <w:p w:rsidR="00B72A0A" w:rsidRDefault="002C54CC">
      <w:pPr>
        <w:pStyle w:val="a3"/>
        <w:ind w:right="144" w:firstLine="0"/>
      </w:pPr>
      <w:r>
        <w:t>«революционный порядок управления». Комитет общественного спасения. М Робеспьер. Террор. Отказ от основ «старого мира»: культ разума, борьба против церкви,</w:t>
      </w:r>
      <w:r>
        <w:rPr>
          <w:spacing w:val="-18"/>
        </w:rPr>
        <w:t xml:space="preserve"> </w:t>
      </w:r>
      <w:r>
        <w:t>новый</w:t>
      </w:r>
      <w:r>
        <w:rPr>
          <w:spacing w:val="-17"/>
        </w:rPr>
        <w:t xml:space="preserve"> </w:t>
      </w:r>
      <w:r>
        <w:t>календарь.</w:t>
      </w:r>
      <w:r>
        <w:rPr>
          <w:spacing w:val="-18"/>
        </w:rPr>
        <w:t xml:space="preserve"> </w:t>
      </w:r>
      <w:r>
        <w:t>Термидорианский</w:t>
      </w:r>
      <w:r>
        <w:rPr>
          <w:spacing w:val="-17"/>
        </w:rPr>
        <w:t xml:space="preserve"> </w:t>
      </w:r>
      <w:r>
        <w:t>переворот</w:t>
      </w:r>
      <w:r>
        <w:rPr>
          <w:spacing w:val="-18"/>
        </w:rPr>
        <w:t xml:space="preserve"> </w:t>
      </w:r>
      <w:r>
        <w:t>(27</w:t>
      </w:r>
      <w:r>
        <w:rPr>
          <w:spacing w:val="-17"/>
        </w:rPr>
        <w:t xml:space="preserve"> </w:t>
      </w:r>
      <w:r>
        <w:t>июля</w:t>
      </w:r>
      <w:r>
        <w:rPr>
          <w:spacing w:val="-18"/>
        </w:rPr>
        <w:t xml:space="preserve"> </w:t>
      </w:r>
      <w:r>
        <w:t>1794</w:t>
      </w:r>
      <w:r>
        <w:rPr>
          <w:spacing w:val="-17"/>
        </w:rPr>
        <w:t xml:space="preserve"> </w:t>
      </w:r>
      <w:r>
        <w:t>г.).</w:t>
      </w:r>
      <w:r>
        <w:rPr>
          <w:spacing w:val="-18"/>
        </w:rPr>
        <w:t xml:space="preserve"> </w:t>
      </w:r>
      <w:r>
        <w:t>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B72A0A" w:rsidRDefault="002C54CC">
      <w:pPr>
        <w:pStyle w:val="1"/>
      </w:pPr>
      <w:r>
        <w:t>Европейская</w:t>
      </w:r>
      <w:r>
        <w:rPr>
          <w:spacing w:val="-6"/>
        </w:rPr>
        <w:t xml:space="preserve"> </w:t>
      </w:r>
      <w:r>
        <w:t>культура</w:t>
      </w:r>
      <w:r>
        <w:rPr>
          <w:spacing w:val="-4"/>
        </w:rPr>
        <w:t xml:space="preserve"> </w:t>
      </w:r>
      <w:r>
        <w:t>в</w:t>
      </w:r>
      <w:r>
        <w:rPr>
          <w:spacing w:val="-10"/>
        </w:rPr>
        <w:t xml:space="preserve"> </w:t>
      </w:r>
      <w:r>
        <w:t>XVIII</w:t>
      </w:r>
      <w:r>
        <w:rPr>
          <w:spacing w:val="-3"/>
        </w:rPr>
        <w:t xml:space="preserve"> </w:t>
      </w:r>
      <w:r>
        <w:rPr>
          <w:spacing w:val="-5"/>
        </w:rPr>
        <w:t>в.</w:t>
      </w:r>
    </w:p>
    <w:p w:rsidR="00B72A0A" w:rsidRDefault="002C54CC">
      <w:pPr>
        <w:pStyle w:val="a3"/>
        <w:ind w:left="841" w:firstLine="0"/>
      </w:pPr>
      <w:r>
        <w:t>Развитие</w:t>
      </w:r>
      <w:r>
        <w:rPr>
          <w:spacing w:val="38"/>
        </w:rPr>
        <w:t xml:space="preserve">  </w:t>
      </w:r>
      <w:r>
        <w:t>науки.</w:t>
      </w:r>
      <w:r>
        <w:rPr>
          <w:spacing w:val="38"/>
        </w:rPr>
        <w:t xml:space="preserve">  </w:t>
      </w:r>
      <w:r>
        <w:t>Новая</w:t>
      </w:r>
      <w:r>
        <w:rPr>
          <w:spacing w:val="40"/>
        </w:rPr>
        <w:t xml:space="preserve">  </w:t>
      </w:r>
      <w:r>
        <w:t>картина</w:t>
      </w:r>
      <w:r>
        <w:rPr>
          <w:spacing w:val="39"/>
        </w:rPr>
        <w:t xml:space="preserve">  </w:t>
      </w:r>
      <w:r>
        <w:t>мира</w:t>
      </w:r>
      <w:r>
        <w:rPr>
          <w:spacing w:val="40"/>
        </w:rPr>
        <w:t xml:space="preserve">  </w:t>
      </w:r>
      <w:r>
        <w:t>в</w:t>
      </w:r>
      <w:r>
        <w:rPr>
          <w:spacing w:val="39"/>
        </w:rPr>
        <w:t xml:space="preserve">  </w:t>
      </w:r>
      <w:r>
        <w:t>трудах</w:t>
      </w:r>
      <w:r>
        <w:rPr>
          <w:spacing w:val="39"/>
        </w:rPr>
        <w:t xml:space="preserve">  </w:t>
      </w:r>
      <w:r>
        <w:t>математиков,</w:t>
      </w:r>
      <w:r>
        <w:rPr>
          <w:spacing w:val="39"/>
        </w:rPr>
        <w:t xml:space="preserve">  </w:t>
      </w:r>
      <w:r>
        <w:rPr>
          <w:spacing w:val="-2"/>
        </w:rPr>
        <w:t>физиков,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firstLine="0"/>
      </w:pPr>
      <w:r>
        <w:t>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w:t>
      </w:r>
      <w:r>
        <w:rPr>
          <w:spacing w:val="40"/>
        </w:rPr>
        <w:t xml:space="preserve"> </w:t>
      </w:r>
      <w:r>
        <w:t>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B72A0A" w:rsidRDefault="002C54CC">
      <w:pPr>
        <w:pStyle w:val="1"/>
        <w:spacing w:before="1" w:line="240" w:lineRule="auto"/>
      </w:pPr>
      <w:r>
        <w:t>Международные</w:t>
      </w:r>
      <w:r>
        <w:rPr>
          <w:spacing w:val="-9"/>
        </w:rPr>
        <w:t xml:space="preserve"> </w:t>
      </w:r>
      <w:r>
        <w:t>отношения</w:t>
      </w:r>
      <w:r>
        <w:rPr>
          <w:spacing w:val="-7"/>
        </w:rPr>
        <w:t xml:space="preserve"> </w:t>
      </w:r>
      <w:r>
        <w:t>в</w:t>
      </w:r>
      <w:r>
        <w:rPr>
          <w:spacing w:val="-7"/>
        </w:rPr>
        <w:t xml:space="preserve"> </w:t>
      </w:r>
      <w:r>
        <w:t>XVIII</w:t>
      </w:r>
      <w:r>
        <w:rPr>
          <w:spacing w:val="-8"/>
        </w:rPr>
        <w:t xml:space="preserve"> </w:t>
      </w:r>
      <w:r>
        <w:rPr>
          <w:spacing w:val="-5"/>
        </w:rPr>
        <w:t>в.</w:t>
      </w:r>
    </w:p>
    <w:p w:rsidR="00B72A0A" w:rsidRDefault="002C54CC">
      <w:pPr>
        <w:pStyle w:val="a3"/>
        <w:spacing w:before="2"/>
        <w:ind w:right="144"/>
      </w:pPr>
      <w:r>
        <w:t>Проблемы европейского баланса сил и дипломатия. Участие России в международных</w:t>
      </w:r>
      <w:r>
        <w:rPr>
          <w:spacing w:val="-10"/>
        </w:rPr>
        <w:t xml:space="preserve"> </w:t>
      </w:r>
      <w:r>
        <w:t>отношениях</w:t>
      </w:r>
      <w:r>
        <w:rPr>
          <w:spacing w:val="-10"/>
        </w:rPr>
        <w:t xml:space="preserve"> </w:t>
      </w:r>
      <w:r>
        <w:t>в</w:t>
      </w:r>
      <w:r>
        <w:rPr>
          <w:spacing w:val="-14"/>
        </w:rPr>
        <w:t xml:space="preserve"> </w:t>
      </w:r>
      <w:r>
        <w:t>XVIII</w:t>
      </w:r>
      <w:r>
        <w:rPr>
          <w:spacing w:val="-11"/>
        </w:rPr>
        <w:t xml:space="preserve"> </w:t>
      </w:r>
      <w:r>
        <w:t>в.</w:t>
      </w:r>
      <w:r>
        <w:rPr>
          <w:spacing w:val="-15"/>
        </w:rPr>
        <w:t xml:space="preserve"> </w:t>
      </w:r>
      <w:r>
        <w:t>Северная</w:t>
      </w:r>
      <w:r>
        <w:rPr>
          <w:spacing w:val="-11"/>
        </w:rPr>
        <w:t xml:space="preserve"> </w:t>
      </w:r>
      <w:r>
        <w:t>война</w:t>
      </w:r>
      <w:r>
        <w:rPr>
          <w:spacing w:val="-11"/>
        </w:rPr>
        <w:t xml:space="preserve"> </w:t>
      </w:r>
      <w:r>
        <w:t>(1700—1721).</w:t>
      </w:r>
      <w:r>
        <w:rPr>
          <w:spacing w:val="-12"/>
        </w:rPr>
        <w:t xml:space="preserve"> </w:t>
      </w:r>
      <w:r>
        <w:t>Династические войны «за наследство».</w:t>
      </w:r>
    </w:p>
    <w:p w:rsidR="00B72A0A" w:rsidRDefault="002C54CC">
      <w:pPr>
        <w:pStyle w:val="a3"/>
        <w:ind w:right="150"/>
      </w:pPr>
      <w:r>
        <w:t>Семилетняя война (1756—1763) Разделы Речи Посполитой Войны антифранцузских</w:t>
      </w:r>
      <w:r>
        <w:rPr>
          <w:spacing w:val="-15"/>
        </w:rPr>
        <w:t xml:space="preserve"> </w:t>
      </w:r>
      <w:r>
        <w:t>коалиций</w:t>
      </w:r>
      <w:r>
        <w:rPr>
          <w:spacing w:val="-15"/>
        </w:rPr>
        <w:t xml:space="preserve"> </w:t>
      </w:r>
      <w:r>
        <w:t>против</w:t>
      </w:r>
      <w:r>
        <w:rPr>
          <w:spacing w:val="-15"/>
        </w:rPr>
        <w:t xml:space="preserve"> </w:t>
      </w:r>
      <w:r>
        <w:t>революционной</w:t>
      </w:r>
      <w:r>
        <w:rPr>
          <w:spacing w:val="-15"/>
        </w:rPr>
        <w:t xml:space="preserve"> </w:t>
      </w:r>
      <w:r>
        <w:t>Франции.</w:t>
      </w:r>
      <w:r>
        <w:rPr>
          <w:spacing w:val="-16"/>
        </w:rPr>
        <w:t xml:space="preserve"> </w:t>
      </w:r>
      <w:r>
        <w:t>Колониальные</w:t>
      </w:r>
      <w:r>
        <w:rPr>
          <w:spacing w:val="-15"/>
        </w:rPr>
        <w:t xml:space="preserve"> </w:t>
      </w:r>
      <w:r>
        <w:t>захваты европейских держав.</w:t>
      </w:r>
    </w:p>
    <w:p w:rsidR="00B72A0A" w:rsidRDefault="002C54CC">
      <w:pPr>
        <w:pStyle w:val="1"/>
        <w:spacing w:before="1"/>
      </w:pPr>
      <w:r>
        <w:t>Страны</w:t>
      </w:r>
      <w:r>
        <w:rPr>
          <w:spacing w:val="-6"/>
        </w:rPr>
        <w:t xml:space="preserve"> </w:t>
      </w:r>
      <w:r>
        <w:t>Востока</w:t>
      </w:r>
      <w:r>
        <w:rPr>
          <w:spacing w:val="-3"/>
        </w:rPr>
        <w:t xml:space="preserve"> </w:t>
      </w:r>
      <w:r>
        <w:t>в</w:t>
      </w:r>
      <w:r>
        <w:rPr>
          <w:spacing w:val="-5"/>
        </w:rPr>
        <w:t xml:space="preserve"> </w:t>
      </w:r>
      <w:r>
        <w:t>XVIII</w:t>
      </w:r>
      <w:r>
        <w:rPr>
          <w:spacing w:val="-3"/>
        </w:rPr>
        <w:t xml:space="preserve"> </w:t>
      </w:r>
      <w:r>
        <w:rPr>
          <w:spacing w:val="-5"/>
        </w:rPr>
        <w:t>в.</w:t>
      </w:r>
    </w:p>
    <w:p w:rsidR="00B72A0A" w:rsidRDefault="002C54CC">
      <w:pPr>
        <w:pStyle w:val="a3"/>
        <w:jc w:val="left"/>
      </w:pPr>
      <w:r>
        <w:rPr>
          <w:b/>
          <w:i/>
        </w:rPr>
        <w:t>Османская</w:t>
      </w:r>
      <w:r>
        <w:rPr>
          <w:b/>
          <w:i/>
          <w:spacing w:val="-7"/>
        </w:rPr>
        <w:t xml:space="preserve"> </w:t>
      </w:r>
      <w:r>
        <w:rPr>
          <w:b/>
          <w:i/>
        </w:rPr>
        <w:t>империя</w:t>
      </w:r>
      <w:r>
        <w:t>:</w:t>
      </w:r>
      <w:r>
        <w:rPr>
          <w:spacing w:val="-5"/>
        </w:rPr>
        <w:t xml:space="preserve"> </w:t>
      </w:r>
      <w:r>
        <w:t>от</w:t>
      </w:r>
      <w:r>
        <w:rPr>
          <w:spacing w:val="-9"/>
        </w:rPr>
        <w:t xml:space="preserve"> </w:t>
      </w:r>
      <w:r>
        <w:t>могущества</w:t>
      </w:r>
      <w:r>
        <w:rPr>
          <w:spacing w:val="-7"/>
        </w:rPr>
        <w:t xml:space="preserve"> </w:t>
      </w:r>
      <w:r>
        <w:t>к</w:t>
      </w:r>
      <w:r>
        <w:rPr>
          <w:spacing w:val="-8"/>
        </w:rPr>
        <w:t xml:space="preserve"> </w:t>
      </w:r>
      <w:r>
        <w:t>упадку.</w:t>
      </w:r>
      <w:r>
        <w:rPr>
          <w:spacing w:val="-9"/>
        </w:rPr>
        <w:t xml:space="preserve"> </w:t>
      </w:r>
      <w:r>
        <w:t>Положение</w:t>
      </w:r>
      <w:r>
        <w:rPr>
          <w:spacing w:val="-9"/>
        </w:rPr>
        <w:t xml:space="preserve"> </w:t>
      </w:r>
      <w:r>
        <w:t>населения.</w:t>
      </w:r>
      <w:r>
        <w:rPr>
          <w:spacing w:val="-9"/>
        </w:rPr>
        <w:t xml:space="preserve"> </w:t>
      </w:r>
      <w:r>
        <w:t>Попытки проведения реформ; Селим III.</w:t>
      </w:r>
    </w:p>
    <w:p w:rsidR="00B72A0A" w:rsidRDefault="002C54CC">
      <w:pPr>
        <w:pStyle w:val="a3"/>
        <w:ind w:right="150"/>
        <w:jc w:val="left"/>
      </w:pPr>
      <w:r>
        <w:rPr>
          <w:b/>
          <w:i/>
        </w:rPr>
        <w:t>Индия.</w:t>
      </w:r>
      <w:r>
        <w:rPr>
          <w:b/>
          <w:i/>
          <w:spacing w:val="-17"/>
        </w:rPr>
        <w:t xml:space="preserve"> </w:t>
      </w:r>
      <w:r>
        <w:t>Ослабление</w:t>
      </w:r>
      <w:r>
        <w:rPr>
          <w:spacing w:val="-16"/>
        </w:rPr>
        <w:t xml:space="preserve"> </w:t>
      </w:r>
      <w:r>
        <w:t>империи</w:t>
      </w:r>
      <w:r>
        <w:rPr>
          <w:spacing w:val="-15"/>
        </w:rPr>
        <w:t xml:space="preserve"> </w:t>
      </w:r>
      <w:r>
        <w:t>Великих</w:t>
      </w:r>
      <w:r>
        <w:rPr>
          <w:spacing w:val="-15"/>
        </w:rPr>
        <w:t xml:space="preserve"> </w:t>
      </w:r>
      <w:r>
        <w:t>Моголов.</w:t>
      </w:r>
      <w:r>
        <w:rPr>
          <w:spacing w:val="-17"/>
        </w:rPr>
        <w:t xml:space="preserve"> </w:t>
      </w:r>
      <w:r>
        <w:t>Борьба</w:t>
      </w:r>
      <w:r>
        <w:rPr>
          <w:spacing w:val="-16"/>
        </w:rPr>
        <w:t xml:space="preserve"> </w:t>
      </w:r>
      <w:r>
        <w:t>европейцев</w:t>
      </w:r>
      <w:r>
        <w:rPr>
          <w:spacing w:val="-16"/>
        </w:rPr>
        <w:t xml:space="preserve"> </w:t>
      </w:r>
      <w:r>
        <w:t>за</w:t>
      </w:r>
      <w:r>
        <w:rPr>
          <w:spacing w:val="-16"/>
        </w:rPr>
        <w:t xml:space="preserve"> </w:t>
      </w:r>
      <w:r>
        <w:t>владения в Индии. Утверждение британского владычества.</w:t>
      </w:r>
    </w:p>
    <w:p w:rsidR="00B72A0A" w:rsidRDefault="002C54CC">
      <w:pPr>
        <w:pStyle w:val="a3"/>
        <w:tabs>
          <w:tab w:val="left" w:pos="1717"/>
          <w:tab w:val="left" w:pos="2872"/>
          <w:tab w:val="left" w:pos="4160"/>
          <w:tab w:val="left" w:pos="5476"/>
          <w:tab w:val="left" w:pos="6720"/>
          <w:tab w:val="left" w:pos="7506"/>
          <w:tab w:val="left" w:pos="9033"/>
          <w:tab w:val="left" w:pos="9362"/>
        </w:tabs>
        <w:ind w:right="149"/>
        <w:jc w:val="left"/>
      </w:pPr>
      <w:r>
        <w:rPr>
          <w:b/>
          <w:i/>
        </w:rPr>
        <w:t xml:space="preserve">Китай </w:t>
      </w:r>
      <w:r>
        <w:t>Империя Цин</w:t>
      </w:r>
      <w:r>
        <w:rPr>
          <w:spacing w:val="35"/>
        </w:rPr>
        <w:t xml:space="preserve"> </w:t>
      </w:r>
      <w:r>
        <w:t>в XVIII в: власть маньчжурских</w:t>
      </w:r>
      <w:r>
        <w:rPr>
          <w:spacing w:val="35"/>
        </w:rPr>
        <w:t xml:space="preserve"> </w:t>
      </w:r>
      <w:r>
        <w:t>императоров, система</w:t>
      </w:r>
      <w:r>
        <w:rPr>
          <w:spacing w:val="40"/>
        </w:rPr>
        <w:t xml:space="preserve"> </w:t>
      </w:r>
      <w:r>
        <w:rPr>
          <w:spacing w:val="-2"/>
        </w:rPr>
        <w:t>управления</w:t>
      </w:r>
      <w:r>
        <w:tab/>
      </w:r>
      <w:r>
        <w:rPr>
          <w:spacing w:val="-2"/>
        </w:rPr>
        <w:t>страной</w:t>
      </w:r>
      <w:r>
        <w:tab/>
      </w:r>
      <w:r>
        <w:rPr>
          <w:spacing w:val="-2"/>
        </w:rPr>
        <w:t>Внешняя</w:t>
      </w:r>
      <w:r>
        <w:tab/>
      </w:r>
      <w:r>
        <w:rPr>
          <w:spacing w:val="-2"/>
        </w:rPr>
        <w:t>политика</w:t>
      </w:r>
      <w:r>
        <w:tab/>
      </w:r>
      <w:r>
        <w:rPr>
          <w:spacing w:val="-2"/>
        </w:rPr>
        <w:t>империи</w:t>
      </w:r>
      <w:r>
        <w:tab/>
      </w:r>
      <w:r>
        <w:rPr>
          <w:spacing w:val="-4"/>
        </w:rPr>
        <w:t>Цин;</w:t>
      </w:r>
      <w:r>
        <w:tab/>
      </w:r>
      <w:r>
        <w:rPr>
          <w:spacing w:val="-2"/>
        </w:rPr>
        <w:t>отношения</w:t>
      </w:r>
      <w:r>
        <w:tab/>
      </w:r>
      <w:r>
        <w:rPr>
          <w:spacing w:val="-10"/>
        </w:rPr>
        <w:t>с</w:t>
      </w:r>
      <w:r>
        <w:tab/>
      </w:r>
      <w:r>
        <w:rPr>
          <w:spacing w:val="-2"/>
        </w:rPr>
        <w:t>Россией</w:t>
      </w:r>
    </w:p>
    <w:p w:rsidR="00B72A0A" w:rsidRDefault="002C54CC">
      <w:pPr>
        <w:pStyle w:val="a3"/>
        <w:spacing w:line="322" w:lineRule="exact"/>
        <w:ind w:firstLine="0"/>
        <w:jc w:val="left"/>
      </w:pPr>
      <w:r>
        <w:t>«Закрытие»</w:t>
      </w:r>
      <w:r>
        <w:rPr>
          <w:spacing w:val="-5"/>
        </w:rPr>
        <w:t xml:space="preserve"> </w:t>
      </w:r>
      <w:r>
        <w:t>Китая</w:t>
      </w:r>
      <w:r>
        <w:rPr>
          <w:spacing w:val="-6"/>
        </w:rPr>
        <w:t xml:space="preserve"> </w:t>
      </w:r>
      <w:r>
        <w:t>для</w:t>
      </w:r>
      <w:r>
        <w:rPr>
          <w:spacing w:val="-5"/>
        </w:rPr>
        <w:t xml:space="preserve"> </w:t>
      </w:r>
      <w:r>
        <w:rPr>
          <w:spacing w:val="-2"/>
        </w:rPr>
        <w:t>иноземцев.</w:t>
      </w:r>
    </w:p>
    <w:p w:rsidR="00B72A0A" w:rsidRDefault="002C54CC">
      <w:pPr>
        <w:pStyle w:val="a3"/>
        <w:jc w:val="left"/>
      </w:pPr>
      <w:r>
        <w:rPr>
          <w:b/>
          <w:i/>
        </w:rPr>
        <w:t>Япония</w:t>
      </w:r>
      <w:r>
        <w:rPr>
          <w:b/>
          <w:i/>
          <w:spacing w:val="40"/>
        </w:rPr>
        <w:t xml:space="preserve"> </w:t>
      </w:r>
      <w:r>
        <w:t>в</w:t>
      </w:r>
      <w:r>
        <w:rPr>
          <w:spacing w:val="40"/>
        </w:rPr>
        <w:t xml:space="preserve"> </w:t>
      </w:r>
      <w:r>
        <w:t>XVIII</w:t>
      </w:r>
      <w:r>
        <w:rPr>
          <w:spacing w:val="40"/>
        </w:rPr>
        <w:t xml:space="preserve"> </w:t>
      </w:r>
      <w:r>
        <w:t>в.</w:t>
      </w:r>
      <w:r>
        <w:rPr>
          <w:spacing w:val="40"/>
        </w:rPr>
        <w:t xml:space="preserve"> </w:t>
      </w:r>
      <w:r>
        <w:t>Сегуны</w:t>
      </w:r>
      <w:r>
        <w:rPr>
          <w:spacing w:val="40"/>
        </w:rPr>
        <w:t xml:space="preserve"> </w:t>
      </w:r>
      <w:r>
        <w:t>и</w:t>
      </w:r>
      <w:r>
        <w:rPr>
          <w:spacing w:val="40"/>
        </w:rPr>
        <w:t xml:space="preserve"> </w:t>
      </w:r>
      <w:r>
        <w:t>дайме.</w:t>
      </w:r>
      <w:r>
        <w:rPr>
          <w:spacing w:val="40"/>
        </w:rPr>
        <w:t xml:space="preserve"> </w:t>
      </w:r>
      <w:r>
        <w:t>Положение</w:t>
      </w:r>
      <w:r>
        <w:rPr>
          <w:spacing w:val="40"/>
        </w:rPr>
        <w:t xml:space="preserve"> </w:t>
      </w:r>
      <w:r>
        <w:t>сословий.</w:t>
      </w:r>
      <w:r>
        <w:rPr>
          <w:spacing w:val="40"/>
        </w:rPr>
        <w:t xml:space="preserve"> </w:t>
      </w:r>
      <w:r>
        <w:t>Культура</w:t>
      </w:r>
      <w:r>
        <w:rPr>
          <w:spacing w:val="40"/>
        </w:rPr>
        <w:t xml:space="preserve"> </w:t>
      </w:r>
      <w:r>
        <w:t>стран</w:t>
      </w:r>
      <w:r>
        <w:rPr>
          <w:spacing w:val="40"/>
        </w:rPr>
        <w:t xml:space="preserve"> </w:t>
      </w:r>
      <w:r>
        <w:t>Востока в XVIII в.</w:t>
      </w:r>
    </w:p>
    <w:p w:rsidR="00B72A0A" w:rsidRDefault="002C54CC">
      <w:pPr>
        <w:spacing w:line="321" w:lineRule="exact"/>
        <w:ind w:left="841"/>
        <w:rPr>
          <w:sz w:val="28"/>
        </w:rPr>
      </w:pPr>
      <w:r>
        <w:rPr>
          <w:b/>
          <w:sz w:val="28"/>
        </w:rPr>
        <w:t>Обобщение.</w:t>
      </w:r>
      <w:r>
        <w:rPr>
          <w:b/>
          <w:spacing w:val="-9"/>
          <w:sz w:val="28"/>
        </w:rPr>
        <w:t xml:space="preserve"> </w:t>
      </w:r>
      <w:r>
        <w:rPr>
          <w:sz w:val="28"/>
        </w:rPr>
        <w:t>Историческое</w:t>
      </w:r>
      <w:r>
        <w:rPr>
          <w:spacing w:val="-8"/>
          <w:sz w:val="28"/>
        </w:rPr>
        <w:t xml:space="preserve"> </w:t>
      </w:r>
      <w:r>
        <w:rPr>
          <w:sz w:val="28"/>
        </w:rPr>
        <w:t>и</w:t>
      </w:r>
      <w:r>
        <w:rPr>
          <w:spacing w:val="-5"/>
          <w:sz w:val="28"/>
        </w:rPr>
        <w:t xml:space="preserve"> </w:t>
      </w:r>
      <w:r>
        <w:rPr>
          <w:sz w:val="28"/>
        </w:rPr>
        <w:t>культурное</w:t>
      </w:r>
      <w:r>
        <w:rPr>
          <w:spacing w:val="-5"/>
          <w:sz w:val="28"/>
        </w:rPr>
        <w:t xml:space="preserve"> </w:t>
      </w:r>
      <w:r>
        <w:rPr>
          <w:sz w:val="28"/>
        </w:rPr>
        <w:t>наследие</w:t>
      </w:r>
      <w:r>
        <w:rPr>
          <w:spacing w:val="-8"/>
          <w:sz w:val="28"/>
        </w:rPr>
        <w:t xml:space="preserve"> </w:t>
      </w:r>
      <w:r>
        <w:rPr>
          <w:sz w:val="28"/>
        </w:rPr>
        <w:t>XVIII</w:t>
      </w:r>
      <w:r>
        <w:rPr>
          <w:spacing w:val="-5"/>
          <w:sz w:val="28"/>
        </w:rPr>
        <w:t xml:space="preserve"> в.</w:t>
      </w:r>
    </w:p>
    <w:p w:rsidR="00B72A0A" w:rsidRDefault="002C54CC">
      <w:pPr>
        <w:pStyle w:val="1"/>
        <w:spacing w:line="240" w:lineRule="auto"/>
        <w:jc w:val="left"/>
        <w:rPr>
          <w:b w:val="0"/>
        </w:rPr>
      </w:pPr>
      <w:r>
        <w:t>История</w:t>
      </w:r>
      <w:r>
        <w:rPr>
          <w:spacing w:val="-5"/>
        </w:rPr>
        <w:t xml:space="preserve"> </w:t>
      </w:r>
      <w:r>
        <w:t>России.</w:t>
      </w:r>
      <w:r>
        <w:rPr>
          <w:spacing w:val="-4"/>
        </w:rPr>
        <w:t xml:space="preserve"> </w:t>
      </w:r>
      <w:r>
        <w:t>Россия</w:t>
      </w:r>
      <w:r>
        <w:rPr>
          <w:spacing w:val="-5"/>
        </w:rPr>
        <w:t xml:space="preserve"> </w:t>
      </w:r>
      <w:r>
        <w:t>в</w:t>
      </w:r>
      <w:r>
        <w:rPr>
          <w:spacing w:val="-4"/>
        </w:rPr>
        <w:t xml:space="preserve"> </w:t>
      </w:r>
      <w:r>
        <w:t>конце</w:t>
      </w:r>
      <w:r>
        <w:rPr>
          <w:spacing w:val="-1"/>
        </w:rPr>
        <w:t xml:space="preserve"> </w:t>
      </w:r>
      <w:r>
        <w:t>XVII–XVIII</w:t>
      </w:r>
      <w:r>
        <w:rPr>
          <w:spacing w:val="-3"/>
        </w:rPr>
        <w:t xml:space="preserve"> </w:t>
      </w:r>
      <w:r>
        <w:t>в.:</w:t>
      </w:r>
      <w:r>
        <w:rPr>
          <w:spacing w:val="-3"/>
        </w:rPr>
        <w:t xml:space="preserve"> </w:t>
      </w:r>
      <w:r>
        <w:t>от</w:t>
      </w:r>
      <w:r>
        <w:rPr>
          <w:spacing w:val="-2"/>
        </w:rPr>
        <w:t xml:space="preserve"> </w:t>
      </w:r>
      <w:r>
        <w:t>царства</w:t>
      </w:r>
      <w:r>
        <w:rPr>
          <w:spacing w:val="-3"/>
        </w:rPr>
        <w:t xml:space="preserve"> </w:t>
      </w:r>
      <w:r>
        <w:t>к</w:t>
      </w:r>
      <w:r>
        <w:rPr>
          <w:spacing w:val="-5"/>
        </w:rPr>
        <w:t xml:space="preserve"> </w:t>
      </w:r>
      <w:r>
        <w:t>империи</w:t>
      </w:r>
      <w:r>
        <w:rPr>
          <w:b w:val="0"/>
        </w:rPr>
        <w:t xml:space="preserve">. </w:t>
      </w:r>
      <w:r>
        <w:rPr>
          <w:spacing w:val="-2"/>
        </w:rPr>
        <w:t>Введение</w:t>
      </w:r>
      <w:r>
        <w:rPr>
          <w:b w:val="0"/>
          <w:spacing w:val="-2"/>
        </w:rPr>
        <w:t>.</w:t>
      </w:r>
    </w:p>
    <w:p w:rsidR="00B72A0A" w:rsidRDefault="002C54CC">
      <w:pPr>
        <w:spacing w:before="1" w:line="322" w:lineRule="exact"/>
        <w:ind w:left="841"/>
        <w:rPr>
          <w:sz w:val="28"/>
        </w:rPr>
      </w:pPr>
      <w:r>
        <w:rPr>
          <w:b/>
          <w:sz w:val="28"/>
        </w:rPr>
        <w:t>Россия</w:t>
      </w:r>
      <w:r>
        <w:rPr>
          <w:b/>
          <w:spacing w:val="-9"/>
          <w:sz w:val="28"/>
        </w:rPr>
        <w:t xml:space="preserve"> </w:t>
      </w:r>
      <w:r>
        <w:rPr>
          <w:b/>
          <w:sz w:val="28"/>
        </w:rPr>
        <w:t>в</w:t>
      </w:r>
      <w:r>
        <w:rPr>
          <w:b/>
          <w:spacing w:val="-5"/>
          <w:sz w:val="28"/>
        </w:rPr>
        <w:t xml:space="preserve"> </w:t>
      </w:r>
      <w:r>
        <w:rPr>
          <w:b/>
          <w:sz w:val="28"/>
        </w:rPr>
        <w:t>эпоху</w:t>
      </w:r>
      <w:r>
        <w:rPr>
          <w:b/>
          <w:spacing w:val="-6"/>
          <w:sz w:val="28"/>
        </w:rPr>
        <w:t xml:space="preserve"> </w:t>
      </w:r>
      <w:r>
        <w:rPr>
          <w:b/>
          <w:sz w:val="28"/>
        </w:rPr>
        <w:t>преобразований</w:t>
      </w:r>
      <w:r>
        <w:rPr>
          <w:b/>
          <w:spacing w:val="-5"/>
          <w:sz w:val="28"/>
        </w:rPr>
        <w:t xml:space="preserve"> </w:t>
      </w:r>
      <w:r>
        <w:rPr>
          <w:b/>
          <w:sz w:val="28"/>
        </w:rPr>
        <w:t>Петра</w:t>
      </w:r>
      <w:r>
        <w:rPr>
          <w:b/>
          <w:spacing w:val="-5"/>
          <w:sz w:val="28"/>
        </w:rPr>
        <w:t xml:space="preserve"> I</w:t>
      </w:r>
      <w:r>
        <w:rPr>
          <w:spacing w:val="-5"/>
          <w:sz w:val="28"/>
        </w:rPr>
        <w:t>.</w:t>
      </w:r>
    </w:p>
    <w:p w:rsidR="00B72A0A" w:rsidRDefault="002C54CC">
      <w:pPr>
        <w:pStyle w:val="a3"/>
        <w:ind w:right="147"/>
      </w:pPr>
      <w:r>
        <w:rPr>
          <w:b/>
          <w:i/>
        </w:rPr>
        <w:t>Причины и предпосылки преобразований</w:t>
      </w:r>
      <w:r>
        <w:rPr>
          <w:i/>
        </w:rPr>
        <w:t xml:space="preserve">. </w:t>
      </w:r>
      <w:r>
        <w:t>Россия и Европа в конце XVII в. Модернизация как жизненно важная национальная задача. Начало царствования Петра</w:t>
      </w:r>
      <w:r>
        <w:rPr>
          <w:spacing w:val="-11"/>
        </w:rPr>
        <w:t xml:space="preserve"> </w:t>
      </w:r>
      <w:r>
        <w:t>I,</w:t>
      </w:r>
      <w:r>
        <w:rPr>
          <w:spacing w:val="-14"/>
        </w:rPr>
        <w:t xml:space="preserve"> </w:t>
      </w:r>
      <w:r>
        <w:t>борьба</w:t>
      </w:r>
      <w:r>
        <w:rPr>
          <w:spacing w:val="-11"/>
        </w:rPr>
        <w:t xml:space="preserve"> </w:t>
      </w:r>
      <w:r>
        <w:t>за</w:t>
      </w:r>
      <w:r>
        <w:rPr>
          <w:spacing w:val="-14"/>
        </w:rPr>
        <w:t xml:space="preserve"> </w:t>
      </w:r>
      <w:r>
        <w:t>власть.</w:t>
      </w:r>
      <w:r>
        <w:rPr>
          <w:spacing w:val="-12"/>
        </w:rPr>
        <w:t xml:space="preserve"> </w:t>
      </w:r>
      <w:r>
        <w:t>Правление</w:t>
      </w:r>
      <w:r>
        <w:rPr>
          <w:spacing w:val="-13"/>
        </w:rPr>
        <w:t xml:space="preserve"> </w:t>
      </w:r>
      <w:r>
        <w:t>царевны</w:t>
      </w:r>
      <w:r>
        <w:rPr>
          <w:spacing w:val="-12"/>
        </w:rPr>
        <w:t xml:space="preserve"> </w:t>
      </w:r>
      <w:r>
        <w:t>Софьи.</w:t>
      </w:r>
      <w:r>
        <w:rPr>
          <w:spacing w:val="-11"/>
        </w:rPr>
        <w:t xml:space="preserve"> </w:t>
      </w:r>
      <w:r>
        <w:t>Стрелецкие</w:t>
      </w:r>
      <w:r>
        <w:rPr>
          <w:spacing w:val="-13"/>
        </w:rPr>
        <w:t xml:space="preserve"> </w:t>
      </w:r>
      <w:r>
        <w:t>бунты.</w:t>
      </w:r>
      <w:r>
        <w:rPr>
          <w:spacing w:val="-14"/>
        </w:rPr>
        <w:t xml:space="preserve"> </w:t>
      </w:r>
      <w:r>
        <w:t>Хованщина. Первые шаги на пути преобразований. Азовские походы. Великое посольство и его значение. Сподвижники Петра I.</w:t>
      </w:r>
    </w:p>
    <w:p w:rsidR="00B72A0A" w:rsidRDefault="002C54CC">
      <w:pPr>
        <w:pStyle w:val="a3"/>
        <w:ind w:right="145"/>
      </w:pPr>
      <w:r>
        <w:rPr>
          <w:b/>
          <w:i/>
        </w:rPr>
        <w:t xml:space="preserve">Экономическая политика. </w:t>
      </w:r>
      <w:r>
        <w:t>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B72A0A" w:rsidRDefault="002C54CC">
      <w:pPr>
        <w:pStyle w:val="a3"/>
        <w:ind w:right="149"/>
      </w:pPr>
      <w:r>
        <w:rPr>
          <w:b/>
          <w:i/>
        </w:rPr>
        <w:t xml:space="preserve">Социальная политика. </w:t>
      </w:r>
      <w:r>
        <w:t>Консолидация дворянского сословия, повышение его роли в управлении страной. Указ о единонаследии и Табель о рангах. Противоречия в</w:t>
      </w:r>
      <w:r>
        <w:rPr>
          <w:spacing w:val="-4"/>
        </w:rPr>
        <w:t xml:space="preserve"> </w:t>
      </w:r>
      <w:r>
        <w:t>политике</w:t>
      </w:r>
      <w:r>
        <w:rPr>
          <w:spacing w:val="-6"/>
        </w:rPr>
        <w:t xml:space="preserve"> </w:t>
      </w:r>
      <w:r>
        <w:t>по</w:t>
      </w:r>
      <w:r>
        <w:rPr>
          <w:spacing w:val="-6"/>
        </w:rPr>
        <w:t xml:space="preserve"> </w:t>
      </w:r>
      <w:r>
        <w:t>отношению</w:t>
      </w:r>
      <w:r>
        <w:rPr>
          <w:spacing w:val="-4"/>
        </w:rPr>
        <w:t xml:space="preserve"> </w:t>
      </w:r>
      <w:r>
        <w:t>к</w:t>
      </w:r>
      <w:r>
        <w:rPr>
          <w:spacing w:val="-4"/>
        </w:rPr>
        <w:t xml:space="preserve"> </w:t>
      </w:r>
      <w:r>
        <w:t>купечеству</w:t>
      </w:r>
      <w:r>
        <w:rPr>
          <w:spacing w:val="-2"/>
        </w:rPr>
        <w:t xml:space="preserve"> </w:t>
      </w:r>
      <w:r>
        <w:t>и</w:t>
      </w:r>
      <w:r>
        <w:rPr>
          <w:spacing w:val="-3"/>
        </w:rPr>
        <w:t xml:space="preserve"> </w:t>
      </w:r>
      <w:r>
        <w:t>городским</w:t>
      </w:r>
      <w:r>
        <w:rPr>
          <w:spacing w:val="-3"/>
        </w:rPr>
        <w:t xml:space="preserve"> </w:t>
      </w:r>
      <w:r>
        <w:t>сословиям:</w:t>
      </w:r>
      <w:r>
        <w:rPr>
          <w:spacing w:val="-2"/>
        </w:rPr>
        <w:t xml:space="preserve"> </w:t>
      </w:r>
      <w:r>
        <w:t>расширение</w:t>
      </w:r>
      <w:r>
        <w:rPr>
          <w:spacing w:val="-6"/>
        </w:rPr>
        <w:t xml:space="preserve"> </w:t>
      </w:r>
      <w:r>
        <w:t>их</w:t>
      </w:r>
      <w:r>
        <w:rPr>
          <w:spacing w:val="-2"/>
        </w:rPr>
        <w:t xml:space="preserve"> </w:t>
      </w:r>
      <w:r>
        <w:t>прав в местном управлении и усиление налогового гнета. Положение крестьян. Переписи населения (ревизии).</w:t>
      </w:r>
    </w:p>
    <w:p w:rsidR="00B72A0A" w:rsidRDefault="002C54CC">
      <w:pPr>
        <w:pStyle w:val="a3"/>
        <w:ind w:right="149"/>
      </w:pPr>
      <w:r>
        <w:rPr>
          <w:b/>
          <w:i/>
        </w:rPr>
        <w:t xml:space="preserve">Реформы управления. </w:t>
      </w:r>
      <w:r>
        <w:t>Реформы местного управления (бурмистры и Ратуша), городская и областная (губернская) реформы. Сенат, коллегии, органы надзора и суда.</w:t>
      </w:r>
      <w:r>
        <w:rPr>
          <w:spacing w:val="40"/>
        </w:rPr>
        <w:t xml:space="preserve">  </w:t>
      </w:r>
      <w:r>
        <w:t>Усиление</w:t>
      </w:r>
      <w:r>
        <w:rPr>
          <w:spacing w:val="40"/>
        </w:rPr>
        <w:t xml:space="preserve">  </w:t>
      </w:r>
      <w:r>
        <w:t>централизации</w:t>
      </w:r>
      <w:r>
        <w:rPr>
          <w:spacing w:val="40"/>
        </w:rPr>
        <w:t xml:space="preserve">  </w:t>
      </w:r>
      <w:r>
        <w:t>и</w:t>
      </w:r>
      <w:r>
        <w:rPr>
          <w:spacing w:val="40"/>
        </w:rPr>
        <w:t xml:space="preserve">  </w:t>
      </w:r>
      <w:r>
        <w:t>бюрократизации</w:t>
      </w:r>
      <w:r>
        <w:rPr>
          <w:spacing w:val="40"/>
        </w:rPr>
        <w:t xml:space="preserve">  </w:t>
      </w:r>
      <w:r>
        <w:t>управления.</w:t>
      </w:r>
      <w:r>
        <w:rPr>
          <w:spacing w:val="40"/>
        </w:rPr>
        <w:t xml:space="preserve">  </w:t>
      </w:r>
      <w:r>
        <w:t>Генеральный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t>регламент.</w:t>
      </w:r>
      <w:r>
        <w:rPr>
          <w:spacing w:val="-8"/>
        </w:rPr>
        <w:t xml:space="preserve"> </w:t>
      </w:r>
      <w:r>
        <w:t>Санкт-Петербург</w:t>
      </w:r>
      <w:r>
        <w:rPr>
          <w:spacing w:val="-5"/>
        </w:rPr>
        <w:t xml:space="preserve"> </w:t>
      </w:r>
      <w:r>
        <w:t>—</w:t>
      </w:r>
      <w:r>
        <w:rPr>
          <w:spacing w:val="-8"/>
        </w:rPr>
        <w:t xml:space="preserve"> </w:t>
      </w:r>
      <w:r>
        <w:t>новая</w:t>
      </w:r>
      <w:r>
        <w:rPr>
          <w:spacing w:val="-4"/>
        </w:rPr>
        <w:t xml:space="preserve"> </w:t>
      </w:r>
      <w:r>
        <w:rPr>
          <w:spacing w:val="-2"/>
        </w:rPr>
        <w:t>столица.</w:t>
      </w:r>
    </w:p>
    <w:p w:rsidR="00B72A0A" w:rsidRDefault="002C54CC">
      <w:pPr>
        <w:spacing w:before="3" w:line="322" w:lineRule="exact"/>
        <w:ind w:left="841"/>
        <w:jc w:val="both"/>
        <w:rPr>
          <w:b/>
          <w:i/>
          <w:sz w:val="28"/>
        </w:rPr>
      </w:pPr>
      <w:r>
        <w:rPr>
          <w:sz w:val="28"/>
        </w:rPr>
        <w:t>Первые</w:t>
      </w:r>
      <w:r>
        <w:rPr>
          <w:spacing w:val="60"/>
          <w:sz w:val="28"/>
        </w:rPr>
        <w:t xml:space="preserve"> </w:t>
      </w:r>
      <w:r>
        <w:rPr>
          <w:sz w:val="28"/>
        </w:rPr>
        <w:t>гвардейские</w:t>
      </w:r>
      <w:r>
        <w:rPr>
          <w:spacing w:val="60"/>
          <w:sz w:val="28"/>
        </w:rPr>
        <w:t xml:space="preserve"> </w:t>
      </w:r>
      <w:r>
        <w:rPr>
          <w:sz w:val="28"/>
        </w:rPr>
        <w:t>полки.</w:t>
      </w:r>
      <w:r>
        <w:rPr>
          <w:spacing w:val="61"/>
          <w:sz w:val="28"/>
        </w:rPr>
        <w:t xml:space="preserve"> </w:t>
      </w:r>
      <w:r>
        <w:rPr>
          <w:b/>
          <w:i/>
          <w:sz w:val="28"/>
        </w:rPr>
        <w:t>Создание</w:t>
      </w:r>
      <w:r>
        <w:rPr>
          <w:b/>
          <w:i/>
          <w:spacing w:val="58"/>
          <w:sz w:val="28"/>
        </w:rPr>
        <w:t xml:space="preserve"> </w:t>
      </w:r>
      <w:r>
        <w:rPr>
          <w:b/>
          <w:i/>
          <w:sz w:val="28"/>
        </w:rPr>
        <w:t>регулярной</w:t>
      </w:r>
      <w:r>
        <w:rPr>
          <w:b/>
          <w:i/>
          <w:spacing w:val="60"/>
          <w:sz w:val="28"/>
        </w:rPr>
        <w:t xml:space="preserve"> </w:t>
      </w:r>
      <w:r>
        <w:rPr>
          <w:b/>
          <w:i/>
          <w:sz w:val="28"/>
        </w:rPr>
        <w:t>армии,</w:t>
      </w:r>
      <w:r>
        <w:rPr>
          <w:b/>
          <w:i/>
          <w:spacing w:val="59"/>
          <w:sz w:val="28"/>
        </w:rPr>
        <w:t xml:space="preserve"> </w:t>
      </w:r>
      <w:r>
        <w:rPr>
          <w:b/>
          <w:i/>
          <w:sz w:val="28"/>
        </w:rPr>
        <w:t>военного</w:t>
      </w:r>
      <w:r>
        <w:rPr>
          <w:b/>
          <w:i/>
          <w:spacing w:val="61"/>
          <w:sz w:val="28"/>
        </w:rPr>
        <w:t xml:space="preserve"> </w:t>
      </w:r>
      <w:r>
        <w:rPr>
          <w:b/>
          <w:i/>
          <w:spacing w:val="-2"/>
          <w:sz w:val="28"/>
        </w:rPr>
        <w:t>флота.</w:t>
      </w:r>
    </w:p>
    <w:p w:rsidR="00B72A0A" w:rsidRDefault="002C54CC">
      <w:pPr>
        <w:pStyle w:val="a3"/>
        <w:spacing w:line="322" w:lineRule="exact"/>
        <w:ind w:firstLine="0"/>
      </w:pPr>
      <w:r>
        <w:t>Рекрутские</w:t>
      </w:r>
      <w:r>
        <w:rPr>
          <w:spacing w:val="-7"/>
        </w:rPr>
        <w:t xml:space="preserve"> </w:t>
      </w:r>
      <w:r>
        <w:rPr>
          <w:spacing w:val="-2"/>
        </w:rPr>
        <w:t>наборы.</w:t>
      </w:r>
    </w:p>
    <w:p w:rsidR="00B72A0A" w:rsidRDefault="002C54CC">
      <w:pPr>
        <w:spacing w:line="322" w:lineRule="exact"/>
        <w:ind w:left="841"/>
        <w:jc w:val="both"/>
        <w:rPr>
          <w:sz w:val="28"/>
        </w:rPr>
      </w:pPr>
      <w:r>
        <w:rPr>
          <w:b/>
          <w:i/>
          <w:sz w:val="28"/>
        </w:rPr>
        <w:t>Церковная</w:t>
      </w:r>
      <w:r>
        <w:rPr>
          <w:b/>
          <w:i/>
          <w:spacing w:val="50"/>
          <w:sz w:val="28"/>
        </w:rPr>
        <w:t xml:space="preserve">  </w:t>
      </w:r>
      <w:r>
        <w:rPr>
          <w:b/>
          <w:i/>
          <w:sz w:val="28"/>
        </w:rPr>
        <w:t>реформа.</w:t>
      </w:r>
      <w:r>
        <w:rPr>
          <w:b/>
          <w:i/>
          <w:spacing w:val="53"/>
          <w:sz w:val="28"/>
        </w:rPr>
        <w:t xml:space="preserve">  </w:t>
      </w:r>
      <w:r>
        <w:rPr>
          <w:sz w:val="28"/>
        </w:rPr>
        <w:t>Упразднение</w:t>
      </w:r>
      <w:r>
        <w:rPr>
          <w:spacing w:val="51"/>
          <w:sz w:val="28"/>
        </w:rPr>
        <w:t xml:space="preserve">  </w:t>
      </w:r>
      <w:r>
        <w:rPr>
          <w:sz w:val="28"/>
        </w:rPr>
        <w:t>патриаршества,</w:t>
      </w:r>
      <w:r>
        <w:rPr>
          <w:spacing w:val="50"/>
          <w:sz w:val="28"/>
        </w:rPr>
        <w:t xml:space="preserve">  </w:t>
      </w:r>
      <w:r>
        <w:rPr>
          <w:sz w:val="28"/>
        </w:rPr>
        <w:t>учреждение</w:t>
      </w:r>
      <w:r>
        <w:rPr>
          <w:spacing w:val="52"/>
          <w:sz w:val="28"/>
        </w:rPr>
        <w:t xml:space="preserve">  </w:t>
      </w:r>
      <w:r>
        <w:rPr>
          <w:spacing w:val="-2"/>
          <w:sz w:val="28"/>
        </w:rPr>
        <w:t>синода.</w:t>
      </w:r>
    </w:p>
    <w:p w:rsidR="00B72A0A" w:rsidRDefault="002C54CC">
      <w:pPr>
        <w:pStyle w:val="a3"/>
        <w:spacing w:line="322" w:lineRule="exact"/>
        <w:ind w:firstLine="0"/>
      </w:pPr>
      <w:r>
        <w:t>Положение</w:t>
      </w:r>
      <w:r>
        <w:rPr>
          <w:spacing w:val="-11"/>
        </w:rPr>
        <w:t xml:space="preserve"> </w:t>
      </w:r>
      <w:r>
        <w:t>инославных</w:t>
      </w:r>
      <w:r>
        <w:rPr>
          <w:spacing w:val="-9"/>
        </w:rPr>
        <w:t xml:space="preserve"> </w:t>
      </w:r>
      <w:r>
        <w:rPr>
          <w:spacing w:val="-2"/>
        </w:rPr>
        <w:t>конфессий.</w:t>
      </w:r>
    </w:p>
    <w:p w:rsidR="00B72A0A" w:rsidRDefault="002C54CC">
      <w:pPr>
        <w:ind w:left="132" w:right="147" w:firstLine="708"/>
        <w:jc w:val="both"/>
        <w:rPr>
          <w:sz w:val="28"/>
        </w:rPr>
      </w:pPr>
      <w:r>
        <w:rPr>
          <w:b/>
          <w:i/>
          <w:spacing w:val="-2"/>
          <w:sz w:val="28"/>
        </w:rPr>
        <w:t>Оппозиция</w:t>
      </w:r>
      <w:r>
        <w:rPr>
          <w:b/>
          <w:i/>
          <w:spacing w:val="-11"/>
          <w:sz w:val="28"/>
        </w:rPr>
        <w:t xml:space="preserve"> </w:t>
      </w:r>
      <w:r>
        <w:rPr>
          <w:b/>
          <w:i/>
          <w:spacing w:val="-2"/>
          <w:sz w:val="28"/>
        </w:rPr>
        <w:t>реформам</w:t>
      </w:r>
      <w:r>
        <w:rPr>
          <w:b/>
          <w:i/>
          <w:spacing w:val="-8"/>
          <w:sz w:val="28"/>
        </w:rPr>
        <w:t xml:space="preserve"> </w:t>
      </w:r>
      <w:r>
        <w:rPr>
          <w:b/>
          <w:i/>
          <w:spacing w:val="-2"/>
          <w:sz w:val="28"/>
        </w:rPr>
        <w:t>Петра</w:t>
      </w:r>
      <w:r>
        <w:rPr>
          <w:b/>
          <w:i/>
          <w:spacing w:val="-6"/>
          <w:sz w:val="28"/>
        </w:rPr>
        <w:t xml:space="preserve"> </w:t>
      </w:r>
      <w:r>
        <w:rPr>
          <w:b/>
          <w:i/>
          <w:spacing w:val="-2"/>
          <w:sz w:val="28"/>
        </w:rPr>
        <w:t>I.</w:t>
      </w:r>
      <w:r>
        <w:rPr>
          <w:b/>
          <w:i/>
          <w:spacing w:val="-4"/>
          <w:sz w:val="28"/>
        </w:rPr>
        <w:t xml:space="preserve"> </w:t>
      </w:r>
      <w:r>
        <w:rPr>
          <w:spacing w:val="-2"/>
          <w:sz w:val="28"/>
        </w:rPr>
        <w:t>Социальные</w:t>
      </w:r>
      <w:r>
        <w:rPr>
          <w:spacing w:val="-10"/>
          <w:sz w:val="28"/>
        </w:rPr>
        <w:t xml:space="preserve"> </w:t>
      </w:r>
      <w:r>
        <w:rPr>
          <w:spacing w:val="-2"/>
          <w:sz w:val="28"/>
        </w:rPr>
        <w:t>движения</w:t>
      </w:r>
      <w:r>
        <w:rPr>
          <w:spacing w:val="-6"/>
          <w:sz w:val="28"/>
        </w:rPr>
        <w:t xml:space="preserve"> </w:t>
      </w:r>
      <w:r>
        <w:rPr>
          <w:spacing w:val="-2"/>
          <w:sz w:val="28"/>
        </w:rPr>
        <w:t>в</w:t>
      </w:r>
      <w:r>
        <w:rPr>
          <w:spacing w:val="-11"/>
          <w:sz w:val="28"/>
        </w:rPr>
        <w:t xml:space="preserve"> </w:t>
      </w:r>
      <w:r>
        <w:rPr>
          <w:spacing w:val="-2"/>
          <w:sz w:val="28"/>
        </w:rPr>
        <w:t>первой</w:t>
      </w:r>
      <w:r>
        <w:rPr>
          <w:spacing w:val="-6"/>
          <w:sz w:val="28"/>
        </w:rPr>
        <w:t xml:space="preserve"> </w:t>
      </w:r>
      <w:r>
        <w:rPr>
          <w:spacing w:val="-2"/>
          <w:sz w:val="28"/>
        </w:rPr>
        <w:t>четверти</w:t>
      </w:r>
      <w:r>
        <w:rPr>
          <w:spacing w:val="-6"/>
          <w:sz w:val="28"/>
        </w:rPr>
        <w:t xml:space="preserve"> </w:t>
      </w:r>
      <w:r>
        <w:rPr>
          <w:spacing w:val="-2"/>
          <w:sz w:val="28"/>
        </w:rPr>
        <w:t xml:space="preserve">XVIII </w:t>
      </w:r>
      <w:r>
        <w:rPr>
          <w:sz w:val="28"/>
        </w:rPr>
        <w:t>в Восстания в Астрахани, Башкирии, на Дону. Дело царевича Алексея.</w:t>
      </w:r>
    </w:p>
    <w:p w:rsidR="00B72A0A" w:rsidRDefault="002C54CC">
      <w:pPr>
        <w:pStyle w:val="a3"/>
        <w:spacing w:before="1"/>
        <w:ind w:right="144"/>
      </w:pPr>
      <w:r>
        <w:rPr>
          <w:b/>
          <w:i/>
        </w:rPr>
        <w:t>Внешняя</w:t>
      </w:r>
      <w:r>
        <w:rPr>
          <w:b/>
          <w:i/>
          <w:spacing w:val="-18"/>
        </w:rPr>
        <w:t xml:space="preserve"> </w:t>
      </w:r>
      <w:r>
        <w:rPr>
          <w:b/>
          <w:i/>
        </w:rPr>
        <w:t>политика.</w:t>
      </w:r>
      <w:r>
        <w:rPr>
          <w:b/>
          <w:i/>
          <w:spacing w:val="-17"/>
        </w:rPr>
        <w:t xml:space="preserve"> </w:t>
      </w:r>
      <w:r>
        <w:t>Северная</w:t>
      </w:r>
      <w:r>
        <w:rPr>
          <w:spacing w:val="-18"/>
        </w:rPr>
        <w:t xml:space="preserve"> </w:t>
      </w:r>
      <w:r>
        <w:t>война.</w:t>
      </w:r>
      <w:r>
        <w:rPr>
          <w:spacing w:val="-17"/>
        </w:rPr>
        <w:t xml:space="preserve"> </w:t>
      </w:r>
      <w:r>
        <w:t>Причины</w:t>
      </w:r>
      <w:r>
        <w:rPr>
          <w:spacing w:val="-18"/>
        </w:rPr>
        <w:t xml:space="preserve"> </w:t>
      </w:r>
      <w:r>
        <w:t>и</w:t>
      </w:r>
      <w:r>
        <w:rPr>
          <w:spacing w:val="-17"/>
        </w:rPr>
        <w:t xml:space="preserve"> </w:t>
      </w:r>
      <w:r>
        <w:t>цели</w:t>
      </w:r>
      <w:r>
        <w:rPr>
          <w:spacing w:val="-18"/>
        </w:rPr>
        <w:t xml:space="preserve"> </w:t>
      </w:r>
      <w:r>
        <w:t>войны.</w:t>
      </w:r>
      <w:r>
        <w:rPr>
          <w:spacing w:val="-17"/>
        </w:rPr>
        <w:t xml:space="preserve"> </w:t>
      </w:r>
      <w:r>
        <w:t>Неудачи</w:t>
      </w:r>
      <w:r>
        <w:rPr>
          <w:spacing w:val="-18"/>
        </w:rPr>
        <w:t xml:space="preserve"> </w:t>
      </w:r>
      <w:r>
        <w:t>в</w:t>
      </w:r>
      <w:r>
        <w:rPr>
          <w:spacing w:val="-17"/>
        </w:rPr>
        <w:t xml:space="preserve"> </w:t>
      </w:r>
      <w:r>
        <w:t>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B72A0A" w:rsidRDefault="002C54CC">
      <w:pPr>
        <w:pStyle w:val="a3"/>
        <w:ind w:right="143"/>
      </w:pPr>
      <w:r>
        <w:rPr>
          <w:b/>
          <w:i/>
        </w:rPr>
        <w:t xml:space="preserve">Преобразования Петра I в области культуры. </w:t>
      </w:r>
      <w:r>
        <w:t>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w:t>
      </w:r>
      <w:r>
        <w:rPr>
          <w:spacing w:val="40"/>
        </w:rPr>
        <w:t xml:space="preserve"> </w:t>
      </w:r>
      <w:r>
        <w:t>Памятники раннего барокко.</w:t>
      </w:r>
    </w:p>
    <w:p w:rsidR="00B72A0A" w:rsidRDefault="002C54CC">
      <w:pPr>
        <w:pStyle w:val="a3"/>
        <w:ind w:right="144"/>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B72A0A" w:rsidRDefault="002C54CC">
      <w:pPr>
        <w:pStyle w:val="a3"/>
        <w:ind w:right="143"/>
      </w:pPr>
      <w:r>
        <w:t>Итоги, последствия и значение петровских преобразований Образ Петра I в русской культуре.</w:t>
      </w:r>
    </w:p>
    <w:p w:rsidR="00B72A0A" w:rsidRDefault="002C54CC">
      <w:pPr>
        <w:pStyle w:val="1"/>
        <w:spacing w:before="1"/>
        <w:rPr>
          <w:b w:val="0"/>
        </w:rPr>
      </w:pPr>
      <w:r>
        <w:t>Россия</w:t>
      </w:r>
      <w:r>
        <w:rPr>
          <w:spacing w:val="-9"/>
        </w:rPr>
        <w:t xml:space="preserve"> </w:t>
      </w:r>
      <w:r>
        <w:t>после</w:t>
      </w:r>
      <w:r>
        <w:rPr>
          <w:spacing w:val="-4"/>
        </w:rPr>
        <w:t xml:space="preserve"> </w:t>
      </w:r>
      <w:r>
        <w:t>Петра</w:t>
      </w:r>
      <w:r>
        <w:rPr>
          <w:spacing w:val="-4"/>
        </w:rPr>
        <w:t xml:space="preserve"> </w:t>
      </w:r>
      <w:r>
        <w:t>I.</w:t>
      </w:r>
      <w:r>
        <w:rPr>
          <w:spacing w:val="-4"/>
        </w:rPr>
        <w:t xml:space="preserve"> </w:t>
      </w:r>
      <w:r>
        <w:t>Дворцовые</w:t>
      </w:r>
      <w:r>
        <w:rPr>
          <w:spacing w:val="-4"/>
        </w:rPr>
        <w:t xml:space="preserve"> </w:t>
      </w:r>
      <w:r>
        <w:rPr>
          <w:spacing w:val="-2"/>
        </w:rPr>
        <w:t>перевороты</w:t>
      </w:r>
      <w:r>
        <w:rPr>
          <w:b w:val="0"/>
          <w:spacing w:val="-2"/>
        </w:rPr>
        <w:t>.</w:t>
      </w:r>
    </w:p>
    <w:p w:rsidR="00B72A0A" w:rsidRDefault="002C54CC">
      <w:pPr>
        <w:pStyle w:val="a3"/>
        <w:spacing w:line="322" w:lineRule="exact"/>
        <w:ind w:left="841" w:firstLine="0"/>
      </w:pPr>
      <w:r>
        <w:t>Причины</w:t>
      </w:r>
      <w:r>
        <w:rPr>
          <w:spacing w:val="43"/>
        </w:rPr>
        <w:t xml:space="preserve">  </w:t>
      </w:r>
      <w:r>
        <w:t>нестабильности</w:t>
      </w:r>
      <w:r>
        <w:rPr>
          <w:spacing w:val="43"/>
        </w:rPr>
        <w:t xml:space="preserve">  </w:t>
      </w:r>
      <w:r>
        <w:t>политического</w:t>
      </w:r>
      <w:r>
        <w:rPr>
          <w:spacing w:val="44"/>
        </w:rPr>
        <w:t xml:space="preserve">  </w:t>
      </w:r>
      <w:r>
        <w:t>строя.</w:t>
      </w:r>
      <w:r>
        <w:rPr>
          <w:spacing w:val="43"/>
        </w:rPr>
        <w:t xml:space="preserve">  </w:t>
      </w:r>
      <w:r>
        <w:t>Дворцовые</w:t>
      </w:r>
      <w:r>
        <w:rPr>
          <w:spacing w:val="42"/>
        </w:rPr>
        <w:t xml:space="preserve">  </w:t>
      </w:r>
      <w:r>
        <w:rPr>
          <w:spacing w:val="-2"/>
        </w:rPr>
        <w:t>перевороты.</w:t>
      </w:r>
    </w:p>
    <w:p w:rsidR="00B72A0A" w:rsidRDefault="002C54CC">
      <w:pPr>
        <w:pStyle w:val="a3"/>
        <w:spacing w:line="322" w:lineRule="exact"/>
        <w:ind w:firstLine="0"/>
      </w:pPr>
      <w:r>
        <w:t>Фаворитизм</w:t>
      </w:r>
      <w:r>
        <w:rPr>
          <w:spacing w:val="-12"/>
        </w:rPr>
        <w:t xml:space="preserve"> </w:t>
      </w:r>
      <w:r>
        <w:t>Создание</w:t>
      </w:r>
      <w:r>
        <w:rPr>
          <w:spacing w:val="-8"/>
        </w:rPr>
        <w:t xml:space="preserve"> </w:t>
      </w:r>
      <w:r>
        <w:t>Верховного</w:t>
      </w:r>
      <w:r>
        <w:rPr>
          <w:spacing w:val="-8"/>
        </w:rPr>
        <w:t xml:space="preserve"> </w:t>
      </w:r>
      <w:r>
        <w:t>тайного</w:t>
      </w:r>
      <w:r>
        <w:rPr>
          <w:spacing w:val="-10"/>
        </w:rPr>
        <w:t xml:space="preserve"> </w:t>
      </w:r>
      <w:r>
        <w:rPr>
          <w:spacing w:val="-2"/>
        </w:rPr>
        <w:t>совета.</w:t>
      </w:r>
    </w:p>
    <w:p w:rsidR="00B72A0A" w:rsidRDefault="002C54CC">
      <w:pPr>
        <w:pStyle w:val="a3"/>
        <w:ind w:right="152"/>
      </w:pPr>
      <w:r>
        <w:t xml:space="preserve">*Крушение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Х. Миниха в управлении и политической жизни </w:t>
      </w:r>
      <w:r>
        <w:rPr>
          <w:spacing w:val="-2"/>
        </w:rPr>
        <w:t>страны.</w:t>
      </w:r>
    </w:p>
    <w:p w:rsidR="00B72A0A" w:rsidRDefault="002C54CC">
      <w:pPr>
        <w:pStyle w:val="a3"/>
        <w:spacing w:before="2"/>
        <w:ind w:right="147"/>
        <w:jc w:val="right"/>
      </w:pPr>
      <w:r>
        <w:t>Укрепление</w:t>
      </w:r>
      <w:r>
        <w:rPr>
          <w:spacing w:val="-6"/>
        </w:rPr>
        <w:t xml:space="preserve"> </w:t>
      </w:r>
      <w:r>
        <w:t>границ</w:t>
      </w:r>
      <w:r>
        <w:rPr>
          <w:spacing w:val="-8"/>
        </w:rPr>
        <w:t xml:space="preserve"> </w:t>
      </w:r>
      <w:r>
        <w:t>империи</w:t>
      </w:r>
      <w:r>
        <w:rPr>
          <w:spacing w:val="-8"/>
        </w:rPr>
        <w:t xml:space="preserve"> </w:t>
      </w:r>
      <w:r>
        <w:t>на</w:t>
      </w:r>
      <w:r>
        <w:rPr>
          <w:spacing w:val="-6"/>
        </w:rPr>
        <w:t xml:space="preserve"> </w:t>
      </w:r>
      <w:r>
        <w:t>восточной</w:t>
      </w:r>
      <w:r>
        <w:rPr>
          <w:spacing w:val="-8"/>
        </w:rPr>
        <w:t xml:space="preserve"> </w:t>
      </w:r>
      <w:r>
        <w:t>и</w:t>
      </w:r>
      <w:r>
        <w:rPr>
          <w:spacing w:val="-6"/>
        </w:rPr>
        <w:t xml:space="preserve"> </w:t>
      </w:r>
      <w:r>
        <w:t>юго-восточной</w:t>
      </w:r>
      <w:r>
        <w:rPr>
          <w:spacing w:val="-6"/>
        </w:rPr>
        <w:t xml:space="preserve"> </w:t>
      </w:r>
      <w:r>
        <w:t>окраинах.</w:t>
      </w:r>
      <w:r>
        <w:rPr>
          <w:spacing w:val="-7"/>
        </w:rPr>
        <w:t xml:space="preserve"> </w:t>
      </w:r>
      <w:r>
        <w:t>Переход Младшего</w:t>
      </w:r>
      <w:r>
        <w:rPr>
          <w:spacing w:val="-12"/>
        </w:rPr>
        <w:t xml:space="preserve"> </w:t>
      </w:r>
      <w:r>
        <w:t>жуза</w:t>
      </w:r>
      <w:r>
        <w:rPr>
          <w:spacing w:val="-13"/>
        </w:rPr>
        <w:t xml:space="preserve"> </w:t>
      </w:r>
      <w:r>
        <w:t>под</w:t>
      </w:r>
      <w:r>
        <w:rPr>
          <w:spacing w:val="-14"/>
        </w:rPr>
        <w:t xml:space="preserve"> </w:t>
      </w:r>
      <w:r>
        <w:t>суверенитет</w:t>
      </w:r>
      <w:r>
        <w:rPr>
          <w:spacing w:val="-13"/>
        </w:rPr>
        <w:t xml:space="preserve"> </w:t>
      </w:r>
      <w:r>
        <w:t>Российской</w:t>
      </w:r>
      <w:r>
        <w:rPr>
          <w:spacing w:val="-12"/>
        </w:rPr>
        <w:t xml:space="preserve"> </w:t>
      </w:r>
      <w:r>
        <w:t>империи.</w:t>
      </w:r>
      <w:r>
        <w:rPr>
          <w:spacing w:val="-11"/>
        </w:rPr>
        <w:t xml:space="preserve"> </w:t>
      </w:r>
      <w:r>
        <w:t>Война</w:t>
      </w:r>
      <w:r>
        <w:rPr>
          <w:spacing w:val="-10"/>
        </w:rPr>
        <w:t xml:space="preserve"> </w:t>
      </w:r>
      <w:r>
        <w:t>с</w:t>
      </w:r>
      <w:r>
        <w:rPr>
          <w:spacing w:val="-12"/>
        </w:rPr>
        <w:t xml:space="preserve"> </w:t>
      </w:r>
      <w:r>
        <w:t>Османской</w:t>
      </w:r>
      <w:r>
        <w:rPr>
          <w:spacing w:val="-12"/>
        </w:rPr>
        <w:t xml:space="preserve"> </w:t>
      </w:r>
      <w:r>
        <w:t xml:space="preserve">империей. </w:t>
      </w:r>
      <w:r>
        <w:rPr>
          <w:b/>
          <w:i/>
        </w:rPr>
        <w:t>Россия</w:t>
      </w:r>
      <w:r>
        <w:rPr>
          <w:b/>
          <w:i/>
          <w:spacing w:val="80"/>
        </w:rPr>
        <w:t xml:space="preserve"> </w:t>
      </w:r>
      <w:r>
        <w:rPr>
          <w:b/>
          <w:i/>
        </w:rPr>
        <w:t>при</w:t>
      </w:r>
      <w:r>
        <w:rPr>
          <w:b/>
          <w:i/>
          <w:spacing w:val="80"/>
        </w:rPr>
        <w:t xml:space="preserve"> </w:t>
      </w:r>
      <w:r>
        <w:rPr>
          <w:b/>
          <w:i/>
        </w:rPr>
        <w:t>Елизавете</w:t>
      </w:r>
      <w:r>
        <w:rPr>
          <w:b/>
          <w:i/>
          <w:spacing w:val="80"/>
        </w:rPr>
        <w:t xml:space="preserve"> </w:t>
      </w:r>
      <w:r>
        <w:rPr>
          <w:b/>
          <w:i/>
        </w:rPr>
        <w:t>Петровне</w:t>
      </w:r>
      <w:r>
        <w:rPr>
          <w:b/>
          <w:i/>
          <w:spacing w:val="80"/>
        </w:rPr>
        <w:t xml:space="preserve"> </w:t>
      </w:r>
      <w:r>
        <w:t>Экономическая</w:t>
      </w:r>
      <w:r>
        <w:rPr>
          <w:spacing w:val="80"/>
        </w:rPr>
        <w:t xml:space="preserve"> </w:t>
      </w:r>
      <w:r>
        <w:t>и</w:t>
      </w:r>
      <w:r>
        <w:rPr>
          <w:spacing w:val="80"/>
        </w:rPr>
        <w:t xml:space="preserve"> </w:t>
      </w:r>
      <w:r>
        <w:t>финансовая</w:t>
      </w:r>
      <w:r>
        <w:rPr>
          <w:spacing w:val="80"/>
        </w:rPr>
        <w:t xml:space="preserve"> </w:t>
      </w:r>
      <w:r>
        <w:t>политика.</w:t>
      </w:r>
    </w:p>
    <w:p w:rsidR="00B72A0A" w:rsidRDefault="002C54CC">
      <w:pPr>
        <w:pStyle w:val="a3"/>
        <w:ind w:right="151" w:firstLine="0"/>
      </w:pPr>
      <w:r>
        <w:t>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B72A0A" w:rsidRDefault="002C54CC">
      <w:pPr>
        <w:pStyle w:val="a3"/>
        <w:ind w:left="841" w:firstLine="0"/>
      </w:pPr>
      <w:r>
        <w:rPr>
          <w:b/>
          <w:i/>
        </w:rPr>
        <w:t>Петр</w:t>
      </w:r>
      <w:r>
        <w:rPr>
          <w:b/>
          <w:i/>
          <w:spacing w:val="-20"/>
        </w:rPr>
        <w:t xml:space="preserve"> </w:t>
      </w:r>
      <w:r>
        <w:rPr>
          <w:b/>
          <w:i/>
        </w:rPr>
        <w:t>III</w:t>
      </w:r>
      <w:r>
        <w:rPr>
          <w:b/>
          <w:i/>
          <w:spacing w:val="-14"/>
        </w:rPr>
        <w:t xml:space="preserve"> </w:t>
      </w:r>
      <w:r>
        <w:t>Манифест</w:t>
      </w:r>
      <w:r>
        <w:rPr>
          <w:spacing w:val="-17"/>
        </w:rPr>
        <w:t xml:space="preserve"> </w:t>
      </w:r>
      <w:r>
        <w:t>о</w:t>
      </w:r>
      <w:r>
        <w:rPr>
          <w:spacing w:val="-15"/>
        </w:rPr>
        <w:t xml:space="preserve"> </w:t>
      </w:r>
      <w:r>
        <w:t>вольности</w:t>
      </w:r>
      <w:r>
        <w:rPr>
          <w:spacing w:val="-15"/>
        </w:rPr>
        <w:t xml:space="preserve"> </w:t>
      </w:r>
      <w:r>
        <w:t>дворянства</w:t>
      </w:r>
      <w:r>
        <w:rPr>
          <w:spacing w:val="-15"/>
        </w:rPr>
        <w:t xml:space="preserve"> </w:t>
      </w:r>
      <w:r>
        <w:t>Причины</w:t>
      </w:r>
      <w:r>
        <w:rPr>
          <w:spacing w:val="-11"/>
        </w:rPr>
        <w:t xml:space="preserve"> </w:t>
      </w:r>
      <w:r>
        <w:t>переворота</w:t>
      </w:r>
      <w:r>
        <w:rPr>
          <w:spacing w:val="-15"/>
        </w:rPr>
        <w:t xml:space="preserve"> </w:t>
      </w:r>
      <w:r>
        <w:t>28</w:t>
      </w:r>
      <w:r>
        <w:rPr>
          <w:spacing w:val="-14"/>
        </w:rPr>
        <w:t xml:space="preserve"> </w:t>
      </w:r>
      <w:r>
        <w:t>июня</w:t>
      </w:r>
      <w:r>
        <w:rPr>
          <w:spacing w:val="-15"/>
        </w:rPr>
        <w:t xml:space="preserve"> </w:t>
      </w:r>
      <w:r>
        <w:rPr>
          <w:spacing w:val="-4"/>
        </w:rPr>
        <w:t>1762</w:t>
      </w:r>
    </w:p>
    <w:p w:rsidR="00B72A0A" w:rsidRDefault="002C54CC">
      <w:pPr>
        <w:pStyle w:val="a3"/>
        <w:spacing w:line="321" w:lineRule="exact"/>
        <w:ind w:firstLine="0"/>
        <w:jc w:val="left"/>
      </w:pPr>
      <w:r>
        <w:rPr>
          <w:spacing w:val="-5"/>
        </w:rPr>
        <w:t>г.</w:t>
      </w:r>
    </w:p>
    <w:p w:rsidR="00B72A0A" w:rsidRDefault="002C54CC">
      <w:pPr>
        <w:pStyle w:val="1"/>
        <w:spacing w:line="240" w:lineRule="auto"/>
        <w:ind w:right="5084"/>
        <w:jc w:val="left"/>
      </w:pPr>
      <w:r>
        <w:t>Россия в 1760—1790-х гг. Правление</w:t>
      </w:r>
      <w:r>
        <w:rPr>
          <w:spacing w:val="-7"/>
        </w:rPr>
        <w:t xml:space="preserve"> </w:t>
      </w:r>
      <w:r>
        <w:t>Екатерины</w:t>
      </w:r>
      <w:r>
        <w:rPr>
          <w:spacing w:val="-8"/>
        </w:rPr>
        <w:t xml:space="preserve"> </w:t>
      </w:r>
      <w:r>
        <w:t>II</w:t>
      </w:r>
      <w:r>
        <w:rPr>
          <w:spacing w:val="-6"/>
        </w:rPr>
        <w:t xml:space="preserve"> </w:t>
      </w:r>
      <w:r>
        <w:t>и</w:t>
      </w:r>
      <w:r>
        <w:rPr>
          <w:spacing w:val="-8"/>
        </w:rPr>
        <w:t xml:space="preserve"> </w:t>
      </w:r>
      <w:r>
        <w:t>Павла</w:t>
      </w:r>
      <w:r>
        <w:rPr>
          <w:spacing w:val="-6"/>
        </w:rPr>
        <w:t xml:space="preserve"> </w:t>
      </w:r>
      <w:r>
        <w:t>I.</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rPr>
          <w:i/>
        </w:rPr>
      </w:pPr>
      <w:r>
        <w:rPr>
          <w:b/>
          <w:i/>
        </w:rPr>
        <w:t xml:space="preserve">Внутренняя политика Екатерины II </w:t>
      </w:r>
      <w:r>
        <w:t>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r>
        <w:rPr>
          <w:i/>
        </w:rPr>
        <w:t>.</w:t>
      </w:r>
    </w:p>
    <w:p w:rsidR="00B72A0A" w:rsidRDefault="002C54CC">
      <w:pPr>
        <w:pStyle w:val="a3"/>
        <w:spacing w:before="2"/>
        <w:ind w:right="146"/>
      </w:pPr>
      <w:r>
        <w:t>Национальная</w:t>
      </w:r>
      <w:r>
        <w:rPr>
          <w:spacing w:val="-14"/>
        </w:rPr>
        <w:t xml:space="preserve"> </w:t>
      </w:r>
      <w:r>
        <w:t>политика</w:t>
      </w:r>
      <w:r>
        <w:rPr>
          <w:spacing w:val="-12"/>
        </w:rPr>
        <w:t xml:space="preserve"> </w:t>
      </w:r>
      <w:r>
        <w:t>и</w:t>
      </w:r>
      <w:r>
        <w:rPr>
          <w:spacing w:val="-14"/>
        </w:rPr>
        <w:t xml:space="preserve"> </w:t>
      </w:r>
      <w:r>
        <w:t>народы</w:t>
      </w:r>
      <w:r>
        <w:rPr>
          <w:spacing w:val="-12"/>
        </w:rPr>
        <w:t xml:space="preserve"> </w:t>
      </w:r>
      <w:r>
        <w:t>России</w:t>
      </w:r>
      <w:r>
        <w:rPr>
          <w:spacing w:val="-12"/>
        </w:rPr>
        <w:t xml:space="preserve"> </w:t>
      </w:r>
      <w:r>
        <w:t>в</w:t>
      </w:r>
      <w:r>
        <w:rPr>
          <w:spacing w:val="-13"/>
        </w:rPr>
        <w:t xml:space="preserve"> </w:t>
      </w:r>
      <w:r>
        <w:t>XVIII</w:t>
      </w:r>
      <w:r>
        <w:rPr>
          <w:spacing w:val="-12"/>
        </w:rPr>
        <w:t xml:space="preserve"> </w:t>
      </w:r>
      <w:r>
        <w:t>в.</w:t>
      </w:r>
      <w:r>
        <w:rPr>
          <w:spacing w:val="-14"/>
        </w:rPr>
        <w:t xml:space="preserve"> </w:t>
      </w:r>
      <w:r>
        <w:t>Унификация</w:t>
      </w:r>
      <w:r>
        <w:rPr>
          <w:spacing w:val="-12"/>
        </w:rPr>
        <w:t xml:space="preserve"> </w:t>
      </w:r>
      <w:r>
        <w:t>управления</w:t>
      </w:r>
      <w:r>
        <w:rPr>
          <w:spacing w:val="-12"/>
        </w:rPr>
        <w:t xml:space="preserve"> </w:t>
      </w:r>
      <w:r>
        <w:t>на окраинах империи. Ликвидация гетманства на Левобережной Украине и Войска Запорожского</w:t>
      </w:r>
      <w:r>
        <w:rPr>
          <w:spacing w:val="-5"/>
        </w:rPr>
        <w:t xml:space="preserve"> </w:t>
      </w:r>
      <w:r>
        <w:t>Формирование</w:t>
      </w:r>
      <w:r>
        <w:rPr>
          <w:spacing w:val="-6"/>
        </w:rPr>
        <w:t xml:space="preserve"> </w:t>
      </w:r>
      <w:r>
        <w:t>Кубанского</w:t>
      </w:r>
      <w:r>
        <w:rPr>
          <w:spacing w:val="-5"/>
        </w:rPr>
        <w:t xml:space="preserve"> </w:t>
      </w:r>
      <w:r>
        <w:t>казачества.</w:t>
      </w:r>
      <w:r>
        <w:rPr>
          <w:spacing w:val="-7"/>
        </w:rPr>
        <w:t xml:space="preserve"> </w:t>
      </w:r>
      <w:r>
        <w:t>*Активизация</w:t>
      </w:r>
      <w:r>
        <w:rPr>
          <w:spacing w:val="-9"/>
        </w:rPr>
        <w:t xml:space="preserve"> </w:t>
      </w:r>
      <w:r>
        <w:t>деятельности</w:t>
      </w:r>
      <w:r>
        <w:rPr>
          <w:spacing w:val="-6"/>
        </w:rPr>
        <w:t xml:space="preserve"> </w:t>
      </w:r>
      <w:r>
        <w:t>по привлечению иностранцев в Россию</w:t>
      </w:r>
      <w:r>
        <w:rPr>
          <w:i/>
        </w:rPr>
        <w:t xml:space="preserve">. </w:t>
      </w:r>
      <w:r>
        <w:t>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B72A0A" w:rsidRDefault="002C54CC">
      <w:pPr>
        <w:ind w:left="132" w:right="144" w:firstLine="708"/>
        <w:jc w:val="both"/>
        <w:rPr>
          <w:sz w:val="28"/>
        </w:rPr>
      </w:pPr>
      <w:r>
        <w:rPr>
          <w:b/>
          <w:i/>
          <w:sz w:val="28"/>
        </w:rPr>
        <w:t xml:space="preserve">Экономическое развитие России во второй половине XVIII в. </w:t>
      </w:r>
      <w:r>
        <w:rPr>
          <w:sz w:val="28"/>
        </w:rPr>
        <w:t>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w:t>
      </w:r>
      <w:r>
        <w:rPr>
          <w:i/>
          <w:sz w:val="28"/>
        </w:rPr>
        <w:t xml:space="preserve">. </w:t>
      </w:r>
      <w:r>
        <w:rPr>
          <w:sz w:val="28"/>
        </w:rPr>
        <w:t>Роль крепостного строя в экономике страны.</w:t>
      </w:r>
    </w:p>
    <w:p w:rsidR="00B72A0A" w:rsidRDefault="002C54CC">
      <w:pPr>
        <w:pStyle w:val="a3"/>
        <w:spacing w:before="1"/>
        <w:ind w:right="143"/>
      </w:pPr>
      <w:r>
        <w:t>Промышленность</w:t>
      </w:r>
      <w:r>
        <w:rPr>
          <w:spacing w:val="-10"/>
        </w:rPr>
        <w:t xml:space="preserve"> </w:t>
      </w:r>
      <w:r>
        <w:t>в</w:t>
      </w:r>
      <w:r>
        <w:rPr>
          <w:spacing w:val="-12"/>
        </w:rPr>
        <w:t xml:space="preserve"> </w:t>
      </w:r>
      <w:r>
        <w:t>городе</w:t>
      </w:r>
      <w:r>
        <w:rPr>
          <w:spacing w:val="-11"/>
        </w:rPr>
        <w:t xml:space="preserve"> </w:t>
      </w:r>
      <w:r>
        <w:t>и</w:t>
      </w:r>
      <w:r>
        <w:rPr>
          <w:spacing w:val="-8"/>
        </w:rPr>
        <w:t xml:space="preserve"> </w:t>
      </w:r>
      <w:r>
        <w:t>деревне</w:t>
      </w:r>
      <w:r>
        <w:rPr>
          <w:spacing w:val="-9"/>
        </w:rPr>
        <w:t xml:space="preserve"> </w:t>
      </w:r>
      <w:r>
        <w:t>Роль</w:t>
      </w:r>
      <w:r>
        <w:rPr>
          <w:spacing w:val="-9"/>
        </w:rPr>
        <w:t xml:space="preserve"> </w:t>
      </w:r>
      <w:r>
        <w:t>государства,</w:t>
      </w:r>
      <w:r>
        <w:rPr>
          <w:spacing w:val="-10"/>
        </w:rPr>
        <w:t xml:space="preserve"> </w:t>
      </w:r>
      <w:r>
        <w:t>купечества,</w:t>
      </w:r>
      <w:r>
        <w:rPr>
          <w:spacing w:val="-9"/>
        </w:rPr>
        <w:t xml:space="preserve"> </w:t>
      </w:r>
      <w:r>
        <w:t>помещиков в развитии промышленности. Крепостной и вольнонаемный труд</w:t>
      </w:r>
      <w:r>
        <w:rPr>
          <w:i/>
        </w:rPr>
        <w:t xml:space="preserve">. </w:t>
      </w:r>
      <w:r>
        <w:t>Привлечение крепостных оброчных крестьян к работе на мануфактурах</w:t>
      </w:r>
      <w:r>
        <w:rPr>
          <w:i/>
        </w:rPr>
        <w:t xml:space="preserve">. </w:t>
      </w:r>
      <w:r>
        <w:t>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B72A0A" w:rsidRDefault="002C54CC">
      <w:pPr>
        <w:pStyle w:val="a3"/>
        <w:spacing w:before="1"/>
        <w:ind w:right="141"/>
        <w:rPr>
          <w:i/>
        </w:rPr>
      </w:pPr>
      <w:r>
        <w:t>Внутренняя и внешняя торговля. Торговые пути внутри страны. *Водно- 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w:t>
      </w:r>
      <w:r>
        <w:rPr>
          <w:spacing w:val="29"/>
        </w:rPr>
        <w:t xml:space="preserve"> </w:t>
      </w:r>
      <w:r>
        <w:t>Малороссии.</w:t>
      </w:r>
      <w:r>
        <w:rPr>
          <w:spacing w:val="31"/>
        </w:rPr>
        <w:t xml:space="preserve"> </w:t>
      </w:r>
      <w:r>
        <w:t>*Партнеры</w:t>
      </w:r>
      <w:r>
        <w:rPr>
          <w:spacing w:val="32"/>
        </w:rPr>
        <w:t xml:space="preserve"> </w:t>
      </w:r>
      <w:r>
        <w:t>России</w:t>
      </w:r>
      <w:r>
        <w:rPr>
          <w:spacing w:val="32"/>
        </w:rPr>
        <w:t xml:space="preserve"> </w:t>
      </w:r>
      <w:r>
        <w:t>во</w:t>
      </w:r>
      <w:r>
        <w:rPr>
          <w:spacing w:val="32"/>
        </w:rPr>
        <w:t xml:space="preserve"> </w:t>
      </w:r>
      <w:r>
        <w:t>внешней</w:t>
      </w:r>
      <w:r>
        <w:rPr>
          <w:spacing w:val="31"/>
        </w:rPr>
        <w:t xml:space="preserve"> </w:t>
      </w:r>
      <w:r>
        <w:t>торговле</w:t>
      </w:r>
      <w:r>
        <w:rPr>
          <w:spacing w:val="32"/>
        </w:rPr>
        <w:t xml:space="preserve"> </w:t>
      </w:r>
      <w:r>
        <w:t>в</w:t>
      </w:r>
      <w:r>
        <w:rPr>
          <w:spacing w:val="31"/>
        </w:rPr>
        <w:t xml:space="preserve"> </w:t>
      </w:r>
      <w:r>
        <w:t>Европе</w:t>
      </w:r>
      <w:r>
        <w:rPr>
          <w:spacing w:val="32"/>
        </w:rPr>
        <w:t xml:space="preserve"> </w:t>
      </w:r>
      <w:r>
        <w:t>и</w:t>
      </w:r>
      <w:r>
        <w:rPr>
          <w:spacing w:val="32"/>
        </w:rPr>
        <w:t xml:space="preserve"> </w:t>
      </w:r>
      <w:r>
        <w:t>в</w:t>
      </w:r>
      <w:r>
        <w:rPr>
          <w:spacing w:val="31"/>
        </w:rPr>
        <w:t xml:space="preserve"> </w:t>
      </w:r>
      <w:r>
        <w:rPr>
          <w:spacing w:val="-2"/>
        </w:rPr>
        <w:t>мире</w:t>
      </w:r>
      <w:r>
        <w:rPr>
          <w:i/>
          <w:spacing w:val="-2"/>
        </w:rPr>
        <w:t>.</w:t>
      </w:r>
    </w:p>
    <w:p w:rsidR="00B72A0A" w:rsidRDefault="002C54CC">
      <w:pPr>
        <w:pStyle w:val="a3"/>
        <w:spacing w:line="320" w:lineRule="exact"/>
        <w:ind w:firstLine="0"/>
        <w:rPr>
          <w:i/>
        </w:rPr>
      </w:pPr>
      <w:r>
        <w:rPr>
          <w:i/>
        </w:rPr>
        <w:t>*</w:t>
      </w:r>
      <w:r>
        <w:t>Обеспечение</w:t>
      </w:r>
      <w:r>
        <w:rPr>
          <w:spacing w:val="-13"/>
        </w:rPr>
        <w:t xml:space="preserve"> </w:t>
      </w:r>
      <w:r>
        <w:t>активного</w:t>
      </w:r>
      <w:r>
        <w:rPr>
          <w:spacing w:val="-10"/>
        </w:rPr>
        <w:t xml:space="preserve"> </w:t>
      </w:r>
      <w:r>
        <w:t>внешнеторгового</w:t>
      </w:r>
      <w:r>
        <w:rPr>
          <w:spacing w:val="-9"/>
        </w:rPr>
        <w:t xml:space="preserve"> </w:t>
      </w:r>
      <w:r>
        <w:rPr>
          <w:spacing w:val="-2"/>
        </w:rPr>
        <w:t>баланса</w:t>
      </w:r>
      <w:r>
        <w:rPr>
          <w:i/>
          <w:spacing w:val="-2"/>
        </w:rPr>
        <w:t>.</w:t>
      </w:r>
    </w:p>
    <w:p w:rsidR="00B72A0A" w:rsidRDefault="002C54CC">
      <w:pPr>
        <w:pStyle w:val="a3"/>
        <w:ind w:right="143"/>
      </w:pPr>
      <w:r>
        <w:rPr>
          <w:b/>
          <w:i/>
        </w:rPr>
        <w:t xml:space="preserve">Обострение социальных противоречий </w:t>
      </w:r>
      <w:r>
        <w:t>Чумной бунт в Москве</w:t>
      </w:r>
      <w:r>
        <w:rPr>
          <w:i/>
        </w:rPr>
        <w:t xml:space="preserve">. </w:t>
      </w:r>
      <w:r>
        <w:t>Восстание под</w:t>
      </w:r>
      <w:r>
        <w:rPr>
          <w:spacing w:val="-17"/>
        </w:rPr>
        <w:t xml:space="preserve"> </w:t>
      </w:r>
      <w:r>
        <w:t>предводительством</w:t>
      </w:r>
      <w:r>
        <w:rPr>
          <w:spacing w:val="-17"/>
        </w:rPr>
        <w:t xml:space="preserve"> </w:t>
      </w:r>
      <w:r>
        <w:t>Емельяна</w:t>
      </w:r>
      <w:r>
        <w:rPr>
          <w:spacing w:val="-18"/>
        </w:rPr>
        <w:t xml:space="preserve"> </w:t>
      </w:r>
      <w:r>
        <w:t>Пугачева.</w:t>
      </w:r>
      <w:r>
        <w:rPr>
          <w:spacing w:val="-17"/>
        </w:rPr>
        <w:t xml:space="preserve"> </w:t>
      </w:r>
      <w:r>
        <w:t>Антидворянский</w:t>
      </w:r>
      <w:r>
        <w:rPr>
          <w:spacing w:val="-16"/>
        </w:rPr>
        <w:t xml:space="preserve"> </w:t>
      </w:r>
      <w:r>
        <w:t>и</w:t>
      </w:r>
      <w:r>
        <w:rPr>
          <w:spacing w:val="-16"/>
        </w:rPr>
        <w:t xml:space="preserve"> </w:t>
      </w:r>
      <w:r>
        <w:t>антикрепостнический характер движения</w:t>
      </w:r>
      <w:r>
        <w:rPr>
          <w:i/>
        </w:rPr>
        <w:t xml:space="preserve">. </w:t>
      </w:r>
      <w:r>
        <w:t>Роль казачества, народов. Урала и Поволжья в восстании</w:t>
      </w:r>
      <w:r>
        <w:rPr>
          <w:i/>
        </w:rPr>
        <w:t xml:space="preserve">. </w:t>
      </w:r>
      <w:r>
        <w:t>Влияние восстания на внутреннюю политику и развитие общественной мысли.</w:t>
      </w:r>
    </w:p>
    <w:p w:rsidR="00B72A0A" w:rsidRDefault="002C54CC">
      <w:pPr>
        <w:pStyle w:val="a3"/>
        <w:spacing w:before="1"/>
        <w:ind w:right="141"/>
      </w:pPr>
      <w:r>
        <w:rPr>
          <w:b/>
          <w:i/>
        </w:rPr>
        <w:t xml:space="preserve">Внешняя политика России второй половины XVIII в., ее основные задачи. </w:t>
      </w:r>
      <w: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B72A0A" w:rsidRDefault="002C54CC">
      <w:pPr>
        <w:pStyle w:val="a3"/>
        <w:ind w:right="151"/>
      </w:pPr>
      <w:r>
        <w:t xml:space="preserve">Участие России в разделах Речи Посполитой. *Политика России в Польше до </w:t>
      </w:r>
      <w:r>
        <w:rPr>
          <w:spacing w:val="-2"/>
        </w:rPr>
        <w:t>начала</w:t>
      </w:r>
      <w:r>
        <w:rPr>
          <w:spacing w:val="-12"/>
        </w:rPr>
        <w:t xml:space="preserve"> </w:t>
      </w:r>
      <w:r>
        <w:rPr>
          <w:spacing w:val="-2"/>
        </w:rPr>
        <w:t>1770-х</w:t>
      </w:r>
      <w:r>
        <w:rPr>
          <w:spacing w:val="-8"/>
        </w:rPr>
        <w:t xml:space="preserve"> </w:t>
      </w:r>
      <w:r>
        <w:rPr>
          <w:spacing w:val="-2"/>
        </w:rPr>
        <w:t>гг:</w:t>
      </w:r>
      <w:r>
        <w:rPr>
          <w:spacing w:val="-8"/>
        </w:rPr>
        <w:t xml:space="preserve"> </w:t>
      </w:r>
      <w:r>
        <w:rPr>
          <w:spacing w:val="-2"/>
        </w:rPr>
        <w:t>стремление</w:t>
      </w:r>
      <w:r>
        <w:rPr>
          <w:spacing w:val="-10"/>
        </w:rPr>
        <w:t xml:space="preserve"> </w:t>
      </w:r>
      <w:r>
        <w:rPr>
          <w:spacing w:val="-2"/>
        </w:rPr>
        <w:t>к</w:t>
      </w:r>
      <w:r>
        <w:rPr>
          <w:spacing w:val="-8"/>
        </w:rPr>
        <w:t xml:space="preserve"> </w:t>
      </w:r>
      <w:r>
        <w:rPr>
          <w:spacing w:val="-2"/>
        </w:rPr>
        <w:t>усилению</w:t>
      </w:r>
      <w:r>
        <w:rPr>
          <w:spacing w:val="-13"/>
        </w:rPr>
        <w:t xml:space="preserve"> </w:t>
      </w:r>
      <w:r>
        <w:rPr>
          <w:spacing w:val="-2"/>
        </w:rPr>
        <w:t>российского</w:t>
      </w:r>
      <w:r>
        <w:rPr>
          <w:spacing w:val="-8"/>
        </w:rPr>
        <w:t xml:space="preserve"> </w:t>
      </w:r>
      <w:r>
        <w:rPr>
          <w:spacing w:val="-2"/>
        </w:rPr>
        <w:t>влияния</w:t>
      </w:r>
      <w:r>
        <w:rPr>
          <w:spacing w:val="-8"/>
        </w:rPr>
        <w:t xml:space="preserve"> </w:t>
      </w:r>
      <w:r>
        <w:rPr>
          <w:spacing w:val="-2"/>
        </w:rPr>
        <w:t>в</w:t>
      </w:r>
      <w:r>
        <w:rPr>
          <w:spacing w:val="-9"/>
        </w:rPr>
        <w:t xml:space="preserve"> </w:t>
      </w:r>
      <w:r>
        <w:rPr>
          <w:spacing w:val="-2"/>
        </w:rPr>
        <w:t>условиях</w:t>
      </w:r>
      <w:r>
        <w:rPr>
          <w:spacing w:val="-8"/>
        </w:rPr>
        <w:t xml:space="preserve"> </w:t>
      </w:r>
      <w:r>
        <w:rPr>
          <w:spacing w:val="-2"/>
        </w:rPr>
        <w:t>сохранения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7" w:firstLine="0"/>
        <w:rPr>
          <w:i/>
        </w:rPr>
      </w:pPr>
      <w:r>
        <w:t>польского государства. Участие России в разделах Польши вместе с империей Габсбургов и Пруссией Первый, второй и третий разделы. Присоединение Литвы и Курляндии. Борьба поляков за национальную независимость. *Восстание под предводительством Т Костюшко</w:t>
      </w:r>
      <w:r>
        <w:rPr>
          <w:i/>
        </w:rPr>
        <w:t>.</w:t>
      </w:r>
    </w:p>
    <w:p w:rsidR="00B72A0A" w:rsidRDefault="002C54CC">
      <w:pPr>
        <w:pStyle w:val="a3"/>
        <w:spacing w:before="2"/>
        <w:ind w:right="146"/>
      </w:pPr>
      <w:r>
        <w:rPr>
          <w:b/>
          <w:i/>
        </w:rPr>
        <w:t xml:space="preserve">Россия при Павле I. </w:t>
      </w:r>
      <w:r>
        <w:t>Личность Павла I и ее влияние на политику страны. Основные принципы внутренней политики. Ограничение дворянских привилегий. Укрепление</w:t>
      </w:r>
      <w:r>
        <w:rPr>
          <w:spacing w:val="-11"/>
        </w:rPr>
        <w:t xml:space="preserve"> </w:t>
      </w:r>
      <w:r>
        <w:t>абсолютизма</w:t>
      </w:r>
      <w:r>
        <w:rPr>
          <w:spacing w:val="-9"/>
        </w:rPr>
        <w:t xml:space="preserve"> </w:t>
      </w:r>
      <w:r>
        <w:t>через</w:t>
      </w:r>
      <w:r>
        <w:rPr>
          <w:spacing w:val="-11"/>
        </w:rPr>
        <w:t xml:space="preserve"> </w:t>
      </w:r>
      <w:r>
        <w:t>отказ</w:t>
      </w:r>
      <w:r>
        <w:rPr>
          <w:spacing w:val="-11"/>
        </w:rPr>
        <w:t xml:space="preserve"> </w:t>
      </w:r>
      <w:r>
        <w:t>от</w:t>
      </w:r>
      <w:r>
        <w:rPr>
          <w:spacing w:val="-11"/>
        </w:rPr>
        <w:t xml:space="preserve"> </w:t>
      </w:r>
      <w:r>
        <w:t>принципов</w:t>
      </w:r>
      <w:r>
        <w:rPr>
          <w:spacing w:val="-9"/>
        </w:rPr>
        <w:t xml:space="preserve"> </w:t>
      </w:r>
      <w:r>
        <w:t>«просвещенного</w:t>
      </w:r>
      <w:r>
        <w:rPr>
          <w:spacing w:val="-8"/>
        </w:rPr>
        <w:t xml:space="preserve"> </w:t>
      </w:r>
      <w:r>
        <w:t>абсолютизма»</w:t>
      </w:r>
      <w:r>
        <w:rPr>
          <w:spacing w:val="-10"/>
        </w:rPr>
        <w:t xml:space="preserve"> </w:t>
      </w:r>
      <w:r>
        <w:t>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w:t>
      </w:r>
      <w:r>
        <w:rPr>
          <w:spacing w:val="-18"/>
        </w:rPr>
        <w:t xml:space="preserve"> </w:t>
      </w:r>
      <w:r>
        <w:t>по</w:t>
      </w:r>
      <w:r>
        <w:rPr>
          <w:spacing w:val="-17"/>
        </w:rPr>
        <w:t xml:space="preserve"> </w:t>
      </w:r>
      <w:r>
        <w:t>отношению</w:t>
      </w:r>
      <w:r>
        <w:rPr>
          <w:spacing w:val="-18"/>
        </w:rPr>
        <w:t xml:space="preserve"> </w:t>
      </w:r>
      <w:r>
        <w:t>к</w:t>
      </w:r>
      <w:r>
        <w:rPr>
          <w:spacing w:val="-17"/>
        </w:rPr>
        <w:t xml:space="preserve"> </w:t>
      </w:r>
      <w:r>
        <w:t>дворянству,</w:t>
      </w:r>
      <w:r>
        <w:rPr>
          <w:spacing w:val="-18"/>
        </w:rPr>
        <w:t xml:space="preserve"> </w:t>
      </w:r>
      <w:r>
        <w:t>взаимоотношения</w:t>
      </w:r>
      <w:r>
        <w:rPr>
          <w:spacing w:val="-17"/>
        </w:rPr>
        <w:t xml:space="preserve"> </w:t>
      </w:r>
      <w:r>
        <w:t>со</w:t>
      </w:r>
      <w:r>
        <w:rPr>
          <w:spacing w:val="-18"/>
        </w:rPr>
        <w:t xml:space="preserve"> </w:t>
      </w:r>
      <w:r>
        <w:t>столичной</w:t>
      </w:r>
      <w:r>
        <w:rPr>
          <w:spacing w:val="-17"/>
        </w:rPr>
        <w:t xml:space="preserve"> </w:t>
      </w:r>
      <w:r>
        <w:t>знатью.</w:t>
      </w:r>
      <w:r>
        <w:rPr>
          <w:spacing w:val="-18"/>
        </w:rPr>
        <w:t xml:space="preserve"> </w:t>
      </w:r>
      <w:r>
        <w:t>Меры в области внешней политики. Причины дворцового переворота 11 марта 1801 г.</w:t>
      </w:r>
    </w:p>
    <w:p w:rsidR="00B72A0A" w:rsidRDefault="002C54CC">
      <w:pPr>
        <w:pStyle w:val="a3"/>
        <w:ind w:right="148"/>
      </w:pPr>
      <w: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B72A0A" w:rsidRDefault="002C54CC">
      <w:pPr>
        <w:pStyle w:val="1"/>
        <w:spacing w:before="1"/>
      </w:pPr>
      <w:r>
        <w:t>Культурное</w:t>
      </w:r>
      <w:r>
        <w:rPr>
          <w:spacing w:val="-9"/>
        </w:rPr>
        <w:t xml:space="preserve"> </w:t>
      </w:r>
      <w:r>
        <w:t>пространство</w:t>
      </w:r>
      <w:r>
        <w:rPr>
          <w:spacing w:val="-9"/>
        </w:rPr>
        <w:t xml:space="preserve"> </w:t>
      </w:r>
      <w:r>
        <w:t>Российской</w:t>
      </w:r>
      <w:r>
        <w:rPr>
          <w:spacing w:val="-10"/>
        </w:rPr>
        <w:t xml:space="preserve"> </w:t>
      </w:r>
      <w:r>
        <w:t>империи</w:t>
      </w:r>
      <w:r>
        <w:rPr>
          <w:spacing w:val="-7"/>
        </w:rPr>
        <w:t xml:space="preserve"> </w:t>
      </w:r>
      <w:r>
        <w:t>в</w:t>
      </w:r>
      <w:r>
        <w:rPr>
          <w:spacing w:val="-8"/>
        </w:rPr>
        <w:t xml:space="preserve"> </w:t>
      </w:r>
      <w:r>
        <w:t>XVIII</w:t>
      </w:r>
      <w:r>
        <w:rPr>
          <w:spacing w:val="-6"/>
        </w:rPr>
        <w:t xml:space="preserve"> </w:t>
      </w:r>
      <w:r>
        <w:rPr>
          <w:spacing w:val="-5"/>
        </w:rPr>
        <w:t>в.</w:t>
      </w:r>
    </w:p>
    <w:p w:rsidR="00B72A0A" w:rsidRDefault="002C54CC">
      <w:pPr>
        <w:pStyle w:val="a3"/>
        <w:ind w:right="152"/>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w:t>
      </w:r>
      <w:r>
        <w:rPr>
          <w:spacing w:val="-18"/>
        </w:rPr>
        <w:t xml:space="preserve"> </w:t>
      </w:r>
      <w:r>
        <w:t>материалы</w:t>
      </w:r>
      <w:r>
        <w:rPr>
          <w:spacing w:val="-17"/>
        </w:rPr>
        <w:t xml:space="preserve"> </w:t>
      </w:r>
      <w:r>
        <w:t>о</w:t>
      </w:r>
      <w:r>
        <w:rPr>
          <w:spacing w:val="-18"/>
        </w:rPr>
        <w:t xml:space="preserve"> </w:t>
      </w:r>
      <w:r>
        <w:t>положении</w:t>
      </w:r>
      <w:r>
        <w:rPr>
          <w:spacing w:val="-17"/>
        </w:rPr>
        <w:t xml:space="preserve"> </w:t>
      </w:r>
      <w:r>
        <w:t>крепостных</w:t>
      </w:r>
      <w:r>
        <w:rPr>
          <w:spacing w:val="-18"/>
        </w:rPr>
        <w:t xml:space="preserve"> </w:t>
      </w:r>
      <w:r>
        <w:t>крестьян</w:t>
      </w:r>
      <w:r>
        <w:rPr>
          <w:spacing w:val="-17"/>
        </w:rPr>
        <w:t xml:space="preserve"> </w:t>
      </w:r>
      <w:r>
        <w:t>в</w:t>
      </w:r>
      <w:r>
        <w:rPr>
          <w:spacing w:val="-18"/>
        </w:rPr>
        <w:t xml:space="preserve"> </w:t>
      </w:r>
      <w:r>
        <w:t>его</w:t>
      </w:r>
      <w:r>
        <w:rPr>
          <w:spacing w:val="-17"/>
        </w:rPr>
        <w:t xml:space="preserve"> </w:t>
      </w:r>
      <w:r>
        <w:t>журналах</w:t>
      </w:r>
      <w:r>
        <w:rPr>
          <w:spacing w:val="-18"/>
        </w:rPr>
        <w:t xml:space="preserve"> </w:t>
      </w:r>
      <w:r>
        <w:t>А.</w:t>
      </w:r>
      <w:r>
        <w:rPr>
          <w:spacing w:val="-17"/>
        </w:rPr>
        <w:t xml:space="preserve"> </w:t>
      </w:r>
      <w:r>
        <w:t>Н.</w:t>
      </w:r>
      <w:r>
        <w:rPr>
          <w:spacing w:val="-18"/>
        </w:rPr>
        <w:t xml:space="preserve"> </w:t>
      </w:r>
      <w:r>
        <w:t>Радищев и его «Путешествие из Петербурга в Москву».</w:t>
      </w:r>
    </w:p>
    <w:p w:rsidR="00B72A0A" w:rsidRDefault="002C54CC">
      <w:pPr>
        <w:pStyle w:val="a3"/>
        <w:spacing w:before="1"/>
        <w:ind w:right="149"/>
      </w:pPr>
      <w:r>
        <w:t>Русская</w:t>
      </w:r>
      <w:r>
        <w:rPr>
          <w:spacing w:val="-18"/>
        </w:rPr>
        <w:t xml:space="preserve"> </w:t>
      </w:r>
      <w:r>
        <w:t>культура</w:t>
      </w:r>
      <w:r>
        <w:rPr>
          <w:spacing w:val="-17"/>
        </w:rPr>
        <w:t xml:space="preserve"> </w:t>
      </w:r>
      <w:r>
        <w:t>и</w:t>
      </w:r>
      <w:r>
        <w:rPr>
          <w:spacing w:val="-18"/>
        </w:rPr>
        <w:t xml:space="preserve"> </w:t>
      </w:r>
      <w:r>
        <w:t>культура</w:t>
      </w:r>
      <w:r>
        <w:rPr>
          <w:spacing w:val="-17"/>
        </w:rPr>
        <w:t xml:space="preserve"> </w:t>
      </w:r>
      <w:r>
        <w:t>народов</w:t>
      </w:r>
      <w:r>
        <w:rPr>
          <w:spacing w:val="-18"/>
        </w:rPr>
        <w:t xml:space="preserve"> </w:t>
      </w:r>
      <w:r>
        <w:t>России</w:t>
      </w:r>
      <w:r>
        <w:rPr>
          <w:spacing w:val="-17"/>
        </w:rPr>
        <w:t xml:space="preserve"> </w:t>
      </w:r>
      <w:r>
        <w:t>в</w:t>
      </w:r>
      <w:r>
        <w:rPr>
          <w:spacing w:val="-18"/>
        </w:rPr>
        <w:t xml:space="preserve"> </w:t>
      </w:r>
      <w:r>
        <w:t>XVIII</w:t>
      </w:r>
      <w:r>
        <w:rPr>
          <w:spacing w:val="-17"/>
        </w:rPr>
        <w:t xml:space="preserve"> </w:t>
      </w:r>
      <w:r>
        <w:t>в.</w:t>
      </w:r>
      <w:r>
        <w:rPr>
          <w:spacing w:val="-18"/>
        </w:rPr>
        <w:t xml:space="preserve"> </w:t>
      </w:r>
      <w:r>
        <w:t>Развитие</w:t>
      </w:r>
      <w:r>
        <w:rPr>
          <w:spacing w:val="-17"/>
        </w:rPr>
        <w:t xml:space="preserve"> </w:t>
      </w:r>
      <w:r>
        <w:t>новой</w:t>
      </w:r>
      <w:r>
        <w:rPr>
          <w:spacing w:val="-18"/>
        </w:rPr>
        <w:t xml:space="preserve"> </w:t>
      </w:r>
      <w:r>
        <w:t>светской культуры после преобразований Петра I.</w:t>
      </w:r>
    </w:p>
    <w:p w:rsidR="00B72A0A" w:rsidRDefault="002C54CC">
      <w:pPr>
        <w:pStyle w:val="a3"/>
        <w:ind w:right="145"/>
        <w:rPr>
          <w:i/>
        </w:rPr>
      </w:pPr>
      <w:r>
        <w:t>*Укрепление</w:t>
      </w:r>
      <w:r>
        <w:rPr>
          <w:spacing w:val="-11"/>
        </w:rPr>
        <w:t xml:space="preserve"> </w:t>
      </w:r>
      <w:r>
        <w:t>взаимосвязей</w:t>
      </w:r>
      <w:r>
        <w:rPr>
          <w:spacing w:val="-11"/>
        </w:rPr>
        <w:t xml:space="preserve"> </w:t>
      </w:r>
      <w:r>
        <w:t>с</w:t>
      </w:r>
      <w:r>
        <w:rPr>
          <w:spacing w:val="-11"/>
        </w:rPr>
        <w:t xml:space="preserve"> </w:t>
      </w:r>
      <w:r>
        <w:t>культурой</w:t>
      </w:r>
      <w:r>
        <w:rPr>
          <w:spacing w:val="-13"/>
        </w:rPr>
        <w:t xml:space="preserve"> </w:t>
      </w:r>
      <w:r>
        <w:t>стран</w:t>
      </w:r>
      <w:r>
        <w:rPr>
          <w:spacing w:val="-10"/>
        </w:rPr>
        <w:t xml:space="preserve"> </w:t>
      </w:r>
      <w:r>
        <w:t>зарубежной</w:t>
      </w:r>
      <w:r>
        <w:rPr>
          <w:spacing w:val="-13"/>
        </w:rPr>
        <w:t xml:space="preserve"> </w:t>
      </w:r>
      <w:r>
        <w:t>Европы.</w:t>
      </w:r>
      <w:r>
        <w:rPr>
          <w:spacing w:val="-14"/>
        </w:rPr>
        <w:t xml:space="preserve"> </w:t>
      </w:r>
      <w:r>
        <w:t>*Масонство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w:t>
      </w:r>
      <w:r>
        <w:rPr>
          <w:i/>
        </w:rPr>
        <w:t>.</w:t>
      </w:r>
    </w:p>
    <w:p w:rsidR="00B72A0A" w:rsidRDefault="002C54CC">
      <w:pPr>
        <w:pStyle w:val="a3"/>
        <w:ind w:right="155"/>
      </w:pPr>
      <w:r>
        <w:t>*Усиление внимания к жизни и культуре русского народа и историческому прошлому России к концу столетия.</w:t>
      </w:r>
    </w:p>
    <w:p w:rsidR="00B72A0A" w:rsidRDefault="002C54CC">
      <w:pPr>
        <w:pStyle w:val="a3"/>
        <w:ind w:right="154"/>
      </w:pPr>
      <w:r>
        <w:t>Культура и быт российских сословий Дворянство: жизнь и быт дворянской усадьбы Духовенство Купечество Крестьянство.</w:t>
      </w:r>
    </w:p>
    <w:p w:rsidR="00B72A0A" w:rsidRDefault="002C54CC">
      <w:pPr>
        <w:pStyle w:val="a3"/>
        <w:ind w:right="142"/>
      </w:pPr>
      <w: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w:t>
      </w:r>
      <w:r>
        <w:rPr>
          <w:i/>
        </w:rPr>
        <w:t xml:space="preserve">. </w:t>
      </w:r>
      <w:r>
        <w:t>Изучение российской словесности и развитие русского литературного языка</w:t>
      </w:r>
      <w:r>
        <w:rPr>
          <w:i/>
        </w:rPr>
        <w:t xml:space="preserve">. </w:t>
      </w:r>
      <w:r>
        <w:t>Российская академия</w:t>
      </w:r>
      <w:r>
        <w:rPr>
          <w:i/>
        </w:rPr>
        <w:t xml:space="preserve">. </w:t>
      </w:r>
      <w:r>
        <w:t>Е. Р. Дашкова.</w:t>
      </w:r>
    </w:p>
    <w:p w:rsidR="00B72A0A" w:rsidRDefault="002C54CC">
      <w:pPr>
        <w:pStyle w:val="a3"/>
        <w:ind w:left="841" w:right="143" w:firstLine="0"/>
      </w:pPr>
      <w:r>
        <w:t>М. В. Ломоносов и его роль в становлении российской науки и образования. Образование в</w:t>
      </w:r>
      <w:r>
        <w:rPr>
          <w:spacing w:val="3"/>
        </w:rPr>
        <w:t xml:space="preserve"> </w:t>
      </w:r>
      <w:r>
        <w:t>России</w:t>
      </w:r>
      <w:r>
        <w:rPr>
          <w:spacing w:val="4"/>
        </w:rPr>
        <w:t xml:space="preserve"> </w:t>
      </w:r>
      <w:r>
        <w:t>в XVIII</w:t>
      </w:r>
      <w:r>
        <w:rPr>
          <w:spacing w:val="2"/>
        </w:rPr>
        <w:t xml:space="preserve"> </w:t>
      </w:r>
      <w:r>
        <w:t>в.</w:t>
      </w:r>
      <w:r>
        <w:rPr>
          <w:spacing w:val="2"/>
        </w:rPr>
        <w:t xml:space="preserve"> </w:t>
      </w:r>
      <w:r>
        <w:t>*Основные</w:t>
      </w:r>
      <w:r>
        <w:rPr>
          <w:spacing w:val="1"/>
        </w:rPr>
        <w:t xml:space="preserve"> </w:t>
      </w:r>
      <w:r>
        <w:t>педагогические</w:t>
      </w:r>
      <w:r>
        <w:rPr>
          <w:spacing w:val="3"/>
        </w:rPr>
        <w:t xml:space="preserve"> </w:t>
      </w:r>
      <w:r>
        <w:t>идеи</w:t>
      </w:r>
      <w:r>
        <w:rPr>
          <w:i/>
        </w:rPr>
        <w:t>.</w:t>
      </w:r>
      <w:r>
        <w:rPr>
          <w:i/>
          <w:spacing w:val="3"/>
        </w:rPr>
        <w:t xml:space="preserve"> </w:t>
      </w:r>
      <w:r>
        <w:rPr>
          <w:spacing w:val="-2"/>
        </w:rPr>
        <w:t>Воспитание</w:t>
      </w:r>
    </w:p>
    <w:p w:rsidR="00B72A0A" w:rsidRDefault="002C54CC">
      <w:pPr>
        <w:pStyle w:val="a3"/>
        <w:ind w:right="144" w:firstLine="0"/>
      </w:pPr>
      <w:r>
        <w:t xml:space="preserve">«новой породы» людей. </w:t>
      </w:r>
      <w:r>
        <w:rPr>
          <w:i/>
        </w:rPr>
        <w:t>*</w:t>
      </w:r>
      <w:r>
        <w:t>Основание воспитательных домов в Санкт-Петербурге и Москве</w:t>
      </w:r>
      <w:r>
        <w:rPr>
          <w:i/>
        </w:rPr>
        <w:t xml:space="preserve">, </w:t>
      </w:r>
      <w:r>
        <w:t>Института благородных девиц в Смольном монастыре</w:t>
      </w:r>
      <w:r>
        <w:rPr>
          <w:i/>
        </w:rPr>
        <w:t xml:space="preserve">. </w:t>
      </w:r>
      <w:r>
        <w:t>Сословные учебные заведения для юношества из дворянства</w:t>
      </w:r>
      <w:r>
        <w:rPr>
          <w:i/>
        </w:rPr>
        <w:t xml:space="preserve">. </w:t>
      </w:r>
      <w:r>
        <w:t>Московский университет — первый российский университет.</w:t>
      </w:r>
    </w:p>
    <w:p w:rsidR="00B72A0A" w:rsidRDefault="002C54CC">
      <w:pPr>
        <w:pStyle w:val="a3"/>
        <w:ind w:right="141"/>
      </w:pPr>
      <w:r>
        <w:t>Русская архитектура XVIII в. Строительство Петербурга, формирование его городского плана. *Регулярный характер застройки Петербурга и других городов</w:t>
      </w:r>
      <w:r>
        <w:rPr>
          <w:i/>
        </w:rPr>
        <w:t xml:space="preserve">. </w:t>
      </w:r>
      <w:r>
        <w:t>Барокко</w:t>
      </w:r>
      <w:r>
        <w:rPr>
          <w:spacing w:val="67"/>
        </w:rPr>
        <w:t xml:space="preserve"> </w:t>
      </w:r>
      <w:r>
        <w:t>в</w:t>
      </w:r>
      <w:r>
        <w:rPr>
          <w:spacing w:val="66"/>
        </w:rPr>
        <w:t xml:space="preserve"> </w:t>
      </w:r>
      <w:r>
        <w:t>архитектуре</w:t>
      </w:r>
      <w:r>
        <w:rPr>
          <w:spacing w:val="67"/>
        </w:rPr>
        <w:t xml:space="preserve"> </w:t>
      </w:r>
      <w:r>
        <w:t>Москвы</w:t>
      </w:r>
      <w:r>
        <w:rPr>
          <w:spacing w:val="65"/>
        </w:rPr>
        <w:t xml:space="preserve"> </w:t>
      </w:r>
      <w:r>
        <w:t>и</w:t>
      </w:r>
      <w:r>
        <w:rPr>
          <w:spacing w:val="67"/>
        </w:rPr>
        <w:t xml:space="preserve"> </w:t>
      </w:r>
      <w:r>
        <w:t>Петербурга</w:t>
      </w:r>
      <w:r>
        <w:rPr>
          <w:i/>
        </w:rPr>
        <w:t>.</w:t>
      </w:r>
      <w:r>
        <w:rPr>
          <w:i/>
          <w:spacing w:val="64"/>
        </w:rPr>
        <w:t xml:space="preserve"> </w:t>
      </w:r>
      <w:r>
        <w:t>Переход</w:t>
      </w:r>
      <w:r>
        <w:rPr>
          <w:spacing w:val="67"/>
        </w:rPr>
        <w:t xml:space="preserve"> </w:t>
      </w:r>
      <w:r>
        <w:t>к</w:t>
      </w:r>
      <w:r>
        <w:rPr>
          <w:spacing w:val="65"/>
        </w:rPr>
        <w:t xml:space="preserve"> </w:t>
      </w:r>
      <w:r>
        <w:t>классицизму,</w:t>
      </w:r>
      <w:r>
        <w:rPr>
          <w:spacing w:val="66"/>
        </w:rPr>
        <w:t xml:space="preserve"> </w:t>
      </w:r>
      <w:r>
        <w:t>создание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6" w:firstLine="0"/>
      </w:pPr>
      <w:r>
        <w:t>архитектурных ансамблей в стиле классицизма в обеих столицах В. И. Баженов, М. Ф. Казаков.</w:t>
      </w:r>
    </w:p>
    <w:p w:rsidR="00B72A0A" w:rsidRDefault="002C54CC">
      <w:pPr>
        <w:pStyle w:val="a3"/>
        <w:ind w:right="147"/>
        <w:rPr>
          <w:i/>
        </w:rPr>
      </w:pPr>
      <w:r>
        <w:t>Изобразительное</w:t>
      </w:r>
      <w:r>
        <w:rPr>
          <w:spacing w:val="-13"/>
        </w:rPr>
        <w:t xml:space="preserve"> </w:t>
      </w:r>
      <w:r>
        <w:t>искусство</w:t>
      </w:r>
      <w:r>
        <w:rPr>
          <w:spacing w:val="-13"/>
        </w:rPr>
        <w:t xml:space="preserve"> </w:t>
      </w:r>
      <w:r>
        <w:t>в</w:t>
      </w:r>
      <w:r>
        <w:rPr>
          <w:spacing w:val="-14"/>
        </w:rPr>
        <w:t xml:space="preserve"> </w:t>
      </w:r>
      <w:r>
        <w:t>России,</w:t>
      </w:r>
      <w:r>
        <w:rPr>
          <w:spacing w:val="-14"/>
        </w:rPr>
        <w:t xml:space="preserve"> </w:t>
      </w:r>
      <w:r>
        <w:t>его</w:t>
      </w:r>
      <w:r>
        <w:rPr>
          <w:spacing w:val="-13"/>
        </w:rPr>
        <w:t xml:space="preserve"> </w:t>
      </w:r>
      <w:r>
        <w:t>выдающиеся</w:t>
      </w:r>
      <w:r>
        <w:rPr>
          <w:spacing w:val="-13"/>
        </w:rPr>
        <w:t xml:space="preserve"> </w:t>
      </w:r>
      <w:r>
        <w:t>мастера</w:t>
      </w:r>
      <w:r>
        <w:rPr>
          <w:spacing w:val="-13"/>
        </w:rPr>
        <w:t xml:space="preserve"> </w:t>
      </w:r>
      <w:r>
        <w:t>и</w:t>
      </w:r>
      <w:r>
        <w:rPr>
          <w:spacing w:val="-13"/>
        </w:rPr>
        <w:t xml:space="preserve"> </w:t>
      </w:r>
      <w:r>
        <w:t>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r>
        <w:rPr>
          <w:i/>
        </w:rPr>
        <w:t>.</w:t>
      </w:r>
    </w:p>
    <w:p w:rsidR="00B72A0A" w:rsidRDefault="002C54CC">
      <w:pPr>
        <w:pStyle w:val="a3"/>
        <w:spacing w:line="321" w:lineRule="exact"/>
        <w:ind w:left="841" w:firstLine="0"/>
        <w:jc w:val="left"/>
      </w:pPr>
      <w:r>
        <w:t>Наш</w:t>
      </w:r>
      <w:r>
        <w:rPr>
          <w:spacing w:val="-2"/>
        </w:rPr>
        <w:t xml:space="preserve"> </w:t>
      </w:r>
      <w:r>
        <w:t>край</w:t>
      </w:r>
      <w:r>
        <w:rPr>
          <w:spacing w:val="-3"/>
        </w:rPr>
        <w:t xml:space="preserve"> </w:t>
      </w:r>
      <w:r>
        <w:t>в</w:t>
      </w:r>
      <w:r>
        <w:rPr>
          <w:spacing w:val="-2"/>
        </w:rPr>
        <w:t xml:space="preserve"> </w:t>
      </w:r>
      <w:r>
        <w:t>XVIII</w:t>
      </w:r>
      <w:r>
        <w:rPr>
          <w:spacing w:val="-2"/>
        </w:rPr>
        <w:t xml:space="preserve"> </w:t>
      </w:r>
      <w:r>
        <w:rPr>
          <w:spacing w:val="-5"/>
        </w:rPr>
        <w:t>в.</w:t>
      </w:r>
    </w:p>
    <w:p w:rsidR="00B72A0A" w:rsidRDefault="002C54CC">
      <w:pPr>
        <w:pStyle w:val="1"/>
        <w:spacing w:line="240" w:lineRule="auto"/>
        <w:jc w:val="left"/>
        <w:rPr>
          <w:b w:val="0"/>
        </w:rPr>
      </w:pPr>
      <w:r>
        <w:rPr>
          <w:spacing w:val="-2"/>
        </w:rPr>
        <w:t>Обобщение</w:t>
      </w:r>
      <w:r>
        <w:rPr>
          <w:b w:val="0"/>
          <w:spacing w:val="-2"/>
        </w:rPr>
        <w:t>.</w:t>
      </w:r>
    </w:p>
    <w:p w:rsidR="00B72A0A" w:rsidRDefault="002C54CC">
      <w:pPr>
        <w:pStyle w:val="a4"/>
        <w:numPr>
          <w:ilvl w:val="0"/>
          <w:numId w:val="165"/>
        </w:numPr>
        <w:tabs>
          <w:tab w:val="left" w:pos="1052"/>
        </w:tabs>
        <w:spacing w:line="322" w:lineRule="exact"/>
        <w:ind w:hanging="211"/>
        <w:rPr>
          <w:i/>
          <w:sz w:val="28"/>
        </w:rPr>
      </w:pPr>
      <w:r>
        <w:rPr>
          <w:i/>
          <w:spacing w:val="-4"/>
          <w:sz w:val="28"/>
        </w:rPr>
        <w:t>класс</w:t>
      </w:r>
    </w:p>
    <w:p w:rsidR="00B72A0A" w:rsidRDefault="002C54CC">
      <w:pPr>
        <w:pStyle w:val="1"/>
        <w:spacing w:line="240" w:lineRule="auto"/>
        <w:jc w:val="left"/>
        <w:rPr>
          <w:b w:val="0"/>
        </w:rPr>
      </w:pPr>
      <w:r>
        <w:t>Всеобщая</w:t>
      </w:r>
      <w:r>
        <w:rPr>
          <w:spacing w:val="-6"/>
        </w:rPr>
        <w:t xml:space="preserve"> </w:t>
      </w:r>
      <w:r>
        <w:t>история.</w:t>
      </w:r>
      <w:r>
        <w:rPr>
          <w:spacing w:val="-8"/>
        </w:rPr>
        <w:t xml:space="preserve"> </w:t>
      </w:r>
      <w:r>
        <w:t>История</w:t>
      </w:r>
      <w:r>
        <w:rPr>
          <w:spacing w:val="-6"/>
        </w:rPr>
        <w:t xml:space="preserve"> </w:t>
      </w:r>
      <w:r>
        <w:t>нового</w:t>
      </w:r>
      <w:r>
        <w:rPr>
          <w:spacing w:val="-3"/>
        </w:rPr>
        <w:t xml:space="preserve"> </w:t>
      </w:r>
      <w:r>
        <w:t>времени.</w:t>
      </w:r>
      <w:r>
        <w:rPr>
          <w:spacing w:val="-5"/>
        </w:rPr>
        <w:t xml:space="preserve"> </w:t>
      </w:r>
      <w:r>
        <w:t>Первая</w:t>
      </w:r>
      <w:r>
        <w:rPr>
          <w:spacing w:val="-4"/>
        </w:rPr>
        <w:t xml:space="preserve"> </w:t>
      </w:r>
      <w:r>
        <w:t>половина</w:t>
      </w:r>
      <w:r>
        <w:rPr>
          <w:spacing w:val="-7"/>
        </w:rPr>
        <w:t xml:space="preserve"> </w:t>
      </w:r>
      <w:r>
        <w:t>XIX</w:t>
      </w:r>
      <w:r>
        <w:rPr>
          <w:spacing w:val="-3"/>
        </w:rPr>
        <w:t xml:space="preserve"> </w:t>
      </w:r>
      <w:r>
        <w:t xml:space="preserve">в. </w:t>
      </w:r>
      <w:r>
        <w:rPr>
          <w:spacing w:val="-2"/>
        </w:rPr>
        <w:t>Введение</w:t>
      </w:r>
      <w:r>
        <w:rPr>
          <w:b w:val="0"/>
          <w:spacing w:val="-2"/>
        </w:rPr>
        <w:t>.</w:t>
      </w:r>
    </w:p>
    <w:p w:rsidR="00B72A0A" w:rsidRDefault="002C54CC">
      <w:pPr>
        <w:spacing w:line="321" w:lineRule="exact"/>
        <w:ind w:left="841"/>
        <w:rPr>
          <w:b/>
          <w:sz w:val="28"/>
        </w:rPr>
      </w:pPr>
      <w:r>
        <w:rPr>
          <w:b/>
          <w:sz w:val="28"/>
        </w:rPr>
        <w:t>Европа</w:t>
      </w:r>
      <w:r>
        <w:rPr>
          <w:b/>
          <w:spacing w:val="-3"/>
          <w:sz w:val="28"/>
        </w:rPr>
        <w:t xml:space="preserve"> </w:t>
      </w:r>
      <w:r>
        <w:rPr>
          <w:b/>
          <w:sz w:val="28"/>
        </w:rPr>
        <w:t>в</w:t>
      </w:r>
      <w:r>
        <w:rPr>
          <w:b/>
          <w:spacing w:val="-2"/>
          <w:sz w:val="28"/>
        </w:rPr>
        <w:t xml:space="preserve"> </w:t>
      </w:r>
      <w:r>
        <w:rPr>
          <w:b/>
          <w:sz w:val="28"/>
        </w:rPr>
        <w:t>начале</w:t>
      </w:r>
      <w:r>
        <w:rPr>
          <w:b/>
          <w:spacing w:val="-4"/>
          <w:sz w:val="28"/>
        </w:rPr>
        <w:t xml:space="preserve"> </w:t>
      </w:r>
      <w:r>
        <w:rPr>
          <w:b/>
          <w:sz w:val="28"/>
        </w:rPr>
        <w:t>XIX</w:t>
      </w:r>
      <w:r>
        <w:rPr>
          <w:b/>
          <w:spacing w:val="-1"/>
          <w:sz w:val="28"/>
        </w:rPr>
        <w:t xml:space="preserve"> </w:t>
      </w:r>
      <w:r>
        <w:rPr>
          <w:b/>
          <w:spacing w:val="-5"/>
          <w:sz w:val="28"/>
        </w:rPr>
        <w:t>в.</w:t>
      </w:r>
    </w:p>
    <w:p w:rsidR="00B72A0A" w:rsidRDefault="002C54CC">
      <w:pPr>
        <w:pStyle w:val="a3"/>
        <w:ind w:right="148"/>
      </w:pPr>
      <w:r>
        <w:t>Провозглашение империи Наполеона I во Франции. Реформы. Законодательство</w:t>
      </w:r>
      <w:r>
        <w:rPr>
          <w:spacing w:val="-9"/>
        </w:rPr>
        <w:t xml:space="preserve"> </w:t>
      </w:r>
      <w:r>
        <w:t>Наполеоновские</w:t>
      </w:r>
      <w:r>
        <w:rPr>
          <w:spacing w:val="-7"/>
        </w:rPr>
        <w:t xml:space="preserve"> </w:t>
      </w:r>
      <w:r>
        <w:t>войны.</w:t>
      </w:r>
      <w:r>
        <w:rPr>
          <w:spacing w:val="-8"/>
        </w:rPr>
        <w:t xml:space="preserve"> </w:t>
      </w:r>
      <w:r>
        <w:t>Антинаполеоновские</w:t>
      </w:r>
      <w:r>
        <w:rPr>
          <w:spacing w:val="-10"/>
        </w:rPr>
        <w:t xml:space="preserve"> </w:t>
      </w:r>
      <w:r>
        <w:t>коалиции.</w:t>
      </w:r>
      <w:r>
        <w:rPr>
          <w:spacing w:val="-8"/>
        </w:rPr>
        <w:t xml:space="preserve"> </w:t>
      </w:r>
      <w:r>
        <w:t>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B72A0A" w:rsidRDefault="002C54CC">
      <w:pPr>
        <w:pStyle w:val="1"/>
        <w:spacing w:line="240" w:lineRule="auto"/>
        <w:ind w:left="132" w:right="148" w:firstLine="708"/>
        <w:rPr>
          <w:b w:val="0"/>
        </w:rPr>
      </w:pPr>
      <w:r>
        <w:t>Развитие</w:t>
      </w:r>
      <w:r>
        <w:rPr>
          <w:spacing w:val="-18"/>
        </w:rPr>
        <w:t xml:space="preserve"> </w:t>
      </w:r>
      <w:r>
        <w:t>индустриального</w:t>
      </w:r>
      <w:r>
        <w:rPr>
          <w:spacing w:val="-17"/>
        </w:rPr>
        <w:t xml:space="preserve"> </w:t>
      </w:r>
      <w:r>
        <w:t>общества</w:t>
      </w:r>
      <w:r>
        <w:rPr>
          <w:spacing w:val="-18"/>
        </w:rPr>
        <w:t xml:space="preserve"> </w:t>
      </w:r>
      <w:r>
        <w:t>в</w:t>
      </w:r>
      <w:r>
        <w:rPr>
          <w:spacing w:val="-17"/>
        </w:rPr>
        <w:t xml:space="preserve"> </w:t>
      </w:r>
      <w:r>
        <w:t>первой</w:t>
      </w:r>
      <w:r>
        <w:rPr>
          <w:spacing w:val="-18"/>
        </w:rPr>
        <w:t xml:space="preserve"> </w:t>
      </w:r>
      <w:r>
        <w:t>половине</w:t>
      </w:r>
      <w:r>
        <w:rPr>
          <w:spacing w:val="-17"/>
        </w:rPr>
        <w:t xml:space="preserve"> </w:t>
      </w:r>
      <w:r>
        <w:t>XIX</w:t>
      </w:r>
      <w:r>
        <w:rPr>
          <w:spacing w:val="-18"/>
        </w:rPr>
        <w:t xml:space="preserve"> </w:t>
      </w:r>
      <w:r>
        <w:t>в.:</w:t>
      </w:r>
      <w:r>
        <w:rPr>
          <w:spacing w:val="-17"/>
        </w:rPr>
        <w:t xml:space="preserve"> </w:t>
      </w:r>
      <w:r>
        <w:t>экономика, социальные отношения, политические процессы</w:t>
      </w:r>
      <w:r>
        <w:rPr>
          <w:b w:val="0"/>
        </w:rPr>
        <w:t>.</w:t>
      </w:r>
    </w:p>
    <w:p w:rsidR="00B72A0A" w:rsidRDefault="002C54CC">
      <w:pPr>
        <w:pStyle w:val="a3"/>
        <w:ind w:right="153"/>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B72A0A" w:rsidRDefault="002C54CC">
      <w:pPr>
        <w:pStyle w:val="a3"/>
        <w:ind w:right="151"/>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B72A0A" w:rsidRDefault="002C54CC">
      <w:pPr>
        <w:pStyle w:val="1"/>
        <w:spacing w:line="321" w:lineRule="exact"/>
      </w:pPr>
      <w:r>
        <w:t>Политическое</w:t>
      </w:r>
      <w:r>
        <w:rPr>
          <w:spacing w:val="-7"/>
        </w:rPr>
        <w:t xml:space="preserve"> </w:t>
      </w:r>
      <w:r>
        <w:t>развитие</w:t>
      </w:r>
      <w:r>
        <w:rPr>
          <w:spacing w:val="-7"/>
        </w:rPr>
        <w:t xml:space="preserve"> </w:t>
      </w:r>
      <w:r>
        <w:t>европейских</w:t>
      </w:r>
      <w:r>
        <w:rPr>
          <w:spacing w:val="-5"/>
        </w:rPr>
        <w:t xml:space="preserve"> </w:t>
      </w:r>
      <w:r>
        <w:t>стран</w:t>
      </w:r>
      <w:r>
        <w:rPr>
          <w:spacing w:val="-8"/>
        </w:rPr>
        <w:t xml:space="preserve"> </w:t>
      </w:r>
      <w:r>
        <w:t>в</w:t>
      </w:r>
      <w:r>
        <w:rPr>
          <w:spacing w:val="-11"/>
        </w:rPr>
        <w:t xml:space="preserve"> </w:t>
      </w:r>
      <w:r>
        <w:t>1815—1840-е</w:t>
      </w:r>
      <w:r>
        <w:rPr>
          <w:spacing w:val="-6"/>
        </w:rPr>
        <w:t xml:space="preserve"> </w:t>
      </w:r>
      <w:r>
        <w:rPr>
          <w:spacing w:val="-5"/>
        </w:rPr>
        <w:t>гг.</w:t>
      </w:r>
    </w:p>
    <w:p w:rsidR="00B72A0A" w:rsidRDefault="002C54CC">
      <w:pPr>
        <w:pStyle w:val="a3"/>
        <w:spacing w:before="1"/>
        <w:ind w:right="148"/>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B72A0A" w:rsidRDefault="002C54CC">
      <w:pPr>
        <w:pStyle w:val="1"/>
        <w:spacing w:line="320" w:lineRule="exact"/>
      </w:pPr>
      <w:r>
        <w:t>Страны</w:t>
      </w:r>
      <w:r>
        <w:rPr>
          <w:spacing w:val="-5"/>
        </w:rPr>
        <w:t xml:space="preserve"> </w:t>
      </w:r>
      <w:r>
        <w:t>Европы</w:t>
      </w:r>
      <w:r>
        <w:rPr>
          <w:spacing w:val="-3"/>
        </w:rPr>
        <w:t xml:space="preserve"> </w:t>
      </w:r>
      <w:r>
        <w:t>и</w:t>
      </w:r>
      <w:r>
        <w:rPr>
          <w:spacing w:val="-5"/>
        </w:rPr>
        <w:t xml:space="preserve"> </w:t>
      </w:r>
      <w:r>
        <w:t>Северной</w:t>
      </w:r>
      <w:r>
        <w:rPr>
          <w:spacing w:val="-4"/>
        </w:rPr>
        <w:t xml:space="preserve"> </w:t>
      </w:r>
      <w:r>
        <w:t>Америки</w:t>
      </w:r>
      <w:r>
        <w:rPr>
          <w:spacing w:val="-5"/>
        </w:rPr>
        <w:t xml:space="preserve"> </w:t>
      </w:r>
      <w:r>
        <w:t>в</w:t>
      </w:r>
      <w:r>
        <w:rPr>
          <w:spacing w:val="-4"/>
        </w:rPr>
        <w:t xml:space="preserve"> </w:t>
      </w:r>
      <w:r>
        <w:t>середине</w:t>
      </w:r>
      <w:r>
        <w:rPr>
          <w:spacing w:val="-4"/>
        </w:rPr>
        <w:t xml:space="preserve"> </w:t>
      </w:r>
      <w:r>
        <w:t>ХIХ</w:t>
      </w:r>
      <w:r>
        <w:rPr>
          <w:spacing w:val="-2"/>
        </w:rPr>
        <w:t xml:space="preserve"> </w:t>
      </w:r>
      <w:r>
        <w:t>—</w:t>
      </w:r>
      <w:r>
        <w:rPr>
          <w:spacing w:val="-7"/>
        </w:rPr>
        <w:t xml:space="preserve"> </w:t>
      </w:r>
      <w:r>
        <w:t>начале</w:t>
      </w:r>
      <w:r>
        <w:rPr>
          <w:spacing w:val="-6"/>
        </w:rPr>
        <w:t xml:space="preserve"> </w:t>
      </w:r>
      <w:r>
        <w:t>ХХ</w:t>
      </w:r>
      <w:r>
        <w:rPr>
          <w:spacing w:val="-2"/>
        </w:rPr>
        <w:t xml:space="preserve"> </w:t>
      </w:r>
      <w:r>
        <w:rPr>
          <w:spacing w:val="-5"/>
        </w:rPr>
        <w:t>в.</w:t>
      </w:r>
    </w:p>
    <w:p w:rsidR="00B72A0A" w:rsidRDefault="002C54CC">
      <w:pPr>
        <w:pStyle w:val="a3"/>
        <w:ind w:right="150"/>
      </w:pPr>
      <w:r>
        <w:rPr>
          <w:b/>
          <w:i/>
        </w:rPr>
        <w:t xml:space="preserve">Великобритания </w:t>
      </w:r>
      <w:r>
        <w:t>в Викторианскую эпоху. «Мастерская мира». Рабочее движение.</w:t>
      </w:r>
      <w:r>
        <w:rPr>
          <w:spacing w:val="-15"/>
        </w:rPr>
        <w:t xml:space="preserve"> </w:t>
      </w:r>
      <w:r>
        <w:t>Политические</w:t>
      </w:r>
      <w:r>
        <w:rPr>
          <w:spacing w:val="-14"/>
        </w:rPr>
        <w:t xml:space="preserve"> </w:t>
      </w:r>
      <w:r>
        <w:t>и</w:t>
      </w:r>
      <w:r>
        <w:rPr>
          <w:spacing w:val="-14"/>
        </w:rPr>
        <w:t xml:space="preserve"> </w:t>
      </w:r>
      <w:r>
        <w:t>социальные</w:t>
      </w:r>
      <w:r>
        <w:rPr>
          <w:spacing w:val="-17"/>
        </w:rPr>
        <w:t xml:space="preserve"> </w:t>
      </w:r>
      <w:r>
        <w:t>реформы.</w:t>
      </w:r>
      <w:r>
        <w:rPr>
          <w:spacing w:val="-14"/>
        </w:rPr>
        <w:t xml:space="preserve"> </w:t>
      </w:r>
      <w:r>
        <w:t>Британская</w:t>
      </w:r>
      <w:r>
        <w:rPr>
          <w:spacing w:val="-14"/>
        </w:rPr>
        <w:t xml:space="preserve"> </w:t>
      </w:r>
      <w:r>
        <w:t>колониальная</w:t>
      </w:r>
      <w:r>
        <w:rPr>
          <w:spacing w:val="-14"/>
        </w:rPr>
        <w:t xml:space="preserve"> </w:t>
      </w:r>
      <w:r>
        <w:t xml:space="preserve">империя; </w:t>
      </w:r>
      <w:r>
        <w:rPr>
          <w:spacing w:val="-2"/>
        </w:rPr>
        <w:t>доминионы.</w:t>
      </w:r>
    </w:p>
    <w:p w:rsidR="00B72A0A" w:rsidRDefault="002C54CC">
      <w:pPr>
        <w:pStyle w:val="a3"/>
        <w:spacing w:before="2"/>
        <w:ind w:right="142"/>
      </w:pPr>
      <w:r>
        <w:rPr>
          <w:b/>
          <w:i/>
        </w:rPr>
        <w:t xml:space="preserve">Франция. </w:t>
      </w:r>
      <w:r>
        <w:t>Империя Наполеона III: внутренняя и внешняя политика. Активизация колониальной экспансии Франко-германская война 1870—1871 гг. Парижская коммуна.</w:t>
      </w:r>
    </w:p>
    <w:p w:rsidR="00B72A0A" w:rsidRDefault="002C54CC">
      <w:pPr>
        <w:pStyle w:val="a3"/>
        <w:spacing w:line="321" w:lineRule="exact"/>
        <w:ind w:left="841" w:firstLine="0"/>
      </w:pPr>
      <w:r>
        <w:rPr>
          <w:b/>
          <w:i/>
        </w:rPr>
        <w:t>Италия.</w:t>
      </w:r>
      <w:r>
        <w:rPr>
          <w:b/>
          <w:i/>
          <w:spacing w:val="11"/>
        </w:rPr>
        <w:t xml:space="preserve"> </w:t>
      </w:r>
      <w:r>
        <w:t>Подъем</w:t>
      </w:r>
      <w:r>
        <w:rPr>
          <w:spacing w:val="12"/>
        </w:rPr>
        <w:t xml:space="preserve"> </w:t>
      </w:r>
      <w:r>
        <w:t>борьбы</w:t>
      </w:r>
      <w:r>
        <w:rPr>
          <w:spacing w:val="16"/>
        </w:rPr>
        <w:t xml:space="preserve"> </w:t>
      </w:r>
      <w:r>
        <w:t>за</w:t>
      </w:r>
      <w:r>
        <w:rPr>
          <w:spacing w:val="11"/>
        </w:rPr>
        <w:t xml:space="preserve"> </w:t>
      </w:r>
      <w:r>
        <w:t>независимость</w:t>
      </w:r>
      <w:r>
        <w:rPr>
          <w:spacing w:val="13"/>
        </w:rPr>
        <w:t xml:space="preserve"> </w:t>
      </w:r>
      <w:r>
        <w:t>итальянских</w:t>
      </w:r>
      <w:r>
        <w:rPr>
          <w:spacing w:val="16"/>
        </w:rPr>
        <w:t xml:space="preserve"> </w:t>
      </w:r>
      <w:r>
        <w:t>земель</w:t>
      </w:r>
      <w:r>
        <w:rPr>
          <w:spacing w:val="13"/>
        </w:rPr>
        <w:t xml:space="preserve"> </w:t>
      </w:r>
      <w:r>
        <w:t>К.</w:t>
      </w:r>
      <w:r>
        <w:rPr>
          <w:spacing w:val="13"/>
        </w:rPr>
        <w:t xml:space="preserve"> </w:t>
      </w:r>
      <w:r>
        <w:t>Кавур,</w:t>
      </w:r>
      <w:r>
        <w:rPr>
          <w:spacing w:val="14"/>
        </w:rPr>
        <w:t xml:space="preserve"> </w:t>
      </w:r>
      <w:r>
        <w:rPr>
          <w:spacing w:val="-5"/>
        </w:rPr>
        <w:t>Дж.</w:t>
      </w:r>
    </w:p>
    <w:p w:rsidR="00B72A0A" w:rsidRDefault="002C54CC">
      <w:pPr>
        <w:pStyle w:val="a3"/>
        <w:ind w:firstLine="0"/>
      </w:pPr>
      <w:r>
        <w:t>Гарибальди.</w:t>
      </w:r>
      <w:r>
        <w:rPr>
          <w:spacing w:val="-11"/>
        </w:rPr>
        <w:t xml:space="preserve"> </w:t>
      </w:r>
      <w:r>
        <w:t>Образование</w:t>
      </w:r>
      <w:r>
        <w:rPr>
          <w:spacing w:val="-10"/>
        </w:rPr>
        <w:t xml:space="preserve"> </w:t>
      </w:r>
      <w:r>
        <w:t>единого</w:t>
      </w:r>
      <w:r>
        <w:rPr>
          <w:spacing w:val="-6"/>
        </w:rPr>
        <w:t xml:space="preserve"> </w:t>
      </w:r>
      <w:r>
        <w:t>государства.</w:t>
      </w:r>
      <w:r>
        <w:rPr>
          <w:spacing w:val="-8"/>
        </w:rPr>
        <w:t xml:space="preserve"> </w:t>
      </w:r>
      <w:r>
        <w:t>Король</w:t>
      </w:r>
      <w:r>
        <w:rPr>
          <w:spacing w:val="-8"/>
        </w:rPr>
        <w:t xml:space="preserve"> </w:t>
      </w:r>
      <w:r>
        <w:t>Виктор</w:t>
      </w:r>
      <w:r>
        <w:rPr>
          <w:spacing w:val="-6"/>
        </w:rPr>
        <w:t xml:space="preserve"> </w:t>
      </w:r>
      <w:r>
        <w:t>Эммануил</w:t>
      </w:r>
      <w:r>
        <w:rPr>
          <w:spacing w:val="-8"/>
        </w:rPr>
        <w:t xml:space="preserve"> </w:t>
      </w:r>
      <w:r>
        <w:rPr>
          <w:spacing w:val="-5"/>
        </w:rPr>
        <w:t>II.</w:t>
      </w:r>
    </w:p>
    <w:p w:rsidR="00B72A0A" w:rsidRDefault="002C54CC">
      <w:pPr>
        <w:pStyle w:val="a3"/>
        <w:spacing w:before="1"/>
        <w:ind w:right="151"/>
      </w:pPr>
      <w:r>
        <w:rPr>
          <w:b/>
          <w:i/>
        </w:rPr>
        <w:t xml:space="preserve">Германия. </w:t>
      </w:r>
      <w:r>
        <w:t>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B72A0A" w:rsidRDefault="002C54CC">
      <w:pPr>
        <w:spacing w:line="321" w:lineRule="exact"/>
        <w:ind w:left="841"/>
        <w:rPr>
          <w:b/>
          <w:sz w:val="28"/>
        </w:rPr>
      </w:pPr>
      <w:r>
        <w:rPr>
          <w:b/>
          <w:spacing w:val="-2"/>
          <w:sz w:val="28"/>
        </w:rPr>
        <w:t>Обобщение.</w:t>
      </w:r>
    </w:p>
    <w:p w:rsidR="00B72A0A" w:rsidRDefault="002C54CC">
      <w:pPr>
        <w:ind w:left="841"/>
        <w:rPr>
          <w:b/>
          <w:sz w:val="28"/>
        </w:rPr>
      </w:pPr>
      <w:r>
        <w:rPr>
          <w:b/>
          <w:sz w:val="28"/>
        </w:rPr>
        <w:t>История</w:t>
      </w:r>
      <w:r>
        <w:rPr>
          <w:b/>
          <w:spacing w:val="-7"/>
          <w:sz w:val="28"/>
        </w:rPr>
        <w:t xml:space="preserve"> </w:t>
      </w:r>
      <w:r>
        <w:rPr>
          <w:b/>
          <w:sz w:val="28"/>
        </w:rPr>
        <w:t>России.</w:t>
      </w:r>
      <w:r>
        <w:rPr>
          <w:b/>
          <w:spacing w:val="-5"/>
          <w:sz w:val="28"/>
        </w:rPr>
        <w:t xml:space="preserve"> </w:t>
      </w:r>
      <w:r>
        <w:rPr>
          <w:b/>
          <w:sz w:val="28"/>
        </w:rPr>
        <w:t>Российская</w:t>
      </w:r>
      <w:r>
        <w:rPr>
          <w:b/>
          <w:spacing w:val="-4"/>
          <w:sz w:val="28"/>
        </w:rPr>
        <w:t xml:space="preserve"> </w:t>
      </w:r>
      <w:r>
        <w:rPr>
          <w:b/>
          <w:sz w:val="28"/>
        </w:rPr>
        <w:t>империя</w:t>
      </w:r>
      <w:r>
        <w:rPr>
          <w:b/>
          <w:spacing w:val="-6"/>
          <w:sz w:val="28"/>
        </w:rPr>
        <w:t xml:space="preserve"> </w:t>
      </w:r>
      <w:r>
        <w:rPr>
          <w:b/>
          <w:sz w:val="28"/>
        </w:rPr>
        <w:t>в</w:t>
      </w:r>
      <w:r>
        <w:rPr>
          <w:b/>
          <w:spacing w:val="-6"/>
          <w:sz w:val="28"/>
        </w:rPr>
        <w:t xml:space="preserve"> </w:t>
      </w:r>
      <w:r>
        <w:rPr>
          <w:b/>
          <w:sz w:val="28"/>
        </w:rPr>
        <w:t>XIX</w:t>
      </w:r>
      <w:r>
        <w:rPr>
          <w:b/>
          <w:spacing w:val="-3"/>
          <w:sz w:val="28"/>
        </w:rPr>
        <w:t xml:space="preserve"> </w:t>
      </w:r>
      <w:r>
        <w:rPr>
          <w:b/>
          <w:sz w:val="28"/>
        </w:rPr>
        <w:t>—</w:t>
      </w:r>
      <w:r>
        <w:rPr>
          <w:b/>
          <w:spacing w:val="-6"/>
          <w:sz w:val="28"/>
        </w:rPr>
        <w:t xml:space="preserve"> </w:t>
      </w:r>
      <w:r>
        <w:rPr>
          <w:b/>
          <w:sz w:val="28"/>
        </w:rPr>
        <w:t>1881</w:t>
      </w:r>
      <w:r>
        <w:rPr>
          <w:b/>
          <w:spacing w:val="-3"/>
          <w:sz w:val="28"/>
        </w:rPr>
        <w:t xml:space="preserve"> </w:t>
      </w:r>
      <w:r>
        <w:rPr>
          <w:b/>
          <w:spacing w:val="-5"/>
          <w:sz w:val="28"/>
        </w:rPr>
        <w:t>г.</w:t>
      </w:r>
    </w:p>
    <w:p w:rsidR="00B72A0A" w:rsidRDefault="00B72A0A">
      <w:pPr>
        <w:rPr>
          <w:sz w:val="28"/>
        </w:rPr>
        <w:sectPr w:rsidR="00B72A0A">
          <w:pgSz w:w="11910" w:h="16840"/>
          <w:pgMar w:top="1040" w:right="420" w:bottom="820" w:left="1000" w:header="0" w:footer="631" w:gutter="0"/>
          <w:cols w:space="720"/>
        </w:sectPr>
      </w:pPr>
    </w:p>
    <w:p w:rsidR="00B72A0A" w:rsidRDefault="002C54CC">
      <w:pPr>
        <w:spacing w:before="74"/>
        <w:ind w:left="841"/>
        <w:rPr>
          <w:b/>
          <w:sz w:val="28"/>
        </w:rPr>
      </w:pPr>
      <w:r>
        <w:rPr>
          <w:b/>
          <w:spacing w:val="-2"/>
          <w:sz w:val="28"/>
        </w:rPr>
        <w:t>Введение.</w:t>
      </w:r>
    </w:p>
    <w:p w:rsidR="00B72A0A" w:rsidRDefault="002C54CC">
      <w:pPr>
        <w:spacing w:before="3" w:line="322" w:lineRule="exact"/>
        <w:ind w:left="841"/>
        <w:rPr>
          <w:b/>
          <w:sz w:val="28"/>
        </w:rPr>
      </w:pPr>
      <w:r>
        <w:rPr>
          <w:b/>
          <w:sz w:val="28"/>
        </w:rPr>
        <w:t>Александровская</w:t>
      </w:r>
      <w:r>
        <w:rPr>
          <w:b/>
          <w:spacing w:val="-15"/>
          <w:sz w:val="28"/>
        </w:rPr>
        <w:t xml:space="preserve"> </w:t>
      </w:r>
      <w:r>
        <w:rPr>
          <w:b/>
          <w:sz w:val="28"/>
        </w:rPr>
        <w:t>эпоха:</w:t>
      </w:r>
      <w:r>
        <w:rPr>
          <w:b/>
          <w:spacing w:val="-11"/>
          <w:sz w:val="28"/>
        </w:rPr>
        <w:t xml:space="preserve"> </w:t>
      </w:r>
      <w:r>
        <w:rPr>
          <w:b/>
          <w:sz w:val="28"/>
        </w:rPr>
        <w:t>государственный</w:t>
      </w:r>
      <w:r>
        <w:rPr>
          <w:b/>
          <w:spacing w:val="-11"/>
          <w:sz w:val="28"/>
        </w:rPr>
        <w:t xml:space="preserve"> </w:t>
      </w:r>
      <w:r>
        <w:rPr>
          <w:b/>
          <w:spacing w:val="-2"/>
          <w:sz w:val="28"/>
        </w:rPr>
        <w:t>либерализм.</w:t>
      </w:r>
    </w:p>
    <w:p w:rsidR="00B72A0A" w:rsidRDefault="002C54CC">
      <w:pPr>
        <w:pStyle w:val="a3"/>
        <w:spacing w:line="322" w:lineRule="exact"/>
        <w:ind w:left="841" w:firstLine="0"/>
        <w:jc w:val="left"/>
      </w:pPr>
      <w:r>
        <w:t>Проекты</w:t>
      </w:r>
      <w:r>
        <w:rPr>
          <w:spacing w:val="-4"/>
        </w:rPr>
        <w:t xml:space="preserve"> </w:t>
      </w:r>
      <w:r>
        <w:t>либеральных</w:t>
      </w:r>
      <w:r>
        <w:rPr>
          <w:spacing w:val="-3"/>
        </w:rPr>
        <w:t xml:space="preserve"> </w:t>
      </w:r>
      <w:r>
        <w:t>реформ</w:t>
      </w:r>
      <w:r>
        <w:rPr>
          <w:spacing w:val="-4"/>
        </w:rPr>
        <w:t xml:space="preserve"> </w:t>
      </w:r>
      <w:r>
        <w:t>Александра</w:t>
      </w:r>
      <w:r>
        <w:rPr>
          <w:spacing w:val="-1"/>
        </w:rPr>
        <w:t xml:space="preserve"> </w:t>
      </w:r>
      <w:r>
        <w:t>I.</w:t>
      </w:r>
      <w:r>
        <w:rPr>
          <w:spacing w:val="66"/>
        </w:rPr>
        <w:t xml:space="preserve"> </w:t>
      </w:r>
      <w:r>
        <w:t>Внешние</w:t>
      </w:r>
      <w:r>
        <w:rPr>
          <w:spacing w:val="-4"/>
        </w:rPr>
        <w:t xml:space="preserve"> </w:t>
      </w:r>
      <w:r>
        <w:t>и</w:t>
      </w:r>
      <w:r>
        <w:rPr>
          <w:spacing w:val="-1"/>
        </w:rPr>
        <w:t xml:space="preserve"> </w:t>
      </w:r>
      <w:r>
        <w:t>внутренние</w:t>
      </w:r>
      <w:r>
        <w:rPr>
          <w:spacing w:val="-1"/>
        </w:rPr>
        <w:t xml:space="preserve"> </w:t>
      </w:r>
      <w:r>
        <w:rPr>
          <w:spacing w:val="-2"/>
        </w:rPr>
        <w:t>факторы.</w:t>
      </w:r>
    </w:p>
    <w:p w:rsidR="00B72A0A" w:rsidRDefault="002C54CC">
      <w:pPr>
        <w:pStyle w:val="a3"/>
        <w:spacing w:line="322" w:lineRule="exact"/>
        <w:ind w:firstLine="0"/>
        <w:jc w:val="left"/>
      </w:pPr>
      <w:r>
        <w:t>Негласный</w:t>
      </w:r>
      <w:r>
        <w:rPr>
          <w:spacing w:val="-9"/>
        </w:rPr>
        <w:t xml:space="preserve"> </w:t>
      </w:r>
      <w:r>
        <w:t>комитет.</w:t>
      </w:r>
      <w:r>
        <w:rPr>
          <w:spacing w:val="-9"/>
        </w:rPr>
        <w:t xml:space="preserve"> </w:t>
      </w:r>
      <w:r>
        <w:t>Реформы</w:t>
      </w:r>
      <w:r>
        <w:rPr>
          <w:spacing w:val="-6"/>
        </w:rPr>
        <w:t xml:space="preserve"> </w:t>
      </w:r>
      <w:r>
        <w:t>государственного</w:t>
      </w:r>
      <w:r>
        <w:rPr>
          <w:spacing w:val="-6"/>
        </w:rPr>
        <w:t xml:space="preserve"> </w:t>
      </w:r>
      <w:r>
        <w:t>управления</w:t>
      </w:r>
      <w:r>
        <w:rPr>
          <w:spacing w:val="-7"/>
        </w:rPr>
        <w:t xml:space="preserve"> </w:t>
      </w:r>
      <w:r>
        <w:t>М.</w:t>
      </w:r>
      <w:r>
        <w:rPr>
          <w:spacing w:val="-7"/>
        </w:rPr>
        <w:t xml:space="preserve"> </w:t>
      </w:r>
      <w:r>
        <w:t>М.</w:t>
      </w:r>
      <w:r>
        <w:rPr>
          <w:spacing w:val="-7"/>
        </w:rPr>
        <w:t xml:space="preserve"> </w:t>
      </w:r>
      <w:r>
        <w:rPr>
          <w:spacing w:val="-2"/>
        </w:rPr>
        <w:t>Сперанский.</w:t>
      </w:r>
    </w:p>
    <w:p w:rsidR="00B72A0A" w:rsidRDefault="002C54CC">
      <w:pPr>
        <w:pStyle w:val="a3"/>
        <w:ind w:right="142"/>
      </w:pPr>
      <w: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B72A0A" w:rsidRDefault="002C54CC">
      <w:pPr>
        <w:pStyle w:val="a3"/>
        <w:ind w:right="144"/>
      </w:pPr>
      <w:r>
        <w:t>Либеральные и охранительные тенденции во внутренней политике. *Польская конституция 1815 г. Военные поселения. *Дворянская оппозиция самодержавию</w:t>
      </w:r>
      <w:r>
        <w:rPr>
          <w:i/>
        </w:rPr>
        <w:t xml:space="preserve">. </w:t>
      </w:r>
      <w:r>
        <w:t>Тайные организации.: Союз спасения, Союз благоденствия, Северное и Южное общества. Восстание декабристов 14 декабря 1825 г.</w:t>
      </w:r>
    </w:p>
    <w:p w:rsidR="00B72A0A" w:rsidRDefault="002C54CC">
      <w:pPr>
        <w:pStyle w:val="1"/>
        <w:spacing w:before="1"/>
        <w:ind w:left="846"/>
      </w:pPr>
      <w:r>
        <w:t>Николаевское</w:t>
      </w:r>
      <w:r>
        <w:rPr>
          <w:spacing w:val="-16"/>
        </w:rPr>
        <w:t xml:space="preserve"> </w:t>
      </w:r>
      <w:r>
        <w:t>самодержавие:</w:t>
      </w:r>
      <w:r>
        <w:rPr>
          <w:spacing w:val="-14"/>
        </w:rPr>
        <w:t xml:space="preserve"> </w:t>
      </w:r>
      <w:r>
        <w:t>государственный</w:t>
      </w:r>
      <w:r>
        <w:rPr>
          <w:spacing w:val="-14"/>
        </w:rPr>
        <w:t xml:space="preserve"> </w:t>
      </w:r>
      <w:r>
        <w:rPr>
          <w:spacing w:val="-2"/>
        </w:rPr>
        <w:t>консерватизм.</w:t>
      </w:r>
    </w:p>
    <w:p w:rsidR="00B72A0A" w:rsidRDefault="002C54CC">
      <w:pPr>
        <w:pStyle w:val="a3"/>
        <w:ind w:right="143" w:firstLine="713"/>
      </w:pPr>
      <w:r>
        <w:t>Реформаторские и консервативные тенденции в политике Николая I. Экономическая</w:t>
      </w:r>
      <w:r>
        <w:rPr>
          <w:spacing w:val="-12"/>
        </w:rPr>
        <w:t xml:space="preserve"> </w:t>
      </w:r>
      <w:r>
        <w:t>политика</w:t>
      </w:r>
      <w:r>
        <w:rPr>
          <w:spacing w:val="-12"/>
        </w:rPr>
        <w:t xml:space="preserve"> </w:t>
      </w:r>
      <w:r>
        <w:t>в</w:t>
      </w:r>
      <w:r>
        <w:rPr>
          <w:spacing w:val="-12"/>
        </w:rPr>
        <w:t xml:space="preserve"> </w:t>
      </w:r>
      <w:r>
        <w:t>условиях</w:t>
      </w:r>
      <w:r>
        <w:rPr>
          <w:spacing w:val="-11"/>
        </w:rPr>
        <w:t xml:space="preserve"> </w:t>
      </w:r>
      <w:r>
        <w:t>политического</w:t>
      </w:r>
      <w:r>
        <w:rPr>
          <w:spacing w:val="-11"/>
        </w:rPr>
        <w:t xml:space="preserve"> </w:t>
      </w:r>
      <w:r>
        <w:t>консерватизма.</w:t>
      </w:r>
      <w:r>
        <w:rPr>
          <w:spacing w:val="-12"/>
        </w:rPr>
        <w:t xml:space="preserve"> </w:t>
      </w:r>
      <w: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w:t>
      </w:r>
      <w:r>
        <w:rPr>
          <w:spacing w:val="-18"/>
        </w:rPr>
        <w:t xml:space="preserve"> </w:t>
      </w:r>
      <w:r>
        <w:t>вопрос.</w:t>
      </w:r>
      <w:r>
        <w:rPr>
          <w:spacing w:val="-17"/>
        </w:rPr>
        <w:t xml:space="preserve"> </w:t>
      </w:r>
      <w:r>
        <w:t>Реформа</w:t>
      </w:r>
      <w:r>
        <w:rPr>
          <w:spacing w:val="-18"/>
        </w:rPr>
        <w:t xml:space="preserve"> </w:t>
      </w:r>
      <w:r>
        <w:t>государственных</w:t>
      </w:r>
      <w:r>
        <w:rPr>
          <w:spacing w:val="-17"/>
        </w:rPr>
        <w:t xml:space="preserve"> </w:t>
      </w:r>
      <w:r>
        <w:t>крестьян</w:t>
      </w:r>
      <w:r>
        <w:rPr>
          <w:spacing w:val="-17"/>
        </w:rPr>
        <w:t xml:space="preserve"> </w:t>
      </w:r>
      <w:r>
        <w:t>П.</w:t>
      </w:r>
      <w:r>
        <w:rPr>
          <w:spacing w:val="-18"/>
        </w:rPr>
        <w:t xml:space="preserve"> </w:t>
      </w:r>
      <w:r>
        <w:t>Д.</w:t>
      </w:r>
      <w:r>
        <w:rPr>
          <w:spacing w:val="-16"/>
        </w:rPr>
        <w:t xml:space="preserve"> </w:t>
      </w:r>
      <w:r>
        <w:t>Киселева</w:t>
      </w:r>
      <w:r>
        <w:rPr>
          <w:spacing w:val="-17"/>
        </w:rPr>
        <w:t xml:space="preserve"> </w:t>
      </w:r>
      <w:r>
        <w:t>1837—1841 гг.</w:t>
      </w:r>
      <w:r>
        <w:rPr>
          <w:spacing w:val="80"/>
          <w:w w:val="150"/>
        </w:rPr>
        <w:t xml:space="preserve">  </w:t>
      </w:r>
      <w:r>
        <w:t>Официальная</w:t>
      </w:r>
      <w:r>
        <w:rPr>
          <w:spacing w:val="80"/>
          <w:w w:val="150"/>
        </w:rPr>
        <w:t xml:space="preserve">  </w:t>
      </w:r>
      <w:r>
        <w:t>идеология:</w:t>
      </w:r>
      <w:r>
        <w:rPr>
          <w:spacing w:val="80"/>
          <w:w w:val="150"/>
        </w:rPr>
        <w:t xml:space="preserve">  </w:t>
      </w:r>
      <w:r>
        <w:t>«православие,</w:t>
      </w:r>
      <w:r>
        <w:rPr>
          <w:spacing w:val="80"/>
          <w:w w:val="150"/>
        </w:rPr>
        <w:t xml:space="preserve">  </w:t>
      </w:r>
      <w:r>
        <w:t>самодержавие,</w:t>
      </w:r>
      <w:r>
        <w:rPr>
          <w:spacing w:val="80"/>
          <w:w w:val="150"/>
        </w:rPr>
        <w:t xml:space="preserve">  </w:t>
      </w:r>
      <w:r>
        <w:t>народность».</w:t>
      </w:r>
    </w:p>
    <w:p w:rsidR="00B72A0A" w:rsidRDefault="002C54CC">
      <w:pPr>
        <w:pStyle w:val="a3"/>
        <w:ind w:firstLine="0"/>
      </w:pPr>
      <w:r>
        <w:t>*Формирование</w:t>
      </w:r>
      <w:r>
        <w:rPr>
          <w:spacing w:val="-16"/>
        </w:rPr>
        <w:t xml:space="preserve"> </w:t>
      </w:r>
      <w:r>
        <w:t>профессиональной</w:t>
      </w:r>
      <w:r>
        <w:rPr>
          <w:spacing w:val="-16"/>
        </w:rPr>
        <w:t xml:space="preserve"> </w:t>
      </w:r>
      <w:r>
        <w:rPr>
          <w:spacing w:val="-2"/>
        </w:rPr>
        <w:t>бюрократии.</w:t>
      </w:r>
    </w:p>
    <w:p w:rsidR="00B72A0A" w:rsidRDefault="002C54CC">
      <w:pPr>
        <w:pStyle w:val="a3"/>
        <w:ind w:right="147" w:firstLine="713"/>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w:t>
      </w:r>
      <w:r>
        <w:rPr>
          <w:spacing w:val="-1"/>
        </w:rPr>
        <w:t xml:space="preserve"> </w:t>
      </w:r>
      <w:r>
        <w:t>Европе. Восточный вопрос. Распад Венской системы. Крымская война. Героическая оборона Севастополя. Парижский мир 1856 г.</w:t>
      </w:r>
    </w:p>
    <w:p w:rsidR="00B72A0A" w:rsidRDefault="002C54CC">
      <w:pPr>
        <w:pStyle w:val="a3"/>
        <w:spacing w:before="1"/>
        <w:ind w:right="144" w:firstLine="713"/>
      </w:pPr>
      <w:r>
        <w:t>Сословная структура российского общества. Крепостное хозяйство. Помещик и крестьянин, конфликты и сотрудничество</w:t>
      </w:r>
      <w:r>
        <w:rPr>
          <w:i/>
        </w:rPr>
        <w:t xml:space="preserve">. </w:t>
      </w:r>
      <w:r>
        <w:t>Промышленный переворот и его особенности в России. Начало железнодорожного строительства *Москва и Петербург: спор двух столиц</w:t>
      </w:r>
      <w:r>
        <w:rPr>
          <w:i/>
        </w:rPr>
        <w:t xml:space="preserve">. </w:t>
      </w:r>
      <w:r>
        <w:t>Города как административные, торговые и промышленные центры. Городское самоуправление.</w:t>
      </w:r>
    </w:p>
    <w:p w:rsidR="00B72A0A" w:rsidRDefault="002C54CC">
      <w:pPr>
        <w:pStyle w:val="a3"/>
        <w:ind w:right="141" w:firstLine="713"/>
        <w:rPr>
          <w:i/>
        </w:rPr>
      </w:pPr>
      <w:r>
        <w:t>Общественная жизнь в 1830—1850-е гг. Роль литературы, печати, университетов</w:t>
      </w:r>
      <w:r>
        <w:rPr>
          <w:spacing w:val="-8"/>
        </w:rPr>
        <w:t xml:space="preserve"> </w:t>
      </w:r>
      <w:r>
        <w:t>в</w:t>
      </w:r>
      <w:r>
        <w:rPr>
          <w:spacing w:val="-10"/>
        </w:rPr>
        <w:t xml:space="preserve"> </w:t>
      </w:r>
      <w:r>
        <w:t>формировании</w:t>
      </w:r>
      <w:r>
        <w:rPr>
          <w:spacing w:val="-7"/>
        </w:rPr>
        <w:t xml:space="preserve"> </w:t>
      </w:r>
      <w:r>
        <w:t>независимого</w:t>
      </w:r>
      <w:r>
        <w:rPr>
          <w:spacing w:val="-9"/>
        </w:rPr>
        <w:t xml:space="preserve"> </w:t>
      </w:r>
      <w:r>
        <w:t>общественного</w:t>
      </w:r>
      <w:r>
        <w:rPr>
          <w:spacing w:val="-6"/>
        </w:rPr>
        <w:t xml:space="preserve"> </w:t>
      </w:r>
      <w:r>
        <w:t>мнения.</w:t>
      </w:r>
      <w:r>
        <w:rPr>
          <w:spacing w:val="-10"/>
        </w:rPr>
        <w:t xml:space="preserve"> </w:t>
      </w:r>
      <w:r>
        <w:t>Общественная мысль: официальная идеология, славянофилы и западники, зарождение социалистической</w:t>
      </w:r>
      <w:r>
        <w:rPr>
          <w:spacing w:val="18"/>
        </w:rPr>
        <w:t xml:space="preserve"> </w:t>
      </w:r>
      <w:r>
        <w:t>мысли.</w:t>
      </w:r>
      <w:r>
        <w:rPr>
          <w:spacing w:val="21"/>
        </w:rPr>
        <w:t xml:space="preserve"> </w:t>
      </w:r>
      <w:r>
        <w:t>Складывание</w:t>
      </w:r>
      <w:r>
        <w:rPr>
          <w:spacing w:val="19"/>
        </w:rPr>
        <w:t xml:space="preserve"> </w:t>
      </w:r>
      <w:r>
        <w:t>теории</w:t>
      </w:r>
      <w:r>
        <w:rPr>
          <w:spacing w:val="16"/>
        </w:rPr>
        <w:t xml:space="preserve"> </w:t>
      </w:r>
      <w:r>
        <w:t>русского</w:t>
      </w:r>
      <w:r>
        <w:rPr>
          <w:spacing w:val="20"/>
        </w:rPr>
        <w:t xml:space="preserve"> </w:t>
      </w:r>
      <w:r>
        <w:t>социализма</w:t>
      </w:r>
      <w:r>
        <w:rPr>
          <w:i/>
        </w:rPr>
        <w:t>.</w:t>
      </w:r>
      <w:r>
        <w:rPr>
          <w:i/>
          <w:spacing w:val="18"/>
        </w:rPr>
        <w:t xml:space="preserve"> </w:t>
      </w:r>
      <w:r>
        <w:t>А.</w:t>
      </w:r>
      <w:r>
        <w:rPr>
          <w:spacing w:val="18"/>
        </w:rPr>
        <w:t xml:space="preserve"> </w:t>
      </w:r>
      <w:r>
        <w:t>И.</w:t>
      </w:r>
      <w:r>
        <w:rPr>
          <w:spacing w:val="18"/>
        </w:rPr>
        <w:t xml:space="preserve"> </w:t>
      </w:r>
      <w:r>
        <w:rPr>
          <w:spacing w:val="-2"/>
        </w:rPr>
        <w:t>Герцен</w:t>
      </w:r>
      <w:r>
        <w:rPr>
          <w:i/>
          <w:spacing w:val="-2"/>
        </w:rPr>
        <w:t>.</w:t>
      </w:r>
    </w:p>
    <w:p w:rsidR="00B72A0A" w:rsidRDefault="002C54CC">
      <w:pPr>
        <w:pStyle w:val="a3"/>
        <w:ind w:right="150" w:firstLine="0"/>
        <w:rPr>
          <w:i/>
        </w:rPr>
      </w:pPr>
      <w:r>
        <w:rPr>
          <w:i/>
        </w:rPr>
        <w:t>*</w:t>
      </w:r>
      <w:r>
        <w:t xml:space="preserve">Влияние немецкой философии и французского социализма на русскую общественную мысль. </w:t>
      </w:r>
      <w:r>
        <w:rPr>
          <w:i/>
        </w:rPr>
        <w:t>*</w:t>
      </w:r>
      <w:r>
        <w:t xml:space="preserve">Россия и Европа как центральный пункт общественных </w:t>
      </w:r>
      <w:r>
        <w:rPr>
          <w:spacing w:val="-2"/>
        </w:rPr>
        <w:t>дебатов</w:t>
      </w:r>
      <w:r>
        <w:rPr>
          <w:i/>
          <w:spacing w:val="-2"/>
        </w:rPr>
        <w:t>.</w:t>
      </w:r>
    </w:p>
    <w:p w:rsidR="00B72A0A" w:rsidRDefault="002C54CC">
      <w:pPr>
        <w:pStyle w:val="1"/>
        <w:spacing w:line="321" w:lineRule="exact"/>
        <w:ind w:left="846"/>
      </w:pPr>
      <w:r>
        <w:t>Культурное</w:t>
      </w:r>
      <w:r>
        <w:rPr>
          <w:spacing w:val="-8"/>
        </w:rPr>
        <w:t xml:space="preserve"> </w:t>
      </w:r>
      <w:r>
        <w:t>пространство</w:t>
      </w:r>
      <w:r>
        <w:rPr>
          <w:spacing w:val="-5"/>
        </w:rPr>
        <w:t xml:space="preserve"> </w:t>
      </w:r>
      <w:r>
        <w:t>империи</w:t>
      </w:r>
      <w:r>
        <w:rPr>
          <w:spacing w:val="-7"/>
        </w:rPr>
        <w:t xml:space="preserve"> </w:t>
      </w:r>
      <w:r>
        <w:t>в</w:t>
      </w:r>
      <w:r>
        <w:rPr>
          <w:spacing w:val="-7"/>
        </w:rPr>
        <w:t xml:space="preserve"> </w:t>
      </w:r>
      <w:r>
        <w:t>первой</w:t>
      </w:r>
      <w:r>
        <w:rPr>
          <w:spacing w:val="-6"/>
        </w:rPr>
        <w:t xml:space="preserve"> </w:t>
      </w:r>
      <w:r>
        <w:t>половине</w:t>
      </w:r>
      <w:r>
        <w:rPr>
          <w:spacing w:val="-6"/>
        </w:rPr>
        <w:t xml:space="preserve"> </w:t>
      </w:r>
      <w:r>
        <w:t>XIX</w:t>
      </w:r>
      <w:r>
        <w:rPr>
          <w:spacing w:val="-4"/>
        </w:rPr>
        <w:t xml:space="preserve"> </w:t>
      </w:r>
      <w:r>
        <w:rPr>
          <w:spacing w:val="-5"/>
        </w:rPr>
        <w:t>в.</w:t>
      </w:r>
    </w:p>
    <w:p w:rsidR="00B72A0A" w:rsidRDefault="002C54CC">
      <w:pPr>
        <w:pStyle w:val="a3"/>
        <w:spacing w:before="2"/>
        <w:ind w:right="147" w:firstLine="713"/>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w:t>
      </w:r>
      <w:r>
        <w:rPr>
          <w:spacing w:val="40"/>
        </w:rPr>
        <w:t xml:space="preserve">  </w:t>
      </w:r>
      <w:r>
        <w:t>экспедиции.</w:t>
      </w:r>
      <w:r>
        <w:rPr>
          <w:spacing w:val="40"/>
        </w:rPr>
        <w:t xml:space="preserve">  </w:t>
      </w:r>
      <w:r>
        <w:t>Открытие</w:t>
      </w:r>
      <w:r>
        <w:rPr>
          <w:spacing w:val="40"/>
        </w:rPr>
        <w:t xml:space="preserve">  </w:t>
      </w:r>
      <w:r>
        <w:t>Антарктиды</w:t>
      </w:r>
      <w:r>
        <w:rPr>
          <w:spacing w:val="40"/>
        </w:rPr>
        <w:t xml:space="preserve">  </w:t>
      </w:r>
      <w:r>
        <w:t>*Деятельность</w:t>
      </w:r>
      <w:r>
        <w:rPr>
          <w:spacing w:val="40"/>
        </w:rPr>
        <w:t xml:space="preserve">  </w:t>
      </w:r>
      <w:r>
        <w:t>Русского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firstLine="0"/>
      </w:pPr>
      <w:r>
        <w:t>географического общества. Школы и университеты. Народная культура *Культура повседневности: обретение комфорта. Жизнь в городе и в усадьбе</w:t>
      </w:r>
      <w:r>
        <w:rPr>
          <w:i/>
        </w:rPr>
        <w:t xml:space="preserve">. </w:t>
      </w:r>
      <w:r>
        <w:t>Российская культура как часть европейской культуры.</w:t>
      </w:r>
    </w:p>
    <w:p w:rsidR="00B72A0A" w:rsidRDefault="002C54CC">
      <w:pPr>
        <w:pStyle w:val="1"/>
        <w:spacing w:before="2"/>
        <w:ind w:left="846"/>
      </w:pPr>
      <w:r>
        <w:t>Народы</w:t>
      </w:r>
      <w:r>
        <w:rPr>
          <w:spacing w:val="-6"/>
        </w:rPr>
        <w:t xml:space="preserve"> </w:t>
      </w:r>
      <w:r>
        <w:t>России</w:t>
      </w:r>
      <w:r>
        <w:rPr>
          <w:spacing w:val="-6"/>
        </w:rPr>
        <w:t xml:space="preserve"> </w:t>
      </w:r>
      <w:r>
        <w:t>в</w:t>
      </w:r>
      <w:r>
        <w:rPr>
          <w:spacing w:val="-5"/>
        </w:rPr>
        <w:t xml:space="preserve"> </w:t>
      </w:r>
      <w:r>
        <w:t>первой</w:t>
      </w:r>
      <w:r>
        <w:rPr>
          <w:spacing w:val="-4"/>
        </w:rPr>
        <w:t xml:space="preserve"> </w:t>
      </w:r>
      <w:r>
        <w:t>половине</w:t>
      </w:r>
      <w:r>
        <w:rPr>
          <w:spacing w:val="-7"/>
        </w:rPr>
        <w:t xml:space="preserve"> </w:t>
      </w:r>
      <w:r>
        <w:t>XIX</w:t>
      </w:r>
      <w:r>
        <w:rPr>
          <w:spacing w:val="-3"/>
        </w:rPr>
        <w:t xml:space="preserve"> </w:t>
      </w:r>
      <w:r>
        <w:rPr>
          <w:spacing w:val="-5"/>
        </w:rPr>
        <w:t>в.</w:t>
      </w:r>
    </w:p>
    <w:p w:rsidR="00B72A0A" w:rsidRDefault="002C54CC">
      <w:pPr>
        <w:pStyle w:val="a3"/>
        <w:ind w:right="143" w:firstLine="713"/>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w:t>
      </w:r>
      <w:r>
        <w:rPr>
          <w:spacing w:val="-13"/>
        </w:rPr>
        <w:t xml:space="preserve"> </w:t>
      </w:r>
      <w:r>
        <w:t>на</w:t>
      </w:r>
      <w:r>
        <w:rPr>
          <w:spacing w:val="-13"/>
        </w:rPr>
        <w:t xml:space="preserve"> </w:t>
      </w:r>
      <w:r>
        <w:t>окраинах</w:t>
      </w:r>
      <w:r>
        <w:rPr>
          <w:spacing w:val="-13"/>
        </w:rPr>
        <w:t xml:space="preserve"> </w:t>
      </w:r>
      <w:r>
        <w:t>империи</w:t>
      </w:r>
      <w:r>
        <w:rPr>
          <w:spacing w:val="-13"/>
        </w:rPr>
        <w:t xml:space="preserve"> </w:t>
      </w:r>
      <w:r>
        <w:t>Царство</w:t>
      </w:r>
      <w:r>
        <w:rPr>
          <w:spacing w:val="-13"/>
        </w:rPr>
        <w:t xml:space="preserve"> </w:t>
      </w:r>
      <w:r>
        <w:t>Польское.</w:t>
      </w:r>
      <w:r>
        <w:rPr>
          <w:spacing w:val="-14"/>
        </w:rPr>
        <w:t xml:space="preserve"> </w:t>
      </w:r>
      <w:r>
        <w:t>Польское</w:t>
      </w:r>
      <w:r>
        <w:rPr>
          <w:spacing w:val="-13"/>
        </w:rPr>
        <w:t xml:space="preserve"> </w:t>
      </w:r>
      <w:r>
        <w:t>восстание</w:t>
      </w:r>
      <w:r>
        <w:rPr>
          <w:spacing w:val="-13"/>
        </w:rPr>
        <w:t xml:space="preserve"> </w:t>
      </w:r>
      <w:r>
        <w:t>1830—1831 гг. Присоединение Грузии и Закавказья Кавказская война. Движение Шамиля.</w:t>
      </w:r>
    </w:p>
    <w:p w:rsidR="00B72A0A" w:rsidRDefault="002C54CC">
      <w:pPr>
        <w:pStyle w:val="1"/>
        <w:ind w:left="846"/>
      </w:pPr>
      <w:r>
        <w:t>Социальная</w:t>
      </w:r>
      <w:r>
        <w:rPr>
          <w:spacing w:val="-9"/>
        </w:rPr>
        <w:t xml:space="preserve"> </w:t>
      </w:r>
      <w:r>
        <w:t>и</w:t>
      </w:r>
      <w:r>
        <w:rPr>
          <w:spacing w:val="-6"/>
        </w:rPr>
        <w:t xml:space="preserve"> </w:t>
      </w:r>
      <w:r>
        <w:t>правовая</w:t>
      </w:r>
      <w:r>
        <w:rPr>
          <w:spacing w:val="-8"/>
        </w:rPr>
        <w:t xml:space="preserve"> </w:t>
      </w:r>
      <w:r>
        <w:t>модернизация</w:t>
      </w:r>
      <w:r>
        <w:rPr>
          <w:spacing w:val="-7"/>
        </w:rPr>
        <w:t xml:space="preserve"> </w:t>
      </w:r>
      <w:r>
        <w:t>страны</w:t>
      </w:r>
      <w:r>
        <w:rPr>
          <w:spacing w:val="-5"/>
        </w:rPr>
        <w:t xml:space="preserve"> </w:t>
      </w:r>
      <w:r>
        <w:t>при</w:t>
      </w:r>
      <w:r>
        <w:rPr>
          <w:spacing w:val="-6"/>
        </w:rPr>
        <w:t xml:space="preserve"> </w:t>
      </w:r>
      <w:r>
        <w:t>Александре</w:t>
      </w:r>
      <w:r>
        <w:rPr>
          <w:spacing w:val="-5"/>
        </w:rPr>
        <w:t xml:space="preserve"> II.</w:t>
      </w:r>
    </w:p>
    <w:p w:rsidR="00B72A0A" w:rsidRDefault="002C54CC">
      <w:pPr>
        <w:pStyle w:val="a3"/>
        <w:ind w:right="145" w:firstLine="713"/>
      </w:pPr>
      <w:r>
        <w:t>Реформы 1860—1870-х гг. — движение к правовому государству и гражданскому обществу Крестьянская реформа 1861 г.</w:t>
      </w:r>
      <w:r>
        <w:rPr>
          <w:spacing w:val="40"/>
        </w:rPr>
        <w:t xml:space="preserve"> </w:t>
      </w:r>
      <w:r>
        <w:t>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B72A0A" w:rsidRDefault="002C54CC">
      <w:pPr>
        <w:pStyle w:val="a3"/>
        <w:spacing w:before="1"/>
        <w:ind w:right="141" w:firstLine="713"/>
      </w:pPr>
      <w:r>
        <w:t>Многовекторность</w:t>
      </w:r>
      <w:r>
        <w:rPr>
          <w:spacing w:val="-18"/>
        </w:rPr>
        <w:t xml:space="preserve"> </w:t>
      </w:r>
      <w:r>
        <w:t>внешней</w:t>
      </w:r>
      <w:r>
        <w:rPr>
          <w:spacing w:val="-17"/>
        </w:rPr>
        <w:t xml:space="preserve"> </w:t>
      </w:r>
      <w:r>
        <w:t>политики</w:t>
      </w:r>
      <w:r>
        <w:rPr>
          <w:spacing w:val="-18"/>
        </w:rPr>
        <w:t xml:space="preserve"> </w:t>
      </w:r>
      <w:r>
        <w:t>империи.</w:t>
      </w:r>
      <w:r>
        <w:rPr>
          <w:spacing w:val="-17"/>
        </w:rPr>
        <w:t xml:space="preserve"> </w:t>
      </w:r>
      <w:r>
        <w:t>Завершение</w:t>
      </w:r>
      <w:r>
        <w:rPr>
          <w:spacing w:val="-18"/>
        </w:rPr>
        <w:t xml:space="preserve"> </w:t>
      </w:r>
      <w:r>
        <w:t>Кавказской</w:t>
      </w:r>
      <w:r>
        <w:rPr>
          <w:spacing w:val="-17"/>
        </w:rPr>
        <w:t xml:space="preserve"> </w:t>
      </w:r>
      <w:r>
        <w:t>войны. Присоединение</w:t>
      </w:r>
      <w:r>
        <w:rPr>
          <w:spacing w:val="-13"/>
        </w:rPr>
        <w:t xml:space="preserve"> </w:t>
      </w:r>
      <w:r>
        <w:t>Средней</w:t>
      </w:r>
      <w:r>
        <w:rPr>
          <w:spacing w:val="-13"/>
        </w:rPr>
        <w:t xml:space="preserve"> </w:t>
      </w:r>
      <w:r>
        <w:t>Азии.</w:t>
      </w:r>
      <w:r>
        <w:rPr>
          <w:spacing w:val="-12"/>
        </w:rPr>
        <w:t xml:space="preserve"> </w:t>
      </w:r>
      <w:r>
        <w:t>Россия</w:t>
      </w:r>
      <w:r>
        <w:rPr>
          <w:spacing w:val="-13"/>
        </w:rPr>
        <w:t xml:space="preserve"> </w:t>
      </w:r>
      <w:r>
        <w:t>и</w:t>
      </w:r>
      <w:r>
        <w:rPr>
          <w:spacing w:val="-13"/>
        </w:rPr>
        <w:t xml:space="preserve"> </w:t>
      </w:r>
      <w:r>
        <w:t>Балканы.</w:t>
      </w:r>
      <w:r>
        <w:rPr>
          <w:spacing w:val="-12"/>
        </w:rPr>
        <w:t xml:space="preserve"> </w:t>
      </w:r>
      <w:r>
        <w:t>Русско-турецкая</w:t>
      </w:r>
      <w:r>
        <w:rPr>
          <w:spacing w:val="-13"/>
        </w:rPr>
        <w:t xml:space="preserve"> </w:t>
      </w:r>
      <w:r>
        <w:t>война</w:t>
      </w:r>
      <w:r>
        <w:rPr>
          <w:spacing w:val="-13"/>
        </w:rPr>
        <w:t xml:space="preserve"> </w:t>
      </w:r>
      <w:r>
        <w:t>1877—1878 гг. Россия на Дальнем Востоке.</w:t>
      </w:r>
    </w:p>
    <w:p w:rsidR="00B72A0A" w:rsidRDefault="002C54CC">
      <w:pPr>
        <w:pStyle w:val="1"/>
        <w:spacing w:line="321" w:lineRule="exact"/>
        <w:ind w:left="846"/>
        <w:jc w:val="left"/>
      </w:pPr>
      <w:r>
        <w:rPr>
          <w:spacing w:val="-2"/>
        </w:rPr>
        <w:t>Обобщение.</w:t>
      </w:r>
    </w:p>
    <w:p w:rsidR="00B72A0A" w:rsidRDefault="002C54CC">
      <w:pPr>
        <w:pStyle w:val="a4"/>
        <w:numPr>
          <w:ilvl w:val="0"/>
          <w:numId w:val="165"/>
        </w:numPr>
        <w:tabs>
          <w:tab w:val="left" w:pos="1188"/>
        </w:tabs>
        <w:spacing w:before="2" w:line="322" w:lineRule="exact"/>
        <w:ind w:left="1188" w:hanging="347"/>
        <w:rPr>
          <w:i/>
          <w:sz w:val="28"/>
        </w:rPr>
      </w:pPr>
      <w:r>
        <w:rPr>
          <w:i/>
          <w:spacing w:val="-2"/>
          <w:sz w:val="28"/>
        </w:rPr>
        <w:t>класс</w:t>
      </w:r>
    </w:p>
    <w:p w:rsidR="00B72A0A" w:rsidRDefault="002C54CC">
      <w:pPr>
        <w:ind w:left="132" w:firstLine="708"/>
        <w:rPr>
          <w:b/>
          <w:sz w:val="28"/>
        </w:rPr>
      </w:pPr>
      <w:r>
        <w:rPr>
          <w:b/>
          <w:sz w:val="28"/>
        </w:rPr>
        <w:t>Всеобщая</w:t>
      </w:r>
      <w:r>
        <w:rPr>
          <w:b/>
          <w:spacing w:val="40"/>
          <w:sz w:val="28"/>
        </w:rPr>
        <w:t xml:space="preserve"> </w:t>
      </w:r>
      <w:r>
        <w:rPr>
          <w:b/>
          <w:sz w:val="28"/>
        </w:rPr>
        <w:t>история.</w:t>
      </w:r>
      <w:r>
        <w:rPr>
          <w:b/>
          <w:spacing w:val="40"/>
          <w:sz w:val="28"/>
        </w:rPr>
        <w:t xml:space="preserve"> </w:t>
      </w:r>
      <w:r>
        <w:rPr>
          <w:b/>
          <w:sz w:val="28"/>
        </w:rPr>
        <w:t>История</w:t>
      </w:r>
      <w:r>
        <w:rPr>
          <w:b/>
          <w:spacing w:val="40"/>
          <w:sz w:val="28"/>
        </w:rPr>
        <w:t xml:space="preserve"> </w:t>
      </w:r>
      <w:r>
        <w:rPr>
          <w:b/>
          <w:sz w:val="28"/>
        </w:rPr>
        <w:t>нового</w:t>
      </w:r>
      <w:r>
        <w:rPr>
          <w:b/>
          <w:spacing w:val="40"/>
          <w:sz w:val="28"/>
        </w:rPr>
        <w:t xml:space="preserve"> </w:t>
      </w:r>
      <w:r>
        <w:rPr>
          <w:b/>
          <w:sz w:val="28"/>
        </w:rPr>
        <w:t>времени.</w:t>
      </w:r>
      <w:r>
        <w:rPr>
          <w:b/>
          <w:spacing w:val="40"/>
          <w:sz w:val="28"/>
        </w:rPr>
        <w:t xml:space="preserve"> </w:t>
      </w:r>
      <w:r>
        <w:rPr>
          <w:b/>
          <w:sz w:val="28"/>
        </w:rPr>
        <w:t>Вторая</w:t>
      </w:r>
      <w:r>
        <w:rPr>
          <w:b/>
          <w:spacing w:val="40"/>
          <w:sz w:val="28"/>
        </w:rPr>
        <w:t xml:space="preserve"> </w:t>
      </w:r>
      <w:r>
        <w:rPr>
          <w:b/>
          <w:sz w:val="28"/>
        </w:rPr>
        <w:t>половина</w:t>
      </w:r>
      <w:r>
        <w:rPr>
          <w:b/>
          <w:spacing w:val="40"/>
          <w:sz w:val="28"/>
        </w:rPr>
        <w:t xml:space="preserve"> </w:t>
      </w:r>
      <w:r>
        <w:rPr>
          <w:b/>
          <w:sz w:val="28"/>
        </w:rPr>
        <w:t>XIX</w:t>
      </w:r>
      <w:r>
        <w:rPr>
          <w:b/>
          <w:spacing w:val="40"/>
          <w:sz w:val="28"/>
        </w:rPr>
        <w:t xml:space="preserve"> </w:t>
      </w:r>
      <w:r>
        <w:rPr>
          <w:b/>
          <w:sz w:val="28"/>
        </w:rPr>
        <w:t>—</w:t>
      </w:r>
      <w:r>
        <w:rPr>
          <w:b/>
          <w:spacing w:val="40"/>
          <w:sz w:val="28"/>
        </w:rPr>
        <w:t xml:space="preserve"> </w:t>
      </w:r>
      <w:r>
        <w:rPr>
          <w:b/>
          <w:sz w:val="28"/>
        </w:rPr>
        <w:t>начало ХХ в.</w:t>
      </w:r>
    </w:p>
    <w:p w:rsidR="00B72A0A" w:rsidRDefault="002C54CC">
      <w:pPr>
        <w:spacing w:line="321" w:lineRule="exact"/>
        <w:ind w:left="841"/>
        <w:rPr>
          <w:sz w:val="28"/>
        </w:rPr>
      </w:pPr>
      <w:r>
        <w:rPr>
          <w:b/>
          <w:spacing w:val="-2"/>
          <w:sz w:val="28"/>
        </w:rPr>
        <w:t>Введение</w:t>
      </w:r>
      <w:r>
        <w:rPr>
          <w:spacing w:val="-2"/>
          <w:sz w:val="28"/>
        </w:rPr>
        <w:t>.</w:t>
      </w:r>
    </w:p>
    <w:p w:rsidR="00B72A0A" w:rsidRDefault="002C54CC">
      <w:pPr>
        <w:spacing w:line="322" w:lineRule="exact"/>
        <w:ind w:left="841"/>
        <w:rPr>
          <w:b/>
          <w:sz w:val="28"/>
        </w:rPr>
      </w:pPr>
      <w:r>
        <w:rPr>
          <w:b/>
          <w:sz w:val="28"/>
        </w:rPr>
        <w:t>Страны</w:t>
      </w:r>
      <w:r>
        <w:rPr>
          <w:b/>
          <w:spacing w:val="-7"/>
          <w:sz w:val="28"/>
        </w:rPr>
        <w:t xml:space="preserve"> </w:t>
      </w:r>
      <w:r>
        <w:rPr>
          <w:b/>
          <w:sz w:val="28"/>
        </w:rPr>
        <w:t>Европы</w:t>
      </w:r>
      <w:r>
        <w:rPr>
          <w:b/>
          <w:spacing w:val="-4"/>
          <w:sz w:val="28"/>
        </w:rPr>
        <w:t xml:space="preserve"> </w:t>
      </w:r>
      <w:r>
        <w:rPr>
          <w:b/>
          <w:sz w:val="28"/>
        </w:rPr>
        <w:t>и</w:t>
      </w:r>
      <w:r>
        <w:rPr>
          <w:b/>
          <w:spacing w:val="-5"/>
          <w:sz w:val="28"/>
        </w:rPr>
        <w:t xml:space="preserve"> </w:t>
      </w:r>
      <w:r>
        <w:rPr>
          <w:b/>
          <w:sz w:val="28"/>
        </w:rPr>
        <w:t>Северной</w:t>
      </w:r>
      <w:r>
        <w:rPr>
          <w:b/>
          <w:spacing w:val="-4"/>
          <w:sz w:val="28"/>
        </w:rPr>
        <w:t xml:space="preserve"> </w:t>
      </w:r>
      <w:r>
        <w:rPr>
          <w:b/>
          <w:sz w:val="28"/>
        </w:rPr>
        <w:t>Америки</w:t>
      </w:r>
      <w:r>
        <w:rPr>
          <w:b/>
          <w:spacing w:val="-4"/>
          <w:sz w:val="28"/>
        </w:rPr>
        <w:t xml:space="preserve"> </w:t>
      </w:r>
      <w:r>
        <w:rPr>
          <w:b/>
          <w:sz w:val="28"/>
        </w:rPr>
        <w:t>в</w:t>
      </w:r>
      <w:r>
        <w:rPr>
          <w:b/>
          <w:spacing w:val="-5"/>
          <w:sz w:val="28"/>
        </w:rPr>
        <w:t xml:space="preserve"> </w:t>
      </w:r>
      <w:r>
        <w:rPr>
          <w:b/>
          <w:sz w:val="28"/>
        </w:rPr>
        <w:t>середине</w:t>
      </w:r>
      <w:r>
        <w:rPr>
          <w:b/>
          <w:spacing w:val="-3"/>
          <w:sz w:val="28"/>
        </w:rPr>
        <w:t xml:space="preserve"> </w:t>
      </w:r>
      <w:r>
        <w:rPr>
          <w:b/>
          <w:sz w:val="28"/>
        </w:rPr>
        <w:t>ХIХ</w:t>
      </w:r>
      <w:r>
        <w:rPr>
          <w:b/>
          <w:spacing w:val="-3"/>
          <w:sz w:val="28"/>
        </w:rPr>
        <w:t xml:space="preserve"> </w:t>
      </w:r>
      <w:r>
        <w:rPr>
          <w:b/>
          <w:sz w:val="28"/>
        </w:rPr>
        <w:t>—</w:t>
      </w:r>
      <w:r>
        <w:rPr>
          <w:b/>
          <w:spacing w:val="-6"/>
          <w:sz w:val="28"/>
        </w:rPr>
        <w:t xml:space="preserve"> </w:t>
      </w:r>
      <w:r>
        <w:rPr>
          <w:b/>
          <w:sz w:val="28"/>
        </w:rPr>
        <w:t>начале</w:t>
      </w:r>
      <w:r>
        <w:rPr>
          <w:b/>
          <w:spacing w:val="-6"/>
          <w:sz w:val="28"/>
        </w:rPr>
        <w:t xml:space="preserve"> </w:t>
      </w:r>
      <w:r>
        <w:rPr>
          <w:b/>
          <w:sz w:val="28"/>
        </w:rPr>
        <w:t>ХХ</w:t>
      </w:r>
      <w:r>
        <w:rPr>
          <w:b/>
          <w:spacing w:val="-2"/>
          <w:sz w:val="28"/>
        </w:rPr>
        <w:t xml:space="preserve"> </w:t>
      </w:r>
      <w:r>
        <w:rPr>
          <w:b/>
          <w:spacing w:val="-5"/>
          <w:sz w:val="28"/>
        </w:rPr>
        <w:t>в.</w:t>
      </w:r>
    </w:p>
    <w:p w:rsidR="00B72A0A" w:rsidRDefault="002C54CC">
      <w:pPr>
        <w:ind w:left="132" w:right="142" w:firstLine="708"/>
        <w:jc w:val="both"/>
        <w:rPr>
          <w:sz w:val="28"/>
        </w:rPr>
      </w:pPr>
      <w:r>
        <w:rPr>
          <w:b/>
          <w:i/>
          <w:sz w:val="28"/>
        </w:rPr>
        <w:t>Страны</w:t>
      </w:r>
      <w:r>
        <w:rPr>
          <w:b/>
          <w:i/>
          <w:spacing w:val="-16"/>
          <w:sz w:val="28"/>
        </w:rPr>
        <w:t xml:space="preserve"> </w:t>
      </w:r>
      <w:r>
        <w:rPr>
          <w:b/>
          <w:i/>
          <w:sz w:val="28"/>
        </w:rPr>
        <w:t>Центральной</w:t>
      </w:r>
      <w:r>
        <w:rPr>
          <w:b/>
          <w:i/>
          <w:spacing w:val="-16"/>
          <w:sz w:val="28"/>
        </w:rPr>
        <w:t xml:space="preserve"> </w:t>
      </w:r>
      <w:r>
        <w:rPr>
          <w:b/>
          <w:i/>
          <w:sz w:val="28"/>
        </w:rPr>
        <w:t>и</w:t>
      </w:r>
      <w:r>
        <w:rPr>
          <w:b/>
          <w:i/>
          <w:spacing w:val="-18"/>
          <w:sz w:val="28"/>
        </w:rPr>
        <w:t xml:space="preserve"> </w:t>
      </w:r>
      <w:r>
        <w:rPr>
          <w:b/>
          <w:i/>
          <w:sz w:val="28"/>
        </w:rPr>
        <w:t>Юго-Восточной</w:t>
      </w:r>
      <w:r>
        <w:rPr>
          <w:b/>
          <w:i/>
          <w:spacing w:val="-15"/>
          <w:sz w:val="28"/>
        </w:rPr>
        <w:t xml:space="preserve"> </w:t>
      </w:r>
      <w:r>
        <w:rPr>
          <w:b/>
          <w:i/>
          <w:sz w:val="28"/>
        </w:rPr>
        <w:t>Европы</w:t>
      </w:r>
      <w:r>
        <w:rPr>
          <w:b/>
          <w:i/>
          <w:spacing w:val="-16"/>
          <w:sz w:val="28"/>
        </w:rPr>
        <w:t xml:space="preserve"> </w:t>
      </w:r>
      <w:r>
        <w:rPr>
          <w:b/>
          <w:i/>
          <w:sz w:val="28"/>
        </w:rPr>
        <w:t>во</w:t>
      </w:r>
      <w:r>
        <w:rPr>
          <w:b/>
          <w:i/>
          <w:spacing w:val="-15"/>
          <w:sz w:val="28"/>
        </w:rPr>
        <w:t xml:space="preserve"> </w:t>
      </w:r>
      <w:r>
        <w:rPr>
          <w:b/>
          <w:i/>
          <w:sz w:val="28"/>
        </w:rPr>
        <w:t>второй</w:t>
      </w:r>
      <w:r>
        <w:rPr>
          <w:b/>
          <w:i/>
          <w:spacing w:val="-16"/>
          <w:sz w:val="28"/>
        </w:rPr>
        <w:t xml:space="preserve"> </w:t>
      </w:r>
      <w:r>
        <w:rPr>
          <w:b/>
          <w:i/>
          <w:sz w:val="28"/>
        </w:rPr>
        <w:t>половине</w:t>
      </w:r>
      <w:r>
        <w:rPr>
          <w:b/>
          <w:i/>
          <w:spacing w:val="-16"/>
          <w:sz w:val="28"/>
        </w:rPr>
        <w:t xml:space="preserve"> </w:t>
      </w:r>
      <w:r>
        <w:rPr>
          <w:b/>
          <w:i/>
          <w:sz w:val="28"/>
        </w:rPr>
        <w:t>XIX</w:t>
      </w:r>
      <w:r>
        <w:rPr>
          <w:b/>
          <w:i/>
          <w:spacing w:val="-15"/>
          <w:sz w:val="28"/>
        </w:rPr>
        <w:t xml:space="preserve"> </w:t>
      </w:r>
      <w:r>
        <w:rPr>
          <w:b/>
          <w:i/>
          <w:sz w:val="28"/>
        </w:rPr>
        <w:t>— начале XX в</w:t>
      </w:r>
      <w:r>
        <w:rPr>
          <w:i/>
          <w:sz w:val="28"/>
        </w:rPr>
        <w:t xml:space="preserve">. </w:t>
      </w:r>
      <w:r>
        <w:rPr>
          <w:sz w:val="28"/>
        </w:rPr>
        <w:t xml:space="preserve">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w:t>
      </w:r>
      <w:r>
        <w:rPr>
          <w:spacing w:val="-2"/>
          <w:sz w:val="28"/>
        </w:rPr>
        <w:t>итоги.</w:t>
      </w:r>
    </w:p>
    <w:p w:rsidR="00B72A0A" w:rsidRDefault="002C54CC">
      <w:pPr>
        <w:pStyle w:val="a3"/>
        <w:ind w:right="145"/>
      </w:pPr>
      <w:r>
        <w:rPr>
          <w:b/>
          <w:i/>
        </w:rPr>
        <w:t xml:space="preserve">Соединенные Штаты Америки </w:t>
      </w:r>
      <w:r>
        <w:t>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B72A0A" w:rsidRDefault="002C54CC">
      <w:pPr>
        <w:pStyle w:val="2"/>
        <w:spacing w:before="1"/>
        <w:ind w:right="146" w:firstLine="708"/>
      </w:pPr>
      <w:r>
        <w:t>Экономическое и социально-политическое развитие стран Европы и США в конце XIX — начале ХХ в.</w:t>
      </w:r>
    </w:p>
    <w:p w:rsidR="00B72A0A" w:rsidRDefault="002C54CC">
      <w:pPr>
        <w:pStyle w:val="a3"/>
        <w:ind w:right="142"/>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B72A0A" w:rsidRDefault="002C54CC">
      <w:pPr>
        <w:pStyle w:val="1"/>
      </w:pPr>
      <w:r>
        <w:t>Страны</w:t>
      </w:r>
      <w:r>
        <w:rPr>
          <w:spacing w:val="-4"/>
        </w:rPr>
        <w:t xml:space="preserve"> </w:t>
      </w:r>
      <w:r>
        <w:t>Латинской</w:t>
      </w:r>
      <w:r>
        <w:rPr>
          <w:spacing w:val="-4"/>
        </w:rPr>
        <w:t xml:space="preserve"> </w:t>
      </w:r>
      <w:r>
        <w:t>Америки</w:t>
      </w:r>
      <w:r>
        <w:rPr>
          <w:spacing w:val="-3"/>
        </w:rPr>
        <w:t xml:space="preserve"> </w:t>
      </w:r>
      <w:r>
        <w:t>в</w:t>
      </w:r>
      <w:r>
        <w:rPr>
          <w:spacing w:val="-4"/>
        </w:rPr>
        <w:t xml:space="preserve"> </w:t>
      </w:r>
      <w:r>
        <w:t>XIX</w:t>
      </w:r>
      <w:r>
        <w:rPr>
          <w:spacing w:val="-3"/>
        </w:rPr>
        <w:t xml:space="preserve"> </w:t>
      </w:r>
      <w:r>
        <w:t>—</w:t>
      </w:r>
      <w:r>
        <w:rPr>
          <w:spacing w:val="-3"/>
        </w:rPr>
        <w:t xml:space="preserve"> </w:t>
      </w:r>
      <w:r>
        <w:t>начале</w:t>
      </w:r>
      <w:r>
        <w:rPr>
          <w:spacing w:val="-6"/>
        </w:rPr>
        <w:t xml:space="preserve"> </w:t>
      </w:r>
      <w:r>
        <w:t>ХХ</w:t>
      </w:r>
      <w:r>
        <w:rPr>
          <w:spacing w:val="-1"/>
        </w:rPr>
        <w:t xml:space="preserve"> </w:t>
      </w:r>
      <w:r>
        <w:rPr>
          <w:spacing w:val="-5"/>
        </w:rPr>
        <w:t>в.</w:t>
      </w:r>
    </w:p>
    <w:p w:rsidR="00B72A0A" w:rsidRDefault="002C54CC">
      <w:pPr>
        <w:pStyle w:val="a3"/>
        <w:ind w:right="152"/>
      </w:pPr>
      <w:r>
        <w:t>Политика метрополий в латиноамериканских владениях. Колониальное общество.</w:t>
      </w:r>
      <w:r>
        <w:rPr>
          <w:spacing w:val="34"/>
        </w:rPr>
        <w:t xml:space="preserve"> </w:t>
      </w:r>
      <w:r>
        <w:t>Освободительная</w:t>
      </w:r>
      <w:r>
        <w:rPr>
          <w:spacing w:val="35"/>
        </w:rPr>
        <w:t xml:space="preserve"> </w:t>
      </w:r>
      <w:r>
        <w:t>борьба:</w:t>
      </w:r>
      <w:r>
        <w:rPr>
          <w:spacing w:val="37"/>
        </w:rPr>
        <w:t xml:space="preserve"> </w:t>
      </w:r>
      <w:r>
        <w:t>задачи,</w:t>
      </w:r>
      <w:r>
        <w:rPr>
          <w:spacing w:val="36"/>
        </w:rPr>
        <w:t xml:space="preserve"> </w:t>
      </w:r>
      <w:r>
        <w:t>участники,</w:t>
      </w:r>
      <w:r>
        <w:rPr>
          <w:spacing w:val="36"/>
        </w:rPr>
        <w:t xml:space="preserve"> </w:t>
      </w:r>
      <w:r>
        <w:t>формы</w:t>
      </w:r>
      <w:r>
        <w:rPr>
          <w:spacing w:val="37"/>
        </w:rPr>
        <w:t xml:space="preserve"> </w:t>
      </w:r>
      <w:r>
        <w:t>выступлений</w:t>
      </w:r>
      <w:r>
        <w:rPr>
          <w:spacing w:val="35"/>
        </w:rPr>
        <w:t xml:space="preserve"> </w:t>
      </w:r>
      <w:r>
        <w:t>Ф.</w:t>
      </w:r>
      <w:r>
        <w:rPr>
          <w:spacing w:val="36"/>
        </w:rPr>
        <w:t xml:space="preserve"> </w:t>
      </w:r>
      <w:r>
        <w:t>Д.</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firstLine="0"/>
      </w:pPr>
      <w:r>
        <w:t>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B72A0A" w:rsidRDefault="002C54CC">
      <w:pPr>
        <w:pStyle w:val="a3"/>
        <w:spacing w:before="2"/>
        <w:ind w:right="144"/>
      </w:pPr>
      <w:r>
        <w:rPr>
          <w:b/>
          <w:i/>
        </w:rPr>
        <w:t xml:space="preserve">Япония. </w:t>
      </w:r>
      <w:r>
        <w:t>Внутренняя и внешняя политика сегуната Токугава. «Открытие Японии».</w:t>
      </w:r>
      <w:r>
        <w:rPr>
          <w:spacing w:val="-6"/>
        </w:rPr>
        <w:t xml:space="preserve"> </w:t>
      </w:r>
      <w:r>
        <w:t>Реставрация</w:t>
      </w:r>
      <w:r>
        <w:rPr>
          <w:spacing w:val="-5"/>
        </w:rPr>
        <w:t xml:space="preserve"> </w:t>
      </w:r>
      <w:r>
        <w:t>Мэйдзи.</w:t>
      </w:r>
      <w:r>
        <w:rPr>
          <w:spacing w:val="-5"/>
        </w:rPr>
        <w:t xml:space="preserve"> </w:t>
      </w:r>
      <w:r>
        <w:t>Введение</w:t>
      </w:r>
      <w:r>
        <w:rPr>
          <w:spacing w:val="-5"/>
        </w:rPr>
        <w:t xml:space="preserve"> </w:t>
      </w:r>
      <w:r>
        <w:t>конституции.</w:t>
      </w:r>
      <w:r>
        <w:rPr>
          <w:spacing w:val="-6"/>
        </w:rPr>
        <w:t xml:space="preserve"> </w:t>
      </w:r>
      <w:r>
        <w:t>Модернизация</w:t>
      </w:r>
      <w:r>
        <w:rPr>
          <w:spacing w:val="-5"/>
        </w:rPr>
        <w:t xml:space="preserve"> </w:t>
      </w:r>
      <w:r>
        <w:t>в</w:t>
      </w:r>
      <w:r>
        <w:rPr>
          <w:spacing w:val="-6"/>
        </w:rPr>
        <w:t xml:space="preserve"> </w:t>
      </w:r>
      <w:r>
        <w:t>экономике</w:t>
      </w:r>
      <w:r>
        <w:rPr>
          <w:spacing w:val="-5"/>
        </w:rPr>
        <w:t xml:space="preserve"> </w:t>
      </w:r>
      <w:r>
        <w:t>и социальных отношениях Переход к политике завоеваний.</w:t>
      </w:r>
    </w:p>
    <w:p w:rsidR="00B72A0A" w:rsidRDefault="002C54CC">
      <w:pPr>
        <w:pStyle w:val="a3"/>
        <w:spacing w:before="1"/>
        <w:ind w:right="142"/>
      </w:pPr>
      <w:r>
        <w:rPr>
          <w:b/>
          <w:i/>
        </w:rPr>
        <w:t xml:space="preserve">Китай. </w:t>
      </w:r>
      <w:r>
        <w:t>Империя Цин. «Опиумные войны». Восстание тайпинов. «Открытие» Китая</w:t>
      </w:r>
      <w:r>
        <w:rPr>
          <w:spacing w:val="-11"/>
        </w:rPr>
        <w:t xml:space="preserve"> </w:t>
      </w:r>
      <w:r>
        <w:t>Политика</w:t>
      </w:r>
      <w:r>
        <w:rPr>
          <w:spacing w:val="-8"/>
        </w:rPr>
        <w:t xml:space="preserve"> </w:t>
      </w:r>
      <w:r>
        <w:t>«самоусиления».</w:t>
      </w:r>
      <w:r>
        <w:rPr>
          <w:spacing w:val="-9"/>
        </w:rPr>
        <w:t xml:space="preserve"> </w:t>
      </w:r>
      <w:r>
        <w:t>Восстание</w:t>
      </w:r>
      <w:r>
        <w:rPr>
          <w:spacing w:val="-9"/>
        </w:rPr>
        <w:t xml:space="preserve"> </w:t>
      </w:r>
      <w:r>
        <w:t>«ихэтуаней».</w:t>
      </w:r>
      <w:r>
        <w:rPr>
          <w:spacing w:val="-9"/>
        </w:rPr>
        <w:t xml:space="preserve"> </w:t>
      </w:r>
      <w:r>
        <w:t>Революция</w:t>
      </w:r>
      <w:r>
        <w:rPr>
          <w:spacing w:val="-8"/>
        </w:rPr>
        <w:t xml:space="preserve"> </w:t>
      </w:r>
      <w:r>
        <w:t>1911—1913</w:t>
      </w:r>
      <w:r>
        <w:rPr>
          <w:spacing w:val="-8"/>
        </w:rPr>
        <w:t xml:space="preserve"> </w:t>
      </w:r>
      <w:r>
        <w:t>гг. Сунь Ятсен.</w:t>
      </w:r>
    </w:p>
    <w:p w:rsidR="00B72A0A" w:rsidRDefault="002C54CC">
      <w:pPr>
        <w:pStyle w:val="a3"/>
        <w:ind w:right="143"/>
      </w:pPr>
      <w:r>
        <w:rPr>
          <w:b/>
          <w:i/>
        </w:rPr>
        <w:t>Османская империя</w:t>
      </w:r>
      <w:r>
        <w:rPr>
          <w:i/>
        </w:rPr>
        <w:t xml:space="preserve">. </w:t>
      </w:r>
      <w:r>
        <w:t>Традиционные устои и попытки проведения реформ. Политика</w:t>
      </w:r>
      <w:r>
        <w:rPr>
          <w:spacing w:val="-14"/>
        </w:rPr>
        <w:t xml:space="preserve"> </w:t>
      </w:r>
      <w:r>
        <w:t>Танзимата.</w:t>
      </w:r>
      <w:r>
        <w:rPr>
          <w:spacing w:val="-12"/>
        </w:rPr>
        <w:t xml:space="preserve"> </w:t>
      </w:r>
      <w:r>
        <w:t>Принятие</w:t>
      </w:r>
      <w:r>
        <w:rPr>
          <w:spacing w:val="-14"/>
        </w:rPr>
        <w:t xml:space="preserve"> </w:t>
      </w:r>
      <w:r>
        <w:t>конституции.</w:t>
      </w:r>
      <w:r>
        <w:rPr>
          <w:spacing w:val="-15"/>
        </w:rPr>
        <w:t xml:space="preserve"> </w:t>
      </w:r>
      <w:r>
        <w:t>Младотурецкая</w:t>
      </w:r>
      <w:r>
        <w:rPr>
          <w:spacing w:val="-12"/>
        </w:rPr>
        <w:t xml:space="preserve"> </w:t>
      </w:r>
      <w:r>
        <w:t>революция</w:t>
      </w:r>
      <w:r>
        <w:rPr>
          <w:spacing w:val="-14"/>
        </w:rPr>
        <w:t xml:space="preserve"> </w:t>
      </w:r>
      <w:r>
        <w:t xml:space="preserve">1908—1909 </w:t>
      </w:r>
      <w:r>
        <w:rPr>
          <w:spacing w:val="-4"/>
        </w:rPr>
        <w:t>гг.</w:t>
      </w:r>
    </w:p>
    <w:p w:rsidR="00B72A0A" w:rsidRDefault="002C54CC">
      <w:pPr>
        <w:pStyle w:val="a3"/>
        <w:spacing w:before="1" w:line="322" w:lineRule="exact"/>
        <w:ind w:left="841" w:firstLine="0"/>
        <w:rPr>
          <w:b/>
          <w:i/>
        </w:rPr>
      </w:pPr>
      <w:r>
        <w:t>Революция</w:t>
      </w:r>
      <w:r>
        <w:rPr>
          <w:spacing w:val="-5"/>
        </w:rPr>
        <w:t xml:space="preserve"> </w:t>
      </w:r>
      <w:r>
        <w:t>1905—1911</w:t>
      </w:r>
      <w:r>
        <w:rPr>
          <w:spacing w:val="-4"/>
        </w:rPr>
        <w:t xml:space="preserve"> </w:t>
      </w:r>
      <w:r>
        <w:t>г</w:t>
      </w:r>
      <w:r>
        <w:rPr>
          <w:spacing w:val="-5"/>
        </w:rPr>
        <w:t xml:space="preserve"> </w:t>
      </w:r>
      <w:r>
        <w:t>в</w:t>
      </w:r>
      <w:r>
        <w:rPr>
          <w:spacing w:val="-5"/>
        </w:rPr>
        <w:t xml:space="preserve"> </w:t>
      </w:r>
      <w:r>
        <w:rPr>
          <w:b/>
          <w:i/>
          <w:spacing w:val="-2"/>
        </w:rPr>
        <w:t>Иране.</w:t>
      </w:r>
    </w:p>
    <w:p w:rsidR="00B72A0A" w:rsidRDefault="002C54CC">
      <w:pPr>
        <w:pStyle w:val="a3"/>
        <w:ind w:right="145"/>
      </w:pPr>
      <w:r>
        <w:rPr>
          <w:b/>
          <w:i/>
        </w:rPr>
        <w:t xml:space="preserve">Индия. </w:t>
      </w:r>
      <w:r>
        <w:t>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 К. Ганди.</w:t>
      </w:r>
    </w:p>
    <w:p w:rsidR="00B72A0A" w:rsidRDefault="002C54CC">
      <w:pPr>
        <w:pStyle w:val="1"/>
        <w:spacing w:line="320" w:lineRule="exact"/>
      </w:pPr>
      <w:r>
        <w:t>Народы</w:t>
      </w:r>
      <w:r>
        <w:rPr>
          <w:spacing w:val="-5"/>
        </w:rPr>
        <w:t xml:space="preserve"> </w:t>
      </w:r>
      <w:r>
        <w:t>Африки</w:t>
      </w:r>
      <w:r>
        <w:rPr>
          <w:spacing w:val="-3"/>
        </w:rPr>
        <w:t xml:space="preserve"> </w:t>
      </w:r>
      <w:r>
        <w:t>в</w:t>
      </w:r>
      <w:r>
        <w:rPr>
          <w:spacing w:val="-2"/>
        </w:rPr>
        <w:t xml:space="preserve"> </w:t>
      </w:r>
      <w:r>
        <w:t>ХIХ</w:t>
      </w:r>
      <w:r>
        <w:rPr>
          <w:spacing w:val="-1"/>
        </w:rPr>
        <w:t xml:space="preserve"> </w:t>
      </w:r>
      <w:r>
        <w:t>—</w:t>
      </w:r>
      <w:r>
        <w:rPr>
          <w:spacing w:val="-3"/>
        </w:rPr>
        <w:t xml:space="preserve"> </w:t>
      </w:r>
      <w:r>
        <w:t>начале</w:t>
      </w:r>
      <w:r>
        <w:rPr>
          <w:spacing w:val="-5"/>
        </w:rPr>
        <w:t xml:space="preserve"> </w:t>
      </w:r>
      <w:r>
        <w:t>ХХ</w:t>
      </w:r>
      <w:r>
        <w:rPr>
          <w:spacing w:val="-5"/>
        </w:rPr>
        <w:t xml:space="preserve"> в.</w:t>
      </w:r>
    </w:p>
    <w:p w:rsidR="00B72A0A" w:rsidRDefault="002C54CC">
      <w:pPr>
        <w:pStyle w:val="a3"/>
        <w:ind w:right="151"/>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B72A0A" w:rsidRDefault="002C54CC">
      <w:pPr>
        <w:pStyle w:val="1"/>
        <w:spacing w:before="1"/>
      </w:pPr>
      <w:r>
        <w:t>Развитие</w:t>
      </w:r>
      <w:r>
        <w:rPr>
          <w:spacing w:val="-6"/>
        </w:rPr>
        <w:t xml:space="preserve"> </w:t>
      </w:r>
      <w:r>
        <w:t>культуры</w:t>
      </w:r>
      <w:r>
        <w:rPr>
          <w:spacing w:val="-5"/>
        </w:rPr>
        <w:t xml:space="preserve"> </w:t>
      </w:r>
      <w:r>
        <w:t>в</w:t>
      </w:r>
      <w:r>
        <w:rPr>
          <w:spacing w:val="-4"/>
        </w:rPr>
        <w:t xml:space="preserve"> </w:t>
      </w:r>
      <w:r>
        <w:t>XIX</w:t>
      </w:r>
      <w:r>
        <w:rPr>
          <w:spacing w:val="-3"/>
        </w:rPr>
        <w:t xml:space="preserve"> </w:t>
      </w:r>
      <w:r>
        <w:t>—</w:t>
      </w:r>
      <w:r>
        <w:rPr>
          <w:spacing w:val="-4"/>
        </w:rPr>
        <w:t xml:space="preserve"> </w:t>
      </w:r>
      <w:r>
        <w:t>начале</w:t>
      </w:r>
      <w:r>
        <w:rPr>
          <w:spacing w:val="-7"/>
        </w:rPr>
        <w:t xml:space="preserve"> </w:t>
      </w:r>
      <w:r>
        <w:t>ХХ</w:t>
      </w:r>
      <w:r>
        <w:rPr>
          <w:spacing w:val="-2"/>
        </w:rPr>
        <w:t xml:space="preserve"> </w:t>
      </w:r>
      <w:r>
        <w:rPr>
          <w:spacing w:val="-5"/>
        </w:rPr>
        <w:t>в.</w:t>
      </w:r>
    </w:p>
    <w:p w:rsidR="00B72A0A" w:rsidRDefault="002C54CC">
      <w:pPr>
        <w:pStyle w:val="a3"/>
        <w:ind w:right="144"/>
      </w:pPr>
      <w:r>
        <w:t>Научные открытия и технические изобретения в XIX — начале ХХ в. Революция</w:t>
      </w:r>
      <w:r>
        <w:rPr>
          <w:spacing w:val="-2"/>
        </w:rPr>
        <w:t xml:space="preserve"> </w:t>
      </w:r>
      <w:r>
        <w:t>в</w:t>
      </w:r>
      <w:r>
        <w:rPr>
          <w:spacing w:val="-5"/>
        </w:rPr>
        <w:t xml:space="preserve"> </w:t>
      </w:r>
      <w:r>
        <w:t>физике.</w:t>
      </w:r>
      <w:r>
        <w:rPr>
          <w:spacing w:val="-3"/>
        </w:rPr>
        <w:t xml:space="preserve"> </w:t>
      </w:r>
      <w:r>
        <w:t>Достижения</w:t>
      </w:r>
      <w:r>
        <w:rPr>
          <w:spacing w:val="-2"/>
        </w:rPr>
        <w:t xml:space="preserve"> </w:t>
      </w:r>
      <w:r>
        <w:t>естествознания</w:t>
      </w:r>
      <w:r>
        <w:rPr>
          <w:spacing w:val="-2"/>
        </w:rPr>
        <w:t xml:space="preserve"> </w:t>
      </w:r>
      <w:r>
        <w:t>и</w:t>
      </w:r>
      <w:r>
        <w:rPr>
          <w:spacing w:val="-4"/>
        </w:rPr>
        <w:t xml:space="preserve"> </w:t>
      </w:r>
      <w:r>
        <w:t>медицины.</w:t>
      </w:r>
      <w:r>
        <w:rPr>
          <w:spacing w:val="-3"/>
        </w:rPr>
        <w:t xml:space="preserve"> </w:t>
      </w:r>
      <w:r>
        <w:t>Развитие</w:t>
      </w:r>
      <w:r>
        <w:rPr>
          <w:spacing w:val="-3"/>
        </w:rPr>
        <w:t xml:space="preserve"> </w:t>
      </w:r>
      <w:r>
        <w:t>философии, психологии и социологии.</w:t>
      </w:r>
    </w:p>
    <w:p w:rsidR="00B72A0A" w:rsidRDefault="002C54CC">
      <w:pPr>
        <w:pStyle w:val="a3"/>
        <w:spacing w:before="1"/>
        <w:ind w:right="141"/>
      </w:pPr>
      <w:r>
        <w:t xml:space="preserve">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w:t>
      </w:r>
      <w:r>
        <w:rPr>
          <w:spacing w:val="-2"/>
        </w:rPr>
        <w:t>творчество.</w:t>
      </w:r>
    </w:p>
    <w:p w:rsidR="00B72A0A" w:rsidRDefault="002C54CC">
      <w:pPr>
        <w:pStyle w:val="1"/>
        <w:spacing w:line="320" w:lineRule="exact"/>
      </w:pPr>
      <w:r>
        <w:t>Международные</w:t>
      </w:r>
      <w:r>
        <w:rPr>
          <w:spacing w:val="-7"/>
        </w:rPr>
        <w:t xml:space="preserve"> </w:t>
      </w:r>
      <w:r>
        <w:t>отношения</w:t>
      </w:r>
      <w:r>
        <w:rPr>
          <w:spacing w:val="-5"/>
        </w:rPr>
        <w:t xml:space="preserve"> </w:t>
      </w:r>
      <w:r>
        <w:t>в</w:t>
      </w:r>
      <w:r>
        <w:rPr>
          <w:spacing w:val="-5"/>
        </w:rPr>
        <w:t xml:space="preserve"> </w:t>
      </w:r>
      <w:r>
        <w:t>XIX</w:t>
      </w:r>
      <w:r>
        <w:rPr>
          <w:spacing w:val="-2"/>
        </w:rPr>
        <w:t xml:space="preserve"> </w:t>
      </w:r>
      <w:r>
        <w:t>—</w:t>
      </w:r>
      <w:r>
        <w:rPr>
          <w:spacing w:val="-6"/>
        </w:rPr>
        <w:t xml:space="preserve"> </w:t>
      </w:r>
      <w:r>
        <w:t>начале</w:t>
      </w:r>
      <w:r>
        <w:rPr>
          <w:spacing w:val="-4"/>
        </w:rPr>
        <w:t xml:space="preserve"> </w:t>
      </w:r>
      <w:r>
        <w:t>XX</w:t>
      </w:r>
      <w:r>
        <w:rPr>
          <w:spacing w:val="-2"/>
        </w:rPr>
        <w:t xml:space="preserve"> </w:t>
      </w:r>
      <w:r>
        <w:rPr>
          <w:spacing w:val="-5"/>
        </w:rPr>
        <w:t>в.</w:t>
      </w:r>
    </w:p>
    <w:p w:rsidR="00B72A0A" w:rsidRDefault="002C54CC">
      <w:pPr>
        <w:pStyle w:val="a3"/>
        <w:spacing w:before="2"/>
        <w:ind w:right="145"/>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B72A0A" w:rsidRDefault="002C54CC">
      <w:pPr>
        <w:pStyle w:val="a3"/>
        <w:spacing w:line="322" w:lineRule="exact"/>
        <w:ind w:left="841" w:firstLine="0"/>
      </w:pPr>
      <w:r>
        <w:rPr>
          <w:b/>
        </w:rPr>
        <w:t>Обобщение</w:t>
      </w:r>
      <w:r>
        <w:t>.</w:t>
      </w:r>
      <w:r>
        <w:rPr>
          <w:spacing w:val="-7"/>
        </w:rPr>
        <w:t xml:space="preserve"> </w:t>
      </w:r>
      <w:r>
        <w:t>Историческое</w:t>
      </w:r>
      <w:r>
        <w:rPr>
          <w:spacing w:val="-8"/>
        </w:rPr>
        <w:t xml:space="preserve"> </w:t>
      </w:r>
      <w:r>
        <w:t>и</w:t>
      </w:r>
      <w:r>
        <w:rPr>
          <w:spacing w:val="-6"/>
        </w:rPr>
        <w:t xml:space="preserve"> </w:t>
      </w:r>
      <w:r>
        <w:t>культурное</w:t>
      </w:r>
      <w:r>
        <w:rPr>
          <w:spacing w:val="-5"/>
        </w:rPr>
        <w:t xml:space="preserve"> </w:t>
      </w:r>
      <w:r>
        <w:t>наследие</w:t>
      </w:r>
      <w:r>
        <w:rPr>
          <w:spacing w:val="-9"/>
        </w:rPr>
        <w:t xml:space="preserve"> </w:t>
      </w:r>
      <w:r>
        <w:t>XIX</w:t>
      </w:r>
      <w:r>
        <w:rPr>
          <w:spacing w:val="-4"/>
        </w:rPr>
        <w:t xml:space="preserve"> </w:t>
      </w:r>
      <w:r>
        <w:rPr>
          <w:spacing w:val="-5"/>
        </w:rPr>
        <w:t>в.</w:t>
      </w:r>
    </w:p>
    <w:p w:rsidR="00B72A0A" w:rsidRDefault="002C54CC">
      <w:pPr>
        <w:pStyle w:val="1"/>
        <w:spacing w:line="240" w:lineRule="auto"/>
        <w:jc w:val="left"/>
        <w:rPr>
          <w:b w:val="0"/>
        </w:rPr>
      </w:pPr>
      <w:r>
        <w:t>История</w:t>
      </w:r>
      <w:r>
        <w:rPr>
          <w:spacing w:val="-5"/>
        </w:rPr>
        <w:t xml:space="preserve"> </w:t>
      </w:r>
      <w:r>
        <w:t>России.</w:t>
      </w:r>
      <w:r>
        <w:rPr>
          <w:spacing w:val="-4"/>
        </w:rPr>
        <w:t xml:space="preserve"> </w:t>
      </w:r>
      <w:r>
        <w:t>Российская</w:t>
      </w:r>
      <w:r>
        <w:rPr>
          <w:spacing w:val="-4"/>
        </w:rPr>
        <w:t xml:space="preserve"> </w:t>
      </w:r>
      <w:r>
        <w:t>империя</w:t>
      </w:r>
      <w:r>
        <w:rPr>
          <w:spacing w:val="-5"/>
        </w:rPr>
        <w:t xml:space="preserve"> </w:t>
      </w:r>
      <w:r>
        <w:t>в</w:t>
      </w:r>
      <w:r>
        <w:rPr>
          <w:spacing w:val="-4"/>
        </w:rPr>
        <w:t xml:space="preserve"> </w:t>
      </w:r>
      <w:r>
        <w:t>1881</w:t>
      </w:r>
      <w:r>
        <w:rPr>
          <w:spacing w:val="-2"/>
        </w:rPr>
        <w:t xml:space="preserve"> </w:t>
      </w:r>
      <w:r>
        <w:t>г</w:t>
      </w:r>
      <w:r>
        <w:rPr>
          <w:spacing w:val="-1"/>
        </w:rPr>
        <w:t xml:space="preserve"> </w:t>
      </w:r>
      <w:r>
        <w:t>-</w:t>
      </w:r>
      <w:r>
        <w:rPr>
          <w:spacing w:val="-4"/>
        </w:rPr>
        <w:t xml:space="preserve"> </w:t>
      </w:r>
      <w:r>
        <w:t>начале</w:t>
      </w:r>
      <w:r>
        <w:rPr>
          <w:spacing w:val="-6"/>
        </w:rPr>
        <w:t xml:space="preserve"> </w:t>
      </w:r>
      <w:r>
        <w:t>XX</w:t>
      </w:r>
      <w:r>
        <w:rPr>
          <w:spacing w:val="-2"/>
        </w:rPr>
        <w:t xml:space="preserve"> </w:t>
      </w:r>
      <w:r>
        <w:t>в.</w:t>
      </w:r>
      <w:r>
        <w:rPr>
          <w:spacing w:val="-4"/>
        </w:rPr>
        <w:t xml:space="preserve"> </w:t>
      </w:r>
      <w:r>
        <w:t>(45</w:t>
      </w:r>
      <w:r>
        <w:rPr>
          <w:spacing w:val="-2"/>
        </w:rPr>
        <w:t xml:space="preserve"> </w:t>
      </w:r>
      <w:r>
        <w:t xml:space="preserve">ч) </w:t>
      </w:r>
      <w:r>
        <w:rPr>
          <w:spacing w:val="-2"/>
        </w:rPr>
        <w:t>Введение</w:t>
      </w:r>
      <w:r>
        <w:rPr>
          <w:b w:val="0"/>
          <w:spacing w:val="-2"/>
        </w:rPr>
        <w:t>.</w:t>
      </w:r>
    </w:p>
    <w:p w:rsidR="00B72A0A" w:rsidRDefault="002C54CC">
      <w:pPr>
        <w:spacing w:line="321" w:lineRule="exact"/>
        <w:ind w:left="841"/>
        <w:rPr>
          <w:b/>
          <w:sz w:val="28"/>
        </w:rPr>
      </w:pPr>
      <w:r>
        <w:rPr>
          <w:b/>
          <w:sz w:val="28"/>
        </w:rPr>
        <w:t>Россия</w:t>
      </w:r>
      <w:r>
        <w:rPr>
          <w:b/>
          <w:spacing w:val="-5"/>
          <w:sz w:val="28"/>
        </w:rPr>
        <w:t xml:space="preserve"> </w:t>
      </w:r>
      <w:r>
        <w:rPr>
          <w:b/>
          <w:sz w:val="28"/>
        </w:rPr>
        <w:t>в</w:t>
      </w:r>
      <w:r>
        <w:rPr>
          <w:b/>
          <w:spacing w:val="-4"/>
          <w:sz w:val="28"/>
        </w:rPr>
        <w:t xml:space="preserve"> </w:t>
      </w:r>
      <w:r>
        <w:rPr>
          <w:b/>
          <w:sz w:val="28"/>
        </w:rPr>
        <w:t>1880—1890-х</w:t>
      </w:r>
      <w:r>
        <w:rPr>
          <w:b/>
          <w:spacing w:val="-1"/>
          <w:sz w:val="28"/>
        </w:rPr>
        <w:t xml:space="preserve"> </w:t>
      </w:r>
      <w:r>
        <w:rPr>
          <w:b/>
          <w:spacing w:val="-5"/>
          <w:sz w:val="28"/>
        </w:rPr>
        <w:t>гг.</w:t>
      </w:r>
    </w:p>
    <w:p w:rsidR="00B72A0A" w:rsidRDefault="002C54CC">
      <w:pPr>
        <w:pStyle w:val="a3"/>
        <w:ind w:left="841" w:firstLine="0"/>
        <w:jc w:val="left"/>
      </w:pPr>
      <w:r>
        <w:t>«Народное</w:t>
      </w:r>
      <w:r>
        <w:rPr>
          <w:spacing w:val="34"/>
        </w:rPr>
        <w:t xml:space="preserve"> </w:t>
      </w:r>
      <w:r>
        <w:t>самодержавие»</w:t>
      </w:r>
      <w:r>
        <w:rPr>
          <w:spacing w:val="37"/>
        </w:rPr>
        <w:t xml:space="preserve"> </w:t>
      </w:r>
      <w:r>
        <w:t>Александра</w:t>
      </w:r>
      <w:r>
        <w:rPr>
          <w:spacing w:val="34"/>
        </w:rPr>
        <w:t xml:space="preserve"> </w:t>
      </w:r>
      <w:r>
        <w:t>III.</w:t>
      </w:r>
      <w:r>
        <w:rPr>
          <w:spacing w:val="35"/>
        </w:rPr>
        <w:t xml:space="preserve"> </w:t>
      </w:r>
      <w:r>
        <w:t>Идеология</w:t>
      </w:r>
      <w:r>
        <w:rPr>
          <w:spacing w:val="37"/>
        </w:rPr>
        <w:t xml:space="preserve"> </w:t>
      </w:r>
      <w:r>
        <w:t>самобытного</w:t>
      </w:r>
      <w:r>
        <w:rPr>
          <w:spacing w:val="37"/>
        </w:rPr>
        <w:t xml:space="preserve"> </w:t>
      </w:r>
      <w:r>
        <w:rPr>
          <w:spacing w:val="-2"/>
        </w:rPr>
        <w:t>развития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firstLine="0"/>
        <w:rPr>
          <w:i/>
        </w:rPr>
      </w:pPr>
      <w:r>
        <w:t>России. Государственный национализм. Реформы и «контрреформы». Политика консервативной стабилизации</w:t>
      </w:r>
      <w:r>
        <w:rPr>
          <w:i/>
        </w:rPr>
        <w:t xml:space="preserve">. </w:t>
      </w:r>
      <w:r>
        <w:t>Ограничение общественной самодеятельности. Местное</w:t>
      </w:r>
      <w:r>
        <w:rPr>
          <w:spacing w:val="-3"/>
        </w:rPr>
        <w:t xml:space="preserve"> </w:t>
      </w:r>
      <w:r>
        <w:t>самоуправление</w:t>
      </w:r>
      <w:r>
        <w:rPr>
          <w:spacing w:val="-4"/>
        </w:rPr>
        <w:t xml:space="preserve"> </w:t>
      </w:r>
      <w:r>
        <w:t>и</w:t>
      </w:r>
      <w:r>
        <w:rPr>
          <w:spacing w:val="-3"/>
        </w:rPr>
        <w:t xml:space="preserve"> </w:t>
      </w:r>
      <w:r>
        <w:t>самодержавие</w:t>
      </w:r>
      <w:r>
        <w:rPr>
          <w:spacing w:val="-3"/>
        </w:rPr>
        <w:t xml:space="preserve"> </w:t>
      </w:r>
      <w:r>
        <w:t>Независимость</w:t>
      </w:r>
      <w:r>
        <w:rPr>
          <w:spacing w:val="-4"/>
        </w:rPr>
        <w:t xml:space="preserve"> </w:t>
      </w:r>
      <w:r>
        <w:t>суда.</w:t>
      </w:r>
      <w:r>
        <w:rPr>
          <w:spacing w:val="-2"/>
        </w:rPr>
        <w:t xml:space="preserve"> </w:t>
      </w:r>
      <w:r>
        <w:t>Права</w:t>
      </w:r>
      <w:r>
        <w:rPr>
          <w:spacing w:val="-5"/>
        </w:rPr>
        <w:t xml:space="preserve"> </w:t>
      </w:r>
      <w:r>
        <w:t>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r>
        <w:rPr>
          <w:i/>
        </w:rPr>
        <w:t>.</w:t>
      </w:r>
    </w:p>
    <w:p w:rsidR="00B72A0A" w:rsidRDefault="002C54CC">
      <w:pPr>
        <w:pStyle w:val="a3"/>
        <w:spacing w:before="1"/>
        <w:ind w:right="152"/>
        <w:rPr>
          <w:i/>
        </w:rPr>
      </w:pPr>
      <w: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w:t>
      </w:r>
      <w:r>
        <w:rPr>
          <w:spacing w:val="-2"/>
        </w:rPr>
        <w:t>территории</w:t>
      </w:r>
      <w:r>
        <w:rPr>
          <w:i/>
          <w:spacing w:val="-2"/>
        </w:rPr>
        <w:t>.</w:t>
      </w:r>
    </w:p>
    <w:p w:rsidR="00B72A0A" w:rsidRDefault="002C54CC">
      <w:pPr>
        <w:pStyle w:val="a3"/>
        <w:spacing w:before="1"/>
        <w:ind w:right="145"/>
      </w:pPr>
      <w:r>
        <w:t>Сельское хозяйство и промышленность</w:t>
      </w:r>
      <w:r>
        <w:rPr>
          <w:b/>
          <w:i/>
        </w:rPr>
        <w:t xml:space="preserve">. </w:t>
      </w:r>
      <w:r>
        <w:t>Пореформенная деревня: традиции и новации. Общинное землевладение и крестьянское хозяйство. *Взаимозависимость помещичьего</w:t>
      </w:r>
      <w:r>
        <w:rPr>
          <w:spacing w:val="-18"/>
        </w:rPr>
        <w:t xml:space="preserve"> </w:t>
      </w:r>
      <w:r>
        <w:t>и</w:t>
      </w:r>
      <w:r>
        <w:rPr>
          <w:spacing w:val="-15"/>
        </w:rPr>
        <w:t xml:space="preserve"> </w:t>
      </w:r>
      <w:r>
        <w:t>крестьянского</w:t>
      </w:r>
      <w:r>
        <w:rPr>
          <w:spacing w:val="-15"/>
        </w:rPr>
        <w:t xml:space="preserve"> </w:t>
      </w:r>
      <w:r>
        <w:t>хозяйств.</w:t>
      </w:r>
      <w:r>
        <w:rPr>
          <w:spacing w:val="-17"/>
        </w:rPr>
        <w:t xml:space="preserve"> </w:t>
      </w:r>
      <w:r>
        <w:t>Помещичье</w:t>
      </w:r>
      <w:r>
        <w:rPr>
          <w:spacing w:val="-16"/>
        </w:rPr>
        <w:t xml:space="preserve"> </w:t>
      </w:r>
      <w:r>
        <w:t>«оскудение»</w:t>
      </w:r>
      <w:r>
        <w:rPr>
          <w:i/>
        </w:rPr>
        <w:t>.</w:t>
      </w:r>
      <w:r>
        <w:rPr>
          <w:i/>
          <w:spacing w:val="-16"/>
        </w:rPr>
        <w:t xml:space="preserve"> </w:t>
      </w:r>
      <w:r>
        <w:rPr>
          <w:i/>
        </w:rPr>
        <w:t>*</w:t>
      </w:r>
      <w:r>
        <w:t>Социальные</w:t>
      </w:r>
      <w:r>
        <w:rPr>
          <w:spacing w:val="-18"/>
        </w:rPr>
        <w:t xml:space="preserve"> </w:t>
      </w:r>
      <w:r>
        <w:t>типы крестьян и помещиков</w:t>
      </w:r>
      <w:r>
        <w:rPr>
          <w:i/>
        </w:rPr>
        <w:t xml:space="preserve">. </w:t>
      </w:r>
      <w:r>
        <w:t>Дворяне-предприниматели.</w:t>
      </w:r>
    </w:p>
    <w:p w:rsidR="00B72A0A" w:rsidRDefault="002C54CC">
      <w:pPr>
        <w:pStyle w:val="a3"/>
        <w:spacing w:before="2"/>
        <w:ind w:right="153"/>
        <w:rPr>
          <w:i/>
        </w:rPr>
      </w:pPr>
      <w:r>
        <w:t>Индустриализация</w:t>
      </w:r>
      <w:r>
        <w:rPr>
          <w:spacing w:val="-18"/>
        </w:rPr>
        <w:t xml:space="preserve"> </w:t>
      </w:r>
      <w:r>
        <w:t>и</w:t>
      </w:r>
      <w:r>
        <w:rPr>
          <w:spacing w:val="-14"/>
        </w:rPr>
        <w:t xml:space="preserve"> </w:t>
      </w:r>
      <w:r>
        <w:t>урбанизация.</w:t>
      </w:r>
      <w:r>
        <w:rPr>
          <w:spacing w:val="-16"/>
        </w:rPr>
        <w:t xml:space="preserve"> </w:t>
      </w:r>
      <w:r>
        <w:t>Железные</w:t>
      </w:r>
      <w:r>
        <w:rPr>
          <w:spacing w:val="-16"/>
        </w:rPr>
        <w:t xml:space="preserve"> </w:t>
      </w:r>
      <w:r>
        <w:t>дороги</w:t>
      </w:r>
      <w:r>
        <w:rPr>
          <w:spacing w:val="-15"/>
        </w:rPr>
        <w:t xml:space="preserve"> </w:t>
      </w:r>
      <w:r>
        <w:t>и</w:t>
      </w:r>
      <w:r>
        <w:rPr>
          <w:spacing w:val="-15"/>
        </w:rPr>
        <w:t xml:space="preserve"> </w:t>
      </w:r>
      <w:r>
        <w:t>их</w:t>
      </w:r>
      <w:r>
        <w:rPr>
          <w:spacing w:val="-15"/>
        </w:rPr>
        <w:t xml:space="preserve"> </w:t>
      </w:r>
      <w:r>
        <w:t>роль</w:t>
      </w:r>
      <w:r>
        <w:rPr>
          <w:spacing w:val="-17"/>
        </w:rPr>
        <w:t xml:space="preserve"> </w:t>
      </w:r>
      <w:r>
        <w:t>в</w:t>
      </w:r>
      <w:r>
        <w:rPr>
          <w:spacing w:val="-17"/>
        </w:rPr>
        <w:t xml:space="preserve"> </w:t>
      </w:r>
      <w:r>
        <w:t>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r>
        <w:rPr>
          <w:i/>
        </w:rPr>
        <w:t>.</w:t>
      </w:r>
    </w:p>
    <w:p w:rsidR="00B72A0A" w:rsidRDefault="002C54CC">
      <w:pPr>
        <w:pStyle w:val="1"/>
        <w:spacing w:line="320" w:lineRule="exact"/>
      </w:pPr>
      <w:r>
        <w:t>Культурное</w:t>
      </w:r>
      <w:r>
        <w:rPr>
          <w:spacing w:val="-6"/>
        </w:rPr>
        <w:t xml:space="preserve"> </w:t>
      </w:r>
      <w:r>
        <w:t>пространство</w:t>
      </w:r>
      <w:r>
        <w:rPr>
          <w:spacing w:val="-5"/>
        </w:rPr>
        <w:t xml:space="preserve"> </w:t>
      </w:r>
      <w:r>
        <w:t>империи</w:t>
      </w:r>
      <w:r>
        <w:rPr>
          <w:spacing w:val="-7"/>
        </w:rPr>
        <w:t xml:space="preserve"> </w:t>
      </w:r>
      <w:r>
        <w:t>во</w:t>
      </w:r>
      <w:r>
        <w:rPr>
          <w:spacing w:val="-7"/>
        </w:rPr>
        <w:t xml:space="preserve"> </w:t>
      </w:r>
      <w:r>
        <w:t>второй</w:t>
      </w:r>
      <w:r>
        <w:rPr>
          <w:spacing w:val="-7"/>
        </w:rPr>
        <w:t xml:space="preserve"> </w:t>
      </w:r>
      <w:r>
        <w:t>половине</w:t>
      </w:r>
      <w:r>
        <w:rPr>
          <w:spacing w:val="-9"/>
        </w:rPr>
        <w:t xml:space="preserve"> </w:t>
      </w:r>
      <w:r>
        <w:t>XIX</w:t>
      </w:r>
      <w:r>
        <w:rPr>
          <w:spacing w:val="-4"/>
        </w:rPr>
        <w:t xml:space="preserve"> </w:t>
      </w:r>
      <w:r>
        <w:rPr>
          <w:spacing w:val="-5"/>
        </w:rPr>
        <w:t>в.</w:t>
      </w:r>
    </w:p>
    <w:p w:rsidR="00B72A0A" w:rsidRDefault="002C54CC">
      <w:pPr>
        <w:pStyle w:val="a3"/>
        <w:ind w:right="141"/>
      </w:pPr>
      <w:r>
        <w:t>Культура</w:t>
      </w:r>
      <w:r>
        <w:rPr>
          <w:spacing w:val="-4"/>
        </w:rPr>
        <w:t xml:space="preserve"> </w:t>
      </w:r>
      <w:r>
        <w:t>и</w:t>
      </w:r>
      <w:r>
        <w:rPr>
          <w:spacing w:val="-6"/>
        </w:rPr>
        <w:t xml:space="preserve"> </w:t>
      </w:r>
      <w:r>
        <w:t>быт</w:t>
      </w:r>
      <w:r>
        <w:rPr>
          <w:spacing w:val="-5"/>
        </w:rPr>
        <w:t xml:space="preserve"> </w:t>
      </w:r>
      <w:r>
        <w:t>народов</w:t>
      </w:r>
      <w:r>
        <w:rPr>
          <w:spacing w:val="-5"/>
        </w:rPr>
        <w:t xml:space="preserve"> </w:t>
      </w:r>
      <w:r>
        <w:t>России</w:t>
      </w:r>
      <w:r>
        <w:rPr>
          <w:spacing w:val="-4"/>
        </w:rPr>
        <w:t xml:space="preserve"> </w:t>
      </w:r>
      <w:r>
        <w:t>во</w:t>
      </w:r>
      <w:r>
        <w:rPr>
          <w:spacing w:val="-4"/>
        </w:rPr>
        <w:t xml:space="preserve"> </w:t>
      </w:r>
      <w:r>
        <w:t>второй</w:t>
      </w:r>
      <w:r>
        <w:rPr>
          <w:spacing w:val="-6"/>
        </w:rPr>
        <w:t xml:space="preserve"> </w:t>
      </w:r>
      <w:r>
        <w:t>половине</w:t>
      </w:r>
      <w:r>
        <w:rPr>
          <w:spacing w:val="-7"/>
        </w:rPr>
        <w:t xml:space="preserve"> </w:t>
      </w:r>
      <w:r>
        <w:t>XIX</w:t>
      </w:r>
      <w:r>
        <w:rPr>
          <w:spacing w:val="-4"/>
        </w:rPr>
        <w:t xml:space="preserve"> </w:t>
      </w:r>
      <w:r>
        <w:t>в.</w:t>
      </w:r>
      <w:r>
        <w:rPr>
          <w:spacing w:val="-6"/>
        </w:rPr>
        <w:t xml:space="preserve"> </w:t>
      </w:r>
      <w:r>
        <w:t>Развитие</w:t>
      </w:r>
      <w:r>
        <w:rPr>
          <w:spacing w:val="-6"/>
        </w:rPr>
        <w:t xml:space="preserve"> </w:t>
      </w:r>
      <w:r>
        <w:t>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w:t>
      </w:r>
      <w:r>
        <w:rPr>
          <w:i/>
        </w:rPr>
        <w:t xml:space="preserve">. </w:t>
      </w:r>
      <w:r>
        <w:t>Народная, элитарная и массовая культура</w:t>
      </w:r>
      <w:r>
        <w:rPr>
          <w:i/>
        </w:rPr>
        <w:t xml:space="preserve">. </w:t>
      </w:r>
      <w:r>
        <w:t>Российская культура XIX в. как часть мировой</w:t>
      </w:r>
      <w:r>
        <w:rPr>
          <w:spacing w:val="-3"/>
        </w:rPr>
        <w:t xml:space="preserve"> </w:t>
      </w:r>
      <w:r>
        <w:t>культуры.</w:t>
      </w:r>
      <w:r>
        <w:rPr>
          <w:spacing w:val="-4"/>
        </w:rPr>
        <w:t xml:space="preserve"> </w:t>
      </w:r>
      <w:r>
        <w:t>Становление</w:t>
      </w:r>
      <w:r>
        <w:rPr>
          <w:spacing w:val="-3"/>
        </w:rPr>
        <w:t xml:space="preserve"> </w:t>
      </w:r>
      <w:r>
        <w:t>национальной</w:t>
      </w:r>
      <w:r>
        <w:rPr>
          <w:spacing w:val="-3"/>
        </w:rPr>
        <w:t xml:space="preserve"> </w:t>
      </w:r>
      <w:r>
        <w:t>научной школы</w:t>
      </w:r>
      <w:r>
        <w:rPr>
          <w:spacing w:val="-3"/>
        </w:rPr>
        <w:t xml:space="preserve"> </w:t>
      </w:r>
      <w:r>
        <w:t>и</w:t>
      </w:r>
      <w:r>
        <w:rPr>
          <w:spacing w:val="-3"/>
        </w:rPr>
        <w:t xml:space="preserve"> </w:t>
      </w:r>
      <w:r>
        <w:t>ее</w:t>
      </w:r>
      <w:r>
        <w:rPr>
          <w:spacing w:val="-3"/>
        </w:rPr>
        <w:t xml:space="preserve"> </w:t>
      </w:r>
      <w:r>
        <w:t>вклад</w:t>
      </w:r>
      <w:r>
        <w:rPr>
          <w:spacing w:val="-3"/>
        </w:rPr>
        <w:t xml:space="preserve"> </w:t>
      </w:r>
      <w:r>
        <w:t>в</w:t>
      </w:r>
      <w:r>
        <w:rPr>
          <w:spacing w:val="-4"/>
        </w:rPr>
        <w:t xml:space="preserve"> </w:t>
      </w:r>
      <w:r>
        <w:t xml:space="preserve">мировое научное знание. Достижения российской науки. Общественная значимость художественной культуры. Литература, живопись, музыка, театр. Архитектура и </w:t>
      </w:r>
      <w:r>
        <w:rPr>
          <w:spacing w:val="-2"/>
        </w:rPr>
        <w:t>градостроительство.</w:t>
      </w:r>
    </w:p>
    <w:p w:rsidR="00B72A0A" w:rsidRDefault="002C54CC">
      <w:pPr>
        <w:pStyle w:val="1"/>
        <w:spacing w:before="1"/>
        <w:rPr>
          <w:b w:val="0"/>
        </w:rPr>
      </w:pPr>
      <w:r>
        <w:t>Этнокультурный</w:t>
      </w:r>
      <w:r>
        <w:rPr>
          <w:spacing w:val="-8"/>
        </w:rPr>
        <w:t xml:space="preserve"> </w:t>
      </w:r>
      <w:r>
        <w:t>облик</w:t>
      </w:r>
      <w:r>
        <w:rPr>
          <w:spacing w:val="-7"/>
        </w:rPr>
        <w:t xml:space="preserve"> </w:t>
      </w:r>
      <w:r>
        <w:rPr>
          <w:spacing w:val="-2"/>
        </w:rPr>
        <w:t>империи</w:t>
      </w:r>
      <w:r>
        <w:rPr>
          <w:b w:val="0"/>
          <w:spacing w:val="-2"/>
        </w:rPr>
        <w:t>.</w:t>
      </w:r>
    </w:p>
    <w:p w:rsidR="00B72A0A" w:rsidRDefault="002C54CC">
      <w:pPr>
        <w:pStyle w:val="a3"/>
        <w:ind w:right="143"/>
      </w:pPr>
      <w:r>
        <w:t>Основные регионы и народы Российской империи и их роль в жизни страны Правовое положение различных этносов и конфессий</w:t>
      </w:r>
      <w:r>
        <w:rPr>
          <w:i/>
        </w:rPr>
        <w:t xml:space="preserve">. </w:t>
      </w:r>
      <w:r>
        <w:t>Процессы национального и религиозного</w:t>
      </w:r>
      <w:r>
        <w:rPr>
          <w:spacing w:val="-3"/>
        </w:rPr>
        <w:t xml:space="preserve"> </w:t>
      </w:r>
      <w:r>
        <w:t>возрождения</w:t>
      </w:r>
      <w:r>
        <w:rPr>
          <w:spacing w:val="-4"/>
        </w:rPr>
        <w:t xml:space="preserve"> </w:t>
      </w:r>
      <w:r>
        <w:t>у</w:t>
      </w:r>
      <w:r>
        <w:rPr>
          <w:spacing w:val="-6"/>
        </w:rPr>
        <w:t xml:space="preserve"> </w:t>
      </w:r>
      <w:r>
        <w:t>народов</w:t>
      </w:r>
      <w:r>
        <w:rPr>
          <w:spacing w:val="-5"/>
        </w:rPr>
        <w:t xml:space="preserve"> </w:t>
      </w:r>
      <w:r>
        <w:t>Российской</w:t>
      </w:r>
      <w:r>
        <w:rPr>
          <w:spacing w:val="-7"/>
        </w:rPr>
        <w:t xml:space="preserve"> </w:t>
      </w:r>
      <w:r>
        <w:t>империи</w:t>
      </w:r>
      <w:r>
        <w:rPr>
          <w:i/>
        </w:rPr>
        <w:t>.</w:t>
      </w:r>
      <w:r>
        <w:rPr>
          <w:i/>
          <w:spacing w:val="-8"/>
        </w:rPr>
        <w:t xml:space="preserve"> </w:t>
      </w:r>
      <w:r>
        <w:t>Национальные</w:t>
      </w:r>
      <w:r>
        <w:rPr>
          <w:spacing w:val="-4"/>
        </w:rPr>
        <w:t xml:space="preserve"> </w:t>
      </w:r>
      <w:r>
        <w:t>движения народов России Взаимодействие национальных культур и народов. Национальная политика самодержавия</w:t>
      </w:r>
      <w:r>
        <w:rPr>
          <w:i/>
        </w:rPr>
        <w:t>. *</w:t>
      </w:r>
      <w:r>
        <w:t>Укрепление автономии Финляндии</w:t>
      </w:r>
      <w:r>
        <w:rPr>
          <w:i/>
        </w:rPr>
        <w:t>. *</w:t>
      </w:r>
      <w:r>
        <w:t>Польское восстание 1863</w:t>
      </w:r>
      <w:r>
        <w:rPr>
          <w:spacing w:val="-16"/>
        </w:rPr>
        <w:t xml:space="preserve"> </w:t>
      </w:r>
      <w:r>
        <w:t>г.</w:t>
      </w:r>
      <w:r>
        <w:rPr>
          <w:spacing w:val="-17"/>
        </w:rPr>
        <w:t xml:space="preserve"> </w:t>
      </w:r>
      <w:r>
        <w:t>*Прибалтика</w:t>
      </w:r>
      <w:r>
        <w:rPr>
          <w:i/>
        </w:rPr>
        <w:t>.</w:t>
      </w:r>
      <w:r>
        <w:rPr>
          <w:i/>
          <w:spacing w:val="-17"/>
        </w:rPr>
        <w:t xml:space="preserve"> </w:t>
      </w:r>
      <w:r>
        <w:rPr>
          <w:i/>
        </w:rPr>
        <w:t>*</w:t>
      </w:r>
      <w:r>
        <w:t>Еврейский</w:t>
      </w:r>
      <w:r>
        <w:rPr>
          <w:spacing w:val="-16"/>
        </w:rPr>
        <w:t xml:space="preserve"> </w:t>
      </w:r>
      <w:r>
        <w:t>вопрос.</w:t>
      </w:r>
      <w:r>
        <w:rPr>
          <w:spacing w:val="-17"/>
        </w:rPr>
        <w:t xml:space="preserve"> </w:t>
      </w:r>
      <w:r>
        <w:t>*Поволжье</w:t>
      </w:r>
      <w:r>
        <w:rPr>
          <w:spacing w:val="-17"/>
        </w:rPr>
        <w:t xml:space="preserve"> </w:t>
      </w:r>
      <w:r>
        <w:t>*Северный</w:t>
      </w:r>
      <w:r>
        <w:rPr>
          <w:spacing w:val="-16"/>
        </w:rPr>
        <w:t xml:space="preserve"> </w:t>
      </w:r>
      <w:r>
        <w:t>Кавказ</w:t>
      </w:r>
      <w:r>
        <w:rPr>
          <w:spacing w:val="-17"/>
        </w:rPr>
        <w:t xml:space="preserve"> </w:t>
      </w:r>
      <w:r>
        <w:t>и</w:t>
      </w:r>
      <w:r>
        <w:rPr>
          <w:spacing w:val="-18"/>
        </w:rPr>
        <w:t xml:space="preserve"> </w:t>
      </w:r>
      <w:r>
        <w:t>Закавказье.</w:t>
      </w:r>
    </w:p>
    <w:p w:rsidR="00B72A0A" w:rsidRDefault="002C54CC">
      <w:pPr>
        <w:pStyle w:val="a3"/>
        <w:spacing w:before="1" w:line="322" w:lineRule="exact"/>
        <w:ind w:firstLine="0"/>
      </w:pPr>
      <w:r>
        <w:t>*Север,</w:t>
      </w:r>
      <w:r>
        <w:rPr>
          <w:spacing w:val="-9"/>
        </w:rPr>
        <w:t xml:space="preserve"> </w:t>
      </w:r>
      <w:r>
        <w:t>Сибирь,</w:t>
      </w:r>
      <w:r>
        <w:rPr>
          <w:spacing w:val="-6"/>
        </w:rPr>
        <w:t xml:space="preserve"> </w:t>
      </w:r>
      <w:r>
        <w:t>Дальний</w:t>
      </w:r>
      <w:r>
        <w:rPr>
          <w:spacing w:val="-6"/>
        </w:rPr>
        <w:t xml:space="preserve"> </w:t>
      </w:r>
      <w:r>
        <w:t>Восток.</w:t>
      </w:r>
      <w:r>
        <w:rPr>
          <w:spacing w:val="-6"/>
        </w:rPr>
        <w:t xml:space="preserve"> </w:t>
      </w:r>
      <w:r>
        <w:t>*Средняя</w:t>
      </w:r>
      <w:r>
        <w:rPr>
          <w:spacing w:val="-5"/>
        </w:rPr>
        <w:t xml:space="preserve"> </w:t>
      </w:r>
      <w:r>
        <w:rPr>
          <w:spacing w:val="-2"/>
        </w:rPr>
        <w:t>Азия.</w:t>
      </w:r>
    </w:p>
    <w:p w:rsidR="00B72A0A" w:rsidRDefault="002C54CC">
      <w:pPr>
        <w:pStyle w:val="a3"/>
        <w:spacing w:line="322" w:lineRule="exact"/>
        <w:ind w:left="841" w:firstLine="0"/>
      </w:pPr>
      <w:r>
        <w:t>*Миссии</w:t>
      </w:r>
      <w:r>
        <w:rPr>
          <w:spacing w:val="-7"/>
        </w:rPr>
        <w:t xml:space="preserve"> </w:t>
      </w:r>
      <w:r>
        <w:t>Русской</w:t>
      </w:r>
      <w:r>
        <w:rPr>
          <w:spacing w:val="-5"/>
        </w:rPr>
        <w:t xml:space="preserve"> </w:t>
      </w:r>
      <w:r>
        <w:t>православной</w:t>
      </w:r>
      <w:r>
        <w:rPr>
          <w:spacing w:val="-8"/>
        </w:rPr>
        <w:t xml:space="preserve"> </w:t>
      </w:r>
      <w:r>
        <w:t>церкви</w:t>
      </w:r>
      <w:r>
        <w:rPr>
          <w:spacing w:val="-7"/>
        </w:rPr>
        <w:t xml:space="preserve"> </w:t>
      </w:r>
      <w:r>
        <w:t>и</w:t>
      </w:r>
      <w:r>
        <w:rPr>
          <w:spacing w:val="-5"/>
        </w:rPr>
        <w:t xml:space="preserve"> </w:t>
      </w:r>
      <w:r>
        <w:t>ее</w:t>
      </w:r>
      <w:r>
        <w:rPr>
          <w:spacing w:val="-5"/>
        </w:rPr>
        <w:t xml:space="preserve"> </w:t>
      </w:r>
      <w:r>
        <w:t>знаменитые</w:t>
      </w:r>
      <w:r>
        <w:rPr>
          <w:spacing w:val="-4"/>
        </w:rPr>
        <w:t xml:space="preserve"> </w:t>
      </w:r>
      <w:r>
        <w:rPr>
          <w:spacing w:val="-2"/>
        </w:rPr>
        <w:t>миссионеры.</w:t>
      </w:r>
    </w:p>
    <w:p w:rsidR="00B72A0A" w:rsidRDefault="002C54CC">
      <w:pPr>
        <w:pStyle w:val="1"/>
        <w:spacing w:line="240" w:lineRule="auto"/>
        <w:ind w:left="132" w:right="147" w:firstLine="708"/>
      </w:pPr>
      <w:r>
        <w:t>Формирование гражданского общества и основные направления общественных движений.</w:t>
      </w:r>
    </w:p>
    <w:p w:rsidR="00B72A0A" w:rsidRDefault="002C54CC">
      <w:pPr>
        <w:pStyle w:val="a3"/>
        <w:ind w:right="142"/>
        <w:rPr>
          <w:i/>
        </w:rPr>
      </w:pPr>
      <w: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w:t>
      </w:r>
      <w:r>
        <w:rPr>
          <w:i/>
        </w:rPr>
        <w:t xml:space="preserve">. </w:t>
      </w:r>
      <w:r>
        <w:t xml:space="preserve">Рабочее движение. Женское </w:t>
      </w:r>
      <w:r>
        <w:rPr>
          <w:spacing w:val="-2"/>
        </w:rPr>
        <w:t>движение</w:t>
      </w:r>
      <w:r>
        <w:rPr>
          <w:i/>
          <w:spacing w:val="-2"/>
        </w:rPr>
        <w:t>.</w:t>
      </w:r>
    </w:p>
    <w:p w:rsidR="00B72A0A" w:rsidRDefault="002C54CC">
      <w:pPr>
        <w:pStyle w:val="a3"/>
        <w:ind w:right="141"/>
        <w:rPr>
          <w:i/>
        </w:rPr>
      </w:pPr>
      <w:r>
        <w:t>Идейные течения и общественное движение. *Влияние позитивизма, дарвинизма,</w:t>
      </w:r>
      <w:r>
        <w:rPr>
          <w:spacing w:val="40"/>
        </w:rPr>
        <w:t xml:space="preserve"> </w:t>
      </w:r>
      <w:r>
        <w:t>марксизма</w:t>
      </w:r>
      <w:r>
        <w:rPr>
          <w:spacing w:val="40"/>
        </w:rPr>
        <w:t xml:space="preserve"> </w:t>
      </w:r>
      <w:r>
        <w:t>и</w:t>
      </w:r>
      <w:r>
        <w:rPr>
          <w:spacing w:val="40"/>
        </w:rPr>
        <w:t xml:space="preserve"> </w:t>
      </w:r>
      <w:r>
        <w:t>других</w:t>
      </w:r>
      <w:r>
        <w:rPr>
          <w:spacing w:val="40"/>
        </w:rPr>
        <w:t xml:space="preserve"> </w:t>
      </w:r>
      <w:r>
        <w:t>направлений</w:t>
      </w:r>
      <w:r>
        <w:rPr>
          <w:spacing w:val="40"/>
        </w:rPr>
        <w:t xml:space="preserve"> </w:t>
      </w:r>
      <w:r>
        <w:t>европейской</w:t>
      </w:r>
      <w:r>
        <w:rPr>
          <w:spacing w:val="40"/>
        </w:rPr>
        <w:t xml:space="preserve"> </w:t>
      </w:r>
      <w:r>
        <w:t>общественной</w:t>
      </w:r>
      <w:r>
        <w:rPr>
          <w:spacing w:val="40"/>
        </w:rPr>
        <w:t xml:space="preserve"> </w:t>
      </w:r>
      <w:r>
        <w:t>мысли</w:t>
      </w:r>
      <w:r>
        <w:rPr>
          <w:i/>
        </w:rPr>
        <w:t>.</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1" w:firstLine="0"/>
        <w:rPr>
          <w:i/>
        </w:rPr>
      </w:pPr>
      <w:r>
        <w:t>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w:t>
      </w:r>
      <w:r>
        <w:rPr>
          <w:spacing w:val="68"/>
        </w:rPr>
        <w:t xml:space="preserve"> </w:t>
      </w:r>
      <w:r>
        <w:t>кружки:</w:t>
      </w:r>
      <w:r>
        <w:rPr>
          <w:spacing w:val="71"/>
        </w:rPr>
        <w:t xml:space="preserve"> </w:t>
      </w:r>
      <w:r>
        <w:t>идеология</w:t>
      </w:r>
      <w:r>
        <w:rPr>
          <w:spacing w:val="71"/>
        </w:rPr>
        <w:t xml:space="preserve"> </w:t>
      </w:r>
      <w:r>
        <w:t>и</w:t>
      </w:r>
      <w:r>
        <w:rPr>
          <w:spacing w:val="68"/>
        </w:rPr>
        <w:t xml:space="preserve"> </w:t>
      </w:r>
      <w:r>
        <w:t>практика.</w:t>
      </w:r>
      <w:r>
        <w:rPr>
          <w:spacing w:val="75"/>
        </w:rPr>
        <w:t xml:space="preserve"> </w:t>
      </w:r>
      <w:r>
        <w:rPr>
          <w:i/>
        </w:rPr>
        <w:t>*</w:t>
      </w:r>
      <w:r>
        <w:t>Большое</w:t>
      </w:r>
      <w:r>
        <w:rPr>
          <w:spacing w:val="71"/>
        </w:rPr>
        <w:t xml:space="preserve"> </w:t>
      </w:r>
      <w:r>
        <w:t>общество</w:t>
      </w:r>
      <w:r>
        <w:rPr>
          <w:spacing w:val="69"/>
        </w:rPr>
        <w:t xml:space="preserve"> </w:t>
      </w:r>
      <w:r>
        <w:rPr>
          <w:spacing w:val="-2"/>
        </w:rPr>
        <w:t>пропаганды</w:t>
      </w:r>
      <w:r>
        <w:rPr>
          <w:i/>
          <w:spacing w:val="-2"/>
        </w:rPr>
        <w:t>.</w:t>
      </w:r>
    </w:p>
    <w:p w:rsidR="00B72A0A" w:rsidRDefault="002C54CC">
      <w:pPr>
        <w:pStyle w:val="a3"/>
        <w:spacing w:before="2"/>
        <w:ind w:right="146" w:firstLine="0"/>
        <w:rPr>
          <w:i/>
        </w:rPr>
      </w:pPr>
      <w:r>
        <w:t>«Хождение в народ»</w:t>
      </w:r>
      <w:r>
        <w:rPr>
          <w:i/>
        </w:rPr>
        <w:t xml:space="preserve">. </w:t>
      </w:r>
      <w:r>
        <w:t>«Земля и воля» и ее раскол</w:t>
      </w:r>
      <w:r>
        <w:rPr>
          <w:i/>
        </w:rPr>
        <w:t xml:space="preserve">. </w:t>
      </w:r>
      <w:r>
        <w:t>«Черный передел» и «Народная воля»</w:t>
      </w:r>
      <w:r>
        <w:rPr>
          <w:i/>
        </w:rPr>
        <w:t xml:space="preserve">. </w:t>
      </w:r>
      <w:r>
        <w:t>Политический терроризм Распространение марксизма и формирование социал-демократии Группа «Освобождение труда»</w:t>
      </w:r>
      <w:r>
        <w:rPr>
          <w:i/>
        </w:rPr>
        <w:t xml:space="preserve">. </w:t>
      </w:r>
      <w:r>
        <w:t>«Союз борьбы за освобождение рабочего класса</w:t>
      </w:r>
      <w:r>
        <w:rPr>
          <w:i/>
        </w:rPr>
        <w:t xml:space="preserve">». </w:t>
      </w:r>
      <w:r>
        <w:t>I съезд РСДРП</w:t>
      </w:r>
      <w:r>
        <w:rPr>
          <w:i/>
        </w:rPr>
        <w:t>.</w:t>
      </w:r>
    </w:p>
    <w:p w:rsidR="00B72A0A" w:rsidRDefault="002C54CC">
      <w:pPr>
        <w:pStyle w:val="1"/>
        <w:spacing w:before="1"/>
      </w:pPr>
      <w:r>
        <w:t>Россия</w:t>
      </w:r>
      <w:r>
        <w:rPr>
          <w:spacing w:val="-5"/>
        </w:rPr>
        <w:t xml:space="preserve"> </w:t>
      </w:r>
      <w:r>
        <w:t>на</w:t>
      </w:r>
      <w:r>
        <w:rPr>
          <w:spacing w:val="-2"/>
        </w:rPr>
        <w:t xml:space="preserve"> </w:t>
      </w:r>
      <w:r>
        <w:t>пороге</w:t>
      </w:r>
      <w:r>
        <w:rPr>
          <w:spacing w:val="-6"/>
        </w:rPr>
        <w:t xml:space="preserve"> </w:t>
      </w:r>
      <w:r>
        <w:t>ХХ</w:t>
      </w:r>
      <w:r>
        <w:rPr>
          <w:spacing w:val="-1"/>
        </w:rPr>
        <w:t xml:space="preserve"> </w:t>
      </w:r>
      <w:r>
        <w:rPr>
          <w:spacing w:val="-5"/>
        </w:rPr>
        <w:t>в.</w:t>
      </w:r>
    </w:p>
    <w:p w:rsidR="00B72A0A" w:rsidRDefault="002C54CC">
      <w:pPr>
        <w:pStyle w:val="a3"/>
        <w:ind w:right="150"/>
      </w:pPr>
      <w:r>
        <w:rPr>
          <w:b/>
          <w:i/>
        </w:rPr>
        <w:t>На пороге нового века</w:t>
      </w:r>
      <w:r>
        <w:t>: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w:t>
      </w:r>
      <w:r>
        <w:rPr>
          <w:i/>
        </w:rPr>
        <w:t xml:space="preserve">. </w:t>
      </w:r>
      <w:r>
        <w:t>Россия — мировой экспортер хлеба Аграрный вопрос.</w:t>
      </w:r>
    </w:p>
    <w:p w:rsidR="00B72A0A" w:rsidRDefault="002C54CC">
      <w:pPr>
        <w:pStyle w:val="a3"/>
        <w:spacing w:before="1"/>
        <w:ind w:right="143"/>
      </w:pPr>
      <w:r>
        <w:t>*Демография,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w:t>
      </w:r>
      <w:r>
        <w:rPr>
          <w:spacing w:val="-12"/>
        </w:rPr>
        <w:t xml:space="preserve"> </w:t>
      </w:r>
      <w:r>
        <w:t>и</w:t>
      </w:r>
      <w:r>
        <w:rPr>
          <w:spacing w:val="-12"/>
        </w:rPr>
        <w:t xml:space="preserve"> </w:t>
      </w:r>
      <w:r>
        <w:t>хозяйства.</w:t>
      </w:r>
      <w:r>
        <w:rPr>
          <w:spacing w:val="-14"/>
        </w:rPr>
        <w:t xml:space="preserve"> </w:t>
      </w:r>
      <w:r>
        <w:t>Помещики</w:t>
      </w:r>
      <w:r>
        <w:rPr>
          <w:spacing w:val="-11"/>
        </w:rPr>
        <w:t xml:space="preserve"> </w:t>
      </w:r>
      <w:r>
        <w:t>и</w:t>
      </w:r>
      <w:r>
        <w:rPr>
          <w:spacing w:val="-12"/>
        </w:rPr>
        <w:t xml:space="preserve"> </w:t>
      </w:r>
      <w:r>
        <w:t>крестьяне</w:t>
      </w:r>
      <w:r>
        <w:rPr>
          <w:spacing w:val="-12"/>
        </w:rPr>
        <w:t xml:space="preserve"> </w:t>
      </w:r>
      <w:r>
        <w:t>Положение</w:t>
      </w:r>
      <w:r>
        <w:rPr>
          <w:spacing w:val="-10"/>
        </w:rPr>
        <w:t xml:space="preserve"> </w:t>
      </w:r>
      <w:r>
        <w:t>женщины</w:t>
      </w:r>
      <w:r>
        <w:rPr>
          <w:spacing w:val="-10"/>
        </w:rPr>
        <w:t xml:space="preserve"> </w:t>
      </w:r>
      <w:r>
        <w:t>в</w:t>
      </w:r>
      <w:r>
        <w:rPr>
          <w:spacing w:val="-13"/>
        </w:rPr>
        <w:t xml:space="preserve"> </w:t>
      </w:r>
      <w:r>
        <w:t>обществе.</w:t>
      </w:r>
    </w:p>
    <w:p w:rsidR="00B72A0A" w:rsidRDefault="002C54CC">
      <w:pPr>
        <w:pStyle w:val="a3"/>
        <w:ind w:right="145" w:firstLine="0"/>
        <w:rPr>
          <w:i/>
        </w:rPr>
      </w:pPr>
      <w:r>
        <w:rPr>
          <w:i/>
        </w:rPr>
        <w:t>*</w:t>
      </w:r>
      <w:r>
        <w:t>Церковь в условиях кризиса имперской идеологии</w:t>
      </w:r>
      <w:r>
        <w:rPr>
          <w:i/>
        </w:rPr>
        <w:t>. *</w:t>
      </w:r>
      <w:r>
        <w:t>Распространение светской этики и культуры</w:t>
      </w:r>
      <w:r>
        <w:rPr>
          <w:i/>
        </w:rPr>
        <w:t>.</w:t>
      </w:r>
    </w:p>
    <w:p w:rsidR="00B72A0A" w:rsidRDefault="002C54CC">
      <w:pPr>
        <w:pStyle w:val="a3"/>
        <w:spacing w:line="242" w:lineRule="auto"/>
        <w:ind w:right="153"/>
      </w:pPr>
      <w:r>
        <w:t>Имперский центр и регионы. Национальная политика, этнические элиты и национально-культурные движения.</w:t>
      </w:r>
    </w:p>
    <w:p w:rsidR="00B72A0A" w:rsidRDefault="002C54CC">
      <w:pPr>
        <w:pStyle w:val="a3"/>
        <w:ind w:right="146"/>
      </w:pPr>
      <w:r>
        <w:t>Россия в системе международных отношений. Политика на Дальнем Востоке Русско-японская война 1904—1905 гг. Оборона Порт-Артура. Цусимское сражение.</w:t>
      </w:r>
    </w:p>
    <w:p w:rsidR="00B72A0A" w:rsidRDefault="002C54CC">
      <w:pPr>
        <w:pStyle w:val="a3"/>
        <w:ind w:right="146"/>
      </w:pPr>
      <w:r>
        <w:t>Первая российская революция 1905—1907 гг. Начало парламентаризма в России. Николай II и его окружение.</w:t>
      </w:r>
    </w:p>
    <w:p w:rsidR="00B72A0A" w:rsidRDefault="002C54CC">
      <w:pPr>
        <w:pStyle w:val="a3"/>
        <w:spacing w:line="242" w:lineRule="auto"/>
        <w:ind w:right="148"/>
        <w:rPr>
          <w:i/>
        </w:rPr>
      </w:pPr>
      <w:r>
        <w:t>*Деятельность</w:t>
      </w:r>
      <w:r>
        <w:rPr>
          <w:spacing w:val="-4"/>
        </w:rPr>
        <w:t xml:space="preserve"> </w:t>
      </w:r>
      <w:r>
        <w:t>В.</w:t>
      </w:r>
      <w:r>
        <w:rPr>
          <w:spacing w:val="-5"/>
        </w:rPr>
        <w:t xml:space="preserve"> </w:t>
      </w:r>
      <w:r>
        <w:t>К.</w:t>
      </w:r>
      <w:r>
        <w:rPr>
          <w:spacing w:val="-5"/>
        </w:rPr>
        <w:t xml:space="preserve"> </w:t>
      </w:r>
      <w:r>
        <w:t>Плеве</w:t>
      </w:r>
      <w:r>
        <w:rPr>
          <w:spacing w:val="-4"/>
        </w:rPr>
        <w:t xml:space="preserve"> </w:t>
      </w:r>
      <w:r>
        <w:t>на</w:t>
      </w:r>
      <w:r>
        <w:rPr>
          <w:spacing w:val="-6"/>
        </w:rPr>
        <w:t xml:space="preserve"> </w:t>
      </w:r>
      <w:r>
        <w:t>посту</w:t>
      </w:r>
      <w:r>
        <w:rPr>
          <w:spacing w:val="-3"/>
        </w:rPr>
        <w:t xml:space="preserve"> </w:t>
      </w:r>
      <w:r>
        <w:t>министра</w:t>
      </w:r>
      <w:r>
        <w:rPr>
          <w:spacing w:val="-3"/>
        </w:rPr>
        <w:t xml:space="preserve"> </w:t>
      </w:r>
      <w:r>
        <w:t>внутренних</w:t>
      </w:r>
      <w:r>
        <w:rPr>
          <w:spacing w:val="-3"/>
        </w:rPr>
        <w:t xml:space="preserve"> </w:t>
      </w:r>
      <w:r>
        <w:t>дел.</w:t>
      </w:r>
      <w:r>
        <w:rPr>
          <w:spacing w:val="-5"/>
        </w:rPr>
        <w:t xml:space="preserve"> </w:t>
      </w:r>
      <w:r>
        <w:t>Оппозиционное либеральное движение. *«Союз освобождения»</w:t>
      </w:r>
      <w:r>
        <w:rPr>
          <w:i/>
        </w:rPr>
        <w:t xml:space="preserve">. </w:t>
      </w:r>
      <w:r>
        <w:t>Банкетная кампания</w:t>
      </w:r>
      <w:r>
        <w:rPr>
          <w:i/>
        </w:rPr>
        <w:t>.</w:t>
      </w:r>
    </w:p>
    <w:p w:rsidR="00B72A0A" w:rsidRDefault="002C54CC">
      <w:pPr>
        <w:pStyle w:val="a3"/>
        <w:spacing w:line="317" w:lineRule="exact"/>
        <w:ind w:left="841" w:firstLine="0"/>
      </w:pPr>
      <w:r>
        <w:t>Предпосылки</w:t>
      </w:r>
      <w:r>
        <w:rPr>
          <w:spacing w:val="23"/>
        </w:rPr>
        <w:t xml:space="preserve"> </w:t>
      </w:r>
      <w:r>
        <w:t>Первой</w:t>
      </w:r>
      <w:r>
        <w:rPr>
          <w:spacing w:val="23"/>
        </w:rPr>
        <w:t xml:space="preserve"> </w:t>
      </w:r>
      <w:r>
        <w:t>российской</w:t>
      </w:r>
      <w:r>
        <w:rPr>
          <w:spacing w:val="30"/>
        </w:rPr>
        <w:t xml:space="preserve"> </w:t>
      </w:r>
      <w:r>
        <w:t>революции.</w:t>
      </w:r>
      <w:r>
        <w:rPr>
          <w:spacing w:val="24"/>
        </w:rPr>
        <w:t xml:space="preserve"> </w:t>
      </w:r>
      <w:r>
        <w:t>Формы</w:t>
      </w:r>
      <w:r>
        <w:rPr>
          <w:spacing w:val="25"/>
        </w:rPr>
        <w:t xml:space="preserve"> </w:t>
      </w:r>
      <w:r>
        <w:t>социальных</w:t>
      </w:r>
      <w:r>
        <w:rPr>
          <w:spacing w:val="24"/>
        </w:rPr>
        <w:t xml:space="preserve"> </w:t>
      </w:r>
      <w:r>
        <w:rPr>
          <w:spacing w:val="-2"/>
        </w:rPr>
        <w:t>протестов.</w:t>
      </w:r>
    </w:p>
    <w:p w:rsidR="00B72A0A" w:rsidRDefault="002C54CC">
      <w:pPr>
        <w:pStyle w:val="a3"/>
        <w:spacing w:line="322" w:lineRule="exact"/>
        <w:ind w:firstLine="0"/>
      </w:pPr>
      <w:r>
        <w:t>Деятельность</w:t>
      </w:r>
      <w:r>
        <w:rPr>
          <w:spacing w:val="-16"/>
        </w:rPr>
        <w:t xml:space="preserve"> </w:t>
      </w:r>
      <w:r>
        <w:t>профессиональных</w:t>
      </w:r>
      <w:r>
        <w:rPr>
          <w:spacing w:val="-13"/>
        </w:rPr>
        <w:t xml:space="preserve"> </w:t>
      </w:r>
      <w:r>
        <w:t>революционеров.</w:t>
      </w:r>
      <w:r>
        <w:rPr>
          <w:spacing w:val="-13"/>
        </w:rPr>
        <w:t xml:space="preserve"> </w:t>
      </w:r>
      <w:r>
        <w:t>*Политический</w:t>
      </w:r>
      <w:r>
        <w:rPr>
          <w:spacing w:val="-13"/>
        </w:rPr>
        <w:t xml:space="preserve"> </w:t>
      </w:r>
      <w:r>
        <w:rPr>
          <w:spacing w:val="-2"/>
        </w:rPr>
        <w:t>терроризм.</w:t>
      </w:r>
    </w:p>
    <w:p w:rsidR="00B72A0A" w:rsidRDefault="002C54CC">
      <w:pPr>
        <w:pStyle w:val="a3"/>
        <w:ind w:right="155"/>
      </w:pPr>
      <w:r>
        <w:t>«Кровавое воскресенье» 9 января 1905 г. Выступления рабочих, крестьян, средних городских слоев, солдат и матросов.</w:t>
      </w:r>
    </w:p>
    <w:p w:rsidR="00B72A0A" w:rsidRDefault="002C54CC">
      <w:pPr>
        <w:pStyle w:val="a3"/>
        <w:ind w:right="143"/>
      </w:pPr>
      <w:r>
        <w:t>*«Булыгинская конституция». Всероссийская октябрьская политическая стачка. Манифест 17 октября 1905 г. Формирование многопартийной системы. Политические</w:t>
      </w:r>
      <w:r>
        <w:rPr>
          <w:spacing w:val="-2"/>
        </w:rPr>
        <w:t xml:space="preserve"> </w:t>
      </w:r>
      <w:r>
        <w:t>партии,</w:t>
      </w:r>
      <w:r>
        <w:rPr>
          <w:spacing w:val="-1"/>
        </w:rPr>
        <w:t xml:space="preserve"> </w:t>
      </w:r>
      <w:r>
        <w:t>массовые</w:t>
      </w:r>
      <w:r>
        <w:rPr>
          <w:spacing w:val="-2"/>
        </w:rPr>
        <w:t xml:space="preserve"> </w:t>
      </w:r>
      <w:r>
        <w:t>движения</w:t>
      </w:r>
      <w:r>
        <w:rPr>
          <w:spacing w:val="-2"/>
        </w:rPr>
        <w:t xml:space="preserve"> </w:t>
      </w:r>
      <w:r>
        <w:t>и</w:t>
      </w:r>
      <w:r>
        <w:rPr>
          <w:spacing w:val="-2"/>
        </w:rPr>
        <w:t xml:space="preserve"> </w:t>
      </w:r>
      <w:r>
        <w:t>их лидеры.</w:t>
      </w:r>
      <w:r>
        <w:rPr>
          <w:spacing w:val="-1"/>
        </w:rPr>
        <w:t xml:space="preserve"> </w:t>
      </w:r>
      <w:r>
        <w:t>Неонароднические</w:t>
      </w:r>
      <w:r>
        <w:rPr>
          <w:spacing w:val="-2"/>
        </w:rPr>
        <w:t xml:space="preserve"> </w:t>
      </w:r>
      <w:r>
        <w:t>партии</w:t>
      </w:r>
      <w:r>
        <w:rPr>
          <w:spacing w:val="-1"/>
        </w:rPr>
        <w:t xml:space="preserve"> </w:t>
      </w:r>
      <w:r>
        <w:t>и организации (социалисты-революционеры)</w:t>
      </w:r>
      <w:r>
        <w:rPr>
          <w:i/>
        </w:rPr>
        <w:t xml:space="preserve">. </w:t>
      </w:r>
      <w:r>
        <w:t>Социал-демократия: большевики и меньшевики</w:t>
      </w:r>
      <w:r>
        <w:rPr>
          <w:spacing w:val="80"/>
        </w:rPr>
        <w:t xml:space="preserve"> </w:t>
      </w:r>
      <w:r>
        <w:t>Либеральные</w:t>
      </w:r>
      <w:r>
        <w:rPr>
          <w:spacing w:val="80"/>
        </w:rPr>
        <w:t xml:space="preserve"> </w:t>
      </w:r>
      <w:r>
        <w:t>партии</w:t>
      </w:r>
      <w:r>
        <w:rPr>
          <w:spacing w:val="80"/>
        </w:rPr>
        <w:t xml:space="preserve"> </w:t>
      </w:r>
      <w:r>
        <w:t>(кадеты,</w:t>
      </w:r>
      <w:r>
        <w:rPr>
          <w:spacing w:val="80"/>
        </w:rPr>
        <w:t xml:space="preserve"> </w:t>
      </w:r>
      <w:r>
        <w:t>октябристы)</w:t>
      </w:r>
      <w:r>
        <w:rPr>
          <w:spacing w:val="80"/>
        </w:rPr>
        <w:t xml:space="preserve"> </w:t>
      </w:r>
      <w:r>
        <w:t>Национальные</w:t>
      </w:r>
      <w:r>
        <w:rPr>
          <w:spacing w:val="80"/>
        </w:rPr>
        <w:t xml:space="preserve"> </w:t>
      </w:r>
      <w:r>
        <w:t>партии.</w:t>
      </w:r>
    </w:p>
    <w:p w:rsidR="00B72A0A" w:rsidRDefault="002C54CC">
      <w:pPr>
        <w:pStyle w:val="a3"/>
        <w:ind w:right="151" w:firstLine="0"/>
      </w:pPr>
      <w:r>
        <w:t>*Правомонархические партии в борьбе с революцией. Советы и профсоюзы. Декабрьское</w:t>
      </w:r>
      <w:r>
        <w:rPr>
          <w:spacing w:val="-5"/>
        </w:rPr>
        <w:t xml:space="preserve"> </w:t>
      </w:r>
      <w:r>
        <w:t>1905</w:t>
      </w:r>
      <w:r>
        <w:rPr>
          <w:spacing w:val="-6"/>
        </w:rPr>
        <w:t xml:space="preserve"> </w:t>
      </w:r>
      <w:r>
        <w:t>г.</w:t>
      </w:r>
      <w:r>
        <w:rPr>
          <w:spacing w:val="-8"/>
        </w:rPr>
        <w:t xml:space="preserve"> </w:t>
      </w:r>
      <w:r>
        <w:t>вооруженное</w:t>
      </w:r>
      <w:r>
        <w:rPr>
          <w:spacing w:val="-5"/>
        </w:rPr>
        <w:t xml:space="preserve"> </w:t>
      </w:r>
      <w:r>
        <w:t>восстание</w:t>
      </w:r>
      <w:r>
        <w:rPr>
          <w:spacing w:val="-5"/>
        </w:rPr>
        <w:t xml:space="preserve"> </w:t>
      </w:r>
      <w:r>
        <w:t>в</w:t>
      </w:r>
      <w:r>
        <w:rPr>
          <w:spacing w:val="-6"/>
        </w:rPr>
        <w:t xml:space="preserve"> </w:t>
      </w:r>
      <w:r>
        <w:t>Москве.</w:t>
      </w:r>
      <w:r>
        <w:rPr>
          <w:spacing w:val="-8"/>
        </w:rPr>
        <w:t xml:space="preserve"> </w:t>
      </w:r>
      <w:r>
        <w:t>Особенности</w:t>
      </w:r>
      <w:r>
        <w:rPr>
          <w:spacing w:val="-6"/>
        </w:rPr>
        <w:t xml:space="preserve"> </w:t>
      </w:r>
      <w:r>
        <w:t>революционных выступлений в 1906—1907 гг.</w:t>
      </w:r>
    </w:p>
    <w:p w:rsidR="00B72A0A" w:rsidRDefault="002C54CC">
      <w:pPr>
        <w:pStyle w:val="a3"/>
        <w:ind w:right="148"/>
      </w:pPr>
      <w:r>
        <w:t xml:space="preserve">Избирательный закон 11 декабря 1905 г. </w:t>
      </w:r>
      <w:r>
        <w:rPr>
          <w:i/>
        </w:rPr>
        <w:t>*</w:t>
      </w:r>
      <w:r>
        <w:t>Избирательная кампания в I Государственную думу</w:t>
      </w:r>
      <w:r>
        <w:rPr>
          <w:i/>
        </w:rPr>
        <w:t xml:space="preserve">. </w:t>
      </w:r>
      <w:r>
        <w:t>Основные государственные законы 23 апреля 1906 г. Деятельность I и II Государственной думы: итоги и уроки.</w:t>
      </w:r>
    </w:p>
    <w:p w:rsidR="00B72A0A" w:rsidRDefault="002C54CC">
      <w:pPr>
        <w:pStyle w:val="a3"/>
        <w:ind w:right="147"/>
      </w:pPr>
      <w:r>
        <w:rPr>
          <w:b/>
          <w:i/>
        </w:rPr>
        <w:t xml:space="preserve">Общество и власть после революции. </w:t>
      </w:r>
      <w:r>
        <w:t>Уроки революции: политическая стабилизация и социальные преобразования П А. Столыпин: программа системных реформ,</w:t>
      </w:r>
      <w:r>
        <w:rPr>
          <w:spacing w:val="46"/>
          <w:w w:val="150"/>
        </w:rPr>
        <w:t xml:space="preserve"> </w:t>
      </w:r>
      <w:r>
        <w:t>масштаб</w:t>
      </w:r>
      <w:r>
        <w:rPr>
          <w:spacing w:val="48"/>
          <w:w w:val="150"/>
        </w:rPr>
        <w:t xml:space="preserve"> </w:t>
      </w:r>
      <w:r>
        <w:t>и</w:t>
      </w:r>
      <w:r>
        <w:rPr>
          <w:spacing w:val="51"/>
          <w:w w:val="150"/>
        </w:rPr>
        <w:t xml:space="preserve"> </w:t>
      </w:r>
      <w:r>
        <w:t>результаты.</w:t>
      </w:r>
      <w:r>
        <w:rPr>
          <w:spacing w:val="49"/>
          <w:w w:val="150"/>
        </w:rPr>
        <w:t xml:space="preserve"> </w:t>
      </w:r>
      <w:r>
        <w:t>Незавершенность</w:t>
      </w:r>
      <w:r>
        <w:rPr>
          <w:spacing w:val="49"/>
          <w:w w:val="150"/>
        </w:rPr>
        <w:t xml:space="preserve"> </w:t>
      </w:r>
      <w:r>
        <w:t>преобразований</w:t>
      </w:r>
      <w:r>
        <w:rPr>
          <w:spacing w:val="47"/>
          <w:w w:val="150"/>
        </w:rPr>
        <w:t xml:space="preserve"> </w:t>
      </w:r>
      <w:r>
        <w:t>и</w:t>
      </w:r>
      <w:r>
        <w:rPr>
          <w:spacing w:val="51"/>
          <w:w w:val="150"/>
        </w:rPr>
        <w:t xml:space="preserve"> </w:t>
      </w:r>
      <w:r>
        <w:rPr>
          <w:spacing w:val="-2"/>
        </w:rPr>
        <w:t>нарастание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4" w:firstLine="0"/>
      </w:pPr>
      <w:r>
        <w:t>социальных противоречий III и IV Государственная дума. Идейно-политический спектр. Общественный и социальный подъем.</w:t>
      </w:r>
    </w:p>
    <w:p w:rsidR="00B72A0A" w:rsidRDefault="002C54CC">
      <w:pPr>
        <w:pStyle w:val="a3"/>
        <w:ind w:right="152"/>
      </w:pPr>
      <w:r>
        <w:t>Обострение международной обстановки Блоковая система и участие в ней России Россия в преддверии мировой катастрофы.</w:t>
      </w:r>
    </w:p>
    <w:p w:rsidR="00B72A0A" w:rsidRDefault="002C54CC">
      <w:pPr>
        <w:pStyle w:val="a3"/>
        <w:ind w:right="143"/>
      </w:pPr>
      <w:r>
        <w:rPr>
          <w:b/>
          <w:i/>
        </w:rPr>
        <w:t xml:space="preserve">Серебряный век российской культуры. </w:t>
      </w:r>
      <w:r>
        <w:t>Новые явления в художественной литературе и искусстве. *Мировоззренческие ценности и стиль жизни. Литература начала</w:t>
      </w:r>
      <w:r>
        <w:rPr>
          <w:spacing w:val="-6"/>
        </w:rPr>
        <w:t xml:space="preserve"> </w:t>
      </w:r>
      <w:r>
        <w:t>XX</w:t>
      </w:r>
      <w:r>
        <w:rPr>
          <w:spacing w:val="-2"/>
        </w:rPr>
        <w:t xml:space="preserve"> </w:t>
      </w:r>
      <w:r>
        <w:t>в.</w:t>
      </w:r>
      <w:r>
        <w:rPr>
          <w:spacing w:val="-4"/>
        </w:rPr>
        <w:t xml:space="preserve"> </w:t>
      </w:r>
      <w:r>
        <w:t>Живопись</w:t>
      </w:r>
      <w:r>
        <w:rPr>
          <w:spacing w:val="-5"/>
        </w:rPr>
        <w:t xml:space="preserve"> </w:t>
      </w:r>
      <w:r>
        <w:t>«Мир</w:t>
      </w:r>
      <w:r>
        <w:rPr>
          <w:spacing w:val="-6"/>
        </w:rPr>
        <w:t xml:space="preserve"> </w:t>
      </w:r>
      <w:r>
        <w:t>искусства».</w:t>
      </w:r>
      <w:r>
        <w:rPr>
          <w:spacing w:val="-4"/>
        </w:rPr>
        <w:t xml:space="preserve"> </w:t>
      </w:r>
      <w:r>
        <w:t>Архитектура.</w:t>
      </w:r>
      <w:r>
        <w:rPr>
          <w:spacing w:val="-4"/>
        </w:rPr>
        <w:t xml:space="preserve"> </w:t>
      </w:r>
      <w:r>
        <w:t>Скульптура.</w:t>
      </w:r>
      <w:r>
        <w:rPr>
          <w:spacing w:val="-4"/>
        </w:rPr>
        <w:t xml:space="preserve"> </w:t>
      </w:r>
      <w:r>
        <w:t>Драматический театр: традиции и новаторство. Музыка «Русские сезоны» в Париже. Зарождение российского кинематографа.</w:t>
      </w:r>
    </w:p>
    <w:p w:rsidR="00B72A0A" w:rsidRDefault="002C54CC">
      <w:pPr>
        <w:pStyle w:val="a3"/>
        <w:ind w:right="143"/>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вв. мировую культуру.</w:t>
      </w:r>
    </w:p>
    <w:p w:rsidR="00B72A0A" w:rsidRDefault="002C54CC">
      <w:pPr>
        <w:pStyle w:val="a3"/>
        <w:spacing w:line="322" w:lineRule="exact"/>
        <w:ind w:left="841" w:firstLine="0"/>
        <w:jc w:val="left"/>
      </w:pPr>
      <w:r>
        <w:t>Наш</w:t>
      </w:r>
      <w:r>
        <w:rPr>
          <w:spacing w:val="-2"/>
        </w:rPr>
        <w:t xml:space="preserve"> </w:t>
      </w:r>
      <w:r>
        <w:t>край</w:t>
      </w:r>
      <w:r>
        <w:rPr>
          <w:spacing w:val="-1"/>
        </w:rPr>
        <w:t xml:space="preserve"> </w:t>
      </w:r>
      <w:r>
        <w:t>в</w:t>
      </w:r>
      <w:r>
        <w:rPr>
          <w:spacing w:val="-2"/>
        </w:rPr>
        <w:t xml:space="preserve"> </w:t>
      </w:r>
      <w:r>
        <w:t>XIX</w:t>
      </w:r>
      <w:r>
        <w:rPr>
          <w:spacing w:val="-1"/>
        </w:rPr>
        <w:t xml:space="preserve"> </w:t>
      </w:r>
      <w:r>
        <w:t>—</w:t>
      </w:r>
      <w:r>
        <w:rPr>
          <w:spacing w:val="-4"/>
        </w:rPr>
        <w:t xml:space="preserve"> </w:t>
      </w:r>
      <w:r>
        <w:t>начале</w:t>
      </w:r>
      <w:r>
        <w:rPr>
          <w:spacing w:val="-5"/>
        </w:rPr>
        <w:t xml:space="preserve"> </w:t>
      </w:r>
      <w:r>
        <w:t xml:space="preserve">ХХ </w:t>
      </w:r>
      <w:r>
        <w:rPr>
          <w:spacing w:val="-5"/>
        </w:rPr>
        <w:t>в.</w:t>
      </w:r>
    </w:p>
    <w:p w:rsidR="00B72A0A" w:rsidRDefault="002C54CC">
      <w:pPr>
        <w:pStyle w:val="1"/>
        <w:jc w:val="left"/>
      </w:pPr>
      <w:r>
        <w:rPr>
          <w:spacing w:val="-2"/>
        </w:rPr>
        <w:t>Обобщение.</w:t>
      </w:r>
    </w:p>
    <w:p w:rsidR="00B72A0A" w:rsidRDefault="002C54CC">
      <w:pPr>
        <w:ind w:left="841" w:right="4624"/>
        <w:rPr>
          <w:b/>
          <w:sz w:val="28"/>
        </w:rPr>
      </w:pPr>
      <w:r>
        <w:rPr>
          <w:b/>
          <w:sz w:val="28"/>
        </w:rPr>
        <w:t>Введение</w:t>
      </w:r>
      <w:r>
        <w:rPr>
          <w:b/>
          <w:spacing w:val="-8"/>
          <w:sz w:val="28"/>
        </w:rPr>
        <w:t xml:space="preserve"> </w:t>
      </w:r>
      <w:r>
        <w:rPr>
          <w:b/>
          <w:sz w:val="28"/>
        </w:rPr>
        <w:t>в</w:t>
      </w:r>
      <w:r>
        <w:rPr>
          <w:b/>
          <w:spacing w:val="-9"/>
          <w:sz w:val="28"/>
        </w:rPr>
        <w:t xml:space="preserve"> </w:t>
      </w:r>
      <w:r>
        <w:rPr>
          <w:b/>
          <w:sz w:val="28"/>
        </w:rPr>
        <w:t>новейшую</w:t>
      </w:r>
      <w:r>
        <w:rPr>
          <w:b/>
          <w:spacing w:val="-9"/>
          <w:sz w:val="28"/>
        </w:rPr>
        <w:t xml:space="preserve"> </w:t>
      </w:r>
      <w:r>
        <w:rPr>
          <w:b/>
          <w:sz w:val="28"/>
        </w:rPr>
        <w:t>историю</w:t>
      </w:r>
      <w:r>
        <w:rPr>
          <w:b/>
          <w:spacing w:val="-9"/>
          <w:sz w:val="28"/>
        </w:rPr>
        <w:t xml:space="preserve"> </w:t>
      </w:r>
      <w:r>
        <w:rPr>
          <w:b/>
          <w:sz w:val="28"/>
        </w:rPr>
        <w:t xml:space="preserve">России. </w:t>
      </w:r>
      <w:r>
        <w:rPr>
          <w:b/>
          <w:spacing w:val="-2"/>
          <w:sz w:val="28"/>
        </w:rPr>
        <w:t>Введение.</w:t>
      </w:r>
    </w:p>
    <w:p w:rsidR="00B72A0A" w:rsidRDefault="002C54CC">
      <w:pPr>
        <w:pStyle w:val="a3"/>
        <w:ind w:right="142"/>
      </w:pPr>
      <w:r>
        <w:t>Преемственность всех этапов отечественной истории. Период Новейшей истории</w:t>
      </w:r>
      <w:r>
        <w:rPr>
          <w:spacing w:val="-9"/>
        </w:rPr>
        <w:t xml:space="preserve"> </w:t>
      </w:r>
      <w:r>
        <w:t>страны</w:t>
      </w:r>
      <w:r>
        <w:rPr>
          <w:spacing w:val="-7"/>
        </w:rPr>
        <w:t xml:space="preserve"> </w:t>
      </w:r>
      <w:r>
        <w:t>(с</w:t>
      </w:r>
      <w:r>
        <w:rPr>
          <w:spacing w:val="-10"/>
        </w:rPr>
        <w:t xml:space="preserve"> </w:t>
      </w:r>
      <w:r>
        <w:t>1914</w:t>
      </w:r>
      <w:r>
        <w:rPr>
          <w:spacing w:val="-7"/>
        </w:rPr>
        <w:t xml:space="preserve"> </w:t>
      </w:r>
      <w:r>
        <w:t>г</w:t>
      </w:r>
      <w:r>
        <w:rPr>
          <w:spacing w:val="-10"/>
        </w:rPr>
        <w:t xml:space="preserve"> </w:t>
      </w:r>
      <w:r>
        <w:t>по</w:t>
      </w:r>
      <w:r>
        <w:rPr>
          <w:spacing w:val="-9"/>
        </w:rPr>
        <w:t xml:space="preserve"> </w:t>
      </w:r>
      <w:r>
        <w:t>настоящее</w:t>
      </w:r>
      <w:r>
        <w:rPr>
          <w:spacing w:val="-10"/>
        </w:rPr>
        <w:t xml:space="preserve"> </w:t>
      </w:r>
      <w:r>
        <w:t>время).</w:t>
      </w:r>
      <w:r>
        <w:rPr>
          <w:spacing w:val="-10"/>
        </w:rPr>
        <w:t xml:space="preserve"> </w:t>
      </w:r>
      <w:r>
        <w:t>Важнейшие</w:t>
      </w:r>
      <w:r>
        <w:rPr>
          <w:spacing w:val="-10"/>
        </w:rPr>
        <w:t xml:space="preserve"> </w:t>
      </w:r>
      <w:r>
        <w:t>события,</w:t>
      </w:r>
      <w:r>
        <w:rPr>
          <w:spacing w:val="-10"/>
        </w:rPr>
        <w:t xml:space="preserve"> </w:t>
      </w:r>
      <w:r>
        <w:t>процессы</w:t>
      </w:r>
      <w:r>
        <w:rPr>
          <w:spacing w:val="-10"/>
        </w:rPr>
        <w:t xml:space="preserve"> </w:t>
      </w:r>
      <w:r>
        <w:t>ХХ</w:t>
      </w:r>
      <w:r>
        <w:rPr>
          <w:spacing w:val="-3"/>
        </w:rPr>
        <w:t xml:space="preserve"> </w:t>
      </w:r>
      <w:r>
        <w:t>— начала XXI в.</w:t>
      </w:r>
    </w:p>
    <w:p w:rsidR="00B72A0A" w:rsidRDefault="002C54CC">
      <w:pPr>
        <w:pStyle w:val="1"/>
      </w:pPr>
      <w:r>
        <w:t>Великая</w:t>
      </w:r>
      <w:r>
        <w:rPr>
          <w:spacing w:val="-8"/>
        </w:rPr>
        <w:t xml:space="preserve"> </w:t>
      </w:r>
      <w:r>
        <w:t>российская</w:t>
      </w:r>
      <w:r>
        <w:rPr>
          <w:spacing w:val="-7"/>
        </w:rPr>
        <w:t xml:space="preserve"> </w:t>
      </w:r>
      <w:r>
        <w:t>революция</w:t>
      </w:r>
      <w:r>
        <w:rPr>
          <w:spacing w:val="-7"/>
        </w:rPr>
        <w:t xml:space="preserve"> </w:t>
      </w:r>
      <w:r>
        <w:t>(1917—1922</w:t>
      </w:r>
      <w:r>
        <w:rPr>
          <w:spacing w:val="-4"/>
        </w:rPr>
        <w:t xml:space="preserve"> </w:t>
      </w:r>
      <w:r>
        <w:rPr>
          <w:spacing w:val="-2"/>
        </w:rPr>
        <w:t>гг.).</w:t>
      </w:r>
    </w:p>
    <w:p w:rsidR="00B72A0A" w:rsidRDefault="002C54CC">
      <w:pPr>
        <w:pStyle w:val="a3"/>
        <w:ind w:right="144"/>
      </w:pPr>
      <w:r>
        <w:t>Российская империя накануне Великой российской революции: общенациональный кризис.</w:t>
      </w:r>
    </w:p>
    <w:p w:rsidR="00B72A0A" w:rsidRDefault="002C54CC">
      <w:pPr>
        <w:pStyle w:val="a3"/>
        <w:ind w:right="150"/>
      </w:pPr>
      <w:r>
        <w:t>Февральская</w:t>
      </w:r>
      <w:r>
        <w:rPr>
          <w:spacing w:val="-15"/>
        </w:rPr>
        <w:t xml:space="preserve"> </w:t>
      </w:r>
      <w:r>
        <w:t>революция</w:t>
      </w:r>
      <w:r>
        <w:rPr>
          <w:spacing w:val="-15"/>
        </w:rPr>
        <w:t xml:space="preserve"> </w:t>
      </w:r>
      <w:r>
        <w:t>1917</w:t>
      </w:r>
      <w:r>
        <w:rPr>
          <w:spacing w:val="-13"/>
        </w:rPr>
        <w:t xml:space="preserve"> </w:t>
      </w:r>
      <w:r>
        <w:t>г.</w:t>
      </w:r>
      <w:r>
        <w:rPr>
          <w:spacing w:val="-16"/>
        </w:rPr>
        <w:t xml:space="preserve"> </w:t>
      </w:r>
      <w:r>
        <w:t>Восстание</w:t>
      </w:r>
      <w:r>
        <w:rPr>
          <w:spacing w:val="-13"/>
        </w:rPr>
        <w:t xml:space="preserve"> </w:t>
      </w:r>
      <w:r>
        <w:t>в</w:t>
      </w:r>
      <w:r>
        <w:rPr>
          <w:spacing w:val="-16"/>
        </w:rPr>
        <w:t xml:space="preserve"> </w:t>
      </w:r>
      <w:r>
        <w:t>Петрограде.</w:t>
      </w:r>
      <w:r>
        <w:rPr>
          <w:spacing w:val="-14"/>
        </w:rPr>
        <w:t xml:space="preserve"> </w:t>
      </w:r>
      <w:r>
        <w:t>Отречение</w:t>
      </w:r>
      <w:r>
        <w:rPr>
          <w:spacing w:val="-16"/>
        </w:rPr>
        <w:t xml:space="preserve"> </w:t>
      </w:r>
      <w:r>
        <w:t>Николая</w:t>
      </w:r>
      <w:r>
        <w:rPr>
          <w:spacing w:val="-13"/>
        </w:rPr>
        <w:t xml:space="preserve"> </w:t>
      </w:r>
      <w:r>
        <w:t>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B72A0A" w:rsidRDefault="002C54CC">
      <w:pPr>
        <w:pStyle w:val="a3"/>
        <w:spacing w:line="322" w:lineRule="exact"/>
        <w:ind w:left="841" w:firstLine="0"/>
      </w:pPr>
      <w:r>
        <w:t>Выступление</w:t>
      </w:r>
      <w:r>
        <w:rPr>
          <w:spacing w:val="-9"/>
        </w:rPr>
        <w:t xml:space="preserve"> </w:t>
      </w:r>
      <w:r>
        <w:t>Л</w:t>
      </w:r>
      <w:r>
        <w:rPr>
          <w:spacing w:val="-7"/>
        </w:rPr>
        <w:t xml:space="preserve"> </w:t>
      </w:r>
      <w:r>
        <w:t>Г</w:t>
      </w:r>
      <w:r>
        <w:rPr>
          <w:spacing w:val="-6"/>
        </w:rPr>
        <w:t xml:space="preserve"> </w:t>
      </w:r>
      <w:r>
        <w:t>Корнилова</w:t>
      </w:r>
      <w:r>
        <w:rPr>
          <w:spacing w:val="-7"/>
        </w:rPr>
        <w:t xml:space="preserve"> </w:t>
      </w:r>
      <w:r>
        <w:t>против</w:t>
      </w:r>
      <w:r>
        <w:rPr>
          <w:spacing w:val="-6"/>
        </w:rPr>
        <w:t xml:space="preserve"> </w:t>
      </w:r>
      <w:r>
        <w:t>Временного</w:t>
      </w:r>
      <w:r>
        <w:rPr>
          <w:spacing w:val="-8"/>
        </w:rPr>
        <w:t xml:space="preserve"> </w:t>
      </w:r>
      <w:r>
        <w:rPr>
          <w:spacing w:val="-2"/>
        </w:rPr>
        <w:t>правительства.</w:t>
      </w:r>
    </w:p>
    <w:p w:rsidR="00B72A0A" w:rsidRDefault="002C54CC">
      <w:pPr>
        <w:pStyle w:val="a3"/>
        <w:ind w:right="144"/>
      </w:pPr>
      <w:r>
        <w:t>Цели и лозунги большевиков. В И Ленин как политический деятель. Октябрьская революция 1917 г. Вооруженное восстание в Петрограде 25 октября (7 ноября)</w:t>
      </w:r>
      <w:r>
        <w:rPr>
          <w:spacing w:val="-18"/>
        </w:rPr>
        <w:t xml:space="preserve"> </w:t>
      </w:r>
      <w:r>
        <w:t>1917</w:t>
      </w:r>
      <w:r>
        <w:rPr>
          <w:spacing w:val="-17"/>
        </w:rPr>
        <w:t xml:space="preserve"> </w:t>
      </w:r>
      <w:r>
        <w:t>г.</w:t>
      </w:r>
      <w:r>
        <w:rPr>
          <w:spacing w:val="-16"/>
        </w:rPr>
        <w:t xml:space="preserve"> </w:t>
      </w:r>
      <w:r>
        <w:t>Свержение</w:t>
      </w:r>
      <w:r>
        <w:rPr>
          <w:spacing w:val="-16"/>
        </w:rPr>
        <w:t xml:space="preserve"> </w:t>
      </w:r>
      <w:r>
        <w:t>Временного</w:t>
      </w:r>
      <w:r>
        <w:rPr>
          <w:spacing w:val="-17"/>
        </w:rPr>
        <w:t xml:space="preserve"> </w:t>
      </w:r>
      <w:r>
        <w:t>правительства</w:t>
      </w:r>
      <w:r>
        <w:rPr>
          <w:spacing w:val="-16"/>
        </w:rPr>
        <w:t xml:space="preserve"> </w:t>
      </w:r>
      <w:r>
        <w:t>и</w:t>
      </w:r>
      <w:r>
        <w:rPr>
          <w:spacing w:val="-17"/>
        </w:rPr>
        <w:t xml:space="preserve"> </w:t>
      </w:r>
      <w:r>
        <w:t>взятие</w:t>
      </w:r>
      <w:r>
        <w:rPr>
          <w:spacing w:val="-16"/>
        </w:rPr>
        <w:t xml:space="preserve"> </w:t>
      </w:r>
      <w:r>
        <w:t>власти</w:t>
      </w:r>
      <w:r>
        <w:rPr>
          <w:spacing w:val="-18"/>
        </w:rPr>
        <w:t xml:space="preserve"> </w:t>
      </w:r>
      <w:r>
        <w:t>большевиками. Советское правительство (Совет народных комиссаров) и первые преобразования большевиков. Советская национальная политика. Образование РСФСР как добровольного союза народов России.</w:t>
      </w:r>
    </w:p>
    <w:p w:rsidR="00B72A0A" w:rsidRDefault="002C54CC">
      <w:pPr>
        <w:pStyle w:val="a3"/>
        <w:ind w:right="150"/>
      </w:pPr>
      <w:r>
        <w:t>Гражданская война как национальная трагедия России. Переход страны к мирной жизни, НЭП и образование СССР.</w:t>
      </w:r>
    </w:p>
    <w:p w:rsidR="00B72A0A" w:rsidRDefault="002C54CC">
      <w:pPr>
        <w:pStyle w:val="a3"/>
        <w:ind w:right="153"/>
      </w:pPr>
      <w:r>
        <w:t xml:space="preserve">Великая российская революция глазами соотечественников и мира. Русское </w:t>
      </w:r>
      <w:r>
        <w:rPr>
          <w:spacing w:val="-2"/>
        </w:rPr>
        <w:t>зарубежье.</w:t>
      </w:r>
    </w:p>
    <w:p w:rsidR="00B72A0A" w:rsidRDefault="002C54CC">
      <w:pPr>
        <w:pStyle w:val="a3"/>
        <w:spacing w:line="242" w:lineRule="auto"/>
        <w:ind w:right="152"/>
      </w:pPr>
      <w:r>
        <w:t>Влияние революционных событий на общемировые процессы XX в, историю народов России.</w:t>
      </w:r>
    </w:p>
    <w:p w:rsidR="00B72A0A" w:rsidRDefault="002C54CC">
      <w:pPr>
        <w:pStyle w:val="a3"/>
        <w:spacing w:line="317" w:lineRule="exact"/>
        <w:ind w:left="841" w:firstLine="0"/>
      </w:pPr>
      <w:r>
        <w:t>История</w:t>
      </w:r>
      <w:r>
        <w:rPr>
          <w:spacing w:val="-8"/>
        </w:rPr>
        <w:t xml:space="preserve"> </w:t>
      </w:r>
      <w:r>
        <w:t>родного</w:t>
      </w:r>
      <w:r>
        <w:rPr>
          <w:spacing w:val="-2"/>
        </w:rPr>
        <w:t xml:space="preserve"> </w:t>
      </w:r>
      <w:r>
        <w:t>края</w:t>
      </w:r>
      <w:r>
        <w:rPr>
          <w:spacing w:val="-5"/>
        </w:rPr>
        <w:t xml:space="preserve"> </w:t>
      </w:r>
      <w:r>
        <w:t>в</w:t>
      </w:r>
      <w:r>
        <w:rPr>
          <w:spacing w:val="-5"/>
        </w:rPr>
        <w:t xml:space="preserve"> </w:t>
      </w:r>
      <w:r>
        <w:t>годы</w:t>
      </w:r>
      <w:r>
        <w:rPr>
          <w:spacing w:val="-5"/>
        </w:rPr>
        <w:t xml:space="preserve"> </w:t>
      </w:r>
      <w:r>
        <w:t>Великой</w:t>
      </w:r>
      <w:r>
        <w:rPr>
          <w:spacing w:val="-8"/>
        </w:rPr>
        <w:t xml:space="preserve"> </w:t>
      </w:r>
      <w:r>
        <w:t>российской</w:t>
      </w:r>
      <w:r>
        <w:rPr>
          <w:spacing w:val="-4"/>
        </w:rPr>
        <w:t xml:space="preserve"> </w:t>
      </w:r>
      <w:r>
        <w:rPr>
          <w:spacing w:val="-2"/>
        </w:rPr>
        <w:t>революции.</w:t>
      </w:r>
    </w:p>
    <w:p w:rsidR="00B72A0A" w:rsidRDefault="002C54CC">
      <w:pPr>
        <w:pStyle w:val="1"/>
        <w:spacing w:line="240" w:lineRule="auto"/>
      </w:pPr>
      <w:r>
        <w:t>Великая</w:t>
      </w:r>
      <w:r>
        <w:rPr>
          <w:spacing w:val="-12"/>
        </w:rPr>
        <w:t xml:space="preserve"> </w:t>
      </w:r>
      <w:r>
        <w:t>Отечественная</w:t>
      </w:r>
      <w:r>
        <w:rPr>
          <w:spacing w:val="-9"/>
        </w:rPr>
        <w:t xml:space="preserve"> </w:t>
      </w:r>
      <w:r>
        <w:t>война</w:t>
      </w:r>
      <w:r>
        <w:rPr>
          <w:spacing w:val="-6"/>
        </w:rPr>
        <w:t xml:space="preserve"> </w:t>
      </w:r>
      <w:r>
        <w:t>(1941—1945</w:t>
      </w:r>
      <w:r>
        <w:rPr>
          <w:spacing w:val="-6"/>
        </w:rPr>
        <w:t xml:space="preserve"> </w:t>
      </w:r>
      <w:r>
        <w:rPr>
          <w:spacing w:val="-2"/>
        </w:rPr>
        <w:t>гг.).</w:t>
      </w:r>
    </w:p>
    <w:p w:rsidR="00B72A0A" w:rsidRDefault="002C54CC">
      <w:pPr>
        <w:pStyle w:val="a3"/>
        <w:ind w:right="153"/>
      </w:pPr>
      <w:r>
        <w:t>СССР накануне Великой Отечественной войны. Пакт о ненападении между СССР и Германией 1939 г.</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pPr>
      <w:r>
        <w:t>План</w:t>
      </w:r>
      <w:r>
        <w:rPr>
          <w:spacing w:val="-2"/>
        </w:rPr>
        <w:t xml:space="preserve"> </w:t>
      </w:r>
      <w:r>
        <w:t>«Барбаросса»</w:t>
      </w:r>
      <w:r>
        <w:rPr>
          <w:spacing w:val="-2"/>
        </w:rPr>
        <w:t xml:space="preserve"> </w:t>
      </w:r>
      <w:r>
        <w:t>и</w:t>
      </w:r>
      <w:r>
        <w:rPr>
          <w:spacing w:val="-1"/>
        </w:rPr>
        <w:t xml:space="preserve"> </w:t>
      </w:r>
      <w:r>
        <w:t>цели</w:t>
      </w:r>
      <w:r>
        <w:rPr>
          <w:spacing w:val="-1"/>
        </w:rPr>
        <w:t xml:space="preserve"> </w:t>
      </w:r>
      <w:r>
        <w:t>гитлеровской</w:t>
      </w:r>
      <w:r>
        <w:rPr>
          <w:spacing w:val="-1"/>
        </w:rPr>
        <w:t xml:space="preserve"> </w:t>
      </w:r>
      <w:r>
        <w:t>Германии</w:t>
      </w:r>
      <w:r>
        <w:rPr>
          <w:spacing w:val="-1"/>
        </w:rPr>
        <w:t xml:space="preserve"> </w:t>
      </w:r>
      <w:r>
        <w:t>в</w:t>
      </w:r>
      <w:r>
        <w:rPr>
          <w:spacing w:val="-2"/>
        </w:rPr>
        <w:t xml:space="preserve"> </w:t>
      </w:r>
      <w:r>
        <w:t>войне</w:t>
      </w:r>
      <w:r>
        <w:rPr>
          <w:spacing w:val="-3"/>
        </w:rPr>
        <w:t xml:space="preserve"> </w:t>
      </w:r>
      <w:r>
        <w:t>с</w:t>
      </w:r>
      <w:r>
        <w:rPr>
          <w:spacing w:val="-2"/>
        </w:rPr>
        <w:t xml:space="preserve"> </w:t>
      </w:r>
      <w:r>
        <w:t>СССР.</w:t>
      </w:r>
      <w:r>
        <w:rPr>
          <w:spacing w:val="-3"/>
        </w:rPr>
        <w:t xml:space="preserve"> </w:t>
      </w:r>
      <w:r>
        <w:t>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B72A0A" w:rsidRDefault="002C54CC">
      <w:pPr>
        <w:pStyle w:val="a3"/>
        <w:spacing w:before="2"/>
        <w:ind w:right="143"/>
      </w:pPr>
      <w:r>
        <w:t>Битва</w:t>
      </w:r>
      <w:r>
        <w:rPr>
          <w:spacing w:val="-15"/>
        </w:rPr>
        <w:t xml:space="preserve"> </w:t>
      </w:r>
      <w:r>
        <w:t>за</w:t>
      </w:r>
      <w:r>
        <w:rPr>
          <w:spacing w:val="-18"/>
        </w:rPr>
        <w:t xml:space="preserve"> </w:t>
      </w:r>
      <w:r>
        <w:t>Москву.</w:t>
      </w:r>
      <w:r>
        <w:rPr>
          <w:spacing w:val="-17"/>
        </w:rPr>
        <w:t xml:space="preserve"> </w:t>
      </w:r>
      <w:r>
        <w:t>Парад</w:t>
      </w:r>
      <w:r>
        <w:rPr>
          <w:spacing w:val="-14"/>
        </w:rPr>
        <w:t xml:space="preserve"> </w:t>
      </w:r>
      <w:r>
        <w:t>7</w:t>
      </w:r>
      <w:r>
        <w:rPr>
          <w:spacing w:val="-16"/>
        </w:rPr>
        <w:t xml:space="preserve"> </w:t>
      </w:r>
      <w:r>
        <w:t>ноября</w:t>
      </w:r>
      <w:r>
        <w:rPr>
          <w:spacing w:val="-17"/>
        </w:rPr>
        <w:t xml:space="preserve"> </w:t>
      </w:r>
      <w:r>
        <w:t>1941</w:t>
      </w:r>
      <w:r>
        <w:rPr>
          <w:spacing w:val="-14"/>
        </w:rPr>
        <w:t xml:space="preserve"> </w:t>
      </w:r>
      <w:r>
        <w:t>г.</w:t>
      </w:r>
      <w:r>
        <w:rPr>
          <w:spacing w:val="-18"/>
        </w:rPr>
        <w:t xml:space="preserve"> </w:t>
      </w:r>
      <w:r>
        <w:t>на</w:t>
      </w:r>
      <w:r>
        <w:rPr>
          <w:spacing w:val="-14"/>
        </w:rPr>
        <w:t xml:space="preserve"> </w:t>
      </w:r>
      <w:r>
        <w:t>Красной</w:t>
      </w:r>
      <w:r>
        <w:rPr>
          <w:spacing w:val="-17"/>
        </w:rPr>
        <w:t xml:space="preserve"> </w:t>
      </w:r>
      <w:r>
        <w:t>площади.</w:t>
      </w:r>
      <w:r>
        <w:rPr>
          <w:spacing w:val="-15"/>
        </w:rPr>
        <w:t xml:space="preserve"> </w:t>
      </w:r>
      <w:r>
        <w:t>Срыв</w:t>
      </w:r>
      <w:r>
        <w:rPr>
          <w:spacing w:val="-16"/>
        </w:rPr>
        <w:t xml:space="preserve"> </w:t>
      </w:r>
      <w:r>
        <w:t>германских планов молниеносной войны.</w:t>
      </w:r>
    </w:p>
    <w:p w:rsidR="00B72A0A" w:rsidRDefault="002C54CC">
      <w:pPr>
        <w:pStyle w:val="a3"/>
        <w:spacing w:line="242" w:lineRule="auto"/>
        <w:ind w:right="150"/>
      </w:pPr>
      <w:r>
        <w:t xml:space="preserve">Блокада Ленинграда. Дорога жизни. Значение героического сопротивления </w:t>
      </w:r>
      <w:r>
        <w:rPr>
          <w:spacing w:val="-2"/>
        </w:rPr>
        <w:t>Ленинграда.</w:t>
      </w:r>
    </w:p>
    <w:p w:rsidR="00B72A0A" w:rsidRDefault="002C54CC">
      <w:pPr>
        <w:pStyle w:val="a3"/>
        <w:ind w:right="152"/>
      </w:pPr>
      <w:r>
        <w:t>План «Ост». Преступления фашистов и их пособников на территории СССР. Разграбление и уничтожение культурных ценностей. Гитлеровские лагеря уничтожения (лагеря смерти).</w:t>
      </w:r>
    </w:p>
    <w:p w:rsidR="00B72A0A" w:rsidRDefault="002C54CC">
      <w:pPr>
        <w:pStyle w:val="a3"/>
        <w:ind w:right="155"/>
      </w:pPr>
      <w:r>
        <w:t>Коренной перелом в ходе Великой Отечественной войны. Сталинградская битва. Битва на Курской дуге.</w:t>
      </w:r>
    </w:p>
    <w:p w:rsidR="00B72A0A" w:rsidRDefault="002C54CC">
      <w:pPr>
        <w:pStyle w:val="a3"/>
        <w:ind w:right="143"/>
      </w:pPr>
      <w: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B72A0A" w:rsidRDefault="002C54CC">
      <w:pPr>
        <w:pStyle w:val="a3"/>
        <w:spacing w:line="242" w:lineRule="auto"/>
        <w:ind w:right="152"/>
      </w:pPr>
      <w:r>
        <w:t>Освобождение оккупированной территории СССР. Белорусская наступательная операция (операция «Багратион») Красной Армии.</w:t>
      </w:r>
    </w:p>
    <w:p w:rsidR="00B72A0A" w:rsidRDefault="002C54CC">
      <w:pPr>
        <w:pStyle w:val="a3"/>
        <w:ind w:right="143"/>
      </w:pPr>
      <w:r>
        <w:t>СССР</w:t>
      </w:r>
      <w:r>
        <w:rPr>
          <w:spacing w:val="-10"/>
        </w:rPr>
        <w:t xml:space="preserve"> </w:t>
      </w:r>
      <w:r>
        <w:t>и</w:t>
      </w:r>
      <w:r>
        <w:rPr>
          <w:spacing w:val="-10"/>
        </w:rPr>
        <w:t xml:space="preserve"> </w:t>
      </w:r>
      <w:r>
        <w:t>союзники.</w:t>
      </w:r>
      <w:r>
        <w:rPr>
          <w:spacing w:val="-13"/>
        </w:rPr>
        <w:t xml:space="preserve"> </w:t>
      </w:r>
      <w:r>
        <w:t>Освободительная</w:t>
      </w:r>
      <w:r>
        <w:rPr>
          <w:spacing w:val="-10"/>
        </w:rPr>
        <w:t xml:space="preserve"> </w:t>
      </w:r>
      <w:r>
        <w:t>миссия</w:t>
      </w:r>
      <w:r>
        <w:rPr>
          <w:spacing w:val="-10"/>
        </w:rPr>
        <w:t xml:space="preserve"> </w:t>
      </w:r>
      <w:r>
        <w:t>Красной</w:t>
      </w:r>
      <w:r>
        <w:rPr>
          <w:spacing w:val="-10"/>
        </w:rPr>
        <w:t xml:space="preserve"> </w:t>
      </w:r>
      <w:r>
        <w:t>Армии</w:t>
      </w:r>
      <w:r>
        <w:rPr>
          <w:spacing w:val="-10"/>
        </w:rPr>
        <w:t xml:space="preserve"> </w:t>
      </w:r>
      <w:r>
        <w:t>в</w:t>
      </w:r>
      <w:r>
        <w:rPr>
          <w:spacing w:val="-11"/>
        </w:rPr>
        <w:t xml:space="preserve"> </w:t>
      </w:r>
      <w:r>
        <w:t>Европе.</w:t>
      </w:r>
      <w:r>
        <w:rPr>
          <w:spacing w:val="-10"/>
        </w:rPr>
        <w:t xml:space="preserve"> </w:t>
      </w:r>
      <w:r>
        <w:t>Битва</w:t>
      </w:r>
      <w:r>
        <w:rPr>
          <w:spacing w:val="-10"/>
        </w:rPr>
        <w:t xml:space="preserve"> </w:t>
      </w:r>
      <w:r>
        <w:t>за Берлин.</w:t>
      </w:r>
      <w:r>
        <w:rPr>
          <w:spacing w:val="-10"/>
        </w:rPr>
        <w:t xml:space="preserve"> </w:t>
      </w:r>
      <w:r>
        <w:t>Безоговорочная</w:t>
      </w:r>
      <w:r>
        <w:rPr>
          <w:spacing w:val="-12"/>
        </w:rPr>
        <w:t xml:space="preserve"> </w:t>
      </w:r>
      <w:r>
        <w:t>капитуляция</w:t>
      </w:r>
      <w:r>
        <w:rPr>
          <w:spacing w:val="-9"/>
        </w:rPr>
        <w:t xml:space="preserve"> </w:t>
      </w:r>
      <w:r>
        <w:t>Германии</w:t>
      </w:r>
      <w:r>
        <w:rPr>
          <w:spacing w:val="-12"/>
        </w:rPr>
        <w:t xml:space="preserve"> </w:t>
      </w:r>
      <w:r>
        <w:t>и</w:t>
      </w:r>
      <w:r>
        <w:rPr>
          <w:spacing w:val="-12"/>
        </w:rPr>
        <w:t xml:space="preserve"> </w:t>
      </w:r>
      <w:r>
        <w:t>окончание</w:t>
      </w:r>
      <w:r>
        <w:rPr>
          <w:spacing w:val="-10"/>
        </w:rPr>
        <w:t xml:space="preserve"> </w:t>
      </w:r>
      <w:r>
        <w:t>Великой</w:t>
      </w:r>
      <w:r>
        <w:rPr>
          <w:spacing w:val="-12"/>
        </w:rPr>
        <w:t xml:space="preserve"> </w:t>
      </w:r>
      <w:r>
        <w:t xml:space="preserve">Отечественной </w:t>
      </w:r>
      <w:r>
        <w:rPr>
          <w:spacing w:val="-2"/>
        </w:rPr>
        <w:t>войны.</w:t>
      </w:r>
    </w:p>
    <w:p w:rsidR="00B72A0A" w:rsidRDefault="002C54CC">
      <w:pPr>
        <w:pStyle w:val="a3"/>
        <w:ind w:right="145"/>
      </w:pPr>
      <w: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B72A0A" w:rsidRDefault="002C54CC">
      <w:pPr>
        <w:pStyle w:val="a3"/>
        <w:ind w:right="150"/>
      </w:pPr>
      <w:r>
        <w:t>Окончание</w:t>
      </w:r>
      <w:r>
        <w:rPr>
          <w:spacing w:val="-15"/>
        </w:rPr>
        <w:t xml:space="preserve"> </w:t>
      </w:r>
      <w:r>
        <w:t>Второй</w:t>
      </w:r>
      <w:r>
        <w:rPr>
          <w:spacing w:val="-17"/>
        </w:rPr>
        <w:t xml:space="preserve"> </w:t>
      </w:r>
      <w:r>
        <w:t>мировой</w:t>
      </w:r>
      <w:r>
        <w:rPr>
          <w:spacing w:val="-15"/>
        </w:rPr>
        <w:t xml:space="preserve"> </w:t>
      </w:r>
      <w:r>
        <w:t>войны.</w:t>
      </w:r>
      <w:r>
        <w:rPr>
          <w:spacing w:val="-16"/>
        </w:rPr>
        <w:t xml:space="preserve"> </w:t>
      </w:r>
      <w:r>
        <w:t>Осуждение</w:t>
      </w:r>
      <w:r>
        <w:rPr>
          <w:spacing w:val="-15"/>
        </w:rPr>
        <w:t xml:space="preserve"> </w:t>
      </w:r>
      <w:r>
        <w:t>главных</w:t>
      </w:r>
      <w:r>
        <w:rPr>
          <w:spacing w:val="-15"/>
        </w:rPr>
        <w:t xml:space="preserve"> </w:t>
      </w:r>
      <w:r>
        <w:t>военных</w:t>
      </w:r>
      <w:r>
        <w:rPr>
          <w:spacing w:val="-17"/>
        </w:rPr>
        <w:t xml:space="preserve"> </w:t>
      </w:r>
      <w:r>
        <w:t>преступников и их пособников. Создание ООН Истоки холодной войны.</w:t>
      </w:r>
    </w:p>
    <w:p w:rsidR="00B72A0A" w:rsidRDefault="002C54CC">
      <w:pPr>
        <w:pStyle w:val="a3"/>
        <w:ind w:right="143"/>
        <w:jc w:val="right"/>
      </w:pPr>
      <w:r>
        <w:t>Попытки</w:t>
      </w:r>
      <w:r>
        <w:rPr>
          <w:spacing w:val="-8"/>
        </w:rPr>
        <w:t xml:space="preserve"> </w:t>
      </w:r>
      <w:r>
        <w:t>искажения</w:t>
      </w:r>
      <w:r>
        <w:rPr>
          <w:spacing w:val="-8"/>
        </w:rPr>
        <w:t xml:space="preserve"> </w:t>
      </w:r>
      <w:r>
        <w:t>истории</w:t>
      </w:r>
      <w:r>
        <w:rPr>
          <w:spacing w:val="-6"/>
        </w:rPr>
        <w:t xml:space="preserve"> </w:t>
      </w:r>
      <w:r>
        <w:t>Великой</w:t>
      </w:r>
      <w:r>
        <w:rPr>
          <w:spacing w:val="-8"/>
        </w:rPr>
        <w:t xml:space="preserve"> </w:t>
      </w:r>
      <w:r>
        <w:t>Отечественной</w:t>
      </w:r>
      <w:r>
        <w:rPr>
          <w:spacing w:val="-6"/>
        </w:rPr>
        <w:t xml:space="preserve"> </w:t>
      </w:r>
      <w:r>
        <w:t>войны</w:t>
      </w:r>
      <w:r>
        <w:rPr>
          <w:spacing w:val="-8"/>
        </w:rPr>
        <w:t xml:space="preserve"> </w:t>
      </w:r>
      <w:r>
        <w:t>и</w:t>
      </w:r>
      <w:r>
        <w:rPr>
          <w:spacing w:val="-6"/>
        </w:rPr>
        <w:t xml:space="preserve"> </w:t>
      </w:r>
      <w:r>
        <w:t>роли</w:t>
      </w:r>
      <w:r>
        <w:rPr>
          <w:spacing w:val="-6"/>
        </w:rPr>
        <w:t xml:space="preserve"> </w:t>
      </w:r>
      <w:r>
        <w:t>советского народа</w:t>
      </w:r>
      <w:r>
        <w:rPr>
          <w:spacing w:val="-13"/>
        </w:rPr>
        <w:t xml:space="preserve"> </w:t>
      </w:r>
      <w:r>
        <w:t>в</w:t>
      </w:r>
      <w:r>
        <w:rPr>
          <w:spacing w:val="-14"/>
        </w:rPr>
        <w:t xml:space="preserve"> </w:t>
      </w:r>
      <w:r>
        <w:t>победе</w:t>
      </w:r>
      <w:r>
        <w:rPr>
          <w:spacing w:val="-16"/>
        </w:rPr>
        <w:t xml:space="preserve"> </w:t>
      </w:r>
      <w:r>
        <w:t>над</w:t>
      </w:r>
      <w:r>
        <w:rPr>
          <w:spacing w:val="-12"/>
        </w:rPr>
        <w:t xml:space="preserve"> </w:t>
      </w:r>
      <w:r>
        <w:t>фашизмом.</w:t>
      </w:r>
      <w:r>
        <w:rPr>
          <w:spacing w:val="-14"/>
        </w:rPr>
        <w:t xml:space="preserve"> </w:t>
      </w:r>
      <w:r>
        <w:t>Конституция</w:t>
      </w:r>
      <w:r>
        <w:rPr>
          <w:spacing w:val="-13"/>
        </w:rPr>
        <w:t xml:space="preserve"> </w:t>
      </w:r>
      <w:r>
        <w:t>РФ</w:t>
      </w:r>
      <w:r>
        <w:rPr>
          <w:spacing w:val="-10"/>
        </w:rPr>
        <w:t xml:space="preserve"> </w:t>
      </w:r>
      <w:r>
        <w:t>о</w:t>
      </w:r>
      <w:r>
        <w:rPr>
          <w:spacing w:val="-13"/>
        </w:rPr>
        <w:t xml:space="preserve"> </w:t>
      </w:r>
      <w:r>
        <w:t>сохранении</w:t>
      </w:r>
      <w:r>
        <w:rPr>
          <w:spacing w:val="-13"/>
        </w:rPr>
        <w:t xml:space="preserve"> </w:t>
      </w:r>
      <w:r>
        <w:t>исторической</w:t>
      </w:r>
      <w:r>
        <w:rPr>
          <w:spacing w:val="-13"/>
        </w:rPr>
        <w:t xml:space="preserve"> </w:t>
      </w:r>
      <w:r>
        <w:t>правды. Города-герои.</w:t>
      </w:r>
      <w:r>
        <w:rPr>
          <w:spacing w:val="40"/>
        </w:rPr>
        <w:t xml:space="preserve"> </w:t>
      </w:r>
      <w:r>
        <w:t>Дни</w:t>
      </w:r>
      <w:r>
        <w:rPr>
          <w:spacing w:val="40"/>
        </w:rPr>
        <w:t xml:space="preserve"> </w:t>
      </w:r>
      <w:r>
        <w:t>воинской</w:t>
      </w:r>
      <w:r>
        <w:rPr>
          <w:spacing w:val="40"/>
        </w:rPr>
        <w:t xml:space="preserve"> </w:t>
      </w:r>
      <w:r>
        <w:t>славы</w:t>
      </w:r>
      <w:r>
        <w:rPr>
          <w:spacing w:val="40"/>
        </w:rPr>
        <w:t xml:space="preserve"> </w:t>
      </w:r>
      <w:r>
        <w:t>в</w:t>
      </w:r>
      <w:r>
        <w:rPr>
          <w:spacing w:val="40"/>
        </w:rPr>
        <w:t xml:space="preserve"> </w:t>
      </w:r>
      <w:r>
        <w:t>России.</w:t>
      </w:r>
      <w:r>
        <w:rPr>
          <w:spacing w:val="40"/>
        </w:rPr>
        <w:t xml:space="preserve"> </w:t>
      </w:r>
      <w:r>
        <w:t>Указ</w:t>
      </w:r>
      <w:r>
        <w:rPr>
          <w:spacing w:val="40"/>
        </w:rPr>
        <w:t xml:space="preserve"> </w:t>
      </w:r>
      <w:r>
        <w:t>Президента</w:t>
      </w:r>
      <w:r>
        <w:rPr>
          <w:spacing w:val="40"/>
        </w:rPr>
        <w:t xml:space="preserve"> </w:t>
      </w:r>
      <w:r>
        <w:t>Российской</w:t>
      </w:r>
    </w:p>
    <w:p w:rsidR="00B72A0A" w:rsidRDefault="002C54CC">
      <w:pPr>
        <w:pStyle w:val="a3"/>
        <w:spacing w:line="322" w:lineRule="exact"/>
        <w:ind w:firstLine="0"/>
      </w:pPr>
      <w:r>
        <w:t>Федерации</w:t>
      </w:r>
      <w:r>
        <w:rPr>
          <w:spacing w:val="-10"/>
        </w:rPr>
        <w:t xml:space="preserve"> </w:t>
      </w:r>
      <w:r>
        <w:t>2006</w:t>
      </w:r>
      <w:r>
        <w:rPr>
          <w:spacing w:val="-5"/>
        </w:rPr>
        <w:t xml:space="preserve"> </w:t>
      </w:r>
      <w:r>
        <w:t>г</w:t>
      </w:r>
      <w:r>
        <w:rPr>
          <w:spacing w:val="-6"/>
        </w:rPr>
        <w:t xml:space="preserve"> </w:t>
      </w:r>
      <w:r>
        <w:t>об</w:t>
      </w:r>
      <w:r>
        <w:rPr>
          <w:spacing w:val="-4"/>
        </w:rPr>
        <w:t xml:space="preserve"> </w:t>
      </w:r>
      <w:r>
        <w:t>утверждении</w:t>
      </w:r>
      <w:r>
        <w:rPr>
          <w:spacing w:val="-5"/>
        </w:rPr>
        <w:t xml:space="preserve"> </w:t>
      </w:r>
      <w:r>
        <w:t>почетного</w:t>
      </w:r>
      <w:r>
        <w:rPr>
          <w:spacing w:val="-4"/>
        </w:rPr>
        <w:t xml:space="preserve"> </w:t>
      </w:r>
      <w:r>
        <w:t>звания</w:t>
      </w:r>
      <w:r>
        <w:rPr>
          <w:spacing w:val="-8"/>
        </w:rPr>
        <w:t xml:space="preserve"> </w:t>
      </w:r>
      <w:r>
        <w:t>«Города</w:t>
      </w:r>
      <w:r>
        <w:rPr>
          <w:spacing w:val="-5"/>
        </w:rPr>
        <w:t xml:space="preserve"> </w:t>
      </w:r>
      <w:r>
        <w:t>воинской</w:t>
      </w:r>
      <w:r>
        <w:rPr>
          <w:spacing w:val="-5"/>
        </w:rPr>
        <w:t xml:space="preserve"> </w:t>
      </w:r>
      <w:r>
        <w:rPr>
          <w:spacing w:val="-2"/>
        </w:rPr>
        <w:t>славы».</w:t>
      </w:r>
    </w:p>
    <w:p w:rsidR="00B72A0A" w:rsidRDefault="002C54CC">
      <w:pPr>
        <w:pStyle w:val="a3"/>
        <w:ind w:right="150"/>
      </w:pPr>
      <w:r>
        <w:t>9 мая 1945 г. — День Победы над нацистской Германией в Великой Отечественной войне 1941–1945 гг. Парад на Красной площади и праздничные шествия в честь Дня Победы. Акции «Георгиевская ленточка», марш «Бессмертный полк» в России и за рубежом.</w:t>
      </w:r>
    </w:p>
    <w:p w:rsidR="00B72A0A" w:rsidRDefault="002C54CC">
      <w:pPr>
        <w:pStyle w:val="a3"/>
        <w:spacing w:line="320" w:lineRule="exact"/>
        <w:ind w:left="841" w:firstLine="0"/>
      </w:pPr>
      <w:r>
        <w:t>Наши</w:t>
      </w:r>
      <w:r>
        <w:rPr>
          <w:spacing w:val="-7"/>
        </w:rPr>
        <w:t xml:space="preserve"> </w:t>
      </w:r>
      <w:r>
        <w:t>земляки</w:t>
      </w:r>
      <w:r>
        <w:rPr>
          <w:spacing w:val="-4"/>
        </w:rPr>
        <w:t xml:space="preserve"> </w:t>
      </w:r>
      <w:r>
        <w:t>—</w:t>
      </w:r>
      <w:r>
        <w:rPr>
          <w:spacing w:val="-5"/>
        </w:rPr>
        <w:t xml:space="preserve"> </w:t>
      </w:r>
      <w:r>
        <w:t>герои</w:t>
      </w:r>
      <w:r>
        <w:rPr>
          <w:spacing w:val="-4"/>
        </w:rPr>
        <w:t xml:space="preserve"> </w:t>
      </w:r>
      <w:r>
        <w:t>Великой</w:t>
      </w:r>
      <w:r>
        <w:rPr>
          <w:spacing w:val="-8"/>
        </w:rPr>
        <w:t xml:space="preserve"> </w:t>
      </w:r>
      <w:r>
        <w:t>Отечественной</w:t>
      </w:r>
      <w:r>
        <w:rPr>
          <w:spacing w:val="-4"/>
        </w:rPr>
        <w:t xml:space="preserve"> </w:t>
      </w:r>
      <w:r>
        <w:rPr>
          <w:spacing w:val="-2"/>
        </w:rPr>
        <w:t>войны.</w:t>
      </w:r>
    </w:p>
    <w:p w:rsidR="00B72A0A" w:rsidRDefault="002C54CC">
      <w:pPr>
        <w:pStyle w:val="1"/>
      </w:pPr>
      <w:r>
        <w:t>Распад</w:t>
      </w:r>
      <w:r>
        <w:rPr>
          <w:spacing w:val="-9"/>
        </w:rPr>
        <w:t xml:space="preserve"> </w:t>
      </w:r>
      <w:r>
        <w:t>СССР</w:t>
      </w:r>
      <w:r>
        <w:rPr>
          <w:spacing w:val="-2"/>
        </w:rPr>
        <w:t xml:space="preserve"> </w:t>
      </w:r>
      <w:r>
        <w:t>и</w:t>
      </w:r>
      <w:r>
        <w:rPr>
          <w:spacing w:val="-6"/>
        </w:rPr>
        <w:t xml:space="preserve"> </w:t>
      </w:r>
      <w:r>
        <w:t>сложные</w:t>
      </w:r>
      <w:r>
        <w:rPr>
          <w:spacing w:val="-3"/>
        </w:rPr>
        <w:t xml:space="preserve"> </w:t>
      </w:r>
      <w:r>
        <w:t>1990-е</w:t>
      </w:r>
      <w:r>
        <w:rPr>
          <w:spacing w:val="-4"/>
        </w:rPr>
        <w:t xml:space="preserve"> </w:t>
      </w:r>
      <w:r>
        <w:t>гг.</w:t>
      </w:r>
      <w:r>
        <w:rPr>
          <w:spacing w:val="-4"/>
        </w:rPr>
        <w:t xml:space="preserve"> </w:t>
      </w:r>
      <w:r>
        <w:t>в</w:t>
      </w:r>
      <w:r>
        <w:rPr>
          <w:spacing w:val="-5"/>
        </w:rPr>
        <w:t xml:space="preserve"> </w:t>
      </w:r>
      <w:r>
        <w:t>современной</w:t>
      </w:r>
      <w:r>
        <w:rPr>
          <w:spacing w:val="-4"/>
        </w:rPr>
        <w:t xml:space="preserve"> </w:t>
      </w:r>
      <w:r>
        <w:t>истории</w:t>
      </w:r>
      <w:r>
        <w:rPr>
          <w:spacing w:val="-4"/>
        </w:rPr>
        <w:t xml:space="preserve"> </w:t>
      </w:r>
      <w:r>
        <w:rPr>
          <w:spacing w:val="-2"/>
        </w:rPr>
        <w:t>России.</w:t>
      </w:r>
    </w:p>
    <w:p w:rsidR="00B72A0A" w:rsidRDefault="002C54CC">
      <w:pPr>
        <w:pStyle w:val="a3"/>
        <w:ind w:right="147"/>
      </w:pPr>
      <w:r>
        <w:t>Нарастание кризисных явлений в СССР. М С. Горбачев. Межнациональные конфликты. «Парад суверенитетов». Принятие Декларации о государственном суверенитете РСФСР.</w:t>
      </w:r>
    </w:p>
    <w:p w:rsidR="00B72A0A" w:rsidRDefault="002C54CC">
      <w:pPr>
        <w:pStyle w:val="a3"/>
        <w:ind w:right="150"/>
      </w:pPr>
      <w:r>
        <w:t>Референдум о сохранении СССР и введении поста Президента РСФСР. Избрание Б Н Ельцина Президентом РСФСР.</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Алма-Атинская декларация). Россия как преемник СССР на международной арене.</w:t>
      </w:r>
    </w:p>
    <w:p w:rsidR="00B72A0A" w:rsidRDefault="002C54CC">
      <w:pPr>
        <w:pStyle w:val="a3"/>
        <w:spacing w:before="2"/>
        <w:ind w:right="146"/>
      </w:pPr>
      <w:r>
        <w:t>Распад СССР и его последствия для России и мира. Становление Российской Федерации как суверенного государства (1991—1993 гг.). Всенародное голосование по</w:t>
      </w:r>
      <w:r>
        <w:rPr>
          <w:spacing w:val="-18"/>
        </w:rPr>
        <w:t xml:space="preserve"> </w:t>
      </w:r>
      <w:r>
        <w:t>проекту</w:t>
      </w:r>
      <w:r>
        <w:rPr>
          <w:spacing w:val="-17"/>
        </w:rPr>
        <w:t xml:space="preserve"> </w:t>
      </w:r>
      <w:r>
        <w:t>Конституции</w:t>
      </w:r>
      <w:r>
        <w:rPr>
          <w:spacing w:val="-18"/>
        </w:rPr>
        <w:t xml:space="preserve"> </w:t>
      </w:r>
      <w:r>
        <w:t>России.</w:t>
      </w:r>
      <w:r>
        <w:rPr>
          <w:spacing w:val="-17"/>
        </w:rPr>
        <w:t xml:space="preserve"> </w:t>
      </w:r>
      <w:r>
        <w:t>Принятие</w:t>
      </w:r>
      <w:r>
        <w:rPr>
          <w:spacing w:val="-18"/>
        </w:rPr>
        <w:t xml:space="preserve"> </w:t>
      </w:r>
      <w:r>
        <w:t>Конституции</w:t>
      </w:r>
      <w:r>
        <w:rPr>
          <w:spacing w:val="-17"/>
        </w:rPr>
        <w:t xml:space="preserve"> </w:t>
      </w:r>
      <w:r>
        <w:t>Российской</w:t>
      </w:r>
      <w:r>
        <w:rPr>
          <w:spacing w:val="-18"/>
        </w:rPr>
        <w:t xml:space="preserve"> </w:t>
      </w:r>
      <w:r>
        <w:t>Федерации</w:t>
      </w:r>
      <w:r>
        <w:rPr>
          <w:spacing w:val="-17"/>
        </w:rPr>
        <w:t xml:space="preserve"> </w:t>
      </w:r>
      <w:r>
        <w:t>1993 г. и ее значение.</w:t>
      </w:r>
    </w:p>
    <w:p w:rsidR="00B72A0A" w:rsidRDefault="002C54CC">
      <w:pPr>
        <w:pStyle w:val="a3"/>
        <w:spacing w:before="1"/>
        <w:ind w:right="149"/>
      </w:pPr>
      <w:r>
        <w:t>Сложные 1990-е гг. Трудности экономических преобразований в стране. Совершенствование</w:t>
      </w:r>
      <w:r>
        <w:rPr>
          <w:spacing w:val="-8"/>
        </w:rPr>
        <w:t xml:space="preserve"> </w:t>
      </w:r>
      <w:r>
        <w:t>новой</w:t>
      </w:r>
      <w:r>
        <w:rPr>
          <w:spacing w:val="-6"/>
        </w:rPr>
        <w:t xml:space="preserve"> </w:t>
      </w:r>
      <w:r>
        <w:t>российской</w:t>
      </w:r>
      <w:r>
        <w:rPr>
          <w:spacing w:val="-6"/>
        </w:rPr>
        <w:t xml:space="preserve"> </w:t>
      </w:r>
      <w:r>
        <w:t>государственности.</w:t>
      </w:r>
      <w:r>
        <w:rPr>
          <w:spacing w:val="-7"/>
        </w:rPr>
        <w:t xml:space="preserve"> </w:t>
      </w:r>
      <w:r>
        <w:t>Угроза</w:t>
      </w:r>
      <w:r>
        <w:rPr>
          <w:spacing w:val="-6"/>
        </w:rPr>
        <w:t xml:space="preserve"> </w:t>
      </w:r>
      <w:r>
        <w:t xml:space="preserve">государственному </w:t>
      </w:r>
      <w:r>
        <w:rPr>
          <w:spacing w:val="-2"/>
        </w:rPr>
        <w:t>единству.</w:t>
      </w:r>
    </w:p>
    <w:p w:rsidR="00B72A0A" w:rsidRDefault="002C54CC">
      <w:pPr>
        <w:pStyle w:val="a3"/>
        <w:ind w:right="151"/>
      </w:pPr>
      <w:r>
        <w:t>Россия на постсоветском пространстве СНГ и союз с Белоруссией. Значение сохранения Россией статуса ядерной державы.</w:t>
      </w:r>
    </w:p>
    <w:p w:rsidR="00B72A0A" w:rsidRDefault="002C54CC">
      <w:pPr>
        <w:pStyle w:val="a3"/>
        <w:spacing w:before="1" w:line="322" w:lineRule="exact"/>
        <w:ind w:left="841" w:firstLine="0"/>
      </w:pPr>
      <w:r>
        <w:t>Добровольная</w:t>
      </w:r>
      <w:r>
        <w:rPr>
          <w:spacing w:val="-9"/>
        </w:rPr>
        <w:t xml:space="preserve"> </w:t>
      </w:r>
      <w:r>
        <w:t>отставка</w:t>
      </w:r>
      <w:r>
        <w:rPr>
          <w:spacing w:val="-3"/>
        </w:rPr>
        <w:t xml:space="preserve"> </w:t>
      </w:r>
      <w:r>
        <w:t>Б</w:t>
      </w:r>
      <w:r>
        <w:rPr>
          <w:spacing w:val="-5"/>
        </w:rPr>
        <w:t xml:space="preserve"> </w:t>
      </w:r>
      <w:r>
        <w:t>Н</w:t>
      </w:r>
      <w:r>
        <w:rPr>
          <w:spacing w:val="-3"/>
        </w:rPr>
        <w:t xml:space="preserve"> </w:t>
      </w:r>
      <w:r>
        <w:t>Ельцина.</w:t>
      </w:r>
      <w:r>
        <w:rPr>
          <w:spacing w:val="-4"/>
        </w:rPr>
        <w:t xml:space="preserve"> </w:t>
      </w:r>
      <w:r>
        <w:t>Наш</w:t>
      </w:r>
      <w:r>
        <w:rPr>
          <w:spacing w:val="-4"/>
        </w:rPr>
        <w:t xml:space="preserve"> </w:t>
      </w:r>
      <w:r>
        <w:t>регион</w:t>
      </w:r>
      <w:r>
        <w:rPr>
          <w:spacing w:val="-3"/>
        </w:rPr>
        <w:t xml:space="preserve"> </w:t>
      </w:r>
      <w:r>
        <w:t>в</w:t>
      </w:r>
      <w:r>
        <w:rPr>
          <w:spacing w:val="-5"/>
        </w:rPr>
        <w:t xml:space="preserve"> </w:t>
      </w:r>
      <w:r>
        <w:t>конце</w:t>
      </w:r>
      <w:r>
        <w:rPr>
          <w:spacing w:val="-3"/>
        </w:rPr>
        <w:t xml:space="preserve"> </w:t>
      </w:r>
      <w:r>
        <w:t>XX</w:t>
      </w:r>
      <w:r>
        <w:rPr>
          <w:spacing w:val="-2"/>
        </w:rPr>
        <w:t xml:space="preserve"> </w:t>
      </w:r>
      <w:r>
        <w:rPr>
          <w:spacing w:val="-5"/>
        </w:rPr>
        <w:t>в.</w:t>
      </w:r>
    </w:p>
    <w:p w:rsidR="00B72A0A" w:rsidRDefault="002C54CC">
      <w:pPr>
        <w:pStyle w:val="1"/>
        <w:spacing w:line="240" w:lineRule="auto"/>
        <w:ind w:left="132" w:right="150" w:firstLine="708"/>
      </w:pPr>
      <w:r>
        <w:t xml:space="preserve">Россия в начале XXI в.: возрождение страны. Воссоединение Крыма с </w:t>
      </w:r>
      <w:r>
        <w:rPr>
          <w:spacing w:val="-2"/>
        </w:rPr>
        <w:t>Россией.</w:t>
      </w:r>
    </w:p>
    <w:p w:rsidR="00B72A0A" w:rsidRDefault="002C54CC">
      <w:pPr>
        <w:pStyle w:val="a3"/>
        <w:ind w:right="145"/>
      </w:pPr>
      <w:r>
        <w:t>Вступление</w:t>
      </w:r>
      <w:r>
        <w:rPr>
          <w:spacing w:val="-13"/>
        </w:rPr>
        <w:t xml:space="preserve"> </w:t>
      </w:r>
      <w:r>
        <w:t>в</w:t>
      </w:r>
      <w:r>
        <w:rPr>
          <w:spacing w:val="-14"/>
        </w:rPr>
        <w:t xml:space="preserve"> </w:t>
      </w:r>
      <w:r>
        <w:t>должность</w:t>
      </w:r>
      <w:r>
        <w:rPr>
          <w:spacing w:val="-15"/>
        </w:rPr>
        <w:t xml:space="preserve"> </w:t>
      </w:r>
      <w:r>
        <w:t>Президента</w:t>
      </w:r>
      <w:r>
        <w:rPr>
          <w:spacing w:val="-14"/>
        </w:rPr>
        <w:t xml:space="preserve"> </w:t>
      </w:r>
      <w:r>
        <w:t>РФ</w:t>
      </w:r>
      <w:r>
        <w:rPr>
          <w:spacing w:val="-17"/>
        </w:rPr>
        <w:t xml:space="preserve"> </w:t>
      </w:r>
      <w:r>
        <w:t>В.</w:t>
      </w:r>
      <w:r>
        <w:rPr>
          <w:spacing w:val="-14"/>
        </w:rPr>
        <w:t xml:space="preserve"> </w:t>
      </w:r>
      <w:r>
        <w:t>В.</w:t>
      </w:r>
      <w:r>
        <w:rPr>
          <w:spacing w:val="-14"/>
        </w:rPr>
        <w:t xml:space="preserve"> </w:t>
      </w:r>
      <w:r>
        <w:t>Путина.</w:t>
      </w:r>
      <w:r>
        <w:rPr>
          <w:spacing w:val="-14"/>
        </w:rPr>
        <w:t xml:space="preserve"> </w:t>
      </w:r>
      <w:r>
        <w:t>Восстановление</w:t>
      </w:r>
      <w:r>
        <w:rPr>
          <w:spacing w:val="-13"/>
        </w:rPr>
        <w:t xml:space="preserve"> </w:t>
      </w:r>
      <w:r>
        <w:t>единого правового пространства страны. Экономическая интеграция на постсоветском пространстве. Борьба с терроризмом. Укрепление Вооруженных Сил РФ. Приоритетные национальные проекты.</w:t>
      </w:r>
    </w:p>
    <w:p w:rsidR="00B72A0A" w:rsidRDefault="002C54CC">
      <w:pPr>
        <w:pStyle w:val="a3"/>
        <w:spacing w:line="322" w:lineRule="exact"/>
        <w:ind w:left="841" w:firstLine="0"/>
      </w:pPr>
      <w:r>
        <w:t>Восстановление</w:t>
      </w:r>
      <w:r>
        <w:rPr>
          <w:spacing w:val="8"/>
        </w:rPr>
        <w:t xml:space="preserve"> </w:t>
      </w:r>
      <w:r>
        <w:t>лидирующих</w:t>
      </w:r>
      <w:r>
        <w:rPr>
          <w:spacing w:val="10"/>
        </w:rPr>
        <w:t xml:space="preserve"> </w:t>
      </w:r>
      <w:r>
        <w:t>позиций</w:t>
      </w:r>
      <w:r>
        <w:rPr>
          <w:spacing w:val="9"/>
        </w:rPr>
        <w:t xml:space="preserve"> </w:t>
      </w:r>
      <w:r>
        <w:t>России</w:t>
      </w:r>
      <w:r>
        <w:rPr>
          <w:spacing w:val="9"/>
        </w:rPr>
        <w:t xml:space="preserve"> </w:t>
      </w:r>
      <w:r>
        <w:t>в</w:t>
      </w:r>
      <w:r>
        <w:rPr>
          <w:spacing w:val="10"/>
        </w:rPr>
        <w:t xml:space="preserve"> </w:t>
      </w:r>
      <w:r>
        <w:t>международных</w:t>
      </w:r>
      <w:r>
        <w:rPr>
          <w:spacing w:val="10"/>
        </w:rPr>
        <w:t xml:space="preserve"> </w:t>
      </w:r>
      <w:r>
        <w:rPr>
          <w:spacing w:val="-2"/>
        </w:rPr>
        <w:t>отношениях.</w:t>
      </w:r>
    </w:p>
    <w:p w:rsidR="00B72A0A" w:rsidRDefault="002C54CC">
      <w:pPr>
        <w:pStyle w:val="a3"/>
        <w:ind w:firstLine="0"/>
      </w:pPr>
      <w:r>
        <w:t>Отношения</w:t>
      </w:r>
      <w:r>
        <w:rPr>
          <w:spacing w:val="-4"/>
        </w:rPr>
        <w:t xml:space="preserve"> </w:t>
      </w:r>
      <w:r>
        <w:t>с</w:t>
      </w:r>
      <w:r>
        <w:rPr>
          <w:spacing w:val="-3"/>
        </w:rPr>
        <w:t xml:space="preserve"> </w:t>
      </w:r>
      <w:r>
        <w:t>США</w:t>
      </w:r>
      <w:r>
        <w:rPr>
          <w:spacing w:val="-5"/>
        </w:rPr>
        <w:t xml:space="preserve"> </w:t>
      </w:r>
      <w:r>
        <w:t>и</w:t>
      </w:r>
      <w:r>
        <w:rPr>
          <w:spacing w:val="-3"/>
        </w:rPr>
        <w:t xml:space="preserve"> </w:t>
      </w:r>
      <w:r>
        <w:rPr>
          <w:spacing w:val="-2"/>
        </w:rPr>
        <w:t>Евросоюзом.</w:t>
      </w:r>
    </w:p>
    <w:p w:rsidR="00B72A0A" w:rsidRDefault="002C54CC">
      <w:pPr>
        <w:pStyle w:val="a3"/>
        <w:spacing w:line="322" w:lineRule="exact"/>
        <w:ind w:left="841" w:firstLine="0"/>
      </w:pPr>
      <w:r>
        <w:t>Вхождение</w:t>
      </w:r>
      <w:r>
        <w:rPr>
          <w:spacing w:val="-6"/>
        </w:rPr>
        <w:t xml:space="preserve"> </w:t>
      </w:r>
      <w:r>
        <w:t>Крыма</w:t>
      </w:r>
      <w:r>
        <w:rPr>
          <w:spacing w:val="-8"/>
        </w:rPr>
        <w:t xml:space="preserve"> </w:t>
      </w:r>
      <w:r>
        <w:t>и</w:t>
      </w:r>
      <w:r>
        <w:rPr>
          <w:spacing w:val="-5"/>
        </w:rPr>
        <w:t xml:space="preserve"> </w:t>
      </w:r>
      <w:r>
        <w:t>Севастополя</w:t>
      </w:r>
      <w:r>
        <w:rPr>
          <w:spacing w:val="-5"/>
        </w:rPr>
        <w:t xml:space="preserve"> </w:t>
      </w:r>
      <w:r>
        <w:t>в</w:t>
      </w:r>
      <w:r>
        <w:rPr>
          <w:spacing w:val="-7"/>
        </w:rPr>
        <w:t xml:space="preserve"> </w:t>
      </w:r>
      <w:r>
        <w:t>состав</w:t>
      </w:r>
      <w:r>
        <w:rPr>
          <w:spacing w:val="-7"/>
        </w:rPr>
        <w:t xml:space="preserve"> </w:t>
      </w:r>
      <w:r>
        <w:t>России</w:t>
      </w:r>
      <w:r>
        <w:rPr>
          <w:spacing w:val="-5"/>
        </w:rPr>
        <w:t xml:space="preserve"> </w:t>
      </w:r>
      <w:r>
        <w:t>(2014</w:t>
      </w:r>
      <w:r>
        <w:rPr>
          <w:spacing w:val="-4"/>
        </w:rPr>
        <w:t xml:space="preserve"> </w:t>
      </w:r>
      <w:r>
        <w:rPr>
          <w:spacing w:val="-5"/>
        </w:rPr>
        <w:t>г).</w:t>
      </w:r>
    </w:p>
    <w:p w:rsidR="00B72A0A" w:rsidRDefault="002C54CC">
      <w:pPr>
        <w:pStyle w:val="a3"/>
        <w:ind w:right="144"/>
      </w:pPr>
      <w:r>
        <w:t>«Человеческий капитал», «Комфортная среда для жизни», «Экономический рост» — основные направления национальных проектов 2019—2024 гг. Разработка семейной</w:t>
      </w:r>
      <w:r>
        <w:rPr>
          <w:spacing w:val="-2"/>
        </w:rPr>
        <w:t xml:space="preserve"> </w:t>
      </w:r>
      <w:r>
        <w:t>политики.</w:t>
      </w:r>
      <w:r>
        <w:rPr>
          <w:spacing w:val="-4"/>
        </w:rPr>
        <w:t xml:space="preserve"> </w:t>
      </w:r>
      <w:r>
        <w:t>Пропаганда</w:t>
      </w:r>
      <w:r>
        <w:rPr>
          <w:spacing w:val="-1"/>
        </w:rPr>
        <w:t xml:space="preserve"> </w:t>
      </w:r>
      <w:r>
        <w:t>спорта</w:t>
      </w:r>
      <w:r>
        <w:rPr>
          <w:spacing w:val="-2"/>
        </w:rPr>
        <w:t xml:space="preserve"> </w:t>
      </w:r>
      <w:r>
        <w:t>и</w:t>
      </w:r>
      <w:r>
        <w:rPr>
          <w:spacing w:val="-1"/>
        </w:rPr>
        <w:t xml:space="preserve"> </w:t>
      </w:r>
      <w:r>
        <w:t>здорового</w:t>
      </w:r>
      <w:r>
        <w:rPr>
          <w:spacing w:val="-1"/>
        </w:rPr>
        <w:t xml:space="preserve"> </w:t>
      </w:r>
      <w:r>
        <w:t>образа</w:t>
      </w:r>
      <w:r>
        <w:rPr>
          <w:spacing w:val="-3"/>
        </w:rPr>
        <w:t xml:space="preserve"> </w:t>
      </w:r>
      <w:r>
        <w:t>жизни.</w:t>
      </w:r>
      <w:r>
        <w:rPr>
          <w:spacing w:val="-1"/>
        </w:rPr>
        <w:t xml:space="preserve"> </w:t>
      </w:r>
      <w:r>
        <w:t>Россия в</w:t>
      </w:r>
      <w:r>
        <w:rPr>
          <w:spacing w:val="-1"/>
        </w:rPr>
        <w:t xml:space="preserve"> </w:t>
      </w:r>
      <w:r>
        <w:t>борьбе</w:t>
      </w:r>
      <w:r>
        <w:rPr>
          <w:spacing w:val="-1"/>
        </w:rPr>
        <w:t xml:space="preserve"> </w:t>
      </w:r>
      <w:r>
        <w:t>с коронавирусной пандемией. Реализация крупных экономических международных проектов</w:t>
      </w:r>
      <w:r>
        <w:rPr>
          <w:spacing w:val="40"/>
        </w:rPr>
        <w:t xml:space="preserve">  </w:t>
      </w:r>
      <w:r>
        <w:t>(строительство</w:t>
      </w:r>
      <w:r>
        <w:rPr>
          <w:spacing w:val="40"/>
        </w:rPr>
        <w:t xml:space="preserve">  </w:t>
      </w:r>
      <w:r>
        <w:t>трубопроводов:</w:t>
      </w:r>
      <w:r>
        <w:rPr>
          <w:spacing w:val="40"/>
        </w:rPr>
        <w:t xml:space="preserve">  </w:t>
      </w:r>
      <w:r>
        <w:t>«Сила</w:t>
      </w:r>
      <w:r>
        <w:rPr>
          <w:spacing w:val="40"/>
        </w:rPr>
        <w:t xml:space="preserve">  </w:t>
      </w:r>
      <w:r>
        <w:t>Сибири»,</w:t>
      </w:r>
      <w:r>
        <w:rPr>
          <w:spacing w:val="40"/>
        </w:rPr>
        <w:t xml:space="preserve">  </w:t>
      </w:r>
      <w:r>
        <w:t>«Турецкий</w:t>
      </w:r>
      <w:r>
        <w:rPr>
          <w:spacing w:val="40"/>
        </w:rPr>
        <w:t xml:space="preserve">  </w:t>
      </w:r>
      <w:r>
        <w:t>поток»,</w:t>
      </w:r>
    </w:p>
    <w:p w:rsidR="00B72A0A" w:rsidRDefault="002C54CC">
      <w:pPr>
        <w:pStyle w:val="a3"/>
        <w:ind w:right="144" w:firstLine="0"/>
      </w:pPr>
      <w:r>
        <w:t>«Северный поток» и др.). Поддержка одаренных детей в России (образовательный центр «Сириус» и др.).</w:t>
      </w:r>
    </w:p>
    <w:p w:rsidR="00B72A0A" w:rsidRDefault="002C54CC">
      <w:pPr>
        <w:pStyle w:val="a3"/>
        <w:ind w:right="152"/>
      </w:pPr>
      <w:r>
        <w:t>Принятие поправок к Конституции РФ (2020 г.). Сохранение исторических традиций. Мемориальный парк Победы на Поклонной горе и Ржевский мемориал Советскому Солдату.</w:t>
      </w:r>
    </w:p>
    <w:p w:rsidR="00B72A0A" w:rsidRDefault="002C54CC">
      <w:pPr>
        <w:pStyle w:val="a3"/>
        <w:spacing w:before="1" w:line="322" w:lineRule="exact"/>
        <w:ind w:left="841" w:firstLine="0"/>
      </w:pPr>
      <w:r>
        <w:t>Трудовые</w:t>
      </w:r>
      <w:r>
        <w:rPr>
          <w:spacing w:val="-11"/>
        </w:rPr>
        <w:t xml:space="preserve"> </w:t>
      </w:r>
      <w:r>
        <w:t>достижения</w:t>
      </w:r>
      <w:r>
        <w:rPr>
          <w:spacing w:val="-8"/>
        </w:rPr>
        <w:t xml:space="preserve"> </w:t>
      </w:r>
      <w:r>
        <w:t>родного</w:t>
      </w:r>
      <w:r>
        <w:rPr>
          <w:spacing w:val="-7"/>
        </w:rPr>
        <w:t xml:space="preserve"> </w:t>
      </w:r>
      <w:r>
        <w:rPr>
          <w:spacing w:val="-2"/>
        </w:rPr>
        <w:t>края.</w:t>
      </w:r>
    </w:p>
    <w:p w:rsidR="00B72A0A" w:rsidRDefault="002C54CC">
      <w:pPr>
        <w:pStyle w:val="1"/>
      </w:pPr>
      <w:r>
        <w:t>Крым</w:t>
      </w:r>
      <w:r>
        <w:rPr>
          <w:spacing w:val="-4"/>
        </w:rPr>
        <w:t xml:space="preserve"> </w:t>
      </w:r>
      <w:r>
        <w:t>в</w:t>
      </w:r>
      <w:r>
        <w:rPr>
          <w:spacing w:val="-4"/>
        </w:rPr>
        <w:t xml:space="preserve"> </w:t>
      </w:r>
      <w:r>
        <w:t>составе</w:t>
      </w:r>
      <w:r>
        <w:rPr>
          <w:spacing w:val="-7"/>
        </w:rPr>
        <w:t xml:space="preserve"> </w:t>
      </w:r>
      <w:r>
        <w:t>Российского</w:t>
      </w:r>
      <w:r>
        <w:rPr>
          <w:spacing w:val="-2"/>
        </w:rPr>
        <w:t xml:space="preserve"> </w:t>
      </w:r>
      <w:r>
        <w:t>государства</w:t>
      </w:r>
      <w:r>
        <w:rPr>
          <w:spacing w:val="-3"/>
        </w:rPr>
        <w:t xml:space="preserve"> </w:t>
      </w:r>
      <w:r>
        <w:t>в</w:t>
      </w:r>
      <w:r>
        <w:rPr>
          <w:spacing w:val="-7"/>
        </w:rPr>
        <w:t xml:space="preserve"> </w:t>
      </w:r>
      <w:r>
        <w:t>ХХ</w:t>
      </w:r>
      <w:r>
        <w:rPr>
          <w:spacing w:val="-4"/>
        </w:rPr>
        <w:t xml:space="preserve"> </w:t>
      </w:r>
      <w:r>
        <w:t>—</w:t>
      </w:r>
      <w:r>
        <w:rPr>
          <w:spacing w:val="-4"/>
        </w:rPr>
        <w:t xml:space="preserve"> </w:t>
      </w:r>
      <w:r>
        <w:t>начале</w:t>
      </w:r>
      <w:r>
        <w:rPr>
          <w:spacing w:val="-5"/>
        </w:rPr>
        <w:t xml:space="preserve"> </w:t>
      </w:r>
      <w:r>
        <w:t>XXI</w:t>
      </w:r>
      <w:r>
        <w:rPr>
          <w:spacing w:val="-3"/>
        </w:rPr>
        <w:t xml:space="preserve"> </w:t>
      </w:r>
      <w:r>
        <w:rPr>
          <w:spacing w:val="-5"/>
        </w:rPr>
        <w:t>в.</w:t>
      </w:r>
    </w:p>
    <w:p w:rsidR="00B72A0A" w:rsidRDefault="002C54CC">
      <w:pPr>
        <w:pStyle w:val="a3"/>
        <w:ind w:right="152"/>
      </w:pPr>
      <w:r>
        <w:t>Крым в составе Таврической губернии Российской империи. Население Крымского полуострова.</w:t>
      </w:r>
    </w:p>
    <w:p w:rsidR="00B72A0A" w:rsidRDefault="002C54CC">
      <w:pPr>
        <w:pStyle w:val="1"/>
        <w:spacing w:line="321" w:lineRule="exact"/>
      </w:pPr>
      <w:r>
        <w:t>Крым</w:t>
      </w:r>
      <w:r>
        <w:rPr>
          <w:spacing w:val="-7"/>
        </w:rPr>
        <w:t xml:space="preserve"> </w:t>
      </w:r>
      <w:r>
        <w:t>в</w:t>
      </w:r>
      <w:r>
        <w:rPr>
          <w:spacing w:val="-5"/>
        </w:rPr>
        <w:t xml:space="preserve"> </w:t>
      </w:r>
      <w:r>
        <w:t>годы</w:t>
      </w:r>
      <w:r>
        <w:rPr>
          <w:spacing w:val="-6"/>
        </w:rPr>
        <w:t xml:space="preserve"> </w:t>
      </w:r>
      <w:r>
        <w:t>Великой</w:t>
      </w:r>
      <w:r>
        <w:rPr>
          <w:spacing w:val="-5"/>
        </w:rPr>
        <w:t xml:space="preserve"> </w:t>
      </w:r>
      <w:r>
        <w:t>российской</w:t>
      </w:r>
      <w:r>
        <w:rPr>
          <w:spacing w:val="-5"/>
        </w:rPr>
        <w:t xml:space="preserve"> </w:t>
      </w:r>
      <w:r>
        <w:t>революции</w:t>
      </w:r>
      <w:r>
        <w:rPr>
          <w:spacing w:val="-5"/>
        </w:rPr>
        <w:t xml:space="preserve"> </w:t>
      </w:r>
      <w:r>
        <w:t>(1917—</w:t>
      </w:r>
      <w:r>
        <w:rPr>
          <w:spacing w:val="-7"/>
        </w:rPr>
        <w:t xml:space="preserve"> </w:t>
      </w:r>
      <w:r>
        <w:t>1922</w:t>
      </w:r>
      <w:r>
        <w:rPr>
          <w:spacing w:val="-3"/>
        </w:rPr>
        <w:t xml:space="preserve"> </w:t>
      </w:r>
      <w:r>
        <w:rPr>
          <w:spacing w:val="-2"/>
        </w:rPr>
        <w:t>гг.).</w:t>
      </w:r>
    </w:p>
    <w:p w:rsidR="00B72A0A" w:rsidRDefault="002C54CC">
      <w:pPr>
        <w:pStyle w:val="a3"/>
        <w:spacing w:line="242" w:lineRule="auto"/>
        <w:ind w:left="841" w:right="223" w:firstLine="0"/>
      </w:pPr>
      <w:r>
        <w:t>Февраль</w:t>
      </w:r>
      <w:r>
        <w:rPr>
          <w:spacing w:val="-5"/>
        </w:rPr>
        <w:t xml:space="preserve"> </w:t>
      </w:r>
      <w:r>
        <w:t>1917</w:t>
      </w:r>
      <w:r>
        <w:rPr>
          <w:spacing w:val="-3"/>
        </w:rPr>
        <w:t xml:space="preserve"> </w:t>
      </w:r>
      <w:r>
        <w:t>г.</w:t>
      </w:r>
      <w:r>
        <w:rPr>
          <w:spacing w:val="-5"/>
        </w:rPr>
        <w:t xml:space="preserve"> </w:t>
      </w:r>
      <w:r>
        <w:t>и</w:t>
      </w:r>
      <w:r>
        <w:rPr>
          <w:spacing w:val="-4"/>
        </w:rPr>
        <w:t xml:space="preserve"> </w:t>
      </w:r>
      <w:r>
        <w:t>Черноморский</w:t>
      </w:r>
      <w:r>
        <w:rPr>
          <w:spacing w:val="-4"/>
        </w:rPr>
        <w:t xml:space="preserve"> </w:t>
      </w:r>
      <w:r>
        <w:t>флот.</w:t>
      </w:r>
      <w:r>
        <w:rPr>
          <w:spacing w:val="-8"/>
        </w:rPr>
        <w:t xml:space="preserve"> </w:t>
      </w:r>
      <w:r>
        <w:t>Активизация</w:t>
      </w:r>
      <w:r>
        <w:rPr>
          <w:spacing w:val="-4"/>
        </w:rPr>
        <w:t xml:space="preserve"> </w:t>
      </w:r>
      <w:r>
        <w:t>национальных</w:t>
      </w:r>
      <w:r>
        <w:rPr>
          <w:spacing w:val="-7"/>
        </w:rPr>
        <w:t xml:space="preserve"> </w:t>
      </w:r>
      <w:r>
        <w:t>движений. Формирование политических центров в Крыму после Октября 1917 г.</w:t>
      </w:r>
    </w:p>
    <w:p w:rsidR="00B72A0A" w:rsidRDefault="002C54CC">
      <w:pPr>
        <w:pStyle w:val="a3"/>
        <w:ind w:right="148"/>
      </w:pPr>
      <w:r>
        <w:t>Установление</w:t>
      </w:r>
      <w:r>
        <w:rPr>
          <w:spacing w:val="-12"/>
        </w:rPr>
        <w:t xml:space="preserve"> </w:t>
      </w:r>
      <w:r>
        <w:t>советской</w:t>
      </w:r>
      <w:r>
        <w:rPr>
          <w:spacing w:val="-9"/>
        </w:rPr>
        <w:t xml:space="preserve"> </w:t>
      </w:r>
      <w:r>
        <w:t>власти</w:t>
      </w:r>
      <w:r>
        <w:rPr>
          <w:spacing w:val="-9"/>
        </w:rPr>
        <w:t xml:space="preserve"> </w:t>
      </w:r>
      <w:r>
        <w:t>в</w:t>
      </w:r>
      <w:r>
        <w:rPr>
          <w:spacing w:val="-10"/>
        </w:rPr>
        <w:t xml:space="preserve"> </w:t>
      </w:r>
      <w:r>
        <w:t>Крыму.</w:t>
      </w:r>
      <w:r>
        <w:rPr>
          <w:spacing w:val="-10"/>
        </w:rPr>
        <w:t xml:space="preserve"> </w:t>
      </w:r>
      <w:r>
        <w:t>Вооруженные</w:t>
      </w:r>
      <w:r>
        <w:rPr>
          <w:spacing w:val="-12"/>
        </w:rPr>
        <w:t xml:space="preserve"> </w:t>
      </w:r>
      <w:r>
        <w:t>столкновения</w:t>
      </w:r>
      <w:r>
        <w:rPr>
          <w:spacing w:val="-12"/>
        </w:rPr>
        <w:t xml:space="preserve"> </w:t>
      </w:r>
      <w:r>
        <w:t>и</w:t>
      </w:r>
      <w:r>
        <w:rPr>
          <w:spacing w:val="-9"/>
        </w:rPr>
        <w:t xml:space="preserve"> </w:t>
      </w:r>
      <w:r>
        <w:t>начало гражданской войны на территории Крыма. Национализация. Провозглашение. Социалистической Советской Республики Тавриды (март 1918 г).</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9"/>
      </w:pPr>
      <w:r>
        <w:t>Разграбление Крымского полуострова в годы немецкой оккупации Союзнические войска Антанты в Крыму. Крым под контролем правительства Юга России во главе с А И Деникиным Лозунг «о единой и неделимой России».</w:t>
      </w:r>
    </w:p>
    <w:p w:rsidR="00B72A0A" w:rsidRDefault="002C54CC">
      <w:pPr>
        <w:pStyle w:val="a3"/>
        <w:spacing w:before="2" w:line="322" w:lineRule="exact"/>
        <w:ind w:left="841" w:firstLine="0"/>
      </w:pPr>
      <w:r>
        <w:t>Наступление</w:t>
      </w:r>
      <w:r>
        <w:rPr>
          <w:spacing w:val="-7"/>
        </w:rPr>
        <w:t xml:space="preserve"> </w:t>
      </w:r>
      <w:r>
        <w:t>Красной</w:t>
      </w:r>
      <w:r>
        <w:rPr>
          <w:spacing w:val="-8"/>
        </w:rPr>
        <w:t xml:space="preserve"> </w:t>
      </w:r>
      <w:r>
        <w:t>Армии</w:t>
      </w:r>
      <w:r>
        <w:rPr>
          <w:spacing w:val="-4"/>
        </w:rPr>
        <w:t xml:space="preserve"> </w:t>
      </w:r>
      <w:r>
        <w:t>и</w:t>
      </w:r>
      <w:r>
        <w:rPr>
          <w:spacing w:val="-8"/>
        </w:rPr>
        <w:t xml:space="preserve"> </w:t>
      </w:r>
      <w:r>
        <w:t>образование</w:t>
      </w:r>
      <w:r>
        <w:rPr>
          <w:spacing w:val="-4"/>
        </w:rPr>
        <w:t xml:space="preserve"> </w:t>
      </w:r>
      <w:r>
        <w:t>Крымской</w:t>
      </w:r>
      <w:r>
        <w:rPr>
          <w:spacing w:val="-5"/>
        </w:rPr>
        <w:t xml:space="preserve"> </w:t>
      </w:r>
      <w:r>
        <w:t>ССР</w:t>
      </w:r>
      <w:r>
        <w:rPr>
          <w:spacing w:val="-5"/>
        </w:rPr>
        <w:t xml:space="preserve"> </w:t>
      </w:r>
      <w:r>
        <w:t>(1919</w:t>
      </w:r>
      <w:r>
        <w:rPr>
          <w:spacing w:val="-3"/>
        </w:rPr>
        <w:t xml:space="preserve"> </w:t>
      </w:r>
      <w:r>
        <w:rPr>
          <w:spacing w:val="-5"/>
        </w:rPr>
        <w:t>г).</w:t>
      </w:r>
    </w:p>
    <w:p w:rsidR="00B72A0A" w:rsidRDefault="002C54CC">
      <w:pPr>
        <w:pStyle w:val="a3"/>
        <w:ind w:right="154"/>
      </w:pPr>
      <w:r>
        <w:t>Возвращение Белой армии в Крым. П Н Врангель и его «левая политика правыми руками»</w:t>
      </w:r>
    </w:p>
    <w:p w:rsidR="00B72A0A" w:rsidRDefault="002C54CC">
      <w:pPr>
        <w:pStyle w:val="a3"/>
        <w:ind w:right="142"/>
      </w:pPr>
      <w:r>
        <w:t>Перекопско-Чонгарская операция Красной Армии.</w:t>
      </w:r>
      <w:r>
        <w:rPr>
          <w:spacing w:val="40"/>
        </w:rPr>
        <w:t xml:space="preserve"> </w:t>
      </w:r>
      <w:r>
        <w:t>М В Фрунзе. Прорыв Красной Армией фронта под Перекопом (9 ноября 1920 г). «Великий исход» — крупнейшая</w:t>
      </w:r>
      <w:r>
        <w:rPr>
          <w:spacing w:val="-3"/>
        </w:rPr>
        <w:t xml:space="preserve"> </w:t>
      </w:r>
      <w:r>
        <w:t>морская</w:t>
      </w:r>
      <w:r>
        <w:rPr>
          <w:spacing w:val="-3"/>
        </w:rPr>
        <w:t xml:space="preserve"> </w:t>
      </w:r>
      <w:r>
        <w:t>эвакуация</w:t>
      </w:r>
      <w:r>
        <w:rPr>
          <w:spacing w:val="-3"/>
        </w:rPr>
        <w:t xml:space="preserve"> </w:t>
      </w:r>
      <w:r>
        <w:t>с</w:t>
      </w:r>
      <w:r>
        <w:rPr>
          <w:spacing w:val="-3"/>
        </w:rPr>
        <w:t xml:space="preserve"> </w:t>
      </w:r>
      <w:r>
        <w:t>Крымского</w:t>
      </w:r>
      <w:r>
        <w:rPr>
          <w:spacing w:val="-2"/>
        </w:rPr>
        <w:t xml:space="preserve"> </w:t>
      </w:r>
      <w:r>
        <w:t>полуострова.</w:t>
      </w:r>
      <w:r>
        <w:rPr>
          <w:spacing w:val="40"/>
        </w:rPr>
        <w:t xml:space="preserve"> </w:t>
      </w:r>
      <w:r>
        <w:t>Красный</w:t>
      </w:r>
      <w:r>
        <w:rPr>
          <w:spacing w:val="-3"/>
        </w:rPr>
        <w:t xml:space="preserve"> </w:t>
      </w:r>
      <w:r>
        <w:t>террор</w:t>
      </w:r>
      <w:r>
        <w:rPr>
          <w:spacing w:val="-2"/>
        </w:rPr>
        <w:t xml:space="preserve"> </w:t>
      </w:r>
      <w:r>
        <w:t>в</w:t>
      </w:r>
      <w:r>
        <w:rPr>
          <w:spacing w:val="-4"/>
        </w:rPr>
        <w:t xml:space="preserve"> </w:t>
      </w:r>
      <w:r>
        <w:t>Крыму как часть общенациональной трагедии.</w:t>
      </w:r>
    </w:p>
    <w:p w:rsidR="00B72A0A" w:rsidRDefault="002C54CC">
      <w:pPr>
        <w:pStyle w:val="a3"/>
        <w:ind w:right="153"/>
      </w:pPr>
      <w:r>
        <w:t>Восстановление советской власти в Крыму. Образование Крымской Автономной Советской Социалистической Республики (КрАССР) в составе РСФСР (18 октября 1921 г.). Первая конституция Крымской АССР (10 ноября 1921 г).</w:t>
      </w:r>
    </w:p>
    <w:p w:rsidR="00B72A0A" w:rsidRDefault="002C54CC">
      <w:pPr>
        <w:pStyle w:val="1"/>
        <w:spacing w:before="2"/>
      </w:pPr>
      <w:r>
        <w:t>Крым</w:t>
      </w:r>
      <w:r>
        <w:rPr>
          <w:spacing w:val="-7"/>
        </w:rPr>
        <w:t xml:space="preserve"> </w:t>
      </w:r>
      <w:r>
        <w:t>и</w:t>
      </w:r>
      <w:r>
        <w:rPr>
          <w:spacing w:val="-7"/>
        </w:rPr>
        <w:t xml:space="preserve"> </w:t>
      </w:r>
      <w:r>
        <w:t>Севастополь</w:t>
      </w:r>
      <w:r>
        <w:rPr>
          <w:spacing w:val="-4"/>
        </w:rPr>
        <w:t xml:space="preserve"> </w:t>
      </w:r>
      <w:r>
        <w:t>в</w:t>
      </w:r>
      <w:r>
        <w:rPr>
          <w:spacing w:val="-7"/>
        </w:rPr>
        <w:t xml:space="preserve"> </w:t>
      </w:r>
      <w:r>
        <w:t>годы</w:t>
      </w:r>
      <w:r>
        <w:rPr>
          <w:spacing w:val="-6"/>
        </w:rPr>
        <w:t xml:space="preserve"> </w:t>
      </w:r>
      <w:r>
        <w:t>Великой</w:t>
      </w:r>
      <w:r>
        <w:rPr>
          <w:spacing w:val="-9"/>
        </w:rPr>
        <w:t xml:space="preserve"> </w:t>
      </w:r>
      <w:r>
        <w:t>Отечественной</w:t>
      </w:r>
      <w:r>
        <w:rPr>
          <w:spacing w:val="-5"/>
        </w:rPr>
        <w:t xml:space="preserve"> </w:t>
      </w:r>
      <w:r>
        <w:rPr>
          <w:spacing w:val="-2"/>
        </w:rPr>
        <w:t>войны.</w:t>
      </w:r>
    </w:p>
    <w:p w:rsidR="00B72A0A" w:rsidRDefault="002C54CC">
      <w:pPr>
        <w:pStyle w:val="a3"/>
        <w:ind w:right="143"/>
      </w:pPr>
      <w:r>
        <w:t>Планы Третьего рейха по немецкой колонизации Крыма. 250 дней обороны Севастополя. Керченско-Феодосийская операция. Крымский фронт. Сопротивление Керчи. Примеры мужества и массового героизма воинов и жителей Крыма. Оборона партизанами Аджимушкайских каменоломен. Подвиги юных защитников (Володя Дубинин, Виктор Коробков).</w:t>
      </w:r>
    </w:p>
    <w:p w:rsidR="00B72A0A" w:rsidRDefault="002C54CC">
      <w:pPr>
        <w:pStyle w:val="a3"/>
        <w:spacing w:line="320" w:lineRule="exact"/>
        <w:ind w:left="841" w:firstLine="0"/>
      </w:pPr>
      <w:r>
        <w:t>Нацистская</w:t>
      </w:r>
      <w:r>
        <w:rPr>
          <w:spacing w:val="-10"/>
        </w:rPr>
        <w:t xml:space="preserve"> </w:t>
      </w:r>
      <w:r>
        <w:t>оккупация</w:t>
      </w:r>
      <w:r>
        <w:rPr>
          <w:spacing w:val="-6"/>
        </w:rPr>
        <w:t xml:space="preserve"> </w:t>
      </w:r>
      <w:r>
        <w:rPr>
          <w:spacing w:val="-2"/>
        </w:rPr>
        <w:t>полуострова.</w:t>
      </w:r>
    </w:p>
    <w:p w:rsidR="00B72A0A" w:rsidRDefault="002C54CC">
      <w:pPr>
        <w:pStyle w:val="a3"/>
        <w:spacing w:before="2"/>
        <w:ind w:right="147"/>
      </w:pPr>
      <w:r>
        <w:t>Освобождение Крыма от войск нацистов и их союзников Крымские символы русской воинской славы и доблести.</w:t>
      </w:r>
    </w:p>
    <w:p w:rsidR="00B72A0A" w:rsidRDefault="002C54CC">
      <w:pPr>
        <w:pStyle w:val="1"/>
        <w:spacing w:line="321" w:lineRule="exact"/>
      </w:pPr>
      <w:r>
        <w:t>Советский</w:t>
      </w:r>
      <w:r>
        <w:rPr>
          <w:spacing w:val="-6"/>
        </w:rPr>
        <w:t xml:space="preserve"> </w:t>
      </w:r>
      <w:r>
        <w:t>Крым</w:t>
      </w:r>
      <w:r>
        <w:rPr>
          <w:spacing w:val="-4"/>
        </w:rPr>
        <w:t xml:space="preserve"> </w:t>
      </w:r>
      <w:r>
        <w:t>в</w:t>
      </w:r>
      <w:r>
        <w:rPr>
          <w:spacing w:val="-5"/>
        </w:rPr>
        <w:t xml:space="preserve"> </w:t>
      </w:r>
      <w:r>
        <w:t>1945—1991</w:t>
      </w:r>
      <w:r>
        <w:rPr>
          <w:spacing w:val="-3"/>
        </w:rPr>
        <w:t xml:space="preserve"> </w:t>
      </w:r>
      <w:r>
        <w:rPr>
          <w:spacing w:val="-5"/>
        </w:rPr>
        <w:t>гг.</w:t>
      </w:r>
    </w:p>
    <w:p w:rsidR="00B72A0A" w:rsidRDefault="002C54CC">
      <w:pPr>
        <w:pStyle w:val="a3"/>
        <w:ind w:right="148"/>
      </w:pPr>
      <w:r>
        <w:t>Трагедия депортации народов Крыма. Преобразование КрАССР в Крымскую область в составе РСФСР (30 июня 1945 г.). Статус Севастополя как города республиканского</w:t>
      </w:r>
      <w:r>
        <w:rPr>
          <w:spacing w:val="-18"/>
        </w:rPr>
        <w:t xml:space="preserve"> </w:t>
      </w:r>
      <w:r>
        <w:t>подчинения</w:t>
      </w:r>
      <w:r>
        <w:rPr>
          <w:spacing w:val="-17"/>
        </w:rPr>
        <w:t xml:space="preserve"> </w:t>
      </w:r>
      <w:r>
        <w:t>РСФСР</w:t>
      </w:r>
      <w:r>
        <w:rPr>
          <w:spacing w:val="-18"/>
        </w:rPr>
        <w:t xml:space="preserve"> </w:t>
      </w:r>
      <w:r>
        <w:t>(1948</w:t>
      </w:r>
      <w:r>
        <w:rPr>
          <w:spacing w:val="-17"/>
        </w:rPr>
        <w:t xml:space="preserve"> </w:t>
      </w:r>
      <w:r>
        <w:t>г.).</w:t>
      </w:r>
      <w:r>
        <w:rPr>
          <w:spacing w:val="-18"/>
        </w:rPr>
        <w:t xml:space="preserve"> </w:t>
      </w:r>
      <w:r>
        <w:t>Указ</w:t>
      </w:r>
      <w:r>
        <w:rPr>
          <w:spacing w:val="-17"/>
        </w:rPr>
        <w:t xml:space="preserve"> </w:t>
      </w:r>
      <w:r>
        <w:t>Президиума</w:t>
      </w:r>
      <w:r>
        <w:rPr>
          <w:spacing w:val="-18"/>
        </w:rPr>
        <w:t xml:space="preserve"> </w:t>
      </w:r>
      <w:r>
        <w:t>Верховного</w:t>
      </w:r>
      <w:r>
        <w:rPr>
          <w:spacing w:val="-17"/>
        </w:rPr>
        <w:t xml:space="preserve"> </w:t>
      </w:r>
      <w:r>
        <w:t>Совета СССР от 19 февраля 1954 г. «О передаче Крымской области из состава РСФСР в состав УССР». Несоблюдение правовых основ при передаче Крымской области и Севастополя в состав Украинской ССР. Крым как всесоюзная здравница.</w:t>
      </w:r>
    </w:p>
    <w:p w:rsidR="00B72A0A" w:rsidRDefault="002C54CC">
      <w:pPr>
        <w:pStyle w:val="a3"/>
        <w:ind w:right="149"/>
      </w:pPr>
      <w:r>
        <w:t>Референдум о восстановлении статуса Крымской АССР (20 января 1991 г.). Закон Верховного совета УССР от 12 февраля 1991 г. о восстановлении Крымской Автономии в составе УССР. Итоги проведения в Крыму референдума о сохранении Союза ССР (17 марта 1991 г.).</w:t>
      </w:r>
    </w:p>
    <w:p w:rsidR="00B72A0A" w:rsidRDefault="002C54CC">
      <w:pPr>
        <w:pStyle w:val="1"/>
        <w:spacing w:before="1"/>
      </w:pPr>
      <w:r>
        <w:t>Крым</w:t>
      </w:r>
      <w:r>
        <w:rPr>
          <w:spacing w:val="-8"/>
        </w:rPr>
        <w:t xml:space="preserve"> </w:t>
      </w:r>
      <w:r>
        <w:t>в</w:t>
      </w:r>
      <w:r>
        <w:rPr>
          <w:spacing w:val="-6"/>
        </w:rPr>
        <w:t xml:space="preserve"> </w:t>
      </w:r>
      <w:r>
        <w:t>постсоветское</w:t>
      </w:r>
      <w:r>
        <w:rPr>
          <w:spacing w:val="-5"/>
        </w:rPr>
        <w:t xml:space="preserve"> </w:t>
      </w:r>
      <w:r>
        <w:rPr>
          <w:spacing w:val="-2"/>
        </w:rPr>
        <w:t>время.</w:t>
      </w:r>
    </w:p>
    <w:p w:rsidR="00B72A0A" w:rsidRDefault="002C54CC">
      <w:pPr>
        <w:pStyle w:val="a3"/>
        <w:ind w:right="152"/>
      </w:pPr>
      <w:r>
        <w:t>Крым и трагедия распада Советского Союза. Сохранение автономного статуса Республики Крым.</w:t>
      </w:r>
    </w:p>
    <w:p w:rsidR="00B72A0A" w:rsidRDefault="002C54CC">
      <w:pPr>
        <w:pStyle w:val="a3"/>
        <w:ind w:right="152"/>
      </w:pPr>
      <w:r>
        <w:t>Севастополь и раздел Черноморского флота после 1991 г. Аренда Россией севастопольской базы для дислокации Черноморского флота.</w:t>
      </w:r>
    </w:p>
    <w:p w:rsidR="00B72A0A" w:rsidRDefault="002C54CC">
      <w:pPr>
        <w:pStyle w:val="a3"/>
        <w:ind w:right="143"/>
      </w:pPr>
      <w:r>
        <w:t>Борьба крымчан за самоопределение. Провозглашение Республики Крым суверенным государством в составе Украины (1992 г.). Упразднение крымской конституции и поста президента республики (1995 г.). Конституция Автономной республики</w:t>
      </w:r>
      <w:r>
        <w:rPr>
          <w:spacing w:val="-2"/>
        </w:rPr>
        <w:t xml:space="preserve"> </w:t>
      </w:r>
      <w:r>
        <w:t>Крым</w:t>
      </w:r>
      <w:r>
        <w:rPr>
          <w:spacing w:val="-3"/>
        </w:rPr>
        <w:t xml:space="preserve"> </w:t>
      </w:r>
      <w:r>
        <w:t>1998</w:t>
      </w:r>
      <w:r>
        <w:rPr>
          <w:spacing w:val="-1"/>
        </w:rPr>
        <w:t xml:space="preserve"> </w:t>
      </w:r>
      <w:r>
        <w:t>г.</w:t>
      </w:r>
      <w:r>
        <w:rPr>
          <w:spacing w:val="-3"/>
        </w:rPr>
        <w:t xml:space="preserve"> </w:t>
      </w:r>
      <w:r>
        <w:t>Признание</w:t>
      </w:r>
      <w:r>
        <w:rPr>
          <w:spacing w:val="-3"/>
        </w:rPr>
        <w:t xml:space="preserve"> </w:t>
      </w:r>
      <w:r>
        <w:t>официального</w:t>
      </w:r>
      <w:r>
        <w:rPr>
          <w:spacing w:val="-3"/>
        </w:rPr>
        <w:t xml:space="preserve"> </w:t>
      </w:r>
      <w:r>
        <w:t>статуса</w:t>
      </w:r>
      <w:r>
        <w:rPr>
          <w:spacing w:val="-3"/>
        </w:rPr>
        <w:t xml:space="preserve"> </w:t>
      </w:r>
      <w:r>
        <w:t>русского</w:t>
      </w:r>
      <w:r>
        <w:rPr>
          <w:spacing w:val="-1"/>
        </w:rPr>
        <w:t xml:space="preserve"> </w:t>
      </w:r>
      <w:r>
        <w:t>языка,</w:t>
      </w:r>
      <w:r>
        <w:rPr>
          <w:spacing w:val="-3"/>
        </w:rPr>
        <w:t xml:space="preserve"> </w:t>
      </w:r>
      <w:r>
        <w:t>наряду</w:t>
      </w:r>
      <w:r>
        <w:rPr>
          <w:spacing w:val="-1"/>
        </w:rPr>
        <w:t xml:space="preserve"> </w:t>
      </w:r>
      <w:r>
        <w:t xml:space="preserve">с </w:t>
      </w:r>
      <w:r>
        <w:rPr>
          <w:spacing w:val="-2"/>
        </w:rPr>
        <w:t>крымско-татарским.</w:t>
      </w:r>
    </w:p>
    <w:p w:rsidR="00B72A0A" w:rsidRDefault="002C54CC">
      <w:pPr>
        <w:pStyle w:val="1"/>
        <w:spacing w:line="240" w:lineRule="auto"/>
      </w:pPr>
      <w:r>
        <w:t>Воссоединение</w:t>
      </w:r>
      <w:r>
        <w:rPr>
          <w:spacing w:val="-6"/>
        </w:rPr>
        <w:t xml:space="preserve"> </w:t>
      </w:r>
      <w:r>
        <w:t>Крыма</w:t>
      </w:r>
      <w:r>
        <w:rPr>
          <w:spacing w:val="-5"/>
        </w:rPr>
        <w:t xml:space="preserve"> </w:t>
      </w:r>
      <w:r>
        <w:t>с</w:t>
      </w:r>
      <w:r>
        <w:rPr>
          <w:spacing w:val="-9"/>
        </w:rPr>
        <w:t xml:space="preserve"> </w:t>
      </w:r>
      <w:r>
        <w:rPr>
          <w:spacing w:val="-2"/>
        </w:rPr>
        <w:t>Россией.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t>Государственный</w:t>
      </w:r>
      <w:r>
        <w:rPr>
          <w:spacing w:val="-11"/>
        </w:rPr>
        <w:t xml:space="preserve"> </w:t>
      </w:r>
      <w:r>
        <w:t>переворот</w:t>
      </w:r>
      <w:r>
        <w:rPr>
          <w:spacing w:val="-11"/>
        </w:rPr>
        <w:t xml:space="preserve"> </w:t>
      </w:r>
      <w:r>
        <w:t>в</w:t>
      </w:r>
      <w:r>
        <w:rPr>
          <w:spacing w:val="-12"/>
        </w:rPr>
        <w:t xml:space="preserve"> </w:t>
      </w:r>
      <w:r>
        <w:t>Киеве</w:t>
      </w:r>
      <w:r>
        <w:rPr>
          <w:spacing w:val="-11"/>
        </w:rPr>
        <w:t xml:space="preserve"> </w:t>
      </w:r>
      <w:r>
        <w:t>в</w:t>
      </w:r>
      <w:r>
        <w:rPr>
          <w:spacing w:val="-7"/>
        </w:rPr>
        <w:t xml:space="preserve"> </w:t>
      </w:r>
      <w:r>
        <w:t>феврале</w:t>
      </w:r>
      <w:r>
        <w:rPr>
          <w:spacing w:val="-11"/>
        </w:rPr>
        <w:t xml:space="preserve"> </w:t>
      </w:r>
      <w:r>
        <w:t>2014</w:t>
      </w:r>
      <w:r>
        <w:rPr>
          <w:spacing w:val="-10"/>
        </w:rPr>
        <w:t xml:space="preserve"> </w:t>
      </w:r>
      <w:r>
        <w:t>г.</w:t>
      </w:r>
      <w:r>
        <w:rPr>
          <w:spacing w:val="-12"/>
        </w:rPr>
        <w:t xml:space="preserve"> </w:t>
      </w:r>
      <w:r>
        <w:t>Подготовка</w:t>
      </w:r>
      <w:r>
        <w:rPr>
          <w:spacing w:val="-11"/>
        </w:rPr>
        <w:t xml:space="preserve"> </w:t>
      </w:r>
      <w:r>
        <w:t>Севастополя и</w:t>
      </w:r>
      <w:r>
        <w:rPr>
          <w:spacing w:val="-18"/>
        </w:rPr>
        <w:t xml:space="preserve"> </w:t>
      </w:r>
      <w:r>
        <w:t>Симферополя</w:t>
      </w:r>
      <w:r>
        <w:rPr>
          <w:spacing w:val="-17"/>
        </w:rPr>
        <w:t xml:space="preserve"> </w:t>
      </w:r>
      <w:r>
        <w:t>к</w:t>
      </w:r>
      <w:r>
        <w:rPr>
          <w:spacing w:val="-18"/>
        </w:rPr>
        <w:t xml:space="preserve"> </w:t>
      </w:r>
      <w:r>
        <w:t>самообороне</w:t>
      </w:r>
      <w:r>
        <w:rPr>
          <w:spacing w:val="-17"/>
        </w:rPr>
        <w:t xml:space="preserve"> </w:t>
      </w:r>
      <w:r>
        <w:t>Декларации</w:t>
      </w:r>
      <w:r>
        <w:rPr>
          <w:spacing w:val="-18"/>
        </w:rPr>
        <w:t xml:space="preserve"> </w:t>
      </w:r>
      <w:r>
        <w:t>о</w:t>
      </w:r>
      <w:r>
        <w:rPr>
          <w:spacing w:val="-17"/>
        </w:rPr>
        <w:t xml:space="preserve"> </w:t>
      </w:r>
      <w:r>
        <w:t>независимости</w:t>
      </w:r>
      <w:r>
        <w:rPr>
          <w:spacing w:val="-18"/>
        </w:rPr>
        <w:t xml:space="preserve"> </w:t>
      </w:r>
      <w:r>
        <w:t>Крыма</w:t>
      </w:r>
      <w:r>
        <w:rPr>
          <w:spacing w:val="-17"/>
        </w:rPr>
        <w:t xml:space="preserve"> </w:t>
      </w:r>
      <w:r>
        <w:t>и</w:t>
      </w:r>
      <w:r>
        <w:rPr>
          <w:spacing w:val="-18"/>
        </w:rPr>
        <w:t xml:space="preserve"> </w:t>
      </w:r>
      <w:r>
        <w:t>восстановлении прав крымско-татарского народа (11 марта). Общекрымский референдум 16 марта 2014 г.,</w:t>
      </w:r>
      <w:r>
        <w:rPr>
          <w:spacing w:val="-1"/>
        </w:rPr>
        <w:t xml:space="preserve"> </w:t>
      </w:r>
      <w:r>
        <w:t>его итоги. Обращение к</w:t>
      </w:r>
      <w:r>
        <w:rPr>
          <w:spacing w:val="-1"/>
        </w:rPr>
        <w:t xml:space="preserve"> </w:t>
      </w:r>
      <w:r>
        <w:t>правительству РФ</w:t>
      </w:r>
      <w:r>
        <w:rPr>
          <w:spacing w:val="-1"/>
        </w:rPr>
        <w:t xml:space="preserve"> </w:t>
      </w:r>
      <w:r>
        <w:t>с просьбой</w:t>
      </w:r>
      <w:r>
        <w:rPr>
          <w:spacing w:val="-1"/>
        </w:rPr>
        <w:t xml:space="preserve"> </w:t>
      </w:r>
      <w:r>
        <w:t>принять Автономию</w:t>
      </w:r>
      <w:r>
        <w:rPr>
          <w:spacing w:val="-1"/>
        </w:rPr>
        <w:t xml:space="preserve"> </w:t>
      </w:r>
      <w:r>
        <w:t>и город Севастополь в состав Российского государства.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w:t>
      </w:r>
    </w:p>
    <w:p w:rsidR="00B72A0A" w:rsidRDefault="002C54CC">
      <w:pPr>
        <w:pStyle w:val="a3"/>
        <w:spacing w:before="2" w:line="322" w:lineRule="exact"/>
        <w:ind w:firstLine="0"/>
      </w:pPr>
      <w:r>
        <w:t>—</w:t>
      </w:r>
      <w:r>
        <w:rPr>
          <w:spacing w:val="-8"/>
        </w:rPr>
        <w:t xml:space="preserve"> </w:t>
      </w:r>
      <w:r>
        <w:t>Республики</w:t>
      </w:r>
      <w:r>
        <w:rPr>
          <w:spacing w:val="-5"/>
        </w:rPr>
        <w:t xml:space="preserve"> </w:t>
      </w:r>
      <w:r>
        <w:t>Крым</w:t>
      </w:r>
      <w:r>
        <w:rPr>
          <w:spacing w:val="-5"/>
        </w:rPr>
        <w:t xml:space="preserve"> </w:t>
      </w:r>
      <w:r>
        <w:t>и</w:t>
      </w:r>
      <w:r>
        <w:rPr>
          <w:spacing w:val="-5"/>
        </w:rPr>
        <w:t xml:space="preserve"> </w:t>
      </w:r>
      <w:r>
        <w:t>города</w:t>
      </w:r>
      <w:r>
        <w:rPr>
          <w:spacing w:val="-7"/>
        </w:rPr>
        <w:t xml:space="preserve"> </w:t>
      </w:r>
      <w:r>
        <w:t>федерального</w:t>
      </w:r>
      <w:r>
        <w:rPr>
          <w:spacing w:val="-4"/>
        </w:rPr>
        <w:t xml:space="preserve"> </w:t>
      </w:r>
      <w:r>
        <w:t>значения</w:t>
      </w:r>
      <w:r>
        <w:rPr>
          <w:spacing w:val="-5"/>
        </w:rPr>
        <w:t xml:space="preserve"> </w:t>
      </w:r>
      <w:r>
        <w:rPr>
          <w:spacing w:val="-2"/>
        </w:rPr>
        <w:t>Севастополя.</w:t>
      </w:r>
    </w:p>
    <w:p w:rsidR="00B72A0A" w:rsidRDefault="002C54CC">
      <w:pPr>
        <w:pStyle w:val="a3"/>
        <w:ind w:left="841" w:firstLine="0"/>
      </w:pPr>
      <w:r>
        <w:t>Воссоединение</w:t>
      </w:r>
      <w:r>
        <w:rPr>
          <w:spacing w:val="-9"/>
        </w:rPr>
        <w:t xml:space="preserve"> </w:t>
      </w:r>
      <w:r>
        <w:t>Крыма</w:t>
      </w:r>
      <w:r>
        <w:rPr>
          <w:spacing w:val="-6"/>
        </w:rPr>
        <w:t xml:space="preserve"> </w:t>
      </w:r>
      <w:r>
        <w:t>с</w:t>
      </w:r>
      <w:r>
        <w:rPr>
          <w:spacing w:val="-8"/>
        </w:rPr>
        <w:t xml:space="preserve"> </w:t>
      </w:r>
      <w:r>
        <w:t>Россией</w:t>
      </w:r>
      <w:r>
        <w:rPr>
          <w:spacing w:val="-6"/>
        </w:rPr>
        <w:t xml:space="preserve"> </w:t>
      </w:r>
      <w:r>
        <w:t>и</w:t>
      </w:r>
      <w:r>
        <w:rPr>
          <w:spacing w:val="-7"/>
        </w:rPr>
        <w:t xml:space="preserve"> </w:t>
      </w:r>
      <w:r>
        <w:t>его</w:t>
      </w:r>
      <w:r>
        <w:rPr>
          <w:spacing w:val="-5"/>
        </w:rPr>
        <w:t xml:space="preserve"> </w:t>
      </w:r>
      <w:r>
        <w:t>международные</w:t>
      </w:r>
      <w:r>
        <w:rPr>
          <w:spacing w:val="-6"/>
        </w:rPr>
        <w:t xml:space="preserve"> </w:t>
      </w:r>
      <w:r>
        <w:rPr>
          <w:spacing w:val="-2"/>
        </w:rPr>
        <w:t>последствия.</w:t>
      </w:r>
    </w:p>
    <w:p w:rsidR="00B72A0A" w:rsidRDefault="002C54CC">
      <w:pPr>
        <w:pStyle w:val="1"/>
      </w:pPr>
      <w:r>
        <w:t>Крым</w:t>
      </w:r>
      <w:r>
        <w:rPr>
          <w:spacing w:val="-8"/>
        </w:rPr>
        <w:t xml:space="preserve"> </w:t>
      </w:r>
      <w:r>
        <w:t>и</w:t>
      </w:r>
      <w:r>
        <w:rPr>
          <w:spacing w:val="-7"/>
        </w:rPr>
        <w:t xml:space="preserve"> </w:t>
      </w:r>
      <w:r>
        <w:t>Севастополь</w:t>
      </w:r>
      <w:r>
        <w:rPr>
          <w:spacing w:val="-5"/>
        </w:rPr>
        <w:t xml:space="preserve"> </w:t>
      </w:r>
      <w:r>
        <w:t>—</w:t>
      </w:r>
      <w:r>
        <w:rPr>
          <w:spacing w:val="-6"/>
        </w:rPr>
        <w:t xml:space="preserve"> </w:t>
      </w:r>
      <w:r>
        <w:t>субъекты</w:t>
      </w:r>
      <w:r>
        <w:rPr>
          <w:spacing w:val="-6"/>
        </w:rPr>
        <w:t xml:space="preserve"> </w:t>
      </w:r>
      <w:r>
        <w:t>Российской</w:t>
      </w:r>
      <w:r>
        <w:rPr>
          <w:spacing w:val="-6"/>
        </w:rPr>
        <w:t xml:space="preserve"> </w:t>
      </w:r>
      <w:r>
        <w:rPr>
          <w:spacing w:val="-2"/>
        </w:rPr>
        <w:t>Федерации.</w:t>
      </w:r>
    </w:p>
    <w:p w:rsidR="00B72A0A" w:rsidRDefault="002C54CC">
      <w:pPr>
        <w:pStyle w:val="a3"/>
        <w:ind w:right="145"/>
      </w:pPr>
      <w:r>
        <w:t>Государственная целевая программа «Социально-экономическое развитие Республики Крым и</w:t>
      </w:r>
      <w:r>
        <w:rPr>
          <w:spacing w:val="-1"/>
        </w:rPr>
        <w:t xml:space="preserve"> </w:t>
      </w:r>
      <w:r>
        <w:t>города Севастополя». Укрепление энергетической безопасности полуострова Строительство Крымского моста, трассы «Таврида», нового терминала аэропорта «Симферополь» (имени</w:t>
      </w:r>
      <w:r>
        <w:rPr>
          <w:spacing w:val="-1"/>
        </w:rPr>
        <w:t xml:space="preserve"> </w:t>
      </w:r>
      <w:r>
        <w:t>И К</w:t>
      </w:r>
      <w:r>
        <w:rPr>
          <w:spacing w:val="-2"/>
        </w:rPr>
        <w:t xml:space="preserve"> </w:t>
      </w:r>
      <w:r>
        <w:t>Айвазовского — с</w:t>
      </w:r>
      <w:r>
        <w:rPr>
          <w:spacing w:val="-2"/>
        </w:rPr>
        <w:t xml:space="preserve"> </w:t>
      </w:r>
      <w:r>
        <w:t>2018 г.). Решение</w:t>
      </w:r>
      <w:r>
        <w:rPr>
          <w:spacing w:val="-2"/>
        </w:rPr>
        <w:t xml:space="preserve"> </w:t>
      </w:r>
      <w:r>
        <w:t>проблем водоснабжения населения Развитие экономических связей, туристской сферы. Создание особой экономической зоны (Симферополь), технопарка на побережье Черного моря.</w:t>
      </w:r>
    </w:p>
    <w:p w:rsidR="00B72A0A" w:rsidRDefault="002C54CC">
      <w:pPr>
        <w:pStyle w:val="a3"/>
        <w:spacing w:line="242" w:lineRule="auto"/>
        <w:ind w:right="149"/>
      </w:pPr>
      <w:r>
        <w:t>Город-герой Севастополь — главная военно-морская база Черноморского флота России.</w:t>
      </w:r>
    </w:p>
    <w:p w:rsidR="00B72A0A" w:rsidRDefault="002C54CC">
      <w:pPr>
        <w:pStyle w:val="a3"/>
        <w:ind w:right="142"/>
      </w:pPr>
      <w:r>
        <w:t>Многонациональный состав населения Крымского полуострова. Государственные языки Республики Крым (русский, украинский, крымско- татарский). Задачи по сохранению культурного наследия и природного богатства Крымского полуострова. Молодежные форумы «Таврида». Новая жизнь легендарного Артека.</w:t>
      </w:r>
    </w:p>
    <w:p w:rsidR="00B72A0A" w:rsidRDefault="002C54CC">
      <w:pPr>
        <w:ind w:left="132" w:right="150" w:firstLine="708"/>
        <w:jc w:val="both"/>
        <w:rPr>
          <w:i/>
          <w:sz w:val="28"/>
        </w:rPr>
      </w:pPr>
      <w:r>
        <w:rPr>
          <w:i/>
          <w:sz w:val="28"/>
        </w:rPr>
        <w:t>Планируемые результаты освоения учебного предмета «История» на уровне основного общего образования</w:t>
      </w:r>
    </w:p>
    <w:p w:rsidR="00B72A0A" w:rsidRDefault="002C54CC">
      <w:pPr>
        <w:pStyle w:val="a4"/>
        <w:numPr>
          <w:ilvl w:val="0"/>
          <w:numId w:val="163"/>
        </w:numPr>
        <w:tabs>
          <w:tab w:val="left" w:pos="1571"/>
        </w:tabs>
        <w:ind w:right="145" w:firstLine="708"/>
        <w:rPr>
          <w:sz w:val="28"/>
        </w:rPr>
      </w:pPr>
      <w:r>
        <w:rPr>
          <w:sz w:val="28"/>
        </w:rPr>
        <w:t xml:space="preserve">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w:t>
      </w:r>
      <w:r>
        <w:rPr>
          <w:spacing w:val="-2"/>
          <w:sz w:val="28"/>
        </w:rPr>
        <w:t>процессов;</w:t>
      </w:r>
    </w:p>
    <w:p w:rsidR="00B72A0A" w:rsidRDefault="002C54CC">
      <w:pPr>
        <w:pStyle w:val="a4"/>
        <w:numPr>
          <w:ilvl w:val="0"/>
          <w:numId w:val="163"/>
        </w:numPr>
        <w:tabs>
          <w:tab w:val="left" w:pos="1571"/>
        </w:tabs>
        <w:ind w:right="149" w:firstLine="708"/>
        <w:rPr>
          <w:sz w:val="28"/>
        </w:rPr>
      </w:pPr>
      <w:r>
        <w:rPr>
          <w:sz w:val="28"/>
        </w:rPr>
        <w:t>умение</w:t>
      </w:r>
      <w:r>
        <w:rPr>
          <w:spacing w:val="-9"/>
          <w:sz w:val="28"/>
        </w:rPr>
        <w:t xml:space="preserve"> </w:t>
      </w:r>
      <w:r>
        <w:rPr>
          <w:sz w:val="28"/>
        </w:rPr>
        <w:t>выявлять</w:t>
      </w:r>
      <w:r>
        <w:rPr>
          <w:spacing w:val="-12"/>
          <w:sz w:val="28"/>
        </w:rPr>
        <w:t xml:space="preserve"> </w:t>
      </w:r>
      <w:r>
        <w:rPr>
          <w:sz w:val="28"/>
        </w:rPr>
        <w:t>особенности</w:t>
      </w:r>
      <w:r>
        <w:rPr>
          <w:spacing w:val="-10"/>
          <w:sz w:val="28"/>
        </w:rPr>
        <w:t xml:space="preserve"> </w:t>
      </w:r>
      <w:r>
        <w:rPr>
          <w:sz w:val="28"/>
        </w:rPr>
        <w:t>развития</w:t>
      </w:r>
      <w:r>
        <w:rPr>
          <w:spacing w:val="-11"/>
          <w:sz w:val="28"/>
        </w:rPr>
        <w:t xml:space="preserve"> </w:t>
      </w:r>
      <w:r>
        <w:rPr>
          <w:sz w:val="28"/>
        </w:rPr>
        <w:t>культуры,</w:t>
      </w:r>
      <w:r>
        <w:rPr>
          <w:spacing w:val="-12"/>
          <w:sz w:val="28"/>
        </w:rPr>
        <w:t xml:space="preserve"> </w:t>
      </w:r>
      <w:r>
        <w:rPr>
          <w:sz w:val="28"/>
        </w:rPr>
        <w:t>быта</w:t>
      </w:r>
      <w:r>
        <w:rPr>
          <w:spacing w:val="-11"/>
          <w:sz w:val="28"/>
        </w:rPr>
        <w:t xml:space="preserve"> </w:t>
      </w:r>
      <w:r>
        <w:rPr>
          <w:sz w:val="28"/>
        </w:rPr>
        <w:t>и</w:t>
      </w:r>
      <w:r>
        <w:rPr>
          <w:spacing w:val="-8"/>
          <w:sz w:val="28"/>
        </w:rPr>
        <w:t xml:space="preserve"> </w:t>
      </w:r>
      <w:r>
        <w:rPr>
          <w:sz w:val="28"/>
        </w:rPr>
        <w:t>нравов</w:t>
      </w:r>
      <w:r>
        <w:rPr>
          <w:spacing w:val="-8"/>
          <w:sz w:val="28"/>
        </w:rPr>
        <w:t xml:space="preserve"> </w:t>
      </w:r>
      <w:r>
        <w:rPr>
          <w:sz w:val="28"/>
        </w:rPr>
        <w:t>народов в различные исторические эпохи;</w:t>
      </w:r>
    </w:p>
    <w:p w:rsidR="00B72A0A" w:rsidRDefault="002C54CC">
      <w:pPr>
        <w:pStyle w:val="a4"/>
        <w:numPr>
          <w:ilvl w:val="0"/>
          <w:numId w:val="163"/>
        </w:numPr>
        <w:tabs>
          <w:tab w:val="left" w:pos="1571"/>
        </w:tabs>
        <w:ind w:right="153" w:firstLine="708"/>
        <w:rPr>
          <w:sz w:val="28"/>
        </w:rPr>
      </w:pPr>
      <w:r>
        <w:rPr>
          <w:sz w:val="28"/>
        </w:rPr>
        <w:t>овладение историческими понятиями и их использование для решения учебных и практических задач;</w:t>
      </w:r>
    </w:p>
    <w:p w:rsidR="00B72A0A" w:rsidRDefault="002C54CC">
      <w:pPr>
        <w:pStyle w:val="a4"/>
        <w:numPr>
          <w:ilvl w:val="0"/>
          <w:numId w:val="163"/>
        </w:numPr>
        <w:tabs>
          <w:tab w:val="left" w:pos="1571"/>
        </w:tabs>
        <w:ind w:right="149" w:firstLine="708"/>
        <w:rPr>
          <w:sz w:val="28"/>
        </w:rPr>
      </w:pPr>
      <w:r>
        <w:rPr>
          <w:sz w:val="28"/>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w:t>
      </w:r>
      <w:r>
        <w:rPr>
          <w:spacing w:val="-18"/>
          <w:sz w:val="28"/>
        </w:rPr>
        <w:t xml:space="preserve"> </w:t>
      </w:r>
      <w:r>
        <w:rPr>
          <w:sz w:val="28"/>
        </w:rPr>
        <w:t>мировой</w:t>
      </w:r>
      <w:r>
        <w:rPr>
          <w:spacing w:val="-17"/>
          <w:sz w:val="28"/>
        </w:rPr>
        <w:t xml:space="preserve"> </w:t>
      </w:r>
      <w:r>
        <w:rPr>
          <w:sz w:val="28"/>
        </w:rPr>
        <w:t>истории</w:t>
      </w:r>
      <w:r>
        <w:rPr>
          <w:spacing w:val="-18"/>
          <w:sz w:val="28"/>
        </w:rPr>
        <w:t xml:space="preserve"> </w:t>
      </w:r>
      <w:r>
        <w:rPr>
          <w:sz w:val="28"/>
        </w:rPr>
        <w:t>и</w:t>
      </w:r>
      <w:r>
        <w:rPr>
          <w:spacing w:val="-17"/>
          <w:sz w:val="28"/>
        </w:rPr>
        <w:t xml:space="preserve"> </w:t>
      </w:r>
      <w:r>
        <w:rPr>
          <w:sz w:val="28"/>
        </w:rPr>
        <w:t>их</w:t>
      </w:r>
      <w:r>
        <w:rPr>
          <w:spacing w:val="-18"/>
          <w:sz w:val="28"/>
        </w:rPr>
        <w:t xml:space="preserve"> </w:t>
      </w:r>
      <w:r>
        <w:rPr>
          <w:sz w:val="28"/>
        </w:rPr>
        <w:t>участниках,</w:t>
      </w:r>
      <w:r>
        <w:rPr>
          <w:spacing w:val="-17"/>
          <w:sz w:val="28"/>
        </w:rPr>
        <w:t xml:space="preserve"> </w:t>
      </w:r>
      <w:r>
        <w:rPr>
          <w:sz w:val="28"/>
        </w:rPr>
        <w:t>демонстрируя</w:t>
      </w:r>
      <w:r>
        <w:rPr>
          <w:spacing w:val="-18"/>
          <w:sz w:val="28"/>
        </w:rPr>
        <w:t xml:space="preserve"> </w:t>
      </w:r>
      <w:r>
        <w:rPr>
          <w:sz w:val="28"/>
        </w:rPr>
        <w:t>понимание</w:t>
      </w:r>
      <w:r>
        <w:rPr>
          <w:spacing w:val="-17"/>
          <w:sz w:val="28"/>
        </w:rPr>
        <w:t xml:space="preserve"> </w:t>
      </w:r>
      <w:r>
        <w:rPr>
          <w:sz w:val="28"/>
        </w:rPr>
        <w:t>исторических</w:t>
      </w:r>
      <w:r>
        <w:rPr>
          <w:spacing w:val="-18"/>
          <w:sz w:val="28"/>
        </w:rPr>
        <w:t xml:space="preserve"> </w:t>
      </w:r>
      <w:r>
        <w:rPr>
          <w:sz w:val="28"/>
        </w:rPr>
        <w:t>явлений, процессов и знание необходимых фактов, дат, исторических понятий;</w:t>
      </w:r>
    </w:p>
    <w:p w:rsidR="00B72A0A" w:rsidRDefault="002C54CC">
      <w:pPr>
        <w:pStyle w:val="a4"/>
        <w:numPr>
          <w:ilvl w:val="0"/>
          <w:numId w:val="163"/>
        </w:numPr>
        <w:tabs>
          <w:tab w:val="left" w:pos="1571"/>
        </w:tabs>
        <w:ind w:right="153" w:firstLine="708"/>
        <w:rPr>
          <w:sz w:val="28"/>
        </w:rPr>
      </w:pPr>
      <w:r>
        <w:rPr>
          <w:sz w:val="28"/>
        </w:rPr>
        <w:t>умение выявлять существенные черты и характерные признаки исторических событий, явлений, процессов;</w:t>
      </w:r>
    </w:p>
    <w:p w:rsidR="00B72A0A" w:rsidRDefault="002C54CC">
      <w:pPr>
        <w:pStyle w:val="a4"/>
        <w:numPr>
          <w:ilvl w:val="0"/>
          <w:numId w:val="163"/>
        </w:numPr>
        <w:tabs>
          <w:tab w:val="left" w:pos="1571"/>
        </w:tabs>
        <w:ind w:right="144" w:firstLine="708"/>
        <w:rPr>
          <w:sz w:val="28"/>
        </w:rPr>
      </w:pPr>
      <w:r>
        <w:rPr>
          <w:sz w:val="28"/>
        </w:rPr>
        <w:t>умение устанавливать причинно-следственные, пространственные, временные</w:t>
      </w:r>
      <w:r>
        <w:rPr>
          <w:spacing w:val="-4"/>
          <w:sz w:val="28"/>
        </w:rPr>
        <w:t xml:space="preserve"> </w:t>
      </w:r>
      <w:r>
        <w:rPr>
          <w:sz w:val="28"/>
        </w:rPr>
        <w:t>связи</w:t>
      </w:r>
      <w:r>
        <w:rPr>
          <w:spacing w:val="-4"/>
          <w:sz w:val="28"/>
        </w:rPr>
        <w:t xml:space="preserve"> </w:t>
      </w:r>
      <w:r>
        <w:rPr>
          <w:sz w:val="28"/>
        </w:rPr>
        <w:t>исторических</w:t>
      </w:r>
      <w:r>
        <w:rPr>
          <w:spacing w:val="-3"/>
          <w:sz w:val="28"/>
        </w:rPr>
        <w:t xml:space="preserve"> </w:t>
      </w:r>
      <w:r>
        <w:rPr>
          <w:sz w:val="28"/>
        </w:rPr>
        <w:t>событий,</w:t>
      </w:r>
      <w:r>
        <w:rPr>
          <w:spacing w:val="-5"/>
          <w:sz w:val="28"/>
        </w:rPr>
        <w:t xml:space="preserve"> </w:t>
      </w:r>
      <w:r>
        <w:rPr>
          <w:sz w:val="28"/>
        </w:rPr>
        <w:t>явлений,</w:t>
      </w:r>
      <w:r>
        <w:rPr>
          <w:spacing w:val="-5"/>
          <w:sz w:val="28"/>
        </w:rPr>
        <w:t xml:space="preserve"> </w:t>
      </w:r>
      <w:r>
        <w:rPr>
          <w:sz w:val="28"/>
        </w:rPr>
        <w:t>процессов</w:t>
      </w:r>
      <w:r>
        <w:rPr>
          <w:spacing w:val="-5"/>
          <w:sz w:val="28"/>
        </w:rPr>
        <w:t xml:space="preserve"> </w:t>
      </w:r>
      <w:r>
        <w:rPr>
          <w:sz w:val="28"/>
        </w:rPr>
        <w:t>изучаемого</w:t>
      </w:r>
      <w:r>
        <w:rPr>
          <w:spacing w:val="-6"/>
          <w:sz w:val="28"/>
        </w:rPr>
        <w:t xml:space="preserve"> </w:t>
      </w:r>
      <w:r>
        <w:rPr>
          <w:sz w:val="28"/>
        </w:rPr>
        <w:t>периода,</w:t>
      </w:r>
      <w:r>
        <w:rPr>
          <w:spacing w:val="-5"/>
          <w:sz w:val="28"/>
        </w:rPr>
        <w:t xml:space="preserve"> </w:t>
      </w:r>
      <w:r>
        <w:rPr>
          <w:sz w:val="28"/>
        </w:rPr>
        <w:t>их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3" w:firstLine="0"/>
      </w:pPr>
      <w:r>
        <w:t>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B72A0A" w:rsidRDefault="002C54CC">
      <w:pPr>
        <w:pStyle w:val="a4"/>
        <w:numPr>
          <w:ilvl w:val="0"/>
          <w:numId w:val="163"/>
        </w:numPr>
        <w:tabs>
          <w:tab w:val="left" w:pos="1571"/>
        </w:tabs>
        <w:spacing w:before="1"/>
        <w:ind w:right="150" w:firstLine="708"/>
        <w:rPr>
          <w:sz w:val="28"/>
        </w:rPr>
      </w:pPr>
      <w:r>
        <w:rPr>
          <w:sz w:val="28"/>
        </w:rPr>
        <w:t>умение сравнивать исторические события, явления, процессы в различные исторические эпохи;</w:t>
      </w:r>
    </w:p>
    <w:p w:rsidR="00B72A0A" w:rsidRDefault="002C54CC">
      <w:pPr>
        <w:pStyle w:val="a4"/>
        <w:numPr>
          <w:ilvl w:val="0"/>
          <w:numId w:val="163"/>
        </w:numPr>
        <w:tabs>
          <w:tab w:val="left" w:pos="1571"/>
        </w:tabs>
        <w:spacing w:before="2"/>
        <w:ind w:right="149" w:firstLine="708"/>
        <w:rPr>
          <w:sz w:val="28"/>
        </w:rPr>
      </w:pPr>
      <w:r>
        <w:rPr>
          <w:sz w:val="28"/>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B72A0A" w:rsidRDefault="002C54CC">
      <w:pPr>
        <w:pStyle w:val="a4"/>
        <w:numPr>
          <w:ilvl w:val="0"/>
          <w:numId w:val="163"/>
        </w:numPr>
        <w:tabs>
          <w:tab w:val="left" w:pos="1571"/>
        </w:tabs>
        <w:ind w:right="151" w:firstLine="708"/>
        <w:rPr>
          <w:sz w:val="28"/>
        </w:rPr>
      </w:pPr>
      <w:r>
        <w:rPr>
          <w:spacing w:val="-2"/>
          <w:sz w:val="28"/>
        </w:rPr>
        <w:t>умение</w:t>
      </w:r>
      <w:r>
        <w:rPr>
          <w:spacing w:val="-5"/>
          <w:sz w:val="28"/>
        </w:rPr>
        <w:t xml:space="preserve"> </w:t>
      </w:r>
      <w:r>
        <w:rPr>
          <w:spacing w:val="-2"/>
          <w:sz w:val="28"/>
        </w:rPr>
        <w:t>различать</w:t>
      </w:r>
      <w:r>
        <w:rPr>
          <w:spacing w:val="-3"/>
          <w:sz w:val="28"/>
        </w:rPr>
        <w:t xml:space="preserve"> </w:t>
      </w:r>
      <w:r>
        <w:rPr>
          <w:spacing w:val="-2"/>
          <w:sz w:val="28"/>
        </w:rPr>
        <w:t>основные типы исторических</w:t>
      </w:r>
      <w:r>
        <w:rPr>
          <w:spacing w:val="-3"/>
          <w:sz w:val="28"/>
        </w:rPr>
        <w:t xml:space="preserve"> </w:t>
      </w:r>
      <w:r>
        <w:rPr>
          <w:spacing w:val="-2"/>
          <w:sz w:val="28"/>
        </w:rPr>
        <w:t>источников:</w:t>
      </w:r>
      <w:r>
        <w:rPr>
          <w:spacing w:val="-3"/>
          <w:sz w:val="28"/>
        </w:rPr>
        <w:t xml:space="preserve"> </w:t>
      </w:r>
      <w:r>
        <w:rPr>
          <w:spacing w:val="-2"/>
          <w:sz w:val="28"/>
        </w:rPr>
        <w:t xml:space="preserve">письменные, </w:t>
      </w:r>
      <w:r>
        <w:rPr>
          <w:sz w:val="28"/>
        </w:rPr>
        <w:t>вещественные, аудиовизуальные;</w:t>
      </w:r>
    </w:p>
    <w:p w:rsidR="00B72A0A" w:rsidRDefault="002C54CC">
      <w:pPr>
        <w:pStyle w:val="a4"/>
        <w:numPr>
          <w:ilvl w:val="0"/>
          <w:numId w:val="163"/>
        </w:numPr>
        <w:tabs>
          <w:tab w:val="left" w:pos="1571"/>
        </w:tabs>
        <w:ind w:right="149" w:firstLine="708"/>
        <w:rPr>
          <w:sz w:val="28"/>
        </w:rPr>
      </w:pPr>
      <w:r>
        <w:rPr>
          <w:sz w:val="28"/>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B72A0A" w:rsidRDefault="002C54CC">
      <w:pPr>
        <w:pStyle w:val="a4"/>
        <w:numPr>
          <w:ilvl w:val="0"/>
          <w:numId w:val="163"/>
        </w:numPr>
        <w:tabs>
          <w:tab w:val="left" w:pos="1571"/>
        </w:tabs>
        <w:ind w:right="147" w:firstLine="708"/>
        <w:rPr>
          <w:sz w:val="28"/>
        </w:rPr>
      </w:pPr>
      <w:r>
        <w:rPr>
          <w:sz w:val="28"/>
        </w:rPr>
        <w:t>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B72A0A" w:rsidRDefault="002C54CC">
      <w:pPr>
        <w:pStyle w:val="a4"/>
        <w:numPr>
          <w:ilvl w:val="0"/>
          <w:numId w:val="163"/>
        </w:numPr>
        <w:tabs>
          <w:tab w:val="left" w:pos="1571"/>
        </w:tabs>
        <w:ind w:right="151" w:firstLine="708"/>
        <w:rPr>
          <w:sz w:val="28"/>
        </w:rPr>
      </w:pPr>
      <w:r>
        <w:rPr>
          <w:sz w:val="28"/>
        </w:rPr>
        <w:t xml:space="preserve">умение анализировать текстовые, визуальные источники исторической информации; представлять историческую информацию в форме таблиц, схем, </w:t>
      </w:r>
      <w:r>
        <w:rPr>
          <w:spacing w:val="-2"/>
          <w:sz w:val="28"/>
        </w:rPr>
        <w:t>диаграмм;</w:t>
      </w:r>
    </w:p>
    <w:p w:rsidR="00B72A0A" w:rsidRDefault="002C54CC">
      <w:pPr>
        <w:pStyle w:val="a4"/>
        <w:numPr>
          <w:ilvl w:val="0"/>
          <w:numId w:val="163"/>
        </w:numPr>
        <w:tabs>
          <w:tab w:val="left" w:pos="1571"/>
        </w:tabs>
        <w:ind w:right="148" w:firstLine="708"/>
        <w:rPr>
          <w:sz w:val="28"/>
        </w:rPr>
      </w:pPr>
      <w:r>
        <w:rPr>
          <w:sz w:val="28"/>
        </w:rPr>
        <w:t xml:space="preserve">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w:t>
      </w:r>
      <w:r>
        <w:rPr>
          <w:spacing w:val="-2"/>
          <w:sz w:val="28"/>
        </w:rPr>
        <w:t>информации;</w:t>
      </w:r>
    </w:p>
    <w:p w:rsidR="00B72A0A" w:rsidRDefault="002C54CC">
      <w:pPr>
        <w:pStyle w:val="a4"/>
        <w:numPr>
          <w:ilvl w:val="0"/>
          <w:numId w:val="163"/>
        </w:numPr>
        <w:tabs>
          <w:tab w:val="left" w:pos="1571"/>
        </w:tabs>
        <w:ind w:right="152" w:firstLine="708"/>
        <w:rPr>
          <w:sz w:val="28"/>
        </w:rPr>
      </w:pPr>
      <w:r>
        <w:rPr>
          <w:sz w:val="28"/>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w:t>
      </w:r>
      <w:r>
        <w:rPr>
          <w:spacing w:val="-5"/>
          <w:sz w:val="28"/>
        </w:rPr>
        <w:t xml:space="preserve"> </w:t>
      </w:r>
      <w:r>
        <w:rPr>
          <w:sz w:val="28"/>
        </w:rPr>
        <w:t>идей</w:t>
      </w:r>
      <w:r>
        <w:rPr>
          <w:spacing w:val="-5"/>
          <w:sz w:val="28"/>
        </w:rPr>
        <w:t xml:space="preserve"> </w:t>
      </w:r>
      <w:r>
        <w:rPr>
          <w:sz w:val="28"/>
        </w:rPr>
        <w:t>мира</w:t>
      </w:r>
      <w:r>
        <w:rPr>
          <w:spacing w:val="-7"/>
          <w:sz w:val="28"/>
        </w:rPr>
        <w:t xml:space="preserve"> </w:t>
      </w:r>
      <w:r>
        <w:rPr>
          <w:sz w:val="28"/>
        </w:rPr>
        <w:t>и</w:t>
      </w:r>
      <w:r>
        <w:rPr>
          <w:spacing w:val="-5"/>
          <w:sz w:val="28"/>
        </w:rPr>
        <w:t xml:space="preserve"> </w:t>
      </w:r>
      <w:r>
        <w:rPr>
          <w:sz w:val="28"/>
        </w:rPr>
        <w:t>взаимопонимания</w:t>
      </w:r>
      <w:r>
        <w:rPr>
          <w:spacing w:val="-5"/>
          <w:sz w:val="28"/>
        </w:rPr>
        <w:t xml:space="preserve"> </w:t>
      </w:r>
      <w:r>
        <w:rPr>
          <w:sz w:val="28"/>
        </w:rPr>
        <w:t>между</w:t>
      </w:r>
      <w:r>
        <w:rPr>
          <w:spacing w:val="-7"/>
          <w:sz w:val="28"/>
        </w:rPr>
        <w:t xml:space="preserve"> </w:t>
      </w:r>
      <w:r>
        <w:rPr>
          <w:sz w:val="28"/>
        </w:rPr>
        <w:t>народами,</w:t>
      </w:r>
      <w:r>
        <w:rPr>
          <w:spacing w:val="-7"/>
          <w:sz w:val="28"/>
        </w:rPr>
        <w:t xml:space="preserve"> </w:t>
      </w:r>
      <w:r>
        <w:rPr>
          <w:sz w:val="28"/>
        </w:rPr>
        <w:t>людьми</w:t>
      </w:r>
      <w:r>
        <w:rPr>
          <w:spacing w:val="-7"/>
          <w:sz w:val="28"/>
        </w:rPr>
        <w:t xml:space="preserve"> </w:t>
      </w:r>
      <w:r>
        <w:rPr>
          <w:sz w:val="28"/>
        </w:rPr>
        <w:t>разных</w:t>
      </w:r>
      <w:r>
        <w:rPr>
          <w:spacing w:val="-4"/>
          <w:sz w:val="28"/>
        </w:rPr>
        <w:t xml:space="preserve"> </w:t>
      </w:r>
      <w:r>
        <w:rPr>
          <w:sz w:val="28"/>
        </w:rPr>
        <w:t>культур; уважения к историческому наследию народов России.</w:t>
      </w:r>
    </w:p>
    <w:p w:rsidR="00B72A0A" w:rsidRDefault="002C54CC">
      <w:pPr>
        <w:pStyle w:val="a3"/>
        <w:spacing w:before="1" w:line="322" w:lineRule="exact"/>
        <w:ind w:left="841" w:firstLine="0"/>
        <w:jc w:val="left"/>
      </w:pPr>
      <w:r>
        <w:t>Специальные</w:t>
      </w:r>
      <w:r>
        <w:rPr>
          <w:spacing w:val="-13"/>
        </w:rPr>
        <w:t xml:space="preserve"> </w:t>
      </w:r>
      <w:r>
        <w:rPr>
          <w:spacing w:val="-2"/>
        </w:rPr>
        <w:t>результаты:</w:t>
      </w:r>
    </w:p>
    <w:p w:rsidR="00B72A0A" w:rsidRDefault="002C54CC">
      <w:pPr>
        <w:pStyle w:val="a3"/>
        <w:tabs>
          <w:tab w:val="left" w:pos="2207"/>
          <w:tab w:val="left" w:pos="5389"/>
          <w:tab w:val="left" w:pos="6750"/>
          <w:tab w:val="left" w:pos="7791"/>
          <w:tab w:val="left" w:pos="9021"/>
        </w:tabs>
        <w:ind w:right="148"/>
        <w:jc w:val="left"/>
      </w:pPr>
      <w:r>
        <w:rPr>
          <w:spacing w:val="-2"/>
        </w:rPr>
        <w:t>Владение</w:t>
      </w:r>
      <w:r>
        <w:tab/>
      </w:r>
      <w:r>
        <w:rPr>
          <w:spacing w:val="-2"/>
        </w:rPr>
        <w:t>зрительно-осязательным</w:t>
      </w:r>
      <w:r>
        <w:tab/>
      </w:r>
      <w:r>
        <w:rPr>
          <w:spacing w:val="-2"/>
        </w:rPr>
        <w:t>способом</w:t>
      </w:r>
      <w:r>
        <w:tab/>
      </w:r>
      <w:r>
        <w:rPr>
          <w:spacing w:val="-2"/>
        </w:rPr>
        <w:t>чтения</w:t>
      </w:r>
      <w:r>
        <w:tab/>
      </w:r>
      <w:r>
        <w:rPr>
          <w:spacing w:val="-2"/>
        </w:rPr>
        <w:t>цветных</w:t>
      </w:r>
      <w:r>
        <w:tab/>
      </w:r>
      <w:r>
        <w:rPr>
          <w:spacing w:val="-2"/>
        </w:rPr>
        <w:t xml:space="preserve">рельефных </w:t>
      </w:r>
      <w:r>
        <w:t>исторических карт, умение в них ориентироваться;</w:t>
      </w:r>
    </w:p>
    <w:p w:rsidR="00B72A0A" w:rsidRDefault="002C54CC">
      <w:pPr>
        <w:pStyle w:val="a3"/>
        <w:spacing w:line="321" w:lineRule="exact"/>
        <w:ind w:left="841" w:firstLine="0"/>
        <w:jc w:val="left"/>
      </w:pPr>
      <w:r>
        <w:t>умение</w:t>
      </w:r>
      <w:r>
        <w:rPr>
          <w:spacing w:val="-12"/>
        </w:rPr>
        <w:t xml:space="preserve"> </w:t>
      </w:r>
      <w:r>
        <w:t>работать</w:t>
      </w:r>
      <w:r>
        <w:rPr>
          <w:spacing w:val="-8"/>
        </w:rPr>
        <w:t xml:space="preserve"> </w:t>
      </w:r>
      <w:r>
        <w:t>в</w:t>
      </w:r>
      <w:r>
        <w:rPr>
          <w:spacing w:val="-8"/>
        </w:rPr>
        <w:t xml:space="preserve"> </w:t>
      </w:r>
      <w:r>
        <w:t>адаптированных</w:t>
      </w:r>
      <w:r>
        <w:rPr>
          <w:spacing w:val="-6"/>
        </w:rPr>
        <w:t xml:space="preserve"> </w:t>
      </w:r>
      <w:r>
        <w:t>контурных</w:t>
      </w:r>
      <w:r>
        <w:rPr>
          <w:spacing w:val="-5"/>
        </w:rPr>
        <w:t xml:space="preserve"> </w:t>
      </w:r>
      <w:r>
        <w:rPr>
          <w:spacing w:val="-2"/>
        </w:rPr>
        <w:t>картах.</w:t>
      </w:r>
    </w:p>
    <w:p w:rsidR="00B72A0A" w:rsidRDefault="00B72A0A">
      <w:pPr>
        <w:pStyle w:val="a3"/>
        <w:spacing w:before="1"/>
        <w:ind w:left="0" w:firstLine="0"/>
        <w:jc w:val="left"/>
      </w:pPr>
    </w:p>
    <w:p w:rsidR="00B72A0A" w:rsidRDefault="002C54CC">
      <w:pPr>
        <w:pStyle w:val="1"/>
        <w:numPr>
          <w:ilvl w:val="2"/>
          <w:numId w:val="193"/>
        </w:numPr>
        <w:tabs>
          <w:tab w:val="left" w:pos="697"/>
        </w:tabs>
        <w:ind w:left="697" w:right="13" w:hanging="697"/>
        <w:jc w:val="center"/>
      </w:pPr>
      <w:bookmarkStart w:id="17" w:name="_bookmark16"/>
      <w:bookmarkEnd w:id="17"/>
      <w:r>
        <w:rPr>
          <w:spacing w:val="-2"/>
        </w:rPr>
        <w:t>Обществознание</w:t>
      </w:r>
    </w:p>
    <w:p w:rsidR="00B72A0A" w:rsidRDefault="002C54CC">
      <w:pPr>
        <w:ind w:left="693" w:right="6638"/>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«Обществознание»</w:t>
      </w:r>
    </w:p>
    <w:p w:rsidR="00B72A0A" w:rsidRDefault="002C54CC">
      <w:pPr>
        <w:pStyle w:val="a3"/>
        <w:ind w:right="144"/>
      </w:pPr>
      <w:r>
        <w:t>Обществознание играет ведущую роль в выполнении школой функции интеграции молодежи в современное общество: учебный предмет позволяет последовательно</w:t>
      </w:r>
      <w:r>
        <w:rPr>
          <w:spacing w:val="60"/>
        </w:rPr>
        <w:t xml:space="preserve">  </w:t>
      </w:r>
      <w:r>
        <w:t>раскрывать</w:t>
      </w:r>
      <w:r>
        <w:rPr>
          <w:spacing w:val="40"/>
        </w:rPr>
        <w:t xml:space="preserve">  </w:t>
      </w:r>
      <w:r>
        <w:t>учащимся</w:t>
      </w:r>
      <w:r>
        <w:rPr>
          <w:spacing w:val="60"/>
        </w:rPr>
        <w:t xml:space="preserve">  </w:t>
      </w:r>
      <w:r>
        <w:t>подросткового</w:t>
      </w:r>
      <w:r>
        <w:rPr>
          <w:spacing w:val="40"/>
        </w:rPr>
        <w:t xml:space="preserve">  </w:t>
      </w:r>
      <w:r>
        <w:t>возраста</w:t>
      </w:r>
      <w:r>
        <w:rPr>
          <w:spacing w:val="61"/>
        </w:rPr>
        <w:t xml:space="preserve">  </w:t>
      </w:r>
      <w:r>
        <w:t>особенности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0" w:firstLine="0"/>
      </w:pPr>
      <w:r>
        <w:t>современного</w:t>
      </w:r>
      <w:r>
        <w:rPr>
          <w:spacing w:val="-18"/>
        </w:rPr>
        <w:t xml:space="preserve"> </w:t>
      </w:r>
      <w:r>
        <w:t>общества,</w:t>
      </w:r>
      <w:r>
        <w:rPr>
          <w:spacing w:val="-17"/>
        </w:rPr>
        <w:t xml:space="preserve"> </w:t>
      </w:r>
      <w:r>
        <w:t>различные</w:t>
      </w:r>
      <w:r>
        <w:rPr>
          <w:spacing w:val="-18"/>
        </w:rPr>
        <w:t xml:space="preserve"> </w:t>
      </w:r>
      <w:r>
        <w:t>аспекты</w:t>
      </w:r>
      <w:r>
        <w:rPr>
          <w:spacing w:val="-17"/>
        </w:rPr>
        <w:t xml:space="preserve"> </w:t>
      </w:r>
      <w:r>
        <w:t>взаимодействия</w:t>
      </w:r>
      <w:r>
        <w:rPr>
          <w:spacing w:val="-18"/>
        </w:rPr>
        <w:t xml:space="preserve"> </w:t>
      </w:r>
      <w:r>
        <w:t>в</w:t>
      </w:r>
      <w:r>
        <w:rPr>
          <w:spacing w:val="-17"/>
        </w:rPr>
        <w:t xml:space="preserve"> </w:t>
      </w:r>
      <w:r>
        <w:t>современных</w:t>
      </w:r>
      <w:r>
        <w:rPr>
          <w:spacing w:val="-18"/>
        </w:rPr>
        <w:t xml:space="preserve"> </w:t>
      </w:r>
      <w:r>
        <w:t>условиях людей друг с другом, с основными институтами государства и гражданского общества, регулирующие эти взаимодействия социальные нормы.</w:t>
      </w:r>
    </w:p>
    <w:p w:rsidR="00B72A0A" w:rsidRDefault="002C54CC">
      <w:pPr>
        <w:pStyle w:val="a3"/>
        <w:spacing w:before="2"/>
        <w:ind w:right="147"/>
      </w:pPr>
      <w: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B72A0A" w:rsidRDefault="002C54CC">
      <w:pPr>
        <w:pStyle w:val="a3"/>
        <w:spacing w:before="1"/>
        <w:ind w:right="144"/>
      </w:pPr>
      <w:r>
        <w:t>Привлечение при изучении курса различных источников социальной информации, включая средства массовой информации и сеть «Интернет»,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B72A0A" w:rsidRDefault="002C54CC">
      <w:pPr>
        <w:pStyle w:val="a3"/>
        <w:ind w:right="149"/>
      </w:pPr>
      <w:r>
        <w:t>Изучение учебного предмета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B72A0A" w:rsidRDefault="002C54CC">
      <w:pPr>
        <w:pStyle w:val="a3"/>
        <w:ind w:right="144"/>
      </w:pPr>
      <w:r>
        <w:t>Коррекционно-развивающий</w:t>
      </w:r>
      <w:r>
        <w:rPr>
          <w:spacing w:val="-7"/>
        </w:rPr>
        <w:t xml:space="preserve"> </w:t>
      </w:r>
      <w:r>
        <w:t>потенциал</w:t>
      </w:r>
      <w:r>
        <w:rPr>
          <w:spacing w:val="-10"/>
        </w:rPr>
        <w:t xml:space="preserve"> </w:t>
      </w:r>
      <w:r>
        <w:t>учебного</w:t>
      </w:r>
      <w:r>
        <w:rPr>
          <w:spacing w:val="-6"/>
        </w:rPr>
        <w:t xml:space="preserve"> </w:t>
      </w:r>
      <w:r>
        <w:t>предмета</w:t>
      </w:r>
      <w:r>
        <w:rPr>
          <w:spacing w:val="-10"/>
        </w:rPr>
        <w:t xml:space="preserve"> </w:t>
      </w:r>
      <w:r>
        <w:t>«Обществознание» обеспечивает преодоление обучающимися следующих трудностей, обусловленных со слабовидением:</w:t>
      </w:r>
    </w:p>
    <w:p w:rsidR="00B72A0A" w:rsidRDefault="002C54CC">
      <w:pPr>
        <w:pStyle w:val="a4"/>
        <w:numPr>
          <w:ilvl w:val="0"/>
          <w:numId w:val="162"/>
        </w:numPr>
        <w:tabs>
          <w:tab w:val="left" w:pos="1573"/>
        </w:tabs>
        <w:ind w:right="149" w:firstLine="708"/>
        <w:jc w:val="left"/>
        <w:rPr>
          <w:sz w:val="28"/>
        </w:rPr>
      </w:pPr>
      <w:r>
        <w:rPr>
          <w:sz w:val="28"/>
        </w:rPr>
        <w:t>вербализм</w:t>
      </w:r>
      <w:r>
        <w:rPr>
          <w:spacing w:val="-17"/>
          <w:sz w:val="28"/>
        </w:rPr>
        <w:t xml:space="preserve"> </w:t>
      </w:r>
      <w:r>
        <w:rPr>
          <w:sz w:val="28"/>
        </w:rPr>
        <w:t>–</w:t>
      </w:r>
      <w:r>
        <w:rPr>
          <w:spacing w:val="-16"/>
          <w:sz w:val="28"/>
        </w:rPr>
        <w:t xml:space="preserve"> </w:t>
      </w:r>
      <w:r>
        <w:rPr>
          <w:sz w:val="28"/>
        </w:rPr>
        <w:t>использование,</w:t>
      </w:r>
      <w:r>
        <w:rPr>
          <w:spacing w:val="-18"/>
          <w:sz w:val="28"/>
        </w:rPr>
        <w:t xml:space="preserve"> </w:t>
      </w:r>
      <w:r>
        <w:rPr>
          <w:sz w:val="28"/>
        </w:rPr>
        <w:t>употребление</w:t>
      </w:r>
      <w:r>
        <w:rPr>
          <w:spacing w:val="-17"/>
          <w:sz w:val="28"/>
        </w:rPr>
        <w:t xml:space="preserve"> </w:t>
      </w:r>
      <w:r>
        <w:rPr>
          <w:sz w:val="28"/>
        </w:rPr>
        <w:t>в</w:t>
      </w:r>
      <w:r>
        <w:rPr>
          <w:spacing w:val="-18"/>
          <w:sz w:val="28"/>
        </w:rPr>
        <w:t xml:space="preserve"> </w:t>
      </w:r>
      <w:r>
        <w:rPr>
          <w:sz w:val="28"/>
        </w:rPr>
        <w:t>речи</w:t>
      </w:r>
      <w:r>
        <w:rPr>
          <w:spacing w:val="-16"/>
          <w:sz w:val="28"/>
        </w:rPr>
        <w:t xml:space="preserve"> </w:t>
      </w:r>
      <w:r>
        <w:rPr>
          <w:sz w:val="28"/>
        </w:rPr>
        <w:t>понятий,</w:t>
      </w:r>
      <w:r>
        <w:rPr>
          <w:spacing w:val="-18"/>
          <w:sz w:val="28"/>
        </w:rPr>
        <w:t xml:space="preserve"> </w:t>
      </w:r>
      <w:r>
        <w:rPr>
          <w:sz w:val="28"/>
        </w:rPr>
        <w:t>представление о которых отсутствует;</w:t>
      </w:r>
    </w:p>
    <w:p w:rsidR="00B72A0A" w:rsidRDefault="002C54CC">
      <w:pPr>
        <w:pStyle w:val="a4"/>
        <w:numPr>
          <w:ilvl w:val="0"/>
          <w:numId w:val="162"/>
        </w:numPr>
        <w:tabs>
          <w:tab w:val="left" w:pos="1573"/>
        </w:tabs>
        <w:ind w:right="143" w:firstLine="708"/>
        <w:jc w:val="left"/>
        <w:rPr>
          <w:sz w:val="28"/>
        </w:rPr>
      </w:pPr>
      <w:r>
        <w:rPr>
          <w:sz w:val="28"/>
        </w:rPr>
        <w:t>отсутствие</w:t>
      </w:r>
      <w:r>
        <w:rPr>
          <w:spacing w:val="80"/>
          <w:sz w:val="28"/>
        </w:rPr>
        <w:t xml:space="preserve"> </w:t>
      </w:r>
      <w:r>
        <w:rPr>
          <w:sz w:val="28"/>
        </w:rPr>
        <w:t>или</w:t>
      </w:r>
      <w:r>
        <w:rPr>
          <w:spacing w:val="80"/>
          <w:sz w:val="28"/>
        </w:rPr>
        <w:t xml:space="preserve"> </w:t>
      </w:r>
      <w:r>
        <w:rPr>
          <w:sz w:val="28"/>
        </w:rPr>
        <w:t>ограниченность</w:t>
      </w:r>
      <w:r>
        <w:rPr>
          <w:spacing w:val="80"/>
          <w:sz w:val="28"/>
        </w:rPr>
        <w:t xml:space="preserve"> </w:t>
      </w:r>
      <w:r>
        <w:rPr>
          <w:sz w:val="28"/>
        </w:rPr>
        <w:t>социального</w:t>
      </w:r>
      <w:r>
        <w:rPr>
          <w:spacing w:val="80"/>
          <w:sz w:val="28"/>
        </w:rPr>
        <w:t xml:space="preserve"> </w:t>
      </w:r>
      <w:r>
        <w:rPr>
          <w:sz w:val="28"/>
        </w:rPr>
        <w:t>опыта</w:t>
      </w:r>
      <w:r>
        <w:rPr>
          <w:spacing w:val="80"/>
          <w:sz w:val="28"/>
        </w:rPr>
        <w:t xml:space="preserve"> </w:t>
      </w:r>
      <w:r>
        <w:rPr>
          <w:sz w:val="28"/>
        </w:rPr>
        <w:t>по</w:t>
      </w:r>
      <w:r>
        <w:rPr>
          <w:spacing w:val="80"/>
          <w:sz w:val="28"/>
        </w:rPr>
        <w:t xml:space="preserve"> </w:t>
      </w:r>
      <w:r>
        <w:rPr>
          <w:sz w:val="28"/>
        </w:rPr>
        <w:t>сравнению</w:t>
      </w:r>
      <w:r>
        <w:rPr>
          <w:spacing w:val="80"/>
          <w:sz w:val="28"/>
        </w:rPr>
        <w:t xml:space="preserve"> </w:t>
      </w:r>
      <w:r>
        <w:rPr>
          <w:sz w:val="28"/>
        </w:rPr>
        <w:t>с детьми, не имеющими нарушений зрения;</w:t>
      </w:r>
    </w:p>
    <w:p w:rsidR="00B72A0A" w:rsidRDefault="002C54CC">
      <w:pPr>
        <w:pStyle w:val="a4"/>
        <w:numPr>
          <w:ilvl w:val="0"/>
          <w:numId w:val="162"/>
        </w:numPr>
        <w:tabs>
          <w:tab w:val="left" w:pos="1573"/>
        </w:tabs>
        <w:spacing w:line="242" w:lineRule="auto"/>
        <w:ind w:right="145" w:firstLine="708"/>
        <w:jc w:val="left"/>
        <w:rPr>
          <w:sz w:val="28"/>
        </w:rPr>
      </w:pPr>
      <w:r>
        <w:rPr>
          <w:sz w:val="28"/>
        </w:rPr>
        <w:t>трудности</w:t>
      </w:r>
      <w:r>
        <w:rPr>
          <w:spacing w:val="80"/>
          <w:sz w:val="28"/>
        </w:rPr>
        <w:t xml:space="preserve"> </w:t>
      </w:r>
      <w:r>
        <w:rPr>
          <w:sz w:val="28"/>
        </w:rPr>
        <w:t>работы</w:t>
      </w:r>
      <w:r>
        <w:rPr>
          <w:spacing w:val="80"/>
          <w:sz w:val="28"/>
        </w:rPr>
        <w:t xml:space="preserve"> </w:t>
      </w:r>
      <w:r>
        <w:rPr>
          <w:sz w:val="28"/>
        </w:rPr>
        <w:t>по</w:t>
      </w:r>
      <w:r>
        <w:rPr>
          <w:spacing w:val="80"/>
          <w:sz w:val="28"/>
        </w:rPr>
        <w:t xml:space="preserve"> </w:t>
      </w:r>
      <w:r>
        <w:rPr>
          <w:sz w:val="28"/>
        </w:rPr>
        <w:t>системе</w:t>
      </w:r>
      <w:r>
        <w:rPr>
          <w:spacing w:val="80"/>
          <w:sz w:val="28"/>
        </w:rPr>
        <w:t xml:space="preserve"> </w:t>
      </w:r>
      <w:r>
        <w:rPr>
          <w:sz w:val="28"/>
        </w:rPr>
        <w:t>Л.</w:t>
      </w:r>
      <w:r>
        <w:rPr>
          <w:spacing w:val="80"/>
          <w:sz w:val="28"/>
        </w:rPr>
        <w:t xml:space="preserve"> </w:t>
      </w:r>
      <w:r>
        <w:rPr>
          <w:sz w:val="28"/>
        </w:rPr>
        <w:t>Брайля</w:t>
      </w:r>
      <w:r>
        <w:rPr>
          <w:spacing w:val="80"/>
          <w:sz w:val="28"/>
        </w:rPr>
        <w:t xml:space="preserve"> </w:t>
      </w:r>
      <w:r>
        <w:rPr>
          <w:sz w:val="28"/>
        </w:rPr>
        <w:t>с</w:t>
      </w:r>
      <w:r>
        <w:rPr>
          <w:spacing w:val="80"/>
          <w:sz w:val="28"/>
        </w:rPr>
        <w:t xml:space="preserve"> </w:t>
      </w:r>
      <w:r>
        <w:rPr>
          <w:sz w:val="28"/>
        </w:rPr>
        <w:t>графическими</w:t>
      </w:r>
      <w:r>
        <w:rPr>
          <w:spacing w:val="80"/>
          <w:sz w:val="28"/>
        </w:rPr>
        <w:t xml:space="preserve"> </w:t>
      </w:r>
      <w:r>
        <w:rPr>
          <w:sz w:val="28"/>
        </w:rPr>
        <w:t>данными, представленными в схемах, таблицах, графиках;</w:t>
      </w:r>
    </w:p>
    <w:p w:rsidR="00B72A0A" w:rsidRDefault="002C54CC">
      <w:pPr>
        <w:pStyle w:val="a4"/>
        <w:numPr>
          <w:ilvl w:val="0"/>
          <w:numId w:val="162"/>
        </w:numPr>
        <w:tabs>
          <w:tab w:val="left" w:pos="1573"/>
        </w:tabs>
        <w:spacing w:line="317" w:lineRule="exact"/>
        <w:ind w:left="1573"/>
        <w:jc w:val="left"/>
        <w:rPr>
          <w:sz w:val="28"/>
        </w:rPr>
      </w:pPr>
      <w:r>
        <w:rPr>
          <w:sz w:val="28"/>
        </w:rPr>
        <w:t>замедленный</w:t>
      </w:r>
      <w:r>
        <w:rPr>
          <w:spacing w:val="-6"/>
          <w:sz w:val="28"/>
        </w:rPr>
        <w:t xml:space="preserve"> </w:t>
      </w:r>
      <w:r>
        <w:rPr>
          <w:sz w:val="28"/>
        </w:rPr>
        <w:t>темп</w:t>
      </w:r>
      <w:r>
        <w:rPr>
          <w:spacing w:val="-7"/>
          <w:sz w:val="28"/>
        </w:rPr>
        <w:t xml:space="preserve"> </w:t>
      </w:r>
      <w:r>
        <w:rPr>
          <w:spacing w:val="-2"/>
          <w:sz w:val="28"/>
        </w:rPr>
        <w:t>работы;</w:t>
      </w:r>
    </w:p>
    <w:p w:rsidR="00B72A0A" w:rsidRDefault="002C54CC">
      <w:pPr>
        <w:pStyle w:val="a4"/>
        <w:numPr>
          <w:ilvl w:val="0"/>
          <w:numId w:val="162"/>
        </w:numPr>
        <w:tabs>
          <w:tab w:val="left" w:pos="1573"/>
        </w:tabs>
        <w:spacing w:line="322" w:lineRule="exact"/>
        <w:ind w:left="1573"/>
        <w:jc w:val="left"/>
        <w:rPr>
          <w:sz w:val="28"/>
        </w:rPr>
      </w:pPr>
      <w:r>
        <w:rPr>
          <w:sz w:val="28"/>
        </w:rPr>
        <w:t>отсутствие</w:t>
      </w:r>
      <w:r>
        <w:rPr>
          <w:spacing w:val="-7"/>
          <w:sz w:val="28"/>
        </w:rPr>
        <w:t xml:space="preserve"> </w:t>
      </w:r>
      <w:r>
        <w:rPr>
          <w:sz w:val="28"/>
        </w:rPr>
        <w:t>мотивации</w:t>
      </w:r>
      <w:r>
        <w:rPr>
          <w:spacing w:val="-6"/>
          <w:sz w:val="28"/>
        </w:rPr>
        <w:t xml:space="preserve"> </w:t>
      </w:r>
      <w:r>
        <w:rPr>
          <w:sz w:val="28"/>
        </w:rPr>
        <w:t>к</w:t>
      </w:r>
      <w:r>
        <w:rPr>
          <w:spacing w:val="-9"/>
          <w:sz w:val="28"/>
        </w:rPr>
        <w:t xml:space="preserve"> </w:t>
      </w:r>
      <w:r>
        <w:rPr>
          <w:sz w:val="28"/>
        </w:rPr>
        <w:t>изучению</w:t>
      </w:r>
      <w:r>
        <w:rPr>
          <w:spacing w:val="-7"/>
          <w:sz w:val="28"/>
        </w:rPr>
        <w:t xml:space="preserve"> </w:t>
      </w:r>
      <w:r>
        <w:rPr>
          <w:spacing w:val="-2"/>
          <w:sz w:val="28"/>
        </w:rPr>
        <w:t>предмета.</w:t>
      </w:r>
    </w:p>
    <w:p w:rsidR="00B72A0A" w:rsidRDefault="002C54CC">
      <w:pPr>
        <w:pStyle w:val="a3"/>
        <w:jc w:val="left"/>
      </w:pPr>
      <w:r>
        <w:t>Преодоление</w:t>
      </w:r>
      <w:r>
        <w:rPr>
          <w:spacing w:val="80"/>
        </w:rPr>
        <w:t xml:space="preserve"> </w:t>
      </w:r>
      <w:r>
        <w:t>указанных</w:t>
      </w:r>
      <w:r>
        <w:rPr>
          <w:spacing w:val="80"/>
        </w:rPr>
        <w:t xml:space="preserve"> </w:t>
      </w:r>
      <w:r>
        <w:t>трудностей</w:t>
      </w:r>
      <w:r>
        <w:rPr>
          <w:spacing w:val="80"/>
        </w:rPr>
        <w:t xml:space="preserve"> </w:t>
      </w:r>
      <w:r>
        <w:t>необходимо</w:t>
      </w:r>
      <w:r>
        <w:rPr>
          <w:spacing w:val="40"/>
        </w:rPr>
        <w:t xml:space="preserve"> </w:t>
      </w:r>
      <w:r>
        <w:t>осуществлять</w:t>
      </w:r>
      <w:r>
        <w:rPr>
          <w:spacing w:val="80"/>
        </w:rPr>
        <w:t xml:space="preserve"> </w:t>
      </w:r>
      <w:r>
        <w:t>на</w:t>
      </w:r>
      <w:r>
        <w:rPr>
          <w:spacing w:val="80"/>
        </w:rPr>
        <w:t xml:space="preserve"> </w:t>
      </w:r>
      <w:r>
        <w:t>каждом уроке учителем в процессе грамотно организованной коррекционной работы.</w:t>
      </w:r>
    </w:p>
    <w:p w:rsidR="00B72A0A" w:rsidRDefault="002C54CC">
      <w:pPr>
        <w:spacing w:line="321" w:lineRule="exact"/>
        <w:ind w:left="841"/>
        <w:rPr>
          <w:i/>
          <w:sz w:val="28"/>
        </w:rPr>
      </w:pPr>
      <w:r>
        <w:rPr>
          <w:i/>
          <w:sz w:val="28"/>
        </w:rPr>
        <w:t>Цели</w:t>
      </w:r>
      <w:r>
        <w:rPr>
          <w:i/>
          <w:spacing w:val="-7"/>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«Обществознание»</w:t>
      </w:r>
    </w:p>
    <w:p w:rsidR="00B72A0A" w:rsidRDefault="002C54CC">
      <w:pPr>
        <w:pStyle w:val="a3"/>
        <w:ind w:left="841" w:firstLine="0"/>
        <w:jc w:val="left"/>
      </w:pPr>
      <w:r>
        <w:rPr>
          <w:b/>
        </w:rPr>
        <w:t>Целями</w:t>
      </w:r>
      <w:r>
        <w:rPr>
          <w:b/>
          <w:spacing w:val="-13"/>
        </w:rPr>
        <w:t xml:space="preserve"> </w:t>
      </w:r>
      <w:r>
        <w:t>обществоведческого</w:t>
      </w:r>
      <w:r>
        <w:rPr>
          <w:spacing w:val="-8"/>
        </w:rPr>
        <w:t xml:space="preserve"> </w:t>
      </w:r>
      <w:r>
        <w:t>образования</w:t>
      </w:r>
      <w:r>
        <w:rPr>
          <w:spacing w:val="-7"/>
        </w:rPr>
        <w:t xml:space="preserve"> </w:t>
      </w:r>
      <w:r>
        <w:t>в</w:t>
      </w:r>
      <w:r>
        <w:rPr>
          <w:spacing w:val="-10"/>
        </w:rPr>
        <w:t xml:space="preserve"> </w:t>
      </w:r>
      <w:r>
        <w:t>основной</w:t>
      </w:r>
      <w:r>
        <w:rPr>
          <w:spacing w:val="-7"/>
        </w:rPr>
        <w:t xml:space="preserve"> </w:t>
      </w:r>
      <w:r>
        <w:t>школе</w:t>
      </w:r>
      <w:r>
        <w:rPr>
          <w:spacing w:val="-6"/>
        </w:rPr>
        <w:t xml:space="preserve"> </w:t>
      </w:r>
      <w:r>
        <w:rPr>
          <w:spacing w:val="-2"/>
        </w:rPr>
        <w:t>являются:</w:t>
      </w:r>
    </w:p>
    <w:p w:rsidR="00B72A0A" w:rsidRDefault="002C54CC">
      <w:pPr>
        <w:pStyle w:val="a4"/>
        <w:numPr>
          <w:ilvl w:val="0"/>
          <w:numId w:val="162"/>
        </w:numPr>
        <w:tabs>
          <w:tab w:val="left" w:pos="1571"/>
        </w:tabs>
        <w:spacing w:before="1"/>
        <w:ind w:right="148" w:firstLine="708"/>
        <w:rPr>
          <w:sz w:val="28"/>
        </w:rPr>
      </w:pPr>
      <w:r>
        <w:rPr>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B72A0A" w:rsidRDefault="002C54CC">
      <w:pPr>
        <w:pStyle w:val="a4"/>
        <w:numPr>
          <w:ilvl w:val="0"/>
          <w:numId w:val="162"/>
        </w:numPr>
        <w:tabs>
          <w:tab w:val="left" w:pos="1571"/>
        </w:tabs>
        <w:ind w:right="146" w:firstLine="708"/>
        <w:rPr>
          <w:sz w:val="28"/>
        </w:rPr>
      </w:pPr>
      <w:r>
        <w:rPr>
          <w:sz w:val="28"/>
        </w:rPr>
        <w:t>развитие</w:t>
      </w:r>
      <w:r>
        <w:rPr>
          <w:spacing w:val="-13"/>
          <w:sz w:val="28"/>
        </w:rPr>
        <w:t xml:space="preserve"> </w:t>
      </w:r>
      <w:r>
        <w:rPr>
          <w:sz w:val="28"/>
        </w:rPr>
        <w:t>у</w:t>
      </w:r>
      <w:r>
        <w:rPr>
          <w:spacing w:val="-15"/>
          <w:sz w:val="28"/>
        </w:rPr>
        <w:t xml:space="preserve"> </w:t>
      </w:r>
      <w:r>
        <w:rPr>
          <w:sz w:val="28"/>
        </w:rPr>
        <w:t>обучающихся</w:t>
      </w:r>
      <w:r>
        <w:rPr>
          <w:spacing w:val="-13"/>
          <w:sz w:val="28"/>
        </w:rPr>
        <w:t xml:space="preserve"> </w:t>
      </w:r>
      <w:r>
        <w:rPr>
          <w:sz w:val="28"/>
        </w:rPr>
        <w:t>понимания</w:t>
      </w:r>
      <w:r>
        <w:rPr>
          <w:spacing w:val="-13"/>
          <w:sz w:val="28"/>
        </w:rPr>
        <w:t xml:space="preserve"> </w:t>
      </w:r>
      <w:r>
        <w:rPr>
          <w:sz w:val="28"/>
        </w:rPr>
        <w:t>приоритетности</w:t>
      </w:r>
      <w:r>
        <w:rPr>
          <w:spacing w:val="-13"/>
          <w:sz w:val="28"/>
        </w:rPr>
        <w:t xml:space="preserve"> </w:t>
      </w:r>
      <w:r>
        <w:rPr>
          <w:sz w:val="28"/>
        </w:rPr>
        <w:t>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B72A0A" w:rsidRDefault="002C54CC">
      <w:pPr>
        <w:pStyle w:val="a4"/>
        <w:numPr>
          <w:ilvl w:val="0"/>
          <w:numId w:val="162"/>
        </w:numPr>
        <w:tabs>
          <w:tab w:val="left" w:pos="1571"/>
        </w:tabs>
        <w:ind w:right="141" w:firstLine="708"/>
        <w:rPr>
          <w:sz w:val="28"/>
        </w:rPr>
      </w:pPr>
      <w:r>
        <w:rPr>
          <w:sz w:val="28"/>
        </w:rPr>
        <w:t>развитие</w:t>
      </w:r>
      <w:r>
        <w:rPr>
          <w:spacing w:val="-9"/>
          <w:sz w:val="28"/>
        </w:rPr>
        <w:t xml:space="preserve"> </w:t>
      </w:r>
      <w:r>
        <w:rPr>
          <w:sz w:val="28"/>
        </w:rPr>
        <w:t>личности</w:t>
      </w:r>
      <w:r>
        <w:rPr>
          <w:spacing w:val="-8"/>
          <w:sz w:val="28"/>
        </w:rPr>
        <w:t xml:space="preserve"> </w:t>
      </w:r>
      <w:r>
        <w:rPr>
          <w:sz w:val="28"/>
        </w:rPr>
        <w:t>на</w:t>
      </w:r>
      <w:r>
        <w:rPr>
          <w:spacing w:val="-9"/>
          <w:sz w:val="28"/>
        </w:rPr>
        <w:t xml:space="preserve"> </w:t>
      </w:r>
      <w:r>
        <w:rPr>
          <w:sz w:val="28"/>
        </w:rPr>
        <w:t>исключительно</w:t>
      </w:r>
      <w:r>
        <w:rPr>
          <w:spacing w:val="-8"/>
          <w:sz w:val="28"/>
        </w:rPr>
        <w:t xml:space="preserve"> </w:t>
      </w:r>
      <w:r>
        <w:rPr>
          <w:sz w:val="28"/>
        </w:rPr>
        <w:t>важном</w:t>
      </w:r>
      <w:r>
        <w:rPr>
          <w:spacing w:val="-9"/>
          <w:sz w:val="28"/>
        </w:rPr>
        <w:t xml:space="preserve"> </w:t>
      </w:r>
      <w:r>
        <w:rPr>
          <w:sz w:val="28"/>
        </w:rPr>
        <w:t>этапе</w:t>
      </w:r>
      <w:r>
        <w:rPr>
          <w:spacing w:val="-9"/>
          <w:sz w:val="28"/>
        </w:rPr>
        <w:t xml:space="preserve"> </w:t>
      </w:r>
      <w:r>
        <w:rPr>
          <w:sz w:val="28"/>
        </w:rPr>
        <w:t>ее</w:t>
      </w:r>
      <w:r>
        <w:rPr>
          <w:spacing w:val="-9"/>
          <w:sz w:val="28"/>
        </w:rPr>
        <w:t xml:space="preserve"> </w:t>
      </w:r>
      <w:r>
        <w:rPr>
          <w:sz w:val="28"/>
        </w:rPr>
        <w:t>социализации</w:t>
      </w:r>
      <w:r>
        <w:rPr>
          <w:spacing w:val="-6"/>
          <w:sz w:val="28"/>
        </w:rPr>
        <w:t xml:space="preserve"> </w:t>
      </w:r>
      <w:r>
        <w:rPr>
          <w:sz w:val="28"/>
        </w:rPr>
        <w:t>—</w:t>
      </w:r>
      <w:r>
        <w:rPr>
          <w:spacing w:val="-9"/>
          <w:sz w:val="28"/>
        </w:rPr>
        <w:t xml:space="preserve"> </w:t>
      </w:r>
      <w:r>
        <w:rPr>
          <w:sz w:val="28"/>
        </w:rPr>
        <w:t>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w:t>
      </w:r>
      <w:r>
        <w:rPr>
          <w:spacing w:val="53"/>
          <w:sz w:val="28"/>
        </w:rPr>
        <w:t xml:space="preserve">  </w:t>
      </w:r>
      <w:r>
        <w:rPr>
          <w:sz w:val="28"/>
        </w:rPr>
        <w:t>мотивации</w:t>
      </w:r>
      <w:r>
        <w:rPr>
          <w:spacing w:val="55"/>
          <w:sz w:val="28"/>
        </w:rPr>
        <w:t xml:space="preserve">  </w:t>
      </w:r>
      <w:r>
        <w:rPr>
          <w:sz w:val="28"/>
        </w:rPr>
        <w:t>к</w:t>
      </w:r>
      <w:r>
        <w:rPr>
          <w:spacing w:val="54"/>
          <w:sz w:val="28"/>
        </w:rPr>
        <w:t xml:space="preserve">  </w:t>
      </w:r>
      <w:r>
        <w:rPr>
          <w:sz w:val="28"/>
        </w:rPr>
        <w:t>высокопроизводительной,</w:t>
      </w:r>
      <w:r>
        <w:rPr>
          <w:spacing w:val="53"/>
          <w:sz w:val="28"/>
        </w:rPr>
        <w:t xml:space="preserve">  </w:t>
      </w:r>
      <w:r>
        <w:rPr>
          <w:sz w:val="28"/>
        </w:rPr>
        <w:t>наукоемкой</w:t>
      </w:r>
      <w:r>
        <w:rPr>
          <w:spacing w:val="56"/>
          <w:sz w:val="28"/>
        </w:rPr>
        <w:t xml:space="preserve">  </w:t>
      </w:r>
      <w:r>
        <w:rPr>
          <w:spacing w:val="-2"/>
          <w:sz w:val="28"/>
        </w:rPr>
        <w:t>трудовой</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jc w:val="left"/>
      </w:pPr>
      <w:r>
        <w:rPr>
          <w:spacing w:val="-2"/>
        </w:rPr>
        <w:t>деятельности;</w:t>
      </w:r>
    </w:p>
    <w:p w:rsidR="00B72A0A" w:rsidRDefault="002C54CC">
      <w:pPr>
        <w:pStyle w:val="a4"/>
        <w:numPr>
          <w:ilvl w:val="0"/>
          <w:numId w:val="162"/>
        </w:numPr>
        <w:tabs>
          <w:tab w:val="left" w:pos="1571"/>
        </w:tabs>
        <w:spacing w:before="3"/>
        <w:ind w:right="150" w:firstLine="708"/>
        <w:rPr>
          <w:sz w:val="28"/>
        </w:rPr>
      </w:pPr>
      <w:r>
        <w:rPr>
          <w:sz w:val="28"/>
        </w:rPr>
        <w:t>формирование</w:t>
      </w:r>
      <w:r>
        <w:rPr>
          <w:spacing w:val="-5"/>
          <w:sz w:val="28"/>
        </w:rPr>
        <w:t xml:space="preserve"> </w:t>
      </w:r>
      <w:r>
        <w:rPr>
          <w:sz w:val="28"/>
        </w:rPr>
        <w:t>у</w:t>
      </w:r>
      <w:r>
        <w:rPr>
          <w:spacing w:val="-5"/>
          <w:sz w:val="28"/>
        </w:rPr>
        <w:t xml:space="preserve"> </w:t>
      </w:r>
      <w:r>
        <w:rPr>
          <w:sz w:val="28"/>
        </w:rPr>
        <w:t>обучающихся</w:t>
      </w:r>
      <w:r>
        <w:rPr>
          <w:spacing w:val="-5"/>
          <w:sz w:val="28"/>
        </w:rPr>
        <w:t xml:space="preserve"> </w:t>
      </w:r>
      <w:r>
        <w:rPr>
          <w:sz w:val="28"/>
        </w:rPr>
        <w:t>целостной</w:t>
      </w:r>
      <w:r>
        <w:rPr>
          <w:spacing w:val="-4"/>
          <w:sz w:val="28"/>
        </w:rPr>
        <w:t xml:space="preserve"> </w:t>
      </w:r>
      <w:r>
        <w:rPr>
          <w:sz w:val="28"/>
        </w:rPr>
        <w:t>картины</w:t>
      </w:r>
      <w:r>
        <w:rPr>
          <w:spacing w:val="-5"/>
          <w:sz w:val="28"/>
        </w:rPr>
        <w:t xml:space="preserve"> </w:t>
      </w:r>
      <w:r>
        <w:rPr>
          <w:sz w:val="28"/>
        </w:rPr>
        <w:t>общества,</w:t>
      </w:r>
      <w:r>
        <w:rPr>
          <w:spacing w:val="-5"/>
          <w:sz w:val="28"/>
        </w:rPr>
        <w:t xml:space="preserve"> </w:t>
      </w:r>
      <w:r>
        <w:rPr>
          <w:sz w:val="28"/>
        </w:rPr>
        <w:t>адекватной современному уровню знаний и доступной по содержанию для обучающихся</w:t>
      </w:r>
    </w:p>
    <w:p w:rsidR="00B72A0A" w:rsidRDefault="002C54CC">
      <w:pPr>
        <w:pStyle w:val="a4"/>
        <w:numPr>
          <w:ilvl w:val="0"/>
          <w:numId w:val="162"/>
        </w:numPr>
        <w:tabs>
          <w:tab w:val="left" w:pos="1640"/>
        </w:tabs>
        <w:ind w:right="151" w:firstLine="708"/>
        <w:rPr>
          <w:sz w:val="28"/>
        </w:rPr>
      </w:pPr>
      <w:r>
        <w:rPr>
          <w:sz w:val="28"/>
        </w:rPr>
        <w:t>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B72A0A" w:rsidRDefault="002C54CC">
      <w:pPr>
        <w:pStyle w:val="a4"/>
        <w:numPr>
          <w:ilvl w:val="0"/>
          <w:numId w:val="162"/>
        </w:numPr>
        <w:tabs>
          <w:tab w:val="left" w:pos="1571"/>
        </w:tabs>
        <w:ind w:right="150" w:firstLine="708"/>
        <w:rPr>
          <w:sz w:val="28"/>
        </w:rPr>
      </w:pPr>
      <w:r>
        <w:rPr>
          <w:sz w:val="28"/>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B72A0A" w:rsidRDefault="002C54CC">
      <w:pPr>
        <w:pStyle w:val="a4"/>
        <w:numPr>
          <w:ilvl w:val="0"/>
          <w:numId w:val="162"/>
        </w:numPr>
        <w:tabs>
          <w:tab w:val="left" w:pos="1571"/>
        </w:tabs>
        <w:ind w:right="140" w:firstLine="708"/>
        <w:rPr>
          <w:sz w:val="28"/>
        </w:rPr>
      </w:pPr>
      <w:r>
        <w:rPr>
          <w:sz w:val="28"/>
        </w:rPr>
        <w:t>создание условий для освоения обучающимися способов успешного взаимодействия с различными политическими, правовыми, финансово- 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B72A0A" w:rsidRDefault="002C54CC">
      <w:pPr>
        <w:pStyle w:val="a4"/>
        <w:numPr>
          <w:ilvl w:val="0"/>
          <w:numId w:val="162"/>
        </w:numPr>
        <w:tabs>
          <w:tab w:val="left" w:pos="1571"/>
        </w:tabs>
        <w:ind w:right="146" w:firstLine="708"/>
        <w:rPr>
          <w:sz w:val="28"/>
        </w:rPr>
      </w:pPr>
      <w:r>
        <w:rPr>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w:t>
      </w:r>
      <w:r>
        <w:rPr>
          <w:spacing w:val="-18"/>
          <w:sz w:val="28"/>
        </w:rPr>
        <w:t xml:space="preserve"> </w:t>
      </w:r>
      <w:r>
        <w:rPr>
          <w:sz w:val="28"/>
        </w:rPr>
        <w:t>установленными</w:t>
      </w:r>
      <w:r>
        <w:rPr>
          <w:spacing w:val="-17"/>
          <w:sz w:val="28"/>
        </w:rPr>
        <w:t xml:space="preserve"> </w:t>
      </w:r>
      <w:r>
        <w:rPr>
          <w:sz w:val="28"/>
        </w:rPr>
        <w:t>законом;</w:t>
      </w:r>
      <w:r>
        <w:rPr>
          <w:spacing w:val="-18"/>
          <w:sz w:val="28"/>
        </w:rPr>
        <w:t xml:space="preserve"> </w:t>
      </w:r>
      <w:r>
        <w:rPr>
          <w:sz w:val="28"/>
        </w:rPr>
        <w:t>содействия</w:t>
      </w:r>
      <w:r>
        <w:rPr>
          <w:spacing w:val="-17"/>
          <w:sz w:val="28"/>
        </w:rPr>
        <w:t xml:space="preserve"> </w:t>
      </w:r>
      <w:r>
        <w:rPr>
          <w:sz w:val="28"/>
        </w:rPr>
        <w:t>правовыми</w:t>
      </w:r>
      <w:r>
        <w:rPr>
          <w:spacing w:val="-18"/>
          <w:sz w:val="28"/>
        </w:rPr>
        <w:t xml:space="preserve"> </w:t>
      </w:r>
      <w:r>
        <w:rPr>
          <w:sz w:val="28"/>
        </w:rPr>
        <w:t>способами</w:t>
      </w:r>
      <w:r>
        <w:rPr>
          <w:spacing w:val="-17"/>
          <w:sz w:val="28"/>
        </w:rPr>
        <w:t xml:space="preserve"> </w:t>
      </w:r>
      <w:r>
        <w:rPr>
          <w:sz w:val="28"/>
        </w:rPr>
        <w:t>и</w:t>
      </w:r>
      <w:r>
        <w:rPr>
          <w:spacing w:val="-18"/>
          <w:sz w:val="28"/>
        </w:rPr>
        <w:t xml:space="preserve"> </w:t>
      </w:r>
      <w:r>
        <w:rPr>
          <w:sz w:val="28"/>
        </w:rPr>
        <w:t>средствами защите правопорядка в обществе.</w:t>
      </w:r>
    </w:p>
    <w:p w:rsidR="00B72A0A" w:rsidRDefault="002C54CC">
      <w:pPr>
        <w:pStyle w:val="a3"/>
        <w:spacing w:line="322" w:lineRule="exact"/>
        <w:ind w:left="841" w:firstLine="0"/>
        <w:jc w:val="left"/>
      </w:pPr>
      <w:r>
        <w:t>Коррекционные</w:t>
      </w:r>
      <w:r>
        <w:rPr>
          <w:spacing w:val="-12"/>
        </w:rPr>
        <w:t xml:space="preserve"> </w:t>
      </w:r>
      <w:r>
        <w:rPr>
          <w:spacing w:val="-2"/>
        </w:rPr>
        <w:t>задачи:</w:t>
      </w:r>
    </w:p>
    <w:p w:rsidR="00B72A0A" w:rsidRDefault="002C54CC">
      <w:pPr>
        <w:pStyle w:val="a3"/>
        <w:ind w:left="841" w:firstLine="0"/>
        <w:jc w:val="left"/>
      </w:pPr>
      <w:r>
        <w:t>Развитие</w:t>
      </w:r>
      <w:r>
        <w:rPr>
          <w:spacing w:val="-7"/>
        </w:rPr>
        <w:t xml:space="preserve"> </w:t>
      </w:r>
      <w:r>
        <w:t>зрительного,</w:t>
      </w:r>
      <w:r>
        <w:rPr>
          <w:spacing w:val="-8"/>
        </w:rPr>
        <w:t xml:space="preserve"> </w:t>
      </w:r>
      <w:r>
        <w:t>зрительно-осязательного</w:t>
      </w:r>
      <w:r>
        <w:rPr>
          <w:spacing w:val="-6"/>
        </w:rPr>
        <w:t xml:space="preserve"> </w:t>
      </w:r>
      <w:r>
        <w:t>и</w:t>
      </w:r>
      <w:r>
        <w:rPr>
          <w:spacing w:val="-7"/>
        </w:rPr>
        <w:t xml:space="preserve"> </w:t>
      </w:r>
      <w:r>
        <w:t>слухового</w:t>
      </w:r>
      <w:r>
        <w:rPr>
          <w:spacing w:val="-8"/>
        </w:rPr>
        <w:t xml:space="preserve"> </w:t>
      </w:r>
      <w:r>
        <w:t>восприятия; Развитие произвольного внимания.</w:t>
      </w:r>
    </w:p>
    <w:p w:rsidR="00B72A0A" w:rsidRDefault="002C54CC">
      <w:pPr>
        <w:pStyle w:val="a3"/>
        <w:spacing w:line="321" w:lineRule="exact"/>
        <w:ind w:left="841" w:firstLine="0"/>
        <w:jc w:val="left"/>
      </w:pPr>
      <w:r>
        <w:t>Развитие</w:t>
      </w:r>
      <w:r>
        <w:rPr>
          <w:spacing w:val="-8"/>
        </w:rPr>
        <w:t xml:space="preserve"> </w:t>
      </w:r>
      <w:r>
        <w:t>и</w:t>
      </w:r>
      <w:r>
        <w:rPr>
          <w:spacing w:val="-5"/>
        </w:rPr>
        <w:t xml:space="preserve"> </w:t>
      </w:r>
      <w:r>
        <w:t>коррекция</w:t>
      </w:r>
      <w:r>
        <w:rPr>
          <w:spacing w:val="-5"/>
        </w:rPr>
        <w:t xml:space="preserve"> </w:t>
      </w:r>
      <w:r>
        <w:rPr>
          <w:spacing w:val="-2"/>
        </w:rPr>
        <w:t>памяти.</w:t>
      </w:r>
    </w:p>
    <w:p w:rsidR="00B72A0A" w:rsidRDefault="002C54CC">
      <w:pPr>
        <w:pStyle w:val="a3"/>
        <w:spacing w:before="2" w:line="322" w:lineRule="exact"/>
        <w:ind w:left="841" w:firstLine="0"/>
        <w:jc w:val="left"/>
      </w:pPr>
      <w:r>
        <w:t>Развитие</w:t>
      </w:r>
      <w:r>
        <w:rPr>
          <w:spacing w:val="-12"/>
        </w:rPr>
        <w:t xml:space="preserve"> </w:t>
      </w:r>
      <w:r>
        <w:t>словесно-логического</w:t>
      </w:r>
      <w:r>
        <w:rPr>
          <w:spacing w:val="-7"/>
        </w:rPr>
        <w:t xml:space="preserve"> </w:t>
      </w:r>
      <w:r>
        <w:t>мышления</w:t>
      </w:r>
      <w:r>
        <w:rPr>
          <w:spacing w:val="-7"/>
        </w:rPr>
        <w:t xml:space="preserve"> </w:t>
      </w:r>
      <w:r>
        <w:t>и</w:t>
      </w:r>
      <w:r>
        <w:rPr>
          <w:spacing w:val="-8"/>
        </w:rPr>
        <w:t xml:space="preserve"> </w:t>
      </w:r>
      <w:r>
        <w:t>мыслительных</w:t>
      </w:r>
      <w:r>
        <w:rPr>
          <w:spacing w:val="-10"/>
        </w:rPr>
        <w:t xml:space="preserve"> </w:t>
      </w:r>
      <w:r>
        <w:rPr>
          <w:spacing w:val="-2"/>
        </w:rPr>
        <w:t>операций.</w:t>
      </w:r>
    </w:p>
    <w:p w:rsidR="00B72A0A" w:rsidRDefault="002C54CC">
      <w:pPr>
        <w:pStyle w:val="a3"/>
        <w:jc w:val="left"/>
      </w:pPr>
      <w:r>
        <w:t>Формирование</w:t>
      </w:r>
      <w:r>
        <w:rPr>
          <w:spacing w:val="40"/>
        </w:rPr>
        <w:t xml:space="preserve"> </w:t>
      </w:r>
      <w:r>
        <w:t>навыков</w:t>
      </w:r>
      <w:r>
        <w:rPr>
          <w:spacing w:val="40"/>
        </w:rPr>
        <w:t xml:space="preserve"> </w:t>
      </w:r>
      <w:r>
        <w:t>зрительного,</w:t>
      </w:r>
      <w:r>
        <w:rPr>
          <w:spacing w:val="40"/>
        </w:rPr>
        <w:t xml:space="preserve"> </w:t>
      </w:r>
      <w:r>
        <w:t>зрительно-осязательного</w:t>
      </w:r>
      <w:r>
        <w:rPr>
          <w:spacing w:val="40"/>
        </w:rPr>
        <w:t xml:space="preserve"> </w:t>
      </w:r>
      <w:r>
        <w:t>и</w:t>
      </w:r>
      <w:r>
        <w:rPr>
          <w:spacing w:val="40"/>
        </w:rPr>
        <w:t xml:space="preserve"> </w:t>
      </w:r>
      <w:r>
        <w:t>слухового</w:t>
      </w:r>
      <w:r>
        <w:rPr>
          <w:spacing w:val="40"/>
        </w:rPr>
        <w:t xml:space="preserve"> </w:t>
      </w:r>
      <w:r>
        <w:rPr>
          <w:spacing w:val="-2"/>
        </w:rPr>
        <w:t>анализа.</w:t>
      </w:r>
    </w:p>
    <w:p w:rsidR="00B72A0A" w:rsidRDefault="002C54CC">
      <w:pPr>
        <w:pStyle w:val="a3"/>
        <w:jc w:val="left"/>
      </w:pPr>
      <w:r>
        <w:t>Формирование,</w:t>
      </w:r>
      <w:r>
        <w:rPr>
          <w:spacing w:val="80"/>
        </w:rPr>
        <w:t xml:space="preserve"> </w:t>
      </w:r>
      <w:r>
        <w:t>уточнение</w:t>
      </w:r>
      <w:r>
        <w:rPr>
          <w:spacing w:val="80"/>
        </w:rPr>
        <w:t xml:space="preserve"> </w:t>
      </w:r>
      <w:r>
        <w:t>или</w:t>
      </w:r>
      <w:r>
        <w:rPr>
          <w:spacing w:val="80"/>
        </w:rPr>
        <w:t xml:space="preserve"> </w:t>
      </w:r>
      <w:r>
        <w:t>коррекция</w:t>
      </w:r>
      <w:r>
        <w:rPr>
          <w:spacing w:val="80"/>
        </w:rPr>
        <w:t xml:space="preserve"> </w:t>
      </w:r>
      <w:r>
        <w:t>представлений</w:t>
      </w:r>
      <w:r>
        <w:rPr>
          <w:spacing w:val="80"/>
        </w:rPr>
        <w:t xml:space="preserve"> </w:t>
      </w:r>
      <w:r>
        <w:t>о</w:t>
      </w:r>
      <w:r>
        <w:rPr>
          <w:spacing w:val="80"/>
        </w:rPr>
        <w:t xml:space="preserve"> </w:t>
      </w:r>
      <w:r>
        <w:t>предметах</w:t>
      </w:r>
      <w:r>
        <w:rPr>
          <w:spacing w:val="80"/>
        </w:rPr>
        <w:t xml:space="preserve"> </w:t>
      </w:r>
      <w:r>
        <w:t>и</w:t>
      </w:r>
      <w:r>
        <w:rPr>
          <w:spacing w:val="80"/>
          <w:w w:val="150"/>
        </w:rPr>
        <w:t xml:space="preserve"> </w:t>
      </w:r>
      <w:r>
        <w:t>процессах окружающей действительности.</w:t>
      </w:r>
    </w:p>
    <w:p w:rsidR="00B72A0A" w:rsidRDefault="002C54CC">
      <w:pPr>
        <w:pStyle w:val="a3"/>
        <w:spacing w:line="321" w:lineRule="exact"/>
        <w:ind w:left="841" w:firstLine="0"/>
        <w:jc w:val="left"/>
      </w:pPr>
      <w:r>
        <w:t>Преодоление</w:t>
      </w:r>
      <w:r>
        <w:rPr>
          <w:spacing w:val="-10"/>
        </w:rPr>
        <w:t xml:space="preserve"> </w:t>
      </w:r>
      <w:r>
        <w:rPr>
          <w:spacing w:val="-2"/>
        </w:rPr>
        <w:t>вербализма.</w:t>
      </w:r>
    </w:p>
    <w:p w:rsidR="00B72A0A" w:rsidRDefault="002C54CC">
      <w:pPr>
        <w:pStyle w:val="a3"/>
        <w:ind w:left="841" w:right="4225" w:firstLine="0"/>
      </w:pPr>
      <w:r>
        <w:t>Развитие</w:t>
      </w:r>
      <w:r>
        <w:rPr>
          <w:spacing w:val="-3"/>
        </w:rPr>
        <w:t xml:space="preserve"> </w:t>
      </w:r>
      <w:r>
        <w:t>связной</w:t>
      </w:r>
      <w:r>
        <w:rPr>
          <w:spacing w:val="-4"/>
        </w:rPr>
        <w:t xml:space="preserve"> </w:t>
      </w:r>
      <w:r>
        <w:t>устной</w:t>
      </w:r>
      <w:r>
        <w:rPr>
          <w:spacing w:val="-1"/>
        </w:rPr>
        <w:t xml:space="preserve"> </w:t>
      </w:r>
      <w:r>
        <w:t>и</w:t>
      </w:r>
      <w:r>
        <w:rPr>
          <w:spacing w:val="-4"/>
        </w:rPr>
        <w:t xml:space="preserve"> </w:t>
      </w:r>
      <w:r>
        <w:t>письменной</w:t>
      </w:r>
      <w:r>
        <w:rPr>
          <w:spacing w:val="-4"/>
        </w:rPr>
        <w:t xml:space="preserve"> </w:t>
      </w:r>
      <w:r>
        <w:t>речи. обогащение</w:t>
      </w:r>
      <w:r>
        <w:rPr>
          <w:spacing w:val="-8"/>
        </w:rPr>
        <w:t xml:space="preserve"> </w:t>
      </w:r>
      <w:r>
        <w:t>активного</w:t>
      </w:r>
      <w:r>
        <w:rPr>
          <w:spacing w:val="-7"/>
        </w:rPr>
        <w:t xml:space="preserve"> </w:t>
      </w:r>
      <w:r>
        <w:t>и</w:t>
      </w:r>
      <w:r>
        <w:rPr>
          <w:spacing w:val="-10"/>
        </w:rPr>
        <w:t xml:space="preserve"> </w:t>
      </w:r>
      <w:r>
        <w:t>пассивного</w:t>
      </w:r>
      <w:r>
        <w:rPr>
          <w:spacing w:val="-7"/>
        </w:rPr>
        <w:t xml:space="preserve"> </w:t>
      </w:r>
      <w:r>
        <w:t>словаря. Развитие коммуникативной деятельности.</w:t>
      </w:r>
    </w:p>
    <w:p w:rsidR="00B72A0A" w:rsidRDefault="002C54CC">
      <w:pPr>
        <w:pStyle w:val="a3"/>
        <w:spacing w:before="1"/>
        <w:ind w:left="841" w:right="142" w:firstLine="0"/>
      </w:pPr>
      <w:r>
        <w:t>Совершенствование умения применять невербальные способы общения. Развитие</w:t>
      </w:r>
      <w:r>
        <w:rPr>
          <w:spacing w:val="44"/>
        </w:rPr>
        <w:t xml:space="preserve">  </w:t>
      </w:r>
      <w:r>
        <w:t>и</w:t>
      </w:r>
      <w:r>
        <w:rPr>
          <w:spacing w:val="45"/>
        </w:rPr>
        <w:t xml:space="preserve">  </w:t>
      </w:r>
      <w:r>
        <w:t>коррекция</w:t>
      </w:r>
      <w:r>
        <w:rPr>
          <w:spacing w:val="45"/>
        </w:rPr>
        <w:t xml:space="preserve">  </w:t>
      </w:r>
      <w:r>
        <w:t>умений</w:t>
      </w:r>
      <w:r>
        <w:rPr>
          <w:spacing w:val="44"/>
        </w:rPr>
        <w:t xml:space="preserve">  </w:t>
      </w:r>
      <w:r>
        <w:t>рассуждать</w:t>
      </w:r>
      <w:r>
        <w:rPr>
          <w:spacing w:val="44"/>
        </w:rPr>
        <w:t xml:space="preserve">  </w:t>
      </w:r>
      <w:r>
        <w:t>и</w:t>
      </w:r>
      <w:r>
        <w:rPr>
          <w:spacing w:val="45"/>
        </w:rPr>
        <w:t xml:space="preserve">  </w:t>
      </w:r>
      <w:r>
        <w:t>устанавливать</w:t>
      </w:r>
      <w:r>
        <w:rPr>
          <w:spacing w:val="44"/>
        </w:rPr>
        <w:t xml:space="preserve">  </w:t>
      </w:r>
      <w:r>
        <w:rPr>
          <w:spacing w:val="-2"/>
        </w:rPr>
        <w:t>причинно-</w:t>
      </w:r>
    </w:p>
    <w:p w:rsidR="00B72A0A" w:rsidRDefault="002C54CC">
      <w:pPr>
        <w:pStyle w:val="a3"/>
        <w:spacing w:line="321" w:lineRule="exact"/>
        <w:ind w:firstLine="0"/>
      </w:pPr>
      <w:r>
        <w:t>следственные</w:t>
      </w:r>
      <w:r>
        <w:rPr>
          <w:spacing w:val="-5"/>
        </w:rPr>
        <w:t xml:space="preserve"> </w:t>
      </w:r>
      <w:r>
        <w:rPr>
          <w:spacing w:val="-2"/>
        </w:rPr>
        <w:t>связи.</w:t>
      </w:r>
    </w:p>
    <w:p w:rsidR="00B72A0A" w:rsidRDefault="002C54CC">
      <w:pPr>
        <w:ind w:left="841"/>
        <w:jc w:val="both"/>
        <w:rPr>
          <w:i/>
          <w:sz w:val="28"/>
        </w:rPr>
      </w:pPr>
      <w:r>
        <w:rPr>
          <w:i/>
          <w:sz w:val="28"/>
        </w:rPr>
        <w:t>Место</w:t>
      </w:r>
      <w:r>
        <w:rPr>
          <w:i/>
          <w:spacing w:val="-6"/>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«Обществознание»</w:t>
      </w:r>
      <w:r>
        <w:rPr>
          <w:i/>
          <w:spacing w:val="-7"/>
          <w:sz w:val="28"/>
        </w:rPr>
        <w:t xml:space="preserve"> </w:t>
      </w:r>
      <w:r>
        <w:rPr>
          <w:i/>
          <w:sz w:val="28"/>
        </w:rPr>
        <w:t>в</w:t>
      </w:r>
      <w:r>
        <w:rPr>
          <w:i/>
          <w:spacing w:val="-5"/>
          <w:sz w:val="28"/>
        </w:rPr>
        <w:t xml:space="preserve"> </w:t>
      </w:r>
      <w:r>
        <w:rPr>
          <w:i/>
          <w:sz w:val="28"/>
        </w:rPr>
        <w:t>учебном</w:t>
      </w:r>
      <w:r>
        <w:rPr>
          <w:i/>
          <w:spacing w:val="-4"/>
          <w:sz w:val="28"/>
        </w:rPr>
        <w:t xml:space="preserve"> </w:t>
      </w:r>
      <w:r>
        <w:rPr>
          <w:i/>
          <w:spacing w:val="-2"/>
          <w:sz w:val="28"/>
        </w:rPr>
        <w:t>плане</w:t>
      </w:r>
    </w:p>
    <w:p w:rsidR="00B72A0A" w:rsidRDefault="002C54CC">
      <w:pPr>
        <w:pStyle w:val="a3"/>
        <w:spacing w:before="1"/>
        <w:ind w:right="150" w:hanging="10"/>
      </w:pPr>
      <w:r>
        <w:rPr>
          <w:color w:val="221F1F"/>
        </w:rPr>
        <w:t>В</w:t>
      </w:r>
      <w:r>
        <w:rPr>
          <w:color w:val="221F1F"/>
          <w:spacing w:val="-16"/>
        </w:rPr>
        <w:t xml:space="preserve"> </w:t>
      </w:r>
      <w:r>
        <w:rPr>
          <w:color w:val="221F1F"/>
        </w:rPr>
        <w:t>соответствии</w:t>
      </w:r>
      <w:r>
        <w:rPr>
          <w:color w:val="221F1F"/>
          <w:spacing w:val="-15"/>
        </w:rPr>
        <w:t xml:space="preserve"> </w:t>
      </w:r>
      <w:r>
        <w:rPr>
          <w:color w:val="221F1F"/>
        </w:rPr>
        <w:t>с</w:t>
      </w:r>
      <w:r>
        <w:rPr>
          <w:color w:val="221F1F"/>
          <w:spacing w:val="-18"/>
        </w:rPr>
        <w:t xml:space="preserve"> </w:t>
      </w:r>
      <w:r>
        <w:rPr>
          <w:color w:val="221F1F"/>
        </w:rPr>
        <w:t>учебным</w:t>
      </w:r>
      <w:r>
        <w:rPr>
          <w:color w:val="221F1F"/>
          <w:spacing w:val="-17"/>
        </w:rPr>
        <w:t xml:space="preserve"> </w:t>
      </w:r>
      <w:r>
        <w:rPr>
          <w:color w:val="221F1F"/>
        </w:rPr>
        <w:t>планом</w:t>
      </w:r>
      <w:r>
        <w:rPr>
          <w:color w:val="221F1F"/>
          <w:spacing w:val="-16"/>
        </w:rPr>
        <w:t xml:space="preserve"> </w:t>
      </w:r>
      <w:r>
        <w:rPr>
          <w:color w:val="221F1F"/>
        </w:rPr>
        <w:t>(вариант</w:t>
      </w:r>
      <w:r>
        <w:rPr>
          <w:color w:val="221F1F"/>
          <w:spacing w:val="-16"/>
        </w:rPr>
        <w:t xml:space="preserve"> </w:t>
      </w:r>
      <w:r>
        <w:rPr>
          <w:color w:val="221F1F"/>
        </w:rPr>
        <w:t>1</w:t>
      </w:r>
      <w:r>
        <w:rPr>
          <w:color w:val="221F1F"/>
          <w:spacing w:val="-17"/>
        </w:rPr>
        <w:t xml:space="preserve"> </w:t>
      </w:r>
      <w:r>
        <w:rPr>
          <w:color w:val="221F1F"/>
        </w:rPr>
        <w:t>АООП</w:t>
      </w:r>
      <w:r>
        <w:rPr>
          <w:color w:val="221F1F"/>
          <w:spacing w:val="-17"/>
        </w:rPr>
        <w:t xml:space="preserve"> </w:t>
      </w:r>
      <w:r>
        <w:rPr>
          <w:color w:val="221F1F"/>
        </w:rPr>
        <w:t>ООО)</w:t>
      </w:r>
      <w:r>
        <w:rPr>
          <w:color w:val="221F1F"/>
          <w:spacing w:val="-16"/>
        </w:rPr>
        <w:t xml:space="preserve"> </w:t>
      </w:r>
      <w:r>
        <w:rPr>
          <w:color w:val="221F1F"/>
        </w:rPr>
        <w:t>обществознание</w:t>
      </w:r>
      <w:r>
        <w:rPr>
          <w:color w:val="221F1F"/>
          <w:spacing w:val="-16"/>
        </w:rPr>
        <w:t xml:space="preserve"> </w:t>
      </w:r>
      <w:r>
        <w:rPr>
          <w:color w:val="221F1F"/>
        </w:rPr>
        <w:t>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B72A0A" w:rsidRDefault="002C54CC">
      <w:pPr>
        <w:pStyle w:val="a3"/>
        <w:ind w:right="147" w:hanging="10"/>
      </w:pPr>
      <w:r>
        <w:rPr>
          <w:color w:val="221F1F"/>
        </w:rPr>
        <w:t>В</w:t>
      </w:r>
      <w:r>
        <w:rPr>
          <w:color w:val="221F1F"/>
          <w:spacing w:val="-16"/>
        </w:rPr>
        <w:t xml:space="preserve"> </w:t>
      </w:r>
      <w:r>
        <w:rPr>
          <w:color w:val="221F1F"/>
        </w:rPr>
        <w:t>соответствии</w:t>
      </w:r>
      <w:r>
        <w:rPr>
          <w:color w:val="221F1F"/>
          <w:spacing w:val="-15"/>
        </w:rPr>
        <w:t xml:space="preserve"> </w:t>
      </w:r>
      <w:r>
        <w:rPr>
          <w:color w:val="221F1F"/>
        </w:rPr>
        <w:t>с</w:t>
      </w:r>
      <w:r>
        <w:rPr>
          <w:color w:val="221F1F"/>
          <w:spacing w:val="-18"/>
        </w:rPr>
        <w:t xml:space="preserve"> </w:t>
      </w:r>
      <w:r>
        <w:rPr>
          <w:color w:val="221F1F"/>
        </w:rPr>
        <w:t>учебным</w:t>
      </w:r>
      <w:r>
        <w:rPr>
          <w:color w:val="221F1F"/>
          <w:spacing w:val="-15"/>
        </w:rPr>
        <w:t xml:space="preserve"> </w:t>
      </w:r>
      <w:r>
        <w:rPr>
          <w:color w:val="221F1F"/>
        </w:rPr>
        <w:t>планом</w:t>
      </w:r>
      <w:r>
        <w:rPr>
          <w:color w:val="221F1F"/>
          <w:spacing w:val="-16"/>
        </w:rPr>
        <w:t xml:space="preserve"> </w:t>
      </w:r>
      <w:r>
        <w:rPr>
          <w:color w:val="221F1F"/>
        </w:rPr>
        <w:t>(вариант</w:t>
      </w:r>
      <w:r>
        <w:rPr>
          <w:color w:val="221F1F"/>
          <w:spacing w:val="-16"/>
        </w:rPr>
        <w:t xml:space="preserve"> </w:t>
      </w:r>
      <w:r>
        <w:rPr>
          <w:color w:val="221F1F"/>
        </w:rPr>
        <w:t>2</w:t>
      </w:r>
      <w:r>
        <w:rPr>
          <w:color w:val="221F1F"/>
          <w:spacing w:val="-17"/>
        </w:rPr>
        <w:t xml:space="preserve"> </w:t>
      </w:r>
      <w:r>
        <w:rPr>
          <w:color w:val="221F1F"/>
        </w:rPr>
        <w:t>АООП</w:t>
      </w:r>
      <w:r>
        <w:rPr>
          <w:color w:val="221F1F"/>
          <w:spacing w:val="-17"/>
        </w:rPr>
        <w:t xml:space="preserve"> </w:t>
      </w:r>
      <w:r>
        <w:rPr>
          <w:color w:val="221F1F"/>
        </w:rPr>
        <w:t>ООО)</w:t>
      </w:r>
      <w:r>
        <w:rPr>
          <w:color w:val="221F1F"/>
          <w:spacing w:val="-16"/>
        </w:rPr>
        <w:t xml:space="preserve"> </w:t>
      </w:r>
      <w:r>
        <w:rPr>
          <w:color w:val="221F1F"/>
        </w:rPr>
        <w:t>обществознание</w:t>
      </w:r>
      <w:r>
        <w:rPr>
          <w:color w:val="221F1F"/>
          <w:spacing w:val="-16"/>
        </w:rPr>
        <w:t xml:space="preserve"> </w:t>
      </w:r>
      <w:r>
        <w:rPr>
          <w:color w:val="221F1F"/>
        </w:rPr>
        <w:t>изучается с</w:t>
      </w:r>
      <w:r>
        <w:rPr>
          <w:color w:val="221F1F"/>
          <w:spacing w:val="-18"/>
        </w:rPr>
        <w:t xml:space="preserve"> </w:t>
      </w:r>
      <w:r>
        <w:rPr>
          <w:color w:val="221F1F"/>
        </w:rPr>
        <w:t>6</w:t>
      </w:r>
      <w:r>
        <w:rPr>
          <w:color w:val="221F1F"/>
          <w:spacing w:val="-17"/>
        </w:rPr>
        <w:t xml:space="preserve"> </w:t>
      </w:r>
      <w:r>
        <w:rPr>
          <w:color w:val="221F1F"/>
        </w:rPr>
        <w:t>по</w:t>
      </w:r>
      <w:r>
        <w:rPr>
          <w:color w:val="221F1F"/>
          <w:spacing w:val="-18"/>
        </w:rPr>
        <w:t xml:space="preserve"> </w:t>
      </w:r>
      <w:r>
        <w:rPr>
          <w:color w:val="221F1F"/>
        </w:rPr>
        <w:t>10</w:t>
      </w:r>
      <w:r>
        <w:rPr>
          <w:color w:val="221F1F"/>
          <w:spacing w:val="-17"/>
        </w:rPr>
        <w:t xml:space="preserve"> </w:t>
      </w:r>
      <w:r>
        <w:rPr>
          <w:color w:val="221F1F"/>
        </w:rPr>
        <w:t>класс.</w:t>
      </w:r>
      <w:r>
        <w:rPr>
          <w:color w:val="221F1F"/>
          <w:spacing w:val="-18"/>
        </w:rPr>
        <w:t xml:space="preserve"> </w:t>
      </w:r>
      <w:r>
        <w:rPr>
          <w:color w:val="221F1F"/>
        </w:rPr>
        <w:t>Общее</w:t>
      </w:r>
      <w:r>
        <w:rPr>
          <w:color w:val="221F1F"/>
          <w:spacing w:val="-17"/>
        </w:rPr>
        <w:t xml:space="preserve"> </w:t>
      </w:r>
      <w:r>
        <w:rPr>
          <w:color w:val="221F1F"/>
        </w:rPr>
        <w:t>количество</w:t>
      </w:r>
      <w:r>
        <w:rPr>
          <w:color w:val="221F1F"/>
          <w:spacing w:val="-18"/>
        </w:rPr>
        <w:t xml:space="preserve"> </w:t>
      </w:r>
      <w:r>
        <w:rPr>
          <w:color w:val="221F1F"/>
        </w:rPr>
        <w:t>времени</w:t>
      </w:r>
      <w:r>
        <w:rPr>
          <w:color w:val="221F1F"/>
          <w:spacing w:val="-17"/>
        </w:rPr>
        <w:t xml:space="preserve"> </w:t>
      </w:r>
      <w:r>
        <w:rPr>
          <w:color w:val="221F1F"/>
        </w:rPr>
        <w:t>на</w:t>
      </w:r>
      <w:r>
        <w:rPr>
          <w:color w:val="221F1F"/>
          <w:spacing w:val="-18"/>
        </w:rPr>
        <w:t xml:space="preserve"> </w:t>
      </w:r>
      <w:r>
        <w:rPr>
          <w:color w:val="221F1F"/>
        </w:rPr>
        <w:t>пять</w:t>
      </w:r>
      <w:r>
        <w:rPr>
          <w:color w:val="221F1F"/>
          <w:spacing w:val="-17"/>
        </w:rPr>
        <w:t xml:space="preserve"> </w:t>
      </w:r>
      <w:r>
        <w:rPr>
          <w:color w:val="221F1F"/>
        </w:rPr>
        <w:t>лет</w:t>
      </w:r>
      <w:r>
        <w:rPr>
          <w:color w:val="221F1F"/>
          <w:spacing w:val="-18"/>
        </w:rPr>
        <w:t xml:space="preserve"> </w:t>
      </w:r>
      <w:r>
        <w:rPr>
          <w:color w:val="221F1F"/>
        </w:rPr>
        <w:t>обучения</w:t>
      </w:r>
      <w:r>
        <w:rPr>
          <w:color w:val="221F1F"/>
          <w:spacing w:val="-17"/>
        </w:rPr>
        <w:t xml:space="preserve"> </w:t>
      </w:r>
      <w:r>
        <w:rPr>
          <w:color w:val="221F1F"/>
        </w:rPr>
        <w:t>составляет</w:t>
      </w:r>
      <w:r>
        <w:rPr>
          <w:color w:val="221F1F"/>
          <w:spacing w:val="-18"/>
        </w:rPr>
        <w:t xml:space="preserve"> </w:t>
      </w:r>
      <w:r>
        <w:rPr>
          <w:color w:val="221F1F"/>
        </w:rPr>
        <w:t>170</w:t>
      </w:r>
      <w:r>
        <w:rPr>
          <w:color w:val="221F1F"/>
          <w:spacing w:val="-17"/>
        </w:rPr>
        <w:t xml:space="preserve"> </w:t>
      </w:r>
      <w:r>
        <w:rPr>
          <w:color w:val="221F1F"/>
        </w:rPr>
        <w:t>часов. Общая недельная нагрузка в каждом году обучения составляет 1 час.</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841"/>
        <w:jc w:val="both"/>
        <w:rPr>
          <w:i/>
          <w:sz w:val="28"/>
        </w:rPr>
      </w:pPr>
      <w:r>
        <w:rPr>
          <w:i/>
          <w:sz w:val="28"/>
        </w:rPr>
        <w:t>Особенности</w:t>
      </w:r>
      <w:r>
        <w:rPr>
          <w:i/>
          <w:spacing w:val="62"/>
          <w:w w:val="150"/>
          <w:sz w:val="28"/>
        </w:rPr>
        <w:t xml:space="preserve"> </w:t>
      </w:r>
      <w:r>
        <w:rPr>
          <w:i/>
          <w:sz w:val="28"/>
        </w:rPr>
        <w:t>распределения</w:t>
      </w:r>
      <w:r>
        <w:rPr>
          <w:i/>
          <w:spacing w:val="61"/>
          <w:w w:val="150"/>
          <w:sz w:val="28"/>
        </w:rPr>
        <w:t xml:space="preserve"> </w:t>
      </w:r>
      <w:r>
        <w:rPr>
          <w:i/>
          <w:sz w:val="28"/>
        </w:rPr>
        <w:t>программного</w:t>
      </w:r>
      <w:r>
        <w:rPr>
          <w:i/>
          <w:spacing w:val="62"/>
          <w:w w:val="150"/>
          <w:sz w:val="28"/>
        </w:rPr>
        <w:t xml:space="preserve"> </w:t>
      </w:r>
      <w:r>
        <w:rPr>
          <w:i/>
          <w:sz w:val="28"/>
        </w:rPr>
        <w:t>материала</w:t>
      </w:r>
      <w:r>
        <w:rPr>
          <w:i/>
          <w:spacing w:val="62"/>
          <w:w w:val="150"/>
          <w:sz w:val="28"/>
        </w:rPr>
        <w:t xml:space="preserve"> </w:t>
      </w:r>
      <w:r>
        <w:rPr>
          <w:i/>
          <w:sz w:val="28"/>
        </w:rPr>
        <w:t>учебного</w:t>
      </w:r>
      <w:r>
        <w:rPr>
          <w:i/>
          <w:spacing w:val="62"/>
          <w:w w:val="150"/>
          <w:sz w:val="28"/>
        </w:rPr>
        <w:t xml:space="preserve"> </w:t>
      </w:r>
      <w:r>
        <w:rPr>
          <w:i/>
          <w:spacing w:val="-2"/>
          <w:sz w:val="28"/>
        </w:rPr>
        <w:t>предмета</w:t>
      </w:r>
    </w:p>
    <w:p w:rsidR="00B72A0A" w:rsidRDefault="002C54CC">
      <w:pPr>
        <w:spacing w:before="3" w:line="322" w:lineRule="exact"/>
        <w:ind w:left="132"/>
        <w:jc w:val="both"/>
        <w:rPr>
          <w:i/>
          <w:sz w:val="28"/>
        </w:rPr>
      </w:pPr>
      <w:r>
        <w:rPr>
          <w:i/>
          <w:sz w:val="28"/>
        </w:rPr>
        <w:t>«Обществознание»</w:t>
      </w:r>
      <w:r>
        <w:rPr>
          <w:i/>
          <w:spacing w:val="-12"/>
          <w:sz w:val="28"/>
        </w:rPr>
        <w:t xml:space="preserve"> </w:t>
      </w:r>
      <w:r>
        <w:rPr>
          <w:i/>
          <w:sz w:val="28"/>
        </w:rPr>
        <w:t>по</w:t>
      </w:r>
      <w:r>
        <w:rPr>
          <w:i/>
          <w:spacing w:val="-9"/>
          <w:sz w:val="28"/>
        </w:rPr>
        <w:t xml:space="preserve"> </w:t>
      </w:r>
      <w:r>
        <w:rPr>
          <w:i/>
          <w:sz w:val="28"/>
        </w:rPr>
        <w:t>годам</w:t>
      </w:r>
      <w:r>
        <w:rPr>
          <w:i/>
          <w:spacing w:val="-9"/>
          <w:sz w:val="28"/>
        </w:rPr>
        <w:t xml:space="preserve"> </w:t>
      </w:r>
      <w:r>
        <w:rPr>
          <w:i/>
          <w:spacing w:val="-2"/>
          <w:sz w:val="28"/>
        </w:rPr>
        <w:t>обучения</w:t>
      </w:r>
    </w:p>
    <w:p w:rsidR="00B72A0A" w:rsidRDefault="002C54CC">
      <w:pPr>
        <w:pStyle w:val="a3"/>
        <w:spacing w:line="322" w:lineRule="exact"/>
        <w:ind w:left="841" w:firstLine="0"/>
      </w:pPr>
      <w:r>
        <w:t>Распределение</w:t>
      </w:r>
      <w:r>
        <w:rPr>
          <w:spacing w:val="54"/>
          <w:w w:val="150"/>
        </w:rPr>
        <w:t xml:space="preserve">    </w:t>
      </w:r>
      <w:r>
        <w:t>программного</w:t>
      </w:r>
      <w:r>
        <w:rPr>
          <w:spacing w:val="54"/>
          <w:w w:val="150"/>
        </w:rPr>
        <w:t xml:space="preserve">    </w:t>
      </w:r>
      <w:r>
        <w:t>материала</w:t>
      </w:r>
      <w:r>
        <w:rPr>
          <w:spacing w:val="54"/>
          <w:w w:val="150"/>
        </w:rPr>
        <w:t xml:space="preserve">    </w:t>
      </w:r>
      <w:r>
        <w:t>учебного</w:t>
      </w:r>
      <w:r>
        <w:rPr>
          <w:spacing w:val="55"/>
          <w:w w:val="150"/>
        </w:rPr>
        <w:t xml:space="preserve">    </w:t>
      </w:r>
      <w:r>
        <w:rPr>
          <w:spacing w:val="-2"/>
        </w:rPr>
        <w:t>предмета</w:t>
      </w:r>
    </w:p>
    <w:p w:rsidR="00B72A0A" w:rsidRDefault="002C54CC">
      <w:pPr>
        <w:spacing w:line="322" w:lineRule="exact"/>
        <w:ind w:left="132"/>
        <w:jc w:val="both"/>
        <w:rPr>
          <w:sz w:val="28"/>
        </w:rPr>
      </w:pPr>
      <w:r>
        <w:rPr>
          <w:sz w:val="28"/>
        </w:rPr>
        <w:t>«</w:t>
      </w:r>
      <w:r>
        <w:rPr>
          <w:i/>
          <w:sz w:val="28"/>
        </w:rPr>
        <w:t>Обществознание</w:t>
      </w:r>
      <w:r>
        <w:rPr>
          <w:sz w:val="28"/>
        </w:rPr>
        <w:t>»</w:t>
      </w:r>
      <w:r>
        <w:rPr>
          <w:spacing w:val="-9"/>
          <w:sz w:val="28"/>
        </w:rPr>
        <w:t xml:space="preserve"> </w:t>
      </w:r>
      <w:r>
        <w:rPr>
          <w:sz w:val="28"/>
        </w:rPr>
        <w:t>в</w:t>
      </w:r>
      <w:r>
        <w:rPr>
          <w:spacing w:val="-7"/>
          <w:sz w:val="28"/>
        </w:rPr>
        <w:t xml:space="preserve"> </w:t>
      </w:r>
      <w:r>
        <w:rPr>
          <w:sz w:val="28"/>
        </w:rPr>
        <w:t>АООП</w:t>
      </w:r>
      <w:r>
        <w:rPr>
          <w:spacing w:val="-5"/>
          <w:sz w:val="28"/>
        </w:rPr>
        <w:t xml:space="preserve"> </w:t>
      </w:r>
      <w:r>
        <w:rPr>
          <w:sz w:val="28"/>
        </w:rPr>
        <w:t>ООО</w:t>
      </w:r>
      <w:r>
        <w:rPr>
          <w:spacing w:val="-4"/>
          <w:sz w:val="28"/>
        </w:rPr>
        <w:t xml:space="preserve"> </w:t>
      </w:r>
      <w:r>
        <w:rPr>
          <w:sz w:val="28"/>
        </w:rPr>
        <w:t>1</w:t>
      </w:r>
      <w:r>
        <w:rPr>
          <w:spacing w:val="-6"/>
          <w:sz w:val="28"/>
        </w:rPr>
        <w:t xml:space="preserve"> </w:t>
      </w:r>
      <w:r>
        <w:rPr>
          <w:sz w:val="28"/>
        </w:rPr>
        <w:t>варианта</w:t>
      </w:r>
      <w:r>
        <w:rPr>
          <w:spacing w:val="-6"/>
          <w:sz w:val="28"/>
        </w:rPr>
        <w:t xml:space="preserve"> </w:t>
      </w:r>
      <w:r>
        <w:rPr>
          <w:sz w:val="28"/>
        </w:rPr>
        <w:t>соответствует</w:t>
      </w:r>
      <w:r>
        <w:rPr>
          <w:spacing w:val="-9"/>
          <w:sz w:val="28"/>
        </w:rPr>
        <w:t xml:space="preserve"> </w:t>
      </w:r>
      <w:r>
        <w:rPr>
          <w:sz w:val="28"/>
        </w:rPr>
        <w:t>ООП</w:t>
      </w:r>
      <w:r>
        <w:rPr>
          <w:spacing w:val="-4"/>
          <w:sz w:val="28"/>
        </w:rPr>
        <w:t xml:space="preserve"> ООО.</w:t>
      </w:r>
    </w:p>
    <w:p w:rsidR="00B72A0A" w:rsidRDefault="002C54CC">
      <w:pPr>
        <w:pStyle w:val="a3"/>
        <w:ind w:right="147"/>
      </w:pPr>
      <w:r>
        <w:t>Программный материал учебного предмета «Обществознание» в АООП ООО (вариант 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w:t>
      </w:r>
      <w:r>
        <w:rPr>
          <w:spacing w:val="-10"/>
        </w:rPr>
        <w:t xml:space="preserve"> </w:t>
      </w:r>
      <w:r>
        <w:t>для</w:t>
      </w:r>
      <w:r>
        <w:rPr>
          <w:spacing w:val="-7"/>
        </w:rPr>
        <w:t xml:space="preserve"> </w:t>
      </w:r>
      <w:r>
        <w:t>изучения</w:t>
      </w:r>
      <w:r>
        <w:rPr>
          <w:spacing w:val="-7"/>
        </w:rPr>
        <w:t xml:space="preserve"> </w:t>
      </w:r>
      <w:r>
        <w:t>материала,</w:t>
      </w:r>
      <w:r>
        <w:rPr>
          <w:spacing w:val="-9"/>
        </w:rPr>
        <w:t xml:space="preserve"> </w:t>
      </w:r>
      <w:r>
        <w:t>вызывающего</w:t>
      </w:r>
      <w:r>
        <w:rPr>
          <w:spacing w:val="-9"/>
        </w:rPr>
        <w:t xml:space="preserve"> </w:t>
      </w:r>
      <w:r>
        <w:t>у</w:t>
      </w:r>
      <w:r>
        <w:rPr>
          <w:spacing w:val="-9"/>
        </w:rPr>
        <w:t xml:space="preserve"> </w:t>
      </w:r>
      <w:r>
        <w:t>обучающихся</w:t>
      </w:r>
      <w:r>
        <w:rPr>
          <w:spacing w:val="-7"/>
        </w:rPr>
        <w:t xml:space="preserve"> </w:t>
      </w:r>
      <w:r>
        <w:t>с</w:t>
      </w:r>
      <w:r>
        <w:rPr>
          <w:spacing w:val="-10"/>
        </w:rPr>
        <w:t xml:space="preserve"> </w:t>
      </w:r>
      <w:r>
        <w:t>нарушениями зрения особые затруднения, а также для развития у них компенсаторных способов действий и дальнейшего обучения их использованию. Соответственно в содержание учебного предмета, указанного в ООП ООО, вносятся следующие изменения:</w:t>
      </w:r>
    </w:p>
    <w:p w:rsidR="00B72A0A" w:rsidRDefault="002C54CC">
      <w:pPr>
        <w:pStyle w:val="a4"/>
        <w:numPr>
          <w:ilvl w:val="0"/>
          <w:numId w:val="161"/>
        </w:numPr>
        <w:tabs>
          <w:tab w:val="left" w:pos="1233"/>
        </w:tabs>
        <w:ind w:right="143" w:firstLine="708"/>
        <w:jc w:val="both"/>
        <w:rPr>
          <w:sz w:val="28"/>
        </w:rPr>
      </w:pPr>
      <w:r>
        <w:rPr>
          <w:sz w:val="28"/>
        </w:rPr>
        <w:t>7 класс: темы «Правоотношения и их особенности. Правовая норма. Участники</w:t>
      </w:r>
      <w:r>
        <w:rPr>
          <w:spacing w:val="-16"/>
          <w:sz w:val="28"/>
        </w:rPr>
        <w:t xml:space="preserve"> </w:t>
      </w:r>
      <w:r>
        <w:rPr>
          <w:sz w:val="28"/>
        </w:rPr>
        <w:t>правоотношений.</w:t>
      </w:r>
      <w:r>
        <w:rPr>
          <w:spacing w:val="-15"/>
          <w:sz w:val="28"/>
        </w:rPr>
        <w:t xml:space="preserve"> </w:t>
      </w:r>
      <w:r>
        <w:rPr>
          <w:sz w:val="28"/>
        </w:rPr>
        <w:t>Гарантия</w:t>
      </w:r>
      <w:r>
        <w:rPr>
          <w:spacing w:val="-17"/>
          <w:sz w:val="28"/>
        </w:rPr>
        <w:t xml:space="preserve"> </w:t>
      </w:r>
      <w:r>
        <w:rPr>
          <w:sz w:val="28"/>
        </w:rPr>
        <w:t>и</w:t>
      </w:r>
      <w:r>
        <w:rPr>
          <w:spacing w:val="-17"/>
          <w:sz w:val="28"/>
        </w:rPr>
        <w:t xml:space="preserve"> </w:t>
      </w:r>
      <w:r>
        <w:rPr>
          <w:sz w:val="28"/>
        </w:rPr>
        <w:t>защита</w:t>
      </w:r>
      <w:r>
        <w:rPr>
          <w:spacing w:val="-17"/>
          <w:sz w:val="28"/>
        </w:rPr>
        <w:t xml:space="preserve"> </w:t>
      </w:r>
      <w:r>
        <w:rPr>
          <w:sz w:val="28"/>
        </w:rPr>
        <w:t>прав</w:t>
      </w:r>
      <w:r>
        <w:rPr>
          <w:spacing w:val="-15"/>
          <w:sz w:val="28"/>
        </w:rPr>
        <w:t xml:space="preserve"> </w:t>
      </w:r>
      <w:r>
        <w:rPr>
          <w:sz w:val="28"/>
        </w:rPr>
        <w:t>и</w:t>
      </w:r>
      <w:r>
        <w:rPr>
          <w:spacing w:val="-16"/>
          <w:sz w:val="28"/>
        </w:rPr>
        <w:t xml:space="preserve"> </w:t>
      </w:r>
      <w:r>
        <w:rPr>
          <w:sz w:val="28"/>
        </w:rPr>
        <w:t>свобод</w:t>
      </w:r>
      <w:r>
        <w:rPr>
          <w:spacing w:val="-14"/>
          <w:sz w:val="28"/>
        </w:rPr>
        <w:t xml:space="preserve"> </w:t>
      </w:r>
      <w:r>
        <w:rPr>
          <w:sz w:val="28"/>
        </w:rPr>
        <w:t>человека</w:t>
      </w:r>
      <w:r>
        <w:rPr>
          <w:spacing w:val="-17"/>
          <w:sz w:val="28"/>
        </w:rPr>
        <w:t xml:space="preserve"> </w:t>
      </w:r>
      <w:r>
        <w:rPr>
          <w:sz w:val="28"/>
        </w:rPr>
        <w:t>и</w:t>
      </w:r>
      <w:r>
        <w:rPr>
          <w:spacing w:val="-17"/>
          <w:sz w:val="28"/>
        </w:rPr>
        <w:t xml:space="preserve"> </w:t>
      </w:r>
      <w:r>
        <w:rPr>
          <w:sz w:val="28"/>
        </w:rPr>
        <w:t>гражданина в Российской Федерации. Конституционные обязанности гражданина Российской Федерации» раздела «Человек как участник правовых отношений», темы «Основы гражданского права. Физические и юридические лица в гражданском праве. Право собственности, защита прав собственности. Основные виды гражданско-правовых договоров. Договор купли-продажи. Права потребителей и возможности их защиты. Условия</w:t>
      </w:r>
      <w:r>
        <w:rPr>
          <w:spacing w:val="-3"/>
          <w:sz w:val="28"/>
        </w:rPr>
        <w:t xml:space="preserve"> </w:t>
      </w:r>
      <w:r>
        <w:rPr>
          <w:sz w:val="28"/>
        </w:rPr>
        <w:t>заключения</w:t>
      </w:r>
      <w:r>
        <w:rPr>
          <w:spacing w:val="-3"/>
          <w:sz w:val="28"/>
        </w:rPr>
        <w:t xml:space="preserve"> </w:t>
      </w:r>
      <w:r>
        <w:rPr>
          <w:sz w:val="28"/>
        </w:rPr>
        <w:t>брака</w:t>
      </w:r>
      <w:r>
        <w:rPr>
          <w:spacing w:val="-3"/>
          <w:sz w:val="28"/>
        </w:rPr>
        <w:t xml:space="preserve"> </w:t>
      </w:r>
      <w:r>
        <w:rPr>
          <w:sz w:val="28"/>
        </w:rPr>
        <w:t>в</w:t>
      </w:r>
      <w:r>
        <w:rPr>
          <w:spacing w:val="-5"/>
          <w:sz w:val="28"/>
        </w:rPr>
        <w:t xml:space="preserve"> </w:t>
      </w:r>
      <w:r>
        <w:rPr>
          <w:sz w:val="28"/>
        </w:rPr>
        <w:t>Российской</w:t>
      </w:r>
      <w:r>
        <w:rPr>
          <w:spacing w:val="-3"/>
          <w:sz w:val="28"/>
        </w:rPr>
        <w:t xml:space="preserve"> </w:t>
      </w:r>
      <w:r>
        <w:rPr>
          <w:sz w:val="28"/>
        </w:rPr>
        <w:t>Федерации.</w:t>
      </w:r>
      <w:r>
        <w:rPr>
          <w:spacing w:val="-4"/>
          <w:sz w:val="28"/>
        </w:rPr>
        <w:t xml:space="preserve"> </w:t>
      </w:r>
      <w:r>
        <w:rPr>
          <w:sz w:val="28"/>
        </w:rPr>
        <w:t>Стороны</w:t>
      </w:r>
      <w:r>
        <w:rPr>
          <w:spacing w:val="-3"/>
          <w:sz w:val="28"/>
        </w:rPr>
        <w:t xml:space="preserve"> </w:t>
      </w:r>
      <w:r>
        <w:rPr>
          <w:sz w:val="28"/>
        </w:rPr>
        <w:t>трудовых</w:t>
      </w:r>
      <w:r>
        <w:rPr>
          <w:spacing w:val="-2"/>
          <w:sz w:val="28"/>
        </w:rPr>
        <w:t xml:space="preserve"> </w:t>
      </w:r>
      <w:r>
        <w:rPr>
          <w:sz w:val="28"/>
        </w:rPr>
        <w:t>отношений, их права и обязанности. Трудовой договор. Заключение и прекращение трудового договора. Рабочее время и время отдыха.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раздела «Основы российского права» переносятся в 10 класс.</w:t>
      </w:r>
    </w:p>
    <w:p w:rsidR="00B72A0A" w:rsidRDefault="002C54CC">
      <w:pPr>
        <w:pStyle w:val="a4"/>
        <w:numPr>
          <w:ilvl w:val="0"/>
          <w:numId w:val="161"/>
        </w:numPr>
        <w:tabs>
          <w:tab w:val="left" w:pos="1197"/>
        </w:tabs>
        <w:ind w:right="144" w:firstLine="708"/>
        <w:jc w:val="both"/>
        <w:rPr>
          <w:sz w:val="28"/>
        </w:rPr>
      </w:pPr>
      <w:r>
        <w:rPr>
          <w:sz w:val="28"/>
        </w:rPr>
        <w:t>8 класс: темы «Заработная плата и стимулирование труда. Занятость и безработица. 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 Банковские услуги, предоставляемые</w:t>
      </w:r>
      <w:r>
        <w:rPr>
          <w:spacing w:val="-8"/>
          <w:sz w:val="28"/>
        </w:rPr>
        <w:t xml:space="preserve"> </w:t>
      </w:r>
      <w:r>
        <w:rPr>
          <w:sz w:val="28"/>
        </w:rPr>
        <w:t>гражданам</w:t>
      </w:r>
      <w:r>
        <w:rPr>
          <w:spacing w:val="-9"/>
          <w:sz w:val="28"/>
        </w:rPr>
        <w:t xml:space="preserve"> </w:t>
      </w:r>
      <w:r>
        <w:rPr>
          <w:sz w:val="28"/>
        </w:rPr>
        <w:t>(депозит,</w:t>
      </w:r>
      <w:r>
        <w:rPr>
          <w:spacing w:val="-9"/>
          <w:sz w:val="28"/>
        </w:rPr>
        <w:t xml:space="preserve"> </w:t>
      </w:r>
      <w:r>
        <w:rPr>
          <w:sz w:val="28"/>
        </w:rPr>
        <w:t>кредит,</w:t>
      </w:r>
      <w:r>
        <w:rPr>
          <w:spacing w:val="-9"/>
          <w:sz w:val="28"/>
        </w:rPr>
        <w:t xml:space="preserve"> </w:t>
      </w:r>
      <w:r>
        <w:rPr>
          <w:sz w:val="28"/>
        </w:rPr>
        <w:t>платежная</w:t>
      </w:r>
      <w:r>
        <w:rPr>
          <w:spacing w:val="-8"/>
          <w:sz w:val="28"/>
        </w:rPr>
        <w:t xml:space="preserve"> </w:t>
      </w:r>
      <w:r>
        <w:rPr>
          <w:sz w:val="28"/>
        </w:rPr>
        <w:t>карта,</w:t>
      </w:r>
      <w:r>
        <w:rPr>
          <w:spacing w:val="-9"/>
          <w:sz w:val="28"/>
        </w:rPr>
        <w:t xml:space="preserve"> </w:t>
      </w:r>
      <w:r>
        <w:rPr>
          <w:sz w:val="28"/>
        </w:rPr>
        <w:t>денежные</w:t>
      </w:r>
      <w:r>
        <w:rPr>
          <w:spacing w:val="-9"/>
          <w:sz w:val="28"/>
        </w:rPr>
        <w:t xml:space="preserve"> </w:t>
      </w:r>
      <w:r>
        <w:rPr>
          <w:sz w:val="28"/>
        </w:rPr>
        <w:t>переводы, обмен валюты). Дистанционное банковское обслуживание. Страховые услуги. Защита</w:t>
      </w:r>
      <w:r>
        <w:rPr>
          <w:spacing w:val="-12"/>
          <w:sz w:val="28"/>
        </w:rPr>
        <w:t xml:space="preserve"> </w:t>
      </w:r>
      <w:r>
        <w:rPr>
          <w:sz w:val="28"/>
        </w:rPr>
        <w:t>прав</w:t>
      </w:r>
      <w:r>
        <w:rPr>
          <w:spacing w:val="-15"/>
          <w:sz w:val="28"/>
        </w:rPr>
        <w:t xml:space="preserve"> </w:t>
      </w:r>
      <w:r>
        <w:rPr>
          <w:sz w:val="28"/>
        </w:rPr>
        <w:t>потребителя</w:t>
      </w:r>
      <w:r>
        <w:rPr>
          <w:spacing w:val="-12"/>
          <w:sz w:val="28"/>
        </w:rPr>
        <w:t xml:space="preserve"> </w:t>
      </w:r>
      <w:r>
        <w:rPr>
          <w:sz w:val="28"/>
        </w:rPr>
        <w:t>финансовых</w:t>
      </w:r>
      <w:r>
        <w:rPr>
          <w:spacing w:val="-14"/>
          <w:sz w:val="28"/>
        </w:rPr>
        <w:t xml:space="preserve"> </w:t>
      </w:r>
      <w:r>
        <w:rPr>
          <w:sz w:val="28"/>
        </w:rPr>
        <w:t>услуг.</w:t>
      </w:r>
      <w:r>
        <w:rPr>
          <w:spacing w:val="-12"/>
          <w:sz w:val="28"/>
        </w:rPr>
        <w:t xml:space="preserve"> </w:t>
      </w:r>
      <w:r>
        <w:rPr>
          <w:sz w:val="28"/>
        </w:rPr>
        <w:t>Экономические</w:t>
      </w:r>
      <w:r>
        <w:rPr>
          <w:spacing w:val="-12"/>
          <w:sz w:val="28"/>
        </w:rPr>
        <w:t xml:space="preserve"> </w:t>
      </w:r>
      <w:r>
        <w:rPr>
          <w:sz w:val="28"/>
        </w:rPr>
        <w:t>функции</w:t>
      </w:r>
      <w:r>
        <w:rPr>
          <w:spacing w:val="-12"/>
          <w:sz w:val="28"/>
        </w:rPr>
        <w:t xml:space="preserve"> </w:t>
      </w:r>
      <w:r>
        <w:rPr>
          <w:sz w:val="28"/>
        </w:rPr>
        <w:t>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 Экономические цели и функции государства. Налоги. Доходы и расходы государства. Государственный бюджет. Государственная бюджетная</w:t>
      </w:r>
      <w:r>
        <w:rPr>
          <w:spacing w:val="-2"/>
          <w:sz w:val="28"/>
        </w:rPr>
        <w:t xml:space="preserve"> </w:t>
      </w:r>
      <w:r>
        <w:rPr>
          <w:sz w:val="28"/>
        </w:rPr>
        <w:t>и денежно-кредитная политика</w:t>
      </w:r>
      <w:r>
        <w:rPr>
          <w:spacing w:val="-2"/>
          <w:sz w:val="28"/>
        </w:rPr>
        <w:t xml:space="preserve"> </w:t>
      </w:r>
      <w:r>
        <w:rPr>
          <w:sz w:val="28"/>
        </w:rPr>
        <w:t>Российской Федерации. Государственная политика по развитию конкуренции» раздела «Человек в экономических отношениях» переносятся в 9 класс.</w:t>
      </w:r>
    </w:p>
    <w:p w:rsidR="00B72A0A" w:rsidRDefault="002C54CC">
      <w:pPr>
        <w:pStyle w:val="a4"/>
        <w:numPr>
          <w:ilvl w:val="0"/>
          <w:numId w:val="161"/>
        </w:numPr>
        <w:tabs>
          <w:tab w:val="left" w:pos="1133"/>
        </w:tabs>
        <w:spacing w:before="2"/>
        <w:ind w:right="154" w:firstLine="708"/>
        <w:jc w:val="both"/>
        <w:rPr>
          <w:sz w:val="28"/>
        </w:rPr>
      </w:pPr>
      <w:r>
        <w:rPr>
          <w:sz w:val="28"/>
        </w:rPr>
        <w:t xml:space="preserve">9 класс: глава «Человек в системе социальных отношений» переносится в 8 </w:t>
      </w:r>
      <w:r>
        <w:rPr>
          <w:spacing w:val="-2"/>
          <w:sz w:val="28"/>
        </w:rPr>
        <w:t>класс.</w:t>
      </w:r>
    </w:p>
    <w:p w:rsidR="00B72A0A" w:rsidRDefault="002C54CC">
      <w:pPr>
        <w:pStyle w:val="a3"/>
        <w:ind w:right="148" w:firstLine="0"/>
      </w:pPr>
      <w:r>
        <w:t>Темы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 Местное самоуправление. Конституция Российской</w:t>
      </w:r>
      <w:r>
        <w:rPr>
          <w:spacing w:val="57"/>
        </w:rPr>
        <w:t xml:space="preserve"> </w:t>
      </w:r>
      <w:r>
        <w:t>Федерации</w:t>
      </w:r>
      <w:r>
        <w:rPr>
          <w:spacing w:val="59"/>
        </w:rPr>
        <w:t xml:space="preserve"> </w:t>
      </w:r>
      <w:r>
        <w:t>о</w:t>
      </w:r>
      <w:r>
        <w:rPr>
          <w:spacing w:val="58"/>
        </w:rPr>
        <w:t xml:space="preserve"> </w:t>
      </w:r>
      <w:r>
        <w:t>правовом</w:t>
      </w:r>
      <w:r>
        <w:rPr>
          <w:spacing w:val="59"/>
        </w:rPr>
        <w:t xml:space="preserve"> </w:t>
      </w:r>
      <w:r>
        <w:t>статусе</w:t>
      </w:r>
      <w:r>
        <w:rPr>
          <w:spacing w:val="58"/>
        </w:rPr>
        <w:t xml:space="preserve"> </w:t>
      </w:r>
      <w:r>
        <w:t>человека</w:t>
      </w:r>
      <w:r>
        <w:rPr>
          <w:spacing w:val="60"/>
        </w:rPr>
        <w:t xml:space="preserve"> </w:t>
      </w:r>
      <w:r>
        <w:t>и</w:t>
      </w:r>
      <w:r>
        <w:rPr>
          <w:spacing w:val="59"/>
        </w:rPr>
        <w:t xml:space="preserve"> </w:t>
      </w:r>
      <w:r>
        <w:t>гражданина.</w:t>
      </w:r>
      <w:r>
        <w:rPr>
          <w:spacing w:val="59"/>
        </w:rPr>
        <w:t xml:space="preserve"> </w:t>
      </w:r>
      <w:r>
        <w:rPr>
          <w:spacing w:val="-2"/>
        </w:rPr>
        <w:t>Гражданство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4" w:firstLine="0"/>
      </w:pPr>
      <w:r>
        <w:t>Российской Федерации. Взаимосвязь конституционных прав, свобод и обязанностей гражданина Российской Федерации» раздела «Гражданин и государство» переносятся в 10 класс.</w:t>
      </w:r>
    </w:p>
    <w:p w:rsidR="00B72A0A" w:rsidRDefault="002C54CC">
      <w:pPr>
        <w:pStyle w:val="a3"/>
        <w:spacing w:before="2" w:line="322" w:lineRule="exact"/>
        <w:ind w:left="841" w:firstLine="0"/>
        <w:jc w:val="left"/>
      </w:pPr>
      <w:r>
        <w:t>Оставшийся</w:t>
      </w:r>
      <w:r>
        <w:rPr>
          <w:spacing w:val="-5"/>
        </w:rPr>
        <w:t xml:space="preserve"> </w:t>
      </w:r>
      <w:r>
        <w:t>материал</w:t>
      </w:r>
      <w:r>
        <w:rPr>
          <w:spacing w:val="-5"/>
        </w:rPr>
        <w:t xml:space="preserve"> </w:t>
      </w:r>
      <w:r>
        <w:t>9</w:t>
      </w:r>
      <w:r>
        <w:rPr>
          <w:spacing w:val="-2"/>
        </w:rPr>
        <w:t xml:space="preserve"> </w:t>
      </w:r>
      <w:r>
        <w:t>класса</w:t>
      </w:r>
      <w:r>
        <w:rPr>
          <w:spacing w:val="-6"/>
        </w:rPr>
        <w:t xml:space="preserve"> </w:t>
      </w:r>
      <w:r>
        <w:t>ООП</w:t>
      </w:r>
      <w:r>
        <w:rPr>
          <w:spacing w:val="-5"/>
        </w:rPr>
        <w:t xml:space="preserve"> </w:t>
      </w:r>
      <w:r>
        <w:t>ООО</w:t>
      </w:r>
      <w:r>
        <w:rPr>
          <w:spacing w:val="-6"/>
        </w:rPr>
        <w:t xml:space="preserve"> </w:t>
      </w:r>
      <w:r>
        <w:t>переносится</w:t>
      </w:r>
      <w:r>
        <w:rPr>
          <w:spacing w:val="-3"/>
        </w:rPr>
        <w:t xml:space="preserve"> </w:t>
      </w:r>
      <w:r>
        <w:t>в</w:t>
      </w:r>
      <w:r>
        <w:rPr>
          <w:spacing w:val="-7"/>
        </w:rPr>
        <w:t xml:space="preserve"> </w:t>
      </w:r>
      <w:r>
        <w:t>10</w:t>
      </w:r>
      <w:r>
        <w:rPr>
          <w:spacing w:val="-1"/>
        </w:rPr>
        <w:t xml:space="preserve"> </w:t>
      </w:r>
      <w:r>
        <w:rPr>
          <w:spacing w:val="-2"/>
        </w:rPr>
        <w:t>класс.</w:t>
      </w:r>
    </w:p>
    <w:p w:rsidR="00B72A0A" w:rsidRDefault="002C54CC">
      <w:pPr>
        <w:pStyle w:val="a4"/>
        <w:numPr>
          <w:ilvl w:val="0"/>
          <w:numId w:val="161"/>
        </w:numPr>
        <w:tabs>
          <w:tab w:val="left" w:pos="1120"/>
        </w:tabs>
        <w:spacing w:line="322" w:lineRule="exact"/>
        <w:ind w:left="1120" w:hanging="279"/>
        <w:rPr>
          <w:sz w:val="28"/>
        </w:rPr>
      </w:pPr>
      <w:r>
        <w:rPr>
          <w:sz w:val="28"/>
        </w:rPr>
        <w:t>10</w:t>
      </w:r>
      <w:r>
        <w:rPr>
          <w:spacing w:val="-5"/>
          <w:sz w:val="28"/>
        </w:rPr>
        <w:t xml:space="preserve"> </w:t>
      </w:r>
      <w:r>
        <w:rPr>
          <w:sz w:val="28"/>
        </w:rPr>
        <w:t>класс:</w:t>
      </w:r>
      <w:r>
        <w:rPr>
          <w:spacing w:val="-4"/>
          <w:sz w:val="28"/>
        </w:rPr>
        <w:t xml:space="preserve"> </w:t>
      </w:r>
      <w:r>
        <w:rPr>
          <w:sz w:val="28"/>
        </w:rPr>
        <w:t>продолжение</w:t>
      </w:r>
      <w:r>
        <w:rPr>
          <w:spacing w:val="-5"/>
          <w:sz w:val="28"/>
        </w:rPr>
        <w:t xml:space="preserve"> </w:t>
      </w:r>
      <w:r>
        <w:rPr>
          <w:sz w:val="28"/>
        </w:rPr>
        <w:t>изучение</w:t>
      </w:r>
      <w:r>
        <w:rPr>
          <w:spacing w:val="-5"/>
          <w:sz w:val="28"/>
        </w:rPr>
        <w:t xml:space="preserve"> </w:t>
      </w:r>
      <w:r>
        <w:rPr>
          <w:sz w:val="28"/>
        </w:rPr>
        <w:t>материала</w:t>
      </w:r>
      <w:r>
        <w:rPr>
          <w:spacing w:val="-7"/>
          <w:sz w:val="28"/>
        </w:rPr>
        <w:t xml:space="preserve"> </w:t>
      </w:r>
      <w:r>
        <w:rPr>
          <w:sz w:val="28"/>
        </w:rPr>
        <w:t>7,9</w:t>
      </w:r>
      <w:r>
        <w:rPr>
          <w:spacing w:val="-5"/>
          <w:sz w:val="28"/>
        </w:rPr>
        <w:t xml:space="preserve"> </w:t>
      </w:r>
      <w:r>
        <w:rPr>
          <w:sz w:val="28"/>
        </w:rPr>
        <w:t>класса</w:t>
      </w:r>
      <w:r>
        <w:rPr>
          <w:spacing w:val="-8"/>
          <w:sz w:val="28"/>
        </w:rPr>
        <w:t xml:space="preserve"> </w:t>
      </w:r>
      <w:r>
        <w:rPr>
          <w:sz w:val="28"/>
        </w:rPr>
        <w:t>ООП</w:t>
      </w:r>
      <w:r>
        <w:rPr>
          <w:spacing w:val="-7"/>
          <w:sz w:val="28"/>
        </w:rPr>
        <w:t xml:space="preserve"> </w:t>
      </w:r>
      <w:r>
        <w:rPr>
          <w:spacing w:val="-4"/>
          <w:sz w:val="28"/>
        </w:rPr>
        <w:t>ООО.</w:t>
      </w:r>
    </w:p>
    <w:p w:rsidR="00B72A0A" w:rsidRDefault="002C54CC">
      <w:pPr>
        <w:ind w:left="841" w:right="3240"/>
        <w:rPr>
          <w:i/>
          <w:sz w:val="28"/>
        </w:rPr>
      </w:pPr>
      <w:r>
        <w:rPr>
          <w:i/>
          <w:sz w:val="28"/>
        </w:rPr>
        <w:t>Содержание</w:t>
      </w:r>
      <w:r>
        <w:rPr>
          <w:i/>
          <w:spacing w:val="-12"/>
          <w:sz w:val="28"/>
        </w:rPr>
        <w:t xml:space="preserve"> </w:t>
      </w:r>
      <w:r>
        <w:rPr>
          <w:i/>
          <w:sz w:val="28"/>
        </w:rPr>
        <w:t>учебного</w:t>
      </w:r>
      <w:r>
        <w:rPr>
          <w:i/>
          <w:spacing w:val="-15"/>
          <w:sz w:val="28"/>
        </w:rPr>
        <w:t xml:space="preserve"> </w:t>
      </w:r>
      <w:r>
        <w:rPr>
          <w:i/>
          <w:sz w:val="28"/>
        </w:rPr>
        <w:t>предмета</w:t>
      </w:r>
      <w:r>
        <w:rPr>
          <w:i/>
          <w:spacing w:val="-11"/>
          <w:sz w:val="28"/>
        </w:rPr>
        <w:t xml:space="preserve"> </w:t>
      </w:r>
      <w:r>
        <w:rPr>
          <w:i/>
          <w:sz w:val="28"/>
        </w:rPr>
        <w:t>«Обществознание» 6 класс</w:t>
      </w:r>
    </w:p>
    <w:p w:rsidR="00B72A0A" w:rsidRDefault="002C54CC">
      <w:pPr>
        <w:pStyle w:val="1"/>
        <w:spacing w:before="1"/>
        <w:jc w:val="left"/>
      </w:pPr>
      <w:r>
        <w:t>Человек</w:t>
      </w:r>
      <w:r>
        <w:rPr>
          <w:spacing w:val="-4"/>
        </w:rPr>
        <w:t xml:space="preserve"> </w:t>
      </w:r>
      <w:r>
        <w:t>и</w:t>
      </w:r>
      <w:r>
        <w:rPr>
          <w:spacing w:val="-5"/>
        </w:rPr>
        <w:t xml:space="preserve"> </w:t>
      </w:r>
      <w:r>
        <w:t>его</w:t>
      </w:r>
      <w:r>
        <w:rPr>
          <w:spacing w:val="-3"/>
        </w:rPr>
        <w:t xml:space="preserve"> </w:t>
      </w:r>
      <w:r>
        <w:t>социальное</w:t>
      </w:r>
      <w:r>
        <w:rPr>
          <w:spacing w:val="-4"/>
        </w:rPr>
        <w:t xml:space="preserve"> </w:t>
      </w:r>
      <w:r>
        <w:rPr>
          <w:spacing w:val="-2"/>
        </w:rPr>
        <w:t>окружение.</w:t>
      </w:r>
    </w:p>
    <w:p w:rsidR="00B72A0A" w:rsidRDefault="002C54CC">
      <w:pPr>
        <w:pStyle w:val="a3"/>
        <w:ind w:right="152"/>
      </w:pPr>
      <w:r>
        <w:t>Биологическое</w:t>
      </w:r>
      <w:r>
        <w:rPr>
          <w:spacing w:val="-9"/>
        </w:rPr>
        <w:t xml:space="preserve"> </w:t>
      </w:r>
      <w:r>
        <w:t>и</w:t>
      </w:r>
      <w:r>
        <w:rPr>
          <w:spacing w:val="-6"/>
        </w:rPr>
        <w:t xml:space="preserve"> </w:t>
      </w:r>
      <w:r>
        <w:t>социальное</w:t>
      </w:r>
      <w:r>
        <w:rPr>
          <w:spacing w:val="-6"/>
        </w:rPr>
        <w:t xml:space="preserve"> </w:t>
      </w:r>
      <w:r>
        <w:t>в</w:t>
      </w:r>
      <w:r>
        <w:rPr>
          <w:spacing w:val="-7"/>
        </w:rPr>
        <w:t xml:space="preserve"> </w:t>
      </w:r>
      <w:r>
        <w:t>человеке.</w:t>
      </w:r>
      <w:r>
        <w:rPr>
          <w:spacing w:val="-7"/>
        </w:rPr>
        <w:t xml:space="preserve"> </w:t>
      </w:r>
      <w:r>
        <w:t>Черты</w:t>
      </w:r>
      <w:r>
        <w:rPr>
          <w:spacing w:val="-6"/>
        </w:rPr>
        <w:t xml:space="preserve"> </w:t>
      </w:r>
      <w:r>
        <w:t>сходства</w:t>
      </w:r>
      <w:r>
        <w:rPr>
          <w:spacing w:val="-7"/>
        </w:rPr>
        <w:t xml:space="preserve"> </w:t>
      </w:r>
      <w:r>
        <w:t>и</w:t>
      </w:r>
      <w:r>
        <w:rPr>
          <w:spacing w:val="-8"/>
        </w:rPr>
        <w:t xml:space="preserve"> </w:t>
      </w:r>
      <w:r>
        <w:t>различия</w:t>
      </w:r>
      <w:r>
        <w:rPr>
          <w:spacing w:val="-6"/>
        </w:rPr>
        <w:t xml:space="preserve"> </w:t>
      </w:r>
      <w:r>
        <w:t>человека</w:t>
      </w:r>
      <w:r>
        <w:rPr>
          <w:spacing w:val="-8"/>
        </w:rPr>
        <w:t xml:space="preserve"> </w:t>
      </w:r>
      <w:r>
        <w:t>и животного. Потребности человека (биологические, социальные, духовные). Способности человека.</w:t>
      </w:r>
    </w:p>
    <w:p w:rsidR="00B72A0A" w:rsidRDefault="002C54CC">
      <w:pPr>
        <w:pStyle w:val="a3"/>
        <w:ind w:right="151"/>
      </w:pPr>
      <w:r>
        <w:t>Индивид,</w:t>
      </w:r>
      <w:r>
        <w:rPr>
          <w:spacing w:val="-4"/>
        </w:rPr>
        <w:t xml:space="preserve"> </w:t>
      </w:r>
      <w:r>
        <w:t>индивидуальность,</w:t>
      </w:r>
      <w:r>
        <w:rPr>
          <w:spacing w:val="-4"/>
        </w:rPr>
        <w:t xml:space="preserve"> </w:t>
      </w:r>
      <w:r>
        <w:t>личность.</w:t>
      </w:r>
      <w:r>
        <w:rPr>
          <w:spacing w:val="-6"/>
        </w:rPr>
        <w:t xml:space="preserve"> </w:t>
      </w:r>
      <w:r>
        <w:t>Возрастные</w:t>
      </w:r>
      <w:r>
        <w:rPr>
          <w:spacing w:val="-5"/>
        </w:rPr>
        <w:t xml:space="preserve"> </w:t>
      </w:r>
      <w:r>
        <w:t>периоды</w:t>
      </w:r>
      <w:r>
        <w:rPr>
          <w:spacing w:val="-3"/>
        </w:rPr>
        <w:t xml:space="preserve"> </w:t>
      </w:r>
      <w:r>
        <w:t>жизни</w:t>
      </w:r>
      <w:r>
        <w:rPr>
          <w:spacing w:val="-3"/>
        </w:rPr>
        <w:t xml:space="preserve"> </w:t>
      </w:r>
      <w:r>
        <w:t>человека</w:t>
      </w:r>
      <w:r>
        <w:rPr>
          <w:spacing w:val="-4"/>
        </w:rPr>
        <w:t xml:space="preserve"> </w:t>
      </w:r>
      <w:r>
        <w:t>и формирование личности. Отношения между поколениями. Особенности подросткового возраста.</w:t>
      </w:r>
    </w:p>
    <w:p w:rsidR="00B72A0A" w:rsidRDefault="002C54CC">
      <w:pPr>
        <w:pStyle w:val="a3"/>
        <w:spacing w:before="1"/>
        <w:ind w:right="156"/>
      </w:pPr>
      <w:r>
        <w:t>Люди с ограниченными возможностями здоровья, их особые потребности и социальная позиция.</w:t>
      </w:r>
    </w:p>
    <w:p w:rsidR="00B72A0A" w:rsidRDefault="002C54CC">
      <w:pPr>
        <w:pStyle w:val="a3"/>
        <w:spacing w:line="321" w:lineRule="exact"/>
        <w:ind w:left="841" w:firstLine="0"/>
      </w:pPr>
      <w:r>
        <w:t>Цели</w:t>
      </w:r>
      <w:r>
        <w:rPr>
          <w:spacing w:val="25"/>
        </w:rPr>
        <w:t xml:space="preserve">  </w:t>
      </w:r>
      <w:r>
        <w:t>и</w:t>
      </w:r>
      <w:r>
        <w:rPr>
          <w:spacing w:val="26"/>
        </w:rPr>
        <w:t xml:space="preserve">  </w:t>
      </w:r>
      <w:r>
        <w:t>мотивы</w:t>
      </w:r>
      <w:r>
        <w:rPr>
          <w:spacing w:val="26"/>
        </w:rPr>
        <w:t xml:space="preserve">  </w:t>
      </w:r>
      <w:r>
        <w:t>деятельности.</w:t>
      </w:r>
      <w:r>
        <w:rPr>
          <w:spacing w:val="26"/>
        </w:rPr>
        <w:t xml:space="preserve">  </w:t>
      </w:r>
      <w:r>
        <w:t>Виды</w:t>
      </w:r>
      <w:r>
        <w:rPr>
          <w:spacing w:val="26"/>
        </w:rPr>
        <w:t xml:space="preserve">  </w:t>
      </w:r>
      <w:r>
        <w:t>деятельности</w:t>
      </w:r>
      <w:r>
        <w:rPr>
          <w:spacing w:val="26"/>
        </w:rPr>
        <w:t xml:space="preserve">  </w:t>
      </w:r>
      <w:r>
        <w:t>(игра,</w:t>
      </w:r>
      <w:r>
        <w:rPr>
          <w:spacing w:val="26"/>
        </w:rPr>
        <w:t xml:space="preserve">  </w:t>
      </w:r>
      <w:r>
        <w:t>труд,</w:t>
      </w:r>
      <w:r>
        <w:rPr>
          <w:spacing w:val="26"/>
        </w:rPr>
        <w:t xml:space="preserve">  </w:t>
      </w:r>
      <w:r>
        <w:rPr>
          <w:spacing w:val="-2"/>
        </w:rPr>
        <w:t>учение).</w:t>
      </w:r>
    </w:p>
    <w:p w:rsidR="00B72A0A" w:rsidRDefault="002C54CC">
      <w:pPr>
        <w:pStyle w:val="a3"/>
        <w:spacing w:line="322" w:lineRule="exact"/>
        <w:ind w:firstLine="0"/>
      </w:pPr>
      <w:r>
        <w:t>Познание</w:t>
      </w:r>
      <w:r>
        <w:rPr>
          <w:spacing w:val="-7"/>
        </w:rPr>
        <w:t xml:space="preserve"> </w:t>
      </w:r>
      <w:r>
        <w:t>человеком</w:t>
      </w:r>
      <w:r>
        <w:rPr>
          <w:spacing w:val="-3"/>
        </w:rPr>
        <w:t xml:space="preserve"> </w:t>
      </w:r>
      <w:r>
        <w:t>мира</w:t>
      </w:r>
      <w:r>
        <w:rPr>
          <w:spacing w:val="-3"/>
        </w:rPr>
        <w:t xml:space="preserve"> </w:t>
      </w:r>
      <w:r>
        <w:t>и</w:t>
      </w:r>
      <w:r>
        <w:rPr>
          <w:spacing w:val="-3"/>
        </w:rPr>
        <w:t xml:space="preserve"> </w:t>
      </w:r>
      <w:r>
        <w:t>самого</w:t>
      </w:r>
      <w:r>
        <w:rPr>
          <w:spacing w:val="-3"/>
        </w:rPr>
        <w:t xml:space="preserve"> </w:t>
      </w:r>
      <w:r>
        <w:t>себя</w:t>
      </w:r>
      <w:r>
        <w:rPr>
          <w:spacing w:val="-3"/>
        </w:rPr>
        <w:t xml:space="preserve"> </w:t>
      </w:r>
      <w:r>
        <w:t>как</w:t>
      </w:r>
      <w:r>
        <w:rPr>
          <w:spacing w:val="-3"/>
        </w:rPr>
        <w:t xml:space="preserve"> </w:t>
      </w:r>
      <w:r>
        <w:t>вид</w:t>
      </w:r>
      <w:r>
        <w:rPr>
          <w:spacing w:val="-2"/>
        </w:rPr>
        <w:t xml:space="preserve"> деятельности.</w:t>
      </w:r>
    </w:p>
    <w:p w:rsidR="00B72A0A" w:rsidRDefault="002C54CC">
      <w:pPr>
        <w:pStyle w:val="a3"/>
        <w:ind w:right="147"/>
      </w:pPr>
      <w:r>
        <w:t xml:space="preserve">Право человека на образование. Школьное образование. Права и обязанности </w:t>
      </w:r>
      <w:r>
        <w:rPr>
          <w:spacing w:val="-2"/>
        </w:rPr>
        <w:t>учащегося.</w:t>
      </w:r>
    </w:p>
    <w:p w:rsidR="00B72A0A" w:rsidRDefault="002C54CC">
      <w:pPr>
        <w:pStyle w:val="a3"/>
        <w:spacing w:before="1" w:line="322" w:lineRule="exact"/>
        <w:ind w:left="841" w:firstLine="0"/>
      </w:pPr>
      <w:r>
        <w:t>Общение.</w:t>
      </w:r>
      <w:r>
        <w:rPr>
          <w:spacing w:val="75"/>
          <w:w w:val="150"/>
        </w:rPr>
        <w:t xml:space="preserve"> </w:t>
      </w:r>
      <w:r>
        <w:t>Цели</w:t>
      </w:r>
      <w:r>
        <w:rPr>
          <w:spacing w:val="79"/>
          <w:w w:val="150"/>
        </w:rPr>
        <w:t xml:space="preserve"> </w:t>
      </w:r>
      <w:r>
        <w:t>и</w:t>
      </w:r>
      <w:r>
        <w:rPr>
          <w:spacing w:val="22"/>
        </w:rPr>
        <w:t xml:space="preserve">  </w:t>
      </w:r>
      <w:r>
        <w:t>средства</w:t>
      </w:r>
      <w:r>
        <w:rPr>
          <w:spacing w:val="78"/>
          <w:w w:val="150"/>
        </w:rPr>
        <w:t xml:space="preserve"> </w:t>
      </w:r>
      <w:r>
        <w:t>общения.</w:t>
      </w:r>
      <w:r>
        <w:rPr>
          <w:spacing w:val="23"/>
        </w:rPr>
        <w:t xml:space="preserve">  </w:t>
      </w:r>
      <w:r>
        <w:t>Особенности</w:t>
      </w:r>
      <w:r>
        <w:rPr>
          <w:spacing w:val="22"/>
        </w:rPr>
        <w:t xml:space="preserve">  </w:t>
      </w:r>
      <w:r>
        <w:t>общения</w:t>
      </w:r>
      <w:r>
        <w:rPr>
          <w:spacing w:val="80"/>
          <w:w w:val="150"/>
        </w:rPr>
        <w:t xml:space="preserve"> </w:t>
      </w:r>
      <w:r>
        <w:rPr>
          <w:spacing w:val="-2"/>
        </w:rPr>
        <w:t>подростков.</w:t>
      </w:r>
    </w:p>
    <w:p w:rsidR="00B72A0A" w:rsidRDefault="002C54CC">
      <w:pPr>
        <w:pStyle w:val="a3"/>
        <w:ind w:firstLine="0"/>
      </w:pPr>
      <w:r>
        <w:t>Общение</w:t>
      </w:r>
      <w:r>
        <w:rPr>
          <w:spacing w:val="-6"/>
        </w:rPr>
        <w:t xml:space="preserve"> </w:t>
      </w:r>
      <w:r>
        <w:t>в</w:t>
      </w:r>
      <w:r>
        <w:rPr>
          <w:spacing w:val="-6"/>
        </w:rPr>
        <w:t xml:space="preserve"> </w:t>
      </w:r>
      <w:r>
        <w:t>современных</w:t>
      </w:r>
      <w:r>
        <w:rPr>
          <w:spacing w:val="-8"/>
        </w:rPr>
        <w:t xml:space="preserve"> </w:t>
      </w:r>
      <w:r>
        <w:rPr>
          <w:spacing w:val="-2"/>
        </w:rPr>
        <w:t>условиях.</w:t>
      </w:r>
    </w:p>
    <w:p w:rsidR="00B72A0A" w:rsidRDefault="002C54CC">
      <w:pPr>
        <w:pStyle w:val="a3"/>
        <w:spacing w:line="322" w:lineRule="exact"/>
        <w:ind w:left="841" w:firstLine="0"/>
      </w:pPr>
      <w:r>
        <w:t>Отношения</w:t>
      </w:r>
      <w:r>
        <w:rPr>
          <w:spacing w:val="-16"/>
        </w:rPr>
        <w:t xml:space="preserve"> </w:t>
      </w:r>
      <w:r>
        <w:t>в</w:t>
      </w:r>
      <w:r>
        <w:rPr>
          <w:spacing w:val="-16"/>
        </w:rPr>
        <w:t xml:space="preserve"> </w:t>
      </w:r>
      <w:r>
        <w:t>малых</w:t>
      </w:r>
      <w:r>
        <w:rPr>
          <w:spacing w:val="-17"/>
        </w:rPr>
        <w:t xml:space="preserve"> </w:t>
      </w:r>
      <w:r>
        <w:t>группах.</w:t>
      </w:r>
      <w:r>
        <w:rPr>
          <w:spacing w:val="-16"/>
        </w:rPr>
        <w:t xml:space="preserve"> </w:t>
      </w:r>
      <w:r>
        <w:t>Групповые</w:t>
      </w:r>
      <w:r>
        <w:rPr>
          <w:spacing w:val="-16"/>
        </w:rPr>
        <w:t xml:space="preserve"> </w:t>
      </w:r>
      <w:r>
        <w:t>нормы</w:t>
      </w:r>
      <w:r>
        <w:rPr>
          <w:spacing w:val="-17"/>
        </w:rPr>
        <w:t xml:space="preserve"> </w:t>
      </w:r>
      <w:r>
        <w:t>и</w:t>
      </w:r>
      <w:r>
        <w:rPr>
          <w:spacing w:val="-17"/>
        </w:rPr>
        <w:t xml:space="preserve"> </w:t>
      </w:r>
      <w:r>
        <w:t>правила.</w:t>
      </w:r>
      <w:r>
        <w:rPr>
          <w:spacing w:val="-17"/>
        </w:rPr>
        <w:t xml:space="preserve"> </w:t>
      </w:r>
      <w:r>
        <w:t>Лидерство</w:t>
      </w:r>
      <w:r>
        <w:rPr>
          <w:spacing w:val="-15"/>
        </w:rPr>
        <w:t xml:space="preserve"> </w:t>
      </w:r>
      <w:r>
        <w:t>в</w:t>
      </w:r>
      <w:r>
        <w:rPr>
          <w:spacing w:val="-16"/>
        </w:rPr>
        <w:t xml:space="preserve"> </w:t>
      </w:r>
      <w:r>
        <w:rPr>
          <w:spacing w:val="-2"/>
        </w:rPr>
        <w:t>группе.</w:t>
      </w:r>
    </w:p>
    <w:p w:rsidR="00B72A0A" w:rsidRDefault="002C54CC">
      <w:pPr>
        <w:pStyle w:val="a3"/>
        <w:spacing w:line="322" w:lineRule="exact"/>
        <w:ind w:firstLine="0"/>
      </w:pPr>
      <w:r>
        <w:t>Межличностные</w:t>
      </w:r>
      <w:r>
        <w:rPr>
          <w:spacing w:val="-15"/>
        </w:rPr>
        <w:t xml:space="preserve"> </w:t>
      </w:r>
      <w:r>
        <w:t>отношения</w:t>
      </w:r>
      <w:r>
        <w:rPr>
          <w:spacing w:val="-11"/>
        </w:rPr>
        <w:t xml:space="preserve"> </w:t>
      </w:r>
      <w:r>
        <w:t>(деловые,</w:t>
      </w:r>
      <w:r>
        <w:rPr>
          <w:spacing w:val="-13"/>
        </w:rPr>
        <w:t xml:space="preserve"> </w:t>
      </w:r>
      <w:r>
        <w:rPr>
          <w:spacing w:val="-2"/>
        </w:rPr>
        <w:t>личные).</w:t>
      </w:r>
    </w:p>
    <w:p w:rsidR="00B72A0A" w:rsidRDefault="002C54CC">
      <w:pPr>
        <w:pStyle w:val="a3"/>
        <w:ind w:right="148"/>
      </w:pPr>
      <w:r>
        <w:t>Отношения в семье. Роль семьи в жизни человека и общества. Семейные традиции. Семейный досуг. Свободное время подростка.</w:t>
      </w:r>
    </w:p>
    <w:p w:rsidR="00B72A0A" w:rsidRDefault="002C54CC">
      <w:pPr>
        <w:pStyle w:val="a3"/>
        <w:spacing w:before="2"/>
        <w:ind w:right="152"/>
      </w:pPr>
      <w:r>
        <w:t xml:space="preserve">Отношения с друзьями и сверстниками. Конфликты в межличностных </w:t>
      </w:r>
      <w:r>
        <w:rPr>
          <w:spacing w:val="-2"/>
        </w:rPr>
        <w:t>отношениях.</w:t>
      </w:r>
    </w:p>
    <w:p w:rsidR="00B72A0A" w:rsidRDefault="002C54CC">
      <w:pPr>
        <w:pStyle w:val="1"/>
        <w:spacing w:line="321" w:lineRule="exact"/>
      </w:pPr>
      <w:r>
        <w:t>Общество,</w:t>
      </w:r>
      <w:r>
        <w:rPr>
          <w:spacing w:val="-4"/>
        </w:rPr>
        <w:t xml:space="preserve"> </w:t>
      </w:r>
      <w:r>
        <w:t>в</w:t>
      </w:r>
      <w:r>
        <w:rPr>
          <w:spacing w:val="-4"/>
        </w:rPr>
        <w:t xml:space="preserve"> </w:t>
      </w:r>
      <w:r>
        <w:t>котором</w:t>
      </w:r>
      <w:r>
        <w:rPr>
          <w:spacing w:val="-5"/>
        </w:rPr>
        <w:t xml:space="preserve"> </w:t>
      </w:r>
      <w:r>
        <w:t>мы</w:t>
      </w:r>
      <w:r>
        <w:rPr>
          <w:spacing w:val="-3"/>
        </w:rPr>
        <w:t xml:space="preserve"> </w:t>
      </w:r>
      <w:r>
        <w:rPr>
          <w:spacing w:val="-2"/>
        </w:rPr>
        <w:t>живем.</w:t>
      </w:r>
    </w:p>
    <w:p w:rsidR="00B72A0A" w:rsidRDefault="002C54CC">
      <w:pPr>
        <w:pStyle w:val="a3"/>
        <w:ind w:right="150"/>
      </w:pPr>
      <w:r>
        <w:t>Что такое общество. Связь общества и природы. Устройство общественной жизни. Основные сферы жизни общества и их взаимодействие.</w:t>
      </w:r>
    </w:p>
    <w:p w:rsidR="00B72A0A" w:rsidRDefault="002C54CC">
      <w:pPr>
        <w:pStyle w:val="a3"/>
        <w:spacing w:line="321" w:lineRule="exact"/>
        <w:ind w:left="841" w:firstLine="0"/>
      </w:pPr>
      <w:r>
        <w:t>Социальные</w:t>
      </w:r>
      <w:r>
        <w:rPr>
          <w:spacing w:val="-11"/>
        </w:rPr>
        <w:t xml:space="preserve"> </w:t>
      </w:r>
      <w:r>
        <w:t>общности</w:t>
      </w:r>
      <w:r>
        <w:rPr>
          <w:spacing w:val="-5"/>
        </w:rPr>
        <w:t xml:space="preserve"> </w:t>
      </w:r>
      <w:r>
        <w:t>и</w:t>
      </w:r>
      <w:r>
        <w:rPr>
          <w:spacing w:val="-5"/>
        </w:rPr>
        <w:t xml:space="preserve"> </w:t>
      </w:r>
      <w:r>
        <w:t>группы.</w:t>
      </w:r>
      <w:r>
        <w:rPr>
          <w:spacing w:val="-9"/>
        </w:rPr>
        <w:t xml:space="preserve"> </w:t>
      </w:r>
      <w:r>
        <w:t>Положение</w:t>
      </w:r>
      <w:r>
        <w:rPr>
          <w:spacing w:val="-5"/>
        </w:rPr>
        <w:t xml:space="preserve"> </w:t>
      </w:r>
      <w:r>
        <w:t>человека</w:t>
      </w:r>
      <w:r>
        <w:rPr>
          <w:spacing w:val="-5"/>
        </w:rPr>
        <w:t xml:space="preserve"> </w:t>
      </w:r>
      <w:r>
        <w:t>в</w:t>
      </w:r>
      <w:r>
        <w:rPr>
          <w:spacing w:val="-10"/>
        </w:rPr>
        <w:t xml:space="preserve"> </w:t>
      </w:r>
      <w:r>
        <w:rPr>
          <w:spacing w:val="-2"/>
        </w:rPr>
        <w:t>обществе.</w:t>
      </w:r>
    </w:p>
    <w:p w:rsidR="00B72A0A" w:rsidRDefault="002C54CC">
      <w:pPr>
        <w:pStyle w:val="a3"/>
        <w:ind w:right="151"/>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B72A0A" w:rsidRDefault="002C54CC">
      <w:pPr>
        <w:pStyle w:val="a3"/>
        <w:spacing w:before="1"/>
        <w:ind w:right="146"/>
      </w:pPr>
      <w: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w:t>
      </w:r>
    </w:p>
    <w:p w:rsidR="00B72A0A" w:rsidRDefault="002C54CC">
      <w:pPr>
        <w:pStyle w:val="a3"/>
        <w:spacing w:line="242" w:lineRule="auto"/>
        <w:ind w:right="149"/>
      </w:pPr>
      <w:r>
        <w:t>Гимн Российской Федерации. Наша страна в начале XXI века. Место нашей Родины среди современных государств.</w:t>
      </w:r>
    </w:p>
    <w:p w:rsidR="00B72A0A" w:rsidRDefault="002C54CC">
      <w:pPr>
        <w:pStyle w:val="a3"/>
        <w:ind w:right="153"/>
      </w:pPr>
      <w:r>
        <w:t xml:space="preserve">Культурная жизнь. Духовные ценности, традиционные ценности российского </w:t>
      </w:r>
      <w:r>
        <w:rPr>
          <w:spacing w:val="-2"/>
        </w:rPr>
        <w:t>народа.</w:t>
      </w:r>
    </w:p>
    <w:p w:rsidR="00B72A0A" w:rsidRDefault="002C54CC">
      <w:pPr>
        <w:pStyle w:val="a3"/>
        <w:ind w:right="151"/>
      </w:pPr>
      <w:r>
        <w:t>Развитие общества. Усиление взаимосвязей стран и народов в условиях современного общества.</w:t>
      </w:r>
    </w:p>
    <w:p w:rsidR="00B72A0A" w:rsidRDefault="002C54CC">
      <w:pPr>
        <w:pStyle w:val="a3"/>
        <w:spacing w:line="321" w:lineRule="exact"/>
        <w:ind w:left="841" w:firstLine="0"/>
      </w:pPr>
      <w:r>
        <w:t>Глобальные</w:t>
      </w:r>
      <w:r>
        <w:rPr>
          <w:spacing w:val="41"/>
        </w:rPr>
        <w:t xml:space="preserve"> </w:t>
      </w:r>
      <w:r>
        <w:t>проблемы</w:t>
      </w:r>
      <w:r>
        <w:rPr>
          <w:spacing w:val="44"/>
        </w:rPr>
        <w:t xml:space="preserve"> </w:t>
      </w:r>
      <w:r>
        <w:t>современности</w:t>
      </w:r>
      <w:r>
        <w:rPr>
          <w:spacing w:val="41"/>
        </w:rPr>
        <w:t xml:space="preserve"> </w:t>
      </w:r>
      <w:r>
        <w:t>и</w:t>
      </w:r>
      <w:r>
        <w:rPr>
          <w:spacing w:val="44"/>
        </w:rPr>
        <w:t xml:space="preserve"> </w:t>
      </w:r>
      <w:r>
        <w:t>возможности</w:t>
      </w:r>
      <w:r>
        <w:rPr>
          <w:spacing w:val="44"/>
        </w:rPr>
        <w:t xml:space="preserve"> </w:t>
      </w:r>
      <w:r>
        <w:t>их</w:t>
      </w:r>
      <w:r>
        <w:rPr>
          <w:spacing w:val="44"/>
        </w:rPr>
        <w:t xml:space="preserve"> </w:t>
      </w:r>
      <w:r>
        <w:t>решения</w:t>
      </w:r>
      <w:r>
        <w:rPr>
          <w:spacing w:val="44"/>
        </w:rPr>
        <w:t xml:space="preserve"> </w:t>
      </w:r>
      <w:r>
        <w:rPr>
          <w:spacing w:val="-2"/>
        </w:rPr>
        <w:t>усилиями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firstLine="0"/>
        <w:jc w:val="left"/>
      </w:pPr>
      <w:r>
        <w:t>международного</w:t>
      </w:r>
      <w:r>
        <w:rPr>
          <w:spacing w:val="-11"/>
        </w:rPr>
        <w:t xml:space="preserve"> </w:t>
      </w:r>
      <w:r>
        <w:t>сообщества</w:t>
      </w:r>
      <w:r>
        <w:rPr>
          <w:spacing w:val="-10"/>
        </w:rPr>
        <w:t xml:space="preserve"> </w:t>
      </w:r>
      <w:r>
        <w:t>и</w:t>
      </w:r>
      <w:r>
        <w:rPr>
          <w:spacing w:val="-9"/>
        </w:rPr>
        <w:t xml:space="preserve"> </w:t>
      </w:r>
      <w:r>
        <w:t>международных</w:t>
      </w:r>
      <w:r>
        <w:rPr>
          <w:spacing w:val="-8"/>
        </w:rPr>
        <w:t xml:space="preserve"> </w:t>
      </w:r>
      <w:r>
        <w:rPr>
          <w:spacing w:val="-2"/>
        </w:rPr>
        <w:t>организаций.</w:t>
      </w:r>
    </w:p>
    <w:p w:rsidR="00B72A0A" w:rsidRDefault="002C54CC">
      <w:pPr>
        <w:pStyle w:val="a4"/>
        <w:numPr>
          <w:ilvl w:val="0"/>
          <w:numId w:val="160"/>
        </w:numPr>
        <w:tabs>
          <w:tab w:val="left" w:pos="1052"/>
        </w:tabs>
        <w:spacing w:before="3" w:line="322" w:lineRule="exact"/>
        <w:ind w:hanging="211"/>
        <w:rPr>
          <w:i/>
          <w:sz w:val="28"/>
        </w:rPr>
      </w:pPr>
      <w:r>
        <w:rPr>
          <w:i/>
          <w:spacing w:val="-4"/>
          <w:sz w:val="28"/>
        </w:rPr>
        <w:t>класс</w:t>
      </w:r>
    </w:p>
    <w:p w:rsidR="00B72A0A" w:rsidRDefault="002C54CC">
      <w:pPr>
        <w:pStyle w:val="1"/>
        <w:jc w:val="left"/>
      </w:pPr>
      <w:r>
        <w:t>Социальные</w:t>
      </w:r>
      <w:r>
        <w:rPr>
          <w:spacing w:val="-6"/>
        </w:rPr>
        <w:t xml:space="preserve"> </w:t>
      </w:r>
      <w:r>
        <w:t>ценности</w:t>
      </w:r>
      <w:r>
        <w:rPr>
          <w:spacing w:val="-6"/>
        </w:rPr>
        <w:t xml:space="preserve"> </w:t>
      </w:r>
      <w:r>
        <w:t>и</w:t>
      </w:r>
      <w:r>
        <w:rPr>
          <w:spacing w:val="-6"/>
        </w:rPr>
        <w:t xml:space="preserve"> </w:t>
      </w:r>
      <w:r>
        <w:rPr>
          <w:spacing w:val="-2"/>
        </w:rPr>
        <w:t>нормы.</w:t>
      </w:r>
    </w:p>
    <w:p w:rsidR="00B72A0A" w:rsidRDefault="002C54CC">
      <w:pPr>
        <w:pStyle w:val="a3"/>
        <w:tabs>
          <w:tab w:val="left" w:pos="3023"/>
          <w:tab w:val="left" w:pos="4587"/>
          <w:tab w:val="left" w:pos="5975"/>
          <w:tab w:val="left" w:pos="6508"/>
          <w:tab w:val="left" w:pos="8851"/>
        </w:tabs>
        <w:spacing w:line="322" w:lineRule="exact"/>
        <w:ind w:left="841" w:firstLine="0"/>
        <w:jc w:val="left"/>
      </w:pPr>
      <w:r>
        <w:rPr>
          <w:spacing w:val="-2"/>
        </w:rPr>
        <w:t>Общественные</w:t>
      </w:r>
      <w:r>
        <w:tab/>
      </w:r>
      <w:r>
        <w:rPr>
          <w:spacing w:val="-2"/>
        </w:rPr>
        <w:t>ценности.</w:t>
      </w:r>
      <w:r>
        <w:tab/>
      </w:r>
      <w:r>
        <w:rPr>
          <w:spacing w:val="-2"/>
        </w:rPr>
        <w:t>Свобода</w:t>
      </w:r>
      <w:r>
        <w:tab/>
      </w:r>
      <w:r>
        <w:rPr>
          <w:spacing w:val="-10"/>
        </w:rPr>
        <w:t>и</w:t>
      </w:r>
      <w:r>
        <w:tab/>
      </w:r>
      <w:r>
        <w:rPr>
          <w:spacing w:val="-2"/>
        </w:rPr>
        <w:t>ответственность</w:t>
      </w:r>
      <w:r>
        <w:tab/>
      </w:r>
      <w:r>
        <w:rPr>
          <w:spacing w:val="-2"/>
        </w:rPr>
        <w:t>гражданина.</w:t>
      </w:r>
    </w:p>
    <w:p w:rsidR="00B72A0A" w:rsidRDefault="002C54CC">
      <w:pPr>
        <w:pStyle w:val="a3"/>
        <w:spacing w:line="322" w:lineRule="exact"/>
        <w:ind w:firstLine="0"/>
        <w:jc w:val="left"/>
      </w:pPr>
      <w:r>
        <w:t>Гражданственность</w:t>
      </w:r>
      <w:r>
        <w:rPr>
          <w:spacing w:val="-11"/>
        </w:rPr>
        <w:t xml:space="preserve"> </w:t>
      </w:r>
      <w:r>
        <w:t>и</w:t>
      </w:r>
      <w:r>
        <w:rPr>
          <w:spacing w:val="-7"/>
        </w:rPr>
        <w:t xml:space="preserve"> </w:t>
      </w:r>
      <w:r>
        <w:t>патриотизм.</w:t>
      </w:r>
      <w:r>
        <w:rPr>
          <w:spacing w:val="-8"/>
        </w:rPr>
        <w:t xml:space="preserve"> </w:t>
      </w:r>
      <w:r>
        <w:rPr>
          <w:spacing w:val="-2"/>
        </w:rPr>
        <w:t>Гуманизм.</w:t>
      </w:r>
    </w:p>
    <w:p w:rsidR="00B72A0A" w:rsidRDefault="002C54CC">
      <w:pPr>
        <w:pStyle w:val="a3"/>
        <w:ind w:right="150"/>
        <w:jc w:val="left"/>
      </w:pPr>
      <w:r>
        <w:t>Социальные</w:t>
      </w:r>
      <w:r>
        <w:rPr>
          <w:spacing w:val="-9"/>
        </w:rPr>
        <w:t xml:space="preserve"> </w:t>
      </w:r>
      <w:r>
        <w:t>нормы</w:t>
      </w:r>
      <w:r>
        <w:rPr>
          <w:spacing w:val="-10"/>
        </w:rPr>
        <w:t xml:space="preserve"> </w:t>
      </w:r>
      <w:r>
        <w:t>как</w:t>
      </w:r>
      <w:r>
        <w:rPr>
          <w:spacing w:val="-8"/>
        </w:rPr>
        <w:t xml:space="preserve"> </w:t>
      </w:r>
      <w:r>
        <w:t>регуляторы</w:t>
      </w:r>
      <w:r>
        <w:rPr>
          <w:spacing w:val="-11"/>
        </w:rPr>
        <w:t xml:space="preserve"> </w:t>
      </w:r>
      <w:r>
        <w:t>общественной</w:t>
      </w:r>
      <w:r>
        <w:rPr>
          <w:spacing w:val="-8"/>
        </w:rPr>
        <w:t xml:space="preserve"> </w:t>
      </w:r>
      <w:r>
        <w:t>жизни</w:t>
      </w:r>
      <w:r>
        <w:rPr>
          <w:spacing w:val="-8"/>
        </w:rPr>
        <w:t xml:space="preserve"> </w:t>
      </w:r>
      <w:r>
        <w:t>и</w:t>
      </w:r>
      <w:r>
        <w:rPr>
          <w:spacing w:val="-11"/>
        </w:rPr>
        <w:t xml:space="preserve"> </w:t>
      </w:r>
      <w:r>
        <w:t>поведения</w:t>
      </w:r>
      <w:r>
        <w:rPr>
          <w:spacing w:val="-8"/>
        </w:rPr>
        <w:t xml:space="preserve"> </w:t>
      </w:r>
      <w:r>
        <w:t>человека в обществе. Виды социальных норм. Традиции и обычаи.</w:t>
      </w:r>
    </w:p>
    <w:p w:rsidR="00B72A0A" w:rsidRDefault="002C54CC">
      <w:pPr>
        <w:pStyle w:val="a3"/>
        <w:spacing w:before="1" w:line="322" w:lineRule="exact"/>
        <w:ind w:left="841" w:firstLine="0"/>
        <w:jc w:val="left"/>
      </w:pPr>
      <w:r>
        <w:t>Принципы</w:t>
      </w:r>
      <w:r>
        <w:rPr>
          <w:spacing w:val="57"/>
        </w:rPr>
        <w:t xml:space="preserve"> </w:t>
      </w:r>
      <w:r>
        <w:t>и</w:t>
      </w:r>
      <w:r>
        <w:rPr>
          <w:spacing w:val="58"/>
        </w:rPr>
        <w:t xml:space="preserve"> </w:t>
      </w:r>
      <w:r>
        <w:t>нормы</w:t>
      </w:r>
      <w:r>
        <w:rPr>
          <w:spacing w:val="59"/>
        </w:rPr>
        <w:t xml:space="preserve"> </w:t>
      </w:r>
      <w:r>
        <w:t>морали.</w:t>
      </w:r>
      <w:r>
        <w:rPr>
          <w:spacing w:val="58"/>
        </w:rPr>
        <w:t xml:space="preserve"> </w:t>
      </w:r>
      <w:r>
        <w:t>Добро</w:t>
      </w:r>
      <w:r>
        <w:rPr>
          <w:spacing w:val="57"/>
        </w:rPr>
        <w:t xml:space="preserve"> </w:t>
      </w:r>
      <w:r>
        <w:t>и</w:t>
      </w:r>
      <w:r>
        <w:rPr>
          <w:spacing w:val="57"/>
        </w:rPr>
        <w:t xml:space="preserve"> </w:t>
      </w:r>
      <w:r>
        <w:t>зло.</w:t>
      </w:r>
      <w:r>
        <w:rPr>
          <w:spacing w:val="58"/>
        </w:rPr>
        <w:t xml:space="preserve"> </w:t>
      </w:r>
      <w:r>
        <w:t>Нравственные</w:t>
      </w:r>
      <w:r>
        <w:rPr>
          <w:spacing w:val="57"/>
        </w:rPr>
        <w:t xml:space="preserve"> </w:t>
      </w:r>
      <w:r>
        <w:t>чувства</w:t>
      </w:r>
      <w:r>
        <w:rPr>
          <w:spacing w:val="58"/>
        </w:rPr>
        <w:t xml:space="preserve"> </w:t>
      </w:r>
      <w:r>
        <w:rPr>
          <w:spacing w:val="-2"/>
        </w:rPr>
        <w:t>человека.</w:t>
      </w:r>
    </w:p>
    <w:p w:rsidR="00B72A0A" w:rsidRDefault="002C54CC">
      <w:pPr>
        <w:pStyle w:val="a3"/>
        <w:spacing w:line="322" w:lineRule="exact"/>
        <w:ind w:firstLine="0"/>
        <w:jc w:val="left"/>
      </w:pPr>
      <w:r>
        <w:t>Совесть</w:t>
      </w:r>
      <w:r>
        <w:rPr>
          <w:spacing w:val="-4"/>
        </w:rPr>
        <w:t xml:space="preserve"> </w:t>
      </w:r>
      <w:r>
        <w:t>и</w:t>
      </w:r>
      <w:r>
        <w:rPr>
          <w:spacing w:val="-2"/>
        </w:rPr>
        <w:t xml:space="preserve"> </w:t>
      </w:r>
      <w:r>
        <w:rPr>
          <w:spacing w:val="-4"/>
        </w:rPr>
        <w:t>стыд.</w:t>
      </w:r>
    </w:p>
    <w:p w:rsidR="00B72A0A" w:rsidRDefault="002C54CC">
      <w:pPr>
        <w:pStyle w:val="a3"/>
        <w:jc w:val="left"/>
      </w:pPr>
      <w:r>
        <w:t>Моральный</w:t>
      </w:r>
      <w:r>
        <w:rPr>
          <w:spacing w:val="80"/>
        </w:rPr>
        <w:t xml:space="preserve"> </w:t>
      </w:r>
      <w:r>
        <w:t>выбор.</w:t>
      </w:r>
      <w:r>
        <w:rPr>
          <w:spacing w:val="80"/>
        </w:rPr>
        <w:t xml:space="preserve"> </w:t>
      </w:r>
      <w:r>
        <w:t>Моральная</w:t>
      </w:r>
      <w:r>
        <w:rPr>
          <w:spacing w:val="80"/>
        </w:rPr>
        <w:t xml:space="preserve"> </w:t>
      </w:r>
      <w:r>
        <w:t>оценка</w:t>
      </w:r>
      <w:r>
        <w:rPr>
          <w:spacing w:val="80"/>
        </w:rPr>
        <w:t xml:space="preserve"> </w:t>
      </w:r>
      <w:r>
        <w:t>поведения</w:t>
      </w:r>
      <w:r>
        <w:rPr>
          <w:spacing w:val="80"/>
        </w:rPr>
        <w:t xml:space="preserve"> </w:t>
      </w:r>
      <w:r>
        <w:t>людей</w:t>
      </w:r>
      <w:r>
        <w:rPr>
          <w:spacing w:val="80"/>
        </w:rPr>
        <w:t xml:space="preserve"> </w:t>
      </w:r>
      <w:r>
        <w:t>и</w:t>
      </w:r>
      <w:r>
        <w:rPr>
          <w:spacing w:val="80"/>
        </w:rPr>
        <w:t xml:space="preserve"> </w:t>
      </w:r>
      <w:r>
        <w:t>собственного</w:t>
      </w:r>
      <w:r>
        <w:rPr>
          <w:spacing w:val="80"/>
        </w:rPr>
        <w:t xml:space="preserve"> </w:t>
      </w:r>
      <w:r>
        <w:t>поведения. Влияние моральных норм на общество и человека.</w:t>
      </w:r>
    </w:p>
    <w:p w:rsidR="00B72A0A" w:rsidRDefault="002C54CC">
      <w:pPr>
        <w:pStyle w:val="a3"/>
        <w:spacing w:line="322" w:lineRule="exact"/>
        <w:ind w:left="841" w:firstLine="0"/>
        <w:jc w:val="left"/>
      </w:pPr>
      <w:r>
        <w:t>Право</w:t>
      </w:r>
      <w:r>
        <w:rPr>
          <w:spacing w:val="-8"/>
        </w:rPr>
        <w:t xml:space="preserve"> </w:t>
      </w:r>
      <w:r>
        <w:t>и</w:t>
      </w:r>
      <w:r>
        <w:rPr>
          <w:spacing w:val="-2"/>
        </w:rPr>
        <w:t xml:space="preserve"> </w:t>
      </w:r>
      <w:r>
        <w:t>его</w:t>
      </w:r>
      <w:r>
        <w:rPr>
          <w:spacing w:val="-5"/>
        </w:rPr>
        <w:t xml:space="preserve"> </w:t>
      </w:r>
      <w:r>
        <w:t>роль</w:t>
      </w:r>
      <w:r>
        <w:rPr>
          <w:spacing w:val="-3"/>
        </w:rPr>
        <w:t xml:space="preserve"> </w:t>
      </w:r>
      <w:r>
        <w:t>в</w:t>
      </w:r>
      <w:r>
        <w:rPr>
          <w:spacing w:val="-3"/>
        </w:rPr>
        <w:t xml:space="preserve"> </w:t>
      </w:r>
      <w:r>
        <w:t>жизни</w:t>
      </w:r>
      <w:r>
        <w:rPr>
          <w:spacing w:val="-2"/>
        </w:rPr>
        <w:t xml:space="preserve"> </w:t>
      </w:r>
      <w:r>
        <w:t>общества.</w:t>
      </w:r>
      <w:r>
        <w:rPr>
          <w:spacing w:val="-3"/>
        </w:rPr>
        <w:t xml:space="preserve"> </w:t>
      </w:r>
      <w:r>
        <w:t>Право</w:t>
      </w:r>
      <w:r>
        <w:rPr>
          <w:spacing w:val="-2"/>
        </w:rPr>
        <w:t xml:space="preserve"> </w:t>
      </w:r>
      <w:r>
        <w:t>и</w:t>
      </w:r>
      <w:r>
        <w:rPr>
          <w:spacing w:val="-1"/>
        </w:rPr>
        <w:t xml:space="preserve"> </w:t>
      </w:r>
      <w:r>
        <w:rPr>
          <w:spacing w:val="-2"/>
        </w:rPr>
        <w:t>мораль.</w:t>
      </w:r>
    </w:p>
    <w:p w:rsidR="00B72A0A" w:rsidRDefault="002C54CC">
      <w:pPr>
        <w:pStyle w:val="1"/>
        <w:spacing w:line="240" w:lineRule="auto"/>
        <w:jc w:val="left"/>
      </w:pPr>
      <w:r>
        <w:t>Человек</w:t>
      </w:r>
      <w:r>
        <w:rPr>
          <w:spacing w:val="-8"/>
        </w:rPr>
        <w:t xml:space="preserve"> </w:t>
      </w:r>
      <w:r>
        <w:t>как</w:t>
      </w:r>
      <w:r>
        <w:rPr>
          <w:spacing w:val="-5"/>
        </w:rPr>
        <w:t xml:space="preserve"> </w:t>
      </w:r>
      <w:r>
        <w:t>участник</w:t>
      </w:r>
      <w:r>
        <w:rPr>
          <w:spacing w:val="-5"/>
        </w:rPr>
        <w:t xml:space="preserve"> </w:t>
      </w:r>
      <w:r>
        <w:t>правовых</w:t>
      </w:r>
      <w:r>
        <w:rPr>
          <w:spacing w:val="-4"/>
        </w:rPr>
        <w:t xml:space="preserve"> </w:t>
      </w:r>
      <w:r>
        <w:rPr>
          <w:spacing w:val="-2"/>
        </w:rPr>
        <w:t>отношений.</w:t>
      </w:r>
    </w:p>
    <w:p w:rsidR="00B72A0A" w:rsidRDefault="002C54CC">
      <w:pPr>
        <w:pStyle w:val="a3"/>
        <w:tabs>
          <w:tab w:val="left" w:pos="3371"/>
          <w:tab w:val="left" w:pos="3829"/>
          <w:tab w:val="left" w:pos="6079"/>
          <w:tab w:val="left" w:pos="7510"/>
          <w:tab w:val="left" w:pos="8642"/>
          <w:tab w:val="left" w:pos="10181"/>
        </w:tabs>
        <w:spacing w:before="2"/>
        <w:ind w:right="152"/>
        <w:jc w:val="left"/>
      </w:pPr>
      <w:r>
        <w:rPr>
          <w:spacing w:val="-2"/>
        </w:rPr>
        <w:t>Правоспособность</w:t>
      </w:r>
      <w:r>
        <w:tab/>
      </w:r>
      <w:r>
        <w:rPr>
          <w:spacing w:val="-10"/>
        </w:rPr>
        <w:t>и</w:t>
      </w:r>
      <w:r>
        <w:tab/>
      </w:r>
      <w:r>
        <w:rPr>
          <w:spacing w:val="-2"/>
        </w:rPr>
        <w:t>дееспособность.</w:t>
      </w:r>
      <w:r>
        <w:tab/>
      </w:r>
      <w:r>
        <w:rPr>
          <w:spacing w:val="-2"/>
        </w:rPr>
        <w:t>Правовая</w:t>
      </w:r>
      <w:r>
        <w:tab/>
      </w:r>
      <w:r>
        <w:rPr>
          <w:spacing w:val="-2"/>
        </w:rPr>
        <w:t>оценка</w:t>
      </w:r>
      <w:r>
        <w:tab/>
      </w:r>
      <w:r>
        <w:rPr>
          <w:spacing w:val="-2"/>
        </w:rPr>
        <w:t>поступков</w:t>
      </w:r>
      <w:r>
        <w:tab/>
      </w:r>
      <w:r>
        <w:rPr>
          <w:spacing w:val="-10"/>
        </w:rPr>
        <w:t xml:space="preserve">и </w:t>
      </w:r>
      <w:r>
        <w:t>деятельности человека. Правомерное поведение. Правовая культура личности.</w:t>
      </w:r>
    </w:p>
    <w:p w:rsidR="00B72A0A" w:rsidRDefault="002C54CC">
      <w:pPr>
        <w:pStyle w:val="a3"/>
        <w:spacing w:line="321" w:lineRule="exact"/>
        <w:ind w:left="841" w:firstLine="0"/>
        <w:jc w:val="left"/>
      </w:pPr>
      <w:r>
        <w:t>Правонарушение</w:t>
      </w:r>
      <w:r>
        <w:rPr>
          <w:spacing w:val="8"/>
        </w:rPr>
        <w:t xml:space="preserve"> </w:t>
      </w:r>
      <w:r>
        <w:t>и</w:t>
      </w:r>
      <w:r>
        <w:rPr>
          <w:spacing w:val="9"/>
        </w:rPr>
        <w:t xml:space="preserve"> </w:t>
      </w:r>
      <w:r>
        <w:t>юридическая</w:t>
      </w:r>
      <w:r>
        <w:rPr>
          <w:spacing w:val="11"/>
        </w:rPr>
        <w:t xml:space="preserve"> </w:t>
      </w:r>
      <w:r>
        <w:t>ответственность.</w:t>
      </w:r>
      <w:r>
        <w:rPr>
          <w:spacing w:val="10"/>
        </w:rPr>
        <w:t xml:space="preserve"> </w:t>
      </w:r>
      <w:r>
        <w:t>Проступок</w:t>
      </w:r>
      <w:r>
        <w:rPr>
          <w:spacing w:val="10"/>
        </w:rPr>
        <w:t xml:space="preserve"> </w:t>
      </w:r>
      <w:r>
        <w:t>и</w:t>
      </w:r>
      <w:r>
        <w:rPr>
          <w:spacing w:val="11"/>
        </w:rPr>
        <w:t xml:space="preserve"> </w:t>
      </w:r>
      <w:r>
        <w:rPr>
          <w:spacing w:val="-2"/>
        </w:rPr>
        <w:t>преступление.</w:t>
      </w:r>
    </w:p>
    <w:p w:rsidR="00B72A0A" w:rsidRDefault="002C54CC">
      <w:pPr>
        <w:pStyle w:val="a3"/>
        <w:spacing w:line="322" w:lineRule="exact"/>
        <w:ind w:firstLine="0"/>
        <w:jc w:val="left"/>
      </w:pPr>
      <w:r>
        <w:t>Опасность</w:t>
      </w:r>
      <w:r>
        <w:rPr>
          <w:spacing w:val="-10"/>
        </w:rPr>
        <w:t xml:space="preserve"> </w:t>
      </w:r>
      <w:r>
        <w:t>правонарушений</w:t>
      </w:r>
      <w:r>
        <w:rPr>
          <w:spacing w:val="-7"/>
        </w:rPr>
        <w:t xml:space="preserve"> </w:t>
      </w:r>
      <w:r>
        <w:t>для</w:t>
      </w:r>
      <w:r>
        <w:rPr>
          <w:spacing w:val="-6"/>
        </w:rPr>
        <w:t xml:space="preserve"> </w:t>
      </w:r>
      <w:r>
        <w:t>личности</w:t>
      </w:r>
      <w:r>
        <w:rPr>
          <w:spacing w:val="-7"/>
        </w:rPr>
        <w:t xml:space="preserve"> </w:t>
      </w:r>
      <w:r>
        <w:t>и</w:t>
      </w:r>
      <w:r>
        <w:rPr>
          <w:spacing w:val="-6"/>
        </w:rPr>
        <w:t xml:space="preserve"> </w:t>
      </w:r>
      <w:r>
        <w:rPr>
          <w:spacing w:val="-2"/>
        </w:rPr>
        <w:t>общества.</w:t>
      </w:r>
    </w:p>
    <w:p w:rsidR="00B72A0A" w:rsidRDefault="002C54CC">
      <w:pPr>
        <w:pStyle w:val="a3"/>
        <w:ind w:right="142"/>
        <w:jc w:val="left"/>
      </w:pPr>
      <w:r>
        <w:t>Права</w:t>
      </w:r>
      <w:r>
        <w:rPr>
          <w:spacing w:val="-18"/>
        </w:rPr>
        <w:t xml:space="preserve"> </w:t>
      </w:r>
      <w:r>
        <w:t>и</w:t>
      </w:r>
      <w:r>
        <w:rPr>
          <w:spacing w:val="-18"/>
        </w:rPr>
        <w:t xml:space="preserve"> </w:t>
      </w:r>
      <w:r>
        <w:t>свободы</w:t>
      </w:r>
      <w:r>
        <w:rPr>
          <w:spacing w:val="-17"/>
        </w:rPr>
        <w:t xml:space="preserve"> </w:t>
      </w:r>
      <w:r>
        <w:t>человека</w:t>
      </w:r>
      <w:r>
        <w:rPr>
          <w:spacing w:val="-20"/>
        </w:rPr>
        <w:t xml:space="preserve"> </w:t>
      </w:r>
      <w:r>
        <w:t>и</w:t>
      </w:r>
      <w:r>
        <w:rPr>
          <w:spacing w:val="-18"/>
        </w:rPr>
        <w:t xml:space="preserve"> </w:t>
      </w:r>
      <w:r>
        <w:t>гражданина</w:t>
      </w:r>
      <w:r>
        <w:rPr>
          <w:spacing w:val="-20"/>
        </w:rPr>
        <w:t xml:space="preserve"> </w:t>
      </w:r>
      <w:r>
        <w:t>Российской</w:t>
      </w:r>
      <w:r>
        <w:rPr>
          <w:spacing w:val="-17"/>
        </w:rPr>
        <w:t xml:space="preserve"> </w:t>
      </w:r>
      <w:r>
        <w:t>Феде</w:t>
      </w:r>
      <w:r>
        <w:rPr>
          <w:spacing w:val="-18"/>
        </w:rPr>
        <w:t xml:space="preserve"> </w:t>
      </w:r>
      <w:r>
        <w:t>рации.</w:t>
      </w:r>
      <w:r>
        <w:rPr>
          <w:spacing w:val="-18"/>
        </w:rPr>
        <w:t xml:space="preserve"> </w:t>
      </w:r>
      <w:r>
        <w:t>Права</w:t>
      </w:r>
      <w:r>
        <w:rPr>
          <w:spacing w:val="-18"/>
        </w:rPr>
        <w:t xml:space="preserve"> </w:t>
      </w:r>
      <w:r>
        <w:t>ребенка и возможности их защиты.</w:t>
      </w:r>
    </w:p>
    <w:p w:rsidR="00B72A0A" w:rsidRDefault="002C54CC">
      <w:pPr>
        <w:pStyle w:val="1"/>
        <w:spacing w:line="321" w:lineRule="exact"/>
        <w:jc w:val="left"/>
      </w:pPr>
      <w:r>
        <w:t>Основы</w:t>
      </w:r>
      <w:r>
        <w:rPr>
          <w:spacing w:val="-8"/>
        </w:rPr>
        <w:t xml:space="preserve"> </w:t>
      </w:r>
      <w:r>
        <w:t>российского</w:t>
      </w:r>
      <w:r>
        <w:rPr>
          <w:spacing w:val="-6"/>
        </w:rPr>
        <w:t xml:space="preserve"> </w:t>
      </w:r>
      <w:r>
        <w:rPr>
          <w:spacing w:val="-2"/>
        </w:rPr>
        <w:t>права.</w:t>
      </w:r>
    </w:p>
    <w:p w:rsidR="00B72A0A" w:rsidRDefault="002C54CC">
      <w:pPr>
        <w:pStyle w:val="a3"/>
        <w:spacing w:before="2"/>
        <w:ind w:left="841" w:right="778" w:firstLine="0"/>
        <w:jc w:val="left"/>
      </w:pPr>
      <w:r>
        <w:t>Конституция Российской Федерации — основной закон. Несовершеннолетние</w:t>
      </w:r>
      <w:r>
        <w:rPr>
          <w:spacing w:val="-8"/>
        </w:rPr>
        <w:t xml:space="preserve"> </w:t>
      </w:r>
      <w:r>
        <w:t>как</w:t>
      </w:r>
      <w:r>
        <w:rPr>
          <w:spacing w:val="-8"/>
        </w:rPr>
        <w:t xml:space="preserve"> </w:t>
      </w:r>
      <w:r>
        <w:t>участники</w:t>
      </w:r>
      <w:r>
        <w:rPr>
          <w:spacing w:val="-7"/>
        </w:rPr>
        <w:t xml:space="preserve"> </w:t>
      </w:r>
      <w:r>
        <w:t>гражданско-правовых</w:t>
      </w:r>
      <w:r>
        <w:rPr>
          <w:spacing w:val="-11"/>
        </w:rPr>
        <w:t xml:space="preserve"> </w:t>
      </w:r>
      <w:r>
        <w:t>отношений.</w:t>
      </w:r>
    </w:p>
    <w:p w:rsidR="00B72A0A" w:rsidRDefault="002C54CC">
      <w:pPr>
        <w:pStyle w:val="a3"/>
        <w:ind w:right="149"/>
      </w:pPr>
      <w:r>
        <w:t>Основы семейного права. Важность семьи в жизни человека, общества и государства.</w:t>
      </w:r>
      <w:r>
        <w:rPr>
          <w:spacing w:val="-8"/>
        </w:rPr>
        <w:t xml:space="preserve"> </w:t>
      </w:r>
      <w:r>
        <w:t>Права</w:t>
      </w:r>
      <w:r>
        <w:rPr>
          <w:spacing w:val="-8"/>
        </w:rPr>
        <w:t xml:space="preserve"> </w:t>
      </w:r>
      <w:r>
        <w:t>и</w:t>
      </w:r>
      <w:r>
        <w:rPr>
          <w:spacing w:val="-7"/>
        </w:rPr>
        <w:t xml:space="preserve"> </w:t>
      </w:r>
      <w:r>
        <w:t>обязанности</w:t>
      </w:r>
      <w:r>
        <w:rPr>
          <w:spacing w:val="-7"/>
        </w:rPr>
        <w:t xml:space="preserve"> </w:t>
      </w:r>
      <w:r>
        <w:t>детей</w:t>
      </w:r>
      <w:r>
        <w:rPr>
          <w:spacing w:val="-9"/>
        </w:rPr>
        <w:t xml:space="preserve"> </w:t>
      </w:r>
      <w:r>
        <w:t>и</w:t>
      </w:r>
      <w:r>
        <w:rPr>
          <w:spacing w:val="-7"/>
        </w:rPr>
        <w:t xml:space="preserve"> </w:t>
      </w:r>
      <w:r>
        <w:t>родителей.</w:t>
      </w:r>
      <w:r>
        <w:rPr>
          <w:spacing w:val="-8"/>
        </w:rPr>
        <w:t xml:space="preserve"> </w:t>
      </w:r>
      <w:r>
        <w:t>Защита</w:t>
      </w:r>
      <w:r>
        <w:rPr>
          <w:spacing w:val="-8"/>
        </w:rPr>
        <w:t xml:space="preserve"> </w:t>
      </w:r>
      <w:r>
        <w:t>прав</w:t>
      </w:r>
      <w:r>
        <w:rPr>
          <w:spacing w:val="-8"/>
        </w:rPr>
        <w:t xml:space="preserve"> </w:t>
      </w:r>
      <w:r>
        <w:t>и</w:t>
      </w:r>
      <w:r>
        <w:rPr>
          <w:spacing w:val="-10"/>
        </w:rPr>
        <w:t xml:space="preserve"> </w:t>
      </w:r>
      <w:r>
        <w:t>интересов</w:t>
      </w:r>
      <w:r>
        <w:rPr>
          <w:spacing w:val="-8"/>
        </w:rPr>
        <w:t xml:space="preserve"> </w:t>
      </w:r>
      <w:r>
        <w:t>детей, оставшихся без попечения родителей.</w:t>
      </w:r>
    </w:p>
    <w:p w:rsidR="00B72A0A" w:rsidRDefault="002C54CC">
      <w:pPr>
        <w:pStyle w:val="a3"/>
        <w:spacing w:line="242" w:lineRule="auto"/>
        <w:ind w:right="153"/>
      </w:pPr>
      <w:r>
        <w:t>Основы</w:t>
      </w:r>
      <w:r>
        <w:rPr>
          <w:spacing w:val="-9"/>
        </w:rPr>
        <w:t xml:space="preserve"> </w:t>
      </w:r>
      <w:r>
        <w:t>трудового</w:t>
      </w:r>
      <w:r>
        <w:rPr>
          <w:spacing w:val="-9"/>
        </w:rPr>
        <w:t xml:space="preserve"> </w:t>
      </w:r>
      <w:r>
        <w:t>права.</w:t>
      </w:r>
      <w:r>
        <w:rPr>
          <w:spacing w:val="-12"/>
        </w:rPr>
        <w:t xml:space="preserve"> </w:t>
      </w:r>
      <w:r>
        <w:t>Особенности</w:t>
      </w:r>
      <w:r>
        <w:rPr>
          <w:spacing w:val="-11"/>
        </w:rPr>
        <w:t xml:space="preserve"> </w:t>
      </w:r>
      <w:r>
        <w:t>правового</w:t>
      </w:r>
      <w:r>
        <w:rPr>
          <w:spacing w:val="-9"/>
        </w:rPr>
        <w:t xml:space="preserve"> </w:t>
      </w:r>
      <w:r>
        <w:t>статуса</w:t>
      </w:r>
      <w:r>
        <w:rPr>
          <w:spacing w:val="-12"/>
        </w:rPr>
        <w:t xml:space="preserve"> </w:t>
      </w:r>
      <w:r>
        <w:t>несовершеннолетних при осуществлении трудовой деятельности.</w:t>
      </w:r>
    </w:p>
    <w:p w:rsidR="00B72A0A" w:rsidRDefault="002C54CC">
      <w:pPr>
        <w:pStyle w:val="a3"/>
        <w:ind w:right="147"/>
      </w:pPr>
      <w:r>
        <w:t>Виды юридической ответственности. Особенности юридической ответственности несовершеннолетних.</w:t>
      </w:r>
    </w:p>
    <w:p w:rsidR="00B72A0A" w:rsidRDefault="002C54CC">
      <w:pPr>
        <w:pStyle w:val="a3"/>
        <w:ind w:right="151"/>
      </w:pPr>
      <w:r>
        <w:t>Правоохранительные органы в Российской Федерации. Структура правоохранительных</w:t>
      </w:r>
      <w:r>
        <w:rPr>
          <w:spacing w:val="-12"/>
        </w:rPr>
        <w:t xml:space="preserve"> </w:t>
      </w:r>
      <w:r>
        <w:t>органов</w:t>
      </w:r>
      <w:r>
        <w:rPr>
          <w:spacing w:val="-11"/>
        </w:rPr>
        <w:t xml:space="preserve"> </w:t>
      </w:r>
      <w:r>
        <w:t>Российской</w:t>
      </w:r>
      <w:r>
        <w:rPr>
          <w:spacing w:val="-12"/>
        </w:rPr>
        <w:t xml:space="preserve"> </w:t>
      </w:r>
      <w:r>
        <w:t>Федерации.</w:t>
      </w:r>
      <w:r>
        <w:rPr>
          <w:spacing w:val="-11"/>
        </w:rPr>
        <w:t xml:space="preserve"> </w:t>
      </w:r>
      <w:r>
        <w:t>Функции</w:t>
      </w:r>
      <w:r>
        <w:rPr>
          <w:spacing w:val="-12"/>
        </w:rPr>
        <w:t xml:space="preserve"> </w:t>
      </w:r>
      <w:r>
        <w:t xml:space="preserve">правоохранительных </w:t>
      </w:r>
      <w:r>
        <w:rPr>
          <w:spacing w:val="-2"/>
        </w:rPr>
        <w:t>органов.</w:t>
      </w:r>
    </w:p>
    <w:p w:rsidR="00B72A0A" w:rsidRDefault="002C54CC">
      <w:pPr>
        <w:pStyle w:val="a4"/>
        <w:numPr>
          <w:ilvl w:val="0"/>
          <w:numId w:val="160"/>
        </w:numPr>
        <w:tabs>
          <w:tab w:val="left" w:pos="1052"/>
        </w:tabs>
        <w:spacing w:line="321" w:lineRule="exact"/>
        <w:ind w:hanging="211"/>
        <w:jc w:val="both"/>
        <w:rPr>
          <w:i/>
          <w:sz w:val="28"/>
        </w:rPr>
      </w:pPr>
      <w:r>
        <w:rPr>
          <w:i/>
          <w:spacing w:val="-4"/>
          <w:sz w:val="28"/>
        </w:rPr>
        <w:t>класс</w:t>
      </w:r>
    </w:p>
    <w:p w:rsidR="00B72A0A" w:rsidRDefault="002C54CC">
      <w:pPr>
        <w:pStyle w:val="1"/>
      </w:pPr>
      <w:r>
        <w:t>Человек</w:t>
      </w:r>
      <w:r>
        <w:rPr>
          <w:spacing w:val="-5"/>
        </w:rPr>
        <w:t xml:space="preserve"> </w:t>
      </w:r>
      <w:r>
        <w:t>в</w:t>
      </w:r>
      <w:r>
        <w:rPr>
          <w:spacing w:val="-5"/>
        </w:rPr>
        <w:t xml:space="preserve"> </w:t>
      </w:r>
      <w:r>
        <w:t>системе</w:t>
      </w:r>
      <w:r>
        <w:rPr>
          <w:spacing w:val="-6"/>
        </w:rPr>
        <w:t xml:space="preserve"> </w:t>
      </w:r>
      <w:r>
        <w:t>социальных</w:t>
      </w:r>
      <w:r>
        <w:rPr>
          <w:spacing w:val="-6"/>
        </w:rPr>
        <w:t xml:space="preserve"> </w:t>
      </w:r>
      <w:r>
        <w:rPr>
          <w:spacing w:val="-2"/>
        </w:rPr>
        <w:t>отношений.</w:t>
      </w:r>
    </w:p>
    <w:p w:rsidR="00B72A0A" w:rsidRDefault="002C54CC">
      <w:pPr>
        <w:pStyle w:val="a3"/>
        <w:ind w:right="151"/>
      </w:pPr>
      <w:r>
        <w:t xml:space="preserve">Социальная структура общества. Многообразие социальных общностей и </w:t>
      </w:r>
      <w:r>
        <w:rPr>
          <w:spacing w:val="-2"/>
        </w:rPr>
        <w:t>групп.</w:t>
      </w:r>
    </w:p>
    <w:p w:rsidR="00B72A0A" w:rsidRDefault="002C54CC">
      <w:pPr>
        <w:pStyle w:val="a3"/>
        <w:spacing w:line="321" w:lineRule="exact"/>
        <w:ind w:left="841" w:firstLine="0"/>
      </w:pPr>
      <w:r>
        <w:t>Социальная</w:t>
      </w:r>
      <w:r>
        <w:rPr>
          <w:spacing w:val="-8"/>
        </w:rPr>
        <w:t xml:space="preserve"> </w:t>
      </w:r>
      <w:r>
        <w:rPr>
          <w:spacing w:val="-2"/>
        </w:rPr>
        <w:t>мобильность.</w:t>
      </w:r>
    </w:p>
    <w:p w:rsidR="00B72A0A" w:rsidRDefault="002C54CC">
      <w:pPr>
        <w:pStyle w:val="a3"/>
        <w:ind w:left="841" w:right="1711" w:firstLine="0"/>
        <w:jc w:val="left"/>
      </w:pPr>
      <w:r>
        <w:t>Социальный</w:t>
      </w:r>
      <w:r>
        <w:rPr>
          <w:spacing w:val="-8"/>
        </w:rPr>
        <w:t xml:space="preserve"> </w:t>
      </w:r>
      <w:r>
        <w:t>статус</w:t>
      </w:r>
      <w:r>
        <w:rPr>
          <w:spacing w:val="-5"/>
        </w:rPr>
        <w:t xml:space="preserve"> </w:t>
      </w:r>
      <w:r>
        <w:t>человека</w:t>
      </w:r>
      <w:r>
        <w:rPr>
          <w:spacing w:val="-5"/>
        </w:rPr>
        <w:t xml:space="preserve"> </w:t>
      </w:r>
      <w:r>
        <w:t>в</w:t>
      </w:r>
      <w:r>
        <w:rPr>
          <w:spacing w:val="-6"/>
        </w:rPr>
        <w:t xml:space="preserve"> </w:t>
      </w:r>
      <w:r>
        <w:t>обществе.</w:t>
      </w:r>
      <w:r>
        <w:rPr>
          <w:spacing w:val="-6"/>
        </w:rPr>
        <w:t xml:space="preserve"> </w:t>
      </w:r>
      <w:r>
        <w:t>Социальные</w:t>
      </w:r>
      <w:r>
        <w:rPr>
          <w:spacing w:val="-5"/>
        </w:rPr>
        <w:t xml:space="preserve"> </w:t>
      </w:r>
      <w:r>
        <w:t>роли. Ролевой набор подростка. Социализация личности.</w:t>
      </w:r>
    </w:p>
    <w:p w:rsidR="00B72A0A" w:rsidRDefault="002C54CC">
      <w:pPr>
        <w:pStyle w:val="a3"/>
        <w:spacing w:line="322" w:lineRule="exact"/>
        <w:ind w:left="841" w:firstLine="0"/>
        <w:jc w:val="left"/>
      </w:pPr>
      <w:r>
        <w:t>Роль</w:t>
      </w:r>
      <w:r>
        <w:rPr>
          <w:spacing w:val="44"/>
        </w:rPr>
        <w:t xml:space="preserve"> </w:t>
      </w:r>
      <w:r>
        <w:t>семьи</w:t>
      </w:r>
      <w:r>
        <w:rPr>
          <w:spacing w:val="47"/>
        </w:rPr>
        <w:t xml:space="preserve"> </w:t>
      </w:r>
      <w:r>
        <w:t>в</w:t>
      </w:r>
      <w:r>
        <w:rPr>
          <w:spacing w:val="47"/>
        </w:rPr>
        <w:t xml:space="preserve"> </w:t>
      </w:r>
      <w:r>
        <w:t>социализации</w:t>
      </w:r>
      <w:r>
        <w:rPr>
          <w:spacing w:val="47"/>
        </w:rPr>
        <w:t xml:space="preserve"> </w:t>
      </w:r>
      <w:r>
        <w:t>личности.</w:t>
      </w:r>
      <w:r>
        <w:rPr>
          <w:spacing w:val="45"/>
        </w:rPr>
        <w:t xml:space="preserve"> </w:t>
      </w:r>
      <w:r>
        <w:t>Функции</w:t>
      </w:r>
      <w:r>
        <w:rPr>
          <w:spacing w:val="45"/>
        </w:rPr>
        <w:t xml:space="preserve"> </w:t>
      </w:r>
      <w:r>
        <w:t>семьи.</w:t>
      </w:r>
      <w:r>
        <w:rPr>
          <w:spacing w:val="45"/>
        </w:rPr>
        <w:t xml:space="preserve"> </w:t>
      </w:r>
      <w:r>
        <w:t>Семейные</w:t>
      </w:r>
      <w:r>
        <w:rPr>
          <w:spacing w:val="45"/>
        </w:rPr>
        <w:t xml:space="preserve"> </w:t>
      </w:r>
      <w:r>
        <w:rPr>
          <w:spacing w:val="-2"/>
        </w:rPr>
        <w:t>ценности.</w:t>
      </w:r>
    </w:p>
    <w:p w:rsidR="00B72A0A" w:rsidRDefault="002C54CC">
      <w:pPr>
        <w:pStyle w:val="a3"/>
        <w:spacing w:line="322" w:lineRule="exact"/>
        <w:ind w:firstLine="0"/>
        <w:jc w:val="left"/>
      </w:pPr>
      <w:r>
        <w:t>Основные</w:t>
      </w:r>
      <w:r>
        <w:rPr>
          <w:spacing w:val="-8"/>
        </w:rPr>
        <w:t xml:space="preserve"> </w:t>
      </w:r>
      <w:r>
        <w:t>роли</w:t>
      </w:r>
      <w:r>
        <w:rPr>
          <w:spacing w:val="-5"/>
        </w:rPr>
        <w:t xml:space="preserve"> </w:t>
      </w:r>
      <w:r>
        <w:t>членов</w:t>
      </w:r>
      <w:r>
        <w:rPr>
          <w:spacing w:val="-5"/>
        </w:rPr>
        <w:t xml:space="preserve"> </w:t>
      </w:r>
      <w:r>
        <w:rPr>
          <w:spacing w:val="-2"/>
        </w:rPr>
        <w:t>семьи.</w:t>
      </w:r>
    </w:p>
    <w:p w:rsidR="00B72A0A" w:rsidRDefault="002C54CC">
      <w:pPr>
        <w:pStyle w:val="a3"/>
        <w:ind w:left="841" w:right="2077" w:firstLine="0"/>
        <w:jc w:val="left"/>
      </w:pPr>
      <w:r>
        <w:t>Этнос</w:t>
      </w:r>
      <w:r>
        <w:rPr>
          <w:spacing w:val="-9"/>
        </w:rPr>
        <w:t xml:space="preserve"> </w:t>
      </w:r>
      <w:r>
        <w:t>и</w:t>
      </w:r>
      <w:r>
        <w:rPr>
          <w:spacing w:val="-6"/>
        </w:rPr>
        <w:t xml:space="preserve"> </w:t>
      </w:r>
      <w:r>
        <w:t>нация.</w:t>
      </w:r>
      <w:r>
        <w:rPr>
          <w:spacing w:val="-6"/>
        </w:rPr>
        <w:t xml:space="preserve"> </w:t>
      </w:r>
      <w:r>
        <w:t>Россия</w:t>
      </w:r>
      <w:r>
        <w:rPr>
          <w:spacing w:val="-5"/>
        </w:rPr>
        <w:t xml:space="preserve"> </w:t>
      </w:r>
      <w:r>
        <w:t>—</w:t>
      </w:r>
      <w:r>
        <w:rPr>
          <w:spacing w:val="-7"/>
        </w:rPr>
        <w:t xml:space="preserve"> </w:t>
      </w:r>
      <w:r>
        <w:t>многонациональное</w:t>
      </w:r>
      <w:r>
        <w:rPr>
          <w:spacing w:val="-6"/>
        </w:rPr>
        <w:t xml:space="preserve"> </w:t>
      </w:r>
      <w:r>
        <w:t>государство. Этносы и нации в диалоге культур.</w:t>
      </w:r>
    </w:p>
    <w:p w:rsidR="00B72A0A" w:rsidRDefault="002C54CC">
      <w:pPr>
        <w:pStyle w:val="a3"/>
        <w:jc w:val="left"/>
      </w:pPr>
      <w:r>
        <w:t>Социальная</w:t>
      </w:r>
      <w:r>
        <w:rPr>
          <w:spacing w:val="-14"/>
        </w:rPr>
        <w:t xml:space="preserve"> </w:t>
      </w:r>
      <w:r>
        <w:t>политика</w:t>
      </w:r>
      <w:r>
        <w:rPr>
          <w:spacing w:val="-14"/>
        </w:rPr>
        <w:t xml:space="preserve"> </w:t>
      </w:r>
      <w:r>
        <w:t>Российского</w:t>
      </w:r>
      <w:r>
        <w:rPr>
          <w:spacing w:val="-14"/>
        </w:rPr>
        <w:t xml:space="preserve"> </w:t>
      </w:r>
      <w:r>
        <w:t>государства.</w:t>
      </w:r>
      <w:r>
        <w:rPr>
          <w:spacing w:val="-16"/>
        </w:rPr>
        <w:t xml:space="preserve"> </w:t>
      </w:r>
      <w:r>
        <w:t>Социальные</w:t>
      </w:r>
      <w:r>
        <w:rPr>
          <w:spacing w:val="-14"/>
        </w:rPr>
        <w:t xml:space="preserve"> </w:t>
      </w:r>
      <w:r>
        <w:t>конфликты</w:t>
      </w:r>
      <w:r>
        <w:rPr>
          <w:spacing w:val="-14"/>
        </w:rPr>
        <w:t xml:space="preserve"> </w:t>
      </w:r>
      <w:r>
        <w:t>и</w:t>
      </w:r>
      <w:r>
        <w:rPr>
          <w:spacing w:val="-14"/>
        </w:rPr>
        <w:t xml:space="preserve"> </w:t>
      </w:r>
      <w:r>
        <w:t xml:space="preserve">пути </w:t>
      </w:r>
      <w:r>
        <w:rPr>
          <w:spacing w:val="-2"/>
        </w:rPr>
        <w:t>их</w:t>
      </w:r>
      <w:r>
        <w:rPr>
          <w:spacing w:val="-9"/>
        </w:rPr>
        <w:t xml:space="preserve"> </w:t>
      </w:r>
      <w:r>
        <w:rPr>
          <w:spacing w:val="-2"/>
        </w:rPr>
        <w:t>разрешения.</w:t>
      </w:r>
      <w:r>
        <w:rPr>
          <w:spacing w:val="-8"/>
        </w:rPr>
        <w:t xml:space="preserve"> </w:t>
      </w:r>
      <w:r>
        <w:rPr>
          <w:spacing w:val="-2"/>
        </w:rPr>
        <w:t>Отклоняющееся</w:t>
      </w:r>
      <w:r>
        <w:rPr>
          <w:spacing w:val="-9"/>
        </w:rPr>
        <w:t xml:space="preserve"> </w:t>
      </w:r>
      <w:r>
        <w:rPr>
          <w:spacing w:val="-2"/>
        </w:rPr>
        <w:t>поведение.</w:t>
      </w:r>
      <w:r>
        <w:rPr>
          <w:spacing w:val="-11"/>
        </w:rPr>
        <w:t xml:space="preserve"> </w:t>
      </w:r>
      <w:r>
        <w:rPr>
          <w:spacing w:val="-2"/>
        </w:rPr>
        <w:t>Опасность</w:t>
      </w:r>
      <w:r>
        <w:rPr>
          <w:spacing w:val="-11"/>
        </w:rPr>
        <w:t xml:space="preserve"> </w:t>
      </w:r>
      <w:r>
        <w:rPr>
          <w:spacing w:val="-2"/>
        </w:rPr>
        <w:t>наркомании</w:t>
      </w:r>
      <w:r>
        <w:rPr>
          <w:spacing w:val="-7"/>
        </w:rPr>
        <w:t xml:space="preserve"> </w:t>
      </w:r>
      <w:r>
        <w:rPr>
          <w:spacing w:val="-2"/>
        </w:rPr>
        <w:t>и</w:t>
      </w:r>
      <w:r>
        <w:rPr>
          <w:spacing w:val="-10"/>
        </w:rPr>
        <w:t xml:space="preserve"> </w:t>
      </w:r>
      <w:r>
        <w:rPr>
          <w:spacing w:val="-2"/>
        </w:rPr>
        <w:t>алкоголизма</w:t>
      </w:r>
      <w:r>
        <w:rPr>
          <w:spacing w:val="-7"/>
        </w:rPr>
        <w:t xml:space="preserve"> </w:t>
      </w:r>
      <w:r>
        <w:rPr>
          <w:spacing w:val="-5"/>
        </w:rPr>
        <w:t>для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t>человека</w:t>
      </w:r>
      <w:r>
        <w:rPr>
          <w:spacing w:val="-1"/>
        </w:rPr>
        <w:t xml:space="preserve"> </w:t>
      </w:r>
      <w:r>
        <w:t>и</w:t>
      </w:r>
      <w:r>
        <w:rPr>
          <w:spacing w:val="-3"/>
        </w:rPr>
        <w:t xml:space="preserve"> </w:t>
      </w:r>
      <w:r>
        <w:t>общества.</w:t>
      </w:r>
      <w:r>
        <w:rPr>
          <w:spacing w:val="-2"/>
        </w:rPr>
        <w:t xml:space="preserve"> </w:t>
      </w:r>
      <w:r>
        <w:t>Профилактика</w:t>
      </w:r>
      <w:r>
        <w:rPr>
          <w:spacing w:val="-3"/>
        </w:rPr>
        <w:t xml:space="preserve"> </w:t>
      </w:r>
      <w:r>
        <w:t>негативных</w:t>
      </w:r>
      <w:r>
        <w:rPr>
          <w:spacing w:val="-1"/>
        </w:rPr>
        <w:t xml:space="preserve"> </w:t>
      </w:r>
      <w:r>
        <w:t>отклонений</w:t>
      </w:r>
      <w:r>
        <w:rPr>
          <w:spacing w:val="-1"/>
        </w:rPr>
        <w:t xml:space="preserve"> </w:t>
      </w:r>
      <w:r>
        <w:t>поведения.</w:t>
      </w:r>
      <w:r>
        <w:rPr>
          <w:spacing w:val="-2"/>
        </w:rPr>
        <w:t xml:space="preserve"> </w:t>
      </w:r>
      <w:r>
        <w:t>Социальная и личная значимость здорового образа жизни.</w:t>
      </w:r>
    </w:p>
    <w:p w:rsidR="00B72A0A" w:rsidRDefault="002C54CC">
      <w:pPr>
        <w:pStyle w:val="1"/>
        <w:spacing w:line="317" w:lineRule="exact"/>
      </w:pPr>
      <w:r>
        <w:t>Человек</w:t>
      </w:r>
      <w:r>
        <w:rPr>
          <w:spacing w:val="-8"/>
        </w:rPr>
        <w:t xml:space="preserve"> </w:t>
      </w:r>
      <w:r>
        <w:t>в</w:t>
      </w:r>
      <w:r>
        <w:rPr>
          <w:spacing w:val="-7"/>
        </w:rPr>
        <w:t xml:space="preserve"> </w:t>
      </w:r>
      <w:r>
        <w:t>современном</w:t>
      </w:r>
      <w:r>
        <w:rPr>
          <w:spacing w:val="-6"/>
        </w:rPr>
        <w:t xml:space="preserve"> </w:t>
      </w:r>
      <w:r>
        <w:t>изменяющемся</w:t>
      </w:r>
      <w:r>
        <w:rPr>
          <w:spacing w:val="-7"/>
        </w:rPr>
        <w:t xml:space="preserve"> </w:t>
      </w:r>
      <w:r>
        <w:rPr>
          <w:spacing w:val="-2"/>
        </w:rPr>
        <w:t>мире.</w:t>
      </w:r>
    </w:p>
    <w:p w:rsidR="00B72A0A" w:rsidRDefault="002C54CC">
      <w:pPr>
        <w:pStyle w:val="a3"/>
        <w:ind w:right="151"/>
      </w:pPr>
      <w: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B72A0A" w:rsidRDefault="002C54CC">
      <w:pPr>
        <w:pStyle w:val="a3"/>
        <w:spacing w:line="242" w:lineRule="auto"/>
        <w:ind w:right="143"/>
      </w:pPr>
      <w:r>
        <w:t xml:space="preserve">Молодежь — активный участник общественной жизни. Волонтерское </w:t>
      </w:r>
      <w:r>
        <w:rPr>
          <w:spacing w:val="-2"/>
        </w:rPr>
        <w:t>движение.</w:t>
      </w:r>
    </w:p>
    <w:p w:rsidR="00B72A0A" w:rsidRDefault="002C54CC">
      <w:pPr>
        <w:pStyle w:val="a3"/>
        <w:spacing w:line="317" w:lineRule="exact"/>
        <w:ind w:left="841" w:firstLine="0"/>
      </w:pPr>
      <w:r>
        <w:t>Профессии</w:t>
      </w:r>
      <w:r>
        <w:rPr>
          <w:spacing w:val="-11"/>
        </w:rPr>
        <w:t xml:space="preserve"> </w:t>
      </w:r>
      <w:r>
        <w:t>настоящего</w:t>
      </w:r>
      <w:r>
        <w:rPr>
          <w:spacing w:val="-6"/>
        </w:rPr>
        <w:t xml:space="preserve"> </w:t>
      </w:r>
      <w:r>
        <w:t>и</w:t>
      </w:r>
      <w:r>
        <w:rPr>
          <w:spacing w:val="-8"/>
        </w:rPr>
        <w:t xml:space="preserve"> </w:t>
      </w:r>
      <w:r>
        <w:t>будущего.</w:t>
      </w:r>
      <w:r>
        <w:rPr>
          <w:spacing w:val="-7"/>
        </w:rPr>
        <w:t xml:space="preserve"> </w:t>
      </w:r>
      <w:r>
        <w:t>Непрерывное</w:t>
      </w:r>
      <w:r>
        <w:rPr>
          <w:spacing w:val="-9"/>
        </w:rPr>
        <w:t xml:space="preserve"> </w:t>
      </w:r>
      <w:r>
        <w:t>образование</w:t>
      </w:r>
      <w:r>
        <w:rPr>
          <w:spacing w:val="-6"/>
        </w:rPr>
        <w:t xml:space="preserve"> </w:t>
      </w:r>
      <w:r>
        <w:t>и</w:t>
      </w:r>
      <w:r>
        <w:rPr>
          <w:spacing w:val="-6"/>
        </w:rPr>
        <w:t xml:space="preserve"> </w:t>
      </w:r>
      <w:r>
        <w:rPr>
          <w:spacing w:val="-2"/>
        </w:rPr>
        <w:t>карьера.</w:t>
      </w:r>
    </w:p>
    <w:p w:rsidR="00B72A0A" w:rsidRDefault="002C54CC">
      <w:pPr>
        <w:pStyle w:val="a3"/>
        <w:ind w:right="154"/>
      </w:pPr>
      <w:r>
        <w:t>Здоровый образ жизни. Социальная и личная значимость здорового образа жизни. Мода и спорт.</w:t>
      </w:r>
    </w:p>
    <w:p w:rsidR="00B72A0A" w:rsidRDefault="002C54CC">
      <w:pPr>
        <w:pStyle w:val="a3"/>
        <w:spacing w:line="322" w:lineRule="exact"/>
        <w:ind w:left="841" w:firstLine="0"/>
      </w:pPr>
      <w:r>
        <w:t>Современные</w:t>
      </w:r>
      <w:r>
        <w:rPr>
          <w:spacing w:val="42"/>
        </w:rPr>
        <w:t xml:space="preserve">  </w:t>
      </w:r>
      <w:r>
        <w:t>формы</w:t>
      </w:r>
      <w:r>
        <w:rPr>
          <w:spacing w:val="43"/>
        </w:rPr>
        <w:t xml:space="preserve">  </w:t>
      </w:r>
      <w:r>
        <w:t>связи</w:t>
      </w:r>
      <w:r>
        <w:rPr>
          <w:spacing w:val="43"/>
        </w:rPr>
        <w:t xml:space="preserve">  </w:t>
      </w:r>
      <w:r>
        <w:t>и</w:t>
      </w:r>
      <w:r>
        <w:rPr>
          <w:spacing w:val="43"/>
        </w:rPr>
        <w:t xml:space="preserve">  </w:t>
      </w:r>
      <w:r>
        <w:t>коммуникации:</w:t>
      </w:r>
      <w:r>
        <w:rPr>
          <w:spacing w:val="44"/>
        </w:rPr>
        <w:t xml:space="preserve">  </w:t>
      </w:r>
      <w:r>
        <w:t>как</w:t>
      </w:r>
      <w:r>
        <w:rPr>
          <w:spacing w:val="43"/>
        </w:rPr>
        <w:t xml:space="preserve">  </w:t>
      </w:r>
      <w:r>
        <w:t>они</w:t>
      </w:r>
      <w:r>
        <w:rPr>
          <w:spacing w:val="43"/>
        </w:rPr>
        <w:t xml:space="preserve">  </w:t>
      </w:r>
      <w:r>
        <w:t>изменили</w:t>
      </w:r>
      <w:r>
        <w:rPr>
          <w:spacing w:val="43"/>
        </w:rPr>
        <w:t xml:space="preserve">  </w:t>
      </w:r>
      <w:r>
        <w:rPr>
          <w:spacing w:val="-4"/>
        </w:rPr>
        <w:t>мир.</w:t>
      </w:r>
    </w:p>
    <w:p w:rsidR="00B72A0A" w:rsidRDefault="002C54CC">
      <w:pPr>
        <w:pStyle w:val="a3"/>
        <w:ind w:firstLine="0"/>
      </w:pPr>
      <w:r>
        <w:t>Особенности</w:t>
      </w:r>
      <w:r>
        <w:rPr>
          <w:spacing w:val="-12"/>
        </w:rPr>
        <w:t xml:space="preserve"> </w:t>
      </w:r>
      <w:r>
        <w:t>общения</w:t>
      </w:r>
      <w:r>
        <w:rPr>
          <w:spacing w:val="-7"/>
        </w:rPr>
        <w:t xml:space="preserve"> </w:t>
      </w:r>
      <w:r>
        <w:t>в</w:t>
      </w:r>
      <w:r>
        <w:rPr>
          <w:spacing w:val="-8"/>
        </w:rPr>
        <w:t xml:space="preserve"> </w:t>
      </w:r>
      <w:r>
        <w:t>виртуальном</w:t>
      </w:r>
      <w:r>
        <w:rPr>
          <w:spacing w:val="-9"/>
        </w:rPr>
        <w:t xml:space="preserve"> </w:t>
      </w:r>
      <w:r>
        <w:rPr>
          <w:spacing w:val="-2"/>
        </w:rPr>
        <w:t>пространстве.</w:t>
      </w:r>
    </w:p>
    <w:p w:rsidR="00B72A0A" w:rsidRDefault="002C54CC">
      <w:pPr>
        <w:pStyle w:val="a3"/>
        <w:spacing w:before="1" w:line="322" w:lineRule="exact"/>
        <w:ind w:left="841" w:firstLine="0"/>
      </w:pPr>
      <w:r>
        <w:t>Перспективы</w:t>
      </w:r>
      <w:r>
        <w:rPr>
          <w:spacing w:val="-12"/>
        </w:rPr>
        <w:t xml:space="preserve"> </w:t>
      </w:r>
      <w:r>
        <w:t>развития</w:t>
      </w:r>
      <w:r>
        <w:rPr>
          <w:spacing w:val="-9"/>
        </w:rPr>
        <w:t xml:space="preserve"> </w:t>
      </w:r>
      <w:r>
        <w:rPr>
          <w:spacing w:val="-2"/>
        </w:rPr>
        <w:t>общества.</w:t>
      </w:r>
    </w:p>
    <w:p w:rsidR="00B72A0A" w:rsidRDefault="002C54CC">
      <w:pPr>
        <w:pStyle w:val="1"/>
      </w:pPr>
      <w:r>
        <w:t>Человек</w:t>
      </w:r>
      <w:r>
        <w:rPr>
          <w:spacing w:val="-8"/>
        </w:rPr>
        <w:t xml:space="preserve"> </w:t>
      </w:r>
      <w:r>
        <w:t>в</w:t>
      </w:r>
      <w:r>
        <w:rPr>
          <w:spacing w:val="-8"/>
        </w:rPr>
        <w:t xml:space="preserve"> </w:t>
      </w:r>
      <w:r>
        <w:t>экономических</w:t>
      </w:r>
      <w:r>
        <w:rPr>
          <w:spacing w:val="-5"/>
        </w:rPr>
        <w:t xml:space="preserve"> </w:t>
      </w:r>
      <w:r>
        <w:rPr>
          <w:spacing w:val="-2"/>
        </w:rPr>
        <w:t>отношениях.</w:t>
      </w:r>
    </w:p>
    <w:p w:rsidR="00B72A0A" w:rsidRDefault="002C54CC">
      <w:pPr>
        <w:pStyle w:val="a3"/>
        <w:ind w:right="151"/>
      </w:pPr>
      <w:r>
        <w:t>Экономическая жизнь общества. Потребности и ресурсы, ограниченность ресурсов. Экономический выбор.</w:t>
      </w:r>
    </w:p>
    <w:p w:rsidR="00B72A0A" w:rsidRDefault="002C54CC">
      <w:pPr>
        <w:pStyle w:val="a3"/>
        <w:spacing w:line="321" w:lineRule="exact"/>
        <w:ind w:left="841" w:firstLine="0"/>
      </w:pPr>
      <w:r>
        <w:t>Экономическая</w:t>
      </w:r>
      <w:r>
        <w:rPr>
          <w:spacing w:val="-6"/>
        </w:rPr>
        <w:t xml:space="preserve"> </w:t>
      </w:r>
      <w:r>
        <w:t>система</w:t>
      </w:r>
      <w:r>
        <w:rPr>
          <w:spacing w:val="-4"/>
        </w:rPr>
        <w:t xml:space="preserve"> </w:t>
      </w:r>
      <w:r>
        <w:t>и</w:t>
      </w:r>
      <w:r>
        <w:rPr>
          <w:spacing w:val="-4"/>
        </w:rPr>
        <w:t xml:space="preserve"> </w:t>
      </w:r>
      <w:r>
        <w:t>ее</w:t>
      </w:r>
      <w:r>
        <w:rPr>
          <w:spacing w:val="-5"/>
        </w:rPr>
        <w:t xml:space="preserve"> </w:t>
      </w:r>
      <w:r>
        <w:t>функции.</w:t>
      </w:r>
      <w:r>
        <w:rPr>
          <w:spacing w:val="-4"/>
        </w:rPr>
        <w:t xml:space="preserve"> </w:t>
      </w:r>
      <w:r>
        <w:rPr>
          <w:spacing w:val="-2"/>
        </w:rPr>
        <w:t>Собственность.</w:t>
      </w:r>
    </w:p>
    <w:p w:rsidR="00B72A0A" w:rsidRDefault="002C54CC">
      <w:pPr>
        <w:pStyle w:val="a3"/>
        <w:spacing w:line="322" w:lineRule="exact"/>
        <w:ind w:left="841" w:firstLine="0"/>
      </w:pPr>
      <w:r>
        <w:t>Производство</w:t>
      </w:r>
      <w:r>
        <w:rPr>
          <w:spacing w:val="31"/>
        </w:rPr>
        <w:t xml:space="preserve">  </w:t>
      </w:r>
      <w:r>
        <w:t>—</w:t>
      </w:r>
      <w:r>
        <w:rPr>
          <w:spacing w:val="31"/>
        </w:rPr>
        <w:t xml:space="preserve">  </w:t>
      </w:r>
      <w:r>
        <w:t>источник</w:t>
      </w:r>
      <w:r>
        <w:rPr>
          <w:spacing w:val="31"/>
        </w:rPr>
        <w:t xml:space="preserve">  </w:t>
      </w:r>
      <w:r>
        <w:t>экономических</w:t>
      </w:r>
      <w:r>
        <w:rPr>
          <w:spacing w:val="30"/>
        </w:rPr>
        <w:t xml:space="preserve">  </w:t>
      </w:r>
      <w:r>
        <w:t>благ.</w:t>
      </w:r>
      <w:r>
        <w:rPr>
          <w:spacing w:val="30"/>
        </w:rPr>
        <w:t xml:space="preserve">  </w:t>
      </w:r>
      <w:r>
        <w:t>Факторы</w:t>
      </w:r>
      <w:r>
        <w:rPr>
          <w:spacing w:val="32"/>
        </w:rPr>
        <w:t xml:space="preserve">  </w:t>
      </w:r>
      <w:r>
        <w:rPr>
          <w:spacing w:val="-2"/>
        </w:rPr>
        <w:t>производства.</w:t>
      </w:r>
    </w:p>
    <w:p w:rsidR="00B72A0A" w:rsidRDefault="002C54CC">
      <w:pPr>
        <w:pStyle w:val="a3"/>
        <w:ind w:firstLine="0"/>
      </w:pPr>
      <w:r>
        <w:t>Трудовая</w:t>
      </w:r>
      <w:r>
        <w:rPr>
          <w:spacing w:val="-14"/>
        </w:rPr>
        <w:t xml:space="preserve"> </w:t>
      </w:r>
      <w:r>
        <w:t>деятельность.</w:t>
      </w:r>
      <w:r>
        <w:rPr>
          <w:spacing w:val="-12"/>
        </w:rPr>
        <w:t xml:space="preserve"> </w:t>
      </w:r>
      <w:r>
        <w:t>Производительность</w:t>
      </w:r>
      <w:r>
        <w:rPr>
          <w:spacing w:val="-13"/>
        </w:rPr>
        <w:t xml:space="preserve"> </w:t>
      </w:r>
      <w:r>
        <w:t>труда.</w:t>
      </w:r>
      <w:r>
        <w:rPr>
          <w:spacing w:val="-12"/>
        </w:rPr>
        <w:t xml:space="preserve"> </w:t>
      </w:r>
      <w:r>
        <w:t>Разделение</w:t>
      </w:r>
      <w:r>
        <w:rPr>
          <w:spacing w:val="-11"/>
        </w:rPr>
        <w:t xml:space="preserve"> </w:t>
      </w:r>
      <w:r>
        <w:rPr>
          <w:spacing w:val="-2"/>
        </w:rPr>
        <w:t>труда.</w:t>
      </w:r>
    </w:p>
    <w:p w:rsidR="00B72A0A" w:rsidRDefault="002C54CC">
      <w:pPr>
        <w:pStyle w:val="a3"/>
        <w:spacing w:before="1"/>
        <w:ind w:left="841" w:right="147" w:firstLine="0"/>
      </w:pPr>
      <w:r>
        <w:t>Предпринимательство. Виды и формы предпринимательской деятельности. Обмен.</w:t>
      </w:r>
      <w:r>
        <w:rPr>
          <w:spacing w:val="53"/>
        </w:rPr>
        <w:t xml:space="preserve"> </w:t>
      </w:r>
      <w:r>
        <w:t>Деньги</w:t>
      </w:r>
      <w:r>
        <w:rPr>
          <w:spacing w:val="55"/>
        </w:rPr>
        <w:t xml:space="preserve"> </w:t>
      </w:r>
      <w:r>
        <w:t>и</w:t>
      </w:r>
      <w:r>
        <w:rPr>
          <w:spacing w:val="51"/>
        </w:rPr>
        <w:t xml:space="preserve"> </w:t>
      </w:r>
      <w:r>
        <w:t>их</w:t>
      </w:r>
      <w:r>
        <w:rPr>
          <w:spacing w:val="55"/>
        </w:rPr>
        <w:t xml:space="preserve"> </w:t>
      </w:r>
      <w:r>
        <w:t>функции.</w:t>
      </w:r>
      <w:r>
        <w:rPr>
          <w:spacing w:val="54"/>
        </w:rPr>
        <w:t xml:space="preserve"> </w:t>
      </w:r>
      <w:r>
        <w:t>Торговля</w:t>
      </w:r>
      <w:r>
        <w:rPr>
          <w:spacing w:val="54"/>
        </w:rPr>
        <w:t xml:space="preserve"> </w:t>
      </w:r>
      <w:r>
        <w:t>и</w:t>
      </w:r>
      <w:r>
        <w:rPr>
          <w:spacing w:val="55"/>
        </w:rPr>
        <w:t xml:space="preserve"> </w:t>
      </w:r>
      <w:r>
        <w:t>ее</w:t>
      </w:r>
      <w:r>
        <w:rPr>
          <w:spacing w:val="54"/>
        </w:rPr>
        <w:t xml:space="preserve"> </w:t>
      </w:r>
      <w:r>
        <w:t>формы.</w:t>
      </w:r>
      <w:r>
        <w:rPr>
          <w:spacing w:val="55"/>
        </w:rPr>
        <w:t xml:space="preserve"> </w:t>
      </w:r>
      <w:r>
        <w:t>Рыночная</w:t>
      </w:r>
      <w:r>
        <w:rPr>
          <w:spacing w:val="55"/>
        </w:rPr>
        <w:t xml:space="preserve"> </w:t>
      </w:r>
      <w:r>
        <w:rPr>
          <w:spacing w:val="-2"/>
        </w:rPr>
        <w:t>экономика.</w:t>
      </w:r>
    </w:p>
    <w:p w:rsidR="00B72A0A" w:rsidRDefault="002C54CC">
      <w:pPr>
        <w:pStyle w:val="a3"/>
        <w:spacing w:line="321" w:lineRule="exact"/>
        <w:ind w:firstLine="0"/>
      </w:pPr>
      <w:r>
        <w:t>Конкуренция.</w:t>
      </w:r>
      <w:r>
        <w:rPr>
          <w:spacing w:val="-6"/>
        </w:rPr>
        <w:t xml:space="preserve"> </w:t>
      </w:r>
      <w:r>
        <w:t>Спрос</w:t>
      </w:r>
      <w:r>
        <w:rPr>
          <w:spacing w:val="-5"/>
        </w:rPr>
        <w:t xml:space="preserve"> </w:t>
      </w:r>
      <w:r>
        <w:t>и</w:t>
      </w:r>
      <w:r>
        <w:rPr>
          <w:spacing w:val="-5"/>
        </w:rPr>
        <w:t xml:space="preserve"> </w:t>
      </w:r>
      <w:r>
        <w:rPr>
          <w:spacing w:val="-2"/>
        </w:rPr>
        <w:t>предложение.</w:t>
      </w:r>
    </w:p>
    <w:p w:rsidR="00B72A0A" w:rsidRDefault="002C54CC">
      <w:pPr>
        <w:pStyle w:val="a3"/>
        <w:ind w:left="841" w:firstLine="0"/>
        <w:jc w:val="left"/>
      </w:pPr>
      <w:r>
        <w:t>Рыночное</w:t>
      </w:r>
      <w:r>
        <w:rPr>
          <w:spacing w:val="-6"/>
        </w:rPr>
        <w:t xml:space="preserve"> </w:t>
      </w:r>
      <w:r>
        <w:t>равновесие.</w:t>
      </w:r>
      <w:r>
        <w:rPr>
          <w:spacing w:val="-6"/>
        </w:rPr>
        <w:t xml:space="preserve"> </w:t>
      </w:r>
      <w:r>
        <w:t>Невидимая</w:t>
      </w:r>
      <w:r>
        <w:rPr>
          <w:spacing w:val="-6"/>
        </w:rPr>
        <w:t xml:space="preserve"> </w:t>
      </w:r>
      <w:r>
        <w:t>рука</w:t>
      </w:r>
      <w:r>
        <w:rPr>
          <w:spacing w:val="-8"/>
        </w:rPr>
        <w:t xml:space="preserve"> </w:t>
      </w:r>
      <w:r>
        <w:t>рынка.</w:t>
      </w:r>
      <w:r>
        <w:rPr>
          <w:spacing w:val="-6"/>
        </w:rPr>
        <w:t xml:space="preserve"> </w:t>
      </w:r>
      <w:r>
        <w:t>Многообразие</w:t>
      </w:r>
      <w:r>
        <w:rPr>
          <w:spacing w:val="-6"/>
        </w:rPr>
        <w:t xml:space="preserve"> </w:t>
      </w:r>
      <w:r>
        <w:t>рынков. Предприятие в экономике. Издержки, выручка и прибыль.</w:t>
      </w:r>
    </w:p>
    <w:p w:rsidR="00B72A0A" w:rsidRDefault="002C54CC">
      <w:pPr>
        <w:pStyle w:val="a3"/>
        <w:spacing w:line="321" w:lineRule="exact"/>
        <w:ind w:left="841" w:firstLine="0"/>
        <w:jc w:val="left"/>
      </w:pPr>
      <w:r>
        <w:t>Как</w:t>
      </w:r>
      <w:r>
        <w:rPr>
          <w:spacing w:val="-7"/>
        </w:rPr>
        <w:t xml:space="preserve"> </w:t>
      </w:r>
      <w:r>
        <w:t>повысить</w:t>
      </w:r>
      <w:r>
        <w:rPr>
          <w:spacing w:val="-8"/>
        </w:rPr>
        <w:t xml:space="preserve"> </w:t>
      </w:r>
      <w:r>
        <w:t>эффективность</w:t>
      </w:r>
      <w:r>
        <w:rPr>
          <w:spacing w:val="-7"/>
        </w:rPr>
        <w:t xml:space="preserve"> </w:t>
      </w:r>
      <w:r>
        <w:rPr>
          <w:spacing w:val="-2"/>
        </w:rPr>
        <w:t>производства.</w:t>
      </w:r>
    </w:p>
    <w:p w:rsidR="00B72A0A" w:rsidRDefault="002C54CC">
      <w:pPr>
        <w:pStyle w:val="1"/>
        <w:spacing w:before="2"/>
        <w:jc w:val="left"/>
      </w:pPr>
      <w:r>
        <w:t>Человек</w:t>
      </w:r>
      <w:r>
        <w:rPr>
          <w:spacing w:val="-4"/>
        </w:rPr>
        <w:t xml:space="preserve"> </w:t>
      </w:r>
      <w:r>
        <w:t>в</w:t>
      </w:r>
      <w:r>
        <w:rPr>
          <w:spacing w:val="-3"/>
        </w:rPr>
        <w:t xml:space="preserve"> </w:t>
      </w:r>
      <w:r>
        <w:t>мире</w:t>
      </w:r>
      <w:r>
        <w:rPr>
          <w:spacing w:val="-2"/>
        </w:rPr>
        <w:t xml:space="preserve"> культуры.</w:t>
      </w:r>
    </w:p>
    <w:p w:rsidR="00B72A0A" w:rsidRDefault="002C54CC">
      <w:pPr>
        <w:pStyle w:val="a3"/>
        <w:tabs>
          <w:tab w:val="left" w:pos="2256"/>
          <w:tab w:val="left" w:pos="2729"/>
          <w:tab w:val="left" w:pos="4603"/>
          <w:tab w:val="left" w:pos="4974"/>
          <w:tab w:val="left" w:pos="6095"/>
          <w:tab w:val="left" w:pos="7346"/>
          <w:tab w:val="left" w:pos="8703"/>
          <w:tab w:val="left" w:pos="10058"/>
        </w:tabs>
        <w:ind w:right="150"/>
        <w:jc w:val="left"/>
      </w:pPr>
      <w:r>
        <w:rPr>
          <w:spacing w:val="-2"/>
        </w:rPr>
        <w:t>Культура,</w:t>
      </w:r>
      <w:r>
        <w:tab/>
      </w:r>
      <w:r>
        <w:rPr>
          <w:spacing w:val="-6"/>
        </w:rPr>
        <w:t>ее</w:t>
      </w:r>
      <w:r>
        <w:tab/>
      </w:r>
      <w:r>
        <w:rPr>
          <w:spacing w:val="-2"/>
        </w:rPr>
        <w:t>многообразие</w:t>
      </w:r>
      <w:r>
        <w:tab/>
      </w:r>
      <w:r>
        <w:rPr>
          <w:spacing w:val="-10"/>
        </w:rPr>
        <w:t>и</w:t>
      </w:r>
      <w:r>
        <w:tab/>
      </w:r>
      <w:r>
        <w:rPr>
          <w:spacing w:val="-2"/>
        </w:rPr>
        <w:t>формы.</w:t>
      </w:r>
      <w:r>
        <w:tab/>
      </w:r>
      <w:r>
        <w:rPr>
          <w:spacing w:val="-2"/>
        </w:rPr>
        <w:t>Влияние</w:t>
      </w:r>
      <w:r>
        <w:tab/>
      </w:r>
      <w:r>
        <w:rPr>
          <w:spacing w:val="-2"/>
        </w:rPr>
        <w:t>духовной</w:t>
      </w:r>
      <w:r>
        <w:tab/>
      </w:r>
      <w:r>
        <w:rPr>
          <w:spacing w:val="-2"/>
        </w:rPr>
        <w:t>культуры</w:t>
      </w:r>
      <w:r>
        <w:tab/>
      </w:r>
      <w:r>
        <w:rPr>
          <w:spacing w:val="-6"/>
        </w:rPr>
        <w:t xml:space="preserve">на </w:t>
      </w:r>
      <w:r>
        <w:t>формирование личности. Современная молодежная культура.</w:t>
      </w:r>
    </w:p>
    <w:p w:rsidR="00B72A0A" w:rsidRDefault="002C54CC">
      <w:pPr>
        <w:pStyle w:val="a3"/>
        <w:jc w:val="left"/>
      </w:pPr>
      <w:r>
        <w:t xml:space="preserve">Наука. Естественные и социально-гуманитарные науки. Роль науки в развитии </w:t>
      </w:r>
      <w:r>
        <w:rPr>
          <w:spacing w:val="-2"/>
        </w:rPr>
        <w:t>общества.</w:t>
      </w:r>
    </w:p>
    <w:p w:rsidR="00B72A0A" w:rsidRDefault="002C54CC">
      <w:pPr>
        <w:pStyle w:val="a3"/>
        <w:tabs>
          <w:tab w:val="left" w:pos="2727"/>
          <w:tab w:val="left" w:pos="4420"/>
          <w:tab w:val="left" w:pos="4844"/>
          <w:tab w:val="left" w:pos="6798"/>
          <w:tab w:val="left" w:pos="8439"/>
          <w:tab w:val="left" w:pos="10199"/>
        </w:tabs>
        <w:ind w:right="152"/>
        <w:jc w:val="left"/>
      </w:pPr>
      <w:r>
        <w:rPr>
          <w:spacing w:val="-2"/>
        </w:rPr>
        <w:t>Образование.</w:t>
      </w:r>
      <w:r>
        <w:tab/>
      </w:r>
      <w:r>
        <w:rPr>
          <w:spacing w:val="-2"/>
        </w:rPr>
        <w:t>Личностная</w:t>
      </w:r>
      <w:r>
        <w:tab/>
      </w:r>
      <w:r>
        <w:rPr>
          <w:spacing w:val="-10"/>
        </w:rPr>
        <w:t>и</w:t>
      </w:r>
      <w:r>
        <w:tab/>
      </w:r>
      <w:r>
        <w:rPr>
          <w:spacing w:val="-2"/>
        </w:rPr>
        <w:t>общественная</w:t>
      </w:r>
      <w:r>
        <w:tab/>
      </w:r>
      <w:r>
        <w:rPr>
          <w:spacing w:val="-2"/>
        </w:rPr>
        <w:t>значимость</w:t>
      </w:r>
      <w:r>
        <w:tab/>
      </w:r>
      <w:r>
        <w:rPr>
          <w:spacing w:val="-2"/>
        </w:rPr>
        <w:t>образования</w:t>
      </w:r>
      <w:r>
        <w:tab/>
      </w:r>
      <w:r>
        <w:rPr>
          <w:spacing w:val="-10"/>
        </w:rPr>
        <w:t xml:space="preserve">в </w:t>
      </w:r>
      <w:r>
        <w:t>современном обществе. Образование в Российской Федерации. Самообразование.</w:t>
      </w:r>
    </w:p>
    <w:p w:rsidR="00B72A0A" w:rsidRDefault="002C54CC">
      <w:pPr>
        <w:pStyle w:val="a3"/>
        <w:spacing w:before="1" w:line="322" w:lineRule="exact"/>
        <w:ind w:left="841" w:firstLine="0"/>
        <w:jc w:val="left"/>
      </w:pPr>
      <w:r>
        <w:t>Политика</w:t>
      </w:r>
      <w:r>
        <w:rPr>
          <w:spacing w:val="-7"/>
        </w:rPr>
        <w:t xml:space="preserve"> </w:t>
      </w:r>
      <w:r>
        <w:t>в</w:t>
      </w:r>
      <w:r>
        <w:rPr>
          <w:spacing w:val="-5"/>
        </w:rPr>
        <w:t xml:space="preserve"> </w:t>
      </w:r>
      <w:r>
        <w:t>сфере</w:t>
      </w:r>
      <w:r>
        <w:rPr>
          <w:spacing w:val="-5"/>
        </w:rPr>
        <w:t xml:space="preserve"> </w:t>
      </w:r>
      <w:r>
        <w:t>культуры</w:t>
      </w:r>
      <w:r>
        <w:rPr>
          <w:spacing w:val="-6"/>
        </w:rPr>
        <w:t xml:space="preserve"> </w:t>
      </w:r>
      <w:r>
        <w:t>и</w:t>
      </w:r>
      <w:r>
        <w:rPr>
          <w:spacing w:val="-4"/>
        </w:rPr>
        <w:t xml:space="preserve"> </w:t>
      </w:r>
      <w:r>
        <w:t>образования</w:t>
      </w:r>
      <w:r>
        <w:rPr>
          <w:spacing w:val="-5"/>
        </w:rPr>
        <w:t xml:space="preserve"> </w:t>
      </w:r>
      <w:r>
        <w:t>в</w:t>
      </w:r>
      <w:r>
        <w:rPr>
          <w:spacing w:val="-5"/>
        </w:rPr>
        <w:t xml:space="preserve"> </w:t>
      </w:r>
      <w:r>
        <w:t>Российской</w:t>
      </w:r>
      <w:r>
        <w:rPr>
          <w:spacing w:val="-4"/>
        </w:rPr>
        <w:t xml:space="preserve"> </w:t>
      </w:r>
      <w:r>
        <w:rPr>
          <w:spacing w:val="-2"/>
        </w:rPr>
        <w:t>Федерации.</w:t>
      </w:r>
    </w:p>
    <w:p w:rsidR="00B72A0A" w:rsidRDefault="002C54CC">
      <w:pPr>
        <w:pStyle w:val="a3"/>
        <w:ind w:right="144"/>
      </w:pPr>
      <w:r>
        <w:t>Понятие</w:t>
      </w:r>
      <w:r>
        <w:rPr>
          <w:spacing w:val="-6"/>
        </w:rPr>
        <w:t xml:space="preserve"> </w:t>
      </w:r>
      <w:r>
        <w:t>религии.</w:t>
      </w:r>
      <w:r>
        <w:rPr>
          <w:spacing w:val="-4"/>
        </w:rPr>
        <w:t xml:space="preserve"> </w:t>
      </w:r>
      <w:r>
        <w:t>Роль</w:t>
      </w:r>
      <w:r>
        <w:rPr>
          <w:spacing w:val="-4"/>
        </w:rPr>
        <w:t xml:space="preserve"> </w:t>
      </w:r>
      <w:r>
        <w:t>религии</w:t>
      </w:r>
      <w:r>
        <w:rPr>
          <w:spacing w:val="-3"/>
        </w:rPr>
        <w:t xml:space="preserve"> </w:t>
      </w:r>
      <w:r>
        <w:t>в</w:t>
      </w:r>
      <w:r>
        <w:rPr>
          <w:spacing w:val="-7"/>
        </w:rPr>
        <w:t xml:space="preserve"> </w:t>
      </w:r>
      <w:r>
        <w:t>жизни</w:t>
      </w:r>
      <w:r>
        <w:rPr>
          <w:spacing w:val="-3"/>
        </w:rPr>
        <w:t xml:space="preserve"> </w:t>
      </w:r>
      <w:r>
        <w:t>человека</w:t>
      </w:r>
      <w:r>
        <w:rPr>
          <w:spacing w:val="-5"/>
        </w:rPr>
        <w:t xml:space="preserve"> </w:t>
      </w:r>
      <w:r>
        <w:t>и</w:t>
      </w:r>
      <w:r>
        <w:rPr>
          <w:spacing w:val="-6"/>
        </w:rPr>
        <w:t xml:space="preserve"> </w:t>
      </w:r>
      <w:r>
        <w:t>общества.</w:t>
      </w:r>
      <w:r>
        <w:rPr>
          <w:spacing w:val="-4"/>
        </w:rPr>
        <w:t xml:space="preserve"> </w:t>
      </w:r>
      <w:r>
        <w:t>Свобода</w:t>
      </w:r>
      <w:r>
        <w:rPr>
          <w:spacing w:val="-6"/>
        </w:rPr>
        <w:t xml:space="preserve"> </w:t>
      </w:r>
      <w:r>
        <w:t>совести и свобода вероисповедания. Национальные и мировые религии. Религии и религиозные объединения в Российской Федерации.</w:t>
      </w:r>
    </w:p>
    <w:p w:rsidR="00B72A0A" w:rsidRDefault="002C54CC">
      <w:pPr>
        <w:pStyle w:val="a3"/>
        <w:ind w:right="153"/>
      </w:pPr>
      <w:r>
        <w:t xml:space="preserve">Что такое искусство. Виды искусств. Роль искусства в жизни человека и </w:t>
      </w:r>
      <w:r>
        <w:rPr>
          <w:spacing w:val="-2"/>
        </w:rPr>
        <w:t>общества.</w:t>
      </w:r>
    </w:p>
    <w:p w:rsidR="00B72A0A" w:rsidRDefault="002C54CC">
      <w:pPr>
        <w:pStyle w:val="a3"/>
        <w:ind w:right="146"/>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B72A0A" w:rsidRDefault="002C54CC">
      <w:pPr>
        <w:pStyle w:val="a4"/>
        <w:numPr>
          <w:ilvl w:val="0"/>
          <w:numId w:val="160"/>
        </w:numPr>
        <w:tabs>
          <w:tab w:val="left" w:pos="1052"/>
        </w:tabs>
        <w:spacing w:line="321" w:lineRule="exact"/>
        <w:ind w:hanging="211"/>
        <w:rPr>
          <w:i/>
          <w:sz w:val="28"/>
        </w:rPr>
      </w:pPr>
      <w:r>
        <w:rPr>
          <w:i/>
          <w:spacing w:val="-4"/>
          <w:sz w:val="28"/>
        </w:rPr>
        <w:t>класс</w:t>
      </w:r>
    </w:p>
    <w:p w:rsidR="00B72A0A" w:rsidRDefault="002C54CC">
      <w:pPr>
        <w:pStyle w:val="1"/>
        <w:jc w:val="left"/>
      </w:pPr>
      <w:r>
        <w:t>Человек</w:t>
      </w:r>
      <w:r>
        <w:rPr>
          <w:spacing w:val="-8"/>
        </w:rPr>
        <w:t xml:space="preserve"> </w:t>
      </w:r>
      <w:r>
        <w:t>в</w:t>
      </w:r>
      <w:r>
        <w:rPr>
          <w:spacing w:val="-8"/>
        </w:rPr>
        <w:t xml:space="preserve"> </w:t>
      </w:r>
      <w:r>
        <w:t>экономических</w:t>
      </w:r>
      <w:r>
        <w:rPr>
          <w:spacing w:val="-5"/>
        </w:rPr>
        <w:t xml:space="preserve"> </w:t>
      </w:r>
      <w:r>
        <w:rPr>
          <w:spacing w:val="-2"/>
        </w:rPr>
        <w:t>отношениях.</w:t>
      </w:r>
    </w:p>
    <w:p w:rsidR="00B72A0A" w:rsidRDefault="002C54CC">
      <w:pPr>
        <w:pStyle w:val="a3"/>
        <w:ind w:left="841" w:firstLine="0"/>
        <w:jc w:val="left"/>
      </w:pPr>
      <w:r>
        <w:t>Заработная</w:t>
      </w:r>
      <w:r>
        <w:rPr>
          <w:spacing w:val="-7"/>
        </w:rPr>
        <w:t xml:space="preserve"> </w:t>
      </w:r>
      <w:r>
        <w:t>плата</w:t>
      </w:r>
      <w:r>
        <w:rPr>
          <w:spacing w:val="-5"/>
        </w:rPr>
        <w:t xml:space="preserve"> </w:t>
      </w:r>
      <w:r>
        <w:t>и</w:t>
      </w:r>
      <w:r>
        <w:rPr>
          <w:spacing w:val="-8"/>
        </w:rPr>
        <w:t xml:space="preserve"> </w:t>
      </w:r>
      <w:r>
        <w:t>стимулирование</w:t>
      </w:r>
      <w:r>
        <w:rPr>
          <w:spacing w:val="-4"/>
        </w:rPr>
        <w:t xml:space="preserve"> </w:t>
      </w:r>
      <w:r>
        <w:t>труда.</w:t>
      </w:r>
      <w:r>
        <w:rPr>
          <w:spacing w:val="-6"/>
        </w:rPr>
        <w:t xml:space="preserve"> </w:t>
      </w:r>
      <w:r>
        <w:t>Занятость</w:t>
      </w:r>
      <w:r>
        <w:rPr>
          <w:spacing w:val="-6"/>
        </w:rPr>
        <w:t xml:space="preserve"> </w:t>
      </w:r>
      <w:r>
        <w:t>и</w:t>
      </w:r>
      <w:r>
        <w:rPr>
          <w:spacing w:val="-7"/>
        </w:rPr>
        <w:t xml:space="preserve"> </w:t>
      </w:r>
      <w:r>
        <w:rPr>
          <w:spacing w:val="-2"/>
        </w:rPr>
        <w:t>безработица.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5"/>
      </w:pPr>
      <w:r>
        <w:t>Финансовый рынок и посредники (банки, страховые компании, кредитные союзы, участники фондового рынка). Услуги финансовых посредников.</w:t>
      </w:r>
    </w:p>
    <w:p w:rsidR="00B72A0A" w:rsidRDefault="002C54CC">
      <w:pPr>
        <w:pStyle w:val="a3"/>
        <w:spacing w:line="317" w:lineRule="exact"/>
        <w:ind w:left="841" w:firstLine="0"/>
      </w:pPr>
      <w:r>
        <w:t>Основные</w:t>
      </w:r>
      <w:r>
        <w:rPr>
          <w:spacing w:val="-9"/>
        </w:rPr>
        <w:t xml:space="preserve"> </w:t>
      </w:r>
      <w:r>
        <w:t>типы</w:t>
      </w:r>
      <w:r>
        <w:rPr>
          <w:spacing w:val="-7"/>
        </w:rPr>
        <w:t xml:space="preserve"> </w:t>
      </w:r>
      <w:r>
        <w:t>финансовых</w:t>
      </w:r>
      <w:r>
        <w:rPr>
          <w:spacing w:val="-6"/>
        </w:rPr>
        <w:t xml:space="preserve"> </w:t>
      </w:r>
      <w:r>
        <w:t>инструментов:</w:t>
      </w:r>
      <w:r>
        <w:rPr>
          <w:spacing w:val="-6"/>
        </w:rPr>
        <w:t xml:space="preserve"> </w:t>
      </w:r>
      <w:r>
        <w:t>акции</w:t>
      </w:r>
      <w:r>
        <w:rPr>
          <w:spacing w:val="-10"/>
        </w:rPr>
        <w:t xml:space="preserve"> </w:t>
      </w:r>
      <w:r>
        <w:t>и</w:t>
      </w:r>
      <w:r>
        <w:rPr>
          <w:spacing w:val="-6"/>
        </w:rPr>
        <w:t xml:space="preserve"> </w:t>
      </w:r>
      <w:r>
        <w:rPr>
          <w:spacing w:val="-2"/>
        </w:rPr>
        <w:t>облигации.</w:t>
      </w:r>
    </w:p>
    <w:p w:rsidR="00B72A0A" w:rsidRDefault="002C54CC">
      <w:pPr>
        <w:pStyle w:val="a3"/>
        <w:ind w:right="143"/>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B72A0A" w:rsidRDefault="002C54CC">
      <w:pPr>
        <w:pStyle w:val="a3"/>
        <w:ind w:right="148"/>
      </w:pPr>
      <w: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w:t>
      </w:r>
      <w:r>
        <w:rPr>
          <w:spacing w:val="-2"/>
        </w:rPr>
        <w:t>сбережений.</w:t>
      </w:r>
    </w:p>
    <w:p w:rsidR="00B72A0A" w:rsidRDefault="002C54CC">
      <w:pPr>
        <w:pStyle w:val="a3"/>
        <w:ind w:right="142"/>
      </w:pPr>
      <w:r>
        <w:t>Экономические цели и функции государства. Налоги. Доходы и расходы государства. Государственный бюджет. Государственная бюджетная и денежно- кредитная политика</w:t>
      </w:r>
      <w:r>
        <w:rPr>
          <w:spacing w:val="-2"/>
        </w:rPr>
        <w:t xml:space="preserve"> </w:t>
      </w:r>
      <w:r>
        <w:t>Российской</w:t>
      </w:r>
      <w:r>
        <w:rPr>
          <w:spacing w:val="-2"/>
        </w:rPr>
        <w:t xml:space="preserve"> </w:t>
      </w:r>
      <w:r>
        <w:t>Федерации.</w:t>
      </w:r>
      <w:r>
        <w:rPr>
          <w:spacing w:val="-1"/>
        </w:rPr>
        <w:t xml:space="preserve"> </w:t>
      </w:r>
      <w:r>
        <w:t>Государственная политика</w:t>
      </w:r>
      <w:r>
        <w:rPr>
          <w:spacing w:val="-2"/>
        </w:rPr>
        <w:t xml:space="preserve"> </w:t>
      </w:r>
      <w:r>
        <w:t>по</w:t>
      </w:r>
      <w:r>
        <w:rPr>
          <w:spacing w:val="-2"/>
        </w:rPr>
        <w:t xml:space="preserve"> </w:t>
      </w:r>
      <w:r>
        <w:t xml:space="preserve">развитию </w:t>
      </w:r>
      <w:r>
        <w:rPr>
          <w:spacing w:val="-2"/>
        </w:rPr>
        <w:t>конкуренции.</w:t>
      </w:r>
    </w:p>
    <w:p w:rsidR="00B72A0A" w:rsidRDefault="002C54CC">
      <w:pPr>
        <w:pStyle w:val="1"/>
        <w:spacing w:before="1"/>
      </w:pPr>
      <w:r>
        <w:t>Человек</w:t>
      </w:r>
      <w:r>
        <w:rPr>
          <w:spacing w:val="-7"/>
        </w:rPr>
        <w:t xml:space="preserve"> </w:t>
      </w:r>
      <w:r>
        <w:t>в</w:t>
      </w:r>
      <w:r>
        <w:rPr>
          <w:spacing w:val="-7"/>
        </w:rPr>
        <w:t xml:space="preserve"> </w:t>
      </w:r>
      <w:r>
        <w:t>политическом</w:t>
      </w:r>
      <w:r>
        <w:rPr>
          <w:spacing w:val="-4"/>
        </w:rPr>
        <w:t xml:space="preserve"> </w:t>
      </w:r>
      <w:r>
        <w:rPr>
          <w:spacing w:val="-2"/>
        </w:rPr>
        <w:t>измерении.</w:t>
      </w:r>
    </w:p>
    <w:p w:rsidR="00B72A0A" w:rsidRDefault="002C54CC">
      <w:pPr>
        <w:pStyle w:val="a3"/>
        <w:ind w:right="146"/>
      </w:pPr>
      <w:r>
        <w:t>Политика и политическая власть. Государство — политическая организация общества. Признаки государства. Внутренняя и внешняя политика.</w:t>
      </w:r>
    </w:p>
    <w:p w:rsidR="00B72A0A" w:rsidRDefault="002C54CC">
      <w:pPr>
        <w:pStyle w:val="a3"/>
        <w:spacing w:line="321" w:lineRule="exact"/>
        <w:ind w:left="841" w:firstLine="0"/>
      </w:pPr>
      <w:r>
        <w:t>Форма</w:t>
      </w:r>
      <w:r>
        <w:rPr>
          <w:spacing w:val="33"/>
        </w:rPr>
        <w:t xml:space="preserve"> </w:t>
      </w:r>
      <w:r>
        <w:t>государства.</w:t>
      </w:r>
      <w:r>
        <w:rPr>
          <w:spacing w:val="31"/>
        </w:rPr>
        <w:t xml:space="preserve"> </w:t>
      </w:r>
      <w:r>
        <w:t>Монархия</w:t>
      </w:r>
      <w:r>
        <w:rPr>
          <w:spacing w:val="36"/>
        </w:rPr>
        <w:t xml:space="preserve"> </w:t>
      </w:r>
      <w:r>
        <w:t>и</w:t>
      </w:r>
      <w:r>
        <w:rPr>
          <w:spacing w:val="35"/>
        </w:rPr>
        <w:t xml:space="preserve"> </w:t>
      </w:r>
      <w:r>
        <w:t>республика</w:t>
      </w:r>
      <w:r>
        <w:rPr>
          <w:spacing w:val="40"/>
        </w:rPr>
        <w:t xml:space="preserve"> </w:t>
      </w:r>
      <w:r>
        <w:t>—</w:t>
      </w:r>
      <w:r>
        <w:rPr>
          <w:spacing w:val="36"/>
        </w:rPr>
        <w:t xml:space="preserve"> </w:t>
      </w:r>
      <w:r>
        <w:t>основные</w:t>
      </w:r>
      <w:r>
        <w:rPr>
          <w:spacing w:val="35"/>
        </w:rPr>
        <w:t xml:space="preserve"> </w:t>
      </w:r>
      <w:r>
        <w:t>формы</w:t>
      </w:r>
      <w:r>
        <w:rPr>
          <w:spacing w:val="34"/>
        </w:rPr>
        <w:t xml:space="preserve"> </w:t>
      </w:r>
      <w:r>
        <w:rPr>
          <w:spacing w:val="-2"/>
        </w:rPr>
        <w:t>правления.</w:t>
      </w:r>
    </w:p>
    <w:p w:rsidR="00B72A0A" w:rsidRDefault="002C54CC">
      <w:pPr>
        <w:pStyle w:val="a3"/>
        <w:spacing w:line="322" w:lineRule="exact"/>
        <w:ind w:firstLine="0"/>
      </w:pPr>
      <w:r>
        <w:t>Унитарное</w:t>
      </w:r>
      <w:r>
        <w:rPr>
          <w:spacing w:val="-11"/>
        </w:rPr>
        <w:t xml:space="preserve"> </w:t>
      </w:r>
      <w:r>
        <w:t>и</w:t>
      </w:r>
      <w:r>
        <w:rPr>
          <w:spacing w:val="-9"/>
        </w:rPr>
        <w:t xml:space="preserve"> </w:t>
      </w:r>
      <w:r>
        <w:t>федеративное</w:t>
      </w:r>
      <w:r>
        <w:rPr>
          <w:spacing w:val="-8"/>
        </w:rPr>
        <w:t xml:space="preserve"> </w:t>
      </w:r>
      <w:r>
        <w:t>государственно-</w:t>
      </w:r>
      <w:r>
        <w:rPr>
          <w:spacing w:val="-9"/>
        </w:rPr>
        <w:t xml:space="preserve"> </w:t>
      </w:r>
      <w:r>
        <w:t>территориальное</w:t>
      </w:r>
      <w:r>
        <w:rPr>
          <w:spacing w:val="-8"/>
        </w:rPr>
        <w:t xml:space="preserve"> </w:t>
      </w:r>
      <w:r>
        <w:rPr>
          <w:spacing w:val="-2"/>
        </w:rPr>
        <w:t>устройство.</w:t>
      </w:r>
    </w:p>
    <w:p w:rsidR="00B72A0A" w:rsidRDefault="002C54CC">
      <w:pPr>
        <w:pStyle w:val="a3"/>
        <w:ind w:left="841" w:firstLine="0"/>
        <w:jc w:val="left"/>
      </w:pPr>
      <w:r>
        <w:t>Политический</w:t>
      </w:r>
      <w:r>
        <w:rPr>
          <w:spacing w:val="-7"/>
        </w:rPr>
        <w:t xml:space="preserve"> </w:t>
      </w:r>
      <w:r>
        <w:t>режим</w:t>
      </w:r>
      <w:r>
        <w:rPr>
          <w:spacing w:val="-4"/>
        </w:rPr>
        <w:t xml:space="preserve"> </w:t>
      </w:r>
      <w:r>
        <w:t>и</w:t>
      </w:r>
      <w:r>
        <w:rPr>
          <w:spacing w:val="-4"/>
        </w:rPr>
        <w:t xml:space="preserve"> </w:t>
      </w:r>
      <w:r>
        <w:t>его</w:t>
      </w:r>
      <w:r>
        <w:rPr>
          <w:spacing w:val="-2"/>
        </w:rPr>
        <w:t xml:space="preserve"> </w:t>
      </w:r>
      <w:r>
        <w:rPr>
          <w:spacing w:val="-4"/>
        </w:rPr>
        <w:t>виды.</w:t>
      </w:r>
    </w:p>
    <w:p w:rsidR="00B72A0A" w:rsidRDefault="002C54CC">
      <w:pPr>
        <w:pStyle w:val="a3"/>
        <w:spacing w:before="2"/>
        <w:jc w:val="left"/>
      </w:pPr>
      <w:r>
        <w:t xml:space="preserve">Демократия, демократические ценности. Правовое государство и гражданское </w:t>
      </w:r>
      <w:r>
        <w:rPr>
          <w:spacing w:val="-2"/>
        </w:rPr>
        <w:t>общество.</w:t>
      </w:r>
    </w:p>
    <w:p w:rsidR="00B72A0A" w:rsidRDefault="002C54CC">
      <w:pPr>
        <w:pStyle w:val="a3"/>
        <w:jc w:val="left"/>
      </w:pPr>
      <w:r>
        <w:t>Участие граждан в политике. Выборы, референдум. Политические партии, их роль в демократическом обществе.</w:t>
      </w:r>
    </w:p>
    <w:p w:rsidR="00B72A0A" w:rsidRDefault="002C54CC">
      <w:pPr>
        <w:pStyle w:val="a3"/>
        <w:spacing w:line="321" w:lineRule="exact"/>
        <w:ind w:left="841" w:firstLine="0"/>
        <w:jc w:val="left"/>
      </w:pPr>
      <w:r>
        <w:rPr>
          <w:spacing w:val="-2"/>
        </w:rPr>
        <w:t>Общественно-политические</w:t>
      </w:r>
      <w:r>
        <w:rPr>
          <w:spacing w:val="26"/>
        </w:rPr>
        <w:t xml:space="preserve"> </w:t>
      </w:r>
      <w:r>
        <w:rPr>
          <w:spacing w:val="-2"/>
        </w:rPr>
        <w:t>организации.</w:t>
      </w:r>
    </w:p>
    <w:p w:rsidR="00B72A0A" w:rsidRDefault="002C54CC">
      <w:pPr>
        <w:pStyle w:val="1"/>
        <w:spacing w:line="240" w:lineRule="auto"/>
      </w:pPr>
      <w:r>
        <w:t>Гражданин</w:t>
      </w:r>
      <w:r>
        <w:rPr>
          <w:spacing w:val="-5"/>
        </w:rPr>
        <w:t xml:space="preserve"> </w:t>
      </w:r>
      <w:r>
        <w:t>и</w:t>
      </w:r>
      <w:r>
        <w:rPr>
          <w:spacing w:val="-5"/>
        </w:rPr>
        <w:t xml:space="preserve"> </w:t>
      </w:r>
      <w:r>
        <w:rPr>
          <w:spacing w:val="-2"/>
        </w:rPr>
        <w:t>государство.</w:t>
      </w:r>
    </w:p>
    <w:p w:rsidR="00B72A0A" w:rsidRDefault="002C54CC">
      <w:pPr>
        <w:pStyle w:val="a3"/>
        <w:spacing w:before="2"/>
        <w:ind w:right="142"/>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B72A0A" w:rsidRDefault="002C54CC">
      <w:pPr>
        <w:pStyle w:val="a3"/>
        <w:ind w:right="143"/>
      </w:pPr>
      <w:r>
        <w:t>Законодательные,</w:t>
      </w:r>
      <w:r>
        <w:rPr>
          <w:spacing w:val="-6"/>
        </w:rPr>
        <w:t xml:space="preserve"> </w:t>
      </w:r>
      <w:r>
        <w:t>исполнительные</w:t>
      </w:r>
      <w:r>
        <w:rPr>
          <w:spacing w:val="-5"/>
        </w:rPr>
        <w:t xml:space="preserve"> </w:t>
      </w:r>
      <w:r>
        <w:t>и</w:t>
      </w:r>
      <w:r>
        <w:rPr>
          <w:spacing w:val="-5"/>
        </w:rPr>
        <w:t xml:space="preserve"> </w:t>
      </w:r>
      <w:r>
        <w:t>судебные</w:t>
      </w:r>
      <w:r>
        <w:rPr>
          <w:spacing w:val="-5"/>
        </w:rPr>
        <w:t xml:space="preserve"> </w:t>
      </w:r>
      <w:r>
        <w:t>органы</w:t>
      </w:r>
      <w:r>
        <w:rPr>
          <w:spacing w:val="-5"/>
        </w:rPr>
        <w:t xml:space="preserve"> </w:t>
      </w:r>
      <w:r>
        <w:t>государственной</w:t>
      </w:r>
      <w:r>
        <w:rPr>
          <w:spacing w:val="-5"/>
        </w:rPr>
        <w:t xml:space="preserve"> </w:t>
      </w:r>
      <w:r>
        <w:t>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B72A0A" w:rsidRDefault="002C54CC">
      <w:pPr>
        <w:pStyle w:val="a3"/>
        <w:ind w:right="153"/>
      </w:pPr>
      <w:r>
        <w:t xml:space="preserve">Государственное управление. Противодействие коррупции в Российской </w:t>
      </w:r>
      <w:r>
        <w:rPr>
          <w:spacing w:val="-2"/>
        </w:rPr>
        <w:t>Федерации.</w:t>
      </w:r>
    </w:p>
    <w:p w:rsidR="00B72A0A" w:rsidRDefault="002C54CC">
      <w:pPr>
        <w:pStyle w:val="a3"/>
        <w:ind w:right="151"/>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B72A0A" w:rsidRDefault="002C54CC">
      <w:pPr>
        <w:pStyle w:val="a3"/>
        <w:spacing w:line="322" w:lineRule="exact"/>
        <w:ind w:left="841" w:firstLine="0"/>
      </w:pPr>
      <w:r>
        <w:t>Местное</w:t>
      </w:r>
      <w:r>
        <w:rPr>
          <w:spacing w:val="-6"/>
        </w:rPr>
        <w:t xml:space="preserve"> </w:t>
      </w:r>
      <w:r>
        <w:rPr>
          <w:spacing w:val="-2"/>
        </w:rPr>
        <w:t>самоуправление.</w:t>
      </w:r>
    </w:p>
    <w:p w:rsidR="00B72A0A" w:rsidRDefault="002C54CC">
      <w:pPr>
        <w:pStyle w:val="a3"/>
        <w:ind w:right="152"/>
      </w:pPr>
      <w:r>
        <w:t>Конституция Российской Федерации о правовом статусе человека и гражданина.</w:t>
      </w:r>
      <w:r>
        <w:rPr>
          <w:spacing w:val="40"/>
        </w:rPr>
        <w:t xml:space="preserve"> </w:t>
      </w:r>
      <w:r>
        <w:t>Гражданство</w:t>
      </w:r>
      <w:r>
        <w:rPr>
          <w:spacing w:val="40"/>
        </w:rPr>
        <w:t xml:space="preserve"> </w:t>
      </w:r>
      <w:r>
        <w:t>Российской</w:t>
      </w:r>
      <w:r>
        <w:rPr>
          <w:spacing w:val="40"/>
        </w:rPr>
        <w:t xml:space="preserve"> </w:t>
      </w:r>
      <w:r>
        <w:t>Федерации.</w:t>
      </w:r>
      <w:r>
        <w:rPr>
          <w:spacing w:val="40"/>
        </w:rPr>
        <w:t xml:space="preserve"> </w:t>
      </w:r>
      <w:r>
        <w:t>Взаимосвязь</w:t>
      </w:r>
      <w:r>
        <w:rPr>
          <w:spacing w:val="40"/>
        </w:rPr>
        <w:t xml:space="preserve"> </w:t>
      </w:r>
      <w:r>
        <w:t>конституционных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t>прав,</w:t>
      </w:r>
      <w:r>
        <w:rPr>
          <w:spacing w:val="-9"/>
        </w:rPr>
        <w:t xml:space="preserve"> </w:t>
      </w:r>
      <w:r>
        <w:t>свобод</w:t>
      </w:r>
      <w:r>
        <w:rPr>
          <w:spacing w:val="-5"/>
        </w:rPr>
        <w:t xml:space="preserve"> </w:t>
      </w:r>
      <w:r>
        <w:t>и</w:t>
      </w:r>
      <w:r>
        <w:rPr>
          <w:spacing w:val="-8"/>
        </w:rPr>
        <w:t xml:space="preserve"> </w:t>
      </w:r>
      <w:r>
        <w:t>обязанностей</w:t>
      </w:r>
      <w:r>
        <w:rPr>
          <w:spacing w:val="-6"/>
        </w:rPr>
        <w:t xml:space="preserve"> </w:t>
      </w:r>
      <w:r>
        <w:t>гражданина</w:t>
      </w:r>
      <w:r>
        <w:rPr>
          <w:spacing w:val="-8"/>
        </w:rPr>
        <w:t xml:space="preserve"> </w:t>
      </w:r>
      <w:r>
        <w:t>Российской</w:t>
      </w:r>
      <w:r>
        <w:rPr>
          <w:spacing w:val="-5"/>
        </w:rPr>
        <w:t xml:space="preserve"> </w:t>
      </w:r>
      <w:r>
        <w:rPr>
          <w:spacing w:val="-2"/>
        </w:rPr>
        <w:t>Федерации.</w:t>
      </w:r>
    </w:p>
    <w:p w:rsidR="00B72A0A" w:rsidRDefault="002C54CC">
      <w:pPr>
        <w:pStyle w:val="a4"/>
        <w:numPr>
          <w:ilvl w:val="0"/>
          <w:numId w:val="160"/>
        </w:numPr>
        <w:tabs>
          <w:tab w:val="left" w:pos="1188"/>
        </w:tabs>
        <w:spacing w:before="3" w:line="322" w:lineRule="exact"/>
        <w:ind w:left="1188" w:hanging="347"/>
        <w:jc w:val="both"/>
        <w:rPr>
          <w:i/>
          <w:sz w:val="28"/>
        </w:rPr>
      </w:pPr>
      <w:r>
        <w:rPr>
          <w:i/>
          <w:spacing w:val="-2"/>
          <w:sz w:val="28"/>
        </w:rPr>
        <w:t>класс</w:t>
      </w:r>
    </w:p>
    <w:p w:rsidR="00B72A0A" w:rsidRDefault="002C54CC">
      <w:pPr>
        <w:pStyle w:val="1"/>
      </w:pPr>
      <w:r>
        <w:t>Человек</w:t>
      </w:r>
      <w:r>
        <w:rPr>
          <w:spacing w:val="-8"/>
        </w:rPr>
        <w:t xml:space="preserve"> </w:t>
      </w:r>
      <w:r>
        <w:t>как</w:t>
      </w:r>
      <w:r>
        <w:rPr>
          <w:spacing w:val="-5"/>
        </w:rPr>
        <w:t xml:space="preserve"> </w:t>
      </w:r>
      <w:r>
        <w:t>участник</w:t>
      </w:r>
      <w:r>
        <w:rPr>
          <w:spacing w:val="-5"/>
        </w:rPr>
        <w:t xml:space="preserve"> </w:t>
      </w:r>
      <w:r>
        <w:t>правовых</w:t>
      </w:r>
      <w:r>
        <w:rPr>
          <w:spacing w:val="-4"/>
        </w:rPr>
        <w:t xml:space="preserve"> </w:t>
      </w:r>
      <w:r>
        <w:rPr>
          <w:spacing w:val="-2"/>
        </w:rPr>
        <w:t>отношений.</w:t>
      </w:r>
    </w:p>
    <w:p w:rsidR="00B72A0A" w:rsidRDefault="002C54CC">
      <w:pPr>
        <w:pStyle w:val="a3"/>
        <w:ind w:right="151"/>
      </w:pPr>
      <w:r>
        <w:t xml:space="preserve">Правоотношения и их особенности. Правовая норма. Участники </w:t>
      </w:r>
      <w:r>
        <w:rPr>
          <w:spacing w:val="-2"/>
        </w:rPr>
        <w:t>правоотношений.</w:t>
      </w:r>
    </w:p>
    <w:p w:rsidR="00B72A0A" w:rsidRDefault="002C54CC">
      <w:pPr>
        <w:pStyle w:val="a3"/>
        <w:ind w:right="156"/>
      </w:pPr>
      <w:r>
        <w:t>Гарантия и защита прав и свобод человека и гражданина в Российской Федерации. Конституционные обязанности гражданина Российской Федерации.</w:t>
      </w:r>
    </w:p>
    <w:p w:rsidR="00B72A0A" w:rsidRDefault="002C54CC">
      <w:pPr>
        <w:pStyle w:val="1"/>
      </w:pPr>
      <w:r>
        <w:t>Основы</w:t>
      </w:r>
      <w:r>
        <w:rPr>
          <w:spacing w:val="-8"/>
        </w:rPr>
        <w:t xml:space="preserve"> </w:t>
      </w:r>
      <w:r>
        <w:t>российского</w:t>
      </w:r>
      <w:r>
        <w:rPr>
          <w:spacing w:val="-6"/>
        </w:rPr>
        <w:t xml:space="preserve"> </w:t>
      </w:r>
      <w:r>
        <w:rPr>
          <w:spacing w:val="-2"/>
        </w:rPr>
        <w:t>права.</w:t>
      </w:r>
    </w:p>
    <w:p w:rsidR="00B72A0A" w:rsidRDefault="002C54CC">
      <w:pPr>
        <w:pStyle w:val="a3"/>
        <w:ind w:right="147"/>
      </w:pPr>
      <w:r>
        <w:t>Конституция</w:t>
      </w:r>
      <w:r>
        <w:rPr>
          <w:spacing w:val="-13"/>
        </w:rPr>
        <w:t xml:space="preserve"> </w:t>
      </w:r>
      <w:r>
        <w:t>Российской</w:t>
      </w:r>
      <w:r>
        <w:rPr>
          <w:spacing w:val="-13"/>
        </w:rPr>
        <w:t xml:space="preserve"> </w:t>
      </w:r>
      <w:r>
        <w:t>Федерации</w:t>
      </w:r>
      <w:r>
        <w:rPr>
          <w:spacing w:val="-10"/>
        </w:rPr>
        <w:t xml:space="preserve"> </w:t>
      </w:r>
      <w:r>
        <w:t>—</w:t>
      </w:r>
      <w:r>
        <w:rPr>
          <w:spacing w:val="-15"/>
        </w:rPr>
        <w:t xml:space="preserve"> </w:t>
      </w:r>
      <w:r>
        <w:t>основной</w:t>
      </w:r>
      <w:r>
        <w:rPr>
          <w:spacing w:val="-13"/>
        </w:rPr>
        <w:t xml:space="preserve"> </w:t>
      </w:r>
      <w:r>
        <w:t>закон.</w:t>
      </w:r>
      <w:r>
        <w:rPr>
          <w:spacing w:val="-14"/>
        </w:rPr>
        <w:t xml:space="preserve"> </w:t>
      </w:r>
      <w:r>
        <w:t>Законы</w:t>
      </w:r>
      <w:r>
        <w:rPr>
          <w:spacing w:val="-13"/>
        </w:rPr>
        <w:t xml:space="preserve"> </w:t>
      </w:r>
      <w:r>
        <w:t>и</w:t>
      </w:r>
      <w:r>
        <w:rPr>
          <w:spacing w:val="-13"/>
        </w:rPr>
        <w:t xml:space="preserve"> </w:t>
      </w:r>
      <w:r>
        <w:t>подзаконные акты. Отрасли права.</w:t>
      </w:r>
    </w:p>
    <w:p w:rsidR="00B72A0A" w:rsidRDefault="002C54CC">
      <w:pPr>
        <w:pStyle w:val="a3"/>
        <w:ind w:right="152"/>
      </w:pPr>
      <w:r>
        <w:t>Основы гражданского права. Физические и юридические лица в гражданском праве. Право собственности, защита прав собственности.</w:t>
      </w:r>
    </w:p>
    <w:p w:rsidR="00B72A0A" w:rsidRDefault="002C54CC">
      <w:pPr>
        <w:pStyle w:val="a3"/>
        <w:ind w:right="142"/>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B72A0A" w:rsidRDefault="002C54CC">
      <w:pPr>
        <w:pStyle w:val="a3"/>
        <w:spacing w:before="1" w:line="322" w:lineRule="exact"/>
        <w:ind w:left="841" w:firstLine="0"/>
      </w:pPr>
      <w:r>
        <w:t>Условия</w:t>
      </w:r>
      <w:r>
        <w:rPr>
          <w:spacing w:val="-8"/>
        </w:rPr>
        <w:t xml:space="preserve"> </w:t>
      </w:r>
      <w:r>
        <w:t>заключения</w:t>
      </w:r>
      <w:r>
        <w:rPr>
          <w:spacing w:val="-5"/>
        </w:rPr>
        <w:t xml:space="preserve"> </w:t>
      </w:r>
      <w:r>
        <w:t>брака</w:t>
      </w:r>
      <w:r>
        <w:rPr>
          <w:spacing w:val="-5"/>
        </w:rPr>
        <w:t xml:space="preserve"> </w:t>
      </w:r>
      <w:r>
        <w:t>в</w:t>
      </w:r>
      <w:r>
        <w:rPr>
          <w:spacing w:val="-6"/>
        </w:rPr>
        <w:t xml:space="preserve"> </w:t>
      </w:r>
      <w:r>
        <w:t>Российской</w:t>
      </w:r>
      <w:r>
        <w:rPr>
          <w:spacing w:val="-5"/>
        </w:rPr>
        <w:t xml:space="preserve"> </w:t>
      </w:r>
      <w:r>
        <w:rPr>
          <w:spacing w:val="-2"/>
        </w:rPr>
        <w:t>Федерации.</w:t>
      </w:r>
    </w:p>
    <w:p w:rsidR="00B72A0A" w:rsidRDefault="002C54CC">
      <w:pPr>
        <w:pStyle w:val="a3"/>
        <w:spacing w:line="322" w:lineRule="exact"/>
        <w:ind w:left="841" w:firstLine="0"/>
      </w:pPr>
      <w:r>
        <w:t>Стороны</w:t>
      </w:r>
      <w:r>
        <w:rPr>
          <w:spacing w:val="52"/>
        </w:rPr>
        <w:t xml:space="preserve"> </w:t>
      </w:r>
      <w:r>
        <w:t>трудовых</w:t>
      </w:r>
      <w:r>
        <w:rPr>
          <w:spacing w:val="52"/>
        </w:rPr>
        <w:t xml:space="preserve"> </w:t>
      </w:r>
      <w:r>
        <w:t>отношений,</w:t>
      </w:r>
      <w:r>
        <w:rPr>
          <w:spacing w:val="51"/>
        </w:rPr>
        <w:t xml:space="preserve"> </w:t>
      </w:r>
      <w:r>
        <w:t>их</w:t>
      </w:r>
      <w:r>
        <w:rPr>
          <w:spacing w:val="52"/>
        </w:rPr>
        <w:t xml:space="preserve"> </w:t>
      </w:r>
      <w:r>
        <w:t>права</w:t>
      </w:r>
      <w:r>
        <w:rPr>
          <w:spacing w:val="53"/>
        </w:rPr>
        <w:t xml:space="preserve"> </w:t>
      </w:r>
      <w:r>
        <w:t>и</w:t>
      </w:r>
      <w:r>
        <w:rPr>
          <w:spacing w:val="52"/>
        </w:rPr>
        <w:t xml:space="preserve"> </w:t>
      </w:r>
      <w:r>
        <w:t>обязанности.</w:t>
      </w:r>
      <w:r>
        <w:rPr>
          <w:spacing w:val="51"/>
        </w:rPr>
        <w:t xml:space="preserve"> </w:t>
      </w:r>
      <w:r>
        <w:t>Трудовой</w:t>
      </w:r>
      <w:r>
        <w:rPr>
          <w:spacing w:val="54"/>
        </w:rPr>
        <w:t xml:space="preserve"> </w:t>
      </w:r>
      <w:r>
        <w:rPr>
          <w:spacing w:val="-2"/>
        </w:rPr>
        <w:t>договор.</w:t>
      </w:r>
    </w:p>
    <w:p w:rsidR="00B72A0A" w:rsidRDefault="002C54CC">
      <w:pPr>
        <w:pStyle w:val="a3"/>
        <w:spacing w:line="322" w:lineRule="exact"/>
        <w:ind w:firstLine="0"/>
      </w:pPr>
      <w:r>
        <w:t>Заключение</w:t>
      </w:r>
      <w:r>
        <w:rPr>
          <w:spacing w:val="-6"/>
        </w:rPr>
        <w:t xml:space="preserve"> </w:t>
      </w:r>
      <w:r>
        <w:t>и</w:t>
      </w:r>
      <w:r>
        <w:rPr>
          <w:spacing w:val="-5"/>
        </w:rPr>
        <w:t xml:space="preserve"> </w:t>
      </w:r>
      <w:r>
        <w:t>прекращение</w:t>
      </w:r>
      <w:r>
        <w:rPr>
          <w:spacing w:val="-5"/>
        </w:rPr>
        <w:t xml:space="preserve"> </w:t>
      </w:r>
      <w:r>
        <w:t>трудового</w:t>
      </w:r>
      <w:r>
        <w:rPr>
          <w:spacing w:val="-4"/>
        </w:rPr>
        <w:t xml:space="preserve"> </w:t>
      </w:r>
      <w:r>
        <w:t>договора.</w:t>
      </w:r>
      <w:r>
        <w:rPr>
          <w:spacing w:val="-6"/>
        </w:rPr>
        <w:t xml:space="preserve"> </w:t>
      </w:r>
      <w:r>
        <w:t>Рабочее</w:t>
      </w:r>
      <w:r>
        <w:rPr>
          <w:spacing w:val="-5"/>
        </w:rPr>
        <w:t xml:space="preserve"> </w:t>
      </w:r>
      <w:r>
        <w:t>время</w:t>
      </w:r>
      <w:r>
        <w:rPr>
          <w:spacing w:val="-5"/>
        </w:rPr>
        <w:t xml:space="preserve"> </w:t>
      </w:r>
      <w:r>
        <w:t>и</w:t>
      </w:r>
      <w:r>
        <w:rPr>
          <w:spacing w:val="-6"/>
        </w:rPr>
        <w:t xml:space="preserve"> </w:t>
      </w:r>
      <w:r>
        <w:t>время</w:t>
      </w:r>
      <w:r>
        <w:rPr>
          <w:spacing w:val="-7"/>
        </w:rPr>
        <w:t xml:space="preserve"> </w:t>
      </w:r>
      <w:r>
        <w:rPr>
          <w:spacing w:val="-2"/>
        </w:rPr>
        <w:t>отдыха.</w:t>
      </w:r>
    </w:p>
    <w:p w:rsidR="00B72A0A" w:rsidRDefault="002C54CC">
      <w:pPr>
        <w:pStyle w:val="a3"/>
        <w:ind w:right="143"/>
      </w:pPr>
      <w:r>
        <w:t>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w:t>
      </w:r>
    </w:p>
    <w:p w:rsidR="00B72A0A" w:rsidRDefault="002C54CC">
      <w:pPr>
        <w:spacing w:before="1"/>
        <w:ind w:left="132" w:right="149" w:firstLine="708"/>
        <w:jc w:val="both"/>
        <w:rPr>
          <w:i/>
          <w:sz w:val="28"/>
        </w:rPr>
      </w:pPr>
      <w:r>
        <w:rPr>
          <w:i/>
          <w:sz w:val="28"/>
        </w:rPr>
        <w:t>Планируемые результаты освоения учебного предмета «Обществознание» на уровне основного общего образования</w:t>
      </w:r>
    </w:p>
    <w:p w:rsidR="00B72A0A" w:rsidRDefault="002C54CC">
      <w:pPr>
        <w:pStyle w:val="a4"/>
        <w:numPr>
          <w:ilvl w:val="0"/>
          <w:numId w:val="159"/>
        </w:numPr>
        <w:tabs>
          <w:tab w:val="left" w:pos="1571"/>
        </w:tabs>
        <w:ind w:right="146" w:firstLine="708"/>
        <w:rPr>
          <w:sz w:val="28"/>
        </w:rPr>
      </w:pPr>
      <w:r>
        <w:rPr>
          <w:sz w:val="28"/>
        </w:rPr>
        <w:t xml:space="preserve">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w:t>
      </w:r>
      <w:r>
        <w:rPr>
          <w:spacing w:val="-2"/>
          <w:sz w:val="28"/>
        </w:rPr>
        <w:t>экстремизма;</w:t>
      </w:r>
    </w:p>
    <w:p w:rsidR="00B72A0A" w:rsidRDefault="002C54CC">
      <w:pPr>
        <w:pStyle w:val="a4"/>
        <w:numPr>
          <w:ilvl w:val="0"/>
          <w:numId w:val="159"/>
        </w:numPr>
        <w:tabs>
          <w:tab w:val="left" w:pos="1571"/>
        </w:tabs>
        <w:spacing w:before="1"/>
        <w:ind w:right="142" w:firstLine="708"/>
        <w:rPr>
          <w:sz w:val="28"/>
        </w:rPr>
      </w:pPr>
      <w:r>
        <w:rPr>
          <w:sz w:val="28"/>
        </w:rPr>
        <w:t>умение характеризовать традиционные российские духовно- 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w:t>
      </w:r>
      <w:r>
        <w:rPr>
          <w:spacing w:val="73"/>
          <w:sz w:val="28"/>
        </w:rPr>
        <w:t xml:space="preserve">   </w:t>
      </w:r>
      <w:r>
        <w:rPr>
          <w:sz w:val="28"/>
        </w:rPr>
        <w:t>гуманизм,</w:t>
      </w:r>
      <w:r>
        <w:rPr>
          <w:spacing w:val="73"/>
          <w:sz w:val="28"/>
        </w:rPr>
        <w:t xml:space="preserve">   </w:t>
      </w:r>
      <w:r>
        <w:rPr>
          <w:sz w:val="28"/>
        </w:rPr>
        <w:t>милосердие,</w:t>
      </w:r>
      <w:r>
        <w:rPr>
          <w:spacing w:val="74"/>
          <w:sz w:val="28"/>
        </w:rPr>
        <w:t xml:space="preserve">   </w:t>
      </w:r>
      <w:r>
        <w:rPr>
          <w:sz w:val="28"/>
        </w:rPr>
        <w:t>справедливость,</w:t>
      </w:r>
      <w:r>
        <w:rPr>
          <w:spacing w:val="74"/>
          <w:sz w:val="28"/>
        </w:rPr>
        <w:t xml:space="preserve">   </w:t>
      </w:r>
      <w:r>
        <w:rPr>
          <w:sz w:val="28"/>
        </w:rPr>
        <w:t>взаимопомощь,</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7" w:firstLine="0"/>
      </w:pPr>
      <w:r>
        <w:t>коллективизм, историческое единство народов России, преемственность истории нашей Родины); государство как социальный институт;</w:t>
      </w:r>
    </w:p>
    <w:p w:rsidR="00B72A0A" w:rsidRDefault="002C54CC">
      <w:pPr>
        <w:pStyle w:val="a4"/>
        <w:numPr>
          <w:ilvl w:val="0"/>
          <w:numId w:val="159"/>
        </w:numPr>
        <w:tabs>
          <w:tab w:val="left" w:pos="1571"/>
        </w:tabs>
        <w:ind w:right="145" w:firstLine="708"/>
        <w:rPr>
          <w:sz w:val="28"/>
        </w:rPr>
      </w:pPr>
      <w:r>
        <w:rPr>
          <w:sz w:val="28"/>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w:t>
      </w:r>
      <w:r>
        <w:rPr>
          <w:spacing w:val="-9"/>
          <w:sz w:val="28"/>
        </w:rPr>
        <w:t xml:space="preserve"> </w:t>
      </w:r>
      <w:r>
        <w:rPr>
          <w:sz w:val="28"/>
        </w:rPr>
        <w:t>видами</w:t>
      </w:r>
      <w:r>
        <w:rPr>
          <w:spacing w:val="-12"/>
          <w:sz w:val="28"/>
        </w:rPr>
        <w:t xml:space="preserve"> </w:t>
      </w:r>
      <w:r>
        <w:rPr>
          <w:sz w:val="28"/>
        </w:rPr>
        <w:t>социальных</w:t>
      </w:r>
      <w:r>
        <w:rPr>
          <w:spacing w:val="-9"/>
          <w:sz w:val="28"/>
        </w:rPr>
        <w:t xml:space="preserve"> </w:t>
      </w:r>
      <w:r>
        <w:rPr>
          <w:sz w:val="28"/>
        </w:rPr>
        <w:t>норм,</w:t>
      </w:r>
      <w:r>
        <w:rPr>
          <w:spacing w:val="-11"/>
          <w:sz w:val="28"/>
        </w:rPr>
        <w:t xml:space="preserve"> </w:t>
      </w:r>
      <w:r>
        <w:rPr>
          <w:sz w:val="28"/>
        </w:rPr>
        <w:t>в</w:t>
      </w:r>
      <w:r>
        <w:rPr>
          <w:spacing w:val="-11"/>
          <w:sz w:val="28"/>
        </w:rPr>
        <w:t xml:space="preserve"> </w:t>
      </w:r>
      <w:r>
        <w:rPr>
          <w:sz w:val="28"/>
        </w:rPr>
        <w:t>том</w:t>
      </w:r>
      <w:r>
        <w:rPr>
          <w:spacing w:val="-10"/>
          <w:sz w:val="28"/>
        </w:rPr>
        <w:t xml:space="preserve"> </w:t>
      </w:r>
      <w:r>
        <w:rPr>
          <w:sz w:val="28"/>
        </w:rPr>
        <w:t>числе</w:t>
      </w:r>
      <w:r>
        <w:rPr>
          <w:spacing w:val="-11"/>
          <w:sz w:val="28"/>
        </w:rPr>
        <w:t xml:space="preserve"> </w:t>
      </w:r>
      <w:r>
        <w:rPr>
          <w:sz w:val="28"/>
        </w:rPr>
        <w:t>связанных</w:t>
      </w:r>
      <w:r>
        <w:rPr>
          <w:spacing w:val="-9"/>
          <w:sz w:val="28"/>
        </w:rPr>
        <w:t xml:space="preserve"> </w:t>
      </w:r>
      <w:r>
        <w:rPr>
          <w:sz w:val="28"/>
        </w:rPr>
        <w:t>с</w:t>
      </w:r>
      <w:r>
        <w:rPr>
          <w:spacing w:val="-10"/>
          <w:sz w:val="28"/>
        </w:rPr>
        <w:t xml:space="preserve"> </w:t>
      </w:r>
      <w:r>
        <w:rPr>
          <w:sz w:val="28"/>
        </w:rPr>
        <w:t>правонарушениями</w:t>
      </w:r>
      <w:r>
        <w:rPr>
          <w:spacing w:val="-9"/>
          <w:sz w:val="28"/>
        </w:rPr>
        <w:t xml:space="preserve"> </w:t>
      </w:r>
      <w:r>
        <w:rPr>
          <w:sz w:val="28"/>
        </w:rPr>
        <w:t>и наступлением юридической ответственности; связи политических потрясений и социально-экономического кризиса в государстве;</w:t>
      </w:r>
    </w:p>
    <w:p w:rsidR="00B72A0A" w:rsidRDefault="002C54CC">
      <w:pPr>
        <w:pStyle w:val="a4"/>
        <w:numPr>
          <w:ilvl w:val="0"/>
          <w:numId w:val="159"/>
        </w:numPr>
        <w:tabs>
          <w:tab w:val="left" w:pos="1571"/>
        </w:tabs>
        <w:ind w:right="144" w:firstLine="708"/>
        <w:rPr>
          <w:sz w:val="28"/>
        </w:rPr>
      </w:pPr>
      <w:r>
        <w:rPr>
          <w:sz w:val="28"/>
        </w:rPr>
        <w:t>умение классифицировать по разным признакам (в том числе устанавливать</w:t>
      </w:r>
      <w:r>
        <w:rPr>
          <w:spacing w:val="-18"/>
          <w:sz w:val="28"/>
        </w:rPr>
        <w:t xml:space="preserve"> </w:t>
      </w:r>
      <w:r>
        <w:rPr>
          <w:sz w:val="28"/>
        </w:rPr>
        <w:t>существенный</w:t>
      </w:r>
      <w:r>
        <w:rPr>
          <w:spacing w:val="-17"/>
          <w:sz w:val="28"/>
        </w:rPr>
        <w:t xml:space="preserve"> </w:t>
      </w:r>
      <w:r>
        <w:rPr>
          <w:sz w:val="28"/>
        </w:rPr>
        <w:t>признак</w:t>
      </w:r>
      <w:r>
        <w:rPr>
          <w:spacing w:val="-18"/>
          <w:sz w:val="28"/>
        </w:rPr>
        <w:t xml:space="preserve"> </w:t>
      </w:r>
      <w:r>
        <w:rPr>
          <w:sz w:val="28"/>
        </w:rPr>
        <w:t>классификации)</w:t>
      </w:r>
      <w:r>
        <w:rPr>
          <w:spacing w:val="-17"/>
          <w:sz w:val="28"/>
        </w:rPr>
        <w:t xml:space="preserve"> </w:t>
      </w:r>
      <w:r>
        <w:rPr>
          <w:sz w:val="28"/>
        </w:rPr>
        <w:t>социальные</w:t>
      </w:r>
      <w:r>
        <w:rPr>
          <w:spacing w:val="-18"/>
          <w:sz w:val="28"/>
        </w:rPr>
        <w:t xml:space="preserve"> </w:t>
      </w:r>
      <w:r>
        <w:rPr>
          <w:sz w:val="28"/>
        </w:rPr>
        <w:t>объекты,</w:t>
      </w:r>
      <w:r>
        <w:rPr>
          <w:spacing w:val="-17"/>
          <w:sz w:val="28"/>
        </w:rPr>
        <w:t xml:space="preserve"> </w:t>
      </w:r>
      <w:r>
        <w:rPr>
          <w:sz w:val="28"/>
        </w:rPr>
        <w:t>явления, процессы,</w:t>
      </w:r>
      <w:r>
        <w:rPr>
          <w:spacing w:val="-2"/>
          <w:sz w:val="28"/>
        </w:rPr>
        <w:t xml:space="preserve"> </w:t>
      </w:r>
      <w:r>
        <w:rPr>
          <w:sz w:val="28"/>
        </w:rPr>
        <w:t>относящиеся</w:t>
      </w:r>
      <w:r>
        <w:rPr>
          <w:spacing w:val="-1"/>
          <w:sz w:val="28"/>
        </w:rPr>
        <w:t xml:space="preserve"> </w:t>
      </w:r>
      <w:r>
        <w:rPr>
          <w:sz w:val="28"/>
        </w:rPr>
        <w:t>к</w:t>
      </w:r>
      <w:r>
        <w:rPr>
          <w:spacing w:val="-4"/>
          <w:sz w:val="28"/>
        </w:rPr>
        <w:t xml:space="preserve"> </w:t>
      </w:r>
      <w:r>
        <w:rPr>
          <w:sz w:val="28"/>
        </w:rPr>
        <w:t>различным</w:t>
      </w:r>
      <w:r>
        <w:rPr>
          <w:spacing w:val="-4"/>
          <w:sz w:val="28"/>
        </w:rPr>
        <w:t xml:space="preserve"> </w:t>
      </w:r>
      <w:r>
        <w:rPr>
          <w:sz w:val="28"/>
        </w:rPr>
        <w:t>сферам</w:t>
      </w:r>
      <w:r>
        <w:rPr>
          <w:spacing w:val="-4"/>
          <w:sz w:val="28"/>
        </w:rPr>
        <w:t xml:space="preserve"> </w:t>
      </w:r>
      <w:r>
        <w:rPr>
          <w:sz w:val="28"/>
        </w:rPr>
        <w:t>общественной</w:t>
      </w:r>
      <w:r>
        <w:rPr>
          <w:spacing w:val="-3"/>
          <w:sz w:val="28"/>
        </w:rPr>
        <w:t xml:space="preserve"> </w:t>
      </w:r>
      <w:r>
        <w:rPr>
          <w:sz w:val="28"/>
        </w:rPr>
        <w:t>жизни,</w:t>
      </w:r>
      <w:r>
        <w:rPr>
          <w:spacing w:val="-4"/>
          <w:sz w:val="28"/>
        </w:rPr>
        <w:t xml:space="preserve"> </w:t>
      </w:r>
      <w:r>
        <w:rPr>
          <w:sz w:val="28"/>
        </w:rPr>
        <w:t>их</w:t>
      </w:r>
      <w:r>
        <w:rPr>
          <w:spacing w:val="-3"/>
          <w:sz w:val="28"/>
        </w:rPr>
        <w:t xml:space="preserve"> </w:t>
      </w:r>
      <w:r>
        <w:rPr>
          <w:sz w:val="28"/>
        </w:rPr>
        <w:t>существенные признаки, элементы и основные функции;</w:t>
      </w:r>
    </w:p>
    <w:p w:rsidR="00B72A0A" w:rsidRDefault="002C54CC">
      <w:pPr>
        <w:pStyle w:val="a4"/>
        <w:numPr>
          <w:ilvl w:val="0"/>
          <w:numId w:val="159"/>
        </w:numPr>
        <w:tabs>
          <w:tab w:val="left" w:pos="1571"/>
        </w:tabs>
        <w:ind w:right="151" w:firstLine="708"/>
        <w:rPr>
          <w:sz w:val="28"/>
        </w:rPr>
      </w:pPr>
      <w:r>
        <w:rPr>
          <w:sz w:val="28"/>
        </w:rPr>
        <w:t>умение</w:t>
      </w:r>
      <w:r>
        <w:rPr>
          <w:spacing w:val="-6"/>
          <w:sz w:val="28"/>
        </w:rPr>
        <w:t xml:space="preserve"> </w:t>
      </w:r>
      <w:r>
        <w:rPr>
          <w:sz w:val="28"/>
        </w:rPr>
        <w:t>сравнивать</w:t>
      </w:r>
      <w:r>
        <w:rPr>
          <w:spacing w:val="-8"/>
          <w:sz w:val="28"/>
        </w:rPr>
        <w:t xml:space="preserve"> </w:t>
      </w:r>
      <w:r>
        <w:rPr>
          <w:sz w:val="28"/>
        </w:rPr>
        <w:t>(в</w:t>
      </w:r>
      <w:r>
        <w:rPr>
          <w:spacing w:val="-7"/>
          <w:sz w:val="28"/>
        </w:rPr>
        <w:t xml:space="preserve"> </w:t>
      </w:r>
      <w:r>
        <w:rPr>
          <w:sz w:val="28"/>
        </w:rPr>
        <w:t>том</w:t>
      </w:r>
      <w:r>
        <w:rPr>
          <w:spacing w:val="-6"/>
          <w:sz w:val="28"/>
        </w:rPr>
        <w:t xml:space="preserve"> </w:t>
      </w:r>
      <w:r>
        <w:rPr>
          <w:sz w:val="28"/>
        </w:rPr>
        <w:t>числе</w:t>
      </w:r>
      <w:r>
        <w:rPr>
          <w:spacing w:val="-7"/>
          <w:sz w:val="28"/>
        </w:rPr>
        <w:t xml:space="preserve"> </w:t>
      </w:r>
      <w:r>
        <w:rPr>
          <w:sz w:val="28"/>
        </w:rPr>
        <w:t>устанавливать</w:t>
      </w:r>
      <w:r>
        <w:rPr>
          <w:spacing w:val="-8"/>
          <w:sz w:val="28"/>
        </w:rPr>
        <w:t xml:space="preserve"> </w:t>
      </w:r>
      <w:r>
        <w:rPr>
          <w:sz w:val="28"/>
        </w:rPr>
        <w:t>основания</w:t>
      </w:r>
      <w:r>
        <w:rPr>
          <w:spacing w:val="-6"/>
          <w:sz w:val="28"/>
        </w:rPr>
        <w:t xml:space="preserve"> </w:t>
      </w:r>
      <w:r>
        <w:rPr>
          <w:sz w:val="28"/>
        </w:rPr>
        <w:t>для</w:t>
      </w:r>
      <w:r>
        <w:rPr>
          <w:spacing w:val="-6"/>
          <w:sz w:val="28"/>
        </w:rPr>
        <w:t xml:space="preserve"> </w:t>
      </w:r>
      <w:r>
        <w:rPr>
          <w:sz w:val="28"/>
        </w:rPr>
        <w:t>сравнения) деятельность людей, социальные объекты, явления, процессы в различных сферах общественной жизни, их элементы и основные функции;</w:t>
      </w:r>
    </w:p>
    <w:p w:rsidR="00B72A0A" w:rsidRDefault="002C54CC">
      <w:pPr>
        <w:pStyle w:val="a4"/>
        <w:numPr>
          <w:ilvl w:val="0"/>
          <w:numId w:val="159"/>
        </w:numPr>
        <w:tabs>
          <w:tab w:val="left" w:pos="1571"/>
        </w:tabs>
        <w:ind w:right="147" w:firstLine="708"/>
        <w:rPr>
          <w:sz w:val="28"/>
        </w:rPr>
      </w:pPr>
      <w:r>
        <w:rPr>
          <w:sz w:val="28"/>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w:t>
      </w:r>
      <w:r>
        <w:rPr>
          <w:spacing w:val="-11"/>
          <w:sz w:val="28"/>
        </w:rPr>
        <w:t xml:space="preserve"> </w:t>
      </w:r>
      <w:r>
        <w:rPr>
          <w:sz w:val="28"/>
        </w:rPr>
        <w:t>сфер</w:t>
      </w:r>
      <w:r>
        <w:rPr>
          <w:spacing w:val="-11"/>
          <w:sz w:val="28"/>
        </w:rPr>
        <w:t xml:space="preserve"> </w:t>
      </w:r>
      <w:r>
        <w:rPr>
          <w:sz w:val="28"/>
        </w:rPr>
        <w:t>общественной</w:t>
      </w:r>
      <w:r>
        <w:rPr>
          <w:spacing w:val="-9"/>
          <w:sz w:val="28"/>
        </w:rPr>
        <w:t xml:space="preserve"> </w:t>
      </w:r>
      <w:r>
        <w:rPr>
          <w:sz w:val="28"/>
        </w:rPr>
        <w:t>жизни,</w:t>
      </w:r>
      <w:r>
        <w:rPr>
          <w:spacing w:val="-10"/>
          <w:sz w:val="28"/>
        </w:rPr>
        <w:t xml:space="preserve"> </w:t>
      </w:r>
      <w:r>
        <w:rPr>
          <w:sz w:val="28"/>
        </w:rPr>
        <w:t>гражданина</w:t>
      </w:r>
      <w:r>
        <w:rPr>
          <w:spacing w:val="-12"/>
          <w:sz w:val="28"/>
        </w:rPr>
        <w:t xml:space="preserve"> </w:t>
      </w:r>
      <w:r>
        <w:rPr>
          <w:sz w:val="28"/>
        </w:rPr>
        <w:t>и</w:t>
      </w:r>
      <w:r>
        <w:rPr>
          <w:spacing w:val="-9"/>
          <w:sz w:val="28"/>
        </w:rPr>
        <w:t xml:space="preserve"> </w:t>
      </w:r>
      <w:r>
        <w:rPr>
          <w:sz w:val="28"/>
        </w:rPr>
        <w:t>государства;</w:t>
      </w:r>
      <w:r>
        <w:rPr>
          <w:spacing w:val="-9"/>
          <w:sz w:val="28"/>
        </w:rPr>
        <w:t xml:space="preserve"> </w:t>
      </w:r>
      <w:r>
        <w:rPr>
          <w:sz w:val="28"/>
        </w:rPr>
        <w:t>связи</w:t>
      </w:r>
      <w:r>
        <w:rPr>
          <w:spacing w:val="-9"/>
          <w:sz w:val="28"/>
        </w:rPr>
        <w:t xml:space="preserve"> </w:t>
      </w:r>
      <w:r>
        <w:rPr>
          <w:sz w:val="28"/>
        </w:rPr>
        <w:t>политических потрясений и социально-экономических кризисов в государстве;</w:t>
      </w:r>
    </w:p>
    <w:p w:rsidR="00B72A0A" w:rsidRDefault="002C54CC">
      <w:pPr>
        <w:pStyle w:val="a4"/>
        <w:numPr>
          <w:ilvl w:val="0"/>
          <w:numId w:val="159"/>
        </w:numPr>
        <w:tabs>
          <w:tab w:val="left" w:pos="1571"/>
        </w:tabs>
        <w:ind w:right="144" w:firstLine="708"/>
        <w:rPr>
          <w:sz w:val="28"/>
        </w:rPr>
      </w:pPr>
      <w:r>
        <w:rPr>
          <w:sz w:val="28"/>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w:t>
      </w:r>
      <w:r>
        <w:rPr>
          <w:spacing w:val="-14"/>
          <w:sz w:val="28"/>
        </w:rPr>
        <w:t xml:space="preserve"> </w:t>
      </w:r>
      <w:r>
        <w:rPr>
          <w:sz w:val="28"/>
        </w:rPr>
        <w:t>нашей</w:t>
      </w:r>
      <w:r>
        <w:rPr>
          <w:spacing w:val="-14"/>
          <w:sz w:val="28"/>
        </w:rPr>
        <w:t xml:space="preserve"> </w:t>
      </w:r>
      <w:r>
        <w:rPr>
          <w:sz w:val="28"/>
        </w:rPr>
        <w:t>страны</w:t>
      </w:r>
      <w:r>
        <w:rPr>
          <w:spacing w:val="-14"/>
          <w:sz w:val="28"/>
        </w:rPr>
        <w:t xml:space="preserve"> </w:t>
      </w:r>
      <w:r>
        <w:rPr>
          <w:sz w:val="28"/>
        </w:rPr>
        <w:t>международной</w:t>
      </w:r>
      <w:r>
        <w:rPr>
          <w:spacing w:val="-14"/>
          <w:sz w:val="28"/>
        </w:rPr>
        <w:t xml:space="preserve"> </w:t>
      </w:r>
      <w:r>
        <w:rPr>
          <w:sz w:val="28"/>
        </w:rPr>
        <w:t>политики</w:t>
      </w:r>
      <w:r>
        <w:rPr>
          <w:spacing w:val="-14"/>
          <w:sz w:val="28"/>
        </w:rPr>
        <w:t xml:space="preserve"> </w:t>
      </w:r>
      <w:r>
        <w:rPr>
          <w:sz w:val="28"/>
        </w:rPr>
        <w:t>«сдерживания»;</w:t>
      </w:r>
      <w:r>
        <w:rPr>
          <w:spacing w:val="-16"/>
          <w:sz w:val="28"/>
        </w:rPr>
        <w:t xml:space="preserve"> </w:t>
      </w:r>
      <w:r>
        <w:rPr>
          <w:sz w:val="28"/>
        </w:rPr>
        <w:t>для</w:t>
      </w:r>
      <w:r>
        <w:rPr>
          <w:spacing w:val="-14"/>
          <w:sz w:val="28"/>
        </w:rPr>
        <w:t xml:space="preserve"> </w:t>
      </w:r>
      <w:r>
        <w:rPr>
          <w:sz w:val="28"/>
        </w:rPr>
        <w:t>осмысления личного социального опыта при исполнении типичных для несовершеннолетнего социальных ролей;</w:t>
      </w:r>
    </w:p>
    <w:p w:rsidR="00B72A0A" w:rsidRDefault="002C54CC">
      <w:pPr>
        <w:pStyle w:val="a4"/>
        <w:numPr>
          <w:ilvl w:val="0"/>
          <w:numId w:val="159"/>
        </w:numPr>
        <w:tabs>
          <w:tab w:val="left" w:pos="1571"/>
        </w:tabs>
        <w:ind w:right="152" w:firstLine="708"/>
        <w:rPr>
          <w:sz w:val="28"/>
        </w:rPr>
      </w:pPr>
      <w:r>
        <w:rPr>
          <w:sz w:val="28"/>
        </w:rPr>
        <w:t xml:space="preserve">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w:t>
      </w:r>
      <w:r>
        <w:rPr>
          <w:spacing w:val="-2"/>
          <w:sz w:val="28"/>
        </w:rPr>
        <w:t>действительности;</w:t>
      </w:r>
    </w:p>
    <w:p w:rsidR="00B72A0A" w:rsidRDefault="002C54CC">
      <w:pPr>
        <w:pStyle w:val="a4"/>
        <w:numPr>
          <w:ilvl w:val="0"/>
          <w:numId w:val="159"/>
        </w:numPr>
        <w:tabs>
          <w:tab w:val="left" w:pos="1571"/>
        </w:tabs>
        <w:ind w:right="147" w:firstLine="708"/>
        <w:rPr>
          <w:sz w:val="28"/>
        </w:rPr>
      </w:pPr>
      <w:r>
        <w:rPr>
          <w:sz w:val="28"/>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B72A0A" w:rsidRDefault="002C54CC">
      <w:pPr>
        <w:pStyle w:val="a4"/>
        <w:numPr>
          <w:ilvl w:val="0"/>
          <w:numId w:val="159"/>
        </w:numPr>
        <w:tabs>
          <w:tab w:val="left" w:pos="1571"/>
        </w:tabs>
        <w:ind w:right="149" w:firstLine="708"/>
        <w:rPr>
          <w:sz w:val="28"/>
        </w:rPr>
      </w:pPr>
      <w:r>
        <w:rPr>
          <w:sz w:val="28"/>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w:t>
      </w:r>
      <w:r>
        <w:rPr>
          <w:spacing w:val="-8"/>
          <w:sz w:val="28"/>
        </w:rPr>
        <w:t xml:space="preserve"> </w:t>
      </w:r>
      <w:r>
        <w:rPr>
          <w:sz w:val="28"/>
        </w:rPr>
        <w:t>из</w:t>
      </w:r>
      <w:r>
        <w:rPr>
          <w:spacing w:val="-9"/>
          <w:sz w:val="28"/>
        </w:rPr>
        <w:t xml:space="preserve"> </w:t>
      </w:r>
      <w:r>
        <w:rPr>
          <w:sz w:val="28"/>
        </w:rPr>
        <w:t>Конституции</w:t>
      </w:r>
      <w:r>
        <w:rPr>
          <w:spacing w:val="-8"/>
          <w:sz w:val="28"/>
        </w:rPr>
        <w:t xml:space="preserve"> </w:t>
      </w:r>
      <w:r>
        <w:rPr>
          <w:sz w:val="28"/>
        </w:rPr>
        <w:t>Российской</w:t>
      </w:r>
      <w:r>
        <w:rPr>
          <w:spacing w:val="-10"/>
          <w:sz w:val="28"/>
        </w:rPr>
        <w:t xml:space="preserve"> </w:t>
      </w:r>
      <w:r>
        <w:rPr>
          <w:sz w:val="28"/>
        </w:rPr>
        <w:t>Федерации</w:t>
      </w:r>
      <w:r>
        <w:rPr>
          <w:spacing w:val="-8"/>
          <w:sz w:val="28"/>
        </w:rPr>
        <w:t xml:space="preserve"> </w:t>
      </w:r>
      <w:r>
        <w:rPr>
          <w:sz w:val="28"/>
        </w:rPr>
        <w:t>и</w:t>
      </w:r>
      <w:r>
        <w:rPr>
          <w:spacing w:val="-8"/>
          <w:sz w:val="28"/>
        </w:rPr>
        <w:t xml:space="preserve"> </w:t>
      </w:r>
      <w:r>
        <w:rPr>
          <w:sz w:val="28"/>
        </w:rPr>
        <w:t>других</w:t>
      </w:r>
      <w:r>
        <w:rPr>
          <w:spacing w:val="-8"/>
          <w:sz w:val="28"/>
        </w:rPr>
        <w:t xml:space="preserve"> </w:t>
      </w:r>
      <w:r>
        <w:rPr>
          <w:sz w:val="28"/>
        </w:rPr>
        <w:t>нормативных</w:t>
      </w:r>
      <w:r>
        <w:rPr>
          <w:spacing w:val="-8"/>
          <w:sz w:val="28"/>
        </w:rPr>
        <w:t xml:space="preserve"> </w:t>
      </w:r>
      <w:r>
        <w:rPr>
          <w:sz w:val="28"/>
        </w:rPr>
        <w:t>правовых актов;</w:t>
      </w:r>
      <w:r>
        <w:rPr>
          <w:spacing w:val="54"/>
          <w:sz w:val="28"/>
        </w:rPr>
        <w:t xml:space="preserve">  </w:t>
      </w:r>
      <w:r>
        <w:rPr>
          <w:sz w:val="28"/>
        </w:rPr>
        <w:t>умение</w:t>
      </w:r>
      <w:r>
        <w:rPr>
          <w:spacing w:val="54"/>
          <w:sz w:val="28"/>
        </w:rPr>
        <w:t xml:space="preserve">  </w:t>
      </w:r>
      <w:r>
        <w:rPr>
          <w:sz w:val="28"/>
        </w:rPr>
        <w:t>составлять</w:t>
      </w:r>
      <w:r>
        <w:rPr>
          <w:spacing w:val="54"/>
          <w:sz w:val="28"/>
        </w:rPr>
        <w:t xml:space="preserve">  </w:t>
      </w:r>
      <w:r>
        <w:rPr>
          <w:sz w:val="28"/>
        </w:rPr>
        <w:t>на</w:t>
      </w:r>
      <w:r>
        <w:rPr>
          <w:spacing w:val="54"/>
          <w:sz w:val="28"/>
        </w:rPr>
        <w:t xml:space="preserve">  </w:t>
      </w:r>
      <w:r>
        <w:rPr>
          <w:sz w:val="28"/>
        </w:rPr>
        <w:t>их</w:t>
      </w:r>
      <w:r>
        <w:rPr>
          <w:spacing w:val="53"/>
          <w:sz w:val="28"/>
        </w:rPr>
        <w:t xml:space="preserve">  </w:t>
      </w:r>
      <w:r>
        <w:rPr>
          <w:sz w:val="28"/>
        </w:rPr>
        <w:t>основе</w:t>
      </w:r>
      <w:r>
        <w:rPr>
          <w:spacing w:val="54"/>
          <w:sz w:val="28"/>
        </w:rPr>
        <w:t xml:space="preserve">  </w:t>
      </w:r>
      <w:r>
        <w:rPr>
          <w:sz w:val="28"/>
        </w:rPr>
        <w:t>план,</w:t>
      </w:r>
      <w:r>
        <w:rPr>
          <w:spacing w:val="54"/>
          <w:sz w:val="28"/>
        </w:rPr>
        <w:t xml:space="preserve">  </w:t>
      </w:r>
      <w:r>
        <w:rPr>
          <w:sz w:val="28"/>
        </w:rPr>
        <w:t>преобразовывать</w:t>
      </w:r>
      <w:r>
        <w:rPr>
          <w:spacing w:val="53"/>
          <w:sz w:val="28"/>
        </w:rPr>
        <w:t xml:space="preserve">  </w:t>
      </w:r>
      <w:r>
        <w:rPr>
          <w:sz w:val="28"/>
        </w:rPr>
        <w:t>текстовую</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9" w:firstLine="0"/>
      </w:pPr>
      <w:r>
        <w:t>информацию в модели (таблицу, диаграмму, схему) и преобразовывать предложенные модели в текст;</w:t>
      </w:r>
    </w:p>
    <w:p w:rsidR="00B72A0A" w:rsidRDefault="002C54CC">
      <w:pPr>
        <w:pStyle w:val="a4"/>
        <w:numPr>
          <w:ilvl w:val="0"/>
          <w:numId w:val="159"/>
        </w:numPr>
        <w:tabs>
          <w:tab w:val="left" w:pos="1571"/>
        </w:tabs>
        <w:ind w:right="143" w:firstLine="708"/>
        <w:rPr>
          <w:sz w:val="28"/>
        </w:rPr>
      </w:pPr>
      <w:r>
        <w:rPr>
          <w:sz w:val="28"/>
        </w:rPr>
        <w:t>овладение приемами поиска и извлечения социальной информации (текстовой, графической, аудиовизуальной) по заданной теме из различных адаптированных</w:t>
      </w:r>
      <w:r>
        <w:rPr>
          <w:spacing w:val="-18"/>
          <w:sz w:val="28"/>
        </w:rPr>
        <w:t xml:space="preserve"> </w:t>
      </w:r>
      <w:r>
        <w:rPr>
          <w:sz w:val="28"/>
        </w:rPr>
        <w:t>источников</w:t>
      </w:r>
      <w:r>
        <w:rPr>
          <w:spacing w:val="-17"/>
          <w:sz w:val="28"/>
        </w:rPr>
        <w:t xml:space="preserve"> </w:t>
      </w:r>
      <w:r>
        <w:rPr>
          <w:sz w:val="28"/>
        </w:rPr>
        <w:t>(в</w:t>
      </w:r>
      <w:r>
        <w:rPr>
          <w:spacing w:val="-16"/>
          <w:sz w:val="28"/>
        </w:rPr>
        <w:t xml:space="preserve"> </w:t>
      </w:r>
      <w:r>
        <w:rPr>
          <w:sz w:val="28"/>
        </w:rPr>
        <w:t>том</w:t>
      </w:r>
      <w:r>
        <w:rPr>
          <w:spacing w:val="-18"/>
          <w:sz w:val="28"/>
        </w:rPr>
        <w:t xml:space="preserve"> </w:t>
      </w:r>
      <w:r>
        <w:rPr>
          <w:sz w:val="28"/>
        </w:rPr>
        <w:t>числе</w:t>
      </w:r>
      <w:r>
        <w:rPr>
          <w:spacing w:val="-16"/>
          <w:sz w:val="28"/>
        </w:rPr>
        <w:t xml:space="preserve"> </w:t>
      </w:r>
      <w:r>
        <w:rPr>
          <w:sz w:val="28"/>
        </w:rPr>
        <w:t>учебных</w:t>
      </w:r>
      <w:r>
        <w:rPr>
          <w:spacing w:val="-15"/>
          <w:sz w:val="28"/>
        </w:rPr>
        <w:t xml:space="preserve"> </w:t>
      </w:r>
      <w:r>
        <w:rPr>
          <w:sz w:val="28"/>
        </w:rPr>
        <w:t>материалов)</w:t>
      </w:r>
      <w:r>
        <w:rPr>
          <w:spacing w:val="-16"/>
          <w:sz w:val="28"/>
        </w:rPr>
        <w:t xml:space="preserve"> </w:t>
      </w:r>
      <w:r>
        <w:rPr>
          <w:sz w:val="28"/>
        </w:rPr>
        <w:t>и</w:t>
      </w:r>
      <w:r>
        <w:rPr>
          <w:spacing w:val="-17"/>
          <w:sz w:val="28"/>
        </w:rPr>
        <w:t xml:space="preserve"> </w:t>
      </w:r>
      <w:r>
        <w:rPr>
          <w:sz w:val="28"/>
        </w:rPr>
        <w:t>публикаций</w:t>
      </w:r>
      <w:r>
        <w:rPr>
          <w:spacing w:val="-15"/>
          <w:sz w:val="28"/>
        </w:rPr>
        <w:t xml:space="preserve"> </w:t>
      </w:r>
      <w:r>
        <w:rPr>
          <w:sz w:val="28"/>
        </w:rPr>
        <w:t>средств массовой информации (далее - СМИ) с соблюдением правил информационной безопасности при работе в сети Интернет;</w:t>
      </w:r>
    </w:p>
    <w:p w:rsidR="00B72A0A" w:rsidRDefault="002C54CC">
      <w:pPr>
        <w:pStyle w:val="a4"/>
        <w:numPr>
          <w:ilvl w:val="0"/>
          <w:numId w:val="159"/>
        </w:numPr>
        <w:tabs>
          <w:tab w:val="left" w:pos="1571"/>
        </w:tabs>
        <w:ind w:right="142" w:firstLine="708"/>
        <w:rPr>
          <w:sz w:val="28"/>
        </w:rPr>
      </w:pPr>
      <w:r>
        <w:rPr>
          <w:sz w:val="28"/>
        </w:rPr>
        <w:t>умение анализировать, обобщать, систематизировать, конкретизировать и критически оценивать социальную информацию, включая экономико- статистическую,</w:t>
      </w:r>
      <w:r>
        <w:rPr>
          <w:spacing w:val="-6"/>
          <w:sz w:val="28"/>
        </w:rPr>
        <w:t xml:space="preserve"> </w:t>
      </w:r>
      <w:r>
        <w:rPr>
          <w:sz w:val="28"/>
        </w:rPr>
        <w:t>из</w:t>
      </w:r>
      <w:r>
        <w:rPr>
          <w:spacing w:val="-6"/>
          <w:sz w:val="28"/>
        </w:rPr>
        <w:t xml:space="preserve"> </w:t>
      </w:r>
      <w:r>
        <w:rPr>
          <w:sz w:val="28"/>
        </w:rPr>
        <w:t>адаптированных</w:t>
      </w:r>
      <w:r>
        <w:rPr>
          <w:spacing w:val="-5"/>
          <w:sz w:val="28"/>
        </w:rPr>
        <w:t xml:space="preserve"> </w:t>
      </w:r>
      <w:r>
        <w:rPr>
          <w:sz w:val="28"/>
        </w:rPr>
        <w:t>источников</w:t>
      </w:r>
      <w:r>
        <w:rPr>
          <w:spacing w:val="-6"/>
          <w:sz w:val="28"/>
        </w:rPr>
        <w:t xml:space="preserve"> </w:t>
      </w:r>
      <w:r>
        <w:rPr>
          <w:sz w:val="28"/>
        </w:rPr>
        <w:t>(в</w:t>
      </w:r>
      <w:r>
        <w:rPr>
          <w:spacing w:val="-6"/>
          <w:sz w:val="28"/>
        </w:rPr>
        <w:t xml:space="preserve"> </w:t>
      </w:r>
      <w:r>
        <w:rPr>
          <w:sz w:val="28"/>
        </w:rPr>
        <w:t>том</w:t>
      </w:r>
      <w:r>
        <w:rPr>
          <w:spacing w:val="-5"/>
          <w:sz w:val="28"/>
        </w:rPr>
        <w:t xml:space="preserve"> </w:t>
      </w:r>
      <w:r>
        <w:rPr>
          <w:sz w:val="28"/>
        </w:rPr>
        <w:t>числе</w:t>
      </w:r>
      <w:r>
        <w:rPr>
          <w:spacing w:val="-5"/>
          <w:sz w:val="28"/>
        </w:rPr>
        <w:t xml:space="preserve"> </w:t>
      </w:r>
      <w:r>
        <w:rPr>
          <w:sz w:val="28"/>
        </w:rPr>
        <w:t>учебных</w:t>
      </w:r>
      <w:r>
        <w:rPr>
          <w:spacing w:val="-5"/>
          <w:sz w:val="28"/>
        </w:rPr>
        <w:t xml:space="preserve"> </w:t>
      </w:r>
      <w:r>
        <w:rPr>
          <w:sz w:val="28"/>
        </w:rPr>
        <w:t>материалов)</w:t>
      </w:r>
      <w:r>
        <w:rPr>
          <w:spacing w:val="-6"/>
          <w:sz w:val="28"/>
        </w:rPr>
        <w:t xml:space="preserve"> </w:t>
      </w:r>
      <w:r>
        <w:rPr>
          <w:sz w:val="28"/>
        </w:rPr>
        <w:t>и публикаций СМИ, соотносить ее</w:t>
      </w:r>
      <w:r>
        <w:rPr>
          <w:spacing w:val="-1"/>
          <w:sz w:val="28"/>
        </w:rPr>
        <w:t xml:space="preserve"> </w:t>
      </w:r>
      <w:r>
        <w:rPr>
          <w:sz w:val="28"/>
        </w:rPr>
        <w:t>с собственными знаниями о моральном</w:t>
      </w:r>
      <w:r>
        <w:rPr>
          <w:spacing w:val="-1"/>
          <w:sz w:val="28"/>
        </w:rPr>
        <w:t xml:space="preserve"> </w:t>
      </w:r>
      <w:r>
        <w:rPr>
          <w:sz w:val="28"/>
        </w:rPr>
        <w:t>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B72A0A" w:rsidRDefault="002C54CC">
      <w:pPr>
        <w:pStyle w:val="a4"/>
        <w:numPr>
          <w:ilvl w:val="0"/>
          <w:numId w:val="159"/>
        </w:numPr>
        <w:tabs>
          <w:tab w:val="left" w:pos="1571"/>
        </w:tabs>
        <w:ind w:right="143" w:firstLine="708"/>
        <w:rPr>
          <w:sz w:val="28"/>
        </w:rPr>
      </w:pPr>
      <w:r>
        <w:rPr>
          <w:sz w:val="28"/>
        </w:rPr>
        <w:t>умение оценивать собственные поступки и поведение других людей с точки</w:t>
      </w:r>
      <w:r>
        <w:rPr>
          <w:spacing w:val="-14"/>
          <w:sz w:val="28"/>
        </w:rPr>
        <w:t xml:space="preserve"> </w:t>
      </w:r>
      <w:r>
        <w:rPr>
          <w:sz w:val="28"/>
        </w:rPr>
        <w:t>зрения</w:t>
      </w:r>
      <w:r>
        <w:rPr>
          <w:spacing w:val="-14"/>
          <w:sz w:val="28"/>
        </w:rPr>
        <w:t xml:space="preserve"> </w:t>
      </w:r>
      <w:r>
        <w:rPr>
          <w:sz w:val="28"/>
        </w:rPr>
        <w:t>их</w:t>
      </w:r>
      <w:r>
        <w:rPr>
          <w:spacing w:val="-14"/>
          <w:sz w:val="28"/>
        </w:rPr>
        <w:t xml:space="preserve"> </w:t>
      </w:r>
      <w:r>
        <w:rPr>
          <w:sz w:val="28"/>
        </w:rPr>
        <w:t>соответствия</w:t>
      </w:r>
      <w:r>
        <w:rPr>
          <w:spacing w:val="-14"/>
          <w:sz w:val="28"/>
        </w:rPr>
        <w:t xml:space="preserve"> </w:t>
      </w:r>
      <w:r>
        <w:rPr>
          <w:sz w:val="28"/>
        </w:rPr>
        <w:t>моральным,</w:t>
      </w:r>
      <w:r>
        <w:rPr>
          <w:spacing w:val="-16"/>
          <w:sz w:val="28"/>
        </w:rPr>
        <w:t xml:space="preserve"> </w:t>
      </w:r>
      <w:r>
        <w:rPr>
          <w:sz w:val="28"/>
        </w:rPr>
        <w:t>правовым</w:t>
      </w:r>
      <w:r>
        <w:rPr>
          <w:spacing w:val="-15"/>
          <w:sz w:val="28"/>
        </w:rPr>
        <w:t xml:space="preserve"> </w:t>
      </w:r>
      <w:r>
        <w:rPr>
          <w:sz w:val="28"/>
        </w:rPr>
        <w:t>и</w:t>
      </w:r>
      <w:r>
        <w:rPr>
          <w:spacing w:val="-14"/>
          <w:sz w:val="28"/>
        </w:rPr>
        <w:t xml:space="preserve"> </w:t>
      </w:r>
      <w:r>
        <w:rPr>
          <w:sz w:val="28"/>
        </w:rPr>
        <w:t>иным</w:t>
      </w:r>
      <w:r>
        <w:rPr>
          <w:spacing w:val="-17"/>
          <w:sz w:val="28"/>
        </w:rPr>
        <w:t xml:space="preserve"> </w:t>
      </w:r>
      <w:r>
        <w:rPr>
          <w:sz w:val="28"/>
        </w:rPr>
        <w:t>видам</w:t>
      </w:r>
      <w:r>
        <w:rPr>
          <w:spacing w:val="-15"/>
          <w:sz w:val="28"/>
        </w:rPr>
        <w:t xml:space="preserve"> </w:t>
      </w:r>
      <w:r>
        <w:rPr>
          <w:sz w:val="28"/>
        </w:rPr>
        <w:t>социальных</w:t>
      </w:r>
      <w:r>
        <w:rPr>
          <w:spacing w:val="-14"/>
          <w:sz w:val="28"/>
        </w:rPr>
        <w:t xml:space="preserve"> </w:t>
      </w:r>
      <w:r>
        <w:rPr>
          <w:sz w:val="28"/>
        </w:rPr>
        <w:t>норм, экономической</w:t>
      </w:r>
      <w:r>
        <w:rPr>
          <w:spacing w:val="-9"/>
          <w:sz w:val="28"/>
        </w:rPr>
        <w:t xml:space="preserve"> </w:t>
      </w:r>
      <w:r>
        <w:rPr>
          <w:sz w:val="28"/>
        </w:rPr>
        <w:t>рациональности</w:t>
      </w:r>
      <w:r>
        <w:rPr>
          <w:spacing w:val="-7"/>
          <w:sz w:val="28"/>
        </w:rPr>
        <w:t xml:space="preserve"> </w:t>
      </w:r>
      <w:r>
        <w:rPr>
          <w:sz w:val="28"/>
        </w:rPr>
        <w:t>(включая</w:t>
      </w:r>
      <w:r>
        <w:rPr>
          <w:spacing w:val="-7"/>
          <w:sz w:val="28"/>
        </w:rPr>
        <w:t xml:space="preserve"> </w:t>
      </w:r>
      <w:r>
        <w:rPr>
          <w:sz w:val="28"/>
        </w:rPr>
        <w:t>вопросы,</w:t>
      </w:r>
      <w:r>
        <w:rPr>
          <w:spacing w:val="-8"/>
          <w:sz w:val="28"/>
        </w:rPr>
        <w:t xml:space="preserve"> </w:t>
      </w:r>
      <w:r>
        <w:rPr>
          <w:sz w:val="28"/>
        </w:rPr>
        <w:t>связанные</w:t>
      </w:r>
      <w:r>
        <w:rPr>
          <w:spacing w:val="-7"/>
          <w:sz w:val="28"/>
        </w:rPr>
        <w:t xml:space="preserve"> </w:t>
      </w:r>
      <w:r>
        <w:rPr>
          <w:sz w:val="28"/>
        </w:rPr>
        <w:t>с</w:t>
      </w:r>
      <w:r>
        <w:rPr>
          <w:spacing w:val="-7"/>
          <w:sz w:val="28"/>
        </w:rPr>
        <w:t xml:space="preserve"> </w:t>
      </w:r>
      <w:r>
        <w:rPr>
          <w:sz w:val="28"/>
        </w:rPr>
        <w:t>личными</w:t>
      </w:r>
      <w:r>
        <w:rPr>
          <w:spacing w:val="-7"/>
          <w:sz w:val="28"/>
        </w:rPr>
        <w:t xml:space="preserve"> </w:t>
      </w:r>
      <w:r>
        <w:rPr>
          <w:sz w:val="28"/>
        </w:rPr>
        <w:t>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B72A0A" w:rsidRDefault="002C54CC">
      <w:pPr>
        <w:pStyle w:val="a4"/>
        <w:numPr>
          <w:ilvl w:val="0"/>
          <w:numId w:val="159"/>
        </w:numPr>
        <w:tabs>
          <w:tab w:val="left" w:pos="1571"/>
        </w:tabs>
        <w:ind w:right="143" w:firstLine="708"/>
        <w:rPr>
          <w:sz w:val="28"/>
        </w:rPr>
      </w:pPr>
      <w:r>
        <w:rPr>
          <w:sz w:val="28"/>
        </w:rPr>
        <w:t>приобретение</w:t>
      </w:r>
      <w:r>
        <w:rPr>
          <w:spacing w:val="-14"/>
          <w:sz w:val="28"/>
        </w:rPr>
        <w:t xml:space="preserve"> </w:t>
      </w:r>
      <w:r>
        <w:rPr>
          <w:sz w:val="28"/>
        </w:rPr>
        <w:t>опыта</w:t>
      </w:r>
      <w:r>
        <w:rPr>
          <w:spacing w:val="-17"/>
          <w:sz w:val="28"/>
        </w:rPr>
        <w:t xml:space="preserve"> </w:t>
      </w:r>
      <w:r>
        <w:rPr>
          <w:sz w:val="28"/>
        </w:rPr>
        <w:t>использования</w:t>
      </w:r>
      <w:r>
        <w:rPr>
          <w:spacing w:val="-16"/>
          <w:sz w:val="28"/>
        </w:rPr>
        <w:t xml:space="preserve"> </w:t>
      </w:r>
      <w:r>
        <w:rPr>
          <w:sz w:val="28"/>
        </w:rPr>
        <w:t>полученных</w:t>
      </w:r>
      <w:r>
        <w:rPr>
          <w:spacing w:val="-14"/>
          <w:sz w:val="28"/>
        </w:rPr>
        <w:t xml:space="preserve"> </w:t>
      </w:r>
      <w:r>
        <w:rPr>
          <w:sz w:val="28"/>
        </w:rPr>
        <w:t>знаний,</w:t>
      </w:r>
      <w:r>
        <w:rPr>
          <w:spacing w:val="-15"/>
          <w:sz w:val="28"/>
        </w:rPr>
        <w:t xml:space="preserve"> </w:t>
      </w:r>
      <w:r>
        <w:rPr>
          <w:sz w:val="28"/>
        </w:rPr>
        <w:t>включая</w:t>
      </w:r>
      <w:r>
        <w:rPr>
          <w:spacing w:val="-14"/>
          <w:sz w:val="28"/>
        </w:rPr>
        <w:t xml:space="preserve"> </w:t>
      </w:r>
      <w:r>
        <w:rPr>
          <w:sz w:val="28"/>
        </w:rPr>
        <w:t>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w:t>
      </w:r>
      <w:r>
        <w:rPr>
          <w:spacing w:val="-7"/>
          <w:sz w:val="28"/>
        </w:rPr>
        <w:t xml:space="preserve"> </w:t>
      </w:r>
      <w:r>
        <w:rPr>
          <w:sz w:val="28"/>
        </w:rPr>
        <w:t>для</w:t>
      </w:r>
      <w:r>
        <w:rPr>
          <w:spacing w:val="-5"/>
          <w:sz w:val="28"/>
        </w:rPr>
        <w:t xml:space="preserve"> </w:t>
      </w:r>
      <w:r>
        <w:rPr>
          <w:sz w:val="28"/>
        </w:rPr>
        <w:t>выбора</w:t>
      </w:r>
      <w:r>
        <w:rPr>
          <w:spacing w:val="-8"/>
          <w:sz w:val="28"/>
        </w:rPr>
        <w:t xml:space="preserve"> </w:t>
      </w:r>
      <w:r>
        <w:rPr>
          <w:sz w:val="28"/>
        </w:rPr>
        <w:t>профессии</w:t>
      </w:r>
      <w:r>
        <w:rPr>
          <w:spacing w:val="-7"/>
          <w:sz w:val="28"/>
        </w:rPr>
        <w:t xml:space="preserve"> </w:t>
      </w:r>
      <w:r>
        <w:rPr>
          <w:sz w:val="28"/>
        </w:rPr>
        <w:t>и</w:t>
      </w:r>
      <w:r>
        <w:rPr>
          <w:spacing w:val="-7"/>
          <w:sz w:val="28"/>
        </w:rPr>
        <w:t xml:space="preserve"> </w:t>
      </w:r>
      <w:r>
        <w:rPr>
          <w:sz w:val="28"/>
        </w:rPr>
        <w:t>оценки</w:t>
      </w:r>
      <w:r>
        <w:rPr>
          <w:spacing w:val="-9"/>
          <w:sz w:val="28"/>
        </w:rPr>
        <w:t xml:space="preserve"> </w:t>
      </w:r>
      <w:r>
        <w:rPr>
          <w:sz w:val="28"/>
        </w:rPr>
        <w:t>собственных</w:t>
      </w:r>
      <w:r>
        <w:rPr>
          <w:spacing w:val="-7"/>
          <w:sz w:val="28"/>
        </w:rPr>
        <w:t xml:space="preserve"> </w:t>
      </w:r>
      <w:r>
        <w:rPr>
          <w:sz w:val="28"/>
        </w:rPr>
        <w:t>перспектив</w:t>
      </w:r>
      <w:r>
        <w:rPr>
          <w:spacing w:val="-6"/>
          <w:sz w:val="28"/>
        </w:rPr>
        <w:t xml:space="preserve"> </w:t>
      </w:r>
      <w:r>
        <w:rPr>
          <w:sz w:val="28"/>
        </w:rPr>
        <w:t>в</w:t>
      </w:r>
      <w:r>
        <w:rPr>
          <w:spacing w:val="-8"/>
          <w:sz w:val="28"/>
        </w:rPr>
        <w:t xml:space="preserve"> </w:t>
      </w:r>
      <w:r>
        <w:rPr>
          <w:sz w:val="28"/>
        </w:rPr>
        <w:t xml:space="preserve">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w:t>
      </w:r>
      <w:r>
        <w:rPr>
          <w:spacing w:val="-2"/>
          <w:sz w:val="28"/>
        </w:rPr>
        <w:t>регламентом;</w:t>
      </w:r>
    </w:p>
    <w:p w:rsidR="00B72A0A" w:rsidRDefault="002C54CC">
      <w:pPr>
        <w:pStyle w:val="a4"/>
        <w:numPr>
          <w:ilvl w:val="0"/>
          <w:numId w:val="159"/>
        </w:numPr>
        <w:tabs>
          <w:tab w:val="left" w:pos="1571"/>
        </w:tabs>
        <w:ind w:right="150" w:firstLine="708"/>
        <w:rPr>
          <w:sz w:val="28"/>
        </w:rPr>
      </w:pPr>
      <w:r>
        <w:rPr>
          <w:sz w:val="28"/>
        </w:rP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B72A0A" w:rsidRDefault="002C54CC">
      <w:pPr>
        <w:pStyle w:val="a4"/>
        <w:numPr>
          <w:ilvl w:val="0"/>
          <w:numId w:val="159"/>
        </w:numPr>
        <w:tabs>
          <w:tab w:val="left" w:pos="1571"/>
        </w:tabs>
        <w:ind w:right="144" w:firstLine="708"/>
        <w:rPr>
          <w:sz w:val="28"/>
        </w:rPr>
      </w:pPr>
      <w:r>
        <w:rPr>
          <w:sz w:val="28"/>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B72A0A" w:rsidRDefault="002C54CC">
      <w:pPr>
        <w:pStyle w:val="1"/>
        <w:numPr>
          <w:ilvl w:val="2"/>
          <w:numId w:val="193"/>
        </w:numPr>
        <w:tabs>
          <w:tab w:val="left" w:pos="697"/>
        </w:tabs>
        <w:spacing w:before="320"/>
        <w:ind w:left="697" w:right="12" w:hanging="697"/>
        <w:jc w:val="center"/>
      </w:pPr>
      <w:bookmarkStart w:id="18" w:name="_bookmark17"/>
      <w:bookmarkEnd w:id="18"/>
      <w:r>
        <w:rPr>
          <w:spacing w:val="-2"/>
        </w:rPr>
        <w:t>География</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«География»</w:t>
      </w:r>
    </w:p>
    <w:p w:rsidR="00B72A0A" w:rsidRDefault="002C54CC">
      <w:pPr>
        <w:pStyle w:val="a3"/>
        <w:ind w:right="147"/>
      </w:pPr>
      <w: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firstLine="0"/>
      </w:pPr>
      <w:r>
        <w:t>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72A0A" w:rsidRDefault="002C54CC">
      <w:pPr>
        <w:pStyle w:val="a3"/>
        <w:spacing w:before="2"/>
        <w:ind w:right="150"/>
      </w:pPr>
      <w:r>
        <w:t>Содержание</w:t>
      </w:r>
      <w:r>
        <w:rPr>
          <w:spacing w:val="-4"/>
        </w:rPr>
        <w:t xml:space="preserve"> </w:t>
      </w:r>
      <w:r>
        <w:t>курса</w:t>
      </w:r>
      <w:r>
        <w:rPr>
          <w:spacing w:val="-4"/>
        </w:rPr>
        <w:t xml:space="preserve"> </w:t>
      </w:r>
      <w:r>
        <w:t>географии</w:t>
      </w:r>
      <w:r>
        <w:rPr>
          <w:spacing w:val="-4"/>
        </w:rPr>
        <w:t xml:space="preserve"> </w:t>
      </w:r>
      <w:r>
        <w:t>в</w:t>
      </w:r>
      <w:r>
        <w:rPr>
          <w:spacing w:val="-5"/>
        </w:rPr>
        <w:t xml:space="preserve"> </w:t>
      </w:r>
      <w:r>
        <w:t>основной</w:t>
      </w:r>
      <w:r>
        <w:rPr>
          <w:spacing w:val="-4"/>
        </w:rPr>
        <w:t xml:space="preserve"> </w:t>
      </w:r>
      <w:r>
        <w:t>школе</w:t>
      </w:r>
      <w:r>
        <w:rPr>
          <w:spacing w:val="-4"/>
        </w:rPr>
        <w:t xml:space="preserve"> </w:t>
      </w:r>
      <w:r>
        <w:t>является</w:t>
      </w:r>
      <w:r>
        <w:rPr>
          <w:spacing w:val="-7"/>
        </w:rPr>
        <w:t xml:space="preserve"> </w:t>
      </w:r>
      <w:r>
        <w:t>базой</w:t>
      </w:r>
      <w:r>
        <w:rPr>
          <w:spacing w:val="-3"/>
        </w:rPr>
        <w:t xml:space="preserve"> </w:t>
      </w:r>
      <w:r>
        <w:t>для</w:t>
      </w:r>
      <w:r>
        <w:rPr>
          <w:spacing w:val="-4"/>
        </w:rPr>
        <w:t xml:space="preserve"> </w:t>
      </w:r>
      <w:r>
        <w:t>реализации краеведческого подхода в обучении, изучения географических закономерностей, теорий,</w:t>
      </w:r>
      <w:r>
        <w:rPr>
          <w:spacing w:val="-7"/>
        </w:rPr>
        <w:t xml:space="preserve"> </w:t>
      </w:r>
      <w:r>
        <w:t>законов</w:t>
      </w:r>
      <w:r>
        <w:rPr>
          <w:spacing w:val="-9"/>
        </w:rPr>
        <w:t xml:space="preserve"> </w:t>
      </w:r>
      <w:r>
        <w:t>и</w:t>
      </w:r>
      <w:r>
        <w:rPr>
          <w:spacing w:val="-6"/>
        </w:rPr>
        <w:t xml:space="preserve"> </w:t>
      </w:r>
      <w:r>
        <w:t>гипотез</w:t>
      </w:r>
      <w:r>
        <w:rPr>
          <w:spacing w:val="-9"/>
        </w:rPr>
        <w:t xml:space="preserve"> </w:t>
      </w:r>
      <w:r>
        <w:t>в</w:t>
      </w:r>
      <w:r>
        <w:rPr>
          <w:spacing w:val="-7"/>
        </w:rPr>
        <w:t xml:space="preserve"> </w:t>
      </w:r>
      <w:r>
        <w:t>старшей</w:t>
      </w:r>
      <w:r>
        <w:rPr>
          <w:spacing w:val="-6"/>
        </w:rPr>
        <w:t xml:space="preserve"> </w:t>
      </w:r>
      <w:r>
        <w:t>школе,</w:t>
      </w:r>
      <w:r>
        <w:rPr>
          <w:spacing w:val="-7"/>
        </w:rPr>
        <w:t xml:space="preserve"> </w:t>
      </w:r>
      <w:r>
        <w:t>базовым</w:t>
      </w:r>
      <w:r>
        <w:rPr>
          <w:spacing w:val="-6"/>
        </w:rPr>
        <w:t xml:space="preserve"> </w:t>
      </w:r>
      <w:r>
        <w:t>звеном</w:t>
      </w:r>
      <w:r>
        <w:rPr>
          <w:spacing w:val="-6"/>
        </w:rPr>
        <w:t xml:space="preserve"> </w:t>
      </w:r>
      <w:r>
        <w:t>в</w:t>
      </w:r>
      <w:r>
        <w:rPr>
          <w:spacing w:val="-7"/>
        </w:rPr>
        <w:t xml:space="preserve"> </w:t>
      </w:r>
      <w:r>
        <w:t>системе</w:t>
      </w:r>
      <w:r>
        <w:rPr>
          <w:spacing w:val="-9"/>
        </w:rPr>
        <w:t xml:space="preserve"> </w:t>
      </w:r>
      <w:r>
        <w:t xml:space="preserve">непрерывного географического образования, основой для последующей уровневой </w:t>
      </w:r>
      <w:r>
        <w:rPr>
          <w:spacing w:val="-2"/>
        </w:rPr>
        <w:t>дифференциации.</w:t>
      </w:r>
    </w:p>
    <w:p w:rsidR="00B72A0A" w:rsidRDefault="002C54CC">
      <w:pPr>
        <w:pStyle w:val="a3"/>
        <w:spacing w:before="1"/>
        <w:ind w:right="149"/>
      </w:pPr>
      <w:r>
        <w:t>Коррекционно-развивающий потенциал учебного предмета «География» обеспечивает преодоление обучающимися следующих специфических трудностей, обусловленных слабовидением.</w:t>
      </w:r>
    </w:p>
    <w:p w:rsidR="00B72A0A" w:rsidRDefault="002C54CC">
      <w:pPr>
        <w:pStyle w:val="a4"/>
        <w:numPr>
          <w:ilvl w:val="0"/>
          <w:numId w:val="158"/>
        </w:numPr>
        <w:tabs>
          <w:tab w:val="left" w:pos="1573"/>
        </w:tabs>
        <w:ind w:right="152" w:firstLine="708"/>
        <w:jc w:val="left"/>
        <w:rPr>
          <w:sz w:val="28"/>
        </w:rPr>
      </w:pPr>
      <w:r>
        <w:rPr>
          <w:sz w:val="28"/>
        </w:rPr>
        <w:t>фрагментарность</w:t>
      </w:r>
      <w:r>
        <w:rPr>
          <w:spacing w:val="80"/>
          <w:sz w:val="28"/>
        </w:rPr>
        <w:t xml:space="preserve"> </w:t>
      </w:r>
      <w:r>
        <w:rPr>
          <w:sz w:val="28"/>
        </w:rPr>
        <w:t>восприятия,</w:t>
      </w:r>
      <w:r>
        <w:rPr>
          <w:spacing w:val="80"/>
          <w:sz w:val="28"/>
        </w:rPr>
        <w:t xml:space="preserve"> </w:t>
      </w:r>
      <w:r>
        <w:rPr>
          <w:sz w:val="28"/>
        </w:rPr>
        <w:t>невозможность</w:t>
      </w:r>
      <w:r>
        <w:rPr>
          <w:spacing w:val="80"/>
          <w:sz w:val="28"/>
        </w:rPr>
        <w:t xml:space="preserve"> </w:t>
      </w:r>
      <w:r>
        <w:rPr>
          <w:sz w:val="28"/>
        </w:rPr>
        <w:t>целостного</w:t>
      </w:r>
      <w:r>
        <w:rPr>
          <w:spacing w:val="80"/>
          <w:sz w:val="28"/>
        </w:rPr>
        <w:t xml:space="preserve"> </w:t>
      </w:r>
      <w:r>
        <w:rPr>
          <w:sz w:val="28"/>
        </w:rPr>
        <w:t>восприятия ряда объектов;</w:t>
      </w:r>
    </w:p>
    <w:p w:rsidR="00B72A0A" w:rsidRDefault="002C54CC">
      <w:pPr>
        <w:pStyle w:val="a4"/>
        <w:numPr>
          <w:ilvl w:val="0"/>
          <w:numId w:val="158"/>
        </w:numPr>
        <w:tabs>
          <w:tab w:val="left" w:pos="1573"/>
        </w:tabs>
        <w:spacing w:before="1"/>
        <w:ind w:right="146" w:firstLine="708"/>
        <w:jc w:val="left"/>
        <w:rPr>
          <w:sz w:val="28"/>
        </w:rPr>
      </w:pPr>
      <w:r>
        <w:rPr>
          <w:sz w:val="28"/>
        </w:rPr>
        <w:t>несформированность</w:t>
      </w:r>
      <w:r>
        <w:rPr>
          <w:spacing w:val="-19"/>
          <w:sz w:val="28"/>
        </w:rPr>
        <w:t xml:space="preserve"> </w:t>
      </w:r>
      <w:r>
        <w:rPr>
          <w:sz w:val="28"/>
        </w:rPr>
        <w:t>или</w:t>
      </w:r>
      <w:r>
        <w:rPr>
          <w:spacing w:val="-18"/>
          <w:sz w:val="28"/>
        </w:rPr>
        <w:t xml:space="preserve"> </w:t>
      </w:r>
      <w:r>
        <w:rPr>
          <w:sz w:val="28"/>
        </w:rPr>
        <w:t>бедность</w:t>
      </w:r>
      <w:r>
        <w:rPr>
          <w:spacing w:val="-21"/>
          <w:sz w:val="28"/>
        </w:rPr>
        <w:t xml:space="preserve"> </w:t>
      </w:r>
      <w:r>
        <w:rPr>
          <w:sz w:val="28"/>
        </w:rPr>
        <w:t>пространственных</w:t>
      </w:r>
      <w:r>
        <w:rPr>
          <w:spacing w:val="-19"/>
          <w:sz w:val="28"/>
        </w:rPr>
        <w:t xml:space="preserve"> </w:t>
      </w:r>
      <w:r>
        <w:rPr>
          <w:sz w:val="28"/>
        </w:rPr>
        <w:t>и</w:t>
      </w:r>
      <w:r>
        <w:rPr>
          <w:spacing w:val="-17"/>
          <w:sz w:val="28"/>
        </w:rPr>
        <w:t xml:space="preserve"> </w:t>
      </w:r>
      <w:r>
        <w:rPr>
          <w:sz w:val="28"/>
        </w:rPr>
        <w:t>топографических представлений, знаний о природных объектах, процессах и явлениях;</w:t>
      </w:r>
    </w:p>
    <w:p w:rsidR="00B72A0A" w:rsidRDefault="002C54CC">
      <w:pPr>
        <w:pStyle w:val="a4"/>
        <w:numPr>
          <w:ilvl w:val="0"/>
          <w:numId w:val="158"/>
        </w:numPr>
        <w:tabs>
          <w:tab w:val="left" w:pos="1573"/>
        </w:tabs>
        <w:spacing w:line="321" w:lineRule="exact"/>
        <w:ind w:left="1573"/>
        <w:jc w:val="left"/>
        <w:rPr>
          <w:sz w:val="28"/>
        </w:rPr>
      </w:pPr>
      <w:r>
        <w:rPr>
          <w:sz w:val="28"/>
        </w:rPr>
        <w:t>низкий</w:t>
      </w:r>
      <w:r>
        <w:rPr>
          <w:spacing w:val="-8"/>
          <w:sz w:val="28"/>
        </w:rPr>
        <w:t xml:space="preserve"> </w:t>
      </w:r>
      <w:r>
        <w:rPr>
          <w:sz w:val="28"/>
        </w:rPr>
        <w:t>уровень</w:t>
      </w:r>
      <w:r>
        <w:rPr>
          <w:spacing w:val="-6"/>
          <w:sz w:val="28"/>
        </w:rPr>
        <w:t xml:space="preserve"> </w:t>
      </w:r>
      <w:r>
        <w:rPr>
          <w:sz w:val="28"/>
        </w:rPr>
        <w:t>развития</w:t>
      </w:r>
      <w:r>
        <w:rPr>
          <w:spacing w:val="-4"/>
          <w:sz w:val="28"/>
        </w:rPr>
        <w:t xml:space="preserve"> </w:t>
      </w:r>
      <w:r>
        <w:rPr>
          <w:sz w:val="28"/>
        </w:rPr>
        <w:t>мелкой</w:t>
      </w:r>
      <w:r>
        <w:rPr>
          <w:spacing w:val="-5"/>
          <w:sz w:val="28"/>
        </w:rPr>
        <w:t xml:space="preserve"> </w:t>
      </w:r>
      <w:r>
        <w:rPr>
          <w:spacing w:val="-2"/>
          <w:sz w:val="28"/>
        </w:rPr>
        <w:t>моторики;</w:t>
      </w:r>
    </w:p>
    <w:p w:rsidR="00B72A0A" w:rsidRDefault="002C54CC">
      <w:pPr>
        <w:pStyle w:val="a4"/>
        <w:numPr>
          <w:ilvl w:val="0"/>
          <w:numId w:val="158"/>
        </w:numPr>
        <w:tabs>
          <w:tab w:val="left" w:pos="1573"/>
        </w:tabs>
        <w:ind w:right="144" w:firstLine="708"/>
        <w:jc w:val="left"/>
        <w:rPr>
          <w:sz w:val="28"/>
        </w:rPr>
      </w:pPr>
      <w:r>
        <w:rPr>
          <w:sz w:val="28"/>
        </w:rPr>
        <w:t>несформированность</w:t>
      </w:r>
      <w:r>
        <w:rPr>
          <w:spacing w:val="40"/>
          <w:sz w:val="28"/>
        </w:rPr>
        <w:t xml:space="preserve"> </w:t>
      </w:r>
      <w:r>
        <w:rPr>
          <w:sz w:val="28"/>
        </w:rPr>
        <w:t>навыков</w:t>
      </w:r>
      <w:r>
        <w:rPr>
          <w:spacing w:val="40"/>
          <w:sz w:val="28"/>
        </w:rPr>
        <w:t xml:space="preserve"> </w:t>
      </w:r>
      <w:r>
        <w:rPr>
          <w:sz w:val="28"/>
        </w:rPr>
        <w:t>зрительного,</w:t>
      </w:r>
      <w:r>
        <w:rPr>
          <w:spacing w:val="40"/>
          <w:sz w:val="28"/>
        </w:rPr>
        <w:t xml:space="preserve"> </w:t>
      </w:r>
      <w:r>
        <w:rPr>
          <w:sz w:val="28"/>
        </w:rPr>
        <w:t>зрительно-осязательного</w:t>
      </w:r>
      <w:r>
        <w:rPr>
          <w:spacing w:val="40"/>
          <w:sz w:val="28"/>
        </w:rPr>
        <w:t xml:space="preserve"> </w:t>
      </w:r>
      <w:r>
        <w:rPr>
          <w:sz w:val="28"/>
        </w:rPr>
        <w:t>и слухового анализа с использованием сохранных анализаторов;</w:t>
      </w:r>
    </w:p>
    <w:p w:rsidR="00B72A0A" w:rsidRDefault="002C54CC">
      <w:pPr>
        <w:pStyle w:val="a4"/>
        <w:numPr>
          <w:ilvl w:val="0"/>
          <w:numId w:val="158"/>
        </w:numPr>
        <w:tabs>
          <w:tab w:val="left" w:pos="1573"/>
        </w:tabs>
        <w:spacing w:line="321" w:lineRule="exact"/>
        <w:ind w:left="1573"/>
        <w:jc w:val="left"/>
        <w:rPr>
          <w:sz w:val="28"/>
        </w:rPr>
      </w:pPr>
      <w:r>
        <w:rPr>
          <w:sz w:val="28"/>
        </w:rPr>
        <w:t>вербализм</w:t>
      </w:r>
      <w:r>
        <w:rPr>
          <w:spacing w:val="-6"/>
          <w:sz w:val="28"/>
        </w:rPr>
        <w:t xml:space="preserve"> </w:t>
      </w:r>
      <w:r>
        <w:rPr>
          <w:spacing w:val="-2"/>
          <w:sz w:val="28"/>
        </w:rPr>
        <w:t>речи.</w:t>
      </w:r>
    </w:p>
    <w:p w:rsidR="00B72A0A" w:rsidRDefault="002C54CC">
      <w:pPr>
        <w:pStyle w:val="a3"/>
        <w:spacing w:line="242" w:lineRule="auto"/>
        <w:ind w:right="143"/>
      </w:pPr>
      <w:r>
        <w:t>Преодоление указанных трудностей необходимо осуществлять на каждом уроке учителем в процессе специально организованной коррекционной работы.</w:t>
      </w:r>
    </w:p>
    <w:p w:rsidR="00B72A0A" w:rsidRDefault="002C54CC">
      <w:pPr>
        <w:spacing w:line="317" w:lineRule="exact"/>
        <w:ind w:left="841"/>
        <w:jc w:val="both"/>
        <w:rPr>
          <w:i/>
          <w:sz w:val="28"/>
        </w:rPr>
      </w:pPr>
      <w:r>
        <w:rPr>
          <w:i/>
          <w:sz w:val="28"/>
        </w:rPr>
        <w:t>Цель</w:t>
      </w:r>
      <w:r>
        <w:rPr>
          <w:i/>
          <w:spacing w:val="-7"/>
          <w:sz w:val="28"/>
        </w:rPr>
        <w:t xml:space="preserve"> </w:t>
      </w:r>
      <w:r>
        <w:rPr>
          <w:i/>
          <w:sz w:val="28"/>
        </w:rPr>
        <w:t>и</w:t>
      </w:r>
      <w:r>
        <w:rPr>
          <w:i/>
          <w:spacing w:val="-6"/>
          <w:sz w:val="28"/>
        </w:rPr>
        <w:t xml:space="preserve"> </w:t>
      </w:r>
      <w:r>
        <w:rPr>
          <w:i/>
          <w:sz w:val="28"/>
        </w:rPr>
        <w:t>задачи</w:t>
      </w:r>
      <w:r>
        <w:rPr>
          <w:i/>
          <w:spacing w:val="-6"/>
          <w:sz w:val="28"/>
        </w:rPr>
        <w:t xml:space="preserve"> </w:t>
      </w:r>
      <w:r>
        <w:rPr>
          <w:i/>
          <w:sz w:val="28"/>
        </w:rPr>
        <w:t>изучения</w:t>
      </w:r>
      <w:r>
        <w:rPr>
          <w:i/>
          <w:spacing w:val="-5"/>
          <w:sz w:val="28"/>
        </w:rPr>
        <w:t xml:space="preserve"> </w:t>
      </w:r>
      <w:r>
        <w:rPr>
          <w:i/>
          <w:sz w:val="28"/>
        </w:rPr>
        <w:t>учебного</w:t>
      </w:r>
      <w:r>
        <w:rPr>
          <w:i/>
          <w:spacing w:val="-6"/>
          <w:sz w:val="28"/>
        </w:rPr>
        <w:t xml:space="preserve"> </w:t>
      </w:r>
      <w:r>
        <w:rPr>
          <w:i/>
          <w:sz w:val="28"/>
        </w:rPr>
        <w:t>предмета</w:t>
      </w:r>
      <w:r>
        <w:rPr>
          <w:i/>
          <w:spacing w:val="-6"/>
          <w:sz w:val="28"/>
        </w:rPr>
        <w:t xml:space="preserve"> </w:t>
      </w:r>
      <w:r>
        <w:rPr>
          <w:i/>
          <w:spacing w:val="-2"/>
          <w:sz w:val="28"/>
        </w:rPr>
        <w:t>«География»</w:t>
      </w:r>
    </w:p>
    <w:p w:rsidR="00B72A0A" w:rsidRDefault="002C54CC">
      <w:pPr>
        <w:pStyle w:val="a3"/>
        <w:ind w:right="146"/>
      </w:pPr>
      <w:r>
        <w:t>Изучение географии в общем образовании направлено на достижение следующих целей:</w:t>
      </w:r>
    </w:p>
    <w:p w:rsidR="00B72A0A" w:rsidRDefault="002C54CC">
      <w:pPr>
        <w:pStyle w:val="a3"/>
        <w:ind w:right="154"/>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B72A0A" w:rsidRDefault="002C54CC">
      <w:pPr>
        <w:pStyle w:val="a3"/>
        <w:ind w:right="151"/>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B72A0A" w:rsidRDefault="002C54CC">
      <w:pPr>
        <w:pStyle w:val="a3"/>
        <w:ind w:right="150"/>
      </w:pPr>
      <w:r>
        <w:t>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72A0A" w:rsidRDefault="002C54CC">
      <w:pPr>
        <w:pStyle w:val="a3"/>
        <w:ind w:right="148"/>
      </w:pPr>
      <w: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72A0A" w:rsidRDefault="002C54CC">
      <w:pPr>
        <w:pStyle w:val="a3"/>
        <w:ind w:right="149"/>
      </w:pPr>
      <w:r>
        <w:t>формирование</w:t>
      </w:r>
      <w:r>
        <w:rPr>
          <w:spacing w:val="-18"/>
        </w:rPr>
        <w:t xml:space="preserve"> </w:t>
      </w:r>
      <w:r>
        <w:t>комплекса</w:t>
      </w:r>
      <w:r>
        <w:rPr>
          <w:spacing w:val="-17"/>
        </w:rPr>
        <w:t xml:space="preserve"> </w:t>
      </w:r>
      <w:r>
        <w:t>практико-ориентированных</w:t>
      </w:r>
      <w:r>
        <w:rPr>
          <w:spacing w:val="-18"/>
        </w:rPr>
        <w:t xml:space="preserve"> </w:t>
      </w:r>
      <w:r>
        <w:t>географических</w:t>
      </w:r>
      <w:r>
        <w:rPr>
          <w:spacing w:val="-17"/>
        </w:rPr>
        <w:t xml:space="preserve"> </w:t>
      </w:r>
      <w:r>
        <w:t>знаний</w:t>
      </w:r>
      <w:r>
        <w:rPr>
          <w:spacing w:val="-18"/>
        </w:rPr>
        <w:t xml:space="preserve"> </w:t>
      </w:r>
      <w:r>
        <w:t>и умений,</w:t>
      </w:r>
      <w:r>
        <w:rPr>
          <w:spacing w:val="-12"/>
        </w:rPr>
        <w:t xml:space="preserve"> </w:t>
      </w:r>
      <w:r>
        <w:t>необходимых</w:t>
      </w:r>
      <w:r>
        <w:rPr>
          <w:spacing w:val="-10"/>
        </w:rPr>
        <w:t xml:space="preserve"> </w:t>
      </w:r>
      <w:r>
        <w:t>для</w:t>
      </w:r>
      <w:r>
        <w:rPr>
          <w:spacing w:val="-11"/>
        </w:rPr>
        <w:t xml:space="preserve"> </w:t>
      </w:r>
      <w:r>
        <w:t>развития</w:t>
      </w:r>
      <w:r>
        <w:rPr>
          <w:spacing w:val="-11"/>
        </w:rPr>
        <w:t xml:space="preserve"> </w:t>
      </w:r>
      <w:r>
        <w:t>навыков</w:t>
      </w:r>
      <w:r>
        <w:rPr>
          <w:spacing w:val="-12"/>
        </w:rPr>
        <w:t xml:space="preserve"> </w:t>
      </w:r>
      <w:r>
        <w:t>их</w:t>
      </w:r>
      <w:r>
        <w:rPr>
          <w:spacing w:val="-10"/>
        </w:rPr>
        <w:t xml:space="preserve"> </w:t>
      </w:r>
      <w:r>
        <w:t>использования</w:t>
      </w:r>
      <w:r>
        <w:rPr>
          <w:spacing w:val="-11"/>
        </w:rPr>
        <w:t xml:space="preserve"> </w:t>
      </w:r>
      <w:r>
        <w:t>при</w:t>
      </w:r>
      <w:r>
        <w:rPr>
          <w:spacing w:val="-11"/>
        </w:rPr>
        <w:t xml:space="preserve"> </w:t>
      </w:r>
      <w:r>
        <w:t>решении</w:t>
      </w:r>
      <w:r>
        <w:rPr>
          <w:spacing w:val="-11"/>
        </w:rPr>
        <w:t xml:space="preserve"> </w:t>
      </w:r>
      <w:r>
        <w:t xml:space="preserve">проблем </w:t>
      </w:r>
      <w:r>
        <w:rPr>
          <w:spacing w:val="-2"/>
        </w:rPr>
        <w:t>различной</w:t>
      </w:r>
    </w:p>
    <w:p w:rsidR="00B72A0A" w:rsidRDefault="002C54CC">
      <w:pPr>
        <w:pStyle w:val="a3"/>
        <w:ind w:right="150"/>
      </w:pPr>
      <w:r>
        <w:t>сложности в повседневной жизни на основе краеведческого материала, осмысления</w:t>
      </w:r>
      <w:r>
        <w:rPr>
          <w:spacing w:val="23"/>
        </w:rPr>
        <w:t xml:space="preserve"> </w:t>
      </w:r>
      <w:r>
        <w:t>сущности</w:t>
      </w:r>
      <w:r>
        <w:rPr>
          <w:spacing w:val="25"/>
        </w:rPr>
        <w:t xml:space="preserve"> </w:t>
      </w:r>
      <w:r>
        <w:t>происходящих</w:t>
      </w:r>
      <w:r>
        <w:rPr>
          <w:spacing w:val="25"/>
        </w:rPr>
        <w:t xml:space="preserve"> </w:t>
      </w:r>
      <w:r>
        <w:t>в</w:t>
      </w:r>
      <w:r>
        <w:rPr>
          <w:spacing w:val="22"/>
        </w:rPr>
        <w:t xml:space="preserve"> </w:t>
      </w:r>
      <w:r>
        <w:t>жизни</w:t>
      </w:r>
      <w:r>
        <w:rPr>
          <w:spacing w:val="23"/>
        </w:rPr>
        <w:t xml:space="preserve"> </w:t>
      </w:r>
      <w:r>
        <w:t>процессов</w:t>
      </w:r>
      <w:r>
        <w:rPr>
          <w:spacing w:val="24"/>
        </w:rPr>
        <w:t xml:space="preserve"> </w:t>
      </w:r>
      <w:r>
        <w:t>и</w:t>
      </w:r>
      <w:r>
        <w:rPr>
          <w:spacing w:val="23"/>
        </w:rPr>
        <w:t xml:space="preserve"> </w:t>
      </w:r>
      <w:r>
        <w:t>явлений</w:t>
      </w:r>
      <w:r>
        <w:rPr>
          <w:spacing w:val="25"/>
        </w:rPr>
        <w:t xml:space="preserve"> </w:t>
      </w:r>
      <w:r>
        <w:t>в</w:t>
      </w:r>
      <w:r>
        <w:rPr>
          <w:spacing w:val="24"/>
        </w:rPr>
        <w:t xml:space="preserve"> </w:t>
      </w:r>
      <w:r>
        <w:t>современном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t>поликультурном,</w:t>
      </w:r>
      <w:r>
        <w:rPr>
          <w:spacing w:val="-16"/>
        </w:rPr>
        <w:t xml:space="preserve"> </w:t>
      </w:r>
      <w:r>
        <w:t>полиэтничном</w:t>
      </w:r>
      <w:r>
        <w:rPr>
          <w:spacing w:val="-13"/>
        </w:rPr>
        <w:t xml:space="preserve"> </w:t>
      </w:r>
      <w:r>
        <w:t>и</w:t>
      </w:r>
      <w:r>
        <w:rPr>
          <w:spacing w:val="-12"/>
        </w:rPr>
        <w:t xml:space="preserve"> </w:t>
      </w:r>
      <w:r>
        <w:t>многоконфессиональном</w:t>
      </w:r>
      <w:r>
        <w:rPr>
          <w:spacing w:val="-12"/>
        </w:rPr>
        <w:t xml:space="preserve"> </w:t>
      </w:r>
      <w:r>
        <w:rPr>
          <w:spacing w:val="-2"/>
        </w:rPr>
        <w:t>мире;</w:t>
      </w:r>
    </w:p>
    <w:p w:rsidR="00B72A0A" w:rsidRDefault="002C54CC">
      <w:pPr>
        <w:pStyle w:val="a3"/>
        <w:spacing w:before="3"/>
        <w:ind w:right="143"/>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B72A0A" w:rsidRDefault="002C54CC">
      <w:pPr>
        <w:pStyle w:val="a3"/>
        <w:spacing w:line="321"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158"/>
        </w:numPr>
        <w:tabs>
          <w:tab w:val="left" w:pos="1573"/>
        </w:tabs>
        <w:spacing w:line="322" w:lineRule="exact"/>
        <w:ind w:left="1573"/>
        <w:jc w:val="left"/>
        <w:rPr>
          <w:sz w:val="28"/>
        </w:rPr>
      </w:pPr>
      <w:r>
        <w:rPr>
          <w:sz w:val="28"/>
        </w:rPr>
        <w:t>Развитие</w:t>
      </w:r>
      <w:r>
        <w:rPr>
          <w:spacing w:val="-11"/>
          <w:sz w:val="28"/>
        </w:rPr>
        <w:t xml:space="preserve"> </w:t>
      </w:r>
      <w:r>
        <w:rPr>
          <w:sz w:val="28"/>
        </w:rPr>
        <w:t>зрительного,</w:t>
      </w:r>
      <w:r>
        <w:rPr>
          <w:spacing w:val="-9"/>
          <w:sz w:val="28"/>
        </w:rPr>
        <w:t xml:space="preserve"> </w:t>
      </w:r>
      <w:r>
        <w:rPr>
          <w:sz w:val="28"/>
        </w:rPr>
        <w:t>осязательно-зрительного</w:t>
      </w:r>
      <w:r>
        <w:rPr>
          <w:spacing w:val="-8"/>
          <w:sz w:val="28"/>
        </w:rPr>
        <w:t xml:space="preserve"> </w:t>
      </w:r>
      <w:r>
        <w:rPr>
          <w:sz w:val="28"/>
        </w:rPr>
        <w:t>и</w:t>
      </w:r>
      <w:r>
        <w:rPr>
          <w:spacing w:val="-8"/>
          <w:sz w:val="28"/>
        </w:rPr>
        <w:t xml:space="preserve"> </w:t>
      </w:r>
      <w:r>
        <w:rPr>
          <w:sz w:val="28"/>
        </w:rPr>
        <w:t>слухового</w:t>
      </w:r>
      <w:r>
        <w:rPr>
          <w:spacing w:val="-9"/>
          <w:sz w:val="28"/>
        </w:rPr>
        <w:t xml:space="preserve"> </w:t>
      </w:r>
      <w:r>
        <w:rPr>
          <w:spacing w:val="-2"/>
          <w:sz w:val="28"/>
        </w:rPr>
        <w:t>восприятия.</w:t>
      </w:r>
    </w:p>
    <w:p w:rsidR="00B72A0A" w:rsidRDefault="002C54CC">
      <w:pPr>
        <w:pStyle w:val="a4"/>
        <w:numPr>
          <w:ilvl w:val="0"/>
          <w:numId w:val="158"/>
        </w:numPr>
        <w:tabs>
          <w:tab w:val="left" w:pos="1573"/>
        </w:tabs>
        <w:ind w:left="1573"/>
        <w:jc w:val="left"/>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158"/>
        </w:numPr>
        <w:tabs>
          <w:tab w:val="left" w:pos="1573"/>
        </w:tabs>
        <w:spacing w:before="2" w:line="322" w:lineRule="exact"/>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58"/>
        </w:numPr>
        <w:tabs>
          <w:tab w:val="left" w:pos="1573"/>
        </w:tabs>
        <w:spacing w:line="322" w:lineRule="exact"/>
        <w:ind w:left="1573"/>
        <w:jc w:val="left"/>
        <w:rPr>
          <w:sz w:val="28"/>
        </w:rPr>
      </w:pPr>
      <w:r>
        <w:rPr>
          <w:sz w:val="28"/>
        </w:rPr>
        <w:t>Развитие</w:t>
      </w:r>
      <w:r>
        <w:rPr>
          <w:spacing w:val="-13"/>
          <w:sz w:val="28"/>
        </w:rPr>
        <w:t xml:space="preserve"> </w:t>
      </w:r>
      <w:r>
        <w:rPr>
          <w:sz w:val="28"/>
        </w:rPr>
        <w:t>и</w:t>
      </w:r>
      <w:r>
        <w:rPr>
          <w:spacing w:val="-8"/>
          <w:sz w:val="28"/>
        </w:rPr>
        <w:t xml:space="preserve"> </w:t>
      </w:r>
      <w:r>
        <w:rPr>
          <w:sz w:val="28"/>
        </w:rPr>
        <w:t>коррекция</w:t>
      </w:r>
      <w:r>
        <w:rPr>
          <w:spacing w:val="-9"/>
          <w:sz w:val="28"/>
        </w:rPr>
        <w:t xml:space="preserve"> </w:t>
      </w:r>
      <w:r>
        <w:rPr>
          <w:sz w:val="28"/>
        </w:rPr>
        <w:t>пространственного</w:t>
      </w:r>
      <w:r>
        <w:rPr>
          <w:spacing w:val="-7"/>
          <w:sz w:val="28"/>
        </w:rPr>
        <w:t xml:space="preserve"> </w:t>
      </w:r>
      <w:r>
        <w:rPr>
          <w:spacing w:val="-2"/>
          <w:sz w:val="28"/>
        </w:rPr>
        <w:t>мышления.</w:t>
      </w:r>
    </w:p>
    <w:p w:rsidR="00B72A0A" w:rsidRDefault="002C54CC">
      <w:pPr>
        <w:pStyle w:val="a4"/>
        <w:numPr>
          <w:ilvl w:val="0"/>
          <w:numId w:val="158"/>
        </w:numPr>
        <w:tabs>
          <w:tab w:val="left" w:pos="1573"/>
        </w:tabs>
        <w:spacing w:line="322" w:lineRule="exact"/>
        <w:ind w:left="1573"/>
        <w:jc w:val="left"/>
        <w:rPr>
          <w:sz w:val="28"/>
        </w:rPr>
      </w:pPr>
      <w:r>
        <w:rPr>
          <w:sz w:val="28"/>
        </w:rPr>
        <w:t>Преодоление</w:t>
      </w:r>
      <w:r>
        <w:rPr>
          <w:spacing w:val="-10"/>
          <w:sz w:val="28"/>
        </w:rPr>
        <w:t xml:space="preserve"> </w:t>
      </w:r>
      <w:r>
        <w:rPr>
          <w:sz w:val="28"/>
        </w:rPr>
        <w:t>вербализма</w:t>
      </w:r>
      <w:r>
        <w:rPr>
          <w:spacing w:val="-10"/>
          <w:sz w:val="28"/>
        </w:rPr>
        <w:t xml:space="preserve"> </w:t>
      </w:r>
      <w:r>
        <w:rPr>
          <w:spacing w:val="-2"/>
          <w:sz w:val="28"/>
        </w:rPr>
        <w:t>знаний.</w:t>
      </w:r>
    </w:p>
    <w:p w:rsidR="00B72A0A" w:rsidRDefault="002C54CC">
      <w:pPr>
        <w:pStyle w:val="a4"/>
        <w:numPr>
          <w:ilvl w:val="0"/>
          <w:numId w:val="158"/>
        </w:numPr>
        <w:tabs>
          <w:tab w:val="left" w:pos="1573"/>
        </w:tabs>
        <w:ind w:left="1573"/>
        <w:jc w:val="left"/>
        <w:rPr>
          <w:sz w:val="28"/>
        </w:rPr>
      </w:pPr>
      <w:r>
        <w:rPr>
          <w:sz w:val="28"/>
        </w:rPr>
        <w:t>Развитие</w:t>
      </w:r>
      <w:r>
        <w:rPr>
          <w:spacing w:val="-8"/>
          <w:sz w:val="28"/>
        </w:rPr>
        <w:t xml:space="preserve"> </w:t>
      </w:r>
      <w:r>
        <w:rPr>
          <w:sz w:val="28"/>
        </w:rPr>
        <w:t>связной</w:t>
      </w:r>
      <w:r>
        <w:rPr>
          <w:spacing w:val="-8"/>
          <w:sz w:val="28"/>
        </w:rPr>
        <w:t xml:space="preserve"> </w:t>
      </w:r>
      <w:r>
        <w:rPr>
          <w:sz w:val="28"/>
        </w:rPr>
        <w:t>устной</w:t>
      </w:r>
      <w:r>
        <w:rPr>
          <w:spacing w:val="-5"/>
          <w:sz w:val="28"/>
        </w:rPr>
        <w:t xml:space="preserve"> </w:t>
      </w:r>
      <w:r>
        <w:rPr>
          <w:sz w:val="28"/>
        </w:rPr>
        <w:t>и</w:t>
      </w:r>
      <w:r>
        <w:rPr>
          <w:spacing w:val="-8"/>
          <w:sz w:val="28"/>
        </w:rPr>
        <w:t xml:space="preserve"> </w:t>
      </w:r>
      <w:r>
        <w:rPr>
          <w:sz w:val="28"/>
        </w:rPr>
        <w:t>письменной</w:t>
      </w:r>
      <w:r>
        <w:rPr>
          <w:spacing w:val="-8"/>
          <w:sz w:val="28"/>
        </w:rPr>
        <w:t xml:space="preserve"> </w:t>
      </w:r>
      <w:r>
        <w:rPr>
          <w:spacing w:val="-2"/>
          <w:sz w:val="28"/>
        </w:rPr>
        <w:t>речи.</w:t>
      </w:r>
    </w:p>
    <w:p w:rsidR="00B72A0A" w:rsidRDefault="002C54CC">
      <w:pPr>
        <w:pStyle w:val="a4"/>
        <w:numPr>
          <w:ilvl w:val="0"/>
          <w:numId w:val="158"/>
        </w:numPr>
        <w:tabs>
          <w:tab w:val="left" w:pos="1573"/>
        </w:tabs>
        <w:ind w:right="155" w:firstLine="708"/>
        <w:jc w:val="left"/>
        <w:rPr>
          <w:sz w:val="28"/>
        </w:rPr>
      </w:pPr>
      <w:r>
        <w:rPr>
          <w:sz w:val="28"/>
        </w:rPr>
        <w:t>Обогащение</w:t>
      </w:r>
      <w:r>
        <w:rPr>
          <w:spacing w:val="80"/>
          <w:sz w:val="28"/>
        </w:rPr>
        <w:t xml:space="preserve"> </w:t>
      </w:r>
      <w:r>
        <w:rPr>
          <w:sz w:val="28"/>
        </w:rPr>
        <w:t>активного</w:t>
      </w:r>
      <w:r>
        <w:rPr>
          <w:spacing w:val="80"/>
          <w:sz w:val="28"/>
        </w:rPr>
        <w:t xml:space="preserve"> </w:t>
      </w:r>
      <w:r>
        <w:rPr>
          <w:sz w:val="28"/>
        </w:rPr>
        <w:t>и</w:t>
      </w:r>
      <w:r>
        <w:rPr>
          <w:spacing w:val="80"/>
          <w:sz w:val="28"/>
        </w:rPr>
        <w:t xml:space="preserve"> </w:t>
      </w:r>
      <w:r>
        <w:rPr>
          <w:sz w:val="28"/>
        </w:rPr>
        <w:t>пассивного</w:t>
      </w:r>
      <w:r>
        <w:rPr>
          <w:spacing w:val="80"/>
          <w:sz w:val="28"/>
        </w:rPr>
        <w:t xml:space="preserve"> </w:t>
      </w:r>
      <w:r>
        <w:rPr>
          <w:sz w:val="28"/>
        </w:rPr>
        <w:t>словаря,</w:t>
      </w:r>
      <w:r>
        <w:rPr>
          <w:spacing w:val="80"/>
          <w:sz w:val="28"/>
        </w:rPr>
        <w:t xml:space="preserve"> </w:t>
      </w:r>
      <w:r>
        <w:rPr>
          <w:sz w:val="28"/>
        </w:rPr>
        <w:t>формирование</w:t>
      </w:r>
      <w:r>
        <w:rPr>
          <w:spacing w:val="80"/>
          <w:sz w:val="28"/>
        </w:rPr>
        <w:t xml:space="preserve"> </w:t>
      </w:r>
      <w:r>
        <w:rPr>
          <w:sz w:val="28"/>
        </w:rPr>
        <w:t xml:space="preserve">новых </w:t>
      </w:r>
      <w:r>
        <w:rPr>
          <w:spacing w:val="-2"/>
          <w:sz w:val="28"/>
        </w:rPr>
        <w:t>понятий.</w:t>
      </w:r>
    </w:p>
    <w:p w:rsidR="00B72A0A" w:rsidRDefault="002C54CC">
      <w:pPr>
        <w:pStyle w:val="a4"/>
        <w:numPr>
          <w:ilvl w:val="0"/>
          <w:numId w:val="158"/>
        </w:numPr>
        <w:tabs>
          <w:tab w:val="left" w:pos="1573"/>
          <w:tab w:val="left" w:pos="3687"/>
          <w:tab w:val="left" w:pos="5018"/>
          <w:tab w:val="left" w:pos="6877"/>
          <w:tab w:val="left" w:pos="10189"/>
        </w:tabs>
        <w:spacing w:before="1"/>
        <w:ind w:right="144"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зрительного,</w:t>
      </w:r>
      <w:r>
        <w:rPr>
          <w:sz w:val="28"/>
        </w:rPr>
        <w:tab/>
      </w:r>
      <w:r>
        <w:rPr>
          <w:spacing w:val="-2"/>
          <w:sz w:val="28"/>
        </w:rPr>
        <w:t>осязательно-зрительного</w:t>
      </w:r>
      <w:r>
        <w:rPr>
          <w:sz w:val="28"/>
        </w:rPr>
        <w:tab/>
      </w:r>
      <w:r>
        <w:rPr>
          <w:spacing w:val="-10"/>
          <w:sz w:val="28"/>
        </w:rPr>
        <w:t xml:space="preserve">и </w:t>
      </w:r>
      <w:r>
        <w:rPr>
          <w:sz w:val="28"/>
        </w:rPr>
        <w:t>слухового анализа.</w:t>
      </w:r>
    </w:p>
    <w:p w:rsidR="00B72A0A" w:rsidRDefault="002C54CC">
      <w:pPr>
        <w:pStyle w:val="a4"/>
        <w:numPr>
          <w:ilvl w:val="0"/>
          <w:numId w:val="158"/>
        </w:numPr>
        <w:tabs>
          <w:tab w:val="left" w:pos="1573"/>
          <w:tab w:val="left" w:pos="3651"/>
          <w:tab w:val="left" w:pos="4944"/>
          <w:tab w:val="left" w:pos="8224"/>
          <w:tab w:val="left" w:pos="9330"/>
        </w:tabs>
        <w:ind w:right="147"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осязательно-зрительного</w:t>
      </w:r>
      <w:r>
        <w:rPr>
          <w:sz w:val="28"/>
        </w:rPr>
        <w:tab/>
      </w:r>
      <w:r>
        <w:rPr>
          <w:spacing w:val="-2"/>
          <w:sz w:val="28"/>
        </w:rPr>
        <w:t>чтения</w:t>
      </w:r>
      <w:r>
        <w:rPr>
          <w:sz w:val="28"/>
        </w:rPr>
        <w:tab/>
      </w:r>
      <w:r>
        <w:rPr>
          <w:spacing w:val="-2"/>
          <w:sz w:val="28"/>
        </w:rPr>
        <w:t xml:space="preserve">цветных </w:t>
      </w:r>
      <w:r>
        <w:rPr>
          <w:sz w:val="28"/>
        </w:rPr>
        <w:t>рельефных географических карт, умения в них ориентироваться.</w:t>
      </w:r>
    </w:p>
    <w:p w:rsidR="00B72A0A" w:rsidRDefault="002C54CC">
      <w:pPr>
        <w:pStyle w:val="a4"/>
        <w:numPr>
          <w:ilvl w:val="0"/>
          <w:numId w:val="158"/>
        </w:numPr>
        <w:tabs>
          <w:tab w:val="left" w:pos="1573"/>
        </w:tabs>
        <w:spacing w:line="321" w:lineRule="exact"/>
        <w:ind w:left="1573"/>
        <w:jc w:val="left"/>
        <w:rPr>
          <w:sz w:val="28"/>
        </w:rPr>
      </w:pPr>
      <w:r>
        <w:rPr>
          <w:sz w:val="28"/>
        </w:rPr>
        <w:t>Формирование</w:t>
      </w:r>
      <w:r>
        <w:rPr>
          <w:spacing w:val="-10"/>
          <w:sz w:val="28"/>
        </w:rPr>
        <w:t xml:space="preserve"> </w:t>
      </w:r>
      <w:r>
        <w:rPr>
          <w:sz w:val="28"/>
        </w:rPr>
        <w:t>умения</w:t>
      </w:r>
      <w:r>
        <w:rPr>
          <w:spacing w:val="-7"/>
          <w:sz w:val="28"/>
        </w:rPr>
        <w:t xml:space="preserve"> </w:t>
      </w:r>
      <w:r>
        <w:rPr>
          <w:sz w:val="28"/>
        </w:rPr>
        <w:t>работать</w:t>
      </w:r>
      <w:r>
        <w:rPr>
          <w:spacing w:val="-10"/>
          <w:sz w:val="28"/>
        </w:rPr>
        <w:t xml:space="preserve"> </w:t>
      </w:r>
      <w:r>
        <w:rPr>
          <w:sz w:val="28"/>
        </w:rPr>
        <w:t>в</w:t>
      </w:r>
      <w:r>
        <w:rPr>
          <w:spacing w:val="-8"/>
          <w:sz w:val="28"/>
        </w:rPr>
        <w:t xml:space="preserve"> </w:t>
      </w:r>
      <w:r>
        <w:rPr>
          <w:sz w:val="28"/>
        </w:rPr>
        <w:t>адаптированных</w:t>
      </w:r>
      <w:r>
        <w:rPr>
          <w:spacing w:val="-10"/>
          <w:sz w:val="28"/>
        </w:rPr>
        <w:t xml:space="preserve"> </w:t>
      </w:r>
      <w:r>
        <w:rPr>
          <w:sz w:val="28"/>
        </w:rPr>
        <w:t>контурных</w:t>
      </w:r>
      <w:r>
        <w:rPr>
          <w:spacing w:val="-6"/>
          <w:sz w:val="28"/>
        </w:rPr>
        <w:t xml:space="preserve"> </w:t>
      </w:r>
      <w:r>
        <w:rPr>
          <w:spacing w:val="-2"/>
          <w:sz w:val="28"/>
        </w:rPr>
        <w:t>картах.</w:t>
      </w:r>
    </w:p>
    <w:p w:rsidR="00B72A0A" w:rsidRDefault="002C54CC">
      <w:pPr>
        <w:pStyle w:val="a4"/>
        <w:numPr>
          <w:ilvl w:val="0"/>
          <w:numId w:val="158"/>
        </w:numPr>
        <w:tabs>
          <w:tab w:val="left" w:pos="1571"/>
        </w:tabs>
        <w:ind w:right="144" w:firstLine="708"/>
        <w:rPr>
          <w:sz w:val="28"/>
        </w:rPr>
      </w:pPr>
      <w:r>
        <w:rPr>
          <w:sz w:val="28"/>
        </w:rPr>
        <w:t>Формирование умений анализировать, классифицировать географические факты, оценивать их, находить причинно-следственные связи, выделять главное, обобщать, делать выводы.</w:t>
      </w:r>
    </w:p>
    <w:p w:rsidR="00B72A0A" w:rsidRDefault="002C54CC">
      <w:pPr>
        <w:pStyle w:val="a4"/>
        <w:numPr>
          <w:ilvl w:val="0"/>
          <w:numId w:val="158"/>
        </w:numPr>
        <w:tabs>
          <w:tab w:val="left" w:pos="1571"/>
        </w:tabs>
        <w:spacing w:before="1"/>
        <w:ind w:right="147" w:firstLine="708"/>
        <w:rPr>
          <w:sz w:val="28"/>
        </w:rPr>
      </w:pPr>
      <w:r>
        <w:rPr>
          <w:sz w:val="28"/>
        </w:rPr>
        <w:t>Формирование навыков, необходимых для самостоятельной работы с источниками географической информации, прежде всего работы с картой, работы с текстом, осуществлять информационный поиск, извлекать и преобразовывать необходимую информацию.</w:t>
      </w:r>
    </w:p>
    <w:p w:rsidR="00B72A0A" w:rsidRDefault="002C54CC">
      <w:pPr>
        <w:pStyle w:val="a4"/>
        <w:numPr>
          <w:ilvl w:val="0"/>
          <w:numId w:val="158"/>
        </w:numPr>
        <w:tabs>
          <w:tab w:val="left" w:pos="1571"/>
        </w:tabs>
        <w:spacing w:line="242" w:lineRule="auto"/>
        <w:ind w:right="146" w:firstLine="708"/>
        <w:rPr>
          <w:sz w:val="28"/>
        </w:rPr>
      </w:pPr>
      <w:r>
        <w:rPr>
          <w:sz w:val="28"/>
        </w:rPr>
        <w:t>Формирование специальных приемов обследования и изображения изучаемых объектов доступным способом.</w:t>
      </w:r>
    </w:p>
    <w:p w:rsidR="00B72A0A" w:rsidRDefault="002C54CC">
      <w:pPr>
        <w:pStyle w:val="a4"/>
        <w:numPr>
          <w:ilvl w:val="0"/>
          <w:numId w:val="158"/>
        </w:numPr>
        <w:tabs>
          <w:tab w:val="left" w:pos="1571"/>
        </w:tabs>
        <w:ind w:right="150"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158"/>
        </w:numPr>
        <w:tabs>
          <w:tab w:val="left" w:pos="1571"/>
        </w:tabs>
        <w:ind w:right="151" w:firstLine="708"/>
        <w:rPr>
          <w:sz w:val="28"/>
        </w:rPr>
      </w:pPr>
      <w:r>
        <w:rPr>
          <w:sz w:val="28"/>
        </w:rPr>
        <w:t>Уточнение</w:t>
      </w:r>
      <w:r>
        <w:rPr>
          <w:spacing w:val="-11"/>
          <w:sz w:val="28"/>
        </w:rPr>
        <w:t xml:space="preserve"> </w:t>
      </w:r>
      <w:r>
        <w:rPr>
          <w:sz w:val="28"/>
        </w:rPr>
        <w:t>пространственных</w:t>
      </w:r>
      <w:r>
        <w:rPr>
          <w:spacing w:val="-11"/>
          <w:sz w:val="28"/>
        </w:rPr>
        <w:t xml:space="preserve"> </w:t>
      </w:r>
      <w:r>
        <w:rPr>
          <w:sz w:val="28"/>
        </w:rPr>
        <w:t>и</w:t>
      </w:r>
      <w:r>
        <w:rPr>
          <w:spacing w:val="-9"/>
          <w:sz w:val="28"/>
        </w:rPr>
        <w:t xml:space="preserve"> </w:t>
      </w:r>
      <w:r>
        <w:rPr>
          <w:sz w:val="28"/>
        </w:rPr>
        <w:t>топографических</w:t>
      </w:r>
      <w:r>
        <w:rPr>
          <w:spacing w:val="-11"/>
          <w:sz w:val="28"/>
        </w:rPr>
        <w:t xml:space="preserve"> </w:t>
      </w:r>
      <w:r>
        <w:rPr>
          <w:sz w:val="28"/>
        </w:rPr>
        <w:t>представлений,</w:t>
      </w:r>
      <w:r>
        <w:rPr>
          <w:spacing w:val="-10"/>
          <w:sz w:val="28"/>
        </w:rPr>
        <w:t xml:space="preserve"> </w:t>
      </w:r>
      <w:r>
        <w:rPr>
          <w:sz w:val="28"/>
        </w:rPr>
        <w:t>знаний о природных объектах, процессах и явлениях.</w:t>
      </w:r>
    </w:p>
    <w:p w:rsidR="00B72A0A" w:rsidRDefault="002C54CC">
      <w:pPr>
        <w:pStyle w:val="a4"/>
        <w:numPr>
          <w:ilvl w:val="0"/>
          <w:numId w:val="158"/>
        </w:numPr>
        <w:tabs>
          <w:tab w:val="left" w:pos="1572"/>
        </w:tabs>
        <w:spacing w:line="321" w:lineRule="exact"/>
        <w:ind w:left="1572" w:hanging="731"/>
        <w:rPr>
          <w:sz w:val="28"/>
        </w:rPr>
      </w:pPr>
      <w:r>
        <w:rPr>
          <w:sz w:val="28"/>
        </w:rPr>
        <w:t>Развитие</w:t>
      </w:r>
      <w:r>
        <w:rPr>
          <w:spacing w:val="-7"/>
          <w:sz w:val="28"/>
        </w:rPr>
        <w:t xml:space="preserve"> </w:t>
      </w:r>
      <w:r>
        <w:rPr>
          <w:sz w:val="28"/>
        </w:rPr>
        <w:t>и</w:t>
      </w:r>
      <w:r>
        <w:rPr>
          <w:spacing w:val="-5"/>
          <w:sz w:val="28"/>
        </w:rPr>
        <w:t xml:space="preserve"> </w:t>
      </w:r>
      <w:r>
        <w:rPr>
          <w:sz w:val="28"/>
        </w:rPr>
        <w:t>коррекция</w:t>
      </w:r>
      <w:r>
        <w:rPr>
          <w:spacing w:val="-5"/>
          <w:sz w:val="28"/>
        </w:rPr>
        <w:t xml:space="preserve"> </w:t>
      </w:r>
      <w:r>
        <w:rPr>
          <w:sz w:val="28"/>
        </w:rPr>
        <w:t>мелкой</w:t>
      </w:r>
      <w:r>
        <w:rPr>
          <w:spacing w:val="-5"/>
          <w:sz w:val="28"/>
        </w:rPr>
        <w:t xml:space="preserve"> </w:t>
      </w:r>
      <w:r>
        <w:rPr>
          <w:spacing w:val="-2"/>
          <w:sz w:val="28"/>
        </w:rPr>
        <w:t>моторики.</w:t>
      </w:r>
    </w:p>
    <w:p w:rsidR="00B72A0A" w:rsidRDefault="002C54CC">
      <w:pPr>
        <w:pStyle w:val="a4"/>
        <w:numPr>
          <w:ilvl w:val="0"/>
          <w:numId w:val="158"/>
        </w:numPr>
        <w:tabs>
          <w:tab w:val="left" w:pos="1572"/>
        </w:tabs>
        <w:ind w:left="1572" w:hanging="731"/>
        <w:rPr>
          <w:sz w:val="28"/>
        </w:rPr>
      </w:pPr>
      <w:r>
        <w:rPr>
          <w:sz w:val="28"/>
        </w:rPr>
        <w:t>Совершенствование</w:t>
      </w:r>
      <w:r>
        <w:rPr>
          <w:spacing w:val="-11"/>
          <w:sz w:val="28"/>
        </w:rPr>
        <w:t xml:space="preserve"> </w:t>
      </w:r>
      <w:r>
        <w:rPr>
          <w:sz w:val="28"/>
        </w:rPr>
        <w:t>умения</w:t>
      </w:r>
      <w:r>
        <w:rPr>
          <w:spacing w:val="-10"/>
          <w:sz w:val="28"/>
        </w:rPr>
        <w:t xml:space="preserve"> </w:t>
      </w:r>
      <w:r>
        <w:rPr>
          <w:sz w:val="28"/>
        </w:rPr>
        <w:t>ориентироваться</w:t>
      </w:r>
      <w:r>
        <w:rPr>
          <w:spacing w:val="-7"/>
          <w:sz w:val="28"/>
        </w:rPr>
        <w:t xml:space="preserve"> </w:t>
      </w:r>
      <w:r>
        <w:rPr>
          <w:sz w:val="28"/>
        </w:rPr>
        <w:t>в</w:t>
      </w:r>
      <w:r>
        <w:rPr>
          <w:spacing w:val="-8"/>
          <w:sz w:val="28"/>
        </w:rPr>
        <w:t xml:space="preserve"> </w:t>
      </w:r>
      <w:r>
        <w:rPr>
          <w:spacing w:val="-2"/>
          <w:sz w:val="28"/>
        </w:rPr>
        <w:t>микропространстве.</w:t>
      </w:r>
    </w:p>
    <w:p w:rsidR="00B72A0A" w:rsidRDefault="002C54CC">
      <w:pPr>
        <w:pStyle w:val="a4"/>
        <w:numPr>
          <w:ilvl w:val="0"/>
          <w:numId w:val="158"/>
        </w:numPr>
        <w:tabs>
          <w:tab w:val="left" w:pos="1572"/>
        </w:tabs>
        <w:spacing w:line="322" w:lineRule="exact"/>
        <w:ind w:left="1572" w:hanging="731"/>
        <w:rPr>
          <w:sz w:val="28"/>
        </w:rPr>
      </w:pPr>
      <w:r>
        <w:rPr>
          <w:sz w:val="28"/>
        </w:rPr>
        <w:t>Совершенствование</w:t>
      </w:r>
      <w:r>
        <w:rPr>
          <w:spacing w:val="-12"/>
          <w:sz w:val="28"/>
        </w:rPr>
        <w:t xml:space="preserve"> </w:t>
      </w:r>
      <w:r>
        <w:rPr>
          <w:sz w:val="28"/>
        </w:rPr>
        <w:t>навыков</w:t>
      </w:r>
      <w:r>
        <w:rPr>
          <w:spacing w:val="-9"/>
          <w:sz w:val="28"/>
        </w:rPr>
        <w:t xml:space="preserve"> </w:t>
      </w:r>
      <w:r>
        <w:rPr>
          <w:sz w:val="28"/>
        </w:rPr>
        <w:t>вербальной</w:t>
      </w:r>
      <w:r>
        <w:rPr>
          <w:spacing w:val="-8"/>
          <w:sz w:val="28"/>
        </w:rPr>
        <w:t xml:space="preserve"> </w:t>
      </w:r>
      <w:r>
        <w:rPr>
          <w:spacing w:val="-2"/>
          <w:sz w:val="28"/>
        </w:rPr>
        <w:t>коммуникации.</w:t>
      </w:r>
    </w:p>
    <w:p w:rsidR="00B72A0A" w:rsidRDefault="002C54CC">
      <w:pPr>
        <w:pStyle w:val="a4"/>
        <w:numPr>
          <w:ilvl w:val="0"/>
          <w:numId w:val="158"/>
        </w:numPr>
        <w:tabs>
          <w:tab w:val="left" w:pos="1571"/>
        </w:tabs>
        <w:ind w:right="150" w:firstLine="708"/>
        <w:rPr>
          <w:sz w:val="28"/>
        </w:rPr>
      </w:pPr>
      <w:r>
        <w:rPr>
          <w:sz w:val="28"/>
        </w:rPr>
        <w:t xml:space="preserve">Совершенствование умений применения навыков невербального </w:t>
      </w:r>
      <w:r>
        <w:rPr>
          <w:spacing w:val="-2"/>
          <w:sz w:val="28"/>
        </w:rPr>
        <w:t>общения.</w:t>
      </w:r>
    </w:p>
    <w:p w:rsidR="00B72A0A" w:rsidRDefault="002C54CC">
      <w:pPr>
        <w:pStyle w:val="a4"/>
        <w:numPr>
          <w:ilvl w:val="0"/>
          <w:numId w:val="158"/>
        </w:numPr>
        <w:tabs>
          <w:tab w:val="left" w:pos="1571"/>
        </w:tabs>
        <w:ind w:right="145" w:firstLine="708"/>
        <w:rPr>
          <w:sz w:val="28"/>
        </w:rPr>
      </w:pPr>
      <w:r>
        <w:rPr>
          <w:sz w:val="28"/>
        </w:rPr>
        <w:t>Формирование готовности к сотрудничеству, созидательной деятельности, формирование умений вести диалог, искать и находить содержательные компромиссы.</w:t>
      </w:r>
    </w:p>
    <w:p w:rsidR="00B72A0A" w:rsidRDefault="002C54CC">
      <w:pPr>
        <w:pStyle w:val="a4"/>
        <w:numPr>
          <w:ilvl w:val="0"/>
          <w:numId w:val="158"/>
        </w:numPr>
        <w:tabs>
          <w:tab w:val="left" w:pos="1571"/>
        </w:tabs>
        <w:ind w:right="152" w:firstLine="708"/>
        <w:rPr>
          <w:sz w:val="28"/>
        </w:rPr>
      </w:pPr>
      <w:r>
        <w:rPr>
          <w:sz w:val="28"/>
        </w:rPr>
        <w:t>Воспитание интереса к путешествиям, изучению природных и социально-экономических условий жизни других народов разных стран и континентов земного шара.</w:t>
      </w:r>
    </w:p>
    <w:p w:rsidR="00B72A0A" w:rsidRDefault="002C54CC">
      <w:pPr>
        <w:pStyle w:val="a4"/>
        <w:numPr>
          <w:ilvl w:val="0"/>
          <w:numId w:val="158"/>
        </w:numPr>
        <w:tabs>
          <w:tab w:val="left" w:pos="1572"/>
        </w:tabs>
        <w:spacing w:line="321" w:lineRule="exact"/>
        <w:ind w:left="1572" w:hanging="731"/>
        <w:rPr>
          <w:sz w:val="28"/>
        </w:rPr>
      </w:pPr>
      <w:r>
        <w:rPr>
          <w:sz w:val="28"/>
        </w:rPr>
        <w:t>Формирование</w:t>
      </w:r>
      <w:r>
        <w:rPr>
          <w:spacing w:val="-9"/>
          <w:sz w:val="28"/>
        </w:rPr>
        <w:t xml:space="preserve"> </w:t>
      </w:r>
      <w:r>
        <w:rPr>
          <w:sz w:val="28"/>
        </w:rPr>
        <w:t>культуры</w:t>
      </w:r>
      <w:r>
        <w:rPr>
          <w:spacing w:val="-6"/>
          <w:sz w:val="28"/>
        </w:rPr>
        <w:t xml:space="preserve"> </w:t>
      </w:r>
      <w:r>
        <w:rPr>
          <w:sz w:val="28"/>
        </w:rPr>
        <w:t>туризма</w:t>
      </w:r>
      <w:r>
        <w:rPr>
          <w:spacing w:val="-7"/>
          <w:sz w:val="28"/>
        </w:rPr>
        <w:t xml:space="preserve"> </w:t>
      </w:r>
      <w:r>
        <w:rPr>
          <w:sz w:val="28"/>
        </w:rPr>
        <w:t>в</w:t>
      </w:r>
      <w:r>
        <w:rPr>
          <w:spacing w:val="-7"/>
          <w:sz w:val="28"/>
        </w:rPr>
        <w:t xml:space="preserve"> </w:t>
      </w:r>
      <w:r>
        <w:rPr>
          <w:sz w:val="28"/>
        </w:rPr>
        <w:t>условиях</w:t>
      </w:r>
      <w:r>
        <w:rPr>
          <w:spacing w:val="-8"/>
          <w:sz w:val="28"/>
        </w:rPr>
        <w:t xml:space="preserve"> </w:t>
      </w:r>
      <w:r>
        <w:rPr>
          <w:spacing w:val="-2"/>
          <w:sz w:val="28"/>
        </w:rPr>
        <w:t>слабовидения.</w:t>
      </w:r>
    </w:p>
    <w:p w:rsidR="00B72A0A" w:rsidRDefault="002C54CC">
      <w:pPr>
        <w:ind w:left="841"/>
        <w:jc w:val="both"/>
        <w:rPr>
          <w:i/>
          <w:sz w:val="28"/>
        </w:rPr>
      </w:pPr>
      <w:r>
        <w:rPr>
          <w:i/>
          <w:sz w:val="28"/>
        </w:rPr>
        <w:t>Место</w:t>
      </w:r>
      <w:r>
        <w:rPr>
          <w:i/>
          <w:spacing w:val="-7"/>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«География»</w:t>
      </w:r>
      <w:r>
        <w:rPr>
          <w:i/>
          <w:spacing w:val="-6"/>
          <w:sz w:val="28"/>
        </w:rPr>
        <w:t xml:space="preserve"> </w:t>
      </w:r>
      <w:r>
        <w:rPr>
          <w:i/>
          <w:sz w:val="28"/>
        </w:rPr>
        <w:t>в</w:t>
      </w:r>
      <w:r>
        <w:rPr>
          <w:i/>
          <w:spacing w:val="-6"/>
          <w:sz w:val="28"/>
        </w:rPr>
        <w:t xml:space="preserve"> </w:t>
      </w:r>
      <w:r>
        <w:rPr>
          <w:i/>
          <w:sz w:val="28"/>
        </w:rPr>
        <w:t>учебном</w:t>
      </w:r>
      <w:r>
        <w:rPr>
          <w:i/>
          <w:spacing w:val="-7"/>
          <w:sz w:val="28"/>
        </w:rPr>
        <w:t xml:space="preserve"> </w:t>
      </w:r>
      <w:r>
        <w:rPr>
          <w:i/>
          <w:spacing w:val="-2"/>
          <w:sz w:val="28"/>
        </w:rPr>
        <w:t>плане</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jc w:val="left"/>
      </w:pPr>
      <w:r>
        <w:rPr>
          <w:color w:val="221F1F"/>
        </w:rPr>
        <w:t>Учебный</w:t>
      </w:r>
      <w:r>
        <w:rPr>
          <w:color w:val="221F1F"/>
          <w:spacing w:val="40"/>
        </w:rPr>
        <w:t xml:space="preserve"> </w:t>
      </w:r>
      <w:r>
        <w:rPr>
          <w:color w:val="221F1F"/>
        </w:rPr>
        <w:t>предмет</w:t>
      </w:r>
      <w:r>
        <w:rPr>
          <w:color w:val="221F1F"/>
          <w:spacing w:val="40"/>
        </w:rPr>
        <w:t xml:space="preserve"> </w:t>
      </w:r>
      <w:r>
        <w:rPr>
          <w:color w:val="221F1F"/>
        </w:rPr>
        <w:t>«География»</w:t>
      </w:r>
      <w:r>
        <w:rPr>
          <w:color w:val="221F1F"/>
          <w:spacing w:val="40"/>
        </w:rPr>
        <w:t xml:space="preserve"> </w:t>
      </w:r>
      <w:r>
        <w:rPr>
          <w:color w:val="221F1F"/>
        </w:rPr>
        <w:t>признан</w:t>
      </w:r>
      <w:r>
        <w:rPr>
          <w:color w:val="221F1F"/>
          <w:spacing w:val="40"/>
        </w:rPr>
        <w:t xml:space="preserve"> </w:t>
      </w:r>
      <w:r>
        <w:rPr>
          <w:color w:val="221F1F"/>
        </w:rPr>
        <w:t>обязательным</w:t>
      </w:r>
      <w:r>
        <w:rPr>
          <w:color w:val="221F1F"/>
          <w:spacing w:val="40"/>
        </w:rPr>
        <w:t xml:space="preserve"> </w:t>
      </w:r>
      <w:r>
        <w:rPr>
          <w:color w:val="221F1F"/>
        </w:rPr>
        <w:t>учебным</w:t>
      </w:r>
      <w:r>
        <w:rPr>
          <w:color w:val="221F1F"/>
          <w:spacing w:val="40"/>
        </w:rPr>
        <w:t xml:space="preserve"> </w:t>
      </w:r>
      <w:r>
        <w:rPr>
          <w:color w:val="221F1F"/>
        </w:rPr>
        <w:t>предметом, который входит в состав предметной области «Общественно-научные предметы».</w:t>
      </w:r>
    </w:p>
    <w:p w:rsidR="00B72A0A" w:rsidRDefault="002C54CC">
      <w:pPr>
        <w:pStyle w:val="a3"/>
        <w:jc w:val="left"/>
      </w:pPr>
      <w:r>
        <w:rPr>
          <w:color w:val="221F1F"/>
        </w:rPr>
        <w:t>Освоение</w:t>
      </w:r>
      <w:r>
        <w:rPr>
          <w:color w:val="221F1F"/>
          <w:spacing w:val="40"/>
        </w:rPr>
        <w:t xml:space="preserve"> </w:t>
      </w:r>
      <w:r>
        <w:rPr>
          <w:color w:val="221F1F"/>
        </w:rPr>
        <w:t>содержания</w:t>
      </w:r>
      <w:r>
        <w:rPr>
          <w:color w:val="221F1F"/>
          <w:spacing w:val="40"/>
        </w:rPr>
        <w:t xml:space="preserve"> </w:t>
      </w:r>
      <w:r>
        <w:rPr>
          <w:color w:val="221F1F"/>
        </w:rPr>
        <w:t>курса</w:t>
      </w:r>
      <w:r>
        <w:rPr>
          <w:color w:val="221F1F"/>
          <w:spacing w:val="40"/>
        </w:rPr>
        <w:t xml:space="preserve"> </w:t>
      </w:r>
      <w:r>
        <w:rPr>
          <w:color w:val="221F1F"/>
        </w:rPr>
        <w:t>«География»</w:t>
      </w:r>
      <w:r>
        <w:rPr>
          <w:color w:val="221F1F"/>
          <w:spacing w:val="40"/>
        </w:rPr>
        <w:t xml:space="preserve"> </w:t>
      </w:r>
      <w:r>
        <w:rPr>
          <w:color w:val="221F1F"/>
        </w:rPr>
        <w:t>в</w:t>
      </w:r>
      <w:r>
        <w:rPr>
          <w:color w:val="221F1F"/>
          <w:spacing w:val="40"/>
        </w:rPr>
        <w:t xml:space="preserve"> </w:t>
      </w:r>
      <w:r>
        <w:rPr>
          <w:color w:val="221F1F"/>
        </w:rPr>
        <w:t>основной</w:t>
      </w:r>
      <w:r>
        <w:rPr>
          <w:color w:val="221F1F"/>
          <w:spacing w:val="40"/>
        </w:rPr>
        <w:t xml:space="preserve"> </w:t>
      </w:r>
      <w:r>
        <w:rPr>
          <w:color w:val="221F1F"/>
        </w:rPr>
        <w:t>школе</w:t>
      </w:r>
      <w:r>
        <w:rPr>
          <w:color w:val="221F1F"/>
          <w:spacing w:val="40"/>
        </w:rPr>
        <w:t xml:space="preserve"> </w:t>
      </w:r>
      <w:r>
        <w:rPr>
          <w:color w:val="221F1F"/>
        </w:rPr>
        <w:t>происходит</w:t>
      </w:r>
      <w:r>
        <w:rPr>
          <w:color w:val="221F1F"/>
          <w:spacing w:val="40"/>
        </w:rPr>
        <w:t xml:space="preserve"> </w:t>
      </w:r>
      <w:r>
        <w:rPr>
          <w:color w:val="221F1F"/>
        </w:rPr>
        <w:t>с</w:t>
      </w:r>
      <w:r>
        <w:rPr>
          <w:color w:val="221F1F"/>
          <w:spacing w:val="80"/>
        </w:rPr>
        <w:t xml:space="preserve"> </w:t>
      </w:r>
      <w:r>
        <w:rPr>
          <w:color w:val="221F1F"/>
        </w:rPr>
        <w:t>опорой</w:t>
      </w:r>
      <w:r>
        <w:rPr>
          <w:color w:val="221F1F"/>
          <w:spacing w:val="22"/>
        </w:rPr>
        <w:t xml:space="preserve">  </w:t>
      </w:r>
      <w:r>
        <w:rPr>
          <w:color w:val="221F1F"/>
        </w:rPr>
        <w:t>на</w:t>
      </w:r>
      <w:r>
        <w:rPr>
          <w:color w:val="221F1F"/>
          <w:spacing w:val="25"/>
        </w:rPr>
        <w:t xml:space="preserve">  </w:t>
      </w:r>
      <w:r>
        <w:rPr>
          <w:color w:val="221F1F"/>
        </w:rPr>
        <w:t>географические</w:t>
      </w:r>
      <w:r>
        <w:rPr>
          <w:color w:val="221F1F"/>
          <w:spacing w:val="25"/>
        </w:rPr>
        <w:t xml:space="preserve">  </w:t>
      </w:r>
      <w:r>
        <w:rPr>
          <w:color w:val="221F1F"/>
        </w:rPr>
        <w:t>знания</w:t>
      </w:r>
      <w:r>
        <w:rPr>
          <w:color w:val="221F1F"/>
          <w:spacing w:val="25"/>
        </w:rPr>
        <w:t xml:space="preserve">  </w:t>
      </w:r>
      <w:r>
        <w:rPr>
          <w:color w:val="221F1F"/>
        </w:rPr>
        <w:t>и</w:t>
      </w:r>
      <w:r>
        <w:rPr>
          <w:color w:val="221F1F"/>
          <w:spacing w:val="24"/>
        </w:rPr>
        <w:t xml:space="preserve">  </w:t>
      </w:r>
      <w:r>
        <w:rPr>
          <w:color w:val="221F1F"/>
        </w:rPr>
        <w:t>умения,</w:t>
      </w:r>
      <w:r>
        <w:rPr>
          <w:color w:val="221F1F"/>
          <w:spacing w:val="25"/>
        </w:rPr>
        <w:t xml:space="preserve">  </w:t>
      </w:r>
      <w:r>
        <w:rPr>
          <w:color w:val="221F1F"/>
        </w:rPr>
        <w:t>сформированные</w:t>
      </w:r>
      <w:r>
        <w:rPr>
          <w:color w:val="221F1F"/>
          <w:spacing w:val="23"/>
        </w:rPr>
        <w:t xml:space="preserve">  </w:t>
      </w:r>
      <w:r>
        <w:rPr>
          <w:color w:val="221F1F"/>
        </w:rPr>
        <w:t>ранее</w:t>
      </w:r>
      <w:r>
        <w:rPr>
          <w:color w:val="221F1F"/>
          <w:spacing w:val="25"/>
        </w:rPr>
        <w:t xml:space="preserve">  </w:t>
      </w:r>
      <w:r>
        <w:rPr>
          <w:color w:val="221F1F"/>
        </w:rPr>
        <w:t>в</w:t>
      </w:r>
      <w:r>
        <w:rPr>
          <w:color w:val="221F1F"/>
          <w:spacing w:val="25"/>
        </w:rPr>
        <w:t xml:space="preserve">  </w:t>
      </w:r>
      <w:r>
        <w:rPr>
          <w:color w:val="221F1F"/>
          <w:spacing w:val="-2"/>
        </w:rPr>
        <w:t>курсе</w:t>
      </w:r>
    </w:p>
    <w:p w:rsidR="00B72A0A" w:rsidRDefault="002C54CC">
      <w:pPr>
        <w:pStyle w:val="a3"/>
        <w:spacing w:line="321" w:lineRule="exact"/>
        <w:ind w:firstLine="0"/>
        <w:jc w:val="left"/>
      </w:pPr>
      <w:r>
        <w:rPr>
          <w:color w:val="221F1F"/>
        </w:rPr>
        <w:t>«Окружающий</w:t>
      </w:r>
      <w:r>
        <w:rPr>
          <w:color w:val="221F1F"/>
          <w:spacing w:val="-11"/>
        </w:rPr>
        <w:t xml:space="preserve"> </w:t>
      </w:r>
      <w:r>
        <w:rPr>
          <w:color w:val="221F1F"/>
          <w:spacing w:val="-4"/>
        </w:rPr>
        <w:t>мир».</w:t>
      </w:r>
    </w:p>
    <w:p w:rsidR="00B72A0A" w:rsidRDefault="002C54CC">
      <w:pPr>
        <w:pStyle w:val="a3"/>
        <w:jc w:val="left"/>
      </w:pPr>
      <w:r>
        <w:rPr>
          <w:color w:val="221F1F"/>
        </w:rPr>
        <w:t>Учебным</w:t>
      </w:r>
      <w:r>
        <w:rPr>
          <w:color w:val="221F1F"/>
          <w:spacing w:val="-15"/>
        </w:rPr>
        <w:t xml:space="preserve"> </w:t>
      </w:r>
      <w:r>
        <w:rPr>
          <w:color w:val="221F1F"/>
        </w:rPr>
        <w:t>планом</w:t>
      </w:r>
      <w:r>
        <w:rPr>
          <w:color w:val="221F1F"/>
          <w:spacing w:val="-15"/>
        </w:rPr>
        <w:t xml:space="preserve"> </w:t>
      </w:r>
      <w:r>
        <w:rPr>
          <w:color w:val="221F1F"/>
        </w:rPr>
        <w:t>(вариант</w:t>
      </w:r>
      <w:r>
        <w:rPr>
          <w:color w:val="221F1F"/>
          <w:spacing w:val="-18"/>
        </w:rPr>
        <w:t xml:space="preserve"> </w:t>
      </w:r>
      <w:r>
        <w:rPr>
          <w:color w:val="221F1F"/>
        </w:rPr>
        <w:t>1</w:t>
      </w:r>
      <w:r>
        <w:rPr>
          <w:color w:val="221F1F"/>
          <w:spacing w:val="-14"/>
        </w:rPr>
        <w:t xml:space="preserve"> </w:t>
      </w:r>
      <w:r>
        <w:rPr>
          <w:color w:val="221F1F"/>
        </w:rPr>
        <w:t>АООП</w:t>
      </w:r>
      <w:r>
        <w:rPr>
          <w:color w:val="221F1F"/>
          <w:spacing w:val="-16"/>
        </w:rPr>
        <w:t xml:space="preserve"> </w:t>
      </w:r>
      <w:r>
        <w:rPr>
          <w:color w:val="221F1F"/>
        </w:rPr>
        <w:t>ООО)</w:t>
      </w:r>
      <w:r>
        <w:rPr>
          <w:color w:val="221F1F"/>
          <w:spacing w:val="-15"/>
        </w:rPr>
        <w:t xml:space="preserve"> </w:t>
      </w:r>
      <w:r>
        <w:rPr>
          <w:color w:val="221F1F"/>
        </w:rPr>
        <w:t>на</w:t>
      </w:r>
      <w:r>
        <w:rPr>
          <w:color w:val="221F1F"/>
          <w:spacing w:val="-17"/>
        </w:rPr>
        <w:t xml:space="preserve"> </w:t>
      </w:r>
      <w:r>
        <w:rPr>
          <w:color w:val="221F1F"/>
        </w:rPr>
        <w:t>изучение</w:t>
      </w:r>
      <w:r>
        <w:rPr>
          <w:color w:val="221F1F"/>
          <w:spacing w:val="-15"/>
        </w:rPr>
        <w:t xml:space="preserve"> </w:t>
      </w:r>
      <w:r>
        <w:rPr>
          <w:color w:val="221F1F"/>
        </w:rPr>
        <w:t>географии</w:t>
      </w:r>
      <w:r>
        <w:rPr>
          <w:color w:val="221F1F"/>
          <w:spacing w:val="-17"/>
        </w:rPr>
        <w:t xml:space="preserve"> </w:t>
      </w:r>
      <w:r>
        <w:rPr>
          <w:color w:val="221F1F"/>
        </w:rPr>
        <w:t>отводится</w:t>
      </w:r>
      <w:r>
        <w:rPr>
          <w:color w:val="221F1F"/>
          <w:spacing w:val="-15"/>
        </w:rPr>
        <w:t xml:space="preserve"> </w:t>
      </w:r>
      <w:r>
        <w:rPr>
          <w:color w:val="221F1F"/>
        </w:rPr>
        <w:t>272 часа: по одному часу в неделю в 5 и 6 классах и по 2 часа в 7, 8, 9 классах.</w:t>
      </w:r>
    </w:p>
    <w:p w:rsidR="00B72A0A" w:rsidRDefault="002C54CC">
      <w:pPr>
        <w:pStyle w:val="a3"/>
        <w:jc w:val="left"/>
      </w:pPr>
      <w:r>
        <w:rPr>
          <w:color w:val="221F1F"/>
        </w:rPr>
        <w:t>Учебным</w:t>
      </w:r>
      <w:r>
        <w:rPr>
          <w:color w:val="221F1F"/>
          <w:spacing w:val="-15"/>
        </w:rPr>
        <w:t xml:space="preserve"> </w:t>
      </w:r>
      <w:r>
        <w:rPr>
          <w:color w:val="221F1F"/>
        </w:rPr>
        <w:t>планом</w:t>
      </w:r>
      <w:r>
        <w:rPr>
          <w:color w:val="221F1F"/>
          <w:spacing w:val="-15"/>
        </w:rPr>
        <w:t xml:space="preserve"> </w:t>
      </w:r>
      <w:r>
        <w:rPr>
          <w:color w:val="221F1F"/>
        </w:rPr>
        <w:t>(вариант</w:t>
      </w:r>
      <w:r>
        <w:rPr>
          <w:color w:val="221F1F"/>
          <w:spacing w:val="-18"/>
        </w:rPr>
        <w:t xml:space="preserve"> </w:t>
      </w:r>
      <w:r>
        <w:rPr>
          <w:color w:val="221F1F"/>
        </w:rPr>
        <w:t>2</w:t>
      </w:r>
      <w:r>
        <w:rPr>
          <w:color w:val="221F1F"/>
          <w:spacing w:val="-14"/>
        </w:rPr>
        <w:t xml:space="preserve"> </w:t>
      </w:r>
      <w:r>
        <w:rPr>
          <w:color w:val="221F1F"/>
        </w:rPr>
        <w:t>АООП</w:t>
      </w:r>
      <w:r>
        <w:rPr>
          <w:color w:val="221F1F"/>
          <w:spacing w:val="-16"/>
        </w:rPr>
        <w:t xml:space="preserve"> </w:t>
      </w:r>
      <w:r>
        <w:rPr>
          <w:color w:val="221F1F"/>
        </w:rPr>
        <w:t>ООО)</w:t>
      </w:r>
      <w:r>
        <w:rPr>
          <w:color w:val="221F1F"/>
          <w:spacing w:val="-15"/>
        </w:rPr>
        <w:t xml:space="preserve"> </w:t>
      </w:r>
      <w:r>
        <w:rPr>
          <w:color w:val="221F1F"/>
        </w:rPr>
        <w:t>на</w:t>
      </w:r>
      <w:r>
        <w:rPr>
          <w:color w:val="221F1F"/>
          <w:spacing w:val="-17"/>
        </w:rPr>
        <w:t xml:space="preserve"> </w:t>
      </w:r>
      <w:r>
        <w:rPr>
          <w:color w:val="221F1F"/>
        </w:rPr>
        <w:t>изучение</w:t>
      </w:r>
      <w:r>
        <w:rPr>
          <w:color w:val="221F1F"/>
          <w:spacing w:val="-15"/>
        </w:rPr>
        <w:t xml:space="preserve"> </w:t>
      </w:r>
      <w:r>
        <w:rPr>
          <w:color w:val="221F1F"/>
        </w:rPr>
        <w:t>географии</w:t>
      </w:r>
      <w:r>
        <w:rPr>
          <w:color w:val="221F1F"/>
          <w:spacing w:val="-17"/>
        </w:rPr>
        <w:t xml:space="preserve"> </w:t>
      </w:r>
      <w:r>
        <w:rPr>
          <w:color w:val="221F1F"/>
        </w:rPr>
        <w:t>отводится</w:t>
      </w:r>
      <w:r>
        <w:rPr>
          <w:color w:val="221F1F"/>
          <w:spacing w:val="-15"/>
        </w:rPr>
        <w:t xml:space="preserve"> </w:t>
      </w:r>
      <w:r>
        <w:rPr>
          <w:color w:val="221F1F"/>
        </w:rPr>
        <w:t>340 часов: по одному часу в неделю в 5 и 6 классах и по 2 часа в 7, 8, 9 и 10 классах.</w:t>
      </w:r>
    </w:p>
    <w:p w:rsidR="00B72A0A" w:rsidRDefault="002C54CC">
      <w:pPr>
        <w:spacing w:line="321" w:lineRule="exact"/>
        <w:ind w:left="841"/>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jc w:val="left"/>
      </w:pPr>
      <w:r>
        <w:t>Распределение</w:t>
      </w:r>
      <w:r>
        <w:rPr>
          <w:spacing w:val="40"/>
        </w:rPr>
        <w:t xml:space="preserve"> </w:t>
      </w:r>
      <w:r>
        <w:t>программного</w:t>
      </w:r>
      <w:r>
        <w:rPr>
          <w:spacing w:val="40"/>
        </w:rPr>
        <w:t xml:space="preserve"> </w:t>
      </w:r>
      <w:r>
        <w:t>материала</w:t>
      </w:r>
      <w:r>
        <w:rPr>
          <w:spacing w:val="40"/>
        </w:rPr>
        <w:t xml:space="preserve"> </w:t>
      </w:r>
      <w:r>
        <w:t>учебного</w:t>
      </w:r>
      <w:r>
        <w:rPr>
          <w:spacing w:val="40"/>
        </w:rPr>
        <w:t xml:space="preserve"> </w:t>
      </w:r>
      <w:r>
        <w:t>предмета</w:t>
      </w:r>
      <w:r>
        <w:rPr>
          <w:spacing w:val="40"/>
        </w:rPr>
        <w:t xml:space="preserve"> </w:t>
      </w:r>
      <w:r>
        <w:t>«География»</w:t>
      </w:r>
      <w:r>
        <w:rPr>
          <w:spacing w:val="40"/>
        </w:rPr>
        <w:t xml:space="preserve"> </w:t>
      </w:r>
      <w:r>
        <w:t>в АООП ООО 1 варианта соответствует ООП ООО.</w:t>
      </w:r>
    </w:p>
    <w:p w:rsidR="00B72A0A" w:rsidRDefault="002C54CC">
      <w:pPr>
        <w:pStyle w:val="a3"/>
        <w:ind w:right="147"/>
      </w:pPr>
      <w:r>
        <w:t>Программный материал учебного предмета «География» в АООП 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w:t>
      </w:r>
      <w:r>
        <w:rPr>
          <w:spacing w:val="-2"/>
        </w:rPr>
        <w:t xml:space="preserve"> </w:t>
      </w:r>
      <w:r>
        <w:t>затруднения,</w:t>
      </w:r>
      <w:r>
        <w:rPr>
          <w:spacing w:val="-2"/>
        </w:rPr>
        <w:t xml:space="preserve"> </w:t>
      </w:r>
      <w:r>
        <w:t>а</w:t>
      </w:r>
      <w:r>
        <w:rPr>
          <w:spacing w:val="-2"/>
        </w:rPr>
        <w:t xml:space="preserve"> </w:t>
      </w:r>
      <w:r>
        <w:t>также</w:t>
      </w:r>
      <w:r>
        <w:rPr>
          <w:spacing w:val="-1"/>
        </w:rPr>
        <w:t xml:space="preserve"> </w:t>
      </w:r>
      <w:r>
        <w:t>для</w:t>
      </w:r>
      <w:r>
        <w:rPr>
          <w:spacing w:val="-3"/>
        </w:rPr>
        <w:t xml:space="preserve"> </w:t>
      </w:r>
      <w:r>
        <w:t>развития</w:t>
      </w:r>
      <w:r>
        <w:rPr>
          <w:spacing w:val="-1"/>
        </w:rPr>
        <w:t xml:space="preserve"> </w:t>
      </w:r>
      <w:r>
        <w:t>у</w:t>
      </w:r>
      <w:r>
        <w:rPr>
          <w:spacing w:val="-2"/>
        </w:rPr>
        <w:t xml:space="preserve"> </w:t>
      </w:r>
      <w:r>
        <w:t>них</w:t>
      </w:r>
      <w:r>
        <w:rPr>
          <w:spacing w:val="-1"/>
        </w:rPr>
        <w:t xml:space="preserve"> </w:t>
      </w:r>
      <w:r>
        <w:t>компенсаторных</w:t>
      </w:r>
      <w:r>
        <w:rPr>
          <w:spacing w:val="-1"/>
        </w:rPr>
        <w:t xml:space="preserve"> </w:t>
      </w:r>
      <w:r>
        <w:t>способов</w:t>
      </w:r>
      <w:r>
        <w:rPr>
          <w:spacing w:val="-2"/>
        </w:rPr>
        <w:t xml:space="preserve"> </w:t>
      </w:r>
      <w:r>
        <w:t>действий и дальнейшему обучению их использованию.</w:t>
      </w:r>
    </w:p>
    <w:p w:rsidR="00B72A0A" w:rsidRDefault="002C54CC">
      <w:pPr>
        <w:pStyle w:val="a3"/>
        <w:ind w:right="152"/>
      </w:pPr>
      <w:r>
        <w:t>Содержание учебного предмета в 5 и 6 классах соответствует ООП ООО. Перераспределение программного материала начинается с 7 класса.</w:t>
      </w:r>
    </w:p>
    <w:p w:rsidR="00B72A0A" w:rsidRDefault="002C54CC">
      <w:pPr>
        <w:pStyle w:val="a4"/>
        <w:numPr>
          <w:ilvl w:val="0"/>
          <w:numId w:val="157"/>
        </w:numPr>
        <w:tabs>
          <w:tab w:val="left" w:pos="1573"/>
        </w:tabs>
        <w:spacing w:line="322" w:lineRule="exact"/>
        <w:rPr>
          <w:sz w:val="28"/>
        </w:rPr>
      </w:pPr>
      <w:r>
        <w:rPr>
          <w:sz w:val="28"/>
        </w:rPr>
        <w:t>8</w:t>
      </w:r>
      <w:r>
        <w:rPr>
          <w:spacing w:val="-6"/>
          <w:sz w:val="28"/>
        </w:rPr>
        <w:t xml:space="preserve"> </w:t>
      </w:r>
      <w:r>
        <w:rPr>
          <w:sz w:val="28"/>
        </w:rPr>
        <w:t>класс:</w:t>
      </w:r>
      <w:r>
        <w:rPr>
          <w:spacing w:val="-4"/>
          <w:sz w:val="28"/>
        </w:rPr>
        <w:t xml:space="preserve"> </w:t>
      </w:r>
      <w:r>
        <w:rPr>
          <w:sz w:val="28"/>
        </w:rPr>
        <w:t>глава</w:t>
      </w:r>
      <w:r>
        <w:rPr>
          <w:spacing w:val="-5"/>
          <w:sz w:val="28"/>
        </w:rPr>
        <w:t xml:space="preserve"> </w:t>
      </w:r>
      <w:r>
        <w:rPr>
          <w:sz w:val="28"/>
        </w:rPr>
        <w:t>«Население</w:t>
      </w:r>
      <w:r>
        <w:rPr>
          <w:spacing w:val="-5"/>
          <w:sz w:val="28"/>
        </w:rPr>
        <w:t xml:space="preserve"> </w:t>
      </w:r>
      <w:r>
        <w:rPr>
          <w:sz w:val="28"/>
        </w:rPr>
        <w:t>России»</w:t>
      </w:r>
      <w:r>
        <w:rPr>
          <w:spacing w:val="-7"/>
          <w:sz w:val="28"/>
        </w:rPr>
        <w:t xml:space="preserve"> </w:t>
      </w:r>
      <w:r>
        <w:rPr>
          <w:sz w:val="28"/>
        </w:rPr>
        <w:t>переносится</w:t>
      </w:r>
      <w:r>
        <w:rPr>
          <w:spacing w:val="-5"/>
          <w:sz w:val="28"/>
        </w:rPr>
        <w:t xml:space="preserve"> </w:t>
      </w:r>
      <w:r>
        <w:rPr>
          <w:sz w:val="28"/>
        </w:rPr>
        <w:t>в</w:t>
      </w:r>
      <w:r>
        <w:rPr>
          <w:spacing w:val="-6"/>
          <w:sz w:val="28"/>
        </w:rPr>
        <w:t xml:space="preserve"> </w:t>
      </w:r>
      <w:r>
        <w:rPr>
          <w:sz w:val="28"/>
        </w:rPr>
        <w:t>9</w:t>
      </w:r>
      <w:r>
        <w:rPr>
          <w:spacing w:val="-3"/>
          <w:sz w:val="28"/>
        </w:rPr>
        <w:t xml:space="preserve"> </w:t>
      </w:r>
      <w:r>
        <w:rPr>
          <w:spacing w:val="-2"/>
          <w:sz w:val="28"/>
        </w:rPr>
        <w:t>класс.</w:t>
      </w:r>
    </w:p>
    <w:p w:rsidR="00B72A0A" w:rsidRDefault="002C54CC">
      <w:pPr>
        <w:pStyle w:val="a4"/>
        <w:numPr>
          <w:ilvl w:val="0"/>
          <w:numId w:val="157"/>
        </w:numPr>
        <w:tabs>
          <w:tab w:val="left" w:pos="1573"/>
        </w:tabs>
        <w:ind w:left="132" w:right="154" w:firstLine="708"/>
        <w:rPr>
          <w:sz w:val="28"/>
        </w:rPr>
      </w:pPr>
      <w:r>
        <w:rPr>
          <w:sz w:val="28"/>
        </w:rPr>
        <w:t>9</w:t>
      </w:r>
      <w:r>
        <w:rPr>
          <w:spacing w:val="40"/>
          <w:sz w:val="28"/>
        </w:rPr>
        <w:t xml:space="preserve"> </w:t>
      </w:r>
      <w:r>
        <w:rPr>
          <w:sz w:val="28"/>
        </w:rPr>
        <w:t>класс:</w:t>
      </w:r>
      <w:r>
        <w:rPr>
          <w:spacing w:val="40"/>
          <w:sz w:val="28"/>
        </w:rPr>
        <w:t xml:space="preserve"> </w:t>
      </w:r>
      <w:r>
        <w:rPr>
          <w:sz w:val="28"/>
        </w:rPr>
        <w:t>оставшийся</w:t>
      </w:r>
      <w:r>
        <w:rPr>
          <w:spacing w:val="40"/>
          <w:sz w:val="28"/>
        </w:rPr>
        <w:t xml:space="preserve"> </w:t>
      </w:r>
      <w:r>
        <w:rPr>
          <w:sz w:val="28"/>
        </w:rPr>
        <w:t>материал</w:t>
      </w:r>
      <w:r>
        <w:rPr>
          <w:spacing w:val="40"/>
          <w:sz w:val="28"/>
        </w:rPr>
        <w:t xml:space="preserve"> </w:t>
      </w:r>
      <w:r>
        <w:rPr>
          <w:sz w:val="28"/>
        </w:rPr>
        <w:t>9</w:t>
      </w:r>
      <w:r>
        <w:rPr>
          <w:spacing w:val="40"/>
          <w:sz w:val="28"/>
        </w:rPr>
        <w:t xml:space="preserve"> </w:t>
      </w:r>
      <w:r>
        <w:rPr>
          <w:sz w:val="28"/>
        </w:rPr>
        <w:t>класса</w:t>
      </w:r>
      <w:r>
        <w:rPr>
          <w:spacing w:val="40"/>
          <w:sz w:val="28"/>
        </w:rPr>
        <w:t xml:space="preserve"> </w:t>
      </w:r>
      <w:r>
        <w:rPr>
          <w:sz w:val="28"/>
        </w:rPr>
        <w:t>ООП</w:t>
      </w:r>
      <w:r>
        <w:rPr>
          <w:spacing w:val="40"/>
          <w:sz w:val="28"/>
        </w:rPr>
        <w:t xml:space="preserve"> </w:t>
      </w:r>
      <w:r>
        <w:rPr>
          <w:sz w:val="28"/>
        </w:rPr>
        <w:t>ООО</w:t>
      </w:r>
      <w:r>
        <w:rPr>
          <w:spacing w:val="40"/>
          <w:sz w:val="28"/>
        </w:rPr>
        <w:t xml:space="preserve"> </w:t>
      </w:r>
      <w:r>
        <w:rPr>
          <w:sz w:val="28"/>
        </w:rPr>
        <w:t>переносится</w:t>
      </w:r>
      <w:r>
        <w:rPr>
          <w:spacing w:val="40"/>
          <w:sz w:val="28"/>
        </w:rPr>
        <w:t xml:space="preserve"> </w:t>
      </w:r>
      <w:r>
        <w:rPr>
          <w:sz w:val="28"/>
        </w:rPr>
        <w:t>в</w:t>
      </w:r>
      <w:r>
        <w:rPr>
          <w:spacing w:val="40"/>
          <w:sz w:val="28"/>
        </w:rPr>
        <w:t xml:space="preserve"> </w:t>
      </w:r>
      <w:r>
        <w:rPr>
          <w:sz w:val="28"/>
        </w:rPr>
        <w:t xml:space="preserve">10 </w:t>
      </w:r>
      <w:r>
        <w:rPr>
          <w:spacing w:val="-2"/>
          <w:sz w:val="28"/>
        </w:rPr>
        <w:t>класс.</w:t>
      </w:r>
    </w:p>
    <w:p w:rsidR="00B72A0A" w:rsidRDefault="002C54CC">
      <w:pPr>
        <w:pStyle w:val="a4"/>
        <w:numPr>
          <w:ilvl w:val="0"/>
          <w:numId w:val="157"/>
        </w:numPr>
        <w:tabs>
          <w:tab w:val="left" w:pos="1573"/>
        </w:tabs>
        <w:spacing w:line="321" w:lineRule="exact"/>
        <w:rPr>
          <w:sz w:val="28"/>
        </w:rPr>
      </w:pPr>
      <w:r>
        <w:rPr>
          <w:sz w:val="28"/>
        </w:rPr>
        <w:t>10</w:t>
      </w:r>
      <w:r>
        <w:rPr>
          <w:spacing w:val="21"/>
          <w:sz w:val="28"/>
        </w:rPr>
        <w:t xml:space="preserve"> </w:t>
      </w:r>
      <w:r>
        <w:rPr>
          <w:sz w:val="28"/>
        </w:rPr>
        <w:t>класс:</w:t>
      </w:r>
      <w:r>
        <w:rPr>
          <w:spacing w:val="25"/>
          <w:sz w:val="28"/>
        </w:rPr>
        <w:t xml:space="preserve"> </w:t>
      </w:r>
      <w:r>
        <w:rPr>
          <w:sz w:val="28"/>
        </w:rPr>
        <w:t>продолжение</w:t>
      </w:r>
      <w:r>
        <w:rPr>
          <w:spacing w:val="21"/>
          <w:sz w:val="28"/>
        </w:rPr>
        <w:t xml:space="preserve"> </w:t>
      </w:r>
      <w:r>
        <w:rPr>
          <w:sz w:val="28"/>
        </w:rPr>
        <w:t>изучение</w:t>
      </w:r>
      <w:r>
        <w:rPr>
          <w:spacing w:val="22"/>
          <w:sz w:val="28"/>
        </w:rPr>
        <w:t xml:space="preserve"> </w:t>
      </w:r>
      <w:r>
        <w:rPr>
          <w:sz w:val="28"/>
        </w:rPr>
        <w:t>материала</w:t>
      </w:r>
      <w:r>
        <w:rPr>
          <w:spacing w:val="24"/>
          <w:sz w:val="28"/>
        </w:rPr>
        <w:t xml:space="preserve"> </w:t>
      </w:r>
      <w:r>
        <w:rPr>
          <w:sz w:val="28"/>
        </w:rPr>
        <w:t>9</w:t>
      </w:r>
      <w:r>
        <w:rPr>
          <w:spacing w:val="23"/>
          <w:sz w:val="28"/>
        </w:rPr>
        <w:t xml:space="preserve"> </w:t>
      </w:r>
      <w:r>
        <w:rPr>
          <w:sz w:val="28"/>
        </w:rPr>
        <w:t>класса</w:t>
      </w:r>
      <w:r>
        <w:rPr>
          <w:spacing w:val="21"/>
          <w:sz w:val="28"/>
        </w:rPr>
        <w:t xml:space="preserve"> </w:t>
      </w:r>
      <w:r>
        <w:rPr>
          <w:sz w:val="28"/>
        </w:rPr>
        <w:t>ООП</w:t>
      </w:r>
      <w:r>
        <w:rPr>
          <w:spacing w:val="25"/>
          <w:sz w:val="28"/>
        </w:rPr>
        <w:t xml:space="preserve"> </w:t>
      </w:r>
      <w:r>
        <w:rPr>
          <w:sz w:val="28"/>
        </w:rPr>
        <w:t>ООО</w:t>
      </w:r>
      <w:r>
        <w:rPr>
          <w:spacing w:val="25"/>
          <w:sz w:val="28"/>
        </w:rPr>
        <w:t xml:space="preserve"> </w:t>
      </w:r>
      <w:r>
        <w:rPr>
          <w:spacing w:val="-2"/>
          <w:sz w:val="28"/>
        </w:rPr>
        <w:t>глава</w:t>
      </w:r>
    </w:p>
    <w:p w:rsidR="00B72A0A" w:rsidRDefault="002C54CC">
      <w:pPr>
        <w:pStyle w:val="a3"/>
        <w:spacing w:line="322" w:lineRule="exact"/>
        <w:ind w:firstLine="0"/>
        <w:jc w:val="left"/>
      </w:pPr>
      <w:r>
        <w:t>«Районы</w:t>
      </w:r>
      <w:r>
        <w:rPr>
          <w:spacing w:val="-5"/>
        </w:rPr>
        <w:t xml:space="preserve"> </w:t>
      </w:r>
      <w:r>
        <w:rPr>
          <w:spacing w:val="-2"/>
        </w:rPr>
        <w:t>России».</w:t>
      </w:r>
    </w:p>
    <w:p w:rsidR="00B72A0A" w:rsidRDefault="002C54CC">
      <w:pPr>
        <w:spacing w:line="242" w:lineRule="auto"/>
        <w:ind w:left="841" w:right="5666"/>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B72A0A" w:rsidRDefault="002C54CC">
      <w:pPr>
        <w:pStyle w:val="1"/>
        <w:spacing w:line="240" w:lineRule="auto"/>
        <w:ind w:right="3756"/>
        <w:jc w:val="left"/>
      </w:pPr>
      <w:r>
        <w:t>Раздел</w:t>
      </w:r>
      <w:r>
        <w:rPr>
          <w:spacing w:val="-10"/>
        </w:rPr>
        <w:t xml:space="preserve"> </w:t>
      </w:r>
      <w:r>
        <w:t>1.</w:t>
      </w:r>
      <w:r>
        <w:rPr>
          <w:spacing w:val="-9"/>
        </w:rPr>
        <w:t xml:space="preserve"> </w:t>
      </w:r>
      <w:r>
        <w:t>Географическое</w:t>
      </w:r>
      <w:r>
        <w:rPr>
          <w:spacing w:val="-8"/>
        </w:rPr>
        <w:t xml:space="preserve"> </w:t>
      </w:r>
      <w:r>
        <w:t>изучение</w:t>
      </w:r>
      <w:r>
        <w:rPr>
          <w:spacing w:val="-8"/>
        </w:rPr>
        <w:t xml:space="preserve"> </w:t>
      </w:r>
      <w:r>
        <w:t xml:space="preserve">Земли. </w:t>
      </w:r>
      <w:r>
        <w:rPr>
          <w:spacing w:val="-2"/>
        </w:rPr>
        <w:t>Введение.</w:t>
      </w:r>
    </w:p>
    <w:p w:rsidR="00B72A0A" w:rsidRDefault="002C54CC">
      <w:pPr>
        <w:pStyle w:val="a3"/>
        <w:spacing w:line="321" w:lineRule="exact"/>
        <w:ind w:left="841" w:firstLine="0"/>
        <w:jc w:val="left"/>
      </w:pPr>
      <w:r>
        <w:t>География</w:t>
      </w:r>
      <w:r>
        <w:rPr>
          <w:spacing w:val="-4"/>
        </w:rPr>
        <w:t xml:space="preserve"> </w:t>
      </w:r>
      <w:r>
        <w:t>—</w:t>
      </w:r>
      <w:r>
        <w:rPr>
          <w:spacing w:val="-3"/>
        </w:rPr>
        <w:t xml:space="preserve"> </w:t>
      </w:r>
      <w:r>
        <w:t>наука</w:t>
      </w:r>
      <w:r>
        <w:rPr>
          <w:spacing w:val="-6"/>
        </w:rPr>
        <w:t xml:space="preserve"> </w:t>
      </w:r>
      <w:r>
        <w:t>о</w:t>
      </w:r>
      <w:r>
        <w:rPr>
          <w:spacing w:val="-2"/>
        </w:rPr>
        <w:t xml:space="preserve"> </w:t>
      </w:r>
      <w:r>
        <w:t>планете</w:t>
      </w:r>
      <w:r>
        <w:rPr>
          <w:spacing w:val="-3"/>
        </w:rPr>
        <w:t xml:space="preserve"> </w:t>
      </w:r>
      <w:r>
        <w:rPr>
          <w:spacing w:val="-4"/>
        </w:rPr>
        <w:t>Земля</w:t>
      </w:r>
    </w:p>
    <w:p w:rsidR="00B72A0A" w:rsidRDefault="002C54CC">
      <w:pPr>
        <w:pStyle w:val="a3"/>
        <w:ind w:right="144"/>
      </w:pPr>
      <w: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56"/>
        </w:numPr>
        <w:tabs>
          <w:tab w:val="left" w:pos="1571"/>
        </w:tabs>
        <w:ind w:right="152" w:firstLine="708"/>
        <w:jc w:val="both"/>
        <w:rPr>
          <w:sz w:val="28"/>
        </w:rPr>
      </w:pPr>
      <w:r>
        <w:rPr>
          <w:sz w:val="28"/>
        </w:rPr>
        <w:t>Организация фенологических наблюдений в природе: планирование, участие в групповой работе, форма систематизации данных.</w:t>
      </w:r>
    </w:p>
    <w:p w:rsidR="00B72A0A" w:rsidRDefault="002C54CC">
      <w:pPr>
        <w:pStyle w:val="1"/>
        <w:spacing w:line="321" w:lineRule="exact"/>
      </w:pPr>
      <w:r>
        <w:t>Тема</w:t>
      </w:r>
      <w:r>
        <w:rPr>
          <w:spacing w:val="-5"/>
        </w:rPr>
        <w:t xml:space="preserve"> </w:t>
      </w:r>
      <w:r>
        <w:t>1.</w:t>
      </w:r>
      <w:r>
        <w:rPr>
          <w:spacing w:val="-6"/>
        </w:rPr>
        <w:t xml:space="preserve"> </w:t>
      </w:r>
      <w:r>
        <w:t>История</w:t>
      </w:r>
      <w:r>
        <w:rPr>
          <w:spacing w:val="-7"/>
        </w:rPr>
        <w:t xml:space="preserve"> </w:t>
      </w:r>
      <w:r>
        <w:t>географических</w:t>
      </w:r>
      <w:r>
        <w:rPr>
          <w:spacing w:val="-8"/>
        </w:rPr>
        <w:t xml:space="preserve"> </w:t>
      </w:r>
      <w:r>
        <w:rPr>
          <w:spacing w:val="-2"/>
        </w:rPr>
        <w:t>открытий.</w:t>
      </w:r>
    </w:p>
    <w:p w:rsidR="00B72A0A" w:rsidRDefault="002C54CC">
      <w:pPr>
        <w:pStyle w:val="a3"/>
        <w:ind w:right="148"/>
      </w:pPr>
      <w: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w:t>
      </w:r>
      <w:r>
        <w:rPr>
          <w:spacing w:val="40"/>
        </w:rPr>
        <w:t xml:space="preserve"> </w:t>
      </w:r>
      <w:r>
        <w:t>Хейердала как модель путешествий в древности. Появление географических карт.</w:t>
      </w:r>
    </w:p>
    <w:p w:rsidR="00B72A0A" w:rsidRDefault="002C54CC">
      <w:pPr>
        <w:pStyle w:val="a3"/>
        <w:ind w:right="152"/>
      </w:pPr>
      <w:r>
        <w:t>География</w:t>
      </w:r>
      <w:r>
        <w:rPr>
          <w:spacing w:val="-2"/>
        </w:rPr>
        <w:t xml:space="preserve"> </w:t>
      </w:r>
      <w:r>
        <w:t>в</w:t>
      </w:r>
      <w:r>
        <w:rPr>
          <w:spacing w:val="-3"/>
        </w:rPr>
        <w:t xml:space="preserve"> </w:t>
      </w:r>
      <w:r>
        <w:t>эпоху</w:t>
      </w:r>
      <w:r>
        <w:rPr>
          <w:spacing w:val="-3"/>
        </w:rPr>
        <w:t xml:space="preserve"> </w:t>
      </w:r>
      <w:r>
        <w:t>Средневековья:</w:t>
      </w:r>
      <w:r>
        <w:rPr>
          <w:spacing w:val="-3"/>
        </w:rPr>
        <w:t xml:space="preserve"> </w:t>
      </w:r>
      <w:r>
        <w:t>путешествия</w:t>
      </w:r>
      <w:r>
        <w:rPr>
          <w:spacing w:val="-2"/>
        </w:rPr>
        <w:t xml:space="preserve"> </w:t>
      </w:r>
      <w:r>
        <w:t>и</w:t>
      </w:r>
      <w:r>
        <w:rPr>
          <w:spacing w:val="-4"/>
        </w:rPr>
        <w:t xml:space="preserve"> </w:t>
      </w:r>
      <w:r>
        <w:t>открытия</w:t>
      </w:r>
      <w:r>
        <w:rPr>
          <w:spacing w:val="-2"/>
        </w:rPr>
        <w:t xml:space="preserve"> </w:t>
      </w:r>
      <w:r>
        <w:t>викингов,</w:t>
      </w:r>
      <w:r>
        <w:rPr>
          <w:spacing w:val="-4"/>
        </w:rPr>
        <w:t xml:space="preserve"> </w:t>
      </w:r>
      <w:r>
        <w:t>древних арабов, русских землепроходцев. Путешествия М. Поло и А. Никитина.</w:t>
      </w:r>
    </w:p>
    <w:p w:rsidR="00B72A0A" w:rsidRDefault="002C54CC">
      <w:pPr>
        <w:pStyle w:val="a3"/>
        <w:ind w:right="145"/>
      </w:pPr>
      <w:r>
        <w:t>Эпоха</w:t>
      </w:r>
      <w:r>
        <w:rPr>
          <w:spacing w:val="-18"/>
        </w:rPr>
        <w:t xml:space="preserve"> </w:t>
      </w:r>
      <w:r>
        <w:t>Великих</w:t>
      </w:r>
      <w:r>
        <w:rPr>
          <w:spacing w:val="-17"/>
        </w:rPr>
        <w:t xml:space="preserve"> </w:t>
      </w:r>
      <w:r>
        <w:t>географических</w:t>
      </w:r>
      <w:r>
        <w:rPr>
          <w:spacing w:val="-18"/>
        </w:rPr>
        <w:t xml:space="preserve"> </w:t>
      </w:r>
      <w:r>
        <w:t>открытий.</w:t>
      </w:r>
      <w:r>
        <w:rPr>
          <w:spacing w:val="-17"/>
        </w:rPr>
        <w:t xml:space="preserve"> </w:t>
      </w:r>
      <w:r>
        <w:t>Три</w:t>
      </w:r>
      <w:r>
        <w:rPr>
          <w:spacing w:val="-18"/>
        </w:rPr>
        <w:t xml:space="preserve"> </w:t>
      </w:r>
      <w:r>
        <w:t>пути</w:t>
      </w:r>
      <w:r>
        <w:rPr>
          <w:spacing w:val="-17"/>
        </w:rPr>
        <w:t xml:space="preserve"> </w:t>
      </w:r>
      <w:r>
        <w:t>в</w:t>
      </w:r>
      <w:r>
        <w:rPr>
          <w:spacing w:val="-18"/>
        </w:rPr>
        <w:t xml:space="preserve"> </w:t>
      </w:r>
      <w:r>
        <w:t>Индию.</w:t>
      </w:r>
      <w:r>
        <w:rPr>
          <w:spacing w:val="-17"/>
        </w:rPr>
        <w:t xml:space="preserve"> </w:t>
      </w:r>
      <w:r>
        <w:t>Открытие</w:t>
      </w:r>
      <w:r>
        <w:rPr>
          <w:spacing w:val="-18"/>
        </w:rPr>
        <w:t xml:space="preserve"> </w:t>
      </w:r>
      <w:r>
        <w:t>Нового света</w:t>
      </w:r>
      <w:r>
        <w:rPr>
          <w:spacing w:val="28"/>
        </w:rPr>
        <w:t xml:space="preserve"> </w:t>
      </w:r>
      <w:r>
        <w:t>—</w:t>
      </w:r>
      <w:r>
        <w:rPr>
          <w:spacing w:val="28"/>
        </w:rPr>
        <w:t xml:space="preserve"> </w:t>
      </w:r>
      <w:r>
        <w:t>экспедиция</w:t>
      </w:r>
      <w:r>
        <w:rPr>
          <w:spacing w:val="28"/>
        </w:rPr>
        <w:t xml:space="preserve"> </w:t>
      </w:r>
      <w:r>
        <w:t>Х.</w:t>
      </w:r>
      <w:r>
        <w:rPr>
          <w:spacing w:val="27"/>
        </w:rPr>
        <w:t xml:space="preserve"> </w:t>
      </w:r>
      <w:r>
        <w:t>Колумба.</w:t>
      </w:r>
      <w:r>
        <w:rPr>
          <w:spacing w:val="28"/>
        </w:rPr>
        <w:t xml:space="preserve"> </w:t>
      </w:r>
      <w:r>
        <w:t>Первое</w:t>
      </w:r>
      <w:r>
        <w:rPr>
          <w:spacing w:val="28"/>
        </w:rPr>
        <w:t xml:space="preserve"> </w:t>
      </w:r>
      <w:r>
        <w:t>кругосветное</w:t>
      </w:r>
      <w:r>
        <w:rPr>
          <w:spacing w:val="28"/>
        </w:rPr>
        <w:t xml:space="preserve"> </w:t>
      </w:r>
      <w:r>
        <w:t>плавание</w:t>
      </w:r>
      <w:r>
        <w:rPr>
          <w:spacing w:val="34"/>
        </w:rPr>
        <w:t xml:space="preserve"> </w:t>
      </w:r>
      <w:r>
        <w:t>—</w:t>
      </w:r>
      <w:r>
        <w:rPr>
          <w:spacing w:val="28"/>
        </w:rPr>
        <w:t xml:space="preserve"> </w:t>
      </w:r>
      <w:r>
        <w:t>экспедиция</w:t>
      </w:r>
      <w:r>
        <w:rPr>
          <w:spacing w:val="29"/>
        </w:rPr>
        <w:t xml:space="preserve"> </w:t>
      </w:r>
      <w:r>
        <w:rPr>
          <w:spacing w:val="-5"/>
        </w:rPr>
        <w:t>Ф.</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t>Магеллана. Значение Великих географических открытий. Карта мира после эпохи Великих географических открытий.</w:t>
      </w:r>
    </w:p>
    <w:p w:rsidR="00B72A0A" w:rsidRDefault="002C54CC">
      <w:pPr>
        <w:pStyle w:val="a3"/>
        <w:ind w:right="143"/>
      </w:pPr>
      <w:r>
        <w:t>Географические открытия XVII—XIX вв. Поиски Южной Земли — открытие Австралии. Русские путешественники и мореплаватели на северо-востоке Азии. Первая</w:t>
      </w:r>
      <w:r>
        <w:rPr>
          <w:spacing w:val="-7"/>
        </w:rPr>
        <w:t xml:space="preserve"> </w:t>
      </w:r>
      <w:r>
        <w:t>русская</w:t>
      </w:r>
      <w:r>
        <w:rPr>
          <w:spacing w:val="-5"/>
        </w:rPr>
        <w:t xml:space="preserve"> </w:t>
      </w:r>
      <w:r>
        <w:t>кругосветная</w:t>
      </w:r>
      <w:r>
        <w:rPr>
          <w:spacing w:val="-5"/>
        </w:rPr>
        <w:t xml:space="preserve"> </w:t>
      </w:r>
      <w:r>
        <w:t>экспедиция</w:t>
      </w:r>
      <w:r>
        <w:rPr>
          <w:spacing w:val="-5"/>
        </w:rPr>
        <w:t xml:space="preserve"> </w:t>
      </w:r>
      <w:r>
        <w:t>(Русская</w:t>
      </w:r>
      <w:r>
        <w:rPr>
          <w:spacing w:val="-5"/>
        </w:rPr>
        <w:t xml:space="preserve"> </w:t>
      </w:r>
      <w:r>
        <w:t>экспедиция</w:t>
      </w:r>
      <w:r>
        <w:rPr>
          <w:spacing w:val="-5"/>
        </w:rPr>
        <w:t xml:space="preserve"> </w:t>
      </w:r>
      <w:r>
        <w:t>Ф.</w:t>
      </w:r>
      <w:r>
        <w:rPr>
          <w:spacing w:val="-6"/>
        </w:rPr>
        <w:t xml:space="preserve"> </w:t>
      </w:r>
      <w:r>
        <w:t>Ф.</w:t>
      </w:r>
      <w:r>
        <w:rPr>
          <w:spacing w:val="-6"/>
        </w:rPr>
        <w:t xml:space="preserve"> </w:t>
      </w:r>
      <w:r>
        <w:t>Беллинсгаузена, М. П. Лазарева — открытие Антарктиды).</w:t>
      </w:r>
    </w:p>
    <w:p w:rsidR="00B72A0A" w:rsidRDefault="002C54CC">
      <w:pPr>
        <w:pStyle w:val="a3"/>
        <w:spacing w:line="320" w:lineRule="exact"/>
        <w:ind w:left="841" w:firstLine="0"/>
      </w:pPr>
      <w:r>
        <w:t>Географические</w:t>
      </w:r>
      <w:r>
        <w:rPr>
          <w:spacing w:val="-18"/>
        </w:rPr>
        <w:t xml:space="preserve"> </w:t>
      </w:r>
      <w:r>
        <w:t>исследования</w:t>
      </w:r>
      <w:r>
        <w:rPr>
          <w:spacing w:val="-17"/>
        </w:rPr>
        <w:t xml:space="preserve"> </w:t>
      </w:r>
      <w:r>
        <w:t>в</w:t>
      </w:r>
      <w:r>
        <w:rPr>
          <w:spacing w:val="-18"/>
        </w:rPr>
        <w:t xml:space="preserve"> </w:t>
      </w:r>
      <w:r>
        <w:t>ХХ</w:t>
      </w:r>
      <w:r>
        <w:rPr>
          <w:spacing w:val="-17"/>
        </w:rPr>
        <w:t xml:space="preserve"> </w:t>
      </w:r>
      <w:r>
        <w:t>в.</w:t>
      </w:r>
      <w:r>
        <w:rPr>
          <w:spacing w:val="-18"/>
        </w:rPr>
        <w:t xml:space="preserve"> </w:t>
      </w:r>
      <w:r>
        <w:t>Исследование</w:t>
      </w:r>
      <w:r>
        <w:rPr>
          <w:spacing w:val="-17"/>
        </w:rPr>
        <w:t xml:space="preserve"> </w:t>
      </w:r>
      <w:r>
        <w:t>полярных</w:t>
      </w:r>
      <w:r>
        <w:rPr>
          <w:spacing w:val="-18"/>
        </w:rPr>
        <w:t xml:space="preserve"> </w:t>
      </w:r>
      <w:r>
        <w:t>областей</w:t>
      </w:r>
      <w:r>
        <w:rPr>
          <w:spacing w:val="-17"/>
        </w:rPr>
        <w:t xml:space="preserve"> </w:t>
      </w:r>
      <w:r>
        <w:rPr>
          <w:spacing w:val="-2"/>
        </w:rPr>
        <w:t>Земли.</w:t>
      </w:r>
    </w:p>
    <w:p w:rsidR="00B72A0A" w:rsidRDefault="002C54CC">
      <w:pPr>
        <w:pStyle w:val="a3"/>
        <w:spacing w:line="322" w:lineRule="exact"/>
        <w:ind w:firstLine="0"/>
      </w:pPr>
      <w:r>
        <w:t>Изучение</w:t>
      </w:r>
      <w:r>
        <w:rPr>
          <w:spacing w:val="-9"/>
        </w:rPr>
        <w:t xml:space="preserve"> </w:t>
      </w:r>
      <w:r>
        <w:t>Мирового</w:t>
      </w:r>
      <w:r>
        <w:rPr>
          <w:spacing w:val="-9"/>
        </w:rPr>
        <w:t xml:space="preserve"> </w:t>
      </w:r>
      <w:r>
        <w:t>океана.</w:t>
      </w:r>
      <w:r>
        <w:rPr>
          <w:spacing w:val="-10"/>
        </w:rPr>
        <w:t xml:space="preserve"> </w:t>
      </w:r>
      <w:r>
        <w:t>Географические</w:t>
      </w:r>
      <w:r>
        <w:rPr>
          <w:spacing w:val="-11"/>
        </w:rPr>
        <w:t xml:space="preserve"> </w:t>
      </w:r>
      <w:r>
        <w:t>открытия</w:t>
      </w:r>
      <w:r>
        <w:rPr>
          <w:spacing w:val="-11"/>
        </w:rPr>
        <w:t xml:space="preserve"> </w:t>
      </w:r>
      <w:r>
        <w:t>Новейшего</w:t>
      </w:r>
      <w:r>
        <w:rPr>
          <w:spacing w:val="-7"/>
        </w:rPr>
        <w:t xml:space="preserve"> </w:t>
      </w:r>
      <w:r>
        <w:rPr>
          <w:spacing w:val="-2"/>
        </w:rPr>
        <w:t>времени.</w:t>
      </w:r>
    </w:p>
    <w:p w:rsidR="00B72A0A" w:rsidRDefault="002C54CC">
      <w:pPr>
        <w:pStyle w:val="a3"/>
        <w:spacing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55"/>
        </w:numPr>
        <w:tabs>
          <w:tab w:val="left" w:pos="1571"/>
        </w:tabs>
        <w:ind w:right="151" w:firstLine="708"/>
        <w:jc w:val="both"/>
        <w:rPr>
          <w:sz w:val="28"/>
        </w:rPr>
      </w:pPr>
      <w:r>
        <w:rPr>
          <w:sz w:val="28"/>
        </w:rPr>
        <w:t>Обозначение на контурной карте географических объектов, открытых в разные периоды.</w:t>
      </w:r>
    </w:p>
    <w:p w:rsidR="00B72A0A" w:rsidRDefault="002C54CC">
      <w:pPr>
        <w:pStyle w:val="a4"/>
        <w:numPr>
          <w:ilvl w:val="0"/>
          <w:numId w:val="155"/>
        </w:numPr>
        <w:tabs>
          <w:tab w:val="left" w:pos="1571"/>
        </w:tabs>
        <w:ind w:right="144" w:firstLine="708"/>
        <w:jc w:val="both"/>
        <w:rPr>
          <w:sz w:val="28"/>
        </w:rPr>
      </w:pPr>
      <w:r>
        <w:rPr>
          <w:sz w:val="28"/>
        </w:rPr>
        <w:t>Сравнение карт Эратосфена, Птолемея и современных карт по предложенным учителем вопросам.</w:t>
      </w:r>
    </w:p>
    <w:p w:rsidR="00B72A0A" w:rsidRDefault="002C54CC">
      <w:pPr>
        <w:pStyle w:val="1"/>
        <w:spacing w:line="240" w:lineRule="auto"/>
        <w:ind w:right="4040"/>
      </w:pPr>
      <w:r>
        <w:t>Раздел</w:t>
      </w:r>
      <w:r>
        <w:rPr>
          <w:spacing w:val="-10"/>
        </w:rPr>
        <w:t xml:space="preserve"> </w:t>
      </w:r>
      <w:r>
        <w:t>2.</w:t>
      </w:r>
      <w:r>
        <w:rPr>
          <w:spacing w:val="-8"/>
        </w:rPr>
        <w:t xml:space="preserve"> </w:t>
      </w:r>
      <w:r>
        <w:t>Изображения</w:t>
      </w:r>
      <w:r>
        <w:rPr>
          <w:spacing w:val="-9"/>
        </w:rPr>
        <w:t xml:space="preserve"> </w:t>
      </w:r>
      <w:r>
        <w:t>земной</w:t>
      </w:r>
      <w:r>
        <w:rPr>
          <w:spacing w:val="-8"/>
        </w:rPr>
        <w:t xml:space="preserve"> </w:t>
      </w:r>
      <w:r>
        <w:t>поверхности. Тема 1. Планы местности.</w:t>
      </w:r>
    </w:p>
    <w:p w:rsidR="00B72A0A" w:rsidRDefault="002C54CC">
      <w:pPr>
        <w:pStyle w:val="a3"/>
        <w:ind w:right="147"/>
      </w:pPr>
      <w: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w:t>
      </w:r>
      <w:r>
        <w:rPr>
          <w:spacing w:val="-2"/>
        </w:rPr>
        <w:t>применения.</w:t>
      </w:r>
    </w:p>
    <w:p w:rsidR="00B72A0A" w:rsidRDefault="002C54CC">
      <w:pPr>
        <w:pStyle w:val="a3"/>
        <w:spacing w:line="322" w:lineRule="exact"/>
        <w:ind w:left="841" w:firstLine="0"/>
      </w:pPr>
      <w:r>
        <w:t>Практические</w:t>
      </w:r>
      <w:r>
        <w:rPr>
          <w:spacing w:val="-10"/>
        </w:rPr>
        <w:t xml:space="preserve"> </w:t>
      </w:r>
      <w:r>
        <w:rPr>
          <w:spacing w:val="-2"/>
        </w:rPr>
        <w:t>работы.</w:t>
      </w:r>
    </w:p>
    <w:p w:rsidR="00B72A0A" w:rsidRDefault="002C54CC">
      <w:pPr>
        <w:pStyle w:val="a4"/>
        <w:numPr>
          <w:ilvl w:val="1"/>
          <w:numId w:val="155"/>
        </w:numPr>
        <w:tabs>
          <w:tab w:val="left" w:pos="1572"/>
        </w:tabs>
        <w:spacing w:line="322" w:lineRule="exact"/>
        <w:ind w:left="1572" w:hanging="731"/>
        <w:jc w:val="both"/>
        <w:rPr>
          <w:sz w:val="28"/>
        </w:rPr>
      </w:pPr>
      <w:r>
        <w:rPr>
          <w:sz w:val="28"/>
        </w:rPr>
        <w:t>Определение</w:t>
      </w:r>
      <w:r>
        <w:rPr>
          <w:spacing w:val="-11"/>
          <w:sz w:val="28"/>
        </w:rPr>
        <w:t xml:space="preserve"> </w:t>
      </w:r>
      <w:r>
        <w:rPr>
          <w:sz w:val="28"/>
        </w:rPr>
        <w:t>направлений</w:t>
      </w:r>
      <w:r>
        <w:rPr>
          <w:spacing w:val="-6"/>
          <w:sz w:val="28"/>
        </w:rPr>
        <w:t xml:space="preserve"> </w:t>
      </w:r>
      <w:r>
        <w:rPr>
          <w:sz w:val="28"/>
        </w:rPr>
        <w:t>и</w:t>
      </w:r>
      <w:r>
        <w:rPr>
          <w:spacing w:val="-5"/>
          <w:sz w:val="28"/>
        </w:rPr>
        <w:t xml:space="preserve"> </w:t>
      </w:r>
      <w:r>
        <w:rPr>
          <w:sz w:val="28"/>
        </w:rPr>
        <w:t>расстояний</w:t>
      </w:r>
      <w:r>
        <w:rPr>
          <w:spacing w:val="-6"/>
          <w:sz w:val="28"/>
        </w:rPr>
        <w:t xml:space="preserve"> </w:t>
      </w:r>
      <w:r>
        <w:rPr>
          <w:sz w:val="28"/>
        </w:rPr>
        <w:t>по</w:t>
      </w:r>
      <w:r>
        <w:rPr>
          <w:spacing w:val="-5"/>
          <w:sz w:val="28"/>
        </w:rPr>
        <w:t xml:space="preserve"> </w:t>
      </w:r>
      <w:r>
        <w:rPr>
          <w:sz w:val="28"/>
        </w:rPr>
        <w:t>плану</w:t>
      </w:r>
      <w:r>
        <w:rPr>
          <w:spacing w:val="-4"/>
          <w:sz w:val="28"/>
        </w:rPr>
        <w:t xml:space="preserve"> </w:t>
      </w:r>
      <w:r>
        <w:rPr>
          <w:spacing w:val="-2"/>
          <w:sz w:val="28"/>
        </w:rPr>
        <w:t>местности.</w:t>
      </w:r>
    </w:p>
    <w:p w:rsidR="00B72A0A" w:rsidRDefault="002C54CC">
      <w:pPr>
        <w:pStyle w:val="a4"/>
        <w:numPr>
          <w:ilvl w:val="1"/>
          <w:numId w:val="155"/>
        </w:numPr>
        <w:tabs>
          <w:tab w:val="left" w:pos="1572"/>
        </w:tabs>
        <w:ind w:left="1572" w:hanging="731"/>
        <w:jc w:val="both"/>
        <w:rPr>
          <w:sz w:val="28"/>
        </w:rPr>
      </w:pPr>
      <w:r>
        <w:rPr>
          <w:sz w:val="28"/>
        </w:rPr>
        <w:t>Составление</w:t>
      </w:r>
      <w:r>
        <w:rPr>
          <w:spacing w:val="-8"/>
          <w:sz w:val="28"/>
        </w:rPr>
        <w:t xml:space="preserve"> </w:t>
      </w:r>
      <w:r>
        <w:rPr>
          <w:sz w:val="28"/>
        </w:rPr>
        <w:t>описания</w:t>
      </w:r>
      <w:r>
        <w:rPr>
          <w:spacing w:val="-5"/>
          <w:sz w:val="28"/>
        </w:rPr>
        <w:t xml:space="preserve"> </w:t>
      </w:r>
      <w:r>
        <w:rPr>
          <w:sz w:val="28"/>
        </w:rPr>
        <w:t>маршрута</w:t>
      </w:r>
      <w:r>
        <w:rPr>
          <w:spacing w:val="-8"/>
          <w:sz w:val="28"/>
        </w:rPr>
        <w:t xml:space="preserve"> </w:t>
      </w:r>
      <w:r>
        <w:rPr>
          <w:sz w:val="28"/>
        </w:rPr>
        <w:t>по</w:t>
      </w:r>
      <w:r>
        <w:rPr>
          <w:spacing w:val="-4"/>
          <w:sz w:val="28"/>
        </w:rPr>
        <w:t xml:space="preserve"> </w:t>
      </w:r>
      <w:r>
        <w:rPr>
          <w:sz w:val="28"/>
        </w:rPr>
        <w:t>плану</w:t>
      </w:r>
      <w:r>
        <w:rPr>
          <w:spacing w:val="-4"/>
          <w:sz w:val="28"/>
        </w:rPr>
        <w:t xml:space="preserve"> </w:t>
      </w:r>
      <w:r>
        <w:rPr>
          <w:spacing w:val="-2"/>
          <w:sz w:val="28"/>
        </w:rPr>
        <w:t>местности.</w:t>
      </w:r>
    </w:p>
    <w:p w:rsidR="00B72A0A" w:rsidRDefault="002C54CC">
      <w:pPr>
        <w:pStyle w:val="1"/>
      </w:pPr>
      <w:r>
        <w:t>Тема</w:t>
      </w:r>
      <w:r>
        <w:rPr>
          <w:spacing w:val="-6"/>
        </w:rPr>
        <w:t xml:space="preserve"> </w:t>
      </w:r>
      <w:r>
        <w:t>2.</w:t>
      </w:r>
      <w:r>
        <w:rPr>
          <w:spacing w:val="-6"/>
        </w:rPr>
        <w:t xml:space="preserve"> </w:t>
      </w:r>
      <w:r>
        <w:t>Географические</w:t>
      </w:r>
      <w:r>
        <w:rPr>
          <w:spacing w:val="-5"/>
        </w:rPr>
        <w:t xml:space="preserve"> </w:t>
      </w:r>
      <w:r>
        <w:rPr>
          <w:spacing w:val="-2"/>
        </w:rPr>
        <w:t>карты.</w:t>
      </w:r>
    </w:p>
    <w:p w:rsidR="00B72A0A" w:rsidRDefault="002C54CC">
      <w:pPr>
        <w:pStyle w:val="a3"/>
        <w:ind w:right="143"/>
      </w:pPr>
      <w:r>
        <w:t>Различия глобуса и географических карт. Способы перехода от сферической поверхности</w:t>
      </w:r>
      <w:r>
        <w:rPr>
          <w:spacing w:val="-10"/>
        </w:rPr>
        <w:t xml:space="preserve"> </w:t>
      </w:r>
      <w:r>
        <w:t>глобуса</w:t>
      </w:r>
      <w:r>
        <w:rPr>
          <w:spacing w:val="-10"/>
        </w:rPr>
        <w:t xml:space="preserve"> </w:t>
      </w:r>
      <w:r>
        <w:t>к</w:t>
      </w:r>
      <w:r>
        <w:rPr>
          <w:spacing w:val="-10"/>
        </w:rPr>
        <w:t xml:space="preserve"> </w:t>
      </w:r>
      <w:r>
        <w:t>плоскости</w:t>
      </w:r>
      <w:r>
        <w:rPr>
          <w:spacing w:val="-10"/>
        </w:rPr>
        <w:t xml:space="preserve"> </w:t>
      </w:r>
      <w:r>
        <w:t>географической</w:t>
      </w:r>
      <w:r>
        <w:rPr>
          <w:spacing w:val="-10"/>
        </w:rPr>
        <w:t xml:space="preserve"> </w:t>
      </w:r>
      <w:r>
        <w:t>карты.</w:t>
      </w:r>
      <w:r>
        <w:rPr>
          <w:spacing w:val="-11"/>
        </w:rPr>
        <w:t xml:space="preserve"> </w:t>
      </w:r>
      <w:r>
        <w:t>Градусная</w:t>
      </w:r>
      <w:r>
        <w:rPr>
          <w:spacing w:val="-10"/>
        </w:rPr>
        <w:t xml:space="preserve"> </w:t>
      </w:r>
      <w:r>
        <w:t>сеть</w:t>
      </w:r>
      <w:r>
        <w:rPr>
          <w:spacing w:val="-11"/>
        </w:rPr>
        <w:t xml:space="preserve"> </w:t>
      </w:r>
      <w:r>
        <w:t>на</w:t>
      </w:r>
      <w:r>
        <w:rPr>
          <w:spacing w:val="-10"/>
        </w:rPr>
        <w:t xml:space="preserve"> </w:t>
      </w:r>
      <w:r>
        <w:t>глобусе</w:t>
      </w:r>
      <w:r>
        <w:rPr>
          <w:spacing w:val="-12"/>
        </w:rPr>
        <w:t xml:space="preserve"> </w:t>
      </w:r>
      <w:r>
        <w:t>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72A0A" w:rsidRDefault="002C54CC">
      <w:pPr>
        <w:pStyle w:val="a3"/>
        <w:ind w:right="148"/>
      </w:pPr>
      <w:r>
        <w:t>Искажения</w:t>
      </w:r>
      <w:r>
        <w:rPr>
          <w:spacing w:val="-8"/>
        </w:rPr>
        <w:t xml:space="preserve"> </w:t>
      </w:r>
      <w:r>
        <w:t>на</w:t>
      </w:r>
      <w:r>
        <w:rPr>
          <w:spacing w:val="-11"/>
        </w:rPr>
        <w:t xml:space="preserve"> </w:t>
      </w:r>
      <w:r>
        <w:t>карте.</w:t>
      </w:r>
      <w:r>
        <w:rPr>
          <w:spacing w:val="-12"/>
        </w:rPr>
        <w:t xml:space="preserve"> </w:t>
      </w:r>
      <w:r>
        <w:t>Линии</w:t>
      </w:r>
      <w:r>
        <w:rPr>
          <w:spacing w:val="-8"/>
        </w:rPr>
        <w:t xml:space="preserve"> </w:t>
      </w:r>
      <w:r>
        <w:t>градусной</w:t>
      </w:r>
      <w:r>
        <w:rPr>
          <w:spacing w:val="-8"/>
        </w:rPr>
        <w:t xml:space="preserve"> </w:t>
      </w:r>
      <w:r>
        <w:t>сети</w:t>
      </w:r>
      <w:r>
        <w:rPr>
          <w:spacing w:val="-8"/>
        </w:rPr>
        <w:t xml:space="preserve"> </w:t>
      </w:r>
      <w:r>
        <w:t>на</w:t>
      </w:r>
      <w:r>
        <w:rPr>
          <w:spacing w:val="-9"/>
        </w:rPr>
        <w:t xml:space="preserve"> </w:t>
      </w:r>
      <w:r>
        <w:t>картах.</w:t>
      </w:r>
      <w:r>
        <w:rPr>
          <w:spacing w:val="-12"/>
        </w:rPr>
        <w:t xml:space="preserve"> </w:t>
      </w:r>
      <w:r>
        <w:t>Определение</w:t>
      </w:r>
      <w:r>
        <w:rPr>
          <w:spacing w:val="-11"/>
        </w:rPr>
        <w:t xml:space="preserve"> </w:t>
      </w:r>
      <w:r>
        <w:t>расстояний с помощью масштаба и градусной сети. Разнообразие географических карт и их классификации.</w:t>
      </w:r>
      <w:r>
        <w:rPr>
          <w:spacing w:val="-8"/>
        </w:rPr>
        <w:t xml:space="preserve"> </w:t>
      </w:r>
      <w:r>
        <w:t>Способы</w:t>
      </w:r>
      <w:r>
        <w:rPr>
          <w:spacing w:val="-7"/>
        </w:rPr>
        <w:t xml:space="preserve"> </w:t>
      </w:r>
      <w:r>
        <w:t>изображения</w:t>
      </w:r>
      <w:r>
        <w:rPr>
          <w:spacing w:val="-9"/>
        </w:rPr>
        <w:t xml:space="preserve"> </w:t>
      </w:r>
      <w:r>
        <w:t>на</w:t>
      </w:r>
      <w:r>
        <w:rPr>
          <w:spacing w:val="-7"/>
        </w:rPr>
        <w:t xml:space="preserve"> </w:t>
      </w:r>
      <w:r>
        <w:t>мелкомасштабных</w:t>
      </w:r>
      <w:r>
        <w:rPr>
          <w:spacing w:val="-9"/>
        </w:rPr>
        <w:t xml:space="preserve"> </w:t>
      </w:r>
      <w:r>
        <w:t>географических</w:t>
      </w:r>
      <w:r>
        <w:rPr>
          <w:spacing w:val="-7"/>
        </w:rPr>
        <w:t xml:space="preserve"> </w:t>
      </w:r>
      <w:r>
        <w:t>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72A0A" w:rsidRDefault="002C54CC">
      <w:pPr>
        <w:pStyle w:val="a3"/>
        <w:spacing w:before="1"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54"/>
        </w:numPr>
        <w:tabs>
          <w:tab w:val="left" w:pos="1572"/>
        </w:tabs>
        <w:spacing w:line="322" w:lineRule="exact"/>
        <w:ind w:left="1572" w:hanging="731"/>
        <w:jc w:val="both"/>
        <w:rPr>
          <w:sz w:val="28"/>
        </w:rPr>
      </w:pPr>
      <w:r>
        <w:rPr>
          <w:sz w:val="28"/>
        </w:rPr>
        <w:t>Определение</w:t>
      </w:r>
      <w:r>
        <w:rPr>
          <w:spacing w:val="-11"/>
          <w:sz w:val="28"/>
        </w:rPr>
        <w:t xml:space="preserve"> </w:t>
      </w:r>
      <w:r>
        <w:rPr>
          <w:sz w:val="28"/>
        </w:rPr>
        <w:t>направлений</w:t>
      </w:r>
      <w:r>
        <w:rPr>
          <w:spacing w:val="-6"/>
          <w:sz w:val="28"/>
        </w:rPr>
        <w:t xml:space="preserve"> </w:t>
      </w:r>
      <w:r>
        <w:rPr>
          <w:sz w:val="28"/>
        </w:rPr>
        <w:t>и</w:t>
      </w:r>
      <w:r>
        <w:rPr>
          <w:spacing w:val="-5"/>
          <w:sz w:val="28"/>
        </w:rPr>
        <w:t xml:space="preserve"> </w:t>
      </w:r>
      <w:r>
        <w:rPr>
          <w:sz w:val="28"/>
        </w:rPr>
        <w:t>расстояний</w:t>
      </w:r>
      <w:r>
        <w:rPr>
          <w:spacing w:val="-6"/>
          <w:sz w:val="28"/>
        </w:rPr>
        <w:t xml:space="preserve"> </w:t>
      </w:r>
      <w:r>
        <w:rPr>
          <w:sz w:val="28"/>
        </w:rPr>
        <w:t>по</w:t>
      </w:r>
      <w:r>
        <w:rPr>
          <w:spacing w:val="-5"/>
          <w:sz w:val="28"/>
        </w:rPr>
        <w:t xml:space="preserve"> </w:t>
      </w:r>
      <w:r>
        <w:rPr>
          <w:sz w:val="28"/>
        </w:rPr>
        <w:t>карте</w:t>
      </w:r>
      <w:r>
        <w:rPr>
          <w:spacing w:val="-5"/>
          <w:sz w:val="28"/>
        </w:rPr>
        <w:t xml:space="preserve"> </w:t>
      </w:r>
      <w:r>
        <w:rPr>
          <w:spacing w:val="-2"/>
          <w:sz w:val="28"/>
        </w:rPr>
        <w:t>полушарий.</w:t>
      </w:r>
    </w:p>
    <w:p w:rsidR="00B72A0A" w:rsidRDefault="002C54CC">
      <w:pPr>
        <w:pStyle w:val="a4"/>
        <w:numPr>
          <w:ilvl w:val="0"/>
          <w:numId w:val="154"/>
        </w:numPr>
        <w:tabs>
          <w:tab w:val="left" w:pos="1571"/>
        </w:tabs>
        <w:ind w:left="132" w:right="146" w:firstLine="708"/>
        <w:jc w:val="both"/>
        <w:rPr>
          <w:sz w:val="28"/>
        </w:rPr>
      </w:pPr>
      <w:r>
        <w:rPr>
          <w:sz w:val="28"/>
        </w:rPr>
        <w:t>Определение географических координат объектов и определение объектов по их географическим координатам.</w:t>
      </w:r>
    </w:p>
    <w:p w:rsidR="00B72A0A" w:rsidRDefault="002C54CC">
      <w:pPr>
        <w:pStyle w:val="1"/>
      </w:pPr>
      <w:r>
        <w:t>Раздел</w:t>
      </w:r>
      <w:r>
        <w:rPr>
          <w:spacing w:val="-9"/>
        </w:rPr>
        <w:t xml:space="preserve"> </w:t>
      </w:r>
      <w:r>
        <w:t>3.</w:t>
      </w:r>
      <w:r>
        <w:rPr>
          <w:spacing w:val="-4"/>
        </w:rPr>
        <w:t xml:space="preserve"> </w:t>
      </w:r>
      <w:r>
        <w:t>Земля</w:t>
      </w:r>
      <w:r>
        <w:rPr>
          <w:spacing w:val="-4"/>
        </w:rPr>
        <w:t xml:space="preserve"> </w:t>
      </w:r>
      <w:r>
        <w:t>–</w:t>
      </w:r>
      <w:r>
        <w:rPr>
          <w:spacing w:val="-4"/>
        </w:rPr>
        <w:t xml:space="preserve"> </w:t>
      </w:r>
      <w:r>
        <w:t>планета</w:t>
      </w:r>
      <w:r>
        <w:rPr>
          <w:spacing w:val="-2"/>
        </w:rPr>
        <w:t xml:space="preserve"> </w:t>
      </w:r>
      <w:r>
        <w:t>Солнечной</w:t>
      </w:r>
      <w:r>
        <w:rPr>
          <w:spacing w:val="-7"/>
        </w:rPr>
        <w:t xml:space="preserve"> </w:t>
      </w:r>
      <w:r>
        <w:rPr>
          <w:spacing w:val="-2"/>
        </w:rPr>
        <w:t>системы.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2"/>
      </w:pPr>
      <w:r>
        <w:t>Земля в Солнечной системе. Гипотезы возникновения Земли. Форма, размеры Земли, их географические следствия.</w:t>
      </w:r>
    </w:p>
    <w:p w:rsidR="00B72A0A" w:rsidRDefault="002C54CC">
      <w:pPr>
        <w:pStyle w:val="a3"/>
        <w:ind w:right="145"/>
      </w:pPr>
      <w: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w:t>
      </w:r>
      <w:r>
        <w:rPr>
          <w:spacing w:val="-3"/>
        </w:rPr>
        <w:t xml:space="preserve"> </w:t>
      </w:r>
      <w:r>
        <w:t>освещенности.</w:t>
      </w:r>
      <w:r>
        <w:rPr>
          <w:spacing w:val="-2"/>
        </w:rPr>
        <w:t xml:space="preserve"> </w:t>
      </w:r>
      <w:r>
        <w:t>Тропики</w:t>
      </w:r>
      <w:r>
        <w:rPr>
          <w:spacing w:val="-1"/>
        </w:rPr>
        <w:t xml:space="preserve"> </w:t>
      </w:r>
      <w:r>
        <w:t>и</w:t>
      </w:r>
      <w:r>
        <w:rPr>
          <w:spacing w:val="-3"/>
        </w:rPr>
        <w:t xml:space="preserve"> </w:t>
      </w:r>
      <w:r>
        <w:t>полярные</w:t>
      </w:r>
      <w:r>
        <w:rPr>
          <w:spacing w:val="-4"/>
        </w:rPr>
        <w:t xml:space="preserve"> </w:t>
      </w:r>
      <w:r>
        <w:t>круги.</w:t>
      </w:r>
      <w:r>
        <w:rPr>
          <w:spacing w:val="-2"/>
        </w:rPr>
        <w:t xml:space="preserve"> </w:t>
      </w:r>
      <w:r>
        <w:t>Вращение</w:t>
      </w:r>
      <w:r>
        <w:rPr>
          <w:spacing w:val="-2"/>
        </w:rPr>
        <w:t xml:space="preserve"> </w:t>
      </w:r>
      <w:r>
        <w:t>Земли</w:t>
      </w:r>
      <w:r>
        <w:rPr>
          <w:spacing w:val="-1"/>
        </w:rPr>
        <w:t xml:space="preserve"> </w:t>
      </w:r>
      <w:r>
        <w:t>вокруг</w:t>
      </w:r>
      <w:r>
        <w:rPr>
          <w:spacing w:val="-2"/>
        </w:rPr>
        <w:t xml:space="preserve"> </w:t>
      </w:r>
      <w:r>
        <w:t>своей</w:t>
      </w:r>
      <w:r>
        <w:rPr>
          <w:spacing w:val="-1"/>
        </w:rPr>
        <w:t xml:space="preserve"> </w:t>
      </w:r>
      <w:r>
        <w:t>оси. Смена дня и ночи на Земле.</w:t>
      </w:r>
    </w:p>
    <w:p w:rsidR="00B72A0A" w:rsidRDefault="002C54CC">
      <w:pPr>
        <w:pStyle w:val="a3"/>
        <w:ind w:left="841" w:right="4394" w:firstLine="0"/>
      </w:pPr>
      <w:r>
        <w:t>Влияние</w:t>
      </w:r>
      <w:r>
        <w:rPr>
          <w:spacing w:val="-5"/>
        </w:rPr>
        <w:t xml:space="preserve"> </w:t>
      </w:r>
      <w:r>
        <w:t>Космоса</w:t>
      </w:r>
      <w:r>
        <w:rPr>
          <w:spacing w:val="-8"/>
        </w:rPr>
        <w:t xml:space="preserve"> </w:t>
      </w:r>
      <w:r>
        <w:t>на</w:t>
      </w:r>
      <w:r>
        <w:rPr>
          <w:spacing w:val="-5"/>
        </w:rPr>
        <w:t xml:space="preserve"> </w:t>
      </w:r>
      <w:r>
        <w:t>Землю</w:t>
      </w:r>
      <w:r>
        <w:rPr>
          <w:spacing w:val="-7"/>
        </w:rPr>
        <w:t xml:space="preserve"> </w:t>
      </w:r>
      <w:r>
        <w:t>и</w:t>
      </w:r>
      <w:r>
        <w:rPr>
          <w:spacing w:val="-5"/>
        </w:rPr>
        <w:t xml:space="preserve"> </w:t>
      </w:r>
      <w:r>
        <w:t>жизнь</w:t>
      </w:r>
      <w:r>
        <w:rPr>
          <w:spacing w:val="-6"/>
        </w:rPr>
        <w:t xml:space="preserve"> </w:t>
      </w:r>
      <w:r>
        <w:t>людей. Практическая работа.</w:t>
      </w:r>
    </w:p>
    <w:p w:rsidR="00B72A0A" w:rsidRDefault="002C54CC">
      <w:pPr>
        <w:pStyle w:val="a4"/>
        <w:numPr>
          <w:ilvl w:val="0"/>
          <w:numId w:val="153"/>
        </w:numPr>
        <w:tabs>
          <w:tab w:val="left" w:pos="1571"/>
        </w:tabs>
        <w:ind w:right="147" w:firstLine="708"/>
        <w:jc w:val="both"/>
        <w:rPr>
          <w:sz w:val="28"/>
        </w:rPr>
      </w:pPr>
      <w:r>
        <w:rPr>
          <w:sz w:val="28"/>
        </w:rPr>
        <w:t>Выявление закономерностей изменения продолжительности дня и высоты</w:t>
      </w:r>
      <w:r>
        <w:rPr>
          <w:spacing w:val="-2"/>
          <w:sz w:val="28"/>
        </w:rPr>
        <w:t xml:space="preserve"> </w:t>
      </w:r>
      <w:r>
        <w:rPr>
          <w:sz w:val="28"/>
        </w:rPr>
        <w:t>Солнца</w:t>
      </w:r>
      <w:r>
        <w:rPr>
          <w:spacing w:val="-2"/>
          <w:sz w:val="28"/>
        </w:rPr>
        <w:t xml:space="preserve"> </w:t>
      </w:r>
      <w:r>
        <w:rPr>
          <w:sz w:val="28"/>
        </w:rPr>
        <w:t>над</w:t>
      </w:r>
      <w:r>
        <w:rPr>
          <w:spacing w:val="-4"/>
          <w:sz w:val="28"/>
        </w:rPr>
        <w:t xml:space="preserve"> </w:t>
      </w:r>
      <w:r>
        <w:rPr>
          <w:sz w:val="28"/>
        </w:rPr>
        <w:t>горизонтом</w:t>
      </w:r>
      <w:r>
        <w:rPr>
          <w:spacing w:val="-2"/>
          <w:sz w:val="28"/>
        </w:rPr>
        <w:t xml:space="preserve"> </w:t>
      </w:r>
      <w:r>
        <w:rPr>
          <w:sz w:val="28"/>
        </w:rPr>
        <w:t>в</w:t>
      </w:r>
      <w:r>
        <w:rPr>
          <w:spacing w:val="-4"/>
          <w:sz w:val="28"/>
        </w:rPr>
        <w:t xml:space="preserve"> </w:t>
      </w:r>
      <w:r>
        <w:rPr>
          <w:sz w:val="28"/>
        </w:rPr>
        <w:t>зависимости</w:t>
      </w:r>
      <w:r>
        <w:rPr>
          <w:spacing w:val="-2"/>
          <w:sz w:val="28"/>
        </w:rPr>
        <w:t xml:space="preserve"> </w:t>
      </w:r>
      <w:r>
        <w:rPr>
          <w:sz w:val="28"/>
        </w:rPr>
        <w:t>от</w:t>
      </w:r>
      <w:r>
        <w:rPr>
          <w:spacing w:val="-2"/>
          <w:sz w:val="28"/>
        </w:rPr>
        <w:t xml:space="preserve"> </w:t>
      </w:r>
      <w:r>
        <w:rPr>
          <w:sz w:val="28"/>
        </w:rPr>
        <w:t>географической</w:t>
      </w:r>
      <w:r>
        <w:rPr>
          <w:spacing w:val="-2"/>
          <w:sz w:val="28"/>
        </w:rPr>
        <w:t xml:space="preserve"> </w:t>
      </w:r>
      <w:r>
        <w:rPr>
          <w:sz w:val="28"/>
        </w:rPr>
        <w:t>широты</w:t>
      </w:r>
      <w:r>
        <w:rPr>
          <w:spacing w:val="-2"/>
          <w:sz w:val="28"/>
        </w:rPr>
        <w:t xml:space="preserve"> </w:t>
      </w:r>
      <w:r>
        <w:rPr>
          <w:sz w:val="28"/>
        </w:rPr>
        <w:t>и</w:t>
      </w:r>
      <w:r>
        <w:rPr>
          <w:spacing w:val="-2"/>
          <w:sz w:val="28"/>
        </w:rPr>
        <w:t xml:space="preserve"> </w:t>
      </w:r>
      <w:r>
        <w:rPr>
          <w:sz w:val="28"/>
        </w:rPr>
        <w:t>времени года на территории России.</w:t>
      </w:r>
    </w:p>
    <w:p w:rsidR="00B72A0A" w:rsidRDefault="002C54CC">
      <w:pPr>
        <w:pStyle w:val="1"/>
      </w:pPr>
      <w:r>
        <w:t>Раздел</w:t>
      </w:r>
      <w:r>
        <w:rPr>
          <w:spacing w:val="-7"/>
        </w:rPr>
        <w:t xml:space="preserve"> </w:t>
      </w:r>
      <w:r>
        <w:t>4.</w:t>
      </w:r>
      <w:r>
        <w:rPr>
          <w:spacing w:val="-5"/>
        </w:rPr>
        <w:t xml:space="preserve"> </w:t>
      </w:r>
      <w:r>
        <w:t>Оболочки</w:t>
      </w:r>
      <w:r>
        <w:rPr>
          <w:spacing w:val="-4"/>
        </w:rPr>
        <w:t xml:space="preserve"> </w:t>
      </w:r>
      <w:r>
        <w:rPr>
          <w:spacing w:val="-2"/>
        </w:rPr>
        <w:t>Земли.</w:t>
      </w:r>
    </w:p>
    <w:p w:rsidR="00B72A0A" w:rsidRDefault="002C54CC">
      <w:pPr>
        <w:spacing w:line="322" w:lineRule="exact"/>
        <w:ind w:left="841"/>
        <w:jc w:val="both"/>
        <w:rPr>
          <w:b/>
          <w:sz w:val="28"/>
        </w:rPr>
      </w:pPr>
      <w:r>
        <w:rPr>
          <w:b/>
          <w:sz w:val="28"/>
        </w:rPr>
        <w:t>Тема</w:t>
      </w:r>
      <w:r>
        <w:rPr>
          <w:b/>
          <w:spacing w:val="-6"/>
          <w:sz w:val="28"/>
        </w:rPr>
        <w:t xml:space="preserve"> </w:t>
      </w:r>
      <w:r>
        <w:rPr>
          <w:b/>
          <w:sz w:val="28"/>
        </w:rPr>
        <w:t>1.</w:t>
      </w:r>
      <w:r>
        <w:rPr>
          <w:b/>
          <w:spacing w:val="-4"/>
          <w:sz w:val="28"/>
        </w:rPr>
        <w:t xml:space="preserve"> </w:t>
      </w:r>
      <w:r>
        <w:rPr>
          <w:b/>
          <w:sz w:val="28"/>
        </w:rPr>
        <w:t>Литосфера</w:t>
      </w:r>
      <w:r>
        <w:rPr>
          <w:b/>
          <w:spacing w:val="-5"/>
          <w:sz w:val="28"/>
        </w:rPr>
        <w:t xml:space="preserve"> </w:t>
      </w:r>
      <w:r>
        <w:rPr>
          <w:b/>
          <w:sz w:val="28"/>
        </w:rPr>
        <w:t>—</w:t>
      </w:r>
      <w:r>
        <w:rPr>
          <w:b/>
          <w:spacing w:val="-5"/>
          <w:sz w:val="28"/>
        </w:rPr>
        <w:t xml:space="preserve"> </w:t>
      </w:r>
      <w:r>
        <w:rPr>
          <w:b/>
          <w:sz w:val="28"/>
        </w:rPr>
        <w:t>каменная</w:t>
      </w:r>
      <w:r>
        <w:rPr>
          <w:b/>
          <w:spacing w:val="-6"/>
          <w:sz w:val="28"/>
        </w:rPr>
        <w:t xml:space="preserve"> </w:t>
      </w:r>
      <w:r>
        <w:rPr>
          <w:b/>
          <w:sz w:val="28"/>
        </w:rPr>
        <w:t>оболочка</w:t>
      </w:r>
      <w:r>
        <w:rPr>
          <w:b/>
          <w:spacing w:val="-3"/>
          <w:sz w:val="28"/>
        </w:rPr>
        <w:t xml:space="preserve"> </w:t>
      </w:r>
      <w:r>
        <w:rPr>
          <w:b/>
          <w:spacing w:val="-2"/>
          <w:sz w:val="28"/>
        </w:rPr>
        <w:t>Земли.</w:t>
      </w:r>
    </w:p>
    <w:p w:rsidR="00B72A0A" w:rsidRDefault="002C54CC">
      <w:pPr>
        <w:pStyle w:val="a3"/>
        <w:ind w:right="147"/>
      </w:pPr>
      <w: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72A0A" w:rsidRDefault="002C54CC">
      <w:pPr>
        <w:pStyle w:val="a3"/>
        <w:ind w:right="143"/>
      </w:pPr>
      <w:r>
        <w:t>Проявления</w:t>
      </w:r>
      <w:r>
        <w:rPr>
          <w:spacing w:val="-4"/>
        </w:rPr>
        <w:t xml:space="preserve"> </w:t>
      </w:r>
      <w:r>
        <w:t>внутренних</w:t>
      </w:r>
      <w:r>
        <w:rPr>
          <w:spacing w:val="-3"/>
        </w:rPr>
        <w:t xml:space="preserve"> </w:t>
      </w:r>
      <w:r>
        <w:t>и</w:t>
      </w:r>
      <w:r>
        <w:rPr>
          <w:spacing w:val="-4"/>
        </w:rPr>
        <w:t xml:space="preserve"> </w:t>
      </w:r>
      <w:r>
        <w:t>внешних</w:t>
      </w:r>
      <w:r>
        <w:rPr>
          <w:spacing w:val="-3"/>
        </w:rPr>
        <w:t xml:space="preserve"> </w:t>
      </w:r>
      <w:r>
        <w:t>процессов</w:t>
      </w:r>
      <w:r>
        <w:rPr>
          <w:spacing w:val="-5"/>
        </w:rPr>
        <w:t xml:space="preserve"> </w:t>
      </w:r>
      <w:r>
        <w:t>образования</w:t>
      </w:r>
      <w:r>
        <w:rPr>
          <w:spacing w:val="-4"/>
        </w:rPr>
        <w:t xml:space="preserve"> </w:t>
      </w:r>
      <w:r>
        <w:t>рельефа.</w:t>
      </w:r>
      <w:r>
        <w:rPr>
          <w:spacing w:val="-4"/>
        </w:rPr>
        <w:t xml:space="preserve"> </w:t>
      </w:r>
      <w:r>
        <w:t>Движение литосферных плит. Образование вулканов и причины землетрясений. Шкалы измерения силы и интенсивности землетрясений.</w:t>
      </w:r>
      <w:r>
        <w:rPr>
          <w:spacing w:val="40"/>
        </w:rPr>
        <w:t xml:space="preserve"> </w:t>
      </w:r>
      <w:r>
        <w:t>Изучение вулканов и землетрясений.</w:t>
      </w:r>
      <w:r>
        <w:rPr>
          <w:spacing w:val="-13"/>
        </w:rPr>
        <w:t xml:space="preserve"> </w:t>
      </w:r>
      <w:r>
        <w:t>Профессии</w:t>
      </w:r>
      <w:r>
        <w:rPr>
          <w:spacing w:val="-10"/>
        </w:rPr>
        <w:t xml:space="preserve"> </w:t>
      </w:r>
      <w:r>
        <w:t>сейсмолог</w:t>
      </w:r>
      <w:r>
        <w:rPr>
          <w:spacing w:val="-12"/>
        </w:rPr>
        <w:t xml:space="preserve"> </w:t>
      </w:r>
      <w:r>
        <w:t>и</w:t>
      </w:r>
      <w:r>
        <w:rPr>
          <w:spacing w:val="-10"/>
        </w:rPr>
        <w:t xml:space="preserve"> </w:t>
      </w:r>
      <w:r>
        <w:t>вулканолог.</w:t>
      </w:r>
      <w:r>
        <w:rPr>
          <w:spacing w:val="-11"/>
        </w:rPr>
        <w:t xml:space="preserve"> </w:t>
      </w:r>
      <w:r>
        <w:t>Разрушение</w:t>
      </w:r>
      <w:r>
        <w:rPr>
          <w:spacing w:val="-10"/>
        </w:rPr>
        <w:t xml:space="preserve"> </w:t>
      </w:r>
      <w:r>
        <w:t>и</w:t>
      </w:r>
      <w:r>
        <w:rPr>
          <w:spacing w:val="-10"/>
        </w:rPr>
        <w:t xml:space="preserve"> </w:t>
      </w:r>
      <w:r>
        <w:t>изменение</w:t>
      </w:r>
      <w:r>
        <w:rPr>
          <w:spacing w:val="-10"/>
        </w:rPr>
        <w:t xml:space="preserve"> </w:t>
      </w:r>
      <w:r>
        <w:t>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72A0A" w:rsidRDefault="002C54CC">
      <w:pPr>
        <w:pStyle w:val="a3"/>
        <w:ind w:right="149"/>
      </w:pPr>
      <w: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w:t>
      </w:r>
      <w:r>
        <w:rPr>
          <w:spacing w:val="-1"/>
        </w:rPr>
        <w:t xml:space="preserve"> </w:t>
      </w:r>
      <w:r>
        <w:t>Разнообразие равнин по высоте. Формы равнинного рельефа, крупнейшие по площади равнины мира.</w:t>
      </w:r>
    </w:p>
    <w:p w:rsidR="00B72A0A" w:rsidRDefault="002C54CC">
      <w:pPr>
        <w:pStyle w:val="a3"/>
        <w:ind w:right="150"/>
      </w:pPr>
      <w: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72A0A" w:rsidRDefault="002C54CC">
      <w:pPr>
        <w:pStyle w:val="a3"/>
        <w:ind w:right="142"/>
      </w:pPr>
      <w:r>
        <w:t xml:space="preserve">Рельеф дна Мирового океана. Части подводных окраин материков. Срединно- океанические хребты. Острова, их типы по происхождению. Ложе Океана, его </w:t>
      </w:r>
      <w:r>
        <w:rPr>
          <w:spacing w:val="-2"/>
        </w:rPr>
        <w:t>рельеф.</w:t>
      </w:r>
    </w:p>
    <w:p w:rsidR="00B72A0A" w:rsidRDefault="002C54CC">
      <w:pPr>
        <w:pStyle w:val="a3"/>
        <w:spacing w:line="321" w:lineRule="exact"/>
        <w:ind w:left="841" w:firstLine="0"/>
      </w:pPr>
      <w:r>
        <w:t>Практическая</w:t>
      </w:r>
      <w:r>
        <w:rPr>
          <w:spacing w:val="-9"/>
        </w:rPr>
        <w:t xml:space="preserve"> </w:t>
      </w:r>
      <w:r>
        <w:rPr>
          <w:spacing w:val="-2"/>
        </w:rPr>
        <w:t>работа.</w:t>
      </w:r>
    </w:p>
    <w:p w:rsidR="00B72A0A" w:rsidRDefault="002C54CC">
      <w:pPr>
        <w:pStyle w:val="a4"/>
        <w:numPr>
          <w:ilvl w:val="0"/>
          <w:numId w:val="152"/>
        </w:numPr>
        <w:tabs>
          <w:tab w:val="left" w:pos="1120"/>
        </w:tabs>
        <w:ind w:left="1120" w:hanging="279"/>
        <w:jc w:val="both"/>
        <w:rPr>
          <w:sz w:val="28"/>
        </w:rPr>
      </w:pPr>
      <w:r>
        <w:rPr>
          <w:sz w:val="28"/>
        </w:rPr>
        <w:t>Описание</w:t>
      </w:r>
      <w:r>
        <w:rPr>
          <w:spacing w:val="-8"/>
          <w:sz w:val="28"/>
        </w:rPr>
        <w:t xml:space="preserve"> </w:t>
      </w:r>
      <w:r>
        <w:rPr>
          <w:sz w:val="28"/>
        </w:rPr>
        <w:t>горной</w:t>
      </w:r>
      <w:r>
        <w:rPr>
          <w:spacing w:val="-8"/>
          <w:sz w:val="28"/>
        </w:rPr>
        <w:t xml:space="preserve"> </w:t>
      </w:r>
      <w:r>
        <w:rPr>
          <w:sz w:val="28"/>
        </w:rPr>
        <w:t>системы</w:t>
      </w:r>
      <w:r>
        <w:rPr>
          <w:spacing w:val="-6"/>
          <w:sz w:val="28"/>
        </w:rPr>
        <w:t xml:space="preserve"> </w:t>
      </w:r>
      <w:r>
        <w:rPr>
          <w:sz w:val="28"/>
        </w:rPr>
        <w:t>или</w:t>
      </w:r>
      <w:r>
        <w:rPr>
          <w:spacing w:val="-6"/>
          <w:sz w:val="28"/>
        </w:rPr>
        <w:t xml:space="preserve"> </w:t>
      </w:r>
      <w:r>
        <w:rPr>
          <w:sz w:val="28"/>
        </w:rPr>
        <w:t>равнины</w:t>
      </w:r>
      <w:r>
        <w:rPr>
          <w:spacing w:val="-5"/>
          <w:sz w:val="28"/>
        </w:rPr>
        <w:t xml:space="preserve"> </w:t>
      </w:r>
      <w:r>
        <w:rPr>
          <w:sz w:val="28"/>
        </w:rPr>
        <w:t>по</w:t>
      </w:r>
      <w:r>
        <w:rPr>
          <w:spacing w:val="-5"/>
          <w:sz w:val="28"/>
        </w:rPr>
        <w:t xml:space="preserve"> </w:t>
      </w:r>
      <w:r>
        <w:rPr>
          <w:sz w:val="28"/>
        </w:rPr>
        <w:t>физической</w:t>
      </w:r>
      <w:r>
        <w:rPr>
          <w:spacing w:val="-5"/>
          <w:sz w:val="28"/>
        </w:rPr>
        <w:t xml:space="preserve"> </w:t>
      </w:r>
      <w:r>
        <w:rPr>
          <w:spacing w:val="-2"/>
          <w:sz w:val="28"/>
        </w:rPr>
        <w:t>карте.</w:t>
      </w:r>
    </w:p>
    <w:p w:rsidR="00B72A0A" w:rsidRDefault="002C54CC">
      <w:pPr>
        <w:pStyle w:val="1"/>
        <w:jc w:val="left"/>
      </w:pPr>
      <w:r>
        <w:rPr>
          <w:spacing w:val="-2"/>
        </w:rPr>
        <w:t>Заключение.</w:t>
      </w:r>
    </w:p>
    <w:p w:rsidR="00B72A0A" w:rsidRDefault="002C54CC">
      <w:pPr>
        <w:pStyle w:val="a3"/>
        <w:spacing w:line="322" w:lineRule="exact"/>
        <w:ind w:left="841" w:firstLine="0"/>
        <w:jc w:val="left"/>
      </w:pPr>
      <w:r>
        <w:t>Практикум</w:t>
      </w:r>
      <w:r>
        <w:rPr>
          <w:spacing w:val="-6"/>
        </w:rPr>
        <w:t xml:space="preserve"> </w:t>
      </w:r>
      <w:r>
        <w:t>«Сезонные</w:t>
      </w:r>
      <w:r>
        <w:rPr>
          <w:spacing w:val="-6"/>
        </w:rPr>
        <w:t xml:space="preserve"> </w:t>
      </w:r>
      <w:r>
        <w:t>изменения</w:t>
      </w:r>
      <w:r>
        <w:rPr>
          <w:spacing w:val="-6"/>
        </w:rPr>
        <w:t xml:space="preserve"> </w:t>
      </w:r>
      <w:r>
        <w:t>в</w:t>
      </w:r>
      <w:r>
        <w:rPr>
          <w:spacing w:val="-8"/>
        </w:rPr>
        <w:t xml:space="preserve"> </w:t>
      </w:r>
      <w:r>
        <w:t>природе</w:t>
      </w:r>
      <w:r>
        <w:rPr>
          <w:spacing w:val="-6"/>
        </w:rPr>
        <w:t xml:space="preserve"> </w:t>
      </w:r>
      <w:r>
        <w:t>своей</w:t>
      </w:r>
      <w:r>
        <w:rPr>
          <w:spacing w:val="-5"/>
        </w:rPr>
        <w:t xml:space="preserve"> </w:t>
      </w:r>
      <w:r>
        <w:rPr>
          <w:spacing w:val="-2"/>
        </w:rPr>
        <w:t>местности».</w:t>
      </w:r>
    </w:p>
    <w:p w:rsidR="00B72A0A" w:rsidRDefault="002C54CC">
      <w:pPr>
        <w:pStyle w:val="a3"/>
        <w:ind w:right="146"/>
      </w:pPr>
      <w:r>
        <w:t xml:space="preserve">Сезонные изменения продолжительности светового дня и высоты Солнца над горизонтом, температуры воздуха, поверхностных вод, растительного и животного </w:t>
      </w:r>
      <w:r>
        <w:rPr>
          <w:spacing w:val="-2"/>
        </w:rPr>
        <w:t>мира.</w:t>
      </w:r>
    </w:p>
    <w:p w:rsidR="00B72A0A" w:rsidRDefault="002C54CC">
      <w:pPr>
        <w:pStyle w:val="a3"/>
        <w:spacing w:line="321" w:lineRule="exact"/>
        <w:ind w:left="841" w:firstLine="0"/>
        <w:jc w:val="left"/>
      </w:pPr>
      <w:r>
        <w:t>Практическая</w:t>
      </w:r>
      <w:r>
        <w:rPr>
          <w:spacing w:val="-10"/>
        </w:rPr>
        <w:t xml:space="preserve"> </w:t>
      </w:r>
      <w:r>
        <w:rPr>
          <w:spacing w:val="-2"/>
        </w:rPr>
        <w:t>работа.</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4"/>
        <w:numPr>
          <w:ilvl w:val="0"/>
          <w:numId w:val="151"/>
        </w:numPr>
        <w:tabs>
          <w:tab w:val="left" w:pos="1573"/>
        </w:tabs>
        <w:spacing w:before="74" w:line="242" w:lineRule="auto"/>
        <w:ind w:right="152" w:firstLine="708"/>
        <w:rPr>
          <w:sz w:val="28"/>
        </w:rPr>
      </w:pPr>
      <w:r>
        <w:rPr>
          <w:sz w:val="28"/>
        </w:rPr>
        <w:t>Анализ</w:t>
      </w:r>
      <w:r>
        <w:rPr>
          <w:spacing w:val="80"/>
          <w:sz w:val="28"/>
        </w:rPr>
        <w:t xml:space="preserve"> </w:t>
      </w:r>
      <w:r>
        <w:rPr>
          <w:sz w:val="28"/>
        </w:rPr>
        <w:t>результатов</w:t>
      </w:r>
      <w:r>
        <w:rPr>
          <w:spacing w:val="80"/>
          <w:sz w:val="28"/>
        </w:rPr>
        <w:t xml:space="preserve"> </w:t>
      </w:r>
      <w:r>
        <w:rPr>
          <w:sz w:val="28"/>
        </w:rPr>
        <w:t>фенологических</w:t>
      </w:r>
      <w:r>
        <w:rPr>
          <w:spacing w:val="80"/>
          <w:sz w:val="28"/>
        </w:rPr>
        <w:t xml:space="preserve"> </w:t>
      </w:r>
      <w:r>
        <w:rPr>
          <w:sz w:val="28"/>
        </w:rPr>
        <w:t>наблюдений</w:t>
      </w:r>
      <w:r>
        <w:rPr>
          <w:spacing w:val="80"/>
          <w:sz w:val="28"/>
        </w:rPr>
        <w:t xml:space="preserve"> </w:t>
      </w:r>
      <w:r>
        <w:rPr>
          <w:sz w:val="28"/>
        </w:rPr>
        <w:t>и</w:t>
      </w:r>
      <w:r>
        <w:rPr>
          <w:spacing w:val="80"/>
          <w:sz w:val="28"/>
        </w:rPr>
        <w:t xml:space="preserve"> </w:t>
      </w:r>
      <w:r>
        <w:rPr>
          <w:sz w:val="28"/>
        </w:rPr>
        <w:t>наблюдений</w:t>
      </w:r>
      <w:r>
        <w:rPr>
          <w:spacing w:val="80"/>
          <w:sz w:val="28"/>
        </w:rPr>
        <w:t xml:space="preserve"> </w:t>
      </w:r>
      <w:r>
        <w:rPr>
          <w:sz w:val="28"/>
        </w:rPr>
        <w:t>за</w:t>
      </w:r>
      <w:r>
        <w:rPr>
          <w:spacing w:val="40"/>
          <w:sz w:val="28"/>
        </w:rPr>
        <w:t xml:space="preserve"> </w:t>
      </w:r>
      <w:r>
        <w:rPr>
          <w:spacing w:val="-2"/>
          <w:sz w:val="28"/>
        </w:rPr>
        <w:t>погодой.</w:t>
      </w:r>
    </w:p>
    <w:p w:rsidR="00B72A0A" w:rsidRDefault="002C54CC">
      <w:pPr>
        <w:pStyle w:val="a4"/>
        <w:numPr>
          <w:ilvl w:val="0"/>
          <w:numId w:val="150"/>
        </w:numPr>
        <w:tabs>
          <w:tab w:val="left" w:pos="1052"/>
        </w:tabs>
        <w:spacing w:line="317" w:lineRule="exact"/>
        <w:ind w:hanging="211"/>
        <w:rPr>
          <w:i/>
          <w:sz w:val="28"/>
        </w:rPr>
      </w:pPr>
      <w:r>
        <w:rPr>
          <w:i/>
          <w:spacing w:val="-4"/>
          <w:sz w:val="28"/>
        </w:rPr>
        <w:t>класс</w:t>
      </w:r>
    </w:p>
    <w:p w:rsidR="00B72A0A" w:rsidRDefault="002C54CC">
      <w:pPr>
        <w:pStyle w:val="1"/>
        <w:jc w:val="left"/>
      </w:pPr>
      <w:r>
        <w:t>Раздел</w:t>
      </w:r>
      <w:r>
        <w:rPr>
          <w:spacing w:val="-7"/>
        </w:rPr>
        <w:t xml:space="preserve"> </w:t>
      </w:r>
      <w:r>
        <w:t>4.</w:t>
      </w:r>
      <w:r>
        <w:rPr>
          <w:spacing w:val="-5"/>
        </w:rPr>
        <w:t xml:space="preserve"> </w:t>
      </w:r>
      <w:r>
        <w:t>Оболочки</w:t>
      </w:r>
      <w:r>
        <w:rPr>
          <w:spacing w:val="-4"/>
        </w:rPr>
        <w:t xml:space="preserve"> </w:t>
      </w:r>
      <w:r>
        <w:rPr>
          <w:spacing w:val="-2"/>
        </w:rPr>
        <w:t>Земли.</w:t>
      </w:r>
    </w:p>
    <w:p w:rsidR="00B72A0A" w:rsidRDefault="002C54CC">
      <w:pPr>
        <w:spacing w:line="322" w:lineRule="exact"/>
        <w:ind w:left="841"/>
        <w:rPr>
          <w:b/>
          <w:sz w:val="28"/>
        </w:rPr>
      </w:pPr>
      <w:r>
        <w:rPr>
          <w:b/>
          <w:sz w:val="28"/>
        </w:rPr>
        <w:t>Тема</w:t>
      </w:r>
      <w:r>
        <w:rPr>
          <w:b/>
          <w:spacing w:val="-7"/>
          <w:sz w:val="28"/>
        </w:rPr>
        <w:t xml:space="preserve"> </w:t>
      </w:r>
      <w:r>
        <w:rPr>
          <w:b/>
          <w:sz w:val="28"/>
        </w:rPr>
        <w:t>2.</w:t>
      </w:r>
      <w:r>
        <w:rPr>
          <w:b/>
          <w:spacing w:val="-5"/>
          <w:sz w:val="28"/>
        </w:rPr>
        <w:t xml:space="preserve"> </w:t>
      </w:r>
      <w:r>
        <w:rPr>
          <w:b/>
          <w:sz w:val="28"/>
        </w:rPr>
        <w:t>Гидросфера</w:t>
      </w:r>
      <w:r>
        <w:rPr>
          <w:b/>
          <w:spacing w:val="-4"/>
          <w:sz w:val="28"/>
        </w:rPr>
        <w:t xml:space="preserve"> </w:t>
      </w:r>
      <w:r>
        <w:rPr>
          <w:b/>
          <w:sz w:val="28"/>
        </w:rPr>
        <w:t>—</w:t>
      </w:r>
      <w:r>
        <w:rPr>
          <w:b/>
          <w:spacing w:val="-6"/>
          <w:sz w:val="28"/>
        </w:rPr>
        <w:t xml:space="preserve"> </w:t>
      </w:r>
      <w:r>
        <w:rPr>
          <w:b/>
          <w:sz w:val="28"/>
        </w:rPr>
        <w:t>водная</w:t>
      </w:r>
      <w:r>
        <w:rPr>
          <w:b/>
          <w:spacing w:val="-7"/>
          <w:sz w:val="28"/>
        </w:rPr>
        <w:t xml:space="preserve"> </w:t>
      </w:r>
      <w:r>
        <w:rPr>
          <w:b/>
          <w:sz w:val="28"/>
        </w:rPr>
        <w:t>оболочка</w:t>
      </w:r>
      <w:r>
        <w:rPr>
          <w:b/>
          <w:spacing w:val="-4"/>
          <w:sz w:val="28"/>
        </w:rPr>
        <w:t xml:space="preserve"> </w:t>
      </w:r>
      <w:r>
        <w:rPr>
          <w:b/>
          <w:spacing w:val="-2"/>
          <w:sz w:val="28"/>
        </w:rPr>
        <w:t>Земли.</w:t>
      </w:r>
    </w:p>
    <w:p w:rsidR="00B72A0A" w:rsidRDefault="002C54CC">
      <w:pPr>
        <w:pStyle w:val="a3"/>
        <w:ind w:right="148"/>
      </w:pPr>
      <w:r>
        <w:t>Гидросфера и методы ее изучения. Части гидросферы. Мировой круговорот воды. Значение гидросферы.</w:t>
      </w:r>
    </w:p>
    <w:p w:rsidR="00B72A0A" w:rsidRDefault="002C54CC">
      <w:pPr>
        <w:pStyle w:val="a3"/>
        <w:spacing w:before="2"/>
        <w:ind w:right="143"/>
      </w:pPr>
      <w: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w:t>
      </w:r>
      <w:r>
        <w:rPr>
          <w:spacing w:val="-1"/>
        </w:rPr>
        <w:t xml:space="preserve"> </w:t>
      </w:r>
      <w:r>
        <w:t>изображения</w:t>
      </w:r>
      <w:r>
        <w:rPr>
          <w:spacing w:val="-1"/>
        </w:rPr>
        <w:t xml:space="preserve"> </w:t>
      </w:r>
      <w:r>
        <w:t>на</w:t>
      </w:r>
      <w:r>
        <w:rPr>
          <w:spacing w:val="-2"/>
        </w:rPr>
        <w:t xml:space="preserve"> </w:t>
      </w:r>
      <w:r>
        <w:t>географических</w:t>
      </w:r>
      <w:r>
        <w:rPr>
          <w:spacing w:val="-1"/>
        </w:rPr>
        <w:t xml:space="preserve"> </w:t>
      </w:r>
      <w:r>
        <w:t>картах</w:t>
      </w:r>
      <w:r>
        <w:rPr>
          <w:spacing w:val="-2"/>
        </w:rPr>
        <w:t xml:space="preserve"> </w:t>
      </w:r>
      <w:r>
        <w:t>океанических</w:t>
      </w:r>
      <w:r>
        <w:rPr>
          <w:spacing w:val="-1"/>
        </w:rPr>
        <w:t xml:space="preserve"> </w:t>
      </w:r>
      <w:r>
        <w:t>течений,</w:t>
      </w:r>
      <w:r>
        <w:rPr>
          <w:spacing w:val="-2"/>
        </w:rPr>
        <w:t xml:space="preserve"> </w:t>
      </w:r>
      <w:r>
        <w:t>солености</w:t>
      </w:r>
      <w:r>
        <w:rPr>
          <w:spacing w:val="-3"/>
        </w:rPr>
        <w:t xml:space="preserve"> </w:t>
      </w:r>
      <w:r>
        <w:t xml:space="preserve">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w:t>
      </w:r>
      <w:r>
        <w:rPr>
          <w:spacing w:val="-2"/>
        </w:rPr>
        <w:t>океана.</w:t>
      </w:r>
    </w:p>
    <w:p w:rsidR="00B72A0A" w:rsidRDefault="002C54CC">
      <w:pPr>
        <w:pStyle w:val="a3"/>
        <w:spacing w:line="322" w:lineRule="exact"/>
        <w:ind w:left="841" w:firstLine="0"/>
      </w:pPr>
      <w:r>
        <w:t>Воды</w:t>
      </w:r>
      <w:r>
        <w:rPr>
          <w:spacing w:val="-8"/>
        </w:rPr>
        <w:t xml:space="preserve"> </w:t>
      </w:r>
      <w:r>
        <w:t>суши.</w:t>
      </w:r>
      <w:r>
        <w:rPr>
          <w:spacing w:val="-7"/>
        </w:rPr>
        <w:t xml:space="preserve"> </w:t>
      </w:r>
      <w:r>
        <w:t>Способы</w:t>
      </w:r>
      <w:r>
        <w:rPr>
          <w:spacing w:val="-6"/>
        </w:rPr>
        <w:t xml:space="preserve"> </w:t>
      </w:r>
      <w:r>
        <w:t>изображения</w:t>
      </w:r>
      <w:r>
        <w:rPr>
          <w:spacing w:val="-6"/>
        </w:rPr>
        <w:t xml:space="preserve"> </w:t>
      </w:r>
      <w:r>
        <w:t>внутренних</w:t>
      </w:r>
      <w:r>
        <w:rPr>
          <w:spacing w:val="-5"/>
        </w:rPr>
        <w:t xml:space="preserve"> </w:t>
      </w:r>
      <w:r>
        <w:t>вод</w:t>
      </w:r>
      <w:r>
        <w:rPr>
          <w:spacing w:val="-8"/>
        </w:rPr>
        <w:t xml:space="preserve"> </w:t>
      </w:r>
      <w:r>
        <w:t>на</w:t>
      </w:r>
      <w:r>
        <w:rPr>
          <w:spacing w:val="-5"/>
        </w:rPr>
        <w:t xml:space="preserve"> </w:t>
      </w:r>
      <w:r>
        <w:rPr>
          <w:spacing w:val="-2"/>
        </w:rPr>
        <w:t>картах.</w:t>
      </w:r>
    </w:p>
    <w:p w:rsidR="00B72A0A" w:rsidRDefault="002C54CC">
      <w:pPr>
        <w:pStyle w:val="a3"/>
        <w:ind w:right="155"/>
      </w:pPr>
      <w:r>
        <w:t>Реки: горные и равнинные. Речная система, бассейн, водораздел. Пороги и водопады. Питание и режим реки.</w:t>
      </w:r>
    </w:p>
    <w:p w:rsidR="00B72A0A" w:rsidRDefault="002C54CC">
      <w:pPr>
        <w:pStyle w:val="a3"/>
        <w:ind w:right="144"/>
      </w:pPr>
      <w: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B72A0A" w:rsidRDefault="002C54CC">
      <w:pPr>
        <w:pStyle w:val="a3"/>
        <w:spacing w:before="1"/>
        <w:ind w:right="149"/>
      </w:pPr>
      <w:r>
        <w:t>Подземные</w:t>
      </w:r>
      <w:r>
        <w:rPr>
          <w:spacing w:val="-18"/>
        </w:rPr>
        <w:t xml:space="preserve"> </w:t>
      </w:r>
      <w:r>
        <w:t>воды</w:t>
      </w:r>
      <w:r>
        <w:rPr>
          <w:spacing w:val="-17"/>
        </w:rPr>
        <w:t xml:space="preserve"> </w:t>
      </w:r>
      <w:r>
        <w:t>(грунтовые,</w:t>
      </w:r>
      <w:r>
        <w:rPr>
          <w:spacing w:val="-18"/>
        </w:rPr>
        <w:t xml:space="preserve"> </w:t>
      </w:r>
      <w:r>
        <w:t>межпластовые,</w:t>
      </w:r>
      <w:r>
        <w:rPr>
          <w:spacing w:val="-17"/>
        </w:rPr>
        <w:t xml:space="preserve"> </w:t>
      </w:r>
      <w:r>
        <w:t>артезианские),</w:t>
      </w:r>
      <w:r>
        <w:rPr>
          <w:spacing w:val="-18"/>
        </w:rPr>
        <w:t xml:space="preserve"> </w:t>
      </w:r>
      <w:r>
        <w:t>их</w:t>
      </w:r>
      <w:r>
        <w:rPr>
          <w:spacing w:val="-17"/>
        </w:rPr>
        <w:t xml:space="preserve"> </w:t>
      </w:r>
      <w:r>
        <w:t>происхождение, условия залегания и использования. Условия образования межпластовых вод. Минеральные источники.</w:t>
      </w:r>
    </w:p>
    <w:p w:rsidR="00B72A0A" w:rsidRDefault="002C54CC">
      <w:pPr>
        <w:pStyle w:val="a3"/>
        <w:spacing w:line="321" w:lineRule="exact"/>
        <w:ind w:left="841" w:firstLine="0"/>
      </w:pPr>
      <w:r>
        <w:t>Многолетняя</w:t>
      </w:r>
      <w:r>
        <w:rPr>
          <w:spacing w:val="-5"/>
        </w:rPr>
        <w:t xml:space="preserve"> </w:t>
      </w:r>
      <w:r>
        <w:t>мерзлота.</w:t>
      </w:r>
      <w:r>
        <w:rPr>
          <w:spacing w:val="-6"/>
        </w:rPr>
        <w:t xml:space="preserve"> </w:t>
      </w:r>
      <w:r>
        <w:t>Болота,</w:t>
      </w:r>
      <w:r>
        <w:rPr>
          <w:spacing w:val="-6"/>
        </w:rPr>
        <w:t xml:space="preserve"> </w:t>
      </w:r>
      <w:r>
        <w:t>их</w:t>
      </w:r>
      <w:r>
        <w:rPr>
          <w:spacing w:val="-3"/>
        </w:rPr>
        <w:t xml:space="preserve"> </w:t>
      </w:r>
      <w:r>
        <w:rPr>
          <w:spacing w:val="-2"/>
        </w:rPr>
        <w:t>образование.</w:t>
      </w:r>
    </w:p>
    <w:p w:rsidR="00B72A0A" w:rsidRDefault="002C54CC">
      <w:pPr>
        <w:pStyle w:val="a3"/>
        <w:ind w:left="841" w:right="1767" w:firstLine="0"/>
      </w:pPr>
      <w:r>
        <w:t>Стихийные</w:t>
      </w:r>
      <w:r>
        <w:rPr>
          <w:spacing w:val="-4"/>
        </w:rPr>
        <w:t xml:space="preserve"> </w:t>
      </w:r>
      <w:r>
        <w:t>явления</w:t>
      </w:r>
      <w:r>
        <w:rPr>
          <w:spacing w:val="-7"/>
        </w:rPr>
        <w:t xml:space="preserve"> </w:t>
      </w:r>
      <w:r>
        <w:t>в</w:t>
      </w:r>
      <w:r>
        <w:rPr>
          <w:spacing w:val="-5"/>
        </w:rPr>
        <w:t xml:space="preserve"> </w:t>
      </w:r>
      <w:r>
        <w:t>гидросфере,</w:t>
      </w:r>
      <w:r>
        <w:rPr>
          <w:spacing w:val="-5"/>
        </w:rPr>
        <w:t xml:space="preserve"> </w:t>
      </w:r>
      <w:r>
        <w:t>методы</w:t>
      </w:r>
      <w:r>
        <w:rPr>
          <w:spacing w:val="-4"/>
        </w:rPr>
        <w:t xml:space="preserve"> </w:t>
      </w:r>
      <w:r>
        <w:t>наблюдения</w:t>
      </w:r>
      <w:r>
        <w:rPr>
          <w:spacing w:val="-4"/>
        </w:rPr>
        <w:t xml:space="preserve"> </w:t>
      </w:r>
      <w:r>
        <w:t>и</w:t>
      </w:r>
      <w:r>
        <w:rPr>
          <w:spacing w:val="-4"/>
        </w:rPr>
        <w:t xml:space="preserve"> </w:t>
      </w:r>
      <w:r>
        <w:t>защиты. Человек и гидросфера. Использование человеком энергии воды.</w:t>
      </w:r>
    </w:p>
    <w:p w:rsidR="00B72A0A" w:rsidRDefault="002C54CC">
      <w:pPr>
        <w:pStyle w:val="a3"/>
        <w:spacing w:before="1"/>
        <w:jc w:val="left"/>
      </w:pPr>
      <w:r>
        <w:t>Использование</w:t>
      </w:r>
      <w:r>
        <w:rPr>
          <w:spacing w:val="40"/>
        </w:rPr>
        <w:t xml:space="preserve"> </w:t>
      </w:r>
      <w:r>
        <w:t>космических</w:t>
      </w:r>
      <w:r>
        <w:rPr>
          <w:spacing w:val="40"/>
        </w:rPr>
        <w:t xml:space="preserve"> </w:t>
      </w:r>
      <w:r>
        <w:t>методов</w:t>
      </w:r>
      <w:r>
        <w:rPr>
          <w:spacing w:val="40"/>
        </w:rPr>
        <w:t xml:space="preserve"> </w:t>
      </w:r>
      <w:r>
        <w:t>в</w:t>
      </w:r>
      <w:r>
        <w:rPr>
          <w:spacing w:val="40"/>
        </w:rPr>
        <w:t xml:space="preserve"> </w:t>
      </w:r>
      <w:r>
        <w:t>исследовании</w:t>
      </w:r>
      <w:r>
        <w:rPr>
          <w:spacing w:val="40"/>
        </w:rPr>
        <w:t xml:space="preserve"> </w:t>
      </w:r>
      <w:r>
        <w:t>влияния</w:t>
      </w:r>
      <w:r>
        <w:rPr>
          <w:spacing w:val="40"/>
        </w:rPr>
        <w:t xml:space="preserve"> </w:t>
      </w:r>
      <w:r>
        <w:t>человека</w:t>
      </w:r>
      <w:r>
        <w:rPr>
          <w:spacing w:val="40"/>
        </w:rPr>
        <w:t xml:space="preserve"> </w:t>
      </w:r>
      <w:r>
        <w:t>на</w:t>
      </w:r>
      <w:r>
        <w:rPr>
          <w:spacing w:val="40"/>
        </w:rPr>
        <w:t xml:space="preserve"> </w:t>
      </w:r>
      <w:r>
        <w:rPr>
          <w:spacing w:val="-2"/>
        </w:rPr>
        <w:t>гидросферу.</w:t>
      </w:r>
    </w:p>
    <w:p w:rsidR="00B72A0A" w:rsidRDefault="002C54CC">
      <w:pPr>
        <w:pStyle w:val="a3"/>
        <w:spacing w:line="321" w:lineRule="exact"/>
        <w:ind w:left="841" w:firstLine="0"/>
        <w:jc w:val="left"/>
      </w:pPr>
      <w:r>
        <w:t>Практические</w:t>
      </w:r>
      <w:r>
        <w:rPr>
          <w:spacing w:val="-10"/>
        </w:rPr>
        <w:t xml:space="preserve"> </w:t>
      </w:r>
      <w:r>
        <w:rPr>
          <w:spacing w:val="-2"/>
        </w:rPr>
        <w:t>работы.</w:t>
      </w:r>
    </w:p>
    <w:p w:rsidR="00B72A0A" w:rsidRDefault="002C54CC">
      <w:pPr>
        <w:pStyle w:val="a4"/>
        <w:numPr>
          <w:ilvl w:val="0"/>
          <w:numId w:val="149"/>
        </w:numPr>
        <w:tabs>
          <w:tab w:val="left" w:pos="1573"/>
        </w:tabs>
        <w:spacing w:line="322" w:lineRule="exact"/>
        <w:rPr>
          <w:sz w:val="28"/>
        </w:rPr>
      </w:pPr>
      <w:r>
        <w:rPr>
          <w:sz w:val="28"/>
        </w:rPr>
        <w:t>Сравнение</w:t>
      </w:r>
      <w:r>
        <w:rPr>
          <w:spacing w:val="-9"/>
          <w:sz w:val="28"/>
        </w:rPr>
        <w:t xml:space="preserve"> </w:t>
      </w:r>
      <w:r>
        <w:rPr>
          <w:sz w:val="28"/>
        </w:rPr>
        <w:t>двух</w:t>
      </w:r>
      <w:r>
        <w:rPr>
          <w:spacing w:val="-2"/>
          <w:sz w:val="28"/>
        </w:rPr>
        <w:t xml:space="preserve"> </w:t>
      </w:r>
      <w:r>
        <w:rPr>
          <w:sz w:val="28"/>
        </w:rPr>
        <w:t>рек</w:t>
      </w:r>
      <w:r>
        <w:rPr>
          <w:spacing w:val="-7"/>
          <w:sz w:val="28"/>
        </w:rPr>
        <w:t xml:space="preserve"> </w:t>
      </w:r>
      <w:r>
        <w:rPr>
          <w:sz w:val="28"/>
        </w:rPr>
        <w:t>(России</w:t>
      </w:r>
      <w:r>
        <w:rPr>
          <w:spacing w:val="-6"/>
          <w:sz w:val="28"/>
        </w:rPr>
        <w:t xml:space="preserve"> </w:t>
      </w:r>
      <w:r>
        <w:rPr>
          <w:sz w:val="28"/>
        </w:rPr>
        <w:t>и</w:t>
      </w:r>
      <w:r>
        <w:rPr>
          <w:spacing w:val="-3"/>
          <w:sz w:val="28"/>
        </w:rPr>
        <w:t xml:space="preserve"> </w:t>
      </w:r>
      <w:r>
        <w:rPr>
          <w:sz w:val="28"/>
        </w:rPr>
        <w:t>мира)</w:t>
      </w:r>
      <w:r>
        <w:rPr>
          <w:spacing w:val="-7"/>
          <w:sz w:val="28"/>
        </w:rPr>
        <w:t xml:space="preserve"> </w:t>
      </w:r>
      <w:r>
        <w:rPr>
          <w:sz w:val="28"/>
        </w:rPr>
        <w:t>по</w:t>
      </w:r>
      <w:r>
        <w:rPr>
          <w:spacing w:val="-2"/>
          <w:sz w:val="28"/>
        </w:rPr>
        <w:t xml:space="preserve"> </w:t>
      </w:r>
      <w:r>
        <w:rPr>
          <w:sz w:val="28"/>
        </w:rPr>
        <w:t>заданным</w:t>
      </w:r>
      <w:r>
        <w:rPr>
          <w:spacing w:val="-3"/>
          <w:sz w:val="28"/>
        </w:rPr>
        <w:t xml:space="preserve"> </w:t>
      </w:r>
      <w:r>
        <w:rPr>
          <w:spacing w:val="-2"/>
          <w:sz w:val="28"/>
        </w:rPr>
        <w:t>признакам.</w:t>
      </w:r>
    </w:p>
    <w:p w:rsidR="00B72A0A" w:rsidRDefault="002C54CC">
      <w:pPr>
        <w:pStyle w:val="a4"/>
        <w:numPr>
          <w:ilvl w:val="0"/>
          <w:numId w:val="149"/>
        </w:numPr>
        <w:tabs>
          <w:tab w:val="left" w:pos="1573"/>
        </w:tabs>
        <w:ind w:left="132" w:right="146" w:firstLine="708"/>
        <w:rPr>
          <w:sz w:val="28"/>
        </w:rPr>
      </w:pPr>
      <w:r>
        <w:rPr>
          <w:sz w:val="28"/>
        </w:rPr>
        <w:t>Характеристика</w:t>
      </w:r>
      <w:r>
        <w:rPr>
          <w:spacing w:val="37"/>
          <w:sz w:val="28"/>
        </w:rPr>
        <w:t xml:space="preserve"> </w:t>
      </w:r>
      <w:r>
        <w:rPr>
          <w:sz w:val="28"/>
        </w:rPr>
        <w:t>одного</w:t>
      </w:r>
      <w:r>
        <w:rPr>
          <w:spacing w:val="37"/>
          <w:sz w:val="28"/>
        </w:rPr>
        <w:t xml:space="preserve"> </w:t>
      </w:r>
      <w:r>
        <w:rPr>
          <w:sz w:val="28"/>
        </w:rPr>
        <w:t>из</w:t>
      </w:r>
      <w:r>
        <w:rPr>
          <w:spacing w:val="39"/>
          <w:sz w:val="28"/>
        </w:rPr>
        <w:t xml:space="preserve"> </w:t>
      </w:r>
      <w:r>
        <w:rPr>
          <w:sz w:val="28"/>
        </w:rPr>
        <w:t>крупнейших</w:t>
      </w:r>
      <w:r>
        <w:rPr>
          <w:spacing w:val="40"/>
          <w:sz w:val="28"/>
        </w:rPr>
        <w:t xml:space="preserve"> </w:t>
      </w:r>
      <w:r>
        <w:rPr>
          <w:sz w:val="28"/>
        </w:rPr>
        <w:t>озер</w:t>
      </w:r>
      <w:r>
        <w:rPr>
          <w:spacing w:val="40"/>
          <w:sz w:val="28"/>
        </w:rPr>
        <w:t xml:space="preserve"> </w:t>
      </w:r>
      <w:r>
        <w:rPr>
          <w:sz w:val="28"/>
        </w:rPr>
        <w:t>России</w:t>
      </w:r>
      <w:r>
        <w:rPr>
          <w:spacing w:val="38"/>
          <w:sz w:val="28"/>
        </w:rPr>
        <w:t xml:space="preserve"> </w:t>
      </w:r>
      <w:r>
        <w:rPr>
          <w:sz w:val="28"/>
        </w:rPr>
        <w:t>по</w:t>
      </w:r>
      <w:r>
        <w:rPr>
          <w:spacing w:val="40"/>
          <w:sz w:val="28"/>
        </w:rPr>
        <w:t xml:space="preserve"> </w:t>
      </w:r>
      <w:r>
        <w:rPr>
          <w:sz w:val="28"/>
        </w:rPr>
        <w:t>плану</w:t>
      </w:r>
      <w:r>
        <w:rPr>
          <w:spacing w:val="40"/>
          <w:sz w:val="28"/>
        </w:rPr>
        <w:t xml:space="preserve"> </w:t>
      </w:r>
      <w:r>
        <w:rPr>
          <w:sz w:val="28"/>
        </w:rPr>
        <w:t>в</w:t>
      </w:r>
      <w:r>
        <w:rPr>
          <w:spacing w:val="36"/>
          <w:sz w:val="28"/>
        </w:rPr>
        <w:t xml:space="preserve"> </w:t>
      </w:r>
      <w:r>
        <w:rPr>
          <w:sz w:val="28"/>
        </w:rPr>
        <w:t xml:space="preserve">форме </w:t>
      </w:r>
      <w:r>
        <w:rPr>
          <w:spacing w:val="-2"/>
          <w:sz w:val="28"/>
        </w:rPr>
        <w:t>презентации.</w:t>
      </w:r>
    </w:p>
    <w:p w:rsidR="00B72A0A" w:rsidRDefault="002C54CC">
      <w:pPr>
        <w:pStyle w:val="a4"/>
        <w:numPr>
          <w:ilvl w:val="0"/>
          <w:numId w:val="149"/>
        </w:numPr>
        <w:tabs>
          <w:tab w:val="left" w:pos="1573"/>
        </w:tabs>
        <w:spacing w:line="242" w:lineRule="auto"/>
        <w:ind w:left="132" w:right="152" w:firstLine="708"/>
        <w:rPr>
          <w:sz w:val="28"/>
        </w:rPr>
      </w:pPr>
      <w:r>
        <w:rPr>
          <w:sz w:val="28"/>
        </w:rPr>
        <w:t>Составление перечня поверхностных водных объектов своего края и их систематизация в форме таблицы.</w:t>
      </w:r>
    </w:p>
    <w:p w:rsidR="00B72A0A" w:rsidRDefault="002C54CC">
      <w:pPr>
        <w:pStyle w:val="1"/>
        <w:spacing w:line="317" w:lineRule="exact"/>
        <w:jc w:val="left"/>
      </w:pPr>
      <w:r>
        <w:t>Тема</w:t>
      </w:r>
      <w:r>
        <w:rPr>
          <w:spacing w:val="-5"/>
        </w:rPr>
        <w:t xml:space="preserve"> </w:t>
      </w:r>
      <w:r>
        <w:t>3.</w:t>
      </w:r>
      <w:r>
        <w:rPr>
          <w:spacing w:val="-5"/>
        </w:rPr>
        <w:t xml:space="preserve"> </w:t>
      </w:r>
      <w:r>
        <w:t>Атмосфера</w:t>
      </w:r>
      <w:r>
        <w:rPr>
          <w:spacing w:val="-6"/>
        </w:rPr>
        <w:t xml:space="preserve"> </w:t>
      </w:r>
      <w:r>
        <w:t>—</w:t>
      </w:r>
      <w:r>
        <w:rPr>
          <w:spacing w:val="-5"/>
        </w:rPr>
        <w:t xml:space="preserve"> </w:t>
      </w:r>
      <w:r>
        <w:t>воздушная</w:t>
      </w:r>
      <w:r>
        <w:rPr>
          <w:spacing w:val="-8"/>
        </w:rPr>
        <w:t xml:space="preserve"> </w:t>
      </w:r>
      <w:r>
        <w:t>оболочка</w:t>
      </w:r>
      <w:r>
        <w:rPr>
          <w:spacing w:val="-7"/>
        </w:rPr>
        <w:t xml:space="preserve"> </w:t>
      </w:r>
      <w:r>
        <w:rPr>
          <w:spacing w:val="-2"/>
        </w:rPr>
        <w:t>Земли.</w:t>
      </w:r>
    </w:p>
    <w:p w:rsidR="00B72A0A" w:rsidRDefault="002C54CC">
      <w:pPr>
        <w:pStyle w:val="a3"/>
        <w:spacing w:line="322" w:lineRule="exact"/>
        <w:ind w:left="841" w:firstLine="0"/>
        <w:jc w:val="left"/>
      </w:pPr>
      <w:r>
        <w:t>Воздушная</w:t>
      </w:r>
      <w:r>
        <w:rPr>
          <w:spacing w:val="-9"/>
        </w:rPr>
        <w:t xml:space="preserve"> </w:t>
      </w:r>
      <w:r>
        <w:t>оболочка</w:t>
      </w:r>
      <w:r>
        <w:rPr>
          <w:spacing w:val="-5"/>
        </w:rPr>
        <w:t xml:space="preserve"> </w:t>
      </w:r>
      <w:r>
        <w:t>Земли:</w:t>
      </w:r>
      <w:r>
        <w:rPr>
          <w:spacing w:val="-4"/>
        </w:rPr>
        <w:t xml:space="preserve"> </w:t>
      </w:r>
      <w:r>
        <w:t>газовый</w:t>
      </w:r>
      <w:r>
        <w:rPr>
          <w:spacing w:val="-5"/>
        </w:rPr>
        <w:t xml:space="preserve"> </w:t>
      </w:r>
      <w:r>
        <w:t>состав,</w:t>
      </w:r>
      <w:r>
        <w:rPr>
          <w:spacing w:val="-7"/>
        </w:rPr>
        <w:t xml:space="preserve"> </w:t>
      </w:r>
      <w:r>
        <w:t>строение</w:t>
      </w:r>
      <w:r>
        <w:rPr>
          <w:spacing w:val="-5"/>
        </w:rPr>
        <w:t xml:space="preserve"> </w:t>
      </w:r>
      <w:r>
        <w:t>и</w:t>
      </w:r>
      <w:r>
        <w:rPr>
          <w:spacing w:val="-5"/>
        </w:rPr>
        <w:t xml:space="preserve"> </w:t>
      </w:r>
      <w:r>
        <w:t>значение</w:t>
      </w:r>
      <w:r>
        <w:rPr>
          <w:spacing w:val="-5"/>
        </w:rPr>
        <w:t xml:space="preserve"> </w:t>
      </w:r>
      <w:r>
        <w:rPr>
          <w:spacing w:val="-2"/>
        </w:rPr>
        <w:t>атмосферы.</w:t>
      </w:r>
    </w:p>
    <w:p w:rsidR="00B72A0A" w:rsidRDefault="002C54CC">
      <w:pPr>
        <w:pStyle w:val="a3"/>
        <w:ind w:right="143"/>
      </w:pPr>
      <w: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72A0A" w:rsidRDefault="002C54CC">
      <w:pPr>
        <w:pStyle w:val="a3"/>
        <w:ind w:left="841" w:right="2281" w:firstLine="0"/>
      </w:pPr>
      <w:r>
        <w:t>Атмосферное</w:t>
      </w:r>
      <w:r>
        <w:rPr>
          <w:spacing w:val="-6"/>
        </w:rPr>
        <w:t xml:space="preserve"> </w:t>
      </w:r>
      <w:r>
        <w:t>давление.</w:t>
      </w:r>
      <w:r>
        <w:rPr>
          <w:spacing w:val="-6"/>
        </w:rPr>
        <w:t xml:space="preserve"> </w:t>
      </w:r>
      <w:r>
        <w:t>Ветер</w:t>
      </w:r>
      <w:r>
        <w:rPr>
          <w:spacing w:val="-7"/>
        </w:rPr>
        <w:t xml:space="preserve"> </w:t>
      </w:r>
      <w:r>
        <w:t>и</w:t>
      </w:r>
      <w:r>
        <w:rPr>
          <w:spacing w:val="-6"/>
        </w:rPr>
        <w:t xml:space="preserve"> </w:t>
      </w:r>
      <w:r>
        <w:t>причины</w:t>
      </w:r>
      <w:r>
        <w:rPr>
          <w:spacing w:val="-6"/>
        </w:rPr>
        <w:t xml:space="preserve"> </w:t>
      </w:r>
      <w:r>
        <w:t>его</w:t>
      </w:r>
      <w:r>
        <w:rPr>
          <w:spacing w:val="-6"/>
        </w:rPr>
        <w:t xml:space="preserve"> </w:t>
      </w:r>
      <w:r>
        <w:t>возникновения. Роза ветров. Бризы. Муссоны.</w:t>
      </w:r>
    </w:p>
    <w:p w:rsidR="00B72A0A" w:rsidRDefault="002C54CC">
      <w:pPr>
        <w:pStyle w:val="a3"/>
        <w:ind w:right="147"/>
      </w:pPr>
      <w:r>
        <w:t>Вода</w:t>
      </w:r>
      <w:r>
        <w:rPr>
          <w:spacing w:val="-16"/>
        </w:rPr>
        <w:t xml:space="preserve"> </w:t>
      </w:r>
      <w:r>
        <w:t>в</w:t>
      </w:r>
      <w:r>
        <w:rPr>
          <w:spacing w:val="-16"/>
        </w:rPr>
        <w:t xml:space="preserve"> </w:t>
      </w:r>
      <w:r>
        <w:t>атмосфере.</w:t>
      </w:r>
      <w:r>
        <w:rPr>
          <w:spacing w:val="-15"/>
        </w:rPr>
        <w:t xml:space="preserve"> </w:t>
      </w:r>
      <w:r>
        <w:t>Влажность</w:t>
      </w:r>
      <w:r>
        <w:rPr>
          <w:spacing w:val="-16"/>
        </w:rPr>
        <w:t xml:space="preserve"> </w:t>
      </w:r>
      <w:r>
        <w:t>воздуха.</w:t>
      </w:r>
      <w:r>
        <w:rPr>
          <w:spacing w:val="-18"/>
        </w:rPr>
        <w:t xml:space="preserve"> </w:t>
      </w:r>
      <w:r>
        <w:t>Образование</w:t>
      </w:r>
      <w:r>
        <w:rPr>
          <w:spacing w:val="-15"/>
        </w:rPr>
        <w:t xml:space="preserve"> </w:t>
      </w:r>
      <w:r>
        <w:t>облаков.</w:t>
      </w:r>
      <w:r>
        <w:rPr>
          <w:spacing w:val="-16"/>
        </w:rPr>
        <w:t xml:space="preserve"> </w:t>
      </w:r>
      <w:r>
        <w:t>Облака</w:t>
      </w:r>
      <w:r>
        <w:rPr>
          <w:spacing w:val="-14"/>
        </w:rPr>
        <w:t xml:space="preserve"> </w:t>
      </w:r>
      <w:r>
        <w:t>и</w:t>
      </w:r>
      <w:r>
        <w:rPr>
          <w:spacing w:val="-17"/>
        </w:rPr>
        <w:t xml:space="preserve"> </w:t>
      </w:r>
      <w:r>
        <w:t>их</w:t>
      </w:r>
      <w:r>
        <w:rPr>
          <w:spacing w:val="-14"/>
        </w:rPr>
        <w:t xml:space="preserve"> </w:t>
      </w:r>
      <w:r>
        <w:t>виды. Туман.</w:t>
      </w:r>
      <w:r>
        <w:rPr>
          <w:spacing w:val="-14"/>
        </w:rPr>
        <w:t xml:space="preserve"> </w:t>
      </w:r>
      <w:r>
        <w:t>Образование</w:t>
      </w:r>
      <w:r>
        <w:rPr>
          <w:spacing w:val="-16"/>
        </w:rPr>
        <w:t xml:space="preserve"> </w:t>
      </w:r>
      <w:r>
        <w:t>и</w:t>
      </w:r>
      <w:r>
        <w:rPr>
          <w:spacing w:val="-13"/>
        </w:rPr>
        <w:t xml:space="preserve"> </w:t>
      </w:r>
      <w:r>
        <w:t>выпадение</w:t>
      </w:r>
      <w:r>
        <w:rPr>
          <w:spacing w:val="-13"/>
        </w:rPr>
        <w:t xml:space="preserve"> </w:t>
      </w:r>
      <w:r>
        <w:t>атмосферных</w:t>
      </w:r>
      <w:r>
        <w:rPr>
          <w:spacing w:val="-13"/>
        </w:rPr>
        <w:t xml:space="preserve"> </w:t>
      </w:r>
      <w:r>
        <w:t>осадков.</w:t>
      </w:r>
      <w:r>
        <w:rPr>
          <w:spacing w:val="-15"/>
        </w:rPr>
        <w:t xml:space="preserve"> </w:t>
      </w:r>
      <w:r>
        <w:t>Виды</w:t>
      </w:r>
      <w:r>
        <w:rPr>
          <w:spacing w:val="-13"/>
        </w:rPr>
        <w:t xml:space="preserve"> </w:t>
      </w:r>
      <w:r>
        <w:t>атмосферных</w:t>
      </w:r>
      <w:r>
        <w:rPr>
          <w:spacing w:val="-13"/>
        </w:rPr>
        <w:t xml:space="preserve"> </w:t>
      </w:r>
      <w:r>
        <w:t>осадков.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9"/>
      </w:pPr>
      <w: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B72A0A" w:rsidRDefault="002C54CC">
      <w:pPr>
        <w:pStyle w:val="a3"/>
        <w:spacing w:before="2"/>
        <w:ind w:right="144"/>
      </w:pPr>
      <w: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w:t>
      </w:r>
      <w:r>
        <w:rPr>
          <w:spacing w:val="-6"/>
        </w:rPr>
        <w:t xml:space="preserve"> </w:t>
      </w:r>
      <w:r>
        <w:t>карте.</w:t>
      </w:r>
      <w:r>
        <w:rPr>
          <w:spacing w:val="-7"/>
        </w:rPr>
        <w:t xml:space="preserve"> </w:t>
      </w:r>
      <w:r>
        <w:t>Стихийные</w:t>
      </w:r>
      <w:r>
        <w:rPr>
          <w:spacing w:val="-5"/>
        </w:rPr>
        <w:t xml:space="preserve"> </w:t>
      </w:r>
      <w:r>
        <w:t>явления</w:t>
      </w:r>
      <w:r>
        <w:rPr>
          <w:spacing w:val="-5"/>
        </w:rPr>
        <w:t xml:space="preserve"> </w:t>
      </w:r>
      <w:r>
        <w:t>в</w:t>
      </w:r>
      <w:r>
        <w:rPr>
          <w:spacing w:val="-4"/>
        </w:rPr>
        <w:t xml:space="preserve"> </w:t>
      </w:r>
      <w:r>
        <w:t>атмосфере.</w:t>
      </w:r>
      <w:r>
        <w:rPr>
          <w:spacing w:val="-6"/>
        </w:rPr>
        <w:t xml:space="preserve"> </w:t>
      </w:r>
      <w:r>
        <w:t>Современные</w:t>
      </w:r>
      <w:r>
        <w:rPr>
          <w:spacing w:val="-6"/>
        </w:rPr>
        <w:t xml:space="preserve"> </w:t>
      </w:r>
      <w:r>
        <w:t>изменения климата. Способы изучения и наблюдения за глобальным климатом. Профессия климатолог.</w:t>
      </w:r>
      <w:r>
        <w:rPr>
          <w:spacing w:val="-17"/>
        </w:rPr>
        <w:t xml:space="preserve"> </w:t>
      </w:r>
      <w:r>
        <w:t>Дистанционные</w:t>
      </w:r>
      <w:r>
        <w:rPr>
          <w:spacing w:val="-17"/>
        </w:rPr>
        <w:t xml:space="preserve"> </w:t>
      </w:r>
      <w:r>
        <w:t>методы</w:t>
      </w:r>
      <w:r>
        <w:rPr>
          <w:spacing w:val="-16"/>
        </w:rPr>
        <w:t xml:space="preserve"> </w:t>
      </w:r>
      <w:r>
        <w:t>в</w:t>
      </w:r>
      <w:r>
        <w:rPr>
          <w:spacing w:val="-18"/>
        </w:rPr>
        <w:t xml:space="preserve"> </w:t>
      </w:r>
      <w:r>
        <w:t>исследовании</w:t>
      </w:r>
      <w:r>
        <w:rPr>
          <w:spacing w:val="-15"/>
        </w:rPr>
        <w:t xml:space="preserve"> </w:t>
      </w:r>
      <w:r>
        <w:t>влияния</w:t>
      </w:r>
      <w:r>
        <w:rPr>
          <w:spacing w:val="-16"/>
        </w:rPr>
        <w:t xml:space="preserve"> </w:t>
      </w:r>
      <w:r>
        <w:t>человека</w:t>
      </w:r>
      <w:r>
        <w:rPr>
          <w:spacing w:val="-16"/>
        </w:rPr>
        <w:t xml:space="preserve"> </w:t>
      </w:r>
      <w:r>
        <w:t>на</w:t>
      </w:r>
      <w:r>
        <w:rPr>
          <w:spacing w:val="-17"/>
        </w:rPr>
        <w:t xml:space="preserve"> </w:t>
      </w:r>
      <w:r>
        <w:t>воздушную оболочку Земли.</w:t>
      </w:r>
    </w:p>
    <w:p w:rsidR="00B72A0A" w:rsidRDefault="002C54CC">
      <w:pPr>
        <w:pStyle w:val="a3"/>
        <w:spacing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8"/>
        </w:numPr>
        <w:tabs>
          <w:tab w:val="left" w:pos="1571"/>
        </w:tabs>
        <w:ind w:right="151" w:firstLine="708"/>
        <w:jc w:val="both"/>
        <w:rPr>
          <w:sz w:val="28"/>
        </w:rPr>
      </w:pPr>
      <w:r>
        <w:rPr>
          <w:sz w:val="28"/>
        </w:rPr>
        <w:t>Представление результатов наблюдения за погодой своей местности в виде розы ветров.</w:t>
      </w:r>
    </w:p>
    <w:p w:rsidR="00B72A0A" w:rsidRDefault="002C54CC">
      <w:pPr>
        <w:pStyle w:val="a4"/>
        <w:numPr>
          <w:ilvl w:val="0"/>
          <w:numId w:val="148"/>
        </w:numPr>
        <w:tabs>
          <w:tab w:val="left" w:pos="1571"/>
        </w:tabs>
        <w:spacing w:before="2"/>
        <w:ind w:right="146" w:firstLine="708"/>
        <w:jc w:val="both"/>
        <w:rPr>
          <w:sz w:val="28"/>
        </w:rPr>
      </w:pPr>
      <w:r>
        <w:rPr>
          <w:sz w:val="28"/>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72A0A" w:rsidRDefault="002C54CC">
      <w:pPr>
        <w:pStyle w:val="1"/>
        <w:spacing w:line="321" w:lineRule="exact"/>
      </w:pPr>
      <w:r>
        <w:t>Тема</w:t>
      </w:r>
      <w:r>
        <w:rPr>
          <w:spacing w:val="-4"/>
        </w:rPr>
        <w:t xml:space="preserve"> </w:t>
      </w:r>
      <w:r>
        <w:t>4.</w:t>
      </w:r>
      <w:r>
        <w:rPr>
          <w:spacing w:val="-5"/>
        </w:rPr>
        <w:t xml:space="preserve"> </w:t>
      </w:r>
      <w:r>
        <w:t>Биосфера</w:t>
      </w:r>
      <w:r>
        <w:rPr>
          <w:spacing w:val="-2"/>
        </w:rPr>
        <w:t xml:space="preserve"> </w:t>
      </w:r>
      <w:r>
        <w:t>—</w:t>
      </w:r>
      <w:r>
        <w:rPr>
          <w:spacing w:val="-6"/>
        </w:rPr>
        <w:t xml:space="preserve"> </w:t>
      </w:r>
      <w:r>
        <w:t>оболочка</w:t>
      </w:r>
      <w:r>
        <w:rPr>
          <w:spacing w:val="-3"/>
        </w:rPr>
        <w:t xml:space="preserve"> </w:t>
      </w:r>
      <w:r>
        <w:rPr>
          <w:spacing w:val="-2"/>
        </w:rPr>
        <w:t>жизни.</w:t>
      </w:r>
    </w:p>
    <w:p w:rsidR="00B72A0A" w:rsidRDefault="002C54CC">
      <w:pPr>
        <w:pStyle w:val="a3"/>
        <w:ind w:right="145"/>
      </w:pPr>
      <w: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72A0A" w:rsidRDefault="002C54CC">
      <w:pPr>
        <w:pStyle w:val="a3"/>
        <w:ind w:left="841" w:right="1711" w:firstLine="0"/>
        <w:jc w:val="left"/>
      </w:pPr>
      <w:r>
        <w:t>Человек</w:t>
      </w:r>
      <w:r>
        <w:rPr>
          <w:spacing w:val="-4"/>
        </w:rPr>
        <w:t xml:space="preserve"> </w:t>
      </w:r>
      <w:r>
        <w:t>как</w:t>
      </w:r>
      <w:r>
        <w:rPr>
          <w:spacing w:val="-4"/>
        </w:rPr>
        <w:t xml:space="preserve"> </w:t>
      </w:r>
      <w:r>
        <w:t>часть</w:t>
      </w:r>
      <w:r>
        <w:rPr>
          <w:spacing w:val="-5"/>
        </w:rPr>
        <w:t xml:space="preserve"> </w:t>
      </w:r>
      <w:r>
        <w:t>биосферы.</w:t>
      </w:r>
      <w:r>
        <w:rPr>
          <w:spacing w:val="-5"/>
        </w:rPr>
        <w:t xml:space="preserve"> </w:t>
      </w:r>
      <w:r>
        <w:t>Распространение</w:t>
      </w:r>
      <w:r>
        <w:rPr>
          <w:spacing w:val="-4"/>
        </w:rPr>
        <w:t xml:space="preserve"> </w:t>
      </w:r>
      <w:r>
        <w:t>людей</w:t>
      </w:r>
      <w:r>
        <w:rPr>
          <w:spacing w:val="-7"/>
        </w:rPr>
        <w:t xml:space="preserve"> </w:t>
      </w:r>
      <w:r>
        <w:t>на</w:t>
      </w:r>
      <w:r>
        <w:rPr>
          <w:spacing w:val="-4"/>
        </w:rPr>
        <w:t xml:space="preserve"> </w:t>
      </w:r>
      <w:r>
        <w:t>Земле. Исследования и экологические проблемы.</w:t>
      </w:r>
    </w:p>
    <w:p w:rsidR="00B72A0A" w:rsidRDefault="002C54CC">
      <w:pPr>
        <w:pStyle w:val="a3"/>
        <w:spacing w:line="321" w:lineRule="exact"/>
        <w:ind w:left="841" w:firstLine="0"/>
        <w:jc w:val="left"/>
      </w:pPr>
      <w:r>
        <w:t>Практические</w:t>
      </w:r>
      <w:r>
        <w:rPr>
          <w:spacing w:val="-10"/>
        </w:rPr>
        <w:t xml:space="preserve"> </w:t>
      </w:r>
      <w:r>
        <w:rPr>
          <w:spacing w:val="-2"/>
        </w:rPr>
        <w:t>работы.</w:t>
      </w:r>
    </w:p>
    <w:p w:rsidR="00B72A0A" w:rsidRDefault="002C54CC">
      <w:pPr>
        <w:pStyle w:val="a4"/>
        <w:numPr>
          <w:ilvl w:val="0"/>
          <w:numId w:val="147"/>
        </w:numPr>
        <w:tabs>
          <w:tab w:val="left" w:pos="1573"/>
        </w:tabs>
        <w:spacing w:line="322" w:lineRule="exact"/>
        <w:rPr>
          <w:sz w:val="28"/>
        </w:rPr>
      </w:pPr>
      <w:r>
        <w:rPr>
          <w:sz w:val="28"/>
        </w:rPr>
        <w:t>Характеристика</w:t>
      </w:r>
      <w:r>
        <w:rPr>
          <w:spacing w:val="-10"/>
          <w:sz w:val="28"/>
        </w:rPr>
        <w:t xml:space="preserve"> </w:t>
      </w:r>
      <w:r>
        <w:rPr>
          <w:sz w:val="28"/>
        </w:rPr>
        <w:t>растительности</w:t>
      </w:r>
      <w:r>
        <w:rPr>
          <w:spacing w:val="-12"/>
          <w:sz w:val="28"/>
        </w:rPr>
        <w:t xml:space="preserve"> </w:t>
      </w:r>
      <w:r>
        <w:rPr>
          <w:sz w:val="28"/>
        </w:rPr>
        <w:t>участка</w:t>
      </w:r>
      <w:r>
        <w:rPr>
          <w:spacing w:val="-11"/>
          <w:sz w:val="28"/>
        </w:rPr>
        <w:t xml:space="preserve"> </w:t>
      </w:r>
      <w:r>
        <w:rPr>
          <w:sz w:val="28"/>
        </w:rPr>
        <w:t>местности</w:t>
      </w:r>
      <w:r>
        <w:rPr>
          <w:spacing w:val="-10"/>
          <w:sz w:val="28"/>
        </w:rPr>
        <w:t xml:space="preserve"> </w:t>
      </w:r>
      <w:r>
        <w:rPr>
          <w:sz w:val="28"/>
        </w:rPr>
        <w:t>своего</w:t>
      </w:r>
      <w:r>
        <w:rPr>
          <w:spacing w:val="-8"/>
          <w:sz w:val="28"/>
        </w:rPr>
        <w:t xml:space="preserve"> </w:t>
      </w:r>
      <w:r>
        <w:rPr>
          <w:spacing w:val="-2"/>
          <w:sz w:val="28"/>
        </w:rPr>
        <w:t>края.</w:t>
      </w:r>
    </w:p>
    <w:p w:rsidR="00B72A0A" w:rsidRDefault="002C54CC">
      <w:pPr>
        <w:pStyle w:val="1"/>
        <w:spacing w:line="240" w:lineRule="auto"/>
      </w:pPr>
      <w:r>
        <w:t>Тема</w:t>
      </w:r>
      <w:r>
        <w:rPr>
          <w:spacing w:val="-4"/>
        </w:rPr>
        <w:t xml:space="preserve"> </w:t>
      </w:r>
      <w:r>
        <w:t>5.</w:t>
      </w:r>
      <w:r>
        <w:rPr>
          <w:spacing w:val="-4"/>
        </w:rPr>
        <w:t xml:space="preserve"> </w:t>
      </w:r>
      <w:r>
        <w:t>Географическая</w:t>
      </w:r>
      <w:r>
        <w:rPr>
          <w:spacing w:val="-4"/>
        </w:rPr>
        <w:t xml:space="preserve"> </w:t>
      </w:r>
      <w:r>
        <w:rPr>
          <w:spacing w:val="-2"/>
        </w:rPr>
        <w:t>оболочка.</w:t>
      </w:r>
    </w:p>
    <w:p w:rsidR="00B72A0A" w:rsidRDefault="002C54CC">
      <w:pPr>
        <w:pStyle w:val="a3"/>
        <w:spacing w:before="2"/>
        <w:ind w:right="149"/>
      </w:pPr>
      <w: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w:t>
      </w:r>
      <w:r>
        <w:rPr>
          <w:spacing w:val="-5"/>
        </w:rPr>
        <w:t xml:space="preserve"> </w:t>
      </w:r>
      <w:r>
        <w:t>(природные</w:t>
      </w:r>
      <w:r>
        <w:rPr>
          <w:spacing w:val="-4"/>
        </w:rPr>
        <w:t xml:space="preserve"> </w:t>
      </w:r>
      <w:r>
        <w:t>зоны)</w:t>
      </w:r>
      <w:r>
        <w:rPr>
          <w:spacing w:val="-7"/>
        </w:rPr>
        <w:t xml:space="preserve"> </w:t>
      </w:r>
      <w:r>
        <w:t>и</w:t>
      </w:r>
      <w:r>
        <w:rPr>
          <w:spacing w:val="-4"/>
        </w:rPr>
        <w:t xml:space="preserve"> </w:t>
      </w:r>
      <w:r>
        <w:t>высотная</w:t>
      </w:r>
      <w:r>
        <w:rPr>
          <w:spacing w:val="-7"/>
        </w:rPr>
        <w:t xml:space="preserve"> </w:t>
      </w:r>
      <w:r>
        <w:t>поясность.</w:t>
      </w:r>
      <w:r>
        <w:rPr>
          <w:spacing w:val="-5"/>
        </w:rPr>
        <w:t xml:space="preserve"> </w:t>
      </w:r>
      <w:r>
        <w:t>Современные</w:t>
      </w:r>
      <w:r>
        <w:rPr>
          <w:spacing w:val="-4"/>
        </w:rPr>
        <w:t xml:space="preserve"> </w:t>
      </w:r>
      <w:r>
        <w:t>исследования</w:t>
      </w:r>
      <w:r>
        <w:rPr>
          <w:spacing w:val="-7"/>
        </w:rPr>
        <w:t xml:space="preserve"> </w:t>
      </w:r>
      <w:r>
        <w:t>по сохранению важнейших биотопов Земли.</w:t>
      </w:r>
    </w:p>
    <w:p w:rsidR="00B72A0A" w:rsidRDefault="002C54CC">
      <w:pPr>
        <w:pStyle w:val="a3"/>
        <w:spacing w:line="320" w:lineRule="exact"/>
        <w:ind w:left="841" w:firstLine="0"/>
      </w:pPr>
      <w:r>
        <w:t>Практическая</w:t>
      </w:r>
      <w:r>
        <w:rPr>
          <w:spacing w:val="-10"/>
        </w:rPr>
        <w:t xml:space="preserve"> </w:t>
      </w:r>
      <w:r>
        <w:rPr>
          <w:spacing w:val="-2"/>
        </w:rPr>
        <w:t>работа.</w:t>
      </w:r>
    </w:p>
    <w:p w:rsidR="00B72A0A" w:rsidRDefault="002C54CC">
      <w:pPr>
        <w:pStyle w:val="a3"/>
        <w:ind w:left="841" w:firstLine="0"/>
        <w:jc w:val="left"/>
      </w:pPr>
      <w:r>
        <w:t>Выявление</w:t>
      </w:r>
      <w:r>
        <w:rPr>
          <w:spacing w:val="-9"/>
        </w:rPr>
        <w:t xml:space="preserve"> </w:t>
      </w:r>
      <w:r>
        <w:t>проявления</w:t>
      </w:r>
      <w:r>
        <w:rPr>
          <w:spacing w:val="-5"/>
        </w:rPr>
        <w:t xml:space="preserve"> </w:t>
      </w:r>
      <w:r>
        <w:t>широтной</w:t>
      </w:r>
      <w:r>
        <w:rPr>
          <w:spacing w:val="-6"/>
        </w:rPr>
        <w:t xml:space="preserve"> </w:t>
      </w:r>
      <w:r>
        <w:t>зональности</w:t>
      </w:r>
      <w:r>
        <w:rPr>
          <w:spacing w:val="-5"/>
        </w:rPr>
        <w:t xml:space="preserve"> </w:t>
      </w:r>
      <w:r>
        <w:t>по</w:t>
      </w:r>
      <w:r>
        <w:rPr>
          <w:spacing w:val="-5"/>
        </w:rPr>
        <w:t xml:space="preserve"> </w:t>
      </w:r>
      <w:r>
        <w:t>картам</w:t>
      </w:r>
      <w:r>
        <w:rPr>
          <w:spacing w:val="-9"/>
        </w:rPr>
        <w:t xml:space="preserve"> </w:t>
      </w:r>
      <w:r>
        <w:t>природных</w:t>
      </w:r>
      <w:r>
        <w:rPr>
          <w:spacing w:val="-4"/>
        </w:rPr>
        <w:t xml:space="preserve"> зон.</w:t>
      </w:r>
    </w:p>
    <w:p w:rsidR="00B72A0A" w:rsidRDefault="002C54CC">
      <w:pPr>
        <w:pStyle w:val="1"/>
        <w:spacing w:line="240" w:lineRule="auto"/>
        <w:jc w:val="left"/>
      </w:pPr>
      <w:r>
        <w:rPr>
          <w:spacing w:val="-2"/>
        </w:rPr>
        <w:t>Заключение.</w:t>
      </w:r>
    </w:p>
    <w:p w:rsidR="00B72A0A" w:rsidRDefault="002C54CC">
      <w:pPr>
        <w:pStyle w:val="a3"/>
        <w:spacing w:before="2" w:line="322" w:lineRule="exact"/>
        <w:ind w:left="841" w:firstLine="0"/>
        <w:jc w:val="left"/>
      </w:pPr>
      <w:r>
        <w:rPr>
          <w:spacing w:val="-2"/>
        </w:rPr>
        <w:t>Природно-территориальные</w:t>
      </w:r>
      <w:r>
        <w:rPr>
          <w:spacing w:val="23"/>
        </w:rPr>
        <w:t xml:space="preserve"> </w:t>
      </w:r>
      <w:r>
        <w:rPr>
          <w:spacing w:val="-2"/>
        </w:rPr>
        <w:t>комплексы.</w:t>
      </w:r>
    </w:p>
    <w:p w:rsidR="00B72A0A" w:rsidRDefault="002C54CC">
      <w:pPr>
        <w:pStyle w:val="a3"/>
        <w:ind w:right="142"/>
      </w:pPr>
      <w:r>
        <w:t>Взаимосвязь оболочек Земли. Понятие о природном комплексе. Природно- территориальный комплекс. Глобальные, региональные и локальные природные комплексы.</w:t>
      </w:r>
      <w:r>
        <w:rPr>
          <w:spacing w:val="-7"/>
        </w:rPr>
        <w:t xml:space="preserve"> </w:t>
      </w:r>
      <w:r>
        <w:t>Природные</w:t>
      </w:r>
      <w:r>
        <w:rPr>
          <w:spacing w:val="-6"/>
        </w:rPr>
        <w:t xml:space="preserve"> </w:t>
      </w:r>
      <w:r>
        <w:t>комплексы</w:t>
      </w:r>
      <w:r>
        <w:rPr>
          <w:spacing w:val="-6"/>
        </w:rPr>
        <w:t xml:space="preserve"> </w:t>
      </w:r>
      <w:r>
        <w:t>своей</w:t>
      </w:r>
      <w:r>
        <w:rPr>
          <w:spacing w:val="-1"/>
        </w:rPr>
        <w:t xml:space="preserve"> </w:t>
      </w:r>
      <w:r>
        <w:t>местности.</w:t>
      </w:r>
      <w:r>
        <w:rPr>
          <w:spacing w:val="-7"/>
        </w:rPr>
        <w:t xml:space="preserve"> </w:t>
      </w:r>
      <w:r>
        <w:t>Круговороты</w:t>
      </w:r>
      <w:r>
        <w:rPr>
          <w:spacing w:val="-6"/>
        </w:rPr>
        <w:t xml:space="preserve"> </w:t>
      </w:r>
      <w:r>
        <w:t>веществ</w:t>
      </w:r>
      <w:r>
        <w:rPr>
          <w:spacing w:val="-8"/>
        </w:rPr>
        <w:t xml:space="preserve"> </w:t>
      </w:r>
      <w:r>
        <w:t>на</w:t>
      </w:r>
      <w:r>
        <w:rPr>
          <w:spacing w:val="-9"/>
        </w:rPr>
        <w:t xml:space="preserve"> </w:t>
      </w:r>
      <w:r>
        <w:t>Земле. Почва, ее строение и состав. Образование почвы и плодородие почв. Охрана почв.</w:t>
      </w:r>
    </w:p>
    <w:p w:rsidR="00B72A0A" w:rsidRDefault="002C54CC">
      <w:pPr>
        <w:pStyle w:val="a3"/>
        <w:spacing w:line="320" w:lineRule="exact"/>
        <w:ind w:left="841" w:firstLine="0"/>
      </w:pPr>
      <w:r>
        <w:t>Природная</w:t>
      </w:r>
      <w:r>
        <w:rPr>
          <w:spacing w:val="-6"/>
        </w:rPr>
        <w:t xml:space="preserve"> </w:t>
      </w:r>
      <w:r>
        <w:t>среда.</w:t>
      </w:r>
      <w:r>
        <w:rPr>
          <w:spacing w:val="-8"/>
        </w:rPr>
        <w:t xml:space="preserve"> </w:t>
      </w:r>
      <w:r>
        <w:t>Охрана</w:t>
      </w:r>
      <w:r>
        <w:rPr>
          <w:spacing w:val="-7"/>
        </w:rPr>
        <w:t xml:space="preserve"> </w:t>
      </w:r>
      <w:r>
        <w:t>природы.</w:t>
      </w:r>
      <w:r>
        <w:rPr>
          <w:spacing w:val="-6"/>
        </w:rPr>
        <w:t xml:space="preserve"> </w:t>
      </w:r>
      <w:r>
        <w:t>Природные</w:t>
      </w:r>
      <w:r>
        <w:rPr>
          <w:spacing w:val="-7"/>
        </w:rPr>
        <w:t xml:space="preserve"> </w:t>
      </w:r>
      <w:r>
        <w:t>особо</w:t>
      </w:r>
      <w:r>
        <w:rPr>
          <w:spacing w:val="-6"/>
        </w:rPr>
        <w:t xml:space="preserve"> </w:t>
      </w:r>
      <w:r>
        <w:t>охраняемые</w:t>
      </w:r>
      <w:r>
        <w:rPr>
          <w:spacing w:val="-6"/>
        </w:rPr>
        <w:t xml:space="preserve"> </w:t>
      </w:r>
      <w:r>
        <w:rPr>
          <w:spacing w:val="-2"/>
        </w:rPr>
        <w:t>территории.</w:t>
      </w:r>
    </w:p>
    <w:p w:rsidR="00B72A0A" w:rsidRDefault="002C54CC">
      <w:pPr>
        <w:pStyle w:val="a3"/>
        <w:spacing w:before="2" w:line="322" w:lineRule="exact"/>
        <w:ind w:firstLine="0"/>
      </w:pPr>
      <w:r>
        <w:t>Всемирное</w:t>
      </w:r>
      <w:r>
        <w:rPr>
          <w:spacing w:val="-10"/>
        </w:rPr>
        <w:t xml:space="preserve"> </w:t>
      </w:r>
      <w:r>
        <w:t>наследие</w:t>
      </w:r>
      <w:r>
        <w:rPr>
          <w:spacing w:val="-6"/>
        </w:rPr>
        <w:t xml:space="preserve"> </w:t>
      </w:r>
      <w:r>
        <w:rPr>
          <w:spacing w:val="-2"/>
        </w:rPr>
        <w:t>ЮНЕСКО.</w:t>
      </w:r>
    </w:p>
    <w:p w:rsidR="00B72A0A" w:rsidRDefault="002C54CC">
      <w:pPr>
        <w:pStyle w:val="a3"/>
        <w:spacing w:line="322" w:lineRule="exact"/>
        <w:ind w:left="841" w:firstLine="0"/>
      </w:pPr>
      <w:r>
        <w:t>Практическая</w:t>
      </w:r>
      <w:r>
        <w:rPr>
          <w:spacing w:val="-8"/>
        </w:rPr>
        <w:t xml:space="preserve"> </w:t>
      </w:r>
      <w:r>
        <w:t>работа</w:t>
      </w:r>
      <w:r>
        <w:rPr>
          <w:spacing w:val="-5"/>
        </w:rPr>
        <w:t xml:space="preserve"> </w:t>
      </w:r>
      <w:r>
        <w:t>(выполняется</w:t>
      </w:r>
      <w:r>
        <w:rPr>
          <w:spacing w:val="-8"/>
        </w:rPr>
        <w:t xml:space="preserve"> </w:t>
      </w:r>
      <w:r>
        <w:t>на</w:t>
      </w:r>
      <w:r>
        <w:rPr>
          <w:spacing w:val="-4"/>
        </w:rPr>
        <w:t xml:space="preserve"> </w:t>
      </w:r>
      <w:r>
        <w:rPr>
          <w:spacing w:val="-2"/>
        </w:rPr>
        <w:t>местности).</w:t>
      </w:r>
    </w:p>
    <w:p w:rsidR="00B72A0A" w:rsidRDefault="002C54CC">
      <w:pPr>
        <w:pStyle w:val="a4"/>
        <w:numPr>
          <w:ilvl w:val="0"/>
          <w:numId w:val="146"/>
        </w:numPr>
        <w:tabs>
          <w:tab w:val="left" w:pos="1572"/>
        </w:tabs>
        <w:ind w:left="1572" w:hanging="731"/>
        <w:jc w:val="both"/>
        <w:rPr>
          <w:sz w:val="28"/>
        </w:rPr>
      </w:pPr>
      <w:r>
        <w:rPr>
          <w:sz w:val="28"/>
        </w:rPr>
        <w:t>Характеристика</w:t>
      </w:r>
      <w:r>
        <w:rPr>
          <w:spacing w:val="-8"/>
          <w:sz w:val="28"/>
        </w:rPr>
        <w:t xml:space="preserve"> </w:t>
      </w:r>
      <w:r>
        <w:rPr>
          <w:sz w:val="28"/>
        </w:rPr>
        <w:t>локального</w:t>
      </w:r>
      <w:r>
        <w:rPr>
          <w:spacing w:val="-7"/>
          <w:sz w:val="28"/>
        </w:rPr>
        <w:t xml:space="preserve"> </w:t>
      </w:r>
      <w:r>
        <w:rPr>
          <w:sz w:val="28"/>
        </w:rPr>
        <w:t>природного</w:t>
      </w:r>
      <w:r>
        <w:rPr>
          <w:spacing w:val="-8"/>
          <w:sz w:val="28"/>
        </w:rPr>
        <w:t xml:space="preserve"> </w:t>
      </w:r>
      <w:r>
        <w:rPr>
          <w:sz w:val="28"/>
        </w:rPr>
        <w:t>комплекса</w:t>
      </w:r>
      <w:r>
        <w:rPr>
          <w:spacing w:val="-9"/>
          <w:sz w:val="28"/>
        </w:rPr>
        <w:t xml:space="preserve"> </w:t>
      </w:r>
      <w:r>
        <w:rPr>
          <w:sz w:val="28"/>
        </w:rPr>
        <w:t>по</w:t>
      </w:r>
      <w:r>
        <w:rPr>
          <w:spacing w:val="-10"/>
          <w:sz w:val="28"/>
        </w:rPr>
        <w:t xml:space="preserve"> </w:t>
      </w:r>
      <w:r>
        <w:rPr>
          <w:spacing w:val="-2"/>
          <w:sz w:val="28"/>
        </w:rPr>
        <w:t>плану.</w:t>
      </w:r>
    </w:p>
    <w:p w:rsidR="00B72A0A" w:rsidRDefault="002C54CC">
      <w:pPr>
        <w:pStyle w:val="a4"/>
        <w:numPr>
          <w:ilvl w:val="0"/>
          <w:numId w:val="150"/>
        </w:numPr>
        <w:tabs>
          <w:tab w:val="left" w:pos="1052"/>
        </w:tabs>
        <w:spacing w:line="322" w:lineRule="exact"/>
        <w:ind w:hanging="211"/>
        <w:jc w:val="both"/>
        <w:rPr>
          <w:i/>
          <w:sz w:val="28"/>
        </w:rPr>
      </w:pPr>
      <w:r>
        <w:rPr>
          <w:i/>
          <w:spacing w:val="-4"/>
          <w:sz w:val="28"/>
        </w:rPr>
        <w:t>класс</w:t>
      </w:r>
    </w:p>
    <w:p w:rsidR="00B72A0A" w:rsidRDefault="002C54CC">
      <w:pPr>
        <w:pStyle w:val="1"/>
        <w:spacing w:line="240" w:lineRule="auto"/>
        <w:ind w:right="3070"/>
      </w:pPr>
      <w:r>
        <w:t>Раздел</w:t>
      </w:r>
      <w:r>
        <w:rPr>
          <w:spacing w:val="-8"/>
        </w:rPr>
        <w:t xml:space="preserve"> </w:t>
      </w:r>
      <w:r>
        <w:t>1.</w:t>
      </w:r>
      <w:r>
        <w:rPr>
          <w:spacing w:val="-6"/>
        </w:rPr>
        <w:t xml:space="preserve"> </w:t>
      </w:r>
      <w:r>
        <w:t>Главные</w:t>
      </w:r>
      <w:r>
        <w:rPr>
          <w:spacing w:val="-8"/>
        </w:rPr>
        <w:t xml:space="preserve"> </w:t>
      </w:r>
      <w:r>
        <w:t>закономерности</w:t>
      </w:r>
      <w:r>
        <w:rPr>
          <w:spacing w:val="-6"/>
        </w:rPr>
        <w:t xml:space="preserve"> </w:t>
      </w:r>
      <w:r>
        <w:t>природы</w:t>
      </w:r>
      <w:r>
        <w:rPr>
          <w:spacing w:val="-7"/>
        </w:rPr>
        <w:t xml:space="preserve"> </w:t>
      </w:r>
      <w:r>
        <w:t>Земли. Тема 1. Литосфера и рельеф Земли.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0"/>
      </w:pPr>
      <w: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w:t>
      </w:r>
      <w:r>
        <w:rPr>
          <w:spacing w:val="-2"/>
        </w:rPr>
        <w:t>ископаемые.</w:t>
      </w:r>
    </w:p>
    <w:p w:rsidR="00B72A0A" w:rsidRDefault="002C54CC">
      <w:pPr>
        <w:pStyle w:val="a3"/>
        <w:spacing w:before="2"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5"/>
        </w:numPr>
        <w:tabs>
          <w:tab w:val="left" w:pos="1571"/>
        </w:tabs>
        <w:ind w:right="150" w:firstLine="708"/>
        <w:jc w:val="both"/>
        <w:rPr>
          <w:sz w:val="28"/>
        </w:rPr>
      </w:pPr>
      <w:r>
        <w:rPr>
          <w:sz w:val="28"/>
        </w:rPr>
        <w:t>Анализ физической карты и карты строения земной коры с целью выявления закономерностей распространения крупных форм рельефа.</w:t>
      </w:r>
    </w:p>
    <w:p w:rsidR="00B72A0A" w:rsidRDefault="002C54CC">
      <w:pPr>
        <w:pStyle w:val="a4"/>
        <w:numPr>
          <w:ilvl w:val="0"/>
          <w:numId w:val="145"/>
        </w:numPr>
        <w:tabs>
          <w:tab w:val="left" w:pos="1571"/>
        </w:tabs>
        <w:spacing w:before="1"/>
        <w:ind w:right="154" w:firstLine="708"/>
        <w:jc w:val="both"/>
        <w:rPr>
          <w:sz w:val="28"/>
        </w:rPr>
      </w:pPr>
      <w:r>
        <w:rPr>
          <w:sz w:val="28"/>
        </w:rPr>
        <w:t>Объяснение вулканических или сейсмических событий, о которых говорится в тексте.</w:t>
      </w:r>
    </w:p>
    <w:p w:rsidR="00B72A0A" w:rsidRDefault="002C54CC">
      <w:pPr>
        <w:pStyle w:val="1"/>
        <w:spacing w:line="321" w:lineRule="exact"/>
      </w:pPr>
      <w:r>
        <w:t>Тема</w:t>
      </w:r>
      <w:r>
        <w:rPr>
          <w:spacing w:val="-3"/>
        </w:rPr>
        <w:t xml:space="preserve"> </w:t>
      </w:r>
      <w:r>
        <w:t>2.</w:t>
      </w:r>
      <w:r>
        <w:rPr>
          <w:spacing w:val="-3"/>
        </w:rPr>
        <w:t xml:space="preserve"> </w:t>
      </w:r>
      <w:r>
        <w:t>Атмосфера</w:t>
      </w:r>
      <w:r>
        <w:rPr>
          <w:spacing w:val="-5"/>
        </w:rPr>
        <w:t xml:space="preserve"> </w:t>
      </w:r>
      <w:r>
        <w:t>и</w:t>
      </w:r>
      <w:r>
        <w:rPr>
          <w:spacing w:val="-5"/>
        </w:rPr>
        <w:t xml:space="preserve"> </w:t>
      </w:r>
      <w:r>
        <w:t>климаты</w:t>
      </w:r>
      <w:r>
        <w:rPr>
          <w:spacing w:val="-7"/>
        </w:rPr>
        <w:t xml:space="preserve"> </w:t>
      </w:r>
      <w:r>
        <w:rPr>
          <w:spacing w:val="-2"/>
        </w:rPr>
        <w:t>Земли.</w:t>
      </w:r>
    </w:p>
    <w:p w:rsidR="00B72A0A" w:rsidRDefault="002C54CC">
      <w:pPr>
        <w:pStyle w:val="a3"/>
        <w:ind w:right="142"/>
      </w:pPr>
      <w:r>
        <w:t>Закономерности распределения температуры воздуха. Закономерности распределения атмосферных осадков. Пояса атмосферного давления на Земле. Воздушные</w:t>
      </w:r>
      <w:r>
        <w:rPr>
          <w:spacing w:val="-18"/>
        </w:rPr>
        <w:t xml:space="preserve"> </w:t>
      </w:r>
      <w:r>
        <w:t>массы,</w:t>
      </w:r>
      <w:r>
        <w:rPr>
          <w:spacing w:val="-17"/>
        </w:rPr>
        <w:t xml:space="preserve"> </w:t>
      </w:r>
      <w:r>
        <w:t>их</w:t>
      </w:r>
      <w:r>
        <w:rPr>
          <w:spacing w:val="-18"/>
        </w:rPr>
        <w:t xml:space="preserve"> </w:t>
      </w:r>
      <w:r>
        <w:t>типы.</w:t>
      </w:r>
      <w:r>
        <w:rPr>
          <w:spacing w:val="-17"/>
        </w:rPr>
        <w:t xml:space="preserve"> </w:t>
      </w:r>
      <w:r>
        <w:t>Преобладающие</w:t>
      </w:r>
      <w:r>
        <w:rPr>
          <w:spacing w:val="-17"/>
        </w:rPr>
        <w:t xml:space="preserve"> </w:t>
      </w:r>
      <w:r>
        <w:t>ветры</w:t>
      </w:r>
      <w:r>
        <w:rPr>
          <w:spacing w:val="-12"/>
        </w:rPr>
        <w:t xml:space="preserve"> </w:t>
      </w:r>
      <w:r>
        <w:t>—</w:t>
      </w:r>
      <w:r>
        <w:rPr>
          <w:spacing w:val="-17"/>
        </w:rPr>
        <w:t xml:space="preserve"> </w:t>
      </w:r>
      <w:r>
        <w:t>тропические</w:t>
      </w:r>
      <w:r>
        <w:rPr>
          <w:spacing w:val="-18"/>
        </w:rPr>
        <w:t xml:space="preserve"> </w:t>
      </w:r>
      <w:r>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w:t>
      </w:r>
      <w:r>
        <w:rPr>
          <w:spacing w:val="-4"/>
        </w:rPr>
        <w:t xml:space="preserve"> </w:t>
      </w:r>
      <w:r>
        <w:t>ветры),</w:t>
      </w:r>
      <w:r>
        <w:rPr>
          <w:spacing w:val="-7"/>
        </w:rPr>
        <w:t xml:space="preserve"> </w:t>
      </w:r>
      <w:r>
        <w:t>характер</w:t>
      </w:r>
      <w:r>
        <w:rPr>
          <w:spacing w:val="-3"/>
        </w:rPr>
        <w:t xml:space="preserve"> </w:t>
      </w:r>
      <w:r>
        <w:t>подстилающей</w:t>
      </w:r>
      <w:r>
        <w:rPr>
          <w:spacing w:val="-6"/>
        </w:rPr>
        <w:t xml:space="preserve"> </w:t>
      </w:r>
      <w:r>
        <w:t>поверхности</w:t>
      </w:r>
      <w:r>
        <w:rPr>
          <w:spacing w:val="-4"/>
        </w:rPr>
        <w:t xml:space="preserve"> </w:t>
      </w:r>
      <w:r>
        <w:t>и</w:t>
      </w:r>
      <w:r>
        <w:rPr>
          <w:spacing w:val="-3"/>
        </w:rPr>
        <w:t xml:space="preserve"> </w:t>
      </w:r>
      <w:r>
        <w:t>рельефа</w:t>
      </w:r>
      <w:r>
        <w:rPr>
          <w:spacing w:val="-4"/>
        </w:rPr>
        <w:t xml:space="preserve"> </w:t>
      </w:r>
      <w:r>
        <w:t>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w:t>
      </w:r>
      <w:r>
        <w:rPr>
          <w:spacing w:val="-10"/>
        </w:rPr>
        <w:t xml:space="preserve"> </w:t>
      </w:r>
      <w:r>
        <w:t>атмосферных</w:t>
      </w:r>
      <w:r>
        <w:rPr>
          <w:spacing w:val="-12"/>
        </w:rPr>
        <w:t xml:space="preserve"> </w:t>
      </w:r>
      <w:r>
        <w:t>осадков</w:t>
      </w:r>
      <w:r>
        <w:rPr>
          <w:spacing w:val="-11"/>
        </w:rPr>
        <w:t xml:space="preserve"> </w:t>
      </w:r>
      <w:r>
        <w:t>по</w:t>
      </w:r>
      <w:r>
        <w:rPr>
          <w:spacing w:val="-9"/>
        </w:rPr>
        <w:t xml:space="preserve"> </w:t>
      </w:r>
      <w:r>
        <w:t>сезонам</w:t>
      </w:r>
      <w:r>
        <w:rPr>
          <w:spacing w:val="-12"/>
        </w:rPr>
        <w:t xml:space="preserve"> </w:t>
      </w:r>
      <w:r>
        <w:t>года.</w:t>
      </w:r>
      <w:r>
        <w:rPr>
          <w:spacing w:val="-10"/>
        </w:rPr>
        <w:t xml:space="preserve"> </w:t>
      </w:r>
      <w:r>
        <w:t>Климатограмма</w:t>
      </w:r>
      <w:r>
        <w:rPr>
          <w:spacing w:val="-10"/>
        </w:rPr>
        <w:t xml:space="preserve"> </w:t>
      </w:r>
      <w:r>
        <w:t>как</w:t>
      </w:r>
      <w:r>
        <w:rPr>
          <w:spacing w:val="-9"/>
        </w:rPr>
        <w:t xml:space="preserve"> </w:t>
      </w:r>
      <w:r>
        <w:t>графическая</w:t>
      </w:r>
      <w:r>
        <w:rPr>
          <w:spacing w:val="-12"/>
        </w:rPr>
        <w:t xml:space="preserve"> </w:t>
      </w:r>
      <w:r>
        <w:t>форма отражения климатических особенностей территории.</w:t>
      </w:r>
    </w:p>
    <w:p w:rsidR="00B72A0A" w:rsidRDefault="002C54CC">
      <w:pPr>
        <w:pStyle w:val="a3"/>
        <w:spacing w:before="1"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4"/>
        </w:numPr>
        <w:tabs>
          <w:tab w:val="left" w:pos="1120"/>
        </w:tabs>
        <w:spacing w:line="322" w:lineRule="exact"/>
        <w:ind w:left="1120" w:hanging="279"/>
        <w:jc w:val="both"/>
        <w:rPr>
          <w:sz w:val="28"/>
        </w:rPr>
      </w:pPr>
      <w:r>
        <w:rPr>
          <w:sz w:val="28"/>
        </w:rPr>
        <w:t>Описание</w:t>
      </w:r>
      <w:r>
        <w:rPr>
          <w:spacing w:val="-6"/>
          <w:sz w:val="28"/>
        </w:rPr>
        <w:t xml:space="preserve"> </w:t>
      </w:r>
      <w:r>
        <w:rPr>
          <w:sz w:val="28"/>
        </w:rPr>
        <w:t>климата</w:t>
      </w:r>
      <w:r>
        <w:rPr>
          <w:spacing w:val="-5"/>
          <w:sz w:val="28"/>
        </w:rPr>
        <w:t xml:space="preserve"> </w:t>
      </w:r>
      <w:r>
        <w:rPr>
          <w:sz w:val="28"/>
        </w:rPr>
        <w:t>территории</w:t>
      </w:r>
      <w:r>
        <w:rPr>
          <w:spacing w:val="-6"/>
          <w:sz w:val="28"/>
        </w:rPr>
        <w:t xml:space="preserve"> </w:t>
      </w:r>
      <w:r>
        <w:rPr>
          <w:sz w:val="28"/>
        </w:rPr>
        <w:t>по</w:t>
      </w:r>
      <w:r>
        <w:rPr>
          <w:spacing w:val="-4"/>
          <w:sz w:val="28"/>
        </w:rPr>
        <w:t xml:space="preserve"> </w:t>
      </w:r>
      <w:r>
        <w:rPr>
          <w:sz w:val="28"/>
        </w:rPr>
        <w:t>климатической</w:t>
      </w:r>
      <w:r>
        <w:rPr>
          <w:spacing w:val="-5"/>
          <w:sz w:val="28"/>
        </w:rPr>
        <w:t xml:space="preserve"> </w:t>
      </w:r>
      <w:r>
        <w:rPr>
          <w:sz w:val="28"/>
        </w:rPr>
        <w:t>карте</w:t>
      </w:r>
      <w:r>
        <w:rPr>
          <w:spacing w:val="-8"/>
          <w:sz w:val="28"/>
        </w:rPr>
        <w:t xml:space="preserve"> </w:t>
      </w:r>
      <w:r>
        <w:rPr>
          <w:sz w:val="28"/>
        </w:rPr>
        <w:t>и</w:t>
      </w:r>
      <w:r>
        <w:rPr>
          <w:spacing w:val="-8"/>
          <w:sz w:val="28"/>
        </w:rPr>
        <w:t xml:space="preserve"> </w:t>
      </w:r>
      <w:r>
        <w:rPr>
          <w:spacing w:val="-2"/>
          <w:sz w:val="28"/>
        </w:rPr>
        <w:t>климатограмме.</w:t>
      </w:r>
    </w:p>
    <w:p w:rsidR="00B72A0A" w:rsidRDefault="002C54CC">
      <w:pPr>
        <w:pStyle w:val="1"/>
        <w:spacing w:line="240" w:lineRule="auto"/>
      </w:pPr>
      <w:r>
        <w:t>Тема</w:t>
      </w:r>
      <w:r>
        <w:rPr>
          <w:spacing w:val="-5"/>
        </w:rPr>
        <w:t xml:space="preserve"> </w:t>
      </w:r>
      <w:r>
        <w:t>3.</w:t>
      </w:r>
      <w:r>
        <w:rPr>
          <w:spacing w:val="-4"/>
        </w:rPr>
        <w:t xml:space="preserve"> </w:t>
      </w:r>
      <w:r>
        <w:t>Мировой</w:t>
      </w:r>
      <w:r>
        <w:rPr>
          <w:spacing w:val="-4"/>
        </w:rPr>
        <w:t xml:space="preserve"> </w:t>
      </w:r>
      <w:r>
        <w:t>океан</w:t>
      </w:r>
      <w:r>
        <w:rPr>
          <w:spacing w:val="-4"/>
        </w:rPr>
        <w:t xml:space="preserve"> </w:t>
      </w:r>
      <w:r>
        <w:t>—</w:t>
      </w:r>
      <w:r>
        <w:rPr>
          <w:spacing w:val="-4"/>
        </w:rPr>
        <w:t xml:space="preserve"> </w:t>
      </w:r>
      <w:r>
        <w:t>основная</w:t>
      </w:r>
      <w:r>
        <w:rPr>
          <w:spacing w:val="-6"/>
        </w:rPr>
        <w:t xml:space="preserve"> </w:t>
      </w:r>
      <w:r>
        <w:t>часть</w:t>
      </w:r>
      <w:r>
        <w:rPr>
          <w:spacing w:val="-3"/>
        </w:rPr>
        <w:t xml:space="preserve"> </w:t>
      </w:r>
      <w:r>
        <w:rPr>
          <w:spacing w:val="-2"/>
        </w:rPr>
        <w:t>гидросферы.</w:t>
      </w:r>
    </w:p>
    <w:p w:rsidR="00B72A0A" w:rsidRDefault="002C54CC">
      <w:pPr>
        <w:pStyle w:val="a3"/>
        <w:spacing w:before="2"/>
        <w:ind w:right="141"/>
      </w:pPr>
      <w: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w:t>
      </w:r>
      <w:r>
        <w:rPr>
          <w:spacing w:val="-15"/>
        </w:rPr>
        <w:t xml:space="preserve"> </w:t>
      </w:r>
      <w:r>
        <w:t>течений.</w:t>
      </w:r>
      <w:r>
        <w:rPr>
          <w:spacing w:val="-16"/>
        </w:rPr>
        <w:t xml:space="preserve"> </w:t>
      </w:r>
      <w:r>
        <w:t>Влияние</w:t>
      </w:r>
      <w:r>
        <w:rPr>
          <w:spacing w:val="-16"/>
        </w:rPr>
        <w:t xml:space="preserve"> </w:t>
      </w:r>
      <w:r>
        <w:t>теплых</w:t>
      </w:r>
      <w:r>
        <w:rPr>
          <w:spacing w:val="-17"/>
        </w:rPr>
        <w:t xml:space="preserve"> </w:t>
      </w:r>
      <w:r>
        <w:t>и</w:t>
      </w:r>
      <w:r>
        <w:rPr>
          <w:spacing w:val="-15"/>
        </w:rPr>
        <w:t xml:space="preserve"> </w:t>
      </w:r>
      <w:r>
        <w:t>холодных</w:t>
      </w:r>
      <w:r>
        <w:rPr>
          <w:spacing w:val="-17"/>
        </w:rPr>
        <w:t xml:space="preserve"> </w:t>
      </w:r>
      <w:r>
        <w:t>океанических</w:t>
      </w:r>
      <w:r>
        <w:rPr>
          <w:spacing w:val="-15"/>
        </w:rPr>
        <w:t xml:space="preserve"> </w:t>
      </w:r>
      <w:r>
        <w:t>течений</w:t>
      </w:r>
      <w:r>
        <w:rPr>
          <w:spacing w:val="-17"/>
        </w:rPr>
        <w:t xml:space="preserve"> </w:t>
      </w:r>
      <w:r>
        <w:t>на</w:t>
      </w:r>
      <w:r>
        <w:rPr>
          <w:spacing w:val="-18"/>
        </w:rPr>
        <w:t xml:space="preserve"> </w:t>
      </w:r>
      <w:r>
        <w:t>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w:t>
      </w:r>
      <w:r>
        <w:rPr>
          <w:spacing w:val="-1"/>
        </w:rPr>
        <w:t xml:space="preserve"> </w:t>
      </w:r>
      <w:r>
        <w:t>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B72A0A" w:rsidRDefault="002C54CC">
      <w:pPr>
        <w:pStyle w:val="a3"/>
        <w:spacing w:line="321"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3"/>
        </w:numPr>
        <w:tabs>
          <w:tab w:val="left" w:pos="1571"/>
        </w:tabs>
        <w:ind w:right="147" w:firstLine="708"/>
        <w:jc w:val="both"/>
        <w:rPr>
          <w:sz w:val="28"/>
        </w:rPr>
      </w:pPr>
      <w:r>
        <w:rPr>
          <w:sz w:val="28"/>
        </w:rPr>
        <w:t>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p w:rsidR="00B72A0A" w:rsidRDefault="002C54CC">
      <w:pPr>
        <w:pStyle w:val="a4"/>
        <w:numPr>
          <w:ilvl w:val="0"/>
          <w:numId w:val="143"/>
        </w:numPr>
        <w:tabs>
          <w:tab w:val="left" w:pos="1571"/>
        </w:tabs>
        <w:spacing w:before="1"/>
        <w:ind w:right="144" w:firstLine="708"/>
        <w:jc w:val="both"/>
        <w:rPr>
          <w:sz w:val="28"/>
        </w:rPr>
      </w:pPr>
      <w:r>
        <w:rPr>
          <w:sz w:val="28"/>
        </w:rPr>
        <w:t>Сравнение двух океанов по плану с использованием нескольких источников географической информации.</w:t>
      </w:r>
    </w:p>
    <w:p w:rsidR="00B72A0A" w:rsidRDefault="002C54CC">
      <w:pPr>
        <w:pStyle w:val="1"/>
        <w:spacing w:line="240" w:lineRule="auto"/>
        <w:ind w:right="5453"/>
      </w:pPr>
      <w:r>
        <w:t>Раздел</w:t>
      </w:r>
      <w:r>
        <w:rPr>
          <w:spacing w:val="-11"/>
        </w:rPr>
        <w:t xml:space="preserve"> </w:t>
      </w:r>
      <w:r>
        <w:t>2.</w:t>
      </w:r>
      <w:r>
        <w:rPr>
          <w:spacing w:val="-9"/>
        </w:rPr>
        <w:t xml:space="preserve"> </w:t>
      </w:r>
      <w:r>
        <w:t>Человечество</w:t>
      </w:r>
      <w:r>
        <w:rPr>
          <w:spacing w:val="-8"/>
        </w:rPr>
        <w:t xml:space="preserve"> </w:t>
      </w:r>
      <w:r>
        <w:t>на</w:t>
      </w:r>
      <w:r>
        <w:rPr>
          <w:spacing w:val="-8"/>
        </w:rPr>
        <w:t xml:space="preserve"> </w:t>
      </w:r>
      <w:r>
        <w:t>Земле. Тема 1. Численность населения.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w:t>
      </w:r>
      <w:r>
        <w:rPr>
          <w:spacing w:val="-8"/>
        </w:rPr>
        <w:t xml:space="preserve"> </w:t>
      </w:r>
      <w:r>
        <w:t>переписи</w:t>
      </w:r>
      <w:r>
        <w:rPr>
          <w:spacing w:val="-7"/>
        </w:rPr>
        <w:t xml:space="preserve"> </w:t>
      </w:r>
      <w:r>
        <w:t>населения.</w:t>
      </w:r>
      <w:r>
        <w:rPr>
          <w:spacing w:val="-8"/>
        </w:rPr>
        <w:t xml:space="preserve"> </w:t>
      </w:r>
      <w:r>
        <w:t>Факторы,</w:t>
      </w:r>
      <w:r>
        <w:rPr>
          <w:spacing w:val="-8"/>
        </w:rPr>
        <w:t xml:space="preserve"> </w:t>
      </w:r>
      <w:r>
        <w:t>влияющие</w:t>
      </w:r>
      <w:r>
        <w:rPr>
          <w:spacing w:val="-7"/>
        </w:rPr>
        <w:t xml:space="preserve"> </w:t>
      </w:r>
      <w:r>
        <w:t>на</w:t>
      </w:r>
      <w:r>
        <w:rPr>
          <w:spacing w:val="-8"/>
        </w:rPr>
        <w:t xml:space="preserve"> </w:t>
      </w:r>
      <w:r>
        <w:t>рост</w:t>
      </w:r>
      <w:r>
        <w:rPr>
          <w:spacing w:val="-8"/>
        </w:rPr>
        <w:t xml:space="preserve"> </w:t>
      </w:r>
      <w:r>
        <w:t>численности</w:t>
      </w:r>
      <w:r>
        <w:rPr>
          <w:spacing w:val="-7"/>
        </w:rPr>
        <w:t xml:space="preserve"> </w:t>
      </w:r>
      <w:r>
        <w:t>населения. Размещение и плотность населения.</w:t>
      </w:r>
    </w:p>
    <w:p w:rsidR="00B72A0A" w:rsidRDefault="002C54CC">
      <w:pPr>
        <w:pStyle w:val="a3"/>
        <w:spacing w:before="2" w:line="322" w:lineRule="exact"/>
        <w:ind w:left="841" w:firstLine="0"/>
      </w:pPr>
      <w:r>
        <w:t>Практические</w:t>
      </w:r>
      <w:r>
        <w:rPr>
          <w:spacing w:val="-12"/>
        </w:rPr>
        <w:t xml:space="preserve"> </w:t>
      </w:r>
      <w:r>
        <w:rPr>
          <w:spacing w:val="-2"/>
        </w:rPr>
        <w:t>работы</w:t>
      </w:r>
    </w:p>
    <w:p w:rsidR="00B72A0A" w:rsidRDefault="002C54CC">
      <w:pPr>
        <w:pStyle w:val="a3"/>
        <w:ind w:right="156"/>
      </w:pPr>
      <w:r>
        <w:t>Определение, сравнение темпов изменения численности населения отдельных регионов мира по статистическим материалам.</w:t>
      </w:r>
    </w:p>
    <w:p w:rsidR="00B72A0A" w:rsidRDefault="002C54CC">
      <w:pPr>
        <w:pStyle w:val="a3"/>
        <w:spacing w:before="1"/>
        <w:ind w:right="152"/>
      </w:pPr>
      <w:r>
        <w:t>Определение и сравнение различий в численности, плотности населения отдельных стран по разным источникам.</w:t>
      </w:r>
    </w:p>
    <w:p w:rsidR="00B72A0A" w:rsidRDefault="002C54CC">
      <w:pPr>
        <w:pStyle w:val="1"/>
        <w:spacing w:line="321" w:lineRule="exact"/>
      </w:pPr>
      <w:r>
        <w:t>Тема</w:t>
      </w:r>
      <w:r>
        <w:rPr>
          <w:spacing w:val="-2"/>
        </w:rPr>
        <w:t xml:space="preserve"> </w:t>
      </w:r>
      <w:r>
        <w:t>2.</w:t>
      </w:r>
      <w:r>
        <w:rPr>
          <w:spacing w:val="-2"/>
        </w:rPr>
        <w:t xml:space="preserve"> </w:t>
      </w:r>
      <w:r>
        <w:t>Страны</w:t>
      </w:r>
      <w:r>
        <w:rPr>
          <w:spacing w:val="-3"/>
        </w:rPr>
        <w:t xml:space="preserve"> </w:t>
      </w:r>
      <w:r>
        <w:t>и</w:t>
      </w:r>
      <w:r>
        <w:rPr>
          <w:spacing w:val="-4"/>
        </w:rPr>
        <w:t xml:space="preserve"> </w:t>
      </w:r>
      <w:r>
        <w:t>народы</w:t>
      </w:r>
      <w:r>
        <w:rPr>
          <w:spacing w:val="-4"/>
        </w:rPr>
        <w:t xml:space="preserve"> мира.</w:t>
      </w:r>
    </w:p>
    <w:p w:rsidR="00B72A0A" w:rsidRDefault="002C54CC">
      <w:pPr>
        <w:pStyle w:val="a3"/>
        <w:ind w:right="143"/>
      </w:pPr>
      <w: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w:t>
      </w:r>
      <w:r>
        <w:rPr>
          <w:spacing w:val="-16"/>
        </w:rPr>
        <w:t xml:space="preserve"> </w:t>
      </w:r>
      <w:r>
        <w:t>карты.</w:t>
      </w:r>
      <w:r>
        <w:rPr>
          <w:spacing w:val="-14"/>
        </w:rPr>
        <w:t xml:space="preserve"> </w:t>
      </w:r>
      <w:r>
        <w:t>Города</w:t>
      </w:r>
      <w:r>
        <w:rPr>
          <w:spacing w:val="-16"/>
        </w:rPr>
        <w:t xml:space="preserve"> </w:t>
      </w:r>
      <w:r>
        <w:t>и</w:t>
      </w:r>
      <w:r>
        <w:rPr>
          <w:spacing w:val="-13"/>
        </w:rPr>
        <w:t xml:space="preserve"> </w:t>
      </w:r>
      <w:r>
        <w:t>сельские</w:t>
      </w:r>
      <w:r>
        <w:rPr>
          <w:spacing w:val="-16"/>
        </w:rPr>
        <w:t xml:space="preserve"> </w:t>
      </w:r>
      <w:r>
        <w:t>поселения.</w:t>
      </w:r>
      <w:r>
        <w:rPr>
          <w:spacing w:val="-14"/>
        </w:rPr>
        <w:t xml:space="preserve"> </w:t>
      </w:r>
      <w:r>
        <w:t>Культурно-исторические</w:t>
      </w:r>
      <w:r>
        <w:rPr>
          <w:spacing w:val="-13"/>
        </w:rPr>
        <w:t xml:space="preserve"> </w:t>
      </w:r>
      <w:r>
        <w:t>регионы мира.</w:t>
      </w:r>
      <w:r>
        <w:rPr>
          <w:spacing w:val="-12"/>
        </w:rPr>
        <w:t xml:space="preserve"> </w:t>
      </w:r>
      <w:r>
        <w:t>Многообразие</w:t>
      </w:r>
      <w:r>
        <w:rPr>
          <w:spacing w:val="-13"/>
        </w:rPr>
        <w:t xml:space="preserve"> </w:t>
      </w:r>
      <w:r>
        <w:t>стран,</w:t>
      </w:r>
      <w:r>
        <w:rPr>
          <w:spacing w:val="-13"/>
        </w:rPr>
        <w:t xml:space="preserve"> </w:t>
      </w:r>
      <w:r>
        <w:t>их</w:t>
      </w:r>
      <w:r>
        <w:rPr>
          <w:spacing w:val="-12"/>
        </w:rPr>
        <w:t xml:space="preserve"> </w:t>
      </w:r>
      <w:r>
        <w:t>основные</w:t>
      </w:r>
      <w:r>
        <w:rPr>
          <w:spacing w:val="-13"/>
        </w:rPr>
        <w:t xml:space="preserve"> </w:t>
      </w:r>
      <w:r>
        <w:t>типы.</w:t>
      </w:r>
      <w:r>
        <w:rPr>
          <w:spacing w:val="-13"/>
        </w:rPr>
        <w:t xml:space="preserve"> </w:t>
      </w:r>
      <w:r>
        <w:t>Профессия</w:t>
      </w:r>
      <w:r>
        <w:rPr>
          <w:spacing w:val="-11"/>
        </w:rPr>
        <w:t xml:space="preserve"> </w:t>
      </w:r>
      <w:r>
        <w:t>менеджер</w:t>
      </w:r>
      <w:r>
        <w:rPr>
          <w:spacing w:val="-10"/>
        </w:rPr>
        <w:t xml:space="preserve"> </w:t>
      </w:r>
      <w:r>
        <w:t>в</w:t>
      </w:r>
      <w:r>
        <w:rPr>
          <w:spacing w:val="-12"/>
        </w:rPr>
        <w:t xml:space="preserve"> </w:t>
      </w:r>
      <w:r>
        <w:t>сфере</w:t>
      </w:r>
      <w:r>
        <w:rPr>
          <w:spacing w:val="-11"/>
        </w:rPr>
        <w:t xml:space="preserve"> </w:t>
      </w:r>
      <w:r>
        <w:t xml:space="preserve">туризма, </w:t>
      </w:r>
      <w:r>
        <w:rPr>
          <w:spacing w:val="-2"/>
        </w:rPr>
        <w:t>экскурсовод.</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42"/>
        </w:numPr>
        <w:tabs>
          <w:tab w:val="left" w:pos="1572"/>
        </w:tabs>
        <w:spacing w:line="322" w:lineRule="exact"/>
        <w:ind w:left="1572" w:hanging="731"/>
        <w:jc w:val="both"/>
        <w:rPr>
          <w:sz w:val="28"/>
        </w:rPr>
      </w:pPr>
      <w:r>
        <w:rPr>
          <w:sz w:val="28"/>
        </w:rPr>
        <w:t>Сравнение</w:t>
      </w:r>
      <w:r>
        <w:rPr>
          <w:spacing w:val="-8"/>
          <w:sz w:val="28"/>
        </w:rPr>
        <w:t xml:space="preserve"> </w:t>
      </w:r>
      <w:r>
        <w:rPr>
          <w:sz w:val="28"/>
        </w:rPr>
        <w:t>занятий</w:t>
      </w:r>
      <w:r>
        <w:rPr>
          <w:spacing w:val="-9"/>
          <w:sz w:val="28"/>
        </w:rPr>
        <w:t xml:space="preserve"> </w:t>
      </w:r>
      <w:r>
        <w:rPr>
          <w:sz w:val="28"/>
        </w:rPr>
        <w:t>населения</w:t>
      </w:r>
      <w:r>
        <w:rPr>
          <w:spacing w:val="-5"/>
          <w:sz w:val="28"/>
        </w:rPr>
        <w:t xml:space="preserve"> </w:t>
      </w:r>
      <w:r>
        <w:rPr>
          <w:sz w:val="28"/>
        </w:rPr>
        <w:t>двух</w:t>
      </w:r>
      <w:r>
        <w:rPr>
          <w:spacing w:val="-5"/>
          <w:sz w:val="28"/>
        </w:rPr>
        <w:t xml:space="preserve"> </w:t>
      </w:r>
      <w:r>
        <w:rPr>
          <w:sz w:val="28"/>
        </w:rPr>
        <w:t>стран</w:t>
      </w:r>
      <w:r>
        <w:rPr>
          <w:spacing w:val="-6"/>
          <w:sz w:val="28"/>
        </w:rPr>
        <w:t xml:space="preserve"> </w:t>
      </w:r>
      <w:r>
        <w:rPr>
          <w:sz w:val="28"/>
        </w:rPr>
        <w:t>по</w:t>
      </w:r>
      <w:r>
        <w:rPr>
          <w:spacing w:val="-5"/>
          <w:sz w:val="28"/>
        </w:rPr>
        <w:t xml:space="preserve"> </w:t>
      </w:r>
      <w:r>
        <w:rPr>
          <w:sz w:val="28"/>
        </w:rPr>
        <w:t>комплексным</w:t>
      </w:r>
      <w:r>
        <w:rPr>
          <w:spacing w:val="-5"/>
          <w:sz w:val="28"/>
        </w:rPr>
        <w:t xml:space="preserve"> </w:t>
      </w:r>
      <w:r>
        <w:rPr>
          <w:spacing w:val="-2"/>
          <w:sz w:val="28"/>
        </w:rPr>
        <w:t>картам.</w:t>
      </w:r>
    </w:p>
    <w:p w:rsidR="00B72A0A" w:rsidRDefault="002C54CC">
      <w:pPr>
        <w:pStyle w:val="1"/>
        <w:spacing w:line="242" w:lineRule="auto"/>
        <w:ind w:right="5829"/>
      </w:pPr>
      <w:r>
        <w:t>Раздел</w:t>
      </w:r>
      <w:r>
        <w:rPr>
          <w:spacing w:val="-9"/>
        </w:rPr>
        <w:t xml:space="preserve"> </w:t>
      </w:r>
      <w:r>
        <w:t>3.</w:t>
      </w:r>
      <w:r>
        <w:rPr>
          <w:spacing w:val="-8"/>
        </w:rPr>
        <w:t xml:space="preserve"> </w:t>
      </w:r>
      <w:r>
        <w:t>Материки</w:t>
      </w:r>
      <w:r>
        <w:rPr>
          <w:spacing w:val="-8"/>
        </w:rPr>
        <w:t xml:space="preserve"> </w:t>
      </w:r>
      <w:r>
        <w:t>и</w:t>
      </w:r>
      <w:r>
        <w:rPr>
          <w:spacing w:val="-9"/>
        </w:rPr>
        <w:t xml:space="preserve"> </w:t>
      </w:r>
      <w:r>
        <w:t>страны. Тема 1. Южные материки.</w:t>
      </w:r>
    </w:p>
    <w:p w:rsidR="00B72A0A" w:rsidRDefault="002C54CC">
      <w:pPr>
        <w:pStyle w:val="a3"/>
        <w:ind w:right="142"/>
      </w:pPr>
      <w:r>
        <w:t>Африка. Австралия и Океания. Антарктида. Южная Америка.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w:t>
      </w:r>
      <w:r>
        <w:rPr>
          <w:spacing w:val="-18"/>
        </w:rPr>
        <w:t xml:space="preserve"> </w:t>
      </w:r>
      <w:r>
        <w:t>Антарктиды.</w:t>
      </w:r>
      <w:r>
        <w:rPr>
          <w:spacing w:val="-17"/>
        </w:rPr>
        <w:t xml:space="preserve"> </w:t>
      </w:r>
      <w:r>
        <w:t>Цели</w:t>
      </w:r>
      <w:r>
        <w:rPr>
          <w:spacing w:val="-18"/>
        </w:rPr>
        <w:t xml:space="preserve"> </w:t>
      </w:r>
      <w:r>
        <w:t>международных</w:t>
      </w:r>
      <w:r>
        <w:rPr>
          <w:spacing w:val="-17"/>
        </w:rPr>
        <w:t xml:space="preserve"> </w:t>
      </w:r>
      <w:r>
        <w:t>исследований</w:t>
      </w:r>
      <w:r>
        <w:rPr>
          <w:spacing w:val="-18"/>
        </w:rPr>
        <w:t xml:space="preserve"> </w:t>
      </w:r>
      <w:r>
        <w:t>материка</w:t>
      </w:r>
      <w:r>
        <w:rPr>
          <w:spacing w:val="-17"/>
        </w:rPr>
        <w:t xml:space="preserve"> </w:t>
      </w:r>
      <w:r>
        <w:t>в</w:t>
      </w:r>
      <w:r>
        <w:rPr>
          <w:spacing w:val="-18"/>
        </w:rPr>
        <w:t xml:space="preserve"> </w:t>
      </w:r>
      <w:r>
        <w:t>XX—XXI</w:t>
      </w:r>
      <w:r>
        <w:rPr>
          <w:spacing w:val="-17"/>
        </w:rPr>
        <w:t xml:space="preserve"> </w:t>
      </w:r>
      <w:r>
        <w:t>вв. Современные</w:t>
      </w:r>
      <w:r>
        <w:rPr>
          <w:spacing w:val="-8"/>
        </w:rPr>
        <w:t xml:space="preserve"> </w:t>
      </w:r>
      <w:r>
        <w:t>исследования</w:t>
      </w:r>
      <w:r>
        <w:rPr>
          <w:spacing w:val="-7"/>
        </w:rPr>
        <w:t xml:space="preserve"> </w:t>
      </w:r>
      <w:r>
        <w:t>в</w:t>
      </w:r>
      <w:r>
        <w:rPr>
          <w:spacing w:val="-8"/>
        </w:rPr>
        <w:t xml:space="preserve"> </w:t>
      </w:r>
      <w:r>
        <w:t>Антарктиде.</w:t>
      </w:r>
      <w:r>
        <w:rPr>
          <w:spacing w:val="-8"/>
        </w:rPr>
        <w:t xml:space="preserve"> </w:t>
      </w:r>
      <w:r>
        <w:t>Роль</w:t>
      </w:r>
      <w:r>
        <w:rPr>
          <w:spacing w:val="-8"/>
        </w:rPr>
        <w:t xml:space="preserve"> </w:t>
      </w:r>
      <w:r>
        <w:t>России</w:t>
      </w:r>
      <w:r>
        <w:rPr>
          <w:spacing w:val="-7"/>
        </w:rPr>
        <w:t xml:space="preserve"> </w:t>
      </w:r>
      <w:r>
        <w:t>в</w:t>
      </w:r>
      <w:r>
        <w:rPr>
          <w:spacing w:val="-8"/>
        </w:rPr>
        <w:t xml:space="preserve"> </w:t>
      </w:r>
      <w:r>
        <w:t>открытиях</w:t>
      </w:r>
      <w:r>
        <w:rPr>
          <w:spacing w:val="-7"/>
        </w:rPr>
        <w:t xml:space="preserve"> </w:t>
      </w:r>
      <w:r>
        <w:t>и</w:t>
      </w:r>
      <w:r>
        <w:rPr>
          <w:spacing w:val="-7"/>
        </w:rPr>
        <w:t xml:space="preserve"> </w:t>
      </w:r>
      <w:r>
        <w:t>исследованиях ледового континента.</w:t>
      </w:r>
    </w:p>
    <w:p w:rsidR="00B72A0A" w:rsidRDefault="002C54CC">
      <w:pPr>
        <w:pStyle w:val="a3"/>
        <w:spacing w:line="321"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1"/>
        </w:numPr>
        <w:tabs>
          <w:tab w:val="left" w:pos="1573"/>
        </w:tabs>
        <w:rPr>
          <w:sz w:val="28"/>
        </w:rPr>
      </w:pPr>
      <w:r>
        <w:rPr>
          <w:sz w:val="28"/>
        </w:rPr>
        <w:t>Сравнение</w:t>
      </w:r>
      <w:r>
        <w:rPr>
          <w:spacing w:val="-13"/>
          <w:sz w:val="28"/>
        </w:rPr>
        <w:t xml:space="preserve"> </w:t>
      </w:r>
      <w:r>
        <w:rPr>
          <w:sz w:val="28"/>
        </w:rPr>
        <w:t>географического</w:t>
      </w:r>
      <w:r>
        <w:rPr>
          <w:spacing w:val="-11"/>
          <w:sz w:val="28"/>
        </w:rPr>
        <w:t xml:space="preserve"> </w:t>
      </w:r>
      <w:r>
        <w:rPr>
          <w:sz w:val="28"/>
        </w:rPr>
        <w:t>положения</w:t>
      </w:r>
      <w:r>
        <w:rPr>
          <w:spacing w:val="-15"/>
          <w:sz w:val="28"/>
        </w:rPr>
        <w:t xml:space="preserve"> </w:t>
      </w:r>
      <w:r>
        <w:rPr>
          <w:sz w:val="28"/>
        </w:rPr>
        <w:t>двух</w:t>
      </w:r>
      <w:r>
        <w:rPr>
          <w:spacing w:val="-10"/>
          <w:sz w:val="28"/>
        </w:rPr>
        <w:t xml:space="preserve"> </w:t>
      </w:r>
      <w:r>
        <w:rPr>
          <w:sz w:val="28"/>
        </w:rPr>
        <w:t>(любых)</w:t>
      </w:r>
      <w:r>
        <w:rPr>
          <w:spacing w:val="-11"/>
          <w:sz w:val="28"/>
        </w:rPr>
        <w:t xml:space="preserve"> </w:t>
      </w:r>
      <w:r>
        <w:rPr>
          <w:sz w:val="28"/>
        </w:rPr>
        <w:t>южных</w:t>
      </w:r>
      <w:r>
        <w:rPr>
          <w:spacing w:val="-10"/>
          <w:sz w:val="28"/>
        </w:rPr>
        <w:t xml:space="preserve"> </w:t>
      </w:r>
      <w:r>
        <w:rPr>
          <w:spacing w:val="-2"/>
          <w:sz w:val="28"/>
        </w:rPr>
        <w:t>материков.</w:t>
      </w:r>
    </w:p>
    <w:p w:rsidR="00B72A0A" w:rsidRDefault="002C54CC">
      <w:pPr>
        <w:pStyle w:val="a4"/>
        <w:numPr>
          <w:ilvl w:val="0"/>
          <w:numId w:val="141"/>
        </w:numPr>
        <w:tabs>
          <w:tab w:val="left" w:pos="1573"/>
        </w:tabs>
        <w:spacing w:line="242" w:lineRule="auto"/>
        <w:ind w:left="132" w:right="151" w:firstLine="708"/>
        <w:rPr>
          <w:sz w:val="28"/>
        </w:rPr>
      </w:pPr>
      <w:r>
        <w:rPr>
          <w:sz w:val="28"/>
        </w:rPr>
        <w:t>Объяснение</w:t>
      </w:r>
      <w:r>
        <w:rPr>
          <w:spacing w:val="-18"/>
          <w:sz w:val="28"/>
        </w:rPr>
        <w:t xml:space="preserve"> </w:t>
      </w:r>
      <w:r>
        <w:rPr>
          <w:sz w:val="28"/>
        </w:rPr>
        <w:t>годового</w:t>
      </w:r>
      <w:r>
        <w:rPr>
          <w:spacing w:val="-17"/>
          <w:sz w:val="28"/>
        </w:rPr>
        <w:t xml:space="preserve"> </w:t>
      </w:r>
      <w:r>
        <w:rPr>
          <w:sz w:val="28"/>
        </w:rPr>
        <w:t>хода</w:t>
      </w:r>
      <w:r>
        <w:rPr>
          <w:spacing w:val="-18"/>
          <w:sz w:val="28"/>
        </w:rPr>
        <w:t xml:space="preserve"> </w:t>
      </w:r>
      <w:r>
        <w:rPr>
          <w:sz w:val="28"/>
        </w:rPr>
        <w:t>температур</w:t>
      </w:r>
      <w:r>
        <w:rPr>
          <w:spacing w:val="-17"/>
          <w:sz w:val="28"/>
        </w:rPr>
        <w:t xml:space="preserve"> </w:t>
      </w:r>
      <w:r>
        <w:rPr>
          <w:sz w:val="28"/>
        </w:rPr>
        <w:t>и</w:t>
      </w:r>
      <w:r>
        <w:rPr>
          <w:spacing w:val="-18"/>
          <w:sz w:val="28"/>
        </w:rPr>
        <w:t xml:space="preserve"> </w:t>
      </w:r>
      <w:r>
        <w:rPr>
          <w:sz w:val="28"/>
        </w:rPr>
        <w:t>режима</w:t>
      </w:r>
      <w:r>
        <w:rPr>
          <w:spacing w:val="-17"/>
          <w:sz w:val="28"/>
        </w:rPr>
        <w:t xml:space="preserve"> </w:t>
      </w:r>
      <w:r>
        <w:rPr>
          <w:sz w:val="28"/>
        </w:rPr>
        <w:t>выпадения</w:t>
      </w:r>
      <w:r>
        <w:rPr>
          <w:spacing w:val="-18"/>
          <w:sz w:val="28"/>
        </w:rPr>
        <w:t xml:space="preserve"> </w:t>
      </w:r>
      <w:r>
        <w:rPr>
          <w:sz w:val="28"/>
        </w:rPr>
        <w:t>атмосферных осадков в экваториальном климатическом поясе</w:t>
      </w:r>
    </w:p>
    <w:p w:rsidR="00B72A0A" w:rsidRDefault="002C54CC">
      <w:pPr>
        <w:pStyle w:val="a4"/>
        <w:numPr>
          <w:ilvl w:val="0"/>
          <w:numId w:val="141"/>
        </w:numPr>
        <w:tabs>
          <w:tab w:val="left" w:pos="1573"/>
        </w:tabs>
        <w:ind w:left="132" w:right="153" w:firstLine="708"/>
        <w:rPr>
          <w:sz w:val="28"/>
        </w:rPr>
      </w:pPr>
      <w:r>
        <w:rPr>
          <w:sz w:val="28"/>
        </w:rPr>
        <w:t>Сравнение</w:t>
      </w:r>
      <w:r>
        <w:rPr>
          <w:spacing w:val="-18"/>
          <w:sz w:val="28"/>
        </w:rPr>
        <w:t xml:space="preserve"> </w:t>
      </w:r>
      <w:r>
        <w:rPr>
          <w:sz w:val="28"/>
        </w:rPr>
        <w:t>особенностей</w:t>
      </w:r>
      <w:r>
        <w:rPr>
          <w:spacing w:val="-16"/>
          <w:sz w:val="28"/>
        </w:rPr>
        <w:t xml:space="preserve"> </w:t>
      </w:r>
      <w:r>
        <w:rPr>
          <w:sz w:val="28"/>
        </w:rPr>
        <w:t>климата</w:t>
      </w:r>
      <w:r>
        <w:rPr>
          <w:spacing w:val="-18"/>
          <w:sz w:val="28"/>
        </w:rPr>
        <w:t xml:space="preserve"> </w:t>
      </w:r>
      <w:r>
        <w:rPr>
          <w:sz w:val="28"/>
        </w:rPr>
        <w:t>Африки,</w:t>
      </w:r>
      <w:r>
        <w:rPr>
          <w:spacing w:val="-17"/>
          <w:sz w:val="28"/>
        </w:rPr>
        <w:t xml:space="preserve"> </w:t>
      </w:r>
      <w:r>
        <w:rPr>
          <w:sz w:val="28"/>
        </w:rPr>
        <w:t>Южной</w:t>
      </w:r>
      <w:r>
        <w:rPr>
          <w:spacing w:val="-17"/>
          <w:sz w:val="28"/>
        </w:rPr>
        <w:t xml:space="preserve"> </w:t>
      </w:r>
      <w:r>
        <w:rPr>
          <w:sz w:val="28"/>
        </w:rPr>
        <w:t>Америки</w:t>
      </w:r>
      <w:r>
        <w:rPr>
          <w:spacing w:val="-17"/>
          <w:sz w:val="28"/>
        </w:rPr>
        <w:t xml:space="preserve"> </w:t>
      </w:r>
      <w:r>
        <w:rPr>
          <w:sz w:val="28"/>
        </w:rPr>
        <w:t>и</w:t>
      </w:r>
      <w:r>
        <w:rPr>
          <w:spacing w:val="-17"/>
          <w:sz w:val="28"/>
        </w:rPr>
        <w:t xml:space="preserve"> </w:t>
      </w:r>
      <w:r>
        <w:rPr>
          <w:sz w:val="28"/>
        </w:rPr>
        <w:t>Австралии по плану.</w:t>
      </w:r>
    </w:p>
    <w:p w:rsidR="00B72A0A" w:rsidRDefault="002C54CC">
      <w:pPr>
        <w:pStyle w:val="a4"/>
        <w:numPr>
          <w:ilvl w:val="0"/>
          <w:numId w:val="141"/>
        </w:numPr>
        <w:tabs>
          <w:tab w:val="left" w:pos="1573"/>
        </w:tabs>
        <w:ind w:left="132" w:right="155" w:firstLine="708"/>
        <w:rPr>
          <w:sz w:val="28"/>
        </w:rPr>
      </w:pPr>
      <w:r>
        <w:rPr>
          <w:sz w:val="28"/>
        </w:rPr>
        <w:t>Описание Австралии или одной из стран Африки или Южной Америки по географическим картам.</w:t>
      </w:r>
    </w:p>
    <w:p w:rsidR="00B72A0A" w:rsidRDefault="002C54CC">
      <w:pPr>
        <w:pStyle w:val="a4"/>
        <w:numPr>
          <w:ilvl w:val="0"/>
          <w:numId w:val="141"/>
        </w:numPr>
        <w:tabs>
          <w:tab w:val="left" w:pos="1573"/>
        </w:tabs>
        <w:spacing w:line="242" w:lineRule="auto"/>
        <w:ind w:left="132" w:right="154" w:firstLine="708"/>
        <w:rPr>
          <w:sz w:val="28"/>
        </w:rPr>
      </w:pPr>
      <w:r>
        <w:rPr>
          <w:sz w:val="28"/>
        </w:rPr>
        <w:t>Объяснение особенностей размещения населения Австралии или одной из стран Африки или Южной Америки.</w:t>
      </w:r>
    </w:p>
    <w:p w:rsidR="00B72A0A" w:rsidRDefault="002C54CC">
      <w:pPr>
        <w:pStyle w:val="1"/>
        <w:spacing w:line="317" w:lineRule="exact"/>
      </w:pPr>
      <w:r>
        <w:t>Тема</w:t>
      </w:r>
      <w:r>
        <w:rPr>
          <w:spacing w:val="-4"/>
        </w:rPr>
        <w:t xml:space="preserve"> </w:t>
      </w:r>
      <w:r>
        <w:t>2.</w:t>
      </w:r>
      <w:r>
        <w:rPr>
          <w:spacing w:val="-4"/>
        </w:rPr>
        <w:t xml:space="preserve"> </w:t>
      </w:r>
      <w:r>
        <w:t>Северные</w:t>
      </w:r>
      <w:r>
        <w:rPr>
          <w:spacing w:val="-7"/>
        </w:rPr>
        <w:t xml:space="preserve"> </w:t>
      </w:r>
      <w:r>
        <w:rPr>
          <w:spacing w:val="-2"/>
        </w:rPr>
        <w:t>материки.</w:t>
      </w:r>
    </w:p>
    <w:p w:rsidR="00B72A0A" w:rsidRDefault="002C54CC">
      <w:pPr>
        <w:pStyle w:val="a3"/>
        <w:ind w:right="145"/>
      </w:pPr>
      <w:r>
        <w:t>Северная Америка. Евразия. История открытия и освоения. Географическое положение.</w:t>
      </w:r>
      <w:r>
        <w:rPr>
          <w:spacing w:val="-4"/>
        </w:rPr>
        <w:t xml:space="preserve"> </w:t>
      </w:r>
      <w:r>
        <w:t>Основные</w:t>
      </w:r>
      <w:r>
        <w:rPr>
          <w:spacing w:val="-3"/>
        </w:rPr>
        <w:t xml:space="preserve"> </w:t>
      </w:r>
      <w:r>
        <w:t>черты</w:t>
      </w:r>
      <w:r>
        <w:rPr>
          <w:spacing w:val="-6"/>
        </w:rPr>
        <w:t xml:space="preserve"> </w:t>
      </w:r>
      <w:r>
        <w:t>рельефа,</w:t>
      </w:r>
      <w:r>
        <w:rPr>
          <w:spacing w:val="-3"/>
        </w:rPr>
        <w:t xml:space="preserve"> </w:t>
      </w:r>
      <w:r>
        <w:t>климата</w:t>
      </w:r>
      <w:r>
        <w:rPr>
          <w:spacing w:val="-3"/>
        </w:rPr>
        <w:t xml:space="preserve"> </w:t>
      </w:r>
      <w:r>
        <w:t>и</w:t>
      </w:r>
      <w:r>
        <w:rPr>
          <w:spacing w:val="-3"/>
        </w:rPr>
        <w:t xml:space="preserve"> </w:t>
      </w:r>
      <w:r>
        <w:t>внутренних</w:t>
      </w:r>
      <w:r>
        <w:rPr>
          <w:spacing w:val="-2"/>
        </w:rPr>
        <w:t xml:space="preserve"> </w:t>
      </w:r>
      <w:r>
        <w:t>вод</w:t>
      </w:r>
      <w:r>
        <w:rPr>
          <w:spacing w:val="-2"/>
        </w:rPr>
        <w:t xml:space="preserve"> </w:t>
      </w:r>
      <w:r>
        <w:t>и</w:t>
      </w:r>
      <w:r>
        <w:rPr>
          <w:spacing w:val="-3"/>
        </w:rPr>
        <w:t xml:space="preserve"> </w:t>
      </w:r>
      <w:r>
        <w:t>определяющие</w:t>
      </w:r>
      <w:r>
        <w:rPr>
          <w:spacing w:val="-3"/>
        </w:rPr>
        <w:t xml:space="preserve"> </w:t>
      </w:r>
      <w:r>
        <w:t>их факторы. Зональные и азональные природные комплексы. Население. Политическая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5" w:firstLine="0"/>
      </w:pPr>
      <w:r>
        <w:t>карта. Крупнейшие по территории и численности населения страны. Изменение природы под влиянием хозяйственной деятельности человека.</w:t>
      </w:r>
    </w:p>
    <w:p w:rsidR="00B72A0A" w:rsidRDefault="002C54CC">
      <w:pPr>
        <w:pStyle w:val="a3"/>
        <w:spacing w:line="317" w:lineRule="exact"/>
        <w:ind w:left="841" w:firstLine="0"/>
      </w:pPr>
      <w:r>
        <w:t>Практические</w:t>
      </w:r>
      <w:r>
        <w:rPr>
          <w:spacing w:val="-10"/>
        </w:rPr>
        <w:t xml:space="preserve"> </w:t>
      </w:r>
      <w:r>
        <w:rPr>
          <w:spacing w:val="-2"/>
        </w:rPr>
        <w:t>работы.</w:t>
      </w:r>
    </w:p>
    <w:p w:rsidR="00B72A0A" w:rsidRDefault="002C54CC">
      <w:pPr>
        <w:pStyle w:val="a4"/>
        <w:numPr>
          <w:ilvl w:val="0"/>
          <w:numId w:val="140"/>
        </w:numPr>
        <w:tabs>
          <w:tab w:val="left" w:pos="1571"/>
        </w:tabs>
        <w:ind w:right="151" w:firstLine="708"/>
        <w:jc w:val="both"/>
        <w:rPr>
          <w:sz w:val="28"/>
        </w:rPr>
      </w:pPr>
      <w:r>
        <w:rPr>
          <w:sz w:val="28"/>
        </w:rPr>
        <w:t>Объяснение распространения зон современного вулканизма и землетрясений на территории Северной Америки и Евразии.</w:t>
      </w:r>
    </w:p>
    <w:p w:rsidR="00B72A0A" w:rsidRDefault="002C54CC">
      <w:pPr>
        <w:pStyle w:val="a4"/>
        <w:numPr>
          <w:ilvl w:val="0"/>
          <w:numId w:val="140"/>
        </w:numPr>
        <w:tabs>
          <w:tab w:val="left" w:pos="1571"/>
        </w:tabs>
        <w:ind w:right="151" w:firstLine="708"/>
        <w:jc w:val="both"/>
        <w:rPr>
          <w:sz w:val="28"/>
        </w:rPr>
      </w:pPr>
      <w:r>
        <w:rPr>
          <w:sz w:val="28"/>
        </w:rPr>
        <w:t>Объяснение</w:t>
      </w:r>
      <w:r>
        <w:rPr>
          <w:spacing w:val="-13"/>
          <w:sz w:val="28"/>
        </w:rPr>
        <w:t xml:space="preserve"> </w:t>
      </w:r>
      <w:r>
        <w:rPr>
          <w:sz w:val="28"/>
        </w:rPr>
        <w:t>климатических</w:t>
      </w:r>
      <w:r>
        <w:rPr>
          <w:spacing w:val="-12"/>
          <w:sz w:val="28"/>
        </w:rPr>
        <w:t xml:space="preserve"> </w:t>
      </w:r>
      <w:r>
        <w:rPr>
          <w:sz w:val="28"/>
        </w:rPr>
        <w:t>различий</w:t>
      </w:r>
      <w:r>
        <w:rPr>
          <w:spacing w:val="-13"/>
          <w:sz w:val="28"/>
        </w:rPr>
        <w:t xml:space="preserve"> </w:t>
      </w:r>
      <w:r>
        <w:rPr>
          <w:sz w:val="28"/>
        </w:rPr>
        <w:t>территорий,</w:t>
      </w:r>
      <w:r>
        <w:rPr>
          <w:spacing w:val="-16"/>
          <w:sz w:val="28"/>
        </w:rPr>
        <w:t xml:space="preserve"> </w:t>
      </w:r>
      <w:r>
        <w:rPr>
          <w:sz w:val="28"/>
        </w:rPr>
        <w:t>находящихся</w:t>
      </w:r>
      <w:r>
        <w:rPr>
          <w:spacing w:val="-15"/>
          <w:sz w:val="28"/>
        </w:rPr>
        <w:t xml:space="preserve"> </w:t>
      </w:r>
      <w:r>
        <w:rPr>
          <w:sz w:val="28"/>
        </w:rPr>
        <w:t>на</w:t>
      </w:r>
      <w:r>
        <w:rPr>
          <w:spacing w:val="-13"/>
          <w:sz w:val="28"/>
        </w:rPr>
        <w:t xml:space="preserve"> </w:t>
      </w:r>
      <w:r>
        <w:rPr>
          <w:sz w:val="28"/>
        </w:rPr>
        <w:t>одной географической широте, на примере умеренного климатического пляса.</w:t>
      </w:r>
    </w:p>
    <w:p w:rsidR="00B72A0A" w:rsidRDefault="002C54CC">
      <w:pPr>
        <w:pStyle w:val="a4"/>
        <w:numPr>
          <w:ilvl w:val="0"/>
          <w:numId w:val="140"/>
        </w:numPr>
        <w:tabs>
          <w:tab w:val="left" w:pos="1571"/>
        </w:tabs>
        <w:spacing w:before="1"/>
        <w:ind w:right="153" w:firstLine="708"/>
        <w:jc w:val="both"/>
        <w:rPr>
          <w:sz w:val="28"/>
        </w:rPr>
      </w:pPr>
      <w:r>
        <w:rPr>
          <w:sz w:val="28"/>
        </w:rPr>
        <w:t>Представление в виде таблицы информации о компонентах природы одной из природных зон на основе анализа нескольких источников информации.</w:t>
      </w:r>
    </w:p>
    <w:p w:rsidR="00B72A0A" w:rsidRDefault="002C54CC">
      <w:pPr>
        <w:pStyle w:val="a4"/>
        <w:numPr>
          <w:ilvl w:val="0"/>
          <w:numId w:val="140"/>
        </w:numPr>
        <w:tabs>
          <w:tab w:val="left" w:pos="1571"/>
        </w:tabs>
        <w:ind w:right="152" w:firstLine="708"/>
        <w:jc w:val="both"/>
        <w:rPr>
          <w:sz w:val="28"/>
        </w:rPr>
      </w:pPr>
      <w:r>
        <w:rPr>
          <w:sz w:val="28"/>
        </w:rPr>
        <w:t>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72A0A" w:rsidRDefault="002C54CC">
      <w:pPr>
        <w:pStyle w:val="1"/>
        <w:spacing w:line="321" w:lineRule="exact"/>
      </w:pPr>
      <w:r>
        <w:t>Тема</w:t>
      </w:r>
      <w:r>
        <w:rPr>
          <w:spacing w:val="-5"/>
        </w:rPr>
        <w:t xml:space="preserve"> </w:t>
      </w:r>
      <w:r>
        <w:t>3.</w:t>
      </w:r>
      <w:r>
        <w:rPr>
          <w:spacing w:val="-5"/>
        </w:rPr>
        <w:t xml:space="preserve"> </w:t>
      </w:r>
      <w:r>
        <w:t>Взаимодействие</w:t>
      </w:r>
      <w:r>
        <w:rPr>
          <w:spacing w:val="-5"/>
        </w:rPr>
        <w:t xml:space="preserve"> </w:t>
      </w:r>
      <w:r>
        <w:t>природы</w:t>
      </w:r>
      <w:r>
        <w:rPr>
          <w:spacing w:val="-6"/>
        </w:rPr>
        <w:t xml:space="preserve"> </w:t>
      </w:r>
      <w:r>
        <w:t>и</w:t>
      </w:r>
      <w:r>
        <w:rPr>
          <w:spacing w:val="-5"/>
        </w:rPr>
        <w:t xml:space="preserve"> </w:t>
      </w:r>
      <w:r>
        <w:rPr>
          <w:spacing w:val="-2"/>
        </w:rPr>
        <w:t>общества.</w:t>
      </w:r>
    </w:p>
    <w:p w:rsidR="00B72A0A" w:rsidRDefault="002C54CC">
      <w:pPr>
        <w:pStyle w:val="a3"/>
        <w:spacing w:before="1"/>
        <w:ind w:right="142"/>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72A0A" w:rsidRDefault="002C54CC">
      <w:pPr>
        <w:pStyle w:val="a3"/>
        <w:ind w:right="147"/>
      </w:pPr>
      <w:r>
        <w:t>Глобальные</w:t>
      </w:r>
      <w:r>
        <w:rPr>
          <w:spacing w:val="-4"/>
        </w:rPr>
        <w:t xml:space="preserve"> </w:t>
      </w:r>
      <w:r>
        <w:t>проблемы</w:t>
      </w:r>
      <w:r>
        <w:rPr>
          <w:spacing w:val="-3"/>
        </w:rPr>
        <w:t xml:space="preserve"> </w:t>
      </w:r>
      <w:r>
        <w:t>человечества:</w:t>
      </w:r>
      <w:r>
        <w:rPr>
          <w:spacing w:val="-3"/>
        </w:rPr>
        <w:t xml:space="preserve"> </w:t>
      </w:r>
      <w:r>
        <w:t>экологическая,</w:t>
      </w:r>
      <w:r>
        <w:rPr>
          <w:spacing w:val="-4"/>
        </w:rPr>
        <w:t xml:space="preserve"> </w:t>
      </w:r>
      <w:r>
        <w:t>сырьевая,</w:t>
      </w:r>
      <w:r>
        <w:rPr>
          <w:spacing w:val="-4"/>
        </w:rPr>
        <w:t xml:space="preserve"> </w:t>
      </w:r>
      <w:r>
        <w:t>энергетическая, преодоления</w:t>
      </w:r>
      <w:r>
        <w:rPr>
          <w:spacing w:val="-13"/>
        </w:rPr>
        <w:t xml:space="preserve"> </w:t>
      </w:r>
      <w:r>
        <w:t>отсталости</w:t>
      </w:r>
      <w:r>
        <w:rPr>
          <w:spacing w:val="-13"/>
        </w:rPr>
        <w:t xml:space="preserve"> </w:t>
      </w:r>
      <w:r>
        <w:t>стран,</w:t>
      </w:r>
      <w:r>
        <w:rPr>
          <w:spacing w:val="-14"/>
        </w:rPr>
        <w:t xml:space="preserve"> </w:t>
      </w:r>
      <w:r>
        <w:t>продовольственная</w:t>
      </w:r>
      <w:r>
        <w:rPr>
          <w:spacing w:val="-13"/>
        </w:rPr>
        <w:t xml:space="preserve"> </w:t>
      </w:r>
      <w:r>
        <w:t>—</w:t>
      </w:r>
      <w:r>
        <w:rPr>
          <w:spacing w:val="-13"/>
        </w:rPr>
        <w:t xml:space="preserve"> </w:t>
      </w:r>
      <w:r>
        <w:t>и</w:t>
      </w:r>
      <w:r>
        <w:rPr>
          <w:spacing w:val="-13"/>
        </w:rPr>
        <w:t xml:space="preserve"> </w:t>
      </w:r>
      <w:r>
        <w:t>международные</w:t>
      </w:r>
      <w:r>
        <w:rPr>
          <w:spacing w:val="-15"/>
        </w:rPr>
        <w:t xml:space="preserve"> </w:t>
      </w:r>
      <w:r>
        <w:t>усилия</w:t>
      </w:r>
      <w:r>
        <w:rPr>
          <w:spacing w:val="-15"/>
        </w:rPr>
        <w:t xml:space="preserve"> </w:t>
      </w:r>
      <w:r>
        <w:t>по</w:t>
      </w:r>
      <w:r>
        <w:rPr>
          <w:spacing w:val="-13"/>
        </w:rPr>
        <w:t xml:space="preserve"> </w:t>
      </w:r>
      <w:r>
        <w:t>их преодолению. Программа ООН и цели устойчивого развития. Всемирное наследие ЮНЕСКО: природные и культурные объекты.</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39"/>
        </w:numPr>
        <w:tabs>
          <w:tab w:val="left" w:pos="1571"/>
        </w:tabs>
        <w:ind w:right="152" w:firstLine="708"/>
        <w:jc w:val="both"/>
        <w:rPr>
          <w:sz w:val="28"/>
        </w:rPr>
      </w:pPr>
      <w:r>
        <w:rPr>
          <w:sz w:val="28"/>
        </w:rPr>
        <w:t>Характеристика изменений компонентов природы на территории одной из стран мира в результате деятельности человека.</w:t>
      </w:r>
    </w:p>
    <w:p w:rsidR="00B72A0A" w:rsidRDefault="002C54CC">
      <w:pPr>
        <w:pStyle w:val="a4"/>
        <w:numPr>
          <w:ilvl w:val="0"/>
          <w:numId w:val="150"/>
        </w:numPr>
        <w:tabs>
          <w:tab w:val="left" w:pos="1052"/>
        </w:tabs>
        <w:spacing w:before="1" w:line="322" w:lineRule="exact"/>
        <w:ind w:hanging="211"/>
        <w:rPr>
          <w:i/>
          <w:sz w:val="28"/>
        </w:rPr>
      </w:pPr>
      <w:r>
        <w:rPr>
          <w:i/>
          <w:spacing w:val="-4"/>
          <w:sz w:val="28"/>
        </w:rPr>
        <w:t>класс</w:t>
      </w:r>
    </w:p>
    <w:p w:rsidR="00B72A0A" w:rsidRDefault="002C54CC">
      <w:pPr>
        <w:pStyle w:val="1"/>
        <w:jc w:val="left"/>
      </w:pPr>
      <w:r>
        <w:t>Раздел</w:t>
      </w:r>
      <w:r>
        <w:rPr>
          <w:spacing w:val="-10"/>
        </w:rPr>
        <w:t xml:space="preserve"> </w:t>
      </w:r>
      <w:r>
        <w:t>1.</w:t>
      </w:r>
      <w:r>
        <w:rPr>
          <w:spacing w:val="-6"/>
        </w:rPr>
        <w:t xml:space="preserve"> </w:t>
      </w:r>
      <w:r>
        <w:t>Географическое</w:t>
      </w:r>
      <w:r>
        <w:rPr>
          <w:spacing w:val="-5"/>
        </w:rPr>
        <w:t xml:space="preserve"> </w:t>
      </w:r>
      <w:r>
        <w:t>пространство</w:t>
      </w:r>
      <w:r>
        <w:rPr>
          <w:spacing w:val="-5"/>
        </w:rPr>
        <w:t xml:space="preserve"> </w:t>
      </w:r>
      <w:r>
        <w:t>в</w:t>
      </w:r>
      <w:r>
        <w:rPr>
          <w:spacing w:val="-5"/>
        </w:rPr>
        <w:t xml:space="preserve"> </w:t>
      </w:r>
      <w:r>
        <w:rPr>
          <w:spacing w:val="-2"/>
        </w:rPr>
        <w:t>России.</w:t>
      </w:r>
    </w:p>
    <w:p w:rsidR="00B72A0A" w:rsidRDefault="002C54CC">
      <w:pPr>
        <w:spacing w:line="322" w:lineRule="exact"/>
        <w:ind w:left="841"/>
        <w:rPr>
          <w:b/>
          <w:sz w:val="28"/>
        </w:rPr>
      </w:pPr>
      <w:r>
        <w:rPr>
          <w:b/>
          <w:sz w:val="28"/>
        </w:rPr>
        <w:t>Тема</w:t>
      </w:r>
      <w:r>
        <w:rPr>
          <w:b/>
          <w:spacing w:val="-7"/>
          <w:sz w:val="28"/>
        </w:rPr>
        <w:t xml:space="preserve"> </w:t>
      </w:r>
      <w:r>
        <w:rPr>
          <w:b/>
          <w:sz w:val="28"/>
        </w:rPr>
        <w:t>1.</w:t>
      </w:r>
      <w:r>
        <w:rPr>
          <w:b/>
          <w:spacing w:val="-6"/>
          <w:sz w:val="28"/>
        </w:rPr>
        <w:t xml:space="preserve"> </w:t>
      </w:r>
      <w:r>
        <w:rPr>
          <w:b/>
          <w:sz w:val="28"/>
        </w:rPr>
        <w:t>История</w:t>
      </w:r>
      <w:r>
        <w:rPr>
          <w:b/>
          <w:spacing w:val="-7"/>
          <w:sz w:val="28"/>
        </w:rPr>
        <w:t xml:space="preserve"> </w:t>
      </w:r>
      <w:r>
        <w:rPr>
          <w:b/>
          <w:sz w:val="28"/>
        </w:rPr>
        <w:t>формирования</w:t>
      </w:r>
      <w:r>
        <w:rPr>
          <w:b/>
          <w:spacing w:val="-8"/>
          <w:sz w:val="28"/>
        </w:rPr>
        <w:t xml:space="preserve"> </w:t>
      </w:r>
      <w:r>
        <w:rPr>
          <w:b/>
          <w:sz w:val="28"/>
        </w:rPr>
        <w:t>и</w:t>
      </w:r>
      <w:r>
        <w:rPr>
          <w:b/>
          <w:spacing w:val="-7"/>
          <w:sz w:val="28"/>
        </w:rPr>
        <w:t xml:space="preserve"> </w:t>
      </w:r>
      <w:r>
        <w:rPr>
          <w:b/>
          <w:sz w:val="28"/>
        </w:rPr>
        <w:t>освоения</w:t>
      </w:r>
      <w:r>
        <w:rPr>
          <w:b/>
          <w:spacing w:val="-7"/>
          <w:sz w:val="28"/>
        </w:rPr>
        <w:t xml:space="preserve"> </w:t>
      </w:r>
      <w:r>
        <w:rPr>
          <w:b/>
          <w:sz w:val="28"/>
        </w:rPr>
        <w:t>территории</w:t>
      </w:r>
      <w:r>
        <w:rPr>
          <w:b/>
          <w:spacing w:val="-9"/>
          <w:sz w:val="28"/>
        </w:rPr>
        <w:t xml:space="preserve"> </w:t>
      </w:r>
      <w:r>
        <w:rPr>
          <w:b/>
          <w:spacing w:val="-2"/>
          <w:sz w:val="28"/>
        </w:rPr>
        <w:t>России.</w:t>
      </w:r>
    </w:p>
    <w:p w:rsidR="00B72A0A" w:rsidRDefault="002C54CC">
      <w:pPr>
        <w:pStyle w:val="a3"/>
        <w:ind w:right="145"/>
      </w:pPr>
      <w:r>
        <w:t>История освоения и заселения территории современной России в XI—XVI вв. Расширение</w:t>
      </w:r>
      <w:r>
        <w:rPr>
          <w:spacing w:val="-3"/>
        </w:rPr>
        <w:t xml:space="preserve"> </w:t>
      </w:r>
      <w:r>
        <w:t>территории</w:t>
      </w:r>
      <w:r>
        <w:rPr>
          <w:spacing w:val="-3"/>
        </w:rPr>
        <w:t xml:space="preserve"> </w:t>
      </w:r>
      <w:r>
        <w:t>России</w:t>
      </w:r>
      <w:r>
        <w:rPr>
          <w:spacing w:val="-3"/>
        </w:rPr>
        <w:t xml:space="preserve"> </w:t>
      </w:r>
      <w:r>
        <w:t>в</w:t>
      </w:r>
      <w:r>
        <w:rPr>
          <w:spacing w:val="-4"/>
        </w:rPr>
        <w:t xml:space="preserve"> </w:t>
      </w:r>
      <w:r>
        <w:t>XVI—XIX</w:t>
      </w:r>
      <w:r>
        <w:rPr>
          <w:spacing w:val="-2"/>
        </w:rPr>
        <w:t xml:space="preserve"> </w:t>
      </w:r>
      <w:r>
        <w:t>вв.</w:t>
      </w:r>
      <w:r>
        <w:rPr>
          <w:spacing w:val="-4"/>
        </w:rPr>
        <w:t xml:space="preserve"> </w:t>
      </w:r>
      <w:r>
        <w:t>Русские</w:t>
      </w:r>
      <w:r>
        <w:rPr>
          <w:spacing w:val="-3"/>
        </w:rPr>
        <w:t xml:space="preserve"> </w:t>
      </w:r>
      <w:r>
        <w:t>первопроходцы.</w:t>
      </w:r>
      <w:r>
        <w:rPr>
          <w:spacing w:val="-7"/>
        </w:rPr>
        <w:t xml:space="preserve"> </w:t>
      </w:r>
      <w:r>
        <w:t>Изменения внешних границ России в ХХ в. Воссоединение Крыма с Россией.</w:t>
      </w:r>
    </w:p>
    <w:p w:rsidR="00B72A0A" w:rsidRDefault="002C54CC">
      <w:pPr>
        <w:pStyle w:val="a3"/>
        <w:spacing w:line="321" w:lineRule="exact"/>
        <w:ind w:left="841" w:firstLine="0"/>
      </w:pPr>
      <w:r>
        <w:t>Практическая</w:t>
      </w:r>
      <w:r>
        <w:rPr>
          <w:spacing w:val="-10"/>
        </w:rPr>
        <w:t xml:space="preserve"> </w:t>
      </w:r>
      <w:r>
        <w:rPr>
          <w:spacing w:val="-2"/>
        </w:rPr>
        <w:t>работа.</w:t>
      </w:r>
    </w:p>
    <w:p w:rsidR="00B72A0A" w:rsidRDefault="002C54CC">
      <w:pPr>
        <w:pStyle w:val="a3"/>
        <w:spacing w:before="2"/>
        <w:ind w:right="154"/>
      </w:pPr>
      <w:r>
        <w:rPr>
          <w:color w:val="221F1F"/>
        </w:rPr>
        <w:t>1.</w:t>
      </w:r>
      <w:r>
        <w:rPr>
          <w:color w:val="221F1F"/>
          <w:spacing w:val="80"/>
        </w:rPr>
        <w:t xml:space="preserve">  </w:t>
      </w:r>
      <w:r>
        <w:t>Представление</w:t>
      </w:r>
      <w:r>
        <w:rPr>
          <w:spacing w:val="-1"/>
        </w:rPr>
        <w:t xml:space="preserve"> </w:t>
      </w:r>
      <w:r>
        <w:t>в</w:t>
      </w:r>
      <w:r>
        <w:rPr>
          <w:spacing w:val="-1"/>
        </w:rPr>
        <w:t xml:space="preserve"> </w:t>
      </w:r>
      <w:r>
        <w:t>виде</w:t>
      </w:r>
      <w:r>
        <w:rPr>
          <w:spacing w:val="-1"/>
        </w:rPr>
        <w:t xml:space="preserve"> </w:t>
      </w:r>
      <w:r>
        <w:t>таблицы сведений об изменении границ России на разных исторических этапах на основе анализа географических карт.</w:t>
      </w:r>
    </w:p>
    <w:p w:rsidR="00B72A0A" w:rsidRDefault="002C54CC">
      <w:pPr>
        <w:pStyle w:val="1"/>
        <w:spacing w:line="321" w:lineRule="exact"/>
      </w:pPr>
      <w:r>
        <w:t>Тема</w:t>
      </w:r>
      <w:r>
        <w:rPr>
          <w:spacing w:val="-6"/>
        </w:rPr>
        <w:t xml:space="preserve"> </w:t>
      </w:r>
      <w:r>
        <w:t>2.</w:t>
      </w:r>
      <w:r>
        <w:rPr>
          <w:spacing w:val="-5"/>
        </w:rPr>
        <w:t xml:space="preserve"> </w:t>
      </w:r>
      <w:r>
        <w:t>Географическое</w:t>
      </w:r>
      <w:r>
        <w:rPr>
          <w:spacing w:val="-4"/>
        </w:rPr>
        <w:t xml:space="preserve"> </w:t>
      </w:r>
      <w:r>
        <w:t>положение</w:t>
      </w:r>
      <w:r>
        <w:rPr>
          <w:spacing w:val="-5"/>
        </w:rPr>
        <w:t xml:space="preserve"> </w:t>
      </w:r>
      <w:r>
        <w:t>и</w:t>
      </w:r>
      <w:r>
        <w:rPr>
          <w:spacing w:val="-6"/>
        </w:rPr>
        <w:t xml:space="preserve"> </w:t>
      </w:r>
      <w:r>
        <w:t>границы</w:t>
      </w:r>
      <w:r>
        <w:rPr>
          <w:spacing w:val="-5"/>
        </w:rPr>
        <w:t xml:space="preserve"> </w:t>
      </w:r>
      <w:r>
        <w:rPr>
          <w:spacing w:val="-2"/>
        </w:rPr>
        <w:t>России.</w:t>
      </w:r>
    </w:p>
    <w:p w:rsidR="00B72A0A" w:rsidRDefault="002C54CC">
      <w:pPr>
        <w:pStyle w:val="a3"/>
        <w:ind w:right="144"/>
      </w:pPr>
      <w:r>
        <w:t>Государственная</w:t>
      </w:r>
      <w:r>
        <w:rPr>
          <w:spacing w:val="-3"/>
        </w:rPr>
        <w:t xml:space="preserve"> </w:t>
      </w:r>
      <w:r>
        <w:t>территория</w:t>
      </w:r>
      <w:r>
        <w:rPr>
          <w:spacing w:val="-3"/>
        </w:rPr>
        <w:t xml:space="preserve"> </w:t>
      </w:r>
      <w:r>
        <w:t>России.</w:t>
      </w:r>
      <w:r>
        <w:rPr>
          <w:spacing w:val="-6"/>
        </w:rPr>
        <w:t xml:space="preserve"> </w:t>
      </w:r>
      <w:r>
        <w:t>Территориальные</w:t>
      </w:r>
      <w:r>
        <w:rPr>
          <w:spacing w:val="-4"/>
        </w:rPr>
        <w:t xml:space="preserve"> </w:t>
      </w:r>
      <w:r>
        <w:t>воды.</w:t>
      </w:r>
      <w:r>
        <w:rPr>
          <w:spacing w:val="-4"/>
        </w:rPr>
        <w:t xml:space="preserve"> </w:t>
      </w:r>
      <w:r>
        <w:t>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72A0A" w:rsidRDefault="002C54CC">
      <w:pPr>
        <w:pStyle w:val="1"/>
      </w:pPr>
      <w:r>
        <w:t>Тема</w:t>
      </w:r>
      <w:r>
        <w:rPr>
          <w:spacing w:val="-4"/>
        </w:rPr>
        <w:t xml:space="preserve"> </w:t>
      </w:r>
      <w:r>
        <w:t>3.</w:t>
      </w:r>
      <w:r>
        <w:rPr>
          <w:spacing w:val="-4"/>
        </w:rPr>
        <w:t xml:space="preserve"> </w:t>
      </w:r>
      <w:r>
        <w:t>Время</w:t>
      </w:r>
      <w:r>
        <w:rPr>
          <w:spacing w:val="-5"/>
        </w:rPr>
        <w:t xml:space="preserve"> </w:t>
      </w:r>
      <w:r>
        <w:t>на</w:t>
      </w:r>
      <w:r>
        <w:rPr>
          <w:spacing w:val="-3"/>
        </w:rPr>
        <w:t xml:space="preserve"> </w:t>
      </w:r>
      <w:r>
        <w:t>территории</w:t>
      </w:r>
      <w:r>
        <w:rPr>
          <w:spacing w:val="-5"/>
        </w:rPr>
        <w:t xml:space="preserve"> </w:t>
      </w:r>
      <w:r>
        <w:rPr>
          <w:spacing w:val="-2"/>
        </w:rPr>
        <w:t>России.</w:t>
      </w:r>
    </w:p>
    <w:p w:rsidR="00B72A0A" w:rsidRDefault="002C54CC">
      <w:pPr>
        <w:pStyle w:val="a3"/>
        <w:ind w:right="144"/>
      </w:pPr>
      <w:r>
        <w:t>Россия на карте часовых поясов мира. Карта часовых зон России. Местное, поясное и зональное время: роль в хозяйстве и жизни людей.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pPr>
      <w:r>
        <w:t>Практическая</w:t>
      </w:r>
      <w:r>
        <w:rPr>
          <w:spacing w:val="-10"/>
        </w:rPr>
        <w:t xml:space="preserve"> </w:t>
      </w:r>
      <w:r>
        <w:rPr>
          <w:spacing w:val="-2"/>
        </w:rPr>
        <w:t>работа.</w:t>
      </w:r>
    </w:p>
    <w:p w:rsidR="00B72A0A" w:rsidRDefault="002C54CC">
      <w:pPr>
        <w:pStyle w:val="a3"/>
        <w:spacing w:before="3"/>
        <w:ind w:right="153"/>
      </w:pPr>
      <w:r>
        <w:rPr>
          <w:color w:val="221F1F"/>
        </w:rPr>
        <w:t>1.</w:t>
      </w:r>
      <w:r>
        <w:rPr>
          <w:color w:val="221F1F"/>
          <w:spacing w:val="40"/>
        </w:rPr>
        <w:t xml:space="preserve">  </w:t>
      </w:r>
      <w:r>
        <w:t>Определение различия во времени для разных городов России по карте часовых зон.</w:t>
      </w:r>
    </w:p>
    <w:p w:rsidR="00B72A0A" w:rsidRDefault="002C54CC">
      <w:pPr>
        <w:pStyle w:val="1"/>
        <w:spacing w:line="321" w:lineRule="exact"/>
      </w:pPr>
      <w:r>
        <w:t>Тема</w:t>
      </w:r>
      <w:r>
        <w:rPr>
          <w:spacing w:val="65"/>
        </w:rPr>
        <w:t xml:space="preserve">   </w:t>
      </w:r>
      <w:r>
        <w:t>4.</w:t>
      </w:r>
      <w:r>
        <w:rPr>
          <w:spacing w:val="64"/>
        </w:rPr>
        <w:t xml:space="preserve">   </w:t>
      </w:r>
      <w:r>
        <w:t>Административно-территориальное</w:t>
      </w:r>
      <w:r>
        <w:rPr>
          <w:spacing w:val="65"/>
        </w:rPr>
        <w:t xml:space="preserve">   </w:t>
      </w:r>
      <w:r>
        <w:t>устройство</w:t>
      </w:r>
      <w:r>
        <w:rPr>
          <w:spacing w:val="64"/>
        </w:rPr>
        <w:t xml:space="preserve">   </w:t>
      </w:r>
      <w:r>
        <w:rPr>
          <w:spacing w:val="-2"/>
        </w:rPr>
        <w:t>России.</w:t>
      </w:r>
    </w:p>
    <w:p w:rsidR="00B72A0A" w:rsidRDefault="002C54CC">
      <w:pPr>
        <w:spacing w:line="322" w:lineRule="exact"/>
        <w:ind w:left="132"/>
        <w:jc w:val="both"/>
        <w:rPr>
          <w:b/>
          <w:sz w:val="28"/>
        </w:rPr>
      </w:pPr>
      <w:r>
        <w:rPr>
          <w:b/>
          <w:sz w:val="28"/>
        </w:rPr>
        <w:t>Районирование</w:t>
      </w:r>
      <w:r>
        <w:rPr>
          <w:b/>
          <w:spacing w:val="-11"/>
          <w:sz w:val="28"/>
        </w:rPr>
        <w:t xml:space="preserve"> </w:t>
      </w:r>
      <w:r>
        <w:rPr>
          <w:b/>
          <w:spacing w:val="-2"/>
          <w:sz w:val="28"/>
        </w:rPr>
        <w:t>территории.</w:t>
      </w:r>
    </w:p>
    <w:p w:rsidR="00B72A0A" w:rsidRDefault="002C54CC">
      <w:pPr>
        <w:pStyle w:val="a3"/>
        <w:ind w:right="154"/>
      </w:pPr>
      <w: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w:t>
      </w:r>
    </w:p>
    <w:p w:rsidR="00B72A0A" w:rsidRDefault="002C54CC">
      <w:pPr>
        <w:pStyle w:val="a3"/>
        <w:ind w:right="149"/>
      </w:pPr>
      <w:r>
        <w:t>«Стратегия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3"/>
        <w:ind w:right="152"/>
      </w:pPr>
      <w:r>
        <w:rPr>
          <w:color w:val="221F1F"/>
        </w:rPr>
        <w:t>1.</w:t>
      </w:r>
      <w:r>
        <w:rPr>
          <w:color w:val="221F1F"/>
          <w:spacing w:val="40"/>
        </w:rPr>
        <w:t xml:space="preserve">  </w:t>
      </w:r>
      <w:r>
        <w:t>Обозначение на контурной карте и сравнение границ федеральных</w:t>
      </w:r>
      <w:r>
        <w:rPr>
          <w:spacing w:val="80"/>
        </w:rPr>
        <w:t xml:space="preserve"> </w:t>
      </w:r>
      <w:r>
        <w:t>округов и макрорегионов с целью выявления состава и особенностей географического положения.</w:t>
      </w:r>
    </w:p>
    <w:p w:rsidR="00B72A0A" w:rsidRDefault="002C54CC">
      <w:pPr>
        <w:pStyle w:val="1"/>
        <w:spacing w:before="2" w:line="240" w:lineRule="auto"/>
      </w:pPr>
      <w:r>
        <w:t>Раздел</w:t>
      </w:r>
      <w:r>
        <w:rPr>
          <w:spacing w:val="-6"/>
        </w:rPr>
        <w:t xml:space="preserve"> </w:t>
      </w:r>
      <w:r>
        <w:t>2.</w:t>
      </w:r>
      <w:r>
        <w:rPr>
          <w:spacing w:val="-5"/>
        </w:rPr>
        <w:t xml:space="preserve"> </w:t>
      </w:r>
      <w:r>
        <w:t>Природа</w:t>
      </w:r>
      <w:r>
        <w:rPr>
          <w:spacing w:val="-5"/>
        </w:rPr>
        <w:t xml:space="preserve"> </w:t>
      </w:r>
      <w:r>
        <w:rPr>
          <w:spacing w:val="-2"/>
        </w:rPr>
        <w:t>России.</w:t>
      </w:r>
    </w:p>
    <w:p w:rsidR="00B72A0A" w:rsidRDefault="002C54CC">
      <w:pPr>
        <w:spacing w:line="322" w:lineRule="exact"/>
        <w:ind w:left="841"/>
        <w:jc w:val="both"/>
        <w:rPr>
          <w:b/>
          <w:sz w:val="28"/>
        </w:rPr>
      </w:pPr>
      <w:r>
        <w:rPr>
          <w:b/>
          <w:sz w:val="28"/>
        </w:rPr>
        <w:t>Тема</w:t>
      </w:r>
      <w:r>
        <w:rPr>
          <w:b/>
          <w:spacing w:val="-4"/>
          <w:sz w:val="28"/>
        </w:rPr>
        <w:t xml:space="preserve"> </w:t>
      </w:r>
      <w:r>
        <w:rPr>
          <w:b/>
          <w:sz w:val="28"/>
        </w:rPr>
        <w:t>1.</w:t>
      </w:r>
      <w:r>
        <w:rPr>
          <w:b/>
          <w:spacing w:val="-4"/>
          <w:sz w:val="28"/>
        </w:rPr>
        <w:t xml:space="preserve"> </w:t>
      </w:r>
      <w:r>
        <w:rPr>
          <w:b/>
          <w:sz w:val="28"/>
        </w:rPr>
        <w:t>Природные</w:t>
      </w:r>
      <w:r>
        <w:rPr>
          <w:b/>
          <w:spacing w:val="-4"/>
          <w:sz w:val="28"/>
        </w:rPr>
        <w:t xml:space="preserve"> </w:t>
      </w:r>
      <w:r>
        <w:rPr>
          <w:b/>
          <w:sz w:val="28"/>
        </w:rPr>
        <w:t>условия</w:t>
      </w:r>
      <w:r>
        <w:rPr>
          <w:b/>
          <w:spacing w:val="-6"/>
          <w:sz w:val="28"/>
        </w:rPr>
        <w:t xml:space="preserve"> </w:t>
      </w:r>
      <w:r>
        <w:rPr>
          <w:b/>
          <w:sz w:val="28"/>
        </w:rPr>
        <w:t>и</w:t>
      </w:r>
      <w:r>
        <w:rPr>
          <w:b/>
          <w:spacing w:val="-5"/>
          <w:sz w:val="28"/>
        </w:rPr>
        <w:t xml:space="preserve"> </w:t>
      </w:r>
      <w:r>
        <w:rPr>
          <w:b/>
          <w:sz w:val="28"/>
        </w:rPr>
        <w:t>ресурсы</w:t>
      </w:r>
      <w:r>
        <w:rPr>
          <w:b/>
          <w:spacing w:val="-5"/>
          <w:sz w:val="28"/>
        </w:rPr>
        <w:t xml:space="preserve"> </w:t>
      </w:r>
      <w:r>
        <w:rPr>
          <w:b/>
          <w:spacing w:val="-2"/>
          <w:sz w:val="28"/>
        </w:rPr>
        <w:t>России.</w:t>
      </w:r>
    </w:p>
    <w:p w:rsidR="00B72A0A" w:rsidRDefault="002C54CC">
      <w:pPr>
        <w:pStyle w:val="a3"/>
        <w:ind w:right="147"/>
      </w:pPr>
      <w: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38"/>
        </w:numPr>
        <w:tabs>
          <w:tab w:val="left" w:pos="1571"/>
        </w:tabs>
        <w:ind w:right="149" w:firstLine="708"/>
        <w:jc w:val="both"/>
        <w:rPr>
          <w:sz w:val="28"/>
        </w:rPr>
      </w:pPr>
      <w:r>
        <w:rPr>
          <w:sz w:val="28"/>
        </w:rPr>
        <w:t>Характеристика природно-ресурсного капитала своего края по картам и статистическим материалам.</w:t>
      </w:r>
    </w:p>
    <w:p w:rsidR="00B72A0A" w:rsidRDefault="002C54CC">
      <w:pPr>
        <w:pStyle w:val="1"/>
        <w:spacing w:line="321" w:lineRule="exact"/>
      </w:pPr>
      <w:r>
        <w:t>Тема</w:t>
      </w:r>
      <w:r>
        <w:rPr>
          <w:spacing w:val="-7"/>
        </w:rPr>
        <w:t xml:space="preserve"> </w:t>
      </w:r>
      <w:r>
        <w:t>2.</w:t>
      </w:r>
      <w:r>
        <w:rPr>
          <w:spacing w:val="-5"/>
        </w:rPr>
        <w:t xml:space="preserve"> </w:t>
      </w:r>
      <w:r>
        <w:t>Геологическое</w:t>
      </w:r>
      <w:r>
        <w:rPr>
          <w:spacing w:val="-5"/>
        </w:rPr>
        <w:t xml:space="preserve"> </w:t>
      </w:r>
      <w:r>
        <w:t>строение,</w:t>
      </w:r>
      <w:r>
        <w:rPr>
          <w:spacing w:val="-7"/>
        </w:rPr>
        <w:t xml:space="preserve"> </w:t>
      </w:r>
      <w:r>
        <w:t>рельеф</w:t>
      </w:r>
      <w:r>
        <w:rPr>
          <w:spacing w:val="-5"/>
        </w:rPr>
        <w:t xml:space="preserve"> </w:t>
      </w:r>
      <w:r>
        <w:t>и</w:t>
      </w:r>
      <w:r>
        <w:rPr>
          <w:spacing w:val="-7"/>
        </w:rPr>
        <w:t xml:space="preserve"> </w:t>
      </w:r>
      <w:r>
        <w:t>полезные</w:t>
      </w:r>
      <w:r>
        <w:rPr>
          <w:spacing w:val="-5"/>
        </w:rPr>
        <w:t xml:space="preserve"> </w:t>
      </w:r>
      <w:r>
        <w:rPr>
          <w:spacing w:val="-2"/>
        </w:rPr>
        <w:t>ископаемые.</w:t>
      </w:r>
    </w:p>
    <w:p w:rsidR="00B72A0A" w:rsidRDefault="002C54CC">
      <w:pPr>
        <w:pStyle w:val="a3"/>
        <w:ind w:right="147"/>
      </w:pPr>
      <w:r>
        <w:t>Основные</w:t>
      </w:r>
      <w:r>
        <w:rPr>
          <w:spacing w:val="-2"/>
        </w:rPr>
        <w:t xml:space="preserve"> </w:t>
      </w:r>
      <w:r>
        <w:t>этапы формирования земной</w:t>
      </w:r>
      <w:r>
        <w:rPr>
          <w:spacing w:val="-3"/>
        </w:rPr>
        <w:t xml:space="preserve"> </w:t>
      </w:r>
      <w:r>
        <w:t>коры</w:t>
      </w:r>
      <w:r>
        <w:rPr>
          <w:spacing w:val="-1"/>
        </w:rPr>
        <w:t xml:space="preserve"> </w:t>
      </w:r>
      <w:r>
        <w:t>на территории</w:t>
      </w:r>
      <w:r>
        <w:rPr>
          <w:spacing w:val="-1"/>
        </w:rPr>
        <w:t xml:space="preserve"> </w:t>
      </w:r>
      <w:r>
        <w:t>России.</w:t>
      </w:r>
      <w:r>
        <w:rPr>
          <w:spacing w:val="-2"/>
        </w:rPr>
        <w:t xml:space="preserve"> </w:t>
      </w:r>
      <w:r>
        <w:t>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 Влияние внутренних и внешних процессов на формирование рельефа. Современные процессы, формирующие рельеф. Области современного</w:t>
      </w:r>
      <w:r>
        <w:rPr>
          <w:spacing w:val="-14"/>
        </w:rPr>
        <w:t xml:space="preserve"> </w:t>
      </w:r>
      <w:r>
        <w:t>горообразования,</w:t>
      </w:r>
      <w:r>
        <w:rPr>
          <w:spacing w:val="-15"/>
        </w:rPr>
        <w:t xml:space="preserve"> </w:t>
      </w:r>
      <w:r>
        <w:t>землетрясений</w:t>
      </w:r>
      <w:r>
        <w:rPr>
          <w:spacing w:val="-14"/>
        </w:rPr>
        <w:t xml:space="preserve"> </w:t>
      </w:r>
      <w:r>
        <w:t>и</w:t>
      </w:r>
      <w:r>
        <w:rPr>
          <w:spacing w:val="-14"/>
        </w:rPr>
        <w:t xml:space="preserve"> </w:t>
      </w:r>
      <w:r>
        <w:t>вулканизма.</w:t>
      </w:r>
      <w:r>
        <w:rPr>
          <w:spacing w:val="-15"/>
        </w:rPr>
        <w:t xml:space="preserve"> </w:t>
      </w:r>
      <w:r>
        <w:t>Древнее</w:t>
      </w:r>
      <w:r>
        <w:rPr>
          <w:spacing w:val="-14"/>
        </w:rPr>
        <w:t xml:space="preserve"> </w:t>
      </w:r>
      <w:r>
        <w:t>и</w:t>
      </w:r>
      <w:r>
        <w:rPr>
          <w:spacing w:val="-14"/>
        </w:rPr>
        <w:t xml:space="preserve"> </w:t>
      </w:r>
      <w:r>
        <w:t>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72A0A" w:rsidRDefault="002C54CC">
      <w:pPr>
        <w:pStyle w:val="a3"/>
        <w:spacing w:before="1"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37"/>
        </w:numPr>
        <w:tabs>
          <w:tab w:val="left" w:pos="1572"/>
        </w:tabs>
        <w:ind w:left="1572" w:hanging="731"/>
        <w:jc w:val="both"/>
        <w:rPr>
          <w:sz w:val="28"/>
        </w:rPr>
      </w:pPr>
      <w:r>
        <w:rPr>
          <w:sz w:val="28"/>
        </w:rPr>
        <w:t>Объяснение</w:t>
      </w:r>
      <w:r>
        <w:rPr>
          <w:spacing w:val="64"/>
          <w:w w:val="150"/>
          <w:sz w:val="28"/>
        </w:rPr>
        <w:t xml:space="preserve">  </w:t>
      </w:r>
      <w:r>
        <w:rPr>
          <w:sz w:val="28"/>
        </w:rPr>
        <w:t>распространения</w:t>
      </w:r>
      <w:r>
        <w:rPr>
          <w:spacing w:val="67"/>
          <w:w w:val="150"/>
          <w:sz w:val="28"/>
        </w:rPr>
        <w:t xml:space="preserve">  </w:t>
      </w:r>
      <w:r>
        <w:rPr>
          <w:sz w:val="28"/>
        </w:rPr>
        <w:t>по</w:t>
      </w:r>
      <w:r>
        <w:rPr>
          <w:spacing w:val="66"/>
          <w:w w:val="150"/>
          <w:sz w:val="28"/>
        </w:rPr>
        <w:t xml:space="preserve">  </w:t>
      </w:r>
      <w:r>
        <w:rPr>
          <w:sz w:val="28"/>
        </w:rPr>
        <w:t>территории</w:t>
      </w:r>
      <w:r>
        <w:rPr>
          <w:spacing w:val="67"/>
          <w:w w:val="150"/>
          <w:sz w:val="28"/>
        </w:rPr>
        <w:t xml:space="preserve">  </w:t>
      </w:r>
      <w:r>
        <w:rPr>
          <w:sz w:val="28"/>
        </w:rPr>
        <w:t>России</w:t>
      </w:r>
      <w:r>
        <w:rPr>
          <w:spacing w:val="67"/>
          <w:w w:val="150"/>
          <w:sz w:val="28"/>
        </w:rPr>
        <w:t xml:space="preserve">  </w:t>
      </w:r>
      <w:r>
        <w:rPr>
          <w:spacing w:val="-2"/>
          <w:sz w:val="28"/>
        </w:rPr>
        <w:t>опасных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t>геологических</w:t>
      </w:r>
      <w:r>
        <w:rPr>
          <w:spacing w:val="-10"/>
        </w:rPr>
        <w:t xml:space="preserve"> </w:t>
      </w:r>
      <w:r>
        <w:rPr>
          <w:spacing w:val="-2"/>
        </w:rPr>
        <w:t>явлений.</w:t>
      </w:r>
    </w:p>
    <w:p w:rsidR="00B72A0A" w:rsidRDefault="002C54CC">
      <w:pPr>
        <w:pStyle w:val="a4"/>
        <w:numPr>
          <w:ilvl w:val="0"/>
          <w:numId w:val="137"/>
        </w:numPr>
        <w:tabs>
          <w:tab w:val="left" w:pos="1572"/>
        </w:tabs>
        <w:spacing w:before="3" w:line="322" w:lineRule="exact"/>
        <w:ind w:left="1572" w:hanging="731"/>
        <w:jc w:val="both"/>
        <w:rPr>
          <w:sz w:val="28"/>
        </w:rPr>
      </w:pPr>
      <w:r>
        <w:rPr>
          <w:sz w:val="28"/>
        </w:rPr>
        <w:t>Объяснение</w:t>
      </w:r>
      <w:r>
        <w:rPr>
          <w:spacing w:val="-11"/>
          <w:sz w:val="28"/>
        </w:rPr>
        <w:t xml:space="preserve"> </w:t>
      </w:r>
      <w:r>
        <w:rPr>
          <w:sz w:val="28"/>
        </w:rPr>
        <w:t>особенностей</w:t>
      </w:r>
      <w:r>
        <w:rPr>
          <w:spacing w:val="-10"/>
          <w:sz w:val="28"/>
        </w:rPr>
        <w:t xml:space="preserve"> </w:t>
      </w:r>
      <w:r>
        <w:rPr>
          <w:sz w:val="28"/>
        </w:rPr>
        <w:t>рельефа</w:t>
      </w:r>
      <w:r>
        <w:rPr>
          <w:spacing w:val="-8"/>
          <w:sz w:val="28"/>
        </w:rPr>
        <w:t xml:space="preserve"> </w:t>
      </w:r>
      <w:r>
        <w:rPr>
          <w:sz w:val="28"/>
        </w:rPr>
        <w:t>своего</w:t>
      </w:r>
      <w:r>
        <w:rPr>
          <w:spacing w:val="-7"/>
          <w:sz w:val="28"/>
        </w:rPr>
        <w:t xml:space="preserve"> </w:t>
      </w:r>
      <w:r>
        <w:rPr>
          <w:spacing w:val="-2"/>
          <w:sz w:val="28"/>
        </w:rPr>
        <w:t>края.</w:t>
      </w:r>
    </w:p>
    <w:p w:rsidR="00B72A0A" w:rsidRDefault="002C54CC">
      <w:pPr>
        <w:pStyle w:val="1"/>
      </w:pPr>
      <w:r>
        <w:t>Тема</w:t>
      </w:r>
      <w:r>
        <w:rPr>
          <w:spacing w:val="-4"/>
        </w:rPr>
        <w:t xml:space="preserve"> </w:t>
      </w:r>
      <w:r>
        <w:t>3.</w:t>
      </w:r>
      <w:r>
        <w:rPr>
          <w:spacing w:val="-5"/>
        </w:rPr>
        <w:t xml:space="preserve"> </w:t>
      </w:r>
      <w:r>
        <w:t>Климат</w:t>
      </w:r>
      <w:r>
        <w:rPr>
          <w:spacing w:val="-4"/>
        </w:rPr>
        <w:t xml:space="preserve"> </w:t>
      </w:r>
      <w:r>
        <w:t>и</w:t>
      </w:r>
      <w:r>
        <w:rPr>
          <w:spacing w:val="-7"/>
        </w:rPr>
        <w:t xml:space="preserve"> </w:t>
      </w:r>
      <w:r>
        <w:t>климатические</w:t>
      </w:r>
      <w:r>
        <w:rPr>
          <w:spacing w:val="-4"/>
        </w:rPr>
        <w:t xml:space="preserve"> </w:t>
      </w:r>
      <w:r>
        <w:rPr>
          <w:spacing w:val="-2"/>
        </w:rPr>
        <w:t>ресурсы.</w:t>
      </w:r>
    </w:p>
    <w:p w:rsidR="00B72A0A" w:rsidRDefault="002C54CC">
      <w:pPr>
        <w:pStyle w:val="a3"/>
        <w:ind w:right="147"/>
      </w:pPr>
      <w:r>
        <w:t>Факторы,</w:t>
      </w:r>
      <w:r>
        <w:rPr>
          <w:spacing w:val="-3"/>
        </w:rPr>
        <w:t xml:space="preserve"> </w:t>
      </w:r>
      <w:r>
        <w:t>определяющие климат</w:t>
      </w:r>
      <w:r>
        <w:rPr>
          <w:spacing w:val="-1"/>
        </w:rPr>
        <w:t xml:space="preserve"> </w:t>
      </w:r>
      <w:r>
        <w:t>России.</w:t>
      </w:r>
      <w:r>
        <w:rPr>
          <w:spacing w:val="-1"/>
        </w:rPr>
        <w:t xml:space="preserve"> </w:t>
      </w:r>
      <w:r>
        <w:t>Влияние</w:t>
      </w:r>
      <w:r>
        <w:rPr>
          <w:spacing w:val="-3"/>
        </w:rPr>
        <w:t xml:space="preserve"> </w:t>
      </w:r>
      <w:r>
        <w:t>географического</w:t>
      </w:r>
      <w:r>
        <w:rPr>
          <w:spacing w:val="-2"/>
        </w:rPr>
        <w:t xml:space="preserve"> </w:t>
      </w:r>
      <w:r>
        <w:t>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72A0A" w:rsidRDefault="002C54CC">
      <w:pPr>
        <w:pStyle w:val="a3"/>
        <w:ind w:right="145"/>
      </w:pPr>
      <w:r>
        <w:t>Климатические пояса и типы климатов России, их характеристики. Атмосферные фронты, циклоны и антициклоны. Тропические циклоны и регионы России,</w:t>
      </w:r>
      <w:r>
        <w:rPr>
          <w:spacing w:val="-16"/>
        </w:rPr>
        <w:t xml:space="preserve"> </w:t>
      </w:r>
      <w:r>
        <w:t>подверженные</w:t>
      </w:r>
      <w:r>
        <w:rPr>
          <w:spacing w:val="-16"/>
        </w:rPr>
        <w:t xml:space="preserve"> </w:t>
      </w:r>
      <w:r>
        <w:t>их</w:t>
      </w:r>
      <w:r>
        <w:rPr>
          <w:spacing w:val="-13"/>
        </w:rPr>
        <w:t xml:space="preserve"> </w:t>
      </w:r>
      <w:r>
        <w:t>влиянию.</w:t>
      </w:r>
      <w:r>
        <w:rPr>
          <w:spacing w:val="-14"/>
        </w:rPr>
        <w:t xml:space="preserve"> </w:t>
      </w:r>
      <w:r>
        <w:t>Карты</w:t>
      </w:r>
      <w:r>
        <w:rPr>
          <w:spacing w:val="-13"/>
        </w:rPr>
        <w:t xml:space="preserve"> </w:t>
      </w:r>
      <w:r>
        <w:t>погоды.</w:t>
      </w:r>
      <w:r>
        <w:rPr>
          <w:spacing w:val="-16"/>
        </w:rPr>
        <w:t xml:space="preserve"> </w:t>
      </w:r>
      <w:r>
        <w:t>Изменение</w:t>
      </w:r>
      <w:r>
        <w:rPr>
          <w:spacing w:val="-13"/>
        </w:rPr>
        <w:t xml:space="preserve"> </w:t>
      </w:r>
      <w:r>
        <w:t>климата</w:t>
      </w:r>
      <w:r>
        <w:rPr>
          <w:spacing w:val="-16"/>
        </w:rPr>
        <w:t xml:space="preserve"> </w:t>
      </w:r>
      <w:r>
        <w:t>под</w:t>
      </w:r>
      <w:r>
        <w:rPr>
          <w:spacing w:val="-12"/>
        </w:rPr>
        <w:t xml:space="preserve"> </w:t>
      </w:r>
      <w:r>
        <w:t>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w:t>
      </w:r>
      <w:r>
        <w:rPr>
          <w:spacing w:val="-8"/>
        </w:rPr>
        <w:t xml:space="preserve"> </w:t>
      </w:r>
      <w:r>
        <w:t>климатическим</w:t>
      </w:r>
      <w:r>
        <w:rPr>
          <w:spacing w:val="-5"/>
        </w:rPr>
        <w:t xml:space="preserve"> </w:t>
      </w:r>
      <w:r>
        <w:t>условиям</w:t>
      </w:r>
      <w:r>
        <w:rPr>
          <w:spacing w:val="-5"/>
        </w:rPr>
        <w:t xml:space="preserve"> </w:t>
      </w:r>
      <w:r>
        <w:t>на</w:t>
      </w:r>
      <w:r>
        <w:rPr>
          <w:spacing w:val="-5"/>
        </w:rPr>
        <w:t xml:space="preserve"> </w:t>
      </w:r>
      <w:r>
        <w:t>территории</w:t>
      </w:r>
      <w:r>
        <w:rPr>
          <w:spacing w:val="-5"/>
        </w:rPr>
        <w:t xml:space="preserve"> </w:t>
      </w:r>
      <w:r>
        <w:t>страны.</w:t>
      </w:r>
      <w:r>
        <w:rPr>
          <w:spacing w:val="-9"/>
        </w:rPr>
        <w:t xml:space="preserve"> </w:t>
      </w:r>
      <w: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72A0A" w:rsidRDefault="002C54CC">
      <w:pPr>
        <w:pStyle w:val="a3"/>
        <w:spacing w:line="321" w:lineRule="exact"/>
        <w:ind w:left="841" w:firstLine="0"/>
      </w:pPr>
      <w:r>
        <w:t>Практические</w:t>
      </w:r>
      <w:r>
        <w:rPr>
          <w:spacing w:val="-10"/>
        </w:rPr>
        <w:t xml:space="preserve"> </w:t>
      </w:r>
      <w:r>
        <w:rPr>
          <w:spacing w:val="-2"/>
        </w:rPr>
        <w:t>работы.</w:t>
      </w:r>
    </w:p>
    <w:p w:rsidR="00B72A0A" w:rsidRDefault="002C54CC">
      <w:pPr>
        <w:pStyle w:val="a4"/>
        <w:numPr>
          <w:ilvl w:val="0"/>
          <w:numId w:val="136"/>
        </w:numPr>
        <w:tabs>
          <w:tab w:val="left" w:pos="1572"/>
        </w:tabs>
        <w:ind w:left="1572" w:hanging="731"/>
        <w:jc w:val="both"/>
        <w:rPr>
          <w:sz w:val="28"/>
        </w:rPr>
      </w:pPr>
      <w:r>
        <w:rPr>
          <w:sz w:val="28"/>
        </w:rPr>
        <w:t>Описание</w:t>
      </w:r>
      <w:r>
        <w:rPr>
          <w:spacing w:val="-7"/>
          <w:sz w:val="28"/>
        </w:rPr>
        <w:t xml:space="preserve"> </w:t>
      </w:r>
      <w:r>
        <w:rPr>
          <w:sz w:val="28"/>
        </w:rPr>
        <w:t>и</w:t>
      </w:r>
      <w:r>
        <w:rPr>
          <w:spacing w:val="-6"/>
          <w:sz w:val="28"/>
        </w:rPr>
        <w:t xml:space="preserve"> </w:t>
      </w:r>
      <w:r>
        <w:rPr>
          <w:sz w:val="28"/>
        </w:rPr>
        <w:t>прогнозирование</w:t>
      </w:r>
      <w:r>
        <w:rPr>
          <w:spacing w:val="-8"/>
          <w:sz w:val="28"/>
        </w:rPr>
        <w:t xml:space="preserve"> </w:t>
      </w:r>
      <w:r>
        <w:rPr>
          <w:sz w:val="28"/>
        </w:rPr>
        <w:t>погоды</w:t>
      </w:r>
      <w:r>
        <w:rPr>
          <w:spacing w:val="-6"/>
          <w:sz w:val="28"/>
        </w:rPr>
        <w:t xml:space="preserve"> </w:t>
      </w:r>
      <w:r>
        <w:rPr>
          <w:sz w:val="28"/>
        </w:rPr>
        <w:t>территории</w:t>
      </w:r>
      <w:r>
        <w:rPr>
          <w:spacing w:val="-9"/>
          <w:sz w:val="28"/>
        </w:rPr>
        <w:t xml:space="preserve"> </w:t>
      </w:r>
      <w:r>
        <w:rPr>
          <w:sz w:val="28"/>
        </w:rPr>
        <w:t>по</w:t>
      </w:r>
      <w:r>
        <w:rPr>
          <w:spacing w:val="-9"/>
          <w:sz w:val="28"/>
        </w:rPr>
        <w:t xml:space="preserve"> </w:t>
      </w:r>
      <w:r>
        <w:rPr>
          <w:sz w:val="28"/>
        </w:rPr>
        <w:t>карте</w:t>
      </w:r>
      <w:r>
        <w:rPr>
          <w:spacing w:val="2"/>
          <w:sz w:val="28"/>
        </w:rPr>
        <w:t xml:space="preserve"> </w:t>
      </w:r>
      <w:r>
        <w:rPr>
          <w:spacing w:val="-2"/>
          <w:sz w:val="28"/>
        </w:rPr>
        <w:t>погоды.</w:t>
      </w:r>
    </w:p>
    <w:p w:rsidR="00B72A0A" w:rsidRDefault="002C54CC">
      <w:pPr>
        <w:pStyle w:val="a4"/>
        <w:numPr>
          <w:ilvl w:val="0"/>
          <w:numId w:val="136"/>
        </w:numPr>
        <w:tabs>
          <w:tab w:val="left" w:pos="1571"/>
        </w:tabs>
        <w:spacing w:before="2"/>
        <w:ind w:left="132" w:right="152" w:firstLine="708"/>
        <w:jc w:val="both"/>
        <w:rPr>
          <w:sz w:val="28"/>
        </w:rPr>
      </w:pPr>
      <w:r>
        <w:rPr>
          <w:sz w:val="28"/>
        </w:rP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72A0A" w:rsidRDefault="002C54CC">
      <w:pPr>
        <w:pStyle w:val="a4"/>
        <w:numPr>
          <w:ilvl w:val="0"/>
          <w:numId w:val="136"/>
        </w:numPr>
        <w:tabs>
          <w:tab w:val="left" w:pos="1571"/>
        </w:tabs>
        <w:ind w:left="132" w:right="144" w:firstLine="708"/>
        <w:jc w:val="both"/>
        <w:rPr>
          <w:sz w:val="28"/>
        </w:rPr>
      </w:pPr>
      <w:r>
        <w:rPr>
          <w:sz w:val="28"/>
        </w:rPr>
        <w:t>Оценка влияния основных климатических показателей своего края на жизнь и хозяйственную деятельность населения.</w:t>
      </w:r>
    </w:p>
    <w:p w:rsidR="00B72A0A" w:rsidRDefault="002C54CC">
      <w:pPr>
        <w:pStyle w:val="1"/>
        <w:spacing w:line="321" w:lineRule="exact"/>
      </w:pPr>
      <w:r>
        <w:t>Тема</w:t>
      </w:r>
      <w:r>
        <w:rPr>
          <w:spacing w:val="-5"/>
        </w:rPr>
        <w:t xml:space="preserve"> </w:t>
      </w:r>
      <w:r>
        <w:t>4.</w:t>
      </w:r>
      <w:r>
        <w:rPr>
          <w:spacing w:val="-4"/>
        </w:rPr>
        <w:t xml:space="preserve"> </w:t>
      </w:r>
      <w:r>
        <w:t>Моря</w:t>
      </w:r>
      <w:r>
        <w:rPr>
          <w:spacing w:val="-7"/>
        </w:rPr>
        <w:t xml:space="preserve"> </w:t>
      </w:r>
      <w:r>
        <w:t>России.</w:t>
      </w:r>
      <w:r>
        <w:rPr>
          <w:spacing w:val="-5"/>
        </w:rPr>
        <w:t xml:space="preserve"> </w:t>
      </w:r>
      <w:r>
        <w:t>Внутренние</w:t>
      </w:r>
      <w:r>
        <w:rPr>
          <w:spacing w:val="-4"/>
        </w:rPr>
        <w:t xml:space="preserve"> </w:t>
      </w:r>
      <w:r>
        <w:t>воды</w:t>
      </w:r>
      <w:r>
        <w:rPr>
          <w:spacing w:val="-5"/>
        </w:rPr>
        <w:t xml:space="preserve"> </w:t>
      </w:r>
      <w:r>
        <w:t>и</w:t>
      </w:r>
      <w:r>
        <w:rPr>
          <w:spacing w:val="-6"/>
        </w:rPr>
        <w:t xml:space="preserve"> </w:t>
      </w:r>
      <w:r>
        <w:t>водные</w:t>
      </w:r>
      <w:r>
        <w:rPr>
          <w:spacing w:val="-3"/>
        </w:rPr>
        <w:t xml:space="preserve"> </w:t>
      </w:r>
      <w:r>
        <w:rPr>
          <w:spacing w:val="-2"/>
        </w:rPr>
        <w:t>ресурсы.</w:t>
      </w:r>
    </w:p>
    <w:p w:rsidR="00B72A0A" w:rsidRDefault="002C54CC">
      <w:pPr>
        <w:pStyle w:val="a3"/>
        <w:spacing w:before="1"/>
        <w:ind w:right="146"/>
      </w:pPr>
      <w:r>
        <w:t>Моря</w:t>
      </w:r>
      <w:r>
        <w:rPr>
          <w:spacing w:val="-18"/>
        </w:rPr>
        <w:t xml:space="preserve"> </w:t>
      </w:r>
      <w:r>
        <w:t>как</w:t>
      </w:r>
      <w:r>
        <w:rPr>
          <w:spacing w:val="-17"/>
        </w:rPr>
        <w:t xml:space="preserve"> </w:t>
      </w:r>
      <w:r>
        <w:t>аквальные</w:t>
      </w:r>
      <w:r>
        <w:rPr>
          <w:spacing w:val="-18"/>
        </w:rPr>
        <w:t xml:space="preserve"> </w:t>
      </w:r>
      <w:r>
        <w:t>ПК.</w:t>
      </w:r>
      <w:r>
        <w:rPr>
          <w:spacing w:val="-17"/>
        </w:rPr>
        <w:t xml:space="preserve"> </w:t>
      </w:r>
      <w:r>
        <w:t>Реки</w:t>
      </w:r>
      <w:r>
        <w:rPr>
          <w:spacing w:val="-18"/>
        </w:rPr>
        <w:t xml:space="preserve"> </w:t>
      </w:r>
      <w:r>
        <w:t>России.</w:t>
      </w:r>
      <w:r>
        <w:rPr>
          <w:spacing w:val="-17"/>
        </w:rPr>
        <w:t xml:space="preserve"> </w:t>
      </w:r>
      <w:r>
        <w:t>Распределение</w:t>
      </w:r>
      <w:r>
        <w:rPr>
          <w:spacing w:val="-18"/>
        </w:rPr>
        <w:t xml:space="preserve"> </w:t>
      </w:r>
      <w:r>
        <w:t>рек</w:t>
      </w:r>
      <w:r>
        <w:rPr>
          <w:spacing w:val="-17"/>
        </w:rPr>
        <w:t xml:space="preserve"> </w:t>
      </w:r>
      <w:r>
        <w:t>по</w:t>
      </w:r>
      <w:r>
        <w:rPr>
          <w:spacing w:val="-18"/>
        </w:rPr>
        <w:t xml:space="preserve"> </w:t>
      </w:r>
      <w:r>
        <w:t>бассейнам</w:t>
      </w:r>
      <w:r>
        <w:rPr>
          <w:spacing w:val="-17"/>
        </w:rPr>
        <w:t xml:space="preserve"> </w:t>
      </w:r>
      <w:r>
        <w:t>океанов. Главные</w:t>
      </w:r>
      <w:r>
        <w:rPr>
          <w:spacing w:val="-10"/>
        </w:rPr>
        <w:t xml:space="preserve"> </w:t>
      </w:r>
      <w:r>
        <w:t>речные</w:t>
      </w:r>
      <w:r>
        <w:rPr>
          <w:spacing w:val="-10"/>
        </w:rPr>
        <w:t xml:space="preserve"> </w:t>
      </w:r>
      <w:r>
        <w:t>системы</w:t>
      </w:r>
      <w:r>
        <w:rPr>
          <w:spacing w:val="-7"/>
        </w:rPr>
        <w:t xml:space="preserve"> </w:t>
      </w:r>
      <w:r>
        <w:t>России.</w:t>
      </w:r>
      <w:r>
        <w:rPr>
          <w:spacing w:val="-11"/>
        </w:rPr>
        <w:t xml:space="preserve"> </w:t>
      </w:r>
      <w:r>
        <w:t>Опасные</w:t>
      </w:r>
      <w:r>
        <w:rPr>
          <w:spacing w:val="-8"/>
        </w:rPr>
        <w:t xml:space="preserve"> </w:t>
      </w:r>
      <w:r>
        <w:t>гидрологические</w:t>
      </w:r>
      <w:r>
        <w:rPr>
          <w:spacing w:val="-10"/>
        </w:rPr>
        <w:t xml:space="preserve"> </w:t>
      </w:r>
      <w:r>
        <w:t>природные</w:t>
      </w:r>
      <w:r>
        <w:rPr>
          <w:spacing w:val="-10"/>
        </w:rPr>
        <w:t xml:space="preserve"> </w:t>
      </w:r>
      <w:r>
        <w:t>явления</w:t>
      </w:r>
      <w:r>
        <w:rPr>
          <w:spacing w:val="-10"/>
        </w:rPr>
        <w:t xml:space="preserve"> </w:t>
      </w:r>
      <w:r>
        <w:t>и</w:t>
      </w:r>
      <w:r>
        <w:rPr>
          <w:spacing w:val="-7"/>
        </w:rPr>
        <w:t xml:space="preserve"> </w:t>
      </w:r>
      <w:r>
        <w:t>их распространение по территории России. Роль рек в жизни населения и раз витии хозяйства России.</w:t>
      </w:r>
    </w:p>
    <w:p w:rsidR="00B72A0A" w:rsidRDefault="002C54CC">
      <w:pPr>
        <w:pStyle w:val="a3"/>
        <w:ind w:right="149"/>
      </w:pPr>
      <w: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72A0A" w:rsidRDefault="002C54CC">
      <w:pPr>
        <w:pStyle w:val="a3"/>
        <w:spacing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35"/>
        </w:numPr>
        <w:tabs>
          <w:tab w:val="left" w:pos="1572"/>
        </w:tabs>
        <w:spacing w:line="322" w:lineRule="exact"/>
        <w:ind w:left="1572" w:hanging="731"/>
        <w:jc w:val="both"/>
        <w:rPr>
          <w:sz w:val="28"/>
        </w:rPr>
      </w:pPr>
      <w:r>
        <w:rPr>
          <w:sz w:val="28"/>
        </w:rPr>
        <w:t>Сравнение</w:t>
      </w:r>
      <w:r>
        <w:rPr>
          <w:spacing w:val="-9"/>
          <w:sz w:val="28"/>
        </w:rPr>
        <w:t xml:space="preserve"> </w:t>
      </w:r>
      <w:r>
        <w:rPr>
          <w:sz w:val="28"/>
        </w:rPr>
        <w:t>особенностей</w:t>
      </w:r>
      <w:r>
        <w:rPr>
          <w:spacing w:val="-4"/>
          <w:sz w:val="28"/>
        </w:rPr>
        <w:t xml:space="preserve"> </w:t>
      </w:r>
      <w:r>
        <w:rPr>
          <w:sz w:val="28"/>
        </w:rPr>
        <w:t>режима</w:t>
      </w:r>
      <w:r>
        <w:rPr>
          <w:spacing w:val="-3"/>
          <w:sz w:val="28"/>
        </w:rPr>
        <w:t xml:space="preserve"> </w:t>
      </w:r>
      <w:r>
        <w:rPr>
          <w:sz w:val="28"/>
        </w:rPr>
        <w:t>и</w:t>
      </w:r>
      <w:r>
        <w:rPr>
          <w:spacing w:val="-7"/>
          <w:sz w:val="28"/>
        </w:rPr>
        <w:t xml:space="preserve"> </w:t>
      </w:r>
      <w:r>
        <w:rPr>
          <w:sz w:val="28"/>
        </w:rPr>
        <w:t>характера</w:t>
      </w:r>
      <w:r>
        <w:rPr>
          <w:spacing w:val="-3"/>
          <w:sz w:val="28"/>
        </w:rPr>
        <w:t xml:space="preserve"> </w:t>
      </w:r>
      <w:r>
        <w:rPr>
          <w:sz w:val="28"/>
        </w:rPr>
        <w:t>течения</w:t>
      </w:r>
      <w:r>
        <w:rPr>
          <w:spacing w:val="-4"/>
          <w:sz w:val="28"/>
        </w:rPr>
        <w:t xml:space="preserve"> </w:t>
      </w:r>
      <w:r>
        <w:rPr>
          <w:sz w:val="28"/>
        </w:rPr>
        <w:t>двух</w:t>
      </w:r>
      <w:r>
        <w:rPr>
          <w:spacing w:val="-5"/>
          <w:sz w:val="28"/>
        </w:rPr>
        <w:t xml:space="preserve"> </w:t>
      </w:r>
      <w:r>
        <w:rPr>
          <w:sz w:val="28"/>
        </w:rPr>
        <w:t>рек</w:t>
      </w:r>
      <w:r>
        <w:rPr>
          <w:spacing w:val="-2"/>
          <w:sz w:val="28"/>
        </w:rPr>
        <w:t xml:space="preserve"> России.</w:t>
      </w:r>
    </w:p>
    <w:p w:rsidR="00B72A0A" w:rsidRDefault="002C54CC">
      <w:pPr>
        <w:pStyle w:val="a4"/>
        <w:numPr>
          <w:ilvl w:val="0"/>
          <w:numId w:val="135"/>
        </w:numPr>
        <w:tabs>
          <w:tab w:val="left" w:pos="1571"/>
        </w:tabs>
        <w:ind w:left="132" w:right="154" w:firstLine="708"/>
        <w:jc w:val="both"/>
        <w:rPr>
          <w:sz w:val="28"/>
        </w:rPr>
      </w:pPr>
      <w:r>
        <w:rPr>
          <w:sz w:val="28"/>
        </w:rPr>
        <w:t>Объяснение распространения опасных гидрологических природных явлений на территории страны.</w:t>
      </w:r>
    </w:p>
    <w:p w:rsidR="00B72A0A" w:rsidRDefault="002C54CC">
      <w:pPr>
        <w:pStyle w:val="1"/>
        <w:spacing w:before="1"/>
      </w:pPr>
      <w:r>
        <w:t>Тема</w:t>
      </w:r>
      <w:r>
        <w:rPr>
          <w:spacing w:val="-9"/>
        </w:rPr>
        <w:t xml:space="preserve"> </w:t>
      </w:r>
      <w:r>
        <w:t>5.</w:t>
      </w:r>
      <w:r>
        <w:rPr>
          <w:spacing w:val="-9"/>
        </w:rPr>
        <w:t xml:space="preserve"> </w:t>
      </w:r>
      <w:r>
        <w:t>Природно-хозяйственные</w:t>
      </w:r>
      <w:r>
        <w:rPr>
          <w:spacing w:val="-8"/>
        </w:rPr>
        <w:t xml:space="preserve"> </w:t>
      </w:r>
      <w:r>
        <w:rPr>
          <w:spacing w:val="-2"/>
        </w:rPr>
        <w:t>зоны.</w:t>
      </w:r>
    </w:p>
    <w:p w:rsidR="00B72A0A" w:rsidRDefault="002C54CC">
      <w:pPr>
        <w:pStyle w:val="a3"/>
        <w:ind w:right="150"/>
      </w:pPr>
      <w: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w:t>
      </w:r>
      <w:r>
        <w:rPr>
          <w:spacing w:val="-4"/>
        </w:rPr>
        <w:t xml:space="preserve"> </w:t>
      </w:r>
      <w:r>
        <w:t>Меры</w:t>
      </w:r>
      <w:r>
        <w:rPr>
          <w:spacing w:val="-4"/>
        </w:rPr>
        <w:t xml:space="preserve"> </w:t>
      </w:r>
      <w:r>
        <w:t>по</w:t>
      </w:r>
      <w:r>
        <w:rPr>
          <w:spacing w:val="-3"/>
        </w:rPr>
        <w:t xml:space="preserve"> </w:t>
      </w:r>
      <w:r>
        <w:t>сохранению</w:t>
      </w:r>
      <w:r>
        <w:rPr>
          <w:spacing w:val="-5"/>
        </w:rPr>
        <w:t xml:space="preserve"> </w:t>
      </w:r>
      <w:r>
        <w:t>плодородия</w:t>
      </w:r>
      <w:r>
        <w:rPr>
          <w:spacing w:val="-4"/>
        </w:rPr>
        <w:t xml:space="preserve"> </w:t>
      </w:r>
      <w:r>
        <w:t>почв:</w:t>
      </w:r>
      <w:r>
        <w:rPr>
          <w:spacing w:val="-3"/>
        </w:rPr>
        <w:t xml:space="preserve"> </w:t>
      </w:r>
      <w:r>
        <w:t>мелиорация</w:t>
      </w:r>
      <w:r>
        <w:rPr>
          <w:spacing w:val="-4"/>
        </w:rPr>
        <w:t xml:space="preserve"> </w:t>
      </w:r>
      <w:r>
        <w:t>земель,</w:t>
      </w:r>
      <w:r>
        <w:rPr>
          <w:spacing w:val="-5"/>
        </w:rPr>
        <w:t xml:space="preserve"> </w:t>
      </w:r>
      <w:r>
        <w:t>борьба</w:t>
      </w:r>
      <w:r>
        <w:rPr>
          <w:spacing w:val="-7"/>
        </w:rPr>
        <w:t xml:space="preserve"> </w:t>
      </w:r>
      <w:r>
        <w:t>с эрозией почв и их загрязнением.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pPr>
      <w: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72A0A" w:rsidRDefault="002C54CC">
      <w:pPr>
        <w:pStyle w:val="a3"/>
        <w:spacing w:before="2"/>
        <w:ind w:right="149"/>
      </w:pPr>
      <w:r>
        <w:t>Природно-хозяйственные зоны России: взаимосвязь и взаимообусловленность их компонентов.</w:t>
      </w:r>
    </w:p>
    <w:p w:rsidR="00B72A0A" w:rsidRDefault="002C54CC">
      <w:pPr>
        <w:pStyle w:val="a3"/>
        <w:ind w:right="140"/>
      </w:pPr>
      <w: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 хозяйственных зон на территории России.</w:t>
      </w:r>
    </w:p>
    <w:p w:rsidR="00B72A0A" w:rsidRDefault="002C54CC">
      <w:pPr>
        <w:pStyle w:val="a3"/>
        <w:ind w:right="144"/>
      </w:pPr>
      <w: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B72A0A" w:rsidRDefault="002C54CC">
      <w:pPr>
        <w:pStyle w:val="a3"/>
        <w:spacing w:line="321" w:lineRule="exact"/>
        <w:ind w:left="841" w:firstLine="0"/>
      </w:pPr>
      <w:r>
        <w:t>Практические</w:t>
      </w:r>
      <w:r>
        <w:rPr>
          <w:spacing w:val="-10"/>
        </w:rPr>
        <w:t xml:space="preserve"> </w:t>
      </w:r>
      <w:r>
        <w:rPr>
          <w:spacing w:val="-2"/>
        </w:rPr>
        <w:t>работы.</w:t>
      </w:r>
    </w:p>
    <w:p w:rsidR="00B72A0A" w:rsidRDefault="002C54CC">
      <w:pPr>
        <w:pStyle w:val="a4"/>
        <w:numPr>
          <w:ilvl w:val="0"/>
          <w:numId w:val="134"/>
        </w:numPr>
        <w:tabs>
          <w:tab w:val="left" w:pos="1572"/>
        </w:tabs>
        <w:spacing w:before="2" w:line="322" w:lineRule="exact"/>
        <w:ind w:left="1572" w:hanging="731"/>
        <w:jc w:val="both"/>
        <w:rPr>
          <w:sz w:val="28"/>
        </w:rPr>
      </w:pPr>
      <w:r>
        <w:rPr>
          <w:sz w:val="28"/>
        </w:rPr>
        <w:t>Объяснение</w:t>
      </w:r>
      <w:r>
        <w:rPr>
          <w:spacing w:val="-18"/>
          <w:sz w:val="28"/>
        </w:rPr>
        <w:t xml:space="preserve"> </w:t>
      </w:r>
      <w:r>
        <w:rPr>
          <w:sz w:val="28"/>
        </w:rPr>
        <w:t>различий</w:t>
      </w:r>
      <w:r>
        <w:rPr>
          <w:spacing w:val="-16"/>
          <w:sz w:val="28"/>
        </w:rPr>
        <w:t xml:space="preserve"> </w:t>
      </w:r>
      <w:r>
        <w:rPr>
          <w:sz w:val="28"/>
        </w:rPr>
        <w:t>структуры</w:t>
      </w:r>
      <w:r>
        <w:rPr>
          <w:spacing w:val="-15"/>
          <w:sz w:val="28"/>
        </w:rPr>
        <w:t xml:space="preserve"> </w:t>
      </w:r>
      <w:r>
        <w:rPr>
          <w:sz w:val="28"/>
        </w:rPr>
        <w:t>высотной</w:t>
      </w:r>
      <w:r>
        <w:rPr>
          <w:spacing w:val="-16"/>
          <w:sz w:val="28"/>
        </w:rPr>
        <w:t xml:space="preserve"> </w:t>
      </w:r>
      <w:r>
        <w:rPr>
          <w:sz w:val="28"/>
        </w:rPr>
        <w:t>поясности</w:t>
      </w:r>
      <w:r>
        <w:rPr>
          <w:spacing w:val="-15"/>
          <w:sz w:val="28"/>
        </w:rPr>
        <w:t xml:space="preserve"> </w:t>
      </w:r>
      <w:r>
        <w:rPr>
          <w:sz w:val="28"/>
        </w:rPr>
        <w:t>в</w:t>
      </w:r>
      <w:r>
        <w:rPr>
          <w:spacing w:val="-17"/>
          <w:sz w:val="28"/>
        </w:rPr>
        <w:t xml:space="preserve"> </w:t>
      </w:r>
      <w:r>
        <w:rPr>
          <w:sz w:val="28"/>
        </w:rPr>
        <w:t>горных</w:t>
      </w:r>
      <w:r>
        <w:rPr>
          <w:spacing w:val="-15"/>
          <w:sz w:val="28"/>
        </w:rPr>
        <w:t xml:space="preserve"> </w:t>
      </w:r>
      <w:r>
        <w:rPr>
          <w:spacing w:val="-2"/>
          <w:sz w:val="28"/>
        </w:rPr>
        <w:t>системах.</w:t>
      </w:r>
    </w:p>
    <w:p w:rsidR="00B72A0A" w:rsidRDefault="002C54CC">
      <w:pPr>
        <w:pStyle w:val="a4"/>
        <w:numPr>
          <w:ilvl w:val="0"/>
          <w:numId w:val="134"/>
        </w:numPr>
        <w:tabs>
          <w:tab w:val="left" w:pos="1571"/>
        </w:tabs>
        <w:ind w:left="132" w:right="152" w:firstLine="708"/>
        <w:jc w:val="both"/>
        <w:rPr>
          <w:sz w:val="28"/>
        </w:rPr>
      </w:pPr>
      <w:r>
        <w:rPr>
          <w:sz w:val="28"/>
        </w:rPr>
        <w:t>Анализ различных точек зрения о влиянии глобальных климатических изменений</w:t>
      </w:r>
      <w:r>
        <w:rPr>
          <w:spacing w:val="-3"/>
          <w:sz w:val="28"/>
        </w:rPr>
        <w:t xml:space="preserve"> </w:t>
      </w:r>
      <w:r>
        <w:rPr>
          <w:sz w:val="28"/>
        </w:rPr>
        <w:t>на</w:t>
      </w:r>
      <w:r>
        <w:rPr>
          <w:spacing w:val="-1"/>
          <w:sz w:val="28"/>
        </w:rPr>
        <w:t xml:space="preserve"> </w:t>
      </w:r>
      <w:r>
        <w:rPr>
          <w:sz w:val="28"/>
        </w:rPr>
        <w:t>природу,</w:t>
      </w:r>
      <w:r>
        <w:rPr>
          <w:spacing w:val="-4"/>
          <w:sz w:val="28"/>
        </w:rPr>
        <w:t xml:space="preserve"> </w:t>
      </w:r>
      <w:r>
        <w:rPr>
          <w:sz w:val="28"/>
        </w:rPr>
        <w:t>на</w:t>
      </w:r>
      <w:r>
        <w:rPr>
          <w:spacing w:val="-2"/>
          <w:sz w:val="28"/>
        </w:rPr>
        <w:t xml:space="preserve"> </w:t>
      </w:r>
      <w:r>
        <w:rPr>
          <w:sz w:val="28"/>
        </w:rPr>
        <w:t>жизнь</w:t>
      </w:r>
      <w:r>
        <w:rPr>
          <w:spacing w:val="-2"/>
          <w:sz w:val="28"/>
        </w:rPr>
        <w:t xml:space="preserve"> </w:t>
      </w:r>
      <w:r>
        <w:rPr>
          <w:sz w:val="28"/>
        </w:rPr>
        <w:t>и</w:t>
      </w:r>
      <w:r>
        <w:rPr>
          <w:spacing w:val="-3"/>
          <w:sz w:val="28"/>
        </w:rPr>
        <w:t xml:space="preserve"> </w:t>
      </w:r>
      <w:r>
        <w:rPr>
          <w:sz w:val="28"/>
        </w:rPr>
        <w:t>хозяйственную</w:t>
      </w:r>
      <w:r>
        <w:rPr>
          <w:spacing w:val="-3"/>
          <w:sz w:val="28"/>
        </w:rPr>
        <w:t xml:space="preserve"> </w:t>
      </w:r>
      <w:r>
        <w:rPr>
          <w:sz w:val="28"/>
        </w:rPr>
        <w:t>деятельность</w:t>
      </w:r>
      <w:r>
        <w:rPr>
          <w:spacing w:val="-3"/>
          <w:sz w:val="28"/>
        </w:rPr>
        <w:t xml:space="preserve"> </w:t>
      </w:r>
      <w:r>
        <w:rPr>
          <w:sz w:val="28"/>
        </w:rPr>
        <w:t>населения</w:t>
      </w:r>
      <w:r>
        <w:rPr>
          <w:spacing w:val="-3"/>
          <w:sz w:val="28"/>
        </w:rPr>
        <w:t xml:space="preserve"> </w:t>
      </w:r>
      <w:r>
        <w:rPr>
          <w:sz w:val="28"/>
        </w:rPr>
        <w:t>на</w:t>
      </w:r>
      <w:r>
        <w:rPr>
          <w:spacing w:val="-1"/>
          <w:sz w:val="28"/>
        </w:rPr>
        <w:t xml:space="preserve"> </w:t>
      </w:r>
      <w:r>
        <w:rPr>
          <w:sz w:val="28"/>
        </w:rPr>
        <w:t>основе анализа нескольких источников информации.</w:t>
      </w:r>
    </w:p>
    <w:p w:rsidR="00B72A0A" w:rsidRDefault="002C54CC">
      <w:pPr>
        <w:pStyle w:val="a4"/>
        <w:numPr>
          <w:ilvl w:val="0"/>
          <w:numId w:val="150"/>
        </w:numPr>
        <w:tabs>
          <w:tab w:val="left" w:pos="1052"/>
        </w:tabs>
        <w:spacing w:line="321" w:lineRule="exact"/>
        <w:ind w:hanging="211"/>
        <w:rPr>
          <w:i/>
          <w:sz w:val="28"/>
        </w:rPr>
      </w:pPr>
      <w:r>
        <w:rPr>
          <w:i/>
          <w:spacing w:val="-4"/>
          <w:sz w:val="28"/>
        </w:rPr>
        <w:t>класс</w:t>
      </w:r>
    </w:p>
    <w:p w:rsidR="00B72A0A" w:rsidRDefault="002C54CC">
      <w:pPr>
        <w:pStyle w:val="1"/>
        <w:jc w:val="left"/>
      </w:pPr>
      <w:r>
        <w:t>Раздел</w:t>
      </w:r>
      <w:r>
        <w:rPr>
          <w:spacing w:val="-7"/>
        </w:rPr>
        <w:t xml:space="preserve"> </w:t>
      </w:r>
      <w:r>
        <w:t>3.</w:t>
      </w:r>
      <w:r>
        <w:rPr>
          <w:spacing w:val="-5"/>
        </w:rPr>
        <w:t xml:space="preserve"> </w:t>
      </w:r>
      <w:r>
        <w:t>Население</w:t>
      </w:r>
      <w:r>
        <w:rPr>
          <w:spacing w:val="-3"/>
        </w:rPr>
        <w:t xml:space="preserve"> </w:t>
      </w:r>
      <w:r>
        <w:rPr>
          <w:spacing w:val="-2"/>
        </w:rPr>
        <w:t>России.</w:t>
      </w:r>
    </w:p>
    <w:p w:rsidR="00B72A0A" w:rsidRDefault="002C54CC">
      <w:pPr>
        <w:ind w:left="841"/>
        <w:rPr>
          <w:b/>
          <w:sz w:val="28"/>
        </w:rPr>
      </w:pPr>
      <w:r>
        <w:rPr>
          <w:b/>
          <w:sz w:val="28"/>
        </w:rPr>
        <w:t>Тема</w:t>
      </w:r>
      <w:r>
        <w:rPr>
          <w:b/>
          <w:spacing w:val="-6"/>
          <w:sz w:val="28"/>
        </w:rPr>
        <w:t xml:space="preserve"> </w:t>
      </w:r>
      <w:r>
        <w:rPr>
          <w:b/>
          <w:sz w:val="28"/>
        </w:rPr>
        <w:t>1.</w:t>
      </w:r>
      <w:r>
        <w:rPr>
          <w:b/>
          <w:spacing w:val="-6"/>
          <w:sz w:val="28"/>
        </w:rPr>
        <w:t xml:space="preserve"> </w:t>
      </w:r>
      <w:r>
        <w:rPr>
          <w:b/>
          <w:sz w:val="28"/>
        </w:rPr>
        <w:t>Численность</w:t>
      </w:r>
      <w:r>
        <w:rPr>
          <w:b/>
          <w:spacing w:val="-6"/>
          <w:sz w:val="28"/>
        </w:rPr>
        <w:t xml:space="preserve"> </w:t>
      </w:r>
      <w:r>
        <w:rPr>
          <w:b/>
          <w:sz w:val="28"/>
        </w:rPr>
        <w:t>населения</w:t>
      </w:r>
      <w:r>
        <w:rPr>
          <w:b/>
          <w:spacing w:val="-8"/>
          <w:sz w:val="28"/>
        </w:rPr>
        <w:t xml:space="preserve"> </w:t>
      </w:r>
      <w:r>
        <w:rPr>
          <w:b/>
          <w:spacing w:val="-2"/>
          <w:sz w:val="28"/>
        </w:rPr>
        <w:t>России.</w:t>
      </w:r>
    </w:p>
    <w:p w:rsidR="00B72A0A" w:rsidRDefault="002C54CC">
      <w:pPr>
        <w:pStyle w:val="a3"/>
        <w:spacing w:before="2"/>
        <w:ind w:right="143"/>
      </w:pPr>
      <w:r>
        <w:t>Динамика численности населения России в XX—XXI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B72A0A" w:rsidRDefault="002C54CC">
      <w:pPr>
        <w:pStyle w:val="a3"/>
        <w:spacing w:line="321" w:lineRule="exact"/>
        <w:ind w:left="841" w:firstLine="0"/>
      </w:pPr>
      <w:r>
        <w:t>Практическая</w:t>
      </w:r>
      <w:r>
        <w:rPr>
          <w:spacing w:val="-10"/>
        </w:rPr>
        <w:t xml:space="preserve"> </w:t>
      </w:r>
      <w:r>
        <w:rPr>
          <w:spacing w:val="-2"/>
        </w:rPr>
        <w:t>работа.</w:t>
      </w:r>
    </w:p>
    <w:p w:rsidR="00B72A0A" w:rsidRDefault="002C54CC">
      <w:pPr>
        <w:pStyle w:val="a3"/>
        <w:spacing w:before="2"/>
        <w:ind w:right="151"/>
      </w:pPr>
      <w:r>
        <w:rPr>
          <w:color w:val="221F1F"/>
        </w:rPr>
        <w:t>1.</w:t>
      </w:r>
      <w:r>
        <w:rPr>
          <w:color w:val="221F1F"/>
          <w:spacing w:val="80"/>
        </w:rPr>
        <w:t xml:space="preserve"> </w:t>
      </w:r>
      <w: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72A0A" w:rsidRDefault="002C54CC">
      <w:pPr>
        <w:pStyle w:val="1"/>
        <w:spacing w:line="321" w:lineRule="exact"/>
      </w:pPr>
      <w:r>
        <w:t>Тема</w:t>
      </w:r>
      <w:r>
        <w:rPr>
          <w:spacing w:val="-10"/>
        </w:rPr>
        <w:t xml:space="preserve"> </w:t>
      </w:r>
      <w:r>
        <w:t>2.</w:t>
      </w:r>
      <w:r>
        <w:rPr>
          <w:spacing w:val="-9"/>
        </w:rPr>
        <w:t xml:space="preserve"> </w:t>
      </w:r>
      <w:r>
        <w:t>Территориальные</w:t>
      </w:r>
      <w:r>
        <w:rPr>
          <w:spacing w:val="-9"/>
        </w:rPr>
        <w:t xml:space="preserve"> </w:t>
      </w:r>
      <w:r>
        <w:t>особенности</w:t>
      </w:r>
      <w:r>
        <w:rPr>
          <w:spacing w:val="-9"/>
        </w:rPr>
        <w:t xml:space="preserve"> </w:t>
      </w:r>
      <w:r>
        <w:t>размещения</w:t>
      </w:r>
      <w:r>
        <w:rPr>
          <w:spacing w:val="-11"/>
        </w:rPr>
        <w:t xml:space="preserve"> </w:t>
      </w:r>
      <w:r>
        <w:t>населения</w:t>
      </w:r>
      <w:r>
        <w:rPr>
          <w:spacing w:val="-10"/>
        </w:rPr>
        <w:t xml:space="preserve"> </w:t>
      </w:r>
      <w:r>
        <w:rPr>
          <w:spacing w:val="-2"/>
        </w:rPr>
        <w:t>России.</w:t>
      </w:r>
    </w:p>
    <w:p w:rsidR="00B72A0A" w:rsidRDefault="002C54CC">
      <w:pPr>
        <w:pStyle w:val="a3"/>
        <w:ind w:right="144"/>
      </w:pPr>
      <w: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r>
        <w:rPr>
          <w:spacing w:val="-14"/>
        </w:rPr>
        <w:t xml:space="preserve"> </w:t>
      </w:r>
      <w:r>
        <w:t>Городское</w:t>
      </w:r>
      <w:r>
        <w:rPr>
          <w:spacing w:val="-11"/>
        </w:rPr>
        <w:t xml:space="preserve"> </w:t>
      </w:r>
      <w:r>
        <w:t>и</w:t>
      </w:r>
      <w:r>
        <w:rPr>
          <w:spacing w:val="-11"/>
        </w:rPr>
        <w:t xml:space="preserve"> </w:t>
      </w:r>
      <w:r>
        <w:t>сельское</w:t>
      </w:r>
      <w:r>
        <w:rPr>
          <w:spacing w:val="-12"/>
        </w:rPr>
        <w:t xml:space="preserve"> </w:t>
      </w:r>
      <w:r>
        <w:t>население.</w:t>
      </w:r>
      <w:r>
        <w:rPr>
          <w:spacing w:val="-11"/>
        </w:rPr>
        <w:t xml:space="preserve"> </w:t>
      </w:r>
      <w:r>
        <w:t>Виды</w:t>
      </w:r>
      <w:r>
        <w:rPr>
          <w:spacing w:val="-11"/>
        </w:rPr>
        <w:t xml:space="preserve"> </w:t>
      </w:r>
      <w:r>
        <w:t>городских</w:t>
      </w:r>
      <w:r>
        <w:rPr>
          <w:spacing w:val="-10"/>
        </w:rPr>
        <w:t xml:space="preserve"> </w:t>
      </w:r>
      <w:r>
        <w:t>и</w:t>
      </w:r>
      <w:r>
        <w:rPr>
          <w:spacing w:val="-11"/>
        </w:rPr>
        <w:t xml:space="preserve"> </w:t>
      </w:r>
      <w:r>
        <w:t>сельских</w:t>
      </w:r>
      <w:r>
        <w:rPr>
          <w:spacing w:val="-10"/>
        </w:rPr>
        <w:t xml:space="preserve"> </w:t>
      </w:r>
      <w:r>
        <w:t>населенных пунктов. Урбанизация в России. Крупнейшие города и городские агломерации. Классификация</w:t>
      </w:r>
      <w:r>
        <w:rPr>
          <w:spacing w:val="35"/>
        </w:rPr>
        <w:t xml:space="preserve"> </w:t>
      </w:r>
      <w:r>
        <w:t>городов</w:t>
      </w:r>
      <w:r>
        <w:rPr>
          <w:spacing w:val="34"/>
        </w:rPr>
        <w:t xml:space="preserve"> </w:t>
      </w:r>
      <w:r>
        <w:t>по</w:t>
      </w:r>
      <w:r>
        <w:rPr>
          <w:spacing w:val="35"/>
        </w:rPr>
        <w:t xml:space="preserve"> </w:t>
      </w:r>
      <w:r>
        <w:t>численности</w:t>
      </w:r>
      <w:r>
        <w:rPr>
          <w:spacing w:val="35"/>
        </w:rPr>
        <w:t xml:space="preserve"> </w:t>
      </w:r>
      <w:r>
        <w:t>населения.</w:t>
      </w:r>
      <w:r>
        <w:rPr>
          <w:spacing w:val="34"/>
        </w:rPr>
        <w:t xml:space="preserve"> </w:t>
      </w:r>
      <w:r>
        <w:t>Роль</w:t>
      </w:r>
      <w:r>
        <w:rPr>
          <w:spacing w:val="33"/>
        </w:rPr>
        <w:t xml:space="preserve"> </w:t>
      </w:r>
      <w:r>
        <w:t>городов</w:t>
      </w:r>
      <w:r>
        <w:rPr>
          <w:spacing w:val="34"/>
        </w:rPr>
        <w:t xml:space="preserve"> </w:t>
      </w:r>
      <w:r>
        <w:t>в</w:t>
      </w:r>
      <w:r>
        <w:rPr>
          <w:spacing w:val="34"/>
        </w:rPr>
        <w:t xml:space="preserve"> </w:t>
      </w:r>
      <w:r>
        <w:t>жизни</w:t>
      </w:r>
      <w:r>
        <w:rPr>
          <w:spacing w:val="35"/>
        </w:rPr>
        <w:t xml:space="preserve"> </w:t>
      </w:r>
      <w:r>
        <w:t>страны.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firstLine="0"/>
      </w:pPr>
      <w:r>
        <w:t>Функции городов России. Монофункциональные города. Сельская местность и современные тенденции сельского расселения.</w:t>
      </w:r>
    </w:p>
    <w:p w:rsidR="00B72A0A" w:rsidRDefault="002C54CC">
      <w:pPr>
        <w:pStyle w:val="1"/>
        <w:spacing w:line="317" w:lineRule="exact"/>
      </w:pPr>
      <w:r>
        <w:t>Тема</w:t>
      </w:r>
      <w:r>
        <w:rPr>
          <w:spacing w:val="-2"/>
        </w:rPr>
        <w:t xml:space="preserve"> </w:t>
      </w:r>
      <w:r>
        <w:t>3.</w:t>
      </w:r>
      <w:r>
        <w:rPr>
          <w:spacing w:val="-2"/>
        </w:rPr>
        <w:t xml:space="preserve"> </w:t>
      </w:r>
      <w:r>
        <w:t>Народы</w:t>
      </w:r>
      <w:r>
        <w:rPr>
          <w:spacing w:val="-5"/>
        </w:rPr>
        <w:t xml:space="preserve"> </w:t>
      </w:r>
      <w:r>
        <w:t>и</w:t>
      </w:r>
      <w:r>
        <w:rPr>
          <w:spacing w:val="-7"/>
        </w:rPr>
        <w:t xml:space="preserve"> </w:t>
      </w:r>
      <w:r>
        <w:t>религии</w:t>
      </w:r>
      <w:r>
        <w:rPr>
          <w:spacing w:val="-3"/>
        </w:rPr>
        <w:t xml:space="preserve"> </w:t>
      </w:r>
      <w:r>
        <w:rPr>
          <w:spacing w:val="-2"/>
        </w:rPr>
        <w:t>России.</w:t>
      </w:r>
    </w:p>
    <w:p w:rsidR="00B72A0A" w:rsidRDefault="002C54CC">
      <w:pPr>
        <w:pStyle w:val="a3"/>
        <w:ind w:right="145"/>
      </w:pPr>
      <w:r>
        <w:t>Россия — многонациональное государство. Многонациональность как специфический фактор формирования и развития России.</w:t>
      </w:r>
      <w:r>
        <w:rPr>
          <w:spacing w:val="40"/>
        </w:rPr>
        <w:t xml:space="preserve"> </w:t>
      </w:r>
      <w:r>
        <w:t>Языковая классификация народов России.</w:t>
      </w:r>
      <w:r>
        <w:rPr>
          <w:spacing w:val="40"/>
        </w:rPr>
        <w:t xml:space="preserve"> </w:t>
      </w:r>
      <w:r>
        <w:t>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72A0A" w:rsidRDefault="002C54CC">
      <w:pPr>
        <w:pStyle w:val="a3"/>
        <w:spacing w:before="1" w:line="322" w:lineRule="exact"/>
        <w:ind w:left="841" w:firstLine="0"/>
      </w:pPr>
      <w:r>
        <w:t>Практическая</w:t>
      </w:r>
      <w:r>
        <w:rPr>
          <w:spacing w:val="-10"/>
        </w:rPr>
        <w:t xml:space="preserve"> </w:t>
      </w:r>
      <w:r>
        <w:rPr>
          <w:spacing w:val="-2"/>
        </w:rPr>
        <w:t>работа.</w:t>
      </w:r>
    </w:p>
    <w:p w:rsidR="00B72A0A" w:rsidRDefault="002C54CC">
      <w:pPr>
        <w:pStyle w:val="a3"/>
        <w:ind w:right="152"/>
      </w:pPr>
      <w:r>
        <w:rPr>
          <w:color w:val="221F1F"/>
        </w:rPr>
        <w:t>1.</w:t>
      </w:r>
      <w:r>
        <w:rPr>
          <w:color w:val="221F1F"/>
          <w:spacing w:val="80"/>
        </w:rPr>
        <w:t xml:space="preserve"> </w:t>
      </w:r>
      <w:r>
        <w:t>Построение картограммы «Доля титульных этносов в численности населения республик и автономных округов РФ».</w:t>
      </w:r>
    </w:p>
    <w:p w:rsidR="00B72A0A" w:rsidRDefault="002C54CC">
      <w:pPr>
        <w:pStyle w:val="1"/>
      </w:pPr>
      <w:r>
        <w:t>Тема</w:t>
      </w:r>
      <w:r>
        <w:rPr>
          <w:spacing w:val="-6"/>
        </w:rPr>
        <w:t xml:space="preserve"> </w:t>
      </w:r>
      <w:r>
        <w:t>4.</w:t>
      </w:r>
      <w:r>
        <w:rPr>
          <w:spacing w:val="-5"/>
        </w:rPr>
        <w:t xml:space="preserve"> </w:t>
      </w:r>
      <w:r>
        <w:t>Половой</w:t>
      </w:r>
      <w:r>
        <w:rPr>
          <w:spacing w:val="-5"/>
        </w:rPr>
        <w:t xml:space="preserve"> </w:t>
      </w:r>
      <w:r>
        <w:t>и</w:t>
      </w:r>
      <w:r>
        <w:rPr>
          <w:spacing w:val="-9"/>
        </w:rPr>
        <w:t xml:space="preserve"> </w:t>
      </w:r>
      <w:r>
        <w:t>возрастной</w:t>
      </w:r>
      <w:r>
        <w:rPr>
          <w:spacing w:val="-6"/>
        </w:rPr>
        <w:t xml:space="preserve"> </w:t>
      </w:r>
      <w:r>
        <w:t>состав</w:t>
      </w:r>
      <w:r>
        <w:rPr>
          <w:spacing w:val="-8"/>
        </w:rPr>
        <w:t xml:space="preserve"> </w:t>
      </w:r>
      <w:r>
        <w:t>населения</w:t>
      </w:r>
      <w:r>
        <w:rPr>
          <w:spacing w:val="-6"/>
        </w:rPr>
        <w:t xml:space="preserve"> </w:t>
      </w:r>
      <w:r>
        <w:rPr>
          <w:spacing w:val="-2"/>
        </w:rPr>
        <w:t>России.</w:t>
      </w:r>
    </w:p>
    <w:p w:rsidR="00B72A0A" w:rsidRDefault="002C54CC">
      <w:pPr>
        <w:pStyle w:val="a3"/>
        <w:ind w:right="143"/>
      </w:pPr>
      <w: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3"/>
        <w:ind w:right="153"/>
      </w:pPr>
      <w:r>
        <w:rPr>
          <w:color w:val="221F1F"/>
        </w:rPr>
        <w:t>1.</w:t>
      </w:r>
      <w:r>
        <w:rPr>
          <w:color w:val="221F1F"/>
          <w:spacing w:val="80"/>
          <w:w w:val="150"/>
        </w:rPr>
        <w:t xml:space="preserve"> </w:t>
      </w:r>
      <w:r>
        <w:t>Объяснение динамики половозрастного состава населения России на основе анализа половозрастных пирамид.</w:t>
      </w:r>
    </w:p>
    <w:p w:rsidR="00B72A0A" w:rsidRDefault="002C54CC">
      <w:pPr>
        <w:pStyle w:val="1"/>
        <w:spacing w:before="1"/>
      </w:pPr>
      <w:r>
        <w:t>Тема</w:t>
      </w:r>
      <w:r>
        <w:rPr>
          <w:spacing w:val="-4"/>
        </w:rPr>
        <w:t xml:space="preserve"> </w:t>
      </w:r>
      <w:r>
        <w:t>5.</w:t>
      </w:r>
      <w:r>
        <w:rPr>
          <w:spacing w:val="-4"/>
        </w:rPr>
        <w:t xml:space="preserve"> </w:t>
      </w:r>
      <w:r>
        <w:t>Человеческий</w:t>
      </w:r>
      <w:r>
        <w:rPr>
          <w:spacing w:val="-5"/>
        </w:rPr>
        <w:t xml:space="preserve"> </w:t>
      </w:r>
      <w:r>
        <w:t>капитал</w:t>
      </w:r>
      <w:r>
        <w:rPr>
          <w:spacing w:val="-7"/>
        </w:rPr>
        <w:t xml:space="preserve"> </w:t>
      </w:r>
      <w:r>
        <w:rPr>
          <w:spacing w:val="-2"/>
        </w:rPr>
        <w:t>России.</w:t>
      </w:r>
    </w:p>
    <w:p w:rsidR="00B72A0A" w:rsidRDefault="002C54CC">
      <w:pPr>
        <w:pStyle w:val="a3"/>
        <w:ind w:right="141"/>
      </w:pPr>
      <w: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B72A0A" w:rsidRDefault="002C54CC">
      <w:pPr>
        <w:pStyle w:val="a3"/>
        <w:spacing w:before="1"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33"/>
        </w:numPr>
        <w:tabs>
          <w:tab w:val="left" w:pos="1571"/>
        </w:tabs>
        <w:ind w:right="154" w:firstLine="708"/>
        <w:jc w:val="both"/>
        <w:rPr>
          <w:sz w:val="28"/>
        </w:rPr>
      </w:pPr>
      <w:r>
        <w:rPr>
          <w:sz w:val="28"/>
        </w:rPr>
        <w:t>Классификация Федеральных округов по особенностям естественного и механического движения населения.</w:t>
      </w:r>
    </w:p>
    <w:p w:rsidR="00B72A0A" w:rsidRDefault="002C54CC">
      <w:pPr>
        <w:pStyle w:val="1"/>
        <w:spacing w:line="321" w:lineRule="exact"/>
      </w:pPr>
      <w:r>
        <w:t>Раздел</w:t>
      </w:r>
      <w:r>
        <w:rPr>
          <w:spacing w:val="-7"/>
        </w:rPr>
        <w:t xml:space="preserve"> </w:t>
      </w:r>
      <w:r>
        <w:t>4.</w:t>
      </w:r>
      <w:r>
        <w:rPr>
          <w:spacing w:val="-5"/>
        </w:rPr>
        <w:t xml:space="preserve"> </w:t>
      </w:r>
      <w:r>
        <w:t>Хозяйство</w:t>
      </w:r>
      <w:r>
        <w:rPr>
          <w:spacing w:val="-2"/>
        </w:rPr>
        <w:t xml:space="preserve"> России.</w:t>
      </w:r>
    </w:p>
    <w:p w:rsidR="00B72A0A" w:rsidRDefault="002C54CC">
      <w:pPr>
        <w:spacing w:line="322" w:lineRule="exact"/>
        <w:ind w:left="841"/>
        <w:jc w:val="both"/>
        <w:rPr>
          <w:b/>
          <w:sz w:val="28"/>
        </w:rPr>
      </w:pPr>
      <w:r>
        <w:rPr>
          <w:b/>
          <w:sz w:val="28"/>
        </w:rPr>
        <w:t>Тема</w:t>
      </w:r>
      <w:r>
        <w:rPr>
          <w:b/>
          <w:spacing w:val="-8"/>
          <w:sz w:val="28"/>
        </w:rPr>
        <w:t xml:space="preserve"> </w:t>
      </w:r>
      <w:r>
        <w:rPr>
          <w:b/>
          <w:sz w:val="28"/>
        </w:rPr>
        <w:t>1.</w:t>
      </w:r>
      <w:r>
        <w:rPr>
          <w:b/>
          <w:spacing w:val="-6"/>
          <w:sz w:val="28"/>
        </w:rPr>
        <w:t xml:space="preserve"> </w:t>
      </w:r>
      <w:r>
        <w:rPr>
          <w:b/>
          <w:sz w:val="28"/>
        </w:rPr>
        <w:t>Общая</w:t>
      </w:r>
      <w:r>
        <w:rPr>
          <w:b/>
          <w:spacing w:val="-8"/>
          <w:sz w:val="28"/>
        </w:rPr>
        <w:t xml:space="preserve"> </w:t>
      </w:r>
      <w:r>
        <w:rPr>
          <w:b/>
          <w:sz w:val="28"/>
        </w:rPr>
        <w:t>характеристика</w:t>
      </w:r>
      <w:r>
        <w:rPr>
          <w:b/>
          <w:spacing w:val="-9"/>
          <w:sz w:val="28"/>
        </w:rPr>
        <w:t xml:space="preserve"> </w:t>
      </w:r>
      <w:r>
        <w:rPr>
          <w:b/>
          <w:sz w:val="28"/>
        </w:rPr>
        <w:t>хозяйства</w:t>
      </w:r>
      <w:r>
        <w:rPr>
          <w:b/>
          <w:spacing w:val="-5"/>
          <w:sz w:val="28"/>
        </w:rPr>
        <w:t xml:space="preserve"> </w:t>
      </w:r>
      <w:r>
        <w:rPr>
          <w:b/>
          <w:spacing w:val="-2"/>
          <w:sz w:val="28"/>
        </w:rPr>
        <w:t>России.</w:t>
      </w:r>
    </w:p>
    <w:p w:rsidR="00B72A0A" w:rsidRDefault="002C54CC">
      <w:pPr>
        <w:pStyle w:val="a3"/>
        <w:ind w:right="143"/>
      </w:pPr>
      <w: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w:t>
      </w:r>
    </w:p>
    <w:p w:rsidR="00B72A0A" w:rsidRDefault="002C54CC">
      <w:pPr>
        <w:pStyle w:val="a3"/>
        <w:spacing w:before="2"/>
        <w:ind w:right="152"/>
      </w:pPr>
      <w:r>
        <w:t>Производственный капитал. Распределение производственного капитала по территории страны. Условия и факторы размещения хозяйства.</w:t>
      </w:r>
    </w:p>
    <w:p w:rsidR="00B72A0A" w:rsidRDefault="002C54CC">
      <w:pPr>
        <w:pStyle w:val="1"/>
        <w:spacing w:line="321" w:lineRule="exact"/>
      </w:pPr>
      <w:r>
        <w:t>Тема</w:t>
      </w:r>
      <w:r>
        <w:rPr>
          <w:spacing w:val="-7"/>
        </w:rPr>
        <w:t xml:space="preserve"> </w:t>
      </w:r>
      <w:r>
        <w:t>2.</w:t>
      </w:r>
      <w:r>
        <w:rPr>
          <w:spacing w:val="-7"/>
        </w:rPr>
        <w:t xml:space="preserve"> </w:t>
      </w:r>
      <w:r>
        <w:t>Топливно-энергетический</w:t>
      </w:r>
      <w:r>
        <w:rPr>
          <w:spacing w:val="-7"/>
        </w:rPr>
        <w:t xml:space="preserve"> </w:t>
      </w:r>
      <w:r>
        <w:t>комплекс</w:t>
      </w:r>
      <w:r>
        <w:rPr>
          <w:spacing w:val="-7"/>
        </w:rPr>
        <w:t xml:space="preserve"> </w:t>
      </w:r>
      <w:r>
        <w:rPr>
          <w:spacing w:val="-2"/>
        </w:rPr>
        <w:t>(ТЭК).</w:t>
      </w:r>
    </w:p>
    <w:p w:rsidR="00B72A0A" w:rsidRDefault="002C54CC">
      <w:pPr>
        <w:pStyle w:val="a3"/>
        <w:ind w:right="146"/>
      </w:pPr>
      <w: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firstLine="0"/>
      </w:pPr>
      <w:r>
        <w:t>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w:t>
      </w:r>
      <w:r>
        <w:rPr>
          <w:spacing w:val="80"/>
          <w:w w:val="150"/>
        </w:rPr>
        <w:t xml:space="preserve"> </w:t>
      </w:r>
      <w:r>
        <w:t>Влияние</w:t>
      </w:r>
      <w:r>
        <w:rPr>
          <w:spacing w:val="80"/>
          <w:w w:val="150"/>
        </w:rPr>
        <w:t xml:space="preserve"> </w:t>
      </w:r>
      <w:r>
        <w:t>ТЭК</w:t>
      </w:r>
      <w:r>
        <w:rPr>
          <w:spacing w:val="80"/>
          <w:w w:val="150"/>
        </w:rPr>
        <w:t xml:space="preserve"> </w:t>
      </w:r>
      <w:r>
        <w:t>на</w:t>
      </w:r>
      <w:r>
        <w:rPr>
          <w:spacing w:val="80"/>
          <w:w w:val="150"/>
        </w:rPr>
        <w:t xml:space="preserve"> </w:t>
      </w:r>
      <w:r>
        <w:t>окружающую</w:t>
      </w:r>
      <w:r>
        <w:rPr>
          <w:spacing w:val="80"/>
          <w:w w:val="150"/>
        </w:rPr>
        <w:t xml:space="preserve"> </w:t>
      </w:r>
      <w:r>
        <w:t>среду.</w:t>
      </w:r>
      <w:r>
        <w:rPr>
          <w:spacing w:val="80"/>
          <w:w w:val="150"/>
        </w:rPr>
        <w:t xml:space="preserve"> </w:t>
      </w:r>
      <w:r>
        <w:t>Основные</w:t>
      </w:r>
      <w:r>
        <w:rPr>
          <w:spacing w:val="80"/>
          <w:w w:val="150"/>
        </w:rPr>
        <w:t xml:space="preserve"> </w:t>
      </w:r>
      <w:r>
        <w:t>положения</w:t>
      </w:r>
    </w:p>
    <w:p w:rsidR="00B72A0A" w:rsidRDefault="002C54CC">
      <w:pPr>
        <w:pStyle w:val="a3"/>
        <w:spacing w:before="1"/>
        <w:ind w:firstLine="0"/>
      </w:pPr>
      <w:r>
        <w:t>«Энергетической</w:t>
      </w:r>
      <w:r>
        <w:rPr>
          <w:spacing w:val="-6"/>
        </w:rPr>
        <w:t xml:space="preserve"> </w:t>
      </w:r>
      <w:r>
        <w:t>стратегии</w:t>
      </w:r>
      <w:r>
        <w:rPr>
          <w:spacing w:val="-6"/>
        </w:rPr>
        <w:t xml:space="preserve"> </w:t>
      </w:r>
      <w:r>
        <w:t>России</w:t>
      </w:r>
      <w:r>
        <w:rPr>
          <w:spacing w:val="-5"/>
        </w:rPr>
        <w:t xml:space="preserve"> </w:t>
      </w:r>
      <w:r>
        <w:t>на</w:t>
      </w:r>
      <w:r>
        <w:rPr>
          <w:spacing w:val="-9"/>
        </w:rPr>
        <w:t xml:space="preserve"> </w:t>
      </w:r>
      <w:r>
        <w:t>период</w:t>
      </w:r>
      <w:r>
        <w:rPr>
          <w:spacing w:val="-4"/>
        </w:rPr>
        <w:t xml:space="preserve"> </w:t>
      </w:r>
      <w:r>
        <w:t>до</w:t>
      </w:r>
      <w:r>
        <w:rPr>
          <w:spacing w:val="-5"/>
        </w:rPr>
        <w:t xml:space="preserve"> </w:t>
      </w:r>
      <w:r>
        <w:t>2035</w:t>
      </w:r>
      <w:r>
        <w:rPr>
          <w:spacing w:val="-4"/>
        </w:rPr>
        <w:t xml:space="preserve"> </w:t>
      </w:r>
      <w:r>
        <w:rPr>
          <w:spacing w:val="-2"/>
        </w:rPr>
        <w:t>года».</w:t>
      </w:r>
    </w:p>
    <w:p w:rsidR="00B72A0A" w:rsidRDefault="002C54CC">
      <w:pPr>
        <w:pStyle w:val="a3"/>
        <w:spacing w:before="2"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32"/>
        </w:numPr>
        <w:tabs>
          <w:tab w:val="left" w:pos="1571"/>
        </w:tabs>
        <w:ind w:right="150" w:firstLine="708"/>
        <w:jc w:val="both"/>
        <w:rPr>
          <w:sz w:val="28"/>
        </w:rPr>
      </w:pPr>
      <w:r>
        <w:rPr>
          <w:sz w:val="28"/>
        </w:rPr>
        <w:t>Анализ статистических и текстовых материалов с целью сравнения стоимости электроэнергии для населения России в различных регионах.</w:t>
      </w:r>
    </w:p>
    <w:p w:rsidR="00B72A0A" w:rsidRDefault="002C54CC">
      <w:pPr>
        <w:pStyle w:val="a4"/>
        <w:numPr>
          <w:ilvl w:val="0"/>
          <w:numId w:val="132"/>
        </w:numPr>
        <w:tabs>
          <w:tab w:val="left" w:pos="1571"/>
        </w:tabs>
        <w:ind w:right="150" w:firstLine="708"/>
        <w:jc w:val="both"/>
        <w:rPr>
          <w:sz w:val="28"/>
        </w:rPr>
      </w:pPr>
      <w:r>
        <w:rPr>
          <w:sz w:val="28"/>
        </w:rPr>
        <w:t>Сравнительная оценка возможностей для развития энергетики ВИЭ в отдельных регионах страны.</w:t>
      </w:r>
    </w:p>
    <w:p w:rsidR="00B72A0A" w:rsidRDefault="002C54CC">
      <w:pPr>
        <w:pStyle w:val="1"/>
        <w:spacing w:line="240" w:lineRule="auto"/>
      </w:pPr>
      <w:r>
        <w:t>Тема</w:t>
      </w:r>
      <w:r>
        <w:rPr>
          <w:spacing w:val="-7"/>
        </w:rPr>
        <w:t xml:space="preserve"> </w:t>
      </w:r>
      <w:r>
        <w:t>3.</w:t>
      </w:r>
      <w:r>
        <w:rPr>
          <w:spacing w:val="-8"/>
        </w:rPr>
        <w:t xml:space="preserve"> </w:t>
      </w:r>
      <w:r>
        <w:t>Металлургический</w:t>
      </w:r>
      <w:r>
        <w:rPr>
          <w:spacing w:val="-8"/>
        </w:rPr>
        <w:t xml:space="preserve"> </w:t>
      </w:r>
      <w:r>
        <w:rPr>
          <w:spacing w:val="-2"/>
        </w:rPr>
        <w:t>комплекс.</w:t>
      </w:r>
    </w:p>
    <w:p w:rsidR="00B72A0A" w:rsidRDefault="002C54CC">
      <w:pPr>
        <w:pStyle w:val="a3"/>
        <w:spacing w:before="1"/>
        <w:ind w:right="142"/>
      </w:pPr>
      <w: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B72A0A" w:rsidRDefault="002C54CC">
      <w:pPr>
        <w:pStyle w:val="1"/>
      </w:pPr>
      <w:r>
        <w:t>Тема</w:t>
      </w:r>
      <w:r>
        <w:rPr>
          <w:spacing w:val="-7"/>
        </w:rPr>
        <w:t xml:space="preserve"> </w:t>
      </w:r>
      <w:r>
        <w:t>4.</w:t>
      </w:r>
      <w:r>
        <w:rPr>
          <w:spacing w:val="-7"/>
        </w:rPr>
        <w:t xml:space="preserve"> </w:t>
      </w:r>
      <w:r>
        <w:t>Машиностроительный</w:t>
      </w:r>
      <w:r>
        <w:rPr>
          <w:spacing w:val="-8"/>
        </w:rPr>
        <w:t xml:space="preserve"> </w:t>
      </w:r>
      <w:r>
        <w:rPr>
          <w:spacing w:val="-2"/>
        </w:rPr>
        <w:t>комплекс.</w:t>
      </w:r>
    </w:p>
    <w:p w:rsidR="00B72A0A" w:rsidRDefault="002C54CC">
      <w:pPr>
        <w:pStyle w:val="a3"/>
        <w:ind w:right="146"/>
      </w:pPr>
      <w: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w:t>
      </w:r>
      <w:r>
        <w:rPr>
          <w:spacing w:val="-18"/>
        </w:rPr>
        <w:t xml:space="preserve"> </w:t>
      </w:r>
      <w:r>
        <w:t>в</w:t>
      </w:r>
      <w:r>
        <w:rPr>
          <w:spacing w:val="-17"/>
        </w:rPr>
        <w:t xml:space="preserve"> </w:t>
      </w:r>
      <w:r>
        <w:t>реализации</w:t>
      </w:r>
      <w:r>
        <w:rPr>
          <w:spacing w:val="-17"/>
        </w:rPr>
        <w:t xml:space="preserve"> </w:t>
      </w:r>
      <w:r>
        <w:t>целей</w:t>
      </w:r>
      <w:r>
        <w:rPr>
          <w:spacing w:val="-18"/>
        </w:rPr>
        <w:t xml:space="preserve"> </w:t>
      </w:r>
      <w:r>
        <w:t>политики</w:t>
      </w:r>
      <w:r>
        <w:rPr>
          <w:spacing w:val="-16"/>
        </w:rPr>
        <w:t xml:space="preserve"> </w:t>
      </w:r>
      <w:r>
        <w:t>импортозамещения.</w:t>
      </w:r>
      <w:r>
        <w:rPr>
          <w:spacing w:val="-17"/>
        </w:rPr>
        <w:t xml:space="preserve"> </w:t>
      </w:r>
      <w:r>
        <w:t>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31"/>
        </w:numPr>
        <w:tabs>
          <w:tab w:val="left" w:pos="1571"/>
        </w:tabs>
        <w:ind w:right="149" w:firstLine="708"/>
        <w:jc w:val="both"/>
        <w:rPr>
          <w:sz w:val="28"/>
        </w:rPr>
      </w:pPr>
      <w:r>
        <w:rPr>
          <w:sz w:val="28"/>
        </w:rPr>
        <w:t>Выявление</w:t>
      </w:r>
      <w:r>
        <w:rPr>
          <w:spacing w:val="-5"/>
          <w:sz w:val="28"/>
        </w:rPr>
        <w:t xml:space="preserve"> </w:t>
      </w:r>
      <w:r>
        <w:rPr>
          <w:sz w:val="28"/>
        </w:rPr>
        <w:t>факторов,</w:t>
      </w:r>
      <w:r>
        <w:rPr>
          <w:spacing w:val="-1"/>
          <w:sz w:val="28"/>
        </w:rPr>
        <w:t xml:space="preserve"> </w:t>
      </w:r>
      <w:r>
        <w:rPr>
          <w:sz w:val="28"/>
        </w:rPr>
        <w:t>повлиявших</w:t>
      </w:r>
      <w:r>
        <w:rPr>
          <w:spacing w:val="-4"/>
          <w:sz w:val="28"/>
        </w:rPr>
        <w:t xml:space="preserve"> </w:t>
      </w:r>
      <w:r>
        <w:rPr>
          <w:sz w:val="28"/>
        </w:rPr>
        <w:t>на</w:t>
      </w:r>
      <w:r>
        <w:rPr>
          <w:spacing w:val="-5"/>
          <w:sz w:val="28"/>
        </w:rPr>
        <w:t xml:space="preserve"> </w:t>
      </w:r>
      <w:r>
        <w:rPr>
          <w:sz w:val="28"/>
        </w:rPr>
        <w:t>размещение</w:t>
      </w:r>
      <w:r>
        <w:rPr>
          <w:spacing w:val="-2"/>
          <w:sz w:val="28"/>
        </w:rPr>
        <w:t xml:space="preserve"> </w:t>
      </w:r>
      <w:r>
        <w:rPr>
          <w:sz w:val="28"/>
        </w:rPr>
        <w:t>машиностроительного предприятия (по выбору) на основе анализа различных источников информации.</w:t>
      </w:r>
    </w:p>
    <w:p w:rsidR="00B72A0A" w:rsidRDefault="002C54CC">
      <w:pPr>
        <w:pStyle w:val="1"/>
        <w:spacing w:line="240" w:lineRule="auto"/>
      </w:pPr>
      <w:r>
        <w:t>Тема</w:t>
      </w:r>
      <w:r>
        <w:rPr>
          <w:spacing w:val="-8"/>
        </w:rPr>
        <w:t xml:space="preserve"> </w:t>
      </w:r>
      <w:r>
        <w:t>5.</w:t>
      </w:r>
      <w:r>
        <w:rPr>
          <w:spacing w:val="-6"/>
        </w:rPr>
        <w:t xml:space="preserve"> </w:t>
      </w:r>
      <w:r>
        <w:t>Химико-лесной</w:t>
      </w:r>
      <w:r>
        <w:rPr>
          <w:spacing w:val="-7"/>
        </w:rPr>
        <w:t xml:space="preserve"> </w:t>
      </w:r>
      <w:r>
        <w:rPr>
          <w:spacing w:val="-2"/>
        </w:rPr>
        <w:t>комплекс.</w:t>
      </w:r>
    </w:p>
    <w:p w:rsidR="00B72A0A" w:rsidRDefault="002C54CC">
      <w:pPr>
        <w:pStyle w:val="a3"/>
        <w:spacing w:before="1" w:line="322" w:lineRule="exact"/>
        <w:ind w:left="841" w:firstLine="0"/>
      </w:pPr>
      <w:r>
        <w:t>Химическая</w:t>
      </w:r>
      <w:r>
        <w:rPr>
          <w:spacing w:val="-7"/>
        </w:rPr>
        <w:t xml:space="preserve"> </w:t>
      </w:r>
      <w:r>
        <w:rPr>
          <w:spacing w:val="-2"/>
        </w:rPr>
        <w:t>промышленность</w:t>
      </w:r>
    </w:p>
    <w:p w:rsidR="00B72A0A" w:rsidRDefault="002C54CC">
      <w:pPr>
        <w:pStyle w:val="a3"/>
        <w:ind w:right="145"/>
      </w:pPr>
      <w:r>
        <w:t>Состав, место и значение в хозяйстве. Факторы размещения предприятий. Место России в мировом производстве химической продукции. География важнейших</w:t>
      </w:r>
      <w:r>
        <w:rPr>
          <w:spacing w:val="-2"/>
        </w:rPr>
        <w:t xml:space="preserve"> </w:t>
      </w:r>
      <w:r>
        <w:t>подотраслей:</w:t>
      </w:r>
      <w:r>
        <w:rPr>
          <w:spacing w:val="-2"/>
        </w:rPr>
        <w:t xml:space="preserve"> </w:t>
      </w:r>
      <w:r>
        <w:t>основные</w:t>
      </w:r>
      <w:r>
        <w:rPr>
          <w:spacing w:val="-3"/>
        </w:rPr>
        <w:t xml:space="preserve"> </w:t>
      </w:r>
      <w:r>
        <w:t>районы</w:t>
      </w:r>
      <w:r>
        <w:rPr>
          <w:spacing w:val="-3"/>
        </w:rPr>
        <w:t xml:space="preserve"> </w:t>
      </w:r>
      <w:r>
        <w:t>и</w:t>
      </w:r>
      <w:r>
        <w:rPr>
          <w:spacing w:val="-3"/>
        </w:rPr>
        <w:t xml:space="preserve"> </w:t>
      </w:r>
      <w:r>
        <w:t>центры.</w:t>
      </w:r>
      <w:r>
        <w:rPr>
          <w:spacing w:val="40"/>
        </w:rPr>
        <w:t xml:space="preserve"> </w:t>
      </w:r>
      <w:r>
        <w:t>Химическая</w:t>
      </w:r>
      <w:r>
        <w:rPr>
          <w:spacing w:val="-3"/>
        </w:rPr>
        <w:t xml:space="preserve"> </w:t>
      </w:r>
      <w:r>
        <w:t>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72A0A" w:rsidRDefault="002C54CC">
      <w:pPr>
        <w:pStyle w:val="a3"/>
        <w:spacing w:before="1" w:line="322" w:lineRule="exact"/>
        <w:ind w:left="841" w:firstLine="0"/>
      </w:pPr>
      <w:r>
        <w:t>Лесопромышленный</w:t>
      </w:r>
      <w:r>
        <w:rPr>
          <w:spacing w:val="-14"/>
        </w:rPr>
        <w:t xml:space="preserve"> </w:t>
      </w:r>
      <w:r>
        <w:rPr>
          <w:spacing w:val="-2"/>
        </w:rPr>
        <w:t>комплекс</w:t>
      </w:r>
    </w:p>
    <w:p w:rsidR="00B72A0A" w:rsidRDefault="002C54CC">
      <w:pPr>
        <w:pStyle w:val="a3"/>
        <w:ind w:right="144"/>
      </w:pPr>
      <w: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w:t>
      </w:r>
      <w:r>
        <w:rPr>
          <w:spacing w:val="-2"/>
        </w:rPr>
        <w:t>комплексы.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4"/>
      </w:pPr>
      <w: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72A0A" w:rsidRDefault="002C54CC">
      <w:pPr>
        <w:pStyle w:val="a3"/>
        <w:spacing w:before="2"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30"/>
        </w:numPr>
        <w:tabs>
          <w:tab w:val="left" w:pos="1571"/>
        </w:tabs>
        <w:ind w:right="152" w:firstLine="708"/>
        <w:jc w:val="both"/>
        <w:rPr>
          <w:sz w:val="28"/>
        </w:rPr>
      </w:pPr>
      <w:r>
        <w:rPr>
          <w:sz w:val="28"/>
        </w:rPr>
        <w:t>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B72A0A" w:rsidRDefault="002C54CC">
      <w:pPr>
        <w:pStyle w:val="1"/>
        <w:spacing w:before="1"/>
      </w:pPr>
      <w:r>
        <w:t>Тема</w:t>
      </w:r>
      <w:r>
        <w:rPr>
          <w:spacing w:val="-6"/>
        </w:rPr>
        <w:t xml:space="preserve"> </w:t>
      </w:r>
      <w:r>
        <w:t>6.</w:t>
      </w:r>
      <w:r>
        <w:rPr>
          <w:spacing w:val="-7"/>
        </w:rPr>
        <w:t xml:space="preserve"> </w:t>
      </w:r>
      <w:r>
        <w:t>Агропромышленный</w:t>
      </w:r>
      <w:r>
        <w:rPr>
          <w:spacing w:val="-7"/>
        </w:rPr>
        <w:t xml:space="preserve"> </w:t>
      </w:r>
      <w:r>
        <w:t>комплекс</w:t>
      </w:r>
      <w:r>
        <w:rPr>
          <w:spacing w:val="-6"/>
        </w:rPr>
        <w:t xml:space="preserve"> </w:t>
      </w:r>
      <w:r>
        <w:rPr>
          <w:spacing w:val="-2"/>
        </w:rPr>
        <w:t>(АПК).</w:t>
      </w:r>
    </w:p>
    <w:p w:rsidR="00B72A0A" w:rsidRDefault="002C54CC">
      <w:pPr>
        <w:pStyle w:val="a3"/>
        <w:ind w:right="147"/>
      </w:pPr>
      <w: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w:t>
      </w:r>
      <w:r>
        <w:rPr>
          <w:spacing w:val="-14"/>
        </w:rPr>
        <w:t xml:space="preserve"> </w:t>
      </w:r>
      <w:r>
        <w:t>и</w:t>
      </w:r>
      <w:r>
        <w:rPr>
          <w:spacing w:val="-14"/>
        </w:rPr>
        <w:t xml:space="preserve"> </w:t>
      </w:r>
      <w:r>
        <w:t>агроклиматические</w:t>
      </w:r>
      <w:r>
        <w:rPr>
          <w:spacing w:val="-14"/>
        </w:rPr>
        <w:t xml:space="preserve"> </w:t>
      </w:r>
      <w:r>
        <w:t>ресурсы.</w:t>
      </w:r>
      <w:r>
        <w:rPr>
          <w:spacing w:val="-15"/>
        </w:rPr>
        <w:t xml:space="preserve"> </w:t>
      </w:r>
      <w:r>
        <w:t>Сельскохозяйственные</w:t>
      </w:r>
      <w:r>
        <w:rPr>
          <w:spacing w:val="-14"/>
        </w:rPr>
        <w:t xml:space="preserve"> </w:t>
      </w:r>
      <w:r>
        <w:t>угодья,</w:t>
      </w:r>
      <w:r>
        <w:rPr>
          <w:spacing w:val="-15"/>
        </w:rPr>
        <w:t xml:space="preserve"> </w:t>
      </w:r>
      <w:r>
        <w:t>их</w:t>
      </w:r>
      <w:r>
        <w:rPr>
          <w:spacing w:val="-14"/>
        </w:rPr>
        <w:t xml:space="preserve"> </w:t>
      </w:r>
      <w:r>
        <w:t>площадь и структура. Растениеводство и животноводство: география основных отраслей. Сельское хозяйство и окружающая среда.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w:t>
      </w:r>
      <w:r>
        <w:rPr>
          <w:spacing w:val="-6"/>
        </w:rPr>
        <w:t xml:space="preserve"> </w:t>
      </w:r>
      <w:r>
        <w:t>и</w:t>
      </w:r>
      <w:r>
        <w:rPr>
          <w:spacing w:val="-3"/>
        </w:rPr>
        <w:t xml:space="preserve"> </w:t>
      </w:r>
      <w:r>
        <w:t>центры.</w:t>
      </w:r>
      <w:r>
        <w:rPr>
          <w:spacing w:val="-4"/>
        </w:rPr>
        <w:t xml:space="preserve"> </w:t>
      </w:r>
      <w:r>
        <w:t>Легкая</w:t>
      </w:r>
      <w:r>
        <w:rPr>
          <w:spacing w:val="-6"/>
        </w:rPr>
        <w:t xml:space="preserve"> </w:t>
      </w:r>
      <w:r>
        <w:t>промышленность</w:t>
      </w:r>
      <w:r>
        <w:rPr>
          <w:spacing w:val="-4"/>
        </w:rPr>
        <w:t xml:space="preserve"> </w:t>
      </w:r>
      <w:r>
        <w:t>и</w:t>
      </w:r>
      <w:r>
        <w:rPr>
          <w:spacing w:val="-3"/>
        </w:rPr>
        <w:t xml:space="preserve"> </w:t>
      </w:r>
      <w:r>
        <w:t>охрана</w:t>
      </w:r>
      <w:r>
        <w:rPr>
          <w:spacing w:val="-6"/>
        </w:rPr>
        <w:t xml:space="preserve"> </w:t>
      </w:r>
      <w:r>
        <w:t>окружающей</w:t>
      </w:r>
      <w:r>
        <w:rPr>
          <w:spacing w:val="-3"/>
        </w:rPr>
        <w:t xml:space="preserve"> </w:t>
      </w:r>
      <w:r>
        <w:t>среды.</w:t>
      </w:r>
      <w:r>
        <w:rPr>
          <w:spacing w:val="-4"/>
        </w:rPr>
        <w:t xml:space="preserve"> </w:t>
      </w:r>
      <w:r>
        <w:t>«Стратегия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B72A0A" w:rsidRDefault="002C54CC">
      <w:pPr>
        <w:pStyle w:val="a3"/>
        <w:ind w:left="841" w:firstLine="0"/>
      </w:pPr>
      <w:r>
        <w:t>Практическая</w:t>
      </w:r>
      <w:r>
        <w:rPr>
          <w:spacing w:val="-10"/>
        </w:rPr>
        <w:t xml:space="preserve"> </w:t>
      </w:r>
      <w:r>
        <w:rPr>
          <w:spacing w:val="-2"/>
        </w:rPr>
        <w:t>работа.</w:t>
      </w:r>
    </w:p>
    <w:p w:rsidR="00B72A0A" w:rsidRDefault="002C54CC">
      <w:pPr>
        <w:pStyle w:val="a4"/>
        <w:numPr>
          <w:ilvl w:val="0"/>
          <w:numId w:val="129"/>
        </w:numPr>
        <w:tabs>
          <w:tab w:val="left" w:pos="1571"/>
        </w:tabs>
        <w:ind w:right="147" w:firstLine="708"/>
        <w:jc w:val="both"/>
        <w:rPr>
          <w:sz w:val="28"/>
        </w:rPr>
      </w:pPr>
      <w:r>
        <w:rPr>
          <w:sz w:val="28"/>
        </w:rPr>
        <w:t>Определение</w:t>
      </w:r>
      <w:r>
        <w:rPr>
          <w:spacing w:val="-10"/>
          <w:sz w:val="28"/>
        </w:rPr>
        <w:t xml:space="preserve"> </w:t>
      </w:r>
      <w:r>
        <w:rPr>
          <w:sz w:val="28"/>
        </w:rPr>
        <w:t>влияния</w:t>
      </w:r>
      <w:r>
        <w:rPr>
          <w:spacing w:val="-7"/>
          <w:sz w:val="28"/>
        </w:rPr>
        <w:t xml:space="preserve"> </w:t>
      </w:r>
      <w:r>
        <w:rPr>
          <w:sz w:val="28"/>
        </w:rPr>
        <w:t>природных</w:t>
      </w:r>
      <w:r>
        <w:rPr>
          <w:spacing w:val="-9"/>
          <w:sz w:val="28"/>
        </w:rPr>
        <w:t xml:space="preserve"> </w:t>
      </w:r>
      <w:r>
        <w:rPr>
          <w:sz w:val="28"/>
        </w:rPr>
        <w:t>и</w:t>
      </w:r>
      <w:r>
        <w:rPr>
          <w:spacing w:val="-9"/>
          <w:sz w:val="28"/>
        </w:rPr>
        <w:t xml:space="preserve"> </w:t>
      </w:r>
      <w:r>
        <w:rPr>
          <w:sz w:val="28"/>
        </w:rPr>
        <w:t>социальных</w:t>
      </w:r>
      <w:r>
        <w:rPr>
          <w:spacing w:val="-9"/>
          <w:sz w:val="28"/>
        </w:rPr>
        <w:t xml:space="preserve"> </w:t>
      </w:r>
      <w:r>
        <w:rPr>
          <w:sz w:val="28"/>
        </w:rPr>
        <w:t>факторов</w:t>
      </w:r>
      <w:r>
        <w:rPr>
          <w:spacing w:val="-10"/>
          <w:sz w:val="28"/>
        </w:rPr>
        <w:t xml:space="preserve"> </w:t>
      </w:r>
      <w:r>
        <w:rPr>
          <w:sz w:val="28"/>
        </w:rPr>
        <w:t>на</w:t>
      </w:r>
      <w:r>
        <w:rPr>
          <w:spacing w:val="-10"/>
          <w:sz w:val="28"/>
        </w:rPr>
        <w:t xml:space="preserve"> </w:t>
      </w:r>
      <w:r>
        <w:rPr>
          <w:sz w:val="28"/>
        </w:rPr>
        <w:t>размещение отраслей АПК.</w:t>
      </w:r>
    </w:p>
    <w:p w:rsidR="00B72A0A" w:rsidRDefault="002C54CC">
      <w:pPr>
        <w:pStyle w:val="1"/>
        <w:spacing w:line="321" w:lineRule="exact"/>
      </w:pPr>
      <w:r>
        <w:t>Тема</w:t>
      </w:r>
      <w:r>
        <w:rPr>
          <w:spacing w:val="-7"/>
        </w:rPr>
        <w:t xml:space="preserve"> </w:t>
      </w:r>
      <w:r>
        <w:t>7.</w:t>
      </w:r>
      <w:r>
        <w:rPr>
          <w:spacing w:val="-7"/>
        </w:rPr>
        <w:t xml:space="preserve"> </w:t>
      </w:r>
      <w:r>
        <w:t>Инфраструктурный</w:t>
      </w:r>
      <w:r>
        <w:rPr>
          <w:spacing w:val="-7"/>
        </w:rPr>
        <w:t xml:space="preserve"> </w:t>
      </w:r>
      <w:r>
        <w:rPr>
          <w:spacing w:val="-2"/>
        </w:rPr>
        <w:t>комплекс.</w:t>
      </w:r>
    </w:p>
    <w:p w:rsidR="00B72A0A" w:rsidRDefault="002C54CC">
      <w:pPr>
        <w:pStyle w:val="a3"/>
        <w:spacing w:line="242" w:lineRule="auto"/>
        <w:ind w:right="155"/>
      </w:pPr>
      <w:r>
        <w:t>Состав: транспорт, информационная инфраструктура; сфера обслуживания, рекреационное хозяйство — место и значение в хозяйстве.</w:t>
      </w:r>
    </w:p>
    <w:p w:rsidR="00B72A0A" w:rsidRDefault="002C54CC">
      <w:pPr>
        <w:pStyle w:val="a3"/>
        <w:ind w:right="148"/>
      </w:pPr>
      <w:r>
        <w:t>Транспорт</w:t>
      </w:r>
      <w:r>
        <w:rPr>
          <w:spacing w:val="-11"/>
        </w:rPr>
        <w:t xml:space="preserve"> </w:t>
      </w:r>
      <w:r>
        <w:t>и</w:t>
      </w:r>
      <w:r>
        <w:rPr>
          <w:spacing w:val="-8"/>
        </w:rPr>
        <w:t xml:space="preserve"> </w:t>
      </w:r>
      <w:r>
        <w:t>связь.</w:t>
      </w:r>
      <w:r>
        <w:rPr>
          <w:spacing w:val="-12"/>
        </w:rPr>
        <w:t xml:space="preserve"> </w:t>
      </w:r>
      <w:r>
        <w:t>Состав,</w:t>
      </w:r>
      <w:r>
        <w:rPr>
          <w:spacing w:val="-10"/>
        </w:rPr>
        <w:t xml:space="preserve"> </w:t>
      </w:r>
      <w:r>
        <w:t>место</w:t>
      </w:r>
      <w:r>
        <w:rPr>
          <w:spacing w:val="-10"/>
        </w:rPr>
        <w:t xml:space="preserve"> </w:t>
      </w:r>
      <w:r>
        <w:t>и</w:t>
      </w:r>
      <w:r>
        <w:rPr>
          <w:spacing w:val="-5"/>
        </w:rPr>
        <w:t xml:space="preserve"> </w:t>
      </w:r>
      <w:r>
        <w:t>значение</w:t>
      </w:r>
      <w:r>
        <w:rPr>
          <w:spacing w:val="-9"/>
        </w:rPr>
        <w:t xml:space="preserve"> </w:t>
      </w:r>
      <w:r>
        <w:t>в</w:t>
      </w:r>
      <w:r>
        <w:rPr>
          <w:spacing w:val="-9"/>
        </w:rPr>
        <w:t xml:space="preserve"> </w:t>
      </w:r>
      <w:r>
        <w:t>хозяйстве.</w:t>
      </w:r>
      <w:r>
        <w:rPr>
          <w:spacing w:val="-12"/>
        </w:rPr>
        <w:t xml:space="preserve"> </w:t>
      </w:r>
      <w:r>
        <w:t>Морской,</w:t>
      </w:r>
      <w:r>
        <w:rPr>
          <w:spacing w:val="-9"/>
        </w:rPr>
        <w:t xml:space="preserve"> </w:t>
      </w:r>
      <w:r>
        <w:t>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72A0A" w:rsidRDefault="002C54CC">
      <w:pPr>
        <w:pStyle w:val="a3"/>
        <w:spacing w:line="320" w:lineRule="exact"/>
        <w:ind w:left="841" w:firstLine="0"/>
      </w:pPr>
      <w:r>
        <w:t>Транспорт</w:t>
      </w:r>
      <w:r>
        <w:rPr>
          <w:spacing w:val="-10"/>
        </w:rPr>
        <w:t xml:space="preserve"> </w:t>
      </w:r>
      <w:r>
        <w:t>и</w:t>
      </w:r>
      <w:r>
        <w:rPr>
          <w:spacing w:val="-5"/>
        </w:rPr>
        <w:t xml:space="preserve"> </w:t>
      </w:r>
      <w:r>
        <w:t>охрана</w:t>
      </w:r>
      <w:r>
        <w:rPr>
          <w:spacing w:val="-5"/>
        </w:rPr>
        <w:t xml:space="preserve"> </w:t>
      </w:r>
      <w:r>
        <w:t>окружающей</w:t>
      </w:r>
      <w:r>
        <w:rPr>
          <w:spacing w:val="-5"/>
        </w:rPr>
        <w:t xml:space="preserve"> </w:t>
      </w:r>
      <w:r>
        <w:rPr>
          <w:spacing w:val="-2"/>
        </w:rPr>
        <w:t>среды.</w:t>
      </w:r>
    </w:p>
    <w:p w:rsidR="00B72A0A" w:rsidRDefault="002C54CC">
      <w:pPr>
        <w:pStyle w:val="a3"/>
        <w:spacing w:line="242" w:lineRule="auto"/>
        <w:ind w:right="151"/>
      </w:pPr>
      <w:r>
        <w:t>Информационная инфраструктура. Рекреационное хозяйство. Особенности сферы обслуживания своего края.</w:t>
      </w:r>
    </w:p>
    <w:p w:rsidR="00B72A0A" w:rsidRDefault="002C54CC">
      <w:pPr>
        <w:pStyle w:val="a3"/>
        <w:ind w:right="147"/>
      </w:pPr>
      <w:r>
        <w:t>Проблемы и перспективы развития комплекса. Перспективы развития инфраструктурного комплекса России на период до 2035 года: Транспортная стратегия, Стратегия развития жилищно-коммунального хозяйства, федеральный проект «Информационная инфраструктура».</w:t>
      </w:r>
    </w:p>
    <w:p w:rsidR="00B72A0A" w:rsidRDefault="002C54CC">
      <w:pPr>
        <w:pStyle w:val="a3"/>
        <w:spacing w:line="320" w:lineRule="exact"/>
        <w:ind w:left="841" w:firstLine="0"/>
      </w:pPr>
      <w:r>
        <w:t>Практические</w:t>
      </w:r>
      <w:r>
        <w:rPr>
          <w:spacing w:val="-12"/>
        </w:rPr>
        <w:t xml:space="preserve"> </w:t>
      </w:r>
      <w:r>
        <w:rPr>
          <w:spacing w:val="-2"/>
        </w:rPr>
        <w:t>работы</w:t>
      </w:r>
    </w:p>
    <w:p w:rsidR="00B72A0A" w:rsidRDefault="002C54CC">
      <w:pPr>
        <w:pStyle w:val="a4"/>
        <w:numPr>
          <w:ilvl w:val="0"/>
          <w:numId w:val="128"/>
        </w:numPr>
        <w:tabs>
          <w:tab w:val="left" w:pos="1571"/>
        </w:tabs>
        <w:ind w:right="152" w:firstLine="708"/>
        <w:jc w:val="both"/>
        <w:rPr>
          <w:sz w:val="28"/>
        </w:rPr>
      </w:pPr>
      <w:r>
        <w:rPr>
          <w:sz w:val="28"/>
        </w:rPr>
        <w:t>Анализ статистических данных с целью определения доли отдельных морских бассейнов в грузоперевозках и объяснение выявленных различий.</w:t>
      </w:r>
    </w:p>
    <w:p w:rsidR="00B72A0A" w:rsidRDefault="002C54CC">
      <w:pPr>
        <w:pStyle w:val="a4"/>
        <w:numPr>
          <w:ilvl w:val="0"/>
          <w:numId w:val="128"/>
        </w:numPr>
        <w:tabs>
          <w:tab w:val="left" w:pos="1572"/>
        </w:tabs>
        <w:spacing w:line="321" w:lineRule="exact"/>
        <w:ind w:left="1572" w:hanging="731"/>
        <w:jc w:val="both"/>
        <w:rPr>
          <w:sz w:val="28"/>
        </w:rPr>
      </w:pPr>
      <w:r>
        <w:rPr>
          <w:sz w:val="28"/>
        </w:rPr>
        <w:t>Характеристика</w:t>
      </w:r>
      <w:r>
        <w:rPr>
          <w:spacing w:val="-13"/>
          <w:sz w:val="28"/>
        </w:rPr>
        <w:t xml:space="preserve"> </w:t>
      </w:r>
      <w:r>
        <w:rPr>
          <w:sz w:val="28"/>
        </w:rPr>
        <w:t>туристско-рекреационного</w:t>
      </w:r>
      <w:r>
        <w:rPr>
          <w:spacing w:val="-11"/>
          <w:sz w:val="28"/>
        </w:rPr>
        <w:t xml:space="preserve"> </w:t>
      </w:r>
      <w:r>
        <w:rPr>
          <w:sz w:val="28"/>
        </w:rPr>
        <w:t>потенциала</w:t>
      </w:r>
      <w:r>
        <w:rPr>
          <w:spacing w:val="-12"/>
          <w:sz w:val="28"/>
        </w:rPr>
        <w:t xml:space="preserve"> </w:t>
      </w:r>
      <w:r>
        <w:rPr>
          <w:sz w:val="28"/>
        </w:rPr>
        <w:t>своего</w:t>
      </w:r>
      <w:r>
        <w:rPr>
          <w:spacing w:val="-9"/>
          <w:sz w:val="28"/>
        </w:rPr>
        <w:t xml:space="preserve"> </w:t>
      </w:r>
      <w:r>
        <w:rPr>
          <w:spacing w:val="-2"/>
          <w:sz w:val="28"/>
        </w:rPr>
        <w:t>края.</w:t>
      </w:r>
    </w:p>
    <w:p w:rsidR="00B72A0A" w:rsidRDefault="002C54CC">
      <w:pPr>
        <w:pStyle w:val="1"/>
      </w:pPr>
      <w:r>
        <w:t>Тема</w:t>
      </w:r>
      <w:r>
        <w:rPr>
          <w:spacing w:val="-5"/>
        </w:rPr>
        <w:t xml:space="preserve"> </w:t>
      </w:r>
      <w:r>
        <w:t>8.</w:t>
      </w:r>
      <w:r>
        <w:rPr>
          <w:spacing w:val="-5"/>
        </w:rPr>
        <w:t xml:space="preserve"> </w:t>
      </w:r>
      <w:r>
        <w:t>Обобщение</w:t>
      </w:r>
      <w:r>
        <w:rPr>
          <w:spacing w:val="-5"/>
        </w:rPr>
        <w:t xml:space="preserve"> </w:t>
      </w:r>
      <w:r>
        <w:rPr>
          <w:spacing w:val="-2"/>
        </w:rPr>
        <w:t>знаний.</w:t>
      </w:r>
    </w:p>
    <w:p w:rsidR="00B72A0A" w:rsidRDefault="002C54CC">
      <w:pPr>
        <w:pStyle w:val="a3"/>
        <w:ind w:right="152"/>
      </w:pPr>
      <w:r>
        <w:t>Государственная политика как фактор размещения производства. «Стратегия пространственного</w:t>
      </w:r>
      <w:r>
        <w:rPr>
          <w:spacing w:val="80"/>
          <w:w w:val="150"/>
        </w:rPr>
        <w:t xml:space="preserve"> </w:t>
      </w:r>
      <w:r>
        <w:t>развития</w:t>
      </w:r>
      <w:r>
        <w:rPr>
          <w:spacing w:val="80"/>
          <w:w w:val="150"/>
        </w:rPr>
        <w:t xml:space="preserve"> </w:t>
      </w:r>
      <w:r>
        <w:t>Российской</w:t>
      </w:r>
      <w:r>
        <w:rPr>
          <w:spacing w:val="80"/>
          <w:w w:val="150"/>
        </w:rPr>
        <w:t xml:space="preserve"> </w:t>
      </w:r>
      <w:r>
        <w:t>Федерации</w:t>
      </w:r>
      <w:r>
        <w:rPr>
          <w:spacing w:val="80"/>
          <w:w w:val="150"/>
        </w:rPr>
        <w:t xml:space="preserve"> </w:t>
      </w:r>
      <w:r>
        <w:t>до</w:t>
      </w:r>
      <w:r>
        <w:rPr>
          <w:spacing w:val="80"/>
          <w:w w:val="150"/>
        </w:rPr>
        <w:t xml:space="preserve"> </w:t>
      </w:r>
      <w:r>
        <w:t>2025</w:t>
      </w:r>
      <w:r>
        <w:rPr>
          <w:spacing w:val="80"/>
          <w:w w:val="150"/>
        </w:rPr>
        <w:t xml:space="preserve"> </w:t>
      </w:r>
      <w:r>
        <w:t>года»:</w:t>
      </w:r>
      <w:r>
        <w:rPr>
          <w:spacing w:val="80"/>
          <w:w w:val="150"/>
        </w:rPr>
        <w:t xml:space="preserve"> </w:t>
      </w:r>
      <w:r>
        <w:t>основные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firstLine="0"/>
      </w:pPr>
      <w:r>
        <w:t>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B72A0A" w:rsidRDefault="002C54CC">
      <w:pPr>
        <w:pStyle w:val="a3"/>
        <w:spacing w:before="2"/>
        <w:ind w:right="151"/>
      </w:pPr>
      <w:r>
        <w:t>Развитие</w:t>
      </w:r>
      <w:r>
        <w:rPr>
          <w:spacing w:val="-15"/>
        </w:rPr>
        <w:t xml:space="preserve"> </w:t>
      </w:r>
      <w:r>
        <w:t>хозяйства</w:t>
      </w:r>
      <w:r>
        <w:rPr>
          <w:spacing w:val="-16"/>
        </w:rPr>
        <w:t xml:space="preserve"> </w:t>
      </w:r>
      <w:r>
        <w:t>и</w:t>
      </w:r>
      <w:r>
        <w:rPr>
          <w:spacing w:val="-14"/>
        </w:rPr>
        <w:t xml:space="preserve"> </w:t>
      </w:r>
      <w:r>
        <w:t>состояние</w:t>
      </w:r>
      <w:r>
        <w:rPr>
          <w:spacing w:val="-14"/>
        </w:rPr>
        <w:t xml:space="preserve"> </w:t>
      </w:r>
      <w:r>
        <w:t>окружающей</w:t>
      </w:r>
      <w:r>
        <w:rPr>
          <w:spacing w:val="-14"/>
        </w:rPr>
        <w:t xml:space="preserve"> </w:t>
      </w:r>
      <w:r>
        <w:t>среды.</w:t>
      </w:r>
      <w:r>
        <w:rPr>
          <w:spacing w:val="-15"/>
        </w:rPr>
        <w:t xml:space="preserve"> </w:t>
      </w:r>
      <w:r>
        <w:t>«Стратегия</w:t>
      </w:r>
      <w:r>
        <w:rPr>
          <w:spacing w:val="-14"/>
        </w:rPr>
        <w:t xml:space="preserve"> </w:t>
      </w:r>
      <w:r>
        <w:t>экологической безопасности Российской Федерации до 2025 года» и государственные меры по переходу России к модели устойчивого развития.</w:t>
      </w:r>
    </w:p>
    <w:p w:rsidR="00B72A0A" w:rsidRDefault="002C54CC">
      <w:pPr>
        <w:pStyle w:val="a3"/>
        <w:spacing w:before="1"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27"/>
        </w:numPr>
        <w:tabs>
          <w:tab w:val="left" w:pos="1571"/>
        </w:tabs>
        <w:ind w:right="144" w:firstLine="708"/>
        <w:jc w:val="both"/>
        <w:rPr>
          <w:sz w:val="28"/>
        </w:rPr>
      </w:pPr>
      <w:r>
        <w:rPr>
          <w:sz w:val="28"/>
        </w:rPr>
        <w:t>Сравнительная оценка вклада отдельных отраслей хозяйства в загрязнение окружающей среды на основе анализа статистических материалов.</w:t>
      </w:r>
    </w:p>
    <w:p w:rsidR="00B72A0A" w:rsidRDefault="002C54CC">
      <w:pPr>
        <w:pStyle w:val="a4"/>
        <w:numPr>
          <w:ilvl w:val="0"/>
          <w:numId w:val="150"/>
        </w:numPr>
        <w:tabs>
          <w:tab w:val="left" w:pos="1188"/>
        </w:tabs>
        <w:spacing w:line="321" w:lineRule="exact"/>
        <w:ind w:left="1188" w:hanging="347"/>
        <w:jc w:val="both"/>
        <w:rPr>
          <w:i/>
          <w:sz w:val="28"/>
        </w:rPr>
      </w:pPr>
      <w:r>
        <w:rPr>
          <w:i/>
          <w:spacing w:val="-2"/>
          <w:sz w:val="28"/>
        </w:rPr>
        <w:t>класс</w:t>
      </w:r>
    </w:p>
    <w:p w:rsidR="00B72A0A" w:rsidRDefault="002C54CC">
      <w:pPr>
        <w:pStyle w:val="1"/>
      </w:pPr>
      <w:r>
        <w:t>Раздел</w:t>
      </w:r>
      <w:r>
        <w:rPr>
          <w:spacing w:val="-6"/>
        </w:rPr>
        <w:t xml:space="preserve"> </w:t>
      </w:r>
      <w:r>
        <w:t>5.</w:t>
      </w:r>
      <w:r>
        <w:rPr>
          <w:spacing w:val="-4"/>
        </w:rPr>
        <w:t xml:space="preserve"> </w:t>
      </w:r>
      <w:r>
        <w:t>Регионы</w:t>
      </w:r>
      <w:r>
        <w:rPr>
          <w:spacing w:val="-4"/>
        </w:rPr>
        <w:t xml:space="preserve"> </w:t>
      </w:r>
      <w:r>
        <w:rPr>
          <w:spacing w:val="-2"/>
        </w:rPr>
        <w:t>России.</w:t>
      </w:r>
    </w:p>
    <w:p w:rsidR="00B72A0A" w:rsidRDefault="002C54CC">
      <w:pPr>
        <w:ind w:left="841"/>
        <w:jc w:val="both"/>
        <w:rPr>
          <w:b/>
          <w:sz w:val="28"/>
        </w:rPr>
      </w:pPr>
      <w:r>
        <w:rPr>
          <w:b/>
          <w:sz w:val="28"/>
        </w:rPr>
        <w:t>Тема</w:t>
      </w:r>
      <w:r>
        <w:rPr>
          <w:b/>
          <w:spacing w:val="-8"/>
          <w:sz w:val="28"/>
        </w:rPr>
        <w:t xml:space="preserve"> </w:t>
      </w:r>
      <w:r>
        <w:rPr>
          <w:b/>
          <w:sz w:val="28"/>
        </w:rPr>
        <w:t>1.</w:t>
      </w:r>
      <w:r>
        <w:rPr>
          <w:b/>
          <w:spacing w:val="-6"/>
          <w:sz w:val="28"/>
        </w:rPr>
        <w:t xml:space="preserve"> </w:t>
      </w:r>
      <w:r>
        <w:rPr>
          <w:b/>
          <w:sz w:val="28"/>
        </w:rPr>
        <w:t>Западный</w:t>
      </w:r>
      <w:r>
        <w:rPr>
          <w:b/>
          <w:spacing w:val="-10"/>
          <w:sz w:val="28"/>
        </w:rPr>
        <w:t xml:space="preserve"> </w:t>
      </w:r>
      <w:r>
        <w:rPr>
          <w:b/>
          <w:sz w:val="28"/>
        </w:rPr>
        <w:t>макрорегион</w:t>
      </w:r>
      <w:r>
        <w:rPr>
          <w:b/>
          <w:spacing w:val="-7"/>
          <w:sz w:val="28"/>
        </w:rPr>
        <w:t xml:space="preserve"> </w:t>
      </w:r>
      <w:r>
        <w:rPr>
          <w:b/>
          <w:sz w:val="28"/>
        </w:rPr>
        <w:t>(Европейская</w:t>
      </w:r>
      <w:r>
        <w:rPr>
          <w:b/>
          <w:spacing w:val="-8"/>
          <w:sz w:val="28"/>
        </w:rPr>
        <w:t xml:space="preserve"> </w:t>
      </w:r>
      <w:r>
        <w:rPr>
          <w:b/>
          <w:sz w:val="28"/>
        </w:rPr>
        <w:t>часть)</w:t>
      </w:r>
      <w:r>
        <w:rPr>
          <w:b/>
          <w:spacing w:val="-8"/>
          <w:sz w:val="28"/>
        </w:rPr>
        <w:t xml:space="preserve"> </w:t>
      </w:r>
      <w:r>
        <w:rPr>
          <w:b/>
          <w:spacing w:val="-2"/>
          <w:sz w:val="28"/>
        </w:rPr>
        <w:t>России.</w:t>
      </w:r>
    </w:p>
    <w:p w:rsidR="00B72A0A" w:rsidRDefault="002C54CC">
      <w:pPr>
        <w:pStyle w:val="a3"/>
        <w:spacing w:before="2"/>
        <w:ind w:right="144"/>
      </w:pPr>
      <w:r>
        <w:t>Географические особенности географических районов: Европейский Север России,</w:t>
      </w:r>
      <w:r>
        <w:rPr>
          <w:spacing w:val="-18"/>
        </w:rPr>
        <w:t xml:space="preserve"> </w:t>
      </w:r>
      <w:r>
        <w:t>Северо-Запад</w:t>
      </w:r>
      <w:r>
        <w:rPr>
          <w:spacing w:val="-17"/>
        </w:rPr>
        <w:t xml:space="preserve"> </w:t>
      </w:r>
      <w:r>
        <w:t>России,</w:t>
      </w:r>
      <w:r>
        <w:rPr>
          <w:spacing w:val="-18"/>
        </w:rPr>
        <w:t xml:space="preserve"> </w:t>
      </w:r>
      <w:r>
        <w:t>Центральная</w:t>
      </w:r>
      <w:r>
        <w:rPr>
          <w:spacing w:val="-17"/>
        </w:rPr>
        <w:t xml:space="preserve"> </w:t>
      </w:r>
      <w:r>
        <w:t>Россия,</w:t>
      </w:r>
      <w:r>
        <w:rPr>
          <w:spacing w:val="-18"/>
        </w:rPr>
        <w:t xml:space="preserve"> </w:t>
      </w:r>
      <w:r>
        <w:t>Поволжье,</w:t>
      </w:r>
      <w:r>
        <w:rPr>
          <w:spacing w:val="-17"/>
        </w:rPr>
        <w:t xml:space="preserve"> </w:t>
      </w:r>
      <w:r>
        <w:t>Юг</w:t>
      </w:r>
      <w:r>
        <w:rPr>
          <w:spacing w:val="-18"/>
        </w:rPr>
        <w:t xml:space="preserve"> </w:t>
      </w:r>
      <w:r>
        <w:t>Европейской</w:t>
      </w:r>
      <w:r>
        <w:rPr>
          <w:spacing w:val="-17"/>
        </w:rPr>
        <w:t xml:space="preserve"> </w:t>
      </w:r>
      <w:r>
        <w:t>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w:t>
      </w:r>
      <w:r>
        <w:rPr>
          <w:spacing w:val="-18"/>
        </w:rPr>
        <w:t xml:space="preserve"> </w:t>
      </w:r>
      <w:r>
        <w:t>и</w:t>
      </w:r>
      <w:r>
        <w:rPr>
          <w:spacing w:val="-17"/>
        </w:rPr>
        <w:t xml:space="preserve"> </w:t>
      </w:r>
      <w:r>
        <w:t>перспективы</w:t>
      </w:r>
      <w:r>
        <w:rPr>
          <w:spacing w:val="-18"/>
        </w:rPr>
        <w:t xml:space="preserve"> </w:t>
      </w:r>
      <w:r>
        <w:t>развития.</w:t>
      </w:r>
      <w:r>
        <w:rPr>
          <w:spacing w:val="-17"/>
        </w:rPr>
        <w:t xml:space="preserve"> </w:t>
      </w:r>
      <w:r>
        <w:t>Классификация</w:t>
      </w:r>
      <w:r>
        <w:rPr>
          <w:spacing w:val="-18"/>
        </w:rPr>
        <w:t xml:space="preserve"> </w:t>
      </w:r>
      <w:r>
        <w:t>субъектов</w:t>
      </w:r>
      <w:r>
        <w:rPr>
          <w:spacing w:val="-17"/>
        </w:rPr>
        <w:t xml:space="preserve"> </w:t>
      </w:r>
      <w:r>
        <w:t>Российской</w:t>
      </w:r>
      <w:r>
        <w:rPr>
          <w:spacing w:val="-18"/>
        </w:rPr>
        <w:t xml:space="preserve"> </w:t>
      </w:r>
      <w:r>
        <w:t>Федерации Западного макрорегиона по уровню социально-экономического развития; их внутренние различия.</w:t>
      </w:r>
    </w:p>
    <w:p w:rsidR="00B72A0A" w:rsidRDefault="002C54CC">
      <w:pPr>
        <w:pStyle w:val="a3"/>
        <w:spacing w:line="322" w:lineRule="exact"/>
        <w:ind w:left="841" w:firstLine="0"/>
      </w:pPr>
      <w:r>
        <w:t>Практические</w:t>
      </w:r>
      <w:r>
        <w:rPr>
          <w:spacing w:val="-10"/>
        </w:rPr>
        <w:t xml:space="preserve"> </w:t>
      </w:r>
      <w:r>
        <w:rPr>
          <w:spacing w:val="-2"/>
        </w:rPr>
        <w:t>работы.</w:t>
      </w:r>
    </w:p>
    <w:p w:rsidR="00B72A0A" w:rsidRDefault="002C54CC">
      <w:pPr>
        <w:pStyle w:val="a4"/>
        <w:numPr>
          <w:ilvl w:val="0"/>
          <w:numId w:val="126"/>
        </w:numPr>
        <w:tabs>
          <w:tab w:val="left" w:pos="1571"/>
        </w:tabs>
        <w:ind w:right="152" w:firstLine="708"/>
        <w:jc w:val="both"/>
        <w:rPr>
          <w:sz w:val="28"/>
        </w:rPr>
      </w:pPr>
      <w:r>
        <w:rPr>
          <w:sz w:val="28"/>
        </w:rPr>
        <w:t>Сравнение ЭГП двух географических районов страны по разным источникам информации.</w:t>
      </w:r>
    </w:p>
    <w:p w:rsidR="00B72A0A" w:rsidRDefault="002C54CC">
      <w:pPr>
        <w:pStyle w:val="a4"/>
        <w:numPr>
          <w:ilvl w:val="0"/>
          <w:numId w:val="126"/>
        </w:numPr>
        <w:tabs>
          <w:tab w:val="left" w:pos="1571"/>
        </w:tabs>
        <w:ind w:right="147" w:firstLine="708"/>
        <w:jc w:val="both"/>
        <w:rPr>
          <w:sz w:val="28"/>
        </w:rPr>
      </w:pPr>
      <w:r>
        <w:rPr>
          <w:sz w:val="28"/>
        </w:rP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72A0A" w:rsidRDefault="002C54CC">
      <w:pPr>
        <w:pStyle w:val="1"/>
        <w:spacing w:before="1"/>
      </w:pPr>
      <w:r>
        <w:t>Тема</w:t>
      </w:r>
      <w:r>
        <w:rPr>
          <w:spacing w:val="-6"/>
        </w:rPr>
        <w:t xml:space="preserve"> </w:t>
      </w:r>
      <w:r>
        <w:t>2.</w:t>
      </w:r>
      <w:r>
        <w:rPr>
          <w:spacing w:val="-5"/>
        </w:rPr>
        <w:t xml:space="preserve"> </w:t>
      </w:r>
      <w:r>
        <w:t>Азиатская</w:t>
      </w:r>
      <w:r>
        <w:rPr>
          <w:spacing w:val="-8"/>
        </w:rPr>
        <w:t xml:space="preserve"> </w:t>
      </w:r>
      <w:r>
        <w:t>(Восточная)</w:t>
      </w:r>
      <w:r>
        <w:rPr>
          <w:spacing w:val="-5"/>
        </w:rPr>
        <w:t xml:space="preserve"> </w:t>
      </w:r>
      <w:r>
        <w:t>часть</w:t>
      </w:r>
      <w:r>
        <w:rPr>
          <w:spacing w:val="-7"/>
        </w:rPr>
        <w:t xml:space="preserve"> </w:t>
      </w:r>
      <w:r>
        <w:rPr>
          <w:spacing w:val="-2"/>
        </w:rPr>
        <w:t>России.</w:t>
      </w:r>
    </w:p>
    <w:p w:rsidR="00B72A0A" w:rsidRDefault="002C54CC">
      <w:pPr>
        <w:pStyle w:val="a3"/>
        <w:ind w:right="143"/>
      </w:pPr>
      <w:r>
        <w:t>Географические особенности географических районов: Сибирь и Дальний Восток.</w:t>
      </w:r>
      <w:r>
        <w:rPr>
          <w:spacing w:val="-1"/>
        </w:rPr>
        <w:t xml:space="preserve"> </w:t>
      </w:r>
      <w:r>
        <w:t>Географическое положение.</w:t>
      </w:r>
      <w:r>
        <w:rPr>
          <w:spacing w:val="-1"/>
        </w:rPr>
        <w:t xml:space="preserve"> </w:t>
      </w:r>
      <w:r>
        <w:t>Особенности природно-ресурсного потенциала, население и хозяйство. Социально-экономические и экологические проблемы и перспективы</w:t>
      </w:r>
      <w:r>
        <w:rPr>
          <w:spacing w:val="-18"/>
        </w:rPr>
        <w:t xml:space="preserve"> </w:t>
      </w:r>
      <w:r>
        <w:t>развития.</w:t>
      </w:r>
      <w:r>
        <w:rPr>
          <w:spacing w:val="-17"/>
        </w:rPr>
        <w:t xml:space="preserve"> </w:t>
      </w:r>
      <w:r>
        <w:t>Классификация</w:t>
      </w:r>
      <w:r>
        <w:rPr>
          <w:spacing w:val="-18"/>
        </w:rPr>
        <w:t xml:space="preserve"> </w:t>
      </w:r>
      <w:r>
        <w:t>субъектов</w:t>
      </w:r>
      <w:r>
        <w:rPr>
          <w:spacing w:val="-17"/>
        </w:rPr>
        <w:t xml:space="preserve"> </w:t>
      </w:r>
      <w:r>
        <w:t>Российской</w:t>
      </w:r>
      <w:r>
        <w:rPr>
          <w:spacing w:val="-18"/>
        </w:rPr>
        <w:t xml:space="preserve"> </w:t>
      </w:r>
      <w:r>
        <w:t>Федерации</w:t>
      </w:r>
      <w:r>
        <w:rPr>
          <w:spacing w:val="-17"/>
        </w:rPr>
        <w:t xml:space="preserve"> </w:t>
      </w:r>
      <w:r>
        <w:t xml:space="preserve">Восточного макрорегиона по уровню социально-экономического развития; их внутренние </w:t>
      </w:r>
      <w:r>
        <w:rPr>
          <w:spacing w:val="-2"/>
        </w:rPr>
        <w:t>различия.</w:t>
      </w:r>
    </w:p>
    <w:p w:rsidR="00B72A0A" w:rsidRDefault="002C54CC">
      <w:pPr>
        <w:pStyle w:val="a3"/>
        <w:spacing w:line="322" w:lineRule="exact"/>
        <w:ind w:left="841" w:firstLine="0"/>
      </w:pPr>
      <w:r>
        <w:t>Практическая</w:t>
      </w:r>
      <w:r>
        <w:rPr>
          <w:spacing w:val="-10"/>
        </w:rPr>
        <w:t xml:space="preserve"> </w:t>
      </w:r>
      <w:r>
        <w:rPr>
          <w:spacing w:val="-2"/>
        </w:rPr>
        <w:t>работа.</w:t>
      </w:r>
    </w:p>
    <w:p w:rsidR="00B72A0A" w:rsidRDefault="002C54CC">
      <w:pPr>
        <w:pStyle w:val="a4"/>
        <w:numPr>
          <w:ilvl w:val="0"/>
          <w:numId w:val="125"/>
        </w:numPr>
        <w:tabs>
          <w:tab w:val="left" w:pos="1571"/>
        </w:tabs>
        <w:ind w:right="150" w:firstLine="708"/>
        <w:jc w:val="both"/>
        <w:rPr>
          <w:sz w:val="28"/>
        </w:rPr>
      </w:pPr>
      <w:r>
        <w:rPr>
          <w:sz w:val="28"/>
        </w:rPr>
        <w:t>Сравнение человеческого капитала двух географических районов (субъектов Российской Федерации) по заданным критериям.</w:t>
      </w:r>
    </w:p>
    <w:p w:rsidR="00B72A0A" w:rsidRDefault="002C54CC">
      <w:pPr>
        <w:pStyle w:val="1"/>
        <w:spacing w:line="321" w:lineRule="exact"/>
      </w:pPr>
      <w:r>
        <w:t>Тема</w:t>
      </w:r>
      <w:r>
        <w:rPr>
          <w:spacing w:val="-5"/>
        </w:rPr>
        <w:t xml:space="preserve"> </w:t>
      </w:r>
      <w:r>
        <w:t>3.</w:t>
      </w:r>
      <w:r>
        <w:rPr>
          <w:spacing w:val="-5"/>
        </w:rPr>
        <w:t xml:space="preserve"> </w:t>
      </w:r>
      <w:r>
        <w:t>Обобщение</w:t>
      </w:r>
      <w:r>
        <w:rPr>
          <w:spacing w:val="-5"/>
        </w:rPr>
        <w:t xml:space="preserve"> </w:t>
      </w:r>
      <w:r>
        <w:rPr>
          <w:spacing w:val="-2"/>
        </w:rPr>
        <w:t>знаний.</w:t>
      </w:r>
    </w:p>
    <w:p w:rsidR="00B72A0A" w:rsidRDefault="002C54CC">
      <w:pPr>
        <w:pStyle w:val="a3"/>
        <w:ind w:right="147"/>
      </w:pPr>
      <w:r>
        <w:t>Федеральные</w:t>
      </w:r>
      <w:r>
        <w:rPr>
          <w:spacing w:val="-18"/>
        </w:rPr>
        <w:t xml:space="preserve"> </w:t>
      </w:r>
      <w:r>
        <w:t>и</w:t>
      </w:r>
      <w:r>
        <w:rPr>
          <w:spacing w:val="-17"/>
        </w:rPr>
        <w:t xml:space="preserve"> </w:t>
      </w:r>
      <w:r>
        <w:t>региональные</w:t>
      </w:r>
      <w:r>
        <w:rPr>
          <w:spacing w:val="-18"/>
        </w:rPr>
        <w:t xml:space="preserve"> </w:t>
      </w:r>
      <w:r>
        <w:t>целевые</w:t>
      </w:r>
      <w:r>
        <w:rPr>
          <w:spacing w:val="-17"/>
        </w:rPr>
        <w:t xml:space="preserve"> </w:t>
      </w:r>
      <w:r>
        <w:t>программы.</w:t>
      </w:r>
      <w:r>
        <w:rPr>
          <w:spacing w:val="-18"/>
        </w:rPr>
        <w:t xml:space="preserve"> </w:t>
      </w:r>
      <w:r>
        <w:t>Государственная</w:t>
      </w:r>
      <w:r>
        <w:rPr>
          <w:spacing w:val="-17"/>
        </w:rPr>
        <w:t xml:space="preserve"> </w:t>
      </w:r>
      <w:r>
        <w:t>программа Российской Федерации «Социально-экономическое развитие Арктической зоны Российской Федерации».</w:t>
      </w:r>
    </w:p>
    <w:p w:rsidR="00B72A0A" w:rsidRDefault="002C54CC">
      <w:pPr>
        <w:pStyle w:val="1"/>
        <w:spacing w:before="1"/>
      </w:pPr>
      <w:r>
        <w:t>Раздел</w:t>
      </w:r>
      <w:r>
        <w:rPr>
          <w:spacing w:val="-5"/>
        </w:rPr>
        <w:t xml:space="preserve"> </w:t>
      </w:r>
      <w:r>
        <w:t>6.</w:t>
      </w:r>
      <w:r>
        <w:rPr>
          <w:spacing w:val="-4"/>
        </w:rPr>
        <w:t xml:space="preserve"> </w:t>
      </w:r>
      <w:r>
        <w:t>Россия</w:t>
      </w:r>
      <w:r>
        <w:rPr>
          <w:spacing w:val="-4"/>
        </w:rPr>
        <w:t xml:space="preserve"> </w:t>
      </w:r>
      <w:r>
        <w:t>в</w:t>
      </w:r>
      <w:r>
        <w:rPr>
          <w:spacing w:val="-6"/>
        </w:rPr>
        <w:t xml:space="preserve"> </w:t>
      </w:r>
      <w:r>
        <w:t>современном</w:t>
      </w:r>
      <w:r>
        <w:rPr>
          <w:spacing w:val="-2"/>
        </w:rPr>
        <w:t xml:space="preserve"> </w:t>
      </w:r>
      <w:r>
        <w:rPr>
          <w:spacing w:val="-4"/>
        </w:rPr>
        <w:t>мире.</w:t>
      </w:r>
    </w:p>
    <w:p w:rsidR="00B72A0A" w:rsidRDefault="002C54CC">
      <w:pPr>
        <w:pStyle w:val="a3"/>
        <w:ind w:right="143"/>
      </w:pPr>
      <w:r>
        <w:t>Россия</w:t>
      </w:r>
      <w:r>
        <w:rPr>
          <w:spacing w:val="-6"/>
        </w:rPr>
        <w:t xml:space="preserve"> </w:t>
      </w:r>
      <w:r>
        <w:t>в</w:t>
      </w:r>
      <w:r>
        <w:rPr>
          <w:spacing w:val="-7"/>
        </w:rPr>
        <w:t xml:space="preserve"> </w:t>
      </w:r>
      <w:r>
        <w:t>системе</w:t>
      </w:r>
      <w:r>
        <w:rPr>
          <w:spacing w:val="-6"/>
        </w:rPr>
        <w:t xml:space="preserve"> </w:t>
      </w:r>
      <w:r>
        <w:t>международного</w:t>
      </w:r>
      <w:r>
        <w:rPr>
          <w:spacing w:val="-8"/>
        </w:rPr>
        <w:t xml:space="preserve"> </w:t>
      </w:r>
      <w:r>
        <w:t>географического</w:t>
      </w:r>
      <w:r>
        <w:rPr>
          <w:spacing w:val="-6"/>
        </w:rPr>
        <w:t xml:space="preserve"> </w:t>
      </w:r>
      <w:r>
        <w:t>разделения</w:t>
      </w:r>
      <w:r>
        <w:rPr>
          <w:spacing w:val="-6"/>
        </w:rPr>
        <w:t xml:space="preserve"> </w:t>
      </w:r>
      <w:r>
        <w:t>труда.</w:t>
      </w:r>
      <w:r>
        <w:rPr>
          <w:spacing w:val="-7"/>
        </w:rPr>
        <w:t xml:space="preserve"> </w:t>
      </w:r>
      <w:r>
        <w:t>Россия</w:t>
      </w:r>
      <w:r>
        <w:rPr>
          <w:spacing w:val="-6"/>
        </w:rPr>
        <w:t xml:space="preserve"> </w:t>
      </w:r>
      <w:r>
        <w:t>в составе международных экономических и политических организаций. Взаимосвязи России с другими странами мира. Россия и страны СНГ. ЕврАзЭС.</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0"/>
      </w:pPr>
      <w: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72A0A" w:rsidRDefault="002C54CC">
      <w:pPr>
        <w:spacing w:before="2"/>
        <w:ind w:left="132" w:right="151" w:firstLine="708"/>
        <w:jc w:val="both"/>
        <w:rPr>
          <w:i/>
          <w:sz w:val="28"/>
        </w:rPr>
      </w:pPr>
      <w:r>
        <w:rPr>
          <w:i/>
          <w:sz w:val="28"/>
        </w:rPr>
        <w:t>Планируемые</w:t>
      </w:r>
      <w:r>
        <w:rPr>
          <w:i/>
          <w:spacing w:val="-10"/>
          <w:sz w:val="28"/>
        </w:rPr>
        <w:t xml:space="preserve"> </w:t>
      </w:r>
      <w:r>
        <w:rPr>
          <w:i/>
          <w:sz w:val="28"/>
        </w:rPr>
        <w:t>результаты</w:t>
      </w:r>
      <w:r>
        <w:rPr>
          <w:i/>
          <w:spacing w:val="-10"/>
          <w:sz w:val="28"/>
        </w:rPr>
        <w:t xml:space="preserve"> </w:t>
      </w:r>
      <w:r>
        <w:rPr>
          <w:i/>
          <w:sz w:val="28"/>
        </w:rPr>
        <w:t>освоения</w:t>
      </w:r>
      <w:r>
        <w:rPr>
          <w:i/>
          <w:spacing w:val="-10"/>
          <w:sz w:val="28"/>
        </w:rPr>
        <w:t xml:space="preserve"> </w:t>
      </w:r>
      <w:r>
        <w:rPr>
          <w:i/>
          <w:sz w:val="28"/>
        </w:rPr>
        <w:t>учебного</w:t>
      </w:r>
      <w:r>
        <w:rPr>
          <w:i/>
          <w:spacing w:val="-10"/>
          <w:sz w:val="28"/>
        </w:rPr>
        <w:t xml:space="preserve"> </w:t>
      </w:r>
      <w:r>
        <w:rPr>
          <w:i/>
          <w:sz w:val="28"/>
        </w:rPr>
        <w:t>предмета</w:t>
      </w:r>
      <w:r>
        <w:rPr>
          <w:i/>
          <w:spacing w:val="-11"/>
          <w:sz w:val="28"/>
        </w:rPr>
        <w:t xml:space="preserve"> </w:t>
      </w:r>
      <w:r>
        <w:rPr>
          <w:i/>
          <w:sz w:val="28"/>
        </w:rPr>
        <w:t>«География»</w:t>
      </w:r>
      <w:r>
        <w:rPr>
          <w:i/>
          <w:spacing w:val="-10"/>
          <w:sz w:val="28"/>
        </w:rPr>
        <w:t xml:space="preserve"> </w:t>
      </w:r>
      <w:r>
        <w:rPr>
          <w:i/>
          <w:sz w:val="28"/>
        </w:rPr>
        <w:t>на</w:t>
      </w:r>
      <w:r>
        <w:rPr>
          <w:i/>
          <w:spacing w:val="-10"/>
          <w:sz w:val="28"/>
        </w:rPr>
        <w:t xml:space="preserve"> </w:t>
      </w:r>
      <w:r>
        <w:rPr>
          <w:i/>
          <w:sz w:val="28"/>
        </w:rPr>
        <w:t>уровне основного общего образования</w:t>
      </w:r>
    </w:p>
    <w:p w:rsidR="00B72A0A" w:rsidRDefault="002C54CC">
      <w:pPr>
        <w:pStyle w:val="a4"/>
        <w:numPr>
          <w:ilvl w:val="0"/>
          <w:numId w:val="124"/>
        </w:numPr>
        <w:tabs>
          <w:tab w:val="left" w:pos="1571"/>
        </w:tabs>
        <w:ind w:right="144" w:firstLine="708"/>
        <w:rPr>
          <w:sz w:val="28"/>
        </w:rPr>
      </w:pPr>
      <w:r>
        <w:rPr>
          <w:sz w:val="28"/>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w:t>
      </w:r>
      <w:r>
        <w:rPr>
          <w:spacing w:val="-18"/>
          <w:sz w:val="28"/>
        </w:rPr>
        <w:t xml:space="preserve"> </w:t>
      </w:r>
      <w:r>
        <w:rPr>
          <w:sz w:val="28"/>
        </w:rPr>
        <w:t>практических</w:t>
      </w:r>
      <w:r>
        <w:rPr>
          <w:spacing w:val="-17"/>
          <w:sz w:val="28"/>
        </w:rPr>
        <w:t xml:space="preserve"> </w:t>
      </w:r>
      <w:r>
        <w:rPr>
          <w:sz w:val="28"/>
        </w:rPr>
        <w:t>задач</w:t>
      </w:r>
      <w:r>
        <w:rPr>
          <w:spacing w:val="-18"/>
          <w:sz w:val="28"/>
        </w:rPr>
        <w:t xml:space="preserve"> </w:t>
      </w:r>
      <w:r>
        <w:rPr>
          <w:sz w:val="28"/>
        </w:rPr>
        <w:t>своего</w:t>
      </w:r>
      <w:r>
        <w:rPr>
          <w:spacing w:val="-17"/>
          <w:sz w:val="28"/>
        </w:rPr>
        <w:t xml:space="preserve"> </w:t>
      </w:r>
      <w:r>
        <w:rPr>
          <w:sz w:val="28"/>
        </w:rPr>
        <w:t>населенного</w:t>
      </w:r>
      <w:r>
        <w:rPr>
          <w:spacing w:val="-18"/>
          <w:sz w:val="28"/>
        </w:rPr>
        <w:t xml:space="preserve"> </w:t>
      </w:r>
      <w:r>
        <w:rPr>
          <w:sz w:val="28"/>
        </w:rPr>
        <w:t>пункта,</w:t>
      </w:r>
      <w:r>
        <w:rPr>
          <w:spacing w:val="-17"/>
          <w:sz w:val="28"/>
        </w:rPr>
        <w:t xml:space="preserve"> </w:t>
      </w:r>
      <w:r>
        <w:rPr>
          <w:sz w:val="28"/>
        </w:rPr>
        <w:t>Российской</w:t>
      </w:r>
      <w:r>
        <w:rPr>
          <w:spacing w:val="-18"/>
          <w:sz w:val="28"/>
        </w:rPr>
        <w:t xml:space="preserve"> </w:t>
      </w:r>
      <w:r>
        <w:rPr>
          <w:sz w:val="28"/>
        </w:rPr>
        <w:t>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B72A0A" w:rsidRDefault="002C54CC">
      <w:pPr>
        <w:pStyle w:val="a4"/>
        <w:numPr>
          <w:ilvl w:val="0"/>
          <w:numId w:val="124"/>
        </w:numPr>
        <w:tabs>
          <w:tab w:val="left" w:pos="1571"/>
        </w:tabs>
        <w:ind w:right="143" w:firstLine="708"/>
        <w:rPr>
          <w:sz w:val="28"/>
        </w:rPr>
      </w:pPr>
      <w:r>
        <w:rPr>
          <w:sz w:val="28"/>
        </w:rPr>
        <w:t xml:space="preserve">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w:t>
      </w:r>
      <w:r>
        <w:rPr>
          <w:spacing w:val="-2"/>
          <w:sz w:val="28"/>
        </w:rPr>
        <w:t>сферах;</w:t>
      </w:r>
    </w:p>
    <w:p w:rsidR="00B72A0A" w:rsidRDefault="002C54CC">
      <w:pPr>
        <w:pStyle w:val="a4"/>
        <w:numPr>
          <w:ilvl w:val="0"/>
          <w:numId w:val="124"/>
        </w:numPr>
        <w:tabs>
          <w:tab w:val="left" w:pos="1571"/>
        </w:tabs>
        <w:spacing w:before="1"/>
        <w:ind w:right="149" w:firstLine="708"/>
        <w:rPr>
          <w:sz w:val="28"/>
        </w:rPr>
      </w:pPr>
      <w:r>
        <w:rPr>
          <w:sz w:val="28"/>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B72A0A" w:rsidRDefault="002C54CC">
      <w:pPr>
        <w:pStyle w:val="a4"/>
        <w:numPr>
          <w:ilvl w:val="0"/>
          <w:numId w:val="124"/>
        </w:numPr>
        <w:tabs>
          <w:tab w:val="left" w:pos="1571"/>
        </w:tabs>
        <w:ind w:right="149" w:firstLine="708"/>
        <w:rPr>
          <w:sz w:val="28"/>
        </w:rPr>
      </w:pPr>
      <w:r>
        <w:rPr>
          <w:sz w:val="28"/>
        </w:rPr>
        <w:t>умение сравнивать изученные географические объекты, явления и процессы на основе выделения их существенных признаков;</w:t>
      </w:r>
    </w:p>
    <w:p w:rsidR="00B72A0A" w:rsidRDefault="002C54CC">
      <w:pPr>
        <w:pStyle w:val="a4"/>
        <w:numPr>
          <w:ilvl w:val="0"/>
          <w:numId w:val="124"/>
        </w:numPr>
        <w:tabs>
          <w:tab w:val="left" w:pos="1571"/>
        </w:tabs>
        <w:ind w:right="152" w:firstLine="708"/>
        <w:rPr>
          <w:sz w:val="28"/>
        </w:rPr>
      </w:pPr>
      <w:r>
        <w:rPr>
          <w:sz w:val="28"/>
        </w:rPr>
        <w:t>умение классифицировать географические объекты и явления на основе их известных характерных свойств;</w:t>
      </w:r>
    </w:p>
    <w:p w:rsidR="00B72A0A" w:rsidRDefault="002C54CC">
      <w:pPr>
        <w:pStyle w:val="a4"/>
        <w:numPr>
          <w:ilvl w:val="0"/>
          <w:numId w:val="124"/>
        </w:numPr>
        <w:tabs>
          <w:tab w:val="left" w:pos="1571"/>
        </w:tabs>
        <w:ind w:right="142" w:firstLine="708"/>
        <w:rPr>
          <w:sz w:val="28"/>
        </w:rPr>
      </w:pPr>
      <w:r>
        <w:rPr>
          <w:sz w:val="28"/>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B72A0A" w:rsidRDefault="002C54CC">
      <w:pPr>
        <w:pStyle w:val="a4"/>
        <w:numPr>
          <w:ilvl w:val="0"/>
          <w:numId w:val="124"/>
        </w:numPr>
        <w:tabs>
          <w:tab w:val="left" w:pos="1571"/>
        </w:tabs>
        <w:ind w:right="144" w:firstLine="708"/>
        <w:rPr>
          <w:sz w:val="28"/>
        </w:rPr>
      </w:pPr>
      <w:r>
        <w:rPr>
          <w:sz w:val="28"/>
        </w:rPr>
        <w:t>умение</w:t>
      </w:r>
      <w:r>
        <w:rPr>
          <w:spacing w:val="-18"/>
          <w:sz w:val="28"/>
        </w:rPr>
        <w:t xml:space="preserve"> </w:t>
      </w:r>
      <w:r>
        <w:rPr>
          <w:sz w:val="28"/>
        </w:rPr>
        <w:t>использовать</w:t>
      </w:r>
      <w:r>
        <w:rPr>
          <w:spacing w:val="-17"/>
          <w:sz w:val="28"/>
        </w:rPr>
        <w:t xml:space="preserve"> </w:t>
      </w:r>
      <w:r>
        <w:rPr>
          <w:sz w:val="28"/>
        </w:rPr>
        <w:t>географические</w:t>
      </w:r>
      <w:r>
        <w:rPr>
          <w:spacing w:val="-18"/>
          <w:sz w:val="28"/>
        </w:rPr>
        <w:t xml:space="preserve"> </w:t>
      </w:r>
      <w:r>
        <w:rPr>
          <w:sz w:val="28"/>
        </w:rPr>
        <w:t>знания</w:t>
      </w:r>
      <w:r>
        <w:rPr>
          <w:spacing w:val="-17"/>
          <w:sz w:val="28"/>
        </w:rPr>
        <w:t xml:space="preserve"> </w:t>
      </w:r>
      <w:r>
        <w:rPr>
          <w:sz w:val="28"/>
        </w:rPr>
        <w:t>для</w:t>
      </w:r>
      <w:r>
        <w:rPr>
          <w:spacing w:val="-18"/>
          <w:sz w:val="28"/>
        </w:rPr>
        <w:t xml:space="preserve"> </w:t>
      </w:r>
      <w:r>
        <w:rPr>
          <w:sz w:val="28"/>
        </w:rPr>
        <w:t>описания</w:t>
      </w:r>
      <w:r>
        <w:rPr>
          <w:spacing w:val="-17"/>
          <w:sz w:val="28"/>
        </w:rPr>
        <w:t xml:space="preserve"> </w:t>
      </w:r>
      <w:r>
        <w:rPr>
          <w:sz w:val="28"/>
        </w:rPr>
        <w:t>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B72A0A" w:rsidRDefault="002C54CC">
      <w:pPr>
        <w:pStyle w:val="a4"/>
        <w:numPr>
          <w:ilvl w:val="0"/>
          <w:numId w:val="124"/>
        </w:numPr>
        <w:tabs>
          <w:tab w:val="left" w:pos="1571"/>
        </w:tabs>
        <w:ind w:right="153" w:firstLine="708"/>
        <w:rPr>
          <w:sz w:val="28"/>
        </w:rPr>
      </w:pPr>
      <w:r>
        <w:rPr>
          <w:sz w:val="28"/>
        </w:rPr>
        <w:t>умение объяснять влияние изученных географических объектов и явлений на качество жизни человека и качество окружающей его среды;</w:t>
      </w:r>
    </w:p>
    <w:p w:rsidR="00B72A0A" w:rsidRDefault="002C54CC">
      <w:pPr>
        <w:pStyle w:val="a4"/>
        <w:numPr>
          <w:ilvl w:val="0"/>
          <w:numId w:val="124"/>
        </w:numPr>
        <w:tabs>
          <w:tab w:val="left" w:pos="1571"/>
        </w:tabs>
        <w:ind w:right="142" w:firstLine="708"/>
        <w:rPr>
          <w:sz w:val="28"/>
        </w:rPr>
      </w:pPr>
      <w:r>
        <w:rPr>
          <w:sz w:val="28"/>
        </w:rPr>
        <w:t>умение</w:t>
      </w:r>
      <w:r>
        <w:rPr>
          <w:spacing w:val="-18"/>
          <w:sz w:val="28"/>
        </w:rPr>
        <w:t xml:space="preserve"> </w:t>
      </w:r>
      <w:r>
        <w:rPr>
          <w:sz w:val="28"/>
        </w:rPr>
        <w:t>выбирать</w:t>
      </w:r>
      <w:r>
        <w:rPr>
          <w:spacing w:val="-17"/>
          <w:sz w:val="28"/>
        </w:rPr>
        <w:t xml:space="preserve"> </w:t>
      </w:r>
      <w:r>
        <w:rPr>
          <w:sz w:val="28"/>
        </w:rPr>
        <w:t>и</w:t>
      </w:r>
      <w:r>
        <w:rPr>
          <w:spacing w:val="-16"/>
          <w:sz w:val="28"/>
        </w:rPr>
        <w:t xml:space="preserve"> </w:t>
      </w:r>
      <w:r>
        <w:rPr>
          <w:sz w:val="28"/>
        </w:rPr>
        <w:t>использовать</w:t>
      </w:r>
      <w:r>
        <w:rPr>
          <w:spacing w:val="-18"/>
          <w:sz w:val="28"/>
        </w:rPr>
        <w:t xml:space="preserve"> </w:t>
      </w:r>
      <w:r>
        <w:rPr>
          <w:sz w:val="28"/>
        </w:rPr>
        <w:t>источники</w:t>
      </w:r>
      <w:r>
        <w:rPr>
          <w:spacing w:val="-16"/>
          <w:sz w:val="28"/>
        </w:rPr>
        <w:t xml:space="preserve"> </w:t>
      </w:r>
      <w:r>
        <w:rPr>
          <w:sz w:val="28"/>
        </w:rPr>
        <w:t>географической</w:t>
      </w:r>
      <w:r>
        <w:rPr>
          <w:spacing w:val="-10"/>
          <w:sz w:val="28"/>
        </w:rPr>
        <w:t xml:space="preserve"> </w:t>
      </w:r>
      <w:r>
        <w:rPr>
          <w:sz w:val="28"/>
        </w:rPr>
        <w:t>информации (картографические, статистические, текстовые, видео- и фотоизображения, компьютерные базы данных), необходимые для решения учебных, практико- ориентированных задач, практических задач в повседневной жизни;</w:t>
      </w:r>
    </w:p>
    <w:p w:rsidR="00B72A0A" w:rsidRDefault="002C54CC">
      <w:pPr>
        <w:pStyle w:val="a4"/>
        <w:numPr>
          <w:ilvl w:val="0"/>
          <w:numId w:val="124"/>
        </w:numPr>
        <w:tabs>
          <w:tab w:val="left" w:pos="1571"/>
        </w:tabs>
        <w:spacing w:before="1"/>
        <w:ind w:right="144" w:firstLine="708"/>
        <w:rPr>
          <w:sz w:val="28"/>
        </w:rPr>
      </w:pPr>
      <w:r>
        <w:rPr>
          <w:sz w:val="28"/>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72A0A" w:rsidRDefault="002C54CC">
      <w:pPr>
        <w:pStyle w:val="a4"/>
        <w:numPr>
          <w:ilvl w:val="0"/>
          <w:numId w:val="124"/>
        </w:numPr>
        <w:tabs>
          <w:tab w:val="left" w:pos="1571"/>
        </w:tabs>
        <w:ind w:right="149" w:firstLine="708"/>
        <w:rPr>
          <w:sz w:val="28"/>
        </w:rPr>
      </w:pPr>
      <w:r>
        <w:rPr>
          <w:sz w:val="28"/>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72A0A" w:rsidRDefault="002C54CC">
      <w:pPr>
        <w:pStyle w:val="a4"/>
        <w:numPr>
          <w:ilvl w:val="0"/>
          <w:numId w:val="124"/>
        </w:numPr>
        <w:tabs>
          <w:tab w:val="left" w:pos="1571"/>
        </w:tabs>
        <w:ind w:right="145" w:firstLine="708"/>
        <w:rPr>
          <w:sz w:val="28"/>
        </w:rPr>
      </w:pPr>
      <w:r>
        <w:rPr>
          <w:sz w:val="28"/>
        </w:rP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B72A0A" w:rsidRDefault="002C54CC">
      <w:pPr>
        <w:pStyle w:val="a3"/>
        <w:spacing w:line="321" w:lineRule="exact"/>
        <w:ind w:left="841" w:firstLine="0"/>
      </w:pPr>
      <w:r>
        <w:t>Специальные</w:t>
      </w:r>
      <w:r>
        <w:rPr>
          <w:spacing w:val="-13"/>
        </w:rPr>
        <w:t xml:space="preserve"> </w:t>
      </w:r>
      <w:r>
        <w:rPr>
          <w:spacing w:val="-2"/>
        </w:rPr>
        <w:t>результаты:</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left="841" w:firstLine="0"/>
        <w:jc w:val="left"/>
      </w:pPr>
      <w:r>
        <w:t>умение читать рельефные географические карты и ориентироваться в них; владение</w:t>
      </w:r>
      <w:r>
        <w:rPr>
          <w:spacing w:val="79"/>
          <w:w w:val="150"/>
        </w:rPr>
        <w:t xml:space="preserve"> </w:t>
      </w:r>
      <w:r>
        <w:t>осязательным</w:t>
      </w:r>
      <w:r>
        <w:rPr>
          <w:spacing w:val="79"/>
          <w:w w:val="150"/>
        </w:rPr>
        <w:t xml:space="preserve"> </w:t>
      </w:r>
      <w:r>
        <w:t>способом</w:t>
      </w:r>
      <w:r>
        <w:rPr>
          <w:spacing w:val="79"/>
          <w:w w:val="150"/>
        </w:rPr>
        <w:t xml:space="preserve"> </w:t>
      </w:r>
      <w:r>
        <w:t>обследования</w:t>
      </w:r>
      <w:r>
        <w:rPr>
          <w:spacing w:val="79"/>
          <w:w w:val="150"/>
        </w:rPr>
        <w:t xml:space="preserve"> </w:t>
      </w:r>
      <w:r>
        <w:t>и</w:t>
      </w:r>
      <w:r>
        <w:rPr>
          <w:spacing w:val="79"/>
          <w:w w:val="150"/>
        </w:rPr>
        <w:t xml:space="preserve"> </w:t>
      </w:r>
      <w:r>
        <w:t>восприятия</w:t>
      </w:r>
      <w:r>
        <w:rPr>
          <w:spacing w:val="79"/>
          <w:w w:val="150"/>
        </w:rPr>
        <w:t xml:space="preserve"> </w:t>
      </w:r>
      <w:r>
        <w:t>рельефных</w:t>
      </w:r>
    </w:p>
    <w:p w:rsidR="00B72A0A" w:rsidRDefault="002C54CC">
      <w:pPr>
        <w:pStyle w:val="a3"/>
        <w:spacing w:line="317" w:lineRule="exact"/>
        <w:ind w:firstLine="0"/>
        <w:jc w:val="left"/>
      </w:pPr>
      <w:r>
        <w:t>изображений</w:t>
      </w:r>
      <w:r>
        <w:rPr>
          <w:spacing w:val="-6"/>
        </w:rPr>
        <w:t xml:space="preserve"> </w:t>
      </w:r>
      <w:r>
        <w:t>(иллюстраций,</w:t>
      </w:r>
      <w:r>
        <w:rPr>
          <w:spacing w:val="-6"/>
        </w:rPr>
        <w:t xml:space="preserve"> </w:t>
      </w:r>
      <w:r>
        <w:t>схем,</w:t>
      </w:r>
      <w:r>
        <w:rPr>
          <w:spacing w:val="-6"/>
        </w:rPr>
        <w:t xml:space="preserve"> </w:t>
      </w:r>
      <w:r>
        <w:t>макетов,</w:t>
      </w:r>
      <w:r>
        <w:rPr>
          <w:spacing w:val="-6"/>
        </w:rPr>
        <w:t xml:space="preserve"> </w:t>
      </w:r>
      <w:r>
        <w:t>чертежных</w:t>
      </w:r>
      <w:r>
        <w:rPr>
          <w:spacing w:val="-4"/>
        </w:rPr>
        <w:t xml:space="preserve"> </w:t>
      </w:r>
      <w:r>
        <w:t>рисунков</w:t>
      </w:r>
      <w:r>
        <w:rPr>
          <w:spacing w:val="-6"/>
        </w:rPr>
        <w:t xml:space="preserve"> </w:t>
      </w:r>
      <w:r>
        <w:t>и</w:t>
      </w:r>
      <w:r>
        <w:rPr>
          <w:spacing w:val="-5"/>
        </w:rPr>
        <w:t xml:space="preserve"> </w:t>
      </w:r>
      <w:r>
        <w:rPr>
          <w:spacing w:val="-2"/>
        </w:rPr>
        <w:t>т.п.).</w:t>
      </w:r>
    </w:p>
    <w:p w:rsidR="00B72A0A" w:rsidRDefault="002C54CC">
      <w:pPr>
        <w:pStyle w:val="a3"/>
        <w:spacing w:line="322" w:lineRule="exact"/>
        <w:ind w:left="841" w:firstLine="0"/>
        <w:jc w:val="left"/>
      </w:pPr>
      <w:r>
        <w:t>Специальные</w:t>
      </w:r>
      <w:r>
        <w:rPr>
          <w:spacing w:val="-13"/>
        </w:rPr>
        <w:t xml:space="preserve"> </w:t>
      </w:r>
      <w:r>
        <w:rPr>
          <w:spacing w:val="-2"/>
        </w:rPr>
        <w:t>результаты:</w:t>
      </w:r>
    </w:p>
    <w:p w:rsidR="00B72A0A" w:rsidRDefault="002C54CC">
      <w:pPr>
        <w:pStyle w:val="a3"/>
        <w:tabs>
          <w:tab w:val="left" w:pos="2164"/>
          <w:tab w:val="left" w:pos="5357"/>
          <w:tab w:val="left" w:pos="6729"/>
          <w:tab w:val="left" w:pos="7779"/>
          <w:tab w:val="left" w:pos="9020"/>
        </w:tabs>
        <w:ind w:right="148"/>
        <w:jc w:val="left"/>
      </w:pPr>
      <w:r>
        <w:rPr>
          <w:spacing w:val="-2"/>
        </w:rPr>
        <w:t>владение</w:t>
      </w:r>
      <w:r>
        <w:tab/>
      </w:r>
      <w:r>
        <w:rPr>
          <w:spacing w:val="-2"/>
        </w:rPr>
        <w:t>зрительно-осязательным</w:t>
      </w:r>
      <w:r>
        <w:tab/>
      </w:r>
      <w:r>
        <w:rPr>
          <w:spacing w:val="-2"/>
        </w:rPr>
        <w:t>способом</w:t>
      </w:r>
      <w:r>
        <w:tab/>
      </w:r>
      <w:r>
        <w:rPr>
          <w:spacing w:val="-2"/>
        </w:rPr>
        <w:t>чтения</w:t>
      </w:r>
      <w:r>
        <w:tab/>
      </w:r>
      <w:r>
        <w:rPr>
          <w:spacing w:val="-2"/>
        </w:rPr>
        <w:t>цветных</w:t>
      </w:r>
      <w:r>
        <w:tab/>
      </w:r>
      <w:r>
        <w:rPr>
          <w:spacing w:val="-2"/>
        </w:rPr>
        <w:t xml:space="preserve">рельефных </w:t>
      </w:r>
      <w:r>
        <w:t>географических карт, умение в них ориентироваться;</w:t>
      </w:r>
    </w:p>
    <w:p w:rsidR="00B72A0A" w:rsidRDefault="002C54CC">
      <w:pPr>
        <w:pStyle w:val="a3"/>
        <w:spacing w:line="321" w:lineRule="exact"/>
        <w:ind w:left="841" w:firstLine="0"/>
        <w:jc w:val="left"/>
      </w:pPr>
      <w:r>
        <w:t>умение</w:t>
      </w:r>
      <w:r>
        <w:rPr>
          <w:spacing w:val="-12"/>
        </w:rPr>
        <w:t xml:space="preserve"> </w:t>
      </w:r>
      <w:r>
        <w:t>работать</w:t>
      </w:r>
      <w:r>
        <w:rPr>
          <w:spacing w:val="-8"/>
        </w:rPr>
        <w:t xml:space="preserve"> </w:t>
      </w:r>
      <w:r>
        <w:t>в</w:t>
      </w:r>
      <w:r>
        <w:rPr>
          <w:spacing w:val="-8"/>
        </w:rPr>
        <w:t xml:space="preserve"> </w:t>
      </w:r>
      <w:r>
        <w:t>адаптированных</w:t>
      </w:r>
      <w:r>
        <w:rPr>
          <w:spacing w:val="-6"/>
        </w:rPr>
        <w:t xml:space="preserve"> </w:t>
      </w:r>
      <w:r>
        <w:t>контурных</w:t>
      </w:r>
      <w:r>
        <w:rPr>
          <w:spacing w:val="-5"/>
        </w:rPr>
        <w:t xml:space="preserve"> </w:t>
      </w:r>
      <w:r>
        <w:rPr>
          <w:spacing w:val="-2"/>
        </w:rPr>
        <w:t>картах.</w:t>
      </w:r>
    </w:p>
    <w:p w:rsidR="00B72A0A" w:rsidRDefault="00B72A0A">
      <w:pPr>
        <w:pStyle w:val="a3"/>
        <w:spacing w:before="2"/>
        <w:ind w:left="0" w:firstLine="0"/>
        <w:jc w:val="left"/>
      </w:pPr>
    </w:p>
    <w:p w:rsidR="00B72A0A" w:rsidRDefault="002C54CC">
      <w:pPr>
        <w:pStyle w:val="1"/>
        <w:numPr>
          <w:ilvl w:val="2"/>
          <w:numId w:val="193"/>
        </w:numPr>
        <w:tabs>
          <w:tab w:val="left" w:pos="697"/>
        </w:tabs>
        <w:ind w:left="697" w:right="14" w:hanging="697"/>
        <w:jc w:val="center"/>
      </w:pPr>
      <w:bookmarkStart w:id="19" w:name="_bookmark18"/>
      <w:bookmarkEnd w:id="19"/>
      <w:r>
        <w:rPr>
          <w:spacing w:val="-2"/>
        </w:rPr>
        <w:t>Математика</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1"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«Математика»</w:t>
      </w:r>
    </w:p>
    <w:p w:rsidR="00B72A0A" w:rsidRDefault="002C54CC">
      <w:pPr>
        <w:pStyle w:val="a3"/>
        <w:ind w:right="141"/>
      </w:pPr>
      <w:r>
        <w:t>Программа по математике разработана на основе Федерального государственного образовательного стандарта основного общего образования с учетом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программе учтены идеи и положения Концепции</w:t>
      </w:r>
      <w:r>
        <w:rPr>
          <w:spacing w:val="-14"/>
        </w:rPr>
        <w:t xml:space="preserve"> </w:t>
      </w:r>
      <w:r>
        <w:t>развития</w:t>
      </w:r>
      <w:r>
        <w:rPr>
          <w:spacing w:val="-14"/>
        </w:rPr>
        <w:t xml:space="preserve"> </w:t>
      </w:r>
      <w:r>
        <w:t>математического</w:t>
      </w:r>
      <w:r>
        <w:rPr>
          <w:spacing w:val="-14"/>
        </w:rPr>
        <w:t xml:space="preserve"> </w:t>
      </w:r>
      <w:r>
        <w:t>образования</w:t>
      </w:r>
      <w:r>
        <w:rPr>
          <w:spacing w:val="-14"/>
        </w:rPr>
        <w:t xml:space="preserve"> </w:t>
      </w:r>
      <w:r>
        <w:t>в</w:t>
      </w:r>
      <w:r>
        <w:rPr>
          <w:spacing w:val="-16"/>
        </w:rPr>
        <w:t xml:space="preserve"> </w:t>
      </w:r>
      <w:r>
        <w:t>Российской</w:t>
      </w:r>
      <w:r>
        <w:rPr>
          <w:spacing w:val="-15"/>
        </w:rPr>
        <w:t xml:space="preserve"> </w:t>
      </w:r>
      <w:r>
        <w:t>Федерации.</w:t>
      </w:r>
      <w:r>
        <w:rPr>
          <w:spacing w:val="-15"/>
        </w:rPr>
        <w:t xml:space="preserve"> </w:t>
      </w:r>
      <w:r>
        <w:t>В</w:t>
      </w:r>
      <w:r>
        <w:rPr>
          <w:spacing w:val="-15"/>
        </w:rPr>
        <w:t xml:space="preserve"> </w:t>
      </w:r>
      <w:r>
        <w:t>эпоху цифровой трансформации всех сфер человеческой деятельности невозможно стать образованным</w:t>
      </w:r>
      <w:r>
        <w:rPr>
          <w:spacing w:val="-18"/>
        </w:rPr>
        <w:t xml:space="preserve"> </w:t>
      </w:r>
      <w:r>
        <w:t>современным</w:t>
      </w:r>
      <w:r>
        <w:rPr>
          <w:spacing w:val="-17"/>
        </w:rPr>
        <w:t xml:space="preserve"> </w:t>
      </w:r>
      <w:r>
        <w:t>человеком</w:t>
      </w:r>
      <w:r>
        <w:rPr>
          <w:spacing w:val="-18"/>
        </w:rPr>
        <w:t xml:space="preserve"> </w:t>
      </w:r>
      <w:r>
        <w:t>без</w:t>
      </w:r>
      <w:r>
        <w:rPr>
          <w:spacing w:val="-17"/>
        </w:rPr>
        <w:t xml:space="preserve"> </w:t>
      </w:r>
      <w:r>
        <w:t>базовой</w:t>
      </w:r>
      <w:r>
        <w:rPr>
          <w:spacing w:val="-17"/>
        </w:rPr>
        <w:t xml:space="preserve"> </w:t>
      </w:r>
      <w:r>
        <w:t>математической</w:t>
      </w:r>
      <w:r>
        <w:rPr>
          <w:spacing w:val="-17"/>
        </w:rPr>
        <w:t xml:space="preserve"> </w:t>
      </w:r>
      <w:r>
        <w:t>подготовки.</w:t>
      </w:r>
      <w:r>
        <w:rPr>
          <w:spacing w:val="-18"/>
        </w:rPr>
        <w:t xml:space="preserve"> </w:t>
      </w:r>
      <w:r>
        <w:t>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растет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обучающихся, для которых математика может стать значимым предметом, расширяется.</w:t>
      </w:r>
    </w:p>
    <w:p w:rsidR="00B72A0A" w:rsidRDefault="002C54CC">
      <w:pPr>
        <w:pStyle w:val="a3"/>
        <w:spacing w:before="1"/>
        <w:ind w:right="143"/>
      </w:pPr>
      <w:r>
        <w:t>Практическая полезность математики обусловлена тем, что ее предметом являются фундаментальные структуры нашего мира: пространственные формы и количественные</w:t>
      </w:r>
      <w:r>
        <w:rPr>
          <w:spacing w:val="-11"/>
        </w:rPr>
        <w:t xml:space="preserve"> </w:t>
      </w:r>
      <w:r>
        <w:t>отношения</w:t>
      </w:r>
      <w:r>
        <w:rPr>
          <w:spacing w:val="-11"/>
        </w:rPr>
        <w:t xml:space="preserve"> </w:t>
      </w:r>
      <w:r>
        <w:t>от</w:t>
      </w:r>
      <w:r>
        <w:rPr>
          <w:spacing w:val="-11"/>
        </w:rPr>
        <w:t xml:space="preserve"> </w:t>
      </w:r>
      <w:r>
        <w:t>простейших,</w:t>
      </w:r>
      <w:r>
        <w:rPr>
          <w:spacing w:val="-12"/>
        </w:rPr>
        <w:t xml:space="preserve"> </w:t>
      </w:r>
      <w:r>
        <w:t>усваиваемых</w:t>
      </w:r>
      <w:r>
        <w:rPr>
          <w:spacing w:val="-8"/>
        </w:rPr>
        <w:t xml:space="preserve"> </w:t>
      </w:r>
      <w:r>
        <w:t>в</w:t>
      </w:r>
      <w:r>
        <w:rPr>
          <w:spacing w:val="-11"/>
        </w:rPr>
        <w:t xml:space="preserve"> </w:t>
      </w:r>
      <w:r>
        <w:t>непосредственном</w:t>
      </w:r>
      <w:r>
        <w:rPr>
          <w:spacing w:val="-11"/>
        </w:rPr>
        <w:t xml:space="preserve"> </w:t>
      </w:r>
      <w:r>
        <w:t>опыте, до</w:t>
      </w:r>
      <w:r>
        <w:rPr>
          <w:spacing w:val="-9"/>
        </w:rPr>
        <w:t xml:space="preserve"> </w:t>
      </w:r>
      <w:r>
        <w:t>достаточно</w:t>
      </w:r>
      <w:r>
        <w:rPr>
          <w:spacing w:val="-7"/>
        </w:rPr>
        <w:t xml:space="preserve"> </w:t>
      </w:r>
      <w:r>
        <w:t>сложных,</w:t>
      </w:r>
      <w:r>
        <w:rPr>
          <w:spacing w:val="-8"/>
        </w:rPr>
        <w:t xml:space="preserve"> </w:t>
      </w:r>
      <w:r>
        <w:t>необходимых</w:t>
      </w:r>
      <w:r>
        <w:rPr>
          <w:spacing w:val="-9"/>
        </w:rPr>
        <w:t xml:space="preserve"> </w:t>
      </w:r>
      <w:r>
        <w:t>для</w:t>
      </w:r>
      <w:r>
        <w:rPr>
          <w:spacing w:val="-7"/>
        </w:rPr>
        <w:t xml:space="preserve"> </w:t>
      </w:r>
      <w:r>
        <w:t>развития</w:t>
      </w:r>
      <w:r>
        <w:rPr>
          <w:spacing w:val="-7"/>
        </w:rPr>
        <w:t xml:space="preserve"> </w:t>
      </w:r>
      <w:r>
        <w:t>научных</w:t>
      </w:r>
      <w:r>
        <w:rPr>
          <w:spacing w:val="-7"/>
        </w:rPr>
        <w:t xml:space="preserve"> </w:t>
      </w:r>
      <w:r>
        <w:t>и</w:t>
      </w:r>
      <w:r>
        <w:rPr>
          <w:spacing w:val="-7"/>
        </w:rPr>
        <w:t xml:space="preserve"> </w:t>
      </w:r>
      <w:r>
        <w:t>прикладных</w:t>
      </w:r>
      <w:r>
        <w:rPr>
          <w:spacing w:val="-9"/>
        </w:rPr>
        <w:t xml:space="preserve"> </w:t>
      </w:r>
      <w:r>
        <w:t>идей.</w:t>
      </w:r>
      <w:r>
        <w:rPr>
          <w:spacing w:val="-8"/>
        </w:rPr>
        <w:t xml:space="preserve"> </w:t>
      </w:r>
      <w:r>
        <w:t>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 эффективна повседневная практическая деятельность. Каждому человеку в своей жизни приходится выполнять расчеты и составлять алгоритмы, находить и применять формулы, владеть практическими приемами геометрических измерений и построений, читать информацию, представленную в виде таблиц, диаграмм и графиков, жить в условиях неопределенности и понимать вероятностный характер случайных событий.</w:t>
      </w:r>
    </w:p>
    <w:p w:rsidR="00B72A0A" w:rsidRDefault="002C54CC">
      <w:pPr>
        <w:pStyle w:val="a3"/>
        <w:spacing w:before="1"/>
        <w:ind w:right="148"/>
      </w:pPr>
      <w:r>
        <w:t>Одновременно с расширением сфер применения математики в современном обществе все более важным становится математический стиль мышления, проявляющийся</w:t>
      </w:r>
      <w:r>
        <w:rPr>
          <w:spacing w:val="35"/>
        </w:rPr>
        <w:t xml:space="preserve">  </w:t>
      </w:r>
      <w:r>
        <w:t>в</w:t>
      </w:r>
      <w:r>
        <w:rPr>
          <w:spacing w:val="37"/>
        </w:rPr>
        <w:t xml:space="preserve">  </w:t>
      </w:r>
      <w:r>
        <w:t>определенных</w:t>
      </w:r>
      <w:r>
        <w:rPr>
          <w:spacing w:val="38"/>
        </w:rPr>
        <w:t xml:space="preserve">  </w:t>
      </w:r>
      <w:r>
        <w:t>умственных</w:t>
      </w:r>
      <w:r>
        <w:rPr>
          <w:spacing w:val="38"/>
        </w:rPr>
        <w:t xml:space="preserve">  </w:t>
      </w:r>
      <w:r>
        <w:t>навыках.</w:t>
      </w:r>
      <w:r>
        <w:rPr>
          <w:spacing w:val="36"/>
        </w:rPr>
        <w:t xml:space="preserve">  </w:t>
      </w:r>
      <w:r>
        <w:t>В</w:t>
      </w:r>
      <w:r>
        <w:rPr>
          <w:spacing w:val="38"/>
        </w:rPr>
        <w:t xml:space="preserve">  </w:t>
      </w:r>
      <w:r>
        <w:t>процессе</w:t>
      </w:r>
      <w:r>
        <w:rPr>
          <w:spacing w:val="38"/>
        </w:rPr>
        <w:t xml:space="preserve">  </w:t>
      </w:r>
      <w:r>
        <w:rPr>
          <w:spacing w:val="-2"/>
        </w:rPr>
        <w:t>изучения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t>математики</w:t>
      </w:r>
      <w:r>
        <w:rPr>
          <w:spacing w:val="-4"/>
        </w:rPr>
        <w:t xml:space="preserve"> </w:t>
      </w:r>
      <w:r>
        <w:t>в</w:t>
      </w:r>
      <w:r>
        <w:rPr>
          <w:spacing w:val="-4"/>
        </w:rPr>
        <w:t xml:space="preserve"> </w:t>
      </w:r>
      <w:r>
        <w:t>арсенал</w:t>
      </w:r>
      <w:r>
        <w:rPr>
          <w:spacing w:val="-5"/>
        </w:rPr>
        <w:t xml:space="preserve"> </w:t>
      </w:r>
      <w:r>
        <w:t>приемов</w:t>
      </w:r>
      <w:r>
        <w:rPr>
          <w:spacing w:val="-7"/>
        </w:rPr>
        <w:t xml:space="preserve"> </w:t>
      </w:r>
      <w:r>
        <w:t>и</w:t>
      </w:r>
      <w:r>
        <w:rPr>
          <w:spacing w:val="-3"/>
        </w:rPr>
        <w:t xml:space="preserve"> </w:t>
      </w:r>
      <w:r>
        <w:t>методов</w:t>
      </w:r>
      <w:r>
        <w:rPr>
          <w:spacing w:val="-4"/>
        </w:rPr>
        <w:t xml:space="preserve"> </w:t>
      </w:r>
      <w:r>
        <w:t>мышления</w:t>
      </w:r>
      <w:r>
        <w:rPr>
          <w:spacing w:val="-3"/>
        </w:rPr>
        <w:t xml:space="preserve"> </w:t>
      </w:r>
      <w:r>
        <w:t>человека</w:t>
      </w:r>
      <w:r>
        <w:rPr>
          <w:spacing w:val="-3"/>
        </w:rPr>
        <w:t xml:space="preserve"> </w:t>
      </w:r>
      <w:r>
        <w:t>естественным</w:t>
      </w:r>
      <w:r>
        <w:rPr>
          <w:spacing w:val="-6"/>
        </w:rPr>
        <w:t xml:space="preserve"> </w:t>
      </w:r>
      <w:r>
        <w:t>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w:t>
      </w:r>
      <w:r>
        <w:rPr>
          <w:spacing w:val="-9"/>
        </w:rPr>
        <w:t xml:space="preserve"> </w:t>
      </w:r>
      <w:r>
        <w:t>умозаключений,</w:t>
      </w:r>
      <w:r>
        <w:rPr>
          <w:spacing w:val="-10"/>
        </w:rPr>
        <w:t xml:space="preserve"> </w:t>
      </w:r>
      <w:r>
        <w:t>правила</w:t>
      </w:r>
      <w:r>
        <w:rPr>
          <w:spacing w:val="-10"/>
        </w:rPr>
        <w:t xml:space="preserve"> </w:t>
      </w:r>
      <w:r>
        <w:t>их</w:t>
      </w:r>
      <w:r>
        <w:rPr>
          <w:spacing w:val="-9"/>
        </w:rPr>
        <w:t xml:space="preserve"> </w:t>
      </w:r>
      <w:r>
        <w:t>конструирования</w:t>
      </w:r>
      <w:r>
        <w:rPr>
          <w:spacing w:val="-11"/>
        </w:rPr>
        <w:t xml:space="preserve"> </w:t>
      </w:r>
      <w:r>
        <w:t>раскрывают</w:t>
      </w:r>
      <w:r>
        <w:rPr>
          <w:spacing w:val="-10"/>
        </w:rPr>
        <w:t xml:space="preserve"> </w:t>
      </w:r>
      <w:r>
        <w:t>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B72A0A" w:rsidRDefault="002C54CC">
      <w:pPr>
        <w:pStyle w:val="a3"/>
        <w:spacing w:before="2"/>
        <w:ind w:right="147"/>
      </w:pPr>
      <w:r>
        <w:t>Обучение математике дает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B72A0A" w:rsidRDefault="002C54CC">
      <w:pPr>
        <w:pStyle w:val="a3"/>
        <w:spacing w:before="1"/>
        <w:ind w:right="143"/>
      </w:pPr>
      <w:r>
        <w:t>Необходимым компонентом общей культуры в современном толковании является общее</w:t>
      </w:r>
      <w:r>
        <w:rPr>
          <w:spacing w:val="-1"/>
        </w:rPr>
        <w:t xml:space="preserve"> </w:t>
      </w:r>
      <w:r>
        <w:t>знакомство с</w:t>
      </w:r>
      <w:r>
        <w:rPr>
          <w:spacing w:val="-1"/>
        </w:rPr>
        <w:t xml:space="preserve"> </w:t>
      </w:r>
      <w:r>
        <w:t>методами познания</w:t>
      </w:r>
      <w:r>
        <w:rPr>
          <w:spacing w:val="-2"/>
        </w:rPr>
        <w:t xml:space="preserve"> </w:t>
      </w:r>
      <w:r>
        <w:t>действительности,</w:t>
      </w:r>
      <w:r>
        <w:rPr>
          <w:spacing w:val="-1"/>
        </w:rPr>
        <w:t xml:space="preserve"> </w:t>
      </w:r>
      <w:r>
        <w:t>представление</w:t>
      </w:r>
      <w:r>
        <w:rPr>
          <w:spacing w:val="-5"/>
        </w:rPr>
        <w:t xml:space="preserve"> </w:t>
      </w:r>
      <w:r>
        <w:t>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w:t>
      </w:r>
      <w:r>
        <w:rPr>
          <w:spacing w:val="-1"/>
        </w:rPr>
        <w:t xml:space="preserve"> </w:t>
      </w:r>
      <w:r>
        <w:t>прикладных</w:t>
      </w:r>
      <w:r>
        <w:rPr>
          <w:spacing w:val="-1"/>
        </w:rPr>
        <w:t xml:space="preserve"> </w:t>
      </w:r>
      <w:r>
        <w:t>задач.</w:t>
      </w:r>
      <w:r>
        <w:rPr>
          <w:spacing w:val="-2"/>
        </w:rPr>
        <w:t xml:space="preserve"> </w:t>
      </w:r>
      <w:r>
        <w:t>Таким</w:t>
      </w:r>
      <w:r>
        <w:rPr>
          <w:spacing w:val="-2"/>
        </w:rPr>
        <w:t xml:space="preserve"> </w:t>
      </w:r>
      <w:r>
        <w:t>образом,</w:t>
      </w:r>
      <w:r>
        <w:rPr>
          <w:spacing w:val="-2"/>
        </w:rPr>
        <w:t xml:space="preserve"> </w:t>
      </w:r>
      <w:r>
        <w:t>математическое</w:t>
      </w:r>
      <w:r>
        <w:rPr>
          <w:spacing w:val="-3"/>
        </w:rPr>
        <w:t xml:space="preserve"> </w:t>
      </w:r>
      <w:r>
        <w:t>образование</w:t>
      </w:r>
      <w:r>
        <w:rPr>
          <w:spacing w:val="-2"/>
        </w:rPr>
        <w:t xml:space="preserve"> </w:t>
      </w:r>
      <w:r>
        <w:t>вносит</w:t>
      </w:r>
      <w:r>
        <w:rPr>
          <w:spacing w:val="-2"/>
        </w:rPr>
        <w:t xml:space="preserve"> </w:t>
      </w:r>
      <w:r>
        <w:t>свой</w:t>
      </w:r>
      <w:r>
        <w:rPr>
          <w:spacing w:val="-3"/>
        </w:rPr>
        <w:t xml:space="preserve"> </w:t>
      </w:r>
      <w:r>
        <w:t>вклад в формирование общей культуры человека.</w:t>
      </w:r>
    </w:p>
    <w:p w:rsidR="00B72A0A" w:rsidRDefault="002C54CC">
      <w:pPr>
        <w:pStyle w:val="a3"/>
        <w:ind w:right="148"/>
      </w:pPr>
      <w:r>
        <w:t>Изучение</w:t>
      </w:r>
      <w:r>
        <w:rPr>
          <w:spacing w:val="-18"/>
        </w:rPr>
        <w:t xml:space="preserve"> </w:t>
      </w:r>
      <w:r>
        <w:t>математики</w:t>
      </w:r>
      <w:r>
        <w:rPr>
          <w:spacing w:val="-17"/>
        </w:rPr>
        <w:t xml:space="preserve"> </w:t>
      </w:r>
      <w:r>
        <w:t>также</w:t>
      </w:r>
      <w:r>
        <w:rPr>
          <w:spacing w:val="-18"/>
        </w:rPr>
        <w:t xml:space="preserve"> </w:t>
      </w:r>
      <w:r>
        <w:t>способствует</w:t>
      </w:r>
      <w:r>
        <w:rPr>
          <w:spacing w:val="-17"/>
        </w:rPr>
        <w:t xml:space="preserve"> </w:t>
      </w:r>
      <w:r>
        <w:t>эстетическому</w:t>
      </w:r>
      <w:r>
        <w:rPr>
          <w:spacing w:val="-18"/>
        </w:rPr>
        <w:t xml:space="preserve"> </w:t>
      </w:r>
      <w:r>
        <w:t>воспитанию</w:t>
      </w:r>
      <w:r>
        <w:rPr>
          <w:spacing w:val="-17"/>
        </w:rPr>
        <w:t xml:space="preserve"> </w:t>
      </w:r>
      <w:r>
        <w:t>человека, пониманию красоты и изящества математических рассуждений, восприятию геометрических форм, усвоению идеи симметрии.</w:t>
      </w:r>
    </w:p>
    <w:p w:rsidR="00B72A0A" w:rsidRDefault="002C54CC">
      <w:pPr>
        <w:pStyle w:val="a3"/>
        <w:ind w:right="150"/>
      </w:pPr>
      <w:r>
        <w:t>Коррекционно-развивающий потенциал учебного предмета «Математика» состоит в обеспечении возможностей для преодоления следующих специфических трудностей слабовидящих обучающихся:</w:t>
      </w:r>
    </w:p>
    <w:p w:rsidR="00B72A0A" w:rsidRDefault="002C54CC">
      <w:pPr>
        <w:pStyle w:val="a4"/>
        <w:numPr>
          <w:ilvl w:val="0"/>
          <w:numId w:val="123"/>
        </w:numPr>
        <w:tabs>
          <w:tab w:val="left" w:pos="1571"/>
        </w:tabs>
        <w:spacing w:before="1"/>
        <w:ind w:right="147" w:firstLine="708"/>
        <w:rPr>
          <w:sz w:val="28"/>
        </w:rPr>
      </w:pPr>
      <w:r>
        <w:rPr>
          <w:sz w:val="28"/>
        </w:rPr>
        <w:t>фрагментарность или искаженность представлений о реальных объектах и процессах;</w:t>
      </w:r>
    </w:p>
    <w:p w:rsidR="00B72A0A" w:rsidRDefault="002C54CC">
      <w:pPr>
        <w:pStyle w:val="a4"/>
        <w:numPr>
          <w:ilvl w:val="0"/>
          <w:numId w:val="123"/>
        </w:numPr>
        <w:tabs>
          <w:tab w:val="left" w:pos="1572"/>
        </w:tabs>
        <w:spacing w:line="321" w:lineRule="exact"/>
        <w:ind w:left="1572" w:hanging="731"/>
        <w:rPr>
          <w:sz w:val="28"/>
        </w:rPr>
      </w:pPr>
      <w:r>
        <w:rPr>
          <w:sz w:val="28"/>
        </w:rPr>
        <w:t>недостаточность</w:t>
      </w:r>
      <w:r>
        <w:rPr>
          <w:spacing w:val="-10"/>
          <w:sz w:val="28"/>
        </w:rPr>
        <w:t xml:space="preserve"> </w:t>
      </w:r>
      <w:r>
        <w:rPr>
          <w:sz w:val="28"/>
        </w:rPr>
        <w:t>необходимых</w:t>
      </w:r>
      <w:r>
        <w:rPr>
          <w:spacing w:val="-8"/>
          <w:sz w:val="28"/>
        </w:rPr>
        <w:t xml:space="preserve"> </w:t>
      </w:r>
      <w:r>
        <w:rPr>
          <w:sz w:val="28"/>
        </w:rPr>
        <w:t>сведений</w:t>
      </w:r>
      <w:r>
        <w:rPr>
          <w:spacing w:val="-9"/>
          <w:sz w:val="28"/>
        </w:rPr>
        <w:t xml:space="preserve"> </w:t>
      </w:r>
      <w:r>
        <w:rPr>
          <w:sz w:val="28"/>
        </w:rPr>
        <w:t>об</w:t>
      </w:r>
      <w:r>
        <w:rPr>
          <w:spacing w:val="-8"/>
          <w:sz w:val="28"/>
        </w:rPr>
        <w:t xml:space="preserve"> </w:t>
      </w:r>
      <w:r>
        <w:rPr>
          <w:sz w:val="28"/>
        </w:rPr>
        <w:t>окружающем</w:t>
      </w:r>
      <w:r>
        <w:rPr>
          <w:spacing w:val="-8"/>
          <w:sz w:val="28"/>
        </w:rPr>
        <w:t xml:space="preserve"> </w:t>
      </w:r>
      <w:r>
        <w:rPr>
          <w:spacing w:val="-2"/>
          <w:sz w:val="28"/>
        </w:rPr>
        <w:t>мире;</w:t>
      </w:r>
    </w:p>
    <w:p w:rsidR="00B72A0A" w:rsidRDefault="002C54CC">
      <w:pPr>
        <w:pStyle w:val="a4"/>
        <w:numPr>
          <w:ilvl w:val="0"/>
          <w:numId w:val="123"/>
        </w:numPr>
        <w:tabs>
          <w:tab w:val="left" w:pos="1571"/>
        </w:tabs>
        <w:ind w:right="142" w:firstLine="708"/>
        <w:rPr>
          <w:sz w:val="28"/>
        </w:rPr>
      </w:pPr>
      <w:r>
        <w:rPr>
          <w:sz w:val="28"/>
        </w:rPr>
        <w:t>недостаточность социального опыта и, как следствие, невозможность успешного формирования ряда понятий, решения сюжетных и практико- ориентированных задач;</w:t>
      </w:r>
    </w:p>
    <w:p w:rsidR="00B72A0A" w:rsidRDefault="002C54CC">
      <w:pPr>
        <w:pStyle w:val="a4"/>
        <w:numPr>
          <w:ilvl w:val="0"/>
          <w:numId w:val="123"/>
        </w:numPr>
        <w:tabs>
          <w:tab w:val="left" w:pos="1571"/>
        </w:tabs>
        <w:spacing w:before="1"/>
        <w:ind w:right="151" w:firstLine="708"/>
        <w:rPr>
          <w:sz w:val="28"/>
        </w:rPr>
      </w:pPr>
      <w:r>
        <w:rPr>
          <w:sz w:val="28"/>
        </w:rPr>
        <w:t>трудности восприятия графической информации и выполнения любых графических работ, замедление темпа выполнения построений;</w:t>
      </w:r>
    </w:p>
    <w:p w:rsidR="00B72A0A" w:rsidRDefault="002C54CC">
      <w:pPr>
        <w:pStyle w:val="a4"/>
        <w:numPr>
          <w:ilvl w:val="0"/>
          <w:numId w:val="123"/>
        </w:numPr>
        <w:tabs>
          <w:tab w:val="left" w:pos="1572"/>
        </w:tabs>
        <w:spacing w:line="321" w:lineRule="exact"/>
        <w:ind w:left="1572" w:hanging="731"/>
        <w:rPr>
          <w:sz w:val="28"/>
        </w:rPr>
      </w:pPr>
      <w:r>
        <w:rPr>
          <w:sz w:val="28"/>
        </w:rPr>
        <w:t>замедление</w:t>
      </w:r>
      <w:r>
        <w:rPr>
          <w:spacing w:val="-8"/>
          <w:sz w:val="28"/>
        </w:rPr>
        <w:t xml:space="preserve"> </w:t>
      </w:r>
      <w:r>
        <w:rPr>
          <w:sz w:val="28"/>
        </w:rPr>
        <w:t>темпа</w:t>
      </w:r>
      <w:r>
        <w:rPr>
          <w:spacing w:val="-9"/>
          <w:sz w:val="28"/>
        </w:rPr>
        <w:t xml:space="preserve"> </w:t>
      </w:r>
      <w:r>
        <w:rPr>
          <w:sz w:val="28"/>
        </w:rPr>
        <w:t>и</w:t>
      </w:r>
      <w:r>
        <w:rPr>
          <w:spacing w:val="-9"/>
          <w:sz w:val="28"/>
        </w:rPr>
        <w:t xml:space="preserve"> </w:t>
      </w:r>
      <w:r>
        <w:rPr>
          <w:sz w:val="28"/>
        </w:rPr>
        <w:t>снижение</w:t>
      </w:r>
      <w:r>
        <w:rPr>
          <w:spacing w:val="-6"/>
          <w:sz w:val="28"/>
        </w:rPr>
        <w:t xml:space="preserve"> </w:t>
      </w:r>
      <w:r>
        <w:rPr>
          <w:sz w:val="28"/>
        </w:rPr>
        <w:t>скорости</w:t>
      </w:r>
      <w:r>
        <w:rPr>
          <w:spacing w:val="-9"/>
          <w:sz w:val="28"/>
        </w:rPr>
        <w:t xml:space="preserve"> </w:t>
      </w:r>
      <w:r>
        <w:rPr>
          <w:sz w:val="28"/>
        </w:rPr>
        <w:t>выполнения</w:t>
      </w:r>
      <w:r>
        <w:rPr>
          <w:spacing w:val="-6"/>
          <w:sz w:val="28"/>
        </w:rPr>
        <w:t xml:space="preserve"> </w:t>
      </w:r>
      <w:r>
        <w:rPr>
          <w:sz w:val="28"/>
        </w:rPr>
        <w:t>письменных</w:t>
      </w:r>
      <w:r>
        <w:rPr>
          <w:spacing w:val="-8"/>
          <w:sz w:val="28"/>
        </w:rPr>
        <w:t xml:space="preserve"> </w:t>
      </w:r>
      <w:r>
        <w:rPr>
          <w:spacing w:val="-2"/>
          <w:sz w:val="28"/>
        </w:rPr>
        <w:t>работ.</w:t>
      </w:r>
    </w:p>
    <w:p w:rsidR="00B72A0A" w:rsidRDefault="002C54CC">
      <w:pPr>
        <w:pStyle w:val="a3"/>
        <w:ind w:right="143"/>
      </w:pPr>
      <w:r>
        <w:t>Преодоление указанных трудностей необходимо осуществлять на каждом уроке учителем в процессе специально организованной коррекционной работы.</w:t>
      </w:r>
    </w:p>
    <w:p w:rsidR="00B72A0A" w:rsidRDefault="002C54CC">
      <w:pPr>
        <w:spacing w:line="321" w:lineRule="exact"/>
        <w:ind w:left="841"/>
        <w:jc w:val="both"/>
        <w:rPr>
          <w:i/>
          <w:sz w:val="28"/>
        </w:rPr>
      </w:pPr>
      <w:r>
        <w:rPr>
          <w:i/>
          <w:sz w:val="28"/>
        </w:rPr>
        <w:t>Цели</w:t>
      </w:r>
      <w:r>
        <w:rPr>
          <w:i/>
          <w:spacing w:val="-7"/>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«Математика»</w:t>
      </w:r>
    </w:p>
    <w:p w:rsidR="00B72A0A" w:rsidRDefault="002C54CC">
      <w:pPr>
        <w:pStyle w:val="a3"/>
        <w:spacing w:before="2"/>
        <w:ind w:left="841" w:right="150" w:firstLine="0"/>
      </w:pPr>
      <w:r>
        <w:t>Приоритетными целями обучения математике в 5—9 классах являются: формирование</w:t>
      </w:r>
      <w:r>
        <w:rPr>
          <w:spacing w:val="46"/>
        </w:rPr>
        <w:t xml:space="preserve">  </w:t>
      </w:r>
      <w:r>
        <w:t>центральных</w:t>
      </w:r>
      <w:r>
        <w:rPr>
          <w:spacing w:val="48"/>
        </w:rPr>
        <w:t xml:space="preserve">  </w:t>
      </w:r>
      <w:r>
        <w:t>математических</w:t>
      </w:r>
      <w:r>
        <w:rPr>
          <w:spacing w:val="48"/>
        </w:rPr>
        <w:t xml:space="preserve">  </w:t>
      </w:r>
      <w:r>
        <w:t>понятий</w:t>
      </w:r>
      <w:r>
        <w:rPr>
          <w:spacing w:val="47"/>
        </w:rPr>
        <w:t xml:space="preserve">  </w:t>
      </w:r>
      <w:r>
        <w:t>(число,</w:t>
      </w:r>
      <w:r>
        <w:rPr>
          <w:spacing w:val="47"/>
        </w:rPr>
        <w:t xml:space="preserve">  </w:t>
      </w:r>
      <w:r>
        <w:rPr>
          <w:spacing w:val="-2"/>
        </w:rPr>
        <w:t>величина,</w:t>
      </w:r>
    </w:p>
    <w:p w:rsidR="00B72A0A" w:rsidRDefault="002C54CC">
      <w:pPr>
        <w:pStyle w:val="a3"/>
        <w:ind w:right="153" w:firstLine="0"/>
      </w:pPr>
      <w:r>
        <w:t>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B72A0A" w:rsidRDefault="002C54CC">
      <w:pPr>
        <w:pStyle w:val="a3"/>
        <w:ind w:right="149"/>
      </w:pPr>
      <w:r>
        <w:t>подведение обучающихся на доступном для них уровне к осознанию взаимосвязи</w:t>
      </w:r>
      <w:r>
        <w:rPr>
          <w:spacing w:val="54"/>
        </w:rPr>
        <w:t xml:space="preserve"> </w:t>
      </w:r>
      <w:r>
        <w:t>математики</w:t>
      </w:r>
      <w:r>
        <w:rPr>
          <w:spacing w:val="54"/>
        </w:rPr>
        <w:t xml:space="preserve"> </w:t>
      </w:r>
      <w:r>
        <w:t>и</w:t>
      </w:r>
      <w:r>
        <w:rPr>
          <w:spacing w:val="55"/>
        </w:rPr>
        <w:t xml:space="preserve"> </w:t>
      </w:r>
      <w:r>
        <w:t>окружающего</w:t>
      </w:r>
      <w:r>
        <w:rPr>
          <w:spacing w:val="55"/>
        </w:rPr>
        <w:t xml:space="preserve"> </w:t>
      </w:r>
      <w:r>
        <w:t>мира,</w:t>
      </w:r>
      <w:r>
        <w:rPr>
          <w:spacing w:val="54"/>
        </w:rPr>
        <w:t xml:space="preserve"> </w:t>
      </w:r>
      <w:r>
        <w:t>понимание</w:t>
      </w:r>
      <w:r>
        <w:rPr>
          <w:spacing w:val="54"/>
        </w:rPr>
        <w:t xml:space="preserve"> </w:t>
      </w:r>
      <w:r>
        <w:t>математики</w:t>
      </w:r>
      <w:r>
        <w:rPr>
          <w:spacing w:val="55"/>
        </w:rPr>
        <w:t xml:space="preserve"> </w:t>
      </w:r>
      <w:r>
        <w:t>как</w:t>
      </w:r>
      <w:r>
        <w:rPr>
          <w:spacing w:val="53"/>
        </w:rPr>
        <w:t xml:space="preserve"> </w:t>
      </w:r>
      <w:r>
        <w:rPr>
          <w:spacing w:val="-2"/>
        </w:rPr>
        <w:t>части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t>общей</w:t>
      </w:r>
      <w:r>
        <w:rPr>
          <w:spacing w:val="-6"/>
        </w:rPr>
        <w:t xml:space="preserve"> </w:t>
      </w:r>
      <w:r>
        <w:t>культуры</w:t>
      </w:r>
      <w:r>
        <w:rPr>
          <w:spacing w:val="-6"/>
        </w:rPr>
        <w:t xml:space="preserve"> </w:t>
      </w:r>
      <w:r>
        <w:rPr>
          <w:spacing w:val="-2"/>
        </w:rPr>
        <w:t>человечества;</w:t>
      </w:r>
    </w:p>
    <w:p w:rsidR="00B72A0A" w:rsidRDefault="002C54CC">
      <w:pPr>
        <w:pStyle w:val="a3"/>
        <w:spacing w:before="3"/>
        <w:ind w:right="151"/>
      </w:pPr>
      <w: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B72A0A" w:rsidRDefault="002C54CC">
      <w:pPr>
        <w:pStyle w:val="a3"/>
        <w:ind w:right="145"/>
      </w:pPr>
      <w: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B72A0A" w:rsidRDefault="002C54CC">
      <w:pPr>
        <w:pStyle w:val="a3"/>
        <w:spacing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123"/>
        </w:numPr>
        <w:tabs>
          <w:tab w:val="left" w:pos="1573"/>
        </w:tabs>
        <w:ind w:left="1573"/>
        <w:jc w:val="left"/>
        <w:rPr>
          <w:sz w:val="28"/>
        </w:rPr>
      </w:pPr>
      <w:r>
        <w:rPr>
          <w:sz w:val="28"/>
        </w:rPr>
        <w:t>Развитие</w:t>
      </w:r>
      <w:r>
        <w:rPr>
          <w:spacing w:val="-10"/>
          <w:sz w:val="28"/>
        </w:rPr>
        <w:t xml:space="preserve"> </w:t>
      </w:r>
      <w:r>
        <w:rPr>
          <w:sz w:val="28"/>
        </w:rPr>
        <w:t>зрительного,</w:t>
      </w:r>
      <w:r>
        <w:rPr>
          <w:spacing w:val="-9"/>
          <w:sz w:val="28"/>
        </w:rPr>
        <w:t xml:space="preserve"> </w:t>
      </w:r>
      <w:r>
        <w:rPr>
          <w:sz w:val="28"/>
        </w:rPr>
        <w:t>осязательно-зрительного</w:t>
      </w:r>
      <w:r>
        <w:rPr>
          <w:spacing w:val="-7"/>
          <w:sz w:val="28"/>
        </w:rPr>
        <w:t xml:space="preserve"> </w:t>
      </w:r>
      <w:r>
        <w:rPr>
          <w:sz w:val="28"/>
        </w:rPr>
        <w:t>и</w:t>
      </w:r>
      <w:r>
        <w:rPr>
          <w:spacing w:val="-8"/>
          <w:sz w:val="28"/>
        </w:rPr>
        <w:t xml:space="preserve"> </w:t>
      </w:r>
      <w:r>
        <w:rPr>
          <w:sz w:val="28"/>
        </w:rPr>
        <w:t>слухового</w:t>
      </w:r>
      <w:r>
        <w:rPr>
          <w:spacing w:val="-8"/>
          <w:sz w:val="28"/>
        </w:rPr>
        <w:t xml:space="preserve"> </w:t>
      </w:r>
      <w:r>
        <w:rPr>
          <w:spacing w:val="-2"/>
          <w:sz w:val="28"/>
        </w:rPr>
        <w:t>восприятия.</w:t>
      </w:r>
    </w:p>
    <w:p w:rsidR="00B72A0A" w:rsidRDefault="002C54CC">
      <w:pPr>
        <w:pStyle w:val="a4"/>
        <w:numPr>
          <w:ilvl w:val="0"/>
          <w:numId w:val="123"/>
        </w:numPr>
        <w:tabs>
          <w:tab w:val="left" w:pos="1573"/>
        </w:tabs>
        <w:spacing w:before="1" w:line="322" w:lineRule="exact"/>
        <w:ind w:left="1573"/>
        <w:jc w:val="left"/>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123"/>
        </w:numPr>
        <w:tabs>
          <w:tab w:val="left" w:pos="1573"/>
        </w:tabs>
        <w:spacing w:line="322" w:lineRule="exact"/>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23"/>
        </w:numPr>
        <w:tabs>
          <w:tab w:val="left" w:pos="1571"/>
        </w:tabs>
        <w:ind w:right="151" w:firstLine="708"/>
        <w:rPr>
          <w:sz w:val="28"/>
        </w:rPr>
      </w:pPr>
      <w:r>
        <w:rPr>
          <w:sz w:val="28"/>
        </w:rPr>
        <w:t xml:space="preserve">Развитие и коррекция логического мышления, основных мыслительных </w:t>
      </w:r>
      <w:r>
        <w:rPr>
          <w:spacing w:val="-2"/>
          <w:sz w:val="28"/>
        </w:rPr>
        <w:t>операций.</w:t>
      </w:r>
    </w:p>
    <w:p w:rsidR="00B72A0A" w:rsidRDefault="002C54CC">
      <w:pPr>
        <w:pStyle w:val="a4"/>
        <w:numPr>
          <w:ilvl w:val="0"/>
          <w:numId w:val="123"/>
        </w:numPr>
        <w:tabs>
          <w:tab w:val="left" w:pos="1572"/>
        </w:tabs>
        <w:spacing w:line="321" w:lineRule="exact"/>
        <w:ind w:left="1572" w:hanging="731"/>
        <w:rPr>
          <w:sz w:val="28"/>
        </w:rPr>
      </w:pPr>
      <w:r>
        <w:rPr>
          <w:sz w:val="28"/>
        </w:rPr>
        <w:t>Преодоление</w:t>
      </w:r>
      <w:r>
        <w:rPr>
          <w:spacing w:val="-11"/>
          <w:sz w:val="28"/>
        </w:rPr>
        <w:t xml:space="preserve"> </w:t>
      </w:r>
      <w:r>
        <w:rPr>
          <w:sz w:val="28"/>
        </w:rPr>
        <w:t>инертности</w:t>
      </w:r>
      <w:r>
        <w:rPr>
          <w:spacing w:val="-11"/>
          <w:sz w:val="28"/>
        </w:rPr>
        <w:t xml:space="preserve"> </w:t>
      </w:r>
      <w:r>
        <w:rPr>
          <w:sz w:val="28"/>
        </w:rPr>
        <w:t>психических</w:t>
      </w:r>
      <w:r>
        <w:rPr>
          <w:spacing w:val="-13"/>
          <w:sz w:val="28"/>
        </w:rPr>
        <w:t xml:space="preserve"> </w:t>
      </w:r>
      <w:r>
        <w:rPr>
          <w:spacing w:val="-2"/>
          <w:sz w:val="28"/>
        </w:rPr>
        <w:t>процессов.</w:t>
      </w:r>
    </w:p>
    <w:p w:rsidR="00B72A0A" w:rsidRDefault="002C54CC">
      <w:pPr>
        <w:pStyle w:val="a4"/>
        <w:numPr>
          <w:ilvl w:val="0"/>
          <w:numId w:val="123"/>
        </w:numPr>
        <w:tabs>
          <w:tab w:val="left" w:pos="1572"/>
        </w:tabs>
        <w:spacing w:line="322" w:lineRule="exact"/>
        <w:ind w:left="1572" w:hanging="731"/>
        <w:rPr>
          <w:sz w:val="28"/>
        </w:rPr>
      </w:pPr>
      <w:r>
        <w:rPr>
          <w:sz w:val="28"/>
        </w:rPr>
        <w:t>Развитие</w:t>
      </w:r>
      <w:r>
        <w:rPr>
          <w:spacing w:val="-12"/>
          <w:sz w:val="28"/>
        </w:rPr>
        <w:t xml:space="preserve"> </w:t>
      </w:r>
      <w:r>
        <w:rPr>
          <w:sz w:val="28"/>
        </w:rPr>
        <w:t>диалогической</w:t>
      </w:r>
      <w:r>
        <w:rPr>
          <w:spacing w:val="-8"/>
          <w:sz w:val="28"/>
        </w:rPr>
        <w:t xml:space="preserve"> </w:t>
      </w:r>
      <w:r>
        <w:rPr>
          <w:sz w:val="28"/>
        </w:rPr>
        <w:t>и</w:t>
      </w:r>
      <w:r>
        <w:rPr>
          <w:spacing w:val="-8"/>
          <w:sz w:val="28"/>
        </w:rPr>
        <w:t xml:space="preserve"> </w:t>
      </w:r>
      <w:r>
        <w:rPr>
          <w:sz w:val="28"/>
        </w:rPr>
        <w:t>монологической</w:t>
      </w:r>
      <w:r>
        <w:rPr>
          <w:spacing w:val="-8"/>
          <w:sz w:val="28"/>
        </w:rPr>
        <w:t xml:space="preserve"> </w:t>
      </w:r>
      <w:r>
        <w:rPr>
          <w:spacing w:val="-2"/>
          <w:sz w:val="28"/>
        </w:rPr>
        <w:t>речи.</w:t>
      </w:r>
    </w:p>
    <w:p w:rsidR="00B72A0A" w:rsidRDefault="002C54CC">
      <w:pPr>
        <w:pStyle w:val="a4"/>
        <w:numPr>
          <w:ilvl w:val="0"/>
          <w:numId w:val="123"/>
        </w:numPr>
        <w:tabs>
          <w:tab w:val="left" w:pos="1572"/>
        </w:tabs>
        <w:ind w:left="1572" w:hanging="731"/>
        <w:rPr>
          <w:sz w:val="28"/>
        </w:rPr>
      </w:pPr>
      <w:r>
        <w:rPr>
          <w:sz w:val="28"/>
        </w:rPr>
        <w:t>Преодоление</w:t>
      </w:r>
      <w:r>
        <w:rPr>
          <w:spacing w:val="-10"/>
          <w:sz w:val="28"/>
        </w:rPr>
        <w:t xml:space="preserve"> </w:t>
      </w:r>
      <w:r>
        <w:rPr>
          <w:spacing w:val="-2"/>
          <w:sz w:val="28"/>
        </w:rPr>
        <w:t>вербализма.</w:t>
      </w:r>
    </w:p>
    <w:p w:rsidR="00B72A0A" w:rsidRDefault="002C54CC">
      <w:pPr>
        <w:pStyle w:val="a4"/>
        <w:numPr>
          <w:ilvl w:val="0"/>
          <w:numId w:val="123"/>
        </w:numPr>
        <w:tabs>
          <w:tab w:val="left" w:pos="1571"/>
        </w:tabs>
        <w:spacing w:before="1"/>
        <w:ind w:right="144" w:firstLine="708"/>
        <w:rPr>
          <w:sz w:val="28"/>
        </w:rPr>
      </w:pPr>
      <w:r>
        <w:rPr>
          <w:sz w:val="28"/>
        </w:rPr>
        <w:t>Формирование навыков зрительного, осязательно-зрительного и слухового анализа.</w:t>
      </w:r>
    </w:p>
    <w:p w:rsidR="00B72A0A" w:rsidRDefault="002C54CC">
      <w:pPr>
        <w:pStyle w:val="a4"/>
        <w:numPr>
          <w:ilvl w:val="0"/>
          <w:numId w:val="123"/>
        </w:numPr>
        <w:tabs>
          <w:tab w:val="left" w:pos="1571"/>
        </w:tabs>
        <w:ind w:right="146" w:firstLine="708"/>
        <w:rPr>
          <w:sz w:val="28"/>
        </w:rPr>
      </w:pPr>
      <w:r>
        <w:rPr>
          <w:sz w:val="28"/>
        </w:rPr>
        <w:t>Развитие навыков осязательно-зрительного обследования и восприятия цветных (или контрастных, черно-белых) рельефных изображений предметов, контурных изображений геометрических фигур и т.п.</w:t>
      </w:r>
    </w:p>
    <w:p w:rsidR="00B72A0A" w:rsidRDefault="002C54CC">
      <w:pPr>
        <w:pStyle w:val="a4"/>
        <w:numPr>
          <w:ilvl w:val="0"/>
          <w:numId w:val="123"/>
        </w:numPr>
        <w:tabs>
          <w:tab w:val="left" w:pos="1571"/>
        </w:tabs>
        <w:spacing w:line="242" w:lineRule="auto"/>
        <w:ind w:right="150" w:firstLine="708"/>
        <w:rPr>
          <w:sz w:val="28"/>
        </w:rPr>
      </w:pPr>
      <w:r>
        <w:rPr>
          <w:sz w:val="28"/>
        </w:rPr>
        <w:t>Формирование</w:t>
      </w:r>
      <w:r>
        <w:rPr>
          <w:spacing w:val="-6"/>
          <w:sz w:val="28"/>
        </w:rPr>
        <w:t xml:space="preserve"> </w:t>
      </w:r>
      <w:r>
        <w:rPr>
          <w:sz w:val="28"/>
        </w:rPr>
        <w:t>умения</w:t>
      </w:r>
      <w:r>
        <w:rPr>
          <w:spacing w:val="-6"/>
          <w:sz w:val="28"/>
        </w:rPr>
        <w:t xml:space="preserve"> </w:t>
      </w:r>
      <w:r>
        <w:rPr>
          <w:sz w:val="28"/>
        </w:rPr>
        <w:t>выполнять</w:t>
      </w:r>
      <w:r>
        <w:rPr>
          <w:spacing w:val="-8"/>
          <w:sz w:val="28"/>
        </w:rPr>
        <w:t xml:space="preserve"> </w:t>
      </w:r>
      <w:r>
        <w:rPr>
          <w:sz w:val="28"/>
        </w:rPr>
        <w:t>при</w:t>
      </w:r>
      <w:r>
        <w:rPr>
          <w:spacing w:val="-6"/>
          <w:sz w:val="28"/>
        </w:rPr>
        <w:t xml:space="preserve"> </w:t>
      </w:r>
      <w:r>
        <w:rPr>
          <w:sz w:val="28"/>
        </w:rPr>
        <w:t>помощи</w:t>
      </w:r>
      <w:r>
        <w:rPr>
          <w:spacing w:val="-6"/>
          <w:sz w:val="28"/>
        </w:rPr>
        <w:t xml:space="preserve"> </w:t>
      </w:r>
      <w:r>
        <w:rPr>
          <w:sz w:val="28"/>
        </w:rPr>
        <w:t>чертежных</w:t>
      </w:r>
      <w:r>
        <w:rPr>
          <w:spacing w:val="-5"/>
          <w:sz w:val="28"/>
        </w:rPr>
        <w:t xml:space="preserve"> </w:t>
      </w:r>
      <w:r>
        <w:rPr>
          <w:sz w:val="28"/>
        </w:rPr>
        <w:t>инструментов геометрические построения, построение графиков функций, диаграмм и т.п.</w:t>
      </w:r>
    </w:p>
    <w:p w:rsidR="00B72A0A" w:rsidRDefault="002C54CC">
      <w:pPr>
        <w:pStyle w:val="a4"/>
        <w:numPr>
          <w:ilvl w:val="0"/>
          <w:numId w:val="123"/>
        </w:numPr>
        <w:tabs>
          <w:tab w:val="left" w:pos="1571"/>
        </w:tabs>
        <w:ind w:right="143" w:firstLine="708"/>
        <w:rPr>
          <w:sz w:val="28"/>
        </w:rPr>
      </w:pPr>
      <w:r>
        <w:rPr>
          <w:sz w:val="28"/>
        </w:rPr>
        <w:t>Формирование умения читать цветные (или контрастные, черно-белые) рельефные графики элементарных функций на координатной плоскости.</w:t>
      </w:r>
    </w:p>
    <w:p w:rsidR="00B72A0A" w:rsidRDefault="002C54CC">
      <w:pPr>
        <w:pStyle w:val="a4"/>
        <w:numPr>
          <w:ilvl w:val="0"/>
          <w:numId w:val="123"/>
        </w:numPr>
        <w:tabs>
          <w:tab w:val="left" w:pos="1571"/>
        </w:tabs>
        <w:ind w:right="151" w:firstLine="708"/>
        <w:rPr>
          <w:sz w:val="28"/>
        </w:rPr>
      </w:pPr>
      <w:r>
        <w:rPr>
          <w:sz w:val="28"/>
        </w:rPr>
        <w:t xml:space="preserve">Обучение правилам записи математических формул и специальных </w:t>
      </w:r>
      <w:r>
        <w:rPr>
          <w:spacing w:val="-2"/>
          <w:sz w:val="28"/>
        </w:rPr>
        <w:t>знаков.</w:t>
      </w:r>
    </w:p>
    <w:p w:rsidR="00B72A0A" w:rsidRDefault="002C54CC">
      <w:pPr>
        <w:pStyle w:val="a4"/>
        <w:numPr>
          <w:ilvl w:val="0"/>
          <w:numId w:val="123"/>
        </w:numPr>
        <w:tabs>
          <w:tab w:val="left" w:pos="1572"/>
        </w:tabs>
        <w:spacing w:line="321" w:lineRule="exact"/>
        <w:ind w:left="1572" w:hanging="731"/>
        <w:rPr>
          <w:sz w:val="28"/>
        </w:rPr>
      </w:pPr>
      <w:r>
        <w:rPr>
          <w:sz w:val="28"/>
        </w:rPr>
        <w:t>Обучение</w:t>
      </w:r>
      <w:r>
        <w:rPr>
          <w:spacing w:val="-10"/>
          <w:sz w:val="28"/>
        </w:rPr>
        <w:t xml:space="preserve"> </w:t>
      </w:r>
      <w:r>
        <w:rPr>
          <w:sz w:val="28"/>
        </w:rPr>
        <w:t>приемам</w:t>
      </w:r>
      <w:r>
        <w:rPr>
          <w:spacing w:val="-10"/>
          <w:sz w:val="28"/>
        </w:rPr>
        <w:t xml:space="preserve"> </w:t>
      </w:r>
      <w:r>
        <w:rPr>
          <w:sz w:val="28"/>
        </w:rPr>
        <w:t>преобразования</w:t>
      </w:r>
      <w:r>
        <w:rPr>
          <w:spacing w:val="-7"/>
          <w:sz w:val="28"/>
        </w:rPr>
        <w:t xml:space="preserve"> </w:t>
      </w:r>
      <w:r>
        <w:rPr>
          <w:sz w:val="28"/>
        </w:rPr>
        <w:t>математических</w:t>
      </w:r>
      <w:r>
        <w:rPr>
          <w:spacing w:val="-6"/>
          <w:sz w:val="28"/>
        </w:rPr>
        <w:t xml:space="preserve"> </w:t>
      </w:r>
      <w:r>
        <w:rPr>
          <w:spacing w:val="-2"/>
          <w:sz w:val="28"/>
        </w:rPr>
        <w:t>выражений.</w:t>
      </w:r>
    </w:p>
    <w:p w:rsidR="00B72A0A" w:rsidRDefault="002C54CC">
      <w:pPr>
        <w:pStyle w:val="a4"/>
        <w:numPr>
          <w:ilvl w:val="0"/>
          <w:numId w:val="123"/>
        </w:numPr>
        <w:tabs>
          <w:tab w:val="left" w:pos="1571"/>
        </w:tabs>
        <w:spacing w:line="242" w:lineRule="auto"/>
        <w:ind w:right="147" w:firstLine="708"/>
        <w:rPr>
          <w:sz w:val="28"/>
        </w:rPr>
      </w:pPr>
      <w:r>
        <w:rPr>
          <w:sz w:val="28"/>
        </w:rPr>
        <w:t>Совершенствование специальных приемов обследования и изображения изучаемых объектов.</w:t>
      </w:r>
    </w:p>
    <w:p w:rsidR="00B72A0A" w:rsidRDefault="002C54CC">
      <w:pPr>
        <w:pStyle w:val="a4"/>
        <w:numPr>
          <w:ilvl w:val="0"/>
          <w:numId w:val="123"/>
        </w:numPr>
        <w:tabs>
          <w:tab w:val="left" w:pos="1571"/>
        </w:tabs>
        <w:ind w:right="156"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123"/>
        </w:numPr>
        <w:tabs>
          <w:tab w:val="left" w:pos="1571"/>
        </w:tabs>
        <w:ind w:right="142" w:firstLine="708"/>
        <w:rPr>
          <w:sz w:val="28"/>
        </w:rPr>
      </w:pPr>
      <w:r>
        <w:rPr>
          <w:sz w:val="28"/>
        </w:rPr>
        <w:t>Формирование и совершенствование умения распознавать сходные предметы, находить сходные и отличительные признаки предметов и явлений, используя сохранные анализаторы.</w:t>
      </w:r>
    </w:p>
    <w:p w:rsidR="00B72A0A" w:rsidRDefault="002C54CC">
      <w:pPr>
        <w:pStyle w:val="a4"/>
        <w:numPr>
          <w:ilvl w:val="0"/>
          <w:numId w:val="123"/>
        </w:numPr>
        <w:tabs>
          <w:tab w:val="left" w:pos="1571"/>
        </w:tabs>
        <w:ind w:right="140" w:firstLine="708"/>
        <w:rPr>
          <w:sz w:val="28"/>
        </w:rPr>
      </w:pPr>
      <w:r>
        <w:rPr>
          <w:sz w:val="28"/>
        </w:rPr>
        <w:t>Формирование и совершенствование умения находить причинно- следственные связи, выделять главное, обобщать, делать выводы.</w:t>
      </w:r>
    </w:p>
    <w:p w:rsidR="00B72A0A" w:rsidRDefault="002C54CC">
      <w:pPr>
        <w:pStyle w:val="a4"/>
        <w:numPr>
          <w:ilvl w:val="0"/>
          <w:numId w:val="123"/>
        </w:numPr>
        <w:tabs>
          <w:tab w:val="left" w:pos="1573"/>
        </w:tabs>
        <w:spacing w:line="321" w:lineRule="exact"/>
        <w:ind w:left="1573"/>
        <w:jc w:val="left"/>
        <w:rPr>
          <w:sz w:val="28"/>
        </w:rPr>
      </w:pPr>
      <w:r>
        <w:rPr>
          <w:sz w:val="28"/>
        </w:rPr>
        <w:t>Совершенствование</w:t>
      </w:r>
      <w:r>
        <w:rPr>
          <w:spacing w:val="-12"/>
          <w:sz w:val="28"/>
        </w:rPr>
        <w:t xml:space="preserve"> </w:t>
      </w:r>
      <w:r>
        <w:rPr>
          <w:sz w:val="28"/>
        </w:rPr>
        <w:t>навыков</w:t>
      </w:r>
      <w:r>
        <w:rPr>
          <w:spacing w:val="-9"/>
          <w:sz w:val="28"/>
        </w:rPr>
        <w:t xml:space="preserve"> </w:t>
      </w:r>
      <w:r>
        <w:rPr>
          <w:sz w:val="28"/>
        </w:rPr>
        <w:t>вербальной</w:t>
      </w:r>
      <w:r>
        <w:rPr>
          <w:spacing w:val="-8"/>
          <w:sz w:val="28"/>
        </w:rPr>
        <w:t xml:space="preserve"> </w:t>
      </w:r>
      <w:r>
        <w:rPr>
          <w:spacing w:val="-2"/>
          <w:sz w:val="28"/>
        </w:rPr>
        <w:t>коммуникации.</w:t>
      </w:r>
    </w:p>
    <w:p w:rsidR="00B72A0A" w:rsidRDefault="002C54CC">
      <w:pPr>
        <w:pStyle w:val="a4"/>
        <w:numPr>
          <w:ilvl w:val="0"/>
          <w:numId w:val="123"/>
        </w:numPr>
        <w:tabs>
          <w:tab w:val="left" w:pos="1573"/>
        </w:tabs>
        <w:spacing w:line="322" w:lineRule="exact"/>
        <w:ind w:left="1573"/>
        <w:jc w:val="left"/>
        <w:rPr>
          <w:sz w:val="28"/>
        </w:rPr>
      </w:pPr>
      <w:r>
        <w:rPr>
          <w:sz w:val="28"/>
        </w:rPr>
        <w:t>Совершенствование</w:t>
      </w:r>
      <w:r>
        <w:rPr>
          <w:spacing w:val="-11"/>
          <w:sz w:val="28"/>
        </w:rPr>
        <w:t xml:space="preserve"> </w:t>
      </w:r>
      <w:r>
        <w:rPr>
          <w:sz w:val="28"/>
        </w:rPr>
        <w:t>умения</w:t>
      </w:r>
      <w:r>
        <w:rPr>
          <w:spacing w:val="-11"/>
          <w:sz w:val="28"/>
        </w:rPr>
        <w:t xml:space="preserve"> </w:t>
      </w:r>
      <w:r>
        <w:rPr>
          <w:sz w:val="28"/>
        </w:rPr>
        <w:t>применять</w:t>
      </w:r>
      <w:r>
        <w:rPr>
          <w:spacing w:val="-12"/>
          <w:sz w:val="28"/>
        </w:rPr>
        <w:t xml:space="preserve"> </w:t>
      </w:r>
      <w:r>
        <w:rPr>
          <w:sz w:val="28"/>
        </w:rPr>
        <w:t>невербальные</w:t>
      </w:r>
      <w:r>
        <w:rPr>
          <w:spacing w:val="-3"/>
          <w:sz w:val="28"/>
        </w:rPr>
        <w:t xml:space="preserve"> </w:t>
      </w:r>
      <w:r>
        <w:rPr>
          <w:sz w:val="28"/>
        </w:rPr>
        <w:t>способы</w:t>
      </w:r>
      <w:r>
        <w:rPr>
          <w:spacing w:val="-11"/>
          <w:sz w:val="28"/>
        </w:rPr>
        <w:t xml:space="preserve"> </w:t>
      </w:r>
      <w:r>
        <w:rPr>
          <w:spacing w:val="-2"/>
          <w:sz w:val="28"/>
        </w:rPr>
        <w:t>общения.</w:t>
      </w:r>
    </w:p>
    <w:p w:rsidR="00B72A0A" w:rsidRDefault="002C54CC">
      <w:pPr>
        <w:pStyle w:val="a4"/>
        <w:numPr>
          <w:ilvl w:val="0"/>
          <w:numId w:val="123"/>
        </w:numPr>
        <w:tabs>
          <w:tab w:val="left" w:pos="1573"/>
        </w:tabs>
        <w:ind w:left="1573"/>
        <w:jc w:val="left"/>
        <w:rPr>
          <w:sz w:val="28"/>
        </w:rPr>
      </w:pPr>
      <w:r>
        <w:rPr>
          <w:sz w:val="28"/>
        </w:rPr>
        <w:t>Развитие</w:t>
      </w:r>
      <w:r>
        <w:rPr>
          <w:spacing w:val="-9"/>
          <w:sz w:val="28"/>
        </w:rPr>
        <w:t xml:space="preserve"> </w:t>
      </w:r>
      <w:r>
        <w:rPr>
          <w:sz w:val="28"/>
        </w:rPr>
        <w:t>мелкой</w:t>
      </w:r>
      <w:r>
        <w:rPr>
          <w:spacing w:val="-7"/>
          <w:sz w:val="28"/>
        </w:rPr>
        <w:t xml:space="preserve"> </w:t>
      </w:r>
      <w:r>
        <w:rPr>
          <w:sz w:val="28"/>
        </w:rPr>
        <w:t>моторики</w:t>
      </w:r>
      <w:r>
        <w:rPr>
          <w:spacing w:val="-7"/>
          <w:sz w:val="28"/>
        </w:rPr>
        <w:t xml:space="preserve"> </w:t>
      </w:r>
      <w:r>
        <w:rPr>
          <w:sz w:val="28"/>
        </w:rPr>
        <w:t>и</w:t>
      </w:r>
      <w:r>
        <w:rPr>
          <w:spacing w:val="-7"/>
          <w:sz w:val="28"/>
        </w:rPr>
        <w:t xml:space="preserve"> </w:t>
      </w:r>
      <w:r>
        <w:rPr>
          <w:sz w:val="28"/>
        </w:rPr>
        <w:t>зрительно-моторной</w:t>
      </w:r>
      <w:r>
        <w:rPr>
          <w:spacing w:val="-7"/>
          <w:sz w:val="28"/>
        </w:rPr>
        <w:t xml:space="preserve"> </w:t>
      </w:r>
      <w:r>
        <w:rPr>
          <w:spacing w:val="-2"/>
          <w:sz w:val="28"/>
        </w:rPr>
        <w:t>координации.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123"/>
        </w:numPr>
        <w:tabs>
          <w:tab w:val="left" w:pos="1571"/>
        </w:tabs>
        <w:spacing w:before="74" w:line="242" w:lineRule="auto"/>
        <w:ind w:right="150" w:firstLine="708"/>
        <w:rPr>
          <w:sz w:val="28"/>
        </w:rPr>
      </w:pPr>
      <w:r>
        <w:rPr>
          <w:sz w:val="28"/>
        </w:rPr>
        <w:t xml:space="preserve">Совершенствование умения зрительной ориентировки в </w:t>
      </w:r>
      <w:r>
        <w:rPr>
          <w:spacing w:val="-2"/>
          <w:sz w:val="28"/>
        </w:rPr>
        <w:t>микропространстве.</w:t>
      </w:r>
    </w:p>
    <w:p w:rsidR="00B72A0A" w:rsidRDefault="002C54CC">
      <w:pPr>
        <w:pStyle w:val="a4"/>
        <w:numPr>
          <w:ilvl w:val="0"/>
          <w:numId w:val="123"/>
        </w:numPr>
        <w:tabs>
          <w:tab w:val="left" w:pos="1571"/>
        </w:tabs>
        <w:ind w:right="154" w:firstLine="708"/>
        <w:rPr>
          <w:sz w:val="28"/>
        </w:rPr>
      </w:pPr>
      <w:r>
        <w:rPr>
          <w:sz w:val="28"/>
        </w:rPr>
        <w:t>Формирование рационального подхода к решению учебных, бытовых и профессиональных задач, развитие аналитико-прогностических умений и навыков.</w:t>
      </w:r>
    </w:p>
    <w:p w:rsidR="00B72A0A" w:rsidRDefault="002C54CC">
      <w:pPr>
        <w:spacing w:line="321" w:lineRule="exact"/>
        <w:ind w:left="841"/>
        <w:jc w:val="both"/>
        <w:rPr>
          <w:i/>
          <w:sz w:val="28"/>
        </w:rPr>
      </w:pPr>
      <w:r>
        <w:rPr>
          <w:i/>
          <w:sz w:val="28"/>
        </w:rPr>
        <w:t>Место</w:t>
      </w:r>
      <w:r>
        <w:rPr>
          <w:i/>
          <w:spacing w:val="-7"/>
          <w:sz w:val="28"/>
        </w:rPr>
        <w:t xml:space="preserve"> </w:t>
      </w:r>
      <w:r>
        <w:rPr>
          <w:i/>
          <w:sz w:val="28"/>
        </w:rPr>
        <w:t>учебного</w:t>
      </w:r>
      <w:r>
        <w:rPr>
          <w:i/>
          <w:spacing w:val="-9"/>
          <w:sz w:val="28"/>
        </w:rPr>
        <w:t xml:space="preserve"> </w:t>
      </w:r>
      <w:r>
        <w:rPr>
          <w:i/>
          <w:sz w:val="28"/>
        </w:rPr>
        <w:t>предмета</w:t>
      </w:r>
      <w:r>
        <w:rPr>
          <w:i/>
          <w:spacing w:val="-8"/>
          <w:sz w:val="28"/>
        </w:rPr>
        <w:t xml:space="preserve"> </w:t>
      </w:r>
      <w:r>
        <w:rPr>
          <w:i/>
          <w:sz w:val="28"/>
        </w:rPr>
        <w:t>«Математика»</w:t>
      </w:r>
      <w:r>
        <w:rPr>
          <w:i/>
          <w:spacing w:val="-6"/>
          <w:sz w:val="28"/>
        </w:rPr>
        <w:t xml:space="preserve"> </w:t>
      </w:r>
      <w:r>
        <w:rPr>
          <w:i/>
          <w:sz w:val="28"/>
        </w:rPr>
        <w:t>в</w:t>
      </w:r>
      <w:r>
        <w:rPr>
          <w:i/>
          <w:spacing w:val="-5"/>
          <w:sz w:val="28"/>
        </w:rPr>
        <w:t xml:space="preserve"> </w:t>
      </w:r>
      <w:r>
        <w:rPr>
          <w:i/>
          <w:sz w:val="28"/>
        </w:rPr>
        <w:t>учебном</w:t>
      </w:r>
      <w:r>
        <w:rPr>
          <w:i/>
          <w:spacing w:val="-8"/>
          <w:sz w:val="28"/>
        </w:rPr>
        <w:t xml:space="preserve"> </w:t>
      </w:r>
      <w:r>
        <w:rPr>
          <w:i/>
          <w:spacing w:val="-2"/>
          <w:sz w:val="28"/>
        </w:rPr>
        <w:t>плане</w:t>
      </w:r>
    </w:p>
    <w:p w:rsidR="00B72A0A" w:rsidRDefault="002C54CC">
      <w:pPr>
        <w:pStyle w:val="a3"/>
        <w:ind w:right="149"/>
      </w:pPr>
      <w:r>
        <w:rPr>
          <w:color w:val="221F1F"/>
        </w:rPr>
        <w:t>Учебный предмет</w:t>
      </w:r>
      <w:r>
        <w:rPr>
          <w:color w:val="221F1F"/>
          <w:spacing w:val="-2"/>
        </w:rPr>
        <w:t xml:space="preserve"> </w:t>
      </w:r>
      <w:r>
        <w:rPr>
          <w:color w:val="221F1F"/>
        </w:rPr>
        <w:t>«Математика» является обязательным предметом на</w:t>
      </w:r>
      <w:r>
        <w:rPr>
          <w:color w:val="221F1F"/>
          <w:spacing w:val="-2"/>
        </w:rPr>
        <w:t xml:space="preserve"> </w:t>
      </w:r>
      <w:r>
        <w:rPr>
          <w:color w:val="221F1F"/>
        </w:rPr>
        <w:t>данном уровне</w:t>
      </w:r>
      <w:r>
        <w:rPr>
          <w:color w:val="221F1F"/>
          <w:spacing w:val="54"/>
          <w:w w:val="150"/>
        </w:rPr>
        <w:t xml:space="preserve"> </w:t>
      </w:r>
      <w:r>
        <w:rPr>
          <w:color w:val="221F1F"/>
        </w:rPr>
        <w:t>образования.</w:t>
      </w:r>
      <w:r>
        <w:rPr>
          <w:color w:val="221F1F"/>
          <w:spacing w:val="56"/>
          <w:w w:val="150"/>
        </w:rPr>
        <w:t xml:space="preserve"> </w:t>
      </w:r>
      <w:r>
        <w:rPr>
          <w:color w:val="221F1F"/>
        </w:rPr>
        <w:t>В</w:t>
      </w:r>
      <w:r>
        <w:rPr>
          <w:color w:val="221F1F"/>
          <w:spacing w:val="56"/>
          <w:w w:val="150"/>
        </w:rPr>
        <w:t xml:space="preserve"> </w:t>
      </w:r>
      <w:r>
        <w:rPr>
          <w:color w:val="221F1F"/>
        </w:rPr>
        <w:t>5-9</w:t>
      </w:r>
      <w:r>
        <w:rPr>
          <w:color w:val="221F1F"/>
          <w:spacing w:val="58"/>
          <w:w w:val="150"/>
        </w:rPr>
        <w:t xml:space="preserve"> </w:t>
      </w:r>
      <w:r>
        <w:rPr>
          <w:color w:val="221F1F"/>
        </w:rPr>
        <w:t>классах</w:t>
      </w:r>
      <w:r>
        <w:rPr>
          <w:color w:val="221F1F"/>
          <w:spacing w:val="57"/>
          <w:w w:val="150"/>
        </w:rPr>
        <w:t xml:space="preserve"> </w:t>
      </w:r>
      <w:r>
        <w:rPr>
          <w:color w:val="221F1F"/>
        </w:rPr>
        <w:t>(вариант</w:t>
      </w:r>
      <w:r>
        <w:rPr>
          <w:color w:val="221F1F"/>
          <w:spacing w:val="54"/>
          <w:w w:val="150"/>
        </w:rPr>
        <w:t xml:space="preserve"> </w:t>
      </w:r>
      <w:r>
        <w:rPr>
          <w:color w:val="221F1F"/>
        </w:rPr>
        <w:t>1</w:t>
      </w:r>
      <w:r>
        <w:rPr>
          <w:color w:val="221F1F"/>
          <w:spacing w:val="55"/>
          <w:w w:val="150"/>
        </w:rPr>
        <w:t xml:space="preserve"> </w:t>
      </w:r>
      <w:r>
        <w:rPr>
          <w:color w:val="221F1F"/>
        </w:rPr>
        <w:t>АООП</w:t>
      </w:r>
      <w:r>
        <w:rPr>
          <w:color w:val="221F1F"/>
          <w:spacing w:val="54"/>
          <w:w w:val="150"/>
        </w:rPr>
        <w:t xml:space="preserve"> </w:t>
      </w:r>
      <w:r>
        <w:rPr>
          <w:color w:val="221F1F"/>
        </w:rPr>
        <w:t>ООО)</w:t>
      </w:r>
      <w:r>
        <w:rPr>
          <w:color w:val="221F1F"/>
          <w:spacing w:val="54"/>
          <w:w w:val="150"/>
        </w:rPr>
        <w:t xml:space="preserve"> </w:t>
      </w:r>
      <w:r>
        <w:rPr>
          <w:color w:val="221F1F"/>
        </w:rPr>
        <w:t>учебный</w:t>
      </w:r>
      <w:r>
        <w:rPr>
          <w:color w:val="221F1F"/>
          <w:spacing w:val="55"/>
          <w:w w:val="150"/>
        </w:rPr>
        <w:t xml:space="preserve"> </w:t>
      </w:r>
      <w:r>
        <w:rPr>
          <w:color w:val="221F1F"/>
          <w:spacing w:val="-2"/>
        </w:rPr>
        <w:t>предмет</w:t>
      </w:r>
    </w:p>
    <w:p w:rsidR="00B72A0A" w:rsidRDefault="002C54CC">
      <w:pPr>
        <w:pStyle w:val="a3"/>
        <w:ind w:right="143" w:firstLine="0"/>
      </w:pPr>
      <w:r>
        <w:rPr>
          <w:color w:val="221F1F"/>
        </w:rPr>
        <w:t>«Математика» традиционно изучается в рамках следующих учебных курсов: в 5—6 классах — курса «Математика», в 7—9 классах — курсов «Алгебра» (включая элементы</w:t>
      </w:r>
      <w:r>
        <w:rPr>
          <w:color w:val="221F1F"/>
          <w:spacing w:val="-10"/>
        </w:rPr>
        <w:t xml:space="preserve"> </w:t>
      </w:r>
      <w:r>
        <w:rPr>
          <w:color w:val="221F1F"/>
        </w:rPr>
        <w:t>статистики</w:t>
      </w:r>
      <w:r>
        <w:rPr>
          <w:color w:val="221F1F"/>
          <w:spacing w:val="-8"/>
        </w:rPr>
        <w:t xml:space="preserve"> </w:t>
      </w:r>
      <w:r>
        <w:rPr>
          <w:color w:val="221F1F"/>
        </w:rPr>
        <w:t>и</w:t>
      </w:r>
      <w:r>
        <w:rPr>
          <w:color w:val="221F1F"/>
          <w:spacing w:val="-10"/>
        </w:rPr>
        <w:t xml:space="preserve"> </w:t>
      </w:r>
      <w:r>
        <w:rPr>
          <w:color w:val="221F1F"/>
        </w:rPr>
        <w:t>теории</w:t>
      </w:r>
      <w:r>
        <w:rPr>
          <w:color w:val="221F1F"/>
          <w:spacing w:val="-10"/>
        </w:rPr>
        <w:t xml:space="preserve"> </w:t>
      </w:r>
      <w:r>
        <w:rPr>
          <w:color w:val="221F1F"/>
        </w:rPr>
        <w:t>вероятностей)</w:t>
      </w:r>
      <w:r>
        <w:rPr>
          <w:color w:val="221F1F"/>
          <w:spacing w:val="-11"/>
        </w:rPr>
        <w:t xml:space="preserve"> </w:t>
      </w:r>
      <w:r>
        <w:rPr>
          <w:color w:val="221F1F"/>
        </w:rPr>
        <w:t>и</w:t>
      </w:r>
      <w:r>
        <w:rPr>
          <w:color w:val="221F1F"/>
          <w:spacing w:val="-11"/>
        </w:rPr>
        <w:t xml:space="preserve"> </w:t>
      </w:r>
      <w:r>
        <w:rPr>
          <w:color w:val="221F1F"/>
        </w:rPr>
        <w:t>«Геометрия».</w:t>
      </w:r>
      <w:r>
        <w:rPr>
          <w:color w:val="221F1F"/>
          <w:spacing w:val="-9"/>
        </w:rPr>
        <w:t xml:space="preserve"> </w:t>
      </w:r>
      <w:r>
        <w:rPr>
          <w:color w:val="221F1F"/>
        </w:rPr>
        <w:t>Настоящей</w:t>
      </w:r>
      <w:r>
        <w:rPr>
          <w:color w:val="221F1F"/>
          <w:spacing w:val="-10"/>
        </w:rPr>
        <w:t xml:space="preserve"> </w:t>
      </w:r>
      <w:r>
        <w:rPr>
          <w:color w:val="221F1F"/>
        </w:rPr>
        <w:t>программой вводится самостоятельный учебный курс «Вероятность и статистика». Настоящей программой</w:t>
      </w:r>
      <w:r>
        <w:rPr>
          <w:color w:val="221F1F"/>
          <w:spacing w:val="-3"/>
        </w:rPr>
        <w:t xml:space="preserve"> </w:t>
      </w:r>
      <w:r>
        <w:rPr>
          <w:color w:val="221F1F"/>
        </w:rPr>
        <w:t>предусматривается</w:t>
      </w:r>
      <w:r>
        <w:rPr>
          <w:color w:val="221F1F"/>
          <w:spacing w:val="-1"/>
        </w:rPr>
        <w:t xml:space="preserve"> </w:t>
      </w:r>
      <w:r>
        <w:rPr>
          <w:color w:val="221F1F"/>
        </w:rPr>
        <w:t>выделение</w:t>
      </w:r>
      <w:r>
        <w:rPr>
          <w:color w:val="221F1F"/>
          <w:spacing w:val="-2"/>
        </w:rPr>
        <w:t xml:space="preserve"> </w:t>
      </w:r>
      <w:r>
        <w:rPr>
          <w:color w:val="221F1F"/>
        </w:rPr>
        <w:t>в</w:t>
      </w:r>
      <w:r>
        <w:rPr>
          <w:color w:val="221F1F"/>
          <w:spacing w:val="-2"/>
        </w:rPr>
        <w:t xml:space="preserve"> </w:t>
      </w:r>
      <w:r>
        <w:rPr>
          <w:color w:val="221F1F"/>
        </w:rPr>
        <w:t>учебном</w:t>
      </w:r>
      <w:r>
        <w:rPr>
          <w:color w:val="221F1F"/>
          <w:spacing w:val="-2"/>
        </w:rPr>
        <w:t xml:space="preserve"> </w:t>
      </w:r>
      <w:r>
        <w:rPr>
          <w:color w:val="221F1F"/>
        </w:rPr>
        <w:t>плане</w:t>
      </w:r>
      <w:r>
        <w:rPr>
          <w:color w:val="221F1F"/>
          <w:spacing w:val="-2"/>
        </w:rPr>
        <w:t xml:space="preserve"> </w:t>
      </w:r>
      <w:r>
        <w:rPr>
          <w:color w:val="221F1F"/>
        </w:rPr>
        <w:t>на</w:t>
      </w:r>
      <w:r>
        <w:rPr>
          <w:color w:val="221F1F"/>
          <w:spacing w:val="-2"/>
        </w:rPr>
        <w:t xml:space="preserve"> </w:t>
      </w:r>
      <w:r>
        <w:rPr>
          <w:color w:val="221F1F"/>
        </w:rPr>
        <w:t>изучение</w:t>
      </w:r>
      <w:r>
        <w:rPr>
          <w:color w:val="221F1F"/>
          <w:spacing w:val="-2"/>
        </w:rPr>
        <w:t xml:space="preserve"> </w:t>
      </w:r>
      <w:r>
        <w:rPr>
          <w:color w:val="221F1F"/>
        </w:rPr>
        <w:t>математики в 5—6 классах 5 учебных часов в неделю в течение каждого года обучения, в 7—9 классах 6 учебных часов в неделю в течение каждого года обучения, всего 952 учебных часа.</w:t>
      </w:r>
    </w:p>
    <w:p w:rsidR="00B72A0A" w:rsidRDefault="002C54CC">
      <w:pPr>
        <w:pStyle w:val="a3"/>
        <w:ind w:right="143"/>
      </w:pPr>
      <w:r>
        <w:rPr>
          <w:color w:val="221F1F"/>
        </w:rPr>
        <w:t>В 5—10 классах (вариант 2 АООП ООО) учебный предмет «Математика» традиционно</w:t>
      </w:r>
      <w:r>
        <w:rPr>
          <w:color w:val="221F1F"/>
          <w:spacing w:val="-17"/>
        </w:rPr>
        <w:t xml:space="preserve"> </w:t>
      </w:r>
      <w:r>
        <w:rPr>
          <w:color w:val="221F1F"/>
        </w:rPr>
        <w:t>изучается</w:t>
      </w:r>
      <w:r>
        <w:rPr>
          <w:color w:val="221F1F"/>
          <w:spacing w:val="-14"/>
        </w:rPr>
        <w:t xml:space="preserve"> </w:t>
      </w:r>
      <w:r>
        <w:rPr>
          <w:color w:val="221F1F"/>
        </w:rPr>
        <w:t>в</w:t>
      </w:r>
      <w:r>
        <w:rPr>
          <w:color w:val="221F1F"/>
          <w:spacing w:val="-15"/>
        </w:rPr>
        <w:t xml:space="preserve"> </w:t>
      </w:r>
      <w:r>
        <w:rPr>
          <w:color w:val="221F1F"/>
        </w:rPr>
        <w:t>рамках</w:t>
      </w:r>
      <w:r>
        <w:rPr>
          <w:color w:val="221F1F"/>
          <w:spacing w:val="-14"/>
        </w:rPr>
        <w:t xml:space="preserve"> </w:t>
      </w:r>
      <w:r>
        <w:rPr>
          <w:color w:val="221F1F"/>
        </w:rPr>
        <w:t>следующих</w:t>
      </w:r>
      <w:r>
        <w:rPr>
          <w:color w:val="221F1F"/>
          <w:spacing w:val="-14"/>
        </w:rPr>
        <w:t xml:space="preserve"> </w:t>
      </w:r>
      <w:r>
        <w:rPr>
          <w:color w:val="221F1F"/>
        </w:rPr>
        <w:t>учебных</w:t>
      </w:r>
      <w:r>
        <w:rPr>
          <w:color w:val="221F1F"/>
          <w:spacing w:val="-16"/>
        </w:rPr>
        <w:t xml:space="preserve"> </w:t>
      </w:r>
      <w:r>
        <w:rPr>
          <w:color w:val="221F1F"/>
        </w:rPr>
        <w:t>курсов:</w:t>
      </w:r>
      <w:r>
        <w:rPr>
          <w:color w:val="221F1F"/>
          <w:spacing w:val="-14"/>
        </w:rPr>
        <w:t xml:space="preserve"> </w:t>
      </w:r>
      <w:r>
        <w:rPr>
          <w:color w:val="221F1F"/>
        </w:rPr>
        <w:t>в</w:t>
      </w:r>
      <w:r>
        <w:rPr>
          <w:color w:val="221F1F"/>
          <w:spacing w:val="-14"/>
        </w:rPr>
        <w:t xml:space="preserve"> </w:t>
      </w:r>
      <w:r>
        <w:rPr>
          <w:color w:val="221F1F"/>
        </w:rPr>
        <w:t>5—6</w:t>
      </w:r>
      <w:r>
        <w:rPr>
          <w:color w:val="221F1F"/>
          <w:spacing w:val="-16"/>
        </w:rPr>
        <w:t xml:space="preserve"> </w:t>
      </w:r>
      <w:r>
        <w:rPr>
          <w:color w:val="221F1F"/>
        </w:rPr>
        <w:t>классах</w:t>
      </w:r>
      <w:r>
        <w:rPr>
          <w:color w:val="221F1F"/>
          <w:spacing w:val="-13"/>
        </w:rPr>
        <w:t xml:space="preserve"> </w:t>
      </w:r>
      <w:r>
        <w:rPr>
          <w:color w:val="221F1F"/>
        </w:rPr>
        <w:t>—</w:t>
      </w:r>
      <w:r>
        <w:rPr>
          <w:color w:val="221F1F"/>
          <w:spacing w:val="-17"/>
        </w:rPr>
        <w:t xml:space="preserve"> </w:t>
      </w:r>
      <w:r>
        <w:rPr>
          <w:color w:val="221F1F"/>
          <w:spacing w:val="-2"/>
        </w:rPr>
        <w:t>курса</w:t>
      </w:r>
    </w:p>
    <w:p w:rsidR="00B72A0A" w:rsidRDefault="002C54CC">
      <w:pPr>
        <w:pStyle w:val="a3"/>
        <w:ind w:right="143" w:firstLine="0"/>
      </w:pPr>
      <w:r>
        <w:rPr>
          <w:color w:val="221F1F"/>
        </w:rPr>
        <w:t>«Математика», в 7—10 классах — курсов «Алгебра» (включая элементы статистики и теории вероятностей) и «Геометрия». Настоящей программой вводится самостоятельный</w:t>
      </w:r>
      <w:r>
        <w:rPr>
          <w:color w:val="221F1F"/>
          <w:spacing w:val="-12"/>
        </w:rPr>
        <w:t xml:space="preserve"> </w:t>
      </w:r>
      <w:r>
        <w:rPr>
          <w:color w:val="221F1F"/>
        </w:rPr>
        <w:t>учебный</w:t>
      </w:r>
      <w:r>
        <w:rPr>
          <w:color w:val="221F1F"/>
          <w:spacing w:val="-9"/>
        </w:rPr>
        <w:t xml:space="preserve"> </w:t>
      </w:r>
      <w:r>
        <w:rPr>
          <w:color w:val="221F1F"/>
        </w:rPr>
        <w:t>курс</w:t>
      </w:r>
      <w:r>
        <w:rPr>
          <w:color w:val="221F1F"/>
          <w:spacing w:val="-12"/>
        </w:rPr>
        <w:t xml:space="preserve"> </w:t>
      </w:r>
      <w:r>
        <w:rPr>
          <w:color w:val="221F1F"/>
        </w:rPr>
        <w:t>«Вероятность</w:t>
      </w:r>
      <w:r>
        <w:rPr>
          <w:color w:val="221F1F"/>
          <w:spacing w:val="-13"/>
        </w:rPr>
        <w:t xml:space="preserve"> </w:t>
      </w:r>
      <w:r>
        <w:rPr>
          <w:color w:val="221F1F"/>
        </w:rPr>
        <w:t>и</w:t>
      </w:r>
      <w:r>
        <w:rPr>
          <w:color w:val="221F1F"/>
          <w:spacing w:val="-9"/>
        </w:rPr>
        <w:t xml:space="preserve"> </w:t>
      </w:r>
      <w:r>
        <w:rPr>
          <w:color w:val="221F1F"/>
        </w:rPr>
        <w:t>статистика».</w:t>
      </w:r>
      <w:r>
        <w:rPr>
          <w:color w:val="221F1F"/>
          <w:spacing w:val="-4"/>
        </w:rPr>
        <w:t xml:space="preserve"> </w:t>
      </w:r>
      <w:r>
        <w:rPr>
          <w:color w:val="221F1F"/>
        </w:rPr>
        <w:t>Настоящей</w:t>
      </w:r>
      <w:r>
        <w:rPr>
          <w:color w:val="221F1F"/>
          <w:spacing w:val="-9"/>
        </w:rPr>
        <w:t xml:space="preserve"> </w:t>
      </w:r>
      <w:r>
        <w:rPr>
          <w:color w:val="221F1F"/>
        </w:rPr>
        <w:t>программой предусматривается выделение в учебном плане на изучение математики в 5—6 классах 5</w:t>
      </w:r>
      <w:r>
        <w:rPr>
          <w:color w:val="221F1F"/>
          <w:spacing w:val="-2"/>
        </w:rPr>
        <w:t xml:space="preserve"> </w:t>
      </w:r>
      <w:r>
        <w:rPr>
          <w:color w:val="221F1F"/>
        </w:rPr>
        <w:t>учебных</w:t>
      </w:r>
      <w:r>
        <w:rPr>
          <w:color w:val="221F1F"/>
          <w:spacing w:val="-1"/>
        </w:rPr>
        <w:t xml:space="preserve"> </w:t>
      </w:r>
      <w:r>
        <w:rPr>
          <w:color w:val="221F1F"/>
        </w:rPr>
        <w:t>часов</w:t>
      </w:r>
      <w:r>
        <w:rPr>
          <w:color w:val="221F1F"/>
          <w:spacing w:val="-1"/>
        </w:rPr>
        <w:t xml:space="preserve"> </w:t>
      </w:r>
      <w:r>
        <w:rPr>
          <w:color w:val="221F1F"/>
        </w:rPr>
        <w:t>в</w:t>
      </w:r>
      <w:r>
        <w:rPr>
          <w:color w:val="221F1F"/>
          <w:spacing w:val="-3"/>
        </w:rPr>
        <w:t xml:space="preserve"> </w:t>
      </w:r>
      <w:r>
        <w:rPr>
          <w:color w:val="221F1F"/>
        </w:rPr>
        <w:t>неделю</w:t>
      </w:r>
      <w:r>
        <w:rPr>
          <w:color w:val="221F1F"/>
          <w:spacing w:val="-3"/>
        </w:rPr>
        <w:t xml:space="preserve"> </w:t>
      </w:r>
      <w:r>
        <w:rPr>
          <w:color w:val="221F1F"/>
        </w:rPr>
        <w:t>в</w:t>
      </w:r>
      <w:r>
        <w:rPr>
          <w:color w:val="221F1F"/>
          <w:spacing w:val="-1"/>
        </w:rPr>
        <w:t xml:space="preserve"> </w:t>
      </w:r>
      <w:r>
        <w:rPr>
          <w:color w:val="221F1F"/>
        </w:rPr>
        <w:t>течение</w:t>
      </w:r>
      <w:r>
        <w:rPr>
          <w:color w:val="221F1F"/>
          <w:spacing w:val="-1"/>
        </w:rPr>
        <w:t xml:space="preserve"> </w:t>
      </w:r>
      <w:r>
        <w:rPr>
          <w:color w:val="221F1F"/>
        </w:rPr>
        <w:t>каждого года</w:t>
      </w:r>
      <w:r>
        <w:rPr>
          <w:color w:val="221F1F"/>
          <w:spacing w:val="-1"/>
        </w:rPr>
        <w:t xml:space="preserve"> </w:t>
      </w:r>
      <w:r>
        <w:rPr>
          <w:color w:val="221F1F"/>
        </w:rPr>
        <w:t>обучения,</w:t>
      </w:r>
      <w:r>
        <w:rPr>
          <w:color w:val="221F1F"/>
          <w:spacing w:val="-1"/>
        </w:rPr>
        <w:t xml:space="preserve"> </w:t>
      </w:r>
      <w:r>
        <w:rPr>
          <w:color w:val="221F1F"/>
        </w:rPr>
        <w:t>в</w:t>
      </w:r>
      <w:r>
        <w:rPr>
          <w:color w:val="221F1F"/>
          <w:spacing w:val="-3"/>
        </w:rPr>
        <w:t xml:space="preserve"> </w:t>
      </w:r>
      <w:r>
        <w:rPr>
          <w:color w:val="221F1F"/>
        </w:rPr>
        <w:t>7—10 классах 5</w:t>
      </w:r>
      <w:r>
        <w:rPr>
          <w:color w:val="221F1F"/>
          <w:spacing w:val="-11"/>
        </w:rPr>
        <w:t xml:space="preserve"> </w:t>
      </w:r>
      <w:r>
        <w:rPr>
          <w:color w:val="221F1F"/>
        </w:rPr>
        <w:t>учебных</w:t>
      </w:r>
      <w:r>
        <w:rPr>
          <w:color w:val="221F1F"/>
          <w:spacing w:val="-11"/>
        </w:rPr>
        <w:t xml:space="preserve"> </w:t>
      </w:r>
      <w:r>
        <w:rPr>
          <w:color w:val="221F1F"/>
        </w:rPr>
        <w:t>часов</w:t>
      </w:r>
      <w:r>
        <w:rPr>
          <w:color w:val="221F1F"/>
          <w:spacing w:val="-12"/>
        </w:rPr>
        <w:t xml:space="preserve"> </w:t>
      </w:r>
      <w:r>
        <w:rPr>
          <w:color w:val="221F1F"/>
        </w:rPr>
        <w:t>в</w:t>
      </w:r>
      <w:r>
        <w:rPr>
          <w:color w:val="221F1F"/>
          <w:spacing w:val="-15"/>
        </w:rPr>
        <w:t xml:space="preserve"> </w:t>
      </w:r>
      <w:r>
        <w:rPr>
          <w:color w:val="221F1F"/>
        </w:rPr>
        <w:t>неделю</w:t>
      </w:r>
      <w:r>
        <w:rPr>
          <w:color w:val="221F1F"/>
          <w:spacing w:val="-13"/>
        </w:rPr>
        <w:t xml:space="preserve"> </w:t>
      </w:r>
      <w:r>
        <w:rPr>
          <w:color w:val="221F1F"/>
        </w:rPr>
        <w:t>в</w:t>
      </w:r>
      <w:r>
        <w:rPr>
          <w:color w:val="221F1F"/>
          <w:spacing w:val="-12"/>
        </w:rPr>
        <w:t xml:space="preserve"> </w:t>
      </w:r>
      <w:r>
        <w:rPr>
          <w:color w:val="221F1F"/>
        </w:rPr>
        <w:t>течение</w:t>
      </w:r>
      <w:r>
        <w:rPr>
          <w:color w:val="221F1F"/>
          <w:spacing w:val="-14"/>
        </w:rPr>
        <w:t xml:space="preserve"> </w:t>
      </w:r>
      <w:r>
        <w:rPr>
          <w:color w:val="221F1F"/>
        </w:rPr>
        <w:t>каждого</w:t>
      </w:r>
      <w:r>
        <w:rPr>
          <w:color w:val="221F1F"/>
          <w:spacing w:val="-11"/>
        </w:rPr>
        <w:t xml:space="preserve"> </w:t>
      </w:r>
      <w:r>
        <w:rPr>
          <w:color w:val="221F1F"/>
        </w:rPr>
        <w:t>года</w:t>
      </w:r>
      <w:r>
        <w:rPr>
          <w:color w:val="221F1F"/>
          <w:spacing w:val="-11"/>
        </w:rPr>
        <w:t xml:space="preserve"> </w:t>
      </w:r>
      <w:r>
        <w:rPr>
          <w:color w:val="221F1F"/>
        </w:rPr>
        <w:t>обучения,</w:t>
      </w:r>
      <w:r>
        <w:rPr>
          <w:color w:val="221F1F"/>
          <w:spacing w:val="-14"/>
        </w:rPr>
        <w:t xml:space="preserve"> </w:t>
      </w:r>
      <w:r>
        <w:rPr>
          <w:color w:val="221F1F"/>
        </w:rPr>
        <w:t>всего</w:t>
      </w:r>
      <w:r>
        <w:rPr>
          <w:color w:val="221F1F"/>
          <w:spacing w:val="-13"/>
        </w:rPr>
        <w:t xml:space="preserve"> </w:t>
      </w:r>
      <w:r>
        <w:rPr>
          <w:color w:val="221F1F"/>
        </w:rPr>
        <w:t>1020</w:t>
      </w:r>
      <w:r>
        <w:rPr>
          <w:color w:val="221F1F"/>
          <w:spacing w:val="-11"/>
        </w:rPr>
        <w:t xml:space="preserve"> </w:t>
      </w:r>
      <w:r>
        <w:rPr>
          <w:color w:val="221F1F"/>
        </w:rPr>
        <w:t>учебных</w:t>
      </w:r>
      <w:r>
        <w:rPr>
          <w:color w:val="221F1F"/>
          <w:spacing w:val="-13"/>
        </w:rPr>
        <w:t xml:space="preserve"> </w:t>
      </w:r>
      <w:r>
        <w:rPr>
          <w:color w:val="221F1F"/>
        </w:rPr>
        <w:t>часа.</w:t>
      </w:r>
    </w:p>
    <w:p w:rsidR="00B72A0A" w:rsidRDefault="002C54CC">
      <w:pPr>
        <w:spacing w:line="322" w:lineRule="exact"/>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50"/>
      </w:pPr>
      <w:r>
        <w:t>Распределение программного материала учебного курса «Математика» в АООП ООО между двумя годами обучения соответствует ООП ООО.</w:t>
      </w:r>
    </w:p>
    <w:p w:rsidR="00B72A0A" w:rsidRDefault="002C54CC">
      <w:pPr>
        <w:ind w:left="841" w:right="3746"/>
        <w:jc w:val="both"/>
        <w:rPr>
          <w:i/>
          <w:sz w:val="28"/>
        </w:rPr>
      </w:pPr>
      <w:r>
        <w:rPr>
          <w:i/>
          <w:sz w:val="28"/>
        </w:rPr>
        <w:t>Содержание</w:t>
      </w:r>
      <w:r>
        <w:rPr>
          <w:i/>
          <w:spacing w:val="-12"/>
          <w:sz w:val="28"/>
        </w:rPr>
        <w:t xml:space="preserve"> </w:t>
      </w:r>
      <w:r>
        <w:rPr>
          <w:i/>
          <w:sz w:val="28"/>
        </w:rPr>
        <w:t>учебного</w:t>
      </w:r>
      <w:r>
        <w:rPr>
          <w:i/>
          <w:spacing w:val="-15"/>
          <w:sz w:val="28"/>
        </w:rPr>
        <w:t xml:space="preserve"> </w:t>
      </w:r>
      <w:r>
        <w:rPr>
          <w:i/>
          <w:sz w:val="28"/>
        </w:rPr>
        <w:t>предмета</w:t>
      </w:r>
      <w:r>
        <w:rPr>
          <w:i/>
          <w:spacing w:val="-12"/>
          <w:sz w:val="28"/>
        </w:rPr>
        <w:t xml:space="preserve"> </w:t>
      </w:r>
      <w:r>
        <w:rPr>
          <w:i/>
          <w:sz w:val="28"/>
        </w:rPr>
        <w:t>«Математика» 5 класс</w:t>
      </w:r>
    </w:p>
    <w:p w:rsidR="00B72A0A" w:rsidRDefault="002C54CC">
      <w:pPr>
        <w:pStyle w:val="1"/>
        <w:spacing w:line="321" w:lineRule="exact"/>
      </w:pPr>
      <w:r>
        <w:t>Натуральные</w:t>
      </w:r>
      <w:r>
        <w:rPr>
          <w:spacing w:val="-5"/>
        </w:rPr>
        <w:t xml:space="preserve"> </w:t>
      </w:r>
      <w:r>
        <w:t>числа</w:t>
      </w:r>
      <w:r>
        <w:rPr>
          <w:spacing w:val="-3"/>
        </w:rPr>
        <w:t xml:space="preserve"> </w:t>
      </w:r>
      <w:r>
        <w:t>и</w:t>
      </w:r>
      <w:r>
        <w:rPr>
          <w:spacing w:val="-5"/>
        </w:rPr>
        <w:t xml:space="preserve"> </w:t>
      </w:r>
      <w:r>
        <w:rPr>
          <w:spacing w:val="-2"/>
        </w:rPr>
        <w:t>нуль.</w:t>
      </w:r>
    </w:p>
    <w:p w:rsidR="00B72A0A" w:rsidRDefault="002C54CC">
      <w:pPr>
        <w:pStyle w:val="a3"/>
        <w:tabs>
          <w:tab w:val="left" w:pos="2651"/>
          <w:tab w:val="left" w:pos="3690"/>
          <w:tab w:val="left" w:pos="4390"/>
          <w:tab w:val="left" w:pos="6210"/>
          <w:tab w:val="left" w:pos="7234"/>
          <w:tab w:val="left" w:pos="8244"/>
          <w:tab w:val="left" w:pos="8728"/>
        </w:tabs>
        <w:ind w:right="153"/>
        <w:jc w:val="left"/>
      </w:pPr>
      <w:r>
        <w:rPr>
          <w:spacing w:val="-2"/>
        </w:rPr>
        <w:t>Натуральное</w:t>
      </w:r>
      <w:r>
        <w:tab/>
      </w:r>
      <w:r>
        <w:rPr>
          <w:spacing w:val="-2"/>
        </w:rPr>
        <w:t>число.</w:t>
      </w:r>
      <w:r>
        <w:tab/>
      </w:r>
      <w:r>
        <w:rPr>
          <w:spacing w:val="-4"/>
        </w:rPr>
        <w:t>Ряд</w:t>
      </w:r>
      <w:r>
        <w:tab/>
      </w:r>
      <w:r>
        <w:rPr>
          <w:spacing w:val="-2"/>
        </w:rPr>
        <w:t>натуральных</w:t>
      </w:r>
      <w:r>
        <w:tab/>
      </w:r>
      <w:r>
        <w:rPr>
          <w:spacing w:val="-2"/>
        </w:rPr>
        <w:t>чисел.</w:t>
      </w:r>
      <w:r>
        <w:tab/>
      </w:r>
      <w:r>
        <w:rPr>
          <w:spacing w:val="-2"/>
        </w:rPr>
        <w:t>Число</w:t>
      </w:r>
      <w:r>
        <w:tab/>
      </w:r>
      <w:r>
        <w:rPr>
          <w:spacing w:val="-6"/>
        </w:rPr>
        <w:t>0.</w:t>
      </w:r>
      <w:r>
        <w:tab/>
      </w:r>
      <w:r>
        <w:rPr>
          <w:spacing w:val="-2"/>
        </w:rPr>
        <w:t xml:space="preserve">Изображение </w:t>
      </w:r>
      <w:r>
        <w:t>натуральных чисел точками на координатной (числовой) прямой.</w:t>
      </w:r>
    </w:p>
    <w:p w:rsidR="00B72A0A" w:rsidRDefault="002C54CC">
      <w:pPr>
        <w:pStyle w:val="a3"/>
        <w:tabs>
          <w:tab w:val="left" w:pos="2785"/>
          <w:tab w:val="left" w:pos="4078"/>
          <w:tab w:val="left" w:pos="5726"/>
          <w:tab w:val="left" w:pos="7073"/>
          <w:tab w:val="left" w:pos="8704"/>
          <w:tab w:val="left" w:pos="9450"/>
        </w:tabs>
        <w:ind w:right="154"/>
        <w:jc w:val="left"/>
      </w:pPr>
      <w:r>
        <w:rPr>
          <w:spacing w:val="-2"/>
        </w:rPr>
        <w:t>Позиционная</w:t>
      </w:r>
      <w:r>
        <w:tab/>
      </w:r>
      <w:r>
        <w:rPr>
          <w:spacing w:val="-2"/>
        </w:rPr>
        <w:t>система</w:t>
      </w:r>
      <w:r>
        <w:tab/>
      </w:r>
      <w:r>
        <w:rPr>
          <w:spacing w:val="-2"/>
        </w:rPr>
        <w:t>счисления.</w:t>
      </w:r>
      <w:r>
        <w:tab/>
      </w:r>
      <w:r>
        <w:rPr>
          <w:spacing w:val="-2"/>
        </w:rPr>
        <w:t>Римская</w:t>
      </w:r>
      <w:r>
        <w:tab/>
      </w:r>
      <w:r>
        <w:rPr>
          <w:spacing w:val="-2"/>
        </w:rPr>
        <w:t>нумерация</w:t>
      </w:r>
      <w:r>
        <w:tab/>
      </w:r>
      <w:r>
        <w:rPr>
          <w:spacing w:val="-4"/>
        </w:rPr>
        <w:t>как</w:t>
      </w:r>
      <w:r>
        <w:tab/>
      </w:r>
      <w:r>
        <w:rPr>
          <w:spacing w:val="-2"/>
        </w:rPr>
        <w:t xml:space="preserve">пример </w:t>
      </w:r>
      <w:r>
        <w:t>непозиционной системы счисления. Десятичная система счисления.</w:t>
      </w:r>
    </w:p>
    <w:p w:rsidR="00B72A0A" w:rsidRDefault="002C54CC">
      <w:pPr>
        <w:pStyle w:val="a3"/>
        <w:jc w:val="left"/>
      </w:pPr>
      <w:r>
        <w:t>Сравнение</w:t>
      </w:r>
      <w:r>
        <w:rPr>
          <w:spacing w:val="-16"/>
        </w:rPr>
        <w:t xml:space="preserve"> </w:t>
      </w:r>
      <w:r>
        <w:t>натуральных</w:t>
      </w:r>
      <w:r>
        <w:rPr>
          <w:spacing w:val="-13"/>
        </w:rPr>
        <w:t xml:space="preserve"> </w:t>
      </w:r>
      <w:r>
        <w:t>чисел,</w:t>
      </w:r>
      <w:r>
        <w:rPr>
          <w:spacing w:val="-15"/>
        </w:rPr>
        <w:t xml:space="preserve"> </w:t>
      </w:r>
      <w:r>
        <w:t>сравнение</w:t>
      </w:r>
      <w:r>
        <w:rPr>
          <w:spacing w:val="-13"/>
        </w:rPr>
        <w:t xml:space="preserve"> </w:t>
      </w:r>
      <w:r>
        <w:t>натуральных</w:t>
      </w:r>
      <w:r>
        <w:rPr>
          <w:spacing w:val="-13"/>
        </w:rPr>
        <w:t xml:space="preserve"> </w:t>
      </w:r>
      <w:r>
        <w:t>чисел</w:t>
      </w:r>
      <w:r>
        <w:rPr>
          <w:spacing w:val="-14"/>
        </w:rPr>
        <w:t xml:space="preserve"> </w:t>
      </w:r>
      <w:r>
        <w:t>с</w:t>
      </w:r>
      <w:r>
        <w:rPr>
          <w:spacing w:val="-13"/>
        </w:rPr>
        <w:t xml:space="preserve"> </w:t>
      </w:r>
      <w:r>
        <w:t>нулем.</w:t>
      </w:r>
      <w:r>
        <w:rPr>
          <w:spacing w:val="-17"/>
        </w:rPr>
        <w:t xml:space="preserve"> </w:t>
      </w:r>
      <w:r>
        <w:t>Способы сравнения. Округление натуральных чисел.</w:t>
      </w:r>
    </w:p>
    <w:p w:rsidR="00B72A0A" w:rsidRDefault="002C54CC">
      <w:pPr>
        <w:pStyle w:val="a3"/>
        <w:ind w:right="145"/>
      </w:pPr>
      <w: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B72A0A" w:rsidRDefault="002C54CC">
      <w:pPr>
        <w:pStyle w:val="a3"/>
        <w:ind w:right="147"/>
      </w:pPr>
      <w:r>
        <w:t>Использование букв для обозначения неизвестного компонента и записи свойств арифметических действий.</w:t>
      </w:r>
    </w:p>
    <w:p w:rsidR="00B72A0A" w:rsidRDefault="002C54CC">
      <w:pPr>
        <w:pStyle w:val="a3"/>
        <w:ind w:right="151"/>
      </w:pPr>
      <w:r>
        <w:t>Делители и кратные числа, разложение на множители. Простые и составные числа. Признаки делимости на 2, 5, 10, 3, 9. Деление с остатком.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3"/>
      </w:pPr>
      <w:r>
        <w:t xml:space="preserve">Степень с натуральным показателем. Запись числа в виде суммы разрядных </w:t>
      </w:r>
      <w:r>
        <w:rPr>
          <w:spacing w:val="-2"/>
        </w:rPr>
        <w:t>слагаемых.</w:t>
      </w:r>
    </w:p>
    <w:p w:rsidR="00B72A0A" w:rsidRDefault="002C54CC">
      <w:pPr>
        <w:pStyle w:val="a3"/>
        <w:ind w:right="151"/>
      </w:pPr>
      <w: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B72A0A" w:rsidRDefault="002C54CC">
      <w:pPr>
        <w:pStyle w:val="1"/>
        <w:spacing w:line="320" w:lineRule="exact"/>
        <w:jc w:val="left"/>
      </w:pPr>
      <w:r>
        <w:rPr>
          <w:spacing w:val="-2"/>
        </w:rPr>
        <w:t>Дроби.</w:t>
      </w:r>
    </w:p>
    <w:p w:rsidR="00B72A0A" w:rsidRDefault="002C54CC">
      <w:pPr>
        <w:pStyle w:val="a3"/>
        <w:ind w:right="148"/>
      </w:pPr>
      <w: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B72A0A" w:rsidRDefault="002C54CC">
      <w:pPr>
        <w:pStyle w:val="a3"/>
        <w:ind w:right="142"/>
      </w:pPr>
      <w:r>
        <w:t>Сложение и вычитание дробей. Умножение и деление дробей; взаимно- обратные дроби. Нахождение части целого и целого по его части.</w:t>
      </w:r>
    </w:p>
    <w:p w:rsidR="00B72A0A" w:rsidRDefault="002C54CC">
      <w:pPr>
        <w:pStyle w:val="a3"/>
        <w:ind w:right="151"/>
      </w:pPr>
      <w: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rsidR="00B72A0A" w:rsidRDefault="002C54CC">
      <w:pPr>
        <w:pStyle w:val="a3"/>
        <w:ind w:right="152"/>
      </w:pPr>
      <w:r>
        <w:t xml:space="preserve">Арифметические действия с десятичными дробями. Округление десятичных </w:t>
      </w:r>
      <w:r>
        <w:rPr>
          <w:spacing w:val="-2"/>
        </w:rPr>
        <w:t>дробей.</w:t>
      </w:r>
    </w:p>
    <w:p w:rsidR="00B72A0A" w:rsidRDefault="002C54CC">
      <w:pPr>
        <w:pStyle w:val="1"/>
      </w:pPr>
      <w:r>
        <w:t>Решение</w:t>
      </w:r>
      <w:r>
        <w:rPr>
          <w:spacing w:val="-7"/>
        </w:rPr>
        <w:t xml:space="preserve"> </w:t>
      </w:r>
      <w:r>
        <w:t>текстовых</w:t>
      </w:r>
      <w:r>
        <w:rPr>
          <w:spacing w:val="-6"/>
        </w:rPr>
        <w:t xml:space="preserve"> </w:t>
      </w:r>
      <w:r>
        <w:rPr>
          <w:spacing w:val="-2"/>
        </w:rPr>
        <w:t>задач.</w:t>
      </w:r>
    </w:p>
    <w:p w:rsidR="00B72A0A" w:rsidRDefault="002C54CC">
      <w:pPr>
        <w:pStyle w:val="a3"/>
        <w:ind w:right="150"/>
      </w:pPr>
      <w: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B72A0A" w:rsidRDefault="002C54CC">
      <w:pPr>
        <w:pStyle w:val="a3"/>
        <w:ind w:right="141"/>
      </w:pPr>
      <w:r>
        <w:t>Решение задач, содержащих зависимости, связывающие величины: скорость, время,</w:t>
      </w:r>
      <w:r>
        <w:rPr>
          <w:spacing w:val="-8"/>
        </w:rPr>
        <w:t xml:space="preserve"> </w:t>
      </w:r>
      <w:r>
        <w:t>расстояние;</w:t>
      </w:r>
      <w:r>
        <w:rPr>
          <w:spacing w:val="-9"/>
        </w:rPr>
        <w:t xml:space="preserve"> </w:t>
      </w:r>
      <w:r>
        <w:t>цена,</w:t>
      </w:r>
      <w:r>
        <w:rPr>
          <w:spacing w:val="-8"/>
        </w:rPr>
        <w:t xml:space="preserve"> </w:t>
      </w:r>
      <w:r>
        <w:t>количество,</w:t>
      </w:r>
      <w:r>
        <w:rPr>
          <w:spacing w:val="-8"/>
        </w:rPr>
        <w:t xml:space="preserve"> </w:t>
      </w:r>
      <w:r>
        <w:t>стоимость.</w:t>
      </w:r>
      <w:r>
        <w:rPr>
          <w:spacing w:val="-8"/>
        </w:rPr>
        <w:t xml:space="preserve"> </w:t>
      </w:r>
      <w:r>
        <w:t>Единицы</w:t>
      </w:r>
      <w:r>
        <w:rPr>
          <w:spacing w:val="-7"/>
        </w:rPr>
        <w:t xml:space="preserve"> </w:t>
      </w:r>
      <w:r>
        <w:t>измерения:</w:t>
      </w:r>
      <w:r>
        <w:rPr>
          <w:spacing w:val="-7"/>
        </w:rPr>
        <w:t xml:space="preserve"> </w:t>
      </w:r>
      <w:r>
        <w:t>массы,</w:t>
      </w:r>
      <w:r>
        <w:rPr>
          <w:spacing w:val="-8"/>
        </w:rPr>
        <w:t xml:space="preserve"> </w:t>
      </w:r>
      <w:r>
        <w:t xml:space="preserve">объема, цены; расстояния, времени, скорости. Связь между единицами измерения каждой </w:t>
      </w:r>
      <w:r>
        <w:rPr>
          <w:spacing w:val="-2"/>
        </w:rPr>
        <w:t>величины.</w:t>
      </w:r>
    </w:p>
    <w:p w:rsidR="00B72A0A" w:rsidRDefault="002C54CC">
      <w:pPr>
        <w:pStyle w:val="a3"/>
        <w:spacing w:line="322" w:lineRule="exact"/>
        <w:ind w:left="841" w:firstLine="0"/>
        <w:jc w:val="left"/>
      </w:pPr>
      <w:r>
        <w:t>Решение</w:t>
      </w:r>
      <w:r>
        <w:rPr>
          <w:spacing w:val="-7"/>
        </w:rPr>
        <w:t xml:space="preserve"> </w:t>
      </w:r>
      <w:r>
        <w:t>основных</w:t>
      </w:r>
      <w:r>
        <w:rPr>
          <w:spacing w:val="-6"/>
        </w:rPr>
        <w:t xml:space="preserve"> </w:t>
      </w:r>
      <w:r>
        <w:t>задач</w:t>
      </w:r>
      <w:r>
        <w:rPr>
          <w:spacing w:val="-7"/>
        </w:rPr>
        <w:t xml:space="preserve"> </w:t>
      </w:r>
      <w:r>
        <w:t>на</w:t>
      </w:r>
      <w:r>
        <w:rPr>
          <w:spacing w:val="-3"/>
        </w:rPr>
        <w:t xml:space="preserve"> </w:t>
      </w:r>
      <w:r>
        <w:rPr>
          <w:spacing w:val="-2"/>
        </w:rPr>
        <w:t>дроби.</w:t>
      </w:r>
    </w:p>
    <w:p w:rsidR="00B72A0A" w:rsidRDefault="002C54CC">
      <w:pPr>
        <w:pStyle w:val="a3"/>
        <w:spacing w:line="322" w:lineRule="exact"/>
        <w:ind w:left="841" w:firstLine="0"/>
        <w:jc w:val="left"/>
      </w:pPr>
      <w:r>
        <w:t>Представление</w:t>
      </w:r>
      <w:r>
        <w:rPr>
          <w:spacing w:val="-8"/>
        </w:rPr>
        <w:t xml:space="preserve"> </w:t>
      </w:r>
      <w:r>
        <w:t>данных</w:t>
      </w:r>
      <w:r>
        <w:rPr>
          <w:spacing w:val="-5"/>
        </w:rPr>
        <w:t xml:space="preserve"> </w:t>
      </w:r>
      <w:r>
        <w:t>в</w:t>
      </w:r>
      <w:r>
        <w:rPr>
          <w:spacing w:val="-7"/>
        </w:rPr>
        <w:t xml:space="preserve"> </w:t>
      </w:r>
      <w:r>
        <w:t>виде</w:t>
      </w:r>
      <w:r>
        <w:rPr>
          <w:spacing w:val="-6"/>
        </w:rPr>
        <w:t xml:space="preserve"> </w:t>
      </w:r>
      <w:r>
        <w:t>таблиц,</w:t>
      </w:r>
      <w:r>
        <w:rPr>
          <w:spacing w:val="-7"/>
        </w:rPr>
        <w:t xml:space="preserve"> </w:t>
      </w:r>
      <w:r>
        <w:t>столбчатых</w:t>
      </w:r>
      <w:r>
        <w:rPr>
          <w:spacing w:val="-2"/>
        </w:rPr>
        <w:t xml:space="preserve"> диаграмм.</w:t>
      </w:r>
    </w:p>
    <w:p w:rsidR="00B72A0A" w:rsidRDefault="002C54CC">
      <w:pPr>
        <w:pStyle w:val="1"/>
        <w:jc w:val="left"/>
      </w:pPr>
      <w:r>
        <w:t>Наглядная</w:t>
      </w:r>
      <w:r>
        <w:rPr>
          <w:spacing w:val="-10"/>
        </w:rPr>
        <w:t xml:space="preserve"> </w:t>
      </w:r>
      <w:r>
        <w:rPr>
          <w:spacing w:val="-2"/>
        </w:rPr>
        <w:t>геометрия.</w:t>
      </w:r>
    </w:p>
    <w:p w:rsidR="00B72A0A" w:rsidRDefault="002C54CC">
      <w:pPr>
        <w:pStyle w:val="a3"/>
        <w:ind w:right="149"/>
      </w:pPr>
      <w:r>
        <w:t>Наглядные</w:t>
      </w:r>
      <w:r>
        <w:rPr>
          <w:spacing w:val="-8"/>
        </w:rPr>
        <w:t xml:space="preserve"> </w:t>
      </w:r>
      <w:r>
        <w:t>представления</w:t>
      </w:r>
      <w:r>
        <w:rPr>
          <w:spacing w:val="-10"/>
        </w:rPr>
        <w:t xml:space="preserve"> </w:t>
      </w:r>
      <w:r>
        <w:t>о</w:t>
      </w:r>
      <w:r>
        <w:rPr>
          <w:spacing w:val="-7"/>
        </w:rPr>
        <w:t xml:space="preserve"> </w:t>
      </w:r>
      <w:r>
        <w:t>фигурах</w:t>
      </w:r>
      <w:r>
        <w:rPr>
          <w:spacing w:val="-8"/>
        </w:rPr>
        <w:t xml:space="preserve"> </w:t>
      </w:r>
      <w:r>
        <w:t>на</w:t>
      </w:r>
      <w:r>
        <w:rPr>
          <w:spacing w:val="-8"/>
        </w:rPr>
        <w:t xml:space="preserve"> </w:t>
      </w:r>
      <w:r>
        <w:t>плоскости:</w:t>
      </w:r>
      <w:r>
        <w:rPr>
          <w:spacing w:val="-7"/>
        </w:rPr>
        <w:t xml:space="preserve"> </w:t>
      </w:r>
      <w:r>
        <w:t>точка,</w:t>
      </w:r>
      <w:r>
        <w:rPr>
          <w:spacing w:val="-8"/>
        </w:rPr>
        <w:t xml:space="preserve"> </w:t>
      </w:r>
      <w:r>
        <w:t>прямая,</w:t>
      </w:r>
      <w:r>
        <w:rPr>
          <w:spacing w:val="-8"/>
        </w:rPr>
        <w:t xml:space="preserve"> </w:t>
      </w:r>
      <w:r>
        <w:t>отрезок,</w:t>
      </w:r>
      <w:r>
        <w:rPr>
          <w:spacing w:val="-8"/>
        </w:rPr>
        <w:t xml:space="preserve"> </w:t>
      </w:r>
      <w:r>
        <w:t>луч, угол, ломаная, многоугольник, окружность, круг. Угол. Прямой, острый, тупой и развернутый углы.</w:t>
      </w:r>
    </w:p>
    <w:p w:rsidR="00B72A0A" w:rsidRDefault="002C54CC">
      <w:pPr>
        <w:pStyle w:val="a3"/>
        <w:ind w:right="145"/>
      </w:pPr>
      <w:r>
        <w:t>Длина отрезка, метрические единицы длины. Длина ломаной, периметр многоугольника. Измерение и построение углов с помощью транспортира.</w:t>
      </w:r>
    </w:p>
    <w:p w:rsidR="00B72A0A" w:rsidRDefault="002C54CC">
      <w:pPr>
        <w:pStyle w:val="a3"/>
        <w:ind w:right="152"/>
      </w:pPr>
      <w:r>
        <w:t>Наглядные представления о фигурах на плоскости: многоугольник; прямоугольник, квадрат; треугольник, о равенстве фигур.</w:t>
      </w:r>
    </w:p>
    <w:p w:rsidR="00B72A0A" w:rsidRDefault="002C54CC">
      <w:pPr>
        <w:pStyle w:val="a3"/>
        <w:ind w:right="144"/>
      </w:pPr>
      <w: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B72A0A" w:rsidRDefault="002C54CC">
      <w:pPr>
        <w:pStyle w:val="a3"/>
        <w:ind w:right="148"/>
      </w:pPr>
      <w:r>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p w:rsidR="00B72A0A" w:rsidRDefault="002C54CC">
      <w:pPr>
        <w:pStyle w:val="a3"/>
        <w:spacing w:line="321" w:lineRule="exact"/>
        <w:ind w:left="841" w:firstLine="0"/>
      </w:pPr>
      <w:r>
        <w:t>Наглядные</w:t>
      </w:r>
      <w:r>
        <w:rPr>
          <w:spacing w:val="36"/>
        </w:rPr>
        <w:t xml:space="preserve">  </w:t>
      </w:r>
      <w:r>
        <w:t>представления</w:t>
      </w:r>
      <w:r>
        <w:rPr>
          <w:spacing w:val="38"/>
        </w:rPr>
        <w:t xml:space="preserve">  </w:t>
      </w:r>
      <w:r>
        <w:t>о</w:t>
      </w:r>
      <w:r>
        <w:rPr>
          <w:spacing w:val="36"/>
        </w:rPr>
        <w:t xml:space="preserve">  </w:t>
      </w:r>
      <w:r>
        <w:t>пространственных</w:t>
      </w:r>
      <w:r>
        <w:rPr>
          <w:spacing w:val="38"/>
        </w:rPr>
        <w:t xml:space="preserve">  </w:t>
      </w:r>
      <w:r>
        <w:t>фигурах:</w:t>
      </w:r>
      <w:r>
        <w:rPr>
          <w:spacing w:val="37"/>
        </w:rPr>
        <w:t xml:space="preserve">  </w:t>
      </w:r>
      <w:r>
        <w:rPr>
          <w:spacing w:val="-2"/>
        </w:rPr>
        <w:t>прямоугольный</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right="145" w:firstLine="0"/>
      </w:pPr>
      <w:r>
        <w:t>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w:t>
      </w:r>
    </w:p>
    <w:p w:rsidR="00B72A0A" w:rsidRDefault="002C54CC">
      <w:pPr>
        <w:pStyle w:val="a3"/>
        <w:spacing w:before="2" w:line="322" w:lineRule="exact"/>
        <w:ind w:left="841" w:firstLine="0"/>
        <w:jc w:val="left"/>
      </w:pPr>
      <w:r>
        <w:t>Объем</w:t>
      </w:r>
      <w:r>
        <w:rPr>
          <w:spacing w:val="-11"/>
        </w:rPr>
        <w:t xml:space="preserve"> </w:t>
      </w:r>
      <w:r>
        <w:t>прямоугольного</w:t>
      </w:r>
      <w:r>
        <w:rPr>
          <w:spacing w:val="-9"/>
        </w:rPr>
        <w:t xml:space="preserve"> </w:t>
      </w:r>
      <w:r>
        <w:t>параллелепипеда,</w:t>
      </w:r>
      <w:r>
        <w:rPr>
          <w:spacing w:val="-8"/>
        </w:rPr>
        <w:t xml:space="preserve"> </w:t>
      </w:r>
      <w:r>
        <w:t>куба.</w:t>
      </w:r>
      <w:r>
        <w:rPr>
          <w:spacing w:val="-9"/>
        </w:rPr>
        <w:t xml:space="preserve"> </w:t>
      </w:r>
      <w:r>
        <w:t>Единицы</w:t>
      </w:r>
      <w:r>
        <w:rPr>
          <w:spacing w:val="-7"/>
        </w:rPr>
        <w:t xml:space="preserve"> </w:t>
      </w:r>
      <w:r>
        <w:t>измерения</w:t>
      </w:r>
      <w:r>
        <w:rPr>
          <w:spacing w:val="-7"/>
        </w:rPr>
        <w:t xml:space="preserve"> </w:t>
      </w:r>
      <w:r>
        <w:rPr>
          <w:spacing w:val="-2"/>
        </w:rPr>
        <w:t>объема.</w:t>
      </w:r>
    </w:p>
    <w:p w:rsidR="00B72A0A" w:rsidRDefault="002C54CC">
      <w:pPr>
        <w:spacing w:line="322" w:lineRule="exact"/>
        <w:ind w:left="841"/>
        <w:rPr>
          <w:i/>
          <w:sz w:val="28"/>
        </w:rPr>
      </w:pPr>
      <w:r>
        <w:rPr>
          <w:i/>
          <w:sz w:val="28"/>
        </w:rPr>
        <w:t>6</w:t>
      </w:r>
      <w:r>
        <w:rPr>
          <w:i/>
          <w:spacing w:val="-1"/>
          <w:sz w:val="28"/>
        </w:rPr>
        <w:t xml:space="preserve"> </w:t>
      </w:r>
      <w:r>
        <w:rPr>
          <w:i/>
          <w:spacing w:val="-2"/>
          <w:sz w:val="28"/>
        </w:rPr>
        <w:t>класс</w:t>
      </w:r>
    </w:p>
    <w:p w:rsidR="00B72A0A" w:rsidRDefault="002C54CC">
      <w:pPr>
        <w:pStyle w:val="1"/>
        <w:jc w:val="left"/>
      </w:pPr>
      <w:r>
        <w:t>Натуральные</w:t>
      </w:r>
      <w:r>
        <w:rPr>
          <w:spacing w:val="-7"/>
        </w:rPr>
        <w:t xml:space="preserve"> </w:t>
      </w:r>
      <w:r>
        <w:rPr>
          <w:spacing w:val="-2"/>
        </w:rPr>
        <w:t>числа.</w:t>
      </w:r>
    </w:p>
    <w:p w:rsidR="00B72A0A" w:rsidRDefault="002C54CC">
      <w:pPr>
        <w:pStyle w:val="a3"/>
        <w:ind w:right="147"/>
      </w:pPr>
      <w:r>
        <w:t>Арифметические</w:t>
      </w:r>
      <w:r>
        <w:rPr>
          <w:spacing w:val="-18"/>
        </w:rPr>
        <w:t xml:space="preserve"> </w:t>
      </w:r>
      <w:r>
        <w:t>действия</w:t>
      </w:r>
      <w:r>
        <w:rPr>
          <w:spacing w:val="-17"/>
        </w:rPr>
        <w:t xml:space="preserve"> </w:t>
      </w:r>
      <w:r>
        <w:t>с</w:t>
      </w:r>
      <w:r>
        <w:rPr>
          <w:spacing w:val="-18"/>
        </w:rPr>
        <w:t xml:space="preserve"> </w:t>
      </w:r>
      <w:r>
        <w:t>многозначными</w:t>
      </w:r>
      <w:r>
        <w:rPr>
          <w:spacing w:val="-17"/>
        </w:rPr>
        <w:t xml:space="preserve"> </w:t>
      </w:r>
      <w:r>
        <w:t>натуральными</w:t>
      </w:r>
      <w:r>
        <w:rPr>
          <w:spacing w:val="-18"/>
        </w:rPr>
        <w:t xml:space="preserve"> </w:t>
      </w:r>
      <w:r>
        <w:t>числами.</w:t>
      </w:r>
      <w:r>
        <w:rPr>
          <w:spacing w:val="-17"/>
        </w:rPr>
        <w:t xml:space="preserve"> </w:t>
      </w:r>
      <w:r>
        <w:t>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rsidR="00B72A0A" w:rsidRDefault="002C54CC">
      <w:pPr>
        <w:pStyle w:val="a3"/>
        <w:spacing w:before="1"/>
        <w:jc w:val="left"/>
      </w:pPr>
      <w:r>
        <w:t>Делители и кратные числа; наибольший общий делитель и наименьшее общее кратное. Делимость суммы и произведения. Деление с остатком.</w:t>
      </w:r>
    </w:p>
    <w:p w:rsidR="00B72A0A" w:rsidRDefault="002C54CC">
      <w:pPr>
        <w:pStyle w:val="1"/>
        <w:spacing w:line="240" w:lineRule="auto"/>
        <w:jc w:val="left"/>
      </w:pPr>
      <w:r>
        <w:rPr>
          <w:spacing w:val="-2"/>
        </w:rPr>
        <w:t>Дроби.</w:t>
      </w:r>
    </w:p>
    <w:p w:rsidR="00B72A0A" w:rsidRDefault="002C54CC">
      <w:pPr>
        <w:pStyle w:val="a3"/>
        <w:spacing w:before="2"/>
        <w:ind w:right="147"/>
      </w:pPr>
      <w:r>
        <w:t>Обыкновенная</w:t>
      </w:r>
      <w:r>
        <w:rPr>
          <w:spacing w:val="-18"/>
        </w:rPr>
        <w:t xml:space="preserve"> </w:t>
      </w:r>
      <w:r>
        <w:t>дробь,</w:t>
      </w:r>
      <w:r>
        <w:rPr>
          <w:spacing w:val="-17"/>
        </w:rPr>
        <w:t xml:space="preserve"> </w:t>
      </w:r>
      <w:r>
        <w:t>основное</w:t>
      </w:r>
      <w:r>
        <w:rPr>
          <w:spacing w:val="-18"/>
        </w:rPr>
        <w:t xml:space="preserve"> </w:t>
      </w:r>
      <w:r>
        <w:t>свойство</w:t>
      </w:r>
      <w:r>
        <w:rPr>
          <w:spacing w:val="-17"/>
        </w:rPr>
        <w:t xml:space="preserve"> </w:t>
      </w:r>
      <w:r>
        <w:t>дроби,</w:t>
      </w:r>
      <w:r>
        <w:rPr>
          <w:spacing w:val="-18"/>
        </w:rPr>
        <w:t xml:space="preserve"> </w:t>
      </w:r>
      <w:r>
        <w:t>сокращение</w:t>
      </w:r>
      <w:r>
        <w:rPr>
          <w:spacing w:val="-17"/>
        </w:rPr>
        <w:t xml:space="preserve"> </w:t>
      </w:r>
      <w:r>
        <w:t>дробей.</w:t>
      </w:r>
      <w:r>
        <w:rPr>
          <w:spacing w:val="-18"/>
        </w:rPr>
        <w:t xml:space="preserve"> </w:t>
      </w:r>
      <w:r>
        <w:t>Сравнение и</w:t>
      </w:r>
      <w:r>
        <w:rPr>
          <w:spacing w:val="-5"/>
        </w:rPr>
        <w:t xml:space="preserve"> </w:t>
      </w:r>
      <w:r>
        <w:t>упорядочивание</w:t>
      </w:r>
      <w:r>
        <w:rPr>
          <w:spacing w:val="-5"/>
        </w:rPr>
        <w:t xml:space="preserve"> </w:t>
      </w:r>
      <w:r>
        <w:t>дробей.</w:t>
      </w:r>
      <w:r>
        <w:rPr>
          <w:spacing w:val="-6"/>
        </w:rPr>
        <w:t xml:space="preserve"> </w:t>
      </w:r>
      <w:r>
        <w:t>Решение</w:t>
      </w:r>
      <w:r>
        <w:rPr>
          <w:spacing w:val="-5"/>
        </w:rPr>
        <w:t xml:space="preserve"> </w:t>
      </w:r>
      <w:r>
        <w:t>задач</w:t>
      </w:r>
      <w:r>
        <w:rPr>
          <w:spacing w:val="-5"/>
        </w:rPr>
        <w:t xml:space="preserve"> </w:t>
      </w:r>
      <w:r>
        <w:t>на</w:t>
      </w:r>
      <w:r>
        <w:rPr>
          <w:spacing w:val="-5"/>
        </w:rPr>
        <w:t xml:space="preserve"> </w:t>
      </w:r>
      <w:r>
        <w:t>нахождение</w:t>
      </w:r>
      <w:r>
        <w:rPr>
          <w:spacing w:val="-5"/>
        </w:rPr>
        <w:t xml:space="preserve"> </w:t>
      </w:r>
      <w:r>
        <w:t>части</w:t>
      </w:r>
      <w:r>
        <w:rPr>
          <w:spacing w:val="-5"/>
        </w:rPr>
        <w:t xml:space="preserve"> </w:t>
      </w:r>
      <w:r>
        <w:t>от</w:t>
      </w:r>
      <w:r>
        <w:rPr>
          <w:spacing w:val="-6"/>
        </w:rPr>
        <w:t xml:space="preserve"> </w:t>
      </w:r>
      <w:r>
        <w:t>целого</w:t>
      </w:r>
      <w:r>
        <w:rPr>
          <w:spacing w:val="-5"/>
        </w:rPr>
        <w:t xml:space="preserve"> </w:t>
      </w:r>
      <w:r>
        <w:t>и</w:t>
      </w:r>
      <w:r>
        <w:rPr>
          <w:spacing w:val="-5"/>
        </w:rPr>
        <w:t xml:space="preserve"> </w:t>
      </w:r>
      <w:r>
        <w:t>целого</w:t>
      </w:r>
      <w:r>
        <w:rPr>
          <w:spacing w:val="-5"/>
        </w:rPr>
        <w:t xml:space="preserve"> </w:t>
      </w:r>
      <w:r>
        <w:t>по его части. Дробное число как результат деления. Представление десятичной дроби в виде</w:t>
      </w:r>
      <w:r>
        <w:rPr>
          <w:spacing w:val="-9"/>
        </w:rPr>
        <w:t xml:space="preserve"> </w:t>
      </w:r>
      <w:r>
        <w:t>обыкновенной</w:t>
      </w:r>
      <w:r>
        <w:rPr>
          <w:spacing w:val="-10"/>
        </w:rPr>
        <w:t xml:space="preserve"> </w:t>
      </w:r>
      <w:r>
        <w:t>дроби</w:t>
      </w:r>
      <w:r>
        <w:rPr>
          <w:spacing w:val="-8"/>
        </w:rPr>
        <w:t xml:space="preserve"> </w:t>
      </w:r>
      <w:r>
        <w:t>и</w:t>
      </w:r>
      <w:r>
        <w:rPr>
          <w:spacing w:val="-6"/>
        </w:rPr>
        <w:t xml:space="preserve"> </w:t>
      </w:r>
      <w:r>
        <w:t>возможность</w:t>
      </w:r>
      <w:r>
        <w:rPr>
          <w:spacing w:val="-7"/>
        </w:rPr>
        <w:t xml:space="preserve"> </w:t>
      </w:r>
      <w:r>
        <w:t>представления</w:t>
      </w:r>
      <w:r>
        <w:rPr>
          <w:spacing w:val="-8"/>
        </w:rPr>
        <w:t xml:space="preserve"> </w:t>
      </w:r>
      <w:r>
        <w:t>обыкновенной</w:t>
      </w:r>
      <w:r>
        <w:rPr>
          <w:spacing w:val="-6"/>
        </w:rPr>
        <w:t xml:space="preserve"> </w:t>
      </w:r>
      <w:r>
        <w:t>дроби</w:t>
      </w:r>
      <w:r>
        <w:rPr>
          <w:spacing w:val="-6"/>
        </w:rPr>
        <w:t xml:space="preserve"> </w:t>
      </w:r>
      <w:r>
        <w:t>в</w:t>
      </w:r>
      <w:r>
        <w:rPr>
          <w:spacing w:val="-9"/>
        </w:rPr>
        <w:t xml:space="preserve"> </w:t>
      </w:r>
      <w:r>
        <w:t>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B72A0A" w:rsidRDefault="002C54CC">
      <w:pPr>
        <w:pStyle w:val="a3"/>
        <w:spacing w:line="242" w:lineRule="auto"/>
        <w:ind w:right="152"/>
      </w:pPr>
      <w:r>
        <w:t>Отношение. Деление в данном отношении. Масштаб, пропорция. Применение пропорций при решении задач.</w:t>
      </w:r>
    </w:p>
    <w:p w:rsidR="00B72A0A" w:rsidRDefault="002C54CC">
      <w:pPr>
        <w:pStyle w:val="a3"/>
        <w:ind w:right="142"/>
      </w:pPr>
      <w:r>
        <w:t>Понятие процента. Вычисление процента от величины и величины по ее проценту.</w:t>
      </w:r>
      <w:r>
        <w:rPr>
          <w:spacing w:val="-12"/>
        </w:rPr>
        <w:t xml:space="preserve"> </w:t>
      </w:r>
      <w:r>
        <w:t>Выражение</w:t>
      </w:r>
      <w:r>
        <w:rPr>
          <w:spacing w:val="-11"/>
        </w:rPr>
        <w:t xml:space="preserve"> </w:t>
      </w:r>
      <w:r>
        <w:t>процентов</w:t>
      </w:r>
      <w:r>
        <w:rPr>
          <w:spacing w:val="-12"/>
        </w:rPr>
        <w:t xml:space="preserve"> </w:t>
      </w:r>
      <w:r>
        <w:t>десятичными</w:t>
      </w:r>
      <w:r>
        <w:rPr>
          <w:spacing w:val="-10"/>
        </w:rPr>
        <w:t xml:space="preserve"> </w:t>
      </w:r>
      <w:r>
        <w:t>дробями.</w:t>
      </w:r>
      <w:r>
        <w:rPr>
          <w:spacing w:val="-12"/>
        </w:rPr>
        <w:t xml:space="preserve"> </w:t>
      </w:r>
      <w:r>
        <w:t>Решение</w:t>
      </w:r>
      <w:r>
        <w:rPr>
          <w:spacing w:val="-11"/>
        </w:rPr>
        <w:t xml:space="preserve"> </w:t>
      </w:r>
      <w:r>
        <w:t>задач</w:t>
      </w:r>
      <w:r>
        <w:rPr>
          <w:spacing w:val="-11"/>
        </w:rPr>
        <w:t xml:space="preserve"> </w:t>
      </w:r>
      <w:r>
        <w:t>на</w:t>
      </w:r>
      <w:r>
        <w:rPr>
          <w:spacing w:val="-11"/>
        </w:rPr>
        <w:t xml:space="preserve"> </w:t>
      </w:r>
      <w:r>
        <w:t>проценты. Выражение отношения величин в процентах.</w:t>
      </w:r>
    </w:p>
    <w:p w:rsidR="00B72A0A" w:rsidRDefault="002C54CC">
      <w:pPr>
        <w:pStyle w:val="1"/>
        <w:spacing w:line="321" w:lineRule="exact"/>
      </w:pPr>
      <w:r>
        <w:t>Положительные</w:t>
      </w:r>
      <w:r>
        <w:rPr>
          <w:spacing w:val="-7"/>
        </w:rPr>
        <w:t xml:space="preserve"> </w:t>
      </w:r>
      <w:r>
        <w:t>и</w:t>
      </w:r>
      <w:r>
        <w:rPr>
          <w:spacing w:val="-8"/>
        </w:rPr>
        <w:t xml:space="preserve"> </w:t>
      </w:r>
      <w:r>
        <w:t>отрицательные</w:t>
      </w:r>
      <w:r>
        <w:rPr>
          <w:spacing w:val="-6"/>
        </w:rPr>
        <w:t xml:space="preserve"> </w:t>
      </w:r>
      <w:r>
        <w:rPr>
          <w:spacing w:val="-2"/>
        </w:rPr>
        <w:t>числа</w:t>
      </w:r>
    </w:p>
    <w:p w:rsidR="00B72A0A" w:rsidRDefault="002C54CC">
      <w:pPr>
        <w:pStyle w:val="a3"/>
        <w:ind w:right="150"/>
      </w:pPr>
      <w: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B72A0A" w:rsidRDefault="002C54CC">
      <w:pPr>
        <w:pStyle w:val="a3"/>
        <w:ind w:right="148"/>
      </w:pPr>
      <w:r>
        <w:t xml:space="preserve">Прямоугольная система координат на плоскости. Координаты точки на плоскости, абсцисса и ордината. Построение точек и фигур на координатной </w:t>
      </w:r>
      <w:r>
        <w:rPr>
          <w:spacing w:val="-2"/>
        </w:rPr>
        <w:t>плоскости.</w:t>
      </w:r>
    </w:p>
    <w:p w:rsidR="00B72A0A" w:rsidRDefault="002C54CC">
      <w:pPr>
        <w:pStyle w:val="1"/>
        <w:spacing w:line="321" w:lineRule="exact"/>
      </w:pPr>
      <w:r>
        <w:t>Буквенные</w:t>
      </w:r>
      <w:r>
        <w:rPr>
          <w:spacing w:val="-9"/>
        </w:rPr>
        <w:t xml:space="preserve"> </w:t>
      </w:r>
      <w:r>
        <w:rPr>
          <w:spacing w:val="-2"/>
        </w:rPr>
        <w:t>выражения.</w:t>
      </w:r>
    </w:p>
    <w:p w:rsidR="00B72A0A" w:rsidRDefault="002C54CC">
      <w:pPr>
        <w:pStyle w:val="a3"/>
        <w:ind w:right="147"/>
      </w:pPr>
      <w:r>
        <w:t>Применение букв для записи математических выражений и предложений. Свойства</w:t>
      </w:r>
      <w:r>
        <w:rPr>
          <w:spacing w:val="-13"/>
        </w:rPr>
        <w:t xml:space="preserve"> </w:t>
      </w:r>
      <w:r>
        <w:t>арифметических</w:t>
      </w:r>
      <w:r>
        <w:rPr>
          <w:spacing w:val="-14"/>
        </w:rPr>
        <w:t xml:space="preserve"> </w:t>
      </w:r>
      <w:r>
        <w:t>действий.</w:t>
      </w:r>
      <w:r>
        <w:rPr>
          <w:spacing w:val="-13"/>
        </w:rPr>
        <w:t xml:space="preserve"> </w:t>
      </w:r>
      <w:r>
        <w:t>Буквенные</w:t>
      </w:r>
      <w:r>
        <w:rPr>
          <w:spacing w:val="-12"/>
        </w:rPr>
        <w:t xml:space="preserve"> </w:t>
      </w:r>
      <w:r>
        <w:t>выражения</w:t>
      </w:r>
      <w:r>
        <w:rPr>
          <w:spacing w:val="-14"/>
        </w:rPr>
        <w:t xml:space="preserve"> </w:t>
      </w:r>
      <w:r>
        <w:t>и</w:t>
      </w:r>
      <w:r>
        <w:rPr>
          <w:spacing w:val="-12"/>
        </w:rPr>
        <w:t xml:space="preserve"> </w:t>
      </w:r>
      <w:r>
        <w:t>числовые</w:t>
      </w:r>
      <w:r>
        <w:rPr>
          <w:spacing w:val="-12"/>
        </w:rPr>
        <w:t xml:space="preserve"> </w:t>
      </w:r>
      <w:r>
        <w:t>подстановки. Буквенные равенства, нахождение неизвестного компонента. Формулы; формулы периметра и площади прямоугольника, квадрата, объема параллелепипеда и куба.</w:t>
      </w:r>
    </w:p>
    <w:p w:rsidR="00B72A0A" w:rsidRDefault="002C54CC">
      <w:pPr>
        <w:pStyle w:val="1"/>
        <w:spacing w:line="320" w:lineRule="exact"/>
      </w:pPr>
      <w:r>
        <w:t>Решение</w:t>
      </w:r>
      <w:r>
        <w:rPr>
          <w:spacing w:val="-7"/>
        </w:rPr>
        <w:t xml:space="preserve"> </w:t>
      </w:r>
      <w:r>
        <w:t>текстовых</w:t>
      </w:r>
      <w:r>
        <w:rPr>
          <w:spacing w:val="-6"/>
        </w:rPr>
        <w:t xml:space="preserve"> </w:t>
      </w:r>
      <w:r>
        <w:rPr>
          <w:spacing w:val="-2"/>
        </w:rPr>
        <w:t>задач.</w:t>
      </w:r>
    </w:p>
    <w:p w:rsidR="00B72A0A" w:rsidRDefault="002C54CC">
      <w:pPr>
        <w:pStyle w:val="a3"/>
        <w:spacing w:line="242" w:lineRule="auto"/>
        <w:ind w:right="150"/>
      </w:pPr>
      <w:r>
        <w:t>Решение текстовых задач арифметическим способом. Решение логических задач. Решение задач перебором всех возможных вариантов.</w:t>
      </w:r>
    </w:p>
    <w:p w:rsidR="00B72A0A" w:rsidRDefault="002C54CC">
      <w:pPr>
        <w:pStyle w:val="a3"/>
        <w:ind w:right="142"/>
      </w:pPr>
      <w:r>
        <w:t>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w:t>
      </w:r>
    </w:p>
    <w:p w:rsidR="00B72A0A" w:rsidRDefault="002C54CC">
      <w:pPr>
        <w:pStyle w:val="a3"/>
        <w:spacing w:line="321" w:lineRule="exact"/>
        <w:ind w:left="841" w:firstLine="0"/>
      </w:pPr>
      <w:r>
        <w:t>Решение</w:t>
      </w:r>
      <w:r>
        <w:rPr>
          <w:spacing w:val="55"/>
          <w:w w:val="150"/>
        </w:rPr>
        <w:t xml:space="preserve"> </w:t>
      </w:r>
      <w:r>
        <w:t>задач,</w:t>
      </w:r>
      <w:r>
        <w:rPr>
          <w:spacing w:val="58"/>
          <w:w w:val="150"/>
        </w:rPr>
        <w:t xml:space="preserve"> </w:t>
      </w:r>
      <w:r>
        <w:t>связанных</w:t>
      </w:r>
      <w:r>
        <w:rPr>
          <w:spacing w:val="59"/>
          <w:w w:val="150"/>
        </w:rPr>
        <w:t xml:space="preserve"> </w:t>
      </w:r>
      <w:r>
        <w:t>с</w:t>
      </w:r>
      <w:r>
        <w:rPr>
          <w:spacing w:val="56"/>
          <w:w w:val="150"/>
        </w:rPr>
        <w:t xml:space="preserve"> </w:t>
      </w:r>
      <w:r>
        <w:t>отношением,</w:t>
      </w:r>
      <w:r>
        <w:rPr>
          <w:spacing w:val="57"/>
          <w:w w:val="150"/>
        </w:rPr>
        <w:t xml:space="preserve"> </w:t>
      </w:r>
      <w:r>
        <w:t>пропорциональностью</w:t>
      </w:r>
      <w:r>
        <w:rPr>
          <w:spacing w:val="57"/>
          <w:w w:val="150"/>
        </w:rPr>
        <w:t xml:space="preserve"> </w:t>
      </w:r>
      <w:r>
        <w:rPr>
          <w:spacing w:val="-2"/>
        </w:rPr>
        <w:t>величин,</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firstLine="0"/>
      </w:pPr>
      <w:r>
        <w:t>процентами;</w:t>
      </w:r>
      <w:r>
        <w:rPr>
          <w:spacing w:val="-7"/>
        </w:rPr>
        <w:t xml:space="preserve"> </w:t>
      </w:r>
      <w:r>
        <w:t>решение</w:t>
      </w:r>
      <w:r>
        <w:rPr>
          <w:spacing w:val="-5"/>
        </w:rPr>
        <w:t xml:space="preserve"> </w:t>
      </w:r>
      <w:r>
        <w:t>основных</w:t>
      </w:r>
      <w:r>
        <w:rPr>
          <w:spacing w:val="-4"/>
        </w:rPr>
        <w:t xml:space="preserve"> </w:t>
      </w:r>
      <w:r>
        <w:t>задач</w:t>
      </w:r>
      <w:r>
        <w:rPr>
          <w:spacing w:val="-5"/>
        </w:rPr>
        <w:t xml:space="preserve"> </w:t>
      </w:r>
      <w:r>
        <w:t>на</w:t>
      </w:r>
      <w:r>
        <w:rPr>
          <w:spacing w:val="-5"/>
        </w:rPr>
        <w:t xml:space="preserve"> </w:t>
      </w:r>
      <w:r>
        <w:t>дроби</w:t>
      </w:r>
      <w:r>
        <w:rPr>
          <w:spacing w:val="-8"/>
        </w:rPr>
        <w:t xml:space="preserve"> </w:t>
      </w:r>
      <w:r>
        <w:t>и</w:t>
      </w:r>
      <w:r>
        <w:rPr>
          <w:spacing w:val="-5"/>
        </w:rPr>
        <w:t xml:space="preserve"> </w:t>
      </w:r>
      <w:r>
        <w:rPr>
          <w:spacing w:val="-2"/>
        </w:rPr>
        <w:t>проценты.</w:t>
      </w:r>
    </w:p>
    <w:p w:rsidR="00B72A0A" w:rsidRDefault="002C54CC">
      <w:pPr>
        <w:pStyle w:val="a3"/>
        <w:spacing w:before="3"/>
        <w:ind w:right="149"/>
      </w:pPr>
      <w:r>
        <w:t>Оценка</w:t>
      </w:r>
      <w:r>
        <w:rPr>
          <w:spacing w:val="-18"/>
        </w:rPr>
        <w:t xml:space="preserve"> </w:t>
      </w:r>
      <w:r>
        <w:t>и</w:t>
      </w:r>
      <w:r>
        <w:rPr>
          <w:spacing w:val="-17"/>
        </w:rPr>
        <w:t xml:space="preserve"> </w:t>
      </w:r>
      <w:r>
        <w:t>прикидка,</w:t>
      </w:r>
      <w:r>
        <w:rPr>
          <w:spacing w:val="-18"/>
        </w:rPr>
        <w:t xml:space="preserve"> </w:t>
      </w:r>
      <w:r>
        <w:t>округление</w:t>
      </w:r>
      <w:r>
        <w:rPr>
          <w:spacing w:val="-17"/>
        </w:rPr>
        <w:t xml:space="preserve"> </w:t>
      </w:r>
      <w:r>
        <w:t>результата.</w:t>
      </w:r>
      <w:r>
        <w:rPr>
          <w:spacing w:val="-18"/>
        </w:rPr>
        <w:t xml:space="preserve"> </w:t>
      </w:r>
      <w:r>
        <w:t>Составление</w:t>
      </w:r>
      <w:r>
        <w:rPr>
          <w:spacing w:val="-17"/>
        </w:rPr>
        <w:t xml:space="preserve"> </w:t>
      </w:r>
      <w:r>
        <w:t>буквенных</w:t>
      </w:r>
      <w:r>
        <w:rPr>
          <w:spacing w:val="-18"/>
        </w:rPr>
        <w:t xml:space="preserve"> </w:t>
      </w:r>
      <w:r>
        <w:t>выражений по условию задачи.</w:t>
      </w:r>
    </w:p>
    <w:p w:rsidR="00B72A0A" w:rsidRDefault="002C54CC">
      <w:pPr>
        <w:pStyle w:val="a3"/>
        <w:ind w:right="152"/>
      </w:pPr>
      <w:r>
        <w:t>Представление</w:t>
      </w:r>
      <w:r>
        <w:rPr>
          <w:spacing w:val="-16"/>
        </w:rPr>
        <w:t xml:space="preserve"> </w:t>
      </w:r>
      <w:r>
        <w:t>данных</w:t>
      </w:r>
      <w:r>
        <w:rPr>
          <w:spacing w:val="-15"/>
        </w:rPr>
        <w:t xml:space="preserve"> </w:t>
      </w:r>
      <w:r>
        <w:t>с</w:t>
      </w:r>
      <w:r>
        <w:rPr>
          <w:spacing w:val="-16"/>
        </w:rPr>
        <w:t xml:space="preserve"> </w:t>
      </w:r>
      <w:r>
        <w:t>помощью</w:t>
      </w:r>
      <w:r>
        <w:rPr>
          <w:spacing w:val="-17"/>
        </w:rPr>
        <w:t xml:space="preserve"> </w:t>
      </w:r>
      <w:r>
        <w:t>таблиц</w:t>
      </w:r>
      <w:r>
        <w:rPr>
          <w:spacing w:val="-15"/>
        </w:rPr>
        <w:t xml:space="preserve"> </w:t>
      </w:r>
      <w:r>
        <w:t>и</w:t>
      </w:r>
      <w:r>
        <w:rPr>
          <w:spacing w:val="-15"/>
        </w:rPr>
        <w:t xml:space="preserve"> </w:t>
      </w:r>
      <w:r>
        <w:t>диаграмм.</w:t>
      </w:r>
      <w:r>
        <w:rPr>
          <w:spacing w:val="-17"/>
        </w:rPr>
        <w:t xml:space="preserve"> </w:t>
      </w:r>
      <w:r>
        <w:t>Столбчатые</w:t>
      </w:r>
      <w:r>
        <w:rPr>
          <w:spacing w:val="-16"/>
        </w:rPr>
        <w:t xml:space="preserve"> </w:t>
      </w:r>
      <w:r>
        <w:t>диаграммы: чтение и построение. Чтение круговых диаграмм.</w:t>
      </w:r>
    </w:p>
    <w:p w:rsidR="00B72A0A" w:rsidRDefault="002C54CC">
      <w:pPr>
        <w:pStyle w:val="1"/>
        <w:spacing w:line="321" w:lineRule="exact"/>
      </w:pPr>
      <w:r>
        <w:t>Наглядная</w:t>
      </w:r>
      <w:r>
        <w:rPr>
          <w:spacing w:val="-10"/>
        </w:rPr>
        <w:t xml:space="preserve"> </w:t>
      </w:r>
      <w:r>
        <w:rPr>
          <w:spacing w:val="-2"/>
        </w:rPr>
        <w:t>геометрия.</w:t>
      </w:r>
    </w:p>
    <w:p w:rsidR="00B72A0A" w:rsidRDefault="002C54CC">
      <w:pPr>
        <w:pStyle w:val="a3"/>
        <w:spacing w:line="242" w:lineRule="auto"/>
        <w:ind w:right="147"/>
      </w:pPr>
      <w:r>
        <w:t>Наглядные</w:t>
      </w:r>
      <w:r>
        <w:rPr>
          <w:spacing w:val="-8"/>
        </w:rPr>
        <w:t xml:space="preserve"> </w:t>
      </w:r>
      <w:r>
        <w:t>представления</w:t>
      </w:r>
      <w:r>
        <w:rPr>
          <w:spacing w:val="-10"/>
        </w:rPr>
        <w:t xml:space="preserve"> </w:t>
      </w:r>
      <w:r>
        <w:t>о</w:t>
      </w:r>
      <w:r>
        <w:rPr>
          <w:spacing w:val="-7"/>
        </w:rPr>
        <w:t xml:space="preserve"> </w:t>
      </w:r>
      <w:r>
        <w:t>фигурах</w:t>
      </w:r>
      <w:r>
        <w:rPr>
          <w:spacing w:val="-7"/>
        </w:rPr>
        <w:t xml:space="preserve"> </w:t>
      </w:r>
      <w:r>
        <w:t>на</w:t>
      </w:r>
      <w:r>
        <w:rPr>
          <w:spacing w:val="-8"/>
        </w:rPr>
        <w:t xml:space="preserve"> </w:t>
      </w:r>
      <w:r>
        <w:t>плоскости:</w:t>
      </w:r>
      <w:r>
        <w:rPr>
          <w:spacing w:val="-7"/>
        </w:rPr>
        <w:t xml:space="preserve"> </w:t>
      </w:r>
      <w:r>
        <w:t>точка,</w:t>
      </w:r>
      <w:r>
        <w:rPr>
          <w:spacing w:val="-8"/>
        </w:rPr>
        <w:t xml:space="preserve"> </w:t>
      </w:r>
      <w:r>
        <w:t>прямая,</w:t>
      </w:r>
      <w:r>
        <w:rPr>
          <w:spacing w:val="-8"/>
        </w:rPr>
        <w:t xml:space="preserve"> </w:t>
      </w:r>
      <w:r>
        <w:t>отрезок,</w:t>
      </w:r>
      <w:r>
        <w:rPr>
          <w:spacing w:val="-8"/>
        </w:rPr>
        <w:t xml:space="preserve"> </w:t>
      </w:r>
      <w:r>
        <w:t>луч, угол, ломаная, многоугольник, четырехугольник, треугольник, окружность, круг.</w:t>
      </w:r>
    </w:p>
    <w:p w:rsidR="00B72A0A" w:rsidRDefault="002C54CC">
      <w:pPr>
        <w:pStyle w:val="a3"/>
        <w:ind w:right="146"/>
      </w:pPr>
      <w: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B72A0A" w:rsidRDefault="002C54CC">
      <w:pPr>
        <w:pStyle w:val="a3"/>
        <w:ind w:right="147"/>
      </w:pPr>
      <w:r>
        <w:t>Измерение</w:t>
      </w:r>
      <w:r>
        <w:rPr>
          <w:spacing w:val="-9"/>
        </w:rPr>
        <w:t xml:space="preserve"> </w:t>
      </w:r>
      <w:r>
        <w:t>и</w:t>
      </w:r>
      <w:r>
        <w:rPr>
          <w:spacing w:val="-8"/>
        </w:rPr>
        <w:t xml:space="preserve"> </w:t>
      </w:r>
      <w:r>
        <w:t>построение</w:t>
      </w:r>
      <w:r>
        <w:rPr>
          <w:spacing w:val="-9"/>
        </w:rPr>
        <w:t xml:space="preserve"> </w:t>
      </w:r>
      <w:r>
        <w:t>углов</w:t>
      </w:r>
      <w:r>
        <w:rPr>
          <w:spacing w:val="-9"/>
        </w:rPr>
        <w:t xml:space="preserve"> </w:t>
      </w:r>
      <w:r>
        <w:t>с</w:t>
      </w:r>
      <w:r>
        <w:rPr>
          <w:spacing w:val="-9"/>
        </w:rPr>
        <w:t xml:space="preserve"> </w:t>
      </w:r>
      <w:r>
        <w:t>помощью</w:t>
      </w:r>
      <w:r>
        <w:rPr>
          <w:spacing w:val="-9"/>
        </w:rPr>
        <w:t xml:space="preserve"> </w:t>
      </w:r>
      <w:r>
        <w:t>транспортира.</w:t>
      </w:r>
      <w:r>
        <w:rPr>
          <w:spacing w:val="-9"/>
        </w:rPr>
        <w:t xml:space="preserve"> </w:t>
      </w:r>
      <w:r>
        <w:t>Виды</w:t>
      </w:r>
      <w:r>
        <w:rPr>
          <w:spacing w:val="-8"/>
        </w:rPr>
        <w:t xml:space="preserve"> </w:t>
      </w:r>
      <w:r>
        <w:t>треугольников: остроугольный, прямоугольный, тупоугольный; равнобедренный, равносторонний. Четырехугольник, примеры четырехугольников.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B72A0A" w:rsidRDefault="002C54CC">
      <w:pPr>
        <w:pStyle w:val="a3"/>
        <w:ind w:right="148"/>
      </w:pPr>
      <w:r>
        <w:t>Периметр многоугольника. Понятие площади фигуры; единицы измерения площади.</w:t>
      </w:r>
      <w:r>
        <w:rPr>
          <w:spacing w:val="-16"/>
        </w:rPr>
        <w:t xml:space="preserve"> </w:t>
      </w:r>
      <w:r>
        <w:t>Приближенное</w:t>
      </w:r>
      <w:r>
        <w:rPr>
          <w:spacing w:val="-18"/>
        </w:rPr>
        <w:t xml:space="preserve"> </w:t>
      </w:r>
      <w:r>
        <w:t>измерение</w:t>
      </w:r>
      <w:r>
        <w:rPr>
          <w:spacing w:val="-17"/>
        </w:rPr>
        <w:t xml:space="preserve"> </w:t>
      </w:r>
      <w:r>
        <w:t>площади</w:t>
      </w:r>
      <w:r>
        <w:rPr>
          <w:spacing w:val="-15"/>
        </w:rPr>
        <w:t xml:space="preserve"> </w:t>
      </w:r>
      <w:r>
        <w:t>фигур,</w:t>
      </w:r>
      <w:r>
        <w:rPr>
          <w:spacing w:val="-16"/>
        </w:rPr>
        <w:t xml:space="preserve"> </w:t>
      </w:r>
      <w:r>
        <w:t>в</w:t>
      </w:r>
      <w:r>
        <w:rPr>
          <w:spacing w:val="-17"/>
        </w:rPr>
        <w:t xml:space="preserve"> </w:t>
      </w:r>
      <w:r>
        <w:t>том</w:t>
      </w:r>
      <w:r>
        <w:rPr>
          <w:spacing w:val="-18"/>
        </w:rPr>
        <w:t xml:space="preserve"> </w:t>
      </w:r>
      <w:r>
        <w:t>числе</w:t>
      </w:r>
      <w:r>
        <w:rPr>
          <w:spacing w:val="-16"/>
        </w:rPr>
        <w:t xml:space="preserve"> </w:t>
      </w:r>
      <w:r>
        <w:t>на</w:t>
      </w:r>
      <w:r>
        <w:rPr>
          <w:spacing w:val="-16"/>
        </w:rPr>
        <w:t xml:space="preserve"> </w:t>
      </w:r>
      <w:r>
        <w:t>квадратной</w:t>
      </w:r>
      <w:r>
        <w:rPr>
          <w:spacing w:val="-18"/>
        </w:rPr>
        <w:t xml:space="preserve"> </w:t>
      </w:r>
      <w:r>
        <w:t>сетке. Приближенное измерение длины окружности, площади круга.</w:t>
      </w:r>
    </w:p>
    <w:p w:rsidR="00B72A0A" w:rsidRDefault="002C54CC">
      <w:pPr>
        <w:pStyle w:val="a3"/>
        <w:ind w:right="153"/>
      </w:pPr>
      <w:r>
        <w:t>Симметрия: центральная, осевая и зеркальная симметрии. Построение симметричных фигур.</w:t>
      </w:r>
    </w:p>
    <w:p w:rsidR="00B72A0A" w:rsidRDefault="002C54CC">
      <w:pPr>
        <w:pStyle w:val="a3"/>
        <w:ind w:right="152"/>
      </w:pPr>
      <w: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w:t>
      </w:r>
    </w:p>
    <w:p w:rsidR="00B72A0A" w:rsidRDefault="002C54CC">
      <w:pPr>
        <w:pStyle w:val="a3"/>
        <w:ind w:right="144"/>
      </w:pPr>
      <w:r>
        <w:t>Понятие объема; единицы измерения объема. Объем прямоугольного параллелепипеда, куба.</w:t>
      </w:r>
    </w:p>
    <w:p w:rsidR="00B72A0A" w:rsidRDefault="002C54CC">
      <w:pPr>
        <w:spacing w:before="79" w:line="316" w:lineRule="exact"/>
        <w:ind w:left="841"/>
        <w:jc w:val="both"/>
        <w:rPr>
          <w:b/>
          <w:sz w:val="28"/>
        </w:rPr>
      </w:pPr>
      <w:r>
        <w:rPr>
          <w:b/>
          <w:color w:val="221F1F"/>
          <w:sz w:val="28"/>
        </w:rPr>
        <w:t>Примерная</w:t>
      </w:r>
      <w:r>
        <w:rPr>
          <w:b/>
          <w:color w:val="221F1F"/>
          <w:spacing w:val="-8"/>
          <w:sz w:val="28"/>
        </w:rPr>
        <w:t xml:space="preserve"> </w:t>
      </w:r>
      <w:r>
        <w:rPr>
          <w:b/>
          <w:color w:val="221F1F"/>
          <w:sz w:val="28"/>
        </w:rPr>
        <w:t>рабочая</w:t>
      </w:r>
      <w:r>
        <w:rPr>
          <w:b/>
          <w:color w:val="221F1F"/>
          <w:spacing w:val="-8"/>
          <w:sz w:val="28"/>
        </w:rPr>
        <w:t xml:space="preserve"> </w:t>
      </w:r>
      <w:r>
        <w:rPr>
          <w:b/>
          <w:color w:val="221F1F"/>
          <w:sz w:val="28"/>
        </w:rPr>
        <w:t>программа</w:t>
      </w:r>
      <w:r>
        <w:rPr>
          <w:b/>
          <w:color w:val="221F1F"/>
          <w:spacing w:val="-5"/>
          <w:sz w:val="28"/>
        </w:rPr>
        <w:t xml:space="preserve"> </w:t>
      </w:r>
      <w:r>
        <w:rPr>
          <w:b/>
          <w:color w:val="221F1F"/>
          <w:sz w:val="28"/>
        </w:rPr>
        <w:t>учебного</w:t>
      </w:r>
      <w:r>
        <w:rPr>
          <w:b/>
          <w:color w:val="221F1F"/>
          <w:spacing w:val="-6"/>
          <w:sz w:val="28"/>
        </w:rPr>
        <w:t xml:space="preserve"> </w:t>
      </w:r>
      <w:r>
        <w:rPr>
          <w:b/>
          <w:color w:val="221F1F"/>
          <w:sz w:val="28"/>
        </w:rPr>
        <w:t>курса</w:t>
      </w:r>
      <w:r>
        <w:rPr>
          <w:b/>
          <w:color w:val="221F1F"/>
          <w:spacing w:val="-5"/>
          <w:sz w:val="28"/>
        </w:rPr>
        <w:t xml:space="preserve"> </w:t>
      </w:r>
      <w:r>
        <w:rPr>
          <w:b/>
          <w:color w:val="221F1F"/>
          <w:sz w:val="28"/>
        </w:rPr>
        <w:t>«Алгебра»</w:t>
      </w:r>
      <w:r>
        <w:rPr>
          <w:b/>
          <w:color w:val="221F1F"/>
          <w:spacing w:val="-5"/>
          <w:sz w:val="28"/>
        </w:rPr>
        <w:t xml:space="preserve"> </w:t>
      </w:r>
      <w:r>
        <w:rPr>
          <w:b/>
          <w:color w:val="221F1F"/>
          <w:sz w:val="28"/>
        </w:rPr>
        <w:t>7—10</w:t>
      </w:r>
      <w:r>
        <w:rPr>
          <w:b/>
          <w:color w:val="221F1F"/>
          <w:spacing w:val="-5"/>
          <w:sz w:val="28"/>
        </w:rPr>
        <w:t xml:space="preserve"> </w:t>
      </w:r>
      <w:r>
        <w:rPr>
          <w:b/>
          <w:color w:val="221F1F"/>
          <w:spacing w:val="-2"/>
          <w:sz w:val="28"/>
        </w:rPr>
        <w:t>классы</w:t>
      </w:r>
    </w:p>
    <w:p w:rsidR="00B72A0A" w:rsidRDefault="002C54CC">
      <w:pPr>
        <w:spacing w:line="316" w:lineRule="exact"/>
        <w:ind w:left="841"/>
        <w:jc w:val="both"/>
        <w:rPr>
          <w:i/>
          <w:sz w:val="28"/>
        </w:rPr>
      </w:pPr>
      <w:r>
        <w:rPr>
          <w:i/>
          <w:sz w:val="28"/>
        </w:rPr>
        <w:t>Цели</w:t>
      </w:r>
      <w:r>
        <w:rPr>
          <w:i/>
          <w:spacing w:val="-5"/>
          <w:sz w:val="28"/>
        </w:rPr>
        <w:t xml:space="preserve"> </w:t>
      </w:r>
      <w:r>
        <w:rPr>
          <w:i/>
          <w:sz w:val="28"/>
        </w:rPr>
        <w:t>изучения</w:t>
      </w:r>
      <w:r>
        <w:rPr>
          <w:i/>
          <w:spacing w:val="-7"/>
          <w:sz w:val="28"/>
        </w:rPr>
        <w:t xml:space="preserve"> </w:t>
      </w:r>
      <w:r>
        <w:rPr>
          <w:i/>
          <w:sz w:val="28"/>
        </w:rPr>
        <w:t>учебного</w:t>
      </w:r>
      <w:r>
        <w:rPr>
          <w:i/>
          <w:spacing w:val="-4"/>
          <w:sz w:val="28"/>
        </w:rPr>
        <w:t xml:space="preserve"> курса</w:t>
      </w:r>
    </w:p>
    <w:p w:rsidR="00B72A0A" w:rsidRDefault="002C54CC">
      <w:pPr>
        <w:pStyle w:val="a3"/>
        <w:ind w:right="143"/>
      </w:pPr>
      <w:r>
        <w:rPr>
          <w:color w:val="221F1F"/>
        </w:rPr>
        <w:t>Алгебра</w:t>
      </w:r>
      <w:r>
        <w:rPr>
          <w:color w:val="221F1F"/>
          <w:spacing w:val="-12"/>
        </w:rPr>
        <w:t xml:space="preserve"> </w:t>
      </w:r>
      <w:r>
        <w:rPr>
          <w:color w:val="221F1F"/>
        </w:rPr>
        <w:t>является</w:t>
      </w:r>
      <w:r>
        <w:rPr>
          <w:color w:val="221F1F"/>
          <w:spacing w:val="-12"/>
        </w:rPr>
        <w:t xml:space="preserve"> </w:t>
      </w:r>
      <w:r>
        <w:rPr>
          <w:color w:val="221F1F"/>
        </w:rPr>
        <w:t>одним</w:t>
      </w:r>
      <w:r>
        <w:rPr>
          <w:color w:val="221F1F"/>
          <w:spacing w:val="-13"/>
        </w:rPr>
        <w:t xml:space="preserve"> </w:t>
      </w:r>
      <w:r>
        <w:rPr>
          <w:color w:val="221F1F"/>
        </w:rPr>
        <w:t>из</w:t>
      </w:r>
      <w:r>
        <w:rPr>
          <w:color w:val="221F1F"/>
          <w:spacing w:val="-11"/>
        </w:rPr>
        <w:t xml:space="preserve"> </w:t>
      </w:r>
      <w:r>
        <w:rPr>
          <w:color w:val="221F1F"/>
        </w:rPr>
        <w:t>опорных</w:t>
      </w:r>
      <w:r>
        <w:rPr>
          <w:color w:val="221F1F"/>
          <w:spacing w:val="-9"/>
        </w:rPr>
        <w:t xml:space="preserve"> </w:t>
      </w:r>
      <w:r>
        <w:rPr>
          <w:color w:val="221F1F"/>
        </w:rPr>
        <w:t>курсов</w:t>
      </w:r>
      <w:r>
        <w:rPr>
          <w:color w:val="221F1F"/>
          <w:spacing w:val="-11"/>
        </w:rPr>
        <w:t xml:space="preserve"> </w:t>
      </w:r>
      <w:r>
        <w:rPr>
          <w:color w:val="221F1F"/>
        </w:rPr>
        <w:t>основной</w:t>
      </w:r>
      <w:r>
        <w:rPr>
          <w:color w:val="221F1F"/>
          <w:spacing w:val="-10"/>
        </w:rPr>
        <w:t xml:space="preserve"> </w:t>
      </w:r>
      <w:r>
        <w:rPr>
          <w:color w:val="221F1F"/>
        </w:rPr>
        <w:t>школы:</w:t>
      </w:r>
      <w:r>
        <w:rPr>
          <w:color w:val="221F1F"/>
          <w:spacing w:val="-12"/>
        </w:rPr>
        <w:t xml:space="preserve"> </w:t>
      </w:r>
      <w:r>
        <w:rPr>
          <w:color w:val="221F1F"/>
        </w:rPr>
        <w:t>она</w:t>
      </w:r>
      <w:r>
        <w:rPr>
          <w:color w:val="221F1F"/>
          <w:spacing w:val="-10"/>
        </w:rPr>
        <w:t xml:space="preserve"> </w:t>
      </w:r>
      <w:r>
        <w:rPr>
          <w:color w:val="221F1F"/>
        </w:rPr>
        <w:t>обеспечивает изучение</w:t>
      </w:r>
      <w:r>
        <w:rPr>
          <w:color w:val="221F1F"/>
          <w:spacing w:val="-3"/>
        </w:rPr>
        <w:t xml:space="preserve"> </w:t>
      </w:r>
      <w:r>
        <w:rPr>
          <w:color w:val="221F1F"/>
        </w:rPr>
        <w:t>других</w:t>
      </w:r>
      <w:r>
        <w:rPr>
          <w:color w:val="221F1F"/>
          <w:spacing w:val="-2"/>
        </w:rPr>
        <w:t xml:space="preserve"> </w:t>
      </w:r>
      <w:r>
        <w:rPr>
          <w:color w:val="221F1F"/>
        </w:rPr>
        <w:t>дисциплин,</w:t>
      </w:r>
      <w:r>
        <w:rPr>
          <w:color w:val="221F1F"/>
          <w:spacing w:val="-2"/>
        </w:rPr>
        <w:t xml:space="preserve"> </w:t>
      </w:r>
      <w:r>
        <w:rPr>
          <w:color w:val="221F1F"/>
        </w:rPr>
        <w:t>как</w:t>
      </w:r>
      <w:r>
        <w:rPr>
          <w:color w:val="221F1F"/>
          <w:spacing w:val="-1"/>
        </w:rPr>
        <w:t xml:space="preserve"> </w:t>
      </w:r>
      <w:r>
        <w:rPr>
          <w:color w:val="221F1F"/>
        </w:rPr>
        <w:t>естественно-научного,</w:t>
      </w:r>
      <w:r>
        <w:rPr>
          <w:color w:val="221F1F"/>
          <w:spacing w:val="-2"/>
        </w:rPr>
        <w:t xml:space="preserve"> </w:t>
      </w:r>
      <w:r>
        <w:rPr>
          <w:color w:val="221F1F"/>
        </w:rPr>
        <w:t>так</w:t>
      </w:r>
      <w:r>
        <w:rPr>
          <w:color w:val="221F1F"/>
          <w:spacing w:val="-4"/>
        </w:rPr>
        <w:t xml:space="preserve"> </w:t>
      </w:r>
      <w:r>
        <w:rPr>
          <w:color w:val="221F1F"/>
        </w:rPr>
        <w:t>и</w:t>
      </w:r>
      <w:r>
        <w:rPr>
          <w:color w:val="221F1F"/>
          <w:spacing w:val="-1"/>
        </w:rPr>
        <w:t xml:space="preserve"> </w:t>
      </w:r>
      <w:r>
        <w:rPr>
          <w:color w:val="221F1F"/>
        </w:rPr>
        <w:t>гуманитарного</w:t>
      </w:r>
      <w:r>
        <w:rPr>
          <w:color w:val="221F1F"/>
          <w:spacing w:val="-1"/>
        </w:rPr>
        <w:t xml:space="preserve"> </w:t>
      </w:r>
      <w:r>
        <w:rPr>
          <w:color w:val="221F1F"/>
        </w:rPr>
        <w:t>циклов, ее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w:t>
      </w:r>
      <w:r>
        <w:rPr>
          <w:color w:val="221F1F"/>
          <w:spacing w:val="-5"/>
        </w:rPr>
        <w:t xml:space="preserve"> </w:t>
      </w:r>
      <w:r>
        <w:rPr>
          <w:color w:val="221F1F"/>
        </w:rPr>
        <w:t>мышления,</w:t>
      </w:r>
      <w:r>
        <w:rPr>
          <w:color w:val="221F1F"/>
          <w:spacing w:val="-3"/>
        </w:rPr>
        <w:t xml:space="preserve"> </w:t>
      </w:r>
      <w:r>
        <w:rPr>
          <w:color w:val="221F1F"/>
        </w:rPr>
        <w:t>необходимых</w:t>
      </w:r>
      <w:r>
        <w:rPr>
          <w:color w:val="221F1F"/>
          <w:spacing w:val="-6"/>
        </w:rPr>
        <w:t xml:space="preserve"> </w:t>
      </w:r>
      <w:r>
        <w:rPr>
          <w:color w:val="221F1F"/>
        </w:rPr>
        <w:t>для</w:t>
      </w:r>
      <w:r>
        <w:rPr>
          <w:color w:val="221F1F"/>
          <w:spacing w:val="-3"/>
        </w:rPr>
        <w:t xml:space="preserve"> </w:t>
      </w:r>
      <w:r>
        <w:rPr>
          <w:color w:val="221F1F"/>
        </w:rPr>
        <w:t>адаптации</w:t>
      </w:r>
      <w:r>
        <w:rPr>
          <w:color w:val="221F1F"/>
          <w:spacing w:val="-3"/>
        </w:rPr>
        <w:t xml:space="preserve"> </w:t>
      </w:r>
      <w:r>
        <w:rPr>
          <w:color w:val="221F1F"/>
        </w:rPr>
        <w:t>в</w:t>
      </w:r>
      <w:r>
        <w:rPr>
          <w:color w:val="221F1F"/>
          <w:spacing w:val="-4"/>
        </w:rPr>
        <w:t xml:space="preserve"> </w:t>
      </w:r>
      <w:r>
        <w:rPr>
          <w:color w:val="221F1F"/>
        </w:rPr>
        <w:t>современном</w:t>
      </w:r>
      <w:r>
        <w:rPr>
          <w:color w:val="221F1F"/>
          <w:spacing w:val="-6"/>
        </w:rPr>
        <w:t xml:space="preserve"> </w:t>
      </w:r>
      <w:r>
        <w:rPr>
          <w:color w:val="221F1F"/>
        </w:rPr>
        <w:t>цифровом</w:t>
      </w:r>
      <w:r>
        <w:rPr>
          <w:color w:val="221F1F"/>
          <w:spacing w:val="-6"/>
        </w:rPr>
        <w:t xml:space="preserve"> </w:t>
      </w:r>
      <w:r>
        <w:rPr>
          <w:color w:val="221F1F"/>
        </w:rPr>
        <w:t>обществе. Изучение алгебры естественным образом обеспечивает развитие умения наблюдать, сравнивать,</w:t>
      </w:r>
      <w:r>
        <w:rPr>
          <w:color w:val="221F1F"/>
          <w:spacing w:val="-5"/>
        </w:rPr>
        <w:t xml:space="preserve"> </w:t>
      </w:r>
      <w:r>
        <w:rPr>
          <w:color w:val="221F1F"/>
        </w:rPr>
        <w:t>находить</w:t>
      </w:r>
      <w:r>
        <w:rPr>
          <w:color w:val="221F1F"/>
          <w:spacing w:val="-5"/>
        </w:rPr>
        <w:t xml:space="preserve"> </w:t>
      </w:r>
      <w:r>
        <w:rPr>
          <w:color w:val="221F1F"/>
        </w:rPr>
        <w:t>закономерности,</w:t>
      </w:r>
      <w:r>
        <w:rPr>
          <w:color w:val="221F1F"/>
          <w:spacing w:val="-5"/>
        </w:rPr>
        <w:t xml:space="preserve"> </w:t>
      </w:r>
      <w:r>
        <w:rPr>
          <w:color w:val="221F1F"/>
        </w:rPr>
        <w:t>требует</w:t>
      </w:r>
      <w:r>
        <w:rPr>
          <w:color w:val="221F1F"/>
          <w:spacing w:val="-5"/>
        </w:rPr>
        <w:t xml:space="preserve"> </w:t>
      </w:r>
      <w:r>
        <w:rPr>
          <w:color w:val="221F1F"/>
        </w:rPr>
        <w:t>критичности</w:t>
      </w:r>
      <w:r>
        <w:rPr>
          <w:color w:val="221F1F"/>
          <w:spacing w:val="-6"/>
        </w:rPr>
        <w:t xml:space="preserve"> </w:t>
      </w:r>
      <w:r>
        <w:rPr>
          <w:color w:val="221F1F"/>
        </w:rPr>
        <w:t>мышления,</w:t>
      </w:r>
      <w:r>
        <w:rPr>
          <w:color w:val="221F1F"/>
          <w:spacing w:val="-5"/>
        </w:rPr>
        <w:t xml:space="preserve"> </w:t>
      </w:r>
      <w:r>
        <w:rPr>
          <w:color w:val="221F1F"/>
        </w:rPr>
        <w:t>способности аргументированно обосновывать свои действия и выводы, формулировать утверждения.</w:t>
      </w:r>
      <w:r>
        <w:rPr>
          <w:color w:val="221F1F"/>
          <w:spacing w:val="-16"/>
        </w:rPr>
        <w:t xml:space="preserve"> </w:t>
      </w:r>
      <w:r>
        <w:rPr>
          <w:color w:val="221F1F"/>
        </w:rPr>
        <w:t>Освоение</w:t>
      </w:r>
      <w:r>
        <w:rPr>
          <w:color w:val="221F1F"/>
          <w:spacing w:val="-16"/>
        </w:rPr>
        <w:t xml:space="preserve"> </w:t>
      </w:r>
      <w:r>
        <w:rPr>
          <w:color w:val="221F1F"/>
        </w:rPr>
        <w:t>курса</w:t>
      </w:r>
      <w:r>
        <w:rPr>
          <w:color w:val="221F1F"/>
          <w:spacing w:val="-16"/>
        </w:rPr>
        <w:t xml:space="preserve"> </w:t>
      </w:r>
      <w:r>
        <w:rPr>
          <w:color w:val="221F1F"/>
        </w:rPr>
        <w:t>алгебры</w:t>
      </w:r>
      <w:r>
        <w:rPr>
          <w:color w:val="221F1F"/>
          <w:spacing w:val="-15"/>
        </w:rPr>
        <w:t xml:space="preserve"> </w:t>
      </w:r>
      <w:r>
        <w:rPr>
          <w:color w:val="221F1F"/>
        </w:rPr>
        <w:t>обеспечивает</w:t>
      </w:r>
      <w:r>
        <w:rPr>
          <w:color w:val="221F1F"/>
          <w:spacing w:val="-16"/>
        </w:rPr>
        <w:t xml:space="preserve"> </w:t>
      </w:r>
      <w:r>
        <w:rPr>
          <w:color w:val="221F1F"/>
        </w:rPr>
        <w:t>развитие</w:t>
      </w:r>
      <w:r>
        <w:rPr>
          <w:color w:val="221F1F"/>
          <w:spacing w:val="-16"/>
        </w:rPr>
        <w:t xml:space="preserve"> </w:t>
      </w:r>
      <w:r>
        <w:rPr>
          <w:color w:val="221F1F"/>
        </w:rPr>
        <w:t>логического</w:t>
      </w:r>
      <w:r>
        <w:rPr>
          <w:color w:val="221F1F"/>
          <w:spacing w:val="-15"/>
        </w:rPr>
        <w:t xml:space="preserve"> </w:t>
      </w:r>
      <w:r>
        <w:rPr>
          <w:color w:val="221F1F"/>
        </w:rPr>
        <w:t>мышления обучающихся:</w:t>
      </w:r>
      <w:r>
        <w:rPr>
          <w:color w:val="221F1F"/>
          <w:spacing w:val="-18"/>
        </w:rPr>
        <w:t xml:space="preserve"> </w:t>
      </w:r>
      <w:r>
        <w:rPr>
          <w:color w:val="221F1F"/>
        </w:rPr>
        <w:t>они</w:t>
      </w:r>
      <w:r>
        <w:rPr>
          <w:color w:val="221F1F"/>
          <w:spacing w:val="-17"/>
        </w:rPr>
        <w:t xml:space="preserve"> </w:t>
      </w:r>
      <w:r>
        <w:rPr>
          <w:color w:val="221F1F"/>
        </w:rPr>
        <w:t>используют</w:t>
      </w:r>
      <w:r>
        <w:rPr>
          <w:color w:val="221F1F"/>
          <w:spacing w:val="-18"/>
        </w:rPr>
        <w:t xml:space="preserve"> </w:t>
      </w:r>
      <w:r>
        <w:rPr>
          <w:color w:val="221F1F"/>
        </w:rPr>
        <w:t>дедуктивные</w:t>
      </w:r>
      <w:r>
        <w:rPr>
          <w:color w:val="221F1F"/>
          <w:spacing w:val="-17"/>
        </w:rPr>
        <w:t xml:space="preserve"> </w:t>
      </w:r>
      <w:r>
        <w:rPr>
          <w:color w:val="221F1F"/>
        </w:rPr>
        <w:t>и</w:t>
      </w:r>
      <w:r>
        <w:rPr>
          <w:color w:val="221F1F"/>
          <w:spacing w:val="-18"/>
        </w:rPr>
        <w:t xml:space="preserve"> </w:t>
      </w:r>
      <w:r>
        <w:rPr>
          <w:color w:val="221F1F"/>
        </w:rPr>
        <w:t>индуктивные</w:t>
      </w:r>
      <w:r>
        <w:rPr>
          <w:color w:val="221F1F"/>
          <w:spacing w:val="-17"/>
        </w:rPr>
        <w:t xml:space="preserve"> </w:t>
      </w:r>
      <w:r>
        <w:rPr>
          <w:color w:val="221F1F"/>
        </w:rPr>
        <w:t>рассуждения,</w:t>
      </w:r>
      <w:r>
        <w:rPr>
          <w:color w:val="221F1F"/>
          <w:spacing w:val="-18"/>
        </w:rPr>
        <w:t xml:space="preserve"> </w:t>
      </w:r>
      <w:r>
        <w:rPr>
          <w:color w:val="221F1F"/>
        </w:rPr>
        <w:t>обобщение и конкретизацию, абстрагирование и аналогию. Обучение алгебре предполагает значительный</w:t>
      </w:r>
      <w:r>
        <w:rPr>
          <w:color w:val="221F1F"/>
          <w:spacing w:val="72"/>
        </w:rPr>
        <w:t xml:space="preserve">  </w:t>
      </w:r>
      <w:r>
        <w:rPr>
          <w:color w:val="221F1F"/>
        </w:rPr>
        <w:t>объем</w:t>
      </w:r>
      <w:r>
        <w:rPr>
          <w:color w:val="221F1F"/>
          <w:spacing w:val="73"/>
        </w:rPr>
        <w:t xml:space="preserve">  </w:t>
      </w:r>
      <w:r>
        <w:rPr>
          <w:color w:val="221F1F"/>
        </w:rPr>
        <w:t>самостоятельной</w:t>
      </w:r>
      <w:r>
        <w:rPr>
          <w:color w:val="221F1F"/>
          <w:spacing w:val="72"/>
        </w:rPr>
        <w:t xml:space="preserve">  </w:t>
      </w:r>
      <w:r>
        <w:rPr>
          <w:color w:val="221F1F"/>
        </w:rPr>
        <w:t>деятельности</w:t>
      </w:r>
      <w:r>
        <w:rPr>
          <w:color w:val="221F1F"/>
          <w:spacing w:val="72"/>
        </w:rPr>
        <w:t xml:space="preserve">  </w:t>
      </w:r>
      <w:r>
        <w:rPr>
          <w:color w:val="221F1F"/>
        </w:rPr>
        <w:t>обучающихся,</w:t>
      </w:r>
      <w:r>
        <w:rPr>
          <w:color w:val="221F1F"/>
          <w:spacing w:val="71"/>
        </w:rPr>
        <w:t xml:space="preserve">  </w:t>
      </w:r>
      <w:r>
        <w:rPr>
          <w:color w:val="221F1F"/>
        </w:rPr>
        <w:t>поэтому</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4" w:firstLine="0"/>
      </w:pPr>
      <w:r>
        <w:rPr>
          <w:color w:val="221F1F"/>
        </w:rPr>
        <w:t>самостоятельное решение задач естественным образом является реализацией деятельностного принципа обучения.</w:t>
      </w:r>
    </w:p>
    <w:p w:rsidR="00B72A0A" w:rsidRDefault="002C54CC">
      <w:pPr>
        <w:pStyle w:val="a3"/>
        <w:ind w:right="152"/>
      </w:pPr>
      <w:r>
        <w:rPr>
          <w:color w:val="221F1F"/>
        </w:rPr>
        <w:t>В структуре программы учебного курса «Алгебра» основной школы основное место</w:t>
      </w:r>
      <w:r>
        <w:rPr>
          <w:color w:val="221F1F"/>
          <w:spacing w:val="26"/>
        </w:rPr>
        <w:t xml:space="preserve">  </w:t>
      </w:r>
      <w:r>
        <w:rPr>
          <w:color w:val="221F1F"/>
        </w:rPr>
        <w:t>занимают</w:t>
      </w:r>
      <w:r>
        <w:rPr>
          <w:color w:val="221F1F"/>
          <w:spacing w:val="29"/>
        </w:rPr>
        <w:t xml:space="preserve">  </w:t>
      </w:r>
      <w:r>
        <w:rPr>
          <w:color w:val="221F1F"/>
        </w:rPr>
        <w:t>содержательно</w:t>
      </w:r>
      <w:r>
        <w:rPr>
          <w:color w:val="221F1F"/>
          <w:spacing w:val="29"/>
        </w:rPr>
        <w:t xml:space="preserve">  </w:t>
      </w:r>
      <w:r>
        <w:rPr>
          <w:color w:val="221F1F"/>
        </w:rPr>
        <w:t>методические</w:t>
      </w:r>
      <w:r>
        <w:rPr>
          <w:color w:val="221F1F"/>
          <w:spacing w:val="28"/>
        </w:rPr>
        <w:t xml:space="preserve">  </w:t>
      </w:r>
      <w:r>
        <w:rPr>
          <w:color w:val="221F1F"/>
        </w:rPr>
        <w:t>линии:</w:t>
      </w:r>
      <w:r>
        <w:rPr>
          <w:color w:val="221F1F"/>
          <w:spacing w:val="28"/>
        </w:rPr>
        <w:t xml:space="preserve">  </w:t>
      </w:r>
      <w:r>
        <w:rPr>
          <w:color w:val="221F1F"/>
        </w:rPr>
        <w:t>«Числа</w:t>
      </w:r>
      <w:r>
        <w:rPr>
          <w:color w:val="221F1F"/>
          <w:spacing w:val="29"/>
        </w:rPr>
        <w:t xml:space="preserve">  </w:t>
      </w:r>
      <w:r>
        <w:rPr>
          <w:color w:val="221F1F"/>
        </w:rPr>
        <w:t>и</w:t>
      </w:r>
      <w:r>
        <w:rPr>
          <w:color w:val="221F1F"/>
          <w:spacing w:val="29"/>
        </w:rPr>
        <w:t xml:space="preserve">  </w:t>
      </w:r>
      <w:r>
        <w:rPr>
          <w:color w:val="221F1F"/>
          <w:spacing w:val="-2"/>
        </w:rPr>
        <w:t>вычисления»;</w:t>
      </w:r>
    </w:p>
    <w:p w:rsidR="00B72A0A" w:rsidRDefault="002C54CC">
      <w:pPr>
        <w:pStyle w:val="a3"/>
        <w:ind w:right="142" w:firstLine="0"/>
      </w:pPr>
      <w:r>
        <w:rPr>
          <w:color w:val="221F1F"/>
        </w:rPr>
        <w:t>«Алгебраические выражения»; «Уравнения и неравенства»; «Функции». Каждая из этих содержательно</w:t>
      </w:r>
      <w:r>
        <w:rPr>
          <w:b/>
          <w:color w:val="221F1F"/>
        </w:rPr>
        <w:t>-</w:t>
      </w:r>
      <w:r>
        <w:rPr>
          <w:color w:val="221F1F"/>
        </w:rPr>
        <w:t>методических линий развивается на протяжении четырех лет изучения</w:t>
      </w:r>
      <w:r>
        <w:rPr>
          <w:color w:val="221F1F"/>
          <w:spacing w:val="-7"/>
        </w:rPr>
        <w:t xml:space="preserve"> </w:t>
      </w:r>
      <w:r>
        <w:rPr>
          <w:color w:val="221F1F"/>
        </w:rPr>
        <w:t>курса,</w:t>
      </w:r>
      <w:r>
        <w:rPr>
          <w:color w:val="221F1F"/>
          <w:spacing w:val="-8"/>
        </w:rPr>
        <w:t xml:space="preserve"> </w:t>
      </w:r>
      <w:r>
        <w:rPr>
          <w:color w:val="221F1F"/>
        </w:rPr>
        <w:t>естественным</w:t>
      </w:r>
      <w:r>
        <w:rPr>
          <w:color w:val="221F1F"/>
          <w:spacing w:val="-8"/>
        </w:rPr>
        <w:t xml:space="preserve"> </w:t>
      </w:r>
      <w:r>
        <w:rPr>
          <w:color w:val="221F1F"/>
        </w:rPr>
        <w:t>образом</w:t>
      </w:r>
      <w:r>
        <w:rPr>
          <w:color w:val="221F1F"/>
          <w:spacing w:val="-8"/>
        </w:rPr>
        <w:t xml:space="preserve"> </w:t>
      </w:r>
      <w:r>
        <w:rPr>
          <w:color w:val="221F1F"/>
        </w:rPr>
        <w:t>переплетаясь</w:t>
      </w:r>
      <w:r>
        <w:rPr>
          <w:color w:val="221F1F"/>
          <w:spacing w:val="-8"/>
        </w:rPr>
        <w:t xml:space="preserve"> </w:t>
      </w:r>
      <w:r>
        <w:rPr>
          <w:color w:val="221F1F"/>
        </w:rPr>
        <w:t>и</w:t>
      </w:r>
      <w:r>
        <w:rPr>
          <w:color w:val="221F1F"/>
          <w:spacing w:val="-7"/>
        </w:rPr>
        <w:t xml:space="preserve"> </w:t>
      </w:r>
      <w:r>
        <w:rPr>
          <w:color w:val="221F1F"/>
        </w:rPr>
        <w:t>взаимодействуя</w:t>
      </w:r>
      <w:r>
        <w:rPr>
          <w:color w:val="221F1F"/>
          <w:spacing w:val="-7"/>
        </w:rPr>
        <w:t xml:space="preserve"> </w:t>
      </w:r>
      <w:r>
        <w:rPr>
          <w:color w:val="221F1F"/>
        </w:rPr>
        <w:t>с</w:t>
      </w:r>
      <w:r>
        <w:rPr>
          <w:color w:val="221F1F"/>
          <w:spacing w:val="-8"/>
        </w:rPr>
        <w:t xml:space="preserve"> </w:t>
      </w:r>
      <w:r>
        <w:rPr>
          <w:color w:val="221F1F"/>
        </w:rPr>
        <w:t>другими</w:t>
      </w:r>
      <w:r>
        <w:rPr>
          <w:color w:val="221F1F"/>
          <w:spacing w:val="-7"/>
        </w:rPr>
        <w:t xml:space="preserve"> </w:t>
      </w:r>
      <w:r>
        <w:rPr>
          <w:color w:val="221F1F"/>
        </w:rPr>
        <w:t>его линиями. В ходе изучения курса обучающимся приходится логически рассуждать, использовать теоретико-множественный язык. В связи с этим целесообразно включить в программу некоторые основы логики, пронизывающие все основные разделы</w:t>
      </w:r>
      <w:r>
        <w:rPr>
          <w:color w:val="221F1F"/>
          <w:spacing w:val="-13"/>
        </w:rPr>
        <w:t xml:space="preserve"> </w:t>
      </w:r>
      <w:r>
        <w:rPr>
          <w:color w:val="221F1F"/>
        </w:rPr>
        <w:t>математического</w:t>
      </w:r>
      <w:r>
        <w:rPr>
          <w:color w:val="221F1F"/>
          <w:spacing w:val="-13"/>
        </w:rPr>
        <w:t xml:space="preserve"> </w:t>
      </w:r>
      <w:r>
        <w:rPr>
          <w:color w:val="221F1F"/>
        </w:rPr>
        <w:t>образования</w:t>
      </w:r>
      <w:r>
        <w:rPr>
          <w:color w:val="221F1F"/>
          <w:spacing w:val="-13"/>
        </w:rPr>
        <w:t xml:space="preserve"> </w:t>
      </w:r>
      <w:r>
        <w:rPr>
          <w:color w:val="221F1F"/>
        </w:rPr>
        <w:t>и</w:t>
      </w:r>
      <w:r>
        <w:rPr>
          <w:color w:val="221F1F"/>
          <w:spacing w:val="-15"/>
        </w:rPr>
        <w:t xml:space="preserve"> </w:t>
      </w:r>
      <w:r>
        <w:rPr>
          <w:color w:val="221F1F"/>
        </w:rPr>
        <w:t>способствующие</w:t>
      </w:r>
      <w:r>
        <w:rPr>
          <w:color w:val="221F1F"/>
          <w:spacing w:val="-13"/>
        </w:rPr>
        <w:t xml:space="preserve"> </w:t>
      </w:r>
      <w:r>
        <w:rPr>
          <w:color w:val="221F1F"/>
        </w:rPr>
        <w:t>овладению</w:t>
      </w:r>
      <w:r>
        <w:rPr>
          <w:color w:val="221F1F"/>
          <w:spacing w:val="-14"/>
        </w:rPr>
        <w:t xml:space="preserve"> </w:t>
      </w:r>
      <w:r>
        <w:rPr>
          <w:color w:val="221F1F"/>
        </w:rPr>
        <w:t>обучающимися основ универсального математического языка. Таким образом, можно утверждать, что содержательной и структурной особенностью курса «Алгебра» является его интегрированный характер.</w:t>
      </w:r>
    </w:p>
    <w:p w:rsidR="00B72A0A" w:rsidRDefault="002C54CC">
      <w:pPr>
        <w:pStyle w:val="a3"/>
        <w:ind w:right="142"/>
      </w:pPr>
      <w:r>
        <w:rPr>
          <w:color w:val="221F1F"/>
        </w:rPr>
        <w:t>Содержание линии «Числа и вычисления» служит основой для дальнейшего изучения математики, способствует развитию у обучающихся логического мышления,</w:t>
      </w:r>
      <w:r>
        <w:rPr>
          <w:color w:val="221F1F"/>
          <w:spacing w:val="-18"/>
        </w:rPr>
        <w:t xml:space="preserve"> </w:t>
      </w:r>
      <w:r>
        <w:rPr>
          <w:color w:val="221F1F"/>
        </w:rPr>
        <w:t>формированию</w:t>
      </w:r>
      <w:r>
        <w:rPr>
          <w:color w:val="221F1F"/>
          <w:spacing w:val="-17"/>
        </w:rPr>
        <w:t xml:space="preserve"> </w:t>
      </w:r>
      <w:r>
        <w:rPr>
          <w:color w:val="221F1F"/>
        </w:rPr>
        <w:t>умения</w:t>
      </w:r>
      <w:r>
        <w:rPr>
          <w:color w:val="221F1F"/>
          <w:spacing w:val="-18"/>
        </w:rPr>
        <w:t xml:space="preserve"> </w:t>
      </w:r>
      <w:r>
        <w:rPr>
          <w:color w:val="221F1F"/>
        </w:rPr>
        <w:t>пользоваться</w:t>
      </w:r>
      <w:r>
        <w:rPr>
          <w:color w:val="221F1F"/>
          <w:spacing w:val="-17"/>
        </w:rPr>
        <w:t xml:space="preserve"> </w:t>
      </w:r>
      <w:r>
        <w:rPr>
          <w:color w:val="221F1F"/>
        </w:rPr>
        <w:t>алгоритмами,</w:t>
      </w:r>
      <w:r>
        <w:rPr>
          <w:color w:val="221F1F"/>
          <w:spacing w:val="-18"/>
        </w:rPr>
        <w:t xml:space="preserve"> </w:t>
      </w:r>
      <w:r>
        <w:rPr>
          <w:color w:val="221F1F"/>
        </w:rPr>
        <w:t>а</w:t>
      </w:r>
      <w:r>
        <w:rPr>
          <w:color w:val="221F1F"/>
          <w:spacing w:val="-17"/>
        </w:rPr>
        <w:t xml:space="preserve"> </w:t>
      </w:r>
      <w:r>
        <w:rPr>
          <w:color w:val="221F1F"/>
        </w:rPr>
        <w:t>также</w:t>
      </w:r>
      <w:r>
        <w:rPr>
          <w:color w:val="221F1F"/>
          <w:spacing w:val="-18"/>
        </w:rPr>
        <w:t xml:space="preserve"> </w:t>
      </w:r>
      <w:r>
        <w:rPr>
          <w:color w:val="221F1F"/>
        </w:rPr>
        <w:t>приобретению практических навыков, необходимых для повседневной жизни. Развитие понятия о числе в основной школе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старшему звену общего образования.</w:t>
      </w:r>
    </w:p>
    <w:p w:rsidR="00B72A0A" w:rsidRDefault="002C54CC">
      <w:pPr>
        <w:pStyle w:val="a3"/>
        <w:spacing w:line="322" w:lineRule="exact"/>
        <w:ind w:left="841" w:firstLine="0"/>
      </w:pPr>
      <w:r>
        <w:rPr>
          <w:color w:val="221F1F"/>
        </w:rPr>
        <w:t>Содержание</w:t>
      </w:r>
      <w:r>
        <w:rPr>
          <w:color w:val="221F1F"/>
          <w:spacing w:val="43"/>
        </w:rPr>
        <w:t xml:space="preserve"> </w:t>
      </w:r>
      <w:r>
        <w:rPr>
          <w:color w:val="221F1F"/>
        </w:rPr>
        <w:t>двух</w:t>
      </w:r>
      <w:r>
        <w:rPr>
          <w:color w:val="221F1F"/>
          <w:spacing w:val="48"/>
        </w:rPr>
        <w:t xml:space="preserve"> </w:t>
      </w:r>
      <w:r>
        <w:rPr>
          <w:color w:val="221F1F"/>
        </w:rPr>
        <w:t>алгебраических</w:t>
      </w:r>
      <w:r>
        <w:rPr>
          <w:color w:val="221F1F"/>
          <w:spacing w:val="48"/>
        </w:rPr>
        <w:t xml:space="preserve"> </w:t>
      </w:r>
      <w:r>
        <w:rPr>
          <w:color w:val="221F1F"/>
        </w:rPr>
        <w:t>линий</w:t>
      </w:r>
      <w:r>
        <w:rPr>
          <w:color w:val="221F1F"/>
          <w:spacing w:val="54"/>
        </w:rPr>
        <w:t xml:space="preserve"> </w:t>
      </w:r>
      <w:r>
        <w:rPr>
          <w:b/>
          <w:color w:val="221F1F"/>
        </w:rPr>
        <w:t>—</w:t>
      </w:r>
      <w:r>
        <w:rPr>
          <w:b/>
          <w:color w:val="221F1F"/>
          <w:spacing w:val="45"/>
        </w:rPr>
        <w:t xml:space="preserve"> </w:t>
      </w:r>
      <w:r>
        <w:rPr>
          <w:color w:val="221F1F"/>
        </w:rPr>
        <w:t>«Алгебраические</w:t>
      </w:r>
      <w:r>
        <w:rPr>
          <w:color w:val="221F1F"/>
          <w:spacing w:val="47"/>
        </w:rPr>
        <w:t xml:space="preserve"> </w:t>
      </w:r>
      <w:r>
        <w:rPr>
          <w:color w:val="221F1F"/>
        </w:rPr>
        <w:t>выражения»</w:t>
      </w:r>
      <w:r>
        <w:rPr>
          <w:color w:val="221F1F"/>
          <w:spacing w:val="47"/>
        </w:rPr>
        <w:t xml:space="preserve"> </w:t>
      </w:r>
      <w:r>
        <w:rPr>
          <w:color w:val="221F1F"/>
          <w:spacing w:val="-10"/>
        </w:rPr>
        <w:t>и</w:t>
      </w:r>
    </w:p>
    <w:p w:rsidR="00B72A0A" w:rsidRDefault="002C54CC">
      <w:pPr>
        <w:pStyle w:val="a3"/>
        <w:ind w:right="145" w:firstLine="0"/>
      </w:pPr>
      <w:r>
        <w:rPr>
          <w:color w:val="221F1F"/>
        </w:rPr>
        <w:t>«Уравнения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w:t>
      </w:r>
      <w:r>
        <w:rPr>
          <w:color w:val="221F1F"/>
          <w:spacing w:val="-7"/>
        </w:rPr>
        <w:t xml:space="preserve"> </w:t>
      </w:r>
      <w:r>
        <w:rPr>
          <w:color w:val="221F1F"/>
        </w:rPr>
        <w:t>и</w:t>
      </w:r>
      <w:r>
        <w:rPr>
          <w:color w:val="221F1F"/>
          <w:spacing w:val="-6"/>
        </w:rPr>
        <w:t xml:space="preserve"> </w:t>
      </w:r>
      <w:r>
        <w:rPr>
          <w:color w:val="221F1F"/>
        </w:rPr>
        <w:t>практико-ориентированных</w:t>
      </w:r>
      <w:r>
        <w:rPr>
          <w:color w:val="221F1F"/>
          <w:spacing w:val="-2"/>
        </w:rPr>
        <w:t xml:space="preserve"> </w:t>
      </w:r>
      <w:r>
        <w:rPr>
          <w:color w:val="221F1F"/>
        </w:rPr>
        <w:t>задач.</w:t>
      </w:r>
      <w:r>
        <w:rPr>
          <w:color w:val="221F1F"/>
          <w:spacing w:val="-3"/>
        </w:rPr>
        <w:t xml:space="preserve"> </w:t>
      </w:r>
      <w:r>
        <w:rPr>
          <w:color w:val="221F1F"/>
        </w:rPr>
        <w:t>В</w:t>
      </w:r>
      <w:r>
        <w:rPr>
          <w:color w:val="221F1F"/>
          <w:spacing w:val="-6"/>
        </w:rPr>
        <w:t xml:space="preserve"> </w:t>
      </w:r>
      <w:r>
        <w:rPr>
          <w:color w:val="221F1F"/>
        </w:rPr>
        <w:t>основной</w:t>
      </w:r>
      <w:r>
        <w:rPr>
          <w:color w:val="221F1F"/>
          <w:spacing w:val="-8"/>
        </w:rPr>
        <w:t xml:space="preserve"> </w:t>
      </w:r>
      <w:r>
        <w:rPr>
          <w:color w:val="221F1F"/>
        </w:rPr>
        <w:t>школе</w:t>
      </w:r>
      <w:r>
        <w:rPr>
          <w:color w:val="221F1F"/>
          <w:spacing w:val="-6"/>
        </w:rPr>
        <w:t xml:space="preserve"> </w:t>
      </w:r>
      <w:r>
        <w:rPr>
          <w:color w:val="221F1F"/>
        </w:rPr>
        <w:t>учебный</w:t>
      </w:r>
      <w:r>
        <w:rPr>
          <w:color w:val="221F1F"/>
          <w:spacing w:val="-3"/>
        </w:rPr>
        <w:t xml:space="preserve"> </w:t>
      </w:r>
      <w:r>
        <w:rPr>
          <w:color w:val="221F1F"/>
        </w:rPr>
        <w:t>материал группируется вокруг рациональных выражений. Алгебра демонстрирует значение математики</w:t>
      </w:r>
      <w:r>
        <w:rPr>
          <w:color w:val="221F1F"/>
          <w:spacing w:val="-1"/>
        </w:rPr>
        <w:t xml:space="preserve"> </w:t>
      </w:r>
      <w:r>
        <w:rPr>
          <w:color w:val="221F1F"/>
        </w:rPr>
        <w:t>как</w:t>
      </w:r>
      <w:r>
        <w:rPr>
          <w:color w:val="221F1F"/>
          <w:spacing w:val="-1"/>
        </w:rPr>
        <w:t xml:space="preserve"> </w:t>
      </w:r>
      <w:r>
        <w:rPr>
          <w:color w:val="221F1F"/>
        </w:rPr>
        <w:t>языка</w:t>
      </w:r>
      <w:r>
        <w:rPr>
          <w:color w:val="221F1F"/>
          <w:spacing w:val="-1"/>
        </w:rPr>
        <w:t xml:space="preserve"> </w:t>
      </w:r>
      <w:r>
        <w:rPr>
          <w:color w:val="221F1F"/>
        </w:rPr>
        <w:t>для</w:t>
      </w:r>
      <w:r>
        <w:rPr>
          <w:color w:val="221F1F"/>
          <w:spacing w:val="-1"/>
        </w:rPr>
        <w:t xml:space="preserve"> </w:t>
      </w:r>
      <w:r>
        <w:rPr>
          <w:color w:val="221F1F"/>
        </w:rPr>
        <w:t>построения</w:t>
      </w:r>
      <w:r>
        <w:rPr>
          <w:color w:val="221F1F"/>
          <w:spacing w:val="-1"/>
        </w:rPr>
        <w:t xml:space="preserve"> </w:t>
      </w:r>
      <w:r>
        <w:rPr>
          <w:color w:val="221F1F"/>
        </w:rPr>
        <w:t>математических</w:t>
      </w:r>
      <w:r>
        <w:rPr>
          <w:color w:val="221F1F"/>
          <w:spacing w:val="-1"/>
        </w:rPr>
        <w:t xml:space="preserve"> </w:t>
      </w:r>
      <w:r>
        <w:rPr>
          <w:color w:val="221F1F"/>
        </w:rPr>
        <w:t>моделей,</w:t>
      </w:r>
      <w:r>
        <w:rPr>
          <w:color w:val="221F1F"/>
          <w:spacing w:val="-2"/>
        </w:rPr>
        <w:t xml:space="preserve"> </w:t>
      </w:r>
      <w:r>
        <w:rPr>
          <w:color w:val="221F1F"/>
        </w:rPr>
        <w:t>описания</w:t>
      </w:r>
      <w:r>
        <w:rPr>
          <w:color w:val="221F1F"/>
          <w:spacing w:val="-1"/>
        </w:rPr>
        <w:t xml:space="preserve"> </w:t>
      </w:r>
      <w:r>
        <w:rPr>
          <w:color w:val="221F1F"/>
        </w:rPr>
        <w:t>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вносит свой специфический вклад в развитие воображения, способностей к математическому творчеству.</w:t>
      </w:r>
    </w:p>
    <w:p w:rsidR="00B72A0A" w:rsidRDefault="002C54CC">
      <w:pPr>
        <w:pStyle w:val="a3"/>
        <w:ind w:right="144"/>
      </w:pPr>
      <w:r>
        <w:rPr>
          <w:color w:val="221F1F"/>
        </w:rPr>
        <w:t>Содержание функционально-графической линии нацелено на получение обучающимися знаний о функциях как важнейшей математической модели для описания</w:t>
      </w:r>
      <w:r>
        <w:rPr>
          <w:color w:val="221F1F"/>
          <w:spacing w:val="-3"/>
        </w:rPr>
        <w:t xml:space="preserve"> </w:t>
      </w:r>
      <w:r>
        <w:rPr>
          <w:color w:val="221F1F"/>
        </w:rPr>
        <w:t>и</w:t>
      </w:r>
      <w:r>
        <w:rPr>
          <w:color w:val="221F1F"/>
          <w:spacing w:val="-6"/>
        </w:rPr>
        <w:t xml:space="preserve"> </w:t>
      </w:r>
      <w:r>
        <w:rPr>
          <w:color w:val="221F1F"/>
        </w:rPr>
        <w:t>исследования</w:t>
      </w:r>
      <w:r>
        <w:rPr>
          <w:color w:val="221F1F"/>
          <w:spacing w:val="-3"/>
        </w:rPr>
        <w:t xml:space="preserve"> </w:t>
      </w:r>
      <w:r>
        <w:rPr>
          <w:color w:val="221F1F"/>
        </w:rPr>
        <w:t>разнообразных</w:t>
      </w:r>
      <w:r>
        <w:rPr>
          <w:color w:val="221F1F"/>
          <w:spacing w:val="-2"/>
        </w:rPr>
        <w:t xml:space="preserve"> </w:t>
      </w:r>
      <w:r>
        <w:rPr>
          <w:color w:val="221F1F"/>
        </w:rPr>
        <w:t>процессов</w:t>
      </w:r>
      <w:r>
        <w:rPr>
          <w:color w:val="221F1F"/>
          <w:spacing w:val="-7"/>
        </w:rPr>
        <w:t xml:space="preserve"> </w:t>
      </w:r>
      <w:r>
        <w:rPr>
          <w:color w:val="221F1F"/>
        </w:rPr>
        <w:t>и</w:t>
      </w:r>
      <w:r>
        <w:rPr>
          <w:color w:val="221F1F"/>
          <w:spacing w:val="-3"/>
        </w:rPr>
        <w:t xml:space="preserve"> </w:t>
      </w:r>
      <w:r>
        <w:rPr>
          <w:color w:val="221F1F"/>
        </w:rPr>
        <w:t>явлений</w:t>
      </w:r>
      <w:r>
        <w:rPr>
          <w:color w:val="221F1F"/>
          <w:spacing w:val="-3"/>
        </w:rPr>
        <w:t xml:space="preserve"> </w:t>
      </w:r>
      <w:r>
        <w:rPr>
          <w:color w:val="221F1F"/>
        </w:rPr>
        <w:t>в</w:t>
      </w:r>
      <w:r>
        <w:rPr>
          <w:color w:val="221F1F"/>
          <w:spacing w:val="-8"/>
        </w:rPr>
        <w:t xml:space="preserve"> </w:t>
      </w:r>
      <w:r>
        <w:rPr>
          <w:color w:val="221F1F"/>
        </w:rPr>
        <w:t>природе</w:t>
      </w:r>
      <w:r>
        <w:rPr>
          <w:color w:val="221F1F"/>
          <w:spacing w:val="-6"/>
        </w:rPr>
        <w:t xml:space="preserve"> </w:t>
      </w:r>
      <w:r>
        <w:rPr>
          <w:color w:val="221F1F"/>
        </w:rPr>
        <w:t>и</w:t>
      </w:r>
      <w:r>
        <w:rPr>
          <w:color w:val="221F1F"/>
          <w:spacing w:val="-3"/>
        </w:rPr>
        <w:t xml:space="preserve"> </w:t>
      </w:r>
      <w:r>
        <w:rPr>
          <w:color w:val="221F1F"/>
        </w:rPr>
        <w:t xml:space="preserve">обществе. Изучение этого материала способствует развитию у обучающихся умения использовать различные выразительные средства языка математики </w:t>
      </w:r>
      <w:r>
        <w:rPr>
          <w:b/>
          <w:color w:val="221F1F"/>
        </w:rPr>
        <w:t xml:space="preserve">— </w:t>
      </w:r>
      <w:r>
        <w:rPr>
          <w:color w:val="221F1F"/>
        </w:rPr>
        <w:t>словесные, символические, графические, вносит вклад в формирование представлений о роли математики в развитии цивилизации и культуры</w:t>
      </w:r>
      <w:r>
        <w:t>.</w:t>
      </w:r>
    </w:p>
    <w:p w:rsidR="00B72A0A" w:rsidRDefault="002C54CC">
      <w:pPr>
        <w:spacing w:line="322" w:lineRule="exact"/>
        <w:ind w:left="841"/>
        <w:jc w:val="both"/>
        <w:rPr>
          <w:i/>
          <w:sz w:val="28"/>
        </w:rPr>
      </w:pPr>
      <w:r>
        <w:rPr>
          <w:i/>
          <w:sz w:val="28"/>
        </w:rPr>
        <w:t>Место</w:t>
      </w:r>
      <w:r>
        <w:rPr>
          <w:i/>
          <w:spacing w:val="-3"/>
          <w:sz w:val="28"/>
        </w:rPr>
        <w:t xml:space="preserve"> </w:t>
      </w:r>
      <w:r>
        <w:rPr>
          <w:i/>
          <w:sz w:val="28"/>
        </w:rPr>
        <w:t>предмета</w:t>
      </w:r>
      <w:r>
        <w:rPr>
          <w:i/>
          <w:spacing w:val="-3"/>
          <w:sz w:val="28"/>
        </w:rPr>
        <w:t xml:space="preserve"> </w:t>
      </w:r>
      <w:r>
        <w:rPr>
          <w:i/>
          <w:sz w:val="28"/>
        </w:rPr>
        <w:t>в</w:t>
      </w:r>
      <w:r>
        <w:rPr>
          <w:i/>
          <w:spacing w:val="-7"/>
          <w:sz w:val="28"/>
        </w:rPr>
        <w:t xml:space="preserve"> </w:t>
      </w:r>
      <w:r>
        <w:rPr>
          <w:i/>
          <w:sz w:val="28"/>
        </w:rPr>
        <w:t>учебном</w:t>
      </w:r>
      <w:r>
        <w:rPr>
          <w:i/>
          <w:spacing w:val="-6"/>
          <w:sz w:val="28"/>
        </w:rPr>
        <w:t xml:space="preserve"> </w:t>
      </w:r>
      <w:r>
        <w:rPr>
          <w:i/>
          <w:spacing w:val="-2"/>
          <w:sz w:val="28"/>
        </w:rPr>
        <w:t>плане</w:t>
      </w:r>
    </w:p>
    <w:p w:rsidR="00B72A0A" w:rsidRDefault="002C54CC">
      <w:pPr>
        <w:pStyle w:val="a3"/>
        <w:ind w:right="145"/>
      </w:pPr>
      <w:r>
        <w:rPr>
          <w:color w:val="221F1F"/>
        </w:rPr>
        <w:t>Согласно учебному плану (вариант 2 АООП ООО) в 7</w:t>
      </w:r>
      <w:r>
        <w:rPr>
          <w:b/>
          <w:color w:val="221F1F"/>
        </w:rPr>
        <w:t>—</w:t>
      </w:r>
      <w:r>
        <w:rPr>
          <w:color w:val="221F1F"/>
        </w:rPr>
        <w:t>10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rPr>
          <w:color w:val="221F1F"/>
        </w:rPr>
        <w:t>В соответствии с учебным планом (вариант 1 АООП ООО) на изучение учебного курса</w:t>
      </w:r>
      <w:r>
        <w:rPr>
          <w:color w:val="221F1F"/>
          <w:spacing w:val="-2"/>
        </w:rPr>
        <w:t xml:space="preserve"> </w:t>
      </w:r>
      <w:r>
        <w:rPr>
          <w:color w:val="221F1F"/>
        </w:rPr>
        <w:t>«Алгебра» с</w:t>
      </w:r>
      <w:r>
        <w:rPr>
          <w:color w:val="221F1F"/>
          <w:spacing w:val="-1"/>
        </w:rPr>
        <w:t xml:space="preserve"> </w:t>
      </w:r>
      <w:r>
        <w:rPr>
          <w:color w:val="221F1F"/>
        </w:rPr>
        <w:t>7</w:t>
      </w:r>
      <w:r>
        <w:rPr>
          <w:color w:val="221F1F"/>
          <w:spacing w:val="-2"/>
        </w:rPr>
        <w:t xml:space="preserve"> </w:t>
      </w:r>
      <w:r>
        <w:rPr>
          <w:color w:val="221F1F"/>
        </w:rPr>
        <w:t>по 9</w:t>
      </w:r>
      <w:r>
        <w:rPr>
          <w:color w:val="221F1F"/>
          <w:spacing w:val="-1"/>
        </w:rPr>
        <w:t xml:space="preserve"> </w:t>
      </w:r>
      <w:r>
        <w:rPr>
          <w:color w:val="221F1F"/>
        </w:rPr>
        <w:t>класс</w:t>
      </w:r>
      <w:r>
        <w:rPr>
          <w:color w:val="221F1F"/>
          <w:spacing w:val="-1"/>
        </w:rPr>
        <w:t xml:space="preserve"> </w:t>
      </w:r>
      <w:r>
        <w:rPr>
          <w:color w:val="221F1F"/>
        </w:rPr>
        <w:t>отводит</w:t>
      </w:r>
      <w:r>
        <w:rPr>
          <w:color w:val="221F1F"/>
          <w:spacing w:val="-1"/>
        </w:rPr>
        <w:t xml:space="preserve"> </w:t>
      </w:r>
      <w:r>
        <w:rPr>
          <w:color w:val="221F1F"/>
        </w:rPr>
        <w:t>не</w:t>
      </w:r>
      <w:r>
        <w:rPr>
          <w:color w:val="221F1F"/>
          <w:spacing w:val="-1"/>
        </w:rPr>
        <w:t xml:space="preserve"> </w:t>
      </w:r>
      <w:r>
        <w:rPr>
          <w:color w:val="221F1F"/>
        </w:rPr>
        <w:t>менее</w:t>
      </w:r>
      <w:r>
        <w:rPr>
          <w:color w:val="221F1F"/>
          <w:spacing w:val="-2"/>
        </w:rPr>
        <w:t xml:space="preserve"> </w:t>
      </w:r>
      <w:r>
        <w:rPr>
          <w:color w:val="221F1F"/>
        </w:rPr>
        <w:t>3 часов</w:t>
      </w:r>
      <w:r>
        <w:rPr>
          <w:color w:val="221F1F"/>
          <w:spacing w:val="-1"/>
        </w:rPr>
        <w:t xml:space="preserve"> </w:t>
      </w:r>
      <w:r>
        <w:rPr>
          <w:color w:val="221F1F"/>
        </w:rPr>
        <w:t>в</w:t>
      </w:r>
      <w:r>
        <w:rPr>
          <w:color w:val="221F1F"/>
          <w:spacing w:val="-3"/>
        </w:rPr>
        <w:t xml:space="preserve"> </w:t>
      </w:r>
      <w:r>
        <w:rPr>
          <w:color w:val="221F1F"/>
        </w:rPr>
        <w:t>неделю,</w:t>
      </w:r>
      <w:r>
        <w:rPr>
          <w:color w:val="221F1F"/>
          <w:spacing w:val="-1"/>
        </w:rPr>
        <w:t xml:space="preserve"> </w:t>
      </w:r>
      <w:r>
        <w:rPr>
          <w:color w:val="221F1F"/>
        </w:rPr>
        <w:t>всего за три года обучения – 238 часов.</w:t>
      </w:r>
    </w:p>
    <w:p w:rsidR="00B72A0A" w:rsidRDefault="002C54CC">
      <w:pPr>
        <w:pStyle w:val="a3"/>
        <w:spacing w:before="2"/>
        <w:ind w:right="144"/>
      </w:pPr>
      <w:r>
        <w:rPr>
          <w:color w:val="221F1F"/>
        </w:rPr>
        <w:t>Учебный</w:t>
      </w:r>
      <w:r>
        <w:rPr>
          <w:color w:val="221F1F"/>
          <w:spacing w:val="-5"/>
        </w:rPr>
        <w:t xml:space="preserve"> </w:t>
      </w:r>
      <w:r>
        <w:rPr>
          <w:color w:val="221F1F"/>
        </w:rPr>
        <w:t>план</w:t>
      </w:r>
      <w:r>
        <w:rPr>
          <w:color w:val="221F1F"/>
          <w:spacing w:val="-5"/>
        </w:rPr>
        <w:t xml:space="preserve"> </w:t>
      </w:r>
      <w:r>
        <w:rPr>
          <w:color w:val="221F1F"/>
        </w:rPr>
        <w:t>(вариант</w:t>
      </w:r>
      <w:r>
        <w:rPr>
          <w:color w:val="221F1F"/>
          <w:spacing w:val="-6"/>
        </w:rPr>
        <w:t xml:space="preserve"> </w:t>
      </w:r>
      <w:r>
        <w:rPr>
          <w:color w:val="221F1F"/>
        </w:rPr>
        <w:t>2</w:t>
      </w:r>
      <w:r>
        <w:rPr>
          <w:color w:val="221F1F"/>
          <w:spacing w:val="-5"/>
        </w:rPr>
        <w:t xml:space="preserve"> </w:t>
      </w:r>
      <w:r>
        <w:rPr>
          <w:color w:val="221F1F"/>
        </w:rPr>
        <w:t>АООП</w:t>
      </w:r>
      <w:r>
        <w:rPr>
          <w:color w:val="221F1F"/>
          <w:spacing w:val="-5"/>
        </w:rPr>
        <w:t xml:space="preserve"> </w:t>
      </w:r>
      <w:r>
        <w:rPr>
          <w:color w:val="221F1F"/>
        </w:rPr>
        <w:t>ООО)</w:t>
      </w:r>
      <w:r>
        <w:rPr>
          <w:color w:val="221F1F"/>
          <w:spacing w:val="-8"/>
        </w:rPr>
        <w:t xml:space="preserve"> </w:t>
      </w:r>
      <w:r>
        <w:rPr>
          <w:color w:val="221F1F"/>
        </w:rPr>
        <w:t>на</w:t>
      </w:r>
      <w:r>
        <w:rPr>
          <w:color w:val="221F1F"/>
          <w:spacing w:val="-5"/>
        </w:rPr>
        <w:t xml:space="preserve"> </w:t>
      </w:r>
      <w:r>
        <w:rPr>
          <w:color w:val="221F1F"/>
        </w:rPr>
        <w:t>изучение</w:t>
      </w:r>
      <w:r>
        <w:rPr>
          <w:color w:val="221F1F"/>
          <w:spacing w:val="-5"/>
        </w:rPr>
        <w:t xml:space="preserve"> </w:t>
      </w:r>
      <w:r>
        <w:rPr>
          <w:color w:val="221F1F"/>
        </w:rPr>
        <w:t>алгебры</w:t>
      </w:r>
      <w:r>
        <w:rPr>
          <w:color w:val="221F1F"/>
          <w:spacing w:val="-5"/>
        </w:rPr>
        <w:t xml:space="preserve"> </w:t>
      </w:r>
      <w:r>
        <w:rPr>
          <w:color w:val="221F1F"/>
        </w:rPr>
        <w:t>в</w:t>
      </w:r>
      <w:r>
        <w:rPr>
          <w:color w:val="221F1F"/>
          <w:spacing w:val="-6"/>
        </w:rPr>
        <w:t xml:space="preserve"> </w:t>
      </w:r>
      <w:r>
        <w:rPr>
          <w:color w:val="221F1F"/>
        </w:rPr>
        <w:t>7 классе</w:t>
      </w:r>
      <w:r>
        <w:rPr>
          <w:color w:val="221F1F"/>
          <w:spacing w:val="-5"/>
        </w:rPr>
        <w:t xml:space="preserve"> </w:t>
      </w:r>
      <w:r>
        <w:rPr>
          <w:color w:val="221F1F"/>
        </w:rPr>
        <w:t xml:space="preserve">отводит не менее 3 учебных часов в неделю, в 8, 9, 10 классах не менее 2 учебных часов в течение каждого года обучения, всего за четыре года обучения </w:t>
      </w:r>
      <w:r>
        <w:rPr>
          <w:b/>
          <w:color w:val="221F1F"/>
        </w:rPr>
        <w:t xml:space="preserve">— </w:t>
      </w:r>
      <w:r>
        <w:rPr>
          <w:color w:val="221F1F"/>
        </w:rPr>
        <w:t>не менее 306 учебных часов.</w:t>
      </w:r>
    </w:p>
    <w:p w:rsidR="00B72A0A" w:rsidRDefault="002C54CC">
      <w:pPr>
        <w:pStyle w:val="a3"/>
        <w:spacing w:before="1"/>
        <w:ind w:right="148"/>
      </w:pPr>
      <w:r>
        <w:rPr>
          <w:color w:val="221F1F"/>
        </w:rPr>
        <w:t>При реализации варианта 2 АООП ООО образовательным организациям рекомендуется в 8-10 классах увеличить количество часов, отводимых на изучение учебного курса «Алгебра» до трех часов в неделю за счет часов части формируемой участниками образовательных отношений учебного плана.</w:t>
      </w:r>
    </w:p>
    <w:p w:rsidR="00B72A0A" w:rsidRDefault="002C54CC">
      <w:pPr>
        <w:spacing w:line="321" w:lineRule="exact"/>
        <w:ind w:left="841"/>
        <w:jc w:val="both"/>
        <w:rPr>
          <w:i/>
          <w:sz w:val="28"/>
        </w:rPr>
      </w:pPr>
      <w:r>
        <w:rPr>
          <w:i/>
          <w:sz w:val="28"/>
        </w:rPr>
        <w:t>Особенности</w:t>
      </w:r>
      <w:r>
        <w:rPr>
          <w:i/>
          <w:spacing w:val="-8"/>
          <w:sz w:val="28"/>
        </w:rPr>
        <w:t xml:space="preserve"> </w:t>
      </w:r>
      <w:r>
        <w:rPr>
          <w:i/>
          <w:sz w:val="28"/>
        </w:rPr>
        <w:t>распределения</w:t>
      </w:r>
      <w:r>
        <w:rPr>
          <w:i/>
          <w:spacing w:val="-10"/>
          <w:sz w:val="28"/>
        </w:rPr>
        <w:t xml:space="preserve"> </w:t>
      </w:r>
      <w:r>
        <w:rPr>
          <w:i/>
          <w:sz w:val="28"/>
        </w:rPr>
        <w:t>учебного</w:t>
      </w:r>
      <w:r>
        <w:rPr>
          <w:i/>
          <w:spacing w:val="-11"/>
          <w:sz w:val="28"/>
        </w:rPr>
        <w:t xml:space="preserve"> </w:t>
      </w:r>
      <w:r>
        <w:rPr>
          <w:i/>
          <w:sz w:val="28"/>
        </w:rPr>
        <w:t>материала</w:t>
      </w:r>
      <w:r>
        <w:rPr>
          <w:i/>
          <w:spacing w:val="-11"/>
          <w:sz w:val="28"/>
        </w:rPr>
        <w:t xml:space="preserve"> </w:t>
      </w:r>
      <w:r>
        <w:rPr>
          <w:i/>
          <w:sz w:val="28"/>
        </w:rPr>
        <w:t>по</w:t>
      </w:r>
      <w:r>
        <w:rPr>
          <w:i/>
          <w:spacing w:val="-8"/>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spacing w:line="242" w:lineRule="auto"/>
        <w:ind w:right="147"/>
      </w:pPr>
      <w:r>
        <w:t>Распределение программного материала учебного курса «</w:t>
      </w:r>
      <w:r>
        <w:rPr>
          <w:i/>
        </w:rPr>
        <w:t>Алгебра</w:t>
      </w:r>
      <w:r>
        <w:t>» в АООП ООО 1 варианта соответствует ООП ООО.</w:t>
      </w:r>
    </w:p>
    <w:p w:rsidR="00B72A0A" w:rsidRDefault="002C54CC">
      <w:pPr>
        <w:pStyle w:val="a3"/>
        <w:ind w:right="145"/>
      </w:pPr>
      <w:r>
        <w:t>Программный материал учебного курса «Алгебра» в АООП ООО (вариант 2) распределяется</w:t>
      </w:r>
      <w:r>
        <w:rPr>
          <w:spacing w:val="-11"/>
        </w:rPr>
        <w:t xml:space="preserve"> </w:t>
      </w:r>
      <w:r>
        <w:t>на</w:t>
      </w:r>
      <w:r>
        <w:rPr>
          <w:spacing w:val="-11"/>
        </w:rPr>
        <w:t xml:space="preserve"> </w:t>
      </w:r>
      <w:r>
        <w:t>4</w:t>
      </w:r>
      <w:r>
        <w:rPr>
          <w:spacing w:val="-11"/>
        </w:rPr>
        <w:t xml:space="preserve"> </w:t>
      </w:r>
      <w:r>
        <w:t>года:</w:t>
      </w:r>
      <w:r>
        <w:rPr>
          <w:spacing w:val="-11"/>
        </w:rPr>
        <w:t xml:space="preserve"> </w:t>
      </w:r>
      <w:r>
        <w:t>7,</w:t>
      </w:r>
      <w:r>
        <w:rPr>
          <w:spacing w:val="-12"/>
        </w:rPr>
        <w:t xml:space="preserve"> </w:t>
      </w:r>
      <w:r>
        <w:t>8,</w:t>
      </w:r>
      <w:r>
        <w:rPr>
          <w:spacing w:val="-12"/>
        </w:rPr>
        <w:t xml:space="preserve"> </w:t>
      </w:r>
      <w:r>
        <w:t>9,</w:t>
      </w:r>
      <w:r>
        <w:rPr>
          <w:spacing w:val="-10"/>
        </w:rPr>
        <w:t xml:space="preserve"> </w:t>
      </w:r>
      <w:r>
        <w:t>10</w:t>
      </w:r>
      <w:r>
        <w:rPr>
          <w:spacing w:val="-11"/>
        </w:rPr>
        <w:t xml:space="preserve"> </w:t>
      </w:r>
      <w:r>
        <w:t>классы.</w:t>
      </w:r>
      <w:r>
        <w:rPr>
          <w:spacing w:val="-12"/>
        </w:rPr>
        <w:t xml:space="preserve"> </w:t>
      </w:r>
      <w:r>
        <w:t>Перераспределение</w:t>
      </w:r>
      <w:r>
        <w:rPr>
          <w:spacing w:val="-11"/>
        </w:rPr>
        <w:t xml:space="preserve"> </w:t>
      </w:r>
      <w:r>
        <w:t>содержания</w:t>
      </w:r>
      <w:r>
        <w:rPr>
          <w:spacing w:val="-11"/>
        </w:rPr>
        <w:t xml:space="preserve"> </w:t>
      </w:r>
      <w:r>
        <w:t>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дальнейшего обучения их использованию:</w:t>
      </w:r>
    </w:p>
    <w:p w:rsidR="00B72A0A" w:rsidRDefault="002C54CC">
      <w:pPr>
        <w:pStyle w:val="a4"/>
        <w:numPr>
          <w:ilvl w:val="0"/>
          <w:numId w:val="122"/>
        </w:numPr>
        <w:tabs>
          <w:tab w:val="left" w:pos="1208"/>
        </w:tabs>
        <w:spacing w:line="322" w:lineRule="exact"/>
        <w:ind w:left="1208" w:hanging="367"/>
        <w:jc w:val="both"/>
        <w:rPr>
          <w:sz w:val="28"/>
        </w:rPr>
      </w:pPr>
      <w:r>
        <w:rPr>
          <w:sz w:val="28"/>
        </w:rPr>
        <w:t>7</w:t>
      </w:r>
      <w:r>
        <w:rPr>
          <w:spacing w:val="48"/>
          <w:w w:val="150"/>
          <w:sz w:val="28"/>
        </w:rPr>
        <w:t xml:space="preserve"> </w:t>
      </w:r>
      <w:r>
        <w:rPr>
          <w:sz w:val="28"/>
        </w:rPr>
        <w:t>класс:</w:t>
      </w:r>
      <w:r>
        <w:rPr>
          <w:spacing w:val="48"/>
          <w:w w:val="150"/>
          <w:sz w:val="28"/>
        </w:rPr>
        <w:t xml:space="preserve"> </w:t>
      </w:r>
      <w:r>
        <w:rPr>
          <w:sz w:val="28"/>
        </w:rPr>
        <w:t>изучение</w:t>
      </w:r>
      <w:r>
        <w:rPr>
          <w:spacing w:val="50"/>
          <w:w w:val="150"/>
          <w:sz w:val="28"/>
        </w:rPr>
        <w:t xml:space="preserve"> </w:t>
      </w:r>
      <w:r>
        <w:rPr>
          <w:sz w:val="28"/>
        </w:rPr>
        <w:t>материала</w:t>
      </w:r>
      <w:r>
        <w:rPr>
          <w:spacing w:val="47"/>
          <w:w w:val="150"/>
          <w:sz w:val="28"/>
        </w:rPr>
        <w:t xml:space="preserve"> </w:t>
      </w:r>
      <w:r>
        <w:rPr>
          <w:sz w:val="28"/>
        </w:rPr>
        <w:t>7</w:t>
      </w:r>
      <w:r>
        <w:rPr>
          <w:spacing w:val="50"/>
          <w:w w:val="150"/>
          <w:sz w:val="28"/>
        </w:rPr>
        <w:t xml:space="preserve"> </w:t>
      </w:r>
      <w:r>
        <w:rPr>
          <w:sz w:val="28"/>
        </w:rPr>
        <w:t>класса</w:t>
      </w:r>
      <w:r>
        <w:rPr>
          <w:spacing w:val="48"/>
          <w:w w:val="150"/>
          <w:sz w:val="28"/>
        </w:rPr>
        <w:t xml:space="preserve"> </w:t>
      </w:r>
      <w:r>
        <w:rPr>
          <w:sz w:val="28"/>
        </w:rPr>
        <w:t>ООП</w:t>
      </w:r>
      <w:r>
        <w:rPr>
          <w:spacing w:val="48"/>
          <w:w w:val="150"/>
          <w:sz w:val="28"/>
        </w:rPr>
        <w:t xml:space="preserve"> </w:t>
      </w:r>
      <w:r>
        <w:rPr>
          <w:sz w:val="28"/>
        </w:rPr>
        <w:t>ООО,</w:t>
      </w:r>
      <w:r>
        <w:rPr>
          <w:spacing w:val="79"/>
          <w:sz w:val="28"/>
        </w:rPr>
        <w:t xml:space="preserve"> </w:t>
      </w:r>
      <w:r>
        <w:rPr>
          <w:sz w:val="28"/>
        </w:rPr>
        <w:t>из</w:t>
      </w:r>
      <w:r>
        <w:rPr>
          <w:spacing w:val="49"/>
          <w:w w:val="150"/>
          <w:sz w:val="28"/>
        </w:rPr>
        <w:t xml:space="preserve"> </w:t>
      </w:r>
      <w:r>
        <w:rPr>
          <w:sz w:val="28"/>
        </w:rPr>
        <w:t>которого</w:t>
      </w:r>
      <w:r>
        <w:rPr>
          <w:spacing w:val="49"/>
          <w:w w:val="150"/>
          <w:sz w:val="28"/>
        </w:rPr>
        <w:t xml:space="preserve"> </w:t>
      </w:r>
      <w:r>
        <w:rPr>
          <w:spacing w:val="-2"/>
          <w:sz w:val="28"/>
        </w:rPr>
        <w:t>глава</w:t>
      </w:r>
    </w:p>
    <w:p w:rsidR="00B72A0A" w:rsidRDefault="002C54CC">
      <w:pPr>
        <w:pStyle w:val="a3"/>
        <w:ind w:firstLine="0"/>
      </w:pPr>
      <w:r>
        <w:t>«Системы</w:t>
      </w:r>
      <w:r>
        <w:rPr>
          <w:spacing w:val="-9"/>
        </w:rPr>
        <w:t xml:space="preserve"> </w:t>
      </w:r>
      <w:r>
        <w:t>линейных</w:t>
      </w:r>
      <w:r>
        <w:rPr>
          <w:spacing w:val="-5"/>
        </w:rPr>
        <w:t xml:space="preserve"> </w:t>
      </w:r>
      <w:r>
        <w:t>уравнений»</w:t>
      </w:r>
      <w:r>
        <w:rPr>
          <w:spacing w:val="-2"/>
        </w:rPr>
        <w:t xml:space="preserve"> </w:t>
      </w:r>
      <w:r>
        <w:t>переносится</w:t>
      </w:r>
      <w:r>
        <w:rPr>
          <w:spacing w:val="-6"/>
        </w:rPr>
        <w:t xml:space="preserve"> </w:t>
      </w:r>
      <w:r>
        <w:t>в</w:t>
      </w:r>
      <w:r>
        <w:rPr>
          <w:spacing w:val="-7"/>
        </w:rPr>
        <w:t xml:space="preserve"> </w:t>
      </w:r>
      <w:r>
        <w:t>8</w:t>
      </w:r>
      <w:r>
        <w:rPr>
          <w:spacing w:val="-5"/>
        </w:rPr>
        <w:t xml:space="preserve"> </w:t>
      </w:r>
      <w:r>
        <w:rPr>
          <w:spacing w:val="-2"/>
        </w:rPr>
        <w:t>класс.</w:t>
      </w:r>
    </w:p>
    <w:p w:rsidR="00B72A0A" w:rsidRDefault="002C54CC">
      <w:pPr>
        <w:pStyle w:val="a4"/>
        <w:numPr>
          <w:ilvl w:val="0"/>
          <w:numId w:val="122"/>
        </w:numPr>
        <w:tabs>
          <w:tab w:val="left" w:pos="1188"/>
        </w:tabs>
        <w:ind w:left="132" w:right="152" w:firstLine="708"/>
        <w:jc w:val="both"/>
        <w:rPr>
          <w:sz w:val="28"/>
        </w:rPr>
      </w:pPr>
      <w:r>
        <w:rPr>
          <w:sz w:val="28"/>
        </w:rPr>
        <w:t>8 класс: изучение перенесенной из 7 класса главы «Системы линейных уравнений» и материала 8 класса ООП ООО, из которого главы «Квадратные уравнения», «Неравенства», «Степень с целым показателем» переносятся в 9 класс.</w:t>
      </w:r>
    </w:p>
    <w:p w:rsidR="00B72A0A" w:rsidRDefault="002C54CC">
      <w:pPr>
        <w:pStyle w:val="a4"/>
        <w:numPr>
          <w:ilvl w:val="0"/>
          <w:numId w:val="122"/>
        </w:numPr>
        <w:tabs>
          <w:tab w:val="left" w:pos="1143"/>
        </w:tabs>
        <w:spacing w:line="321" w:lineRule="exact"/>
        <w:ind w:left="1143" w:hanging="302"/>
        <w:jc w:val="both"/>
        <w:rPr>
          <w:sz w:val="28"/>
        </w:rPr>
      </w:pPr>
      <w:r>
        <w:rPr>
          <w:sz w:val="28"/>
        </w:rPr>
        <w:t>9</w:t>
      </w:r>
      <w:r>
        <w:rPr>
          <w:spacing w:val="15"/>
          <w:sz w:val="28"/>
        </w:rPr>
        <w:t xml:space="preserve"> </w:t>
      </w:r>
      <w:r>
        <w:rPr>
          <w:sz w:val="28"/>
        </w:rPr>
        <w:t>класс:</w:t>
      </w:r>
      <w:r>
        <w:rPr>
          <w:spacing w:val="22"/>
          <w:sz w:val="28"/>
        </w:rPr>
        <w:t xml:space="preserve"> </w:t>
      </w:r>
      <w:r>
        <w:rPr>
          <w:sz w:val="28"/>
        </w:rPr>
        <w:t>изучение</w:t>
      </w:r>
      <w:r>
        <w:rPr>
          <w:spacing w:val="18"/>
          <w:sz w:val="28"/>
        </w:rPr>
        <w:t xml:space="preserve"> </w:t>
      </w:r>
      <w:r>
        <w:rPr>
          <w:sz w:val="28"/>
        </w:rPr>
        <w:t>перенесенных</w:t>
      </w:r>
      <w:r>
        <w:rPr>
          <w:spacing w:val="18"/>
          <w:sz w:val="28"/>
        </w:rPr>
        <w:t xml:space="preserve"> </w:t>
      </w:r>
      <w:r>
        <w:rPr>
          <w:sz w:val="28"/>
        </w:rPr>
        <w:t>из</w:t>
      </w:r>
      <w:r>
        <w:rPr>
          <w:spacing w:val="16"/>
          <w:sz w:val="28"/>
        </w:rPr>
        <w:t xml:space="preserve"> </w:t>
      </w:r>
      <w:r>
        <w:rPr>
          <w:sz w:val="28"/>
        </w:rPr>
        <w:t>8</w:t>
      </w:r>
      <w:r>
        <w:rPr>
          <w:spacing w:val="19"/>
          <w:sz w:val="28"/>
        </w:rPr>
        <w:t xml:space="preserve"> </w:t>
      </w:r>
      <w:r>
        <w:rPr>
          <w:sz w:val="28"/>
        </w:rPr>
        <w:t>класса</w:t>
      </w:r>
      <w:r>
        <w:rPr>
          <w:spacing w:val="20"/>
          <w:sz w:val="28"/>
        </w:rPr>
        <w:t xml:space="preserve"> </w:t>
      </w:r>
      <w:r>
        <w:rPr>
          <w:sz w:val="28"/>
        </w:rPr>
        <w:t>глав</w:t>
      </w:r>
      <w:r>
        <w:rPr>
          <w:spacing w:val="17"/>
          <w:sz w:val="28"/>
        </w:rPr>
        <w:t xml:space="preserve"> </w:t>
      </w:r>
      <w:r>
        <w:rPr>
          <w:sz w:val="28"/>
        </w:rPr>
        <w:t>«Квадратные</w:t>
      </w:r>
      <w:r>
        <w:rPr>
          <w:spacing w:val="19"/>
          <w:sz w:val="28"/>
        </w:rPr>
        <w:t xml:space="preserve"> </w:t>
      </w:r>
      <w:r>
        <w:rPr>
          <w:spacing w:val="-2"/>
          <w:sz w:val="28"/>
        </w:rPr>
        <w:t>уравнения»,</w:t>
      </w:r>
    </w:p>
    <w:p w:rsidR="00B72A0A" w:rsidRDefault="002C54CC">
      <w:pPr>
        <w:pStyle w:val="a3"/>
        <w:ind w:right="145" w:firstLine="0"/>
      </w:pPr>
      <w:r>
        <w:t>«Неравенства»,</w:t>
      </w:r>
      <w:r>
        <w:rPr>
          <w:spacing w:val="-13"/>
        </w:rPr>
        <w:t xml:space="preserve"> </w:t>
      </w:r>
      <w:r>
        <w:t>«Степень</w:t>
      </w:r>
      <w:r>
        <w:rPr>
          <w:spacing w:val="-11"/>
        </w:rPr>
        <w:t xml:space="preserve"> </w:t>
      </w:r>
      <w:r>
        <w:t>с</w:t>
      </w:r>
      <w:r>
        <w:rPr>
          <w:spacing w:val="-12"/>
        </w:rPr>
        <w:t xml:space="preserve"> </w:t>
      </w:r>
      <w:r>
        <w:t>целым</w:t>
      </w:r>
      <w:r>
        <w:rPr>
          <w:spacing w:val="-13"/>
        </w:rPr>
        <w:t xml:space="preserve"> </w:t>
      </w:r>
      <w:r>
        <w:t>показателем»</w:t>
      </w:r>
      <w:r>
        <w:rPr>
          <w:spacing w:val="-11"/>
        </w:rPr>
        <w:t xml:space="preserve"> </w:t>
      </w:r>
      <w:r>
        <w:t>и</w:t>
      </w:r>
      <w:r>
        <w:rPr>
          <w:spacing w:val="-12"/>
        </w:rPr>
        <w:t xml:space="preserve"> </w:t>
      </w:r>
      <w:r>
        <w:t>материала</w:t>
      </w:r>
      <w:r>
        <w:rPr>
          <w:spacing w:val="-13"/>
        </w:rPr>
        <w:t xml:space="preserve"> </w:t>
      </w:r>
      <w:r>
        <w:t>9</w:t>
      </w:r>
      <w:r>
        <w:rPr>
          <w:spacing w:val="-12"/>
        </w:rPr>
        <w:t xml:space="preserve"> </w:t>
      </w:r>
      <w:r>
        <w:t>класса</w:t>
      </w:r>
      <w:r>
        <w:rPr>
          <w:spacing w:val="-13"/>
        </w:rPr>
        <w:t xml:space="preserve"> </w:t>
      </w:r>
      <w:r>
        <w:t>ООП</w:t>
      </w:r>
      <w:r>
        <w:rPr>
          <w:spacing w:val="-11"/>
        </w:rPr>
        <w:t xml:space="preserve"> </w:t>
      </w:r>
      <w:r>
        <w:t>ООО,</w:t>
      </w:r>
      <w:r>
        <w:rPr>
          <w:spacing w:val="-13"/>
        </w:rPr>
        <w:t xml:space="preserve"> </w:t>
      </w:r>
      <w:r>
        <w:t>из которого главы «Квадратный трехчлен. Квадратичная функция», «Уравнения и неравенства</w:t>
      </w:r>
      <w:r>
        <w:rPr>
          <w:spacing w:val="-15"/>
        </w:rPr>
        <w:t xml:space="preserve"> </w:t>
      </w:r>
      <w:r>
        <w:t>с</w:t>
      </w:r>
      <w:r>
        <w:rPr>
          <w:spacing w:val="-15"/>
        </w:rPr>
        <w:t xml:space="preserve"> </w:t>
      </w:r>
      <w:r>
        <w:t>одной</w:t>
      </w:r>
      <w:r>
        <w:rPr>
          <w:spacing w:val="-16"/>
        </w:rPr>
        <w:t xml:space="preserve"> </w:t>
      </w:r>
      <w:r>
        <w:t>переменной»,</w:t>
      </w:r>
      <w:r>
        <w:rPr>
          <w:spacing w:val="-15"/>
        </w:rPr>
        <w:t xml:space="preserve"> </w:t>
      </w:r>
      <w:r>
        <w:t>«Уравнения</w:t>
      </w:r>
      <w:r>
        <w:rPr>
          <w:spacing w:val="-14"/>
        </w:rPr>
        <w:t xml:space="preserve"> </w:t>
      </w:r>
      <w:r>
        <w:t>и</w:t>
      </w:r>
      <w:r>
        <w:rPr>
          <w:spacing w:val="-14"/>
        </w:rPr>
        <w:t xml:space="preserve"> </w:t>
      </w:r>
      <w:r>
        <w:t>неравенства</w:t>
      </w:r>
      <w:r>
        <w:rPr>
          <w:spacing w:val="-15"/>
        </w:rPr>
        <w:t xml:space="preserve"> </w:t>
      </w:r>
      <w:r>
        <w:t>с</w:t>
      </w:r>
      <w:r>
        <w:rPr>
          <w:spacing w:val="-15"/>
        </w:rPr>
        <w:t xml:space="preserve"> </w:t>
      </w:r>
      <w:r>
        <w:t>двумя</w:t>
      </w:r>
      <w:r>
        <w:rPr>
          <w:spacing w:val="-17"/>
        </w:rPr>
        <w:t xml:space="preserve"> </w:t>
      </w:r>
      <w:r>
        <w:t>переменными»,</w:t>
      </w:r>
    </w:p>
    <w:p w:rsidR="00B72A0A" w:rsidRDefault="002C54CC">
      <w:pPr>
        <w:pStyle w:val="a3"/>
        <w:spacing w:line="321" w:lineRule="exact"/>
        <w:ind w:firstLine="0"/>
      </w:pPr>
      <w:r>
        <w:t>«Арифметическая</w:t>
      </w:r>
      <w:r>
        <w:rPr>
          <w:spacing w:val="-6"/>
        </w:rPr>
        <w:t xml:space="preserve"> </w:t>
      </w:r>
      <w:r>
        <w:t>и</w:t>
      </w:r>
      <w:r>
        <w:rPr>
          <w:spacing w:val="-8"/>
        </w:rPr>
        <w:t xml:space="preserve"> </w:t>
      </w:r>
      <w:r>
        <w:t>геометрическая</w:t>
      </w:r>
      <w:r>
        <w:rPr>
          <w:spacing w:val="-7"/>
        </w:rPr>
        <w:t xml:space="preserve"> </w:t>
      </w:r>
      <w:r>
        <w:t>прогрессии»</w:t>
      </w:r>
      <w:r>
        <w:rPr>
          <w:spacing w:val="-8"/>
        </w:rPr>
        <w:t xml:space="preserve"> </w:t>
      </w:r>
      <w:r>
        <w:t>переносится</w:t>
      </w:r>
      <w:r>
        <w:rPr>
          <w:spacing w:val="-6"/>
        </w:rPr>
        <w:t xml:space="preserve"> </w:t>
      </w:r>
      <w:r>
        <w:t>в</w:t>
      </w:r>
      <w:r>
        <w:rPr>
          <w:spacing w:val="-6"/>
        </w:rPr>
        <w:t xml:space="preserve"> </w:t>
      </w:r>
      <w:r>
        <w:t>10</w:t>
      </w:r>
      <w:r>
        <w:rPr>
          <w:spacing w:val="-7"/>
        </w:rPr>
        <w:t xml:space="preserve"> </w:t>
      </w:r>
      <w:r>
        <w:rPr>
          <w:spacing w:val="-2"/>
        </w:rPr>
        <w:t>класс.</w:t>
      </w:r>
    </w:p>
    <w:p w:rsidR="00B72A0A" w:rsidRDefault="002C54CC">
      <w:pPr>
        <w:pStyle w:val="a4"/>
        <w:numPr>
          <w:ilvl w:val="0"/>
          <w:numId w:val="122"/>
        </w:numPr>
        <w:tabs>
          <w:tab w:val="left" w:pos="1111"/>
        </w:tabs>
        <w:ind w:left="132" w:right="151" w:firstLine="708"/>
        <w:jc w:val="both"/>
        <w:rPr>
          <w:sz w:val="28"/>
        </w:rPr>
      </w:pPr>
      <w:r>
        <w:rPr>
          <w:sz w:val="28"/>
        </w:rPr>
        <w:t>10</w:t>
      </w:r>
      <w:r>
        <w:rPr>
          <w:spacing w:val="-10"/>
          <w:sz w:val="28"/>
        </w:rPr>
        <w:t xml:space="preserve"> </w:t>
      </w:r>
      <w:r>
        <w:rPr>
          <w:sz w:val="28"/>
        </w:rPr>
        <w:t>класс:</w:t>
      </w:r>
      <w:r>
        <w:rPr>
          <w:spacing w:val="-10"/>
          <w:sz w:val="28"/>
        </w:rPr>
        <w:t xml:space="preserve"> </w:t>
      </w:r>
      <w:r>
        <w:rPr>
          <w:sz w:val="28"/>
        </w:rPr>
        <w:t>продолжение</w:t>
      </w:r>
      <w:r>
        <w:rPr>
          <w:spacing w:val="-11"/>
          <w:sz w:val="28"/>
        </w:rPr>
        <w:t xml:space="preserve"> </w:t>
      </w:r>
      <w:r>
        <w:rPr>
          <w:sz w:val="28"/>
        </w:rPr>
        <w:t>изучения</w:t>
      </w:r>
      <w:r>
        <w:rPr>
          <w:spacing w:val="-11"/>
          <w:sz w:val="28"/>
        </w:rPr>
        <w:t xml:space="preserve"> </w:t>
      </w:r>
      <w:r>
        <w:rPr>
          <w:sz w:val="28"/>
        </w:rPr>
        <w:t>материала</w:t>
      </w:r>
      <w:r>
        <w:rPr>
          <w:spacing w:val="-14"/>
          <w:sz w:val="28"/>
        </w:rPr>
        <w:t xml:space="preserve"> </w:t>
      </w:r>
      <w:r>
        <w:rPr>
          <w:sz w:val="28"/>
        </w:rPr>
        <w:t>9</w:t>
      </w:r>
      <w:r>
        <w:rPr>
          <w:spacing w:val="-10"/>
          <w:sz w:val="28"/>
        </w:rPr>
        <w:t xml:space="preserve"> </w:t>
      </w:r>
      <w:r>
        <w:rPr>
          <w:sz w:val="28"/>
        </w:rPr>
        <w:t>класса</w:t>
      </w:r>
      <w:r>
        <w:rPr>
          <w:spacing w:val="-14"/>
          <w:sz w:val="28"/>
        </w:rPr>
        <w:t xml:space="preserve"> </w:t>
      </w:r>
      <w:r>
        <w:rPr>
          <w:sz w:val="28"/>
        </w:rPr>
        <w:t>ООП</w:t>
      </w:r>
      <w:r>
        <w:rPr>
          <w:spacing w:val="-10"/>
          <w:sz w:val="28"/>
        </w:rPr>
        <w:t xml:space="preserve"> </w:t>
      </w:r>
      <w:r>
        <w:rPr>
          <w:sz w:val="28"/>
        </w:rPr>
        <w:t>ООО;</w:t>
      </w:r>
      <w:r>
        <w:rPr>
          <w:spacing w:val="-13"/>
          <w:sz w:val="28"/>
        </w:rPr>
        <w:t xml:space="preserve"> </w:t>
      </w:r>
      <w:r>
        <w:rPr>
          <w:sz w:val="28"/>
        </w:rPr>
        <w:t>обобщение и систематизация знаний по курсу алгебры основной школы.</w:t>
      </w:r>
    </w:p>
    <w:p w:rsidR="00B72A0A" w:rsidRDefault="002C54CC">
      <w:pPr>
        <w:spacing w:line="242" w:lineRule="auto"/>
        <w:ind w:left="841" w:right="6177"/>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курса 7 класс</w:t>
      </w:r>
    </w:p>
    <w:p w:rsidR="00B72A0A" w:rsidRDefault="002C54CC">
      <w:pPr>
        <w:pStyle w:val="1"/>
        <w:spacing w:line="317" w:lineRule="exact"/>
        <w:jc w:val="left"/>
      </w:pPr>
      <w:r>
        <w:t>Числа</w:t>
      </w:r>
      <w:r>
        <w:rPr>
          <w:spacing w:val="-1"/>
        </w:rPr>
        <w:t xml:space="preserve"> </w:t>
      </w:r>
      <w:r>
        <w:t>и</w:t>
      </w:r>
      <w:r>
        <w:rPr>
          <w:spacing w:val="-2"/>
        </w:rPr>
        <w:t xml:space="preserve"> вычисления.</w:t>
      </w:r>
    </w:p>
    <w:p w:rsidR="00B72A0A" w:rsidRDefault="002C54CC">
      <w:pPr>
        <w:pStyle w:val="a3"/>
        <w:spacing w:line="322" w:lineRule="exact"/>
        <w:ind w:left="841" w:firstLine="0"/>
        <w:jc w:val="left"/>
      </w:pPr>
      <w:r>
        <w:t>Рациональные</w:t>
      </w:r>
      <w:r>
        <w:rPr>
          <w:spacing w:val="-12"/>
        </w:rPr>
        <w:t xml:space="preserve"> </w:t>
      </w:r>
      <w:r>
        <w:rPr>
          <w:spacing w:val="-2"/>
        </w:rPr>
        <w:t>числа.</w:t>
      </w:r>
    </w:p>
    <w:p w:rsidR="00B72A0A" w:rsidRDefault="002C54CC">
      <w:pPr>
        <w:pStyle w:val="a3"/>
        <w:ind w:right="144"/>
      </w:pPr>
      <w: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w:t>
      </w:r>
      <w:r>
        <w:rPr>
          <w:spacing w:val="-9"/>
        </w:rPr>
        <w:t xml:space="preserve"> </w:t>
      </w:r>
      <w:r>
        <w:t>чисел.</w:t>
      </w:r>
      <w:r>
        <w:rPr>
          <w:spacing w:val="-10"/>
        </w:rPr>
        <w:t xml:space="preserve"> </w:t>
      </w:r>
      <w:r>
        <w:t>Арифметические</w:t>
      </w:r>
      <w:r>
        <w:rPr>
          <w:spacing w:val="-10"/>
        </w:rPr>
        <w:t xml:space="preserve"> </w:t>
      </w:r>
      <w:r>
        <w:t>действия</w:t>
      </w:r>
      <w:r>
        <w:rPr>
          <w:spacing w:val="-9"/>
        </w:rPr>
        <w:t xml:space="preserve"> </w:t>
      </w:r>
      <w:r>
        <w:t>с</w:t>
      </w:r>
      <w:r>
        <w:rPr>
          <w:spacing w:val="-12"/>
        </w:rPr>
        <w:t xml:space="preserve"> </w:t>
      </w:r>
      <w:r>
        <w:t>рациональными</w:t>
      </w:r>
      <w:r>
        <w:rPr>
          <w:spacing w:val="-9"/>
        </w:rPr>
        <w:t xml:space="preserve"> </w:t>
      </w:r>
      <w:r>
        <w:t>числами.</w:t>
      </w:r>
      <w:r>
        <w:rPr>
          <w:spacing w:val="-10"/>
        </w:rPr>
        <w:t xml:space="preserve"> </w:t>
      </w:r>
      <w:r>
        <w:t>Решение задач из реальной практики на части, надроби.</w:t>
      </w:r>
    </w:p>
    <w:p w:rsidR="00B72A0A" w:rsidRDefault="002C54CC">
      <w:pPr>
        <w:pStyle w:val="a3"/>
        <w:ind w:right="150"/>
      </w:pPr>
      <w:r>
        <w:t>Степень</w:t>
      </w:r>
      <w:r>
        <w:rPr>
          <w:spacing w:val="-5"/>
        </w:rPr>
        <w:t xml:space="preserve"> </w:t>
      </w:r>
      <w:r>
        <w:t>с</w:t>
      </w:r>
      <w:r>
        <w:rPr>
          <w:spacing w:val="-5"/>
        </w:rPr>
        <w:t xml:space="preserve"> </w:t>
      </w:r>
      <w:r>
        <w:t>натуральным</w:t>
      </w:r>
      <w:r>
        <w:rPr>
          <w:spacing w:val="-5"/>
        </w:rPr>
        <w:t xml:space="preserve"> </w:t>
      </w:r>
      <w:r>
        <w:t>показателем:</w:t>
      </w:r>
      <w:r>
        <w:rPr>
          <w:spacing w:val="-5"/>
        </w:rPr>
        <w:t xml:space="preserve"> </w:t>
      </w:r>
      <w:r>
        <w:t>определение,</w:t>
      </w:r>
      <w:r>
        <w:rPr>
          <w:spacing w:val="-4"/>
        </w:rPr>
        <w:t xml:space="preserve"> </w:t>
      </w:r>
      <w:r>
        <w:t>преобразование</w:t>
      </w:r>
      <w:r>
        <w:rPr>
          <w:spacing w:val="-4"/>
        </w:rPr>
        <w:t xml:space="preserve"> </w:t>
      </w:r>
      <w:r>
        <w:t>выражений на основе определения, запись больших чисел.</w:t>
      </w:r>
    </w:p>
    <w:p w:rsidR="00B72A0A" w:rsidRDefault="002C54CC">
      <w:pPr>
        <w:pStyle w:val="a3"/>
        <w:ind w:right="155"/>
      </w:pPr>
      <w:r>
        <w:t>Проценты, запись процентов в виде дроби и дроби в виде процентов. Три основные задачи на проценты, решение задач из реальной практики.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pPr>
      <w:r>
        <w:t xml:space="preserve">Применение признаков делимости, разложение на множители натуральных </w:t>
      </w:r>
      <w:r>
        <w:rPr>
          <w:spacing w:val="-2"/>
        </w:rPr>
        <w:t>чисел.</w:t>
      </w:r>
    </w:p>
    <w:p w:rsidR="00B72A0A" w:rsidRDefault="002C54CC">
      <w:pPr>
        <w:pStyle w:val="a3"/>
        <w:spacing w:line="317" w:lineRule="exact"/>
        <w:ind w:left="841" w:firstLine="0"/>
      </w:pPr>
      <w:r>
        <w:t>Реальные</w:t>
      </w:r>
      <w:r>
        <w:rPr>
          <w:spacing w:val="-5"/>
        </w:rPr>
        <w:t xml:space="preserve"> </w:t>
      </w:r>
      <w:r>
        <w:t>зависимости,</w:t>
      </w:r>
      <w:r>
        <w:rPr>
          <w:spacing w:val="-4"/>
        </w:rPr>
        <w:t xml:space="preserve"> </w:t>
      </w:r>
      <w:r>
        <w:t>в</w:t>
      </w:r>
      <w:r>
        <w:rPr>
          <w:spacing w:val="-5"/>
        </w:rPr>
        <w:t xml:space="preserve"> </w:t>
      </w:r>
      <w:r>
        <w:t>том</w:t>
      </w:r>
      <w:r>
        <w:rPr>
          <w:spacing w:val="-5"/>
        </w:rPr>
        <w:t xml:space="preserve"> </w:t>
      </w:r>
      <w:r>
        <w:t>числе</w:t>
      </w:r>
      <w:r>
        <w:rPr>
          <w:spacing w:val="-6"/>
        </w:rPr>
        <w:t xml:space="preserve"> </w:t>
      </w:r>
      <w:r>
        <w:t>прямая</w:t>
      </w:r>
      <w:r>
        <w:rPr>
          <w:spacing w:val="-4"/>
        </w:rPr>
        <w:t xml:space="preserve"> </w:t>
      </w:r>
      <w:r>
        <w:t>и</w:t>
      </w:r>
      <w:r>
        <w:rPr>
          <w:spacing w:val="-7"/>
        </w:rPr>
        <w:t xml:space="preserve"> </w:t>
      </w:r>
      <w:r>
        <w:t>обратная</w:t>
      </w:r>
      <w:r>
        <w:rPr>
          <w:spacing w:val="-7"/>
        </w:rPr>
        <w:t xml:space="preserve"> </w:t>
      </w:r>
      <w:r>
        <w:rPr>
          <w:spacing w:val="-2"/>
        </w:rPr>
        <w:t>пропорциональности.</w:t>
      </w:r>
    </w:p>
    <w:p w:rsidR="00B72A0A" w:rsidRDefault="002C54CC">
      <w:pPr>
        <w:pStyle w:val="1"/>
      </w:pPr>
      <w:r>
        <w:t>Алгебраические</w:t>
      </w:r>
      <w:r>
        <w:rPr>
          <w:spacing w:val="-12"/>
        </w:rPr>
        <w:t xml:space="preserve"> </w:t>
      </w:r>
      <w:r>
        <w:rPr>
          <w:spacing w:val="-2"/>
        </w:rPr>
        <w:t>выражения.</w:t>
      </w:r>
    </w:p>
    <w:p w:rsidR="00B72A0A" w:rsidRDefault="002C54CC">
      <w:pPr>
        <w:pStyle w:val="a3"/>
        <w:ind w:right="143"/>
      </w:pPr>
      <w: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 Свойства степени с натуральным показателем.</w:t>
      </w:r>
    </w:p>
    <w:p w:rsidR="00B72A0A" w:rsidRDefault="002C54CC">
      <w:pPr>
        <w:pStyle w:val="a3"/>
        <w:ind w:right="147"/>
      </w:pPr>
      <w:r>
        <w:t xml:space="preserve">Одночлены и многочлены. Степень многочлена. Сложение, вычитание, умножение многочленов. Формулы сокращенного умножения: квадрат суммы и квадрат разности. Формула разности квадратов. Разложение многочленов на </w:t>
      </w:r>
      <w:r>
        <w:rPr>
          <w:spacing w:val="-2"/>
        </w:rPr>
        <w:t>множители.</w:t>
      </w:r>
    </w:p>
    <w:p w:rsidR="00B72A0A" w:rsidRDefault="002C54CC">
      <w:pPr>
        <w:pStyle w:val="1"/>
        <w:spacing w:before="2"/>
        <w:jc w:val="left"/>
      </w:pPr>
      <w:r>
        <w:rPr>
          <w:spacing w:val="-2"/>
        </w:rPr>
        <w:t>Уравнения.</w:t>
      </w:r>
    </w:p>
    <w:p w:rsidR="00B72A0A" w:rsidRDefault="002C54CC">
      <w:pPr>
        <w:pStyle w:val="a3"/>
        <w:ind w:right="150"/>
      </w:pPr>
      <w:r>
        <w:t>Уравнение, корень уравнения, правила преобразования уравнения, равносильность уравнений.</w:t>
      </w:r>
    </w:p>
    <w:p w:rsidR="00B72A0A" w:rsidRDefault="002C54CC">
      <w:pPr>
        <w:pStyle w:val="a3"/>
        <w:ind w:right="153"/>
      </w:pPr>
      <w: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B72A0A" w:rsidRDefault="002C54CC">
      <w:pPr>
        <w:pStyle w:val="1"/>
      </w:pPr>
      <w:r>
        <w:t>Координаты</w:t>
      </w:r>
      <w:r>
        <w:rPr>
          <w:spacing w:val="-7"/>
        </w:rPr>
        <w:t xml:space="preserve"> </w:t>
      </w:r>
      <w:r>
        <w:t>и</w:t>
      </w:r>
      <w:r>
        <w:rPr>
          <w:spacing w:val="-7"/>
        </w:rPr>
        <w:t xml:space="preserve"> </w:t>
      </w:r>
      <w:r>
        <w:t>графики.</w:t>
      </w:r>
      <w:r>
        <w:rPr>
          <w:spacing w:val="-6"/>
        </w:rPr>
        <w:t xml:space="preserve"> </w:t>
      </w:r>
      <w:r>
        <w:rPr>
          <w:spacing w:val="-2"/>
        </w:rPr>
        <w:t>Функции.</w:t>
      </w:r>
    </w:p>
    <w:p w:rsidR="00B72A0A" w:rsidRDefault="002C54CC">
      <w:pPr>
        <w:pStyle w:val="a3"/>
        <w:ind w:right="153"/>
      </w:pPr>
      <w:r>
        <w:t xml:space="preserve">Координата точки на прямой. Расстояние между двумя точками координатной </w:t>
      </w:r>
      <w:r>
        <w:rPr>
          <w:spacing w:val="-2"/>
        </w:rPr>
        <w:t>прямой.</w:t>
      </w:r>
    </w:p>
    <w:p w:rsidR="00B72A0A" w:rsidRDefault="002C54CC">
      <w:pPr>
        <w:pStyle w:val="a3"/>
        <w:spacing w:before="2" w:line="237" w:lineRule="auto"/>
        <w:ind w:right="145"/>
      </w:pPr>
      <w:r>
        <w:t>Прямоугольная</w:t>
      </w:r>
      <w:r>
        <w:rPr>
          <w:spacing w:val="-5"/>
        </w:rPr>
        <w:t xml:space="preserve"> </w:t>
      </w:r>
      <w:r>
        <w:t>система</w:t>
      </w:r>
      <w:r>
        <w:rPr>
          <w:spacing w:val="-5"/>
        </w:rPr>
        <w:t xml:space="preserve"> </w:t>
      </w:r>
      <w:r>
        <w:t>координат,</w:t>
      </w:r>
      <w:r>
        <w:rPr>
          <w:spacing w:val="-6"/>
        </w:rPr>
        <w:t xml:space="preserve"> </w:t>
      </w:r>
      <w:r>
        <w:t>оси</w:t>
      </w:r>
      <w:r>
        <w:rPr>
          <w:spacing w:val="-1"/>
        </w:rPr>
        <w:t xml:space="preserve"> </w:t>
      </w:r>
      <w:r>
        <w:rPr>
          <w:i/>
        </w:rPr>
        <w:t>Ox</w:t>
      </w:r>
      <w:r>
        <w:rPr>
          <w:i/>
          <w:spacing w:val="-5"/>
        </w:rPr>
        <w:t xml:space="preserve"> </w:t>
      </w:r>
      <w:r>
        <w:t>и</w:t>
      </w:r>
      <w:r>
        <w:rPr>
          <w:spacing w:val="-7"/>
        </w:rPr>
        <w:t xml:space="preserve"> </w:t>
      </w:r>
      <w:r>
        <w:rPr>
          <w:i/>
        </w:rPr>
        <w:t>Oy.</w:t>
      </w:r>
      <w:r>
        <w:rPr>
          <w:i/>
          <w:spacing w:val="-5"/>
        </w:rPr>
        <w:t xml:space="preserve"> </w:t>
      </w:r>
      <w:r>
        <w:t>Абсцисса</w:t>
      </w:r>
      <w:r>
        <w:rPr>
          <w:spacing w:val="-5"/>
        </w:rPr>
        <w:t xml:space="preserve"> </w:t>
      </w:r>
      <w:r>
        <w:t>и</w:t>
      </w:r>
      <w:r>
        <w:rPr>
          <w:spacing w:val="-7"/>
        </w:rPr>
        <w:t xml:space="preserve"> </w:t>
      </w:r>
      <w:r>
        <w:t>ордината</w:t>
      </w:r>
      <w:r>
        <w:rPr>
          <w:spacing w:val="-5"/>
        </w:rPr>
        <w:t xml:space="preserve"> </w:t>
      </w:r>
      <w:r>
        <w:t>точки</w:t>
      </w:r>
      <w:r>
        <w:rPr>
          <w:spacing w:val="-5"/>
        </w:rPr>
        <w:t xml:space="preserve"> </w:t>
      </w:r>
      <w:r>
        <w:t>на координатной</w:t>
      </w:r>
      <w:r>
        <w:rPr>
          <w:spacing w:val="-18"/>
        </w:rPr>
        <w:t xml:space="preserve"> </w:t>
      </w:r>
      <w:r>
        <w:t>плоскости.</w:t>
      </w:r>
      <w:r>
        <w:rPr>
          <w:spacing w:val="-17"/>
        </w:rPr>
        <w:t xml:space="preserve"> </w:t>
      </w:r>
      <w:r>
        <w:t>Примеры</w:t>
      </w:r>
      <w:r>
        <w:rPr>
          <w:spacing w:val="-18"/>
        </w:rPr>
        <w:t xml:space="preserve"> </w:t>
      </w:r>
      <w:r>
        <w:t>графиков,</w:t>
      </w:r>
      <w:r>
        <w:rPr>
          <w:spacing w:val="-17"/>
        </w:rPr>
        <w:t xml:space="preserve"> </w:t>
      </w:r>
      <w:r>
        <w:t>заданных</w:t>
      </w:r>
      <w:r>
        <w:rPr>
          <w:spacing w:val="-18"/>
        </w:rPr>
        <w:t xml:space="preserve"> </w:t>
      </w:r>
      <w:r>
        <w:t>формулами.</w:t>
      </w:r>
      <w:r>
        <w:rPr>
          <w:spacing w:val="-17"/>
        </w:rPr>
        <w:t xml:space="preserve"> </w:t>
      </w:r>
      <w:r>
        <w:t>Чтение</w:t>
      </w:r>
      <w:r>
        <w:rPr>
          <w:spacing w:val="-18"/>
        </w:rPr>
        <w:t xml:space="preserve"> </w:t>
      </w:r>
      <w:r>
        <w:t xml:space="preserve">графиков реальных зависимостей. Понятие функции. График функции. Свойства функций. Линейная функция, ее график. График функции </w:t>
      </w:r>
      <w:r>
        <w:rPr>
          <w:i/>
        </w:rPr>
        <w:t>y</w:t>
      </w:r>
      <w: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t>. Графическое решение линейных уравнений.</w:t>
      </w:r>
    </w:p>
    <w:p w:rsidR="00B72A0A" w:rsidRDefault="002C54CC">
      <w:pPr>
        <w:pStyle w:val="a4"/>
        <w:numPr>
          <w:ilvl w:val="0"/>
          <w:numId w:val="121"/>
        </w:numPr>
        <w:tabs>
          <w:tab w:val="left" w:pos="1052"/>
        </w:tabs>
        <w:spacing w:before="3"/>
        <w:ind w:hanging="211"/>
        <w:jc w:val="both"/>
        <w:rPr>
          <w:i/>
          <w:sz w:val="28"/>
        </w:rPr>
      </w:pPr>
      <w:r>
        <w:rPr>
          <w:i/>
          <w:spacing w:val="-4"/>
          <w:sz w:val="28"/>
        </w:rPr>
        <w:t>класс</w:t>
      </w:r>
    </w:p>
    <w:p w:rsidR="00B72A0A" w:rsidRDefault="002C54CC">
      <w:pPr>
        <w:pStyle w:val="1"/>
        <w:spacing w:before="2"/>
      </w:pPr>
      <w:r>
        <w:t>Числа</w:t>
      </w:r>
      <w:r>
        <w:rPr>
          <w:spacing w:val="-1"/>
        </w:rPr>
        <w:t xml:space="preserve"> </w:t>
      </w:r>
      <w:r>
        <w:t>и</w:t>
      </w:r>
      <w:r>
        <w:rPr>
          <w:spacing w:val="-2"/>
        </w:rPr>
        <w:t xml:space="preserve"> вычисления.</w:t>
      </w:r>
    </w:p>
    <w:p w:rsidR="00B72A0A" w:rsidRDefault="002C54CC">
      <w:pPr>
        <w:pStyle w:val="a3"/>
        <w:ind w:right="152"/>
      </w:pPr>
      <w: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w:t>
      </w:r>
    </w:p>
    <w:p w:rsidR="00B72A0A" w:rsidRDefault="002C54CC">
      <w:pPr>
        <w:pStyle w:val="1"/>
        <w:spacing w:line="321" w:lineRule="exact"/>
      </w:pPr>
      <w:r>
        <w:t>Действительные</w:t>
      </w:r>
      <w:r>
        <w:rPr>
          <w:spacing w:val="-10"/>
        </w:rPr>
        <w:t xml:space="preserve"> </w:t>
      </w:r>
      <w:r>
        <w:rPr>
          <w:spacing w:val="-2"/>
        </w:rPr>
        <w:t>числа.</w:t>
      </w:r>
    </w:p>
    <w:p w:rsidR="00B72A0A" w:rsidRDefault="002C54CC">
      <w:pPr>
        <w:pStyle w:val="a3"/>
        <w:ind w:right="151"/>
      </w:pPr>
      <w: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B72A0A" w:rsidRDefault="002C54CC">
      <w:pPr>
        <w:pStyle w:val="a3"/>
        <w:ind w:right="147"/>
      </w:pPr>
      <w:r>
        <w:t>Сравнение действительных чисел, арифметические действия с действительными числами.</w:t>
      </w:r>
    </w:p>
    <w:p w:rsidR="00B72A0A" w:rsidRDefault="002C54CC">
      <w:pPr>
        <w:pStyle w:val="1"/>
        <w:spacing w:line="321" w:lineRule="exact"/>
      </w:pPr>
      <w:r>
        <w:t>Алгебраические</w:t>
      </w:r>
      <w:r>
        <w:rPr>
          <w:spacing w:val="-12"/>
        </w:rPr>
        <w:t xml:space="preserve"> </w:t>
      </w:r>
      <w:r>
        <w:rPr>
          <w:spacing w:val="-2"/>
        </w:rPr>
        <w:t>выражения.</w:t>
      </w:r>
    </w:p>
    <w:p w:rsidR="00B72A0A" w:rsidRDefault="002C54CC">
      <w:pPr>
        <w:pStyle w:val="a3"/>
        <w:ind w:right="152"/>
      </w:pPr>
      <w:r>
        <w:t>Алгебраическая дробь. Основное свойство алгебраической дроби. Сложение, вычитание,</w:t>
      </w:r>
      <w:r>
        <w:rPr>
          <w:spacing w:val="-5"/>
        </w:rPr>
        <w:t xml:space="preserve"> </w:t>
      </w:r>
      <w:r>
        <w:t>умножение,</w:t>
      </w:r>
      <w:r>
        <w:rPr>
          <w:spacing w:val="-8"/>
        </w:rPr>
        <w:t xml:space="preserve"> </w:t>
      </w:r>
      <w:r>
        <w:t>деление</w:t>
      </w:r>
      <w:r>
        <w:rPr>
          <w:spacing w:val="-4"/>
        </w:rPr>
        <w:t xml:space="preserve"> </w:t>
      </w:r>
      <w:r>
        <w:t>алгебраических</w:t>
      </w:r>
      <w:r>
        <w:rPr>
          <w:spacing w:val="-4"/>
        </w:rPr>
        <w:t xml:space="preserve"> </w:t>
      </w:r>
      <w:r>
        <w:t>дробей.</w:t>
      </w:r>
      <w:r>
        <w:rPr>
          <w:spacing w:val="-5"/>
        </w:rPr>
        <w:t xml:space="preserve"> </w:t>
      </w:r>
      <w:r>
        <w:t>Рациональные</w:t>
      </w:r>
      <w:r>
        <w:rPr>
          <w:spacing w:val="-4"/>
        </w:rPr>
        <w:t xml:space="preserve"> </w:t>
      </w:r>
      <w:r>
        <w:t>выражения</w:t>
      </w:r>
      <w:r>
        <w:rPr>
          <w:spacing w:val="-9"/>
        </w:rPr>
        <w:t xml:space="preserve"> </w:t>
      </w:r>
      <w:r>
        <w:t>и их преобразование.</w:t>
      </w:r>
    </w:p>
    <w:p w:rsidR="00B72A0A" w:rsidRDefault="002C54CC">
      <w:pPr>
        <w:pStyle w:val="1"/>
        <w:spacing w:before="2" w:line="240" w:lineRule="auto"/>
        <w:jc w:val="left"/>
      </w:pPr>
      <w:r>
        <w:rPr>
          <w:spacing w:val="-2"/>
        </w:rPr>
        <w:t>Уравнения.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4"/>
      </w:pPr>
      <w:r>
        <w:t xml:space="preserve">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линейных </w:t>
      </w:r>
      <w:r>
        <w:rPr>
          <w:spacing w:val="-2"/>
        </w:rPr>
        <w:t>уравнений.</w:t>
      </w:r>
    </w:p>
    <w:p w:rsidR="00B72A0A" w:rsidRDefault="002C54CC">
      <w:pPr>
        <w:pStyle w:val="1"/>
        <w:spacing w:before="2"/>
        <w:jc w:val="left"/>
      </w:pPr>
      <w:r>
        <w:rPr>
          <w:spacing w:val="-2"/>
        </w:rPr>
        <w:t>Функции.</w:t>
      </w:r>
    </w:p>
    <w:p w:rsidR="00B72A0A" w:rsidRDefault="002C54CC">
      <w:pPr>
        <w:pStyle w:val="a3"/>
        <w:spacing w:before="12" w:line="228" w:lineRule="auto"/>
        <w:ind w:left="841" w:right="2730" w:firstLine="0"/>
        <w:jc w:val="left"/>
      </w:pPr>
      <w:r>
        <w:rPr>
          <w:noProof/>
          <w:lang w:eastAsia="ru-RU"/>
        </w:rPr>
        <mc:AlternateContent>
          <mc:Choice Requires="wps">
            <w:drawing>
              <wp:anchor distT="0" distB="0" distL="0" distR="0" simplePos="0" relativeHeight="251641856" behindDoc="1" locked="0" layoutInCell="1" allowOverlap="1">
                <wp:simplePos x="0" y="0"/>
                <wp:positionH relativeFrom="page">
                  <wp:posOffset>2925191</wp:posOffset>
                </wp:positionH>
                <wp:positionV relativeFrom="paragraph">
                  <wp:posOffset>362409</wp:posOffset>
                </wp:positionV>
                <wp:extent cx="8128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12700"/>
                        </a:xfrm>
                        <a:custGeom>
                          <a:avLst/>
                          <a:gdLst/>
                          <a:ahLst/>
                          <a:cxnLst/>
                          <a:rect l="l" t="t" r="r" b="b"/>
                          <a:pathLst>
                            <a:path w="81280" h="12700">
                              <a:moveTo>
                                <a:pt x="80772" y="0"/>
                              </a:moveTo>
                              <a:lnTo>
                                <a:pt x="0" y="0"/>
                              </a:lnTo>
                              <a:lnTo>
                                <a:pt x="0" y="12191"/>
                              </a:lnTo>
                              <a:lnTo>
                                <a:pt x="80772" y="12191"/>
                              </a:lnTo>
                              <a:lnTo>
                                <a:pt x="807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B9C124" id="Graphic 4" o:spid="_x0000_s1026" style="position:absolute;margin-left:230.35pt;margin-top:28.55pt;width:6.4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812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" path="m80772,l,,,12191r80772,l80772,xe" fillcolor="black" stroked="f">
                <v:path arrowok="t"/>
                <w10:wrap anchorx="page"/>
              </v:shape>
            </w:pict>
          </mc:Fallback>
        </mc:AlternateContent>
      </w:r>
      <w:r>
        <w:rPr>
          <w:noProof/>
          <w:lang w:eastAsia="ru-RU"/>
        </w:rPr>
        <mc:AlternateContent>
          <mc:Choice Requires="wps">
            <w:drawing>
              <wp:anchor distT="0" distB="0" distL="0" distR="0" simplePos="0" relativeHeight="251644928" behindDoc="1" locked="0" layoutInCell="1" allowOverlap="1">
                <wp:simplePos x="0" y="0"/>
                <wp:positionH relativeFrom="page">
                  <wp:posOffset>3553078</wp:posOffset>
                </wp:positionH>
                <wp:positionV relativeFrom="paragraph">
                  <wp:posOffset>267920</wp:posOffset>
                </wp:positionV>
                <wp:extent cx="10096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12700"/>
                        </a:xfrm>
                        <a:custGeom>
                          <a:avLst/>
                          <a:gdLst/>
                          <a:ahLst/>
                          <a:cxnLst/>
                          <a:rect l="l" t="t" r="r" b="b"/>
                          <a:pathLst>
                            <a:path w="100965" h="12700">
                              <a:moveTo>
                                <a:pt x="100584" y="0"/>
                              </a:moveTo>
                              <a:lnTo>
                                <a:pt x="0" y="0"/>
                              </a:lnTo>
                              <a:lnTo>
                                <a:pt x="0" y="12192"/>
                              </a:lnTo>
                              <a:lnTo>
                                <a:pt x="100584" y="12192"/>
                              </a:lnTo>
                              <a:lnTo>
                                <a:pt x="100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72947" id="Graphic 5" o:spid="_x0000_s1026" style="position:absolute;margin-left:279.75pt;margin-top:21.1pt;width:7.9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1009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" path="m100584,l,,,12192r100584,l100584,xe" fillcolor="black" stroked="f">
                <v:path arrowok="t"/>
                <w10:wrap anchorx="page"/>
              </v:shape>
            </w:pict>
          </mc:Fallback>
        </mc:AlternateContent>
      </w:r>
      <w:r>
        <w:t>Графическое</w:t>
      </w:r>
      <w:r>
        <w:rPr>
          <w:spacing w:val="-11"/>
        </w:rPr>
        <w:t xml:space="preserve"> </w:t>
      </w:r>
      <w:r>
        <w:t>решение</w:t>
      </w:r>
      <w:r>
        <w:rPr>
          <w:spacing w:val="-8"/>
        </w:rPr>
        <w:t xml:space="preserve"> </w:t>
      </w:r>
      <w:r>
        <w:t>систем</w:t>
      </w:r>
      <w:r>
        <w:rPr>
          <w:spacing w:val="-8"/>
        </w:rPr>
        <w:t xml:space="preserve"> </w:t>
      </w:r>
      <w:r>
        <w:t>линейных</w:t>
      </w:r>
      <w:r>
        <w:rPr>
          <w:spacing w:val="-9"/>
        </w:rPr>
        <w:t xml:space="preserve"> </w:t>
      </w:r>
      <w:r>
        <w:t xml:space="preserve">уравнений. Графики функций </w:t>
      </w:r>
      <w:r>
        <w:rPr>
          <w:rFonts w:ascii="Cambria Math" w:eastAsia="Cambria Math" w:hAnsi="Cambria Math"/>
        </w:rPr>
        <w:t xml:space="preserve">𝑦 = </w:t>
      </w:r>
      <w:r>
        <w:rPr>
          <w:rFonts w:ascii="Cambria Math" w:eastAsia="Cambria Math" w:hAnsi="Cambria Math"/>
          <w:position w:val="17"/>
          <w:sz w:val="20"/>
        </w:rPr>
        <w:t xml:space="preserve">𝑘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 xml:space="preserve">𝑦 = </w:t>
      </w:r>
      <w:r>
        <w:rPr>
          <w:rFonts w:ascii="Cambria Math" w:eastAsia="Cambria Math" w:hAnsi="Cambria Math"/>
          <w:position w:val="-1"/>
        </w:rPr>
        <w:t>√</w:t>
      </w:r>
      <w:r>
        <w:rPr>
          <w:rFonts w:ascii="Cambria Math" w:eastAsia="Cambria Math" w:hAnsi="Cambria Math"/>
        </w:rPr>
        <w:t xml:space="preserve">𝑥 </w:t>
      </w:r>
      <w:r>
        <w:t>и их свойства.</w:t>
      </w:r>
    </w:p>
    <w:p w:rsidR="00B72A0A" w:rsidRDefault="002C54CC">
      <w:pPr>
        <w:spacing w:line="70" w:lineRule="exact"/>
        <w:ind w:right="3148"/>
        <w:jc w:val="center"/>
        <w:rPr>
          <w:rFonts w:ascii="Cambria Math" w:eastAsia="Cambria Math"/>
          <w:sz w:val="20"/>
        </w:rPr>
      </w:pPr>
      <w:r>
        <w:rPr>
          <w:noProof/>
          <w:lang w:eastAsia="ru-RU"/>
        </w:rPr>
        <mc:AlternateContent>
          <mc:Choice Requires="wps">
            <w:drawing>
              <wp:anchor distT="0" distB="0" distL="0" distR="0" simplePos="0" relativeHeight="251648000" behindDoc="1" locked="0" layoutInCell="1" allowOverlap="1">
                <wp:simplePos x="0" y="0"/>
                <wp:positionH relativeFrom="page">
                  <wp:posOffset>701040</wp:posOffset>
                </wp:positionH>
                <wp:positionV relativeFrom="paragraph">
                  <wp:posOffset>37983</wp:posOffset>
                </wp:positionV>
                <wp:extent cx="6518275" cy="2044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204470"/>
                        </a:xfrm>
                        <a:custGeom>
                          <a:avLst/>
                          <a:gdLst/>
                          <a:ahLst/>
                          <a:cxnLst/>
                          <a:rect l="l" t="t" r="r" b="b"/>
                          <a:pathLst>
                            <a:path w="6518275" h="204470">
                              <a:moveTo>
                                <a:pt x="6517894" y="0"/>
                              </a:moveTo>
                              <a:lnTo>
                                <a:pt x="0" y="0"/>
                              </a:lnTo>
                              <a:lnTo>
                                <a:pt x="0" y="204216"/>
                              </a:lnTo>
                              <a:lnTo>
                                <a:pt x="6517894" y="204216"/>
                              </a:lnTo>
                              <a:lnTo>
                                <a:pt x="6517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79B1B52" id="Graphic 6" o:spid="_x0000_s1026" style="position:absolute;margin-left:55.2pt;margin-top:3pt;width:513.25pt;height:16.1pt;z-index:-251668480;visibility:visible;mso-wrap-style:square;mso-wrap-distance-left:0;mso-wrap-distance-top:0;mso-wrap-distance-right:0;mso-wrap-distance-bottom:0;mso-position-horizontal:absolute;mso-position-horizontal-relative:page;mso-position-vertical:absolute;mso-position-vertical-relative:text;v-text-anchor:top" coordsize="651827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" path="m6517894,l,,,204216r6517894,l6517894,xe" stroked="f">
                <v:path arrowok="t"/>
                <w10:wrap anchorx="page"/>
              </v:shape>
            </w:pict>
          </mc:Fallback>
        </mc:AlternateContent>
      </w:r>
      <w:r>
        <w:rPr>
          <w:rFonts w:ascii="Cambria Math" w:eastAsia="Cambria Math"/>
          <w:spacing w:val="-10"/>
          <w:w w:val="110"/>
          <w:sz w:val="20"/>
        </w:rPr>
        <w:t>𝑥</w:t>
      </w:r>
    </w:p>
    <w:p w:rsidR="00B72A0A" w:rsidRDefault="00B72A0A">
      <w:pPr>
        <w:spacing w:line="70" w:lineRule="exact"/>
        <w:jc w:val="center"/>
        <w:rPr>
          <w:rFonts w:ascii="Cambria Math" w:eastAsia="Cambria Math"/>
          <w:sz w:val="20"/>
        </w:rPr>
        <w:sectPr w:rsidR="00B72A0A">
          <w:pgSz w:w="11910" w:h="16840"/>
          <w:pgMar w:top="1040" w:right="420" w:bottom="820" w:left="1000" w:header="0" w:footer="631" w:gutter="0"/>
          <w:cols w:space="720"/>
        </w:sectPr>
      </w:pPr>
    </w:p>
    <w:p w:rsidR="00B72A0A" w:rsidRDefault="00B72A0A">
      <w:pPr>
        <w:pStyle w:val="a3"/>
        <w:ind w:left="0" w:firstLine="0"/>
        <w:jc w:val="left"/>
        <w:rPr>
          <w:rFonts w:ascii="Cambria Math"/>
        </w:rPr>
      </w:pPr>
    </w:p>
    <w:p w:rsidR="00B72A0A" w:rsidRDefault="00B72A0A">
      <w:pPr>
        <w:pStyle w:val="a3"/>
        <w:ind w:left="0" w:firstLine="0"/>
        <w:jc w:val="left"/>
        <w:rPr>
          <w:rFonts w:ascii="Cambria Math"/>
        </w:rPr>
      </w:pPr>
    </w:p>
    <w:p w:rsidR="00B72A0A" w:rsidRDefault="00B72A0A">
      <w:pPr>
        <w:pStyle w:val="a3"/>
        <w:ind w:left="0" w:firstLine="0"/>
        <w:jc w:val="left"/>
        <w:rPr>
          <w:rFonts w:ascii="Cambria Math"/>
        </w:rPr>
      </w:pPr>
    </w:p>
    <w:p w:rsidR="00B72A0A" w:rsidRDefault="00B72A0A">
      <w:pPr>
        <w:pStyle w:val="a3"/>
        <w:spacing w:before="287"/>
        <w:ind w:left="0" w:firstLine="0"/>
        <w:jc w:val="left"/>
        <w:rPr>
          <w:rFonts w:ascii="Cambria Math"/>
        </w:rPr>
      </w:pPr>
    </w:p>
    <w:p w:rsidR="00B72A0A" w:rsidRDefault="002C54CC">
      <w:pPr>
        <w:pStyle w:val="a3"/>
        <w:ind w:firstLine="0"/>
        <w:jc w:val="left"/>
      </w:pPr>
      <w:r>
        <w:rPr>
          <w:spacing w:val="-2"/>
        </w:rPr>
        <w:t>мире.</w:t>
      </w:r>
    </w:p>
    <w:p w:rsidR="00B72A0A" w:rsidRDefault="002C54CC">
      <w:pPr>
        <w:pStyle w:val="a4"/>
        <w:numPr>
          <w:ilvl w:val="0"/>
          <w:numId w:val="121"/>
        </w:numPr>
        <w:tabs>
          <w:tab w:val="left" w:pos="216"/>
        </w:tabs>
        <w:spacing w:line="311" w:lineRule="exact"/>
        <w:ind w:left="216" w:hanging="211"/>
        <w:jc w:val="left"/>
        <w:rPr>
          <w:i/>
          <w:sz w:val="28"/>
        </w:rPr>
      </w:pPr>
      <w:r>
        <w:br w:type="column"/>
      </w:r>
      <w:r>
        <w:rPr>
          <w:i/>
          <w:spacing w:val="-4"/>
          <w:sz w:val="28"/>
        </w:rPr>
        <w:t>класс</w:t>
      </w:r>
    </w:p>
    <w:p w:rsidR="00B72A0A" w:rsidRDefault="002C54CC">
      <w:pPr>
        <w:pStyle w:val="1"/>
        <w:ind w:left="5"/>
        <w:jc w:val="left"/>
      </w:pPr>
      <w:r>
        <w:t>Числа</w:t>
      </w:r>
      <w:r>
        <w:rPr>
          <w:spacing w:val="-1"/>
        </w:rPr>
        <w:t xml:space="preserve"> </w:t>
      </w:r>
      <w:r>
        <w:t>и</w:t>
      </w:r>
      <w:r>
        <w:rPr>
          <w:spacing w:val="-2"/>
        </w:rPr>
        <w:t xml:space="preserve"> вычисления.</w:t>
      </w:r>
    </w:p>
    <w:p w:rsidR="00B72A0A" w:rsidRDefault="002C54CC">
      <w:pPr>
        <w:pStyle w:val="a3"/>
        <w:ind w:left="5" w:firstLine="0"/>
        <w:jc w:val="left"/>
      </w:pPr>
      <w:r>
        <w:t>Степень</w:t>
      </w:r>
      <w:r>
        <w:rPr>
          <w:spacing w:val="-4"/>
        </w:rPr>
        <w:t xml:space="preserve"> </w:t>
      </w:r>
      <w:r>
        <w:t>с</w:t>
      </w:r>
      <w:r>
        <w:rPr>
          <w:spacing w:val="-4"/>
        </w:rPr>
        <w:t xml:space="preserve"> </w:t>
      </w:r>
      <w:r>
        <w:t>целым</w:t>
      </w:r>
      <w:r>
        <w:rPr>
          <w:spacing w:val="-3"/>
        </w:rPr>
        <w:t xml:space="preserve"> </w:t>
      </w:r>
      <w:r>
        <w:t>показателем</w:t>
      </w:r>
      <w:r>
        <w:rPr>
          <w:spacing w:val="-3"/>
        </w:rPr>
        <w:t xml:space="preserve"> </w:t>
      </w:r>
      <w:r>
        <w:t>и</w:t>
      </w:r>
      <w:r>
        <w:rPr>
          <w:spacing w:val="-3"/>
        </w:rPr>
        <w:t xml:space="preserve"> </w:t>
      </w:r>
      <w:r>
        <w:t>ее</w:t>
      </w:r>
      <w:r>
        <w:rPr>
          <w:spacing w:val="-4"/>
        </w:rPr>
        <w:t xml:space="preserve"> </w:t>
      </w:r>
      <w:r>
        <w:t>свойства.</w:t>
      </w:r>
      <w:r>
        <w:rPr>
          <w:spacing w:val="-4"/>
        </w:rPr>
        <w:t xml:space="preserve"> </w:t>
      </w:r>
      <w:r>
        <w:t>Стандартная</w:t>
      </w:r>
      <w:r>
        <w:rPr>
          <w:spacing w:val="-3"/>
        </w:rPr>
        <w:t xml:space="preserve"> </w:t>
      </w:r>
      <w:r>
        <w:t>запись</w:t>
      </w:r>
      <w:r>
        <w:rPr>
          <w:spacing w:val="-5"/>
        </w:rPr>
        <w:t xml:space="preserve"> </w:t>
      </w:r>
      <w:r>
        <w:t>числа. Измерения, приближения, оценки.</w:t>
      </w:r>
    </w:p>
    <w:p w:rsidR="00B72A0A" w:rsidRDefault="002C54CC">
      <w:pPr>
        <w:pStyle w:val="a3"/>
        <w:ind w:left="5" w:firstLine="0"/>
        <w:jc w:val="left"/>
      </w:pPr>
      <w:r>
        <w:t>Размеры</w:t>
      </w:r>
      <w:r>
        <w:rPr>
          <w:spacing w:val="-10"/>
        </w:rPr>
        <w:t xml:space="preserve"> </w:t>
      </w:r>
      <w:r>
        <w:t>объектов</w:t>
      </w:r>
      <w:r>
        <w:rPr>
          <w:spacing w:val="-7"/>
        </w:rPr>
        <w:t xml:space="preserve"> </w:t>
      </w:r>
      <w:r>
        <w:t>окружающего</w:t>
      </w:r>
      <w:r>
        <w:rPr>
          <w:spacing w:val="-4"/>
        </w:rPr>
        <w:t xml:space="preserve"> </w:t>
      </w:r>
      <w:r>
        <w:t>мира,</w:t>
      </w:r>
      <w:r>
        <w:rPr>
          <w:spacing w:val="-9"/>
        </w:rPr>
        <w:t xml:space="preserve"> </w:t>
      </w:r>
      <w:r>
        <w:t>длительность</w:t>
      </w:r>
      <w:r>
        <w:rPr>
          <w:spacing w:val="-10"/>
        </w:rPr>
        <w:t xml:space="preserve"> </w:t>
      </w:r>
      <w:r>
        <w:t>процессов</w:t>
      </w:r>
      <w:r>
        <w:rPr>
          <w:spacing w:val="-6"/>
        </w:rPr>
        <w:t xml:space="preserve"> </w:t>
      </w:r>
      <w:r>
        <w:t>в</w:t>
      </w:r>
      <w:r>
        <w:rPr>
          <w:spacing w:val="-8"/>
        </w:rPr>
        <w:t xml:space="preserve"> </w:t>
      </w:r>
      <w:r>
        <w:rPr>
          <w:spacing w:val="-2"/>
        </w:rPr>
        <w:t>окружающем</w:t>
      </w:r>
    </w:p>
    <w:p w:rsidR="00B72A0A" w:rsidRDefault="00B72A0A">
      <w:pPr>
        <w:pStyle w:val="a3"/>
        <w:spacing w:before="1"/>
        <w:ind w:left="0" w:firstLine="0"/>
        <w:jc w:val="left"/>
      </w:pPr>
    </w:p>
    <w:p w:rsidR="00B72A0A" w:rsidRDefault="002C54CC">
      <w:pPr>
        <w:pStyle w:val="a3"/>
        <w:ind w:left="5" w:firstLine="0"/>
        <w:jc w:val="left"/>
      </w:pPr>
      <w:r>
        <w:t>Приближенное</w:t>
      </w:r>
      <w:r>
        <w:rPr>
          <w:spacing w:val="-7"/>
        </w:rPr>
        <w:t xml:space="preserve"> </w:t>
      </w:r>
      <w:r>
        <w:t>значение</w:t>
      </w:r>
      <w:r>
        <w:rPr>
          <w:spacing w:val="-4"/>
        </w:rPr>
        <w:t xml:space="preserve"> </w:t>
      </w:r>
      <w:r>
        <w:t>величины,</w:t>
      </w:r>
      <w:r>
        <w:rPr>
          <w:spacing w:val="-5"/>
        </w:rPr>
        <w:t xml:space="preserve"> </w:t>
      </w:r>
      <w:r>
        <w:t>точность</w:t>
      </w:r>
      <w:r>
        <w:rPr>
          <w:spacing w:val="-8"/>
        </w:rPr>
        <w:t xml:space="preserve"> </w:t>
      </w:r>
      <w:r>
        <w:t>приближения.</w:t>
      </w:r>
      <w:r>
        <w:rPr>
          <w:spacing w:val="-7"/>
        </w:rPr>
        <w:t xml:space="preserve"> </w:t>
      </w:r>
      <w:r>
        <w:t>Округление</w:t>
      </w:r>
      <w:r>
        <w:rPr>
          <w:spacing w:val="-4"/>
        </w:rPr>
        <w:t xml:space="preserve"> </w:t>
      </w:r>
      <w:r>
        <w:rPr>
          <w:spacing w:val="-2"/>
        </w:rPr>
        <w:t>чисел.</w:t>
      </w:r>
    </w:p>
    <w:p w:rsidR="00B72A0A" w:rsidRDefault="00B72A0A">
      <w:pPr>
        <w:sectPr w:rsidR="00B72A0A">
          <w:type w:val="continuous"/>
          <w:pgSz w:w="11910" w:h="16840"/>
          <w:pgMar w:top="1380" w:right="420" w:bottom="280" w:left="1000" w:header="0" w:footer="631" w:gutter="0"/>
          <w:cols w:num="2" w:space="720" w:equalWidth="0">
            <w:col w:w="796" w:space="40"/>
            <w:col w:w="9654"/>
          </w:cols>
        </w:sectPr>
      </w:pPr>
    </w:p>
    <w:p w:rsidR="00B72A0A" w:rsidRDefault="002C54CC">
      <w:pPr>
        <w:pStyle w:val="a3"/>
        <w:spacing w:line="322" w:lineRule="exact"/>
        <w:ind w:firstLine="0"/>
      </w:pPr>
      <w:r>
        <w:t>Прикидка</w:t>
      </w:r>
      <w:r>
        <w:rPr>
          <w:spacing w:val="-5"/>
        </w:rPr>
        <w:t xml:space="preserve"> </w:t>
      </w:r>
      <w:r>
        <w:t>и</w:t>
      </w:r>
      <w:r>
        <w:rPr>
          <w:spacing w:val="-8"/>
        </w:rPr>
        <w:t xml:space="preserve"> </w:t>
      </w:r>
      <w:r>
        <w:t>оценка</w:t>
      </w:r>
      <w:r>
        <w:rPr>
          <w:spacing w:val="-8"/>
        </w:rPr>
        <w:t xml:space="preserve"> </w:t>
      </w:r>
      <w:r>
        <w:t>результатов</w:t>
      </w:r>
      <w:r>
        <w:rPr>
          <w:spacing w:val="-5"/>
        </w:rPr>
        <w:t xml:space="preserve"> </w:t>
      </w:r>
      <w:r>
        <w:rPr>
          <w:spacing w:val="-2"/>
        </w:rPr>
        <w:t>вычислений.</w:t>
      </w:r>
    </w:p>
    <w:p w:rsidR="00B72A0A" w:rsidRDefault="002C54CC">
      <w:pPr>
        <w:pStyle w:val="1"/>
      </w:pPr>
      <w:r>
        <w:t>Уравнения</w:t>
      </w:r>
      <w:r>
        <w:rPr>
          <w:spacing w:val="-5"/>
        </w:rPr>
        <w:t xml:space="preserve"> </w:t>
      </w:r>
      <w:r>
        <w:t>и</w:t>
      </w:r>
      <w:r>
        <w:rPr>
          <w:spacing w:val="-4"/>
        </w:rPr>
        <w:t xml:space="preserve"> </w:t>
      </w:r>
      <w:r>
        <w:rPr>
          <w:spacing w:val="-2"/>
        </w:rPr>
        <w:t>неравенства.</w:t>
      </w:r>
    </w:p>
    <w:p w:rsidR="00B72A0A" w:rsidRDefault="002C54CC">
      <w:pPr>
        <w:pStyle w:val="a3"/>
        <w:ind w:right="143"/>
      </w:pPr>
      <w:r>
        <w:t>Квадратное</w:t>
      </w:r>
      <w:r>
        <w:rPr>
          <w:spacing w:val="-18"/>
        </w:rPr>
        <w:t xml:space="preserve"> </w:t>
      </w:r>
      <w:r>
        <w:t>уравнение,</w:t>
      </w:r>
      <w:r>
        <w:rPr>
          <w:spacing w:val="-17"/>
        </w:rPr>
        <w:t xml:space="preserve"> </w:t>
      </w:r>
      <w:r>
        <w:t>формула</w:t>
      </w:r>
      <w:r>
        <w:rPr>
          <w:spacing w:val="-18"/>
        </w:rPr>
        <w:t xml:space="preserve"> </w:t>
      </w:r>
      <w:r>
        <w:t>корней</w:t>
      </w:r>
      <w:r>
        <w:rPr>
          <w:spacing w:val="-17"/>
        </w:rPr>
        <w:t xml:space="preserve"> </w:t>
      </w:r>
      <w:r>
        <w:t>квадратного</w:t>
      </w:r>
      <w:r>
        <w:rPr>
          <w:spacing w:val="-18"/>
        </w:rPr>
        <w:t xml:space="preserve"> </w:t>
      </w:r>
      <w:r>
        <w:t>уравнения.</w:t>
      </w:r>
      <w:r>
        <w:rPr>
          <w:spacing w:val="-17"/>
        </w:rPr>
        <w:t xml:space="preserve"> </w:t>
      </w:r>
      <w:r>
        <w:t>Теорема</w:t>
      </w:r>
      <w:r>
        <w:rPr>
          <w:spacing w:val="-18"/>
        </w:rPr>
        <w:t xml:space="preserve"> </w:t>
      </w:r>
      <w:r>
        <w:t>Виета. Решение</w:t>
      </w:r>
      <w:r>
        <w:rPr>
          <w:spacing w:val="80"/>
        </w:rPr>
        <w:t xml:space="preserve"> </w:t>
      </w:r>
      <w:r>
        <w:t>уравнений,</w:t>
      </w:r>
      <w:r>
        <w:rPr>
          <w:spacing w:val="80"/>
        </w:rPr>
        <w:t xml:space="preserve"> </w:t>
      </w:r>
      <w:r>
        <w:t>сводящихся</w:t>
      </w:r>
      <w:r>
        <w:rPr>
          <w:spacing w:val="80"/>
        </w:rPr>
        <w:t xml:space="preserve"> </w:t>
      </w:r>
      <w:r>
        <w:t>к</w:t>
      </w:r>
      <w:r>
        <w:rPr>
          <w:spacing w:val="80"/>
        </w:rPr>
        <w:t xml:space="preserve"> </w:t>
      </w:r>
      <w:r>
        <w:t>линейным</w:t>
      </w:r>
      <w:r>
        <w:rPr>
          <w:spacing w:val="80"/>
        </w:rPr>
        <w:t xml:space="preserve"> </w:t>
      </w:r>
      <w:r>
        <w:t>и</w:t>
      </w:r>
      <w:r>
        <w:rPr>
          <w:spacing w:val="80"/>
        </w:rPr>
        <w:t xml:space="preserve"> </w:t>
      </w:r>
      <w:r>
        <w:t>квадратным.</w:t>
      </w:r>
      <w:r>
        <w:rPr>
          <w:spacing w:val="80"/>
        </w:rPr>
        <w:t xml:space="preserve"> </w:t>
      </w:r>
      <w:r>
        <w:t>Простейшие дробно­рациональные уравнения.</w:t>
      </w:r>
    </w:p>
    <w:p w:rsidR="00B72A0A" w:rsidRDefault="002C54CC">
      <w:pPr>
        <w:pStyle w:val="a3"/>
        <w:spacing w:before="1"/>
        <w:ind w:right="152"/>
      </w:pPr>
      <w:r>
        <w:t>Решение дробно-рациональных уравнений. Решение текстовых задач алгебраическим методом.</w:t>
      </w:r>
    </w:p>
    <w:p w:rsidR="00B72A0A" w:rsidRDefault="002C54CC">
      <w:pPr>
        <w:pStyle w:val="a3"/>
        <w:ind w:right="144"/>
      </w:pPr>
      <w: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B72A0A" w:rsidRDefault="002C54CC">
      <w:pPr>
        <w:pStyle w:val="1"/>
        <w:spacing w:line="321" w:lineRule="exact"/>
      </w:pPr>
      <w:r>
        <w:t>Координаты</w:t>
      </w:r>
      <w:r>
        <w:rPr>
          <w:spacing w:val="-7"/>
        </w:rPr>
        <w:t xml:space="preserve"> </w:t>
      </w:r>
      <w:r>
        <w:t>и</w:t>
      </w:r>
      <w:r>
        <w:rPr>
          <w:spacing w:val="-7"/>
        </w:rPr>
        <w:t xml:space="preserve"> </w:t>
      </w:r>
      <w:r>
        <w:t>графики.</w:t>
      </w:r>
      <w:r>
        <w:rPr>
          <w:spacing w:val="-6"/>
        </w:rPr>
        <w:t xml:space="preserve"> </w:t>
      </w:r>
      <w:r>
        <w:rPr>
          <w:spacing w:val="-2"/>
        </w:rPr>
        <w:t>Функции.</w:t>
      </w:r>
    </w:p>
    <w:p w:rsidR="00B72A0A" w:rsidRDefault="002C54CC">
      <w:pPr>
        <w:pStyle w:val="a3"/>
        <w:spacing w:before="1"/>
        <w:ind w:right="152"/>
      </w:pPr>
      <w:r>
        <w:t>Числовые</w:t>
      </w:r>
      <w:r>
        <w:rPr>
          <w:spacing w:val="-1"/>
        </w:rPr>
        <w:t xml:space="preserve"> </w:t>
      </w:r>
      <w:r>
        <w:t>промежутки. Изображение</w:t>
      </w:r>
      <w:r>
        <w:rPr>
          <w:spacing w:val="-1"/>
        </w:rPr>
        <w:t xml:space="preserve"> </w:t>
      </w:r>
      <w:r>
        <w:t xml:space="preserve">числовых промежутков на координатной </w:t>
      </w:r>
      <w:r>
        <w:rPr>
          <w:spacing w:val="-2"/>
        </w:rPr>
        <w:t>прямой.</w:t>
      </w:r>
    </w:p>
    <w:p w:rsidR="00B72A0A" w:rsidRDefault="002C54CC">
      <w:pPr>
        <w:pStyle w:val="a3"/>
        <w:spacing w:line="321" w:lineRule="exact"/>
        <w:ind w:left="841" w:firstLine="0"/>
      </w:pPr>
      <w:r>
        <w:t>Понятие</w:t>
      </w:r>
      <w:r>
        <w:rPr>
          <w:spacing w:val="55"/>
          <w:w w:val="150"/>
        </w:rPr>
        <w:t xml:space="preserve"> </w:t>
      </w:r>
      <w:r>
        <w:t>функции.</w:t>
      </w:r>
      <w:r>
        <w:rPr>
          <w:spacing w:val="54"/>
          <w:w w:val="150"/>
        </w:rPr>
        <w:t xml:space="preserve"> </w:t>
      </w:r>
      <w:r>
        <w:t>Область</w:t>
      </w:r>
      <w:r>
        <w:rPr>
          <w:spacing w:val="55"/>
          <w:w w:val="150"/>
        </w:rPr>
        <w:t xml:space="preserve"> </w:t>
      </w:r>
      <w:r>
        <w:t>определения</w:t>
      </w:r>
      <w:r>
        <w:rPr>
          <w:spacing w:val="54"/>
          <w:w w:val="150"/>
        </w:rPr>
        <w:t xml:space="preserve"> </w:t>
      </w:r>
      <w:r>
        <w:t>и</w:t>
      </w:r>
      <w:r>
        <w:rPr>
          <w:spacing w:val="57"/>
          <w:w w:val="150"/>
        </w:rPr>
        <w:t xml:space="preserve"> </w:t>
      </w:r>
      <w:r>
        <w:t>множество</w:t>
      </w:r>
      <w:r>
        <w:rPr>
          <w:spacing w:val="55"/>
          <w:w w:val="150"/>
        </w:rPr>
        <w:t xml:space="preserve"> </w:t>
      </w:r>
      <w:r>
        <w:t>значений</w:t>
      </w:r>
      <w:r>
        <w:rPr>
          <w:spacing w:val="57"/>
          <w:w w:val="150"/>
        </w:rPr>
        <w:t xml:space="preserve"> </w:t>
      </w:r>
      <w:r>
        <w:rPr>
          <w:spacing w:val="-2"/>
        </w:rPr>
        <w:t>функции.</w:t>
      </w:r>
    </w:p>
    <w:p w:rsidR="00B72A0A" w:rsidRDefault="002C54CC">
      <w:pPr>
        <w:pStyle w:val="a3"/>
        <w:spacing w:line="322" w:lineRule="exact"/>
        <w:ind w:firstLine="0"/>
      </w:pPr>
      <w:r>
        <w:t>Способы</w:t>
      </w:r>
      <w:r>
        <w:rPr>
          <w:spacing w:val="-7"/>
        </w:rPr>
        <w:t xml:space="preserve"> </w:t>
      </w:r>
      <w:r>
        <w:t>задания</w:t>
      </w:r>
      <w:r>
        <w:rPr>
          <w:spacing w:val="-7"/>
        </w:rPr>
        <w:t xml:space="preserve"> </w:t>
      </w:r>
      <w:r>
        <w:rPr>
          <w:spacing w:val="-2"/>
        </w:rPr>
        <w:t>функций.</w:t>
      </w:r>
    </w:p>
    <w:p w:rsidR="00B72A0A" w:rsidRDefault="002C54CC">
      <w:pPr>
        <w:pStyle w:val="a3"/>
        <w:ind w:right="145"/>
      </w:pPr>
      <w:r>
        <w:t>График функции. Чтение свойств функции по ее графику. Примеры графиков функций, отражающих реальные процессы.</w:t>
      </w:r>
    </w:p>
    <w:p w:rsidR="00B72A0A" w:rsidRDefault="002C54CC">
      <w:pPr>
        <w:pStyle w:val="a3"/>
        <w:spacing w:before="3" w:line="311" w:lineRule="exact"/>
        <w:ind w:left="841" w:firstLine="0"/>
      </w:pPr>
      <w:r>
        <w:t>Функции,</w:t>
      </w:r>
      <w:r>
        <w:rPr>
          <w:spacing w:val="10"/>
        </w:rPr>
        <w:t xml:space="preserve"> </w:t>
      </w:r>
      <w:r>
        <w:t>описывающие</w:t>
      </w:r>
      <w:r>
        <w:rPr>
          <w:spacing w:val="14"/>
        </w:rPr>
        <w:t xml:space="preserve"> </w:t>
      </w:r>
      <w:r>
        <w:t>прямую</w:t>
      </w:r>
      <w:r>
        <w:rPr>
          <w:spacing w:val="12"/>
        </w:rPr>
        <w:t xml:space="preserve"> </w:t>
      </w:r>
      <w:r>
        <w:t>и</w:t>
      </w:r>
      <w:r>
        <w:rPr>
          <w:spacing w:val="14"/>
        </w:rPr>
        <w:t xml:space="preserve"> </w:t>
      </w:r>
      <w:r>
        <w:t>обратную</w:t>
      </w:r>
      <w:r>
        <w:rPr>
          <w:spacing w:val="12"/>
        </w:rPr>
        <w:t xml:space="preserve"> </w:t>
      </w:r>
      <w:r>
        <w:t>пропорциональные</w:t>
      </w:r>
      <w:r>
        <w:rPr>
          <w:spacing w:val="14"/>
        </w:rPr>
        <w:t xml:space="preserve"> </w:t>
      </w:r>
      <w:r>
        <w:rPr>
          <w:spacing w:val="-2"/>
        </w:rPr>
        <w:t>зависимости</w:t>
      </w:r>
    </w:p>
    <w:p w:rsidR="00B72A0A" w:rsidRDefault="002C54CC">
      <w:pPr>
        <w:pStyle w:val="a3"/>
        <w:spacing w:line="356" w:lineRule="exact"/>
        <w:ind w:firstLine="0"/>
        <w:jc w:val="left"/>
      </w:pPr>
      <w:r>
        <w:rPr>
          <w:noProof/>
          <w:lang w:eastAsia="ru-RU"/>
        </w:rPr>
        <mc:AlternateContent>
          <mc:Choice Requires="wps">
            <w:drawing>
              <wp:anchor distT="0" distB="0" distL="0" distR="0" simplePos="0" relativeHeight="251651072" behindDoc="1" locked="0" layoutInCell="1" allowOverlap="1">
                <wp:simplePos x="0" y="0"/>
                <wp:positionH relativeFrom="page">
                  <wp:posOffset>1652270</wp:posOffset>
                </wp:positionH>
                <wp:positionV relativeFrom="paragraph">
                  <wp:posOffset>165089</wp:posOffset>
                </wp:positionV>
                <wp:extent cx="81280"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12700"/>
                        </a:xfrm>
                        <a:custGeom>
                          <a:avLst/>
                          <a:gdLst/>
                          <a:ahLst/>
                          <a:cxnLst/>
                          <a:rect l="l" t="t" r="r" b="b"/>
                          <a:pathLst>
                            <a:path w="81280" h="12700">
                              <a:moveTo>
                                <a:pt x="80772" y="0"/>
                              </a:moveTo>
                              <a:lnTo>
                                <a:pt x="0" y="0"/>
                              </a:lnTo>
                              <a:lnTo>
                                <a:pt x="0" y="12191"/>
                              </a:lnTo>
                              <a:lnTo>
                                <a:pt x="80772" y="12191"/>
                              </a:lnTo>
                              <a:lnTo>
                                <a:pt x="807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67684" id="Graphic 7" o:spid="_x0000_s1026" style="position:absolute;margin-left:130.1pt;margin-top:13pt;width:6.4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812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" path="m80772,l,,,12191r80772,l80772,xe" fillcolor="black" stroked="f">
                <v:path arrowok="t"/>
                <w10:wrap anchorx="page"/>
              </v:shape>
            </w:pict>
          </mc:Fallback>
        </mc:AlternateContent>
      </w:r>
      <w:r>
        <w:rPr>
          <w:rFonts w:ascii="Cambria Math" w:eastAsia="Cambria Math" w:hAnsi="Cambria Math"/>
        </w:rPr>
        <w:t>𝑦</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𝑘𝑥,</w:t>
      </w:r>
      <w:r>
        <w:rPr>
          <w:rFonts w:ascii="Cambria Math" w:eastAsia="Cambria Math" w:hAnsi="Cambria Math"/>
          <w:spacing w:val="-13"/>
        </w:rPr>
        <w:t xml:space="preserve"> </w:t>
      </w:r>
      <w:r>
        <w:rPr>
          <w:rFonts w:ascii="Cambria Math" w:eastAsia="Cambria Math" w:hAnsi="Cambria Math"/>
        </w:rPr>
        <w:t>𝑦</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position w:val="17"/>
          <w:sz w:val="20"/>
        </w:rPr>
        <w:t>𝑘</w:t>
      </w:r>
      <w:r>
        <w:t>,</w:t>
      </w:r>
      <w:r>
        <w:rPr>
          <w:spacing w:val="8"/>
        </w:rPr>
        <w:t xml:space="preserve"> </w:t>
      </w:r>
      <w:r>
        <w:t>ихграфики</w:t>
      </w:r>
      <w:r>
        <w:rPr>
          <w:spacing w:val="10"/>
        </w:rPr>
        <w:t xml:space="preserve"> </w:t>
      </w:r>
      <w:r>
        <w:t>и</w:t>
      </w:r>
      <w:r>
        <w:rPr>
          <w:spacing w:val="13"/>
        </w:rPr>
        <w:t xml:space="preserve"> </w:t>
      </w:r>
      <w:r>
        <w:t>свойства.</w:t>
      </w:r>
      <w:r>
        <w:rPr>
          <w:spacing w:val="9"/>
        </w:rPr>
        <w:t xml:space="preserve"> </w:t>
      </w:r>
      <w:r>
        <w:t>Функции</w:t>
      </w:r>
      <w:r>
        <w:rPr>
          <w:rFonts w:ascii="Cambria Math" w:eastAsia="Cambria Math" w:hAnsi="Cambria Math"/>
        </w:rPr>
        <w:t>𝑦</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𝑘𝑥</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𝑏,</w:t>
      </w:r>
      <w:r>
        <w:rPr>
          <w:rFonts w:ascii="Cambria Math" w:eastAsia="Cambria Math" w:hAnsi="Cambria Math"/>
          <w:spacing w:val="-1"/>
        </w:rPr>
        <w:t xml:space="preserve"> </w:t>
      </w:r>
      <w:r>
        <w:rPr>
          <w:i/>
        </w:rPr>
        <w:t>y</w:t>
      </w:r>
      <w:r>
        <w:rPr>
          <w:i/>
          <w:spacing w:val="8"/>
        </w:rPr>
        <w:t xml:space="preserve"> </w:t>
      </w:r>
      <w:r>
        <w:rPr>
          <w:i/>
        </w:rPr>
        <w:t>=</w:t>
      </w:r>
      <w:r>
        <w:rPr>
          <w:i/>
          <w:spacing w:val="10"/>
        </w:rPr>
        <w:t xml:space="preserve"> </w:t>
      </w:r>
      <w:r>
        <w:t>x</w:t>
      </w:r>
      <w:r>
        <w:rPr>
          <w:vertAlign w:val="superscript"/>
        </w:rPr>
        <w:t>2</w:t>
      </w:r>
      <w:r>
        <w:t>,</w:t>
      </w:r>
      <w:r>
        <w:rPr>
          <w:i/>
        </w:rPr>
        <w:t>y</w:t>
      </w:r>
      <w:r>
        <w:t>=</w:t>
      </w:r>
      <w:r>
        <w:rPr>
          <w:i/>
        </w:rPr>
        <w:t>x</w:t>
      </w:r>
      <w:r>
        <w:rPr>
          <w:vertAlign w:val="superscript"/>
        </w:rPr>
        <w:t>3</w:t>
      </w:r>
      <w:r>
        <w:t>,</w:t>
      </w:r>
      <w:r>
        <w:rPr>
          <w:i/>
        </w:rPr>
        <w:t>y</w:t>
      </w:r>
      <w:r>
        <w:rPr>
          <w:i/>
          <w:spacing w:val="9"/>
        </w:rPr>
        <w:t xml:space="preserve"> </w:t>
      </w:r>
      <w:r>
        <w:t>=</w:t>
      </w:r>
      <w:r>
        <w:rPr>
          <w:spacing w:val="10"/>
        </w:rPr>
        <w:t xml:space="preserve"> </w:t>
      </w:r>
      <w:r>
        <w:rPr>
          <w:i/>
        </w:rPr>
        <w:t>x</w:t>
      </w:r>
      <w:r>
        <w:t>,</w:t>
      </w:r>
      <w:r>
        <w:rPr>
          <w:spacing w:val="8"/>
        </w:rPr>
        <w:t xml:space="preserve"> </w:t>
      </w:r>
      <w:r>
        <w:rPr>
          <w:i/>
        </w:rPr>
        <w:t>y</w:t>
      </w:r>
      <w: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t>,y</w:t>
      </w:r>
      <w:r>
        <w:rPr>
          <w:spacing w:val="9"/>
        </w:rPr>
        <w:t xml:space="preserve"> </w:t>
      </w:r>
      <w:r>
        <w:rPr>
          <w:spacing w:val="-10"/>
        </w:rPr>
        <w:t>=</w:t>
      </w:r>
    </w:p>
    <w:p w:rsidR="00B72A0A" w:rsidRDefault="002C54CC">
      <w:pPr>
        <w:spacing w:line="172" w:lineRule="exact"/>
        <w:ind w:left="1604"/>
        <w:rPr>
          <w:rFonts w:ascii="Cambria Math" w:eastAsia="Cambria Math"/>
          <w:sz w:val="20"/>
        </w:rPr>
      </w:pPr>
      <w:r>
        <w:rPr>
          <w:rFonts w:ascii="Cambria Math" w:eastAsia="Cambria Math"/>
          <w:spacing w:val="-10"/>
          <w:w w:val="110"/>
          <w:sz w:val="20"/>
        </w:rPr>
        <w:t>𝑥</w:t>
      </w:r>
    </w:p>
    <w:p w:rsidR="00B72A0A" w:rsidRDefault="002C54CC">
      <w:pPr>
        <w:pStyle w:val="a3"/>
        <w:spacing w:line="332" w:lineRule="exact"/>
        <w:ind w:firstLine="0"/>
        <w:jc w:val="left"/>
      </w:pPr>
      <w:r>
        <w:rPr>
          <w:noProof/>
          <w:lang w:eastAsia="ru-RU"/>
        </w:rPr>
        <mc:AlternateContent>
          <mc:Choice Requires="wps">
            <w:drawing>
              <wp:anchor distT="0" distB="0" distL="0" distR="0" simplePos="0" relativeHeight="251654144" behindDoc="1" locked="0" layoutInCell="1" allowOverlap="1">
                <wp:simplePos x="0" y="0"/>
                <wp:positionH relativeFrom="page">
                  <wp:posOffset>836980</wp:posOffset>
                </wp:positionH>
                <wp:positionV relativeFrom="paragraph">
                  <wp:posOffset>13116</wp:posOffset>
                </wp:positionV>
                <wp:extent cx="100965"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12700"/>
                        </a:xfrm>
                        <a:custGeom>
                          <a:avLst/>
                          <a:gdLst/>
                          <a:ahLst/>
                          <a:cxnLst/>
                          <a:rect l="l" t="t" r="r" b="b"/>
                          <a:pathLst>
                            <a:path w="100965" h="12700">
                              <a:moveTo>
                                <a:pt x="100584" y="0"/>
                              </a:moveTo>
                              <a:lnTo>
                                <a:pt x="0" y="0"/>
                              </a:lnTo>
                              <a:lnTo>
                                <a:pt x="0" y="12192"/>
                              </a:lnTo>
                              <a:lnTo>
                                <a:pt x="100584" y="12192"/>
                              </a:lnTo>
                              <a:lnTo>
                                <a:pt x="100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9B2DA1" id="Graphic 8" o:spid="_x0000_s1026" style="position:absolute;margin-left:65.9pt;margin-top:1.05pt;width:7.9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009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" path="m100584,l,,,12192r100584,l100584,xe" fillcolor="black" stroked="f">
                <v:path arrowok="t"/>
                <w10:wrap anchorx="page"/>
              </v:shape>
            </w:pict>
          </mc:Fallback>
        </mc:AlternateContent>
      </w:r>
      <w:r>
        <w:rPr>
          <w:rFonts w:ascii="Cambria Math" w:eastAsia="Cambria Math" w:hAnsi="Cambria Math"/>
          <w:position w:val="-1"/>
        </w:rPr>
        <w:t>√</w:t>
      </w:r>
      <w:r>
        <w:rPr>
          <w:rFonts w:ascii="Cambria Math" w:eastAsia="Cambria Math" w:hAnsi="Cambria Math"/>
        </w:rPr>
        <w:t>𝑥</w:t>
      </w:r>
      <w:r>
        <w:t>,</w:t>
      </w:r>
      <w:r>
        <w:rPr>
          <w:spacing w:val="-2"/>
        </w:rPr>
        <w:t xml:space="preserve"> </w:t>
      </w:r>
      <w:r>
        <w:t>их</w:t>
      </w:r>
      <w:r>
        <w:rPr>
          <w:spacing w:val="1"/>
        </w:rPr>
        <w:t xml:space="preserve"> </w:t>
      </w:r>
      <w:r>
        <w:t xml:space="preserve">графики и </w:t>
      </w:r>
      <w:r>
        <w:rPr>
          <w:spacing w:val="-2"/>
        </w:rPr>
        <w:t>свойства.</w:t>
      </w:r>
    </w:p>
    <w:p w:rsidR="00B72A0A" w:rsidRDefault="002C54CC">
      <w:pPr>
        <w:pStyle w:val="a3"/>
        <w:jc w:val="left"/>
      </w:pPr>
      <w:r>
        <w:t>Квадратичная функция, ее график и свойства. Парабола, координаты вершины параболы, ось симметрии параболы.</w:t>
      </w:r>
    </w:p>
    <w:p w:rsidR="00B72A0A" w:rsidRDefault="002C54CC">
      <w:pPr>
        <w:pStyle w:val="a3"/>
        <w:spacing w:line="321" w:lineRule="exact"/>
        <w:ind w:left="841" w:firstLine="0"/>
        <w:jc w:val="left"/>
      </w:pPr>
      <w:r>
        <w:t>Графическое</w:t>
      </w:r>
      <w:r>
        <w:rPr>
          <w:spacing w:val="-10"/>
        </w:rPr>
        <w:t xml:space="preserve"> </w:t>
      </w:r>
      <w:r>
        <w:t>решение</w:t>
      </w:r>
      <w:r>
        <w:rPr>
          <w:spacing w:val="-6"/>
        </w:rPr>
        <w:t xml:space="preserve"> </w:t>
      </w:r>
      <w:r>
        <w:rPr>
          <w:spacing w:val="-2"/>
        </w:rPr>
        <w:t>уравнений.</w:t>
      </w:r>
    </w:p>
    <w:p w:rsidR="00B72A0A" w:rsidRDefault="002C54CC">
      <w:pPr>
        <w:pStyle w:val="a4"/>
        <w:numPr>
          <w:ilvl w:val="0"/>
          <w:numId w:val="121"/>
        </w:numPr>
        <w:tabs>
          <w:tab w:val="left" w:pos="1188"/>
        </w:tabs>
        <w:spacing w:line="322" w:lineRule="exact"/>
        <w:ind w:left="1188" w:hanging="347"/>
        <w:jc w:val="left"/>
        <w:rPr>
          <w:i/>
          <w:sz w:val="28"/>
        </w:rPr>
      </w:pPr>
      <w:r>
        <w:rPr>
          <w:i/>
          <w:spacing w:val="-2"/>
          <w:sz w:val="28"/>
        </w:rPr>
        <w:t>класс</w:t>
      </w:r>
    </w:p>
    <w:p w:rsidR="00B72A0A" w:rsidRDefault="002C54CC">
      <w:pPr>
        <w:pStyle w:val="1"/>
        <w:jc w:val="left"/>
      </w:pPr>
      <w:r>
        <w:t>Алгебраические</w:t>
      </w:r>
      <w:r>
        <w:rPr>
          <w:spacing w:val="-12"/>
        </w:rPr>
        <w:t xml:space="preserve"> </w:t>
      </w:r>
      <w:r>
        <w:rPr>
          <w:spacing w:val="-2"/>
        </w:rPr>
        <w:t>выражения.</w:t>
      </w:r>
    </w:p>
    <w:p w:rsidR="00B72A0A" w:rsidRDefault="002C54CC">
      <w:pPr>
        <w:pStyle w:val="a3"/>
        <w:ind w:left="841" w:firstLine="0"/>
        <w:jc w:val="left"/>
      </w:pPr>
      <w:r>
        <w:t>Квадратный</w:t>
      </w:r>
      <w:r>
        <w:rPr>
          <w:spacing w:val="-5"/>
        </w:rPr>
        <w:t xml:space="preserve"> </w:t>
      </w:r>
      <w:r>
        <w:t>трехчлен;</w:t>
      </w:r>
      <w:r>
        <w:rPr>
          <w:spacing w:val="-7"/>
        </w:rPr>
        <w:t xml:space="preserve"> </w:t>
      </w:r>
      <w:r>
        <w:t>разложение</w:t>
      </w:r>
      <w:r>
        <w:rPr>
          <w:spacing w:val="-5"/>
        </w:rPr>
        <w:t xml:space="preserve"> </w:t>
      </w:r>
      <w:r>
        <w:t>квадратного</w:t>
      </w:r>
      <w:r>
        <w:rPr>
          <w:spacing w:val="-4"/>
        </w:rPr>
        <w:t xml:space="preserve"> </w:t>
      </w:r>
      <w:r>
        <w:t>трехчлена</w:t>
      </w:r>
      <w:r>
        <w:rPr>
          <w:spacing w:val="-7"/>
        </w:rPr>
        <w:t xml:space="preserve"> </w:t>
      </w:r>
      <w:r>
        <w:t>на</w:t>
      </w:r>
      <w:r>
        <w:rPr>
          <w:spacing w:val="-5"/>
        </w:rPr>
        <w:t xml:space="preserve"> </w:t>
      </w:r>
      <w:r>
        <w:t>множители. Преобразование рациональных выражений.</w:t>
      </w:r>
    </w:p>
    <w:p w:rsidR="00B72A0A" w:rsidRDefault="002C54CC">
      <w:pPr>
        <w:pStyle w:val="1"/>
        <w:spacing w:line="240" w:lineRule="auto"/>
        <w:jc w:val="left"/>
      </w:pPr>
      <w:r>
        <w:t>Уравнения</w:t>
      </w:r>
      <w:r>
        <w:rPr>
          <w:spacing w:val="-5"/>
        </w:rPr>
        <w:t xml:space="preserve"> </w:t>
      </w:r>
      <w:r>
        <w:t>и</w:t>
      </w:r>
      <w:r>
        <w:rPr>
          <w:spacing w:val="-4"/>
        </w:rPr>
        <w:t xml:space="preserve"> </w:t>
      </w:r>
      <w:r>
        <w:rPr>
          <w:spacing w:val="-2"/>
        </w:rPr>
        <w:t>неравенства.</w:t>
      </w:r>
    </w:p>
    <w:p w:rsidR="00B72A0A" w:rsidRDefault="00B72A0A">
      <w:pPr>
        <w:sectPr w:rsidR="00B72A0A">
          <w:type w:val="continuous"/>
          <w:pgSz w:w="11910" w:h="16840"/>
          <w:pgMar w:top="1380" w:right="420" w:bottom="280" w:left="1000" w:header="0" w:footer="631" w:gutter="0"/>
          <w:cols w:space="720"/>
        </w:sectPr>
      </w:pPr>
    </w:p>
    <w:p w:rsidR="00B72A0A" w:rsidRDefault="002C54CC">
      <w:pPr>
        <w:pStyle w:val="a3"/>
        <w:spacing w:before="74"/>
        <w:ind w:right="147"/>
      </w:pPr>
      <w:r>
        <w:t>Решение уравнений, сводящихся к квадратному, биквадратному уравнению. Примеры решения уравнений третьей и четвертой степеней разложением на множители. Дробно-рациональные уравнения.</w:t>
      </w:r>
    </w:p>
    <w:p w:rsidR="00B72A0A" w:rsidRDefault="002C54CC">
      <w:pPr>
        <w:pStyle w:val="a3"/>
        <w:spacing w:before="2" w:line="322" w:lineRule="exact"/>
        <w:ind w:left="841" w:firstLine="0"/>
      </w:pPr>
      <w:r>
        <w:t>Системы</w:t>
      </w:r>
      <w:r>
        <w:rPr>
          <w:spacing w:val="-4"/>
        </w:rPr>
        <w:t xml:space="preserve"> </w:t>
      </w:r>
      <w:r>
        <w:rPr>
          <w:spacing w:val="-2"/>
        </w:rPr>
        <w:t>уравнений.</w:t>
      </w:r>
    </w:p>
    <w:p w:rsidR="00B72A0A" w:rsidRDefault="002C54CC">
      <w:pPr>
        <w:pStyle w:val="a3"/>
        <w:ind w:right="145"/>
      </w:pPr>
      <w:r>
        <w:t>Уравнение</w:t>
      </w:r>
      <w:r>
        <w:rPr>
          <w:spacing w:val="-11"/>
        </w:rPr>
        <w:t xml:space="preserve"> </w:t>
      </w:r>
      <w:r>
        <w:t>с</w:t>
      </w:r>
      <w:r>
        <w:rPr>
          <w:spacing w:val="-9"/>
        </w:rPr>
        <w:t xml:space="preserve"> </w:t>
      </w:r>
      <w:r>
        <w:t>двумя</w:t>
      </w:r>
      <w:r>
        <w:rPr>
          <w:spacing w:val="-11"/>
        </w:rPr>
        <w:t xml:space="preserve"> </w:t>
      </w:r>
      <w:r>
        <w:t>переменными</w:t>
      </w:r>
      <w:r>
        <w:rPr>
          <w:spacing w:val="-6"/>
        </w:rPr>
        <w:t xml:space="preserve"> </w:t>
      </w:r>
      <w:r>
        <w:t>и</w:t>
      </w:r>
      <w:r>
        <w:rPr>
          <w:spacing w:val="-8"/>
        </w:rPr>
        <w:t xml:space="preserve"> </w:t>
      </w:r>
      <w:r>
        <w:t>его</w:t>
      </w:r>
      <w:r>
        <w:rPr>
          <w:spacing w:val="-10"/>
        </w:rPr>
        <w:t xml:space="preserve"> </w:t>
      </w:r>
      <w:r>
        <w:t>график.</w:t>
      </w:r>
      <w:r>
        <w:rPr>
          <w:spacing w:val="-9"/>
        </w:rPr>
        <w:t xml:space="preserve"> </w:t>
      </w:r>
      <w:r>
        <w:t>Решение</w:t>
      </w:r>
      <w:r>
        <w:rPr>
          <w:spacing w:val="-11"/>
        </w:rPr>
        <w:t xml:space="preserve"> </w:t>
      </w:r>
      <w:r>
        <w:t>систем</w:t>
      </w:r>
      <w:r>
        <w:rPr>
          <w:spacing w:val="-9"/>
        </w:rPr>
        <w:t xml:space="preserve"> </w:t>
      </w:r>
      <w:r>
        <w:t>двух</w:t>
      </w:r>
      <w:r>
        <w:rPr>
          <w:spacing w:val="-8"/>
        </w:rPr>
        <w:t xml:space="preserve"> </w:t>
      </w:r>
      <w:r>
        <w:t>линейных уравнений с двумя переменными. Решение систем двух уравнений, одно из которых линейное, а другое — второй степени.</w:t>
      </w:r>
    </w:p>
    <w:p w:rsidR="00B72A0A" w:rsidRDefault="002C54CC">
      <w:pPr>
        <w:pStyle w:val="a3"/>
        <w:spacing w:before="1" w:line="322" w:lineRule="exact"/>
        <w:ind w:left="841" w:firstLine="0"/>
      </w:pPr>
      <w:r>
        <w:t>Примеры</w:t>
      </w:r>
      <w:r>
        <w:rPr>
          <w:spacing w:val="62"/>
          <w:w w:val="150"/>
        </w:rPr>
        <w:t xml:space="preserve"> </w:t>
      </w:r>
      <w:r>
        <w:t>решения</w:t>
      </w:r>
      <w:r>
        <w:rPr>
          <w:spacing w:val="62"/>
          <w:w w:val="150"/>
        </w:rPr>
        <w:t xml:space="preserve"> </w:t>
      </w:r>
      <w:r>
        <w:t>систем</w:t>
      </w:r>
      <w:r>
        <w:rPr>
          <w:spacing w:val="63"/>
          <w:w w:val="150"/>
        </w:rPr>
        <w:t xml:space="preserve"> </w:t>
      </w:r>
      <w:r>
        <w:t>нелинейных</w:t>
      </w:r>
      <w:r>
        <w:rPr>
          <w:spacing w:val="63"/>
          <w:w w:val="150"/>
        </w:rPr>
        <w:t xml:space="preserve"> </w:t>
      </w:r>
      <w:r>
        <w:t>уравнений</w:t>
      </w:r>
      <w:r>
        <w:rPr>
          <w:spacing w:val="61"/>
          <w:w w:val="150"/>
        </w:rPr>
        <w:t xml:space="preserve"> </w:t>
      </w:r>
      <w:r>
        <w:t>с</w:t>
      </w:r>
      <w:r>
        <w:rPr>
          <w:spacing w:val="64"/>
          <w:w w:val="150"/>
        </w:rPr>
        <w:t xml:space="preserve"> </w:t>
      </w:r>
      <w:r>
        <w:t>двумя</w:t>
      </w:r>
      <w:r>
        <w:rPr>
          <w:spacing w:val="62"/>
          <w:w w:val="150"/>
        </w:rPr>
        <w:t xml:space="preserve"> </w:t>
      </w:r>
      <w:r>
        <w:rPr>
          <w:spacing w:val="-2"/>
        </w:rPr>
        <w:t>переменными.</w:t>
      </w:r>
    </w:p>
    <w:p w:rsidR="00B72A0A" w:rsidRDefault="002C54CC">
      <w:pPr>
        <w:pStyle w:val="a3"/>
        <w:spacing w:line="322" w:lineRule="exact"/>
        <w:ind w:firstLine="0"/>
      </w:pPr>
      <w:r>
        <w:t>Графическая</w:t>
      </w:r>
      <w:r>
        <w:rPr>
          <w:spacing w:val="-7"/>
        </w:rPr>
        <w:t xml:space="preserve"> </w:t>
      </w:r>
      <w:r>
        <w:t>интерпретация</w:t>
      </w:r>
      <w:r>
        <w:rPr>
          <w:spacing w:val="-6"/>
        </w:rPr>
        <w:t xml:space="preserve"> </w:t>
      </w:r>
      <w:r>
        <w:t>системы</w:t>
      </w:r>
      <w:r>
        <w:rPr>
          <w:spacing w:val="-9"/>
        </w:rPr>
        <w:t xml:space="preserve"> </w:t>
      </w:r>
      <w:r>
        <w:t>уравнений</w:t>
      </w:r>
      <w:r>
        <w:rPr>
          <w:spacing w:val="-6"/>
        </w:rPr>
        <w:t xml:space="preserve"> </w:t>
      </w:r>
      <w:r>
        <w:t>с</w:t>
      </w:r>
      <w:r>
        <w:rPr>
          <w:spacing w:val="-7"/>
        </w:rPr>
        <w:t xml:space="preserve"> </w:t>
      </w:r>
      <w:r>
        <w:t>двумя</w:t>
      </w:r>
      <w:r>
        <w:rPr>
          <w:spacing w:val="-8"/>
        </w:rPr>
        <w:t xml:space="preserve"> </w:t>
      </w:r>
      <w:r>
        <w:rPr>
          <w:spacing w:val="-2"/>
        </w:rPr>
        <w:t>переменными.</w:t>
      </w:r>
    </w:p>
    <w:p w:rsidR="00B72A0A" w:rsidRDefault="002C54CC">
      <w:pPr>
        <w:pStyle w:val="a3"/>
        <w:ind w:left="841" w:right="3326" w:firstLine="0"/>
      </w:pPr>
      <w:r>
        <w:t>Решение</w:t>
      </w:r>
      <w:r>
        <w:rPr>
          <w:spacing w:val="-8"/>
        </w:rPr>
        <w:t xml:space="preserve"> </w:t>
      </w:r>
      <w:r>
        <w:t>текстовых</w:t>
      </w:r>
      <w:r>
        <w:rPr>
          <w:spacing w:val="-11"/>
        </w:rPr>
        <w:t xml:space="preserve"> </w:t>
      </w:r>
      <w:r>
        <w:t>задач</w:t>
      </w:r>
      <w:r>
        <w:rPr>
          <w:spacing w:val="-7"/>
        </w:rPr>
        <w:t xml:space="preserve"> </w:t>
      </w:r>
      <w:r>
        <w:t>алгебраическим</w:t>
      </w:r>
      <w:r>
        <w:rPr>
          <w:spacing w:val="-8"/>
        </w:rPr>
        <w:t xml:space="preserve"> </w:t>
      </w:r>
      <w:r>
        <w:t>способом. Квадратные неравенства.</w:t>
      </w:r>
    </w:p>
    <w:p w:rsidR="00B72A0A" w:rsidRDefault="002C54CC">
      <w:pPr>
        <w:pStyle w:val="a3"/>
        <w:tabs>
          <w:tab w:val="left" w:pos="2623"/>
          <w:tab w:val="left" w:pos="4642"/>
          <w:tab w:val="left" w:pos="6208"/>
          <w:tab w:val="left" w:pos="6603"/>
          <w:tab w:val="left" w:pos="7673"/>
          <w:tab w:val="left" w:pos="9239"/>
          <w:tab w:val="left" w:pos="9608"/>
        </w:tabs>
        <w:ind w:right="153"/>
        <w:jc w:val="left"/>
      </w:pPr>
      <w:r>
        <w:rPr>
          <w:spacing w:val="-2"/>
        </w:rPr>
        <w:t>Графическая</w:t>
      </w:r>
      <w:r>
        <w:tab/>
      </w:r>
      <w:r>
        <w:rPr>
          <w:spacing w:val="-2"/>
        </w:rPr>
        <w:t>интерпретация</w:t>
      </w:r>
      <w:r>
        <w:tab/>
      </w:r>
      <w:r>
        <w:rPr>
          <w:spacing w:val="-2"/>
        </w:rPr>
        <w:t>неравенств</w:t>
      </w:r>
      <w:r>
        <w:tab/>
      </w:r>
      <w:r>
        <w:rPr>
          <w:spacing w:val="-10"/>
        </w:rPr>
        <w:t>и</w:t>
      </w:r>
      <w:r>
        <w:tab/>
      </w:r>
      <w:r>
        <w:rPr>
          <w:spacing w:val="-2"/>
        </w:rPr>
        <w:t>систем</w:t>
      </w:r>
      <w:r>
        <w:tab/>
      </w:r>
      <w:r>
        <w:rPr>
          <w:spacing w:val="-2"/>
        </w:rPr>
        <w:t>неравенств</w:t>
      </w:r>
      <w:r>
        <w:tab/>
      </w:r>
      <w:r>
        <w:rPr>
          <w:spacing w:val="-10"/>
        </w:rPr>
        <w:t>с</w:t>
      </w:r>
      <w:r>
        <w:tab/>
      </w:r>
      <w:r>
        <w:rPr>
          <w:spacing w:val="-2"/>
        </w:rPr>
        <w:t>двумя переменными.</w:t>
      </w:r>
    </w:p>
    <w:p w:rsidR="00B72A0A" w:rsidRDefault="002C54CC">
      <w:pPr>
        <w:pStyle w:val="1"/>
        <w:spacing w:before="1"/>
        <w:jc w:val="left"/>
      </w:pPr>
      <w:r>
        <w:t>Координаты</w:t>
      </w:r>
      <w:r>
        <w:rPr>
          <w:spacing w:val="-7"/>
        </w:rPr>
        <w:t xml:space="preserve"> </w:t>
      </w:r>
      <w:r>
        <w:t>и</w:t>
      </w:r>
      <w:r>
        <w:rPr>
          <w:spacing w:val="-7"/>
        </w:rPr>
        <w:t xml:space="preserve"> </w:t>
      </w:r>
      <w:r>
        <w:t>графики.</w:t>
      </w:r>
      <w:r>
        <w:rPr>
          <w:spacing w:val="-6"/>
        </w:rPr>
        <w:t xml:space="preserve"> </w:t>
      </w:r>
      <w:r>
        <w:rPr>
          <w:spacing w:val="-2"/>
        </w:rPr>
        <w:t>Функции.</w:t>
      </w:r>
    </w:p>
    <w:p w:rsidR="00B72A0A" w:rsidRDefault="002C54CC">
      <w:pPr>
        <w:pStyle w:val="a3"/>
        <w:jc w:val="left"/>
      </w:pPr>
      <w:r>
        <w:t>Квадратичная функция, ее график и свойства. Парабола, координаты вершины параболы, ось симметрии параболы.</w:t>
      </w:r>
    </w:p>
    <w:p w:rsidR="00B72A0A" w:rsidRDefault="002C54CC">
      <w:pPr>
        <w:pStyle w:val="a3"/>
        <w:spacing w:line="321" w:lineRule="exact"/>
        <w:ind w:left="841" w:firstLine="0"/>
        <w:jc w:val="left"/>
      </w:pPr>
      <w:r>
        <w:t>Графическое</w:t>
      </w:r>
      <w:r>
        <w:rPr>
          <w:spacing w:val="-9"/>
        </w:rPr>
        <w:t xml:space="preserve"> </w:t>
      </w:r>
      <w:r>
        <w:t>решение</w:t>
      </w:r>
      <w:r>
        <w:rPr>
          <w:spacing w:val="-6"/>
        </w:rPr>
        <w:t xml:space="preserve"> </w:t>
      </w:r>
      <w:r>
        <w:t>уравнений</w:t>
      </w:r>
      <w:r>
        <w:rPr>
          <w:spacing w:val="-6"/>
        </w:rPr>
        <w:t xml:space="preserve"> </w:t>
      </w:r>
      <w:r>
        <w:t>и</w:t>
      </w:r>
      <w:r>
        <w:rPr>
          <w:spacing w:val="-6"/>
        </w:rPr>
        <w:t xml:space="preserve"> </w:t>
      </w:r>
      <w:r>
        <w:t>систем</w:t>
      </w:r>
      <w:r>
        <w:rPr>
          <w:spacing w:val="-6"/>
        </w:rPr>
        <w:t xml:space="preserve"> </w:t>
      </w:r>
      <w:r>
        <w:rPr>
          <w:spacing w:val="-2"/>
        </w:rPr>
        <w:t>уравнений.</w:t>
      </w:r>
    </w:p>
    <w:p w:rsidR="00B72A0A" w:rsidRDefault="002C54CC">
      <w:pPr>
        <w:pStyle w:val="1"/>
        <w:jc w:val="left"/>
      </w:pPr>
      <w:r>
        <w:t>Числовые</w:t>
      </w:r>
      <w:r>
        <w:rPr>
          <w:spacing w:val="-4"/>
        </w:rPr>
        <w:t xml:space="preserve"> </w:t>
      </w:r>
      <w:r>
        <w:rPr>
          <w:spacing w:val="-2"/>
        </w:rPr>
        <w:t>последовательности.</w:t>
      </w:r>
    </w:p>
    <w:p w:rsidR="00B72A0A" w:rsidRDefault="002C54CC">
      <w:pPr>
        <w:pStyle w:val="a3"/>
        <w:spacing w:line="322" w:lineRule="exact"/>
        <w:ind w:left="841" w:firstLine="0"/>
        <w:jc w:val="left"/>
      </w:pPr>
      <w:r>
        <w:t>Определение</w:t>
      </w:r>
      <w:r>
        <w:rPr>
          <w:spacing w:val="-12"/>
        </w:rPr>
        <w:t xml:space="preserve"> </w:t>
      </w:r>
      <w:r>
        <w:t>и</w:t>
      </w:r>
      <w:r>
        <w:rPr>
          <w:spacing w:val="-6"/>
        </w:rPr>
        <w:t xml:space="preserve"> </w:t>
      </w:r>
      <w:r>
        <w:t>способы</w:t>
      </w:r>
      <w:r>
        <w:rPr>
          <w:spacing w:val="-6"/>
        </w:rPr>
        <w:t xml:space="preserve"> </w:t>
      </w:r>
      <w:r>
        <w:t>задания</w:t>
      </w:r>
      <w:r>
        <w:rPr>
          <w:spacing w:val="-6"/>
        </w:rPr>
        <w:t xml:space="preserve"> </w:t>
      </w:r>
      <w:r>
        <w:t>числовых</w:t>
      </w:r>
      <w:r>
        <w:rPr>
          <w:spacing w:val="-8"/>
        </w:rPr>
        <w:t xml:space="preserve"> </w:t>
      </w:r>
      <w:r>
        <w:rPr>
          <w:spacing w:val="-2"/>
        </w:rPr>
        <w:t>последовательностей.</w:t>
      </w:r>
    </w:p>
    <w:p w:rsidR="00B72A0A" w:rsidRDefault="002C54CC">
      <w:pPr>
        <w:pStyle w:val="a3"/>
        <w:tabs>
          <w:tab w:val="left" w:pos="2234"/>
          <w:tab w:val="left" w:pos="3723"/>
          <w:tab w:val="left" w:pos="6592"/>
          <w:tab w:val="left" w:pos="7921"/>
        </w:tabs>
        <w:spacing w:line="242" w:lineRule="auto"/>
        <w:ind w:right="146"/>
        <w:jc w:val="left"/>
      </w:pPr>
      <w:r>
        <w:rPr>
          <w:spacing w:val="-2"/>
        </w:rPr>
        <w:t>Понятие</w:t>
      </w:r>
      <w:r>
        <w:tab/>
      </w:r>
      <w:r>
        <w:rPr>
          <w:spacing w:val="-2"/>
        </w:rPr>
        <w:t>числовой</w:t>
      </w:r>
      <w:r>
        <w:tab/>
      </w:r>
      <w:r>
        <w:rPr>
          <w:spacing w:val="-2"/>
        </w:rPr>
        <w:t>последовательности.</w:t>
      </w:r>
      <w:r>
        <w:tab/>
      </w:r>
      <w:r>
        <w:rPr>
          <w:spacing w:val="-2"/>
        </w:rPr>
        <w:t>Задание</w:t>
      </w:r>
      <w:r>
        <w:tab/>
      </w:r>
      <w:r>
        <w:rPr>
          <w:spacing w:val="-2"/>
        </w:rPr>
        <w:t xml:space="preserve">последовательности </w:t>
      </w:r>
      <w:r>
        <w:t>рекуррентной формулой и формулой n­го члена.</w:t>
      </w:r>
    </w:p>
    <w:p w:rsidR="00B72A0A" w:rsidRDefault="002C54CC">
      <w:pPr>
        <w:pStyle w:val="a3"/>
        <w:tabs>
          <w:tab w:val="left" w:pos="3151"/>
          <w:tab w:val="left" w:pos="3587"/>
          <w:tab w:val="left" w:pos="5741"/>
          <w:tab w:val="left" w:pos="7453"/>
          <w:tab w:val="left" w:pos="8882"/>
          <w:tab w:val="left" w:pos="9656"/>
        </w:tabs>
        <w:ind w:right="150"/>
        <w:jc w:val="left"/>
      </w:pPr>
      <w:r>
        <w:rPr>
          <w:spacing w:val="-2"/>
        </w:rPr>
        <w:t>Арифметическая</w:t>
      </w:r>
      <w:r>
        <w:tab/>
      </w:r>
      <w:r>
        <w:rPr>
          <w:spacing w:val="-10"/>
        </w:rPr>
        <w:t>и</w:t>
      </w:r>
      <w:r>
        <w:tab/>
      </w:r>
      <w:r>
        <w:rPr>
          <w:spacing w:val="-2"/>
        </w:rPr>
        <w:t>геометрическая</w:t>
      </w:r>
      <w:r>
        <w:tab/>
      </w:r>
      <w:r>
        <w:rPr>
          <w:spacing w:val="-2"/>
        </w:rPr>
        <w:t>прогрессии.</w:t>
      </w:r>
      <w:r>
        <w:tab/>
      </w:r>
      <w:r>
        <w:rPr>
          <w:spacing w:val="-2"/>
        </w:rPr>
        <w:t>Формулы</w:t>
      </w:r>
      <w:r>
        <w:tab/>
      </w:r>
      <w:r>
        <w:rPr>
          <w:spacing w:val="-4"/>
        </w:rPr>
        <w:t>n­го</w:t>
      </w:r>
      <w:r>
        <w:tab/>
      </w:r>
      <w:r>
        <w:rPr>
          <w:spacing w:val="-2"/>
        </w:rPr>
        <w:t xml:space="preserve">члена </w:t>
      </w:r>
      <w:r>
        <w:t>арифметической и геометрической прогрессий, суммы первых n членов.</w:t>
      </w:r>
    </w:p>
    <w:p w:rsidR="00B72A0A" w:rsidRDefault="002C54CC">
      <w:pPr>
        <w:pStyle w:val="a3"/>
        <w:jc w:val="left"/>
      </w:pPr>
      <w:r>
        <w:t>Изображение</w:t>
      </w:r>
      <w:r>
        <w:rPr>
          <w:spacing w:val="-18"/>
        </w:rPr>
        <w:t xml:space="preserve"> </w:t>
      </w:r>
      <w:r>
        <w:t>членов</w:t>
      </w:r>
      <w:r>
        <w:rPr>
          <w:spacing w:val="-17"/>
        </w:rPr>
        <w:t xml:space="preserve"> </w:t>
      </w:r>
      <w:r>
        <w:t>арифметической</w:t>
      </w:r>
      <w:r>
        <w:rPr>
          <w:spacing w:val="-17"/>
        </w:rPr>
        <w:t xml:space="preserve"> </w:t>
      </w:r>
      <w:r>
        <w:t>и</w:t>
      </w:r>
      <w:r>
        <w:rPr>
          <w:spacing w:val="-18"/>
        </w:rPr>
        <w:t xml:space="preserve"> </w:t>
      </w:r>
      <w:r>
        <w:t>геометрической</w:t>
      </w:r>
      <w:r>
        <w:rPr>
          <w:spacing w:val="-16"/>
        </w:rPr>
        <w:t xml:space="preserve"> </w:t>
      </w:r>
      <w:r>
        <w:t>прогрессий</w:t>
      </w:r>
      <w:r>
        <w:rPr>
          <w:spacing w:val="-16"/>
        </w:rPr>
        <w:t xml:space="preserve"> </w:t>
      </w:r>
      <w:r>
        <w:t>точками</w:t>
      </w:r>
      <w:r>
        <w:rPr>
          <w:spacing w:val="-16"/>
        </w:rPr>
        <w:t xml:space="preserve"> </w:t>
      </w:r>
      <w:r>
        <w:t>на координатной плоскости. Линейный и экспоненциальный рост. Сложные проценты.</w:t>
      </w:r>
    </w:p>
    <w:p w:rsidR="00B72A0A" w:rsidRDefault="002C54CC">
      <w:pPr>
        <w:spacing w:line="321" w:lineRule="exact"/>
        <w:ind w:left="841"/>
        <w:rPr>
          <w:b/>
          <w:sz w:val="28"/>
        </w:rPr>
      </w:pPr>
      <w:r>
        <w:rPr>
          <w:b/>
          <w:color w:val="221F1F"/>
          <w:sz w:val="28"/>
        </w:rPr>
        <w:t>Примерная</w:t>
      </w:r>
      <w:r>
        <w:rPr>
          <w:b/>
          <w:color w:val="221F1F"/>
          <w:spacing w:val="-9"/>
          <w:sz w:val="28"/>
        </w:rPr>
        <w:t xml:space="preserve"> </w:t>
      </w:r>
      <w:r>
        <w:rPr>
          <w:b/>
          <w:color w:val="221F1F"/>
          <w:sz w:val="28"/>
        </w:rPr>
        <w:t>рабочая</w:t>
      </w:r>
      <w:r>
        <w:rPr>
          <w:b/>
          <w:color w:val="221F1F"/>
          <w:spacing w:val="-8"/>
          <w:sz w:val="28"/>
        </w:rPr>
        <w:t xml:space="preserve"> </w:t>
      </w:r>
      <w:r>
        <w:rPr>
          <w:b/>
          <w:color w:val="221F1F"/>
          <w:sz w:val="28"/>
        </w:rPr>
        <w:t>программа</w:t>
      </w:r>
      <w:r>
        <w:rPr>
          <w:b/>
          <w:color w:val="221F1F"/>
          <w:spacing w:val="-5"/>
          <w:sz w:val="28"/>
        </w:rPr>
        <w:t xml:space="preserve"> </w:t>
      </w:r>
      <w:r>
        <w:rPr>
          <w:b/>
          <w:color w:val="221F1F"/>
          <w:sz w:val="28"/>
        </w:rPr>
        <w:t>учебного</w:t>
      </w:r>
      <w:r>
        <w:rPr>
          <w:b/>
          <w:color w:val="221F1F"/>
          <w:spacing w:val="-6"/>
          <w:sz w:val="28"/>
        </w:rPr>
        <w:t xml:space="preserve"> </w:t>
      </w:r>
      <w:r>
        <w:rPr>
          <w:b/>
          <w:color w:val="221F1F"/>
          <w:sz w:val="28"/>
        </w:rPr>
        <w:t>курса</w:t>
      </w:r>
      <w:r>
        <w:rPr>
          <w:b/>
          <w:color w:val="221F1F"/>
          <w:spacing w:val="-6"/>
          <w:sz w:val="28"/>
        </w:rPr>
        <w:t xml:space="preserve"> </w:t>
      </w:r>
      <w:r>
        <w:rPr>
          <w:b/>
          <w:color w:val="221F1F"/>
          <w:sz w:val="28"/>
        </w:rPr>
        <w:t>«Геометрия»</w:t>
      </w:r>
      <w:r>
        <w:rPr>
          <w:b/>
          <w:color w:val="221F1F"/>
          <w:spacing w:val="-6"/>
          <w:sz w:val="28"/>
        </w:rPr>
        <w:t xml:space="preserve"> </w:t>
      </w:r>
      <w:r>
        <w:rPr>
          <w:b/>
          <w:color w:val="221F1F"/>
          <w:sz w:val="28"/>
        </w:rPr>
        <w:t>7–10</w:t>
      </w:r>
      <w:r>
        <w:rPr>
          <w:b/>
          <w:color w:val="221F1F"/>
          <w:spacing w:val="-5"/>
          <w:sz w:val="28"/>
        </w:rPr>
        <w:t xml:space="preserve"> </w:t>
      </w:r>
      <w:r>
        <w:rPr>
          <w:b/>
          <w:color w:val="221F1F"/>
          <w:spacing w:val="-2"/>
          <w:sz w:val="28"/>
        </w:rPr>
        <w:t>классы</w:t>
      </w:r>
    </w:p>
    <w:p w:rsidR="00B72A0A" w:rsidRDefault="002C54CC">
      <w:pPr>
        <w:spacing w:line="322" w:lineRule="exact"/>
        <w:ind w:left="841"/>
        <w:rPr>
          <w:i/>
          <w:sz w:val="28"/>
        </w:rPr>
      </w:pPr>
      <w:r>
        <w:rPr>
          <w:i/>
          <w:sz w:val="28"/>
        </w:rPr>
        <w:t>Цели</w:t>
      </w:r>
      <w:r>
        <w:rPr>
          <w:i/>
          <w:spacing w:val="-5"/>
          <w:sz w:val="28"/>
        </w:rPr>
        <w:t xml:space="preserve"> </w:t>
      </w:r>
      <w:r>
        <w:rPr>
          <w:i/>
          <w:sz w:val="28"/>
        </w:rPr>
        <w:t>изучения</w:t>
      </w:r>
      <w:r>
        <w:rPr>
          <w:i/>
          <w:spacing w:val="-7"/>
          <w:sz w:val="28"/>
        </w:rPr>
        <w:t xml:space="preserve"> </w:t>
      </w:r>
      <w:r>
        <w:rPr>
          <w:i/>
          <w:sz w:val="28"/>
        </w:rPr>
        <w:t>учебного</w:t>
      </w:r>
      <w:r>
        <w:rPr>
          <w:i/>
          <w:spacing w:val="-4"/>
          <w:sz w:val="28"/>
        </w:rPr>
        <w:t xml:space="preserve"> курса</w:t>
      </w:r>
    </w:p>
    <w:p w:rsidR="00B72A0A" w:rsidRDefault="002C54CC">
      <w:pPr>
        <w:pStyle w:val="a3"/>
        <w:ind w:right="141"/>
      </w:pPr>
      <w:r>
        <w:rPr>
          <w:color w:val="221F1F"/>
        </w:rPr>
        <w:t>Следуя представленной рабочей программе, начиная с седьмого класса на уроках геометрии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Обучающийся, овладевший искусством рассуждать, будет применять его и в окружающей жизни.</w:t>
      </w:r>
    </w:p>
    <w:p w:rsidR="00B72A0A" w:rsidRDefault="002C54CC">
      <w:pPr>
        <w:pStyle w:val="a3"/>
        <w:ind w:right="145"/>
      </w:pPr>
      <w:r>
        <w:rPr>
          <w:color w:val="221F1F"/>
        </w:rPr>
        <w:t>Целью изучения геометрии является использование ее как инструмента при решении как математических, так и практических задач, встречающихся в реальной жизни.</w:t>
      </w:r>
      <w:r>
        <w:rPr>
          <w:color w:val="221F1F"/>
          <w:spacing w:val="-4"/>
        </w:rPr>
        <w:t xml:space="preserve"> </w:t>
      </w:r>
      <w:r>
        <w:rPr>
          <w:color w:val="221F1F"/>
        </w:rPr>
        <w:t>Окончивший</w:t>
      </w:r>
      <w:r>
        <w:rPr>
          <w:color w:val="221F1F"/>
          <w:spacing w:val="-1"/>
        </w:rPr>
        <w:t xml:space="preserve"> </w:t>
      </w:r>
      <w:r>
        <w:rPr>
          <w:color w:val="221F1F"/>
        </w:rPr>
        <w:t>курс</w:t>
      </w:r>
      <w:r>
        <w:rPr>
          <w:color w:val="221F1F"/>
          <w:spacing w:val="-2"/>
        </w:rPr>
        <w:t xml:space="preserve"> </w:t>
      </w:r>
      <w:r>
        <w:rPr>
          <w:color w:val="221F1F"/>
        </w:rPr>
        <w:t>геометрии</w:t>
      </w:r>
      <w:r>
        <w:rPr>
          <w:color w:val="221F1F"/>
          <w:spacing w:val="-1"/>
        </w:rPr>
        <w:t xml:space="preserve"> </w:t>
      </w:r>
      <w:r>
        <w:rPr>
          <w:color w:val="221F1F"/>
        </w:rPr>
        <w:t>школьник</w:t>
      </w:r>
      <w:r>
        <w:rPr>
          <w:color w:val="221F1F"/>
          <w:spacing w:val="-3"/>
        </w:rPr>
        <w:t xml:space="preserve"> </w:t>
      </w:r>
      <w:r>
        <w:rPr>
          <w:color w:val="221F1F"/>
        </w:rPr>
        <w:t>должен</w:t>
      </w:r>
      <w:r>
        <w:rPr>
          <w:color w:val="221F1F"/>
          <w:spacing w:val="-2"/>
        </w:rPr>
        <w:t xml:space="preserve"> </w:t>
      </w:r>
      <w:r>
        <w:rPr>
          <w:color w:val="221F1F"/>
        </w:rPr>
        <w:t>быть</w:t>
      </w:r>
      <w:r>
        <w:rPr>
          <w:color w:val="221F1F"/>
          <w:spacing w:val="-3"/>
        </w:rPr>
        <w:t xml:space="preserve"> </w:t>
      </w:r>
      <w:r>
        <w:rPr>
          <w:color w:val="221F1F"/>
        </w:rPr>
        <w:t>в</w:t>
      </w:r>
      <w:r>
        <w:rPr>
          <w:color w:val="221F1F"/>
          <w:spacing w:val="-2"/>
        </w:rPr>
        <w:t xml:space="preserve"> </w:t>
      </w:r>
      <w:r>
        <w:rPr>
          <w:color w:val="221F1F"/>
        </w:rPr>
        <w:t>состоянии</w:t>
      </w:r>
      <w:r>
        <w:rPr>
          <w:color w:val="221F1F"/>
          <w:spacing w:val="-3"/>
        </w:rPr>
        <w:t xml:space="preserve"> </w:t>
      </w:r>
      <w:r>
        <w:rPr>
          <w:color w:val="221F1F"/>
        </w:rPr>
        <w:t>определить геометрическую фигуру, описать словами данный чертеж или рисунок, найти площадь земельного участка, рас 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в школе.</w:t>
      </w:r>
    </w:p>
    <w:p w:rsidR="00B72A0A" w:rsidRDefault="002C54CC">
      <w:pPr>
        <w:pStyle w:val="a3"/>
        <w:ind w:right="145"/>
      </w:pPr>
      <w:r>
        <w:rPr>
          <w:color w:val="221F1F"/>
        </w:rPr>
        <w:t>Учителю рекомендуется подбирать задачи практического характера для рассматриваемых тем, учить детей строить математические модели реальных жизненных ситуаций, проводить вычисления</w:t>
      </w:r>
      <w:r>
        <w:rPr>
          <w:color w:val="221F1F"/>
          <w:spacing w:val="-1"/>
        </w:rPr>
        <w:t xml:space="preserve"> </w:t>
      </w:r>
      <w:r>
        <w:rPr>
          <w:color w:val="221F1F"/>
        </w:rPr>
        <w:t>и оценивать</w:t>
      </w:r>
      <w:r>
        <w:rPr>
          <w:color w:val="221F1F"/>
          <w:spacing w:val="-1"/>
        </w:rPr>
        <w:t xml:space="preserve"> </w:t>
      </w:r>
      <w:r>
        <w:rPr>
          <w:color w:val="221F1F"/>
        </w:rPr>
        <w:t>адекватность полученного результата. Крайне важно подчеркивать связи геометрии с другими предметами, мотивировать</w:t>
      </w:r>
      <w:r>
        <w:rPr>
          <w:color w:val="221F1F"/>
          <w:spacing w:val="58"/>
        </w:rPr>
        <w:t xml:space="preserve">  </w:t>
      </w:r>
      <w:r>
        <w:rPr>
          <w:color w:val="221F1F"/>
        </w:rPr>
        <w:t>использовать</w:t>
      </w:r>
      <w:r>
        <w:rPr>
          <w:color w:val="221F1F"/>
          <w:spacing w:val="60"/>
        </w:rPr>
        <w:t xml:space="preserve">  </w:t>
      </w:r>
      <w:r>
        <w:rPr>
          <w:color w:val="221F1F"/>
        </w:rPr>
        <w:t>определения</w:t>
      </w:r>
      <w:r>
        <w:rPr>
          <w:color w:val="221F1F"/>
          <w:spacing w:val="61"/>
        </w:rPr>
        <w:t xml:space="preserve">  </w:t>
      </w:r>
      <w:r>
        <w:rPr>
          <w:color w:val="221F1F"/>
        </w:rPr>
        <w:t>геометрических</w:t>
      </w:r>
      <w:r>
        <w:rPr>
          <w:color w:val="221F1F"/>
          <w:spacing w:val="61"/>
        </w:rPr>
        <w:t xml:space="preserve">  </w:t>
      </w:r>
      <w:r>
        <w:rPr>
          <w:color w:val="221F1F"/>
        </w:rPr>
        <w:t>фигур</w:t>
      </w:r>
      <w:r>
        <w:rPr>
          <w:color w:val="221F1F"/>
          <w:spacing w:val="60"/>
        </w:rPr>
        <w:t xml:space="preserve">  </w:t>
      </w:r>
      <w:r>
        <w:rPr>
          <w:color w:val="221F1F"/>
        </w:rPr>
        <w:t>и</w:t>
      </w:r>
      <w:r>
        <w:rPr>
          <w:color w:val="221F1F"/>
          <w:spacing w:val="61"/>
        </w:rPr>
        <w:t xml:space="preserve">  </w:t>
      </w:r>
      <w:r>
        <w:rPr>
          <w:color w:val="221F1F"/>
        </w:rPr>
        <w:t>понятий,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8" w:firstLine="0"/>
      </w:pPr>
      <w:r>
        <w:rPr>
          <w:color w:val="221F1F"/>
        </w:rPr>
        <w:t>демонстрировать применение полученных умений в физике и технике. Эти связи наиболее</w:t>
      </w:r>
      <w:r>
        <w:rPr>
          <w:color w:val="221F1F"/>
          <w:spacing w:val="49"/>
          <w:w w:val="150"/>
        </w:rPr>
        <w:t xml:space="preserve"> </w:t>
      </w:r>
      <w:r>
        <w:rPr>
          <w:color w:val="221F1F"/>
        </w:rPr>
        <w:t>ярко</w:t>
      </w:r>
      <w:r>
        <w:rPr>
          <w:color w:val="221F1F"/>
          <w:spacing w:val="51"/>
          <w:w w:val="150"/>
        </w:rPr>
        <w:t xml:space="preserve"> </w:t>
      </w:r>
      <w:r>
        <w:rPr>
          <w:color w:val="221F1F"/>
        </w:rPr>
        <w:t>видны</w:t>
      </w:r>
      <w:r>
        <w:rPr>
          <w:color w:val="221F1F"/>
          <w:spacing w:val="51"/>
          <w:w w:val="150"/>
        </w:rPr>
        <w:t xml:space="preserve"> </w:t>
      </w:r>
      <w:r>
        <w:rPr>
          <w:color w:val="221F1F"/>
        </w:rPr>
        <w:t>в</w:t>
      </w:r>
      <w:r>
        <w:rPr>
          <w:color w:val="221F1F"/>
          <w:spacing w:val="51"/>
          <w:w w:val="150"/>
        </w:rPr>
        <w:t xml:space="preserve"> </w:t>
      </w:r>
      <w:r>
        <w:rPr>
          <w:color w:val="221F1F"/>
        </w:rPr>
        <w:t>темах</w:t>
      </w:r>
      <w:r>
        <w:rPr>
          <w:color w:val="221F1F"/>
          <w:spacing w:val="54"/>
          <w:w w:val="150"/>
        </w:rPr>
        <w:t xml:space="preserve"> </w:t>
      </w:r>
      <w:r>
        <w:rPr>
          <w:color w:val="221F1F"/>
        </w:rPr>
        <w:t>«Векторы»,</w:t>
      </w:r>
      <w:r>
        <w:rPr>
          <w:color w:val="221F1F"/>
          <w:spacing w:val="50"/>
          <w:w w:val="150"/>
        </w:rPr>
        <w:t xml:space="preserve"> </w:t>
      </w:r>
      <w:r>
        <w:rPr>
          <w:color w:val="221F1F"/>
        </w:rPr>
        <w:t>«Тригонометрические</w:t>
      </w:r>
      <w:r>
        <w:rPr>
          <w:color w:val="221F1F"/>
          <w:spacing w:val="52"/>
          <w:w w:val="150"/>
        </w:rPr>
        <w:t xml:space="preserve"> </w:t>
      </w:r>
      <w:r>
        <w:rPr>
          <w:color w:val="221F1F"/>
          <w:spacing w:val="-2"/>
        </w:rPr>
        <w:t>соотношения»,</w:t>
      </w:r>
    </w:p>
    <w:p w:rsidR="00B72A0A" w:rsidRDefault="002C54CC">
      <w:pPr>
        <w:pStyle w:val="a3"/>
        <w:spacing w:line="317" w:lineRule="exact"/>
        <w:ind w:left="0" w:right="5092" w:firstLine="0"/>
        <w:jc w:val="right"/>
      </w:pPr>
      <w:r>
        <w:rPr>
          <w:color w:val="221F1F"/>
        </w:rPr>
        <w:t>«Метод</w:t>
      </w:r>
      <w:r>
        <w:rPr>
          <w:color w:val="221F1F"/>
          <w:spacing w:val="-7"/>
        </w:rPr>
        <w:t xml:space="preserve"> </w:t>
      </w:r>
      <w:r>
        <w:rPr>
          <w:color w:val="221F1F"/>
        </w:rPr>
        <w:t>координат»</w:t>
      </w:r>
      <w:r>
        <w:rPr>
          <w:color w:val="221F1F"/>
          <w:spacing w:val="-7"/>
        </w:rPr>
        <w:t xml:space="preserve"> </w:t>
      </w:r>
      <w:r>
        <w:rPr>
          <w:color w:val="221F1F"/>
        </w:rPr>
        <w:t>и</w:t>
      </w:r>
      <w:r>
        <w:rPr>
          <w:color w:val="221F1F"/>
          <w:spacing w:val="-4"/>
        </w:rPr>
        <w:t xml:space="preserve"> </w:t>
      </w:r>
      <w:r>
        <w:rPr>
          <w:color w:val="221F1F"/>
        </w:rPr>
        <w:t>«Теорема</w:t>
      </w:r>
      <w:r>
        <w:rPr>
          <w:color w:val="221F1F"/>
          <w:spacing w:val="-4"/>
        </w:rPr>
        <w:t xml:space="preserve"> </w:t>
      </w:r>
      <w:r>
        <w:rPr>
          <w:color w:val="221F1F"/>
          <w:spacing w:val="-2"/>
        </w:rPr>
        <w:t>Пифагора».</w:t>
      </w:r>
    </w:p>
    <w:p w:rsidR="00B72A0A" w:rsidRDefault="002C54CC">
      <w:pPr>
        <w:spacing w:line="322" w:lineRule="exact"/>
        <w:ind w:right="4992"/>
        <w:jc w:val="right"/>
        <w:rPr>
          <w:i/>
          <w:sz w:val="28"/>
        </w:rPr>
      </w:pPr>
      <w:r>
        <w:rPr>
          <w:i/>
          <w:sz w:val="28"/>
        </w:rPr>
        <w:t>Место</w:t>
      </w:r>
      <w:r>
        <w:rPr>
          <w:i/>
          <w:spacing w:val="-6"/>
          <w:sz w:val="28"/>
        </w:rPr>
        <w:t xml:space="preserve"> </w:t>
      </w:r>
      <w:r>
        <w:rPr>
          <w:i/>
          <w:sz w:val="28"/>
        </w:rPr>
        <w:t>учебного</w:t>
      </w:r>
      <w:r>
        <w:rPr>
          <w:i/>
          <w:spacing w:val="-6"/>
          <w:sz w:val="28"/>
        </w:rPr>
        <w:t xml:space="preserve"> </w:t>
      </w:r>
      <w:r>
        <w:rPr>
          <w:i/>
          <w:sz w:val="28"/>
        </w:rPr>
        <w:t>курса</w:t>
      </w:r>
      <w:r>
        <w:rPr>
          <w:i/>
          <w:spacing w:val="-4"/>
          <w:sz w:val="28"/>
        </w:rPr>
        <w:t xml:space="preserve"> </w:t>
      </w:r>
      <w:r>
        <w:rPr>
          <w:i/>
          <w:sz w:val="28"/>
        </w:rPr>
        <w:t>в</w:t>
      </w:r>
      <w:r>
        <w:rPr>
          <w:i/>
          <w:spacing w:val="-4"/>
          <w:sz w:val="28"/>
        </w:rPr>
        <w:t xml:space="preserve"> </w:t>
      </w:r>
      <w:r>
        <w:rPr>
          <w:i/>
          <w:sz w:val="28"/>
        </w:rPr>
        <w:t>учебном</w:t>
      </w:r>
      <w:r>
        <w:rPr>
          <w:i/>
          <w:spacing w:val="-6"/>
          <w:sz w:val="28"/>
        </w:rPr>
        <w:t xml:space="preserve"> </w:t>
      </w:r>
      <w:r>
        <w:rPr>
          <w:i/>
          <w:spacing w:val="-2"/>
          <w:sz w:val="28"/>
        </w:rPr>
        <w:t>плане</w:t>
      </w:r>
    </w:p>
    <w:p w:rsidR="00B72A0A" w:rsidRDefault="002C54CC">
      <w:pPr>
        <w:pStyle w:val="a3"/>
        <w:ind w:right="144"/>
      </w:pPr>
      <w:r>
        <w:rPr>
          <w:color w:val="221F1F"/>
        </w:rPr>
        <w:t>Согласно учебному плану вариант 2 АООП ООО в 7—10 классах изучается учебный курс «Геометрия».</w:t>
      </w:r>
    </w:p>
    <w:p w:rsidR="00B72A0A" w:rsidRDefault="002C54CC">
      <w:pPr>
        <w:pStyle w:val="a3"/>
        <w:ind w:right="144"/>
      </w:pPr>
      <w:r>
        <w:rPr>
          <w:color w:val="221F1F"/>
        </w:rPr>
        <w:t>Согласно учебному плану (вариант 1 АООП ООО) учебный курс «Геометрия» изучается с 7 по 9 класс; согласна учебному плану (вариант 2 АООП ООО) – с 7 по 10 класс.</w:t>
      </w:r>
    </w:p>
    <w:p w:rsidR="00B72A0A" w:rsidRDefault="002C54CC">
      <w:pPr>
        <w:pStyle w:val="a3"/>
        <w:spacing w:before="1"/>
        <w:ind w:right="146"/>
      </w:pPr>
      <w:r>
        <w:rPr>
          <w:color w:val="221F1F"/>
        </w:rPr>
        <w:t>Учебный курс «Геометрия»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p>
    <w:p w:rsidR="00B72A0A" w:rsidRDefault="002C54CC">
      <w:pPr>
        <w:pStyle w:val="a3"/>
        <w:spacing w:before="1"/>
        <w:ind w:right="149"/>
      </w:pPr>
      <w:r>
        <w:rPr>
          <w:color w:val="221F1F"/>
        </w:rPr>
        <w:t>Учебный</w:t>
      </w:r>
      <w:r>
        <w:rPr>
          <w:color w:val="221F1F"/>
          <w:spacing w:val="-11"/>
        </w:rPr>
        <w:t xml:space="preserve"> </w:t>
      </w:r>
      <w:r>
        <w:rPr>
          <w:color w:val="221F1F"/>
        </w:rPr>
        <w:t>план</w:t>
      </w:r>
      <w:r>
        <w:rPr>
          <w:color w:val="221F1F"/>
          <w:spacing w:val="-11"/>
        </w:rPr>
        <w:t xml:space="preserve"> </w:t>
      </w:r>
      <w:r>
        <w:rPr>
          <w:color w:val="221F1F"/>
        </w:rPr>
        <w:t>предусматривает</w:t>
      </w:r>
      <w:r>
        <w:rPr>
          <w:color w:val="221F1F"/>
          <w:spacing w:val="-11"/>
        </w:rPr>
        <w:t xml:space="preserve"> </w:t>
      </w:r>
      <w:r>
        <w:rPr>
          <w:color w:val="221F1F"/>
        </w:rPr>
        <w:t>изучение</w:t>
      </w:r>
      <w:r>
        <w:rPr>
          <w:color w:val="221F1F"/>
          <w:spacing w:val="-11"/>
        </w:rPr>
        <w:t xml:space="preserve"> </w:t>
      </w:r>
      <w:r>
        <w:rPr>
          <w:color w:val="221F1F"/>
        </w:rPr>
        <w:t>геометрии</w:t>
      </w:r>
      <w:r>
        <w:rPr>
          <w:color w:val="221F1F"/>
          <w:spacing w:val="-11"/>
        </w:rPr>
        <w:t xml:space="preserve"> </w:t>
      </w:r>
      <w:r>
        <w:rPr>
          <w:color w:val="221F1F"/>
        </w:rPr>
        <w:t>на</w:t>
      </w:r>
      <w:r>
        <w:rPr>
          <w:color w:val="221F1F"/>
          <w:spacing w:val="-11"/>
        </w:rPr>
        <w:t xml:space="preserve"> </w:t>
      </w:r>
      <w:r>
        <w:rPr>
          <w:color w:val="221F1F"/>
        </w:rPr>
        <w:t>базовом</w:t>
      </w:r>
      <w:r>
        <w:rPr>
          <w:color w:val="221F1F"/>
          <w:spacing w:val="-13"/>
        </w:rPr>
        <w:t xml:space="preserve"> </w:t>
      </w:r>
      <w:r>
        <w:rPr>
          <w:color w:val="221F1F"/>
        </w:rPr>
        <w:t>уровне,</w:t>
      </w:r>
      <w:r>
        <w:rPr>
          <w:color w:val="221F1F"/>
          <w:spacing w:val="-11"/>
        </w:rPr>
        <w:t xml:space="preserve"> </w:t>
      </w:r>
      <w:r>
        <w:rPr>
          <w:color w:val="221F1F"/>
        </w:rPr>
        <w:t>исходя из не менее 68 учебных часов в учебном году. Вариант 1 АООП ООО всего за три года обучения – не менее 204 часа. Вариант 2 АООП ООО всего за четыре года обучения — не менее 272 часов.</w:t>
      </w:r>
    </w:p>
    <w:p w:rsidR="00B72A0A" w:rsidRDefault="002C54CC">
      <w:pPr>
        <w:spacing w:line="320" w:lineRule="exact"/>
        <w:ind w:left="841"/>
        <w:jc w:val="both"/>
        <w:rPr>
          <w:i/>
          <w:sz w:val="28"/>
        </w:rPr>
      </w:pPr>
      <w:r>
        <w:rPr>
          <w:i/>
          <w:sz w:val="28"/>
        </w:rPr>
        <w:t>Особенности</w:t>
      </w:r>
      <w:r>
        <w:rPr>
          <w:i/>
          <w:spacing w:val="-8"/>
          <w:sz w:val="28"/>
        </w:rPr>
        <w:t xml:space="preserve"> </w:t>
      </w:r>
      <w:r>
        <w:rPr>
          <w:i/>
          <w:sz w:val="28"/>
        </w:rPr>
        <w:t>распределения</w:t>
      </w:r>
      <w:r>
        <w:rPr>
          <w:i/>
          <w:spacing w:val="-9"/>
          <w:sz w:val="28"/>
        </w:rPr>
        <w:t xml:space="preserve"> </w:t>
      </w:r>
      <w:r>
        <w:rPr>
          <w:i/>
          <w:sz w:val="28"/>
        </w:rPr>
        <w:t>учебного</w:t>
      </w:r>
      <w:r>
        <w:rPr>
          <w:i/>
          <w:spacing w:val="-12"/>
          <w:sz w:val="28"/>
        </w:rPr>
        <w:t xml:space="preserve"> </w:t>
      </w:r>
      <w:r>
        <w:rPr>
          <w:i/>
          <w:sz w:val="28"/>
        </w:rPr>
        <w:t>материала</w:t>
      </w:r>
      <w:r>
        <w:rPr>
          <w:i/>
          <w:spacing w:val="-11"/>
          <w:sz w:val="28"/>
        </w:rPr>
        <w:t xml:space="preserve"> </w:t>
      </w:r>
      <w:r>
        <w:rPr>
          <w:i/>
          <w:sz w:val="28"/>
        </w:rPr>
        <w:t>по</w:t>
      </w:r>
      <w:r>
        <w:rPr>
          <w:i/>
          <w:spacing w:val="-7"/>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45"/>
      </w:pPr>
      <w:r>
        <w:t>Программный</w:t>
      </w:r>
      <w:r>
        <w:rPr>
          <w:spacing w:val="-11"/>
        </w:rPr>
        <w:t xml:space="preserve"> </w:t>
      </w:r>
      <w:r>
        <w:t>материал</w:t>
      </w:r>
      <w:r>
        <w:rPr>
          <w:spacing w:val="-12"/>
        </w:rPr>
        <w:t xml:space="preserve"> </w:t>
      </w:r>
      <w:r>
        <w:t>учебного</w:t>
      </w:r>
      <w:r>
        <w:rPr>
          <w:spacing w:val="-10"/>
        </w:rPr>
        <w:t xml:space="preserve"> </w:t>
      </w:r>
      <w:r>
        <w:t>курса</w:t>
      </w:r>
      <w:r>
        <w:rPr>
          <w:spacing w:val="-13"/>
        </w:rPr>
        <w:t xml:space="preserve"> </w:t>
      </w:r>
      <w:r>
        <w:t>«Геометрия»</w:t>
      </w:r>
      <w:r>
        <w:rPr>
          <w:spacing w:val="-10"/>
        </w:rPr>
        <w:t xml:space="preserve"> </w:t>
      </w:r>
      <w:r>
        <w:t>в</w:t>
      </w:r>
      <w:r>
        <w:rPr>
          <w:spacing w:val="-12"/>
        </w:rPr>
        <w:t xml:space="preserve"> </w:t>
      </w:r>
      <w:r>
        <w:t>АООП</w:t>
      </w:r>
      <w:r>
        <w:rPr>
          <w:spacing w:val="-10"/>
        </w:rPr>
        <w:t xml:space="preserve"> </w:t>
      </w:r>
      <w:r>
        <w:t>ООО</w:t>
      </w:r>
      <w:r>
        <w:rPr>
          <w:spacing w:val="-10"/>
        </w:rPr>
        <w:t xml:space="preserve"> </w:t>
      </w:r>
      <w:r>
        <w:t>(вариант</w:t>
      </w:r>
      <w:r>
        <w:rPr>
          <w:spacing w:val="-11"/>
        </w:rPr>
        <w:t xml:space="preserve"> </w:t>
      </w:r>
      <w:r>
        <w:t>2) распределяется</w:t>
      </w:r>
      <w:r>
        <w:rPr>
          <w:spacing w:val="-11"/>
        </w:rPr>
        <w:t xml:space="preserve"> </w:t>
      </w:r>
      <w:r>
        <w:t>на</w:t>
      </w:r>
      <w:r>
        <w:rPr>
          <w:spacing w:val="-11"/>
        </w:rPr>
        <w:t xml:space="preserve"> </w:t>
      </w:r>
      <w:r>
        <w:t>4</w:t>
      </w:r>
      <w:r>
        <w:rPr>
          <w:spacing w:val="-11"/>
        </w:rPr>
        <w:t xml:space="preserve"> </w:t>
      </w:r>
      <w:r>
        <w:t>года:</w:t>
      </w:r>
      <w:r>
        <w:rPr>
          <w:spacing w:val="-11"/>
        </w:rPr>
        <w:t xml:space="preserve"> </w:t>
      </w:r>
      <w:r>
        <w:t>7,</w:t>
      </w:r>
      <w:r>
        <w:rPr>
          <w:spacing w:val="-12"/>
        </w:rPr>
        <w:t xml:space="preserve"> </w:t>
      </w:r>
      <w:r>
        <w:t>8,</w:t>
      </w:r>
      <w:r>
        <w:rPr>
          <w:spacing w:val="-12"/>
        </w:rPr>
        <w:t xml:space="preserve"> </w:t>
      </w:r>
      <w:r>
        <w:t>9,</w:t>
      </w:r>
      <w:r>
        <w:rPr>
          <w:spacing w:val="-10"/>
        </w:rPr>
        <w:t xml:space="preserve"> </w:t>
      </w:r>
      <w:r>
        <w:t>10</w:t>
      </w:r>
      <w:r>
        <w:rPr>
          <w:spacing w:val="-11"/>
        </w:rPr>
        <w:t xml:space="preserve"> </w:t>
      </w:r>
      <w:r>
        <w:t>классы.</w:t>
      </w:r>
      <w:r>
        <w:rPr>
          <w:spacing w:val="-12"/>
        </w:rPr>
        <w:t xml:space="preserve"> </w:t>
      </w:r>
      <w:r>
        <w:t>Перераспределение</w:t>
      </w:r>
      <w:r>
        <w:rPr>
          <w:spacing w:val="-11"/>
        </w:rPr>
        <w:t xml:space="preserve"> </w:t>
      </w:r>
      <w:r>
        <w:t>содержания</w:t>
      </w:r>
      <w:r>
        <w:rPr>
          <w:spacing w:val="-11"/>
        </w:rPr>
        <w:t xml:space="preserve"> </w:t>
      </w:r>
      <w:r>
        <w:t>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дальнейшего обучения их использованию.</w:t>
      </w:r>
    </w:p>
    <w:p w:rsidR="00B72A0A" w:rsidRDefault="002C54CC">
      <w:pPr>
        <w:pStyle w:val="a4"/>
        <w:numPr>
          <w:ilvl w:val="0"/>
          <w:numId w:val="120"/>
        </w:numPr>
        <w:tabs>
          <w:tab w:val="left" w:pos="1241"/>
        </w:tabs>
        <w:spacing w:before="1"/>
        <w:ind w:right="144" w:firstLine="708"/>
        <w:jc w:val="both"/>
        <w:rPr>
          <w:sz w:val="28"/>
        </w:rPr>
      </w:pPr>
      <w:r>
        <w:rPr>
          <w:sz w:val="28"/>
        </w:rPr>
        <w:t>7 класс: окончание темы «Соотношения между сторонами и углами треугольника»</w:t>
      </w:r>
      <w:r>
        <w:rPr>
          <w:spacing w:val="-18"/>
          <w:sz w:val="28"/>
        </w:rPr>
        <w:t xml:space="preserve"> </w:t>
      </w:r>
      <w:r>
        <w:rPr>
          <w:sz w:val="28"/>
        </w:rPr>
        <w:t>(подтема</w:t>
      </w:r>
      <w:r>
        <w:rPr>
          <w:spacing w:val="-17"/>
          <w:sz w:val="28"/>
        </w:rPr>
        <w:t xml:space="preserve"> </w:t>
      </w:r>
      <w:r>
        <w:rPr>
          <w:sz w:val="28"/>
        </w:rPr>
        <w:t>«Построение</w:t>
      </w:r>
      <w:r>
        <w:rPr>
          <w:spacing w:val="-18"/>
          <w:sz w:val="28"/>
        </w:rPr>
        <w:t xml:space="preserve"> </w:t>
      </w:r>
      <w:r>
        <w:rPr>
          <w:sz w:val="28"/>
        </w:rPr>
        <w:t>треугольника</w:t>
      </w:r>
      <w:r>
        <w:rPr>
          <w:spacing w:val="-17"/>
          <w:sz w:val="28"/>
        </w:rPr>
        <w:t xml:space="preserve"> </w:t>
      </w:r>
      <w:r>
        <w:rPr>
          <w:sz w:val="28"/>
        </w:rPr>
        <w:t>по</w:t>
      </w:r>
      <w:r>
        <w:rPr>
          <w:spacing w:val="-18"/>
          <w:sz w:val="28"/>
        </w:rPr>
        <w:t xml:space="preserve"> </w:t>
      </w:r>
      <w:r>
        <w:rPr>
          <w:sz w:val="28"/>
        </w:rPr>
        <w:t>трем</w:t>
      </w:r>
      <w:r>
        <w:rPr>
          <w:spacing w:val="-17"/>
          <w:sz w:val="28"/>
        </w:rPr>
        <w:t xml:space="preserve"> </w:t>
      </w:r>
      <w:r>
        <w:rPr>
          <w:sz w:val="28"/>
        </w:rPr>
        <w:t>элементам»)</w:t>
      </w:r>
      <w:r>
        <w:rPr>
          <w:spacing w:val="-18"/>
          <w:sz w:val="28"/>
        </w:rPr>
        <w:t xml:space="preserve"> </w:t>
      </w:r>
      <w:r>
        <w:rPr>
          <w:sz w:val="28"/>
        </w:rPr>
        <w:t>переносится в 8 класс.</w:t>
      </w:r>
    </w:p>
    <w:p w:rsidR="00B72A0A" w:rsidRDefault="002C54CC">
      <w:pPr>
        <w:pStyle w:val="a4"/>
        <w:numPr>
          <w:ilvl w:val="0"/>
          <w:numId w:val="120"/>
        </w:numPr>
        <w:tabs>
          <w:tab w:val="left" w:pos="1116"/>
        </w:tabs>
        <w:spacing w:before="1"/>
        <w:ind w:right="151" w:firstLine="708"/>
        <w:jc w:val="both"/>
        <w:rPr>
          <w:sz w:val="28"/>
        </w:rPr>
      </w:pPr>
      <w:r>
        <w:rPr>
          <w:sz w:val="28"/>
        </w:rPr>
        <w:t>8</w:t>
      </w:r>
      <w:r>
        <w:rPr>
          <w:spacing w:val="-7"/>
          <w:sz w:val="28"/>
        </w:rPr>
        <w:t xml:space="preserve"> </w:t>
      </w:r>
      <w:r>
        <w:rPr>
          <w:sz w:val="28"/>
        </w:rPr>
        <w:t>класс:</w:t>
      </w:r>
      <w:r>
        <w:rPr>
          <w:spacing w:val="-9"/>
          <w:sz w:val="28"/>
        </w:rPr>
        <w:t xml:space="preserve"> </w:t>
      </w:r>
      <w:r>
        <w:rPr>
          <w:sz w:val="28"/>
        </w:rPr>
        <w:t>окончание</w:t>
      </w:r>
      <w:r>
        <w:rPr>
          <w:spacing w:val="-7"/>
          <w:sz w:val="28"/>
        </w:rPr>
        <w:t xml:space="preserve"> </w:t>
      </w:r>
      <w:r>
        <w:rPr>
          <w:sz w:val="28"/>
        </w:rPr>
        <w:t>темы</w:t>
      </w:r>
      <w:r>
        <w:rPr>
          <w:spacing w:val="-7"/>
          <w:sz w:val="28"/>
        </w:rPr>
        <w:t xml:space="preserve"> </w:t>
      </w:r>
      <w:r>
        <w:rPr>
          <w:sz w:val="28"/>
        </w:rPr>
        <w:t>«Подобные</w:t>
      </w:r>
      <w:r>
        <w:rPr>
          <w:spacing w:val="-7"/>
          <w:sz w:val="28"/>
        </w:rPr>
        <w:t xml:space="preserve"> </w:t>
      </w:r>
      <w:r>
        <w:rPr>
          <w:sz w:val="28"/>
        </w:rPr>
        <w:t>треугольники»</w:t>
      </w:r>
      <w:r>
        <w:rPr>
          <w:spacing w:val="-7"/>
          <w:sz w:val="28"/>
        </w:rPr>
        <w:t xml:space="preserve"> </w:t>
      </w:r>
      <w:r>
        <w:rPr>
          <w:sz w:val="28"/>
        </w:rPr>
        <w:t>(подтема</w:t>
      </w:r>
      <w:r>
        <w:rPr>
          <w:spacing w:val="-7"/>
          <w:sz w:val="28"/>
        </w:rPr>
        <w:t xml:space="preserve"> </w:t>
      </w:r>
      <w:r>
        <w:rPr>
          <w:sz w:val="28"/>
        </w:rPr>
        <w:t>«Соотношения между сторонами и углами прямоугольного треугольника») переносится в 9 класс.</w:t>
      </w:r>
    </w:p>
    <w:p w:rsidR="00B72A0A" w:rsidRDefault="002C54CC">
      <w:pPr>
        <w:pStyle w:val="a4"/>
        <w:numPr>
          <w:ilvl w:val="0"/>
          <w:numId w:val="120"/>
        </w:numPr>
        <w:tabs>
          <w:tab w:val="left" w:pos="1200"/>
        </w:tabs>
        <w:ind w:right="152" w:firstLine="708"/>
        <w:jc w:val="both"/>
        <w:rPr>
          <w:sz w:val="28"/>
        </w:rPr>
      </w:pPr>
      <w:r>
        <w:rPr>
          <w:sz w:val="28"/>
        </w:rPr>
        <w:t>9 класс: тема «Соотношения между сторонами и углами треугольника. Скалярное произведение векторов» переносится в 10 класс.</w:t>
      </w:r>
    </w:p>
    <w:p w:rsidR="00B72A0A" w:rsidRDefault="002C54CC">
      <w:pPr>
        <w:pStyle w:val="a4"/>
        <w:numPr>
          <w:ilvl w:val="0"/>
          <w:numId w:val="120"/>
        </w:numPr>
        <w:tabs>
          <w:tab w:val="left" w:pos="1120"/>
        </w:tabs>
        <w:spacing w:line="321" w:lineRule="exact"/>
        <w:ind w:left="1120" w:hanging="279"/>
        <w:jc w:val="both"/>
        <w:rPr>
          <w:sz w:val="28"/>
        </w:rPr>
      </w:pPr>
      <w:r>
        <w:rPr>
          <w:sz w:val="28"/>
        </w:rPr>
        <w:t>10</w:t>
      </w:r>
      <w:r>
        <w:rPr>
          <w:spacing w:val="-5"/>
          <w:sz w:val="28"/>
        </w:rPr>
        <w:t xml:space="preserve"> </w:t>
      </w:r>
      <w:r>
        <w:rPr>
          <w:sz w:val="28"/>
        </w:rPr>
        <w:t>класс:</w:t>
      </w:r>
      <w:r>
        <w:rPr>
          <w:spacing w:val="-4"/>
          <w:sz w:val="28"/>
        </w:rPr>
        <w:t xml:space="preserve"> </w:t>
      </w:r>
      <w:r>
        <w:rPr>
          <w:sz w:val="28"/>
        </w:rPr>
        <w:t>продолжение</w:t>
      </w:r>
      <w:r>
        <w:rPr>
          <w:spacing w:val="-5"/>
          <w:sz w:val="28"/>
        </w:rPr>
        <w:t xml:space="preserve"> </w:t>
      </w:r>
      <w:r>
        <w:rPr>
          <w:sz w:val="28"/>
        </w:rPr>
        <w:t>изучение</w:t>
      </w:r>
      <w:r>
        <w:rPr>
          <w:spacing w:val="-5"/>
          <w:sz w:val="28"/>
        </w:rPr>
        <w:t xml:space="preserve"> </w:t>
      </w:r>
      <w:r>
        <w:rPr>
          <w:sz w:val="28"/>
        </w:rPr>
        <w:t>материала</w:t>
      </w:r>
      <w:r>
        <w:rPr>
          <w:spacing w:val="-7"/>
          <w:sz w:val="28"/>
        </w:rPr>
        <w:t xml:space="preserve"> </w:t>
      </w:r>
      <w:r>
        <w:rPr>
          <w:sz w:val="28"/>
        </w:rPr>
        <w:t>9</w:t>
      </w:r>
      <w:r>
        <w:rPr>
          <w:spacing w:val="-4"/>
          <w:sz w:val="28"/>
        </w:rPr>
        <w:t xml:space="preserve"> </w:t>
      </w:r>
      <w:r>
        <w:rPr>
          <w:sz w:val="28"/>
        </w:rPr>
        <w:t>класса</w:t>
      </w:r>
      <w:r>
        <w:rPr>
          <w:spacing w:val="-5"/>
          <w:sz w:val="28"/>
        </w:rPr>
        <w:t xml:space="preserve"> </w:t>
      </w:r>
      <w:r>
        <w:rPr>
          <w:sz w:val="28"/>
        </w:rPr>
        <w:t>ООП</w:t>
      </w:r>
      <w:r>
        <w:rPr>
          <w:spacing w:val="-7"/>
          <w:sz w:val="28"/>
        </w:rPr>
        <w:t xml:space="preserve"> </w:t>
      </w:r>
      <w:r>
        <w:rPr>
          <w:spacing w:val="-4"/>
          <w:sz w:val="28"/>
        </w:rPr>
        <w:t>ООО.</w:t>
      </w:r>
    </w:p>
    <w:p w:rsidR="00B72A0A" w:rsidRDefault="002C54CC">
      <w:pPr>
        <w:spacing w:line="242" w:lineRule="auto"/>
        <w:ind w:left="841" w:right="5727"/>
        <w:jc w:val="both"/>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7 класс</w:t>
      </w:r>
    </w:p>
    <w:p w:rsidR="00B72A0A" w:rsidRDefault="002C54CC">
      <w:pPr>
        <w:pStyle w:val="a3"/>
        <w:ind w:right="149"/>
      </w:pPr>
      <w:r>
        <w:t>Начальные</w:t>
      </w:r>
      <w:r>
        <w:rPr>
          <w:spacing w:val="-3"/>
        </w:rPr>
        <w:t xml:space="preserve"> </w:t>
      </w:r>
      <w:r>
        <w:t>понятия</w:t>
      </w:r>
      <w:r>
        <w:rPr>
          <w:spacing w:val="-3"/>
        </w:rPr>
        <w:t xml:space="preserve"> </w:t>
      </w:r>
      <w:r>
        <w:t>геометрии.</w:t>
      </w:r>
      <w:r>
        <w:rPr>
          <w:spacing w:val="-3"/>
        </w:rPr>
        <w:t xml:space="preserve"> </w:t>
      </w:r>
      <w:r>
        <w:t>Точка,</w:t>
      </w:r>
      <w:r>
        <w:rPr>
          <w:spacing w:val="-2"/>
        </w:rPr>
        <w:t xml:space="preserve"> </w:t>
      </w:r>
      <w:r>
        <w:t>прямая,</w:t>
      </w:r>
      <w:r>
        <w:rPr>
          <w:spacing w:val="-2"/>
        </w:rPr>
        <w:t xml:space="preserve"> </w:t>
      </w:r>
      <w:r>
        <w:t>отрезок,</w:t>
      </w:r>
      <w:r>
        <w:rPr>
          <w:spacing w:val="-2"/>
        </w:rPr>
        <w:t xml:space="preserve"> </w:t>
      </w:r>
      <w:r>
        <w:t>луч.</w:t>
      </w:r>
      <w:r>
        <w:rPr>
          <w:spacing w:val="-3"/>
        </w:rPr>
        <w:t xml:space="preserve"> </w:t>
      </w:r>
      <w:r>
        <w:t>Угол.</w:t>
      </w:r>
      <w:r>
        <w:rPr>
          <w:spacing w:val="-2"/>
        </w:rPr>
        <w:t xml:space="preserve"> </w:t>
      </w:r>
      <w:r>
        <w:t>Виды</w:t>
      </w:r>
      <w:r>
        <w:rPr>
          <w:spacing w:val="-1"/>
        </w:rPr>
        <w:t xml:space="preserve"> </w:t>
      </w:r>
      <w:r>
        <w:t>углов. Вертикальные и смежные углы. Биссектриса угла. Параллельность и перпендикулярность прямых.</w:t>
      </w:r>
    </w:p>
    <w:p w:rsidR="00B72A0A" w:rsidRDefault="002C54CC">
      <w:pPr>
        <w:pStyle w:val="a3"/>
        <w:ind w:right="154"/>
      </w:pPr>
      <w:r>
        <w:t>Основные построения с помощью циркуля и линейки. Треугольник. Высота, медиана, биссектриса, их свойства.</w:t>
      </w:r>
    </w:p>
    <w:p w:rsidR="00B72A0A" w:rsidRDefault="002C54CC">
      <w:pPr>
        <w:pStyle w:val="a3"/>
        <w:spacing w:line="322" w:lineRule="exact"/>
        <w:ind w:left="841" w:firstLine="0"/>
      </w:pPr>
      <w:r>
        <w:t>Равнобедренный</w:t>
      </w:r>
      <w:r>
        <w:rPr>
          <w:spacing w:val="-10"/>
        </w:rPr>
        <w:t xml:space="preserve"> </w:t>
      </w:r>
      <w:r>
        <w:t>и</w:t>
      </w:r>
      <w:r>
        <w:rPr>
          <w:spacing w:val="-11"/>
        </w:rPr>
        <w:t xml:space="preserve"> </w:t>
      </w:r>
      <w:r>
        <w:t>равносторонний</w:t>
      </w:r>
      <w:r>
        <w:rPr>
          <w:spacing w:val="-7"/>
        </w:rPr>
        <w:t xml:space="preserve"> </w:t>
      </w:r>
      <w:r>
        <w:t>треугольники.</w:t>
      </w:r>
      <w:r>
        <w:rPr>
          <w:spacing w:val="-12"/>
        </w:rPr>
        <w:t xml:space="preserve"> </w:t>
      </w:r>
      <w:r>
        <w:t>Неравенство</w:t>
      </w:r>
      <w:r>
        <w:rPr>
          <w:spacing w:val="-6"/>
        </w:rPr>
        <w:t xml:space="preserve"> </w:t>
      </w:r>
      <w:r>
        <w:rPr>
          <w:spacing w:val="-2"/>
        </w:rPr>
        <w:t>треугольника.</w:t>
      </w:r>
    </w:p>
    <w:p w:rsidR="00B72A0A" w:rsidRDefault="002C54CC">
      <w:pPr>
        <w:pStyle w:val="a3"/>
        <w:ind w:right="151"/>
      </w:pPr>
      <w:r>
        <w:t xml:space="preserve">Свойства и признаки равнобедренного треугольника. Признаки равенства </w:t>
      </w:r>
      <w:r>
        <w:rPr>
          <w:spacing w:val="-2"/>
        </w:rPr>
        <w:t>треугольников.</w:t>
      </w:r>
    </w:p>
    <w:p w:rsidR="00B72A0A" w:rsidRDefault="002C54CC">
      <w:pPr>
        <w:pStyle w:val="a3"/>
        <w:spacing w:line="321" w:lineRule="exact"/>
        <w:ind w:left="841" w:firstLine="0"/>
      </w:pPr>
      <w:r>
        <w:t>Свойства</w:t>
      </w:r>
      <w:r>
        <w:rPr>
          <w:spacing w:val="73"/>
          <w:w w:val="150"/>
        </w:rPr>
        <w:t xml:space="preserve"> </w:t>
      </w:r>
      <w:r>
        <w:t>и</w:t>
      </w:r>
      <w:r>
        <w:rPr>
          <w:spacing w:val="72"/>
          <w:w w:val="150"/>
        </w:rPr>
        <w:t xml:space="preserve"> </w:t>
      </w:r>
      <w:r>
        <w:t>признаки</w:t>
      </w:r>
      <w:r>
        <w:rPr>
          <w:spacing w:val="73"/>
          <w:w w:val="150"/>
        </w:rPr>
        <w:t xml:space="preserve"> </w:t>
      </w:r>
      <w:r>
        <w:t>параллельных</w:t>
      </w:r>
      <w:r>
        <w:rPr>
          <w:spacing w:val="73"/>
          <w:w w:val="150"/>
        </w:rPr>
        <w:t xml:space="preserve"> </w:t>
      </w:r>
      <w:r>
        <w:t>прямых.</w:t>
      </w:r>
      <w:r>
        <w:rPr>
          <w:spacing w:val="73"/>
          <w:w w:val="150"/>
        </w:rPr>
        <w:t xml:space="preserve"> </w:t>
      </w:r>
      <w:r>
        <w:t>Сумма</w:t>
      </w:r>
      <w:r>
        <w:rPr>
          <w:spacing w:val="72"/>
          <w:w w:val="150"/>
        </w:rPr>
        <w:t xml:space="preserve"> </w:t>
      </w:r>
      <w:r>
        <w:t>углов</w:t>
      </w:r>
      <w:r>
        <w:rPr>
          <w:spacing w:val="74"/>
          <w:w w:val="150"/>
        </w:rPr>
        <w:t xml:space="preserve"> </w:t>
      </w:r>
      <w:r>
        <w:rPr>
          <w:spacing w:val="-2"/>
        </w:rPr>
        <w:t>треугольника.</w:t>
      </w:r>
    </w:p>
    <w:p w:rsidR="00B72A0A" w:rsidRDefault="002C54CC">
      <w:pPr>
        <w:pStyle w:val="a3"/>
        <w:ind w:firstLine="0"/>
      </w:pPr>
      <w:r>
        <w:t>Внешние</w:t>
      </w:r>
      <w:r>
        <w:rPr>
          <w:spacing w:val="-6"/>
        </w:rPr>
        <w:t xml:space="preserve"> </w:t>
      </w:r>
      <w:r>
        <w:t>углы</w:t>
      </w:r>
      <w:r>
        <w:rPr>
          <w:spacing w:val="-2"/>
        </w:rPr>
        <w:t xml:space="preserve"> треугольника.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1"/>
      </w:pPr>
      <w: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30</w:t>
      </w:r>
      <w:r>
        <w:rPr>
          <w:vertAlign w:val="superscript"/>
        </w:rPr>
        <w:t>0</w:t>
      </w:r>
      <w:r>
        <w:t>.</w:t>
      </w:r>
    </w:p>
    <w:p w:rsidR="00B72A0A" w:rsidRDefault="002C54CC">
      <w:pPr>
        <w:pStyle w:val="a3"/>
        <w:spacing w:before="2"/>
        <w:ind w:right="151"/>
      </w:pPr>
      <w:r>
        <w:t>Неравенства в геометрии: неравенство треугольника, неравенство о длине ломаной, теорема о большем угле и большей стороне треугольника.</w:t>
      </w:r>
    </w:p>
    <w:p w:rsidR="00B72A0A" w:rsidRDefault="002C54CC">
      <w:pPr>
        <w:pStyle w:val="a3"/>
        <w:spacing w:line="321" w:lineRule="exact"/>
        <w:ind w:left="841" w:firstLine="0"/>
      </w:pPr>
      <w:r>
        <w:t>Окружность</w:t>
      </w:r>
      <w:r>
        <w:rPr>
          <w:spacing w:val="-4"/>
        </w:rPr>
        <w:t xml:space="preserve"> </w:t>
      </w:r>
      <w:r>
        <w:t>и</w:t>
      </w:r>
      <w:r>
        <w:rPr>
          <w:spacing w:val="-6"/>
        </w:rPr>
        <w:t xml:space="preserve"> </w:t>
      </w:r>
      <w:r>
        <w:t>круг,</w:t>
      </w:r>
      <w:r>
        <w:rPr>
          <w:spacing w:val="-7"/>
        </w:rPr>
        <w:t xml:space="preserve"> </w:t>
      </w:r>
      <w:r>
        <w:t>хорда</w:t>
      </w:r>
      <w:r>
        <w:rPr>
          <w:spacing w:val="-3"/>
        </w:rPr>
        <w:t xml:space="preserve"> </w:t>
      </w:r>
      <w:r>
        <w:t>и</w:t>
      </w:r>
      <w:r>
        <w:rPr>
          <w:spacing w:val="-6"/>
        </w:rPr>
        <w:t xml:space="preserve"> </w:t>
      </w:r>
      <w:r>
        <w:t>диаметр,</w:t>
      </w:r>
      <w:r>
        <w:rPr>
          <w:spacing w:val="-4"/>
        </w:rPr>
        <w:t xml:space="preserve"> </w:t>
      </w:r>
      <w:r>
        <w:t>их</w:t>
      </w:r>
      <w:r>
        <w:rPr>
          <w:spacing w:val="-3"/>
        </w:rPr>
        <w:t xml:space="preserve"> </w:t>
      </w:r>
      <w:r>
        <w:rPr>
          <w:spacing w:val="-2"/>
        </w:rPr>
        <w:t>свойства.</w:t>
      </w:r>
    </w:p>
    <w:p w:rsidR="00B72A0A" w:rsidRDefault="002C54CC">
      <w:pPr>
        <w:ind w:left="841"/>
        <w:jc w:val="both"/>
        <w:rPr>
          <w:i/>
          <w:sz w:val="28"/>
        </w:rPr>
      </w:pPr>
      <w:r>
        <w:rPr>
          <w:i/>
          <w:sz w:val="28"/>
        </w:rPr>
        <w:t>8</w:t>
      </w:r>
      <w:r>
        <w:rPr>
          <w:i/>
          <w:spacing w:val="-1"/>
          <w:sz w:val="28"/>
        </w:rPr>
        <w:t xml:space="preserve"> </w:t>
      </w:r>
      <w:r>
        <w:rPr>
          <w:i/>
          <w:spacing w:val="-2"/>
          <w:sz w:val="28"/>
        </w:rPr>
        <w:t>класс</w:t>
      </w:r>
    </w:p>
    <w:p w:rsidR="00B72A0A" w:rsidRDefault="002C54CC">
      <w:pPr>
        <w:pStyle w:val="a3"/>
        <w:spacing w:before="2" w:line="322" w:lineRule="exact"/>
        <w:ind w:left="841" w:firstLine="0"/>
      </w:pPr>
      <w:r>
        <w:t>Перпендикуляр</w:t>
      </w:r>
      <w:r>
        <w:rPr>
          <w:spacing w:val="-6"/>
        </w:rPr>
        <w:t xml:space="preserve"> </w:t>
      </w:r>
      <w:r>
        <w:t>и</w:t>
      </w:r>
      <w:r>
        <w:rPr>
          <w:spacing w:val="-9"/>
        </w:rPr>
        <w:t xml:space="preserve"> </w:t>
      </w:r>
      <w:r>
        <w:rPr>
          <w:spacing w:val="-2"/>
        </w:rPr>
        <w:t>наклонная.</w:t>
      </w:r>
    </w:p>
    <w:p w:rsidR="00B72A0A" w:rsidRDefault="002C54CC">
      <w:pPr>
        <w:pStyle w:val="a3"/>
        <w:ind w:right="152"/>
      </w:pPr>
      <w:r>
        <w:t>Геометрическое место точек.</w:t>
      </w:r>
      <w:r>
        <w:rPr>
          <w:spacing w:val="-1"/>
        </w:rPr>
        <w:t xml:space="preserve"> </w:t>
      </w:r>
      <w:r>
        <w:t>Биссектриса угла и серединный перпендикуляр к отрезку как геометрические места точек.</w:t>
      </w:r>
    </w:p>
    <w:p w:rsidR="00B72A0A" w:rsidRDefault="002C54CC">
      <w:pPr>
        <w:pStyle w:val="a3"/>
        <w:ind w:right="147"/>
      </w:pPr>
      <w:r>
        <w:t>Ломаная,</w:t>
      </w:r>
      <w:r>
        <w:rPr>
          <w:spacing w:val="-1"/>
        </w:rPr>
        <w:t xml:space="preserve"> </w:t>
      </w:r>
      <w:r>
        <w:t>многоугольник.</w:t>
      </w:r>
      <w:r>
        <w:rPr>
          <w:spacing w:val="-2"/>
        </w:rPr>
        <w:t xml:space="preserve"> </w:t>
      </w:r>
      <w:r>
        <w:t>Четырехугольники.</w:t>
      </w:r>
      <w:r>
        <w:rPr>
          <w:spacing w:val="-3"/>
        </w:rPr>
        <w:t xml:space="preserve"> </w:t>
      </w:r>
      <w:r>
        <w:t>Параллелограмм,</w:t>
      </w:r>
      <w:r>
        <w:rPr>
          <w:spacing w:val="-2"/>
        </w:rPr>
        <w:t xml:space="preserve"> </w:t>
      </w:r>
      <w:r>
        <w:t>его</w:t>
      </w:r>
      <w:r>
        <w:rPr>
          <w:spacing w:val="-2"/>
        </w:rPr>
        <w:t xml:space="preserve"> </w:t>
      </w:r>
      <w:r>
        <w:t>признаки</w:t>
      </w:r>
      <w:r>
        <w:rPr>
          <w:spacing w:val="-1"/>
        </w:rPr>
        <w:t xml:space="preserve"> </w:t>
      </w:r>
      <w:r>
        <w:t>и свойства. Частные случаи параллелограммов (прямоугольник, ромб, квадрат), их признаки и свойства. Трапеция, равнобокая трапеция, ее свойства и признаки. Прямоугольная трапеция.</w:t>
      </w:r>
    </w:p>
    <w:p w:rsidR="00B72A0A" w:rsidRDefault="002C54CC">
      <w:pPr>
        <w:pStyle w:val="a3"/>
        <w:ind w:right="152"/>
      </w:pPr>
      <w:r>
        <w:t>Симметричные фигуры. Основные свойства осевой симметрии. Примеры симметрии в окружающем мире.</w:t>
      </w:r>
    </w:p>
    <w:p w:rsidR="00B72A0A" w:rsidRDefault="002C54CC">
      <w:pPr>
        <w:pStyle w:val="a3"/>
        <w:spacing w:line="321" w:lineRule="exact"/>
        <w:ind w:left="841" w:firstLine="0"/>
      </w:pPr>
      <w:r>
        <w:t>Метод</w:t>
      </w:r>
      <w:r>
        <w:rPr>
          <w:spacing w:val="-8"/>
        </w:rPr>
        <w:t xml:space="preserve"> </w:t>
      </w:r>
      <w:r>
        <w:t>удвоения</w:t>
      </w:r>
      <w:r>
        <w:rPr>
          <w:spacing w:val="-7"/>
        </w:rPr>
        <w:t xml:space="preserve"> </w:t>
      </w:r>
      <w:r>
        <w:t>медианы.</w:t>
      </w:r>
      <w:r>
        <w:rPr>
          <w:spacing w:val="-7"/>
        </w:rPr>
        <w:t xml:space="preserve"> </w:t>
      </w:r>
      <w:r>
        <w:t>Центральная</w:t>
      </w:r>
      <w:r>
        <w:rPr>
          <w:spacing w:val="-8"/>
        </w:rPr>
        <w:t xml:space="preserve"> </w:t>
      </w:r>
      <w:r>
        <w:rPr>
          <w:spacing w:val="-2"/>
        </w:rPr>
        <w:t>симметрия.</w:t>
      </w:r>
    </w:p>
    <w:p w:rsidR="00B72A0A" w:rsidRDefault="002C54CC">
      <w:pPr>
        <w:pStyle w:val="a3"/>
        <w:ind w:right="149"/>
      </w:pPr>
      <w:r>
        <w:t xml:space="preserve">Теорема Фалеса и теорема о пропорциональных отрезках. Центр масс </w:t>
      </w:r>
      <w:r>
        <w:rPr>
          <w:spacing w:val="-2"/>
        </w:rPr>
        <w:t>треугольника.</w:t>
      </w:r>
    </w:p>
    <w:p w:rsidR="00B72A0A" w:rsidRDefault="002C54CC">
      <w:pPr>
        <w:pStyle w:val="a3"/>
        <w:ind w:right="148"/>
      </w:pPr>
      <w:r>
        <w:t xml:space="preserve">Свойства площадей геометрических фигур. Формулы для площади треугольника, параллелограмма, ромба и трапеции. Отношение площадей подобных </w:t>
      </w:r>
      <w:r>
        <w:rPr>
          <w:spacing w:val="-2"/>
        </w:rPr>
        <w:t>фигур.</w:t>
      </w:r>
    </w:p>
    <w:p w:rsidR="00B72A0A" w:rsidRDefault="002C54CC">
      <w:pPr>
        <w:pStyle w:val="a3"/>
        <w:spacing w:before="1" w:line="322" w:lineRule="exact"/>
        <w:ind w:left="841" w:firstLine="0"/>
      </w:pPr>
      <w:r>
        <w:t>Вычисление</w:t>
      </w:r>
      <w:r>
        <w:rPr>
          <w:spacing w:val="-14"/>
        </w:rPr>
        <w:t xml:space="preserve"> </w:t>
      </w:r>
      <w:r>
        <w:t>площадей</w:t>
      </w:r>
      <w:r>
        <w:rPr>
          <w:spacing w:val="-11"/>
        </w:rPr>
        <w:t xml:space="preserve"> </w:t>
      </w:r>
      <w:r>
        <w:t>треугольников</w:t>
      </w:r>
      <w:r>
        <w:rPr>
          <w:spacing w:val="-11"/>
        </w:rPr>
        <w:t xml:space="preserve"> </w:t>
      </w:r>
      <w:r>
        <w:t>и</w:t>
      </w:r>
      <w:r>
        <w:rPr>
          <w:spacing w:val="-9"/>
        </w:rPr>
        <w:t xml:space="preserve"> </w:t>
      </w:r>
      <w:r>
        <w:t>многоугольников</w:t>
      </w:r>
      <w:r>
        <w:rPr>
          <w:spacing w:val="-12"/>
        </w:rPr>
        <w:t xml:space="preserve"> </w:t>
      </w:r>
      <w:r>
        <w:t>на</w:t>
      </w:r>
      <w:r>
        <w:rPr>
          <w:spacing w:val="-9"/>
        </w:rPr>
        <w:t xml:space="preserve"> </w:t>
      </w:r>
      <w:r>
        <w:t>клетчатой</w:t>
      </w:r>
      <w:r>
        <w:rPr>
          <w:spacing w:val="-10"/>
        </w:rPr>
        <w:t xml:space="preserve"> </w:t>
      </w:r>
      <w:r>
        <w:rPr>
          <w:spacing w:val="-2"/>
        </w:rPr>
        <w:t>бумаге.</w:t>
      </w:r>
    </w:p>
    <w:p w:rsidR="00B72A0A" w:rsidRDefault="002C54CC">
      <w:pPr>
        <w:pStyle w:val="a3"/>
        <w:ind w:right="155"/>
      </w:pPr>
      <w:r>
        <w:t>Теорема</w:t>
      </w:r>
      <w:r>
        <w:rPr>
          <w:spacing w:val="-15"/>
        </w:rPr>
        <w:t xml:space="preserve"> </w:t>
      </w:r>
      <w:r>
        <w:t>Пифагора.</w:t>
      </w:r>
      <w:r>
        <w:rPr>
          <w:spacing w:val="-16"/>
        </w:rPr>
        <w:t xml:space="preserve"> </w:t>
      </w:r>
      <w:r>
        <w:t>Применение</w:t>
      </w:r>
      <w:r>
        <w:rPr>
          <w:spacing w:val="-15"/>
        </w:rPr>
        <w:t xml:space="preserve"> </w:t>
      </w:r>
      <w:r>
        <w:t>теоремы</w:t>
      </w:r>
      <w:r>
        <w:rPr>
          <w:spacing w:val="-15"/>
        </w:rPr>
        <w:t xml:space="preserve"> </w:t>
      </w:r>
      <w:r>
        <w:t>Пифагора</w:t>
      </w:r>
      <w:r>
        <w:rPr>
          <w:spacing w:val="-15"/>
        </w:rPr>
        <w:t xml:space="preserve"> </w:t>
      </w:r>
      <w:r>
        <w:t>при</w:t>
      </w:r>
      <w:r>
        <w:rPr>
          <w:spacing w:val="-13"/>
        </w:rPr>
        <w:t xml:space="preserve"> </w:t>
      </w:r>
      <w:r>
        <w:t>решении</w:t>
      </w:r>
      <w:r>
        <w:rPr>
          <w:spacing w:val="-15"/>
        </w:rPr>
        <w:t xml:space="preserve"> </w:t>
      </w:r>
      <w:r>
        <w:t xml:space="preserve">практических </w:t>
      </w:r>
      <w:r>
        <w:rPr>
          <w:spacing w:val="-2"/>
        </w:rPr>
        <w:t>задач.</w:t>
      </w:r>
    </w:p>
    <w:p w:rsidR="00B72A0A" w:rsidRDefault="002C54CC">
      <w:pPr>
        <w:pStyle w:val="a3"/>
        <w:spacing w:line="321" w:lineRule="exact"/>
        <w:ind w:left="841" w:firstLine="0"/>
      </w:pPr>
      <w:r>
        <w:t>Преобразование</w:t>
      </w:r>
      <w:r>
        <w:rPr>
          <w:spacing w:val="-12"/>
        </w:rPr>
        <w:t xml:space="preserve"> </w:t>
      </w:r>
      <w:r>
        <w:t>подобия.</w:t>
      </w:r>
      <w:r>
        <w:rPr>
          <w:spacing w:val="-12"/>
        </w:rPr>
        <w:t xml:space="preserve"> </w:t>
      </w:r>
      <w:r>
        <w:t>Подобие</w:t>
      </w:r>
      <w:r>
        <w:rPr>
          <w:spacing w:val="-9"/>
        </w:rPr>
        <w:t xml:space="preserve"> </w:t>
      </w:r>
      <w:r>
        <w:t>соответственных</w:t>
      </w:r>
      <w:r>
        <w:rPr>
          <w:spacing w:val="-8"/>
        </w:rPr>
        <w:t xml:space="preserve"> </w:t>
      </w:r>
      <w:r>
        <w:rPr>
          <w:spacing w:val="-2"/>
        </w:rPr>
        <w:t>элементов.</w:t>
      </w:r>
    </w:p>
    <w:p w:rsidR="00B72A0A" w:rsidRDefault="002C54CC">
      <w:pPr>
        <w:pStyle w:val="a3"/>
        <w:spacing w:before="2"/>
        <w:ind w:right="152"/>
      </w:pPr>
      <w:r>
        <w:t>Подобие треугольников, коэффициент подобия. Признаки подобия треугольников Средняя линия треугольника. Применение подобия при решении практических задач.</w:t>
      </w:r>
    </w:p>
    <w:p w:rsidR="00B72A0A" w:rsidRDefault="002C54CC">
      <w:pPr>
        <w:spacing w:line="321" w:lineRule="exact"/>
        <w:ind w:left="841"/>
        <w:jc w:val="both"/>
        <w:rPr>
          <w:i/>
          <w:sz w:val="28"/>
        </w:rPr>
      </w:pPr>
      <w:r>
        <w:rPr>
          <w:i/>
          <w:sz w:val="28"/>
        </w:rPr>
        <w:t>9</w:t>
      </w:r>
      <w:r>
        <w:rPr>
          <w:i/>
          <w:spacing w:val="-1"/>
          <w:sz w:val="28"/>
        </w:rPr>
        <w:t xml:space="preserve"> </w:t>
      </w:r>
      <w:r>
        <w:rPr>
          <w:i/>
          <w:spacing w:val="-2"/>
          <w:sz w:val="28"/>
        </w:rPr>
        <w:t>класс</w:t>
      </w:r>
    </w:p>
    <w:p w:rsidR="00B72A0A" w:rsidRDefault="002C54CC">
      <w:pPr>
        <w:pStyle w:val="a3"/>
        <w:ind w:right="149"/>
      </w:pPr>
      <w:r>
        <w:t>Синус,</w:t>
      </w:r>
      <w:r>
        <w:rPr>
          <w:spacing w:val="-3"/>
        </w:rPr>
        <w:t xml:space="preserve"> </w:t>
      </w:r>
      <w:r>
        <w:t>косинус,</w:t>
      </w:r>
      <w:r>
        <w:rPr>
          <w:spacing w:val="-3"/>
        </w:rPr>
        <w:t xml:space="preserve"> </w:t>
      </w:r>
      <w:r>
        <w:t>тангенс</w:t>
      </w:r>
      <w:r>
        <w:rPr>
          <w:spacing w:val="-4"/>
        </w:rPr>
        <w:t xml:space="preserve"> </w:t>
      </w:r>
      <w:r>
        <w:t>острого</w:t>
      </w:r>
      <w:r>
        <w:rPr>
          <w:spacing w:val="-2"/>
        </w:rPr>
        <w:t xml:space="preserve"> </w:t>
      </w:r>
      <w:r>
        <w:t>угла</w:t>
      </w:r>
      <w:r>
        <w:rPr>
          <w:spacing w:val="-3"/>
        </w:rPr>
        <w:t xml:space="preserve"> </w:t>
      </w:r>
      <w:r>
        <w:t>прямоугольного</w:t>
      </w:r>
      <w:r>
        <w:rPr>
          <w:spacing w:val="-2"/>
        </w:rPr>
        <w:t xml:space="preserve"> </w:t>
      </w:r>
      <w:r>
        <w:t>треугольника.</w:t>
      </w:r>
      <w:r>
        <w:rPr>
          <w:spacing w:val="-3"/>
        </w:rPr>
        <w:t xml:space="preserve"> </w:t>
      </w:r>
      <w:r>
        <w:t>Основное тригонометрическое тождество. Тригонометрические функции углов в30</w:t>
      </w:r>
      <w:r>
        <w:rPr>
          <w:vertAlign w:val="superscript"/>
        </w:rPr>
        <w:t>0</w:t>
      </w:r>
      <w:r>
        <w:t>,45</w:t>
      </w:r>
      <w:r>
        <w:rPr>
          <w:vertAlign w:val="superscript"/>
        </w:rPr>
        <w:t>0</w:t>
      </w:r>
      <w:r>
        <w:t xml:space="preserve"> и60</w:t>
      </w:r>
      <w:r>
        <w:rPr>
          <w:vertAlign w:val="superscript"/>
        </w:rPr>
        <w:t>0</w:t>
      </w:r>
      <w:r>
        <w:t>.</w:t>
      </w:r>
    </w:p>
    <w:p w:rsidR="00B72A0A" w:rsidRDefault="002C54CC">
      <w:pPr>
        <w:pStyle w:val="a3"/>
        <w:ind w:right="152"/>
      </w:pPr>
      <w:r>
        <w:t xml:space="preserve">Взаимное расположение окружности и прямой. Касательная и секущая к окружности. Окружность, вписанная в угол. Вписанная и описанная окружности </w:t>
      </w:r>
      <w:r>
        <w:rPr>
          <w:spacing w:val="-2"/>
        </w:rPr>
        <w:t>треугольника.</w:t>
      </w:r>
    </w:p>
    <w:p w:rsidR="00B72A0A" w:rsidRDefault="002C54CC">
      <w:pPr>
        <w:pStyle w:val="a3"/>
        <w:spacing w:before="1"/>
        <w:ind w:right="148"/>
      </w:pPr>
      <w:r>
        <w:t>Вписанные</w:t>
      </w:r>
      <w:r>
        <w:rPr>
          <w:spacing w:val="-18"/>
        </w:rPr>
        <w:t xml:space="preserve"> </w:t>
      </w:r>
      <w:r>
        <w:t>и</w:t>
      </w:r>
      <w:r>
        <w:rPr>
          <w:spacing w:val="-17"/>
        </w:rPr>
        <w:t xml:space="preserve"> </w:t>
      </w:r>
      <w:r>
        <w:t>центральные</w:t>
      </w:r>
      <w:r>
        <w:rPr>
          <w:spacing w:val="-18"/>
        </w:rPr>
        <w:t xml:space="preserve"> </w:t>
      </w:r>
      <w:r>
        <w:t>углы,</w:t>
      </w:r>
      <w:r>
        <w:rPr>
          <w:spacing w:val="-17"/>
        </w:rPr>
        <w:t xml:space="preserve"> </w:t>
      </w:r>
      <w:r>
        <w:t>угол</w:t>
      </w:r>
      <w:r>
        <w:rPr>
          <w:spacing w:val="-18"/>
        </w:rPr>
        <w:t xml:space="preserve"> </w:t>
      </w:r>
      <w:r>
        <w:t>между</w:t>
      </w:r>
      <w:r>
        <w:rPr>
          <w:spacing w:val="-17"/>
        </w:rPr>
        <w:t xml:space="preserve"> </w:t>
      </w:r>
      <w:r>
        <w:t>касательной</w:t>
      </w:r>
      <w:r>
        <w:rPr>
          <w:spacing w:val="-18"/>
        </w:rPr>
        <w:t xml:space="preserve"> </w:t>
      </w:r>
      <w:r>
        <w:t>и</w:t>
      </w:r>
      <w:r>
        <w:rPr>
          <w:spacing w:val="-17"/>
        </w:rPr>
        <w:t xml:space="preserve"> </w:t>
      </w:r>
      <w:r>
        <w:t>хордой.</w:t>
      </w:r>
      <w:r>
        <w:rPr>
          <w:spacing w:val="-18"/>
        </w:rPr>
        <w:t xml:space="preserve"> </w:t>
      </w:r>
      <w:r>
        <w:t>Углы</w:t>
      </w:r>
      <w:r>
        <w:rPr>
          <w:spacing w:val="-17"/>
        </w:rPr>
        <w:t xml:space="preserve"> </w:t>
      </w:r>
      <w:r>
        <w:t xml:space="preserve">между хордами и секущими. Вписанные и описанные четырехугольники. Взаимное расположение двух окружностей. Касание окружностей. Общие касательные к двум </w:t>
      </w:r>
      <w:r>
        <w:rPr>
          <w:spacing w:val="-2"/>
        </w:rPr>
        <w:t>окружностям.</w:t>
      </w:r>
    </w:p>
    <w:p w:rsidR="00B72A0A" w:rsidRDefault="002C54CC">
      <w:pPr>
        <w:pStyle w:val="a3"/>
        <w:spacing w:before="1"/>
        <w:ind w:right="154"/>
      </w:pPr>
      <w:r>
        <w:t>Теорема о произведении отрезков хорд, теоремы о произведении отрезков секущих, теорема о квадрате касательной.</w:t>
      </w:r>
    </w:p>
    <w:p w:rsidR="00B72A0A" w:rsidRDefault="002C54CC">
      <w:pPr>
        <w:pStyle w:val="a3"/>
        <w:ind w:right="150"/>
      </w:pPr>
      <w:r>
        <w:t>Вектор, длина (модуль) вектора, сонаправленные векторы, противоположно направленные векторы, коллинеарность</w:t>
      </w:r>
      <w:r>
        <w:rPr>
          <w:spacing w:val="-1"/>
        </w:rPr>
        <w:t xml:space="preserve"> </w:t>
      </w:r>
      <w:r>
        <w:t>векторов,</w:t>
      </w:r>
      <w:r>
        <w:rPr>
          <w:spacing w:val="-1"/>
        </w:rPr>
        <w:t xml:space="preserve"> </w:t>
      </w:r>
      <w:r>
        <w:t xml:space="preserve">равенство векторов, операции над векторами. Разложение вектора по двум неколлинеарным векторам. Координаты </w:t>
      </w:r>
      <w:r>
        <w:rPr>
          <w:spacing w:val="-2"/>
        </w:rPr>
        <w:t>вектора.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pPr>
      <w:r>
        <w:t xml:space="preserve">Декартовы координаты на плоскости. Уравнения прямой и окружности в координатах, пересечение окружностей и прямых. Метод координат и его </w:t>
      </w:r>
      <w:r>
        <w:rPr>
          <w:spacing w:val="-2"/>
        </w:rPr>
        <w:t>применение.</w:t>
      </w:r>
    </w:p>
    <w:p w:rsidR="00B72A0A" w:rsidRDefault="002C54CC">
      <w:pPr>
        <w:spacing w:before="2" w:line="322" w:lineRule="exact"/>
        <w:ind w:left="841"/>
        <w:jc w:val="both"/>
        <w:rPr>
          <w:i/>
          <w:sz w:val="28"/>
        </w:rPr>
      </w:pPr>
      <w:r>
        <w:rPr>
          <w:i/>
          <w:sz w:val="28"/>
        </w:rPr>
        <w:t>10</w:t>
      </w:r>
      <w:r>
        <w:rPr>
          <w:i/>
          <w:spacing w:val="-3"/>
          <w:sz w:val="28"/>
        </w:rPr>
        <w:t xml:space="preserve"> </w:t>
      </w:r>
      <w:r>
        <w:rPr>
          <w:i/>
          <w:spacing w:val="-2"/>
          <w:sz w:val="28"/>
        </w:rPr>
        <w:t>класс</w:t>
      </w:r>
    </w:p>
    <w:p w:rsidR="00B72A0A" w:rsidRDefault="002C54CC">
      <w:pPr>
        <w:pStyle w:val="a3"/>
        <w:ind w:right="149"/>
      </w:pPr>
      <w:r>
        <w:t>Синус, косинус, тангенс углов от 0 до 180</w:t>
      </w:r>
      <w:r>
        <w:rPr>
          <w:vertAlign w:val="superscript"/>
        </w:rPr>
        <w:t>0</w:t>
      </w:r>
      <w:r>
        <w:t>.Основное тригонометрическое тождество. Формулы приведения.</w:t>
      </w:r>
    </w:p>
    <w:p w:rsidR="00B72A0A" w:rsidRDefault="002C54CC">
      <w:pPr>
        <w:pStyle w:val="a3"/>
        <w:spacing w:line="242" w:lineRule="auto"/>
        <w:ind w:right="149"/>
      </w:pPr>
      <w: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B72A0A" w:rsidRDefault="002C54CC">
      <w:pPr>
        <w:pStyle w:val="a3"/>
        <w:spacing w:line="317" w:lineRule="exact"/>
        <w:ind w:left="841" w:firstLine="0"/>
      </w:pPr>
      <w:r>
        <w:t>Скалярное</w:t>
      </w:r>
      <w:r>
        <w:rPr>
          <w:spacing w:val="-6"/>
        </w:rPr>
        <w:t xml:space="preserve"> </w:t>
      </w:r>
      <w:r>
        <w:t>произведение</w:t>
      </w:r>
      <w:r>
        <w:rPr>
          <w:spacing w:val="-6"/>
        </w:rPr>
        <w:t xml:space="preserve"> </w:t>
      </w:r>
      <w:r>
        <w:t>векторов,</w:t>
      </w:r>
      <w:r>
        <w:rPr>
          <w:spacing w:val="-7"/>
        </w:rPr>
        <w:t xml:space="preserve"> </w:t>
      </w:r>
      <w:r>
        <w:t>применение</w:t>
      </w:r>
      <w:r>
        <w:rPr>
          <w:spacing w:val="-9"/>
        </w:rPr>
        <w:t xml:space="preserve"> </w:t>
      </w:r>
      <w:r>
        <w:t>для</w:t>
      </w:r>
      <w:r>
        <w:rPr>
          <w:spacing w:val="-6"/>
        </w:rPr>
        <w:t xml:space="preserve"> </w:t>
      </w:r>
      <w:r>
        <w:t>нахождения</w:t>
      </w:r>
      <w:r>
        <w:rPr>
          <w:spacing w:val="-9"/>
        </w:rPr>
        <w:t xml:space="preserve"> </w:t>
      </w:r>
      <w:r>
        <w:t>длин</w:t>
      </w:r>
      <w:r>
        <w:rPr>
          <w:spacing w:val="-6"/>
        </w:rPr>
        <w:t xml:space="preserve"> </w:t>
      </w:r>
      <w:r>
        <w:t>и</w:t>
      </w:r>
      <w:r>
        <w:rPr>
          <w:spacing w:val="-8"/>
        </w:rPr>
        <w:t xml:space="preserve"> </w:t>
      </w:r>
      <w:r>
        <w:rPr>
          <w:spacing w:val="-2"/>
        </w:rPr>
        <w:t>углов.</w:t>
      </w:r>
    </w:p>
    <w:p w:rsidR="00B72A0A" w:rsidRDefault="002C54CC">
      <w:pPr>
        <w:pStyle w:val="a3"/>
        <w:ind w:right="147"/>
      </w:pPr>
      <w:r>
        <w:t>Правильные многоугольники.</w:t>
      </w:r>
      <w:r>
        <w:rPr>
          <w:spacing w:val="-1"/>
        </w:rPr>
        <w:t xml:space="preserve"> </w:t>
      </w:r>
      <w:r>
        <w:t>Длина окружности. Градусная и радианная мера угла, вычисление длин дуг окружностей. Площадь круга, сектора, сегмента.</w:t>
      </w:r>
    </w:p>
    <w:p w:rsidR="00B72A0A" w:rsidRDefault="002C54CC">
      <w:pPr>
        <w:pStyle w:val="a3"/>
        <w:ind w:right="152"/>
      </w:pPr>
      <w:r>
        <w:t>Движения плоскости и внутренние симметрии фигур (элементарные представления). Параллельный перенос. Поворот.</w:t>
      </w:r>
    </w:p>
    <w:p w:rsidR="00B72A0A" w:rsidRDefault="002C54CC">
      <w:pPr>
        <w:spacing w:before="92" w:line="264" w:lineRule="auto"/>
        <w:ind w:left="132" w:right="146" w:firstLine="708"/>
        <w:jc w:val="both"/>
        <w:rPr>
          <w:b/>
          <w:sz w:val="28"/>
        </w:rPr>
      </w:pPr>
      <w:r>
        <w:rPr>
          <w:b/>
          <w:color w:val="221F1F"/>
          <w:sz w:val="28"/>
        </w:rPr>
        <w:t>Примерная рабочая программа учебного курса «вероятность и статистика» 8—10 классы</w:t>
      </w:r>
    </w:p>
    <w:p w:rsidR="00B72A0A" w:rsidRDefault="002C54CC">
      <w:pPr>
        <w:spacing w:before="6" w:line="322" w:lineRule="exact"/>
        <w:ind w:left="841"/>
        <w:jc w:val="both"/>
        <w:rPr>
          <w:i/>
          <w:sz w:val="28"/>
        </w:rPr>
      </w:pPr>
      <w:r>
        <w:rPr>
          <w:i/>
          <w:sz w:val="28"/>
        </w:rPr>
        <w:t>Цели</w:t>
      </w:r>
      <w:r>
        <w:rPr>
          <w:i/>
          <w:spacing w:val="-5"/>
          <w:sz w:val="28"/>
        </w:rPr>
        <w:t xml:space="preserve"> </w:t>
      </w:r>
      <w:r>
        <w:rPr>
          <w:i/>
          <w:sz w:val="28"/>
        </w:rPr>
        <w:t>изучения</w:t>
      </w:r>
      <w:r>
        <w:rPr>
          <w:i/>
          <w:spacing w:val="-7"/>
          <w:sz w:val="28"/>
        </w:rPr>
        <w:t xml:space="preserve"> </w:t>
      </w:r>
      <w:r>
        <w:rPr>
          <w:i/>
          <w:sz w:val="28"/>
        </w:rPr>
        <w:t>учебного</w:t>
      </w:r>
      <w:r>
        <w:rPr>
          <w:i/>
          <w:spacing w:val="-4"/>
          <w:sz w:val="28"/>
        </w:rPr>
        <w:t xml:space="preserve"> курса</w:t>
      </w:r>
    </w:p>
    <w:p w:rsidR="00B72A0A" w:rsidRDefault="002C54CC">
      <w:pPr>
        <w:pStyle w:val="a3"/>
        <w:ind w:right="142"/>
      </w:pPr>
      <w:r>
        <w:rPr>
          <w:color w:val="221F1F"/>
        </w:rPr>
        <w:t>В современном цифровом мире вероятность и статистика приобретают все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w:t>
      </w:r>
      <w:r>
        <w:rPr>
          <w:color w:val="221F1F"/>
          <w:spacing w:val="-5"/>
        </w:rPr>
        <w:t xml:space="preserve"> </w:t>
      </w:r>
      <w:r>
        <w:rPr>
          <w:color w:val="221F1F"/>
        </w:rPr>
        <w:t>которыми</w:t>
      </w:r>
      <w:r>
        <w:rPr>
          <w:color w:val="221F1F"/>
          <w:spacing w:val="-5"/>
        </w:rPr>
        <w:t xml:space="preserve"> </w:t>
      </w:r>
      <w:r>
        <w:rPr>
          <w:color w:val="221F1F"/>
        </w:rPr>
        <w:t>требуется</w:t>
      </w:r>
      <w:r>
        <w:rPr>
          <w:color w:val="221F1F"/>
          <w:spacing w:val="-5"/>
        </w:rPr>
        <w:t xml:space="preserve"> </w:t>
      </w:r>
      <w:r>
        <w:rPr>
          <w:color w:val="221F1F"/>
        </w:rPr>
        <w:t>хорошая</w:t>
      </w:r>
      <w:r>
        <w:rPr>
          <w:color w:val="221F1F"/>
          <w:spacing w:val="-5"/>
        </w:rPr>
        <w:t xml:space="preserve"> </w:t>
      </w:r>
      <w:r>
        <w:rPr>
          <w:color w:val="221F1F"/>
        </w:rPr>
        <w:t>базовая</w:t>
      </w:r>
      <w:r>
        <w:rPr>
          <w:color w:val="221F1F"/>
          <w:spacing w:val="-5"/>
        </w:rPr>
        <w:t xml:space="preserve"> </w:t>
      </w:r>
      <w:r>
        <w:rPr>
          <w:color w:val="221F1F"/>
        </w:rPr>
        <w:t>подготовка</w:t>
      </w:r>
      <w:r>
        <w:rPr>
          <w:color w:val="221F1F"/>
          <w:spacing w:val="-5"/>
        </w:rPr>
        <w:t xml:space="preserve"> </w:t>
      </w:r>
      <w:r>
        <w:rPr>
          <w:color w:val="221F1F"/>
        </w:rPr>
        <w:t>в</w:t>
      </w:r>
      <w:r>
        <w:rPr>
          <w:color w:val="221F1F"/>
          <w:spacing w:val="-6"/>
        </w:rPr>
        <w:t xml:space="preserve"> </w:t>
      </w:r>
      <w:r>
        <w:rPr>
          <w:color w:val="221F1F"/>
        </w:rPr>
        <w:t>области</w:t>
      </w:r>
      <w:r>
        <w:rPr>
          <w:color w:val="221F1F"/>
          <w:spacing w:val="-5"/>
        </w:rPr>
        <w:t xml:space="preserve"> </w:t>
      </w:r>
      <w:r>
        <w:rPr>
          <w:color w:val="221F1F"/>
        </w:rPr>
        <w:t>вероятности</w:t>
      </w:r>
      <w:r>
        <w:rPr>
          <w:color w:val="221F1F"/>
          <w:spacing w:val="-5"/>
        </w:rPr>
        <w:t xml:space="preserve"> </w:t>
      </w:r>
      <w:r>
        <w:rPr>
          <w:color w:val="221F1F"/>
        </w:rPr>
        <w:t>и статистики, такая подготовка важна для продолжения образования и для успешной профессиональной карьеры.</w:t>
      </w:r>
    </w:p>
    <w:p w:rsidR="00B72A0A" w:rsidRDefault="002C54CC">
      <w:pPr>
        <w:pStyle w:val="a3"/>
        <w:spacing w:before="1"/>
        <w:ind w:right="151"/>
      </w:pPr>
      <w:r>
        <w:rPr>
          <w:color w:val="221F1F"/>
        </w:rPr>
        <w:t>Каждый человек постоянно принимает решения на основе имеющихся у него данных.</w:t>
      </w:r>
      <w:r>
        <w:rPr>
          <w:color w:val="221F1F"/>
          <w:spacing w:val="-2"/>
        </w:rPr>
        <w:t xml:space="preserve"> </w:t>
      </w:r>
      <w:r>
        <w:rPr>
          <w:color w:val="221F1F"/>
        </w:rPr>
        <w:t>А</w:t>
      </w:r>
      <w:r>
        <w:rPr>
          <w:color w:val="221F1F"/>
          <w:spacing w:val="-1"/>
        </w:rPr>
        <w:t xml:space="preserve"> </w:t>
      </w:r>
      <w:r>
        <w:rPr>
          <w:color w:val="221F1F"/>
        </w:rPr>
        <w:t>для</w:t>
      </w:r>
      <w:r>
        <w:rPr>
          <w:color w:val="221F1F"/>
          <w:spacing w:val="-1"/>
        </w:rPr>
        <w:t xml:space="preserve"> </w:t>
      </w:r>
      <w:r>
        <w:rPr>
          <w:color w:val="221F1F"/>
        </w:rPr>
        <w:t>обоснованного</w:t>
      </w:r>
      <w:r>
        <w:rPr>
          <w:color w:val="221F1F"/>
          <w:spacing w:val="-1"/>
        </w:rPr>
        <w:t xml:space="preserve"> </w:t>
      </w:r>
      <w:r>
        <w:rPr>
          <w:color w:val="221F1F"/>
        </w:rPr>
        <w:t>принятия</w:t>
      </w:r>
      <w:r>
        <w:rPr>
          <w:color w:val="221F1F"/>
          <w:spacing w:val="-1"/>
        </w:rPr>
        <w:t xml:space="preserve"> </w:t>
      </w:r>
      <w:r>
        <w:rPr>
          <w:color w:val="221F1F"/>
        </w:rPr>
        <w:t>решения в</w:t>
      </w:r>
      <w:r>
        <w:rPr>
          <w:color w:val="221F1F"/>
          <w:spacing w:val="-2"/>
        </w:rPr>
        <w:t xml:space="preserve"> </w:t>
      </w:r>
      <w:r>
        <w:rPr>
          <w:color w:val="221F1F"/>
        </w:rPr>
        <w:t>условиях недостатка</w:t>
      </w:r>
      <w:r>
        <w:rPr>
          <w:color w:val="221F1F"/>
          <w:spacing w:val="-1"/>
        </w:rPr>
        <w:t xml:space="preserve"> </w:t>
      </w:r>
      <w:r>
        <w:rPr>
          <w:color w:val="221F1F"/>
        </w:rPr>
        <w:t>или</w:t>
      </w:r>
      <w:r>
        <w:rPr>
          <w:color w:val="221F1F"/>
          <w:spacing w:val="-1"/>
        </w:rPr>
        <w:t xml:space="preserve"> </w:t>
      </w:r>
      <w:r>
        <w:rPr>
          <w:color w:val="221F1F"/>
        </w:rPr>
        <w:t>избытка информации необходимо в том числе хорошо сформированное вероятностное и статистическое мышление.</w:t>
      </w:r>
    </w:p>
    <w:p w:rsidR="00B72A0A" w:rsidRDefault="002C54CC">
      <w:pPr>
        <w:pStyle w:val="a3"/>
        <w:ind w:right="144"/>
      </w:pPr>
      <w:r>
        <w:rPr>
          <w:color w:val="221F1F"/>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расчеты. Знакомство с основными принципами сбора, анализа и представления данных</w:t>
      </w:r>
      <w:r>
        <w:rPr>
          <w:color w:val="221F1F"/>
          <w:spacing w:val="-9"/>
        </w:rPr>
        <w:t xml:space="preserve"> </w:t>
      </w:r>
      <w:r>
        <w:rPr>
          <w:color w:val="221F1F"/>
        </w:rPr>
        <w:t>из</w:t>
      </w:r>
      <w:r>
        <w:rPr>
          <w:color w:val="221F1F"/>
          <w:spacing w:val="-11"/>
        </w:rPr>
        <w:t xml:space="preserve"> </w:t>
      </w:r>
      <w:r>
        <w:rPr>
          <w:color w:val="221F1F"/>
        </w:rPr>
        <w:t>различных</w:t>
      </w:r>
      <w:r>
        <w:rPr>
          <w:color w:val="221F1F"/>
          <w:spacing w:val="-9"/>
        </w:rPr>
        <w:t xml:space="preserve"> </w:t>
      </w:r>
      <w:r>
        <w:rPr>
          <w:color w:val="221F1F"/>
        </w:rPr>
        <w:t>сфер</w:t>
      </w:r>
      <w:r>
        <w:rPr>
          <w:color w:val="221F1F"/>
          <w:spacing w:val="-9"/>
        </w:rPr>
        <w:t xml:space="preserve"> </w:t>
      </w:r>
      <w:r>
        <w:rPr>
          <w:color w:val="221F1F"/>
        </w:rPr>
        <w:t>жизни</w:t>
      </w:r>
      <w:r>
        <w:rPr>
          <w:color w:val="221F1F"/>
          <w:spacing w:val="-10"/>
        </w:rPr>
        <w:t xml:space="preserve"> </w:t>
      </w:r>
      <w:r>
        <w:rPr>
          <w:color w:val="221F1F"/>
        </w:rPr>
        <w:t>общества</w:t>
      </w:r>
      <w:r>
        <w:rPr>
          <w:color w:val="221F1F"/>
          <w:spacing w:val="-10"/>
        </w:rPr>
        <w:t xml:space="preserve"> </w:t>
      </w:r>
      <w:r>
        <w:rPr>
          <w:color w:val="221F1F"/>
        </w:rPr>
        <w:t>и</w:t>
      </w:r>
      <w:r>
        <w:rPr>
          <w:color w:val="221F1F"/>
          <w:spacing w:val="-10"/>
        </w:rPr>
        <w:t xml:space="preserve"> </w:t>
      </w:r>
      <w:r>
        <w:rPr>
          <w:color w:val="221F1F"/>
        </w:rPr>
        <w:t>государства</w:t>
      </w:r>
      <w:r>
        <w:rPr>
          <w:color w:val="221F1F"/>
          <w:spacing w:val="-11"/>
        </w:rPr>
        <w:t xml:space="preserve"> </w:t>
      </w:r>
      <w:r>
        <w:rPr>
          <w:color w:val="221F1F"/>
        </w:rPr>
        <w:t>приобщает</w:t>
      </w:r>
      <w:r>
        <w:rPr>
          <w:color w:val="221F1F"/>
          <w:spacing w:val="-10"/>
        </w:rPr>
        <w:t xml:space="preserve"> </w:t>
      </w:r>
      <w:r>
        <w:rPr>
          <w:color w:val="221F1F"/>
        </w:rPr>
        <w:t>обучающихся</w:t>
      </w:r>
      <w:r>
        <w:rPr>
          <w:color w:val="221F1F"/>
          <w:spacing w:val="-10"/>
        </w:rPr>
        <w:t xml:space="preserve"> </w:t>
      </w:r>
      <w:r>
        <w:rPr>
          <w:color w:val="221F1F"/>
        </w:rPr>
        <w:t>к общественным интересам. Изучение основ комбинаторики развивает навыки организации перебора и подсчета числа вариантов, в том числе, в прикладных задачах. Знакомство с основами теории графов создает математический фундамент для формирования компетенций в области информатики и цифровых технологий. Помимо этого, при изучении статистики и вероятности обогащаются представления обучающихся</w:t>
      </w:r>
      <w:r>
        <w:rPr>
          <w:color w:val="221F1F"/>
          <w:spacing w:val="-13"/>
        </w:rPr>
        <w:t xml:space="preserve"> </w:t>
      </w:r>
      <w:r>
        <w:rPr>
          <w:color w:val="221F1F"/>
        </w:rPr>
        <w:t>о</w:t>
      </w:r>
      <w:r>
        <w:rPr>
          <w:color w:val="221F1F"/>
          <w:spacing w:val="-13"/>
        </w:rPr>
        <w:t xml:space="preserve"> </w:t>
      </w:r>
      <w:r>
        <w:rPr>
          <w:color w:val="221F1F"/>
        </w:rPr>
        <w:t>современной</w:t>
      </w:r>
      <w:r>
        <w:rPr>
          <w:color w:val="221F1F"/>
          <w:spacing w:val="-13"/>
        </w:rPr>
        <w:t xml:space="preserve"> </w:t>
      </w:r>
      <w:r>
        <w:rPr>
          <w:color w:val="221F1F"/>
        </w:rPr>
        <w:t>картине</w:t>
      </w:r>
      <w:r>
        <w:rPr>
          <w:color w:val="221F1F"/>
          <w:spacing w:val="-13"/>
        </w:rPr>
        <w:t xml:space="preserve"> </w:t>
      </w:r>
      <w:r>
        <w:rPr>
          <w:color w:val="221F1F"/>
        </w:rPr>
        <w:t>мира</w:t>
      </w:r>
      <w:r>
        <w:rPr>
          <w:color w:val="221F1F"/>
          <w:spacing w:val="-13"/>
        </w:rPr>
        <w:t xml:space="preserve"> </w:t>
      </w:r>
      <w:r>
        <w:rPr>
          <w:color w:val="221F1F"/>
        </w:rPr>
        <w:t>и</w:t>
      </w:r>
      <w:r>
        <w:rPr>
          <w:color w:val="221F1F"/>
          <w:spacing w:val="-13"/>
        </w:rPr>
        <w:t xml:space="preserve"> </w:t>
      </w:r>
      <w:r>
        <w:rPr>
          <w:color w:val="221F1F"/>
        </w:rPr>
        <w:t>методах</w:t>
      </w:r>
      <w:r>
        <w:rPr>
          <w:color w:val="221F1F"/>
          <w:spacing w:val="-13"/>
        </w:rPr>
        <w:t xml:space="preserve"> </w:t>
      </w:r>
      <w:r>
        <w:rPr>
          <w:color w:val="221F1F"/>
        </w:rPr>
        <w:t>его</w:t>
      </w:r>
      <w:r>
        <w:rPr>
          <w:color w:val="221F1F"/>
          <w:spacing w:val="-12"/>
        </w:rPr>
        <w:t xml:space="preserve"> </w:t>
      </w:r>
      <w:r>
        <w:rPr>
          <w:color w:val="221F1F"/>
        </w:rPr>
        <w:t>исследования,</w:t>
      </w:r>
      <w:r>
        <w:rPr>
          <w:color w:val="221F1F"/>
          <w:spacing w:val="-14"/>
        </w:rPr>
        <w:t xml:space="preserve"> </w:t>
      </w:r>
      <w:r>
        <w:rPr>
          <w:color w:val="221F1F"/>
        </w:rPr>
        <w:t>формируется понимание роли статистики как источника социально значимой информации и закладываются основы вероятностного мышления.</w:t>
      </w:r>
    </w:p>
    <w:p w:rsidR="00B72A0A" w:rsidRDefault="002C54CC">
      <w:pPr>
        <w:pStyle w:val="a3"/>
        <w:spacing w:before="1" w:line="322" w:lineRule="exact"/>
        <w:ind w:left="0" w:right="155" w:firstLine="0"/>
        <w:jc w:val="right"/>
      </w:pPr>
      <w:r>
        <w:rPr>
          <w:color w:val="221F1F"/>
        </w:rPr>
        <w:t>В</w:t>
      </w:r>
      <w:r>
        <w:rPr>
          <w:color w:val="221F1F"/>
          <w:spacing w:val="58"/>
        </w:rPr>
        <w:t xml:space="preserve"> </w:t>
      </w:r>
      <w:r>
        <w:rPr>
          <w:color w:val="221F1F"/>
        </w:rPr>
        <w:t>соответствии</w:t>
      </w:r>
      <w:r>
        <w:rPr>
          <w:color w:val="221F1F"/>
          <w:spacing w:val="59"/>
        </w:rPr>
        <w:t xml:space="preserve"> </w:t>
      </w:r>
      <w:r>
        <w:rPr>
          <w:color w:val="221F1F"/>
        </w:rPr>
        <w:t>с</w:t>
      </w:r>
      <w:r>
        <w:rPr>
          <w:color w:val="221F1F"/>
          <w:spacing w:val="59"/>
        </w:rPr>
        <w:t xml:space="preserve"> </w:t>
      </w:r>
      <w:r>
        <w:rPr>
          <w:color w:val="221F1F"/>
        </w:rPr>
        <w:t>данными</w:t>
      </w:r>
      <w:r>
        <w:rPr>
          <w:color w:val="221F1F"/>
          <w:spacing w:val="59"/>
        </w:rPr>
        <w:t xml:space="preserve"> </w:t>
      </w:r>
      <w:r>
        <w:rPr>
          <w:color w:val="221F1F"/>
        </w:rPr>
        <w:t>целями</w:t>
      </w:r>
      <w:r>
        <w:rPr>
          <w:color w:val="221F1F"/>
          <w:spacing w:val="60"/>
        </w:rPr>
        <w:t xml:space="preserve"> </w:t>
      </w:r>
      <w:r>
        <w:rPr>
          <w:color w:val="221F1F"/>
        </w:rPr>
        <w:t>в</w:t>
      </w:r>
      <w:r>
        <w:rPr>
          <w:color w:val="221F1F"/>
          <w:spacing w:val="58"/>
        </w:rPr>
        <w:t xml:space="preserve"> </w:t>
      </w:r>
      <w:r>
        <w:rPr>
          <w:color w:val="221F1F"/>
        </w:rPr>
        <w:t>структуре</w:t>
      </w:r>
      <w:r>
        <w:rPr>
          <w:color w:val="221F1F"/>
          <w:spacing w:val="59"/>
        </w:rPr>
        <w:t xml:space="preserve"> </w:t>
      </w:r>
      <w:r>
        <w:rPr>
          <w:color w:val="221F1F"/>
        </w:rPr>
        <w:t>программы</w:t>
      </w:r>
      <w:r>
        <w:rPr>
          <w:color w:val="221F1F"/>
          <w:spacing w:val="59"/>
        </w:rPr>
        <w:t xml:space="preserve"> </w:t>
      </w:r>
      <w:r>
        <w:rPr>
          <w:color w:val="221F1F"/>
        </w:rPr>
        <w:t>учебного</w:t>
      </w:r>
      <w:r>
        <w:rPr>
          <w:color w:val="221F1F"/>
          <w:spacing w:val="61"/>
        </w:rPr>
        <w:t xml:space="preserve"> </w:t>
      </w:r>
      <w:r>
        <w:rPr>
          <w:color w:val="221F1F"/>
          <w:spacing w:val="-2"/>
        </w:rPr>
        <w:t>курса</w:t>
      </w:r>
    </w:p>
    <w:p w:rsidR="00B72A0A" w:rsidRDefault="002C54CC">
      <w:pPr>
        <w:pStyle w:val="a3"/>
        <w:ind w:left="0" w:right="144" w:firstLine="0"/>
        <w:jc w:val="right"/>
      </w:pPr>
      <w:r>
        <w:rPr>
          <w:color w:val="221F1F"/>
        </w:rPr>
        <w:t>«Вероятность</w:t>
      </w:r>
      <w:r>
        <w:rPr>
          <w:color w:val="221F1F"/>
          <w:spacing w:val="15"/>
        </w:rPr>
        <w:t xml:space="preserve"> </w:t>
      </w:r>
      <w:r>
        <w:rPr>
          <w:color w:val="221F1F"/>
        </w:rPr>
        <w:t>и</w:t>
      </w:r>
      <w:r>
        <w:rPr>
          <w:color w:val="221F1F"/>
          <w:spacing w:val="19"/>
        </w:rPr>
        <w:t xml:space="preserve"> </w:t>
      </w:r>
      <w:r>
        <w:rPr>
          <w:color w:val="221F1F"/>
        </w:rPr>
        <w:t>статистика»</w:t>
      </w:r>
      <w:r>
        <w:rPr>
          <w:color w:val="221F1F"/>
          <w:spacing w:val="20"/>
        </w:rPr>
        <w:t xml:space="preserve"> </w:t>
      </w:r>
      <w:r>
        <w:rPr>
          <w:color w:val="221F1F"/>
        </w:rPr>
        <w:t>основной</w:t>
      </w:r>
      <w:r>
        <w:rPr>
          <w:color w:val="221F1F"/>
          <w:spacing w:val="16"/>
        </w:rPr>
        <w:t xml:space="preserve"> </w:t>
      </w:r>
      <w:r>
        <w:rPr>
          <w:color w:val="221F1F"/>
        </w:rPr>
        <w:t>школы</w:t>
      </w:r>
      <w:r>
        <w:rPr>
          <w:color w:val="221F1F"/>
          <w:spacing w:val="20"/>
        </w:rPr>
        <w:t xml:space="preserve"> </w:t>
      </w:r>
      <w:r>
        <w:rPr>
          <w:color w:val="221F1F"/>
        </w:rPr>
        <w:t>выделены</w:t>
      </w:r>
      <w:r>
        <w:rPr>
          <w:color w:val="221F1F"/>
          <w:spacing w:val="19"/>
        </w:rPr>
        <w:t xml:space="preserve"> </w:t>
      </w:r>
      <w:r>
        <w:rPr>
          <w:color w:val="221F1F"/>
        </w:rPr>
        <w:t>следующие</w:t>
      </w:r>
      <w:r>
        <w:rPr>
          <w:color w:val="221F1F"/>
          <w:spacing w:val="28"/>
        </w:rPr>
        <w:t xml:space="preserve"> </w:t>
      </w:r>
      <w:r>
        <w:rPr>
          <w:color w:val="221F1F"/>
          <w:spacing w:val="-2"/>
        </w:rPr>
        <w:t>содержательно</w:t>
      </w:r>
    </w:p>
    <w:p w:rsidR="00B72A0A" w:rsidRDefault="00B72A0A">
      <w:pPr>
        <w:jc w:val="right"/>
        <w:sectPr w:rsidR="00B72A0A">
          <w:pgSz w:w="11910" w:h="16840"/>
          <w:pgMar w:top="1040" w:right="420" w:bottom="820" w:left="1000" w:header="0" w:footer="631" w:gutter="0"/>
          <w:cols w:space="720"/>
        </w:sectPr>
      </w:pPr>
    </w:p>
    <w:p w:rsidR="00B72A0A" w:rsidRDefault="002C54CC">
      <w:pPr>
        <w:pStyle w:val="a3"/>
        <w:spacing w:before="74"/>
        <w:ind w:firstLine="0"/>
      </w:pPr>
      <w:r>
        <w:rPr>
          <w:color w:val="221F1F"/>
        </w:rPr>
        <w:t>методические</w:t>
      </w:r>
      <w:r>
        <w:rPr>
          <w:color w:val="221F1F"/>
          <w:spacing w:val="60"/>
        </w:rPr>
        <w:t xml:space="preserve">  </w:t>
      </w:r>
      <w:r>
        <w:rPr>
          <w:color w:val="221F1F"/>
        </w:rPr>
        <w:t>линии:</w:t>
      </w:r>
      <w:r>
        <w:rPr>
          <w:color w:val="221F1F"/>
          <w:spacing w:val="63"/>
        </w:rPr>
        <w:t xml:space="preserve">  </w:t>
      </w:r>
      <w:r>
        <w:rPr>
          <w:color w:val="221F1F"/>
        </w:rPr>
        <w:t>«Представление</w:t>
      </w:r>
      <w:r>
        <w:rPr>
          <w:color w:val="221F1F"/>
          <w:spacing w:val="61"/>
        </w:rPr>
        <w:t xml:space="preserve">  </w:t>
      </w:r>
      <w:r>
        <w:rPr>
          <w:color w:val="221F1F"/>
        </w:rPr>
        <w:t>данных</w:t>
      </w:r>
      <w:r>
        <w:rPr>
          <w:color w:val="221F1F"/>
          <w:spacing w:val="61"/>
        </w:rPr>
        <w:t xml:space="preserve">  </w:t>
      </w:r>
      <w:r>
        <w:rPr>
          <w:color w:val="221F1F"/>
        </w:rPr>
        <w:t>и</w:t>
      </w:r>
      <w:r>
        <w:rPr>
          <w:color w:val="221F1F"/>
          <w:spacing w:val="61"/>
        </w:rPr>
        <w:t xml:space="preserve">  </w:t>
      </w:r>
      <w:r>
        <w:rPr>
          <w:color w:val="221F1F"/>
        </w:rPr>
        <w:t>описательная</w:t>
      </w:r>
      <w:r>
        <w:rPr>
          <w:color w:val="221F1F"/>
          <w:spacing w:val="63"/>
        </w:rPr>
        <w:t xml:space="preserve">  </w:t>
      </w:r>
      <w:r>
        <w:rPr>
          <w:color w:val="221F1F"/>
          <w:spacing w:val="-2"/>
        </w:rPr>
        <w:t>статистика»;</w:t>
      </w:r>
    </w:p>
    <w:p w:rsidR="00B72A0A" w:rsidRDefault="002C54CC">
      <w:pPr>
        <w:pStyle w:val="a3"/>
        <w:spacing w:before="3" w:line="322" w:lineRule="exact"/>
        <w:ind w:firstLine="0"/>
      </w:pPr>
      <w:r>
        <w:rPr>
          <w:color w:val="221F1F"/>
        </w:rPr>
        <w:t>«Вероятность»;</w:t>
      </w:r>
      <w:r>
        <w:rPr>
          <w:color w:val="221F1F"/>
          <w:spacing w:val="-12"/>
        </w:rPr>
        <w:t xml:space="preserve"> </w:t>
      </w:r>
      <w:r>
        <w:rPr>
          <w:color w:val="221F1F"/>
        </w:rPr>
        <w:t>«Элементы</w:t>
      </w:r>
      <w:r>
        <w:rPr>
          <w:color w:val="221F1F"/>
          <w:spacing w:val="-7"/>
        </w:rPr>
        <w:t xml:space="preserve"> </w:t>
      </w:r>
      <w:r>
        <w:rPr>
          <w:color w:val="221F1F"/>
        </w:rPr>
        <w:t>комбинаторики»;</w:t>
      </w:r>
      <w:r>
        <w:rPr>
          <w:color w:val="221F1F"/>
          <w:spacing w:val="-7"/>
        </w:rPr>
        <w:t xml:space="preserve"> </w:t>
      </w:r>
      <w:r>
        <w:rPr>
          <w:color w:val="221F1F"/>
        </w:rPr>
        <w:t>«Введение</w:t>
      </w:r>
      <w:r>
        <w:rPr>
          <w:color w:val="221F1F"/>
          <w:spacing w:val="-8"/>
        </w:rPr>
        <w:t xml:space="preserve"> </w:t>
      </w:r>
      <w:r>
        <w:rPr>
          <w:color w:val="221F1F"/>
        </w:rPr>
        <w:t>в</w:t>
      </w:r>
      <w:r>
        <w:rPr>
          <w:color w:val="221F1F"/>
          <w:spacing w:val="-8"/>
        </w:rPr>
        <w:t xml:space="preserve"> </w:t>
      </w:r>
      <w:r>
        <w:rPr>
          <w:color w:val="221F1F"/>
        </w:rPr>
        <w:t>теорию</w:t>
      </w:r>
      <w:r>
        <w:rPr>
          <w:color w:val="221F1F"/>
          <w:spacing w:val="-8"/>
        </w:rPr>
        <w:t xml:space="preserve"> </w:t>
      </w:r>
      <w:r>
        <w:rPr>
          <w:color w:val="221F1F"/>
          <w:spacing w:val="-2"/>
        </w:rPr>
        <w:t>графов».</w:t>
      </w:r>
    </w:p>
    <w:p w:rsidR="00B72A0A" w:rsidRDefault="002C54CC">
      <w:pPr>
        <w:pStyle w:val="a3"/>
        <w:ind w:right="144"/>
      </w:pPr>
      <w:r>
        <w:rPr>
          <w:color w:val="221F1F"/>
        </w:rPr>
        <w:t>Содержание</w:t>
      </w:r>
      <w:r>
        <w:rPr>
          <w:color w:val="221F1F"/>
          <w:spacing w:val="-18"/>
        </w:rPr>
        <w:t xml:space="preserve"> </w:t>
      </w:r>
      <w:r>
        <w:rPr>
          <w:color w:val="221F1F"/>
        </w:rPr>
        <w:t>линии</w:t>
      </w:r>
      <w:r>
        <w:rPr>
          <w:color w:val="221F1F"/>
          <w:spacing w:val="-17"/>
        </w:rPr>
        <w:t xml:space="preserve"> </w:t>
      </w:r>
      <w:r>
        <w:rPr>
          <w:color w:val="221F1F"/>
        </w:rPr>
        <w:t>«Представление</w:t>
      </w:r>
      <w:r>
        <w:rPr>
          <w:color w:val="221F1F"/>
          <w:spacing w:val="-18"/>
        </w:rPr>
        <w:t xml:space="preserve"> </w:t>
      </w:r>
      <w:r>
        <w:rPr>
          <w:color w:val="221F1F"/>
        </w:rPr>
        <w:t>данных</w:t>
      </w:r>
      <w:r>
        <w:rPr>
          <w:color w:val="221F1F"/>
          <w:spacing w:val="-17"/>
        </w:rPr>
        <w:t xml:space="preserve"> </w:t>
      </w:r>
      <w:r>
        <w:rPr>
          <w:color w:val="221F1F"/>
        </w:rPr>
        <w:t>и</w:t>
      </w:r>
      <w:r>
        <w:rPr>
          <w:color w:val="221F1F"/>
          <w:spacing w:val="-18"/>
        </w:rPr>
        <w:t xml:space="preserve"> </w:t>
      </w:r>
      <w:r>
        <w:rPr>
          <w:color w:val="221F1F"/>
        </w:rPr>
        <w:t>описательная</w:t>
      </w:r>
      <w:r>
        <w:rPr>
          <w:color w:val="221F1F"/>
          <w:spacing w:val="-17"/>
        </w:rPr>
        <w:t xml:space="preserve"> </w:t>
      </w:r>
      <w:r>
        <w:rPr>
          <w:color w:val="221F1F"/>
        </w:rPr>
        <w:t>статистика»</w:t>
      </w:r>
      <w:r>
        <w:rPr>
          <w:color w:val="221F1F"/>
          <w:spacing w:val="-18"/>
        </w:rPr>
        <w:t xml:space="preserve"> </w:t>
      </w:r>
      <w:r>
        <w:rPr>
          <w:color w:val="221F1F"/>
        </w:rPr>
        <w:t>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B72A0A" w:rsidRDefault="002C54CC">
      <w:pPr>
        <w:pStyle w:val="a3"/>
        <w:ind w:right="151"/>
      </w:pPr>
      <w:r>
        <w:rPr>
          <w:color w:val="221F1F"/>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здесь имеют практические задания, в частности опыты с классическими вероятностными моделями.</w:t>
      </w:r>
    </w:p>
    <w:p w:rsidR="00B72A0A" w:rsidRDefault="002C54CC">
      <w:pPr>
        <w:pStyle w:val="a3"/>
        <w:ind w:right="144"/>
      </w:pPr>
      <w:r>
        <w:rPr>
          <w:color w:val="221F1F"/>
        </w:rPr>
        <w:t>Понятие вероятности вводится как мера правдоподобия случайного события. При изучении курса</w:t>
      </w:r>
      <w:r>
        <w:rPr>
          <w:color w:val="221F1F"/>
          <w:spacing w:val="-3"/>
        </w:rPr>
        <w:t xml:space="preserve"> </w:t>
      </w:r>
      <w:r>
        <w:rPr>
          <w:color w:val="221F1F"/>
        </w:rPr>
        <w:t>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курс входят начальные представления о случайных величинах и их числовых характеристиках.</w:t>
      </w:r>
    </w:p>
    <w:p w:rsidR="00B72A0A" w:rsidRDefault="002C54CC">
      <w:pPr>
        <w:pStyle w:val="a3"/>
        <w:spacing w:before="1"/>
        <w:ind w:right="150"/>
      </w:pPr>
      <w:r>
        <w:rPr>
          <w:color w:val="221F1F"/>
        </w:rPr>
        <w:t>Также в рамках этого курса осуществляется знакомство обучающихся с множествами</w:t>
      </w:r>
      <w:r>
        <w:rPr>
          <w:color w:val="221F1F"/>
          <w:spacing w:val="-16"/>
        </w:rPr>
        <w:t xml:space="preserve"> </w:t>
      </w:r>
      <w:r>
        <w:rPr>
          <w:color w:val="221F1F"/>
        </w:rPr>
        <w:t>и</w:t>
      </w:r>
      <w:r>
        <w:rPr>
          <w:color w:val="221F1F"/>
          <w:spacing w:val="-16"/>
        </w:rPr>
        <w:t xml:space="preserve"> </w:t>
      </w:r>
      <w:r>
        <w:rPr>
          <w:color w:val="221F1F"/>
        </w:rPr>
        <w:t>основными</w:t>
      </w:r>
      <w:r>
        <w:rPr>
          <w:color w:val="221F1F"/>
          <w:spacing w:val="-16"/>
        </w:rPr>
        <w:t xml:space="preserve"> </w:t>
      </w:r>
      <w:r>
        <w:rPr>
          <w:color w:val="221F1F"/>
        </w:rPr>
        <w:t>операциями</w:t>
      </w:r>
      <w:r>
        <w:rPr>
          <w:color w:val="221F1F"/>
          <w:spacing w:val="-18"/>
        </w:rPr>
        <w:t xml:space="preserve"> </w:t>
      </w:r>
      <w:r>
        <w:rPr>
          <w:color w:val="221F1F"/>
        </w:rPr>
        <w:t>над</w:t>
      </w:r>
      <w:r>
        <w:rPr>
          <w:color w:val="221F1F"/>
          <w:spacing w:val="-15"/>
        </w:rPr>
        <w:t xml:space="preserve"> </w:t>
      </w:r>
      <w:r>
        <w:rPr>
          <w:color w:val="221F1F"/>
        </w:rPr>
        <w:t>множествами,</w:t>
      </w:r>
      <w:r>
        <w:rPr>
          <w:color w:val="221F1F"/>
          <w:spacing w:val="-15"/>
        </w:rPr>
        <w:t xml:space="preserve"> </w:t>
      </w:r>
      <w:r>
        <w:rPr>
          <w:color w:val="221F1F"/>
        </w:rPr>
        <w:t>рассматриваются</w:t>
      </w:r>
      <w:r>
        <w:rPr>
          <w:color w:val="221F1F"/>
          <w:spacing w:val="-16"/>
        </w:rPr>
        <w:t xml:space="preserve"> </w:t>
      </w:r>
      <w:r>
        <w:rPr>
          <w:color w:val="221F1F"/>
        </w:rPr>
        <w:t>примеры применения для решения задач, а также использования в других математических курсах и учебных предметах.</w:t>
      </w:r>
    </w:p>
    <w:p w:rsidR="00B72A0A" w:rsidRDefault="002C54CC">
      <w:pPr>
        <w:spacing w:line="321" w:lineRule="exact"/>
        <w:ind w:left="841"/>
        <w:jc w:val="both"/>
        <w:rPr>
          <w:i/>
          <w:sz w:val="28"/>
        </w:rPr>
      </w:pPr>
      <w:r>
        <w:rPr>
          <w:i/>
          <w:sz w:val="28"/>
        </w:rPr>
        <w:t>Место</w:t>
      </w:r>
      <w:r>
        <w:rPr>
          <w:i/>
          <w:spacing w:val="-6"/>
          <w:sz w:val="28"/>
        </w:rPr>
        <w:t xml:space="preserve"> </w:t>
      </w:r>
      <w:r>
        <w:rPr>
          <w:i/>
          <w:sz w:val="28"/>
        </w:rPr>
        <w:t>учебного</w:t>
      </w:r>
      <w:r>
        <w:rPr>
          <w:i/>
          <w:spacing w:val="-6"/>
          <w:sz w:val="28"/>
        </w:rPr>
        <w:t xml:space="preserve"> </w:t>
      </w:r>
      <w:r>
        <w:rPr>
          <w:i/>
          <w:sz w:val="28"/>
        </w:rPr>
        <w:t>курса</w:t>
      </w:r>
      <w:r>
        <w:rPr>
          <w:i/>
          <w:spacing w:val="-4"/>
          <w:sz w:val="28"/>
        </w:rPr>
        <w:t xml:space="preserve"> </w:t>
      </w:r>
      <w:r>
        <w:rPr>
          <w:i/>
          <w:sz w:val="28"/>
        </w:rPr>
        <w:t>в</w:t>
      </w:r>
      <w:r>
        <w:rPr>
          <w:i/>
          <w:spacing w:val="-4"/>
          <w:sz w:val="28"/>
        </w:rPr>
        <w:t xml:space="preserve"> </w:t>
      </w:r>
      <w:r>
        <w:rPr>
          <w:i/>
          <w:sz w:val="28"/>
        </w:rPr>
        <w:t>учебном</w:t>
      </w:r>
      <w:r>
        <w:rPr>
          <w:i/>
          <w:spacing w:val="-6"/>
          <w:sz w:val="28"/>
        </w:rPr>
        <w:t xml:space="preserve"> </w:t>
      </w:r>
      <w:r>
        <w:rPr>
          <w:i/>
          <w:spacing w:val="-2"/>
          <w:sz w:val="28"/>
        </w:rPr>
        <w:t>плане</w:t>
      </w:r>
    </w:p>
    <w:p w:rsidR="00B72A0A" w:rsidRDefault="002C54CC">
      <w:pPr>
        <w:pStyle w:val="a3"/>
        <w:spacing w:line="242" w:lineRule="auto"/>
        <w:ind w:right="152"/>
      </w:pPr>
      <w:r>
        <w:rPr>
          <w:color w:val="221F1F"/>
        </w:rPr>
        <w:t>В</w:t>
      </w:r>
      <w:r>
        <w:rPr>
          <w:color w:val="221F1F"/>
          <w:spacing w:val="-2"/>
        </w:rPr>
        <w:t xml:space="preserve"> </w:t>
      </w:r>
      <w:r>
        <w:rPr>
          <w:color w:val="221F1F"/>
        </w:rPr>
        <w:t>8—10</w:t>
      </w:r>
      <w:r>
        <w:rPr>
          <w:color w:val="221F1F"/>
          <w:spacing w:val="-1"/>
        </w:rPr>
        <w:t xml:space="preserve"> </w:t>
      </w:r>
      <w:r>
        <w:rPr>
          <w:color w:val="221F1F"/>
        </w:rPr>
        <w:t>классах</w:t>
      </w:r>
      <w:r>
        <w:rPr>
          <w:color w:val="221F1F"/>
          <w:spacing w:val="-1"/>
        </w:rPr>
        <w:t xml:space="preserve"> </w:t>
      </w:r>
      <w:r>
        <w:rPr>
          <w:color w:val="221F1F"/>
        </w:rPr>
        <w:t>изучается</w:t>
      </w:r>
      <w:r>
        <w:rPr>
          <w:color w:val="221F1F"/>
          <w:spacing w:val="-1"/>
        </w:rPr>
        <w:t xml:space="preserve"> </w:t>
      </w:r>
      <w:r>
        <w:rPr>
          <w:color w:val="221F1F"/>
        </w:rPr>
        <w:t>курс</w:t>
      </w:r>
      <w:r>
        <w:rPr>
          <w:color w:val="221F1F"/>
          <w:spacing w:val="-2"/>
        </w:rPr>
        <w:t xml:space="preserve"> </w:t>
      </w:r>
      <w:r>
        <w:rPr>
          <w:color w:val="221F1F"/>
        </w:rPr>
        <w:t>«Вероятность</w:t>
      </w:r>
      <w:r>
        <w:rPr>
          <w:color w:val="221F1F"/>
          <w:spacing w:val="-3"/>
        </w:rPr>
        <w:t xml:space="preserve"> </w:t>
      </w:r>
      <w:r>
        <w:rPr>
          <w:color w:val="221F1F"/>
        </w:rPr>
        <w:t>и</w:t>
      </w:r>
      <w:r>
        <w:rPr>
          <w:color w:val="221F1F"/>
          <w:spacing w:val="-1"/>
        </w:rPr>
        <w:t xml:space="preserve"> </w:t>
      </w:r>
      <w:r>
        <w:rPr>
          <w:color w:val="221F1F"/>
        </w:rPr>
        <w:t>статистика»,</w:t>
      </w:r>
      <w:r>
        <w:rPr>
          <w:color w:val="221F1F"/>
          <w:spacing w:val="-2"/>
        </w:rPr>
        <w:t xml:space="preserve"> </w:t>
      </w:r>
      <w:r>
        <w:rPr>
          <w:color w:val="221F1F"/>
        </w:rPr>
        <w:t>в</w:t>
      </w:r>
      <w:r>
        <w:rPr>
          <w:color w:val="221F1F"/>
          <w:spacing w:val="-2"/>
        </w:rPr>
        <w:t xml:space="preserve"> </w:t>
      </w:r>
      <w:r>
        <w:rPr>
          <w:color w:val="221F1F"/>
        </w:rPr>
        <w:t>который</w:t>
      </w:r>
      <w:r>
        <w:rPr>
          <w:color w:val="221F1F"/>
          <w:spacing w:val="-1"/>
        </w:rPr>
        <w:t xml:space="preserve"> </w:t>
      </w:r>
      <w:r>
        <w:rPr>
          <w:color w:val="221F1F"/>
        </w:rPr>
        <w:t>входят разделы:</w:t>
      </w:r>
      <w:r>
        <w:rPr>
          <w:color w:val="221F1F"/>
          <w:spacing w:val="80"/>
          <w:w w:val="150"/>
        </w:rPr>
        <w:t xml:space="preserve"> </w:t>
      </w:r>
      <w:r>
        <w:rPr>
          <w:color w:val="221F1F"/>
        </w:rPr>
        <w:t>«Представление</w:t>
      </w:r>
      <w:r>
        <w:rPr>
          <w:color w:val="221F1F"/>
          <w:spacing w:val="80"/>
          <w:w w:val="150"/>
        </w:rPr>
        <w:t xml:space="preserve"> </w:t>
      </w:r>
      <w:r>
        <w:rPr>
          <w:color w:val="221F1F"/>
        </w:rPr>
        <w:t>данных</w:t>
      </w:r>
      <w:r>
        <w:rPr>
          <w:color w:val="221F1F"/>
          <w:spacing w:val="80"/>
          <w:w w:val="150"/>
        </w:rPr>
        <w:t xml:space="preserve"> </w:t>
      </w:r>
      <w:r>
        <w:rPr>
          <w:color w:val="221F1F"/>
        </w:rPr>
        <w:t>и</w:t>
      </w:r>
      <w:r>
        <w:rPr>
          <w:color w:val="221F1F"/>
          <w:spacing w:val="80"/>
          <w:w w:val="150"/>
        </w:rPr>
        <w:t xml:space="preserve"> </w:t>
      </w:r>
      <w:r>
        <w:rPr>
          <w:color w:val="221F1F"/>
        </w:rPr>
        <w:t>описательная</w:t>
      </w:r>
      <w:r>
        <w:rPr>
          <w:color w:val="221F1F"/>
          <w:spacing w:val="80"/>
          <w:w w:val="150"/>
        </w:rPr>
        <w:t xml:space="preserve"> </w:t>
      </w:r>
      <w:r>
        <w:rPr>
          <w:color w:val="221F1F"/>
        </w:rPr>
        <w:t>статистика»;</w:t>
      </w:r>
      <w:r>
        <w:rPr>
          <w:color w:val="221F1F"/>
          <w:spacing w:val="80"/>
          <w:w w:val="150"/>
        </w:rPr>
        <w:t xml:space="preserve"> </w:t>
      </w:r>
      <w:r>
        <w:rPr>
          <w:color w:val="221F1F"/>
        </w:rPr>
        <w:t>«Вероятность»;</w:t>
      </w:r>
    </w:p>
    <w:p w:rsidR="00B72A0A" w:rsidRDefault="002C54CC">
      <w:pPr>
        <w:pStyle w:val="a3"/>
        <w:spacing w:line="317" w:lineRule="exact"/>
        <w:ind w:firstLine="0"/>
      </w:pPr>
      <w:r>
        <w:rPr>
          <w:color w:val="221F1F"/>
        </w:rPr>
        <w:t>«Элементы</w:t>
      </w:r>
      <w:r>
        <w:rPr>
          <w:color w:val="221F1F"/>
          <w:spacing w:val="-8"/>
        </w:rPr>
        <w:t xml:space="preserve"> </w:t>
      </w:r>
      <w:r>
        <w:rPr>
          <w:color w:val="221F1F"/>
        </w:rPr>
        <w:t>комбинаторики»;</w:t>
      </w:r>
      <w:r>
        <w:rPr>
          <w:color w:val="221F1F"/>
          <w:spacing w:val="-8"/>
        </w:rPr>
        <w:t xml:space="preserve"> </w:t>
      </w:r>
      <w:r>
        <w:rPr>
          <w:color w:val="221F1F"/>
        </w:rPr>
        <w:t>«Введение</w:t>
      </w:r>
      <w:r>
        <w:rPr>
          <w:color w:val="221F1F"/>
          <w:spacing w:val="-7"/>
        </w:rPr>
        <w:t xml:space="preserve"> </w:t>
      </w:r>
      <w:r>
        <w:rPr>
          <w:color w:val="221F1F"/>
        </w:rPr>
        <w:t>в</w:t>
      </w:r>
      <w:r>
        <w:rPr>
          <w:color w:val="221F1F"/>
          <w:spacing w:val="-7"/>
        </w:rPr>
        <w:t xml:space="preserve"> </w:t>
      </w:r>
      <w:r>
        <w:rPr>
          <w:color w:val="221F1F"/>
        </w:rPr>
        <w:t>теорию</w:t>
      </w:r>
      <w:r>
        <w:rPr>
          <w:color w:val="221F1F"/>
          <w:spacing w:val="-6"/>
        </w:rPr>
        <w:t xml:space="preserve"> </w:t>
      </w:r>
      <w:r>
        <w:rPr>
          <w:color w:val="221F1F"/>
          <w:spacing w:val="-2"/>
        </w:rPr>
        <w:t>графов».</w:t>
      </w:r>
    </w:p>
    <w:p w:rsidR="00B72A0A" w:rsidRDefault="002C54CC">
      <w:pPr>
        <w:pStyle w:val="a3"/>
        <w:jc w:val="left"/>
      </w:pPr>
      <w:r>
        <w:rPr>
          <w:color w:val="221F1F"/>
        </w:rPr>
        <w:t>Согласно учебному плану (вариант 1 АООП ООО) на изучение данного курса отводится 1 учебный час в неделю в 7-9 классах, всего 102 учебных часа.</w:t>
      </w:r>
    </w:p>
    <w:p w:rsidR="00B72A0A" w:rsidRDefault="002C54CC">
      <w:pPr>
        <w:pStyle w:val="a3"/>
        <w:jc w:val="left"/>
      </w:pPr>
      <w:r>
        <w:rPr>
          <w:color w:val="221F1F"/>
        </w:rPr>
        <w:t>Согласно учебному плану (вариант 2 АООП ООО) на изучение данного курса отводится 1 учебный час в неделю в 8-10 классах, всего 102 учебных часа.</w:t>
      </w:r>
    </w:p>
    <w:p w:rsidR="00B72A0A" w:rsidRDefault="002C54CC">
      <w:pPr>
        <w:ind w:left="841"/>
        <w:rPr>
          <w:i/>
          <w:sz w:val="28"/>
        </w:rPr>
      </w:pPr>
      <w:r>
        <w:rPr>
          <w:i/>
          <w:color w:val="221F1F"/>
          <w:sz w:val="28"/>
        </w:rPr>
        <w:t>Особенности</w:t>
      </w:r>
      <w:r>
        <w:rPr>
          <w:i/>
          <w:color w:val="221F1F"/>
          <w:spacing w:val="-8"/>
          <w:sz w:val="28"/>
        </w:rPr>
        <w:t xml:space="preserve"> </w:t>
      </w:r>
      <w:r>
        <w:rPr>
          <w:i/>
          <w:color w:val="221F1F"/>
          <w:sz w:val="28"/>
        </w:rPr>
        <w:t>распределения</w:t>
      </w:r>
      <w:r>
        <w:rPr>
          <w:i/>
          <w:color w:val="221F1F"/>
          <w:spacing w:val="-10"/>
          <w:sz w:val="28"/>
        </w:rPr>
        <w:t xml:space="preserve"> </w:t>
      </w:r>
      <w:r>
        <w:rPr>
          <w:i/>
          <w:color w:val="221F1F"/>
          <w:sz w:val="28"/>
        </w:rPr>
        <w:t>учебного</w:t>
      </w:r>
      <w:r>
        <w:rPr>
          <w:i/>
          <w:color w:val="221F1F"/>
          <w:spacing w:val="-11"/>
          <w:sz w:val="28"/>
        </w:rPr>
        <w:t xml:space="preserve"> </w:t>
      </w:r>
      <w:r>
        <w:rPr>
          <w:i/>
          <w:color w:val="221F1F"/>
          <w:sz w:val="28"/>
        </w:rPr>
        <w:t>материала</w:t>
      </w:r>
      <w:r>
        <w:rPr>
          <w:i/>
          <w:color w:val="221F1F"/>
          <w:spacing w:val="-11"/>
          <w:sz w:val="28"/>
        </w:rPr>
        <w:t xml:space="preserve"> </w:t>
      </w:r>
      <w:r>
        <w:rPr>
          <w:i/>
          <w:color w:val="221F1F"/>
          <w:sz w:val="28"/>
        </w:rPr>
        <w:t>по</w:t>
      </w:r>
      <w:r>
        <w:rPr>
          <w:i/>
          <w:color w:val="221F1F"/>
          <w:spacing w:val="-8"/>
          <w:sz w:val="28"/>
        </w:rPr>
        <w:t xml:space="preserve"> </w:t>
      </w:r>
      <w:r>
        <w:rPr>
          <w:i/>
          <w:color w:val="221F1F"/>
          <w:sz w:val="28"/>
        </w:rPr>
        <w:t>годам</w:t>
      </w:r>
      <w:r>
        <w:rPr>
          <w:i/>
          <w:color w:val="221F1F"/>
          <w:spacing w:val="-11"/>
          <w:sz w:val="28"/>
        </w:rPr>
        <w:t xml:space="preserve"> </w:t>
      </w:r>
      <w:r>
        <w:rPr>
          <w:i/>
          <w:color w:val="221F1F"/>
          <w:spacing w:val="-2"/>
          <w:sz w:val="28"/>
        </w:rPr>
        <w:t>обучения</w:t>
      </w:r>
    </w:p>
    <w:p w:rsidR="00B72A0A" w:rsidRDefault="002C54CC">
      <w:pPr>
        <w:pStyle w:val="a3"/>
        <w:ind w:right="248"/>
        <w:jc w:val="left"/>
      </w:pPr>
      <w:r>
        <w:t>Распределение</w:t>
      </w:r>
      <w:r>
        <w:rPr>
          <w:spacing w:val="-9"/>
        </w:rPr>
        <w:t xml:space="preserve"> </w:t>
      </w:r>
      <w:r>
        <w:t>программного</w:t>
      </w:r>
      <w:r>
        <w:rPr>
          <w:spacing w:val="-5"/>
        </w:rPr>
        <w:t xml:space="preserve"> </w:t>
      </w:r>
      <w:r>
        <w:t>материала</w:t>
      </w:r>
      <w:r>
        <w:rPr>
          <w:spacing w:val="-6"/>
        </w:rPr>
        <w:t xml:space="preserve"> </w:t>
      </w:r>
      <w:r>
        <w:t>учебного</w:t>
      </w:r>
      <w:r>
        <w:rPr>
          <w:spacing w:val="-5"/>
        </w:rPr>
        <w:t xml:space="preserve"> </w:t>
      </w:r>
      <w:r>
        <w:t>курса</w:t>
      </w:r>
      <w:r>
        <w:rPr>
          <w:spacing w:val="-6"/>
        </w:rPr>
        <w:t xml:space="preserve"> </w:t>
      </w:r>
      <w:r>
        <w:t>«Вероятность</w:t>
      </w:r>
      <w:r>
        <w:rPr>
          <w:spacing w:val="-10"/>
        </w:rPr>
        <w:t xml:space="preserve"> </w:t>
      </w:r>
      <w:r>
        <w:t>и статистика» в АООП ООО соответствует ООП ООО, но изучение курса начинается не с 7, а с 8 класса.</w:t>
      </w:r>
    </w:p>
    <w:p w:rsidR="00B72A0A" w:rsidRDefault="002C54CC">
      <w:pPr>
        <w:ind w:left="841" w:right="6177"/>
        <w:rPr>
          <w:i/>
          <w:sz w:val="28"/>
        </w:rPr>
      </w:pPr>
      <w:r>
        <w:rPr>
          <w:i/>
          <w:color w:val="221F1F"/>
          <w:sz w:val="28"/>
        </w:rPr>
        <w:t>Содержание</w:t>
      </w:r>
      <w:r>
        <w:rPr>
          <w:i/>
          <w:color w:val="221F1F"/>
          <w:spacing w:val="-18"/>
          <w:sz w:val="28"/>
        </w:rPr>
        <w:t xml:space="preserve"> </w:t>
      </w:r>
      <w:r>
        <w:rPr>
          <w:i/>
          <w:color w:val="221F1F"/>
          <w:sz w:val="28"/>
        </w:rPr>
        <w:t>учебного</w:t>
      </w:r>
      <w:r>
        <w:rPr>
          <w:i/>
          <w:color w:val="221F1F"/>
          <w:spacing w:val="-17"/>
          <w:sz w:val="28"/>
        </w:rPr>
        <w:t xml:space="preserve"> </w:t>
      </w:r>
      <w:r>
        <w:rPr>
          <w:i/>
          <w:color w:val="221F1F"/>
          <w:sz w:val="28"/>
        </w:rPr>
        <w:t xml:space="preserve">курса </w:t>
      </w:r>
      <w:r>
        <w:rPr>
          <w:i/>
          <w:sz w:val="28"/>
        </w:rPr>
        <w:t>8 класс</w:t>
      </w:r>
    </w:p>
    <w:p w:rsidR="00B72A0A" w:rsidRDefault="002C54CC">
      <w:pPr>
        <w:pStyle w:val="a3"/>
        <w:ind w:right="150"/>
      </w:pPr>
      <w:r>
        <w:t>Представление</w:t>
      </w:r>
      <w:r>
        <w:rPr>
          <w:spacing w:val="-10"/>
        </w:rPr>
        <w:t xml:space="preserve"> </w:t>
      </w:r>
      <w:r>
        <w:t>данных</w:t>
      </w:r>
      <w:r>
        <w:rPr>
          <w:spacing w:val="-9"/>
        </w:rPr>
        <w:t xml:space="preserve"> </w:t>
      </w:r>
      <w:r>
        <w:t>в</w:t>
      </w:r>
      <w:r>
        <w:rPr>
          <w:spacing w:val="-10"/>
        </w:rPr>
        <w:t xml:space="preserve"> </w:t>
      </w:r>
      <w:r>
        <w:t>виде</w:t>
      </w:r>
      <w:r>
        <w:rPr>
          <w:spacing w:val="-10"/>
        </w:rPr>
        <w:t xml:space="preserve"> </w:t>
      </w:r>
      <w:r>
        <w:t>таблиц,</w:t>
      </w:r>
      <w:r>
        <w:rPr>
          <w:spacing w:val="-10"/>
        </w:rPr>
        <w:t xml:space="preserve"> </w:t>
      </w:r>
      <w:r>
        <w:t>диаграмм,</w:t>
      </w:r>
      <w:r>
        <w:rPr>
          <w:spacing w:val="-10"/>
        </w:rPr>
        <w:t xml:space="preserve"> </w:t>
      </w:r>
      <w:r>
        <w:t>графиков.</w:t>
      </w:r>
      <w:r>
        <w:rPr>
          <w:spacing w:val="-11"/>
        </w:rPr>
        <w:t xml:space="preserve"> </w:t>
      </w:r>
      <w:r>
        <w:t>Заполнение</w:t>
      </w:r>
      <w:r>
        <w:rPr>
          <w:spacing w:val="-10"/>
        </w:rPr>
        <w:t xml:space="preserve"> </w:t>
      </w:r>
      <w:r>
        <w:t>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B72A0A" w:rsidRDefault="002C54CC">
      <w:pPr>
        <w:pStyle w:val="a3"/>
        <w:ind w:right="151"/>
      </w:pPr>
      <w:r>
        <w:t xml:space="preserve">Описательная статистика: среднее арифметическое, медиана, размах, наибольшее и наименьшее значения набора числовых данных. Примеры случайной </w:t>
      </w:r>
      <w:r>
        <w:rPr>
          <w:spacing w:val="-2"/>
        </w:rPr>
        <w:t>изменчивости.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pPr>
      <w: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B72A0A" w:rsidRDefault="002C54CC">
      <w:pPr>
        <w:pStyle w:val="a3"/>
        <w:spacing w:before="2"/>
        <w:ind w:right="144"/>
      </w:pPr>
      <w:r>
        <w:t>Граф, вершина, ребро. Степень вершины. Число ребер и суммарная степень вершин.</w:t>
      </w:r>
      <w:r>
        <w:rPr>
          <w:spacing w:val="-15"/>
        </w:rPr>
        <w:t xml:space="preserve"> </w:t>
      </w:r>
      <w:r>
        <w:t>Представление</w:t>
      </w:r>
      <w:r>
        <w:rPr>
          <w:spacing w:val="-15"/>
        </w:rPr>
        <w:t xml:space="preserve"> </w:t>
      </w:r>
      <w:r>
        <w:t>о</w:t>
      </w:r>
      <w:r>
        <w:rPr>
          <w:spacing w:val="-14"/>
        </w:rPr>
        <w:t xml:space="preserve"> </w:t>
      </w:r>
      <w:r>
        <w:t>связности</w:t>
      </w:r>
      <w:r>
        <w:rPr>
          <w:spacing w:val="-12"/>
        </w:rPr>
        <w:t xml:space="preserve"> </w:t>
      </w:r>
      <w:r>
        <w:t>графа.</w:t>
      </w:r>
      <w:r>
        <w:rPr>
          <w:spacing w:val="-12"/>
        </w:rPr>
        <w:t xml:space="preserve"> </w:t>
      </w:r>
      <w:r>
        <w:t>Цепи</w:t>
      </w:r>
      <w:r>
        <w:rPr>
          <w:spacing w:val="-14"/>
        </w:rPr>
        <w:t xml:space="preserve"> </w:t>
      </w:r>
      <w:r>
        <w:t>и</w:t>
      </w:r>
      <w:r>
        <w:rPr>
          <w:spacing w:val="-12"/>
        </w:rPr>
        <w:t xml:space="preserve"> </w:t>
      </w:r>
      <w:r>
        <w:t>циклы.</w:t>
      </w:r>
      <w:r>
        <w:rPr>
          <w:spacing w:val="-13"/>
        </w:rPr>
        <w:t xml:space="preserve"> </w:t>
      </w:r>
      <w:r>
        <w:t>Пути</w:t>
      </w:r>
      <w:r>
        <w:rPr>
          <w:spacing w:val="-12"/>
        </w:rPr>
        <w:t xml:space="preserve"> </w:t>
      </w:r>
      <w:r>
        <w:t>в</w:t>
      </w:r>
      <w:r>
        <w:rPr>
          <w:spacing w:val="-15"/>
        </w:rPr>
        <w:t xml:space="preserve"> </w:t>
      </w:r>
      <w:r>
        <w:t>графах</w:t>
      </w:r>
      <w:r>
        <w:rPr>
          <w:spacing w:val="-14"/>
        </w:rPr>
        <w:t xml:space="preserve"> </w:t>
      </w:r>
      <w:r>
        <w:t>Обход</w:t>
      </w:r>
      <w:r>
        <w:rPr>
          <w:spacing w:val="-16"/>
        </w:rPr>
        <w:t xml:space="preserve"> </w:t>
      </w:r>
      <w:r>
        <w:t>графа (эйлеров</w:t>
      </w:r>
      <w:r>
        <w:rPr>
          <w:spacing w:val="-16"/>
        </w:rPr>
        <w:t xml:space="preserve"> </w:t>
      </w:r>
      <w:r>
        <w:t>путь).</w:t>
      </w:r>
      <w:r>
        <w:rPr>
          <w:spacing w:val="-15"/>
        </w:rPr>
        <w:t xml:space="preserve"> </w:t>
      </w:r>
      <w:r>
        <w:t>Представление</w:t>
      </w:r>
      <w:r>
        <w:rPr>
          <w:spacing w:val="-17"/>
        </w:rPr>
        <w:t xml:space="preserve"> </w:t>
      </w:r>
      <w:r>
        <w:t>об</w:t>
      </w:r>
      <w:r>
        <w:rPr>
          <w:spacing w:val="-16"/>
        </w:rPr>
        <w:t xml:space="preserve"> </w:t>
      </w:r>
      <w:r>
        <w:t>ориентированном</w:t>
      </w:r>
      <w:r>
        <w:rPr>
          <w:spacing w:val="-15"/>
        </w:rPr>
        <w:t xml:space="preserve"> </w:t>
      </w:r>
      <w:r>
        <w:t>графе.</w:t>
      </w:r>
      <w:r>
        <w:rPr>
          <w:spacing w:val="-15"/>
        </w:rPr>
        <w:t xml:space="preserve"> </w:t>
      </w:r>
      <w:r>
        <w:t>Решение</w:t>
      </w:r>
      <w:r>
        <w:rPr>
          <w:spacing w:val="-15"/>
        </w:rPr>
        <w:t xml:space="preserve"> </w:t>
      </w:r>
      <w:r>
        <w:t>задач</w:t>
      </w:r>
      <w:r>
        <w:rPr>
          <w:spacing w:val="-14"/>
        </w:rPr>
        <w:t xml:space="preserve"> </w:t>
      </w:r>
      <w:r>
        <w:t>с</w:t>
      </w:r>
      <w:r>
        <w:rPr>
          <w:spacing w:val="-15"/>
        </w:rPr>
        <w:t xml:space="preserve"> </w:t>
      </w:r>
      <w:r>
        <w:t xml:space="preserve">помощью </w:t>
      </w:r>
      <w:r>
        <w:rPr>
          <w:spacing w:val="-2"/>
        </w:rPr>
        <w:t>графов.</w:t>
      </w:r>
    </w:p>
    <w:p w:rsidR="00B72A0A" w:rsidRDefault="002C54CC">
      <w:pPr>
        <w:spacing w:before="1" w:line="322" w:lineRule="exact"/>
        <w:ind w:left="841"/>
        <w:jc w:val="both"/>
        <w:rPr>
          <w:i/>
          <w:sz w:val="28"/>
        </w:rPr>
      </w:pPr>
      <w:r>
        <w:rPr>
          <w:i/>
          <w:sz w:val="28"/>
        </w:rPr>
        <w:t>9</w:t>
      </w:r>
      <w:r>
        <w:rPr>
          <w:i/>
          <w:spacing w:val="-1"/>
          <w:sz w:val="28"/>
        </w:rPr>
        <w:t xml:space="preserve"> </w:t>
      </w:r>
      <w:r>
        <w:rPr>
          <w:i/>
          <w:spacing w:val="-2"/>
          <w:sz w:val="28"/>
        </w:rPr>
        <w:t>класс</w:t>
      </w:r>
    </w:p>
    <w:p w:rsidR="00B72A0A" w:rsidRDefault="002C54CC">
      <w:pPr>
        <w:pStyle w:val="a3"/>
        <w:ind w:right="145"/>
      </w:pPr>
      <w:r>
        <w:t xml:space="preserve">Представление данных в виде таблиц, диаграмм, графиков. 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w:t>
      </w:r>
      <w:r>
        <w:rPr>
          <w:spacing w:val="-2"/>
        </w:rPr>
        <w:t>задач.</w:t>
      </w:r>
    </w:p>
    <w:p w:rsidR="00B72A0A" w:rsidRDefault="002C54CC">
      <w:pPr>
        <w:pStyle w:val="a3"/>
        <w:ind w:right="153"/>
      </w:pPr>
      <w:r>
        <w:t>Измерение рассеивания данных. Дисперсия и стандартное отклонение числовых наборов. Диаграмма рассеивания.</w:t>
      </w:r>
    </w:p>
    <w:p w:rsidR="00B72A0A" w:rsidRDefault="002C54CC">
      <w:pPr>
        <w:pStyle w:val="a3"/>
        <w:ind w:right="155"/>
      </w:pPr>
      <w:r>
        <w:t>Элементарные события случайного опыта. Случайные события. Вероятности событий.</w:t>
      </w:r>
      <w:r>
        <w:rPr>
          <w:spacing w:val="-16"/>
        </w:rPr>
        <w:t xml:space="preserve"> </w:t>
      </w:r>
      <w:r>
        <w:t>Опыты</w:t>
      </w:r>
      <w:r>
        <w:rPr>
          <w:spacing w:val="-13"/>
        </w:rPr>
        <w:t xml:space="preserve"> </w:t>
      </w:r>
      <w:r>
        <w:t>с</w:t>
      </w:r>
      <w:r>
        <w:rPr>
          <w:spacing w:val="-15"/>
        </w:rPr>
        <w:t xml:space="preserve"> </w:t>
      </w:r>
      <w:r>
        <w:t>равновозможными</w:t>
      </w:r>
      <w:r>
        <w:rPr>
          <w:spacing w:val="-13"/>
        </w:rPr>
        <w:t xml:space="preserve"> </w:t>
      </w:r>
      <w:r>
        <w:t>элементарными</w:t>
      </w:r>
      <w:r>
        <w:rPr>
          <w:spacing w:val="-13"/>
        </w:rPr>
        <w:t xml:space="preserve"> </w:t>
      </w:r>
      <w:r>
        <w:t>событиями.</w:t>
      </w:r>
      <w:r>
        <w:rPr>
          <w:spacing w:val="-14"/>
        </w:rPr>
        <w:t xml:space="preserve"> </w:t>
      </w:r>
      <w:r>
        <w:t>Случайный</w:t>
      </w:r>
      <w:r>
        <w:rPr>
          <w:spacing w:val="-13"/>
        </w:rPr>
        <w:t xml:space="preserve"> </w:t>
      </w:r>
      <w:r>
        <w:t>выбор. Связь между маловероятными и практически достоверными событиями в природе, обществе и науке.</w:t>
      </w:r>
    </w:p>
    <w:p w:rsidR="00B72A0A" w:rsidRDefault="002C54CC">
      <w:pPr>
        <w:pStyle w:val="a3"/>
        <w:spacing w:before="1"/>
        <w:ind w:right="144"/>
      </w:pPr>
      <w:r>
        <w:t>Дерево. Свойства деревьев: единственность пути, существование висячей вершины,</w:t>
      </w:r>
      <w:r>
        <w:rPr>
          <w:spacing w:val="-13"/>
        </w:rPr>
        <w:t xml:space="preserve"> </w:t>
      </w:r>
      <w:r>
        <w:t>связь</w:t>
      </w:r>
      <w:r>
        <w:rPr>
          <w:spacing w:val="-14"/>
        </w:rPr>
        <w:t xml:space="preserve"> </w:t>
      </w:r>
      <w:r>
        <w:t>между</w:t>
      </w:r>
      <w:r>
        <w:rPr>
          <w:spacing w:val="-14"/>
        </w:rPr>
        <w:t xml:space="preserve"> </w:t>
      </w:r>
      <w:r>
        <w:t>числом</w:t>
      </w:r>
      <w:r>
        <w:rPr>
          <w:spacing w:val="-15"/>
        </w:rPr>
        <w:t xml:space="preserve"> </w:t>
      </w:r>
      <w:r>
        <w:t>вершин</w:t>
      </w:r>
      <w:r>
        <w:rPr>
          <w:spacing w:val="-14"/>
        </w:rPr>
        <w:t xml:space="preserve"> </w:t>
      </w:r>
      <w:r>
        <w:t>и</w:t>
      </w:r>
      <w:r>
        <w:rPr>
          <w:spacing w:val="-14"/>
        </w:rPr>
        <w:t xml:space="preserve"> </w:t>
      </w:r>
      <w:r>
        <w:t>числом</w:t>
      </w:r>
      <w:r>
        <w:rPr>
          <w:spacing w:val="-15"/>
        </w:rPr>
        <w:t xml:space="preserve"> </w:t>
      </w:r>
      <w:r>
        <w:t>ребер.</w:t>
      </w:r>
      <w:r>
        <w:rPr>
          <w:spacing w:val="-15"/>
        </w:rPr>
        <w:t xml:space="preserve"> </w:t>
      </w:r>
      <w:r>
        <w:t>Правило</w:t>
      </w:r>
      <w:r>
        <w:rPr>
          <w:spacing w:val="-14"/>
        </w:rPr>
        <w:t xml:space="preserve"> </w:t>
      </w:r>
      <w:r>
        <w:t>умножения.</w:t>
      </w:r>
      <w:r>
        <w:rPr>
          <w:spacing w:val="-15"/>
        </w:rPr>
        <w:t xml:space="preserve"> </w:t>
      </w:r>
      <w:r>
        <w:t>Решение задач с помощью графов. 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B72A0A" w:rsidRDefault="002C54CC">
      <w:pPr>
        <w:spacing w:line="322" w:lineRule="exact"/>
        <w:ind w:left="841"/>
        <w:jc w:val="both"/>
        <w:rPr>
          <w:i/>
          <w:sz w:val="28"/>
        </w:rPr>
      </w:pPr>
      <w:r>
        <w:rPr>
          <w:i/>
          <w:sz w:val="28"/>
        </w:rPr>
        <w:t>10</w:t>
      </w:r>
      <w:r>
        <w:rPr>
          <w:i/>
          <w:spacing w:val="-3"/>
          <w:sz w:val="28"/>
        </w:rPr>
        <w:t xml:space="preserve"> </w:t>
      </w:r>
      <w:r>
        <w:rPr>
          <w:i/>
          <w:spacing w:val="-2"/>
          <w:sz w:val="28"/>
        </w:rPr>
        <w:t>класс</w:t>
      </w:r>
    </w:p>
    <w:p w:rsidR="00B72A0A" w:rsidRDefault="002C54CC">
      <w:pPr>
        <w:pStyle w:val="a3"/>
        <w:ind w:right="154"/>
      </w:pPr>
      <w: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B72A0A" w:rsidRDefault="002C54CC">
      <w:pPr>
        <w:pStyle w:val="a3"/>
        <w:spacing w:line="321" w:lineRule="exact"/>
        <w:ind w:left="841" w:firstLine="0"/>
      </w:pPr>
      <w:r>
        <w:t>Перебор</w:t>
      </w:r>
      <w:r>
        <w:rPr>
          <w:spacing w:val="14"/>
        </w:rPr>
        <w:t xml:space="preserve"> </w:t>
      </w:r>
      <w:r>
        <w:t>вариантов.</w:t>
      </w:r>
      <w:r>
        <w:rPr>
          <w:spacing w:val="10"/>
        </w:rPr>
        <w:t xml:space="preserve"> </w:t>
      </w:r>
      <w:r>
        <w:t>Перестановки</w:t>
      </w:r>
      <w:r>
        <w:rPr>
          <w:spacing w:val="12"/>
        </w:rPr>
        <w:t xml:space="preserve"> </w:t>
      </w:r>
      <w:r>
        <w:t>и</w:t>
      </w:r>
      <w:r>
        <w:rPr>
          <w:spacing w:val="14"/>
        </w:rPr>
        <w:t xml:space="preserve"> </w:t>
      </w:r>
      <w:r>
        <w:t>факториал</w:t>
      </w:r>
      <w:r>
        <w:rPr>
          <w:spacing w:val="12"/>
        </w:rPr>
        <w:t xml:space="preserve"> </w:t>
      </w:r>
      <w:r>
        <w:t>Сочетания</w:t>
      </w:r>
      <w:r>
        <w:rPr>
          <w:spacing w:val="12"/>
        </w:rPr>
        <w:t xml:space="preserve"> </w:t>
      </w:r>
      <w:r>
        <w:t>и</w:t>
      </w:r>
      <w:r>
        <w:rPr>
          <w:spacing w:val="13"/>
        </w:rPr>
        <w:t xml:space="preserve"> </w:t>
      </w:r>
      <w:r>
        <w:t>число</w:t>
      </w:r>
      <w:r>
        <w:rPr>
          <w:spacing w:val="15"/>
        </w:rPr>
        <w:t xml:space="preserve"> </w:t>
      </w:r>
      <w:r>
        <w:rPr>
          <w:spacing w:val="-2"/>
        </w:rPr>
        <w:t>сочетаний.</w:t>
      </w:r>
    </w:p>
    <w:p w:rsidR="00B72A0A" w:rsidRDefault="002C54CC">
      <w:pPr>
        <w:pStyle w:val="a3"/>
        <w:ind w:firstLine="0"/>
      </w:pPr>
      <w:r>
        <w:t>Треугольник</w:t>
      </w:r>
      <w:r>
        <w:rPr>
          <w:spacing w:val="-11"/>
        </w:rPr>
        <w:t xml:space="preserve"> </w:t>
      </w:r>
      <w:r>
        <w:t>Паскаля.</w:t>
      </w:r>
      <w:r>
        <w:rPr>
          <w:spacing w:val="-7"/>
        </w:rPr>
        <w:t xml:space="preserve"> </w:t>
      </w:r>
      <w:r>
        <w:t>Решение</w:t>
      </w:r>
      <w:r>
        <w:rPr>
          <w:spacing w:val="-5"/>
        </w:rPr>
        <w:t xml:space="preserve"> </w:t>
      </w:r>
      <w:r>
        <w:t>задач</w:t>
      </w:r>
      <w:r>
        <w:rPr>
          <w:spacing w:val="-6"/>
        </w:rPr>
        <w:t xml:space="preserve"> </w:t>
      </w:r>
      <w:r>
        <w:t>с</w:t>
      </w:r>
      <w:r>
        <w:rPr>
          <w:spacing w:val="-9"/>
        </w:rPr>
        <w:t xml:space="preserve"> </w:t>
      </w:r>
      <w:r>
        <w:t>использованием</w:t>
      </w:r>
      <w:r>
        <w:rPr>
          <w:spacing w:val="-5"/>
        </w:rPr>
        <w:t xml:space="preserve"> </w:t>
      </w:r>
      <w:r>
        <w:rPr>
          <w:spacing w:val="-2"/>
        </w:rPr>
        <w:t>комбинаторики.</w:t>
      </w:r>
    </w:p>
    <w:p w:rsidR="00B72A0A" w:rsidRDefault="002C54CC">
      <w:pPr>
        <w:pStyle w:val="a3"/>
        <w:spacing w:line="242" w:lineRule="auto"/>
        <w:ind w:right="151"/>
      </w:pPr>
      <w:r>
        <w:t>Геометрическая</w:t>
      </w:r>
      <w:r>
        <w:rPr>
          <w:spacing w:val="-11"/>
        </w:rPr>
        <w:t xml:space="preserve"> </w:t>
      </w:r>
      <w:r>
        <w:t>вероятность.</w:t>
      </w:r>
      <w:r>
        <w:rPr>
          <w:spacing w:val="-12"/>
        </w:rPr>
        <w:t xml:space="preserve"> </w:t>
      </w:r>
      <w:r>
        <w:t>Случайный</w:t>
      </w:r>
      <w:r>
        <w:rPr>
          <w:spacing w:val="-11"/>
        </w:rPr>
        <w:t xml:space="preserve"> </w:t>
      </w:r>
      <w:r>
        <w:t>выбор</w:t>
      </w:r>
      <w:r>
        <w:rPr>
          <w:spacing w:val="-10"/>
        </w:rPr>
        <w:t xml:space="preserve"> </w:t>
      </w:r>
      <w:r>
        <w:t>точки</w:t>
      </w:r>
      <w:r>
        <w:rPr>
          <w:spacing w:val="-11"/>
        </w:rPr>
        <w:t xml:space="preserve"> </w:t>
      </w:r>
      <w:r>
        <w:t>из</w:t>
      </w:r>
      <w:r>
        <w:rPr>
          <w:spacing w:val="-12"/>
        </w:rPr>
        <w:t xml:space="preserve"> </w:t>
      </w:r>
      <w:r>
        <w:t>фигуры</w:t>
      </w:r>
      <w:r>
        <w:rPr>
          <w:spacing w:val="-11"/>
        </w:rPr>
        <w:t xml:space="preserve"> </w:t>
      </w:r>
      <w:r>
        <w:t>на</w:t>
      </w:r>
      <w:r>
        <w:rPr>
          <w:spacing w:val="-11"/>
        </w:rPr>
        <w:t xml:space="preserve"> </w:t>
      </w:r>
      <w:r>
        <w:t>плоскости, из отрезка и из дуги окружности.</w:t>
      </w:r>
    </w:p>
    <w:p w:rsidR="00B72A0A" w:rsidRDefault="002C54CC">
      <w:pPr>
        <w:pStyle w:val="a3"/>
        <w:ind w:right="150"/>
      </w:pPr>
      <w:r>
        <w:t>Испытание. Успех и неудача. Серия испытаний до первого успеха. Серия испытаний Бернулли. Вероятности событий в серии испытаний Бернулли.</w:t>
      </w:r>
    </w:p>
    <w:p w:rsidR="00B72A0A" w:rsidRDefault="002C54CC">
      <w:pPr>
        <w:pStyle w:val="a3"/>
        <w:ind w:right="144"/>
      </w:pPr>
      <w:r>
        <w:t>Случайная</w:t>
      </w:r>
      <w:r>
        <w:rPr>
          <w:spacing w:val="-14"/>
        </w:rPr>
        <w:t xml:space="preserve"> </w:t>
      </w:r>
      <w:r>
        <w:t>величина</w:t>
      </w:r>
      <w:r>
        <w:rPr>
          <w:spacing w:val="-14"/>
        </w:rPr>
        <w:t xml:space="preserve"> </w:t>
      </w:r>
      <w:r>
        <w:t>и</w:t>
      </w:r>
      <w:r>
        <w:rPr>
          <w:spacing w:val="-14"/>
        </w:rPr>
        <w:t xml:space="preserve"> </w:t>
      </w:r>
      <w:r>
        <w:t>распределение</w:t>
      </w:r>
      <w:r>
        <w:rPr>
          <w:spacing w:val="-14"/>
        </w:rPr>
        <w:t xml:space="preserve"> </w:t>
      </w:r>
      <w:r>
        <w:t>вероятностей.</w:t>
      </w:r>
      <w:r>
        <w:rPr>
          <w:spacing w:val="-15"/>
        </w:rPr>
        <w:t xml:space="preserve"> </w:t>
      </w:r>
      <w:r>
        <w:t>Математическое</w:t>
      </w:r>
      <w:r>
        <w:rPr>
          <w:spacing w:val="-14"/>
        </w:rPr>
        <w:t xml:space="preserve"> </w:t>
      </w:r>
      <w:r>
        <w:t>ожидание и дисперсия. Примеры математического ожидания как теоретического среднего значения</w:t>
      </w:r>
      <w:r>
        <w:rPr>
          <w:spacing w:val="40"/>
        </w:rPr>
        <w:t xml:space="preserve"> </w:t>
      </w:r>
      <w:r>
        <w:t>величины.</w:t>
      </w:r>
      <w:r>
        <w:rPr>
          <w:spacing w:val="40"/>
        </w:rPr>
        <w:t xml:space="preserve"> </w:t>
      </w:r>
      <w:r>
        <w:t>Математическое</w:t>
      </w:r>
      <w:r>
        <w:rPr>
          <w:spacing w:val="40"/>
        </w:rPr>
        <w:t xml:space="preserve"> </w:t>
      </w:r>
      <w:r>
        <w:t>ожидание</w:t>
      </w:r>
      <w:r>
        <w:rPr>
          <w:spacing w:val="40"/>
        </w:rPr>
        <w:t xml:space="preserve"> </w:t>
      </w:r>
      <w:r>
        <w:t>и</w:t>
      </w:r>
      <w:r>
        <w:rPr>
          <w:spacing w:val="40"/>
        </w:rPr>
        <w:t xml:space="preserve"> </w:t>
      </w:r>
      <w:r>
        <w:t>дисперсия</w:t>
      </w:r>
      <w:r>
        <w:rPr>
          <w:spacing w:val="40"/>
        </w:rPr>
        <w:t xml:space="preserve"> </w:t>
      </w:r>
      <w:r>
        <w:t>случайной</w:t>
      </w:r>
      <w:r>
        <w:rPr>
          <w:spacing w:val="40"/>
        </w:rPr>
        <w:t xml:space="preserve"> </w:t>
      </w:r>
      <w:r>
        <w:t>величины</w:t>
      </w:r>
    </w:p>
    <w:p w:rsidR="00B72A0A" w:rsidRDefault="002C54CC">
      <w:pPr>
        <w:pStyle w:val="a3"/>
        <w:spacing w:line="322" w:lineRule="exact"/>
        <w:ind w:firstLine="0"/>
      </w:pPr>
      <w:r>
        <w:t>«число</w:t>
      </w:r>
      <w:r>
        <w:rPr>
          <w:spacing w:val="-7"/>
        </w:rPr>
        <w:t xml:space="preserve"> </w:t>
      </w:r>
      <w:r>
        <w:t>успехов</w:t>
      </w:r>
      <w:r>
        <w:rPr>
          <w:spacing w:val="-5"/>
        </w:rPr>
        <w:t xml:space="preserve"> </w:t>
      </w:r>
      <w:r>
        <w:t>в</w:t>
      </w:r>
      <w:r>
        <w:rPr>
          <w:spacing w:val="-5"/>
        </w:rPr>
        <w:t xml:space="preserve"> </w:t>
      </w:r>
      <w:r>
        <w:t>серии</w:t>
      </w:r>
      <w:r>
        <w:rPr>
          <w:spacing w:val="-4"/>
        </w:rPr>
        <w:t xml:space="preserve"> </w:t>
      </w:r>
      <w:r>
        <w:t>испытаний</w:t>
      </w:r>
      <w:r>
        <w:rPr>
          <w:spacing w:val="-4"/>
        </w:rPr>
        <w:t xml:space="preserve"> </w:t>
      </w:r>
      <w:r>
        <w:rPr>
          <w:spacing w:val="-2"/>
        </w:rPr>
        <w:t>Бернулли».</w:t>
      </w:r>
    </w:p>
    <w:p w:rsidR="00B72A0A" w:rsidRDefault="002C54CC">
      <w:pPr>
        <w:pStyle w:val="a3"/>
        <w:spacing w:line="322" w:lineRule="exact"/>
        <w:ind w:left="841" w:firstLine="0"/>
      </w:pPr>
      <w:r>
        <w:t>Понятие</w:t>
      </w:r>
      <w:r>
        <w:rPr>
          <w:spacing w:val="1"/>
        </w:rPr>
        <w:t xml:space="preserve"> </w:t>
      </w:r>
      <w:r>
        <w:t>о</w:t>
      </w:r>
      <w:r>
        <w:rPr>
          <w:spacing w:val="4"/>
        </w:rPr>
        <w:t xml:space="preserve"> </w:t>
      </w:r>
      <w:r>
        <w:t>законе</w:t>
      </w:r>
      <w:r>
        <w:rPr>
          <w:spacing w:val="3"/>
        </w:rPr>
        <w:t xml:space="preserve"> </w:t>
      </w:r>
      <w:r>
        <w:t>больших</w:t>
      </w:r>
      <w:r>
        <w:rPr>
          <w:spacing w:val="4"/>
        </w:rPr>
        <w:t xml:space="preserve"> </w:t>
      </w:r>
      <w:r>
        <w:t>чисел.</w:t>
      </w:r>
      <w:r>
        <w:rPr>
          <w:spacing w:val="2"/>
        </w:rPr>
        <w:t xml:space="preserve"> </w:t>
      </w:r>
      <w:r>
        <w:t>Измерение</w:t>
      </w:r>
      <w:r>
        <w:rPr>
          <w:spacing w:val="3"/>
        </w:rPr>
        <w:t xml:space="preserve"> </w:t>
      </w:r>
      <w:r>
        <w:t>вероятностей</w:t>
      </w:r>
      <w:r>
        <w:rPr>
          <w:spacing w:val="4"/>
        </w:rPr>
        <w:t xml:space="preserve"> </w:t>
      </w:r>
      <w:r>
        <w:t>с</w:t>
      </w:r>
      <w:r>
        <w:rPr>
          <w:spacing w:val="3"/>
        </w:rPr>
        <w:t xml:space="preserve"> </w:t>
      </w:r>
      <w:r>
        <w:t>помощью</w:t>
      </w:r>
      <w:r>
        <w:rPr>
          <w:spacing w:val="4"/>
        </w:rPr>
        <w:t xml:space="preserve"> </w:t>
      </w:r>
      <w:r>
        <w:rPr>
          <w:spacing w:val="-2"/>
        </w:rPr>
        <w:t>частот.</w:t>
      </w:r>
    </w:p>
    <w:p w:rsidR="00B72A0A" w:rsidRDefault="002C54CC">
      <w:pPr>
        <w:pStyle w:val="a3"/>
        <w:ind w:firstLine="0"/>
      </w:pPr>
      <w:r>
        <w:t>Роль</w:t>
      </w:r>
      <w:r>
        <w:rPr>
          <w:spacing w:val="-4"/>
        </w:rPr>
        <w:t xml:space="preserve"> </w:t>
      </w:r>
      <w:r>
        <w:t>и</w:t>
      </w:r>
      <w:r>
        <w:rPr>
          <w:spacing w:val="-3"/>
        </w:rPr>
        <w:t xml:space="preserve"> </w:t>
      </w:r>
      <w:r>
        <w:t>значение</w:t>
      </w:r>
      <w:r>
        <w:rPr>
          <w:spacing w:val="-3"/>
        </w:rPr>
        <w:t xml:space="preserve"> </w:t>
      </w:r>
      <w:r>
        <w:t>закона</w:t>
      </w:r>
      <w:r>
        <w:rPr>
          <w:spacing w:val="-6"/>
        </w:rPr>
        <w:t xml:space="preserve"> </w:t>
      </w:r>
      <w:r>
        <w:t>больших</w:t>
      </w:r>
      <w:r>
        <w:rPr>
          <w:spacing w:val="-1"/>
        </w:rPr>
        <w:t xml:space="preserve"> </w:t>
      </w:r>
      <w:r>
        <w:t>чисел</w:t>
      </w:r>
      <w:r>
        <w:rPr>
          <w:spacing w:val="-5"/>
        </w:rPr>
        <w:t xml:space="preserve"> </w:t>
      </w:r>
      <w:r>
        <w:t>в</w:t>
      </w:r>
      <w:r>
        <w:rPr>
          <w:spacing w:val="-4"/>
        </w:rPr>
        <w:t xml:space="preserve"> </w:t>
      </w:r>
      <w:r>
        <w:t>природе</w:t>
      </w:r>
      <w:r>
        <w:rPr>
          <w:spacing w:val="-3"/>
        </w:rPr>
        <w:t xml:space="preserve"> </w:t>
      </w:r>
      <w:r>
        <w:t>и</w:t>
      </w:r>
      <w:r>
        <w:rPr>
          <w:spacing w:val="-5"/>
        </w:rPr>
        <w:t xml:space="preserve"> </w:t>
      </w:r>
      <w:r>
        <w:rPr>
          <w:spacing w:val="-2"/>
        </w:rPr>
        <w:t>обществе.</w:t>
      </w:r>
    </w:p>
    <w:p w:rsidR="00B72A0A" w:rsidRDefault="002C54CC">
      <w:pPr>
        <w:ind w:left="132" w:right="151" w:firstLine="708"/>
        <w:jc w:val="both"/>
        <w:rPr>
          <w:i/>
          <w:sz w:val="28"/>
        </w:rPr>
      </w:pPr>
      <w:r>
        <w:rPr>
          <w:i/>
          <w:sz w:val="28"/>
        </w:rPr>
        <w:t>Планируемые результаты учебного предмета «Математика» на уровне основного общего образования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19"/>
        </w:numPr>
        <w:tabs>
          <w:tab w:val="left" w:pos="1188"/>
        </w:tabs>
        <w:spacing w:before="74"/>
        <w:ind w:right="150" w:firstLine="708"/>
        <w:jc w:val="both"/>
        <w:rPr>
          <w:sz w:val="28"/>
        </w:rPr>
      </w:pPr>
      <w:r>
        <w:rPr>
          <w:sz w:val="28"/>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w:t>
      </w:r>
      <w:r>
        <w:rPr>
          <w:spacing w:val="-8"/>
          <w:sz w:val="28"/>
        </w:rPr>
        <w:t xml:space="preserve"> </w:t>
      </w:r>
      <w:r>
        <w:rPr>
          <w:sz w:val="28"/>
        </w:rPr>
        <w:t>для</w:t>
      </w:r>
      <w:r>
        <w:rPr>
          <w:spacing w:val="-7"/>
          <w:sz w:val="28"/>
        </w:rPr>
        <w:t xml:space="preserve"> </w:t>
      </w:r>
      <w:r>
        <w:rPr>
          <w:sz w:val="28"/>
        </w:rPr>
        <w:t>описания</w:t>
      </w:r>
      <w:r>
        <w:rPr>
          <w:spacing w:val="-7"/>
          <w:sz w:val="28"/>
        </w:rPr>
        <w:t xml:space="preserve"> </w:t>
      </w:r>
      <w:r>
        <w:rPr>
          <w:sz w:val="28"/>
        </w:rPr>
        <w:t>реальных</w:t>
      </w:r>
      <w:r>
        <w:rPr>
          <w:spacing w:val="-7"/>
          <w:sz w:val="28"/>
        </w:rPr>
        <w:t xml:space="preserve"> </w:t>
      </w:r>
      <w:r>
        <w:rPr>
          <w:sz w:val="28"/>
        </w:rPr>
        <w:t>процессов</w:t>
      </w:r>
      <w:r>
        <w:rPr>
          <w:spacing w:val="-8"/>
          <w:sz w:val="28"/>
        </w:rPr>
        <w:t xml:space="preserve"> </w:t>
      </w:r>
      <w:r>
        <w:rPr>
          <w:sz w:val="28"/>
        </w:rPr>
        <w:t>и</w:t>
      </w:r>
      <w:r>
        <w:rPr>
          <w:spacing w:val="-5"/>
          <w:sz w:val="28"/>
        </w:rPr>
        <w:t xml:space="preserve"> </w:t>
      </w:r>
      <w:r>
        <w:rPr>
          <w:sz w:val="28"/>
        </w:rPr>
        <w:t>явлений,</w:t>
      </w:r>
      <w:r>
        <w:rPr>
          <w:spacing w:val="-6"/>
          <w:sz w:val="28"/>
        </w:rPr>
        <w:t xml:space="preserve"> </w:t>
      </w:r>
      <w:r>
        <w:rPr>
          <w:sz w:val="28"/>
        </w:rPr>
        <w:t>при</w:t>
      </w:r>
      <w:r>
        <w:rPr>
          <w:spacing w:val="-7"/>
          <w:sz w:val="28"/>
        </w:rPr>
        <w:t xml:space="preserve"> </w:t>
      </w:r>
      <w:r>
        <w:rPr>
          <w:sz w:val="28"/>
        </w:rPr>
        <w:t>решении</w:t>
      </w:r>
      <w:r>
        <w:rPr>
          <w:spacing w:val="-5"/>
          <w:sz w:val="28"/>
        </w:rPr>
        <w:t xml:space="preserve"> </w:t>
      </w:r>
      <w:r>
        <w:rPr>
          <w:sz w:val="28"/>
        </w:rPr>
        <w:t>задач</w:t>
      </w:r>
      <w:r>
        <w:rPr>
          <w:spacing w:val="-7"/>
          <w:sz w:val="28"/>
        </w:rPr>
        <w:t xml:space="preserve"> </w:t>
      </w:r>
      <w:r>
        <w:rPr>
          <w:sz w:val="28"/>
        </w:rPr>
        <w:t>из</w:t>
      </w:r>
      <w:r>
        <w:rPr>
          <w:spacing w:val="-8"/>
          <w:sz w:val="28"/>
        </w:rPr>
        <w:t xml:space="preserve"> </w:t>
      </w:r>
      <w:r>
        <w:rPr>
          <w:sz w:val="28"/>
        </w:rPr>
        <w:t>других учебных предметов;</w:t>
      </w:r>
    </w:p>
    <w:p w:rsidR="00B72A0A" w:rsidRDefault="002C54CC">
      <w:pPr>
        <w:pStyle w:val="a4"/>
        <w:numPr>
          <w:ilvl w:val="0"/>
          <w:numId w:val="119"/>
        </w:numPr>
        <w:tabs>
          <w:tab w:val="left" w:pos="1384"/>
        </w:tabs>
        <w:spacing w:before="1"/>
        <w:ind w:right="147" w:firstLine="708"/>
        <w:jc w:val="both"/>
        <w:rPr>
          <w:sz w:val="28"/>
        </w:rPr>
      </w:pPr>
      <w:r>
        <w:rPr>
          <w:sz w:val="28"/>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B72A0A" w:rsidRDefault="002C54CC">
      <w:pPr>
        <w:pStyle w:val="a4"/>
        <w:numPr>
          <w:ilvl w:val="0"/>
          <w:numId w:val="119"/>
        </w:numPr>
        <w:tabs>
          <w:tab w:val="left" w:pos="1197"/>
        </w:tabs>
        <w:spacing w:before="2"/>
        <w:ind w:right="142" w:firstLine="708"/>
        <w:jc w:val="both"/>
        <w:rPr>
          <w:sz w:val="28"/>
        </w:rPr>
      </w:pPr>
      <w:r>
        <w:rPr>
          <w:sz w:val="28"/>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B72A0A" w:rsidRDefault="002C54CC">
      <w:pPr>
        <w:pStyle w:val="a4"/>
        <w:numPr>
          <w:ilvl w:val="0"/>
          <w:numId w:val="119"/>
        </w:numPr>
        <w:tabs>
          <w:tab w:val="left" w:pos="1379"/>
        </w:tabs>
        <w:ind w:right="147" w:firstLine="708"/>
        <w:jc w:val="both"/>
        <w:rPr>
          <w:sz w:val="28"/>
        </w:rPr>
      </w:pPr>
      <w:r>
        <w:rPr>
          <w:sz w:val="28"/>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B72A0A" w:rsidRDefault="002C54CC">
      <w:pPr>
        <w:pStyle w:val="a4"/>
        <w:numPr>
          <w:ilvl w:val="0"/>
          <w:numId w:val="119"/>
        </w:numPr>
        <w:tabs>
          <w:tab w:val="left" w:pos="1209"/>
        </w:tabs>
        <w:ind w:right="144" w:firstLine="708"/>
        <w:jc w:val="both"/>
        <w:rPr>
          <w:sz w:val="28"/>
        </w:rPr>
      </w:pPr>
      <w:r>
        <w:rPr>
          <w:sz w:val="28"/>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w:t>
      </w:r>
      <w:r>
        <w:rPr>
          <w:spacing w:val="-18"/>
          <w:sz w:val="28"/>
        </w:rPr>
        <w:t xml:space="preserve"> </w:t>
      </w:r>
      <w:r>
        <w:rPr>
          <w:sz w:val="28"/>
        </w:rPr>
        <w:t>системы</w:t>
      </w:r>
      <w:r>
        <w:rPr>
          <w:spacing w:val="-17"/>
          <w:sz w:val="28"/>
        </w:rPr>
        <w:t xml:space="preserve"> </w:t>
      </w:r>
      <w:r>
        <w:rPr>
          <w:sz w:val="28"/>
        </w:rPr>
        <w:t>двух</w:t>
      </w:r>
      <w:r>
        <w:rPr>
          <w:spacing w:val="-18"/>
          <w:sz w:val="28"/>
        </w:rPr>
        <w:t xml:space="preserve"> </w:t>
      </w:r>
      <w:r>
        <w:rPr>
          <w:sz w:val="28"/>
        </w:rPr>
        <w:t>линейных</w:t>
      </w:r>
      <w:r>
        <w:rPr>
          <w:spacing w:val="-17"/>
          <w:sz w:val="28"/>
        </w:rPr>
        <w:t xml:space="preserve"> </w:t>
      </w:r>
      <w:r>
        <w:rPr>
          <w:sz w:val="28"/>
        </w:rPr>
        <w:t>уравнений,</w:t>
      </w:r>
      <w:r>
        <w:rPr>
          <w:spacing w:val="-18"/>
          <w:sz w:val="28"/>
        </w:rPr>
        <w:t xml:space="preserve"> </w:t>
      </w:r>
      <w:r>
        <w:rPr>
          <w:sz w:val="28"/>
        </w:rPr>
        <w:t>линейные</w:t>
      </w:r>
      <w:r>
        <w:rPr>
          <w:spacing w:val="-17"/>
          <w:sz w:val="28"/>
        </w:rPr>
        <w:t xml:space="preserve"> </w:t>
      </w:r>
      <w:r>
        <w:rPr>
          <w:sz w:val="28"/>
        </w:rPr>
        <w:t>неравенства</w:t>
      </w:r>
      <w:r>
        <w:rPr>
          <w:spacing w:val="-18"/>
          <w:sz w:val="28"/>
        </w:rPr>
        <w:t xml:space="preserve"> </w:t>
      </w:r>
      <w:r>
        <w:rPr>
          <w:sz w:val="28"/>
        </w:rPr>
        <w:t>и</w:t>
      </w:r>
      <w:r>
        <w:rPr>
          <w:spacing w:val="-17"/>
          <w:sz w:val="28"/>
        </w:rPr>
        <w:t xml:space="preserve"> </w:t>
      </w:r>
      <w:r>
        <w:rPr>
          <w:sz w:val="28"/>
        </w:rPr>
        <w:t>их</w:t>
      </w:r>
      <w:r>
        <w:rPr>
          <w:spacing w:val="-18"/>
          <w:sz w:val="28"/>
        </w:rPr>
        <w:t xml:space="preserve"> </w:t>
      </w:r>
      <w:r>
        <w:rPr>
          <w:sz w:val="28"/>
        </w:rPr>
        <w:t>системы, квадратные</w:t>
      </w:r>
      <w:r>
        <w:rPr>
          <w:spacing w:val="-18"/>
          <w:sz w:val="28"/>
        </w:rPr>
        <w:t xml:space="preserve"> </w:t>
      </w:r>
      <w:r>
        <w:rPr>
          <w:sz w:val="28"/>
        </w:rPr>
        <w:t>и</w:t>
      </w:r>
      <w:r>
        <w:rPr>
          <w:spacing w:val="-17"/>
          <w:sz w:val="28"/>
        </w:rPr>
        <w:t xml:space="preserve"> </w:t>
      </w:r>
      <w:r>
        <w:rPr>
          <w:sz w:val="28"/>
        </w:rPr>
        <w:t>дробно-рациональные</w:t>
      </w:r>
      <w:r>
        <w:rPr>
          <w:spacing w:val="-18"/>
          <w:sz w:val="28"/>
        </w:rPr>
        <w:t xml:space="preserve"> </w:t>
      </w:r>
      <w:r>
        <w:rPr>
          <w:sz w:val="28"/>
        </w:rPr>
        <w:t>неравенства</w:t>
      </w:r>
      <w:r>
        <w:rPr>
          <w:spacing w:val="-17"/>
          <w:sz w:val="28"/>
        </w:rPr>
        <w:t xml:space="preserve"> </w:t>
      </w:r>
      <w:r>
        <w:rPr>
          <w:sz w:val="28"/>
        </w:rPr>
        <w:t>с</w:t>
      </w:r>
      <w:r>
        <w:rPr>
          <w:spacing w:val="-18"/>
          <w:sz w:val="28"/>
        </w:rPr>
        <w:t xml:space="preserve"> </w:t>
      </w:r>
      <w:r>
        <w:rPr>
          <w:sz w:val="28"/>
        </w:rPr>
        <w:t>одной</w:t>
      </w:r>
      <w:r>
        <w:rPr>
          <w:spacing w:val="-17"/>
          <w:sz w:val="28"/>
        </w:rPr>
        <w:t xml:space="preserve"> </w:t>
      </w:r>
      <w:r>
        <w:rPr>
          <w:sz w:val="28"/>
        </w:rPr>
        <w:t>переменной,</w:t>
      </w:r>
      <w:r>
        <w:rPr>
          <w:spacing w:val="-18"/>
          <w:sz w:val="28"/>
        </w:rPr>
        <w:t xml:space="preserve"> </w:t>
      </w:r>
      <w:r>
        <w:rPr>
          <w:sz w:val="28"/>
        </w:rPr>
        <w:t>в</w:t>
      </w:r>
      <w:r>
        <w:rPr>
          <w:spacing w:val="-17"/>
          <w:sz w:val="28"/>
        </w:rPr>
        <w:t xml:space="preserve"> </w:t>
      </w:r>
      <w:r>
        <w:rPr>
          <w:sz w:val="28"/>
        </w:rPr>
        <w:t>том</w:t>
      </w:r>
      <w:r>
        <w:rPr>
          <w:spacing w:val="-18"/>
          <w:sz w:val="28"/>
        </w:rPr>
        <w:t xml:space="preserve"> </w:t>
      </w:r>
      <w:r>
        <w:rPr>
          <w:sz w:val="28"/>
        </w:rPr>
        <w:t>числе</w:t>
      </w:r>
      <w:r>
        <w:rPr>
          <w:spacing w:val="-17"/>
          <w:sz w:val="28"/>
        </w:rPr>
        <w:t xml:space="preserve"> </w:t>
      </w:r>
      <w:r>
        <w:rPr>
          <w:sz w:val="28"/>
        </w:rPr>
        <w:t>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B72A0A" w:rsidRDefault="002C54CC">
      <w:pPr>
        <w:pStyle w:val="a4"/>
        <w:numPr>
          <w:ilvl w:val="0"/>
          <w:numId w:val="119"/>
        </w:numPr>
        <w:tabs>
          <w:tab w:val="left" w:pos="1163"/>
        </w:tabs>
        <w:ind w:right="142" w:firstLine="708"/>
        <w:jc w:val="both"/>
        <w:rPr>
          <w:sz w:val="28"/>
        </w:rPr>
      </w:pPr>
      <w:r>
        <w:rPr>
          <w:sz w:val="28"/>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B72A0A" w:rsidRDefault="002C54CC">
      <w:pPr>
        <w:pStyle w:val="a4"/>
        <w:numPr>
          <w:ilvl w:val="0"/>
          <w:numId w:val="119"/>
        </w:numPr>
        <w:tabs>
          <w:tab w:val="left" w:pos="1233"/>
        </w:tabs>
        <w:ind w:right="151" w:firstLine="708"/>
        <w:jc w:val="both"/>
        <w:rPr>
          <w:sz w:val="28"/>
        </w:rPr>
      </w:pPr>
      <w:r>
        <w:rPr>
          <w:sz w:val="28"/>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B72A0A" w:rsidRDefault="002C54CC">
      <w:pPr>
        <w:pStyle w:val="a4"/>
        <w:numPr>
          <w:ilvl w:val="0"/>
          <w:numId w:val="119"/>
        </w:numPr>
        <w:tabs>
          <w:tab w:val="left" w:pos="1140"/>
        </w:tabs>
        <w:spacing w:before="1"/>
        <w:ind w:right="149" w:firstLine="708"/>
        <w:jc w:val="both"/>
        <w:rPr>
          <w:sz w:val="28"/>
        </w:rPr>
      </w:pPr>
      <w:r>
        <w:rPr>
          <w:sz w:val="28"/>
        </w:rPr>
        <w:t>умение</w:t>
      </w:r>
      <w:r>
        <w:rPr>
          <w:spacing w:val="-4"/>
          <w:sz w:val="28"/>
        </w:rPr>
        <w:t xml:space="preserve"> </w:t>
      </w:r>
      <w:r>
        <w:rPr>
          <w:sz w:val="28"/>
        </w:rPr>
        <w:t>решать</w:t>
      </w:r>
      <w:r>
        <w:rPr>
          <w:spacing w:val="-3"/>
          <w:sz w:val="28"/>
        </w:rPr>
        <w:t xml:space="preserve"> </w:t>
      </w:r>
      <w:r>
        <w:rPr>
          <w:sz w:val="28"/>
        </w:rPr>
        <w:t>задачи</w:t>
      </w:r>
      <w:r>
        <w:rPr>
          <w:spacing w:val="-5"/>
          <w:sz w:val="28"/>
        </w:rPr>
        <w:t xml:space="preserve"> </w:t>
      </w:r>
      <w:r>
        <w:rPr>
          <w:sz w:val="28"/>
        </w:rPr>
        <w:t>разных</w:t>
      </w:r>
      <w:r>
        <w:rPr>
          <w:spacing w:val="-1"/>
          <w:sz w:val="28"/>
        </w:rPr>
        <w:t xml:space="preserve"> </w:t>
      </w:r>
      <w:r>
        <w:rPr>
          <w:sz w:val="28"/>
        </w:rPr>
        <w:t>типов</w:t>
      </w:r>
      <w:r>
        <w:rPr>
          <w:spacing w:val="-3"/>
          <w:sz w:val="28"/>
        </w:rPr>
        <w:t xml:space="preserve"> </w:t>
      </w:r>
      <w:r>
        <w:rPr>
          <w:sz w:val="28"/>
        </w:rPr>
        <w:t>(в</w:t>
      </w:r>
      <w:r>
        <w:rPr>
          <w:spacing w:val="-3"/>
          <w:sz w:val="28"/>
        </w:rPr>
        <w:t xml:space="preserve"> </w:t>
      </w:r>
      <w:r>
        <w:rPr>
          <w:sz w:val="28"/>
        </w:rPr>
        <w:t>том</w:t>
      </w:r>
      <w:r>
        <w:rPr>
          <w:spacing w:val="-5"/>
          <w:sz w:val="28"/>
        </w:rPr>
        <w:t xml:space="preserve"> </w:t>
      </w:r>
      <w:r>
        <w:rPr>
          <w:sz w:val="28"/>
        </w:rPr>
        <w:t>числе</w:t>
      </w:r>
      <w:r>
        <w:rPr>
          <w:spacing w:val="-6"/>
          <w:sz w:val="28"/>
        </w:rPr>
        <w:t xml:space="preserve"> </w:t>
      </w:r>
      <w:r>
        <w:rPr>
          <w:sz w:val="28"/>
        </w:rPr>
        <w:t>на</w:t>
      </w:r>
      <w:r>
        <w:rPr>
          <w:spacing w:val="-5"/>
          <w:sz w:val="28"/>
        </w:rPr>
        <w:t xml:space="preserve"> </w:t>
      </w:r>
      <w:r>
        <w:rPr>
          <w:sz w:val="28"/>
        </w:rPr>
        <w:t>проценты,</w:t>
      </w:r>
      <w:r>
        <w:rPr>
          <w:spacing w:val="-5"/>
          <w:sz w:val="28"/>
        </w:rPr>
        <w:t xml:space="preserve"> </w:t>
      </w:r>
      <w:r>
        <w:rPr>
          <w:sz w:val="28"/>
        </w:rPr>
        <w:t>доли</w:t>
      </w:r>
      <w:r>
        <w:rPr>
          <w:spacing w:val="-5"/>
          <w:sz w:val="28"/>
        </w:rPr>
        <w:t xml:space="preserve"> </w:t>
      </w:r>
      <w:r>
        <w:rPr>
          <w:sz w:val="28"/>
        </w:rPr>
        <w:t>и</w:t>
      </w:r>
      <w:r>
        <w:rPr>
          <w:spacing w:val="-2"/>
          <w:sz w:val="28"/>
        </w:rPr>
        <w:t xml:space="preserve"> </w:t>
      </w:r>
      <w:r>
        <w:rPr>
          <w:sz w:val="28"/>
        </w:rPr>
        <w:t>части, движение, работу, цену товаров и стоимость покупок и услуг, налоги, задачи из области</w:t>
      </w:r>
      <w:r>
        <w:rPr>
          <w:spacing w:val="40"/>
          <w:sz w:val="28"/>
        </w:rPr>
        <w:t xml:space="preserve">  </w:t>
      </w:r>
      <w:r>
        <w:rPr>
          <w:sz w:val="28"/>
        </w:rPr>
        <w:t>управления</w:t>
      </w:r>
      <w:r>
        <w:rPr>
          <w:spacing w:val="40"/>
          <w:sz w:val="28"/>
        </w:rPr>
        <w:t xml:space="preserve">  </w:t>
      </w:r>
      <w:r>
        <w:rPr>
          <w:sz w:val="28"/>
        </w:rPr>
        <w:t>личными</w:t>
      </w:r>
      <w:r>
        <w:rPr>
          <w:spacing w:val="40"/>
          <w:sz w:val="28"/>
        </w:rPr>
        <w:t xml:space="preserve">  </w:t>
      </w:r>
      <w:r>
        <w:rPr>
          <w:sz w:val="28"/>
        </w:rPr>
        <w:t>и</w:t>
      </w:r>
      <w:r>
        <w:rPr>
          <w:spacing w:val="40"/>
          <w:sz w:val="28"/>
        </w:rPr>
        <w:t xml:space="preserve">  </w:t>
      </w:r>
      <w:r>
        <w:rPr>
          <w:sz w:val="28"/>
        </w:rPr>
        <w:t>семейными</w:t>
      </w:r>
      <w:r>
        <w:rPr>
          <w:spacing w:val="40"/>
          <w:sz w:val="28"/>
        </w:rPr>
        <w:t xml:space="preserve">  </w:t>
      </w:r>
      <w:r>
        <w:rPr>
          <w:sz w:val="28"/>
        </w:rPr>
        <w:t>финансами);</w:t>
      </w:r>
      <w:r>
        <w:rPr>
          <w:spacing w:val="40"/>
          <w:sz w:val="28"/>
        </w:rPr>
        <w:t xml:space="preserve">  </w:t>
      </w:r>
      <w:r>
        <w:rPr>
          <w:sz w:val="28"/>
        </w:rPr>
        <w:t>умение</w:t>
      </w:r>
      <w:r>
        <w:rPr>
          <w:spacing w:val="40"/>
          <w:sz w:val="28"/>
        </w:rPr>
        <w:t xml:space="preserve">  </w:t>
      </w:r>
      <w:r>
        <w:rPr>
          <w:sz w:val="28"/>
        </w:rPr>
        <w:t>составлять</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51" w:firstLine="0"/>
      </w:pPr>
      <w:r>
        <w:t>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B72A0A" w:rsidRDefault="002C54CC">
      <w:pPr>
        <w:pStyle w:val="a4"/>
        <w:numPr>
          <w:ilvl w:val="0"/>
          <w:numId w:val="119"/>
        </w:numPr>
        <w:tabs>
          <w:tab w:val="left" w:pos="1257"/>
        </w:tabs>
        <w:ind w:right="142" w:firstLine="708"/>
        <w:jc w:val="both"/>
        <w:rPr>
          <w:sz w:val="28"/>
        </w:rPr>
      </w:pPr>
      <w:r>
        <w:rPr>
          <w:sz w:val="28"/>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w:t>
      </w:r>
      <w:r>
        <w:rPr>
          <w:spacing w:val="-13"/>
          <w:sz w:val="28"/>
        </w:rPr>
        <w:t xml:space="preserve"> </w:t>
      </w:r>
      <w:r>
        <w:rPr>
          <w:sz w:val="28"/>
        </w:rPr>
        <w:t>умение</w:t>
      </w:r>
      <w:r>
        <w:rPr>
          <w:spacing w:val="-14"/>
          <w:sz w:val="28"/>
        </w:rPr>
        <w:t xml:space="preserve"> </w:t>
      </w:r>
      <w:r>
        <w:rPr>
          <w:sz w:val="28"/>
        </w:rPr>
        <w:t>решать</w:t>
      </w:r>
      <w:r>
        <w:rPr>
          <w:spacing w:val="-13"/>
          <w:sz w:val="28"/>
        </w:rPr>
        <w:t xml:space="preserve"> </w:t>
      </w:r>
      <w:r>
        <w:rPr>
          <w:sz w:val="28"/>
        </w:rPr>
        <w:t>задачи,</w:t>
      </w:r>
      <w:r>
        <w:rPr>
          <w:spacing w:val="-12"/>
          <w:sz w:val="28"/>
        </w:rPr>
        <w:t xml:space="preserve"> </w:t>
      </w:r>
      <w:r>
        <w:rPr>
          <w:sz w:val="28"/>
        </w:rPr>
        <w:t>в</w:t>
      </w:r>
      <w:r>
        <w:rPr>
          <w:spacing w:val="-12"/>
          <w:sz w:val="28"/>
        </w:rPr>
        <w:t xml:space="preserve"> </w:t>
      </w:r>
      <w:r>
        <w:rPr>
          <w:sz w:val="28"/>
        </w:rPr>
        <w:t>том</w:t>
      </w:r>
      <w:r>
        <w:rPr>
          <w:spacing w:val="-14"/>
          <w:sz w:val="28"/>
        </w:rPr>
        <w:t xml:space="preserve"> </w:t>
      </w:r>
      <w:r>
        <w:rPr>
          <w:sz w:val="28"/>
        </w:rPr>
        <w:t>числе</w:t>
      </w:r>
      <w:r>
        <w:rPr>
          <w:spacing w:val="-14"/>
          <w:sz w:val="28"/>
        </w:rPr>
        <w:t xml:space="preserve"> </w:t>
      </w:r>
      <w:r>
        <w:rPr>
          <w:sz w:val="28"/>
        </w:rPr>
        <w:t>из</w:t>
      </w:r>
      <w:r>
        <w:rPr>
          <w:spacing w:val="-12"/>
          <w:sz w:val="28"/>
        </w:rPr>
        <w:t xml:space="preserve"> </w:t>
      </w:r>
      <w:r>
        <w:rPr>
          <w:sz w:val="28"/>
        </w:rPr>
        <w:t>повседневной</w:t>
      </w:r>
      <w:r>
        <w:rPr>
          <w:spacing w:val="-13"/>
          <w:sz w:val="28"/>
        </w:rPr>
        <w:t xml:space="preserve"> </w:t>
      </w:r>
      <w:r>
        <w:rPr>
          <w:sz w:val="28"/>
        </w:rPr>
        <w:t>жизни,</w:t>
      </w:r>
      <w:r>
        <w:rPr>
          <w:spacing w:val="-12"/>
          <w:sz w:val="28"/>
        </w:rPr>
        <w:t xml:space="preserve"> </w:t>
      </w:r>
      <w:r>
        <w:rPr>
          <w:sz w:val="28"/>
        </w:rPr>
        <w:t>на</w:t>
      </w:r>
      <w:r>
        <w:rPr>
          <w:spacing w:val="-11"/>
          <w:sz w:val="28"/>
        </w:rPr>
        <w:t xml:space="preserve"> </w:t>
      </w:r>
      <w:r>
        <w:rPr>
          <w:sz w:val="28"/>
        </w:rPr>
        <w:t>нахождение геометрических величин с применением изученных свойств фигур и фактов;</w:t>
      </w:r>
    </w:p>
    <w:p w:rsidR="00B72A0A" w:rsidRDefault="002C54CC">
      <w:pPr>
        <w:pStyle w:val="a4"/>
        <w:numPr>
          <w:ilvl w:val="0"/>
          <w:numId w:val="119"/>
        </w:numPr>
        <w:tabs>
          <w:tab w:val="left" w:pos="1267"/>
        </w:tabs>
        <w:ind w:right="145" w:firstLine="708"/>
        <w:jc w:val="both"/>
        <w:rPr>
          <w:sz w:val="28"/>
        </w:rPr>
      </w:pPr>
      <w:r>
        <w:rPr>
          <w:sz w:val="28"/>
        </w:rPr>
        <w:t>умение</w:t>
      </w:r>
      <w:r>
        <w:rPr>
          <w:spacing w:val="-18"/>
          <w:sz w:val="28"/>
        </w:rPr>
        <w:t xml:space="preserve"> </w:t>
      </w:r>
      <w:r>
        <w:rPr>
          <w:sz w:val="28"/>
        </w:rPr>
        <w:t>оперировать</w:t>
      </w:r>
      <w:r>
        <w:rPr>
          <w:spacing w:val="-17"/>
          <w:sz w:val="28"/>
        </w:rPr>
        <w:t xml:space="preserve"> </w:t>
      </w:r>
      <w:r>
        <w:rPr>
          <w:sz w:val="28"/>
        </w:rPr>
        <w:t>понятиями:</w:t>
      </w:r>
      <w:r>
        <w:rPr>
          <w:spacing w:val="-18"/>
          <w:sz w:val="28"/>
        </w:rPr>
        <w:t xml:space="preserve"> </w:t>
      </w:r>
      <w:r>
        <w:rPr>
          <w:sz w:val="28"/>
        </w:rPr>
        <w:t>равенство</w:t>
      </w:r>
      <w:r>
        <w:rPr>
          <w:spacing w:val="-17"/>
          <w:sz w:val="28"/>
        </w:rPr>
        <w:t xml:space="preserve"> </w:t>
      </w:r>
      <w:r>
        <w:rPr>
          <w:sz w:val="28"/>
        </w:rPr>
        <w:t>фигур,</w:t>
      </w:r>
      <w:r>
        <w:rPr>
          <w:spacing w:val="-18"/>
          <w:sz w:val="28"/>
        </w:rPr>
        <w:t xml:space="preserve"> </w:t>
      </w:r>
      <w:r>
        <w:rPr>
          <w:sz w:val="28"/>
        </w:rPr>
        <w:t>равенство</w:t>
      </w:r>
      <w:r>
        <w:rPr>
          <w:spacing w:val="-17"/>
          <w:sz w:val="28"/>
        </w:rPr>
        <w:t xml:space="preserve"> </w:t>
      </w:r>
      <w:r>
        <w:rPr>
          <w:sz w:val="28"/>
        </w:rPr>
        <w:t>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B72A0A" w:rsidRDefault="002C54CC">
      <w:pPr>
        <w:pStyle w:val="a4"/>
        <w:numPr>
          <w:ilvl w:val="0"/>
          <w:numId w:val="119"/>
        </w:numPr>
        <w:tabs>
          <w:tab w:val="left" w:pos="1321"/>
        </w:tabs>
        <w:ind w:right="145" w:firstLine="708"/>
        <w:jc w:val="both"/>
        <w:rPr>
          <w:sz w:val="28"/>
        </w:rPr>
      </w:pPr>
      <w:r>
        <w:rPr>
          <w:sz w:val="28"/>
        </w:rPr>
        <w:t>умение оперировать понятиями: длина, расстояние, угол (величина угла, синус</w:t>
      </w:r>
      <w:r>
        <w:rPr>
          <w:spacing w:val="-2"/>
          <w:sz w:val="28"/>
        </w:rPr>
        <w:t xml:space="preserve"> </w:t>
      </w:r>
      <w:r>
        <w:rPr>
          <w:sz w:val="28"/>
        </w:rPr>
        <w:t>и</w:t>
      </w:r>
      <w:r>
        <w:rPr>
          <w:spacing w:val="-1"/>
          <w:sz w:val="28"/>
        </w:rPr>
        <w:t xml:space="preserve"> </w:t>
      </w:r>
      <w:r>
        <w:rPr>
          <w:sz w:val="28"/>
        </w:rPr>
        <w:t>косинус</w:t>
      </w:r>
      <w:r>
        <w:rPr>
          <w:spacing w:val="-1"/>
          <w:sz w:val="28"/>
        </w:rPr>
        <w:t xml:space="preserve"> </w:t>
      </w:r>
      <w:r>
        <w:rPr>
          <w:sz w:val="28"/>
        </w:rPr>
        <w:t>угла</w:t>
      </w:r>
      <w:r>
        <w:rPr>
          <w:spacing w:val="-1"/>
          <w:sz w:val="28"/>
        </w:rPr>
        <w:t xml:space="preserve"> </w:t>
      </w:r>
      <w:r>
        <w:rPr>
          <w:sz w:val="28"/>
        </w:rPr>
        <w:t>треугольника),</w:t>
      </w:r>
      <w:r>
        <w:rPr>
          <w:spacing w:val="-1"/>
          <w:sz w:val="28"/>
        </w:rPr>
        <w:t xml:space="preserve"> </w:t>
      </w:r>
      <w:r>
        <w:rPr>
          <w:sz w:val="28"/>
        </w:rPr>
        <w:t>площадь;</w:t>
      </w:r>
      <w:r>
        <w:rPr>
          <w:spacing w:val="-1"/>
          <w:sz w:val="28"/>
        </w:rPr>
        <w:t xml:space="preserve"> </w:t>
      </w:r>
      <w:r>
        <w:rPr>
          <w:sz w:val="28"/>
        </w:rPr>
        <w:t>умение</w:t>
      </w:r>
      <w:r>
        <w:rPr>
          <w:spacing w:val="-2"/>
          <w:sz w:val="28"/>
        </w:rPr>
        <w:t xml:space="preserve"> </w:t>
      </w:r>
      <w:r>
        <w:rPr>
          <w:sz w:val="28"/>
        </w:rPr>
        <w:t>оценивать</w:t>
      </w:r>
      <w:r>
        <w:rPr>
          <w:spacing w:val="-3"/>
          <w:sz w:val="28"/>
        </w:rPr>
        <w:t xml:space="preserve"> </w:t>
      </w:r>
      <w:r>
        <w:rPr>
          <w:sz w:val="28"/>
        </w:rPr>
        <w:t>размеры</w:t>
      </w:r>
      <w:r>
        <w:rPr>
          <w:spacing w:val="-1"/>
          <w:sz w:val="28"/>
        </w:rPr>
        <w:t xml:space="preserve"> </w:t>
      </w:r>
      <w:r>
        <w:rPr>
          <w:sz w:val="28"/>
        </w:rPr>
        <w:t>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w:t>
      </w:r>
      <w:r>
        <w:rPr>
          <w:spacing w:val="-15"/>
          <w:sz w:val="28"/>
        </w:rPr>
        <w:t xml:space="preserve"> </w:t>
      </w:r>
      <w:r>
        <w:rPr>
          <w:sz w:val="28"/>
        </w:rPr>
        <w:t>углов</w:t>
      </w:r>
      <w:r>
        <w:rPr>
          <w:spacing w:val="-13"/>
          <w:sz w:val="28"/>
        </w:rPr>
        <w:t xml:space="preserve"> </w:t>
      </w:r>
      <w:r>
        <w:rPr>
          <w:sz w:val="28"/>
        </w:rPr>
        <w:t>треугольника,</w:t>
      </w:r>
      <w:r>
        <w:rPr>
          <w:spacing w:val="-12"/>
          <w:sz w:val="28"/>
        </w:rPr>
        <w:t xml:space="preserve"> </w:t>
      </w:r>
      <w:r>
        <w:rPr>
          <w:sz w:val="28"/>
        </w:rPr>
        <w:t>теорему</w:t>
      </w:r>
      <w:r>
        <w:rPr>
          <w:spacing w:val="-14"/>
          <w:sz w:val="28"/>
        </w:rPr>
        <w:t xml:space="preserve"> </w:t>
      </w:r>
      <w:r>
        <w:rPr>
          <w:sz w:val="28"/>
        </w:rPr>
        <w:t>Пифагора,</w:t>
      </w:r>
      <w:r>
        <w:rPr>
          <w:spacing w:val="-12"/>
          <w:sz w:val="28"/>
        </w:rPr>
        <w:t xml:space="preserve"> </w:t>
      </w:r>
      <w:r>
        <w:rPr>
          <w:sz w:val="28"/>
        </w:rPr>
        <w:t>тригонометрические</w:t>
      </w:r>
      <w:r>
        <w:rPr>
          <w:spacing w:val="-12"/>
          <w:sz w:val="28"/>
        </w:rPr>
        <w:t xml:space="preserve"> </w:t>
      </w:r>
      <w:r>
        <w:rPr>
          <w:sz w:val="28"/>
        </w:rPr>
        <w:t>соотношения</w:t>
      </w:r>
      <w:r>
        <w:rPr>
          <w:spacing w:val="-14"/>
          <w:sz w:val="28"/>
        </w:rPr>
        <w:t xml:space="preserve"> </w:t>
      </w:r>
      <w:r>
        <w:rPr>
          <w:sz w:val="28"/>
        </w:rPr>
        <w:t>для вычисления длин, расстояний, площадей;</w:t>
      </w:r>
    </w:p>
    <w:p w:rsidR="00B72A0A" w:rsidRDefault="002C54CC">
      <w:pPr>
        <w:pStyle w:val="a4"/>
        <w:numPr>
          <w:ilvl w:val="0"/>
          <w:numId w:val="119"/>
        </w:numPr>
        <w:tabs>
          <w:tab w:val="left" w:pos="1314"/>
        </w:tabs>
        <w:ind w:right="153" w:firstLine="708"/>
        <w:jc w:val="both"/>
        <w:rPr>
          <w:sz w:val="28"/>
        </w:rPr>
      </w:pPr>
      <w:r>
        <w:rPr>
          <w:sz w:val="28"/>
        </w:rP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B72A0A" w:rsidRDefault="002C54CC">
      <w:pPr>
        <w:pStyle w:val="a4"/>
        <w:numPr>
          <w:ilvl w:val="0"/>
          <w:numId w:val="119"/>
        </w:numPr>
        <w:tabs>
          <w:tab w:val="left" w:pos="1432"/>
        </w:tabs>
        <w:ind w:right="148" w:firstLine="708"/>
        <w:jc w:val="both"/>
        <w:rPr>
          <w:sz w:val="28"/>
        </w:rPr>
      </w:pPr>
      <w:r>
        <w:rPr>
          <w:sz w:val="28"/>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w:t>
      </w:r>
      <w:r>
        <w:rPr>
          <w:spacing w:val="-1"/>
          <w:sz w:val="28"/>
        </w:rPr>
        <w:t xml:space="preserve"> </w:t>
      </w:r>
      <w:r>
        <w:rPr>
          <w:sz w:val="28"/>
        </w:rPr>
        <w:t>в том числе из других учебных предметов и реальной жизни;</w:t>
      </w:r>
    </w:p>
    <w:p w:rsidR="00B72A0A" w:rsidRDefault="002C54CC">
      <w:pPr>
        <w:pStyle w:val="a4"/>
        <w:numPr>
          <w:ilvl w:val="0"/>
          <w:numId w:val="119"/>
        </w:numPr>
        <w:tabs>
          <w:tab w:val="left" w:pos="1379"/>
        </w:tabs>
        <w:ind w:right="142" w:firstLine="708"/>
        <w:jc w:val="both"/>
        <w:rPr>
          <w:sz w:val="28"/>
        </w:rPr>
      </w:pPr>
      <w:r>
        <w:rPr>
          <w:sz w:val="28"/>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w:t>
      </w:r>
      <w:r>
        <w:rPr>
          <w:spacing w:val="-3"/>
          <w:sz w:val="28"/>
        </w:rPr>
        <w:t xml:space="preserve"> </w:t>
      </w:r>
      <w:r>
        <w:rPr>
          <w:sz w:val="28"/>
        </w:rPr>
        <w:t>представленную</w:t>
      </w:r>
      <w:r>
        <w:rPr>
          <w:spacing w:val="-3"/>
          <w:sz w:val="28"/>
        </w:rPr>
        <w:t xml:space="preserve"> </w:t>
      </w:r>
      <w:r>
        <w:rPr>
          <w:sz w:val="28"/>
        </w:rPr>
        <w:t>в</w:t>
      </w:r>
      <w:r>
        <w:rPr>
          <w:spacing w:val="-3"/>
          <w:sz w:val="28"/>
        </w:rPr>
        <w:t xml:space="preserve"> </w:t>
      </w:r>
      <w:r>
        <w:rPr>
          <w:sz w:val="28"/>
        </w:rPr>
        <w:t>таблицах</w:t>
      </w:r>
      <w:r>
        <w:rPr>
          <w:spacing w:val="-1"/>
          <w:sz w:val="28"/>
        </w:rPr>
        <w:t xml:space="preserve"> </w:t>
      </w:r>
      <w:r>
        <w:rPr>
          <w:sz w:val="28"/>
        </w:rPr>
        <w:t>и</w:t>
      </w:r>
      <w:r>
        <w:rPr>
          <w:spacing w:val="-2"/>
          <w:sz w:val="28"/>
        </w:rPr>
        <w:t xml:space="preserve"> </w:t>
      </w:r>
      <w:r>
        <w:rPr>
          <w:sz w:val="28"/>
        </w:rPr>
        <w:t>на</w:t>
      </w:r>
      <w:r>
        <w:rPr>
          <w:spacing w:val="-2"/>
          <w:sz w:val="28"/>
        </w:rPr>
        <w:t xml:space="preserve"> </w:t>
      </w:r>
      <w:r>
        <w:rPr>
          <w:sz w:val="28"/>
        </w:rPr>
        <w:t>диаграммах,</w:t>
      </w:r>
      <w:r>
        <w:rPr>
          <w:spacing w:val="-5"/>
          <w:sz w:val="28"/>
        </w:rPr>
        <w:t xml:space="preserve"> </w:t>
      </w:r>
      <w:r>
        <w:rPr>
          <w:sz w:val="28"/>
        </w:rPr>
        <w:t>отражающую</w:t>
      </w:r>
      <w:r>
        <w:rPr>
          <w:spacing w:val="-3"/>
          <w:sz w:val="28"/>
        </w:rPr>
        <w:t xml:space="preserve"> </w:t>
      </w:r>
      <w:r>
        <w:rPr>
          <w:sz w:val="28"/>
        </w:rPr>
        <w:t>свойства</w:t>
      </w:r>
      <w:r>
        <w:rPr>
          <w:spacing w:val="-2"/>
          <w:sz w:val="28"/>
        </w:rPr>
        <w:t xml:space="preserve"> </w:t>
      </w:r>
      <w:r>
        <w:rPr>
          <w:sz w:val="28"/>
        </w:rPr>
        <w:t>и характеристики реальных процессов и явлений; умение распознавать изменчивые величины в окружающем мире;</w:t>
      </w:r>
    </w:p>
    <w:p w:rsidR="00B72A0A" w:rsidRDefault="002C54CC">
      <w:pPr>
        <w:pStyle w:val="a4"/>
        <w:numPr>
          <w:ilvl w:val="0"/>
          <w:numId w:val="119"/>
        </w:numPr>
        <w:tabs>
          <w:tab w:val="left" w:pos="1269"/>
        </w:tabs>
        <w:ind w:right="145" w:firstLine="708"/>
        <w:jc w:val="both"/>
        <w:rPr>
          <w:sz w:val="28"/>
        </w:rPr>
      </w:pPr>
      <w:r>
        <w:rPr>
          <w:sz w:val="28"/>
        </w:rPr>
        <w:t>умение</w:t>
      </w:r>
      <w:r>
        <w:rPr>
          <w:spacing w:val="-18"/>
          <w:sz w:val="28"/>
        </w:rPr>
        <w:t xml:space="preserve"> </w:t>
      </w:r>
      <w:r>
        <w:rPr>
          <w:sz w:val="28"/>
        </w:rPr>
        <w:t>оперировать</w:t>
      </w:r>
      <w:r>
        <w:rPr>
          <w:spacing w:val="-17"/>
          <w:sz w:val="28"/>
        </w:rPr>
        <w:t xml:space="preserve"> </w:t>
      </w:r>
      <w:r>
        <w:rPr>
          <w:sz w:val="28"/>
        </w:rPr>
        <w:t>понятиями:</w:t>
      </w:r>
      <w:r>
        <w:rPr>
          <w:spacing w:val="-18"/>
          <w:sz w:val="28"/>
        </w:rPr>
        <w:t xml:space="preserve"> </w:t>
      </w:r>
      <w:r>
        <w:rPr>
          <w:sz w:val="28"/>
        </w:rPr>
        <w:t>случайный</w:t>
      </w:r>
      <w:r>
        <w:rPr>
          <w:spacing w:val="-17"/>
          <w:sz w:val="28"/>
        </w:rPr>
        <w:t xml:space="preserve"> </w:t>
      </w:r>
      <w:r>
        <w:rPr>
          <w:sz w:val="28"/>
        </w:rPr>
        <w:t>опыт</w:t>
      </w:r>
      <w:r>
        <w:rPr>
          <w:spacing w:val="-17"/>
          <w:sz w:val="28"/>
        </w:rPr>
        <w:t xml:space="preserve"> </w:t>
      </w:r>
      <w:r>
        <w:rPr>
          <w:sz w:val="28"/>
        </w:rPr>
        <w:t>(случайный</w:t>
      </w:r>
      <w:r>
        <w:rPr>
          <w:spacing w:val="-17"/>
          <w:sz w:val="28"/>
        </w:rPr>
        <w:t xml:space="preserve"> </w:t>
      </w:r>
      <w:r>
        <w:rPr>
          <w:sz w:val="28"/>
        </w:rPr>
        <w:t>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w:t>
      </w:r>
      <w:r>
        <w:rPr>
          <w:spacing w:val="-6"/>
          <w:sz w:val="28"/>
        </w:rPr>
        <w:t xml:space="preserve"> </w:t>
      </w:r>
      <w:r>
        <w:rPr>
          <w:sz w:val="28"/>
        </w:rPr>
        <w:t>и</w:t>
      </w:r>
      <w:r>
        <w:rPr>
          <w:spacing w:val="-6"/>
          <w:sz w:val="28"/>
        </w:rPr>
        <w:t xml:space="preserve"> </w:t>
      </w:r>
      <w:r>
        <w:rPr>
          <w:sz w:val="28"/>
        </w:rPr>
        <w:t>маловероятных</w:t>
      </w:r>
      <w:r>
        <w:rPr>
          <w:spacing w:val="-6"/>
          <w:sz w:val="28"/>
        </w:rPr>
        <w:t xml:space="preserve"> </w:t>
      </w:r>
      <w:r>
        <w:rPr>
          <w:sz w:val="28"/>
        </w:rPr>
        <w:t>событий</w:t>
      </w:r>
      <w:r>
        <w:rPr>
          <w:spacing w:val="-9"/>
          <w:sz w:val="28"/>
        </w:rPr>
        <w:t xml:space="preserve"> </w:t>
      </w:r>
      <w:r>
        <w:rPr>
          <w:sz w:val="28"/>
        </w:rPr>
        <w:t>в</w:t>
      </w:r>
      <w:r>
        <w:rPr>
          <w:spacing w:val="-7"/>
          <w:sz w:val="28"/>
        </w:rPr>
        <w:t xml:space="preserve"> </w:t>
      </w:r>
      <w:r>
        <w:rPr>
          <w:sz w:val="28"/>
        </w:rPr>
        <w:t>окружающем</w:t>
      </w:r>
      <w:r>
        <w:rPr>
          <w:spacing w:val="-7"/>
          <w:sz w:val="28"/>
        </w:rPr>
        <w:t xml:space="preserve"> </w:t>
      </w:r>
      <w:r>
        <w:rPr>
          <w:sz w:val="28"/>
        </w:rPr>
        <w:t>мире</w:t>
      </w:r>
      <w:r>
        <w:rPr>
          <w:spacing w:val="-7"/>
          <w:sz w:val="28"/>
        </w:rPr>
        <w:t xml:space="preserve"> </w:t>
      </w:r>
      <w:r>
        <w:rPr>
          <w:sz w:val="28"/>
        </w:rPr>
        <w:t>и</w:t>
      </w:r>
      <w:r>
        <w:rPr>
          <w:spacing w:val="-6"/>
          <w:sz w:val="28"/>
        </w:rPr>
        <w:t xml:space="preserve"> </w:t>
      </w:r>
      <w:r>
        <w:rPr>
          <w:sz w:val="28"/>
        </w:rPr>
        <w:t>в</w:t>
      </w:r>
      <w:r>
        <w:rPr>
          <w:spacing w:val="-7"/>
          <w:sz w:val="28"/>
        </w:rPr>
        <w:t xml:space="preserve"> </w:t>
      </w:r>
      <w:r>
        <w:rPr>
          <w:sz w:val="28"/>
        </w:rPr>
        <w:t>жизни;</w:t>
      </w:r>
      <w:r>
        <w:rPr>
          <w:spacing w:val="-6"/>
          <w:sz w:val="28"/>
        </w:rPr>
        <w:t xml:space="preserve"> </w:t>
      </w:r>
      <w:r>
        <w:rPr>
          <w:sz w:val="28"/>
        </w:rPr>
        <w:t>знакомство</w:t>
      </w:r>
      <w:r>
        <w:rPr>
          <w:spacing w:val="-6"/>
          <w:sz w:val="28"/>
        </w:rPr>
        <w:t xml:space="preserve"> </w:t>
      </w:r>
      <w:r>
        <w:rPr>
          <w:sz w:val="28"/>
        </w:rPr>
        <w:t>с понятием</w:t>
      </w:r>
      <w:r>
        <w:rPr>
          <w:spacing w:val="-3"/>
          <w:sz w:val="28"/>
        </w:rPr>
        <w:t xml:space="preserve"> </w:t>
      </w:r>
      <w:r>
        <w:rPr>
          <w:sz w:val="28"/>
        </w:rPr>
        <w:t>независимых</w:t>
      </w:r>
      <w:r>
        <w:rPr>
          <w:spacing w:val="-2"/>
          <w:sz w:val="28"/>
        </w:rPr>
        <w:t xml:space="preserve"> </w:t>
      </w:r>
      <w:r>
        <w:rPr>
          <w:sz w:val="28"/>
        </w:rPr>
        <w:t>событий;</w:t>
      </w:r>
      <w:r>
        <w:rPr>
          <w:spacing w:val="-3"/>
          <w:sz w:val="28"/>
        </w:rPr>
        <w:t xml:space="preserve"> </w:t>
      </w:r>
      <w:r>
        <w:rPr>
          <w:sz w:val="28"/>
        </w:rPr>
        <w:t>знакомство</w:t>
      </w:r>
      <w:r>
        <w:rPr>
          <w:spacing w:val="-1"/>
          <w:sz w:val="28"/>
        </w:rPr>
        <w:t xml:space="preserve"> </w:t>
      </w:r>
      <w:r>
        <w:rPr>
          <w:sz w:val="28"/>
        </w:rPr>
        <w:t>с</w:t>
      </w:r>
      <w:r>
        <w:rPr>
          <w:spacing w:val="-2"/>
          <w:sz w:val="28"/>
        </w:rPr>
        <w:t xml:space="preserve"> </w:t>
      </w:r>
      <w:r>
        <w:rPr>
          <w:sz w:val="28"/>
        </w:rPr>
        <w:t>законом</w:t>
      </w:r>
      <w:r>
        <w:rPr>
          <w:spacing w:val="-3"/>
          <w:sz w:val="28"/>
        </w:rPr>
        <w:t xml:space="preserve"> </w:t>
      </w:r>
      <w:r>
        <w:rPr>
          <w:sz w:val="28"/>
        </w:rPr>
        <w:t>больших</w:t>
      </w:r>
      <w:r>
        <w:rPr>
          <w:spacing w:val="-2"/>
          <w:sz w:val="28"/>
        </w:rPr>
        <w:t xml:space="preserve"> </w:t>
      </w:r>
      <w:r>
        <w:rPr>
          <w:sz w:val="28"/>
        </w:rPr>
        <w:t>чисел</w:t>
      </w:r>
      <w:r>
        <w:rPr>
          <w:spacing w:val="-2"/>
          <w:sz w:val="28"/>
        </w:rPr>
        <w:t xml:space="preserve"> </w:t>
      </w:r>
      <w:r>
        <w:rPr>
          <w:sz w:val="28"/>
        </w:rPr>
        <w:t>и</w:t>
      </w:r>
      <w:r>
        <w:rPr>
          <w:spacing w:val="-3"/>
          <w:sz w:val="28"/>
        </w:rPr>
        <w:t xml:space="preserve"> </w:t>
      </w:r>
      <w:r>
        <w:rPr>
          <w:sz w:val="28"/>
        </w:rPr>
        <w:t>его</w:t>
      </w:r>
      <w:r>
        <w:rPr>
          <w:spacing w:val="-2"/>
          <w:sz w:val="28"/>
        </w:rPr>
        <w:t xml:space="preserve"> </w:t>
      </w:r>
      <w:r>
        <w:rPr>
          <w:sz w:val="28"/>
        </w:rPr>
        <w:t>ролью</w:t>
      </w:r>
      <w:r>
        <w:rPr>
          <w:spacing w:val="-3"/>
          <w:sz w:val="28"/>
        </w:rPr>
        <w:t xml:space="preserve"> </w:t>
      </w:r>
      <w:r>
        <w:rPr>
          <w:sz w:val="28"/>
        </w:rPr>
        <w:t>в массовых явлениях;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19"/>
        </w:numPr>
        <w:tabs>
          <w:tab w:val="left" w:pos="1374"/>
        </w:tabs>
        <w:spacing w:before="74"/>
        <w:ind w:right="146" w:firstLine="708"/>
        <w:jc w:val="both"/>
        <w:rPr>
          <w:sz w:val="28"/>
        </w:rPr>
      </w:pPr>
      <w:r>
        <w:rPr>
          <w:sz w:val="28"/>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B72A0A" w:rsidRDefault="002C54CC">
      <w:pPr>
        <w:pStyle w:val="a3"/>
        <w:spacing w:before="1"/>
        <w:ind w:left="841" w:firstLine="0"/>
      </w:pPr>
      <w:r>
        <w:t>Специальные</w:t>
      </w:r>
      <w:r>
        <w:rPr>
          <w:spacing w:val="-13"/>
        </w:rPr>
        <w:t xml:space="preserve"> </w:t>
      </w:r>
      <w:r>
        <w:rPr>
          <w:spacing w:val="-2"/>
        </w:rPr>
        <w:t>результаты:</w:t>
      </w:r>
    </w:p>
    <w:p w:rsidR="00B72A0A" w:rsidRDefault="002C54CC">
      <w:pPr>
        <w:pStyle w:val="a3"/>
        <w:spacing w:before="2"/>
        <w:ind w:right="146"/>
      </w:pPr>
      <w:r>
        <w:t>Владение зрительно-осязательным способом обследования и восприятия цветных (или контрастных, черно-белых) рельефных изображений предметов, контурных изображений геометрических фигур и т.п.</w:t>
      </w:r>
    </w:p>
    <w:p w:rsidR="00B72A0A" w:rsidRDefault="002C54CC">
      <w:pPr>
        <w:pStyle w:val="a3"/>
        <w:ind w:right="153"/>
      </w:pPr>
      <w:r>
        <w:t>Умение выполнять при помощи чертежных инструментов геометрические построения, построение графиков функций, диаграмм и т.п.</w:t>
      </w:r>
    </w:p>
    <w:p w:rsidR="00B72A0A" w:rsidRDefault="002C54CC">
      <w:pPr>
        <w:pStyle w:val="a3"/>
        <w:spacing w:line="242" w:lineRule="auto"/>
        <w:ind w:right="146"/>
      </w:pPr>
      <w:r>
        <w:t>Умение читать цветные (или контрастные, черно-белые) рельефные графики элементарных функций на координатной плоскости.</w:t>
      </w:r>
    </w:p>
    <w:p w:rsidR="00B72A0A" w:rsidRDefault="002C54CC">
      <w:pPr>
        <w:pStyle w:val="a3"/>
        <w:ind w:left="841" w:right="480" w:firstLine="0"/>
      </w:pPr>
      <w:r>
        <w:t>Владение</w:t>
      </w:r>
      <w:r>
        <w:rPr>
          <w:spacing w:val="-8"/>
        </w:rPr>
        <w:t xml:space="preserve"> </w:t>
      </w:r>
      <w:r>
        <w:t>правилами</w:t>
      </w:r>
      <w:r>
        <w:rPr>
          <w:spacing w:val="-5"/>
        </w:rPr>
        <w:t xml:space="preserve"> </w:t>
      </w:r>
      <w:r>
        <w:t>записи</w:t>
      </w:r>
      <w:r>
        <w:rPr>
          <w:spacing w:val="-4"/>
        </w:rPr>
        <w:t xml:space="preserve"> </w:t>
      </w:r>
      <w:r>
        <w:t>математических</w:t>
      </w:r>
      <w:r>
        <w:rPr>
          <w:spacing w:val="-4"/>
        </w:rPr>
        <w:t xml:space="preserve"> </w:t>
      </w:r>
      <w:r>
        <w:t>формул</w:t>
      </w:r>
      <w:r>
        <w:rPr>
          <w:spacing w:val="-9"/>
        </w:rPr>
        <w:t xml:space="preserve"> </w:t>
      </w:r>
      <w:r>
        <w:t>и</w:t>
      </w:r>
      <w:r>
        <w:rPr>
          <w:spacing w:val="-5"/>
        </w:rPr>
        <w:t xml:space="preserve"> </w:t>
      </w:r>
      <w:r>
        <w:t>специальных</w:t>
      </w:r>
      <w:r>
        <w:rPr>
          <w:spacing w:val="-4"/>
        </w:rPr>
        <w:t xml:space="preserve"> </w:t>
      </w:r>
      <w:r>
        <w:t>знаков. Владение приемами преобразования математических выражений.</w:t>
      </w:r>
    </w:p>
    <w:p w:rsidR="00B72A0A" w:rsidRDefault="002C54CC">
      <w:pPr>
        <w:pStyle w:val="1"/>
        <w:numPr>
          <w:ilvl w:val="2"/>
          <w:numId w:val="193"/>
        </w:numPr>
        <w:tabs>
          <w:tab w:val="left" w:pos="697"/>
        </w:tabs>
        <w:spacing w:before="315"/>
        <w:ind w:left="697" w:right="14" w:hanging="697"/>
        <w:jc w:val="center"/>
      </w:pPr>
      <w:bookmarkStart w:id="20" w:name="_bookmark19"/>
      <w:bookmarkEnd w:id="20"/>
      <w:r>
        <w:rPr>
          <w:spacing w:val="-2"/>
        </w:rPr>
        <w:t>Информатика</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1"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«Информатика»</w:t>
      </w:r>
    </w:p>
    <w:p w:rsidR="00B72A0A" w:rsidRDefault="002C54CC">
      <w:pPr>
        <w:pStyle w:val="a3"/>
        <w:spacing w:before="2" w:line="322" w:lineRule="exact"/>
        <w:ind w:left="841" w:firstLine="0"/>
      </w:pPr>
      <w:r>
        <w:t>Учебный</w:t>
      </w:r>
      <w:r>
        <w:rPr>
          <w:spacing w:val="-11"/>
        </w:rPr>
        <w:t xml:space="preserve"> </w:t>
      </w:r>
      <w:r>
        <w:t>предмет</w:t>
      </w:r>
      <w:r>
        <w:rPr>
          <w:spacing w:val="-6"/>
        </w:rPr>
        <w:t xml:space="preserve"> </w:t>
      </w:r>
      <w:r>
        <w:t>«Информатика»</w:t>
      </w:r>
      <w:r>
        <w:rPr>
          <w:spacing w:val="-5"/>
        </w:rPr>
        <w:t xml:space="preserve"> </w:t>
      </w:r>
      <w:r>
        <w:t>в</w:t>
      </w:r>
      <w:r>
        <w:rPr>
          <w:spacing w:val="-7"/>
        </w:rPr>
        <w:t xml:space="preserve"> </w:t>
      </w:r>
      <w:r>
        <w:t>основном</w:t>
      </w:r>
      <w:r>
        <w:rPr>
          <w:spacing w:val="-6"/>
        </w:rPr>
        <w:t xml:space="preserve"> </w:t>
      </w:r>
      <w:r>
        <w:t>общем</w:t>
      </w:r>
      <w:r>
        <w:rPr>
          <w:spacing w:val="-10"/>
        </w:rPr>
        <w:t xml:space="preserve"> </w:t>
      </w:r>
      <w:r>
        <w:t>образовании</w:t>
      </w:r>
      <w:r>
        <w:rPr>
          <w:spacing w:val="-8"/>
        </w:rPr>
        <w:t xml:space="preserve"> </w:t>
      </w:r>
      <w:r>
        <w:rPr>
          <w:spacing w:val="-2"/>
        </w:rPr>
        <w:t>отражает:</w:t>
      </w:r>
    </w:p>
    <w:p w:rsidR="00B72A0A" w:rsidRDefault="002C54CC">
      <w:pPr>
        <w:pStyle w:val="a4"/>
        <w:numPr>
          <w:ilvl w:val="0"/>
          <w:numId w:val="118"/>
        </w:numPr>
        <w:tabs>
          <w:tab w:val="left" w:pos="1571"/>
        </w:tabs>
        <w:ind w:right="147" w:firstLine="708"/>
        <w:rPr>
          <w:sz w:val="28"/>
        </w:rPr>
      </w:pPr>
      <w:r>
        <w:rPr>
          <w:sz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B72A0A" w:rsidRDefault="002C54CC">
      <w:pPr>
        <w:pStyle w:val="a4"/>
        <w:numPr>
          <w:ilvl w:val="0"/>
          <w:numId w:val="118"/>
        </w:numPr>
        <w:tabs>
          <w:tab w:val="left" w:pos="1571"/>
        </w:tabs>
        <w:ind w:right="151" w:firstLine="708"/>
        <w:rPr>
          <w:sz w:val="28"/>
        </w:rPr>
      </w:pPr>
      <w:r>
        <w:rPr>
          <w:sz w:val="28"/>
        </w:rPr>
        <w:t>основные области применения информатики, прежде всего информационные технологии, управление и социальную сферу;</w:t>
      </w:r>
    </w:p>
    <w:p w:rsidR="00B72A0A" w:rsidRDefault="002C54CC">
      <w:pPr>
        <w:pStyle w:val="a4"/>
        <w:numPr>
          <w:ilvl w:val="0"/>
          <w:numId w:val="118"/>
        </w:numPr>
        <w:tabs>
          <w:tab w:val="left" w:pos="1571"/>
        </w:tabs>
        <w:ind w:right="152" w:firstLine="708"/>
        <w:rPr>
          <w:sz w:val="28"/>
        </w:rPr>
      </w:pPr>
      <w:r>
        <w:rPr>
          <w:sz w:val="28"/>
        </w:rPr>
        <w:t xml:space="preserve">междисциплинарный характер информатики и информационной </w:t>
      </w:r>
      <w:r>
        <w:rPr>
          <w:spacing w:val="-2"/>
          <w:sz w:val="28"/>
        </w:rPr>
        <w:t>деятельности.</w:t>
      </w:r>
    </w:p>
    <w:p w:rsidR="00B72A0A" w:rsidRDefault="002C54CC">
      <w:pPr>
        <w:pStyle w:val="a3"/>
        <w:ind w:right="146"/>
      </w:pPr>
      <w:r>
        <w:t>Современная школьная информатика оказывает существенное влияние на формирование мировоззрения обучающегося, его жизненную позицию, закладывает основы</w:t>
      </w:r>
      <w:r>
        <w:rPr>
          <w:spacing w:val="-18"/>
        </w:rPr>
        <w:t xml:space="preserve"> </w:t>
      </w:r>
      <w:r>
        <w:t>понимания</w:t>
      </w:r>
      <w:r>
        <w:rPr>
          <w:spacing w:val="-17"/>
        </w:rPr>
        <w:t xml:space="preserve"> </w:t>
      </w:r>
      <w:r>
        <w:t>принципов</w:t>
      </w:r>
      <w:r>
        <w:rPr>
          <w:spacing w:val="-18"/>
        </w:rPr>
        <w:t xml:space="preserve"> </w:t>
      </w:r>
      <w:r>
        <w:t>функционирования</w:t>
      </w:r>
      <w:r>
        <w:rPr>
          <w:spacing w:val="-17"/>
        </w:rPr>
        <w:t xml:space="preserve"> </w:t>
      </w:r>
      <w:r>
        <w:t>и</w:t>
      </w:r>
      <w:r>
        <w:rPr>
          <w:spacing w:val="-18"/>
        </w:rPr>
        <w:t xml:space="preserve"> </w:t>
      </w:r>
      <w:r>
        <w:t>использования</w:t>
      </w:r>
      <w:r>
        <w:rPr>
          <w:spacing w:val="-17"/>
        </w:rPr>
        <w:t xml:space="preserve"> </w:t>
      </w:r>
      <w:r>
        <w:t>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w:t>
      </w:r>
      <w:r>
        <w:rPr>
          <w:spacing w:val="-1"/>
        </w:rPr>
        <w:t xml:space="preserve"> </w:t>
      </w:r>
      <w:r>
        <w:t>иных жизненных ситуациях, становятся значимыми для формирования качеств личности, т.</w:t>
      </w:r>
      <w:r>
        <w:rPr>
          <w:spacing w:val="-3"/>
        </w:rPr>
        <w:t xml:space="preserve"> </w:t>
      </w:r>
      <w:r>
        <w:t xml:space="preserve">е. ориентированы на формирование метапредметных и личностных результатов </w:t>
      </w:r>
      <w:r>
        <w:rPr>
          <w:spacing w:val="-2"/>
        </w:rPr>
        <w:t>обучения.</w:t>
      </w:r>
    </w:p>
    <w:p w:rsidR="00B72A0A" w:rsidRDefault="002C54CC">
      <w:pPr>
        <w:pStyle w:val="a3"/>
        <w:spacing w:before="1"/>
        <w:ind w:right="148"/>
      </w:pPr>
      <w:r>
        <w:t>Коррекционно-развивающий потенциал учебного предмета «Информатика» обеспечивает овладение слабовидящими обучающимися современными тифлоинформационными технологиями, позволяющими осуществлять взаимодействие</w:t>
      </w:r>
      <w:r>
        <w:rPr>
          <w:spacing w:val="-18"/>
        </w:rPr>
        <w:t xml:space="preserve"> </w:t>
      </w:r>
      <w:r>
        <w:t>с</w:t>
      </w:r>
      <w:r>
        <w:rPr>
          <w:spacing w:val="-17"/>
        </w:rPr>
        <w:t xml:space="preserve"> </w:t>
      </w:r>
      <w:r>
        <w:t>графическим</w:t>
      </w:r>
      <w:r>
        <w:rPr>
          <w:spacing w:val="-18"/>
        </w:rPr>
        <w:t xml:space="preserve"> </w:t>
      </w:r>
      <w:r>
        <w:t>интерфейсом</w:t>
      </w:r>
      <w:r>
        <w:rPr>
          <w:spacing w:val="-17"/>
        </w:rPr>
        <w:t xml:space="preserve"> </w:t>
      </w:r>
      <w:r>
        <w:t>персонального</w:t>
      </w:r>
      <w:r>
        <w:rPr>
          <w:spacing w:val="-18"/>
        </w:rPr>
        <w:t xml:space="preserve"> </w:t>
      </w:r>
      <w:r>
        <w:t>компьютера</w:t>
      </w:r>
      <w:r>
        <w:rPr>
          <w:spacing w:val="-17"/>
        </w:rPr>
        <w:t xml:space="preserve"> </w:t>
      </w:r>
      <w:r>
        <w:t>и</w:t>
      </w:r>
      <w:r>
        <w:rPr>
          <w:spacing w:val="-18"/>
        </w:rPr>
        <w:t xml:space="preserve"> </w:t>
      </w:r>
      <w:r>
        <w:t>смартфона посредством его адаптации к индивидуальным зрительным возможностям с использованием специального программного обеспечения для слабовидящих.</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841"/>
        <w:jc w:val="both"/>
        <w:rPr>
          <w:i/>
          <w:sz w:val="28"/>
        </w:rPr>
      </w:pPr>
      <w:r>
        <w:rPr>
          <w:i/>
          <w:sz w:val="28"/>
        </w:rPr>
        <w:t>Цель</w:t>
      </w:r>
      <w:r>
        <w:rPr>
          <w:i/>
          <w:spacing w:val="-7"/>
          <w:sz w:val="28"/>
        </w:rPr>
        <w:t xml:space="preserve"> </w:t>
      </w:r>
      <w:r>
        <w:rPr>
          <w:i/>
          <w:sz w:val="28"/>
        </w:rPr>
        <w:t>и</w:t>
      </w:r>
      <w:r>
        <w:rPr>
          <w:i/>
          <w:spacing w:val="-6"/>
          <w:sz w:val="28"/>
        </w:rPr>
        <w:t xml:space="preserve"> </w:t>
      </w:r>
      <w:r>
        <w:rPr>
          <w:i/>
          <w:sz w:val="28"/>
        </w:rPr>
        <w:t>задачи</w:t>
      </w:r>
      <w:r>
        <w:rPr>
          <w:i/>
          <w:spacing w:val="-6"/>
          <w:sz w:val="28"/>
        </w:rPr>
        <w:t xml:space="preserve"> </w:t>
      </w:r>
      <w:r>
        <w:rPr>
          <w:i/>
          <w:sz w:val="28"/>
        </w:rPr>
        <w:t>изучения</w:t>
      </w:r>
      <w:r>
        <w:rPr>
          <w:i/>
          <w:spacing w:val="-5"/>
          <w:sz w:val="28"/>
        </w:rPr>
        <w:t xml:space="preserve"> </w:t>
      </w:r>
      <w:r>
        <w:rPr>
          <w:i/>
          <w:sz w:val="28"/>
        </w:rPr>
        <w:t>учебного</w:t>
      </w:r>
      <w:r>
        <w:rPr>
          <w:i/>
          <w:spacing w:val="-6"/>
          <w:sz w:val="28"/>
        </w:rPr>
        <w:t xml:space="preserve"> </w:t>
      </w:r>
      <w:r>
        <w:rPr>
          <w:i/>
          <w:sz w:val="28"/>
        </w:rPr>
        <w:t>предмета</w:t>
      </w:r>
      <w:r>
        <w:rPr>
          <w:i/>
          <w:spacing w:val="-6"/>
          <w:sz w:val="28"/>
        </w:rPr>
        <w:t xml:space="preserve"> </w:t>
      </w:r>
      <w:r>
        <w:rPr>
          <w:i/>
          <w:spacing w:val="-2"/>
          <w:sz w:val="28"/>
        </w:rPr>
        <w:t>«Информатика»</w:t>
      </w:r>
    </w:p>
    <w:p w:rsidR="00B72A0A" w:rsidRDefault="002C54CC">
      <w:pPr>
        <w:pStyle w:val="a3"/>
        <w:spacing w:before="3"/>
        <w:ind w:right="155"/>
      </w:pPr>
      <w:r>
        <w:t xml:space="preserve">Целями изучения информатики на уровне основного общего образования </w:t>
      </w:r>
      <w:r>
        <w:rPr>
          <w:spacing w:val="-2"/>
        </w:rPr>
        <w:t>являются:</w:t>
      </w:r>
    </w:p>
    <w:p w:rsidR="00B72A0A" w:rsidRDefault="002C54CC">
      <w:pPr>
        <w:pStyle w:val="a3"/>
        <w:ind w:right="145"/>
      </w:pPr>
      <w:r>
        <w:t>формирование</w:t>
      </w:r>
      <w:r>
        <w:rPr>
          <w:spacing w:val="-11"/>
        </w:rPr>
        <w:t xml:space="preserve"> </w:t>
      </w:r>
      <w:r>
        <w:t>основ</w:t>
      </w:r>
      <w:r>
        <w:rPr>
          <w:spacing w:val="-9"/>
        </w:rPr>
        <w:t xml:space="preserve"> </w:t>
      </w:r>
      <w:r>
        <w:t>мировоззрения,</w:t>
      </w:r>
      <w:r>
        <w:rPr>
          <w:spacing w:val="-8"/>
        </w:rPr>
        <w:t xml:space="preserve"> </w:t>
      </w:r>
      <w:r>
        <w:t>соответствующего</w:t>
      </w:r>
      <w:r>
        <w:rPr>
          <w:spacing w:val="-8"/>
        </w:rPr>
        <w:t xml:space="preserve"> </w:t>
      </w:r>
      <w:r>
        <w:t>современному</w:t>
      </w:r>
      <w:r>
        <w:rPr>
          <w:spacing w:val="-8"/>
        </w:rPr>
        <w:t xml:space="preserve"> </w:t>
      </w:r>
      <w:r>
        <w:t>уровню развития науки информатики, достижениям научно-технического прогресса и общественной практики, за счет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B72A0A" w:rsidRDefault="002C54CC">
      <w:pPr>
        <w:pStyle w:val="a3"/>
        <w:ind w:right="145"/>
      </w:pPr>
      <w:r>
        <w:t>обеспечение</w:t>
      </w:r>
      <w:r>
        <w:rPr>
          <w:spacing w:val="-15"/>
        </w:rPr>
        <w:t xml:space="preserve"> </w:t>
      </w:r>
      <w:r>
        <w:t>условий,</w:t>
      </w:r>
      <w:r>
        <w:rPr>
          <w:spacing w:val="-14"/>
        </w:rPr>
        <w:t xml:space="preserve"> </w:t>
      </w:r>
      <w:r>
        <w:t>способствующих</w:t>
      </w:r>
      <w:r>
        <w:rPr>
          <w:spacing w:val="-15"/>
        </w:rPr>
        <w:t xml:space="preserve"> </w:t>
      </w:r>
      <w:r>
        <w:t>развитию</w:t>
      </w:r>
      <w:r>
        <w:rPr>
          <w:spacing w:val="-14"/>
        </w:rPr>
        <w:t xml:space="preserve"> </w:t>
      </w:r>
      <w:r>
        <w:t>алгоритмического</w:t>
      </w:r>
      <w:r>
        <w:rPr>
          <w:spacing w:val="-13"/>
        </w:rPr>
        <w:t xml:space="preserve"> </w:t>
      </w:r>
      <w:r>
        <w:t>мышления как необходимого условия профессио­нальной деятельности в современном информационном</w:t>
      </w:r>
      <w:r>
        <w:rPr>
          <w:spacing w:val="-11"/>
        </w:rPr>
        <w:t xml:space="preserve"> </w:t>
      </w:r>
      <w:r>
        <w:t>обществе,</w:t>
      </w:r>
      <w:r>
        <w:rPr>
          <w:spacing w:val="-12"/>
        </w:rPr>
        <w:t xml:space="preserve"> </w:t>
      </w:r>
      <w:r>
        <w:t>предполагающего</w:t>
      </w:r>
      <w:r>
        <w:rPr>
          <w:spacing w:val="-10"/>
        </w:rPr>
        <w:t xml:space="preserve"> </w:t>
      </w:r>
      <w:r>
        <w:t>способность</w:t>
      </w:r>
      <w:r>
        <w:rPr>
          <w:spacing w:val="-9"/>
        </w:rPr>
        <w:t xml:space="preserve"> </w:t>
      </w:r>
      <w:r>
        <w:t>обучающегося</w:t>
      </w:r>
      <w:r>
        <w:rPr>
          <w:spacing w:val="-10"/>
        </w:rPr>
        <w:t xml:space="preserve"> </w:t>
      </w:r>
      <w:r>
        <w:t>разбивать сложные задачи на более простые подзадачи; сравнивать новые задачи с задачами, решенными ранее; определять шаги для достижения результата и т. д.;</w:t>
      </w:r>
    </w:p>
    <w:p w:rsidR="00B72A0A" w:rsidRDefault="002C54CC">
      <w:pPr>
        <w:pStyle w:val="a3"/>
        <w:ind w:right="145"/>
      </w:pPr>
      <w:r>
        <w:t>формирование</w:t>
      </w:r>
      <w:r>
        <w:rPr>
          <w:spacing w:val="-9"/>
        </w:rPr>
        <w:t xml:space="preserve"> </w:t>
      </w:r>
      <w:r>
        <w:t>и</w:t>
      </w:r>
      <w:r>
        <w:rPr>
          <w:spacing w:val="-6"/>
        </w:rPr>
        <w:t xml:space="preserve"> </w:t>
      </w:r>
      <w:r>
        <w:t>развитие</w:t>
      </w:r>
      <w:r>
        <w:rPr>
          <w:spacing w:val="-6"/>
        </w:rPr>
        <w:t xml:space="preserve"> </w:t>
      </w:r>
      <w:r>
        <w:t>компетенций</w:t>
      </w:r>
      <w:r>
        <w:rPr>
          <w:spacing w:val="-8"/>
        </w:rPr>
        <w:t xml:space="preserve"> </w:t>
      </w:r>
      <w:r>
        <w:t>обучающихся</w:t>
      </w:r>
      <w:r>
        <w:rPr>
          <w:spacing w:val="-6"/>
        </w:rPr>
        <w:t xml:space="preserve"> </w:t>
      </w:r>
      <w:r>
        <w:t>в</w:t>
      </w:r>
      <w:r>
        <w:rPr>
          <w:spacing w:val="-9"/>
        </w:rPr>
        <w:t xml:space="preserve"> </w:t>
      </w:r>
      <w:r>
        <w:t>области</w:t>
      </w:r>
      <w:r>
        <w:rPr>
          <w:spacing w:val="-6"/>
        </w:rPr>
        <w:t xml:space="preserve"> </w:t>
      </w:r>
      <w:r>
        <w:t>использования информационно-коммуникационных и тифлоинформационных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B72A0A" w:rsidRDefault="002C54CC">
      <w:pPr>
        <w:pStyle w:val="a3"/>
        <w:ind w:right="145"/>
      </w:pPr>
      <w:r>
        <w:t>воспитание ответственного и избирательного отношения к информации с учетом правовых и этических аспектов ее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B72A0A" w:rsidRDefault="002C54CC">
      <w:pPr>
        <w:pStyle w:val="a3"/>
        <w:ind w:right="146"/>
      </w:pPr>
      <w:r>
        <w:t xml:space="preserve">Основные задачи учебного предмета «Информатика» — сформировать у </w:t>
      </w:r>
      <w:r>
        <w:rPr>
          <w:spacing w:val="-2"/>
        </w:rPr>
        <w:t>обучающихся:</w:t>
      </w:r>
    </w:p>
    <w:p w:rsidR="00B72A0A" w:rsidRDefault="002C54CC">
      <w:pPr>
        <w:pStyle w:val="a4"/>
        <w:numPr>
          <w:ilvl w:val="0"/>
          <w:numId w:val="118"/>
        </w:numPr>
        <w:tabs>
          <w:tab w:val="left" w:pos="1571"/>
        </w:tabs>
        <w:spacing w:before="1"/>
        <w:ind w:right="149" w:firstLine="708"/>
        <w:rPr>
          <w:sz w:val="28"/>
        </w:rPr>
      </w:pPr>
      <w:r>
        <w:rPr>
          <w:sz w:val="28"/>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B72A0A" w:rsidRDefault="002C54CC">
      <w:pPr>
        <w:pStyle w:val="a4"/>
        <w:numPr>
          <w:ilvl w:val="0"/>
          <w:numId w:val="118"/>
        </w:numPr>
        <w:tabs>
          <w:tab w:val="left" w:pos="1571"/>
        </w:tabs>
        <w:ind w:right="151" w:firstLine="708"/>
        <w:rPr>
          <w:sz w:val="28"/>
        </w:rPr>
      </w:pPr>
      <w:r>
        <w:rPr>
          <w:sz w:val="28"/>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B72A0A" w:rsidRDefault="002C54CC">
      <w:pPr>
        <w:pStyle w:val="a4"/>
        <w:numPr>
          <w:ilvl w:val="0"/>
          <w:numId w:val="118"/>
        </w:numPr>
        <w:tabs>
          <w:tab w:val="left" w:pos="1571"/>
        </w:tabs>
        <w:spacing w:line="242" w:lineRule="auto"/>
        <w:ind w:right="154" w:firstLine="708"/>
        <w:rPr>
          <w:sz w:val="28"/>
        </w:rPr>
      </w:pPr>
      <w:r>
        <w:rPr>
          <w:sz w:val="28"/>
        </w:rPr>
        <w:t>базовые знания об информационном моделировании, в том числе о математическом моделировании;</w:t>
      </w:r>
    </w:p>
    <w:p w:rsidR="00B72A0A" w:rsidRDefault="002C54CC">
      <w:pPr>
        <w:pStyle w:val="a4"/>
        <w:numPr>
          <w:ilvl w:val="0"/>
          <w:numId w:val="118"/>
        </w:numPr>
        <w:tabs>
          <w:tab w:val="left" w:pos="1571"/>
        </w:tabs>
        <w:ind w:right="147" w:firstLine="708"/>
        <w:rPr>
          <w:sz w:val="28"/>
        </w:rPr>
      </w:pPr>
      <w:r>
        <w:rPr>
          <w:sz w:val="28"/>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B72A0A" w:rsidRDefault="002C54CC">
      <w:pPr>
        <w:pStyle w:val="a4"/>
        <w:numPr>
          <w:ilvl w:val="0"/>
          <w:numId w:val="118"/>
        </w:numPr>
        <w:tabs>
          <w:tab w:val="left" w:pos="1571"/>
        </w:tabs>
        <w:ind w:right="154" w:firstLine="708"/>
        <w:rPr>
          <w:sz w:val="28"/>
        </w:rPr>
      </w:pPr>
      <w:r>
        <w:rPr>
          <w:sz w:val="28"/>
        </w:rPr>
        <w:t>умения и навыки составления простых программ по построенному алгоритму на одном из языков программирования высокого уровня;</w:t>
      </w:r>
    </w:p>
    <w:p w:rsidR="00B72A0A" w:rsidRDefault="002C54CC">
      <w:pPr>
        <w:pStyle w:val="a4"/>
        <w:numPr>
          <w:ilvl w:val="0"/>
          <w:numId w:val="118"/>
        </w:numPr>
        <w:tabs>
          <w:tab w:val="left" w:pos="1571"/>
        </w:tabs>
        <w:ind w:right="145" w:firstLine="708"/>
        <w:rPr>
          <w:sz w:val="28"/>
        </w:rPr>
      </w:pPr>
      <w:r>
        <w:rPr>
          <w:sz w:val="28"/>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B72A0A" w:rsidRDefault="002C54CC">
      <w:pPr>
        <w:pStyle w:val="a4"/>
        <w:numPr>
          <w:ilvl w:val="0"/>
          <w:numId w:val="118"/>
        </w:numPr>
        <w:tabs>
          <w:tab w:val="left" w:pos="1571"/>
        </w:tabs>
        <w:ind w:right="150" w:firstLine="708"/>
        <w:rPr>
          <w:sz w:val="28"/>
        </w:rPr>
      </w:pPr>
      <w:r>
        <w:rPr>
          <w:sz w:val="28"/>
        </w:rPr>
        <w:t>умение грамотно интерпретировать результаты решения практических задач</w:t>
      </w:r>
      <w:r>
        <w:rPr>
          <w:spacing w:val="-9"/>
          <w:sz w:val="28"/>
        </w:rPr>
        <w:t xml:space="preserve"> </w:t>
      </w:r>
      <w:r>
        <w:rPr>
          <w:sz w:val="28"/>
        </w:rPr>
        <w:t>с</w:t>
      </w:r>
      <w:r>
        <w:rPr>
          <w:spacing w:val="-12"/>
          <w:sz w:val="28"/>
        </w:rPr>
        <w:t xml:space="preserve"> </w:t>
      </w:r>
      <w:r>
        <w:rPr>
          <w:sz w:val="28"/>
        </w:rPr>
        <w:t>помощью</w:t>
      </w:r>
      <w:r>
        <w:rPr>
          <w:spacing w:val="-10"/>
          <w:sz w:val="28"/>
        </w:rPr>
        <w:t xml:space="preserve"> </w:t>
      </w:r>
      <w:r>
        <w:rPr>
          <w:sz w:val="28"/>
        </w:rPr>
        <w:t>информационных</w:t>
      </w:r>
      <w:r>
        <w:rPr>
          <w:spacing w:val="-9"/>
          <w:sz w:val="28"/>
        </w:rPr>
        <w:t xml:space="preserve"> </w:t>
      </w:r>
      <w:r>
        <w:rPr>
          <w:sz w:val="28"/>
        </w:rPr>
        <w:t>технологий,</w:t>
      </w:r>
      <w:r>
        <w:rPr>
          <w:spacing w:val="-13"/>
          <w:sz w:val="28"/>
        </w:rPr>
        <w:t xml:space="preserve"> </w:t>
      </w:r>
      <w:r>
        <w:rPr>
          <w:sz w:val="28"/>
        </w:rPr>
        <w:t>применять</w:t>
      </w:r>
      <w:r>
        <w:rPr>
          <w:spacing w:val="-10"/>
          <w:sz w:val="28"/>
        </w:rPr>
        <w:t xml:space="preserve"> </w:t>
      </w:r>
      <w:r>
        <w:rPr>
          <w:sz w:val="28"/>
        </w:rPr>
        <w:t>полученные</w:t>
      </w:r>
      <w:r>
        <w:rPr>
          <w:spacing w:val="-10"/>
          <w:sz w:val="28"/>
        </w:rPr>
        <w:t xml:space="preserve"> </w:t>
      </w:r>
      <w:r>
        <w:rPr>
          <w:sz w:val="28"/>
        </w:rPr>
        <w:t>результаты</w:t>
      </w:r>
      <w:r>
        <w:rPr>
          <w:spacing w:val="-9"/>
          <w:sz w:val="28"/>
        </w:rPr>
        <w:t xml:space="preserve"> </w:t>
      </w:r>
      <w:r>
        <w:rPr>
          <w:sz w:val="28"/>
        </w:rPr>
        <w:t>в практической деятельности.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52"/>
      </w:pPr>
      <w:r>
        <w:t>Цели</w:t>
      </w:r>
      <w:r>
        <w:rPr>
          <w:spacing w:val="-16"/>
        </w:rPr>
        <w:t xml:space="preserve"> </w:t>
      </w:r>
      <w:r>
        <w:t>и</w:t>
      </w:r>
      <w:r>
        <w:rPr>
          <w:spacing w:val="-15"/>
        </w:rPr>
        <w:t xml:space="preserve"> </w:t>
      </w:r>
      <w:r>
        <w:t>задачи</w:t>
      </w:r>
      <w:r>
        <w:rPr>
          <w:spacing w:val="-15"/>
        </w:rPr>
        <w:t xml:space="preserve"> </w:t>
      </w:r>
      <w:r>
        <w:t>изучения</w:t>
      </w:r>
      <w:r>
        <w:rPr>
          <w:spacing w:val="-15"/>
        </w:rPr>
        <w:t xml:space="preserve"> </w:t>
      </w:r>
      <w:r>
        <w:t>информатики</w:t>
      </w:r>
      <w:r>
        <w:rPr>
          <w:spacing w:val="-15"/>
        </w:rPr>
        <w:t xml:space="preserve"> </w:t>
      </w:r>
      <w:r>
        <w:t>на</w:t>
      </w:r>
      <w:r>
        <w:rPr>
          <w:spacing w:val="-18"/>
        </w:rPr>
        <w:t xml:space="preserve"> </w:t>
      </w:r>
      <w:r>
        <w:t>уровне</w:t>
      </w:r>
      <w:r>
        <w:rPr>
          <w:spacing w:val="-16"/>
        </w:rPr>
        <w:t xml:space="preserve"> </w:t>
      </w:r>
      <w:r>
        <w:t>основного</w:t>
      </w:r>
      <w:r>
        <w:rPr>
          <w:spacing w:val="-15"/>
        </w:rPr>
        <w:t xml:space="preserve"> </w:t>
      </w:r>
      <w:r>
        <w:t>общего</w:t>
      </w:r>
      <w:r>
        <w:rPr>
          <w:spacing w:val="-15"/>
        </w:rPr>
        <w:t xml:space="preserve"> </w:t>
      </w:r>
      <w:r>
        <w:t>образования определяют структуру основного содержания учебного предмета в виде следующих четырех тематических разделов:</w:t>
      </w:r>
    </w:p>
    <w:p w:rsidR="00B72A0A" w:rsidRDefault="002C54CC">
      <w:pPr>
        <w:pStyle w:val="a4"/>
        <w:numPr>
          <w:ilvl w:val="0"/>
          <w:numId w:val="117"/>
        </w:numPr>
        <w:tabs>
          <w:tab w:val="left" w:pos="1144"/>
        </w:tabs>
        <w:spacing w:before="2" w:line="322" w:lineRule="exact"/>
        <w:ind w:left="1144" w:hanging="303"/>
        <w:rPr>
          <w:sz w:val="28"/>
        </w:rPr>
      </w:pPr>
      <w:r>
        <w:rPr>
          <w:sz w:val="28"/>
        </w:rPr>
        <w:t>Цифровая</w:t>
      </w:r>
      <w:r>
        <w:rPr>
          <w:spacing w:val="-6"/>
          <w:sz w:val="28"/>
        </w:rPr>
        <w:t xml:space="preserve"> </w:t>
      </w:r>
      <w:r>
        <w:rPr>
          <w:spacing w:val="-2"/>
          <w:sz w:val="28"/>
        </w:rPr>
        <w:t>грамотность.</w:t>
      </w:r>
    </w:p>
    <w:p w:rsidR="00B72A0A" w:rsidRDefault="002C54CC">
      <w:pPr>
        <w:pStyle w:val="a4"/>
        <w:numPr>
          <w:ilvl w:val="0"/>
          <w:numId w:val="117"/>
        </w:numPr>
        <w:tabs>
          <w:tab w:val="left" w:pos="1144"/>
        </w:tabs>
        <w:spacing w:line="322" w:lineRule="exact"/>
        <w:ind w:left="1144" w:hanging="303"/>
        <w:rPr>
          <w:sz w:val="28"/>
        </w:rPr>
      </w:pPr>
      <w:r>
        <w:rPr>
          <w:sz w:val="28"/>
        </w:rPr>
        <w:t>Теоретические</w:t>
      </w:r>
      <w:r>
        <w:rPr>
          <w:spacing w:val="-9"/>
          <w:sz w:val="28"/>
        </w:rPr>
        <w:t xml:space="preserve"> </w:t>
      </w:r>
      <w:r>
        <w:rPr>
          <w:sz w:val="28"/>
        </w:rPr>
        <w:t>основы</w:t>
      </w:r>
      <w:r>
        <w:rPr>
          <w:spacing w:val="-8"/>
          <w:sz w:val="28"/>
        </w:rPr>
        <w:t xml:space="preserve"> </w:t>
      </w:r>
      <w:r>
        <w:rPr>
          <w:spacing w:val="-2"/>
          <w:sz w:val="28"/>
        </w:rPr>
        <w:t>информатики.</w:t>
      </w:r>
    </w:p>
    <w:p w:rsidR="00B72A0A" w:rsidRDefault="002C54CC">
      <w:pPr>
        <w:pStyle w:val="a4"/>
        <w:numPr>
          <w:ilvl w:val="0"/>
          <w:numId w:val="117"/>
        </w:numPr>
        <w:tabs>
          <w:tab w:val="left" w:pos="1144"/>
        </w:tabs>
        <w:spacing w:line="322" w:lineRule="exact"/>
        <w:ind w:left="1144" w:hanging="303"/>
        <w:rPr>
          <w:sz w:val="28"/>
        </w:rPr>
      </w:pPr>
      <w:r>
        <w:rPr>
          <w:sz w:val="28"/>
        </w:rPr>
        <w:t>Алгоритмы</w:t>
      </w:r>
      <w:r>
        <w:rPr>
          <w:spacing w:val="-6"/>
          <w:sz w:val="28"/>
        </w:rPr>
        <w:t xml:space="preserve"> </w:t>
      </w:r>
      <w:r>
        <w:rPr>
          <w:sz w:val="28"/>
        </w:rPr>
        <w:t>и</w:t>
      </w:r>
      <w:r>
        <w:rPr>
          <w:spacing w:val="-7"/>
          <w:sz w:val="28"/>
        </w:rPr>
        <w:t xml:space="preserve"> </w:t>
      </w:r>
      <w:r>
        <w:rPr>
          <w:spacing w:val="-2"/>
          <w:sz w:val="28"/>
        </w:rPr>
        <w:t>программирование.</w:t>
      </w:r>
    </w:p>
    <w:p w:rsidR="00B72A0A" w:rsidRDefault="002C54CC">
      <w:pPr>
        <w:pStyle w:val="a4"/>
        <w:numPr>
          <w:ilvl w:val="0"/>
          <w:numId w:val="117"/>
        </w:numPr>
        <w:tabs>
          <w:tab w:val="left" w:pos="1144"/>
        </w:tabs>
        <w:spacing w:line="242" w:lineRule="auto"/>
        <w:ind w:left="841" w:right="2529" w:firstLine="0"/>
        <w:rPr>
          <w:sz w:val="28"/>
        </w:rPr>
      </w:pPr>
      <w:r>
        <w:rPr>
          <w:sz w:val="28"/>
        </w:rPr>
        <w:t>Информационные</w:t>
      </w:r>
      <w:r>
        <w:rPr>
          <w:spacing w:val="-13"/>
          <w:sz w:val="28"/>
        </w:rPr>
        <w:t xml:space="preserve"> </w:t>
      </w:r>
      <w:r>
        <w:rPr>
          <w:sz w:val="28"/>
        </w:rPr>
        <w:t>и</w:t>
      </w:r>
      <w:r>
        <w:rPr>
          <w:spacing w:val="-13"/>
          <w:sz w:val="28"/>
        </w:rPr>
        <w:t xml:space="preserve"> </w:t>
      </w:r>
      <w:r>
        <w:rPr>
          <w:sz w:val="28"/>
        </w:rPr>
        <w:t>тифлоинформационные</w:t>
      </w:r>
      <w:r>
        <w:rPr>
          <w:spacing w:val="-13"/>
          <w:sz w:val="28"/>
        </w:rPr>
        <w:t xml:space="preserve"> </w:t>
      </w:r>
      <w:r>
        <w:rPr>
          <w:sz w:val="28"/>
        </w:rPr>
        <w:t>технологии. Коррекционные задачи:</w:t>
      </w:r>
    </w:p>
    <w:p w:rsidR="00B72A0A" w:rsidRDefault="002C54CC">
      <w:pPr>
        <w:pStyle w:val="a3"/>
        <w:ind w:right="155"/>
      </w:pPr>
      <w:r>
        <w:t>Формирование умений и навыков использования при работе с ПК основной функционал программы увеличения изображения на экране ПК.</w:t>
      </w:r>
    </w:p>
    <w:p w:rsidR="00B72A0A" w:rsidRDefault="002C54CC">
      <w:pPr>
        <w:pStyle w:val="a3"/>
        <w:ind w:right="155"/>
      </w:pPr>
      <w:r>
        <w:t>Обучение десятипальцевому способу ввода информации на стандартной компьютерной клавиатуре.</w:t>
      </w:r>
    </w:p>
    <w:p w:rsidR="00B72A0A" w:rsidRDefault="002C54CC">
      <w:pPr>
        <w:pStyle w:val="a3"/>
        <w:ind w:right="153"/>
      </w:pPr>
      <w:r>
        <w:t>Формирование умений и навыков применения в учебной деятельности индивидуальных тифлотехнических средств компенсации слабовидения (лупа, портативные и стационарные электронные увеличители и т.п.).</w:t>
      </w:r>
    </w:p>
    <w:p w:rsidR="00B72A0A" w:rsidRDefault="002C54CC">
      <w:pPr>
        <w:pStyle w:val="a3"/>
        <w:spacing w:line="322" w:lineRule="exact"/>
        <w:ind w:left="841" w:firstLine="0"/>
      </w:pPr>
      <w:r>
        <w:t>Изучение</w:t>
      </w:r>
      <w:r>
        <w:rPr>
          <w:spacing w:val="-7"/>
        </w:rPr>
        <w:t xml:space="preserve"> </w:t>
      </w:r>
      <w:r>
        <w:t>клавиатурных</w:t>
      </w:r>
      <w:r>
        <w:rPr>
          <w:spacing w:val="-6"/>
        </w:rPr>
        <w:t xml:space="preserve"> </w:t>
      </w:r>
      <w:r>
        <w:t>команд</w:t>
      </w:r>
      <w:r>
        <w:rPr>
          <w:spacing w:val="-8"/>
        </w:rPr>
        <w:t xml:space="preserve"> </w:t>
      </w:r>
      <w:r>
        <w:t>для</w:t>
      </w:r>
      <w:r>
        <w:rPr>
          <w:spacing w:val="-6"/>
        </w:rPr>
        <w:t xml:space="preserve"> </w:t>
      </w:r>
      <w:r>
        <w:t>работы</w:t>
      </w:r>
      <w:r>
        <w:rPr>
          <w:spacing w:val="-10"/>
        </w:rPr>
        <w:t xml:space="preserve"> </w:t>
      </w:r>
      <w:r>
        <w:t>на</w:t>
      </w:r>
      <w:r>
        <w:rPr>
          <w:spacing w:val="-6"/>
        </w:rPr>
        <w:t xml:space="preserve"> </w:t>
      </w:r>
      <w:r>
        <w:t>персональном</w:t>
      </w:r>
      <w:r>
        <w:rPr>
          <w:spacing w:val="-6"/>
        </w:rPr>
        <w:t xml:space="preserve"> </w:t>
      </w:r>
      <w:r>
        <w:rPr>
          <w:spacing w:val="-2"/>
        </w:rPr>
        <w:t>компьютере.</w:t>
      </w:r>
    </w:p>
    <w:p w:rsidR="00B72A0A" w:rsidRDefault="002C54CC">
      <w:pPr>
        <w:pStyle w:val="a4"/>
        <w:numPr>
          <w:ilvl w:val="1"/>
          <w:numId w:val="117"/>
        </w:numPr>
        <w:tabs>
          <w:tab w:val="left" w:pos="1573"/>
        </w:tabs>
        <w:spacing w:line="322" w:lineRule="exact"/>
        <w:ind w:left="1573"/>
        <w:jc w:val="left"/>
        <w:rPr>
          <w:sz w:val="28"/>
        </w:rPr>
      </w:pPr>
      <w:r>
        <w:rPr>
          <w:sz w:val="28"/>
        </w:rPr>
        <w:t>Формирование</w:t>
      </w:r>
      <w:r>
        <w:rPr>
          <w:spacing w:val="-14"/>
          <w:sz w:val="28"/>
        </w:rPr>
        <w:t xml:space="preserve"> </w:t>
      </w:r>
      <w:r>
        <w:rPr>
          <w:sz w:val="28"/>
        </w:rPr>
        <w:t>информационной</w:t>
      </w:r>
      <w:r>
        <w:rPr>
          <w:spacing w:val="-14"/>
          <w:sz w:val="28"/>
        </w:rPr>
        <w:t xml:space="preserve"> </w:t>
      </w:r>
      <w:r>
        <w:rPr>
          <w:spacing w:val="-2"/>
          <w:sz w:val="28"/>
        </w:rPr>
        <w:t>компетентности.</w:t>
      </w:r>
    </w:p>
    <w:p w:rsidR="00B72A0A" w:rsidRDefault="002C54CC">
      <w:pPr>
        <w:pStyle w:val="a4"/>
        <w:numPr>
          <w:ilvl w:val="1"/>
          <w:numId w:val="117"/>
        </w:numPr>
        <w:tabs>
          <w:tab w:val="left" w:pos="1573"/>
        </w:tabs>
        <w:spacing w:line="322" w:lineRule="exact"/>
        <w:ind w:left="1573"/>
        <w:jc w:val="left"/>
        <w:rPr>
          <w:sz w:val="28"/>
        </w:rPr>
      </w:pPr>
      <w:r>
        <w:rPr>
          <w:sz w:val="28"/>
        </w:rPr>
        <w:t>Воспитание</w:t>
      </w:r>
      <w:r>
        <w:rPr>
          <w:spacing w:val="-12"/>
          <w:sz w:val="28"/>
        </w:rPr>
        <w:t xml:space="preserve"> </w:t>
      </w:r>
      <w:r>
        <w:rPr>
          <w:sz w:val="28"/>
        </w:rPr>
        <w:t>информационной</w:t>
      </w:r>
      <w:r>
        <w:rPr>
          <w:spacing w:val="-12"/>
          <w:sz w:val="28"/>
        </w:rPr>
        <w:t xml:space="preserve"> </w:t>
      </w:r>
      <w:r>
        <w:rPr>
          <w:sz w:val="28"/>
        </w:rPr>
        <w:t>и</w:t>
      </w:r>
      <w:r>
        <w:rPr>
          <w:spacing w:val="-10"/>
          <w:sz w:val="28"/>
        </w:rPr>
        <w:t xml:space="preserve"> </w:t>
      </w:r>
      <w:r>
        <w:rPr>
          <w:sz w:val="28"/>
        </w:rPr>
        <w:t>коммуникативной</w:t>
      </w:r>
      <w:r>
        <w:rPr>
          <w:spacing w:val="-9"/>
          <w:sz w:val="28"/>
        </w:rPr>
        <w:t xml:space="preserve"> </w:t>
      </w:r>
      <w:r>
        <w:rPr>
          <w:spacing w:val="-2"/>
          <w:sz w:val="28"/>
        </w:rPr>
        <w:t>культуры</w:t>
      </w:r>
    </w:p>
    <w:p w:rsidR="00B72A0A" w:rsidRDefault="002C54CC">
      <w:pPr>
        <w:pStyle w:val="a4"/>
        <w:numPr>
          <w:ilvl w:val="1"/>
          <w:numId w:val="117"/>
        </w:numPr>
        <w:tabs>
          <w:tab w:val="left" w:pos="1573"/>
        </w:tabs>
        <w:spacing w:line="322" w:lineRule="exact"/>
        <w:ind w:left="1573"/>
        <w:jc w:val="left"/>
        <w:rPr>
          <w:sz w:val="28"/>
        </w:rPr>
      </w:pPr>
      <w:r>
        <w:rPr>
          <w:sz w:val="28"/>
        </w:rPr>
        <w:t>Формирование</w:t>
      </w:r>
      <w:r>
        <w:rPr>
          <w:spacing w:val="-10"/>
          <w:sz w:val="28"/>
        </w:rPr>
        <w:t xml:space="preserve"> </w:t>
      </w:r>
      <w:r>
        <w:rPr>
          <w:sz w:val="28"/>
        </w:rPr>
        <w:t>цифровой</w:t>
      </w:r>
      <w:r>
        <w:rPr>
          <w:spacing w:val="-9"/>
          <w:sz w:val="28"/>
        </w:rPr>
        <w:t xml:space="preserve"> </w:t>
      </w:r>
      <w:r>
        <w:rPr>
          <w:spacing w:val="-2"/>
          <w:sz w:val="28"/>
        </w:rPr>
        <w:t>грамотности.</w:t>
      </w:r>
    </w:p>
    <w:p w:rsidR="00B72A0A" w:rsidRDefault="002C54CC">
      <w:pPr>
        <w:pStyle w:val="a4"/>
        <w:numPr>
          <w:ilvl w:val="1"/>
          <w:numId w:val="117"/>
        </w:numPr>
        <w:tabs>
          <w:tab w:val="left" w:pos="1573"/>
        </w:tabs>
        <w:ind w:left="1573"/>
        <w:jc w:val="left"/>
        <w:rPr>
          <w:sz w:val="28"/>
        </w:rPr>
      </w:pPr>
      <w:r>
        <w:rPr>
          <w:sz w:val="28"/>
        </w:rPr>
        <w:t>Развитие</w:t>
      </w:r>
      <w:r>
        <w:rPr>
          <w:spacing w:val="-9"/>
          <w:sz w:val="28"/>
        </w:rPr>
        <w:t xml:space="preserve"> </w:t>
      </w:r>
      <w:r>
        <w:rPr>
          <w:sz w:val="28"/>
        </w:rPr>
        <w:t>умений</w:t>
      </w:r>
      <w:r>
        <w:rPr>
          <w:spacing w:val="-5"/>
          <w:sz w:val="28"/>
        </w:rPr>
        <w:t xml:space="preserve"> </w:t>
      </w:r>
      <w:r>
        <w:rPr>
          <w:sz w:val="28"/>
        </w:rPr>
        <w:t>и</w:t>
      </w:r>
      <w:r>
        <w:rPr>
          <w:spacing w:val="-8"/>
          <w:sz w:val="28"/>
        </w:rPr>
        <w:t xml:space="preserve"> </w:t>
      </w:r>
      <w:r>
        <w:rPr>
          <w:sz w:val="28"/>
        </w:rPr>
        <w:t>навыков</w:t>
      </w:r>
      <w:r>
        <w:rPr>
          <w:spacing w:val="-6"/>
          <w:sz w:val="28"/>
        </w:rPr>
        <w:t xml:space="preserve"> </w:t>
      </w:r>
      <w:r>
        <w:rPr>
          <w:sz w:val="28"/>
        </w:rPr>
        <w:t>виртуального</w:t>
      </w:r>
      <w:r>
        <w:rPr>
          <w:spacing w:val="-4"/>
          <w:sz w:val="28"/>
        </w:rPr>
        <w:t xml:space="preserve"> </w:t>
      </w:r>
      <w:r>
        <w:rPr>
          <w:spacing w:val="-2"/>
          <w:sz w:val="28"/>
        </w:rPr>
        <w:t>общения.</w:t>
      </w:r>
    </w:p>
    <w:p w:rsidR="00B72A0A" w:rsidRDefault="002C54CC">
      <w:pPr>
        <w:spacing w:line="322" w:lineRule="exact"/>
        <w:ind w:left="841"/>
        <w:jc w:val="both"/>
        <w:rPr>
          <w:i/>
          <w:sz w:val="28"/>
        </w:rPr>
      </w:pPr>
      <w:r>
        <w:rPr>
          <w:i/>
          <w:sz w:val="28"/>
        </w:rPr>
        <w:t>Место</w:t>
      </w:r>
      <w:r>
        <w:rPr>
          <w:i/>
          <w:spacing w:val="-6"/>
          <w:sz w:val="28"/>
        </w:rPr>
        <w:t xml:space="preserve"> </w:t>
      </w:r>
      <w:r>
        <w:rPr>
          <w:i/>
          <w:sz w:val="28"/>
        </w:rPr>
        <w:t>учебного</w:t>
      </w:r>
      <w:r>
        <w:rPr>
          <w:i/>
          <w:spacing w:val="-8"/>
          <w:sz w:val="28"/>
        </w:rPr>
        <w:t xml:space="preserve"> </w:t>
      </w:r>
      <w:r>
        <w:rPr>
          <w:i/>
          <w:sz w:val="28"/>
        </w:rPr>
        <w:t>предмета</w:t>
      </w:r>
      <w:r>
        <w:rPr>
          <w:i/>
          <w:spacing w:val="-8"/>
          <w:sz w:val="28"/>
        </w:rPr>
        <w:t xml:space="preserve"> </w:t>
      </w:r>
      <w:r>
        <w:rPr>
          <w:i/>
          <w:sz w:val="28"/>
        </w:rPr>
        <w:t>«Информатика»</w:t>
      </w:r>
      <w:r>
        <w:rPr>
          <w:i/>
          <w:spacing w:val="-8"/>
          <w:sz w:val="28"/>
        </w:rPr>
        <w:t xml:space="preserve"> </w:t>
      </w:r>
      <w:r>
        <w:rPr>
          <w:i/>
          <w:sz w:val="28"/>
        </w:rPr>
        <w:t>в</w:t>
      </w:r>
      <w:r>
        <w:rPr>
          <w:i/>
          <w:spacing w:val="-5"/>
          <w:sz w:val="28"/>
        </w:rPr>
        <w:t xml:space="preserve"> </w:t>
      </w:r>
      <w:r>
        <w:rPr>
          <w:i/>
          <w:sz w:val="28"/>
        </w:rPr>
        <w:t>учебном</w:t>
      </w:r>
      <w:r>
        <w:rPr>
          <w:i/>
          <w:spacing w:val="-4"/>
          <w:sz w:val="28"/>
        </w:rPr>
        <w:t xml:space="preserve"> </w:t>
      </w:r>
      <w:r>
        <w:rPr>
          <w:i/>
          <w:spacing w:val="-2"/>
          <w:sz w:val="28"/>
        </w:rPr>
        <w:t>плане</w:t>
      </w:r>
    </w:p>
    <w:p w:rsidR="00B72A0A" w:rsidRDefault="002C54CC">
      <w:pPr>
        <w:pStyle w:val="a3"/>
        <w:ind w:right="143"/>
      </w:pPr>
      <w:r>
        <w:rPr>
          <w:color w:val="221F1F"/>
        </w:rPr>
        <w:t>В системе общего образования «Информатика» признана обязательным учебным предметом, входящим в состав предметной области «Математика и информатика». ФГОС ООО предусмотрены требования к освоению предметных результатов по информатике на базовом и углубленном уровнях, имеющих общее содержательное ядро и согласованных между собой. Это позволяет реализовывать углубленное изучение информатики как в рамках отдельных классов, так и в рамках индивидуальных образовательных траекторий, в том числе используя сетевое взаимодействие организаций и дистанционные технологии. По завершении реализации программ углубленного уровня обучающиеся смогут детальнее освоить материал</w:t>
      </w:r>
      <w:r>
        <w:rPr>
          <w:color w:val="221F1F"/>
          <w:spacing w:val="-16"/>
        </w:rPr>
        <w:t xml:space="preserve"> </w:t>
      </w:r>
      <w:r>
        <w:rPr>
          <w:color w:val="221F1F"/>
        </w:rPr>
        <w:t>базового</w:t>
      </w:r>
      <w:r>
        <w:rPr>
          <w:color w:val="221F1F"/>
          <w:spacing w:val="-14"/>
        </w:rPr>
        <w:t xml:space="preserve"> </w:t>
      </w:r>
      <w:r>
        <w:rPr>
          <w:color w:val="221F1F"/>
        </w:rPr>
        <w:t>уровня,</w:t>
      </w:r>
      <w:r>
        <w:rPr>
          <w:color w:val="221F1F"/>
          <w:spacing w:val="-15"/>
        </w:rPr>
        <w:t xml:space="preserve"> </w:t>
      </w:r>
      <w:r>
        <w:rPr>
          <w:color w:val="221F1F"/>
        </w:rPr>
        <w:t>овладеть</w:t>
      </w:r>
      <w:r>
        <w:rPr>
          <w:color w:val="221F1F"/>
          <w:spacing w:val="-16"/>
        </w:rPr>
        <w:t xml:space="preserve"> </w:t>
      </w:r>
      <w:r>
        <w:rPr>
          <w:color w:val="221F1F"/>
        </w:rPr>
        <w:t>расширенным</w:t>
      </w:r>
      <w:r>
        <w:rPr>
          <w:color w:val="221F1F"/>
          <w:spacing w:val="-15"/>
        </w:rPr>
        <w:t xml:space="preserve"> </w:t>
      </w:r>
      <w:r>
        <w:rPr>
          <w:color w:val="221F1F"/>
        </w:rPr>
        <w:t>кругом</w:t>
      </w:r>
      <w:r>
        <w:rPr>
          <w:color w:val="221F1F"/>
          <w:spacing w:val="-15"/>
        </w:rPr>
        <w:t xml:space="preserve"> </w:t>
      </w:r>
      <w:r>
        <w:rPr>
          <w:color w:val="221F1F"/>
        </w:rPr>
        <w:t>понятий</w:t>
      </w:r>
      <w:r>
        <w:rPr>
          <w:color w:val="221F1F"/>
          <w:spacing w:val="-14"/>
        </w:rPr>
        <w:t xml:space="preserve"> </w:t>
      </w:r>
      <w:r>
        <w:rPr>
          <w:color w:val="221F1F"/>
        </w:rPr>
        <w:t>и</w:t>
      </w:r>
      <w:r>
        <w:rPr>
          <w:color w:val="221F1F"/>
          <w:spacing w:val="-14"/>
        </w:rPr>
        <w:t xml:space="preserve"> </w:t>
      </w:r>
      <w:r>
        <w:rPr>
          <w:color w:val="221F1F"/>
        </w:rPr>
        <w:t>методов,</w:t>
      </w:r>
      <w:r>
        <w:rPr>
          <w:color w:val="221F1F"/>
          <w:spacing w:val="-16"/>
        </w:rPr>
        <w:t xml:space="preserve"> </w:t>
      </w:r>
      <w:r>
        <w:rPr>
          <w:color w:val="221F1F"/>
        </w:rPr>
        <w:t>решать задачи более высокого уровня сложности.</w:t>
      </w:r>
    </w:p>
    <w:p w:rsidR="00B72A0A" w:rsidRDefault="002C54CC">
      <w:pPr>
        <w:pStyle w:val="a3"/>
        <w:spacing w:line="321" w:lineRule="exact"/>
        <w:ind w:left="841" w:firstLine="0"/>
      </w:pPr>
      <w:r>
        <w:rPr>
          <w:color w:val="221F1F"/>
        </w:rPr>
        <w:t>Учебным</w:t>
      </w:r>
      <w:r>
        <w:rPr>
          <w:color w:val="221F1F"/>
          <w:spacing w:val="62"/>
        </w:rPr>
        <w:t xml:space="preserve"> </w:t>
      </w:r>
      <w:r>
        <w:rPr>
          <w:color w:val="221F1F"/>
        </w:rPr>
        <w:t>планом</w:t>
      </w:r>
      <w:r>
        <w:rPr>
          <w:color w:val="221F1F"/>
          <w:spacing w:val="65"/>
        </w:rPr>
        <w:t xml:space="preserve"> </w:t>
      </w:r>
      <w:r>
        <w:rPr>
          <w:color w:val="221F1F"/>
        </w:rPr>
        <w:t>(вариант</w:t>
      </w:r>
      <w:r>
        <w:rPr>
          <w:color w:val="221F1F"/>
          <w:spacing w:val="63"/>
        </w:rPr>
        <w:t xml:space="preserve"> </w:t>
      </w:r>
      <w:r>
        <w:rPr>
          <w:color w:val="221F1F"/>
        </w:rPr>
        <w:t>1</w:t>
      </w:r>
      <w:r>
        <w:rPr>
          <w:color w:val="221F1F"/>
          <w:spacing w:val="64"/>
        </w:rPr>
        <w:t xml:space="preserve"> </w:t>
      </w:r>
      <w:r>
        <w:rPr>
          <w:color w:val="221F1F"/>
        </w:rPr>
        <w:t>АООП</w:t>
      </w:r>
      <w:r>
        <w:rPr>
          <w:color w:val="221F1F"/>
          <w:spacing w:val="63"/>
        </w:rPr>
        <w:t xml:space="preserve"> </w:t>
      </w:r>
      <w:r>
        <w:rPr>
          <w:color w:val="221F1F"/>
        </w:rPr>
        <w:t>ООО)</w:t>
      </w:r>
      <w:r>
        <w:rPr>
          <w:color w:val="221F1F"/>
          <w:spacing w:val="63"/>
        </w:rPr>
        <w:t xml:space="preserve"> </w:t>
      </w:r>
      <w:r>
        <w:rPr>
          <w:color w:val="221F1F"/>
        </w:rPr>
        <w:t>на</w:t>
      </w:r>
      <w:r>
        <w:rPr>
          <w:color w:val="221F1F"/>
          <w:spacing w:val="63"/>
        </w:rPr>
        <w:t xml:space="preserve"> </w:t>
      </w:r>
      <w:r>
        <w:rPr>
          <w:color w:val="221F1F"/>
        </w:rPr>
        <w:t>изучение</w:t>
      </w:r>
      <w:r>
        <w:rPr>
          <w:color w:val="221F1F"/>
          <w:spacing w:val="63"/>
        </w:rPr>
        <w:t xml:space="preserve"> </w:t>
      </w:r>
      <w:r>
        <w:rPr>
          <w:color w:val="221F1F"/>
        </w:rPr>
        <w:t>учебного</w:t>
      </w:r>
      <w:r>
        <w:rPr>
          <w:color w:val="221F1F"/>
          <w:spacing w:val="64"/>
        </w:rPr>
        <w:t xml:space="preserve"> </w:t>
      </w:r>
      <w:r>
        <w:rPr>
          <w:color w:val="221F1F"/>
          <w:spacing w:val="-2"/>
        </w:rPr>
        <w:t>предмета</w:t>
      </w:r>
    </w:p>
    <w:p w:rsidR="00B72A0A" w:rsidRDefault="002C54CC">
      <w:pPr>
        <w:pStyle w:val="a3"/>
        <w:ind w:right="142" w:firstLine="0"/>
      </w:pPr>
      <w:r>
        <w:rPr>
          <w:color w:val="221F1F"/>
        </w:rPr>
        <w:t>«Информатика»</w:t>
      </w:r>
      <w:r>
        <w:rPr>
          <w:color w:val="221F1F"/>
          <w:spacing w:val="-14"/>
        </w:rPr>
        <w:t xml:space="preserve"> </w:t>
      </w:r>
      <w:r>
        <w:rPr>
          <w:color w:val="221F1F"/>
        </w:rPr>
        <w:t>на</w:t>
      </w:r>
      <w:r>
        <w:rPr>
          <w:color w:val="221F1F"/>
          <w:spacing w:val="-15"/>
        </w:rPr>
        <w:t xml:space="preserve"> </w:t>
      </w:r>
      <w:r>
        <w:rPr>
          <w:color w:val="221F1F"/>
        </w:rPr>
        <w:t>базовом</w:t>
      </w:r>
      <w:r>
        <w:rPr>
          <w:color w:val="221F1F"/>
          <w:spacing w:val="-15"/>
        </w:rPr>
        <w:t xml:space="preserve"> </w:t>
      </w:r>
      <w:r>
        <w:rPr>
          <w:color w:val="221F1F"/>
        </w:rPr>
        <w:t>уровне</w:t>
      </w:r>
      <w:r>
        <w:rPr>
          <w:color w:val="221F1F"/>
          <w:spacing w:val="-14"/>
        </w:rPr>
        <w:t xml:space="preserve"> </w:t>
      </w:r>
      <w:r>
        <w:rPr>
          <w:color w:val="221F1F"/>
        </w:rPr>
        <w:t>отведено</w:t>
      </w:r>
      <w:r>
        <w:rPr>
          <w:color w:val="221F1F"/>
          <w:spacing w:val="-14"/>
        </w:rPr>
        <w:t xml:space="preserve"> </w:t>
      </w:r>
      <w:r>
        <w:rPr>
          <w:color w:val="221F1F"/>
        </w:rPr>
        <w:t>170</w:t>
      </w:r>
      <w:r>
        <w:rPr>
          <w:color w:val="221F1F"/>
          <w:spacing w:val="-16"/>
        </w:rPr>
        <w:t xml:space="preserve"> </w:t>
      </w:r>
      <w:r>
        <w:rPr>
          <w:color w:val="221F1F"/>
        </w:rPr>
        <w:t>учебных</w:t>
      </w:r>
      <w:r>
        <w:rPr>
          <w:color w:val="221F1F"/>
          <w:spacing w:val="-14"/>
        </w:rPr>
        <w:t xml:space="preserve"> </w:t>
      </w:r>
      <w:r>
        <w:rPr>
          <w:color w:val="221F1F"/>
        </w:rPr>
        <w:t>часов</w:t>
      </w:r>
      <w:r>
        <w:rPr>
          <w:color w:val="221F1F"/>
          <w:spacing w:val="-8"/>
        </w:rPr>
        <w:t xml:space="preserve"> </w:t>
      </w:r>
      <w:r>
        <w:rPr>
          <w:color w:val="221F1F"/>
        </w:rPr>
        <w:t>—</w:t>
      </w:r>
      <w:r>
        <w:rPr>
          <w:color w:val="221F1F"/>
          <w:spacing w:val="-14"/>
        </w:rPr>
        <w:t xml:space="preserve"> </w:t>
      </w:r>
      <w:r>
        <w:rPr>
          <w:color w:val="221F1F"/>
        </w:rPr>
        <w:t>по</w:t>
      </w:r>
      <w:r>
        <w:rPr>
          <w:color w:val="221F1F"/>
          <w:spacing w:val="-14"/>
        </w:rPr>
        <w:t xml:space="preserve"> </w:t>
      </w:r>
      <w:r>
        <w:rPr>
          <w:color w:val="221F1F"/>
        </w:rPr>
        <w:t>1</w:t>
      </w:r>
      <w:r>
        <w:rPr>
          <w:color w:val="221F1F"/>
          <w:spacing w:val="-14"/>
        </w:rPr>
        <w:t xml:space="preserve"> </w:t>
      </w:r>
      <w:r>
        <w:rPr>
          <w:color w:val="221F1F"/>
        </w:rPr>
        <w:t>часу</w:t>
      </w:r>
      <w:r>
        <w:rPr>
          <w:color w:val="221F1F"/>
          <w:spacing w:val="-14"/>
        </w:rPr>
        <w:t xml:space="preserve"> </w:t>
      </w:r>
      <w:r>
        <w:rPr>
          <w:color w:val="221F1F"/>
        </w:rPr>
        <w:t>в</w:t>
      </w:r>
      <w:r>
        <w:rPr>
          <w:color w:val="221F1F"/>
          <w:spacing w:val="-16"/>
        </w:rPr>
        <w:t xml:space="preserve"> </w:t>
      </w:r>
      <w:r>
        <w:rPr>
          <w:color w:val="221F1F"/>
        </w:rPr>
        <w:t>неделю в 5, 6, 7, 8 и 9 классах соответственно.</w:t>
      </w:r>
    </w:p>
    <w:p w:rsidR="00B72A0A" w:rsidRDefault="002C54CC">
      <w:pPr>
        <w:pStyle w:val="a3"/>
        <w:spacing w:line="321" w:lineRule="exact"/>
        <w:ind w:left="841" w:firstLine="0"/>
      </w:pPr>
      <w:r>
        <w:rPr>
          <w:color w:val="221F1F"/>
        </w:rPr>
        <w:t>Учебным</w:t>
      </w:r>
      <w:r>
        <w:rPr>
          <w:color w:val="221F1F"/>
          <w:spacing w:val="62"/>
        </w:rPr>
        <w:t xml:space="preserve"> </w:t>
      </w:r>
      <w:r>
        <w:rPr>
          <w:color w:val="221F1F"/>
        </w:rPr>
        <w:t>планом</w:t>
      </w:r>
      <w:r>
        <w:rPr>
          <w:color w:val="221F1F"/>
          <w:spacing w:val="65"/>
        </w:rPr>
        <w:t xml:space="preserve"> </w:t>
      </w:r>
      <w:r>
        <w:rPr>
          <w:color w:val="221F1F"/>
        </w:rPr>
        <w:t>(вариант</w:t>
      </w:r>
      <w:r>
        <w:rPr>
          <w:color w:val="221F1F"/>
          <w:spacing w:val="63"/>
        </w:rPr>
        <w:t xml:space="preserve"> </w:t>
      </w:r>
      <w:r>
        <w:rPr>
          <w:color w:val="221F1F"/>
        </w:rPr>
        <w:t>2</w:t>
      </w:r>
      <w:r>
        <w:rPr>
          <w:color w:val="221F1F"/>
          <w:spacing w:val="64"/>
        </w:rPr>
        <w:t xml:space="preserve"> </w:t>
      </w:r>
      <w:r>
        <w:rPr>
          <w:color w:val="221F1F"/>
        </w:rPr>
        <w:t>АООП</w:t>
      </w:r>
      <w:r>
        <w:rPr>
          <w:color w:val="221F1F"/>
          <w:spacing w:val="63"/>
        </w:rPr>
        <w:t xml:space="preserve"> </w:t>
      </w:r>
      <w:r>
        <w:rPr>
          <w:color w:val="221F1F"/>
        </w:rPr>
        <w:t>ООО)</w:t>
      </w:r>
      <w:r>
        <w:rPr>
          <w:color w:val="221F1F"/>
          <w:spacing w:val="63"/>
        </w:rPr>
        <w:t xml:space="preserve"> </w:t>
      </w:r>
      <w:r>
        <w:rPr>
          <w:color w:val="221F1F"/>
        </w:rPr>
        <w:t>на</w:t>
      </w:r>
      <w:r>
        <w:rPr>
          <w:color w:val="221F1F"/>
          <w:spacing w:val="63"/>
        </w:rPr>
        <w:t xml:space="preserve"> </w:t>
      </w:r>
      <w:r>
        <w:rPr>
          <w:color w:val="221F1F"/>
        </w:rPr>
        <w:t>изучение</w:t>
      </w:r>
      <w:r>
        <w:rPr>
          <w:color w:val="221F1F"/>
          <w:spacing w:val="63"/>
        </w:rPr>
        <w:t xml:space="preserve"> </w:t>
      </w:r>
      <w:r>
        <w:rPr>
          <w:color w:val="221F1F"/>
        </w:rPr>
        <w:t>учебного</w:t>
      </w:r>
      <w:r>
        <w:rPr>
          <w:color w:val="221F1F"/>
          <w:spacing w:val="64"/>
        </w:rPr>
        <w:t xml:space="preserve"> </w:t>
      </w:r>
      <w:r>
        <w:rPr>
          <w:color w:val="221F1F"/>
          <w:spacing w:val="-2"/>
        </w:rPr>
        <w:t>предмета</w:t>
      </w:r>
    </w:p>
    <w:p w:rsidR="00B72A0A" w:rsidRDefault="002C54CC">
      <w:pPr>
        <w:pStyle w:val="a3"/>
        <w:ind w:right="141" w:firstLine="0"/>
      </w:pPr>
      <w:r>
        <w:rPr>
          <w:color w:val="221F1F"/>
        </w:rPr>
        <w:t>«Информатика»</w:t>
      </w:r>
      <w:r>
        <w:rPr>
          <w:color w:val="221F1F"/>
          <w:spacing w:val="-2"/>
        </w:rPr>
        <w:t xml:space="preserve"> </w:t>
      </w:r>
      <w:r>
        <w:rPr>
          <w:color w:val="221F1F"/>
        </w:rPr>
        <w:t>на</w:t>
      </w:r>
      <w:r>
        <w:rPr>
          <w:color w:val="221F1F"/>
          <w:spacing w:val="-6"/>
        </w:rPr>
        <w:t xml:space="preserve"> </w:t>
      </w:r>
      <w:r>
        <w:rPr>
          <w:color w:val="221F1F"/>
        </w:rPr>
        <w:t>базовом</w:t>
      </w:r>
      <w:r>
        <w:rPr>
          <w:color w:val="221F1F"/>
          <w:spacing w:val="-6"/>
        </w:rPr>
        <w:t xml:space="preserve"> </w:t>
      </w:r>
      <w:r>
        <w:rPr>
          <w:color w:val="221F1F"/>
        </w:rPr>
        <w:t>уровне</w:t>
      </w:r>
      <w:r>
        <w:rPr>
          <w:color w:val="221F1F"/>
          <w:spacing w:val="-3"/>
        </w:rPr>
        <w:t xml:space="preserve"> </w:t>
      </w:r>
      <w:r>
        <w:rPr>
          <w:color w:val="221F1F"/>
        </w:rPr>
        <w:t>отведено</w:t>
      </w:r>
      <w:r>
        <w:rPr>
          <w:color w:val="221F1F"/>
          <w:spacing w:val="-2"/>
        </w:rPr>
        <w:t xml:space="preserve"> </w:t>
      </w:r>
      <w:r>
        <w:rPr>
          <w:color w:val="221F1F"/>
        </w:rPr>
        <w:t>204</w:t>
      </w:r>
      <w:r>
        <w:rPr>
          <w:color w:val="221F1F"/>
          <w:spacing w:val="-2"/>
        </w:rPr>
        <w:t xml:space="preserve"> </w:t>
      </w:r>
      <w:r>
        <w:rPr>
          <w:color w:val="221F1F"/>
        </w:rPr>
        <w:t>учебных</w:t>
      </w:r>
      <w:r>
        <w:rPr>
          <w:color w:val="221F1F"/>
          <w:spacing w:val="-2"/>
        </w:rPr>
        <w:t xml:space="preserve"> </w:t>
      </w:r>
      <w:r>
        <w:rPr>
          <w:color w:val="221F1F"/>
        </w:rPr>
        <w:t>часа —</w:t>
      </w:r>
      <w:r>
        <w:rPr>
          <w:color w:val="221F1F"/>
          <w:spacing w:val="-3"/>
        </w:rPr>
        <w:t xml:space="preserve"> </w:t>
      </w:r>
      <w:r>
        <w:rPr>
          <w:color w:val="221F1F"/>
        </w:rPr>
        <w:t>по</w:t>
      </w:r>
      <w:r>
        <w:rPr>
          <w:color w:val="221F1F"/>
          <w:spacing w:val="-2"/>
        </w:rPr>
        <w:t xml:space="preserve"> </w:t>
      </w:r>
      <w:r>
        <w:rPr>
          <w:color w:val="221F1F"/>
        </w:rPr>
        <w:t>1</w:t>
      </w:r>
      <w:r>
        <w:rPr>
          <w:color w:val="221F1F"/>
          <w:spacing w:val="-3"/>
        </w:rPr>
        <w:t xml:space="preserve"> </w:t>
      </w:r>
      <w:r>
        <w:rPr>
          <w:color w:val="221F1F"/>
        </w:rPr>
        <w:t>часу</w:t>
      </w:r>
      <w:r>
        <w:rPr>
          <w:color w:val="221F1F"/>
          <w:spacing w:val="-2"/>
        </w:rPr>
        <w:t xml:space="preserve"> </w:t>
      </w:r>
      <w:r>
        <w:rPr>
          <w:color w:val="221F1F"/>
        </w:rPr>
        <w:t>в</w:t>
      </w:r>
      <w:r>
        <w:rPr>
          <w:color w:val="221F1F"/>
          <w:spacing w:val="-4"/>
        </w:rPr>
        <w:t xml:space="preserve"> </w:t>
      </w:r>
      <w:r>
        <w:rPr>
          <w:color w:val="221F1F"/>
        </w:rPr>
        <w:t>неделю в 5, 6, 7, 8, 9 и 10 классах соответственно.</w:t>
      </w:r>
    </w:p>
    <w:p w:rsidR="00B72A0A" w:rsidRDefault="002C54CC">
      <w:pPr>
        <w:pStyle w:val="a3"/>
        <w:ind w:right="144" w:hanging="10"/>
      </w:pPr>
      <w:r>
        <w:rPr>
          <w:color w:val="221F1F"/>
        </w:rPr>
        <w:t xml:space="preserve">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рабочей программой, и время, отводимое на ее изучение, должны быть сохранены </w:t>
      </w:r>
      <w:r>
        <w:rPr>
          <w:color w:val="221F1F"/>
          <w:spacing w:val="-2"/>
        </w:rPr>
        <w:t>полностью.</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hanging="10"/>
      </w:pPr>
      <w:r>
        <w:rPr>
          <w:color w:val="221F1F"/>
        </w:rPr>
        <w:t>При реализации вариантов 1 и 2 АООП ООО в каждом классе резервное время на освоение учебного предмета «Информатика» увеличивается за счет введения обязательного специального (коррекционного) курса «Тифлотехника».</w:t>
      </w:r>
    </w:p>
    <w:p w:rsidR="00B72A0A" w:rsidRDefault="002C54CC">
      <w:pPr>
        <w:spacing w:before="2"/>
        <w:ind w:left="841" w:right="5666"/>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B72A0A" w:rsidRDefault="002C54CC">
      <w:pPr>
        <w:pStyle w:val="1"/>
        <w:spacing w:line="321" w:lineRule="exact"/>
        <w:jc w:val="left"/>
      </w:pPr>
      <w:r>
        <w:t>Цифровая</w:t>
      </w:r>
      <w:r>
        <w:rPr>
          <w:spacing w:val="-8"/>
        </w:rPr>
        <w:t xml:space="preserve"> </w:t>
      </w:r>
      <w:r>
        <w:rPr>
          <w:spacing w:val="-2"/>
        </w:rPr>
        <w:t>грамотность</w:t>
      </w:r>
    </w:p>
    <w:p w:rsidR="00B72A0A" w:rsidRDefault="002C54CC">
      <w:pPr>
        <w:pStyle w:val="a3"/>
        <w:ind w:left="841" w:firstLine="0"/>
        <w:jc w:val="left"/>
      </w:pPr>
      <w:r>
        <w:t>Стандартная</w:t>
      </w:r>
      <w:r>
        <w:rPr>
          <w:spacing w:val="-10"/>
        </w:rPr>
        <w:t xml:space="preserve"> </w:t>
      </w:r>
      <w:r>
        <w:t>клавиатура</w:t>
      </w:r>
      <w:r>
        <w:rPr>
          <w:spacing w:val="-10"/>
        </w:rPr>
        <w:t xml:space="preserve"> </w:t>
      </w:r>
      <w:r>
        <w:rPr>
          <w:spacing w:val="-2"/>
        </w:rPr>
        <w:t>компьютера:</w:t>
      </w:r>
    </w:p>
    <w:p w:rsidR="00B72A0A" w:rsidRDefault="002C54CC">
      <w:pPr>
        <w:pStyle w:val="a4"/>
        <w:numPr>
          <w:ilvl w:val="1"/>
          <w:numId w:val="117"/>
        </w:numPr>
        <w:tabs>
          <w:tab w:val="left" w:pos="1573"/>
        </w:tabs>
        <w:spacing w:before="2" w:line="322" w:lineRule="exact"/>
        <w:ind w:left="1573"/>
        <w:jc w:val="left"/>
        <w:rPr>
          <w:sz w:val="28"/>
        </w:rPr>
      </w:pPr>
      <w:r>
        <w:rPr>
          <w:sz w:val="28"/>
        </w:rPr>
        <w:t>набор</w:t>
      </w:r>
      <w:r>
        <w:rPr>
          <w:spacing w:val="-8"/>
          <w:sz w:val="28"/>
        </w:rPr>
        <w:t xml:space="preserve"> </w:t>
      </w:r>
      <w:r>
        <w:rPr>
          <w:sz w:val="28"/>
        </w:rPr>
        <w:t>клавиатурных</w:t>
      </w:r>
      <w:r>
        <w:rPr>
          <w:spacing w:val="-9"/>
          <w:sz w:val="28"/>
        </w:rPr>
        <w:t xml:space="preserve"> </w:t>
      </w:r>
      <w:r>
        <w:rPr>
          <w:sz w:val="28"/>
        </w:rPr>
        <w:t>команд</w:t>
      </w:r>
      <w:r>
        <w:rPr>
          <w:spacing w:val="-8"/>
          <w:sz w:val="28"/>
        </w:rPr>
        <w:t xml:space="preserve"> </w:t>
      </w:r>
      <w:r>
        <w:rPr>
          <w:sz w:val="28"/>
        </w:rPr>
        <w:t>стандартной</w:t>
      </w:r>
      <w:r>
        <w:rPr>
          <w:spacing w:val="-8"/>
          <w:sz w:val="28"/>
        </w:rPr>
        <w:t xml:space="preserve"> </w:t>
      </w:r>
      <w:r>
        <w:rPr>
          <w:spacing w:val="-2"/>
          <w:sz w:val="28"/>
        </w:rPr>
        <w:t>клавиатуры;</w:t>
      </w:r>
    </w:p>
    <w:p w:rsidR="00B72A0A" w:rsidRDefault="002C54CC">
      <w:pPr>
        <w:pStyle w:val="a4"/>
        <w:numPr>
          <w:ilvl w:val="1"/>
          <w:numId w:val="117"/>
        </w:numPr>
        <w:tabs>
          <w:tab w:val="left" w:pos="1573"/>
        </w:tabs>
        <w:ind w:right="152" w:firstLine="708"/>
        <w:jc w:val="left"/>
        <w:rPr>
          <w:sz w:val="28"/>
        </w:rPr>
      </w:pPr>
      <w:r>
        <w:rPr>
          <w:sz w:val="28"/>
        </w:rPr>
        <w:t xml:space="preserve">десятипальцевый способ ввода информации на стандартной клавиатуре </w:t>
      </w:r>
      <w:r>
        <w:rPr>
          <w:spacing w:val="-2"/>
          <w:sz w:val="28"/>
        </w:rPr>
        <w:t>компьютера.</w:t>
      </w:r>
    </w:p>
    <w:p w:rsidR="00B72A0A" w:rsidRDefault="002C54CC">
      <w:pPr>
        <w:pStyle w:val="a3"/>
        <w:spacing w:line="321" w:lineRule="exact"/>
        <w:ind w:left="841" w:firstLine="0"/>
        <w:jc w:val="left"/>
      </w:pPr>
      <w:r>
        <w:t>Файлы</w:t>
      </w:r>
      <w:r>
        <w:rPr>
          <w:spacing w:val="-3"/>
        </w:rPr>
        <w:t xml:space="preserve"> </w:t>
      </w:r>
      <w:r>
        <w:t>и</w:t>
      </w:r>
      <w:r>
        <w:rPr>
          <w:spacing w:val="-4"/>
        </w:rPr>
        <w:t xml:space="preserve"> </w:t>
      </w:r>
      <w:r>
        <w:rPr>
          <w:spacing w:val="-2"/>
        </w:rPr>
        <w:t>папки:</w:t>
      </w:r>
    </w:p>
    <w:p w:rsidR="00B72A0A" w:rsidRDefault="002C54CC">
      <w:pPr>
        <w:pStyle w:val="a4"/>
        <w:numPr>
          <w:ilvl w:val="1"/>
          <w:numId w:val="117"/>
        </w:numPr>
        <w:tabs>
          <w:tab w:val="left" w:pos="1573"/>
        </w:tabs>
        <w:spacing w:line="322" w:lineRule="exact"/>
        <w:ind w:left="1573"/>
        <w:jc w:val="left"/>
        <w:rPr>
          <w:sz w:val="28"/>
        </w:rPr>
      </w:pPr>
      <w:r>
        <w:rPr>
          <w:sz w:val="28"/>
        </w:rPr>
        <w:t>понятие</w:t>
      </w:r>
      <w:r>
        <w:rPr>
          <w:spacing w:val="-3"/>
          <w:sz w:val="28"/>
        </w:rPr>
        <w:t xml:space="preserve"> </w:t>
      </w:r>
      <w:r>
        <w:rPr>
          <w:sz w:val="28"/>
        </w:rPr>
        <w:t>о</w:t>
      </w:r>
      <w:r>
        <w:rPr>
          <w:spacing w:val="-4"/>
          <w:sz w:val="28"/>
        </w:rPr>
        <w:t xml:space="preserve"> </w:t>
      </w:r>
      <w:r>
        <w:rPr>
          <w:sz w:val="28"/>
        </w:rPr>
        <w:t>файлах</w:t>
      </w:r>
      <w:r>
        <w:rPr>
          <w:spacing w:val="-1"/>
          <w:sz w:val="28"/>
        </w:rPr>
        <w:t xml:space="preserve"> </w:t>
      </w:r>
      <w:r>
        <w:rPr>
          <w:sz w:val="28"/>
        </w:rPr>
        <w:t>и</w:t>
      </w:r>
      <w:r>
        <w:rPr>
          <w:spacing w:val="-5"/>
          <w:sz w:val="28"/>
        </w:rPr>
        <w:t xml:space="preserve"> </w:t>
      </w:r>
      <w:r>
        <w:rPr>
          <w:spacing w:val="-2"/>
          <w:sz w:val="28"/>
        </w:rPr>
        <w:t>папках;</w:t>
      </w:r>
    </w:p>
    <w:p w:rsidR="00B72A0A" w:rsidRDefault="002C54CC">
      <w:pPr>
        <w:pStyle w:val="a4"/>
        <w:numPr>
          <w:ilvl w:val="1"/>
          <w:numId w:val="117"/>
        </w:numPr>
        <w:tabs>
          <w:tab w:val="left" w:pos="1573"/>
        </w:tabs>
        <w:ind w:left="1573"/>
        <w:jc w:val="left"/>
        <w:rPr>
          <w:sz w:val="28"/>
        </w:rPr>
      </w:pPr>
      <w:r>
        <w:rPr>
          <w:sz w:val="28"/>
        </w:rPr>
        <w:t>программа</w:t>
      </w:r>
      <w:r>
        <w:rPr>
          <w:spacing w:val="-8"/>
          <w:sz w:val="28"/>
        </w:rPr>
        <w:t xml:space="preserve"> </w:t>
      </w:r>
      <w:r>
        <w:rPr>
          <w:spacing w:val="-2"/>
          <w:sz w:val="28"/>
        </w:rPr>
        <w:t>«Проводник»;</w:t>
      </w:r>
    </w:p>
    <w:p w:rsidR="00B72A0A" w:rsidRDefault="002C54CC">
      <w:pPr>
        <w:pStyle w:val="a4"/>
        <w:numPr>
          <w:ilvl w:val="1"/>
          <w:numId w:val="117"/>
        </w:numPr>
        <w:tabs>
          <w:tab w:val="left" w:pos="1573"/>
        </w:tabs>
        <w:spacing w:before="2"/>
        <w:ind w:left="841" w:right="4810" w:firstLine="0"/>
        <w:jc w:val="left"/>
        <w:rPr>
          <w:sz w:val="28"/>
        </w:rPr>
      </w:pPr>
      <w:r>
        <w:rPr>
          <w:sz w:val="28"/>
        </w:rPr>
        <w:t>операции</w:t>
      </w:r>
      <w:r>
        <w:rPr>
          <w:spacing w:val="-9"/>
          <w:sz w:val="28"/>
        </w:rPr>
        <w:t xml:space="preserve"> </w:t>
      </w:r>
      <w:r>
        <w:rPr>
          <w:sz w:val="28"/>
        </w:rPr>
        <w:t>над</w:t>
      </w:r>
      <w:r>
        <w:rPr>
          <w:spacing w:val="-8"/>
          <w:sz w:val="28"/>
        </w:rPr>
        <w:t xml:space="preserve"> </w:t>
      </w:r>
      <w:r>
        <w:rPr>
          <w:sz w:val="28"/>
        </w:rPr>
        <w:t>файлами</w:t>
      </w:r>
      <w:r>
        <w:rPr>
          <w:spacing w:val="-9"/>
          <w:sz w:val="28"/>
        </w:rPr>
        <w:t xml:space="preserve"> </w:t>
      </w:r>
      <w:r>
        <w:rPr>
          <w:sz w:val="28"/>
        </w:rPr>
        <w:t>и</w:t>
      </w:r>
      <w:r>
        <w:rPr>
          <w:spacing w:val="-12"/>
          <w:sz w:val="28"/>
        </w:rPr>
        <w:t xml:space="preserve"> </w:t>
      </w:r>
      <w:r>
        <w:rPr>
          <w:sz w:val="28"/>
        </w:rPr>
        <w:t>папками. Форматирование абзацев и символов:</w:t>
      </w:r>
    </w:p>
    <w:p w:rsidR="00B72A0A" w:rsidRDefault="002C54CC">
      <w:pPr>
        <w:pStyle w:val="a4"/>
        <w:numPr>
          <w:ilvl w:val="1"/>
          <w:numId w:val="117"/>
        </w:numPr>
        <w:tabs>
          <w:tab w:val="left" w:pos="1573"/>
        </w:tabs>
        <w:spacing w:line="321" w:lineRule="exact"/>
        <w:ind w:left="1573"/>
        <w:jc w:val="left"/>
        <w:rPr>
          <w:sz w:val="28"/>
        </w:rPr>
      </w:pPr>
      <w:r>
        <w:rPr>
          <w:sz w:val="28"/>
        </w:rPr>
        <w:t>структурные</w:t>
      </w:r>
      <w:r>
        <w:rPr>
          <w:spacing w:val="-8"/>
          <w:sz w:val="28"/>
        </w:rPr>
        <w:t xml:space="preserve"> </w:t>
      </w:r>
      <w:r>
        <w:rPr>
          <w:sz w:val="28"/>
        </w:rPr>
        <w:t>элементы</w:t>
      </w:r>
      <w:r>
        <w:rPr>
          <w:spacing w:val="-8"/>
          <w:sz w:val="28"/>
        </w:rPr>
        <w:t xml:space="preserve"> </w:t>
      </w:r>
      <w:r>
        <w:rPr>
          <w:spacing w:val="-2"/>
          <w:sz w:val="28"/>
        </w:rPr>
        <w:t>текста;</w:t>
      </w:r>
    </w:p>
    <w:p w:rsidR="00B72A0A" w:rsidRDefault="002C54CC">
      <w:pPr>
        <w:pStyle w:val="a4"/>
        <w:numPr>
          <w:ilvl w:val="1"/>
          <w:numId w:val="117"/>
        </w:numPr>
        <w:tabs>
          <w:tab w:val="left" w:pos="1573"/>
        </w:tabs>
        <w:spacing w:line="322" w:lineRule="exact"/>
        <w:ind w:left="1573"/>
        <w:jc w:val="left"/>
        <w:rPr>
          <w:sz w:val="28"/>
        </w:rPr>
      </w:pPr>
      <w:r>
        <w:rPr>
          <w:sz w:val="28"/>
        </w:rPr>
        <w:t>ввод,</w:t>
      </w:r>
      <w:r>
        <w:rPr>
          <w:spacing w:val="-7"/>
          <w:sz w:val="28"/>
        </w:rPr>
        <w:t xml:space="preserve"> </w:t>
      </w:r>
      <w:r>
        <w:rPr>
          <w:sz w:val="28"/>
        </w:rPr>
        <w:t>редактирование</w:t>
      </w:r>
      <w:r>
        <w:rPr>
          <w:spacing w:val="-6"/>
          <w:sz w:val="28"/>
        </w:rPr>
        <w:t xml:space="preserve"> </w:t>
      </w:r>
      <w:r>
        <w:rPr>
          <w:sz w:val="28"/>
        </w:rPr>
        <w:t>и</w:t>
      </w:r>
      <w:r>
        <w:rPr>
          <w:spacing w:val="-8"/>
          <w:sz w:val="28"/>
        </w:rPr>
        <w:t xml:space="preserve"> </w:t>
      </w:r>
      <w:r>
        <w:rPr>
          <w:sz w:val="28"/>
        </w:rPr>
        <w:t>навигация</w:t>
      </w:r>
      <w:r>
        <w:rPr>
          <w:spacing w:val="-6"/>
          <w:sz w:val="28"/>
        </w:rPr>
        <w:t xml:space="preserve"> </w:t>
      </w:r>
      <w:r>
        <w:rPr>
          <w:sz w:val="28"/>
        </w:rPr>
        <w:t>по</w:t>
      </w:r>
      <w:r>
        <w:rPr>
          <w:spacing w:val="-4"/>
          <w:sz w:val="28"/>
        </w:rPr>
        <w:t xml:space="preserve"> </w:t>
      </w:r>
      <w:r>
        <w:rPr>
          <w:spacing w:val="-2"/>
          <w:sz w:val="28"/>
        </w:rPr>
        <w:t>тексту;</w:t>
      </w:r>
    </w:p>
    <w:p w:rsidR="00B72A0A" w:rsidRDefault="002C54CC">
      <w:pPr>
        <w:pStyle w:val="a4"/>
        <w:numPr>
          <w:ilvl w:val="1"/>
          <w:numId w:val="117"/>
        </w:numPr>
        <w:tabs>
          <w:tab w:val="left" w:pos="1573"/>
        </w:tabs>
        <w:spacing w:line="322" w:lineRule="exact"/>
        <w:ind w:left="1573"/>
        <w:jc w:val="left"/>
        <w:rPr>
          <w:sz w:val="28"/>
        </w:rPr>
      </w:pPr>
      <w:r>
        <w:rPr>
          <w:sz w:val="28"/>
        </w:rPr>
        <w:t>форматирование</w:t>
      </w:r>
      <w:r>
        <w:rPr>
          <w:spacing w:val="-11"/>
          <w:sz w:val="28"/>
        </w:rPr>
        <w:t xml:space="preserve"> </w:t>
      </w:r>
      <w:r>
        <w:rPr>
          <w:spacing w:val="-2"/>
          <w:sz w:val="28"/>
        </w:rPr>
        <w:t>абзацев;</w:t>
      </w:r>
    </w:p>
    <w:p w:rsidR="00B72A0A" w:rsidRDefault="002C54CC">
      <w:pPr>
        <w:pStyle w:val="a4"/>
        <w:numPr>
          <w:ilvl w:val="1"/>
          <w:numId w:val="117"/>
        </w:numPr>
        <w:tabs>
          <w:tab w:val="left" w:pos="1573"/>
        </w:tabs>
        <w:spacing w:line="322" w:lineRule="exact"/>
        <w:ind w:left="1573"/>
        <w:jc w:val="left"/>
        <w:rPr>
          <w:sz w:val="28"/>
        </w:rPr>
      </w:pPr>
      <w:r>
        <w:rPr>
          <w:sz w:val="28"/>
        </w:rPr>
        <w:t>форматирование</w:t>
      </w:r>
      <w:r>
        <w:rPr>
          <w:spacing w:val="-11"/>
          <w:sz w:val="28"/>
        </w:rPr>
        <w:t xml:space="preserve"> </w:t>
      </w:r>
      <w:r>
        <w:rPr>
          <w:spacing w:val="-2"/>
          <w:sz w:val="28"/>
        </w:rPr>
        <w:t>символов.</w:t>
      </w:r>
    </w:p>
    <w:p w:rsidR="00B72A0A" w:rsidRDefault="002C54CC">
      <w:pPr>
        <w:pStyle w:val="1"/>
        <w:spacing w:line="240" w:lineRule="auto"/>
        <w:jc w:val="left"/>
      </w:pPr>
      <w:r>
        <w:t>Теоретические</w:t>
      </w:r>
      <w:r>
        <w:rPr>
          <w:spacing w:val="-10"/>
        </w:rPr>
        <w:t xml:space="preserve"> </w:t>
      </w:r>
      <w:r>
        <w:t>основы</w:t>
      </w:r>
      <w:r>
        <w:rPr>
          <w:spacing w:val="-9"/>
        </w:rPr>
        <w:t xml:space="preserve"> </w:t>
      </w:r>
      <w:r>
        <w:rPr>
          <w:spacing w:val="-2"/>
        </w:rPr>
        <w:t>информатики</w:t>
      </w:r>
    </w:p>
    <w:p w:rsidR="00B72A0A" w:rsidRDefault="002C54CC">
      <w:pPr>
        <w:pStyle w:val="a3"/>
        <w:spacing w:before="2" w:line="322" w:lineRule="exact"/>
        <w:ind w:left="123" w:firstLine="0"/>
        <w:jc w:val="left"/>
      </w:pPr>
      <w:r>
        <w:t>Информация</w:t>
      </w:r>
      <w:r>
        <w:rPr>
          <w:spacing w:val="-3"/>
        </w:rPr>
        <w:t xml:space="preserve"> </w:t>
      </w:r>
      <w:r>
        <w:t>и</w:t>
      </w:r>
      <w:r>
        <w:rPr>
          <w:spacing w:val="-3"/>
        </w:rPr>
        <w:t xml:space="preserve"> </w:t>
      </w:r>
      <w:r>
        <w:rPr>
          <w:spacing w:val="-2"/>
        </w:rPr>
        <w:t>алгоритмы.</w:t>
      </w:r>
    </w:p>
    <w:p w:rsidR="00B72A0A" w:rsidRDefault="002C54CC">
      <w:pPr>
        <w:pStyle w:val="1"/>
        <w:spacing w:line="240" w:lineRule="auto"/>
        <w:jc w:val="left"/>
      </w:pPr>
      <w:r>
        <w:t>Информационные</w:t>
      </w:r>
      <w:r>
        <w:rPr>
          <w:spacing w:val="-13"/>
        </w:rPr>
        <w:t xml:space="preserve"> </w:t>
      </w:r>
      <w:r>
        <w:t>и</w:t>
      </w:r>
      <w:r>
        <w:rPr>
          <w:spacing w:val="-8"/>
        </w:rPr>
        <w:t xml:space="preserve"> </w:t>
      </w:r>
      <w:r>
        <w:t>тифлоинформационные</w:t>
      </w:r>
      <w:r>
        <w:rPr>
          <w:spacing w:val="-7"/>
        </w:rPr>
        <w:t xml:space="preserve"> </w:t>
      </w:r>
      <w:r>
        <w:rPr>
          <w:spacing w:val="-2"/>
        </w:rPr>
        <w:t>технологии</w:t>
      </w:r>
    </w:p>
    <w:p w:rsidR="00B72A0A" w:rsidRDefault="002C54CC">
      <w:pPr>
        <w:pStyle w:val="a3"/>
        <w:jc w:val="left"/>
      </w:pPr>
      <w:r>
        <w:t>Тифлотехнические</w:t>
      </w:r>
      <w:r>
        <w:rPr>
          <w:spacing w:val="40"/>
        </w:rPr>
        <w:t xml:space="preserve"> </w:t>
      </w:r>
      <w:r>
        <w:t>средства</w:t>
      </w:r>
      <w:r>
        <w:rPr>
          <w:spacing w:val="40"/>
        </w:rPr>
        <w:t xml:space="preserve"> </w:t>
      </w:r>
      <w:r>
        <w:t>и</w:t>
      </w:r>
      <w:r>
        <w:rPr>
          <w:spacing w:val="40"/>
        </w:rPr>
        <w:t xml:space="preserve"> </w:t>
      </w:r>
      <w:r>
        <w:t>тифлоинформационные</w:t>
      </w:r>
      <w:r>
        <w:rPr>
          <w:spacing w:val="40"/>
        </w:rPr>
        <w:t xml:space="preserve"> </w:t>
      </w:r>
      <w:r>
        <w:t>технологии</w:t>
      </w:r>
      <w:r>
        <w:rPr>
          <w:spacing w:val="40"/>
        </w:rPr>
        <w:t xml:space="preserve"> </w:t>
      </w:r>
      <w:r>
        <w:t>доступа</w:t>
      </w:r>
      <w:r>
        <w:rPr>
          <w:spacing w:val="40"/>
        </w:rPr>
        <w:t xml:space="preserve"> </w:t>
      </w:r>
      <w:r>
        <w:t>к учебной информации, используемые в основной школе.</w:t>
      </w:r>
    </w:p>
    <w:p w:rsidR="00B72A0A" w:rsidRDefault="002C54CC">
      <w:pPr>
        <w:pStyle w:val="a3"/>
        <w:spacing w:line="321" w:lineRule="exact"/>
        <w:ind w:left="841" w:firstLine="0"/>
        <w:jc w:val="left"/>
      </w:pPr>
      <w:r>
        <w:t>Программы</w:t>
      </w:r>
      <w:r>
        <w:rPr>
          <w:spacing w:val="-11"/>
        </w:rPr>
        <w:t xml:space="preserve"> </w:t>
      </w:r>
      <w:r>
        <w:t>увеличения</w:t>
      </w:r>
      <w:r>
        <w:rPr>
          <w:spacing w:val="-9"/>
        </w:rPr>
        <w:t xml:space="preserve"> </w:t>
      </w:r>
      <w:r>
        <w:t>изображения</w:t>
      </w:r>
      <w:r>
        <w:rPr>
          <w:spacing w:val="-6"/>
        </w:rPr>
        <w:t xml:space="preserve"> </w:t>
      </w:r>
      <w:r>
        <w:t>на</w:t>
      </w:r>
      <w:r>
        <w:rPr>
          <w:spacing w:val="-8"/>
        </w:rPr>
        <w:t xml:space="preserve"> </w:t>
      </w:r>
      <w:r>
        <w:t>экране</w:t>
      </w:r>
      <w:r>
        <w:rPr>
          <w:spacing w:val="-6"/>
        </w:rPr>
        <w:t xml:space="preserve"> </w:t>
      </w:r>
      <w:r>
        <w:t>монитора</w:t>
      </w:r>
      <w:r>
        <w:rPr>
          <w:spacing w:val="-6"/>
        </w:rPr>
        <w:t xml:space="preserve"> </w:t>
      </w:r>
      <w:r>
        <w:rPr>
          <w:spacing w:val="-2"/>
        </w:rPr>
        <w:t>компьютера:</w:t>
      </w:r>
    </w:p>
    <w:p w:rsidR="00B72A0A" w:rsidRDefault="002C54CC">
      <w:pPr>
        <w:pStyle w:val="a4"/>
        <w:numPr>
          <w:ilvl w:val="1"/>
          <w:numId w:val="117"/>
        </w:numPr>
        <w:tabs>
          <w:tab w:val="left" w:pos="1573"/>
        </w:tabs>
        <w:ind w:left="1573"/>
        <w:jc w:val="left"/>
        <w:rPr>
          <w:sz w:val="28"/>
        </w:rPr>
      </w:pPr>
      <w:r>
        <w:rPr>
          <w:sz w:val="28"/>
        </w:rPr>
        <w:t>установка</w:t>
      </w:r>
      <w:r>
        <w:rPr>
          <w:spacing w:val="-8"/>
          <w:sz w:val="28"/>
        </w:rPr>
        <w:t xml:space="preserve"> </w:t>
      </w:r>
      <w:r>
        <w:rPr>
          <w:sz w:val="28"/>
        </w:rPr>
        <w:t>программ</w:t>
      </w:r>
      <w:r>
        <w:rPr>
          <w:spacing w:val="-9"/>
          <w:sz w:val="28"/>
        </w:rPr>
        <w:t xml:space="preserve"> </w:t>
      </w:r>
      <w:r>
        <w:rPr>
          <w:sz w:val="28"/>
        </w:rPr>
        <w:t>увеличения</w:t>
      </w:r>
      <w:r>
        <w:rPr>
          <w:spacing w:val="-6"/>
          <w:sz w:val="28"/>
        </w:rPr>
        <w:t xml:space="preserve"> </w:t>
      </w:r>
      <w:r>
        <w:rPr>
          <w:sz w:val="28"/>
        </w:rPr>
        <w:t>изображения</w:t>
      </w:r>
      <w:r>
        <w:rPr>
          <w:spacing w:val="-6"/>
          <w:sz w:val="28"/>
        </w:rPr>
        <w:t xml:space="preserve"> </w:t>
      </w:r>
      <w:r>
        <w:rPr>
          <w:sz w:val="28"/>
        </w:rPr>
        <w:t>на</w:t>
      </w:r>
      <w:r>
        <w:rPr>
          <w:spacing w:val="-5"/>
          <w:sz w:val="28"/>
        </w:rPr>
        <w:t xml:space="preserve"> </w:t>
      </w:r>
      <w:r>
        <w:rPr>
          <w:spacing w:val="-2"/>
          <w:sz w:val="28"/>
        </w:rPr>
        <w:t>экране;</w:t>
      </w:r>
    </w:p>
    <w:p w:rsidR="00B72A0A" w:rsidRDefault="002C54CC">
      <w:pPr>
        <w:pStyle w:val="a4"/>
        <w:numPr>
          <w:ilvl w:val="1"/>
          <w:numId w:val="117"/>
        </w:numPr>
        <w:tabs>
          <w:tab w:val="left" w:pos="1573"/>
        </w:tabs>
        <w:spacing w:before="1"/>
        <w:ind w:right="152" w:firstLine="708"/>
        <w:jc w:val="left"/>
        <w:rPr>
          <w:sz w:val="28"/>
        </w:rPr>
      </w:pPr>
      <w:r>
        <w:rPr>
          <w:sz w:val="28"/>
        </w:rPr>
        <w:t>настройки</w:t>
      </w:r>
      <w:r>
        <w:rPr>
          <w:spacing w:val="40"/>
          <w:sz w:val="28"/>
        </w:rPr>
        <w:t xml:space="preserve"> </w:t>
      </w:r>
      <w:r>
        <w:rPr>
          <w:sz w:val="28"/>
        </w:rPr>
        <w:t>параметров</w:t>
      </w:r>
      <w:r>
        <w:rPr>
          <w:spacing w:val="40"/>
          <w:sz w:val="28"/>
        </w:rPr>
        <w:t xml:space="preserve"> </w:t>
      </w:r>
      <w:r>
        <w:rPr>
          <w:sz w:val="28"/>
        </w:rPr>
        <w:t>работы</w:t>
      </w:r>
      <w:r>
        <w:rPr>
          <w:spacing w:val="40"/>
          <w:sz w:val="28"/>
        </w:rPr>
        <w:t xml:space="preserve"> </w:t>
      </w:r>
      <w:r>
        <w:rPr>
          <w:sz w:val="28"/>
        </w:rPr>
        <w:t>программ</w:t>
      </w:r>
      <w:r>
        <w:rPr>
          <w:spacing w:val="40"/>
          <w:sz w:val="28"/>
        </w:rPr>
        <w:t xml:space="preserve"> </w:t>
      </w:r>
      <w:r>
        <w:rPr>
          <w:sz w:val="28"/>
        </w:rPr>
        <w:t>изображения</w:t>
      </w:r>
      <w:r>
        <w:rPr>
          <w:spacing w:val="40"/>
          <w:sz w:val="28"/>
        </w:rPr>
        <w:t xml:space="preserve"> </w:t>
      </w:r>
      <w:r>
        <w:rPr>
          <w:sz w:val="28"/>
        </w:rPr>
        <w:t>увеличения</w:t>
      </w:r>
      <w:r>
        <w:rPr>
          <w:spacing w:val="40"/>
          <w:sz w:val="28"/>
        </w:rPr>
        <w:t xml:space="preserve"> </w:t>
      </w:r>
      <w:r>
        <w:rPr>
          <w:sz w:val="28"/>
        </w:rPr>
        <w:t>на</w:t>
      </w:r>
      <w:r>
        <w:rPr>
          <w:spacing w:val="40"/>
          <w:sz w:val="28"/>
        </w:rPr>
        <w:t xml:space="preserve"> </w:t>
      </w:r>
      <w:r>
        <w:rPr>
          <w:sz w:val="28"/>
        </w:rPr>
        <w:t>экране монитора компьютера;</w:t>
      </w:r>
    </w:p>
    <w:p w:rsidR="00B72A0A" w:rsidRDefault="002C54CC">
      <w:pPr>
        <w:pStyle w:val="a4"/>
        <w:numPr>
          <w:ilvl w:val="1"/>
          <w:numId w:val="117"/>
        </w:numPr>
        <w:tabs>
          <w:tab w:val="left" w:pos="1573"/>
        </w:tabs>
        <w:ind w:right="153" w:firstLine="708"/>
        <w:jc w:val="left"/>
        <w:rPr>
          <w:sz w:val="28"/>
        </w:rPr>
      </w:pPr>
      <w:r>
        <w:rPr>
          <w:sz w:val="28"/>
        </w:rPr>
        <w:t>изменение некоторых параметров программ увеличения изображения на экране монитора компьютера.</w:t>
      </w:r>
    </w:p>
    <w:p w:rsidR="00B72A0A" w:rsidRDefault="002C54CC">
      <w:pPr>
        <w:pStyle w:val="a3"/>
        <w:ind w:hanging="10"/>
        <w:jc w:val="left"/>
      </w:pPr>
      <w:r>
        <w:t>Настройка</w:t>
      </w:r>
      <w:r>
        <w:rPr>
          <w:spacing w:val="-8"/>
        </w:rPr>
        <w:t xml:space="preserve"> </w:t>
      </w:r>
      <w:r>
        <w:t>интерфейса</w:t>
      </w:r>
      <w:r>
        <w:rPr>
          <w:spacing w:val="-8"/>
        </w:rPr>
        <w:t xml:space="preserve"> </w:t>
      </w:r>
      <w:r>
        <w:t>компьютера</w:t>
      </w:r>
      <w:r>
        <w:rPr>
          <w:spacing w:val="-8"/>
        </w:rPr>
        <w:t xml:space="preserve"> </w:t>
      </w:r>
      <w:r>
        <w:t>в</w:t>
      </w:r>
      <w:r>
        <w:rPr>
          <w:spacing w:val="-9"/>
        </w:rPr>
        <w:t xml:space="preserve"> </w:t>
      </w:r>
      <w:r>
        <w:t>соответствии</w:t>
      </w:r>
      <w:r>
        <w:rPr>
          <w:spacing w:val="-8"/>
        </w:rPr>
        <w:t xml:space="preserve"> </w:t>
      </w:r>
      <w:r>
        <w:t>с</w:t>
      </w:r>
      <w:r>
        <w:rPr>
          <w:spacing w:val="-8"/>
        </w:rPr>
        <w:t xml:space="preserve"> </w:t>
      </w:r>
      <w:r>
        <w:t>индивидуальными</w:t>
      </w:r>
      <w:r>
        <w:rPr>
          <w:spacing w:val="-8"/>
        </w:rPr>
        <w:t xml:space="preserve"> </w:t>
      </w:r>
      <w:r>
        <w:t>зрительными возможностями обучающихся.</w:t>
      </w:r>
    </w:p>
    <w:p w:rsidR="00B72A0A" w:rsidRDefault="002C54CC">
      <w:pPr>
        <w:pStyle w:val="a3"/>
        <w:ind w:left="910" w:firstLine="0"/>
        <w:jc w:val="left"/>
      </w:pPr>
      <w:r>
        <w:t>«Говорящие</w:t>
      </w:r>
      <w:r>
        <w:rPr>
          <w:spacing w:val="-7"/>
        </w:rPr>
        <w:t xml:space="preserve"> </w:t>
      </w:r>
      <w:r>
        <w:rPr>
          <w:spacing w:val="-2"/>
        </w:rPr>
        <w:t>книги»:</w:t>
      </w:r>
    </w:p>
    <w:p w:rsidR="00B72A0A" w:rsidRDefault="002C54CC">
      <w:pPr>
        <w:pStyle w:val="a4"/>
        <w:numPr>
          <w:ilvl w:val="1"/>
          <w:numId w:val="117"/>
        </w:numPr>
        <w:tabs>
          <w:tab w:val="left" w:pos="1573"/>
        </w:tabs>
        <w:spacing w:before="1" w:line="322" w:lineRule="exact"/>
        <w:ind w:left="1573"/>
        <w:jc w:val="left"/>
        <w:rPr>
          <w:sz w:val="28"/>
        </w:rPr>
      </w:pPr>
      <w:r>
        <w:rPr>
          <w:sz w:val="28"/>
        </w:rPr>
        <w:t>форматы</w:t>
      </w:r>
      <w:r>
        <w:rPr>
          <w:spacing w:val="-8"/>
          <w:sz w:val="28"/>
        </w:rPr>
        <w:t xml:space="preserve"> </w:t>
      </w:r>
      <w:r>
        <w:rPr>
          <w:sz w:val="28"/>
        </w:rPr>
        <w:t>представления</w:t>
      </w:r>
      <w:r>
        <w:rPr>
          <w:spacing w:val="-7"/>
          <w:sz w:val="28"/>
        </w:rPr>
        <w:t xml:space="preserve"> </w:t>
      </w:r>
      <w:r>
        <w:rPr>
          <w:spacing w:val="-2"/>
          <w:sz w:val="28"/>
        </w:rPr>
        <w:t>информации;</w:t>
      </w:r>
    </w:p>
    <w:p w:rsidR="00B72A0A" w:rsidRDefault="002C54CC">
      <w:pPr>
        <w:pStyle w:val="a4"/>
        <w:numPr>
          <w:ilvl w:val="1"/>
          <w:numId w:val="117"/>
        </w:numPr>
        <w:tabs>
          <w:tab w:val="left" w:pos="1573"/>
        </w:tabs>
        <w:spacing w:line="322" w:lineRule="exact"/>
        <w:ind w:left="1573"/>
        <w:jc w:val="left"/>
        <w:rPr>
          <w:sz w:val="28"/>
        </w:rPr>
      </w:pPr>
      <w:r>
        <w:rPr>
          <w:spacing w:val="-2"/>
          <w:sz w:val="28"/>
        </w:rPr>
        <w:t>тифлофлэшплеер.</w:t>
      </w:r>
    </w:p>
    <w:p w:rsidR="00B72A0A" w:rsidRDefault="002C54CC">
      <w:pPr>
        <w:spacing w:line="322" w:lineRule="exact"/>
        <w:ind w:left="841"/>
        <w:rPr>
          <w:i/>
          <w:sz w:val="28"/>
        </w:rPr>
      </w:pPr>
      <w:r>
        <w:rPr>
          <w:i/>
          <w:sz w:val="28"/>
        </w:rPr>
        <w:t>6</w:t>
      </w:r>
      <w:r>
        <w:rPr>
          <w:i/>
          <w:spacing w:val="-1"/>
          <w:sz w:val="28"/>
        </w:rPr>
        <w:t xml:space="preserve"> </w:t>
      </w:r>
      <w:r>
        <w:rPr>
          <w:i/>
          <w:spacing w:val="-2"/>
          <w:sz w:val="28"/>
        </w:rPr>
        <w:t>класс</w:t>
      </w:r>
    </w:p>
    <w:p w:rsidR="00B72A0A" w:rsidRDefault="002C54CC">
      <w:pPr>
        <w:pStyle w:val="a3"/>
        <w:ind w:left="841" w:right="5666" w:firstLine="0"/>
        <w:jc w:val="left"/>
      </w:pPr>
      <w:r>
        <w:t>Цифровая грамотность Операционные</w:t>
      </w:r>
      <w:r>
        <w:rPr>
          <w:spacing w:val="-18"/>
        </w:rPr>
        <w:t xml:space="preserve"> </w:t>
      </w:r>
      <w:r>
        <w:t>системы:</w:t>
      </w:r>
    </w:p>
    <w:p w:rsidR="00B72A0A" w:rsidRDefault="002C54CC">
      <w:pPr>
        <w:pStyle w:val="a4"/>
        <w:numPr>
          <w:ilvl w:val="1"/>
          <w:numId w:val="117"/>
        </w:numPr>
        <w:tabs>
          <w:tab w:val="left" w:pos="1573"/>
        </w:tabs>
        <w:spacing w:line="321" w:lineRule="exact"/>
        <w:ind w:left="1573"/>
        <w:jc w:val="left"/>
        <w:rPr>
          <w:sz w:val="28"/>
        </w:rPr>
      </w:pPr>
      <w:r>
        <w:rPr>
          <w:sz w:val="28"/>
        </w:rPr>
        <w:t>назначение</w:t>
      </w:r>
      <w:r>
        <w:rPr>
          <w:spacing w:val="-13"/>
          <w:sz w:val="28"/>
        </w:rPr>
        <w:t xml:space="preserve"> </w:t>
      </w:r>
      <w:r>
        <w:rPr>
          <w:sz w:val="28"/>
        </w:rPr>
        <w:t>и</w:t>
      </w:r>
      <w:r>
        <w:rPr>
          <w:spacing w:val="-8"/>
          <w:sz w:val="28"/>
        </w:rPr>
        <w:t xml:space="preserve"> </w:t>
      </w:r>
      <w:r>
        <w:rPr>
          <w:sz w:val="28"/>
        </w:rPr>
        <w:t>компоненты</w:t>
      </w:r>
      <w:r>
        <w:rPr>
          <w:spacing w:val="-8"/>
          <w:sz w:val="28"/>
        </w:rPr>
        <w:t xml:space="preserve"> </w:t>
      </w:r>
      <w:r>
        <w:rPr>
          <w:sz w:val="28"/>
        </w:rPr>
        <w:t>операционной</w:t>
      </w:r>
      <w:r>
        <w:rPr>
          <w:spacing w:val="-8"/>
          <w:sz w:val="28"/>
        </w:rPr>
        <w:t xml:space="preserve"> </w:t>
      </w:r>
      <w:r>
        <w:rPr>
          <w:spacing w:val="-2"/>
          <w:sz w:val="28"/>
        </w:rPr>
        <w:t>системы;</w:t>
      </w:r>
    </w:p>
    <w:p w:rsidR="00B72A0A" w:rsidRDefault="002C54CC">
      <w:pPr>
        <w:pStyle w:val="a4"/>
        <w:numPr>
          <w:ilvl w:val="1"/>
          <w:numId w:val="117"/>
        </w:numPr>
        <w:tabs>
          <w:tab w:val="left" w:pos="1573"/>
        </w:tabs>
        <w:spacing w:before="1" w:line="322" w:lineRule="exact"/>
        <w:ind w:left="1573"/>
        <w:jc w:val="left"/>
        <w:rPr>
          <w:sz w:val="28"/>
        </w:rPr>
      </w:pPr>
      <w:r>
        <w:rPr>
          <w:sz w:val="28"/>
        </w:rPr>
        <w:t>классификация</w:t>
      </w:r>
      <w:r>
        <w:rPr>
          <w:spacing w:val="-15"/>
          <w:sz w:val="28"/>
        </w:rPr>
        <w:t xml:space="preserve"> </w:t>
      </w:r>
      <w:r>
        <w:rPr>
          <w:sz w:val="28"/>
        </w:rPr>
        <w:t>операционных</w:t>
      </w:r>
      <w:r>
        <w:rPr>
          <w:spacing w:val="-11"/>
          <w:sz w:val="28"/>
        </w:rPr>
        <w:t xml:space="preserve"> </w:t>
      </w:r>
      <w:r>
        <w:rPr>
          <w:spacing w:val="-2"/>
          <w:sz w:val="28"/>
        </w:rPr>
        <w:t>систем;</w:t>
      </w:r>
    </w:p>
    <w:p w:rsidR="00B72A0A" w:rsidRDefault="002C54CC">
      <w:pPr>
        <w:pStyle w:val="a4"/>
        <w:numPr>
          <w:ilvl w:val="1"/>
          <w:numId w:val="117"/>
        </w:numPr>
        <w:tabs>
          <w:tab w:val="left" w:pos="1573"/>
        </w:tabs>
        <w:spacing w:line="322" w:lineRule="exact"/>
        <w:ind w:left="1573"/>
        <w:jc w:val="left"/>
        <w:rPr>
          <w:sz w:val="28"/>
        </w:rPr>
      </w:pPr>
      <w:r>
        <w:rPr>
          <w:sz w:val="28"/>
        </w:rPr>
        <w:t>элементы</w:t>
      </w:r>
      <w:r>
        <w:rPr>
          <w:spacing w:val="-13"/>
          <w:sz w:val="28"/>
        </w:rPr>
        <w:t xml:space="preserve"> </w:t>
      </w:r>
      <w:r>
        <w:rPr>
          <w:sz w:val="28"/>
        </w:rPr>
        <w:t>управления</w:t>
      </w:r>
      <w:r>
        <w:rPr>
          <w:spacing w:val="-9"/>
          <w:sz w:val="28"/>
        </w:rPr>
        <w:t xml:space="preserve"> </w:t>
      </w:r>
      <w:r>
        <w:rPr>
          <w:sz w:val="28"/>
        </w:rPr>
        <w:t>операционной</w:t>
      </w:r>
      <w:r>
        <w:rPr>
          <w:spacing w:val="-8"/>
          <w:sz w:val="28"/>
        </w:rPr>
        <w:t xml:space="preserve"> </w:t>
      </w:r>
      <w:r>
        <w:rPr>
          <w:sz w:val="28"/>
        </w:rPr>
        <w:t>системы</w:t>
      </w:r>
      <w:r>
        <w:rPr>
          <w:spacing w:val="-3"/>
          <w:sz w:val="28"/>
        </w:rPr>
        <w:t xml:space="preserve"> </w:t>
      </w:r>
      <w:r>
        <w:rPr>
          <w:spacing w:val="-2"/>
          <w:sz w:val="28"/>
        </w:rPr>
        <w:t>Windows;</w:t>
      </w:r>
    </w:p>
    <w:p w:rsidR="00B72A0A" w:rsidRDefault="002C54CC">
      <w:pPr>
        <w:pStyle w:val="a4"/>
        <w:numPr>
          <w:ilvl w:val="1"/>
          <w:numId w:val="117"/>
        </w:numPr>
        <w:tabs>
          <w:tab w:val="left" w:pos="1573"/>
        </w:tabs>
        <w:ind w:left="1573"/>
        <w:jc w:val="left"/>
        <w:rPr>
          <w:sz w:val="28"/>
        </w:rPr>
      </w:pPr>
      <w:r>
        <w:rPr>
          <w:sz w:val="28"/>
        </w:rPr>
        <w:t>виды</w:t>
      </w:r>
      <w:r>
        <w:rPr>
          <w:spacing w:val="-6"/>
          <w:sz w:val="28"/>
        </w:rPr>
        <w:t xml:space="preserve"> </w:t>
      </w:r>
      <w:r>
        <w:rPr>
          <w:sz w:val="28"/>
        </w:rPr>
        <w:t>окон</w:t>
      </w:r>
      <w:r>
        <w:rPr>
          <w:spacing w:val="-6"/>
          <w:sz w:val="28"/>
        </w:rPr>
        <w:t xml:space="preserve"> </w:t>
      </w:r>
      <w:r>
        <w:rPr>
          <w:sz w:val="28"/>
        </w:rPr>
        <w:t>операционной</w:t>
      </w:r>
      <w:r>
        <w:rPr>
          <w:spacing w:val="-6"/>
          <w:sz w:val="28"/>
        </w:rPr>
        <w:t xml:space="preserve"> </w:t>
      </w:r>
      <w:r>
        <w:rPr>
          <w:sz w:val="28"/>
        </w:rPr>
        <w:t>системы</w:t>
      </w:r>
      <w:r>
        <w:rPr>
          <w:spacing w:val="-6"/>
          <w:sz w:val="28"/>
        </w:rPr>
        <w:t xml:space="preserve"> </w:t>
      </w:r>
      <w:r>
        <w:rPr>
          <w:spacing w:val="-2"/>
          <w:sz w:val="28"/>
        </w:rPr>
        <w:t>Windows;</w:t>
      </w:r>
    </w:p>
    <w:p w:rsidR="00B72A0A" w:rsidRDefault="002C54CC">
      <w:pPr>
        <w:pStyle w:val="a4"/>
        <w:numPr>
          <w:ilvl w:val="1"/>
          <w:numId w:val="117"/>
        </w:numPr>
        <w:tabs>
          <w:tab w:val="left" w:pos="1573"/>
        </w:tabs>
        <w:ind w:left="841" w:right="2824" w:firstLine="0"/>
        <w:jc w:val="left"/>
        <w:rPr>
          <w:sz w:val="28"/>
        </w:rPr>
      </w:pPr>
      <w:r>
        <w:rPr>
          <w:sz w:val="28"/>
        </w:rPr>
        <w:t>диалоговые</w:t>
      </w:r>
      <w:r>
        <w:rPr>
          <w:spacing w:val="-11"/>
          <w:sz w:val="28"/>
        </w:rPr>
        <w:t xml:space="preserve"> </w:t>
      </w:r>
      <w:r>
        <w:rPr>
          <w:sz w:val="28"/>
        </w:rPr>
        <w:t>окна</w:t>
      </w:r>
      <w:r>
        <w:rPr>
          <w:spacing w:val="-8"/>
          <w:sz w:val="28"/>
        </w:rPr>
        <w:t xml:space="preserve"> </w:t>
      </w:r>
      <w:r>
        <w:rPr>
          <w:sz w:val="28"/>
        </w:rPr>
        <w:t>операционной</w:t>
      </w:r>
      <w:r>
        <w:rPr>
          <w:spacing w:val="-8"/>
          <w:sz w:val="28"/>
        </w:rPr>
        <w:t xml:space="preserve"> </w:t>
      </w:r>
      <w:r>
        <w:rPr>
          <w:sz w:val="28"/>
        </w:rPr>
        <w:t>системы</w:t>
      </w:r>
      <w:r>
        <w:rPr>
          <w:spacing w:val="-8"/>
          <w:sz w:val="28"/>
        </w:rPr>
        <w:t xml:space="preserve"> </w:t>
      </w:r>
      <w:r>
        <w:rPr>
          <w:sz w:val="28"/>
        </w:rPr>
        <w:t>Windows. Устройство компьютера:</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1"/>
          <w:numId w:val="117"/>
        </w:numPr>
        <w:tabs>
          <w:tab w:val="left" w:pos="1573"/>
          <w:tab w:val="left" w:pos="5177"/>
          <w:tab w:val="left" w:pos="6731"/>
          <w:tab w:val="left" w:pos="8570"/>
        </w:tabs>
        <w:spacing w:before="74" w:line="242" w:lineRule="auto"/>
        <w:ind w:right="149" w:firstLine="708"/>
        <w:jc w:val="left"/>
        <w:rPr>
          <w:sz w:val="28"/>
        </w:rPr>
      </w:pPr>
      <w:r>
        <w:rPr>
          <w:spacing w:val="-2"/>
          <w:sz w:val="28"/>
        </w:rPr>
        <w:t>магистрально-модульный</w:t>
      </w:r>
      <w:r>
        <w:rPr>
          <w:sz w:val="28"/>
        </w:rPr>
        <w:tab/>
      </w:r>
      <w:r>
        <w:rPr>
          <w:spacing w:val="-2"/>
          <w:sz w:val="28"/>
        </w:rPr>
        <w:t>принцип</w:t>
      </w:r>
      <w:r>
        <w:rPr>
          <w:sz w:val="28"/>
        </w:rPr>
        <w:tab/>
      </w:r>
      <w:r>
        <w:rPr>
          <w:spacing w:val="-2"/>
          <w:sz w:val="28"/>
        </w:rPr>
        <w:t>устройства</w:t>
      </w:r>
      <w:r>
        <w:rPr>
          <w:sz w:val="28"/>
        </w:rPr>
        <w:tab/>
      </w:r>
      <w:r>
        <w:rPr>
          <w:spacing w:val="-2"/>
          <w:sz w:val="28"/>
        </w:rPr>
        <w:t>персонального компьютера;</w:t>
      </w:r>
    </w:p>
    <w:p w:rsidR="00B72A0A" w:rsidRDefault="002C54CC">
      <w:pPr>
        <w:pStyle w:val="a4"/>
        <w:numPr>
          <w:ilvl w:val="1"/>
          <w:numId w:val="117"/>
        </w:numPr>
        <w:tabs>
          <w:tab w:val="left" w:pos="1573"/>
          <w:tab w:val="left" w:pos="3150"/>
          <w:tab w:val="left" w:pos="4757"/>
          <w:tab w:val="left" w:pos="5683"/>
          <w:tab w:val="left" w:pos="6575"/>
          <w:tab w:val="left" w:pos="7862"/>
          <w:tab w:val="left" w:pos="9604"/>
        </w:tabs>
        <w:ind w:right="150" w:firstLine="708"/>
        <w:jc w:val="left"/>
        <w:rPr>
          <w:sz w:val="28"/>
        </w:rPr>
      </w:pPr>
      <w:r>
        <w:rPr>
          <w:spacing w:val="-2"/>
          <w:sz w:val="28"/>
        </w:rPr>
        <w:t>устройство</w:t>
      </w:r>
      <w:r>
        <w:rPr>
          <w:sz w:val="28"/>
        </w:rPr>
        <w:tab/>
      </w:r>
      <w:r>
        <w:rPr>
          <w:spacing w:val="-2"/>
          <w:sz w:val="28"/>
        </w:rPr>
        <w:t>системного</w:t>
      </w:r>
      <w:r>
        <w:rPr>
          <w:sz w:val="28"/>
        </w:rPr>
        <w:tab/>
      </w:r>
      <w:r>
        <w:rPr>
          <w:spacing w:val="-2"/>
          <w:sz w:val="28"/>
        </w:rPr>
        <w:t>блока</w:t>
      </w:r>
      <w:r>
        <w:rPr>
          <w:sz w:val="28"/>
        </w:rPr>
        <w:tab/>
      </w:r>
      <w:r>
        <w:rPr>
          <w:spacing w:val="-2"/>
          <w:sz w:val="28"/>
        </w:rPr>
        <w:t>(блок</w:t>
      </w:r>
      <w:r>
        <w:rPr>
          <w:sz w:val="28"/>
        </w:rPr>
        <w:tab/>
      </w:r>
      <w:r>
        <w:rPr>
          <w:spacing w:val="-2"/>
          <w:sz w:val="28"/>
        </w:rPr>
        <w:t>питания,</w:t>
      </w:r>
      <w:r>
        <w:rPr>
          <w:sz w:val="28"/>
        </w:rPr>
        <w:tab/>
      </w:r>
      <w:r>
        <w:rPr>
          <w:spacing w:val="-2"/>
          <w:sz w:val="28"/>
        </w:rPr>
        <w:t>материнская</w:t>
      </w:r>
      <w:r>
        <w:rPr>
          <w:sz w:val="28"/>
        </w:rPr>
        <w:tab/>
      </w:r>
      <w:r>
        <w:rPr>
          <w:spacing w:val="-2"/>
          <w:sz w:val="28"/>
        </w:rPr>
        <w:t xml:space="preserve">плата, </w:t>
      </w:r>
      <w:r>
        <w:rPr>
          <w:sz w:val="28"/>
        </w:rPr>
        <w:t>процессор, оперативная память, носители информации).</w:t>
      </w:r>
    </w:p>
    <w:p w:rsidR="00B72A0A" w:rsidRDefault="002C54CC">
      <w:pPr>
        <w:pStyle w:val="a3"/>
        <w:spacing w:line="321" w:lineRule="exact"/>
        <w:ind w:left="841" w:firstLine="0"/>
        <w:jc w:val="left"/>
      </w:pPr>
      <w:r>
        <w:t>Управление</w:t>
      </w:r>
      <w:r>
        <w:rPr>
          <w:spacing w:val="-9"/>
        </w:rPr>
        <w:t xml:space="preserve"> </w:t>
      </w:r>
      <w:r>
        <w:t>файловой</w:t>
      </w:r>
      <w:r>
        <w:rPr>
          <w:spacing w:val="-8"/>
        </w:rPr>
        <w:t xml:space="preserve"> </w:t>
      </w:r>
      <w:r>
        <w:t>системой</w:t>
      </w:r>
      <w:r>
        <w:rPr>
          <w:spacing w:val="-8"/>
        </w:rPr>
        <w:t xml:space="preserve"> </w:t>
      </w:r>
      <w:r>
        <w:rPr>
          <w:spacing w:val="-2"/>
        </w:rPr>
        <w:t>Windows:</w:t>
      </w:r>
    </w:p>
    <w:p w:rsidR="00B72A0A" w:rsidRDefault="002C54CC">
      <w:pPr>
        <w:pStyle w:val="a4"/>
        <w:numPr>
          <w:ilvl w:val="1"/>
          <w:numId w:val="117"/>
        </w:numPr>
        <w:tabs>
          <w:tab w:val="left" w:pos="1573"/>
        </w:tabs>
        <w:spacing w:line="322" w:lineRule="exact"/>
        <w:ind w:left="1573"/>
        <w:jc w:val="left"/>
        <w:rPr>
          <w:sz w:val="28"/>
        </w:rPr>
      </w:pPr>
      <w:r>
        <w:rPr>
          <w:sz w:val="28"/>
        </w:rPr>
        <w:t>навигация</w:t>
      </w:r>
      <w:r>
        <w:rPr>
          <w:spacing w:val="-6"/>
          <w:sz w:val="28"/>
        </w:rPr>
        <w:t xml:space="preserve"> </w:t>
      </w:r>
      <w:r>
        <w:rPr>
          <w:sz w:val="28"/>
        </w:rPr>
        <w:t>по</w:t>
      </w:r>
      <w:r>
        <w:rPr>
          <w:spacing w:val="-8"/>
          <w:sz w:val="28"/>
        </w:rPr>
        <w:t xml:space="preserve"> </w:t>
      </w:r>
      <w:r>
        <w:rPr>
          <w:sz w:val="28"/>
        </w:rPr>
        <w:t>«дереву»</w:t>
      </w:r>
      <w:r>
        <w:rPr>
          <w:spacing w:val="-7"/>
          <w:sz w:val="28"/>
        </w:rPr>
        <w:t xml:space="preserve"> </w:t>
      </w:r>
      <w:r>
        <w:rPr>
          <w:spacing w:val="-2"/>
          <w:sz w:val="28"/>
        </w:rPr>
        <w:t>папок;</w:t>
      </w:r>
    </w:p>
    <w:p w:rsidR="00B72A0A" w:rsidRDefault="002C54CC">
      <w:pPr>
        <w:pStyle w:val="a4"/>
        <w:numPr>
          <w:ilvl w:val="1"/>
          <w:numId w:val="117"/>
        </w:numPr>
        <w:tabs>
          <w:tab w:val="left" w:pos="1573"/>
        </w:tabs>
        <w:ind w:left="1573"/>
        <w:jc w:val="left"/>
        <w:rPr>
          <w:sz w:val="28"/>
        </w:rPr>
      </w:pPr>
      <w:r>
        <w:rPr>
          <w:sz w:val="28"/>
        </w:rPr>
        <w:t>поиск</w:t>
      </w:r>
      <w:r>
        <w:rPr>
          <w:spacing w:val="-8"/>
          <w:sz w:val="28"/>
        </w:rPr>
        <w:t xml:space="preserve"> </w:t>
      </w:r>
      <w:r>
        <w:rPr>
          <w:sz w:val="28"/>
        </w:rPr>
        <w:t>объектов</w:t>
      </w:r>
      <w:r>
        <w:rPr>
          <w:spacing w:val="-6"/>
          <w:sz w:val="28"/>
        </w:rPr>
        <w:t xml:space="preserve"> </w:t>
      </w:r>
      <w:r>
        <w:rPr>
          <w:sz w:val="28"/>
        </w:rPr>
        <w:t>файловой</w:t>
      </w:r>
      <w:r>
        <w:rPr>
          <w:spacing w:val="-5"/>
          <w:sz w:val="28"/>
        </w:rPr>
        <w:t xml:space="preserve"> </w:t>
      </w:r>
      <w:r>
        <w:rPr>
          <w:spacing w:val="-2"/>
          <w:sz w:val="28"/>
        </w:rPr>
        <w:t>системы;</w:t>
      </w:r>
    </w:p>
    <w:p w:rsidR="00B72A0A" w:rsidRDefault="002C54CC">
      <w:pPr>
        <w:pStyle w:val="a4"/>
        <w:numPr>
          <w:ilvl w:val="1"/>
          <w:numId w:val="117"/>
        </w:numPr>
        <w:tabs>
          <w:tab w:val="left" w:pos="1573"/>
        </w:tabs>
        <w:spacing w:line="322" w:lineRule="exact"/>
        <w:ind w:left="1573"/>
        <w:jc w:val="left"/>
        <w:rPr>
          <w:sz w:val="28"/>
        </w:rPr>
      </w:pPr>
      <w:r>
        <w:rPr>
          <w:sz w:val="28"/>
        </w:rPr>
        <w:t>работа</w:t>
      </w:r>
      <w:r>
        <w:rPr>
          <w:spacing w:val="-6"/>
          <w:sz w:val="28"/>
        </w:rPr>
        <w:t xml:space="preserve"> </w:t>
      </w:r>
      <w:r>
        <w:rPr>
          <w:sz w:val="28"/>
        </w:rPr>
        <w:t>с</w:t>
      </w:r>
      <w:r>
        <w:rPr>
          <w:spacing w:val="-6"/>
          <w:sz w:val="28"/>
        </w:rPr>
        <w:t xml:space="preserve"> </w:t>
      </w:r>
      <w:r>
        <w:rPr>
          <w:sz w:val="28"/>
        </w:rPr>
        <w:t>внешними</w:t>
      </w:r>
      <w:r>
        <w:rPr>
          <w:spacing w:val="-7"/>
          <w:sz w:val="28"/>
        </w:rPr>
        <w:t xml:space="preserve"> </w:t>
      </w:r>
      <w:r>
        <w:rPr>
          <w:sz w:val="28"/>
        </w:rPr>
        <w:t>носителями</w:t>
      </w:r>
      <w:r>
        <w:rPr>
          <w:spacing w:val="-5"/>
          <w:sz w:val="28"/>
        </w:rPr>
        <w:t xml:space="preserve"> </w:t>
      </w:r>
      <w:r>
        <w:rPr>
          <w:spacing w:val="-2"/>
          <w:sz w:val="28"/>
        </w:rPr>
        <w:t>информации.</w:t>
      </w:r>
    </w:p>
    <w:p w:rsidR="00B72A0A" w:rsidRDefault="002C54CC">
      <w:pPr>
        <w:pStyle w:val="1"/>
        <w:jc w:val="left"/>
      </w:pPr>
      <w:r>
        <w:t>Теоретические</w:t>
      </w:r>
      <w:r>
        <w:rPr>
          <w:spacing w:val="-10"/>
        </w:rPr>
        <w:t xml:space="preserve"> </w:t>
      </w:r>
      <w:r>
        <w:t>основы</w:t>
      </w:r>
      <w:r>
        <w:rPr>
          <w:spacing w:val="-9"/>
        </w:rPr>
        <w:t xml:space="preserve"> </w:t>
      </w:r>
      <w:r>
        <w:rPr>
          <w:spacing w:val="-2"/>
        </w:rPr>
        <w:t>информатики</w:t>
      </w:r>
    </w:p>
    <w:p w:rsidR="00B72A0A" w:rsidRDefault="002C54CC">
      <w:pPr>
        <w:pStyle w:val="a3"/>
        <w:spacing w:line="322" w:lineRule="exact"/>
        <w:ind w:left="841" w:firstLine="0"/>
        <w:jc w:val="left"/>
      </w:pPr>
      <w:r>
        <w:t>Различные</w:t>
      </w:r>
      <w:r>
        <w:rPr>
          <w:spacing w:val="-6"/>
        </w:rPr>
        <w:t xml:space="preserve"> </w:t>
      </w:r>
      <w:r>
        <w:t>системы</w:t>
      </w:r>
      <w:r>
        <w:rPr>
          <w:spacing w:val="-8"/>
        </w:rPr>
        <w:t xml:space="preserve"> </w:t>
      </w:r>
      <w:r>
        <w:rPr>
          <w:spacing w:val="-2"/>
        </w:rPr>
        <w:t>счисления:</w:t>
      </w:r>
    </w:p>
    <w:p w:rsidR="00B72A0A" w:rsidRDefault="002C54CC">
      <w:pPr>
        <w:pStyle w:val="a4"/>
        <w:numPr>
          <w:ilvl w:val="1"/>
          <w:numId w:val="117"/>
        </w:numPr>
        <w:tabs>
          <w:tab w:val="left" w:pos="1573"/>
        </w:tabs>
        <w:ind w:left="1573"/>
        <w:jc w:val="left"/>
        <w:rPr>
          <w:sz w:val="28"/>
        </w:rPr>
      </w:pPr>
      <w:r>
        <w:rPr>
          <w:sz w:val="28"/>
        </w:rPr>
        <w:t>системы</w:t>
      </w:r>
      <w:r>
        <w:rPr>
          <w:spacing w:val="-8"/>
          <w:sz w:val="28"/>
        </w:rPr>
        <w:t xml:space="preserve"> </w:t>
      </w:r>
      <w:r>
        <w:rPr>
          <w:sz w:val="28"/>
        </w:rPr>
        <w:t>счисления</w:t>
      </w:r>
      <w:r>
        <w:rPr>
          <w:spacing w:val="-6"/>
          <w:sz w:val="28"/>
        </w:rPr>
        <w:t xml:space="preserve"> </w:t>
      </w:r>
      <w:r>
        <w:rPr>
          <w:sz w:val="28"/>
        </w:rPr>
        <w:t>(двоичная,</w:t>
      </w:r>
      <w:r>
        <w:rPr>
          <w:spacing w:val="-6"/>
          <w:sz w:val="28"/>
        </w:rPr>
        <w:t xml:space="preserve"> </w:t>
      </w:r>
      <w:r>
        <w:rPr>
          <w:sz w:val="28"/>
        </w:rPr>
        <w:t>восьмеричная</w:t>
      </w:r>
      <w:r>
        <w:rPr>
          <w:spacing w:val="-6"/>
          <w:sz w:val="28"/>
        </w:rPr>
        <w:t xml:space="preserve"> </w:t>
      </w:r>
      <w:r>
        <w:rPr>
          <w:sz w:val="28"/>
        </w:rPr>
        <w:t>и</w:t>
      </w:r>
      <w:r>
        <w:rPr>
          <w:spacing w:val="-6"/>
          <w:sz w:val="28"/>
        </w:rPr>
        <w:t xml:space="preserve"> </w:t>
      </w:r>
      <w:r>
        <w:rPr>
          <w:spacing w:val="-2"/>
          <w:sz w:val="28"/>
        </w:rPr>
        <w:t>шестнадцатеричная);</w:t>
      </w:r>
    </w:p>
    <w:p w:rsidR="00B72A0A" w:rsidRDefault="002C54CC">
      <w:pPr>
        <w:pStyle w:val="a4"/>
        <w:numPr>
          <w:ilvl w:val="1"/>
          <w:numId w:val="117"/>
        </w:numPr>
        <w:tabs>
          <w:tab w:val="left" w:pos="1573"/>
        </w:tabs>
        <w:spacing w:line="322" w:lineRule="exact"/>
        <w:ind w:left="1573"/>
        <w:jc w:val="left"/>
        <w:rPr>
          <w:sz w:val="28"/>
        </w:rPr>
      </w:pPr>
      <w:r>
        <w:rPr>
          <w:sz w:val="28"/>
        </w:rPr>
        <w:t>перевод</w:t>
      </w:r>
      <w:r>
        <w:rPr>
          <w:spacing w:val="-2"/>
          <w:sz w:val="28"/>
        </w:rPr>
        <w:t xml:space="preserve"> </w:t>
      </w:r>
      <w:r>
        <w:rPr>
          <w:sz w:val="28"/>
        </w:rPr>
        <w:t>чисел</w:t>
      </w:r>
      <w:r>
        <w:rPr>
          <w:spacing w:val="-5"/>
          <w:sz w:val="28"/>
        </w:rPr>
        <w:t xml:space="preserve"> </w:t>
      </w:r>
      <w:r>
        <w:rPr>
          <w:sz w:val="28"/>
        </w:rPr>
        <w:t>из</w:t>
      </w:r>
      <w:r>
        <w:rPr>
          <w:spacing w:val="-7"/>
          <w:sz w:val="28"/>
        </w:rPr>
        <w:t xml:space="preserve"> </w:t>
      </w:r>
      <w:r>
        <w:rPr>
          <w:sz w:val="28"/>
        </w:rPr>
        <w:t>одной</w:t>
      </w:r>
      <w:r>
        <w:rPr>
          <w:spacing w:val="-3"/>
          <w:sz w:val="28"/>
        </w:rPr>
        <w:t xml:space="preserve"> </w:t>
      </w:r>
      <w:r>
        <w:rPr>
          <w:sz w:val="28"/>
        </w:rPr>
        <w:t>системы</w:t>
      </w:r>
      <w:r>
        <w:rPr>
          <w:spacing w:val="-3"/>
          <w:sz w:val="28"/>
        </w:rPr>
        <w:t xml:space="preserve"> </w:t>
      </w:r>
      <w:r>
        <w:rPr>
          <w:sz w:val="28"/>
        </w:rPr>
        <w:t>в</w:t>
      </w:r>
      <w:r>
        <w:rPr>
          <w:spacing w:val="-3"/>
          <w:sz w:val="28"/>
        </w:rPr>
        <w:t xml:space="preserve"> </w:t>
      </w:r>
      <w:r>
        <w:rPr>
          <w:spacing w:val="-2"/>
          <w:sz w:val="28"/>
        </w:rPr>
        <w:t>другую.</w:t>
      </w:r>
    </w:p>
    <w:p w:rsidR="00B72A0A" w:rsidRDefault="002C54CC">
      <w:pPr>
        <w:pStyle w:val="1"/>
        <w:spacing w:line="240" w:lineRule="auto"/>
        <w:jc w:val="left"/>
      </w:pPr>
      <w:r>
        <w:t>Алгоритмы</w:t>
      </w:r>
      <w:r>
        <w:rPr>
          <w:spacing w:val="-4"/>
        </w:rPr>
        <w:t xml:space="preserve"> </w:t>
      </w:r>
      <w:r>
        <w:t>и</w:t>
      </w:r>
      <w:r>
        <w:rPr>
          <w:spacing w:val="-5"/>
        </w:rPr>
        <w:t xml:space="preserve"> </w:t>
      </w:r>
      <w:r>
        <w:rPr>
          <w:spacing w:val="-2"/>
        </w:rPr>
        <w:t>программирование</w:t>
      </w:r>
    </w:p>
    <w:p w:rsidR="00B72A0A" w:rsidRDefault="002C54CC">
      <w:pPr>
        <w:pStyle w:val="a3"/>
        <w:spacing w:line="322" w:lineRule="exact"/>
        <w:ind w:left="841" w:firstLine="0"/>
        <w:jc w:val="left"/>
      </w:pPr>
      <w:r>
        <w:t>Элементы</w:t>
      </w:r>
      <w:r>
        <w:rPr>
          <w:spacing w:val="-8"/>
        </w:rPr>
        <w:t xml:space="preserve"> </w:t>
      </w:r>
      <w:r>
        <w:rPr>
          <w:spacing w:val="-2"/>
        </w:rPr>
        <w:t>программирования:</w:t>
      </w:r>
    </w:p>
    <w:p w:rsidR="00B72A0A" w:rsidRDefault="002C54CC">
      <w:pPr>
        <w:pStyle w:val="a4"/>
        <w:numPr>
          <w:ilvl w:val="1"/>
          <w:numId w:val="117"/>
        </w:numPr>
        <w:tabs>
          <w:tab w:val="left" w:pos="1573"/>
        </w:tabs>
        <w:spacing w:line="322" w:lineRule="exact"/>
        <w:ind w:left="1573"/>
        <w:jc w:val="left"/>
        <w:rPr>
          <w:sz w:val="28"/>
        </w:rPr>
      </w:pPr>
      <w:r>
        <w:rPr>
          <w:sz w:val="28"/>
        </w:rPr>
        <w:t>алгоритмические</w:t>
      </w:r>
      <w:r>
        <w:rPr>
          <w:spacing w:val="-8"/>
          <w:sz w:val="28"/>
        </w:rPr>
        <w:t xml:space="preserve"> </w:t>
      </w:r>
      <w:r>
        <w:rPr>
          <w:sz w:val="28"/>
        </w:rPr>
        <w:t>конструкции</w:t>
      </w:r>
      <w:r>
        <w:rPr>
          <w:spacing w:val="-8"/>
          <w:sz w:val="28"/>
        </w:rPr>
        <w:t xml:space="preserve"> </w:t>
      </w:r>
      <w:r>
        <w:rPr>
          <w:spacing w:val="-2"/>
          <w:sz w:val="28"/>
        </w:rPr>
        <w:t>(знакомство);</w:t>
      </w:r>
    </w:p>
    <w:p w:rsidR="00B72A0A" w:rsidRDefault="002C54CC">
      <w:pPr>
        <w:pStyle w:val="a4"/>
        <w:numPr>
          <w:ilvl w:val="1"/>
          <w:numId w:val="117"/>
        </w:numPr>
        <w:tabs>
          <w:tab w:val="left" w:pos="1573"/>
        </w:tabs>
        <w:spacing w:line="322" w:lineRule="exact"/>
        <w:ind w:left="1573"/>
        <w:jc w:val="left"/>
        <w:rPr>
          <w:sz w:val="28"/>
        </w:rPr>
      </w:pPr>
      <w:r>
        <w:rPr>
          <w:sz w:val="28"/>
        </w:rPr>
        <w:t>ввод</w:t>
      </w:r>
      <w:r>
        <w:rPr>
          <w:spacing w:val="-5"/>
          <w:sz w:val="28"/>
        </w:rPr>
        <w:t xml:space="preserve"> </w:t>
      </w:r>
      <w:r>
        <w:rPr>
          <w:sz w:val="28"/>
        </w:rPr>
        <w:t>и</w:t>
      </w:r>
      <w:r>
        <w:rPr>
          <w:spacing w:val="-2"/>
          <w:sz w:val="28"/>
        </w:rPr>
        <w:t xml:space="preserve"> </w:t>
      </w:r>
      <w:r>
        <w:rPr>
          <w:sz w:val="28"/>
        </w:rPr>
        <w:t>вывод</w:t>
      </w:r>
      <w:r>
        <w:rPr>
          <w:spacing w:val="-4"/>
          <w:sz w:val="28"/>
        </w:rPr>
        <w:t xml:space="preserve"> </w:t>
      </w:r>
      <w:r>
        <w:rPr>
          <w:spacing w:val="-2"/>
          <w:sz w:val="28"/>
        </w:rPr>
        <w:t>данных;</w:t>
      </w:r>
    </w:p>
    <w:p w:rsidR="00B72A0A" w:rsidRDefault="002C54CC">
      <w:pPr>
        <w:pStyle w:val="a4"/>
        <w:numPr>
          <w:ilvl w:val="1"/>
          <w:numId w:val="117"/>
        </w:numPr>
        <w:tabs>
          <w:tab w:val="left" w:pos="1573"/>
        </w:tabs>
        <w:spacing w:line="322" w:lineRule="exact"/>
        <w:ind w:left="1573"/>
        <w:jc w:val="left"/>
        <w:rPr>
          <w:sz w:val="28"/>
        </w:rPr>
      </w:pPr>
      <w:r>
        <w:rPr>
          <w:sz w:val="28"/>
        </w:rPr>
        <w:t>реализация</w:t>
      </w:r>
      <w:r>
        <w:rPr>
          <w:spacing w:val="-9"/>
          <w:sz w:val="28"/>
        </w:rPr>
        <w:t xml:space="preserve"> </w:t>
      </w:r>
      <w:r>
        <w:rPr>
          <w:sz w:val="28"/>
        </w:rPr>
        <w:t>простейших</w:t>
      </w:r>
      <w:r>
        <w:rPr>
          <w:spacing w:val="-8"/>
          <w:sz w:val="28"/>
        </w:rPr>
        <w:t xml:space="preserve"> </w:t>
      </w:r>
      <w:r>
        <w:rPr>
          <w:sz w:val="28"/>
        </w:rPr>
        <w:t>линейных</w:t>
      </w:r>
      <w:r>
        <w:rPr>
          <w:spacing w:val="-7"/>
          <w:sz w:val="28"/>
        </w:rPr>
        <w:t xml:space="preserve"> </w:t>
      </w:r>
      <w:r>
        <w:rPr>
          <w:spacing w:val="-2"/>
          <w:sz w:val="28"/>
        </w:rPr>
        <w:t>алгоритмов.</w:t>
      </w:r>
    </w:p>
    <w:p w:rsidR="00B72A0A" w:rsidRDefault="002C54CC">
      <w:pPr>
        <w:pStyle w:val="1"/>
        <w:jc w:val="left"/>
      </w:pPr>
      <w:r>
        <w:t>Информационные</w:t>
      </w:r>
      <w:r>
        <w:rPr>
          <w:spacing w:val="-13"/>
        </w:rPr>
        <w:t xml:space="preserve"> </w:t>
      </w:r>
      <w:r>
        <w:t>и</w:t>
      </w:r>
      <w:r>
        <w:rPr>
          <w:spacing w:val="-8"/>
        </w:rPr>
        <w:t xml:space="preserve"> </w:t>
      </w:r>
      <w:r>
        <w:t>тифлоинформационные</w:t>
      </w:r>
      <w:r>
        <w:rPr>
          <w:spacing w:val="-7"/>
        </w:rPr>
        <w:t xml:space="preserve"> </w:t>
      </w:r>
      <w:r>
        <w:rPr>
          <w:spacing w:val="-2"/>
        </w:rPr>
        <w:t>технологии</w:t>
      </w:r>
    </w:p>
    <w:p w:rsidR="00B72A0A" w:rsidRDefault="002C54CC">
      <w:pPr>
        <w:pStyle w:val="a3"/>
        <w:jc w:val="left"/>
      </w:pPr>
      <w:r>
        <w:t>Тифлотехнические</w:t>
      </w:r>
      <w:r>
        <w:rPr>
          <w:spacing w:val="40"/>
        </w:rPr>
        <w:t xml:space="preserve"> </w:t>
      </w:r>
      <w:r>
        <w:t>средства</w:t>
      </w:r>
      <w:r>
        <w:rPr>
          <w:spacing w:val="40"/>
        </w:rPr>
        <w:t xml:space="preserve"> </w:t>
      </w:r>
      <w:r>
        <w:t>невизуального</w:t>
      </w:r>
      <w:r>
        <w:rPr>
          <w:spacing w:val="40"/>
        </w:rPr>
        <w:t xml:space="preserve"> </w:t>
      </w:r>
      <w:r>
        <w:t>доступа</w:t>
      </w:r>
      <w:r>
        <w:rPr>
          <w:spacing w:val="40"/>
        </w:rPr>
        <w:t xml:space="preserve"> </w:t>
      </w:r>
      <w:r>
        <w:t>к</w:t>
      </w:r>
      <w:r>
        <w:rPr>
          <w:spacing w:val="40"/>
        </w:rPr>
        <w:t xml:space="preserve"> </w:t>
      </w:r>
      <w:r>
        <w:t>учебной</w:t>
      </w:r>
      <w:r>
        <w:rPr>
          <w:spacing w:val="40"/>
        </w:rPr>
        <w:t xml:space="preserve"> </w:t>
      </w:r>
      <w:r>
        <w:t>информации, используемые в основной школе.</w:t>
      </w:r>
    </w:p>
    <w:p w:rsidR="00B72A0A" w:rsidRDefault="002C54CC">
      <w:pPr>
        <w:pStyle w:val="a3"/>
        <w:spacing w:before="1" w:line="322" w:lineRule="exact"/>
        <w:ind w:left="841" w:firstLine="0"/>
        <w:jc w:val="left"/>
      </w:pPr>
      <w:r>
        <w:t>Программы</w:t>
      </w:r>
      <w:r>
        <w:rPr>
          <w:spacing w:val="-11"/>
        </w:rPr>
        <w:t xml:space="preserve"> </w:t>
      </w:r>
      <w:r>
        <w:t>увеличения</w:t>
      </w:r>
      <w:r>
        <w:rPr>
          <w:spacing w:val="-9"/>
        </w:rPr>
        <w:t xml:space="preserve"> </w:t>
      </w:r>
      <w:r>
        <w:t>изображения</w:t>
      </w:r>
      <w:r>
        <w:rPr>
          <w:spacing w:val="-6"/>
        </w:rPr>
        <w:t xml:space="preserve"> </w:t>
      </w:r>
      <w:r>
        <w:t>на</w:t>
      </w:r>
      <w:r>
        <w:rPr>
          <w:spacing w:val="-8"/>
        </w:rPr>
        <w:t xml:space="preserve"> </w:t>
      </w:r>
      <w:r>
        <w:t>экране</w:t>
      </w:r>
      <w:r>
        <w:rPr>
          <w:spacing w:val="-6"/>
        </w:rPr>
        <w:t xml:space="preserve"> </w:t>
      </w:r>
      <w:r>
        <w:t>монитора</w:t>
      </w:r>
      <w:r>
        <w:rPr>
          <w:spacing w:val="-6"/>
        </w:rPr>
        <w:t xml:space="preserve"> </w:t>
      </w:r>
      <w:r>
        <w:rPr>
          <w:spacing w:val="-2"/>
        </w:rPr>
        <w:t>компьютера:</w:t>
      </w:r>
    </w:p>
    <w:p w:rsidR="00B72A0A" w:rsidRDefault="002C54CC">
      <w:pPr>
        <w:pStyle w:val="a4"/>
        <w:numPr>
          <w:ilvl w:val="1"/>
          <w:numId w:val="117"/>
        </w:numPr>
        <w:tabs>
          <w:tab w:val="left" w:pos="1573"/>
        </w:tabs>
        <w:ind w:right="148" w:firstLine="708"/>
        <w:jc w:val="left"/>
        <w:rPr>
          <w:sz w:val="28"/>
        </w:rPr>
      </w:pPr>
      <w:r>
        <w:rPr>
          <w:sz w:val="28"/>
        </w:rPr>
        <w:t>настройки</w:t>
      </w:r>
      <w:r>
        <w:rPr>
          <w:spacing w:val="40"/>
          <w:sz w:val="28"/>
        </w:rPr>
        <w:t xml:space="preserve"> </w:t>
      </w:r>
      <w:r>
        <w:rPr>
          <w:sz w:val="28"/>
        </w:rPr>
        <w:t>параметров</w:t>
      </w:r>
      <w:r>
        <w:rPr>
          <w:spacing w:val="40"/>
          <w:sz w:val="28"/>
        </w:rPr>
        <w:t xml:space="preserve"> </w:t>
      </w:r>
      <w:r>
        <w:rPr>
          <w:sz w:val="28"/>
        </w:rPr>
        <w:t>работы</w:t>
      </w:r>
      <w:r>
        <w:rPr>
          <w:spacing w:val="40"/>
          <w:sz w:val="28"/>
        </w:rPr>
        <w:t xml:space="preserve"> </w:t>
      </w:r>
      <w:r>
        <w:rPr>
          <w:sz w:val="28"/>
        </w:rPr>
        <w:t>программ</w:t>
      </w:r>
      <w:r>
        <w:rPr>
          <w:spacing w:val="40"/>
          <w:sz w:val="28"/>
        </w:rPr>
        <w:t xml:space="preserve"> </w:t>
      </w:r>
      <w:r>
        <w:rPr>
          <w:sz w:val="28"/>
        </w:rPr>
        <w:t>увеличения</w:t>
      </w:r>
      <w:r>
        <w:rPr>
          <w:spacing w:val="40"/>
          <w:sz w:val="28"/>
        </w:rPr>
        <w:t xml:space="preserve"> </w:t>
      </w:r>
      <w:r>
        <w:rPr>
          <w:sz w:val="28"/>
        </w:rPr>
        <w:t>изображения</w:t>
      </w:r>
      <w:r>
        <w:rPr>
          <w:spacing w:val="40"/>
          <w:sz w:val="28"/>
        </w:rPr>
        <w:t xml:space="preserve"> </w:t>
      </w:r>
      <w:r>
        <w:rPr>
          <w:sz w:val="28"/>
        </w:rPr>
        <w:t>на</w:t>
      </w:r>
      <w:r>
        <w:rPr>
          <w:spacing w:val="40"/>
          <w:sz w:val="28"/>
        </w:rPr>
        <w:t xml:space="preserve"> </w:t>
      </w:r>
      <w:r>
        <w:rPr>
          <w:sz w:val="28"/>
        </w:rPr>
        <w:t>экране монитора компьютера;</w:t>
      </w:r>
    </w:p>
    <w:p w:rsidR="00B72A0A" w:rsidRDefault="002C54CC">
      <w:pPr>
        <w:pStyle w:val="a4"/>
        <w:numPr>
          <w:ilvl w:val="1"/>
          <w:numId w:val="117"/>
        </w:numPr>
        <w:tabs>
          <w:tab w:val="left" w:pos="1573"/>
          <w:tab w:val="left" w:pos="3121"/>
          <w:tab w:val="left" w:pos="4689"/>
          <w:tab w:val="left" w:pos="6351"/>
          <w:tab w:val="left" w:pos="7497"/>
          <w:tab w:val="left" w:pos="8950"/>
        </w:tabs>
        <w:ind w:right="152" w:firstLine="708"/>
        <w:jc w:val="left"/>
        <w:rPr>
          <w:sz w:val="28"/>
        </w:rPr>
      </w:pPr>
      <w:r>
        <w:rPr>
          <w:spacing w:val="-2"/>
          <w:sz w:val="28"/>
        </w:rPr>
        <w:t>изменение</w:t>
      </w:r>
      <w:r>
        <w:rPr>
          <w:sz w:val="28"/>
        </w:rPr>
        <w:tab/>
      </w:r>
      <w:r>
        <w:rPr>
          <w:spacing w:val="-2"/>
          <w:sz w:val="28"/>
        </w:rPr>
        <w:t>некоторых</w:t>
      </w:r>
      <w:r>
        <w:rPr>
          <w:sz w:val="28"/>
        </w:rPr>
        <w:tab/>
      </w:r>
      <w:r>
        <w:rPr>
          <w:spacing w:val="-2"/>
          <w:sz w:val="28"/>
        </w:rPr>
        <w:t>параметров</w:t>
      </w:r>
      <w:r>
        <w:rPr>
          <w:sz w:val="28"/>
        </w:rPr>
        <w:tab/>
      </w:r>
      <w:r>
        <w:rPr>
          <w:spacing w:val="-2"/>
          <w:sz w:val="28"/>
        </w:rPr>
        <w:t>работы</w:t>
      </w:r>
      <w:r>
        <w:rPr>
          <w:sz w:val="28"/>
        </w:rPr>
        <w:tab/>
      </w:r>
      <w:r>
        <w:rPr>
          <w:spacing w:val="-2"/>
          <w:sz w:val="28"/>
        </w:rPr>
        <w:t>программ</w:t>
      </w:r>
      <w:r>
        <w:rPr>
          <w:sz w:val="28"/>
        </w:rPr>
        <w:tab/>
      </w:r>
      <w:r>
        <w:rPr>
          <w:spacing w:val="-2"/>
          <w:sz w:val="28"/>
        </w:rPr>
        <w:t xml:space="preserve">увеличения </w:t>
      </w:r>
      <w:r>
        <w:rPr>
          <w:sz w:val="28"/>
        </w:rPr>
        <w:t>изображения на экране монитора компьютера.</w:t>
      </w:r>
    </w:p>
    <w:p w:rsidR="00B72A0A" w:rsidRDefault="002C54CC">
      <w:pPr>
        <w:pStyle w:val="a3"/>
        <w:spacing w:line="242" w:lineRule="auto"/>
        <w:ind w:hanging="10"/>
        <w:jc w:val="left"/>
      </w:pPr>
      <w:r>
        <w:t>Настройка</w:t>
      </w:r>
      <w:r>
        <w:rPr>
          <w:spacing w:val="-8"/>
        </w:rPr>
        <w:t xml:space="preserve"> </w:t>
      </w:r>
      <w:r>
        <w:t>интерфейса</w:t>
      </w:r>
      <w:r>
        <w:rPr>
          <w:spacing w:val="-8"/>
        </w:rPr>
        <w:t xml:space="preserve"> </w:t>
      </w:r>
      <w:r>
        <w:t>компьютера</w:t>
      </w:r>
      <w:r>
        <w:rPr>
          <w:spacing w:val="-8"/>
        </w:rPr>
        <w:t xml:space="preserve"> </w:t>
      </w:r>
      <w:r>
        <w:t>в</w:t>
      </w:r>
      <w:r>
        <w:rPr>
          <w:spacing w:val="-9"/>
        </w:rPr>
        <w:t xml:space="preserve"> </w:t>
      </w:r>
      <w:r>
        <w:t>соответствии</w:t>
      </w:r>
      <w:r>
        <w:rPr>
          <w:spacing w:val="-8"/>
        </w:rPr>
        <w:t xml:space="preserve"> </w:t>
      </w:r>
      <w:r>
        <w:t>с</w:t>
      </w:r>
      <w:r>
        <w:rPr>
          <w:spacing w:val="-8"/>
        </w:rPr>
        <w:t xml:space="preserve"> </w:t>
      </w:r>
      <w:r>
        <w:t>индивидуальными</w:t>
      </w:r>
      <w:r>
        <w:rPr>
          <w:spacing w:val="-8"/>
        </w:rPr>
        <w:t xml:space="preserve"> </w:t>
      </w:r>
      <w:r>
        <w:t>зрительными возможностями обучающихся.</w:t>
      </w:r>
    </w:p>
    <w:p w:rsidR="00B72A0A" w:rsidRDefault="002C54CC">
      <w:pPr>
        <w:pStyle w:val="a3"/>
        <w:spacing w:line="317" w:lineRule="exact"/>
        <w:ind w:left="910" w:firstLine="0"/>
        <w:jc w:val="left"/>
      </w:pPr>
      <w:r>
        <w:t>«Говорящие</w:t>
      </w:r>
      <w:r>
        <w:rPr>
          <w:spacing w:val="-7"/>
        </w:rPr>
        <w:t xml:space="preserve"> </w:t>
      </w:r>
      <w:r>
        <w:rPr>
          <w:spacing w:val="-2"/>
        </w:rPr>
        <w:t>книги»:</w:t>
      </w:r>
    </w:p>
    <w:p w:rsidR="00B72A0A" w:rsidRDefault="002C54CC">
      <w:pPr>
        <w:pStyle w:val="a4"/>
        <w:numPr>
          <w:ilvl w:val="1"/>
          <w:numId w:val="117"/>
        </w:numPr>
        <w:tabs>
          <w:tab w:val="left" w:pos="1573"/>
        </w:tabs>
        <w:spacing w:line="322" w:lineRule="exact"/>
        <w:ind w:left="1573"/>
        <w:jc w:val="left"/>
        <w:rPr>
          <w:sz w:val="28"/>
        </w:rPr>
      </w:pPr>
      <w:r>
        <w:rPr>
          <w:sz w:val="28"/>
        </w:rPr>
        <w:t>форматы</w:t>
      </w:r>
      <w:r>
        <w:rPr>
          <w:spacing w:val="-8"/>
          <w:sz w:val="28"/>
        </w:rPr>
        <w:t xml:space="preserve"> </w:t>
      </w:r>
      <w:r>
        <w:rPr>
          <w:sz w:val="28"/>
        </w:rPr>
        <w:t>представления</w:t>
      </w:r>
      <w:r>
        <w:rPr>
          <w:spacing w:val="-7"/>
          <w:sz w:val="28"/>
        </w:rPr>
        <w:t xml:space="preserve"> </w:t>
      </w:r>
      <w:r>
        <w:rPr>
          <w:spacing w:val="-2"/>
          <w:sz w:val="28"/>
        </w:rPr>
        <w:t>информации;</w:t>
      </w:r>
    </w:p>
    <w:p w:rsidR="00B72A0A" w:rsidRDefault="002C54CC">
      <w:pPr>
        <w:pStyle w:val="a4"/>
        <w:numPr>
          <w:ilvl w:val="1"/>
          <w:numId w:val="117"/>
        </w:numPr>
        <w:tabs>
          <w:tab w:val="left" w:pos="1573"/>
        </w:tabs>
        <w:spacing w:line="322" w:lineRule="exact"/>
        <w:ind w:left="1573"/>
        <w:jc w:val="left"/>
        <w:rPr>
          <w:sz w:val="28"/>
        </w:rPr>
      </w:pPr>
      <w:r>
        <w:rPr>
          <w:spacing w:val="-2"/>
          <w:sz w:val="28"/>
        </w:rPr>
        <w:t>тифлофлэшплеер.</w:t>
      </w:r>
    </w:p>
    <w:p w:rsidR="00B72A0A" w:rsidRDefault="002C54CC">
      <w:pPr>
        <w:pStyle w:val="a4"/>
        <w:numPr>
          <w:ilvl w:val="1"/>
          <w:numId w:val="117"/>
        </w:numPr>
        <w:tabs>
          <w:tab w:val="left" w:pos="1573"/>
        </w:tabs>
        <w:spacing w:line="322" w:lineRule="exact"/>
        <w:ind w:left="1573"/>
        <w:jc w:val="left"/>
        <w:rPr>
          <w:sz w:val="28"/>
        </w:rPr>
      </w:pPr>
      <w:r>
        <w:rPr>
          <w:sz w:val="28"/>
        </w:rPr>
        <w:t>Технология</w:t>
      </w:r>
      <w:r>
        <w:rPr>
          <w:spacing w:val="-14"/>
          <w:sz w:val="28"/>
        </w:rPr>
        <w:t xml:space="preserve"> </w:t>
      </w:r>
      <w:r>
        <w:rPr>
          <w:sz w:val="28"/>
        </w:rPr>
        <w:t>обработки</w:t>
      </w:r>
      <w:r>
        <w:rPr>
          <w:spacing w:val="-9"/>
          <w:sz w:val="28"/>
        </w:rPr>
        <w:t xml:space="preserve"> </w:t>
      </w:r>
      <w:r>
        <w:rPr>
          <w:sz w:val="28"/>
        </w:rPr>
        <w:t>текстовой</w:t>
      </w:r>
      <w:r>
        <w:rPr>
          <w:spacing w:val="-11"/>
          <w:sz w:val="28"/>
        </w:rPr>
        <w:t xml:space="preserve"> </w:t>
      </w:r>
      <w:r>
        <w:rPr>
          <w:spacing w:val="-2"/>
          <w:sz w:val="28"/>
        </w:rPr>
        <w:t>информации:</w:t>
      </w:r>
    </w:p>
    <w:p w:rsidR="00B72A0A" w:rsidRDefault="002C54CC">
      <w:pPr>
        <w:pStyle w:val="a4"/>
        <w:numPr>
          <w:ilvl w:val="1"/>
          <w:numId w:val="117"/>
        </w:numPr>
        <w:tabs>
          <w:tab w:val="left" w:pos="1573"/>
        </w:tabs>
        <w:ind w:left="1573"/>
        <w:jc w:val="left"/>
        <w:rPr>
          <w:sz w:val="28"/>
        </w:rPr>
      </w:pPr>
      <w:r>
        <w:rPr>
          <w:sz w:val="28"/>
        </w:rPr>
        <w:t>вод,</w:t>
      </w:r>
      <w:r>
        <w:rPr>
          <w:spacing w:val="-10"/>
          <w:sz w:val="28"/>
        </w:rPr>
        <w:t xml:space="preserve"> </w:t>
      </w:r>
      <w:r>
        <w:rPr>
          <w:sz w:val="28"/>
        </w:rPr>
        <w:t>редактирование</w:t>
      </w:r>
      <w:r>
        <w:rPr>
          <w:spacing w:val="-8"/>
          <w:sz w:val="28"/>
        </w:rPr>
        <w:t xml:space="preserve"> </w:t>
      </w:r>
      <w:r>
        <w:rPr>
          <w:sz w:val="28"/>
        </w:rPr>
        <w:t>и</w:t>
      </w:r>
      <w:r>
        <w:rPr>
          <w:spacing w:val="-7"/>
          <w:sz w:val="28"/>
        </w:rPr>
        <w:t xml:space="preserve"> </w:t>
      </w:r>
      <w:r>
        <w:rPr>
          <w:sz w:val="28"/>
        </w:rPr>
        <w:t>форматирование</w:t>
      </w:r>
      <w:r>
        <w:rPr>
          <w:spacing w:val="-8"/>
          <w:sz w:val="28"/>
        </w:rPr>
        <w:t xml:space="preserve"> </w:t>
      </w:r>
      <w:r>
        <w:rPr>
          <w:spacing w:val="-2"/>
          <w:sz w:val="28"/>
        </w:rPr>
        <w:t>текста;</w:t>
      </w:r>
    </w:p>
    <w:p w:rsidR="00B72A0A" w:rsidRDefault="002C54CC">
      <w:pPr>
        <w:pStyle w:val="a4"/>
        <w:numPr>
          <w:ilvl w:val="1"/>
          <w:numId w:val="117"/>
        </w:numPr>
        <w:tabs>
          <w:tab w:val="left" w:pos="1573"/>
        </w:tabs>
        <w:ind w:left="1573"/>
        <w:jc w:val="left"/>
        <w:rPr>
          <w:sz w:val="28"/>
        </w:rPr>
      </w:pPr>
      <w:r>
        <w:rPr>
          <w:sz w:val="28"/>
        </w:rPr>
        <w:t>исправление</w:t>
      </w:r>
      <w:r>
        <w:rPr>
          <w:spacing w:val="-13"/>
          <w:sz w:val="28"/>
        </w:rPr>
        <w:t xml:space="preserve"> </w:t>
      </w:r>
      <w:r>
        <w:rPr>
          <w:sz w:val="28"/>
        </w:rPr>
        <w:t>орфографических</w:t>
      </w:r>
      <w:r>
        <w:rPr>
          <w:spacing w:val="-12"/>
          <w:sz w:val="28"/>
        </w:rPr>
        <w:t xml:space="preserve"> </w:t>
      </w:r>
      <w:r>
        <w:rPr>
          <w:spacing w:val="-2"/>
          <w:sz w:val="28"/>
        </w:rPr>
        <w:t>ошибок;</w:t>
      </w:r>
    </w:p>
    <w:p w:rsidR="00B72A0A" w:rsidRDefault="002C54CC">
      <w:pPr>
        <w:pStyle w:val="a4"/>
        <w:numPr>
          <w:ilvl w:val="1"/>
          <w:numId w:val="117"/>
        </w:numPr>
        <w:tabs>
          <w:tab w:val="left" w:pos="1573"/>
        </w:tabs>
        <w:spacing w:before="1" w:line="322" w:lineRule="exact"/>
        <w:ind w:left="1573"/>
        <w:jc w:val="left"/>
        <w:rPr>
          <w:sz w:val="28"/>
        </w:rPr>
      </w:pPr>
      <w:r>
        <w:rPr>
          <w:sz w:val="28"/>
        </w:rPr>
        <w:t>таблицы</w:t>
      </w:r>
      <w:r>
        <w:rPr>
          <w:spacing w:val="-7"/>
          <w:sz w:val="28"/>
        </w:rPr>
        <w:t xml:space="preserve"> </w:t>
      </w:r>
      <w:r>
        <w:rPr>
          <w:sz w:val="28"/>
        </w:rPr>
        <w:t>и</w:t>
      </w:r>
      <w:r>
        <w:rPr>
          <w:spacing w:val="-3"/>
          <w:sz w:val="28"/>
        </w:rPr>
        <w:t xml:space="preserve"> </w:t>
      </w:r>
      <w:r>
        <w:rPr>
          <w:sz w:val="28"/>
        </w:rPr>
        <w:t>списки</w:t>
      </w:r>
      <w:r>
        <w:rPr>
          <w:spacing w:val="-3"/>
          <w:sz w:val="28"/>
        </w:rPr>
        <w:t xml:space="preserve"> </w:t>
      </w:r>
      <w:r>
        <w:rPr>
          <w:sz w:val="28"/>
        </w:rPr>
        <w:t>в</w:t>
      </w:r>
      <w:r>
        <w:rPr>
          <w:spacing w:val="-8"/>
          <w:sz w:val="28"/>
        </w:rPr>
        <w:t xml:space="preserve"> </w:t>
      </w:r>
      <w:r>
        <w:rPr>
          <w:sz w:val="28"/>
        </w:rPr>
        <w:t>текстовом</w:t>
      </w:r>
      <w:r>
        <w:rPr>
          <w:spacing w:val="-3"/>
          <w:sz w:val="28"/>
        </w:rPr>
        <w:t xml:space="preserve"> </w:t>
      </w:r>
      <w:r>
        <w:rPr>
          <w:sz w:val="28"/>
        </w:rPr>
        <w:t>редакторе</w:t>
      </w:r>
      <w:r>
        <w:rPr>
          <w:spacing w:val="-3"/>
          <w:sz w:val="28"/>
        </w:rPr>
        <w:t xml:space="preserve"> </w:t>
      </w:r>
      <w:r>
        <w:rPr>
          <w:spacing w:val="-2"/>
          <w:sz w:val="28"/>
        </w:rPr>
        <w:t>Word;</w:t>
      </w:r>
    </w:p>
    <w:p w:rsidR="00B72A0A" w:rsidRDefault="002C54CC">
      <w:pPr>
        <w:pStyle w:val="a4"/>
        <w:numPr>
          <w:ilvl w:val="1"/>
          <w:numId w:val="117"/>
        </w:numPr>
        <w:tabs>
          <w:tab w:val="left" w:pos="1573"/>
        </w:tabs>
        <w:spacing w:line="322" w:lineRule="exact"/>
        <w:ind w:left="1573"/>
        <w:jc w:val="left"/>
        <w:rPr>
          <w:sz w:val="28"/>
        </w:rPr>
      </w:pPr>
      <w:r>
        <w:rPr>
          <w:sz w:val="28"/>
        </w:rPr>
        <w:t>поиск</w:t>
      </w:r>
      <w:r>
        <w:rPr>
          <w:spacing w:val="-6"/>
          <w:sz w:val="28"/>
        </w:rPr>
        <w:t xml:space="preserve"> </w:t>
      </w:r>
      <w:r>
        <w:rPr>
          <w:sz w:val="28"/>
        </w:rPr>
        <w:t>и</w:t>
      </w:r>
      <w:r>
        <w:rPr>
          <w:spacing w:val="-3"/>
          <w:sz w:val="28"/>
        </w:rPr>
        <w:t xml:space="preserve"> </w:t>
      </w:r>
      <w:r>
        <w:rPr>
          <w:sz w:val="28"/>
        </w:rPr>
        <w:t>замена</w:t>
      </w:r>
      <w:r>
        <w:rPr>
          <w:spacing w:val="-3"/>
          <w:sz w:val="28"/>
        </w:rPr>
        <w:t xml:space="preserve"> </w:t>
      </w:r>
      <w:r>
        <w:rPr>
          <w:sz w:val="28"/>
        </w:rPr>
        <w:t>в</w:t>
      </w:r>
      <w:r>
        <w:rPr>
          <w:spacing w:val="-4"/>
          <w:sz w:val="28"/>
        </w:rPr>
        <w:t xml:space="preserve"> </w:t>
      </w:r>
      <w:r>
        <w:rPr>
          <w:sz w:val="28"/>
        </w:rPr>
        <w:t>текстовом</w:t>
      </w:r>
      <w:r>
        <w:rPr>
          <w:spacing w:val="-3"/>
          <w:sz w:val="28"/>
        </w:rPr>
        <w:t xml:space="preserve"> </w:t>
      </w:r>
      <w:r>
        <w:rPr>
          <w:sz w:val="28"/>
        </w:rPr>
        <w:t>редакторе</w:t>
      </w:r>
      <w:r>
        <w:rPr>
          <w:spacing w:val="-3"/>
          <w:sz w:val="28"/>
        </w:rPr>
        <w:t xml:space="preserve"> </w:t>
      </w:r>
      <w:r>
        <w:rPr>
          <w:spacing w:val="-2"/>
          <w:sz w:val="28"/>
        </w:rPr>
        <w:t>Word;</w:t>
      </w:r>
    </w:p>
    <w:p w:rsidR="00B72A0A" w:rsidRDefault="002C54CC">
      <w:pPr>
        <w:pStyle w:val="a4"/>
        <w:numPr>
          <w:ilvl w:val="1"/>
          <w:numId w:val="117"/>
        </w:numPr>
        <w:tabs>
          <w:tab w:val="left" w:pos="1573"/>
        </w:tabs>
        <w:ind w:left="841" w:right="1880" w:firstLine="0"/>
        <w:jc w:val="left"/>
        <w:rPr>
          <w:sz w:val="28"/>
        </w:rPr>
      </w:pPr>
      <w:r>
        <w:rPr>
          <w:sz w:val="28"/>
        </w:rPr>
        <w:t>словарь</w:t>
      </w:r>
      <w:r>
        <w:rPr>
          <w:spacing w:val="-10"/>
          <w:sz w:val="28"/>
        </w:rPr>
        <w:t xml:space="preserve"> </w:t>
      </w:r>
      <w:r>
        <w:rPr>
          <w:sz w:val="28"/>
        </w:rPr>
        <w:t>программы</w:t>
      </w:r>
      <w:r>
        <w:rPr>
          <w:spacing w:val="-9"/>
          <w:sz w:val="28"/>
        </w:rPr>
        <w:t xml:space="preserve"> </w:t>
      </w:r>
      <w:r>
        <w:rPr>
          <w:sz w:val="28"/>
        </w:rPr>
        <w:t>невизуального</w:t>
      </w:r>
      <w:r>
        <w:rPr>
          <w:spacing w:val="-5"/>
          <w:sz w:val="28"/>
        </w:rPr>
        <w:t xml:space="preserve"> </w:t>
      </w:r>
      <w:r>
        <w:rPr>
          <w:sz w:val="28"/>
        </w:rPr>
        <w:t>доступа</w:t>
      </w:r>
      <w:r>
        <w:rPr>
          <w:spacing w:val="-9"/>
          <w:sz w:val="28"/>
        </w:rPr>
        <w:t xml:space="preserve"> </w:t>
      </w:r>
      <w:r>
        <w:rPr>
          <w:sz w:val="28"/>
        </w:rPr>
        <w:t>к</w:t>
      </w:r>
      <w:r>
        <w:rPr>
          <w:spacing w:val="-6"/>
          <w:sz w:val="28"/>
        </w:rPr>
        <w:t xml:space="preserve"> </w:t>
      </w:r>
      <w:r>
        <w:rPr>
          <w:sz w:val="28"/>
        </w:rPr>
        <w:t>информации. Сеть Интернет:</w:t>
      </w:r>
    </w:p>
    <w:p w:rsidR="00B72A0A" w:rsidRDefault="002C54CC">
      <w:pPr>
        <w:pStyle w:val="a4"/>
        <w:numPr>
          <w:ilvl w:val="1"/>
          <w:numId w:val="117"/>
        </w:numPr>
        <w:tabs>
          <w:tab w:val="left" w:pos="1573"/>
        </w:tabs>
        <w:spacing w:line="321" w:lineRule="exact"/>
        <w:ind w:left="1573"/>
        <w:jc w:val="left"/>
        <w:rPr>
          <w:sz w:val="28"/>
        </w:rPr>
      </w:pPr>
      <w:r>
        <w:rPr>
          <w:sz w:val="28"/>
        </w:rPr>
        <w:t>элементы</w:t>
      </w:r>
      <w:r>
        <w:rPr>
          <w:spacing w:val="-10"/>
          <w:sz w:val="28"/>
        </w:rPr>
        <w:t xml:space="preserve"> </w:t>
      </w:r>
      <w:r>
        <w:rPr>
          <w:spacing w:val="-4"/>
          <w:sz w:val="28"/>
        </w:rPr>
        <w:t>html;</w:t>
      </w:r>
    </w:p>
    <w:p w:rsidR="00B72A0A" w:rsidRDefault="002C54CC">
      <w:pPr>
        <w:pStyle w:val="a4"/>
        <w:numPr>
          <w:ilvl w:val="1"/>
          <w:numId w:val="117"/>
        </w:numPr>
        <w:tabs>
          <w:tab w:val="left" w:pos="1573"/>
        </w:tabs>
        <w:ind w:left="1573"/>
        <w:jc w:val="left"/>
        <w:rPr>
          <w:sz w:val="28"/>
        </w:rPr>
      </w:pPr>
      <w:r>
        <w:rPr>
          <w:sz w:val="28"/>
        </w:rPr>
        <w:t>навигация</w:t>
      </w:r>
      <w:r>
        <w:rPr>
          <w:spacing w:val="-10"/>
          <w:sz w:val="28"/>
        </w:rPr>
        <w:t xml:space="preserve"> </w:t>
      </w:r>
      <w:r>
        <w:rPr>
          <w:sz w:val="28"/>
        </w:rPr>
        <w:t>по</w:t>
      </w:r>
      <w:r>
        <w:rPr>
          <w:spacing w:val="-7"/>
          <w:sz w:val="28"/>
        </w:rPr>
        <w:t xml:space="preserve"> </w:t>
      </w:r>
      <w:r>
        <w:rPr>
          <w:sz w:val="28"/>
        </w:rPr>
        <w:t>структурным</w:t>
      </w:r>
      <w:r>
        <w:rPr>
          <w:spacing w:val="-7"/>
          <w:sz w:val="28"/>
        </w:rPr>
        <w:t xml:space="preserve"> </w:t>
      </w:r>
      <w:r>
        <w:rPr>
          <w:sz w:val="28"/>
        </w:rPr>
        <w:t>элементам</w:t>
      </w:r>
      <w:r>
        <w:rPr>
          <w:spacing w:val="-10"/>
          <w:sz w:val="28"/>
        </w:rPr>
        <w:t xml:space="preserve"> </w:t>
      </w:r>
      <w:r>
        <w:rPr>
          <w:sz w:val="28"/>
        </w:rPr>
        <w:t>WEB-</w:t>
      </w:r>
      <w:r>
        <w:rPr>
          <w:spacing w:val="-2"/>
          <w:sz w:val="28"/>
        </w:rPr>
        <w:t>страницы;</w:t>
      </w:r>
    </w:p>
    <w:p w:rsidR="00B72A0A" w:rsidRDefault="002C54CC">
      <w:pPr>
        <w:pStyle w:val="a4"/>
        <w:numPr>
          <w:ilvl w:val="1"/>
          <w:numId w:val="117"/>
        </w:numPr>
        <w:tabs>
          <w:tab w:val="left" w:pos="1573"/>
        </w:tabs>
        <w:spacing w:before="2" w:line="322" w:lineRule="exact"/>
        <w:ind w:left="1573"/>
        <w:jc w:val="left"/>
        <w:rPr>
          <w:sz w:val="28"/>
        </w:rPr>
      </w:pPr>
      <w:r>
        <w:rPr>
          <w:sz w:val="28"/>
        </w:rPr>
        <w:t>адресация</w:t>
      </w:r>
      <w:r>
        <w:rPr>
          <w:spacing w:val="-5"/>
          <w:sz w:val="28"/>
        </w:rPr>
        <w:t xml:space="preserve"> </w:t>
      </w:r>
      <w:r>
        <w:rPr>
          <w:sz w:val="28"/>
        </w:rPr>
        <w:t>ресурсов</w:t>
      </w:r>
      <w:r>
        <w:rPr>
          <w:spacing w:val="-5"/>
          <w:sz w:val="28"/>
        </w:rPr>
        <w:t xml:space="preserve"> </w:t>
      </w:r>
      <w:r>
        <w:rPr>
          <w:sz w:val="28"/>
        </w:rPr>
        <w:t>в</w:t>
      </w:r>
      <w:r>
        <w:rPr>
          <w:spacing w:val="-5"/>
          <w:sz w:val="28"/>
        </w:rPr>
        <w:t xml:space="preserve"> </w:t>
      </w:r>
      <w:r>
        <w:rPr>
          <w:sz w:val="28"/>
        </w:rPr>
        <w:t>сети</w:t>
      </w:r>
      <w:r>
        <w:rPr>
          <w:spacing w:val="-4"/>
          <w:sz w:val="28"/>
        </w:rPr>
        <w:t xml:space="preserve"> </w:t>
      </w:r>
      <w:r>
        <w:rPr>
          <w:spacing w:val="-2"/>
          <w:sz w:val="28"/>
        </w:rPr>
        <w:t>Интернет;</w:t>
      </w:r>
    </w:p>
    <w:p w:rsidR="00B72A0A" w:rsidRDefault="002C54CC">
      <w:pPr>
        <w:pStyle w:val="a4"/>
        <w:numPr>
          <w:ilvl w:val="1"/>
          <w:numId w:val="117"/>
        </w:numPr>
        <w:tabs>
          <w:tab w:val="left" w:pos="1573"/>
        </w:tabs>
        <w:spacing w:line="322" w:lineRule="exact"/>
        <w:ind w:left="1573"/>
        <w:jc w:val="left"/>
        <w:rPr>
          <w:sz w:val="28"/>
        </w:rPr>
      </w:pPr>
      <w:r>
        <w:rPr>
          <w:sz w:val="28"/>
        </w:rPr>
        <w:t>поисковые</w:t>
      </w:r>
      <w:r>
        <w:rPr>
          <w:spacing w:val="-6"/>
          <w:sz w:val="28"/>
        </w:rPr>
        <w:t xml:space="preserve"> </w:t>
      </w:r>
      <w:r>
        <w:rPr>
          <w:sz w:val="28"/>
        </w:rPr>
        <w:t>системы</w:t>
      </w:r>
      <w:r>
        <w:rPr>
          <w:spacing w:val="-6"/>
          <w:sz w:val="28"/>
        </w:rPr>
        <w:t xml:space="preserve"> </w:t>
      </w:r>
      <w:r>
        <w:rPr>
          <w:spacing w:val="-2"/>
          <w:sz w:val="28"/>
        </w:rPr>
        <w:t>(знакомство).</w:t>
      </w:r>
    </w:p>
    <w:p w:rsidR="00B72A0A" w:rsidRDefault="002C54CC">
      <w:pPr>
        <w:ind w:left="841"/>
        <w:rPr>
          <w:i/>
          <w:sz w:val="28"/>
        </w:rPr>
      </w:pPr>
      <w:r>
        <w:rPr>
          <w:i/>
          <w:sz w:val="28"/>
        </w:rPr>
        <w:t>7</w:t>
      </w:r>
      <w:r>
        <w:rPr>
          <w:i/>
          <w:spacing w:val="-1"/>
          <w:sz w:val="28"/>
        </w:rPr>
        <w:t xml:space="preserve"> </w:t>
      </w:r>
      <w:r>
        <w:rPr>
          <w:i/>
          <w:spacing w:val="-2"/>
          <w:sz w:val="28"/>
        </w:rPr>
        <w:t>класс</w:t>
      </w:r>
    </w:p>
    <w:p w:rsidR="00B72A0A" w:rsidRDefault="002C54CC">
      <w:pPr>
        <w:pStyle w:val="a3"/>
        <w:spacing w:line="322" w:lineRule="exact"/>
        <w:ind w:left="841" w:firstLine="0"/>
        <w:jc w:val="left"/>
      </w:pPr>
      <w:r>
        <w:t>Цифровая</w:t>
      </w:r>
      <w:r>
        <w:rPr>
          <w:spacing w:val="-2"/>
        </w:rPr>
        <w:t xml:space="preserve"> грамотность</w:t>
      </w:r>
    </w:p>
    <w:p w:rsidR="00B72A0A" w:rsidRDefault="002C54CC">
      <w:pPr>
        <w:pStyle w:val="a3"/>
        <w:ind w:left="841" w:firstLine="0"/>
        <w:jc w:val="left"/>
      </w:pPr>
      <w:r>
        <w:t>Компьютер</w:t>
      </w:r>
      <w:r>
        <w:rPr>
          <w:spacing w:val="-8"/>
        </w:rPr>
        <w:t xml:space="preserve"> </w:t>
      </w:r>
      <w:r>
        <w:t>—</w:t>
      </w:r>
      <w:r>
        <w:rPr>
          <w:spacing w:val="-10"/>
        </w:rPr>
        <w:t xml:space="preserve"> </w:t>
      </w:r>
      <w:r>
        <w:t>универсальное</w:t>
      </w:r>
      <w:r>
        <w:rPr>
          <w:spacing w:val="-9"/>
        </w:rPr>
        <w:t xml:space="preserve"> </w:t>
      </w:r>
      <w:r>
        <w:t>устройство</w:t>
      </w:r>
      <w:r>
        <w:rPr>
          <w:spacing w:val="-7"/>
        </w:rPr>
        <w:t xml:space="preserve"> </w:t>
      </w:r>
      <w:r>
        <w:t>обработки</w:t>
      </w:r>
      <w:r>
        <w:rPr>
          <w:spacing w:val="-6"/>
        </w:rPr>
        <w:t xml:space="preserve"> </w:t>
      </w:r>
      <w:r>
        <w:rPr>
          <w:spacing w:val="-2"/>
        </w:rPr>
        <w:t>данных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9"/>
      </w:pPr>
      <w: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B72A0A" w:rsidRDefault="002C54CC">
      <w:pPr>
        <w:pStyle w:val="a3"/>
        <w:spacing w:before="2"/>
        <w:ind w:right="153"/>
      </w:pPr>
      <w: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B72A0A" w:rsidRDefault="002C54CC">
      <w:pPr>
        <w:pStyle w:val="a3"/>
        <w:spacing w:line="242" w:lineRule="auto"/>
        <w:ind w:right="152"/>
      </w:pPr>
      <w: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B72A0A" w:rsidRDefault="002C54CC">
      <w:pPr>
        <w:pStyle w:val="a3"/>
        <w:spacing w:line="317" w:lineRule="exact"/>
        <w:ind w:left="841" w:firstLine="0"/>
      </w:pPr>
      <w:r>
        <w:t>Параллельные</w:t>
      </w:r>
      <w:r>
        <w:rPr>
          <w:spacing w:val="-11"/>
        </w:rPr>
        <w:t xml:space="preserve"> </w:t>
      </w:r>
      <w:r>
        <w:rPr>
          <w:spacing w:val="-2"/>
        </w:rPr>
        <w:t>вычисления.</w:t>
      </w:r>
    </w:p>
    <w:p w:rsidR="00B72A0A" w:rsidRDefault="002C54CC">
      <w:pPr>
        <w:pStyle w:val="a3"/>
        <w:ind w:right="144"/>
      </w:pPr>
      <w: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Объем хранимых данных (оперативная память компьютера, жесткий и твердотельный диск, постоянная память смартфона) и скорость доступа для различных видов носителей.</w:t>
      </w:r>
    </w:p>
    <w:p w:rsidR="00B72A0A" w:rsidRDefault="002C54CC">
      <w:pPr>
        <w:pStyle w:val="a3"/>
        <w:ind w:left="841" w:right="2859" w:firstLine="0"/>
      </w:pPr>
      <w:r>
        <w:t>Техника</w:t>
      </w:r>
      <w:r>
        <w:rPr>
          <w:spacing w:val="-8"/>
        </w:rPr>
        <w:t xml:space="preserve"> </w:t>
      </w:r>
      <w:r>
        <w:t>безопасности</w:t>
      </w:r>
      <w:r>
        <w:rPr>
          <w:spacing w:val="-5"/>
        </w:rPr>
        <w:t xml:space="preserve"> </w:t>
      </w:r>
      <w:r>
        <w:t>и</w:t>
      </w:r>
      <w:r>
        <w:rPr>
          <w:spacing w:val="-4"/>
        </w:rPr>
        <w:t xml:space="preserve"> </w:t>
      </w:r>
      <w:r>
        <w:t>правила</w:t>
      </w:r>
      <w:r>
        <w:rPr>
          <w:spacing w:val="-5"/>
        </w:rPr>
        <w:t xml:space="preserve"> </w:t>
      </w:r>
      <w:r>
        <w:t>работы</w:t>
      </w:r>
      <w:r>
        <w:rPr>
          <w:spacing w:val="-7"/>
        </w:rPr>
        <w:t xml:space="preserve"> </w:t>
      </w:r>
      <w:r>
        <w:t>на</w:t>
      </w:r>
      <w:r>
        <w:rPr>
          <w:spacing w:val="-5"/>
        </w:rPr>
        <w:t xml:space="preserve"> </w:t>
      </w:r>
      <w:r>
        <w:t>компьютере. Программы и данные</w:t>
      </w:r>
    </w:p>
    <w:p w:rsidR="00B72A0A" w:rsidRDefault="002C54CC">
      <w:pPr>
        <w:pStyle w:val="a3"/>
        <w:ind w:right="144"/>
      </w:pPr>
      <w:r>
        <w:t>Программное обеспечение компьютера. Прикладное программное обеспечение. Системное программное обеспечение. Системы программирования. Правовая</w:t>
      </w:r>
      <w:r>
        <w:rPr>
          <w:spacing w:val="-4"/>
        </w:rPr>
        <w:t xml:space="preserve"> </w:t>
      </w:r>
      <w:r>
        <w:t>охрана</w:t>
      </w:r>
      <w:r>
        <w:rPr>
          <w:spacing w:val="-4"/>
        </w:rPr>
        <w:t xml:space="preserve"> </w:t>
      </w:r>
      <w:r>
        <w:t>программ</w:t>
      </w:r>
      <w:r>
        <w:rPr>
          <w:spacing w:val="-6"/>
        </w:rPr>
        <w:t xml:space="preserve"> </w:t>
      </w:r>
      <w:r>
        <w:t>и</w:t>
      </w:r>
      <w:r>
        <w:rPr>
          <w:spacing w:val="-4"/>
        </w:rPr>
        <w:t xml:space="preserve"> </w:t>
      </w:r>
      <w:r>
        <w:t>данных.</w:t>
      </w:r>
      <w:r>
        <w:rPr>
          <w:spacing w:val="-5"/>
        </w:rPr>
        <w:t xml:space="preserve"> </w:t>
      </w:r>
      <w:r>
        <w:t>Бесплатные</w:t>
      </w:r>
      <w:r>
        <w:rPr>
          <w:spacing w:val="-6"/>
        </w:rPr>
        <w:t xml:space="preserve"> </w:t>
      </w:r>
      <w:r>
        <w:t>и</w:t>
      </w:r>
      <w:r>
        <w:rPr>
          <w:spacing w:val="-6"/>
        </w:rPr>
        <w:t xml:space="preserve"> </w:t>
      </w:r>
      <w:r>
        <w:t>условно-бесплатные</w:t>
      </w:r>
      <w:r>
        <w:rPr>
          <w:spacing w:val="-4"/>
        </w:rPr>
        <w:t xml:space="preserve"> </w:t>
      </w:r>
      <w:r>
        <w:t>программы. Свободное программное обеспечение.</w:t>
      </w:r>
    </w:p>
    <w:p w:rsidR="00B72A0A" w:rsidRDefault="002C54CC">
      <w:pPr>
        <w:pStyle w:val="a3"/>
        <w:ind w:right="145"/>
      </w:pPr>
      <w:r>
        <w:t>Файлы и папки (каталоги). Принципы построения файловых систем. Полное имя</w:t>
      </w:r>
      <w:r>
        <w:rPr>
          <w:spacing w:val="-5"/>
        </w:rPr>
        <w:t xml:space="preserve"> </w:t>
      </w:r>
      <w:r>
        <w:t>файла</w:t>
      </w:r>
      <w:r>
        <w:rPr>
          <w:spacing w:val="-5"/>
        </w:rPr>
        <w:t xml:space="preserve"> </w:t>
      </w:r>
      <w:r>
        <w:t>(папки).</w:t>
      </w:r>
      <w:r>
        <w:rPr>
          <w:spacing w:val="-8"/>
        </w:rPr>
        <w:t xml:space="preserve"> </w:t>
      </w:r>
      <w:r>
        <w:t>Путь</w:t>
      </w:r>
      <w:r>
        <w:rPr>
          <w:spacing w:val="-7"/>
        </w:rPr>
        <w:t xml:space="preserve"> </w:t>
      </w:r>
      <w:r>
        <w:t>к</w:t>
      </w:r>
      <w:r>
        <w:rPr>
          <w:spacing w:val="-5"/>
        </w:rPr>
        <w:t xml:space="preserve"> </w:t>
      </w:r>
      <w:r>
        <w:t>файлу</w:t>
      </w:r>
      <w:r>
        <w:rPr>
          <w:spacing w:val="-5"/>
        </w:rPr>
        <w:t xml:space="preserve"> </w:t>
      </w:r>
      <w:r>
        <w:t>(папке).</w:t>
      </w:r>
      <w:r>
        <w:rPr>
          <w:spacing w:val="-6"/>
        </w:rPr>
        <w:t xml:space="preserve"> </w:t>
      </w:r>
      <w:r>
        <w:t>Работа</w:t>
      </w:r>
      <w:r>
        <w:rPr>
          <w:spacing w:val="-5"/>
        </w:rPr>
        <w:t xml:space="preserve"> </w:t>
      </w:r>
      <w:r>
        <w:t>с</w:t>
      </w:r>
      <w:r>
        <w:rPr>
          <w:spacing w:val="-5"/>
        </w:rPr>
        <w:t xml:space="preserve"> </w:t>
      </w:r>
      <w:r>
        <w:t>файлами</w:t>
      </w:r>
      <w:r>
        <w:rPr>
          <w:spacing w:val="-7"/>
        </w:rPr>
        <w:t xml:space="preserve"> </w:t>
      </w:r>
      <w:r>
        <w:t>и</w:t>
      </w:r>
      <w:r>
        <w:rPr>
          <w:spacing w:val="-5"/>
        </w:rPr>
        <w:t xml:space="preserve"> </w:t>
      </w:r>
      <w:r>
        <w:t>каталогами</w:t>
      </w:r>
      <w:r>
        <w:rPr>
          <w:spacing w:val="-5"/>
        </w:rPr>
        <w:t xml:space="preserve"> </w:t>
      </w:r>
      <w:r>
        <w:t>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B72A0A" w:rsidRDefault="002C54CC">
      <w:pPr>
        <w:pStyle w:val="a3"/>
        <w:ind w:right="153"/>
      </w:pPr>
      <w:r>
        <w:t>Компьютерные вирусы и другие вредоносные программы. Программы для защиты от вирусов.</w:t>
      </w:r>
    </w:p>
    <w:p w:rsidR="00B72A0A" w:rsidRDefault="002C54CC">
      <w:pPr>
        <w:pStyle w:val="a3"/>
        <w:spacing w:line="321" w:lineRule="exact"/>
        <w:ind w:left="841" w:firstLine="0"/>
      </w:pPr>
      <w:r>
        <w:t>Компьютерные</w:t>
      </w:r>
      <w:r>
        <w:rPr>
          <w:spacing w:val="-10"/>
        </w:rPr>
        <w:t xml:space="preserve"> </w:t>
      </w:r>
      <w:r>
        <w:rPr>
          <w:spacing w:val="-4"/>
        </w:rPr>
        <w:t>сети</w:t>
      </w:r>
    </w:p>
    <w:p w:rsidR="00B72A0A" w:rsidRDefault="002C54CC">
      <w:pPr>
        <w:pStyle w:val="a3"/>
        <w:ind w:right="143"/>
      </w:pPr>
      <w:r>
        <w:t>Объединение компьютеров в сеть. Сеть Интернет. Веб-страница, веб-сайт. Структура адресов веб-ресурсов. Браузер. Поисковые системы. Поиск информации по</w:t>
      </w:r>
      <w:r>
        <w:rPr>
          <w:spacing w:val="-3"/>
        </w:rPr>
        <w:t xml:space="preserve"> </w:t>
      </w:r>
      <w:r>
        <w:t>ключевым</w:t>
      </w:r>
      <w:r>
        <w:rPr>
          <w:spacing w:val="-2"/>
        </w:rPr>
        <w:t xml:space="preserve"> </w:t>
      </w:r>
      <w:r>
        <w:t>словам</w:t>
      </w:r>
      <w:r>
        <w:rPr>
          <w:spacing w:val="-2"/>
        </w:rPr>
        <w:t xml:space="preserve"> </w:t>
      </w:r>
      <w:r>
        <w:t>и</w:t>
      </w:r>
      <w:r>
        <w:rPr>
          <w:spacing w:val="-3"/>
        </w:rPr>
        <w:t xml:space="preserve"> </w:t>
      </w:r>
      <w:r>
        <w:t>по</w:t>
      </w:r>
      <w:r>
        <w:rPr>
          <w:spacing w:val="-1"/>
        </w:rPr>
        <w:t xml:space="preserve"> </w:t>
      </w:r>
      <w:r>
        <w:t>изображению.</w:t>
      </w:r>
      <w:r>
        <w:rPr>
          <w:spacing w:val="-2"/>
        </w:rPr>
        <w:t xml:space="preserve"> </w:t>
      </w:r>
      <w:r>
        <w:t>Достоверность</w:t>
      </w:r>
      <w:r>
        <w:rPr>
          <w:spacing w:val="-4"/>
        </w:rPr>
        <w:t xml:space="preserve"> </w:t>
      </w:r>
      <w:r>
        <w:t>информации,</w:t>
      </w:r>
      <w:r>
        <w:rPr>
          <w:spacing w:val="-4"/>
        </w:rPr>
        <w:t xml:space="preserve"> </w:t>
      </w:r>
      <w:r>
        <w:t>полученной</w:t>
      </w:r>
      <w:r>
        <w:rPr>
          <w:spacing w:val="-3"/>
        </w:rPr>
        <w:t xml:space="preserve"> </w:t>
      </w:r>
      <w:r>
        <w:t xml:space="preserve">из </w:t>
      </w:r>
      <w:r>
        <w:rPr>
          <w:spacing w:val="-2"/>
        </w:rPr>
        <w:t>Интернета.</w:t>
      </w:r>
    </w:p>
    <w:p w:rsidR="00B72A0A" w:rsidRDefault="002C54CC">
      <w:pPr>
        <w:pStyle w:val="a3"/>
        <w:spacing w:before="1" w:line="322" w:lineRule="exact"/>
        <w:ind w:left="841" w:firstLine="0"/>
      </w:pPr>
      <w:r>
        <w:t>Современные</w:t>
      </w:r>
      <w:r>
        <w:rPr>
          <w:spacing w:val="-9"/>
        </w:rPr>
        <w:t xml:space="preserve"> </w:t>
      </w:r>
      <w:r>
        <w:t>сервисы</w:t>
      </w:r>
      <w:r>
        <w:rPr>
          <w:spacing w:val="-8"/>
        </w:rPr>
        <w:t xml:space="preserve"> </w:t>
      </w:r>
      <w:r>
        <w:t>интернет-</w:t>
      </w:r>
      <w:r>
        <w:rPr>
          <w:spacing w:val="-2"/>
        </w:rPr>
        <w:t>коммуникаций.</w:t>
      </w:r>
    </w:p>
    <w:p w:rsidR="00B72A0A" w:rsidRDefault="002C54CC">
      <w:pPr>
        <w:pStyle w:val="a3"/>
        <w:ind w:right="144"/>
      </w:pPr>
      <w:r>
        <w:t>Сетевой этикет, базовые нормы информационной этики и права при работе в сети Интернет. Стратегии безопасного поведения в Интернете.</w:t>
      </w:r>
    </w:p>
    <w:p w:rsidR="00B72A0A" w:rsidRDefault="002C54CC">
      <w:pPr>
        <w:pStyle w:val="a3"/>
        <w:spacing w:line="242" w:lineRule="auto"/>
        <w:ind w:left="841" w:right="4484" w:firstLine="0"/>
      </w:pPr>
      <w:r>
        <w:t>Теоретические основы информатики Информация</w:t>
      </w:r>
      <w:r>
        <w:rPr>
          <w:spacing w:val="-6"/>
        </w:rPr>
        <w:t xml:space="preserve"> </w:t>
      </w:r>
      <w:r>
        <w:t>и</w:t>
      </w:r>
      <w:r>
        <w:rPr>
          <w:spacing w:val="-8"/>
        </w:rPr>
        <w:t xml:space="preserve"> </w:t>
      </w:r>
      <w:r>
        <w:t>информационные</w:t>
      </w:r>
      <w:r>
        <w:rPr>
          <w:spacing w:val="-5"/>
        </w:rPr>
        <w:t xml:space="preserve"> </w:t>
      </w:r>
      <w:r>
        <w:rPr>
          <w:spacing w:val="-2"/>
        </w:rPr>
        <w:t>процессы</w:t>
      </w:r>
    </w:p>
    <w:p w:rsidR="00B72A0A" w:rsidRDefault="002C54CC">
      <w:pPr>
        <w:pStyle w:val="a3"/>
        <w:spacing w:line="317" w:lineRule="exact"/>
        <w:ind w:left="841" w:firstLine="0"/>
      </w:pPr>
      <w:r>
        <w:t>Информация</w:t>
      </w:r>
      <w:r>
        <w:rPr>
          <w:spacing w:val="-6"/>
        </w:rPr>
        <w:t xml:space="preserve"> </w:t>
      </w:r>
      <w:r>
        <w:t>—</w:t>
      </w:r>
      <w:r>
        <w:rPr>
          <w:spacing w:val="-8"/>
        </w:rPr>
        <w:t xml:space="preserve"> </w:t>
      </w:r>
      <w:r>
        <w:t>одно</w:t>
      </w:r>
      <w:r>
        <w:rPr>
          <w:spacing w:val="-5"/>
        </w:rPr>
        <w:t xml:space="preserve"> </w:t>
      </w:r>
      <w:r>
        <w:t>из</w:t>
      </w:r>
      <w:r>
        <w:rPr>
          <w:spacing w:val="-5"/>
        </w:rPr>
        <w:t xml:space="preserve"> </w:t>
      </w:r>
      <w:r>
        <w:t>основных</w:t>
      </w:r>
      <w:r>
        <w:rPr>
          <w:spacing w:val="-5"/>
        </w:rPr>
        <w:t xml:space="preserve"> </w:t>
      </w:r>
      <w:r>
        <w:t>понятий</w:t>
      </w:r>
      <w:r>
        <w:rPr>
          <w:spacing w:val="-4"/>
        </w:rPr>
        <w:t xml:space="preserve"> </w:t>
      </w:r>
      <w:r>
        <w:t>современной</w:t>
      </w:r>
      <w:r>
        <w:rPr>
          <w:spacing w:val="-8"/>
        </w:rPr>
        <w:t xml:space="preserve"> </w:t>
      </w:r>
      <w:r>
        <w:rPr>
          <w:spacing w:val="-2"/>
        </w:rPr>
        <w:t>науки.</w:t>
      </w:r>
    </w:p>
    <w:p w:rsidR="00B72A0A" w:rsidRDefault="002C54CC">
      <w:pPr>
        <w:pStyle w:val="a3"/>
        <w:ind w:right="143"/>
      </w:pPr>
      <w:r>
        <w:t xml:space="preserve">Информация как сведения, предназначенные для восприятия человеком, и информация как данные, которые могут быть обработаны автоматизированной </w:t>
      </w:r>
      <w:r>
        <w:rPr>
          <w:spacing w:val="-2"/>
        </w:rPr>
        <w:t>системой.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2"/>
      </w:pPr>
      <w:r>
        <w:t>Дискретность данных. Возможность описания непрерывных объектов и процессов с помощью дискретных данных.</w:t>
      </w:r>
    </w:p>
    <w:p w:rsidR="00B72A0A" w:rsidRDefault="002C54CC">
      <w:pPr>
        <w:pStyle w:val="a3"/>
        <w:ind w:right="149"/>
      </w:pPr>
      <w:r>
        <w:t>Информационные процессы — процессы, связанные с хранением, преобразованием и передачей данных.</w:t>
      </w:r>
    </w:p>
    <w:p w:rsidR="00B72A0A" w:rsidRDefault="002C54CC">
      <w:pPr>
        <w:pStyle w:val="a3"/>
        <w:spacing w:line="321" w:lineRule="exact"/>
        <w:ind w:left="841" w:firstLine="0"/>
      </w:pPr>
      <w:r>
        <w:t>Представление</w:t>
      </w:r>
      <w:r>
        <w:rPr>
          <w:spacing w:val="-10"/>
        </w:rPr>
        <w:t xml:space="preserve"> </w:t>
      </w:r>
      <w:r>
        <w:rPr>
          <w:spacing w:val="-2"/>
        </w:rPr>
        <w:t>информации</w:t>
      </w:r>
    </w:p>
    <w:p w:rsidR="00B72A0A" w:rsidRDefault="002C54CC">
      <w:pPr>
        <w:pStyle w:val="a3"/>
        <w:ind w:right="143"/>
      </w:pPr>
      <w:r>
        <w:t xml:space="preserve">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w:t>
      </w:r>
      <w:r>
        <w:rPr>
          <w:spacing w:val="-2"/>
        </w:rPr>
        <w:t>мощности.</w:t>
      </w:r>
    </w:p>
    <w:p w:rsidR="00B72A0A" w:rsidRDefault="002C54CC">
      <w:pPr>
        <w:pStyle w:val="a3"/>
        <w:ind w:right="151"/>
      </w:pPr>
      <w:r>
        <w:t>Кодирование символов одного алфавита с помощью кодовых слов в другом алфавите; кодовая таблица, декодирование.</w:t>
      </w:r>
    </w:p>
    <w:p w:rsidR="00B72A0A" w:rsidRDefault="002C54CC">
      <w:pPr>
        <w:pStyle w:val="a3"/>
        <w:ind w:right="154"/>
      </w:pPr>
      <w:r>
        <w:t xml:space="preserve">Двоичный код. Представление данных в компьютере как текстов в двоичном </w:t>
      </w:r>
      <w:r>
        <w:rPr>
          <w:spacing w:val="-2"/>
        </w:rPr>
        <w:t>алфавите.</w:t>
      </w:r>
    </w:p>
    <w:p w:rsidR="00B72A0A" w:rsidRDefault="002C54CC">
      <w:pPr>
        <w:pStyle w:val="a3"/>
        <w:ind w:right="144"/>
      </w:pPr>
      <w:r>
        <w:t>Информационный объем данных. Бит — минимальная единица количества информации — двоичный разряд. Единицы измерения информационного объема данных. Бит, байт, килобайт, мегабайт, гигабайт.</w:t>
      </w:r>
    </w:p>
    <w:p w:rsidR="00B72A0A" w:rsidRDefault="002C54CC">
      <w:pPr>
        <w:pStyle w:val="a3"/>
        <w:spacing w:line="321" w:lineRule="exact"/>
        <w:ind w:left="841" w:firstLine="0"/>
      </w:pPr>
      <w:r>
        <w:t>Скорость</w:t>
      </w:r>
      <w:r>
        <w:rPr>
          <w:spacing w:val="-10"/>
        </w:rPr>
        <w:t xml:space="preserve"> </w:t>
      </w:r>
      <w:r>
        <w:t>передачи</w:t>
      </w:r>
      <w:r>
        <w:rPr>
          <w:spacing w:val="-9"/>
        </w:rPr>
        <w:t xml:space="preserve"> </w:t>
      </w:r>
      <w:r>
        <w:t>данных.</w:t>
      </w:r>
      <w:r>
        <w:rPr>
          <w:spacing w:val="-11"/>
        </w:rPr>
        <w:t xml:space="preserve"> </w:t>
      </w:r>
      <w:r>
        <w:t>Единицы</w:t>
      </w:r>
      <w:r>
        <w:rPr>
          <w:spacing w:val="-6"/>
        </w:rPr>
        <w:t xml:space="preserve"> </w:t>
      </w:r>
      <w:r>
        <w:t>скорости</w:t>
      </w:r>
      <w:r>
        <w:rPr>
          <w:spacing w:val="-7"/>
        </w:rPr>
        <w:t xml:space="preserve"> </w:t>
      </w:r>
      <w:r>
        <w:t>передачи</w:t>
      </w:r>
      <w:r>
        <w:rPr>
          <w:spacing w:val="-8"/>
        </w:rPr>
        <w:t xml:space="preserve"> </w:t>
      </w:r>
      <w:r>
        <w:rPr>
          <w:spacing w:val="-2"/>
        </w:rPr>
        <w:t>данных.</w:t>
      </w:r>
    </w:p>
    <w:p w:rsidR="00B72A0A" w:rsidRDefault="002C54CC">
      <w:pPr>
        <w:pStyle w:val="a3"/>
        <w:ind w:right="151"/>
      </w:pPr>
      <w: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p w:rsidR="00B72A0A" w:rsidRDefault="002C54CC">
      <w:pPr>
        <w:pStyle w:val="a3"/>
        <w:spacing w:line="322" w:lineRule="exact"/>
        <w:ind w:left="841" w:firstLine="0"/>
      </w:pPr>
      <w:r>
        <w:t>Искажение</w:t>
      </w:r>
      <w:r>
        <w:rPr>
          <w:spacing w:val="-8"/>
        </w:rPr>
        <w:t xml:space="preserve"> </w:t>
      </w:r>
      <w:r>
        <w:t>информации</w:t>
      </w:r>
      <w:r>
        <w:rPr>
          <w:spacing w:val="-5"/>
        </w:rPr>
        <w:t xml:space="preserve"> </w:t>
      </w:r>
      <w:r>
        <w:t>при</w:t>
      </w:r>
      <w:r>
        <w:rPr>
          <w:spacing w:val="-5"/>
        </w:rPr>
        <w:t xml:space="preserve"> </w:t>
      </w:r>
      <w:r>
        <w:rPr>
          <w:spacing w:val="-2"/>
        </w:rPr>
        <w:t>передаче.</w:t>
      </w:r>
    </w:p>
    <w:p w:rsidR="00B72A0A" w:rsidRDefault="002C54CC">
      <w:pPr>
        <w:pStyle w:val="a3"/>
        <w:ind w:right="153"/>
      </w:pPr>
      <w:r>
        <w:t>Общее представление о цифровом представлении аудиовизуальных и других непрерывных данных.</w:t>
      </w:r>
    </w:p>
    <w:p w:rsidR="00B72A0A" w:rsidRDefault="002C54CC">
      <w:pPr>
        <w:pStyle w:val="a3"/>
        <w:spacing w:line="322" w:lineRule="exact"/>
        <w:ind w:left="841" w:firstLine="0"/>
      </w:pPr>
      <w:r>
        <w:t>Кодирование</w:t>
      </w:r>
      <w:r>
        <w:rPr>
          <w:spacing w:val="49"/>
        </w:rPr>
        <w:t xml:space="preserve"> </w:t>
      </w:r>
      <w:r>
        <w:t>цвета.</w:t>
      </w:r>
      <w:r>
        <w:rPr>
          <w:spacing w:val="50"/>
        </w:rPr>
        <w:t xml:space="preserve"> </w:t>
      </w:r>
      <w:r>
        <w:t>Цветовые</w:t>
      </w:r>
      <w:r>
        <w:rPr>
          <w:spacing w:val="52"/>
        </w:rPr>
        <w:t xml:space="preserve"> </w:t>
      </w:r>
      <w:r>
        <w:t>модели.</w:t>
      </w:r>
      <w:r>
        <w:rPr>
          <w:spacing w:val="53"/>
        </w:rPr>
        <w:t xml:space="preserve"> </w:t>
      </w:r>
      <w:r>
        <w:t>Модель</w:t>
      </w:r>
      <w:r>
        <w:rPr>
          <w:spacing w:val="58"/>
        </w:rPr>
        <w:t xml:space="preserve"> </w:t>
      </w:r>
      <w:r>
        <w:t>RGB.</w:t>
      </w:r>
      <w:r>
        <w:rPr>
          <w:spacing w:val="53"/>
        </w:rPr>
        <w:t xml:space="preserve"> </w:t>
      </w:r>
      <w:r>
        <w:t>Глубина</w:t>
      </w:r>
      <w:r>
        <w:rPr>
          <w:spacing w:val="55"/>
        </w:rPr>
        <w:t xml:space="preserve"> </w:t>
      </w:r>
      <w:r>
        <w:rPr>
          <w:spacing w:val="-2"/>
        </w:rPr>
        <w:t>кодирования.</w:t>
      </w:r>
    </w:p>
    <w:p w:rsidR="00B72A0A" w:rsidRDefault="002C54CC">
      <w:pPr>
        <w:pStyle w:val="a3"/>
        <w:spacing w:line="322" w:lineRule="exact"/>
        <w:ind w:firstLine="0"/>
        <w:jc w:val="left"/>
      </w:pPr>
      <w:r>
        <w:rPr>
          <w:spacing w:val="-2"/>
        </w:rPr>
        <w:t>Палитра.</w:t>
      </w:r>
    </w:p>
    <w:p w:rsidR="00B72A0A" w:rsidRDefault="002C54CC">
      <w:pPr>
        <w:pStyle w:val="a3"/>
        <w:tabs>
          <w:tab w:val="left" w:pos="2309"/>
          <w:tab w:val="left" w:pos="2721"/>
          <w:tab w:val="left" w:pos="4194"/>
          <w:tab w:val="left" w:pos="6202"/>
          <w:tab w:val="left" w:pos="8108"/>
          <w:tab w:val="left" w:pos="9447"/>
        </w:tabs>
        <w:ind w:right="150"/>
        <w:jc w:val="left"/>
      </w:pPr>
      <w:r>
        <w:rPr>
          <w:spacing w:val="-2"/>
        </w:rPr>
        <w:t>Растровое</w:t>
      </w:r>
      <w:r>
        <w:tab/>
      </w:r>
      <w:r>
        <w:rPr>
          <w:spacing w:val="-10"/>
        </w:rPr>
        <w:t>и</w:t>
      </w:r>
      <w:r>
        <w:tab/>
      </w:r>
      <w:r>
        <w:rPr>
          <w:spacing w:val="-2"/>
        </w:rPr>
        <w:t>векторное</w:t>
      </w:r>
      <w:r>
        <w:tab/>
      </w:r>
      <w:r>
        <w:rPr>
          <w:spacing w:val="-2"/>
        </w:rPr>
        <w:t>представление</w:t>
      </w:r>
      <w:r>
        <w:tab/>
      </w:r>
      <w:r>
        <w:rPr>
          <w:spacing w:val="-2"/>
        </w:rPr>
        <w:t>изображений.</w:t>
      </w:r>
      <w:r>
        <w:tab/>
      </w:r>
      <w:r>
        <w:rPr>
          <w:spacing w:val="-2"/>
        </w:rPr>
        <w:t>Пиксель.</w:t>
      </w:r>
      <w:r>
        <w:tab/>
      </w:r>
      <w:r>
        <w:rPr>
          <w:spacing w:val="-2"/>
        </w:rPr>
        <w:t xml:space="preserve">Оценка </w:t>
      </w:r>
      <w:r>
        <w:t>информационного объема графических данных для растрового изображения.</w:t>
      </w:r>
    </w:p>
    <w:p w:rsidR="00B72A0A" w:rsidRDefault="002C54CC">
      <w:pPr>
        <w:pStyle w:val="a3"/>
        <w:spacing w:line="321" w:lineRule="exact"/>
        <w:ind w:left="841" w:firstLine="0"/>
        <w:jc w:val="left"/>
      </w:pPr>
      <w:r>
        <w:t>Кодирование</w:t>
      </w:r>
      <w:r>
        <w:rPr>
          <w:spacing w:val="-8"/>
        </w:rPr>
        <w:t xml:space="preserve"> </w:t>
      </w:r>
      <w:r>
        <w:t>звука.</w:t>
      </w:r>
      <w:r>
        <w:rPr>
          <w:spacing w:val="-7"/>
        </w:rPr>
        <w:t xml:space="preserve"> </w:t>
      </w:r>
      <w:r>
        <w:t>Разрядность</w:t>
      </w:r>
      <w:r>
        <w:rPr>
          <w:spacing w:val="-6"/>
        </w:rPr>
        <w:t xml:space="preserve"> </w:t>
      </w:r>
      <w:r>
        <w:t>и</w:t>
      </w:r>
      <w:r>
        <w:rPr>
          <w:spacing w:val="-8"/>
        </w:rPr>
        <w:t xml:space="preserve"> </w:t>
      </w:r>
      <w:r>
        <w:t>частота</w:t>
      </w:r>
      <w:r>
        <w:rPr>
          <w:spacing w:val="-6"/>
        </w:rPr>
        <w:t xml:space="preserve"> </w:t>
      </w:r>
      <w:r>
        <w:t>записи.</w:t>
      </w:r>
      <w:r>
        <w:rPr>
          <w:spacing w:val="-6"/>
        </w:rPr>
        <w:t xml:space="preserve"> </w:t>
      </w:r>
      <w:r>
        <w:t>Количество</w:t>
      </w:r>
      <w:r>
        <w:rPr>
          <w:spacing w:val="-6"/>
        </w:rPr>
        <w:t xml:space="preserve"> </w:t>
      </w:r>
      <w:r>
        <w:t>каналов</w:t>
      </w:r>
      <w:r>
        <w:rPr>
          <w:spacing w:val="-5"/>
        </w:rPr>
        <w:t xml:space="preserve"> </w:t>
      </w:r>
      <w:r>
        <w:rPr>
          <w:spacing w:val="-2"/>
        </w:rPr>
        <w:t>записи.</w:t>
      </w:r>
    </w:p>
    <w:p w:rsidR="00B72A0A" w:rsidRDefault="002C54CC">
      <w:pPr>
        <w:pStyle w:val="a3"/>
        <w:jc w:val="left"/>
      </w:pPr>
      <w:r>
        <w:t>Оценка</w:t>
      </w:r>
      <w:r>
        <w:rPr>
          <w:spacing w:val="-7"/>
        </w:rPr>
        <w:t xml:space="preserve"> </w:t>
      </w:r>
      <w:r>
        <w:t>количественных</w:t>
      </w:r>
      <w:r>
        <w:rPr>
          <w:spacing w:val="-7"/>
        </w:rPr>
        <w:t xml:space="preserve"> </w:t>
      </w:r>
      <w:r>
        <w:t>параметров,</w:t>
      </w:r>
      <w:r>
        <w:rPr>
          <w:spacing w:val="-9"/>
        </w:rPr>
        <w:t xml:space="preserve"> </w:t>
      </w:r>
      <w:r>
        <w:t>связанных</w:t>
      </w:r>
      <w:r>
        <w:rPr>
          <w:spacing w:val="-7"/>
        </w:rPr>
        <w:t xml:space="preserve"> </w:t>
      </w:r>
      <w:r>
        <w:t>с</w:t>
      </w:r>
      <w:r>
        <w:rPr>
          <w:spacing w:val="-7"/>
        </w:rPr>
        <w:t xml:space="preserve"> </w:t>
      </w:r>
      <w:r>
        <w:t>представлением</w:t>
      </w:r>
      <w:r>
        <w:rPr>
          <w:spacing w:val="-7"/>
        </w:rPr>
        <w:t xml:space="preserve"> </w:t>
      </w:r>
      <w:r>
        <w:t>и</w:t>
      </w:r>
      <w:r>
        <w:rPr>
          <w:spacing w:val="-7"/>
        </w:rPr>
        <w:t xml:space="preserve"> </w:t>
      </w:r>
      <w:r>
        <w:t>хранением звуковых файлов.</w:t>
      </w:r>
    </w:p>
    <w:p w:rsidR="00B72A0A" w:rsidRDefault="002C54CC">
      <w:pPr>
        <w:pStyle w:val="a3"/>
        <w:spacing w:before="2"/>
        <w:ind w:left="841" w:right="5666" w:firstLine="0"/>
        <w:jc w:val="left"/>
      </w:pPr>
      <w:r>
        <w:t>Информационные</w:t>
      </w:r>
      <w:r>
        <w:rPr>
          <w:spacing w:val="-18"/>
        </w:rPr>
        <w:t xml:space="preserve"> </w:t>
      </w:r>
      <w:r>
        <w:t>технологии Текстовые документы</w:t>
      </w:r>
    </w:p>
    <w:p w:rsidR="00B72A0A" w:rsidRDefault="002C54CC">
      <w:pPr>
        <w:pStyle w:val="a3"/>
        <w:ind w:right="151"/>
      </w:pPr>
      <w:r>
        <w:t>Текстовые документы и их структурные элементы (страница, абзац, строка, слово, символ).</w:t>
      </w:r>
    </w:p>
    <w:p w:rsidR="00B72A0A" w:rsidRDefault="002C54CC">
      <w:pPr>
        <w:pStyle w:val="a3"/>
        <w:ind w:right="145"/>
      </w:pPr>
      <w: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B72A0A" w:rsidRDefault="002C54CC">
      <w:pPr>
        <w:pStyle w:val="a3"/>
        <w:spacing w:line="322" w:lineRule="exact"/>
        <w:ind w:left="841" w:firstLine="0"/>
      </w:pPr>
      <w:r>
        <w:t>Структурирование</w:t>
      </w:r>
      <w:r>
        <w:rPr>
          <w:spacing w:val="58"/>
        </w:rPr>
        <w:t xml:space="preserve">   </w:t>
      </w:r>
      <w:r>
        <w:t>информации</w:t>
      </w:r>
      <w:r>
        <w:rPr>
          <w:spacing w:val="59"/>
        </w:rPr>
        <w:t xml:space="preserve">   </w:t>
      </w:r>
      <w:r>
        <w:t>с</w:t>
      </w:r>
      <w:r>
        <w:rPr>
          <w:spacing w:val="58"/>
        </w:rPr>
        <w:t xml:space="preserve">   </w:t>
      </w:r>
      <w:r>
        <w:t>помощью</w:t>
      </w:r>
      <w:r>
        <w:rPr>
          <w:spacing w:val="59"/>
        </w:rPr>
        <w:t xml:space="preserve">   </w:t>
      </w:r>
      <w:r>
        <w:t>списков</w:t>
      </w:r>
      <w:r>
        <w:rPr>
          <w:spacing w:val="59"/>
        </w:rPr>
        <w:t xml:space="preserve">   </w:t>
      </w:r>
      <w:r>
        <w:t>и</w:t>
      </w:r>
      <w:r>
        <w:rPr>
          <w:spacing w:val="59"/>
        </w:rPr>
        <w:t xml:space="preserve">   </w:t>
      </w:r>
      <w:r>
        <w:t>таб­</w:t>
      </w:r>
      <w:r>
        <w:rPr>
          <w:spacing w:val="-4"/>
        </w:rPr>
        <w:t>лиц.</w:t>
      </w:r>
    </w:p>
    <w:p w:rsidR="00B72A0A" w:rsidRDefault="002C54CC">
      <w:pPr>
        <w:pStyle w:val="a3"/>
        <w:ind w:firstLine="0"/>
      </w:pPr>
      <w:r>
        <w:t>Многоуровневые</w:t>
      </w:r>
      <w:r>
        <w:rPr>
          <w:spacing w:val="-8"/>
        </w:rPr>
        <w:t xml:space="preserve"> </w:t>
      </w:r>
      <w:r>
        <w:t>списки.</w:t>
      </w:r>
      <w:r>
        <w:rPr>
          <w:spacing w:val="-7"/>
        </w:rPr>
        <w:t xml:space="preserve"> </w:t>
      </w:r>
      <w:r>
        <w:t>Добавление</w:t>
      </w:r>
      <w:r>
        <w:rPr>
          <w:spacing w:val="-6"/>
        </w:rPr>
        <w:t xml:space="preserve"> </w:t>
      </w:r>
      <w:r>
        <w:t>таблиц</w:t>
      </w:r>
      <w:r>
        <w:rPr>
          <w:spacing w:val="-6"/>
        </w:rPr>
        <w:t xml:space="preserve"> </w:t>
      </w:r>
      <w:r>
        <w:t>в</w:t>
      </w:r>
      <w:r>
        <w:rPr>
          <w:spacing w:val="-7"/>
        </w:rPr>
        <w:t xml:space="preserve"> </w:t>
      </w:r>
      <w:r>
        <w:t>текстовые</w:t>
      </w:r>
      <w:r>
        <w:rPr>
          <w:spacing w:val="-8"/>
        </w:rPr>
        <w:t xml:space="preserve"> </w:t>
      </w:r>
      <w:r>
        <w:rPr>
          <w:spacing w:val="-2"/>
        </w:rPr>
        <w:t>документы.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pPr>
      <w:r>
        <w:rPr>
          <w:spacing w:val="-2"/>
        </w:rPr>
        <w:t>Вставка</w:t>
      </w:r>
      <w:r>
        <w:rPr>
          <w:spacing w:val="-6"/>
        </w:rPr>
        <w:t xml:space="preserve"> </w:t>
      </w:r>
      <w:r>
        <w:rPr>
          <w:spacing w:val="-2"/>
        </w:rPr>
        <w:t>изображений в</w:t>
      </w:r>
      <w:r>
        <w:rPr>
          <w:spacing w:val="-4"/>
        </w:rPr>
        <w:t xml:space="preserve"> </w:t>
      </w:r>
      <w:r>
        <w:rPr>
          <w:spacing w:val="-2"/>
        </w:rPr>
        <w:t>текстовые</w:t>
      </w:r>
      <w:r>
        <w:rPr>
          <w:spacing w:val="-4"/>
        </w:rPr>
        <w:t xml:space="preserve"> </w:t>
      </w:r>
      <w:r>
        <w:rPr>
          <w:spacing w:val="-2"/>
        </w:rPr>
        <w:t>документы.</w:t>
      </w:r>
      <w:r>
        <w:rPr>
          <w:spacing w:val="-6"/>
        </w:rPr>
        <w:t xml:space="preserve"> </w:t>
      </w:r>
      <w:r>
        <w:rPr>
          <w:spacing w:val="-2"/>
        </w:rPr>
        <w:t>Обтекание</w:t>
      </w:r>
      <w:r>
        <w:rPr>
          <w:spacing w:val="-4"/>
        </w:rPr>
        <w:t xml:space="preserve"> </w:t>
      </w:r>
      <w:r>
        <w:rPr>
          <w:spacing w:val="-2"/>
        </w:rPr>
        <w:t xml:space="preserve">изображений текстом. </w:t>
      </w:r>
      <w:r>
        <w:t>Включение в текстовый документ диа­грамм, формул, нумерации страниц, колонтитулов, ссылок и др.</w:t>
      </w:r>
    </w:p>
    <w:p w:rsidR="00B72A0A" w:rsidRDefault="002C54CC">
      <w:pPr>
        <w:pStyle w:val="a3"/>
        <w:spacing w:before="2"/>
        <w:ind w:right="152"/>
      </w:pPr>
      <w:r>
        <w:t>Проверка правописания. Расстановка переносов. Голосовой ввод текста. Оптическое</w:t>
      </w:r>
      <w:r>
        <w:rPr>
          <w:spacing w:val="-1"/>
        </w:rPr>
        <w:t xml:space="preserve"> </w:t>
      </w:r>
      <w:r>
        <w:t>распознавание</w:t>
      </w:r>
      <w:r>
        <w:rPr>
          <w:spacing w:val="-2"/>
        </w:rPr>
        <w:t xml:space="preserve"> </w:t>
      </w:r>
      <w:r>
        <w:t>текста.</w:t>
      </w:r>
      <w:r>
        <w:rPr>
          <w:spacing w:val="-2"/>
        </w:rPr>
        <w:t xml:space="preserve"> </w:t>
      </w:r>
      <w:r>
        <w:t>Компьютерный</w:t>
      </w:r>
      <w:r>
        <w:rPr>
          <w:spacing w:val="-1"/>
        </w:rPr>
        <w:t xml:space="preserve"> </w:t>
      </w:r>
      <w:r>
        <w:t>перевод.</w:t>
      </w:r>
      <w:r>
        <w:rPr>
          <w:spacing w:val="-2"/>
        </w:rPr>
        <w:t xml:space="preserve"> </w:t>
      </w:r>
      <w:r>
        <w:t>Использование</w:t>
      </w:r>
      <w:r>
        <w:rPr>
          <w:spacing w:val="-1"/>
        </w:rPr>
        <w:t xml:space="preserve"> </w:t>
      </w:r>
      <w:r>
        <w:t>сервисов сети Интернет для обработки текста.</w:t>
      </w:r>
    </w:p>
    <w:p w:rsidR="00B72A0A" w:rsidRDefault="002C54CC">
      <w:pPr>
        <w:pStyle w:val="a3"/>
        <w:spacing w:line="321" w:lineRule="exact"/>
        <w:ind w:left="841" w:firstLine="0"/>
      </w:pPr>
      <w:r>
        <w:t>Теоретические</w:t>
      </w:r>
      <w:r>
        <w:rPr>
          <w:spacing w:val="-9"/>
        </w:rPr>
        <w:t xml:space="preserve"> </w:t>
      </w:r>
      <w:r>
        <w:t>основы</w:t>
      </w:r>
      <w:r>
        <w:rPr>
          <w:spacing w:val="-9"/>
        </w:rPr>
        <w:t xml:space="preserve"> </w:t>
      </w:r>
      <w:r>
        <w:t>компьютерной</w:t>
      </w:r>
      <w:r>
        <w:rPr>
          <w:spacing w:val="-8"/>
        </w:rPr>
        <w:t xml:space="preserve"> </w:t>
      </w:r>
      <w:r>
        <w:rPr>
          <w:spacing w:val="-2"/>
        </w:rPr>
        <w:t>графики</w:t>
      </w:r>
    </w:p>
    <w:p w:rsidR="00B72A0A" w:rsidRDefault="002C54CC">
      <w:pPr>
        <w:pStyle w:val="a3"/>
        <w:spacing w:before="2"/>
        <w:ind w:right="151"/>
      </w:pPr>
      <w:r>
        <w:t>Знакомство с графическими редакторами. Растровые рисунки. Принципы использования графических примитивов.</w:t>
      </w:r>
    </w:p>
    <w:p w:rsidR="00B72A0A" w:rsidRDefault="002C54CC">
      <w:pPr>
        <w:pStyle w:val="a3"/>
        <w:ind w:right="150"/>
      </w:pPr>
      <w:r>
        <w:t>Теоретические основы выполнения операций редактирования графических объектов, в том числе цифровых фотографий: изменение размера, обрезка, поворот, отражение, теоретические основы работы с областями (выделение, копирование, заливка цветом), коррекция цвета, яркости и контрастности.</w:t>
      </w:r>
    </w:p>
    <w:p w:rsidR="00B72A0A" w:rsidRDefault="002C54CC">
      <w:pPr>
        <w:pStyle w:val="a3"/>
        <w:spacing w:before="1"/>
        <w:ind w:right="142"/>
      </w:pPr>
      <w:r>
        <w:t>Теоретические основы векторной графики. Создание векторных рисунков встроенными</w:t>
      </w:r>
      <w:r>
        <w:rPr>
          <w:spacing w:val="-14"/>
        </w:rPr>
        <w:t xml:space="preserve"> </w:t>
      </w:r>
      <w:r>
        <w:t>средствами</w:t>
      </w:r>
      <w:r>
        <w:rPr>
          <w:spacing w:val="-14"/>
        </w:rPr>
        <w:t xml:space="preserve"> </w:t>
      </w:r>
      <w:r>
        <w:t>текстового</w:t>
      </w:r>
      <w:r>
        <w:rPr>
          <w:spacing w:val="-14"/>
        </w:rPr>
        <w:t xml:space="preserve"> </w:t>
      </w:r>
      <w:r>
        <w:t>процессора</w:t>
      </w:r>
      <w:r>
        <w:rPr>
          <w:spacing w:val="-14"/>
        </w:rPr>
        <w:t xml:space="preserve"> </w:t>
      </w:r>
      <w:r>
        <w:t>или</w:t>
      </w:r>
      <w:r>
        <w:rPr>
          <w:spacing w:val="-14"/>
        </w:rPr>
        <w:t xml:space="preserve"> </w:t>
      </w:r>
      <w:r>
        <w:t>других</w:t>
      </w:r>
      <w:r>
        <w:rPr>
          <w:spacing w:val="-16"/>
        </w:rPr>
        <w:t xml:space="preserve"> </w:t>
      </w:r>
      <w:r>
        <w:t>программ</w:t>
      </w:r>
      <w:r>
        <w:rPr>
          <w:spacing w:val="-15"/>
        </w:rPr>
        <w:t xml:space="preserve"> </w:t>
      </w:r>
      <w:r>
        <w:t>(приложений). Добавление векторных рисунков в документы.</w:t>
      </w:r>
    </w:p>
    <w:p w:rsidR="00B72A0A" w:rsidRDefault="002C54CC">
      <w:pPr>
        <w:pStyle w:val="a3"/>
        <w:spacing w:line="321" w:lineRule="exact"/>
        <w:ind w:left="841" w:firstLine="0"/>
      </w:pPr>
      <w:r>
        <w:t>Мультимедийные</w:t>
      </w:r>
      <w:r>
        <w:rPr>
          <w:spacing w:val="-10"/>
        </w:rPr>
        <w:t xml:space="preserve"> </w:t>
      </w:r>
      <w:r>
        <w:rPr>
          <w:spacing w:val="-2"/>
        </w:rPr>
        <w:t>презентации</w:t>
      </w:r>
    </w:p>
    <w:p w:rsidR="00B72A0A" w:rsidRDefault="002C54CC">
      <w:pPr>
        <w:pStyle w:val="a3"/>
        <w:ind w:right="153"/>
      </w:pPr>
      <w:r>
        <w:t>Подготовка</w:t>
      </w:r>
      <w:r>
        <w:rPr>
          <w:spacing w:val="-1"/>
        </w:rPr>
        <w:t xml:space="preserve"> </w:t>
      </w:r>
      <w:r>
        <w:t>мультимедийных</w:t>
      </w:r>
      <w:r>
        <w:rPr>
          <w:spacing w:val="-3"/>
        </w:rPr>
        <w:t xml:space="preserve"> </w:t>
      </w:r>
      <w:r>
        <w:t>презентаций.</w:t>
      </w:r>
      <w:r>
        <w:rPr>
          <w:spacing w:val="-2"/>
        </w:rPr>
        <w:t xml:space="preserve"> </w:t>
      </w:r>
      <w:r>
        <w:t>Слайд.</w:t>
      </w:r>
      <w:r>
        <w:rPr>
          <w:spacing w:val="-2"/>
        </w:rPr>
        <w:t xml:space="preserve"> </w:t>
      </w:r>
      <w:r>
        <w:t>Добавление</w:t>
      </w:r>
      <w:r>
        <w:rPr>
          <w:spacing w:val="-1"/>
        </w:rPr>
        <w:t xml:space="preserve"> </w:t>
      </w:r>
      <w:r>
        <w:t>на</w:t>
      </w:r>
      <w:r>
        <w:rPr>
          <w:spacing w:val="-4"/>
        </w:rPr>
        <w:t xml:space="preserve"> </w:t>
      </w:r>
      <w:r>
        <w:t>слайд текста и изображений. Работа с несколькими слайдами.</w:t>
      </w:r>
    </w:p>
    <w:p w:rsidR="00B72A0A" w:rsidRDefault="002C54CC">
      <w:pPr>
        <w:pStyle w:val="a3"/>
        <w:ind w:left="841" w:right="751" w:firstLine="0"/>
        <w:rPr>
          <w:i/>
        </w:rPr>
      </w:pPr>
      <w:r>
        <w:t>Добавление на слайд аудиовизуальных данных. Анимация. Гиперссылки. Требования</w:t>
      </w:r>
      <w:r>
        <w:rPr>
          <w:spacing w:val="-7"/>
        </w:rPr>
        <w:t xml:space="preserve"> </w:t>
      </w:r>
      <w:r>
        <w:t>к</w:t>
      </w:r>
      <w:r>
        <w:rPr>
          <w:spacing w:val="-4"/>
        </w:rPr>
        <w:t xml:space="preserve"> </w:t>
      </w:r>
      <w:r>
        <w:t>созданию</w:t>
      </w:r>
      <w:r>
        <w:rPr>
          <w:spacing w:val="-5"/>
        </w:rPr>
        <w:t xml:space="preserve"> </w:t>
      </w:r>
      <w:r>
        <w:t>мультимедийных</w:t>
      </w:r>
      <w:r>
        <w:rPr>
          <w:spacing w:val="-7"/>
        </w:rPr>
        <w:t xml:space="preserve"> </w:t>
      </w:r>
      <w:r>
        <w:t>презентаций</w:t>
      </w:r>
      <w:r>
        <w:rPr>
          <w:spacing w:val="-7"/>
        </w:rPr>
        <w:t xml:space="preserve"> </w:t>
      </w:r>
      <w:r>
        <w:t>для</w:t>
      </w:r>
      <w:r>
        <w:rPr>
          <w:spacing w:val="-7"/>
        </w:rPr>
        <w:t xml:space="preserve"> </w:t>
      </w:r>
      <w:r>
        <w:t xml:space="preserve">слабовидящих. </w:t>
      </w:r>
      <w:r>
        <w:rPr>
          <w:i/>
        </w:rPr>
        <w:t>8 класс</w:t>
      </w:r>
    </w:p>
    <w:p w:rsidR="00B72A0A" w:rsidRDefault="002C54CC">
      <w:pPr>
        <w:pStyle w:val="a3"/>
        <w:spacing w:before="1"/>
        <w:ind w:left="841" w:right="5237" w:firstLine="0"/>
      </w:pPr>
      <w:r>
        <w:t>Теоретические</w:t>
      </w:r>
      <w:r>
        <w:rPr>
          <w:spacing w:val="-18"/>
        </w:rPr>
        <w:t xml:space="preserve"> </w:t>
      </w:r>
      <w:r>
        <w:t>основы</w:t>
      </w:r>
      <w:r>
        <w:rPr>
          <w:spacing w:val="-17"/>
        </w:rPr>
        <w:t xml:space="preserve"> </w:t>
      </w:r>
      <w:r>
        <w:t>информатики Системы счисления</w:t>
      </w:r>
    </w:p>
    <w:p w:rsidR="00B72A0A" w:rsidRDefault="002C54CC">
      <w:pPr>
        <w:pStyle w:val="a3"/>
        <w:ind w:right="145"/>
      </w:pPr>
      <w: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p w:rsidR="00B72A0A" w:rsidRDefault="002C54CC">
      <w:pPr>
        <w:pStyle w:val="a3"/>
        <w:spacing w:line="322" w:lineRule="exact"/>
        <w:ind w:left="841" w:firstLine="0"/>
      </w:pPr>
      <w:r>
        <w:t>Римская</w:t>
      </w:r>
      <w:r>
        <w:rPr>
          <w:spacing w:val="-3"/>
        </w:rPr>
        <w:t xml:space="preserve"> </w:t>
      </w:r>
      <w:r>
        <w:t>система</w:t>
      </w:r>
      <w:r>
        <w:rPr>
          <w:spacing w:val="-3"/>
        </w:rPr>
        <w:t xml:space="preserve"> </w:t>
      </w:r>
      <w:r>
        <w:rPr>
          <w:spacing w:val="-2"/>
        </w:rPr>
        <w:t>счисления.</w:t>
      </w:r>
    </w:p>
    <w:p w:rsidR="00B72A0A" w:rsidRDefault="002C54CC">
      <w:pPr>
        <w:pStyle w:val="a3"/>
        <w:ind w:right="148"/>
      </w:pPr>
      <w: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B72A0A" w:rsidRDefault="002C54CC">
      <w:pPr>
        <w:pStyle w:val="a3"/>
        <w:spacing w:before="1"/>
        <w:ind w:left="841" w:right="2594" w:firstLine="0"/>
      </w:pPr>
      <w:r>
        <w:t>Арифметические</w:t>
      </w:r>
      <w:r>
        <w:rPr>
          <w:spacing w:val="-10"/>
        </w:rPr>
        <w:t xml:space="preserve"> </w:t>
      </w:r>
      <w:r>
        <w:t>операции</w:t>
      </w:r>
      <w:r>
        <w:rPr>
          <w:spacing w:val="-7"/>
        </w:rPr>
        <w:t xml:space="preserve"> </w:t>
      </w:r>
      <w:r>
        <w:t>в</w:t>
      </w:r>
      <w:r>
        <w:rPr>
          <w:spacing w:val="-8"/>
        </w:rPr>
        <w:t xml:space="preserve"> </w:t>
      </w:r>
      <w:r>
        <w:t>двоичной</w:t>
      </w:r>
      <w:r>
        <w:rPr>
          <w:spacing w:val="-7"/>
        </w:rPr>
        <w:t xml:space="preserve"> </w:t>
      </w:r>
      <w:r>
        <w:t>системе</w:t>
      </w:r>
      <w:r>
        <w:rPr>
          <w:spacing w:val="-7"/>
        </w:rPr>
        <w:t xml:space="preserve"> </w:t>
      </w:r>
      <w:r>
        <w:t>счисления. Элементы математической логики</w:t>
      </w:r>
    </w:p>
    <w:p w:rsidR="00B72A0A" w:rsidRDefault="002C54CC">
      <w:pPr>
        <w:pStyle w:val="a3"/>
        <w:ind w:right="145"/>
      </w:pPr>
      <w:r>
        <w:t>Логические</w:t>
      </w:r>
      <w:r>
        <w:rPr>
          <w:spacing w:val="-8"/>
        </w:rPr>
        <w:t xml:space="preserve"> </w:t>
      </w:r>
      <w:r>
        <w:t>высказывания.</w:t>
      </w:r>
      <w:r>
        <w:rPr>
          <w:spacing w:val="-8"/>
        </w:rPr>
        <w:t xml:space="preserve"> </w:t>
      </w:r>
      <w:r>
        <w:t>Логические</w:t>
      </w:r>
      <w:r>
        <w:rPr>
          <w:spacing w:val="-10"/>
        </w:rPr>
        <w:t xml:space="preserve"> </w:t>
      </w:r>
      <w:r>
        <w:t>значения</w:t>
      </w:r>
      <w:r>
        <w:rPr>
          <w:spacing w:val="-8"/>
        </w:rPr>
        <w:t xml:space="preserve"> </w:t>
      </w:r>
      <w:r>
        <w:t>высказываний.</w:t>
      </w:r>
      <w:r>
        <w:rPr>
          <w:spacing w:val="-8"/>
        </w:rPr>
        <w:t xml:space="preserve"> </w:t>
      </w:r>
      <w:r>
        <w:t>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rsidR="00B72A0A" w:rsidRDefault="002C54CC">
      <w:pPr>
        <w:pStyle w:val="a3"/>
        <w:ind w:left="841" w:right="899" w:firstLine="0"/>
      </w:pPr>
      <w:r>
        <w:t>Логические</w:t>
      </w:r>
      <w:r>
        <w:rPr>
          <w:spacing w:val="-6"/>
        </w:rPr>
        <w:t xml:space="preserve"> </w:t>
      </w:r>
      <w:r>
        <w:t>элементы.</w:t>
      </w:r>
      <w:r>
        <w:rPr>
          <w:spacing w:val="-7"/>
        </w:rPr>
        <w:t xml:space="preserve"> </w:t>
      </w:r>
      <w:r>
        <w:t>Знакомство</w:t>
      </w:r>
      <w:r>
        <w:rPr>
          <w:spacing w:val="-5"/>
        </w:rPr>
        <w:t xml:space="preserve"> </w:t>
      </w:r>
      <w:r>
        <w:t>с</w:t>
      </w:r>
      <w:r>
        <w:rPr>
          <w:spacing w:val="-7"/>
        </w:rPr>
        <w:t xml:space="preserve"> </w:t>
      </w:r>
      <w:r>
        <w:t>логическими</w:t>
      </w:r>
      <w:r>
        <w:rPr>
          <w:spacing w:val="-6"/>
        </w:rPr>
        <w:t xml:space="preserve"> </w:t>
      </w:r>
      <w:r>
        <w:t>основами</w:t>
      </w:r>
      <w:r>
        <w:rPr>
          <w:spacing w:val="-9"/>
        </w:rPr>
        <w:t xml:space="preserve"> </w:t>
      </w:r>
      <w:r>
        <w:t>компьютера. Алгоритмы и программирование</w:t>
      </w:r>
    </w:p>
    <w:p w:rsidR="00B72A0A" w:rsidRDefault="002C54CC">
      <w:pPr>
        <w:pStyle w:val="a3"/>
        <w:spacing w:line="321" w:lineRule="exact"/>
        <w:ind w:left="841" w:firstLine="0"/>
      </w:pPr>
      <w:r>
        <w:t>Исполнители</w:t>
      </w:r>
      <w:r>
        <w:rPr>
          <w:spacing w:val="-12"/>
        </w:rPr>
        <w:t xml:space="preserve"> </w:t>
      </w:r>
      <w:r>
        <w:t>и</w:t>
      </w:r>
      <w:r>
        <w:rPr>
          <w:spacing w:val="-9"/>
        </w:rPr>
        <w:t xml:space="preserve"> </w:t>
      </w:r>
      <w:r>
        <w:t>алгоритмы.</w:t>
      </w:r>
      <w:r>
        <w:rPr>
          <w:spacing w:val="-9"/>
        </w:rPr>
        <w:t xml:space="preserve"> </w:t>
      </w:r>
      <w:r>
        <w:t>Алгоритмические</w:t>
      </w:r>
      <w:r>
        <w:rPr>
          <w:spacing w:val="-9"/>
        </w:rPr>
        <w:t xml:space="preserve"> </w:t>
      </w:r>
      <w:r>
        <w:rPr>
          <w:spacing w:val="-2"/>
        </w:rPr>
        <w:t>конструкции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right="150"/>
      </w:pPr>
      <w:r>
        <w:t xml:space="preserve">Понятие алгоритма. Исполнители алгоритмов. Алгоритм как план управления </w:t>
      </w:r>
      <w:r>
        <w:rPr>
          <w:spacing w:val="-2"/>
        </w:rPr>
        <w:t>исполнителем.</w:t>
      </w:r>
    </w:p>
    <w:p w:rsidR="00B72A0A" w:rsidRDefault="002C54CC">
      <w:pPr>
        <w:pStyle w:val="a3"/>
        <w:ind w:right="142"/>
      </w:pPr>
      <w:r>
        <w:t>Свойства алгоритма. Способы записи алгоритма (словесный, в виде блок- схемы, программа).</w:t>
      </w:r>
    </w:p>
    <w:p w:rsidR="00B72A0A" w:rsidRDefault="002C54CC">
      <w:pPr>
        <w:pStyle w:val="a3"/>
        <w:ind w:right="146"/>
      </w:pPr>
      <w: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B72A0A" w:rsidRDefault="002C54CC">
      <w:pPr>
        <w:pStyle w:val="a3"/>
        <w:ind w:right="151"/>
      </w:pPr>
      <w:r>
        <w:t>Конструкция «ветвление»: полная и неполная формы. Выполнение и невыполнение</w:t>
      </w:r>
      <w:r>
        <w:rPr>
          <w:spacing w:val="-12"/>
        </w:rPr>
        <w:t xml:space="preserve"> </w:t>
      </w:r>
      <w:r>
        <w:t>условия</w:t>
      </w:r>
      <w:r>
        <w:rPr>
          <w:spacing w:val="-9"/>
        </w:rPr>
        <w:t xml:space="preserve"> </w:t>
      </w:r>
      <w:r>
        <w:t>(истинность</w:t>
      </w:r>
      <w:r>
        <w:rPr>
          <w:spacing w:val="-13"/>
        </w:rPr>
        <w:t xml:space="preserve"> </w:t>
      </w:r>
      <w:r>
        <w:t>и</w:t>
      </w:r>
      <w:r>
        <w:rPr>
          <w:spacing w:val="-9"/>
        </w:rPr>
        <w:t xml:space="preserve"> </w:t>
      </w:r>
      <w:r>
        <w:t>ложность</w:t>
      </w:r>
      <w:r>
        <w:rPr>
          <w:spacing w:val="-11"/>
        </w:rPr>
        <w:t xml:space="preserve"> </w:t>
      </w:r>
      <w:r>
        <w:t>высказывания).</w:t>
      </w:r>
      <w:r>
        <w:rPr>
          <w:spacing w:val="-10"/>
        </w:rPr>
        <w:t xml:space="preserve"> </w:t>
      </w:r>
      <w:r>
        <w:t>Простые</w:t>
      </w:r>
      <w:r>
        <w:rPr>
          <w:spacing w:val="-10"/>
        </w:rPr>
        <w:t xml:space="preserve"> </w:t>
      </w:r>
      <w:r>
        <w:t>и</w:t>
      </w:r>
      <w:r>
        <w:rPr>
          <w:spacing w:val="-11"/>
        </w:rPr>
        <w:t xml:space="preserve"> </w:t>
      </w:r>
      <w:r>
        <w:t xml:space="preserve">составные </w:t>
      </w:r>
      <w:r>
        <w:rPr>
          <w:spacing w:val="-2"/>
        </w:rPr>
        <w:t>условия.</w:t>
      </w:r>
    </w:p>
    <w:p w:rsidR="00B72A0A" w:rsidRDefault="002C54CC">
      <w:pPr>
        <w:pStyle w:val="a3"/>
        <w:ind w:right="151"/>
      </w:pPr>
      <w:r>
        <w:t>Конструкция</w:t>
      </w:r>
      <w:r>
        <w:rPr>
          <w:spacing w:val="-7"/>
        </w:rPr>
        <w:t xml:space="preserve"> </w:t>
      </w:r>
      <w:r>
        <w:t>«повторения»:</w:t>
      </w:r>
      <w:r>
        <w:rPr>
          <w:spacing w:val="-6"/>
        </w:rPr>
        <w:t xml:space="preserve"> </w:t>
      </w:r>
      <w:r>
        <w:t>циклы</w:t>
      </w:r>
      <w:r>
        <w:rPr>
          <w:spacing w:val="-7"/>
        </w:rPr>
        <w:t xml:space="preserve"> </w:t>
      </w:r>
      <w:r>
        <w:t>с</w:t>
      </w:r>
      <w:r>
        <w:rPr>
          <w:spacing w:val="-7"/>
        </w:rPr>
        <w:t xml:space="preserve"> </w:t>
      </w:r>
      <w:r>
        <w:t>заданным</w:t>
      </w:r>
      <w:r>
        <w:rPr>
          <w:spacing w:val="-7"/>
        </w:rPr>
        <w:t xml:space="preserve"> </w:t>
      </w:r>
      <w:r>
        <w:t>числом</w:t>
      </w:r>
      <w:r>
        <w:rPr>
          <w:spacing w:val="-7"/>
        </w:rPr>
        <w:t xml:space="preserve"> </w:t>
      </w:r>
      <w:r>
        <w:t>повторений,</w:t>
      </w:r>
      <w:r>
        <w:rPr>
          <w:spacing w:val="-8"/>
        </w:rPr>
        <w:t xml:space="preserve"> </w:t>
      </w:r>
      <w:r>
        <w:t>с</w:t>
      </w:r>
      <w:r>
        <w:rPr>
          <w:spacing w:val="-7"/>
        </w:rPr>
        <w:t xml:space="preserve"> </w:t>
      </w:r>
      <w:r>
        <w:t>условием выполнения, с переменной цикла.</w:t>
      </w:r>
    </w:p>
    <w:p w:rsidR="00B72A0A" w:rsidRDefault="002C54CC">
      <w:pPr>
        <w:pStyle w:val="a3"/>
        <w:ind w:right="146"/>
      </w:pPr>
      <w: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Чертежник. Выполнение алгоритмов вручную и на компьютере. Синтаксические и логические ошибки. Отказы.</w:t>
      </w:r>
    </w:p>
    <w:p w:rsidR="00B72A0A" w:rsidRDefault="002C54CC">
      <w:pPr>
        <w:pStyle w:val="a3"/>
        <w:spacing w:line="322" w:lineRule="exact"/>
        <w:ind w:left="841" w:firstLine="0"/>
      </w:pPr>
      <w:r>
        <w:t xml:space="preserve">Язык </w:t>
      </w:r>
      <w:r>
        <w:rPr>
          <w:spacing w:val="-2"/>
        </w:rPr>
        <w:t>программирования</w:t>
      </w:r>
    </w:p>
    <w:p w:rsidR="00B72A0A" w:rsidRDefault="002C54CC">
      <w:pPr>
        <w:pStyle w:val="a3"/>
        <w:ind w:right="149"/>
      </w:pPr>
      <w:r>
        <w:t>Язык программирования (Python, C++, Паскаль, Java, C#, Школьный Алгоритмический Язык).</w:t>
      </w:r>
    </w:p>
    <w:p w:rsidR="00B72A0A" w:rsidRDefault="002C54CC">
      <w:pPr>
        <w:pStyle w:val="a3"/>
        <w:spacing w:line="322" w:lineRule="exact"/>
        <w:ind w:left="841" w:firstLine="0"/>
      </w:pPr>
      <w:r>
        <w:t>Система</w:t>
      </w:r>
      <w:r>
        <w:rPr>
          <w:spacing w:val="-10"/>
        </w:rPr>
        <w:t xml:space="preserve"> </w:t>
      </w:r>
      <w:r>
        <w:t>программирования:</w:t>
      </w:r>
      <w:r>
        <w:rPr>
          <w:spacing w:val="-10"/>
        </w:rPr>
        <w:t xml:space="preserve"> </w:t>
      </w:r>
      <w:r>
        <w:t>редактор</w:t>
      </w:r>
      <w:r>
        <w:rPr>
          <w:spacing w:val="-7"/>
        </w:rPr>
        <w:t xml:space="preserve"> </w:t>
      </w:r>
      <w:r>
        <w:t>текста</w:t>
      </w:r>
      <w:r>
        <w:rPr>
          <w:spacing w:val="-8"/>
        </w:rPr>
        <w:t xml:space="preserve"> </w:t>
      </w:r>
      <w:r>
        <w:t>программ,</w:t>
      </w:r>
      <w:r>
        <w:rPr>
          <w:spacing w:val="-10"/>
        </w:rPr>
        <w:t xml:space="preserve"> </w:t>
      </w:r>
      <w:r>
        <w:t>транслятор,</w:t>
      </w:r>
      <w:r>
        <w:rPr>
          <w:spacing w:val="-11"/>
        </w:rPr>
        <w:t xml:space="preserve"> </w:t>
      </w:r>
      <w:r>
        <w:rPr>
          <w:spacing w:val="-2"/>
        </w:rPr>
        <w:t>отладчик.</w:t>
      </w:r>
    </w:p>
    <w:p w:rsidR="00B72A0A" w:rsidRDefault="002C54CC">
      <w:pPr>
        <w:pStyle w:val="a3"/>
        <w:ind w:right="153"/>
      </w:pPr>
      <w:r>
        <w:t xml:space="preserve">Переменная: тип, имя, значение. Целые, вещественные и символьные </w:t>
      </w:r>
      <w:r>
        <w:rPr>
          <w:spacing w:val="-2"/>
        </w:rPr>
        <w:t>переменные.</w:t>
      </w:r>
    </w:p>
    <w:p w:rsidR="00B72A0A" w:rsidRDefault="002C54CC">
      <w:pPr>
        <w:pStyle w:val="a3"/>
        <w:ind w:right="149"/>
      </w:pPr>
      <w:r>
        <w:t xml:space="preserve">Оператор присваивания. Арифметические выражения и порядок их вычисления. Операции с целыми числами: целочисленное деление, остаток от </w:t>
      </w:r>
      <w:r>
        <w:rPr>
          <w:spacing w:val="-2"/>
        </w:rPr>
        <w:t>деления.</w:t>
      </w:r>
    </w:p>
    <w:p w:rsidR="00B72A0A" w:rsidRDefault="002C54CC">
      <w:pPr>
        <w:pStyle w:val="a3"/>
        <w:ind w:right="144"/>
      </w:pPr>
      <w: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p w:rsidR="00B72A0A" w:rsidRDefault="002C54CC">
      <w:pPr>
        <w:pStyle w:val="a3"/>
        <w:ind w:right="152"/>
      </w:pPr>
      <w:r>
        <w:t>Диалоговая отладка программ: пошаговое выполнение, просмотр значений величин, отладочный вывод, выбор точки останова.</w:t>
      </w:r>
    </w:p>
    <w:p w:rsidR="00B72A0A" w:rsidRDefault="002C54CC">
      <w:pPr>
        <w:pStyle w:val="a3"/>
        <w:ind w:right="150"/>
      </w:pPr>
      <w: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B72A0A" w:rsidRDefault="002C54CC">
      <w:pPr>
        <w:pStyle w:val="a3"/>
        <w:ind w:right="156"/>
      </w:pPr>
      <w:r>
        <w:t>Цикл с переменной. Алгоритмы проверки делимости одного целого числа на другое, проверки натурального числа на простоту.</w:t>
      </w:r>
    </w:p>
    <w:p w:rsidR="00B72A0A" w:rsidRDefault="002C54CC">
      <w:pPr>
        <w:pStyle w:val="a3"/>
        <w:ind w:right="148"/>
      </w:pPr>
      <w:r>
        <w:t>Обработка символьных данных. Символьные (строковые) переменные. Посимвольная обработка строк. Подсчет частоты появления символа в строке. Встроенные функции для обработки строк.</w:t>
      </w:r>
    </w:p>
    <w:p w:rsidR="00B72A0A" w:rsidRDefault="002C54CC">
      <w:pPr>
        <w:pStyle w:val="a3"/>
        <w:spacing w:line="322" w:lineRule="exact"/>
        <w:ind w:left="841" w:firstLine="0"/>
      </w:pPr>
      <w:r>
        <w:t>Анализ</w:t>
      </w:r>
      <w:r>
        <w:rPr>
          <w:spacing w:val="-3"/>
        </w:rPr>
        <w:t xml:space="preserve"> </w:t>
      </w:r>
      <w:r>
        <w:rPr>
          <w:spacing w:val="-2"/>
        </w:rPr>
        <w:t>алгоритмов</w:t>
      </w:r>
    </w:p>
    <w:p w:rsidR="00B72A0A" w:rsidRDefault="002C54CC">
      <w:pPr>
        <w:pStyle w:val="a3"/>
        <w:ind w:right="147"/>
      </w:pPr>
      <w:r>
        <w:t>Определение</w:t>
      </w:r>
      <w:r>
        <w:rPr>
          <w:spacing w:val="-14"/>
        </w:rPr>
        <w:t xml:space="preserve"> </w:t>
      </w:r>
      <w:r>
        <w:t>возможных</w:t>
      </w:r>
      <w:r>
        <w:rPr>
          <w:spacing w:val="-14"/>
        </w:rPr>
        <w:t xml:space="preserve"> </w:t>
      </w:r>
      <w:r>
        <w:t>результатов</w:t>
      </w:r>
      <w:r>
        <w:rPr>
          <w:spacing w:val="-14"/>
        </w:rPr>
        <w:t xml:space="preserve"> </w:t>
      </w:r>
      <w:r>
        <w:t>работы</w:t>
      </w:r>
      <w:r>
        <w:rPr>
          <w:spacing w:val="-14"/>
        </w:rPr>
        <w:t xml:space="preserve"> </w:t>
      </w:r>
      <w:r>
        <w:t>алгоритма</w:t>
      </w:r>
      <w:r>
        <w:rPr>
          <w:spacing w:val="-14"/>
        </w:rPr>
        <w:t xml:space="preserve"> </w:t>
      </w:r>
      <w:r>
        <w:t>при</w:t>
      </w:r>
      <w:r>
        <w:rPr>
          <w:spacing w:val="-14"/>
        </w:rPr>
        <w:t xml:space="preserve"> </w:t>
      </w:r>
      <w:r>
        <w:t>данном</w:t>
      </w:r>
      <w:r>
        <w:rPr>
          <w:spacing w:val="-14"/>
        </w:rPr>
        <w:t xml:space="preserve"> </w:t>
      </w:r>
      <w:r>
        <w:t xml:space="preserve">множестве входных данных; определение возможных входных данных, приводящих к данному </w:t>
      </w:r>
      <w:r>
        <w:rPr>
          <w:spacing w:val="-2"/>
        </w:rPr>
        <w:t>результату.</w:t>
      </w:r>
    </w:p>
    <w:p w:rsidR="00B72A0A" w:rsidRDefault="002C54CC">
      <w:pPr>
        <w:pStyle w:val="a4"/>
        <w:numPr>
          <w:ilvl w:val="0"/>
          <w:numId w:val="116"/>
        </w:numPr>
        <w:tabs>
          <w:tab w:val="left" w:pos="1052"/>
        </w:tabs>
        <w:spacing w:line="321" w:lineRule="exact"/>
        <w:ind w:hanging="211"/>
        <w:jc w:val="both"/>
        <w:rPr>
          <w:i/>
          <w:sz w:val="28"/>
        </w:rPr>
      </w:pPr>
      <w:r>
        <w:rPr>
          <w:i/>
          <w:spacing w:val="-4"/>
          <w:sz w:val="28"/>
        </w:rPr>
        <w:t>класс</w:t>
      </w:r>
    </w:p>
    <w:p w:rsidR="00B72A0A" w:rsidRDefault="002C54CC">
      <w:pPr>
        <w:pStyle w:val="1"/>
        <w:spacing w:line="240" w:lineRule="auto"/>
      </w:pPr>
      <w:r>
        <w:t>Цифровая</w:t>
      </w:r>
      <w:r>
        <w:rPr>
          <w:spacing w:val="-8"/>
        </w:rPr>
        <w:t xml:space="preserve"> </w:t>
      </w:r>
      <w:r>
        <w:rPr>
          <w:spacing w:val="-2"/>
        </w:rPr>
        <w:t>грамотность</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left="841" w:right="145" w:firstLine="0"/>
      </w:pPr>
      <w:r>
        <w:t>Глобальная сеть Интернет и стратегии безопасного поведения в ней Глобальная</w:t>
      </w:r>
      <w:r>
        <w:rPr>
          <w:spacing w:val="-4"/>
        </w:rPr>
        <w:t xml:space="preserve"> </w:t>
      </w:r>
      <w:r>
        <w:t>сеть</w:t>
      </w:r>
      <w:r>
        <w:rPr>
          <w:spacing w:val="-6"/>
        </w:rPr>
        <w:t xml:space="preserve"> </w:t>
      </w:r>
      <w:r>
        <w:t>Интернет.</w:t>
      </w:r>
      <w:r>
        <w:rPr>
          <w:spacing w:val="-5"/>
        </w:rPr>
        <w:t xml:space="preserve"> </w:t>
      </w:r>
      <w:r>
        <w:t>IP-адреса</w:t>
      </w:r>
      <w:r>
        <w:rPr>
          <w:spacing w:val="-5"/>
        </w:rPr>
        <w:t xml:space="preserve"> </w:t>
      </w:r>
      <w:r>
        <w:t>узлов.</w:t>
      </w:r>
      <w:r>
        <w:rPr>
          <w:spacing w:val="-5"/>
        </w:rPr>
        <w:t xml:space="preserve"> </w:t>
      </w:r>
      <w:r>
        <w:t>Сетевое</w:t>
      </w:r>
      <w:r>
        <w:rPr>
          <w:spacing w:val="-6"/>
        </w:rPr>
        <w:t xml:space="preserve"> </w:t>
      </w:r>
      <w:r>
        <w:t>хранение</w:t>
      </w:r>
      <w:r>
        <w:rPr>
          <w:spacing w:val="-5"/>
        </w:rPr>
        <w:t xml:space="preserve"> </w:t>
      </w:r>
      <w:r>
        <w:t>данных.</w:t>
      </w:r>
      <w:r>
        <w:rPr>
          <w:spacing w:val="-6"/>
        </w:rPr>
        <w:t xml:space="preserve"> </w:t>
      </w:r>
      <w:r>
        <w:rPr>
          <w:spacing w:val="-2"/>
        </w:rPr>
        <w:t>Методы</w:t>
      </w:r>
    </w:p>
    <w:p w:rsidR="00B72A0A" w:rsidRDefault="002C54CC">
      <w:pPr>
        <w:pStyle w:val="a3"/>
        <w:ind w:right="155" w:firstLine="0"/>
      </w:pPr>
      <w:r>
        <w:t>индивидуального и коллективного размещения новой информации в сети Интернет. Большие данные (интернет-данные в частности данные социальных сетей).</w:t>
      </w:r>
    </w:p>
    <w:p w:rsidR="00B72A0A" w:rsidRDefault="002C54CC">
      <w:pPr>
        <w:pStyle w:val="a3"/>
        <w:ind w:right="142"/>
      </w:pPr>
      <w: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w:t>
      </w:r>
    </w:p>
    <w:p w:rsidR="00B72A0A" w:rsidRDefault="002C54CC">
      <w:pPr>
        <w:pStyle w:val="a3"/>
        <w:ind w:left="841" w:firstLine="0"/>
      </w:pPr>
      <w:r>
        <w:t>Работа</w:t>
      </w:r>
      <w:r>
        <w:rPr>
          <w:spacing w:val="-7"/>
        </w:rPr>
        <w:t xml:space="preserve"> </w:t>
      </w:r>
      <w:r>
        <w:t>в</w:t>
      </w:r>
      <w:r>
        <w:rPr>
          <w:spacing w:val="-7"/>
        </w:rPr>
        <w:t xml:space="preserve"> </w:t>
      </w:r>
      <w:r>
        <w:t>информационном</w:t>
      </w:r>
      <w:r>
        <w:rPr>
          <w:spacing w:val="-6"/>
        </w:rPr>
        <w:t xml:space="preserve"> </w:t>
      </w:r>
      <w:r>
        <w:rPr>
          <w:spacing w:val="-2"/>
        </w:rPr>
        <w:t>пространстве</w:t>
      </w:r>
    </w:p>
    <w:p w:rsidR="00B72A0A" w:rsidRDefault="002C54CC">
      <w:pPr>
        <w:pStyle w:val="a3"/>
        <w:ind w:right="145"/>
      </w:pPr>
      <w:r>
        <w:t>Виды деятельности в сети Интернет. Интернет-сервисы: коммуникационные сервисы (почтовая служба, видео-конференц-связь и т. п.); справочные службы (карты, расписания и т. п.), поисковые службы, службы обновления программного обеспечения и др. Сервисы государственных услуг. Облачные хранилища данных. Средства совместной разработки документов (онлайн-офисы). Программное обеспечение</w:t>
      </w:r>
      <w:r>
        <w:rPr>
          <w:spacing w:val="-2"/>
        </w:rPr>
        <w:t xml:space="preserve"> </w:t>
      </w:r>
      <w:r>
        <w:t>как</w:t>
      </w:r>
      <w:r>
        <w:rPr>
          <w:spacing w:val="-1"/>
        </w:rPr>
        <w:t xml:space="preserve"> </w:t>
      </w:r>
      <w:r>
        <w:t>веб-сервис: онлайновые текстовые и</w:t>
      </w:r>
      <w:r>
        <w:rPr>
          <w:spacing w:val="-1"/>
        </w:rPr>
        <w:t xml:space="preserve"> </w:t>
      </w:r>
      <w:r>
        <w:t>графические</w:t>
      </w:r>
      <w:r>
        <w:rPr>
          <w:spacing w:val="-2"/>
        </w:rPr>
        <w:t xml:space="preserve"> </w:t>
      </w:r>
      <w:r>
        <w:t>редакторы, среды разработки программ.</w:t>
      </w:r>
    </w:p>
    <w:p w:rsidR="00B72A0A" w:rsidRDefault="002C54CC">
      <w:pPr>
        <w:pStyle w:val="1"/>
      </w:pPr>
      <w:r>
        <w:t>Теоретические</w:t>
      </w:r>
      <w:r>
        <w:rPr>
          <w:spacing w:val="-10"/>
        </w:rPr>
        <w:t xml:space="preserve"> </w:t>
      </w:r>
      <w:r>
        <w:t>основы</w:t>
      </w:r>
      <w:r>
        <w:rPr>
          <w:spacing w:val="-9"/>
        </w:rPr>
        <w:t xml:space="preserve"> </w:t>
      </w:r>
      <w:r>
        <w:rPr>
          <w:spacing w:val="-2"/>
        </w:rPr>
        <w:t>информатики</w:t>
      </w:r>
    </w:p>
    <w:p w:rsidR="00B72A0A" w:rsidRDefault="002C54CC">
      <w:pPr>
        <w:pStyle w:val="a3"/>
        <w:ind w:left="841" w:firstLine="0"/>
      </w:pPr>
      <w:r>
        <w:t>Моделирование</w:t>
      </w:r>
      <w:r>
        <w:rPr>
          <w:spacing w:val="-6"/>
        </w:rPr>
        <w:t xml:space="preserve"> </w:t>
      </w:r>
      <w:r>
        <w:t>как</w:t>
      </w:r>
      <w:r>
        <w:rPr>
          <w:spacing w:val="-6"/>
        </w:rPr>
        <w:t xml:space="preserve"> </w:t>
      </w:r>
      <w:r>
        <w:t>метод</w:t>
      </w:r>
      <w:r>
        <w:rPr>
          <w:spacing w:val="-5"/>
        </w:rPr>
        <w:t xml:space="preserve"> </w:t>
      </w:r>
      <w:r>
        <w:rPr>
          <w:spacing w:val="-2"/>
        </w:rPr>
        <w:t>познания</w:t>
      </w:r>
    </w:p>
    <w:p w:rsidR="00B72A0A" w:rsidRDefault="002C54CC">
      <w:pPr>
        <w:pStyle w:val="a3"/>
        <w:ind w:right="151"/>
      </w:pPr>
      <w: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w:t>
      </w:r>
    </w:p>
    <w:p w:rsidR="00B72A0A" w:rsidRDefault="002C54CC">
      <w:pPr>
        <w:pStyle w:val="a3"/>
        <w:spacing w:line="321" w:lineRule="exact"/>
        <w:ind w:left="841" w:firstLine="0"/>
      </w:pPr>
      <w:r>
        <w:t>Табличные</w:t>
      </w:r>
      <w:r>
        <w:rPr>
          <w:spacing w:val="-7"/>
        </w:rPr>
        <w:t xml:space="preserve"> </w:t>
      </w:r>
      <w:r>
        <w:t>модели.</w:t>
      </w:r>
      <w:r>
        <w:rPr>
          <w:spacing w:val="-9"/>
        </w:rPr>
        <w:t xml:space="preserve"> </w:t>
      </w:r>
      <w:r>
        <w:t>Таблица</w:t>
      </w:r>
      <w:r>
        <w:rPr>
          <w:spacing w:val="-5"/>
        </w:rPr>
        <w:t xml:space="preserve"> </w:t>
      </w:r>
      <w:r>
        <w:t>как</w:t>
      </w:r>
      <w:r>
        <w:rPr>
          <w:spacing w:val="-8"/>
        </w:rPr>
        <w:t xml:space="preserve"> </w:t>
      </w:r>
      <w:r>
        <w:t>представление</w:t>
      </w:r>
      <w:r>
        <w:rPr>
          <w:spacing w:val="-7"/>
        </w:rPr>
        <w:t xml:space="preserve"> </w:t>
      </w:r>
      <w:r>
        <w:rPr>
          <w:spacing w:val="-2"/>
        </w:rPr>
        <w:t>отношения.</w:t>
      </w:r>
    </w:p>
    <w:p w:rsidR="00B72A0A" w:rsidRDefault="002C54CC">
      <w:pPr>
        <w:pStyle w:val="a3"/>
        <w:spacing w:line="242" w:lineRule="auto"/>
        <w:ind w:left="841" w:right="151" w:firstLine="0"/>
      </w:pPr>
      <w:r>
        <w:t>Базы данных. Отбор в таблице строк, удовлетворяющих заданному условию. Граф.</w:t>
      </w:r>
      <w:r>
        <w:rPr>
          <w:spacing w:val="31"/>
        </w:rPr>
        <w:t xml:space="preserve"> </w:t>
      </w:r>
      <w:r>
        <w:t>Вершина, ребро, путь.</w:t>
      </w:r>
      <w:r>
        <w:rPr>
          <w:spacing w:val="29"/>
        </w:rPr>
        <w:t xml:space="preserve"> </w:t>
      </w:r>
      <w:r>
        <w:t>Ориентированные</w:t>
      </w:r>
      <w:r>
        <w:rPr>
          <w:spacing w:val="30"/>
        </w:rPr>
        <w:t xml:space="preserve"> </w:t>
      </w:r>
      <w:r>
        <w:t>и</w:t>
      </w:r>
      <w:r>
        <w:rPr>
          <w:spacing w:val="28"/>
        </w:rPr>
        <w:t xml:space="preserve"> </w:t>
      </w:r>
      <w:r>
        <w:t>неориентированные</w:t>
      </w:r>
      <w:r>
        <w:rPr>
          <w:spacing w:val="30"/>
        </w:rPr>
        <w:t xml:space="preserve"> </w:t>
      </w:r>
      <w:r>
        <w:t>графы.</w:t>
      </w:r>
    </w:p>
    <w:p w:rsidR="00B72A0A" w:rsidRDefault="002C54CC">
      <w:pPr>
        <w:pStyle w:val="a3"/>
        <w:ind w:right="145" w:firstLine="0"/>
      </w:pPr>
      <w:r>
        <w:t>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B72A0A" w:rsidRDefault="002C54CC">
      <w:pPr>
        <w:pStyle w:val="a3"/>
        <w:tabs>
          <w:tab w:val="left" w:pos="1518"/>
          <w:tab w:val="left" w:pos="3821"/>
          <w:tab w:val="left" w:pos="5128"/>
          <w:tab w:val="left" w:pos="6387"/>
          <w:tab w:val="left" w:pos="7978"/>
          <w:tab w:val="left" w:pos="8468"/>
        </w:tabs>
        <w:ind w:right="148"/>
        <w:jc w:val="right"/>
      </w:pPr>
      <w:r>
        <w:t>Дерево.</w:t>
      </w:r>
      <w:r>
        <w:rPr>
          <w:spacing w:val="40"/>
        </w:rPr>
        <w:t xml:space="preserve"> </w:t>
      </w:r>
      <w:r>
        <w:t>Корень,</w:t>
      </w:r>
      <w:r>
        <w:rPr>
          <w:spacing w:val="40"/>
        </w:rPr>
        <w:t xml:space="preserve"> </w:t>
      </w:r>
      <w:r>
        <w:t>вершина</w:t>
      </w:r>
      <w:r>
        <w:rPr>
          <w:spacing w:val="40"/>
        </w:rPr>
        <w:t xml:space="preserve"> </w:t>
      </w:r>
      <w:r>
        <w:t>(узел),</w:t>
      </w:r>
      <w:r>
        <w:rPr>
          <w:spacing w:val="40"/>
        </w:rPr>
        <w:t xml:space="preserve"> </w:t>
      </w:r>
      <w:r>
        <w:t>лист,</w:t>
      </w:r>
      <w:r>
        <w:rPr>
          <w:spacing w:val="40"/>
        </w:rPr>
        <w:t xml:space="preserve"> </w:t>
      </w:r>
      <w:r>
        <w:t>ребро</w:t>
      </w:r>
      <w:r>
        <w:rPr>
          <w:spacing w:val="40"/>
        </w:rPr>
        <w:t xml:space="preserve"> </w:t>
      </w:r>
      <w:r>
        <w:t>(дуга)</w:t>
      </w:r>
      <w:r>
        <w:rPr>
          <w:spacing w:val="40"/>
        </w:rPr>
        <w:t xml:space="preserve"> </w:t>
      </w:r>
      <w:r>
        <w:t>дерева.</w:t>
      </w:r>
      <w:r>
        <w:rPr>
          <w:spacing w:val="40"/>
        </w:rPr>
        <w:t xml:space="preserve"> </w:t>
      </w:r>
      <w:r>
        <w:t>Высота</w:t>
      </w:r>
      <w:r>
        <w:rPr>
          <w:spacing w:val="40"/>
        </w:rPr>
        <w:t xml:space="preserve"> </w:t>
      </w:r>
      <w:r>
        <w:t>дерева. Поддерево.</w:t>
      </w:r>
      <w:r>
        <w:rPr>
          <w:spacing w:val="-16"/>
        </w:rPr>
        <w:t xml:space="preserve"> </w:t>
      </w:r>
      <w:r>
        <w:t>Примеры</w:t>
      </w:r>
      <w:r>
        <w:rPr>
          <w:spacing w:val="-15"/>
        </w:rPr>
        <w:t xml:space="preserve"> </w:t>
      </w:r>
      <w:r>
        <w:t>использования</w:t>
      </w:r>
      <w:r>
        <w:rPr>
          <w:spacing w:val="-15"/>
        </w:rPr>
        <w:t xml:space="preserve"> </w:t>
      </w:r>
      <w:r>
        <w:t>деревьев.</w:t>
      </w:r>
      <w:r>
        <w:rPr>
          <w:spacing w:val="-17"/>
        </w:rPr>
        <w:t xml:space="preserve"> </w:t>
      </w:r>
      <w:r>
        <w:t>Перебор</w:t>
      </w:r>
      <w:r>
        <w:rPr>
          <w:spacing w:val="-15"/>
        </w:rPr>
        <w:t xml:space="preserve"> </w:t>
      </w:r>
      <w:r>
        <w:t>вариантов</w:t>
      </w:r>
      <w:r>
        <w:rPr>
          <w:spacing w:val="-17"/>
        </w:rPr>
        <w:t xml:space="preserve"> </w:t>
      </w:r>
      <w:r>
        <w:t>с</w:t>
      </w:r>
      <w:r>
        <w:rPr>
          <w:spacing w:val="-16"/>
        </w:rPr>
        <w:t xml:space="preserve"> </w:t>
      </w:r>
      <w:r>
        <w:t>помощью</w:t>
      </w:r>
      <w:r>
        <w:rPr>
          <w:spacing w:val="-17"/>
        </w:rPr>
        <w:t xml:space="preserve"> </w:t>
      </w:r>
      <w:r>
        <w:t xml:space="preserve">дерева. </w:t>
      </w:r>
      <w:r>
        <w:rPr>
          <w:spacing w:val="-2"/>
        </w:rPr>
        <w:t>Понятие</w:t>
      </w:r>
      <w:r>
        <w:tab/>
      </w:r>
      <w:r>
        <w:rPr>
          <w:spacing w:val="-2"/>
        </w:rPr>
        <w:t>математической</w:t>
      </w:r>
      <w:r>
        <w:tab/>
      </w:r>
      <w:r>
        <w:rPr>
          <w:spacing w:val="-2"/>
        </w:rPr>
        <w:t>модели.</w:t>
      </w:r>
      <w:r>
        <w:tab/>
      </w:r>
      <w:r>
        <w:rPr>
          <w:spacing w:val="-2"/>
        </w:rPr>
        <w:t>Задачи,</w:t>
      </w:r>
      <w:r>
        <w:tab/>
      </w:r>
      <w:r>
        <w:rPr>
          <w:spacing w:val="-2"/>
        </w:rPr>
        <w:t>решаемые</w:t>
      </w:r>
      <w:r>
        <w:tab/>
      </w:r>
      <w:r>
        <w:rPr>
          <w:spacing w:val="-10"/>
        </w:rPr>
        <w:t>с</w:t>
      </w:r>
      <w:r>
        <w:tab/>
      </w:r>
      <w:r>
        <w:rPr>
          <w:spacing w:val="-2"/>
        </w:rPr>
        <w:t xml:space="preserve">помощью </w:t>
      </w:r>
      <w:r>
        <w:t>математического</w:t>
      </w:r>
      <w:r>
        <w:rPr>
          <w:spacing w:val="-11"/>
        </w:rPr>
        <w:t xml:space="preserve"> </w:t>
      </w:r>
      <w:r>
        <w:t>(компьютерного)</w:t>
      </w:r>
      <w:r>
        <w:rPr>
          <w:spacing w:val="-9"/>
        </w:rPr>
        <w:t xml:space="preserve"> </w:t>
      </w:r>
      <w:r>
        <w:t>моделирования.</w:t>
      </w:r>
      <w:r>
        <w:rPr>
          <w:spacing w:val="-11"/>
        </w:rPr>
        <w:t xml:space="preserve"> </w:t>
      </w:r>
      <w:r>
        <w:t>Отличие</w:t>
      </w:r>
      <w:r>
        <w:rPr>
          <w:spacing w:val="-9"/>
        </w:rPr>
        <w:t xml:space="preserve"> </w:t>
      </w:r>
      <w:r>
        <w:t>математической</w:t>
      </w:r>
      <w:r>
        <w:rPr>
          <w:spacing w:val="-9"/>
        </w:rPr>
        <w:t xml:space="preserve"> </w:t>
      </w:r>
      <w:r>
        <w:rPr>
          <w:spacing w:val="-2"/>
        </w:rPr>
        <w:t>модели</w:t>
      </w:r>
    </w:p>
    <w:p w:rsidR="00B72A0A" w:rsidRDefault="002C54CC">
      <w:pPr>
        <w:pStyle w:val="a3"/>
        <w:spacing w:line="322" w:lineRule="exact"/>
        <w:ind w:firstLine="0"/>
      </w:pPr>
      <w:r>
        <w:t>от</w:t>
      </w:r>
      <w:r>
        <w:rPr>
          <w:spacing w:val="-8"/>
        </w:rPr>
        <w:t xml:space="preserve"> </w:t>
      </w:r>
      <w:r>
        <w:t>натурной</w:t>
      </w:r>
      <w:r>
        <w:rPr>
          <w:spacing w:val="-6"/>
        </w:rPr>
        <w:t xml:space="preserve"> </w:t>
      </w:r>
      <w:r>
        <w:t>модели</w:t>
      </w:r>
      <w:r>
        <w:rPr>
          <w:spacing w:val="-9"/>
        </w:rPr>
        <w:t xml:space="preserve"> </w:t>
      </w:r>
      <w:r>
        <w:t>и</w:t>
      </w:r>
      <w:r>
        <w:rPr>
          <w:spacing w:val="-6"/>
        </w:rPr>
        <w:t xml:space="preserve"> </w:t>
      </w:r>
      <w:r>
        <w:t>от</w:t>
      </w:r>
      <w:r>
        <w:rPr>
          <w:spacing w:val="-7"/>
        </w:rPr>
        <w:t xml:space="preserve"> </w:t>
      </w:r>
      <w:r>
        <w:t>словесного</w:t>
      </w:r>
      <w:r>
        <w:rPr>
          <w:spacing w:val="-5"/>
        </w:rPr>
        <w:t xml:space="preserve"> </w:t>
      </w:r>
      <w:r>
        <w:t>(литературного)</w:t>
      </w:r>
      <w:r>
        <w:rPr>
          <w:spacing w:val="-7"/>
        </w:rPr>
        <w:t xml:space="preserve"> </w:t>
      </w:r>
      <w:r>
        <w:t>описания</w:t>
      </w:r>
      <w:r>
        <w:rPr>
          <w:spacing w:val="-8"/>
        </w:rPr>
        <w:t xml:space="preserve"> </w:t>
      </w:r>
      <w:r>
        <w:rPr>
          <w:spacing w:val="-2"/>
        </w:rPr>
        <w:t>объекта.</w:t>
      </w:r>
    </w:p>
    <w:p w:rsidR="00B72A0A" w:rsidRDefault="002C54CC">
      <w:pPr>
        <w:pStyle w:val="a3"/>
        <w:ind w:right="146"/>
      </w:pPr>
      <w: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B72A0A" w:rsidRDefault="002C54CC">
      <w:pPr>
        <w:pStyle w:val="a3"/>
        <w:ind w:left="841" w:right="5419" w:firstLine="0"/>
      </w:pPr>
      <w:r>
        <w:t>Алгоритмы и программирование Разработка</w:t>
      </w:r>
      <w:r>
        <w:rPr>
          <w:spacing w:val="-5"/>
        </w:rPr>
        <w:t xml:space="preserve"> </w:t>
      </w:r>
      <w:r>
        <w:t>алгоритмов</w:t>
      </w:r>
      <w:r>
        <w:rPr>
          <w:spacing w:val="-6"/>
        </w:rPr>
        <w:t xml:space="preserve"> </w:t>
      </w:r>
      <w:r>
        <w:t>и</w:t>
      </w:r>
      <w:r>
        <w:rPr>
          <w:spacing w:val="-7"/>
        </w:rPr>
        <w:t xml:space="preserve"> </w:t>
      </w:r>
      <w:r>
        <w:rPr>
          <w:spacing w:val="-2"/>
        </w:rPr>
        <w:t>программ</w:t>
      </w:r>
    </w:p>
    <w:p w:rsidR="00B72A0A" w:rsidRDefault="002C54CC">
      <w:pPr>
        <w:pStyle w:val="a3"/>
        <w:ind w:right="145"/>
      </w:pPr>
      <w: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w:t>
      </w:r>
      <w:r>
        <w:rPr>
          <w:spacing w:val="-16"/>
        </w:rPr>
        <w:t xml:space="preserve"> </w:t>
      </w:r>
      <w:r>
        <w:t>Робот</w:t>
      </w:r>
      <w:r>
        <w:rPr>
          <w:spacing w:val="-16"/>
        </w:rPr>
        <w:t xml:space="preserve"> </w:t>
      </w:r>
      <w:r>
        <w:t>или</w:t>
      </w:r>
      <w:r>
        <w:rPr>
          <w:spacing w:val="-15"/>
        </w:rPr>
        <w:t xml:space="preserve"> </w:t>
      </w:r>
      <w:r>
        <w:t>другими</w:t>
      </w:r>
      <w:r>
        <w:rPr>
          <w:spacing w:val="-15"/>
        </w:rPr>
        <w:t xml:space="preserve"> </w:t>
      </w:r>
      <w:r>
        <w:t>исполнителями,</w:t>
      </w:r>
      <w:r>
        <w:rPr>
          <w:spacing w:val="-14"/>
        </w:rPr>
        <w:t xml:space="preserve"> </w:t>
      </w:r>
      <w:r>
        <w:t>такими</w:t>
      </w:r>
      <w:r>
        <w:rPr>
          <w:spacing w:val="-15"/>
        </w:rPr>
        <w:t xml:space="preserve"> </w:t>
      </w:r>
      <w:r>
        <w:t>как</w:t>
      </w:r>
      <w:r>
        <w:rPr>
          <w:spacing w:val="-14"/>
        </w:rPr>
        <w:t xml:space="preserve"> </w:t>
      </w:r>
      <w:r>
        <w:t>Черепашка,</w:t>
      </w:r>
      <w:r>
        <w:rPr>
          <w:spacing w:val="-14"/>
        </w:rPr>
        <w:t xml:space="preserve"> </w:t>
      </w:r>
      <w:r>
        <w:t>Чертежник и др.</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t>Табличные</w:t>
      </w:r>
      <w:r>
        <w:rPr>
          <w:spacing w:val="-4"/>
        </w:rPr>
        <w:t xml:space="preserve"> </w:t>
      </w:r>
      <w:r>
        <w:t>величины</w:t>
      </w:r>
      <w:r>
        <w:rPr>
          <w:spacing w:val="-4"/>
        </w:rPr>
        <w:t xml:space="preserve"> </w:t>
      </w:r>
      <w:r>
        <w:t>(массивы).</w:t>
      </w:r>
      <w:r>
        <w:rPr>
          <w:spacing w:val="-5"/>
        </w:rPr>
        <w:t xml:space="preserve"> </w:t>
      </w:r>
      <w:r>
        <w:t>Одномерные</w:t>
      </w:r>
      <w:r>
        <w:rPr>
          <w:spacing w:val="-4"/>
        </w:rPr>
        <w:t xml:space="preserve"> </w:t>
      </w:r>
      <w:r>
        <w:t>массивы.</w:t>
      </w:r>
      <w:r>
        <w:rPr>
          <w:spacing w:val="-4"/>
        </w:rPr>
        <w:t xml:space="preserve"> </w:t>
      </w:r>
      <w:r>
        <w:t>Составление</w:t>
      </w:r>
      <w:r>
        <w:rPr>
          <w:spacing w:val="-7"/>
        </w:rPr>
        <w:t xml:space="preserve"> </w:t>
      </w:r>
      <w:r>
        <w:t>и</w:t>
      </w:r>
      <w:r>
        <w:rPr>
          <w:spacing w:val="-4"/>
        </w:rPr>
        <w:t xml:space="preserve"> </w:t>
      </w:r>
      <w:r>
        <w:t>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w:t>
      </w:r>
      <w:r>
        <w:rPr>
          <w:spacing w:val="-3"/>
        </w:rPr>
        <w:t xml:space="preserve"> </w:t>
      </w:r>
      <w:r>
        <w:t>в</w:t>
      </w:r>
      <w:r>
        <w:rPr>
          <w:spacing w:val="-3"/>
        </w:rPr>
        <w:t xml:space="preserve"> </w:t>
      </w:r>
      <w:r>
        <w:t>соответствии</w:t>
      </w:r>
      <w:r>
        <w:rPr>
          <w:spacing w:val="-2"/>
        </w:rPr>
        <w:t xml:space="preserve"> </w:t>
      </w:r>
      <w:r>
        <w:t>с</w:t>
      </w:r>
      <w:r>
        <w:rPr>
          <w:spacing w:val="-3"/>
        </w:rPr>
        <w:t xml:space="preserve"> </w:t>
      </w:r>
      <w:r>
        <w:t>формулой</w:t>
      </w:r>
      <w:r>
        <w:rPr>
          <w:spacing w:val="-2"/>
        </w:rPr>
        <w:t xml:space="preserve"> </w:t>
      </w:r>
      <w:r>
        <w:t>или</w:t>
      </w:r>
      <w:r>
        <w:rPr>
          <w:spacing w:val="-2"/>
        </w:rPr>
        <w:t xml:space="preserve"> </w:t>
      </w:r>
      <w:r>
        <w:t>путем</w:t>
      </w:r>
      <w:r>
        <w:rPr>
          <w:spacing w:val="-2"/>
        </w:rPr>
        <w:t xml:space="preserve"> </w:t>
      </w:r>
      <w:r>
        <w:t>ввода</w:t>
      </w:r>
      <w:r>
        <w:rPr>
          <w:spacing w:val="-3"/>
        </w:rPr>
        <w:t xml:space="preserve"> </w:t>
      </w:r>
      <w:r>
        <w:t>чисел;</w:t>
      </w:r>
      <w:r>
        <w:rPr>
          <w:spacing w:val="-2"/>
        </w:rPr>
        <w:t xml:space="preserve"> </w:t>
      </w:r>
      <w:r>
        <w:t>нахождение</w:t>
      </w:r>
      <w:r>
        <w:rPr>
          <w:spacing w:val="-2"/>
        </w:rPr>
        <w:t xml:space="preserve"> </w:t>
      </w:r>
      <w:r>
        <w:t>суммы</w:t>
      </w:r>
      <w:r>
        <w:rPr>
          <w:spacing w:val="-2"/>
        </w:rPr>
        <w:t xml:space="preserve"> </w:t>
      </w:r>
      <w:r>
        <w:t>эле- 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p w:rsidR="00B72A0A" w:rsidRDefault="002C54CC">
      <w:pPr>
        <w:pStyle w:val="a3"/>
        <w:spacing w:before="3"/>
        <w:ind w:right="145"/>
      </w:pPr>
      <w: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rsidR="00B72A0A" w:rsidRDefault="002C54CC">
      <w:pPr>
        <w:pStyle w:val="a3"/>
        <w:spacing w:line="321" w:lineRule="exact"/>
        <w:ind w:left="841" w:firstLine="0"/>
        <w:jc w:val="left"/>
      </w:pPr>
      <w:r>
        <w:rPr>
          <w:spacing w:val="-2"/>
        </w:rPr>
        <w:t>Управление</w:t>
      </w:r>
    </w:p>
    <w:p w:rsidR="00B72A0A" w:rsidRDefault="002C54CC">
      <w:pPr>
        <w:pStyle w:val="a3"/>
        <w:ind w:right="147"/>
      </w:pPr>
      <w:r>
        <w:t>Управление. Сигнал. Обратная связь. Получение сигналов от цифровых датчиков</w:t>
      </w:r>
      <w:r>
        <w:rPr>
          <w:spacing w:val="-12"/>
        </w:rPr>
        <w:t xml:space="preserve"> </w:t>
      </w:r>
      <w:r>
        <w:t>(касания,</w:t>
      </w:r>
      <w:r>
        <w:rPr>
          <w:spacing w:val="-14"/>
        </w:rPr>
        <w:t xml:space="preserve"> </w:t>
      </w:r>
      <w:r>
        <w:t>расстояния,</w:t>
      </w:r>
      <w:r>
        <w:rPr>
          <w:spacing w:val="-11"/>
        </w:rPr>
        <w:t xml:space="preserve"> </w:t>
      </w:r>
      <w:r>
        <w:t>света,</w:t>
      </w:r>
      <w:r>
        <w:rPr>
          <w:spacing w:val="-12"/>
        </w:rPr>
        <w:t xml:space="preserve"> </w:t>
      </w:r>
      <w:r>
        <w:t>звука</w:t>
      </w:r>
      <w:r>
        <w:rPr>
          <w:spacing w:val="-13"/>
        </w:rPr>
        <w:t xml:space="preserve"> </w:t>
      </w:r>
      <w:r>
        <w:t>и</w:t>
      </w:r>
      <w:r>
        <w:rPr>
          <w:spacing w:val="-13"/>
        </w:rPr>
        <w:t xml:space="preserve"> </w:t>
      </w:r>
      <w:r>
        <w:t>др.).</w:t>
      </w:r>
      <w:r>
        <w:rPr>
          <w:spacing w:val="-12"/>
        </w:rPr>
        <w:t xml:space="preserve"> </w:t>
      </w:r>
      <w:r>
        <w:t>Примеры</w:t>
      </w:r>
      <w:r>
        <w:rPr>
          <w:spacing w:val="-15"/>
        </w:rPr>
        <w:t xml:space="preserve"> </w:t>
      </w:r>
      <w:r>
        <w:t>использования</w:t>
      </w:r>
      <w:r>
        <w:rPr>
          <w:spacing w:val="-13"/>
        </w:rPr>
        <w:t xml:space="preserve"> </w:t>
      </w:r>
      <w:r>
        <w:t>принципа обратной связи в системах управления техническими устройствами с помощью датчиков, в том числе в робототехнике.</w:t>
      </w:r>
    </w:p>
    <w:p w:rsidR="00B72A0A" w:rsidRDefault="002C54CC">
      <w:pPr>
        <w:pStyle w:val="a3"/>
        <w:ind w:right="146"/>
      </w:pPr>
      <w:r>
        <w:t>Примеры роботизированных систем (система управления движением в транспортной</w:t>
      </w:r>
      <w:r>
        <w:rPr>
          <w:spacing w:val="-5"/>
        </w:rPr>
        <w:t xml:space="preserve"> </w:t>
      </w:r>
      <w:r>
        <w:t>системе,</w:t>
      </w:r>
      <w:r>
        <w:rPr>
          <w:spacing w:val="-6"/>
        </w:rPr>
        <w:t xml:space="preserve"> </w:t>
      </w:r>
      <w:r>
        <w:t>сварочная</w:t>
      </w:r>
      <w:r>
        <w:rPr>
          <w:spacing w:val="-5"/>
        </w:rPr>
        <w:t xml:space="preserve"> </w:t>
      </w:r>
      <w:r>
        <w:t>линия</w:t>
      </w:r>
      <w:r>
        <w:rPr>
          <w:spacing w:val="-4"/>
        </w:rPr>
        <w:t xml:space="preserve"> </w:t>
      </w:r>
      <w:r>
        <w:t>автозавода,</w:t>
      </w:r>
      <w:r>
        <w:rPr>
          <w:spacing w:val="-6"/>
        </w:rPr>
        <w:t xml:space="preserve"> </w:t>
      </w:r>
      <w:r>
        <w:t>автоматизированное</w:t>
      </w:r>
      <w:r>
        <w:rPr>
          <w:spacing w:val="-8"/>
        </w:rPr>
        <w:t xml:space="preserve"> </w:t>
      </w:r>
      <w:r>
        <w:t>управление отопления дома, автономная система управления транспортным средством и т. п.).</w:t>
      </w:r>
    </w:p>
    <w:p w:rsidR="00B72A0A" w:rsidRDefault="002C54CC">
      <w:pPr>
        <w:pStyle w:val="1"/>
        <w:spacing w:line="321" w:lineRule="exact"/>
      </w:pPr>
      <w:r>
        <w:t>Информационные</w:t>
      </w:r>
      <w:r>
        <w:rPr>
          <w:spacing w:val="-13"/>
        </w:rPr>
        <w:t xml:space="preserve"> </w:t>
      </w:r>
      <w:r>
        <w:t>и</w:t>
      </w:r>
      <w:r>
        <w:rPr>
          <w:spacing w:val="-8"/>
        </w:rPr>
        <w:t xml:space="preserve"> </w:t>
      </w:r>
      <w:r>
        <w:t>тифлоинформационные</w:t>
      </w:r>
      <w:r>
        <w:rPr>
          <w:spacing w:val="-7"/>
        </w:rPr>
        <w:t xml:space="preserve"> </w:t>
      </w:r>
      <w:r>
        <w:rPr>
          <w:spacing w:val="-2"/>
        </w:rPr>
        <w:t>технологии</w:t>
      </w:r>
    </w:p>
    <w:p w:rsidR="00B72A0A" w:rsidRDefault="002C54CC">
      <w:pPr>
        <w:pStyle w:val="a3"/>
        <w:spacing w:before="2" w:line="322" w:lineRule="exact"/>
        <w:ind w:left="841" w:firstLine="0"/>
      </w:pPr>
      <w:r>
        <w:t>Электронные</w:t>
      </w:r>
      <w:r>
        <w:rPr>
          <w:spacing w:val="-8"/>
        </w:rPr>
        <w:t xml:space="preserve"> </w:t>
      </w:r>
      <w:r>
        <w:rPr>
          <w:spacing w:val="-2"/>
        </w:rPr>
        <w:t>таблицы:</w:t>
      </w:r>
    </w:p>
    <w:p w:rsidR="00B72A0A" w:rsidRDefault="002C54CC">
      <w:pPr>
        <w:pStyle w:val="a3"/>
        <w:ind w:right="145"/>
      </w:pPr>
      <w: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w:t>
      </w:r>
      <w:r>
        <w:rPr>
          <w:spacing w:val="-18"/>
        </w:rPr>
        <w:t xml:space="preserve"> </w:t>
      </w:r>
      <w:r>
        <w:t>в</w:t>
      </w:r>
      <w:r>
        <w:rPr>
          <w:spacing w:val="-17"/>
        </w:rPr>
        <w:t xml:space="preserve"> </w:t>
      </w:r>
      <w:r>
        <w:t>выделенном</w:t>
      </w:r>
      <w:r>
        <w:rPr>
          <w:spacing w:val="-18"/>
        </w:rPr>
        <w:t xml:space="preserve"> </w:t>
      </w:r>
      <w:r>
        <w:t>диапазоне.</w:t>
      </w:r>
      <w:r>
        <w:rPr>
          <w:spacing w:val="-17"/>
        </w:rPr>
        <w:t xml:space="preserve"> </w:t>
      </w:r>
      <w:r>
        <w:t>Теоретические</w:t>
      </w:r>
      <w:r>
        <w:rPr>
          <w:spacing w:val="-18"/>
        </w:rPr>
        <w:t xml:space="preserve"> </w:t>
      </w:r>
      <w:r>
        <w:t>основы</w:t>
      </w:r>
      <w:r>
        <w:rPr>
          <w:spacing w:val="-17"/>
        </w:rPr>
        <w:t xml:space="preserve"> </w:t>
      </w:r>
      <w:r>
        <w:t>построения</w:t>
      </w:r>
      <w:r>
        <w:rPr>
          <w:spacing w:val="-18"/>
        </w:rPr>
        <w:t xml:space="preserve"> </w:t>
      </w:r>
      <w:r>
        <w:t>и</w:t>
      </w:r>
      <w:r>
        <w:rPr>
          <w:spacing w:val="-17"/>
        </w:rPr>
        <w:t xml:space="preserve"> </w:t>
      </w:r>
      <w:r>
        <w:t>основные</w:t>
      </w:r>
      <w:r>
        <w:rPr>
          <w:spacing w:val="-18"/>
        </w:rPr>
        <w:t xml:space="preserve"> </w:t>
      </w:r>
      <w:r>
        <w:t xml:space="preserve">виды диаграмм (гистограмма, круговая диаграмма, точечная диаграмма). Выбор типа </w:t>
      </w:r>
      <w:r>
        <w:rPr>
          <w:spacing w:val="-2"/>
        </w:rPr>
        <w:t>диаграммы.</w:t>
      </w:r>
    </w:p>
    <w:p w:rsidR="00B72A0A" w:rsidRDefault="002C54CC">
      <w:pPr>
        <w:pStyle w:val="a3"/>
        <w:spacing w:before="1"/>
        <w:ind w:right="151"/>
      </w:pPr>
      <w:r>
        <w:t>Преобразование формул при копировании. Относительная, абсолютная и смешанная адресация.</w:t>
      </w:r>
    </w:p>
    <w:p w:rsidR="00B72A0A" w:rsidRDefault="002C54CC">
      <w:pPr>
        <w:pStyle w:val="a3"/>
        <w:ind w:right="142"/>
      </w:pPr>
      <w: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p w:rsidR="00B72A0A" w:rsidRDefault="002C54CC">
      <w:pPr>
        <w:pStyle w:val="a3"/>
        <w:spacing w:line="321" w:lineRule="exact"/>
        <w:ind w:left="841" w:firstLine="0"/>
      </w:pPr>
      <w:r>
        <w:t>Информационные</w:t>
      </w:r>
      <w:r>
        <w:rPr>
          <w:spacing w:val="-9"/>
        </w:rPr>
        <w:t xml:space="preserve"> </w:t>
      </w:r>
      <w:r>
        <w:t>технологии</w:t>
      </w:r>
      <w:r>
        <w:rPr>
          <w:spacing w:val="-8"/>
        </w:rPr>
        <w:t xml:space="preserve"> </w:t>
      </w:r>
      <w:r>
        <w:t>в</w:t>
      </w:r>
      <w:r>
        <w:rPr>
          <w:spacing w:val="-9"/>
        </w:rPr>
        <w:t xml:space="preserve"> </w:t>
      </w:r>
      <w:r>
        <w:t>современном</w:t>
      </w:r>
      <w:r>
        <w:rPr>
          <w:spacing w:val="-11"/>
        </w:rPr>
        <w:t xml:space="preserve"> </w:t>
      </w:r>
      <w:r>
        <w:rPr>
          <w:spacing w:val="-2"/>
        </w:rPr>
        <w:t>обществе</w:t>
      </w:r>
    </w:p>
    <w:p w:rsidR="00B72A0A" w:rsidRDefault="002C54CC">
      <w:pPr>
        <w:pStyle w:val="a3"/>
        <w:spacing w:before="1"/>
        <w:ind w:right="152"/>
      </w:pPr>
      <w:r>
        <w:t>Роль информационных технологий в развитии экономики мира, страны, региона. Открытые образовательные ресурсы.</w:t>
      </w:r>
    </w:p>
    <w:p w:rsidR="00B72A0A" w:rsidRDefault="002C54CC">
      <w:pPr>
        <w:pStyle w:val="a3"/>
        <w:ind w:right="144"/>
      </w:pPr>
      <w: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 профессии, связанные с использованием информационных технологий, доступные для лиц со слабовидением.</w:t>
      </w:r>
    </w:p>
    <w:p w:rsidR="00B72A0A" w:rsidRDefault="002C54CC">
      <w:pPr>
        <w:pStyle w:val="a4"/>
        <w:numPr>
          <w:ilvl w:val="0"/>
          <w:numId w:val="116"/>
        </w:numPr>
        <w:tabs>
          <w:tab w:val="left" w:pos="1188"/>
        </w:tabs>
        <w:spacing w:line="322" w:lineRule="exact"/>
        <w:ind w:left="1188" w:hanging="347"/>
        <w:jc w:val="both"/>
        <w:rPr>
          <w:i/>
          <w:sz w:val="28"/>
        </w:rPr>
      </w:pPr>
      <w:r>
        <w:rPr>
          <w:i/>
          <w:spacing w:val="-2"/>
          <w:sz w:val="28"/>
        </w:rPr>
        <w:t>класс</w:t>
      </w:r>
    </w:p>
    <w:p w:rsidR="00B72A0A" w:rsidRDefault="002C54CC">
      <w:pPr>
        <w:pStyle w:val="a3"/>
        <w:ind w:left="841" w:firstLine="0"/>
      </w:pPr>
      <w:r>
        <w:t>В</w:t>
      </w:r>
      <w:r>
        <w:rPr>
          <w:spacing w:val="-7"/>
        </w:rPr>
        <w:t xml:space="preserve"> </w:t>
      </w:r>
      <w:r>
        <w:t>10</w:t>
      </w:r>
      <w:r>
        <w:rPr>
          <w:spacing w:val="-3"/>
        </w:rPr>
        <w:t xml:space="preserve"> </w:t>
      </w:r>
      <w:r>
        <w:t>классе</w:t>
      </w:r>
      <w:r>
        <w:rPr>
          <w:spacing w:val="-7"/>
        </w:rPr>
        <w:t xml:space="preserve"> </w:t>
      </w:r>
      <w:r>
        <w:t>осуществляется</w:t>
      </w:r>
      <w:r>
        <w:rPr>
          <w:spacing w:val="-4"/>
        </w:rPr>
        <w:t xml:space="preserve"> </w:t>
      </w:r>
      <w:r>
        <w:t>повторение</w:t>
      </w:r>
      <w:r>
        <w:rPr>
          <w:spacing w:val="-5"/>
        </w:rPr>
        <w:t xml:space="preserve"> </w:t>
      </w:r>
      <w:r>
        <w:t>и</w:t>
      </w:r>
      <w:r>
        <w:rPr>
          <w:spacing w:val="-4"/>
        </w:rPr>
        <w:t xml:space="preserve"> </w:t>
      </w:r>
      <w:r>
        <w:t>закрепление</w:t>
      </w:r>
      <w:r>
        <w:rPr>
          <w:spacing w:val="-4"/>
        </w:rPr>
        <w:t xml:space="preserve"> </w:t>
      </w:r>
      <w:r>
        <w:t>тем,</w:t>
      </w:r>
      <w:r>
        <w:rPr>
          <w:spacing w:val="-6"/>
        </w:rPr>
        <w:t xml:space="preserve"> </w:t>
      </w:r>
      <w:r>
        <w:t>изученных</w:t>
      </w:r>
      <w:r>
        <w:rPr>
          <w:spacing w:val="-7"/>
        </w:rPr>
        <w:t xml:space="preserve"> </w:t>
      </w:r>
      <w:r>
        <w:rPr>
          <w:spacing w:val="-2"/>
        </w:rPr>
        <w:t>ранее.</w:t>
      </w:r>
    </w:p>
    <w:p w:rsidR="00B72A0A" w:rsidRDefault="002C54CC">
      <w:pPr>
        <w:ind w:left="132" w:right="153" w:firstLine="708"/>
        <w:jc w:val="both"/>
        <w:rPr>
          <w:i/>
          <w:sz w:val="28"/>
        </w:rPr>
      </w:pPr>
      <w:r>
        <w:rPr>
          <w:i/>
          <w:sz w:val="28"/>
        </w:rPr>
        <w:t>Планируемые</w:t>
      </w:r>
      <w:r>
        <w:rPr>
          <w:i/>
          <w:spacing w:val="-3"/>
          <w:sz w:val="28"/>
        </w:rPr>
        <w:t xml:space="preserve"> </w:t>
      </w:r>
      <w:r>
        <w:rPr>
          <w:i/>
          <w:sz w:val="28"/>
        </w:rPr>
        <w:t>результаты</w:t>
      </w:r>
      <w:r>
        <w:rPr>
          <w:i/>
          <w:spacing w:val="-3"/>
          <w:sz w:val="28"/>
        </w:rPr>
        <w:t xml:space="preserve"> </w:t>
      </w:r>
      <w:r>
        <w:rPr>
          <w:i/>
          <w:sz w:val="28"/>
        </w:rPr>
        <w:t>освоения</w:t>
      </w:r>
      <w:r>
        <w:rPr>
          <w:i/>
          <w:spacing w:val="-1"/>
          <w:sz w:val="28"/>
        </w:rPr>
        <w:t xml:space="preserve"> </w:t>
      </w:r>
      <w:r>
        <w:rPr>
          <w:i/>
          <w:sz w:val="28"/>
        </w:rPr>
        <w:t>учебного</w:t>
      </w:r>
      <w:r>
        <w:rPr>
          <w:i/>
          <w:spacing w:val="-2"/>
          <w:sz w:val="28"/>
        </w:rPr>
        <w:t xml:space="preserve"> </w:t>
      </w:r>
      <w:r>
        <w:rPr>
          <w:i/>
          <w:sz w:val="28"/>
        </w:rPr>
        <w:t>курса</w:t>
      </w:r>
      <w:r>
        <w:rPr>
          <w:i/>
          <w:spacing w:val="-2"/>
          <w:sz w:val="28"/>
        </w:rPr>
        <w:t xml:space="preserve"> </w:t>
      </w:r>
      <w:r>
        <w:rPr>
          <w:i/>
          <w:sz w:val="28"/>
        </w:rPr>
        <w:t>«Информатика» на уровне основного общего образования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15"/>
        </w:numPr>
        <w:tabs>
          <w:tab w:val="left" w:pos="1286"/>
        </w:tabs>
        <w:spacing w:before="74"/>
        <w:ind w:right="152" w:firstLine="708"/>
        <w:jc w:val="both"/>
        <w:rPr>
          <w:sz w:val="28"/>
        </w:rPr>
      </w:pPr>
      <w:r>
        <w:rPr>
          <w:sz w:val="28"/>
        </w:rPr>
        <w:t>владение основными понятиями: информация, передача, хранение и обработка</w:t>
      </w:r>
      <w:r>
        <w:rPr>
          <w:spacing w:val="-14"/>
          <w:sz w:val="28"/>
        </w:rPr>
        <w:t xml:space="preserve"> </w:t>
      </w:r>
      <w:r>
        <w:rPr>
          <w:sz w:val="28"/>
        </w:rPr>
        <w:t>информации,</w:t>
      </w:r>
      <w:r>
        <w:rPr>
          <w:spacing w:val="-15"/>
          <w:sz w:val="28"/>
        </w:rPr>
        <w:t xml:space="preserve"> </w:t>
      </w:r>
      <w:r>
        <w:rPr>
          <w:sz w:val="28"/>
        </w:rPr>
        <w:t>алгоритм,</w:t>
      </w:r>
      <w:r>
        <w:rPr>
          <w:spacing w:val="-15"/>
          <w:sz w:val="28"/>
        </w:rPr>
        <w:t xml:space="preserve"> </w:t>
      </w:r>
      <w:r>
        <w:rPr>
          <w:sz w:val="28"/>
        </w:rPr>
        <w:t>модель,</w:t>
      </w:r>
      <w:r>
        <w:rPr>
          <w:spacing w:val="-15"/>
          <w:sz w:val="28"/>
        </w:rPr>
        <w:t xml:space="preserve"> </w:t>
      </w:r>
      <w:r>
        <w:rPr>
          <w:sz w:val="28"/>
        </w:rPr>
        <w:t>цифровой</w:t>
      </w:r>
      <w:r>
        <w:rPr>
          <w:spacing w:val="-16"/>
          <w:sz w:val="28"/>
        </w:rPr>
        <w:t xml:space="preserve"> </w:t>
      </w:r>
      <w:r>
        <w:rPr>
          <w:sz w:val="28"/>
        </w:rPr>
        <w:t>продукт</w:t>
      </w:r>
      <w:r>
        <w:rPr>
          <w:spacing w:val="-14"/>
          <w:sz w:val="28"/>
        </w:rPr>
        <w:t xml:space="preserve"> </w:t>
      </w:r>
      <w:r>
        <w:rPr>
          <w:sz w:val="28"/>
        </w:rPr>
        <w:t>и</w:t>
      </w:r>
      <w:r>
        <w:rPr>
          <w:spacing w:val="-14"/>
          <w:sz w:val="28"/>
        </w:rPr>
        <w:t xml:space="preserve"> </w:t>
      </w:r>
      <w:r>
        <w:rPr>
          <w:sz w:val="28"/>
        </w:rPr>
        <w:t>их</w:t>
      </w:r>
      <w:r>
        <w:rPr>
          <w:spacing w:val="-14"/>
          <w:sz w:val="28"/>
        </w:rPr>
        <w:t xml:space="preserve"> </w:t>
      </w:r>
      <w:r>
        <w:rPr>
          <w:sz w:val="28"/>
        </w:rPr>
        <w:t>использование</w:t>
      </w:r>
      <w:r>
        <w:rPr>
          <w:spacing w:val="-14"/>
          <w:sz w:val="28"/>
        </w:rPr>
        <w:t xml:space="preserve"> </w:t>
      </w:r>
      <w:r>
        <w:rPr>
          <w:sz w:val="28"/>
        </w:rPr>
        <w:t>для решения учебных и практических задач; умение оперировать единицами измерения информационного объема и скорости передачи данных;</w:t>
      </w:r>
    </w:p>
    <w:p w:rsidR="00B72A0A" w:rsidRDefault="002C54CC">
      <w:pPr>
        <w:pStyle w:val="a4"/>
        <w:numPr>
          <w:ilvl w:val="0"/>
          <w:numId w:val="115"/>
        </w:numPr>
        <w:tabs>
          <w:tab w:val="left" w:pos="1331"/>
        </w:tabs>
        <w:spacing w:before="2"/>
        <w:ind w:right="152" w:firstLine="708"/>
        <w:jc w:val="both"/>
        <w:rPr>
          <w:sz w:val="28"/>
        </w:rPr>
      </w:pPr>
      <w:r>
        <w:rPr>
          <w:sz w:val="28"/>
        </w:rPr>
        <w:t>умение пояснять на примерах различия между позиционными и непозиционными</w:t>
      </w:r>
      <w:r>
        <w:rPr>
          <w:spacing w:val="-11"/>
          <w:sz w:val="28"/>
        </w:rPr>
        <w:t xml:space="preserve"> </w:t>
      </w:r>
      <w:r>
        <w:rPr>
          <w:sz w:val="28"/>
        </w:rPr>
        <w:t>системами</w:t>
      </w:r>
      <w:r>
        <w:rPr>
          <w:spacing w:val="-11"/>
          <w:sz w:val="28"/>
        </w:rPr>
        <w:t xml:space="preserve"> </w:t>
      </w:r>
      <w:r>
        <w:rPr>
          <w:sz w:val="28"/>
        </w:rPr>
        <w:t>счисления;</w:t>
      </w:r>
      <w:r>
        <w:rPr>
          <w:spacing w:val="-13"/>
          <w:sz w:val="28"/>
        </w:rPr>
        <w:t xml:space="preserve"> </w:t>
      </w:r>
      <w:r>
        <w:rPr>
          <w:sz w:val="28"/>
        </w:rPr>
        <w:t>записывать</w:t>
      </w:r>
      <w:r>
        <w:rPr>
          <w:spacing w:val="-15"/>
          <w:sz w:val="28"/>
        </w:rPr>
        <w:t xml:space="preserve"> </w:t>
      </w:r>
      <w:r>
        <w:rPr>
          <w:sz w:val="28"/>
        </w:rPr>
        <w:t>и</w:t>
      </w:r>
      <w:r>
        <w:rPr>
          <w:spacing w:val="-11"/>
          <w:sz w:val="28"/>
        </w:rPr>
        <w:t xml:space="preserve"> </w:t>
      </w:r>
      <w:r>
        <w:rPr>
          <w:sz w:val="28"/>
        </w:rPr>
        <w:t>сравнивать</w:t>
      </w:r>
      <w:r>
        <w:rPr>
          <w:spacing w:val="-13"/>
          <w:sz w:val="28"/>
        </w:rPr>
        <w:t xml:space="preserve"> </w:t>
      </w:r>
      <w:r>
        <w:rPr>
          <w:sz w:val="28"/>
        </w:rPr>
        <w:t>целые</w:t>
      </w:r>
      <w:r>
        <w:rPr>
          <w:spacing w:val="-13"/>
          <w:sz w:val="28"/>
        </w:rPr>
        <w:t xml:space="preserve"> </w:t>
      </w:r>
      <w:r>
        <w:rPr>
          <w:sz w:val="28"/>
        </w:rPr>
        <w:t>числа</w:t>
      </w:r>
      <w:r>
        <w:rPr>
          <w:spacing w:val="-14"/>
          <w:sz w:val="28"/>
        </w:rPr>
        <w:t xml:space="preserve"> </w:t>
      </w:r>
      <w:r>
        <w:rPr>
          <w:sz w:val="28"/>
        </w:rPr>
        <w:t>от</w:t>
      </w:r>
      <w:r>
        <w:rPr>
          <w:spacing w:val="-14"/>
          <w:sz w:val="28"/>
        </w:rPr>
        <w:t xml:space="preserve"> </w:t>
      </w:r>
      <w:r>
        <w:rPr>
          <w:sz w:val="28"/>
        </w:rPr>
        <w:t>0</w:t>
      </w:r>
      <w:r>
        <w:rPr>
          <w:spacing w:val="-10"/>
          <w:sz w:val="28"/>
        </w:rPr>
        <w:t xml:space="preserve"> </w:t>
      </w:r>
      <w:r>
        <w:rPr>
          <w:sz w:val="28"/>
        </w:rPr>
        <w:t>до 1024 в различных позиционных системах счисления с основаниями 2, 8, 16, выполнять арифметические операции над ними;</w:t>
      </w:r>
    </w:p>
    <w:p w:rsidR="00B72A0A" w:rsidRDefault="002C54CC">
      <w:pPr>
        <w:pStyle w:val="a4"/>
        <w:numPr>
          <w:ilvl w:val="0"/>
          <w:numId w:val="115"/>
        </w:numPr>
        <w:tabs>
          <w:tab w:val="left" w:pos="1231"/>
        </w:tabs>
        <w:spacing w:before="1"/>
        <w:ind w:right="154" w:firstLine="708"/>
        <w:jc w:val="both"/>
        <w:rPr>
          <w:sz w:val="28"/>
        </w:rPr>
      </w:pPr>
      <w:r>
        <w:rPr>
          <w:sz w:val="28"/>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B72A0A" w:rsidRDefault="002C54CC">
      <w:pPr>
        <w:pStyle w:val="a4"/>
        <w:numPr>
          <w:ilvl w:val="0"/>
          <w:numId w:val="115"/>
        </w:numPr>
        <w:tabs>
          <w:tab w:val="left" w:pos="1274"/>
        </w:tabs>
        <w:ind w:right="147" w:firstLine="708"/>
        <w:jc w:val="both"/>
        <w:rPr>
          <w:sz w:val="28"/>
        </w:rPr>
      </w:pPr>
      <w:r>
        <w:rPr>
          <w:sz w:val="28"/>
        </w:rPr>
        <w:t>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B72A0A" w:rsidRDefault="002C54CC">
      <w:pPr>
        <w:pStyle w:val="a4"/>
        <w:numPr>
          <w:ilvl w:val="0"/>
          <w:numId w:val="115"/>
        </w:numPr>
        <w:tabs>
          <w:tab w:val="left" w:pos="1356"/>
        </w:tabs>
        <w:ind w:right="143" w:firstLine="708"/>
        <w:jc w:val="both"/>
        <w:rPr>
          <w:sz w:val="28"/>
        </w:rPr>
      </w:pPr>
      <w:r>
        <w:rPr>
          <w:sz w:val="28"/>
        </w:rPr>
        <w:t>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B72A0A" w:rsidRDefault="002C54CC">
      <w:pPr>
        <w:pStyle w:val="a4"/>
        <w:numPr>
          <w:ilvl w:val="0"/>
          <w:numId w:val="115"/>
        </w:numPr>
        <w:tabs>
          <w:tab w:val="left" w:pos="1260"/>
        </w:tabs>
        <w:ind w:right="143" w:firstLine="708"/>
        <w:jc w:val="both"/>
        <w:rPr>
          <w:sz w:val="28"/>
        </w:rPr>
      </w:pPr>
      <w:r>
        <w:rPr>
          <w:sz w:val="28"/>
        </w:rPr>
        <w:t>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B72A0A" w:rsidRDefault="002C54CC">
      <w:pPr>
        <w:pStyle w:val="a4"/>
        <w:numPr>
          <w:ilvl w:val="0"/>
          <w:numId w:val="115"/>
        </w:numPr>
        <w:tabs>
          <w:tab w:val="left" w:pos="1125"/>
        </w:tabs>
        <w:ind w:right="144" w:firstLine="708"/>
        <w:jc w:val="both"/>
        <w:rPr>
          <w:sz w:val="28"/>
        </w:rPr>
      </w:pPr>
      <w:r>
        <w:rPr>
          <w:sz w:val="28"/>
        </w:rPr>
        <w:t>умение</w:t>
      </w:r>
      <w:r>
        <w:rPr>
          <w:spacing w:val="-18"/>
          <w:sz w:val="28"/>
        </w:rPr>
        <w:t xml:space="preserve"> </w:t>
      </w:r>
      <w:r>
        <w:rPr>
          <w:sz w:val="28"/>
        </w:rPr>
        <w:t>записать</w:t>
      </w:r>
      <w:r>
        <w:rPr>
          <w:spacing w:val="-17"/>
          <w:sz w:val="28"/>
        </w:rPr>
        <w:t xml:space="preserve"> </w:t>
      </w:r>
      <w:r>
        <w:rPr>
          <w:sz w:val="28"/>
        </w:rPr>
        <w:t>на</w:t>
      </w:r>
      <w:r>
        <w:rPr>
          <w:spacing w:val="-18"/>
          <w:sz w:val="28"/>
        </w:rPr>
        <w:t xml:space="preserve"> </w:t>
      </w:r>
      <w:r>
        <w:rPr>
          <w:sz w:val="28"/>
        </w:rPr>
        <w:t>изучаемом</w:t>
      </w:r>
      <w:r>
        <w:rPr>
          <w:spacing w:val="-17"/>
          <w:sz w:val="28"/>
        </w:rPr>
        <w:t xml:space="preserve"> </w:t>
      </w:r>
      <w:r>
        <w:rPr>
          <w:sz w:val="28"/>
        </w:rPr>
        <w:t>языке</w:t>
      </w:r>
      <w:r>
        <w:rPr>
          <w:spacing w:val="-18"/>
          <w:sz w:val="28"/>
        </w:rPr>
        <w:t xml:space="preserve"> </w:t>
      </w:r>
      <w:r>
        <w:rPr>
          <w:sz w:val="28"/>
        </w:rPr>
        <w:t>программирования</w:t>
      </w:r>
      <w:r>
        <w:rPr>
          <w:spacing w:val="-17"/>
          <w:sz w:val="28"/>
        </w:rPr>
        <w:t xml:space="preserve"> </w:t>
      </w:r>
      <w:r>
        <w:rPr>
          <w:sz w:val="28"/>
        </w:rPr>
        <w:t>алгоритмы</w:t>
      </w:r>
      <w:r>
        <w:rPr>
          <w:spacing w:val="-18"/>
          <w:sz w:val="28"/>
        </w:rPr>
        <w:t xml:space="preserve"> </w:t>
      </w:r>
      <w:r>
        <w:rPr>
          <w:sz w:val="28"/>
        </w:rPr>
        <w:t>проверки делимости</w:t>
      </w:r>
      <w:r>
        <w:rPr>
          <w:spacing w:val="-7"/>
          <w:sz w:val="28"/>
        </w:rPr>
        <w:t xml:space="preserve"> </w:t>
      </w:r>
      <w:r>
        <w:rPr>
          <w:sz w:val="28"/>
        </w:rPr>
        <w:t>одного</w:t>
      </w:r>
      <w:r>
        <w:rPr>
          <w:spacing w:val="-9"/>
          <w:sz w:val="28"/>
        </w:rPr>
        <w:t xml:space="preserve"> </w:t>
      </w:r>
      <w:r>
        <w:rPr>
          <w:sz w:val="28"/>
        </w:rPr>
        <w:t>целого</w:t>
      </w:r>
      <w:r>
        <w:rPr>
          <w:spacing w:val="-9"/>
          <w:sz w:val="28"/>
        </w:rPr>
        <w:t xml:space="preserve"> </w:t>
      </w:r>
      <w:r>
        <w:rPr>
          <w:sz w:val="28"/>
        </w:rPr>
        <w:t>числа</w:t>
      </w:r>
      <w:r>
        <w:rPr>
          <w:spacing w:val="-8"/>
          <w:sz w:val="28"/>
        </w:rPr>
        <w:t xml:space="preserve"> </w:t>
      </w:r>
      <w:r>
        <w:rPr>
          <w:sz w:val="28"/>
        </w:rPr>
        <w:t>на</w:t>
      </w:r>
      <w:r>
        <w:rPr>
          <w:spacing w:val="-10"/>
          <w:sz w:val="28"/>
        </w:rPr>
        <w:t xml:space="preserve"> </w:t>
      </w:r>
      <w:r>
        <w:rPr>
          <w:sz w:val="28"/>
        </w:rPr>
        <w:t>другое,</w:t>
      </w:r>
      <w:r>
        <w:rPr>
          <w:spacing w:val="-8"/>
          <w:sz w:val="28"/>
        </w:rPr>
        <w:t xml:space="preserve"> </w:t>
      </w:r>
      <w:r>
        <w:rPr>
          <w:sz w:val="28"/>
        </w:rPr>
        <w:t>проверки</w:t>
      </w:r>
      <w:r>
        <w:rPr>
          <w:spacing w:val="-9"/>
          <w:sz w:val="28"/>
        </w:rPr>
        <w:t xml:space="preserve"> </w:t>
      </w:r>
      <w:r>
        <w:rPr>
          <w:sz w:val="28"/>
        </w:rPr>
        <w:t>натурального</w:t>
      </w:r>
      <w:r>
        <w:rPr>
          <w:spacing w:val="-7"/>
          <w:sz w:val="28"/>
        </w:rPr>
        <w:t xml:space="preserve"> </w:t>
      </w:r>
      <w:r>
        <w:rPr>
          <w:sz w:val="28"/>
        </w:rPr>
        <w:t>числа</w:t>
      </w:r>
      <w:r>
        <w:rPr>
          <w:spacing w:val="-8"/>
          <w:sz w:val="28"/>
        </w:rPr>
        <w:t xml:space="preserve"> </w:t>
      </w:r>
      <w:r>
        <w:rPr>
          <w:sz w:val="28"/>
        </w:rPr>
        <w:t>на</w:t>
      </w:r>
      <w:r>
        <w:rPr>
          <w:spacing w:val="-10"/>
          <w:sz w:val="28"/>
        </w:rPr>
        <w:t xml:space="preserve"> </w:t>
      </w:r>
      <w:r>
        <w:rPr>
          <w:sz w:val="28"/>
        </w:rPr>
        <w:t>простоту, выделения цифр из натурального числа, поиск максимумов, минимумов, суммы числовой последовательности;</w:t>
      </w:r>
    </w:p>
    <w:p w:rsidR="00B72A0A" w:rsidRDefault="002C54CC">
      <w:pPr>
        <w:pStyle w:val="a4"/>
        <w:numPr>
          <w:ilvl w:val="0"/>
          <w:numId w:val="115"/>
        </w:numPr>
        <w:tabs>
          <w:tab w:val="left" w:pos="1236"/>
        </w:tabs>
        <w:spacing w:before="1"/>
        <w:ind w:right="142" w:firstLine="708"/>
        <w:jc w:val="both"/>
        <w:rPr>
          <w:sz w:val="28"/>
        </w:rPr>
      </w:pPr>
      <w:r>
        <w:rPr>
          <w:sz w:val="28"/>
        </w:rPr>
        <w:t>сформированность представлений о назначении основных компонентов компьютера;</w:t>
      </w:r>
      <w:r>
        <w:rPr>
          <w:spacing w:val="-13"/>
          <w:sz w:val="28"/>
        </w:rPr>
        <w:t xml:space="preserve"> </w:t>
      </w:r>
      <w:r>
        <w:rPr>
          <w:sz w:val="28"/>
        </w:rPr>
        <w:t>использование</w:t>
      </w:r>
      <w:r>
        <w:rPr>
          <w:spacing w:val="-13"/>
          <w:sz w:val="28"/>
        </w:rPr>
        <w:t xml:space="preserve"> </w:t>
      </w:r>
      <w:r>
        <w:rPr>
          <w:sz w:val="28"/>
        </w:rPr>
        <w:t>различных</w:t>
      </w:r>
      <w:r>
        <w:rPr>
          <w:spacing w:val="-13"/>
          <w:sz w:val="28"/>
        </w:rPr>
        <w:t xml:space="preserve"> </w:t>
      </w:r>
      <w:r>
        <w:rPr>
          <w:sz w:val="28"/>
        </w:rPr>
        <w:t>программных</w:t>
      </w:r>
      <w:r>
        <w:rPr>
          <w:spacing w:val="-13"/>
          <w:sz w:val="28"/>
        </w:rPr>
        <w:t xml:space="preserve"> </w:t>
      </w:r>
      <w:r>
        <w:rPr>
          <w:sz w:val="28"/>
        </w:rPr>
        <w:t>систем</w:t>
      </w:r>
      <w:r>
        <w:rPr>
          <w:spacing w:val="-14"/>
          <w:sz w:val="28"/>
        </w:rPr>
        <w:t xml:space="preserve"> </w:t>
      </w:r>
      <w:r>
        <w:rPr>
          <w:sz w:val="28"/>
        </w:rPr>
        <w:t>и</w:t>
      </w:r>
      <w:r>
        <w:rPr>
          <w:spacing w:val="-13"/>
          <w:sz w:val="28"/>
        </w:rPr>
        <w:t xml:space="preserve"> </w:t>
      </w:r>
      <w:r>
        <w:rPr>
          <w:sz w:val="28"/>
        </w:rPr>
        <w:t>сервисов</w:t>
      </w:r>
      <w:r>
        <w:rPr>
          <w:spacing w:val="-14"/>
          <w:sz w:val="28"/>
        </w:rPr>
        <w:t xml:space="preserve"> </w:t>
      </w:r>
      <w:r>
        <w:rPr>
          <w:sz w:val="28"/>
        </w:rPr>
        <w:t>компьютера, программного обеспечения, включая специальное программное обеспечение для слабовидящих;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графического</w:t>
      </w:r>
      <w:r>
        <w:rPr>
          <w:spacing w:val="-14"/>
          <w:sz w:val="28"/>
        </w:rPr>
        <w:t xml:space="preserve"> </w:t>
      </w:r>
      <w:r>
        <w:rPr>
          <w:sz w:val="28"/>
        </w:rPr>
        <w:t>интерфейса</w:t>
      </w:r>
      <w:r>
        <w:rPr>
          <w:spacing w:val="-14"/>
          <w:sz w:val="28"/>
        </w:rPr>
        <w:t xml:space="preserve"> </w:t>
      </w:r>
      <w:r>
        <w:rPr>
          <w:sz w:val="28"/>
        </w:rPr>
        <w:t>компьютера,</w:t>
      </w:r>
      <w:r>
        <w:rPr>
          <w:spacing w:val="-17"/>
          <w:sz w:val="28"/>
        </w:rPr>
        <w:t xml:space="preserve"> </w:t>
      </w:r>
      <w:r>
        <w:rPr>
          <w:sz w:val="28"/>
        </w:rPr>
        <w:t>а</w:t>
      </w:r>
      <w:r>
        <w:rPr>
          <w:spacing w:val="-14"/>
          <w:sz w:val="28"/>
        </w:rPr>
        <w:t xml:space="preserve"> </w:t>
      </w:r>
      <w:r>
        <w:rPr>
          <w:sz w:val="28"/>
        </w:rPr>
        <w:t>именно:</w:t>
      </w:r>
      <w:r>
        <w:rPr>
          <w:spacing w:val="-14"/>
          <w:sz w:val="28"/>
        </w:rPr>
        <w:t xml:space="preserve"> </w:t>
      </w:r>
      <w:r>
        <w:rPr>
          <w:sz w:val="28"/>
        </w:rPr>
        <w:t>создавать,</w:t>
      </w:r>
      <w:r>
        <w:rPr>
          <w:spacing w:val="-17"/>
          <w:sz w:val="28"/>
        </w:rPr>
        <w:t xml:space="preserve"> </w:t>
      </w:r>
      <w:r>
        <w:rPr>
          <w:sz w:val="28"/>
        </w:rPr>
        <w:t>копировать,</w:t>
      </w:r>
      <w:r>
        <w:rPr>
          <w:spacing w:val="-15"/>
          <w:sz w:val="28"/>
        </w:rPr>
        <w:t xml:space="preserve"> </w:t>
      </w:r>
      <w:r>
        <w:rPr>
          <w:sz w:val="28"/>
        </w:rPr>
        <w:t>перемещать, переименовывать, удалять и архивировать файлы и каталоги;</w:t>
      </w:r>
    </w:p>
    <w:p w:rsidR="00B72A0A" w:rsidRDefault="002C54CC">
      <w:pPr>
        <w:pStyle w:val="a4"/>
        <w:numPr>
          <w:ilvl w:val="0"/>
          <w:numId w:val="115"/>
        </w:numPr>
        <w:tabs>
          <w:tab w:val="left" w:pos="1300"/>
        </w:tabs>
        <w:ind w:right="153" w:firstLine="708"/>
        <w:jc w:val="both"/>
        <w:rPr>
          <w:sz w:val="28"/>
        </w:rPr>
      </w:pPr>
      <w:r>
        <w:rPr>
          <w:sz w:val="28"/>
        </w:rPr>
        <w:t>владение умениями и навыками использования информационных и коммуникационных технологий для поиска, хранения, обработки и передачи и анализа</w:t>
      </w:r>
      <w:r>
        <w:rPr>
          <w:spacing w:val="47"/>
          <w:sz w:val="28"/>
        </w:rPr>
        <w:t xml:space="preserve">  </w:t>
      </w:r>
      <w:r>
        <w:rPr>
          <w:sz w:val="28"/>
        </w:rPr>
        <w:t>различных</w:t>
      </w:r>
      <w:r>
        <w:rPr>
          <w:spacing w:val="50"/>
          <w:sz w:val="28"/>
        </w:rPr>
        <w:t xml:space="preserve">  </w:t>
      </w:r>
      <w:r>
        <w:rPr>
          <w:sz w:val="28"/>
        </w:rPr>
        <w:t>видов</w:t>
      </w:r>
      <w:r>
        <w:rPr>
          <w:spacing w:val="50"/>
          <w:sz w:val="28"/>
        </w:rPr>
        <w:t xml:space="preserve">  </w:t>
      </w:r>
      <w:r>
        <w:rPr>
          <w:sz w:val="28"/>
        </w:rPr>
        <w:t>информации</w:t>
      </w:r>
      <w:r>
        <w:rPr>
          <w:spacing w:val="50"/>
          <w:sz w:val="28"/>
        </w:rPr>
        <w:t xml:space="preserve">  </w:t>
      </w:r>
      <w:r>
        <w:rPr>
          <w:sz w:val="28"/>
        </w:rPr>
        <w:t>на</w:t>
      </w:r>
      <w:r>
        <w:rPr>
          <w:spacing w:val="51"/>
          <w:sz w:val="28"/>
        </w:rPr>
        <w:t xml:space="preserve">  </w:t>
      </w:r>
      <w:r>
        <w:rPr>
          <w:sz w:val="28"/>
        </w:rPr>
        <w:t>основе</w:t>
      </w:r>
      <w:r>
        <w:rPr>
          <w:spacing w:val="51"/>
          <w:sz w:val="28"/>
        </w:rPr>
        <w:t xml:space="preserve">  </w:t>
      </w:r>
      <w:r>
        <w:rPr>
          <w:sz w:val="28"/>
        </w:rPr>
        <w:t>применения</w:t>
      </w:r>
      <w:r>
        <w:rPr>
          <w:spacing w:val="51"/>
          <w:sz w:val="28"/>
        </w:rPr>
        <w:t xml:space="preserve">  </w:t>
      </w:r>
      <w:r>
        <w:rPr>
          <w:spacing w:val="-2"/>
          <w:sz w:val="28"/>
        </w:rPr>
        <w:t>ассистивных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7" w:firstLine="0"/>
      </w:pPr>
      <w:r>
        <w:t>тифлоинформационных технологий для слабовидящих, навыками создания личного информационного пространства; владение умениями и специальными приемами пользования</w:t>
      </w:r>
      <w:r>
        <w:rPr>
          <w:spacing w:val="-12"/>
        </w:rPr>
        <w:t xml:space="preserve"> </w:t>
      </w:r>
      <w:r>
        <w:t>цифровыми</w:t>
      </w:r>
      <w:r>
        <w:rPr>
          <w:spacing w:val="-11"/>
        </w:rPr>
        <w:t xml:space="preserve"> </w:t>
      </w:r>
      <w:r>
        <w:t>сервисами</w:t>
      </w:r>
      <w:r>
        <w:rPr>
          <w:spacing w:val="-12"/>
        </w:rPr>
        <w:t xml:space="preserve"> </w:t>
      </w:r>
      <w:r>
        <w:t>государственных</w:t>
      </w:r>
      <w:r>
        <w:rPr>
          <w:spacing w:val="-14"/>
        </w:rPr>
        <w:t xml:space="preserve"> </w:t>
      </w:r>
      <w:r>
        <w:t>услуг,</w:t>
      </w:r>
      <w:r>
        <w:rPr>
          <w:spacing w:val="-15"/>
        </w:rPr>
        <w:t xml:space="preserve"> </w:t>
      </w:r>
      <w:r>
        <w:t>доступными</w:t>
      </w:r>
      <w:r>
        <w:rPr>
          <w:spacing w:val="-12"/>
        </w:rPr>
        <w:t xml:space="preserve"> </w:t>
      </w:r>
      <w:r>
        <w:t>цифровыми образовательными сервисами;</w:t>
      </w:r>
    </w:p>
    <w:p w:rsidR="00B72A0A" w:rsidRDefault="002C54CC">
      <w:pPr>
        <w:pStyle w:val="a4"/>
        <w:numPr>
          <w:ilvl w:val="0"/>
          <w:numId w:val="115"/>
        </w:numPr>
        <w:tabs>
          <w:tab w:val="left" w:pos="1439"/>
        </w:tabs>
        <w:spacing w:before="2"/>
        <w:ind w:right="144" w:firstLine="708"/>
        <w:jc w:val="both"/>
        <w:rPr>
          <w:sz w:val="28"/>
        </w:rPr>
      </w:pPr>
      <w:r>
        <w:rPr>
          <w:sz w:val="28"/>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w:t>
      </w:r>
      <w:r>
        <w:rPr>
          <w:spacing w:val="-6"/>
          <w:sz w:val="28"/>
        </w:rPr>
        <w:t xml:space="preserve"> </w:t>
      </w:r>
      <w:r>
        <w:rPr>
          <w:sz w:val="28"/>
        </w:rPr>
        <w:t>программных</w:t>
      </w:r>
      <w:r>
        <w:rPr>
          <w:spacing w:val="-6"/>
          <w:sz w:val="28"/>
        </w:rPr>
        <w:t xml:space="preserve"> </w:t>
      </w:r>
      <w:r>
        <w:rPr>
          <w:sz w:val="28"/>
        </w:rPr>
        <w:t>средств</w:t>
      </w:r>
      <w:r>
        <w:rPr>
          <w:spacing w:val="-7"/>
          <w:sz w:val="28"/>
        </w:rPr>
        <w:t xml:space="preserve"> </w:t>
      </w:r>
      <w:r>
        <w:rPr>
          <w:sz w:val="28"/>
        </w:rPr>
        <w:t>обработки</w:t>
      </w:r>
      <w:r>
        <w:rPr>
          <w:spacing w:val="-6"/>
          <w:sz w:val="28"/>
        </w:rPr>
        <w:t xml:space="preserve"> </w:t>
      </w:r>
      <w:r>
        <w:rPr>
          <w:sz w:val="28"/>
        </w:rPr>
        <w:t>данных;</w:t>
      </w:r>
      <w:r>
        <w:rPr>
          <w:spacing w:val="-5"/>
          <w:sz w:val="28"/>
        </w:rPr>
        <w:t xml:space="preserve"> </w:t>
      </w:r>
      <w:r>
        <w:rPr>
          <w:sz w:val="28"/>
        </w:rPr>
        <w:t>умение</w:t>
      </w:r>
      <w:r>
        <w:rPr>
          <w:spacing w:val="-6"/>
          <w:sz w:val="28"/>
        </w:rPr>
        <w:t xml:space="preserve"> </w:t>
      </w:r>
      <w:r>
        <w:rPr>
          <w:sz w:val="28"/>
        </w:rPr>
        <w:t>формализовать</w:t>
      </w:r>
      <w:r>
        <w:rPr>
          <w:spacing w:val="-8"/>
          <w:sz w:val="28"/>
        </w:rPr>
        <w:t xml:space="preserve"> </w:t>
      </w:r>
      <w:r>
        <w:rPr>
          <w:sz w:val="28"/>
        </w:rPr>
        <w:t>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B72A0A" w:rsidRDefault="002C54CC">
      <w:pPr>
        <w:pStyle w:val="a4"/>
        <w:numPr>
          <w:ilvl w:val="0"/>
          <w:numId w:val="115"/>
        </w:numPr>
        <w:tabs>
          <w:tab w:val="left" w:pos="1583"/>
        </w:tabs>
        <w:spacing w:before="1"/>
        <w:ind w:right="150" w:firstLine="708"/>
        <w:jc w:val="both"/>
        <w:rPr>
          <w:sz w:val="28"/>
        </w:rPr>
      </w:pPr>
      <w:r>
        <w:rPr>
          <w:sz w:val="28"/>
        </w:rPr>
        <w:t>сформированность представлений о сферах профессиональной деятельности, связанных с информатикой, программированием, современными информационно-коммуникационными и тифлоинформационными технологиями, основанными на достижениях науки и IT-отрасли;</w:t>
      </w:r>
    </w:p>
    <w:p w:rsidR="00B72A0A" w:rsidRDefault="002C54CC">
      <w:pPr>
        <w:pStyle w:val="a4"/>
        <w:numPr>
          <w:ilvl w:val="0"/>
          <w:numId w:val="115"/>
        </w:numPr>
        <w:tabs>
          <w:tab w:val="left" w:pos="1292"/>
        </w:tabs>
        <w:ind w:right="147" w:firstLine="708"/>
        <w:jc w:val="both"/>
        <w:rPr>
          <w:sz w:val="28"/>
        </w:rPr>
      </w:pPr>
      <w:r>
        <w:rPr>
          <w:sz w:val="28"/>
        </w:rPr>
        <w:t xml:space="preserve">освоение и соблюдение требований безопасной эксплуатации технических средств информационно-коммуникационных технологий, учет и соблюдение офтальмо-гигиенических и офтальмо-эргономических требований (для </w:t>
      </w:r>
      <w:r>
        <w:rPr>
          <w:spacing w:val="-2"/>
          <w:sz w:val="28"/>
        </w:rPr>
        <w:t>слабовидящих);</w:t>
      </w:r>
    </w:p>
    <w:p w:rsidR="00B72A0A" w:rsidRDefault="002C54CC">
      <w:pPr>
        <w:pStyle w:val="a4"/>
        <w:numPr>
          <w:ilvl w:val="0"/>
          <w:numId w:val="115"/>
        </w:numPr>
        <w:tabs>
          <w:tab w:val="left" w:pos="1297"/>
        </w:tabs>
        <w:ind w:right="152" w:firstLine="708"/>
        <w:jc w:val="both"/>
        <w:rPr>
          <w:sz w:val="28"/>
        </w:rPr>
      </w:pPr>
      <w:r>
        <w:rPr>
          <w:sz w:val="28"/>
        </w:rPr>
        <w:t>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B72A0A" w:rsidRDefault="002C54CC">
      <w:pPr>
        <w:pStyle w:val="a4"/>
        <w:numPr>
          <w:ilvl w:val="0"/>
          <w:numId w:val="115"/>
        </w:numPr>
        <w:tabs>
          <w:tab w:val="left" w:pos="1434"/>
        </w:tabs>
        <w:ind w:right="142" w:firstLine="708"/>
        <w:jc w:val="both"/>
        <w:rPr>
          <w:sz w:val="28"/>
        </w:rPr>
      </w:pPr>
      <w:r>
        <w:rPr>
          <w:sz w:val="28"/>
        </w:rPr>
        <w:t>умение использовать различные средства защиты от вредоносного программного обеспечения, умение обеспечивать личную безопасность при использовании</w:t>
      </w:r>
      <w:r>
        <w:rPr>
          <w:spacing w:val="-7"/>
          <w:sz w:val="28"/>
        </w:rPr>
        <w:t xml:space="preserve"> </w:t>
      </w:r>
      <w:r>
        <w:rPr>
          <w:sz w:val="28"/>
        </w:rPr>
        <w:t>ресурсов</w:t>
      </w:r>
      <w:r>
        <w:rPr>
          <w:spacing w:val="-6"/>
          <w:sz w:val="28"/>
        </w:rPr>
        <w:t xml:space="preserve"> </w:t>
      </w:r>
      <w:r>
        <w:rPr>
          <w:sz w:val="28"/>
        </w:rPr>
        <w:t>сети</w:t>
      </w:r>
      <w:r>
        <w:rPr>
          <w:spacing w:val="-7"/>
          <w:sz w:val="28"/>
        </w:rPr>
        <w:t xml:space="preserve"> </w:t>
      </w:r>
      <w:r>
        <w:rPr>
          <w:sz w:val="28"/>
        </w:rPr>
        <w:t>Интернет,</w:t>
      </w:r>
      <w:r>
        <w:rPr>
          <w:spacing w:val="-8"/>
          <w:sz w:val="28"/>
        </w:rPr>
        <w:t xml:space="preserve"> </w:t>
      </w:r>
      <w:r>
        <w:rPr>
          <w:sz w:val="28"/>
        </w:rPr>
        <w:t>в</w:t>
      </w:r>
      <w:r>
        <w:rPr>
          <w:spacing w:val="-6"/>
          <w:sz w:val="28"/>
        </w:rPr>
        <w:t xml:space="preserve"> </w:t>
      </w:r>
      <w:r>
        <w:rPr>
          <w:sz w:val="28"/>
        </w:rPr>
        <w:t>том</w:t>
      </w:r>
      <w:r>
        <w:rPr>
          <w:spacing w:val="-8"/>
          <w:sz w:val="28"/>
        </w:rPr>
        <w:t xml:space="preserve"> </w:t>
      </w:r>
      <w:r>
        <w:rPr>
          <w:sz w:val="28"/>
        </w:rPr>
        <w:t>числе</w:t>
      </w:r>
      <w:r>
        <w:rPr>
          <w:spacing w:val="-8"/>
          <w:sz w:val="28"/>
        </w:rPr>
        <w:t xml:space="preserve"> </w:t>
      </w:r>
      <w:r>
        <w:rPr>
          <w:sz w:val="28"/>
        </w:rPr>
        <w:t>умение</w:t>
      </w:r>
      <w:r>
        <w:rPr>
          <w:spacing w:val="-8"/>
          <w:sz w:val="28"/>
        </w:rPr>
        <w:t xml:space="preserve"> </w:t>
      </w:r>
      <w:r>
        <w:rPr>
          <w:sz w:val="28"/>
        </w:rPr>
        <w:t>защищать</w:t>
      </w:r>
      <w:r>
        <w:rPr>
          <w:spacing w:val="-8"/>
          <w:sz w:val="28"/>
        </w:rPr>
        <w:t xml:space="preserve"> </w:t>
      </w:r>
      <w:r>
        <w:rPr>
          <w:sz w:val="28"/>
        </w:rPr>
        <w:t>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 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B72A0A" w:rsidRDefault="002C54CC">
      <w:pPr>
        <w:pStyle w:val="a4"/>
        <w:numPr>
          <w:ilvl w:val="0"/>
          <w:numId w:val="115"/>
        </w:numPr>
        <w:tabs>
          <w:tab w:val="left" w:pos="1417"/>
        </w:tabs>
        <w:ind w:right="152" w:firstLine="708"/>
        <w:jc w:val="both"/>
        <w:rPr>
          <w:sz w:val="28"/>
        </w:rPr>
      </w:pPr>
      <w:r>
        <w:rPr>
          <w:sz w:val="28"/>
        </w:rPr>
        <w:t>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B72A0A" w:rsidRDefault="002C54CC">
      <w:pPr>
        <w:pStyle w:val="a3"/>
        <w:spacing w:before="1" w:line="322" w:lineRule="exact"/>
        <w:ind w:left="841" w:firstLine="0"/>
      </w:pPr>
      <w:r>
        <w:t>Специальные</w:t>
      </w:r>
      <w:r>
        <w:rPr>
          <w:spacing w:val="-13"/>
        </w:rPr>
        <w:t xml:space="preserve"> </w:t>
      </w:r>
      <w:r>
        <w:rPr>
          <w:spacing w:val="-2"/>
        </w:rPr>
        <w:t>результаты:</w:t>
      </w:r>
    </w:p>
    <w:p w:rsidR="00B72A0A" w:rsidRDefault="002C54CC">
      <w:pPr>
        <w:pStyle w:val="a3"/>
        <w:ind w:right="147"/>
      </w:pPr>
      <w:r>
        <w:t>Владение основным функционалом программы увеличения изображения на экране ПК.</w:t>
      </w:r>
    </w:p>
    <w:p w:rsidR="00B72A0A" w:rsidRDefault="002C54CC">
      <w:pPr>
        <w:pStyle w:val="a3"/>
        <w:spacing w:line="242" w:lineRule="auto"/>
        <w:ind w:right="153"/>
      </w:pPr>
      <w:r>
        <w:t>Владение десятипальцевым способом ввода информации на стандартной компьютерной клавиатуре.</w:t>
      </w:r>
    </w:p>
    <w:p w:rsidR="00B72A0A" w:rsidRDefault="002C54CC">
      <w:pPr>
        <w:pStyle w:val="a3"/>
        <w:ind w:right="145"/>
      </w:pPr>
      <w:r>
        <w:t>Умение</w:t>
      </w:r>
      <w:r>
        <w:rPr>
          <w:spacing w:val="-17"/>
        </w:rPr>
        <w:t xml:space="preserve"> </w:t>
      </w:r>
      <w:r>
        <w:t>применять</w:t>
      </w:r>
      <w:r>
        <w:rPr>
          <w:spacing w:val="-15"/>
        </w:rPr>
        <w:t xml:space="preserve"> </w:t>
      </w:r>
      <w:r>
        <w:t>в</w:t>
      </w:r>
      <w:r>
        <w:rPr>
          <w:spacing w:val="-17"/>
        </w:rPr>
        <w:t xml:space="preserve"> </w:t>
      </w:r>
      <w:r>
        <w:t>учебной</w:t>
      </w:r>
      <w:r>
        <w:rPr>
          <w:spacing w:val="-16"/>
        </w:rPr>
        <w:t xml:space="preserve"> </w:t>
      </w:r>
      <w:r>
        <w:t>деятельности</w:t>
      </w:r>
      <w:r>
        <w:rPr>
          <w:spacing w:val="-14"/>
        </w:rPr>
        <w:t xml:space="preserve"> </w:t>
      </w:r>
      <w:r>
        <w:t>индивидуальные</w:t>
      </w:r>
      <w:r>
        <w:rPr>
          <w:spacing w:val="-17"/>
        </w:rPr>
        <w:t xml:space="preserve"> </w:t>
      </w:r>
      <w:r>
        <w:t>тифлотехнические средства компенсации слабовидения (лупа, портативные и стационарные электронные увеличители и т.п.).</w:t>
      </w:r>
    </w:p>
    <w:p w:rsidR="00B72A0A" w:rsidRDefault="002C54CC">
      <w:pPr>
        <w:pStyle w:val="a3"/>
        <w:spacing w:line="321" w:lineRule="exact"/>
        <w:ind w:left="841" w:firstLine="0"/>
      </w:pPr>
      <w:r>
        <w:t>Знание</w:t>
      </w:r>
      <w:r>
        <w:rPr>
          <w:spacing w:val="-8"/>
        </w:rPr>
        <w:t xml:space="preserve"> </w:t>
      </w:r>
      <w:r>
        <w:t>клавиатурных</w:t>
      </w:r>
      <w:r>
        <w:rPr>
          <w:spacing w:val="-5"/>
        </w:rPr>
        <w:t xml:space="preserve"> </w:t>
      </w:r>
      <w:r>
        <w:t>команд</w:t>
      </w:r>
      <w:r>
        <w:rPr>
          <w:spacing w:val="-8"/>
        </w:rPr>
        <w:t xml:space="preserve"> </w:t>
      </w:r>
      <w:r>
        <w:t>для</w:t>
      </w:r>
      <w:r>
        <w:rPr>
          <w:spacing w:val="-6"/>
        </w:rPr>
        <w:t xml:space="preserve"> </w:t>
      </w:r>
      <w:r>
        <w:t>работы</w:t>
      </w:r>
      <w:r>
        <w:rPr>
          <w:spacing w:val="-5"/>
        </w:rPr>
        <w:t xml:space="preserve"> </w:t>
      </w:r>
      <w:r>
        <w:t>на</w:t>
      </w:r>
      <w:r>
        <w:rPr>
          <w:spacing w:val="-9"/>
        </w:rPr>
        <w:t xml:space="preserve"> </w:t>
      </w:r>
      <w:r>
        <w:t>персональном</w:t>
      </w:r>
      <w:r>
        <w:rPr>
          <w:spacing w:val="-8"/>
        </w:rPr>
        <w:t xml:space="preserve"> </w:t>
      </w:r>
      <w:r>
        <w:rPr>
          <w:spacing w:val="-2"/>
        </w:rPr>
        <w:t>компьютере.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1"/>
        <w:numPr>
          <w:ilvl w:val="2"/>
          <w:numId w:val="193"/>
        </w:numPr>
        <w:tabs>
          <w:tab w:val="left" w:pos="697"/>
        </w:tabs>
        <w:spacing w:before="74" w:line="240" w:lineRule="auto"/>
        <w:ind w:left="697" w:right="14" w:hanging="697"/>
        <w:jc w:val="center"/>
      </w:pPr>
      <w:bookmarkStart w:id="21" w:name="_bookmark20"/>
      <w:bookmarkEnd w:id="21"/>
      <w:r>
        <w:rPr>
          <w:spacing w:val="-2"/>
        </w:rPr>
        <w:t>Физика</w:t>
      </w:r>
    </w:p>
    <w:p w:rsidR="00B72A0A" w:rsidRDefault="002C54CC">
      <w:pPr>
        <w:spacing w:before="3"/>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1" w:lineRule="exact"/>
        <w:ind w:left="841"/>
        <w:jc w:val="both"/>
        <w:rPr>
          <w:i/>
          <w:sz w:val="28"/>
        </w:rPr>
      </w:pPr>
      <w:r>
        <w:rPr>
          <w:i/>
          <w:sz w:val="28"/>
        </w:rPr>
        <w:t>Общая</w:t>
      </w:r>
      <w:r>
        <w:rPr>
          <w:i/>
          <w:spacing w:val="-9"/>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«Физика»</w:t>
      </w:r>
    </w:p>
    <w:p w:rsidR="00B72A0A" w:rsidRDefault="002C54CC">
      <w:pPr>
        <w:pStyle w:val="a3"/>
        <w:ind w:right="142"/>
      </w:pPr>
      <w:r>
        <w:t>Курс физики — системообразующий для естественно­научных учебных предметов, поскольку физические законы лежат в основе процессов и явлений, изучаемых</w:t>
      </w:r>
      <w:r>
        <w:rPr>
          <w:spacing w:val="-15"/>
        </w:rPr>
        <w:t xml:space="preserve"> </w:t>
      </w:r>
      <w:r>
        <w:t>химией,</w:t>
      </w:r>
      <w:r>
        <w:rPr>
          <w:spacing w:val="-16"/>
        </w:rPr>
        <w:t xml:space="preserve"> </w:t>
      </w:r>
      <w:r>
        <w:t>биологией,</w:t>
      </w:r>
      <w:r>
        <w:rPr>
          <w:spacing w:val="-14"/>
        </w:rPr>
        <w:t xml:space="preserve"> </w:t>
      </w:r>
      <w:r>
        <w:t>астрономией</w:t>
      </w:r>
      <w:r>
        <w:rPr>
          <w:spacing w:val="-13"/>
        </w:rPr>
        <w:t xml:space="preserve"> </w:t>
      </w:r>
      <w:r>
        <w:t>и</w:t>
      </w:r>
      <w:r>
        <w:rPr>
          <w:spacing w:val="-13"/>
        </w:rPr>
        <w:t xml:space="preserve"> </w:t>
      </w:r>
      <w:r>
        <w:t>физической</w:t>
      </w:r>
      <w:r>
        <w:rPr>
          <w:spacing w:val="-13"/>
        </w:rPr>
        <w:t xml:space="preserve"> </w:t>
      </w:r>
      <w:r>
        <w:t>географией.</w:t>
      </w:r>
      <w:r>
        <w:rPr>
          <w:spacing w:val="-14"/>
        </w:rPr>
        <w:t xml:space="preserve"> </w:t>
      </w:r>
      <w:r>
        <w:t>Физика</w:t>
      </w:r>
      <w:r>
        <w:rPr>
          <w:spacing w:val="-8"/>
        </w:rPr>
        <w:t xml:space="preserve"> </w:t>
      </w:r>
      <w:r>
        <w:t>—</w:t>
      </w:r>
      <w:r>
        <w:rPr>
          <w:spacing w:val="-13"/>
        </w:rPr>
        <w:t xml:space="preserve"> </w:t>
      </w:r>
      <w:r>
        <w:t>это предмет, который не только вносит основной вклад в естественно­научную картину мира, но и предоставляет наиболее ясные образцы применения научного метода познания,</w:t>
      </w:r>
      <w:r>
        <w:rPr>
          <w:spacing w:val="-8"/>
        </w:rPr>
        <w:t xml:space="preserve"> </w:t>
      </w:r>
      <w:r>
        <w:t>т</w:t>
      </w:r>
      <w:r>
        <w:rPr>
          <w:spacing w:val="-8"/>
        </w:rPr>
        <w:t xml:space="preserve"> </w:t>
      </w:r>
      <w:r>
        <w:t>е</w:t>
      </w:r>
      <w:r>
        <w:rPr>
          <w:spacing w:val="-8"/>
        </w:rPr>
        <w:t xml:space="preserve"> </w:t>
      </w:r>
      <w:r>
        <w:t>способа</w:t>
      </w:r>
      <w:r>
        <w:rPr>
          <w:spacing w:val="-8"/>
        </w:rPr>
        <w:t xml:space="preserve"> </w:t>
      </w:r>
      <w:r>
        <w:t>получения</w:t>
      </w:r>
      <w:r>
        <w:rPr>
          <w:spacing w:val="-7"/>
        </w:rPr>
        <w:t xml:space="preserve"> </w:t>
      </w:r>
      <w:r>
        <w:t>достоверных</w:t>
      </w:r>
      <w:r>
        <w:rPr>
          <w:spacing w:val="-7"/>
        </w:rPr>
        <w:t xml:space="preserve"> </w:t>
      </w:r>
      <w:r>
        <w:t>знаний</w:t>
      </w:r>
      <w:r>
        <w:rPr>
          <w:spacing w:val="-7"/>
        </w:rPr>
        <w:t xml:space="preserve"> </w:t>
      </w:r>
      <w:r>
        <w:t>о</w:t>
      </w:r>
      <w:r>
        <w:rPr>
          <w:spacing w:val="-7"/>
        </w:rPr>
        <w:t xml:space="preserve"> </w:t>
      </w:r>
      <w:r>
        <w:t>мире.</w:t>
      </w:r>
      <w:r>
        <w:rPr>
          <w:spacing w:val="-10"/>
        </w:rPr>
        <w:t xml:space="preserve"> </w:t>
      </w:r>
      <w:r>
        <w:t>Наконец,</w:t>
      </w:r>
      <w:r>
        <w:rPr>
          <w:spacing w:val="-8"/>
        </w:rPr>
        <w:t xml:space="preserve"> </w:t>
      </w:r>
      <w:r>
        <w:t>физика —</w:t>
      </w:r>
      <w:r>
        <w:rPr>
          <w:spacing w:val="-10"/>
        </w:rPr>
        <w:t xml:space="preserve"> </w:t>
      </w:r>
      <w:r>
        <w:t>это предмет,</w:t>
      </w:r>
      <w:r>
        <w:rPr>
          <w:spacing w:val="-2"/>
        </w:rPr>
        <w:t xml:space="preserve"> </w:t>
      </w:r>
      <w:r>
        <w:t>который наряду с</w:t>
      </w:r>
      <w:r>
        <w:rPr>
          <w:spacing w:val="-1"/>
        </w:rPr>
        <w:t xml:space="preserve"> </w:t>
      </w:r>
      <w:r>
        <w:t>другими естественно­научными</w:t>
      </w:r>
      <w:r>
        <w:rPr>
          <w:spacing w:val="-2"/>
        </w:rPr>
        <w:t xml:space="preserve"> </w:t>
      </w:r>
      <w:r>
        <w:t>предметами</w:t>
      </w:r>
      <w:r>
        <w:rPr>
          <w:spacing w:val="-2"/>
        </w:rPr>
        <w:t xml:space="preserve"> </w:t>
      </w:r>
      <w:r>
        <w:t>должен</w:t>
      </w:r>
      <w:r>
        <w:rPr>
          <w:spacing w:val="-2"/>
        </w:rPr>
        <w:t xml:space="preserve"> </w:t>
      </w:r>
      <w:r>
        <w:t>дать обучающимся представление об увлекательности научного исследования и радости самостоятельного открытия нового знания.</w:t>
      </w:r>
    </w:p>
    <w:p w:rsidR="00B72A0A" w:rsidRDefault="002C54CC">
      <w:pPr>
        <w:pStyle w:val="a3"/>
        <w:ind w:right="143"/>
      </w:pPr>
      <w:r>
        <w:t>Одна из главных задач физического образования в структуре общего образования</w:t>
      </w:r>
      <w:r>
        <w:rPr>
          <w:spacing w:val="-11"/>
        </w:rPr>
        <w:t xml:space="preserve"> </w:t>
      </w:r>
      <w:r>
        <w:t>состоит</w:t>
      </w:r>
      <w:r>
        <w:rPr>
          <w:spacing w:val="-9"/>
        </w:rPr>
        <w:t xml:space="preserve"> </w:t>
      </w:r>
      <w:r>
        <w:t>в</w:t>
      </w:r>
      <w:r>
        <w:rPr>
          <w:spacing w:val="-9"/>
        </w:rPr>
        <w:t xml:space="preserve"> </w:t>
      </w:r>
      <w:r>
        <w:t>формировании</w:t>
      </w:r>
      <w:r>
        <w:rPr>
          <w:spacing w:val="-8"/>
        </w:rPr>
        <w:t xml:space="preserve"> </w:t>
      </w:r>
      <w:r>
        <w:t>естественно­научной</w:t>
      </w:r>
      <w:r>
        <w:rPr>
          <w:spacing w:val="-10"/>
        </w:rPr>
        <w:t xml:space="preserve"> </w:t>
      </w:r>
      <w:r>
        <w:t>грамотности</w:t>
      </w:r>
      <w:r>
        <w:rPr>
          <w:spacing w:val="-11"/>
        </w:rPr>
        <w:t xml:space="preserve"> </w:t>
      </w:r>
      <w:r>
        <w:t>и</w:t>
      </w:r>
      <w:r>
        <w:rPr>
          <w:spacing w:val="-8"/>
        </w:rPr>
        <w:t xml:space="preserve"> </w:t>
      </w:r>
      <w:r>
        <w:t>интереса</w:t>
      </w:r>
      <w:r>
        <w:rPr>
          <w:spacing w:val="-11"/>
        </w:rPr>
        <w:t xml:space="preserve"> </w:t>
      </w:r>
      <w:r>
        <w:t>к науке у основной массы обучающихся,</w:t>
      </w:r>
      <w:r>
        <w:rPr>
          <w:spacing w:val="-1"/>
        </w:rPr>
        <w:t xml:space="preserve"> </w:t>
      </w:r>
      <w:r>
        <w:t>которые</w:t>
      </w:r>
      <w:r>
        <w:rPr>
          <w:spacing w:val="-1"/>
        </w:rPr>
        <w:t xml:space="preserve"> </w:t>
      </w:r>
      <w:r>
        <w:t>в</w:t>
      </w:r>
      <w:r>
        <w:rPr>
          <w:spacing w:val="-1"/>
        </w:rPr>
        <w:t xml:space="preserve"> </w:t>
      </w:r>
      <w:r>
        <w:t>дальнейшем</w:t>
      </w:r>
      <w:r>
        <w:rPr>
          <w:spacing w:val="-1"/>
        </w:rPr>
        <w:t xml:space="preserve"> </w:t>
      </w:r>
      <w:r>
        <w:t>будут</w:t>
      </w:r>
      <w:r>
        <w:rPr>
          <w:spacing w:val="-1"/>
        </w:rPr>
        <w:t xml:space="preserve"> </w:t>
      </w:r>
      <w:r>
        <w:t>заняты в</w:t>
      </w:r>
      <w:r>
        <w:rPr>
          <w:spacing w:val="-1"/>
        </w:rPr>
        <w:t xml:space="preserve"> </w:t>
      </w:r>
      <w:r>
        <w:t>самых разнообразных</w:t>
      </w:r>
      <w:r>
        <w:rPr>
          <w:spacing w:val="-18"/>
        </w:rPr>
        <w:t xml:space="preserve"> </w:t>
      </w:r>
      <w:r>
        <w:t>сферах</w:t>
      </w:r>
      <w:r>
        <w:rPr>
          <w:spacing w:val="-17"/>
        </w:rPr>
        <w:t xml:space="preserve"> </w:t>
      </w:r>
      <w:r>
        <w:t>деятельности.</w:t>
      </w:r>
      <w:r>
        <w:rPr>
          <w:spacing w:val="-18"/>
        </w:rPr>
        <w:t xml:space="preserve"> </w:t>
      </w:r>
      <w:r>
        <w:t>Но</w:t>
      </w:r>
      <w:r>
        <w:rPr>
          <w:spacing w:val="-17"/>
        </w:rPr>
        <w:t xml:space="preserve"> </w:t>
      </w:r>
      <w:r>
        <w:t>не</w:t>
      </w:r>
      <w:r>
        <w:rPr>
          <w:spacing w:val="-18"/>
        </w:rPr>
        <w:t xml:space="preserve"> </w:t>
      </w:r>
      <w:r>
        <w:t>менее</w:t>
      </w:r>
      <w:r>
        <w:rPr>
          <w:spacing w:val="-17"/>
        </w:rPr>
        <w:t xml:space="preserve"> </w:t>
      </w:r>
      <w:r>
        <w:t>важной</w:t>
      </w:r>
      <w:r>
        <w:rPr>
          <w:spacing w:val="-18"/>
        </w:rPr>
        <w:t xml:space="preserve"> </w:t>
      </w:r>
      <w:r>
        <w:t>задачей</w:t>
      </w:r>
      <w:r>
        <w:rPr>
          <w:spacing w:val="-17"/>
        </w:rPr>
        <w:t xml:space="preserve"> </w:t>
      </w:r>
      <w:r>
        <w:t>является</w:t>
      </w:r>
      <w:r>
        <w:rPr>
          <w:spacing w:val="-18"/>
        </w:rPr>
        <w:t xml:space="preserve"> </w:t>
      </w:r>
      <w:r>
        <w:t>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 Согласно принятому в международном сообществе определению,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rsidR="00B72A0A" w:rsidRDefault="002C54CC">
      <w:pPr>
        <w:pStyle w:val="a3"/>
        <w:ind w:right="150"/>
      </w:pPr>
      <w:r>
        <w:t>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B72A0A" w:rsidRDefault="002C54CC">
      <w:pPr>
        <w:pStyle w:val="a4"/>
        <w:numPr>
          <w:ilvl w:val="0"/>
          <w:numId w:val="114"/>
        </w:numPr>
        <w:tabs>
          <w:tab w:val="left" w:pos="1572"/>
        </w:tabs>
        <w:spacing w:before="2" w:line="322" w:lineRule="exact"/>
        <w:ind w:left="1572" w:hanging="731"/>
        <w:rPr>
          <w:sz w:val="28"/>
        </w:rPr>
      </w:pPr>
      <w:r>
        <w:rPr>
          <w:sz w:val="28"/>
        </w:rPr>
        <w:t>научно</w:t>
      </w:r>
      <w:r>
        <w:rPr>
          <w:spacing w:val="-6"/>
          <w:sz w:val="28"/>
        </w:rPr>
        <w:t xml:space="preserve"> </w:t>
      </w:r>
      <w:r>
        <w:rPr>
          <w:sz w:val="28"/>
        </w:rPr>
        <w:t>объяснять</w:t>
      </w:r>
      <w:r>
        <w:rPr>
          <w:spacing w:val="-8"/>
          <w:sz w:val="28"/>
        </w:rPr>
        <w:t xml:space="preserve"> </w:t>
      </w:r>
      <w:r>
        <w:rPr>
          <w:spacing w:val="-2"/>
          <w:sz w:val="28"/>
        </w:rPr>
        <w:t>явления,</w:t>
      </w:r>
    </w:p>
    <w:p w:rsidR="00B72A0A" w:rsidRDefault="002C54CC">
      <w:pPr>
        <w:pStyle w:val="a4"/>
        <w:numPr>
          <w:ilvl w:val="0"/>
          <w:numId w:val="114"/>
        </w:numPr>
        <w:tabs>
          <w:tab w:val="left" w:pos="1572"/>
        </w:tabs>
        <w:spacing w:line="322" w:lineRule="exact"/>
        <w:ind w:left="1572" w:hanging="731"/>
        <w:rPr>
          <w:sz w:val="28"/>
        </w:rPr>
      </w:pPr>
      <w:r>
        <w:rPr>
          <w:sz w:val="28"/>
        </w:rPr>
        <w:t>оценивать</w:t>
      </w:r>
      <w:r>
        <w:rPr>
          <w:spacing w:val="-8"/>
          <w:sz w:val="28"/>
        </w:rPr>
        <w:t xml:space="preserve"> </w:t>
      </w:r>
      <w:r>
        <w:rPr>
          <w:sz w:val="28"/>
        </w:rPr>
        <w:t>и</w:t>
      </w:r>
      <w:r>
        <w:rPr>
          <w:spacing w:val="-6"/>
          <w:sz w:val="28"/>
        </w:rPr>
        <w:t xml:space="preserve"> </w:t>
      </w:r>
      <w:r>
        <w:rPr>
          <w:sz w:val="28"/>
        </w:rPr>
        <w:t>понимать</w:t>
      </w:r>
      <w:r>
        <w:rPr>
          <w:spacing w:val="-7"/>
          <w:sz w:val="28"/>
        </w:rPr>
        <w:t xml:space="preserve"> </w:t>
      </w:r>
      <w:r>
        <w:rPr>
          <w:sz w:val="28"/>
        </w:rPr>
        <w:t>особенности</w:t>
      </w:r>
      <w:r>
        <w:rPr>
          <w:spacing w:val="-6"/>
          <w:sz w:val="28"/>
        </w:rPr>
        <w:t xml:space="preserve"> </w:t>
      </w:r>
      <w:r>
        <w:rPr>
          <w:sz w:val="28"/>
        </w:rPr>
        <w:t>научного</w:t>
      </w:r>
      <w:r>
        <w:rPr>
          <w:spacing w:val="-5"/>
          <w:sz w:val="28"/>
        </w:rPr>
        <w:t xml:space="preserve"> </w:t>
      </w:r>
      <w:r>
        <w:rPr>
          <w:spacing w:val="-2"/>
          <w:sz w:val="28"/>
        </w:rPr>
        <w:t>исследования,</w:t>
      </w:r>
    </w:p>
    <w:p w:rsidR="00B72A0A" w:rsidRDefault="002C54CC">
      <w:pPr>
        <w:pStyle w:val="a4"/>
        <w:numPr>
          <w:ilvl w:val="0"/>
          <w:numId w:val="114"/>
        </w:numPr>
        <w:tabs>
          <w:tab w:val="left" w:pos="1571"/>
        </w:tabs>
        <w:ind w:right="152" w:firstLine="708"/>
        <w:rPr>
          <w:sz w:val="28"/>
        </w:rPr>
      </w:pPr>
      <w:r>
        <w:rPr>
          <w:sz w:val="28"/>
        </w:rPr>
        <w:t>интерпретировать данные и использовать научные доказательства для получения выводов».</w:t>
      </w:r>
    </w:p>
    <w:p w:rsidR="00B72A0A" w:rsidRDefault="002C54CC">
      <w:pPr>
        <w:pStyle w:val="a3"/>
        <w:ind w:right="155"/>
      </w:pPr>
      <w:r>
        <w:t>Изучение физики способно внести решающий вклад в формирование естественно­научной грамотности обучающихся.</w:t>
      </w:r>
    </w:p>
    <w:p w:rsidR="00B72A0A" w:rsidRDefault="002C54CC">
      <w:pPr>
        <w:pStyle w:val="a3"/>
        <w:ind w:right="151"/>
      </w:pPr>
      <w:r>
        <w:t>Коррекционно-развивающий потенциал учебного предмета «Физика» обеспечивает преодоления обучающимися следующих специфических трудностей, обусловленных слабовидением:</w:t>
      </w:r>
    </w:p>
    <w:p w:rsidR="00B72A0A" w:rsidRDefault="002C54CC">
      <w:pPr>
        <w:pStyle w:val="a4"/>
        <w:numPr>
          <w:ilvl w:val="0"/>
          <w:numId w:val="114"/>
        </w:numPr>
        <w:tabs>
          <w:tab w:val="left" w:pos="1571"/>
        </w:tabs>
        <w:ind w:right="144" w:firstLine="708"/>
        <w:rPr>
          <w:sz w:val="28"/>
        </w:rPr>
      </w:pPr>
      <w:r>
        <w:rPr>
          <w:sz w:val="28"/>
        </w:rPr>
        <w:t>отсутствие у подавляющего большинства обучающихся возможности самостоятельно и быстро выявлять признаки физических объектов, устанавливать результаты и особенности протекания физических процессов с помощью зрения;</w:t>
      </w:r>
    </w:p>
    <w:p w:rsidR="00B72A0A" w:rsidRDefault="002C54CC">
      <w:pPr>
        <w:pStyle w:val="a4"/>
        <w:numPr>
          <w:ilvl w:val="0"/>
          <w:numId w:val="114"/>
        </w:numPr>
        <w:tabs>
          <w:tab w:val="left" w:pos="1571"/>
        </w:tabs>
        <w:spacing w:line="242" w:lineRule="auto"/>
        <w:ind w:right="146" w:firstLine="708"/>
        <w:rPr>
          <w:sz w:val="28"/>
        </w:rPr>
      </w:pPr>
      <w:r>
        <w:rPr>
          <w:sz w:val="28"/>
        </w:rPr>
        <w:t>замедленность и фрагментарность восприятия, невозможность целостного восприятия ряда объектов;</w:t>
      </w:r>
    </w:p>
    <w:p w:rsidR="00B72A0A" w:rsidRDefault="002C54CC">
      <w:pPr>
        <w:pStyle w:val="a4"/>
        <w:numPr>
          <w:ilvl w:val="0"/>
          <w:numId w:val="114"/>
        </w:numPr>
        <w:tabs>
          <w:tab w:val="left" w:pos="1572"/>
        </w:tabs>
        <w:spacing w:line="317" w:lineRule="exact"/>
        <w:ind w:left="1572" w:hanging="731"/>
        <w:rPr>
          <w:sz w:val="28"/>
        </w:rPr>
      </w:pPr>
      <w:r>
        <w:rPr>
          <w:sz w:val="28"/>
        </w:rPr>
        <w:t>несформированность</w:t>
      </w:r>
      <w:r>
        <w:rPr>
          <w:spacing w:val="-11"/>
          <w:sz w:val="28"/>
        </w:rPr>
        <w:t xml:space="preserve"> </w:t>
      </w:r>
      <w:r>
        <w:rPr>
          <w:sz w:val="28"/>
        </w:rPr>
        <w:t>или</w:t>
      </w:r>
      <w:r>
        <w:rPr>
          <w:spacing w:val="-7"/>
          <w:sz w:val="28"/>
        </w:rPr>
        <w:t xml:space="preserve"> </w:t>
      </w:r>
      <w:r>
        <w:rPr>
          <w:sz w:val="28"/>
        </w:rPr>
        <w:t>искаженность</w:t>
      </w:r>
      <w:r>
        <w:rPr>
          <w:spacing w:val="-11"/>
          <w:sz w:val="28"/>
        </w:rPr>
        <w:t xml:space="preserve"> </w:t>
      </w:r>
      <w:r>
        <w:rPr>
          <w:sz w:val="28"/>
        </w:rPr>
        <w:t>ряда</w:t>
      </w:r>
      <w:r>
        <w:rPr>
          <w:spacing w:val="-7"/>
          <w:sz w:val="28"/>
        </w:rPr>
        <w:t xml:space="preserve"> </w:t>
      </w:r>
      <w:r>
        <w:rPr>
          <w:spacing w:val="-2"/>
          <w:sz w:val="28"/>
        </w:rPr>
        <w:t>представлений;</w:t>
      </w:r>
    </w:p>
    <w:p w:rsidR="00B72A0A" w:rsidRDefault="002C54CC">
      <w:pPr>
        <w:pStyle w:val="a4"/>
        <w:numPr>
          <w:ilvl w:val="0"/>
          <w:numId w:val="114"/>
        </w:numPr>
        <w:tabs>
          <w:tab w:val="left" w:pos="1571"/>
        </w:tabs>
        <w:ind w:right="143" w:firstLine="708"/>
        <w:rPr>
          <w:sz w:val="28"/>
        </w:rPr>
      </w:pPr>
      <w:r>
        <w:rPr>
          <w:sz w:val="28"/>
        </w:rPr>
        <w:t xml:space="preserve">низкий уровень развития мелкой моторики, зрительно-моторной </w:t>
      </w:r>
      <w:r>
        <w:rPr>
          <w:spacing w:val="-2"/>
          <w:sz w:val="28"/>
        </w:rPr>
        <w:t>координации;</w:t>
      </w:r>
    </w:p>
    <w:p w:rsidR="00B72A0A" w:rsidRDefault="002C54CC">
      <w:pPr>
        <w:pStyle w:val="a4"/>
        <w:numPr>
          <w:ilvl w:val="0"/>
          <w:numId w:val="114"/>
        </w:numPr>
        <w:tabs>
          <w:tab w:val="left" w:pos="1571"/>
        </w:tabs>
        <w:ind w:right="152" w:firstLine="708"/>
        <w:rPr>
          <w:sz w:val="28"/>
        </w:rPr>
      </w:pPr>
      <w:r>
        <w:rPr>
          <w:sz w:val="28"/>
        </w:rPr>
        <w:t>узкий кругозор и недостаточный для описания физических объектов, процессов и явлений словарный запас;</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14"/>
        </w:numPr>
        <w:tabs>
          <w:tab w:val="left" w:pos="1572"/>
        </w:tabs>
        <w:spacing w:before="74"/>
        <w:ind w:left="1572" w:hanging="731"/>
        <w:rPr>
          <w:sz w:val="28"/>
        </w:rPr>
      </w:pPr>
      <w:r>
        <w:rPr>
          <w:sz w:val="28"/>
        </w:rPr>
        <w:t>бедность</w:t>
      </w:r>
      <w:r>
        <w:rPr>
          <w:spacing w:val="-7"/>
          <w:sz w:val="28"/>
        </w:rPr>
        <w:t xml:space="preserve"> </w:t>
      </w:r>
      <w:r>
        <w:rPr>
          <w:spacing w:val="-2"/>
          <w:sz w:val="28"/>
        </w:rPr>
        <w:t>воображения.</w:t>
      </w:r>
    </w:p>
    <w:p w:rsidR="00B72A0A" w:rsidRDefault="002C54CC">
      <w:pPr>
        <w:pStyle w:val="a3"/>
        <w:spacing w:before="3"/>
        <w:ind w:right="143"/>
      </w:pPr>
      <w:r>
        <w:t>Преодоление указанных трудностей необходимо осуществлять на каждом уроке учителем в процессе грамотно организованной коррекционной работы.</w:t>
      </w:r>
    </w:p>
    <w:p w:rsidR="00B72A0A" w:rsidRDefault="002C54CC">
      <w:pPr>
        <w:spacing w:line="321" w:lineRule="exact"/>
        <w:ind w:left="841"/>
        <w:jc w:val="both"/>
        <w:rPr>
          <w:i/>
          <w:sz w:val="28"/>
        </w:rPr>
      </w:pPr>
      <w:r>
        <w:rPr>
          <w:i/>
          <w:sz w:val="28"/>
        </w:rPr>
        <w:t>Цели</w:t>
      </w:r>
      <w:r>
        <w:rPr>
          <w:i/>
          <w:spacing w:val="-5"/>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«Физика»</w:t>
      </w:r>
    </w:p>
    <w:p w:rsidR="00B72A0A" w:rsidRDefault="002C54CC">
      <w:pPr>
        <w:pStyle w:val="a3"/>
        <w:ind w:right="147"/>
      </w:pPr>
      <w:r>
        <w:rPr>
          <w:b/>
        </w:rPr>
        <w:t>Цели</w:t>
      </w:r>
      <w:r>
        <w:rPr>
          <w:b/>
          <w:spacing w:val="-6"/>
        </w:rPr>
        <w:t xml:space="preserve"> </w:t>
      </w:r>
      <w:r>
        <w:t>изучения</w:t>
      </w:r>
      <w:r>
        <w:rPr>
          <w:spacing w:val="-6"/>
        </w:rPr>
        <w:t xml:space="preserve"> </w:t>
      </w:r>
      <w:r>
        <w:t>физики</w:t>
      </w:r>
      <w:r>
        <w:rPr>
          <w:spacing w:val="-5"/>
        </w:rPr>
        <w:t xml:space="preserve"> </w:t>
      </w:r>
      <w:r>
        <w:t>на</w:t>
      </w:r>
      <w:r>
        <w:rPr>
          <w:spacing w:val="-6"/>
        </w:rPr>
        <w:t xml:space="preserve"> </w:t>
      </w:r>
      <w:r>
        <w:t>уровне</w:t>
      </w:r>
      <w:r>
        <w:rPr>
          <w:spacing w:val="-6"/>
        </w:rPr>
        <w:t xml:space="preserve"> </w:t>
      </w:r>
      <w:r>
        <w:t>основного</w:t>
      </w:r>
      <w:r>
        <w:rPr>
          <w:spacing w:val="-6"/>
        </w:rPr>
        <w:t xml:space="preserve"> </w:t>
      </w:r>
      <w:r>
        <w:t>общего</w:t>
      </w:r>
      <w:r>
        <w:rPr>
          <w:spacing w:val="-6"/>
        </w:rPr>
        <w:t xml:space="preserve"> </w:t>
      </w:r>
      <w:r>
        <w:t>образования</w:t>
      </w:r>
      <w:r>
        <w:rPr>
          <w:spacing w:val="-6"/>
        </w:rPr>
        <w:t xml:space="preserve"> </w:t>
      </w:r>
      <w:r>
        <w:t>определены</w:t>
      </w:r>
      <w:r>
        <w:rPr>
          <w:spacing w:val="-6"/>
        </w:rPr>
        <w:t xml:space="preserve"> </w:t>
      </w:r>
      <w:r>
        <w:t>в Концепции преподавания учебного предмета «Физика» в образовательных организациях</w:t>
      </w:r>
      <w:r>
        <w:rPr>
          <w:spacing w:val="-7"/>
        </w:rPr>
        <w:t xml:space="preserve"> </w:t>
      </w:r>
      <w:r>
        <w:t>Российской</w:t>
      </w:r>
      <w:r>
        <w:rPr>
          <w:spacing w:val="-8"/>
        </w:rPr>
        <w:t xml:space="preserve"> </w:t>
      </w:r>
      <w:r>
        <w:t>Федерации,</w:t>
      </w:r>
      <w:r>
        <w:rPr>
          <w:spacing w:val="-9"/>
        </w:rPr>
        <w:t xml:space="preserve"> </w:t>
      </w:r>
      <w:r>
        <w:t>реализующих</w:t>
      </w:r>
      <w:r>
        <w:rPr>
          <w:spacing w:val="-7"/>
        </w:rPr>
        <w:t xml:space="preserve"> </w:t>
      </w:r>
      <w:r>
        <w:t>основные</w:t>
      </w:r>
      <w:r>
        <w:rPr>
          <w:spacing w:val="-8"/>
        </w:rPr>
        <w:t xml:space="preserve"> </w:t>
      </w:r>
      <w:r>
        <w:t>общеобразовательные программы, утвержденной решением Коллегии Министерства просвещения Российской Федерации, протокол от 3 декабря 2019 г № ПК­4вн.</w:t>
      </w:r>
    </w:p>
    <w:p w:rsidR="00B72A0A" w:rsidRDefault="002C54CC">
      <w:pPr>
        <w:spacing w:line="322" w:lineRule="exact"/>
        <w:ind w:left="841"/>
        <w:jc w:val="both"/>
        <w:rPr>
          <w:sz w:val="28"/>
        </w:rPr>
      </w:pPr>
      <w:r>
        <w:rPr>
          <w:b/>
          <w:sz w:val="28"/>
        </w:rPr>
        <w:t>Цели</w:t>
      </w:r>
      <w:r>
        <w:rPr>
          <w:b/>
          <w:spacing w:val="-5"/>
          <w:sz w:val="28"/>
        </w:rPr>
        <w:t xml:space="preserve"> </w:t>
      </w:r>
      <w:r>
        <w:rPr>
          <w:sz w:val="28"/>
        </w:rPr>
        <w:t>изучения</w:t>
      </w:r>
      <w:r>
        <w:rPr>
          <w:spacing w:val="-3"/>
          <w:sz w:val="28"/>
        </w:rPr>
        <w:t xml:space="preserve"> </w:t>
      </w:r>
      <w:r>
        <w:rPr>
          <w:spacing w:val="-2"/>
          <w:sz w:val="28"/>
        </w:rPr>
        <w:t>физики:</w:t>
      </w:r>
    </w:p>
    <w:p w:rsidR="00B72A0A" w:rsidRDefault="002C54CC">
      <w:pPr>
        <w:pStyle w:val="a3"/>
        <w:ind w:right="151"/>
      </w:pPr>
      <w:r>
        <w:t>приобретение интереса и стремления обучающихся к научному изучению природы, развитие их интеллектуальных и творческих способностей;</w:t>
      </w:r>
    </w:p>
    <w:p w:rsidR="00B72A0A" w:rsidRDefault="002C54CC">
      <w:pPr>
        <w:pStyle w:val="a3"/>
        <w:spacing w:line="242" w:lineRule="auto"/>
        <w:ind w:right="148"/>
      </w:pPr>
      <w:r>
        <w:t>развитие представлений о научном методе познания и формирование исследовательского отношения к окружающим явлениям;</w:t>
      </w:r>
    </w:p>
    <w:p w:rsidR="00B72A0A" w:rsidRDefault="002C54CC">
      <w:pPr>
        <w:pStyle w:val="a3"/>
        <w:ind w:right="150"/>
      </w:pPr>
      <w:r>
        <w:t>формирование научного мировоззрения как результата изучения основ строения материи и фундаментальных законов физики;</w:t>
      </w:r>
    </w:p>
    <w:p w:rsidR="00B72A0A" w:rsidRDefault="002C54CC">
      <w:pPr>
        <w:pStyle w:val="a3"/>
        <w:ind w:right="146"/>
      </w:pPr>
      <w:r>
        <w:t>формирование</w:t>
      </w:r>
      <w:r>
        <w:rPr>
          <w:spacing w:val="-18"/>
        </w:rPr>
        <w:t xml:space="preserve"> </w:t>
      </w:r>
      <w:r>
        <w:t>представлений</w:t>
      </w:r>
      <w:r>
        <w:rPr>
          <w:spacing w:val="-17"/>
        </w:rPr>
        <w:t xml:space="preserve"> </w:t>
      </w:r>
      <w:r>
        <w:t>о</w:t>
      </w:r>
      <w:r>
        <w:rPr>
          <w:spacing w:val="-18"/>
        </w:rPr>
        <w:t xml:space="preserve"> </w:t>
      </w:r>
      <w:r>
        <w:t>роли</w:t>
      </w:r>
      <w:r>
        <w:rPr>
          <w:spacing w:val="-15"/>
        </w:rPr>
        <w:t xml:space="preserve"> </w:t>
      </w:r>
      <w:r>
        <w:t>физики</w:t>
      </w:r>
      <w:r>
        <w:rPr>
          <w:spacing w:val="-13"/>
        </w:rPr>
        <w:t xml:space="preserve"> </w:t>
      </w:r>
      <w:r>
        <w:t>для</w:t>
      </w:r>
      <w:r>
        <w:rPr>
          <w:spacing w:val="-16"/>
        </w:rPr>
        <w:t xml:space="preserve"> </w:t>
      </w:r>
      <w:r>
        <w:t>развития</w:t>
      </w:r>
      <w:r>
        <w:rPr>
          <w:spacing w:val="-16"/>
        </w:rPr>
        <w:t xml:space="preserve"> </w:t>
      </w:r>
      <w:r>
        <w:t>других</w:t>
      </w:r>
      <w:r>
        <w:rPr>
          <w:spacing w:val="-16"/>
        </w:rPr>
        <w:t xml:space="preserve"> </w:t>
      </w:r>
      <w:r>
        <w:t>естественных наук, техники и технологий;</w:t>
      </w:r>
    </w:p>
    <w:p w:rsidR="00B72A0A" w:rsidRDefault="002C54CC">
      <w:pPr>
        <w:pStyle w:val="a3"/>
        <w:ind w:right="146"/>
      </w:pPr>
      <w: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Достижение этих целей на уровне основного общего образования обеспечивается решением следующих задач:</w:t>
      </w:r>
    </w:p>
    <w:p w:rsidR="00B72A0A" w:rsidRDefault="002C54CC">
      <w:pPr>
        <w:pStyle w:val="a3"/>
        <w:ind w:right="154"/>
      </w:pPr>
      <w:r>
        <w:t>приобретение знаний о дискретном строении вещества, о механических, тепловых, электрических, магнитных и квантовых явлениях;</w:t>
      </w:r>
    </w:p>
    <w:p w:rsidR="00B72A0A" w:rsidRDefault="002C54CC">
      <w:pPr>
        <w:pStyle w:val="a3"/>
        <w:ind w:right="151"/>
      </w:pPr>
      <w:r>
        <w:t>приобретение умений описывать и объяснять физические явления с использованием полученных знаний;</w:t>
      </w:r>
    </w:p>
    <w:p w:rsidR="00B72A0A" w:rsidRDefault="002C54CC">
      <w:pPr>
        <w:pStyle w:val="a3"/>
        <w:ind w:right="148"/>
      </w:pPr>
      <w:r>
        <w:t>освоение методов решения простейших расчетных задач с использованием физических моделей, творческих и практико-ориентированных задач;</w:t>
      </w:r>
    </w:p>
    <w:p w:rsidR="00B72A0A" w:rsidRDefault="002C54CC">
      <w:pPr>
        <w:pStyle w:val="a3"/>
        <w:ind w:right="147"/>
      </w:pPr>
      <w: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72A0A" w:rsidRDefault="002C54CC">
      <w:pPr>
        <w:pStyle w:val="a3"/>
        <w:ind w:right="151"/>
      </w:pPr>
      <w:r>
        <w:t>освоение приемов работы с информацией физического содержания, включая информацию</w:t>
      </w:r>
      <w:r>
        <w:rPr>
          <w:spacing w:val="-8"/>
        </w:rPr>
        <w:t xml:space="preserve"> </w:t>
      </w:r>
      <w:r>
        <w:t>о</w:t>
      </w:r>
      <w:r>
        <w:rPr>
          <w:spacing w:val="-3"/>
        </w:rPr>
        <w:t xml:space="preserve"> </w:t>
      </w:r>
      <w:r>
        <w:t>современных</w:t>
      </w:r>
      <w:r>
        <w:rPr>
          <w:spacing w:val="-7"/>
        </w:rPr>
        <w:t xml:space="preserve"> </w:t>
      </w:r>
      <w:r>
        <w:t>достижениях</w:t>
      </w:r>
      <w:r>
        <w:rPr>
          <w:spacing w:val="-6"/>
        </w:rPr>
        <w:t xml:space="preserve"> </w:t>
      </w:r>
      <w:r>
        <w:t>физики;</w:t>
      </w:r>
      <w:r>
        <w:rPr>
          <w:spacing w:val="-6"/>
        </w:rPr>
        <w:t xml:space="preserve"> </w:t>
      </w:r>
      <w:r>
        <w:t>анализ</w:t>
      </w:r>
      <w:r>
        <w:rPr>
          <w:spacing w:val="-5"/>
        </w:rPr>
        <w:t xml:space="preserve"> </w:t>
      </w:r>
      <w:r>
        <w:t>и</w:t>
      </w:r>
      <w:r>
        <w:rPr>
          <w:spacing w:val="-9"/>
        </w:rPr>
        <w:t xml:space="preserve"> </w:t>
      </w:r>
      <w:r>
        <w:t>критическое</w:t>
      </w:r>
      <w:r>
        <w:rPr>
          <w:spacing w:val="-7"/>
        </w:rPr>
        <w:t xml:space="preserve"> </w:t>
      </w:r>
      <w:r>
        <w:t xml:space="preserve">оценивание </w:t>
      </w:r>
      <w:r>
        <w:rPr>
          <w:spacing w:val="-2"/>
        </w:rPr>
        <w:t>информации;</w:t>
      </w:r>
    </w:p>
    <w:p w:rsidR="00B72A0A" w:rsidRDefault="002C54CC">
      <w:pPr>
        <w:pStyle w:val="a3"/>
        <w:ind w:right="146"/>
      </w:pPr>
      <w: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w:t>
      </w:r>
      <w:r>
        <w:rPr>
          <w:spacing w:val="-2"/>
        </w:rPr>
        <w:t>науки.</w:t>
      </w:r>
    </w:p>
    <w:p w:rsidR="00B72A0A" w:rsidRDefault="002C54CC">
      <w:pPr>
        <w:pStyle w:val="a3"/>
        <w:spacing w:line="321"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114"/>
        </w:numPr>
        <w:tabs>
          <w:tab w:val="left" w:pos="1573"/>
        </w:tabs>
        <w:ind w:left="1573"/>
        <w:jc w:val="left"/>
        <w:rPr>
          <w:sz w:val="28"/>
        </w:rPr>
      </w:pPr>
      <w:r>
        <w:rPr>
          <w:sz w:val="28"/>
        </w:rPr>
        <w:t>Развитие</w:t>
      </w:r>
      <w:r>
        <w:rPr>
          <w:spacing w:val="-11"/>
          <w:sz w:val="28"/>
        </w:rPr>
        <w:t xml:space="preserve"> </w:t>
      </w:r>
      <w:r>
        <w:rPr>
          <w:sz w:val="28"/>
        </w:rPr>
        <w:t>зрительного,</w:t>
      </w:r>
      <w:r>
        <w:rPr>
          <w:spacing w:val="-8"/>
          <w:sz w:val="28"/>
        </w:rPr>
        <w:t xml:space="preserve"> </w:t>
      </w:r>
      <w:r>
        <w:rPr>
          <w:sz w:val="28"/>
        </w:rPr>
        <w:t>зрительно-осязательного</w:t>
      </w:r>
      <w:r>
        <w:rPr>
          <w:spacing w:val="-8"/>
          <w:sz w:val="28"/>
        </w:rPr>
        <w:t xml:space="preserve"> </w:t>
      </w:r>
      <w:r>
        <w:rPr>
          <w:sz w:val="28"/>
        </w:rPr>
        <w:t>и</w:t>
      </w:r>
      <w:r>
        <w:rPr>
          <w:spacing w:val="-8"/>
          <w:sz w:val="28"/>
        </w:rPr>
        <w:t xml:space="preserve"> </w:t>
      </w:r>
      <w:r>
        <w:rPr>
          <w:sz w:val="28"/>
        </w:rPr>
        <w:t>слухового</w:t>
      </w:r>
      <w:r>
        <w:rPr>
          <w:spacing w:val="-8"/>
          <w:sz w:val="28"/>
        </w:rPr>
        <w:t xml:space="preserve"> </w:t>
      </w:r>
      <w:r>
        <w:rPr>
          <w:spacing w:val="-2"/>
          <w:sz w:val="28"/>
        </w:rPr>
        <w:t>восприятия.</w:t>
      </w:r>
    </w:p>
    <w:p w:rsidR="00B72A0A" w:rsidRDefault="002C54CC">
      <w:pPr>
        <w:pStyle w:val="a4"/>
        <w:numPr>
          <w:ilvl w:val="0"/>
          <w:numId w:val="114"/>
        </w:numPr>
        <w:tabs>
          <w:tab w:val="left" w:pos="1573"/>
        </w:tabs>
        <w:spacing w:line="322" w:lineRule="exact"/>
        <w:ind w:left="1573"/>
        <w:jc w:val="left"/>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114"/>
        </w:numPr>
        <w:tabs>
          <w:tab w:val="left" w:pos="1573"/>
        </w:tabs>
        <w:spacing w:line="322" w:lineRule="exact"/>
        <w:ind w:left="1573"/>
        <w:jc w:val="left"/>
        <w:rPr>
          <w:sz w:val="28"/>
        </w:rPr>
      </w:pPr>
      <w:r>
        <w:rPr>
          <w:sz w:val="28"/>
        </w:rPr>
        <w:t>Развитие</w:t>
      </w:r>
      <w:r>
        <w:rPr>
          <w:spacing w:val="-9"/>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114"/>
        </w:numPr>
        <w:tabs>
          <w:tab w:val="left" w:pos="1573"/>
        </w:tabs>
        <w:ind w:left="1573"/>
        <w:jc w:val="left"/>
        <w:rPr>
          <w:sz w:val="28"/>
        </w:rPr>
      </w:pPr>
      <w:r>
        <w:rPr>
          <w:sz w:val="28"/>
        </w:rPr>
        <w:t>Развитие</w:t>
      </w:r>
      <w:r>
        <w:rPr>
          <w:spacing w:val="-8"/>
          <w:sz w:val="28"/>
        </w:rPr>
        <w:t xml:space="preserve"> </w:t>
      </w:r>
      <w:r>
        <w:rPr>
          <w:sz w:val="28"/>
        </w:rPr>
        <w:t>и</w:t>
      </w:r>
      <w:r>
        <w:rPr>
          <w:spacing w:val="-6"/>
          <w:sz w:val="28"/>
        </w:rPr>
        <w:t xml:space="preserve"> </w:t>
      </w:r>
      <w:r>
        <w:rPr>
          <w:sz w:val="28"/>
        </w:rPr>
        <w:t>коррекция</w:t>
      </w:r>
      <w:r>
        <w:rPr>
          <w:spacing w:val="-6"/>
          <w:sz w:val="28"/>
        </w:rPr>
        <w:t xml:space="preserve"> </w:t>
      </w:r>
      <w:r>
        <w:rPr>
          <w:sz w:val="28"/>
        </w:rPr>
        <w:t>мыслительной</w:t>
      </w:r>
      <w:r>
        <w:rPr>
          <w:spacing w:val="-6"/>
          <w:sz w:val="28"/>
        </w:rPr>
        <w:t xml:space="preserve"> </w:t>
      </w:r>
      <w:r>
        <w:rPr>
          <w:spacing w:val="-2"/>
          <w:sz w:val="28"/>
        </w:rPr>
        <w:t>деятельности.</w:t>
      </w:r>
    </w:p>
    <w:p w:rsidR="00B72A0A" w:rsidRDefault="002C54CC">
      <w:pPr>
        <w:pStyle w:val="a4"/>
        <w:numPr>
          <w:ilvl w:val="0"/>
          <w:numId w:val="114"/>
        </w:numPr>
        <w:tabs>
          <w:tab w:val="left" w:pos="1573"/>
        </w:tabs>
        <w:spacing w:line="322" w:lineRule="exact"/>
        <w:ind w:left="1573"/>
        <w:jc w:val="left"/>
        <w:rPr>
          <w:sz w:val="28"/>
        </w:rPr>
      </w:pPr>
      <w:r>
        <w:rPr>
          <w:sz w:val="28"/>
        </w:rPr>
        <w:t>Преодоление</w:t>
      </w:r>
      <w:r>
        <w:rPr>
          <w:spacing w:val="-10"/>
          <w:sz w:val="28"/>
        </w:rPr>
        <w:t xml:space="preserve"> </w:t>
      </w:r>
      <w:r>
        <w:rPr>
          <w:spacing w:val="-2"/>
          <w:sz w:val="28"/>
        </w:rPr>
        <w:t>вербализма.</w:t>
      </w:r>
    </w:p>
    <w:p w:rsidR="00B72A0A" w:rsidRDefault="002C54CC">
      <w:pPr>
        <w:pStyle w:val="a4"/>
        <w:numPr>
          <w:ilvl w:val="0"/>
          <w:numId w:val="114"/>
        </w:numPr>
        <w:tabs>
          <w:tab w:val="left" w:pos="1573"/>
        </w:tabs>
        <w:ind w:left="1573"/>
        <w:jc w:val="left"/>
        <w:rPr>
          <w:sz w:val="28"/>
        </w:rPr>
      </w:pPr>
      <w:r>
        <w:rPr>
          <w:sz w:val="28"/>
        </w:rPr>
        <w:t>Развитие</w:t>
      </w:r>
      <w:r>
        <w:rPr>
          <w:spacing w:val="-12"/>
          <w:sz w:val="28"/>
        </w:rPr>
        <w:t xml:space="preserve"> </w:t>
      </w:r>
      <w:r>
        <w:rPr>
          <w:sz w:val="28"/>
        </w:rPr>
        <w:t>монологической</w:t>
      </w:r>
      <w:r>
        <w:rPr>
          <w:spacing w:val="-11"/>
          <w:sz w:val="28"/>
        </w:rPr>
        <w:t xml:space="preserve"> </w:t>
      </w:r>
      <w:r>
        <w:rPr>
          <w:spacing w:val="-4"/>
          <w:sz w:val="28"/>
        </w:rPr>
        <w:t>речи.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114"/>
        </w:numPr>
        <w:tabs>
          <w:tab w:val="left" w:pos="1571"/>
        </w:tabs>
        <w:spacing w:before="74" w:line="242" w:lineRule="auto"/>
        <w:ind w:right="155" w:firstLine="708"/>
        <w:rPr>
          <w:sz w:val="28"/>
        </w:rPr>
      </w:pPr>
      <w:r>
        <w:rPr>
          <w:sz w:val="28"/>
        </w:rPr>
        <w:t xml:space="preserve">Обогащение активного и пассивного словаря, формирование новых </w:t>
      </w:r>
      <w:r>
        <w:rPr>
          <w:spacing w:val="-2"/>
          <w:sz w:val="28"/>
        </w:rPr>
        <w:t>понятий.</w:t>
      </w:r>
    </w:p>
    <w:p w:rsidR="00B72A0A" w:rsidRDefault="002C54CC">
      <w:pPr>
        <w:pStyle w:val="a4"/>
        <w:numPr>
          <w:ilvl w:val="0"/>
          <w:numId w:val="114"/>
        </w:numPr>
        <w:tabs>
          <w:tab w:val="left" w:pos="1571"/>
        </w:tabs>
        <w:ind w:right="144" w:firstLine="708"/>
        <w:rPr>
          <w:sz w:val="28"/>
        </w:rPr>
      </w:pPr>
      <w:r>
        <w:rPr>
          <w:sz w:val="28"/>
        </w:rPr>
        <w:t>Формирование навыков зрительного, зрительно-осязательного и слухового анализа.</w:t>
      </w:r>
    </w:p>
    <w:p w:rsidR="00B72A0A" w:rsidRDefault="002C54CC">
      <w:pPr>
        <w:pStyle w:val="a4"/>
        <w:numPr>
          <w:ilvl w:val="0"/>
          <w:numId w:val="114"/>
        </w:numPr>
        <w:tabs>
          <w:tab w:val="left" w:pos="1571"/>
        </w:tabs>
        <w:ind w:right="146" w:firstLine="708"/>
        <w:rPr>
          <w:sz w:val="28"/>
        </w:rPr>
      </w:pPr>
      <w:r>
        <w:rPr>
          <w:sz w:val="28"/>
        </w:rPr>
        <w:t>Формирование навыков осязательно-зрительного обследования и восприятия цветных или черно-белых (контрастных) рельефных изображений (иллюстраций, схем, макетов, чертежных рисунков, графиков и т.п.).</w:t>
      </w:r>
    </w:p>
    <w:p w:rsidR="00B72A0A" w:rsidRDefault="002C54CC">
      <w:pPr>
        <w:pStyle w:val="a4"/>
        <w:numPr>
          <w:ilvl w:val="0"/>
          <w:numId w:val="114"/>
        </w:numPr>
        <w:tabs>
          <w:tab w:val="left" w:pos="1571"/>
        </w:tabs>
        <w:ind w:right="145" w:firstLine="708"/>
        <w:rPr>
          <w:sz w:val="28"/>
        </w:rPr>
      </w:pPr>
      <w:r>
        <w:rPr>
          <w:sz w:val="28"/>
        </w:rPr>
        <w:t>Формирование специальных приемов обследования и изображения изучаемых объектов доступными способами.</w:t>
      </w:r>
    </w:p>
    <w:p w:rsidR="00B72A0A" w:rsidRDefault="002C54CC">
      <w:pPr>
        <w:pStyle w:val="a4"/>
        <w:numPr>
          <w:ilvl w:val="0"/>
          <w:numId w:val="114"/>
        </w:numPr>
        <w:tabs>
          <w:tab w:val="left" w:pos="1571"/>
        </w:tabs>
        <w:ind w:right="156"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114"/>
        </w:numPr>
        <w:tabs>
          <w:tab w:val="left" w:pos="1572"/>
        </w:tabs>
        <w:spacing w:line="322" w:lineRule="exact"/>
        <w:ind w:left="1572" w:hanging="731"/>
        <w:rPr>
          <w:sz w:val="28"/>
        </w:rPr>
      </w:pPr>
      <w:r>
        <w:rPr>
          <w:sz w:val="28"/>
        </w:rPr>
        <w:t>Развитие</w:t>
      </w:r>
      <w:r>
        <w:rPr>
          <w:spacing w:val="-9"/>
          <w:sz w:val="28"/>
        </w:rPr>
        <w:t xml:space="preserve"> </w:t>
      </w:r>
      <w:r>
        <w:rPr>
          <w:sz w:val="28"/>
        </w:rPr>
        <w:t>мелкой</w:t>
      </w:r>
      <w:r>
        <w:rPr>
          <w:spacing w:val="-7"/>
          <w:sz w:val="28"/>
        </w:rPr>
        <w:t xml:space="preserve"> </w:t>
      </w:r>
      <w:r>
        <w:rPr>
          <w:sz w:val="28"/>
        </w:rPr>
        <w:t>моторики</w:t>
      </w:r>
      <w:r>
        <w:rPr>
          <w:spacing w:val="-7"/>
          <w:sz w:val="28"/>
        </w:rPr>
        <w:t xml:space="preserve"> </w:t>
      </w:r>
      <w:r>
        <w:rPr>
          <w:sz w:val="28"/>
        </w:rPr>
        <w:t>и</w:t>
      </w:r>
      <w:r>
        <w:rPr>
          <w:spacing w:val="-7"/>
          <w:sz w:val="28"/>
        </w:rPr>
        <w:t xml:space="preserve"> </w:t>
      </w:r>
      <w:r>
        <w:rPr>
          <w:sz w:val="28"/>
        </w:rPr>
        <w:t>зрительно-моторной</w:t>
      </w:r>
      <w:r>
        <w:rPr>
          <w:spacing w:val="-7"/>
          <w:sz w:val="28"/>
        </w:rPr>
        <w:t xml:space="preserve"> </w:t>
      </w:r>
      <w:r>
        <w:rPr>
          <w:spacing w:val="-2"/>
          <w:sz w:val="28"/>
        </w:rPr>
        <w:t>координации.</w:t>
      </w:r>
    </w:p>
    <w:p w:rsidR="00B72A0A" w:rsidRDefault="002C54CC">
      <w:pPr>
        <w:pStyle w:val="a4"/>
        <w:numPr>
          <w:ilvl w:val="0"/>
          <w:numId w:val="114"/>
        </w:numPr>
        <w:tabs>
          <w:tab w:val="left" w:pos="1571"/>
        </w:tabs>
        <w:spacing w:line="242" w:lineRule="auto"/>
        <w:ind w:right="145" w:firstLine="708"/>
        <w:rPr>
          <w:sz w:val="28"/>
        </w:rPr>
      </w:pPr>
      <w:r>
        <w:rPr>
          <w:sz w:val="28"/>
        </w:rPr>
        <w:t xml:space="preserve">Совершенствование умения зрительной ориентировки в </w:t>
      </w:r>
      <w:r>
        <w:rPr>
          <w:spacing w:val="-2"/>
          <w:sz w:val="28"/>
        </w:rPr>
        <w:t>микропространстве.</w:t>
      </w:r>
    </w:p>
    <w:p w:rsidR="00B72A0A" w:rsidRDefault="002C54CC">
      <w:pPr>
        <w:spacing w:line="317" w:lineRule="exact"/>
        <w:ind w:left="841"/>
        <w:jc w:val="both"/>
        <w:rPr>
          <w:i/>
          <w:sz w:val="28"/>
        </w:rPr>
      </w:pPr>
      <w:r>
        <w:rPr>
          <w:i/>
          <w:sz w:val="28"/>
        </w:rPr>
        <w:t>Место</w:t>
      </w:r>
      <w:r>
        <w:rPr>
          <w:i/>
          <w:spacing w:val="-4"/>
          <w:sz w:val="28"/>
        </w:rPr>
        <w:t xml:space="preserve"> </w:t>
      </w:r>
      <w:r>
        <w:rPr>
          <w:i/>
          <w:sz w:val="28"/>
        </w:rPr>
        <w:t>учебного</w:t>
      </w:r>
      <w:r>
        <w:rPr>
          <w:i/>
          <w:spacing w:val="-7"/>
          <w:sz w:val="28"/>
        </w:rPr>
        <w:t xml:space="preserve"> </w:t>
      </w:r>
      <w:r>
        <w:rPr>
          <w:i/>
          <w:sz w:val="28"/>
        </w:rPr>
        <w:t>предмета</w:t>
      </w:r>
      <w:r>
        <w:rPr>
          <w:i/>
          <w:spacing w:val="-7"/>
          <w:sz w:val="28"/>
        </w:rPr>
        <w:t xml:space="preserve"> </w:t>
      </w:r>
      <w:r>
        <w:rPr>
          <w:i/>
          <w:sz w:val="28"/>
        </w:rPr>
        <w:t>«Физика»</w:t>
      </w:r>
      <w:r>
        <w:rPr>
          <w:i/>
          <w:spacing w:val="-7"/>
          <w:sz w:val="28"/>
        </w:rPr>
        <w:t xml:space="preserve"> </w:t>
      </w:r>
      <w:r>
        <w:rPr>
          <w:i/>
          <w:sz w:val="28"/>
        </w:rPr>
        <w:t>в</w:t>
      </w:r>
      <w:r>
        <w:rPr>
          <w:i/>
          <w:spacing w:val="-4"/>
          <w:sz w:val="28"/>
        </w:rPr>
        <w:t xml:space="preserve"> </w:t>
      </w:r>
      <w:r>
        <w:rPr>
          <w:i/>
          <w:sz w:val="28"/>
        </w:rPr>
        <w:t>учебном</w:t>
      </w:r>
      <w:r>
        <w:rPr>
          <w:i/>
          <w:spacing w:val="-7"/>
          <w:sz w:val="28"/>
        </w:rPr>
        <w:t xml:space="preserve"> </w:t>
      </w:r>
      <w:r>
        <w:rPr>
          <w:i/>
          <w:spacing w:val="-2"/>
          <w:sz w:val="28"/>
        </w:rPr>
        <w:t>плане</w:t>
      </w:r>
    </w:p>
    <w:p w:rsidR="00B72A0A" w:rsidRDefault="002C54CC">
      <w:pPr>
        <w:pStyle w:val="a3"/>
        <w:ind w:right="142"/>
      </w:pPr>
      <w:r>
        <w:rPr>
          <w:color w:val="221F1F"/>
        </w:rPr>
        <w:t>В соответствии с ФГОС ООО физика является обязательным предметом на уровне</w:t>
      </w:r>
      <w:r>
        <w:rPr>
          <w:color w:val="221F1F"/>
          <w:spacing w:val="-11"/>
        </w:rPr>
        <w:t xml:space="preserve"> </w:t>
      </w:r>
      <w:r>
        <w:rPr>
          <w:color w:val="221F1F"/>
        </w:rPr>
        <w:t>основного</w:t>
      </w:r>
      <w:r>
        <w:rPr>
          <w:color w:val="221F1F"/>
          <w:spacing w:val="-13"/>
        </w:rPr>
        <w:t xml:space="preserve"> </w:t>
      </w:r>
      <w:r>
        <w:rPr>
          <w:color w:val="221F1F"/>
        </w:rPr>
        <w:t>общего</w:t>
      </w:r>
      <w:r>
        <w:rPr>
          <w:color w:val="221F1F"/>
          <w:spacing w:val="-13"/>
        </w:rPr>
        <w:t xml:space="preserve"> </w:t>
      </w:r>
      <w:r>
        <w:rPr>
          <w:color w:val="221F1F"/>
        </w:rPr>
        <w:t>образования.</w:t>
      </w:r>
      <w:r>
        <w:rPr>
          <w:color w:val="221F1F"/>
          <w:spacing w:val="-14"/>
        </w:rPr>
        <w:t xml:space="preserve"> </w:t>
      </w:r>
      <w:r>
        <w:rPr>
          <w:color w:val="221F1F"/>
        </w:rPr>
        <w:t>Данная</w:t>
      </w:r>
      <w:r>
        <w:rPr>
          <w:color w:val="221F1F"/>
          <w:spacing w:val="-13"/>
        </w:rPr>
        <w:t xml:space="preserve"> </w:t>
      </w:r>
      <w:r>
        <w:rPr>
          <w:color w:val="221F1F"/>
        </w:rPr>
        <w:t>программа</w:t>
      </w:r>
      <w:r>
        <w:rPr>
          <w:color w:val="221F1F"/>
          <w:spacing w:val="-11"/>
        </w:rPr>
        <w:t xml:space="preserve"> </w:t>
      </w:r>
      <w:r>
        <w:rPr>
          <w:color w:val="221F1F"/>
        </w:rPr>
        <w:t>предусматривает</w:t>
      </w:r>
      <w:r>
        <w:rPr>
          <w:color w:val="221F1F"/>
          <w:spacing w:val="-14"/>
        </w:rPr>
        <w:t xml:space="preserve"> </w:t>
      </w:r>
      <w:r>
        <w:rPr>
          <w:color w:val="221F1F"/>
        </w:rPr>
        <w:t xml:space="preserve">изучение физики на базовом уровне в объеме 238 часов за три года (Вариант 1 АООП ООО) - обучения по 2 часа в неделю в 7 и 8 классах и по 3 ч в неделю в 9 классе. Вариант 2 АОООП ООО - обучения по 2 часа в неделю в 8 и 9 классах и по 3 ч в неделю в 10 </w:t>
      </w:r>
      <w:r>
        <w:rPr>
          <w:color w:val="221F1F"/>
          <w:spacing w:val="-2"/>
        </w:rPr>
        <w:t>классе.</w:t>
      </w:r>
    </w:p>
    <w:p w:rsidR="00B72A0A" w:rsidRDefault="002C54CC">
      <w:pPr>
        <w:ind w:left="841" w:right="4410"/>
        <w:rPr>
          <w:i/>
          <w:sz w:val="28"/>
        </w:rPr>
      </w:pPr>
      <w:r>
        <w:rPr>
          <w:i/>
          <w:sz w:val="28"/>
        </w:rPr>
        <w:t>Содержание</w:t>
      </w:r>
      <w:r>
        <w:rPr>
          <w:i/>
          <w:spacing w:val="-11"/>
          <w:sz w:val="28"/>
        </w:rPr>
        <w:t xml:space="preserve"> </w:t>
      </w:r>
      <w:r>
        <w:rPr>
          <w:i/>
          <w:sz w:val="28"/>
        </w:rPr>
        <w:t>учебного</w:t>
      </w:r>
      <w:r>
        <w:rPr>
          <w:i/>
          <w:spacing w:val="-14"/>
          <w:sz w:val="28"/>
        </w:rPr>
        <w:t xml:space="preserve"> </w:t>
      </w:r>
      <w:r>
        <w:rPr>
          <w:i/>
          <w:sz w:val="28"/>
        </w:rPr>
        <w:t>предмета</w:t>
      </w:r>
      <w:r>
        <w:rPr>
          <w:i/>
          <w:spacing w:val="-10"/>
          <w:sz w:val="28"/>
        </w:rPr>
        <w:t xml:space="preserve"> </w:t>
      </w:r>
      <w:r>
        <w:rPr>
          <w:i/>
          <w:sz w:val="28"/>
        </w:rPr>
        <w:t>«Физика» 8 класс</w:t>
      </w:r>
    </w:p>
    <w:p w:rsidR="00B72A0A" w:rsidRDefault="002C54CC">
      <w:pPr>
        <w:pStyle w:val="1"/>
        <w:spacing w:line="321" w:lineRule="exact"/>
        <w:jc w:val="left"/>
      </w:pPr>
      <w:r>
        <w:t>Раздел</w:t>
      </w:r>
      <w:r>
        <w:rPr>
          <w:spacing w:val="-8"/>
        </w:rPr>
        <w:t xml:space="preserve"> </w:t>
      </w:r>
      <w:r>
        <w:t>1.</w:t>
      </w:r>
      <w:r>
        <w:rPr>
          <w:spacing w:val="-4"/>
        </w:rPr>
        <w:t xml:space="preserve"> </w:t>
      </w:r>
      <w:r>
        <w:t>Физика</w:t>
      </w:r>
      <w:r>
        <w:rPr>
          <w:spacing w:val="-1"/>
        </w:rPr>
        <w:t xml:space="preserve"> </w:t>
      </w:r>
      <w:r>
        <w:t>и</w:t>
      </w:r>
      <w:r>
        <w:rPr>
          <w:spacing w:val="-7"/>
        </w:rPr>
        <w:t xml:space="preserve"> </w:t>
      </w:r>
      <w:r>
        <w:t>ее</w:t>
      </w:r>
      <w:r>
        <w:rPr>
          <w:spacing w:val="-3"/>
        </w:rPr>
        <w:t xml:space="preserve"> </w:t>
      </w:r>
      <w:r>
        <w:t>роль</w:t>
      </w:r>
      <w:r>
        <w:rPr>
          <w:spacing w:val="-3"/>
        </w:rPr>
        <w:t xml:space="preserve"> </w:t>
      </w:r>
      <w:r>
        <w:t>в</w:t>
      </w:r>
      <w:r>
        <w:rPr>
          <w:spacing w:val="-4"/>
        </w:rPr>
        <w:t xml:space="preserve"> </w:t>
      </w:r>
      <w:r>
        <w:t>познании</w:t>
      </w:r>
      <w:r>
        <w:rPr>
          <w:spacing w:val="-4"/>
        </w:rPr>
        <w:t xml:space="preserve"> </w:t>
      </w:r>
      <w:r>
        <w:t>окружающего</w:t>
      </w:r>
      <w:r>
        <w:rPr>
          <w:spacing w:val="-1"/>
        </w:rPr>
        <w:t xml:space="preserve"> </w:t>
      </w:r>
      <w:r>
        <w:rPr>
          <w:spacing w:val="-2"/>
        </w:rPr>
        <w:t>мира.</w:t>
      </w:r>
    </w:p>
    <w:p w:rsidR="00B72A0A" w:rsidRDefault="002C54CC">
      <w:pPr>
        <w:pStyle w:val="a3"/>
        <w:ind w:right="152"/>
      </w:pPr>
      <w:r>
        <w:t>Физика — наука о природе Явления природы (МС1) Физические явления: механические, тепловые, электрические, магнитные, световые, звуковые.</w:t>
      </w:r>
    </w:p>
    <w:p w:rsidR="00B72A0A" w:rsidRDefault="002C54CC">
      <w:pPr>
        <w:pStyle w:val="a3"/>
        <w:spacing w:line="322" w:lineRule="exact"/>
        <w:ind w:left="841" w:firstLine="0"/>
      </w:pPr>
      <w:r>
        <w:t>Физические</w:t>
      </w:r>
      <w:r>
        <w:rPr>
          <w:spacing w:val="4"/>
        </w:rPr>
        <w:t xml:space="preserve"> </w:t>
      </w:r>
      <w:r>
        <w:t>величины.</w:t>
      </w:r>
      <w:r>
        <w:rPr>
          <w:spacing w:val="3"/>
        </w:rPr>
        <w:t xml:space="preserve"> </w:t>
      </w:r>
      <w:r>
        <w:t>Измерение</w:t>
      </w:r>
      <w:r>
        <w:rPr>
          <w:spacing w:val="4"/>
        </w:rPr>
        <w:t xml:space="preserve"> </w:t>
      </w:r>
      <w:r>
        <w:t>физических</w:t>
      </w:r>
      <w:r>
        <w:rPr>
          <w:spacing w:val="7"/>
        </w:rPr>
        <w:t xml:space="preserve"> </w:t>
      </w:r>
      <w:r>
        <w:t>величин.</w:t>
      </w:r>
      <w:r>
        <w:rPr>
          <w:spacing w:val="6"/>
        </w:rPr>
        <w:t xml:space="preserve"> </w:t>
      </w:r>
      <w:r>
        <w:t>Физические</w:t>
      </w:r>
      <w:r>
        <w:rPr>
          <w:spacing w:val="7"/>
        </w:rPr>
        <w:t xml:space="preserve"> </w:t>
      </w:r>
      <w:r>
        <w:rPr>
          <w:spacing w:val="-2"/>
        </w:rPr>
        <w:t>приборы.</w:t>
      </w:r>
    </w:p>
    <w:p w:rsidR="00B72A0A" w:rsidRDefault="002C54CC">
      <w:pPr>
        <w:pStyle w:val="a3"/>
        <w:spacing w:line="322" w:lineRule="exact"/>
        <w:ind w:firstLine="0"/>
      </w:pPr>
      <w:r>
        <w:t>Погрешность</w:t>
      </w:r>
      <w:r>
        <w:rPr>
          <w:spacing w:val="-12"/>
        </w:rPr>
        <w:t xml:space="preserve"> </w:t>
      </w:r>
      <w:r>
        <w:t>измерений.</w:t>
      </w:r>
      <w:r>
        <w:rPr>
          <w:spacing w:val="-9"/>
        </w:rPr>
        <w:t xml:space="preserve"> </w:t>
      </w:r>
      <w:r>
        <w:t>Международная</w:t>
      </w:r>
      <w:r>
        <w:rPr>
          <w:spacing w:val="-9"/>
        </w:rPr>
        <w:t xml:space="preserve"> </w:t>
      </w:r>
      <w:r>
        <w:t>система</w:t>
      </w:r>
      <w:r>
        <w:rPr>
          <w:spacing w:val="-8"/>
        </w:rPr>
        <w:t xml:space="preserve"> </w:t>
      </w:r>
      <w:r>
        <w:rPr>
          <w:spacing w:val="-2"/>
        </w:rPr>
        <w:t>единиц.</w:t>
      </w:r>
    </w:p>
    <w:p w:rsidR="00B72A0A" w:rsidRDefault="002C54CC">
      <w:pPr>
        <w:pStyle w:val="a3"/>
        <w:ind w:right="141"/>
      </w:pPr>
      <w:r>
        <w:t>Как</w:t>
      </w:r>
      <w:r>
        <w:rPr>
          <w:spacing w:val="80"/>
          <w:w w:val="150"/>
        </w:rPr>
        <w:t xml:space="preserve"> </w:t>
      </w:r>
      <w:r>
        <w:t>физика</w:t>
      </w:r>
      <w:r>
        <w:rPr>
          <w:spacing w:val="80"/>
          <w:w w:val="150"/>
        </w:rPr>
        <w:t xml:space="preserve"> </w:t>
      </w:r>
      <w:r>
        <w:t>и</w:t>
      </w:r>
      <w:r>
        <w:rPr>
          <w:spacing w:val="80"/>
          <w:w w:val="150"/>
        </w:rPr>
        <w:t xml:space="preserve"> </w:t>
      </w:r>
      <w:r>
        <w:t>другие</w:t>
      </w:r>
      <w:r>
        <w:rPr>
          <w:spacing w:val="80"/>
          <w:w w:val="150"/>
        </w:rPr>
        <w:t xml:space="preserve"> </w:t>
      </w:r>
      <w:r>
        <w:t>естественные</w:t>
      </w:r>
      <w:r>
        <w:rPr>
          <w:spacing w:val="80"/>
          <w:w w:val="150"/>
        </w:rPr>
        <w:t xml:space="preserve"> </w:t>
      </w:r>
      <w:r>
        <w:t>науки</w:t>
      </w:r>
      <w:r>
        <w:rPr>
          <w:spacing w:val="80"/>
          <w:w w:val="150"/>
        </w:rPr>
        <w:t xml:space="preserve"> </w:t>
      </w:r>
      <w:r>
        <w:t>изучают</w:t>
      </w:r>
      <w:r>
        <w:rPr>
          <w:spacing w:val="80"/>
          <w:w w:val="150"/>
        </w:rPr>
        <w:t xml:space="preserve"> </w:t>
      </w:r>
      <w:r>
        <w:t>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rsidR="00B72A0A" w:rsidRDefault="002C54CC">
      <w:pPr>
        <w:pStyle w:val="a3"/>
        <w:spacing w:line="321" w:lineRule="exact"/>
        <w:ind w:left="841" w:firstLine="0"/>
        <w:jc w:val="left"/>
      </w:pPr>
      <w:r>
        <w:rPr>
          <w:spacing w:val="-2"/>
        </w:rPr>
        <w:t>Демонстрации.</w:t>
      </w:r>
    </w:p>
    <w:p w:rsidR="00B72A0A" w:rsidRDefault="002C54CC">
      <w:pPr>
        <w:pStyle w:val="a4"/>
        <w:numPr>
          <w:ilvl w:val="0"/>
          <w:numId w:val="113"/>
        </w:numPr>
        <w:tabs>
          <w:tab w:val="left" w:pos="1573"/>
        </w:tabs>
        <w:spacing w:line="322" w:lineRule="exact"/>
        <w:ind w:hanging="835"/>
        <w:rPr>
          <w:sz w:val="28"/>
        </w:rPr>
      </w:pPr>
      <w:r>
        <w:rPr>
          <w:sz w:val="28"/>
        </w:rPr>
        <w:t>Механические,</w:t>
      </w:r>
      <w:r>
        <w:rPr>
          <w:spacing w:val="-11"/>
          <w:sz w:val="28"/>
        </w:rPr>
        <w:t xml:space="preserve"> </w:t>
      </w:r>
      <w:r>
        <w:rPr>
          <w:sz w:val="28"/>
        </w:rPr>
        <w:t>тепловые,</w:t>
      </w:r>
      <w:r>
        <w:rPr>
          <w:spacing w:val="-9"/>
          <w:sz w:val="28"/>
        </w:rPr>
        <w:t xml:space="preserve"> </w:t>
      </w:r>
      <w:r>
        <w:rPr>
          <w:sz w:val="28"/>
        </w:rPr>
        <w:t>электрические,</w:t>
      </w:r>
      <w:r>
        <w:rPr>
          <w:spacing w:val="-8"/>
          <w:sz w:val="28"/>
        </w:rPr>
        <w:t xml:space="preserve"> </w:t>
      </w:r>
      <w:r>
        <w:rPr>
          <w:sz w:val="28"/>
        </w:rPr>
        <w:t>магнитные,</w:t>
      </w:r>
      <w:r>
        <w:rPr>
          <w:spacing w:val="-9"/>
          <w:sz w:val="28"/>
        </w:rPr>
        <w:t xml:space="preserve"> </w:t>
      </w:r>
      <w:r>
        <w:rPr>
          <w:sz w:val="28"/>
        </w:rPr>
        <w:t>световые</w:t>
      </w:r>
      <w:r>
        <w:rPr>
          <w:spacing w:val="-8"/>
          <w:sz w:val="28"/>
        </w:rPr>
        <w:t xml:space="preserve"> </w:t>
      </w:r>
      <w:r>
        <w:rPr>
          <w:spacing w:val="-2"/>
          <w:sz w:val="28"/>
        </w:rPr>
        <w:t>явления.</w:t>
      </w:r>
    </w:p>
    <w:p w:rsidR="00B72A0A" w:rsidRDefault="002C54CC">
      <w:pPr>
        <w:pStyle w:val="a4"/>
        <w:numPr>
          <w:ilvl w:val="0"/>
          <w:numId w:val="113"/>
        </w:numPr>
        <w:tabs>
          <w:tab w:val="left" w:pos="1573"/>
        </w:tabs>
        <w:ind w:left="132" w:right="146" w:firstLine="605"/>
        <w:rPr>
          <w:sz w:val="28"/>
        </w:rPr>
      </w:pPr>
      <w:r>
        <w:rPr>
          <w:sz w:val="28"/>
        </w:rPr>
        <w:t>Физические</w:t>
      </w:r>
      <w:r>
        <w:rPr>
          <w:spacing w:val="40"/>
          <w:sz w:val="28"/>
        </w:rPr>
        <w:t xml:space="preserve"> </w:t>
      </w:r>
      <w:r>
        <w:rPr>
          <w:sz w:val="28"/>
        </w:rPr>
        <w:t>приборы</w:t>
      </w:r>
      <w:r>
        <w:rPr>
          <w:spacing w:val="40"/>
          <w:sz w:val="28"/>
        </w:rPr>
        <w:t xml:space="preserve"> </w:t>
      </w:r>
      <w:r>
        <w:rPr>
          <w:sz w:val="28"/>
        </w:rPr>
        <w:t>и</w:t>
      </w:r>
      <w:r>
        <w:rPr>
          <w:spacing w:val="40"/>
          <w:sz w:val="28"/>
        </w:rPr>
        <w:t xml:space="preserve"> </w:t>
      </w:r>
      <w:r>
        <w:rPr>
          <w:sz w:val="28"/>
        </w:rPr>
        <w:t>процедура</w:t>
      </w:r>
      <w:r>
        <w:rPr>
          <w:spacing w:val="40"/>
          <w:sz w:val="28"/>
        </w:rPr>
        <w:t xml:space="preserve"> </w:t>
      </w:r>
      <w:r>
        <w:rPr>
          <w:sz w:val="28"/>
        </w:rPr>
        <w:t>прямых</w:t>
      </w:r>
      <w:r>
        <w:rPr>
          <w:spacing w:val="40"/>
          <w:sz w:val="28"/>
        </w:rPr>
        <w:t xml:space="preserve"> </w:t>
      </w:r>
      <w:r>
        <w:rPr>
          <w:sz w:val="28"/>
        </w:rPr>
        <w:t>измерений</w:t>
      </w:r>
      <w:r>
        <w:rPr>
          <w:spacing w:val="40"/>
          <w:sz w:val="28"/>
        </w:rPr>
        <w:t xml:space="preserve"> </w:t>
      </w:r>
      <w:r>
        <w:rPr>
          <w:sz w:val="28"/>
        </w:rPr>
        <w:t>аналоговым</w:t>
      </w:r>
      <w:r>
        <w:rPr>
          <w:spacing w:val="40"/>
          <w:sz w:val="28"/>
        </w:rPr>
        <w:t xml:space="preserve"> </w:t>
      </w:r>
      <w:r>
        <w:rPr>
          <w:sz w:val="28"/>
        </w:rPr>
        <w:t>и</w:t>
      </w:r>
      <w:r>
        <w:rPr>
          <w:spacing w:val="80"/>
          <w:sz w:val="28"/>
        </w:rPr>
        <w:t xml:space="preserve"> </w:t>
      </w:r>
      <w:r>
        <w:rPr>
          <w:sz w:val="28"/>
        </w:rPr>
        <w:t>цифровым прибором.</w:t>
      </w:r>
    </w:p>
    <w:p w:rsidR="00B72A0A" w:rsidRDefault="002C54CC">
      <w:pPr>
        <w:pStyle w:val="a3"/>
        <w:spacing w:line="321" w:lineRule="exact"/>
        <w:ind w:left="841" w:firstLine="0"/>
        <w:jc w:val="left"/>
      </w:pPr>
      <w:r>
        <w:t>Лабораторные</w:t>
      </w:r>
      <w:r>
        <w:rPr>
          <w:spacing w:val="-5"/>
        </w:rPr>
        <w:t xml:space="preserve"> </w:t>
      </w:r>
      <w:r>
        <w:t>работы</w:t>
      </w:r>
      <w:r>
        <w:rPr>
          <w:spacing w:val="-4"/>
        </w:rPr>
        <w:t xml:space="preserve"> </w:t>
      </w:r>
      <w:r>
        <w:t>и</w:t>
      </w:r>
      <w:r>
        <w:rPr>
          <w:spacing w:val="-7"/>
        </w:rPr>
        <w:t xml:space="preserve"> </w:t>
      </w:r>
      <w:r>
        <w:rPr>
          <w:spacing w:val="-2"/>
        </w:rPr>
        <w:t>опыты.</w:t>
      </w:r>
    </w:p>
    <w:p w:rsidR="00B72A0A" w:rsidRDefault="002C54CC">
      <w:pPr>
        <w:pStyle w:val="a4"/>
        <w:numPr>
          <w:ilvl w:val="0"/>
          <w:numId w:val="112"/>
        </w:numPr>
        <w:tabs>
          <w:tab w:val="left" w:pos="1573"/>
        </w:tabs>
        <w:spacing w:line="322" w:lineRule="exact"/>
        <w:ind w:hanging="835"/>
        <w:rPr>
          <w:sz w:val="28"/>
        </w:rPr>
      </w:pPr>
      <w:r>
        <w:rPr>
          <w:sz w:val="28"/>
        </w:rPr>
        <w:t>Определение</w:t>
      </w:r>
      <w:r>
        <w:rPr>
          <w:spacing w:val="-12"/>
          <w:sz w:val="28"/>
        </w:rPr>
        <w:t xml:space="preserve"> </w:t>
      </w:r>
      <w:r>
        <w:rPr>
          <w:sz w:val="28"/>
        </w:rPr>
        <w:t>цены</w:t>
      </w:r>
      <w:r>
        <w:rPr>
          <w:spacing w:val="-9"/>
          <w:sz w:val="28"/>
        </w:rPr>
        <w:t xml:space="preserve"> </w:t>
      </w:r>
      <w:r>
        <w:rPr>
          <w:sz w:val="28"/>
        </w:rPr>
        <w:t>деления</w:t>
      </w:r>
      <w:r>
        <w:rPr>
          <w:spacing w:val="-7"/>
          <w:sz w:val="28"/>
        </w:rPr>
        <w:t xml:space="preserve"> </w:t>
      </w:r>
      <w:r>
        <w:rPr>
          <w:sz w:val="28"/>
        </w:rPr>
        <w:t>шкалы</w:t>
      </w:r>
      <w:r>
        <w:rPr>
          <w:spacing w:val="-9"/>
          <w:sz w:val="28"/>
        </w:rPr>
        <w:t xml:space="preserve"> </w:t>
      </w:r>
      <w:r>
        <w:rPr>
          <w:sz w:val="28"/>
        </w:rPr>
        <w:t>измерительного</w:t>
      </w:r>
      <w:r>
        <w:rPr>
          <w:spacing w:val="-8"/>
          <w:sz w:val="28"/>
        </w:rPr>
        <w:t xml:space="preserve"> </w:t>
      </w:r>
      <w:r>
        <w:rPr>
          <w:spacing w:val="-2"/>
          <w:sz w:val="28"/>
        </w:rPr>
        <w:t>прибора.</w:t>
      </w:r>
    </w:p>
    <w:p w:rsidR="00B72A0A" w:rsidRDefault="002C54CC">
      <w:pPr>
        <w:pStyle w:val="a4"/>
        <w:numPr>
          <w:ilvl w:val="0"/>
          <w:numId w:val="112"/>
        </w:numPr>
        <w:tabs>
          <w:tab w:val="left" w:pos="1573"/>
        </w:tabs>
        <w:ind w:hanging="835"/>
        <w:rPr>
          <w:sz w:val="28"/>
        </w:rPr>
      </w:pPr>
      <w:r>
        <w:rPr>
          <w:sz w:val="28"/>
        </w:rPr>
        <w:t>Измерение</w:t>
      </w:r>
      <w:r>
        <w:rPr>
          <w:spacing w:val="-9"/>
          <w:sz w:val="28"/>
        </w:rPr>
        <w:t xml:space="preserve"> </w:t>
      </w:r>
      <w:r>
        <w:rPr>
          <w:spacing w:val="-2"/>
          <w:sz w:val="28"/>
        </w:rPr>
        <w:t>расстояний.</w:t>
      </w:r>
    </w:p>
    <w:p w:rsidR="00B72A0A" w:rsidRDefault="002C54CC">
      <w:pPr>
        <w:pStyle w:val="a4"/>
        <w:numPr>
          <w:ilvl w:val="0"/>
          <w:numId w:val="112"/>
        </w:numPr>
        <w:tabs>
          <w:tab w:val="left" w:pos="1573"/>
        </w:tabs>
        <w:spacing w:line="322" w:lineRule="exact"/>
        <w:ind w:hanging="835"/>
        <w:rPr>
          <w:sz w:val="28"/>
        </w:rPr>
      </w:pPr>
      <w:r>
        <w:rPr>
          <w:sz w:val="28"/>
        </w:rPr>
        <w:t>Измерение</w:t>
      </w:r>
      <w:r>
        <w:rPr>
          <w:spacing w:val="-8"/>
          <w:sz w:val="28"/>
        </w:rPr>
        <w:t xml:space="preserve"> </w:t>
      </w:r>
      <w:r>
        <w:rPr>
          <w:sz w:val="28"/>
        </w:rPr>
        <w:t>объема</w:t>
      </w:r>
      <w:r>
        <w:rPr>
          <w:spacing w:val="-5"/>
          <w:sz w:val="28"/>
        </w:rPr>
        <w:t xml:space="preserve"> </w:t>
      </w:r>
      <w:r>
        <w:rPr>
          <w:sz w:val="28"/>
        </w:rPr>
        <w:t>жидкости</w:t>
      </w:r>
      <w:r>
        <w:rPr>
          <w:spacing w:val="-7"/>
          <w:sz w:val="28"/>
        </w:rPr>
        <w:t xml:space="preserve"> </w:t>
      </w:r>
      <w:r>
        <w:rPr>
          <w:sz w:val="28"/>
        </w:rPr>
        <w:t>и</w:t>
      </w:r>
      <w:r>
        <w:rPr>
          <w:spacing w:val="-5"/>
          <w:sz w:val="28"/>
        </w:rPr>
        <w:t xml:space="preserve"> </w:t>
      </w:r>
      <w:r>
        <w:rPr>
          <w:sz w:val="28"/>
        </w:rPr>
        <w:t>твердого</w:t>
      </w:r>
      <w:r>
        <w:rPr>
          <w:spacing w:val="-3"/>
          <w:sz w:val="28"/>
        </w:rPr>
        <w:t xml:space="preserve"> </w:t>
      </w:r>
      <w:r>
        <w:rPr>
          <w:spacing w:val="-2"/>
          <w:sz w:val="28"/>
        </w:rPr>
        <w:t>тела.</w:t>
      </w:r>
    </w:p>
    <w:p w:rsidR="00B72A0A" w:rsidRDefault="002C54CC">
      <w:pPr>
        <w:pStyle w:val="a4"/>
        <w:numPr>
          <w:ilvl w:val="0"/>
          <w:numId w:val="112"/>
        </w:numPr>
        <w:tabs>
          <w:tab w:val="left" w:pos="1573"/>
        </w:tabs>
        <w:spacing w:line="322" w:lineRule="exact"/>
        <w:ind w:hanging="835"/>
        <w:rPr>
          <w:sz w:val="28"/>
        </w:rPr>
      </w:pPr>
      <w:r>
        <w:rPr>
          <w:sz w:val="28"/>
        </w:rPr>
        <w:t>Определение</w:t>
      </w:r>
      <w:r>
        <w:rPr>
          <w:spacing w:val="-9"/>
          <w:sz w:val="28"/>
        </w:rPr>
        <w:t xml:space="preserve"> </w:t>
      </w:r>
      <w:r>
        <w:rPr>
          <w:sz w:val="28"/>
        </w:rPr>
        <w:t>размеров</w:t>
      </w:r>
      <w:r>
        <w:rPr>
          <w:spacing w:val="-6"/>
          <w:sz w:val="28"/>
        </w:rPr>
        <w:t xml:space="preserve"> </w:t>
      </w:r>
      <w:r>
        <w:rPr>
          <w:sz w:val="28"/>
        </w:rPr>
        <w:t>малых</w:t>
      </w:r>
      <w:r>
        <w:rPr>
          <w:spacing w:val="-4"/>
          <w:sz w:val="28"/>
        </w:rPr>
        <w:t xml:space="preserve"> тел.</w:t>
      </w:r>
    </w:p>
    <w:p w:rsidR="00B72A0A" w:rsidRDefault="002C54CC">
      <w:pPr>
        <w:pStyle w:val="a4"/>
        <w:numPr>
          <w:ilvl w:val="0"/>
          <w:numId w:val="112"/>
        </w:numPr>
        <w:tabs>
          <w:tab w:val="left" w:pos="1573"/>
        </w:tabs>
        <w:ind w:left="132" w:right="146" w:firstLine="605"/>
        <w:rPr>
          <w:sz w:val="28"/>
        </w:rPr>
      </w:pPr>
      <w:r>
        <w:rPr>
          <w:sz w:val="28"/>
        </w:rPr>
        <w:t>Измерение</w:t>
      </w:r>
      <w:r>
        <w:rPr>
          <w:spacing w:val="-10"/>
          <w:sz w:val="28"/>
        </w:rPr>
        <w:t xml:space="preserve"> </w:t>
      </w:r>
      <w:r>
        <w:rPr>
          <w:sz w:val="28"/>
        </w:rPr>
        <w:t>температуры</w:t>
      </w:r>
      <w:r>
        <w:rPr>
          <w:spacing w:val="-9"/>
          <w:sz w:val="28"/>
        </w:rPr>
        <w:t xml:space="preserve"> </w:t>
      </w:r>
      <w:r>
        <w:rPr>
          <w:sz w:val="28"/>
        </w:rPr>
        <w:t>при</w:t>
      </w:r>
      <w:r>
        <w:rPr>
          <w:spacing w:val="-9"/>
          <w:sz w:val="28"/>
        </w:rPr>
        <w:t xml:space="preserve"> </w:t>
      </w:r>
      <w:r>
        <w:rPr>
          <w:sz w:val="28"/>
        </w:rPr>
        <w:t>помощи</w:t>
      </w:r>
      <w:r>
        <w:rPr>
          <w:spacing w:val="-9"/>
          <w:sz w:val="28"/>
        </w:rPr>
        <w:t xml:space="preserve"> </w:t>
      </w:r>
      <w:r>
        <w:rPr>
          <w:sz w:val="28"/>
        </w:rPr>
        <w:t>жидкостного</w:t>
      </w:r>
      <w:r>
        <w:rPr>
          <w:spacing w:val="-9"/>
          <w:sz w:val="28"/>
        </w:rPr>
        <w:t xml:space="preserve"> </w:t>
      </w:r>
      <w:r>
        <w:rPr>
          <w:sz w:val="28"/>
        </w:rPr>
        <w:t>термометра</w:t>
      </w:r>
      <w:r>
        <w:rPr>
          <w:spacing w:val="-10"/>
          <w:sz w:val="28"/>
        </w:rPr>
        <w:t xml:space="preserve"> </w:t>
      </w:r>
      <w:r>
        <w:rPr>
          <w:sz w:val="28"/>
        </w:rPr>
        <w:t>и</w:t>
      </w:r>
      <w:r>
        <w:rPr>
          <w:spacing w:val="-9"/>
          <w:sz w:val="28"/>
        </w:rPr>
        <w:t xml:space="preserve"> </w:t>
      </w:r>
      <w:r>
        <w:rPr>
          <w:sz w:val="28"/>
        </w:rPr>
        <w:t xml:space="preserve">датчика </w:t>
      </w:r>
      <w:r>
        <w:rPr>
          <w:spacing w:val="-2"/>
          <w:sz w:val="28"/>
        </w:rPr>
        <w:t>температуры.</w:t>
      </w:r>
    </w:p>
    <w:p w:rsidR="00B72A0A" w:rsidRDefault="002C54CC">
      <w:pPr>
        <w:pStyle w:val="a4"/>
        <w:numPr>
          <w:ilvl w:val="0"/>
          <w:numId w:val="112"/>
        </w:numPr>
        <w:tabs>
          <w:tab w:val="left" w:pos="1573"/>
        </w:tabs>
        <w:ind w:left="132" w:right="142" w:firstLine="605"/>
        <w:rPr>
          <w:sz w:val="28"/>
        </w:rPr>
      </w:pPr>
      <w:r>
        <w:rPr>
          <w:sz w:val="28"/>
        </w:rPr>
        <w:t>Проведение</w:t>
      </w:r>
      <w:r>
        <w:rPr>
          <w:spacing w:val="80"/>
          <w:sz w:val="28"/>
        </w:rPr>
        <w:t xml:space="preserve"> </w:t>
      </w:r>
      <w:r>
        <w:rPr>
          <w:sz w:val="28"/>
        </w:rPr>
        <w:t>исследования</w:t>
      </w:r>
      <w:r>
        <w:rPr>
          <w:spacing w:val="80"/>
          <w:sz w:val="28"/>
        </w:rPr>
        <w:t xml:space="preserve"> </w:t>
      </w:r>
      <w:r>
        <w:rPr>
          <w:sz w:val="28"/>
        </w:rPr>
        <w:t>по</w:t>
      </w:r>
      <w:r>
        <w:rPr>
          <w:spacing w:val="80"/>
          <w:sz w:val="28"/>
        </w:rPr>
        <w:t xml:space="preserve"> </w:t>
      </w:r>
      <w:r>
        <w:rPr>
          <w:sz w:val="28"/>
        </w:rPr>
        <w:t>проверке</w:t>
      </w:r>
      <w:r>
        <w:rPr>
          <w:spacing w:val="80"/>
          <w:sz w:val="28"/>
        </w:rPr>
        <w:t xml:space="preserve"> </w:t>
      </w:r>
      <w:r>
        <w:rPr>
          <w:sz w:val="28"/>
        </w:rPr>
        <w:t>гипотезы:</w:t>
      </w:r>
      <w:r>
        <w:rPr>
          <w:spacing w:val="80"/>
          <w:sz w:val="28"/>
        </w:rPr>
        <w:t xml:space="preserve"> </w:t>
      </w:r>
      <w:r>
        <w:rPr>
          <w:sz w:val="28"/>
        </w:rPr>
        <w:t>дальность</w:t>
      </w:r>
      <w:r>
        <w:rPr>
          <w:spacing w:val="80"/>
          <w:sz w:val="28"/>
        </w:rPr>
        <w:t xml:space="preserve"> </w:t>
      </w:r>
      <w:r>
        <w:rPr>
          <w:sz w:val="28"/>
        </w:rPr>
        <w:t>полета шарика, пущенного горизонтально, тем больше, чем больше высота пуска.</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1"/>
        <w:spacing w:before="74" w:line="240" w:lineRule="auto"/>
      </w:pPr>
      <w:r>
        <w:t>Раздел</w:t>
      </w:r>
      <w:r>
        <w:rPr>
          <w:spacing w:val="-10"/>
        </w:rPr>
        <w:t xml:space="preserve"> </w:t>
      </w:r>
      <w:r>
        <w:t>2.</w:t>
      </w:r>
      <w:r>
        <w:rPr>
          <w:spacing w:val="-6"/>
        </w:rPr>
        <w:t xml:space="preserve"> </w:t>
      </w:r>
      <w:r>
        <w:t>Первоначальные</w:t>
      </w:r>
      <w:r>
        <w:rPr>
          <w:spacing w:val="-5"/>
        </w:rPr>
        <w:t xml:space="preserve"> </w:t>
      </w:r>
      <w:r>
        <w:t>сведения</w:t>
      </w:r>
      <w:r>
        <w:rPr>
          <w:spacing w:val="-7"/>
        </w:rPr>
        <w:t xml:space="preserve"> </w:t>
      </w:r>
      <w:r>
        <w:t>о</w:t>
      </w:r>
      <w:r>
        <w:rPr>
          <w:spacing w:val="-8"/>
        </w:rPr>
        <w:t xml:space="preserve"> </w:t>
      </w:r>
      <w:r>
        <w:t>строении</w:t>
      </w:r>
      <w:r>
        <w:rPr>
          <w:spacing w:val="-5"/>
        </w:rPr>
        <w:t xml:space="preserve"> </w:t>
      </w:r>
      <w:r>
        <w:rPr>
          <w:spacing w:val="-2"/>
        </w:rPr>
        <w:t>вещества.</w:t>
      </w:r>
    </w:p>
    <w:p w:rsidR="00B72A0A" w:rsidRDefault="002C54CC">
      <w:pPr>
        <w:pStyle w:val="a3"/>
        <w:spacing w:before="3"/>
        <w:ind w:right="154"/>
      </w:pPr>
      <w:r>
        <w:t>Строение вещества: атомы и молекулы, их размеры Опыты, доказывающие дискретное строение вещества.</w:t>
      </w:r>
    </w:p>
    <w:p w:rsidR="00B72A0A" w:rsidRDefault="002C54CC">
      <w:pPr>
        <w:pStyle w:val="a3"/>
        <w:ind w:right="150"/>
      </w:pPr>
      <w: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w:t>
      </w:r>
      <w:r>
        <w:rPr>
          <w:spacing w:val="-2"/>
        </w:rPr>
        <w:t>отталкивание.</w:t>
      </w:r>
    </w:p>
    <w:p w:rsidR="00B72A0A" w:rsidRDefault="002C54CC">
      <w:pPr>
        <w:pStyle w:val="a3"/>
        <w:ind w:right="143"/>
      </w:pPr>
      <w:r>
        <w:t>Агрегатные состояния вещества: строение газов, жидкостей и твердых (кристаллических)</w:t>
      </w:r>
      <w:r>
        <w:rPr>
          <w:spacing w:val="-4"/>
        </w:rPr>
        <w:t xml:space="preserve"> </w:t>
      </w:r>
      <w:r>
        <w:t>тел.</w:t>
      </w:r>
      <w:r>
        <w:rPr>
          <w:spacing w:val="-6"/>
        </w:rPr>
        <w:t xml:space="preserve"> </w:t>
      </w:r>
      <w:r>
        <w:t>Взаимосвязь</w:t>
      </w:r>
      <w:r>
        <w:rPr>
          <w:spacing w:val="-6"/>
        </w:rPr>
        <w:t xml:space="preserve"> </w:t>
      </w:r>
      <w:r>
        <w:t>между</w:t>
      </w:r>
      <w:r>
        <w:rPr>
          <w:spacing w:val="-3"/>
        </w:rPr>
        <w:t xml:space="preserve"> </w:t>
      </w:r>
      <w:r>
        <w:t>свойствами</w:t>
      </w:r>
      <w:r>
        <w:rPr>
          <w:spacing w:val="-7"/>
        </w:rPr>
        <w:t xml:space="preserve"> </w:t>
      </w:r>
      <w:r>
        <w:t>веществ</w:t>
      </w:r>
      <w:r>
        <w:rPr>
          <w:spacing w:val="-6"/>
        </w:rPr>
        <w:t xml:space="preserve"> </w:t>
      </w:r>
      <w:r>
        <w:t>в</w:t>
      </w:r>
      <w:r>
        <w:rPr>
          <w:spacing w:val="-8"/>
        </w:rPr>
        <w:t xml:space="preserve"> </w:t>
      </w:r>
      <w:r>
        <w:t>разных</w:t>
      </w:r>
      <w:r>
        <w:rPr>
          <w:spacing w:val="-3"/>
        </w:rPr>
        <w:t xml:space="preserve"> </w:t>
      </w:r>
      <w:r>
        <w:t>агрегатных состояниях и их атомно-молекулярным строением. Особенности агрегатных состояний воды.</w:t>
      </w:r>
    </w:p>
    <w:p w:rsidR="00B72A0A" w:rsidRDefault="002C54CC">
      <w:pPr>
        <w:pStyle w:val="a3"/>
        <w:ind w:left="841" w:firstLine="0"/>
        <w:jc w:val="left"/>
      </w:pPr>
      <w:r>
        <w:rPr>
          <w:spacing w:val="-2"/>
        </w:rPr>
        <w:t>Демонстрации.</w:t>
      </w:r>
    </w:p>
    <w:p w:rsidR="00B72A0A" w:rsidRDefault="002C54CC">
      <w:pPr>
        <w:pStyle w:val="a4"/>
        <w:numPr>
          <w:ilvl w:val="0"/>
          <w:numId w:val="111"/>
        </w:numPr>
        <w:tabs>
          <w:tab w:val="left" w:pos="1573"/>
        </w:tabs>
        <w:spacing w:line="322" w:lineRule="exact"/>
        <w:ind w:hanging="835"/>
        <w:rPr>
          <w:sz w:val="28"/>
        </w:rPr>
      </w:pPr>
      <w:r>
        <w:rPr>
          <w:sz w:val="28"/>
        </w:rPr>
        <w:t>Наблюдение</w:t>
      </w:r>
      <w:r>
        <w:rPr>
          <w:spacing w:val="-12"/>
          <w:sz w:val="28"/>
        </w:rPr>
        <w:t xml:space="preserve"> </w:t>
      </w:r>
      <w:r>
        <w:rPr>
          <w:sz w:val="28"/>
        </w:rPr>
        <w:t>броуновского</w:t>
      </w:r>
      <w:r>
        <w:rPr>
          <w:spacing w:val="-8"/>
          <w:sz w:val="28"/>
        </w:rPr>
        <w:t xml:space="preserve"> </w:t>
      </w:r>
      <w:r>
        <w:rPr>
          <w:spacing w:val="-2"/>
          <w:sz w:val="28"/>
        </w:rPr>
        <w:t>движения.</w:t>
      </w:r>
    </w:p>
    <w:p w:rsidR="00B72A0A" w:rsidRDefault="002C54CC">
      <w:pPr>
        <w:pStyle w:val="a4"/>
        <w:numPr>
          <w:ilvl w:val="0"/>
          <w:numId w:val="111"/>
        </w:numPr>
        <w:tabs>
          <w:tab w:val="left" w:pos="1573"/>
        </w:tabs>
        <w:ind w:hanging="835"/>
        <w:rPr>
          <w:sz w:val="28"/>
        </w:rPr>
      </w:pPr>
      <w:r>
        <w:rPr>
          <w:sz w:val="28"/>
        </w:rPr>
        <w:t>Наблюдение</w:t>
      </w:r>
      <w:r>
        <w:rPr>
          <w:spacing w:val="-11"/>
          <w:sz w:val="28"/>
        </w:rPr>
        <w:t xml:space="preserve"> </w:t>
      </w:r>
      <w:r>
        <w:rPr>
          <w:spacing w:val="-2"/>
          <w:sz w:val="28"/>
        </w:rPr>
        <w:t>диффузии.</w:t>
      </w:r>
    </w:p>
    <w:p w:rsidR="00B72A0A" w:rsidRDefault="002C54CC">
      <w:pPr>
        <w:pStyle w:val="a4"/>
        <w:numPr>
          <w:ilvl w:val="0"/>
          <w:numId w:val="111"/>
        </w:numPr>
        <w:tabs>
          <w:tab w:val="left" w:pos="1573"/>
        </w:tabs>
        <w:spacing w:before="1"/>
        <w:ind w:left="132" w:right="153" w:firstLine="605"/>
        <w:rPr>
          <w:sz w:val="28"/>
        </w:rPr>
      </w:pPr>
      <w:r>
        <w:rPr>
          <w:sz w:val="28"/>
        </w:rPr>
        <w:t>Наблюдение явлений, объясняющихся притяжением или отталкиванием частиц вещества.</w:t>
      </w:r>
    </w:p>
    <w:p w:rsidR="00B72A0A" w:rsidRDefault="002C54CC">
      <w:pPr>
        <w:pStyle w:val="a3"/>
        <w:spacing w:line="321" w:lineRule="exact"/>
        <w:ind w:left="841" w:firstLine="0"/>
        <w:jc w:val="left"/>
      </w:pPr>
      <w:r>
        <w:t>Лабораторные</w:t>
      </w:r>
      <w:r>
        <w:rPr>
          <w:spacing w:val="-5"/>
        </w:rPr>
        <w:t xml:space="preserve"> </w:t>
      </w:r>
      <w:r>
        <w:t>работы</w:t>
      </w:r>
      <w:r>
        <w:rPr>
          <w:spacing w:val="-4"/>
        </w:rPr>
        <w:t xml:space="preserve"> </w:t>
      </w:r>
      <w:r>
        <w:t>и</w:t>
      </w:r>
      <w:r>
        <w:rPr>
          <w:spacing w:val="-7"/>
        </w:rPr>
        <w:t xml:space="preserve"> </w:t>
      </w:r>
      <w:r>
        <w:rPr>
          <w:spacing w:val="-2"/>
        </w:rPr>
        <w:t>опыты.</w:t>
      </w:r>
    </w:p>
    <w:p w:rsidR="00B72A0A" w:rsidRDefault="002C54CC">
      <w:pPr>
        <w:pStyle w:val="a4"/>
        <w:numPr>
          <w:ilvl w:val="0"/>
          <w:numId w:val="110"/>
        </w:numPr>
        <w:tabs>
          <w:tab w:val="left" w:pos="1573"/>
        </w:tabs>
        <w:spacing w:line="322" w:lineRule="exact"/>
        <w:ind w:hanging="835"/>
        <w:rPr>
          <w:sz w:val="28"/>
        </w:rPr>
      </w:pPr>
      <w:r>
        <w:rPr>
          <w:sz w:val="28"/>
        </w:rPr>
        <w:t>Оценка</w:t>
      </w:r>
      <w:r>
        <w:rPr>
          <w:spacing w:val="-8"/>
          <w:sz w:val="28"/>
        </w:rPr>
        <w:t xml:space="preserve"> </w:t>
      </w:r>
      <w:r>
        <w:rPr>
          <w:sz w:val="28"/>
        </w:rPr>
        <w:t>диаметра</w:t>
      </w:r>
      <w:r>
        <w:rPr>
          <w:spacing w:val="-5"/>
          <w:sz w:val="28"/>
        </w:rPr>
        <w:t xml:space="preserve"> </w:t>
      </w:r>
      <w:r>
        <w:rPr>
          <w:sz w:val="28"/>
        </w:rPr>
        <w:t>атома</w:t>
      </w:r>
      <w:r>
        <w:rPr>
          <w:spacing w:val="-5"/>
          <w:sz w:val="28"/>
        </w:rPr>
        <w:t xml:space="preserve"> </w:t>
      </w:r>
      <w:r>
        <w:rPr>
          <w:sz w:val="28"/>
        </w:rPr>
        <w:t>методом</w:t>
      </w:r>
      <w:r>
        <w:rPr>
          <w:spacing w:val="-8"/>
          <w:sz w:val="28"/>
        </w:rPr>
        <w:t xml:space="preserve"> </w:t>
      </w:r>
      <w:r>
        <w:rPr>
          <w:sz w:val="28"/>
        </w:rPr>
        <w:t>рядов</w:t>
      </w:r>
      <w:r>
        <w:rPr>
          <w:spacing w:val="-6"/>
          <w:sz w:val="28"/>
        </w:rPr>
        <w:t xml:space="preserve"> </w:t>
      </w:r>
      <w:r>
        <w:rPr>
          <w:sz w:val="28"/>
        </w:rPr>
        <w:t>(с</w:t>
      </w:r>
      <w:r>
        <w:rPr>
          <w:spacing w:val="-5"/>
          <w:sz w:val="28"/>
        </w:rPr>
        <w:t xml:space="preserve"> </w:t>
      </w:r>
      <w:r>
        <w:rPr>
          <w:sz w:val="28"/>
        </w:rPr>
        <w:t>использованием</w:t>
      </w:r>
      <w:r>
        <w:rPr>
          <w:spacing w:val="-5"/>
          <w:sz w:val="28"/>
        </w:rPr>
        <w:t xml:space="preserve"> </w:t>
      </w:r>
      <w:r>
        <w:rPr>
          <w:spacing w:val="-2"/>
          <w:sz w:val="28"/>
        </w:rPr>
        <w:t>фотографий).</w:t>
      </w:r>
    </w:p>
    <w:p w:rsidR="00B72A0A" w:rsidRDefault="002C54CC">
      <w:pPr>
        <w:pStyle w:val="a4"/>
        <w:numPr>
          <w:ilvl w:val="0"/>
          <w:numId w:val="110"/>
        </w:numPr>
        <w:tabs>
          <w:tab w:val="left" w:pos="1573"/>
        </w:tabs>
        <w:spacing w:line="322" w:lineRule="exact"/>
        <w:ind w:hanging="835"/>
        <w:rPr>
          <w:sz w:val="28"/>
        </w:rPr>
      </w:pPr>
      <w:r>
        <w:rPr>
          <w:sz w:val="28"/>
        </w:rPr>
        <w:t>Опыты</w:t>
      </w:r>
      <w:r>
        <w:rPr>
          <w:spacing w:val="-8"/>
          <w:sz w:val="28"/>
        </w:rPr>
        <w:t xml:space="preserve"> </w:t>
      </w:r>
      <w:r>
        <w:rPr>
          <w:sz w:val="28"/>
        </w:rPr>
        <w:t>по</w:t>
      </w:r>
      <w:r>
        <w:rPr>
          <w:spacing w:val="-5"/>
          <w:sz w:val="28"/>
        </w:rPr>
        <w:t xml:space="preserve"> </w:t>
      </w:r>
      <w:r>
        <w:rPr>
          <w:sz w:val="28"/>
        </w:rPr>
        <w:t>наблюдению</w:t>
      </w:r>
      <w:r>
        <w:rPr>
          <w:spacing w:val="-6"/>
          <w:sz w:val="28"/>
        </w:rPr>
        <w:t xml:space="preserve"> </w:t>
      </w:r>
      <w:r>
        <w:rPr>
          <w:sz w:val="28"/>
        </w:rPr>
        <w:t>теплового</w:t>
      </w:r>
      <w:r>
        <w:rPr>
          <w:spacing w:val="-8"/>
          <w:sz w:val="28"/>
        </w:rPr>
        <w:t xml:space="preserve"> </w:t>
      </w:r>
      <w:r>
        <w:rPr>
          <w:sz w:val="28"/>
        </w:rPr>
        <w:t>расширения</w:t>
      </w:r>
      <w:r>
        <w:rPr>
          <w:spacing w:val="-5"/>
          <w:sz w:val="28"/>
        </w:rPr>
        <w:t xml:space="preserve"> </w:t>
      </w:r>
      <w:r>
        <w:rPr>
          <w:spacing w:val="-2"/>
          <w:sz w:val="28"/>
        </w:rPr>
        <w:t>газов.</w:t>
      </w:r>
    </w:p>
    <w:p w:rsidR="00B72A0A" w:rsidRDefault="002C54CC">
      <w:pPr>
        <w:pStyle w:val="a4"/>
        <w:numPr>
          <w:ilvl w:val="0"/>
          <w:numId w:val="110"/>
        </w:numPr>
        <w:tabs>
          <w:tab w:val="left" w:pos="1573"/>
        </w:tabs>
        <w:spacing w:line="322" w:lineRule="exact"/>
        <w:ind w:hanging="835"/>
        <w:rPr>
          <w:sz w:val="28"/>
        </w:rPr>
      </w:pPr>
      <w:r>
        <w:rPr>
          <w:sz w:val="28"/>
        </w:rPr>
        <w:t>Опыты</w:t>
      </w:r>
      <w:r>
        <w:rPr>
          <w:spacing w:val="-9"/>
          <w:sz w:val="28"/>
        </w:rPr>
        <w:t xml:space="preserve"> </w:t>
      </w:r>
      <w:r>
        <w:rPr>
          <w:sz w:val="28"/>
        </w:rPr>
        <w:t>по</w:t>
      </w:r>
      <w:r>
        <w:rPr>
          <w:spacing w:val="-6"/>
          <w:sz w:val="28"/>
        </w:rPr>
        <w:t xml:space="preserve"> </w:t>
      </w:r>
      <w:r>
        <w:rPr>
          <w:sz w:val="28"/>
        </w:rPr>
        <w:t>обнаружению</w:t>
      </w:r>
      <w:r>
        <w:rPr>
          <w:spacing w:val="-8"/>
          <w:sz w:val="28"/>
        </w:rPr>
        <w:t xml:space="preserve"> </w:t>
      </w:r>
      <w:r>
        <w:rPr>
          <w:sz w:val="28"/>
        </w:rPr>
        <w:t>действия</w:t>
      </w:r>
      <w:r>
        <w:rPr>
          <w:spacing w:val="-7"/>
          <w:sz w:val="28"/>
        </w:rPr>
        <w:t xml:space="preserve"> </w:t>
      </w:r>
      <w:r>
        <w:rPr>
          <w:sz w:val="28"/>
        </w:rPr>
        <w:t>сил</w:t>
      </w:r>
      <w:r>
        <w:rPr>
          <w:spacing w:val="-8"/>
          <w:sz w:val="28"/>
        </w:rPr>
        <w:t xml:space="preserve"> </w:t>
      </w:r>
      <w:r>
        <w:rPr>
          <w:sz w:val="28"/>
        </w:rPr>
        <w:t>молекулярного</w:t>
      </w:r>
      <w:r>
        <w:rPr>
          <w:spacing w:val="-8"/>
          <w:sz w:val="28"/>
        </w:rPr>
        <w:t xml:space="preserve"> </w:t>
      </w:r>
      <w:r>
        <w:rPr>
          <w:spacing w:val="-2"/>
          <w:sz w:val="28"/>
        </w:rPr>
        <w:t>притяжения.</w:t>
      </w:r>
    </w:p>
    <w:p w:rsidR="00B72A0A" w:rsidRDefault="002C54CC">
      <w:pPr>
        <w:pStyle w:val="1"/>
        <w:spacing w:line="240" w:lineRule="auto"/>
        <w:jc w:val="left"/>
      </w:pPr>
      <w:r>
        <w:t>Раздел</w:t>
      </w:r>
      <w:r>
        <w:rPr>
          <w:spacing w:val="-7"/>
        </w:rPr>
        <w:t xml:space="preserve"> </w:t>
      </w:r>
      <w:r>
        <w:t>3.</w:t>
      </w:r>
      <w:r>
        <w:rPr>
          <w:spacing w:val="-4"/>
        </w:rPr>
        <w:t xml:space="preserve"> </w:t>
      </w:r>
      <w:r>
        <w:t>Движение</w:t>
      </w:r>
      <w:r>
        <w:rPr>
          <w:spacing w:val="-4"/>
        </w:rPr>
        <w:t xml:space="preserve"> </w:t>
      </w:r>
      <w:r>
        <w:t>и</w:t>
      </w:r>
      <w:r>
        <w:rPr>
          <w:spacing w:val="-5"/>
        </w:rPr>
        <w:t xml:space="preserve"> </w:t>
      </w:r>
      <w:r>
        <w:t>взаимодействие</w:t>
      </w:r>
      <w:r>
        <w:rPr>
          <w:spacing w:val="-6"/>
        </w:rPr>
        <w:t xml:space="preserve"> </w:t>
      </w:r>
      <w:r>
        <w:rPr>
          <w:spacing w:val="-4"/>
        </w:rPr>
        <w:t>тел.</w:t>
      </w:r>
    </w:p>
    <w:p w:rsidR="00B72A0A" w:rsidRDefault="002C54CC">
      <w:pPr>
        <w:pStyle w:val="a3"/>
        <w:spacing w:before="2" w:line="322" w:lineRule="exact"/>
        <w:ind w:left="841" w:firstLine="0"/>
        <w:jc w:val="left"/>
      </w:pPr>
      <w:r>
        <w:t>Механическое</w:t>
      </w:r>
      <w:r>
        <w:rPr>
          <w:spacing w:val="15"/>
        </w:rPr>
        <w:t xml:space="preserve"> </w:t>
      </w:r>
      <w:r>
        <w:t>движение.</w:t>
      </w:r>
      <w:r>
        <w:rPr>
          <w:spacing w:val="20"/>
        </w:rPr>
        <w:t xml:space="preserve"> </w:t>
      </w:r>
      <w:r>
        <w:t>Равномерное</w:t>
      </w:r>
      <w:r>
        <w:rPr>
          <w:spacing w:val="18"/>
        </w:rPr>
        <w:t xml:space="preserve"> </w:t>
      </w:r>
      <w:r>
        <w:t>и</w:t>
      </w:r>
      <w:r>
        <w:rPr>
          <w:spacing w:val="21"/>
        </w:rPr>
        <w:t xml:space="preserve"> </w:t>
      </w:r>
      <w:r>
        <w:t>неравномерное</w:t>
      </w:r>
      <w:r>
        <w:rPr>
          <w:spacing w:val="18"/>
        </w:rPr>
        <w:t xml:space="preserve"> </w:t>
      </w:r>
      <w:r>
        <w:t>движение.</w:t>
      </w:r>
      <w:r>
        <w:rPr>
          <w:spacing w:val="18"/>
        </w:rPr>
        <w:t xml:space="preserve"> </w:t>
      </w:r>
      <w:r>
        <w:rPr>
          <w:spacing w:val="-2"/>
        </w:rPr>
        <w:t>Скорость.</w:t>
      </w:r>
    </w:p>
    <w:p w:rsidR="00B72A0A" w:rsidRDefault="002C54CC">
      <w:pPr>
        <w:pStyle w:val="a3"/>
        <w:ind w:firstLine="0"/>
        <w:jc w:val="left"/>
      </w:pPr>
      <w:r>
        <w:t>Средняя</w:t>
      </w:r>
      <w:r>
        <w:rPr>
          <w:spacing w:val="-7"/>
        </w:rPr>
        <w:t xml:space="preserve"> </w:t>
      </w:r>
      <w:r>
        <w:t>скорость</w:t>
      </w:r>
      <w:r>
        <w:rPr>
          <w:spacing w:val="-9"/>
        </w:rPr>
        <w:t xml:space="preserve"> </w:t>
      </w:r>
      <w:r>
        <w:t>при</w:t>
      </w:r>
      <w:r>
        <w:rPr>
          <w:spacing w:val="-7"/>
        </w:rPr>
        <w:t xml:space="preserve"> </w:t>
      </w:r>
      <w:r>
        <w:t>неравномерном</w:t>
      </w:r>
      <w:r>
        <w:rPr>
          <w:spacing w:val="-7"/>
        </w:rPr>
        <w:t xml:space="preserve"> </w:t>
      </w:r>
      <w:r>
        <w:t>движении.</w:t>
      </w:r>
      <w:r>
        <w:rPr>
          <w:spacing w:val="-5"/>
        </w:rPr>
        <w:t xml:space="preserve"> </w:t>
      </w:r>
      <w:r>
        <w:t>Расчет</w:t>
      </w:r>
      <w:r>
        <w:rPr>
          <w:spacing w:val="-8"/>
        </w:rPr>
        <w:t xml:space="preserve"> </w:t>
      </w:r>
      <w:r>
        <w:t>пути</w:t>
      </w:r>
      <w:r>
        <w:rPr>
          <w:spacing w:val="-4"/>
        </w:rPr>
        <w:t xml:space="preserve"> </w:t>
      </w:r>
      <w:r>
        <w:t>и</w:t>
      </w:r>
      <w:r>
        <w:rPr>
          <w:spacing w:val="-4"/>
        </w:rPr>
        <w:t xml:space="preserve"> </w:t>
      </w:r>
      <w:r>
        <w:t>времени</w:t>
      </w:r>
      <w:r>
        <w:rPr>
          <w:spacing w:val="-7"/>
        </w:rPr>
        <w:t xml:space="preserve"> </w:t>
      </w:r>
      <w:r>
        <w:rPr>
          <w:spacing w:val="-2"/>
        </w:rPr>
        <w:t>движения.</w:t>
      </w:r>
    </w:p>
    <w:p w:rsidR="00B72A0A" w:rsidRDefault="002C54CC">
      <w:pPr>
        <w:pStyle w:val="a3"/>
        <w:ind w:right="152"/>
      </w:pPr>
      <w:r>
        <w:t>Явление инерции. Закон инерции. Взаимодействие тел как причина изменения скорости</w:t>
      </w:r>
      <w:r>
        <w:rPr>
          <w:spacing w:val="-3"/>
        </w:rPr>
        <w:t xml:space="preserve"> </w:t>
      </w:r>
      <w:r>
        <w:t>движения</w:t>
      </w:r>
      <w:r>
        <w:rPr>
          <w:spacing w:val="-3"/>
        </w:rPr>
        <w:t xml:space="preserve"> </w:t>
      </w:r>
      <w:r>
        <w:t>тел.</w:t>
      </w:r>
      <w:r>
        <w:rPr>
          <w:spacing w:val="-2"/>
        </w:rPr>
        <w:t xml:space="preserve"> </w:t>
      </w:r>
      <w:r>
        <w:t>Масса</w:t>
      </w:r>
      <w:r>
        <w:rPr>
          <w:spacing w:val="-3"/>
        </w:rPr>
        <w:t xml:space="preserve"> </w:t>
      </w:r>
      <w:r>
        <w:t>как</w:t>
      </w:r>
      <w:r>
        <w:rPr>
          <w:spacing w:val="-1"/>
        </w:rPr>
        <w:t xml:space="preserve"> </w:t>
      </w:r>
      <w:r>
        <w:t>мера</w:t>
      </w:r>
      <w:r>
        <w:rPr>
          <w:spacing w:val="-3"/>
        </w:rPr>
        <w:t xml:space="preserve"> </w:t>
      </w:r>
      <w:r>
        <w:t>инертности</w:t>
      </w:r>
      <w:r>
        <w:rPr>
          <w:spacing w:val="-1"/>
        </w:rPr>
        <w:t xml:space="preserve"> </w:t>
      </w:r>
      <w:r>
        <w:t>тела.</w:t>
      </w:r>
      <w:r>
        <w:rPr>
          <w:spacing w:val="-4"/>
        </w:rPr>
        <w:t xml:space="preserve"> </w:t>
      </w:r>
      <w:r>
        <w:t>Плотность</w:t>
      </w:r>
      <w:r>
        <w:rPr>
          <w:spacing w:val="-3"/>
        </w:rPr>
        <w:t xml:space="preserve"> </w:t>
      </w:r>
      <w:r>
        <w:t>вещества.</w:t>
      </w:r>
      <w:r>
        <w:rPr>
          <w:spacing w:val="-3"/>
        </w:rPr>
        <w:t xml:space="preserve"> </w:t>
      </w:r>
      <w:r>
        <w:t>Связь плотности с количеством молекул в единице объема вещества.</w:t>
      </w:r>
    </w:p>
    <w:p w:rsidR="00B72A0A" w:rsidRDefault="002C54CC">
      <w:pPr>
        <w:pStyle w:val="a3"/>
        <w:ind w:right="146"/>
      </w:pPr>
      <w: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(МС)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(МС)</w:t>
      </w:r>
    </w:p>
    <w:p w:rsidR="00B72A0A" w:rsidRDefault="002C54CC">
      <w:pPr>
        <w:pStyle w:val="a3"/>
        <w:spacing w:line="322" w:lineRule="exact"/>
        <w:ind w:left="841" w:firstLine="0"/>
        <w:jc w:val="left"/>
      </w:pPr>
      <w:r>
        <w:rPr>
          <w:spacing w:val="-2"/>
        </w:rPr>
        <w:t>Демонстрации.</w:t>
      </w:r>
    </w:p>
    <w:p w:rsidR="00B72A0A" w:rsidRDefault="002C54CC">
      <w:pPr>
        <w:pStyle w:val="a4"/>
        <w:numPr>
          <w:ilvl w:val="0"/>
          <w:numId w:val="109"/>
        </w:numPr>
        <w:tabs>
          <w:tab w:val="left" w:pos="1573"/>
        </w:tabs>
        <w:ind w:hanging="835"/>
        <w:rPr>
          <w:sz w:val="28"/>
        </w:rPr>
      </w:pPr>
      <w:r>
        <w:rPr>
          <w:sz w:val="28"/>
        </w:rPr>
        <w:t>Наблюдение</w:t>
      </w:r>
      <w:r>
        <w:rPr>
          <w:spacing w:val="-11"/>
          <w:sz w:val="28"/>
        </w:rPr>
        <w:t xml:space="preserve"> </w:t>
      </w:r>
      <w:r>
        <w:rPr>
          <w:sz w:val="28"/>
        </w:rPr>
        <w:t>механического</w:t>
      </w:r>
      <w:r>
        <w:rPr>
          <w:spacing w:val="-9"/>
          <w:sz w:val="28"/>
        </w:rPr>
        <w:t xml:space="preserve"> </w:t>
      </w:r>
      <w:r>
        <w:rPr>
          <w:sz w:val="28"/>
        </w:rPr>
        <w:t>движения</w:t>
      </w:r>
      <w:r>
        <w:rPr>
          <w:spacing w:val="-10"/>
          <w:sz w:val="28"/>
        </w:rPr>
        <w:t xml:space="preserve"> </w:t>
      </w:r>
      <w:r>
        <w:rPr>
          <w:spacing w:val="-2"/>
          <w:sz w:val="28"/>
        </w:rPr>
        <w:t>тела.</w:t>
      </w:r>
    </w:p>
    <w:p w:rsidR="00B72A0A" w:rsidRDefault="002C54CC">
      <w:pPr>
        <w:pStyle w:val="a4"/>
        <w:numPr>
          <w:ilvl w:val="0"/>
          <w:numId w:val="109"/>
        </w:numPr>
        <w:tabs>
          <w:tab w:val="left" w:pos="1573"/>
        </w:tabs>
        <w:ind w:hanging="835"/>
        <w:rPr>
          <w:sz w:val="28"/>
        </w:rPr>
      </w:pPr>
      <w:r>
        <w:rPr>
          <w:sz w:val="28"/>
        </w:rPr>
        <w:t>Измерение</w:t>
      </w:r>
      <w:r>
        <w:rPr>
          <w:spacing w:val="-10"/>
          <w:sz w:val="28"/>
        </w:rPr>
        <w:t xml:space="preserve"> </w:t>
      </w:r>
      <w:r>
        <w:rPr>
          <w:sz w:val="28"/>
        </w:rPr>
        <w:t>скорости</w:t>
      </w:r>
      <w:r>
        <w:rPr>
          <w:spacing w:val="-10"/>
          <w:sz w:val="28"/>
        </w:rPr>
        <w:t xml:space="preserve"> </w:t>
      </w:r>
      <w:r>
        <w:rPr>
          <w:sz w:val="28"/>
        </w:rPr>
        <w:t>прямолинейного</w:t>
      </w:r>
      <w:r>
        <w:rPr>
          <w:spacing w:val="-8"/>
          <w:sz w:val="28"/>
        </w:rPr>
        <w:t xml:space="preserve"> </w:t>
      </w:r>
      <w:r>
        <w:rPr>
          <w:spacing w:val="-2"/>
          <w:sz w:val="28"/>
        </w:rPr>
        <w:t>движения.</w:t>
      </w:r>
    </w:p>
    <w:p w:rsidR="00B72A0A" w:rsidRDefault="002C54CC">
      <w:pPr>
        <w:pStyle w:val="a4"/>
        <w:numPr>
          <w:ilvl w:val="0"/>
          <w:numId w:val="109"/>
        </w:numPr>
        <w:tabs>
          <w:tab w:val="left" w:pos="1573"/>
        </w:tabs>
        <w:spacing w:before="1" w:line="322" w:lineRule="exact"/>
        <w:ind w:hanging="835"/>
        <w:rPr>
          <w:sz w:val="28"/>
        </w:rPr>
      </w:pPr>
      <w:r>
        <w:rPr>
          <w:sz w:val="28"/>
        </w:rPr>
        <w:t>Наблюдение</w:t>
      </w:r>
      <w:r>
        <w:rPr>
          <w:spacing w:val="-11"/>
          <w:sz w:val="28"/>
        </w:rPr>
        <w:t xml:space="preserve"> </w:t>
      </w:r>
      <w:r>
        <w:rPr>
          <w:sz w:val="28"/>
        </w:rPr>
        <w:t>явления</w:t>
      </w:r>
      <w:r>
        <w:rPr>
          <w:spacing w:val="-7"/>
          <w:sz w:val="28"/>
        </w:rPr>
        <w:t xml:space="preserve"> </w:t>
      </w:r>
      <w:r>
        <w:rPr>
          <w:spacing w:val="-2"/>
          <w:sz w:val="28"/>
        </w:rPr>
        <w:t>инерции.</w:t>
      </w:r>
    </w:p>
    <w:p w:rsidR="00B72A0A" w:rsidRDefault="002C54CC">
      <w:pPr>
        <w:pStyle w:val="a4"/>
        <w:numPr>
          <w:ilvl w:val="0"/>
          <w:numId w:val="109"/>
        </w:numPr>
        <w:tabs>
          <w:tab w:val="left" w:pos="1573"/>
        </w:tabs>
        <w:spacing w:line="322" w:lineRule="exact"/>
        <w:ind w:hanging="835"/>
        <w:rPr>
          <w:sz w:val="28"/>
        </w:rPr>
      </w:pPr>
      <w:r>
        <w:rPr>
          <w:sz w:val="28"/>
        </w:rPr>
        <w:t>Наблюдение</w:t>
      </w:r>
      <w:r>
        <w:rPr>
          <w:spacing w:val="-11"/>
          <w:sz w:val="28"/>
        </w:rPr>
        <w:t xml:space="preserve"> </w:t>
      </w:r>
      <w:r>
        <w:rPr>
          <w:sz w:val="28"/>
        </w:rPr>
        <w:t>изменения</w:t>
      </w:r>
      <w:r>
        <w:rPr>
          <w:spacing w:val="-8"/>
          <w:sz w:val="28"/>
        </w:rPr>
        <w:t xml:space="preserve"> </w:t>
      </w:r>
      <w:r>
        <w:rPr>
          <w:sz w:val="28"/>
        </w:rPr>
        <w:t>скорости</w:t>
      </w:r>
      <w:r>
        <w:rPr>
          <w:spacing w:val="-8"/>
          <w:sz w:val="28"/>
        </w:rPr>
        <w:t xml:space="preserve"> </w:t>
      </w:r>
      <w:r>
        <w:rPr>
          <w:sz w:val="28"/>
        </w:rPr>
        <w:t>при</w:t>
      </w:r>
      <w:r>
        <w:rPr>
          <w:spacing w:val="-8"/>
          <w:sz w:val="28"/>
        </w:rPr>
        <w:t xml:space="preserve"> </w:t>
      </w:r>
      <w:r>
        <w:rPr>
          <w:sz w:val="28"/>
        </w:rPr>
        <w:t>взаимодействии</w:t>
      </w:r>
      <w:r>
        <w:rPr>
          <w:spacing w:val="-7"/>
          <w:sz w:val="28"/>
        </w:rPr>
        <w:t xml:space="preserve"> </w:t>
      </w:r>
      <w:r>
        <w:rPr>
          <w:spacing w:val="-4"/>
          <w:sz w:val="28"/>
        </w:rPr>
        <w:t>тел.</w:t>
      </w:r>
    </w:p>
    <w:p w:rsidR="00B72A0A" w:rsidRDefault="002C54CC">
      <w:pPr>
        <w:pStyle w:val="a4"/>
        <w:numPr>
          <w:ilvl w:val="0"/>
          <w:numId w:val="109"/>
        </w:numPr>
        <w:tabs>
          <w:tab w:val="left" w:pos="1573"/>
        </w:tabs>
        <w:spacing w:line="322" w:lineRule="exact"/>
        <w:ind w:hanging="835"/>
        <w:rPr>
          <w:sz w:val="28"/>
        </w:rPr>
      </w:pPr>
      <w:r>
        <w:rPr>
          <w:sz w:val="28"/>
        </w:rPr>
        <w:t>Сравнение</w:t>
      </w:r>
      <w:r>
        <w:rPr>
          <w:spacing w:val="-7"/>
          <w:sz w:val="28"/>
        </w:rPr>
        <w:t xml:space="preserve"> </w:t>
      </w:r>
      <w:r>
        <w:rPr>
          <w:sz w:val="28"/>
        </w:rPr>
        <w:t>масс</w:t>
      </w:r>
      <w:r>
        <w:rPr>
          <w:spacing w:val="-7"/>
          <w:sz w:val="28"/>
        </w:rPr>
        <w:t xml:space="preserve"> </w:t>
      </w:r>
      <w:r>
        <w:rPr>
          <w:sz w:val="28"/>
        </w:rPr>
        <w:t>по</w:t>
      </w:r>
      <w:r>
        <w:rPr>
          <w:spacing w:val="-9"/>
          <w:sz w:val="28"/>
        </w:rPr>
        <w:t xml:space="preserve"> </w:t>
      </w:r>
      <w:r>
        <w:rPr>
          <w:sz w:val="28"/>
        </w:rPr>
        <w:t>взаимодействию</w:t>
      </w:r>
      <w:r>
        <w:rPr>
          <w:spacing w:val="-7"/>
          <w:sz w:val="28"/>
        </w:rPr>
        <w:t xml:space="preserve"> </w:t>
      </w:r>
      <w:r>
        <w:rPr>
          <w:spacing w:val="-4"/>
          <w:sz w:val="28"/>
        </w:rPr>
        <w:t>тел.</w:t>
      </w:r>
    </w:p>
    <w:p w:rsidR="00B72A0A" w:rsidRDefault="002C54CC">
      <w:pPr>
        <w:pStyle w:val="a4"/>
        <w:numPr>
          <w:ilvl w:val="0"/>
          <w:numId w:val="109"/>
        </w:numPr>
        <w:tabs>
          <w:tab w:val="left" w:pos="841"/>
          <w:tab w:val="left" w:pos="1573"/>
        </w:tabs>
        <w:ind w:left="841" w:right="3189" w:hanging="104"/>
        <w:rPr>
          <w:sz w:val="28"/>
        </w:rPr>
      </w:pPr>
      <w:r>
        <w:rPr>
          <w:sz w:val="28"/>
        </w:rPr>
        <w:t>Сложение</w:t>
      </w:r>
      <w:r>
        <w:rPr>
          <w:spacing w:val="-7"/>
          <w:sz w:val="28"/>
        </w:rPr>
        <w:t xml:space="preserve"> </w:t>
      </w:r>
      <w:r>
        <w:rPr>
          <w:sz w:val="28"/>
        </w:rPr>
        <w:t>сил,</w:t>
      </w:r>
      <w:r>
        <w:rPr>
          <w:spacing w:val="-8"/>
          <w:sz w:val="28"/>
        </w:rPr>
        <w:t xml:space="preserve"> </w:t>
      </w:r>
      <w:r>
        <w:rPr>
          <w:sz w:val="28"/>
        </w:rPr>
        <w:t>направленных</w:t>
      </w:r>
      <w:r>
        <w:rPr>
          <w:spacing w:val="-6"/>
          <w:sz w:val="28"/>
        </w:rPr>
        <w:t xml:space="preserve"> </w:t>
      </w:r>
      <w:r>
        <w:rPr>
          <w:sz w:val="28"/>
        </w:rPr>
        <w:t>по</w:t>
      </w:r>
      <w:r>
        <w:rPr>
          <w:spacing w:val="-6"/>
          <w:sz w:val="28"/>
        </w:rPr>
        <w:t xml:space="preserve"> </w:t>
      </w:r>
      <w:r>
        <w:rPr>
          <w:sz w:val="28"/>
        </w:rPr>
        <w:t>одной</w:t>
      </w:r>
      <w:r>
        <w:rPr>
          <w:spacing w:val="-10"/>
          <w:sz w:val="28"/>
        </w:rPr>
        <w:t xml:space="preserve"> </w:t>
      </w:r>
      <w:r>
        <w:rPr>
          <w:sz w:val="28"/>
        </w:rPr>
        <w:t>прямой. Лабораторные работы и опыты.</w:t>
      </w:r>
    </w:p>
    <w:p w:rsidR="00B72A0A" w:rsidRDefault="002C54CC">
      <w:pPr>
        <w:pStyle w:val="a4"/>
        <w:numPr>
          <w:ilvl w:val="0"/>
          <w:numId w:val="108"/>
        </w:numPr>
        <w:tabs>
          <w:tab w:val="left" w:pos="1573"/>
        </w:tabs>
        <w:spacing w:line="242" w:lineRule="auto"/>
        <w:ind w:right="151" w:firstLine="605"/>
        <w:rPr>
          <w:sz w:val="28"/>
        </w:rPr>
      </w:pPr>
      <w:r>
        <w:rPr>
          <w:sz w:val="28"/>
        </w:rPr>
        <w:t>Определение</w:t>
      </w:r>
      <w:r>
        <w:rPr>
          <w:spacing w:val="40"/>
          <w:sz w:val="28"/>
        </w:rPr>
        <w:t xml:space="preserve"> </w:t>
      </w:r>
      <w:r>
        <w:rPr>
          <w:sz w:val="28"/>
        </w:rPr>
        <w:t>скорости</w:t>
      </w:r>
      <w:r>
        <w:rPr>
          <w:spacing w:val="40"/>
          <w:sz w:val="28"/>
        </w:rPr>
        <w:t xml:space="preserve"> </w:t>
      </w:r>
      <w:r>
        <w:rPr>
          <w:sz w:val="28"/>
        </w:rPr>
        <w:t>равномерного</w:t>
      </w:r>
      <w:r>
        <w:rPr>
          <w:spacing w:val="40"/>
          <w:sz w:val="28"/>
        </w:rPr>
        <w:t xml:space="preserve"> </w:t>
      </w:r>
      <w:r>
        <w:rPr>
          <w:sz w:val="28"/>
        </w:rPr>
        <w:t>движения</w:t>
      </w:r>
      <w:r>
        <w:rPr>
          <w:spacing w:val="40"/>
          <w:sz w:val="28"/>
        </w:rPr>
        <w:t xml:space="preserve"> </w:t>
      </w:r>
      <w:r>
        <w:rPr>
          <w:sz w:val="28"/>
        </w:rPr>
        <w:t>(шарика</w:t>
      </w:r>
      <w:r>
        <w:rPr>
          <w:spacing w:val="40"/>
          <w:sz w:val="28"/>
        </w:rPr>
        <w:t xml:space="preserve"> </w:t>
      </w:r>
      <w:r>
        <w:rPr>
          <w:sz w:val="28"/>
        </w:rPr>
        <w:t>в</w:t>
      </w:r>
      <w:r>
        <w:rPr>
          <w:spacing w:val="40"/>
          <w:sz w:val="28"/>
        </w:rPr>
        <w:t xml:space="preserve"> </w:t>
      </w:r>
      <w:r>
        <w:rPr>
          <w:sz w:val="28"/>
        </w:rPr>
        <w:t>жидкости,</w:t>
      </w:r>
      <w:r>
        <w:rPr>
          <w:spacing w:val="40"/>
          <w:sz w:val="28"/>
        </w:rPr>
        <w:t xml:space="preserve"> </w:t>
      </w:r>
      <w:r>
        <w:rPr>
          <w:sz w:val="28"/>
        </w:rPr>
        <w:t>модели электрического автомобиля и т.п.)</w:t>
      </w:r>
    </w:p>
    <w:p w:rsidR="00B72A0A" w:rsidRDefault="002C54CC">
      <w:pPr>
        <w:pStyle w:val="a4"/>
        <w:numPr>
          <w:ilvl w:val="0"/>
          <w:numId w:val="108"/>
        </w:numPr>
        <w:tabs>
          <w:tab w:val="left" w:pos="1573"/>
        </w:tabs>
        <w:ind w:right="149" w:firstLine="605"/>
        <w:rPr>
          <w:sz w:val="28"/>
        </w:rPr>
      </w:pPr>
      <w:r>
        <w:rPr>
          <w:sz w:val="28"/>
        </w:rPr>
        <w:t>Определение</w:t>
      </w:r>
      <w:r>
        <w:rPr>
          <w:spacing w:val="80"/>
          <w:sz w:val="28"/>
        </w:rPr>
        <w:t xml:space="preserve"> </w:t>
      </w:r>
      <w:r>
        <w:rPr>
          <w:sz w:val="28"/>
        </w:rPr>
        <w:t>средней</w:t>
      </w:r>
      <w:r>
        <w:rPr>
          <w:spacing w:val="80"/>
          <w:sz w:val="28"/>
        </w:rPr>
        <w:t xml:space="preserve"> </w:t>
      </w:r>
      <w:r>
        <w:rPr>
          <w:sz w:val="28"/>
        </w:rPr>
        <w:t>скорости</w:t>
      </w:r>
      <w:r>
        <w:rPr>
          <w:spacing w:val="80"/>
          <w:sz w:val="28"/>
        </w:rPr>
        <w:t xml:space="preserve"> </w:t>
      </w:r>
      <w:r>
        <w:rPr>
          <w:sz w:val="28"/>
        </w:rPr>
        <w:t>скольжения</w:t>
      </w:r>
      <w:r>
        <w:rPr>
          <w:spacing w:val="80"/>
          <w:sz w:val="28"/>
        </w:rPr>
        <w:t xml:space="preserve"> </w:t>
      </w:r>
      <w:r>
        <w:rPr>
          <w:sz w:val="28"/>
        </w:rPr>
        <w:t>бруска</w:t>
      </w:r>
      <w:r>
        <w:rPr>
          <w:spacing w:val="80"/>
          <w:sz w:val="28"/>
        </w:rPr>
        <w:t xml:space="preserve"> </w:t>
      </w:r>
      <w:r>
        <w:rPr>
          <w:sz w:val="28"/>
        </w:rPr>
        <w:t>или</w:t>
      </w:r>
      <w:r>
        <w:rPr>
          <w:spacing w:val="80"/>
          <w:sz w:val="28"/>
        </w:rPr>
        <w:t xml:space="preserve"> </w:t>
      </w:r>
      <w:r>
        <w:rPr>
          <w:sz w:val="28"/>
        </w:rPr>
        <w:t>шарика</w:t>
      </w:r>
      <w:r>
        <w:rPr>
          <w:spacing w:val="80"/>
          <w:sz w:val="28"/>
        </w:rPr>
        <w:t xml:space="preserve"> </w:t>
      </w:r>
      <w:r>
        <w:rPr>
          <w:sz w:val="28"/>
        </w:rPr>
        <w:t>по</w:t>
      </w:r>
      <w:r>
        <w:rPr>
          <w:spacing w:val="40"/>
          <w:sz w:val="28"/>
        </w:rPr>
        <w:t xml:space="preserve"> </w:t>
      </w:r>
      <w:r>
        <w:rPr>
          <w:sz w:val="28"/>
        </w:rPr>
        <w:t>наклонной плоскости.</w:t>
      </w:r>
    </w:p>
    <w:p w:rsidR="00B72A0A" w:rsidRDefault="002C54CC">
      <w:pPr>
        <w:pStyle w:val="a4"/>
        <w:numPr>
          <w:ilvl w:val="0"/>
          <w:numId w:val="108"/>
        </w:numPr>
        <w:tabs>
          <w:tab w:val="left" w:pos="1573"/>
        </w:tabs>
        <w:spacing w:line="321" w:lineRule="exact"/>
        <w:ind w:left="1573" w:hanging="835"/>
        <w:rPr>
          <w:sz w:val="28"/>
        </w:rPr>
      </w:pPr>
      <w:r>
        <w:rPr>
          <w:sz w:val="28"/>
        </w:rPr>
        <w:t>Определение</w:t>
      </w:r>
      <w:r>
        <w:rPr>
          <w:spacing w:val="-11"/>
          <w:sz w:val="28"/>
        </w:rPr>
        <w:t xml:space="preserve"> </w:t>
      </w:r>
      <w:r>
        <w:rPr>
          <w:sz w:val="28"/>
        </w:rPr>
        <w:t>плотности</w:t>
      </w:r>
      <w:r>
        <w:rPr>
          <w:spacing w:val="-8"/>
          <w:sz w:val="28"/>
        </w:rPr>
        <w:t xml:space="preserve"> </w:t>
      </w:r>
      <w:r>
        <w:rPr>
          <w:sz w:val="28"/>
        </w:rPr>
        <w:t>твердого</w:t>
      </w:r>
      <w:r>
        <w:rPr>
          <w:spacing w:val="-6"/>
          <w:sz w:val="28"/>
        </w:rPr>
        <w:t xml:space="preserve"> </w:t>
      </w:r>
      <w:r>
        <w:rPr>
          <w:spacing w:val="-2"/>
          <w:sz w:val="28"/>
        </w:rPr>
        <w:t>тела.</w:t>
      </w:r>
    </w:p>
    <w:p w:rsidR="00B72A0A" w:rsidRDefault="002C54CC">
      <w:pPr>
        <w:pStyle w:val="a4"/>
        <w:numPr>
          <w:ilvl w:val="0"/>
          <w:numId w:val="108"/>
        </w:numPr>
        <w:tabs>
          <w:tab w:val="left" w:pos="1573"/>
          <w:tab w:val="left" w:pos="2757"/>
          <w:tab w:val="left" w:pos="5270"/>
          <w:tab w:val="left" w:pos="7013"/>
          <w:tab w:val="left" w:pos="8666"/>
        </w:tabs>
        <w:ind w:right="153" w:firstLine="605"/>
        <w:rPr>
          <w:sz w:val="28"/>
        </w:rPr>
      </w:pPr>
      <w:r>
        <w:rPr>
          <w:spacing w:val="-2"/>
          <w:sz w:val="28"/>
        </w:rPr>
        <w:t>Опыты,</w:t>
      </w:r>
      <w:r>
        <w:rPr>
          <w:sz w:val="28"/>
        </w:rPr>
        <w:tab/>
      </w:r>
      <w:r>
        <w:rPr>
          <w:spacing w:val="-2"/>
          <w:sz w:val="28"/>
        </w:rPr>
        <w:t>демонстрирующие</w:t>
      </w:r>
      <w:r>
        <w:rPr>
          <w:sz w:val="28"/>
        </w:rPr>
        <w:tab/>
      </w:r>
      <w:r>
        <w:rPr>
          <w:spacing w:val="-2"/>
          <w:sz w:val="28"/>
        </w:rPr>
        <w:t>зависимость</w:t>
      </w:r>
      <w:r>
        <w:rPr>
          <w:sz w:val="28"/>
        </w:rPr>
        <w:tab/>
      </w:r>
      <w:r>
        <w:rPr>
          <w:spacing w:val="-2"/>
          <w:sz w:val="28"/>
        </w:rPr>
        <w:t>растяжения</w:t>
      </w:r>
      <w:r>
        <w:rPr>
          <w:sz w:val="28"/>
        </w:rPr>
        <w:tab/>
      </w:r>
      <w:r>
        <w:rPr>
          <w:spacing w:val="-2"/>
          <w:sz w:val="28"/>
        </w:rPr>
        <w:t xml:space="preserve">(деформации) </w:t>
      </w:r>
      <w:r>
        <w:rPr>
          <w:sz w:val="28"/>
        </w:rPr>
        <w:t>пружины от приложенной силы.</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108"/>
        </w:numPr>
        <w:tabs>
          <w:tab w:val="left" w:pos="1571"/>
        </w:tabs>
        <w:spacing w:before="74" w:line="242" w:lineRule="auto"/>
        <w:ind w:right="152" w:firstLine="605"/>
        <w:jc w:val="both"/>
        <w:rPr>
          <w:sz w:val="28"/>
        </w:rPr>
      </w:pPr>
      <w:r>
        <w:rPr>
          <w:sz w:val="28"/>
        </w:rPr>
        <w:t>Опыты,</w:t>
      </w:r>
      <w:r>
        <w:rPr>
          <w:spacing w:val="-3"/>
          <w:sz w:val="28"/>
        </w:rPr>
        <w:t xml:space="preserve"> </w:t>
      </w:r>
      <w:r>
        <w:rPr>
          <w:sz w:val="28"/>
        </w:rPr>
        <w:t>демонстрирующие</w:t>
      </w:r>
      <w:r>
        <w:rPr>
          <w:spacing w:val="-2"/>
          <w:sz w:val="28"/>
        </w:rPr>
        <w:t xml:space="preserve"> </w:t>
      </w:r>
      <w:r>
        <w:rPr>
          <w:sz w:val="28"/>
        </w:rPr>
        <w:t>зависимость</w:t>
      </w:r>
      <w:r>
        <w:rPr>
          <w:spacing w:val="-5"/>
          <w:sz w:val="28"/>
        </w:rPr>
        <w:t xml:space="preserve"> </w:t>
      </w:r>
      <w:r>
        <w:rPr>
          <w:sz w:val="28"/>
        </w:rPr>
        <w:t>силы</w:t>
      </w:r>
      <w:r>
        <w:rPr>
          <w:spacing w:val="-2"/>
          <w:sz w:val="28"/>
        </w:rPr>
        <w:t xml:space="preserve"> </w:t>
      </w:r>
      <w:r>
        <w:rPr>
          <w:sz w:val="28"/>
        </w:rPr>
        <w:t>трения</w:t>
      </w:r>
      <w:r>
        <w:rPr>
          <w:spacing w:val="-2"/>
          <w:sz w:val="28"/>
        </w:rPr>
        <w:t xml:space="preserve"> </w:t>
      </w:r>
      <w:r>
        <w:rPr>
          <w:sz w:val="28"/>
        </w:rPr>
        <w:t>скольжения</w:t>
      </w:r>
      <w:r>
        <w:rPr>
          <w:spacing w:val="-2"/>
          <w:sz w:val="28"/>
        </w:rPr>
        <w:t xml:space="preserve"> </w:t>
      </w:r>
      <w:r>
        <w:rPr>
          <w:sz w:val="28"/>
        </w:rPr>
        <w:t>от</w:t>
      </w:r>
      <w:r>
        <w:rPr>
          <w:spacing w:val="-3"/>
          <w:sz w:val="28"/>
        </w:rPr>
        <w:t xml:space="preserve"> </w:t>
      </w:r>
      <w:r>
        <w:rPr>
          <w:sz w:val="28"/>
        </w:rPr>
        <w:t>веса тела и характера соприкасающихся поверхностей.</w:t>
      </w:r>
    </w:p>
    <w:p w:rsidR="00B72A0A" w:rsidRDefault="002C54CC">
      <w:pPr>
        <w:pStyle w:val="1"/>
        <w:spacing w:line="317" w:lineRule="exact"/>
      </w:pPr>
      <w:r>
        <w:t>Раздел</w:t>
      </w:r>
      <w:r>
        <w:rPr>
          <w:spacing w:val="-6"/>
        </w:rPr>
        <w:t xml:space="preserve"> </w:t>
      </w:r>
      <w:r>
        <w:t>4.</w:t>
      </w:r>
      <w:r>
        <w:rPr>
          <w:spacing w:val="-4"/>
        </w:rPr>
        <w:t xml:space="preserve"> </w:t>
      </w:r>
      <w:r>
        <w:t>Давление</w:t>
      </w:r>
      <w:r>
        <w:rPr>
          <w:spacing w:val="-3"/>
        </w:rPr>
        <w:t xml:space="preserve"> </w:t>
      </w:r>
      <w:r>
        <w:t>твердых</w:t>
      </w:r>
      <w:r>
        <w:rPr>
          <w:spacing w:val="-5"/>
        </w:rPr>
        <w:t xml:space="preserve"> </w:t>
      </w:r>
      <w:r>
        <w:t>тел,</w:t>
      </w:r>
      <w:r>
        <w:rPr>
          <w:spacing w:val="-4"/>
        </w:rPr>
        <w:t xml:space="preserve"> </w:t>
      </w:r>
      <w:r>
        <w:t>жидкостей</w:t>
      </w:r>
      <w:r>
        <w:rPr>
          <w:spacing w:val="-5"/>
        </w:rPr>
        <w:t xml:space="preserve"> </w:t>
      </w:r>
      <w:r>
        <w:t>и</w:t>
      </w:r>
      <w:r>
        <w:rPr>
          <w:spacing w:val="-2"/>
        </w:rPr>
        <w:t xml:space="preserve"> газов.</w:t>
      </w:r>
    </w:p>
    <w:p w:rsidR="00B72A0A" w:rsidRDefault="002C54CC">
      <w:pPr>
        <w:pStyle w:val="a3"/>
        <w:ind w:right="143"/>
      </w:pPr>
      <w:r>
        <w:t>Давление. Способы уменьшения и увеличения давления. Давление газа. Зависимость давления газа от объема, температуры. Передача давления твердыми телами,</w:t>
      </w:r>
      <w:r>
        <w:rPr>
          <w:spacing w:val="-11"/>
        </w:rPr>
        <w:t xml:space="preserve"> </w:t>
      </w:r>
      <w:r>
        <w:t>жидкостями</w:t>
      </w:r>
      <w:r>
        <w:rPr>
          <w:spacing w:val="-11"/>
        </w:rPr>
        <w:t xml:space="preserve"> </w:t>
      </w:r>
      <w:r>
        <w:t>и</w:t>
      </w:r>
      <w:r>
        <w:rPr>
          <w:spacing w:val="-10"/>
        </w:rPr>
        <w:t xml:space="preserve"> </w:t>
      </w:r>
      <w:r>
        <w:t>газами.</w:t>
      </w:r>
      <w:r>
        <w:rPr>
          <w:spacing w:val="-12"/>
        </w:rPr>
        <w:t xml:space="preserve"> </w:t>
      </w:r>
      <w:r>
        <w:t>Закон</w:t>
      </w:r>
      <w:r>
        <w:rPr>
          <w:spacing w:val="-12"/>
        </w:rPr>
        <w:t xml:space="preserve"> </w:t>
      </w:r>
      <w:r>
        <w:t>Паскаля.</w:t>
      </w:r>
      <w:r>
        <w:rPr>
          <w:spacing w:val="-11"/>
        </w:rPr>
        <w:t xml:space="preserve"> </w:t>
      </w:r>
      <w:r>
        <w:t>Пневматические</w:t>
      </w:r>
      <w:r>
        <w:rPr>
          <w:spacing w:val="-10"/>
        </w:rPr>
        <w:t xml:space="preserve"> </w:t>
      </w:r>
      <w:r>
        <w:t>машины.</w:t>
      </w:r>
      <w:r>
        <w:rPr>
          <w:spacing w:val="-11"/>
        </w:rPr>
        <w:t xml:space="preserve"> </w:t>
      </w:r>
      <w:r>
        <w:t>Зависимость давления</w:t>
      </w:r>
      <w:r>
        <w:rPr>
          <w:spacing w:val="-15"/>
        </w:rPr>
        <w:t xml:space="preserve"> </w:t>
      </w:r>
      <w:r>
        <w:t>жидкости</w:t>
      </w:r>
      <w:r>
        <w:rPr>
          <w:spacing w:val="-15"/>
        </w:rPr>
        <w:t xml:space="preserve"> </w:t>
      </w:r>
      <w:r>
        <w:t>от</w:t>
      </w:r>
      <w:r>
        <w:rPr>
          <w:spacing w:val="-16"/>
        </w:rPr>
        <w:t xml:space="preserve"> </w:t>
      </w:r>
      <w:r>
        <w:t>глубины.</w:t>
      </w:r>
      <w:r>
        <w:rPr>
          <w:spacing w:val="-16"/>
        </w:rPr>
        <w:t xml:space="preserve"> </w:t>
      </w:r>
      <w:r>
        <w:t>Гидростатический</w:t>
      </w:r>
      <w:r>
        <w:rPr>
          <w:spacing w:val="-15"/>
        </w:rPr>
        <w:t xml:space="preserve"> </w:t>
      </w:r>
      <w:r>
        <w:t>парадокс.</w:t>
      </w:r>
      <w:r>
        <w:rPr>
          <w:spacing w:val="-16"/>
        </w:rPr>
        <w:t xml:space="preserve"> </w:t>
      </w:r>
      <w:r>
        <w:t>Сообщающиеся</w:t>
      </w:r>
      <w:r>
        <w:rPr>
          <w:spacing w:val="-15"/>
        </w:rPr>
        <w:t xml:space="preserve"> </w:t>
      </w:r>
      <w:r>
        <w:t>сосуды. Гидравлические механизмы.</w:t>
      </w:r>
    </w:p>
    <w:p w:rsidR="00B72A0A" w:rsidRDefault="002C54CC">
      <w:pPr>
        <w:pStyle w:val="a3"/>
        <w:spacing w:before="1"/>
        <w:ind w:right="148"/>
      </w:pPr>
      <w: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B72A0A" w:rsidRDefault="002C54CC">
      <w:pPr>
        <w:pStyle w:val="a3"/>
        <w:spacing w:line="242" w:lineRule="auto"/>
        <w:ind w:right="144"/>
      </w:pPr>
      <w:r>
        <w:t>Действие жидкости и газа на погруженное в них тело Выталкивающая (архимедова) сила. Закон Архимеда. Плавание тел. Воздухоплавание.</w:t>
      </w:r>
    </w:p>
    <w:p w:rsidR="00B72A0A" w:rsidRDefault="002C54CC">
      <w:pPr>
        <w:pStyle w:val="a3"/>
        <w:spacing w:line="317" w:lineRule="exact"/>
        <w:ind w:left="841" w:firstLine="0"/>
        <w:jc w:val="left"/>
      </w:pPr>
      <w:r>
        <w:rPr>
          <w:spacing w:val="-2"/>
        </w:rPr>
        <w:t>Демонстрации.</w:t>
      </w:r>
    </w:p>
    <w:p w:rsidR="00B72A0A" w:rsidRDefault="002C54CC">
      <w:pPr>
        <w:pStyle w:val="a4"/>
        <w:numPr>
          <w:ilvl w:val="0"/>
          <w:numId w:val="107"/>
        </w:numPr>
        <w:tabs>
          <w:tab w:val="left" w:pos="1573"/>
        </w:tabs>
        <w:spacing w:line="322" w:lineRule="exact"/>
        <w:ind w:hanging="835"/>
        <w:rPr>
          <w:sz w:val="28"/>
        </w:rPr>
      </w:pPr>
      <w:r>
        <w:rPr>
          <w:sz w:val="28"/>
        </w:rPr>
        <w:t>Зависимость</w:t>
      </w:r>
      <w:r>
        <w:rPr>
          <w:spacing w:val="-5"/>
          <w:sz w:val="28"/>
        </w:rPr>
        <w:t xml:space="preserve"> </w:t>
      </w:r>
      <w:r>
        <w:rPr>
          <w:sz w:val="28"/>
        </w:rPr>
        <w:t>давления</w:t>
      </w:r>
      <w:r>
        <w:rPr>
          <w:spacing w:val="-4"/>
          <w:sz w:val="28"/>
        </w:rPr>
        <w:t xml:space="preserve"> </w:t>
      </w:r>
      <w:r>
        <w:rPr>
          <w:sz w:val="28"/>
        </w:rPr>
        <w:t>газа</w:t>
      </w:r>
      <w:r>
        <w:rPr>
          <w:spacing w:val="-7"/>
          <w:sz w:val="28"/>
        </w:rPr>
        <w:t xml:space="preserve"> </w:t>
      </w:r>
      <w:r>
        <w:rPr>
          <w:sz w:val="28"/>
        </w:rPr>
        <w:t>от</w:t>
      </w:r>
      <w:r>
        <w:rPr>
          <w:spacing w:val="-4"/>
          <w:sz w:val="28"/>
        </w:rPr>
        <w:t xml:space="preserve"> </w:t>
      </w:r>
      <w:r>
        <w:rPr>
          <w:spacing w:val="-2"/>
          <w:sz w:val="28"/>
        </w:rPr>
        <w:t>температуры.</w:t>
      </w:r>
    </w:p>
    <w:p w:rsidR="00B72A0A" w:rsidRDefault="002C54CC">
      <w:pPr>
        <w:pStyle w:val="a4"/>
        <w:numPr>
          <w:ilvl w:val="0"/>
          <w:numId w:val="107"/>
        </w:numPr>
        <w:tabs>
          <w:tab w:val="left" w:pos="1573"/>
        </w:tabs>
        <w:spacing w:line="322" w:lineRule="exact"/>
        <w:ind w:hanging="835"/>
        <w:rPr>
          <w:sz w:val="28"/>
        </w:rPr>
      </w:pPr>
      <w:r>
        <w:rPr>
          <w:sz w:val="28"/>
        </w:rPr>
        <w:t>Передача</w:t>
      </w:r>
      <w:r>
        <w:rPr>
          <w:spacing w:val="-8"/>
          <w:sz w:val="28"/>
        </w:rPr>
        <w:t xml:space="preserve"> </w:t>
      </w:r>
      <w:r>
        <w:rPr>
          <w:sz w:val="28"/>
        </w:rPr>
        <w:t>давления</w:t>
      </w:r>
      <w:r>
        <w:rPr>
          <w:spacing w:val="-7"/>
          <w:sz w:val="28"/>
        </w:rPr>
        <w:t xml:space="preserve"> </w:t>
      </w:r>
      <w:r>
        <w:rPr>
          <w:sz w:val="28"/>
        </w:rPr>
        <w:t>жидкостью</w:t>
      </w:r>
      <w:r>
        <w:rPr>
          <w:spacing w:val="-6"/>
          <w:sz w:val="28"/>
        </w:rPr>
        <w:t xml:space="preserve"> </w:t>
      </w:r>
      <w:r>
        <w:rPr>
          <w:sz w:val="28"/>
        </w:rPr>
        <w:t>и</w:t>
      </w:r>
      <w:r>
        <w:rPr>
          <w:spacing w:val="-4"/>
          <w:sz w:val="28"/>
        </w:rPr>
        <w:t xml:space="preserve"> </w:t>
      </w:r>
      <w:r>
        <w:rPr>
          <w:spacing w:val="-2"/>
          <w:sz w:val="28"/>
        </w:rPr>
        <w:t>газом.</w:t>
      </w:r>
    </w:p>
    <w:p w:rsidR="00B72A0A" w:rsidRDefault="002C54CC">
      <w:pPr>
        <w:pStyle w:val="a4"/>
        <w:numPr>
          <w:ilvl w:val="0"/>
          <w:numId w:val="107"/>
        </w:numPr>
        <w:tabs>
          <w:tab w:val="left" w:pos="1573"/>
        </w:tabs>
        <w:spacing w:line="322" w:lineRule="exact"/>
        <w:ind w:hanging="835"/>
        <w:rPr>
          <w:sz w:val="28"/>
        </w:rPr>
      </w:pPr>
      <w:r>
        <w:rPr>
          <w:sz w:val="28"/>
        </w:rPr>
        <w:t>Сообщающиеся</w:t>
      </w:r>
      <w:r>
        <w:rPr>
          <w:spacing w:val="-10"/>
          <w:sz w:val="28"/>
        </w:rPr>
        <w:t xml:space="preserve"> </w:t>
      </w:r>
      <w:r>
        <w:rPr>
          <w:spacing w:val="-2"/>
          <w:sz w:val="28"/>
        </w:rPr>
        <w:t>сосуды.</w:t>
      </w:r>
    </w:p>
    <w:p w:rsidR="00B72A0A" w:rsidRDefault="002C54CC">
      <w:pPr>
        <w:pStyle w:val="a4"/>
        <w:numPr>
          <w:ilvl w:val="0"/>
          <w:numId w:val="107"/>
        </w:numPr>
        <w:tabs>
          <w:tab w:val="left" w:pos="1573"/>
        </w:tabs>
        <w:spacing w:line="322" w:lineRule="exact"/>
        <w:ind w:hanging="835"/>
        <w:rPr>
          <w:sz w:val="28"/>
        </w:rPr>
      </w:pPr>
      <w:r>
        <w:rPr>
          <w:sz w:val="28"/>
        </w:rPr>
        <w:t>Гидравлический</w:t>
      </w:r>
      <w:r>
        <w:rPr>
          <w:spacing w:val="-13"/>
          <w:sz w:val="28"/>
        </w:rPr>
        <w:t xml:space="preserve"> </w:t>
      </w:r>
      <w:r>
        <w:rPr>
          <w:spacing w:val="-2"/>
          <w:sz w:val="28"/>
        </w:rPr>
        <w:t>пресс.</w:t>
      </w:r>
    </w:p>
    <w:p w:rsidR="00B72A0A" w:rsidRDefault="002C54CC">
      <w:pPr>
        <w:pStyle w:val="a4"/>
        <w:numPr>
          <w:ilvl w:val="0"/>
          <w:numId w:val="107"/>
        </w:numPr>
        <w:tabs>
          <w:tab w:val="left" w:pos="1573"/>
        </w:tabs>
        <w:ind w:hanging="835"/>
        <w:rPr>
          <w:sz w:val="28"/>
        </w:rPr>
      </w:pPr>
      <w:r>
        <w:rPr>
          <w:sz w:val="28"/>
        </w:rPr>
        <w:t>Проявление</w:t>
      </w:r>
      <w:r>
        <w:rPr>
          <w:spacing w:val="-10"/>
          <w:sz w:val="28"/>
        </w:rPr>
        <w:t xml:space="preserve"> </w:t>
      </w:r>
      <w:r>
        <w:rPr>
          <w:sz w:val="28"/>
        </w:rPr>
        <w:t>действия</w:t>
      </w:r>
      <w:r>
        <w:rPr>
          <w:spacing w:val="-9"/>
          <w:sz w:val="28"/>
        </w:rPr>
        <w:t xml:space="preserve"> </w:t>
      </w:r>
      <w:r>
        <w:rPr>
          <w:sz w:val="28"/>
        </w:rPr>
        <w:t>атмосферного</w:t>
      </w:r>
      <w:r>
        <w:rPr>
          <w:spacing w:val="-8"/>
          <w:sz w:val="28"/>
        </w:rPr>
        <w:t xml:space="preserve"> </w:t>
      </w:r>
      <w:r>
        <w:rPr>
          <w:spacing w:val="-2"/>
          <w:sz w:val="28"/>
        </w:rPr>
        <w:t>давления.</w:t>
      </w:r>
    </w:p>
    <w:p w:rsidR="00B72A0A" w:rsidRDefault="002C54CC">
      <w:pPr>
        <w:pStyle w:val="a4"/>
        <w:numPr>
          <w:ilvl w:val="0"/>
          <w:numId w:val="107"/>
        </w:numPr>
        <w:tabs>
          <w:tab w:val="left" w:pos="1573"/>
        </w:tabs>
        <w:spacing w:before="1"/>
        <w:ind w:left="132" w:right="145" w:firstLine="605"/>
        <w:rPr>
          <w:sz w:val="28"/>
        </w:rPr>
      </w:pPr>
      <w:r>
        <w:rPr>
          <w:sz w:val="28"/>
        </w:rPr>
        <w:t>Зависимость выталкивающей силы от объема погруженной части тела и плотности жидкости.</w:t>
      </w:r>
    </w:p>
    <w:p w:rsidR="00B72A0A" w:rsidRDefault="002C54CC">
      <w:pPr>
        <w:pStyle w:val="a4"/>
        <w:numPr>
          <w:ilvl w:val="0"/>
          <w:numId w:val="107"/>
        </w:numPr>
        <w:tabs>
          <w:tab w:val="left" w:pos="1573"/>
        </w:tabs>
        <w:spacing w:line="321" w:lineRule="exact"/>
        <w:ind w:hanging="835"/>
        <w:rPr>
          <w:sz w:val="28"/>
        </w:rPr>
      </w:pPr>
      <w:r>
        <w:rPr>
          <w:sz w:val="28"/>
        </w:rPr>
        <w:t>Равенство</w:t>
      </w:r>
      <w:r>
        <w:rPr>
          <w:spacing w:val="-10"/>
          <w:sz w:val="28"/>
        </w:rPr>
        <w:t xml:space="preserve"> </w:t>
      </w:r>
      <w:r>
        <w:rPr>
          <w:sz w:val="28"/>
        </w:rPr>
        <w:t>выталкивающей</w:t>
      </w:r>
      <w:r>
        <w:rPr>
          <w:spacing w:val="-8"/>
          <w:sz w:val="28"/>
        </w:rPr>
        <w:t xml:space="preserve"> </w:t>
      </w:r>
      <w:r>
        <w:rPr>
          <w:sz w:val="28"/>
        </w:rPr>
        <w:t>силы</w:t>
      </w:r>
      <w:r>
        <w:rPr>
          <w:spacing w:val="-8"/>
          <w:sz w:val="28"/>
        </w:rPr>
        <w:t xml:space="preserve"> </w:t>
      </w:r>
      <w:r>
        <w:rPr>
          <w:sz w:val="28"/>
        </w:rPr>
        <w:t>весу</w:t>
      </w:r>
      <w:r>
        <w:rPr>
          <w:spacing w:val="-8"/>
          <w:sz w:val="28"/>
        </w:rPr>
        <w:t xml:space="preserve"> </w:t>
      </w:r>
      <w:r>
        <w:rPr>
          <w:sz w:val="28"/>
        </w:rPr>
        <w:t>вытесненной</w:t>
      </w:r>
      <w:r>
        <w:rPr>
          <w:spacing w:val="-8"/>
          <w:sz w:val="28"/>
        </w:rPr>
        <w:t xml:space="preserve"> </w:t>
      </w:r>
      <w:r>
        <w:rPr>
          <w:spacing w:val="-2"/>
          <w:sz w:val="28"/>
        </w:rPr>
        <w:t>жидкости.</w:t>
      </w:r>
    </w:p>
    <w:p w:rsidR="00B72A0A" w:rsidRDefault="002C54CC">
      <w:pPr>
        <w:pStyle w:val="a4"/>
        <w:numPr>
          <w:ilvl w:val="0"/>
          <w:numId w:val="107"/>
        </w:numPr>
        <w:tabs>
          <w:tab w:val="left" w:pos="1573"/>
        </w:tabs>
        <w:ind w:left="132" w:right="151" w:firstLine="605"/>
        <w:rPr>
          <w:sz w:val="28"/>
        </w:rPr>
      </w:pPr>
      <w:r>
        <w:rPr>
          <w:sz w:val="28"/>
        </w:rPr>
        <w:t>Условие плавания тел: плавание или погружение тел в зависимости от</w:t>
      </w:r>
      <w:r>
        <w:rPr>
          <w:spacing w:val="80"/>
          <w:sz w:val="28"/>
        </w:rPr>
        <w:t xml:space="preserve"> </w:t>
      </w:r>
      <w:r>
        <w:rPr>
          <w:sz w:val="28"/>
        </w:rPr>
        <w:t>соотношения плотностей тела и жидкости.</w:t>
      </w:r>
    </w:p>
    <w:p w:rsidR="00B72A0A" w:rsidRDefault="002C54CC">
      <w:pPr>
        <w:pStyle w:val="a3"/>
        <w:spacing w:line="321" w:lineRule="exact"/>
        <w:ind w:left="841" w:firstLine="0"/>
        <w:jc w:val="left"/>
      </w:pPr>
      <w:r>
        <w:t>Лабораторные</w:t>
      </w:r>
      <w:r>
        <w:rPr>
          <w:spacing w:val="-5"/>
        </w:rPr>
        <w:t xml:space="preserve"> </w:t>
      </w:r>
      <w:r>
        <w:t>работы</w:t>
      </w:r>
      <w:r>
        <w:rPr>
          <w:spacing w:val="-4"/>
        </w:rPr>
        <w:t xml:space="preserve"> </w:t>
      </w:r>
      <w:r>
        <w:t>и</w:t>
      </w:r>
      <w:r>
        <w:rPr>
          <w:spacing w:val="-7"/>
        </w:rPr>
        <w:t xml:space="preserve"> </w:t>
      </w:r>
      <w:r>
        <w:rPr>
          <w:spacing w:val="-2"/>
        </w:rPr>
        <w:t>опыты</w:t>
      </w:r>
    </w:p>
    <w:p w:rsidR="00B72A0A" w:rsidRDefault="002C54CC">
      <w:pPr>
        <w:pStyle w:val="a4"/>
        <w:numPr>
          <w:ilvl w:val="0"/>
          <w:numId w:val="106"/>
        </w:numPr>
        <w:tabs>
          <w:tab w:val="left" w:pos="1573"/>
        </w:tabs>
        <w:spacing w:before="1"/>
        <w:ind w:right="141" w:firstLine="605"/>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веса</w:t>
      </w:r>
      <w:r>
        <w:rPr>
          <w:spacing w:val="40"/>
          <w:sz w:val="28"/>
        </w:rPr>
        <w:t xml:space="preserve"> </w:t>
      </w:r>
      <w:r>
        <w:rPr>
          <w:sz w:val="28"/>
        </w:rPr>
        <w:t>тела</w:t>
      </w:r>
      <w:r>
        <w:rPr>
          <w:spacing w:val="40"/>
          <w:sz w:val="28"/>
        </w:rPr>
        <w:t xml:space="preserve"> </w:t>
      </w:r>
      <w:r>
        <w:rPr>
          <w:sz w:val="28"/>
        </w:rPr>
        <w:t>в</w:t>
      </w:r>
      <w:r>
        <w:rPr>
          <w:spacing w:val="40"/>
          <w:sz w:val="28"/>
        </w:rPr>
        <w:t xml:space="preserve"> </w:t>
      </w:r>
      <w:r>
        <w:rPr>
          <w:sz w:val="28"/>
        </w:rPr>
        <w:t>воде</w:t>
      </w:r>
      <w:r>
        <w:rPr>
          <w:spacing w:val="40"/>
          <w:sz w:val="28"/>
        </w:rPr>
        <w:t xml:space="preserve"> </w:t>
      </w:r>
      <w:r>
        <w:rPr>
          <w:sz w:val="28"/>
        </w:rPr>
        <w:t>от</w:t>
      </w:r>
      <w:r>
        <w:rPr>
          <w:spacing w:val="40"/>
          <w:sz w:val="28"/>
        </w:rPr>
        <w:t xml:space="preserve"> </w:t>
      </w:r>
      <w:r>
        <w:rPr>
          <w:sz w:val="28"/>
        </w:rPr>
        <w:t>объема</w:t>
      </w:r>
      <w:r>
        <w:rPr>
          <w:spacing w:val="40"/>
          <w:sz w:val="28"/>
        </w:rPr>
        <w:t xml:space="preserve"> </w:t>
      </w:r>
      <w:r>
        <w:rPr>
          <w:sz w:val="28"/>
        </w:rPr>
        <w:t>погруженной</w:t>
      </w:r>
      <w:r>
        <w:rPr>
          <w:spacing w:val="40"/>
          <w:sz w:val="28"/>
        </w:rPr>
        <w:t xml:space="preserve"> </w:t>
      </w:r>
      <w:r>
        <w:rPr>
          <w:sz w:val="28"/>
        </w:rPr>
        <w:t>в жидкость части тела.</w:t>
      </w:r>
    </w:p>
    <w:p w:rsidR="00B72A0A" w:rsidRDefault="002C54CC">
      <w:pPr>
        <w:pStyle w:val="a4"/>
        <w:numPr>
          <w:ilvl w:val="0"/>
          <w:numId w:val="106"/>
        </w:numPr>
        <w:tabs>
          <w:tab w:val="left" w:pos="1573"/>
        </w:tabs>
        <w:ind w:right="143" w:firstLine="605"/>
        <w:rPr>
          <w:sz w:val="28"/>
        </w:rPr>
      </w:pPr>
      <w:r>
        <w:rPr>
          <w:sz w:val="28"/>
        </w:rPr>
        <w:t>Определение выталкивающей силы, действующей на тело, погруженное в жидкость.</w:t>
      </w:r>
    </w:p>
    <w:p w:rsidR="00B72A0A" w:rsidRDefault="002C54CC">
      <w:pPr>
        <w:pStyle w:val="a4"/>
        <w:numPr>
          <w:ilvl w:val="0"/>
          <w:numId w:val="106"/>
        </w:numPr>
        <w:tabs>
          <w:tab w:val="left" w:pos="1573"/>
        </w:tabs>
        <w:ind w:right="153" w:firstLine="605"/>
        <w:rPr>
          <w:sz w:val="28"/>
        </w:rPr>
      </w:pPr>
      <w:r>
        <w:rPr>
          <w:sz w:val="28"/>
        </w:rPr>
        <w:t>Проверка независимости выталкивающей силы, действующей на тело в жидкости, от массы тела.</w:t>
      </w:r>
    </w:p>
    <w:p w:rsidR="00B72A0A" w:rsidRDefault="002C54CC">
      <w:pPr>
        <w:pStyle w:val="a4"/>
        <w:numPr>
          <w:ilvl w:val="0"/>
          <w:numId w:val="106"/>
        </w:numPr>
        <w:tabs>
          <w:tab w:val="left" w:pos="1571"/>
        </w:tabs>
        <w:ind w:right="144" w:firstLine="605"/>
        <w:jc w:val="both"/>
        <w:rPr>
          <w:sz w:val="28"/>
        </w:rPr>
      </w:pPr>
      <w:r>
        <w:rPr>
          <w:sz w:val="28"/>
        </w:rPr>
        <w:t>Опыты, демонстрирующие зависимость выталкивающей силы, действующей</w:t>
      </w:r>
      <w:r>
        <w:rPr>
          <w:spacing w:val="-7"/>
          <w:sz w:val="28"/>
        </w:rPr>
        <w:t xml:space="preserve"> </w:t>
      </w:r>
      <w:r>
        <w:rPr>
          <w:sz w:val="28"/>
        </w:rPr>
        <w:t>на</w:t>
      </w:r>
      <w:r>
        <w:rPr>
          <w:spacing w:val="-8"/>
          <w:sz w:val="28"/>
        </w:rPr>
        <w:t xml:space="preserve"> </w:t>
      </w:r>
      <w:r>
        <w:rPr>
          <w:sz w:val="28"/>
        </w:rPr>
        <w:t>тело</w:t>
      </w:r>
      <w:r>
        <w:rPr>
          <w:spacing w:val="-7"/>
          <w:sz w:val="28"/>
        </w:rPr>
        <w:t xml:space="preserve"> </w:t>
      </w:r>
      <w:r>
        <w:rPr>
          <w:sz w:val="28"/>
        </w:rPr>
        <w:t>в</w:t>
      </w:r>
      <w:r>
        <w:rPr>
          <w:spacing w:val="-8"/>
          <w:sz w:val="28"/>
        </w:rPr>
        <w:t xml:space="preserve"> </w:t>
      </w:r>
      <w:r>
        <w:rPr>
          <w:sz w:val="28"/>
        </w:rPr>
        <w:t>жидкости,</w:t>
      </w:r>
      <w:r>
        <w:rPr>
          <w:spacing w:val="-10"/>
          <w:sz w:val="28"/>
        </w:rPr>
        <w:t xml:space="preserve"> </w:t>
      </w:r>
      <w:r>
        <w:rPr>
          <w:sz w:val="28"/>
        </w:rPr>
        <w:t>от</w:t>
      </w:r>
      <w:r>
        <w:rPr>
          <w:spacing w:val="-8"/>
          <w:sz w:val="28"/>
        </w:rPr>
        <w:t xml:space="preserve"> </w:t>
      </w:r>
      <w:r>
        <w:rPr>
          <w:sz w:val="28"/>
        </w:rPr>
        <w:t>объема</w:t>
      </w:r>
      <w:r>
        <w:rPr>
          <w:spacing w:val="-8"/>
          <w:sz w:val="28"/>
        </w:rPr>
        <w:t xml:space="preserve"> </w:t>
      </w:r>
      <w:r>
        <w:rPr>
          <w:sz w:val="28"/>
        </w:rPr>
        <w:t>погруженной</w:t>
      </w:r>
      <w:r>
        <w:rPr>
          <w:spacing w:val="-7"/>
          <w:sz w:val="28"/>
        </w:rPr>
        <w:t xml:space="preserve"> </w:t>
      </w:r>
      <w:r>
        <w:rPr>
          <w:sz w:val="28"/>
        </w:rPr>
        <w:t>в</w:t>
      </w:r>
      <w:r>
        <w:rPr>
          <w:spacing w:val="-8"/>
          <w:sz w:val="28"/>
        </w:rPr>
        <w:t xml:space="preserve"> </w:t>
      </w:r>
      <w:r>
        <w:rPr>
          <w:sz w:val="28"/>
        </w:rPr>
        <w:t>жидкость</w:t>
      </w:r>
      <w:r>
        <w:rPr>
          <w:spacing w:val="-9"/>
          <w:sz w:val="28"/>
        </w:rPr>
        <w:t xml:space="preserve"> </w:t>
      </w:r>
      <w:r>
        <w:rPr>
          <w:sz w:val="28"/>
        </w:rPr>
        <w:t>части</w:t>
      </w:r>
      <w:r>
        <w:rPr>
          <w:spacing w:val="-7"/>
          <w:sz w:val="28"/>
        </w:rPr>
        <w:t xml:space="preserve"> </w:t>
      </w:r>
      <w:r>
        <w:rPr>
          <w:sz w:val="28"/>
        </w:rPr>
        <w:t>тела</w:t>
      </w:r>
      <w:r>
        <w:rPr>
          <w:spacing w:val="-10"/>
          <w:sz w:val="28"/>
        </w:rPr>
        <w:t xml:space="preserve"> </w:t>
      </w:r>
      <w:r>
        <w:rPr>
          <w:sz w:val="28"/>
        </w:rPr>
        <w:t>и</w:t>
      </w:r>
      <w:r>
        <w:rPr>
          <w:spacing w:val="-7"/>
          <w:sz w:val="28"/>
        </w:rPr>
        <w:t xml:space="preserve"> </w:t>
      </w:r>
      <w:r>
        <w:rPr>
          <w:sz w:val="28"/>
        </w:rPr>
        <w:t>от плотности жидкости.</w:t>
      </w:r>
    </w:p>
    <w:p w:rsidR="00B72A0A" w:rsidRDefault="002C54CC">
      <w:pPr>
        <w:pStyle w:val="a4"/>
        <w:numPr>
          <w:ilvl w:val="0"/>
          <w:numId w:val="106"/>
        </w:numPr>
        <w:tabs>
          <w:tab w:val="left" w:pos="1571"/>
        </w:tabs>
        <w:ind w:right="152" w:firstLine="605"/>
        <w:jc w:val="both"/>
        <w:rPr>
          <w:sz w:val="28"/>
        </w:rPr>
      </w:pPr>
      <w:r>
        <w:rPr>
          <w:sz w:val="28"/>
        </w:rPr>
        <w:t>Конструирование ареометра или конструирование лодки и определение ее грузоподъемности.</w:t>
      </w:r>
    </w:p>
    <w:p w:rsidR="00B72A0A" w:rsidRDefault="002C54CC">
      <w:pPr>
        <w:pStyle w:val="1"/>
        <w:spacing w:line="321" w:lineRule="exact"/>
      </w:pPr>
      <w:r>
        <w:t>Раздел</w:t>
      </w:r>
      <w:r>
        <w:rPr>
          <w:spacing w:val="-5"/>
        </w:rPr>
        <w:t xml:space="preserve"> </w:t>
      </w:r>
      <w:r>
        <w:t>5.</w:t>
      </w:r>
      <w:r>
        <w:rPr>
          <w:spacing w:val="-3"/>
        </w:rPr>
        <w:t xml:space="preserve"> </w:t>
      </w:r>
      <w:r>
        <w:t>Работа и</w:t>
      </w:r>
      <w:r>
        <w:rPr>
          <w:spacing w:val="-7"/>
        </w:rPr>
        <w:t xml:space="preserve"> </w:t>
      </w:r>
      <w:r>
        <w:t>мощность.</w:t>
      </w:r>
      <w:r>
        <w:rPr>
          <w:spacing w:val="-2"/>
        </w:rPr>
        <w:t xml:space="preserve"> Энергия.</w:t>
      </w:r>
    </w:p>
    <w:p w:rsidR="00B72A0A" w:rsidRDefault="002C54CC">
      <w:pPr>
        <w:pStyle w:val="a3"/>
        <w:ind w:left="841" w:firstLine="0"/>
      </w:pPr>
      <w:r>
        <w:t>Механическая</w:t>
      </w:r>
      <w:r>
        <w:rPr>
          <w:spacing w:val="-9"/>
        </w:rPr>
        <w:t xml:space="preserve"> </w:t>
      </w:r>
      <w:r>
        <w:t>работа.</w:t>
      </w:r>
      <w:r>
        <w:rPr>
          <w:spacing w:val="-6"/>
        </w:rPr>
        <w:t xml:space="preserve"> </w:t>
      </w:r>
      <w:r>
        <w:rPr>
          <w:spacing w:val="-2"/>
        </w:rPr>
        <w:t>Мощность.</w:t>
      </w:r>
    </w:p>
    <w:p w:rsidR="00B72A0A" w:rsidRDefault="002C54CC">
      <w:pPr>
        <w:pStyle w:val="a3"/>
        <w:spacing w:before="2"/>
        <w:ind w:right="151"/>
      </w:pPr>
      <w:r>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rsidR="00B72A0A" w:rsidRDefault="002C54CC">
      <w:pPr>
        <w:pStyle w:val="a3"/>
        <w:ind w:right="145"/>
      </w:pPr>
      <w: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B72A0A" w:rsidRDefault="002C54CC">
      <w:pPr>
        <w:pStyle w:val="a3"/>
        <w:spacing w:line="321" w:lineRule="exact"/>
        <w:ind w:left="841" w:firstLine="0"/>
        <w:jc w:val="left"/>
      </w:pPr>
      <w:r>
        <w:rPr>
          <w:spacing w:val="-2"/>
        </w:rPr>
        <w:t>Демонстрации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4"/>
        <w:numPr>
          <w:ilvl w:val="0"/>
          <w:numId w:val="105"/>
        </w:numPr>
        <w:tabs>
          <w:tab w:val="left" w:pos="841"/>
          <w:tab w:val="left" w:pos="1573"/>
        </w:tabs>
        <w:spacing w:before="74" w:line="242" w:lineRule="auto"/>
        <w:ind w:right="5149" w:hanging="104"/>
        <w:rPr>
          <w:sz w:val="28"/>
        </w:rPr>
      </w:pPr>
      <w:r>
        <w:rPr>
          <w:sz w:val="28"/>
        </w:rPr>
        <w:t>Примеры</w:t>
      </w:r>
      <w:r>
        <w:rPr>
          <w:spacing w:val="-18"/>
          <w:sz w:val="28"/>
        </w:rPr>
        <w:t xml:space="preserve"> </w:t>
      </w:r>
      <w:r>
        <w:rPr>
          <w:sz w:val="28"/>
        </w:rPr>
        <w:t>простых</w:t>
      </w:r>
      <w:r>
        <w:rPr>
          <w:spacing w:val="-17"/>
          <w:sz w:val="28"/>
        </w:rPr>
        <w:t xml:space="preserve"> </w:t>
      </w:r>
      <w:r>
        <w:rPr>
          <w:sz w:val="28"/>
        </w:rPr>
        <w:t>механизмов. Лабораторные работы и опыты.</w:t>
      </w:r>
    </w:p>
    <w:p w:rsidR="00B72A0A" w:rsidRDefault="002C54CC">
      <w:pPr>
        <w:pStyle w:val="a4"/>
        <w:numPr>
          <w:ilvl w:val="0"/>
          <w:numId w:val="104"/>
        </w:numPr>
        <w:tabs>
          <w:tab w:val="left" w:pos="1573"/>
        </w:tabs>
        <w:ind w:right="154" w:firstLine="605"/>
        <w:rPr>
          <w:sz w:val="28"/>
        </w:rPr>
      </w:pPr>
      <w:r>
        <w:rPr>
          <w:sz w:val="28"/>
        </w:rPr>
        <w:t>Определение работы</w:t>
      </w:r>
      <w:r>
        <w:rPr>
          <w:spacing w:val="36"/>
          <w:sz w:val="28"/>
        </w:rPr>
        <w:t xml:space="preserve"> </w:t>
      </w:r>
      <w:r>
        <w:rPr>
          <w:sz w:val="28"/>
        </w:rPr>
        <w:t>силы</w:t>
      </w:r>
      <w:r>
        <w:rPr>
          <w:spacing w:val="36"/>
          <w:sz w:val="28"/>
        </w:rPr>
        <w:t xml:space="preserve"> </w:t>
      </w:r>
      <w:r>
        <w:rPr>
          <w:sz w:val="28"/>
        </w:rPr>
        <w:t>трения</w:t>
      </w:r>
      <w:r>
        <w:rPr>
          <w:spacing w:val="36"/>
          <w:sz w:val="28"/>
        </w:rPr>
        <w:t xml:space="preserve"> </w:t>
      </w:r>
      <w:r>
        <w:rPr>
          <w:sz w:val="28"/>
        </w:rPr>
        <w:t>при</w:t>
      </w:r>
      <w:r>
        <w:rPr>
          <w:spacing w:val="35"/>
          <w:sz w:val="28"/>
        </w:rPr>
        <w:t xml:space="preserve"> </w:t>
      </w:r>
      <w:r>
        <w:rPr>
          <w:sz w:val="28"/>
        </w:rPr>
        <w:t>равномерном</w:t>
      </w:r>
      <w:r>
        <w:rPr>
          <w:spacing w:val="36"/>
          <w:sz w:val="28"/>
        </w:rPr>
        <w:t xml:space="preserve"> </w:t>
      </w:r>
      <w:r>
        <w:rPr>
          <w:sz w:val="28"/>
        </w:rPr>
        <w:t>движении</w:t>
      </w:r>
      <w:r>
        <w:rPr>
          <w:spacing w:val="36"/>
          <w:sz w:val="28"/>
        </w:rPr>
        <w:t xml:space="preserve"> </w:t>
      </w:r>
      <w:r>
        <w:rPr>
          <w:sz w:val="28"/>
        </w:rPr>
        <w:t>тела</w:t>
      </w:r>
      <w:r>
        <w:rPr>
          <w:spacing w:val="36"/>
          <w:sz w:val="28"/>
        </w:rPr>
        <w:t xml:space="preserve"> </w:t>
      </w:r>
      <w:r>
        <w:rPr>
          <w:sz w:val="28"/>
        </w:rPr>
        <w:t>по горизонтальной поверхности.</w:t>
      </w:r>
    </w:p>
    <w:p w:rsidR="00B72A0A" w:rsidRDefault="002C54CC">
      <w:pPr>
        <w:pStyle w:val="a4"/>
        <w:numPr>
          <w:ilvl w:val="0"/>
          <w:numId w:val="104"/>
        </w:numPr>
        <w:tabs>
          <w:tab w:val="left" w:pos="1573"/>
        </w:tabs>
        <w:spacing w:line="321" w:lineRule="exact"/>
        <w:ind w:left="1573" w:hanging="835"/>
        <w:rPr>
          <w:sz w:val="28"/>
        </w:rPr>
      </w:pPr>
      <w:r>
        <w:rPr>
          <w:sz w:val="28"/>
        </w:rPr>
        <w:t>Исследование</w:t>
      </w:r>
      <w:r>
        <w:rPr>
          <w:spacing w:val="-9"/>
          <w:sz w:val="28"/>
        </w:rPr>
        <w:t xml:space="preserve"> </w:t>
      </w:r>
      <w:r>
        <w:rPr>
          <w:sz w:val="28"/>
        </w:rPr>
        <w:t>условий</w:t>
      </w:r>
      <w:r>
        <w:rPr>
          <w:spacing w:val="-11"/>
          <w:sz w:val="28"/>
        </w:rPr>
        <w:t xml:space="preserve"> </w:t>
      </w:r>
      <w:r>
        <w:rPr>
          <w:sz w:val="28"/>
        </w:rPr>
        <w:t>равновесия</w:t>
      </w:r>
      <w:r>
        <w:rPr>
          <w:spacing w:val="-10"/>
          <w:sz w:val="28"/>
        </w:rPr>
        <w:t xml:space="preserve"> </w:t>
      </w:r>
      <w:r>
        <w:rPr>
          <w:spacing w:val="-2"/>
          <w:sz w:val="28"/>
        </w:rPr>
        <w:t>рычага.</w:t>
      </w:r>
    </w:p>
    <w:p w:rsidR="00B72A0A" w:rsidRDefault="002C54CC">
      <w:pPr>
        <w:pStyle w:val="a4"/>
        <w:numPr>
          <w:ilvl w:val="0"/>
          <w:numId w:val="104"/>
        </w:numPr>
        <w:tabs>
          <w:tab w:val="left" w:pos="1573"/>
        </w:tabs>
        <w:spacing w:line="322" w:lineRule="exact"/>
        <w:ind w:left="1573" w:hanging="835"/>
        <w:rPr>
          <w:sz w:val="28"/>
        </w:rPr>
      </w:pPr>
      <w:r>
        <w:rPr>
          <w:sz w:val="28"/>
        </w:rPr>
        <w:t>Измерение</w:t>
      </w:r>
      <w:r>
        <w:rPr>
          <w:spacing w:val="-6"/>
          <w:sz w:val="28"/>
        </w:rPr>
        <w:t xml:space="preserve"> </w:t>
      </w:r>
      <w:r>
        <w:rPr>
          <w:sz w:val="28"/>
        </w:rPr>
        <w:t>КПД</w:t>
      </w:r>
      <w:r>
        <w:rPr>
          <w:spacing w:val="-9"/>
          <w:sz w:val="28"/>
        </w:rPr>
        <w:t xml:space="preserve"> </w:t>
      </w:r>
      <w:r>
        <w:rPr>
          <w:sz w:val="28"/>
        </w:rPr>
        <w:t>наклонной</w:t>
      </w:r>
      <w:r>
        <w:rPr>
          <w:spacing w:val="-5"/>
          <w:sz w:val="28"/>
        </w:rPr>
        <w:t xml:space="preserve"> </w:t>
      </w:r>
      <w:r>
        <w:rPr>
          <w:spacing w:val="-2"/>
          <w:sz w:val="28"/>
        </w:rPr>
        <w:t>плоскости.</w:t>
      </w:r>
    </w:p>
    <w:p w:rsidR="00B72A0A" w:rsidRDefault="002C54CC">
      <w:pPr>
        <w:pStyle w:val="a4"/>
        <w:numPr>
          <w:ilvl w:val="0"/>
          <w:numId w:val="104"/>
        </w:numPr>
        <w:tabs>
          <w:tab w:val="left" w:pos="1573"/>
        </w:tabs>
        <w:ind w:left="1573" w:hanging="835"/>
        <w:rPr>
          <w:sz w:val="28"/>
        </w:rPr>
      </w:pPr>
      <w:r>
        <w:rPr>
          <w:sz w:val="28"/>
        </w:rPr>
        <w:t>Изучение</w:t>
      </w:r>
      <w:r>
        <w:rPr>
          <w:spacing w:val="-11"/>
          <w:sz w:val="28"/>
        </w:rPr>
        <w:t xml:space="preserve"> </w:t>
      </w:r>
      <w:r>
        <w:rPr>
          <w:sz w:val="28"/>
        </w:rPr>
        <w:t>закона</w:t>
      </w:r>
      <w:r>
        <w:rPr>
          <w:spacing w:val="-9"/>
          <w:sz w:val="28"/>
        </w:rPr>
        <w:t xml:space="preserve"> </w:t>
      </w:r>
      <w:r>
        <w:rPr>
          <w:sz w:val="28"/>
        </w:rPr>
        <w:t>сохранения</w:t>
      </w:r>
      <w:r>
        <w:rPr>
          <w:spacing w:val="-9"/>
          <w:sz w:val="28"/>
        </w:rPr>
        <w:t xml:space="preserve"> </w:t>
      </w:r>
      <w:r>
        <w:rPr>
          <w:sz w:val="28"/>
        </w:rPr>
        <w:t>механической</w:t>
      </w:r>
      <w:r>
        <w:rPr>
          <w:spacing w:val="-9"/>
          <w:sz w:val="28"/>
        </w:rPr>
        <w:t xml:space="preserve"> </w:t>
      </w:r>
      <w:r>
        <w:rPr>
          <w:spacing w:val="-2"/>
          <w:sz w:val="28"/>
        </w:rPr>
        <w:t>энергии.</w:t>
      </w:r>
    </w:p>
    <w:p w:rsidR="00B72A0A" w:rsidRDefault="002C54CC">
      <w:pPr>
        <w:spacing w:line="322" w:lineRule="exact"/>
        <w:ind w:left="841"/>
        <w:rPr>
          <w:i/>
          <w:sz w:val="28"/>
        </w:rPr>
      </w:pPr>
      <w:r>
        <w:rPr>
          <w:i/>
          <w:sz w:val="28"/>
        </w:rPr>
        <w:t>9</w:t>
      </w:r>
      <w:r>
        <w:rPr>
          <w:i/>
          <w:spacing w:val="-1"/>
          <w:sz w:val="28"/>
        </w:rPr>
        <w:t xml:space="preserve"> </w:t>
      </w:r>
      <w:r>
        <w:rPr>
          <w:i/>
          <w:spacing w:val="-2"/>
          <w:sz w:val="28"/>
        </w:rPr>
        <w:t>класс</w:t>
      </w:r>
    </w:p>
    <w:p w:rsidR="00B72A0A" w:rsidRDefault="002C54CC">
      <w:pPr>
        <w:pStyle w:val="1"/>
        <w:jc w:val="left"/>
      </w:pPr>
      <w:r>
        <w:t>Раздел</w:t>
      </w:r>
      <w:r>
        <w:rPr>
          <w:spacing w:val="-7"/>
        </w:rPr>
        <w:t xml:space="preserve"> </w:t>
      </w:r>
      <w:r>
        <w:t>6.</w:t>
      </w:r>
      <w:r>
        <w:rPr>
          <w:spacing w:val="-5"/>
        </w:rPr>
        <w:t xml:space="preserve"> </w:t>
      </w:r>
      <w:r>
        <w:t>Тепловые</w:t>
      </w:r>
      <w:r>
        <w:rPr>
          <w:spacing w:val="-3"/>
        </w:rPr>
        <w:t xml:space="preserve"> </w:t>
      </w:r>
      <w:r>
        <w:rPr>
          <w:spacing w:val="-2"/>
        </w:rPr>
        <w:t>явления.</w:t>
      </w:r>
    </w:p>
    <w:p w:rsidR="00B72A0A" w:rsidRDefault="002C54CC">
      <w:pPr>
        <w:pStyle w:val="a3"/>
        <w:ind w:right="150"/>
      </w:pPr>
      <w: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rsidR="00B72A0A" w:rsidRDefault="002C54CC">
      <w:pPr>
        <w:pStyle w:val="a3"/>
        <w:ind w:right="144"/>
      </w:pPr>
      <w:r>
        <w:t>Модели твердого, жидкого и газообразного состояний вещества. Кристаллические и аморфные тела. Объяснение свойств газов, жидкостей и твердых тел на основе положений молекулярно­кинетической теории. Смачивание и капиллярные явления Тепловое расширение и сжатие.</w:t>
      </w:r>
    </w:p>
    <w:p w:rsidR="00B72A0A" w:rsidRDefault="002C54CC">
      <w:pPr>
        <w:pStyle w:val="a3"/>
        <w:spacing w:line="322" w:lineRule="exact"/>
        <w:ind w:left="841" w:firstLine="0"/>
      </w:pPr>
      <w:r>
        <w:t>Температура.</w:t>
      </w:r>
      <w:r>
        <w:rPr>
          <w:spacing w:val="-10"/>
        </w:rPr>
        <w:t xml:space="preserve"> </w:t>
      </w:r>
      <w:r>
        <w:t>Связь</w:t>
      </w:r>
      <w:r>
        <w:rPr>
          <w:spacing w:val="-12"/>
        </w:rPr>
        <w:t xml:space="preserve"> </w:t>
      </w:r>
      <w:r>
        <w:t>температуры</w:t>
      </w:r>
      <w:r>
        <w:rPr>
          <w:spacing w:val="-7"/>
        </w:rPr>
        <w:t xml:space="preserve"> </w:t>
      </w:r>
      <w:r>
        <w:t>со</w:t>
      </w:r>
      <w:r>
        <w:rPr>
          <w:spacing w:val="-6"/>
        </w:rPr>
        <w:t xml:space="preserve"> </w:t>
      </w:r>
      <w:r>
        <w:t>скоростью</w:t>
      </w:r>
      <w:r>
        <w:rPr>
          <w:spacing w:val="-8"/>
        </w:rPr>
        <w:t xml:space="preserve"> </w:t>
      </w:r>
      <w:r>
        <w:t>теплового</w:t>
      </w:r>
      <w:r>
        <w:rPr>
          <w:spacing w:val="-6"/>
        </w:rPr>
        <w:t xml:space="preserve"> </w:t>
      </w:r>
      <w:r>
        <w:t>движения</w:t>
      </w:r>
      <w:r>
        <w:rPr>
          <w:spacing w:val="-6"/>
        </w:rPr>
        <w:t xml:space="preserve"> </w:t>
      </w:r>
      <w:r>
        <w:rPr>
          <w:spacing w:val="-2"/>
        </w:rPr>
        <w:t>частиц.</w:t>
      </w:r>
    </w:p>
    <w:p w:rsidR="00B72A0A" w:rsidRDefault="002C54CC">
      <w:pPr>
        <w:pStyle w:val="a3"/>
        <w:tabs>
          <w:tab w:val="left" w:pos="1919"/>
          <w:tab w:val="left" w:pos="2427"/>
          <w:tab w:val="left" w:pos="3534"/>
          <w:tab w:val="left" w:pos="3590"/>
          <w:tab w:val="left" w:pos="3723"/>
          <w:tab w:val="left" w:pos="4384"/>
          <w:tab w:val="left" w:pos="5109"/>
          <w:tab w:val="left" w:pos="5166"/>
          <w:tab w:val="left" w:pos="5712"/>
          <w:tab w:val="left" w:pos="6287"/>
          <w:tab w:val="left" w:pos="6540"/>
          <w:tab w:val="left" w:pos="7077"/>
          <w:tab w:val="left" w:pos="7846"/>
          <w:tab w:val="left" w:pos="8202"/>
          <w:tab w:val="left" w:pos="8727"/>
          <w:tab w:val="left" w:pos="10182"/>
        </w:tabs>
        <w:ind w:right="146"/>
        <w:jc w:val="right"/>
      </w:pPr>
      <w:r>
        <w:t>Внутренняя</w:t>
      </w:r>
      <w:r>
        <w:rPr>
          <w:spacing w:val="-11"/>
        </w:rPr>
        <w:t xml:space="preserve"> </w:t>
      </w:r>
      <w:r>
        <w:t>энергия.</w:t>
      </w:r>
      <w:r>
        <w:rPr>
          <w:spacing w:val="-12"/>
        </w:rPr>
        <w:t xml:space="preserve"> </w:t>
      </w:r>
      <w:r>
        <w:t>Способы</w:t>
      </w:r>
      <w:r>
        <w:rPr>
          <w:spacing w:val="-14"/>
        </w:rPr>
        <w:t xml:space="preserve"> </w:t>
      </w:r>
      <w:r>
        <w:t>изменения</w:t>
      </w:r>
      <w:r>
        <w:rPr>
          <w:spacing w:val="-13"/>
        </w:rPr>
        <w:t xml:space="preserve"> </w:t>
      </w:r>
      <w:r>
        <w:t>внутренней</w:t>
      </w:r>
      <w:r>
        <w:rPr>
          <w:spacing w:val="-12"/>
        </w:rPr>
        <w:t xml:space="preserve"> </w:t>
      </w:r>
      <w:r>
        <w:t>энергии:</w:t>
      </w:r>
      <w:r>
        <w:rPr>
          <w:spacing w:val="-12"/>
        </w:rPr>
        <w:t xml:space="preserve"> </w:t>
      </w:r>
      <w:r>
        <w:t>теплопередача</w:t>
      </w:r>
      <w:r>
        <w:rPr>
          <w:spacing w:val="-16"/>
        </w:rPr>
        <w:t xml:space="preserve"> </w:t>
      </w:r>
      <w:r>
        <w:t>и совершение</w:t>
      </w:r>
      <w:r>
        <w:rPr>
          <w:spacing w:val="-1"/>
        </w:rPr>
        <w:t xml:space="preserve"> </w:t>
      </w:r>
      <w:r>
        <w:t>работы.</w:t>
      </w:r>
      <w:r>
        <w:rPr>
          <w:spacing w:val="-1"/>
        </w:rPr>
        <w:t xml:space="preserve"> </w:t>
      </w:r>
      <w:r>
        <w:t xml:space="preserve">Виды теплопередачи: теплопроводность, конвекция, излучение. Количество теплоты. Удельная теплоемкость вещества. Теплообмен и тепловое </w:t>
      </w:r>
      <w:r>
        <w:rPr>
          <w:spacing w:val="-2"/>
        </w:rPr>
        <w:t>равновесие.</w:t>
      </w:r>
      <w:r>
        <w:tab/>
      </w:r>
      <w:r>
        <w:rPr>
          <w:spacing w:val="-2"/>
        </w:rPr>
        <w:t>Уравнение</w:t>
      </w:r>
      <w:r>
        <w:tab/>
      </w:r>
      <w:r>
        <w:tab/>
      </w:r>
      <w:r>
        <w:rPr>
          <w:spacing w:val="-2"/>
        </w:rPr>
        <w:t>теплового</w:t>
      </w:r>
      <w:r>
        <w:tab/>
      </w:r>
      <w:r>
        <w:tab/>
      </w:r>
      <w:r>
        <w:rPr>
          <w:spacing w:val="-2"/>
        </w:rPr>
        <w:t>баланса.</w:t>
      </w:r>
      <w:r>
        <w:tab/>
      </w:r>
      <w:r>
        <w:tab/>
      </w:r>
      <w:r>
        <w:rPr>
          <w:spacing w:val="-2"/>
        </w:rPr>
        <w:t>Плавление</w:t>
      </w:r>
      <w:r>
        <w:tab/>
      </w:r>
      <w:r>
        <w:tab/>
      </w:r>
      <w:r>
        <w:rPr>
          <w:spacing w:val="-10"/>
        </w:rPr>
        <w:t>и</w:t>
      </w:r>
      <w:r>
        <w:tab/>
      </w:r>
      <w:r>
        <w:rPr>
          <w:spacing w:val="-2"/>
        </w:rPr>
        <w:t>отвердевание кристаллических</w:t>
      </w:r>
      <w:r>
        <w:tab/>
      </w:r>
      <w:r>
        <w:rPr>
          <w:spacing w:val="-2"/>
        </w:rPr>
        <w:t>веществ.</w:t>
      </w:r>
      <w:r>
        <w:tab/>
      </w:r>
      <w:r>
        <w:tab/>
      </w:r>
      <w:r>
        <w:tab/>
      </w:r>
      <w:r>
        <w:rPr>
          <w:spacing w:val="-2"/>
        </w:rPr>
        <w:t>Удельная</w:t>
      </w:r>
      <w:r>
        <w:tab/>
      </w:r>
      <w:r>
        <w:rPr>
          <w:spacing w:val="-2"/>
        </w:rPr>
        <w:t>теплота</w:t>
      </w:r>
      <w:r>
        <w:tab/>
      </w:r>
      <w:r>
        <w:rPr>
          <w:spacing w:val="-2"/>
        </w:rPr>
        <w:t>плавления.</w:t>
      </w:r>
      <w:r>
        <w:tab/>
      </w:r>
      <w:r>
        <w:rPr>
          <w:spacing w:val="-2"/>
        </w:rPr>
        <w:t>Парообразование</w:t>
      </w:r>
      <w:r>
        <w:tab/>
      </w:r>
      <w:r>
        <w:rPr>
          <w:spacing w:val="-10"/>
        </w:rPr>
        <w:t xml:space="preserve">и </w:t>
      </w:r>
      <w:r>
        <w:rPr>
          <w:spacing w:val="-2"/>
        </w:rPr>
        <w:t>конденсация.</w:t>
      </w:r>
      <w:r>
        <w:tab/>
      </w:r>
      <w:r>
        <w:rPr>
          <w:spacing w:val="-43"/>
        </w:rPr>
        <w:t xml:space="preserve"> </w:t>
      </w:r>
      <w:r>
        <w:t>Испарение.</w:t>
      </w:r>
      <w:r>
        <w:tab/>
      </w:r>
      <w:r>
        <w:rPr>
          <w:spacing w:val="-4"/>
        </w:rPr>
        <w:t>(МС)</w:t>
      </w:r>
      <w:r>
        <w:tab/>
      </w:r>
      <w:r>
        <w:rPr>
          <w:spacing w:val="-2"/>
        </w:rPr>
        <w:t>Кипение.</w:t>
      </w:r>
      <w:r>
        <w:tab/>
      </w:r>
      <w:r>
        <w:rPr>
          <w:spacing w:val="-2"/>
        </w:rPr>
        <w:t>Удельная</w:t>
      </w:r>
      <w:r>
        <w:tab/>
      </w:r>
      <w:r>
        <w:rPr>
          <w:spacing w:val="-2"/>
        </w:rPr>
        <w:t>теплота</w:t>
      </w:r>
      <w:r>
        <w:tab/>
      </w:r>
      <w:r>
        <w:rPr>
          <w:spacing w:val="-49"/>
        </w:rPr>
        <w:t xml:space="preserve"> </w:t>
      </w:r>
      <w:r>
        <w:t>парообразования.</w:t>
      </w:r>
    </w:p>
    <w:p w:rsidR="00B72A0A" w:rsidRDefault="002C54CC">
      <w:pPr>
        <w:pStyle w:val="a3"/>
        <w:spacing w:line="322" w:lineRule="exact"/>
        <w:ind w:firstLine="0"/>
        <w:jc w:val="left"/>
      </w:pPr>
      <w:r>
        <w:t>Зависимость</w:t>
      </w:r>
      <w:r>
        <w:rPr>
          <w:spacing w:val="-10"/>
        </w:rPr>
        <w:t xml:space="preserve"> </w:t>
      </w:r>
      <w:r>
        <w:t>температуры</w:t>
      </w:r>
      <w:r>
        <w:rPr>
          <w:spacing w:val="-7"/>
        </w:rPr>
        <w:t xml:space="preserve"> </w:t>
      </w:r>
      <w:r>
        <w:t>кипения</w:t>
      </w:r>
      <w:r>
        <w:rPr>
          <w:spacing w:val="-9"/>
        </w:rPr>
        <w:t xml:space="preserve"> </w:t>
      </w:r>
      <w:r>
        <w:t>от</w:t>
      </w:r>
      <w:r>
        <w:rPr>
          <w:spacing w:val="-8"/>
        </w:rPr>
        <w:t xml:space="preserve"> </w:t>
      </w:r>
      <w:r>
        <w:t>атмосферного</w:t>
      </w:r>
      <w:r>
        <w:rPr>
          <w:spacing w:val="-8"/>
        </w:rPr>
        <w:t xml:space="preserve"> </w:t>
      </w:r>
      <w:r>
        <w:t>давления.</w:t>
      </w:r>
      <w:r>
        <w:rPr>
          <w:spacing w:val="-7"/>
        </w:rPr>
        <w:t xml:space="preserve"> </w:t>
      </w:r>
      <w:r>
        <w:t>Влажность</w:t>
      </w:r>
      <w:r>
        <w:rPr>
          <w:spacing w:val="-7"/>
        </w:rPr>
        <w:t xml:space="preserve"> </w:t>
      </w:r>
      <w:r>
        <w:rPr>
          <w:spacing w:val="-2"/>
        </w:rPr>
        <w:t>воздуха.</w:t>
      </w:r>
    </w:p>
    <w:p w:rsidR="00B72A0A" w:rsidRDefault="002C54CC">
      <w:pPr>
        <w:pStyle w:val="a3"/>
        <w:spacing w:line="322" w:lineRule="exact"/>
        <w:ind w:left="841" w:firstLine="0"/>
        <w:jc w:val="left"/>
      </w:pPr>
      <w:r>
        <w:t>Энергия</w:t>
      </w:r>
      <w:r>
        <w:rPr>
          <w:spacing w:val="-6"/>
        </w:rPr>
        <w:t xml:space="preserve"> </w:t>
      </w:r>
      <w:r>
        <w:t>топлива.</w:t>
      </w:r>
      <w:r>
        <w:rPr>
          <w:spacing w:val="-5"/>
        </w:rPr>
        <w:t xml:space="preserve"> </w:t>
      </w:r>
      <w:r>
        <w:t>Удельная</w:t>
      </w:r>
      <w:r>
        <w:rPr>
          <w:spacing w:val="-5"/>
        </w:rPr>
        <w:t xml:space="preserve"> </w:t>
      </w:r>
      <w:r>
        <w:t>теплота</w:t>
      </w:r>
      <w:r>
        <w:rPr>
          <w:spacing w:val="-5"/>
        </w:rPr>
        <w:t xml:space="preserve"> </w:t>
      </w:r>
      <w:r>
        <w:rPr>
          <w:spacing w:val="-2"/>
        </w:rPr>
        <w:t>сгорания.</w:t>
      </w:r>
    </w:p>
    <w:p w:rsidR="00B72A0A" w:rsidRDefault="002C54CC">
      <w:pPr>
        <w:pStyle w:val="a3"/>
        <w:spacing w:line="242" w:lineRule="auto"/>
        <w:jc w:val="left"/>
      </w:pPr>
      <w:r>
        <w:t>Принципы работы тепловых двигателей. КПД теплового двигателя. Тепловые двигатели и защита окружающей среды. (МС)</w:t>
      </w:r>
    </w:p>
    <w:p w:rsidR="00B72A0A" w:rsidRDefault="002C54CC">
      <w:pPr>
        <w:pStyle w:val="a3"/>
        <w:ind w:left="841" w:firstLine="0"/>
        <w:jc w:val="left"/>
      </w:pPr>
      <w:r>
        <w:t>Закон</w:t>
      </w:r>
      <w:r>
        <w:rPr>
          <w:spacing w:val="-4"/>
        </w:rPr>
        <w:t xml:space="preserve"> </w:t>
      </w:r>
      <w:r>
        <w:t>сохранения</w:t>
      </w:r>
      <w:r>
        <w:rPr>
          <w:spacing w:val="-4"/>
        </w:rPr>
        <w:t xml:space="preserve"> </w:t>
      </w:r>
      <w:r>
        <w:t>и</w:t>
      </w:r>
      <w:r>
        <w:rPr>
          <w:spacing w:val="-7"/>
        </w:rPr>
        <w:t xml:space="preserve"> </w:t>
      </w:r>
      <w:r>
        <w:t>превращения</w:t>
      </w:r>
      <w:r>
        <w:rPr>
          <w:spacing w:val="-4"/>
        </w:rPr>
        <w:t xml:space="preserve"> </w:t>
      </w:r>
      <w:r>
        <w:t>энергии</w:t>
      </w:r>
      <w:r>
        <w:rPr>
          <w:spacing w:val="-4"/>
        </w:rPr>
        <w:t xml:space="preserve"> </w:t>
      </w:r>
      <w:r>
        <w:t>в</w:t>
      </w:r>
      <w:r>
        <w:rPr>
          <w:spacing w:val="-5"/>
        </w:rPr>
        <w:t xml:space="preserve"> </w:t>
      </w:r>
      <w:r>
        <w:t>тепловых</w:t>
      </w:r>
      <w:r>
        <w:rPr>
          <w:spacing w:val="-3"/>
        </w:rPr>
        <w:t xml:space="preserve"> </w:t>
      </w:r>
      <w:r>
        <w:t>процессах.</w:t>
      </w:r>
      <w:r>
        <w:rPr>
          <w:spacing w:val="-5"/>
        </w:rPr>
        <w:t xml:space="preserve"> </w:t>
      </w:r>
      <w:r>
        <w:t xml:space="preserve">(МС) </w:t>
      </w:r>
      <w:r>
        <w:rPr>
          <w:spacing w:val="-2"/>
        </w:rPr>
        <w:t>Демонстрации</w:t>
      </w:r>
    </w:p>
    <w:p w:rsidR="00B72A0A" w:rsidRDefault="002C54CC">
      <w:pPr>
        <w:pStyle w:val="a4"/>
        <w:numPr>
          <w:ilvl w:val="0"/>
          <w:numId w:val="103"/>
        </w:numPr>
        <w:tabs>
          <w:tab w:val="left" w:pos="1573"/>
        </w:tabs>
        <w:spacing w:line="321" w:lineRule="exact"/>
        <w:ind w:hanging="835"/>
        <w:jc w:val="left"/>
        <w:rPr>
          <w:sz w:val="28"/>
        </w:rPr>
      </w:pPr>
      <w:r>
        <w:rPr>
          <w:sz w:val="28"/>
        </w:rPr>
        <w:t>Наблюдение</w:t>
      </w:r>
      <w:r>
        <w:rPr>
          <w:spacing w:val="-13"/>
          <w:sz w:val="28"/>
        </w:rPr>
        <w:t xml:space="preserve"> </w:t>
      </w:r>
      <w:r>
        <w:rPr>
          <w:sz w:val="28"/>
        </w:rPr>
        <w:t>броуновского</w:t>
      </w:r>
      <w:r>
        <w:rPr>
          <w:spacing w:val="-8"/>
          <w:sz w:val="28"/>
        </w:rPr>
        <w:t xml:space="preserve"> </w:t>
      </w:r>
      <w:r>
        <w:rPr>
          <w:spacing w:val="-2"/>
          <w:sz w:val="28"/>
        </w:rPr>
        <w:t>движения.</w:t>
      </w:r>
    </w:p>
    <w:p w:rsidR="00B72A0A" w:rsidRDefault="002C54CC">
      <w:pPr>
        <w:pStyle w:val="a4"/>
        <w:numPr>
          <w:ilvl w:val="0"/>
          <w:numId w:val="103"/>
        </w:numPr>
        <w:tabs>
          <w:tab w:val="left" w:pos="1573"/>
        </w:tabs>
        <w:spacing w:line="322" w:lineRule="exact"/>
        <w:ind w:hanging="835"/>
        <w:jc w:val="left"/>
        <w:rPr>
          <w:sz w:val="28"/>
        </w:rPr>
      </w:pPr>
      <w:r>
        <w:rPr>
          <w:sz w:val="28"/>
        </w:rPr>
        <w:t>Наблюдение</w:t>
      </w:r>
      <w:r>
        <w:rPr>
          <w:spacing w:val="-11"/>
          <w:sz w:val="28"/>
        </w:rPr>
        <w:t xml:space="preserve"> </w:t>
      </w:r>
      <w:r>
        <w:rPr>
          <w:spacing w:val="-2"/>
          <w:sz w:val="28"/>
        </w:rPr>
        <w:t>диффузии.</w:t>
      </w:r>
    </w:p>
    <w:p w:rsidR="00B72A0A" w:rsidRDefault="002C54CC">
      <w:pPr>
        <w:pStyle w:val="a4"/>
        <w:numPr>
          <w:ilvl w:val="0"/>
          <w:numId w:val="103"/>
        </w:numPr>
        <w:tabs>
          <w:tab w:val="left" w:pos="1573"/>
        </w:tabs>
        <w:ind w:hanging="835"/>
        <w:jc w:val="left"/>
        <w:rPr>
          <w:sz w:val="28"/>
        </w:rPr>
      </w:pPr>
      <w:r>
        <w:rPr>
          <w:sz w:val="28"/>
        </w:rPr>
        <w:t>Наблюдение</w:t>
      </w:r>
      <w:r>
        <w:rPr>
          <w:spacing w:val="-11"/>
          <w:sz w:val="28"/>
        </w:rPr>
        <w:t xml:space="preserve"> </w:t>
      </w:r>
      <w:r>
        <w:rPr>
          <w:sz w:val="28"/>
        </w:rPr>
        <w:t>явлений</w:t>
      </w:r>
      <w:r>
        <w:rPr>
          <w:spacing w:val="-6"/>
          <w:sz w:val="28"/>
        </w:rPr>
        <w:t xml:space="preserve"> </w:t>
      </w:r>
      <w:r>
        <w:rPr>
          <w:sz w:val="28"/>
        </w:rPr>
        <w:t>смачивания</w:t>
      </w:r>
      <w:r>
        <w:rPr>
          <w:spacing w:val="-9"/>
          <w:sz w:val="28"/>
        </w:rPr>
        <w:t xml:space="preserve"> </w:t>
      </w:r>
      <w:r>
        <w:rPr>
          <w:sz w:val="28"/>
        </w:rPr>
        <w:t>и</w:t>
      </w:r>
      <w:r>
        <w:rPr>
          <w:spacing w:val="-6"/>
          <w:sz w:val="28"/>
        </w:rPr>
        <w:t xml:space="preserve"> </w:t>
      </w:r>
      <w:r>
        <w:rPr>
          <w:sz w:val="28"/>
        </w:rPr>
        <w:t>капиллярных</w:t>
      </w:r>
      <w:r>
        <w:rPr>
          <w:spacing w:val="-5"/>
          <w:sz w:val="28"/>
        </w:rPr>
        <w:t xml:space="preserve"> </w:t>
      </w:r>
      <w:r>
        <w:rPr>
          <w:spacing w:val="-2"/>
          <w:sz w:val="28"/>
        </w:rPr>
        <w:t>явлений.</w:t>
      </w:r>
    </w:p>
    <w:p w:rsidR="00B72A0A" w:rsidRDefault="002C54CC">
      <w:pPr>
        <w:pStyle w:val="a4"/>
        <w:numPr>
          <w:ilvl w:val="0"/>
          <w:numId w:val="103"/>
        </w:numPr>
        <w:tabs>
          <w:tab w:val="left" w:pos="1573"/>
        </w:tabs>
        <w:ind w:hanging="835"/>
        <w:jc w:val="left"/>
        <w:rPr>
          <w:sz w:val="28"/>
        </w:rPr>
      </w:pPr>
      <w:r>
        <w:rPr>
          <w:sz w:val="28"/>
        </w:rPr>
        <w:t>Наблюдение</w:t>
      </w:r>
      <w:r>
        <w:rPr>
          <w:spacing w:val="-9"/>
          <w:sz w:val="28"/>
        </w:rPr>
        <w:t xml:space="preserve"> </w:t>
      </w:r>
      <w:r>
        <w:rPr>
          <w:sz w:val="28"/>
        </w:rPr>
        <w:t>теплового</w:t>
      </w:r>
      <w:r>
        <w:rPr>
          <w:spacing w:val="-10"/>
          <w:sz w:val="28"/>
        </w:rPr>
        <w:t xml:space="preserve"> </w:t>
      </w:r>
      <w:r>
        <w:rPr>
          <w:sz w:val="28"/>
        </w:rPr>
        <w:t>расширения</w:t>
      </w:r>
      <w:r>
        <w:rPr>
          <w:spacing w:val="-8"/>
          <w:sz w:val="28"/>
        </w:rPr>
        <w:t xml:space="preserve"> </w:t>
      </w:r>
      <w:r>
        <w:rPr>
          <w:spacing w:val="-4"/>
          <w:sz w:val="28"/>
        </w:rPr>
        <w:t>тел.</w:t>
      </w:r>
    </w:p>
    <w:p w:rsidR="00B72A0A" w:rsidRDefault="002C54CC">
      <w:pPr>
        <w:pStyle w:val="a4"/>
        <w:numPr>
          <w:ilvl w:val="0"/>
          <w:numId w:val="103"/>
        </w:numPr>
        <w:tabs>
          <w:tab w:val="left" w:pos="1573"/>
        </w:tabs>
        <w:ind w:left="132" w:right="144" w:firstLine="605"/>
        <w:jc w:val="left"/>
        <w:rPr>
          <w:sz w:val="28"/>
        </w:rPr>
      </w:pPr>
      <w:r>
        <w:rPr>
          <w:sz w:val="28"/>
        </w:rPr>
        <w:t>Изменение</w:t>
      </w:r>
      <w:r>
        <w:rPr>
          <w:spacing w:val="80"/>
          <w:sz w:val="28"/>
        </w:rPr>
        <w:t xml:space="preserve"> </w:t>
      </w:r>
      <w:r>
        <w:rPr>
          <w:sz w:val="28"/>
        </w:rPr>
        <w:t>давления</w:t>
      </w:r>
      <w:r>
        <w:rPr>
          <w:spacing w:val="80"/>
          <w:sz w:val="28"/>
        </w:rPr>
        <w:t xml:space="preserve"> </w:t>
      </w:r>
      <w:r>
        <w:rPr>
          <w:sz w:val="28"/>
        </w:rPr>
        <w:t>газа</w:t>
      </w:r>
      <w:r>
        <w:rPr>
          <w:spacing w:val="80"/>
          <w:sz w:val="28"/>
        </w:rPr>
        <w:t xml:space="preserve"> </w:t>
      </w:r>
      <w:r>
        <w:rPr>
          <w:sz w:val="28"/>
        </w:rPr>
        <w:t>при</w:t>
      </w:r>
      <w:r>
        <w:rPr>
          <w:spacing w:val="80"/>
          <w:sz w:val="28"/>
        </w:rPr>
        <w:t xml:space="preserve"> </w:t>
      </w:r>
      <w:r>
        <w:rPr>
          <w:sz w:val="28"/>
        </w:rPr>
        <w:t>изменении</w:t>
      </w:r>
      <w:r>
        <w:rPr>
          <w:spacing w:val="80"/>
          <w:sz w:val="28"/>
        </w:rPr>
        <w:t xml:space="preserve"> </w:t>
      </w:r>
      <w:r>
        <w:rPr>
          <w:sz w:val="28"/>
        </w:rPr>
        <w:t>объема</w:t>
      </w:r>
      <w:r>
        <w:rPr>
          <w:spacing w:val="80"/>
          <w:sz w:val="28"/>
        </w:rPr>
        <w:t xml:space="preserve"> </w:t>
      </w:r>
      <w:r>
        <w:rPr>
          <w:sz w:val="28"/>
        </w:rPr>
        <w:t>и</w:t>
      </w:r>
      <w:r>
        <w:rPr>
          <w:spacing w:val="80"/>
          <w:sz w:val="28"/>
        </w:rPr>
        <w:t xml:space="preserve"> </w:t>
      </w:r>
      <w:r>
        <w:rPr>
          <w:sz w:val="28"/>
        </w:rPr>
        <w:t>нагревании</w:t>
      </w:r>
      <w:r>
        <w:rPr>
          <w:spacing w:val="80"/>
          <w:sz w:val="28"/>
        </w:rPr>
        <w:t xml:space="preserve"> </w:t>
      </w:r>
      <w:r>
        <w:rPr>
          <w:sz w:val="28"/>
        </w:rPr>
        <w:t xml:space="preserve">или </w:t>
      </w:r>
      <w:r>
        <w:rPr>
          <w:spacing w:val="-2"/>
          <w:sz w:val="28"/>
        </w:rPr>
        <w:t>охлаждении.</w:t>
      </w:r>
    </w:p>
    <w:p w:rsidR="00B72A0A" w:rsidRDefault="002C54CC">
      <w:pPr>
        <w:pStyle w:val="a4"/>
        <w:numPr>
          <w:ilvl w:val="0"/>
          <w:numId w:val="103"/>
        </w:numPr>
        <w:tabs>
          <w:tab w:val="left" w:pos="1573"/>
        </w:tabs>
        <w:spacing w:line="321" w:lineRule="exact"/>
        <w:ind w:hanging="835"/>
        <w:jc w:val="left"/>
        <w:rPr>
          <w:sz w:val="28"/>
        </w:rPr>
      </w:pPr>
      <w:r>
        <w:rPr>
          <w:sz w:val="28"/>
        </w:rPr>
        <w:t>Правила</w:t>
      </w:r>
      <w:r>
        <w:rPr>
          <w:spacing w:val="-6"/>
          <w:sz w:val="28"/>
        </w:rPr>
        <w:t xml:space="preserve"> </w:t>
      </w:r>
      <w:r>
        <w:rPr>
          <w:sz w:val="28"/>
        </w:rPr>
        <w:t>измерения</w:t>
      </w:r>
      <w:r>
        <w:rPr>
          <w:spacing w:val="-7"/>
          <w:sz w:val="28"/>
        </w:rPr>
        <w:t xml:space="preserve"> </w:t>
      </w:r>
      <w:r>
        <w:rPr>
          <w:spacing w:val="-2"/>
          <w:sz w:val="28"/>
        </w:rPr>
        <w:t>температуры.</w:t>
      </w:r>
    </w:p>
    <w:p w:rsidR="00B72A0A" w:rsidRDefault="002C54CC">
      <w:pPr>
        <w:pStyle w:val="a4"/>
        <w:numPr>
          <w:ilvl w:val="0"/>
          <w:numId w:val="103"/>
        </w:numPr>
        <w:tabs>
          <w:tab w:val="left" w:pos="1573"/>
        </w:tabs>
        <w:spacing w:line="322" w:lineRule="exact"/>
        <w:ind w:hanging="835"/>
        <w:jc w:val="left"/>
        <w:rPr>
          <w:sz w:val="28"/>
        </w:rPr>
      </w:pPr>
      <w:r>
        <w:rPr>
          <w:sz w:val="28"/>
        </w:rPr>
        <w:t>Виды</w:t>
      </w:r>
      <w:r>
        <w:rPr>
          <w:spacing w:val="-3"/>
          <w:sz w:val="28"/>
        </w:rPr>
        <w:t xml:space="preserve"> </w:t>
      </w:r>
      <w:r>
        <w:rPr>
          <w:spacing w:val="-2"/>
          <w:sz w:val="28"/>
        </w:rPr>
        <w:t>теплопередачи.</w:t>
      </w:r>
    </w:p>
    <w:p w:rsidR="00B72A0A" w:rsidRDefault="002C54CC">
      <w:pPr>
        <w:pStyle w:val="a4"/>
        <w:numPr>
          <w:ilvl w:val="0"/>
          <w:numId w:val="103"/>
        </w:numPr>
        <w:tabs>
          <w:tab w:val="left" w:pos="1573"/>
        </w:tabs>
        <w:spacing w:line="322" w:lineRule="exact"/>
        <w:ind w:hanging="835"/>
        <w:jc w:val="left"/>
        <w:rPr>
          <w:sz w:val="28"/>
        </w:rPr>
      </w:pPr>
      <w:r>
        <w:rPr>
          <w:sz w:val="28"/>
        </w:rPr>
        <w:t>Охлаждение</w:t>
      </w:r>
      <w:r>
        <w:rPr>
          <w:spacing w:val="-6"/>
          <w:sz w:val="28"/>
        </w:rPr>
        <w:t xml:space="preserve"> </w:t>
      </w:r>
      <w:r>
        <w:rPr>
          <w:sz w:val="28"/>
        </w:rPr>
        <w:t>при</w:t>
      </w:r>
      <w:r>
        <w:rPr>
          <w:spacing w:val="-6"/>
          <w:sz w:val="28"/>
        </w:rPr>
        <w:t xml:space="preserve"> </w:t>
      </w:r>
      <w:r>
        <w:rPr>
          <w:sz w:val="28"/>
        </w:rPr>
        <w:t>совершении</w:t>
      </w:r>
      <w:r>
        <w:rPr>
          <w:spacing w:val="-6"/>
          <w:sz w:val="28"/>
        </w:rPr>
        <w:t xml:space="preserve"> </w:t>
      </w:r>
      <w:r>
        <w:rPr>
          <w:spacing w:val="-2"/>
          <w:sz w:val="28"/>
        </w:rPr>
        <w:t>работы.</w:t>
      </w:r>
    </w:p>
    <w:p w:rsidR="00B72A0A" w:rsidRDefault="002C54CC">
      <w:pPr>
        <w:pStyle w:val="a4"/>
        <w:numPr>
          <w:ilvl w:val="0"/>
          <w:numId w:val="103"/>
        </w:numPr>
        <w:tabs>
          <w:tab w:val="left" w:pos="1573"/>
        </w:tabs>
        <w:ind w:hanging="835"/>
        <w:jc w:val="left"/>
        <w:rPr>
          <w:sz w:val="28"/>
        </w:rPr>
      </w:pPr>
      <w:r>
        <w:rPr>
          <w:sz w:val="28"/>
        </w:rPr>
        <w:t>Нагревание</w:t>
      </w:r>
      <w:r>
        <w:rPr>
          <w:spacing w:val="-12"/>
          <w:sz w:val="28"/>
        </w:rPr>
        <w:t xml:space="preserve"> </w:t>
      </w:r>
      <w:r>
        <w:rPr>
          <w:sz w:val="28"/>
        </w:rPr>
        <w:t>при</w:t>
      </w:r>
      <w:r>
        <w:rPr>
          <w:spacing w:val="-7"/>
          <w:sz w:val="28"/>
        </w:rPr>
        <w:t xml:space="preserve"> </w:t>
      </w:r>
      <w:r>
        <w:rPr>
          <w:sz w:val="28"/>
        </w:rPr>
        <w:t>совершении</w:t>
      </w:r>
      <w:r>
        <w:rPr>
          <w:spacing w:val="-7"/>
          <w:sz w:val="28"/>
        </w:rPr>
        <w:t xml:space="preserve"> </w:t>
      </w:r>
      <w:r>
        <w:rPr>
          <w:sz w:val="28"/>
        </w:rPr>
        <w:t>работы</w:t>
      </w:r>
      <w:r>
        <w:rPr>
          <w:spacing w:val="-7"/>
          <w:sz w:val="28"/>
        </w:rPr>
        <w:t xml:space="preserve"> </w:t>
      </w:r>
      <w:r>
        <w:rPr>
          <w:sz w:val="28"/>
        </w:rPr>
        <w:t>внешними</w:t>
      </w:r>
      <w:r>
        <w:rPr>
          <w:spacing w:val="-7"/>
          <w:sz w:val="28"/>
        </w:rPr>
        <w:t xml:space="preserve"> </w:t>
      </w:r>
      <w:r>
        <w:rPr>
          <w:spacing w:val="-2"/>
          <w:sz w:val="28"/>
        </w:rPr>
        <w:t>силами.</w:t>
      </w:r>
    </w:p>
    <w:p w:rsidR="00B72A0A" w:rsidRDefault="002C54CC">
      <w:pPr>
        <w:pStyle w:val="a4"/>
        <w:numPr>
          <w:ilvl w:val="0"/>
          <w:numId w:val="103"/>
        </w:numPr>
        <w:tabs>
          <w:tab w:val="left" w:pos="1573"/>
        </w:tabs>
        <w:spacing w:line="322" w:lineRule="exact"/>
        <w:ind w:hanging="907"/>
        <w:jc w:val="left"/>
        <w:rPr>
          <w:sz w:val="28"/>
        </w:rPr>
      </w:pPr>
      <w:r>
        <w:rPr>
          <w:sz w:val="28"/>
        </w:rPr>
        <w:t>Сравнение</w:t>
      </w:r>
      <w:r>
        <w:rPr>
          <w:spacing w:val="-9"/>
          <w:sz w:val="28"/>
        </w:rPr>
        <w:t xml:space="preserve"> </w:t>
      </w:r>
      <w:r>
        <w:rPr>
          <w:sz w:val="28"/>
        </w:rPr>
        <w:t>теплоемкостей</w:t>
      </w:r>
      <w:r>
        <w:rPr>
          <w:spacing w:val="-8"/>
          <w:sz w:val="28"/>
        </w:rPr>
        <w:t xml:space="preserve"> </w:t>
      </w:r>
      <w:r>
        <w:rPr>
          <w:sz w:val="28"/>
        </w:rPr>
        <w:t>различных</w:t>
      </w:r>
      <w:r>
        <w:rPr>
          <w:spacing w:val="-7"/>
          <w:sz w:val="28"/>
        </w:rPr>
        <w:t xml:space="preserve"> </w:t>
      </w:r>
      <w:r>
        <w:rPr>
          <w:spacing w:val="-2"/>
          <w:sz w:val="28"/>
        </w:rPr>
        <w:t>веществ.</w:t>
      </w:r>
    </w:p>
    <w:p w:rsidR="00B72A0A" w:rsidRDefault="002C54CC">
      <w:pPr>
        <w:pStyle w:val="a4"/>
        <w:numPr>
          <w:ilvl w:val="0"/>
          <w:numId w:val="103"/>
        </w:numPr>
        <w:tabs>
          <w:tab w:val="left" w:pos="1573"/>
        </w:tabs>
        <w:spacing w:line="322" w:lineRule="exact"/>
        <w:ind w:hanging="907"/>
        <w:jc w:val="left"/>
        <w:rPr>
          <w:sz w:val="28"/>
        </w:rPr>
      </w:pPr>
      <w:r>
        <w:rPr>
          <w:sz w:val="28"/>
        </w:rPr>
        <w:t>Наблюдение</w:t>
      </w:r>
      <w:r>
        <w:rPr>
          <w:spacing w:val="-11"/>
          <w:sz w:val="28"/>
        </w:rPr>
        <w:t xml:space="preserve"> </w:t>
      </w:r>
      <w:r>
        <w:rPr>
          <w:spacing w:val="-2"/>
          <w:sz w:val="28"/>
        </w:rPr>
        <w:t>кипения.</w:t>
      </w:r>
    </w:p>
    <w:p w:rsidR="00B72A0A" w:rsidRDefault="002C54CC">
      <w:pPr>
        <w:pStyle w:val="a4"/>
        <w:numPr>
          <w:ilvl w:val="0"/>
          <w:numId w:val="103"/>
        </w:numPr>
        <w:tabs>
          <w:tab w:val="left" w:pos="1573"/>
        </w:tabs>
        <w:ind w:hanging="907"/>
        <w:jc w:val="left"/>
        <w:rPr>
          <w:sz w:val="28"/>
        </w:rPr>
      </w:pPr>
      <w:r>
        <w:rPr>
          <w:sz w:val="28"/>
        </w:rPr>
        <w:t>Наблюдение</w:t>
      </w:r>
      <w:r>
        <w:rPr>
          <w:spacing w:val="-12"/>
          <w:sz w:val="28"/>
        </w:rPr>
        <w:t xml:space="preserve"> </w:t>
      </w:r>
      <w:r>
        <w:rPr>
          <w:sz w:val="28"/>
        </w:rPr>
        <w:t>постоянства</w:t>
      </w:r>
      <w:r>
        <w:rPr>
          <w:spacing w:val="-7"/>
          <w:sz w:val="28"/>
        </w:rPr>
        <w:t xml:space="preserve"> </w:t>
      </w:r>
      <w:r>
        <w:rPr>
          <w:sz w:val="28"/>
        </w:rPr>
        <w:t>температуры</w:t>
      </w:r>
      <w:r>
        <w:rPr>
          <w:spacing w:val="-10"/>
          <w:sz w:val="28"/>
        </w:rPr>
        <w:t xml:space="preserve"> </w:t>
      </w:r>
      <w:r>
        <w:rPr>
          <w:sz w:val="28"/>
        </w:rPr>
        <w:t>при</w:t>
      </w:r>
      <w:r>
        <w:rPr>
          <w:spacing w:val="-6"/>
          <w:sz w:val="28"/>
        </w:rPr>
        <w:t xml:space="preserve"> </w:t>
      </w:r>
      <w:r>
        <w:rPr>
          <w:spacing w:val="-2"/>
          <w:sz w:val="28"/>
        </w:rPr>
        <w:t>плавлении.</w:t>
      </w:r>
    </w:p>
    <w:p w:rsidR="00B72A0A" w:rsidRDefault="002C54CC">
      <w:pPr>
        <w:pStyle w:val="a4"/>
        <w:numPr>
          <w:ilvl w:val="0"/>
          <w:numId w:val="103"/>
        </w:numPr>
        <w:tabs>
          <w:tab w:val="left" w:pos="841"/>
          <w:tab w:val="left" w:pos="1573"/>
        </w:tabs>
        <w:ind w:left="841" w:right="5295" w:hanging="176"/>
        <w:jc w:val="left"/>
        <w:rPr>
          <w:sz w:val="28"/>
        </w:rPr>
      </w:pPr>
      <w:r>
        <w:rPr>
          <w:sz w:val="28"/>
        </w:rPr>
        <w:t>Модели</w:t>
      </w:r>
      <w:r>
        <w:rPr>
          <w:spacing w:val="-17"/>
          <w:sz w:val="28"/>
        </w:rPr>
        <w:t xml:space="preserve"> </w:t>
      </w:r>
      <w:r>
        <w:rPr>
          <w:sz w:val="28"/>
        </w:rPr>
        <w:t>тепловых</w:t>
      </w:r>
      <w:r>
        <w:rPr>
          <w:spacing w:val="-18"/>
          <w:sz w:val="28"/>
        </w:rPr>
        <w:t xml:space="preserve"> </w:t>
      </w:r>
      <w:r>
        <w:rPr>
          <w:sz w:val="28"/>
        </w:rPr>
        <w:t>двигателей. Лабораторные работы и опыты.</w:t>
      </w:r>
    </w:p>
    <w:p w:rsidR="00B72A0A" w:rsidRDefault="002C54CC">
      <w:pPr>
        <w:pStyle w:val="a4"/>
        <w:numPr>
          <w:ilvl w:val="0"/>
          <w:numId w:val="102"/>
        </w:numPr>
        <w:tabs>
          <w:tab w:val="left" w:pos="1573"/>
        </w:tabs>
        <w:spacing w:line="321" w:lineRule="exact"/>
        <w:ind w:hanging="835"/>
        <w:jc w:val="left"/>
        <w:rPr>
          <w:sz w:val="28"/>
        </w:rPr>
      </w:pPr>
      <w:r>
        <w:rPr>
          <w:sz w:val="28"/>
        </w:rPr>
        <w:t>Опыты</w:t>
      </w:r>
      <w:r>
        <w:rPr>
          <w:spacing w:val="-9"/>
          <w:sz w:val="28"/>
        </w:rPr>
        <w:t xml:space="preserve"> </w:t>
      </w:r>
      <w:r>
        <w:rPr>
          <w:sz w:val="28"/>
        </w:rPr>
        <w:t>по</w:t>
      </w:r>
      <w:r>
        <w:rPr>
          <w:spacing w:val="-6"/>
          <w:sz w:val="28"/>
        </w:rPr>
        <w:t xml:space="preserve"> </w:t>
      </w:r>
      <w:r>
        <w:rPr>
          <w:sz w:val="28"/>
        </w:rPr>
        <w:t>обнаружению</w:t>
      </w:r>
      <w:r>
        <w:rPr>
          <w:spacing w:val="-8"/>
          <w:sz w:val="28"/>
        </w:rPr>
        <w:t xml:space="preserve"> </w:t>
      </w:r>
      <w:r>
        <w:rPr>
          <w:sz w:val="28"/>
        </w:rPr>
        <w:t>действия</w:t>
      </w:r>
      <w:r>
        <w:rPr>
          <w:spacing w:val="-7"/>
          <w:sz w:val="28"/>
        </w:rPr>
        <w:t xml:space="preserve"> </w:t>
      </w:r>
      <w:r>
        <w:rPr>
          <w:sz w:val="28"/>
        </w:rPr>
        <w:t>сил</w:t>
      </w:r>
      <w:r>
        <w:rPr>
          <w:spacing w:val="-8"/>
          <w:sz w:val="28"/>
        </w:rPr>
        <w:t xml:space="preserve"> </w:t>
      </w:r>
      <w:r>
        <w:rPr>
          <w:sz w:val="28"/>
        </w:rPr>
        <w:t>молекулярного</w:t>
      </w:r>
      <w:r>
        <w:rPr>
          <w:spacing w:val="-8"/>
          <w:sz w:val="28"/>
        </w:rPr>
        <w:t xml:space="preserve"> </w:t>
      </w:r>
      <w:r>
        <w:rPr>
          <w:spacing w:val="-2"/>
          <w:sz w:val="28"/>
        </w:rPr>
        <w:t>притяжения.</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102"/>
        </w:numPr>
        <w:tabs>
          <w:tab w:val="left" w:pos="1573"/>
        </w:tabs>
        <w:spacing w:before="74"/>
        <w:ind w:hanging="835"/>
        <w:jc w:val="left"/>
        <w:rPr>
          <w:sz w:val="28"/>
        </w:rPr>
      </w:pPr>
      <w:r>
        <w:rPr>
          <w:sz w:val="28"/>
        </w:rPr>
        <w:t>Опыты</w:t>
      </w:r>
      <w:r>
        <w:rPr>
          <w:spacing w:val="-8"/>
          <w:sz w:val="28"/>
        </w:rPr>
        <w:t xml:space="preserve"> </w:t>
      </w:r>
      <w:r>
        <w:rPr>
          <w:sz w:val="28"/>
        </w:rPr>
        <w:t>по</w:t>
      </w:r>
      <w:r>
        <w:rPr>
          <w:spacing w:val="-4"/>
          <w:sz w:val="28"/>
        </w:rPr>
        <w:t xml:space="preserve"> </w:t>
      </w:r>
      <w:r>
        <w:rPr>
          <w:sz w:val="28"/>
        </w:rPr>
        <w:t>выращиванию</w:t>
      </w:r>
      <w:r>
        <w:rPr>
          <w:spacing w:val="-6"/>
          <w:sz w:val="28"/>
        </w:rPr>
        <w:t xml:space="preserve"> </w:t>
      </w:r>
      <w:r>
        <w:rPr>
          <w:sz w:val="28"/>
        </w:rPr>
        <w:t>кристаллов</w:t>
      </w:r>
      <w:r>
        <w:rPr>
          <w:spacing w:val="-6"/>
          <w:sz w:val="28"/>
        </w:rPr>
        <w:t xml:space="preserve"> </w:t>
      </w:r>
      <w:r>
        <w:rPr>
          <w:sz w:val="28"/>
        </w:rPr>
        <w:t>поваренной</w:t>
      </w:r>
      <w:r>
        <w:rPr>
          <w:spacing w:val="-5"/>
          <w:sz w:val="28"/>
        </w:rPr>
        <w:t xml:space="preserve"> </w:t>
      </w:r>
      <w:r>
        <w:rPr>
          <w:sz w:val="28"/>
        </w:rPr>
        <w:t>соли</w:t>
      </w:r>
      <w:r>
        <w:rPr>
          <w:spacing w:val="-8"/>
          <w:sz w:val="28"/>
        </w:rPr>
        <w:t xml:space="preserve"> </w:t>
      </w:r>
      <w:r>
        <w:rPr>
          <w:sz w:val="28"/>
        </w:rPr>
        <w:t>или</w:t>
      </w:r>
      <w:r>
        <w:rPr>
          <w:spacing w:val="-5"/>
          <w:sz w:val="28"/>
        </w:rPr>
        <w:t xml:space="preserve"> </w:t>
      </w:r>
      <w:r>
        <w:rPr>
          <w:spacing w:val="-2"/>
          <w:sz w:val="28"/>
        </w:rPr>
        <w:t>сахара.</w:t>
      </w:r>
    </w:p>
    <w:p w:rsidR="00B72A0A" w:rsidRDefault="002C54CC">
      <w:pPr>
        <w:pStyle w:val="a4"/>
        <w:numPr>
          <w:ilvl w:val="0"/>
          <w:numId w:val="102"/>
        </w:numPr>
        <w:tabs>
          <w:tab w:val="left" w:pos="1573"/>
        </w:tabs>
        <w:spacing w:before="3"/>
        <w:ind w:left="132" w:right="152" w:firstLine="605"/>
        <w:jc w:val="left"/>
        <w:rPr>
          <w:sz w:val="28"/>
        </w:rPr>
      </w:pPr>
      <w:r>
        <w:rPr>
          <w:sz w:val="28"/>
        </w:rPr>
        <w:t>Опыты</w:t>
      </w:r>
      <w:r>
        <w:rPr>
          <w:spacing w:val="80"/>
          <w:sz w:val="28"/>
        </w:rPr>
        <w:t xml:space="preserve"> </w:t>
      </w:r>
      <w:r>
        <w:rPr>
          <w:sz w:val="28"/>
        </w:rPr>
        <w:t>по</w:t>
      </w:r>
      <w:r>
        <w:rPr>
          <w:spacing w:val="80"/>
          <w:sz w:val="28"/>
        </w:rPr>
        <w:t xml:space="preserve"> </w:t>
      </w:r>
      <w:r>
        <w:rPr>
          <w:sz w:val="28"/>
        </w:rPr>
        <w:t>наблюдению</w:t>
      </w:r>
      <w:r>
        <w:rPr>
          <w:spacing w:val="80"/>
          <w:sz w:val="28"/>
        </w:rPr>
        <w:t xml:space="preserve"> </w:t>
      </w:r>
      <w:r>
        <w:rPr>
          <w:sz w:val="28"/>
        </w:rPr>
        <w:t>теплового</w:t>
      </w:r>
      <w:r>
        <w:rPr>
          <w:spacing w:val="80"/>
          <w:sz w:val="28"/>
        </w:rPr>
        <w:t xml:space="preserve"> </w:t>
      </w:r>
      <w:r>
        <w:rPr>
          <w:sz w:val="28"/>
        </w:rPr>
        <w:t>расширения</w:t>
      </w:r>
      <w:r>
        <w:rPr>
          <w:spacing w:val="80"/>
          <w:sz w:val="28"/>
        </w:rPr>
        <w:t xml:space="preserve"> </w:t>
      </w:r>
      <w:r>
        <w:rPr>
          <w:sz w:val="28"/>
        </w:rPr>
        <w:t>газов,</w:t>
      </w:r>
      <w:r>
        <w:rPr>
          <w:spacing w:val="80"/>
          <w:sz w:val="28"/>
        </w:rPr>
        <w:t xml:space="preserve"> </w:t>
      </w:r>
      <w:r>
        <w:rPr>
          <w:sz w:val="28"/>
        </w:rPr>
        <w:t>жидкостей</w:t>
      </w:r>
      <w:r>
        <w:rPr>
          <w:spacing w:val="80"/>
          <w:sz w:val="28"/>
        </w:rPr>
        <w:t xml:space="preserve"> </w:t>
      </w:r>
      <w:r>
        <w:rPr>
          <w:sz w:val="28"/>
        </w:rPr>
        <w:t>и твердых тел.</w:t>
      </w:r>
    </w:p>
    <w:p w:rsidR="00B72A0A" w:rsidRDefault="002C54CC">
      <w:pPr>
        <w:pStyle w:val="a4"/>
        <w:numPr>
          <w:ilvl w:val="0"/>
          <w:numId w:val="102"/>
        </w:numPr>
        <w:tabs>
          <w:tab w:val="left" w:pos="1573"/>
        </w:tabs>
        <w:spacing w:line="321" w:lineRule="exact"/>
        <w:ind w:hanging="835"/>
        <w:jc w:val="left"/>
        <w:rPr>
          <w:sz w:val="28"/>
        </w:rPr>
      </w:pPr>
      <w:r>
        <w:rPr>
          <w:sz w:val="28"/>
        </w:rPr>
        <w:t>Определение</w:t>
      </w:r>
      <w:r>
        <w:rPr>
          <w:spacing w:val="-8"/>
          <w:sz w:val="28"/>
        </w:rPr>
        <w:t xml:space="preserve"> </w:t>
      </w:r>
      <w:r>
        <w:rPr>
          <w:sz w:val="28"/>
        </w:rPr>
        <w:t>давления</w:t>
      </w:r>
      <w:r>
        <w:rPr>
          <w:spacing w:val="-6"/>
          <w:sz w:val="28"/>
        </w:rPr>
        <w:t xml:space="preserve"> </w:t>
      </w:r>
      <w:r>
        <w:rPr>
          <w:sz w:val="28"/>
        </w:rPr>
        <w:t>воздуха</w:t>
      </w:r>
      <w:r>
        <w:rPr>
          <w:spacing w:val="-5"/>
          <w:sz w:val="28"/>
        </w:rPr>
        <w:t xml:space="preserve"> </w:t>
      </w:r>
      <w:r>
        <w:rPr>
          <w:sz w:val="28"/>
        </w:rPr>
        <w:t>в</w:t>
      </w:r>
      <w:r>
        <w:rPr>
          <w:spacing w:val="-9"/>
          <w:sz w:val="28"/>
        </w:rPr>
        <w:t xml:space="preserve"> </w:t>
      </w:r>
      <w:r>
        <w:rPr>
          <w:sz w:val="28"/>
        </w:rPr>
        <w:t>баллоне</w:t>
      </w:r>
      <w:r>
        <w:rPr>
          <w:spacing w:val="-5"/>
          <w:sz w:val="28"/>
        </w:rPr>
        <w:t xml:space="preserve"> </w:t>
      </w:r>
      <w:r>
        <w:rPr>
          <w:spacing w:val="-2"/>
          <w:sz w:val="28"/>
        </w:rPr>
        <w:t>шприца.</w:t>
      </w:r>
    </w:p>
    <w:p w:rsidR="00B72A0A" w:rsidRDefault="002C54CC">
      <w:pPr>
        <w:pStyle w:val="a4"/>
        <w:numPr>
          <w:ilvl w:val="0"/>
          <w:numId w:val="102"/>
        </w:numPr>
        <w:tabs>
          <w:tab w:val="left" w:pos="1573"/>
        </w:tabs>
        <w:ind w:left="132" w:right="142" w:firstLine="605"/>
        <w:jc w:val="left"/>
        <w:rPr>
          <w:sz w:val="28"/>
        </w:rPr>
      </w:pPr>
      <w:r>
        <w:rPr>
          <w:sz w:val="28"/>
        </w:rPr>
        <w:t>Опыты, демонстрирующие зависимость давления воздуха от его объема и нагревания или охлаждения.</w:t>
      </w:r>
    </w:p>
    <w:p w:rsidR="00B72A0A" w:rsidRDefault="002C54CC">
      <w:pPr>
        <w:pStyle w:val="a4"/>
        <w:numPr>
          <w:ilvl w:val="0"/>
          <w:numId w:val="102"/>
        </w:numPr>
        <w:tabs>
          <w:tab w:val="left" w:pos="1573"/>
        </w:tabs>
        <w:spacing w:line="242" w:lineRule="auto"/>
        <w:ind w:left="132" w:right="151" w:firstLine="605"/>
        <w:jc w:val="left"/>
        <w:rPr>
          <w:sz w:val="28"/>
        </w:rPr>
      </w:pPr>
      <w:r>
        <w:rPr>
          <w:sz w:val="28"/>
        </w:rPr>
        <w:t>Проверка гипотезы линейной зависимости длины столбика жидкости в термометрической трубке от температуры.</w:t>
      </w:r>
    </w:p>
    <w:p w:rsidR="00B72A0A" w:rsidRDefault="002C54CC">
      <w:pPr>
        <w:pStyle w:val="a4"/>
        <w:numPr>
          <w:ilvl w:val="0"/>
          <w:numId w:val="102"/>
        </w:numPr>
        <w:tabs>
          <w:tab w:val="left" w:pos="1573"/>
          <w:tab w:val="left" w:pos="3371"/>
          <w:tab w:val="left" w:pos="4927"/>
          <w:tab w:val="left" w:pos="6595"/>
          <w:tab w:val="left" w:pos="7835"/>
          <w:tab w:val="left" w:pos="8634"/>
          <w:tab w:val="left" w:pos="9056"/>
        </w:tabs>
        <w:ind w:left="132" w:right="151" w:firstLine="605"/>
        <w:jc w:val="left"/>
        <w:rPr>
          <w:sz w:val="28"/>
        </w:rPr>
      </w:pPr>
      <w:r>
        <w:rPr>
          <w:spacing w:val="-2"/>
          <w:sz w:val="28"/>
        </w:rPr>
        <w:t>Наблюдение</w:t>
      </w:r>
      <w:r>
        <w:rPr>
          <w:sz w:val="28"/>
        </w:rPr>
        <w:tab/>
      </w:r>
      <w:r>
        <w:rPr>
          <w:spacing w:val="-2"/>
          <w:sz w:val="28"/>
        </w:rPr>
        <w:t>изменения</w:t>
      </w:r>
      <w:r>
        <w:rPr>
          <w:sz w:val="28"/>
        </w:rPr>
        <w:tab/>
      </w:r>
      <w:r>
        <w:rPr>
          <w:spacing w:val="-2"/>
          <w:sz w:val="28"/>
        </w:rPr>
        <w:t>внутренней</w:t>
      </w:r>
      <w:r>
        <w:rPr>
          <w:sz w:val="28"/>
        </w:rPr>
        <w:tab/>
      </w:r>
      <w:r>
        <w:rPr>
          <w:spacing w:val="-2"/>
          <w:sz w:val="28"/>
        </w:rPr>
        <w:t>энергии</w:t>
      </w:r>
      <w:r>
        <w:rPr>
          <w:sz w:val="28"/>
        </w:rPr>
        <w:tab/>
      </w:r>
      <w:r>
        <w:rPr>
          <w:spacing w:val="-4"/>
          <w:sz w:val="28"/>
        </w:rPr>
        <w:t>тела</w:t>
      </w:r>
      <w:r>
        <w:rPr>
          <w:sz w:val="28"/>
        </w:rPr>
        <w:tab/>
      </w:r>
      <w:r>
        <w:rPr>
          <w:spacing w:val="-10"/>
          <w:sz w:val="28"/>
        </w:rPr>
        <w:t>в</w:t>
      </w:r>
      <w:r>
        <w:rPr>
          <w:sz w:val="28"/>
        </w:rPr>
        <w:tab/>
      </w:r>
      <w:r>
        <w:rPr>
          <w:spacing w:val="-2"/>
          <w:sz w:val="28"/>
        </w:rPr>
        <w:t xml:space="preserve">результате </w:t>
      </w:r>
      <w:r>
        <w:rPr>
          <w:sz w:val="28"/>
        </w:rPr>
        <w:t>теплопередачи и работы внешних сил.</w:t>
      </w:r>
    </w:p>
    <w:p w:rsidR="00B72A0A" w:rsidRDefault="002C54CC">
      <w:pPr>
        <w:pStyle w:val="a4"/>
        <w:numPr>
          <w:ilvl w:val="0"/>
          <w:numId w:val="102"/>
        </w:numPr>
        <w:tabs>
          <w:tab w:val="left" w:pos="1573"/>
        </w:tabs>
        <w:ind w:left="132" w:right="147" w:firstLine="605"/>
        <w:jc w:val="left"/>
        <w:rPr>
          <w:sz w:val="28"/>
        </w:rPr>
      </w:pPr>
      <w:r>
        <w:rPr>
          <w:sz w:val="28"/>
        </w:rPr>
        <w:t>Исследование</w:t>
      </w:r>
      <w:r>
        <w:rPr>
          <w:spacing w:val="-15"/>
          <w:sz w:val="28"/>
        </w:rPr>
        <w:t xml:space="preserve"> </w:t>
      </w:r>
      <w:r>
        <w:rPr>
          <w:sz w:val="28"/>
        </w:rPr>
        <w:t>явления</w:t>
      </w:r>
      <w:r>
        <w:rPr>
          <w:spacing w:val="-13"/>
          <w:sz w:val="28"/>
        </w:rPr>
        <w:t xml:space="preserve"> </w:t>
      </w:r>
      <w:r>
        <w:rPr>
          <w:sz w:val="28"/>
        </w:rPr>
        <w:t>теплообмена</w:t>
      </w:r>
      <w:r>
        <w:rPr>
          <w:spacing w:val="-12"/>
          <w:sz w:val="28"/>
        </w:rPr>
        <w:t xml:space="preserve"> </w:t>
      </w:r>
      <w:r>
        <w:rPr>
          <w:sz w:val="28"/>
        </w:rPr>
        <w:t>при</w:t>
      </w:r>
      <w:r>
        <w:rPr>
          <w:spacing w:val="-15"/>
          <w:sz w:val="28"/>
        </w:rPr>
        <w:t xml:space="preserve"> </w:t>
      </w:r>
      <w:r>
        <w:rPr>
          <w:sz w:val="28"/>
        </w:rPr>
        <w:t>смешивании</w:t>
      </w:r>
      <w:r>
        <w:rPr>
          <w:spacing w:val="-15"/>
          <w:sz w:val="28"/>
        </w:rPr>
        <w:t xml:space="preserve"> </w:t>
      </w:r>
      <w:r>
        <w:rPr>
          <w:sz w:val="28"/>
        </w:rPr>
        <w:t>холодной</w:t>
      </w:r>
      <w:r>
        <w:rPr>
          <w:spacing w:val="-15"/>
          <w:sz w:val="28"/>
        </w:rPr>
        <w:t xml:space="preserve"> </w:t>
      </w:r>
      <w:r>
        <w:rPr>
          <w:sz w:val="28"/>
        </w:rPr>
        <w:t>и</w:t>
      </w:r>
      <w:r>
        <w:rPr>
          <w:spacing w:val="-13"/>
          <w:sz w:val="28"/>
        </w:rPr>
        <w:t xml:space="preserve"> </w:t>
      </w:r>
      <w:r>
        <w:rPr>
          <w:sz w:val="28"/>
        </w:rPr>
        <w:t xml:space="preserve">горячей </w:t>
      </w:r>
      <w:r>
        <w:rPr>
          <w:spacing w:val="-2"/>
          <w:sz w:val="28"/>
        </w:rPr>
        <w:t>воды.</w:t>
      </w:r>
    </w:p>
    <w:p w:rsidR="00B72A0A" w:rsidRDefault="002C54CC">
      <w:pPr>
        <w:pStyle w:val="a4"/>
        <w:numPr>
          <w:ilvl w:val="0"/>
          <w:numId w:val="102"/>
        </w:numPr>
        <w:tabs>
          <w:tab w:val="left" w:pos="1573"/>
        </w:tabs>
        <w:spacing w:line="242" w:lineRule="auto"/>
        <w:ind w:left="132" w:right="151" w:firstLine="605"/>
        <w:jc w:val="left"/>
        <w:rPr>
          <w:sz w:val="28"/>
        </w:rPr>
      </w:pPr>
      <w:r>
        <w:rPr>
          <w:sz w:val="28"/>
        </w:rPr>
        <w:t>Определение</w:t>
      </w:r>
      <w:r>
        <w:rPr>
          <w:spacing w:val="-10"/>
          <w:sz w:val="28"/>
        </w:rPr>
        <w:t xml:space="preserve"> </w:t>
      </w:r>
      <w:r>
        <w:rPr>
          <w:sz w:val="28"/>
        </w:rPr>
        <w:t>количества</w:t>
      </w:r>
      <w:r>
        <w:rPr>
          <w:spacing w:val="-8"/>
          <w:sz w:val="28"/>
        </w:rPr>
        <w:t xml:space="preserve"> </w:t>
      </w:r>
      <w:r>
        <w:rPr>
          <w:sz w:val="28"/>
        </w:rPr>
        <w:t>теплоты,</w:t>
      </w:r>
      <w:r>
        <w:rPr>
          <w:spacing w:val="-10"/>
          <w:sz w:val="28"/>
        </w:rPr>
        <w:t xml:space="preserve"> </w:t>
      </w:r>
      <w:r>
        <w:rPr>
          <w:sz w:val="28"/>
        </w:rPr>
        <w:t>полученного</w:t>
      </w:r>
      <w:r>
        <w:rPr>
          <w:spacing w:val="-8"/>
          <w:sz w:val="28"/>
        </w:rPr>
        <w:t xml:space="preserve"> </w:t>
      </w:r>
      <w:r>
        <w:rPr>
          <w:sz w:val="28"/>
        </w:rPr>
        <w:t>водой</w:t>
      </w:r>
      <w:r>
        <w:rPr>
          <w:spacing w:val="-9"/>
          <w:sz w:val="28"/>
        </w:rPr>
        <w:t xml:space="preserve"> </w:t>
      </w:r>
      <w:r>
        <w:rPr>
          <w:sz w:val="28"/>
        </w:rPr>
        <w:t>при</w:t>
      </w:r>
      <w:r>
        <w:rPr>
          <w:spacing w:val="-8"/>
          <w:sz w:val="28"/>
        </w:rPr>
        <w:t xml:space="preserve"> </w:t>
      </w:r>
      <w:r>
        <w:rPr>
          <w:sz w:val="28"/>
        </w:rPr>
        <w:t>теплообмене</w:t>
      </w:r>
      <w:r>
        <w:rPr>
          <w:spacing w:val="-8"/>
          <w:sz w:val="28"/>
        </w:rPr>
        <w:t xml:space="preserve"> </w:t>
      </w:r>
      <w:r>
        <w:rPr>
          <w:sz w:val="28"/>
        </w:rPr>
        <w:t>с нагретым металлическим цилиндром.</w:t>
      </w:r>
    </w:p>
    <w:p w:rsidR="00B72A0A" w:rsidRDefault="002C54CC">
      <w:pPr>
        <w:pStyle w:val="a4"/>
        <w:numPr>
          <w:ilvl w:val="0"/>
          <w:numId w:val="102"/>
        </w:numPr>
        <w:tabs>
          <w:tab w:val="left" w:pos="1573"/>
        </w:tabs>
        <w:spacing w:line="317" w:lineRule="exact"/>
        <w:ind w:hanging="907"/>
        <w:jc w:val="left"/>
        <w:rPr>
          <w:sz w:val="28"/>
        </w:rPr>
      </w:pPr>
      <w:r>
        <w:rPr>
          <w:sz w:val="28"/>
        </w:rPr>
        <w:t>Определение</w:t>
      </w:r>
      <w:r>
        <w:rPr>
          <w:spacing w:val="-11"/>
          <w:sz w:val="28"/>
        </w:rPr>
        <w:t xml:space="preserve"> </w:t>
      </w:r>
      <w:r>
        <w:rPr>
          <w:sz w:val="28"/>
        </w:rPr>
        <w:t>удельной</w:t>
      </w:r>
      <w:r>
        <w:rPr>
          <w:spacing w:val="-8"/>
          <w:sz w:val="28"/>
        </w:rPr>
        <w:t xml:space="preserve"> </w:t>
      </w:r>
      <w:r>
        <w:rPr>
          <w:sz w:val="28"/>
        </w:rPr>
        <w:t>теплоемкости</w:t>
      </w:r>
      <w:r>
        <w:rPr>
          <w:spacing w:val="-7"/>
          <w:sz w:val="28"/>
        </w:rPr>
        <w:t xml:space="preserve"> </w:t>
      </w:r>
      <w:r>
        <w:rPr>
          <w:spacing w:val="-2"/>
          <w:sz w:val="28"/>
        </w:rPr>
        <w:t>вещества.</w:t>
      </w:r>
    </w:p>
    <w:p w:rsidR="00B72A0A" w:rsidRDefault="002C54CC">
      <w:pPr>
        <w:pStyle w:val="a4"/>
        <w:numPr>
          <w:ilvl w:val="0"/>
          <w:numId w:val="102"/>
        </w:numPr>
        <w:tabs>
          <w:tab w:val="left" w:pos="1573"/>
        </w:tabs>
        <w:spacing w:line="322" w:lineRule="exact"/>
        <w:ind w:hanging="907"/>
        <w:jc w:val="left"/>
        <w:rPr>
          <w:sz w:val="28"/>
        </w:rPr>
      </w:pPr>
      <w:r>
        <w:rPr>
          <w:sz w:val="28"/>
        </w:rPr>
        <w:t>Исследование</w:t>
      </w:r>
      <w:r>
        <w:rPr>
          <w:spacing w:val="-8"/>
          <w:sz w:val="28"/>
        </w:rPr>
        <w:t xml:space="preserve"> </w:t>
      </w:r>
      <w:r>
        <w:rPr>
          <w:sz w:val="28"/>
        </w:rPr>
        <w:t>процесса</w:t>
      </w:r>
      <w:r>
        <w:rPr>
          <w:spacing w:val="-8"/>
          <w:sz w:val="28"/>
        </w:rPr>
        <w:t xml:space="preserve"> </w:t>
      </w:r>
      <w:r>
        <w:rPr>
          <w:spacing w:val="-2"/>
          <w:sz w:val="28"/>
        </w:rPr>
        <w:t>испарения.</w:t>
      </w:r>
    </w:p>
    <w:p w:rsidR="00B72A0A" w:rsidRDefault="002C54CC">
      <w:pPr>
        <w:pStyle w:val="a4"/>
        <w:numPr>
          <w:ilvl w:val="0"/>
          <w:numId w:val="102"/>
        </w:numPr>
        <w:tabs>
          <w:tab w:val="left" w:pos="1573"/>
        </w:tabs>
        <w:spacing w:line="322" w:lineRule="exact"/>
        <w:ind w:hanging="907"/>
        <w:jc w:val="left"/>
        <w:rPr>
          <w:sz w:val="28"/>
        </w:rPr>
      </w:pPr>
      <w:r>
        <w:rPr>
          <w:sz w:val="28"/>
        </w:rPr>
        <w:t>Определение</w:t>
      </w:r>
      <w:r>
        <w:rPr>
          <w:spacing w:val="-13"/>
          <w:sz w:val="28"/>
        </w:rPr>
        <w:t xml:space="preserve"> </w:t>
      </w:r>
      <w:r>
        <w:rPr>
          <w:sz w:val="28"/>
        </w:rPr>
        <w:t>относительной</w:t>
      </w:r>
      <w:r>
        <w:rPr>
          <w:spacing w:val="-8"/>
          <w:sz w:val="28"/>
        </w:rPr>
        <w:t xml:space="preserve"> </w:t>
      </w:r>
      <w:r>
        <w:rPr>
          <w:sz w:val="28"/>
        </w:rPr>
        <w:t>влажности</w:t>
      </w:r>
      <w:r>
        <w:rPr>
          <w:spacing w:val="-9"/>
          <w:sz w:val="28"/>
        </w:rPr>
        <w:t xml:space="preserve"> </w:t>
      </w:r>
      <w:r>
        <w:rPr>
          <w:spacing w:val="-2"/>
          <w:sz w:val="28"/>
        </w:rPr>
        <w:t>воздуха.</w:t>
      </w:r>
    </w:p>
    <w:p w:rsidR="00B72A0A" w:rsidRDefault="002C54CC">
      <w:pPr>
        <w:pStyle w:val="a4"/>
        <w:numPr>
          <w:ilvl w:val="0"/>
          <w:numId w:val="102"/>
        </w:numPr>
        <w:tabs>
          <w:tab w:val="left" w:pos="1573"/>
        </w:tabs>
        <w:spacing w:line="322" w:lineRule="exact"/>
        <w:ind w:hanging="907"/>
        <w:jc w:val="left"/>
        <w:rPr>
          <w:sz w:val="28"/>
        </w:rPr>
      </w:pPr>
      <w:r>
        <w:rPr>
          <w:sz w:val="28"/>
        </w:rPr>
        <w:t>Определение</w:t>
      </w:r>
      <w:r>
        <w:rPr>
          <w:spacing w:val="-13"/>
          <w:sz w:val="28"/>
        </w:rPr>
        <w:t xml:space="preserve"> </w:t>
      </w:r>
      <w:r>
        <w:rPr>
          <w:sz w:val="28"/>
        </w:rPr>
        <w:t>удельной</w:t>
      </w:r>
      <w:r>
        <w:rPr>
          <w:spacing w:val="-7"/>
          <w:sz w:val="28"/>
        </w:rPr>
        <w:t xml:space="preserve"> </w:t>
      </w:r>
      <w:r>
        <w:rPr>
          <w:sz w:val="28"/>
        </w:rPr>
        <w:t>теплоты</w:t>
      </w:r>
      <w:r>
        <w:rPr>
          <w:spacing w:val="-10"/>
          <w:sz w:val="28"/>
        </w:rPr>
        <w:t xml:space="preserve"> </w:t>
      </w:r>
      <w:r>
        <w:rPr>
          <w:sz w:val="28"/>
        </w:rPr>
        <w:t>плавления</w:t>
      </w:r>
      <w:r>
        <w:rPr>
          <w:spacing w:val="-7"/>
          <w:sz w:val="28"/>
        </w:rPr>
        <w:t xml:space="preserve"> </w:t>
      </w:r>
      <w:r>
        <w:rPr>
          <w:spacing w:val="-2"/>
          <w:sz w:val="28"/>
        </w:rPr>
        <w:t>льда.</w:t>
      </w:r>
    </w:p>
    <w:p w:rsidR="00B72A0A" w:rsidRDefault="002C54CC">
      <w:pPr>
        <w:pStyle w:val="1"/>
      </w:pPr>
      <w:r>
        <w:t>Раздел</w:t>
      </w:r>
      <w:r>
        <w:rPr>
          <w:spacing w:val="-8"/>
        </w:rPr>
        <w:t xml:space="preserve"> </w:t>
      </w:r>
      <w:r>
        <w:t>7.</w:t>
      </w:r>
      <w:r>
        <w:rPr>
          <w:spacing w:val="-6"/>
        </w:rPr>
        <w:t xml:space="preserve"> </w:t>
      </w:r>
      <w:r>
        <w:t>Электрические</w:t>
      </w:r>
      <w:r>
        <w:rPr>
          <w:spacing w:val="-4"/>
        </w:rPr>
        <w:t xml:space="preserve"> </w:t>
      </w:r>
      <w:r>
        <w:t>и</w:t>
      </w:r>
      <w:r>
        <w:rPr>
          <w:spacing w:val="-7"/>
        </w:rPr>
        <w:t xml:space="preserve"> </w:t>
      </w:r>
      <w:r>
        <w:t>магнитные</w:t>
      </w:r>
      <w:r>
        <w:rPr>
          <w:spacing w:val="-6"/>
        </w:rPr>
        <w:t xml:space="preserve"> </w:t>
      </w:r>
      <w:r>
        <w:rPr>
          <w:spacing w:val="-2"/>
        </w:rPr>
        <w:t>явления.</w:t>
      </w:r>
    </w:p>
    <w:p w:rsidR="00B72A0A" w:rsidRDefault="002C54CC">
      <w:pPr>
        <w:pStyle w:val="a3"/>
        <w:ind w:right="148"/>
      </w:pPr>
      <w:r>
        <w:t>Электризация тел. Два рода электрических зарядов. Взаимодействие заряженных</w:t>
      </w:r>
      <w:r>
        <w:rPr>
          <w:spacing w:val="-13"/>
        </w:rPr>
        <w:t xml:space="preserve"> </w:t>
      </w:r>
      <w:r>
        <w:t>тел.</w:t>
      </w:r>
      <w:r>
        <w:rPr>
          <w:spacing w:val="-14"/>
        </w:rPr>
        <w:t xml:space="preserve"> </w:t>
      </w:r>
      <w:r>
        <w:t>Закон</w:t>
      </w:r>
      <w:r>
        <w:rPr>
          <w:spacing w:val="-13"/>
        </w:rPr>
        <w:t xml:space="preserve"> </w:t>
      </w:r>
      <w:r>
        <w:t>Кулона</w:t>
      </w:r>
      <w:r>
        <w:rPr>
          <w:spacing w:val="-13"/>
        </w:rPr>
        <w:t xml:space="preserve"> </w:t>
      </w:r>
      <w:r>
        <w:t>(зависимость</w:t>
      </w:r>
      <w:r>
        <w:rPr>
          <w:spacing w:val="-15"/>
        </w:rPr>
        <w:t xml:space="preserve"> </w:t>
      </w:r>
      <w:r>
        <w:t>силы</w:t>
      </w:r>
      <w:r>
        <w:rPr>
          <w:spacing w:val="-13"/>
        </w:rPr>
        <w:t xml:space="preserve"> </w:t>
      </w:r>
      <w:r>
        <w:t>взаимодействия</w:t>
      </w:r>
      <w:r>
        <w:rPr>
          <w:spacing w:val="-13"/>
        </w:rPr>
        <w:t xml:space="preserve"> </w:t>
      </w:r>
      <w:r>
        <w:t>заряженных</w:t>
      </w:r>
      <w:r>
        <w:rPr>
          <w:spacing w:val="-15"/>
        </w:rPr>
        <w:t xml:space="preserve"> </w:t>
      </w:r>
      <w:r>
        <w:t>тел</w:t>
      </w:r>
      <w:r>
        <w:rPr>
          <w:spacing w:val="-15"/>
        </w:rPr>
        <w:t xml:space="preserve"> </w:t>
      </w:r>
      <w:r>
        <w:t>от величины зарядов и расстояния между телами).</w:t>
      </w:r>
    </w:p>
    <w:p w:rsidR="00B72A0A" w:rsidRDefault="002C54CC">
      <w:pPr>
        <w:pStyle w:val="a3"/>
        <w:ind w:right="148"/>
      </w:pPr>
      <w:r>
        <w:t>Электрическое поле. Напряженность электрического поля. Принцип суперпозиции электрических полей (на качественном уровне).</w:t>
      </w:r>
    </w:p>
    <w:p w:rsidR="00B72A0A" w:rsidRDefault="002C54CC">
      <w:pPr>
        <w:pStyle w:val="a3"/>
        <w:ind w:right="149"/>
      </w:pPr>
      <w:r>
        <w:t xml:space="preserve">Носители электрических зарядов. Элементарный электрический заряд. Строение атома. Проводники и диэлектрики. Закон сохранения электрического </w:t>
      </w:r>
      <w:r>
        <w:rPr>
          <w:spacing w:val="-2"/>
        </w:rPr>
        <w:t>заряда.</w:t>
      </w:r>
    </w:p>
    <w:p w:rsidR="00B72A0A" w:rsidRDefault="002C54CC">
      <w:pPr>
        <w:pStyle w:val="a3"/>
        <w:ind w:right="149"/>
      </w:pPr>
      <w:r>
        <w:t>Электрический ток. Условия существования электрического тока. Источники постоянного</w:t>
      </w:r>
      <w:r>
        <w:rPr>
          <w:spacing w:val="-5"/>
        </w:rPr>
        <w:t xml:space="preserve"> </w:t>
      </w:r>
      <w:r>
        <w:t>тока.</w:t>
      </w:r>
      <w:r>
        <w:rPr>
          <w:spacing w:val="-8"/>
        </w:rPr>
        <w:t xml:space="preserve"> </w:t>
      </w:r>
      <w:r>
        <w:t>Действия</w:t>
      </w:r>
      <w:r>
        <w:rPr>
          <w:spacing w:val="-6"/>
        </w:rPr>
        <w:t xml:space="preserve"> </w:t>
      </w:r>
      <w:r>
        <w:t>электрического</w:t>
      </w:r>
      <w:r>
        <w:rPr>
          <w:spacing w:val="-5"/>
        </w:rPr>
        <w:t xml:space="preserve"> </w:t>
      </w:r>
      <w:r>
        <w:t>тока</w:t>
      </w:r>
      <w:r>
        <w:rPr>
          <w:spacing w:val="-6"/>
        </w:rPr>
        <w:t xml:space="preserve"> </w:t>
      </w:r>
      <w:r>
        <w:t>(тепловое,</w:t>
      </w:r>
      <w:r>
        <w:rPr>
          <w:spacing w:val="-8"/>
        </w:rPr>
        <w:t xml:space="preserve"> </w:t>
      </w:r>
      <w:r>
        <w:t>химическое,</w:t>
      </w:r>
      <w:r>
        <w:rPr>
          <w:spacing w:val="-6"/>
        </w:rPr>
        <w:t xml:space="preserve"> </w:t>
      </w:r>
      <w:r>
        <w:t>магнитное). Электрический ток в жидкостях и газах.</w:t>
      </w:r>
    </w:p>
    <w:p w:rsidR="00B72A0A" w:rsidRDefault="002C54CC">
      <w:pPr>
        <w:pStyle w:val="a3"/>
        <w:ind w:right="151"/>
      </w:pPr>
      <w: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B72A0A" w:rsidRDefault="002C54CC">
      <w:pPr>
        <w:pStyle w:val="a3"/>
        <w:ind w:right="142"/>
      </w:pPr>
      <w:r>
        <w:t xml:space="preserve">Работа и мощность электрического тока. Закон Джоуля— Ленца. Электрические цепи и потребители электрической энергии в быту. Короткое </w:t>
      </w:r>
      <w:r>
        <w:rPr>
          <w:spacing w:val="-2"/>
        </w:rPr>
        <w:t>замыкание.</w:t>
      </w:r>
    </w:p>
    <w:p w:rsidR="00B72A0A" w:rsidRDefault="002C54CC">
      <w:pPr>
        <w:pStyle w:val="a3"/>
        <w:ind w:right="149"/>
      </w:pPr>
      <w:r>
        <w:t>Постоянные</w:t>
      </w:r>
      <w:r>
        <w:rPr>
          <w:spacing w:val="-7"/>
        </w:rPr>
        <w:t xml:space="preserve"> </w:t>
      </w:r>
      <w:r>
        <w:t>магниты.</w:t>
      </w:r>
      <w:r>
        <w:rPr>
          <w:spacing w:val="-8"/>
        </w:rPr>
        <w:t xml:space="preserve"> </w:t>
      </w:r>
      <w:r>
        <w:t>Взаимодействие</w:t>
      </w:r>
      <w:r>
        <w:rPr>
          <w:spacing w:val="-10"/>
        </w:rPr>
        <w:t xml:space="preserve"> </w:t>
      </w:r>
      <w:r>
        <w:t>постоянных</w:t>
      </w:r>
      <w:r>
        <w:rPr>
          <w:spacing w:val="-7"/>
        </w:rPr>
        <w:t xml:space="preserve"> </w:t>
      </w:r>
      <w:r>
        <w:t>магнитов.</w:t>
      </w:r>
      <w:r>
        <w:rPr>
          <w:spacing w:val="-9"/>
        </w:rPr>
        <w:t xml:space="preserve"> </w:t>
      </w:r>
      <w:r>
        <w:t>Магнитное</w:t>
      </w:r>
      <w:r>
        <w:rPr>
          <w:spacing w:val="-7"/>
        </w:rPr>
        <w:t xml:space="preserve"> </w:t>
      </w:r>
      <w:r>
        <w:t>поле. Магнитное</w:t>
      </w:r>
      <w:r>
        <w:rPr>
          <w:spacing w:val="-10"/>
        </w:rPr>
        <w:t xml:space="preserve"> </w:t>
      </w:r>
      <w:r>
        <w:t>поле</w:t>
      </w:r>
      <w:r>
        <w:rPr>
          <w:spacing w:val="-10"/>
        </w:rPr>
        <w:t xml:space="preserve"> </w:t>
      </w:r>
      <w:r>
        <w:t>Земли</w:t>
      </w:r>
      <w:r>
        <w:rPr>
          <w:spacing w:val="-10"/>
        </w:rPr>
        <w:t xml:space="preserve"> </w:t>
      </w:r>
      <w:r>
        <w:t>и</w:t>
      </w:r>
      <w:r>
        <w:rPr>
          <w:spacing w:val="-10"/>
        </w:rPr>
        <w:t xml:space="preserve"> </w:t>
      </w:r>
      <w:r>
        <w:t>его</w:t>
      </w:r>
      <w:r>
        <w:rPr>
          <w:spacing w:val="-9"/>
        </w:rPr>
        <w:t xml:space="preserve"> </w:t>
      </w:r>
      <w:r>
        <w:t>значение</w:t>
      </w:r>
      <w:r>
        <w:rPr>
          <w:spacing w:val="-12"/>
        </w:rPr>
        <w:t xml:space="preserve"> </w:t>
      </w:r>
      <w:r>
        <w:t>для</w:t>
      </w:r>
      <w:r>
        <w:rPr>
          <w:spacing w:val="-10"/>
        </w:rPr>
        <w:t xml:space="preserve"> </w:t>
      </w:r>
      <w:r>
        <w:t>жизни</w:t>
      </w:r>
      <w:r>
        <w:rPr>
          <w:spacing w:val="-10"/>
        </w:rPr>
        <w:t xml:space="preserve"> </w:t>
      </w:r>
      <w:r>
        <w:t>на</w:t>
      </w:r>
      <w:r>
        <w:rPr>
          <w:spacing w:val="-12"/>
        </w:rPr>
        <w:t xml:space="preserve"> </w:t>
      </w:r>
      <w:r>
        <w:t>Земле.</w:t>
      </w:r>
      <w:r>
        <w:rPr>
          <w:spacing w:val="-10"/>
        </w:rPr>
        <w:t xml:space="preserve"> </w:t>
      </w:r>
      <w:r>
        <w:t>Опыт</w:t>
      </w:r>
      <w:r>
        <w:rPr>
          <w:spacing w:val="-10"/>
        </w:rPr>
        <w:t xml:space="preserve"> </w:t>
      </w:r>
      <w:r>
        <w:t>Эрстеда.</w:t>
      </w:r>
      <w:r>
        <w:rPr>
          <w:spacing w:val="-10"/>
        </w:rPr>
        <w:t xml:space="preserve"> </w:t>
      </w:r>
      <w:r>
        <w:t>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rsidR="00B72A0A" w:rsidRDefault="002C54CC">
      <w:pPr>
        <w:pStyle w:val="a3"/>
        <w:ind w:right="152"/>
      </w:pPr>
      <w: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B72A0A" w:rsidRDefault="002C54CC">
      <w:pPr>
        <w:pStyle w:val="a3"/>
        <w:spacing w:line="321" w:lineRule="exact"/>
        <w:ind w:left="841" w:firstLine="0"/>
        <w:jc w:val="left"/>
      </w:pPr>
      <w:r>
        <w:rPr>
          <w:spacing w:val="-2"/>
        </w:rPr>
        <w:t>Демонстрации.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4"/>
        <w:numPr>
          <w:ilvl w:val="0"/>
          <w:numId w:val="101"/>
        </w:numPr>
        <w:tabs>
          <w:tab w:val="left" w:pos="1573"/>
        </w:tabs>
        <w:spacing w:before="74"/>
        <w:ind w:hanging="835"/>
        <w:jc w:val="left"/>
        <w:rPr>
          <w:sz w:val="28"/>
        </w:rPr>
      </w:pPr>
      <w:r>
        <w:rPr>
          <w:sz w:val="28"/>
        </w:rPr>
        <w:t>Электризация</w:t>
      </w:r>
      <w:r>
        <w:rPr>
          <w:spacing w:val="-8"/>
          <w:sz w:val="28"/>
        </w:rPr>
        <w:t xml:space="preserve"> </w:t>
      </w:r>
      <w:r>
        <w:rPr>
          <w:spacing w:val="-5"/>
          <w:sz w:val="28"/>
        </w:rPr>
        <w:t>тел</w:t>
      </w:r>
    </w:p>
    <w:p w:rsidR="00B72A0A" w:rsidRDefault="002C54CC">
      <w:pPr>
        <w:pStyle w:val="a4"/>
        <w:numPr>
          <w:ilvl w:val="0"/>
          <w:numId w:val="101"/>
        </w:numPr>
        <w:tabs>
          <w:tab w:val="left" w:pos="1573"/>
        </w:tabs>
        <w:spacing w:before="3" w:line="322" w:lineRule="exact"/>
        <w:ind w:hanging="835"/>
        <w:jc w:val="left"/>
        <w:rPr>
          <w:sz w:val="28"/>
        </w:rPr>
      </w:pPr>
      <w:r>
        <w:rPr>
          <w:sz w:val="28"/>
        </w:rPr>
        <w:t>Два</w:t>
      </w:r>
      <w:r>
        <w:rPr>
          <w:spacing w:val="-7"/>
          <w:sz w:val="28"/>
        </w:rPr>
        <w:t xml:space="preserve"> </w:t>
      </w:r>
      <w:r>
        <w:rPr>
          <w:sz w:val="28"/>
        </w:rPr>
        <w:t>рода</w:t>
      </w:r>
      <w:r>
        <w:rPr>
          <w:spacing w:val="-6"/>
          <w:sz w:val="28"/>
        </w:rPr>
        <w:t xml:space="preserve"> </w:t>
      </w:r>
      <w:r>
        <w:rPr>
          <w:sz w:val="28"/>
        </w:rPr>
        <w:t>электрических</w:t>
      </w:r>
      <w:r>
        <w:rPr>
          <w:spacing w:val="-6"/>
          <w:sz w:val="28"/>
        </w:rPr>
        <w:t xml:space="preserve"> </w:t>
      </w:r>
      <w:r>
        <w:rPr>
          <w:sz w:val="28"/>
        </w:rPr>
        <w:t>зарядов</w:t>
      </w:r>
      <w:r>
        <w:rPr>
          <w:spacing w:val="-7"/>
          <w:sz w:val="28"/>
        </w:rPr>
        <w:t xml:space="preserve"> </w:t>
      </w:r>
      <w:r>
        <w:rPr>
          <w:sz w:val="28"/>
        </w:rPr>
        <w:t>и</w:t>
      </w:r>
      <w:r>
        <w:rPr>
          <w:spacing w:val="-7"/>
          <w:sz w:val="28"/>
        </w:rPr>
        <w:t xml:space="preserve"> </w:t>
      </w:r>
      <w:r>
        <w:rPr>
          <w:sz w:val="28"/>
        </w:rPr>
        <w:t>взаимодействие</w:t>
      </w:r>
      <w:r>
        <w:rPr>
          <w:spacing w:val="-6"/>
          <w:sz w:val="28"/>
        </w:rPr>
        <w:t xml:space="preserve"> </w:t>
      </w:r>
      <w:r>
        <w:rPr>
          <w:sz w:val="28"/>
        </w:rPr>
        <w:t>заряженных</w:t>
      </w:r>
      <w:r>
        <w:rPr>
          <w:spacing w:val="-5"/>
          <w:sz w:val="28"/>
        </w:rPr>
        <w:t xml:space="preserve"> </w:t>
      </w:r>
      <w:r>
        <w:rPr>
          <w:spacing w:val="-4"/>
          <w:sz w:val="28"/>
        </w:rPr>
        <w:t>тел.</w:t>
      </w:r>
    </w:p>
    <w:p w:rsidR="00B72A0A" w:rsidRDefault="002C54CC">
      <w:pPr>
        <w:pStyle w:val="a4"/>
        <w:numPr>
          <w:ilvl w:val="0"/>
          <w:numId w:val="101"/>
        </w:numPr>
        <w:tabs>
          <w:tab w:val="left" w:pos="1573"/>
        </w:tabs>
        <w:spacing w:line="322" w:lineRule="exact"/>
        <w:ind w:hanging="835"/>
        <w:jc w:val="left"/>
        <w:rPr>
          <w:sz w:val="28"/>
        </w:rPr>
      </w:pPr>
      <w:r>
        <w:rPr>
          <w:sz w:val="28"/>
        </w:rPr>
        <w:t>Устройство</w:t>
      </w:r>
      <w:r>
        <w:rPr>
          <w:spacing w:val="-6"/>
          <w:sz w:val="28"/>
        </w:rPr>
        <w:t xml:space="preserve"> </w:t>
      </w:r>
      <w:r>
        <w:rPr>
          <w:sz w:val="28"/>
        </w:rPr>
        <w:t>и</w:t>
      </w:r>
      <w:r>
        <w:rPr>
          <w:spacing w:val="-3"/>
          <w:sz w:val="28"/>
        </w:rPr>
        <w:t xml:space="preserve"> </w:t>
      </w:r>
      <w:r>
        <w:rPr>
          <w:sz w:val="28"/>
        </w:rPr>
        <w:t>действие</w:t>
      </w:r>
      <w:r>
        <w:rPr>
          <w:spacing w:val="-3"/>
          <w:sz w:val="28"/>
        </w:rPr>
        <w:t xml:space="preserve"> </w:t>
      </w:r>
      <w:r>
        <w:rPr>
          <w:spacing w:val="-2"/>
          <w:sz w:val="28"/>
        </w:rPr>
        <w:t>электроскопа</w:t>
      </w:r>
    </w:p>
    <w:p w:rsidR="00B72A0A" w:rsidRDefault="002C54CC">
      <w:pPr>
        <w:pStyle w:val="a4"/>
        <w:numPr>
          <w:ilvl w:val="0"/>
          <w:numId w:val="101"/>
        </w:numPr>
        <w:tabs>
          <w:tab w:val="left" w:pos="1573"/>
        </w:tabs>
        <w:spacing w:line="322" w:lineRule="exact"/>
        <w:ind w:hanging="835"/>
        <w:jc w:val="left"/>
        <w:rPr>
          <w:sz w:val="28"/>
        </w:rPr>
      </w:pPr>
      <w:r>
        <w:rPr>
          <w:sz w:val="28"/>
        </w:rPr>
        <w:t>Электростатическая</w:t>
      </w:r>
      <w:r>
        <w:rPr>
          <w:spacing w:val="-11"/>
          <w:sz w:val="28"/>
        </w:rPr>
        <w:t xml:space="preserve"> </w:t>
      </w:r>
      <w:r>
        <w:rPr>
          <w:spacing w:val="-2"/>
          <w:sz w:val="28"/>
        </w:rPr>
        <w:t>индукция.</w:t>
      </w:r>
    </w:p>
    <w:p w:rsidR="00B72A0A" w:rsidRDefault="002C54CC">
      <w:pPr>
        <w:pStyle w:val="a4"/>
        <w:numPr>
          <w:ilvl w:val="0"/>
          <w:numId w:val="101"/>
        </w:numPr>
        <w:tabs>
          <w:tab w:val="left" w:pos="1573"/>
        </w:tabs>
        <w:spacing w:line="322" w:lineRule="exact"/>
        <w:ind w:hanging="835"/>
        <w:jc w:val="left"/>
        <w:rPr>
          <w:sz w:val="28"/>
        </w:rPr>
      </w:pPr>
      <w:r>
        <w:rPr>
          <w:sz w:val="28"/>
        </w:rPr>
        <w:t>Закон</w:t>
      </w:r>
      <w:r>
        <w:rPr>
          <w:spacing w:val="-9"/>
          <w:sz w:val="28"/>
        </w:rPr>
        <w:t xml:space="preserve"> </w:t>
      </w:r>
      <w:r>
        <w:rPr>
          <w:sz w:val="28"/>
        </w:rPr>
        <w:t>сохранения</w:t>
      </w:r>
      <w:r>
        <w:rPr>
          <w:spacing w:val="-9"/>
          <w:sz w:val="28"/>
        </w:rPr>
        <w:t xml:space="preserve"> </w:t>
      </w:r>
      <w:r>
        <w:rPr>
          <w:sz w:val="28"/>
        </w:rPr>
        <w:t>электрических</w:t>
      </w:r>
      <w:r>
        <w:rPr>
          <w:spacing w:val="-8"/>
          <w:sz w:val="28"/>
        </w:rPr>
        <w:t xml:space="preserve"> </w:t>
      </w:r>
      <w:r>
        <w:rPr>
          <w:spacing w:val="-2"/>
          <w:sz w:val="28"/>
        </w:rPr>
        <w:t>зарядов.</w:t>
      </w:r>
    </w:p>
    <w:p w:rsidR="00B72A0A" w:rsidRDefault="002C54CC">
      <w:pPr>
        <w:pStyle w:val="a4"/>
        <w:numPr>
          <w:ilvl w:val="0"/>
          <w:numId w:val="101"/>
        </w:numPr>
        <w:tabs>
          <w:tab w:val="left" w:pos="1573"/>
        </w:tabs>
        <w:spacing w:line="322" w:lineRule="exact"/>
        <w:ind w:hanging="835"/>
        <w:jc w:val="left"/>
        <w:rPr>
          <w:sz w:val="28"/>
        </w:rPr>
      </w:pPr>
      <w:r>
        <w:rPr>
          <w:sz w:val="28"/>
        </w:rPr>
        <w:t>Проводники</w:t>
      </w:r>
      <w:r>
        <w:rPr>
          <w:spacing w:val="-7"/>
          <w:sz w:val="28"/>
        </w:rPr>
        <w:t xml:space="preserve"> </w:t>
      </w:r>
      <w:r>
        <w:rPr>
          <w:sz w:val="28"/>
        </w:rPr>
        <w:t>и</w:t>
      </w:r>
      <w:r>
        <w:rPr>
          <w:spacing w:val="-5"/>
          <w:sz w:val="28"/>
        </w:rPr>
        <w:t xml:space="preserve"> </w:t>
      </w:r>
      <w:r>
        <w:rPr>
          <w:spacing w:val="-2"/>
          <w:sz w:val="28"/>
        </w:rPr>
        <w:t>диэлектрики.</w:t>
      </w:r>
    </w:p>
    <w:p w:rsidR="00B72A0A" w:rsidRDefault="002C54CC">
      <w:pPr>
        <w:pStyle w:val="a4"/>
        <w:numPr>
          <w:ilvl w:val="0"/>
          <w:numId w:val="101"/>
        </w:numPr>
        <w:tabs>
          <w:tab w:val="left" w:pos="1573"/>
        </w:tabs>
        <w:ind w:hanging="835"/>
        <w:jc w:val="left"/>
        <w:rPr>
          <w:sz w:val="28"/>
        </w:rPr>
      </w:pPr>
      <w:r>
        <w:rPr>
          <w:sz w:val="28"/>
        </w:rPr>
        <w:t>Моделирование</w:t>
      </w:r>
      <w:r>
        <w:rPr>
          <w:spacing w:val="-11"/>
          <w:sz w:val="28"/>
        </w:rPr>
        <w:t xml:space="preserve"> </w:t>
      </w:r>
      <w:r>
        <w:rPr>
          <w:sz w:val="28"/>
        </w:rPr>
        <w:t>силовых</w:t>
      </w:r>
      <w:r>
        <w:rPr>
          <w:spacing w:val="-8"/>
          <w:sz w:val="28"/>
        </w:rPr>
        <w:t xml:space="preserve"> </w:t>
      </w:r>
      <w:r>
        <w:rPr>
          <w:sz w:val="28"/>
        </w:rPr>
        <w:t>линий</w:t>
      </w:r>
      <w:r>
        <w:rPr>
          <w:spacing w:val="-9"/>
          <w:sz w:val="28"/>
        </w:rPr>
        <w:t xml:space="preserve"> </w:t>
      </w:r>
      <w:r>
        <w:rPr>
          <w:sz w:val="28"/>
        </w:rPr>
        <w:t>электрического</w:t>
      </w:r>
      <w:r>
        <w:rPr>
          <w:spacing w:val="-8"/>
          <w:sz w:val="28"/>
        </w:rPr>
        <w:t xml:space="preserve"> </w:t>
      </w:r>
      <w:r>
        <w:rPr>
          <w:spacing w:val="-2"/>
          <w:sz w:val="28"/>
        </w:rPr>
        <w:t>поля.</w:t>
      </w:r>
    </w:p>
    <w:p w:rsidR="00B72A0A" w:rsidRDefault="002C54CC">
      <w:pPr>
        <w:pStyle w:val="a4"/>
        <w:numPr>
          <w:ilvl w:val="0"/>
          <w:numId w:val="101"/>
        </w:numPr>
        <w:tabs>
          <w:tab w:val="left" w:pos="1573"/>
        </w:tabs>
        <w:spacing w:before="2" w:line="322" w:lineRule="exact"/>
        <w:ind w:hanging="835"/>
        <w:jc w:val="left"/>
        <w:rPr>
          <w:sz w:val="28"/>
        </w:rPr>
      </w:pPr>
      <w:r>
        <w:rPr>
          <w:sz w:val="28"/>
        </w:rPr>
        <w:t>Источники</w:t>
      </w:r>
      <w:r>
        <w:rPr>
          <w:spacing w:val="-10"/>
          <w:sz w:val="28"/>
        </w:rPr>
        <w:t xml:space="preserve"> </w:t>
      </w:r>
      <w:r>
        <w:rPr>
          <w:sz w:val="28"/>
        </w:rPr>
        <w:t>постоянного</w:t>
      </w:r>
      <w:r>
        <w:rPr>
          <w:spacing w:val="-8"/>
          <w:sz w:val="28"/>
        </w:rPr>
        <w:t xml:space="preserve"> </w:t>
      </w:r>
      <w:r>
        <w:rPr>
          <w:spacing w:val="-2"/>
          <w:sz w:val="28"/>
        </w:rPr>
        <w:t>тока.</w:t>
      </w:r>
    </w:p>
    <w:p w:rsidR="00B72A0A" w:rsidRDefault="002C54CC">
      <w:pPr>
        <w:pStyle w:val="a4"/>
        <w:numPr>
          <w:ilvl w:val="0"/>
          <w:numId w:val="101"/>
        </w:numPr>
        <w:tabs>
          <w:tab w:val="left" w:pos="1573"/>
        </w:tabs>
        <w:spacing w:line="322" w:lineRule="exact"/>
        <w:ind w:hanging="835"/>
        <w:jc w:val="left"/>
        <w:rPr>
          <w:sz w:val="28"/>
        </w:rPr>
      </w:pPr>
      <w:r>
        <w:rPr>
          <w:sz w:val="28"/>
        </w:rPr>
        <w:t>Действия</w:t>
      </w:r>
      <w:r>
        <w:rPr>
          <w:spacing w:val="-9"/>
          <w:sz w:val="28"/>
        </w:rPr>
        <w:t xml:space="preserve"> </w:t>
      </w:r>
      <w:r>
        <w:rPr>
          <w:sz w:val="28"/>
        </w:rPr>
        <w:t>электрического</w:t>
      </w:r>
      <w:r>
        <w:rPr>
          <w:spacing w:val="-8"/>
          <w:sz w:val="28"/>
        </w:rPr>
        <w:t xml:space="preserve"> </w:t>
      </w:r>
      <w:r>
        <w:rPr>
          <w:spacing w:val="-2"/>
          <w:sz w:val="28"/>
        </w:rPr>
        <w:t>тока.</w:t>
      </w:r>
    </w:p>
    <w:p w:rsidR="00B72A0A" w:rsidRDefault="002C54CC">
      <w:pPr>
        <w:pStyle w:val="a4"/>
        <w:numPr>
          <w:ilvl w:val="0"/>
          <w:numId w:val="101"/>
        </w:numPr>
        <w:tabs>
          <w:tab w:val="left" w:pos="1573"/>
        </w:tabs>
        <w:spacing w:line="322" w:lineRule="exact"/>
        <w:ind w:hanging="907"/>
        <w:jc w:val="left"/>
        <w:rPr>
          <w:sz w:val="28"/>
        </w:rPr>
      </w:pPr>
      <w:r>
        <w:rPr>
          <w:sz w:val="28"/>
        </w:rPr>
        <w:t>Электрический</w:t>
      </w:r>
      <w:r>
        <w:rPr>
          <w:spacing w:val="-5"/>
          <w:sz w:val="28"/>
        </w:rPr>
        <w:t xml:space="preserve"> </w:t>
      </w:r>
      <w:r>
        <w:rPr>
          <w:sz w:val="28"/>
        </w:rPr>
        <w:t>ток</w:t>
      </w:r>
      <w:r>
        <w:rPr>
          <w:spacing w:val="-4"/>
          <w:sz w:val="28"/>
        </w:rPr>
        <w:t xml:space="preserve"> </w:t>
      </w:r>
      <w:r>
        <w:rPr>
          <w:sz w:val="28"/>
        </w:rPr>
        <w:t>в</w:t>
      </w:r>
      <w:r>
        <w:rPr>
          <w:spacing w:val="-5"/>
          <w:sz w:val="28"/>
        </w:rPr>
        <w:t xml:space="preserve"> </w:t>
      </w:r>
      <w:r>
        <w:rPr>
          <w:spacing w:val="-2"/>
          <w:sz w:val="28"/>
        </w:rPr>
        <w:t>жидкости.</w:t>
      </w:r>
    </w:p>
    <w:p w:rsidR="00B72A0A" w:rsidRDefault="002C54CC">
      <w:pPr>
        <w:pStyle w:val="a4"/>
        <w:numPr>
          <w:ilvl w:val="0"/>
          <w:numId w:val="101"/>
        </w:numPr>
        <w:tabs>
          <w:tab w:val="left" w:pos="1573"/>
        </w:tabs>
        <w:ind w:hanging="907"/>
        <w:jc w:val="left"/>
        <w:rPr>
          <w:sz w:val="28"/>
        </w:rPr>
      </w:pPr>
      <w:r>
        <w:rPr>
          <w:sz w:val="28"/>
        </w:rPr>
        <w:t>Газовый</w:t>
      </w:r>
      <w:r>
        <w:rPr>
          <w:spacing w:val="-9"/>
          <w:sz w:val="28"/>
        </w:rPr>
        <w:t xml:space="preserve"> </w:t>
      </w:r>
      <w:r>
        <w:rPr>
          <w:spacing w:val="-2"/>
          <w:sz w:val="28"/>
        </w:rPr>
        <w:t>разряд.</w:t>
      </w:r>
    </w:p>
    <w:p w:rsidR="00B72A0A" w:rsidRDefault="002C54CC">
      <w:pPr>
        <w:pStyle w:val="a4"/>
        <w:numPr>
          <w:ilvl w:val="0"/>
          <w:numId w:val="101"/>
        </w:numPr>
        <w:tabs>
          <w:tab w:val="left" w:pos="1573"/>
        </w:tabs>
        <w:spacing w:line="322" w:lineRule="exact"/>
        <w:ind w:hanging="907"/>
        <w:jc w:val="left"/>
        <w:rPr>
          <w:sz w:val="28"/>
        </w:rPr>
      </w:pPr>
      <w:r>
        <w:rPr>
          <w:sz w:val="28"/>
        </w:rPr>
        <w:t>Измерение</w:t>
      </w:r>
      <w:r>
        <w:rPr>
          <w:spacing w:val="-6"/>
          <w:sz w:val="28"/>
        </w:rPr>
        <w:t xml:space="preserve"> </w:t>
      </w:r>
      <w:r>
        <w:rPr>
          <w:sz w:val="28"/>
        </w:rPr>
        <w:t>силы</w:t>
      </w:r>
      <w:r>
        <w:rPr>
          <w:spacing w:val="-5"/>
          <w:sz w:val="28"/>
        </w:rPr>
        <w:t xml:space="preserve"> </w:t>
      </w:r>
      <w:r>
        <w:rPr>
          <w:sz w:val="28"/>
        </w:rPr>
        <w:t>тока</w:t>
      </w:r>
      <w:r>
        <w:rPr>
          <w:spacing w:val="-5"/>
          <w:sz w:val="28"/>
        </w:rPr>
        <w:t xml:space="preserve"> </w:t>
      </w:r>
      <w:r>
        <w:rPr>
          <w:spacing w:val="-2"/>
          <w:sz w:val="28"/>
        </w:rPr>
        <w:t>амперметром.</w:t>
      </w:r>
    </w:p>
    <w:p w:rsidR="00B72A0A" w:rsidRDefault="002C54CC">
      <w:pPr>
        <w:pStyle w:val="a4"/>
        <w:numPr>
          <w:ilvl w:val="0"/>
          <w:numId w:val="101"/>
        </w:numPr>
        <w:tabs>
          <w:tab w:val="left" w:pos="1573"/>
        </w:tabs>
        <w:ind w:hanging="907"/>
        <w:jc w:val="left"/>
        <w:rPr>
          <w:sz w:val="28"/>
        </w:rPr>
      </w:pPr>
      <w:r>
        <w:rPr>
          <w:sz w:val="28"/>
        </w:rPr>
        <w:t>Измерение</w:t>
      </w:r>
      <w:r>
        <w:rPr>
          <w:spacing w:val="-8"/>
          <w:sz w:val="28"/>
        </w:rPr>
        <w:t xml:space="preserve"> </w:t>
      </w:r>
      <w:r>
        <w:rPr>
          <w:sz w:val="28"/>
        </w:rPr>
        <w:t>электрического</w:t>
      </w:r>
      <w:r>
        <w:rPr>
          <w:spacing w:val="-10"/>
          <w:sz w:val="28"/>
        </w:rPr>
        <w:t xml:space="preserve"> </w:t>
      </w:r>
      <w:r>
        <w:rPr>
          <w:sz w:val="28"/>
        </w:rPr>
        <w:t>напряжения</w:t>
      </w:r>
      <w:r>
        <w:rPr>
          <w:spacing w:val="-10"/>
          <w:sz w:val="28"/>
        </w:rPr>
        <w:t xml:space="preserve"> </w:t>
      </w:r>
      <w:r>
        <w:rPr>
          <w:spacing w:val="-2"/>
          <w:sz w:val="28"/>
        </w:rPr>
        <w:t>вольтметром.</w:t>
      </w:r>
    </w:p>
    <w:p w:rsidR="00B72A0A" w:rsidRDefault="002C54CC">
      <w:pPr>
        <w:pStyle w:val="a4"/>
        <w:numPr>
          <w:ilvl w:val="0"/>
          <w:numId w:val="101"/>
        </w:numPr>
        <w:tabs>
          <w:tab w:val="left" w:pos="1573"/>
        </w:tabs>
        <w:spacing w:before="1" w:line="322" w:lineRule="exact"/>
        <w:ind w:hanging="907"/>
        <w:jc w:val="left"/>
        <w:rPr>
          <w:sz w:val="28"/>
        </w:rPr>
      </w:pPr>
      <w:r>
        <w:rPr>
          <w:sz w:val="28"/>
        </w:rPr>
        <w:t>Реостат</w:t>
      </w:r>
      <w:r>
        <w:rPr>
          <w:spacing w:val="-6"/>
          <w:sz w:val="28"/>
        </w:rPr>
        <w:t xml:space="preserve"> </w:t>
      </w:r>
      <w:r>
        <w:rPr>
          <w:sz w:val="28"/>
        </w:rPr>
        <w:t>и</w:t>
      </w:r>
      <w:r>
        <w:rPr>
          <w:spacing w:val="-1"/>
          <w:sz w:val="28"/>
        </w:rPr>
        <w:t xml:space="preserve"> </w:t>
      </w:r>
      <w:r>
        <w:rPr>
          <w:sz w:val="28"/>
        </w:rPr>
        <w:t>магазин</w:t>
      </w:r>
      <w:r>
        <w:rPr>
          <w:spacing w:val="-1"/>
          <w:sz w:val="28"/>
        </w:rPr>
        <w:t xml:space="preserve"> </w:t>
      </w:r>
      <w:r>
        <w:rPr>
          <w:spacing w:val="-2"/>
          <w:sz w:val="28"/>
        </w:rPr>
        <w:t>сопротивлений.</w:t>
      </w:r>
    </w:p>
    <w:p w:rsidR="00B72A0A" w:rsidRDefault="002C54CC">
      <w:pPr>
        <w:pStyle w:val="a4"/>
        <w:numPr>
          <w:ilvl w:val="0"/>
          <w:numId w:val="101"/>
        </w:numPr>
        <w:tabs>
          <w:tab w:val="left" w:pos="1573"/>
        </w:tabs>
        <w:spacing w:line="322" w:lineRule="exact"/>
        <w:ind w:hanging="907"/>
        <w:jc w:val="left"/>
        <w:rPr>
          <w:sz w:val="28"/>
        </w:rPr>
      </w:pPr>
      <w:r>
        <w:rPr>
          <w:sz w:val="28"/>
        </w:rPr>
        <w:t>Взаимодействие</w:t>
      </w:r>
      <w:r>
        <w:rPr>
          <w:spacing w:val="-10"/>
          <w:sz w:val="28"/>
        </w:rPr>
        <w:t xml:space="preserve"> </w:t>
      </w:r>
      <w:r>
        <w:rPr>
          <w:sz w:val="28"/>
        </w:rPr>
        <w:t>постоянных</w:t>
      </w:r>
      <w:r>
        <w:rPr>
          <w:spacing w:val="-9"/>
          <w:sz w:val="28"/>
        </w:rPr>
        <w:t xml:space="preserve"> </w:t>
      </w:r>
      <w:r>
        <w:rPr>
          <w:spacing w:val="-2"/>
          <w:sz w:val="28"/>
        </w:rPr>
        <w:t>магнитов.</w:t>
      </w:r>
    </w:p>
    <w:p w:rsidR="00B72A0A" w:rsidRDefault="002C54CC">
      <w:pPr>
        <w:pStyle w:val="a4"/>
        <w:numPr>
          <w:ilvl w:val="0"/>
          <w:numId w:val="101"/>
        </w:numPr>
        <w:tabs>
          <w:tab w:val="left" w:pos="1573"/>
        </w:tabs>
        <w:spacing w:line="322" w:lineRule="exact"/>
        <w:ind w:hanging="907"/>
        <w:jc w:val="left"/>
        <w:rPr>
          <w:sz w:val="28"/>
        </w:rPr>
      </w:pPr>
      <w:r>
        <w:rPr>
          <w:sz w:val="28"/>
        </w:rPr>
        <w:t>Моделирование</w:t>
      </w:r>
      <w:r>
        <w:rPr>
          <w:spacing w:val="-9"/>
          <w:sz w:val="28"/>
        </w:rPr>
        <w:t xml:space="preserve"> </w:t>
      </w:r>
      <w:r>
        <w:rPr>
          <w:sz w:val="28"/>
        </w:rPr>
        <w:t>невозможности</w:t>
      </w:r>
      <w:r>
        <w:rPr>
          <w:spacing w:val="-8"/>
          <w:sz w:val="28"/>
        </w:rPr>
        <w:t xml:space="preserve"> </w:t>
      </w:r>
      <w:r>
        <w:rPr>
          <w:sz w:val="28"/>
        </w:rPr>
        <w:t>разделения</w:t>
      </w:r>
      <w:r>
        <w:rPr>
          <w:spacing w:val="-7"/>
          <w:sz w:val="28"/>
        </w:rPr>
        <w:t xml:space="preserve"> </w:t>
      </w:r>
      <w:r>
        <w:rPr>
          <w:sz w:val="28"/>
        </w:rPr>
        <w:t>полюсов</w:t>
      </w:r>
      <w:r>
        <w:rPr>
          <w:spacing w:val="-9"/>
          <w:sz w:val="28"/>
        </w:rPr>
        <w:t xml:space="preserve"> </w:t>
      </w:r>
      <w:r>
        <w:rPr>
          <w:spacing w:val="-2"/>
          <w:sz w:val="28"/>
        </w:rPr>
        <w:t>магнита.</w:t>
      </w:r>
    </w:p>
    <w:p w:rsidR="00B72A0A" w:rsidRDefault="002C54CC">
      <w:pPr>
        <w:pStyle w:val="a4"/>
        <w:numPr>
          <w:ilvl w:val="0"/>
          <w:numId w:val="101"/>
        </w:numPr>
        <w:tabs>
          <w:tab w:val="left" w:pos="1573"/>
        </w:tabs>
        <w:spacing w:line="322" w:lineRule="exact"/>
        <w:ind w:hanging="907"/>
        <w:jc w:val="left"/>
        <w:rPr>
          <w:sz w:val="28"/>
        </w:rPr>
      </w:pPr>
      <w:r>
        <w:rPr>
          <w:sz w:val="28"/>
        </w:rPr>
        <w:t>Моделирование</w:t>
      </w:r>
      <w:r>
        <w:rPr>
          <w:spacing w:val="-12"/>
          <w:sz w:val="28"/>
        </w:rPr>
        <w:t xml:space="preserve"> </w:t>
      </w:r>
      <w:r>
        <w:rPr>
          <w:sz w:val="28"/>
        </w:rPr>
        <w:t>магнитных</w:t>
      </w:r>
      <w:r>
        <w:rPr>
          <w:spacing w:val="-9"/>
          <w:sz w:val="28"/>
        </w:rPr>
        <w:t xml:space="preserve"> </w:t>
      </w:r>
      <w:r>
        <w:rPr>
          <w:sz w:val="28"/>
        </w:rPr>
        <w:t>полей</w:t>
      </w:r>
      <w:r>
        <w:rPr>
          <w:spacing w:val="-10"/>
          <w:sz w:val="28"/>
        </w:rPr>
        <w:t xml:space="preserve"> </w:t>
      </w:r>
      <w:r>
        <w:rPr>
          <w:sz w:val="28"/>
        </w:rPr>
        <w:t>постоянных</w:t>
      </w:r>
      <w:r>
        <w:rPr>
          <w:spacing w:val="-9"/>
          <w:sz w:val="28"/>
        </w:rPr>
        <w:t xml:space="preserve"> </w:t>
      </w:r>
      <w:r>
        <w:rPr>
          <w:spacing w:val="-2"/>
          <w:sz w:val="28"/>
        </w:rPr>
        <w:t>магнитов.</w:t>
      </w:r>
    </w:p>
    <w:p w:rsidR="00B72A0A" w:rsidRDefault="002C54CC">
      <w:pPr>
        <w:pStyle w:val="a4"/>
        <w:numPr>
          <w:ilvl w:val="0"/>
          <w:numId w:val="101"/>
        </w:numPr>
        <w:tabs>
          <w:tab w:val="left" w:pos="1573"/>
        </w:tabs>
        <w:spacing w:line="322" w:lineRule="exact"/>
        <w:ind w:hanging="907"/>
        <w:jc w:val="left"/>
        <w:rPr>
          <w:sz w:val="28"/>
        </w:rPr>
      </w:pPr>
      <w:r>
        <w:rPr>
          <w:sz w:val="28"/>
        </w:rPr>
        <w:t>Опыт</w:t>
      </w:r>
      <w:r>
        <w:rPr>
          <w:spacing w:val="-3"/>
          <w:sz w:val="28"/>
        </w:rPr>
        <w:t xml:space="preserve"> </w:t>
      </w:r>
      <w:r>
        <w:rPr>
          <w:spacing w:val="-2"/>
          <w:sz w:val="28"/>
        </w:rPr>
        <w:t>Эрстеда.</w:t>
      </w:r>
    </w:p>
    <w:p w:rsidR="00B72A0A" w:rsidRDefault="002C54CC">
      <w:pPr>
        <w:pStyle w:val="a4"/>
        <w:numPr>
          <w:ilvl w:val="0"/>
          <w:numId w:val="101"/>
        </w:numPr>
        <w:tabs>
          <w:tab w:val="left" w:pos="1573"/>
        </w:tabs>
        <w:spacing w:line="322" w:lineRule="exact"/>
        <w:ind w:hanging="907"/>
        <w:jc w:val="left"/>
        <w:rPr>
          <w:sz w:val="28"/>
        </w:rPr>
      </w:pPr>
      <w:r>
        <w:rPr>
          <w:sz w:val="28"/>
        </w:rPr>
        <w:t>Магнитное</w:t>
      </w:r>
      <w:r>
        <w:rPr>
          <w:spacing w:val="-8"/>
          <w:sz w:val="28"/>
        </w:rPr>
        <w:t xml:space="preserve"> </w:t>
      </w:r>
      <w:r>
        <w:rPr>
          <w:sz w:val="28"/>
        </w:rPr>
        <w:t>поле</w:t>
      </w:r>
      <w:r>
        <w:rPr>
          <w:spacing w:val="-5"/>
          <w:sz w:val="28"/>
        </w:rPr>
        <w:t xml:space="preserve"> </w:t>
      </w:r>
      <w:r>
        <w:rPr>
          <w:sz w:val="28"/>
        </w:rPr>
        <w:t>тока</w:t>
      </w:r>
      <w:r>
        <w:rPr>
          <w:spacing w:val="-5"/>
          <w:sz w:val="28"/>
        </w:rPr>
        <w:t xml:space="preserve"> </w:t>
      </w:r>
      <w:r>
        <w:rPr>
          <w:spacing w:val="-2"/>
          <w:sz w:val="28"/>
        </w:rPr>
        <w:t>Электромагнит.</w:t>
      </w:r>
    </w:p>
    <w:p w:rsidR="00B72A0A" w:rsidRDefault="002C54CC">
      <w:pPr>
        <w:pStyle w:val="a4"/>
        <w:numPr>
          <w:ilvl w:val="0"/>
          <w:numId w:val="101"/>
        </w:numPr>
        <w:tabs>
          <w:tab w:val="left" w:pos="1573"/>
        </w:tabs>
        <w:ind w:hanging="907"/>
        <w:jc w:val="left"/>
        <w:rPr>
          <w:sz w:val="28"/>
        </w:rPr>
      </w:pPr>
      <w:r>
        <w:rPr>
          <w:sz w:val="28"/>
        </w:rPr>
        <w:t>Действие</w:t>
      </w:r>
      <w:r>
        <w:rPr>
          <w:spacing w:val="-6"/>
          <w:sz w:val="28"/>
        </w:rPr>
        <w:t xml:space="preserve"> </w:t>
      </w:r>
      <w:r>
        <w:rPr>
          <w:sz w:val="28"/>
        </w:rPr>
        <w:t>магнитного</w:t>
      </w:r>
      <w:r>
        <w:rPr>
          <w:spacing w:val="-4"/>
          <w:sz w:val="28"/>
        </w:rPr>
        <w:t xml:space="preserve"> </w:t>
      </w:r>
      <w:r>
        <w:rPr>
          <w:sz w:val="28"/>
        </w:rPr>
        <w:t>поля</w:t>
      </w:r>
      <w:r>
        <w:rPr>
          <w:spacing w:val="-6"/>
          <w:sz w:val="28"/>
        </w:rPr>
        <w:t xml:space="preserve"> </w:t>
      </w:r>
      <w:r>
        <w:rPr>
          <w:sz w:val="28"/>
        </w:rPr>
        <w:t>на</w:t>
      </w:r>
      <w:r>
        <w:rPr>
          <w:spacing w:val="-8"/>
          <w:sz w:val="28"/>
        </w:rPr>
        <w:t xml:space="preserve"> </w:t>
      </w:r>
      <w:r>
        <w:rPr>
          <w:sz w:val="28"/>
        </w:rPr>
        <w:t>проводник</w:t>
      </w:r>
      <w:r>
        <w:rPr>
          <w:spacing w:val="-5"/>
          <w:sz w:val="28"/>
        </w:rPr>
        <w:t xml:space="preserve"> </w:t>
      </w:r>
      <w:r>
        <w:rPr>
          <w:sz w:val="28"/>
        </w:rPr>
        <w:t>с</w:t>
      </w:r>
      <w:r>
        <w:rPr>
          <w:spacing w:val="-5"/>
          <w:sz w:val="28"/>
        </w:rPr>
        <w:t xml:space="preserve"> </w:t>
      </w:r>
      <w:r>
        <w:rPr>
          <w:spacing w:val="-2"/>
          <w:sz w:val="28"/>
        </w:rPr>
        <w:t>током.</w:t>
      </w:r>
    </w:p>
    <w:p w:rsidR="00B72A0A" w:rsidRDefault="002C54CC">
      <w:pPr>
        <w:pStyle w:val="a4"/>
        <w:numPr>
          <w:ilvl w:val="0"/>
          <w:numId w:val="101"/>
        </w:numPr>
        <w:tabs>
          <w:tab w:val="left" w:pos="1573"/>
        </w:tabs>
        <w:spacing w:before="2" w:line="322" w:lineRule="exact"/>
        <w:ind w:hanging="907"/>
        <w:jc w:val="left"/>
        <w:rPr>
          <w:sz w:val="28"/>
        </w:rPr>
      </w:pPr>
      <w:r>
        <w:rPr>
          <w:sz w:val="28"/>
        </w:rPr>
        <w:t>Электродвигатель</w:t>
      </w:r>
      <w:r>
        <w:rPr>
          <w:spacing w:val="-10"/>
          <w:sz w:val="28"/>
        </w:rPr>
        <w:t xml:space="preserve"> </w:t>
      </w:r>
      <w:r>
        <w:rPr>
          <w:sz w:val="28"/>
        </w:rPr>
        <w:t>постоянного</w:t>
      </w:r>
      <w:r>
        <w:rPr>
          <w:spacing w:val="-8"/>
          <w:sz w:val="28"/>
        </w:rPr>
        <w:t xml:space="preserve"> </w:t>
      </w:r>
      <w:r>
        <w:rPr>
          <w:spacing w:val="-4"/>
          <w:sz w:val="28"/>
        </w:rPr>
        <w:t>тока.</w:t>
      </w:r>
    </w:p>
    <w:p w:rsidR="00B72A0A" w:rsidRDefault="002C54CC">
      <w:pPr>
        <w:pStyle w:val="a4"/>
        <w:numPr>
          <w:ilvl w:val="0"/>
          <w:numId w:val="101"/>
        </w:numPr>
        <w:tabs>
          <w:tab w:val="left" w:pos="1573"/>
        </w:tabs>
        <w:ind w:hanging="907"/>
        <w:jc w:val="left"/>
        <w:rPr>
          <w:sz w:val="28"/>
        </w:rPr>
      </w:pPr>
      <w:r>
        <w:rPr>
          <w:sz w:val="28"/>
        </w:rPr>
        <w:t>Исследование</w:t>
      </w:r>
      <w:r>
        <w:rPr>
          <w:spacing w:val="-13"/>
          <w:sz w:val="28"/>
        </w:rPr>
        <w:t xml:space="preserve"> </w:t>
      </w:r>
      <w:r>
        <w:rPr>
          <w:sz w:val="28"/>
        </w:rPr>
        <w:t>явления</w:t>
      </w:r>
      <w:r>
        <w:rPr>
          <w:spacing w:val="-11"/>
          <w:sz w:val="28"/>
        </w:rPr>
        <w:t xml:space="preserve"> </w:t>
      </w:r>
      <w:r>
        <w:rPr>
          <w:sz w:val="28"/>
        </w:rPr>
        <w:t>электромагнитной</w:t>
      </w:r>
      <w:r>
        <w:rPr>
          <w:spacing w:val="-11"/>
          <w:sz w:val="28"/>
        </w:rPr>
        <w:t xml:space="preserve"> </w:t>
      </w:r>
      <w:r>
        <w:rPr>
          <w:spacing w:val="-2"/>
          <w:sz w:val="28"/>
        </w:rPr>
        <w:t>индукции.</w:t>
      </w:r>
    </w:p>
    <w:p w:rsidR="00B72A0A" w:rsidRDefault="002C54CC">
      <w:pPr>
        <w:pStyle w:val="a4"/>
        <w:numPr>
          <w:ilvl w:val="0"/>
          <w:numId w:val="101"/>
        </w:numPr>
        <w:tabs>
          <w:tab w:val="left" w:pos="1573"/>
        </w:tabs>
        <w:spacing w:line="322" w:lineRule="exact"/>
        <w:ind w:hanging="907"/>
        <w:jc w:val="left"/>
        <w:rPr>
          <w:sz w:val="28"/>
        </w:rPr>
      </w:pPr>
      <w:r>
        <w:rPr>
          <w:sz w:val="28"/>
        </w:rPr>
        <w:t>Опыты</w:t>
      </w:r>
      <w:r>
        <w:rPr>
          <w:spacing w:val="-5"/>
          <w:sz w:val="28"/>
        </w:rPr>
        <w:t xml:space="preserve"> </w:t>
      </w:r>
      <w:r>
        <w:rPr>
          <w:spacing w:val="-2"/>
          <w:sz w:val="28"/>
        </w:rPr>
        <w:t>Фарадея.</w:t>
      </w:r>
    </w:p>
    <w:p w:rsidR="00B72A0A" w:rsidRDefault="002C54CC">
      <w:pPr>
        <w:pStyle w:val="a4"/>
        <w:numPr>
          <w:ilvl w:val="0"/>
          <w:numId w:val="101"/>
        </w:numPr>
        <w:tabs>
          <w:tab w:val="left" w:pos="1573"/>
          <w:tab w:val="left" w:pos="3376"/>
          <w:tab w:val="left" w:pos="5179"/>
          <w:tab w:val="left" w:pos="7320"/>
          <w:tab w:val="left" w:pos="8133"/>
          <w:tab w:val="left" w:pos="8687"/>
          <w:tab w:val="left" w:pos="9955"/>
        </w:tabs>
        <w:ind w:left="132" w:right="153" w:firstLine="533"/>
        <w:jc w:val="left"/>
        <w:rPr>
          <w:sz w:val="28"/>
        </w:rPr>
      </w:pPr>
      <w:r>
        <w:rPr>
          <w:spacing w:val="-2"/>
          <w:sz w:val="28"/>
        </w:rPr>
        <w:t>Зависимость</w:t>
      </w:r>
      <w:r>
        <w:rPr>
          <w:sz w:val="28"/>
        </w:rPr>
        <w:tab/>
      </w:r>
      <w:r>
        <w:rPr>
          <w:spacing w:val="-2"/>
          <w:sz w:val="28"/>
        </w:rPr>
        <w:t>направления</w:t>
      </w:r>
      <w:r>
        <w:rPr>
          <w:sz w:val="28"/>
        </w:rPr>
        <w:tab/>
      </w:r>
      <w:r>
        <w:rPr>
          <w:spacing w:val="-2"/>
          <w:sz w:val="28"/>
        </w:rPr>
        <w:t>индукционного</w:t>
      </w:r>
      <w:r>
        <w:rPr>
          <w:sz w:val="28"/>
        </w:rPr>
        <w:tab/>
      </w:r>
      <w:r>
        <w:rPr>
          <w:spacing w:val="-4"/>
          <w:sz w:val="28"/>
        </w:rPr>
        <w:t>тока</w:t>
      </w:r>
      <w:r>
        <w:rPr>
          <w:sz w:val="28"/>
        </w:rPr>
        <w:tab/>
      </w:r>
      <w:r>
        <w:rPr>
          <w:spacing w:val="-6"/>
          <w:sz w:val="28"/>
        </w:rPr>
        <w:t>от</w:t>
      </w:r>
      <w:r>
        <w:rPr>
          <w:sz w:val="28"/>
        </w:rPr>
        <w:tab/>
      </w:r>
      <w:r>
        <w:rPr>
          <w:spacing w:val="-2"/>
          <w:sz w:val="28"/>
        </w:rPr>
        <w:t>условий</w:t>
      </w:r>
      <w:r>
        <w:rPr>
          <w:sz w:val="28"/>
        </w:rPr>
        <w:tab/>
      </w:r>
      <w:r>
        <w:rPr>
          <w:spacing w:val="-4"/>
          <w:sz w:val="28"/>
        </w:rPr>
        <w:t xml:space="preserve">его </w:t>
      </w:r>
      <w:r>
        <w:rPr>
          <w:spacing w:val="-2"/>
          <w:sz w:val="28"/>
        </w:rPr>
        <w:t>возникновения.</w:t>
      </w:r>
    </w:p>
    <w:p w:rsidR="00B72A0A" w:rsidRDefault="002C54CC">
      <w:pPr>
        <w:pStyle w:val="a4"/>
        <w:numPr>
          <w:ilvl w:val="0"/>
          <w:numId w:val="101"/>
        </w:numPr>
        <w:tabs>
          <w:tab w:val="left" w:pos="841"/>
          <w:tab w:val="left" w:pos="1573"/>
        </w:tabs>
        <w:spacing w:line="242" w:lineRule="auto"/>
        <w:ind w:left="841" w:right="4512" w:hanging="176"/>
        <w:jc w:val="left"/>
        <w:rPr>
          <w:sz w:val="28"/>
        </w:rPr>
      </w:pPr>
      <w:r>
        <w:rPr>
          <w:sz w:val="28"/>
        </w:rPr>
        <w:t>Электрогенератор</w:t>
      </w:r>
      <w:r>
        <w:rPr>
          <w:spacing w:val="-18"/>
          <w:sz w:val="28"/>
        </w:rPr>
        <w:t xml:space="preserve"> </w:t>
      </w:r>
      <w:r>
        <w:rPr>
          <w:sz w:val="28"/>
        </w:rPr>
        <w:t>постоянного</w:t>
      </w:r>
      <w:r>
        <w:rPr>
          <w:spacing w:val="-17"/>
          <w:sz w:val="28"/>
        </w:rPr>
        <w:t xml:space="preserve"> </w:t>
      </w:r>
      <w:r>
        <w:rPr>
          <w:sz w:val="28"/>
        </w:rPr>
        <w:t>тока. Лабораторные работы и опыты.</w:t>
      </w:r>
    </w:p>
    <w:p w:rsidR="00B72A0A" w:rsidRDefault="002C54CC">
      <w:pPr>
        <w:pStyle w:val="a4"/>
        <w:numPr>
          <w:ilvl w:val="0"/>
          <w:numId w:val="100"/>
        </w:numPr>
        <w:tabs>
          <w:tab w:val="left" w:pos="1573"/>
          <w:tab w:val="left" w:pos="2738"/>
          <w:tab w:val="left" w:pos="3339"/>
          <w:tab w:val="left" w:pos="5195"/>
          <w:tab w:val="left" w:pos="7126"/>
          <w:tab w:val="left" w:pos="7824"/>
          <w:tab w:val="left" w:pos="9427"/>
          <w:tab w:val="left" w:pos="9892"/>
        </w:tabs>
        <w:ind w:right="153" w:firstLine="605"/>
        <w:jc w:val="left"/>
        <w:rPr>
          <w:sz w:val="28"/>
        </w:rPr>
      </w:pPr>
      <w:r>
        <w:rPr>
          <w:spacing w:val="-4"/>
          <w:sz w:val="28"/>
        </w:rPr>
        <w:t>Опыты</w:t>
      </w:r>
      <w:r>
        <w:rPr>
          <w:sz w:val="28"/>
        </w:rPr>
        <w:tab/>
      </w:r>
      <w:r>
        <w:rPr>
          <w:spacing w:val="-6"/>
          <w:sz w:val="28"/>
        </w:rPr>
        <w:t>по</w:t>
      </w:r>
      <w:r>
        <w:rPr>
          <w:sz w:val="28"/>
        </w:rPr>
        <w:tab/>
      </w:r>
      <w:r>
        <w:rPr>
          <w:spacing w:val="-2"/>
          <w:sz w:val="28"/>
        </w:rPr>
        <w:t>наблюдению</w:t>
      </w:r>
      <w:r>
        <w:rPr>
          <w:sz w:val="28"/>
        </w:rPr>
        <w:tab/>
      </w:r>
      <w:r>
        <w:rPr>
          <w:spacing w:val="-2"/>
          <w:sz w:val="28"/>
        </w:rPr>
        <w:t>электризации</w:t>
      </w:r>
      <w:r>
        <w:rPr>
          <w:sz w:val="28"/>
        </w:rPr>
        <w:tab/>
      </w:r>
      <w:r>
        <w:rPr>
          <w:spacing w:val="-4"/>
          <w:sz w:val="28"/>
        </w:rPr>
        <w:t>тел</w:t>
      </w:r>
      <w:r>
        <w:rPr>
          <w:sz w:val="28"/>
        </w:rPr>
        <w:tab/>
      </w:r>
      <w:r>
        <w:rPr>
          <w:spacing w:val="-2"/>
          <w:sz w:val="28"/>
        </w:rPr>
        <w:t>индукцией</w:t>
      </w:r>
      <w:r>
        <w:rPr>
          <w:sz w:val="28"/>
        </w:rPr>
        <w:tab/>
      </w:r>
      <w:r>
        <w:rPr>
          <w:spacing w:val="-10"/>
          <w:sz w:val="28"/>
        </w:rPr>
        <w:t>и</w:t>
      </w:r>
      <w:r>
        <w:rPr>
          <w:sz w:val="28"/>
        </w:rPr>
        <w:tab/>
      </w:r>
      <w:r>
        <w:rPr>
          <w:spacing w:val="-4"/>
          <w:sz w:val="28"/>
        </w:rPr>
        <w:t xml:space="preserve">при </w:t>
      </w:r>
      <w:r>
        <w:rPr>
          <w:spacing w:val="-2"/>
          <w:sz w:val="28"/>
        </w:rPr>
        <w:t>соприкосновении.</w:t>
      </w:r>
    </w:p>
    <w:p w:rsidR="00B72A0A" w:rsidRDefault="002C54CC">
      <w:pPr>
        <w:pStyle w:val="a4"/>
        <w:numPr>
          <w:ilvl w:val="0"/>
          <w:numId w:val="100"/>
        </w:numPr>
        <w:tabs>
          <w:tab w:val="left" w:pos="1573"/>
          <w:tab w:val="left" w:pos="3542"/>
          <w:tab w:val="left" w:pos="4907"/>
          <w:tab w:val="left" w:pos="7053"/>
          <w:tab w:val="left" w:pos="7901"/>
          <w:tab w:val="left" w:pos="8467"/>
          <w:tab w:val="left" w:pos="10186"/>
        </w:tabs>
        <w:ind w:right="147" w:firstLine="605"/>
        <w:jc w:val="left"/>
        <w:rPr>
          <w:sz w:val="28"/>
        </w:rPr>
      </w:pPr>
      <w:r>
        <w:rPr>
          <w:spacing w:val="-2"/>
          <w:sz w:val="28"/>
        </w:rPr>
        <w:t>Исследование</w:t>
      </w:r>
      <w:r>
        <w:rPr>
          <w:sz w:val="28"/>
        </w:rPr>
        <w:tab/>
      </w:r>
      <w:r>
        <w:rPr>
          <w:spacing w:val="-2"/>
          <w:sz w:val="28"/>
        </w:rPr>
        <w:t>действия</w:t>
      </w:r>
      <w:r>
        <w:rPr>
          <w:sz w:val="28"/>
        </w:rPr>
        <w:tab/>
      </w:r>
      <w:r>
        <w:rPr>
          <w:spacing w:val="-2"/>
          <w:sz w:val="28"/>
        </w:rPr>
        <w:t>электрического</w:t>
      </w:r>
      <w:r>
        <w:rPr>
          <w:sz w:val="28"/>
        </w:rPr>
        <w:tab/>
      </w:r>
      <w:r>
        <w:rPr>
          <w:spacing w:val="-4"/>
          <w:sz w:val="28"/>
        </w:rPr>
        <w:t>поля</w:t>
      </w:r>
      <w:r>
        <w:rPr>
          <w:sz w:val="28"/>
        </w:rPr>
        <w:tab/>
      </w:r>
      <w:r>
        <w:rPr>
          <w:spacing w:val="-6"/>
          <w:sz w:val="28"/>
        </w:rPr>
        <w:t>на</w:t>
      </w:r>
      <w:r>
        <w:rPr>
          <w:sz w:val="28"/>
        </w:rPr>
        <w:tab/>
      </w:r>
      <w:r>
        <w:rPr>
          <w:spacing w:val="-2"/>
          <w:sz w:val="28"/>
        </w:rPr>
        <w:t>проводники</w:t>
      </w:r>
      <w:r>
        <w:rPr>
          <w:sz w:val="28"/>
        </w:rPr>
        <w:tab/>
      </w:r>
      <w:r>
        <w:rPr>
          <w:spacing w:val="-10"/>
          <w:sz w:val="28"/>
        </w:rPr>
        <w:t xml:space="preserve">и </w:t>
      </w:r>
      <w:r>
        <w:rPr>
          <w:spacing w:val="-2"/>
          <w:sz w:val="28"/>
        </w:rPr>
        <w:t>диэлектрики.</w:t>
      </w:r>
    </w:p>
    <w:p w:rsidR="00B72A0A" w:rsidRDefault="002C54CC">
      <w:pPr>
        <w:pStyle w:val="a4"/>
        <w:numPr>
          <w:ilvl w:val="0"/>
          <w:numId w:val="100"/>
        </w:numPr>
        <w:tabs>
          <w:tab w:val="left" w:pos="1573"/>
        </w:tabs>
        <w:spacing w:line="321" w:lineRule="exact"/>
        <w:ind w:left="1573" w:hanging="835"/>
        <w:jc w:val="left"/>
        <w:rPr>
          <w:sz w:val="28"/>
        </w:rPr>
      </w:pPr>
      <w:r>
        <w:rPr>
          <w:sz w:val="28"/>
        </w:rPr>
        <w:t>Сборка</w:t>
      </w:r>
      <w:r>
        <w:rPr>
          <w:spacing w:val="-8"/>
          <w:sz w:val="28"/>
        </w:rPr>
        <w:t xml:space="preserve"> </w:t>
      </w:r>
      <w:r>
        <w:rPr>
          <w:sz w:val="28"/>
        </w:rPr>
        <w:t>и</w:t>
      </w:r>
      <w:r>
        <w:rPr>
          <w:spacing w:val="-6"/>
          <w:sz w:val="28"/>
        </w:rPr>
        <w:t xml:space="preserve"> </w:t>
      </w:r>
      <w:r>
        <w:rPr>
          <w:sz w:val="28"/>
        </w:rPr>
        <w:t>проверка</w:t>
      </w:r>
      <w:r>
        <w:rPr>
          <w:spacing w:val="-8"/>
          <w:sz w:val="28"/>
        </w:rPr>
        <w:t xml:space="preserve"> </w:t>
      </w:r>
      <w:r>
        <w:rPr>
          <w:sz w:val="28"/>
        </w:rPr>
        <w:t>работы</w:t>
      </w:r>
      <w:r>
        <w:rPr>
          <w:spacing w:val="-5"/>
          <w:sz w:val="28"/>
        </w:rPr>
        <w:t xml:space="preserve"> </w:t>
      </w:r>
      <w:r>
        <w:rPr>
          <w:sz w:val="28"/>
        </w:rPr>
        <w:t>электрической</w:t>
      </w:r>
      <w:r>
        <w:rPr>
          <w:spacing w:val="-6"/>
          <w:sz w:val="28"/>
        </w:rPr>
        <w:t xml:space="preserve"> </w:t>
      </w:r>
      <w:r>
        <w:rPr>
          <w:sz w:val="28"/>
        </w:rPr>
        <w:t>цепи</w:t>
      </w:r>
      <w:r>
        <w:rPr>
          <w:spacing w:val="-8"/>
          <w:sz w:val="28"/>
        </w:rPr>
        <w:t xml:space="preserve"> </w:t>
      </w:r>
      <w:r>
        <w:rPr>
          <w:sz w:val="28"/>
        </w:rPr>
        <w:t>постоянного</w:t>
      </w:r>
      <w:r>
        <w:rPr>
          <w:spacing w:val="-8"/>
          <w:sz w:val="28"/>
        </w:rPr>
        <w:t xml:space="preserve"> </w:t>
      </w:r>
      <w:r>
        <w:rPr>
          <w:spacing w:val="-2"/>
          <w:sz w:val="28"/>
        </w:rPr>
        <w:t>тока.</w:t>
      </w:r>
    </w:p>
    <w:p w:rsidR="00B72A0A" w:rsidRDefault="002C54CC">
      <w:pPr>
        <w:pStyle w:val="a4"/>
        <w:numPr>
          <w:ilvl w:val="0"/>
          <w:numId w:val="100"/>
        </w:numPr>
        <w:tabs>
          <w:tab w:val="left" w:pos="1573"/>
        </w:tabs>
        <w:ind w:left="1573" w:hanging="835"/>
        <w:jc w:val="left"/>
        <w:rPr>
          <w:sz w:val="28"/>
        </w:rPr>
      </w:pPr>
      <w:r>
        <w:rPr>
          <w:sz w:val="28"/>
        </w:rPr>
        <w:t>Измерение</w:t>
      </w:r>
      <w:r>
        <w:rPr>
          <w:spacing w:val="-9"/>
          <w:sz w:val="28"/>
        </w:rPr>
        <w:t xml:space="preserve"> </w:t>
      </w:r>
      <w:r>
        <w:rPr>
          <w:sz w:val="28"/>
        </w:rPr>
        <w:t>и</w:t>
      </w:r>
      <w:r>
        <w:rPr>
          <w:spacing w:val="-5"/>
          <w:sz w:val="28"/>
        </w:rPr>
        <w:t xml:space="preserve"> </w:t>
      </w:r>
      <w:r>
        <w:rPr>
          <w:sz w:val="28"/>
        </w:rPr>
        <w:t>регулирование</w:t>
      </w:r>
      <w:r>
        <w:rPr>
          <w:spacing w:val="-5"/>
          <w:sz w:val="28"/>
        </w:rPr>
        <w:t xml:space="preserve"> </w:t>
      </w:r>
      <w:r>
        <w:rPr>
          <w:sz w:val="28"/>
        </w:rPr>
        <w:t>силы</w:t>
      </w:r>
      <w:r>
        <w:rPr>
          <w:spacing w:val="-5"/>
          <w:sz w:val="28"/>
        </w:rPr>
        <w:t xml:space="preserve"> </w:t>
      </w:r>
      <w:r>
        <w:rPr>
          <w:spacing w:val="-2"/>
          <w:sz w:val="28"/>
        </w:rPr>
        <w:t>тока.</w:t>
      </w:r>
    </w:p>
    <w:p w:rsidR="00B72A0A" w:rsidRDefault="002C54CC">
      <w:pPr>
        <w:pStyle w:val="a4"/>
        <w:numPr>
          <w:ilvl w:val="0"/>
          <w:numId w:val="100"/>
        </w:numPr>
        <w:tabs>
          <w:tab w:val="left" w:pos="1573"/>
        </w:tabs>
        <w:spacing w:line="322" w:lineRule="exact"/>
        <w:ind w:left="1573" w:hanging="835"/>
        <w:jc w:val="left"/>
        <w:rPr>
          <w:sz w:val="28"/>
        </w:rPr>
      </w:pPr>
      <w:r>
        <w:rPr>
          <w:sz w:val="28"/>
        </w:rPr>
        <w:t>Измерение</w:t>
      </w:r>
      <w:r>
        <w:rPr>
          <w:spacing w:val="-9"/>
          <w:sz w:val="28"/>
        </w:rPr>
        <w:t xml:space="preserve"> </w:t>
      </w:r>
      <w:r>
        <w:rPr>
          <w:sz w:val="28"/>
        </w:rPr>
        <w:t>и</w:t>
      </w:r>
      <w:r>
        <w:rPr>
          <w:spacing w:val="-6"/>
          <w:sz w:val="28"/>
        </w:rPr>
        <w:t xml:space="preserve"> </w:t>
      </w:r>
      <w:r>
        <w:rPr>
          <w:sz w:val="28"/>
        </w:rPr>
        <w:t>регулирование</w:t>
      </w:r>
      <w:r>
        <w:rPr>
          <w:spacing w:val="-6"/>
          <w:sz w:val="28"/>
        </w:rPr>
        <w:t xml:space="preserve"> </w:t>
      </w:r>
      <w:r>
        <w:rPr>
          <w:spacing w:val="-2"/>
          <w:sz w:val="28"/>
        </w:rPr>
        <w:t>напряжения.</w:t>
      </w:r>
    </w:p>
    <w:p w:rsidR="00B72A0A" w:rsidRDefault="002C54CC">
      <w:pPr>
        <w:pStyle w:val="a4"/>
        <w:numPr>
          <w:ilvl w:val="0"/>
          <w:numId w:val="100"/>
        </w:numPr>
        <w:tabs>
          <w:tab w:val="left" w:pos="1573"/>
        </w:tabs>
        <w:ind w:right="151" w:firstLine="605"/>
        <w:jc w:val="left"/>
        <w:rPr>
          <w:sz w:val="28"/>
        </w:rPr>
      </w:pPr>
      <w:r>
        <w:rPr>
          <w:sz w:val="28"/>
        </w:rPr>
        <w:t>Исследование</w:t>
      </w:r>
      <w:r>
        <w:rPr>
          <w:spacing w:val="80"/>
          <w:sz w:val="28"/>
        </w:rPr>
        <w:t xml:space="preserve"> </w:t>
      </w:r>
      <w:r>
        <w:rPr>
          <w:sz w:val="28"/>
        </w:rPr>
        <w:t>зависимости</w:t>
      </w:r>
      <w:r>
        <w:rPr>
          <w:spacing w:val="80"/>
          <w:sz w:val="28"/>
        </w:rPr>
        <w:t xml:space="preserve"> </w:t>
      </w:r>
      <w:r>
        <w:rPr>
          <w:sz w:val="28"/>
        </w:rPr>
        <w:t>силы</w:t>
      </w:r>
      <w:r>
        <w:rPr>
          <w:spacing w:val="80"/>
          <w:sz w:val="28"/>
        </w:rPr>
        <w:t xml:space="preserve"> </w:t>
      </w:r>
      <w:r>
        <w:rPr>
          <w:sz w:val="28"/>
        </w:rPr>
        <w:t>тока,</w:t>
      </w:r>
      <w:r>
        <w:rPr>
          <w:spacing w:val="80"/>
          <w:sz w:val="28"/>
        </w:rPr>
        <w:t xml:space="preserve"> </w:t>
      </w:r>
      <w:r>
        <w:rPr>
          <w:sz w:val="28"/>
        </w:rPr>
        <w:t>идущего</w:t>
      </w:r>
      <w:r>
        <w:rPr>
          <w:spacing w:val="80"/>
          <w:sz w:val="28"/>
        </w:rPr>
        <w:t xml:space="preserve"> </w:t>
      </w:r>
      <w:r>
        <w:rPr>
          <w:sz w:val="28"/>
        </w:rPr>
        <w:t>через</w:t>
      </w:r>
      <w:r>
        <w:rPr>
          <w:spacing w:val="80"/>
          <w:sz w:val="28"/>
        </w:rPr>
        <w:t xml:space="preserve"> </w:t>
      </w:r>
      <w:r>
        <w:rPr>
          <w:sz w:val="28"/>
        </w:rPr>
        <w:t>резистор,</w:t>
      </w:r>
      <w:r>
        <w:rPr>
          <w:spacing w:val="80"/>
          <w:sz w:val="28"/>
        </w:rPr>
        <w:t xml:space="preserve"> </w:t>
      </w:r>
      <w:r>
        <w:rPr>
          <w:sz w:val="28"/>
        </w:rPr>
        <w:t>от</w:t>
      </w:r>
      <w:r>
        <w:rPr>
          <w:spacing w:val="40"/>
          <w:sz w:val="28"/>
        </w:rPr>
        <w:t xml:space="preserve"> </w:t>
      </w:r>
      <w:r>
        <w:rPr>
          <w:sz w:val="28"/>
        </w:rPr>
        <w:t>сопротивления резистора и напряжения на резисторе.</w:t>
      </w:r>
    </w:p>
    <w:p w:rsidR="00B72A0A" w:rsidRDefault="002C54CC">
      <w:pPr>
        <w:pStyle w:val="a4"/>
        <w:numPr>
          <w:ilvl w:val="0"/>
          <w:numId w:val="100"/>
        </w:numPr>
        <w:tabs>
          <w:tab w:val="left" w:pos="1573"/>
        </w:tabs>
        <w:ind w:right="151" w:firstLine="605"/>
        <w:jc w:val="left"/>
        <w:rPr>
          <w:sz w:val="28"/>
        </w:rPr>
      </w:pPr>
      <w:r>
        <w:rPr>
          <w:sz w:val="28"/>
        </w:rPr>
        <w:t>Опыты,</w:t>
      </w:r>
      <w:r>
        <w:rPr>
          <w:spacing w:val="-3"/>
          <w:sz w:val="28"/>
        </w:rPr>
        <w:t xml:space="preserve"> </w:t>
      </w:r>
      <w:r>
        <w:rPr>
          <w:sz w:val="28"/>
        </w:rPr>
        <w:t>демонстрирующие</w:t>
      </w:r>
      <w:r>
        <w:rPr>
          <w:spacing w:val="-2"/>
          <w:sz w:val="28"/>
        </w:rPr>
        <w:t xml:space="preserve"> </w:t>
      </w:r>
      <w:r>
        <w:rPr>
          <w:sz w:val="28"/>
        </w:rPr>
        <w:t>зависимость</w:t>
      </w:r>
      <w:r>
        <w:rPr>
          <w:spacing w:val="-3"/>
          <w:sz w:val="28"/>
        </w:rPr>
        <w:t xml:space="preserve"> </w:t>
      </w:r>
      <w:r>
        <w:rPr>
          <w:sz w:val="28"/>
        </w:rPr>
        <w:t>электрического</w:t>
      </w:r>
      <w:r>
        <w:rPr>
          <w:spacing w:val="-2"/>
          <w:sz w:val="28"/>
        </w:rPr>
        <w:t xml:space="preserve"> </w:t>
      </w:r>
      <w:r>
        <w:rPr>
          <w:sz w:val="28"/>
        </w:rPr>
        <w:t>со­</w:t>
      </w:r>
      <w:r>
        <w:rPr>
          <w:spacing w:val="-5"/>
          <w:sz w:val="28"/>
        </w:rPr>
        <w:t xml:space="preserve"> </w:t>
      </w:r>
      <w:r>
        <w:rPr>
          <w:sz w:val="28"/>
        </w:rPr>
        <w:t>противления проводника от его длины, площади поперечного сечения и материала.</w:t>
      </w:r>
    </w:p>
    <w:p w:rsidR="00B72A0A" w:rsidRDefault="002C54CC">
      <w:pPr>
        <w:pStyle w:val="a4"/>
        <w:numPr>
          <w:ilvl w:val="0"/>
          <w:numId w:val="100"/>
        </w:numPr>
        <w:tabs>
          <w:tab w:val="left" w:pos="1573"/>
          <w:tab w:val="left" w:pos="2995"/>
          <w:tab w:val="left" w:pos="4238"/>
          <w:tab w:val="left" w:pos="5672"/>
          <w:tab w:val="left" w:pos="7413"/>
          <w:tab w:val="left" w:pos="8137"/>
        </w:tabs>
        <w:spacing w:line="242" w:lineRule="auto"/>
        <w:ind w:right="149" w:firstLine="605"/>
        <w:jc w:val="left"/>
        <w:rPr>
          <w:sz w:val="28"/>
        </w:rPr>
      </w:pPr>
      <w:r>
        <w:rPr>
          <w:spacing w:val="-2"/>
          <w:sz w:val="28"/>
        </w:rPr>
        <w:t>Проверка</w:t>
      </w:r>
      <w:r>
        <w:rPr>
          <w:sz w:val="28"/>
        </w:rPr>
        <w:tab/>
      </w:r>
      <w:r>
        <w:rPr>
          <w:spacing w:val="-2"/>
          <w:sz w:val="28"/>
        </w:rPr>
        <w:t>правила</w:t>
      </w:r>
      <w:r>
        <w:rPr>
          <w:sz w:val="28"/>
        </w:rPr>
        <w:tab/>
      </w:r>
      <w:r>
        <w:rPr>
          <w:spacing w:val="-2"/>
          <w:sz w:val="28"/>
        </w:rPr>
        <w:t>сложения</w:t>
      </w:r>
      <w:r>
        <w:rPr>
          <w:sz w:val="28"/>
        </w:rPr>
        <w:tab/>
      </w:r>
      <w:r>
        <w:rPr>
          <w:spacing w:val="-2"/>
          <w:sz w:val="28"/>
        </w:rPr>
        <w:t>напряжений</w:t>
      </w:r>
      <w:r>
        <w:rPr>
          <w:sz w:val="28"/>
        </w:rPr>
        <w:tab/>
      </w:r>
      <w:r>
        <w:rPr>
          <w:spacing w:val="-4"/>
          <w:sz w:val="28"/>
        </w:rPr>
        <w:t>при</w:t>
      </w:r>
      <w:r>
        <w:rPr>
          <w:sz w:val="28"/>
        </w:rPr>
        <w:tab/>
      </w:r>
      <w:r>
        <w:rPr>
          <w:spacing w:val="-2"/>
          <w:sz w:val="28"/>
        </w:rPr>
        <w:t xml:space="preserve">последовательном </w:t>
      </w:r>
      <w:r>
        <w:rPr>
          <w:sz w:val="28"/>
        </w:rPr>
        <w:t>соединении двух резисторов.</w:t>
      </w:r>
    </w:p>
    <w:p w:rsidR="00B72A0A" w:rsidRDefault="002C54CC">
      <w:pPr>
        <w:pStyle w:val="a4"/>
        <w:numPr>
          <w:ilvl w:val="0"/>
          <w:numId w:val="100"/>
        </w:numPr>
        <w:tabs>
          <w:tab w:val="left" w:pos="1573"/>
          <w:tab w:val="left" w:pos="2942"/>
          <w:tab w:val="left" w:pos="4132"/>
          <w:tab w:val="left" w:pos="4775"/>
          <w:tab w:val="left" w:pos="5607"/>
          <w:tab w:val="left" w:pos="6355"/>
          <w:tab w:val="left" w:pos="7024"/>
          <w:tab w:val="left" w:pos="8930"/>
        </w:tabs>
        <w:ind w:right="152" w:firstLine="605"/>
        <w:jc w:val="left"/>
        <w:rPr>
          <w:sz w:val="28"/>
        </w:rPr>
      </w:pPr>
      <w:r>
        <w:rPr>
          <w:spacing w:val="-2"/>
          <w:sz w:val="28"/>
        </w:rPr>
        <w:t>Проверка</w:t>
      </w:r>
      <w:r>
        <w:rPr>
          <w:sz w:val="28"/>
        </w:rPr>
        <w:tab/>
      </w:r>
      <w:r>
        <w:rPr>
          <w:spacing w:val="-2"/>
          <w:sz w:val="28"/>
        </w:rPr>
        <w:t>правила</w:t>
      </w:r>
      <w:r>
        <w:rPr>
          <w:sz w:val="28"/>
        </w:rPr>
        <w:tab/>
      </w:r>
      <w:r>
        <w:rPr>
          <w:spacing w:val="-4"/>
          <w:sz w:val="28"/>
        </w:rPr>
        <w:t>для</w:t>
      </w:r>
      <w:r>
        <w:rPr>
          <w:sz w:val="28"/>
        </w:rPr>
        <w:tab/>
      </w:r>
      <w:r>
        <w:rPr>
          <w:spacing w:val="-4"/>
          <w:sz w:val="28"/>
        </w:rPr>
        <w:t>силы</w:t>
      </w:r>
      <w:r>
        <w:rPr>
          <w:sz w:val="28"/>
        </w:rPr>
        <w:tab/>
      </w:r>
      <w:r>
        <w:rPr>
          <w:spacing w:val="-4"/>
          <w:sz w:val="28"/>
        </w:rPr>
        <w:t>тока</w:t>
      </w:r>
      <w:r>
        <w:rPr>
          <w:sz w:val="28"/>
        </w:rPr>
        <w:tab/>
      </w:r>
      <w:r>
        <w:rPr>
          <w:spacing w:val="-4"/>
          <w:sz w:val="28"/>
        </w:rPr>
        <w:t>при</w:t>
      </w:r>
      <w:r>
        <w:rPr>
          <w:sz w:val="28"/>
        </w:rPr>
        <w:tab/>
      </w:r>
      <w:r>
        <w:rPr>
          <w:spacing w:val="-2"/>
          <w:sz w:val="28"/>
        </w:rPr>
        <w:t>параллельном</w:t>
      </w:r>
      <w:r>
        <w:rPr>
          <w:sz w:val="28"/>
        </w:rPr>
        <w:tab/>
      </w:r>
      <w:r>
        <w:rPr>
          <w:spacing w:val="-2"/>
          <w:sz w:val="28"/>
        </w:rPr>
        <w:t>соединении резисторов.</w:t>
      </w:r>
    </w:p>
    <w:p w:rsidR="00B72A0A" w:rsidRDefault="002C54CC">
      <w:pPr>
        <w:pStyle w:val="a4"/>
        <w:numPr>
          <w:ilvl w:val="0"/>
          <w:numId w:val="100"/>
        </w:numPr>
        <w:tabs>
          <w:tab w:val="left" w:pos="1573"/>
        </w:tabs>
        <w:spacing w:line="321" w:lineRule="exact"/>
        <w:ind w:left="1573" w:hanging="907"/>
        <w:jc w:val="left"/>
        <w:rPr>
          <w:sz w:val="28"/>
        </w:rPr>
      </w:pPr>
      <w:r>
        <w:rPr>
          <w:sz w:val="28"/>
        </w:rPr>
        <w:t>Определение</w:t>
      </w:r>
      <w:r>
        <w:rPr>
          <w:spacing w:val="-9"/>
          <w:sz w:val="28"/>
        </w:rPr>
        <w:t xml:space="preserve"> </w:t>
      </w:r>
      <w:r>
        <w:rPr>
          <w:sz w:val="28"/>
        </w:rPr>
        <w:t>работы</w:t>
      </w:r>
      <w:r>
        <w:rPr>
          <w:spacing w:val="-7"/>
          <w:sz w:val="28"/>
        </w:rPr>
        <w:t xml:space="preserve"> </w:t>
      </w:r>
      <w:r>
        <w:rPr>
          <w:sz w:val="28"/>
        </w:rPr>
        <w:t>электрического</w:t>
      </w:r>
      <w:r>
        <w:rPr>
          <w:spacing w:val="-5"/>
          <w:sz w:val="28"/>
        </w:rPr>
        <w:t xml:space="preserve"> </w:t>
      </w:r>
      <w:r>
        <w:rPr>
          <w:sz w:val="28"/>
        </w:rPr>
        <w:t>тока,</w:t>
      </w:r>
      <w:r>
        <w:rPr>
          <w:spacing w:val="-6"/>
          <w:sz w:val="28"/>
        </w:rPr>
        <w:t xml:space="preserve"> </w:t>
      </w:r>
      <w:r>
        <w:rPr>
          <w:sz w:val="28"/>
        </w:rPr>
        <w:t>идущего</w:t>
      </w:r>
      <w:r>
        <w:rPr>
          <w:spacing w:val="-6"/>
          <w:sz w:val="28"/>
        </w:rPr>
        <w:t xml:space="preserve"> </w:t>
      </w:r>
      <w:r>
        <w:rPr>
          <w:sz w:val="28"/>
        </w:rPr>
        <w:t>через</w:t>
      </w:r>
      <w:r>
        <w:rPr>
          <w:spacing w:val="-9"/>
          <w:sz w:val="28"/>
        </w:rPr>
        <w:t xml:space="preserve"> </w:t>
      </w:r>
      <w:r>
        <w:rPr>
          <w:spacing w:val="-2"/>
          <w:sz w:val="28"/>
        </w:rPr>
        <w:t>резистор.</w:t>
      </w:r>
    </w:p>
    <w:p w:rsidR="00B72A0A" w:rsidRDefault="002C54CC">
      <w:pPr>
        <w:pStyle w:val="a4"/>
        <w:numPr>
          <w:ilvl w:val="0"/>
          <w:numId w:val="100"/>
        </w:numPr>
        <w:tabs>
          <w:tab w:val="left" w:pos="1573"/>
        </w:tabs>
        <w:spacing w:line="322" w:lineRule="exact"/>
        <w:ind w:left="1573" w:hanging="907"/>
        <w:jc w:val="left"/>
        <w:rPr>
          <w:sz w:val="28"/>
        </w:rPr>
      </w:pPr>
      <w:r>
        <w:rPr>
          <w:sz w:val="28"/>
        </w:rPr>
        <w:t>Определение</w:t>
      </w:r>
      <w:r>
        <w:rPr>
          <w:spacing w:val="-9"/>
          <w:sz w:val="28"/>
        </w:rPr>
        <w:t xml:space="preserve"> </w:t>
      </w:r>
      <w:r>
        <w:rPr>
          <w:sz w:val="28"/>
        </w:rPr>
        <w:t>мощности</w:t>
      </w:r>
      <w:r>
        <w:rPr>
          <w:spacing w:val="-7"/>
          <w:sz w:val="28"/>
        </w:rPr>
        <w:t xml:space="preserve"> </w:t>
      </w:r>
      <w:r>
        <w:rPr>
          <w:sz w:val="28"/>
        </w:rPr>
        <w:t>электрического</w:t>
      </w:r>
      <w:r>
        <w:rPr>
          <w:spacing w:val="-6"/>
          <w:sz w:val="28"/>
        </w:rPr>
        <w:t xml:space="preserve"> </w:t>
      </w:r>
      <w:r>
        <w:rPr>
          <w:sz w:val="28"/>
        </w:rPr>
        <w:t>тока,</w:t>
      </w:r>
      <w:r>
        <w:rPr>
          <w:spacing w:val="-8"/>
          <w:sz w:val="28"/>
        </w:rPr>
        <w:t xml:space="preserve"> </w:t>
      </w:r>
      <w:r>
        <w:rPr>
          <w:sz w:val="28"/>
        </w:rPr>
        <w:t>выделяемой</w:t>
      </w:r>
      <w:r>
        <w:rPr>
          <w:spacing w:val="-10"/>
          <w:sz w:val="28"/>
        </w:rPr>
        <w:t xml:space="preserve"> </w:t>
      </w:r>
      <w:r>
        <w:rPr>
          <w:sz w:val="28"/>
        </w:rPr>
        <w:t>на</w:t>
      </w:r>
      <w:r>
        <w:rPr>
          <w:spacing w:val="-6"/>
          <w:sz w:val="28"/>
        </w:rPr>
        <w:t xml:space="preserve"> </w:t>
      </w:r>
      <w:r>
        <w:rPr>
          <w:spacing w:val="-2"/>
          <w:sz w:val="28"/>
        </w:rPr>
        <w:t>резисторе.</w:t>
      </w:r>
    </w:p>
    <w:p w:rsidR="00B72A0A" w:rsidRDefault="002C54CC">
      <w:pPr>
        <w:pStyle w:val="a4"/>
        <w:numPr>
          <w:ilvl w:val="0"/>
          <w:numId w:val="100"/>
        </w:numPr>
        <w:tabs>
          <w:tab w:val="left" w:pos="1573"/>
        </w:tabs>
        <w:ind w:left="1573" w:hanging="907"/>
        <w:jc w:val="left"/>
        <w:rPr>
          <w:sz w:val="28"/>
        </w:rPr>
      </w:pPr>
      <w:r>
        <w:rPr>
          <w:sz w:val="28"/>
        </w:rPr>
        <w:t>Исследование</w:t>
      </w:r>
      <w:r>
        <w:rPr>
          <w:spacing w:val="66"/>
          <w:w w:val="150"/>
          <w:sz w:val="28"/>
        </w:rPr>
        <w:t xml:space="preserve"> </w:t>
      </w:r>
      <w:r>
        <w:rPr>
          <w:sz w:val="28"/>
        </w:rPr>
        <w:t>зависимости</w:t>
      </w:r>
      <w:r>
        <w:rPr>
          <w:spacing w:val="64"/>
          <w:w w:val="150"/>
          <w:sz w:val="28"/>
        </w:rPr>
        <w:t xml:space="preserve"> </w:t>
      </w:r>
      <w:r>
        <w:rPr>
          <w:sz w:val="28"/>
        </w:rPr>
        <w:t>силы</w:t>
      </w:r>
      <w:r>
        <w:rPr>
          <w:spacing w:val="66"/>
          <w:w w:val="150"/>
          <w:sz w:val="28"/>
        </w:rPr>
        <w:t xml:space="preserve"> </w:t>
      </w:r>
      <w:r>
        <w:rPr>
          <w:sz w:val="28"/>
        </w:rPr>
        <w:t>тока,</w:t>
      </w:r>
      <w:r>
        <w:rPr>
          <w:spacing w:val="65"/>
          <w:w w:val="150"/>
          <w:sz w:val="28"/>
        </w:rPr>
        <w:t xml:space="preserve"> </w:t>
      </w:r>
      <w:r>
        <w:rPr>
          <w:sz w:val="28"/>
        </w:rPr>
        <w:t>идущего</w:t>
      </w:r>
      <w:r>
        <w:rPr>
          <w:spacing w:val="64"/>
          <w:w w:val="150"/>
          <w:sz w:val="28"/>
        </w:rPr>
        <w:t xml:space="preserve"> </w:t>
      </w:r>
      <w:r>
        <w:rPr>
          <w:sz w:val="28"/>
        </w:rPr>
        <w:t>через</w:t>
      </w:r>
      <w:r>
        <w:rPr>
          <w:spacing w:val="63"/>
          <w:w w:val="150"/>
          <w:sz w:val="28"/>
        </w:rPr>
        <w:t xml:space="preserve"> </w:t>
      </w:r>
      <w:r>
        <w:rPr>
          <w:sz w:val="28"/>
        </w:rPr>
        <w:t>лампочку,</w:t>
      </w:r>
      <w:r>
        <w:rPr>
          <w:spacing w:val="66"/>
          <w:w w:val="150"/>
          <w:sz w:val="28"/>
        </w:rPr>
        <w:t xml:space="preserve"> </w:t>
      </w:r>
      <w:r>
        <w:rPr>
          <w:spacing w:val="-5"/>
          <w:sz w:val="28"/>
        </w:rPr>
        <w:t>от</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3"/>
        <w:spacing w:before="74"/>
        <w:ind w:firstLine="0"/>
        <w:jc w:val="left"/>
      </w:pPr>
      <w:r>
        <w:t>напряжения</w:t>
      </w:r>
      <w:r>
        <w:rPr>
          <w:spacing w:val="-9"/>
        </w:rPr>
        <w:t xml:space="preserve"> </w:t>
      </w:r>
      <w:r>
        <w:t>на</w:t>
      </w:r>
      <w:r>
        <w:rPr>
          <w:spacing w:val="-4"/>
        </w:rPr>
        <w:t xml:space="preserve"> ней.</w:t>
      </w:r>
    </w:p>
    <w:p w:rsidR="00B72A0A" w:rsidRDefault="002C54CC">
      <w:pPr>
        <w:pStyle w:val="a4"/>
        <w:numPr>
          <w:ilvl w:val="0"/>
          <w:numId w:val="100"/>
        </w:numPr>
        <w:tabs>
          <w:tab w:val="left" w:pos="1573"/>
        </w:tabs>
        <w:spacing w:before="3" w:line="322" w:lineRule="exact"/>
        <w:ind w:left="1573" w:hanging="907"/>
        <w:jc w:val="left"/>
        <w:rPr>
          <w:sz w:val="28"/>
        </w:rPr>
      </w:pPr>
      <w:r>
        <w:rPr>
          <w:sz w:val="28"/>
        </w:rPr>
        <w:t>Определение</w:t>
      </w:r>
      <w:r>
        <w:rPr>
          <w:spacing w:val="-8"/>
          <w:sz w:val="28"/>
        </w:rPr>
        <w:t xml:space="preserve"> </w:t>
      </w:r>
      <w:r>
        <w:rPr>
          <w:sz w:val="28"/>
        </w:rPr>
        <w:t>КПД</w:t>
      </w:r>
      <w:r>
        <w:rPr>
          <w:spacing w:val="-7"/>
          <w:sz w:val="28"/>
        </w:rPr>
        <w:t xml:space="preserve"> </w:t>
      </w:r>
      <w:r>
        <w:rPr>
          <w:spacing w:val="-2"/>
          <w:sz w:val="28"/>
        </w:rPr>
        <w:t>нагревателя.</w:t>
      </w:r>
    </w:p>
    <w:p w:rsidR="00B72A0A" w:rsidRDefault="002C54CC">
      <w:pPr>
        <w:pStyle w:val="a4"/>
        <w:numPr>
          <w:ilvl w:val="0"/>
          <w:numId w:val="100"/>
        </w:numPr>
        <w:tabs>
          <w:tab w:val="left" w:pos="1573"/>
        </w:tabs>
        <w:spacing w:line="322" w:lineRule="exact"/>
        <w:ind w:left="1573" w:hanging="907"/>
        <w:jc w:val="left"/>
        <w:rPr>
          <w:sz w:val="28"/>
        </w:rPr>
      </w:pPr>
      <w:r>
        <w:rPr>
          <w:sz w:val="28"/>
        </w:rPr>
        <w:t>Исследование</w:t>
      </w:r>
      <w:r>
        <w:rPr>
          <w:spacing w:val="-13"/>
          <w:sz w:val="28"/>
        </w:rPr>
        <w:t xml:space="preserve"> </w:t>
      </w:r>
      <w:r>
        <w:rPr>
          <w:sz w:val="28"/>
        </w:rPr>
        <w:t>магнитного</w:t>
      </w:r>
      <w:r>
        <w:rPr>
          <w:spacing w:val="-9"/>
          <w:sz w:val="28"/>
        </w:rPr>
        <w:t xml:space="preserve"> </w:t>
      </w:r>
      <w:r>
        <w:rPr>
          <w:sz w:val="28"/>
        </w:rPr>
        <w:t>взаимодействия</w:t>
      </w:r>
      <w:r>
        <w:rPr>
          <w:spacing w:val="-10"/>
          <w:sz w:val="28"/>
        </w:rPr>
        <w:t xml:space="preserve"> </w:t>
      </w:r>
      <w:r>
        <w:rPr>
          <w:sz w:val="28"/>
        </w:rPr>
        <w:t>постоянных</w:t>
      </w:r>
      <w:r>
        <w:rPr>
          <w:spacing w:val="-9"/>
          <w:sz w:val="28"/>
        </w:rPr>
        <w:t xml:space="preserve"> </w:t>
      </w:r>
      <w:r>
        <w:rPr>
          <w:spacing w:val="-2"/>
          <w:sz w:val="28"/>
        </w:rPr>
        <w:t>магнитов.</w:t>
      </w:r>
    </w:p>
    <w:p w:rsidR="00B72A0A" w:rsidRDefault="002C54CC">
      <w:pPr>
        <w:pStyle w:val="a4"/>
        <w:numPr>
          <w:ilvl w:val="0"/>
          <w:numId w:val="100"/>
        </w:numPr>
        <w:tabs>
          <w:tab w:val="left" w:pos="1573"/>
        </w:tabs>
        <w:ind w:right="153" w:firstLine="533"/>
        <w:jc w:val="left"/>
        <w:rPr>
          <w:sz w:val="28"/>
        </w:rPr>
      </w:pPr>
      <w:r>
        <w:rPr>
          <w:sz w:val="28"/>
        </w:rPr>
        <w:t xml:space="preserve">Изучение магнитного поля постоянных магнитов при их объединении и </w:t>
      </w:r>
      <w:r>
        <w:rPr>
          <w:spacing w:val="-2"/>
          <w:sz w:val="28"/>
        </w:rPr>
        <w:t>разделении.</w:t>
      </w:r>
    </w:p>
    <w:p w:rsidR="00B72A0A" w:rsidRDefault="002C54CC">
      <w:pPr>
        <w:pStyle w:val="a4"/>
        <w:numPr>
          <w:ilvl w:val="0"/>
          <w:numId w:val="100"/>
        </w:numPr>
        <w:tabs>
          <w:tab w:val="left" w:pos="1573"/>
        </w:tabs>
        <w:spacing w:line="321" w:lineRule="exact"/>
        <w:ind w:left="1573" w:hanging="907"/>
        <w:jc w:val="left"/>
        <w:rPr>
          <w:sz w:val="28"/>
        </w:rPr>
      </w:pPr>
      <w:r>
        <w:rPr>
          <w:sz w:val="28"/>
        </w:rPr>
        <w:t>Исследование</w:t>
      </w:r>
      <w:r>
        <w:rPr>
          <w:spacing w:val="-6"/>
          <w:sz w:val="28"/>
        </w:rPr>
        <w:t xml:space="preserve"> </w:t>
      </w:r>
      <w:r>
        <w:rPr>
          <w:sz w:val="28"/>
        </w:rPr>
        <w:t>действия</w:t>
      </w:r>
      <w:r>
        <w:rPr>
          <w:spacing w:val="-6"/>
          <w:sz w:val="28"/>
        </w:rPr>
        <w:t xml:space="preserve"> </w:t>
      </w:r>
      <w:r>
        <w:rPr>
          <w:sz w:val="28"/>
        </w:rPr>
        <w:t>электрического</w:t>
      </w:r>
      <w:r>
        <w:rPr>
          <w:spacing w:val="-4"/>
          <w:sz w:val="28"/>
        </w:rPr>
        <w:t xml:space="preserve"> </w:t>
      </w:r>
      <w:r>
        <w:rPr>
          <w:sz w:val="28"/>
        </w:rPr>
        <w:t>тока</w:t>
      </w:r>
      <w:r>
        <w:rPr>
          <w:spacing w:val="-8"/>
          <w:sz w:val="28"/>
        </w:rPr>
        <w:t xml:space="preserve"> </w:t>
      </w:r>
      <w:r>
        <w:rPr>
          <w:sz w:val="28"/>
        </w:rPr>
        <w:t>на</w:t>
      </w:r>
      <w:r>
        <w:rPr>
          <w:spacing w:val="-6"/>
          <w:sz w:val="28"/>
        </w:rPr>
        <w:t xml:space="preserve"> </w:t>
      </w:r>
      <w:r>
        <w:rPr>
          <w:sz w:val="28"/>
        </w:rPr>
        <w:t>магнитную</w:t>
      </w:r>
      <w:r>
        <w:rPr>
          <w:spacing w:val="-6"/>
          <w:sz w:val="28"/>
        </w:rPr>
        <w:t xml:space="preserve"> </w:t>
      </w:r>
      <w:r>
        <w:rPr>
          <w:spacing w:val="-2"/>
          <w:sz w:val="28"/>
        </w:rPr>
        <w:t>стрелку.</w:t>
      </w:r>
    </w:p>
    <w:p w:rsidR="00B72A0A" w:rsidRDefault="002C54CC">
      <w:pPr>
        <w:pStyle w:val="a4"/>
        <w:numPr>
          <w:ilvl w:val="0"/>
          <w:numId w:val="100"/>
        </w:numPr>
        <w:tabs>
          <w:tab w:val="left" w:pos="1573"/>
        </w:tabs>
        <w:spacing w:line="242" w:lineRule="auto"/>
        <w:ind w:right="152" w:firstLine="533"/>
        <w:jc w:val="left"/>
        <w:rPr>
          <w:sz w:val="28"/>
        </w:rPr>
      </w:pPr>
      <w:r>
        <w:rPr>
          <w:sz w:val="28"/>
        </w:rPr>
        <w:t>Опыты,</w:t>
      </w:r>
      <w:r>
        <w:rPr>
          <w:spacing w:val="-2"/>
          <w:sz w:val="28"/>
        </w:rPr>
        <w:t xml:space="preserve"> </w:t>
      </w:r>
      <w:r>
        <w:rPr>
          <w:sz w:val="28"/>
        </w:rPr>
        <w:t>демонстрирующие</w:t>
      </w:r>
      <w:r>
        <w:rPr>
          <w:spacing w:val="-1"/>
          <w:sz w:val="28"/>
        </w:rPr>
        <w:t xml:space="preserve"> </w:t>
      </w:r>
      <w:r>
        <w:rPr>
          <w:sz w:val="28"/>
        </w:rPr>
        <w:t>зависимость</w:t>
      </w:r>
      <w:r>
        <w:rPr>
          <w:spacing w:val="-5"/>
          <w:sz w:val="28"/>
        </w:rPr>
        <w:t xml:space="preserve"> </w:t>
      </w:r>
      <w:r>
        <w:rPr>
          <w:sz w:val="28"/>
        </w:rPr>
        <w:t>силы</w:t>
      </w:r>
      <w:r>
        <w:rPr>
          <w:spacing w:val="-1"/>
          <w:sz w:val="28"/>
        </w:rPr>
        <w:t xml:space="preserve"> </w:t>
      </w:r>
      <w:r>
        <w:rPr>
          <w:sz w:val="28"/>
        </w:rPr>
        <w:t>взаимодействия</w:t>
      </w:r>
      <w:r>
        <w:rPr>
          <w:spacing w:val="-1"/>
          <w:sz w:val="28"/>
        </w:rPr>
        <w:t xml:space="preserve"> </w:t>
      </w:r>
      <w:r>
        <w:rPr>
          <w:sz w:val="28"/>
        </w:rPr>
        <w:t>катушки</w:t>
      </w:r>
      <w:r>
        <w:rPr>
          <w:spacing w:val="-1"/>
          <w:sz w:val="28"/>
        </w:rPr>
        <w:t xml:space="preserve"> </w:t>
      </w:r>
      <w:r>
        <w:rPr>
          <w:sz w:val="28"/>
        </w:rPr>
        <w:t>с током и магнита от силы тока и направления тока в катушке.</w:t>
      </w:r>
    </w:p>
    <w:p w:rsidR="00B72A0A" w:rsidRDefault="002C54CC">
      <w:pPr>
        <w:pStyle w:val="a4"/>
        <w:numPr>
          <w:ilvl w:val="0"/>
          <w:numId w:val="100"/>
        </w:numPr>
        <w:tabs>
          <w:tab w:val="left" w:pos="1573"/>
        </w:tabs>
        <w:spacing w:line="317" w:lineRule="exact"/>
        <w:ind w:left="1573" w:hanging="907"/>
        <w:jc w:val="left"/>
        <w:rPr>
          <w:sz w:val="28"/>
        </w:rPr>
      </w:pPr>
      <w:r>
        <w:rPr>
          <w:sz w:val="28"/>
        </w:rPr>
        <w:t>Изучение</w:t>
      </w:r>
      <w:r>
        <w:rPr>
          <w:spacing w:val="-10"/>
          <w:sz w:val="28"/>
        </w:rPr>
        <w:t xml:space="preserve"> </w:t>
      </w:r>
      <w:r>
        <w:rPr>
          <w:sz w:val="28"/>
        </w:rPr>
        <w:t>действия</w:t>
      </w:r>
      <w:r>
        <w:rPr>
          <w:spacing w:val="-7"/>
          <w:sz w:val="28"/>
        </w:rPr>
        <w:t xml:space="preserve"> </w:t>
      </w:r>
      <w:r>
        <w:rPr>
          <w:sz w:val="28"/>
        </w:rPr>
        <w:t>магнитного</w:t>
      </w:r>
      <w:r>
        <w:rPr>
          <w:spacing w:val="-3"/>
          <w:sz w:val="28"/>
        </w:rPr>
        <w:t xml:space="preserve"> </w:t>
      </w:r>
      <w:r>
        <w:rPr>
          <w:sz w:val="28"/>
        </w:rPr>
        <w:t>поля</w:t>
      </w:r>
      <w:r>
        <w:rPr>
          <w:spacing w:val="-5"/>
          <w:sz w:val="28"/>
        </w:rPr>
        <w:t xml:space="preserve"> </w:t>
      </w:r>
      <w:r>
        <w:rPr>
          <w:sz w:val="28"/>
        </w:rPr>
        <w:t>на</w:t>
      </w:r>
      <w:r>
        <w:rPr>
          <w:spacing w:val="-7"/>
          <w:sz w:val="28"/>
        </w:rPr>
        <w:t xml:space="preserve"> </w:t>
      </w:r>
      <w:r>
        <w:rPr>
          <w:sz w:val="28"/>
        </w:rPr>
        <w:t>проводник</w:t>
      </w:r>
      <w:r>
        <w:rPr>
          <w:spacing w:val="-4"/>
          <w:sz w:val="28"/>
        </w:rPr>
        <w:t xml:space="preserve"> </w:t>
      </w:r>
      <w:r>
        <w:rPr>
          <w:sz w:val="28"/>
        </w:rPr>
        <w:t>с</w:t>
      </w:r>
      <w:r>
        <w:rPr>
          <w:spacing w:val="-4"/>
          <w:sz w:val="28"/>
        </w:rPr>
        <w:t xml:space="preserve"> </w:t>
      </w:r>
      <w:r>
        <w:rPr>
          <w:spacing w:val="-2"/>
          <w:sz w:val="28"/>
        </w:rPr>
        <w:t>током.</w:t>
      </w:r>
    </w:p>
    <w:p w:rsidR="00B72A0A" w:rsidRDefault="002C54CC">
      <w:pPr>
        <w:pStyle w:val="a4"/>
        <w:numPr>
          <w:ilvl w:val="0"/>
          <w:numId w:val="100"/>
        </w:numPr>
        <w:tabs>
          <w:tab w:val="left" w:pos="1573"/>
        </w:tabs>
        <w:spacing w:line="322" w:lineRule="exact"/>
        <w:ind w:left="1573" w:hanging="907"/>
        <w:jc w:val="left"/>
        <w:rPr>
          <w:sz w:val="28"/>
        </w:rPr>
      </w:pPr>
      <w:r>
        <w:rPr>
          <w:sz w:val="28"/>
        </w:rPr>
        <w:t>Конструирование</w:t>
      </w:r>
      <w:r>
        <w:rPr>
          <w:spacing w:val="-9"/>
          <w:sz w:val="28"/>
        </w:rPr>
        <w:t xml:space="preserve"> </w:t>
      </w:r>
      <w:r>
        <w:rPr>
          <w:sz w:val="28"/>
        </w:rPr>
        <w:t>и</w:t>
      </w:r>
      <w:r>
        <w:rPr>
          <w:spacing w:val="-9"/>
          <w:sz w:val="28"/>
        </w:rPr>
        <w:t xml:space="preserve"> </w:t>
      </w:r>
      <w:r>
        <w:rPr>
          <w:sz w:val="28"/>
        </w:rPr>
        <w:t>изучение</w:t>
      </w:r>
      <w:r>
        <w:rPr>
          <w:spacing w:val="-6"/>
          <w:sz w:val="28"/>
        </w:rPr>
        <w:t xml:space="preserve"> </w:t>
      </w:r>
      <w:r>
        <w:rPr>
          <w:sz w:val="28"/>
        </w:rPr>
        <w:t>работы</w:t>
      </w:r>
      <w:r>
        <w:rPr>
          <w:spacing w:val="-5"/>
          <w:sz w:val="28"/>
        </w:rPr>
        <w:t xml:space="preserve"> </w:t>
      </w:r>
      <w:r>
        <w:rPr>
          <w:spacing w:val="-2"/>
          <w:sz w:val="28"/>
        </w:rPr>
        <w:t>электродвигателя.</w:t>
      </w:r>
    </w:p>
    <w:p w:rsidR="00B72A0A" w:rsidRDefault="002C54CC">
      <w:pPr>
        <w:pStyle w:val="a4"/>
        <w:numPr>
          <w:ilvl w:val="0"/>
          <w:numId w:val="100"/>
        </w:numPr>
        <w:tabs>
          <w:tab w:val="left" w:pos="1573"/>
        </w:tabs>
        <w:ind w:left="1573" w:hanging="907"/>
        <w:jc w:val="left"/>
        <w:rPr>
          <w:sz w:val="28"/>
        </w:rPr>
      </w:pPr>
      <w:r>
        <w:rPr>
          <w:sz w:val="28"/>
        </w:rPr>
        <w:t>Измерение</w:t>
      </w:r>
      <w:r>
        <w:rPr>
          <w:spacing w:val="-8"/>
          <w:sz w:val="28"/>
        </w:rPr>
        <w:t xml:space="preserve"> </w:t>
      </w:r>
      <w:r>
        <w:rPr>
          <w:sz w:val="28"/>
        </w:rPr>
        <w:t>КПД</w:t>
      </w:r>
      <w:r>
        <w:rPr>
          <w:spacing w:val="-8"/>
          <w:sz w:val="28"/>
        </w:rPr>
        <w:t xml:space="preserve"> </w:t>
      </w:r>
      <w:r>
        <w:rPr>
          <w:sz w:val="28"/>
        </w:rPr>
        <w:t>электродвигательной</w:t>
      </w:r>
      <w:r>
        <w:rPr>
          <w:spacing w:val="-8"/>
          <w:sz w:val="28"/>
        </w:rPr>
        <w:t xml:space="preserve"> </w:t>
      </w:r>
      <w:r>
        <w:rPr>
          <w:spacing w:val="-2"/>
          <w:sz w:val="28"/>
        </w:rPr>
        <w:t>установки.</w:t>
      </w:r>
    </w:p>
    <w:p w:rsidR="00B72A0A" w:rsidRDefault="002C54CC">
      <w:pPr>
        <w:pStyle w:val="a4"/>
        <w:numPr>
          <w:ilvl w:val="0"/>
          <w:numId w:val="100"/>
        </w:numPr>
        <w:tabs>
          <w:tab w:val="left" w:pos="1573"/>
          <w:tab w:val="left" w:pos="2726"/>
          <w:tab w:val="left" w:pos="3318"/>
          <w:tab w:val="left" w:pos="5330"/>
          <w:tab w:val="left" w:pos="6585"/>
          <w:tab w:val="left" w:pos="9088"/>
        </w:tabs>
        <w:ind w:right="152" w:firstLine="533"/>
        <w:jc w:val="left"/>
        <w:rPr>
          <w:sz w:val="28"/>
        </w:rPr>
      </w:pPr>
      <w:r>
        <w:rPr>
          <w:spacing w:val="-4"/>
          <w:sz w:val="28"/>
        </w:rPr>
        <w:t>Опыты</w:t>
      </w:r>
      <w:r>
        <w:rPr>
          <w:sz w:val="28"/>
        </w:rPr>
        <w:tab/>
      </w:r>
      <w:r>
        <w:rPr>
          <w:spacing w:val="-6"/>
          <w:sz w:val="28"/>
        </w:rPr>
        <w:t>по</w:t>
      </w:r>
      <w:r>
        <w:rPr>
          <w:sz w:val="28"/>
        </w:rPr>
        <w:tab/>
      </w:r>
      <w:r>
        <w:rPr>
          <w:spacing w:val="-2"/>
          <w:sz w:val="28"/>
        </w:rPr>
        <w:t>исследованию</w:t>
      </w:r>
      <w:r>
        <w:rPr>
          <w:sz w:val="28"/>
        </w:rPr>
        <w:tab/>
      </w:r>
      <w:r>
        <w:rPr>
          <w:spacing w:val="-2"/>
          <w:sz w:val="28"/>
        </w:rPr>
        <w:t>явления</w:t>
      </w:r>
      <w:r>
        <w:rPr>
          <w:sz w:val="28"/>
        </w:rPr>
        <w:tab/>
      </w:r>
      <w:r>
        <w:rPr>
          <w:spacing w:val="-2"/>
          <w:sz w:val="28"/>
        </w:rPr>
        <w:t>электромагнитной</w:t>
      </w:r>
      <w:r>
        <w:rPr>
          <w:sz w:val="28"/>
        </w:rPr>
        <w:tab/>
      </w:r>
      <w:r>
        <w:rPr>
          <w:spacing w:val="-2"/>
          <w:sz w:val="28"/>
        </w:rPr>
        <w:t xml:space="preserve">индукции: </w:t>
      </w:r>
      <w:r>
        <w:rPr>
          <w:sz w:val="28"/>
        </w:rPr>
        <w:t>исследование изменений значения и направления индукционного тока.</w:t>
      </w:r>
    </w:p>
    <w:p w:rsidR="00B72A0A" w:rsidRDefault="002C54CC">
      <w:pPr>
        <w:spacing w:before="1" w:line="322" w:lineRule="exact"/>
        <w:ind w:left="841"/>
        <w:rPr>
          <w:i/>
          <w:sz w:val="28"/>
        </w:rPr>
      </w:pPr>
      <w:r>
        <w:rPr>
          <w:i/>
          <w:sz w:val="28"/>
        </w:rPr>
        <w:t>10</w:t>
      </w:r>
      <w:r>
        <w:rPr>
          <w:i/>
          <w:spacing w:val="-3"/>
          <w:sz w:val="28"/>
        </w:rPr>
        <w:t xml:space="preserve"> </w:t>
      </w:r>
      <w:r>
        <w:rPr>
          <w:i/>
          <w:spacing w:val="-2"/>
          <w:sz w:val="28"/>
        </w:rPr>
        <w:t>класс</w:t>
      </w:r>
    </w:p>
    <w:p w:rsidR="00B72A0A" w:rsidRDefault="002C54CC">
      <w:pPr>
        <w:pStyle w:val="1"/>
        <w:jc w:val="left"/>
      </w:pPr>
      <w:r>
        <w:t>Раздел</w:t>
      </w:r>
      <w:r>
        <w:rPr>
          <w:spacing w:val="-9"/>
        </w:rPr>
        <w:t xml:space="preserve"> </w:t>
      </w:r>
      <w:r>
        <w:t>8.</w:t>
      </w:r>
      <w:r>
        <w:rPr>
          <w:spacing w:val="-6"/>
        </w:rPr>
        <w:t xml:space="preserve"> </w:t>
      </w:r>
      <w:r>
        <w:t>Механические</w:t>
      </w:r>
      <w:r>
        <w:rPr>
          <w:spacing w:val="-5"/>
        </w:rPr>
        <w:t xml:space="preserve"> </w:t>
      </w:r>
      <w:r>
        <w:rPr>
          <w:spacing w:val="-2"/>
        </w:rPr>
        <w:t>явления.</w:t>
      </w:r>
    </w:p>
    <w:p w:rsidR="00B72A0A" w:rsidRDefault="002C54CC">
      <w:pPr>
        <w:pStyle w:val="a3"/>
        <w:ind w:right="142"/>
      </w:pPr>
      <w:r>
        <w:t>Механическое движение. Материальная точка. Система отсчета.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B72A0A" w:rsidRDefault="002C54CC">
      <w:pPr>
        <w:pStyle w:val="a3"/>
        <w:spacing w:line="320" w:lineRule="exact"/>
        <w:ind w:left="841" w:firstLine="0"/>
      </w:pPr>
      <w:r>
        <w:t>Ускорение.</w:t>
      </w:r>
      <w:r>
        <w:rPr>
          <w:spacing w:val="44"/>
        </w:rPr>
        <w:t xml:space="preserve"> </w:t>
      </w:r>
      <w:r>
        <w:t>Равноускоренное</w:t>
      </w:r>
      <w:r>
        <w:rPr>
          <w:spacing w:val="46"/>
        </w:rPr>
        <w:t xml:space="preserve"> </w:t>
      </w:r>
      <w:r>
        <w:t>прямолинейное</w:t>
      </w:r>
      <w:r>
        <w:rPr>
          <w:spacing w:val="45"/>
        </w:rPr>
        <w:t xml:space="preserve"> </w:t>
      </w:r>
      <w:r>
        <w:t>движение.</w:t>
      </w:r>
      <w:r>
        <w:rPr>
          <w:spacing w:val="46"/>
        </w:rPr>
        <w:t xml:space="preserve"> </w:t>
      </w:r>
      <w:r>
        <w:t>Свободное</w:t>
      </w:r>
      <w:r>
        <w:rPr>
          <w:spacing w:val="55"/>
        </w:rPr>
        <w:t xml:space="preserve"> </w:t>
      </w:r>
      <w:r>
        <w:rPr>
          <w:spacing w:val="-2"/>
        </w:rPr>
        <w:t>падение.</w:t>
      </w:r>
    </w:p>
    <w:p w:rsidR="00B72A0A" w:rsidRDefault="002C54CC">
      <w:pPr>
        <w:pStyle w:val="a3"/>
        <w:spacing w:before="2" w:line="322" w:lineRule="exact"/>
        <w:ind w:firstLine="0"/>
      </w:pPr>
      <w:r>
        <w:t>Опыты</w:t>
      </w:r>
      <w:r>
        <w:rPr>
          <w:spacing w:val="-5"/>
        </w:rPr>
        <w:t xml:space="preserve"> </w:t>
      </w:r>
      <w:r>
        <w:rPr>
          <w:spacing w:val="-2"/>
        </w:rPr>
        <w:t>Галилея.</w:t>
      </w:r>
    </w:p>
    <w:p w:rsidR="00B72A0A" w:rsidRDefault="002C54CC">
      <w:pPr>
        <w:pStyle w:val="a3"/>
        <w:ind w:right="143"/>
      </w:pPr>
      <w:r>
        <w:t>Равномерное</w:t>
      </w:r>
      <w:r>
        <w:rPr>
          <w:spacing w:val="-16"/>
        </w:rPr>
        <w:t xml:space="preserve"> </w:t>
      </w:r>
      <w:r>
        <w:t>движение</w:t>
      </w:r>
      <w:r>
        <w:rPr>
          <w:spacing w:val="-16"/>
        </w:rPr>
        <w:t xml:space="preserve"> </w:t>
      </w:r>
      <w:r>
        <w:t>по</w:t>
      </w:r>
      <w:r>
        <w:rPr>
          <w:spacing w:val="-13"/>
        </w:rPr>
        <w:t xml:space="preserve"> </w:t>
      </w:r>
      <w:r>
        <w:t>окружности.</w:t>
      </w:r>
      <w:r>
        <w:rPr>
          <w:spacing w:val="-16"/>
        </w:rPr>
        <w:t xml:space="preserve"> </w:t>
      </w:r>
      <w:r>
        <w:t>Период</w:t>
      </w:r>
      <w:r>
        <w:rPr>
          <w:spacing w:val="-15"/>
        </w:rPr>
        <w:t xml:space="preserve"> </w:t>
      </w:r>
      <w:r>
        <w:t>и</w:t>
      </w:r>
      <w:r>
        <w:rPr>
          <w:spacing w:val="-15"/>
        </w:rPr>
        <w:t xml:space="preserve"> </w:t>
      </w:r>
      <w:r>
        <w:t>частота</w:t>
      </w:r>
      <w:r>
        <w:rPr>
          <w:spacing w:val="-12"/>
        </w:rPr>
        <w:t xml:space="preserve"> </w:t>
      </w:r>
      <w:r>
        <w:t>обращения.</w:t>
      </w:r>
      <w:r>
        <w:rPr>
          <w:spacing w:val="-12"/>
        </w:rPr>
        <w:t xml:space="preserve"> </w:t>
      </w:r>
      <w:r>
        <w:t>Линейная и угловая скорости. Центростремительное ускорение.</w:t>
      </w:r>
    </w:p>
    <w:p w:rsidR="00B72A0A" w:rsidRDefault="002C54CC">
      <w:pPr>
        <w:pStyle w:val="a3"/>
        <w:spacing w:line="321" w:lineRule="exact"/>
        <w:ind w:left="841" w:firstLine="0"/>
      </w:pPr>
      <w:r>
        <w:t>Первый</w:t>
      </w:r>
      <w:r>
        <w:rPr>
          <w:spacing w:val="63"/>
          <w:w w:val="150"/>
        </w:rPr>
        <w:t xml:space="preserve"> </w:t>
      </w:r>
      <w:r>
        <w:t>закон</w:t>
      </w:r>
      <w:r>
        <w:rPr>
          <w:spacing w:val="62"/>
          <w:w w:val="150"/>
        </w:rPr>
        <w:t xml:space="preserve"> </w:t>
      </w:r>
      <w:r>
        <w:t>Ньютона.</w:t>
      </w:r>
      <w:r>
        <w:rPr>
          <w:spacing w:val="65"/>
          <w:w w:val="150"/>
        </w:rPr>
        <w:t xml:space="preserve"> </w:t>
      </w:r>
      <w:r>
        <w:t>Второй</w:t>
      </w:r>
      <w:r>
        <w:rPr>
          <w:spacing w:val="65"/>
          <w:w w:val="150"/>
        </w:rPr>
        <w:t xml:space="preserve"> </w:t>
      </w:r>
      <w:r>
        <w:t>закон</w:t>
      </w:r>
      <w:r>
        <w:rPr>
          <w:spacing w:val="62"/>
          <w:w w:val="150"/>
        </w:rPr>
        <w:t xml:space="preserve"> </w:t>
      </w:r>
      <w:r>
        <w:t>Ньютона.</w:t>
      </w:r>
      <w:r>
        <w:rPr>
          <w:spacing w:val="65"/>
          <w:w w:val="150"/>
        </w:rPr>
        <w:t xml:space="preserve"> </w:t>
      </w:r>
      <w:r>
        <w:t>Третий</w:t>
      </w:r>
      <w:r>
        <w:rPr>
          <w:spacing w:val="65"/>
          <w:w w:val="150"/>
        </w:rPr>
        <w:t xml:space="preserve"> </w:t>
      </w:r>
      <w:r>
        <w:t>закон</w:t>
      </w:r>
      <w:r>
        <w:rPr>
          <w:spacing w:val="66"/>
          <w:w w:val="150"/>
        </w:rPr>
        <w:t xml:space="preserve"> </w:t>
      </w:r>
      <w:r>
        <w:rPr>
          <w:spacing w:val="-2"/>
        </w:rPr>
        <w:t>Ньютона.</w:t>
      </w:r>
    </w:p>
    <w:p w:rsidR="00B72A0A" w:rsidRDefault="002C54CC">
      <w:pPr>
        <w:pStyle w:val="a3"/>
        <w:spacing w:line="322" w:lineRule="exact"/>
        <w:ind w:firstLine="0"/>
      </w:pPr>
      <w:r>
        <w:t>Принцип</w:t>
      </w:r>
      <w:r>
        <w:rPr>
          <w:spacing w:val="-10"/>
        </w:rPr>
        <w:t xml:space="preserve"> </w:t>
      </w:r>
      <w:r>
        <w:t>суперпозиции</w:t>
      </w:r>
      <w:r>
        <w:rPr>
          <w:spacing w:val="-10"/>
        </w:rPr>
        <w:t xml:space="preserve"> </w:t>
      </w:r>
      <w:r>
        <w:rPr>
          <w:spacing w:val="-4"/>
        </w:rPr>
        <w:t>сил.</w:t>
      </w:r>
    </w:p>
    <w:p w:rsidR="00B72A0A" w:rsidRDefault="002C54CC">
      <w:pPr>
        <w:pStyle w:val="a3"/>
        <w:spacing w:line="242" w:lineRule="auto"/>
        <w:ind w:right="149"/>
      </w:pPr>
      <w:r>
        <w:t>Сила</w:t>
      </w:r>
      <w:r>
        <w:rPr>
          <w:spacing w:val="-14"/>
        </w:rPr>
        <w:t xml:space="preserve"> </w:t>
      </w:r>
      <w:r>
        <w:t>упругости.</w:t>
      </w:r>
      <w:r>
        <w:rPr>
          <w:spacing w:val="-15"/>
        </w:rPr>
        <w:t xml:space="preserve"> </w:t>
      </w:r>
      <w:r>
        <w:t>Закон</w:t>
      </w:r>
      <w:r>
        <w:rPr>
          <w:spacing w:val="-16"/>
        </w:rPr>
        <w:t xml:space="preserve"> </w:t>
      </w:r>
      <w:r>
        <w:t>Гука.</w:t>
      </w:r>
      <w:r>
        <w:rPr>
          <w:spacing w:val="-15"/>
        </w:rPr>
        <w:t xml:space="preserve"> </w:t>
      </w:r>
      <w:r>
        <w:t>Сила</w:t>
      </w:r>
      <w:r>
        <w:rPr>
          <w:spacing w:val="-14"/>
        </w:rPr>
        <w:t xml:space="preserve"> </w:t>
      </w:r>
      <w:r>
        <w:t>трения:</w:t>
      </w:r>
      <w:r>
        <w:rPr>
          <w:spacing w:val="-13"/>
        </w:rPr>
        <w:t xml:space="preserve"> </w:t>
      </w:r>
      <w:r>
        <w:t>сила</w:t>
      </w:r>
      <w:r>
        <w:rPr>
          <w:spacing w:val="-14"/>
        </w:rPr>
        <w:t xml:space="preserve"> </w:t>
      </w:r>
      <w:r>
        <w:t>трения</w:t>
      </w:r>
      <w:r>
        <w:rPr>
          <w:spacing w:val="-16"/>
        </w:rPr>
        <w:t xml:space="preserve"> </w:t>
      </w:r>
      <w:r>
        <w:t>скольжения,</w:t>
      </w:r>
      <w:r>
        <w:rPr>
          <w:spacing w:val="-15"/>
        </w:rPr>
        <w:t xml:space="preserve"> </w:t>
      </w:r>
      <w:r>
        <w:t>сила</w:t>
      </w:r>
      <w:r>
        <w:rPr>
          <w:spacing w:val="-14"/>
        </w:rPr>
        <w:t xml:space="preserve"> </w:t>
      </w:r>
      <w:r>
        <w:t>трения покоя, другие виды трения.</w:t>
      </w:r>
    </w:p>
    <w:p w:rsidR="00B72A0A" w:rsidRDefault="002C54CC">
      <w:pPr>
        <w:pStyle w:val="a3"/>
        <w:ind w:right="149"/>
      </w:pPr>
      <w:r>
        <w:t>Сила тяжести и закон всемирного тяготения. Ускорение свободного падения. Движение</w:t>
      </w:r>
      <w:r>
        <w:rPr>
          <w:spacing w:val="-7"/>
        </w:rPr>
        <w:t xml:space="preserve"> </w:t>
      </w:r>
      <w:r>
        <w:t>планет</w:t>
      </w:r>
      <w:r>
        <w:rPr>
          <w:spacing w:val="-4"/>
        </w:rPr>
        <w:t xml:space="preserve"> </w:t>
      </w:r>
      <w:r>
        <w:t>вокруг</w:t>
      </w:r>
      <w:r>
        <w:rPr>
          <w:spacing w:val="-4"/>
        </w:rPr>
        <w:t xml:space="preserve"> </w:t>
      </w:r>
      <w:r>
        <w:t>Солнца.</w:t>
      </w:r>
      <w:r>
        <w:rPr>
          <w:spacing w:val="-5"/>
        </w:rPr>
        <w:t xml:space="preserve"> </w:t>
      </w:r>
      <w:r>
        <w:t>(МС)</w:t>
      </w:r>
      <w:r>
        <w:rPr>
          <w:spacing w:val="-7"/>
        </w:rPr>
        <w:t xml:space="preserve"> </w:t>
      </w:r>
      <w:r>
        <w:t>Первая</w:t>
      </w:r>
      <w:r>
        <w:rPr>
          <w:spacing w:val="-7"/>
        </w:rPr>
        <w:t xml:space="preserve"> </w:t>
      </w:r>
      <w:r>
        <w:t>космическая</w:t>
      </w:r>
      <w:r>
        <w:rPr>
          <w:spacing w:val="-6"/>
        </w:rPr>
        <w:t xml:space="preserve"> </w:t>
      </w:r>
      <w:r>
        <w:t>скорость.</w:t>
      </w:r>
      <w:r>
        <w:rPr>
          <w:spacing w:val="-5"/>
        </w:rPr>
        <w:t xml:space="preserve"> </w:t>
      </w:r>
      <w:r>
        <w:t>Невесомость</w:t>
      </w:r>
      <w:r>
        <w:rPr>
          <w:spacing w:val="-5"/>
        </w:rPr>
        <w:t xml:space="preserve"> </w:t>
      </w:r>
      <w:r>
        <w:t xml:space="preserve">и </w:t>
      </w:r>
      <w:r>
        <w:rPr>
          <w:spacing w:val="-2"/>
        </w:rPr>
        <w:t>перегрузки.</w:t>
      </w:r>
    </w:p>
    <w:p w:rsidR="00B72A0A" w:rsidRDefault="002C54CC">
      <w:pPr>
        <w:pStyle w:val="a3"/>
        <w:ind w:right="143"/>
      </w:pPr>
      <w:r>
        <w:t>Равновесие</w:t>
      </w:r>
      <w:r>
        <w:rPr>
          <w:spacing w:val="-18"/>
        </w:rPr>
        <w:t xml:space="preserve"> </w:t>
      </w:r>
      <w:r>
        <w:t>материальной</w:t>
      </w:r>
      <w:r>
        <w:rPr>
          <w:spacing w:val="-16"/>
        </w:rPr>
        <w:t xml:space="preserve"> </w:t>
      </w:r>
      <w:r>
        <w:t>точки.</w:t>
      </w:r>
      <w:r>
        <w:rPr>
          <w:spacing w:val="-18"/>
        </w:rPr>
        <w:t xml:space="preserve"> </w:t>
      </w:r>
      <w:r>
        <w:t>Абсолютно</w:t>
      </w:r>
      <w:r>
        <w:rPr>
          <w:spacing w:val="-14"/>
        </w:rPr>
        <w:t xml:space="preserve"> </w:t>
      </w:r>
      <w:r>
        <w:t>твердое</w:t>
      </w:r>
      <w:r>
        <w:rPr>
          <w:spacing w:val="-17"/>
        </w:rPr>
        <w:t xml:space="preserve"> </w:t>
      </w:r>
      <w:r>
        <w:t>тело.</w:t>
      </w:r>
      <w:r>
        <w:rPr>
          <w:spacing w:val="-17"/>
        </w:rPr>
        <w:t xml:space="preserve"> </w:t>
      </w:r>
      <w:r>
        <w:t>Равновесие</w:t>
      </w:r>
      <w:r>
        <w:rPr>
          <w:spacing w:val="-17"/>
        </w:rPr>
        <w:t xml:space="preserve"> </w:t>
      </w:r>
      <w:r>
        <w:t>твердого тела с закрепленной осью вращения. Момент силы. Центр тяжести.</w:t>
      </w:r>
    </w:p>
    <w:p w:rsidR="00B72A0A" w:rsidRDefault="002C54CC">
      <w:pPr>
        <w:pStyle w:val="a3"/>
        <w:spacing w:line="242" w:lineRule="auto"/>
        <w:ind w:right="154"/>
      </w:pPr>
      <w:r>
        <w:t>Импульс тела. Изменение импульса. Импульс силы. Закон сохранения импульса. Реактивное движение. (МС)</w:t>
      </w:r>
    </w:p>
    <w:p w:rsidR="00B72A0A" w:rsidRDefault="002C54CC">
      <w:pPr>
        <w:pStyle w:val="a3"/>
        <w:ind w:right="147"/>
      </w:pPr>
      <w: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rsidR="00B72A0A" w:rsidRDefault="002C54CC">
      <w:pPr>
        <w:pStyle w:val="a3"/>
        <w:spacing w:line="320" w:lineRule="exact"/>
        <w:ind w:left="841" w:firstLine="0"/>
        <w:jc w:val="left"/>
      </w:pPr>
      <w:r>
        <w:rPr>
          <w:spacing w:val="-2"/>
        </w:rPr>
        <w:t>Демонстрации.</w:t>
      </w:r>
    </w:p>
    <w:p w:rsidR="00B72A0A" w:rsidRDefault="002C54CC">
      <w:pPr>
        <w:pStyle w:val="a4"/>
        <w:numPr>
          <w:ilvl w:val="0"/>
          <w:numId w:val="99"/>
        </w:numPr>
        <w:tabs>
          <w:tab w:val="left" w:pos="1573"/>
        </w:tabs>
        <w:ind w:right="141" w:firstLine="605"/>
        <w:jc w:val="left"/>
        <w:rPr>
          <w:sz w:val="28"/>
        </w:rPr>
      </w:pPr>
      <w:r>
        <w:rPr>
          <w:sz w:val="28"/>
        </w:rPr>
        <w:t>Наблюдение</w:t>
      </w:r>
      <w:r>
        <w:rPr>
          <w:spacing w:val="40"/>
          <w:sz w:val="28"/>
        </w:rPr>
        <w:t xml:space="preserve"> </w:t>
      </w:r>
      <w:r>
        <w:rPr>
          <w:sz w:val="28"/>
        </w:rPr>
        <w:t>механического</w:t>
      </w:r>
      <w:r>
        <w:rPr>
          <w:spacing w:val="40"/>
          <w:sz w:val="28"/>
        </w:rPr>
        <w:t xml:space="preserve"> </w:t>
      </w:r>
      <w:r>
        <w:rPr>
          <w:sz w:val="28"/>
        </w:rPr>
        <w:t>движения</w:t>
      </w:r>
      <w:r>
        <w:rPr>
          <w:spacing w:val="40"/>
          <w:sz w:val="28"/>
        </w:rPr>
        <w:t xml:space="preserve"> </w:t>
      </w:r>
      <w:r>
        <w:rPr>
          <w:sz w:val="28"/>
        </w:rPr>
        <w:t>тела</w:t>
      </w:r>
      <w:r>
        <w:rPr>
          <w:spacing w:val="40"/>
          <w:sz w:val="28"/>
        </w:rPr>
        <w:t xml:space="preserve"> </w:t>
      </w:r>
      <w:r>
        <w:rPr>
          <w:sz w:val="28"/>
        </w:rPr>
        <w:t>относительно</w:t>
      </w:r>
      <w:r>
        <w:rPr>
          <w:spacing w:val="40"/>
          <w:sz w:val="28"/>
        </w:rPr>
        <w:t xml:space="preserve"> </w:t>
      </w:r>
      <w:r>
        <w:rPr>
          <w:sz w:val="28"/>
        </w:rPr>
        <w:t>разных</w:t>
      </w:r>
      <w:r>
        <w:rPr>
          <w:spacing w:val="40"/>
          <w:sz w:val="28"/>
        </w:rPr>
        <w:t xml:space="preserve"> </w:t>
      </w:r>
      <w:r>
        <w:rPr>
          <w:sz w:val="28"/>
        </w:rPr>
        <w:t>тел</w:t>
      </w:r>
      <w:r>
        <w:rPr>
          <w:spacing w:val="40"/>
          <w:sz w:val="28"/>
        </w:rPr>
        <w:t xml:space="preserve"> </w:t>
      </w:r>
      <w:r>
        <w:rPr>
          <w:spacing w:val="-2"/>
          <w:sz w:val="28"/>
        </w:rPr>
        <w:t>отсчета.</w:t>
      </w:r>
    </w:p>
    <w:p w:rsidR="00B72A0A" w:rsidRDefault="002C54CC">
      <w:pPr>
        <w:pStyle w:val="a4"/>
        <w:numPr>
          <w:ilvl w:val="0"/>
          <w:numId w:val="99"/>
        </w:numPr>
        <w:tabs>
          <w:tab w:val="left" w:pos="1573"/>
        </w:tabs>
        <w:ind w:right="152" w:firstLine="605"/>
        <w:jc w:val="left"/>
        <w:rPr>
          <w:sz w:val="28"/>
        </w:rPr>
      </w:pPr>
      <w:r>
        <w:rPr>
          <w:sz w:val="28"/>
        </w:rPr>
        <w:t>Сравнение</w:t>
      </w:r>
      <w:r>
        <w:rPr>
          <w:spacing w:val="80"/>
          <w:w w:val="150"/>
          <w:sz w:val="28"/>
        </w:rPr>
        <w:t xml:space="preserve"> </w:t>
      </w:r>
      <w:r>
        <w:rPr>
          <w:sz w:val="28"/>
        </w:rPr>
        <w:t>путей</w:t>
      </w:r>
      <w:r>
        <w:rPr>
          <w:spacing w:val="80"/>
          <w:w w:val="150"/>
          <w:sz w:val="28"/>
        </w:rPr>
        <w:t xml:space="preserve"> </w:t>
      </w:r>
      <w:r>
        <w:rPr>
          <w:sz w:val="28"/>
        </w:rPr>
        <w:t>и</w:t>
      </w:r>
      <w:r>
        <w:rPr>
          <w:spacing w:val="80"/>
          <w:w w:val="150"/>
          <w:sz w:val="28"/>
        </w:rPr>
        <w:t xml:space="preserve"> </w:t>
      </w:r>
      <w:r>
        <w:rPr>
          <w:sz w:val="28"/>
        </w:rPr>
        <w:t>траекторий</w:t>
      </w:r>
      <w:r>
        <w:rPr>
          <w:spacing w:val="80"/>
          <w:w w:val="150"/>
          <w:sz w:val="28"/>
        </w:rPr>
        <w:t xml:space="preserve"> </w:t>
      </w:r>
      <w:r>
        <w:rPr>
          <w:sz w:val="28"/>
        </w:rPr>
        <w:t>движения</w:t>
      </w:r>
      <w:r>
        <w:rPr>
          <w:spacing w:val="80"/>
          <w:w w:val="150"/>
          <w:sz w:val="28"/>
        </w:rPr>
        <w:t xml:space="preserve"> </w:t>
      </w:r>
      <w:r>
        <w:rPr>
          <w:sz w:val="28"/>
        </w:rPr>
        <w:t>одного</w:t>
      </w:r>
      <w:r>
        <w:rPr>
          <w:spacing w:val="80"/>
          <w:w w:val="150"/>
          <w:sz w:val="28"/>
        </w:rPr>
        <w:t xml:space="preserve"> </w:t>
      </w:r>
      <w:r>
        <w:rPr>
          <w:sz w:val="28"/>
        </w:rPr>
        <w:t>и</w:t>
      </w:r>
      <w:r>
        <w:rPr>
          <w:spacing w:val="80"/>
          <w:w w:val="150"/>
          <w:sz w:val="28"/>
        </w:rPr>
        <w:t xml:space="preserve"> </w:t>
      </w:r>
      <w:r>
        <w:rPr>
          <w:sz w:val="28"/>
        </w:rPr>
        <w:t>того</w:t>
      </w:r>
      <w:r>
        <w:rPr>
          <w:spacing w:val="80"/>
          <w:w w:val="150"/>
          <w:sz w:val="28"/>
        </w:rPr>
        <w:t xml:space="preserve"> </w:t>
      </w:r>
      <w:r>
        <w:rPr>
          <w:sz w:val="28"/>
        </w:rPr>
        <w:t>же</w:t>
      </w:r>
      <w:r>
        <w:rPr>
          <w:spacing w:val="80"/>
          <w:w w:val="150"/>
          <w:sz w:val="28"/>
        </w:rPr>
        <w:t xml:space="preserve"> </w:t>
      </w:r>
      <w:r>
        <w:rPr>
          <w:sz w:val="28"/>
        </w:rPr>
        <w:t>тела относительно разных тел отсчета.</w:t>
      </w:r>
    </w:p>
    <w:p w:rsidR="00B72A0A" w:rsidRDefault="002C54CC">
      <w:pPr>
        <w:pStyle w:val="a4"/>
        <w:numPr>
          <w:ilvl w:val="0"/>
          <w:numId w:val="99"/>
        </w:numPr>
        <w:tabs>
          <w:tab w:val="left" w:pos="1573"/>
        </w:tabs>
        <w:spacing w:line="321" w:lineRule="exact"/>
        <w:ind w:left="1573" w:hanging="835"/>
        <w:jc w:val="left"/>
        <w:rPr>
          <w:sz w:val="28"/>
        </w:rPr>
      </w:pPr>
      <w:r>
        <w:rPr>
          <w:sz w:val="28"/>
        </w:rPr>
        <w:t>Измерение</w:t>
      </w:r>
      <w:r>
        <w:rPr>
          <w:spacing w:val="-8"/>
          <w:sz w:val="28"/>
        </w:rPr>
        <w:t xml:space="preserve"> </w:t>
      </w:r>
      <w:r>
        <w:rPr>
          <w:sz w:val="28"/>
        </w:rPr>
        <w:t>скорости</w:t>
      </w:r>
      <w:r>
        <w:rPr>
          <w:spacing w:val="-9"/>
          <w:sz w:val="28"/>
        </w:rPr>
        <w:t xml:space="preserve"> </w:t>
      </w:r>
      <w:r>
        <w:rPr>
          <w:sz w:val="28"/>
        </w:rPr>
        <w:t>и</w:t>
      </w:r>
      <w:r>
        <w:rPr>
          <w:spacing w:val="-8"/>
          <w:sz w:val="28"/>
        </w:rPr>
        <w:t xml:space="preserve"> </w:t>
      </w:r>
      <w:r>
        <w:rPr>
          <w:sz w:val="28"/>
        </w:rPr>
        <w:t>ускорения</w:t>
      </w:r>
      <w:r>
        <w:rPr>
          <w:spacing w:val="-10"/>
          <w:sz w:val="28"/>
        </w:rPr>
        <w:t xml:space="preserve"> </w:t>
      </w:r>
      <w:r>
        <w:rPr>
          <w:sz w:val="28"/>
        </w:rPr>
        <w:t>прямолинейного</w:t>
      </w:r>
      <w:r>
        <w:rPr>
          <w:spacing w:val="-6"/>
          <w:sz w:val="28"/>
        </w:rPr>
        <w:t xml:space="preserve"> </w:t>
      </w:r>
      <w:r>
        <w:rPr>
          <w:spacing w:val="-2"/>
          <w:sz w:val="28"/>
        </w:rPr>
        <w:t>движения.</w:t>
      </w:r>
    </w:p>
    <w:p w:rsidR="00B72A0A" w:rsidRDefault="002C54CC">
      <w:pPr>
        <w:pStyle w:val="a4"/>
        <w:numPr>
          <w:ilvl w:val="0"/>
          <w:numId w:val="99"/>
        </w:numPr>
        <w:tabs>
          <w:tab w:val="left" w:pos="1573"/>
        </w:tabs>
        <w:ind w:left="1573" w:hanging="835"/>
        <w:jc w:val="left"/>
        <w:rPr>
          <w:sz w:val="28"/>
        </w:rPr>
      </w:pPr>
      <w:r>
        <w:rPr>
          <w:sz w:val="28"/>
        </w:rPr>
        <w:t>Исследование</w:t>
      </w:r>
      <w:r>
        <w:rPr>
          <w:spacing w:val="-11"/>
          <w:sz w:val="28"/>
        </w:rPr>
        <w:t xml:space="preserve"> </w:t>
      </w:r>
      <w:r>
        <w:rPr>
          <w:sz w:val="28"/>
        </w:rPr>
        <w:t>признаков</w:t>
      </w:r>
      <w:r>
        <w:rPr>
          <w:spacing w:val="-13"/>
          <w:sz w:val="28"/>
        </w:rPr>
        <w:t xml:space="preserve"> </w:t>
      </w:r>
      <w:r>
        <w:rPr>
          <w:sz w:val="28"/>
        </w:rPr>
        <w:t>равноускоренного</w:t>
      </w:r>
      <w:r>
        <w:rPr>
          <w:spacing w:val="-12"/>
          <w:sz w:val="28"/>
        </w:rPr>
        <w:t xml:space="preserve"> </w:t>
      </w:r>
      <w:r>
        <w:rPr>
          <w:spacing w:val="-2"/>
          <w:sz w:val="28"/>
        </w:rPr>
        <w:t>движения.</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99"/>
        </w:numPr>
        <w:tabs>
          <w:tab w:val="left" w:pos="1573"/>
        </w:tabs>
        <w:spacing w:before="74"/>
        <w:ind w:left="1573" w:hanging="835"/>
        <w:jc w:val="left"/>
        <w:rPr>
          <w:sz w:val="28"/>
        </w:rPr>
      </w:pPr>
      <w:r>
        <w:rPr>
          <w:sz w:val="28"/>
        </w:rPr>
        <w:t>Наблюдение</w:t>
      </w:r>
      <w:r>
        <w:rPr>
          <w:spacing w:val="-8"/>
          <w:sz w:val="28"/>
        </w:rPr>
        <w:t xml:space="preserve"> </w:t>
      </w:r>
      <w:r>
        <w:rPr>
          <w:sz w:val="28"/>
        </w:rPr>
        <w:t>движения</w:t>
      </w:r>
      <w:r>
        <w:rPr>
          <w:spacing w:val="-4"/>
          <w:sz w:val="28"/>
        </w:rPr>
        <w:t xml:space="preserve"> </w:t>
      </w:r>
      <w:r>
        <w:rPr>
          <w:sz w:val="28"/>
        </w:rPr>
        <w:t>тела</w:t>
      </w:r>
      <w:r>
        <w:rPr>
          <w:spacing w:val="-7"/>
          <w:sz w:val="28"/>
        </w:rPr>
        <w:t xml:space="preserve"> </w:t>
      </w:r>
      <w:r>
        <w:rPr>
          <w:sz w:val="28"/>
        </w:rPr>
        <w:t>по</w:t>
      </w:r>
      <w:r>
        <w:rPr>
          <w:spacing w:val="-3"/>
          <w:sz w:val="28"/>
        </w:rPr>
        <w:t xml:space="preserve"> </w:t>
      </w:r>
      <w:r>
        <w:rPr>
          <w:spacing w:val="-2"/>
          <w:sz w:val="28"/>
        </w:rPr>
        <w:t>окружности.</w:t>
      </w:r>
    </w:p>
    <w:p w:rsidR="00B72A0A" w:rsidRDefault="002C54CC">
      <w:pPr>
        <w:pStyle w:val="a4"/>
        <w:numPr>
          <w:ilvl w:val="0"/>
          <w:numId w:val="99"/>
        </w:numPr>
        <w:tabs>
          <w:tab w:val="left" w:pos="1573"/>
        </w:tabs>
        <w:spacing w:before="3" w:line="322" w:lineRule="exact"/>
        <w:ind w:left="1573" w:hanging="835"/>
        <w:jc w:val="left"/>
        <w:rPr>
          <w:sz w:val="28"/>
        </w:rPr>
      </w:pPr>
      <w:r>
        <w:rPr>
          <w:sz w:val="28"/>
        </w:rPr>
        <w:t>Наблюдение</w:t>
      </w:r>
      <w:r>
        <w:rPr>
          <w:spacing w:val="54"/>
          <w:sz w:val="28"/>
        </w:rPr>
        <w:t xml:space="preserve"> </w:t>
      </w:r>
      <w:r>
        <w:rPr>
          <w:sz w:val="28"/>
        </w:rPr>
        <w:t>механических</w:t>
      </w:r>
      <w:r>
        <w:rPr>
          <w:spacing w:val="54"/>
          <w:sz w:val="28"/>
        </w:rPr>
        <w:t xml:space="preserve"> </w:t>
      </w:r>
      <w:r>
        <w:rPr>
          <w:sz w:val="28"/>
        </w:rPr>
        <w:t>явлений,</w:t>
      </w:r>
      <w:r>
        <w:rPr>
          <w:spacing w:val="53"/>
          <w:sz w:val="28"/>
        </w:rPr>
        <w:t xml:space="preserve"> </w:t>
      </w:r>
      <w:r>
        <w:rPr>
          <w:sz w:val="28"/>
        </w:rPr>
        <w:t>происходящих</w:t>
      </w:r>
      <w:r>
        <w:rPr>
          <w:spacing w:val="55"/>
          <w:sz w:val="28"/>
        </w:rPr>
        <w:t xml:space="preserve"> </w:t>
      </w:r>
      <w:r>
        <w:rPr>
          <w:sz w:val="28"/>
        </w:rPr>
        <w:t>в</w:t>
      </w:r>
      <w:r>
        <w:rPr>
          <w:spacing w:val="53"/>
          <w:sz w:val="28"/>
        </w:rPr>
        <w:t xml:space="preserve"> </w:t>
      </w:r>
      <w:r>
        <w:rPr>
          <w:sz w:val="28"/>
        </w:rPr>
        <w:t>системе</w:t>
      </w:r>
      <w:r>
        <w:rPr>
          <w:spacing w:val="54"/>
          <w:sz w:val="28"/>
        </w:rPr>
        <w:t xml:space="preserve"> </w:t>
      </w:r>
      <w:r>
        <w:rPr>
          <w:spacing w:val="-2"/>
          <w:sz w:val="28"/>
        </w:rPr>
        <w:t>отсчета</w:t>
      </w:r>
    </w:p>
    <w:p w:rsidR="00B72A0A" w:rsidRDefault="002C54CC">
      <w:pPr>
        <w:pStyle w:val="a3"/>
        <w:ind w:firstLine="0"/>
        <w:jc w:val="left"/>
      </w:pPr>
      <w:r>
        <w:t>«Тележка»</w:t>
      </w:r>
      <w:r>
        <w:rPr>
          <w:spacing w:val="40"/>
        </w:rPr>
        <w:t xml:space="preserve"> </w:t>
      </w:r>
      <w:r>
        <w:t>при</w:t>
      </w:r>
      <w:r>
        <w:rPr>
          <w:spacing w:val="40"/>
        </w:rPr>
        <w:t xml:space="preserve"> </w:t>
      </w:r>
      <w:r>
        <w:t>ее</w:t>
      </w:r>
      <w:r>
        <w:rPr>
          <w:spacing w:val="40"/>
        </w:rPr>
        <w:t xml:space="preserve"> </w:t>
      </w:r>
      <w:r>
        <w:t>равномерном</w:t>
      </w:r>
      <w:r>
        <w:rPr>
          <w:spacing w:val="40"/>
        </w:rPr>
        <w:t xml:space="preserve"> </w:t>
      </w:r>
      <w:r>
        <w:t>и</w:t>
      </w:r>
      <w:r>
        <w:rPr>
          <w:spacing w:val="40"/>
        </w:rPr>
        <w:t xml:space="preserve"> </w:t>
      </w:r>
      <w:r>
        <w:t>ускоренном</w:t>
      </w:r>
      <w:r>
        <w:rPr>
          <w:spacing w:val="40"/>
        </w:rPr>
        <w:t xml:space="preserve"> </w:t>
      </w:r>
      <w:r>
        <w:t>движении</w:t>
      </w:r>
      <w:r>
        <w:rPr>
          <w:spacing w:val="40"/>
        </w:rPr>
        <w:t xml:space="preserve"> </w:t>
      </w:r>
      <w:r>
        <w:t>относительно</w:t>
      </w:r>
      <w:r>
        <w:rPr>
          <w:spacing w:val="40"/>
        </w:rPr>
        <w:t xml:space="preserve"> </w:t>
      </w:r>
      <w:r>
        <w:t>кабинета</w:t>
      </w:r>
      <w:r>
        <w:rPr>
          <w:spacing w:val="40"/>
        </w:rPr>
        <w:t xml:space="preserve"> </w:t>
      </w:r>
      <w:r>
        <w:rPr>
          <w:spacing w:val="-2"/>
        </w:rPr>
        <w:t>физики.</w:t>
      </w:r>
    </w:p>
    <w:p w:rsidR="00B72A0A" w:rsidRDefault="002C54CC">
      <w:pPr>
        <w:pStyle w:val="a4"/>
        <w:numPr>
          <w:ilvl w:val="0"/>
          <w:numId w:val="99"/>
        </w:numPr>
        <w:tabs>
          <w:tab w:val="left" w:pos="1573"/>
        </w:tabs>
        <w:spacing w:line="321" w:lineRule="exact"/>
        <w:ind w:left="1573" w:hanging="835"/>
        <w:jc w:val="left"/>
        <w:rPr>
          <w:sz w:val="28"/>
        </w:rPr>
      </w:pPr>
      <w:r>
        <w:rPr>
          <w:sz w:val="28"/>
        </w:rPr>
        <w:t>Зависимость</w:t>
      </w:r>
      <w:r>
        <w:rPr>
          <w:spacing w:val="-7"/>
          <w:sz w:val="28"/>
        </w:rPr>
        <w:t xml:space="preserve"> </w:t>
      </w:r>
      <w:r>
        <w:rPr>
          <w:sz w:val="28"/>
        </w:rPr>
        <w:t>ускорения</w:t>
      </w:r>
      <w:r>
        <w:rPr>
          <w:spacing w:val="-4"/>
          <w:sz w:val="28"/>
        </w:rPr>
        <w:t xml:space="preserve"> </w:t>
      </w:r>
      <w:r>
        <w:rPr>
          <w:sz w:val="28"/>
        </w:rPr>
        <w:t>тела</w:t>
      </w:r>
      <w:r>
        <w:rPr>
          <w:spacing w:val="-6"/>
          <w:sz w:val="28"/>
        </w:rPr>
        <w:t xml:space="preserve"> </w:t>
      </w:r>
      <w:r>
        <w:rPr>
          <w:sz w:val="28"/>
        </w:rPr>
        <w:t>от</w:t>
      </w:r>
      <w:r>
        <w:rPr>
          <w:spacing w:val="-4"/>
          <w:sz w:val="28"/>
        </w:rPr>
        <w:t xml:space="preserve"> </w:t>
      </w:r>
      <w:r>
        <w:rPr>
          <w:sz w:val="28"/>
        </w:rPr>
        <w:t>массы</w:t>
      </w:r>
      <w:r>
        <w:rPr>
          <w:spacing w:val="-3"/>
          <w:sz w:val="28"/>
        </w:rPr>
        <w:t xml:space="preserve"> </w:t>
      </w:r>
      <w:r>
        <w:rPr>
          <w:sz w:val="28"/>
        </w:rPr>
        <w:t>тела</w:t>
      </w:r>
      <w:r>
        <w:rPr>
          <w:spacing w:val="-6"/>
          <w:sz w:val="28"/>
        </w:rPr>
        <w:t xml:space="preserve"> </w:t>
      </w:r>
      <w:r>
        <w:rPr>
          <w:sz w:val="28"/>
        </w:rPr>
        <w:t>и</w:t>
      </w:r>
      <w:r>
        <w:rPr>
          <w:spacing w:val="-3"/>
          <w:sz w:val="28"/>
        </w:rPr>
        <w:t xml:space="preserve"> </w:t>
      </w:r>
      <w:r>
        <w:rPr>
          <w:sz w:val="28"/>
        </w:rPr>
        <w:t>действующей</w:t>
      </w:r>
      <w:r>
        <w:rPr>
          <w:spacing w:val="-7"/>
          <w:sz w:val="28"/>
        </w:rPr>
        <w:t xml:space="preserve"> </w:t>
      </w:r>
      <w:r>
        <w:rPr>
          <w:sz w:val="28"/>
        </w:rPr>
        <w:t>на</w:t>
      </w:r>
      <w:r>
        <w:rPr>
          <w:spacing w:val="-4"/>
          <w:sz w:val="28"/>
        </w:rPr>
        <w:t xml:space="preserve"> </w:t>
      </w:r>
      <w:r>
        <w:rPr>
          <w:sz w:val="28"/>
        </w:rPr>
        <w:t>него</w:t>
      </w:r>
      <w:r>
        <w:rPr>
          <w:spacing w:val="-2"/>
          <w:sz w:val="28"/>
        </w:rPr>
        <w:t xml:space="preserve"> силы.</w:t>
      </w:r>
    </w:p>
    <w:p w:rsidR="00B72A0A" w:rsidRDefault="002C54CC">
      <w:pPr>
        <w:pStyle w:val="a4"/>
        <w:numPr>
          <w:ilvl w:val="0"/>
          <w:numId w:val="99"/>
        </w:numPr>
        <w:tabs>
          <w:tab w:val="left" w:pos="1573"/>
        </w:tabs>
        <w:spacing w:line="322" w:lineRule="exact"/>
        <w:ind w:left="1573" w:hanging="835"/>
        <w:jc w:val="left"/>
        <w:rPr>
          <w:sz w:val="28"/>
        </w:rPr>
      </w:pPr>
      <w:r>
        <w:rPr>
          <w:sz w:val="28"/>
        </w:rPr>
        <w:t>Наблюдение</w:t>
      </w:r>
      <w:r>
        <w:rPr>
          <w:spacing w:val="-10"/>
          <w:sz w:val="28"/>
        </w:rPr>
        <w:t xml:space="preserve"> </w:t>
      </w:r>
      <w:r>
        <w:rPr>
          <w:sz w:val="28"/>
        </w:rPr>
        <w:t>равенства</w:t>
      </w:r>
      <w:r>
        <w:rPr>
          <w:spacing w:val="-7"/>
          <w:sz w:val="28"/>
        </w:rPr>
        <w:t xml:space="preserve"> </w:t>
      </w:r>
      <w:r>
        <w:rPr>
          <w:sz w:val="28"/>
        </w:rPr>
        <w:t>сил</w:t>
      </w:r>
      <w:r>
        <w:rPr>
          <w:spacing w:val="-8"/>
          <w:sz w:val="28"/>
        </w:rPr>
        <w:t xml:space="preserve"> </w:t>
      </w:r>
      <w:r>
        <w:rPr>
          <w:sz w:val="28"/>
        </w:rPr>
        <w:t>при</w:t>
      </w:r>
      <w:r>
        <w:rPr>
          <w:spacing w:val="-7"/>
          <w:sz w:val="28"/>
        </w:rPr>
        <w:t xml:space="preserve"> </w:t>
      </w:r>
      <w:r>
        <w:rPr>
          <w:sz w:val="28"/>
        </w:rPr>
        <w:t>взаимодействии</w:t>
      </w:r>
      <w:r>
        <w:rPr>
          <w:spacing w:val="-6"/>
          <w:sz w:val="28"/>
        </w:rPr>
        <w:t xml:space="preserve"> </w:t>
      </w:r>
      <w:r>
        <w:rPr>
          <w:spacing w:val="-4"/>
          <w:sz w:val="28"/>
        </w:rPr>
        <w:t>тел.</w:t>
      </w:r>
    </w:p>
    <w:p w:rsidR="00B72A0A" w:rsidRDefault="002C54CC">
      <w:pPr>
        <w:pStyle w:val="a4"/>
        <w:numPr>
          <w:ilvl w:val="0"/>
          <w:numId w:val="99"/>
        </w:numPr>
        <w:tabs>
          <w:tab w:val="left" w:pos="1573"/>
        </w:tabs>
        <w:ind w:left="1573" w:hanging="835"/>
        <w:jc w:val="left"/>
        <w:rPr>
          <w:sz w:val="28"/>
        </w:rPr>
      </w:pPr>
      <w:r>
        <w:rPr>
          <w:sz w:val="28"/>
        </w:rPr>
        <w:t>Изменение</w:t>
      </w:r>
      <w:r>
        <w:rPr>
          <w:spacing w:val="-5"/>
          <w:sz w:val="28"/>
        </w:rPr>
        <w:t xml:space="preserve"> </w:t>
      </w:r>
      <w:r>
        <w:rPr>
          <w:sz w:val="28"/>
        </w:rPr>
        <w:t>веса</w:t>
      </w:r>
      <w:r>
        <w:rPr>
          <w:spacing w:val="-5"/>
          <w:sz w:val="28"/>
        </w:rPr>
        <w:t xml:space="preserve"> </w:t>
      </w:r>
      <w:r>
        <w:rPr>
          <w:sz w:val="28"/>
        </w:rPr>
        <w:t>тела</w:t>
      </w:r>
      <w:r>
        <w:rPr>
          <w:spacing w:val="-5"/>
          <w:sz w:val="28"/>
        </w:rPr>
        <w:t xml:space="preserve"> </w:t>
      </w:r>
      <w:r>
        <w:rPr>
          <w:sz w:val="28"/>
        </w:rPr>
        <w:t>при</w:t>
      </w:r>
      <w:r>
        <w:rPr>
          <w:spacing w:val="-5"/>
          <w:sz w:val="28"/>
        </w:rPr>
        <w:t xml:space="preserve"> </w:t>
      </w:r>
      <w:r>
        <w:rPr>
          <w:sz w:val="28"/>
        </w:rPr>
        <w:t>ускоренном</w:t>
      </w:r>
      <w:r>
        <w:rPr>
          <w:spacing w:val="-7"/>
          <w:sz w:val="28"/>
        </w:rPr>
        <w:t xml:space="preserve"> </w:t>
      </w:r>
      <w:r>
        <w:rPr>
          <w:spacing w:val="-2"/>
          <w:sz w:val="28"/>
        </w:rPr>
        <w:t>движении.</w:t>
      </w:r>
    </w:p>
    <w:p w:rsidR="00B72A0A" w:rsidRDefault="002C54CC">
      <w:pPr>
        <w:pStyle w:val="a4"/>
        <w:numPr>
          <w:ilvl w:val="0"/>
          <w:numId w:val="99"/>
        </w:numPr>
        <w:tabs>
          <w:tab w:val="left" w:pos="1573"/>
        </w:tabs>
        <w:spacing w:before="1" w:line="322" w:lineRule="exact"/>
        <w:ind w:left="1573" w:hanging="907"/>
        <w:jc w:val="left"/>
        <w:rPr>
          <w:sz w:val="28"/>
        </w:rPr>
      </w:pPr>
      <w:r>
        <w:rPr>
          <w:sz w:val="28"/>
        </w:rPr>
        <w:t>Передача</w:t>
      </w:r>
      <w:r>
        <w:rPr>
          <w:spacing w:val="-10"/>
          <w:sz w:val="28"/>
        </w:rPr>
        <w:t xml:space="preserve"> </w:t>
      </w:r>
      <w:r>
        <w:rPr>
          <w:sz w:val="28"/>
        </w:rPr>
        <w:t>импульса</w:t>
      </w:r>
      <w:r>
        <w:rPr>
          <w:spacing w:val="-10"/>
          <w:sz w:val="28"/>
        </w:rPr>
        <w:t xml:space="preserve"> </w:t>
      </w:r>
      <w:r>
        <w:rPr>
          <w:sz w:val="28"/>
        </w:rPr>
        <w:t>при</w:t>
      </w:r>
      <w:r>
        <w:rPr>
          <w:spacing w:val="-7"/>
          <w:sz w:val="28"/>
        </w:rPr>
        <w:t xml:space="preserve"> </w:t>
      </w:r>
      <w:r>
        <w:rPr>
          <w:sz w:val="28"/>
        </w:rPr>
        <w:t>взаимодействии</w:t>
      </w:r>
      <w:r>
        <w:rPr>
          <w:spacing w:val="-8"/>
          <w:sz w:val="28"/>
        </w:rPr>
        <w:t xml:space="preserve"> </w:t>
      </w:r>
      <w:r>
        <w:rPr>
          <w:spacing w:val="-4"/>
          <w:sz w:val="28"/>
        </w:rPr>
        <w:t>тел.</w:t>
      </w:r>
    </w:p>
    <w:p w:rsidR="00B72A0A" w:rsidRDefault="002C54CC">
      <w:pPr>
        <w:pStyle w:val="a4"/>
        <w:numPr>
          <w:ilvl w:val="0"/>
          <w:numId w:val="99"/>
        </w:numPr>
        <w:tabs>
          <w:tab w:val="left" w:pos="1573"/>
        </w:tabs>
        <w:spacing w:line="322" w:lineRule="exact"/>
        <w:ind w:left="1573" w:hanging="907"/>
        <w:jc w:val="left"/>
        <w:rPr>
          <w:sz w:val="28"/>
        </w:rPr>
      </w:pPr>
      <w:r>
        <w:rPr>
          <w:sz w:val="28"/>
        </w:rPr>
        <w:t>Преобразования</w:t>
      </w:r>
      <w:r>
        <w:rPr>
          <w:spacing w:val="-8"/>
          <w:sz w:val="28"/>
        </w:rPr>
        <w:t xml:space="preserve"> </w:t>
      </w:r>
      <w:r>
        <w:rPr>
          <w:sz w:val="28"/>
        </w:rPr>
        <w:t>энергии</w:t>
      </w:r>
      <w:r>
        <w:rPr>
          <w:spacing w:val="-8"/>
          <w:sz w:val="28"/>
        </w:rPr>
        <w:t xml:space="preserve"> </w:t>
      </w:r>
      <w:r>
        <w:rPr>
          <w:sz w:val="28"/>
        </w:rPr>
        <w:t>при</w:t>
      </w:r>
      <w:r>
        <w:rPr>
          <w:spacing w:val="-8"/>
          <w:sz w:val="28"/>
        </w:rPr>
        <w:t xml:space="preserve"> </w:t>
      </w:r>
      <w:r>
        <w:rPr>
          <w:sz w:val="28"/>
        </w:rPr>
        <w:t>взаимодействии</w:t>
      </w:r>
      <w:r>
        <w:rPr>
          <w:spacing w:val="-7"/>
          <w:sz w:val="28"/>
        </w:rPr>
        <w:t xml:space="preserve"> </w:t>
      </w:r>
      <w:r>
        <w:rPr>
          <w:spacing w:val="-4"/>
          <w:sz w:val="28"/>
        </w:rPr>
        <w:t>тел.</w:t>
      </w:r>
    </w:p>
    <w:p w:rsidR="00B72A0A" w:rsidRDefault="002C54CC">
      <w:pPr>
        <w:pStyle w:val="a4"/>
        <w:numPr>
          <w:ilvl w:val="0"/>
          <w:numId w:val="99"/>
        </w:numPr>
        <w:tabs>
          <w:tab w:val="left" w:pos="1573"/>
        </w:tabs>
        <w:spacing w:line="322" w:lineRule="exact"/>
        <w:ind w:left="1573" w:hanging="907"/>
        <w:jc w:val="left"/>
        <w:rPr>
          <w:sz w:val="28"/>
        </w:rPr>
      </w:pPr>
      <w:r>
        <w:rPr>
          <w:sz w:val="28"/>
        </w:rPr>
        <w:t>Сохранение</w:t>
      </w:r>
      <w:r>
        <w:rPr>
          <w:spacing w:val="-12"/>
          <w:sz w:val="28"/>
        </w:rPr>
        <w:t xml:space="preserve"> </w:t>
      </w:r>
      <w:r>
        <w:rPr>
          <w:sz w:val="28"/>
        </w:rPr>
        <w:t>импульса</w:t>
      </w:r>
      <w:r>
        <w:rPr>
          <w:spacing w:val="-7"/>
          <w:sz w:val="28"/>
        </w:rPr>
        <w:t xml:space="preserve"> </w:t>
      </w:r>
      <w:r>
        <w:rPr>
          <w:sz w:val="28"/>
        </w:rPr>
        <w:t>при</w:t>
      </w:r>
      <w:r>
        <w:rPr>
          <w:spacing w:val="-7"/>
          <w:sz w:val="28"/>
        </w:rPr>
        <w:t xml:space="preserve"> </w:t>
      </w:r>
      <w:r>
        <w:rPr>
          <w:sz w:val="28"/>
        </w:rPr>
        <w:t>неупругом</w:t>
      </w:r>
      <w:r>
        <w:rPr>
          <w:spacing w:val="-6"/>
          <w:sz w:val="28"/>
        </w:rPr>
        <w:t xml:space="preserve"> </w:t>
      </w:r>
      <w:r>
        <w:rPr>
          <w:spacing w:val="-2"/>
          <w:sz w:val="28"/>
        </w:rPr>
        <w:t>взаимодействии.</w:t>
      </w:r>
    </w:p>
    <w:p w:rsidR="00B72A0A" w:rsidRDefault="002C54CC">
      <w:pPr>
        <w:pStyle w:val="a4"/>
        <w:numPr>
          <w:ilvl w:val="0"/>
          <w:numId w:val="99"/>
        </w:numPr>
        <w:tabs>
          <w:tab w:val="left" w:pos="1573"/>
        </w:tabs>
        <w:ind w:left="1573" w:hanging="907"/>
        <w:jc w:val="left"/>
        <w:rPr>
          <w:sz w:val="28"/>
        </w:rPr>
      </w:pPr>
      <w:r>
        <w:rPr>
          <w:sz w:val="28"/>
        </w:rPr>
        <w:t>Сохранение</w:t>
      </w:r>
      <w:r>
        <w:rPr>
          <w:spacing w:val="-12"/>
          <w:sz w:val="28"/>
        </w:rPr>
        <w:t xml:space="preserve"> </w:t>
      </w:r>
      <w:r>
        <w:rPr>
          <w:sz w:val="28"/>
        </w:rPr>
        <w:t>импульса</w:t>
      </w:r>
      <w:r>
        <w:rPr>
          <w:spacing w:val="-6"/>
          <w:sz w:val="28"/>
        </w:rPr>
        <w:t xml:space="preserve"> </w:t>
      </w:r>
      <w:r>
        <w:rPr>
          <w:sz w:val="28"/>
        </w:rPr>
        <w:t>при</w:t>
      </w:r>
      <w:r>
        <w:rPr>
          <w:spacing w:val="-7"/>
          <w:sz w:val="28"/>
        </w:rPr>
        <w:t xml:space="preserve"> </w:t>
      </w:r>
      <w:r>
        <w:rPr>
          <w:sz w:val="28"/>
        </w:rPr>
        <w:t>абсолютно</w:t>
      </w:r>
      <w:r>
        <w:rPr>
          <w:spacing w:val="-8"/>
          <w:sz w:val="28"/>
        </w:rPr>
        <w:t xml:space="preserve"> </w:t>
      </w:r>
      <w:r>
        <w:rPr>
          <w:sz w:val="28"/>
        </w:rPr>
        <w:t>упругом</w:t>
      </w:r>
      <w:r>
        <w:rPr>
          <w:spacing w:val="-2"/>
          <w:sz w:val="28"/>
        </w:rPr>
        <w:t xml:space="preserve"> взаимодействии.</w:t>
      </w:r>
    </w:p>
    <w:p w:rsidR="00B72A0A" w:rsidRDefault="002C54CC">
      <w:pPr>
        <w:pStyle w:val="a4"/>
        <w:numPr>
          <w:ilvl w:val="0"/>
          <w:numId w:val="99"/>
        </w:numPr>
        <w:tabs>
          <w:tab w:val="left" w:pos="1573"/>
        </w:tabs>
        <w:spacing w:line="322" w:lineRule="exact"/>
        <w:ind w:left="1573" w:hanging="907"/>
        <w:jc w:val="left"/>
        <w:rPr>
          <w:sz w:val="28"/>
        </w:rPr>
      </w:pPr>
      <w:r>
        <w:rPr>
          <w:sz w:val="28"/>
        </w:rPr>
        <w:t>Наблюдение</w:t>
      </w:r>
      <w:r>
        <w:rPr>
          <w:spacing w:val="-12"/>
          <w:sz w:val="28"/>
        </w:rPr>
        <w:t xml:space="preserve"> </w:t>
      </w:r>
      <w:r>
        <w:rPr>
          <w:sz w:val="28"/>
        </w:rPr>
        <w:t>реактивного</w:t>
      </w:r>
      <w:r>
        <w:rPr>
          <w:spacing w:val="-7"/>
          <w:sz w:val="28"/>
        </w:rPr>
        <w:t xml:space="preserve"> </w:t>
      </w:r>
      <w:r>
        <w:rPr>
          <w:spacing w:val="-2"/>
          <w:sz w:val="28"/>
        </w:rPr>
        <w:t>движения.</w:t>
      </w:r>
    </w:p>
    <w:p w:rsidR="00B72A0A" w:rsidRDefault="002C54CC">
      <w:pPr>
        <w:pStyle w:val="a4"/>
        <w:numPr>
          <w:ilvl w:val="0"/>
          <w:numId w:val="99"/>
        </w:numPr>
        <w:tabs>
          <w:tab w:val="left" w:pos="1573"/>
        </w:tabs>
        <w:ind w:left="1573" w:hanging="907"/>
        <w:jc w:val="left"/>
        <w:rPr>
          <w:sz w:val="28"/>
        </w:rPr>
      </w:pPr>
      <w:r>
        <w:rPr>
          <w:sz w:val="28"/>
        </w:rPr>
        <w:t>Сохранение</w:t>
      </w:r>
      <w:r>
        <w:rPr>
          <w:spacing w:val="-10"/>
          <w:sz w:val="28"/>
        </w:rPr>
        <w:t xml:space="preserve"> </w:t>
      </w:r>
      <w:r>
        <w:rPr>
          <w:sz w:val="28"/>
        </w:rPr>
        <w:t>механической</w:t>
      </w:r>
      <w:r>
        <w:rPr>
          <w:spacing w:val="-7"/>
          <w:sz w:val="28"/>
        </w:rPr>
        <w:t xml:space="preserve"> </w:t>
      </w:r>
      <w:r>
        <w:rPr>
          <w:sz w:val="28"/>
        </w:rPr>
        <w:t>энергии</w:t>
      </w:r>
      <w:r>
        <w:rPr>
          <w:spacing w:val="-7"/>
          <w:sz w:val="28"/>
        </w:rPr>
        <w:t xml:space="preserve"> </w:t>
      </w:r>
      <w:r>
        <w:rPr>
          <w:sz w:val="28"/>
        </w:rPr>
        <w:t>при</w:t>
      </w:r>
      <w:r>
        <w:rPr>
          <w:spacing w:val="-10"/>
          <w:sz w:val="28"/>
        </w:rPr>
        <w:t xml:space="preserve"> </w:t>
      </w:r>
      <w:r>
        <w:rPr>
          <w:sz w:val="28"/>
        </w:rPr>
        <w:t>свободном</w:t>
      </w:r>
      <w:r>
        <w:rPr>
          <w:spacing w:val="-10"/>
          <w:sz w:val="28"/>
        </w:rPr>
        <w:t xml:space="preserve"> </w:t>
      </w:r>
      <w:r>
        <w:rPr>
          <w:spacing w:val="-2"/>
          <w:sz w:val="28"/>
        </w:rPr>
        <w:t>падении.</w:t>
      </w:r>
    </w:p>
    <w:p w:rsidR="00B72A0A" w:rsidRDefault="002C54CC">
      <w:pPr>
        <w:pStyle w:val="a4"/>
        <w:numPr>
          <w:ilvl w:val="0"/>
          <w:numId w:val="99"/>
        </w:numPr>
        <w:tabs>
          <w:tab w:val="left" w:pos="1573"/>
        </w:tabs>
        <w:spacing w:before="2"/>
        <w:ind w:right="152" w:firstLine="533"/>
        <w:jc w:val="left"/>
        <w:rPr>
          <w:sz w:val="28"/>
        </w:rPr>
      </w:pPr>
      <w:r>
        <w:rPr>
          <w:sz w:val="28"/>
        </w:rPr>
        <w:t>Сохранение</w:t>
      </w:r>
      <w:r>
        <w:rPr>
          <w:spacing w:val="40"/>
          <w:sz w:val="28"/>
        </w:rPr>
        <w:t xml:space="preserve"> </w:t>
      </w:r>
      <w:r>
        <w:rPr>
          <w:sz w:val="28"/>
        </w:rPr>
        <w:t>механической</w:t>
      </w:r>
      <w:r>
        <w:rPr>
          <w:spacing w:val="40"/>
          <w:sz w:val="28"/>
        </w:rPr>
        <w:t xml:space="preserve"> </w:t>
      </w:r>
      <w:r>
        <w:rPr>
          <w:sz w:val="28"/>
        </w:rPr>
        <w:t>энергии</w:t>
      </w:r>
      <w:r>
        <w:rPr>
          <w:spacing w:val="40"/>
          <w:sz w:val="28"/>
        </w:rPr>
        <w:t xml:space="preserve"> </w:t>
      </w:r>
      <w:r>
        <w:rPr>
          <w:sz w:val="28"/>
        </w:rPr>
        <w:t>при</w:t>
      </w:r>
      <w:r>
        <w:rPr>
          <w:spacing w:val="40"/>
          <w:sz w:val="28"/>
        </w:rPr>
        <w:t xml:space="preserve"> </w:t>
      </w:r>
      <w:r>
        <w:rPr>
          <w:sz w:val="28"/>
        </w:rPr>
        <w:t>движении</w:t>
      </w:r>
      <w:r>
        <w:rPr>
          <w:spacing w:val="40"/>
          <w:sz w:val="28"/>
        </w:rPr>
        <w:t xml:space="preserve"> </w:t>
      </w:r>
      <w:r>
        <w:rPr>
          <w:sz w:val="28"/>
        </w:rPr>
        <w:t>тела</w:t>
      </w:r>
      <w:r>
        <w:rPr>
          <w:spacing w:val="40"/>
          <w:sz w:val="28"/>
        </w:rPr>
        <w:t xml:space="preserve"> </w:t>
      </w:r>
      <w:r>
        <w:rPr>
          <w:sz w:val="28"/>
        </w:rPr>
        <w:t>под</w:t>
      </w:r>
      <w:r>
        <w:rPr>
          <w:spacing w:val="40"/>
          <w:sz w:val="28"/>
        </w:rPr>
        <w:t xml:space="preserve"> </w:t>
      </w:r>
      <w:r>
        <w:rPr>
          <w:sz w:val="28"/>
        </w:rPr>
        <w:t xml:space="preserve">действием </w:t>
      </w:r>
      <w:r>
        <w:rPr>
          <w:spacing w:val="-2"/>
          <w:sz w:val="28"/>
        </w:rPr>
        <w:t>пружины.</w:t>
      </w:r>
    </w:p>
    <w:p w:rsidR="00B72A0A" w:rsidRDefault="002C54CC">
      <w:pPr>
        <w:pStyle w:val="a3"/>
        <w:spacing w:line="321" w:lineRule="exact"/>
        <w:ind w:left="841" w:firstLine="0"/>
        <w:jc w:val="left"/>
      </w:pPr>
      <w:r>
        <w:t>Лабораторные</w:t>
      </w:r>
      <w:r>
        <w:rPr>
          <w:spacing w:val="-5"/>
        </w:rPr>
        <w:t xml:space="preserve"> </w:t>
      </w:r>
      <w:r>
        <w:t>работы</w:t>
      </w:r>
      <w:r>
        <w:rPr>
          <w:spacing w:val="-4"/>
        </w:rPr>
        <w:t xml:space="preserve"> </w:t>
      </w:r>
      <w:r>
        <w:t>и</w:t>
      </w:r>
      <w:r>
        <w:rPr>
          <w:spacing w:val="-7"/>
        </w:rPr>
        <w:t xml:space="preserve"> </w:t>
      </w:r>
      <w:r>
        <w:rPr>
          <w:spacing w:val="-2"/>
        </w:rPr>
        <w:t>опыты.</w:t>
      </w:r>
    </w:p>
    <w:p w:rsidR="00B72A0A" w:rsidRDefault="002C54CC">
      <w:pPr>
        <w:pStyle w:val="a4"/>
        <w:numPr>
          <w:ilvl w:val="0"/>
          <w:numId w:val="98"/>
        </w:numPr>
        <w:tabs>
          <w:tab w:val="left" w:pos="1573"/>
        </w:tabs>
        <w:ind w:right="147" w:firstLine="605"/>
        <w:jc w:val="left"/>
        <w:rPr>
          <w:sz w:val="28"/>
        </w:rPr>
      </w:pPr>
      <w:r>
        <w:rPr>
          <w:sz w:val="28"/>
        </w:rPr>
        <w:t>Конструирование</w:t>
      </w:r>
      <w:r>
        <w:rPr>
          <w:spacing w:val="40"/>
          <w:sz w:val="28"/>
        </w:rPr>
        <w:t xml:space="preserve"> </w:t>
      </w:r>
      <w:r>
        <w:rPr>
          <w:sz w:val="28"/>
        </w:rPr>
        <w:t>тракта</w:t>
      </w:r>
      <w:r>
        <w:rPr>
          <w:spacing w:val="40"/>
          <w:sz w:val="28"/>
        </w:rPr>
        <w:t xml:space="preserve"> </w:t>
      </w:r>
      <w:r>
        <w:rPr>
          <w:sz w:val="28"/>
        </w:rPr>
        <w:t>для</w:t>
      </w:r>
      <w:r>
        <w:rPr>
          <w:spacing w:val="40"/>
          <w:sz w:val="28"/>
        </w:rPr>
        <w:t xml:space="preserve"> </w:t>
      </w:r>
      <w:r>
        <w:rPr>
          <w:sz w:val="28"/>
        </w:rPr>
        <w:t>разгона</w:t>
      </w:r>
      <w:r>
        <w:rPr>
          <w:spacing w:val="40"/>
          <w:sz w:val="28"/>
        </w:rPr>
        <w:t xml:space="preserve"> </w:t>
      </w:r>
      <w:r>
        <w:rPr>
          <w:sz w:val="28"/>
        </w:rPr>
        <w:t>и</w:t>
      </w:r>
      <w:r>
        <w:rPr>
          <w:spacing w:val="40"/>
          <w:sz w:val="28"/>
        </w:rPr>
        <w:t xml:space="preserve"> </w:t>
      </w:r>
      <w:r>
        <w:rPr>
          <w:sz w:val="28"/>
        </w:rPr>
        <w:t>дальнейшего</w:t>
      </w:r>
      <w:r>
        <w:rPr>
          <w:spacing w:val="40"/>
          <w:sz w:val="28"/>
        </w:rPr>
        <w:t xml:space="preserve"> </w:t>
      </w:r>
      <w:r>
        <w:rPr>
          <w:sz w:val="28"/>
        </w:rPr>
        <w:t>равно­</w:t>
      </w:r>
      <w:r>
        <w:rPr>
          <w:spacing w:val="40"/>
          <w:sz w:val="28"/>
        </w:rPr>
        <w:t xml:space="preserve"> </w:t>
      </w:r>
      <w:r>
        <w:rPr>
          <w:sz w:val="28"/>
        </w:rPr>
        <w:t>мерного</w:t>
      </w:r>
      <w:r>
        <w:rPr>
          <w:spacing w:val="80"/>
          <w:sz w:val="28"/>
        </w:rPr>
        <w:t xml:space="preserve"> </w:t>
      </w:r>
      <w:r>
        <w:rPr>
          <w:sz w:val="28"/>
        </w:rPr>
        <w:t>движения шарика или тележки.</w:t>
      </w:r>
    </w:p>
    <w:p w:rsidR="00B72A0A" w:rsidRDefault="002C54CC">
      <w:pPr>
        <w:pStyle w:val="a4"/>
        <w:numPr>
          <w:ilvl w:val="0"/>
          <w:numId w:val="98"/>
        </w:numPr>
        <w:tabs>
          <w:tab w:val="left" w:pos="1573"/>
        </w:tabs>
        <w:ind w:right="151" w:firstLine="605"/>
        <w:jc w:val="left"/>
        <w:rPr>
          <w:sz w:val="28"/>
        </w:rPr>
      </w:pPr>
      <w:r>
        <w:rPr>
          <w:sz w:val="28"/>
        </w:rPr>
        <w:t>Определение</w:t>
      </w:r>
      <w:r>
        <w:rPr>
          <w:spacing w:val="-13"/>
          <w:sz w:val="28"/>
        </w:rPr>
        <w:t xml:space="preserve"> </w:t>
      </w:r>
      <w:r>
        <w:rPr>
          <w:sz w:val="28"/>
        </w:rPr>
        <w:t>средней</w:t>
      </w:r>
      <w:r>
        <w:rPr>
          <w:spacing w:val="-13"/>
          <w:sz w:val="28"/>
        </w:rPr>
        <w:t xml:space="preserve"> </w:t>
      </w:r>
      <w:r>
        <w:rPr>
          <w:sz w:val="28"/>
        </w:rPr>
        <w:t>скорости</w:t>
      </w:r>
      <w:r>
        <w:rPr>
          <w:spacing w:val="-13"/>
          <w:sz w:val="28"/>
        </w:rPr>
        <w:t xml:space="preserve"> </w:t>
      </w:r>
      <w:r>
        <w:rPr>
          <w:sz w:val="28"/>
        </w:rPr>
        <w:t>скольжения</w:t>
      </w:r>
      <w:r>
        <w:rPr>
          <w:spacing w:val="-15"/>
          <w:sz w:val="28"/>
        </w:rPr>
        <w:t xml:space="preserve"> </w:t>
      </w:r>
      <w:r>
        <w:rPr>
          <w:sz w:val="28"/>
        </w:rPr>
        <w:t>бруска</w:t>
      </w:r>
      <w:r>
        <w:rPr>
          <w:spacing w:val="-13"/>
          <w:sz w:val="28"/>
        </w:rPr>
        <w:t xml:space="preserve"> </w:t>
      </w:r>
      <w:r>
        <w:rPr>
          <w:sz w:val="28"/>
        </w:rPr>
        <w:t>или</w:t>
      </w:r>
      <w:r>
        <w:rPr>
          <w:spacing w:val="-13"/>
          <w:sz w:val="28"/>
        </w:rPr>
        <w:t xml:space="preserve"> </w:t>
      </w:r>
      <w:r>
        <w:rPr>
          <w:sz w:val="28"/>
        </w:rPr>
        <w:t>движения</w:t>
      </w:r>
      <w:r>
        <w:rPr>
          <w:spacing w:val="-13"/>
          <w:sz w:val="28"/>
        </w:rPr>
        <w:t xml:space="preserve"> </w:t>
      </w:r>
      <w:r>
        <w:rPr>
          <w:sz w:val="28"/>
        </w:rPr>
        <w:t>шарика по наклонной плоскости.</w:t>
      </w:r>
    </w:p>
    <w:p w:rsidR="00B72A0A" w:rsidRDefault="002C54CC">
      <w:pPr>
        <w:pStyle w:val="a4"/>
        <w:numPr>
          <w:ilvl w:val="0"/>
          <w:numId w:val="98"/>
        </w:numPr>
        <w:tabs>
          <w:tab w:val="left" w:pos="1573"/>
          <w:tab w:val="left" w:pos="3380"/>
          <w:tab w:val="left" w:pos="4848"/>
          <w:tab w:val="left" w:pos="5594"/>
          <w:tab w:val="left" w:pos="6270"/>
          <w:tab w:val="left" w:pos="8613"/>
          <w:tab w:val="left" w:pos="10042"/>
        </w:tabs>
        <w:spacing w:before="1"/>
        <w:ind w:right="152" w:firstLine="605"/>
        <w:jc w:val="left"/>
        <w:rPr>
          <w:sz w:val="28"/>
        </w:rPr>
      </w:pPr>
      <w:r>
        <w:rPr>
          <w:spacing w:val="-2"/>
          <w:sz w:val="28"/>
        </w:rPr>
        <w:t>Определение</w:t>
      </w:r>
      <w:r>
        <w:rPr>
          <w:sz w:val="28"/>
        </w:rPr>
        <w:tab/>
      </w:r>
      <w:r>
        <w:rPr>
          <w:spacing w:val="-2"/>
          <w:sz w:val="28"/>
        </w:rPr>
        <w:t>ускорения</w:t>
      </w:r>
      <w:r>
        <w:rPr>
          <w:sz w:val="28"/>
        </w:rPr>
        <w:tab/>
      </w:r>
      <w:r>
        <w:rPr>
          <w:spacing w:val="-4"/>
          <w:sz w:val="28"/>
        </w:rPr>
        <w:t>тела</w:t>
      </w:r>
      <w:r>
        <w:rPr>
          <w:sz w:val="28"/>
        </w:rPr>
        <w:tab/>
      </w:r>
      <w:r>
        <w:rPr>
          <w:spacing w:val="-4"/>
          <w:sz w:val="28"/>
        </w:rPr>
        <w:t>при</w:t>
      </w:r>
      <w:r>
        <w:rPr>
          <w:sz w:val="28"/>
        </w:rPr>
        <w:tab/>
      </w:r>
      <w:r>
        <w:rPr>
          <w:spacing w:val="-2"/>
          <w:sz w:val="28"/>
        </w:rPr>
        <w:t>равноускоренном</w:t>
      </w:r>
      <w:r>
        <w:rPr>
          <w:sz w:val="28"/>
        </w:rPr>
        <w:tab/>
      </w:r>
      <w:r>
        <w:rPr>
          <w:spacing w:val="-2"/>
          <w:sz w:val="28"/>
        </w:rPr>
        <w:t>движении</w:t>
      </w:r>
      <w:r>
        <w:rPr>
          <w:sz w:val="28"/>
        </w:rPr>
        <w:tab/>
      </w:r>
      <w:r>
        <w:rPr>
          <w:spacing w:val="-6"/>
          <w:sz w:val="28"/>
        </w:rPr>
        <w:t xml:space="preserve">по </w:t>
      </w:r>
      <w:r>
        <w:rPr>
          <w:sz w:val="28"/>
        </w:rPr>
        <w:t>наклонной плоскости.</w:t>
      </w:r>
    </w:p>
    <w:p w:rsidR="00B72A0A" w:rsidRDefault="002C54CC">
      <w:pPr>
        <w:pStyle w:val="a4"/>
        <w:numPr>
          <w:ilvl w:val="0"/>
          <w:numId w:val="98"/>
        </w:numPr>
        <w:tabs>
          <w:tab w:val="left" w:pos="1573"/>
          <w:tab w:val="left" w:pos="3453"/>
          <w:tab w:val="left" w:pos="5927"/>
          <w:tab w:val="left" w:pos="8231"/>
        </w:tabs>
        <w:ind w:right="147" w:firstLine="605"/>
        <w:jc w:val="left"/>
        <w:rPr>
          <w:sz w:val="28"/>
        </w:rPr>
      </w:pPr>
      <w:r>
        <w:rPr>
          <w:spacing w:val="-2"/>
          <w:sz w:val="28"/>
        </w:rPr>
        <w:t>Исследование</w:t>
      </w:r>
      <w:r>
        <w:rPr>
          <w:sz w:val="28"/>
        </w:rPr>
        <w:tab/>
        <w:t>зависимости</w:t>
      </w:r>
      <w:r>
        <w:rPr>
          <w:spacing w:val="80"/>
          <w:sz w:val="28"/>
        </w:rPr>
        <w:t xml:space="preserve"> </w:t>
      </w:r>
      <w:r>
        <w:rPr>
          <w:sz w:val="28"/>
        </w:rPr>
        <w:t>пути</w:t>
      </w:r>
      <w:r>
        <w:rPr>
          <w:sz w:val="28"/>
        </w:rPr>
        <w:tab/>
        <w:t>от</w:t>
      </w:r>
      <w:r>
        <w:rPr>
          <w:spacing w:val="80"/>
          <w:sz w:val="28"/>
        </w:rPr>
        <w:t xml:space="preserve"> </w:t>
      </w:r>
      <w:r>
        <w:rPr>
          <w:sz w:val="28"/>
        </w:rPr>
        <w:t>времени</w:t>
      </w:r>
      <w:r>
        <w:rPr>
          <w:spacing w:val="80"/>
          <w:sz w:val="28"/>
        </w:rPr>
        <w:t xml:space="preserve"> </w:t>
      </w:r>
      <w:r>
        <w:rPr>
          <w:sz w:val="28"/>
        </w:rPr>
        <w:t>при</w:t>
      </w:r>
      <w:r>
        <w:rPr>
          <w:sz w:val="28"/>
        </w:rPr>
        <w:tab/>
      </w:r>
      <w:r>
        <w:rPr>
          <w:spacing w:val="-2"/>
          <w:sz w:val="28"/>
        </w:rPr>
        <w:t xml:space="preserve">равноускоренном </w:t>
      </w:r>
      <w:r>
        <w:rPr>
          <w:sz w:val="28"/>
        </w:rPr>
        <w:t>движении без начальной скорости.</w:t>
      </w:r>
    </w:p>
    <w:p w:rsidR="00B72A0A" w:rsidRDefault="002C54CC">
      <w:pPr>
        <w:pStyle w:val="a4"/>
        <w:numPr>
          <w:ilvl w:val="0"/>
          <w:numId w:val="98"/>
        </w:numPr>
        <w:tabs>
          <w:tab w:val="left" w:pos="1571"/>
        </w:tabs>
        <w:ind w:right="148" w:firstLine="605"/>
        <w:jc w:val="both"/>
        <w:rPr>
          <w:sz w:val="28"/>
        </w:rPr>
      </w:pPr>
      <w:r>
        <w:rPr>
          <w:sz w:val="28"/>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rsidR="00B72A0A" w:rsidRDefault="002C54CC">
      <w:pPr>
        <w:pStyle w:val="a4"/>
        <w:numPr>
          <w:ilvl w:val="0"/>
          <w:numId w:val="98"/>
        </w:numPr>
        <w:tabs>
          <w:tab w:val="left" w:pos="1571"/>
        </w:tabs>
        <w:ind w:right="147" w:firstLine="605"/>
        <w:jc w:val="both"/>
        <w:rPr>
          <w:sz w:val="28"/>
        </w:rPr>
      </w:pPr>
      <w:r>
        <w:rPr>
          <w:sz w:val="28"/>
        </w:rPr>
        <w:t>Исследование зависимости силы трения скольжения от силы нормального давления.</w:t>
      </w:r>
    </w:p>
    <w:p w:rsidR="00B72A0A" w:rsidRDefault="002C54CC">
      <w:pPr>
        <w:pStyle w:val="a4"/>
        <w:numPr>
          <w:ilvl w:val="0"/>
          <w:numId w:val="98"/>
        </w:numPr>
        <w:tabs>
          <w:tab w:val="left" w:pos="1572"/>
        </w:tabs>
        <w:spacing w:line="321" w:lineRule="exact"/>
        <w:ind w:left="1572" w:hanging="834"/>
        <w:jc w:val="both"/>
        <w:rPr>
          <w:sz w:val="28"/>
        </w:rPr>
      </w:pPr>
      <w:r>
        <w:rPr>
          <w:sz w:val="28"/>
        </w:rPr>
        <w:t>Определение</w:t>
      </w:r>
      <w:r>
        <w:rPr>
          <w:spacing w:val="-11"/>
          <w:sz w:val="28"/>
        </w:rPr>
        <w:t xml:space="preserve"> </w:t>
      </w:r>
      <w:r>
        <w:rPr>
          <w:sz w:val="28"/>
        </w:rPr>
        <w:t>коэффициента</w:t>
      </w:r>
      <w:r>
        <w:rPr>
          <w:spacing w:val="-9"/>
          <w:sz w:val="28"/>
        </w:rPr>
        <w:t xml:space="preserve"> </w:t>
      </w:r>
      <w:r>
        <w:rPr>
          <w:sz w:val="28"/>
        </w:rPr>
        <w:t>трения</w:t>
      </w:r>
      <w:r>
        <w:rPr>
          <w:spacing w:val="-9"/>
          <w:sz w:val="28"/>
        </w:rPr>
        <w:t xml:space="preserve"> </w:t>
      </w:r>
      <w:r>
        <w:rPr>
          <w:spacing w:val="-2"/>
          <w:sz w:val="28"/>
        </w:rPr>
        <w:t>скольжения.</w:t>
      </w:r>
    </w:p>
    <w:p w:rsidR="00B72A0A" w:rsidRDefault="002C54CC">
      <w:pPr>
        <w:pStyle w:val="a4"/>
        <w:numPr>
          <w:ilvl w:val="0"/>
          <w:numId w:val="98"/>
        </w:numPr>
        <w:tabs>
          <w:tab w:val="left" w:pos="1572"/>
        </w:tabs>
        <w:spacing w:line="322" w:lineRule="exact"/>
        <w:ind w:left="1572" w:hanging="834"/>
        <w:jc w:val="both"/>
        <w:rPr>
          <w:sz w:val="28"/>
        </w:rPr>
      </w:pPr>
      <w:r>
        <w:rPr>
          <w:sz w:val="28"/>
        </w:rPr>
        <w:t>Определение</w:t>
      </w:r>
      <w:r>
        <w:rPr>
          <w:spacing w:val="-11"/>
          <w:sz w:val="28"/>
        </w:rPr>
        <w:t xml:space="preserve"> </w:t>
      </w:r>
      <w:r>
        <w:rPr>
          <w:sz w:val="28"/>
        </w:rPr>
        <w:t>жесткости</w:t>
      </w:r>
      <w:r>
        <w:rPr>
          <w:spacing w:val="-9"/>
          <w:sz w:val="28"/>
        </w:rPr>
        <w:t xml:space="preserve"> </w:t>
      </w:r>
      <w:r>
        <w:rPr>
          <w:spacing w:val="-2"/>
          <w:sz w:val="28"/>
        </w:rPr>
        <w:t>пружины.</w:t>
      </w:r>
    </w:p>
    <w:p w:rsidR="00B72A0A" w:rsidRDefault="002C54CC">
      <w:pPr>
        <w:pStyle w:val="a4"/>
        <w:numPr>
          <w:ilvl w:val="0"/>
          <w:numId w:val="98"/>
        </w:numPr>
        <w:tabs>
          <w:tab w:val="left" w:pos="1571"/>
        </w:tabs>
        <w:ind w:right="154" w:firstLine="605"/>
        <w:jc w:val="both"/>
        <w:rPr>
          <w:sz w:val="28"/>
        </w:rPr>
      </w:pPr>
      <w:r>
        <w:rPr>
          <w:sz w:val="28"/>
        </w:rPr>
        <w:t>Определение работы силы трения при равномерном движении тела по горизонтальной поверхности.</w:t>
      </w:r>
    </w:p>
    <w:p w:rsidR="00B72A0A" w:rsidRDefault="002C54CC">
      <w:pPr>
        <w:pStyle w:val="a4"/>
        <w:numPr>
          <w:ilvl w:val="0"/>
          <w:numId w:val="98"/>
        </w:numPr>
        <w:tabs>
          <w:tab w:val="left" w:pos="1571"/>
        </w:tabs>
        <w:spacing w:before="2"/>
        <w:ind w:right="143" w:firstLine="533"/>
        <w:jc w:val="both"/>
        <w:rPr>
          <w:sz w:val="28"/>
        </w:rPr>
      </w:pPr>
      <w:r>
        <w:rPr>
          <w:sz w:val="28"/>
        </w:rPr>
        <w:t>Определение работы силы упругости при подъеме груза с использованием неподвижного и подвижного блоков.</w:t>
      </w:r>
    </w:p>
    <w:p w:rsidR="00B72A0A" w:rsidRDefault="002C54CC">
      <w:pPr>
        <w:pStyle w:val="a4"/>
        <w:numPr>
          <w:ilvl w:val="0"/>
          <w:numId w:val="98"/>
        </w:numPr>
        <w:tabs>
          <w:tab w:val="left" w:pos="1572"/>
        </w:tabs>
        <w:spacing w:line="321" w:lineRule="exact"/>
        <w:ind w:left="1572" w:hanging="906"/>
        <w:jc w:val="both"/>
        <w:rPr>
          <w:sz w:val="28"/>
        </w:rPr>
      </w:pPr>
      <w:r>
        <w:rPr>
          <w:sz w:val="28"/>
        </w:rPr>
        <w:t>Изучение</w:t>
      </w:r>
      <w:r>
        <w:rPr>
          <w:spacing w:val="-8"/>
          <w:sz w:val="28"/>
        </w:rPr>
        <w:t xml:space="preserve"> </w:t>
      </w:r>
      <w:r>
        <w:rPr>
          <w:sz w:val="28"/>
        </w:rPr>
        <w:t>закона</w:t>
      </w:r>
      <w:r>
        <w:rPr>
          <w:spacing w:val="-8"/>
          <w:sz w:val="28"/>
        </w:rPr>
        <w:t xml:space="preserve"> </w:t>
      </w:r>
      <w:r>
        <w:rPr>
          <w:sz w:val="28"/>
        </w:rPr>
        <w:t>сохранения</w:t>
      </w:r>
      <w:r>
        <w:rPr>
          <w:spacing w:val="-8"/>
          <w:sz w:val="28"/>
        </w:rPr>
        <w:t xml:space="preserve"> </w:t>
      </w:r>
      <w:r>
        <w:rPr>
          <w:spacing w:val="-2"/>
          <w:sz w:val="28"/>
        </w:rPr>
        <w:t>энергии.</w:t>
      </w:r>
    </w:p>
    <w:p w:rsidR="00B72A0A" w:rsidRDefault="002C54CC">
      <w:pPr>
        <w:pStyle w:val="1"/>
      </w:pPr>
      <w:r>
        <w:t>Раздел</w:t>
      </w:r>
      <w:r>
        <w:rPr>
          <w:spacing w:val="-8"/>
        </w:rPr>
        <w:t xml:space="preserve"> </w:t>
      </w:r>
      <w:r>
        <w:t>9.</w:t>
      </w:r>
      <w:r>
        <w:rPr>
          <w:spacing w:val="-6"/>
        </w:rPr>
        <w:t xml:space="preserve"> </w:t>
      </w:r>
      <w:r>
        <w:t>Механические</w:t>
      </w:r>
      <w:r>
        <w:rPr>
          <w:spacing w:val="-5"/>
        </w:rPr>
        <w:t xml:space="preserve"> </w:t>
      </w:r>
      <w:r>
        <w:t>колебания</w:t>
      </w:r>
      <w:r>
        <w:rPr>
          <w:spacing w:val="-7"/>
        </w:rPr>
        <w:t xml:space="preserve"> </w:t>
      </w:r>
      <w:r>
        <w:t>и</w:t>
      </w:r>
      <w:r>
        <w:rPr>
          <w:spacing w:val="-5"/>
        </w:rPr>
        <w:t xml:space="preserve"> </w:t>
      </w:r>
      <w:r>
        <w:rPr>
          <w:spacing w:val="-2"/>
        </w:rPr>
        <w:t>волны.</w:t>
      </w:r>
    </w:p>
    <w:p w:rsidR="00B72A0A" w:rsidRDefault="002C54CC">
      <w:pPr>
        <w:pStyle w:val="a3"/>
        <w:ind w:right="145"/>
      </w:pPr>
      <w:r>
        <w:t>Колебательное движение. Основные характеристики колебаний: период, частота, амплитуда. Математический</w:t>
      </w:r>
      <w:r>
        <w:rPr>
          <w:spacing w:val="-1"/>
        </w:rPr>
        <w:t xml:space="preserve"> </w:t>
      </w:r>
      <w:r>
        <w:t>и</w:t>
      </w:r>
      <w:r>
        <w:rPr>
          <w:spacing w:val="-1"/>
        </w:rPr>
        <w:t xml:space="preserve"> </w:t>
      </w:r>
      <w:r>
        <w:t>пружинный маятники.</w:t>
      </w:r>
      <w:r>
        <w:rPr>
          <w:spacing w:val="-2"/>
        </w:rPr>
        <w:t xml:space="preserve"> </w:t>
      </w:r>
      <w:r>
        <w:t>Превращение энергии при колебательном движении.</w:t>
      </w:r>
    </w:p>
    <w:p w:rsidR="00B72A0A" w:rsidRDefault="002C54CC">
      <w:pPr>
        <w:pStyle w:val="a3"/>
        <w:spacing w:before="1"/>
        <w:ind w:right="145"/>
      </w:pPr>
      <w:r>
        <w:t>Затухающие колебания. Вынужденные колебания. Резонанс. Механические волны.</w:t>
      </w:r>
      <w:r>
        <w:rPr>
          <w:spacing w:val="-12"/>
        </w:rPr>
        <w:t xml:space="preserve"> </w:t>
      </w:r>
      <w:r>
        <w:t>Свойства</w:t>
      </w:r>
      <w:r>
        <w:rPr>
          <w:spacing w:val="-12"/>
        </w:rPr>
        <w:t xml:space="preserve"> </w:t>
      </w:r>
      <w:r>
        <w:t>механических</w:t>
      </w:r>
      <w:r>
        <w:rPr>
          <w:spacing w:val="-10"/>
        </w:rPr>
        <w:t xml:space="preserve"> </w:t>
      </w:r>
      <w:r>
        <w:t>волн.</w:t>
      </w:r>
      <w:r>
        <w:rPr>
          <w:spacing w:val="-13"/>
        </w:rPr>
        <w:t xml:space="preserve"> </w:t>
      </w:r>
      <w:r>
        <w:t>Продольные</w:t>
      </w:r>
      <w:r>
        <w:rPr>
          <w:spacing w:val="-11"/>
        </w:rPr>
        <w:t xml:space="preserve"> </w:t>
      </w:r>
      <w:r>
        <w:t>и</w:t>
      </w:r>
      <w:r>
        <w:rPr>
          <w:spacing w:val="-13"/>
        </w:rPr>
        <w:t xml:space="preserve"> </w:t>
      </w:r>
      <w:r>
        <w:t>поперечные</w:t>
      </w:r>
      <w:r>
        <w:rPr>
          <w:spacing w:val="-11"/>
        </w:rPr>
        <w:t xml:space="preserve"> </w:t>
      </w:r>
      <w:r>
        <w:t>волны.</w:t>
      </w:r>
      <w:r>
        <w:rPr>
          <w:spacing w:val="-13"/>
        </w:rPr>
        <w:t xml:space="preserve"> </w:t>
      </w:r>
      <w:r>
        <w:t>Длина</w:t>
      </w:r>
      <w:r>
        <w:rPr>
          <w:spacing w:val="-13"/>
        </w:rPr>
        <w:t xml:space="preserve"> </w:t>
      </w:r>
      <w:r>
        <w:t>волны и скорость ее распространения. Механические волны в твердом теле, сейсмические волны. (МС)</w:t>
      </w:r>
    </w:p>
    <w:p w:rsidR="00B72A0A" w:rsidRDefault="00B72A0A">
      <w:pPr>
        <w:sectPr w:rsidR="00B72A0A">
          <w:pgSz w:w="11910" w:h="16840"/>
          <w:pgMar w:top="1040" w:right="420" w:bottom="820" w:left="1000" w:header="0" w:footer="631" w:gutter="0"/>
          <w:cols w:space="720"/>
        </w:sectPr>
      </w:pPr>
    </w:p>
    <w:p w:rsidR="00B72A0A" w:rsidRDefault="002C54CC">
      <w:pPr>
        <w:pStyle w:val="a3"/>
        <w:tabs>
          <w:tab w:val="left" w:pos="1668"/>
          <w:tab w:val="left" w:pos="3143"/>
          <w:tab w:val="left" w:pos="3994"/>
          <w:tab w:val="left" w:pos="4351"/>
          <w:tab w:val="left" w:pos="5390"/>
          <w:tab w:val="left" w:pos="6200"/>
          <w:tab w:val="left" w:pos="7737"/>
          <w:tab w:val="left" w:pos="8658"/>
          <w:tab w:val="left" w:pos="10180"/>
        </w:tabs>
        <w:spacing w:before="74" w:line="242" w:lineRule="auto"/>
        <w:ind w:right="153"/>
        <w:jc w:val="left"/>
      </w:pPr>
      <w:r>
        <w:rPr>
          <w:spacing w:val="-2"/>
        </w:rPr>
        <w:t>Звук.</w:t>
      </w:r>
      <w:r>
        <w:tab/>
      </w:r>
      <w:r>
        <w:rPr>
          <w:spacing w:val="-2"/>
        </w:rPr>
        <w:t>Громкость</w:t>
      </w:r>
      <w:r>
        <w:tab/>
      </w:r>
      <w:r>
        <w:rPr>
          <w:spacing w:val="-2"/>
        </w:rPr>
        <w:t>звука</w:t>
      </w:r>
      <w:r>
        <w:tab/>
      </w:r>
      <w:r>
        <w:rPr>
          <w:spacing w:val="-10"/>
        </w:rPr>
        <w:t>и</w:t>
      </w:r>
      <w:r>
        <w:tab/>
      </w:r>
      <w:r>
        <w:rPr>
          <w:spacing w:val="-2"/>
        </w:rPr>
        <w:t>высота</w:t>
      </w:r>
      <w:r>
        <w:tab/>
      </w:r>
      <w:r>
        <w:rPr>
          <w:spacing w:val="-2"/>
        </w:rPr>
        <w:t>тона.</w:t>
      </w:r>
      <w:r>
        <w:tab/>
      </w:r>
      <w:r>
        <w:rPr>
          <w:spacing w:val="-2"/>
        </w:rPr>
        <w:t>Отражение</w:t>
      </w:r>
      <w:r>
        <w:tab/>
      </w:r>
      <w:r>
        <w:rPr>
          <w:spacing w:val="-2"/>
        </w:rPr>
        <w:t>звука.</w:t>
      </w:r>
      <w:r>
        <w:tab/>
      </w:r>
      <w:r>
        <w:rPr>
          <w:spacing w:val="-2"/>
        </w:rPr>
        <w:t>Инфразвук</w:t>
      </w:r>
      <w:r>
        <w:tab/>
      </w:r>
      <w:r>
        <w:rPr>
          <w:spacing w:val="-10"/>
        </w:rPr>
        <w:t xml:space="preserve">и </w:t>
      </w:r>
      <w:r>
        <w:rPr>
          <w:spacing w:val="-2"/>
        </w:rPr>
        <w:t>ультразвук.</w:t>
      </w:r>
    </w:p>
    <w:p w:rsidR="00B72A0A" w:rsidRDefault="002C54CC">
      <w:pPr>
        <w:pStyle w:val="a3"/>
        <w:spacing w:line="317" w:lineRule="exact"/>
        <w:ind w:left="841" w:firstLine="0"/>
        <w:jc w:val="left"/>
      </w:pPr>
      <w:r>
        <w:rPr>
          <w:spacing w:val="-2"/>
        </w:rPr>
        <w:t>Демонстрации.</w:t>
      </w:r>
    </w:p>
    <w:p w:rsidR="00B72A0A" w:rsidRDefault="002C54CC">
      <w:pPr>
        <w:pStyle w:val="a4"/>
        <w:numPr>
          <w:ilvl w:val="0"/>
          <w:numId w:val="97"/>
        </w:numPr>
        <w:tabs>
          <w:tab w:val="left" w:pos="1573"/>
          <w:tab w:val="left" w:pos="4740"/>
          <w:tab w:val="left" w:pos="5328"/>
          <w:tab w:val="left" w:pos="7410"/>
          <w:tab w:val="left" w:pos="8213"/>
          <w:tab w:val="left" w:pos="9379"/>
          <w:tab w:val="left" w:pos="9731"/>
        </w:tabs>
        <w:ind w:right="151" w:firstLine="605"/>
        <w:rPr>
          <w:sz w:val="28"/>
        </w:rPr>
      </w:pPr>
      <w:r>
        <w:rPr>
          <w:sz w:val="28"/>
        </w:rPr>
        <w:t>Наблюдение</w:t>
      </w:r>
      <w:r>
        <w:rPr>
          <w:spacing w:val="80"/>
          <w:sz w:val="28"/>
        </w:rPr>
        <w:t xml:space="preserve"> </w:t>
      </w:r>
      <w:r>
        <w:rPr>
          <w:sz w:val="28"/>
        </w:rPr>
        <w:t>колебаний</w:t>
      </w:r>
      <w:r>
        <w:rPr>
          <w:sz w:val="28"/>
        </w:rPr>
        <w:tab/>
      </w:r>
      <w:r>
        <w:rPr>
          <w:spacing w:val="-4"/>
          <w:sz w:val="28"/>
        </w:rPr>
        <w:t>тел</w:t>
      </w:r>
      <w:r>
        <w:rPr>
          <w:sz w:val="28"/>
        </w:rPr>
        <w:tab/>
        <w:t>под</w:t>
      </w:r>
      <w:r>
        <w:rPr>
          <w:spacing w:val="80"/>
          <w:sz w:val="28"/>
        </w:rPr>
        <w:t xml:space="preserve"> </w:t>
      </w:r>
      <w:r>
        <w:rPr>
          <w:sz w:val="28"/>
        </w:rPr>
        <w:t>действием</w:t>
      </w:r>
      <w:r>
        <w:rPr>
          <w:sz w:val="28"/>
        </w:rPr>
        <w:tab/>
      </w:r>
      <w:r>
        <w:rPr>
          <w:spacing w:val="-4"/>
          <w:sz w:val="28"/>
        </w:rPr>
        <w:t>силы</w:t>
      </w:r>
      <w:r>
        <w:rPr>
          <w:sz w:val="28"/>
        </w:rPr>
        <w:tab/>
      </w:r>
      <w:r>
        <w:rPr>
          <w:spacing w:val="-2"/>
          <w:sz w:val="28"/>
        </w:rPr>
        <w:t>тяжести</w:t>
      </w:r>
      <w:r>
        <w:rPr>
          <w:sz w:val="28"/>
        </w:rPr>
        <w:tab/>
      </w:r>
      <w:r>
        <w:rPr>
          <w:spacing w:val="-10"/>
          <w:sz w:val="28"/>
        </w:rPr>
        <w:t>и</w:t>
      </w:r>
      <w:r>
        <w:rPr>
          <w:sz w:val="28"/>
        </w:rPr>
        <w:tab/>
      </w:r>
      <w:r>
        <w:rPr>
          <w:spacing w:val="-4"/>
          <w:sz w:val="28"/>
        </w:rPr>
        <w:t xml:space="preserve">силы </w:t>
      </w:r>
      <w:r>
        <w:rPr>
          <w:spacing w:val="-2"/>
          <w:sz w:val="28"/>
        </w:rPr>
        <w:t>упругости.</w:t>
      </w:r>
    </w:p>
    <w:p w:rsidR="00B72A0A" w:rsidRDefault="002C54CC">
      <w:pPr>
        <w:pStyle w:val="a4"/>
        <w:numPr>
          <w:ilvl w:val="0"/>
          <w:numId w:val="97"/>
        </w:numPr>
        <w:tabs>
          <w:tab w:val="left" w:pos="1573"/>
        </w:tabs>
        <w:spacing w:line="321" w:lineRule="exact"/>
        <w:ind w:left="1573" w:hanging="835"/>
        <w:rPr>
          <w:sz w:val="28"/>
        </w:rPr>
      </w:pPr>
      <w:r>
        <w:rPr>
          <w:sz w:val="28"/>
        </w:rPr>
        <w:t>Наблюдение</w:t>
      </w:r>
      <w:r>
        <w:rPr>
          <w:spacing w:val="-9"/>
          <w:sz w:val="28"/>
        </w:rPr>
        <w:t xml:space="preserve"> </w:t>
      </w:r>
      <w:r>
        <w:rPr>
          <w:sz w:val="28"/>
        </w:rPr>
        <w:t>колебаний</w:t>
      </w:r>
      <w:r>
        <w:rPr>
          <w:spacing w:val="-3"/>
          <w:sz w:val="28"/>
        </w:rPr>
        <w:t xml:space="preserve"> </w:t>
      </w:r>
      <w:r>
        <w:rPr>
          <w:sz w:val="28"/>
        </w:rPr>
        <w:t>груза</w:t>
      </w:r>
      <w:r>
        <w:rPr>
          <w:spacing w:val="-4"/>
          <w:sz w:val="28"/>
        </w:rPr>
        <w:t xml:space="preserve"> </w:t>
      </w:r>
      <w:r>
        <w:rPr>
          <w:sz w:val="28"/>
        </w:rPr>
        <w:t>на</w:t>
      </w:r>
      <w:r>
        <w:rPr>
          <w:spacing w:val="-4"/>
          <w:sz w:val="28"/>
        </w:rPr>
        <w:t xml:space="preserve"> </w:t>
      </w:r>
      <w:r>
        <w:rPr>
          <w:sz w:val="28"/>
        </w:rPr>
        <w:t>нити</w:t>
      </w:r>
      <w:r>
        <w:rPr>
          <w:spacing w:val="-6"/>
          <w:sz w:val="28"/>
        </w:rPr>
        <w:t xml:space="preserve"> </w:t>
      </w:r>
      <w:r>
        <w:rPr>
          <w:sz w:val="28"/>
        </w:rPr>
        <w:t>и</w:t>
      </w:r>
      <w:r>
        <w:rPr>
          <w:spacing w:val="-3"/>
          <w:sz w:val="28"/>
        </w:rPr>
        <w:t xml:space="preserve"> </w:t>
      </w:r>
      <w:r>
        <w:rPr>
          <w:sz w:val="28"/>
        </w:rPr>
        <w:t>на</w:t>
      </w:r>
      <w:r>
        <w:rPr>
          <w:spacing w:val="1"/>
          <w:sz w:val="28"/>
        </w:rPr>
        <w:t xml:space="preserve"> </w:t>
      </w:r>
      <w:r>
        <w:rPr>
          <w:spacing w:val="-2"/>
          <w:sz w:val="28"/>
        </w:rPr>
        <w:t>пружине.</w:t>
      </w:r>
    </w:p>
    <w:p w:rsidR="00B72A0A" w:rsidRDefault="002C54CC">
      <w:pPr>
        <w:pStyle w:val="a4"/>
        <w:numPr>
          <w:ilvl w:val="0"/>
          <w:numId w:val="97"/>
        </w:numPr>
        <w:tabs>
          <w:tab w:val="left" w:pos="1573"/>
        </w:tabs>
        <w:ind w:left="1573" w:hanging="835"/>
        <w:rPr>
          <w:sz w:val="28"/>
        </w:rPr>
      </w:pPr>
      <w:r>
        <w:rPr>
          <w:sz w:val="28"/>
        </w:rPr>
        <w:t>Наблюдение</w:t>
      </w:r>
      <w:r>
        <w:rPr>
          <w:spacing w:val="-11"/>
          <w:sz w:val="28"/>
        </w:rPr>
        <w:t xml:space="preserve"> </w:t>
      </w:r>
      <w:r>
        <w:rPr>
          <w:sz w:val="28"/>
        </w:rPr>
        <w:t>вынужденных</w:t>
      </w:r>
      <w:r>
        <w:rPr>
          <w:spacing w:val="-7"/>
          <w:sz w:val="28"/>
        </w:rPr>
        <w:t xml:space="preserve"> </w:t>
      </w:r>
      <w:r>
        <w:rPr>
          <w:sz w:val="28"/>
        </w:rPr>
        <w:t>колебаний</w:t>
      </w:r>
      <w:r>
        <w:rPr>
          <w:spacing w:val="-8"/>
          <w:sz w:val="28"/>
        </w:rPr>
        <w:t xml:space="preserve"> </w:t>
      </w:r>
      <w:r>
        <w:rPr>
          <w:sz w:val="28"/>
        </w:rPr>
        <w:t>и</w:t>
      </w:r>
      <w:r>
        <w:rPr>
          <w:spacing w:val="-10"/>
          <w:sz w:val="28"/>
        </w:rPr>
        <w:t xml:space="preserve"> </w:t>
      </w:r>
      <w:r>
        <w:rPr>
          <w:spacing w:val="-2"/>
          <w:sz w:val="28"/>
        </w:rPr>
        <w:t>резонанса.</w:t>
      </w:r>
    </w:p>
    <w:p w:rsidR="00B72A0A" w:rsidRDefault="002C54CC">
      <w:pPr>
        <w:pStyle w:val="a4"/>
        <w:numPr>
          <w:ilvl w:val="0"/>
          <w:numId w:val="97"/>
        </w:numPr>
        <w:tabs>
          <w:tab w:val="left" w:pos="1573"/>
        </w:tabs>
        <w:spacing w:before="2" w:line="322" w:lineRule="exact"/>
        <w:ind w:left="1573" w:hanging="835"/>
        <w:rPr>
          <w:sz w:val="28"/>
        </w:rPr>
      </w:pPr>
      <w:r>
        <w:rPr>
          <w:sz w:val="28"/>
        </w:rPr>
        <w:t>Распространение</w:t>
      </w:r>
      <w:r>
        <w:rPr>
          <w:spacing w:val="-7"/>
          <w:sz w:val="28"/>
        </w:rPr>
        <w:t xml:space="preserve"> </w:t>
      </w:r>
      <w:r>
        <w:rPr>
          <w:sz w:val="28"/>
        </w:rPr>
        <w:t>продольных</w:t>
      </w:r>
      <w:r>
        <w:rPr>
          <w:spacing w:val="-10"/>
          <w:sz w:val="28"/>
        </w:rPr>
        <w:t xml:space="preserve"> </w:t>
      </w:r>
      <w:r>
        <w:rPr>
          <w:sz w:val="28"/>
        </w:rPr>
        <w:t>и</w:t>
      </w:r>
      <w:r>
        <w:rPr>
          <w:spacing w:val="-7"/>
          <w:sz w:val="28"/>
        </w:rPr>
        <w:t xml:space="preserve"> </w:t>
      </w:r>
      <w:r>
        <w:rPr>
          <w:sz w:val="28"/>
        </w:rPr>
        <w:t>поперечных</w:t>
      </w:r>
      <w:r>
        <w:rPr>
          <w:spacing w:val="-6"/>
          <w:sz w:val="28"/>
        </w:rPr>
        <w:t xml:space="preserve"> </w:t>
      </w:r>
      <w:r>
        <w:rPr>
          <w:sz w:val="28"/>
        </w:rPr>
        <w:t>волн</w:t>
      </w:r>
      <w:r>
        <w:rPr>
          <w:spacing w:val="-7"/>
          <w:sz w:val="28"/>
        </w:rPr>
        <w:t xml:space="preserve"> </w:t>
      </w:r>
      <w:r>
        <w:rPr>
          <w:sz w:val="28"/>
        </w:rPr>
        <w:t>(на</w:t>
      </w:r>
      <w:r>
        <w:rPr>
          <w:spacing w:val="-6"/>
          <w:sz w:val="28"/>
        </w:rPr>
        <w:t xml:space="preserve"> </w:t>
      </w:r>
      <w:r>
        <w:rPr>
          <w:spacing w:val="-2"/>
          <w:sz w:val="28"/>
        </w:rPr>
        <w:t>модели).</w:t>
      </w:r>
    </w:p>
    <w:p w:rsidR="00B72A0A" w:rsidRDefault="002C54CC">
      <w:pPr>
        <w:pStyle w:val="a4"/>
        <w:numPr>
          <w:ilvl w:val="0"/>
          <w:numId w:val="97"/>
        </w:numPr>
        <w:tabs>
          <w:tab w:val="left" w:pos="1573"/>
        </w:tabs>
        <w:spacing w:line="322" w:lineRule="exact"/>
        <w:ind w:left="1573" w:hanging="835"/>
        <w:rPr>
          <w:sz w:val="28"/>
        </w:rPr>
      </w:pPr>
      <w:r>
        <w:rPr>
          <w:sz w:val="28"/>
        </w:rPr>
        <w:t>Наблюдение</w:t>
      </w:r>
      <w:r>
        <w:rPr>
          <w:spacing w:val="-7"/>
          <w:sz w:val="28"/>
        </w:rPr>
        <w:t xml:space="preserve"> </w:t>
      </w:r>
      <w:r>
        <w:rPr>
          <w:sz w:val="28"/>
        </w:rPr>
        <w:t>зависимости</w:t>
      </w:r>
      <w:r>
        <w:rPr>
          <w:spacing w:val="-6"/>
          <w:sz w:val="28"/>
        </w:rPr>
        <w:t xml:space="preserve"> </w:t>
      </w:r>
      <w:r>
        <w:rPr>
          <w:sz w:val="28"/>
        </w:rPr>
        <w:t>высоты</w:t>
      </w:r>
      <w:r>
        <w:rPr>
          <w:spacing w:val="-7"/>
          <w:sz w:val="28"/>
        </w:rPr>
        <w:t xml:space="preserve"> </w:t>
      </w:r>
      <w:r>
        <w:rPr>
          <w:sz w:val="28"/>
        </w:rPr>
        <w:t>звука</w:t>
      </w:r>
      <w:r>
        <w:rPr>
          <w:spacing w:val="-8"/>
          <w:sz w:val="28"/>
        </w:rPr>
        <w:t xml:space="preserve"> </w:t>
      </w:r>
      <w:r>
        <w:rPr>
          <w:sz w:val="28"/>
        </w:rPr>
        <w:t>от</w:t>
      </w:r>
      <w:r>
        <w:rPr>
          <w:spacing w:val="-6"/>
          <w:sz w:val="28"/>
        </w:rPr>
        <w:t xml:space="preserve"> </w:t>
      </w:r>
      <w:r>
        <w:rPr>
          <w:spacing w:val="-2"/>
          <w:sz w:val="28"/>
        </w:rPr>
        <w:t>частоты.</w:t>
      </w:r>
    </w:p>
    <w:p w:rsidR="00B72A0A" w:rsidRDefault="002C54CC">
      <w:pPr>
        <w:pStyle w:val="a4"/>
        <w:numPr>
          <w:ilvl w:val="0"/>
          <w:numId w:val="97"/>
        </w:numPr>
        <w:tabs>
          <w:tab w:val="left" w:pos="841"/>
          <w:tab w:val="left" w:pos="1573"/>
        </w:tabs>
        <w:ind w:left="841" w:right="5840" w:hanging="104"/>
        <w:rPr>
          <w:sz w:val="28"/>
        </w:rPr>
      </w:pPr>
      <w:r>
        <w:rPr>
          <w:sz w:val="28"/>
        </w:rPr>
        <w:t>Акустический резонанс. Лабораторные</w:t>
      </w:r>
      <w:r>
        <w:rPr>
          <w:spacing w:val="-10"/>
          <w:sz w:val="28"/>
        </w:rPr>
        <w:t xml:space="preserve"> </w:t>
      </w:r>
      <w:r>
        <w:rPr>
          <w:sz w:val="28"/>
        </w:rPr>
        <w:t>работы</w:t>
      </w:r>
      <w:r>
        <w:rPr>
          <w:spacing w:val="-10"/>
          <w:sz w:val="28"/>
        </w:rPr>
        <w:t xml:space="preserve"> </w:t>
      </w:r>
      <w:r>
        <w:rPr>
          <w:sz w:val="28"/>
        </w:rPr>
        <w:t>и</w:t>
      </w:r>
      <w:r>
        <w:rPr>
          <w:spacing w:val="-13"/>
          <w:sz w:val="28"/>
        </w:rPr>
        <w:t xml:space="preserve"> </w:t>
      </w:r>
      <w:r>
        <w:rPr>
          <w:sz w:val="28"/>
        </w:rPr>
        <w:t>опыты.</w:t>
      </w:r>
    </w:p>
    <w:p w:rsidR="00B72A0A" w:rsidRDefault="002C54CC">
      <w:pPr>
        <w:pStyle w:val="a4"/>
        <w:numPr>
          <w:ilvl w:val="0"/>
          <w:numId w:val="96"/>
        </w:numPr>
        <w:tabs>
          <w:tab w:val="left" w:pos="1573"/>
        </w:tabs>
        <w:spacing w:line="322" w:lineRule="exact"/>
        <w:ind w:hanging="835"/>
        <w:rPr>
          <w:sz w:val="28"/>
        </w:rPr>
      </w:pPr>
      <w:r>
        <w:rPr>
          <w:sz w:val="28"/>
        </w:rPr>
        <w:t>Определение</w:t>
      </w:r>
      <w:r>
        <w:rPr>
          <w:spacing w:val="-10"/>
          <w:sz w:val="28"/>
        </w:rPr>
        <w:t xml:space="preserve"> </w:t>
      </w:r>
      <w:r>
        <w:rPr>
          <w:sz w:val="28"/>
        </w:rPr>
        <w:t>частоты</w:t>
      </w:r>
      <w:r>
        <w:rPr>
          <w:spacing w:val="-6"/>
          <w:sz w:val="28"/>
        </w:rPr>
        <w:t xml:space="preserve"> </w:t>
      </w:r>
      <w:r>
        <w:rPr>
          <w:sz w:val="28"/>
        </w:rPr>
        <w:t>и</w:t>
      </w:r>
      <w:r>
        <w:rPr>
          <w:spacing w:val="-6"/>
          <w:sz w:val="28"/>
        </w:rPr>
        <w:t xml:space="preserve"> </w:t>
      </w:r>
      <w:r>
        <w:rPr>
          <w:sz w:val="28"/>
        </w:rPr>
        <w:t>периода</w:t>
      </w:r>
      <w:r>
        <w:rPr>
          <w:spacing w:val="-7"/>
          <w:sz w:val="28"/>
        </w:rPr>
        <w:t xml:space="preserve"> </w:t>
      </w:r>
      <w:r>
        <w:rPr>
          <w:sz w:val="28"/>
        </w:rPr>
        <w:t>колебаний</w:t>
      </w:r>
      <w:r>
        <w:rPr>
          <w:spacing w:val="-6"/>
          <w:sz w:val="28"/>
        </w:rPr>
        <w:t xml:space="preserve"> </w:t>
      </w:r>
      <w:r>
        <w:rPr>
          <w:sz w:val="28"/>
        </w:rPr>
        <w:t>математического</w:t>
      </w:r>
      <w:r>
        <w:rPr>
          <w:spacing w:val="-5"/>
          <w:sz w:val="28"/>
        </w:rPr>
        <w:t xml:space="preserve"> </w:t>
      </w:r>
      <w:r>
        <w:rPr>
          <w:spacing w:val="-2"/>
          <w:sz w:val="28"/>
        </w:rPr>
        <w:t>маятника.</w:t>
      </w:r>
    </w:p>
    <w:p w:rsidR="00B72A0A" w:rsidRDefault="002C54CC">
      <w:pPr>
        <w:pStyle w:val="a4"/>
        <w:numPr>
          <w:ilvl w:val="0"/>
          <w:numId w:val="96"/>
        </w:numPr>
        <w:tabs>
          <w:tab w:val="left" w:pos="1573"/>
        </w:tabs>
        <w:ind w:hanging="835"/>
        <w:rPr>
          <w:sz w:val="28"/>
        </w:rPr>
      </w:pPr>
      <w:r>
        <w:rPr>
          <w:sz w:val="28"/>
        </w:rPr>
        <w:t>Определение</w:t>
      </w:r>
      <w:r>
        <w:rPr>
          <w:spacing w:val="-13"/>
          <w:sz w:val="28"/>
        </w:rPr>
        <w:t xml:space="preserve"> </w:t>
      </w:r>
      <w:r>
        <w:rPr>
          <w:sz w:val="28"/>
        </w:rPr>
        <w:t>частоты</w:t>
      </w:r>
      <w:r>
        <w:rPr>
          <w:spacing w:val="-7"/>
          <w:sz w:val="28"/>
        </w:rPr>
        <w:t xml:space="preserve"> </w:t>
      </w:r>
      <w:r>
        <w:rPr>
          <w:sz w:val="28"/>
        </w:rPr>
        <w:t>и</w:t>
      </w:r>
      <w:r>
        <w:rPr>
          <w:spacing w:val="-7"/>
          <w:sz w:val="28"/>
        </w:rPr>
        <w:t xml:space="preserve"> </w:t>
      </w:r>
      <w:r>
        <w:rPr>
          <w:sz w:val="28"/>
        </w:rPr>
        <w:t>периода</w:t>
      </w:r>
      <w:r>
        <w:rPr>
          <w:spacing w:val="-8"/>
          <w:sz w:val="28"/>
        </w:rPr>
        <w:t xml:space="preserve"> </w:t>
      </w:r>
      <w:r>
        <w:rPr>
          <w:sz w:val="28"/>
        </w:rPr>
        <w:t>колебаний</w:t>
      </w:r>
      <w:r>
        <w:rPr>
          <w:spacing w:val="-7"/>
          <w:sz w:val="28"/>
        </w:rPr>
        <w:t xml:space="preserve"> </w:t>
      </w:r>
      <w:r>
        <w:rPr>
          <w:sz w:val="28"/>
        </w:rPr>
        <w:t>пружинного</w:t>
      </w:r>
      <w:r>
        <w:rPr>
          <w:spacing w:val="-6"/>
          <w:sz w:val="28"/>
        </w:rPr>
        <w:t xml:space="preserve"> </w:t>
      </w:r>
      <w:r>
        <w:rPr>
          <w:spacing w:val="-2"/>
          <w:sz w:val="28"/>
        </w:rPr>
        <w:t>маятника.</w:t>
      </w:r>
    </w:p>
    <w:p w:rsidR="00B72A0A" w:rsidRDefault="002C54CC">
      <w:pPr>
        <w:pStyle w:val="a4"/>
        <w:numPr>
          <w:ilvl w:val="0"/>
          <w:numId w:val="96"/>
        </w:numPr>
        <w:tabs>
          <w:tab w:val="left" w:pos="1642"/>
        </w:tabs>
        <w:spacing w:before="2"/>
        <w:ind w:left="132" w:right="151" w:firstLine="605"/>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периода</w:t>
      </w:r>
      <w:r>
        <w:rPr>
          <w:spacing w:val="40"/>
          <w:sz w:val="28"/>
        </w:rPr>
        <w:t xml:space="preserve"> </w:t>
      </w:r>
      <w:r>
        <w:rPr>
          <w:sz w:val="28"/>
        </w:rPr>
        <w:t>колебаний</w:t>
      </w:r>
      <w:r>
        <w:rPr>
          <w:spacing w:val="40"/>
          <w:sz w:val="28"/>
        </w:rPr>
        <w:t xml:space="preserve"> </w:t>
      </w:r>
      <w:r>
        <w:rPr>
          <w:sz w:val="28"/>
        </w:rPr>
        <w:t>подвешенного</w:t>
      </w:r>
      <w:r>
        <w:rPr>
          <w:spacing w:val="40"/>
          <w:sz w:val="28"/>
        </w:rPr>
        <w:t xml:space="preserve"> </w:t>
      </w:r>
      <w:r>
        <w:rPr>
          <w:sz w:val="28"/>
        </w:rPr>
        <w:t>к</w:t>
      </w:r>
      <w:r>
        <w:rPr>
          <w:spacing w:val="40"/>
          <w:sz w:val="28"/>
        </w:rPr>
        <w:t xml:space="preserve"> </w:t>
      </w:r>
      <w:r>
        <w:rPr>
          <w:sz w:val="28"/>
        </w:rPr>
        <w:t>нити груза от длины нити.</w:t>
      </w:r>
    </w:p>
    <w:p w:rsidR="00B72A0A" w:rsidRDefault="002C54CC">
      <w:pPr>
        <w:pStyle w:val="a4"/>
        <w:numPr>
          <w:ilvl w:val="0"/>
          <w:numId w:val="96"/>
        </w:numPr>
        <w:tabs>
          <w:tab w:val="left" w:pos="1573"/>
        </w:tabs>
        <w:ind w:left="132" w:right="152" w:firstLine="605"/>
        <w:rPr>
          <w:sz w:val="28"/>
        </w:rPr>
      </w:pPr>
      <w:r>
        <w:rPr>
          <w:sz w:val="28"/>
        </w:rPr>
        <w:t>Исследование зависимости периода колебаний пружинного маятника от массы груза.</w:t>
      </w:r>
    </w:p>
    <w:p w:rsidR="00B72A0A" w:rsidRDefault="002C54CC">
      <w:pPr>
        <w:pStyle w:val="a4"/>
        <w:numPr>
          <w:ilvl w:val="0"/>
          <w:numId w:val="96"/>
        </w:numPr>
        <w:tabs>
          <w:tab w:val="left" w:pos="1573"/>
        </w:tabs>
        <w:ind w:left="132" w:right="151" w:firstLine="605"/>
        <w:rPr>
          <w:sz w:val="28"/>
        </w:rPr>
      </w:pPr>
      <w:r>
        <w:rPr>
          <w:sz w:val="28"/>
        </w:rPr>
        <w:t>Проверка</w:t>
      </w:r>
      <w:r>
        <w:rPr>
          <w:spacing w:val="-17"/>
          <w:sz w:val="28"/>
        </w:rPr>
        <w:t xml:space="preserve"> </w:t>
      </w:r>
      <w:r>
        <w:rPr>
          <w:sz w:val="28"/>
        </w:rPr>
        <w:t>независимости</w:t>
      </w:r>
      <w:r>
        <w:rPr>
          <w:spacing w:val="-17"/>
          <w:sz w:val="28"/>
        </w:rPr>
        <w:t xml:space="preserve"> </w:t>
      </w:r>
      <w:r>
        <w:rPr>
          <w:sz w:val="28"/>
        </w:rPr>
        <w:t>периода</w:t>
      </w:r>
      <w:r>
        <w:rPr>
          <w:spacing w:val="-15"/>
          <w:sz w:val="28"/>
        </w:rPr>
        <w:t xml:space="preserve"> </w:t>
      </w:r>
      <w:r>
        <w:rPr>
          <w:sz w:val="28"/>
        </w:rPr>
        <w:t>колебаний</w:t>
      </w:r>
      <w:r>
        <w:rPr>
          <w:spacing w:val="-15"/>
          <w:sz w:val="28"/>
        </w:rPr>
        <w:t xml:space="preserve"> </w:t>
      </w:r>
      <w:r>
        <w:rPr>
          <w:sz w:val="28"/>
        </w:rPr>
        <w:t>груза,</w:t>
      </w:r>
      <w:r>
        <w:rPr>
          <w:spacing w:val="-18"/>
          <w:sz w:val="28"/>
        </w:rPr>
        <w:t xml:space="preserve"> </w:t>
      </w:r>
      <w:r>
        <w:rPr>
          <w:sz w:val="28"/>
        </w:rPr>
        <w:t>подвешенного</w:t>
      </w:r>
      <w:r>
        <w:rPr>
          <w:spacing w:val="-14"/>
          <w:sz w:val="28"/>
        </w:rPr>
        <w:t xml:space="preserve"> </w:t>
      </w:r>
      <w:r>
        <w:rPr>
          <w:sz w:val="28"/>
        </w:rPr>
        <w:t>к</w:t>
      </w:r>
      <w:r>
        <w:rPr>
          <w:spacing w:val="-18"/>
          <w:sz w:val="28"/>
        </w:rPr>
        <w:t xml:space="preserve"> </w:t>
      </w:r>
      <w:r>
        <w:rPr>
          <w:sz w:val="28"/>
        </w:rPr>
        <w:t>нити, от массы груза.</w:t>
      </w:r>
    </w:p>
    <w:p w:rsidR="00B72A0A" w:rsidRDefault="002C54CC">
      <w:pPr>
        <w:pStyle w:val="a4"/>
        <w:numPr>
          <w:ilvl w:val="0"/>
          <w:numId w:val="96"/>
        </w:numPr>
        <w:tabs>
          <w:tab w:val="left" w:pos="1573"/>
        </w:tabs>
        <w:spacing w:line="242" w:lineRule="auto"/>
        <w:ind w:left="132" w:right="153" w:firstLine="605"/>
        <w:rPr>
          <w:sz w:val="28"/>
        </w:rPr>
      </w:pPr>
      <w:r>
        <w:rPr>
          <w:sz w:val="28"/>
        </w:rPr>
        <w:t>Опыты, демонстрирующие зависимость периода колебаний пружинного маятника от массы груза и жесткости пружины.</w:t>
      </w:r>
    </w:p>
    <w:p w:rsidR="00B72A0A" w:rsidRDefault="002C54CC">
      <w:pPr>
        <w:pStyle w:val="a4"/>
        <w:numPr>
          <w:ilvl w:val="0"/>
          <w:numId w:val="96"/>
        </w:numPr>
        <w:tabs>
          <w:tab w:val="left" w:pos="1573"/>
        </w:tabs>
        <w:spacing w:line="317" w:lineRule="exact"/>
        <w:ind w:hanging="835"/>
        <w:rPr>
          <w:sz w:val="28"/>
        </w:rPr>
      </w:pPr>
      <w:r>
        <w:rPr>
          <w:sz w:val="28"/>
        </w:rPr>
        <w:t>Измерение</w:t>
      </w:r>
      <w:r>
        <w:rPr>
          <w:spacing w:val="-11"/>
          <w:sz w:val="28"/>
        </w:rPr>
        <w:t xml:space="preserve"> </w:t>
      </w:r>
      <w:r>
        <w:rPr>
          <w:sz w:val="28"/>
        </w:rPr>
        <w:t>ускорения</w:t>
      </w:r>
      <w:r>
        <w:rPr>
          <w:spacing w:val="-9"/>
          <w:sz w:val="28"/>
        </w:rPr>
        <w:t xml:space="preserve"> </w:t>
      </w:r>
      <w:r>
        <w:rPr>
          <w:sz w:val="28"/>
        </w:rPr>
        <w:t>свободного</w:t>
      </w:r>
      <w:r>
        <w:rPr>
          <w:spacing w:val="-9"/>
          <w:sz w:val="28"/>
        </w:rPr>
        <w:t xml:space="preserve"> </w:t>
      </w:r>
      <w:r>
        <w:rPr>
          <w:spacing w:val="-2"/>
          <w:sz w:val="28"/>
        </w:rPr>
        <w:t>падения.</w:t>
      </w:r>
    </w:p>
    <w:p w:rsidR="00B72A0A" w:rsidRDefault="002C54CC">
      <w:pPr>
        <w:pStyle w:val="1"/>
      </w:pPr>
      <w:r>
        <w:t>Раздел</w:t>
      </w:r>
      <w:r>
        <w:rPr>
          <w:spacing w:val="-9"/>
        </w:rPr>
        <w:t xml:space="preserve"> </w:t>
      </w:r>
      <w:r>
        <w:t>10.</w:t>
      </w:r>
      <w:r>
        <w:rPr>
          <w:spacing w:val="-6"/>
        </w:rPr>
        <w:t xml:space="preserve"> </w:t>
      </w:r>
      <w:r>
        <w:t>Электромагнитное</w:t>
      </w:r>
      <w:r>
        <w:rPr>
          <w:spacing w:val="-6"/>
        </w:rPr>
        <w:t xml:space="preserve"> </w:t>
      </w:r>
      <w:r>
        <w:t>поле</w:t>
      </w:r>
      <w:r>
        <w:rPr>
          <w:spacing w:val="-6"/>
        </w:rPr>
        <w:t xml:space="preserve"> </w:t>
      </w:r>
      <w:r>
        <w:t>и</w:t>
      </w:r>
      <w:r>
        <w:rPr>
          <w:spacing w:val="-8"/>
        </w:rPr>
        <w:t xml:space="preserve"> </w:t>
      </w:r>
      <w:r>
        <w:t>электромагнитные</w:t>
      </w:r>
      <w:r>
        <w:rPr>
          <w:spacing w:val="-8"/>
        </w:rPr>
        <w:t xml:space="preserve"> </w:t>
      </w:r>
      <w:r>
        <w:rPr>
          <w:spacing w:val="-2"/>
        </w:rPr>
        <w:t>волны.</w:t>
      </w:r>
    </w:p>
    <w:p w:rsidR="00B72A0A" w:rsidRDefault="002C54CC">
      <w:pPr>
        <w:pStyle w:val="a3"/>
        <w:ind w:right="150"/>
      </w:pPr>
      <w: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Электромагнитная природа света. Скорость света. Волновые свойства света.</w:t>
      </w:r>
    </w:p>
    <w:p w:rsidR="00B72A0A" w:rsidRDefault="002C54CC">
      <w:pPr>
        <w:pStyle w:val="a3"/>
        <w:spacing w:line="322" w:lineRule="exact"/>
        <w:ind w:left="841" w:firstLine="0"/>
        <w:jc w:val="left"/>
      </w:pPr>
      <w:r>
        <w:rPr>
          <w:spacing w:val="-2"/>
        </w:rPr>
        <w:t>Демонстрации.</w:t>
      </w:r>
    </w:p>
    <w:p w:rsidR="00B72A0A" w:rsidRDefault="002C54CC">
      <w:pPr>
        <w:pStyle w:val="a4"/>
        <w:numPr>
          <w:ilvl w:val="0"/>
          <w:numId w:val="95"/>
        </w:numPr>
        <w:tabs>
          <w:tab w:val="left" w:pos="1573"/>
        </w:tabs>
        <w:spacing w:line="322" w:lineRule="exact"/>
        <w:ind w:hanging="835"/>
        <w:rPr>
          <w:sz w:val="28"/>
        </w:rPr>
      </w:pPr>
      <w:r>
        <w:rPr>
          <w:sz w:val="28"/>
        </w:rPr>
        <w:t>Свойства</w:t>
      </w:r>
      <w:r>
        <w:rPr>
          <w:spacing w:val="-10"/>
          <w:sz w:val="28"/>
        </w:rPr>
        <w:t xml:space="preserve"> </w:t>
      </w:r>
      <w:r>
        <w:rPr>
          <w:sz w:val="28"/>
        </w:rPr>
        <w:t>электромагнитных</w:t>
      </w:r>
      <w:r>
        <w:rPr>
          <w:spacing w:val="-7"/>
          <w:sz w:val="28"/>
        </w:rPr>
        <w:t xml:space="preserve"> </w:t>
      </w:r>
      <w:r>
        <w:rPr>
          <w:spacing w:val="-4"/>
          <w:sz w:val="28"/>
        </w:rPr>
        <w:t>волн.</w:t>
      </w:r>
    </w:p>
    <w:p w:rsidR="00B72A0A" w:rsidRDefault="002C54CC">
      <w:pPr>
        <w:pStyle w:val="a4"/>
        <w:numPr>
          <w:ilvl w:val="0"/>
          <w:numId w:val="95"/>
        </w:numPr>
        <w:tabs>
          <w:tab w:val="left" w:pos="841"/>
          <w:tab w:val="left" w:pos="1573"/>
        </w:tabs>
        <w:ind w:left="841" w:right="5822" w:hanging="104"/>
        <w:rPr>
          <w:sz w:val="28"/>
        </w:rPr>
      </w:pPr>
      <w:r>
        <w:rPr>
          <w:sz w:val="28"/>
        </w:rPr>
        <w:t>Волновые</w:t>
      </w:r>
      <w:r>
        <w:rPr>
          <w:spacing w:val="-16"/>
          <w:sz w:val="28"/>
        </w:rPr>
        <w:t xml:space="preserve"> </w:t>
      </w:r>
      <w:r>
        <w:rPr>
          <w:sz w:val="28"/>
        </w:rPr>
        <w:t>свойства</w:t>
      </w:r>
      <w:r>
        <w:rPr>
          <w:spacing w:val="-18"/>
          <w:sz w:val="28"/>
        </w:rPr>
        <w:t xml:space="preserve"> </w:t>
      </w:r>
      <w:r>
        <w:rPr>
          <w:sz w:val="28"/>
        </w:rPr>
        <w:t>света. Лабораторные</w:t>
      </w:r>
      <w:r>
        <w:rPr>
          <w:spacing w:val="-4"/>
          <w:sz w:val="28"/>
        </w:rPr>
        <w:t xml:space="preserve"> </w:t>
      </w:r>
      <w:r>
        <w:rPr>
          <w:sz w:val="28"/>
        </w:rPr>
        <w:t>работы</w:t>
      </w:r>
      <w:r>
        <w:rPr>
          <w:spacing w:val="-4"/>
          <w:sz w:val="28"/>
        </w:rPr>
        <w:t xml:space="preserve"> </w:t>
      </w:r>
      <w:r>
        <w:rPr>
          <w:sz w:val="28"/>
        </w:rPr>
        <w:t>и</w:t>
      </w:r>
      <w:r>
        <w:rPr>
          <w:spacing w:val="-7"/>
          <w:sz w:val="28"/>
        </w:rPr>
        <w:t xml:space="preserve"> </w:t>
      </w:r>
      <w:r>
        <w:rPr>
          <w:sz w:val="28"/>
        </w:rPr>
        <w:t>опыты.</w:t>
      </w:r>
    </w:p>
    <w:p w:rsidR="00B72A0A" w:rsidRDefault="002C54CC">
      <w:pPr>
        <w:pStyle w:val="a4"/>
        <w:numPr>
          <w:ilvl w:val="0"/>
          <w:numId w:val="94"/>
        </w:numPr>
        <w:tabs>
          <w:tab w:val="left" w:pos="1571"/>
        </w:tabs>
        <w:ind w:right="152" w:firstLine="605"/>
        <w:jc w:val="both"/>
        <w:rPr>
          <w:sz w:val="28"/>
        </w:rPr>
      </w:pPr>
      <w:r>
        <w:rPr>
          <w:sz w:val="28"/>
        </w:rPr>
        <w:t xml:space="preserve">Изучение свойств электромагнитных волн с помощью мобильного </w:t>
      </w:r>
      <w:r>
        <w:rPr>
          <w:spacing w:val="-2"/>
          <w:sz w:val="28"/>
        </w:rPr>
        <w:t>телефона.</w:t>
      </w:r>
    </w:p>
    <w:p w:rsidR="00B72A0A" w:rsidRDefault="002C54CC">
      <w:pPr>
        <w:pStyle w:val="1"/>
      </w:pPr>
      <w:r>
        <w:t>Раздел</w:t>
      </w:r>
      <w:r>
        <w:rPr>
          <w:spacing w:val="-8"/>
        </w:rPr>
        <w:t xml:space="preserve"> </w:t>
      </w:r>
      <w:r>
        <w:t>11.</w:t>
      </w:r>
      <w:r>
        <w:rPr>
          <w:spacing w:val="-7"/>
        </w:rPr>
        <w:t xml:space="preserve"> </w:t>
      </w:r>
      <w:r>
        <w:t>Световые</w:t>
      </w:r>
      <w:r>
        <w:rPr>
          <w:spacing w:val="-2"/>
        </w:rPr>
        <w:t xml:space="preserve"> явления.</w:t>
      </w:r>
    </w:p>
    <w:p w:rsidR="00B72A0A" w:rsidRDefault="002C54CC">
      <w:pPr>
        <w:pStyle w:val="a3"/>
        <w:ind w:right="149"/>
      </w:pPr>
      <w:r>
        <w:t>Лучевая модель света. Источники света. Прямолинейное распространение света.</w:t>
      </w:r>
      <w:r>
        <w:rPr>
          <w:spacing w:val="-12"/>
        </w:rPr>
        <w:t xml:space="preserve"> </w:t>
      </w:r>
      <w:r>
        <w:t>Затмения</w:t>
      </w:r>
      <w:r>
        <w:rPr>
          <w:spacing w:val="-11"/>
        </w:rPr>
        <w:t xml:space="preserve"> </w:t>
      </w:r>
      <w:r>
        <w:t>Солнца</w:t>
      </w:r>
      <w:r>
        <w:rPr>
          <w:spacing w:val="-13"/>
        </w:rPr>
        <w:t xml:space="preserve"> </w:t>
      </w:r>
      <w:r>
        <w:t>и</w:t>
      </w:r>
      <w:r>
        <w:rPr>
          <w:spacing w:val="-11"/>
        </w:rPr>
        <w:t xml:space="preserve"> </w:t>
      </w:r>
      <w:r>
        <w:t>Луны.</w:t>
      </w:r>
      <w:r>
        <w:rPr>
          <w:spacing w:val="-12"/>
        </w:rPr>
        <w:t xml:space="preserve"> </w:t>
      </w:r>
      <w:r>
        <w:t>Отражение</w:t>
      </w:r>
      <w:r>
        <w:rPr>
          <w:spacing w:val="-11"/>
        </w:rPr>
        <w:t xml:space="preserve"> </w:t>
      </w:r>
      <w:r>
        <w:t>света.</w:t>
      </w:r>
      <w:r>
        <w:rPr>
          <w:spacing w:val="-11"/>
        </w:rPr>
        <w:t xml:space="preserve"> </w:t>
      </w:r>
      <w:r>
        <w:t>Плоское</w:t>
      </w:r>
      <w:r>
        <w:rPr>
          <w:spacing w:val="-11"/>
        </w:rPr>
        <w:t xml:space="preserve"> </w:t>
      </w:r>
      <w:r>
        <w:t>зеркало.</w:t>
      </w:r>
      <w:r>
        <w:rPr>
          <w:spacing w:val="-12"/>
        </w:rPr>
        <w:t xml:space="preserve"> </w:t>
      </w:r>
      <w:r>
        <w:t>Закон</w:t>
      </w:r>
      <w:r>
        <w:rPr>
          <w:spacing w:val="-11"/>
        </w:rPr>
        <w:t xml:space="preserve"> </w:t>
      </w:r>
      <w:r>
        <w:t xml:space="preserve">отражения </w:t>
      </w:r>
      <w:r>
        <w:rPr>
          <w:spacing w:val="-2"/>
        </w:rPr>
        <w:t>света.</w:t>
      </w:r>
    </w:p>
    <w:p w:rsidR="00B72A0A" w:rsidRDefault="002C54CC">
      <w:pPr>
        <w:pStyle w:val="a3"/>
        <w:jc w:val="left"/>
      </w:pPr>
      <w: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B72A0A" w:rsidRDefault="002C54CC">
      <w:pPr>
        <w:pStyle w:val="a3"/>
        <w:jc w:val="left"/>
      </w:pPr>
      <w:r>
        <w:t>Линза.</w:t>
      </w:r>
      <w:r>
        <w:rPr>
          <w:spacing w:val="35"/>
        </w:rPr>
        <w:t xml:space="preserve"> </w:t>
      </w:r>
      <w:r>
        <w:t>Ход</w:t>
      </w:r>
      <w:r>
        <w:rPr>
          <w:spacing w:val="40"/>
        </w:rPr>
        <w:t xml:space="preserve"> </w:t>
      </w:r>
      <w:r>
        <w:t>лучей</w:t>
      </w:r>
      <w:r>
        <w:rPr>
          <w:spacing w:val="40"/>
        </w:rPr>
        <w:t xml:space="preserve"> </w:t>
      </w:r>
      <w:r>
        <w:t>в</w:t>
      </w:r>
      <w:r>
        <w:rPr>
          <w:spacing w:val="36"/>
        </w:rPr>
        <w:t xml:space="preserve"> </w:t>
      </w:r>
      <w:r>
        <w:t>линзе.</w:t>
      </w:r>
      <w:r>
        <w:rPr>
          <w:spacing w:val="38"/>
        </w:rPr>
        <w:t xml:space="preserve"> </w:t>
      </w:r>
      <w:r>
        <w:t>Оптическая</w:t>
      </w:r>
      <w:r>
        <w:rPr>
          <w:spacing w:val="38"/>
        </w:rPr>
        <w:t xml:space="preserve"> </w:t>
      </w:r>
      <w:r>
        <w:t>система</w:t>
      </w:r>
      <w:r>
        <w:rPr>
          <w:spacing w:val="39"/>
        </w:rPr>
        <w:t xml:space="preserve"> </w:t>
      </w:r>
      <w:r>
        <w:t>фотоаппарата,</w:t>
      </w:r>
      <w:r>
        <w:rPr>
          <w:spacing w:val="38"/>
        </w:rPr>
        <w:t xml:space="preserve"> </w:t>
      </w:r>
      <w:r>
        <w:t>микроскопа</w:t>
      </w:r>
      <w:r>
        <w:rPr>
          <w:spacing w:val="37"/>
        </w:rPr>
        <w:t xml:space="preserve"> </w:t>
      </w:r>
      <w:r>
        <w:t>и телескопа. (МС) Глаз как оптическая система. Близорукость и дальнозоркость.</w:t>
      </w:r>
    </w:p>
    <w:p w:rsidR="00B72A0A" w:rsidRDefault="002C54CC">
      <w:pPr>
        <w:pStyle w:val="a3"/>
        <w:jc w:val="left"/>
      </w:pPr>
      <w:r>
        <w:t>Разложение белого света в спектр. Опыты Ньютона Сложение спектральных</w:t>
      </w:r>
      <w:r>
        <w:rPr>
          <w:spacing w:val="40"/>
        </w:rPr>
        <w:t xml:space="preserve"> </w:t>
      </w:r>
      <w:r>
        <w:t>цветов. Дисперсия света.</w:t>
      </w:r>
    </w:p>
    <w:p w:rsidR="00B72A0A" w:rsidRDefault="002C54CC">
      <w:pPr>
        <w:pStyle w:val="a3"/>
        <w:spacing w:line="321" w:lineRule="exact"/>
        <w:ind w:left="841" w:firstLine="0"/>
        <w:jc w:val="left"/>
      </w:pPr>
      <w:r>
        <w:rPr>
          <w:spacing w:val="-2"/>
        </w:rPr>
        <w:t>Демонстрации.</w:t>
      </w:r>
    </w:p>
    <w:p w:rsidR="00B72A0A" w:rsidRDefault="002C54CC">
      <w:pPr>
        <w:pStyle w:val="a4"/>
        <w:numPr>
          <w:ilvl w:val="0"/>
          <w:numId w:val="93"/>
        </w:numPr>
        <w:tabs>
          <w:tab w:val="left" w:pos="1573"/>
        </w:tabs>
        <w:ind w:hanging="835"/>
        <w:jc w:val="left"/>
        <w:rPr>
          <w:sz w:val="28"/>
        </w:rPr>
      </w:pPr>
      <w:r>
        <w:rPr>
          <w:sz w:val="28"/>
        </w:rPr>
        <w:t>Прямолинейное</w:t>
      </w:r>
      <w:r>
        <w:rPr>
          <w:spacing w:val="-17"/>
          <w:sz w:val="28"/>
        </w:rPr>
        <w:t xml:space="preserve"> </w:t>
      </w:r>
      <w:r>
        <w:rPr>
          <w:sz w:val="28"/>
        </w:rPr>
        <w:t>распространение</w:t>
      </w:r>
      <w:r>
        <w:rPr>
          <w:spacing w:val="-14"/>
          <w:sz w:val="28"/>
        </w:rPr>
        <w:t xml:space="preserve"> </w:t>
      </w:r>
      <w:r>
        <w:rPr>
          <w:spacing w:val="-2"/>
          <w:sz w:val="28"/>
        </w:rPr>
        <w:t>света.</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93"/>
        </w:numPr>
        <w:tabs>
          <w:tab w:val="left" w:pos="1573"/>
        </w:tabs>
        <w:spacing w:before="74"/>
        <w:ind w:hanging="835"/>
        <w:jc w:val="left"/>
        <w:rPr>
          <w:sz w:val="28"/>
        </w:rPr>
      </w:pPr>
      <w:r>
        <w:rPr>
          <w:sz w:val="28"/>
        </w:rPr>
        <w:t>Отражение</w:t>
      </w:r>
      <w:r>
        <w:rPr>
          <w:spacing w:val="-8"/>
          <w:sz w:val="28"/>
        </w:rPr>
        <w:t xml:space="preserve"> </w:t>
      </w:r>
      <w:r>
        <w:rPr>
          <w:spacing w:val="-2"/>
          <w:sz w:val="28"/>
        </w:rPr>
        <w:t>света.</w:t>
      </w:r>
    </w:p>
    <w:p w:rsidR="00B72A0A" w:rsidRDefault="002C54CC">
      <w:pPr>
        <w:pStyle w:val="a4"/>
        <w:numPr>
          <w:ilvl w:val="0"/>
          <w:numId w:val="93"/>
        </w:numPr>
        <w:tabs>
          <w:tab w:val="left" w:pos="1573"/>
        </w:tabs>
        <w:spacing w:before="3" w:line="322" w:lineRule="exact"/>
        <w:ind w:hanging="835"/>
        <w:jc w:val="left"/>
        <w:rPr>
          <w:sz w:val="28"/>
        </w:rPr>
      </w:pPr>
      <w:r>
        <w:rPr>
          <w:sz w:val="28"/>
        </w:rPr>
        <w:t>Получение</w:t>
      </w:r>
      <w:r>
        <w:rPr>
          <w:spacing w:val="-7"/>
          <w:sz w:val="28"/>
        </w:rPr>
        <w:t xml:space="preserve"> </w:t>
      </w:r>
      <w:r>
        <w:rPr>
          <w:sz w:val="28"/>
        </w:rPr>
        <w:t>изображений</w:t>
      </w:r>
      <w:r>
        <w:rPr>
          <w:spacing w:val="-6"/>
          <w:sz w:val="28"/>
        </w:rPr>
        <w:t xml:space="preserve"> </w:t>
      </w:r>
      <w:r>
        <w:rPr>
          <w:sz w:val="28"/>
        </w:rPr>
        <w:t>в</w:t>
      </w:r>
      <w:r>
        <w:rPr>
          <w:spacing w:val="-7"/>
          <w:sz w:val="28"/>
        </w:rPr>
        <w:t xml:space="preserve"> </w:t>
      </w:r>
      <w:r>
        <w:rPr>
          <w:sz w:val="28"/>
        </w:rPr>
        <w:t>плоском,</w:t>
      </w:r>
      <w:r>
        <w:rPr>
          <w:spacing w:val="-7"/>
          <w:sz w:val="28"/>
        </w:rPr>
        <w:t xml:space="preserve"> </w:t>
      </w:r>
      <w:r>
        <w:rPr>
          <w:sz w:val="28"/>
        </w:rPr>
        <w:t>вогнутом</w:t>
      </w:r>
      <w:r>
        <w:rPr>
          <w:spacing w:val="-6"/>
          <w:sz w:val="28"/>
        </w:rPr>
        <w:t xml:space="preserve"> </w:t>
      </w:r>
      <w:r>
        <w:rPr>
          <w:sz w:val="28"/>
        </w:rPr>
        <w:t>и</w:t>
      </w:r>
      <w:r>
        <w:rPr>
          <w:spacing w:val="-6"/>
          <w:sz w:val="28"/>
        </w:rPr>
        <w:t xml:space="preserve"> </w:t>
      </w:r>
      <w:r>
        <w:rPr>
          <w:sz w:val="28"/>
        </w:rPr>
        <w:t>выпуклом</w:t>
      </w:r>
      <w:r>
        <w:rPr>
          <w:spacing w:val="-6"/>
          <w:sz w:val="28"/>
        </w:rPr>
        <w:t xml:space="preserve"> </w:t>
      </w:r>
      <w:r>
        <w:rPr>
          <w:spacing w:val="-2"/>
          <w:sz w:val="28"/>
        </w:rPr>
        <w:t>зеркалах.</w:t>
      </w:r>
    </w:p>
    <w:p w:rsidR="00B72A0A" w:rsidRDefault="002C54CC">
      <w:pPr>
        <w:pStyle w:val="a4"/>
        <w:numPr>
          <w:ilvl w:val="0"/>
          <w:numId w:val="93"/>
        </w:numPr>
        <w:tabs>
          <w:tab w:val="left" w:pos="1573"/>
        </w:tabs>
        <w:spacing w:line="322" w:lineRule="exact"/>
        <w:ind w:hanging="835"/>
        <w:jc w:val="left"/>
        <w:rPr>
          <w:sz w:val="28"/>
        </w:rPr>
      </w:pPr>
      <w:r>
        <w:rPr>
          <w:sz w:val="28"/>
        </w:rPr>
        <w:t>Преломление</w:t>
      </w:r>
      <w:r>
        <w:rPr>
          <w:spacing w:val="-7"/>
          <w:sz w:val="28"/>
        </w:rPr>
        <w:t xml:space="preserve"> </w:t>
      </w:r>
      <w:r>
        <w:rPr>
          <w:spacing w:val="-2"/>
          <w:sz w:val="28"/>
        </w:rPr>
        <w:t>света.</w:t>
      </w:r>
    </w:p>
    <w:p w:rsidR="00B72A0A" w:rsidRDefault="002C54CC">
      <w:pPr>
        <w:pStyle w:val="a4"/>
        <w:numPr>
          <w:ilvl w:val="0"/>
          <w:numId w:val="93"/>
        </w:numPr>
        <w:tabs>
          <w:tab w:val="left" w:pos="1573"/>
        </w:tabs>
        <w:spacing w:line="322" w:lineRule="exact"/>
        <w:ind w:hanging="835"/>
        <w:jc w:val="left"/>
        <w:rPr>
          <w:sz w:val="28"/>
        </w:rPr>
      </w:pPr>
      <w:r>
        <w:rPr>
          <w:sz w:val="28"/>
        </w:rPr>
        <w:t>Оптический</w:t>
      </w:r>
      <w:r>
        <w:rPr>
          <w:spacing w:val="-8"/>
          <w:sz w:val="28"/>
        </w:rPr>
        <w:t xml:space="preserve"> </w:t>
      </w:r>
      <w:r>
        <w:rPr>
          <w:spacing w:val="-2"/>
          <w:sz w:val="28"/>
        </w:rPr>
        <w:t>световод.</w:t>
      </w:r>
    </w:p>
    <w:p w:rsidR="00B72A0A" w:rsidRDefault="002C54CC">
      <w:pPr>
        <w:pStyle w:val="a4"/>
        <w:numPr>
          <w:ilvl w:val="0"/>
          <w:numId w:val="93"/>
        </w:numPr>
        <w:tabs>
          <w:tab w:val="left" w:pos="1573"/>
        </w:tabs>
        <w:spacing w:line="322" w:lineRule="exact"/>
        <w:ind w:hanging="835"/>
        <w:jc w:val="left"/>
        <w:rPr>
          <w:sz w:val="28"/>
        </w:rPr>
      </w:pPr>
      <w:r>
        <w:rPr>
          <w:sz w:val="28"/>
        </w:rPr>
        <w:t>Ход</w:t>
      </w:r>
      <w:r>
        <w:rPr>
          <w:spacing w:val="-5"/>
          <w:sz w:val="28"/>
        </w:rPr>
        <w:t xml:space="preserve"> </w:t>
      </w:r>
      <w:r>
        <w:rPr>
          <w:sz w:val="28"/>
        </w:rPr>
        <w:t>лучей</w:t>
      </w:r>
      <w:r>
        <w:rPr>
          <w:spacing w:val="-4"/>
          <w:sz w:val="28"/>
        </w:rPr>
        <w:t xml:space="preserve"> </w:t>
      </w:r>
      <w:r>
        <w:rPr>
          <w:sz w:val="28"/>
        </w:rPr>
        <w:t>в</w:t>
      </w:r>
      <w:r>
        <w:rPr>
          <w:spacing w:val="-6"/>
          <w:sz w:val="28"/>
        </w:rPr>
        <w:t xml:space="preserve"> </w:t>
      </w:r>
      <w:r>
        <w:rPr>
          <w:sz w:val="28"/>
        </w:rPr>
        <w:t>собирающей</w:t>
      </w:r>
      <w:r>
        <w:rPr>
          <w:spacing w:val="-5"/>
          <w:sz w:val="28"/>
        </w:rPr>
        <w:t xml:space="preserve"> </w:t>
      </w:r>
      <w:r>
        <w:rPr>
          <w:spacing w:val="-2"/>
          <w:sz w:val="28"/>
        </w:rPr>
        <w:t>линзе.</w:t>
      </w:r>
    </w:p>
    <w:p w:rsidR="00B72A0A" w:rsidRDefault="002C54CC">
      <w:pPr>
        <w:pStyle w:val="a4"/>
        <w:numPr>
          <w:ilvl w:val="0"/>
          <w:numId w:val="93"/>
        </w:numPr>
        <w:tabs>
          <w:tab w:val="left" w:pos="1573"/>
        </w:tabs>
        <w:spacing w:line="322" w:lineRule="exact"/>
        <w:ind w:hanging="835"/>
        <w:jc w:val="left"/>
        <w:rPr>
          <w:sz w:val="28"/>
        </w:rPr>
      </w:pPr>
      <w:r>
        <w:rPr>
          <w:sz w:val="28"/>
        </w:rPr>
        <w:t>Ход</w:t>
      </w:r>
      <w:r>
        <w:rPr>
          <w:spacing w:val="-4"/>
          <w:sz w:val="28"/>
        </w:rPr>
        <w:t xml:space="preserve"> </w:t>
      </w:r>
      <w:r>
        <w:rPr>
          <w:sz w:val="28"/>
        </w:rPr>
        <w:t>лучей</w:t>
      </w:r>
      <w:r>
        <w:rPr>
          <w:spacing w:val="-3"/>
          <w:sz w:val="28"/>
        </w:rPr>
        <w:t xml:space="preserve"> </w:t>
      </w:r>
      <w:r>
        <w:rPr>
          <w:sz w:val="28"/>
        </w:rPr>
        <w:t>в</w:t>
      </w:r>
      <w:r>
        <w:rPr>
          <w:spacing w:val="-8"/>
          <w:sz w:val="28"/>
        </w:rPr>
        <w:t xml:space="preserve"> </w:t>
      </w:r>
      <w:r>
        <w:rPr>
          <w:sz w:val="28"/>
        </w:rPr>
        <w:t>рассеивающей</w:t>
      </w:r>
      <w:r>
        <w:rPr>
          <w:spacing w:val="-3"/>
          <w:sz w:val="28"/>
        </w:rPr>
        <w:t xml:space="preserve"> </w:t>
      </w:r>
      <w:r>
        <w:rPr>
          <w:spacing w:val="-2"/>
          <w:sz w:val="28"/>
        </w:rPr>
        <w:t>линзе.</w:t>
      </w:r>
    </w:p>
    <w:p w:rsidR="00B72A0A" w:rsidRDefault="002C54CC">
      <w:pPr>
        <w:pStyle w:val="a4"/>
        <w:numPr>
          <w:ilvl w:val="0"/>
          <w:numId w:val="93"/>
        </w:numPr>
        <w:tabs>
          <w:tab w:val="left" w:pos="1573"/>
        </w:tabs>
        <w:ind w:hanging="835"/>
        <w:jc w:val="left"/>
        <w:rPr>
          <w:sz w:val="28"/>
        </w:rPr>
      </w:pPr>
      <w:r>
        <w:rPr>
          <w:sz w:val="28"/>
        </w:rPr>
        <w:t>Получение</w:t>
      </w:r>
      <w:r>
        <w:rPr>
          <w:spacing w:val="-8"/>
          <w:sz w:val="28"/>
        </w:rPr>
        <w:t xml:space="preserve"> </w:t>
      </w:r>
      <w:r>
        <w:rPr>
          <w:sz w:val="28"/>
        </w:rPr>
        <w:t>изображений</w:t>
      </w:r>
      <w:r>
        <w:rPr>
          <w:spacing w:val="-7"/>
          <w:sz w:val="28"/>
        </w:rPr>
        <w:t xml:space="preserve"> </w:t>
      </w:r>
      <w:r>
        <w:rPr>
          <w:sz w:val="28"/>
        </w:rPr>
        <w:t>с</w:t>
      </w:r>
      <w:r>
        <w:rPr>
          <w:spacing w:val="-8"/>
          <w:sz w:val="28"/>
        </w:rPr>
        <w:t xml:space="preserve"> </w:t>
      </w:r>
      <w:r>
        <w:rPr>
          <w:sz w:val="28"/>
        </w:rPr>
        <w:t>помощью</w:t>
      </w:r>
      <w:r>
        <w:rPr>
          <w:spacing w:val="-8"/>
          <w:sz w:val="28"/>
        </w:rPr>
        <w:t xml:space="preserve"> </w:t>
      </w:r>
      <w:r>
        <w:rPr>
          <w:spacing w:val="-2"/>
          <w:sz w:val="28"/>
        </w:rPr>
        <w:t>линз.</w:t>
      </w:r>
    </w:p>
    <w:p w:rsidR="00B72A0A" w:rsidRDefault="002C54CC">
      <w:pPr>
        <w:pStyle w:val="a4"/>
        <w:numPr>
          <w:ilvl w:val="0"/>
          <w:numId w:val="93"/>
        </w:numPr>
        <w:tabs>
          <w:tab w:val="left" w:pos="1573"/>
        </w:tabs>
        <w:spacing w:before="2" w:line="322" w:lineRule="exact"/>
        <w:ind w:hanging="835"/>
        <w:jc w:val="left"/>
        <w:rPr>
          <w:sz w:val="28"/>
        </w:rPr>
      </w:pPr>
      <w:r>
        <w:rPr>
          <w:sz w:val="28"/>
        </w:rPr>
        <w:t>Принцип</w:t>
      </w:r>
      <w:r>
        <w:rPr>
          <w:spacing w:val="-11"/>
          <w:sz w:val="28"/>
        </w:rPr>
        <w:t xml:space="preserve"> </w:t>
      </w:r>
      <w:r>
        <w:rPr>
          <w:sz w:val="28"/>
        </w:rPr>
        <w:t>действия</w:t>
      </w:r>
      <w:r>
        <w:rPr>
          <w:spacing w:val="-8"/>
          <w:sz w:val="28"/>
        </w:rPr>
        <w:t xml:space="preserve"> </w:t>
      </w:r>
      <w:r>
        <w:rPr>
          <w:sz w:val="28"/>
        </w:rPr>
        <w:t>фотоаппарата,</w:t>
      </w:r>
      <w:r>
        <w:rPr>
          <w:spacing w:val="-7"/>
          <w:sz w:val="28"/>
        </w:rPr>
        <w:t xml:space="preserve"> </w:t>
      </w:r>
      <w:r>
        <w:rPr>
          <w:sz w:val="28"/>
        </w:rPr>
        <w:t>микроскопа</w:t>
      </w:r>
      <w:r>
        <w:rPr>
          <w:spacing w:val="-6"/>
          <w:sz w:val="28"/>
        </w:rPr>
        <w:t xml:space="preserve"> </w:t>
      </w:r>
      <w:r>
        <w:rPr>
          <w:sz w:val="28"/>
        </w:rPr>
        <w:t>и</w:t>
      </w:r>
      <w:r>
        <w:rPr>
          <w:spacing w:val="-5"/>
          <w:sz w:val="28"/>
        </w:rPr>
        <w:t xml:space="preserve"> </w:t>
      </w:r>
      <w:r>
        <w:rPr>
          <w:spacing w:val="-2"/>
          <w:sz w:val="28"/>
        </w:rPr>
        <w:t>телескопа.</w:t>
      </w:r>
    </w:p>
    <w:p w:rsidR="00B72A0A" w:rsidRDefault="002C54CC">
      <w:pPr>
        <w:pStyle w:val="a4"/>
        <w:numPr>
          <w:ilvl w:val="0"/>
          <w:numId w:val="93"/>
        </w:numPr>
        <w:tabs>
          <w:tab w:val="left" w:pos="1573"/>
        </w:tabs>
        <w:spacing w:line="322" w:lineRule="exact"/>
        <w:ind w:hanging="907"/>
        <w:jc w:val="left"/>
        <w:rPr>
          <w:sz w:val="28"/>
        </w:rPr>
      </w:pPr>
      <w:r>
        <w:rPr>
          <w:sz w:val="28"/>
        </w:rPr>
        <w:t>Модель</w:t>
      </w:r>
      <w:r>
        <w:rPr>
          <w:spacing w:val="-8"/>
          <w:sz w:val="28"/>
        </w:rPr>
        <w:t xml:space="preserve"> </w:t>
      </w:r>
      <w:r>
        <w:rPr>
          <w:spacing w:val="-2"/>
          <w:sz w:val="28"/>
        </w:rPr>
        <w:t>глаза.</w:t>
      </w:r>
    </w:p>
    <w:p w:rsidR="00B72A0A" w:rsidRDefault="002C54CC">
      <w:pPr>
        <w:pStyle w:val="a4"/>
        <w:numPr>
          <w:ilvl w:val="0"/>
          <w:numId w:val="93"/>
        </w:numPr>
        <w:tabs>
          <w:tab w:val="left" w:pos="1573"/>
        </w:tabs>
        <w:spacing w:line="322" w:lineRule="exact"/>
        <w:ind w:hanging="907"/>
        <w:jc w:val="left"/>
        <w:rPr>
          <w:sz w:val="28"/>
        </w:rPr>
      </w:pPr>
      <w:r>
        <w:rPr>
          <w:sz w:val="28"/>
        </w:rPr>
        <w:t>Разложение</w:t>
      </w:r>
      <w:r>
        <w:rPr>
          <w:spacing w:val="-6"/>
          <w:sz w:val="28"/>
        </w:rPr>
        <w:t xml:space="preserve"> </w:t>
      </w:r>
      <w:r>
        <w:rPr>
          <w:sz w:val="28"/>
        </w:rPr>
        <w:t>белого</w:t>
      </w:r>
      <w:r>
        <w:rPr>
          <w:spacing w:val="-3"/>
          <w:sz w:val="28"/>
        </w:rPr>
        <w:t xml:space="preserve"> </w:t>
      </w:r>
      <w:r>
        <w:rPr>
          <w:sz w:val="28"/>
        </w:rPr>
        <w:t>света</w:t>
      </w:r>
      <w:r>
        <w:rPr>
          <w:spacing w:val="-4"/>
          <w:sz w:val="28"/>
        </w:rPr>
        <w:t xml:space="preserve"> </w:t>
      </w:r>
      <w:r>
        <w:rPr>
          <w:sz w:val="28"/>
        </w:rPr>
        <w:t>в</w:t>
      </w:r>
      <w:r>
        <w:rPr>
          <w:spacing w:val="-4"/>
          <w:sz w:val="28"/>
        </w:rPr>
        <w:t xml:space="preserve"> </w:t>
      </w:r>
      <w:r>
        <w:rPr>
          <w:spacing w:val="-2"/>
          <w:sz w:val="28"/>
        </w:rPr>
        <w:t>спектр.</w:t>
      </w:r>
    </w:p>
    <w:p w:rsidR="00B72A0A" w:rsidRDefault="002C54CC">
      <w:pPr>
        <w:pStyle w:val="a4"/>
        <w:numPr>
          <w:ilvl w:val="0"/>
          <w:numId w:val="93"/>
        </w:numPr>
        <w:tabs>
          <w:tab w:val="left" w:pos="841"/>
          <w:tab w:val="left" w:pos="1573"/>
        </w:tabs>
        <w:ind w:left="841" w:right="1721" w:hanging="176"/>
        <w:jc w:val="left"/>
        <w:rPr>
          <w:sz w:val="28"/>
        </w:rPr>
      </w:pPr>
      <w:r>
        <w:rPr>
          <w:sz w:val="28"/>
        </w:rPr>
        <w:t>Получение</w:t>
      </w:r>
      <w:r>
        <w:rPr>
          <w:spacing w:val="-6"/>
          <w:sz w:val="28"/>
        </w:rPr>
        <w:t xml:space="preserve"> </w:t>
      </w:r>
      <w:r>
        <w:rPr>
          <w:sz w:val="28"/>
        </w:rPr>
        <w:t>белого</w:t>
      </w:r>
      <w:r>
        <w:rPr>
          <w:spacing w:val="-5"/>
          <w:sz w:val="28"/>
        </w:rPr>
        <w:t xml:space="preserve"> </w:t>
      </w:r>
      <w:r>
        <w:rPr>
          <w:sz w:val="28"/>
        </w:rPr>
        <w:t>света</w:t>
      </w:r>
      <w:r>
        <w:rPr>
          <w:spacing w:val="-7"/>
          <w:sz w:val="28"/>
        </w:rPr>
        <w:t xml:space="preserve"> </w:t>
      </w:r>
      <w:r>
        <w:rPr>
          <w:sz w:val="28"/>
        </w:rPr>
        <w:t>при</w:t>
      </w:r>
      <w:r>
        <w:rPr>
          <w:spacing w:val="-6"/>
          <w:sz w:val="28"/>
        </w:rPr>
        <w:t xml:space="preserve"> </w:t>
      </w:r>
      <w:r>
        <w:rPr>
          <w:sz w:val="28"/>
        </w:rPr>
        <w:t>сложении</w:t>
      </w:r>
      <w:r>
        <w:rPr>
          <w:spacing w:val="-6"/>
          <w:sz w:val="28"/>
        </w:rPr>
        <w:t xml:space="preserve"> </w:t>
      </w:r>
      <w:r>
        <w:rPr>
          <w:sz w:val="28"/>
        </w:rPr>
        <w:t>света</w:t>
      </w:r>
      <w:r>
        <w:rPr>
          <w:spacing w:val="-7"/>
          <w:sz w:val="28"/>
        </w:rPr>
        <w:t xml:space="preserve"> </w:t>
      </w:r>
      <w:r>
        <w:rPr>
          <w:sz w:val="28"/>
        </w:rPr>
        <w:t>разных</w:t>
      </w:r>
      <w:r>
        <w:rPr>
          <w:spacing w:val="-5"/>
          <w:sz w:val="28"/>
        </w:rPr>
        <w:t xml:space="preserve"> </w:t>
      </w:r>
      <w:r>
        <w:rPr>
          <w:sz w:val="28"/>
        </w:rPr>
        <w:t>цветов. Лабораторные работы и опыты.</w:t>
      </w:r>
    </w:p>
    <w:p w:rsidR="00B72A0A" w:rsidRDefault="002C54CC">
      <w:pPr>
        <w:pStyle w:val="a4"/>
        <w:numPr>
          <w:ilvl w:val="0"/>
          <w:numId w:val="92"/>
        </w:numPr>
        <w:tabs>
          <w:tab w:val="left" w:pos="1573"/>
        </w:tabs>
        <w:spacing w:line="242" w:lineRule="auto"/>
        <w:ind w:right="146" w:firstLine="605"/>
        <w:rPr>
          <w:sz w:val="28"/>
        </w:rPr>
      </w:pPr>
      <w:r>
        <w:rPr>
          <w:sz w:val="28"/>
        </w:rPr>
        <w:t>Исследование</w:t>
      </w:r>
      <w:r>
        <w:rPr>
          <w:spacing w:val="80"/>
          <w:sz w:val="28"/>
        </w:rPr>
        <w:t xml:space="preserve"> </w:t>
      </w:r>
      <w:r>
        <w:rPr>
          <w:sz w:val="28"/>
        </w:rPr>
        <w:t>зависимости</w:t>
      </w:r>
      <w:r>
        <w:rPr>
          <w:spacing w:val="80"/>
          <w:sz w:val="28"/>
        </w:rPr>
        <w:t xml:space="preserve"> </w:t>
      </w:r>
      <w:r>
        <w:rPr>
          <w:sz w:val="28"/>
        </w:rPr>
        <w:t>угла</w:t>
      </w:r>
      <w:r>
        <w:rPr>
          <w:spacing w:val="80"/>
          <w:sz w:val="28"/>
        </w:rPr>
        <w:t xml:space="preserve"> </w:t>
      </w:r>
      <w:r>
        <w:rPr>
          <w:sz w:val="28"/>
        </w:rPr>
        <w:t>отражения</w:t>
      </w:r>
      <w:r>
        <w:rPr>
          <w:spacing w:val="80"/>
          <w:sz w:val="28"/>
        </w:rPr>
        <w:t xml:space="preserve"> </w:t>
      </w:r>
      <w:r>
        <w:rPr>
          <w:sz w:val="28"/>
        </w:rPr>
        <w:t>светового</w:t>
      </w:r>
      <w:r>
        <w:rPr>
          <w:spacing w:val="80"/>
          <w:sz w:val="28"/>
        </w:rPr>
        <w:t xml:space="preserve"> </w:t>
      </w:r>
      <w:r>
        <w:rPr>
          <w:sz w:val="28"/>
        </w:rPr>
        <w:t>луча</w:t>
      </w:r>
      <w:r>
        <w:rPr>
          <w:spacing w:val="80"/>
          <w:sz w:val="28"/>
        </w:rPr>
        <w:t xml:space="preserve"> </w:t>
      </w:r>
      <w:r>
        <w:rPr>
          <w:sz w:val="28"/>
        </w:rPr>
        <w:t>от</w:t>
      </w:r>
      <w:r>
        <w:rPr>
          <w:spacing w:val="80"/>
          <w:sz w:val="28"/>
        </w:rPr>
        <w:t xml:space="preserve"> </w:t>
      </w:r>
      <w:r>
        <w:rPr>
          <w:sz w:val="28"/>
        </w:rPr>
        <w:t xml:space="preserve">угла </w:t>
      </w:r>
      <w:r>
        <w:rPr>
          <w:spacing w:val="-2"/>
          <w:sz w:val="28"/>
        </w:rPr>
        <w:t>падения.</w:t>
      </w:r>
    </w:p>
    <w:p w:rsidR="00B72A0A" w:rsidRDefault="002C54CC">
      <w:pPr>
        <w:pStyle w:val="a4"/>
        <w:numPr>
          <w:ilvl w:val="0"/>
          <w:numId w:val="92"/>
        </w:numPr>
        <w:tabs>
          <w:tab w:val="left" w:pos="1573"/>
        </w:tabs>
        <w:spacing w:line="317" w:lineRule="exact"/>
        <w:ind w:left="1573" w:hanging="835"/>
        <w:rPr>
          <w:sz w:val="28"/>
        </w:rPr>
      </w:pPr>
      <w:r>
        <w:rPr>
          <w:sz w:val="28"/>
        </w:rPr>
        <w:t>Изучение</w:t>
      </w:r>
      <w:r>
        <w:rPr>
          <w:spacing w:val="-9"/>
          <w:sz w:val="28"/>
        </w:rPr>
        <w:t xml:space="preserve"> </w:t>
      </w:r>
      <w:r>
        <w:rPr>
          <w:sz w:val="28"/>
        </w:rPr>
        <w:t>характеристик</w:t>
      </w:r>
      <w:r>
        <w:rPr>
          <w:spacing w:val="-5"/>
          <w:sz w:val="28"/>
        </w:rPr>
        <w:t xml:space="preserve"> </w:t>
      </w:r>
      <w:r>
        <w:rPr>
          <w:sz w:val="28"/>
        </w:rPr>
        <w:t>изображения</w:t>
      </w:r>
      <w:r>
        <w:rPr>
          <w:spacing w:val="-6"/>
          <w:sz w:val="28"/>
        </w:rPr>
        <w:t xml:space="preserve"> </w:t>
      </w:r>
      <w:r>
        <w:rPr>
          <w:sz w:val="28"/>
        </w:rPr>
        <w:t>предмета</w:t>
      </w:r>
      <w:r>
        <w:rPr>
          <w:spacing w:val="-7"/>
          <w:sz w:val="28"/>
        </w:rPr>
        <w:t xml:space="preserve"> </w:t>
      </w:r>
      <w:r>
        <w:rPr>
          <w:sz w:val="28"/>
        </w:rPr>
        <w:t>в</w:t>
      </w:r>
      <w:r>
        <w:rPr>
          <w:spacing w:val="-7"/>
          <w:sz w:val="28"/>
        </w:rPr>
        <w:t xml:space="preserve"> </w:t>
      </w:r>
      <w:r>
        <w:rPr>
          <w:sz w:val="28"/>
        </w:rPr>
        <w:t>плоском</w:t>
      </w:r>
      <w:r>
        <w:rPr>
          <w:spacing w:val="-6"/>
          <w:sz w:val="28"/>
        </w:rPr>
        <w:t xml:space="preserve"> </w:t>
      </w:r>
      <w:r>
        <w:rPr>
          <w:spacing w:val="-2"/>
          <w:sz w:val="28"/>
        </w:rPr>
        <w:t>зеркале.</w:t>
      </w:r>
    </w:p>
    <w:p w:rsidR="00B72A0A" w:rsidRDefault="002C54CC">
      <w:pPr>
        <w:pStyle w:val="a4"/>
        <w:numPr>
          <w:ilvl w:val="0"/>
          <w:numId w:val="92"/>
        </w:numPr>
        <w:tabs>
          <w:tab w:val="left" w:pos="1573"/>
        </w:tabs>
        <w:ind w:right="151" w:firstLine="605"/>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угла</w:t>
      </w:r>
      <w:r>
        <w:rPr>
          <w:spacing w:val="40"/>
          <w:sz w:val="28"/>
        </w:rPr>
        <w:t xml:space="preserve"> </w:t>
      </w:r>
      <w:r>
        <w:rPr>
          <w:sz w:val="28"/>
        </w:rPr>
        <w:t>преломления</w:t>
      </w:r>
      <w:r>
        <w:rPr>
          <w:spacing w:val="40"/>
          <w:sz w:val="28"/>
        </w:rPr>
        <w:t xml:space="preserve"> </w:t>
      </w:r>
      <w:r>
        <w:rPr>
          <w:sz w:val="28"/>
        </w:rPr>
        <w:t>светового</w:t>
      </w:r>
      <w:r>
        <w:rPr>
          <w:spacing w:val="40"/>
          <w:sz w:val="28"/>
        </w:rPr>
        <w:t xml:space="preserve"> </w:t>
      </w:r>
      <w:r>
        <w:rPr>
          <w:sz w:val="28"/>
        </w:rPr>
        <w:t>луча</w:t>
      </w:r>
      <w:r>
        <w:rPr>
          <w:spacing w:val="40"/>
          <w:sz w:val="28"/>
        </w:rPr>
        <w:t xml:space="preserve"> </w:t>
      </w:r>
      <w:r>
        <w:rPr>
          <w:sz w:val="28"/>
        </w:rPr>
        <w:t>от</w:t>
      </w:r>
      <w:r>
        <w:rPr>
          <w:spacing w:val="40"/>
          <w:sz w:val="28"/>
        </w:rPr>
        <w:t xml:space="preserve"> </w:t>
      </w:r>
      <w:r>
        <w:rPr>
          <w:sz w:val="28"/>
        </w:rPr>
        <w:t>угла падения на границе «воздух—стекло».</w:t>
      </w:r>
    </w:p>
    <w:p w:rsidR="00B72A0A" w:rsidRDefault="002C54CC">
      <w:pPr>
        <w:pStyle w:val="a4"/>
        <w:numPr>
          <w:ilvl w:val="0"/>
          <w:numId w:val="92"/>
        </w:numPr>
        <w:tabs>
          <w:tab w:val="left" w:pos="1573"/>
        </w:tabs>
        <w:spacing w:line="321" w:lineRule="exact"/>
        <w:ind w:left="1573" w:hanging="835"/>
        <w:rPr>
          <w:sz w:val="28"/>
        </w:rPr>
      </w:pPr>
      <w:r>
        <w:rPr>
          <w:sz w:val="28"/>
        </w:rPr>
        <w:t>Получение</w:t>
      </w:r>
      <w:r>
        <w:rPr>
          <w:spacing w:val="-8"/>
          <w:sz w:val="28"/>
        </w:rPr>
        <w:t xml:space="preserve"> </w:t>
      </w:r>
      <w:r>
        <w:rPr>
          <w:sz w:val="28"/>
        </w:rPr>
        <w:t>изображений</w:t>
      </w:r>
      <w:r>
        <w:rPr>
          <w:spacing w:val="-8"/>
          <w:sz w:val="28"/>
        </w:rPr>
        <w:t xml:space="preserve"> </w:t>
      </w:r>
      <w:r>
        <w:rPr>
          <w:sz w:val="28"/>
        </w:rPr>
        <w:t>с</w:t>
      </w:r>
      <w:r>
        <w:rPr>
          <w:spacing w:val="-8"/>
          <w:sz w:val="28"/>
        </w:rPr>
        <w:t xml:space="preserve"> </w:t>
      </w:r>
      <w:r>
        <w:rPr>
          <w:sz w:val="28"/>
        </w:rPr>
        <w:t>помощью</w:t>
      </w:r>
      <w:r>
        <w:rPr>
          <w:spacing w:val="-5"/>
          <w:sz w:val="28"/>
        </w:rPr>
        <w:t xml:space="preserve"> </w:t>
      </w:r>
      <w:r>
        <w:rPr>
          <w:sz w:val="28"/>
        </w:rPr>
        <w:t>собирающей</w:t>
      </w:r>
      <w:r>
        <w:rPr>
          <w:spacing w:val="-7"/>
          <w:sz w:val="28"/>
        </w:rPr>
        <w:t xml:space="preserve"> </w:t>
      </w:r>
      <w:r>
        <w:rPr>
          <w:spacing w:val="-2"/>
          <w:sz w:val="28"/>
        </w:rPr>
        <w:t>линзы.</w:t>
      </w:r>
    </w:p>
    <w:p w:rsidR="00B72A0A" w:rsidRDefault="002C54CC">
      <w:pPr>
        <w:pStyle w:val="a4"/>
        <w:numPr>
          <w:ilvl w:val="0"/>
          <w:numId w:val="92"/>
        </w:numPr>
        <w:tabs>
          <w:tab w:val="left" w:pos="1573"/>
        </w:tabs>
        <w:ind w:right="152" w:firstLine="605"/>
        <w:rPr>
          <w:sz w:val="28"/>
        </w:rPr>
      </w:pPr>
      <w:r>
        <w:rPr>
          <w:sz w:val="28"/>
        </w:rPr>
        <w:t>Определение</w:t>
      </w:r>
      <w:r>
        <w:rPr>
          <w:spacing w:val="40"/>
          <w:sz w:val="28"/>
        </w:rPr>
        <w:t xml:space="preserve"> </w:t>
      </w:r>
      <w:r>
        <w:rPr>
          <w:sz w:val="28"/>
        </w:rPr>
        <w:t>фокусного</w:t>
      </w:r>
      <w:r>
        <w:rPr>
          <w:spacing w:val="40"/>
          <w:sz w:val="28"/>
        </w:rPr>
        <w:t xml:space="preserve"> </w:t>
      </w:r>
      <w:r>
        <w:rPr>
          <w:sz w:val="28"/>
        </w:rPr>
        <w:t>расстояния</w:t>
      </w:r>
      <w:r>
        <w:rPr>
          <w:spacing w:val="40"/>
          <w:sz w:val="28"/>
        </w:rPr>
        <w:t xml:space="preserve"> </w:t>
      </w:r>
      <w:r>
        <w:rPr>
          <w:sz w:val="28"/>
        </w:rPr>
        <w:t>и</w:t>
      </w:r>
      <w:r>
        <w:rPr>
          <w:spacing w:val="40"/>
          <w:sz w:val="28"/>
        </w:rPr>
        <w:t xml:space="preserve"> </w:t>
      </w:r>
      <w:r>
        <w:rPr>
          <w:sz w:val="28"/>
        </w:rPr>
        <w:t>оптической</w:t>
      </w:r>
      <w:r>
        <w:rPr>
          <w:spacing w:val="40"/>
          <w:sz w:val="28"/>
        </w:rPr>
        <w:t xml:space="preserve"> </w:t>
      </w:r>
      <w:r>
        <w:rPr>
          <w:sz w:val="28"/>
        </w:rPr>
        <w:t>силы</w:t>
      </w:r>
      <w:r>
        <w:rPr>
          <w:spacing w:val="40"/>
          <w:sz w:val="28"/>
        </w:rPr>
        <w:t xml:space="preserve"> </w:t>
      </w:r>
      <w:r>
        <w:rPr>
          <w:sz w:val="28"/>
        </w:rPr>
        <w:t>собирающей</w:t>
      </w:r>
      <w:r>
        <w:rPr>
          <w:spacing w:val="40"/>
          <w:sz w:val="28"/>
        </w:rPr>
        <w:t xml:space="preserve"> </w:t>
      </w:r>
      <w:r>
        <w:rPr>
          <w:spacing w:val="-2"/>
          <w:sz w:val="28"/>
        </w:rPr>
        <w:t>линзы.</w:t>
      </w:r>
    </w:p>
    <w:p w:rsidR="00B72A0A" w:rsidRDefault="002C54CC">
      <w:pPr>
        <w:pStyle w:val="a4"/>
        <w:numPr>
          <w:ilvl w:val="0"/>
          <w:numId w:val="92"/>
        </w:numPr>
        <w:tabs>
          <w:tab w:val="left" w:pos="1573"/>
        </w:tabs>
        <w:spacing w:before="1" w:line="322" w:lineRule="exact"/>
        <w:ind w:left="1573" w:hanging="835"/>
        <w:rPr>
          <w:sz w:val="28"/>
        </w:rPr>
      </w:pPr>
      <w:r>
        <w:rPr>
          <w:sz w:val="28"/>
        </w:rPr>
        <w:t>Опыты</w:t>
      </w:r>
      <w:r>
        <w:rPr>
          <w:spacing w:val="-6"/>
          <w:sz w:val="28"/>
        </w:rPr>
        <w:t xml:space="preserve"> </w:t>
      </w:r>
      <w:r>
        <w:rPr>
          <w:sz w:val="28"/>
        </w:rPr>
        <w:t>по</w:t>
      </w:r>
      <w:r>
        <w:rPr>
          <w:spacing w:val="-4"/>
          <w:sz w:val="28"/>
        </w:rPr>
        <w:t xml:space="preserve"> </w:t>
      </w:r>
      <w:r>
        <w:rPr>
          <w:sz w:val="28"/>
        </w:rPr>
        <w:t>разложению</w:t>
      </w:r>
      <w:r>
        <w:rPr>
          <w:spacing w:val="-5"/>
          <w:sz w:val="28"/>
        </w:rPr>
        <w:t xml:space="preserve"> </w:t>
      </w:r>
      <w:r>
        <w:rPr>
          <w:sz w:val="28"/>
        </w:rPr>
        <w:t>белого</w:t>
      </w:r>
      <w:r>
        <w:rPr>
          <w:spacing w:val="-3"/>
          <w:sz w:val="28"/>
        </w:rPr>
        <w:t xml:space="preserve"> </w:t>
      </w:r>
      <w:r>
        <w:rPr>
          <w:sz w:val="28"/>
        </w:rPr>
        <w:t>света</w:t>
      </w:r>
      <w:r>
        <w:rPr>
          <w:spacing w:val="-4"/>
          <w:sz w:val="28"/>
        </w:rPr>
        <w:t xml:space="preserve"> </w:t>
      </w:r>
      <w:r>
        <w:rPr>
          <w:sz w:val="28"/>
        </w:rPr>
        <w:t>в</w:t>
      </w:r>
      <w:r>
        <w:rPr>
          <w:spacing w:val="-5"/>
          <w:sz w:val="28"/>
        </w:rPr>
        <w:t xml:space="preserve"> </w:t>
      </w:r>
      <w:r>
        <w:rPr>
          <w:spacing w:val="-2"/>
          <w:sz w:val="28"/>
        </w:rPr>
        <w:t>спектр.</w:t>
      </w:r>
    </w:p>
    <w:p w:rsidR="00B72A0A" w:rsidRDefault="002C54CC">
      <w:pPr>
        <w:pStyle w:val="a4"/>
        <w:numPr>
          <w:ilvl w:val="0"/>
          <w:numId w:val="92"/>
        </w:numPr>
        <w:tabs>
          <w:tab w:val="left" w:pos="1573"/>
        </w:tabs>
        <w:ind w:right="152" w:firstLine="605"/>
        <w:rPr>
          <w:sz w:val="28"/>
        </w:rPr>
      </w:pPr>
      <w:r>
        <w:rPr>
          <w:sz w:val="28"/>
        </w:rPr>
        <w:t>Опыты</w:t>
      </w:r>
      <w:r>
        <w:rPr>
          <w:spacing w:val="80"/>
          <w:sz w:val="28"/>
        </w:rPr>
        <w:t xml:space="preserve"> </w:t>
      </w:r>
      <w:r>
        <w:rPr>
          <w:sz w:val="28"/>
        </w:rPr>
        <w:t>по</w:t>
      </w:r>
      <w:r>
        <w:rPr>
          <w:spacing w:val="80"/>
          <w:sz w:val="28"/>
        </w:rPr>
        <w:t xml:space="preserve"> </w:t>
      </w:r>
      <w:r>
        <w:rPr>
          <w:sz w:val="28"/>
        </w:rPr>
        <w:t>восприятию</w:t>
      </w:r>
      <w:r>
        <w:rPr>
          <w:spacing w:val="80"/>
          <w:sz w:val="28"/>
        </w:rPr>
        <w:t xml:space="preserve"> </w:t>
      </w:r>
      <w:r>
        <w:rPr>
          <w:sz w:val="28"/>
        </w:rPr>
        <w:t>цвета</w:t>
      </w:r>
      <w:r>
        <w:rPr>
          <w:spacing w:val="80"/>
          <w:sz w:val="28"/>
        </w:rPr>
        <w:t xml:space="preserve"> </w:t>
      </w:r>
      <w:r>
        <w:rPr>
          <w:sz w:val="28"/>
        </w:rPr>
        <w:t>предметов</w:t>
      </w:r>
      <w:r>
        <w:rPr>
          <w:spacing w:val="80"/>
          <w:sz w:val="28"/>
        </w:rPr>
        <w:t xml:space="preserve"> </w:t>
      </w:r>
      <w:r>
        <w:rPr>
          <w:sz w:val="28"/>
        </w:rPr>
        <w:t>при</w:t>
      </w:r>
      <w:r>
        <w:rPr>
          <w:spacing w:val="80"/>
          <w:sz w:val="28"/>
        </w:rPr>
        <w:t xml:space="preserve"> </w:t>
      </w:r>
      <w:r>
        <w:rPr>
          <w:sz w:val="28"/>
        </w:rPr>
        <w:t>их</w:t>
      </w:r>
      <w:r>
        <w:rPr>
          <w:spacing w:val="80"/>
          <w:sz w:val="28"/>
        </w:rPr>
        <w:t xml:space="preserve"> </w:t>
      </w:r>
      <w:r>
        <w:rPr>
          <w:sz w:val="28"/>
        </w:rPr>
        <w:t>наблюдении</w:t>
      </w:r>
      <w:r>
        <w:rPr>
          <w:spacing w:val="80"/>
          <w:sz w:val="28"/>
        </w:rPr>
        <w:t xml:space="preserve"> </w:t>
      </w:r>
      <w:r>
        <w:rPr>
          <w:sz w:val="28"/>
        </w:rPr>
        <w:t>через цветовые фильтры.</w:t>
      </w:r>
    </w:p>
    <w:p w:rsidR="00B72A0A" w:rsidRDefault="002C54CC">
      <w:pPr>
        <w:pStyle w:val="1"/>
        <w:spacing w:line="321" w:lineRule="exact"/>
        <w:jc w:val="left"/>
      </w:pPr>
      <w:r>
        <w:t>Раздел</w:t>
      </w:r>
      <w:r>
        <w:rPr>
          <w:spacing w:val="-10"/>
        </w:rPr>
        <w:t xml:space="preserve"> </w:t>
      </w:r>
      <w:r>
        <w:t>12.</w:t>
      </w:r>
      <w:r>
        <w:rPr>
          <w:spacing w:val="-5"/>
        </w:rPr>
        <w:t xml:space="preserve"> </w:t>
      </w:r>
      <w:r>
        <w:t>Квантовые</w:t>
      </w:r>
      <w:r>
        <w:rPr>
          <w:spacing w:val="-4"/>
        </w:rPr>
        <w:t xml:space="preserve"> </w:t>
      </w:r>
      <w:r>
        <w:rPr>
          <w:spacing w:val="-2"/>
        </w:rPr>
        <w:t>явления.</w:t>
      </w:r>
    </w:p>
    <w:p w:rsidR="00B72A0A" w:rsidRDefault="002C54CC">
      <w:pPr>
        <w:pStyle w:val="a3"/>
        <w:tabs>
          <w:tab w:val="left" w:pos="1914"/>
          <w:tab w:val="left" w:pos="3517"/>
          <w:tab w:val="left" w:pos="3888"/>
          <w:tab w:val="left" w:pos="5586"/>
          <w:tab w:val="left" w:pos="6661"/>
          <w:tab w:val="left" w:pos="7642"/>
          <w:tab w:val="left" w:pos="8786"/>
          <w:tab w:val="left" w:pos="9698"/>
        </w:tabs>
        <w:spacing w:line="322" w:lineRule="exact"/>
        <w:ind w:left="841" w:firstLine="0"/>
        <w:jc w:val="left"/>
      </w:pPr>
      <w:r>
        <w:rPr>
          <w:spacing w:val="-2"/>
        </w:rPr>
        <w:t>Опыты</w:t>
      </w:r>
      <w:r>
        <w:tab/>
      </w:r>
      <w:r>
        <w:rPr>
          <w:spacing w:val="-2"/>
        </w:rPr>
        <w:t>Резерфорда</w:t>
      </w:r>
      <w:r>
        <w:tab/>
      </w:r>
      <w:r>
        <w:rPr>
          <w:spacing w:val="-10"/>
        </w:rPr>
        <w:t>и</w:t>
      </w:r>
      <w:r>
        <w:tab/>
      </w:r>
      <w:r>
        <w:rPr>
          <w:spacing w:val="-2"/>
        </w:rPr>
        <w:t>планетарная</w:t>
      </w:r>
      <w:r>
        <w:tab/>
      </w:r>
      <w:r>
        <w:rPr>
          <w:spacing w:val="-2"/>
        </w:rPr>
        <w:t>модель</w:t>
      </w:r>
      <w:r>
        <w:tab/>
      </w:r>
      <w:r>
        <w:rPr>
          <w:spacing w:val="-2"/>
        </w:rPr>
        <w:t>атома.</w:t>
      </w:r>
      <w:r>
        <w:tab/>
      </w:r>
      <w:r>
        <w:rPr>
          <w:spacing w:val="-2"/>
        </w:rPr>
        <w:t>Модель</w:t>
      </w:r>
      <w:r>
        <w:tab/>
      </w:r>
      <w:r>
        <w:rPr>
          <w:spacing w:val="-2"/>
        </w:rPr>
        <w:t>атома</w:t>
      </w:r>
      <w:r>
        <w:tab/>
      </w:r>
      <w:r>
        <w:rPr>
          <w:spacing w:val="-2"/>
        </w:rPr>
        <w:t>Бора.</w:t>
      </w:r>
    </w:p>
    <w:p w:rsidR="00B72A0A" w:rsidRDefault="002C54CC">
      <w:pPr>
        <w:pStyle w:val="a3"/>
        <w:ind w:firstLine="0"/>
        <w:jc w:val="left"/>
      </w:pPr>
      <w:r>
        <w:t>Испускание</w:t>
      </w:r>
      <w:r>
        <w:rPr>
          <w:spacing w:val="-9"/>
        </w:rPr>
        <w:t xml:space="preserve"> </w:t>
      </w:r>
      <w:r>
        <w:t>и</w:t>
      </w:r>
      <w:r>
        <w:rPr>
          <w:spacing w:val="-6"/>
        </w:rPr>
        <w:t xml:space="preserve"> </w:t>
      </w:r>
      <w:r>
        <w:t>поглощение</w:t>
      </w:r>
      <w:r>
        <w:rPr>
          <w:spacing w:val="-6"/>
        </w:rPr>
        <w:t xml:space="preserve"> </w:t>
      </w:r>
      <w:r>
        <w:t>света</w:t>
      </w:r>
      <w:r>
        <w:rPr>
          <w:spacing w:val="-5"/>
        </w:rPr>
        <w:t xml:space="preserve"> </w:t>
      </w:r>
      <w:r>
        <w:t>атомом.</w:t>
      </w:r>
      <w:r>
        <w:rPr>
          <w:spacing w:val="-7"/>
        </w:rPr>
        <w:t xml:space="preserve"> </w:t>
      </w:r>
      <w:r>
        <w:t>Кванты.</w:t>
      </w:r>
      <w:r>
        <w:rPr>
          <w:spacing w:val="-7"/>
        </w:rPr>
        <w:t xml:space="preserve"> </w:t>
      </w:r>
      <w:r>
        <w:t>Линейчатые</w:t>
      </w:r>
      <w:r>
        <w:rPr>
          <w:spacing w:val="-5"/>
        </w:rPr>
        <w:t xml:space="preserve"> </w:t>
      </w:r>
      <w:r>
        <w:rPr>
          <w:spacing w:val="-2"/>
        </w:rPr>
        <w:t>спектры.</w:t>
      </w:r>
    </w:p>
    <w:p w:rsidR="00B72A0A" w:rsidRDefault="002C54CC">
      <w:pPr>
        <w:pStyle w:val="a3"/>
        <w:spacing w:before="1" w:line="322" w:lineRule="exact"/>
        <w:ind w:left="841" w:firstLine="0"/>
        <w:jc w:val="left"/>
      </w:pPr>
      <w:r>
        <w:t>Радиоактивность</w:t>
      </w:r>
      <w:r>
        <w:rPr>
          <w:spacing w:val="44"/>
        </w:rPr>
        <w:t xml:space="preserve"> </w:t>
      </w:r>
      <w:r>
        <w:t>альфа­,</w:t>
      </w:r>
      <w:r>
        <w:rPr>
          <w:spacing w:val="47"/>
        </w:rPr>
        <w:t xml:space="preserve"> </w:t>
      </w:r>
      <w:r>
        <w:t>бета­</w:t>
      </w:r>
      <w:r>
        <w:rPr>
          <w:spacing w:val="47"/>
        </w:rPr>
        <w:t xml:space="preserve"> </w:t>
      </w:r>
      <w:r>
        <w:t>и</w:t>
      </w:r>
      <w:r>
        <w:rPr>
          <w:spacing w:val="50"/>
        </w:rPr>
        <w:t xml:space="preserve"> </w:t>
      </w:r>
      <w:r>
        <w:t>гамма-излучения.</w:t>
      </w:r>
      <w:r>
        <w:rPr>
          <w:spacing w:val="46"/>
        </w:rPr>
        <w:t xml:space="preserve"> </w:t>
      </w:r>
      <w:r>
        <w:t>Строение</w:t>
      </w:r>
      <w:r>
        <w:rPr>
          <w:spacing w:val="47"/>
        </w:rPr>
        <w:t xml:space="preserve"> </w:t>
      </w:r>
      <w:r>
        <w:t>атомного</w:t>
      </w:r>
      <w:r>
        <w:rPr>
          <w:spacing w:val="49"/>
        </w:rPr>
        <w:t xml:space="preserve"> </w:t>
      </w:r>
      <w:r>
        <w:rPr>
          <w:spacing w:val="-2"/>
        </w:rPr>
        <w:t>ядра.</w:t>
      </w:r>
    </w:p>
    <w:p w:rsidR="00B72A0A" w:rsidRDefault="002C54CC">
      <w:pPr>
        <w:pStyle w:val="a3"/>
        <w:spacing w:line="322" w:lineRule="exact"/>
        <w:ind w:firstLine="0"/>
        <w:jc w:val="left"/>
      </w:pPr>
      <w:r>
        <w:t>Нуклонная</w:t>
      </w:r>
      <w:r>
        <w:rPr>
          <w:spacing w:val="-7"/>
        </w:rPr>
        <w:t xml:space="preserve"> </w:t>
      </w:r>
      <w:r>
        <w:t>модель</w:t>
      </w:r>
      <w:r>
        <w:rPr>
          <w:spacing w:val="-8"/>
        </w:rPr>
        <w:t xml:space="preserve"> </w:t>
      </w:r>
      <w:r>
        <w:t>атомного</w:t>
      </w:r>
      <w:r>
        <w:rPr>
          <w:spacing w:val="-5"/>
        </w:rPr>
        <w:t xml:space="preserve"> </w:t>
      </w:r>
      <w:r>
        <w:t>ядра.</w:t>
      </w:r>
      <w:r>
        <w:rPr>
          <w:spacing w:val="-7"/>
        </w:rPr>
        <w:t xml:space="preserve"> </w:t>
      </w:r>
      <w:r>
        <w:rPr>
          <w:spacing w:val="-2"/>
        </w:rPr>
        <w:t>Изотопы.</w:t>
      </w:r>
    </w:p>
    <w:p w:rsidR="00B72A0A" w:rsidRDefault="002C54CC">
      <w:pPr>
        <w:pStyle w:val="a3"/>
        <w:ind w:right="151"/>
      </w:pPr>
      <w:r>
        <w:t>Радиоактивные превращения. Период полураспада атомных ядер. 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звезд. (МС)</w:t>
      </w:r>
    </w:p>
    <w:p w:rsidR="00B72A0A" w:rsidRDefault="002C54CC">
      <w:pPr>
        <w:pStyle w:val="a3"/>
        <w:spacing w:line="321" w:lineRule="exact"/>
        <w:ind w:left="841" w:firstLine="0"/>
      </w:pPr>
      <w:r>
        <w:t>Ядерная</w:t>
      </w:r>
      <w:r>
        <w:rPr>
          <w:spacing w:val="-11"/>
        </w:rPr>
        <w:t xml:space="preserve"> </w:t>
      </w:r>
      <w:r>
        <w:t>энергетика.</w:t>
      </w:r>
      <w:r>
        <w:rPr>
          <w:spacing w:val="-10"/>
        </w:rPr>
        <w:t xml:space="preserve"> </w:t>
      </w:r>
      <w:r>
        <w:t>Действия</w:t>
      </w:r>
      <w:r>
        <w:rPr>
          <w:spacing w:val="-8"/>
        </w:rPr>
        <w:t xml:space="preserve"> </w:t>
      </w:r>
      <w:r>
        <w:t>радиоактивных</w:t>
      </w:r>
      <w:r>
        <w:rPr>
          <w:spacing w:val="-9"/>
        </w:rPr>
        <w:t xml:space="preserve"> </w:t>
      </w:r>
      <w:r>
        <w:t>излучений</w:t>
      </w:r>
      <w:r>
        <w:rPr>
          <w:spacing w:val="-8"/>
        </w:rPr>
        <w:t xml:space="preserve"> </w:t>
      </w:r>
      <w:r>
        <w:t>на</w:t>
      </w:r>
      <w:r>
        <w:rPr>
          <w:spacing w:val="-10"/>
        </w:rPr>
        <w:t xml:space="preserve"> </w:t>
      </w:r>
      <w:r>
        <w:t>живые</w:t>
      </w:r>
      <w:r>
        <w:rPr>
          <w:spacing w:val="-8"/>
        </w:rPr>
        <w:t xml:space="preserve"> </w:t>
      </w:r>
      <w:r>
        <w:rPr>
          <w:spacing w:val="-2"/>
        </w:rPr>
        <w:t>организмы.</w:t>
      </w:r>
    </w:p>
    <w:p w:rsidR="00B72A0A" w:rsidRDefault="002C54CC">
      <w:pPr>
        <w:pStyle w:val="a3"/>
        <w:spacing w:before="2" w:line="322" w:lineRule="exact"/>
        <w:ind w:firstLine="0"/>
        <w:jc w:val="left"/>
      </w:pPr>
      <w:r>
        <w:rPr>
          <w:spacing w:val="-4"/>
        </w:rPr>
        <w:t>(МС)</w:t>
      </w:r>
    </w:p>
    <w:p w:rsidR="00B72A0A" w:rsidRDefault="002C54CC">
      <w:pPr>
        <w:pStyle w:val="a3"/>
        <w:ind w:left="841" w:firstLine="0"/>
        <w:jc w:val="left"/>
      </w:pPr>
      <w:r>
        <w:rPr>
          <w:spacing w:val="-2"/>
        </w:rPr>
        <w:t>Демонстрации.</w:t>
      </w:r>
    </w:p>
    <w:p w:rsidR="00B72A0A" w:rsidRDefault="002C54CC">
      <w:pPr>
        <w:pStyle w:val="a4"/>
        <w:numPr>
          <w:ilvl w:val="0"/>
          <w:numId w:val="91"/>
        </w:numPr>
        <w:tabs>
          <w:tab w:val="left" w:pos="1573"/>
        </w:tabs>
        <w:spacing w:line="322" w:lineRule="exact"/>
        <w:ind w:hanging="835"/>
        <w:rPr>
          <w:sz w:val="28"/>
        </w:rPr>
      </w:pPr>
      <w:r>
        <w:rPr>
          <w:sz w:val="28"/>
        </w:rPr>
        <w:t>Спектры</w:t>
      </w:r>
      <w:r>
        <w:rPr>
          <w:spacing w:val="-5"/>
          <w:sz w:val="28"/>
        </w:rPr>
        <w:t xml:space="preserve"> </w:t>
      </w:r>
      <w:r>
        <w:rPr>
          <w:sz w:val="28"/>
        </w:rPr>
        <w:t>излучения</w:t>
      </w:r>
      <w:r>
        <w:rPr>
          <w:spacing w:val="-7"/>
          <w:sz w:val="28"/>
        </w:rPr>
        <w:t xml:space="preserve"> </w:t>
      </w:r>
      <w:r>
        <w:rPr>
          <w:sz w:val="28"/>
        </w:rPr>
        <w:t>и</w:t>
      </w:r>
      <w:r>
        <w:rPr>
          <w:spacing w:val="-4"/>
          <w:sz w:val="28"/>
        </w:rPr>
        <w:t xml:space="preserve"> </w:t>
      </w:r>
      <w:r>
        <w:rPr>
          <w:spacing w:val="-2"/>
          <w:sz w:val="28"/>
        </w:rPr>
        <w:t>поглощения.</w:t>
      </w:r>
    </w:p>
    <w:p w:rsidR="00B72A0A" w:rsidRDefault="002C54CC">
      <w:pPr>
        <w:pStyle w:val="a4"/>
        <w:numPr>
          <w:ilvl w:val="0"/>
          <w:numId w:val="91"/>
        </w:numPr>
        <w:tabs>
          <w:tab w:val="left" w:pos="1573"/>
        </w:tabs>
        <w:spacing w:line="322" w:lineRule="exact"/>
        <w:ind w:hanging="835"/>
        <w:rPr>
          <w:sz w:val="28"/>
        </w:rPr>
      </w:pPr>
      <w:r>
        <w:rPr>
          <w:sz w:val="28"/>
        </w:rPr>
        <w:t>Спектры</w:t>
      </w:r>
      <w:r>
        <w:rPr>
          <w:spacing w:val="-8"/>
          <w:sz w:val="28"/>
        </w:rPr>
        <w:t xml:space="preserve"> </w:t>
      </w:r>
      <w:r>
        <w:rPr>
          <w:sz w:val="28"/>
        </w:rPr>
        <w:t>различных</w:t>
      </w:r>
      <w:r>
        <w:rPr>
          <w:spacing w:val="-8"/>
          <w:sz w:val="28"/>
        </w:rPr>
        <w:t xml:space="preserve"> </w:t>
      </w:r>
      <w:r>
        <w:rPr>
          <w:spacing w:val="-2"/>
          <w:sz w:val="28"/>
        </w:rPr>
        <w:t>газов.</w:t>
      </w:r>
    </w:p>
    <w:p w:rsidR="00B72A0A" w:rsidRDefault="002C54CC">
      <w:pPr>
        <w:pStyle w:val="a4"/>
        <w:numPr>
          <w:ilvl w:val="0"/>
          <w:numId w:val="91"/>
        </w:numPr>
        <w:tabs>
          <w:tab w:val="left" w:pos="1573"/>
        </w:tabs>
        <w:spacing w:line="322" w:lineRule="exact"/>
        <w:ind w:hanging="835"/>
        <w:rPr>
          <w:sz w:val="28"/>
        </w:rPr>
      </w:pPr>
      <w:r>
        <w:rPr>
          <w:sz w:val="28"/>
        </w:rPr>
        <w:t>Спектр</w:t>
      </w:r>
      <w:r>
        <w:rPr>
          <w:spacing w:val="-5"/>
          <w:sz w:val="28"/>
        </w:rPr>
        <w:t xml:space="preserve"> </w:t>
      </w:r>
      <w:r>
        <w:rPr>
          <w:spacing w:val="-2"/>
          <w:sz w:val="28"/>
        </w:rPr>
        <w:t>водорода.</w:t>
      </w:r>
    </w:p>
    <w:p w:rsidR="00B72A0A" w:rsidRDefault="002C54CC">
      <w:pPr>
        <w:pStyle w:val="a4"/>
        <w:numPr>
          <w:ilvl w:val="0"/>
          <w:numId w:val="91"/>
        </w:numPr>
        <w:tabs>
          <w:tab w:val="left" w:pos="1573"/>
        </w:tabs>
        <w:ind w:hanging="835"/>
        <w:rPr>
          <w:sz w:val="28"/>
        </w:rPr>
      </w:pPr>
      <w:r>
        <w:rPr>
          <w:sz w:val="28"/>
        </w:rPr>
        <w:t>Наблюдение</w:t>
      </w:r>
      <w:r>
        <w:rPr>
          <w:spacing w:val="-4"/>
          <w:sz w:val="28"/>
        </w:rPr>
        <w:t xml:space="preserve"> </w:t>
      </w:r>
      <w:r>
        <w:rPr>
          <w:sz w:val="28"/>
        </w:rPr>
        <w:t>треков</w:t>
      </w:r>
      <w:r>
        <w:rPr>
          <w:spacing w:val="-7"/>
          <w:sz w:val="28"/>
        </w:rPr>
        <w:t xml:space="preserve"> </w:t>
      </w:r>
      <w:r>
        <w:rPr>
          <w:sz w:val="28"/>
        </w:rPr>
        <w:t>в</w:t>
      </w:r>
      <w:r>
        <w:rPr>
          <w:spacing w:val="-5"/>
          <w:sz w:val="28"/>
        </w:rPr>
        <w:t xml:space="preserve"> </w:t>
      </w:r>
      <w:r>
        <w:rPr>
          <w:sz w:val="28"/>
        </w:rPr>
        <w:t>камере</w:t>
      </w:r>
      <w:r>
        <w:rPr>
          <w:spacing w:val="-4"/>
          <w:sz w:val="28"/>
        </w:rPr>
        <w:t xml:space="preserve"> </w:t>
      </w:r>
      <w:r>
        <w:rPr>
          <w:spacing w:val="-2"/>
          <w:sz w:val="28"/>
        </w:rPr>
        <w:t>Вильсона.</w:t>
      </w:r>
    </w:p>
    <w:p w:rsidR="00B72A0A" w:rsidRDefault="002C54CC">
      <w:pPr>
        <w:pStyle w:val="a4"/>
        <w:numPr>
          <w:ilvl w:val="0"/>
          <w:numId w:val="91"/>
        </w:numPr>
        <w:tabs>
          <w:tab w:val="left" w:pos="1573"/>
        </w:tabs>
        <w:spacing w:before="2" w:line="322" w:lineRule="exact"/>
        <w:ind w:hanging="835"/>
        <w:rPr>
          <w:sz w:val="28"/>
        </w:rPr>
      </w:pPr>
      <w:r>
        <w:rPr>
          <w:sz w:val="28"/>
        </w:rPr>
        <w:t>Работа</w:t>
      </w:r>
      <w:r>
        <w:rPr>
          <w:spacing w:val="-7"/>
          <w:sz w:val="28"/>
        </w:rPr>
        <w:t xml:space="preserve"> </w:t>
      </w:r>
      <w:r>
        <w:rPr>
          <w:sz w:val="28"/>
        </w:rPr>
        <w:t>счетчика</w:t>
      </w:r>
      <w:r>
        <w:rPr>
          <w:spacing w:val="-7"/>
          <w:sz w:val="28"/>
        </w:rPr>
        <w:t xml:space="preserve"> </w:t>
      </w:r>
      <w:r>
        <w:rPr>
          <w:sz w:val="28"/>
        </w:rPr>
        <w:t>ионизирующих</w:t>
      </w:r>
      <w:r>
        <w:rPr>
          <w:spacing w:val="-6"/>
          <w:sz w:val="28"/>
        </w:rPr>
        <w:t xml:space="preserve"> </w:t>
      </w:r>
      <w:r>
        <w:rPr>
          <w:spacing w:val="-2"/>
          <w:sz w:val="28"/>
        </w:rPr>
        <w:t>излучений.</w:t>
      </w:r>
    </w:p>
    <w:p w:rsidR="00B72A0A" w:rsidRDefault="002C54CC">
      <w:pPr>
        <w:pStyle w:val="a4"/>
        <w:numPr>
          <w:ilvl w:val="0"/>
          <w:numId w:val="91"/>
        </w:numPr>
        <w:tabs>
          <w:tab w:val="left" w:pos="841"/>
          <w:tab w:val="left" w:pos="1573"/>
        </w:tabs>
        <w:ind w:left="841" w:right="1764" w:hanging="104"/>
        <w:rPr>
          <w:sz w:val="28"/>
        </w:rPr>
      </w:pPr>
      <w:r>
        <w:rPr>
          <w:sz w:val="28"/>
        </w:rPr>
        <w:t>Регистрация</w:t>
      </w:r>
      <w:r>
        <w:rPr>
          <w:spacing w:val="-6"/>
          <w:sz w:val="28"/>
        </w:rPr>
        <w:t xml:space="preserve"> </w:t>
      </w:r>
      <w:r>
        <w:rPr>
          <w:sz w:val="28"/>
        </w:rPr>
        <w:t>излучения</w:t>
      </w:r>
      <w:r>
        <w:rPr>
          <w:spacing w:val="-10"/>
          <w:sz w:val="28"/>
        </w:rPr>
        <w:t xml:space="preserve"> </w:t>
      </w:r>
      <w:r>
        <w:rPr>
          <w:sz w:val="28"/>
        </w:rPr>
        <w:t>природных</w:t>
      </w:r>
      <w:r>
        <w:rPr>
          <w:spacing w:val="-6"/>
          <w:sz w:val="28"/>
        </w:rPr>
        <w:t xml:space="preserve"> </w:t>
      </w:r>
      <w:r>
        <w:rPr>
          <w:sz w:val="28"/>
        </w:rPr>
        <w:t>минералов</w:t>
      </w:r>
      <w:r>
        <w:rPr>
          <w:spacing w:val="-8"/>
          <w:sz w:val="28"/>
        </w:rPr>
        <w:t xml:space="preserve"> </w:t>
      </w:r>
      <w:r>
        <w:rPr>
          <w:sz w:val="28"/>
        </w:rPr>
        <w:t>и</w:t>
      </w:r>
      <w:r>
        <w:rPr>
          <w:spacing w:val="-7"/>
          <w:sz w:val="28"/>
        </w:rPr>
        <w:t xml:space="preserve"> </w:t>
      </w:r>
      <w:r>
        <w:rPr>
          <w:sz w:val="28"/>
        </w:rPr>
        <w:t>продуктов. Лабораторные работы и опыты.</w:t>
      </w:r>
    </w:p>
    <w:p w:rsidR="00B72A0A" w:rsidRDefault="002C54CC">
      <w:pPr>
        <w:pStyle w:val="a4"/>
        <w:numPr>
          <w:ilvl w:val="0"/>
          <w:numId w:val="90"/>
        </w:numPr>
        <w:tabs>
          <w:tab w:val="left" w:pos="1573"/>
        </w:tabs>
        <w:spacing w:line="321" w:lineRule="exact"/>
        <w:ind w:hanging="835"/>
        <w:rPr>
          <w:sz w:val="28"/>
        </w:rPr>
      </w:pPr>
      <w:r>
        <w:rPr>
          <w:sz w:val="28"/>
        </w:rPr>
        <w:t>Наблюдение</w:t>
      </w:r>
      <w:r>
        <w:rPr>
          <w:spacing w:val="-10"/>
          <w:sz w:val="28"/>
        </w:rPr>
        <w:t xml:space="preserve"> </w:t>
      </w:r>
      <w:r>
        <w:rPr>
          <w:sz w:val="28"/>
        </w:rPr>
        <w:t>сплошных</w:t>
      </w:r>
      <w:r>
        <w:rPr>
          <w:spacing w:val="-6"/>
          <w:sz w:val="28"/>
        </w:rPr>
        <w:t xml:space="preserve"> </w:t>
      </w:r>
      <w:r>
        <w:rPr>
          <w:sz w:val="28"/>
        </w:rPr>
        <w:t>и</w:t>
      </w:r>
      <w:r>
        <w:rPr>
          <w:spacing w:val="-8"/>
          <w:sz w:val="28"/>
        </w:rPr>
        <w:t xml:space="preserve"> </w:t>
      </w:r>
      <w:r>
        <w:rPr>
          <w:sz w:val="28"/>
        </w:rPr>
        <w:t>линейчатых</w:t>
      </w:r>
      <w:r>
        <w:rPr>
          <w:spacing w:val="-6"/>
          <w:sz w:val="28"/>
        </w:rPr>
        <w:t xml:space="preserve"> </w:t>
      </w:r>
      <w:r>
        <w:rPr>
          <w:sz w:val="28"/>
        </w:rPr>
        <w:t>спектров</w:t>
      </w:r>
      <w:r>
        <w:rPr>
          <w:spacing w:val="-11"/>
          <w:sz w:val="28"/>
        </w:rPr>
        <w:t xml:space="preserve"> </w:t>
      </w:r>
      <w:r>
        <w:rPr>
          <w:spacing w:val="-2"/>
          <w:sz w:val="28"/>
        </w:rPr>
        <w:t>излучения.</w:t>
      </w:r>
    </w:p>
    <w:p w:rsidR="00B72A0A" w:rsidRDefault="002C54CC">
      <w:pPr>
        <w:pStyle w:val="a4"/>
        <w:numPr>
          <w:ilvl w:val="0"/>
          <w:numId w:val="90"/>
        </w:numPr>
        <w:tabs>
          <w:tab w:val="left" w:pos="1573"/>
        </w:tabs>
        <w:ind w:left="132" w:right="153" w:firstLine="605"/>
        <w:rPr>
          <w:sz w:val="28"/>
        </w:rPr>
      </w:pPr>
      <w:r>
        <w:rPr>
          <w:sz w:val="28"/>
        </w:rPr>
        <w:t>Исследование треков: измерение энергии частицы по тормозному пути (по фотографиям).</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90"/>
        </w:numPr>
        <w:tabs>
          <w:tab w:val="left" w:pos="1572"/>
        </w:tabs>
        <w:spacing w:before="74"/>
        <w:ind w:left="1572" w:hanging="834"/>
        <w:jc w:val="both"/>
        <w:rPr>
          <w:sz w:val="28"/>
        </w:rPr>
      </w:pPr>
      <w:r>
        <w:rPr>
          <w:sz w:val="28"/>
        </w:rPr>
        <w:t>Измерение</w:t>
      </w:r>
      <w:r>
        <w:rPr>
          <w:spacing w:val="-14"/>
          <w:sz w:val="28"/>
        </w:rPr>
        <w:t xml:space="preserve"> </w:t>
      </w:r>
      <w:r>
        <w:rPr>
          <w:sz w:val="28"/>
        </w:rPr>
        <w:t>радиоактивного</w:t>
      </w:r>
      <w:r>
        <w:rPr>
          <w:spacing w:val="-10"/>
          <w:sz w:val="28"/>
        </w:rPr>
        <w:t xml:space="preserve"> </w:t>
      </w:r>
      <w:r>
        <w:rPr>
          <w:spacing w:val="-2"/>
          <w:sz w:val="28"/>
        </w:rPr>
        <w:t>фона.</w:t>
      </w:r>
    </w:p>
    <w:p w:rsidR="00B72A0A" w:rsidRDefault="002C54CC">
      <w:pPr>
        <w:pStyle w:val="1"/>
        <w:spacing w:before="3"/>
      </w:pPr>
      <w:r>
        <w:rPr>
          <w:spacing w:val="-2"/>
        </w:rPr>
        <w:t>Повторительно-обобщающий</w:t>
      </w:r>
      <w:r>
        <w:rPr>
          <w:spacing w:val="25"/>
        </w:rPr>
        <w:t xml:space="preserve"> </w:t>
      </w:r>
      <w:r>
        <w:rPr>
          <w:spacing w:val="-2"/>
        </w:rPr>
        <w:t>модуль.</w:t>
      </w:r>
    </w:p>
    <w:p w:rsidR="00B72A0A" w:rsidRDefault="002C54CC">
      <w:pPr>
        <w:pStyle w:val="a3"/>
        <w:ind w:right="144"/>
      </w:pPr>
      <w:r>
        <w:t>Повторительно обобщающий модуль предназначен для систематизации и обобщения предметного содержания и опыта деятельности, приобретенного при изучении</w:t>
      </w:r>
      <w:r>
        <w:rPr>
          <w:spacing w:val="-18"/>
        </w:rPr>
        <w:t xml:space="preserve"> </w:t>
      </w:r>
      <w:r>
        <w:t>всего</w:t>
      </w:r>
      <w:r>
        <w:rPr>
          <w:spacing w:val="-17"/>
        </w:rPr>
        <w:t xml:space="preserve"> </w:t>
      </w:r>
      <w:r>
        <w:t>курса</w:t>
      </w:r>
      <w:r>
        <w:rPr>
          <w:spacing w:val="-17"/>
        </w:rPr>
        <w:t xml:space="preserve"> </w:t>
      </w:r>
      <w:r>
        <w:t>физики,</w:t>
      </w:r>
      <w:r>
        <w:rPr>
          <w:spacing w:val="-18"/>
        </w:rPr>
        <w:t xml:space="preserve"> </w:t>
      </w:r>
      <w:r>
        <w:t>а</w:t>
      </w:r>
      <w:r>
        <w:rPr>
          <w:spacing w:val="-17"/>
        </w:rPr>
        <w:t xml:space="preserve"> </w:t>
      </w:r>
      <w:r>
        <w:t>также</w:t>
      </w:r>
      <w:r>
        <w:rPr>
          <w:spacing w:val="-17"/>
        </w:rPr>
        <w:t xml:space="preserve"> </w:t>
      </w:r>
      <w:r>
        <w:t>для</w:t>
      </w:r>
      <w:r>
        <w:rPr>
          <w:spacing w:val="-18"/>
        </w:rPr>
        <w:t xml:space="preserve"> </w:t>
      </w:r>
      <w:r>
        <w:t>подготовки</w:t>
      </w:r>
      <w:r>
        <w:rPr>
          <w:spacing w:val="-16"/>
        </w:rPr>
        <w:t xml:space="preserve"> </w:t>
      </w:r>
      <w:r>
        <w:t>к</w:t>
      </w:r>
      <w:r>
        <w:rPr>
          <w:spacing w:val="-18"/>
        </w:rPr>
        <w:t xml:space="preserve"> </w:t>
      </w:r>
      <w:r>
        <w:t>Основному</w:t>
      </w:r>
      <w:r>
        <w:rPr>
          <w:spacing w:val="-16"/>
        </w:rPr>
        <w:t xml:space="preserve"> </w:t>
      </w:r>
      <w:r>
        <w:t>государственному экзамену по физике для обучающихся, выбравших этот учебный предмет.</w:t>
      </w:r>
    </w:p>
    <w:p w:rsidR="00B72A0A" w:rsidRDefault="002C54CC">
      <w:pPr>
        <w:pStyle w:val="a3"/>
        <w:ind w:right="150"/>
      </w:pPr>
      <w: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w:t>
      </w:r>
      <w:r>
        <w:rPr>
          <w:spacing w:val="80"/>
          <w:w w:val="150"/>
        </w:rPr>
        <w:t xml:space="preserve"> </w:t>
      </w:r>
      <w:r>
        <w:t>планируемых</w:t>
      </w:r>
      <w:r>
        <w:rPr>
          <w:spacing w:val="80"/>
          <w:w w:val="150"/>
        </w:rPr>
        <w:t xml:space="preserve"> </w:t>
      </w:r>
      <w:r>
        <w:t>результатов</w:t>
      </w:r>
      <w:r>
        <w:rPr>
          <w:spacing w:val="80"/>
          <w:w w:val="150"/>
        </w:rPr>
        <w:t xml:space="preserve"> </w:t>
      </w:r>
      <w:r>
        <w:t>обучения,</w:t>
      </w:r>
      <w:r>
        <w:rPr>
          <w:spacing w:val="80"/>
          <w:w w:val="150"/>
        </w:rPr>
        <w:t xml:space="preserve"> </w:t>
      </w:r>
      <w:r>
        <w:t>формируется</w:t>
      </w:r>
      <w:r>
        <w:rPr>
          <w:spacing w:val="80"/>
          <w:w w:val="150"/>
        </w:rPr>
        <w:t xml:space="preserve"> </w:t>
      </w:r>
      <w:r>
        <w:t>естественно­научная грамотность:</w:t>
      </w:r>
      <w:r>
        <w:rPr>
          <w:spacing w:val="-2"/>
        </w:rPr>
        <w:t xml:space="preserve"> </w:t>
      </w:r>
      <w:r>
        <w:t>освоение научных методов</w:t>
      </w:r>
      <w:r>
        <w:rPr>
          <w:spacing w:val="-1"/>
        </w:rPr>
        <w:t xml:space="preserve"> </w:t>
      </w:r>
      <w:r>
        <w:t>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72A0A" w:rsidRDefault="002C54CC">
      <w:pPr>
        <w:pStyle w:val="a3"/>
        <w:spacing w:line="242" w:lineRule="auto"/>
        <w:ind w:right="142"/>
      </w:pPr>
      <w:r>
        <w:t>Принципиально деятельностный характер данного раздела реализуется за счет того, что учащиеся выполняют задания, в которых им предлагается:</w:t>
      </w:r>
    </w:p>
    <w:p w:rsidR="00B72A0A" w:rsidRDefault="002C54CC">
      <w:pPr>
        <w:pStyle w:val="a4"/>
        <w:numPr>
          <w:ilvl w:val="1"/>
          <w:numId w:val="90"/>
        </w:numPr>
        <w:tabs>
          <w:tab w:val="left" w:pos="1571"/>
        </w:tabs>
        <w:ind w:right="151" w:firstLine="708"/>
        <w:rPr>
          <w:sz w:val="28"/>
        </w:rPr>
      </w:pPr>
      <w:r>
        <w:rPr>
          <w:sz w:val="28"/>
        </w:rPr>
        <w:t>на основе полученных знаний распознавать и научно объяснять физические явления в окружающей природе и повседневной жизни;</w:t>
      </w:r>
    </w:p>
    <w:p w:rsidR="00B72A0A" w:rsidRDefault="002C54CC">
      <w:pPr>
        <w:pStyle w:val="a4"/>
        <w:numPr>
          <w:ilvl w:val="1"/>
          <w:numId w:val="90"/>
        </w:numPr>
        <w:tabs>
          <w:tab w:val="left" w:pos="1571"/>
        </w:tabs>
        <w:ind w:right="150" w:firstLine="708"/>
        <w:rPr>
          <w:sz w:val="28"/>
        </w:rPr>
      </w:pPr>
      <w:r>
        <w:rPr>
          <w:sz w:val="28"/>
        </w:rPr>
        <w:t>использовать научные методы исследования физических явлений, в том числе для проверки гипотез и получения теоретических выводов;</w:t>
      </w:r>
    </w:p>
    <w:p w:rsidR="00B72A0A" w:rsidRDefault="002C54CC">
      <w:pPr>
        <w:pStyle w:val="a4"/>
        <w:numPr>
          <w:ilvl w:val="1"/>
          <w:numId w:val="90"/>
        </w:numPr>
        <w:tabs>
          <w:tab w:val="left" w:pos="132"/>
          <w:tab w:val="left" w:pos="851"/>
        </w:tabs>
        <w:ind w:right="144" w:hanging="10"/>
        <w:rPr>
          <w:sz w:val="28"/>
        </w:rPr>
      </w:pPr>
      <w:r>
        <w:rPr>
          <w:sz w:val="28"/>
        </w:rPr>
        <w:t>объяснять научные основы наиболее важных достижений со­ временных технологий,</w:t>
      </w:r>
      <w:r>
        <w:rPr>
          <w:spacing w:val="-7"/>
          <w:sz w:val="28"/>
        </w:rPr>
        <w:t xml:space="preserve"> </w:t>
      </w:r>
      <w:r>
        <w:rPr>
          <w:sz w:val="28"/>
        </w:rPr>
        <w:t>например,</w:t>
      </w:r>
      <w:r>
        <w:rPr>
          <w:spacing w:val="-7"/>
          <w:sz w:val="28"/>
        </w:rPr>
        <w:t xml:space="preserve"> </w:t>
      </w:r>
      <w:r>
        <w:rPr>
          <w:sz w:val="28"/>
        </w:rPr>
        <w:t>практического</w:t>
      </w:r>
      <w:r>
        <w:rPr>
          <w:spacing w:val="-7"/>
          <w:sz w:val="28"/>
        </w:rPr>
        <w:t xml:space="preserve"> </w:t>
      </w:r>
      <w:r>
        <w:rPr>
          <w:sz w:val="28"/>
        </w:rPr>
        <w:t>использования</w:t>
      </w:r>
      <w:r>
        <w:rPr>
          <w:spacing w:val="-7"/>
          <w:sz w:val="28"/>
        </w:rPr>
        <w:t xml:space="preserve"> </w:t>
      </w:r>
      <w:r>
        <w:rPr>
          <w:sz w:val="28"/>
        </w:rPr>
        <w:t>различных</w:t>
      </w:r>
      <w:r>
        <w:rPr>
          <w:spacing w:val="-7"/>
          <w:sz w:val="28"/>
        </w:rPr>
        <w:t xml:space="preserve"> </w:t>
      </w:r>
      <w:r>
        <w:rPr>
          <w:sz w:val="28"/>
        </w:rPr>
        <w:t>источников</w:t>
      </w:r>
      <w:r>
        <w:rPr>
          <w:spacing w:val="-7"/>
          <w:sz w:val="28"/>
        </w:rPr>
        <w:t xml:space="preserve"> </w:t>
      </w:r>
      <w:r>
        <w:rPr>
          <w:sz w:val="28"/>
        </w:rPr>
        <w:t>энергии на основе закона пре­ вращения и сохранения всех известных видов энергии.</w:t>
      </w:r>
    </w:p>
    <w:p w:rsidR="00B72A0A" w:rsidRDefault="002C54CC">
      <w:pPr>
        <w:pStyle w:val="a3"/>
        <w:ind w:right="151" w:firstLine="720"/>
      </w:pPr>
      <w:r>
        <w:t>Каждая из тем данного раздела включает экспериментальное исследование обобщающего характера. Раздел завершается проведением диагностической и оценочной работы за курс основной школы.</w:t>
      </w:r>
    </w:p>
    <w:p w:rsidR="00B72A0A" w:rsidRDefault="002C54CC">
      <w:pPr>
        <w:ind w:left="132" w:right="151" w:hanging="10"/>
        <w:jc w:val="both"/>
        <w:rPr>
          <w:i/>
          <w:sz w:val="28"/>
        </w:rPr>
      </w:pPr>
      <w:r>
        <w:rPr>
          <w:i/>
          <w:sz w:val="28"/>
        </w:rPr>
        <w:t>Планируемые результаты освоения учебного предмета «Физика» на уровне основного образования</w:t>
      </w:r>
    </w:p>
    <w:p w:rsidR="00B72A0A" w:rsidRDefault="002C54CC">
      <w:pPr>
        <w:pStyle w:val="a4"/>
        <w:numPr>
          <w:ilvl w:val="2"/>
          <w:numId w:val="90"/>
        </w:numPr>
        <w:tabs>
          <w:tab w:val="left" w:pos="1571"/>
        </w:tabs>
        <w:ind w:right="146" w:firstLine="708"/>
        <w:rPr>
          <w:sz w:val="28"/>
        </w:rPr>
      </w:pPr>
      <w:r>
        <w:rPr>
          <w:sz w:val="28"/>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w:t>
      </w:r>
      <w:r>
        <w:rPr>
          <w:spacing w:val="-12"/>
          <w:sz w:val="28"/>
        </w:rPr>
        <w:t xml:space="preserve"> </w:t>
      </w:r>
      <w:r>
        <w:rPr>
          <w:sz w:val="28"/>
        </w:rPr>
        <w:t>наук,</w:t>
      </w:r>
      <w:r>
        <w:rPr>
          <w:spacing w:val="-13"/>
          <w:sz w:val="28"/>
        </w:rPr>
        <w:t xml:space="preserve"> </w:t>
      </w:r>
      <w:r>
        <w:rPr>
          <w:sz w:val="28"/>
        </w:rPr>
        <w:t>техники</w:t>
      </w:r>
      <w:r>
        <w:rPr>
          <w:spacing w:val="-12"/>
          <w:sz w:val="28"/>
        </w:rPr>
        <w:t xml:space="preserve"> </w:t>
      </w:r>
      <w:r>
        <w:rPr>
          <w:sz w:val="28"/>
        </w:rPr>
        <w:t>и</w:t>
      </w:r>
      <w:r>
        <w:rPr>
          <w:spacing w:val="-12"/>
          <w:sz w:val="28"/>
        </w:rPr>
        <w:t xml:space="preserve"> </w:t>
      </w:r>
      <w:r>
        <w:rPr>
          <w:sz w:val="28"/>
        </w:rPr>
        <w:t>технологий,</w:t>
      </w:r>
      <w:r>
        <w:rPr>
          <w:spacing w:val="-13"/>
          <w:sz w:val="28"/>
        </w:rPr>
        <w:t xml:space="preserve"> </w:t>
      </w:r>
      <w:r>
        <w:rPr>
          <w:sz w:val="28"/>
        </w:rPr>
        <w:t>об</w:t>
      </w:r>
      <w:r>
        <w:rPr>
          <w:spacing w:val="-11"/>
          <w:sz w:val="28"/>
        </w:rPr>
        <w:t xml:space="preserve"> </w:t>
      </w:r>
      <w:r>
        <w:rPr>
          <w:sz w:val="28"/>
        </w:rPr>
        <w:t>эволюции</w:t>
      </w:r>
      <w:r>
        <w:rPr>
          <w:spacing w:val="-12"/>
          <w:sz w:val="28"/>
        </w:rPr>
        <w:t xml:space="preserve"> </w:t>
      </w:r>
      <w:r>
        <w:rPr>
          <w:sz w:val="28"/>
        </w:rPr>
        <w:t>физических</w:t>
      </w:r>
      <w:r>
        <w:rPr>
          <w:spacing w:val="-12"/>
          <w:sz w:val="28"/>
        </w:rPr>
        <w:t xml:space="preserve"> </w:t>
      </w:r>
      <w:r>
        <w:rPr>
          <w:sz w:val="28"/>
        </w:rPr>
        <w:t>знаний</w:t>
      </w:r>
      <w:r>
        <w:rPr>
          <w:spacing w:val="-12"/>
          <w:sz w:val="28"/>
        </w:rPr>
        <w:t xml:space="preserve"> </w:t>
      </w:r>
      <w:r>
        <w:rPr>
          <w:sz w:val="28"/>
        </w:rPr>
        <w:t>и</w:t>
      </w:r>
      <w:r>
        <w:rPr>
          <w:spacing w:val="-12"/>
          <w:sz w:val="28"/>
        </w:rPr>
        <w:t xml:space="preserve"> </w:t>
      </w:r>
      <w:r>
        <w:rPr>
          <w:sz w:val="28"/>
        </w:rPr>
        <w:t>их</w:t>
      </w:r>
      <w:r>
        <w:rPr>
          <w:spacing w:val="-12"/>
          <w:sz w:val="28"/>
        </w:rPr>
        <w:t xml:space="preserve"> </w:t>
      </w:r>
      <w:r>
        <w:rPr>
          <w:sz w:val="28"/>
        </w:rPr>
        <w:t>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B72A0A" w:rsidRDefault="002C54CC">
      <w:pPr>
        <w:pStyle w:val="a4"/>
        <w:numPr>
          <w:ilvl w:val="2"/>
          <w:numId w:val="90"/>
        </w:numPr>
        <w:tabs>
          <w:tab w:val="left" w:pos="1571"/>
        </w:tabs>
        <w:ind w:right="144" w:firstLine="708"/>
        <w:rPr>
          <w:sz w:val="28"/>
        </w:rPr>
      </w:pPr>
      <w:r>
        <w:rPr>
          <w:sz w:val="28"/>
        </w:rPr>
        <w:t>знания о видах материи (вещество и поле), о движении как способе существования материи, об атомно-молекулярной теории строения вещества, о физической</w:t>
      </w:r>
      <w:r>
        <w:rPr>
          <w:spacing w:val="-18"/>
          <w:sz w:val="28"/>
        </w:rPr>
        <w:t xml:space="preserve"> </w:t>
      </w:r>
      <w:r>
        <w:rPr>
          <w:sz w:val="28"/>
        </w:rPr>
        <w:t>сущности</w:t>
      </w:r>
      <w:r>
        <w:rPr>
          <w:spacing w:val="-17"/>
          <w:sz w:val="28"/>
        </w:rPr>
        <w:t xml:space="preserve"> </w:t>
      </w:r>
      <w:r>
        <w:rPr>
          <w:sz w:val="28"/>
        </w:rPr>
        <w:t>явлений</w:t>
      </w:r>
      <w:r>
        <w:rPr>
          <w:spacing w:val="-18"/>
          <w:sz w:val="28"/>
        </w:rPr>
        <w:t xml:space="preserve"> </w:t>
      </w:r>
      <w:r>
        <w:rPr>
          <w:sz w:val="28"/>
        </w:rPr>
        <w:t>природы</w:t>
      </w:r>
      <w:r>
        <w:rPr>
          <w:spacing w:val="-17"/>
          <w:sz w:val="28"/>
        </w:rPr>
        <w:t xml:space="preserve"> </w:t>
      </w:r>
      <w:r>
        <w:rPr>
          <w:sz w:val="28"/>
        </w:rPr>
        <w:t>(механических,</w:t>
      </w:r>
      <w:r>
        <w:rPr>
          <w:spacing w:val="-18"/>
          <w:sz w:val="28"/>
        </w:rPr>
        <w:t xml:space="preserve"> </w:t>
      </w:r>
      <w:r>
        <w:rPr>
          <w:sz w:val="28"/>
        </w:rPr>
        <w:t>тепловых,</w:t>
      </w:r>
      <w:r>
        <w:rPr>
          <w:spacing w:val="-17"/>
          <w:sz w:val="28"/>
        </w:rPr>
        <w:t xml:space="preserve"> </w:t>
      </w:r>
      <w:r>
        <w:rPr>
          <w:sz w:val="28"/>
        </w:rPr>
        <w:t>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w:t>
      </w:r>
      <w:r>
        <w:rPr>
          <w:spacing w:val="77"/>
          <w:sz w:val="28"/>
        </w:rPr>
        <w:t xml:space="preserve">   </w:t>
      </w:r>
      <w:r>
        <w:rPr>
          <w:sz w:val="28"/>
        </w:rPr>
        <w:t>тока,</w:t>
      </w:r>
      <w:r>
        <w:rPr>
          <w:spacing w:val="77"/>
          <w:sz w:val="28"/>
        </w:rPr>
        <w:t xml:space="preserve">   </w:t>
      </w:r>
      <w:r>
        <w:rPr>
          <w:sz w:val="28"/>
        </w:rPr>
        <w:t>короткое</w:t>
      </w:r>
      <w:r>
        <w:rPr>
          <w:spacing w:val="76"/>
          <w:sz w:val="28"/>
        </w:rPr>
        <w:t xml:space="preserve">   </w:t>
      </w:r>
      <w:r>
        <w:rPr>
          <w:sz w:val="28"/>
        </w:rPr>
        <w:t>замыкание,</w:t>
      </w:r>
      <w:r>
        <w:rPr>
          <w:spacing w:val="77"/>
          <w:sz w:val="28"/>
        </w:rPr>
        <w:t xml:space="preserve">   </w:t>
      </w:r>
      <w:r>
        <w:rPr>
          <w:sz w:val="28"/>
        </w:rPr>
        <w:t>взаимодействие</w:t>
      </w:r>
      <w:r>
        <w:rPr>
          <w:spacing w:val="77"/>
          <w:sz w:val="28"/>
        </w:rPr>
        <w:t xml:space="preserve">   </w:t>
      </w:r>
      <w:r>
        <w:rPr>
          <w:spacing w:val="-2"/>
          <w:sz w:val="28"/>
        </w:rPr>
        <w:t>магнитов,</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3" w:firstLine="0"/>
      </w:pPr>
      <w:r>
        <w:t xml:space="preserve">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w:t>
      </w:r>
      <w:r>
        <w:rPr>
          <w:spacing w:val="-2"/>
        </w:rPr>
        <w:t>свойства/признаки;</w:t>
      </w:r>
    </w:p>
    <w:p w:rsidR="00B72A0A" w:rsidRDefault="002C54CC">
      <w:pPr>
        <w:pStyle w:val="a4"/>
        <w:numPr>
          <w:ilvl w:val="2"/>
          <w:numId w:val="90"/>
        </w:numPr>
        <w:tabs>
          <w:tab w:val="left" w:pos="1571"/>
        </w:tabs>
        <w:spacing w:before="3"/>
        <w:ind w:right="144" w:firstLine="708"/>
        <w:rPr>
          <w:sz w:val="28"/>
        </w:rPr>
      </w:pPr>
      <w:r>
        <w:rPr>
          <w:sz w:val="28"/>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w:t>
      </w:r>
      <w:r>
        <w:rPr>
          <w:spacing w:val="-18"/>
          <w:sz w:val="28"/>
        </w:rPr>
        <w:t xml:space="preserve"> </w:t>
      </w:r>
      <w:r>
        <w:rPr>
          <w:sz w:val="28"/>
        </w:rPr>
        <w:t>механики,</w:t>
      </w:r>
      <w:r>
        <w:rPr>
          <w:spacing w:val="-17"/>
          <w:sz w:val="28"/>
        </w:rPr>
        <w:t xml:space="preserve"> </w:t>
      </w:r>
      <w:r>
        <w:rPr>
          <w:sz w:val="28"/>
        </w:rPr>
        <w:t>законы</w:t>
      </w:r>
      <w:r>
        <w:rPr>
          <w:spacing w:val="-18"/>
          <w:sz w:val="28"/>
        </w:rPr>
        <w:t xml:space="preserve"> </w:t>
      </w:r>
      <w:r>
        <w:rPr>
          <w:sz w:val="28"/>
        </w:rPr>
        <w:t>изменения</w:t>
      </w:r>
      <w:r>
        <w:rPr>
          <w:spacing w:val="-17"/>
          <w:sz w:val="28"/>
        </w:rPr>
        <w:t xml:space="preserve"> </w:t>
      </w:r>
      <w:r>
        <w:rPr>
          <w:sz w:val="28"/>
        </w:rPr>
        <w:t>и</w:t>
      </w:r>
      <w:r>
        <w:rPr>
          <w:spacing w:val="-18"/>
          <w:sz w:val="28"/>
        </w:rPr>
        <w:t xml:space="preserve"> </w:t>
      </w:r>
      <w:r>
        <w:rPr>
          <w:sz w:val="28"/>
        </w:rPr>
        <w:t>сохранения</w:t>
      </w:r>
      <w:r>
        <w:rPr>
          <w:spacing w:val="-17"/>
          <w:sz w:val="28"/>
        </w:rPr>
        <w:t xml:space="preserve"> </w:t>
      </w:r>
      <w:r>
        <w:rPr>
          <w:sz w:val="28"/>
        </w:rPr>
        <w:t>механической</w:t>
      </w:r>
      <w:r>
        <w:rPr>
          <w:spacing w:val="-18"/>
          <w:sz w:val="28"/>
        </w:rPr>
        <w:t xml:space="preserve"> </w:t>
      </w:r>
      <w:r>
        <w:rPr>
          <w:sz w:val="28"/>
        </w:rPr>
        <w:t>энергии,</w:t>
      </w:r>
      <w:r>
        <w:rPr>
          <w:spacing w:val="-17"/>
          <w:sz w:val="28"/>
        </w:rPr>
        <w:t xml:space="preserve"> </w:t>
      </w:r>
      <w:r>
        <w:rPr>
          <w:sz w:val="28"/>
        </w:rPr>
        <w:t>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B72A0A" w:rsidRDefault="002C54CC">
      <w:pPr>
        <w:pStyle w:val="a4"/>
        <w:numPr>
          <w:ilvl w:val="2"/>
          <w:numId w:val="90"/>
        </w:numPr>
        <w:tabs>
          <w:tab w:val="left" w:pos="1571"/>
        </w:tabs>
        <w:ind w:right="143" w:firstLine="708"/>
        <w:rPr>
          <w:sz w:val="28"/>
        </w:rPr>
      </w:pPr>
      <w:r>
        <w:rPr>
          <w:sz w:val="28"/>
        </w:rPr>
        <w:t>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B72A0A" w:rsidRDefault="002C54CC">
      <w:pPr>
        <w:pStyle w:val="a4"/>
        <w:numPr>
          <w:ilvl w:val="2"/>
          <w:numId w:val="90"/>
        </w:numPr>
        <w:tabs>
          <w:tab w:val="left" w:pos="1571"/>
        </w:tabs>
        <w:ind w:right="152" w:firstLine="708"/>
        <w:rPr>
          <w:sz w:val="28"/>
        </w:rPr>
      </w:pPr>
      <w:r>
        <w:rPr>
          <w:sz w:val="28"/>
        </w:rPr>
        <w:t>владение основами методов научного познания с учетом соблюдения правил безопасного труда:</w:t>
      </w:r>
    </w:p>
    <w:p w:rsidR="00B72A0A" w:rsidRDefault="002C54CC">
      <w:pPr>
        <w:pStyle w:val="a3"/>
        <w:ind w:right="149"/>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B72A0A" w:rsidRDefault="002C54CC">
      <w:pPr>
        <w:pStyle w:val="a3"/>
        <w:spacing w:before="1"/>
        <w:ind w:right="144"/>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B72A0A" w:rsidRDefault="002C54CC">
      <w:pPr>
        <w:pStyle w:val="a3"/>
        <w:ind w:right="145"/>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B72A0A" w:rsidRDefault="002C54CC">
      <w:pPr>
        <w:pStyle w:val="a4"/>
        <w:numPr>
          <w:ilvl w:val="2"/>
          <w:numId w:val="90"/>
        </w:numPr>
        <w:tabs>
          <w:tab w:val="left" w:pos="1571"/>
        </w:tabs>
        <w:ind w:right="152" w:firstLine="708"/>
        <w:rPr>
          <w:sz w:val="28"/>
        </w:rPr>
      </w:pPr>
      <w:r>
        <w:rPr>
          <w:sz w:val="28"/>
        </w:rP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w:t>
      </w:r>
      <w:r>
        <w:rPr>
          <w:spacing w:val="-3"/>
          <w:sz w:val="28"/>
        </w:rPr>
        <w:t xml:space="preserve"> </w:t>
      </w:r>
      <w:r>
        <w:rPr>
          <w:sz w:val="28"/>
        </w:rPr>
        <w:t>модель</w:t>
      </w:r>
      <w:r>
        <w:rPr>
          <w:spacing w:val="-7"/>
          <w:sz w:val="28"/>
        </w:rPr>
        <w:t xml:space="preserve"> </w:t>
      </w:r>
      <w:r>
        <w:rPr>
          <w:sz w:val="28"/>
        </w:rPr>
        <w:t>атома,</w:t>
      </w:r>
      <w:r>
        <w:rPr>
          <w:spacing w:val="-6"/>
          <w:sz w:val="28"/>
        </w:rPr>
        <w:t xml:space="preserve"> </w:t>
      </w:r>
      <w:r>
        <w:rPr>
          <w:sz w:val="28"/>
        </w:rPr>
        <w:t>нуклонная</w:t>
      </w:r>
      <w:r>
        <w:rPr>
          <w:spacing w:val="-3"/>
          <w:sz w:val="28"/>
        </w:rPr>
        <w:t xml:space="preserve"> </w:t>
      </w:r>
      <w:r>
        <w:rPr>
          <w:sz w:val="28"/>
        </w:rPr>
        <w:t>модель</w:t>
      </w:r>
      <w:r>
        <w:rPr>
          <w:spacing w:val="-5"/>
          <w:sz w:val="28"/>
        </w:rPr>
        <w:t xml:space="preserve"> </w:t>
      </w:r>
      <w:r>
        <w:rPr>
          <w:sz w:val="28"/>
        </w:rPr>
        <w:t>атомного</w:t>
      </w:r>
      <w:r>
        <w:rPr>
          <w:spacing w:val="-2"/>
          <w:sz w:val="28"/>
        </w:rPr>
        <w:t xml:space="preserve"> </w:t>
      </w:r>
      <w:r>
        <w:rPr>
          <w:sz w:val="28"/>
        </w:rPr>
        <w:t>ядра)</w:t>
      </w:r>
      <w:r>
        <w:rPr>
          <w:spacing w:val="-3"/>
          <w:sz w:val="28"/>
        </w:rPr>
        <w:t xml:space="preserve"> </w:t>
      </w:r>
      <w:r>
        <w:rPr>
          <w:sz w:val="28"/>
        </w:rPr>
        <w:t>и</w:t>
      </w:r>
      <w:r>
        <w:rPr>
          <w:spacing w:val="-6"/>
          <w:sz w:val="28"/>
        </w:rPr>
        <w:t xml:space="preserve"> </w:t>
      </w:r>
      <w:r>
        <w:rPr>
          <w:sz w:val="28"/>
        </w:rPr>
        <w:t>умение</w:t>
      </w:r>
      <w:r>
        <w:rPr>
          <w:spacing w:val="-6"/>
          <w:sz w:val="28"/>
        </w:rPr>
        <w:t xml:space="preserve"> </w:t>
      </w:r>
      <w:r>
        <w:rPr>
          <w:sz w:val="28"/>
        </w:rPr>
        <w:t>применять</w:t>
      </w:r>
      <w:r>
        <w:rPr>
          <w:spacing w:val="-5"/>
          <w:sz w:val="28"/>
        </w:rPr>
        <w:t xml:space="preserve"> </w:t>
      </w:r>
      <w:r>
        <w:rPr>
          <w:sz w:val="28"/>
        </w:rPr>
        <w:t>их для объяснения физических процессов;</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2"/>
          <w:numId w:val="90"/>
        </w:numPr>
        <w:tabs>
          <w:tab w:val="left" w:pos="1571"/>
        </w:tabs>
        <w:spacing w:before="74"/>
        <w:ind w:right="149" w:firstLine="708"/>
        <w:rPr>
          <w:sz w:val="28"/>
        </w:rPr>
      </w:pPr>
      <w:r>
        <w:rPr>
          <w:sz w:val="28"/>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w:t>
      </w:r>
      <w:r>
        <w:rPr>
          <w:spacing w:val="-6"/>
          <w:sz w:val="28"/>
        </w:rPr>
        <w:t xml:space="preserve"> </w:t>
      </w:r>
      <w:r>
        <w:rPr>
          <w:sz w:val="28"/>
        </w:rPr>
        <w:t>связи</w:t>
      </w:r>
      <w:r>
        <w:rPr>
          <w:spacing w:val="-6"/>
          <w:sz w:val="28"/>
        </w:rPr>
        <w:t xml:space="preserve"> </w:t>
      </w:r>
      <w:r>
        <w:rPr>
          <w:sz w:val="28"/>
        </w:rPr>
        <w:t>и</w:t>
      </w:r>
      <w:r>
        <w:rPr>
          <w:spacing w:val="-6"/>
          <w:sz w:val="28"/>
        </w:rPr>
        <w:t xml:space="preserve"> </w:t>
      </w:r>
      <w:r>
        <w:rPr>
          <w:sz w:val="28"/>
        </w:rPr>
        <w:t>строить</w:t>
      </w:r>
      <w:r>
        <w:rPr>
          <w:spacing w:val="-10"/>
          <w:sz w:val="28"/>
        </w:rPr>
        <w:t xml:space="preserve"> </w:t>
      </w:r>
      <w:r>
        <w:rPr>
          <w:sz w:val="28"/>
        </w:rPr>
        <w:t>объяснение</w:t>
      </w:r>
      <w:r>
        <w:rPr>
          <w:spacing w:val="-6"/>
          <w:sz w:val="28"/>
        </w:rPr>
        <w:t xml:space="preserve"> </w:t>
      </w:r>
      <w:r>
        <w:rPr>
          <w:sz w:val="28"/>
        </w:rPr>
        <w:t>с</w:t>
      </w:r>
      <w:r>
        <w:rPr>
          <w:spacing w:val="-6"/>
          <w:sz w:val="28"/>
        </w:rPr>
        <w:t xml:space="preserve"> </w:t>
      </w:r>
      <w:r>
        <w:rPr>
          <w:sz w:val="28"/>
        </w:rPr>
        <w:t>опорой</w:t>
      </w:r>
      <w:r>
        <w:rPr>
          <w:spacing w:val="-6"/>
          <w:sz w:val="28"/>
        </w:rPr>
        <w:t xml:space="preserve"> </w:t>
      </w:r>
      <w:r>
        <w:rPr>
          <w:sz w:val="28"/>
        </w:rPr>
        <w:t>на</w:t>
      </w:r>
      <w:r>
        <w:rPr>
          <w:spacing w:val="-6"/>
          <w:sz w:val="28"/>
        </w:rPr>
        <w:t xml:space="preserve"> </w:t>
      </w:r>
      <w:r>
        <w:rPr>
          <w:sz w:val="28"/>
        </w:rPr>
        <w:t>изученные</w:t>
      </w:r>
      <w:r>
        <w:rPr>
          <w:spacing w:val="-6"/>
          <w:sz w:val="28"/>
        </w:rPr>
        <w:t xml:space="preserve"> </w:t>
      </w:r>
      <w:r>
        <w:rPr>
          <w:sz w:val="28"/>
        </w:rPr>
        <w:t>свойства физических явлений, физические законы, закономерности и модели;</w:t>
      </w:r>
    </w:p>
    <w:p w:rsidR="00B72A0A" w:rsidRDefault="002C54CC">
      <w:pPr>
        <w:pStyle w:val="a4"/>
        <w:numPr>
          <w:ilvl w:val="2"/>
          <w:numId w:val="90"/>
        </w:numPr>
        <w:tabs>
          <w:tab w:val="left" w:pos="1571"/>
        </w:tabs>
        <w:spacing w:before="2"/>
        <w:ind w:right="143" w:firstLine="708"/>
        <w:rPr>
          <w:sz w:val="28"/>
        </w:rPr>
      </w:pPr>
      <w:r>
        <w:rPr>
          <w:sz w:val="28"/>
        </w:rPr>
        <w:t>умение решать расчетные задачи (на базе 2 - 3 уравнений), используя законы и формулы, связывающие физические величины, в частности, записывать краткое</w:t>
      </w:r>
      <w:r>
        <w:rPr>
          <w:spacing w:val="-18"/>
          <w:sz w:val="28"/>
        </w:rPr>
        <w:t xml:space="preserve"> </w:t>
      </w:r>
      <w:r>
        <w:rPr>
          <w:sz w:val="28"/>
        </w:rPr>
        <w:t>условие</w:t>
      </w:r>
      <w:r>
        <w:rPr>
          <w:spacing w:val="-17"/>
          <w:sz w:val="28"/>
        </w:rPr>
        <w:t xml:space="preserve"> </w:t>
      </w:r>
      <w:r>
        <w:rPr>
          <w:sz w:val="28"/>
        </w:rPr>
        <w:t>задачи,</w:t>
      </w:r>
      <w:r>
        <w:rPr>
          <w:spacing w:val="-18"/>
          <w:sz w:val="28"/>
        </w:rPr>
        <w:t xml:space="preserve"> </w:t>
      </w:r>
      <w:r>
        <w:rPr>
          <w:sz w:val="28"/>
        </w:rPr>
        <w:t>выявлять</w:t>
      </w:r>
      <w:r>
        <w:rPr>
          <w:spacing w:val="-17"/>
          <w:sz w:val="28"/>
        </w:rPr>
        <w:t xml:space="preserve"> </w:t>
      </w:r>
      <w:r>
        <w:rPr>
          <w:sz w:val="28"/>
        </w:rPr>
        <w:t>недостающие</w:t>
      </w:r>
      <w:r>
        <w:rPr>
          <w:spacing w:val="-18"/>
          <w:sz w:val="28"/>
        </w:rPr>
        <w:t xml:space="preserve"> </w:t>
      </w:r>
      <w:r>
        <w:rPr>
          <w:sz w:val="28"/>
        </w:rPr>
        <w:t>данные,</w:t>
      </w:r>
      <w:r>
        <w:rPr>
          <w:spacing w:val="-17"/>
          <w:sz w:val="28"/>
        </w:rPr>
        <w:t xml:space="preserve"> </w:t>
      </w:r>
      <w:r>
        <w:rPr>
          <w:sz w:val="28"/>
        </w:rPr>
        <w:t>выбирать</w:t>
      </w:r>
      <w:r>
        <w:rPr>
          <w:spacing w:val="-18"/>
          <w:sz w:val="28"/>
        </w:rPr>
        <w:t xml:space="preserve"> </w:t>
      </w:r>
      <w:r>
        <w:rPr>
          <w:sz w:val="28"/>
        </w:rPr>
        <w:t>законы</w:t>
      </w:r>
      <w:r>
        <w:rPr>
          <w:spacing w:val="-17"/>
          <w:sz w:val="28"/>
        </w:rPr>
        <w:t xml:space="preserve"> </w:t>
      </w:r>
      <w:r>
        <w:rPr>
          <w:sz w:val="28"/>
        </w:rPr>
        <w:t>и</w:t>
      </w:r>
      <w:r>
        <w:rPr>
          <w:spacing w:val="-18"/>
          <w:sz w:val="28"/>
        </w:rPr>
        <w:t xml:space="preserve"> </w:t>
      </w:r>
      <w:r>
        <w:rPr>
          <w:sz w:val="28"/>
        </w:rPr>
        <w:t>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B72A0A" w:rsidRDefault="002C54CC">
      <w:pPr>
        <w:pStyle w:val="a4"/>
        <w:numPr>
          <w:ilvl w:val="2"/>
          <w:numId w:val="90"/>
        </w:numPr>
        <w:tabs>
          <w:tab w:val="left" w:pos="1571"/>
        </w:tabs>
        <w:ind w:right="149" w:firstLine="708"/>
        <w:rPr>
          <w:sz w:val="28"/>
        </w:rPr>
      </w:pPr>
      <w:r>
        <w:rPr>
          <w:sz w:val="28"/>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B72A0A" w:rsidRDefault="002C54CC">
      <w:pPr>
        <w:pStyle w:val="a4"/>
        <w:numPr>
          <w:ilvl w:val="2"/>
          <w:numId w:val="90"/>
        </w:numPr>
        <w:tabs>
          <w:tab w:val="left" w:pos="1571"/>
        </w:tabs>
        <w:spacing w:before="1"/>
        <w:ind w:right="147" w:firstLine="708"/>
        <w:rPr>
          <w:sz w:val="28"/>
        </w:rPr>
      </w:pPr>
      <w:r>
        <w:rPr>
          <w:sz w:val="28"/>
        </w:rPr>
        <w:t xml:space="preserve">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w:t>
      </w:r>
      <w:r>
        <w:rPr>
          <w:spacing w:val="-2"/>
          <w:sz w:val="28"/>
        </w:rPr>
        <w:t>природопользования;</w:t>
      </w:r>
    </w:p>
    <w:p w:rsidR="00B72A0A" w:rsidRDefault="002C54CC">
      <w:pPr>
        <w:pStyle w:val="a4"/>
        <w:numPr>
          <w:ilvl w:val="2"/>
          <w:numId w:val="90"/>
        </w:numPr>
        <w:tabs>
          <w:tab w:val="left" w:pos="1571"/>
        </w:tabs>
        <w:ind w:right="144" w:firstLine="708"/>
        <w:rPr>
          <w:sz w:val="28"/>
        </w:rPr>
      </w:pPr>
      <w:r>
        <w:rPr>
          <w:sz w:val="28"/>
        </w:rPr>
        <w:t>опыт</w:t>
      </w:r>
      <w:r>
        <w:rPr>
          <w:spacing w:val="-1"/>
          <w:sz w:val="28"/>
        </w:rPr>
        <w:t xml:space="preserve"> </w:t>
      </w:r>
      <w:r>
        <w:rPr>
          <w:sz w:val="28"/>
        </w:rPr>
        <w:t>поиска,</w:t>
      </w:r>
      <w:r>
        <w:rPr>
          <w:spacing w:val="-1"/>
          <w:sz w:val="28"/>
        </w:rPr>
        <w:t xml:space="preserve"> </w:t>
      </w:r>
      <w:r>
        <w:rPr>
          <w:sz w:val="28"/>
        </w:rPr>
        <w:t>преобразования и</w:t>
      </w:r>
      <w:r>
        <w:rPr>
          <w:spacing w:val="-2"/>
          <w:sz w:val="28"/>
        </w:rPr>
        <w:t xml:space="preserve"> </w:t>
      </w:r>
      <w:r>
        <w:rPr>
          <w:sz w:val="28"/>
        </w:rPr>
        <w:t>представления</w:t>
      </w:r>
      <w:r>
        <w:rPr>
          <w:spacing w:val="-2"/>
          <w:sz w:val="28"/>
        </w:rPr>
        <w:t xml:space="preserve"> </w:t>
      </w:r>
      <w:r>
        <w:rPr>
          <w:sz w:val="28"/>
        </w:rPr>
        <w:t>информации</w:t>
      </w:r>
      <w:r>
        <w:rPr>
          <w:spacing w:val="-2"/>
          <w:sz w:val="28"/>
        </w:rPr>
        <w:t xml:space="preserve"> </w:t>
      </w:r>
      <w:r>
        <w:rPr>
          <w:sz w:val="28"/>
        </w:rPr>
        <w:t>физического содержания с использованием информационно-коммуникативных технологий; в</w:t>
      </w:r>
      <w:r>
        <w:rPr>
          <w:spacing w:val="-1"/>
          <w:sz w:val="28"/>
        </w:rPr>
        <w:t xml:space="preserve"> </w:t>
      </w:r>
      <w:r>
        <w:rPr>
          <w:sz w:val="28"/>
        </w:rPr>
        <w:t>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 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w:t>
      </w:r>
      <w:r>
        <w:rPr>
          <w:spacing w:val="-5"/>
          <w:sz w:val="28"/>
        </w:rPr>
        <w:t xml:space="preserve"> </w:t>
      </w:r>
      <w:r>
        <w:rPr>
          <w:sz w:val="28"/>
        </w:rPr>
        <w:t>информации</w:t>
      </w:r>
      <w:r>
        <w:rPr>
          <w:spacing w:val="-7"/>
          <w:sz w:val="28"/>
        </w:rPr>
        <w:t xml:space="preserve"> </w:t>
      </w:r>
      <w:r>
        <w:rPr>
          <w:sz w:val="28"/>
        </w:rPr>
        <w:t>из</w:t>
      </w:r>
      <w:r>
        <w:rPr>
          <w:spacing w:val="-6"/>
          <w:sz w:val="28"/>
        </w:rPr>
        <w:t xml:space="preserve"> </w:t>
      </w:r>
      <w:r>
        <w:rPr>
          <w:sz w:val="28"/>
        </w:rPr>
        <w:t>одной</w:t>
      </w:r>
      <w:r>
        <w:rPr>
          <w:spacing w:val="-5"/>
          <w:sz w:val="28"/>
        </w:rPr>
        <w:t xml:space="preserve"> </w:t>
      </w:r>
      <w:r>
        <w:rPr>
          <w:sz w:val="28"/>
        </w:rPr>
        <w:t>знаковой</w:t>
      </w:r>
      <w:r>
        <w:rPr>
          <w:spacing w:val="-5"/>
          <w:sz w:val="28"/>
        </w:rPr>
        <w:t xml:space="preserve"> </w:t>
      </w:r>
      <w:r>
        <w:rPr>
          <w:sz w:val="28"/>
        </w:rPr>
        <w:t>системы</w:t>
      </w:r>
      <w:r>
        <w:rPr>
          <w:spacing w:val="-5"/>
          <w:sz w:val="28"/>
        </w:rPr>
        <w:t xml:space="preserve"> </w:t>
      </w:r>
      <w:r>
        <w:rPr>
          <w:sz w:val="28"/>
        </w:rPr>
        <w:t>в</w:t>
      </w:r>
      <w:r>
        <w:rPr>
          <w:spacing w:val="-6"/>
          <w:sz w:val="28"/>
        </w:rPr>
        <w:t xml:space="preserve"> </w:t>
      </w:r>
      <w:r>
        <w:rPr>
          <w:sz w:val="28"/>
        </w:rPr>
        <w:t>другую;</w:t>
      </w:r>
      <w:r>
        <w:rPr>
          <w:spacing w:val="-7"/>
          <w:sz w:val="28"/>
        </w:rPr>
        <w:t xml:space="preserve"> </w:t>
      </w:r>
      <w:r>
        <w:rPr>
          <w:sz w:val="28"/>
        </w:rPr>
        <w:t>умение</w:t>
      </w:r>
      <w:r>
        <w:rPr>
          <w:spacing w:val="-5"/>
          <w:sz w:val="28"/>
        </w:rPr>
        <w:t xml:space="preserve"> </w:t>
      </w:r>
      <w:r>
        <w:rPr>
          <w:sz w:val="28"/>
        </w:rPr>
        <w:t xml:space="preserve">создавать собственные письменные и устные сообщения на основе информации из нескольких </w:t>
      </w:r>
      <w:r>
        <w:rPr>
          <w:spacing w:val="-2"/>
          <w:sz w:val="28"/>
        </w:rPr>
        <w:t>источников;</w:t>
      </w:r>
    </w:p>
    <w:p w:rsidR="00B72A0A" w:rsidRDefault="002C54CC">
      <w:pPr>
        <w:pStyle w:val="a4"/>
        <w:numPr>
          <w:ilvl w:val="2"/>
          <w:numId w:val="90"/>
        </w:numPr>
        <w:tabs>
          <w:tab w:val="left" w:pos="1571"/>
        </w:tabs>
        <w:ind w:right="146" w:firstLine="708"/>
        <w:rPr>
          <w:sz w:val="28"/>
        </w:rPr>
      </w:pPr>
      <w:r>
        <w:rPr>
          <w:sz w:val="28"/>
        </w:rPr>
        <w:t>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B72A0A" w:rsidRDefault="002C54CC">
      <w:pPr>
        <w:pStyle w:val="a4"/>
        <w:numPr>
          <w:ilvl w:val="2"/>
          <w:numId w:val="90"/>
        </w:numPr>
        <w:tabs>
          <w:tab w:val="left" w:pos="1571"/>
        </w:tabs>
        <w:ind w:right="143" w:firstLine="708"/>
        <w:rPr>
          <w:sz w:val="28"/>
        </w:rPr>
      </w:pPr>
      <w:r>
        <w:rPr>
          <w:sz w:val="28"/>
        </w:rPr>
        <w:t>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B72A0A" w:rsidRDefault="002C54CC">
      <w:pPr>
        <w:pStyle w:val="a3"/>
        <w:spacing w:before="1" w:line="322" w:lineRule="exact"/>
        <w:ind w:left="841" w:firstLine="0"/>
      </w:pPr>
      <w:r>
        <w:t>Специальные</w:t>
      </w:r>
      <w:r>
        <w:rPr>
          <w:spacing w:val="-13"/>
        </w:rPr>
        <w:t xml:space="preserve"> </w:t>
      </w:r>
      <w:r>
        <w:rPr>
          <w:spacing w:val="-2"/>
        </w:rPr>
        <w:t>результаты:</w:t>
      </w:r>
    </w:p>
    <w:p w:rsidR="00B72A0A" w:rsidRDefault="002C54CC">
      <w:pPr>
        <w:pStyle w:val="a3"/>
        <w:ind w:right="148"/>
      </w:pPr>
      <w:r>
        <w:t>владение зрительно-осязательным способом обследования и восприятия цветных или черно-белых (контрастных) рельефных изображений (иллюстраций, схем, макетов, чертежных рисунков, графиков и т.п.).</w:t>
      </w:r>
    </w:p>
    <w:p w:rsidR="00B72A0A" w:rsidRDefault="00B72A0A">
      <w:pPr>
        <w:sectPr w:rsidR="00B72A0A">
          <w:pgSz w:w="11910" w:h="16840"/>
          <w:pgMar w:top="1040" w:right="420" w:bottom="820" w:left="1000" w:header="0" w:footer="631" w:gutter="0"/>
          <w:cols w:space="720"/>
        </w:sectPr>
      </w:pPr>
    </w:p>
    <w:p w:rsidR="00B72A0A" w:rsidRDefault="002C54CC">
      <w:pPr>
        <w:pStyle w:val="1"/>
        <w:numPr>
          <w:ilvl w:val="2"/>
          <w:numId w:val="193"/>
        </w:numPr>
        <w:tabs>
          <w:tab w:val="left" w:pos="838"/>
        </w:tabs>
        <w:spacing w:before="74" w:line="240" w:lineRule="auto"/>
        <w:ind w:left="838" w:right="10" w:hanging="838"/>
        <w:jc w:val="center"/>
      </w:pPr>
      <w:bookmarkStart w:id="22" w:name="_bookmark21"/>
      <w:bookmarkEnd w:id="22"/>
      <w:r>
        <w:rPr>
          <w:spacing w:val="-2"/>
        </w:rPr>
        <w:t>Биология</w:t>
      </w:r>
    </w:p>
    <w:p w:rsidR="00B72A0A" w:rsidRDefault="002C54CC">
      <w:pPr>
        <w:spacing w:before="3"/>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1"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«Биология»</w:t>
      </w:r>
    </w:p>
    <w:p w:rsidR="00B72A0A" w:rsidRDefault="002C54CC">
      <w:pPr>
        <w:pStyle w:val="a3"/>
        <w:ind w:right="149"/>
      </w:pPr>
      <w:r>
        <w:t>Учебный</w:t>
      </w:r>
      <w:r>
        <w:rPr>
          <w:spacing w:val="-14"/>
        </w:rPr>
        <w:t xml:space="preserve"> </w:t>
      </w:r>
      <w:r>
        <w:t>предмет</w:t>
      </w:r>
      <w:r>
        <w:rPr>
          <w:spacing w:val="-15"/>
        </w:rPr>
        <w:t xml:space="preserve"> </w:t>
      </w:r>
      <w:r>
        <w:t>«Биология»</w:t>
      </w:r>
      <w:r>
        <w:rPr>
          <w:spacing w:val="-13"/>
        </w:rPr>
        <w:t xml:space="preserve"> </w:t>
      </w:r>
      <w:r>
        <w:t>развивает</w:t>
      </w:r>
      <w:r>
        <w:rPr>
          <w:spacing w:val="-12"/>
        </w:rPr>
        <w:t xml:space="preserve"> </w:t>
      </w:r>
      <w:r>
        <w:t>представления</w:t>
      </w:r>
      <w:r>
        <w:rPr>
          <w:spacing w:val="-14"/>
        </w:rPr>
        <w:t xml:space="preserve"> </w:t>
      </w:r>
      <w:r>
        <w:t>о</w:t>
      </w:r>
      <w:r>
        <w:rPr>
          <w:spacing w:val="-14"/>
        </w:rPr>
        <w:t xml:space="preserve"> </w:t>
      </w:r>
      <w:r>
        <w:t>познаваемости</w:t>
      </w:r>
      <w:r>
        <w:rPr>
          <w:spacing w:val="-14"/>
        </w:rPr>
        <w:t xml:space="preserve"> </w:t>
      </w:r>
      <w:r>
        <w:t>живой природы</w:t>
      </w:r>
      <w:r>
        <w:rPr>
          <w:spacing w:val="-14"/>
        </w:rPr>
        <w:t xml:space="preserve"> </w:t>
      </w:r>
      <w:r>
        <w:t>и</w:t>
      </w:r>
      <w:r>
        <w:rPr>
          <w:spacing w:val="-12"/>
        </w:rPr>
        <w:t xml:space="preserve"> </w:t>
      </w:r>
      <w:r>
        <w:t>методах</w:t>
      </w:r>
      <w:r>
        <w:rPr>
          <w:spacing w:val="-14"/>
        </w:rPr>
        <w:t xml:space="preserve"> </w:t>
      </w:r>
      <w:r>
        <w:t>ее</w:t>
      </w:r>
      <w:r>
        <w:rPr>
          <w:spacing w:val="-12"/>
        </w:rPr>
        <w:t xml:space="preserve"> </w:t>
      </w:r>
      <w:r>
        <w:t>познания,</w:t>
      </w:r>
      <w:r>
        <w:rPr>
          <w:spacing w:val="-13"/>
        </w:rPr>
        <w:t xml:space="preserve"> </w:t>
      </w:r>
      <w:r>
        <w:t>он</w:t>
      </w:r>
      <w:r>
        <w:rPr>
          <w:spacing w:val="-14"/>
        </w:rPr>
        <w:t xml:space="preserve"> </w:t>
      </w:r>
      <w:r>
        <w:t>позволяет</w:t>
      </w:r>
      <w:r>
        <w:rPr>
          <w:spacing w:val="-12"/>
        </w:rPr>
        <w:t xml:space="preserve"> </w:t>
      </w:r>
      <w:r>
        <w:t>сформировать</w:t>
      </w:r>
      <w:r>
        <w:rPr>
          <w:spacing w:val="-16"/>
        </w:rPr>
        <w:t xml:space="preserve"> </w:t>
      </w:r>
      <w:r>
        <w:t>систему</w:t>
      </w:r>
      <w:r>
        <w:rPr>
          <w:spacing w:val="-12"/>
        </w:rPr>
        <w:t xml:space="preserve"> </w:t>
      </w:r>
      <w:r>
        <w:t>научных</w:t>
      </w:r>
      <w:r>
        <w:rPr>
          <w:spacing w:val="-12"/>
        </w:rPr>
        <w:t xml:space="preserve"> </w:t>
      </w:r>
      <w:r>
        <w:t xml:space="preserve">знаний о живых системах, умения их получать, присваивать и применять в жизненных </w:t>
      </w:r>
      <w:r>
        <w:rPr>
          <w:spacing w:val="-2"/>
        </w:rPr>
        <w:t>ситуациях.</w:t>
      </w:r>
    </w:p>
    <w:p w:rsidR="00B72A0A" w:rsidRDefault="002C54CC">
      <w:pPr>
        <w:pStyle w:val="a3"/>
        <w:ind w:right="145"/>
      </w:pPr>
      <w:r>
        <w:t>Биологическая подготовка обеспечивает понимание обучающимися научных принципов</w:t>
      </w:r>
      <w:r>
        <w:rPr>
          <w:spacing w:val="-18"/>
        </w:rPr>
        <w:t xml:space="preserve"> </w:t>
      </w:r>
      <w:r>
        <w:t>человеческой</w:t>
      </w:r>
      <w:r>
        <w:rPr>
          <w:spacing w:val="-17"/>
        </w:rPr>
        <w:t xml:space="preserve"> </w:t>
      </w:r>
      <w:r>
        <w:t>деятельности</w:t>
      </w:r>
      <w:r>
        <w:rPr>
          <w:spacing w:val="-18"/>
        </w:rPr>
        <w:t xml:space="preserve"> </w:t>
      </w:r>
      <w:r>
        <w:t>в</w:t>
      </w:r>
      <w:r>
        <w:rPr>
          <w:spacing w:val="-17"/>
        </w:rPr>
        <w:t xml:space="preserve"> </w:t>
      </w:r>
      <w:r>
        <w:t>природе,</w:t>
      </w:r>
      <w:r>
        <w:rPr>
          <w:spacing w:val="-18"/>
        </w:rPr>
        <w:t xml:space="preserve"> </w:t>
      </w:r>
      <w:r>
        <w:t>закладывает</w:t>
      </w:r>
      <w:r>
        <w:rPr>
          <w:spacing w:val="-17"/>
        </w:rPr>
        <w:t xml:space="preserve"> </w:t>
      </w:r>
      <w:r>
        <w:t>основы</w:t>
      </w:r>
      <w:r>
        <w:rPr>
          <w:spacing w:val="-18"/>
        </w:rPr>
        <w:t xml:space="preserve"> </w:t>
      </w:r>
      <w:r>
        <w:t>экологической культуры, здорового образа жизни.</w:t>
      </w:r>
    </w:p>
    <w:p w:rsidR="00B72A0A" w:rsidRDefault="002C54CC">
      <w:pPr>
        <w:pStyle w:val="a3"/>
        <w:ind w:right="152"/>
      </w:pPr>
      <w:r>
        <w:t>Коррекционно-развивающий потенциал учебного предмета «Биология» обеспечивает преодоление обучающимися следующих специфических трудностей, обусловленных слабовидением:</w:t>
      </w:r>
    </w:p>
    <w:p w:rsidR="00B72A0A" w:rsidRDefault="002C54CC">
      <w:pPr>
        <w:pStyle w:val="a4"/>
        <w:numPr>
          <w:ilvl w:val="0"/>
          <w:numId w:val="89"/>
        </w:numPr>
        <w:tabs>
          <w:tab w:val="left" w:pos="1571"/>
        </w:tabs>
        <w:spacing w:before="1"/>
        <w:ind w:right="147" w:firstLine="708"/>
        <w:rPr>
          <w:sz w:val="28"/>
        </w:rPr>
      </w:pPr>
      <w:r>
        <w:rPr>
          <w:sz w:val="28"/>
        </w:rPr>
        <w:t>отсутствие у подавляющего большинства обучающихся возможности рассматривать объекты, наблюдать процессы, протекающие с участием живых организмов, явления природы, проводить лабораторные работы, опыты и эксперименты с опорой на зрительный анализатор;</w:t>
      </w:r>
    </w:p>
    <w:p w:rsidR="00B72A0A" w:rsidRDefault="002C54CC">
      <w:pPr>
        <w:pStyle w:val="a4"/>
        <w:numPr>
          <w:ilvl w:val="0"/>
          <w:numId w:val="89"/>
        </w:numPr>
        <w:tabs>
          <w:tab w:val="left" w:pos="1572"/>
        </w:tabs>
        <w:spacing w:line="320" w:lineRule="exact"/>
        <w:ind w:left="1572" w:hanging="731"/>
        <w:rPr>
          <w:sz w:val="28"/>
        </w:rPr>
      </w:pPr>
      <w:r>
        <w:rPr>
          <w:sz w:val="28"/>
        </w:rPr>
        <w:t>несформированность</w:t>
      </w:r>
      <w:r>
        <w:rPr>
          <w:spacing w:val="-12"/>
          <w:sz w:val="28"/>
        </w:rPr>
        <w:t xml:space="preserve"> </w:t>
      </w:r>
      <w:r>
        <w:rPr>
          <w:sz w:val="28"/>
        </w:rPr>
        <w:t>или</w:t>
      </w:r>
      <w:r>
        <w:rPr>
          <w:spacing w:val="-7"/>
          <w:sz w:val="28"/>
        </w:rPr>
        <w:t xml:space="preserve"> </w:t>
      </w:r>
      <w:r>
        <w:rPr>
          <w:sz w:val="28"/>
        </w:rPr>
        <w:t>фрагментарность</w:t>
      </w:r>
      <w:r>
        <w:rPr>
          <w:spacing w:val="-10"/>
          <w:sz w:val="28"/>
        </w:rPr>
        <w:t xml:space="preserve"> </w:t>
      </w:r>
      <w:r>
        <w:rPr>
          <w:sz w:val="28"/>
        </w:rPr>
        <w:t>ряда</w:t>
      </w:r>
      <w:r>
        <w:rPr>
          <w:spacing w:val="-8"/>
          <w:sz w:val="28"/>
        </w:rPr>
        <w:t xml:space="preserve"> </w:t>
      </w:r>
      <w:r>
        <w:rPr>
          <w:spacing w:val="-2"/>
          <w:sz w:val="28"/>
        </w:rPr>
        <w:t>представлений;</w:t>
      </w:r>
    </w:p>
    <w:p w:rsidR="00B72A0A" w:rsidRDefault="002C54CC">
      <w:pPr>
        <w:pStyle w:val="a4"/>
        <w:numPr>
          <w:ilvl w:val="0"/>
          <w:numId w:val="89"/>
        </w:numPr>
        <w:tabs>
          <w:tab w:val="left" w:pos="1571"/>
        </w:tabs>
        <w:ind w:right="152" w:firstLine="708"/>
        <w:rPr>
          <w:sz w:val="28"/>
        </w:rPr>
      </w:pPr>
      <w:r>
        <w:rPr>
          <w:sz w:val="28"/>
        </w:rPr>
        <w:t>узкий кругозор и недостаточный для описания биологических объектов, процессов и явлений словарный запас;</w:t>
      </w:r>
    </w:p>
    <w:p w:rsidR="00B72A0A" w:rsidRDefault="002C54CC">
      <w:pPr>
        <w:pStyle w:val="a4"/>
        <w:numPr>
          <w:ilvl w:val="0"/>
          <w:numId w:val="89"/>
        </w:numPr>
        <w:tabs>
          <w:tab w:val="left" w:pos="1572"/>
        </w:tabs>
        <w:spacing w:before="2" w:line="322" w:lineRule="exact"/>
        <w:ind w:left="1572" w:hanging="731"/>
        <w:rPr>
          <w:sz w:val="28"/>
        </w:rPr>
      </w:pPr>
      <w:r>
        <w:rPr>
          <w:sz w:val="28"/>
        </w:rPr>
        <w:t>бедность</w:t>
      </w:r>
      <w:r>
        <w:rPr>
          <w:spacing w:val="-7"/>
          <w:sz w:val="28"/>
        </w:rPr>
        <w:t xml:space="preserve"> </w:t>
      </w:r>
      <w:r>
        <w:rPr>
          <w:spacing w:val="-2"/>
          <w:sz w:val="28"/>
        </w:rPr>
        <w:t>воображения.</w:t>
      </w:r>
    </w:p>
    <w:p w:rsidR="00B72A0A" w:rsidRDefault="002C54CC">
      <w:pPr>
        <w:pStyle w:val="a3"/>
        <w:jc w:val="left"/>
      </w:pPr>
      <w:r>
        <w:t>Преодоление</w:t>
      </w:r>
      <w:r>
        <w:rPr>
          <w:spacing w:val="80"/>
        </w:rPr>
        <w:t xml:space="preserve"> </w:t>
      </w:r>
      <w:r>
        <w:t>указанных</w:t>
      </w:r>
      <w:r>
        <w:rPr>
          <w:spacing w:val="80"/>
        </w:rPr>
        <w:t xml:space="preserve"> </w:t>
      </w:r>
      <w:r>
        <w:t>трудностей</w:t>
      </w:r>
      <w:r>
        <w:rPr>
          <w:spacing w:val="80"/>
        </w:rPr>
        <w:t xml:space="preserve"> </w:t>
      </w:r>
      <w:r>
        <w:t>необходимо</w:t>
      </w:r>
      <w:r>
        <w:rPr>
          <w:spacing w:val="80"/>
        </w:rPr>
        <w:t xml:space="preserve"> </w:t>
      </w:r>
      <w:r>
        <w:t>осуществлять</w:t>
      </w:r>
      <w:r>
        <w:rPr>
          <w:spacing w:val="80"/>
        </w:rPr>
        <w:t xml:space="preserve"> </w:t>
      </w:r>
      <w:r>
        <w:t>на</w:t>
      </w:r>
      <w:r>
        <w:rPr>
          <w:spacing w:val="80"/>
        </w:rPr>
        <w:t xml:space="preserve"> </w:t>
      </w:r>
      <w:r>
        <w:t>каждом уроке учителем в процессе специально организованной коррекционной работы.</w:t>
      </w:r>
    </w:p>
    <w:p w:rsidR="00B72A0A" w:rsidRDefault="002C54CC">
      <w:pPr>
        <w:spacing w:line="321" w:lineRule="exact"/>
        <w:ind w:left="841"/>
        <w:rPr>
          <w:i/>
          <w:sz w:val="28"/>
        </w:rPr>
      </w:pPr>
      <w:r>
        <w:rPr>
          <w:i/>
          <w:sz w:val="28"/>
        </w:rPr>
        <w:t>Цели</w:t>
      </w:r>
      <w:r>
        <w:rPr>
          <w:i/>
          <w:spacing w:val="-5"/>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«Биология»</w:t>
      </w:r>
    </w:p>
    <w:p w:rsidR="00B72A0A" w:rsidRDefault="002C54CC">
      <w:pPr>
        <w:pStyle w:val="a3"/>
        <w:tabs>
          <w:tab w:val="left" w:pos="2069"/>
          <w:tab w:val="left" w:pos="3388"/>
          <w:tab w:val="left" w:pos="4740"/>
          <w:tab w:val="left" w:pos="5238"/>
          <w:tab w:val="left" w:pos="6291"/>
          <w:tab w:val="left" w:pos="7746"/>
          <w:tab w:val="left" w:pos="8849"/>
        </w:tabs>
        <w:ind w:right="153"/>
        <w:jc w:val="left"/>
      </w:pPr>
      <w:r>
        <w:rPr>
          <w:b/>
          <w:spacing w:val="-2"/>
        </w:rPr>
        <w:t>Целями</w:t>
      </w:r>
      <w:r>
        <w:rPr>
          <w:b/>
        </w:rPr>
        <w:tab/>
      </w:r>
      <w:r>
        <w:rPr>
          <w:spacing w:val="-2"/>
        </w:rPr>
        <w:t>изучения</w:t>
      </w:r>
      <w:r>
        <w:tab/>
      </w:r>
      <w:r>
        <w:rPr>
          <w:spacing w:val="-2"/>
        </w:rPr>
        <w:t>биологии</w:t>
      </w:r>
      <w:r>
        <w:tab/>
      </w:r>
      <w:r>
        <w:rPr>
          <w:spacing w:val="-6"/>
        </w:rPr>
        <w:t>на</w:t>
      </w:r>
      <w:r>
        <w:tab/>
      </w:r>
      <w:r>
        <w:rPr>
          <w:spacing w:val="-2"/>
        </w:rPr>
        <w:t>уровне</w:t>
      </w:r>
      <w:r>
        <w:tab/>
      </w:r>
      <w:r>
        <w:rPr>
          <w:spacing w:val="-2"/>
        </w:rPr>
        <w:t>основного</w:t>
      </w:r>
      <w:r>
        <w:tab/>
      </w:r>
      <w:r>
        <w:rPr>
          <w:spacing w:val="-2"/>
        </w:rPr>
        <w:t>общего</w:t>
      </w:r>
      <w:r>
        <w:tab/>
      </w:r>
      <w:r>
        <w:rPr>
          <w:spacing w:val="-2"/>
        </w:rPr>
        <w:t>образования являются:</w:t>
      </w:r>
    </w:p>
    <w:p w:rsidR="00B72A0A" w:rsidRDefault="002C54CC">
      <w:pPr>
        <w:pStyle w:val="a3"/>
        <w:spacing w:before="1"/>
        <w:jc w:val="left"/>
      </w:pPr>
      <w:r>
        <w:t>формирование</w:t>
      </w:r>
      <w:r>
        <w:rPr>
          <w:spacing w:val="40"/>
        </w:rPr>
        <w:t xml:space="preserve"> </w:t>
      </w:r>
      <w:r>
        <w:t>системы</w:t>
      </w:r>
      <w:r>
        <w:rPr>
          <w:spacing w:val="40"/>
        </w:rPr>
        <w:t xml:space="preserve"> </w:t>
      </w:r>
      <w:r>
        <w:t>знаний</w:t>
      </w:r>
      <w:r>
        <w:rPr>
          <w:spacing w:val="40"/>
        </w:rPr>
        <w:t xml:space="preserve"> </w:t>
      </w:r>
      <w:r>
        <w:t>о</w:t>
      </w:r>
      <w:r>
        <w:rPr>
          <w:spacing w:val="40"/>
        </w:rPr>
        <w:t xml:space="preserve"> </w:t>
      </w:r>
      <w:r>
        <w:t>признаках</w:t>
      </w:r>
      <w:r>
        <w:rPr>
          <w:spacing w:val="40"/>
        </w:rPr>
        <w:t xml:space="preserve"> </w:t>
      </w:r>
      <w:r>
        <w:t>и</w:t>
      </w:r>
      <w:r>
        <w:rPr>
          <w:spacing w:val="40"/>
        </w:rPr>
        <w:t xml:space="preserve"> </w:t>
      </w:r>
      <w:r>
        <w:t>процессах</w:t>
      </w:r>
      <w:r>
        <w:rPr>
          <w:spacing w:val="40"/>
        </w:rPr>
        <w:t xml:space="preserve"> </w:t>
      </w:r>
      <w:r>
        <w:t>жизнедеятельности биологических систем разного уровня организации;</w:t>
      </w:r>
    </w:p>
    <w:p w:rsidR="00B72A0A" w:rsidRDefault="002C54CC">
      <w:pPr>
        <w:pStyle w:val="a3"/>
        <w:jc w:val="left"/>
      </w:pPr>
      <w:r>
        <w:t>формирование системы знаний об особенностях строения, жизнедеятельности организма человека, условиях сохранения его здоровья;</w:t>
      </w:r>
    </w:p>
    <w:p w:rsidR="00B72A0A" w:rsidRDefault="002C54CC">
      <w:pPr>
        <w:pStyle w:val="a3"/>
        <w:jc w:val="left"/>
      </w:pPr>
      <w:r>
        <w:t>формирование умений применять методы биологической науки для изучения биологических систем, в том числе и организма человека;</w:t>
      </w:r>
    </w:p>
    <w:p w:rsidR="00B72A0A" w:rsidRDefault="002C54CC">
      <w:pPr>
        <w:pStyle w:val="a3"/>
        <w:ind w:right="154"/>
      </w:pPr>
      <w:r>
        <w:t>формирование</w:t>
      </w:r>
      <w:r>
        <w:rPr>
          <w:spacing w:val="-12"/>
        </w:rPr>
        <w:t xml:space="preserve"> </w:t>
      </w:r>
      <w:r>
        <w:t>умений</w:t>
      </w:r>
      <w:r>
        <w:rPr>
          <w:spacing w:val="-11"/>
        </w:rPr>
        <w:t xml:space="preserve"> </w:t>
      </w:r>
      <w:r>
        <w:t>использовать</w:t>
      </w:r>
      <w:r>
        <w:rPr>
          <w:spacing w:val="-11"/>
        </w:rPr>
        <w:t xml:space="preserve"> </w:t>
      </w:r>
      <w:r>
        <w:t>информацию</w:t>
      </w:r>
      <w:r>
        <w:rPr>
          <w:spacing w:val="-12"/>
        </w:rPr>
        <w:t xml:space="preserve"> </w:t>
      </w:r>
      <w:r>
        <w:t>о</w:t>
      </w:r>
      <w:r>
        <w:rPr>
          <w:spacing w:val="-9"/>
        </w:rPr>
        <w:t xml:space="preserve"> </w:t>
      </w:r>
      <w:r>
        <w:t>современных</w:t>
      </w:r>
      <w:r>
        <w:rPr>
          <w:spacing w:val="-9"/>
        </w:rPr>
        <w:t xml:space="preserve"> </w:t>
      </w:r>
      <w:r>
        <w:t>достижениях в области биологии для объяснения процессов и явлений живой природы и жизнедеятельности собственного организма;</w:t>
      </w:r>
    </w:p>
    <w:p w:rsidR="00B72A0A" w:rsidRDefault="002C54CC">
      <w:pPr>
        <w:pStyle w:val="a3"/>
        <w:ind w:right="149"/>
      </w:pPr>
      <w: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B72A0A" w:rsidRDefault="002C54CC">
      <w:pPr>
        <w:pStyle w:val="a3"/>
        <w:spacing w:line="242" w:lineRule="auto"/>
        <w:ind w:right="155"/>
      </w:pPr>
      <w:r>
        <w:t>формирование экологической культуры в целях сохранения собственного здоровья и охраны окружающей среды.</w:t>
      </w:r>
    </w:p>
    <w:p w:rsidR="00B72A0A" w:rsidRDefault="002C54CC">
      <w:pPr>
        <w:pStyle w:val="a3"/>
        <w:spacing w:line="317" w:lineRule="exact"/>
        <w:ind w:left="841" w:firstLine="0"/>
      </w:pPr>
      <w:r>
        <w:t>Достижение</w:t>
      </w:r>
      <w:r>
        <w:rPr>
          <w:spacing w:val="-10"/>
        </w:rPr>
        <w:t xml:space="preserve"> </w:t>
      </w:r>
      <w:r>
        <w:t>целей</w:t>
      </w:r>
      <w:r>
        <w:rPr>
          <w:spacing w:val="-7"/>
        </w:rPr>
        <w:t xml:space="preserve"> </w:t>
      </w:r>
      <w:r>
        <w:t>обеспечивается</w:t>
      </w:r>
      <w:r>
        <w:rPr>
          <w:spacing w:val="-7"/>
        </w:rPr>
        <w:t xml:space="preserve"> </w:t>
      </w:r>
      <w:r>
        <w:t>решением</w:t>
      </w:r>
      <w:r>
        <w:rPr>
          <w:spacing w:val="-8"/>
        </w:rPr>
        <w:t xml:space="preserve"> </w:t>
      </w:r>
      <w:r>
        <w:t>следующих</w:t>
      </w:r>
      <w:r>
        <w:rPr>
          <w:spacing w:val="-2"/>
        </w:rPr>
        <w:t xml:space="preserve"> </w:t>
      </w:r>
      <w:r>
        <w:rPr>
          <w:b/>
          <w:spacing w:val="-2"/>
        </w:rPr>
        <w:t>задач</w:t>
      </w:r>
      <w:r>
        <w:rPr>
          <w:spacing w:val="-2"/>
        </w:rPr>
        <w:t>:</w:t>
      </w:r>
    </w:p>
    <w:p w:rsidR="00B72A0A" w:rsidRDefault="002C54CC">
      <w:pPr>
        <w:pStyle w:val="a3"/>
        <w:ind w:right="146"/>
      </w:pPr>
      <w:r>
        <w:t>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w:t>
      </w:r>
      <w:r>
        <w:rPr>
          <w:spacing w:val="-1"/>
        </w:rPr>
        <w:t xml:space="preserve"> </w:t>
      </w:r>
      <w:r>
        <w:t>о роли</w:t>
      </w:r>
      <w:r>
        <w:rPr>
          <w:spacing w:val="-1"/>
        </w:rPr>
        <w:t xml:space="preserve"> </w:t>
      </w:r>
      <w:r>
        <w:t>биологической науки в практической</w:t>
      </w:r>
      <w:r>
        <w:rPr>
          <w:spacing w:val="-1"/>
        </w:rPr>
        <w:t xml:space="preserve"> </w:t>
      </w:r>
      <w:r>
        <w:t xml:space="preserve">деятельности </w:t>
      </w:r>
      <w:r>
        <w:rPr>
          <w:spacing w:val="-2"/>
        </w:rPr>
        <w:t>людей;</w:t>
      </w:r>
    </w:p>
    <w:p w:rsidR="00B72A0A" w:rsidRDefault="00B72A0A">
      <w:pPr>
        <w:sectPr w:rsidR="00B72A0A">
          <w:pgSz w:w="11910" w:h="16840"/>
          <w:pgMar w:top="1040" w:right="420" w:bottom="820" w:left="1000" w:header="0" w:footer="631" w:gutter="0"/>
          <w:cols w:space="720"/>
        </w:sectPr>
      </w:pPr>
    </w:p>
    <w:p w:rsidR="00B72A0A" w:rsidRDefault="002C54CC">
      <w:pPr>
        <w:pStyle w:val="a3"/>
        <w:tabs>
          <w:tab w:val="left" w:pos="2493"/>
          <w:tab w:val="left" w:pos="4116"/>
          <w:tab w:val="left" w:pos="5785"/>
          <w:tab w:val="left" w:pos="7840"/>
          <w:tab w:val="left" w:pos="8392"/>
        </w:tabs>
        <w:spacing w:before="74"/>
        <w:ind w:right="148"/>
        <w:jc w:val="right"/>
      </w:pPr>
      <w:r>
        <w:rPr>
          <w:spacing w:val="-2"/>
        </w:rPr>
        <w:t>овладение</w:t>
      </w:r>
      <w:r>
        <w:tab/>
      </w:r>
      <w:r>
        <w:rPr>
          <w:spacing w:val="-2"/>
        </w:rPr>
        <w:t>умениями</w:t>
      </w:r>
      <w:r>
        <w:tab/>
      </w:r>
      <w:r>
        <w:rPr>
          <w:spacing w:val="-2"/>
        </w:rPr>
        <w:t>проводить</w:t>
      </w:r>
      <w:r>
        <w:tab/>
      </w:r>
      <w:r>
        <w:rPr>
          <w:spacing w:val="-2"/>
        </w:rPr>
        <w:t>исследования</w:t>
      </w:r>
      <w:r>
        <w:tab/>
      </w:r>
      <w:r>
        <w:rPr>
          <w:spacing w:val="-10"/>
        </w:rPr>
        <w:t>с</w:t>
      </w:r>
      <w:r>
        <w:tab/>
      </w:r>
      <w:r>
        <w:rPr>
          <w:spacing w:val="-2"/>
        </w:rPr>
        <w:t xml:space="preserve">использованием </w:t>
      </w:r>
      <w:r>
        <w:t>биологического</w:t>
      </w:r>
      <w:r>
        <w:rPr>
          <w:spacing w:val="-2"/>
        </w:rPr>
        <w:t xml:space="preserve"> </w:t>
      </w:r>
      <w:r>
        <w:t>оборудования</w:t>
      </w:r>
      <w:r>
        <w:rPr>
          <w:spacing w:val="-6"/>
        </w:rPr>
        <w:t xml:space="preserve"> </w:t>
      </w:r>
      <w:r>
        <w:t>и</w:t>
      </w:r>
      <w:r>
        <w:rPr>
          <w:spacing w:val="-3"/>
        </w:rPr>
        <w:t xml:space="preserve"> </w:t>
      </w:r>
      <w:r>
        <w:t>наблюдения</w:t>
      </w:r>
      <w:r>
        <w:rPr>
          <w:spacing w:val="-3"/>
        </w:rPr>
        <w:t xml:space="preserve"> </w:t>
      </w:r>
      <w:r>
        <w:t>за</w:t>
      </w:r>
      <w:r>
        <w:rPr>
          <w:spacing w:val="-4"/>
        </w:rPr>
        <w:t xml:space="preserve"> </w:t>
      </w:r>
      <w:r>
        <w:t>состоянием</w:t>
      </w:r>
      <w:r>
        <w:rPr>
          <w:spacing w:val="-6"/>
        </w:rPr>
        <w:t xml:space="preserve"> </w:t>
      </w:r>
      <w:r>
        <w:t>собственного</w:t>
      </w:r>
      <w:r>
        <w:rPr>
          <w:spacing w:val="-5"/>
        </w:rPr>
        <w:t xml:space="preserve"> </w:t>
      </w:r>
      <w:r>
        <w:t>организма; освоение</w:t>
      </w:r>
      <w:r>
        <w:rPr>
          <w:spacing w:val="80"/>
        </w:rPr>
        <w:t xml:space="preserve"> </w:t>
      </w:r>
      <w:r>
        <w:t>приемов</w:t>
      </w:r>
      <w:r>
        <w:rPr>
          <w:spacing w:val="80"/>
        </w:rPr>
        <w:t xml:space="preserve"> </w:t>
      </w:r>
      <w:r>
        <w:t>работы</w:t>
      </w:r>
      <w:r>
        <w:rPr>
          <w:spacing w:val="80"/>
        </w:rPr>
        <w:t xml:space="preserve"> </w:t>
      </w:r>
      <w:r>
        <w:t>с</w:t>
      </w:r>
      <w:r>
        <w:rPr>
          <w:spacing w:val="80"/>
        </w:rPr>
        <w:t xml:space="preserve"> </w:t>
      </w:r>
      <w:r>
        <w:t>биологической</w:t>
      </w:r>
      <w:r>
        <w:rPr>
          <w:spacing w:val="80"/>
        </w:rPr>
        <w:t xml:space="preserve"> </w:t>
      </w:r>
      <w:r>
        <w:t>информацией,</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о современных</w:t>
      </w:r>
      <w:r>
        <w:rPr>
          <w:spacing w:val="-4"/>
        </w:rPr>
        <w:t xml:space="preserve"> </w:t>
      </w:r>
      <w:r>
        <w:t>достижениях</w:t>
      </w:r>
      <w:r>
        <w:rPr>
          <w:spacing w:val="-2"/>
        </w:rPr>
        <w:t xml:space="preserve"> </w:t>
      </w:r>
      <w:r>
        <w:t>в</w:t>
      </w:r>
      <w:r>
        <w:rPr>
          <w:spacing w:val="-8"/>
        </w:rPr>
        <w:t xml:space="preserve"> </w:t>
      </w:r>
      <w:r>
        <w:t>области</w:t>
      </w:r>
      <w:r>
        <w:rPr>
          <w:spacing w:val="-6"/>
        </w:rPr>
        <w:t xml:space="preserve"> </w:t>
      </w:r>
      <w:r>
        <w:t>биологии,</w:t>
      </w:r>
      <w:r>
        <w:rPr>
          <w:spacing w:val="-4"/>
        </w:rPr>
        <w:t xml:space="preserve"> </w:t>
      </w:r>
      <w:r>
        <w:t>ее</w:t>
      </w:r>
      <w:r>
        <w:rPr>
          <w:spacing w:val="-6"/>
        </w:rPr>
        <w:t xml:space="preserve"> </w:t>
      </w:r>
      <w:r>
        <w:t>анализ</w:t>
      </w:r>
      <w:r>
        <w:rPr>
          <w:spacing w:val="-7"/>
        </w:rPr>
        <w:t xml:space="preserve"> </w:t>
      </w:r>
      <w:r>
        <w:t>и</w:t>
      </w:r>
      <w:r>
        <w:rPr>
          <w:spacing w:val="-3"/>
        </w:rPr>
        <w:t xml:space="preserve"> </w:t>
      </w:r>
      <w:r>
        <w:t>критическое</w:t>
      </w:r>
      <w:r>
        <w:rPr>
          <w:spacing w:val="-6"/>
        </w:rPr>
        <w:t xml:space="preserve"> </w:t>
      </w:r>
      <w:r>
        <w:t>оценивание; воспитание</w:t>
      </w:r>
      <w:r>
        <w:rPr>
          <w:spacing w:val="80"/>
        </w:rPr>
        <w:t xml:space="preserve"> </w:t>
      </w:r>
      <w:r>
        <w:t>биологически</w:t>
      </w:r>
      <w:r>
        <w:rPr>
          <w:spacing w:val="80"/>
        </w:rPr>
        <w:t xml:space="preserve"> </w:t>
      </w:r>
      <w:r>
        <w:t>и</w:t>
      </w:r>
      <w:r>
        <w:rPr>
          <w:spacing w:val="80"/>
        </w:rPr>
        <w:t xml:space="preserve"> </w:t>
      </w:r>
      <w:r>
        <w:t>экологически</w:t>
      </w:r>
      <w:r>
        <w:rPr>
          <w:spacing w:val="80"/>
        </w:rPr>
        <w:t xml:space="preserve"> </w:t>
      </w:r>
      <w:r>
        <w:t>грамотной</w:t>
      </w:r>
      <w:r>
        <w:rPr>
          <w:spacing w:val="80"/>
        </w:rPr>
        <w:t xml:space="preserve"> </w:t>
      </w:r>
      <w:r>
        <w:t>личности,</w:t>
      </w:r>
      <w:r>
        <w:rPr>
          <w:spacing w:val="80"/>
        </w:rPr>
        <w:t xml:space="preserve"> </w:t>
      </w:r>
      <w:r>
        <w:t>готовой</w:t>
      </w:r>
      <w:r>
        <w:rPr>
          <w:spacing w:val="80"/>
        </w:rPr>
        <w:t xml:space="preserve"> </w:t>
      </w:r>
      <w:r>
        <w:t>к</w:t>
      </w:r>
    </w:p>
    <w:p w:rsidR="00B72A0A" w:rsidRDefault="002C54CC">
      <w:pPr>
        <w:pStyle w:val="a3"/>
        <w:spacing w:before="1" w:line="322" w:lineRule="exact"/>
        <w:ind w:firstLine="0"/>
        <w:jc w:val="left"/>
      </w:pPr>
      <w:r>
        <w:t>сохранению</w:t>
      </w:r>
      <w:r>
        <w:rPr>
          <w:spacing w:val="-11"/>
        </w:rPr>
        <w:t xml:space="preserve"> </w:t>
      </w:r>
      <w:r>
        <w:t>собственного</w:t>
      </w:r>
      <w:r>
        <w:rPr>
          <w:spacing w:val="-7"/>
        </w:rPr>
        <w:t xml:space="preserve"> </w:t>
      </w:r>
      <w:r>
        <w:t>здоровья</w:t>
      </w:r>
      <w:r>
        <w:rPr>
          <w:spacing w:val="-8"/>
        </w:rPr>
        <w:t xml:space="preserve"> </w:t>
      </w:r>
      <w:r>
        <w:t>и</w:t>
      </w:r>
      <w:r>
        <w:rPr>
          <w:spacing w:val="-10"/>
        </w:rPr>
        <w:t xml:space="preserve"> </w:t>
      </w:r>
      <w:r>
        <w:t>охраны</w:t>
      </w:r>
      <w:r>
        <w:rPr>
          <w:spacing w:val="-11"/>
        </w:rPr>
        <w:t xml:space="preserve"> </w:t>
      </w:r>
      <w:r>
        <w:t>окружающей</w:t>
      </w:r>
      <w:r>
        <w:rPr>
          <w:spacing w:val="-7"/>
        </w:rPr>
        <w:t xml:space="preserve"> </w:t>
      </w:r>
      <w:r>
        <w:rPr>
          <w:spacing w:val="-2"/>
        </w:rPr>
        <w:t>среды.</w:t>
      </w:r>
    </w:p>
    <w:p w:rsidR="00B72A0A" w:rsidRDefault="002C54CC">
      <w:pPr>
        <w:pStyle w:val="a3"/>
        <w:ind w:left="841" w:firstLine="0"/>
        <w:jc w:val="left"/>
      </w:pPr>
      <w:r>
        <w:t>Коррекционные</w:t>
      </w:r>
      <w:r>
        <w:rPr>
          <w:spacing w:val="-12"/>
        </w:rPr>
        <w:t xml:space="preserve"> </w:t>
      </w:r>
      <w:r>
        <w:rPr>
          <w:spacing w:val="-2"/>
        </w:rPr>
        <w:t>задачи:</w:t>
      </w:r>
    </w:p>
    <w:p w:rsidR="00B72A0A" w:rsidRDefault="002C54CC">
      <w:pPr>
        <w:pStyle w:val="a4"/>
        <w:numPr>
          <w:ilvl w:val="0"/>
          <w:numId w:val="89"/>
        </w:numPr>
        <w:tabs>
          <w:tab w:val="left" w:pos="1573"/>
        </w:tabs>
        <w:spacing w:before="2" w:line="322" w:lineRule="exact"/>
        <w:ind w:left="1573"/>
        <w:jc w:val="left"/>
        <w:rPr>
          <w:sz w:val="28"/>
        </w:rPr>
      </w:pPr>
      <w:r>
        <w:rPr>
          <w:sz w:val="28"/>
        </w:rPr>
        <w:t>Развитие</w:t>
      </w:r>
      <w:r>
        <w:rPr>
          <w:spacing w:val="-10"/>
          <w:sz w:val="28"/>
        </w:rPr>
        <w:t xml:space="preserve"> </w:t>
      </w:r>
      <w:r>
        <w:rPr>
          <w:sz w:val="28"/>
        </w:rPr>
        <w:t>зрительного,</w:t>
      </w:r>
      <w:r>
        <w:rPr>
          <w:spacing w:val="-9"/>
          <w:sz w:val="28"/>
        </w:rPr>
        <w:t xml:space="preserve"> </w:t>
      </w:r>
      <w:r>
        <w:rPr>
          <w:sz w:val="28"/>
        </w:rPr>
        <w:t>зрительно-осязательного</w:t>
      </w:r>
      <w:r>
        <w:rPr>
          <w:spacing w:val="-7"/>
          <w:sz w:val="28"/>
        </w:rPr>
        <w:t xml:space="preserve"> </w:t>
      </w:r>
      <w:r>
        <w:rPr>
          <w:sz w:val="28"/>
        </w:rPr>
        <w:t>и</w:t>
      </w:r>
      <w:r>
        <w:rPr>
          <w:spacing w:val="-8"/>
          <w:sz w:val="28"/>
        </w:rPr>
        <w:t xml:space="preserve"> </w:t>
      </w:r>
      <w:r>
        <w:rPr>
          <w:sz w:val="28"/>
        </w:rPr>
        <w:t>слухового</w:t>
      </w:r>
      <w:r>
        <w:rPr>
          <w:spacing w:val="-8"/>
          <w:sz w:val="28"/>
        </w:rPr>
        <w:t xml:space="preserve"> </w:t>
      </w:r>
      <w:r>
        <w:rPr>
          <w:spacing w:val="-2"/>
          <w:sz w:val="28"/>
        </w:rPr>
        <w:t>восприятия;</w:t>
      </w:r>
    </w:p>
    <w:p w:rsidR="00B72A0A" w:rsidRDefault="002C54CC">
      <w:pPr>
        <w:pStyle w:val="a4"/>
        <w:numPr>
          <w:ilvl w:val="0"/>
          <w:numId w:val="89"/>
        </w:numPr>
        <w:tabs>
          <w:tab w:val="left" w:pos="1573"/>
        </w:tabs>
        <w:spacing w:line="322" w:lineRule="exact"/>
        <w:ind w:left="1573"/>
        <w:jc w:val="left"/>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89"/>
        </w:numPr>
        <w:tabs>
          <w:tab w:val="left" w:pos="1573"/>
        </w:tabs>
        <w:spacing w:line="322" w:lineRule="exact"/>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89"/>
        </w:numPr>
        <w:tabs>
          <w:tab w:val="left" w:pos="1573"/>
        </w:tabs>
        <w:ind w:left="1573"/>
        <w:jc w:val="left"/>
        <w:rPr>
          <w:sz w:val="28"/>
        </w:rPr>
      </w:pPr>
      <w:r>
        <w:rPr>
          <w:sz w:val="28"/>
        </w:rPr>
        <w:t>Преодоление</w:t>
      </w:r>
      <w:r>
        <w:rPr>
          <w:spacing w:val="-10"/>
          <w:sz w:val="28"/>
        </w:rPr>
        <w:t xml:space="preserve"> </w:t>
      </w:r>
      <w:r>
        <w:rPr>
          <w:sz w:val="28"/>
        </w:rPr>
        <w:t>вербализма</w:t>
      </w:r>
      <w:r>
        <w:rPr>
          <w:spacing w:val="-10"/>
          <w:sz w:val="28"/>
        </w:rPr>
        <w:t xml:space="preserve"> </w:t>
      </w:r>
      <w:r>
        <w:rPr>
          <w:spacing w:val="-2"/>
          <w:sz w:val="28"/>
        </w:rPr>
        <w:t>знаний.</w:t>
      </w:r>
    </w:p>
    <w:p w:rsidR="00B72A0A" w:rsidRDefault="002C54CC">
      <w:pPr>
        <w:pStyle w:val="a4"/>
        <w:numPr>
          <w:ilvl w:val="0"/>
          <w:numId w:val="89"/>
        </w:numPr>
        <w:tabs>
          <w:tab w:val="left" w:pos="1573"/>
        </w:tabs>
        <w:spacing w:line="322" w:lineRule="exact"/>
        <w:ind w:left="1573"/>
        <w:jc w:val="left"/>
        <w:rPr>
          <w:sz w:val="28"/>
        </w:rPr>
      </w:pPr>
      <w:r>
        <w:rPr>
          <w:sz w:val="28"/>
        </w:rPr>
        <w:t>Развитие</w:t>
      </w:r>
      <w:r>
        <w:rPr>
          <w:spacing w:val="-8"/>
          <w:sz w:val="28"/>
        </w:rPr>
        <w:t xml:space="preserve"> </w:t>
      </w:r>
      <w:r>
        <w:rPr>
          <w:sz w:val="28"/>
        </w:rPr>
        <w:t>связной</w:t>
      </w:r>
      <w:r>
        <w:rPr>
          <w:spacing w:val="-8"/>
          <w:sz w:val="28"/>
        </w:rPr>
        <w:t xml:space="preserve"> </w:t>
      </w:r>
      <w:r>
        <w:rPr>
          <w:sz w:val="28"/>
        </w:rPr>
        <w:t>устной</w:t>
      </w:r>
      <w:r>
        <w:rPr>
          <w:spacing w:val="-5"/>
          <w:sz w:val="28"/>
        </w:rPr>
        <w:t xml:space="preserve"> </w:t>
      </w:r>
      <w:r>
        <w:rPr>
          <w:sz w:val="28"/>
        </w:rPr>
        <w:t>и</w:t>
      </w:r>
      <w:r>
        <w:rPr>
          <w:spacing w:val="-8"/>
          <w:sz w:val="28"/>
        </w:rPr>
        <w:t xml:space="preserve"> </w:t>
      </w:r>
      <w:r>
        <w:rPr>
          <w:sz w:val="28"/>
        </w:rPr>
        <w:t>письменной</w:t>
      </w:r>
      <w:r>
        <w:rPr>
          <w:spacing w:val="-8"/>
          <w:sz w:val="28"/>
        </w:rPr>
        <w:t xml:space="preserve"> </w:t>
      </w:r>
      <w:r>
        <w:rPr>
          <w:spacing w:val="-2"/>
          <w:sz w:val="28"/>
        </w:rPr>
        <w:t>речи.</w:t>
      </w:r>
    </w:p>
    <w:p w:rsidR="00B72A0A" w:rsidRDefault="002C54CC">
      <w:pPr>
        <w:pStyle w:val="a4"/>
        <w:numPr>
          <w:ilvl w:val="0"/>
          <w:numId w:val="89"/>
        </w:numPr>
        <w:tabs>
          <w:tab w:val="left" w:pos="1572"/>
        </w:tabs>
        <w:ind w:left="1572" w:hanging="731"/>
        <w:rPr>
          <w:sz w:val="28"/>
        </w:rPr>
      </w:pPr>
      <w:r>
        <w:rPr>
          <w:sz w:val="28"/>
        </w:rPr>
        <w:t>Обогащение</w:t>
      </w:r>
      <w:r>
        <w:rPr>
          <w:spacing w:val="-9"/>
          <w:sz w:val="28"/>
        </w:rPr>
        <w:t xml:space="preserve"> </w:t>
      </w:r>
      <w:r>
        <w:rPr>
          <w:sz w:val="28"/>
        </w:rPr>
        <w:t>активного</w:t>
      </w:r>
      <w:r>
        <w:rPr>
          <w:spacing w:val="-8"/>
          <w:sz w:val="28"/>
        </w:rPr>
        <w:t xml:space="preserve"> </w:t>
      </w:r>
      <w:r>
        <w:rPr>
          <w:sz w:val="28"/>
        </w:rPr>
        <w:t>и</w:t>
      </w:r>
      <w:r>
        <w:rPr>
          <w:spacing w:val="-7"/>
          <w:sz w:val="28"/>
        </w:rPr>
        <w:t xml:space="preserve"> </w:t>
      </w:r>
      <w:r>
        <w:rPr>
          <w:sz w:val="28"/>
        </w:rPr>
        <w:t>пассивного</w:t>
      </w:r>
      <w:r>
        <w:rPr>
          <w:spacing w:val="-1"/>
          <w:sz w:val="28"/>
        </w:rPr>
        <w:t xml:space="preserve"> </w:t>
      </w:r>
      <w:r>
        <w:rPr>
          <w:spacing w:val="-2"/>
          <w:sz w:val="28"/>
        </w:rPr>
        <w:t>словаря.</w:t>
      </w:r>
    </w:p>
    <w:p w:rsidR="00B72A0A" w:rsidRDefault="002C54CC">
      <w:pPr>
        <w:pStyle w:val="a4"/>
        <w:numPr>
          <w:ilvl w:val="0"/>
          <w:numId w:val="89"/>
        </w:numPr>
        <w:tabs>
          <w:tab w:val="left" w:pos="1571"/>
        </w:tabs>
        <w:spacing w:before="2"/>
        <w:ind w:right="144" w:firstLine="708"/>
        <w:rPr>
          <w:sz w:val="28"/>
        </w:rPr>
      </w:pPr>
      <w:r>
        <w:rPr>
          <w:sz w:val="28"/>
        </w:rPr>
        <w:t>Формирование навыков зрительного, зрительно-осязательного и слухового анализа.</w:t>
      </w:r>
    </w:p>
    <w:p w:rsidR="00B72A0A" w:rsidRDefault="002C54CC">
      <w:pPr>
        <w:pStyle w:val="a4"/>
        <w:numPr>
          <w:ilvl w:val="0"/>
          <w:numId w:val="89"/>
        </w:numPr>
        <w:tabs>
          <w:tab w:val="left" w:pos="1571"/>
        </w:tabs>
        <w:ind w:right="146" w:firstLine="708"/>
        <w:rPr>
          <w:sz w:val="28"/>
        </w:rPr>
      </w:pPr>
      <w:r>
        <w:rPr>
          <w:sz w:val="28"/>
        </w:rPr>
        <w:t>Формирование навыков осязательно-зрительного обследования и восприятия цветных или черно-белых (контрастных) рельефных изображений (иллюстраций, схем, макетов, чертежных рисунков и т.п.).</w:t>
      </w:r>
    </w:p>
    <w:p w:rsidR="00B72A0A" w:rsidRDefault="002C54CC">
      <w:pPr>
        <w:pStyle w:val="a4"/>
        <w:numPr>
          <w:ilvl w:val="0"/>
          <w:numId w:val="89"/>
        </w:numPr>
        <w:tabs>
          <w:tab w:val="left" w:pos="1571"/>
        </w:tabs>
        <w:ind w:right="146" w:firstLine="708"/>
        <w:rPr>
          <w:sz w:val="28"/>
        </w:rPr>
      </w:pPr>
      <w:r>
        <w:rPr>
          <w:sz w:val="28"/>
        </w:rPr>
        <w:t>Формирование специальных приемов обследования и изображения изучаемых объектов доступными способами.</w:t>
      </w:r>
    </w:p>
    <w:p w:rsidR="00B72A0A" w:rsidRDefault="002C54CC">
      <w:pPr>
        <w:pStyle w:val="a4"/>
        <w:numPr>
          <w:ilvl w:val="0"/>
          <w:numId w:val="89"/>
        </w:numPr>
        <w:tabs>
          <w:tab w:val="left" w:pos="1571"/>
        </w:tabs>
        <w:ind w:right="156"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89"/>
        </w:numPr>
        <w:tabs>
          <w:tab w:val="left" w:pos="1573"/>
        </w:tabs>
        <w:spacing w:line="321" w:lineRule="exact"/>
        <w:ind w:left="1573"/>
        <w:jc w:val="left"/>
        <w:rPr>
          <w:sz w:val="28"/>
        </w:rPr>
      </w:pPr>
      <w:r>
        <w:rPr>
          <w:sz w:val="28"/>
        </w:rPr>
        <w:t>Развитие</w:t>
      </w:r>
      <w:r>
        <w:rPr>
          <w:spacing w:val="-9"/>
          <w:sz w:val="28"/>
        </w:rPr>
        <w:t xml:space="preserve"> </w:t>
      </w:r>
      <w:r>
        <w:rPr>
          <w:sz w:val="28"/>
        </w:rPr>
        <w:t>навыков</w:t>
      </w:r>
      <w:r>
        <w:rPr>
          <w:spacing w:val="-7"/>
          <w:sz w:val="28"/>
        </w:rPr>
        <w:t xml:space="preserve"> </w:t>
      </w:r>
      <w:r>
        <w:rPr>
          <w:sz w:val="28"/>
        </w:rPr>
        <w:t>вербальной</w:t>
      </w:r>
      <w:r>
        <w:rPr>
          <w:spacing w:val="-6"/>
          <w:sz w:val="28"/>
        </w:rPr>
        <w:t xml:space="preserve"> </w:t>
      </w:r>
      <w:r>
        <w:rPr>
          <w:spacing w:val="-2"/>
          <w:sz w:val="28"/>
        </w:rPr>
        <w:t>коммуникации.</w:t>
      </w:r>
    </w:p>
    <w:p w:rsidR="00B72A0A" w:rsidRDefault="002C54CC">
      <w:pPr>
        <w:pStyle w:val="a4"/>
        <w:numPr>
          <w:ilvl w:val="0"/>
          <w:numId w:val="89"/>
        </w:numPr>
        <w:tabs>
          <w:tab w:val="left" w:pos="1573"/>
        </w:tabs>
        <w:spacing w:line="322" w:lineRule="exact"/>
        <w:ind w:left="1573"/>
        <w:jc w:val="left"/>
        <w:rPr>
          <w:sz w:val="28"/>
        </w:rPr>
      </w:pPr>
      <w:r>
        <w:rPr>
          <w:sz w:val="28"/>
        </w:rPr>
        <w:t>Совершенствование</w:t>
      </w:r>
      <w:r>
        <w:rPr>
          <w:spacing w:val="-13"/>
          <w:sz w:val="28"/>
        </w:rPr>
        <w:t xml:space="preserve"> </w:t>
      </w:r>
      <w:r>
        <w:rPr>
          <w:sz w:val="28"/>
        </w:rPr>
        <w:t>умения</w:t>
      </w:r>
      <w:r>
        <w:rPr>
          <w:spacing w:val="-10"/>
          <w:sz w:val="28"/>
        </w:rPr>
        <w:t xml:space="preserve"> </w:t>
      </w:r>
      <w:r>
        <w:rPr>
          <w:sz w:val="28"/>
        </w:rPr>
        <w:t>применять</w:t>
      </w:r>
      <w:r>
        <w:rPr>
          <w:spacing w:val="-12"/>
          <w:sz w:val="28"/>
        </w:rPr>
        <w:t xml:space="preserve"> </w:t>
      </w:r>
      <w:r>
        <w:rPr>
          <w:sz w:val="28"/>
        </w:rPr>
        <w:t>невербальные</w:t>
      </w:r>
      <w:r>
        <w:rPr>
          <w:spacing w:val="-9"/>
          <w:sz w:val="28"/>
        </w:rPr>
        <w:t xml:space="preserve"> </w:t>
      </w:r>
      <w:r>
        <w:rPr>
          <w:sz w:val="28"/>
        </w:rPr>
        <w:t>способы</w:t>
      </w:r>
      <w:r>
        <w:rPr>
          <w:spacing w:val="-10"/>
          <w:sz w:val="28"/>
        </w:rPr>
        <w:t xml:space="preserve"> </w:t>
      </w:r>
      <w:r>
        <w:rPr>
          <w:spacing w:val="-2"/>
          <w:sz w:val="28"/>
        </w:rPr>
        <w:t>общения.</w:t>
      </w:r>
    </w:p>
    <w:p w:rsidR="00B72A0A" w:rsidRDefault="002C54CC">
      <w:pPr>
        <w:pStyle w:val="a4"/>
        <w:numPr>
          <w:ilvl w:val="0"/>
          <w:numId w:val="89"/>
        </w:numPr>
        <w:tabs>
          <w:tab w:val="left" w:pos="1573"/>
        </w:tabs>
        <w:spacing w:line="322" w:lineRule="exact"/>
        <w:ind w:left="1573"/>
        <w:jc w:val="left"/>
        <w:rPr>
          <w:sz w:val="28"/>
        </w:rPr>
      </w:pPr>
      <w:r>
        <w:rPr>
          <w:sz w:val="28"/>
        </w:rPr>
        <w:t>Развитие</w:t>
      </w:r>
      <w:r>
        <w:rPr>
          <w:spacing w:val="-9"/>
          <w:sz w:val="28"/>
        </w:rPr>
        <w:t xml:space="preserve"> </w:t>
      </w:r>
      <w:r>
        <w:rPr>
          <w:sz w:val="28"/>
        </w:rPr>
        <w:t>мелкой</w:t>
      </w:r>
      <w:r>
        <w:rPr>
          <w:spacing w:val="-7"/>
          <w:sz w:val="28"/>
        </w:rPr>
        <w:t xml:space="preserve"> </w:t>
      </w:r>
      <w:r>
        <w:rPr>
          <w:sz w:val="28"/>
        </w:rPr>
        <w:t>моторики</w:t>
      </w:r>
      <w:r>
        <w:rPr>
          <w:spacing w:val="-7"/>
          <w:sz w:val="28"/>
        </w:rPr>
        <w:t xml:space="preserve"> </w:t>
      </w:r>
      <w:r>
        <w:rPr>
          <w:sz w:val="28"/>
        </w:rPr>
        <w:t>и</w:t>
      </w:r>
      <w:r>
        <w:rPr>
          <w:spacing w:val="-7"/>
          <w:sz w:val="28"/>
        </w:rPr>
        <w:t xml:space="preserve"> </w:t>
      </w:r>
      <w:r>
        <w:rPr>
          <w:sz w:val="28"/>
        </w:rPr>
        <w:t>зрительно-моторной</w:t>
      </w:r>
      <w:r>
        <w:rPr>
          <w:spacing w:val="-7"/>
          <w:sz w:val="28"/>
        </w:rPr>
        <w:t xml:space="preserve"> </w:t>
      </w:r>
      <w:r>
        <w:rPr>
          <w:spacing w:val="-2"/>
          <w:sz w:val="28"/>
        </w:rPr>
        <w:t>координации.</w:t>
      </w:r>
    </w:p>
    <w:p w:rsidR="00B72A0A" w:rsidRDefault="002C54CC">
      <w:pPr>
        <w:pStyle w:val="a4"/>
        <w:numPr>
          <w:ilvl w:val="0"/>
          <w:numId w:val="89"/>
        </w:numPr>
        <w:tabs>
          <w:tab w:val="left" w:pos="1573"/>
          <w:tab w:val="left" w:pos="4471"/>
          <w:tab w:val="left" w:pos="5830"/>
          <w:tab w:val="left" w:pos="8332"/>
          <w:tab w:val="left" w:pos="8951"/>
          <w:tab w:val="left" w:pos="10184"/>
        </w:tabs>
        <w:spacing w:line="242" w:lineRule="auto"/>
        <w:ind w:right="150" w:firstLine="708"/>
        <w:jc w:val="left"/>
        <w:rPr>
          <w:sz w:val="28"/>
        </w:rPr>
      </w:pPr>
      <w:r>
        <w:rPr>
          <w:spacing w:val="-2"/>
          <w:sz w:val="28"/>
        </w:rPr>
        <w:t>Совершенствование</w:t>
      </w:r>
      <w:r>
        <w:rPr>
          <w:sz w:val="28"/>
        </w:rPr>
        <w:tab/>
      </w:r>
      <w:r>
        <w:rPr>
          <w:spacing w:val="-2"/>
          <w:sz w:val="28"/>
        </w:rPr>
        <w:t>умения</w:t>
      </w:r>
      <w:r>
        <w:rPr>
          <w:sz w:val="28"/>
        </w:rPr>
        <w:tab/>
      </w:r>
      <w:r>
        <w:rPr>
          <w:spacing w:val="-2"/>
          <w:sz w:val="28"/>
        </w:rPr>
        <w:t>ориентироваться</w:t>
      </w:r>
      <w:r>
        <w:rPr>
          <w:sz w:val="28"/>
        </w:rPr>
        <w:tab/>
      </w:r>
      <w:r>
        <w:rPr>
          <w:spacing w:val="-10"/>
          <w:sz w:val="28"/>
        </w:rPr>
        <w:t>в</w:t>
      </w:r>
      <w:r>
        <w:rPr>
          <w:sz w:val="28"/>
        </w:rPr>
        <w:tab/>
      </w:r>
      <w:r>
        <w:rPr>
          <w:spacing w:val="-2"/>
          <w:sz w:val="28"/>
        </w:rPr>
        <w:t>микро</w:t>
      </w:r>
      <w:r>
        <w:rPr>
          <w:sz w:val="28"/>
        </w:rPr>
        <w:tab/>
      </w:r>
      <w:r>
        <w:rPr>
          <w:spacing w:val="-10"/>
          <w:sz w:val="28"/>
        </w:rPr>
        <w:t xml:space="preserve">и </w:t>
      </w:r>
      <w:r>
        <w:rPr>
          <w:spacing w:val="-2"/>
          <w:sz w:val="28"/>
        </w:rPr>
        <w:t>макропространстве.</w:t>
      </w:r>
    </w:p>
    <w:p w:rsidR="00B72A0A" w:rsidRDefault="002C54CC">
      <w:pPr>
        <w:pStyle w:val="a4"/>
        <w:numPr>
          <w:ilvl w:val="0"/>
          <w:numId w:val="89"/>
        </w:numPr>
        <w:tabs>
          <w:tab w:val="left" w:pos="1573"/>
        </w:tabs>
        <w:ind w:right="153" w:firstLine="708"/>
        <w:jc w:val="left"/>
        <w:rPr>
          <w:sz w:val="28"/>
        </w:rPr>
      </w:pPr>
      <w:r>
        <w:rPr>
          <w:sz w:val="28"/>
        </w:rPr>
        <w:t>Формирование</w:t>
      </w:r>
      <w:r>
        <w:rPr>
          <w:spacing w:val="80"/>
          <w:sz w:val="28"/>
        </w:rPr>
        <w:t xml:space="preserve"> </w:t>
      </w:r>
      <w:r>
        <w:rPr>
          <w:sz w:val="28"/>
        </w:rPr>
        <w:t>представлений</w:t>
      </w:r>
      <w:r>
        <w:rPr>
          <w:spacing w:val="80"/>
          <w:sz w:val="28"/>
        </w:rPr>
        <w:t xml:space="preserve"> </w:t>
      </w:r>
      <w:r>
        <w:rPr>
          <w:sz w:val="28"/>
        </w:rPr>
        <w:t>о</w:t>
      </w:r>
      <w:r>
        <w:rPr>
          <w:spacing w:val="80"/>
          <w:sz w:val="28"/>
        </w:rPr>
        <w:t xml:space="preserve"> </w:t>
      </w:r>
      <w:r>
        <w:rPr>
          <w:sz w:val="28"/>
        </w:rPr>
        <w:t>физиологии</w:t>
      </w:r>
      <w:r>
        <w:rPr>
          <w:spacing w:val="80"/>
          <w:sz w:val="28"/>
        </w:rPr>
        <w:t xml:space="preserve"> </w:t>
      </w:r>
      <w:r>
        <w:rPr>
          <w:sz w:val="28"/>
        </w:rPr>
        <w:t>человека</w:t>
      </w:r>
      <w:r>
        <w:rPr>
          <w:spacing w:val="80"/>
          <w:sz w:val="28"/>
        </w:rPr>
        <w:t xml:space="preserve"> </w:t>
      </w:r>
      <w:r>
        <w:rPr>
          <w:sz w:val="28"/>
        </w:rPr>
        <w:t>и</w:t>
      </w:r>
      <w:r>
        <w:rPr>
          <w:spacing w:val="80"/>
          <w:sz w:val="28"/>
        </w:rPr>
        <w:t xml:space="preserve"> </w:t>
      </w:r>
      <w:r>
        <w:rPr>
          <w:sz w:val="28"/>
        </w:rPr>
        <w:t>гендерных различиях между людьми.</w:t>
      </w:r>
    </w:p>
    <w:p w:rsidR="00B72A0A" w:rsidRDefault="002C54CC">
      <w:pPr>
        <w:pStyle w:val="a4"/>
        <w:numPr>
          <w:ilvl w:val="0"/>
          <w:numId w:val="89"/>
        </w:numPr>
        <w:tabs>
          <w:tab w:val="left" w:pos="1573"/>
        </w:tabs>
        <w:ind w:right="153" w:firstLine="708"/>
        <w:jc w:val="left"/>
        <w:rPr>
          <w:sz w:val="28"/>
        </w:rPr>
      </w:pPr>
      <w:r>
        <w:rPr>
          <w:sz w:val="28"/>
        </w:rPr>
        <w:t>Формирование представлений о социальных ролях и моделях поведения на основе гендерных различий.</w:t>
      </w:r>
    </w:p>
    <w:p w:rsidR="00B72A0A" w:rsidRDefault="002C54CC">
      <w:pPr>
        <w:pStyle w:val="a4"/>
        <w:numPr>
          <w:ilvl w:val="0"/>
          <w:numId w:val="89"/>
        </w:numPr>
        <w:tabs>
          <w:tab w:val="left" w:pos="1573"/>
        </w:tabs>
        <w:spacing w:line="321" w:lineRule="exact"/>
        <w:ind w:left="1573"/>
        <w:jc w:val="left"/>
        <w:rPr>
          <w:sz w:val="28"/>
        </w:rPr>
      </w:pPr>
      <w:r>
        <w:rPr>
          <w:sz w:val="28"/>
        </w:rPr>
        <w:t>Воспитание</w:t>
      </w:r>
      <w:r>
        <w:rPr>
          <w:spacing w:val="-13"/>
          <w:sz w:val="28"/>
        </w:rPr>
        <w:t xml:space="preserve"> </w:t>
      </w:r>
      <w:r>
        <w:rPr>
          <w:sz w:val="28"/>
        </w:rPr>
        <w:t>культуры</w:t>
      </w:r>
      <w:r>
        <w:rPr>
          <w:spacing w:val="-8"/>
          <w:sz w:val="28"/>
        </w:rPr>
        <w:t xml:space="preserve"> </w:t>
      </w:r>
      <w:r>
        <w:rPr>
          <w:sz w:val="28"/>
        </w:rPr>
        <w:t>полоролевого</w:t>
      </w:r>
      <w:r>
        <w:rPr>
          <w:spacing w:val="-8"/>
          <w:sz w:val="28"/>
        </w:rPr>
        <w:t xml:space="preserve"> </w:t>
      </w:r>
      <w:r>
        <w:rPr>
          <w:sz w:val="28"/>
        </w:rPr>
        <w:t>межличностного</w:t>
      </w:r>
      <w:r>
        <w:rPr>
          <w:spacing w:val="-9"/>
          <w:sz w:val="28"/>
        </w:rPr>
        <w:t xml:space="preserve"> </w:t>
      </w:r>
      <w:r>
        <w:rPr>
          <w:spacing w:val="-2"/>
          <w:sz w:val="28"/>
        </w:rPr>
        <w:t>взаимодействия.</w:t>
      </w:r>
    </w:p>
    <w:p w:rsidR="00B72A0A" w:rsidRDefault="002C54CC">
      <w:pPr>
        <w:ind w:left="841"/>
        <w:jc w:val="both"/>
        <w:rPr>
          <w:i/>
          <w:sz w:val="28"/>
        </w:rPr>
      </w:pPr>
      <w:r>
        <w:rPr>
          <w:i/>
          <w:sz w:val="28"/>
        </w:rPr>
        <w:t>Место</w:t>
      </w:r>
      <w:r>
        <w:rPr>
          <w:i/>
          <w:spacing w:val="-4"/>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«Биология»</w:t>
      </w:r>
      <w:r>
        <w:rPr>
          <w:i/>
          <w:spacing w:val="-8"/>
          <w:sz w:val="28"/>
        </w:rPr>
        <w:t xml:space="preserve"> </w:t>
      </w:r>
      <w:r>
        <w:rPr>
          <w:i/>
          <w:sz w:val="28"/>
        </w:rPr>
        <w:t>в</w:t>
      </w:r>
      <w:r>
        <w:rPr>
          <w:i/>
          <w:spacing w:val="-6"/>
          <w:sz w:val="28"/>
        </w:rPr>
        <w:t xml:space="preserve"> </w:t>
      </w:r>
      <w:r>
        <w:rPr>
          <w:i/>
          <w:sz w:val="28"/>
        </w:rPr>
        <w:t>учебном</w:t>
      </w:r>
      <w:r>
        <w:rPr>
          <w:i/>
          <w:spacing w:val="-7"/>
          <w:sz w:val="28"/>
        </w:rPr>
        <w:t xml:space="preserve"> </w:t>
      </w:r>
      <w:r>
        <w:rPr>
          <w:i/>
          <w:spacing w:val="-2"/>
          <w:sz w:val="28"/>
        </w:rPr>
        <w:t>плане</w:t>
      </w:r>
    </w:p>
    <w:p w:rsidR="00B72A0A" w:rsidRDefault="002C54CC">
      <w:pPr>
        <w:pStyle w:val="a3"/>
        <w:ind w:right="146"/>
      </w:pPr>
      <w:r>
        <w:rPr>
          <w:color w:val="221F1F"/>
        </w:rPr>
        <w:t>В соответствии с ФГОС ООО биология является обязательным предметом на уровне</w:t>
      </w:r>
      <w:r>
        <w:rPr>
          <w:color w:val="221F1F"/>
          <w:spacing w:val="-3"/>
        </w:rPr>
        <w:t xml:space="preserve"> </w:t>
      </w:r>
      <w:r>
        <w:rPr>
          <w:color w:val="221F1F"/>
        </w:rPr>
        <w:t>основного</w:t>
      </w:r>
      <w:r>
        <w:rPr>
          <w:color w:val="221F1F"/>
          <w:spacing w:val="-5"/>
        </w:rPr>
        <w:t xml:space="preserve"> </w:t>
      </w:r>
      <w:r>
        <w:rPr>
          <w:color w:val="221F1F"/>
        </w:rPr>
        <w:t>общего</w:t>
      </w:r>
      <w:r>
        <w:rPr>
          <w:color w:val="221F1F"/>
          <w:spacing w:val="-2"/>
        </w:rPr>
        <w:t xml:space="preserve"> </w:t>
      </w:r>
      <w:r>
        <w:rPr>
          <w:color w:val="221F1F"/>
        </w:rPr>
        <w:t>образования.</w:t>
      </w:r>
      <w:r>
        <w:rPr>
          <w:color w:val="221F1F"/>
          <w:spacing w:val="-3"/>
        </w:rPr>
        <w:t xml:space="preserve"> </w:t>
      </w:r>
      <w:r>
        <w:rPr>
          <w:color w:val="221F1F"/>
        </w:rPr>
        <w:t>В</w:t>
      </w:r>
      <w:r>
        <w:rPr>
          <w:color w:val="221F1F"/>
          <w:spacing w:val="-4"/>
        </w:rPr>
        <w:t xml:space="preserve"> </w:t>
      </w:r>
      <w:r>
        <w:rPr>
          <w:color w:val="221F1F"/>
        </w:rPr>
        <w:t>соответствии</w:t>
      </w:r>
      <w:r>
        <w:rPr>
          <w:color w:val="221F1F"/>
          <w:spacing w:val="-3"/>
        </w:rPr>
        <w:t xml:space="preserve"> </w:t>
      </w:r>
      <w:r>
        <w:rPr>
          <w:color w:val="221F1F"/>
        </w:rPr>
        <w:t>с</w:t>
      </w:r>
      <w:r>
        <w:rPr>
          <w:color w:val="221F1F"/>
          <w:spacing w:val="-4"/>
        </w:rPr>
        <w:t xml:space="preserve"> </w:t>
      </w:r>
      <w:r>
        <w:rPr>
          <w:color w:val="221F1F"/>
        </w:rPr>
        <w:t>учебным</w:t>
      </w:r>
      <w:r>
        <w:rPr>
          <w:color w:val="221F1F"/>
          <w:spacing w:val="-3"/>
        </w:rPr>
        <w:t xml:space="preserve"> </w:t>
      </w:r>
      <w:r>
        <w:rPr>
          <w:color w:val="221F1F"/>
        </w:rPr>
        <w:t>планом</w:t>
      </w:r>
      <w:r>
        <w:rPr>
          <w:color w:val="221F1F"/>
          <w:spacing w:val="-3"/>
        </w:rPr>
        <w:t xml:space="preserve"> </w:t>
      </w:r>
      <w:r>
        <w:rPr>
          <w:color w:val="221F1F"/>
        </w:rPr>
        <w:t>(вариант</w:t>
      </w:r>
      <w:r>
        <w:rPr>
          <w:color w:val="221F1F"/>
          <w:spacing w:val="-7"/>
        </w:rPr>
        <w:t xml:space="preserve"> </w:t>
      </w:r>
      <w:r>
        <w:rPr>
          <w:color w:val="221F1F"/>
        </w:rPr>
        <w:t>1 АООП ООО) программа предусматривает изучение биологии в объеме 238 часов за пять лет обучения: из расчета с 5 по 7 класс — 1 час в неделю, в 8—9 классах — 2 часа в неделю.</w:t>
      </w:r>
    </w:p>
    <w:p w:rsidR="00B72A0A" w:rsidRDefault="002C54CC">
      <w:pPr>
        <w:pStyle w:val="a3"/>
        <w:ind w:right="147"/>
      </w:pPr>
      <w:r>
        <w:rPr>
          <w:color w:val="221F1F"/>
        </w:rPr>
        <w:t>В соответствии с учебным планом (вариант 2 АООП ООО) программа предусматривает изучение биологии в объеме 306 часов за шесть лет обучения: из расчета с 5 по 7 класс — 1 час в неделю, в 8—10 классах — 2 часа в неделю.</w:t>
      </w:r>
    </w:p>
    <w:p w:rsidR="00B72A0A" w:rsidRDefault="002C54CC">
      <w:pPr>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42"/>
      </w:pPr>
      <w:r>
        <w:t>Распределение программного материала учебного предмета «</w:t>
      </w:r>
      <w:r>
        <w:rPr>
          <w:i/>
        </w:rPr>
        <w:t>Биология</w:t>
      </w:r>
      <w:r>
        <w:t>» в АООП ООО 1 варианта соответствует ООП ООО.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9"/>
      </w:pPr>
      <w:r>
        <w:t>Программный</w:t>
      </w:r>
      <w:r>
        <w:rPr>
          <w:spacing w:val="-12"/>
        </w:rPr>
        <w:t xml:space="preserve"> </w:t>
      </w:r>
      <w:r>
        <w:t>материал</w:t>
      </w:r>
      <w:r>
        <w:rPr>
          <w:spacing w:val="-12"/>
        </w:rPr>
        <w:t xml:space="preserve"> </w:t>
      </w:r>
      <w:r>
        <w:t>учебного</w:t>
      </w:r>
      <w:r>
        <w:rPr>
          <w:spacing w:val="-11"/>
        </w:rPr>
        <w:t xml:space="preserve"> </w:t>
      </w:r>
      <w:r>
        <w:t>предмета</w:t>
      </w:r>
      <w:r>
        <w:rPr>
          <w:spacing w:val="-12"/>
        </w:rPr>
        <w:t xml:space="preserve"> </w:t>
      </w:r>
      <w:r>
        <w:t>«Биология»</w:t>
      </w:r>
      <w:r>
        <w:rPr>
          <w:spacing w:val="-11"/>
        </w:rPr>
        <w:t xml:space="preserve"> </w:t>
      </w:r>
      <w:r>
        <w:t>в</w:t>
      </w:r>
      <w:r>
        <w:rPr>
          <w:spacing w:val="-12"/>
        </w:rPr>
        <w:t xml:space="preserve"> </w:t>
      </w:r>
      <w:r>
        <w:t>АООП</w:t>
      </w:r>
      <w:r>
        <w:rPr>
          <w:spacing w:val="-13"/>
        </w:rPr>
        <w:t xml:space="preserve"> </w:t>
      </w:r>
      <w:r>
        <w:t>ООО</w:t>
      </w:r>
      <w:r>
        <w:rPr>
          <w:spacing w:val="-11"/>
        </w:rPr>
        <w:t xml:space="preserve"> </w:t>
      </w:r>
      <w:r>
        <w:t>(вариант 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w:t>
      </w:r>
      <w:r>
        <w:rPr>
          <w:spacing w:val="-2"/>
        </w:rPr>
        <w:t xml:space="preserve"> </w:t>
      </w:r>
      <w:r>
        <w:t>затруднения,</w:t>
      </w:r>
      <w:r>
        <w:rPr>
          <w:spacing w:val="-2"/>
        </w:rPr>
        <w:t xml:space="preserve"> </w:t>
      </w:r>
      <w:r>
        <w:t>а</w:t>
      </w:r>
      <w:r>
        <w:rPr>
          <w:spacing w:val="-2"/>
        </w:rPr>
        <w:t xml:space="preserve"> </w:t>
      </w:r>
      <w:r>
        <w:t>также</w:t>
      </w:r>
      <w:r>
        <w:rPr>
          <w:spacing w:val="-1"/>
        </w:rPr>
        <w:t xml:space="preserve"> </w:t>
      </w:r>
      <w:r>
        <w:t>для</w:t>
      </w:r>
      <w:r>
        <w:rPr>
          <w:spacing w:val="-3"/>
        </w:rPr>
        <w:t xml:space="preserve"> </w:t>
      </w:r>
      <w:r>
        <w:t>развития</w:t>
      </w:r>
      <w:r>
        <w:rPr>
          <w:spacing w:val="-1"/>
        </w:rPr>
        <w:t xml:space="preserve"> </w:t>
      </w:r>
      <w:r>
        <w:t>у</w:t>
      </w:r>
      <w:r>
        <w:rPr>
          <w:spacing w:val="-2"/>
        </w:rPr>
        <w:t xml:space="preserve"> </w:t>
      </w:r>
      <w:r>
        <w:t>них</w:t>
      </w:r>
      <w:r>
        <w:rPr>
          <w:spacing w:val="-1"/>
        </w:rPr>
        <w:t xml:space="preserve"> </w:t>
      </w:r>
      <w:r>
        <w:t>компенсаторных</w:t>
      </w:r>
      <w:r>
        <w:rPr>
          <w:spacing w:val="-1"/>
        </w:rPr>
        <w:t xml:space="preserve"> </w:t>
      </w:r>
      <w:r>
        <w:t>способов</w:t>
      </w:r>
      <w:r>
        <w:rPr>
          <w:spacing w:val="-2"/>
        </w:rPr>
        <w:t xml:space="preserve"> </w:t>
      </w:r>
      <w:r>
        <w:t>действий и дальнейшего обучения их использованию.</w:t>
      </w:r>
    </w:p>
    <w:p w:rsidR="00B72A0A" w:rsidRDefault="002C54CC">
      <w:pPr>
        <w:pStyle w:val="a4"/>
        <w:numPr>
          <w:ilvl w:val="0"/>
          <w:numId w:val="88"/>
        </w:numPr>
        <w:tabs>
          <w:tab w:val="left" w:pos="1206"/>
        </w:tabs>
        <w:spacing w:before="1"/>
        <w:ind w:left="1206" w:hanging="365"/>
        <w:jc w:val="both"/>
        <w:rPr>
          <w:sz w:val="28"/>
        </w:rPr>
      </w:pPr>
      <w:r>
        <w:rPr>
          <w:sz w:val="28"/>
        </w:rPr>
        <w:t>8</w:t>
      </w:r>
      <w:r>
        <w:rPr>
          <w:spacing w:val="76"/>
          <w:sz w:val="28"/>
        </w:rPr>
        <w:t xml:space="preserve"> </w:t>
      </w:r>
      <w:r>
        <w:rPr>
          <w:sz w:val="28"/>
        </w:rPr>
        <w:t>класс:</w:t>
      </w:r>
      <w:r>
        <w:rPr>
          <w:spacing w:val="46"/>
          <w:w w:val="150"/>
          <w:sz w:val="28"/>
        </w:rPr>
        <w:t xml:space="preserve"> </w:t>
      </w:r>
      <w:r>
        <w:rPr>
          <w:sz w:val="28"/>
        </w:rPr>
        <w:t>главы</w:t>
      </w:r>
      <w:r>
        <w:rPr>
          <w:spacing w:val="78"/>
          <w:sz w:val="28"/>
        </w:rPr>
        <w:t xml:space="preserve"> </w:t>
      </w:r>
      <w:r>
        <w:rPr>
          <w:sz w:val="28"/>
        </w:rPr>
        <w:t>«Систематические</w:t>
      </w:r>
      <w:r>
        <w:rPr>
          <w:spacing w:val="78"/>
          <w:sz w:val="28"/>
        </w:rPr>
        <w:t xml:space="preserve"> </w:t>
      </w:r>
      <w:r>
        <w:rPr>
          <w:sz w:val="28"/>
        </w:rPr>
        <w:t>группы</w:t>
      </w:r>
      <w:r>
        <w:rPr>
          <w:spacing w:val="78"/>
          <w:sz w:val="28"/>
        </w:rPr>
        <w:t xml:space="preserve"> </w:t>
      </w:r>
      <w:r>
        <w:rPr>
          <w:sz w:val="28"/>
        </w:rPr>
        <w:t>животных.</w:t>
      </w:r>
      <w:r>
        <w:rPr>
          <w:spacing w:val="78"/>
          <w:sz w:val="28"/>
        </w:rPr>
        <w:t xml:space="preserve"> </w:t>
      </w:r>
      <w:r>
        <w:rPr>
          <w:spacing w:val="-2"/>
          <w:sz w:val="28"/>
        </w:rPr>
        <w:t>Млекопитающие»,</w:t>
      </w:r>
    </w:p>
    <w:p w:rsidR="00B72A0A" w:rsidRDefault="002C54CC">
      <w:pPr>
        <w:pStyle w:val="a3"/>
        <w:spacing w:before="2" w:line="322" w:lineRule="exact"/>
        <w:ind w:firstLine="0"/>
      </w:pPr>
      <w:r>
        <w:t>«Развитие</w:t>
      </w:r>
      <w:r>
        <w:rPr>
          <w:spacing w:val="50"/>
          <w:w w:val="150"/>
        </w:rPr>
        <w:t xml:space="preserve"> </w:t>
      </w:r>
      <w:r>
        <w:t>животного</w:t>
      </w:r>
      <w:r>
        <w:rPr>
          <w:spacing w:val="56"/>
          <w:w w:val="150"/>
        </w:rPr>
        <w:t xml:space="preserve"> </w:t>
      </w:r>
      <w:r>
        <w:t>мира</w:t>
      </w:r>
      <w:r>
        <w:rPr>
          <w:spacing w:val="54"/>
          <w:w w:val="150"/>
        </w:rPr>
        <w:t xml:space="preserve"> </w:t>
      </w:r>
      <w:r>
        <w:t>на</w:t>
      </w:r>
      <w:r>
        <w:rPr>
          <w:spacing w:val="53"/>
          <w:w w:val="150"/>
        </w:rPr>
        <w:t xml:space="preserve"> </w:t>
      </w:r>
      <w:r>
        <w:t>Земле»,</w:t>
      </w:r>
      <w:r>
        <w:rPr>
          <w:spacing w:val="54"/>
          <w:w w:val="150"/>
        </w:rPr>
        <w:t xml:space="preserve"> </w:t>
      </w:r>
      <w:r>
        <w:t>«Животные</w:t>
      </w:r>
      <w:r>
        <w:rPr>
          <w:spacing w:val="54"/>
          <w:w w:val="150"/>
        </w:rPr>
        <w:t xml:space="preserve"> </w:t>
      </w:r>
      <w:r>
        <w:t>в</w:t>
      </w:r>
      <w:r>
        <w:rPr>
          <w:spacing w:val="52"/>
          <w:w w:val="150"/>
        </w:rPr>
        <w:t xml:space="preserve"> </w:t>
      </w:r>
      <w:r>
        <w:t>природных</w:t>
      </w:r>
      <w:r>
        <w:rPr>
          <w:spacing w:val="56"/>
          <w:w w:val="150"/>
        </w:rPr>
        <w:t xml:space="preserve"> </w:t>
      </w:r>
      <w:r>
        <w:rPr>
          <w:spacing w:val="-2"/>
        </w:rPr>
        <w:t>сообществах»,</w:t>
      </w:r>
    </w:p>
    <w:p w:rsidR="00B72A0A" w:rsidRDefault="002C54CC">
      <w:pPr>
        <w:pStyle w:val="a3"/>
        <w:spacing w:line="322" w:lineRule="exact"/>
        <w:ind w:firstLine="0"/>
      </w:pPr>
      <w:r>
        <w:t>«Животные</w:t>
      </w:r>
      <w:r>
        <w:rPr>
          <w:spacing w:val="-4"/>
        </w:rPr>
        <w:t xml:space="preserve"> </w:t>
      </w:r>
      <w:r>
        <w:t>и</w:t>
      </w:r>
      <w:r>
        <w:rPr>
          <w:spacing w:val="-3"/>
        </w:rPr>
        <w:t xml:space="preserve"> </w:t>
      </w:r>
      <w:r>
        <w:t>человек»</w:t>
      </w:r>
      <w:r>
        <w:rPr>
          <w:spacing w:val="-3"/>
        </w:rPr>
        <w:t xml:space="preserve"> </w:t>
      </w:r>
      <w:r>
        <w:t>переносятся</w:t>
      </w:r>
      <w:r>
        <w:rPr>
          <w:spacing w:val="-3"/>
        </w:rPr>
        <w:t xml:space="preserve"> </w:t>
      </w:r>
      <w:r>
        <w:t>в</w:t>
      </w:r>
      <w:r>
        <w:rPr>
          <w:spacing w:val="-4"/>
        </w:rPr>
        <w:t xml:space="preserve"> </w:t>
      </w:r>
      <w:r>
        <w:t>9</w:t>
      </w:r>
      <w:r>
        <w:rPr>
          <w:spacing w:val="-6"/>
        </w:rPr>
        <w:t xml:space="preserve"> </w:t>
      </w:r>
      <w:r>
        <w:rPr>
          <w:spacing w:val="-2"/>
        </w:rPr>
        <w:t>класс.</w:t>
      </w:r>
    </w:p>
    <w:p w:rsidR="00B72A0A" w:rsidRDefault="002C54CC">
      <w:pPr>
        <w:pStyle w:val="a4"/>
        <w:numPr>
          <w:ilvl w:val="0"/>
          <w:numId w:val="88"/>
        </w:numPr>
        <w:tabs>
          <w:tab w:val="left" w:pos="1181"/>
        </w:tabs>
        <w:ind w:left="132" w:right="147" w:firstLine="708"/>
        <w:jc w:val="both"/>
        <w:rPr>
          <w:sz w:val="28"/>
        </w:rPr>
      </w:pPr>
      <w:r>
        <w:rPr>
          <w:sz w:val="28"/>
        </w:rPr>
        <w:t>9 класс: главы «Человек — биосоциальный вид», «Структура организма человека», «Нейрогуморальная регуляция», «Опора и движение» изучаются в 9 классе, остальные темы курса «Человек» изучаются в 10 классе.</w:t>
      </w:r>
    </w:p>
    <w:p w:rsidR="00B72A0A" w:rsidRDefault="002C54CC">
      <w:pPr>
        <w:pStyle w:val="a4"/>
        <w:numPr>
          <w:ilvl w:val="0"/>
          <w:numId w:val="88"/>
        </w:numPr>
        <w:tabs>
          <w:tab w:val="left" w:pos="1120"/>
        </w:tabs>
        <w:spacing w:line="321" w:lineRule="exact"/>
        <w:ind w:left="1120" w:hanging="279"/>
        <w:jc w:val="both"/>
        <w:rPr>
          <w:sz w:val="28"/>
        </w:rPr>
      </w:pPr>
      <w:r>
        <w:rPr>
          <w:sz w:val="28"/>
        </w:rPr>
        <w:t>10</w:t>
      </w:r>
      <w:r>
        <w:rPr>
          <w:spacing w:val="-4"/>
          <w:sz w:val="28"/>
        </w:rPr>
        <w:t xml:space="preserve"> </w:t>
      </w:r>
      <w:r>
        <w:rPr>
          <w:sz w:val="28"/>
        </w:rPr>
        <w:t>класс:</w:t>
      </w:r>
      <w:r>
        <w:rPr>
          <w:spacing w:val="-4"/>
          <w:sz w:val="28"/>
        </w:rPr>
        <w:t xml:space="preserve"> </w:t>
      </w:r>
      <w:r>
        <w:rPr>
          <w:sz w:val="28"/>
        </w:rPr>
        <w:t>продолжение</w:t>
      </w:r>
      <w:r>
        <w:rPr>
          <w:spacing w:val="-5"/>
          <w:sz w:val="28"/>
        </w:rPr>
        <w:t xml:space="preserve"> </w:t>
      </w:r>
      <w:r>
        <w:rPr>
          <w:sz w:val="28"/>
        </w:rPr>
        <w:t>изучение</w:t>
      </w:r>
      <w:r>
        <w:rPr>
          <w:spacing w:val="-4"/>
          <w:sz w:val="28"/>
        </w:rPr>
        <w:t xml:space="preserve"> </w:t>
      </w:r>
      <w:r>
        <w:rPr>
          <w:sz w:val="28"/>
        </w:rPr>
        <w:t>материала</w:t>
      </w:r>
      <w:r>
        <w:rPr>
          <w:spacing w:val="-7"/>
          <w:sz w:val="28"/>
        </w:rPr>
        <w:t xml:space="preserve"> </w:t>
      </w:r>
      <w:r>
        <w:rPr>
          <w:sz w:val="28"/>
        </w:rPr>
        <w:t>9</w:t>
      </w:r>
      <w:r>
        <w:rPr>
          <w:spacing w:val="-3"/>
          <w:sz w:val="28"/>
        </w:rPr>
        <w:t xml:space="preserve"> </w:t>
      </w:r>
      <w:r>
        <w:rPr>
          <w:sz w:val="28"/>
        </w:rPr>
        <w:t>класса</w:t>
      </w:r>
      <w:r>
        <w:rPr>
          <w:spacing w:val="-5"/>
          <w:sz w:val="28"/>
        </w:rPr>
        <w:t xml:space="preserve"> </w:t>
      </w:r>
      <w:r>
        <w:rPr>
          <w:sz w:val="28"/>
        </w:rPr>
        <w:t>ООП</w:t>
      </w:r>
      <w:r>
        <w:rPr>
          <w:spacing w:val="-7"/>
          <w:sz w:val="28"/>
        </w:rPr>
        <w:t xml:space="preserve"> </w:t>
      </w:r>
      <w:r>
        <w:rPr>
          <w:spacing w:val="-4"/>
          <w:sz w:val="28"/>
        </w:rPr>
        <w:t>ООО.</w:t>
      </w:r>
    </w:p>
    <w:p w:rsidR="00B72A0A" w:rsidRDefault="002C54CC">
      <w:pPr>
        <w:spacing w:before="2"/>
        <w:ind w:left="841" w:right="4291"/>
        <w:jc w:val="both"/>
        <w:rPr>
          <w:i/>
          <w:sz w:val="28"/>
        </w:rPr>
      </w:pPr>
      <w:r>
        <w:rPr>
          <w:i/>
          <w:sz w:val="28"/>
        </w:rPr>
        <w:t>Содержание</w:t>
      </w:r>
      <w:r>
        <w:rPr>
          <w:i/>
          <w:spacing w:val="-12"/>
          <w:sz w:val="28"/>
        </w:rPr>
        <w:t xml:space="preserve"> </w:t>
      </w:r>
      <w:r>
        <w:rPr>
          <w:i/>
          <w:sz w:val="28"/>
        </w:rPr>
        <w:t>учебного</w:t>
      </w:r>
      <w:r>
        <w:rPr>
          <w:i/>
          <w:spacing w:val="-15"/>
          <w:sz w:val="28"/>
        </w:rPr>
        <w:t xml:space="preserve"> </w:t>
      </w:r>
      <w:r>
        <w:rPr>
          <w:i/>
          <w:sz w:val="28"/>
        </w:rPr>
        <w:t>предмета</w:t>
      </w:r>
      <w:r>
        <w:rPr>
          <w:i/>
          <w:spacing w:val="-12"/>
          <w:sz w:val="28"/>
        </w:rPr>
        <w:t xml:space="preserve"> </w:t>
      </w:r>
      <w:r>
        <w:rPr>
          <w:i/>
          <w:sz w:val="28"/>
        </w:rPr>
        <w:t>«Биология» 5 класс</w:t>
      </w:r>
    </w:p>
    <w:p w:rsidR="00B72A0A" w:rsidRDefault="002C54CC">
      <w:pPr>
        <w:pStyle w:val="1"/>
        <w:spacing w:line="321" w:lineRule="exact"/>
      </w:pPr>
      <w:r>
        <w:t>Биология</w:t>
      </w:r>
      <w:r>
        <w:rPr>
          <w:spacing w:val="-5"/>
        </w:rPr>
        <w:t xml:space="preserve"> </w:t>
      </w:r>
      <w:r>
        <w:t>—</w:t>
      </w:r>
      <w:r>
        <w:rPr>
          <w:spacing w:val="-4"/>
        </w:rPr>
        <w:t xml:space="preserve"> </w:t>
      </w:r>
      <w:r>
        <w:t>наука</w:t>
      </w:r>
      <w:r>
        <w:rPr>
          <w:spacing w:val="-7"/>
        </w:rPr>
        <w:t xml:space="preserve"> </w:t>
      </w:r>
      <w:r>
        <w:t>о</w:t>
      </w:r>
      <w:r>
        <w:rPr>
          <w:spacing w:val="-2"/>
        </w:rPr>
        <w:t xml:space="preserve"> </w:t>
      </w:r>
      <w:r>
        <w:t>живой</w:t>
      </w:r>
      <w:r>
        <w:rPr>
          <w:spacing w:val="-3"/>
        </w:rPr>
        <w:t xml:space="preserve"> </w:t>
      </w:r>
      <w:r>
        <w:rPr>
          <w:spacing w:val="-2"/>
        </w:rPr>
        <w:t>природе.</w:t>
      </w:r>
    </w:p>
    <w:p w:rsidR="00B72A0A" w:rsidRDefault="002C54CC">
      <w:pPr>
        <w:pStyle w:val="a3"/>
        <w:ind w:right="145"/>
      </w:pPr>
      <w: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B72A0A" w:rsidRDefault="002C54CC">
      <w:pPr>
        <w:pStyle w:val="a3"/>
        <w:ind w:right="142"/>
      </w:pPr>
      <w:r>
        <w:t>Биология — система наук о живой природе. Основные разделы биологии (ботаника, зоология, экология, цитология, анатомия, физиология и др.). Профессии, связанные</w:t>
      </w:r>
      <w:r>
        <w:rPr>
          <w:spacing w:val="-8"/>
        </w:rPr>
        <w:t xml:space="preserve"> </w:t>
      </w:r>
      <w:r>
        <w:t>с</w:t>
      </w:r>
      <w:r>
        <w:rPr>
          <w:spacing w:val="-8"/>
        </w:rPr>
        <w:t xml:space="preserve"> </w:t>
      </w:r>
      <w:r>
        <w:t>биологией:</w:t>
      </w:r>
      <w:r>
        <w:rPr>
          <w:spacing w:val="-7"/>
        </w:rPr>
        <w:t xml:space="preserve"> </w:t>
      </w:r>
      <w:r>
        <w:t>врач,</w:t>
      </w:r>
      <w:r>
        <w:rPr>
          <w:spacing w:val="-8"/>
        </w:rPr>
        <w:t xml:space="preserve"> </w:t>
      </w:r>
      <w:r>
        <w:t>ветеринар,</w:t>
      </w:r>
      <w:r>
        <w:rPr>
          <w:spacing w:val="-8"/>
        </w:rPr>
        <w:t xml:space="preserve"> </w:t>
      </w:r>
      <w:r>
        <w:t>психолог,</w:t>
      </w:r>
      <w:r>
        <w:rPr>
          <w:spacing w:val="-8"/>
        </w:rPr>
        <w:t xml:space="preserve"> </w:t>
      </w:r>
      <w:r>
        <w:t>агроном,</w:t>
      </w:r>
      <w:r>
        <w:rPr>
          <w:spacing w:val="-11"/>
        </w:rPr>
        <w:t xml:space="preserve"> </w:t>
      </w:r>
      <w:r>
        <w:t>животновод</w:t>
      </w:r>
      <w:r>
        <w:rPr>
          <w:spacing w:val="-7"/>
        </w:rPr>
        <w:t xml:space="preserve"> </w:t>
      </w:r>
      <w:r>
        <w:t>и</w:t>
      </w:r>
      <w:r>
        <w:rPr>
          <w:spacing w:val="-10"/>
        </w:rPr>
        <w:t xml:space="preserve"> </w:t>
      </w:r>
      <w:r>
        <w:t>др.</w:t>
      </w:r>
      <w:r>
        <w:rPr>
          <w:spacing w:val="-8"/>
        </w:rPr>
        <w:t xml:space="preserve"> </w:t>
      </w:r>
      <w:r>
        <w:t>(4—5).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B72A0A" w:rsidRDefault="002C54CC">
      <w:pPr>
        <w:pStyle w:val="a3"/>
        <w:ind w:right="153"/>
      </w:pPr>
      <w:r>
        <w:t>Кабинет биологии. Правила поведения и работы в кабинете с биологическими приборами и инструментами.</w:t>
      </w:r>
    </w:p>
    <w:p w:rsidR="00B72A0A" w:rsidRDefault="002C54CC">
      <w:pPr>
        <w:pStyle w:val="a3"/>
        <w:spacing w:before="1"/>
        <w:ind w:right="143"/>
      </w:pPr>
      <w:r>
        <w:t>Биологические</w:t>
      </w:r>
      <w:r>
        <w:rPr>
          <w:spacing w:val="-7"/>
        </w:rPr>
        <w:t xml:space="preserve"> </w:t>
      </w:r>
      <w:r>
        <w:t>термины,</w:t>
      </w:r>
      <w:r>
        <w:rPr>
          <w:spacing w:val="-8"/>
        </w:rPr>
        <w:t xml:space="preserve"> </w:t>
      </w:r>
      <w:r>
        <w:t>понятия,</w:t>
      </w:r>
      <w:r>
        <w:rPr>
          <w:spacing w:val="-7"/>
        </w:rPr>
        <w:t xml:space="preserve"> </w:t>
      </w:r>
      <w:r>
        <w:t>символы.</w:t>
      </w:r>
      <w:r>
        <w:rPr>
          <w:spacing w:val="-8"/>
        </w:rPr>
        <w:t xml:space="preserve"> </w:t>
      </w:r>
      <w:r>
        <w:t>Источники</w:t>
      </w:r>
      <w:r>
        <w:rPr>
          <w:spacing w:val="-7"/>
        </w:rPr>
        <w:t xml:space="preserve"> </w:t>
      </w:r>
      <w:r>
        <w:t>биологических</w:t>
      </w:r>
      <w:r>
        <w:rPr>
          <w:spacing w:val="-7"/>
        </w:rPr>
        <w:t xml:space="preserve"> </w:t>
      </w:r>
      <w:r>
        <w:t>знаний. Поиск информации с использованием различных источников (научно-популярная литература, справочники, Интернет).</w:t>
      </w:r>
    </w:p>
    <w:p w:rsidR="00B72A0A" w:rsidRDefault="002C54CC">
      <w:pPr>
        <w:pStyle w:val="1"/>
        <w:spacing w:line="321" w:lineRule="exact"/>
      </w:pPr>
      <w:r>
        <w:t>Методы</w:t>
      </w:r>
      <w:r>
        <w:rPr>
          <w:spacing w:val="-7"/>
        </w:rPr>
        <w:t xml:space="preserve"> </w:t>
      </w:r>
      <w:r>
        <w:t>изучения</w:t>
      </w:r>
      <w:r>
        <w:rPr>
          <w:spacing w:val="-7"/>
        </w:rPr>
        <w:t xml:space="preserve"> </w:t>
      </w:r>
      <w:r>
        <w:t>живой</w:t>
      </w:r>
      <w:r>
        <w:rPr>
          <w:spacing w:val="-5"/>
        </w:rPr>
        <w:t xml:space="preserve"> </w:t>
      </w:r>
      <w:r>
        <w:rPr>
          <w:spacing w:val="-2"/>
        </w:rPr>
        <w:t>природы.</w:t>
      </w:r>
    </w:p>
    <w:p w:rsidR="00B72A0A" w:rsidRDefault="002C54CC">
      <w:pPr>
        <w:pStyle w:val="a3"/>
        <w:ind w:right="149"/>
      </w:pPr>
      <w:r>
        <w:t>Научные методы изучения живой природы: наблюдение, эксперимент, описание,</w:t>
      </w:r>
      <w:r>
        <w:rPr>
          <w:spacing w:val="-9"/>
        </w:rPr>
        <w:t xml:space="preserve"> </w:t>
      </w:r>
      <w:r>
        <w:t>измерение,</w:t>
      </w:r>
      <w:r>
        <w:rPr>
          <w:spacing w:val="-9"/>
        </w:rPr>
        <w:t xml:space="preserve"> </w:t>
      </w:r>
      <w:r>
        <w:t>классификация.</w:t>
      </w:r>
      <w:r>
        <w:rPr>
          <w:spacing w:val="-8"/>
        </w:rPr>
        <w:t xml:space="preserve"> </w:t>
      </w:r>
      <w:r>
        <w:t>Устройство</w:t>
      </w:r>
      <w:r>
        <w:rPr>
          <w:spacing w:val="-8"/>
        </w:rPr>
        <w:t xml:space="preserve"> </w:t>
      </w:r>
      <w:r>
        <w:t>увеличительных</w:t>
      </w:r>
      <w:r>
        <w:rPr>
          <w:spacing w:val="-8"/>
        </w:rPr>
        <w:t xml:space="preserve"> </w:t>
      </w:r>
      <w:r>
        <w:t>приборов:</w:t>
      </w:r>
      <w:r>
        <w:rPr>
          <w:spacing w:val="-8"/>
        </w:rPr>
        <w:t xml:space="preserve"> </w:t>
      </w:r>
      <w:r>
        <w:t>лупы</w:t>
      </w:r>
      <w:r>
        <w:rPr>
          <w:spacing w:val="-10"/>
        </w:rPr>
        <w:t xml:space="preserve"> </w:t>
      </w:r>
      <w:r>
        <w:t>и микроскопа. Правила работы с увеличительными приборами.</w:t>
      </w:r>
    </w:p>
    <w:p w:rsidR="00B72A0A" w:rsidRDefault="002C54CC">
      <w:pPr>
        <w:pStyle w:val="a3"/>
        <w:spacing w:before="2"/>
        <w:ind w:right="151"/>
      </w:pPr>
      <w:r>
        <w:t>Метод описания в биологии (наглядный, словесный, схематический). Метод измерения</w:t>
      </w:r>
      <w:r>
        <w:rPr>
          <w:spacing w:val="-18"/>
        </w:rPr>
        <w:t xml:space="preserve"> </w:t>
      </w:r>
      <w:r>
        <w:t>(инструменты</w:t>
      </w:r>
      <w:r>
        <w:rPr>
          <w:spacing w:val="-17"/>
        </w:rPr>
        <w:t xml:space="preserve"> </w:t>
      </w:r>
      <w:r>
        <w:t>измерения).</w:t>
      </w:r>
      <w:r>
        <w:rPr>
          <w:spacing w:val="-18"/>
        </w:rPr>
        <w:t xml:space="preserve"> </w:t>
      </w:r>
      <w:r>
        <w:t>Метод</w:t>
      </w:r>
      <w:r>
        <w:rPr>
          <w:spacing w:val="-17"/>
        </w:rPr>
        <w:t xml:space="preserve"> </w:t>
      </w:r>
      <w:r>
        <w:t>классификации</w:t>
      </w:r>
      <w:r>
        <w:rPr>
          <w:spacing w:val="-18"/>
        </w:rPr>
        <w:t xml:space="preserve"> </w:t>
      </w:r>
      <w:r>
        <w:t>организмов,</w:t>
      </w:r>
      <w:r>
        <w:rPr>
          <w:spacing w:val="-17"/>
        </w:rPr>
        <w:t xml:space="preserve"> </w:t>
      </w:r>
      <w:r>
        <w:t xml:space="preserve">применение двойных названий организмов. Наблюдение и эксперимент как ведущие методы </w:t>
      </w:r>
      <w:r>
        <w:rPr>
          <w:spacing w:val="-2"/>
        </w:rPr>
        <w:t>биологии.</w:t>
      </w:r>
    </w:p>
    <w:p w:rsidR="00B72A0A" w:rsidRDefault="002C54CC">
      <w:pPr>
        <w:pStyle w:val="a3"/>
        <w:spacing w:line="320"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87"/>
        </w:numPr>
        <w:tabs>
          <w:tab w:val="left" w:pos="1571"/>
        </w:tabs>
        <w:spacing w:line="242" w:lineRule="auto"/>
        <w:ind w:right="142" w:firstLine="708"/>
        <w:jc w:val="both"/>
        <w:rPr>
          <w:sz w:val="28"/>
        </w:rPr>
      </w:pPr>
      <w:r>
        <w:rPr>
          <w:sz w:val="28"/>
        </w:rPr>
        <w:t>Изучение</w:t>
      </w:r>
      <w:r>
        <w:rPr>
          <w:spacing w:val="-13"/>
          <w:sz w:val="28"/>
        </w:rPr>
        <w:t xml:space="preserve"> </w:t>
      </w:r>
      <w:r>
        <w:rPr>
          <w:sz w:val="28"/>
        </w:rPr>
        <w:t>лабораторного</w:t>
      </w:r>
      <w:r>
        <w:rPr>
          <w:spacing w:val="-12"/>
          <w:sz w:val="28"/>
        </w:rPr>
        <w:t xml:space="preserve"> </w:t>
      </w:r>
      <w:r>
        <w:rPr>
          <w:sz w:val="28"/>
        </w:rPr>
        <w:t>оборудования:</w:t>
      </w:r>
      <w:r>
        <w:rPr>
          <w:spacing w:val="-12"/>
          <w:sz w:val="28"/>
        </w:rPr>
        <w:t xml:space="preserve"> </w:t>
      </w:r>
      <w:r>
        <w:rPr>
          <w:sz w:val="28"/>
        </w:rPr>
        <w:t>термометры,</w:t>
      </w:r>
      <w:r>
        <w:rPr>
          <w:spacing w:val="-14"/>
          <w:sz w:val="28"/>
        </w:rPr>
        <w:t xml:space="preserve"> </w:t>
      </w:r>
      <w:r>
        <w:rPr>
          <w:sz w:val="28"/>
        </w:rPr>
        <w:t>весы,</w:t>
      </w:r>
      <w:r>
        <w:rPr>
          <w:spacing w:val="-7"/>
          <w:sz w:val="28"/>
        </w:rPr>
        <w:t xml:space="preserve"> </w:t>
      </w:r>
      <w:r>
        <w:rPr>
          <w:sz w:val="28"/>
        </w:rPr>
        <w:t>чашки</w:t>
      </w:r>
      <w:r>
        <w:rPr>
          <w:spacing w:val="-15"/>
          <w:sz w:val="28"/>
        </w:rPr>
        <w:t xml:space="preserve"> </w:t>
      </w:r>
      <w:r>
        <w:rPr>
          <w:sz w:val="28"/>
        </w:rPr>
        <w:t>Петри, пробирки, мензурки. Правила работы с оборудованием в школьном кабинете.</w:t>
      </w:r>
    </w:p>
    <w:p w:rsidR="00B72A0A" w:rsidRDefault="002C54CC">
      <w:pPr>
        <w:pStyle w:val="a4"/>
        <w:numPr>
          <w:ilvl w:val="0"/>
          <w:numId w:val="87"/>
        </w:numPr>
        <w:tabs>
          <w:tab w:val="left" w:pos="1571"/>
        </w:tabs>
        <w:ind w:right="150" w:firstLine="708"/>
        <w:jc w:val="both"/>
        <w:rPr>
          <w:sz w:val="28"/>
        </w:rPr>
      </w:pPr>
      <w:r>
        <w:rPr>
          <w:sz w:val="28"/>
        </w:rPr>
        <w:t>Ознакомление с устройством лупы, светового микроскопа, правила работы с ними.</w:t>
      </w:r>
    </w:p>
    <w:p w:rsidR="00B72A0A" w:rsidRDefault="002C54CC">
      <w:pPr>
        <w:pStyle w:val="a4"/>
        <w:numPr>
          <w:ilvl w:val="0"/>
          <w:numId w:val="87"/>
        </w:numPr>
        <w:tabs>
          <w:tab w:val="left" w:pos="1571"/>
        </w:tabs>
        <w:ind w:right="148" w:firstLine="708"/>
        <w:jc w:val="both"/>
        <w:rPr>
          <w:sz w:val="28"/>
        </w:rPr>
      </w:pPr>
      <w:r>
        <w:rPr>
          <w:sz w:val="28"/>
        </w:rPr>
        <w:t>Ознакомление с</w:t>
      </w:r>
      <w:r>
        <w:rPr>
          <w:spacing w:val="-2"/>
          <w:sz w:val="28"/>
        </w:rPr>
        <w:t xml:space="preserve"> </w:t>
      </w:r>
      <w:r>
        <w:rPr>
          <w:sz w:val="28"/>
        </w:rPr>
        <w:t>растительными</w:t>
      </w:r>
      <w:r>
        <w:rPr>
          <w:spacing w:val="-2"/>
          <w:sz w:val="28"/>
        </w:rPr>
        <w:t xml:space="preserve"> </w:t>
      </w:r>
      <w:r>
        <w:rPr>
          <w:sz w:val="28"/>
        </w:rPr>
        <w:t>и</w:t>
      </w:r>
      <w:r>
        <w:rPr>
          <w:spacing w:val="-2"/>
          <w:sz w:val="28"/>
        </w:rPr>
        <w:t xml:space="preserve"> </w:t>
      </w:r>
      <w:r>
        <w:rPr>
          <w:sz w:val="28"/>
        </w:rPr>
        <w:t>животными клетками:</w:t>
      </w:r>
      <w:r>
        <w:rPr>
          <w:spacing w:val="-1"/>
          <w:sz w:val="28"/>
        </w:rPr>
        <w:t xml:space="preserve"> </w:t>
      </w:r>
      <w:r>
        <w:rPr>
          <w:sz w:val="28"/>
        </w:rPr>
        <w:t>томата</w:t>
      </w:r>
      <w:r>
        <w:rPr>
          <w:spacing w:val="-1"/>
          <w:sz w:val="28"/>
        </w:rPr>
        <w:t xml:space="preserve"> </w:t>
      </w:r>
      <w:r>
        <w:rPr>
          <w:sz w:val="28"/>
        </w:rPr>
        <w:t>и</w:t>
      </w:r>
      <w:r>
        <w:rPr>
          <w:spacing w:val="-2"/>
          <w:sz w:val="28"/>
        </w:rPr>
        <w:t xml:space="preserve"> </w:t>
      </w:r>
      <w:r>
        <w:rPr>
          <w:sz w:val="28"/>
        </w:rPr>
        <w:t>арбуза (натуральные</w:t>
      </w:r>
      <w:r>
        <w:rPr>
          <w:spacing w:val="-7"/>
          <w:sz w:val="28"/>
        </w:rPr>
        <w:t xml:space="preserve"> </w:t>
      </w:r>
      <w:r>
        <w:rPr>
          <w:sz w:val="28"/>
        </w:rPr>
        <w:t>препараты),</w:t>
      </w:r>
      <w:r>
        <w:rPr>
          <w:spacing w:val="-5"/>
          <w:sz w:val="28"/>
        </w:rPr>
        <w:t xml:space="preserve"> </w:t>
      </w:r>
      <w:r>
        <w:rPr>
          <w:sz w:val="28"/>
        </w:rPr>
        <w:t>инфузории</w:t>
      </w:r>
      <w:r>
        <w:rPr>
          <w:spacing w:val="-4"/>
          <w:sz w:val="28"/>
        </w:rPr>
        <w:t xml:space="preserve"> </w:t>
      </w:r>
      <w:r>
        <w:rPr>
          <w:sz w:val="28"/>
        </w:rPr>
        <w:t>туфельки</w:t>
      </w:r>
      <w:r>
        <w:rPr>
          <w:spacing w:val="-6"/>
          <w:sz w:val="28"/>
        </w:rPr>
        <w:t xml:space="preserve"> </w:t>
      </w:r>
      <w:r>
        <w:rPr>
          <w:sz w:val="28"/>
        </w:rPr>
        <w:t>и</w:t>
      </w:r>
      <w:r>
        <w:rPr>
          <w:spacing w:val="-4"/>
          <w:sz w:val="28"/>
        </w:rPr>
        <w:t xml:space="preserve"> </w:t>
      </w:r>
      <w:r>
        <w:rPr>
          <w:sz w:val="28"/>
        </w:rPr>
        <w:t>гидры</w:t>
      </w:r>
      <w:r>
        <w:rPr>
          <w:spacing w:val="-4"/>
          <w:sz w:val="28"/>
        </w:rPr>
        <w:t xml:space="preserve"> </w:t>
      </w:r>
      <w:r>
        <w:rPr>
          <w:sz w:val="28"/>
        </w:rPr>
        <w:t>(готовые</w:t>
      </w:r>
      <w:r>
        <w:rPr>
          <w:spacing w:val="-4"/>
          <w:sz w:val="28"/>
        </w:rPr>
        <w:t xml:space="preserve"> </w:t>
      </w:r>
      <w:r>
        <w:rPr>
          <w:sz w:val="28"/>
        </w:rPr>
        <w:t>микропрепараты)</w:t>
      </w:r>
      <w:r>
        <w:rPr>
          <w:spacing w:val="-4"/>
          <w:sz w:val="28"/>
        </w:rPr>
        <w:t xml:space="preserve"> </w:t>
      </w:r>
      <w:r>
        <w:rPr>
          <w:sz w:val="28"/>
        </w:rPr>
        <w:t>с помощью лупы и светового микроскопа.</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left="841" w:firstLine="0"/>
      </w:pPr>
      <w:r>
        <w:t>Экскурсии</w:t>
      </w:r>
      <w:r>
        <w:rPr>
          <w:spacing w:val="-6"/>
        </w:rPr>
        <w:t xml:space="preserve"> </w:t>
      </w:r>
      <w:r>
        <w:t>или</w:t>
      </w:r>
      <w:r>
        <w:rPr>
          <w:spacing w:val="-2"/>
        </w:rPr>
        <w:t xml:space="preserve"> видеоэкскурсии.</w:t>
      </w:r>
    </w:p>
    <w:p w:rsidR="00B72A0A" w:rsidRDefault="002C54CC">
      <w:pPr>
        <w:pStyle w:val="a4"/>
        <w:numPr>
          <w:ilvl w:val="0"/>
          <w:numId w:val="86"/>
        </w:numPr>
        <w:tabs>
          <w:tab w:val="left" w:pos="1571"/>
        </w:tabs>
        <w:spacing w:before="3"/>
        <w:ind w:right="145" w:firstLine="708"/>
        <w:jc w:val="both"/>
        <w:rPr>
          <w:sz w:val="28"/>
        </w:rPr>
      </w:pPr>
      <w:r>
        <w:rPr>
          <w:sz w:val="28"/>
        </w:rPr>
        <w:t xml:space="preserve">Овладение методами изучения живой природы — наблюдением и </w:t>
      </w:r>
      <w:r>
        <w:rPr>
          <w:spacing w:val="-2"/>
          <w:sz w:val="28"/>
        </w:rPr>
        <w:t>экспериментом.</w:t>
      </w:r>
    </w:p>
    <w:p w:rsidR="00B72A0A" w:rsidRDefault="002C54CC">
      <w:pPr>
        <w:pStyle w:val="1"/>
        <w:spacing w:line="321" w:lineRule="exact"/>
      </w:pPr>
      <w:r>
        <w:t>Организмы</w:t>
      </w:r>
      <w:r>
        <w:rPr>
          <w:spacing w:val="-5"/>
        </w:rPr>
        <w:t xml:space="preserve"> </w:t>
      </w:r>
      <w:r>
        <w:t>—</w:t>
      </w:r>
      <w:r>
        <w:rPr>
          <w:spacing w:val="-7"/>
        </w:rPr>
        <w:t xml:space="preserve"> </w:t>
      </w:r>
      <w:r>
        <w:t>тела</w:t>
      </w:r>
      <w:r>
        <w:rPr>
          <w:spacing w:val="-3"/>
        </w:rPr>
        <w:t xml:space="preserve"> </w:t>
      </w:r>
      <w:r>
        <w:t>живой</w:t>
      </w:r>
      <w:r>
        <w:rPr>
          <w:spacing w:val="-4"/>
        </w:rPr>
        <w:t xml:space="preserve"> </w:t>
      </w:r>
      <w:r>
        <w:rPr>
          <w:spacing w:val="-2"/>
        </w:rPr>
        <w:t>природы.</w:t>
      </w:r>
    </w:p>
    <w:p w:rsidR="00B72A0A" w:rsidRDefault="002C54CC">
      <w:pPr>
        <w:pStyle w:val="a3"/>
        <w:ind w:right="144"/>
      </w:pPr>
      <w:r>
        <w:t>Понятие</w:t>
      </w:r>
      <w:r>
        <w:rPr>
          <w:spacing w:val="-12"/>
        </w:rPr>
        <w:t xml:space="preserve"> </w:t>
      </w:r>
      <w:r>
        <w:t>об</w:t>
      </w:r>
      <w:r>
        <w:rPr>
          <w:spacing w:val="-11"/>
        </w:rPr>
        <w:t xml:space="preserve"> </w:t>
      </w:r>
      <w:r>
        <w:t>организме.</w:t>
      </w:r>
      <w:r>
        <w:rPr>
          <w:spacing w:val="-11"/>
        </w:rPr>
        <w:t xml:space="preserve"> </w:t>
      </w:r>
      <w:r>
        <w:t>Доядерные</w:t>
      </w:r>
      <w:r>
        <w:rPr>
          <w:spacing w:val="-8"/>
        </w:rPr>
        <w:t xml:space="preserve"> </w:t>
      </w:r>
      <w:r>
        <w:t>и</w:t>
      </w:r>
      <w:r>
        <w:rPr>
          <w:spacing w:val="-10"/>
        </w:rPr>
        <w:t xml:space="preserve"> </w:t>
      </w:r>
      <w:r>
        <w:t>ядерные</w:t>
      </w:r>
      <w:r>
        <w:rPr>
          <w:spacing w:val="-10"/>
        </w:rPr>
        <w:t xml:space="preserve"> </w:t>
      </w:r>
      <w:r>
        <w:t>организмы.</w:t>
      </w:r>
      <w:r>
        <w:rPr>
          <w:spacing w:val="-10"/>
        </w:rPr>
        <w:t xml:space="preserve"> </w:t>
      </w:r>
      <w:r>
        <w:t>Клетка</w:t>
      </w:r>
      <w:r>
        <w:rPr>
          <w:spacing w:val="-10"/>
        </w:rPr>
        <w:t xml:space="preserve"> </w:t>
      </w:r>
      <w:r>
        <w:t>и</w:t>
      </w:r>
      <w:r>
        <w:rPr>
          <w:spacing w:val="-10"/>
        </w:rPr>
        <w:t xml:space="preserve"> </w:t>
      </w:r>
      <w:r>
        <w:t>ее</w:t>
      </w:r>
      <w:r>
        <w:rPr>
          <w:spacing w:val="-12"/>
        </w:rPr>
        <w:t xml:space="preserve"> </w:t>
      </w:r>
      <w:r>
        <w:t>открытие. Клеточное</w:t>
      </w:r>
      <w:r>
        <w:rPr>
          <w:spacing w:val="-13"/>
        </w:rPr>
        <w:t xml:space="preserve"> </w:t>
      </w:r>
      <w:r>
        <w:t>строение</w:t>
      </w:r>
      <w:r>
        <w:rPr>
          <w:spacing w:val="-16"/>
        </w:rPr>
        <w:t xml:space="preserve"> </w:t>
      </w:r>
      <w:r>
        <w:t>организмов.</w:t>
      </w:r>
      <w:r>
        <w:rPr>
          <w:spacing w:val="-17"/>
        </w:rPr>
        <w:t xml:space="preserve"> </w:t>
      </w:r>
      <w:r>
        <w:t>Цитология</w:t>
      </w:r>
      <w:r>
        <w:rPr>
          <w:spacing w:val="-7"/>
        </w:rPr>
        <w:t xml:space="preserve"> </w:t>
      </w:r>
      <w:r>
        <w:t>—</w:t>
      </w:r>
      <w:r>
        <w:rPr>
          <w:spacing w:val="-16"/>
        </w:rPr>
        <w:t xml:space="preserve"> </w:t>
      </w:r>
      <w:r>
        <w:t>наука</w:t>
      </w:r>
      <w:r>
        <w:rPr>
          <w:spacing w:val="-13"/>
        </w:rPr>
        <w:t xml:space="preserve"> </w:t>
      </w:r>
      <w:r>
        <w:t>о</w:t>
      </w:r>
      <w:r>
        <w:rPr>
          <w:spacing w:val="-15"/>
        </w:rPr>
        <w:t xml:space="preserve"> </w:t>
      </w:r>
      <w:r>
        <w:t>клетке.</w:t>
      </w:r>
      <w:r>
        <w:rPr>
          <w:spacing w:val="-14"/>
        </w:rPr>
        <w:t xml:space="preserve"> </w:t>
      </w:r>
      <w:r>
        <w:t>Клетка</w:t>
      </w:r>
      <w:r>
        <w:rPr>
          <w:spacing w:val="-14"/>
        </w:rPr>
        <w:t xml:space="preserve"> </w:t>
      </w:r>
      <w:r>
        <w:t>—</w:t>
      </w:r>
      <w:r>
        <w:rPr>
          <w:spacing w:val="-16"/>
        </w:rPr>
        <w:t xml:space="preserve"> </w:t>
      </w:r>
      <w:r>
        <w:t>наименьшая единица строения и жизнедеятельности организмов. Строение клетки под световым микроскопом: клеточная оболочка, цитоплазма, ядро.</w:t>
      </w:r>
    </w:p>
    <w:p w:rsidR="00B72A0A" w:rsidRDefault="002C54CC">
      <w:pPr>
        <w:pStyle w:val="a3"/>
        <w:ind w:right="151"/>
      </w:pPr>
      <w:r>
        <w:t>Одноклеточные</w:t>
      </w:r>
      <w:r>
        <w:rPr>
          <w:spacing w:val="-10"/>
        </w:rPr>
        <w:t xml:space="preserve"> </w:t>
      </w:r>
      <w:r>
        <w:t>и</w:t>
      </w:r>
      <w:r>
        <w:rPr>
          <w:spacing w:val="-7"/>
        </w:rPr>
        <w:t xml:space="preserve"> </w:t>
      </w:r>
      <w:r>
        <w:t>многоклеточные</w:t>
      </w:r>
      <w:r>
        <w:rPr>
          <w:spacing w:val="-7"/>
        </w:rPr>
        <w:t xml:space="preserve"> </w:t>
      </w:r>
      <w:r>
        <w:t>организмы.</w:t>
      </w:r>
      <w:r>
        <w:rPr>
          <w:spacing w:val="-8"/>
        </w:rPr>
        <w:t xml:space="preserve"> </w:t>
      </w:r>
      <w:r>
        <w:t>Клетки,</w:t>
      </w:r>
      <w:r>
        <w:rPr>
          <w:spacing w:val="-8"/>
        </w:rPr>
        <w:t xml:space="preserve"> </w:t>
      </w:r>
      <w:r>
        <w:t>ткани,</w:t>
      </w:r>
      <w:r>
        <w:rPr>
          <w:spacing w:val="-8"/>
        </w:rPr>
        <w:t xml:space="preserve"> </w:t>
      </w:r>
      <w:r>
        <w:t>органы,</w:t>
      </w:r>
      <w:r>
        <w:rPr>
          <w:spacing w:val="-8"/>
        </w:rPr>
        <w:t xml:space="preserve"> </w:t>
      </w:r>
      <w:r>
        <w:t xml:space="preserve">системы </w:t>
      </w:r>
      <w:r>
        <w:rPr>
          <w:spacing w:val="-2"/>
        </w:rPr>
        <w:t>органов.</w:t>
      </w:r>
    </w:p>
    <w:p w:rsidR="00B72A0A" w:rsidRDefault="002C54CC">
      <w:pPr>
        <w:pStyle w:val="a3"/>
        <w:ind w:right="153"/>
      </w:pPr>
      <w:r>
        <w:t>Жизнедеятельность организмов. Особенности строения и процессов жизнедеятельности у растений, животных, бактерий и грибов.</w:t>
      </w:r>
    </w:p>
    <w:p w:rsidR="00B72A0A" w:rsidRDefault="002C54CC">
      <w:pPr>
        <w:pStyle w:val="a3"/>
        <w:spacing w:line="242" w:lineRule="auto"/>
        <w:ind w:right="144"/>
      </w:pPr>
      <w:r>
        <w:t>Свойства организмов: питание, дыхание, выделение, движение, размножение, развитие, раздражимость, приспособленность. Организм — единое целое.</w:t>
      </w:r>
    </w:p>
    <w:p w:rsidR="00B72A0A" w:rsidRDefault="002C54CC">
      <w:pPr>
        <w:pStyle w:val="a3"/>
        <w:ind w:right="151"/>
      </w:pPr>
      <w:r>
        <w:t>Разнообразие организмов и их классификация (таксоны в биологии: царства, типы</w:t>
      </w:r>
      <w:r>
        <w:rPr>
          <w:spacing w:val="-3"/>
        </w:rPr>
        <w:t xml:space="preserve"> </w:t>
      </w:r>
      <w:r>
        <w:t>(отделы),</w:t>
      </w:r>
      <w:r>
        <w:rPr>
          <w:spacing w:val="-4"/>
        </w:rPr>
        <w:t xml:space="preserve"> </w:t>
      </w:r>
      <w:r>
        <w:t>классы,</w:t>
      </w:r>
      <w:r>
        <w:rPr>
          <w:spacing w:val="-4"/>
        </w:rPr>
        <w:t xml:space="preserve"> </w:t>
      </w:r>
      <w:r>
        <w:t>отряды</w:t>
      </w:r>
      <w:r>
        <w:rPr>
          <w:spacing w:val="-3"/>
        </w:rPr>
        <w:t xml:space="preserve"> </w:t>
      </w:r>
      <w:r>
        <w:t>(порядки),</w:t>
      </w:r>
      <w:r>
        <w:rPr>
          <w:spacing w:val="-4"/>
        </w:rPr>
        <w:t xml:space="preserve"> </w:t>
      </w:r>
      <w:r>
        <w:t>семейства,</w:t>
      </w:r>
      <w:r>
        <w:rPr>
          <w:spacing w:val="-4"/>
        </w:rPr>
        <w:t xml:space="preserve"> </w:t>
      </w:r>
      <w:r>
        <w:t>роды,</w:t>
      </w:r>
      <w:r>
        <w:rPr>
          <w:spacing w:val="-6"/>
        </w:rPr>
        <w:t xml:space="preserve"> </w:t>
      </w:r>
      <w:r>
        <w:t>виды.</w:t>
      </w:r>
      <w:r>
        <w:rPr>
          <w:spacing w:val="-4"/>
        </w:rPr>
        <w:t xml:space="preserve"> </w:t>
      </w:r>
      <w:r>
        <w:t>Бактерии</w:t>
      </w:r>
      <w:r>
        <w:rPr>
          <w:spacing w:val="-3"/>
        </w:rPr>
        <w:t xml:space="preserve"> </w:t>
      </w:r>
      <w:r>
        <w:t>и</w:t>
      </w:r>
      <w:r>
        <w:rPr>
          <w:spacing w:val="-3"/>
        </w:rPr>
        <w:t xml:space="preserve"> </w:t>
      </w:r>
      <w:r>
        <w:t>вирусы как формы жизни. Значение бактерий и вирусов в природе и в жизни человека.</w:t>
      </w:r>
    </w:p>
    <w:p w:rsidR="00B72A0A" w:rsidRDefault="002C54CC">
      <w:pPr>
        <w:pStyle w:val="a3"/>
        <w:spacing w:line="321"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85"/>
        </w:numPr>
        <w:tabs>
          <w:tab w:val="left" w:pos="1573"/>
        </w:tabs>
        <w:ind w:right="152" w:firstLine="708"/>
        <w:rPr>
          <w:sz w:val="28"/>
        </w:rPr>
      </w:pPr>
      <w:r>
        <w:rPr>
          <w:sz w:val="28"/>
        </w:rPr>
        <w:t>Изучение</w:t>
      </w:r>
      <w:r>
        <w:rPr>
          <w:spacing w:val="40"/>
          <w:sz w:val="28"/>
        </w:rPr>
        <w:t xml:space="preserve"> </w:t>
      </w:r>
      <w:r>
        <w:rPr>
          <w:sz w:val="28"/>
        </w:rPr>
        <w:t>клеток</w:t>
      </w:r>
      <w:r>
        <w:rPr>
          <w:spacing w:val="40"/>
          <w:sz w:val="28"/>
        </w:rPr>
        <w:t xml:space="preserve"> </w:t>
      </w:r>
      <w:r>
        <w:rPr>
          <w:sz w:val="28"/>
        </w:rPr>
        <w:t>кожицы</w:t>
      </w:r>
      <w:r>
        <w:rPr>
          <w:spacing w:val="40"/>
          <w:sz w:val="28"/>
        </w:rPr>
        <w:t xml:space="preserve"> </w:t>
      </w:r>
      <w:r>
        <w:rPr>
          <w:sz w:val="28"/>
        </w:rPr>
        <w:t>чешуи</w:t>
      </w:r>
      <w:r>
        <w:rPr>
          <w:spacing w:val="40"/>
          <w:sz w:val="28"/>
        </w:rPr>
        <w:t xml:space="preserve"> </w:t>
      </w:r>
      <w:r>
        <w:rPr>
          <w:sz w:val="28"/>
        </w:rPr>
        <w:t>лука</w:t>
      </w:r>
      <w:r>
        <w:rPr>
          <w:spacing w:val="40"/>
          <w:sz w:val="28"/>
        </w:rPr>
        <w:t xml:space="preserve"> </w:t>
      </w:r>
      <w:r>
        <w:rPr>
          <w:sz w:val="28"/>
        </w:rPr>
        <w:t>под</w:t>
      </w:r>
      <w:r>
        <w:rPr>
          <w:spacing w:val="40"/>
          <w:sz w:val="28"/>
        </w:rPr>
        <w:t xml:space="preserve"> </w:t>
      </w:r>
      <w:r>
        <w:rPr>
          <w:sz w:val="28"/>
        </w:rPr>
        <w:t>лупой</w:t>
      </w:r>
      <w:r>
        <w:rPr>
          <w:spacing w:val="40"/>
          <w:sz w:val="28"/>
        </w:rPr>
        <w:t xml:space="preserve"> </w:t>
      </w:r>
      <w:r>
        <w:rPr>
          <w:sz w:val="28"/>
        </w:rPr>
        <w:t>и</w:t>
      </w:r>
      <w:r>
        <w:rPr>
          <w:spacing w:val="40"/>
          <w:sz w:val="28"/>
        </w:rPr>
        <w:t xml:space="preserve"> </w:t>
      </w:r>
      <w:r>
        <w:rPr>
          <w:sz w:val="28"/>
        </w:rPr>
        <w:t>микроскопом</w:t>
      </w:r>
      <w:r>
        <w:rPr>
          <w:spacing w:val="40"/>
          <w:sz w:val="28"/>
        </w:rPr>
        <w:t xml:space="preserve"> </w:t>
      </w:r>
      <w:r>
        <w:rPr>
          <w:sz w:val="28"/>
        </w:rPr>
        <w:t>(на</w:t>
      </w:r>
      <w:r>
        <w:rPr>
          <w:spacing w:val="40"/>
          <w:sz w:val="28"/>
        </w:rPr>
        <w:t xml:space="preserve"> </w:t>
      </w:r>
      <w:r>
        <w:rPr>
          <w:sz w:val="28"/>
        </w:rPr>
        <w:t>примере самостоятельно приготовленного микропрепарата).</w:t>
      </w:r>
    </w:p>
    <w:p w:rsidR="00B72A0A" w:rsidRDefault="002C54CC">
      <w:pPr>
        <w:pStyle w:val="a4"/>
        <w:numPr>
          <w:ilvl w:val="0"/>
          <w:numId w:val="85"/>
        </w:numPr>
        <w:tabs>
          <w:tab w:val="left" w:pos="1573"/>
        </w:tabs>
        <w:spacing w:line="322" w:lineRule="exact"/>
        <w:ind w:left="1573"/>
        <w:rPr>
          <w:sz w:val="28"/>
        </w:rPr>
      </w:pPr>
      <w:r>
        <w:rPr>
          <w:sz w:val="28"/>
        </w:rPr>
        <w:t>Ознакомление</w:t>
      </w:r>
      <w:r>
        <w:rPr>
          <w:spacing w:val="-10"/>
          <w:sz w:val="28"/>
        </w:rPr>
        <w:t xml:space="preserve"> </w:t>
      </w:r>
      <w:r>
        <w:rPr>
          <w:sz w:val="28"/>
        </w:rPr>
        <w:t>с</w:t>
      </w:r>
      <w:r>
        <w:rPr>
          <w:spacing w:val="-8"/>
          <w:sz w:val="28"/>
        </w:rPr>
        <w:t xml:space="preserve"> </w:t>
      </w:r>
      <w:r>
        <w:rPr>
          <w:sz w:val="28"/>
        </w:rPr>
        <w:t>принципами</w:t>
      </w:r>
      <w:r>
        <w:rPr>
          <w:spacing w:val="-8"/>
          <w:sz w:val="28"/>
        </w:rPr>
        <w:t xml:space="preserve"> </w:t>
      </w:r>
      <w:r>
        <w:rPr>
          <w:sz w:val="28"/>
        </w:rPr>
        <w:t>систематики</w:t>
      </w:r>
      <w:r>
        <w:rPr>
          <w:spacing w:val="-6"/>
          <w:sz w:val="28"/>
        </w:rPr>
        <w:t xml:space="preserve"> </w:t>
      </w:r>
      <w:r>
        <w:rPr>
          <w:spacing w:val="-2"/>
          <w:sz w:val="28"/>
        </w:rPr>
        <w:t>организмов.</w:t>
      </w:r>
    </w:p>
    <w:p w:rsidR="00B72A0A" w:rsidRDefault="002C54CC">
      <w:pPr>
        <w:pStyle w:val="a4"/>
        <w:numPr>
          <w:ilvl w:val="0"/>
          <w:numId w:val="85"/>
        </w:numPr>
        <w:tabs>
          <w:tab w:val="left" w:pos="1573"/>
        </w:tabs>
        <w:ind w:left="1573"/>
        <w:rPr>
          <w:sz w:val="28"/>
        </w:rPr>
      </w:pPr>
      <w:r>
        <w:rPr>
          <w:sz w:val="28"/>
        </w:rPr>
        <w:t>Наблюдение</w:t>
      </w:r>
      <w:r>
        <w:rPr>
          <w:spacing w:val="-7"/>
          <w:sz w:val="28"/>
        </w:rPr>
        <w:t xml:space="preserve"> </w:t>
      </w:r>
      <w:r>
        <w:rPr>
          <w:sz w:val="28"/>
        </w:rPr>
        <w:t>за</w:t>
      </w:r>
      <w:r>
        <w:rPr>
          <w:spacing w:val="-9"/>
          <w:sz w:val="28"/>
        </w:rPr>
        <w:t xml:space="preserve"> </w:t>
      </w:r>
      <w:r>
        <w:rPr>
          <w:sz w:val="28"/>
        </w:rPr>
        <w:t>потреблением</w:t>
      </w:r>
      <w:r>
        <w:rPr>
          <w:spacing w:val="-6"/>
          <w:sz w:val="28"/>
        </w:rPr>
        <w:t xml:space="preserve"> </w:t>
      </w:r>
      <w:r>
        <w:rPr>
          <w:sz w:val="28"/>
        </w:rPr>
        <w:t>воды</w:t>
      </w:r>
      <w:r>
        <w:rPr>
          <w:spacing w:val="-6"/>
          <w:sz w:val="28"/>
        </w:rPr>
        <w:t xml:space="preserve"> </w:t>
      </w:r>
      <w:r>
        <w:rPr>
          <w:spacing w:val="-2"/>
          <w:sz w:val="28"/>
        </w:rPr>
        <w:t>растением.</w:t>
      </w:r>
    </w:p>
    <w:p w:rsidR="00B72A0A" w:rsidRDefault="002C54CC">
      <w:pPr>
        <w:pStyle w:val="1"/>
      </w:pPr>
      <w:r>
        <w:t>Организмы</w:t>
      </w:r>
      <w:r>
        <w:rPr>
          <w:spacing w:val="-4"/>
        </w:rPr>
        <w:t xml:space="preserve"> </w:t>
      </w:r>
      <w:r>
        <w:t>и</w:t>
      </w:r>
      <w:r>
        <w:rPr>
          <w:spacing w:val="-6"/>
        </w:rPr>
        <w:t xml:space="preserve"> </w:t>
      </w:r>
      <w:r>
        <w:t>среда</w:t>
      </w:r>
      <w:r>
        <w:rPr>
          <w:spacing w:val="-2"/>
        </w:rPr>
        <w:t xml:space="preserve"> обитания</w:t>
      </w:r>
    </w:p>
    <w:p w:rsidR="00B72A0A" w:rsidRDefault="002C54CC">
      <w:pPr>
        <w:pStyle w:val="a3"/>
        <w:ind w:right="144"/>
      </w:pPr>
      <w:r>
        <w:t>Понятие о среде обитания. Водная, наземно-воздушная, почвенная, внутриорганизменная среды обитания. Представители сред обитания. Особенности сред</w:t>
      </w:r>
      <w:r>
        <w:rPr>
          <w:spacing w:val="-1"/>
        </w:rPr>
        <w:t xml:space="preserve"> </w:t>
      </w:r>
      <w:r>
        <w:t>обитания</w:t>
      </w:r>
      <w:r>
        <w:rPr>
          <w:spacing w:val="-1"/>
        </w:rPr>
        <w:t xml:space="preserve"> </w:t>
      </w:r>
      <w:r>
        <w:t>организмов.</w:t>
      </w:r>
      <w:r>
        <w:rPr>
          <w:spacing w:val="-1"/>
        </w:rPr>
        <w:t xml:space="preserve"> </w:t>
      </w:r>
      <w:r>
        <w:t>Приспособления</w:t>
      </w:r>
      <w:r>
        <w:rPr>
          <w:spacing w:val="-1"/>
        </w:rPr>
        <w:t xml:space="preserve"> </w:t>
      </w:r>
      <w:r>
        <w:t>организмов</w:t>
      </w:r>
      <w:r>
        <w:rPr>
          <w:spacing w:val="-1"/>
        </w:rPr>
        <w:t xml:space="preserve"> </w:t>
      </w:r>
      <w:r>
        <w:t>к среде</w:t>
      </w:r>
      <w:r>
        <w:rPr>
          <w:spacing w:val="-1"/>
        </w:rPr>
        <w:t xml:space="preserve"> </w:t>
      </w:r>
      <w:r>
        <w:t>обитания. Сезонные изменения в жизни организмов.</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84"/>
        </w:numPr>
        <w:tabs>
          <w:tab w:val="left" w:pos="1571"/>
        </w:tabs>
        <w:ind w:right="152" w:firstLine="708"/>
        <w:jc w:val="both"/>
        <w:rPr>
          <w:sz w:val="28"/>
        </w:rPr>
      </w:pPr>
      <w:r>
        <w:rPr>
          <w:sz w:val="28"/>
        </w:rPr>
        <w:t>Выявление</w:t>
      </w:r>
      <w:r>
        <w:rPr>
          <w:spacing w:val="-18"/>
          <w:sz w:val="28"/>
        </w:rPr>
        <w:t xml:space="preserve"> </w:t>
      </w:r>
      <w:r>
        <w:rPr>
          <w:sz w:val="28"/>
        </w:rPr>
        <w:t>приспособлений</w:t>
      </w:r>
      <w:r>
        <w:rPr>
          <w:spacing w:val="-17"/>
          <w:sz w:val="28"/>
        </w:rPr>
        <w:t xml:space="preserve"> </w:t>
      </w:r>
      <w:r>
        <w:rPr>
          <w:sz w:val="28"/>
        </w:rPr>
        <w:t>организмов</w:t>
      </w:r>
      <w:r>
        <w:rPr>
          <w:spacing w:val="-18"/>
          <w:sz w:val="28"/>
        </w:rPr>
        <w:t xml:space="preserve"> </w:t>
      </w:r>
      <w:r>
        <w:rPr>
          <w:sz w:val="28"/>
        </w:rPr>
        <w:t>к</w:t>
      </w:r>
      <w:r>
        <w:rPr>
          <w:spacing w:val="-17"/>
          <w:sz w:val="28"/>
        </w:rPr>
        <w:t xml:space="preserve"> </w:t>
      </w:r>
      <w:r>
        <w:rPr>
          <w:sz w:val="28"/>
        </w:rPr>
        <w:t>среде</w:t>
      </w:r>
      <w:r>
        <w:rPr>
          <w:spacing w:val="-18"/>
          <w:sz w:val="28"/>
        </w:rPr>
        <w:t xml:space="preserve"> </w:t>
      </w:r>
      <w:r>
        <w:rPr>
          <w:sz w:val="28"/>
        </w:rPr>
        <w:t>обитания</w:t>
      </w:r>
      <w:r>
        <w:rPr>
          <w:spacing w:val="-17"/>
          <w:sz w:val="28"/>
        </w:rPr>
        <w:t xml:space="preserve"> </w:t>
      </w:r>
      <w:r>
        <w:rPr>
          <w:sz w:val="28"/>
        </w:rPr>
        <w:t>(на</w:t>
      </w:r>
      <w:r>
        <w:rPr>
          <w:spacing w:val="-18"/>
          <w:sz w:val="28"/>
        </w:rPr>
        <w:t xml:space="preserve"> </w:t>
      </w:r>
      <w:r>
        <w:rPr>
          <w:sz w:val="28"/>
        </w:rPr>
        <w:t xml:space="preserve">конкретных </w:t>
      </w:r>
      <w:r>
        <w:rPr>
          <w:spacing w:val="-2"/>
          <w:sz w:val="28"/>
        </w:rPr>
        <w:t>примерах).</w:t>
      </w:r>
    </w:p>
    <w:p w:rsidR="00B72A0A" w:rsidRDefault="002C54CC">
      <w:pPr>
        <w:pStyle w:val="a3"/>
        <w:spacing w:line="321" w:lineRule="exact"/>
        <w:ind w:left="841" w:firstLine="0"/>
      </w:pPr>
      <w:r>
        <w:t>Экскурсии</w:t>
      </w:r>
      <w:r>
        <w:rPr>
          <w:spacing w:val="-6"/>
        </w:rPr>
        <w:t xml:space="preserve"> </w:t>
      </w:r>
      <w:r>
        <w:t>или</w:t>
      </w:r>
      <w:r>
        <w:rPr>
          <w:spacing w:val="-2"/>
        </w:rPr>
        <w:t xml:space="preserve"> видеоэкскурсии</w:t>
      </w:r>
    </w:p>
    <w:p w:rsidR="00B72A0A" w:rsidRDefault="002C54CC">
      <w:pPr>
        <w:pStyle w:val="a4"/>
        <w:numPr>
          <w:ilvl w:val="0"/>
          <w:numId w:val="83"/>
        </w:numPr>
        <w:tabs>
          <w:tab w:val="left" w:pos="1572"/>
        </w:tabs>
        <w:ind w:left="1572" w:hanging="731"/>
        <w:jc w:val="both"/>
        <w:rPr>
          <w:sz w:val="28"/>
        </w:rPr>
      </w:pPr>
      <w:r>
        <w:rPr>
          <w:sz w:val="28"/>
        </w:rPr>
        <w:t>Растительный</w:t>
      </w:r>
      <w:r>
        <w:rPr>
          <w:spacing w:val="-7"/>
          <w:sz w:val="28"/>
        </w:rPr>
        <w:t xml:space="preserve"> </w:t>
      </w:r>
      <w:r>
        <w:rPr>
          <w:sz w:val="28"/>
        </w:rPr>
        <w:t>и</w:t>
      </w:r>
      <w:r>
        <w:rPr>
          <w:spacing w:val="-6"/>
          <w:sz w:val="28"/>
        </w:rPr>
        <w:t xml:space="preserve"> </w:t>
      </w:r>
      <w:r>
        <w:rPr>
          <w:sz w:val="28"/>
        </w:rPr>
        <w:t>животный</w:t>
      </w:r>
      <w:r>
        <w:rPr>
          <w:spacing w:val="-6"/>
          <w:sz w:val="28"/>
        </w:rPr>
        <w:t xml:space="preserve"> </w:t>
      </w:r>
      <w:r>
        <w:rPr>
          <w:sz w:val="28"/>
        </w:rPr>
        <w:t>мир</w:t>
      </w:r>
      <w:r>
        <w:rPr>
          <w:spacing w:val="-3"/>
          <w:sz w:val="28"/>
        </w:rPr>
        <w:t xml:space="preserve"> </w:t>
      </w:r>
      <w:r>
        <w:rPr>
          <w:sz w:val="28"/>
        </w:rPr>
        <w:t>родного</w:t>
      </w:r>
      <w:r>
        <w:rPr>
          <w:spacing w:val="-8"/>
          <w:sz w:val="28"/>
        </w:rPr>
        <w:t xml:space="preserve"> </w:t>
      </w:r>
      <w:r>
        <w:rPr>
          <w:sz w:val="28"/>
        </w:rPr>
        <w:t>края</w:t>
      </w:r>
      <w:r>
        <w:rPr>
          <w:spacing w:val="-6"/>
          <w:sz w:val="28"/>
        </w:rPr>
        <w:t xml:space="preserve"> </w:t>
      </w:r>
      <w:r>
        <w:rPr>
          <w:spacing w:val="-2"/>
          <w:sz w:val="28"/>
        </w:rPr>
        <w:t>(краеведение).</w:t>
      </w:r>
    </w:p>
    <w:p w:rsidR="00B72A0A" w:rsidRDefault="002C54CC">
      <w:pPr>
        <w:pStyle w:val="1"/>
        <w:spacing w:line="240" w:lineRule="auto"/>
      </w:pPr>
      <w:r>
        <w:t>Природные</w:t>
      </w:r>
      <w:r>
        <w:rPr>
          <w:spacing w:val="-8"/>
        </w:rPr>
        <w:t xml:space="preserve"> </w:t>
      </w:r>
      <w:r>
        <w:rPr>
          <w:spacing w:val="-2"/>
        </w:rPr>
        <w:t>сообщества</w:t>
      </w:r>
    </w:p>
    <w:p w:rsidR="00B72A0A" w:rsidRDefault="002C54CC">
      <w:pPr>
        <w:pStyle w:val="a3"/>
        <w:ind w:right="145"/>
      </w:pPr>
      <w: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B72A0A" w:rsidRDefault="002C54CC">
      <w:pPr>
        <w:pStyle w:val="a3"/>
        <w:ind w:right="150"/>
      </w:pPr>
      <w:r>
        <w:t>Искусственные сообщества, их отличительные признаки от природных сообществ.</w:t>
      </w:r>
      <w:r>
        <w:rPr>
          <w:spacing w:val="-18"/>
        </w:rPr>
        <w:t xml:space="preserve"> </w:t>
      </w:r>
      <w:r>
        <w:t>Причины</w:t>
      </w:r>
      <w:r>
        <w:rPr>
          <w:spacing w:val="-17"/>
        </w:rPr>
        <w:t xml:space="preserve"> </w:t>
      </w:r>
      <w:r>
        <w:t>неустойчивости</w:t>
      </w:r>
      <w:r>
        <w:rPr>
          <w:spacing w:val="-18"/>
        </w:rPr>
        <w:t xml:space="preserve"> </w:t>
      </w:r>
      <w:r>
        <w:t>искусственных</w:t>
      </w:r>
      <w:r>
        <w:rPr>
          <w:spacing w:val="-17"/>
        </w:rPr>
        <w:t xml:space="preserve"> </w:t>
      </w:r>
      <w:r>
        <w:t>сообществ.</w:t>
      </w:r>
      <w:r>
        <w:rPr>
          <w:spacing w:val="-18"/>
        </w:rPr>
        <w:t xml:space="preserve"> </w:t>
      </w:r>
      <w:r>
        <w:t>Роль</w:t>
      </w:r>
      <w:r>
        <w:rPr>
          <w:spacing w:val="-17"/>
        </w:rPr>
        <w:t xml:space="preserve"> </w:t>
      </w:r>
      <w:r>
        <w:t>искусственных сообществ в жизни человека.</w:t>
      </w:r>
    </w:p>
    <w:p w:rsidR="00B72A0A" w:rsidRDefault="002C54CC">
      <w:pPr>
        <w:pStyle w:val="a3"/>
        <w:spacing w:line="322" w:lineRule="exact"/>
        <w:ind w:left="841" w:firstLine="0"/>
      </w:pPr>
      <w:r>
        <w:t>Природные</w:t>
      </w:r>
      <w:r>
        <w:rPr>
          <w:spacing w:val="77"/>
          <w:w w:val="150"/>
        </w:rPr>
        <w:t xml:space="preserve"> </w:t>
      </w:r>
      <w:r>
        <w:t>зоны</w:t>
      </w:r>
      <w:r>
        <w:rPr>
          <w:spacing w:val="79"/>
          <w:w w:val="150"/>
        </w:rPr>
        <w:t xml:space="preserve"> </w:t>
      </w:r>
      <w:r>
        <w:t>Земли,</w:t>
      </w:r>
      <w:r>
        <w:rPr>
          <w:spacing w:val="77"/>
          <w:w w:val="150"/>
        </w:rPr>
        <w:t xml:space="preserve"> </w:t>
      </w:r>
      <w:r>
        <w:t>их</w:t>
      </w:r>
      <w:r>
        <w:rPr>
          <w:spacing w:val="78"/>
          <w:w w:val="150"/>
        </w:rPr>
        <w:t xml:space="preserve"> </w:t>
      </w:r>
      <w:r>
        <w:t>обитатели.</w:t>
      </w:r>
      <w:r>
        <w:rPr>
          <w:spacing w:val="79"/>
          <w:w w:val="150"/>
        </w:rPr>
        <w:t xml:space="preserve"> </w:t>
      </w:r>
      <w:r>
        <w:t>Флора</w:t>
      </w:r>
      <w:r>
        <w:rPr>
          <w:spacing w:val="78"/>
          <w:w w:val="150"/>
        </w:rPr>
        <w:t xml:space="preserve"> </w:t>
      </w:r>
      <w:r>
        <w:t>и</w:t>
      </w:r>
      <w:r>
        <w:rPr>
          <w:spacing w:val="22"/>
        </w:rPr>
        <w:t xml:space="preserve">  </w:t>
      </w:r>
      <w:r>
        <w:t>фауна</w:t>
      </w:r>
      <w:r>
        <w:rPr>
          <w:spacing w:val="23"/>
        </w:rPr>
        <w:t xml:space="preserve">  </w:t>
      </w:r>
      <w:r>
        <w:t>природных</w:t>
      </w:r>
      <w:r>
        <w:rPr>
          <w:spacing w:val="23"/>
        </w:rPr>
        <w:t xml:space="preserve">  </w:t>
      </w:r>
      <w:r>
        <w:rPr>
          <w:spacing w:val="-4"/>
        </w:rPr>
        <w:t>зон.</w:t>
      </w:r>
    </w:p>
    <w:p w:rsidR="00B72A0A" w:rsidRDefault="002C54CC">
      <w:pPr>
        <w:pStyle w:val="a3"/>
        <w:ind w:firstLine="0"/>
      </w:pPr>
      <w:r>
        <w:t>Ландшафты:</w:t>
      </w:r>
      <w:r>
        <w:rPr>
          <w:spacing w:val="-7"/>
        </w:rPr>
        <w:t xml:space="preserve"> </w:t>
      </w:r>
      <w:r>
        <w:t>природные</w:t>
      </w:r>
      <w:r>
        <w:rPr>
          <w:spacing w:val="-7"/>
        </w:rPr>
        <w:t xml:space="preserve"> </w:t>
      </w:r>
      <w:r>
        <w:t>и</w:t>
      </w:r>
      <w:r>
        <w:rPr>
          <w:spacing w:val="-4"/>
        </w:rPr>
        <w:t xml:space="preserve"> </w:t>
      </w:r>
      <w:r>
        <w:rPr>
          <w:spacing w:val="-2"/>
        </w:rPr>
        <w:t>культурные.</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82"/>
        </w:numPr>
        <w:tabs>
          <w:tab w:val="left" w:pos="1571"/>
        </w:tabs>
        <w:ind w:right="154" w:firstLine="708"/>
        <w:jc w:val="both"/>
        <w:rPr>
          <w:sz w:val="28"/>
        </w:rPr>
      </w:pPr>
      <w:r>
        <w:rPr>
          <w:sz w:val="28"/>
        </w:rPr>
        <w:t>Изучение искусственных сообществ и их обитателей (на примере аквариума и др.).</w:t>
      </w:r>
    </w:p>
    <w:p w:rsidR="00B72A0A" w:rsidRDefault="00B72A0A">
      <w:pPr>
        <w:jc w:val="both"/>
        <w:rPr>
          <w:sz w:val="28"/>
        </w:rPr>
        <w:sectPr w:rsidR="00B72A0A">
          <w:pgSz w:w="11910" w:h="16840"/>
          <w:pgMar w:top="1040" w:right="420" w:bottom="820" w:left="1000" w:header="0" w:footer="631" w:gutter="0"/>
          <w:cols w:space="720"/>
        </w:sectPr>
      </w:pPr>
    </w:p>
    <w:p w:rsidR="00B72A0A" w:rsidRDefault="00B72A0A">
      <w:pPr>
        <w:pStyle w:val="a3"/>
        <w:ind w:left="0" w:firstLine="0"/>
        <w:jc w:val="left"/>
      </w:pPr>
    </w:p>
    <w:p w:rsidR="00B72A0A" w:rsidRDefault="00B72A0A">
      <w:pPr>
        <w:pStyle w:val="a3"/>
        <w:spacing w:before="76"/>
        <w:ind w:left="0" w:firstLine="0"/>
        <w:jc w:val="left"/>
      </w:pPr>
    </w:p>
    <w:p w:rsidR="00B72A0A" w:rsidRDefault="002C54CC">
      <w:pPr>
        <w:pStyle w:val="a3"/>
        <w:ind w:firstLine="0"/>
        <w:jc w:val="left"/>
      </w:pPr>
      <w:r>
        <w:rPr>
          <w:spacing w:val="-2"/>
        </w:rPr>
        <w:t>др.).</w:t>
      </w:r>
    </w:p>
    <w:p w:rsidR="00B72A0A" w:rsidRDefault="002C54CC">
      <w:pPr>
        <w:pStyle w:val="a3"/>
        <w:spacing w:before="74"/>
        <w:ind w:firstLine="0"/>
        <w:jc w:val="left"/>
      </w:pPr>
      <w:r>
        <w:br w:type="column"/>
        <w:t>Экскурсии</w:t>
      </w:r>
      <w:r>
        <w:rPr>
          <w:spacing w:val="-6"/>
        </w:rPr>
        <w:t xml:space="preserve"> </w:t>
      </w:r>
      <w:r>
        <w:t>или</w:t>
      </w:r>
      <w:r>
        <w:rPr>
          <w:spacing w:val="-2"/>
        </w:rPr>
        <w:t xml:space="preserve"> видеоэкскурсии.</w:t>
      </w:r>
    </w:p>
    <w:p w:rsidR="00B72A0A" w:rsidRDefault="002C54CC">
      <w:pPr>
        <w:pStyle w:val="a4"/>
        <w:numPr>
          <w:ilvl w:val="0"/>
          <w:numId w:val="81"/>
        </w:numPr>
        <w:tabs>
          <w:tab w:val="left" w:pos="864"/>
        </w:tabs>
        <w:spacing w:before="3"/>
        <w:rPr>
          <w:sz w:val="28"/>
        </w:rPr>
      </w:pPr>
      <w:r>
        <w:rPr>
          <w:sz w:val="28"/>
        </w:rPr>
        <w:t>Изучение</w:t>
      </w:r>
      <w:r>
        <w:rPr>
          <w:spacing w:val="27"/>
          <w:sz w:val="28"/>
        </w:rPr>
        <w:t xml:space="preserve"> </w:t>
      </w:r>
      <w:r>
        <w:rPr>
          <w:sz w:val="28"/>
        </w:rPr>
        <w:t>природных</w:t>
      </w:r>
      <w:r>
        <w:rPr>
          <w:spacing w:val="26"/>
          <w:sz w:val="28"/>
        </w:rPr>
        <w:t xml:space="preserve"> </w:t>
      </w:r>
      <w:r>
        <w:rPr>
          <w:sz w:val="28"/>
        </w:rPr>
        <w:t>сообществ</w:t>
      </w:r>
      <w:r>
        <w:rPr>
          <w:spacing w:val="24"/>
          <w:sz w:val="28"/>
        </w:rPr>
        <w:t xml:space="preserve"> </w:t>
      </w:r>
      <w:r>
        <w:rPr>
          <w:sz w:val="28"/>
        </w:rPr>
        <w:t>(на</w:t>
      </w:r>
      <w:r>
        <w:rPr>
          <w:spacing w:val="26"/>
          <w:sz w:val="28"/>
        </w:rPr>
        <w:t xml:space="preserve"> </w:t>
      </w:r>
      <w:r>
        <w:rPr>
          <w:sz w:val="28"/>
        </w:rPr>
        <w:t>примере</w:t>
      </w:r>
      <w:r>
        <w:rPr>
          <w:spacing w:val="25"/>
          <w:sz w:val="28"/>
        </w:rPr>
        <w:t xml:space="preserve"> </w:t>
      </w:r>
      <w:r>
        <w:rPr>
          <w:sz w:val="28"/>
        </w:rPr>
        <w:t>леса,</w:t>
      </w:r>
      <w:r>
        <w:rPr>
          <w:spacing w:val="25"/>
          <w:sz w:val="28"/>
        </w:rPr>
        <w:t xml:space="preserve"> </w:t>
      </w:r>
      <w:r>
        <w:rPr>
          <w:sz w:val="28"/>
        </w:rPr>
        <w:t>озера,</w:t>
      </w:r>
      <w:r>
        <w:rPr>
          <w:spacing w:val="25"/>
          <w:sz w:val="28"/>
        </w:rPr>
        <w:t xml:space="preserve"> </w:t>
      </w:r>
      <w:r>
        <w:rPr>
          <w:sz w:val="28"/>
        </w:rPr>
        <w:t>пруда,</w:t>
      </w:r>
      <w:r>
        <w:rPr>
          <w:spacing w:val="24"/>
          <w:sz w:val="28"/>
        </w:rPr>
        <w:t xml:space="preserve"> </w:t>
      </w:r>
      <w:r>
        <w:rPr>
          <w:sz w:val="28"/>
        </w:rPr>
        <w:t>луга</w:t>
      </w:r>
      <w:r>
        <w:rPr>
          <w:spacing w:val="26"/>
          <w:sz w:val="28"/>
        </w:rPr>
        <w:t xml:space="preserve"> </w:t>
      </w:r>
      <w:r>
        <w:rPr>
          <w:spacing w:val="-10"/>
          <w:sz w:val="28"/>
        </w:rPr>
        <w:t>и</w:t>
      </w:r>
    </w:p>
    <w:p w:rsidR="00B72A0A" w:rsidRDefault="002C54CC">
      <w:pPr>
        <w:pStyle w:val="a4"/>
        <w:numPr>
          <w:ilvl w:val="0"/>
          <w:numId w:val="81"/>
        </w:numPr>
        <w:tabs>
          <w:tab w:val="left" w:pos="864"/>
        </w:tabs>
        <w:spacing w:before="321" w:line="322" w:lineRule="exact"/>
        <w:rPr>
          <w:sz w:val="28"/>
        </w:rPr>
      </w:pPr>
      <w:r>
        <w:rPr>
          <w:sz w:val="28"/>
        </w:rPr>
        <w:t>Изучение</w:t>
      </w:r>
      <w:r>
        <w:rPr>
          <w:spacing w:val="-8"/>
          <w:sz w:val="28"/>
        </w:rPr>
        <w:t xml:space="preserve"> </w:t>
      </w:r>
      <w:r>
        <w:rPr>
          <w:sz w:val="28"/>
        </w:rPr>
        <w:t>сезонных</w:t>
      </w:r>
      <w:r>
        <w:rPr>
          <w:spacing w:val="-8"/>
          <w:sz w:val="28"/>
        </w:rPr>
        <w:t xml:space="preserve"> </w:t>
      </w:r>
      <w:r>
        <w:rPr>
          <w:sz w:val="28"/>
        </w:rPr>
        <w:t>явлений</w:t>
      </w:r>
      <w:r>
        <w:rPr>
          <w:spacing w:val="-5"/>
          <w:sz w:val="28"/>
        </w:rPr>
        <w:t xml:space="preserve"> </w:t>
      </w:r>
      <w:r>
        <w:rPr>
          <w:sz w:val="28"/>
        </w:rPr>
        <w:t>в</w:t>
      </w:r>
      <w:r>
        <w:rPr>
          <w:spacing w:val="-6"/>
          <w:sz w:val="28"/>
        </w:rPr>
        <w:t xml:space="preserve"> </w:t>
      </w:r>
      <w:r>
        <w:rPr>
          <w:sz w:val="28"/>
        </w:rPr>
        <w:t>жизни</w:t>
      </w:r>
      <w:r>
        <w:rPr>
          <w:spacing w:val="-8"/>
          <w:sz w:val="28"/>
        </w:rPr>
        <w:t xml:space="preserve"> </w:t>
      </w:r>
      <w:r>
        <w:rPr>
          <w:sz w:val="28"/>
        </w:rPr>
        <w:t>природных</w:t>
      </w:r>
      <w:r>
        <w:rPr>
          <w:spacing w:val="-4"/>
          <w:sz w:val="28"/>
        </w:rPr>
        <w:t xml:space="preserve"> </w:t>
      </w:r>
      <w:r>
        <w:rPr>
          <w:spacing w:val="-2"/>
          <w:sz w:val="28"/>
        </w:rPr>
        <w:t>сообществ.</w:t>
      </w:r>
    </w:p>
    <w:p w:rsidR="00B72A0A" w:rsidRDefault="002C54CC">
      <w:pPr>
        <w:pStyle w:val="1"/>
        <w:ind w:left="132"/>
        <w:jc w:val="left"/>
      </w:pPr>
      <w:r>
        <w:t>Живая</w:t>
      </w:r>
      <w:r>
        <w:rPr>
          <w:spacing w:val="-3"/>
        </w:rPr>
        <w:t xml:space="preserve"> </w:t>
      </w:r>
      <w:r>
        <w:t>природа</w:t>
      </w:r>
      <w:r>
        <w:rPr>
          <w:spacing w:val="-2"/>
        </w:rPr>
        <w:t xml:space="preserve"> </w:t>
      </w:r>
      <w:r>
        <w:t>и</w:t>
      </w:r>
      <w:r>
        <w:rPr>
          <w:spacing w:val="-4"/>
        </w:rPr>
        <w:t xml:space="preserve"> </w:t>
      </w:r>
      <w:r>
        <w:rPr>
          <w:spacing w:val="-2"/>
        </w:rPr>
        <w:t>человек.</w:t>
      </w:r>
    </w:p>
    <w:p w:rsidR="00B72A0A" w:rsidRDefault="002C54CC">
      <w:pPr>
        <w:pStyle w:val="a3"/>
        <w:ind w:firstLine="0"/>
        <w:jc w:val="left"/>
      </w:pPr>
      <w:r>
        <w:t>Изменения</w:t>
      </w:r>
      <w:r>
        <w:rPr>
          <w:spacing w:val="-3"/>
        </w:rPr>
        <w:t xml:space="preserve"> </w:t>
      </w:r>
      <w:r>
        <w:t>в</w:t>
      </w:r>
      <w:r>
        <w:rPr>
          <w:spacing w:val="-2"/>
        </w:rPr>
        <w:t xml:space="preserve"> </w:t>
      </w:r>
      <w:r>
        <w:t>природе</w:t>
      </w:r>
      <w:r>
        <w:rPr>
          <w:spacing w:val="-1"/>
        </w:rPr>
        <w:t xml:space="preserve"> </w:t>
      </w:r>
      <w:r>
        <w:t>в</w:t>
      </w:r>
      <w:r>
        <w:rPr>
          <w:spacing w:val="-2"/>
        </w:rPr>
        <w:t xml:space="preserve"> </w:t>
      </w:r>
      <w:r>
        <w:t>связи</w:t>
      </w:r>
      <w:r>
        <w:rPr>
          <w:spacing w:val="-1"/>
        </w:rPr>
        <w:t xml:space="preserve"> </w:t>
      </w:r>
      <w:r>
        <w:t>с</w:t>
      </w:r>
      <w:r>
        <w:rPr>
          <w:spacing w:val="-1"/>
        </w:rPr>
        <w:t xml:space="preserve"> </w:t>
      </w:r>
      <w:r>
        <w:t>развитием</w:t>
      </w:r>
      <w:r>
        <w:rPr>
          <w:spacing w:val="-1"/>
        </w:rPr>
        <w:t xml:space="preserve"> </w:t>
      </w:r>
      <w:r>
        <w:t>сельского</w:t>
      </w:r>
      <w:r>
        <w:rPr>
          <w:spacing w:val="-1"/>
        </w:rPr>
        <w:t xml:space="preserve"> </w:t>
      </w:r>
      <w:r>
        <w:t>хозяйства,</w:t>
      </w:r>
      <w:r>
        <w:rPr>
          <w:spacing w:val="-2"/>
        </w:rPr>
        <w:t xml:space="preserve"> </w:t>
      </w:r>
      <w:r>
        <w:t>производства</w:t>
      </w:r>
      <w:r>
        <w:rPr>
          <w:spacing w:val="-1"/>
        </w:rPr>
        <w:t xml:space="preserve"> </w:t>
      </w:r>
      <w:r>
        <w:rPr>
          <w:spacing w:val="-10"/>
        </w:rPr>
        <w:t>и</w:t>
      </w:r>
    </w:p>
    <w:p w:rsidR="00B72A0A" w:rsidRDefault="00B72A0A">
      <w:pPr>
        <w:sectPr w:rsidR="00B72A0A">
          <w:pgSz w:w="11910" w:h="16840"/>
          <w:pgMar w:top="1040" w:right="420" w:bottom="820" w:left="1000" w:header="0" w:footer="631" w:gutter="0"/>
          <w:cols w:num="2" w:space="720" w:equalWidth="0">
            <w:col w:w="652" w:space="56"/>
            <w:col w:w="9782"/>
          </w:cols>
        </w:sectPr>
      </w:pPr>
    </w:p>
    <w:p w:rsidR="00B72A0A" w:rsidRDefault="002C54CC">
      <w:pPr>
        <w:pStyle w:val="a3"/>
        <w:ind w:right="143" w:firstLine="0"/>
      </w:pPr>
      <w:r>
        <w:t>ростом</w:t>
      </w:r>
      <w:r>
        <w:rPr>
          <w:spacing w:val="-10"/>
        </w:rPr>
        <w:t xml:space="preserve"> </w:t>
      </w:r>
      <w:r>
        <w:t>численности</w:t>
      </w:r>
      <w:r>
        <w:rPr>
          <w:spacing w:val="-9"/>
        </w:rPr>
        <w:t xml:space="preserve"> </w:t>
      </w:r>
      <w:r>
        <w:t>населения.</w:t>
      </w:r>
      <w:r>
        <w:rPr>
          <w:spacing w:val="-8"/>
        </w:rPr>
        <w:t xml:space="preserve"> </w:t>
      </w:r>
      <w:r>
        <w:t>Влияние</w:t>
      </w:r>
      <w:r>
        <w:rPr>
          <w:spacing w:val="-10"/>
        </w:rPr>
        <w:t xml:space="preserve"> </w:t>
      </w:r>
      <w:r>
        <w:t>человека</w:t>
      </w:r>
      <w:r>
        <w:rPr>
          <w:spacing w:val="-10"/>
        </w:rPr>
        <w:t xml:space="preserve"> </w:t>
      </w:r>
      <w:r>
        <w:t>на</w:t>
      </w:r>
      <w:r>
        <w:rPr>
          <w:spacing w:val="-8"/>
        </w:rPr>
        <w:t xml:space="preserve"> </w:t>
      </w:r>
      <w:r>
        <w:t>живую</w:t>
      </w:r>
      <w:r>
        <w:rPr>
          <w:spacing w:val="-10"/>
        </w:rPr>
        <w:t xml:space="preserve"> </w:t>
      </w:r>
      <w:r>
        <w:t>природу</w:t>
      </w:r>
      <w:r>
        <w:rPr>
          <w:spacing w:val="-9"/>
        </w:rPr>
        <w:t xml:space="preserve"> </w:t>
      </w:r>
      <w:r>
        <w:t>в</w:t>
      </w:r>
      <w:r>
        <w:rPr>
          <w:spacing w:val="-8"/>
        </w:rPr>
        <w:t xml:space="preserve"> </w:t>
      </w:r>
      <w:r>
        <w:t>ходе</w:t>
      </w:r>
      <w:r>
        <w:rPr>
          <w:spacing w:val="-10"/>
        </w:rPr>
        <w:t xml:space="preserve"> </w:t>
      </w:r>
      <w:r>
        <w:t xml:space="preserve">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w:t>
      </w:r>
      <w:r>
        <w:rPr>
          <w:spacing w:val="-2"/>
        </w:rPr>
        <w:t>ценности.</w:t>
      </w:r>
    </w:p>
    <w:p w:rsidR="00B72A0A" w:rsidRDefault="002C54CC">
      <w:pPr>
        <w:pStyle w:val="a3"/>
        <w:ind w:left="841" w:firstLine="0"/>
      </w:pPr>
      <w:r>
        <w:t>Практические</w:t>
      </w:r>
      <w:r>
        <w:rPr>
          <w:spacing w:val="-10"/>
        </w:rPr>
        <w:t xml:space="preserve"> </w:t>
      </w:r>
      <w:r>
        <w:rPr>
          <w:spacing w:val="-2"/>
        </w:rPr>
        <w:t>работы.</w:t>
      </w:r>
    </w:p>
    <w:p w:rsidR="00B72A0A" w:rsidRDefault="002C54CC">
      <w:pPr>
        <w:pStyle w:val="a3"/>
        <w:spacing w:before="2"/>
        <w:ind w:right="151"/>
      </w:pPr>
      <w:r>
        <w:t>1.</w:t>
      </w:r>
      <w:r>
        <w:rPr>
          <w:spacing w:val="80"/>
          <w:w w:val="150"/>
        </w:rPr>
        <w:t xml:space="preserve">  </w:t>
      </w:r>
      <w:r>
        <w:t>Проведение</w:t>
      </w:r>
      <w:r>
        <w:rPr>
          <w:spacing w:val="-17"/>
        </w:rPr>
        <w:t xml:space="preserve"> </w:t>
      </w:r>
      <w:r>
        <w:t>акции</w:t>
      </w:r>
      <w:r>
        <w:rPr>
          <w:spacing w:val="-18"/>
        </w:rPr>
        <w:t xml:space="preserve"> </w:t>
      </w:r>
      <w:r>
        <w:t>по</w:t>
      </w:r>
      <w:r>
        <w:rPr>
          <w:spacing w:val="-15"/>
        </w:rPr>
        <w:t xml:space="preserve"> </w:t>
      </w:r>
      <w:r>
        <w:t>уборке</w:t>
      </w:r>
      <w:r>
        <w:rPr>
          <w:spacing w:val="-17"/>
        </w:rPr>
        <w:t xml:space="preserve"> </w:t>
      </w:r>
      <w:r>
        <w:t>мусора</w:t>
      </w:r>
      <w:r>
        <w:rPr>
          <w:spacing w:val="-17"/>
        </w:rPr>
        <w:t xml:space="preserve"> </w:t>
      </w:r>
      <w:r>
        <w:t>в</w:t>
      </w:r>
      <w:r>
        <w:rPr>
          <w:spacing w:val="-18"/>
        </w:rPr>
        <w:t xml:space="preserve"> </w:t>
      </w:r>
      <w:r>
        <w:t>ближайшем</w:t>
      </w:r>
      <w:r>
        <w:rPr>
          <w:spacing w:val="-16"/>
        </w:rPr>
        <w:t xml:space="preserve"> </w:t>
      </w:r>
      <w:r>
        <w:t>лесу,</w:t>
      </w:r>
      <w:r>
        <w:rPr>
          <w:spacing w:val="-18"/>
        </w:rPr>
        <w:t xml:space="preserve"> </w:t>
      </w:r>
      <w:r>
        <w:t>парке,</w:t>
      </w:r>
      <w:r>
        <w:rPr>
          <w:spacing w:val="-17"/>
        </w:rPr>
        <w:t xml:space="preserve"> </w:t>
      </w:r>
      <w:r>
        <w:t>сквере</w:t>
      </w:r>
      <w:r>
        <w:rPr>
          <w:spacing w:val="-18"/>
        </w:rPr>
        <w:t xml:space="preserve"> </w:t>
      </w:r>
      <w:r>
        <w:t>или на пришкольной территории.</w:t>
      </w:r>
    </w:p>
    <w:p w:rsidR="00B72A0A" w:rsidRDefault="002C54CC">
      <w:pPr>
        <w:pStyle w:val="a4"/>
        <w:numPr>
          <w:ilvl w:val="0"/>
          <w:numId w:val="80"/>
        </w:numPr>
        <w:tabs>
          <w:tab w:val="left" w:pos="1052"/>
        </w:tabs>
        <w:spacing w:line="321" w:lineRule="exact"/>
        <w:ind w:hanging="211"/>
        <w:jc w:val="both"/>
        <w:rPr>
          <w:i/>
          <w:sz w:val="28"/>
        </w:rPr>
      </w:pPr>
      <w:r>
        <w:rPr>
          <w:i/>
          <w:spacing w:val="-4"/>
          <w:sz w:val="28"/>
        </w:rPr>
        <w:t>класс</w:t>
      </w:r>
    </w:p>
    <w:p w:rsidR="00B72A0A" w:rsidRDefault="002C54CC">
      <w:pPr>
        <w:pStyle w:val="1"/>
      </w:pPr>
      <w:r>
        <w:t>Растительный</w:t>
      </w:r>
      <w:r>
        <w:rPr>
          <w:spacing w:val="-11"/>
        </w:rPr>
        <w:t xml:space="preserve"> </w:t>
      </w:r>
      <w:r>
        <w:rPr>
          <w:spacing w:val="-2"/>
        </w:rPr>
        <w:t>организм.</w:t>
      </w:r>
    </w:p>
    <w:p w:rsidR="00B72A0A" w:rsidRDefault="002C54CC">
      <w:pPr>
        <w:pStyle w:val="a3"/>
        <w:ind w:right="151"/>
      </w:pPr>
      <w:r>
        <w:t>Ботаника — наука о растениях. Разделы ботаники. Связь ботаники с другими науками и техникой. Общие признаки растений.</w:t>
      </w:r>
    </w:p>
    <w:p w:rsidR="00B72A0A" w:rsidRDefault="002C54CC">
      <w:pPr>
        <w:pStyle w:val="a3"/>
        <w:spacing w:line="321" w:lineRule="exact"/>
        <w:ind w:left="841" w:firstLine="0"/>
      </w:pPr>
      <w:r>
        <w:t>Разнообразие</w:t>
      </w:r>
      <w:r>
        <w:rPr>
          <w:spacing w:val="54"/>
        </w:rPr>
        <w:t xml:space="preserve">  </w:t>
      </w:r>
      <w:r>
        <w:t>растений.</w:t>
      </w:r>
      <w:r>
        <w:rPr>
          <w:spacing w:val="55"/>
        </w:rPr>
        <w:t xml:space="preserve">  </w:t>
      </w:r>
      <w:r>
        <w:t>Уровни</w:t>
      </w:r>
      <w:r>
        <w:rPr>
          <w:spacing w:val="55"/>
        </w:rPr>
        <w:t xml:space="preserve">  </w:t>
      </w:r>
      <w:r>
        <w:t>организации</w:t>
      </w:r>
      <w:r>
        <w:rPr>
          <w:spacing w:val="55"/>
        </w:rPr>
        <w:t xml:space="preserve">  </w:t>
      </w:r>
      <w:r>
        <w:t>растительного</w:t>
      </w:r>
      <w:r>
        <w:rPr>
          <w:spacing w:val="56"/>
        </w:rPr>
        <w:t xml:space="preserve">  </w:t>
      </w:r>
      <w:r>
        <w:rPr>
          <w:spacing w:val="-2"/>
        </w:rPr>
        <w:t>организма.</w:t>
      </w:r>
    </w:p>
    <w:p w:rsidR="00B72A0A" w:rsidRDefault="002C54CC">
      <w:pPr>
        <w:pStyle w:val="a3"/>
        <w:spacing w:before="2" w:line="322" w:lineRule="exact"/>
        <w:ind w:firstLine="0"/>
      </w:pPr>
      <w:r>
        <w:t>Высшие</w:t>
      </w:r>
      <w:r>
        <w:rPr>
          <w:spacing w:val="-7"/>
        </w:rPr>
        <w:t xml:space="preserve"> </w:t>
      </w:r>
      <w:r>
        <w:t>и</w:t>
      </w:r>
      <w:r>
        <w:rPr>
          <w:spacing w:val="-7"/>
        </w:rPr>
        <w:t xml:space="preserve"> </w:t>
      </w:r>
      <w:r>
        <w:t>низшие</w:t>
      </w:r>
      <w:r>
        <w:rPr>
          <w:spacing w:val="-7"/>
        </w:rPr>
        <w:t xml:space="preserve"> </w:t>
      </w:r>
      <w:r>
        <w:t>растения.</w:t>
      </w:r>
      <w:r>
        <w:rPr>
          <w:spacing w:val="-4"/>
        </w:rPr>
        <w:t xml:space="preserve"> </w:t>
      </w:r>
      <w:r>
        <w:t>Споровые</w:t>
      </w:r>
      <w:r>
        <w:rPr>
          <w:spacing w:val="-7"/>
        </w:rPr>
        <w:t xml:space="preserve"> </w:t>
      </w:r>
      <w:r>
        <w:t>и</w:t>
      </w:r>
      <w:r>
        <w:rPr>
          <w:spacing w:val="-4"/>
        </w:rPr>
        <w:t xml:space="preserve"> </w:t>
      </w:r>
      <w:r>
        <w:t>семенные</w:t>
      </w:r>
      <w:r>
        <w:rPr>
          <w:spacing w:val="-7"/>
        </w:rPr>
        <w:t xml:space="preserve"> </w:t>
      </w:r>
      <w:r>
        <w:rPr>
          <w:spacing w:val="-2"/>
        </w:rPr>
        <w:t>растения.</w:t>
      </w:r>
    </w:p>
    <w:p w:rsidR="00B72A0A" w:rsidRDefault="002C54CC">
      <w:pPr>
        <w:pStyle w:val="a3"/>
        <w:ind w:right="148"/>
      </w:pPr>
      <w: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B72A0A" w:rsidRDefault="002C54CC">
      <w:pPr>
        <w:pStyle w:val="a3"/>
        <w:ind w:right="156"/>
      </w:pPr>
      <w:r>
        <w:t>Органы и системы органов растений. Строение органов растительного организма, их роль и связь между собой.</w:t>
      </w:r>
    </w:p>
    <w:p w:rsidR="00B72A0A" w:rsidRDefault="002C54CC">
      <w:pPr>
        <w:spacing w:before="1" w:line="322" w:lineRule="exact"/>
        <w:ind w:left="841"/>
        <w:jc w:val="both"/>
        <w:rPr>
          <w:i/>
          <w:sz w:val="28"/>
        </w:rPr>
      </w:pPr>
      <w:r>
        <w:rPr>
          <w:i/>
          <w:sz w:val="28"/>
        </w:rPr>
        <w:t>Лабораторные</w:t>
      </w:r>
      <w:r>
        <w:rPr>
          <w:i/>
          <w:spacing w:val="-10"/>
          <w:sz w:val="28"/>
        </w:rPr>
        <w:t xml:space="preserve"> </w:t>
      </w:r>
      <w:r>
        <w:rPr>
          <w:i/>
          <w:sz w:val="28"/>
        </w:rPr>
        <w:t>и</w:t>
      </w:r>
      <w:r>
        <w:rPr>
          <w:i/>
          <w:spacing w:val="-5"/>
          <w:sz w:val="28"/>
        </w:rPr>
        <w:t xml:space="preserve"> </w:t>
      </w:r>
      <w:r>
        <w:rPr>
          <w:i/>
          <w:sz w:val="28"/>
        </w:rPr>
        <w:t>практические</w:t>
      </w:r>
      <w:r>
        <w:rPr>
          <w:i/>
          <w:spacing w:val="-7"/>
          <w:sz w:val="28"/>
        </w:rPr>
        <w:t xml:space="preserve"> </w:t>
      </w:r>
      <w:r>
        <w:rPr>
          <w:i/>
          <w:spacing w:val="-2"/>
          <w:sz w:val="28"/>
        </w:rPr>
        <w:t>работы</w:t>
      </w:r>
    </w:p>
    <w:p w:rsidR="00B72A0A" w:rsidRDefault="002C54CC">
      <w:pPr>
        <w:pStyle w:val="a4"/>
        <w:numPr>
          <w:ilvl w:val="0"/>
          <w:numId w:val="79"/>
        </w:numPr>
        <w:tabs>
          <w:tab w:val="left" w:pos="1572"/>
        </w:tabs>
        <w:spacing w:line="322" w:lineRule="exact"/>
        <w:ind w:left="1572" w:hanging="731"/>
        <w:jc w:val="both"/>
        <w:rPr>
          <w:sz w:val="28"/>
        </w:rPr>
      </w:pPr>
      <w:r>
        <w:rPr>
          <w:sz w:val="28"/>
        </w:rPr>
        <w:t>Изучение</w:t>
      </w:r>
      <w:r>
        <w:rPr>
          <w:spacing w:val="-8"/>
          <w:sz w:val="28"/>
        </w:rPr>
        <w:t xml:space="preserve"> </w:t>
      </w:r>
      <w:r>
        <w:rPr>
          <w:sz w:val="28"/>
        </w:rPr>
        <w:t>микроскопического</w:t>
      </w:r>
      <w:r>
        <w:rPr>
          <w:spacing w:val="-7"/>
          <w:sz w:val="28"/>
        </w:rPr>
        <w:t xml:space="preserve"> </w:t>
      </w:r>
      <w:r>
        <w:rPr>
          <w:sz w:val="28"/>
        </w:rPr>
        <w:t>строения</w:t>
      </w:r>
      <w:r>
        <w:rPr>
          <w:spacing w:val="-10"/>
          <w:sz w:val="28"/>
        </w:rPr>
        <w:t xml:space="preserve"> </w:t>
      </w:r>
      <w:r>
        <w:rPr>
          <w:sz w:val="28"/>
        </w:rPr>
        <w:t>листа</w:t>
      </w:r>
      <w:r>
        <w:rPr>
          <w:spacing w:val="-8"/>
          <w:sz w:val="28"/>
        </w:rPr>
        <w:t xml:space="preserve"> </w:t>
      </w:r>
      <w:r>
        <w:rPr>
          <w:sz w:val="28"/>
        </w:rPr>
        <w:t>водного</w:t>
      </w:r>
      <w:r>
        <w:rPr>
          <w:spacing w:val="-7"/>
          <w:sz w:val="28"/>
        </w:rPr>
        <w:t xml:space="preserve"> </w:t>
      </w:r>
      <w:r>
        <w:rPr>
          <w:sz w:val="28"/>
        </w:rPr>
        <w:t>растения</w:t>
      </w:r>
      <w:r>
        <w:rPr>
          <w:spacing w:val="-7"/>
          <w:sz w:val="28"/>
        </w:rPr>
        <w:t xml:space="preserve"> </w:t>
      </w:r>
      <w:r>
        <w:rPr>
          <w:spacing w:val="-2"/>
          <w:sz w:val="28"/>
        </w:rPr>
        <w:t>элодеи.</w:t>
      </w:r>
    </w:p>
    <w:p w:rsidR="00B72A0A" w:rsidRDefault="002C54CC">
      <w:pPr>
        <w:pStyle w:val="a4"/>
        <w:numPr>
          <w:ilvl w:val="0"/>
          <w:numId w:val="79"/>
        </w:numPr>
        <w:tabs>
          <w:tab w:val="left" w:pos="1571"/>
        </w:tabs>
        <w:ind w:left="132" w:right="150" w:firstLine="708"/>
        <w:jc w:val="both"/>
        <w:rPr>
          <w:sz w:val="28"/>
        </w:rPr>
      </w:pPr>
      <w:r>
        <w:rPr>
          <w:sz w:val="28"/>
        </w:rPr>
        <w:t xml:space="preserve">Изучение строения растительных тканей (использование </w:t>
      </w:r>
      <w:r>
        <w:rPr>
          <w:spacing w:val="-2"/>
          <w:sz w:val="28"/>
        </w:rPr>
        <w:t>микропрепаратов).</w:t>
      </w:r>
    </w:p>
    <w:p w:rsidR="00B72A0A" w:rsidRDefault="002C54CC">
      <w:pPr>
        <w:pStyle w:val="a4"/>
        <w:numPr>
          <w:ilvl w:val="0"/>
          <w:numId w:val="79"/>
        </w:numPr>
        <w:tabs>
          <w:tab w:val="left" w:pos="1571"/>
        </w:tabs>
        <w:ind w:left="132" w:right="146" w:firstLine="708"/>
        <w:jc w:val="both"/>
        <w:rPr>
          <w:sz w:val="28"/>
        </w:rPr>
      </w:pPr>
      <w:r>
        <w:rPr>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B72A0A" w:rsidRDefault="002C54CC">
      <w:pPr>
        <w:pStyle w:val="a3"/>
        <w:spacing w:before="1" w:line="322" w:lineRule="exact"/>
        <w:ind w:left="841" w:firstLine="0"/>
      </w:pPr>
      <w:r>
        <w:t>Экскурсии</w:t>
      </w:r>
      <w:r>
        <w:rPr>
          <w:spacing w:val="-6"/>
        </w:rPr>
        <w:t xml:space="preserve"> </w:t>
      </w:r>
      <w:r>
        <w:t>или</w:t>
      </w:r>
      <w:r>
        <w:rPr>
          <w:spacing w:val="-2"/>
        </w:rPr>
        <w:t xml:space="preserve"> видеоэкскурсии.</w:t>
      </w:r>
    </w:p>
    <w:p w:rsidR="00B72A0A" w:rsidRDefault="002C54CC">
      <w:pPr>
        <w:pStyle w:val="a4"/>
        <w:numPr>
          <w:ilvl w:val="0"/>
          <w:numId w:val="78"/>
        </w:numPr>
        <w:tabs>
          <w:tab w:val="left" w:pos="1573"/>
        </w:tabs>
        <w:ind w:right="2281" w:firstLine="0"/>
        <w:rPr>
          <w:b/>
          <w:sz w:val="28"/>
        </w:rPr>
      </w:pPr>
      <w:r>
        <w:rPr>
          <w:sz w:val="28"/>
        </w:rPr>
        <w:t xml:space="preserve">Ознакомление в природе с цветковыми растениями. </w:t>
      </w:r>
      <w:r>
        <w:rPr>
          <w:b/>
          <w:sz w:val="28"/>
        </w:rPr>
        <w:t>Строение</w:t>
      </w:r>
      <w:r>
        <w:rPr>
          <w:b/>
          <w:spacing w:val="-8"/>
          <w:sz w:val="28"/>
        </w:rPr>
        <w:t xml:space="preserve"> </w:t>
      </w:r>
      <w:r>
        <w:rPr>
          <w:b/>
          <w:sz w:val="28"/>
        </w:rPr>
        <w:t>и</w:t>
      </w:r>
      <w:r>
        <w:rPr>
          <w:b/>
          <w:spacing w:val="-10"/>
          <w:sz w:val="28"/>
        </w:rPr>
        <w:t xml:space="preserve"> </w:t>
      </w:r>
      <w:r>
        <w:rPr>
          <w:b/>
          <w:sz w:val="28"/>
        </w:rPr>
        <w:t>жизнедеятельность</w:t>
      </w:r>
      <w:r>
        <w:rPr>
          <w:b/>
          <w:spacing w:val="-8"/>
          <w:sz w:val="28"/>
        </w:rPr>
        <w:t xml:space="preserve"> </w:t>
      </w:r>
      <w:r>
        <w:rPr>
          <w:b/>
          <w:sz w:val="28"/>
        </w:rPr>
        <w:t>растительного</w:t>
      </w:r>
      <w:r>
        <w:rPr>
          <w:b/>
          <w:spacing w:val="-7"/>
          <w:sz w:val="28"/>
        </w:rPr>
        <w:t xml:space="preserve"> </w:t>
      </w:r>
      <w:r>
        <w:rPr>
          <w:b/>
          <w:sz w:val="28"/>
        </w:rPr>
        <w:t>организма. Питание растения.</w:t>
      </w:r>
    </w:p>
    <w:p w:rsidR="00B72A0A" w:rsidRDefault="002C54CC">
      <w:pPr>
        <w:pStyle w:val="a3"/>
        <w:ind w:right="143"/>
      </w:pPr>
      <w: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w:t>
      </w:r>
      <w:r>
        <w:rPr>
          <w:spacing w:val="-8"/>
        </w:rPr>
        <w:t xml:space="preserve"> </w:t>
      </w:r>
      <w:r>
        <w:t>(корневое</w:t>
      </w:r>
      <w:r>
        <w:rPr>
          <w:spacing w:val="-10"/>
        </w:rPr>
        <w:t xml:space="preserve"> </w:t>
      </w:r>
      <w:r>
        <w:t>давление,</w:t>
      </w:r>
      <w:r>
        <w:rPr>
          <w:spacing w:val="-8"/>
        </w:rPr>
        <w:t xml:space="preserve"> </w:t>
      </w:r>
      <w:r>
        <w:t>осмос).</w:t>
      </w:r>
      <w:r>
        <w:rPr>
          <w:spacing w:val="-8"/>
        </w:rPr>
        <w:t xml:space="preserve"> </w:t>
      </w:r>
      <w:r>
        <w:t>Видоизменение</w:t>
      </w:r>
      <w:r>
        <w:rPr>
          <w:spacing w:val="-8"/>
        </w:rPr>
        <w:t xml:space="preserve"> </w:t>
      </w:r>
      <w:r>
        <w:t>корней.</w:t>
      </w:r>
      <w:r>
        <w:rPr>
          <w:spacing w:val="-8"/>
        </w:rPr>
        <w:t xml:space="preserve"> </w:t>
      </w:r>
      <w:r>
        <w:t>Почва,</w:t>
      </w:r>
      <w:r>
        <w:rPr>
          <w:spacing w:val="-8"/>
        </w:rPr>
        <w:t xml:space="preserve"> </w:t>
      </w:r>
      <w:r>
        <w:t>ее</w:t>
      </w:r>
      <w:r>
        <w:rPr>
          <w:spacing w:val="-8"/>
        </w:rPr>
        <w:t xml:space="preserve"> </w:t>
      </w:r>
      <w:r>
        <w:t>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B72A0A" w:rsidRDefault="002C54CC">
      <w:pPr>
        <w:pStyle w:val="a3"/>
        <w:ind w:left="841" w:firstLine="0"/>
      </w:pPr>
      <w:r>
        <w:t>Побег</w:t>
      </w:r>
      <w:r>
        <w:rPr>
          <w:spacing w:val="10"/>
        </w:rPr>
        <w:t xml:space="preserve"> </w:t>
      </w:r>
      <w:r>
        <w:t>и</w:t>
      </w:r>
      <w:r>
        <w:rPr>
          <w:spacing w:val="16"/>
        </w:rPr>
        <w:t xml:space="preserve"> </w:t>
      </w:r>
      <w:r>
        <w:t>почки.</w:t>
      </w:r>
      <w:r>
        <w:rPr>
          <w:spacing w:val="15"/>
        </w:rPr>
        <w:t xml:space="preserve"> </w:t>
      </w:r>
      <w:r>
        <w:t>Листорасположение</w:t>
      </w:r>
      <w:r>
        <w:rPr>
          <w:spacing w:val="13"/>
        </w:rPr>
        <w:t xml:space="preserve"> </w:t>
      </w:r>
      <w:r>
        <w:t>и</w:t>
      </w:r>
      <w:r>
        <w:rPr>
          <w:spacing w:val="15"/>
        </w:rPr>
        <w:t xml:space="preserve"> </w:t>
      </w:r>
      <w:r>
        <w:t>листовая</w:t>
      </w:r>
      <w:r>
        <w:rPr>
          <w:spacing w:val="16"/>
        </w:rPr>
        <w:t xml:space="preserve"> </w:t>
      </w:r>
      <w:r>
        <w:t>мозаика.</w:t>
      </w:r>
      <w:r>
        <w:rPr>
          <w:spacing w:val="15"/>
        </w:rPr>
        <w:t xml:space="preserve"> </w:t>
      </w:r>
      <w:r>
        <w:t>Строение</w:t>
      </w:r>
      <w:r>
        <w:rPr>
          <w:spacing w:val="16"/>
        </w:rPr>
        <w:t xml:space="preserve"> </w:t>
      </w:r>
      <w:r>
        <w:t>и</w:t>
      </w:r>
      <w:r>
        <w:rPr>
          <w:spacing w:val="13"/>
        </w:rPr>
        <w:t xml:space="preserve"> </w:t>
      </w:r>
      <w:r>
        <w:rPr>
          <w:spacing w:val="-2"/>
        </w:rPr>
        <w:t>функции</w:t>
      </w:r>
    </w:p>
    <w:p w:rsidR="00B72A0A" w:rsidRDefault="00B72A0A">
      <w:pPr>
        <w:sectPr w:rsidR="00B72A0A">
          <w:type w:val="continuous"/>
          <w:pgSz w:w="11910" w:h="16840"/>
          <w:pgMar w:top="1380" w:right="420" w:bottom="280" w:left="1000" w:header="0" w:footer="631" w:gutter="0"/>
          <w:cols w:space="720"/>
        </w:sectPr>
      </w:pPr>
    </w:p>
    <w:p w:rsidR="00B72A0A" w:rsidRDefault="002C54CC">
      <w:pPr>
        <w:pStyle w:val="a3"/>
        <w:spacing w:before="74"/>
        <w:ind w:right="141" w:firstLine="0"/>
      </w:pPr>
      <w:r>
        <w:t>листа.</w:t>
      </w:r>
      <w:r>
        <w:rPr>
          <w:spacing w:val="-18"/>
        </w:rPr>
        <w:t xml:space="preserve"> </w:t>
      </w:r>
      <w:r>
        <w:t>Простые</w:t>
      </w:r>
      <w:r>
        <w:rPr>
          <w:spacing w:val="-17"/>
        </w:rPr>
        <w:t xml:space="preserve"> </w:t>
      </w:r>
      <w:r>
        <w:t>и</w:t>
      </w:r>
      <w:r>
        <w:rPr>
          <w:spacing w:val="-18"/>
        </w:rPr>
        <w:t xml:space="preserve"> </w:t>
      </w:r>
      <w:r>
        <w:t>сложные</w:t>
      </w:r>
      <w:r>
        <w:rPr>
          <w:spacing w:val="-17"/>
        </w:rPr>
        <w:t xml:space="preserve"> </w:t>
      </w:r>
      <w:r>
        <w:t>листья.</w:t>
      </w:r>
      <w:r>
        <w:rPr>
          <w:spacing w:val="-18"/>
        </w:rPr>
        <w:t xml:space="preserve"> </w:t>
      </w:r>
      <w:r>
        <w:t>Видоизменения</w:t>
      </w:r>
      <w:r>
        <w:rPr>
          <w:spacing w:val="-17"/>
        </w:rPr>
        <w:t xml:space="preserve"> </w:t>
      </w:r>
      <w:r>
        <w:t>листьев.</w:t>
      </w:r>
      <w:r>
        <w:rPr>
          <w:spacing w:val="-18"/>
        </w:rPr>
        <w:t xml:space="preserve"> </w:t>
      </w:r>
      <w:r>
        <w:t>Особенности</w:t>
      </w:r>
      <w:r>
        <w:rPr>
          <w:spacing w:val="-17"/>
        </w:rPr>
        <w:t xml:space="preserve"> </w:t>
      </w:r>
      <w:r>
        <w:t>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p w:rsidR="00B72A0A" w:rsidRDefault="002C54CC">
      <w:pPr>
        <w:pStyle w:val="a3"/>
        <w:spacing w:before="2" w:line="322" w:lineRule="exact"/>
        <w:ind w:left="841"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7"/>
        </w:numPr>
        <w:tabs>
          <w:tab w:val="left" w:pos="1573"/>
        </w:tabs>
        <w:ind w:right="151" w:firstLine="708"/>
        <w:rPr>
          <w:sz w:val="28"/>
        </w:rPr>
      </w:pPr>
      <w:r>
        <w:rPr>
          <w:sz w:val="28"/>
        </w:rPr>
        <w:t>Изучение</w:t>
      </w:r>
      <w:r>
        <w:rPr>
          <w:spacing w:val="80"/>
          <w:sz w:val="28"/>
        </w:rPr>
        <w:t xml:space="preserve"> </w:t>
      </w:r>
      <w:r>
        <w:rPr>
          <w:sz w:val="28"/>
        </w:rPr>
        <w:t>строения</w:t>
      </w:r>
      <w:r>
        <w:rPr>
          <w:spacing w:val="80"/>
          <w:sz w:val="28"/>
        </w:rPr>
        <w:t xml:space="preserve"> </w:t>
      </w:r>
      <w:r>
        <w:rPr>
          <w:sz w:val="28"/>
        </w:rPr>
        <w:t>корневых</w:t>
      </w:r>
      <w:r>
        <w:rPr>
          <w:spacing w:val="80"/>
          <w:sz w:val="28"/>
        </w:rPr>
        <w:t xml:space="preserve"> </w:t>
      </w:r>
      <w:r>
        <w:rPr>
          <w:sz w:val="28"/>
        </w:rPr>
        <w:t>систем</w:t>
      </w:r>
      <w:r>
        <w:rPr>
          <w:spacing w:val="80"/>
          <w:sz w:val="28"/>
        </w:rPr>
        <w:t xml:space="preserve"> </w:t>
      </w:r>
      <w:r>
        <w:rPr>
          <w:sz w:val="28"/>
        </w:rPr>
        <w:t>(стержневой</w:t>
      </w:r>
      <w:r>
        <w:rPr>
          <w:spacing w:val="80"/>
          <w:sz w:val="28"/>
        </w:rPr>
        <w:t xml:space="preserve"> </w:t>
      </w:r>
      <w:r>
        <w:rPr>
          <w:sz w:val="28"/>
        </w:rPr>
        <w:t>и</w:t>
      </w:r>
      <w:r>
        <w:rPr>
          <w:spacing w:val="80"/>
          <w:sz w:val="28"/>
        </w:rPr>
        <w:t xml:space="preserve"> </w:t>
      </w:r>
      <w:r>
        <w:rPr>
          <w:sz w:val="28"/>
        </w:rPr>
        <w:t>мочковатой)</w:t>
      </w:r>
      <w:r>
        <w:rPr>
          <w:spacing w:val="80"/>
          <w:sz w:val="28"/>
        </w:rPr>
        <w:t xml:space="preserve"> </w:t>
      </w:r>
      <w:r>
        <w:rPr>
          <w:sz w:val="28"/>
        </w:rPr>
        <w:t>на примере гербарных экземпляров или живых растений.</w:t>
      </w:r>
    </w:p>
    <w:p w:rsidR="00B72A0A" w:rsidRDefault="002C54CC">
      <w:pPr>
        <w:pStyle w:val="a4"/>
        <w:numPr>
          <w:ilvl w:val="0"/>
          <w:numId w:val="77"/>
        </w:numPr>
        <w:tabs>
          <w:tab w:val="left" w:pos="1573"/>
        </w:tabs>
        <w:spacing w:before="1" w:line="322" w:lineRule="exact"/>
        <w:ind w:left="1573"/>
        <w:rPr>
          <w:sz w:val="28"/>
        </w:rPr>
      </w:pPr>
      <w:r>
        <w:rPr>
          <w:sz w:val="28"/>
        </w:rPr>
        <w:t>Изучение</w:t>
      </w:r>
      <w:r>
        <w:rPr>
          <w:spacing w:val="-9"/>
          <w:sz w:val="28"/>
        </w:rPr>
        <w:t xml:space="preserve"> </w:t>
      </w:r>
      <w:r>
        <w:rPr>
          <w:sz w:val="28"/>
        </w:rPr>
        <w:t>микропрепарата</w:t>
      </w:r>
      <w:r>
        <w:rPr>
          <w:spacing w:val="-8"/>
          <w:sz w:val="28"/>
        </w:rPr>
        <w:t xml:space="preserve"> </w:t>
      </w:r>
      <w:r>
        <w:rPr>
          <w:sz w:val="28"/>
        </w:rPr>
        <w:t>клеток</w:t>
      </w:r>
      <w:r>
        <w:rPr>
          <w:spacing w:val="-8"/>
          <w:sz w:val="28"/>
        </w:rPr>
        <w:t xml:space="preserve"> </w:t>
      </w:r>
      <w:r>
        <w:rPr>
          <w:spacing w:val="-2"/>
          <w:sz w:val="28"/>
        </w:rPr>
        <w:t>корня.</w:t>
      </w:r>
    </w:p>
    <w:p w:rsidR="00B72A0A" w:rsidRDefault="002C54CC">
      <w:pPr>
        <w:pStyle w:val="a4"/>
        <w:numPr>
          <w:ilvl w:val="0"/>
          <w:numId w:val="77"/>
        </w:numPr>
        <w:tabs>
          <w:tab w:val="left" w:pos="1573"/>
        </w:tabs>
        <w:ind w:right="152" w:firstLine="708"/>
        <w:rPr>
          <w:sz w:val="28"/>
        </w:rPr>
      </w:pPr>
      <w:r>
        <w:rPr>
          <w:sz w:val="28"/>
        </w:rPr>
        <w:t>Изучение</w:t>
      </w:r>
      <w:r>
        <w:rPr>
          <w:spacing w:val="40"/>
          <w:sz w:val="28"/>
        </w:rPr>
        <w:t xml:space="preserve"> </w:t>
      </w:r>
      <w:r>
        <w:rPr>
          <w:sz w:val="28"/>
        </w:rPr>
        <w:t>строения</w:t>
      </w:r>
      <w:r>
        <w:rPr>
          <w:spacing w:val="40"/>
          <w:sz w:val="28"/>
        </w:rPr>
        <w:t xml:space="preserve"> </w:t>
      </w:r>
      <w:r>
        <w:rPr>
          <w:sz w:val="28"/>
        </w:rPr>
        <w:t>вегетативных</w:t>
      </w:r>
      <w:r>
        <w:rPr>
          <w:spacing w:val="40"/>
          <w:sz w:val="28"/>
        </w:rPr>
        <w:t xml:space="preserve"> </w:t>
      </w:r>
      <w:r>
        <w:rPr>
          <w:sz w:val="28"/>
        </w:rPr>
        <w:t>и</w:t>
      </w:r>
      <w:r>
        <w:rPr>
          <w:spacing w:val="40"/>
          <w:sz w:val="28"/>
        </w:rPr>
        <w:t xml:space="preserve"> </w:t>
      </w:r>
      <w:r>
        <w:rPr>
          <w:sz w:val="28"/>
        </w:rPr>
        <w:t>генеративных</w:t>
      </w:r>
      <w:r>
        <w:rPr>
          <w:spacing w:val="40"/>
          <w:sz w:val="28"/>
        </w:rPr>
        <w:t xml:space="preserve"> </w:t>
      </w:r>
      <w:r>
        <w:rPr>
          <w:sz w:val="28"/>
        </w:rPr>
        <w:t>почек</w:t>
      </w:r>
      <w:r>
        <w:rPr>
          <w:spacing w:val="40"/>
          <w:sz w:val="28"/>
        </w:rPr>
        <w:t xml:space="preserve"> </w:t>
      </w:r>
      <w:r>
        <w:rPr>
          <w:sz w:val="28"/>
        </w:rPr>
        <w:t>(на</w:t>
      </w:r>
      <w:r>
        <w:rPr>
          <w:spacing w:val="40"/>
          <w:sz w:val="28"/>
        </w:rPr>
        <w:t xml:space="preserve"> </w:t>
      </w:r>
      <w:r>
        <w:rPr>
          <w:sz w:val="28"/>
        </w:rPr>
        <w:t>примере</w:t>
      </w:r>
      <w:r>
        <w:rPr>
          <w:spacing w:val="40"/>
          <w:sz w:val="28"/>
        </w:rPr>
        <w:t xml:space="preserve"> </w:t>
      </w:r>
      <w:r>
        <w:rPr>
          <w:sz w:val="28"/>
        </w:rPr>
        <w:t>сирени, тополя и др.).</w:t>
      </w:r>
    </w:p>
    <w:p w:rsidR="00B72A0A" w:rsidRDefault="002C54CC">
      <w:pPr>
        <w:pStyle w:val="a4"/>
        <w:numPr>
          <w:ilvl w:val="0"/>
          <w:numId w:val="77"/>
        </w:numPr>
        <w:tabs>
          <w:tab w:val="left" w:pos="1573"/>
        </w:tabs>
        <w:ind w:right="150" w:firstLine="708"/>
        <w:rPr>
          <w:sz w:val="28"/>
        </w:rPr>
      </w:pPr>
      <w:r>
        <w:rPr>
          <w:sz w:val="28"/>
        </w:rPr>
        <w:t>Ознакомление с внешним строением листьев и листорасположением (на комнатных растениях).</w:t>
      </w:r>
    </w:p>
    <w:p w:rsidR="00B72A0A" w:rsidRDefault="002C54CC">
      <w:pPr>
        <w:pStyle w:val="a4"/>
        <w:numPr>
          <w:ilvl w:val="0"/>
          <w:numId w:val="77"/>
        </w:numPr>
        <w:tabs>
          <w:tab w:val="left" w:pos="1573"/>
          <w:tab w:val="left" w:pos="3152"/>
          <w:tab w:val="left" w:pos="5948"/>
          <w:tab w:val="left" w:pos="7464"/>
          <w:tab w:val="left" w:pos="8558"/>
          <w:tab w:val="left" w:pos="9359"/>
        </w:tabs>
        <w:spacing w:line="242" w:lineRule="auto"/>
        <w:ind w:right="149" w:firstLine="708"/>
        <w:rPr>
          <w:sz w:val="28"/>
        </w:rPr>
      </w:pPr>
      <w:r>
        <w:rPr>
          <w:spacing w:val="-2"/>
          <w:sz w:val="28"/>
        </w:rPr>
        <w:t>Изучение</w:t>
      </w:r>
      <w:r>
        <w:rPr>
          <w:sz w:val="28"/>
        </w:rPr>
        <w:tab/>
      </w:r>
      <w:r>
        <w:rPr>
          <w:spacing w:val="-2"/>
          <w:sz w:val="28"/>
        </w:rPr>
        <w:t>микроскопического</w:t>
      </w:r>
      <w:r>
        <w:rPr>
          <w:sz w:val="28"/>
        </w:rPr>
        <w:tab/>
      </w:r>
      <w:r>
        <w:rPr>
          <w:spacing w:val="-2"/>
          <w:sz w:val="28"/>
        </w:rPr>
        <w:t>строения</w:t>
      </w:r>
      <w:r>
        <w:rPr>
          <w:sz w:val="28"/>
        </w:rPr>
        <w:tab/>
      </w:r>
      <w:r>
        <w:rPr>
          <w:spacing w:val="-2"/>
          <w:sz w:val="28"/>
        </w:rPr>
        <w:t>листа</w:t>
      </w:r>
      <w:r>
        <w:rPr>
          <w:sz w:val="28"/>
        </w:rPr>
        <w:tab/>
      </w:r>
      <w:r>
        <w:rPr>
          <w:spacing w:val="-4"/>
          <w:sz w:val="28"/>
        </w:rPr>
        <w:t>(на</w:t>
      </w:r>
      <w:r>
        <w:rPr>
          <w:sz w:val="28"/>
        </w:rPr>
        <w:tab/>
      </w:r>
      <w:r>
        <w:rPr>
          <w:spacing w:val="-2"/>
          <w:sz w:val="28"/>
        </w:rPr>
        <w:t>готовых микропрепаратах).</w:t>
      </w:r>
    </w:p>
    <w:p w:rsidR="00B72A0A" w:rsidRDefault="002C54CC">
      <w:pPr>
        <w:pStyle w:val="a4"/>
        <w:numPr>
          <w:ilvl w:val="0"/>
          <w:numId w:val="77"/>
        </w:numPr>
        <w:tabs>
          <w:tab w:val="left" w:pos="1573"/>
        </w:tabs>
        <w:ind w:right="150" w:firstLine="708"/>
        <w:rPr>
          <w:sz w:val="28"/>
        </w:rPr>
      </w:pPr>
      <w:r>
        <w:rPr>
          <w:sz w:val="28"/>
        </w:rPr>
        <w:t>Наблюдение</w:t>
      </w:r>
      <w:r>
        <w:rPr>
          <w:spacing w:val="40"/>
          <w:sz w:val="28"/>
        </w:rPr>
        <w:t xml:space="preserve"> </w:t>
      </w:r>
      <w:r>
        <w:rPr>
          <w:sz w:val="28"/>
        </w:rPr>
        <w:t>процесса</w:t>
      </w:r>
      <w:r>
        <w:rPr>
          <w:spacing w:val="40"/>
          <w:sz w:val="28"/>
        </w:rPr>
        <w:t xml:space="preserve"> </w:t>
      </w:r>
      <w:r>
        <w:rPr>
          <w:sz w:val="28"/>
        </w:rPr>
        <w:t>выделения</w:t>
      </w:r>
      <w:r>
        <w:rPr>
          <w:spacing w:val="40"/>
          <w:sz w:val="28"/>
        </w:rPr>
        <w:t xml:space="preserve"> </w:t>
      </w:r>
      <w:r>
        <w:rPr>
          <w:sz w:val="28"/>
        </w:rPr>
        <w:t>кислорода</w:t>
      </w:r>
      <w:r>
        <w:rPr>
          <w:spacing w:val="40"/>
          <w:sz w:val="28"/>
        </w:rPr>
        <w:t xml:space="preserve"> </w:t>
      </w:r>
      <w:r>
        <w:rPr>
          <w:sz w:val="28"/>
        </w:rPr>
        <w:t>на</w:t>
      </w:r>
      <w:r>
        <w:rPr>
          <w:spacing w:val="40"/>
          <w:sz w:val="28"/>
        </w:rPr>
        <w:t xml:space="preserve"> </w:t>
      </w:r>
      <w:r>
        <w:rPr>
          <w:sz w:val="28"/>
        </w:rPr>
        <w:t>свету</w:t>
      </w:r>
      <w:r>
        <w:rPr>
          <w:spacing w:val="40"/>
          <w:sz w:val="28"/>
        </w:rPr>
        <w:t xml:space="preserve"> </w:t>
      </w:r>
      <w:r>
        <w:rPr>
          <w:sz w:val="28"/>
        </w:rPr>
        <w:t>аквариумными</w:t>
      </w:r>
      <w:r>
        <w:rPr>
          <w:spacing w:val="40"/>
          <w:sz w:val="28"/>
        </w:rPr>
        <w:t xml:space="preserve"> </w:t>
      </w:r>
      <w:r>
        <w:rPr>
          <w:spacing w:val="-2"/>
          <w:sz w:val="28"/>
        </w:rPr>
        <w:t>растениями.</w:t>
      </w:r>
    </w:p>
    <w:p w:rsidR="00B72A0A" w:rsidRDefault="002C54CC">
      <w:pPr>
        <w:pStyle w:val="1"/>
        <w:spacing w:line="321" w:lineRule="exact"/>
      </w:pPr>
      <w:r>
        <w:t>Дыхание</w:t>
      </w:r>
      <w:r>
        <w:rPr>
          <w:spacing w:val="-5"/>
        </w:rPr>
        <w:t xml:space="preserve"> </w:t>
      </w:r>
      <w:r>
        <w:rPr>
          <w:spacing w:val="-2"/>
        </w:rPr>
        <w:t>растения.</w:t>
      </w:r>
    </w:p>
    <w:p w:rsidR="00B72A0A" w:rsidRDefault="002C54CC">
      <w:pPr>
        <w:pStyle w:val="a3"/>
        <w:ind w:right="144"/>
      </w:pPr>
      <w: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w:t>
      </w:r>
      <w:r>
        <w:rPr>
          <w:spacing w:val="-1"/>
        </w:rPr>
        <w:t xml:space="preserve"> </w:t>
      </w:r>
      <w:r>
        <w:t>чечевичек).</w:t>
      </w:r>
      <w:r>
        <w:rPr>
          <w:spacing w:val="-3"/>
        </w:rPr>
        <w:t xml:space="preserve"> </w:t>
      </w:r>
      <w:r>
        <w:t>Особенности</w:t>
      </w:r>
      <w:r>
        <w:rPr>
          <w:spacing w:val="-2"/>
        </w:rPr>
        <w:t xml:space="preserve"> </w:t>
      </w:r>
      <w:r>
        <w:t>дыхания</w:t>
      </w:r>
      <w:r>
        <w:rPr>
          <w:spacing w:val="-2"/>
        </w:rPr>
        <w:t xml:space="preserve"> </w:t>
      </w:r>
      <w:r>
        <w:t>растений.</w:t>
      </w:r>
      <w:r>
        <w:rPr>
          <w:spacing w:val="-1"/>
        </w:rPr>
        <w:t xml:space="preserve"> </w:t>
      </w:r>
      <w:r>
        <w:t>Взаимосвязь дыхания</w:t>
      </w:r>
      <w:r>
        <w:rPr>
          <w:spacing w:val="-2"/>
        </w:rPr>
        <w:t xml:space="preserve"> </w:t>
      </w:r>
      <w:r>
        <w:t>растения с фотосинтезом.</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6"/>
        </w:numPr>
        <w:tabs>
          <w:tab w:val="left" w:pos="1572"/>
        </w:tabs>
        <w:spacing w:line="322" w:lineRule="exact"/>
        <w:ind w:left="1572" w:hanging="731"/>
        <w:jc w:val="both"/>
        <w:rPr>
          <w:sz w:val="28"/>
        </w:rPr>
      </w:pPr>
      <w:r>
        <w:rPr>
          <w:sz w:val="28"/>
        </w:rPr>
        <w:t>Изучение</w:t>
      </w:r>
      <w:r>
        <w:rPr>
          <w:spacing w:val="-8"/>
          <w:sz w:val="28"/>
        </w:rPr>
        <w:t xml:space="preserve"> </w:t>
      </w:r>
      <w:r>
        <w:rPr>
          <w:sz w:val="28"/>
        </w:rPr>
        <w:t>роли</w:t>
      </w:r>
      <w:r>
        <w:rPr>
          <w:spacing w:val="-5"/>
          <w:sz w:val="28"/>
        </w:rPr>
        <w:t xml:space="preserve"> </w:t>
      </w:r>
      <w:r>
        <w:rPr>
          <w:sz w:val="28"/>
        </w:rPr>
        <w:t>рыхления</w:t>
      </w:r>
      <w:r>
        <w:rPr>
          <w:spacing w:val="-7"/>
          <w:sz w:val="28"/>
        </w:rPr>
        <w:t xml:space="preserve"> </w:t>
      </w:r>
      <w:r>
        <w:rPr>
          <w:sz w:val="28"/>
        </w:rPr>
        <w:t>для</w:t>
      </w:r>
      <w:r>
        <w:rPr>
          <w:spacing w:val="-5"/>
          <w:sz w:val="28"/>
        </w:rPr>
        <w:t xml:space="preserve"> </w:t>
      </w:r>
      <w:r>
        <w:rPr>
          <w:sz w:val="28"/>
        </w:rPr>
        <w:t>дыхания</w:t>
      </w:r>
      <w:r>
        <w:rPr>
          <w:spacing w:val="-7"/>
          <w:sz w:val="28"/>
        </w:rPr>
        <w:t xml:space="preserve"> </w:t>
      </w:r>
      <w:r>
        <w:rPr>
          <w:spacing w:val="-2"/>
          <w:sz w:val="28"/>
        </w:rPr>
        <w:t>корней.</w:t>
      </w:r>
    </w:p>
    <w:p w:rsidR="00B72A0A" w:rsidRDefault="002C54CC">
      <w:pPr>
        <w:pStyle w:val="1"/>
        <w:spacing w:line="240" w:lineRule="auto"/>
      </w:pPr>
      <w:r>
        <w:t>Транспорт</w:t>
      </w:r>
      <w:r>
        <w:rPr>
          <w:spacing w:val="-5"/>
        </w:rPr>
        <w:t xml:space="preserve"> </w:t>
      </w:r>
      <w:r>
        <w:t>веществ</w:t>
      </w:r>
      <w:r>
        <w:rPr>
          <w:spacing w:val="-6"/>
        </w:rPr>
        <w:t xml:space="preserve"> </w:t>
      </w:r>
      <w:r>
        <w:t>в</w:t>
      </w:r>
      <w:r>
        <w:rPr>
          <w:spacing w:val="-6"/>
        </w:rPr>
        <w:t xml:space="preserve"> </w:t>
      </w:r>
      <w:r>
        <w:rPr>
          <w:spacing w:val="-2"/>
        </w:rPr>
        <w:t>растении.</w:t>
      </w:r>
    </w:p>
    <w:p w:rsidR="00B72A0A" w:rsidRDefault="002C54CC">
      <w:pPr>
        <w:pStyle w:val="a3"/>
        <w:ind w:right="141"/>
      </w:pPr>
      <w:r>
        <w:t>Неорганические (вода, минеральные соли) и органические вещества (белки, жиры,</w:t>
      </w:r>
      <w:r>
        <w:rPr>
          <w:spacing w:val="-1"/>
        </w:rPr>
        <w:t xml:space="preserve"> </w:t>
      </w:r>
      <w:r>
        <w:t>углеводы, нуклеиновые кислоты,</w:t>
      </w:r>
      <w:r>
        <w:rPr>
          <w:spacing w:val="-1"/>
        </w:rPr>
        <w:t xml:space="preserve"> </w:t>
      </w:r>
      <w:r>
        <w:t>витамины и др.)</w:t>
      </w:r>
      <w:r>
        <w:rPr>
          <w:spacing w:val="-1"/>
        </w:rPr>
        <w:t xml:space="preserve"> </w:t>
      </w:r>
      <w:r>
        <w:t>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w:t>
      </w:r>
      <w:r>
        <w:rPr>
          <w:spacing w:val="-15"/>
        </w:rPr>
        <w:t xml:space="preserve"> </w:t>
      </w:r>
      <w:r>
        <w:t>и</w:t>
      </w:r>
      <w:r>
        <w:rPr>
          <w:spacing w:val="-12"/>
        </w:rPr>
        <w:t xml:space="preserve"> </w:t>
      </w:r>
      <w:r>
        <w:t>сердцевина.</w:t>
      </w:r>
      <w:r>
        <w:rPr>
          <w:spacing w:val="-13"/>
        </w:rPr>
        <w:t xml:space="preserve"> </w:t>
      </w:r>
      <w:r>
        <w:t>Рост</w:t>
      </w:r>
      <w:r>
        <w:rPr>
          <w:spacing w:val="-13"/>
        </w:rPr>
        <w:t xml:space="preserve"> </w:t>
      </w:r>
      <w:r>
        <w:t>стебля</w:t>
      </w:r>
      <w:r>
        <w:rPr>
          <w:spacing w:val="-12"/>
        </w:rPr>
        <w:t xml:space="preserve"> </w:t>
      </w:r>
      <w:r>
        <w:t>в</w:t>
      </w:r>
      <w:r>
        <w:rPr>
          <w:spacing w:val="-13"/>
        </w:rPr>
        <w:t xml:space="preserve"> </w:t>
      </w:r>
      <w:r>
        <w:t>толщину.</w:t>
      </w:r>
      <w:r>
        <w:rPr>
          <w:spacing w:val="-13"/>
        </w:rPr>
        <w:t xml:space="preserve"> </w:t>
      </w:r>
      <w:r>
        <w:t>Проводящие</w:t>
      </w:r>
      <w:r>
        <w:rPr>
          <w:spacing w:val="-15"/>
        </w:rPr>
        <w:t xml:space="preserve"> </w:t>
      </w:r>
      <w:r>
        <w:t>ткани</w:t>
      </w:r>
      <w:r>
        <w:rPr>
          <w:spacing w:val="-14"/>
        </w:rPr>
        <w:t xml:space="preserve"> </w:t>
      </w:r>
      <w:r>
        <w:t>корня.</w:t>
      </w:r>
      <w:r>
        <w:rPr>
          <w:spacing w:val="-13"/>
        </w:rPr>
        <w:t xml:space="preserve"> </w:t>
      </w:r>
      <w:r>
        <w:t>Транспорт воды и минеральных веществ в растении (сосуды древесины) — восходящий ток. Испарение</w:t>
      </w:r>
      <w:r>
        <w:rPr>
          <w:spacing w:val="-2"/>
        </w:rPr>
        <w:t xml:space="preserve"> </w:t>
      </w:r>
      <w:r>
        <w:t>воды</w:t>
      </w:r>
      <w:r>
        <w:rPr>
          <w:spacing w:val="-2"/>
        </w:rPr>
        <w:t xml:space="preserve"> </w:t>
      </w:r>
      <w:r>
        <w:t>через</w:t>
      </w:r>
      <w:r>
        <w:rPr>
          <w:spacing w:val="-3"/>
        </w:rPr>
        <w:t xml:space="preserve"> </w:t>
      </w:r>
      <w:r>
        <w:t>стебель</w:t>
      </w:r>
      <w:r>
        <w:rPr>
          <w:spacing w:val="-4"/>
        </w:rPr>
        <w:t xml:space="preserve"> </w:t>
      </w:r>
      <w:r>
        <w:t>и</w:t>
      </w:r>
      <w:r>
        <w:rPr>
          <w:spacing w:val="-2"/>
        </w:rPr>
        <w:t xml:space="preserve"> </w:t>
      </w:r>
      <w:r>
        <w:t>листья</w:t>
      </w:r>
      <w:r>
        <w:rPr>
          <w:spacing w:val="-2"/>
        </w:rPr>
        <w:t xml:space="preserve"> </w:t>
      </w:r>
      <w:r>
        <w:t>(транспирация).</w:t>
      </w:r>
      <w:r>
        <w:rPr>
          <w:spacing w:val="-2"/>
        </w:rPr>
        <w:t xml:space="preserve"> </w:t>
      </w:r>
      <w:r>
        <w:t>Регуляция</w:t>
      </w:r>
      <w:r>
        <w:rPr>
          <w:spacing w:val="-2"/>
        </w:rPr>
        <w:t xml:space="preserve"> </w:t>
      </w:r>
      <w:r>
        <w:t>испарения</w:t>
      </w:r>
      <w:r>
        <w:rPr>
          <w:spacing w:val="-2"/>
        </w:rPr>
        <w:t xml:space="preserve"> </w:t>
      </w:r>
      <w:r>
        <w:t>воды</w:t>
      </w:r>
      <w:r>
        <w:rPr>
          <w:spacing w:val="-2"/>
        </w:rPr>
        <w:t xml:space="preserve"> </w:t>
      </w:r>
      <w:r>
        <w:t xml:space="preserve">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w:t>
      </w:r>
      <w:r>
        <w:rPr>
          <w:spacing w:val="-2"/>
        </w:rPr>
        <w:t>значение.</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5"/>
        </w:numPr>
        <w:tabs>
          <w:tab w:val="left" w:pos="1573"/>
        </w:tabs>
        <w:spacing w:line="322" w:lineRule="exact"/>
        <w:rPr>
          <w:sz w:val="28"/>
        </w:rPr>
      </w:pPr>
      <w:r>
        <w:rPr>
          <w:sz w:val="28"/>
        </w:rPr>
        <w:t>Обнаружение</w:t>
      </w:r>
      <w:r>
        <w:rPr>
          <w:spacing w:val="-12"/>
          <w:sz w:val="28"/>
        </w:rPr>
        <w:t xml:space="preserve"> </w:t>
      </w:r>
      <w:r>
        <w:rPr>
          <w:sz w:val="28"/>
        </w:rPr>
        <w:t>неорганических</w:t>
      </w:r>
      <w:r>
        <w:rPr>
          <w:spacing w:val="-6"/>
          <w:sz w:val="28"/>
        </w:rPr>
        <w:t xml:space="preserve"> </w:t>
      </w:r>
      <w:r>
        <w:rPr>
          <w:sz w:val="28"/>
        </w:rPr>
        <w:t>и</w:t>
      </w:r>
      <w:r>
        <w:rPr>
          <w:spacing w:val="-9"/>
          <w:sz w:val="28"/>
        </w:rPr>
        <w:t xml:space="preserve"> </w:t>
      </w:r>
      <w:r>
        <w:rPr>
          <w:sz w:val="28"/>
        </w:rPr>
        <w:t>органических</w:t>
      </w:r>
      <w:r>
        <w:rPr>
          <w:spacing w:val="-6"/>
          <w:sz w:val="28"/>
        </w:rPr>
        <w:t xml:space="preserve"> </w:t>
      </w:r>
      <w:r>
        <w:rPr>
          <w:sz w:val="28"/>
        </w:rPr>
        <w:t>веществ</w:t>
      </w:r>
      <w:r>
        <w:rPr>
          <w:spacing w:val="-8"/>
          <w:sz w:val="28"/>
        </w:rPr>
        <w:t xml:space="preserve"> </w:t>
      </w:r>
      <w:r>
        <w:rPr>
          <w:sz w:val="28"/>
        </w:rPr>
        <w:t>в</w:t>
      </w:r>
      <w:r>
        <w:rPr>
          <w:spacing w:val="-7"/>
          <w:sz w:val="28"/>
        </w:rPr>
        <w:t xml:space="preserve"> </w:t>
      </w:r>
      <w:r>
        <w:rPr>
          <w:spacing w:val="-2"/>
          <w:sz w:val="28"/>
        </w:rPr>
        <w:t>растении.</w:t>
      </w:r>
    </w:p>
    <w:p w:rsidR="00B72A0A" w:rsidRDefault="002C54CC">
      <w:pPr>
        <w:pStyle w:val="a4"/>
        <w:numPr>
          <w:ilvl w:val="0"/>
          <w:numId w:val="75"/>
        </w:numPr>
        <w:tabs>
          <w:tab w:val="left" w:pos="1573"/>
        </w:tabs>
        <w:ind w:left="132" w:right="150" w:firstLine="708"/>
        <w:rPr>
          <w:sz w:val="28"/>
        </w:rPr>
      </w:pPr>
      <w:r>
        <w:rPr>
          <w:sz w:val="28"/>
        </w:rPr>
        <w:t xml:space="preserve">Рассматривание микроскопического строения ветки дерева (на готовом </w:t>
      </w:r>
      <w:r>
        <w:rPr>
          <w:spacing w:val="-2"/>
          <w:sz w:val="28"/>
        </w:rPr>
        <w:t>микропрепарате).</w:t>
      </w:r>
    </w:p>
    <w:p w:rsidR="00B72A0A" w:rsidRDefault="002C54CC">
      <w:pPr>
        <w:pStyle w:val="a4"/>
        <w:numPr>
          <w:ilvl w:val="0"/>
          <w:numId w:val="75"/>
        </w:numPr>
        <w:tabs>
          <w:tab w:val="left" w:pos="1573"/>
        </w:tabs>
        <w:spacing w:line="321" w:lineRule="exact"/>
        <w:rPr>
          <w:sz w:val="28"/>
        </w:rPr>
      </w:pPr>
      <w:r>
        <w:rPr>
          <w:sz w:val="28"/>
        </w:rPr>
        <w:t>Выявление</w:t>
      </w:r>
      <w:r>
        <w:rPr>
          <w:spacing w:val="-12"/>
          <w:sz w:val="28"/>
        </w:rPr>
        <w:t xml:space="preserve"> </w:t>
      </w:r>
      <w:r>
        <w:rPr>
          <w:sz w:val="28"/>
        </w:rPr>
        <w:t>передвижения</w:t>
      </w:r>
      <w:r>
        <w:rPr>
          <w:spacing w:val="-6"/>
          <w:sz w:val="28"/>
        </w:rPr>
        <w:t xml:space="preserve"> </w:t>
      </w:r>
      <w:r>
        <w:rPr>
          <w:sz w:val="28"/>
        </w:rPr>
        <w:t>воды</w:t>
      </w:r>
      <w:r>
        <w:rPr>
          <w:spacing w:val="-3"/>
          <w:sz w:val="28"/>
        </w:rPr>
        <w:t xml:space="preserve"> </w:t>
      </w:r>
      <w:r>
        <w:rPr>
          <w:sz w:val="28"/>
        </w:rPr>
        <w:t>и</w:t>
      </w:r>
      <w:r>
        <w:rPr>
          <w:spacing w:val="-6"/>
          <w:sz w:val="28"/>
        </w:rPr>
        <w:t xml:space="preserve"> </w:t>
      </w:r>
      <w:r>
        <w:rPr>
          <w:sz w:val="28"/>
        </w:rPr>
        <w:t>минеральных</w:t>
      </w:r>
      <w:r>
        <w:rPr>
          <w:spacing w:val="-5"/>
          <w:sz w:val="28"/>
        </w:rPr>
        <w:t xml:space="preserve"> </w:t>
      </w:r>
      <w:r>
        <w:rPr>
          <w:sz w:val="28"/>
        </w:rPr>
        <w:t>веществ</w:t>
      </w:r>
      <w:r>
        <w:rPr>
          <w:spacing w:val="-8"/>
          <w:sz w:val="28"/>
        </w:rPr>
        <w:t xml:space="preserve"> </w:t>
      </w:r>
      <w:r>
        <w:rPr>
          <w:sz w:val="28"/>
        </w:rPr>
        <w:t>по</w:t>
      </w:r>
      <w:r>
        <w:rPr>
          <w:spacing w:val="-9"/>
          <w:sz w:val="28"/>
        </w:rPr>
        <w:t xml:space="preserve"> </w:t>
      </w:r>
      <w:r>
        <w:rPr>
          <w:spacing w:val="-2"/>
          <w:sz w:val="28"/>
        </w:rPr>
        <w:t>древесине.</w:t>
      </w:r>
    </w:p>
    <w:p w:rsidR="00B72A0A" w:rsidRDefault="002C54CC">
      <w:pPr>
        <w:pStyle w:val="a4"/>
        <w:numPr>
          <w:ilvl w:val="0"/>
          <w:numId w:val="75"/>
        </w:numPr>
        <w:tabs>
          <w:tab w:val="left" w:pos="1573"/>
        </w:tabs>
        <w:rPr>
          <w:sz w:val="28"/>
        </w:rPr>
      </w:pPr>
      <w:r>
        <w:rPr>
          <w:sz w:val="28"/>
        </w:rPr>
        <w:t>Исследование</w:t>
      </w:r>
      <w:r>
        <w:rPr>
          <w:spacing w:val="-9"/>
          <w:sz w:val="28"/>
        </w:rPr>
        <w:t xml:space="preserve"> </w:t>
      </w:r>
      <w:r>
        <w:rPr>
          <w:sz w:val="28"/>
        </w:rPr>
        <w:t>строения</w:t>
      </w:r>
      <w:r>
        <w:rPr>
          <w:spacing w:val="-10"/>
          <w:sz w:val="28"/>
        </w:rPr>
        <w:t xml:space="preserve"> </w:t>
      </w:r>
      <w:r>
        <w:rPr>
          <w:sz w:val="28"/>
        </w:rPr>
        <w:t>корневища,</w:t>
      </w:r>
      <w:r>
        <w:rPr>
          <w:spacing w:val="-8"/>
          <w:sz w:val="28"/>
        </w:rPr>
        <w:t xml:space="preserve"> </w:t>
      </w:r>
      <w:r>
        <w:rPr>
          <w:sz w:val="28"/>
        </w:rPr>
        <w:t>клубня,</w:t>
      </w:r>
      <w:r>
        <w:rPr>
          <w:spacing w:val="-6"/>
          <w:sz w:val="28"/>
        </w:rPr>
        <w:t xml:space="preserve"> </w:t>
      </w:r>
      <w:r>
        <w:rPr>
          <w:spacing w:val="-2"/>
          <w:sz w:val="28"/>
        </w:rPr>
        <w:t>луковицы.</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1"/>
        <w:spacing w:before="74" w:line="240" w:lineRule="auto"/>
      </w:pPr>
      <w:r>
        <w:t>Рост</w:t>
      </w:r>
      <w:r>
        <w:rPr>
          <w:spacing w:val="-2"/>
        </w:rPr>
        <w:t xml:space="preserve"> растения.</w:t>
      </w:r>
    </w:p>
    <w:p w:rsidR="00B72A0A" w:rsidRDefault="002C54CC">
      <w:pPr>
        <w:pStyle w:val="a3"/>
        <w:spacing w:before="3"/>
        <w:ind w:right="151"/>
      </w:pPr>
      <w: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81"/>
        </w:numPr>
        <w:tabs>
          <w:tab w:val="left" w:pos="1573"/>
        </w:tabs>
        <w:spacing w:line="322" w:lineRule="exact"/>
        <w:ind w:hanging="835"/>
        <w:rPr>
          <w:sz w:val="28"/>
        </w:rPr>
      </w:pPr>
      <w:r>
        <w:rPr>
          <w:sz w:val="28"/>
        </w:rPr>
        <w:t>Наблюдение</w:t>
      </w:r>
      <w:r>
        <w:rPr>
          <w:spacing w:val="-8"/>
          <w:sz w:val="28"/>
        </w:rPr>
        <w:t xml:space="preserve"> </w:t>
      </w:r>
      <w:r>
        <w:rPr>
          <w:sz w:val="28"/>
        </w:rPr>
        <w:t>за</w:t>
      </w:r>
      <w:r>
        <w:rPr>
          <w:spacing w:val="-7"/>
          <w:sz w:val="28"/>
        </w:rPr>
        <w:t xml:space="preserve"> </w:t>
      </w:r>
      <w:r>
        <w:rPr>
          <w:sz w:val="28"/>
        </w:rPr>
        <w:t>ростом</w:t>
      </w:r>
      <w:r>
        <w:rPr>
          <w:spacing w:val="-5"/>
          <w:sz w:val="28"/>
        </w:rPr>
        <w:t xml:space="preserve"> </w:t>
      </w:r>
      <w:r>
        <w:rPr>
          <w:spacing w:val="-2"/>
          <w:sz w:val="28"/>
        </w:rPr>
        <w:t>корня.</w:t>
      </w:r>
    </w:p>
    <w:p w:rsidR="00B72A0A" w:rsidRDefault="002C54CC">
      <w:pPr>
        <w:pStyle w:val="a4"/>
        <w:numPr>
          <w:ilvl w:val="1"/>
          <w:numId w:val="81"/>
        </w:numPr>
        <w:tabs>
          <w:tab w:val="left" w:pos="1573"/>
        </w:tabs>
        <w:spacing w:line="322" w:lineRule="exact"/>
        <w:ind w:hanging="835"/>
        <w:rPr>
          <w:sz w:val="28"/>
        </w:rPr>
      </w:pPr>
      <w:r>
        <w:rPr>
          <w:sz w:val="28"/>
        </w:rPr>
        <w:t>Наблюдение</w:t>
      </w:r>
      <w:r>
        <w:rPr>
          <w:spacing w:val="-8"/>
          <w:sz w:val="28"/>
        </w:rPr>
        <w:t xml:space="preserve"> </w:t>
      </w:r>
      <w:r>
        <w:rPr>
          <w:sz w:val="28"/>
        </w:rPr>
        <w:t>за</w:t>
      </w:r>
      <w:r>
        <w:rPr>
          <w:spacing w:val="-7"/>
          <w:sz w:val="28"/>
        </w:rPr>
        <w:t xml:space="preserve"> </w:t>
      </w:r>
      <w:r>
        <w:rPr>
          <w:sz w:val="28"/>
        </w:rPr>
        <w:t>ростом</w:t>
      </w:r>
      <w:r>
        <w:rPr>
          <w:spacing w:val="-5"/>
          <w:sz w:val="28"/>
        </w:rPr>
        <w:t xml:space="preserve"> </w:t>
      </w:r>
      <w:r>
        <w:rPr>
          <w:spacing w:val="-2"/>
          <w:sz w:val="28"/>
        </w:rPr>
        <w:t>побега.</w:t>
      </w:r>
    </w:p>
    <w:p w:rsidR="00B72A0A" w:rsidRDefault="002C54CC">
      <w:pPr>
        <w:pStyle w:val="a4"/>
        <w:numPr>
          <w:ilvl w:val="1"/>
          <w:numId w:val="81"/>
        </w:numPr>
        <w:tabs>
          <w:tab w:val="left" w:pos="1573"/>
        </w:tabs>
        <w:ind w:hanging="835"/>
        <w:rPr>
          <w:sz w:val="28"/>
        </w:rPr>
      </w:pPr>
      <w:r>
        <w:rPr>
          <w:sz w:val="28"/>
        </w:rPr>
        <w:t>Определение</w:t>
      </w:r>
      <w:r>
        <w:rPr>
          <w:spacing w:val="-6"/>
          <w:sz w:val="28"/>
        </w:rPr>
        <w:t xml:space="preserve"> </w:t>
      </w:r>
      <w:r>
        <w:rPr>
          <w:sz w:val="28"/>
        </w:rPr>
        <w:t>возраста</w:t>
      </w:r>
      <w:r>
        <w:rPr>
          <w:spacing w:val="-5"/>
          <w:sz w:val="28"/>
        </w:rPr>
        <w:t xml:space="preserve"> </w:t>
      </w:r>
      <w:r>
        <w:rPr>
          <w:sz w:val="28"/>
        </w:rPr>
        <w:t>дерева</w:t>
      </w:r>
      <w:r>
        <w:rPr>
          <w:spacing w:val="-7"/>
          <w:sz w:val="28"/>
        </w:rPr>
        <w:t xml:space="preserve"> </w:t>
      </w:r>
      <w:r>
        <w:rPr>
          <w:sz w:val="28"/>
        </w:rPr>
        <w:t>по</w:t>
      </w:r>
      <w:r>
        <w:rPr>
          <w:spacing w:val="-4"/>
          <w:sz w:val="28"/>
        </w:rPr>
        <w:t xml:space="preserve"> </w:t>
      </w:r>
      <w:r>
        <w:rPr>
          <w:spacing w:val="-2"/>
          <w:sz w:val="28"/>
        </w:rPr>
        <w:t>спилу.</w:t>
      </w:r>
    </w:p>
    <w:p w:rsidR="00B72A0A" w:rsidRDefault="002C54CC">
      <w:pPr>
        <w:pStyle w:val="1"/>
      </w:pPr>
      <w:r>
        <w:t>Размножение</w:t>
      </w:r>
      <w:r>
        <w:rPr>
          <w:spacing w:val="-9"/>
        </w:rPr>
        <w:t xml:space="preserve"> </w:t>
      </w:r>
      <w:r>
        <w:rPr>
          <w:spacing w:val="-2"/>
        </w:rPr>
        <w:t>растения.</w:t>
      </w:r>
    </w:p>
    <w:p w:rsidR="00B72A0A" w:rsidRDefault="002C54CC">
      <w:pPr>
        <w:pStyle w:val="a3"/>
        <w:ind w:right="141"/>
      </w:pPr>
      <w: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w:t>
      </w:r>
      <w:r>
        <w:rPr>
          <w:spacing w:val="-12"/>
        </w:rPr>
        <w:t xml:space="preserve"> </w:t>
      </w:r>
      <w:r>
        <w:t>признаков</w:t>
      </w:r>
      <w:r>
        <w:rPr>
          <w:spacing w:val="-13"/>
        </w:rPr>
        <w:t xml:space="preserve"> </w:t>
      </w:r>
      <w:r>
        <w:t>обоих</w:t>
      </w:r>
      <w:r>
        <w:rPr>
          <w:spacing w:val="-12"/>
        </w:rPr>
        <w:t xml:space="preserve"> </w:t>
      </w:r>
      <w:r>
        <w:t>растений.</w:t>
      </w:r>
      <w:r>
        <w:rPr>
          <w:spacing w:val="-13"/>
        </w:rPr>
        <w:t xml:space="preserve"> </w:t>
      </w:r>
      <w:r>
        <w:t>Образование</w:t>
      </w:r>
      <w:r>
        <w:rPr>
          <w:spacing w:val="-12"/>
        </w:rPr>
        <w:t xml:space="preserve"> </w:t>
      </w:r>
      <w:r>
        <w:t>плодов</w:t>
      </w:r>
      <w:r>
        <w:rPr>
          <w:spacing w:val="-13"/>
        </w:rPr>
        <w:t xml:space="preserve"> </w:t>
      </w:r>
      <w:r>
        <w:t>и</w:t>
      </w:r>
      <w:r>
        <w:rPr>
          <w:spacing w:val="-12"/>
        </w:rPr>
        <w:t xml:space="preserve"> </w:t>
      </w:r>
      <w:r>
        <w:t>семян.</w:t>
      </w:r>
      <w:r>
        <w:rPr>
          <w:spacing w:val="-15"/>
        </w:rPr>
        <w:t xml:space="preserve"> </w:t>
      </w:r>
      <w:r>
        <w:t>Типы</w:t>
      </w:r>
      <w:r>
        <w:rPr>
          <w:spacing w:val="-14"/>
        </w:rPr>
        <w:t xml:space="preserve"> </w:t>
      </w:r>
      <w:r>
        <w:t>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rsidR="00B72A0A" w:rsidRDefault="002C54CC">
      <w:pPr>
        <w:pStyle w:val="a3"/>
        <w:spacing w:before="2"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4"/>
        </w:numPr>
        <w:tabs>
          <w:tab w:val="left" w:pos="1571"/>
        </w:tabs>
        <w:ind w:right="147" w:firstLine="605"/>
        <w:jc w:val="both"/>
        <w:rPr>
          <w:sz w:val="28"/>
        </w:rPr>
      </w:pPr>
      <w:r>
        <w:rPr>
          <w:sz w:val="28"/>
        </w:rPr>
        <w:t>Овладение приемами вегетативного размножения растений (черенкование</w:t>
      </w:r>
      <w:r>
        <w:rPr>
          <w:spacing w:val="-5"/>
          <w:sz w:val="28"/>
        </w:rPr>
        <w:t xml:space="preserve"> </w:t>
      </w:r>
      <w:r>
        <w:rPr>
          <w:sz w:val="28"/>
        </w:rPr>
        <w:t>побегов,</w:t>
      </w:r>
      <w:r>
        <w:rPr>
          <w:spacing w:val="-7"/>
          <w:sz w:val="28"/>
        </w:rPr>
        <w:t xml:space="preserve"> </w:t>
      </w:r>
      <w:r>
        <w:rPr>
          <w:sz w:val="28"/>
        </w:rPr>
        <w:t>черенкование</w:t>
      </w:r>
      <w:r>
        <w:rPr>
          <w:spacing w:val="-5"/>
          <w:sz w:val="28"/>
        </w:rPr>
        <w:t xml:space="preserve"> </w:t>
      </w:r>
      <w:r>
        <w:rPr>
          <w:sz w:val="28"/>
        </w:rPr>
        <w:t>листьев</w:t>
      </w:r>
      <w:r>
        <w:rPr>
          <w:spacing w:val="-6"/>
          <w:sz w:val="28"/>
        </w:rPr>
        <w:t xml:space="preserve"> </w:t>
      </w:r>
      <w:r>
        <w:rPr>
          <w:sz w:val="28"/>
        </w:rPr>
        <w:t>и</w:t>
      </w:r>
      <w:r>
        <w:rPr>
          <w:spacing w:val="-5"/>
          <w:sz w:val="28"/>
        </w:rPr>
        <w:t xml:space="preserve"> </w:t>
      </w:r>
      <w:r>
        <w:rPr>
          <w:sz w:val="28"/>
        </w:rPr>
        <w:t>др.)</w:t>
      </w:r>
      <w:r>
        <w:rPr>
          <w:spacing w:val="-6"/>
          <w:sz w:val="28"/>
        </w:rPr>
        <w:t xml:space="preserve"> </w:t>
      </w:r>
      <w:r>
        <w:rPr>
          <w:sz w:val="28"/>
        </w:rPr>
        <w:t>на</w:t>
      </w:r>
      <w:r>
        <w:rPr>
          <w:spacing w:val="-5"/>
          <w:sz w:val="28"/>
        </w:rPr>
        <w:t xml:space="preserve"> </w:t>
      </w:r>
      <w:r>
        <w:rPr>
          <w:sz w:val="28"/>
        </w:rPr>
        <w:t>примере</w:t>
      </w:r>
      <w:r>
        <w:rPr>
          <w:spacing w:val="-5"/>
          <w:sz w:val="28"/>
        </w:rPr>
        <w:t xml:space="preserve"> </w:t>
      </w:r>
      <w:r>
        <w:rPr>
          <w:sz w:val="28"/>
        </w:rPr>
        <w:t>комнатных</w:t>
      </w:r>
      <w:r>
        <w:rPr>
          <w:spacing w:val="-5"/>
          <w:sz w:val="28"/>
        </w:rPr>
        <w:t xml:space="preserve"> </w:t>
      </w:r>
      <w:r>
        <w:rPr>
          <w:sz w:val="28"/>
        </w:rPr>
        <w:t>растений (традесканция, сенполия, бегония, сансевьера и др.).</w:t>
      </w:r>
    </w:p>
    <w:p w:rsidR="00B72A0A" w:rsidRDefault="002C54CC">
      <w:pPr>
        <w:pStyle w:val="a4"/>
        <w:numPr>
          <w:ilvl w:val="0"/>
          <w:numId w:val="74"/>
        </w:numPr>
        <w:tabs>
          <w:tab w:val="left" w:pos="1572"/>
        </w:tabs>
        <w:spacing w:line="321" w:lineRule="exact"/>
        <w:ind w:left="1572" w:hanging="834"/>
        <w:jc w:val="both"/>
        <w:rPr>
          <w:sz w:val="28"/>
        </w:rPr>
      </w:pPr>
      <w:r>
        <w:rPr>
          <w:sz w:val="28"/>
        </w:rPr>
        <w:t>Изучение</w:t>
      </w:r>
      <w:r>
        <w:rPr>
          <w:spacing w:val="-7"/>
          <w:sz w:val="28"/>
        </w:rPr>
        <w:t xml:space="preserve"> </w:t>
      </w:r>
      <w:r>
        <w:rPr>
          <w:sz w:val="28"/>
        </w:rPr>
        <w:t>строения</w:t>
      </w:r>
      <w:r>
        <w:rPr>
          <w:spacing w:val="-8"/>
          <w:sz w:val="28"/>
        </w:rPr>
        <w:t xml:space="preserve"> </w:t>
      </w:r>
      <w:r>
        <w:rPr>
          <w:spacing w:val="-2"/>
          <w:sz w:val="28"/>
        </w:rPr>
        <w:t>цветков.</w:t>
      </w:r>
    </w:p>
    <w:p w:rsidR="00B72A0A" w:rsidRDefault="002C54CC">
      <w:pPr>
        <w:pStyle w:val="a4"/>
        <w:numPr>
          <w:ilvl w:val="0"/>
          <w:numId w:val="74"/>
        </w:numPr>
        <w:tabs>
          <w:tab w:val="left" w:pos="1572"/>
        </w:tabs>
        <w:ind w:left="1572" w:hanging="834"/>
        <w:jc w:val="both"/>
        <w:rPr>
          <w:sz w:val="28"/>
        </w:rPr>
      </w:pPr>
      <w:r>
        <w:rPr>
          <w:sz w:val="28"/>
        </w:rPr>
        <w:t>Ознакомление</w:t>
      </w:r>
      <w:r>
        <w:rPr>
          <w:spacing w:val="-7"/>
          <w:sz w:val="28"/>
        </w:rPr>
        <w:t xml:space="preserve"> </w:t>
      </w:r>
      <w:r>
        <w:rPr>
          <w:sz w:val="28"/>
        </w:rPr>
        <w:t>с</w:t>
      </w:r>
      <w:r>
        <w:rPr>
          <w:spacing w:val="-7"/>
          <w:sz w:val="28"/>
        </w:rPr>
        <w:t xml:space="preserve"> </w:t>
      </w:r>
      <w:r>
        <w:rPr>
          <w:sz w:val="28"/>
        </w:rPr>
        <w:t>различными</w:t>
      </w:r>
      <w:r>
        <w:rPr>
          <w:spacing w:val="-6"/>
          <w:sz w:val="28"/>
        </w:rPr>
        <w:t xml:space="preserve"> </w:t>
      </w:r>
      <w:r>
        <w:rPr>
          <w:sz w:val="28"/>
        </w:rPr>
        <w:t>типами</w:t>
      </w:r>
      <w:r>
        <w:rPr>
          <w:spacing w:val="-6"/>
          <w:sz w:val="28"/>
        </w:rPr>
        <w:t xml:space="preserve"> </w:t>
      </w:r>
      <w:r>
        <w:rPr>
          <w:spacing w:val="-2"/>
          <w:sz w:val="28"/>
        </w:rPr>
        <w:t>соцветий.</w:t>
      </w:r>
    </w:p>
    <w:p w:rsidR="00B72A0A" w:rsidRDefault="002C54CC">
      <w:pPr>
        <w:pStyle w:val="a4"/>
        <w:numPr>
          <w:ilvl w:val="0"/>
          <w:numId w:val="74"/>
        </w:numPr>
        <w:tabs>
          <w:tab w:val="left" w:pos="1573"/>
        </w:tabs>
        <w:spacing w:before="1" w:line="322" w:lineRule="exact"/>
        <w:ind w:left="1573" w:hanging="835"/>
        <w:rPr>
          <w:sz w:val="28"/>
        </w:rPr>
      </w:pPr>
      <w:r>
        <w:rPr>
          <w:sz w:val="28"/>
        </w:rPr>
        <w:t>Изучение</w:t>
      </w:r>
      <w:r>
        <w:rPr>
          <w:spacing w:val="-7"/>
          <w:sz w:val="28"/>
        </w:rPr>
        <w:t xml:space="preserve"> </w:t>
      </w:r>
      <w:r>
        <w:rPr>
          <w:sz w:val="28"/>
        </w:rPr>
        <w:t>строения</w:t>
      </w:r>
      <w:r>
        <w:rPr>
          <w:spacing w:val="-10"/>
          <w:sz w:val="28"/>
        </w:rPr>
        <w:t xml:space="preserve"> </w:t>
      </w:r>
      <w:r>
        <w:rPr>
          <w:sz w:val="28"/>
        </w:rPr>
        <w:t>семян</w:t>
      </w:r>
      <w:r>
        <w:rPr>
          <w:spacing w:val="-9"/>
          <w:sz w:val="28"/>
        </w:rPr>
        <w:t xml:space="preserve"> </w:t>
      </w:r>
      <w:r>
        <w:rPr>
          <w:sz w:val="28"/>
        </w:rPr>
        <w:t>двудольных</w:t>
      </w:r>
      <w:r>
        <w:rPr>
          <w:spacing w:val="-9"/>
          <w:sz w:val="28"/>
        </w:rPr>
        <w:t xml:space="preserve"> </w:t>
      </w:r>
      <w:r>
        <w:rPr>
          <w:spacing w:val="-2"/>
          <w:sz w:val="28"/>
        </w:rPr>
        <w:t>растений.</w:t>
      </w:r>
    </w:p>
    <w:p w:rsidR="00B72A0A" w:rsidRDefault="002C54CC">
      <w:pPr>
        <w:pStyle w:val="a4"/>
        <w:numPr>
          <w:ilvl w:val="0"/>
          <w:numId w:val="74"/>
        </w:numPr>
        <w:tabs>
          <w:tab w:val="left" w:pos="1573"/>
        </w:tabs>
        <w:spacing w:line="322" w:lineRule="exact"/>
        <w:ind w:left="1573" w:hanging="835"/>
        <w:rPr>
          <w:sz w:val="28"/>
        </w:rPr>
      </w:pPr>
      <w:r>
        <w:rPr>
          <w:sz w:val="28"/>
        </w:rPr>
        <w:t>Изучение</w:t>
      </w:r>
      <w:r>
        <w:rPr>
          <w:spacing w:val="-8"/>
          <w:sz w:val="28"/>
        </w:rPr>
        <w:t xml:space="preserve"> </w:t>
      </w:r>
      <w:r>
        <w:rPr>
          <w:sz w:val="28"/>
        </w:rPr>
        <w:t>строения</w:t>
      </w:r>
      <w:r>
        <w:rPr>
          <w:spacing w:val="-10"/>
          <w:sz w:val="28"/>
        </w:rPr>
        <w:t xml:space="preserve"> </w:t>
      </w:r>
      <w:r>
        <w:rPr>
          <w:sz w:val="28"/>
        </w:rPr>
        <w:t>семян</w:t>
      </w:r>
      <w:r>
        <w:rPr>
          <w:spacing w:val="-10"/>
          <w:sz w:val="28"/>
        </w:rPr>
        <w:t xml:space="preserve"> </w:t>
      </w:r>
      <w:r>
        <w:rPr>
          <w:sz w:val="28"/>
        </w:rPr>
        <w:t>однодольных</w:t>
      </w:r>
      <w:r>
        <w:rPr>
          <w:spacing w:val="-6"/>
          <w:sz w:val="28"/>
        </w:rPr>
        <w:t xml:space="preserve"> </w:t>
      </w:r>
      <w:r>
        <w:rPr>
          <w:spacing w:val="-2"/>
          <w:sz w:val="28"/>
        </w:rPr>
        <w:t>растений.</w:t>
      </w:r>
    </w:p>
    <w:p w:rsidR="00B72A0A" w:rsidRDefault="002C54CC">
      <w:pPr>
        <w:pStyle w:val="a4"/>
        <w:numPr>
          <w:ilvl w:val="0"/>
          <w:numId w:val="74"/>
        </w:numPr>
        <w:tabs>
          <w:tab w:val="left" w:pos="1573"/>
        </w:tabs>
        <w:spacing w:line="322" w:lineRule="exact"/>
        <w:ind w:left="1573" w:hanging="835"/>
        <w:rPr>
          <w:sz w:val="28"/>
        </w:rPr>
      </w:pPr>
      <w:r>
        <w:rPr>
          <w:sz w:val="28"/>
        </w:rPr>
        <w:t>Определение</w:t>
      </w:r>
      <w:r>
        <w:rPr>
          <w:spacing w:val="-8"/>
          <w:sz w:val="28"/>
        </w:rPr>
        <w:t xml:space="preserve"> </w:t>
      </w:r>
      <w:r>
        <w:rPr>
          <w:sz w:val="28"/>
        </w:rPr>
        <w:t>всхожести</w:t>
      </w:r>
      <w:r>
        <w:rPr>
          <w:spacing w:val="-5"/>
          <w:sz w:val="28"/>
        </w:rPr>
        <w:t xml:space="preserve"> </w:t>
      </w:r>
      <w:r>
        <w:rPr>
          <w:sz w:val="28"/>
        </w:rPr>
        <w:t>семян</w:t>
      </w:r>
      <w:r>
        <w:rPr>
          <w:spacing w:val="-5"/>
          <w:sz w:val="28"/>
        </w:rPr>
        <w:t xml:space="preserve"> </w:t>
      </w:r>
      <w:r>
        <w:rPr>
          <w:sz w:val="28"/>
        </w:rPr>
        <w:t>культурных</w:t>
      </w:r>
      <w:r>
        <w:rPr>
          <w:spacing w:val="-4"/>
          <w:sz w:val="28"/>
        </w:rPr>
        <w:t xml:space="preserve"> </w:t>
      </w:r>
      <w:r>
        <w:rPr>
          <w:sz w:val="28"/>
        </w:rPr>
        <w:t>растений</w:t>
      </w:r>
      <w:r>
        <w:rPr>
          <w:spacing w:val="-6"/>
          <w:sz w:val="28"/>
        </w:rPr>
        <w:t xml:space="preserve"> </w:t>
      </w:r>
      <w:r>
        <w:rPr>
          <w:sz w:val="28"/>
        </w:rPr>
        <w:t>и</w:t>
      </w:r>
      <w:r>
        <w:rPr>
          <w:spacing w:val="-5"/>
          <w:sz w:val="28"/>
        </w:rPr>
        <w:t xml:space="preserve"> </w:t>
      </w:r>
      <w:r>
        <w:rPr>
          <w:sz w:val="28"/>
        </w:rPr>
        <w:t>посев</w:t>
      </w:r>
      <w:r>
        <w:rPr>
          <w:spacing w:val="-7"/>
          <w:sz w:val="28"/>
        </w:rPr>
        <w:t xml:space="preserve"> </w:t>
      </w:r>
      <w:r>
        <w:rPr>
          <w:sz w:val="28"/>
        </w:rPr>
        <w:t>их</w:t>
      </w:r>
      <w:r>
        <w:rPr>
          <w:spacing w:val="-4"/>
          <w:sz w:val="28"/>
        </w:rPr>
        <w:t xml:space="preserve"> </w:t>
      </w:r>
      <w:r>
        <w:rPr>
          <w:sz w:val="28"/>
        </w:rPr>
        <w:t>в</w:t>
      </w:r>
      <w:r>
        <w:rPr>
          <w:spacing w:val="-6"/>
          <w:sz w:val="28"/>
        </w:rPr>
        <w:t xml:space="preserve"> </w:t>
      </w:r>
      <w:r>
        <w:rPr>
          <w:spacing w:val="-2"/>
          <w:sz w:val="28"/>
        </w:rPr>
        <w:t>грунт.</w:t>
      </w:r>
    </w:p>
    <w:p w:rsidR="00B72A0A" w:rsidRDefault="002C54CC">
      <w:pPr>
        <w:pStyle w:val="1"/>
      </w:pPr>
      <w:r>
        <w:t>Развитие</w:t>
      </w:r>
      <w:r>
        <w:rPr>
          <w:spacing w:val="-6"/>
        </w:rPr>
        <w:t xml:space="preserve"> </w:t>
      </w:r>
      <w:r>
        <w:rPr>
          <w:spacing w:val="-2"/>
        </w:rPr>
        <w:t>растения.</w:t>
      </w:r>
    </w:p>
    <w:p w:rsidR="00B72A0A" w:rsidRDefault="002C54CC">
      <w:pPr>
        <w:pStyle w:val="a3"/>
        <w:ind w:right="152"/>
      </w:pPr>
      <w: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B72A0A" w:rsidRDefault="002C54CC">
      <w:pPr>
        <w:pStyle w:val="a3"/>
        <w:spacing w:before="2"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74"/>
        </w:numPr>
        <w:tabs>
          <w:tab w:val="left" w:pos="1571"/>
        </w:tabs>
        <w:ind w:right="147" w:firstLine="708"/>
        <w:jc w:val="both"/>
        <w:rPr>
          <w:sz w:val="28"/>
        </w:rPr>
      </w:pPr>
      <w:r>
        <w:rPr>
          <w:sz w:val="28"/>
        </w:rPr>
        <w:t>Наблюдение за ростом и развитием цветкового растения в комнатных условиях (на примере фасоли или посевного гороха).</w:t>
      </w:r>
    </w:p>
    <w:p w:rsidR="00B72A0A" w:rsidRDefault="002C54CC">
      <w:pPr>
        <w:pStyle w:val="a4"/>
        <w:numPr>
          <w:ilvl w:val="1"/>
          <w:numId w:val="74"/>
        </w:numPr>
        <w:tabs>
          <w:tab w:val="left" w:pos="1572"/>
        </w:tabs>
        <w:spacing w:line="321" w:lineRule="exact"/>
        <w:ind w:left="1572" w:hanging="731"/>
        <w:jc w:val="both"/>
        <w:rPr>
          <w:sz w:val="28"/>
        </w:rPr>
      </w:pPr>
      <w:r>
        <w:rPr>
          <w:sz w:val="28"/>
        </w:rPr>
        <w:t>Определение</w:t>
      </w:r>
      <w:r>
        <w:rPr>
          <w:spacing w:val="-11"/>
          <w:sz w:val="28"/>
        </w:rPr>
        <w:t xml:space="preserve"> </w:t>
      </w:r>
      <w:r>
        <w:rPr>
          <w:sz w:val="28"/>
        </w:rPr>
        <w:t>условий</w:t>
      </w:r>
      <w:r>
        <w:rPr>
          <w:spacing w:val="-11"/>
          <w:sz w:val="28"/>
        </w:rPr>
        <w:t xml:space="preserve"> </w:t>
      </w:r>
      <w:r>
        <w:rPr>
          <w:sz w:val="28"/>
        </w:rPr>
        <w:t>прорастания</w:t>
      </w:r>
      <w:r>
        <w:rPr>
          <w:spacing w:val="-8"/>
          <w:sz w:val="28"/>
        </w:rPr>
        <w:t xml:space="preserve"> </w:t>
      </w:r>
      <w:r>
        <w:rPr>
          <w:spacing w:val="-2"/>
          <w:sz w:val="28"/>
        </w:rPr>
        <w:t>семян.</w:t>
      </w:r>
    </w:p>
    <w:p w:rsidR="00B72A0A" w:rsidRDefault="002C54CC">
      <w:pPr>
        <w:pStyle w:val="a4"/>
        <w:numPr>
          <w:ilvl w:val="0"/>
          <w:numId w:val="80"/>
        </w:numPr>
        <w:tabs>
          <w:tab w:val="left" w:pos="1052"/>
        </w:tabs>
        <w:spacing w:line="322" w:lineRule="exact"/>
        <w:ind w:hanging="211"/>
        <w:jc w:val="both"/>
        <w:rPr>
          <w:i/>
          <w:sz w:val="28"/>
        </w:rPr>
      </w:pPr>
      <w:r>
        <w:rPr>
          <w:i/>
          <w:spacing w:val="-4"/>
          <w:sz w:val="28"/>
        </w:rPr>
        <w:t>класс</w:t>
      </w:r>
    </w:p>
    <w:p w:rsidR="00B72A0A" w:rsidRDefault="002C54CC">
      <w:pPr>
        <w:pStyle w:val="1"/>
        <w:spacing w:line="240" w:lineRule="auto"/>
      </w:pPr>
      <w:r>
        <w:t>Систематические</w:t>
      </w:r>
      <w:r>
        <w:rPr>
          <w:spacing w:val="-11"/>
        </w:rPr>
        <w:t xml:space="preserve"> </w:t>
      </w:r>
      <w:r>
        <w:t>группы</w:t>
      </w:r>
      <w:r>
        <w:rPr>
          <w:spacing w:val="-11"/>
        </w:rPr>
        <w:t xml:space="preserve"> </w:t>
      </w:r>
      <w:r>
        <w:rPr>
          <w:spacing w:val="-2"/>
        </w:rPr>
        <w:t>растений.</w:t>
      </w:r>
    </w:p>
    <w:p w:rsidR="00B72A0A" w:rsidRDefault="002C54CC">
      <w:pPr>
        <w:pStyle w:val="a3"/>
        <w:spacing w:before="2"/>
        <w:ind w:right="147"/>
      </w:pPr>
      <w:r>
        <w:rPr>
          <w:b/>
        </w:rPr>
        <w:t xml:space="preserve">Классификация растений. </w:t>
      </w:r>
      <w: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w:t>
      </w:r>
      <w:r>
        <w:rPr>
          <w:spacing w:val="-13"/>
        </w:rPr>
        <w:t xml:space="preserve"> </w:t>
      </w:r>
      <w:r>
        <w:t>порядок,</w:t>
      </w:r>
      <w:r>
        <w:rPr>
          <w:spacing w:val="-13"/>
        </w:rPr>
        <w:t xml:space="preserve"> </w:t>
      </w:r>
      <w:r>
        <w:t>семейство,</w:t>
      </w:r>
      <w:r>
        <w:rPr>
          <w:spacing w:val="-13"/>
        </w:rPr>
        <w:t xml:space="preserve"> </w:t>
      </w:r>
      <w:r>
        <w:t>род,</w:t>
      </w:r>
      <w:r>
        <w:rPr>
          <w:spacing w:val="-13"/>
        </w:rPr>
        <w:t xml:space="preserve"> </w:t>
      </w:r>
      <w:r>
        <w:t>вид).</w:t>
      </w:r>
      <w:r>
        <w:rPr>
          <w:spacing w:val="-13"/>
        </w:rPr>
        <w:t xml:space="preserve"> </w:t>
      </w:r>
      <w:r>
        <w:t>История</w:t>
      </w:r>
      <w:r>
        <w:rPr>
          <w:spacing w:val="-12"/>
        </w:rPr>
        <w:t xml:space="preserve"> </w:t>
      </w:r>
      <w:r>
        <w:t>развития</w:t>
      </w:r>
      <w:r>
        <w:rPr>
          <w:spacing w:val="-12"/>
        </w:rPr>
        <w:t xml:space="preserve"> </w:t>
      </w:r>
      <w:r>
        <w:t>систематики,</w:t>
      </w:r>
      <w:r>
        <w:rPr>
          <w:spacing w:val="-13"/>
        </w:rPr>
        <w:t xml:space="preserve"> </w:t>
      </w:r>
      <w:r>
        <w:t>описание</w:t>
      </w:r>
      <w:r>
        <w:rPr>
          <w:spacing w:val="-12"/>
        </w:rPr>
        <w:t xml:space="preserve"> </w:t>
      </w:r>
      <w:r>
        <w:t>видов, открытие новых видов. Роль систематики в биологии.</w:t>
      </w:r>
    </w:p>
    <w:p w:rsidR="00B72A0A" w:rsidRDefault="002C54CC">
      <w:pPr>
        <w:spacing w:line="321" w:lineRule="exact"/>
        <w:ind w:left="841"/>
        <w:jc w:val="both"/>
        <w:rPr>
          <w:sz w:val="28"/>
        </w:rPr>
      </w:pPr>
      <w:r>
        <w:rPr>
          <w:b/>
          <w:sz w:val="28"/>
        </w:rPr>
        <w:t>Низшие</w:t>
      </w:r>
      <w:r>
        <w:rPr>
          <w:b/>
          <w:spacing w:val="64"/>
          <w:w w:val="150"/>
          <w:sz w:val="28"/>
        </w:rPr>
        <w:t xml:space="preserve">  </w:t>
      </w:r>
      <w:r>
        <w:rPr>
          <w:b/>
          <w:sz w:val="28"/>
        </w:rPr>
        <w:t>растения.</w:t>
      </w:r>
      <w:r>
        <w:rPr>
          <w:b/>
          <w:spacing w:val="63"/>
          <w:w w:val="150"/>
          <w:sz w:val="28"/>
        </w:rPr>
        <w:t xml:space="preserve">  </w:t>
      </w:r>
      <w:r>
        <w:rPr>
          <w:b/>
          <w:sz w:val="28"/>
        </w:rPr>
        <w:t>Водоросли.</w:t>
      </w:r>
      <w:r>
        <w:rPr>
          <w:b/>
          <w:spacing w:val="64"/>
          <w:w w:val="150"/>
          <w:sz w:val="28"/>
        </w:rPr>
        <w:t xml:space="preserve">  </w:t>
      </w:r>
      <w:r>
        <w:rPr>
          <w:sz w:val="28"/>
        </w:rPr>
        <w:t>Общая</w:t>
      </w:r>
      <w:r>
        <w:rPr>
          <w:spacing w:val="64"/>
          <w:w w:val="150"/>
          <w:sz w:val="28"/>
        </w:rPr>
        <w:t xml:space="preserve">  </w:t>
      </w:r>
      <w:r>
        <w:rPr>
          <w:sz w:val="28"/>
        </w:rPr>
        <w:t>характеристика</w:t>
      </w:r>
      <w:r>
        <w:rPr>
          <w:spacing w:val="63"/>
          <w:w w:val="150"/>
          <w:sz w:val="28"/>
        </w:rPr>
        <w:t xml:space="preserve">  </w:t>
      </w:r>
      <w:r>
        <w:rPr>
          <w:spacing w:val="-2"/>
          <w:sz w:val="28"/>
        </w:rPr>
        <w:t>водорослей.</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3" w:firstLine="0"/>
      </w:pPr>
      <w:r>
        <w:t>Одноклеточные и многоклеточные зеленые водоросли. Строение и жизнедеятельность</w:t>
      </w:r>
      <w:r>
        <w:rPr>
          <w:spacing w:val="-18"/>
        </w:rPr>
        <w:t xml:space="preserve"> </w:t>
      </w:r>
      <w:r>
        <w:t>зеленых</w:t>
      </w:r>
      <w:r>
        <w:rPr>
          <w:spacing w:val="-15"/>
        </w:rPr>
        <w:t xml:space="preserve"> </w:t>
      </w:r>
      <w:r>
        <w:t>водорослей.</w:t>
      </w:r>
      <w:r>
        <w:rPr>
          <w:spacing w:val="-16"/>
        </w:rPr>
        <w:t xml:space="preserve"> </w:t>
      </w:r>
      <w:r>
        <w:t>Размножение</w:t>
      </w:r>
      <w:r>
        <w:rPr>
          <w:spacing w:val="-15"/>
        </w:rPr>
        <w:t xml:space="preserve"> </w:t>
      </w:r>
      <w:r>
        <w:t>зеленых</w:t>
      </w:r>
      <w:r>
        <w:rPr>
          <w:spacing w:val="-17"/>
        </w:rPr>
        <w:t xml:space="preserve"> </w:t>
      </w:r>
      <w:r>
        <w:t>водорослей</w:t>
      </w:r>
      <w:r>
        <w:rPr>
          <w:spacing w:val="-17"/>
        </w:rPr>
        <w:t xml:space="preserve"> </w:t>
      </w:r>
      <w:r>
        <w:t>(бесполое и половое). Бурые</w:t>
      </w:r>
      <w:r>
        <w:rPr>
          <w:spacing w:val="-1"/>
        </w:rPr>
        <w:t xml:space="preserve"> </w:t>
      </w:r>
      <w:r>
        <w:t>и</w:t>
      </w:r>
      <w:r>
        <w:rPr>
          <w:spacing w:val="-2"/>
        </w:rPr>
        <w:t xml:space="preserve"> </w:t>
      </w:r>
      <w:r>
        <w:t>красные водоросли,</w:t>
      </w:r>
      <w:r>
        <w:rPr>
          <w:spacing w:val="-3"/>
        </w:rPr>
        <w:t xml:space="preserve"> </w:t>
      </w:r>
      <w:r>
        <w:t>их строение и жизнедеятельность. Значение водорослей в природе и жизни человека.</w:t>
      </w:r>
    </w:p>
    <w:p w:rsidR="00B72A0A" w:rsidRDefault="002C54CC">
      <w:pPr>
        <w:pStyle w:val="a3"/>
        <w:spacing w:before="2"/>
        <w:ind w:right="146"/>
      </w:pPr>
      <w:r>
        <w:rPr>
          <w:b/>
        </w:rPr>
        <w:t xml:space="preserve">Высшие споровые растения. Моховидные (Мхи). </w:t>
      </w:r>
      <w:r>
        <w:t>Общая характеристика мхов.</w:t>
      </w:r>
      <w:r>
        <w:rPr>
          <w:spacing w:val="-15"/>
        </w:rPr>
        <w:t xml:space="preserve"> </w:t>
      </w:r>
      <w:r>
        <w:t>Строение</w:t>
      </w:r>
      <w:r>
        <w:rPr>
          <w:spacing w:val="-13"/>
        </w:rPr>
        <w:t xml:space="preserve"> </w:t>
      </w:r>
      <w:r>
        <w:t>и</w:t>
      </w:r>
      <w:r>
        <w:rPr>
          <w:spacing w:val="-15"/>
        </w:rPr>
        <w:t xml:space="preserve"> </w:t>
      </w:r>
      <w:r>
        <w:t>жизнедеятельность</w:t>
      </w:r>
      <w:r>
        <w:rPr>
          <w:spacing w:val="-15"/>
        </w:rPr>
        <w:t xml:space="preserve"> </w:t>
      </w:r>
      <w:r>
        <w:t>зеленых</w:t>
      </w:r>
      <w:r>
        <w:rPr>
          <w:spacing w:val="-13"/>
        </w:rPr>
        <w:t xml:space="preserve"> </w:t>
      </w:r>
      <w:r>
        <w:t>и</w:t>
      </w:r>
      <w:r>
        <w:rPr>
          <w:spacing w:val="-13"/>
        </w:rPr>
        <w:t xml:space="preserve"> </w:t>
      </w:r>
      <w:r>
        <w:t>сфагновых</w:t>
      </w:r>
      <w:r>
        <w:rPr>
          <w:spacing w:val="-15"/>
        </w:rPr>
        <w:t xml:space="preserve"> </w:t>
      </w:r>
      <w:r>
        <w:t>мхов.</w:t>
      </w:r>
      <w:r>
        <w:rPr>
          <w:spacing w:val="-16"/>
        </w:rPr>
        <w:t xml:space="preserve"> </w:t>
      </w:r>
      <w:r>
        <w:t>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p w:rsidR="00B72A0A" w:rsidRDefault="002C54CC">
      <w:pPr>
        <w:pStyle w:val="a3"/>
        <w:ind w:right="142"/>
      </w:pPr>
      <w:r>
        <w:rPr>
          <w:b/>
        </w:rPr>
        <w:t xml:space="preserve">Плауновидные (Плауны). Хвощевидные (Хвощи), Папоротниковидные (Папоротники). </w:t>
      </w:r>
      <w:r>
        <w:t>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B72A0A" w:rsidRDefault="002C54CC">
      <w:pPr>
        <w:pStyle w:val="a3"/>
        <w:ind w:right="144"/>
      </w:pPr>
      <w:r>
        <w:rPr>
          <w:b/>
        </w:rPr>
        <w:t xml:space="preserve">Высшие семенные растения. Голосеменные. </w:t>
      </w:r>
      <w:r>
        <w:t>Общая характеристика. Хвойные растения, их разнообразие. Строение и жизнедеятельность хвойных. Размножение</w:t>
      </w:r>
      <w:r>
        <w:rPr>
          <w:spacing w:val="-11"/>
        </w:rPr>
        <w:t xml:space="preserve"> </w:t>
      </w:r>
      <w:r>
        <w:t>хвойных,</w:t>
      </w:r>
      <w:r>
        <w:rPr>
          <w:spacing w:val="-13"/>
        </w:rPr>
        <w:t xml:space="preserve"> </w:t>
      </w:r>
      <w:r>
        <w:t>цикл</w:t>
      </w:r>
      <w:r>
        <w:rPr>
          <w:spacing w:val="-12"/>
        </w:rPr>
        <w:t xml:space="preserve"> </w:t>
      </w:r>
      <w:r>
        <w:t>развития</w:t>
      </w:r>
      <w:r>
        <w:rPr>
          <w:spacing w:val="-12"/>
        </w:rPr>
        <w:t xml:space="preserve"> </w:t>
      </w:r>
      <w:r>
        <w:t>на</w:t>
      </w:r>
      <w:r>
        <w:rPr>
          <w:spacing w:val="-11"/>
        </w:rPr>
        <w:t xml:space="preserve"> </w:t>
      </w:r>
      <w:r>
        <w:t>примере</w:t>
      </w:r>
      <w:r>
        <w:rPr>
          <w:spacing w:val="-12"/>
        </w:rPr>
        <w:t xml:space="preserve"> </w:t>
      </w:r>
      <w:r>
        <w:t>сосны.</w:t>
      </w:r>
      <w:r>
        <w:rPr>
          <w:spacing w:val="-12"/>
        </w:rPr>
        <w:t xml:space="preserve"> </w:t>
      </w:r>
      <w:r>
        <w:t>Значение</w:t>
      </w:r>
      <w:r>
        <w:rPr>
          <w:spacing w:val="-12"/>
        </w:rPr>
        <w:t xml:space="preserve"> </w:t>
      </w:r>
      <w:r>
        <w:t>хвойных</w:t>
      </w:r>
      <w:r>
        <w:rPr>
          <w:spacing w:val="-12"/>
        </w:rPr>
        <w:t xml:space="preserve"> </w:t>
      </w:r>
      <w:r>
        <w:t>растений в природе и жизни человека.</w:t>
      </w:r>
    </w:p>
    <w:p w:rsidR="00B72A0A" w:rsidRDefault="002C54CC">
      <w:pPr>
        <w:pStyle w:val="a3"/>
        <w:spacing w:before="1"/>
        <w:ind w:right="144"/>
      </w:pPr>
      <w:r>
        <w:rPr>
          <w:b/>
        </w:rPr>
        <w:t xml:space="preserve">Покрытосеменные (цветковые) растения. </w:t>
      </w:r>
      <w: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B72A0A" w:rsidRDefault="002C54CC">
      <w:pPr>
        <w:pStyle w:val="a3"/>
        <w:spacing w:before="1"/>
        <w:ind w:right="142"/>
      </w:pPr>
      <w:r>
        <w:rPr>
          <w:b/>
        </w:rPr>
        <w:t xml:space="preserve">Семейства покрытосеменных* (цветковых) растений. </w:t>
      </w:r>
      <w:r>
        <w:t>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 Многообразие растений. Дикорастущие представители семейств. Культурные представители семейств, их использование человеком.</w:t>
      </w:r>
    </w:p>
    <w:p w:rsidR="00B72A0A" w:rsidRDefault="002C54CC">
      <w:pPr>
        <w:pStyle w:val="a3"/>
        <w:ind w:right="144"/>
      </w:pPr>
      <w:r>
        <w:t>* Изучаются три семейства растений по выбору учителя с учетом местных условий.</w:t>
      </w:r>
      <w:r>
        <w:rPr>
          <w:spacing w:val="-18"/>
        </w:rPr>
        <w:t xml:space="preserve"> </w:t>
      </w:r>
      <w:r>
        <w:t>Можно</w:t>
      </w:r>
      <w:r>
        <w:rPr>
          <w:spacing w:val="-17"/>
        </w:rPr>
        <w:t xml:space="preserve"> </w:t>
      </w:r>
      <w:r>
        <w:t>использовать</w:t>
      </w:r>
      <w:r>
        <w:rPr>
          <w:spacing w:val="-18"/>
        </w:rPr>
        <w:t xml:space="preserve"> </w:t>
      </w:r>
      <w:r>
        <w:t>семейства,</w:t>
      </w:r>
      <w:r>
        <w:rPr>
          <w:spacing w:val="-17"/>
        </w:rPr>
        <w:t xml:space="preserve"> </w:t>
      </w:r>
      <w:r>
        <w:t>не</w:t>
      </w:r>
      <w:r>
        <w:rPr>
          <w:spacing w:val="-18"/>
        </w:rPr>
        <w:t xml:space="preserve"> </w:t>
      </w:r>
      <w:r>
        <w:t>вошедшие</w:t>
      </w:r>
      <w:r>
        <w:rPr>
          <w:spacing w:val="-17"/>
        </w:rPr>
        <w:t xml:space="preserve"> </w:t>
      </w:r>
      <w:r>
        <w:t>в</w:t>
      </w:r>
      <w:r>
        <w:rPr>
          <w:spacing w:val="-18"/>
        </w:rPr>
        <w:t xml:space="preserve"> </w:t>
      </w:r>
      <w:r>
        <w:t>перечень,</w:t>
      </w:r>
      <w:r>
        <w:rPr>
          <w:spacing w:val="-17"/>
        </w:rPr>
        <w:t xml:space="preserve"> </w:t>
      </w:r>
      <w:r>
        <w:t>если</w:t>
      </w:r>
      <w:r>
        <w:rPr>
          <w:spacing w:val="-18"/>
        </w:rPr>
        <w:t xml:space="preserve"> </w:t>
      </w:r>
      <w:r>
        <w:t>они</w:t>
      </w:r>
      <w:r>
        <w:rPr>
          <w:spacing w:val="-17"/>
        </w:rPr>
        <w:t xml:space="preserve"> </w:t>
      </w:r>
      <w:r>
        <w:t>являются наиболее распространенными в данном регионе.</w:t>
      </w:r>
    </w:p>
    <w:p w:rsidR="00B72A0A" w:rsidRDefault="002C54CC">
      <w:pPr>
        <w:pStyle w:val="a3"/>
        <w:ind w:right="153"/>
      </w:pPr>
      <w:r>
        <w:t>**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rsidR="00B72A0A" w:rsidRDefault="002C54CC">
      <w:pPr>
        <w:pStyle w:val="a3"/>
        <w:spacing w:line="321"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3"/>
        </w:numPr>
        <w:tabs>
          <w:tab w:val="left" w:pos="1573"/>
          <w:tab w:val="left" w:pos="3105"/>
          <w:tab w:val="left" w:pos="4573"/>
          <w:tab w:val="left" w:pos="6817"/>
          <w:tab w:val="left" w:pos="8578"/>
          <w:tab w:val="left" w:pos="9333"/>
        </w:tabs>
        <w:spacing w:before="2"/>
        <w:ind w:right="146" w:firstLine="605"/>
        <w:rPr>
          <w:sz w:val="28"/>
        </w:rPr>
      </w:pPr>
      <w:r>
        <w:rPr>
          <w:spacing w:val="-2"/>
          <w:sz w:val="28"/>
        </w:rPr>
        <w:t>Изучение</w:t>
      </w:r>
      <w:r>
        <w:rPr>
          <w:sz w:val="28"/>
        </w:rPr>
        <w:tab/>
      </w:r>
      <w:r>
        <w:rPr>
          <w:spacing w:val="-2"/>
          <w:sz w:val="28"/>
        </w:rPr>
        <w:t>строения</w:t>
      </w:r>
      <w:r>
        <w:rPr>
          <w:sz w:val="28"/>
        </w:rPr>
        <w:tab/>
      </w:r>
      <w:r>
        <w:rPr>
          <w:spacing w:val="-2"/>
          <w:sz w:val="28"/>
        </w:rPr>
        <w:t>одноклеточных</w:t>
      </w:r>
      <w:r>
        <w:rPr>
          <w:sz w:val="28"/>
        </w:rPr>
        <w:tab/>
      </w:r>
      <w:r>
        <w:rPr>
          <w:spacing w:val="-2"/>
          <w:sz w:val="28"/>
        </w:rPr>
        <w:t>водорослей</w:t>
      </w:r>
      <w:r>
        <w:rPr>
          <w:sz w:val="28"/>
        </w:rPr>
        <w:tab/>
      </w:r>
      <w:r>
        <w:rPr>
          <w:spacing w:val="-4"/>
          <w:sz w:val="28"/>
        </w:rPr>
        <w:t>(на</w:t>
      </w:r>
      <w:r>
        <w:rPr>
          <w:sz w:val="28"/>
        </w:rPr>
        <w:tab/>
      </w:r>
      <w:r>
        <w:rPr>
          <w:spacing w:val="-2"/>
          <w:sz w:val="28"/>
        </w:rPr>
        <w:t xml:space="preserve">примере </w:t>
      </w:r>
      <w:r>
        <w:rPr>
          <w:sz w:val="28"/>
        </w:rPr>
        <w:t>хламидомонады и хлореллы).</w:t>
      </w:r>
    </w:p>
    <w:p w:rsidR="00B72A0A" w:rsidRDefault="002C54CC">
      <w:pPr>
        <w:pStyle w:val="a4"/>
        <w:numPr>
          <w:ilvl w:val="0"/>
          <w:numId w:val="73"/>
        </w:numPr>
        <w:tabs>
          <w:tab w:val="left" w:pos="1573"/>
        </w:tabs>
        <w:ind w:right="149" w:firstLine="605"/>
        <w:rPr>
          <w:sz w:val="28"/>
        </w:rPr>
      </w:pPr>
      <w:r>
        <w:rPr>
          <w:sz w:val="28"/>
        </w:rPr>
        <w:t>Изучение строения</w:t>
      </w:r>
      <w:r>
        <w:rPr>
          <w:spacing w:val="33"/>
          <w:sz w:val="28"/>
        </w:rPr>
        <w:t xml:space="preserve"> </w:t>
      </w:r>
      <w:r>
        <w:rPr>
          <w:sz w:val="28"/>
        </w:rPr>
        <w:t>многоклеточных</w:t>
      </w:r>
      <w:r>
        <w:rPr>
          <w:spacing w:val="33"/>
          <w:sz w:val="28"/>
        </w:rPr>
        <w:t xml:space="preserve"> </w:t>
      </w:r>
      <w:r>
        <w:rPr>
          <w:sz w:val="28"/>
        </w:rPr>
        <w:t>нитчатых</w:t>
      </w:r>
      <w:r>
        <w:rPr>
          <w:spacing w:val="33"/>
          <w:sz w:val="28"/>
        </w:rPr>
        <w:t xml:space="preserve"> </w:t>
      </w:r>
      <w:r>
        <w:rPr>
          <w:sz w:val="28"/>
        </w:rPr>
        <w:t>водорослей</w:t>
      </w:r>
      <w:r>
        <w:rPr>
          <w:spacing w:val="33"/>
          <w:sz w:val="28"/>
        </w:rPr>
        <w:t xml:space="preserve"> </w:t>
      </w:r>
      <w:r>
        <w:rPr>
          <w:sz w:val="28"/>
        </w:rPr>
        <w:t>(на примере спирогиры и улотрикса).</w:t>
      </w:r>
    </w:p>
    <w:p w:rsidR="00B72A0A" w:rsidRDefault="002C54CC">
      <w:pPr>
        <w:pStyle w:val="a4"/>
        <w:numPr>
          <w:ilvl w:val="0"/>
          <w:numId w:val="73"/>
        </w:numPr>
        <w:tabs>
          <w:tab w:val="left" w:pos="1573"/>
        </w:tabs>
        <w:spacing w:line="321" w:lineRule="exact"/>
        <w:ind w:left="1573" w:hanging="835"/>
        <w:rPr>
          <w:sz w:val="28"/>
        </w:rPr>
      </w:pPr>
      <w:r>
        <w:rPr>
          <w:sz w:val="28"/>
        </w:rPr>
        <w:t>Изучение</w:t>
      </w:r>
      <w:r>
        <w:rPr>
          <w:spacing w:val="-8"/>
          <w:sz w:val="28"/>
        </w:rPr>
        <w:t xml:space="preserve"> </w:t>
      </w:r>
      <w:r>
        <w:rPr>
          <w:sz w:val="28"/>
        </w:rPr>
        <w:t>внешнего</w:t>
      </w:r>
      <w:r>
        <w:rPr>
          <w:spacing w:val="-7"/>
          <w:sz w:val="28"/>
        </w:rPr>
        <w:t xml:space="preserve"> </w:t>
      </w:r>
      <w:r>
        <w:rPr>
          <w:sz w:val="28"/>
        </w:rPr>
        <w:t>строения</w:t>
      </w:r>
      <w:r>
        <w:rPr>
          <w:spacing w:val="-6"/>
          <w:sz w:val="28"/>
        </w:rPr>
        <w:t xml:space="preserve"> </w:t>
      </w:r>
      <w:r>
        <w:rPr>
          <w:sz w:val="28"/>
        </w:rPr>
        <w:t>мхов</w:t>
      </w:r>
      <w:r>
        <w:rPr>
          <w:spacing w:val="-6"/>
          <w:sz w:val="28"/>
        </w:rPr>
        <w:t xml:space="preserve"> </w:t>
      </w:r>
      <w:r>
        <w:rPr>
          <w:sz w:val="28"/>
        </w:rPr>
        <w:t>(на</w:t>
      </w:r>
      <w:r>
        <w:rPr>
          <w:spacing w:val="-6"/>
          <w:sz w:val="28"/>
        </w:rPr>
        <w:t xml:space="preserve"> </w:t>
      </w:r>
      <w:r>
        <w:rPr>
          <w:sz w:val="28"/>
        </w:rPr>
        <w:t>местных</w:t>
      </w:r>
      <w:r>
        <w:rPr>
          <w:spacing w:val="-4"/>
          <w:sz w:val="28"/>
        </w:rPr>
        <w:t xml:space="preserve"> </w:t>
      </w:r>
      <w:r>
        <w:rPr>
          <w:spacing w:val="-2"/>
          <w:sz w:val="28"/>
        </w:rPr>
        <w:t>видах).</w:t>
      </w:r>
    </w:p>
    <w:p w:rsidR="00B72A0A" w:rsidRDefault="002C54CC">
      <w:pPr>
        <w:pStyle w:val="a4"/>
        <w:numPr>
          <w:ilvl w:val="0"/>
          <w:numId w:val="73"/>
        </w:numPr>
        <w:tabs>
          <w:tab w:val="left" w:pos="1573"/>
        </w:tabs>
        <w:ind w:left="1573" w:hanging="835"/>
        <w:rPr>
          <w:sz w:val="28"/>
        </w:rPr>
      </w:pPr>
      <w:r>
        <w:rPr>
          <w:sz w:val="28"/>
        </w:rPr>
        <w:t>Изучение</w:t>
      </w:r>
      <w:r>
        <w:rPr>
          <w:spacing w:val="-7"/>
          <w:sz w:val="28"/>
        </w:rPr>
        <w:t xml:space="preserve"> </w:t>
      </w:r>
      <w:r>
        <w:rPr>
          <w:sz w:val="28"/>
        </w:rPr>
        <w:t>внешнего</w:t>
      </w:r>
      <w:r>
        <w:rPr>
          <w:spacing w:val="-8"/>
          <w:sz w:val="28"/>
        </w:rPr>
        <w:t xml:space="preserve"> </w:t>
      </w:r>
      <w:r>
        <w:rPr>
          <w:sz w:val="28"/>
        </w:rPr>
        <w:t>строения</w:t>
      </w:r>
      <w:r>
        <w:rPr>
          <w:spacing w:val="-10"/>
          <w:sz w:val="28"/>
        </w:rPr>
        <w:t xml:space="preserve"> </w:t>
      </w:r>
      <w:r>
        <w:rPr>
          <w:sz w:val="28"/>
        </w:rPr>
        <w:t>папоротника</w:t>
      </w:r>
      <w:r>
        <w:rPr>
          <w:spacing w:val="-6"/>
          <w:sz w:val="28"/>
        </w:rPr>
        <w:t xml:space="preserve"> </w:t>
      </w:r>
      <w:r>
        <w:rPr>
          <w:sz w:val="28"/>
        </w:rPr>
        <w:t>или</w:t>
      </w:r>
      <w:r>
        <w:rPr>
          <w:spacing w:val="-9"/>
          <w:sz w:val="28"/>
        </w:rPr>
        <w:t xml:space="preserve"> </w:t>
      </w:r>
      <w:r>
        <w:rPr>
          <w:spacing w:val="-2"/>
          <w:sz w:val="28"/>
        </w:rPr>
        <w:t>хвоща.</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73"/>
        </w:numPr>
        <w:tabs>
          <w:tab w:val="left" w:pos="1571"/>
        </w:tabs>
        <w:spacing w:before="74" w:line="242" w:lineRule="auto"/>
        <w:ind w:right="152" w:firstLine="605"/>
        <w:jc w:val="both"/>
        <w:rPr>
          <w:sz w:val="28"/>
        </w:rPr>
      </w:pPr>
      <w:r>
        <w:rPr>
          <w:sz w:val="28"/>
        </w:rPr>
        <w:t>Изучение внешнего строения веток, хвои, шишек и семян голосеменных растений (на примере ели, сосны или лиственницы).</w:t>
      </w:r>
    </w:p>
    <w:p w:rsidR="00B72A0A" w:rsidRDefault="002C54CC">
      <w:pPr>
        <w:pStyle w:val="a4"/>
        <w:numPr>
          <w:ilvl w:val="0"/>
          <w:numId w:val="73"/>
        </w:numPr>
        <w:tabs>
          <w:tab w:val="left" w:pos="1572"/>
        </w:tabs>
        <w:spacing w:line="317" w:lineRule="exact"/>
        <w:ind w:left="1572" w:hanging="834"/>
        <w:jc w:val="both"/>
        <w:rPr>
          <w:sz w:val="28"/>
        </w:rPr>
      </w:pPr>
      <w:r>
        <w:rPr>
          <w:sz w:val="28"/>
        </w:rPr>
        <w:t>Изучение</w:t>
      </w:r>
      <w:r>
        <w:rPr>
          <w:spacing w:val="-11"/>
          <w:sz w:val="28"/>
        </w:rPr>
        <w:t xml:space="preserve"> </w:t>
      </w:r>
      <w:r>
        <w:rPr>
          <w:sz w:val="28"/>
        </w:rPr>
        <w:t>внешнего</w:t>
      </w:r>
      <w:r>
        <w:rPr>
          <w:spacing w:val="-10"/>
          <w:sz w:val="28"/>
        </w:rPr>
        <w:t xml:space="preserve"> </w:t>
      </w:r>
      <w:r>
        <w:rPr>
          <w:sz w:val="28"/>
        </w:rPr>
        <w:t>строения</w:t>
      </w:r>
      <w:r>
        <w:rPr>
          <w:spacing w:val="-11"/>
          <w:sz w:val="28"/>
        </w:rPr>
        <w:t xml:space="preserve"> </w:t>
      </w:r>
      <w:r>
        <w:rPr>
          <w:sz w:val="28"/>
        </w:rPr>
        <w:t>покрытосеменных</w:t>
      </w:r>
      <w:r>
        <w:rPr>
          <w:spacing w:val="-7"/>
          <w:sz w:val="28"/>
        </w:rPr>
        <w:t xml:space="preserve"> </w:t>
      </w:r>
      <w:r>
        <w:rPr>
          <w:spacing w:val="-2"/>
          <w:sz w:val="28"/>
        </w:rPr>
        <w:t>растений.</w:t>
      </w:r>
    </w:p>
    <w:p w:rsidR="00B72A0A" w:rsidRDefault="002C54CC">
      <w:pPr>
        <w:pStyle w:val="a4"/>
        <w:numPr>
          <w:ilvl w:val="0"/>
          <w:numId w:val="73"/>
        </w:numPr>
        <w:tabs>
          <w:tab w:val="left" w:pos="1571"/>
        </w:tabs>
        <w:ind w:right="142" w:firstLine="605"/>
        <w:jc w:val="both"/>
        <w:rPr>
          <w:sz w:val="28"/>
        </w:rPr>
      </w:pPr>
      <w:r>
        <w:rPr>
          <w:sz w:val="28"/>
        </w:rPr>
        <w:t>Изучение признаков представителей семейств: Крестоцветные (Капустные), Розоцветные (Розовые), Мотыльковые (Бобовые), Пасленовые, Сложноцветные (Астровые), Лилейные, Злаки (Мятликовые) на гербарных и натуральных образцах.</w:t>
      </w:r>
    </w:p>
    <w:p w:rsidR="00B72A0A" w:rsidRDefault="002C54CC">
      <w:pPr>
        <w:pStyle w:val="a4"/>
        <w:numPr>
          <w:ilvl w:val="0"/>
          <w:numId w:val="73"/>
        </w:numPr>
        <w:tabs>
          <w:tab w:val="left" w:pos="1571"/>
        </w:tabs>
        <w:spacing w:before="1"/>
        <w:ind w:right="143" w:firstLine="605"/>
        <w:jc w:val="both"/>
        <w:rPr>
          <w:sz w:val="28"/>
        </w:rPr>
      </w:pPr>
      <w:r>
        <w:rPr>
          <w:sz w:val="28"/>
        </w:rPr>
        <w:t>Определение видов растений (на примере трех семейств) с использованием определителей растений или определительных карточек.</w:t>
      </w:r>
    </w:p>
    <w:p w:rsidR="00B72A0A" w:rsidRDefault="002C54CC">
      <w:pPr>
        <w:pStyle w:val="1"/>
        <w:spacing w:line="321" w:lineRule="exact"/>
      </w:pPr>
      <w:r>
        <w:t>Развитие</w:t>
      </w:r>
      <w:r>
        <w:rPr>
          <w:spacing w:val="-6"/>
        </w:rPr>
        <w:t xml:space="preserve"> </w:t>
      </w:r>
      <w:r>
        <w:t>растительного</w:t>
      </w:r>
      <w:r>
        <w:rPr>
          <w:spacing w:val="-7"/>
        </w:rPr>
        <w:t xml:space="preserve"> </w:t>
      </w:r>
      <w:r>
        <w:t>мира</w:t>
      </w:r>
      <w:r>
        <w:rPr>
          <w:spacing w:val="-6"/>
        </w:rPr>
        <w:t xml:space="preserve"> </w:t>
      </w:r>
      <w:r>
        <w:t>на</w:t>
      </w:r>
      <w:r>
        <w:rPr>
          <w:spacing w:val="-4"/>
        </w:rPr>
        <w:t xml:space="preserve"> </w:t>
      </w:r>
      <w:r>
        <w:rPr>
          <w:spacing w:val="-2"/>
        </w:rPr>
        <w:t>Земле.</w:t>
      </w:r>
    </w:p>
    <w:p w:rsidR="00B72A0A" w:rsidRDefault="002C54CC">
      <w:pPr>
        <w:pStyle w:val="a3"/>
        <w:ind w:right="144"/>
      </w:pPr>
      <w: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B72A0A" w:rsidRDefault="002C54CC">
      <w:pPr>
        <w:pStyle w:val="a3"/>
        <w:spacing w:before="1" w:line="322" w:lineRule="exact"/>
        <w:ind w:left="841" w:firstLine="0"/>
      </w:pPr>
      <w:r>
        <w:t>Экскурсии</w:t>
      </w:r>
      <w:r>
        <w:rPr>
          <w:spacing w:val="-6"/>
        </w:rPr>
        <w:t xml:space="preserve"> </w:t>
      </w:r>
      <w:r>
        <w:t>или</w:t>
      </w:r>
      <w:r>
        <w:rPr>
          <w:spacing w:val="-2"/>
        </w:rPr>
        <w:t xml:space="preserve"> видеоэкскурсии.</w:t>
      </w:r>
    </w:p>
    <w:p w:rsidR="00B72A0A" w:rsidRDefault="002C54CC">
      <w:pPr>
        <w:pStyle w:val="a3"/>
        <w:ind w:right="153"/>
      </w:pPr>
      <w:r>
        <w:t>1.</w:t>
      </w:r>
      <w:r>
        <w:rPr>
          <w:spacing w:val="80"/>
        </w:rPr>
        <w:t xml:space="preserve">  </w:t>
      </w:r>
      <w:r>
        <w:t>Развитие растительного мира на</w:t>
      </w:r>
      <w:r>
        <w:rPr>
          <w:spacing w:val="-1"/>
        </w:rPr>
        <w:t xml:space="preserve"> </w:t>
      </w:r>
      <w:r>
        <w:t>Земле</w:t>
      </w:r>
      <w:r>
        <w:rPr>
          <w:spacing w:val="-1"/>
        </w:rPr>
        <w:t xml:space="preserve"> </w:t>
      </w:r>
      <w:r>
        <w:t>(экскурсия в</w:t>
      </w:r>
      <w:r>
        <w:rPr>
          <w:spacing w:val="-1"/>
        </w:rPr>
        <w:t xml:space="preserve"> </w:t>
      </w:r>
      <w:r>
        <w:t>палеонтологический или краеведческий музей).</w:t>
      </w:r>
    </w:p>
    <w:p w:rsidR="00B72A0A" w:rsidRDefault="002C54CC">
      <w:pPr>
        <w:pStyle w:val="1"/>
        <w:spacing w:line="321" w:lineRule="exact"/>
      </w:pPr>
      <w:r>
        <w:t>Растения</w:t>
      </w:r>
      <w:r>
        <w:rPr>
          <w:spacing w:val="-8"/>
        </w:rPr>
        <w:t xml:space="preserve"> </w:t>
      </w:r>
      <w:r>
        <w:t>в</w:t>
      </w:r>
      <w:r>
        <w:rPr>
          <w:spacing w:val="-6"/>
        </w:rPr>
        <w:t xml:space="preserve"> </w:t>
      </w:r>
      <w:r>
        <w:t>природных</w:t>
      </w:r>
      <w:r>
        <w:rPr>
          <w:spacing w:val="-4"/>
        </w:rPr>
        <w:t xml:space="preserve"> </w:t>
      </w:r>
      <w:r>
        <w:rPr>
          <w:spacing w:val="-2"/>
        </w:rPr>
        <w:t>сообществах.</w:t>
      </w:r>
    </w:p>
    <w:p w:rsidR="00B72A0A" w:rsidRDefault="002C54CC">
      <w:pPr>
        <w:pStyle w:val="a3"/>
        <w:ind w:right="149"/>
      </w:pPr>
      <w:r>
        <w:t>Растения и среда обитания. Экологические факторы. Растения и условия неживой</w:t>
      </w:r>
      <w:r>
        <w:rPr>
          <w:spacing w:val="-17"/>
        </w:rPr>
        <w:t xml:space="preserve"> </w:t>
      </w:r>
      <w:r>
        <w:t>природы:</w:t>
      </w:r>
      <w:r>
        <w:rPr>
          <w:spacing w:val="-16"/>
        </w:rPr>
        <w:t xml:space="preserve"> </w:t>
      </w:r>
      <w:r>
        <w:t>свет,</w:t>
      </w:r>
      <w:r>
        <w:rPr>
          <w:spacing w:val="-18"/>
        </w:rPr>
        <w:t xml:space="preserve"> </w:t>
      </w:r>
      <w:r>
        <w:t>температура,</w:t>
      </w:r>
      <w:r>
        <w:rPr>
          <w:spacing w:val="-16"/>
        </w:rPr>
        <w:t xml:space="preserve"> </w:t>
      </w:r>
      <w:r>
        <w:t>влага,</w:t>
      </w:r>
      <w:r>
        <w:rPr>
          <w:spacing w:val="-17"/>
        </w:rPr>
        <w:t xml:space="preserve"> </w:t>
      </w:r>
      <w:r>
        <w:t>атмосферный</w:t>
      </w:r>
      <w:r>
        <w:rPr>
          <w:spacing w:val="-16"/>
        </w:rPr>
        <w:t xml:space="preserve"> </w:t>
      </w:r>
      <w:r>
        <w:t>воздух.</w:t>
      </w:r>
      <w:r>
        <w:rPr>
          <w:spacing w:val="-17"/>
        </w:rPr>
        <w:t xml:space="preserve"> </w:t>
      </w:r>
      <w:r>
        <w:t>Растения</w:t>
      </w:r>
      <w:r>
        <w:rPr>
          <w:spacing w:val="-16"/>
        </w:rPr>
        <w:t xml:space="preserve"> </w:t>
      </w:r>
      <w:r>
        <w:t>и</w:t>
      </w:r>
      <w:r>
        <w:rPr>
          <w:spacing w:val="-18"/>
        </w:rPr>
        <w:t xml:space="preserve"> </w:t>
      </w:r>
      <w:r>
        <w:t>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B72A0A" w:rsidRDefault="002C54CC">
      <w:pPr>
        <w:pStyle w:val="a3"/>
        <w:spacing w:before="1"/>
        <w:ind w:right="147"/>
      </w:pPr>
      <w: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B72A0A" w:rsidRDefault="002C54CC">
      <w:pPr>
        <w:pStyle w:val="1"/>
      </w:pPr>
      <w:r>
        <w:t>Растения</w:t>
      </w:r>
      <w:r>
        <w:rPr>
          <w:spacing w:val="-6"/>
        </w:rPr>
        <w:t xml:space="preserve"> </w:t>
      </w:r>
      <w:r>
        <w:t>и</w:t>
      </w:r>
      <w:r>
        <w:rPr>
          <w:spacing w:val="-5"/>
        </w:rPr>
        <w:t xml:space="preserve"> </w:t>
      </w:r>
      <w:r>
        <w:rPr>
          <w:spacing w:val="-2"/>
        </w:rPr>
        <w:t>человек.</w:t>
      </w:r>
    </w:p>
    <w:p w:rsidR="00B72A0A" w:rsidRDefault="002C54CC">
      <w:pPr>
        <w:pStyle w:val="a3"/>
        <w:ind w:right="142"/>
      </w:pPr>
      <w: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w:t>
      </w:r>
    </w:p>
    <w:p w:rsidR="00B72A0A" w:rsidRDefault="002C54CC">
      <w:pPr>
        <w:pStyle w:val="a3"/>
        <w:spacing w:before="2"/>
        <w:ind w:right="152"/>
      </w:pPr>
      <w:r>
        <w:t>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B72A0A" w:rsidRDefault="002C54CC">
      <w:pPr>
        <w:pStyle w:val="a3"/>
        <w:spacing w:line="320" w:lineRule="exact"/>
        <w:ind w:left="841" w:firstLine="0"/>
      </w:pPr>
      <w:r>
        <w:t>Экскурсии</w:t>
      </w:r>
      <w:r>
        <w:rPr>
          <w:spacing w:val="-6"/>
        </w:rPr>
        <w:t xml:space="preserve"> </w:t>
      </w:r>
      <w:r>
        <w:t>или</w:t>
      </w:r>
      <w:r>
        <w:rPr>
          <w:spacing w:val="-2"/>
        </w:rPr>
        <w:t xml:space="preserve"> видеоэкскурсии.</w:t>
      </w:r>
    </w:p>
    <w:p w:rsidR="00B72A0A" w:rsidRDefault="002C54CC">
      <w:pPr>
        <w:pStyle w:val="a4"/>
        <w:numPr>
          <w:ilvl w:val="0"/>
          <w:numId w:val="72"/>
        </w:numPr>
        <w:tabs>
          <w:tab w:val="left" w:pos="1572"/>
        </w:tabs>
        <w:spacing w:before="2" w:line="322" w:lineRule="exact"/>
        <w:ind w:left="1572" w:hanging="834"/>
        <w:jc w:val="both"/>
        <w:rPr>
          <w:sz w:val="28"/>
        </w:rPr>
      </w:pPr>
      <w:r>
        <w:rPr>
          <w:sz w:val="28"/>
        </w:rPr>
        <w:t>Изучение</w:t>
      </w:r>
      <w:r>
        <w:rPr>
          <w:spacing w:val="-14"/>
          <w:sz w:val="28"/>
        </w:rPr>
        <w:t xml:space="preserve"> </w:t>
      </w:r>
      <w:r>
        <w:rPr>
          <w:sz w:val="28"/>
        </w:rPr>
        <w:t>сельскохозяйственных</w:t>
      </w:r>
      <w:r>
        <w:rPr>
          <w:spacing w:val="-11"/>
          <w:sz w:val="28"/>
        </w:rPr>
        <w:t xml:space="preserve"> </w:t>
      </w:r>
      <w:r>
        <w:rPr>
          <w:sz w:val="28"/>
        </w:rPr>
        <w:t>растений</w:t>
      </w:r>
      <w:r>
        <w:rPr>
          <w:spacing w:val="-13"/>
          <w:sz w:val="28"/>
        </w:rPr>
        <w:t xml:space="preserve"> </w:t>
      </w:r>
      <w:r>
        <w:rPr>
          <w:spacing w:val="-2"/>
          <w:sz w:val="28"/>
        </w:rPr>
        <w:t>региона.</w:t>
      </w:r>
    </w:p>
    <w:p w:rsidR="00B72A0A" w:rsidRDefault="002C54CC">
      <w:pPr>
        <w:pStyle w:val="a4"/>
        <w:numPr>
          <w:ilvl w:val="0"/>
          <w:numId w:val="72"/>
        </w:numPr>
        <w:tabs>
          <w:tab w:val="left" w:pos="1572"/>
        </w:tabs>
        <w:spacing w:line="322" w:lineRule="exact"/>
        <w:ind w:left="1572" w:hanging="834"/>
        <w:jc w:val="both"/>
        <w:rPr>
          <w:sz w:val="28"/>
        </w:rPr>
      </w:pPr>
      <w:r>
        <w:rPr>
          <w:sz w:val="28"/>
        </w:rPr>
        <w:t>Изучение</w:t>
      </w:r>
      <w:r>
        <w:rPr>
          <w:spacing w:val="-9"/>
          <w:sz w:val="28"/>
        </w:rPr>
        <w:t xml:space="preserve"> </w:t>
      </w:r>
      <w:r>
        <w:rPr>
          <w:sz w:val="28"/>
        </w:rPr>
        <w:t>сорных</w:t>
      </w:r>
      <w:r>
        <w:rPr>
          <w:spacing w:val="-10"/>
          <w:sz w:val="28"/>
        </w:rPr>
        <w:t xml:space="preserve"> </w:t>
      </w:r>
      <w:r>
        <w:rPr>
          <w:sz w:val="28"/>
        </w:rPr>
        <w:t>растений</w:t>
      </w:r>
      <w:r>
        <w:rPr>
          <w:spacing w:val="-9"/>
          <w:sz w:val="28"/>
        </w:rPr>
        <w:t xml:space="preserve"> </w:t>
      </w:r>
      <w:r>
        <w:rPr>
          <w:spacing w:val="-2"/>
          <w:sz w:val="28"/>
        </w:rPr>
        <w:t>региона.</w:t>
      </w:r>
    </w:p>
    <w:p w:rsidR="00B72A0A" w:rsidRDefault="002C54CC">
      <w:pPr>
        <w:pStyle w:val="1"/>
        <w:spacing w:line="240" w:lineRule="auto"/>
      </w:pPr>
      <w:r>
        <w:t>Грибы.</w:t>
      </w:r>
      <w:r>
        <w:rPr>
          <w:spacing w:val="-8"/>
        </w:rPr>
        <w:t xml:space="preserve"> </w:t>
      </w:r>
      <w:r>
        <w:t>Лишайники.</w:t>
      </w:r>
      <w:r>
        <w:rPr>
          <w:spacing w:val="-7"/>
        </w:rPr>
        <w:t xml:space="preserve"> </w:t>
      </w:r>
      <w:r>
        <w:rPr>
          <w:spacing w:val="-2"/>
        </w:rPr>
        <w:t>Бактерии.</w:t>
      </w:r>
    </w:p>
    <w:p w:rsidR="00B72A0A" w:rsidRDefault="002C54CC">
      <w:pPr>
        <w:pStyle w:val="a3"/>
        <w:ind w:right="151"/>
      </w:pPr>
      <w:r>
        <w:t>Грибы.</w:t>
      </w:r>
      <w:r>
        <w:rPr>
          <w:spacing w:val="-3"/>
        </w:rPr>
        <w:t xml:space="preserve"> </w:t>
      </w:r>
      <w:r>
        <w:t>Общая</w:t>
      </w:r>
      <w:r>
        <w:rPr>
          <w:spacing w:val="-2"/>
        </w:rPr>
        <w:t xml:space="preserve"> </w:t>
      </w:r>
      <w:r>
        <w:t>характеристика.</w:t>
      </w:r>
      <w:r>
        <w:rPr>
          <w:spacing w:val="-3"/>
        </w:rPr>
        <w:t xml:space="preserve"> </w:t>
      </w:r>
      <w:r>
        <w:t>Шляпочные</w:t>
      </w:r>
      <w:r>
        <w:rPr>
          <w:spacing w:val="-3"/>
        </w:rPr>
        <w:t xml:space="preserve"> </w:t>
      </w:r>
      <w:r>
        <w:t>грибы,</w:t>
      </w:r>
      <w:r>
        <w:rPr>
          <w:spacing w:val="-3"/>
        </w:rPr>
        <w:t xml:space="preserve"> </w:t>
      </w:r>
      <w:r>
        <w:t>их</w:t>
      </w:r>
      <w:r>
        <w:rPr>
          <w:spacing w:val="-2"/>
        </w:rPr>
        <w:t xml:space="preserve"> </w:t>
      </w:r>
      <w:r>
        <w:t>строение,</w:t>
      </w:r>
      <w:r>
        <w:rPr>
          <w:spacing w:val="-3"/>
        </w:rPr>
        <w:t xml:space="preserve"> </w:t>
      </w:r>
      <w:r>
        <w:t>питание,</w:t>
      </w:r>
      <w:r>
        <w:rPr>
          <w:spacing w:val="-3"/>
        </w:rPr>
        <w:t xml:space="preserve"> </w:t>
      </w:r>
      <w:r>
        <w:t>рост, размножение. Съедобные и ядовитые грибы. Меры профилактики заболеваний, связанных</w:t>
      </w:r>
      <w:r>
        <w:rPr>
          <w:spacing w:val="-18"/>
        </w:rPr>
        <w:t xml:space="preserve"> </w:t>
      </w:r>
      <w:r>
        <w:t>с</w:t>
      </w:r>
      <w:r>
        <w:rPr>
          <w:spacing w:val="-18"/>
        </w:rPr>
        <w:t xml:space="preserve"> </w:t>
      </w:r>
      <w:r>
        <w:t>грибами.</w:t>
      </w:r>
      <w:r>
        <w:rPr>
          <w:spacing w:val="-18"/>
        </w:rPr>
        <w:t xml:space="preserve"> </w:t>
      </w:r>
      <w:r>
        <w:t>Значение</w:t>
      </w:r>
      <w:r>
        <w:rPr>
          <w:spacing w:val="-18"/>
        </w:rPr>
        <w:t xml:space="preserve"> </w:t>
      </w:r>
      <w:r>
        <w:t>шляпочных</w:t>
      </w:r>
      <w:r>
        <w:rPr>
          <w:spacing w:val="-17"/>
        </w:rPr>
        <w:t xml:space="preserve"> </w:t>
      </w:r>
      <w:r>
        <w:t>грибов</w:t>
      </w:r>
      <w:r>
        <w:rPr>
          <w:spacing w:val="-18"/>
        </w:rPr>
        <w:t xml:space="preserve"> </w:t>
      </w:r>
      <w:r>
        <w:t>в</w:t>
      </w:r>
      <w:r>
        <w:rPr>
          <w:spacing w:val="-18"/>
        </w:rPr>
        <w:t xml:space="preserve"> </w:t>
      </w:r>
      <w:r>
        <w:t>природных</w:t>
      </w:r>
      <w:r>
        <w:rPr>
          <w:spacing w:val="-18"/>
        </w:rPr>
        <w:t xml:space="preserve"> </w:t>
      </w:r>
      <w:r>
        <w:t>сообществах</w:t>
      </w:r>
      <w:r>
        <w:rPr>
          <w:spacing w:val="-17"/>
        </w:rPr>
        <w:t xml:space="preserve"> </w:t>
      </w:r>
      <w:r>
        <w:t>и</w:t>
      </w:r>
      <w:r>
        <w:rPr>
          <w:spacing w:val="-18"/>
        </w:rPr>
        <w:t xml:space="preserve"> </w:t>
      </w:r>
      <w:r>
        <w:t>жизни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t>человека.</w:t>
      </w:r>
      <w:r>
        <w:rPr>
          <w:spacing w:val="-11"/>
        </w:rPr>
        <w:t xml:space="preserve"> </w:t>
      </w:r>
      <w:r>
        <w:t>Промышленное</w:t>
      </w:r>
      <w:r>
        <w:rPr>
          <w:spacing w:val="-7"/>
        </w:rPr>
        <w:t xml:space="preserve"> </w:t>
      </w:r>
      <w:r>
        <w:t>выращивание</w:t>
      </w:r>
      <w:r>
        <w:rPr>
          <w:spacing w:val="-10"/>
        </w:rPr>
        <w:t xml:space="preserve"> </w:t>
      </w:r>
      <w:r>
        <w:t>шляпочных</w:t>
      </w:r>
      <w:r>
        <w:rPr>
          <w:spacing w:val="-6"/>
        </w:rPr>
        <w:t xml:space="preserve"> </w:t>
      </w:r>
      <w:r>
        <w:t>грибов</w:t>
      </w:r>
      <w:r>
        <w:rPr>
          <w:spacing w:val="-11"/>
        </w:rPr>
        <w:t xml:space="preserve"> </w:t>
      </w:r>
      <w:r>
        <w:rPr>
          <w:spacing w:val="-2"/>
        </w:rPr>
        <w:t>(шампиньоны).</w:t>
      </w:r>
    </w:p>
    <w:p w:rsidR="00B72A0A" w:rsidRDefault="002C54CC">
      <w:pPr>
        <w:pStyle w:val="a3"/>
        <w:spacing w:before="3"/>
        <w:ind w:right="144"/>
      </w:pPr>
      <w: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rsidR="00B72A0A" w:rsidRDefault="002C54CC">
      <w:pPr>
        <w:pStyle w:val="a3"/>
        <w:ind w:right="152"/>
      </w:pPr>
      <w: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B72A0A" w:rsidRDefault="002C54CC">
      <w:pPr>
        <w:pStyle w:val="a3"/>
        <w:ind w:right="148"/>
      </w:pPr>
      <w: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B72A0A" w:rsidRDefault="002C54CC">
      <w:pPr>
        <w:pStyle w:val="a3"/>
        <w:ind w:right="148"/>
      </w:pPr>
      <w: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w:t>
      </w:r>
      <w:r>
        <w:rPr>
          <w:spacing w:val="-2"/>
        </w:rPr>
        <w:t>промышленности).</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72"/>
        </w:numPr>
        <w:tabs>
          <w:tab w:val="left" w:pos="1573"/>
          <w:tab w:val="left" w:pos="3038"/>
          <w:tab w:val="left" w:pos="4444"/>
          <w:tab w:val="left" w:pos="6619"/>
          <w:tab w:val="left" w:pos="7862"/>
          <w:tab w:val="left" w:pos="8336"/>
        </w:tabs>
        <w:ind w:right="147" w:firstLine="708"/>
        <w:rPr>
          <w:sz w:val="28"/>
        </w:rPr>
      </w:pPr>
      <w:r>
        <w:rPr>
          <w:spacing w:val="-2"/>
          <w:sz w:val="28"/>
        </w:rPr>
        <w:t>Изучение</w:t>
      </w:r>
      <w:r>
        <w:rPr>
          <w:sz w:val="28"/>
        </w:rPr>
        <w:tab/>
      </w:r>
      <w:r>
        <w:rPr>
          <w:spacing w:val="-2"/>
          <w:sz w:val="28"/>
        </w:rPr>
        <w:t>строения</w:t>
      </w:r>
      <w:r>
        <w:rPr>
          <w:sz w:val="28"/>
        </w:rPr>
        <w:tab/>
      </w:r>
      <w:r>
        <w:rPr>
          <w:spacing w:val="-2"/>
          <w:sz w:val="28"/>
        </w:rPr>
        <w:t>одноклеточных</w:t>
      </w:r>
      <w:r>
        <w:rPr>
          <w:sz w:val="28"/>
        </w:rPr>
        <w:tab/>
      </w:r>
      <w:r>
        <w:rPr>
          <w:spacing w:val="-2"/>
          <w:sz w:val="28"/>
        </w:rPr>
        <w:t>(мукор)</w:t>
      </w:r>
      <w:r>
        <w:rPr>
          <w:sz w:val="28"/>
        </w:rPr>
        <w:tab/>
      </w:r>
      <w:r>
        <w:rPr>
          <w:spacing w:val="-10"/>
          <w:sz w:val="28"/>
        </w:rPr>
        <w:t>и</w:t>
      </w:r>
      <w:r>
        <w:rPr>
          <w:sz w:val="28"/>
        </w:rPr>
        <w:tab/>
      </w:r>
      <w:r>
        <w:rPr>
          <w:spacing w:val="-2"/>
          <w:sz w:val="28"/>
        </w:rPr>
        <w:t xml:space="preserve">многоклеточных </w:t>
      </w:r>
      <w:r>
        <w:rPr>
          <w:sz w:val="28"/>
        </w:rPr>
        <w:t>(пеницилл) плесневых грибов.</w:t>
      </w:r>
    </w:p>
    <w:p w:rsidR="00B72A0A" w:rsidRDefault="002C54CC">
      <w:pPr>
        <w:pStyle w:val="a4"/>
        <w:numPr>
          <w:ilvl w:val="1"/>
          <w:numId w:val="72"/>
        </w:numPr>
        <w:tabs>
          <w:tab w:val="left" w:pos="1573"/>
        </w:tabs>
        <w:ind w:right="152" w:firstLine="708"/>
        <w:rPr>
          <w:sz w:val="28"/>
        </w:rPr>
      </w:pPr>
      <w:r>
        <w:rPr>
          <w:sz w:val="28"/>
        </w:rPr>
        <w:t>Изучение</w:t>
      </w:r>
      <w:r>
        <w:rPr>
          <w:spacing w:val="80"/>
          <w:sz w:val="28"/>
        </w:rPr>
        <w:t xml:space="preserve"> </w:t>
      </w:r>
      <w:r>
        <w:rPr>
          <w:sz w:val="28"/>
        </w:rPr>
        <w:t>строения</w:t>
      </w:r>
      <w:r>
        <w:rPr>
          <w:spacing w:val="40"/>
          <w:sz w:val="28"/>
        </w:rPr>
        <w:t xml:space="preserve"> </w:t>
      </w:r>
      <w:r>
        <w:rPr>
          <w:sz w:val="28"/>
        </w:rPr>
        <w:t>плодовых</w:t>
      </w:r>
      <w:r>
        <w:rPr>
          <w:spacing w:val="80"/>
          <w:sz w:val="28"/>
        </w:rPr>
        <w:t xml:space="preserve"> </w:t>
      </w:r>
      <w:r>
        <w:rPr>
          <w:sz w:val="28"/>
        </w:rPr>
        <w:t>тел</w:t>
      </w:r>
      <w:r>
        <w:rPr>
          <w:spacing w:val="80"/>
          <w:sz w:val="28"/>
        </w:rPr>
        <w:t xml:space="preserve"> </w:t>
      </w:r>
      <w:r>
        <w:rPr>
          <w:sz w:val="28"/>
        </w:rPr>
        <w:t>шляпочных</w:t>
      </w:r>
      <w:r>
        <w:rPr>
          <w:spacing w:val="80"/>
          <w:sz w:val="28"/>
        </w:rPr>
        <w:t xml:space="preserve"> </w:t>
      </w:r>
      <w:r>
        <w:rPr>
          <w:sz w:val="28"/>
        </w:rPr>
        <w:t>грибов</w:t>
      </w:r>
      <w:r>
        <w:rPr>
          <w:spacing w:val="80"/>
          <w:sz w:val="28"/>
        </w:rPr>
        <w:t xml:space="preserve"> </w:t>
      </w:r>
      <w:r>
        <w:rPr>
          <w:sz w:val="28"/>
        </w:rPr>
        <w:t>(или</w:t>
      </w:r>
      <w:r>
        <w:rPr>
          <w:spacing w:val="80"/>
          <w:sz w:val="28"/>
        </w:rPr>
        <w:t xml:space="preserve"> </w:t>
      </w:r>
      <w:r>
        <w:rPr>
          <w:sz w:val="28"/>
        </w:rPr>
        <w:t>изучение шляпочных грибов на муляжах).</w:t>
      </w:r>
    </w:p>
    <w:p w:rsidR="00B72A0A" w:rsidRDefault="002C54CC">
      <w:pPr>
        <w:pStyle w:val="a4"/>
        <w:numPr>
          <w:ilvl w:val="1"/>
          <w:numId w:val="72"/>
        </w:numPr>
        <w:tabs>
          <w:tab w:val="left" w:pos="1573"/>
        </w:tabs>
        <w:spacing w:before="1" w:line="322" w:lineRule="exact"/>
        <w:ind w:left="1573"/>
        <w:rPr>
          <w:sz w:val="28"/>
        </w:rPr>
      </w:pPr>
      <w:r>
        <w:rPr>
          <w:sz w:val="28"/>
        </w:rPr>
        <w:t>Изучение</w:t>
      </w:r>
      <w:r>
        <w:rPr>
          <w:spacing w:val="-8"/>
          <w:sz w:val="28"/>
        </w:rPr>
        <w:t xml:space="preserve"> </w:t>
      </w:r>
      <w:r>
        <w:rPr>
          <w:sz w:val="28"/>
        </w:rPr>
        <w:t>строения</w:t>
      </w:r>
      <w:r>
        <w:rPr>
          <w:spacing w:val="-9"/>
          <w:sz w:val="28"/>
        </w:rPr>
        <w:t xml:space="preserve"> </w:t>
      </w:r>
      <w:r>
        <w:rPr>
          <w:spacing w:val="-2"/>
          <w:sz w:val="28"/>
        </w:rPr>
        <w:t>лишайников.</w:t>
      </w:r>
    </w:p>
    <w:p w:rsidR="00B72A0A" w:rsidRDefault="002C54CC">
      <w:pPr>
        <w:pStyle w:val="a4"/>
        <w:numPr>
          <w:ilvl w:val="0"/>
          <w:numId w:val="80"/>
        </w:numPr>
        <w:tabs>
          <w:tab w:val="left" w:pos="1052"/>
        </w:tabs>
        <w:ind w:hanging="211"/>
        <w:rPr>
          <w:i/>
          <w:sz w:val="28"/>
        </w:rPr>
      </w:pPr>
      <w:r>
        <w:rPr>
          <w:i/>
          <w:spacing w:val="-4"/>
          <w:sz w:val="28"/>
        </w:rPr>
        <w:t>класс</w:t>
      </w:r>
    </w:p>
    <w:p w:rsidR="00B72A0A" w:rsidRDefault="002C54CC">
      <w:pPr>
        <w:pStyle w:val="1"/>
        <w:jc w:val="left"/>
      </w:pPr>
      <w:r>
        <w:t>Животный</w:t>
      </w:r>
      <w:r>
        <w:rPr>
          <w:spacing w:val="-4"/>
        </w:rPr>
        <w:t xml:space="preserve"> </w:t>
      </w:r>
      <w:r>
        <w:rPr>
          <w:spacing w:val="-2"/>
        </w:rPr>
        <w:t>организм.</w:t>
      </w:r>
    </w:p>
    <w:p w:rsidR="00B72A0A" w:rsidRDefault="002C54CC">
      <w:pPr>
        <w:pStyle w:val="a3"/>
        <w:ind w:right="151"/>
      </w:pPr>
      <w:r>
        <w:t>Зоология — наука о животных. Разделы зоологии. Связь зоологии с другими науками и техникой.</w:t>
      </w:r>
    </w:p>
    <w:p w:rsidR="00B72A0A" w:rsidRDefault="002C54CC">
      <w:pPr>
        <w:pStyle w:val="a3"/>
        <w:ind w:right="153"/>
      </w:pPr>
      <w: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B72A0A" w:rsidRDefault="002C54CC">
      <w:pPr>
        <w:pStyle w:val="a3"/>
        <w:ind w:right="142"/>
      </w:pPr>
      <w: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B72A0A" w:rsidRDefault="002C54CC">
      <w:pPr>
        <w:pStyle w:val="a3"/>
        <w:spacing w:before="1"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3"/>
        <w:ind w:right="152"/>
      </w:pPr>
      <w:r>
        <w:t>1.</w:t>
      </w:r>
      <w:r>
        <w:rPr>
          <w:spacing w:val="40"/>
        </w:rPr>
        <w:t xml:space="preserve">  </w:t>
      </w:r>
      <w:r>
        <w:t>Исследование под микроскопом готовых микропрепаратов клеток и</w:t>
      </w:r>
      <w:r>
        <w:rPr>
          <w:spacing w:val="80"/>
        </w:rPr>
        <w:t xml:space="preserve"> </w:t>
      </w:r>
      <w:r>
        <w:t>тканей животных.</w:t>
      </w:r>
    </w:p>
    <w:p w:rsidR="00B72A0A" w:rsidRDefault="002C54CC">
      <w:pPr>
        <w:pStyle w:val="1"/>
        <w:spacing w:line="321" w:lineRule="exact"/>
      </w:pPr>
      <w:r>
        <w:t>Строение</w:t>
      </w:r>
      <w:r>
        <w:rPr>
          <w:spacing w:val="-9"/>
        </w:rPr>
        <w:t xml:space="preserve"> </w:t>
      </w:r>
      <w:r>
        <w:t>и</w:t>
      </w:r>
      <w:r>
        <w:rPr>
          <w:spacing w:val="-9"/>
        </w:rPr>
        <w:t xml:space="preserve"> </w:t>
      </w:r>
      <w:r>
        <w:t>жизнедеятельность</w:t>
      </w:r>
      <w:r>
        <w:rPr>
          <w:spacing w:val="-10"/>
        </w:rPr>
        <w:t xml:space="preserve"> </w:t>
      </w:r>
      <w:r>
        <w:t>организма</w:t>
      </w:r>
      <w:r>
        <w:rPr>
          <w:spacing w:val="-5"/>
        </w:rPr>
        <w:t xml:space="preserve"> </w:t>
      </w:r>
      <w:r>
        <w:rPr>
          <w:spacing w:val="-2"/>
        </w:rPr>
        <w:t>животного.*</w:t>
      </w:r>
    </w:p>
    <w:p w:rsidR="00B72A0A" w:rsidRDefault="002C54CC">
      <w:pPr>
        <w:pStyle w:val="a3"/>
        <w:spacing w:line="242" w:lineRule="auto"/>
        <w:ind w:right="152"/>
      </w:pPr>
      <w:r>
        <w:rPr>
          <w:b/>
        </w:rPr>
        <w:t>*</w:t>
      </w:r>
      <w:r>
        <w:t>(Темы 2 и 3 возможно менять местами по усмотрению учителя, рассматривая содержание темы 2 в качестве обобщения учебного материала)</w:t>
      </w:r>
    </w:p>
    <w:p w:rsidR="00B72A0A" w:rsidRDefault="002C54CC">
      <w:pPr>
        <w:pStyle w:val="a3"/>
        <w:ind w:right="142"/>
      </w:pPr>
      <w:r>
        <w:rPr>
          <w:b/>
        </w:rPr>
        <w:t xml:space="preserve">Опора и движение животных. </w:t>
      </w:r>
      <w:r>
        <w:t>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 Рычажные конечности.</w:t>
      </w:r>
    </w:p>
    <w:p w:rsidR="00B72A0A" w:rsidRDefault="00B72A0A">
      <w:pPr>
        <w:sectPr w:rsidR="00B72A0A">
          <w:pgSz w:w="11910" w:h="16840"/>
          <w:pgMar w:top="1040" w:right="420" w:bottom="820" w:left="1000" w:header="0" w:footer="631" w:gutter="0"/>
          <w:cols w:space="720"/>
        </w:sectPr>
      </w:pPr>
    </w:p>
    <w:p w:rsidR="00B72A0A" w:rsidRDefault="002C54CC">
      <w:pPr>
        <w:pStyle w:val="a3"/>
        <w:tabs>
          <w:tab w:val="left" w:pos="1419"/>
          <w:tab w:val="left" w:pos="1773"/>
          <w:tab w:val="left" w:pos="2158"/>
          <w:tab w:val="left" w:pos="2350"/>
          <w:tab w:val="left" w:pos="2530"/>
          <w:tab w:val="left" w:pos="2646"/>
          <w:tab w:val="left" w:pos="2998"/>
          <w:tab w:val="left" w:pos="3823"/>
          <w:tab w:val="left" w:pos="4440"/>
          <w:tab w:val="left" w:pos="4550"/>
          <w:tab w:val="left" w:pos="4791"/>
          <w:tab w:val="left" w:pos="5463"/>
          <w:tab w:val="left" w:pos="6352"/>
          <w:tab w:val="left" w:pos="6386"/>
          <w:tab w:val="left" w:pos="7242"/>
          <w:tab w:val="left" w:pos="7700"/>
          <w:tab w:val="left" w:pos="8292"/>
          <w:tab w:val="left" w:pos="8468"/>
          <w:tab w:val="left" w:pos="8955"/>
          <w:tab w:val="left" w:pos="9770"/>
          <w:tab w:val="left" w:pos="10188"/>
        </w:tabs>
        <w:spacing w:before="74"/>
        <w:ind w:right="142"/>
        <w:jc w:val="right"/>
      </w:pPr>
      <w:r>
        <w:rPr>
          <w:b/>
          <w:spacing w:val="-2"/>
        </w:rPr>
        <w:t>Питание</w:t>
      </w:r>
      <w:r>
        <w:rPr>
          <w:b/>
        </w:rPr>
        <w:tab/>
      </w:r>
      <w:r>
        <w:rPr>
          <w:b/>
          <w:spacing w:val="-10"/>
        </w:rPr>
        <w:t>и</w:t>
      </w:r>
      <w:r>
        <w:rPr>
          <w:b/>
        </w:rPr>
        <w:tab/>
      </w:r>
      <w:r>
        <w:rPr>
          <w:b/>
        </w:rPr>
        <w:tab/>
      </w:r>
      <w:r>
        <w:rPr>
          <w:b/>
          <w:spacing w:val="-2"/>
        </w:rPr>
        <w:t>пищеварение</w:t>
      </w:r>
      <w:r>
        <w:rPr>
          <w:b/>
        </w:rPr>
        <w:tab/>
      </w:r>
      <w:r>
        <w:rPr>
          <w:b/>
          <w:spacing w:val="-10"/>
        </w:rPr>
        <w:t>у</w:t>
      </w:r>
      <w:r>
        <w:rPr>
          <w:b/>
        </w:rPr>
        <w:tab/>
      </w:r>
      <w:r>
        <w:rPr>
          <w:b/>
          <w:spacing w:val="-2"/>
        </w:rPr>
        <w:t>животных.</w:t>
      </w:r>
      <w:r>
        <w:rPr>
          <w:b/>
        </w:rPr>
        <w:tab/>
      </w:r>
      <w:r>
        <w:rPr>
          <w:b/>
        </w:rPr>
        <w:tab/>
      </w:r>
      <w:r>
        <w:rPr>
          <w:spacing w:val="-2"/>
        </w:rPr>
        <w:t>Значение</w:t>
      </w:r>
      <w:r>
        <w:tab/>
      </w:r>
      <w:r>
        <w:rPr>
          <w:spacing w:val="-2"/>
        </w:rPr>
        <w:t>питания.</w:t>
      </w:r>
      <w:r>
        <w:tab/>
      </w:r>
      <w:r>
        <w:rPr>
          <w:spacing w:val="-2"/>
        </w:rPr>
        <w:t>Питание</w:t>
      </w:r>
      <w:r>
        <w:tab/>
      </w:r>
      <w:r>
        <w:rPr>
          <w:spacing w:val="-10"/>
        </w:rPr>
        <w:t xml:space="preserve">и </w:t>
      </w:r>
      <w:r>
        <w:t>пищеварение</w:t>
      </w:r>
      <w:r>
        <w:rPr>
          <w:spacing w:val="40"/>
        </w:rPr>
        <w:t xml:space="preserve"> </w:t>
      </w:r>
      <w:r>
        <w:t>у</w:t>
      </w:r>
      <w:r>
        <w:rPr>
          <w:spacing w:val="40"/>
        </w:rPr>
        <w:t xml:space="preserve"> </w:t>
      </w:r>
      <w:r>
        <w:t>простейших.</w:t>
      </w:r>
      <w:r>
        <w:rPr>
          <w:spacing w:val="40"/>
        </w:rPr>
        <w:t xml:space="preserve"> </w:t>
      </w:r>
      <w:r>
        <w:t>Внутриполостное</w:t>
      </w:r>
      <w:r>
        <w:rPr>
          <w:spacing w:val="40"/>
        </w:rPr>
        <w:t xml:space="preserve"> </w:t>
      </w:r>
      <w:r>
        <w:t>и</w:t>
      </w:r>
      <w:r>
        <w:rPr>
          <w:spacing w:val="40"/>
        </w:rPr>
        <w:t xml:space="preserve"> </w:t>
      </w:r>
      <w:r>
        <w:t>внутриклеточное</w:t>
      </w:r>
      <w:r>
        <w:rPr>
          <w:spacing w:val="40"/>
        </w:rPr>
        <w:t xml:space="preserve"> </w:t>
      </w:r>
      <w:r>
        <w:t>пищеварение,</w:t>
      </w:r>
      <w:r>
        <w:rPr>
          <w:spacing w:val="80"/>
        </w:rPr>
        <w:t xml:space="preserve"> </w:t>
      </w:r>
      <w:r>
        <w:rPr>
          <w:spacing w:val="-2"/>
        </w:rPr>
        <w:t>замкнутая</w:t>
      </w:r>
      <w:r>
        <w:tab/>
      </w:r>
      <w:r>
        <w:tab/>
      </w:r>
      <w:r>
        <w:rPr>
          <w:spacing w:val="-10"/>
        </w:rPr>
        <w:t>и</w:t>
      </w:r>
      <w:r>
        <w:tab/>
      </w:r>
      <w:r>
        <w:tab/>
      </w:r>
      <w:r>
        <w:rPr>
          <w:spacing w:val="-2"/>
        </w:rPr>
        <w:t>сквозная</w:t>
      </w:r>
      <w:r>
        <w:tab/>
      </w:r>
      <w:r>
        <w:rPr>
          <w:spacing w:val="-2"/>
        </w:rPr>
        <w:t>пищеварительная</w:t>
      </w:r>
      <w:r>
        <w:tab/>
      </w:r>
      <w:r>
        <w:rPr>
          <w:spacing w:val="-2"/>
        </w:rPr>
        <w:t>система</w:t>
      </w:r>
      <w:r>
        <w:tab/>
      </w:r>
      <w:r>
        <w:rPr>
          <w:spacing w:val="-47"/>
        </w:rPr>
        <w:t xml:space="preserve"> </w:t>
      </w:r>
      <w:r>
        <w:t>у</w:t>
      </w:r>
      <w:r>
        <w:tab/>
      </w:r>
      <w:r>
        <w:rPr>
          <w:spacing w:val="-2"/>
        </w:rPr>
        <w:t xml:space="preserve">беспозвоночных. </w:t>
      </w:r>
      <w:r>
        <w:t>Пищеварительный</w:t>
      </w:r>
      <w:r>
        <w:rPr>
          <w:spacing w:val="80"/>
        </w:rPr>
        <w:t xml:space="preserve"> </w:t>
      </w:r>
      <w:r>
        <w:t>тракт</w:t>
      </w:r>
      <w:r>
        <w:rPr>
          <w:spacing w:val="80"/>
        </w:rPr>
        <w:t xml:space="preserve"> </w:t>
      </w:r>
      <w:r>
        <w:t>у</w:t>
      </w:r>
      <w:r>
        <w:rPr>
          <w:spacing w:val="80"/>
        </w:rPr>
        <w:t xml:space="preserve"> </w:t>
      </w:r>
      <w:r>
        <w:t>позвоночных,</w:t>
      </w:r>
      <w:r>
        <w:rPr>
          <w:spacing w:val="80"/>
        </w:rPr>
        <w:t xml:space="preserve"> </w:t>
      </w:r>
      <w:r>
        <w:t>пищеварительные</w:t>
      </w:r>
      <w:r>
        <w:rPr>
          <w:spacing w:val="80"/>
        </w:rPr>
        <w:t xml:space="preserve"> </w:t>
      </w:r>
      <w:r>
        <w:t>железы.</w:t>
      </w:r>
      <w:r>
        <w:rPr>
          <w:spacing w:val="80"/>
        </w:rPr>
        <w:t xml:space="preserve"> </w:t>
      </w:r>
      <w:r>
        <w:t xml:space="preserve">Ферменты. Особенности пищеварительной системы у представителей отрядов млекопитающих. </w:t>
      </w:r>
      <w:r>
        <w:rPr>
          <w:b/>
        </w:rPr>
        <w:t>Дыхание</w:t>
      </w:r>
      <w:r>
        <w:rPr>
          <w:b/>
          <w:spacing w:val="40"/>
        </w:rPr>
        <w:t xml:space="preserve"> </w:t>
      </w:r>
      <w:r>
        <w:rPr>
          <w:b/>
        </w:rPr>
        <w:t>животных.</w:t>
      </w:r>
      <w:r>
        <w:rPr>
          <w:b/>
          <w:spacing w:val="40"/>
        </w:rPr>
        <w:t xml:space="preserve"> </w:t>
      </w:r>
      <w:r>
        <w:t>Значение</w:t>
      </w:r>
      <w:r>
        <w:rPr>
          <w:spacing w:val="40"/>
        </w:rPr>
        <w:t xml:space="preserve"> </w:t>
      </w:r>
      <w:r>
        <w:t>дыхания.</w:t>
      </w:r>
      <w:r>
        <w:rPr>
          <w:spacing w:val="40"/>
        </w:rPr>
        <w:t xml:space="preserve"> </w:t>
      </w:r>
      <w:r>
        <w:t>Газообмен</w:t>
      </w:r>
      <w:r>
        <w:rPr>
          <w:spacing w:val="40"/>
        </w:rPr>
        <w:t xml:space="preserve"> </w:t>
      </w:r>
      <w:r>
        <w:t>через</w:t>
      </w:r>
      <w:r>
        <w:rPr>
          <w:spacing w:val="40"/>
        </w:rPr>
        <w:t xml:space="preserve"> </w:t>
      </w:r>
      <w:r>
        <w:t>всю</w:t>
      </w:r>
      <w:r>
        <w:rPr>
          <w:spacing w:val="40"/>
        </w:rPr>
        <w:t xml:space="preserve"> </w:t>
      </w:r>
      <w:r>
        <w:t>поверхность клетки.</w:t>
      </w:r>
      <w:r>
        <w:rPr>
          <w:spacing w:val="40"/>
        </w:rPr>
        <w:t xml:space="preserve"> </w:t>
      </w:r>
      <w:r>
        <w:t>Жаберное</w:t>
      </w:r>
      <w:r>
        <w:rPr>
          <w:spacing w:val="40"/>
        </w:rPr>
        <w:t xml:space="preserve"> </w:t>
      </w:r>
      <w:r>
        <w:t>дыхание.</w:t>
      </w:r>
      <w:r>
        <w:rPr>
          <w:spacing w:val="40"/>
        </w:rPr>
        <w:t xml:space="preserve"> </w:t>
      </w:r>
      <w:r>
        <w:t>Наружные</w:t>
      </w:r>
      <w:r>
        <w:rPr>
          <w:spacing w:val="40"/>
        </w:rPr>
        <w:t xml:space="preserve"> </w:t>
      </w:r>
      <w:r>
        <w:t>и</w:t>
      </w:r>
      <w:r>
        <w:rPr>
          <w:spacing w:val="40"/>
        </w:rPr>
        <w:t xml:space="preserve"> </w:t>
      </w:r>
      <w:r>
        <w:t>внутренние</w:t>
      </w:r>
      <w:r>
        <w:rPr>
          <w:spacing w:val="40"/>
        </w:rPr>
        <w:t xml:space="preserve"> </w:t>
      </w:r>
      <w:r>
        <w:t>жабры.</w:t>
      </w:r>
      <w:r>
        <w:rPr>
          <w:spacing w:val="40"/>
        </w:rPr>
        <w:t xml:space="preserve"> </w:t>
      </w:r>
      <w:r>
        <w:t>Кожное,</w:t>
      </w:r>
      <w:r>
        <w:rPr>
          <w:spacing w:val="40"/>
        </w:rPr>
        <w:t xml:space="preserve"> </w:t>
      </w:r>
      <w:r>
        <w:t xml:space="preserve">трахейное, </w:t>
      </w:r>
      <w:r>
        <w:rPr>
          <w:spacing w:val="-2"/>
        </w:rPr>
        <w:t>легочное</w:t>
      </w:r>
      <w:r>
        <w:tab/>
      </w:r>
      <w:r>
        <w:rPr>
          <w:spacing w:val="-2"/>
        </w:rPr>
        <w:t>дыхание</w:t>
      </w:r>
      <w:r>
        <w:tab/>
      </w:r>
      <w:r>
        <w:tab/>
      </w:r>
      <w:r>
        <w:rPr>
          <w:spacing w:val="-10"/>
        </w:rPr>
        <w:t>у</w:t>
      </w:r>
      <w:r>
        <w:tab/>
      </w:r>
      <w:r>
        <w:rPr>
          <w:spacing w:val="-2"/>
        </w:rPr>
        <w:t>обитателей</w:t>
      </w:r>
      <w:r>
        <w:tab/>
      </w:r>
      <w:r>
        <w:tab/>
      </w:r>
      <w:r>
        <w:rPr>
          <w:spacing w:val="-4"/>
        </w:rPr>
        <w:t>суши.</w:t>
      </w:r>
      <w:r>
        <w:tab/>
      </w:r>
      <w:r>
        <w:rPr>
          <w:spacing w:val="-2"/>
        </w:rPr>
        <w:t>Особенности</w:t>
      </w:r>
      <w:r>
        <w:tab/>
      </w:r>
      <w:r>
        <w:rPr>
          <w:spacing w:val="-2"/>
        </w:rPr>
        <w:t>кожного</w:t>
      </w:r>
      <w:r>
        <w:tab/>
      </w:r>
      <w:r>
        <w:tab/>
      </w:r>
      <w:r>
        <w:rPr>
          <w:spacing w:val="-2"/>
        </w:rPr>
        <w:t>дыхания.</w:t>
      </w:r>
      <w:r>
        <w:tab/>
      </w:r>
      <w:r>
        <w:rPr>
          <w:spacing w:val="-4"/>
        </w:rPr>
        <w:t>Роль</w:t>
      </w:r>
    </w:p>
    <w:p w:rsidR="00B72A0A" w:rsidRDefault="002C54CC">
      <w:pPr>
        <w:pStyle w:val="a3"/>
        <w:spacing w:before="3" w:line="322" w:lineRule="exact"/>
        <w:ind w:firstLine="0"/>
      </w:pPr>
      <w:r>
        <w:t>воздушных</w:t>
      </w:r>
      <w:r>
        <w:rPr>
          <w:spacing w:val="-5"/>
        </w:rPr>
        <w:t xml:space="preserve"> </w:t>
      </w:r>
      <w:r>
        <w:t>мешков</w:t>
      </w:r>
      <w:r>
        <w:rPr>
          <w:spacing w:val="-7"/>
        </w:rPr>
        <w:t xml:space="preserve"> </w:t>
      </w:r>
      <w:r>
        <w:t>у</w:t>
      </w:r>
      <w:r>
        <w:rPr>
          <w:spacing w:val="-2"/>
        </w:rPr>
        <w:t xml:space="preserve"> птиц.</w:t>
      </w:r>
    </w:p>
    <w:p w:rsidR="00B72A0A" w:rsidRDefault="002C54CC">
      <w:pPr>
        <w:pStyle w:val="a3"/>
        <w:ind w:right="146"/>
      </w:pPr>
      <w:r>
        <w:rPr>
          <w:b/>
        </w:rPr>
        <w:t xml:space="preserve">Транспорт веществ у животных. </w:t>
      </w:r>
      <w: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B72A0A" w:rsidRDefault="002C54CC">
      <w:pPr>
        <w:pStyle w:val="a3"/>
        <w:ind w:right="146"/>
      </w:pPr>
      <w:r>
        <w:rPr>
          <w:b/>
        </w:rPr>
        <w:t xml:space="preserve">Выделение у животных. </w:t>
      </w:r>
      <w:r>
        <w:t xml:space="preserve">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w:t>
      </w:r>
      <w:r>
        <w:rPr>
          <w:spacing w:val="-2"/>
        </w:rPr>
        <w:t>мочевой</w:t>
      </w:r>
      <w:r>
        <w:rPr>
          <w:spacing w:val="-7"/>
        </w:rPr>
        <w:t xml:space="preserve"> </w:t>
      </w:r>
      <w:r>
        <w:rPr>
          <w:spacing w:val="-2"/>
        </w:rPr>
        <w:t>пузырь</w:t>
      </w:r>
      <w:r>
        <w:rPr>
          <w:spacing w:val="-7"/>
        </w:rPr>
        <w:t xml:space="preserve"> </w:t>
      </w:r>
      <w:r>
        <w:rPr>
          <w:spacing w:val="-2"/>
        </w:rPr>
        <w:t>у</w:t>
      </w:r>
      <w:r>
        <w:rPr>
          <w:spacing w:val="-7"/>
        </w:rPr>
        <w:t xml:space="preserve"> </w:t>
      </w:r>
      <w:r>
        <w:rPr>
          <w:spacing w:val="-2"/>
        </w:rPr>
        <w:t>позвоночных</w:t>
      </w:r>
      <w:r>
        <w:rPr>
          <w:spacing w:val="-5"/>
        </w:rPr>
        <w:t xml:space="preserve"> </w:t>
      </w:r>
      <w:r>
        <w:rPr>
          <w:spacing w:val="-2"/>
        </w:rPr>
        <w:t>животных.</w:t>
      </w:r>
      <w:r>
        <w:rPr>
          <w:spacing w:val="-6"/>
        </w:rPr>
        <w:t xml:space="preserve"> </w:t>
      </w:r>
      <w:r>
        <w:rPr>
          <w:spacing w:val="-2"/>
        </w:rPr>
        <w:t>Особенности</w:t>
      </w:r>
      <w:r>
        <w:rPr>
          <w:spacing w:val="-5"/>
        </w:rPr>
        <w:t xml:space="preserve"> </w:t>
      </w:r>
      <w:r>
        <w:rPr>
          <w:spacing w:val="-2"/>
        </w:rPr>
        <w:t>выделения</w:t>
      </w:r>
      <w:r>
        <w:rPr>
          <w:spacing w:val="-5"/>
        </w:rPr>
        <w:t xml:space="preserve"> </w:t>
      </w:r>
      <w:r>
        <w:rPr>
          <w:spacing w:val="-2"/>
        </w:rPr>
        <w:t>у</w:t>
      </w:r>
      <w:r>
        <w:rPr>
          <w:spacing w:val="-7"/>
        </w:rPr>
        <w:t xml:space="preserve"> </w:t>
      </w:r>
      <w:r>
        <w:rPr>
          <w:spacing w:val="-2"/>
        </w:rPr>
        <w:t>птиц,</w:t>
      </w:r>
      <w:r>
        <w:rPr>
          <w:spacing w:val="-6"/>
        </w:rPr>
        <w:t xml:space="preserve"> </w:t>
      </w:r>
      <w:r>
        <w:rPr>
          <w:spacing w:val="-2"/>
        </w:rPr>
        <w:t xml:space="preserve">связанные </w:t>
      </w:r>
      <w:r>
        <w:t>с полетом.</w:t>
      </w:r>
    </w:p>
    <w:p w:rsidR="00B72A0A" w:rsidRDefault="002C54CC">
      <w:pPr>
        <w:pStyle w:val="a3"/>
        <w:ind w:right="147"/>
      </w:pPr>
      <w:r>
        <w:rPr>
          <w:b/>
        </w:rPr>
        <w:t xml:space="preserve">Покровы тела у животных. </w:t>
      </w:r>
      <w:r>
        <w:t>Покровы у беспозвоночных. Усложнение строения кожи у позвоночных.</w:t>
      </w:r>
      <w:r>
        <w:rPr>
          <w:spacing w:val="-1"/>
        </w:rPr>
        <w:t xml:space="preserve"> </w:t>
      </w:r>
      <w:r>
        <w:t>Кожа как орган выделения.</w:t>
      </w:r>
      <w:r>
        <w:rPr>
          <w:spacing w:val="-1"/>
        </w:rPr>
        <w:t xml:space="preserve"> </w:t>
      </w:r>
      <w:r>
        <w:t>Роль</w:t>
      </w:r>
      <w:r>
        <w:rPr>
          <w:spacing w:val="-2"/>
        </w:rPr>
        <w:t xml:space="preserve"> </w:t>
      </w:r>
      <w:r>
        <w:t>кожи в</w:t>
      </w:r>
      <w:r>
        <w:rPr>
          <w:spacing w:val="-1"/>
        </w:rPr>
        <w:t xml:space="preserve"> </w:t>
      </w:r>
      <w:r>
        <w:t>теплоотдаче. Производные кожи. Средства пассивной и активной защиты у животных.</w:t>
      </w:r>
    </w:p>
    <w:p w:rsidR="00B72A0A" w:rsidRDefault="002C54CC">
      <w:pPr>
        <w:pStyle w:val="a3"/>
        <w:ind w:right="144"/>
      </w:pPr>
      <w:r>
        <w:rPr>
          <w:b/>
        </w:rPr>
        <w:t xml:space="preserve">Координация и регуляция жизнедеятельности у животных. </w:t>
      </w:r>
      <w:r>
        <w:t>Раздражимость у одноклеточных животных. Таксисы (фототаксис, трофотаксис, хемотаксис и др.).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B72A0A" w:rsidRDefault="002C54CC">
      <w:pPr>
        <w:pStyle w:val="a3"/>
        <w:spacing w:before="1"/>
        <w:ind w:right="145"/>
      </w:pPr>
      <w:r>
        <w:rPr>
          <w:b/>
        </w:rPr>
        <w:t xml:space="preserve">Поведение животных. </w:t>
      </w:r>
      <w:r>
        <w:t>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B72A0A" w:rsidRDefault="002C54CC">
      <w:pPr>
        <w:pStyle w:val="a3"/>
        <w:spacing w:before="1"/>
        <w:ind w:right="146"/>
      </w:pPr>
      <w:r>
        <w:rPr>
          <w:b/>
        </w:rPr>
        <w:t xml:space="preserve">Размножение и развитие животных. </w:t>
      </w:r>
      <w:r>
        <w:t>Бесполое размножение: деление клетки одноклеточного</w:t>
      </w:r>
      <w:r>
        <w:rPr>
          <w:spacing w:val="-14"/>
        </w:rPr>
        <w:t xml:space="preserve"> </w:t>
      </w:r>
      <w:r>
        <w:t>организма</w:t>
      </w:r>
      <w:r>
        <w:rPr>
          <w:spacing w:val="-14"/>
        </w:rPr>
        <w:t xml:space="preserve"> </w:t>
      </w:r>
      <w:r>
        <w:t>на</w:t>
      </w:r>
      <w:r>
        <w:rPr>
          <w:spacing w:val="-14"/>
        </w:rPr>
        <w:t xml:space="preserve"> </w:t>
      </w:r>
      <w:r>
        <w:t>две,</w:t>
      </w:r>
      <w:r>
        <w:rPr>
          <w:spacing w:val="-15"/>
        </w:rPr>
        <w:t xml:space="preserve"> </w:t>
      </w:r>
      <w:r>
        <w:t>почкование,</w:t>
      </w:r>
      <w:r>
        <w:rPr>
          <w:spacing w:val="-15"/>
        </w:rPr>
        <w:t xml:space="preserve"> </w:t>
      </w:r>
      <w:r>
        <w:t>фрагментация.</w:t>
      </w:r>
      <w:r>
        <w:rPr>
          <w:spacing w:val="-15"/>
        </w:rPr>
        <w:t xml:space="preserve"> </w:t>
      </w:r>
      <w:r>
        <w:t>Половое</w:t>
      </w:r>
      <w:r>
        <w:rPr>
          <w:spacing w:val="-14"/>
        </w:rPr>
        <w:t xml:space="preserve"> </w:t>
      </w:r>
      <w:r>
        <w:t>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w:t>
      </w:r>
      <w:r>
        <w:rPr>
          <w:spacing w:val="31"/>
        </w:rPr>
        <w:t xml:space="preserve"> </w:t>
      </w:r>
      <w:r>
        <w:t>оболочки.</w:t>
      </w:r>
      <w:r>
        <w:rPr>
          <w:spacing w:val="32"/>
        </w:rPr>
        <w:t xml:space="preserve"> </w:t>
      </w:r>
      <w:r>
        <w:t>Плацента</w:t>
      </w:r>
      <w:r>
        <w:rPr>
          <w:spacing w:val="33"/>
        </w:rPr>
        <w:t xml:space="preserve"> </w:t>
      </w:r>
      <w:r>
        <w:t>(детское</w:t>
      </w:r>
      <w:r>
        <w:rPr>
          <w:spacing w:val="31"/>
        </w:rPr>
        <w:t xml:space="preserve"> </w:t>
      </w:r>
      <w:r>
        <w:t>место).</w:t>
      </w:r>
      <w:r>
        <w:rPr>
          <w:spacing w:val="33"/>
        </w:rPr>
        <w:t xml:space="preserve"> </w:t>
      </w:r>
      <w:r>
        <w:t>Пупочный</w:t>
      </w:r>
      <w:r>
        <w:rPr>
          <w:spacing w:val="34"/>
        </w:rPr>
        <w:t xml:space="preserve"> </w:t>
      </w:r>
      <w:r>
        <w:t>канатик</w:t>
      </w:r>
      <w:r>
        <w:rPr>
          <w:spacing w:val="34"/>
        </w:rPr>
        <w:t xml:space="preserve"> </w:t>
      </w:r>
      <w:r>
        <w:t>(пуповина).</w:t>
      </w:r>
    </w:p>
    <w:p w:rsidR="00B72A0A" w:rsidRDefault="00B72A0A">
      <w:pPr>
        <w:sectPr w:rsidR="00B72A0A">
          <w:pgSz w:w="11910" w:h="16840"/>
          <w:pgMar w:top="1040" w:right="420" w:bottom="820" w:left="1000" w:header="0" w:footer="631" w:gutter="0"/>
          <w:cols w:space="720"/>
        </w:sectPr>
      </w:pPr>
    </w:p>
    <w:p w:rsidR="00B72A0A" w:rsidRDefault="002C54CC">
      <w:pPr>
        <w:pStyle w:val="a3"/>
        <w:tabs>
          <w:tab w:val="left" w:pos="2836"/>
          <w:tab w:val="left" w:pos="4257"/>
          <w:tab w:val="left" w:pos="5476"/>
          <w:tab w:val="left" w:pos="6971"/>
          <w:tab w:val="left" w:pos="8770"/>
          <w:tab w:val="left" w:pos="10207"/>
        </w:tabs>
        <w:spacing w:before="74" w:line="242" w:lineRule="auto"/>
        <w:ind w:right="151" w:firstLine="0"/>
        <w:jc w:val="left"/>
      </w:pPr>
      <w:r>
        <w:rPr>
          <w:spacing w:val="-2"/>
        </w:rPr>
        <w:t>Постэмбриональное</w:t>
      </w:r>
      <w:r>
        <w:tab/>
      </w:r>
      <w:r>
        <w:rPr>
          <w:spacing w:val="-2"/>
        </w:rPr>
        <w:t>развитие:</w:t>
      </w:r>
      <w:r>
        <w:tab/>
      </w:r>
      <w:r>
        <w:rPr>
          <w:spacing w:val="-2"/>
        </w:rPr>
        <w:t>прямое,</w:t>
      </w:r>
      <w:r>
        <w:tab/>
      </w:r>
      <w:r>
        <w:rPr>
          <w:spacing w:val="-2"/>
        </w:rPr>
        <w:t>непрямое.</w:t>
      </w:r>
      <w:r>
        <w:tab/>
      </w:r>
      <w:r>
        <w:rPr>
          <w:spacing w:val="-2"/>
        </w:rPr>
        <w:t>Метаморфоз</w:t>
      </w:r>
      <w:r>
        <w:tab/>
      </w:r>
      <w:r>
        <w:rPr>
          <w:spacing w:val="-2"/>
        </w:rPr>
        <w:t>(развитие</w:t>
      </w:r>
      <w:r>
        <w:tab/>
      </w:r>
      <w:r>
        <w:rPr>
          <w:spacing w:val="-10"/>
        </w:rPr>
        <w:t xml:space="preserve">с </w:t>
      </w:r>
      <w:r>
        <w:t>превращением): полный и неполный.</w:t>
      </w:r>
    </w:p>
    <w:p w:rsidR="00B72A0A" w:rsidRDefault="002C54CC">
      <w:pPr>
        <w:pStyle w:val="a3"/>
        <w:spacing w:line="317" w:lineRule="exact"/>
        <w:ind w:left="841"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1"/>
        </w:numPr>
        <w:tabs>
          <w:tab w:val="left" w:pos="1573"/>
        </w:tabs>
        <w:spacing w:line="322" w:lineRule="exact"/>
        <w:ind w:hanging="835"/>
        <w:rPr>
          <w:sz w:val="28"/>
        </w:rPr>
      </w:pPr>
      <w:r>
        <w:rPr>
          <w:sz w:val="28"/>
        </w:rPr>
        <w:t>Ознакомление</w:t>
      </w:r>
      <w:r>
        <w:rPr>
          <w:spacing w:val="-5"/>
          <w:sz w:val="28"/>
        </w:rPr>
        <w:t xml:space="preserve"> </w:t>
      </w:r>
      <w:r>
        <w:rPr>
          <w:sz w:val="28"/>
        </w:rPr>
        <w:t>с</w:t>
      </w:r>
      <w:r>
        <w:rPr>
          <w:spacing w:val="-5"/>
          <w:sz w:val="28"/>
        </w:rPr>
        <w:t xml:space="preserve"> </w:t>
      </w:r>
      <w:r>
        <w:rPr>
          <w:sz w:val="28"/>
        </w:rPr>
        <w:t>органами</w:t>
      </w:r>
      <w:r>
        <w:rPr>
          <w:spacing w:val="-4"/>
          <w:sz w:val="28"/>
        </w:rPr>
        <w:t xml:space="preserve"> </w:t>
      </w:r>
      <w:r>
        <w:rPr>
          <w:sz w:val="28"/>
        </w:rPr>
        <w:t>опоры</w:t>
      </w:r>
      <w:r>
        <w:rPr>
          <w:spacing w:val="-4"/>
          <w:sz w:val="28"/>
        </w:rPr>
        <w:t xml:space="preserve"> </w:t>
      </w:r>
      <w:r>
        <w:rPr>
          <w:sz w:val="28"/>
        </w:rPr>
        <w:t>и</w:t>
      </w:r>
      <w:r>
        <w:rPr>
          <w:spacing w:val="-7"/>
          <w:sz w:val="28"/>
        </w:rPr>
        <w:t xml:space="preserve"> </w:t>
      </w:r>
      <w:r>
        <w:rPr>
          <w:sz w:val="28"/>
        </w:rPr>
        <w:t>движения</w:t>
      </w:r>
      <w:r>
        <w:rPr>
          <w:spacing w:val="-7"/>
          <w:sz w:val="28"/>
        </w:rPr>
        <w:t xml:space="preserve"> </w:t>
      </w:r>
      <w:r>
        <w:rPr>
          <w:sz w:val="28"/>
        </w:rPr>
        <w:t>у</w:t>
      </w:r>
      <w:r>
        <w:rPr>
          <w:spacing w:val="-3"/>
          <w:sz w:val="28"/>
        </w:rPr>
        <w:t xml:space="preserve"> </w:t>
      </w:r>
      <w:r>
        <w:rPr>
          <w:spacing w:val="-2"/>
          <w:sz w:val="28"/>
        </w:rPr>
        <w:t>животных.</w:t>
      </w:r>
    </w:p>
    <w:p w:rsidR="00B72A0A" w:rsidRDefault="002C54CC">
      <w:pPr>
        <w:pStyle w:val="a4"/>
        <w:numPr>
          <w:ilvl w:val="0"/>
          <w:numId w:val="71"/>
        </w:numPr>
        <w:tabs>
          <w:tab w:val="left" w:pos="1573"/>
        </w:tabs>
        <w:spacing w:line="322" w:lineRule="exact"/>
        <w:ind w:hanging="835"/>
        <w:rPr>
          <w:sz w:val="28"/>
        </w:rPr>
      </w:pPr>
      <w:r>
        <w:rPr>
          <w:sz w:val="28"/>
        </w:rPr>
        <w:t>Изучение</w:t>
      </w:r>
      <w:r>
        <w:rPr>
          <w:spacing w:val="-8"/>
          <w:sz w:val="28"/>
        </w:rPr>
        <w:t xml:space="preserve"> </w:t>
      </w:r>
      <w:r>
        <w:rPr>
          <w:sz w:val="28"/>
        </w:rPr>
        <w:t>способов</w:t>
      </w:r>
      <w:r>
        <w:rPr>
          <w:spacing w:val="-6"/>
          <w:sz w:val="28"/>
        </w:rPr>
        <w:t xml:space="preserve"> </w:t>
      </w:r>
      <w:r>
        <w:rPr>
          <w:sz w:val="28"/>
        </w:rPr>
        <w:t>поглощения</w:t>
      </w:r>
      <w:r>
        <w:rPr>
          <w:spacing w:val="-5"/>
          <w:sz w:val="28"/>
        </w:rPr>
        <w:t xml:space="preserve"> </w:t>
      </w:r>
      <w:r>
        <w:rPr>
          <w:sz w:val="28"/>
        </w:rPr>
        <w:t>пищи</w:t>
      </w:r>
      <w:r>
        <w:rPr>
          <w:spacing w:val="-8"/>
          <w:sz w:val="28"/>
        </w:rPr>
        <w:t xml:space="preserve"> </w:t>
      </w:r>
      <w:r>
        <w:rPr>
          <w:sz w:val="28"/>
        </w:rPr>
        <w:t>у</w:t>
      </w:r>
      <w:r>
        <w:rPr>
          <w:spacing w:val="-6"/>
          <w:sz w:val="28"/>
        </w:rPr>
        <w:t xml:space="preserve"> </w:t>
      </w:r>
      <w:r>
        <w:rPr>
          <w:spacing w:val="-2"/>
          <w:sz w:val="28"/>
        </w:rPr>
        <w:t>животных.</w:t>
      </w:r>
    </w:p>
    <w:p w:rsidR="00B72A0A" w:rsidRDefault="002C54CC">
      <w:pPr>
        <w:pStyle w:val="a4"/>
        <w:numPr>
          <w:ilvl w:val="0"/>
          <w:numId w:val="71"/>
        </w:numPr>
        <w:tabs>
          <w:tab w:val="left" w:pos="1573"/>
        </w:tabs>
        <w:spacing w:line="322" w:lineRule="exact"/>
        <w:ind w:hanging="835"/>
        <w:rPr>
          <w:sz w:val="28"/>
        </w:rPr>
      </w:pPr>
      <w:r>
        <w:rPr>
          <w:sz w:val="28"/>
        </w:rPr>
        <w:t>Изучение</w:t>
      </w:r>
      <w:r>
        <w:rPr>
          <w:spacing w:val="-6"/>
          <w:sz w:val="28"/>
        </w:rPr>
        <w:t xml:space="preserve"> </w:t>
      </w:r>
      <w:r>
        <w:rPr>
          <w:sz w:val="28"/>
        </w:rPr>
        <w:t>способов</w:t>
      </w:r>
      <w:r>
        <w:rPr>
          <w:spacing w:val="-4"/>
          <w:sz w:val="28"/>
        </w:rPr>
        <w:t xml:space="preserve"> </w:t>
      </w:r>
      <w:r>
        <w:rPr>
          <w:sz w:val="28"/>
        </w:rPr>
        <w:t>дыхания</w:t>
      </w:r>
      <w:r>
        <w:rPr>
          <w:spacing w:val="-5"/>
          <w:sz w:val="28"/>
        </w:rPr>
        <w:t xml:space="preserve"> </w:t>
      </w:r>
      <w:r>
        <w:rPr>
          <w:sz w:val="28"/>
        </w:rPr>
        <w:t>у</w:t>
      </w:r>
      <w:r>
        <w:rPr>
          <w:spacing w:val="-4"/>
          <w:sz w:val="28"/>
        </w:rPr>
        <w:t xml:space="preserve"> </w:t>
      </w:r>
      <w:r>
        <w:rPr>
          <w:spacing w:val="-2"/>
          <w:sz w:val="28"/>
        </w:rPr>
        <w:t>животных.</w:t>
      </w:r>
    </w:p>
    <w:p w:rsidR="00B72A0A" w:rsidRDefault="002C54CC">
      <w:pPr>
        <w:pStyle w:val="a4"/>
        <w:numPr>
          <w:ilvl w:val="0"/>
          <w:numId w:val="71"/>
        </w:numPr>
        <w:tabs>
          <w:tab w:val="left" w:pos="1573"/>
        </w:tabs>
        <w:ind w:hanging="835"/>
        <w:rPr>
          <w:sz w:val="28"/>
        </w:rPr>
      </w:pPr>
      <w:r>
        <w:rPr>
          <w:sz w:val="28"/>
        </w:rPr>
        <w:t>Ознакомление</w:t>
      </w:r>
      <w:r>
        <w:rPr>
          <w:spacing w:val="-9"/>
          <w:sz w:val="28"/>
        </w:rPr>
        <w:t xml:space="preserve"> </w:t>
      </w:r>
      <w:r>
        <w:rPr>
          <w:sz w:val="28"/>
        </w:rPr>
        <w:t>с</w:t>
      </w:r>
      <w:r>
        <w:rPr>
          <w:spacing w:val="-7"/>
          <w:sz w:val="28"/>
        </w:rPr>
        <w:t xml:space="preserve"> </w:t>
      </w:r>
      <w:r>
        <w:rPr>
          <w:sz w:val="28"/>
        </w:rPr>
        <w:t>системами</w:t>
      </w:r>
      <w:r>
        <w:rPr>
          <w:spacing w:val="-9"/>
          <w:sz w:val="28"/>
        </w:rPr>
        <w:t xml:space="preserve"> </w:t>
      </w:r>
      <w:r>
        <w:rPr>
          <w:sz w:val="28"/>
        </w:rPr>
        <w:t>органов</w:t>
      </w:r>
      <w:r>
        <w:rPr>
          <w:spacing w:val="-7"/>
          <w:sz w:val="28"/>
        </w:rPr>
        <w:t xml:space="preserve"> </w:t>
      </w:r>
      <w:r>
        <w:rPr>
          <w:sz w:val="28"/>
        </w:rPr>
        <w:t>транспорта</w:t>
      </w:r>
      <w:r>
        <w:rPr>
          <w:spacing w:val="-6"/>
          <w:sz w:val="28"/>
        </w:rPr>
        <w:t xml:space="preserve"> </w:t>
      </w:r>
      <w:r>
        <w:rPr>
          <w:sz w:val="28"/>
        </w:rPr>
        <w:t>веществ</w:t>
      </w:r>
      <w:r>
        <w:rPr>
          <w:spacing w:val="-10"/>
          <w:sz w:val="28"/>
        </w:rPr>
        <w:t xml:space="preserve"> </w:t>
      </w:r>
      <w:r>
        <w:rPr>
          <w:sz w:val="28"/>
        </w:rPr>
        <w:t>у</w:t>
      </w:r>
      <w:r>
        <w:rPr>
          <w:spacing w:val="-8"/>
          <w:sz w:val="28"/>
        </w:rPr>
        <w:t xml:space="preserve"> </w:t>
      </w:r>
      <w:r>
        <w:rPr>
          <w:spacing w:val="-2"/>
          <w:sz w:val="28"/>
        </w:rPr>
        <w:t>животных.</w:t>
      </w:r>
    </w:p>
    <w:p w:rsidR="00B72A0A" w:rsidRDefault="002C54CC">
      <w:pPr>
        <w:pStyle w:val="a4"/>
        <w:numPr>
          <w:ilvl w:val="0"/>
          <w:numId w:val="71"/>
        </w:numPr>
        <w:tabs>
          <w:tab w:val="left" w:pos="1573"/>
        </w:tabs>
        <w:spacing w:before="2" w:line="322" w:lineRule="exact"/>
        <w:ind w:hanging="835"/>
        <w:rPr>
          <w:sz w:val="28"/>
        </w:rPr>
      </w:pPr>
      <w:r>
        <w:rPr>
          <w:sz w:val="28"/>
        </w:rPr>
        <w:t>Изучение</w:t>
      </w:r>
      <w:r>
        <w:rPr>
          <w:spacing w:val="-6"/>
          <w:sz w:val="28"/>
        </w:rPr>
        <w:t xml:space="preserve"> </w:t>
      </w:r>
      <w:r>
        <w:rPr>
          <w:sz w:val="28"/>
        </w:rPr>
        <w:t>покровов</w:t>
      </w:r>
      <w:r>
        <w:rPr>
          <w:spacing w:val="-6"/>
          <w:sz w:val="28"/>
        </w:rPr>
        <w:t xml:space="preserve"> </w:t>
      </w:r>
      <w:r>
        <w:rPr>
          <w:sz w:val="28"/>
        </w:rPr>
        <w:t>тела</w:t>
      </w:r>
      <w:r>
        <w:rPr>
          <w:spacing w:val="-3"/>
          <w:sz w:val="28"/>
        </w:rPr>
        <w:t xml:space="preserve"> </w:t>
      </w:r>
      <w:r>
        <w:rPr>
          <w:sz w:val="28"/>
        </w:rPr>
        <w:t>у</w:t>
      </w:r>
      <w:r>
        <w:rPr>
          <w:spacing w:val="-3"/>
          <w:sz w:val="28"/>
        </w:rPr>
        <w:t xml:space="preserve"> </w:t>
      </w:r>
      <w:r>
        <w:rPr>
          <w:spacing w:val="-2"/>
          <w:sz w:val="28"/>
        </w:rPr>
        <w:t>животных.</w:t>
      </w:r>
    </w:p>
    <w:p w:rsidR="00B72A0A" w:rsidRDefault="002C54CC">
      <w:pPr>
        <w:pStyle w:val="a4"/>
        <w:numPr>
          <w:ilvl w:val="0"/>
          <w:numId w:val="71"/>
        </w:numPr>
        <w:tabs>
          <w:tab w:val="left" w:pos="1642"/>
        </w:tabs>
        <w:spacing w:line="322" w:lineRule="exact"/>
        <w:ind w:left="1642" w:hanging="904"/>
        <w:rPr>
          <w:sz w:val="28"/>
        </w:rPr>
      </w:pPr>
      <w:r>
        <w:rPr>
          <w:sz w:val="28"/>
        </w:rPr>
        <w:t>Изучение</w:t>
      </w:r>
      <w:r>
        <w:rPr>
          <w:spacing w:val="-7"/>
          <w:sz w:val="28"/>
        </w:rPr>
        <w:t xml:space="preserve"> </w:t>
      </w:r>
      <w:r>
        <w:rPr>
          <w:sz w:val="28"/>
        </w:rPr>
        <w:t>органов</w:t>
      </w:r>
      <w:r>
        <w:rPr>
          <w:spacing w:val="-5"/>
          <w:sz w:val="28"/>
        </w:rPr>
        <w:t xml:space="preserve"> </w:t>
      </w:r>
      <w:r>
        <w:rPr>
          <w:sz w:val="28"/>
        </w:rPr>
        <w:t>чувств</w:t>
      </w:r>
      <w:r>
        <w:rPr>
          <w:spacing w:val="-5"/>
          <w:sz w:val="28"/>
        </w:rPr>
        <w:t xml:space="preserve"> </w:t>
      </w:r>
      <w:r>
        <w:rPr>
          <w:sz w:val="28"/>
        </w:rPr>
        <w:t>у</w:t>
      </w:r>
      <w:r>
        <w:rPr>
          <w:spacing w:val="-4"/>
          <w:sz w:val="28"/>
        </w:rPr>
        <w:t xml:space="preserve"> </w:t>
      </w:r>
      <w:r>
        <w:rPr>
          <w:spacing w:val="-2"/>
          <w:sz w:val="28"/>
        </w:rPr>
        <w:t>животных.</w:t>
      </w:r>
    </w:p>
    <w:p w:rsidR="00B72A0A" w:rsidRDefault="002C54CC">
      <w:pPr>
        <w:pStyle w:val="a4"/>
        <w:numPr>
          <w:ilvl w:val="0"/>
          <w:numId w:val="71"/>
        </w:numPr>
        <w:tabs>
          <w:tab w:val="left" w:pos="1573"/>
        </w:tabs>
        <w:spacing w:line="322" w:lineRule="exact"/>
        <w:ind w:hanging="835"/>
        <w:rPr>
          <w:sz w:val="28"/>
        </w:rPr>
      </w:pPr>
      <w:r>
        <w:rPr>
          <w:sz w:val="28"/>
        </w:rPr>
        <w:t>Формирование</w:t>
      </w:r>
      <w:r>
        <w:rPr>
          <w:spacing w:val="-8"/>
          <w:sz w:val="28"/>
        </w:rPr>
        <w:t xml:space="preserve"> </w:t>
      </w:r>
      <w:r>
        <w:rPr>
          <w:sz w:val="28"/>
        </w:rPr>
        <w:t>условных</w:t>
      </w:r>
      <w:r>
        <w:rPr>
          <w:spacing w:val="-6"/>
          <w:sz w:val="28"/>
        </w:rPr>
        <w:t xml:space="preserve"> </w:t>
      </w:r>
      <w:r>
        <w:rPr>
          <w:sz w:val="28"/>
        </w:rPr>
        <w:t>рефлексов</w:t>
      </w:r>
      <w:r>
        <w:rPr>
          <w:spacing w:val="-8"/>
          <w:sz w:val="28"/>
        </w:rPr>
        <w:t xml:space="preserve"> </w:t>
      </w:r>
      <w:r>
        <w:rPr>
          <w:sz w:val="28"/>
        </w:rPr>
        <w:t>у</w:t>
      </w:r>
      <w:r>
        <w:rPr>
          <w:spacing w:val="-6"/>
          <w:sz w:val="28"/>
        </w:rPr>
        <w:t xml:space="preserve"> </w:t>
      </w:r>
      <w:r>
        <w:rPr>
          <w:sz w:val="28"/>
        </w:rPr>
        <w:t>аквариумных</w:t>
      </w:r>
      <w:r>
        <w:rPr>
          <w:spacing w:val="-9"/>
          <w:sz w:val="28"/>
        </w:rPr>
        <w:t xml:space="preserve"> </w:t>
      </w:r>
      <w:r>
        <w:rPr>
          <w:spacing w:val="-4"/>
          <w:sz w:val="28"/>
        </w:rPr>
        <w:t>рыб.</w:t>
      </w:r>
    </w:p>
    <w:p w:rsidR="00B72A0A" w:rsidRDefault="002C54CC">
      <w:pPr>
        <w:pStyle w:val="a4"/>
        <w:numPr>
          <w:ilvl w:val="0"/>
          <w:numId w:val="71"/>
        </w:numPr>
        <w:tabs>
          <w:tab w:val="left" w:pos="1573"/>
        </w:tabs>
        <w:ind w:hanging="835"/>
        <w:rPr>
          <w:sz w:val="28"/>
        </w:rPr>
      </w:pPr>
      <w:r>
        <w:rPr>
          <w:sz w:val="28"/>
        </w:rPr>
        <w:t>Строение</w:t>
      </w:r>
      <w:r>
        <w:rPr>
          <w:spacing w:val="-8"/>
          <w:sz w:val="28"/>
        </w:rPr>
        <w:t xml:space="preserve"> </w:t>
      </w:r>
      <w:r>
        <w:rPr>
          <w:sz w:val="28"/>
        </w:rPr>
        <w:t>яйца</w:t>
      </w:r>
      <w:r>
        <w:rPr>
          <w:spacing w:val="-5"/>
          <w:sz w:val="28"/>
        </w:rPr>
        <w:t xml:space="preserve"> </w:t>
      </w:r>
      <w:r>
        <w:rPr>
          <w:sz w:val="28"/>
        </w:rPr>
        <w:t>и</w:t>
      </w:r>
      <w:r>
        <w:rPr>
          <w:spacing w:val="-5"/>
          <w:sz w:val="28"/>
        </w:rPr>
        <w:t xml:space="preserve"> </w:t>
      </w:r>
      <w:r>
        <w:rPr>
          <w:sz w:val="28"/>
        </w:rPr>
        <w:t>развитие</w:t>
      </w:r>
      <w:r>
        <w:rPr>
          <w:spacing w:val="-5"/>
          <w:sz w:val="28"/>
        </w:rPr>
        <w:t xml:space="preserve"> </w:t>
      </w:r>
      <w:r>
        <w:rPr>
          <w:sz w:val="28"/>
        </w:rPr>
        <w:t>зародыша</w:t>
      </w:r>
      <w:r>
        <w:rPr>
          <w:spacing w:val="-7"/>
          <w:sz w:val="28"/>
        </w:rPr>
        <w:t xml:space="preserve"> </w:t>
      </w:r>
      <w:r>
        <w:rPr>
          <w:sz w:val="28"/>
        </w:rPr>
        <w:t>птицы</w:t>
      </w:r>
      <w:r>
        <w:rPr>
          <w:spacing w:val="-5"/>
          <w:sz w:val="28"/>
        </w:rPr>
        <w:t xml:space="preserve"> </w:t>
      </w:r>
      <w:r>
        <w:rPr>
          <w:spacing w:val="-2"/>
          <w:sz w:val="28"/>
        </w:rPr>
        <w:t>(курицы).</w:t>
      </w:r>
    </w:p>
    <w:p w:rsidR="00B72A0A" w:rsidRDefault="002C54CC">
      <w:pPr>
        <w:pStyle w:val="1"/>
      </w:pPr>
      <w:r>
        <w:t>Систематические</w:t>
      </w:r>
      <w:r>
        <w:rPr>
          <w:spacing w:val="-12"/>
        </w:rPr>
        <w:t xml:space="preserve"> </w:t>
      </w:r>
      <w:r>
        <w:t>группы</w:t>
      </w:r>
      <w:r>
        <w:rPr>
          <w:spacing w:val="-11"/>
        </w:rPr>
        <w:t xml:space="preserve"> </w:t>
      </w:r>
      <w:r>
        <w:rPr>
          <w:spacing w:val="-2"/>
        </w:rPr>
        <w:t>животных.</w:t>
      </w:r>
    </w:p>
    <w:p w:rsidR="00B72A0A" w:rsidRDefault="002C54CC">
      <w:pPr>
        <w:pStyle w:val="a3"/>
        <w:ind w:right="145"/>
      </w:pPr>
      <w:r>
        <w:rPr>
          <w:b/>
        </w:rPr>
        <w:t xml:space="preserve">Основные категории систематики животных. </w:t>
      </w:r>
      <w:r>
        <w:t xml:space="preserve">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w:t>
      </w:r>
      <w:r>
        <w:rPr>
          <w:spacing w:val="-2"/>
        </w:rPr>
        <w:t>животных.</w:t>
      </w:r>
    </w:p>
    <w:p w:rsidR="00B72A0A" w:rsidRDefault="002C54CC">
      <w:pPr>
        <w:pStyle w:val="a3"/>
        <w:ind w:right="144"/>
      </w:pPr>
      <w:r>
        <w:rPr>
          <w:b/>
        </w:rPr>
        <w:t xml:space="preserve">Одноклеточные животные — простейшие. </w:t>
      </w:r>
      <w:r>
        <w:t>Строение и жизнедеятельность простейших. Местообитание и образ жизни. Образование цисты при неблагоприятных</w:t>
      </w:r>
      <w:r>
        <w:rPr>
          <w:spacing w:val="-9"/>
        </w:rPr>
        <w:t xml:space="preserve"> </w:t>
      </w:r>
      <w:r>
        <w:t>условиях</w:t>
      </w:r>
      <w:r>
        <w:rPr>
          <w:spacing w:val="-7"/>
        </w:rPr>
        <w:t xml:space="preserve"> </w:t>
      </w:r>
      <w:r>
        <w:t>среды.</w:t>
      </w:r>
      <w:r>
        <w:rPr>
          <w:spacing w:val="-8"/>
        </w:rPr>
        <w:t xml:space="preserve"> </w:t>
      </w:r>
      <w:r>
        <w:t>Многообразие</w:t>
      </w:r>
      <w:r>
        <w:rPr>
          <w:spacing w:val="-7"/>
        </w:rPr>
        <w:t xml:space="preserve"> </w:t>
      </w:r>
      <w:r>
        <w:t>простейших.</w:t>
      </w:r>
      <w:r>
        <w:rPr>
          <w:spacing w:val="-8"/>
        </w:rPr>
        <w:t xml:space="preserve"> </w:t>
      </w:r>
      <w:r>
        <w:t>Значение</w:t>
      </w:r>
      <w:r>
        <w:rPr>
          <w:spacing w:val="-10"/>
        </w:rPr>
        <w:t xml:space="preserve"> </w:t>
      </w:r>
      <w:r>
        <w:t>простейших в природе и жизни человека (образование осадочных пород, возбудители заболеваний,</w:t>
      </w:r>
      <w:r>
        <w:rPr>
          <w:spacing w:val="-18"/>
        </w:rPr>
        <w:t xml:space="preserve"> </w:t>
      </w:r>
      <w:r>
        <w:t>симбиотические</w:t>
      </w:r>
      <w:r>
        <w:rPr>
          <w:spacing w:val="-17"/>
        </w:rPr>
        <w:t xml:space="preserve"> </w:t>
      </w:r>
      <w:r>
        <w:t>виды).</w:t>
      </w:r>
      <w:r>
        <w:rPr>
          <w:spacing w:val="-18"/>
        </w:rPr>
        <w:t xml:space="preserve"> </w:t>
      </w:r>
      <w:r>
        <w:t>Пути</w:t>
      </w:r>
      <w:r>
        <w:rPr>
          <w:spacing w:val="-17"/>
        </w:rPr>
        <w:t xml:space="preserve"> </w:t>
      </w:r>
      <w:r>
        <w:t>заражения</w:t>
      </w:r>
      <w:r>
        <w:rPr>
          <w:spacing w:val="-18"/>
        </w:rPr>
        <w:t xml:space="preserve"> </w:t>
      </w:r>
      <w:r>
        <w:t>человека</w:t>
      </w:r>
      <w:r>
        <w:rPr>
          <w:spacing w:val="-17"/>
        </w:rPr>
        <w:t xml:space="preserve"> </w:t>
      </w:r>
      <w:r>
        <w:t>и</w:t>
      </w:r>
      <w:r>
        <w:rPr>
          <w:spacing w:val="-18"/>
        </w:rPr>
        <w:t xml:space="preserve"> </w:t>
      </w:r>
      <w:r>
        <w:t>меры</w:t>
      </w:r>
      <w:r>
        <w:rPr>
          <w:spacing w:val="-17"/>
        </w:rPr>
        <w:t xml:space="preserve"> </w:t>
      </w:r>
      <w:r>
        <w:t>профилактики, вызываемые одноклеточными животными (малярийный плазмодий).</w:t>
      </w:r>
    </w:p>
    <w:p w:rsidR="00B72A0A" w:rsidRDefault="002C54CC">
      <w:pPr>
        <w:pStyle w:val="a3"/>
        <w:spacing w:before="1"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71"/>
        </w:numPr>
        <w:tabs>
          <w:tab w:val="left" w:pos="1571"/>
        </w:tabs>
        <w:spacing w:line="242" w:lineRule="auto"/>
        <w:ind w:right="147" w:firstLine="708"/>
        <w:jc w:val="both"/>
        <w:rPr>
          <w:sz w:val="28"/>
        </w:rPr>
      </w:pPr>
      <w:r>
        <w:rPr>
          <w:sz w:val="28"/>
        </w:rPr>
        <w:t>Исследование строения инфузории-туфельки (по рисункам</w:t>
      </w:r>
      <w:r>
        <w:rPr>
          <w:spacing w:val="-2"/>
          <w:sz w:val="28"/>
        </w:rPr>
        <w:t xml:space="preserve"> </w:t>
      </w:r>
      <w:r>
        <w:rPr>
          <w:sz w:val="28"/>
        </w:rPr>
        <w:t xml:space="preserve">и рельефным </w:t>
      </w:r>
      <w:r>
        <w:rPr>
          <w:spacing w:val="-2"/>
          <w:sz w:val="28"/>
        </w:rPr>
        <w:t>рисункам)</w:t>
      </w:r>
    </w:p>
    <w:p w:rsidR="00B72A0A" w:rsidRDefault="002C54CC">
      <w:pPr>
        <w:pStyle w:val="a4"/>
        <w:numPr>
          <w:ilvl w:val="1"/>
          <w:numId w:val="71"/>
        </w:numPr>
        <w:tabs>
          <w:tab w:val="left" w:pos="1571"/>
        </w:tabs>
        <w:ind w:right="143" w:firstLine="708"/>
        <w:jc w:val="both"/>
        <w:rPr>
          <w:sz w:val="28"/>
        </w:rPr>
      </w:pPr>
      <w:r>
        <w:rPr>
          <w:sz w:val="28"/>
        </w:rPr>
        <w:t>Изготовление модели клетки простейшего (амебы, инфузории-туфельки и др.).</w:t>
      </w:r>
    </w:p>
    <w:p w:rsidR="00B72A0A" w:rsidRDefault="002C54CC">
      <w:pPr>
        <w:pStyle w:val="a3"/>
        <w:ind w:right="142"/>
      </w:pPr>
      <w:r>
        <w:rPr>
          <w:b/>
        </w:rPr>
        <w:t xml:space="preserve">Многоклеточные животные. Кишечнополостные. </w:t>
      </w:r>
      <w: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70"/>
        </w:numPr>
        <w:tabs>
          <w:tab w:val="left" w:pos="1571"/>
        </w:tabs>
        <w:ind w:right="144" w:firstLine="605"/>
        <w:jc w:val="both"/>
        <w:rPr>
          <w:sz w:val="28"/>
        </w:rPr>
      </w:pPr>
      <w:r>
        <w:rPr>
          <w:sz w:val="28"/>
        </w:rPr>
        <w:t>Исследование строения пресноводной гидры и ее передвижения (по рисункам и рельефным рисункам, цифровым ресурсам).</w:t>
      </w:r>
    </w:p>
    <w:p w:rsidR="00B72A0A" w:rsidRDefault="002C54CC">
      <w:pPr>
        <w:pStyle w:val="a4"/>
        <w:numPr>
          <w:ilvl w:val="0"/>
          <w:numId w:val="70"/>
        </w:numPr>
        <w:tabs>
          <w:tab w:val="left" w:pos="1572"/>
        </w:tabs>
        <w:spacing w:line="322" w:lineRule="exact"/>
        <w:ind w:left="1572" w:hanging="834"/>
        <w:jc w:val="both"/>
        <w:rPr>
          <w:sz w:val="28"/>
        </w:rPr>
      </w:pPr>
      <w:r>
        <w:rPr>
          <w:sz w:val="28"/>
        </w:rPr>
        <w:t>Изготовление</w:t>
      </w:r>
      <w:r>
        <w:rPr>
          <w:spacing w:val="-10"/>
          <w:sz w:val="28"/>
        </w:rPr>
        <w:t xml:space="preserve"> </w:t>
      </w:r>
      <w:r>
        <w:rPr>
          <w:sz w:val="28"/>
        </w:rPr>
        <w:t>модели</w:t>
      </w:r>
      <w:r>
        <w:rPr>
          <w:spacing w:val="-10"/>
          <w:sz w:val="28"/>
        </w:rPr>
        <w:t xml:space="preserve"> </w:t>
      </w:r>
      <w:r>
        <w:rPr>
          <w:sz w:val="28"/>
        </w:rPr>
        <w:t>пресноводной</w:t>
      </w:r>
      <w:r>
        <w:rPr>
          <w:spacing w:val="-9"/>
          <w:sz w:val="28"/>
        </w:rPr>
        <w:t xml:space="preserve"> </w:t>
      </w:r>
      <w:r>
        <w:rPr>
          <w:spacing w:val="-2"/>
          <w:sz w:val="28"/>
        </w:rPr>
        <w:t>гидры.</w:t>
      </w:r>
    </w:p>
    <w:p w:rsidR="00B72A0A" w:rsidRDefault="002C54CC">
      <w:pPr>
        <w:pStyle w:val="a3"/>
        <w:ind w:right="144"/>
      </w:pPr>
      <w:r>
        <w:rPr>
          <w:b/>
        </w:rPr>
        <w:t xml:space="preserve">Плоские, круглые, кольчатые черви. </w:t>
      </w:r>
      <w:r>
        <w:t>Общая характеристика. Особенности строения</w:t>
      </w:r>
      <w:r>
        <w:rPr>
          <w:spacing w:val="-1"/>
        </w:rPr>
        <w:t xml:space="preserve"> </w:t>
      </w:r>
      <w:r>
        <w:t>и</w:t>
      </w:r>
      <w:r>
        <w:rPr>
          <w:spacing w:val="-2"/>
        </w:rPr>
        <w:t xml:space="preserve"> </w:t>
      </w:r>
      <w:r>
        <w:t>жизнедеятельности</w:t>
      </w:r>
      <w:r>
        <w:rPr>
          <w:spacing w:val="-1"/>
        </w:rPr>
        <w:t xml:space="preserve"> </w:t>
      </w:r>
      <w:r>
        <w:t>плоских,</w:t>
      </w:r>
      <w:r>
        <w:rPr>
          <w:spacing w:val="-5"/>
        </w:rPr>
        <w:t xml:space="preserve"> </w:t>
      </w:r>
      <w:r>
        <w:t>круглых</w:t>
      </w:r>
      <w:r>
        <w:rPr>
          <w:spacing w:val="-1"/>
        </w:rPr>
        <w:t xml:space="preserve"> </w:t>
      </w:r>
      <w:r>
        <w:t>и кольчатых</w:t>
      </w:r>
      <w:r>
        <w:rPr>
          <w:spacing w:val="-1"/>
        </w:rPr>
        <w:t xml:space="preserve"> </w:t>
      </w:r>
      <w:r>
        <w:t>червей.</w:t>
      </w:r>
      <w:r>
        <w:rPr>
          <w:spacing w:val="-2"/>
        </w:rPr>
        <w:t xml:space="preserve"> </w:t>
      </w:r>
      <w:r>
        <w:t>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w:t>
      </w:r>
      <w:r>
        <w:rPr>
          <w:spacing w:val="40"/>
        </w:rPr>
        <w:t xml:space="preserve">  </w:t>
      </w:r>
      <w:r>
        <w:t>вред,</w:t>
      </w:r>
      <w:r>
        <w:rPr>
          <w:spacing w:val="40"/>
        </w:rPr>
        <w:t xml:space="preserve">  </w:t>
      </w:r>
      <w:r>
        <w:t>наносимый</w:t>
      </w:r>
      <w:r>
        <w:rPr>
          <w:spacing w:val="40"/>
        </w:rPr>
        <w:t xml:space="preserve">  </w:t>
      </w:r>
      <w:r>
        <w:t>человеку,</w:t>
      </w:r>
      <w:r>
        <w:rPr>
          <w:spacing w:val="40"/>
        </w:rPr>
        <w:t xml:space="preserve">  </w:t>
      </w:r>
      <w:r>
        <w:t>сельскохозяйственным</w:t>
      </w:r>
      <w:r>
        <w:rPr>
          <w:spacing w:val="40"/>
        </w:rPr>
        <w:t xml:space="preserve">  </w:t>
      </w:r>
      <w:r>
        <w:t>растениям</w:t>
      </w:r>
      <w:r>
        <w:rPr>
          <w:spacing w:val="40"/>
        </w:rPr>
        <w:t xml:space="preserve">  </w:t>
      </w:r>
      <w:r>
        <w:t>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firstLine="0"/>
        <w:jc w:val="left"/>
      </w:pPr>
      <w:r>
        <w:t>животным.</w:t>
      </w:r>
      <w:r>
        <w:rPr>
          <w:spacing w:val="40"/>
        </w:rPr>
        <w:t xml:space="preserve"> </w:t>
      </w:r>
      <w:r>
        <w:t>Меры</w:t>
      </w:r>
      <w:r>
        <w:rPr>
          <w:spacing w:val="40"/>
        </w:rPr>
        <w:t xml:space="preserve"> </w:t>
      </w:r>
      <w:r>
        <w:t>по</w:t>
      </w:r>
      <w:r>
        <w:rPr>
          <w:spacing w:val="40"/>
        </w:rPr>
        <w:t xml:space="preserve"> </w:t>
      </w:r>
      <w:r>
        <w:t>предупреждению</w:t>
      </w:r>
      <w:r>
        <w:rPr>
          <w:spacing w:val="40"/>
        </w:rPr>
        <w:t xml:space="preserve"> </w:t>
      </w:r>
      <w:r>
        <w:t>заражения</w:t>
      </w:r>
      <w:r>
        <w:rPr>
          <w:spacing w:val="40"/>
        </w:rPr>
        <w:t xml:space="preserve"> </w:t>
      </w:r>
      <w:r>
        <w:t>паразитическими</w:t>
      </w:r>
      <w:r>
        <w:rPr>
          <w:spacing w:val="40"/>
        </w:rPr>
        <w:t xml:space="preserve"> </w:t>
      </w:r>
      <w:r>
        <w:t>червями.</w:t>
      </w:r>
      <w:r>
        <w:rPr>
          <w:spacing w:val="40"/>
        </w:rPr>
        <w:t xml:space="preserve"> </w:t>
      </w:r>
      <w:r>
        <w:t>Роль червей как почвообразователей.</w:t>
      </w:r>
    </w:p>
    <w:p w:rsidR="00B72A0A" w:rsidRDefault="002C54CC">
      <w:pPr>
        <w:pStyle w:val="a3"/>
        <w:spacing w:line="317" w:lineRule="exact"/>
        <w:ind w:left="841"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9"/>
        </w:numPr>
        <w:tabs>
          <w:tab w:val="left" w:pos="1573"/>
        </w:tabs>
        <w:ind w:right="149" w:firstLine="605"/>
        <w:rPr>
          <w:sz w:val="28"/>
        </w:rPr>
      </w:pPr>
      <w:r>
        <w:rPr>
          <w:sz w:val="28"/>
        </w:rPr>
        <w:t>Исследование</w:t>
      </w:r>
      <w:r>
        <w:rPr>
          <w:spacing w:val="80"/>
          <w:sz w:val="28"/>
        </w:rPr>
        <w:t xml:space="preserve"> </w:t>
      </w:r>
      <w:r>
        <w:rPr>
          <w:sz w:val="28"/>
        </w:rPr>
        <w:t>внешнего</w:t>
      </w:r>
      <w:r>
        <w:rPr>
          <w:spacing w:val="80"/>
          <w:sz w:val="28"/>
        </w:rPr>
        <w:t xml:space="preserve"> </w:t>
      </w:r>
      <w:r>
        <w:rPr>
          <w:sz w:val="28"/>
        </w:rPr>
        <w:t>строения</w:t>
      </w:r>
      <w:r>
        <w:rPr>
          <w:spacing w:val="80"/>
          <w:sz w:val="28"/>
        </w:rPr>
        <w:t xml:space="preserve"> </w:t>
      </w:r>
      <w:r>
        <w:rPr>
          <w:sz w:val="28"/>
        </w:rPr>
        <w:t>дождевого</w:t>
      </w:r>
      <w:r>
        <w:rPr>
          <w:spacing w:val="80"/>
          <w:sz w:val="28"/>
        </w:rPr>
        <w:t xml:space="preserve"> </w:t>
      </w:r>
      <w:r>
        <w:rPr>
          <w:sz w:val="28"/>
        </w:rPr>
        <w:t>червя.</w:t>
      </w:r>
      <w:r>
        <w:rPr>
          <w:spacing w:val="80"/>
          <w:sz w:val="28"/>
        </w:rPr>
        <w:t xml:space="preserve"> </w:t>
      </w:r>
      <w:r>
        <w:rPr>
          <w:sz w:val="28"/>
        </w:rPr>
        <w:t>Наблюдение</w:t>
      </w:r>
      <w:r>
        <w:rPr>
          <w:spacing w:val="80"/>
          <w:sz w:val="28"/>
        </w:rPr>
        <w:t xml:space="preserve"> </w:t>
      </w:r>
      <w:r>
        <w:rPr>
          <w:sz w:val="28"/>
        </w:rPr>
        <w:t>за реакцией дождевого червя на раздражители.</w:t>
      </w:r>
    </w:p>
    <w:p w:rsidR="00B72A0A" w:rsidRDefault="002C54CC">
      <w:pPr>
        <w:pStyle w:val="a4"/>
        <w:numPr>
          <w:ilvl w:val="0"/>
          <w:numId w:val="69"/>
        </w:numPr>
        <w:tabs>
          <w:tab w:val="left" w:pos="1573"/>
        </w:tabs>
        <w:ind w:right="152" w:firstLine="605"/>
        <w:rPr>
          <w:sz w:val="28"/>
        </w:rPr>
      </w:pPr>
      <w:r>
        <w:rPr>
          <w:sz w:val="28"/>
        </w:rPr>
        <w:t>Исследование</w:t>
      </w:r>
      <w:r>
        <w:rPr>
          <w:spacing w:val="40"/>
          <w:sz w:val="28"/>
        </w:rPr>
        <w:t xml:space="preserve"> </w:t>
      </w:r>
      <w:r>
        <w:rPr>
          <w:sz w:val="28"/>
        </w:rPr>
        <w:t>внутреннего</w:t>
      </w:r>
      <w:r>
        <w:rPr>
          <w:spacing w:val="40"/>
          <w:sz w:val="28"/>
        </w:rPr>
        <w:t xml:space="preserve"> </w:t>
      </w:r>
      <w:r>
        <w:rPr>
          <w:sz w:val="28"/>
        </w:rPr>
        <w:t>строения</w:t>
      </w:r>
      <w:r>
        <w:rPr>
          <w:spacing w:val="40"/>
          <w:sz w:val="28"/>
        </w:rPr>
        <w:t xml:space="preserve"> </w:t>
      </w:r>
      <w:r>
        <w:rPr>
          <w:sz w:val="28"/>
        </w:rPr>
        <w:t>дождевого</w:t>
      </w:r>
      <w:r>
        <w:rPr>
          <w:spacing w:val="40"/>
          <w:sz w:val="28"/>
        </w:rPr>
        <w:t xml:space="preserve"> </w:t>
      </w:r>
      <w:r>
        <w:rPr>
          <w:sz w:val="28"/>
        </w:rPr>
        <w:t>червя</w:t>
      </w:r>
      <w:r>
        <w:rPr>
          <w:spacing w:val="40"/>
          <w:sz w:val="28"/>
        </w:rPr>
        <w:t xml:space="preserve"> </w:t>
      </w:r>
      <w:r>
        <w:rPr>
          <w:sz w:val="28"/>
        </w:rPr>
        <w:t>(по</w:t>
      </w:r>
      <w:r>
        <w:rPr>
          <w:spacing w:val="40"/>
          <w:sz w:val="28"/>
        </w:rPr>
        <w:t xml:space="preserve"> </w:t>
      </w:r>
      <w:r>
        <w:rPr>
          <w:sz w:val="28"/>
        </w:rPr>
        <w:t>рисункам</w:t>
      </w:r>
      <w:r>
        <w:rPr>
          <w:spacing w:val="40"/>
          <w:sz w:val="28"/>
        </w:rPr>
        <w:t xml:space="preserve"> </w:t>
      </w:r>
      <w:r>
        <w:rPr>
          <w:sz w:val="28"/>
        </w:rPr>
        <w:t>и рельефным рисункам).</w:t>
      </w:r>
    </w:p>
    <w:p w:rsidR="00B72A0A" w:rsidRDefault="002C54CC">
      <w:pPr>
        <w:pStyle w:val="a4"/>
        <w:numPr>
          <w:ilvl w:val="0"/>
          <w:numId w:val="69"/>
        </w:numPr>
        <w:tabs>
          <w:tab w:val="left" w:pos="1573"/>
        </w:tabs>
        <w:spacing w:before="1"/>
        <w:ind w:right="153" w:firstLine="605"/>
        <w:rPr>
          <w:sz w:val="28"/>
        </w:rPr>
      </w:pPr>
      <w:r>
        <w:rPr>
          <w:sz w:val="28"/>
        </w:rPr>
        <w:t>Изучение</w:t>
      </w:r>
      <w:r>
        <w:rPr>
          <w:spacing w:val="40"/>
          <w:sz w:val="28"/>
        </w:rPr>
        <w:t xml:space="preserve"> </w:t>
      </w:r>
      <w:r>
        <w:rPr>
          <w:sz w:val="28"/>
        </w:rPr>
        <w:t>приспособлений</w:t>
      </w:r>
      <w:r>
        <w:rPr>
          <w:spacing w:val="40"/>
          <w:sz w:val="28"/>
        </w:rPr>
        <w:t xml:space="preserve"> </w:t>
      </w:r>
      <w:r>
        <w:rPr>
          <w:sz w:val="28"/>
        </w:rPr>
        <w:t>паразитических</w:t>
      </w:r>
      <w:r>
        <w:rPr>
          <w:spacing w:val="40"/>
          <w:sz w:val="28"/>
        </w:rPr>
        <w:t xml:space="preserve"> </w:t>
      </w:r>
      <w:r>
        <w:rPr>
          <w:sz w:val="28"/>
        </w:rPr>
        <w:t>червей</w:t>
      </w:r>
      <w:r>
        <w:rPr>
          <w:spacing w:val="40"/>
          <w:sz w:val="28"/>
        </w:rPr>
        <w:t xml:space="preserve"> </w:t>
      </w:r>
      <w:r>
        <w:rPr>
          <w:sz w:val="28"/>
        </w:rPr>
        <w:t>к</w:t>
      </w:r>
      <w:r>
        <w:rPr>
          <w:spacing w:val="40"/>
          <w:sz w:val="28"/>
        </w:rPr>
        <w:t xml:space="preserve"> </w:t>
      </w:r>
      <w:r>
        <w:rPr>
          <w:sz w:val="28"/>
        </w:rPr>
        <w:t>паразитизму</w:t>
      </w:r>
      <w:r>
        <w:rPr>
          <w:spacing w:val="40"/>
          <w:sz w:val="28"/>
        </w:rPr>
        <w:t xml:space="preserve"> </w:t>
      </w:r>
      <w:r>
        <w:rPr>
          <w:sz w:val="28"/>
        </w:rPr>
        <w:t>(по</w:t>
      </w:r>
      <w:r>
        <w:rPr>
          <w:spacing w:val="40"/>
          <w:sz w:val="28"/>
        </w:rPr>
        <w:t xml:space="preserve"> </w:t>
      </w:r>
      <w:r>
        <w:rPr>
          <w:sz w:val="28"/>
        </w:rPr>
        <w:t>рисункам и рельефным рисункам).</w:t>
      </w:r>
    </w:p>
    <w:p w:rsidR="00B72A0A" w:rsidRDefault="002C54CC">
      <w:pPr>
        <w:pStyle w:val="a3"/>
        <w:jc w:val="left"/>
      </w:pPr>
      <w:r>
        <w:rPr>
          <w:b/>
        </w:rPr>
        <w:t xml:space="preserve">Членистоногие. </w:t>
      </w:r>
      <w:r>
        <w:t>Общая характеристика. Среды жизни. Внешнее и внутреннее строение членистоногих. Многообразие членистоногих. Представители классов.</w:t>
      </w:r>
    </w:p>
    <w:p w:rsidR="00B72A0A" w:rsidRDefault="002C54CC">
      <w:pPr>
        <w:pStyle w:val="a3"/>
        <w:tabs>
          <w:tab w:val="left" w:pos="5653"/>
          <w:tab w:val="left" w:pos="6012"/>
        </w:tabs>
        <w:ind w:left="841" w:right="2077" w:firstLine="0"/>
        <w:jc w:val="left"/>
      </w:pPr>
      <w:r>
        <w:t>Ракообразные.</w:t>
      </w:r>
      <w:r>
        <w:rPr>
          <w:spacing w:val="40"/>
        </w:rPr>
        <w:t xml:space="preserve"> </w:t>
      </w:r>
      <w:r>
        <w:t>Особенности строения</w:t>
      </w:r>
      <w:r>
        <w:tab/>
      </w:r>
      <w:r>
        <w:rPr>
          <w:spacing w:val="-10"/>
        </w:rPr>
        <w:t>и</w:t>
      </w:r>
      <w:r>
        <w:tab/>
      </w:r>
      <w:r>
        <w:rPr>
          <w:spacing w:val="-2"/>
        </w:rPr>
        <w:t xml:space="preserve">жизнедеятельности. </w:t>
      </w:r>
      <w:r>
        <w:t>Значение ракообразных в природе и жизни человека.</w:t>
      </w:r>
    </w:p>
    <w:p w:rsidR="00B72A0A" w:rsidRDefault="002C54CC">
      <w:pPr>
        <w:pStyle w:val="a3"/>
        <w:spacing w:before="1"/>
        <w:ind w:right="150"/>
      </w:pPr>
      <w:r>
        <w:t>Паукообразные.</w:t>
      </w:r>
      <w:r>
        <w:rPr>
          <w:spacing w:val="-1"/>
        </w:rPr>
        <w:t xml:space="preserve"> </w:t>
      </w:r>
      <w:r>
        <w:t>Особенности строения</w:t>
      </w:r>
      <w:r>
        <w:rPr>
          <w:spacing w:val="-2"/>
        </w:rPr>
        <w:t xml:space="preserve"> </w:t>
      </w:r>
      <w:r>
        <w:t>и жизнедеятельности в</w:t>
      </w:r>
      <w:r>
        <w:rPr>
          <w:spacing w:val="-1"/>
        </w:rPr>
        <w:t xml:space="preserve"> </w:t>
      </w:r>
      <w:r>
        <w:t>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B72A0A" w:rsidRDefault="002C54CC">
      <w:pPr>
        <w:pStyle w:val="a3"/>
        <w:ind w:right="143"/>
      </w:pPr>
      <w: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B72A0A" w:rsidRDefault="002C54CC">
      <w:pPr>
        <w:pStyle w:val="a3"/>
        <w:spacing w:line="242" w:lineRule="auto"/>
        <w:ind w:right="144"/>
      </w:pPr>
      <w:r>
        <w:t>*Отряды</w:t>
      </w:r>
      <w:r>
        <w:rPr>
          <w:spacing w:val="-3"/>
        </w:rPr>
        <w:t xml:space="preserve"> </w:t>
      </w:r>
      <w:r>
        <w:t>насекомых</w:t>
      </w:r>
      <w:r>
        <w:rPr>
          <w:spacing w:val="-4"/>
        </w:rPr>
        <w:t xml:space="preserve"> </w:t>
      </w:r>
      <w:r>
        <w:t>изучаются</w:t>
      </w:r>
      <w:r>
        <w:rPr>
          <w:spacing w:val="-3"/>
        </w:rPr>
        <w:t xml:space="preserve"> </w:t>
      </w:r>
      <w:r>
        <w:t>обзорно</w:t>
      </w:r>
      <w:r>
        <w:rPr>
          <w:spacing w:val="-2"/>
        </w:rPr>
        <w:t xml:space="preserve"> </w:t>
      </w:r>
      <w:r>
        <w:t>по</w:t>
      </w:r>
      <w:r>
        <w:rPr>
          <w:spacing w:val="-2"/>
        </w:rPr>
        <w:t xml:space="preserve"> </w:t>
      </w:r>
      <w:r>
        <w:t>усмотрению</w:t>
      </w:r>
      <w:r>
        <w:rPr>
          <w:spacing w:val="-7"/>
        </w:rPr>
        <w:t xml:space="preserve"> </w:t>
      </w:r>
      <w:r>
        <w:t>учителя</w:t>
      </w:r>
      <w:r>
        <w:rPr>
          <w:spacing w:val="-3"/>
        </w:rPr>
        <w:t xml:space="preserve"> </w:t>
      </w:r>
      <w:r>
        <w:t>в</w:t>
      </w:r>
      <w:r>
        <w:rPr>
          <w:spacing w:val="-5"/>
        </w:rPr>
        <w:t xml:space="preserve"> </w:t>
      </w:r>
      <w:r>
        <w:t>зависимости от местных условий. Более подробно изучаются на примере двух местных отрядов.</w:t>
      </w:r>
    </w:p>
    <w:p w:rsidR="00B72A0A" w:rsidRDefault="002C54CC">
      <w:pPr>
        <w:pStyle w:val="a3"/>
        <w:spacing w:line="317"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8"/>
        </w:numPr>
        <w:tabs>
          <w:tab w:val="left" w:pos="1571"/>
        </w:tabs>
        <w:ind w:right="149" w:firstLine="605"/>
        <w:jc w:val="both"/>
        <w:rPr>
          <w:sz w:val="28"/>
        </w:rPr>
      </w:pPr>
      <w:r>
        <w:rPr>
          <w:sz w:val="28"/>
        </w:rPr>
        <w:t>Исследование</w:t>
      </w:r>
      <w:r>
        <w:rPr>
          <w:spacing w:val="-17"/>
          <w:sz w:val="28"/>
        </w:rPr>
        <w:t xml:space="preserve"> </w:t>
      </w:r>
      <w:r>
        <w:rPr>
          <w:sz w:val="28"/>
        </w:rPr>
        <w:t>внешнего</w:t>
      </w:r>
      <w:r>
        <w:rPr>
          <w:spacing w:val="-16"/>
          <w:sz w:val="28"/>
        </w:rPr>
        <w:t xml:space="preserve"> </w:t>
      </w:r>
      <w:r>
        <w:rPr>
          <w:sz w:val="28"/>
        </w:rPr>
        <w:t>строения</w:t>
      </w:r>
      <w:r>
        <w:rPr>
          <w:spacing w:val="-16"/>
          <w:sz w:val="28"/>
        </w:rPr>
        <w:t xml:space="preserve"> </w:t>
      </w:r>
      <w:r>
        <w:rPr>
          <w:sz w:val="28"/>
        </w:rPr>
        <w:t>насекомого</w:t>
      </w:r>
      <w:r>
        <w:rPr>
          <w:spacing w:val="-16"/>
          <w:sz w:val="28"/>
        </w:rPr>
        <w:t xml:space="preserve"> </w:t>
      </w:r>
      <w:r>
        <w:rPr>
          <w:sz w:val="28"/>
        </w:rPr>
        <w:t>(на</w:t>
      </w:r>
      <w:r>
        <w:rPr>
          <w:spacing w:val="-17"/>
          <w:sz w:val="28"/>
        </w:rPr>
        <w:t xml:space="preserve"> </w:t>
      </w:r>
      <w:r>
        <w:rPr>
          <w:sz w:val="28"/>
        </w:rPr>
        <w:t>примере</w:t>
      </w:r>
      <w:r>
        <w:rPr>
          <w:spacing w:val="-17"/>
          <w:sz w:val="28"/>
        </w:rPr>
        <w:t xml:space="preserve"> </w:t>
      </w:r>
      <w:r>
        <w:rPr>
          <w:sz w:val="28"/>
        </w:rPr>
        <w:t>майского</w:t>
      </w:r>
      <w:r>
        <w:rPr>
          <w:spacing w:val="-16"/>
          <w:sz w:val="28"/>
        </w:rPr>
        <w:t xml:space="preserve"> </w:t>
      </w:r>
      <w:r>
        <w:rPr>
          <w:sz w:val="28"/>
        </w:rPr>
        <w:t>жука или других крупных насекомых-вредителей).</w:t>
      </w:r>
    </w:p>
    <w:p w:rsidR="00B72A0A" w:rsidRDefault="002C54CC">
      <w:pPr>
        <w:pStyle w:val="a4"/>
        <w:numPr>
          <w:ilvl w:val="0"/>
          <w:numId w:val="68"/>
        </w:numPr>
        <w:tabs>
          <w:tab w:val="left" w:pos="1571"/>
        </w:tabs>
        <w:ind w:right="152" w:firstLine="605"/>
        <w:jc w:val="both"/>
        <w:rPr>
          <w:sz w:val="28"/>
        </w:rPr>
      </w:pPr>
      <w:r>
        <w:rPr>
          <w:sz w:val="28"/>
        </w:rPr>
        <w:t xml:space="preserve">Ознакомление с различными типами развития насекомых (на примере </w:t>
      </w:r>
      <w:r>
        <w:rPr>
          <w:spacing w:val="-2"/>
          <w:sz w:val="28"/>
        </w:rPr>
        <w:t>коллекций).</w:t>
      </w:r>
    </w:p>
    <w:p w:rsidR="00B72A0A" w:rsidRDefault="002C54CC">
      <w:pPr>
        <w:pStyle w:val="a3"/>
        <w:ind w:right="144"/>
      </w:pPr>
      <w:r>
        <w:rPr>
          <w:b/>
        </w:rPr>
        <w:t xml:space="preserve">Моллюски. </w:t>
      </w:r>
      <w: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w:t>
      </w:r>
      <w:r>
        <w:rPr>
          <w:spacing w:val="-3"/>
        </w:rPr>
        <w:t xml:space="preserve"> </w:t>
      </w:r>
      <w:r>
        <w:t>моллюсков.</w:t>
      </w:r>
      <w:r>
        <w:rPr>
          <w:spacing w:val="-4"/>
        </w:rPr>
        <w:t xml:space="preserve"> </w:t>
      </w:r>
      <w:r>
        <w:t>Многообразие</w:t>
      </w:r>
      <w:r>
        <w:rPr>
          <w:spacing w:val="-3"/>
        </w:rPr>
        <w:t xml:space="preserve"> </w:t>
      </w:r>
      <w:r>
        <w:t>моллюсков.</w:t>
      </w:r>
      <w:r>
        <w:rPr>
          <w:spacing w:val="-5"/>
        </w:rPr>
        <w:t xml:space="preserve"> </w:t>
      </w:r>
      <w:r>
        <w:t>Значение</w:t>
      </w:r>
      <w:r>
        <w:rPr>
          <w:spacing w:val="-3"/>
        </w:rPr>
        <w:t xml:space="preserve"> </w:t>
      </w:r>
      <w:r>
        <w:t>моллюсков</w:t>
      </w:r>
      <w:r>
        <w:rPr>
          <w:spacing w:val="-3"/>
        </w:rPr>
        <w:t xml:space="preserve"> </w:t>
      </w:r>
      <w:r>
        <w:t>в</w:t>
      </w:r>
      <w:r>
        <w:rPr>
          <w:spacing w:val="-3"/>
        </w:rPr>
        <w:t xml:space="preserve"> </w:t>
      </w:r>
      <w:r>
        <w:t>природе и жизни человека.</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68"/>
        </w:numPr>
        <w:tabs>
          <w:tab w:val="left" w:pos="1571"/>
        </w:tabs>
        <w:spacing w:line="242" w:lineRule="auto"/>
        <w:ind w:right="153" w:firstLine="708"/>
        <w:jc w:val="both"/>
        <w:rPr>
          <w:sz w:val="28"/>
        </w:rPr>
      </w:pPr>
      <w:r>
        <w:rPr>
          <w:sz w:val="28"/>
        </w:rPr>
        <w:t>Исследование внешнего строения раковин пресноводных и морских моллюсков (раковины беззубки, перловицы, прудовика, катушки и др.).</w:t>
      </w:r>
    </w:p>
    <w:p w:rsidR="00B72A0A" w:rsidRDefault="002C54CC">
      <w:pPr>
        <w:pStyle w:val="a3"/>
        <w:ind w:right="151"/>
      </w:pPr>
      <w:r>
        <w:rPr>
          <w:b/>
        </w:rPr>
        <w:t xml:space="preserve">Хордовые. </w:t>
      </w:r>
      <w: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B72A0A" w:rsidRDefault="002C54CC">
      <w:pPr>
        <w:pStyle w:val="a3"/>
        <w:ind w:right="150"/>
      </w:pPr>
      <w:r>
        <w:rPr>
          <w:b/>
        </w:rPr>
        <w:t xml:space="preserve">Рыбы. </w:t>
      </w:r>
      <w:r>
        <w:t>Общая характеристика. Местообитание и внешнее строение рыб. Особенности</w:t>
      </w:r>
      <w:r>
        <w:rPr>
          <w:spacing w:val="80"/>
        </w:rPr>
        <w:t xml:space="preserve">   </w:t>
      </w:r>
      <w:r>
        <w:t>внутреннего</w:t>
      </w:r>
      <w:r>
        <w:rPr>
          <w:spacing w:val="80"/>
        </w:rPr>
        <w:t xml:space="preserve">   </w:t>
      </w:r>
      <w:r>
        <w:t>строения</w:t>
      </w:r>
      <w:r>
        <w:rPr>
          <w:spacing w:val="80"/>
        </w:rPr>
        <w:t xml:space="preserve">   </w:t>
      </w:r>
      <w:r>
        <w:t>и</w:t>
      </w:r>
      <w:r>
        <w:rPr>
          <w:spacing w:val="80"/>
        </w:rPr>
        <w:t xml:space="preserve">   </w:t>
      </w:r>
      <w:r>
        <w:t>процессов</w:t>
      </w:r>
      <w:r>
        <w:rPr>
          <w:spacing w:val="80"/>
        </w:rPr>
        <w:t xml:space="preserve">   </w:t>
      </w:r>
      <w:r>
        <w:t>жизнедеятельности.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firstLine="0"/>
      </w:pPr>
      <w:r>
        <w:t>Приспособленность рыб к условиям обитания. Отличия хрящевых рыб от костных рыб.</w:t>
      </w:r>
      <w:r>
        <w:rPr>
          <w:spacing w:val="-15"/>
        </w:rPr>
        <w:t xml:space="preserve"> </w:t>
      </w:r>
      <w:r>
        <w:t>Размножение,</w:t>
      </w:r>
      <w:r>
        <w:rPr>
          <w:spacing w:val="-15"/>
        </w:rPr>
        <w:t xml:space="preserve"> </w:t>
      </w:r>
      <w:r>
        <w:t>развитие</w:t>
      </w:r>
      <w:r>
        <w:rPr>
          <w:spacing w:val="-15"/>
        </w:rPr>
        <w:t xml:space="preserve"> </w:t>
      </w:r>
      <w:r>
        <w:t>и</w:t>
      </w:r>
      <w:r>
        <w:rPr>
          <w:spacing w:val="-14"/>
        </w:rPr>
        <w:t xml:space="preserve"> </w:t>
      </w:r>
      <w:r>
        <w:t>миграция</w:t>
      </w:r>
      <w:r>
        <w:rPr>
          <w:spacing w:val="-17"/>
        </w:rPr>
        <w:t xml:space="preserve"> </w:t>
      </w:r>
      <w:r>
        <w:t>рыб</w:t>
      </w:r>
      <w:r>
        <w:rPr>
          <w:spacing w:val="-14"/>
        </w:rPr>
        <w:t xml:space="preserve"> </w:t>
      </w:r>
      <w:r>
        <w:t>в</w:t>
      </w:r>
      <w:r>
        <w:rPr>
          <w:spacing w:val="-16"/>
        </w:rPr>
        <w:t xml:space="preserve"> </w:t>
      </w:r>
      <w:r>
        <w:t>природе.</w:t>
      </w:r>
      <w:r>
        <w:rPr>
          <w:spacing w:val="-15"/>
        </w:rPr>
        <w:t xml:space="preserve"> </w:t>
      </w:r>
      <w:r>
        <w:t>Многообразие</w:t>
      </w:r>
      <w:r>
        <w:rPr>
          <w:spacing w:val="-15"/>
        </w:rPr>
        <w:t xml:space="preserve"> </w:t>
      </w:r>
      <w:r>
        <w:t>рыб,</w:t>
      </w:r>
      <w:r>
        <w:rPr>
          <w:spacing w:val="-15"/>
        </w:rPr>
        <w:t xml:space="preserve"> </w:t>
      </w:r>
      <w:r>
        <w:t>основные систематические группы рыб. Значение рыб в природе и жизни человека. Хозяйственное значение рыб.</w:t>
      </w:r>
    </w:p>
    <w:p w:rsidR="00B72A0A" w:rsidRDefault="002C54CC">
      <w:pPr>
        <w:pStyle w:val="a3"/>
        <w:spacing w:before="2"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7"/>
        </w:numPr>
        <w:tabs>
          <w:tab w:val="left" w:pos="1571"/>
        </w:tabs>
        <w:ind w:right="153" w:firstLine="605"/>
        <w:jc w:val="both"/>
        <w:rPr>
          <w:sz w:val="28"/>
        </w:rPr>
      </w:pPr>
      <w:r>
        <w:rPr>
          <w:sz w:val="28"/>
        </w:rPr>
        <w:t>Исследование внешнего строения и особенностей передвижения рыбы (на примере чучел и цифровых ресурсов).</w:t>
      </w:r>
    </w:p>
    <w:p w:rsidR="00B72A0A" w:rsidRDefault="002C54CC">
      <w:pPr>
        <w:pStyle w:val="a4"/>
        <w:numPr>
          <w:ilvl w:val="0"/>
          <w:numId w:val="67"/>
        </w:numPr>
        <w:tabs>
          <w:tab w:val="left" w:pos="1571"/>
        </w:tabs>
        <w:spacing w:before="1"/>
        <w:ind w:right="152" w:firstLine="605"/>
        <w:jc w:val="both"/>
        <w:rPr>
          <w:sz w:val="28"/>
        </w:rPr>
      </w:pPr>
      <w:r>
        <w:rPr>
          <w:sz w:val="28"/>
        </w:rPr>
        <w:t xml:space="preserve">Исследование внутреннего строения рыбы (по рисункам и рельефным </w:t>
      </w:r>
      <w:r>
        <w:rPr>
          <w:spacing w:val="-2"/>
          <w:sz w:val="28"/>
        </w:rPr>
        <w:t>рисункам).</w:t>
      </w:r>
    </w:p>
    <w:p w:rsidR="00B72A0A" w:rsidRDefault="002C54CC">
      <w:pPr>
        <w:pStyle w:val="a3"/>
        <w:ind w:right="146"/>
      </w:pPr>
      <w:r>
        <w:rPr>
          <w:b/>
        </w:rPr>
        <w:t xml:space="preserve">Земноводные. </w:t>
      </w:r>
      <w: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w:t>
      </w:r>
    </w:p>
    <w:p w:rsidR="00B72A0A" w:rsidRDefault="002C54CC">
      <w:pPr>
        <w:pStyle w:val="a3"/>
        <w:spacing w:before="1"/>
        <w:ind w:right="152"/>
      </w:pPr>
      <w:r>
        <w:t>Многообразие земноводных и их охрана. Значение земноводных в природе и жизни человека.</w:t>
      </w:r>
    </w:p>
    <w:p w:rsidR="00B72A0A" w:rsidRDefault="002C54CC">
      <w:pPr>
        <w:pStyle w:val="a3"/>
        <w:ind w:right="143"/>
      </w:pPr>
      <w:r>
        <w:rPr>
          <w:b/>
        </w:rPr>
        <w:t>Пресмыкающиеся.</w:t>
      </w:r>
      <w:r>
        <w:rPr>
          <w:b/>
          <w:spacing w:val="-11"/>
        </w:rPr>
        <w:t xml:space="preserve"> </w:t>
      </w:r>
      <w:r>
        <w:t>Общая</w:t>
      </w:r>
      <w:r>
        <w:rPr>
          <w:spacing w:val="-9"/>
        </w:rPr>
        <w:t xml:space="preserve"> </w:t>
      </w:r>
      <w:r>
        <w:t>характеристика.</w:t>
      </w:r>
      <w:r>
        <w:rPr>
          <w:spacing w:val="-7"/>
        </w:rPr>
        <w:t xml:space="preserve"> </w:t>
      </w:r>
      <w:r>
        <w:t>Местообитание</w:t>
      </w:r>
      <w:r>
        <w:rPr>
          <w:spacing w:val="-9"/>
        </w:rPr>
        <w:t xml:space="preserve"> </w:t>
      </w:r>
      <w:r>
        <w:t xml:space="preserve">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w:t>
      </w:r>
      <w:r>
        <w:rPr>
          <w:spacing w:val="-2"/>
        </w:rPr>
        <w:t>человека.</w:t>
      </w:r>
    </w:p>
    <w:p w:rsidR="00B72A0A" w:rsidRDefault="002C54CC">
      <w:pPr>
        <w:pStyle w:val="a3"/>
        <w:ind w:right="150"/>
      </w:pPr>
      <w:r>
        <w:rPr>
          <w:b/>
        </w:rPr>
        <w:t xml:space="preserve">Птицы. </w:t>
      </w:r>
      <w: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B72A0A" w:rsidRDefault="002C54CC">
      <w:pPr>
        <w:pStyle w:val="a3"/>
        <w:ind w:right="143"/>
      </w:pPr>
      <w:r>
        <w:t>* Многообразие птиц изучается по выбору учителя на примере трех экологических групп с учетом распространения птиц в своем регионе.</w:t>
      </w:r>
    </w:p>
    <w:p w:rsidR="00B72A0A" w:rsidRDefault="002C54CC">
      <w:pPr>
        <w:pStyle w:val="a3"/>
        <w:spacing w:line="321"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67"/>
        </w:numPr>
        <w:tabs>
          <w:tab w:val="left" w:pos="1173"/>
        </w:tabs>
        <w:ind w:right="154" w:firstLine="708"/>
        <w:jc w:val="both"/>
        <w:rPr>
          <w:sz w:val="28"/>
        </w:rPr>
      </w:pPr>
      <w:r>
        <w:rPr>
          <w:sz w:val="28"/>
        </w:rPr>
        <w:t>Исследование внешнего строения и перьевого покрова птиц (на примере чучела птиц и набора перьев: контурных, пуховых и пуха).</w:t>
      </w:r>
    </w:p>
    <w:p w:rsidR="00B72A0A" w:rsidRDefault="002C54CC">
      <w:pPr>
        <w:pStyle w:val="a4"/>
        <w:numPr>
          <w:ilvl w:val="1"/>
          <w:numId w:val="67"/>
        </w:numPr>
        <w:tabs>
          <w:tab w:val="left" w:pos="1120"/>
        </w:tabs>
        <w:ind w:left="1120" w:hanging="279"/>
        <w:jc w:val="both"/>
        <w:rPr>
          <w:sz w:val="28"/>
        </w:rPr>
      </w:pPr>
      <w:r>
        <w:rPr>
          <w:sz w:val="28"/>
        </w:rPr>
        <w:t>Исследование</w:t>
      </w:r>
      <w:r>
        <w:rPr>
          <w:spacing w:val="-11"/>
          <w:sz w:val="28"/>
        </w:rPr>
        <w:t xml:space="preserve"> </w:t>
      </w:r>
      <w:r>
        <w:rPr>
          <w:sz w:val="28"/>
        </w:rPr>
        <w:t>особенностей</w:t>
      </w:r>
      <w:r>
        <w:rPr>
          <w:spacing w:val="-8"/>
          <w:sz w:val="28"/>
        </w:rPr>
        <w:t xml:space="preserve"> </w:t>
      </w:r>
      <w:r>
        <w:rPr>
          <w:sz w:val="28"/>
        </w:rPr>
        <w:t>скелета</w:t>
      </w:r>
      <w:r>
        <w:rPr>
          <w:spacing w:val="-10"/>
          <w:sz w:val="28"/>
        </w:rPr>
        <w:t xml:space="preserve"> </w:t>
      </w:r>
      <w:r>
        <w:rPr>
          <w:spacing w:val="-2"/>
          <w:sz w:val="28"/>
        </w:rPr>
        <w:t>птицы.</w:t>
      </w:r>
    </w:p>
    <w:p w:rsidR="00B72A0A" w:rsidRDefault="002C54CC">
      <w:pPr>
        <w:pStyle w:val="a4"/>
        <w:numPr>
          <w:ilvl w:val="0"/>
          <w:numId w:val="80"/>
        </w:numPr>
        <w:tabs>
          <w:tab w:val="left" w:pos="1052"/>
        </w:tabs>
        <w:spacing w:before="2" w:line="322" w:lineRule="exact"/>
        <w:ind w:hanging="211"/>
        <w:jc w:val="both"/>
        <w:rPr>
          <w:i/>
          <w:sz w:val="28"/>
        </w:rPr>
      </w:pPr>
      <w:r>
        <w:rPr>
          <w:i/>
          <w:spacing w:val="-4"/>
          <w:sz w:val="28"/>
        </w:rPr>
        <w:t>класс</w:t>
      </w:r>
    </w:p>
    <w:p w:rsidR="00B72A0A" w:rsidRDefault="002C54CC">
      <w:pPr>
        <w:pStyle w:val="a3"/>
        <w:ind w:right="148"/>
      </w:pPr>
      <w:r>
        <w:rPr>
          <w:b/>
        </w:rPr>
        <w:t xml:space="preserve">Млекопитающие. </w:t>
      </w:r>
      <w: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72A0A" w:rsidRDefault="002C54CC">
      <w:pPr>
        <w:pStyle w:val="a3"/>
        <w:ind w:right="150"/>
      </w:pPr>
      <w: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B72A0A" w:rsidRDefault="002C54CC">
      <w:pPr>
        <w:pStyle w:val="a3"/>
        <w:ind w:right="140"/>
      </w:pPr>
      <w:r>
        <w:t>Значение млекопитающих в природе и жизни человека. Млекопитающие — переносчики</w:t>
      </w:r>
      <w:r>
        <w:rPr>
          <w:spacing w:val="80"/>
          <w:w w:val="150"/>
        </w:rPr>
        <w:t xml:space="preserve"> </w:t>
      </w:r>
      <w:r>
        <w:t>возбудителей</w:t>
      </w:r>
      <w:r>
        <w:rPr>
          <w:spacing w:val="80"/>
          <w:w w:val="150"/>
        </w:rPr>
        <w:t xml:space="preserve"> </w:t>
      </w:r>
      <w:r>
        <w:t>опасных</w:t>
      </w:r>
      <w:r>
        <w:rPr>
          <w:spacing w:val="80"/>
          <w:w w:val="150"/>
        </w:rPr>
        <w:t xml:space="preserve"> </w:t>
      </w:r>
      <w:r>
        <w:t>заболеваний.</w:t>
      </w:r>
      <w:r>
        <w:rPr>
          <w:spacing w:val="80"/>
          <w:w w:val="150"/>
        </w:rPr>
        <w:t xml:space="preserve"> </w:t>
      </w:r>
      <w:r>
        <w:t>Меры</w:t>
      </w:r>
      <w:r>
        <w:rPr>
          <w:spacing w:val="80"/>
          <w:w w:val="150"/>
        </w:rPr>
        <w:t xml:space="preserve"> </w:t>
      </w:r>
      <w:r>
        <w:t>борьбы</w:t>
      </w:r>
      <w:r>
        <w:rPr>
          <w:spacing w:val="80"/>
          <w:w w:val="150"/>
        </w:rPr>
        <w:t xml:space="preserve"> </w:t>
      </w:r>
      <w:r>
        <w:t>с</w:t>
      </w:r>
      <w:r>
        <w:rPr>
          <w:spacing w:val="80"/>
          <w:w w:val="150"/>
        </w:rPr>
        <w:t xml:space="preserve"> </w:t>
      </w:r>
      <w:r>
        <w:t>грызунами.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firstLine="0"/>
      </w:pPr>
      <w:r>
        <w:t>Многообразие</w:t>
      </w:r>
      <w:r>
        <w:rPr>
          <w:spacing w:val="-10"/>
        </w:rPr>
        <w:t xml:space="preserve"> </w:t>
      </w:r>
      <w:r>
        <w:t>млекопитающих</w:t>
      </w:r>
      <w:r>
        <w:rPr>
          <w:spacing w:val="-12"/>
        </w:rPr>
        <w:t xml:space="preserve"> </w:t>
      </w:r>
      <w:r>
        <w:t>родного</w:t>
      </w:r>
      <w:r>
        <w:rPr>
          <w:spacing w:val="-10"/>
        </w:rPr>
        <w:t xml:space="preserve"> </w:t>
      </w:r>
      <w:r>
        <w:rPr>
          <w:spacing w:val="-2"/>
        </w:rPr>
        <w:t>края.</w:t>
      </w:r>
    </w:p>
    <w:p w:rsidR="00B72A0A" w:rsidRDefault="002C54CC">
      <w:pPr>
        <w:pStyle w:val="a3"/>
        <w:spacing w:before="3"/>
        <w:ind w:right="154"/>
      </w:pPr>
      <w:r>
        <w:t>* Изучаются 6 отрядов млекопитающих на примере двух видов из каждого отряда по выбору учителя.</w:t>
      </w:r>
    </w:p>
    <w:p w:rsidR="00B72A0A" w:rsidRDefault="002C54CC">
      <w:pPr>
        <w:pStyle w:val="a3"/>
        <w:spacing w:line="321"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6"/>
        </w:numPr>
        <w:tabs>
          <w:tab w:val="left" w:pos="1120"/>
        </w:tabs>
        <w:spacing w:line="322" w:lineRule="exact"/>
        <w:ind w:left="1120" w:hanging="279"/>
        <w:jc w:val="both"/>
        <w:rPr>
          <w:sz w:val="28"/>
        </w:rPr>
      </w:pPr>
      <w:r>
        <w:rPr>
          <w:sz w:val="28"/>
        </w:rPr>
        <w:t>Исследование</w:t>
      </w:r>
      <w:r>
        <w:rPr>
          <w:spacing w:val="-13"/>
          <w:sz w:val="28"/>
        </w:rPr>
        <w:t xml:space="preserve"> </w:t>
      </w:r>
      <w:r>
        <w:rPr>
          <w:sz w:val="28"/>
        </w:rPr>
        <w:t>особенностей</w:t>
      </w:r>
      <w:r>
        <w:rPr>
          <w:spacing w:val="-8"/>
          <w:sz w:val="28"/>
        </w:rPr>
        <w:t xml:space="preserve"> </w:t>
      </w:r>
      <w:r>
        <w:rPr>
          <w:sz w:val="28"/>
        </w:rPr>
        <w:t>скелета</w:t>
      </w:r>
      <w:r>
        <w:rPr>
          <w:spacing w:val="-7"/>
          <w:sz w:val="28"/>
        </w:rPr>
        <w:t xml:space="preserve"> </w:t>
      </w:r>
      <w:r>
        <w:rPr>
          <w:spacing w:val="-2"/>
          <w:sz w:val="28"/>
        </w:rPr>
        <w:t>млекопитающих.</w:t>
      </w:r>
    </w:p>
    <w:p w:rsidR="00B72A0A" w:rsidRDefault="002C54CC">
      <w:pPr>
        <w:pStyle w:val="a4"/>
        <w:numPr>
          <w:ilvl w:val="0"/>
          <w:numId w:val="66"/>
        </w:numPr>
        <w:tabs>
          <w:tab w:val="left" w:pos="1120"/>
        </w:tabs>
        <w:spacing w:line="322" w:lineRule="exact"/>
        <w:ind w:left="1120" w:hanging="279"/>
        <w:jc w:val="both"/>
        <w:rPr>
          <w:sz w:val="28"/>
        </w:rPr>
      </w:pPr>
      <w:r>
        <w:rPr>
          <w:sz w:val="28"/>
        </w:rPr>
        <w:t>Исследование</w:t>
      </w:r>
      <w:r>
        <w:rPr>
          <w:spacing w:val="-14"/>
          <w:sz w:val="28"/>
        </w:rPr>
        <w:t xml:space="preserve"> </w:t>
      </w:r>
      <w:r>
        <w:rPr>
          <w:sz w:val="28"/>
        </w:rPr>
        <w:t>особенностей</w:t>
      </w:r>
      <w:r>
        <w:rPr>
          <w:spacing w:val="-8"/>
          <w:sz w:val="28"/>
        </w:rPr>
        <w:t xml:space="preserve"> </w:t>
      </w:r>
      <w:r>
        <w:rPr>
          <w:sz w:val="28"/>
        </w:rPr>
        <w:t>зубной</w:t>
      </w:r>
      <w:r>
        <w:rPr>
          <w:spacing w:val="-5"/>
          <w:sz w:val="28"/>
        </w:rPr>
        <w:t xml:space="preserve"> </w:t>
      </w:r>
      <w:r>
        <w:rPr>
          <w:sz w:val="28"/>
        </w:rPr>
        <w:t>системы</w:t>
      </w:r>
      <w:r>
        <w:rPr>
          <w:spacing w:val="-8"/>
          <w:sz w:val="28"/>
        </w:rPr>
        <w:t xml:space="preserve"> </w:t>
      </w:r>
      <w:r>
        <w:rPr>
          <w:spacing w:val="-2"/>
          <w:sz w:val="28"/>
        </w:rPr>
        <w:t>млекопитающих.</w:t>
      </w:r>
    </w:p>
    <w:p w:rsidR="00B72A0A" w:rsidRDefault="002C54CC">
      <w:pPr>
        <w:pStyle w:val="1"/>
        <w:spacing w:line="240" w:lineRule="auto"/>
      </w:pPr>
      <w:r>
        <w:t>Развитие</w:t>
      </w:r>
      <w:r>
        <w:rPr>
          <w:spacing w:val="-7"/>
        </w:rPr>
        <w:t xml:space="preserve"> </w:t>
      </w:r>
      <w:r>
        <w:t>животного</w:t>
      </w:r>
      <w:r>
        <w:rPr>
          <w:spacing w:val="-5"/>
        </w:rPr>
        <w:t xml:space="preserve"> </w:t>
      </w:r>
      <w:r>
        <w:t>мира</w:t>
      </w:r>
      <w:r>
        <w:rPr>
          <w:spacing w:val="-6"/>
        </w:rPr>
        <w:t xml:space="preserve"> </w:t>
      </w:r>
      <w:r>
        <w:t>на</w:t>
      </w:r>
      <w:r>
        <w:rPr>
          <w:spacing w:val="-5"/>
        </w:rPr>
        <w:t xml:space="preserve"> </w:t>
      </w:r>
      <w:r>
        <w:rPr>
          <w:spacing w:val="-2"/>
        </w:rPr>
        <w:t>Земле.</w:t>
      </w:r>
    </w:p>
    <w:p w:rsidR="00B72A0A" w:rsidRDefault="002C54CC">
      <w:pPr>
        <w:pStyle w:val="a3"/>
        <w:spacing w:before="2"/>
        <w:ind w:right="146"/>
      </w:pPr>
      <w: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B72A0A" w:rsidRDefault="002C54CC">
      <w:pPr>
        <w:pStyle w:val="a3"/>
        <w:ind w:right="150"/>
      </w:pPr>
      <w: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B72A0A" w:rsidRDefault="002C54CC">
      <w:pPr>
        <w:pStyle w:val="a3"/>
        <w:spacing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5"/>
        </w:numPr>
        <w:tabs>
          <w:tab w:val="left" w:pos="1572"/>
        </w:tabs>
        <w:spacing w:line="322" w:lineRule="exact"/>
        <w:ind w:left="1572" w:hanging="731"/>
        <w:jc w:val="both"/>
        <w:rPr>
          <w:sz w:val="28"/>
        </w:rPr>
      </w:pPr>
      <w:r>
        <w:rPr>
          <w:sz w:val="28"/>
        </w:rPr>
        <w:t>Исследование</w:t>
      </w:r>
      <w:r>
        <w:rPr>
          <w:spacing w:val="-10"/>
          <w:sz w:val="28"/>
        </w:rPr>
        <w:t xml:space="preserve"> </w:t>
      </w:r>
      <w:r>
        <w:rPr>
          <w:sz w:val="28"/>
        </w:rPr>
        <w:t>ископаемых</w:t>
      </w:r>
      <w:r>
        <w:rPr>
          <w:spacing w:val="-6"/>
          <w:sz w:val="28"/>
        </w:rPr>
        <w:t xml:space="preserve"> </w:t>
      </w:r>
      <w:r>
        <w:rPr>
          <w:sz w:val="28"/>
        </w:rPr>
        <w:t>остатков</w:t>
      </w:r>
      <w:r>
        <w:rPr>
          <w:spacing w:val="-8"/>
          <w:sz w:val="28"/>
        </w:rPr>
        <w:t xml:space="preserve"> </w:t>
      </w:r>
      <w:r>
        <w:rPr>
          <w:sz w:val="28"/>
        </w:rPr>
        <w:t>вымерших</w:t>
      </w:r>
      <w:r>
        <w:rPr>
          <w:spacing w:val="-6"/>
          <w:sz w:val="28"/>
        </w:rPr>
        <w:t xml:space="preserve"> </w:t>
      </w:r>
      <w:r>
        <w:rPr>
          <w:spacing w:val="-2"/>
          <w:sz w:val="28"/>
        </w:rPr>
        <w:t>животных.</w:t>
      </w:r>
    </w:p>
    <w:p w:rsidR="00B72A0A" w:rsidRDefault="002C54CC">
      <w:pPr>
        <w:pStyle w:val="1"/>
      </w:pPr>
      <w:r>
        <w:t>Животные</w:t>
      </w:r>
      <w:r>
        <w:rPr>
          <w:spacing w:val="-5"/>
        </w:rPr>
        <w:t xml:space="preserve"> </w:t>
      </w:r>
      <w:r>
        <w:t>в</w:t>
      </w:r>
      <w:r>
        <w:rPr>
          <w:spacing w:val="-6"/>
        </w:rPr>
        <w:t xml:space="preserve"> </w:t>
      </w:r>
      <w:r>
        <w:t>природных</w:t>
      </w:r>
      <w:r>
        <w:rPr>
          <w:spacing w:val="-3"/>
        </w:rPr>
        <w:t xml:space="preserve"> </w:t>
      </w:r>
      <w:r>
        <w:rPr>
          <w:spacing w:val="-2"/>
        </w:rPr>
        <w:t>сообществах.</w:t>
      </w:r>
    </w:p>
    <w:p w:rsidR="00B72A0A" w:rsidRDefault="002C54CC">
      <w:pPr>
        <w:pStyle w:val="a3"/>
        <w:ind w:right="150"/>
      </w:pPr>
      <w:r>
        <w:t>Животные и среда обитания. Влияние света, температуры и влажности на животных. Приспособленность животных к условиям среды обитания.</w:t>
      </w:r>
    </w:p>
    <w:p w:rsidR="00B72A0A" w:rsidRDefault="002C54CC">
      <w:pPr>
        <w:pStyle w:val="a3"/>
        <w:spacing w:before="1"/>
        <w:ind w:right="145"/>
      </w:pPr>
      <w: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w:t>
      </w:r>
      <w:r>
        <w:rPr>
          <w:spacing w:val="-2"/>
        </w:rPr>
        <w:t>Экосистема.</w:t>
      </w:r>
    </w:p>
    <w:p w:rsidR="00B72A0A" w:rsidRDefault="002C54CC">
      <w:pPr>
        <w:pStyle w:val="a3"/>
        <w:ind w:right="1798"/>
      </w:pPr>
      <w:r>
        <w:t>Животный</w:t>
      </w:r>
      <w:r>
        <w:rPr>
          <w:spacing w:val="-7"/>
        </w:rPr>
        <w:t xml:space="preserve"> </w:t>
      </w:r>
      <w:r>
        <w:t>мир</w:t>
      </w:r>
      <w:r>
        <w:rPr>
          <w:spacing w:val="-6"/>
        </w:rPr>
        <w:t xml:space="preserve"> </w:t>
      </w:r>
      <w:r>
        <w:t>природных</w:t>
      </w:r>
      <w:r>
        <w:rPr>
          <w:spacing w:val="-6"/>
        </w:rPr>
        <w:t xml:space="preserve"> </w:t>
      </w:r>
      <w:r>
        <w:t>зон</w:t>
      </w:r>
      <w:r>
        <w:rPr>
          <w:spacing w:val="-7"/>
        </w:rPr>
        <w:t xml:space="preserve"> </w:t>
      </w:r>
      <w:r>
        <w:t>Земли.</w:t>
      </w:r>
      <w:r>
        <w:rPr>
          <w:spacing w:val="-10"/>
        </w:rPr>
        <w:t xml:space="preserve"> </w:t>
      </w:r>
      <w:r>
        <w:t>Основные</w:t>
      </w:r>
      <w:r>
        <w:rPr>
          <w:spacing w:val="-7"/>
        </w:rPr>
        <w:t xml:space="preserve"> </w:t>
      </w:r>
      <w:r>
        <w:t>закономерности распределения животных на планете. Фауна.</w:t>
      </w:r>
    </w:p>
    <w:p w:rsidR="00B72A0A" w:rsidRDefault="002C54CC">
      <w:pPr>
        <w:pStyle w:val="1"/>
        <w:spacing w:before="1"/>
      </w:pPr>
      <w:r>
        <w:t>Животные</w:t>
      </w:r>
      <w:r>
        <w:rPr>
          <w:spacing w:val="-2"/>
        </w:rPr>
        <w:t xml:space="preserve"> </w:t>
      </w:r>
      <w:r>
        <w:t>и</w:t>
      </w:r>
      <w:r>
        <w:rPr>
          <w:spacing w:val="-3"/>
        </w:rPr>
        <w:t xml:space="preserve"> </w:t>
      </w:r>
      <w:r>
        <w:rPr>
          <w:spacing w:val="-2"/>
        </w:rPr>
        <w:t>человек</w:t>
      </w:r>
    </w:p>
    <w:p w:rsidR="00B72A0A" w:rsidRDefault="002C54CC">
      <w:pPr>
        <w:pStyle w:val="a3"/>
        <w:ind w:right="147"/>
      </w:pPr>
      <w: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B72A0A" w:rsidRDefault="002C54CC">
      <w:pPr>
        <w:pStyle w:val="a3"/>
        <w:ind w:right="142"/>
      </w:pPr>
      <w:r>
        <w:t xml:space="preserve">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 </w:t>
      </w:r>
      <w:r>
        <w:rPr>
          <w:spacing w:val="-2"/>
        </w:rPr>
        <w:t>вредителями.</w:t>
      </w:r>
    </w:p>
    <w:p w:rsidR="00B72A0A" w:rsidRDefault="002C54CC">
      <w:pPr>
        <w:pStyle w:val="a3"/>
        <w:ind w:right="145"/>
      </w:pPr>
      <w: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w:t>
      </w:r>
      <w:r>
        <w:rPr>
          <w:spacing w:val="-2"/>
        </w:rPr>
        <w:t xml:space="preserve"> </w:t>
      </w:r>
      <w:r>
        <w:t>Адаптация</w:t>
      </w:r>
      <w:r>
        <w:rPr>
          <w:spacing w:val="-1"/>
        </w:rPr>
        <w:t xml:space="preserve"> </w:t>
      </w:r>
      <w:r>
        <w:t>животных к</w:t>
      </w:r>
      <w:r>
        <w:rPr>
          <w:spacing w:val="-1"/>
        </w:rPr>
        <w:t xml:space="preserve"> </w:t>
      </w:r>
      <w:r>
        <w:t>новым</w:t>
      </w:r>
      <w:r>
        <w:rPr>
          <w:spacing w:val="-2"/>
        </w:rPr>
        <w:t xml:space="preserve"> </w:t>
      </w:r>
      <w:r>
        <w:t>условиям. Рекреационный пресс</w:t>
      </w:r>
      <w:r>
        <w:rPr>
          <w:spacing w:val="-1"/>
        </w:rPr>
        <w:t xml:space="preserve"> </w:t>
      </w:r>
      <w:r>
        <w:t>на</w:t>
      </w:r>
      <w:r>
        <w:rPr>
          <w:spacing w:val="-2"/>
        </w:rPr>
        <w:t xml:space="preserve"> </w:t>
      </w:r>
      <w:r>
        <w:t>животных диких видов в условиях города. Безнадзорные домашние животные. Питомники. Восстановление</w:t>
      </w:r>
      <w:r>
        <w:rPr>
          <w:spacing w:val="-5"/>
        </w:rPr>
        <w:t xml:space="preserve"> </w:t>
      </w:r>
      <w:r>
        <w:t>численности</w:t>
      </w:r>
      <w:r>
        <w:rPr>
          <w:spacing w:val="-5"/>
        </w:rPr>
        <w:t xml:space="preserve"> </w:t>
      </w:r>
      <w:r>
        <w:t>редких</w:t>
      </w:r>
      <w:r>
        <w:rPr>
          <w:spacing w:val="-4"/>
        </w:rPr>
        <w:t xml:space="preserve"> </w:t>
      </w:r>
      <w:r>
        <w:t>видов</w:t>
      </w:r>
      <w:r>
        <w:rPr>
          <w:spacing w:val="-8"/>
        </w:rPr>
        <w:t xml:space="preserve"> </w:t>
      </w:r>
      <w:r>
        <w:t>животных:</w:t>
      </w:r>
      <w:r>
        <w:rPr>
          <w:spacing w:val="-6"/>
        </w:rPr>
        <w:t xml:space="preserve"> </w:t>
      </w:r>
      <w:r>
        <w:t>особо</w:t>
      </w:r>
      <w:r>
        <w:rPr>
          <w:spacing w:val="-4"/>
        </w:rPr>
        <w:t xml:space="preserve"> </w:t>
      </w:r>
      <w:r>
        <w:t>охраняемые</w:t>
      </w:r>
      <w:r>
        <w:rPr>
          <w:spacing w:val="-7"/>
        </w:rPr>
        <w:t xml:space="preserve"> </w:t>
      </w:r>
      <w:r>
        <w:t>природные территории (ООПТ). Красная книга России. Меры сохранения животного мира.</w:t>
      </w:r>
    </w:p>
    <w:p w:rsidR="00B72A0A" w:rsidRDefault="002C54CC">
      <w:pPr>
        <w:pStyle w:val="1"/>
      </w:pPr>
      <w:r>
        <w:t>Человек</w:t>
      </w:r>
      <w:r>
        <w:rPr>
          <w:spacing w:val="-8"/>
        </w:rPr>
        <w:t xml:space="preserve"> </w:t>
      </w:r>
      <w:r>
        <w:t>—</w:t>
      </w:r>
      <w:r>
        <w:rPr>
          <w:spacing w:val="-6"/>
        </w:rPr>
        <w:t xml:space="preserve"> </w:t>
      </w:r>
      <w:r>
        <w:t>биосоциальный</w:t>
      </w:r>
      <w:r>
        <w:rPr>
          <w:spacing w:val="-6"/>
        </w:rPr>
        <w:t xml:space="preserve"> </w:t>
      </w:r>
      <w:r>
        <w:rPr>
          <w:spacing w:val="-4"/>
        </w:rPr>
        <w:t>вид.</w:t>
      </w:r>
    </w:p>
    <w:p w:rsidR="00B72A0A" w:rsidRDefault="002C54CC">
      <w:pPr>
        <w:pStyle w:val="a3"/>
        <w:ind w:right="150"/>
      </w:pPr>
      <w: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B72A0A" w:rsidRDefault="002C54CC">
      <w:pPr>
        <w:pStyle w:val="1"/>
        <w:spacing w:before="1"/>
      </w:pPr>
      <w:r>
        <w:t>Структура</w:t>
      </w:r>
      <w:r>
        <w:rPr>
          <w:spacing w:val="-11"/>
        </w:rPr>
        <w:t xml:space="preserve"> </w:t>
      </w:r>
      <w:r>
        <w:t>организма</w:t>
      </w:r>
      <w:r>
        <w:rPr>
          <w:spacing w:val="-6"/>
        </w:rPr>
        <w:t xml:space="preserve"> </w:t>
      </w:r>
      <w:r>
        <w:rPr>
          <w:spacing w:val="-2"/>
        </w:rPr>
        <w:t>человека.</w:t>
      </w:r>
    </w:p>
    <w:p w:rsidR="00B72A0A" w:rsidRDefault="002C54CC">
      <w:pPr>
        <w:pStyle w:val="a3"/>
        <w:ind w:right="145"/>
      </w:pPr>
      <w:r>
        <w:t>Строение</w:t>
      </w:r>
      <w:r>
        <w:rPr>
          <w:spacing w:val="-3"/>
        </w:rPr>
        <w:t xml:space="preserve"> </w:t>
      </w:r>
      <w:r>
        <w:t>и</w:t>
      </w:r>
      <w:r>
        <w:rPr>
          <w:spacing w:val="-3"/>
        </w:rPr>
        <w:t xml:space="preserve"> </w:t>
      </w:r>
      <w:r>
        <w:t>химический</w:t>
      </w:r>
      <w:r>
        <w:rPr>
          <w:spacing w:val="-3"/>
        </w:rPr>
        <w:t xml:space="preserve"> </w:t>
      </w:r>
      <w:r>
        <w:t>состав</w:t>
      </w:r>
      <w:r>
        <w:rPr>
          <w:spacing w:val="-2"/>
        </w:rPr>
        <w:t xml:space="preserve"> </w:t>
      </w:r>
      <w:r>
        <w:t>клетки.</w:t>
      </w:r>
      <w:r>
        <w:rPr>
          <w:spacing w:val="-3"/>
        </w:rPr>
        <w:t xml:space="preserve"> </w:t>
      </w:r>
      <w:r>
        <w:t>Обмен</w:t>
      </w:r>
      <w:r>
        <w:rPr>
          <w:spacing w:val="-1"/>
        </w:rPr>
        <w:t xml:space="preserve"> </w:t>
      </w:r>
      <w:r>
        <w:t>веществ</w:t>
      </w:r>
      <w:r>
        <w:rPr>
          <w:spacing w:val="-4"/>
        </w:rPr>
        <w:t xml:space="preserve"> </w:t>
      </w:r>
      <w:r>
        <w:t>и</w:t>
      </w:r>
      <w:r>
        <w:rPr>
          <w:spacing w:val="-1"/>
        </w:rPr>
        <w:t xml:space="preserve"> </w:t>
      </w:r>
      <w:r>
        <w:t>пре-</w:t>
      </w:r>
      <w:r>
        <w:rPr>
          <w:spacing w:val="-1"/>
        </w:rPr>
        <w:t xml:space="preserve"> </w:t>
      </w:r>
      <w:r>
        <w:t>ращение</w:t>
      </w:r>
      <w:r>
        <w:rPr>
          <w:spacing w:val="-2"/>
        </w:rPr>
        <w:t xml:space="preserve"> </w:t>
      </w:r>
      <w:r>
        <w:t>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B72A0A" w:rsidRDefault="002C54CC">
      <w:pPr>
        <w:pStyle w:val="a3"/>
        <w:spacing w:before="3"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3"/>
        <w:spacing w:line="322" w:lineRule="exact"/>
        <w:ind w:left="735" w:firstLine="0"/>
      </w:pPr>
      <w:r>
        <w:t>1.</w:t>
      </w:r>
      <w:r>
        <w:rPr>
          <w:spacing w:val="44"/>
          <w:w w:val="150"/>
        </w:rPr>
        <w:t xml:space="preserve">    </w:t>
      </w:r>
      <w:r>
        <w:t>Распознавание</w:t>
      </w:r>
      <w:r>
        <w:rPr>
          <w:spacing w:val="1"/>
        </w:rPr>
        <w:t xml:space="preserve"> </w:t>
      </w:r>
      <w:r>
        <w:t>органов</w:t>
      </w:r>
      <w:r>
        <w:rPr>
          <w:spacing w:val="-6"/>
        </w:rPr>
        <w:t xml:space="preserve"> </w:t>
      </w:r>
      <w:r>
        <w:t>и</w:t>
      </w:r>
      <w:r>
        <w:rPr>
          <w:spacing w:val="-2"/>
        </w:rPr>
        <w:t xml:space="preserve"> </w:t>
      </w:r>
      <w:r>
        <w:t>систем</w:t>
      </w:r>
      <w:r>
        <w:rPr>
          <w:spacing w:val="-2"/>
        </w:rPr>
        <w:t xml:space="preserve"> </w:t>
      </w:r>
      <w:r>
        <w:t>органов</w:t>
      </w:r>
      <w:r>
        <w:rPr>
          <w:spacing w:val="-3"/>
        </w:rPr>
        <w:t xml:space="preserve"> </w:t>
      </w:r>
      <w:r>
        <w:t>человека</w:t>
      </w:r>
      <w:r>
        <w:rPr>
          <w:spacing w:val="-2"/>
        </w:rPr>
        <w:t xml:space="preserve"> </w:t>
      </w:r>
      <w:r>
        <w:t xml:space="preserve">(по </w:t>
      </w:r>
      <w:r>
        <w:rPr>
          <w:spacing w:val="-2"/>
        </w:rPr>
        <w:t>таблицам).</w:t>
      </w:r>
    </w:p>
    <w:p w:rsidR="00B72A0A" w:rsidRDefault="002C54CC">
      <w:pPr>
        <w:pStyle w:val="1"/>
      </w:pPr>
      <w:r>
        <w:rPr>
          <w:spacing w:val="-2"/>
        </w:rPr>
        <w:t>Нейрогуморальная</w:t>
      </w:r>
      <w:r>
        <w:rPr>
          <w:spacing w:val="14"/>
        </w:rPr>
        <w:t xml:space="preserve"> </w:t>
      </w:r>
      <w:r>
        <w:rPr>
          <w:spacing w:val="-2"/>
        </w:rPr>
        <w:t>регуляция.</w:t>
      </w:r>
    </w:p>
    <w:p w:rsidR="00B72A0A" w:rsidRDefault="002C54CC">
      <w:pPr>
        <w:pStyle w:val="a3"/>
        <w:ind w:right="147"/>
      </w:pPr>
      <w:r>
        <w:t>Нервная система человека, ее организация и значение. Нейроны, нервы, нервные узлы. Рефлекс. Рефлекторная дуга.</w:t>
      </w:r>
    </w:p>
    <w:p w:rsidR="00B72A0A" w:rsidRDefault="002C54CC">
      <w:pPr>
        <w:pStyle w:val="a3"/>
        <w:ind w:right="146"/>
      </w:pPr>
      <w:r>
        <w:t>Рецепторы. Двухнейронные и трехнейронные рефлекторные дуги. Спинной мозг,</w:t>
      </w:r>
      <w:r>
        <w:rPr>
          <w:spacing w:val="-18"/>
        </w:rPr>
        <w:t xml:space="preserve"> </w:t>
      </w:r>
      <w:r>
        <w:t>его</w:t>
      </w:r>
      <w:r>
        <w:rPr>
          <w:spacing w:val="-17"/>
        </w:rPr>
        <w:t xml:space="preserve"> </w:t>
      </w:r>
      <w:r>
        <w:t>строение</w:t>
      </w:r>
      <w:r>
        <w:rPr>
          <w:spacing w:val="-18"/>
        </w:rPr>
        <w:t xml:space="preserve"> </w:t>
      </w:r>
      <w:r>
        <w:t>и</w:t>
      </w:r>
      <w:r>
        <w:rPr>
          <w:spacing w:val="-17"/>
        </w:rPr>
        <w:t xml:space="preserve"> </w:t>
      </w:r>
      <w:r>
        <w:t>функции.</w:t>
      </w:r>
      <w:r>
        <w:rPr>
          <w:spacing w:val="-18"/>
        </w:rPr>
        <w:t xml:space="preserve"> </w:t>
      </w:r>
      <w:r>
        <w:t>Рефлексы</w:t>
      </w:r>
      <w:r>
        <w:rPr>
          <w:spacing w:val="-17"/>
        </w:rPr>
        <w:t xml:space="preserve"> </w:t>
      </w:r>
      <w:r>
        <w:t>спинного</w:t>
      </w:r>
      <w:r>
        <w:rPr>
          <w:spacing w:val="-18"/>
        </w:rPr>
        <w:t xml:space="preserve"> </w:t>
      </w:r>
      <w:r>
        <w:t>мозга.</w:t>
      </w:r>
      <w:r>
        <w:rPr>
          <w:spacing w:val="-17"/>
        </w:rPr>
        <w:t xml:space="preserve"> </w:t>
      </w:r>
      <w:r>
        <w:t>Головной</w:t>
      </w:r>
      <w:r>
        <w:rPr>
          <w:spacing w:val="-18"/>
        </w:rPr>
        <w:t xml:space="preserve"> </w:t>
      </w:r>
      <w:r>
        <w:t>мозг,</w:t>
      </w:r>
      <w:r>
        <w:rPr>
          <w:spacing w:val="-17"/>
        </w:rPr>
        <w:t xml:space="preserve"> </w:t>
      </w:r>
      <w:r>
        <w:t>его</w:t>
      </w:r>
      <w:r>
        <w:rPr>
          <w:spacing w:val="-16"/>
        </w:rPr>
        <w:t xml:space="preserve"> </w:t>
      </w:r>
      <w:r>
        <w:t>строение и функции. Большие полушария. Рефлексы головного мозга. Безусловные (врожденные) и условные (приобретенные) рефлексы.</w:t>
      </w:r>
    </w:p>
    <w:p w:rsidR="00B72A0A" w:rsidRDefault="002C54CC">
      <w:pPr>
        <w:pStyle w:val="a3"/>
        <w:spacing w:line="322" w:lineRule="exact"/>
        <w:ind w:left="841" w:firstLine="0"/>
      </w:pPr>
      <w:r>
        <w:t>Соматическая</w:t>
      </w:r>
      <w:r>
        <w:rPr>
          <w:spacing w:val="38"/>
        </w:rPr>
        <w:t xml:space="preserve"> </w:t>
      </w:r>
      <w:r>
        <w:t>нервная</w:t>
      </w:r>
      <w:r>
        <w:rPr>
          <w:spacing w:val="41"/>
        </w:rPr>
        <w:t xml:space="preserve"> </w:t>
      </w:r>
      <w:r>
        <w:t>система.</w:t>
      </w:r>
      <w:r>
        <w:rPr>
          <w:spacing w:val="40"/>
        </w:rPr>
        <w:t xml:space="preserve"> </w:t>
      </w:r>
      <w:r>
        <w:t>Вегетативная</w:t>
      </w:r>
      <w:r>
        <w:rPr>
          <w:spacing w:val="41"/>
        </w:rPr>
        <w:t xml:space="preserve"> </w:t>
      </w:r>
      <w:r>
        <w:t>(автономная)</w:t>
      </w:r>
      <w:r>
        <w:rPr>
          <w:spacing w:val="41"/>
        </w:rPr>
        <w:t xml:space="preserve"> </w:t>
      </w:r>
      <w:r>
        <w:t>нервная</w:t>
      </w:r>
      <w:r>
        <w:rPr>
          <w:spacing w:val="39"/>
        </w:rPr>
        <w:t xml:space="preserve"> </w:t>
      </w:r>
      <w:r>
        <w:rPr>
          <w:spacing w:val="-2"/>
        </w:rPr>
        <w:t>система.</w:t>
      </w:r>
    </w:p>
    <w:p w:rsidR="00B72A0A" w:rsidRDefault="002C54CC">
      <w:pPr>
        <w:pStyle w:val="a3"/>
        <w:spacing w:line="322" w:lineRule="exact"/>
        <w:ind w:firstLine="0"/>
      </w:pPr>
      <w:r>
        <w:t>Нервная</w:t>
      </w:r>
      <w:r>
        <w:rPr>
          <w:spacing w:val="-6"/>
        </w:rPr>
        <w:t xml:space="preserve"> </w:t>
      </w:r>
      <w:r>
        <w:t>система</w:t>
      </w:r>
      <w:r>
        <w:rPr>
          <w:spacing w:val="-4"/>
        </w:rPr>
        <w:t xml:space="preserve"> </w:t>
      </w:r>
      <w:r>
        <w:t>как</w:t>
      </w:r>
      <w:r>
        <w:rPr>
          <w:spacing w:val="-4"/>
        </w:rPr>
        <w:t xml:space="preserve"> </w:t>
      </w:r>
      <w:r>
        <w:t>единое</w:t>
      </w:r>
      <w:r>
        <w:rPr>
          <w:spacing w:val="-4"/>
        </w:rPr>
        <w:t xml:space="preserve"> </w:t>
      </w:r>
      <w:r>
        <w:t>целое.</w:t>
      </w:r>
      <w:r>
        <w:rPr>
          <w:spacing w:val="-7"/>
        </w:rPr>
        <w:t xml:space="preserve"> </w:t>
      </w:r>
      <w:r>
        <w:t>Нарушения</w:t>
      </w:r>
      <w:r>
        <w:rPr>
          <w:spacing w:val="-4"/>
        </w:rPr>
        <w:t xml:space="preserve"> </w:t>
      </w:r>
      <w:r>
        <w:t>в</w:t>
      </w:r>
      <w:r>
        <w:rPr>
          <w:spacing w:val="-8"/>
        </w:rPr>
        <w:t xml:space="preserve"> </w:t>
      </w:r>
      <w:r>
        <w:t>работе</w:t>
      </w:r>
      <w:r>
        <w:rPr>
          <w:spacing w:val="-7"/>
        </w:rPr>
        <w:t xml:space="preserve"> </w:t>
      </w:r>
      <w:r>
        <w:t>нервной</w:t>
      </w:r>
      <w:r>
        <w:rPr>
          <w:spacing w:val="-3"/>
        </w:rPr>
        <w:t xml:space="preserve"> </w:t>
      </w:r>
      <w:r>
        <w:rPr>
          <w:spacing w:val="-2"/>
        </w:rPr>
        <w:t>системы.</w:t>
      </w:r>
    </w:p>
    <w:p w:rsidR="00B72A0A" w:rsidRDefault="002C54CC">
      <w:pPr>
        <w:pStyle w:val="a3"/>
        <w:ind w:right="147"/>
      </w:pPr>
      <w:r>
        <w:t xml:space="preserve">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w:t>
      </w:r>
      <w:r>
        <w:rPr>
          <w:spacing w:val="-2"/>
        </w:rPr>
        <w:t>организма.</w:t>
      </w:r>
    </w:p>
    <w:p w:rsidR="00B72A0A" w:rsidRDefault="002C54CC">
      <w:pPr>
        <w:pStyle w:val="a3"/>
        <w:spacing w:before="1"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4"/>
        </w:numPr>
        <w:tabs>
          <w:tab w:val="left" w:pos="1571"/>
        </w:tabs>
        <w:spacing w:line="322" w:lineRule="exact"/>
        <w:ind w:left="1571" w:hanging="836"/>
        <w:jc w:val="both"/>
        <w:rPr>
          <w:sz w:val="28"/>
        </w:rPr>
      </w:pPr>
      <w:r>
        <w:rPr>
          <w:sz w:val="28"/>
        </w:rPr>
        <w:t>Изучение</w:t>
      </w:r>
      <w:r>
        <w:rPr>
          <w:spacing w:val="-5"/>
          <w:sz w:val="28"/>
        </w:rPr>
        <w:t xml:space="preserve"> </w:t>
      </w:r>
      <w:r>
        <w:rPr>
          <w:sz w:val="28"/>
        </w:rPr>
        <w:t>головного</w:t>
      </w:r>
      <w:r>
        <w:rPr>
          <w:spacing w:val="-6"/>
          <w:sz w:val="28"/>
        </w:rPr>
        <w:t xml:space="preserve"> </w:t>
      </w:r>
      <w:r>
        <w:rPr>
          <w:sz w:val="28"/>
        </w:rPr>
        <w:t>мозга</w:t>
      </w:r>
      <w:r>
        <w:rPr>
          <w:spacing w:val="-4"/>
          <w:sz w:val="28"/>
        </w:rPr>
        <w:t xml:space="preserve"> </w:t>
      </w:r>
      <w:r>
        <w:rPr>
          <w:sz w:val="28"/>
        </w:rPr>
        <w:t>человека</w:t>
      </w:r>
      <w:r>
        <w:rPr>
          <w:spacing w:val="-5"/>
          <w:sz w:val="28"/>
        </w:rPr>
        <w:t xml:space="preserve"> </w:t>
      </w:r>
      <w:r>
        <w:rPr>
          <w:sz w:val="28"/>
        </w:rPr>
        <w:t>(по</w:t>
      </w:r>
      <w:r>
        <w:rPr>
          <w:spacing w:val="-3"/>
          <w:sz w:val="28"/>
        </w:rPr>
        <w:t xml:space="preserve"> </w:t>
      </w:r>
      <w:r>
        <w:rPr>
          <w:spacing w:val="-2"/>
          <w:sz w:val="28"/>
        </w:rPr>
        <w:t>муляжам).</w:t>
      </w:r>
    </w:p>
    <w:p w:rsidR="00B72A0A" w:rsidRDefault="002C54CC">
      <w:pPr>
        <w:pStyle w:val="1"/>
        <w:spacing w:line="240" w:lineRule="auto"/>
      </w:pPr>
      <w:r>
        <w:t>Опора</w:t>
      </w:r>
      <w:r>
        <w:rPr>
          <w:spacing w:val="-1"/>
        </w:rPr>
        <w:t xml:space="preserve"> </w:t>
      </w:r>
      <w:r>
        <w:t>и</w:t>
      </w:r>
      <w:r>
        <w:rPr>
          <w:spacing w:val="-3"/>
        </w:rPr>
        <w:t xml:space="preserve"> </w:t>
      </w:r>
      <w:r>
        <w:rPr>
          <w:spacing w:val="-2"/>
        </w:rPr>
        <w:t>движение.</w:t>
      </w:r>
    </w:p>
    <w:p w:rsidR="00B72A0A" w:rsidRDefault="002C54CC">
      <w:pPr>
        <w:pStyle w:val="a3"/>
        <w:ind w:right="146"/>
      </w:pPr>
      <w:r>
        <w:t>Значение опорно-двигательного аппарата. Скелет человека, строение его отделов</w:t>
      </w:r>
      <w:r>
        <w:rPr>
          <w:spacing w:val="-18"/>
        </w:rPr>
        <w:t xml:space="preserve"> </w:t>
      </w:r>
      <w:r>
        <w:t>и</w:t>
      </w:r>
      <w:r>
        <w:rPr>
          <w:spacing w:val="-17"/>
        </w:rPr>
        <w:t xml:space="preserve"> </w:t>
      </w:r>
      <w:r>
        <w:t>функции.</w:t>
      </w:r>
      <w:r>
        <w:rPr>
          <w:spacing w:val="-18"/>
        </w:rPr>
        <w:t xml:space="preserve"> </w:t>
      </w:r>
      <w:r>
        <w:t>Кости,</w:t>
      </w:r>
      <w:r>
        <w:rPr>
          <w:spacing w:val="-17"/>
        </w:rPr>
        <w:t xml:space="preserve"> </w:t>
      </w:r>
      <w:r>
        <w:t>их</w:t>
      </w:r>
      <w:r>
        <w:rPr>
          <w:spacing w:val="-18"/>
        </w:rPr>
        <w:t xml:space="preserve"> </w:t>
      </w:r>
      <w:r>
        <w:t>химический</w:t>
      </w:r>
      <w:r>
        <w:rPr>
          <w:spacing w:val="-17"/>
        </w:rPr>
        <w:t xml:space="preserve"> </w:t>
      </w:r>
      <w:r>
        <w:t>состав,</w:t>
      </w:r>
      <w:r>
        <w:rPr>
          <w:spacing w:val="-15"/>
        </w:rPr>
        <w:t xml:space="preserve"> </w:t>
      </w:r>
      <w:r>
        <w:t>строение.</w:t>
      </w:r>
      <w:r>
        <w:rPr>
          <w:spacing w:val="-17"/>
        </w:rPr>
        <w:t xml:space="preserve"> </w:t>
      </w:r>
      <w:r>
        <w:t>Типы</w:t>
      </w:r>
      <w:r>
        <w:rPr>
          <w:spacing w:val="-17"/>
        </w:rPr>
        <w:t xml:space="preserve"> </w:t>
      </w:r>
      <w:r>
        <w:t>костей.</w:t>
      </w:r>
      <w:r>
        <w:rPr>
          <w:spacing w:val="-18"/>
        </w:rPr>
        <w:t xml:space="preserve"> </w:t>
      </w:r>
      <w:r>
        <w:t>Рост</w:t>
      </w:r>
      <w:r>
        <w:rPr>
          <w:spacing w:val="-17"/>
        </w:rPr>
        <w:t xml:space="preserve"> </w:t>
      </w:r>
      <w:r>
        <w:t>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B72A0A" w:rsidRDefault="002C54CC">
      <w:pPr>
        <w:pStyle w:val="a3"/>
        <w:ind w:right="146"/>
      </w:pPr>
      <w: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B72A0A" w:rsidRDefault="002C54CC">
      <w:pPr>
        <w:pStyle w:val="a3"/>
        <w:spacing w:before="1"/>
        <w:ind w:right="140"/>
      </w:pPr>
      <w: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 двигательного аппарата.</w:t>
      </w:r>
    </w:p>
    <w:p w:rsidR="00B72A0A" w:rsidRDefault="00B72A0A">
      <w:pPr>
        <w:sectPr w:rsidR="00B72A0A">
          <w:footerReference w:type="default" r:id="rId9"/>
          <w:pgSz w:w="11910" w:h="16840"/>
          <w:pgMar w:top="1040" w:right="420" w:bottom="1440" w:left="1000" w:header="0" w:footer="1255" w:gutter="0"/>
          <w:cols w:space="720"/>
        </w:sectPr>
      </w:pPr>
    </w:p>
    <w:p w:rsidR="00B72A0A" w:rsidRDefault="002C54CC">
      <w:pPr>
        <w:pStyle w:val="a4"/>
        <w:numPr>
          <w:ilvl w:val="0"/>
          <w:numId w:val="63"/>
        </w:numPr>
        <w:tabs>
          <w:tab w:val="left" w:pos="1573"/>
        </w:tabs>
        <w:spacing w:before="74"/>
        <w:rPr>
          <w:sz w:val="28"/>
        </w:rPr>
      </w:pPr>
      <w:r>
        <w:rPr>
          <w:sz w:val="28"/>
        </w:rPr>
        <w:t>Исследование</w:t>
      </w:r>
      <w:r>
        <w:rPr>
          <w:spacing w:val="-10"/>
          <w:sz w:val="28"/>
        </w:rPr>
        <w:t xml:space="preserve"> </w:t>
      </w:r>
      <w:r>
        <w:rPr>
          <w:sz w:val="28"/>
        </w:rPr>
        <w:t>свойств</w:t>
      </w:r>
      <w:r>
        <w:rPr>
          <w:spacing w:val="-9"/>
          <w:sz w:val="28"/>
        </w:rPr>
        <w:t xml:space="preserve"> </w:t>
      </w:r>
      <w:r>
        <w:rPr>
          <w:spacing w:val="-2"/>
          <w:sz w:val="28"/>
        </w:rPr>
        <w:t>кости.</w:t>
      </w:r>
    </w:p>
    <w:p w:rsidR="00B72A0A" w:rsidRDefault="002C54CC">
      <w:pPr>
        <w:pStyle w:val="a4"/>
        <w:numPr>
          <w:ilvl w:val="0"/>
          <w:numId w:val="63"/>
        </w:numPr>
        <w:tabs>
          <w:tab w:val="left" w:pos="1573"/>
        </w:tabs>
        <w:spacing w:before="3" w:line="322" w:lineRule="exact"/>
        <w:rPr>
          <w:sz w:val="28"/>
        </w:rPr>
      </w:pPr>
      <w:r>
        <w:rPr>
          <w:sz w:val="28"/>
        </w:rPr>
        <w:t>Изучение</w:t>
      </w:r>
      <w:r>
        <w:rPr>
          <w:spacing w:val="-5"/>
          <w:sz w:val="28"/>
        </w:rPr>
        <w:t xml:space="preserve"> </w:t>
      </w:r>
      <w:r>
        <w:rPr>
          <w:sz w:val="28"/>
        </w:rPr>
        <w:t>строения</w:t>
      </w:r>
      <w:r>
        <w:rPr>
          <w:spacing w:val="-8"/>
          <w:sz w:val="28"/>
        </w:rPr>
        <w:t xml:space="preserve"> </w:t>
      </w:r>
      <w:r>
        <w:rPr>
          <w:sz w:val="28"/>
        </w:rPr>
        <w:t>костей</w:t>
      </w:r>
      <w:r>
        <w:rPr>
          <w:spacing w:val="-5"/>
          <w:sz w:val="28"/>
        </w:rPr>
        <w:t xml:space="preserve"> </w:t>
      </w:r>
      <w:r>
        <w:rPr>
          <w:sz w:val="28"/>
        </w:rPr>
        <w:t>(на</w:t>
      </w:r>
      <w:r>
        <w:rPr>
          <w:spacing w:val="-1"/>
          <w:sz w:val="28"/>
        </w:rPr>
        <w:t xml:space="preserve"> </w:t>
      </w:r>
      <w:r>
        <w:rPr>
          <w:spacing w:val="-2"/>
          <w:sz w:val="28"/>
        </w:rPr>
        <w:t>муляжах).</w:t>
      </w:r>
    </w:p>
    <w:p w:rsidR="00B72A0A" w:rsidRDefault="002C54CC">
      <w:pPr>
        <w:pStyle w:val="a4"/>
        <w:numPr>
          <w:ilvl w:val="0"/>
          <w:numId w:val="63"/>
        </w:numPr>
        <w:tabs>
          <w:tab w:val="left" w:pos="1573"/>
        </w:tabs>
        <w:spacing w:line="322" w:lineRule="exact"/>
        <w:rPr>
          <w:sz w:val="28"/>
        </w:rPr>
      </w:pPr>
      <w:r>
        <w:rPr>
          <w:sz w:val="28"/>
        </w:rPr>
        <w:t>Изучение</w:t>
      </w:r>
      <w:r>
        <w:rPr>
          <w:spacing w:val="-6"/>
          <w:sz w:val="28"/>
        </w:rPr>
        <w:t xml:space="preserve"> </w:t>
      </w:r>
      <w:r>
        <w:rPr>
          <w:sz w:val="28"/>
        </w:rPr>
        <w:t>строения</w:t>
      </w:r>
      <w:r>
        <w:rPr>
          <w:spacing w:val="-9"/>
          <w:sz w:val="28"/>
        </w:rPr>
        <w:t xml:space="preserve"> </w:t>
      </w:r>
      <w:r>
        <w:rPr>
          <w:sz w:val="28"/>
        </w:rPr>
        <w:t>позвонков</w:t>
      </w:r>
      <w:r>
        <w:rPr>
          <w:spacing w:val="-7"/>
          <w:sz w:val="28"/>
        </w:rPr>
        <w:t xml:space="preserve"> </w:t>
      </w:r>
      <w:r>
        <w:rPr>
          <w:sz w:val="28"/>
        </w:rPr>
        <w:t>(на</w:t>
      </w:r>
      <w:r>
        <w:rPr>
          <w:spacing w:val="-5"/>
          <w:sz w:val="28"/>
        </w:rPr>
        <w:t xml:space="preserve"> </w:t>
      </w:r>
      <w:r>
        <w:rPr>
          <w:spacing w:val="-2"/>
          <w:sz w:val="28"/>
        </w:rPr>
        <w:t>муляжах).</w:t>
      </w:r>
    </w:p>
    <w:p w:rsidR="00B72A0A" w:rsidRDefault="002C54CC">
      <w:pPr>
        <w:pStyle w:val="a4"/>
        <w:numPr>
          <w:ilvl w:val="0"/>
          <w:numId w:val="63"/>
        </w:numPr>
        <w:tabs>
          <w:tab w:val="left" w:pos="1573"/>
        </w:tabs>
        <w:spacing w:line="322" w:lineRule="exact"/>
        <w:rPr>
          <w:sz w:val="28"/>
        </w:rPr>
      </w:pPr>
      <w:r>
        <w:rPr>
          <w:sz w:val="28"/>
        </w:rPr>
        <w:t>Определение</w:t>
      </w:r>
      <w:r>
        <w:rPr>
          <w:spacing w:val="-10"/>
          <w:sz w:val="28"/>
        </w:rPr>
        <w:t xml:space="preserve"> </w:t>
      </w:r>
      <w:r>
        <w:rPr>
          <w:sz w:val="28"/>
        </w:rPr>
        <w:t>гибкости</w:t>
      </w:r>
      <w:r>
        <w:rPr>
          <w:spacing w:val="-9"/>
          <w:sz w:val="28"/>
        </w:rPr>
        <w:t xml:space="preserve"> </w:t>
      </w:r>
      <w:r>
        <w:rPr>
          <w:spacing w:val="-2"/>
          <w:sz w:val="28"/>
        </w:rPr>
        <w:t>позвоночника.</w:t>
      </w:r>
    </w:p>
    <w:p w:rsidR="00B72A0A" w:rsidRDefault="002C54CC">
      <w:pPr>
        <w:pStyle w:val="a4"/>
        <w:numPr>
          <w:ilvl w:val="0"/>
          <w:numId w:val="63"/>
        </w:numPr>
        <w:tabs>
          <w:tab w:val="left" w:pos="1573"/>
        </w:tabs>
        <w:spacing w:line="322" w:lineRule="exact"/>
        <w:rPr>
          <w:sz w:val="28"/>
        </w:rPr>
      </w:pPr>
      <w:r>
        <w:rPr>
          <w:sz w:val="28"/>
        </w:rPr>
        <w:t>Измерение</w:t>
      </w:r>
      <w:r>
        <w:rPr>
          <w:spacing w:val="-4"/>
          <w:sz w:val="28"/>
        </w:rPr>
        <w:t xml:space="preserve"> </w:t>
      </w:r>
      <w:r>
        <w:rPr>
          <w:sz w:val="28"/>
        </w:rPr>
        <w:t>массы</w:t>
      </w:r>
      <w:r>
        <w:rPr>
          <w:spacing w:val="-6"/>
          <w:sz w:val="28"/>
        </w:rPr>
        <w:t xml:space="preserve"> </w:t>
      </w:r>
      <w:r>
        <w:rPr>
          <w:sz w:val="28"/>
        </w:rPr>
        <w:t>и</w:t>
      </w:r>
      <w:r>
        <w:rPr>
          <w:spacing w:val="-6"/>
          <w:sz w:val="28"/>
        </w:rPr>
        <w:t xml:space="preserve"> </w:t>
      </w:r>
      <w:r>
        <w:rPr>
          <w:sz w:val="28"/>
        </w:rPr>
        <w:t>роста</w:t>
      </w:r>
      <w:r>
        <w:rPr>
          <w:spacing w:val="-3"/>
          <w:sz w:val="28"/>
        </w:rPr>
        <w:t xml:space="preserve"> </w:t>
      </w:r>
      <w:r>
        <w:rPr>
          <w:sz w:val="28"/>
        </w:rPr>
        <w:t>своего</w:t>
      </w:r>
      <w:r>
        <w:rPr>
          <w:spacing w:val="-5"/>
          <w:sz w:val="28"/>
        </w:rPr>
        <w:t xml:space="preserve"> </w:t>
      </w:r>
      <w:r>
        <w:rPr>
          <w:spacing w:val="-2"/>
          <w:sz w:val="28"/>
        </w:rPr>
        <w:t>организма.</w:t>
      </w:r>
    </w:p>
    <w:p w:rsidR="00B72A0A" w:rsidRDefault="002C54CC">
      <w:pPr>
        <w:pStyle w:val="a4"/>
        <w:numPr>
          <w:ilvl w:val="0"/>
          <w:numId w:val="63"/>
        </w:numPr>
        <w:tabs>
          <w:tab w:val="left" w:pos="1573"/>
        </w:tabs>
        <w:ind w:left="132" w:right="153" w:firstLine="602"/>
        <w:rPr>
          <w:sz w:val="28"/>
        </w:rPr>
      </w:pPr>
      <w:r>
        <w:rPr>
          <w:sz w:val="28"/>
        </w:rPr>
        <w:t xml:space="preserve">Изучение влияния статической и динамической нагрузки на утомление </w:t>
      </w:r>
      <w:r>
        <w:rPr>
          <w:spacing w:val="-2"/>
          <w:sz w:val="28"/>
        </w:rPr>
        <w:t>мышц.</w:t>
      </w:r>
    </w:p>
    <w:p w:rsidR="00B72A0A" w:rsidRDefault="002C54CC">
      <w:pPr>
        <w:pStyle w:val="a4"/>
        <w:numPr>
          <w:ilvl w:val="0"/>
          <w:numId w:val="63"/>
        </w:numPr>
        <w:tabs>
          <w:tab w:val="left" w:pos="1573"/>
        </w:tabs>
        <w:spacing w:before="1" w:line="322" w:lineRule="exact"/>
        <w:rPr>
          <w:sz w:val="28"/>
        </w:rPr>
      </w:pPr>
      <w:r>
        <w:rPr>
          <w:sz w:val="28"/>
        </w:rPr>
        <w:t>Выявление</w:t>
      </w:r>
      <w:r>
        <w:rPr>
          <w:spacing w:val="-10"/>
          <w:sz w:val="28"/>
        </w:rPr>
        <w:t xml:space="preserve"> </w:t>
      </w:r>
      <w:r>
        <w:rPr>
          <w:sz w:val="28"/>
        </w:rPr>
        <w:t>нарушения</w:t>
      </w:r>
      <w:r>
        <w:rPr>
          <w:spacing w:val="-7"/>
          <w:sz w:val="28"/>
        </w:rPr>
        <w:t xml:space="preserve"> </w:t>
      </w:r>
      <w:r>
        <w:rPr>
          <w:spacing w:val="-2"/>
          <w:sz w:val="28"/>
        </w:rPr>
        <w:t>осанки.</w:t>
      </w:r>
    </w:p>
    <w:p w:rsidR="00B72A0A" w:rsidRDefault="002C54CC">
      <w:pPr>
        <w:pStyle w:val="a4"/>
        <w:numPr>
          <w:ilvl w:val="0"/>
          <w:numId w:val="63"/>
        </w:numPr>
        <w:tabs>
          <w:tab w:val="left" w:pos="1573"/>
        </w:tabs>
        <w:spacing w:line="322" w:lineRule="exact"/>
        <w:rPr>
          <w:sz w:val="28"/>
        </w:rPr>
      </w:pPr>
      <w:r>
        <w:rPr>
          <w:sz w:val="28"/>
        </w:rPr>
        <w:t>Определение</w:t>
      </w:r>
      <w:r>
        <w:rPr>
          <w:spacing w:val="-10"/>
          <w:sz w:val="28"/>
        </w:rPr>
        <w:t xml:space="preserve"> </w:t>
      </w:r>
      <w:r>
        <w:rPr>
          <w:sz w:val="28"/>
        </w:rPr>
        <w:t>признаков</w:t>
      </w:r>
      <w:r>
        <w:rPr>
          <w:spacing w:val="-7"/>
          <w:sz w:val="28"/>
        </w:rPr>
        <w:t xml:space="preserve"> </w:t>
      </w:r>
      <w:r>
        <w:rPr>
          <w:spacing w:val="-2"/>
          <w:sz w:val="28"/>
        </w:rPr>
        <w:t>плоскостопия.</w:t>
      </w:r>
    </w:p>
    <w:p w:rsidR="00B72A0A" w:rsidRDefault="002C54CC">
      <w:pPr>
        <w:pStyle w:val="a4"/>
        <w:numPr>
          <w:ilvl w:val="0"/>
          <w:numId w:val="63"/>
        </w:numPr>
        <w:tabs>
          <w:tab w:val="left" w:pos="1573"/>
        </w:tabs>
        <w:spacing w:line="322" w:lineRule="exact"/>
        <w:rPr>
          <w:sz w:val="28"/>
        </w:rPr>
      </w:pPr>
      <w:r>
        <w:rPr>
          <w:sz w:val="28"/>
        </w:rPr>
        <w:t>Оказание</w:t>
      </w:r>
      <w:r>
        <w:rPr>
          <w:spacing w:val="-7"/>
          <w:sz w:val="28"/>
        </w:rPr>
        <w:t xml:space="preserve"> </w:t>
      </w:r>
      <w:r>
        <w:rPr>
          <w:sz w:val="28"/>
        </w:rPr>
        <w:t>первой</w:t>
      </w:r>
      <w:r>
        <w:rPr>
          <w:spacing w:val="-6"/>
          <w:sz w:val="28"/>
        </w:rPr>
        <w:t xml:space="preserve"> </w:t>
      </w:r>
      <w:r>
        <w:rPr>
          <w:sz w:val="28"/>
        </w:rPr>
        <w:t>помощи</w:t>
      </w:r>
      <w:r>
        <w:rPr>
          <w:spacing w:val="-5"/>
          <w:sz w:val="28"/>
        </w:rPr>
        <w:t xml:space="preserve"> </w:t>
      </w:r>
      <w:r>
        <w:rPr>
          <w:sz w:val="28"/>
        </w:rPr>
        <w:t>при</w:t>
      </w:r>
      <w:r>
        <w:rPr>
          <w:spacing w:val="-6"/>
          <w:sz w:val="28"/>
        </w:rPr>
        <w:t xml:space="preserve"> </w:t>
      </w:r>
      <w:r>
        <w:rPr>
          <w:sz w:val="28"/>
        </w:rPr>
        <w:t>повреждении</w:t>
      </w:r>
      <w:r>
        <w:rPr>
          <w:spacing w:val="-5"/>
          <w:sz w:val="28"/>
        </w:rPr>
        <w:t xml:space="preserve"> </w:t>
      </w:r>
      <w:r>
        <w:rPr>
          <w:sz w:val="28"/>
        </w:rPr>
        <w:t>скелета</w:t>
      </w:r>
      <w:r>
        <w:rPr>
          <w:spacing w:val="-6"/>
          <w:sz w:val="28"/>
        </w:rPr>
        <w:t xml:space="preserve"> </w:t>
      </w:r>
      <w:r>
        <w:rPr>
          <w:sz w:val="28"/>
        </w:rPr>
        <w:t>и</w:t>
      </w:r>
      <w:r>
        <w:rPr>
          <w:spacing w:val="-4"/>
          <w:sz w:val="28"/>
        </w:rPr>
        <w:t xml:space="preserve"> </w:t>
      </w:r>
      <w:r>
        <w:rPr>
          <w:spacing w:val="-2"/>
          <w:sz w:val="28"/>
        </w:rPr>
        <w:t>мышц.</w:t>
      </w:r>
    </w:p>
    <w:p w:rsidR="00B72A0A" w:rsidRDefault="002C54CC">
      <w:pPr>
        <w:pStyle w:val="a4"/>
        <w:numPr>
          <w:ilvl w:val="0"/>
          <w:numId w:val="80"/>
        </w:numPr>
        <w:tabs>
          <w:tab w:val="left" w:pos="1188"/>
        </w:tabs>
        <w:ind w:left="1188" w:hanging="347"/>
        <w:rPr>
          <w:i/>
          <w:sz w:val="28"/>
        </w:rPr>
      </w:pPr>
      <w:r>
        <w:rPr>
          <w:i/>
          <w:spacing w:val="-2"/>
          <w:sz w:val="28"/>
        </w:rPr>
        <w:t>класс</w:t>
      </w:r>
    </w:p>
    <w:p w:rsidR="00B72A0A" w:rsidRDefault="002C54CC">
      <w:pPr>
        <w:pStyle w:val="1"/>
        <w:jc w:val="left"/>
      </w:pPr>
      <w:r>
        <w:t>Внутренняя</w:t>
      </w:r>
      <w:r>
        <w:rPr>
          <w:spacing w:val="-7"/>
        </w:rPr>
        <w:t xml:space="preserve"> </w:t>
      </w:r>
      <w:r>
        <w:t>среда</w:t>
      </w:r>
      <w:r>
        <w:rPr>
          <w:spacing w:val="-7"/>
        </w:rPr>
        <w:t xml:space="preserve"> </w:t>
      </w:r>
      <w:r>
        <w:rPr>
          <w:spacing w:val="-2"/>
        </w:rPr>
        <w:t>организма.</w:t>
      </w:r>
    </w:p>
    <w:p w:rsidR="00B72A0A" w:rsidRDefault="002C54CC">
      <w:pPr>
        <w:pStyle w:val="a3"/>
        <w:ind w:right="143"/>
      </w:pPr>
      <w:r>
        <w:t>Внутренняя среда и ее функции. Форменные элементы крови: эритроциты, лейкоциты</w:t>
      </w:r>
      <w:r>
        <w:rPr>
          <w:spacing w:val="-18"/>
        </w:rPr>
        <w:t xml:space="preserve"> </w:t>
      </w:r>
      <w:r>
        <w:t>и</w:t>
      </w:r>
      <w:r>
        <w:rPr>
          <w:spacing w:val="-17"/>
        </w:rPr>
        <w:t xml:space="preserve"> </w:t>
      </w:r>
      <w:r>
        <w:t>тромбоциты.</w:t>
      </w:r>
      <w:r>
        <w:rPr>
          <w:spacing w:val="-18"/>
        </w:rPr>
        <w:t xml:space="preserve"> </w:t>
      </w:r>
      <w:r>
        <w:t>Малокровие,</w:t>
      </w:r>
      <w:r>
        <w:rPr>
          <w:spacing w:val="-17"/>
        </w:rPr>
        <w:t xml:space="preserve"> </w:t>
      </w:r>
      <w:r>
        <w:t>его</w:t>
      </w:r>
      <w:r>
        <w:rPr>
          <w:spacing w:val="-18"/>
        </w:rPr>
        <w:t xml:space="preserve"> </w:t>
      </w:r>
      <w:r>
        <w:t>причины.</w:t>
      </w:r>
      <w:r>
        <w:rPr>
          <w:spacing w:val="-17"/>
        </w:rPr>
        <w:t xml:space="preserve"> </w:t>
      </w:r>
      <w:r>
        <w:t>Красный</w:t>
      </w:r>
      <w:r>
        <w:rPr>
          <w:spacing w:val="-18"/>
        </w:rPr>
        <w:t xml:space="preserve"> </w:t>
      </w:r>
      <w:r>
        <w:t>костный</w:t>
      </w:r>
      <w:r>
        <w:rPr>
          <w:spacing w:val="-17"/>
        </w:rPr>
        <w:t xml:space="preserve"> </w:t>
      </w:r>
      <w:r>
        <w:t>мозг,</w:t>
      </w:r>
      <w:r>
        <w:rPr>
          <w:spacing w:val="-18"/>
        </w:rPr>
        <w:t xml:space="preserve"> </w:t>
      </w:r>
      <w:r>
        <w:t>его</w:t>
      </w:r>
      <w:r>
        <w:rPr>
          <w:spacing w:val="-17"/>
        </w:rPr>
        <w:t xml:space="preserve"> </w:t>
      </w:r>
      <w:r>
        <w:t>роль в</w:t>
      </w:r>
      <w:r>
        <w:rPr>
          <w:spacing w:val="-13"/>
        </w:rPr>
        <w:t xml:space="preserve"> </w:t>
      </w:r>
      <w:r>
        <w:t>организме.</w:t>
      </w:r>
      <w:r>
        <w:rPr>
          <w:spacing w:val="-13"/>
        </w:rPr>
        <w:t xml:space="preserve"> </w:t>
      </w:r>
      <w:r>
        <w:t>Плазма</w:t>
      </w:r>
      <w:r>
        <w:rPr>
          <w:spacing w:val="-15"/>
        </w:rPr>
        <w:t xml:space="preserve"> </w:t>
      </w:r>
      <w:r>
        <w:t>крови.</w:t>
      </w:r>
      <w:r>
        <w:rPr>
          <w:spacing w:val="-13"/>
        </w:rPr>
        <w:t xml:space="preserve"> </w:t>
      </w:r>
      <w:r>
        <w:t>Постоянство</w:t>
      </w:r>
      <w:r>
        <w:rPr>
          <w:spacing w:val="-14"/>
        </w:rPr>
        <w:t xml:space="preserve"> </w:t>
      </w:r>
      <w:r>
        <w:t>внутренней</w:t>
      </w:r>
      <w:r>
        <w:rPr>
          <w:spacing w:val="-12"/>
        </w:rPr>
        <w:t xml:space="preserve"> </w:t>
      </w:r>
      <w:r>
        <w:t>среды</w:t>
      </w:r>
      <w:r>
        <w:rPr>
          <w:spacing w:val="-12"/>
        </w:rPr>
        <w:t xml:space="preserve"> </w:t>
      </w:r>
      <w:r>
        <w:t>(гомеостаз).</w:t>
      </w:r>
      <w:r>
        <w:rPr>
          <w:spacing w:val="-14"/>
        </w:rPr>
        <w:t xml:space="preserve"> </w:t>
      </w:r>
      <w:r>
        <w:t>Свертывание крови. Группы крови.</w:t>
      </w:r>
      <w:r>
        <w:rPr>
          <w:spacing w:val="40"/>
        </w:rPr>
        <w:t xml:space="preserve"> </w:t>
      </w:r>
      <w:r>
        <w:t>Резус-фактор.</w:t>
      </w:r>
      <w:r>
        <w:rPr>
          <w:spacing w:val="40"/>
        </w:rPr>
        <w:t xml:space="preserve"> </w:t>
      </w:r>
      <w:r>
        <w:t>Переливание крови. Донорство.</w:t>
      </w:r>
    </w:p>
    <w:p w:rsidR="00B72A0A" w:rsidRDefault="002C54CC">
      <w:pPr>
        <w:pStyle w:val="a3"/>
        <w:spacing w:before="1"/>
        <w:ind w:right="143"/>
      </w:pPr>
      <w: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 И. Мечникова по изучению иммунитета.</w:t>
      </w:r>
    </w:p>
    <w:p w:rsidR="00B72A0A" w:rsidRDefault="002C54CC">
      <w:pPr>
        <w:pStyle w:val="a3"/>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80"/>
        </w:numPr>
        <w:tabs>
          <w:tab w:val="left" w:pos="1571"/>
        </w:tabs>
        <w:spacing w:before="1"/>
        <w:ind w:right="151" w:firstLine="708"/>
        <w:jc w:val="both"/>
        <w:rPr>
          <w:sz w:val="28"/>
        </w:rPr>
      </w:pPr>
      <w:r>
        <w:rPr>
          <w:sz w:val="28"/>
        </w:rPr>
        <w:t xml:space="preserve">Изучение микроскопического строения крови человека и лягушки </w:t>
      </w:r>
      <w:r>
        <w:rPr>
          <w:spacing w:val="-2"/>
          <w:sz w:val="28"/>
        </w:rPr>
        <w:t>(сравнение).</w:t>
      </w:r>
    </w:p>
    <w:p w:rsidR="00B72A0A" w:rsidRDefault="002C54CC">
      <w:pPr>
        <w:pStyle w:val="1"/>
        <w:spacing w:line="321" w:lineRule="exact"/>
        <w:jc w:val="left"/>
      </w:pPr>
      <w:r>
        <w:rPr>
          <w:spacing w:val="-2"/>
        </w:rPr>
        <w:t>Кровообращение.</w:t>
      </w:r>
    </w:p>
    <w:p w:rsidR="00B72A0A" w:rsidRDefault="002C54CC">
      <w:pPr>
        <w:pStyle w:val="a3"/>
        <w:ind w:right="143"/>
      </w:pPr>
      <w:r>
        <w:t>Органы кровообращения. Строение и работа сердца. Автоматизм сердца. Сердечный цикл, его длительность. Большой и малый круги кровообращения. Движение</w:t>
      </w:r>
      <w:r>
        <w:rPr>
          <w:spacing w:val="-9"/>
        </w:rPr>
        <w:t xml:space="preserve"> </w:t>
      </w:r>
      <w:r>
        <w:t>крови</w:t>
      </w:r>
      <w:r>
        <w:rPr>
          <w:spacing w:val="-11"/>
        </w:rPr>
        <w:t xml:space="preserve"> </w:t>
      </w:r>
      <w:r>
        <w:t>по</w:t>
      </w:r>
      <w:r>
        <w:rPr>
          <w:spacing w:val="-12"/>
        </w:rPr>
        <w:t xml:space="preserve"> </w:t>
      </w:r>
      <w:r>
        <w:t>сосудам.</w:t>
      </w:r>
      <w:r>
        <w:rPr>
          <w:spacing w:val="-9"/>
        </w:rPr>
        <w:t xml:space="preserve"> </w:t>
      </w:r>
      <w:r>
        <w:t>Пульс.</w:t>
      </w:r>
      <w:r>
        <w:rPr>
          <w:spacing w:val="-9"/>
        </w:rPr>
        <w:t xml:space="preserve"> </w:t>
      </w:r>
      <w:r>
        <w:t>Лимфатическая</w:t>
      </w:r>
      <w:r>
        <w:rPr>
          <w:spacing w:val="-8"/>
        </w:rPr>
        <w:t xml:space="preserve"> </w:t>
      </w:r>
      <w:r>
        <w:t>система,</w:t>
      </w:r>
      <w:r>
        <w:rPr>
          <w:spacing w:val="-9"/>
        </w:rPr>
        <w:t xml:space="preserve"> </w:t>
      </w:r>
      <w:r>
        <w:t>лимфоотток.</w:t>
      </w:r>
      <w:r>
        <w:rPr>
          <w:spacing w:val="-11"/>
        </w:rPr>
        <w:t xml:space="preserve"> </w:t>
      </w:r>
      <w:r>
        <w:t xml:space="preserve">Регуляция деятельности сердца и сосудов. Гигиена сердечно-сосудистой системы. Профилактика сердечно-сосудистых заболеваний. Первая помощь при </w:t>
      </w:r>
      <w:r>
        <w:rPr>
          <w:spacing w:val="-2"/>
        </w:rPr>
        <w:t>кровотечениях.</w:t>
      </w:r>
    </w:p>
    <w:p w:rsidR="00B72A0A" w:rsidRDefault="002C54CC">
      <w:pPr>
        <w:pStyle w:val="a3"/>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1"/>
          <w:numId w:val="63"/>
        </w:numPr>
        <w:tabs>
          <w:tab w:val="left" w:pos="1573"/>
        </w:tabs>
        <w:rPr>
          <w:sz w:val="28"/>
        </w:rPr>
      </w:pPr>
      <w:r>
        <w:rPr>
          <w:sz w:val="28"/>
        </w:rPr>
        <w:t>Измерение</w:t>
      </w:r>
      <w:r>
        <w:rPr>
          <w:spacing w:val="-9"/>
          <w:sz w:val="28"/>
        </w:rPr>
        <w:t xml:space="preserve"> </w:t>
      </w:r>
      <w:r>
        <w:rPr>
          <w:sz w:val="28"/>
        </w:rPr>
        <w:t>кровяного</w:t>
      </w:r>
      <w:r>
        <w:rPr>
          <w:spacing w:val="-7"/>
          <w:sz w:val="28"/>
        </w:rPr>
        <w:t xml:space="preserve"> </w:t>
      </w:r>
      <w:r>
        <w:rPr>
          <w:spacing w:val="-2"/>
          <w:sz w:val="28"/>
        </w:rPr>
        <w:t>давления.</w:t>
      </w:r>
    </w:p>
    <w:p w:rsidR="00B72A0A" w:rsidRDefault="002C54CC">
      <w:pPr>
        <w:pStyle w:val="a4"/>
        <w:numPr>
          <w:ilvl w:val="1"/>
          <w:numId w:val="63"/>
        </w:numPr>
        <w:tabs>
          <w:tab w:val="left" w:pos="1573"/>
        </w:tabs>
        <w:spacing w:before="2"/>
        <w:ind w:left="132" w:right="150" w:firstLine="619"/>
        <w:rPr>
          <w:sz w:val="28"/>
        </w:rPr>
      </w:pPr>
      <w:r>
        <w:rPr>
          <w:sz w:val="28"/>
        </w:rPr>
        <w:t>Определение</w:t>
      </w:r>
      <w:r>
        <w:rPr>
          <w:spacing w:val="40"/>
          <w:sz w:val="28"/>
        </w:rPr>
        <w:t xml:space="preserve"> </w:t>
      </w:r>
      <w:r>
        <w:rPr>
          <w:sz w:val="28"/>
        </w:rPr>
        <w:t>пульса</w:t>
      </w:r>
      <w:r>
        <w:rPr>
          <w:spacing w:val="40"/>
          <w:sz w:val="28"/>
        </w:rPr>
        <w:t xml:space="preserve"> </w:t>
      </w:r>
      <w:r>
        <w:rPr>
          <w:sz w:val="28"/>
        </w:rPr>
        <w:t>и</w:t>
      </w:r>
      <w:r>
        <w:rPr>
          <w:spacing w:val="40"/>
          <w:sz w:val="28"/>
        </w:rPr>
        <w:t xml:space="preserve"> </w:t>
      </w:r>
      <w:r>
        <w:rPr>
          <w:sz w:val="28"/>
        </w:rPr>
        <w:t>числа</w:t>
      </w:r>
      <w:r>
        <w:rPr>
          <w:spacing w:val="40"/>
          <w:sz w:val="28"/>
        </w:rPr>
        <w:t xml:space="preserve"> </w:t>
      </w:r>
      <w:r>
        <w:rPr>
          <w:sz w:val="28"/>
        </w:rPr>
        <w:t>сердечных</w:t>
      </w:r>
      <w:r>
        <w:rPr>
          <w:spacing w:val="40"/>
          <w:sz w:val="28"/>
        </w:rPr>
        <w:t xml:space="preserve"> </w:t>
      </w:r>
      <w:r>
        <w:rPr>
          <w:sz w:val="28"/>
        </w:rPr>
        <w:t>сокращений</w:t>
      </w:r>
      <w:r>
        <w:rPr>
          <w:spacing w:val="40"/>
          <w:sz w:val="28"/>
        </w:rPr>
        <w:t xml:space="preserve"> </w:t>
      </w:r>
      <w:r>
        <w:rPr>
          <w:sz w:val="28"/>
        </w:rPr>
        <w:t>в</w:t>
      </w:r>
      <w:r>
        <w:rPr>
          <w:spacing w:val="40"/>
          <w:sz w:val="28"/>
        </w:rPr>
        <w:t xml:space="preserve"> </w:t>
      </w:r>
      <w:r>
        <w:rPr>
          <w:sz w:val="28"/>
        </w:rPr>
        <w:t>покое</w:t>
      </w:r>
      <w:r>
        <w:rPr>
          <w:spacing w:val="40"/>
          <w:sz w:val="28"/>
        </w:rPr>
        <w:t xml:space="preserve"> </w:t>
      </w:r>
      <w:r>
        <w:rPr>
          <w:sz w:val="28"/>
        </w:rPr>
        <w:t>и</w:t>
      </w:r>
      <w:r>
        <w:rPr>
          <w:spacing w:val="40"/>
          <w:sz w:val="28"/>
        </w:rPr>
        <w:t xml:space="preserve"> </w:t>
      </w:r>
      <w:r>
        <w:rPr>
          <w:sz w:val="28"/>
        </w:rPr>
        <w:t>после дозированных физических нагрузок у человека.</w:t>
      </w:r>
    </w:p>
    <w:p w:rsidR="00B72A0A" w:rsidRDefault="002C54CC">
      <w:pPr>
        <w:pStyle w:val="a4"/>
        <w:numPr>
          <w:ilvl w:val="1"/>
          <w:numId w:val="63"/>
        </w:numPr>
        <w:tabs>
          <w:tab w:val="left" w:pos="1573"/>
        </w:tabs>
        <w:spacing w:line="321" w:lineRule="exact"/>
        <w:rPr>
          <w:sz w:val="28"/>
        </w:rPr>
      </w:pPr>
      <w:r>
        <w:rPr>
          <w:sz w:val="28"/>
        </w:rPr>
        <w:t>Первая</w:t>
      </w:r>
      <w:r>
        <w:rPr>
          <w:spacing w:val="-5"/>
          <w:sz w:val="28"/>
        </w:rPr>
        <w:t xml:space="preserve"> </w:t>
      </w:r>
      <w:r>
        <w:rPr>
          <w:sz w:val="28"/>
        </w:rPr>
        <w:t>помощь</w:t>
      </w:r>
      <w:r>
        <w:rPr>
          <w:spacing w:val="-5"/>
          <w:sz w:val="28"/>
        </w:rPr>
        <w:t xml:space="preserve"> </w:t>
      </w:r>
      <w:r>
        <w:rPr>
          <w:sz w:val="28"/>
        </w:rPr>
        <w:t>при</w:t>
      </w:r>
      <w:r>
        <w:rPr>
          <w:spacing w:val="-4"/>
          <w:sz w:val="28"/>
        </w:rPr>
        <w:t xml:space="preserve"> </w:t>
      </w:r>
      <w:r>
        <w:rPr>
          <w:spacing w:val="-2"/>
          <w:sz w:val="28"/>
        </w:rPr>
        <w:t>кровотечениях.</w:t>
      </w:r>
    </w:p>
    <w:p w:rsidR="00B72A0A" w:rsidRDefault="002C54CC">
      <w:pPr>
        <w:pStyle w:val="1"/>
        <w:jc w:val="left"/>
      </w:pPr>
      <w:r>
        <w:rPr>
          <w:spacing w:val="-2"/>
        </w:rPr>
        <w:t>Дыхание.</w:t>
      </w:r>
    </w:p>
    <w:p w:rsidR="00B72A0A" w:rsidRDefault="002C54CC">
      <w:pPr>
        <w:pStyle w:val="a3"/>
        <w:ind w:right="142"/>
      </w:pPr>
      <w:r>
        <w:t>Дыхание и его значение. Органы дыхания. Легкие. Взаимосвязь строения и функций органов</w:t>
      </w:r>
      <w:r>
        <w:rPr>
          <w:spacing w:val="-1"/>
        </w:rPr>
        <w:t xml:space="preserve"> </w:t>
      </w:r>
      <w:r>
        <w:t>дыхания.</w:t>
      </w:r>
      <w:r>
        <w:rPr>
          <w:spacing w:val="-1"/>
        </w:rPr>
        <w:t xml:space="preserve"> </w:t>
      </w:r>
      <w:r>
        <w:t>Газообмен</w:t>
      </w:r>
      <w:r>
        <w:rPr>
          <w:spacing w:val="-2"/>
        </w:rPr>
        <w:t xml:space="preserve"> </w:t>
      </w:r>
      <w:r>
        <w:t>в</w:t>
      </w:r>
      <w:r>
        <w:rPr>
          <w:spacing w:val="-2"/>
        </w:rPr>
        <w:t xml:space="preserve"> </w:t>
      </w:r>
      <w:r>
        <w:t>легких и тканях.</w:t>
      </w:r>
      <w:r>
        <w:rPr>
          <w:spacing w:val="-3"/>
        </w:rPr>
        <w:t xml:space="preserve"> </w:t>
      </w:r>
      <w:r>
        <w:t>Жизненная емкость</w:t>
      </w:r>
      <w:r>
        <w:rPr>
          <w:spacing w:val="-3"/>
        </w:rPr>
        <w:t xml:space="preserve"> </w:t>
      </w:r>
      <w:r>
        <w:t>легких. Механизмы дыхания. Дыхательные движения. Регуляция дыхания.</w:t>
      </w:r>
    </w:p>
    <w:p w:rsidR="00B72A0A" w:rsidRDefault="002C54CC">
      <w:pPr>
        <w:pStyle w:val="a3"/>
        <w:spacing w:before="1"/>
        <w:ind w:right="152"/>
      </w:pPr>
      <w:r>
        <w:t>Инфекционные болезни, передающиеся через воздух, предупреждение воздушно-капельных</w:t>
      </w:r>
      <w:r>
        <w:rPr>
          <w:spacing w:val="-9"/>
        </w:rPr>
        <w:t xml:space="preserve"> </w:t>
      </w:r>
      <w:r>
        <w:t>инфекций.</w:t>
      </w:r>
      <w:r>
        <w:rPr>
          <w:spacing w:val="-10"/>
        </w:rPr>
        <w:t xml:space="preserve"> </w:t>
      </w:r>
      <w:r>
        <w:t>Вред</w:t>
      </w:r>
      <w:r>
        <w:rPr>
          <w:spacing w:val="-10"/>
        </w:rPr>
        <w:t xml:space="preserve"> </w:t>
      </w:r>
      <w:r>
        <w:t>табакокурения,</w:t>
      </w:r>
      <w:r>
        <w:rPr>
          <w:spacing w:val="-12"/>
        </w:rPr>
        <w:t xml:space="preserve"> </w:t>
      </w:r>
      <w:r>
        <w:t>употребления</w:t>
      </w:r>
      <w:r>
        <w:rPr>
          <w:spacing w:val="-11"/>
        </w:rPr>
        <w:t xml:space="preserve"> </w:t>
      </w:r>
      <w:r>
        <w:t>наркотических</w:t>
      </w:r>
      <w:r>
        <w:rPr>
          <w:spacing w:val="-11"/>
        </w:rPr>
        <w:t xml:space="preserve"> </w:t>
      </w:r>
      <w:r>
        <w:t>и психотропных веществ. Реанимация. Охрана воздушной среды. Оказание первой помощи при поражении органов дыхания.</w:t>
      </w:r>
    </w:p>
    <w:p w:rsidR="00B72A0A" w:rsidRDefault="00B72A0A">
      <w:pPr>
        <w:sectPr w:rsidR="00B72A0A">
          <w:pgSz w:w="11910" w:h="16840"/>
          <w:pgMar w:top="1040" w:right="420" w:bottom="1440" w:left="1000" w:header="0" w:footer="1255" w:gutter="0"/>
          <w:cols w:space="720"/>
        </w:sectPr>
      </w:pPr>
    </w:p>
    <w:p w:rsidR="00B72A0A" w:rsidRDefault="002C54CC">
      <w:pPr>
        <w:pStyle w:val="a4"/>
        <w:numPr>
          <w:ilvl w:val="0"/>
          <w:numId w:val="62"/>
        </w:numPr>
        <w:tabs>
          <w:tab w:val="left" w:pos="1573"/>
        </w:tabs>
        <w:spacing w:before="74"/>
        <w:jc w:val="both"/>
        <w:rPr>
          <w:sz w:val="28"/>
        </w:rPr>
      </w:pPr>
      <w:r>
        <w:rPr>
          <w:sz w:val="28"/>
        </w:rPr>
        <w:t>Измерение</w:t>
      </w:r>
      <w:r>
        <w:rPr>
          <w:spacing w:val="-9"/>
          <w:sz w:val="28"/>
        </w:rPr>
        <w:t xml:space="preserve"> </w:t>
      </w:r>
      <w:r>
        <w:rPr>
          <w:sz w:val="28"/>
        </w:rPr>
        <w:t>обхвата</w:t>
      </w:r>
      <w:r>
        <w:rPr>
          <w:spacing w:val="-8"/>
          <w:sz w:val="28"/>
        </w:rPr>
        <w:t xml:space="preserve"> </w:t>
      </w:r>
      <w:r>
        <w:rPr>
          <w:sz w:val="28"/>
        </w:rPr>
        <w:t>грудной</w:t>
      </w:r>
      <w:r>
        <w:rPr>
          <w:spacing w:val="-4"/>
          <w:sz w:val="28"/>
        </w:rPr>
        <w:t xml:space="preserve"> </w:t>
      </w:r>
      <w:r>
        <w:rPr>
          <w:sz w:val="28"/>
        </w:rPr>
        <w:t>клетки</w:t>
      </w:r>
      <w:r>
        <w:rPr>
          <w:spacing w:val="-3"/>
          <w:sz w:val="28"/>
        </w:rPr>
        <w:t xml:space="preserve"> </w:t>
      </w:r>
      <w:r>
        <w:rPr>
          <w:sz w:val="28"/>
        </w:rPr>
        <w:t>в</w:t>
      </w:r>
      <w:r>
        <w:rPr>
          <w:spacing w:val="-5"/>
          <w:sz w:val="28"/>
        </w:rPr>
        <w:t xml:space="preserve"> </w:t>
      </w:r>
      <w:r>
        <w:rPr>
          <w:sz w:val="28"/>
        </w:rPr>
        <w:t>состоянии</w:t>
      </w:r>
      <w:r>
        <w:rPr>
          <w:spacing w:val="-4"/>
          <w:sz w:val="28"/>
        </w:rPr>
        <w:t xml:space="preserve"> </w:t>
      </w:r>
      <w:r>
        <w:rPr>
          <w:sz w:val="28"/>
        </w:rPr>
        <w:t>вдоха</w:t>
      </w:r>
      <w:r>
        <w:rPr>
          <w:spacing w:val="-4"/>
          <w:sz w:val="28"/>
        </w:rPr>
        <w:t xml:space="preserve"> </w:t>
      </w:r>
      <w:r>
        <w:rPr>
          <w:sz w:val="28"/>
        </w:rPr>
        <w:t>и</w:t>
      </w:r>
      <w:r>
        <w:rPr>
          <w:spacing w:val="-3"/>
          <w:sz w:val="28"/>
        </w:rPr>
        <w:t xml:space="preserve"> </w:t>
      </w:r>
      <w:r>
        <w:rPr>
          <w:spacing w:val="-2"/>
          <w:sz w:val="28"/>
        </w:rPr>
        <w:t>выдоха.</w:t>
      </w:r>
    </w:p>
    <w:p w:rsidR="00B72A0A" w:rsidRDefault="002C54CC">
      <w:pPr>
        <w:pStyle w:val="a4"/>
        <w:numPr>
          <w:ilvl w:val="0"/>
          <w:numId w:val="62"/>
        </w:numPr>
        <w:tabs>
          <w:tab w:val="left" w:pos="1573"/>
        </w:tabs>
        <w:spacing w:before="3"/>
        <w:ind w:left="132" w:right="153" w:firstLine="619"/>
        <w:jc w:val="both"/>
        <w:rPr>
          <w:sz w:val="28"/>
        </w:rPr>
      </w:pPr>
      <w:r>
        <w:rPr>
          <w:sz w:val="28"/>
        </w:rPr>
        <w:t>Определение</w:t>
      </w:r>
      <w:r>
        <w:rPr>
          <w:spacing w:val="-3"/>
          <w:sz w:val="28"/>
        </w:rPr>
        <w:t xml:space="preserve"> </w:t>
      </w:r>
      <w:r>
        <w:rPr>
          <w:sz w:val="28"/>
        </w:rPr>
        <w:t>частоты</w:t>
      </w:r>
      <w:r>
        <w:rPr>
          <w:spacing w:val="-1"/>
          <w:sz w:val="28"/>
        </w:rPr>
        <w:t xml:space="preserve"> </w:t>
      </w:r>
      <w:r>
        <w:rPr>
          <w:sz w:val="28"/>
        </w:rPr>
        <w:t>дыхания.</w:t>
      </w:r>
      <w:r>
        <w:rPr>
          <w:spacing w:val="-1"/>
          <w:sz w:val="28"/>
        </w:rPr>
        <w:t xml:space="preserve"> </w:t>
      </w:r>
      <w:r>
        <w:rPr>
          <w:sz w:val="28"/>
        </w:rPr>
        <w:t>Влияние</w:t>
      </w:r>
      <w:r>
        <w:rPr>
          <w:spacing w:val="-1"/>
          <w:sz w:val="28"/>
        </w:rPr>
        <w:t xml:space="preserve"> </w:t>
      </w:r>
      <w:r>
        <w:rPr>
          <w:sz w:val="28"/>
        </w:rPr>
        <w:t>различных</w:t>
      </w:r>
      <w:r>
        <w:rPr>
          <w:spacing w:val="-2"/>
          <w:sz w:val="28"/>
        </w:rPr>
        <w:t xml:space="preserve"> </w:t>
      </w:r>
      <w:r>
        <w:rPr>
          <w:sz w:val="28"/>
        </w:rPr>
        <w:t>факторов</w:t>
      </w:r>
      <w:r>
        <w:rPr>
          <w:spacing w:val="-1"/>
          <w:sz w:val="28"/>
        </w:rPr>
        <w:t xml:space="preserve"> </w:t>
      </w:r>
      <w:r>
        <w:rPr>
          <w:sz w:val="28"/>
        </w:rPr>
        <w:t>на</w:t>
      </w:r>
      <w:r>
        <w:rPr>
          <w:spacing w:val="-3"/>
          <w:sz w:val="28"/>
        </w:rPr>
        <w:t xml:space="preserve"> </w:t>
      </w:r>
      <w:r>
        <w:rPr>
          <w:sz w:val="28"/>
        </w:rPr>
        <w:t xml:space="preserve">частоту </w:t>
      </w:r>
      <w:r>
        <w:rPr>
          <w:spacing w:val="-2"/>
          <w:sz w:val="28"/>
        </w:rPr>
        <w:t>дыхания.</w:t>
      </w:r>
    </w:p>
    <w:p w:rsidR="00B72A0A" w:rsidRDefault="002C54CC">
      <w:pPr>
        <w:pStyle w:val="1"/>
        <w:spacing w:line="321" w:lineRule="exact"/>
      </w:pPr>
      <w:r>
        <w:t>Питание</w:t>
      </w:r>
      <w:r>
        <w:rPr>
          <w:spacing w:val="-3"/>
        </w:rPr>
        <w:t xml:space="preserve"> </w:t>
      </w:r>
      <w:r>
        <w:t>и</w:t>
      </w:r>
      <w:r>
        <w:rPr>
          <w:spacing w:val="-3"/>
        </w:rPr>
        <w:t xml:space="preserve"> </w:t>
      </w:r>
      <w:r>
        <w:rPr>
          <w:spacing w:val="-2"/>
        </w:rPr>
        <w:t>пищеварение.</w:t>
      </w:r>
    </w:p>
    <w:p w:rsidR="00B72A0A" w:rsidRDefault="002C54CC">
      <w:pPr>
        <w:pStyle w:val="a3"/>
        <w:ind w:right="143"/>
      </w:pPr>
      <w:r>
        <w:t>Питательные вещества и пищевые продукты. Питание и его значение. Пищеварение. Органы пищеварения, их строение и функции. Ферменты, их роль в пищеварении.</w:t>
      </w:r>
      <w:r>
        <w:rPr>
          <w:spacing w:val="-8"/>
        </w:rPr>
        <w:t xml:space="preserve"> </w:t>
      </w:r>
      <w:r>
        <w:t>Пищеварение</w:t>
      </w:r>
      <w:r>
        <w:rPr>
          <w:spacing w:val="-8"/>
        </w:rPr>
        <w:t xml:space="preserve"> </w:t>
      </w:r>
      <w:r>
        <w:t>в</w:t>
      </w:r>
      <w:r>
        <w:rPr>
          <w:spacing w:val="-6"/>
        </w:rPr>
        <w:t xml:space="preserve"> </w:t>
      </w:r>
      <w:r>
        <w:t>ротовой</w:t>
      </w:r>
      <w:r>
        <w:rPr>
          <w:spacing w:val="-7"/>
        </w:rPr>
        <w:t xml:space="preserve"> </w:t>
      </w:r>
      <w:r>
        <w:t>полости.</w:t>
      </w:r>
      <w:r>
        <w:rPr>
          <w:spacing w:val="-8"/>
        </w:rPr>
        <w:t xml:space="preserve"> </w:t>
      </w:r>
      <w:r>
        <w:t>Зубы</w:t>
      </w:r>
      <w:r>
        <w:rPr>
          <w:spacing w:val="-7"/>
        </w:rPr>
        <w:t xml:space="preserve"> </w:t>
      </w:r>
      <w:r>
        <w:t>и</w:t>
      </w:r>
      <w:r>
        <w:rPr>
          <w:spacing w:val="-7"/>
        </w:rPr>
        <w:t xml:space="preserve"> </w:t>
      </w:r>
      <w:r>
        <w:t>уход</w:t>
      </w:r>
      <w:r>
        <w:rPr>
          <w:spacing w:val="-7"/>
        </w:rPr>
        <w:t xml:space="preserve"> </w:t>
      </w:r>
      <w:r>
        <w:t>за</w:t>
      </w:r>
      <w:r>
        <w:rPr>
          <w:spacing w:val="-6"/>
        </w:rPr>
        <w:t xml:space="preserve"> </w:t>
      </w:r>
      <w:r>
        <w:t>ними.</w:t>
      </w:r>
      <w:r>
        <w:rPr>
          <w:spacing w:val="-6"/>
        </w:rPr>
        <w:t xml:space="preserve"> </w:t>
      </w:r>
      <w:r>
        <w:t>Пищеварение</w:t>
      </w:r>
      <w:r>
        <w:rPr>
          <w:spacing w:val="-8"/>
        </w:rPr>
        <w:t xml:space="preserve"> </w:t>
      </w:r>
      <w:r>
        <w:t>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B72A0A" w:rsidRDefault="002C54CC">
      <w:pPr>
        <w:pStyle w:val="a3"/>
        <w:ind w:right="148"/>
      </w:pPr>
      <w:r>
        <w:t>Микробиом человека — совокупность микроорганизмов, населяющих организм</w:t>
      </w:r>
      <w:r>
        <w:rPr>
          <w:spacing w:val="-15"/>
        </w:rPr>
        <w:t xml:space="preserve"> </w:t>
      </w:r>
      <w:r>
        <w:t>человека.</w:t>
      </w:r>
      <w:r>
        <w:rPr>
          <w:spacing w:val="-17"/>
        </w:rPr>
        <w:t xml:space="preserve"> </w:t>
      </w:r>
      <w:r>
        <w:t>Регуляция</w:t>
      </w:r>
      <w:r>
        <w:rPr>
          <w:spacing w:val="-14"/>
        </w:rPr>
        <w:t xml:space="preserve"> </w:t>
      </w:r>
      <w:r>
        <w:t>пищеварения.</w:t>
      </w:r>
      <w:r>
        <w:rPr>
          <w:spacing w:val="-17"/>
        </w:rPr>
        <w:t xml:space="preserve"> </w:t>
      </w:r>
      <w:r>
        <w:t>Методы</w:t>
      </w:r>
      <w:r>
        <w:rPr>
          <w:spacing w:val="-16"/>
        </w:rPr>
        <w:t xml:space="preserve"> </w:t>
      </w:r>
      <w:r>
        <w:t>изучения</w:t>
      </w:r>
      <w:r>
        <w:rPr>
          <w:spacing w:val="-16"/>
        </w:rPr>
        <w:t xml:space="preserve"> </w:t>
      </w:r>
      <w:r>
        <w:t>органов</w:t>
      </w:r>
      <w:r>
        <w:rPr>
          <w:spacing w:val="-18"/>
        </w:rPr>
        <w:t xml:space="preserve"> </w:t>
      </w:r>
      <w:r>
        <w:t>пищеварения. Работы И. П. Павлова.</w:t>
      </w:r>
    </w:p>
    <w:p w:rsidR="00B72A0A" w:rsidRDefault="002C54CC">
      <w:pPr>
        <w:pStyle w:val="a3"/>
        <w:spacing w:before="2"/>
        <w:ind w:right="144"/>
      </w:pPr>
      <w:r>
        <w:t>Гигиена питания. Предупреждение глистных и желудочно-кишечных заболеваний, пищевых отравлений. Влияние курения и алкоголя на пищеварение.</w:t>
      </w:r>
    </w:p>
    <w:p w:rsidR="00B72A0A" w:rsidRDefault="002C54CC">
      <w:pPr>
        <w:pStyle w:val="a3"/>
        <w:spacing w:line="321"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1"/>
        </w:numPr>
        <w:tabs>
          <w:tab w:val="left" w:pos="1573"/>
        </w:tabs>
        <w:spacing w:line="322" w:lineRule="exact"/>
        <w:jc w:val="both"/>
        <w:rPr>
          <w:sz w:val="28"/>
        </w:rPr>
      </w:pPr>
      <w:r>
        <w:rPr>
          <w:sz w:val="28"/>
        </w:rPr>
        <w:t>Исследование</w:t>
      </w:r>
      <w:r>
        <w:rPr>
          <w:spacing w:val="-8"/>
          <w:sz w:val="28"/>
        </w:rPr>
        <w:t xml:space="preserve"> </w:t>
      </w:r>
      <w:r>
        <w:rPr>
          <w:sz w:val="28"/>
        </w:rPr>
        <w:t>действия</w:t>
      </w:r>
      <w:r>
        <w:rPr>
          <w:spacing w:val="-6"/>
          <w:sz w:val="28"/>
        </w:rPr>
        <w:t xml:space="preserve"> </w:t>
      </w:r>
      <w:r>
        <w:rPr>
          <w:sz w:val="28"/>
        </w:rPr>
        <w:t>ферментов</w:t>
      </w:r>
      <w:r>
        <w:rPr>
          <w:spacing w:val="-6"/>
          <w:sz w:val="28"/>
        </w:rPr>
        <w:t xml:space="preserve"> </w:t>
      </w:r>
      <w:r>
        <w:rPr>
          <w:sz w:val="28"/>
        </w:rPr>
        <w:t>слюны</w:t>
      </w:r>
      <w:r>
        <w:rPr>
          <w:spacing w:val="-9"/>
          <w:sz w:val="28"/>
        </w:rPr>
        <w:t xml:space="preserve"> </w:t>
      </w:r>
      <w:r>
        <w:rPr>
          <w:sz w:val="28"/>
        </w:rPr>
        <w:t>на</w:t>
      </w:r>
      <w:r>
        <w:rPr>
          <w:spacing w:val="-5"/>
          <w:sz w:val="28"/>
        </w:rPr>
        <w:t xml:space="preserve"> </w:t>
      </w:r>
      <w:r>
        <w:rPr>
          <w:spacing w:val="-2"/>
          <w:sz w:val="28"/>
        </w:rPr>
        <w:t>крахмал.</w:t>
      </w:r>
    </w:p>
    <w:p w:rsidR="00B72A0A" w:rsidRDefault="002C54CC">
      <w:pPr>
        <w:pStyle w:val="a4"/>
        <w:numPr>
          <w:ilvl w:val="0"/>
          <w:numId w:val="61"/>
        </w:numPr>
        <w:tabs>
          <w:tab w:val="left" w:pos="1573"/>
        </w:tabs>
        <w:spacing w:line="322" w:lineRule="exact"/>
        <w:jc w:val="both"/>
        <w:rPr>
          <w:sz w:val="28"/>
        </w:rPr>
      </w:pPr>
      <w:r>
        <w:rPr>
          <w:sz w:val="28"/>
        </w:rPr>
        <w:t>Наблюдение</w:t>
      </w:r>
      <w:r>
        <w:rPr>
          <w:spacing w:val="-10"/>
          <w:sz w:val="28"/>
        </w:rPr>
        <w:t xml:space="preserve"> </w:t>
      </w:r>
      <w:r>
        <w:rPr>
          <w:sz w:val="28"/>
        </w:rPr>
        <w:t>действия</w:t>
      </w:r>
      <w:r>
        <w:rPr>
          <w:spacing w:val="-6"/>
          <w:sz w:val="28"/>
        </w:rPr>
        <w:t xml:space="preserve"> </w:t>
      </w:r>
      <w:r>
        <w:rPr>
          <w:sz w:val="28"/>
        </w:rPr>
        <w:t>желудочного</w:t>
      </w:r>
      <w:r>
        <w:rPr>
          <w:spacing w:val="-5"/>
          <w:sz w:val="28"/>
        </w:rPr>
        <w:t xml:space="preserve"> </w:t>
      </w:r>
      <w:r>
        <w:rPr>
          <w:sz w:val="28"/>
        </w:rPr>
        <w:t>сока</w:t>
      </w:r>
      <w:r>
        <w:rPr>
          <w:spacing w:val="-7"/>
          <w:sz w:val="28"/>
        </w:rPr>
        <w:t xml:space="preserve"> </w:t>
      </w:r>
      <w:r>
        <w:rPr>
          <w:sz w:val="28"/>
        </w:rPr>
        <w:t>на</w:t>
      </w:r>
      <w:r>
        <w:rPr>
          <w:spacing w:val="-1"/>
          <w:sz w:val="28"/>
        </w:rPr>
        <w:t xml:space="preserve"> </w:t>
      </w:r>
      <w:r>
        <w:rPr>
          <w:spacing w:val="-2"/>
          <w:sz w:val="28"/>
        </w:rPr>
        <w:t>белки.</w:t>
      </w:r>
    </w:p>
    <w:p w:rsidR="00B72A0A" w:rsidRDefault="002C54CC">
      <w:pPr>
        <w:pStyle w:val="1"/>
      </w:pPr>
      <w:r>
        <w:t>Обмен</w:t>
      </w:r>
      <w:r>
        <w:rPr>
          <w:spacing w:val="-6"/>
        </w:rPr>
        <w:t xml:space="preserve"> </w:t>
      </w:r>
      <w:r>
        <w:t>веществ</w:t>
      </w:r>
      <w:r>
        <w:rPr>
          <w:spacing w:val="-4"/>
        </w:rPr>
        <w:t xml:space="preserve"> </w:t>
      </w:r>
      <w:r>
        <w:t>и</w:t>
      </w:r>
      <w:r>
        <w:rPr>
          <w:spacing w:val="-4"/>
        </w:rPr>
        <w:t xml:space="preserve"> </w:t>
      </w:r>
      <w:r>
        <w:t>превращение</w:t>
      </w:r>
      <w:r>
        <w:rPr>
          <w:spacing w:val="-3"/>
        </w:rPr>
        <w:t xml:space="preserve"> </w:t>
      </w:r>
      <w:r>
        <w:rPr>
          <w:spacing w:val="-2"/>
        </w:rPr>
        <w:t>энергии.</w:t>
      </w:r>
    </w:p>
    <w:p w:rsidR="00B72A0A" w:rsidRDefault="002C54CC">
      <w:pPr>
        <w:pStyle w:val="a3"/>
        <w:ind w:right="152"/>
      </w:pPr>
      <w: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B72A0A" w:rsidRDefault="002C54CC">
      <w:pPr>
        <w:pStyle w:val="a3"/>
        <w:spacing w:before="1"/>
        <w:ind w:right="153"/>
      </w:pPr>
      <w:r>
        <w:t xml:space="preserve">Витамины и их роль для организма. Поступление витаминов с пищей. Синтез витаминов в организме. Авитаминозы и гиповитаминозы. Сохранение витаминов в </w:t>
      </w:r>
      <w:r>
        <w:rPr>
          <w:spacing w:val="-2"/>
        </w:rPr>
        <w:t>пище.</w:t>
      </w:r>
    </w:p>
    <w:p w:rsidR="00B72A0A" w:rsidRDefault="002C54CC">
      <w:pPr>
        <w:pStyle w:val="a3"/>
        <w:spacing w:line="242" w:lineRule="auto"/>
        <w:ind w:right="143"/>
      </w:pPr>
      <w:r>
        <w:t>Нормы и режим питания. Рациональное питание — фактор укрепления здоровья. Нарушение обмена веществ.</w:t>
      </w:r>
    </w:p>
    <w:p w:rsidR="00B72A0A" w:rsidRDefault="002C54CC">
      <w:pPr>
        <w:pStyle w:val="a3"/>
        <w:spacing w:line="317"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60"/>
        </w:numPr>
        <w:tabs>
          <w:tab w:val="left" w:pos="1573"/>
        </w:tabs>
        <w:spacing w:line="322" w:lineRule="exact"/>
        <w:rPr>
          <w:sz w:val="28"/>
        </w:rPr>
      </w:pPr>
      <w:r>
        <w:rPr>
          <w:sz w:val="28"/>
        </w:rPr>
        <w:t>Исследование</w:t>
      </w:r>
      <w:r>
        <w:rPr>
          <w:spacing w:val="-8"/>
          <w:sz w:val="28"/>
        </w:rPr>
        <w:t xml:space="preserve"> </w:t>
      </w:r>
      <w:r>
        <w:rPr>
          <w:sz w:val="28"/>
        </w:rPr>
        <w:t>состава</w:t>
      </w:r>
      <w:r>
        <w:rPr>
          <w:spacing w:val="-8"/>
          <w:sz w:val="28"/>
        </w:rPr>
        <w:t xml:space="preserve"> </w:t>
      </w:r>
      <w:r>
        <w:rPr>
          <w:sz w:val="28"/>
        </w:rPr>
        <w:t>продуктов</w:t>
      </w:r>
      <w:r>
        <w:rPr>
          <w:spacing w:val="-8"/>
          <w:sz w:val="28"/>
        </w:rPr>
        <w:t xml:space="preserve"> </w:t>
      </w:r>
      <w:r>
        <w:rPr>
          <w:spacing w:val="-2"/>
          <w:sz w:val="28"/>
        </w:rPr>
        <w:t>питания.</w:t>
      </w:r>
    </w:p>
    <w:p w:rsidR="00B72A0A" w:rsidRDefault="002C54CC">
      <w:pPr>
        <w:pStyle w:val="a4"/>
        <w:numPr>
          <w:ilvl w:val="0"/>
          <w:numId w:val="60"/>
        </w:numPr>
        <w:tabs>
          <w:tab w:val="left" w:pos="1573"/>
        </w:tabs>
        <w:spacing w:line="322" w:lineRule="exact"/>
        <w:rPr>
          <w:sz w:val="28"/>
        </w:rPr>
      </w:pPr>
      <w:r>
        <w:rPr>
          <w:sz w:val="28"/>
        </w:rPr>
        <w:t>Составление</w:t>
      </w:r>
      <w:r>
        <w:rPr>
          <w:spacing w:val="-6"/>
          <w:sz w:val="28"/>
        </w:rPr>
        <w:t xml:space="preserve"> </w:t>
      </w:r>
      <w:r>
        <w:rPr>
          <w:sz w:val="28"/>
        </w:rPr>
        <w:t>меню</w:t>
      </w:r>
      <w:r>
        <w:rPr>
          <w:spacing w:val="-7"/>
          <w:sz w:val="28"/>
        </w:rPr>
        <w:t xml:space="preserve"> </w:t>
      </w:r>
      <w:r>
        <w:rPr>
          <w:sz w:val="28"/>
        </w:rPr>
        <w:t>в</w:t>
      </w:r>
      <w:r>
        <w:rPr>
          <w:spacing w:val="-9"/>
          <w:sz w:val="28"/>
        </w:rPr>
        <w:t xml:space="preserve"> </w:t>
      </w:r>
      <w:r>
        <w:rPr>
          <w:sz w:val="28"/>
        </w:rPr>
        <w:t>зависимости</w:t>
      </w:r>
      <w:r>
        <w:rPr>
          <w:spacing w:val="-6"/>
          <w:sz w:val="28"/>
        </w:rPr>
        <w:t xml:space="preserve"> </w:t>
      </w:r>
      <w:r>
        <w:rPr>
          <w:sz w:val="28"/>
        </w:rPr>
        <w:t>от</w:t>
      </w:r>
      <w:r>
        <w:rPr>
          <w:spacing w:val="-6"/>
          <w:sz w:val="28"/>
        </w:rPr>
        <w:t xml:space="preserve"> </w:t>
      </w:r>
      <w:r>
        <w:rPr>
          <w:sz w:val="28"/>
        </w:rPr>
        <w:t>калорийности</w:t>
      </w:r>
      <w:r>
        <w:rPr>
          <w:spacing w:val="-8"/>
          <w:sz w:val="28"/>
        </w:rPr>
        <w:t xml:space="preserve"> </w:t>
      </w:r>
      <w:r>
        <w:rPr>
          <w:spacing w:val="-2"/>
          <w:sz w:val="28"/>
        </w:rPr>
        <w:t>пищи.</w:t>
      </w:r>
    </w:p>
    <w:p w:rsidR="00B72A0A" w:rsidRDefault="002C54CC">
      <w:pPr>
        <w:pStyle w:val="a4"/>
        <w:numPr>
          <w:ilvl w:val="0"/>
          <w:numId w:val="60"/>
        </w:numPr>
        <w:tabs>
          <w:tab w:val="left" w:pos="1573"/>
        </w:tabs>
        <w:spacing w:line="322" w:lineRule="exact"/>
        <w:rPr>
          <w:sz w:val="28"/>
        </w:rPr>
      </w:pPr>
      <w:r>
        <w:rPr>
          <w:sz w:val="28"/>
        </w:rPr>
        <w:t>Способы</w:t>
      </w:r>
      <w:r>
        <w:rPr>
          <w:spacing w:val="-8"/>
          <w:sz w:val="28"/>
        </w:rPr>
        <w:t xml:space="preserve"> </w:t>
      </w:r>
      <w:r>
        <w:rPr>
          <w:sz w:val="28"/>
        </w:rPr>
        <w:t>сохранения</w:t>
      </w:r>
      <w:r>
        <w:rPr>
          <w:spacing w:val="-6"/>
          <w:sz w:val="28"/>
        </w:rPr>
        <w:t xml:space="preserve"> </w:t>
      </w:r>
      <w:r>
        <w:rPr>
          <w:sz w:val="28"/>
        </w:rPr>
        <w:t>витаминов</w:t>
      </w:r>
      <w:r>
        <w:rPr>
          <w:spacing w:val="-7"/>
          <w:sz w:val="28"/>
        </w:rPr>
        <w:t xml:space="preserve"> </w:t>
      </w:r>
      <w:r>
        <w:rPr>
          <w:sz w:val="28"/>
        </w:rPr>
        <w:t>в</w:t>
      </w:r>
      <w:r>
        <w:rPr>
          <w:spacing w:val="-7"/>
          <w:sz w:val="28"/>
        </w:rPr>
        <w:t xml:space="preserve"> </w:t>
      </w:r>
      <w:r>
        <w:rPr>
          <w:sz w:val="28"/>
        </w:rPr>
        <w:t>пищевых</w:t>
      </w:r>
      <w:r>
        <w:rPr>
          <w:spacing w:val="-7"/>
          <w:sz w:val="28"/>
        </w:rPr>
        <w:t xml:space="preserve"> </w:t>
      </w:r>
      <w:r>
        <w:rPr>
          <w:spacing w:val="-2"/>
          <w:sz w:val="28"/>
        </w:rPr>
        <w:t>продуктах.</w:t>
      </w:r>
    </w:p>
    <w:p w:rsidR="00B72A0A" w:rsidRDefault="002C54CC">
      <w:pPr>
        <w:pStyle w:val="1"/>
        <w:spacing w:line="240" w:lineRule="auto"/>
        <w:jc w:val="left"/>
      </w:pPr>
      <w:r>
        <w:rPr>
          <w:spacing w:val="-2"/>
        </w:rPr>
        <w:t>Кожа.</w:t>
      </w:r>
    </w:p>
    <w:p w:rsidR="00B72A0A" w:rsidRDefault="002C54CC">
      <w:pPr>
        <w:pStyle w:val="a3"/>
        <w:ind w:left="841" w:firstLine="0"/>
        <w:jc w:val="left"/>
      </w:pPr>
      <w:r>
        <w:t>Строение</w:t>
      </w:r>
      <w:r>
        <w:rPr>
          <w:spacing w:val="24"/>
        </w:rPr>
        <w:t xml:space="preserve"> </w:t>
      </w:r>
      <w:r>
        <w:t>и</w:t>
      </w:r>
      <w:r>
        <w:rPr>
          <w:spacing w:val="26"/>
        </w:rPr>
        <w:t xml:space="preserve"> </w:t>
      </w:r>
      <w:r>
        <w:t>функции</w:t>
      </w:r>
      <w:r>
        <w:rPr>
          <w:spacing w:val="26"/>
        </w:rPr>
        <w:t xml:space="preserve"> </w:t>
      </w:r>
      <w:r>
        <w:t>кожи.</w:t>
      </w:r>
      <w:r>
        <w:rPr>
          <w:spacing w:val="25"/>
        </w:rPr>
        <w:t xml:space="preserve"> </w:t>
      </w:r>
      <w:r>
        <w:t>Кожа</w:t>
      </w:r>
      <w:r>
        <w:rPr>
          <w:spacing w:val="26"/>
        </w:rPr>
        <w:t xml:space="preserve"> </w:t>
      </w:r>
      <w:r>
        <w:t>и</w:t>
      </w:r>
      <w:r>
        <w:rPr>
          <w:spacing w:val="26"/>
        </w:rPr>
        <w:t xml:space="preserve"> </w:t>
      </w:r>
      <w:r>
        <w:t>ее</w:t>
      </w:r>
      <w:r>
        <w:rPr>
          <w:spacing w:val="26"/>
        </w:rPr>
        <w:t xml:space="preserve"> </w:t>
      </w:r>
      <w:r>
        <w:t>производные.</w:t>
      </w:r>
      <w:r>
        <w:rPr>
          <w:spacing w:val="25"/>
        </w:rPr>
        <w:t xml:space="preserve"> </w:t>
      </w:r>
      <w:r>
        <w:t>Кожа</w:t>
      </w:r>
      <w:r>
        <w:rPr>
          <w:spacing w:val="23"/>
        </w:rPr>
        <w:t xml:space="preserve"> </w:t>
      </w:r>
      <w:r>
        <w:t>и</w:t>
      </w:r>
      <w:r>
        <w:rPr>
          <w:spacing w:val="27"/>
        </w:rPr>
        <w:t xml:space="preserve"> </w:t>
      </w:r>
      <w:r>
        <w:rPr>
          <w:spacing w:val="-2"/>
        </w:rPr>
        <w:t>терморегуляция.</w:t>
      </w:r>
    </w:p>
    <w:p w:rsidR="00B72A0A" w:rsidRDefault="002C54CC">
      <w:pPr>
        <w:pStyle w:val="a3"/>
        <w:tabs>
          <w:tab w:val="left" w:pos="3581"/>
          <w:tab w:val="left" w:pos="5361"/>
        </w:tabs>
        <w:spacing w:before="1" w:line="322" w:lineRule="exact"/>
        <w:ind w:firstLine="0"/>
        <w:jc w:val="left"/>
      </w:pPr>
      <w:r>
        <w:t>Влияние</w:t>
      </w:r>
      <w:r>
        <w:rPr>
          <w:spacing w:val="-7"/>
        </w:rPr>
        <w:t xml:space="preserve"> </w:t>
      </w:r>
      <w:r>
        <w:t>на</w:t>
      </w:r>
      <w:r>
        <w:rPr>
          <w:spacing w:val="-3"/>
        </w:rPr>
        <w:t xml:space="preserve"> </w:t>
      </w:r>
      <w:r>
        <w:t>кожу</w:t>
      </w:r>
      <w:r>
        <w:rPr>
          <w:spacing w:val="-2"/>
        </w:rPr>
        <w:t xml:space="preserve"> факторов</w:t>
      </w:r>
      <w:r>
        <w:tab/>
      </w:r>
      <w:r>
        <w:rPr>
          <w:spacing w:val="-2"/>
        </w:rPr>
        <w:t>окружающей</w:t>
      </w:r>
      <w:r>
        <w:tab/>
      </w:r>
      <w:r>
        <w:rPr>
          <w:spacing w:val="-2"/>
        </w:rPr>
        <w:t>среды.</w:t>
      </w:r>
    </w:p>
    <w:p w:rsidR="00B72A0A" w:rsidRDefault="002C54CC">
      <w:pPr>
        <w:pStyle w:val="a3"/>
        <w:ind w:right="150"/>
      </w:pPr>
      <w:r>
        <w:t>Закаливание и его роль. Способы закаливания организма. Гигиена кожи, гигиенические</w:t>
      </w:r>
      <w:r>
        <w:rPr>
          <w:spacing w:val="-18"/>
        </w:rPr>
        <w:t xml:space="preserve"> </w:t>
      </w:r>
      <w:r>
        <w:t>требования</w:t>
      </w:r>
      <w:r>
        <w:rPr>
          <w:spacing w:val="-17"/>
        </w:rPr>
        <w:t xml:space="preserve"> </w:t>
      </w:r>
      <w:r>
        <w:t>к</w:t>
      </w:r>
      <w:r>
        <w:rPr>
          <w:spacing w:val="-18"/>
        </w:rPr>
        <w:t xml:space="preserve"> </w:t>
      </w:r>
      <w:r>
        <w:t>одежде</w:t>
      </w:r>
      <w:r>
        <w:rPr>
          <w:spacing w:val="-17"/>
        </w:rPr>
        <w:t xml:space="preserve"> </w:t>
      </w:r>
      <w:r>
        <w:t>и</w:t>
      </w:r>
      <w:r>
        <w:rPr>
          <w:spacing w:val="-18"/>
        </w:rPr>
        <w:t xml:space="preserve"> </w:t>
      </w:r>
      <w:r>
        <w:t>обуви.</w:t>
      </w:r>
      <w:r>
        <w:rPr>
          <w:spacing w:val="-17"/>
        </w:rPr>
        <w:t xml:space="preserve"> </w:t>
      </w:r>
      <w:r>
        <w:t>Заболевания</w:t>
      </w:r>
      <w:r>
        <w:rPr>
          <w:spacing w:val="-18"/>
        </w:rPr>
        <w:t xml:space="preserve"> </w:t>
      </w:r>
      <w:r>
        <w:t>кожи</w:t>
      </w:r>
      <w:r>
        <w:rPr>
          <w:spacing w:val="-17"/>
        </w:rPr>
        <w:t xml:space="preserve"> </w:t>
      </w:r>
      <w:r>
        <w:t>и</w:t>
      </w:r>
      <w:r>
        <w:rPr>
          <w:spacing w:val="-18"/>
        </w:rPr>
        <w:t xml:space="preserve"> </w:t>
      </w:r>
      <w:r>
        <w:t>их</w:t>
      </w:r>
      <w:r>
        <w:rPr>
          <w:spacing w:val="-17"/>
        </w:rPr>
        <w:t xml:space="preserve"> </w:t>
      </w:r>
      <w:r>
        <w:t xml:space="preserve">предупреждения. Профилактика и первая помощь при тепловом и солнечном ударах, ожогах и </w:t>
      </w:r>
      <w:r>
        <w:rPr>
          <w:spacing w:val="-2"/>
        </w:rPr>
        <w:t>обморожениях.</w:t>
      </w:r>
    </w:p>
    <w:p w:rsidR="00B72A0A" w:rsidRDefault="002C54CC">
      <w:pPr>
        <w:pStyle w:val="a3"/>
        <w:spacing w:line="320"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59"/>
        </w:numPr>
        <w:tabs>
          <w:tab w:val="left" w:pos="1573"/>
        </w:tabs>
        <w:spacing w:before="2" w:line="322" w:lineRule="exact"/>
        <w:jc w:val="both"/>
        <w:rPr>
          <w:sz w:val="28"/>
        </w:rPr>
      </w:pPr>
      <w:r>
        <w:rPr>
          <w:sz w:val="28"/>
        </w:rPr>
        <w:t>Исследование</w:t>
      </w:r>
      <w:r>
        <w:rPr>
          <w:spacing w:val="-8"/>
          <w:sz w:val="28"/>
        </w:rPr>
        <w:t xml:space="preserve"> </w:t>
      </w:r>
      <w:r>
        <w:rPr>
          <w:sz w:val="28"/>
        </w:rPr>
        <w:t>с</w:t>
      </w:r>
      <w:r>
        <w:rPr>
          <w:spacing w:val="-6"/>
          <w:sz w:val="28"/>
        </w:rPr>
        <w:t xml:space="preserve"> </w:t>
      </w:r>
      <w:r>
        <w:rPr>
          <w:sz w:val="28"/>
        </w:rPr>
        <w:t>помощью</w:t>
      </w:r>
      <w:r>
        <w:rPr>
          <w:spacing w:val="-7"/>
          <w:sz w:val="28"/>
        </w:rPr>
        <w:t xml:space="preserve"> </w:t>
      </w:r>
      <w:r>
        <w:rPr>
          <w:sz w:val="28"/>
        </w:rPr>
        <w:t>лупы</w:t>
      </w:r>
      <w:r>
        <w:rPr>
          <w:spacing w:val="-5"/>
          <w:sz w:val="28"/>
        </w:rPr>
        <w:t xml:space="preserve"> </w:t>
      </w:r>
      <w:r>
        <w:rPr>
          <w:sz w:val="28"/>
        </w:rPr>
        <w:t>тыльной</w:t>
      </w:r>
      <w:r>
        <w:rPr>
          <w:spacing w:val="-6"/>
          <w:sz w:val="28"/>
        </w:rPr>
        <w:t xml:space="preserve"> </w:t>
      </w:r>
      <w:r>
        <w:rPr>
          <w:sz w:val="28"/>
        </w:rPr>
        <w:t>и</w:t>
      </w:r>
      <w:r>
        <w:rPr>
          <w:spacing w:val="-5"/>
          <w:sz w:val="28"/>
        </w:rPr>
        <w:t xml:space="preserve"> </w:t>
      </w:r>
      <w:r>
        <w:rPr>
          <w:sz w:val="28"/>
        </w:rPr>
        <w:t>ладонной</w:t>
      </w:r>
      <w:r>
        <w:rPr>
          <w:spacing w:val="-6"/>
          <w:sz w:val="28"/>
        </w:rPr>
        <w:t xml:space="preserve"> </w:t>
      </w:r>
      <w:r>
        <w:rPr>
          <w:sz w:val="28"/>
        </w:rPr>
        <w:t>стороны</w:t>
      </w:r>
      <w:r>
        <w:rPr>
          <w:spacing w:val="-5"/>
          <w:sz w:val="28"/>
        </w:rPr>
        <w:t xml:space="preserve"> </w:t>
      </w:r>
      <w:r>
        <w:rPr>
          <w:spacing w:val="-2"/>
          <w:sz w:val="28"/>
        </w:rPr>
        <w:t>кисти.</w:t>
      </w:r>
    </w:p>
    <w:p w:rsidR="00B72A0A" w:rsidRDefault="002C54CC">
      <w:pPr>
        <w:pStyle w:val="a4"/>
        <w:numPr>
          <w:ilvl w:val="0"/>
          <w:numId w:val="59"/>
        </w:numPr>
        <w:tabs>
          <w:tab w:val="left" w:pos="1573"/>
        </w:tabs>
        <w:spacing w:line="322" w:lineRule="exact"/>
        <w:jc w:val="both"/>
        <w:rPr>
          <w:sz w:val="28"/>
        </w:rPr>
      </w:pPr>
      <w:r>
        <w:rPr>
          <w:sz w:val="28"/>
        </w:rPr>
        <w:t>Определение</w:t>
      </w:r>
      <w:r>
        <w:rPr>
          <w:spacing w:val="-12"/>
          <w:sz w:val="28"/>
        </w:rPr>
        <w:t xml:space="preserve"> </w:t>
      </w:r>
      <w:r>
        <w:rPr>
          <w:sz w:val="28"/>
        </w:rPr>
        <w:t>жирности</w:t>
      </w:r>
      <w:r>
        <w:rPr>
          <w:spacing w:val="-7"/>
          <w:sz w:val="28"/>
        </w:rPr>
        <w:t xml:space="preserve"> </w:t>
      </w:r>
      <w:r>
        <w:rPr>
          <w:sz w:val="28"/>
        </w:rPr>
        <w:t>различных</w:t>
      </w:r>
      <w:r>
        <w:rPr>
          <w:spacing w:val="-5"/>
          <w:sz w:val="28"/>
        </w:rPr>
        <w:t xml:space="preserve"> </w:t>
      </w:r>
      <w:r>
        <w:rPr>
          <w:sz w:val="28"/>
        </w:rPr>
        <w:t>участков</w:t>
      </w:r>
      <w:r>
        <w:rPr>
          <w:spacing w:val="-8"/>
          <w:sz w:val="28"/>
        </w:rPr>
        <w:t xml:space="preserve"> </w:t>
      </w:r>
      <w:r>
        <w:rPr>
          <w:sz w:val="28"/>
        </w:rPr>
        <w:t>кожи</w:t>
      </w:r>
      <w:r>
        <w:rPr>
          <w:spacing w:val="-6"/>
          <w:sz w:val="28"/>
        </w:rPr>
        <w:t xml:space="preserve"> </w:t>
      </w:r>
      <w:r>
        <w:rPr>
          <w:spacing w:val="-2"/>
          <w:sz w:val="28"/>
        </w:rPr>
        <w:t>лица.</w:t>
      </w:r>
    </w:p>
    <w:p w:rsidR="00B72A0A" w:rsidRDefault="002C54CC">
      <w:pPr>
        <w:pStyle w:val="a4"/>
        <w:numPr>
          <w:ilvl w:val="0"/>
          <w:numId w:val="59"/>
        </w:numPr>
        <w:tabs>
          <w:tab w:val="left" w:pos="1573"/>
        </w:tabs>
        <w:ind w:left="132" w:right="147" w:firstLine="619"/>
        <w:jc w:val="both"/>
        <w:rPr>
          <w:sz w:val="28"/>
        </w:rPr>
      </w:pPr>
      <w:r>
        <w:rPr>
          <w:sz w:val="28"/>
        </w:rPr>
        <w:t>Описание мер по</w:t>
      </w:r>
      <w:r>
        <w:rPr>
          <w:spacing w:val="-1"/>
          <w:sz w:val="28"/>
        </w:rPr>
        <w:t xml:space="preserve"> </w:t>
      </w:r>
      <w:r>
        <w:rPr>
          <w:sz w:val="28"/>
        </w:rPr>
        <w:t>уходу за кожей лица</w:t>
      </w:r>
      <w:r>
        <w:rPr>
          <w:spacing w:val="-2"/>
          <w:sz w:val="28"/>
        </w:rPr>
        <w:t xml:space="preserve"> </w:t>
      </w:r>
      <w:r>
        <w:rPr>
          <w:sz w:val="28"/>
        </w:rPr>
        <w:t>и волосами в зависимости</w:t>
      </w:r>
      <w:r>
        <w:rPr>
          <w:spacing w:val="-1"/>
          <w:sz w:val="28"/>
        </w:rPr>
        <w:t xml:space="preserve"> </w:t>
      </w:r>
      <w:r>
        <w:rPr>
          <w:sz w:val="28"/>
        </w:rPr>
        <w:t xml:space="preserve">от типа </w:t>
      </w:r>
      <w:r>
        <w:rPr>
          <w:spacing w:val="-2"/>
          <w:sz w:val="28"/>
        </w:rPr>
        <w:t>кожи.</w:t>
      </w:r>
    </w:p>
    <w:p w:rsidR="00B72A0A" w:rsidRDefault="002C54CC">
      <w:pPr>
        <w:pStyle w:val="a4"/>
        <w:numPr>
          <w:ilvl w:val="0"/>
          <w:numId w:val="59"/>
        </w:numPr>
        <w:tabs>
          <w:tab w:val="left" w:pos="1573"/>
        </w:tabs>
        <w:spacing w:line="321" w:lineRule="exact"/>
        <w:jc w:val="both"/>
        <w:rPr>
          <w:sz w:val="28"/>
        </w:rPr>
      </w:pPr>
      <w:r>
        <w:rPr>
          <w:sz w:val="28"/>
        </w:rPr>
        <w:t>Описание</w:t>
      </w:r>
      <w:r>
        <w:rPr>
          <w:spacing w:val="-8"/>
          <w:sz w:val="28"/>
        </w:rPr>
        <w:t xml:space="preserve"> </w:t>
      </w:r>
      <w:r>
        <w:rPr>
          <w:sz w:val="28"/>
        </w:rPr>
        <w:t>основных</w:t>
      </w:r>
      <w:r>
        <w:rPr>
          <w:spacing w:val="-7"/>
          <w:sz w:val="28"/>
        </w:rPr>
        <w:t xml:space="preserve"> </w:t>
      </w:r>
      <w:r>
        <w:rPr>
          <w:sz w:val="28"/>
        </w:rPr>
        <w:t>гигиенических</w:t>
      </w:r>
      <w:r>
        <w:rPr>
          <w:spacing w:val="-4"/>
          <w:sz w:val="28"/>
        </w:rPr>
        <w:t xml:space="preserve"> </w:t>
      </w:r>
      <w:r>
        <w:rPr>
          <w:sz w:val="28"/>
        </w:rPr>
        <w:t>требований</w:t>
      </w:r>
      <w:r>
        <w:rPr>
          <w:spacing w:val="-9"/>
          <w:sz w:val="28"/>
        </w:rPr>
        <w:t xml:space="preserve"> </w:t>
      </w:r>
      <w:r>
        <w:rPr>
          <w:sz w:val="28"/>
        </w:rPr>
        <w:t>к</w:t>
      </w:r>
      <w:r>
        <w:rPr>
          <w:spacing w:val="-5"/>
          <w:sz w:val="28"/>
        </w:rPr>
        <w:t xml:space="preserve"> </w:t>
      </w:r>
      <w:r>
        <w:rPr>
          <w:sz w:val="28"/>
        </w:rPr>
        <w:t>одежде</w:t>
      </w:r>
      <w:r>
        <w:rPr>
          <w:spacing w:val="-9"/>
          <w:sz w:val="28"/>
        </w:rPr>
        <w:t xml:space="preserve"> </w:t>
      </w:r>
      <w:r>
        <w:rPr>
          <w:sz w:val="28"/>
        </w:rPr>
        <w:t>и</w:t>
      </w:r>
      <w:r>
        <w:rPr>
          <w:spacing w:val="-5"/>
          <w:sz w:val="28"/>
        </w:rPr>
        <w:t xml:space="preserve"> </w:t>
      </w:r>
      <w:r>
        <w:rPr>
          <w:spacing w:val="-2"/>
          <w:sz w:val="28"/>
        </w:rPr>
        <w:t>обуви.</w:t>
      </w:r>
    </w:p>
    <w:p w:rsidR="00B72A0A" w:rsidRDefault="002C54CC">
      <w:pPr>
        <w:pStyle w:val="1"/>
        <w:spacing w:line="240" w:lineRule="auto"/>
        <w:jc w:val="left"/>
      </w:pPr>
      <w:r>
        <w:rPr>
          <w:spacing w:val="-2"/>
        </w:rPr>
        <w:t>Выделение.</w:t>
      </w:r>
    </w:p>
    <w:p w:rsidR="00B72A0A" w:rsidRDefault="00B72A0A">
      <w:pPr>
        <w:sectPr w:rsidR="00B72A0A">
          <w:footerReference w:type="default" r:id="rId10"/>
          <w:pgSz w:w="11910" w:h="16840"/>
          <w:pgMar w:top="1040" w:right="420" w:bottom="820" w:left="1000" w:header="0" w:footer="631" w:gutter="0"/>
          <w:cols w:space="720"/>
        </w:sectPr>
      </w:pPr>
    </w:p>
    <w:p w:rsidR="00B72A0A" w:rsidRDefault="002C54CC">
      <w:pPr>
        <w:pStyle w:val="a3"/>
        <w:spacing w:before="74"/>
        <w:ind w:right="149"/>
      </w:pPr>
      <w:r>
        <w:t>Значение</w:t>
      </w:r>
      <w:r>
        <w:rPr>
          <w:spacing w:val="-16"/>
        </w:rPr>
        <w:t xml:space="preserve"> </w:t>
      </w:r>
      <w:r>
        <w:t>выделения.</w:t>
      </w:r>
      <w:r>
        <w:rPr>
          <w:spacing w:val="-17"/>
        </w:rPr>
        <w:t xml:space="preserve"> </w:t>
      </w:r>
      <w:r>
        <w:t>Органы</w:t>
      </w:r>
      <w:r>
        <w:rPr>
          <w:spacing w:val="-16"/>
        </w:rPr>
        <w:t xml:space="preserve"> </w:t>
      </w:r>
      <w:r>
        <w:t>выделения.</w:t>
      </w:r>
      <w:r>
        <w:rPr>
          <w:spacing w:val="-17"/>
        </w:rPr>
        <w:t xml:space="preserve"> </w:t>
      </w:r>
      <w:r>
        <w:t>Органы</w:t>
      </w:r>
      <w:r>
        <w:rPr>
          <w:spacing w:val="-16"/>
        </w:rPr>
        <w:t xml:space="preserve"> </w:t>
      </w:r>
      <w:r>
        <w:t>мочевыделительной</w:t>
      </w:r>
      <w:r>
        <w:rPr>
          <w:spacing w:val="-16"/>
        </w:rPr>
        <w:t xml:space="preserve"> </w:t>
      </w:r>
      <w:r>
        <w:t>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B72A0A" w:rsidRDefault="002C54CC">
      <w:pPr>
        <w:pStyle w:val="a3"/>
        <w:spacing w:before="2"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58"/>
        </w:numPr>
        <w:tabs>
          <w:tab w:val="left" w:pos="1573"/>
        </w:tabs>
        <w:spacing w:line="322" w:lineRule="exact"/>
        <w:jc w:val="both"/>
        <w:rPr>
          <w:sz w:val="28"/>
        </w:rPr>
      </w:pPr>
      <w:r>
        <w:rPr>
          <w:sz w:val="28"/>
        </w:rPr>
        <w:t>Определение</w:t>
      </w:r>
      <w:r>
        <w:rPr>
          <w:spacing w:val="-8"/>
          <w:sz w:val="28"/>
        </w:rPr>
        <w:t xml:space="preserve"> </w:t>
      </w:r>
      <w:r>
        <w:rPr>
          <w:sz w:val="28"/>
        </w:rPr>
        <w:t>местоположения</w:t>
      </w:r>
      <w:r>
        <w:rPr>
          <w:spacing w:val="-7"/>
          <w:sz w:val="28"/>
        </w:rPr>
        <w:t xml:space="preserve"> </w:t>
      </w:r>
      <w:r>
        <w:rPr>
          <w:sz w:val="28"/>
        </w:rPr>
        <w:t>почек</w:t>
      </w:r>
      <w:r>
        <w:rPr>
          <w:spacing w:val="-8"/>
          <w:sz w:val="28"/>
        </w:rPr>
        <w:t xml:space="preserve"> </w:t>
      </w:r>
      <w:r>
        <w:rPr>
          <w:sz w:val="28"/>
        </w:rPr>
        <w:t>(на</w:t>
      </w:r>
      <w:r>
        <w:rPr>
          <w:spacing w:val="-7"/>
          <w:sz w:val="28"/>
        </w:rPr>
        <w:t xml:space="preserve"> </w:t>
      </w:r>
      <w:r>
        <w:rPr>
          <w:spacing w:val="-2"/>
          <w:sz w:val="28"/>
        </w:rPr>
        <w:t>муляже).</w:t>
      </w:r>
    </w:p>
    <w:p w:rsidR="00B72A0A" w:rsidRDefault="002C54CC">
      <w:pPr>
        <w:pStyle w:val="a4"/>
        <w:numPr>
          <w:ilvl w:val="0"/>
          <w:numId w:val="58"/>
        </w:numPr>
        <w:tabs>
          <w:tab w:val="left" w:pos="1573"/>
        </w:tabs>
        <w:jc w:val="both"/>
        <w:rPr>
          <w:sz w:val="28"/>
        </w:rPr>
      </w:pPr>
      <w:r>
        <w:rPr>
          <w:sz w:val="28"/>
        </w:rPr>
        <w:t>Описание</w:t>
      </w:r>
      <w:r>
        <w:rPr>
          <w:spacing w:val="-9"/>
          <w:sz w:val="28"/>
        </w:rPr>
        <w:t xml:space="preserve"> </w:t>
      </w:r>
      <w:r>
        <w:rPr>
          <w:sz w:val="28"/>
        </w:rPr>
        <w:t>мер</w:t>
      </w:r>
      <w:r>
        <w:rPr>
          <w:spacing w:val="-10"/>
          <w:sz w:val="28"/>
        </w:rPr>
        <w:t xml:space="preserve"> </w:t>
      </w:r>
      <w:r>
        <w:rPr>
          <w:sz w:val="28"/>
        </w:rPr>
        <w:t>профилактики</w:t>
      </w:r>
      <w:r>
        <w:rPr>
          <w:spacing w:val="-9"/>
          <w:sz w:val="28"/>
        </w:rPr>
        <w:t xml:space="preserve"> </w:t>
      </w:r>
      <w:r>
        <w:rPr>
          <w:sz w:val="28"/>
        </w:rPr>
        <w:t>болезней</w:t>
      </w:r>
      <w:r>
        <w:rPr>
          <w:spacing w:val="-9"/>
          <w:sz w:val="28"/>
        </w:rPr>
        <w:t xml:space="preserve"> </w:t>
      </w:r>
      <w:r>
        <w:rPr>
          <w:spacing w:val="-2"/>
          <w:sz w:val="28"/>
        </w:rPr>
        <w:t>почек.</w:t>
      </w:r>
    </w:p>
    <w:p w:rsidR="00B72A0A" w:rsidRDefault="002C54CC">
      <w:pPr>
        <w:pStyle w:val="1"/>
        <w:spacing w:before="1"/>
      </w:pPr>
      <w:r>
        <w:t>Размножение</w:t>
      </w:r>
      <w:r>
        <w:rPr>
          <w:spacing w:val="-5"/>
        </w:rPr>
        <w:t xml:space="preserve"> </w:t>
      </w:r>
      <w:r>
        <w:t>и</w:t>
      </w:r>
      <w:r>
        <w:rPr>
          <w:spacing w:val="-6"/>
        </w:rPr>
        <w:t xml:space="preserve"> </w:t>
      </w:r>
      <w:r>
        <w:rPr>
          <w:spacing w:val="-2"/>
        </w:rPr>
        <w:t>развитие.</w:t>
      </w:r>
    </w:p>
    <w:p w:rsidR="00B72A0A" w:rsidRDefault="002C54CC">
      <w:pPr>
        <w:pStyle w:val="a3"/>
        <w:ind w:right="144"/>
      </w:pPr>
      <w: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p w:rsidR="00B72A0A" w:rsidRDefault="002C54CC">
      <w:pPr>
        <w:pStyle w:val="a3"/>
        <w:spacing w:before="1" w:line="322" w:lineRule="exact"/>
        <w:ind w:left="841" w:firstLine="0"/>
      </w:pPr>
      <w:r>
        <w:t>Лабораторные</w:t>
      </w:r>
      <w:r>
        <w:rPr>
          <w:spacing w:val="-6"/>
        </w:rPr>
        <w:t xml:space="preserve"> </w:t>
      </w:r>
      <w:r>
        <w:t>и</w:t>
      </w:r>
      <w:r>
        <w:rPr>
          <w:spacing w:val="-7"/>
        </w:rPr>
        <w:t xml:space="preserve"> </w:t>
      </w:r>
      <w:r>
        <w:t>практические</w:t>
      </w:r>
      <w:r>
        <w:rPr>
          <w:spacing w:val="-5"/>
        </w:rPr>
        <w:t xml:space="preserve"> </w:t>
      </w:r>
      <w:r>
        <w:rPr>
          <w:spacing w:val="-2"/>
        </w:rPr>
        <w:t>работы</w:t>
      </w:r>
    </w:p>
    <w:p w:rsidR="00B72A0A" w:rsidRDefault="002C54CC">
      <w:pPr>
        <w:pStyle w:val="a4"/>
        <w:numPr>
          <w:ilvl w:val="1"/>
          <w:numId w:val="58"/>
        </w:numPr>
        <w:tabs>
          <w:tab w:val="left" w:pos="1571"/>
        </w:tabs>
        <w:ind w:right="153" w:firstLine="708"/>
        <w:jc w:val="both"/>
        <w:rPr>
          <w:sz w:val="28"/>
        </w:rPr>
      </w:pPr>
      <w:r>
        <w:rPr>
          <w:sz w:val="28"/>
        </w:rPr>
        <w:t>Описание основных мер по профилактике инфекционных вирусных заболеваний: СПИД и гепатит.</w:t>
      </w:r>
    </w:p>
    <w:p w:rsidR="00B72A0A" w:rsidRDefault="002C54CC">
      <w:pPr>
        <w:pStyle w:val="1"/>
        <w:spacing w:line="321" w:lineRule="exact"/>
      </w:pPr>
      <w:r>
        <w:t>Органы</w:t>
      </w:r>
      <w:r>
        <w:rPr>
          <w:spacing w:val="-4"/>
        </w:rPr>
        <w:t xml:space="preserve"> </w:t>
      </w:r>
      <w:r>
        <w:t>чувств</w:t>
      </w:r>
      <w:r>
        <w:rPr>
          <w:spacing w:val="-3"/>
        </w:rPr>
        <w:t xml:space="preserve"> </w:t>
      </w:r>
      <w:r>
        <w:t>и</w:t>
      </w:r>
      <w:r>
        <w:rPr>
          <w:spacing w:val="-3"/>
        </w:rPr>
        <w:t xml:space="preserve"> </w:t>
      </w:r>
      <w:r>
        <w:t>сенсорные</w:t>
      </w:r>
      <w:r>
        <w:rPr>
          <w:spacing w:val="-2"/>
        </w:rPr>
        <w:t xml:space="preserve"> системы.</w:t>
      </w:r>
    </w:p>
    <w:p w:rsidR="00B72A0A" w:rsidRDefault="002C54CC">
      <w:pPr>
        <w:pStyle w:val="a3"/>
        <w:ind w:right="149"/>
      </w:pPr>
      <w:r>
        <w:t>Органы</w:t>
      </w:r>
      <w:r>
        <w:rPr>
          <w:spacing w:val="-16"/>
        </w:rPr>
        <w:t xml:space="preserve"> </w:t>
      </w:r>
      <w:r>
        <w:t>чувств</w:t>
      </w:r>
      <w:r>
        <w:rPr>
          <w:spacing w:val="-17"/>
        </w:rPr>
        <w:t xml:space="preserve"> </w:t>
      </w:r>
      <w:r>
        <w:t>и</w:t>
      </w:r>
      <w:r>
        <w:rPr>
          <w:spacing w:val="-18"/>
        </w:rPr>
        <w:t xml:space="preserve"> </w:t>
      </w:r>
      <w:r>
        <w:t>их</w:t>
      </w:r>
      <w:r>
        <w:rPr>
          <w:spacing w:val="-16"/>
        </w:rPr>
        <w:t xml:space="preserve"> </w:t>
      </w:r>
      <w:r>
        <w:t>значение.</w:t>
      </w:r>
      <w:r>
        <w:rPr>
          <w:spacing w:val="-16"/>
        </w:rPr>
        <w:t xml:space="preserve"> </w:t>
      </w:r>
      <w:r>
        <w:t>Анализаторы.</w:t>
      </w:r>
      <w:r>
        <w:rPr>
          <w:spacing w:val="-16"/>
        </w:rPr>
        <w:t xml:space="preserve"> </w:t>
      </w:r>
      <w:r>
        <w:t>Сенсорные</w:t>
      </w:r>
      <w:r>
        <w:rPr>
          <w:spacing w:val="-16"/>
        </w:rPr>
        <w:t xml:space="preserve"> </w:t>
      </w:r>
      <w:r>
        <w:t>системы.</w:t>
      </w:r>
      <w:r>
        <w:rPr>
          <w:spacing w:val="-16"/>
        </w:rPr>
        <w:t xml:space="preserve"> </w:t>
      </w:r>
      <w:r>
        <w:t>Глаз</w:t>
      </w:r>
      <w:r>
        <w:rPr>
          <w:spacing w:val="-18"/>
        </w:rPr>
        <w:t xml:space="preserve"> </w:t>
      </w:r>
      <w:r>
        <w:t>и</w:t>
      </w:r>
      <w:r>
        <w:rPr>
          <w:spacing w:val="-14"/>
        </w:rPr>
        <w:t xml:space="preserve"> </w:t>
      </w:r>
      <w:r>
        <w:t>зрение. Оптическая</w:t>
      </w:r>
      <w:r>
        <w:rPr>
          <w:spacing w:val="-7"/>
        </w:rPr>
        <w:t xml:space="preserve"> </w:t>
      </w:r>
      <w:r>
        <w:t>система</w:t>
      </w:r>
      <w:r>
        <w:rPr>
          <w:spacing w:val="-10"/>
        </w:rPr>
        <w:t xml:space="preserve"> </w:t>
      </w:r>
      <w:r>
        <w:t>глаза.</w:t>
      </w:r>
      <w:r>
        <w:rPr>
          <w:spacing w:val="-5"/>
        </w:rPr>
        <w:t xml:space="preserve"> </w:t>
      </w:r>
      <w:r>
        <w:t>Сетчатка.</w:t>
      </w:r>
      <w:r>
        <w:rPr>
          <w:spacing w:val="-8"/>
        </w:rPr>
        <w:t xml:space="preserve"> </w:t>
      </w:r>
      <w:r>
        <w:t>Зрительные</w:t>
      </w:r>
      <w:r>
        <w:rPr>
          <w:spacing w:val="-7"/>
        </w:rPr>
        <w:t xml:space="preserve"> </w:t>
      </w:r>
      <w:r>
        <w:t>рецепторы.</w:t>
      </w:r>
      <w:r>
        <w:rPr>
          <w:spacing w:val="-8"/>
        </w:rPr>
        <w:t xml:space="preserve"> </w:t>
      </w:r>
      <w:r>
        <w:t>Зрительное</w:t>
      </w:r>
      <w:r>
        <w:rPr>
          <w:spacing w:val="-7"/>
        </w:rPr>
        <w:t xml:space="preserve"> </w:t>
      </w:r>
      <w:r>
        <w:t>восприятие. Нарушения зрения и их причины. Гигиена зрения.</w:t>
      </w:r>
    </w:p>
    <w:p w:rsidR="00B72A0A" w:rsidRDefault="002C54CC">
      <w:pPr>
        <w:pStyle w:val="a3"/>
        <w:spacing w:before="1"/>
        <w:ind w:right="154"/>
      </w:pPr>
      <w: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B72A0A" w:rsidRDefault="002C54CC">
      <w:pPr>
        <w:pStyle w:val="a3"/>
        <w:spacing w:line="321" w:lineRule="exact"/>
        <w:ind w:left="841" w:firstLine="0"/>
      </w:pPr>
      <w:r>
        <w:t>Органы</w:t>
      </w:r>
      <w:r>
        <w:rPr>
          <w:spacing w:val="42"/>
        </w:rPr>
        <w:t xml:space="preserve">  </w:t>
      </w:r>
      <w:r>
        <w:t>равновесия,</w:t>
      </w:r>
      <w:r>
        <w:rPr>
          <w:spacing w:val="44"/>
        </w:rPr>
        <w:t xml:space="preserve">  </w:t>
      </w:r>
      <w:r>
        <w:t>мышечного</w:t>
      </w:r>
      <w:r>
        <w:rPr>
          <w:spacing w:val="45"/>
        </w:rPr>
        <w:t xml:space="preserve">  </w:t>
      </w:r>
      <w:r>
        <w:t>чувства,</w:t>
      </w:r>
      <w:r>
        <w:rPr>
          <w:spacing w:val="44"/>
        </w:rPr>
        <w:t xml:space="preserve">  </w:t>
      </w:r>
      <w:r>
        <w:t>осязания,</w:t>
      </w:r>
      <w:r>
        <w:rPr>
          <w:spacing w:val="44"/>
        </w:rPr>
        <w:t xml:space="preserve">  </w:t>
      </w:r>
      <w:r>
        <w:t>обоняния</w:t>
      </w:r>
      <w:r>
        <w:rPr>
          <w:spacing w:val="44"/>
        </w:rPr>
        <w:t xml:space="preserve">  </w:t>
      </w:r>
      <w:r>
        <w:t>и</w:t>
      </w:r>
      <w:r>
        <w:rPr>
          <w:spacing w:val="45"/>
        </w:rPr>
        <w:t xml:space="preserve">  </w:t>
      </w:r>
      <w:r>
        <w:rPr>
          <w:spacing w:val="-2"/>
        </w:rPr>
        <w:t>вкуса.</w:t>
      </w:r>
    </w:p>
    <w:p w:rsidR="00B72A0A" w:rsidRDefault="002C54CC">
      <w:pPr>
        <w:pStyle w:val="a3"/>
        <w:ind w:firstLine="0"/>
      </w:pPr>
      <w:r>
        <w:t>Взаимодействие</w:t>
      </w:r>
      <w:r>
        <w:rPr>
          <w:spacing w:val="-9"/>
        </w:rPr>
        <w:t xml:space="preserve"> </w:t>
      </w:r>
      <w:r>
        <w:t>сенсорных</w:t>
      </w:r>
      <w:r>
        <w:rPr>
          <w:spacing w:val="-8"/>
        </w:rPr>
        <w:t xml:space="preserve"> </w:t>
      </w:r>
      <w:r>
        <w:t>систем</w:t>
      </w:r>
      <w:r>
        <w:rPr>
          <w:spacing w:val="-8"/>
        </w:rPr>
        <w:t xml:space="preserve"> </w:t>
      </w:r>
      <w:r>
        <w:rPr>
          <w:spacing w:val="-2"/>
        </w:rPr>
        <w:t>организма.</w:t>
      </w:r>
    </w:p>
    <w:p w:rsidR="00B72A0A" w:rsidRDefault="002C54CC">
      <w:pPr>
        <w:pStyle w:val="a3"/>
        <w:spacing w:before="2" w:line="322" w:lineRule="exact"/>
        <w:ind w:left="84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57"/>
        </w:numPr>
        <w:tabs>
          <w:tab w:val="left" w:pos="1573"/>
        </w:tabs>
        <w:spacing w:line="322" w:lineRule="exact"/>
        <w:jc w:val="both"/>
        <w:rPr>
          <w:sz w:val="28"/>
        </w:rPr>
      </w:pPr>
      <w:r>
        <w:rPr>
          <w:sz w:val="28"/>
        </w:rPr>
        <w:t>Изучение</w:t>
      </w:r>
      <w:r>
        <w:rPr>
          <w:spacing w:val="-7"/>
          <w:sz w:val="28"/>
        </w:rPr>
        <w:t xml:space="preserve"> </w:t>
      </w:r>
      <w:r>
        <w:rPr>
          <w:sz w:val="28"/>
        </w:rPr>
        <w:t>строения</w:t>
      </w:r>
      <w:r>
        <w:rPr>
          <w:spacing w:val="-8"/>
          <w:sz w:val="28"/>
        </w:rPr>
        <w:t xml:space="preserve"> </w:t>
      </w:r>
      <w:r>
        <w:rPr>
          <w:sz w:val="28"/>
        </w:rPr>
        <w:t>органа</w:t>
      </w:r>
      <w:r>
        <w:rPr>
          <w:spacing w:val="-5"/>
          <w:sz w:val="28"/>
        </w:rPr>
        <w:t xml:space="preserve"> </w:t>
      </w:r>
      <w:r>
        <w:rPr>
          <w:sz w:val="28"/>
        </w:rPr>
        <w:t>зрения</w:t>
      </w:r>
      <w:r>
        <w:rPr>
          <w:spacing w:val="-5"/>
          <w:sz w:val="28"/>
        </w:rPr>
        <w:t xml:space="preserve"> </w:t>
      </w:r>
      <w:r>
        <w:rPr>
          <w:sz w:val="28"/>
        </w:rPr>
        <w:t>(на</w:t>
      </w:r>
      <w:r>
        <w:rPr>
          <w:spacing w:val="-5"/>
          <w:sz w:val="28"/>
        </w:rPr>
        <w:t xml:space="preserve"> </w:t>
      </w:r>
      <w:r>
        <w:rPr>
          <w:sz w:val="28"/>
        </w:rPr>
        <w:t>муляже</w:t>
      </w:r>
      <w:r>
        <w:rPr>
          <w:spacing w:val="-8"/>
          <w:sz w:val="28"/>
        </w:rPr>
        <w:t xml:space="preserve"> </w:t>
      </w:r>
      <w:r>
        <w:rPr>
          <w:sz w:val="28"/>
        </w:rPr>
        <w:t>и</w:t>
      </w:r>
      <w:r>
        <w:rPr>
          <w:spacing w:val="-5"/>
          <w:sz w:val="28"/>
        </w:rPr>
        <w:t xml:space="preserve"> </w:t>
      </w:r>
      <w:r>
        <w:rPr>
          <w:sz w:val="28"/>
        </w:rPr>
        <w:t>влажном</w:t>
      </w:r>
      <w:r>
        <w:rPr>
          <w:spacing w:val="-7"/>
          <w:sz w:val="28"/>
        </w:rPr>
        <w:t xml:space="preserve"> </w:t>
      </w:r>
      <w:r>
        <w:rPr>
          <w:spacing w:val="-2"/>
          <w:sz w:val="28"/>
        </w:rPr>
        <w:t>препарате).</w:t>
      </w:r>
    </w:p>
    <w:p w:rsidR="00B72A0A" w:rsidRDefault="002C54CC">
      <w:pPr>
        <w:pStyle w:val="a4"/>
        <w:numPr>
          <w:ilvl w:val="0"/>
          <w:numId w:val="57"/>
        </w:numPr>
        <w:tabs>
          <w:tab w:val="left" w:pos="1573"/>
        </w:tabs>
        <w:spacing w:line="322" w:lineRule="exact"/>
        <w:jc w:val="both"/>
        <w:rPr>
          <w:sz w:val="28"/>
        </w:rPr>
      </w:pPr>
      <w:r>
        <w:rPr>
          <w:sz w:val="28"/>
        </w:rPr>
        <w:t>Изучение</w:t>
      </w:r>
      <w:r>
        <w:rPr>
          <w:spacing w:val="-5"/>
          <w:sz w:val="28"/>
        </w:rPr>
        <w:t xml:space="preserve"> </w:t>
      </w:r>
      <w:r>
        <w:rPr>
          <w:sz w:val="28"/>
        </w:rPr>
        <w:t>строения</w:t>
      </w:r>
      <w:r>
        <w:rPr>
          <w:spacing w:val="-8"/>
          <w:sz w:val="28"/>
        </w:rPr>
        <w:t xml:space="preserve"> </w:t>
      </w:r>
      <w:r>
        <w:rPr>
          <w:sz w:val="28"/>
        </w:rPr>
        <w:t>органа</w:t>
      </w:r>
      <w:r>
        <w:rPr>
          <w:spacing w:val="-7"/>
          <w:sz w:val="28"/>
        </w:rPr>
        <w:t xml:space="preserve"> </w:t>
      </w:r>
      <w:r>
        <w:rPr>
          <w:sz w:val="28"/>
        </w:rPr>
        <w:t>слуха</w:t>
      </w:r>
      <w:r>
        <w:rPr>
          <w:spacing w:val="-5"/>
          <w:sz w:val="28"/>
        </w:rPr>
        <w:t xml:space="preserve"> </w:t>
      </w:r>
      <w:r>
        <w:rPr>
          <w:sz w:val="28"/>
        </w:rPr>
        <w:t>(на</w:t>
      </w:r>
      <w:r>
        <w:rPr>
          <w:spacing w:val="-4"/>
          <w:sz w:val="28"/>
        </w:rPr>
        <w:t xml:space="preserve"> </w:t>
      </w:r>
      <w:r>
        <w:rPr>
          <w:spacing w:val="-2"/>
          <w:sz w:val="28"/>
        </w:rPr>
        <w:t>муляже).</w:t>
      </w:r>
    </w:p>
    <w:p w:rsidR="00B72A0A" w:rsidRDefault="002C54CC">
      <w:pPr>
        <w:pStyle w:val="a3"/>
        <w:ind w:right="151"/>
      </w:pPr>
      <w:r>
        <w:t>сбалансированное питание. Культура отношения к собственному здоровью и здоровью окружающих. Всемирная организация здравоохранения.</w:t>
      </w:r>
    </w:p>
    <w:p w:rsidR="00B72A0A" w:rsidRDefault="002C54CC">
      <w:pPr>
        <w:pStyle w:val="a3"/>
        <w:ind w:right="143"/>
      </w:pPr>
      <w: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B72A0A" w:rsidRDefault="00B72A0A">
      <w:pPr>
        <w:pStyle w:val="a3"/>
        <w:ind w:left="0" w:firstLine="0"/>
        <w:jc w:val="left"/>
      </w:pPr>
    </w:p>
    <w:p w:rsidR="00B72A0A" w:rsidRDefault="002C54CC">
      <w:pPr>
        <w:pStyle w:val="1"/>
      </w:pPr>
      <w:r>
        <w:t>Поведение</w:t>
      </w:r>
      <w:r>
        <w:rPr>
          <w:spacing w:val="-4"/>
        </w:rPr>
        <w:t xml:space="preserve"> </w:t>
      </w:r>
      <w:r>
        <w:t>и</w:t>
      </w:r>
      <w:r>
        <w:rPr>
          <w:spacing w:val="-5"/>
        </w:rPr>
        <w:t xml:space="preserve"> </w:t>
      </w:r>
      <w:r>
        <w:rPr>
          <w:spacing w:val="-2"/>
        </w:rPr>
        <w:t>психика.</w:t>
      </w:r>
    </w:p>
    <w:p w:rsidR="00B72A0A" w:rsidRDefault="002C54CC">
      <w:pPr>
        <w:pStyle w:val="a3"/>
        <w:ind w:right="144"/>
      </w:pPr>
      <w: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w:t>
      </w:r>
      <w:r>
        <w:rPr>
          <w:spacing w:val="-4"/>
        </w:rPr>
        <w:t xml:space="preserve"> </w:t>
      </w:r>
      <w:r>
        <w:t>в</w:t>
      </w:r>
      <w:r>
        <w:rPr>
          <w:spacing w:val="-4"/>
        </w:rPr>
        <w:t xml:space="preserve"> </w:t>
      </w:r>
      <w:r>
        <w:t>поведении.</w:t>
      </w:r>
      <w:r>
        <w:rPr>
          <w:spacing w:val="-7"/>
        </w:rPr>
        <w:t xml:space="preserve"> </w:t>
      </w:r>
      <w:r>
        <w:t>Наследственные</w:t>
      </w:r>
      <w:r>
        <w:rPr>
          <w:spacing w:val="-5"/>
        </w:rPr>
        <w:t xml:space="preserve"> </w:t>
      </w:r>
      <w:r>
        <w:t>и</w:t>
      </w:r>
      <w:r>
        <w:rPr>
          <w:spacing w:val="-3"/>
        </w:rPr>
        <w:t xml:space="preserve"> </w:t>
      </w:r>
      <w:r>
        <w:t>ненаследственные</w:t>
      </w:r>
      <w:r>
        <w:rPr>
          <w:spacing w:val="-3"/>
        </w:rPr>
        <w:t xml:space="preserve"> </w:t>
      </w:r>
      <w:r>
        <w:t>программы</w:t>
      </w:r>
      <w:r>
        <w:rPr>
          <w:spacing w:val="-6"/>
        </w:rPr>
        <w:t xml:space="preserve"> </w:t>
      </w:r>
      <w:r>
        <w:t>поведения</w:t>
      </w:r>
      <w:r>
        <w:rPr>
          <w:spacing w:val="-8"/>
        </w:rPr>
        <w:t xml:space="preserve"> </w:t>
      </w:r>
      <w:r>
        <w:t>у человека. Приспособительный характер поведения.</w:t>
      </w:r>
    </w:p>
    <w:p w:rsidR="00B72A0A" w:rsidRDefault="002C54CC">
      <w:pPr>
        <w:pStyle w:val="a3"/>
        <w:ind w:right="148"/>
      </w:pPr>
      <w:r>
        <w:t>Первая</w:t>
      </w:r>
      <w:r>
        <w:rPr>
          <w:spacing w:val="-17"/>
        </w:rPr>
        <w:t xml:space="preserve"> </w:t>
      </w:r>
      <w:r>
        <w:t>и</w:t>
      </w:r>
      <w:r>
        <w:rPr>
          <w:spacing w:val="-14"/>
        </w:rPr>
        <w:t xml:space="preserve"> </w:t>
      </w:r>
      <w:r>
        <w:t>вторая</w:t>
      </w:r>
      <w:r>
        <w:rPr>
          <w:spacing w:val="-16"/>
        </w:rPr>
        <w:t xml:space="preserve"> </w:t>
      </w:r>
      <w:r>
        <w:t>сигнальные</w:t>
      </w:r>
      <w:r>
        <w:rPr>
          <w:spacing w:val="-14"/>
        </w:rPr>
        <w:t xml:space="preserve"> </w:t>
      </w:r>
      <w:r>
        <w:t>системы.</w:t>
      </w:r>
      <w:r>
        <w:rPr>
          <w:spacing w:val="-17"/>
        </w:rPr>
        <w:t xml:space="preserve"> </w:t>
      </w:r>
      <w:r>
        <w:t>Познавательная</w:t>
      </w:r>
      <w:r>
        <w:rPr>
          <w:spacing w:val="-16"/>
        </w:rPr>
        <w:t xml:space="preserve"> </w:t>
      </w:r>
      <w:r>
        <w:t>деятельность</w:t>
      </w:r>
      <w:r>
        <w:rPr>
          <w:spacing w:val="-16"/>
        </w:rPr>
        <w:t xml:space="preserve"> </w:t>
      </w:r>
      <w:r>
        <w:t>мозга.</w:t>
      </w:r>
      <w:r>
        <w:rPr>
          <w:spacing w:val="-15"/>
        </w:rPr>
        <w:t xml:space="preserve"> </w:t>
      </w:r>
      <w:r>
        <w:t>Речь и мышление. Память и внимание. Эмоции. Индивидуальные особенности личности: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firstLine="0"/>
      </w:pPr>
      <w:r>
        <w:t>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B72A0A" w:rsidRDefault="002C54CC">
      <w:pPr>
        <w:pStyle w:val="a3"/>
        <w:spacing w:before="2" w:line="322" w:lineRule="exact"/>
        <w:ind w:left="841"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B72A0A" w:rsidRDefault="002C54CC">
      <w:pPr>
        <w:pStyle w:val="a4"/>
        <w:numPr>
          <w:ilvl w:val="0"/>
          <w:numId w:val="56"/>
        </w:numPr>
        <w:tabs>
          <w:tab w:val="left" w:pos="1573"/>
        </w:tabs>
        <w:spacing w:line="322" w:lineRule="exact"/>
        <w:rPr>
          <w:sz w:val="28"/>
        </w:rPr>
      </w:pPr>
      <w:r>
        <w:rPr>
          <w:sz w:val="28"/>
        </w:rPr>
        <w:t>Изучение</w:t>
      </w:r>
      <w:r>
        <w:rPr>
          <w:spacing w:val="-11"/>
          <w:sz w:val="28"/>
        </w:rPr>
        <w:t xml:space="preserve"> </w:t>
      </w:r>
      <w:r>
        <w:rPr>
          <w:sz w:val="28"/>
        </w:rPr>
        <w:t>кратковременной</w:t>
      </w:r>
      <w:r>
        <w:rPr>
          <w:spacing w:val="-11"/>
          <w:sz w:val="28"/>
        </w:rPr>
        <w:t xml:space="preserve"> </w:t>
      </w:r>
      <w:r>
        <w:rPr>
          <w:spacing w:val="-2"/>
          <w:sz w:val="28"/>
        </w:rPr>
        <w:t>памяти.</w:t>
      </w:r>
    </w:p>
    <w:p w:rsidR="00B72A0A" w:rsidRDefault="002C54CC">
      <w:pPr>
        <w:pStyle w:val="a4"/>
        <w:numPr>
          <w:ilvl w:val="0"/>
          <w:numId w:val="56"/>
        </w:numPr>
        <w:tabs>
          <w:tab w:val="left" w:pos="1573"/>
        </w:tabs>
        <w:spacing w:line="322" w:lineRule="exact"/>
        <w:rPr>
          <w:sz w:val="28"/>
        </w:rPr>
      </w:pPr>
      <w:r>
        <w:rPr>
          <w:sz w:val="28"/>
        </w:rPr>
        <w:t>Определение</w:t>
      </w:r>
      <w:r>
        <w:rPr>
          <w:spacing w:val="-11"/>
          <w:sz w:val="28"/>
        </w:rPr>
        <w:t xml:space="preserve"> </w:t>
      </w:r>
      <w:r>
        <w:rPr>
          <w:sz w:val="28"/>
        </w:rPr>
        <w:t>объема</w:t>
      </w:r>
      <w:r>
        <w:rPr>
          <w:spacing w:val="-6"/>
          <w:sz w:val="28"/>
        </w:rPr>
        <w:t xml:space="preserve"> </w:t>
      </w:r>
      <w:r>
        <w:rPr>
          <w:sz w:val="28"/>
        </w:rPr>
        <w:t>механической</w:t>
      </w:r>
      <w:r>
        <w:rPr>
          <w:spacing w:val="-6"/>
          <w:sz w:val="28"/>
        </w:rPr>
        <w:t xml:space="preserve"> </w:t>
      </w:r>
      <w:r>
        <w:rPr>
          <w:sz w:val="28"/>
        </w:rPr>
        <w:t>и</w:t>
      </w:r>
      <w:r>
        <w:rPr>
          <w:spacing w:val="-6"/>
          <w:sz w:val="28"/>
        </w:rPr>
        <w:t xml:space="preserve"> </w:t>
      </w:r>
      <w:r>
        <w:rPr>
          <w:sz w:val="28"/>
        </w:rPr>
        <w:t>логической</w:t>
      </w:r>
      <w:r>
        <w:rPr>
          <w:spacing w:val="-6"/>
          <w:sz w:val="28"/>
        </w:rPr>
        <w:t xml:space="preserve"> </w:t>
      </w:r>
      <w:r>
        <w:rPr>
          <w:spacing w:val="-2"/>
          <w:sz w:val="28"/>
        </w:rPr>
        <w:t>памяти.</w:t>
      </w:r>
    </w:p>
    <w:p w:rsidR="00B72A0A" w:rsidRDefault="002C54CC">
      <w:pPr>
        <w:pStyle w:val="a4"/>
        <w:numPr>
          <w:ilvl w:val="0"/>
          <w:numId w:val="56"/>
        </w:numPr>
        <w:tabs>
          <w:tab w:val="left" w:pos="1573"/>
        </w:tabs>
        <w:rPr>
          <w:sz w:val="28"/>
        </w:rPr>
      </w:pPr>
      <w:r>
        <w:rPr>
          <w:sz w:val="28"/>
        </w:rPr>
        <w:t>Оценка</w:t>
      </w:r>
      <w:r>
        <w:rPr>
          <w:spacing w:val="-12"/>
          <w:sz w:val="28"/>
        </w:rPr>
        <w:t xml:space="preserve"> </w:t>
      </w:r>
      <w:r>
        <w:rPr>
          <w:sz w:val="28"/>
        </w:rPr>
        <w:t>сформированности</w:t>
      </w:r>
      <w:r>
        <w:rPr>
          <w:spacing w:val="-10"/>
          <w:sz w:val="28"/>
        </w:rPr>
        <w:t xml:space="preserve"> </w:t>
      </w:r>
      <w:r>
        <w:rPr>
          <w:sz w:val="28"/>
        </w:rPr>
        <w:t>навыков</w:t>
      </w:r>
      <w:r>
        <w:rPr>
          <w:spacing w:val="-11"/>
          <w:sz w:val="28"/>
        </w:rPr>
        <w:t xml:space="preserve"> </w:t>
      </w:r>
      <w:r>
        <w:rPr>
          <w:sz w:val="28"/>
        </w:rPr>
        <w:t>логического</w:t>
      </w:r>
      <w:r>
        <w:rPr>
          <w:spacing w:val="-8"/>
          <w:sz w:val="28"/>
        </w:rPr>
        <w:t xml:space="preserve"> </w:t>
      </w:r>
      <w:r>
        <w:rPr>
          <w:spacing w:val="-2"/>
          <w:sz w:val="28"/>
        </w:rPr>
        <w:t>мышления.</w:t>
      </w:r>
    </w:p>
    <w:p w:rsidR="00B72A0A" w:rsidRDefault="002C54CC">
      <w:pPr>
        <w:pStyle w:val="1"/>
        <w:spacing w:before="2"/>
      </w:pPr>
      <w:r>
        <w:t>Человек</w:t>
      </w:r>
      <w:r>
        <w:rPr>
          <w:spacing w:val="-5"/>
        </w:rPr>
        <w:t xml:space="preserve"> </w:t>
      </w:r>
      <w:r>
        <w:t>и</w:t>
      </w:r>
      <w:r>
        <w:rPr>
          <w:spacing w:val="-5"/>
        </w:rPr>
        <w:t xml:space="preserve"> </w:t>
      </w:r>
      <w:r>
        <w:t>окружающая</w:t>
      </w:r>
      <w:r>
        <w:rPr>
          <w:spacing w:val="-4"/>
        </w:rPr>
        <w:t xml:space="preserve"> </w:t>
      </w:r>
      <w:r>
        <w:rPr>
          <w:spacing w:val="-2"/>
        </w:rPr>
        <w:t>среда.</w:t>
      </w:r>
    </w:p>
    <w:p w:rsidR="00B72A0A" w:rsidRDefault="002C54CC">
      <w:pPr>
        <w:pStyle w:val="a3"/>
        <w:ind w:right="143"/>
      </w:pPr>
      <w:r>
        <w:t>Человек и окружающая среда. Экологические факторы и их действие на организм</w:t>
      </w:r>
      <w:r>
        <w:rPr>
          <w:spacing w:val="-12"/>
        </w:rPr>
        <w:t xml:space="preserve"> </w:t>
      </w:r>
      <w:r>
        <w:t>человека.</w:t>
      </w:r>
      <w:r>
        <w:rPr>
          <w:spacing w:val="-11"/>
        </w:rPr>
        <w:t xml:space="preserve"> </w:t>
      </w:r>
      <w:r>
        <w:t>Зависимость</w:t>
      </w:r>
      <w:r>
        <w:rPr>
          <w:spacing w:val="-12"/>
        </w:rPr>
        <w:t xml:space="preserve"> </w:t>
      </w:r>
      <w:r>
        <w:t>здоровья</w:t>
      </w:r>
      <w:r>
        <w:rPr>
          <w:spacing w:val="-11"/>
        </w:rPr>
        <w:t xml:space="preserve"> </w:t>
      </w:r>
      <w:r>
        <w:t>человека</w:t>
      </w:r>
      <w:r>
        <w:rPr>
          <w:spacing w:val="-11"/>
        </w:rPr>
        <w:t xml:space="preserve"> </w:t>
      </w:r>
      <w:r>
        <w:t>от</w:t>
      </w:r>
      <w:r>
        <w:rPr>
          <w:spacing w:val="-14"/>
        </w:rPr>
        <w:t xml:space="preserve"> </w:t>
      </w:r>
      <w:r>
        <w:t>состояния</w:t>
      </w:r>
      <w:r>
        <w:rPr>
          <w:spacing w:val="-11"/>
        </w:rPr>
        <w:t xml:space="preserve"> </w:t>
      </w:r>
      <w:r>
        <w:t>окружающей</w:t>
      </w:r>
      <w:r>
        <w:rPr>
          <w:spacing w:val="-13"/>
        </w:rPr>
        <w:t xml:space="preserve"> </w:t>
      </w:r>
      <w:r>
        <w:t>среды. Микроклимат жилых помещений. Соблюдение правил поведения в окружающей среде, в опасных и чрезвычайных ситуациях.</w:t>
      </w:r>
    </w:p>
    <w:p w:rsidR="00B72A0A" w:rsidRDefault="002C54CC">
      <w:pPr>
        <w:pStyle w:val="a3"/>
        <w:ind w:right="146"/>
      </w:pPr>
      <w: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w:t>
      </w:r>
      <w:r>
        <w:rPr>
          <w:spacing w:val="-2"/>
        </w:rPr>
        <w:t>активность.</w:t>
      </w:r>
    </w:p>
    <w:p w:rsidR="00B72A0A" w:rsidRDefault="002C54CC">
      <w:pPr>
        <w:ind w:left="132" w:right="155" w:firstLine="708"/>
        <w:jc w:val="both"/>
        <w:rPr>
          <w:i/>
          <w:sz w:val="28"/>
        </w:rPr>
      </w:pPr>
      <w:r>
        <w:rPr>
          <w:i/>
          <w:sz w:val="28"/>
        </w:rPr>
        <w:t>Планируемые результаты освоения учебного предмета «Биология» на уровне основного общего образования:</w:t>
      </w:r>
    </w:p>
    <w:p w:rsidR="00B72A0A" w:rsidRDefault="002C54CC">
      <w:pPr>
        <w:pStyle w:val="a4"/>
        <w:numPr>
          <w:ilvl w:val="1"/>
          <w:numId w:val="56"/>
        </w:numPr>
        <w:tabs>
          <w:tab w:val="left" w:pos="1571"/>
        </w:tabs>
        <w:ind w:right="146" w:firstLine="708"/>
        <w:rPr>
          <w:sz w:val="28"/>
        </w:rPr>
      </w:pPr>
      <w:r>
        <w:rPr>
          <w:sz w:val="28"/>
        </w:rPr>
        <w:t>формирование</w:t>
      </w:r>
      <w:r>
        <w:rPr>
          <w:spacing w:val="-14"/>
          <w:sz w:val="28"/>
        </w:rPr>
        <w:t xml:space="preserve"> </w:t>
      </w:r>
      <w:r>
        <w:rPr>
          <w:sz w:val="28"/>
        </w:rPr>
        <w:t>ценностного</w:t>
      </w:r>
      <w:r>
        <w:rPr>
          <w:spacing w:val="-14"/>
          <w:sz w:val="28"/>
        </w:rPr>
        <w:t xml:space="preserve"> </w:t>
      </w:r>
      <w:r>
        <w:rPr>
          <w:sz w:val="28"/>
        </w:rPr>
        <w:t>отношения</w:t>
      </w:r>
      <w:r>
        <w:rPr>
          <w:spacing w:val="-14"/>
          <w:sz w:val="28"/>
        </w:rPr>
        <w:t xml:space="preserve"> </w:t>
      </w:r>
      <w:r>
        <w:rPr>
          <w:sz w:val="28"/>
        </w:rPr>
        <w:t>к</w:t>
      </w:r>
      <w:r>
        <w:rPr>
          <w:spacing w:val="-14"/>
          <w:sz w:val="28"/>
        </w:rPr>
        <w:t xml:space="preserve"> </w:t>
      </w:r>
      <w:r>
        <w:rPr>
          <w:sz w:val="28"/>
        </w:rPr>
        <w:t>живой</w:t>
      </w:r>
      <w:r>
        <w:rPr>
          <w:spacing w:val="-14"/>
          <w:sz w:val="28"/>
        </w:rPr>
        <w:t xml:space="preserve"> </w:t>
      </w:r>
      <w:r>
        <w:rPr>
          <w:sz w:val="28"/>
        </w:rPr>
        <w:t>природе,</w:t>
      </w:r>
      <w:r>
        <w:rPr>
          <w:spacing w:val="-15"/>
          <w:sz w:val="28"/>
        </w:rPr>
        <w:t xml:space="preserve"> </w:t>
      </w:r>
      <w:r>
        <w:rPr>
          <w:sz w:val="28"/>
        </w:rPr>
        <w:t>к</w:t>
      </w:r>
      <w:r>
        <w:rPr>
          <w:spacing w:val="-14"/>
          <w:sz w:val="28"/>
        </w:rPr>
        <w:t xml:space="preserve"> </w:t>
      </w:r>
      <w:r>
        <w:rPr>
          <w:sz w:val="28"/>
        </w:rPr>
        <w:t>собственному организму; понимание роли биологии в формировании современной естественнонаучной картины мира;</w:t>
      </w:r>
    </w:p>
    <w:p w:rsidR="00B72A0A" w:rsidRDefault="002C54CC">
      <w:pPr>
        <w:pStyle w:val="a4"/>
        <w:numPr>
          <w:ilvl w:val="1"/>
          <w:numId w:val="56"/>
        </w:numPr>
        <w:tabs>
          <w:tab w:val="left" w:pos="1571"/>
        </w:tabs>
        <w:ind w:right="143" w:firstLine="708"/>
        <w:rPr>
          <w:sz w:val="28"/>
        </w:rPr>
      </w:pPr>
      <w:r>
        <w:rPr>
          <w:sz w:val="28"/>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B72A0A" w:rsidRDefault="002C54CC">
      <w:pPr>
        <w:pStyle w:val="a4"/>
        <w:numPr>
          <w:ilvl w:val="1"/>
          <w:numId w:val="56"/>
        </w:numPr>
        <w:tabs>
          <w:tab w:val="left" w:pos="1571"/>
        </w:tabs>
        <w:spacing w:before="1"/>
        <w:ind w:right="152" w:firstLine="708"/>
        <w:rPr>
          <w:sz w:val="28"/>
        </w:rPr>
      </w:pPr>
      <w:r>
        <w:rPr>
          <w:sz w:val="28"/>
        </w:rPr>
        <w:t>владение основами понятийного аппарата и научного языка биологии: использование</w:t>
      </w:r>
      <w:r>
        <w:rPr>
          <w:spacing w:val="-18"/>
          <w:sz w:val="28"/>
        </w:rPr>
        <w:t xml:space="preserve"> </w:t>
      </w:r>
      <w:r>
        <w:rPr>
          <w:sz w:val="28"/>
        </w:rPr>
        <w:t>изученных</w:t>
      </w:r>
      <w:r>
        <w:rPr>
          <w:spacing w:val="-17"/>
          <w:sz w:val="28"/>
        </w:rPr>
        <w:t xml:space="preserve"> </w:t>
      </w:r>
      <w:r>
        <w:rPr>
          <w:sz w:val="28"/>
        </w:rPr>
        <w:t>терминов,</w:t>
      </w:r>
      <w:r>
        <w:rPr>
          <w:spacing w:val="-18"/>
          <w:sz w:val="28"/>
        </w:rPr>
        <w:t xml:space="preserve"> </w:t>
      </w:r>
      <w:r>
        <w:rPr>
          <w:sz w:val="28"/>
        </w:rPr>
        <w:t>понятий,</w:t>
      </w:r>
      <w:r>
        <w:rPr>
          <w:spacing w:val="-17"/>
          <w:sz w:val="28"/>
        </w:rPr>
        <w:t xml:space="preserve"> </w:t>
      </w:r>
      <w:r>
        <w:rPr>
          <w:sz w:val="28"/>
        </w:rPr>
        <w:t>теорий,</w:t>
      </w:r>
      <w:r>
        <w:rPr>
          <w:spacing w:val="-18"/>
          <w:sz w:val="28"/>
        </w:rPr>
        <w:t xml:space="preserve"> </w:t>
      </w:r>
      <w:r>
        <w:rPr>
          <w:sz w:val="28"/>
        </w:rPr>
        <w:t>законов</w:t>
      </w:r>
      <w:r>
        <w:rPr>
          <w:spacing w:val="-17"/>
          <w:sz w:val="28"/>
        </w:rPr>
        <w:t xml:space="preserve"> </w:t>
      </w:r>
      <w:r>
        <w:rPr>
          <w:sz w:val="28"/>
        </w:rPr>
        <w:t>и</w:t>
      </w:r>
      <w:r>
        <w:rPr>
          <w:spacing w:val="-18"/>
          <w:sz w:val="28"/>
        </w:rPr>
        <w:t xml:space="preserve"> </w:t>
      </w:r>
      <w:r>
        <w:rPr>
          <w:sz w:val="28"/>
        </w:rPr>
        <w:t>закономерностей</w:t>
      </w:r>
      <w:r>
        <w:rPr>
          <w:spacing w:val="-17"/>
          <w:sz w:val="28"/>
        </w:rPr>
        <w:t xml:space="preserve"> </w:t>
      </w:r>
      <w:r>
        <w:rPr>
          <w:sz w:val="28"/>
        </w:rPr>
        <w:t>для объяснения наблюдаемых биологических объектов, явлений и процессов;</w:t>
      </w:r>
    </w:p>
    <w:p w:rsidR="00B72A0A" w:rsidRDefault="002C54CC">
      <w:pPr>
        <w:pStyle w:val="a4"/>
        <w:numPr>
          <w:ilvl w:val="1"/>
          <w:numId w:val="56"/>
        </w:numPr>
        <w:tabs>
          <w:tab w:val="left" w:pos="1571"/>
        </w:tabs>
        <w:ind w:right="148" w:firstLine="708"/>
        <w:rPr>
          <w:sz w:val="28"/>
        </w:rPr>
      </w:pPr>
      <w:r>
        <w:rPr>
          <w:sz w:val="28"/>
        </w:rPr>
        <w:t>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B72A0A" w:rsidRDefault="002C54CC">
      <w:pPr>
        <w:pStyle w:val="a4"/>
        <w:numPr>
          <w:ilvl w:val="1"/>
          <w:numId w:val="56"/>
        </w:numPr>
        <w:tabs>
          <w:tab w:val="left" w:pos="1571"/>
        </w:tabs>
        <w:ind w:right="143" w:firstLine="708"/>
        <w:rPr>
          <w:sz w:val="28"/>
        </w:rPr>
      </w:pPr>
      <w:r>
        <w:rPr>
          <w:sz w:val="28"/>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B72A0A" w:rsidRDefault="002C54CC">
      <w:pPr>
        <w:pStyle w:val="a4"/>
        <w:numPr>
          <w:ilvl w:val="1"/>
          <w:numId w:val="56"/>
        </w:numPr>
        <w:tabs>
          <w:tab w:val="left" w:pos="1571"/>
        </w:tabs>
        <w:spacing w:before="1"/>
        <w:ind w:right="150" w:firstLine="708"/>
        <w:rPr>
          <w:sz w:val="28"/>
        </w:rPr>
      </w:pPr>
      <w:r>
        <w:rPr>
          <w:sz w:val="28"/>
        </w:rPr>
        <w:t>умение</w:t>
      </w:r>
      <w:r>
        <w:rPr>
          <w:spacing w:val="-18"/>
          <w:sz w:val="28"/>
        </w:rPr>
        <w:t xml:space="preserve"> </w:t>
      </w:r>
      <w:r>
        <w:rPr>
          <w:sz w:val="28"/>
        </w:rPr>
        <w:t>объяснять</w:t>
      </w:r>
      <w:r>
        <w:rPr>
          <w:spacing w:val="-17"/>
          <w:sz w:val="28"/>
        </w:rPr>
        <w:t xml:space="preserve"> </w:t>
      </w:r>
      <w:r>
        <w:rPr>
          <w:sz w:val="28"/>
        </w:rPr>
        <w:t>положение</w:t>
      </w:r>
      <w:r>
        <w:rPr>
          <w:spacing w:val="-18"/>
          <w:sz w:val="28"/>
        </w:rPr>
        <w:t xml:space="preserve"> </w:t>
      </w:r>
      <w:r>
        <w:rPr>
          <w:sz w:val="28"/>
        </w:rPr>
        <w:t>человека</w:t>
      </w:r>
      <w:r>
        <w:rPr>
          <w:spacing w:val="-17"/>
          <w:sz w:val="28"/>
        </w:rPr>
        <w:t xml:space="preserve"> </w:t>
      </w:r>
      <w:r>
        <w:rPr>
          <w:sz w:val="28"/>
        </w:rPr>
        <w:t>в</w:t>
      </w:r>
      <w:r>
        <w:rPr>
          <w:spacing w:val="-18"/>
          <w:sz w:val="28"/>
        </w:rPr>
        <w:t xml:space="preserve"> </w:t>
      </w:r>
      <w:r>
        <w:rPr>
          <w:sz w:val="28"/>
        </w:rPr>
        <w:t>системе</w:t>
      </w:r>
      <w:r>
        <w:rPr>
          <w:spacing w:val="-17"/>
          <w:sz w:val="28"/>
        </w:rPr>
        <w:t xml:space="preserve"> </w:t>
      </w:r>
      <w:r>
        <w:rPr>
          <w:sz w:val="28"/>
        </w:rPr>
        <w:t>органического</w:t>
      </w:r>
      <w:r>
        <w:rPr>
          <w:spacing w:val="-15"/>
          <w:sz w:val="28"/>
        </w:rPr>
        <w:t xml:space="preserve"> </w:t>
      </w:r>
      <w:r>
        <w:rPr>
          <w:sz w:val="28"/>
        </w:rPr>
        <w:t>мира,</w:t>
      </w:r>
      <w:r>
        <w:rPr>
          <w:spacing w:val="-18"/>
          <w:sz w:val="28"/>
        </w:rPr>
        <w:t xml:space="preserve"> </w:t>
      </w:r>
      <w:r>
        <w:rPr>
          <w:sz w:val="28"/>
        </w:rPr>
        <w:t>его происхождение,</w:t>
      </w:r>
      <w:r>
        <w:rPr>
          <w:spacing w:val="-18"/>
          <w:sz w:val="28"/>
        </w:rPr>
        <w:t xml:space="preserve"> </w:t>
      </w:r>
      <w:r>
        <w:rPr>
          <w:sz w:val="28"/>
        </w:rPr>
        <w:t>сходства</w:t>
      </w:r>
      <w:r>
        <w:rPr>
          <w:spacing w:val="-17"/>
          <w:sz w:val="28"/>
        </w:rPr>
        <w:t xml:space="preserve"> </w:t>
      </w:r>
      <w:r>
        <w:rPr>
          <w:sz w:val="28"/>
        </w:rPr>
        <w:t>и</w:t>
      </w:r>
      <w:r>
        <w:rPr>
          <w:spacing w:val="-18"/>
          <w:sz w:val="28"/>
        </w:rPr>
        <w:t xml:space="preserve"> </w:t>
      </w:r>
      <w:r>
        <w:rPr>
          <w:sz w:val="28"/>
        </w:rPr>
        <w:t>отличия</w:t>
      </w:r>
      <w:r>
        <w:rPr>
          <w:spacing w:val="-17"/>
          <w:sz w:val="28"/>
        </w:rPr>
        <w:t xml:space="preserve"> </w:t>
      </w:r>
      <w:r>
        <w:rPr>
          <w:sz w:val="28"/>
        </w:rPr>
        <w:t>человека</w:t>
      </w:r>
      <w:r>
        <w:rPr>
          <w:spacing w:val="-18"/>
          <w:sz w:val="28"/>
        </w:rPr>
        <w:t xml:space="preserve"> </w:t>
      </w:r>
      <w:r>
        <w:rPr>
          <w:sz w:val="28"/>
        </w:rPr>
        <w:t>от</w:t>
      </w:r>
      <w:r>
        <w:rPr>
          <w:spacing w:val="-17"/>
          <w:sz w:val="28"/>
        </w:rPr>
        <w:t xml:space="preserve"> </w:t>
      </w:r>
      <w:r>
        <w:rPr>
          <w:sz w:val="28"/>
        </w:rPr>
        <w:t>животных,</w:t>
      </w:r>
      <w:r>
        <w:rPr>
          <w:spacing w:val="-18"/>
          <w:sz w:val="28"/>
        </w:rPr>
        <w:t xml:space="preserve"> </w:t>
      </w:r>
      <w:r>
        <w:rPr>
          <w:sz w:val="28"/>
        </w:rPr>
        <w:t>характеризовать</w:t>
      </w:r>
      <w:r>
        <w:rPr>
          <w:spacing w:val="-17"/>
          <w:sz w:val="28"/>
        </w:rPr>
        <w:t xml:space="preserve"> </w:t>
      </w:r>
      <w:r>
        <w:rPr>
          <w:sz w:val="28"/>
        </w:rPr>
        <w:t>строение и процессы жизнедеятельности организма человека, его приспособленность к различным экологическим факторам;</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1"/>
          <w:numId w:val="56"/>
        </w:numPr>
        <w:tabs>
          <w:tab w:val="left" w:pos="1571"/>
        </w:tabs>
        <w:spacing w:before="74"/>
        <w:ind w:right="150" w:firstLine="708"/>
        <w:rPr>
          <w:sz w:val="28"/>
        </w:rPr>
      </w:pPr>
      <w:r>
        <w:rPr>
          <w:sz w:val="28"/>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B72A0A" w:rsidRDefault="002C54CC">
      <w:pPr>
        <w:pStyle w:val="a4"/>
        <w:numPr>
          <w:ilvl w:val="1"/>
          <w:numId w:val="56"/>
        </w:numPr>
        <w:tabs>
          <w:tab w:val="left" w:pos="1571"/>
        </w:tabs>
        <w:spacing w:before="2"/>
        <w:ind w:right="150" w:firstLine="708"/>
        <w:rPr>
          <w:sz w:val="28"/>
        </w:rPr>
      </w:pPr>
      <w:r>
        <w:rPr>
          <w:sz w:val="28"/>
        </w:rPr>
        <w:t>сформированность представлений о взаимосвязи наследования потомством</w:t>
      </w:r>
      <w:r>
        <w:rPr>
          <w:spacing w:val="-8"/>
          <w:sz w:val="28"/>
        </w:rPr>
        <w:t xml:space="preserve"> </w:t>
      </w:r>
      <w:r>
        <w:rPr>
          <w:sz w:val="28"/>
        </w:rPr>
        <w:t>признаков</w:t>
      </w:r>
      <w:r>
        <w:rPr>
          <w:spacing w:val="-6"/>
          <w:sz w:val="28"/>
        </w:rPr>
        <w:t xml:space="preserve"> </w:t>
      </w:r>
      <w:r>
        <w:rPr>
          <w:sz w:val="28"/>
        </w:rPr>
        <w:t>от</w:t>
      </w:r>
      <w:r>
        <w:rPr>
          <w:spacing w:val="-8"/>
          <w:sz w:val="28"/>
        </w:rPr>
        <w:t xml:space="preserve"> </w:t>
      </w:r>
      <w:r>
        <w:rPr>
          <w:sz w:val="28"/>
        </w:rPr>
        <w:t>родительских</w:t>
      </w:r>
      <w:r>
        <w:rPr>
          <w:spacing w:val="-7"/>
          <w:sz w:val="28"/>
        </w:rPr>
        <w:t xml:space="preserve"> </w:t>
      </w:r>
      <w:r>
        <w:rPr>
          <w:sz w:val="28"/>
        </w:rPr>
        <w:t>форм</w:t>
      </w:r>
      <w:r>
        <w:rPr>
          <w:spacing w:val="-5"/>
          <w:sz w:val="28"/>
        </w:rPr>
        <w:t xml:space="preserve"> </w:t>
      </w:r>
      <w:r>
        <w:rPr>
          <w:sz w:val="28"/>
        </w:rPr>
        <w:t>с</w:t>
      </w:r>
      <w:r>
        <w:rPr>
          <w:spacing w:val="-8"/>
          <w:sz w:val="28"/>
        </w:rPr>
        <w:t xml:space="preserve"> </w:t>
      </w:r>
      <w:r>
        <w:rPr>
          <w:sz w:val="28"/>
        </w:rPr>
        <w:t>организацией</w:t>
      </w:r>
      <w:r>
        <w:rPr>
          <w:spacing w:val="-5"/>
          <w:sz w:val="28"/>
        </w:rPr>
        <w:t xml:space="preserve"> </w:t>
      </w:r>
      <w:r>
        <w:rPr>
          <w:sz w:val="28"/>
        </w:rPr>
        <w:t>клетки,</w:t>
      </w:r>
      <w:r>
        <w:rPr>
          <w:spacing w:val="-8"/>
          <w:sz w:val="28"/>
        </w:rPr>
        <w:t xml:space="preserve"> </w:t>
      </w:r>
      <w:r>
        <w:rPr>
          <w:sz w:val="28"/>
        </w:rPr>
        <w:t>наличием</w:t>
      </w:r>
      <w:r>
        <w:rPr>
          <w:spacing w:val="-10"/>
          <w:sz w:val="28"/>
        </w:rPr>
        <w:t xml:space="preserve"> </w:t>
      </w:r>
      <w:r>
        <w:rPr>
          <w:sz w:val="28"/>
        </w:rPr>
        <w:t>в</w:t>
      </w:r>
      <w:r>
        <w:rPr>
          <w:spacing w:val="-6"/>
          <w:sz w:val="28"/>
        </w:rPr>
        <w:t xml:space="preserve"> </w:t>
      </w:r>
      <w:r>
        <w:rPr>
          <w:sz w:val="28"/>
        </w:rPr>
        <w:t>ней хромосом</w:t>
      </w:r>
      <w:r>
        <w:rPr>
          <w:spacing w:val="-13"/>
          <w:sz w:val="28"/>
        </w:rPr>
        <w:t xml:space="preserve"> </w:t>
      </w:r>
      <w:r>
        <w:rPr>
          <w:sz w:val="28"/>
        </w:rPr>
        <w:t>как</w:t>
      </w:r>
      <w:r>
        <w:rPr>
          <w:spacing w:val="-15"/>
          <w:sz w:val="28"/>
        </w:rPr>
        <w:t xml:space="preserve"> </w:t>
      </w:r>
      <w:r>
        <w:rPr>
          <w:sz w:val="28"/>
        </w:rPr>
        <w:t>носителей</w:t>
      </w:r>
      <w:r>
        <w:rPr>
          <w:spacing w:val="-15"/>
          <w:sz w:val="28"/>
        </w:rPr>
        <w:t xml:space="preserve"> </w:t>
      </w:r>
      <w:r>
        <w:rPr>
          <w:sz w:val="28"/>
        </w:rPr>
        <w:t>наследственной</w:t>
      </w:r>
      <w:r>
        <w:rPr>
          <w:spacing w:val="-13"/>
          <w:sz w:val="28"/>
        </w:rPr>
        <w:t xml:space="preserve"> </w:t>
      </w:r>
      <w:r>
        <w:rPr>
          <w:sz w:val="28"/>
        </w:rPr>
        <w:t>информации,</w:t>
      </w:r>
      <w:r>
        <w:rPr>
          <w:spacing w:val="-16"/>
          <w:sz w:val="28"/>
        </w:rPr>
        <w:t xml:space="preserve"> </w:t>
      </w:r>
      <w:r>
        <w:rPr>
          <w:sz w:val="28"/>
        </w:rPr>
        <w:t>об</w:t>
      </w:r>
      <w:r>
        <w:rPr>
          <w:spacing w:val="-14"/>
          <w:sz w:val="28"/>
        </w:rPr>
        <w:t xml:space="preserve"> </w:t>
      </w:r>
      <w:r>
        <w:rPr>
          <w:sz w:val="28"/>
        </w:rPr>
        <w:t>основных</w:t>
      </w:r>
      <w:r>
        <w:rPr>
          <w:spacing w:val="-12"/>
          <w:sz w:val="28"/>
        </w:rPr>
        <w:t xml:space="preserve"> </w:t>
      </w:r>
      <w:r>
        <w:rPr>
          <w:sz w:val="28"/>
        </w:rPr>
        <w:t>закономерностях наследования признаков;</w:t>
      </w:r>
    </w:p>
    <w:p w:rsidR="00B72A0A" w:rsidRDefault="002C54CC">
      <w:pPr>
        <w:pStyle w:val="a4"/>
        <w:numPr>
          <w:ilvl w:val="1"/>
          <w:numId w:val="56"/>
        </w:numPr>
        <w:tabs>
          <w:tab w:val="left" w:pos="1571"/>
        </w:tabs>
        <w:spacing w:before="1"/>
        <w:ind w:right="150" w:firstLine="708"/>
        <w:rPr>
          <w:sz w:val="28"/>
        </w:rPr>
      </w:pPr>
      <w:r>
        <w:rPr>
          <w:sz w:val="28"/>
        </w:rPr>
        <w:t>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B72A0A" w:rsidRDefault="002C54CC">
      <w:pPr>
        <w:pStyle w:val="a4"/>
        <w:numPr>
          <w:ilvl w:val="1"/>
          <w:numId w:val="56"/>
        </w:numPr>
        <w:tabs>
          <w:tab w:val="left" w:pos="1571"/>
        </w:tabs>
        <w:ind w:right="150" w:firstLine="708"/>
        <w:rPr>
          <w:sz w:val="28"/>
        </w:rPr>
      </w:pPr>
      <w:r>
        <w:rPr>
          <w:sz w:val="28"/>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B72A0A" w:rsidRDefault="002C54CC">
      <w:pPr>
        <w:pStyle w:val="a4"/>
        <w:numPr>
          <w:ilvl w:val="1"/>
          <w:numId w:val="56"/>
        </w:numPr>
        <w:tabs>
          <w:tab w:val="left" w:pos="1571"/>
        </w:tabs>
        <w:spacing w:before="1"/>
        <w:ind w:right="149" w:firstLine="708"/>
        <w:rPr>
          <w:sz w:val="28"/>
        </w:rPr>
      </w:pPr>
      <w:r>
        <w:rPr>
          <w:sz w:val="28"/>
        </w:rPr>
        <w:t>умение решать</w:t>
      </w:r>
      <w:r>
        <w:rPr>
          <w:spacing w:val="-1"/>
          <w:sz w:val="28"/>
        </w:rPr>
        <w:t xml:space="preserve"> </w:t>
      </w:r>
      <w:r>
        <w:rPr>
          <w:sz w:val="28"/>
        </w:rPr>
        <w:t>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B72A0A" w:rsidRDefault="002C54CC">
      <w:pPr>
        <w:pStyle w:val="a4"/>
        <w:numPr>
          <w:ilvl w:val="1"/>
          <w:numId w:val="56"/>
        </w:numPr>
        <w:tabs>
          <w:tab w:val="left" w:pos="1571"/>
        </w:tabs>
        <w:ind w:right="152" w:firstLine="708"/>
        <w:rPr>
          <w:sz w:val="28"/>
        </w:rPr>
      </w:pPr>
      <w:r>
        <w:rPr>
          <w:sz w:val="28"/>
        </w:rPr>
        <w:t>умение создавать и применять словесные и графические модели для объяснения строения живых систем, явлений и процессов живой природы;</w:t>
      </w:r>
    </w:p>
    <w:p w:rsidR="00B72A0A" w:rsidRDefault="002C54CC">
      <w:pPr>
        <w:pStyle w:val="a4"/>
        <w:numPr>
          <w:ilvl w:val="1"/>
          <w:numId w:val="56"/>
        </w:numPr>
        <w:tabs>
          <w:tab w:val="left" w:pos="1571"/>
        </w:tabs>
        <w:ind w:right="152" w:firstLine="708"/>
        <w:rPr>
          <w:sz w:val="28"/>
        </w:rPr>
      </w:pPr>
      <w:r>
        <w:rPr>
          <w:sz w:val="28"/>
        </w:rPr>
        <w:t>понимание вклада российских и зарубежных ученых в развитие биологических наук;</w:t>
      </w:r>
    </w:p>
    <w:p w:rsidR="00B72A0A" w:rsidRDefault="002C54CC">
      <w:pPr>
        <w:pStyle w:val="a4"/>
        <w:numPr>
          <w:ilvl w:val="1"/>
          <w:numId w:val="56"/>
        </w:numPr>
        <w:tabs>
          <w:tab w:val="left" w:pos="1571"/>
        </w:tabs>
        <w:ind w:right="145" w:firstLine="708"/>
        <w:rPr>
          <w:sz w:val="28"/>
        </w:rPr>
      </w:pPr>
      <w:r>
        <w:rPr>
          <w:sz w:val="28"/>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w:t>
      </w:r>
      <w:r>
        <w:rPr>
          <w:spacing w:val="-2"/>
          <w:sz w:val="28"/>
        </w:rPr>
        <w:t>достоверности;</w:t>
      </w:r>
    </w:p>
    <w:p w:rsidR="00B72A0A" w:rsidRDefault="002C54CC">
      <w:pPr>
        <w:pStyle w:val="a4"/>
        <w:numPr>
          <w:ilvl w:val="1"/>
          <w:numId w:val="56"/>
        </w:numPr>
        <w:tabs>
          <w:tab w:val="left" w:pos="1571"/>
        </w:tabs>
        <w:ind w:right="145" w:firstLine="708"/>
        <w:rPr>
          <w:sz w:val="28"/>
        </w:rPr>
      </w:pPr>
      <w:r>
        <w:rPr>
          <w:sz w:val="28"/>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w:t>
      </w:r>
      <w:r>
        <w:rPr>
          <w:spacing w:val="-18"/>
          <w:sz w:val="28"/>
        </w:rPr>
        <w:t xml:space="preserve"> </w:t>
      </w:r>
      <w:r>
        <w:rPr>
          <w:sz w:val="28"/>
        </w:rPr>
        <w:t>проблему,</w:t>
      </w:r>
      <w:r>
        <w:rPr>
          <w:spacing w:val="-17"/>
          <w:sz w:val="28"/>
        </w:rPr>
        <w:t xml:space="preserve"> </w:t>
      </w:r>
      <w:r>
        <w:rPr>
          <w:sz w:val="28"/>
        </w:rPr>
        <w:t>гипотезу,</w:t>
      </w:r>
      <w:r>
        <w:rPr>
          <w:spacing w:val="-18"/>
          <w:sz w:val="28"/>
        </w:rPr>
        <w:t xml:space="preserve"> </w:t>
      </w:r>
      <w:r>
        <w:rPr>
          <w:sz w:val="28"/>
        </w:rPr>
        <w:t>ставить</w:t>
      </w:r>
      <w:r>
        <w:rPr>
          <w:spacing w:val="-17"/>
          <w:sz w:val="28"/>
        </w:rPr>
        <w:t xml:space="preserve"> </w:t>
      </w:r>
      <w:r>
        <w:rPr>
          <w:sz w:val="28"/>
        </w:rPr>
        <w:t>задачи,</w:t>
      </w:r>
      <w:r>
        <w:rPr>
          <w:spacing w:val="-18"/>
          <w:sz w:val="28"/>
        </w:rPr>
        <w:t xml:space="preserve"> </w:t>
      </w:r>
      <w:r>
        <w:rPr>
          <w:sz w:val="28"/>
        </w:rPr>
        <w:t>выбирать</w:t>
      </w:r>
      <w:r>
        <w:rPr>
          <w:spacing w:val="-17"/>
          <w:sz w:val="28"/>
        </w:rPr>
        <w:t xml:space="preserve"> </w:t>
      </w:r>
      <w:r>
        <w:rPr>
          <w:sz w:val="28"/>
        </w:rPr>
        <w:t>адекватные</w:t>
      </w:r>
      <w:r>
        <w:rPr>
          <w:spacing w:val="-18"/>
          <w:sz w:val="28"/>
        </w:rPr>
        <w:t xml:space="preserve"> </w:t>
      </w:r>
      <w:r>
        <w:rPr>
          <w:sz w:val="28"/>
        </w:rPr>
        <w:t>методы</w:t>
      </w:r>
      <w:r>
        <w:rPr>
          <w:spacing w:val="-17"/>
          <w:sz w:val="28"/>
        </w:rPr>
        <w:t xml:space="preserve"> </w:t>
      </w:r>
      <w:r>
        <w:rPr>
          <w:sz w:val="28"/>
        </w:rPr>
        <w:t xml:space="preserve">для их решения, формулировать выводы; публично представлять полученные </w:t>
      </w:r>
      <w:r>
        <w:rPr>
          <w:spacing w:val="-2"/>
          <w:sz w:val="28"/>
        </w:rPr>
        <w:t>результаты;</w:t>
      </w:r>
    </w:p>
    <w:p w:rsidR="00B72A0A" w:rsidRDefault="002C54CC">
      <w:pPr>
        <w:pStyle w:val="a4"/>
        <w:numPr>
          <w:ilvl w:val="1"/>
          <w:numId w:val="56"/>
        </w:numPr>
        <w:tabs>
          <w:tab w:val="left" w:pos="1571"/>
        </w:tabs>
        <w:ind w:right="153" w:firstLine="708"/>
        <w:rPr>
          <w:sz w:val="28"/>
        </w:rPr>
      </w:pPr>
      <w:r>
        <w:rPr>
          <w:sz w:val="28"/>
        </w:rPr>
        <w:t>умение интегрировать биологические знания со знаниями других учебных предметов;</w:t>
      </w:r>
    </w:p>
    <w:p w:rsidR="00B72A0A" w:rsidRDefault="002C54CC">
      <w:pPr>
        <w:pStyle w:val="a4"/>
        <w:numPr>
          <w:ilvl w:val="1"/>
          <w:numId w:val="56"/>
        </w:numPr>
        <w:tabs>
          <w:tab w:val="left" w:pos="1571"/>
        </w:tabs>
        <w:ind w:right="147" w:firstLine="708"/>
        <w:rPr>
          <w:sz w:val="28"/>
        </w:rPr>
      </w:pPr>
      <w:r>
        <w:rPr>
          <w:sz w:val="28"/>
        </w:rPr>
        <w:t>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B72A0A" w:rsidRDefault="002C54CC">
      <w:pPr>
        <w:pStyle w:val="a4"/>
        <w:numPr>
          <w:ilvl w:val="1"/>
          <w:numId w:val="56"/>
        </w:numPr>
        <w:tabs>
          <w:tab w:val="left" w:pos="1571"/>
        </w:tabs>
        <w:ind w:right="144" w:firstLine="708"/>
        <w:rPr>
          <w:sz w:val="28"/>
        </w:rPr>
      </w:pPr>
      <w:r>
        <w:rPr>
          <w:sz w:val="28"/>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B72A0A" w:rsidRDefault="002C54CC">
      <w:pPr>
        <w:pStyle w:val="a4"/>
        <w:numPr>
          <w:ilvl w:val="1"/>
          <w:numId w:val="56"/>
        </w:numPr>
        <w:tabs>
          <w:tab w:val="left" w:pos="1571"/>
        </w:tabs>
        <w:ind w:right="151" w:firstLine="708"/>
        <w:rPr>
          <w:sz w:val="28"/>
        </w:rPr>
      </w:pPr>
      <w:r>
        <w:rPr>
          <w:sz w:val="28"/>
        </w:rPr>
        <w:t>овладение приемами оказания первой помощи человеку, выращивания культурных растений и ухода за домашними животными.</w:t>
      </w:r>
    </w:p>
    <w:p w:rsidR="00B72A0A" w:rsidRDefault="002C54CC">
      <w:pPr>
        <w:pStyle w:val="a3"/>
        <w:spacing w:line="322" w:lineRule="exact"/>
        <w:ind w:left="841" w:firstLine="0"/>
      </w:pPr>
      <w:r>
        <w:t>Специальные</w:t>
      </w:r>
      <w:r>
        <w:rPr>
          <w:spacing w:val="-13"/>
        </w:rPr>
        <w:t xml:space="preserve"> </w:t>
      </w:r>
      <w:r>
        <w:rPr>
          <w:spacing w:val="-2"/>
        </w:rPr>
        <w:t>результаты:</w:t>
      </w:r>
    </w:p>
    <w:p w:rsidR="00B72A0A" w:rsidRDefault="00B72A0A">
      <w:pPr>
        <w:spacing w:line="322" w:lineRule="exact"/>
        <w:sectPr w:rsidR="00B72A0A">
          <w:pgSz w:w="11910" w:h="16840"/>
          <w:pgMar w:top="1040" w:right="420" w:bottom="820" w:left="1000" w:header="0" w:footer="631" w:gutter="0"/>
          <w:cols w:space="720"/>
        </w:sectPr>
      </w:pPr>
    </w:p>
    <w:p w:rsidR="00B72A0A" w:rsidRDefault="002C54CC">
      <w:pPr>
        <w:pStyle w:val="a3"/>
        <w:spacing w:before="74"/>
        <w:ind w:right="145"/>
      </w:pPr>
      <w:r>
        <w:t>Владение зрительно-осязательным способом обследования и восприятия цветных или черно-белых (контрастных) рельефных изображений (иллюстраций, схем, макетов, чертежных рисунков и т.п.).</w:t>
      </w:r>
    </w:p>
    <w:p w:rsidR="00B72A0A" w:rsidRDefault="00B72A0A">
      <w:pPr>
        <w:pStyle w:val="a3"/>
        <w:spacing w:before="1"/>
        <w:ind w:left="0" w:firstLine="0"/>
        <w:jc w:val="left"/>
      </w:pPr>
    </w:p>
    <w:p w:rsidR="00B72A0A" w:rsidRDefault="002C54CC">
      <w:pPr>
        <w:pStyle w:val="1"/>
        <w:numPr>
          <w:ilvl w:val="2"/>
          <w:numId w:val="193"/>
        </w:numPr>
        <w:tabs>
          <w:tab w:val="left" w:pos="835"/>
        </w:tabs>
        <w:spacing w:before="1"/>
        <w:ind w:left="835" w:right="12" w:hanging="835"/>
        <w:jc w:val="center"/>
      </w:pPr>
      <w:bookmarkStart w:id="23" w:name="_bookmark22"/>
      <w:bookmarkEnd w:id="23"/>
      <w:r>
        <w:rPr>
          <w:spacing w:val="-2"/>
        </w:rPr>
        <w:t>Химия</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1"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«Химия»</w:t>
      </w:r>
    </w:p>
    <w:p w:rsidR="00B72A0A" w:rsidRDefault="002C54CC">
      <w:pPr>
        <w:pStyle w:val="a3"/>
        <w:spacing w:before="2"/>
        <w:ind w:right="146"/>
      </w:pPr>
      <w:r>
        <w:t>Вклад учебного предмета «Химия» в достижение целей основного общего образования</w:t>
      </w:r>
      <w:r>
        <w:rPr>
          <w:spacing w:val="-8"/>
        </w:rPr>
        <w:t xml:space="preserve"> </w:t>
      </w:r>
      <w:r>
        <w:t>обусловлен</w:t>
      </w:r>
      <w:r>
        <w:rPr>
          <w:spacing w:val="-6"/>
        </w:rPr>
        <w:t xml:space="preserve"> </w:t>
      </w:r>
      <w:r>
        <w:t>во</w:t>
      </w:r>
      <w:r>
        <w:rPr>
          <w:spacing w:val="-6"/>
        </w:rPr>
        <w:t xml:space="preserve"> </w:t>
      </w:r>
      <w:r>
        <w:t>многом</w:t>
      </w:r>
      <w:r>
        <w:rPr>
          <w:spacing w:val="-6"/>
        </w:rPr>
        <w:t xml:space="preserve"> </w:t>
      </w:r>
      <w:r>
        <w:t>значением</w:t>
      </w:r>
      <w:r>
        <w:rPr>
          <w:spacing w:val="-6"/>
        </w:rPr>
        <w:t xml:space="preserve"> </w:t>
      </w:r>
      <w:r>
        <w:t>химической</w:t>
      </w:r>
      <w:r>
        <w:rPr>
          <w:spacing w:val="-6"/>
        </w:rPr>
        <w:t xml:space="preserve"> </w:t>
      </w:r>
      <w:r>
        <w:t>науки</w:t>
      </w:r>
      <w:r>
        <w:rPr>
          <w:spacing w:val="-6"/>
        </w:rPr>
        <w:t xml:space="preserve"> </w:t>
      </w:r>
      <w:r>
        <w:t>в</w:t>
      </w:r>
      <w:r>
        <w:rPr>
          <w:spacing w:val="-7"/>
        </w:rPr>
        <w:t xml:space="preserve"> </w:t>
      </w:r>
      <w:r>
        <w:t>познании</w:t>
      </w:r>
      <w:r>
        <w:rPr>
          <w:spacing w:val="-6"/>
        </w:rPr>
        <w:t xml:space="preserve"> </w:t>
      </w:r>
      <w:r>
        <w:t>законов природы, в развитии производительных сил общества и создании новой базы материальной культуры.</w:t>
      </w:r>
    </w:p>
    <w:p w:rsidR="00B72A0A" w:rsidRDefault="002C54CC">
      <w:pPr>
        <w:pStyle w:val="a3"/>
        <w:ind w:right="143"/>
      </w:pPr>
      <w:r>
        <w:t>Химия как элемент системы естественных наук распространила свое влияние на все области человеческого существования, задала новое видение мира, стала неотъемлемым компонентом мировой культуры, необходимым условием жизни общества:</w:t>
      </w:r>
      <w:r>
        <w:rPr>
          <w:spacing w:val="-13"/>
        </w:rPr>
        <w:t xml:space="preserve"> </w:t>
      </w:r>
      <w:r>
        <w:t>знание</w:t>
      </w:r>
      <w:r>
        <w:rPr>
          <w:spacing w:val="-13"/>
        </w:rPr>
        <w:t xml:space="preserve"> </w:t>
      </w:r>
      <w:r>
        <w:t>химии</w:t>
      </w:r>
      <w:r>
        <w:rPr>
          <w:spacing w:val="-12"/>
        </w:rPr>
        <w:t xml:space="preserve"> </w:t>
      </w:r>
      <w:r>
        <w:t>служит</w:t>
      </w:r>
      <w:r>
        <w:rPr>
          <w:spacing w:val="-14"/>
        </w:rPr>
        <w:t xml:space="preserve"> </w:t>
      </w:r>
      <w:r>
        <w:t>основой</w:t>
      </w:r>
      <w:r>
        <w:rPr>
          <w:spacing w:val="-15"/>
        </w:rPr>
        <w:t xml:space="preserve"> </w:t>
      </w:r>
      <w:r>
        <w:t>для</w:t>
      </w:r>
      <w:r>
        <w:rPr>
          <w:spacing w:val="-13"/>
        </w:rPr>
        <w:t xml:space="preserve"> </w:t>
      </w:r>
      <w:r>
        <w:t>формирования</w:t>
      </w:r>
      <w:r>
        <w:rPr>
          <w:spacing w:val="-13"/>
        </w:rPr>
        <w:t xml:space="preserve"> </w:t>
      </w:r>
      <w:r>
        <w:t>мировоззрения</w:t>
      </w:r>
      <w:r>
        <w:rPr>
          <w:spacing w:val="-13"/>
        </w:rPr>
        <w:t xml:space="preserve"> </w:t>
      </w:r>
      <w:r>
        <w:t>человека,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современная химия направлена на решение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B72A0A" w:rsidRDefault="002C54CC">
      <w:pPr>
        <w:pStyle w:val="a3"/>
        <w:ind w:right="151"/>
      </w:pPr>
      <w:r>
        <w:t>В условиях возрастающего значения химии в жизни общества существенно повысилась роль химического образования. В плане социализации оно является одним из условий формирования интеллекта личности и гармоничного ее развития.</w:t>
      </w:r>
    </w:p>
    <w:p w:rsidR="00B72A0A" w:rsidRDefault="002C54CC">
      <w:pPr>
        <w:pStyle w:val="a3"/>
        <w:ind w:right="143"/>
      </w:pPr>
      <w:r>
        <w:t>Современному человеку химические знания необходимы для приобретения общекультурного уровня, позволяющего уверенно трудиться в социуме и ответственно</w:t>
      </w:r>
      <w:r>
        <w:rPr>
          <w:spacing w:val="-9"/>
        </w:rPr>
        <w:t xml:space="preserve"> </w:t>
      </w:r>
      <w:r>
        <w:t>участвовать</w:t>
      </w:r>
      <w:r>
        <w:rPr>
          <w:spacing w:val="-10"/>
        </w:rPr>
        <w:t xml:space="preserve"> </w:t>
      </w:r>
      <w:r>
        <w:t>в</w:t>
      </w:r>
      <w:r>
        <w:rPr>
          <w:spacing w:val="-10"/>
        </w:rPr>
        <w:t xml:space="preserve"> </w:t>
      </w:r>
      <w:r>
        <w:t>многообразной</w:t>
      </w:r>
      <w:r>
        <w:rPr>
          <w:spacing w:val="-9"/>
        </w:rPr>
        <w:t xml:space="preserve"> </w:t>
      </w:r>
      <w:r>
        <w:t>жизни</w:t>
      </w:r>
      <w:r>
        <w:rPr>
          <w:spacing w:val="-9"/>
        </w:rPr>
        <w:t xml:space="preserve"> </w:t>
      </w:r>
      <w:r>
        <w:t>общества,</w:t>
      </w:r>
      <w:r>
        <w:rPr>
          <w:spacing w:val="-13"/>
        </w:rPr>
        <w:t xml:space="preserve"> </w:t>
      </w:r>
      <w:r>
        <w:t>для</w:t>
      </w:r>
      <w:r>
        <w:rPr>
          <w:spacing w:val="-9"/>
        </w:rPr>
        <w:t xml:space="preserve"> </w:t>
      </w:r>
      <w:r>
        <w:t>осознания</w:t>
      </w:r>
      <w:r>
        <w:rPr>
          <w:spacing w:val="-1"/>
        </w:rPr>
        <w:t xml:space="preserve"> </w:t>
      </w:r>
      <w:r>
        <w:t>важности разумного отношения к своему здоровью и здоровью других, к окружающей природной среде, для грамотного поведения при использовании различных материалов и химических веществ в повседневной жизни.</w:t>
      </w:r>
    </w:p>
    <w:p w:rsidR="00B72A0A" w:rsidRDefault="002C54CC">
      <w:pPr>
        <w:pStyle w:val="a3"/>
        <w:ind w:right="146"/>
      </w:pPr>
      <w:r>
        <w:t>Химическое</w:t>
      </w:r>
      <w:r>
        <w:rPr>
          <w:spacing w:val="-1"/>
        </w:rPr>
        <w:t xml:space="preserve"> </w:t>
      </w:r>
      <w:r>
        <w:t>образование</w:t>
      </w:r>
      <w:r>
        <w:rPr>
          <w:spacing w:val="-1"/>
        </w:rPr>
        <w:t xml:space="preserve"> </w:t>
      </w:r>
      <w:r>
        <w:t>в основной школе</w:t>
      </w:r>
      <w:r>
        <w:rPr>
          <w:spacing w:val="-1"/>
        </w:rPr>
        <w:t xml:space="preserve"> </w:t>
      </w:r>
      <w:r>
        <w:t>является базовым</w:t>
      </w:r>
      <w:r>
        <w:rPr>
          <w:spacing w:val="-1"/>
        </w:rPr>
        <w:t xml:space="preserve"> </w:t>
      </w:r>
      <w:r>
        <w:t>по отношению к системе</w:t>
      </w:r>
      <w:r>
        <w:rPr>
          <w:spacing w:val="-4"/>
        </w:rPr>
        <w:t xml:space="preserve"> </w:t>
      </w:r>
      <w:r>
        <w:t>общего</w:t>
      </w:r>
      <w:r>
        <w:rPr>
          <w:spacing w:val="-7"/>
        </w:rPr>
        <w:t xml:space="preserve"> </w:t>
      </w:r>
      <w:r>
        <w:t>химического</w:t>
      </w:r>
      <w:r>
        <w:rPr>
          <w:spacing w:val="-7"/>
        </w:rPr>
        <w:t xml:space="preserve"> </w:t>
      </w:r>
      <w:r>
        <w:t>образования.</w:t>
      </w:r>
      <w:r>
        <w:rPr>
          <w:spacing w:val="-4"/>
        </w:rPr>
        <w:t xml:space="preserve"> </w:t>
      </w:r>
      <w:r>
        <w:t>Поэтому</w:t>
      </w:r>
      <w:r>
        <w:rPr>
          <w:spacing w:val="-3"/>
        </w:rPr>
        <w:t xml:space="preserve"> </w:t>
      </w:r>
      <w:r>
        <w:t>на</w:t>
      </w:r>
      <w:r>
        <w:rPr>
          <w:spacing w:val="-4"/>
        </w:rPr>
        <w:t xml:space="preserve"> </w:t>
      </w:r>
      <w:r>
        <w:t>соответствующем</w:t>
      </w:r>
      <w:r>
        <w:rPr>
          <w:spacing w:val="-5"/>
        </w:rPr>
        <w:t xml:space="preserve"> </w:t>
      </w:r>
      <w:r>
        <w:t>ему</w:t>
      </w:r>
      <w:r>
        <w:rPr>
          <w:spacing w:val="-7"/>
        </w:rPr>
        <w:t xml:space="preserve"> </w:t>
      </w:r>
      <w:r>
        <w:t>уровне оно реализует присущие общему химическому образованию ключевые ценности, которые отражают</w:t>
      </w:r>
      <w:r>
        <w:rPr>
          <w:spacing w:val="-1"/>
        </w:rPr>
        <w:t xml:space="preserve"> </w:t>
      </w:r>
      <w:r>
        <w:t>государственные,</w:t>
      </w:r>
      <w:r>
        <w:rPr>
          <w:spacing w:val="-1"/>
        </w:rPr>
        <w:t xml:space="preserve"> </w:t>
      </w:r>
      <w:r>
        <w:t>общественные и индивидуальные потребности. Этим определяется сущность общей стратегии обучения, воспитания и развития обучающихся средствами учебного предмета «Химия».</w:t>
      </w:r>
    </w:p>
    <w:p w:rsidR="00B72A0A" w:rsidRDefault="002C54CC">
      <w:pPr>
        <w:pStyle w:val="a3"/>
        <w:spacing w:line="322" w:lineRule="exact"/>
        <w:ind w:left="841" w:firstLine="0"/>
      </w:pPr>
      <w:r>
        <w:t>Изучение</w:t>
      </w:r>
      <w:r>
        <w:rPr>
          <w:spacing w:val="-8"/>
        </w:rPr>
        <w:t xml:space="preserve"> </w:t>
      </w:r>
      <w:r>
        <w:rPr>
          <w:spacing w:val="-2"/>
        </w:rPr>
        <w:t>предмета:</w:t>
      </w:r>
    </w:p>
    <w:p w:rsidR="00B72A0A" w:rsidRDefault="002C54CC">
      <w:pPr>
        <w:pStyle w:val="a4"/>
        <w:numPr>
          <w:ilvl w:val="0"/>
          <w:numId w:val="55"/>
        </w:numPr>
        <w:tabs>
          <w:tab w:val="left" w:pos="1571"/>
        </w:tabs>
        <w:ind w:right="151" w:firstLine="708"/>
        <w:rPr>
          <w:sz w:val="28"/>
        </w:rPr>
      </w:pPr>
      <w:r>
        <w:rPr>
          <w:sz w:val="28"/>
        </w:rPr>
        <w:t>способствует реализации возможностей для саморазвития и формирования культуры личности, ее общей и функциональной грамотности;</w:t>
      </w:r>
    </w:p>
    <w:p w:rsidR="00B72A0A" w:rsidRDefault="002C54CC">
      <w:pPr>
        <w:pStyle w:val="a4"/>
        <w:numPr>
          <w:ilvl w:val="0"/>
          <w:numId w:val="55"/>
        </w:numPr>
        <w:tabs>
          <w:tab w:val="left" w:pos="1571"/>
        </w:tabs>
        <w:ind w:right="151" w:firstLine="708"/>
        <w:rPr>
          <w:sz w:val="28"/>
        </w:rPr>
      </w:pPr>
      <w:r>
        <w:rPr>
          <w:sz w:val="28"/>
        </w:rPr>
        <w:t>вносит вклад в формирование мышления и творческих способностей подростков,</w:t>
      </w:r>
      <w:r>
        <w:rPr>
          <w:spacing w:val="-12"/>
          <w:sz w:val="28"/>
        </w:rPr>
        <w:t xml:space="preserve"> </w:t>
      </w:r>
      <w:r>
        <w:rPr>
          <w:sz w:val="28"/>
        </w:rPr>
        <w:t>навыков</w:t>
      </w:r>
      <w:r>
        <w:rPr>
          <w:spacing w:val="-9"/>
          <w:sz w:val="28"/>
        </w:rPr>
        <w:t xml:space="preserve"> </w:t>
      </w:r>
      <w:r>
        <w:rPr>
          <w:sz w:val="28"/>
        </w:rPr>
        <w:t>их</w:t>
      </w:r>
      <w:r>
        <w:rPr>
          <w:spacing w:val="-10"/>
          <w:sz w:val="28"/>
        </w:rPr>
        <w:t xml:space="preserve"> </w:t>
      </w:r>
      <w:r>
        <w:rPr>
          <w:sz w:val="28"/>
        </w:rPr>
        <w:t>самостоятельной</w:t>
      </w:r>
      <w:r>
        <w:rPr>
          <w:spacing w:val="-8"/>
          <w:sz w:val="28"/>
        </w:rPr>
        <w:t xml:space="preserve"> </w:t>
      </w:r>
      <w:r>
        <w:rPr>
          <w:sz w:val="28"/>
        </w:rPr>
        <w:t>учебной</w:t>
      </w:r>
      <w:r>
        <w:rPr>
          <w:spacing w:val="-10"/>
          <w:sz w:val="28"/>
        </w:rPr>
        <w:t xml:space="preserve"> </w:t>
      </w:r>
      <w:r>
        <w:rPr>
          <w:sz w:val="28"/>
        </w:rPr>
        <w:t>деятельности,</w:t>
      </w:r>
      <w:r>
        <w:rPr>
          <w:spacing w:val="-11"/>
          <w:sz w:val="28"/>
        </w:rPr>
        <w:t xml:space="preserve"> </w:t>
      </w:r>
      <w:r>
        <w:rPr>
          <w:sz w:val="28"/>
        </w:rPr>
        <w:t>экспериментальных и исследовательских умений, необходимых как в повседневной жизни, так и в профессиональной деятельности;</w:t>
      </w:r>
    </w:p>
    <w:p w:rsidR="00B72A0A" w:rsidRDefault="002C54CC">
      <w:pPr>
        <w:pStyle w:val="a4"/>
        <w:numPr>
          <w:ilvl w:val="0"/>
          <w:numId w:val="55"/>
        </w:numPr>
        <w:tabs>
          <w:tab w:val="left" w:pos="1571"/>
        </w:tabs>
        <w:spacing w:before="1"/>
        <w:ind w:right="149" w:firstLine="708"/>
        <w:rPr>
          <w:sz w:val="28"/>
        </w:rPr>
      </w:pPr>
      <w:r>
        <w:rPr>
          <w:sz w:val="28"/>
        </w:rPr>
        <w:t>знакомит со спецификой научного мышления, закладывает основы целостного</w:t>
      </w:r>
      <w:r>
        <w:rPr>
          <w:spacing w:val="-8"/>
          <w:sz w:val="28"/>
        </w:rPr>
        <w:t xml:space="preserve"> </w:t>
      </w:r>
      <w:r>
        <w:rPr>
          <w:sz w:val="28"/>
        </w:rPr>
        <w:t>взгляда</w:t>
      </w:r>
      <w:r>
        <w:rPr>
          <w:spacing w:val="-11"/>
          <w:sz w:val="28"/>
        </w:rPr>
        <w:t xml:space="preserve"> </w:t>
      </w:r>
      <w:r>
        <w:rPr>
          <w:sz w:val="28"/>
        </w:rPr>
        <w:t>на</w:t>
      </w:r>
      <w:r>
        <w:rPr>
          <w:spacing w:val="-7"/>
          <w:sz w:val="28"/>
        </w:rPr>
        <w:t xml:space="preserve"> </w:t>
      </w:r>
      <w:r>
        <w:rPr>
          <w:sz w:val="28"/>
        </w:rPr>
        <w:t>единство</w:t>
      </w:r>
      <w:r>
        <w:rPr>
          <w:spacing w:val="-7"/>
          <w:sz w:val="28"/>
        </w:rPr>
        <w:t xml:space="preserve"> </w:t>
      </w:r>
      <w:r>
        <w:rPr>
          <w:sz w:val="28"/>
        </w:rPr>
        <w:t>природы</w:t>
      </w:r>
      <w:r>
        <w:rPr>
          <w:spacing w:val="-7"/>
          <w:sz w:val="28"/>
        </w:rPr>
        <w:t xml:space="preserve"> </w:t>
      </w:r>
      <w:r>
        <w:rPr>
          <w:sz w:val="28"/>
        </w:rPr>
        <w:t>и</w:t>
      </w:r>
      <w:r>
        <w:rPr>
          <w:spacing w:val="-8"/>
          <w:sz w:val="28"/>
        </w:rPr>
        <w:t xml:space="preserve"> </w:t>
      </w:r>
      <w:r>
        <w:rPr>
          <w:sz w:val="28"/>
        </w:rPr>
        <w:t>человека,</w:t>
      </w:r>
      <w:r>
        <w:rPr>
          <w:spacing w:val="-7"/>
          <w:sz w:val="28"/>
        </w:rPr>
        <w:t xml:space="preserve"> </w:t>
      </w:r>
      <w:r>
        <w:rPr>
          <w:sz w:val="28"/>
        </w:rPr>
        <w:t>является</w:t>
      </w:r>
      <w:r>
        <w:rPr>
          <w:spacing w:val="-7"/>
          <w:sz w:val="28"/>
        </w:rPr>
        <w:t xml:space="preserve"> </w:t>
      </w:r>
      <w:r>
        <w:rPr>
          <w:sz w:val="28"/>
        </w:rPr>
        <w:t>ответственным</w:t>
      </w:r>
      <w:r>
        <w:rPr>
          <w:spacing w:val="-7"/>
          <w:sz w:val="28"/>
        </w:rPr>
        <w:t xml:space="preserve"> </w:t>
      </w:r>
      <w:r>
        <w:rPr>
          <w:sz w:val="28"/>
        </w:rPr>
        <w:t>этапом в формировании естественно-научной грамотности подростков;</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5"/>
        </w:numPr>
        <w:tabs>
          <w:tab w:val="left" w:pos="1571"/>
        </w:tabs>
        <w:spacing w:before="74"/>
        <w:ind w:right="142" w:firstLine="708"/>
        <w:rPr>
          <w:sz w:val="28"/>
        </w:rPr>
      </w:pPr>
      <w:r>
        <w:rPr>
          <w:sz w:val="28"/>
        </w:rPr>
        <w:t>способствует формированию ценностного отношения к естественно- научным знаниям, к природе, к человеку, вносит свой вклад в экологическое образование обучающихся.</w:t>
      </w:r>
    </w:p>
    <w:p w:rsidR="00B72A0A" w:rsidRDefault="002C54CC">
      <w:pPr>
        <w:pStyle w:val="a3"/>
        <w:spacing w:before="2"/>
        <w:ind w:right="153"/>
      </w:pPr>
      <w:r>
        <w:t>Названные направления в обучении химии обеспечиваются спецификой содержания</w:t>
      </w:r>
      <w:r>
        <w:rPr>
          <w:spacing w:val="-16"/>
        </w:rPr>
        <w:t xml:space="preserve"> </w:t>
      </w:r>
      <w:r>
        <w:t>предмета,</w:t>
      </w:r>
      <w:r>
        <w:rPr>
          <w:spacing w:val="-15"/>
        </w:rPr>
        <w:t xml:space="preserve"> </w:t>
      </w:r>
      <w:r>
        <w:t>который</w:t>
      </w:r>
      <w:r>
        <w:rPr>
          <w:spacing w:val="-14"/>
        </w:rPr>
        <w:t xml:space="preserve"> </w:t>
      </w:r>
      <w:r>
        <w:t>является</w:t>
      </w:r>
      <w:r>
        <w:rPr>
          <w:spacing w:val="-14"/>
        </w:rPr>
        <w:t xml:space="preserve"> </w:t>
      </w:r>
      <w:r>
        <w:t>педагогически</w:t>
      </w:r>
      <w:r>
        <w:rPr>
          <w:spacing w:val="-15"/>
        </w:rPr>
        <w:t xml:space="preserve"> </w:t>
      </w:r>
      <w:r>
        <w:t>адаптированным</w:t>
      </w:r>
      <w:r>
        <w:rPr>
          <w:spacing w:val="-17"/>
        </w:rPr>
        <w:t xml:space="preserve"> </w:t>
      </w:r>
      <w:r>
        <w:t>отражением базовой науки химии на определенном этапе ее развития.</w:t>
      </w:r>
    </w:p>
    <w:p w:rsidR="00B72A0A" w:rsidRDefault="002C54CC">
      <w:pPr>
        <w:pStyle w:val="a3"/>
        <w:ind w:right="156"/>
      </w:pPr>
      <w:r>
        <w:t>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w:t>
      </w:r>
    </w:p>
    <w:p w:rsidR="00B72A0A" w:rsidRDefault="002C54CC">
      <w:pPr>
        <w:pStyle w:val="a3"/>
        <w:ind w:right="144"/>
      </w:pPr>
      <w:r>
        <w:t>Структура содержания предмета сформирована на основе системного подхода к его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w:t>
      </w:r>
      <w:r>
        <w:rPr>
          <w:spacing w:val="-17"/>
        </w:rPr>
        <w:t xml:space="preserve"> </w:t>
      </w:r>
      <w:r>
        <w:t>организованы</w:t>
      </w:r>
      <w:r>
        <w:rPr>
          <w:spacing w:val="-15"/>
        </w:rPr>
        <w:t xml:space="preserve"> </w:t>
      </w:r>
      <w:r>
        <w:t>по</w:t>
      </w:r>
      <w:r>
        <w:rPr>
          <w:spacing w:val="-15"/>
        </w:rPr>
        <w:t xml:space="preserve"> </w:t>
      </w:r>
      <w:r>
        <w:t>принципу</w:t>
      </w:r>
      <w:r>
        <w:rPr>
          <w:spacing w:val="-17"/>
        </w:rPr>
        <w:t xml:space="preserve"> </w:t>
      </w:r>
      <w:r>
        <w:t>последовательного</w:t>
      </w:r>
      <w:r>
        <w:rPr>
          <w:spacing w:val="-15"/>
        </w:rPr>
        <w:t xml:space="preserve"> </w:t>
      </w:r>
      <w:r>
        <w:t>развития</w:t>
      </w:r>
      <w:r>
        <w:rPr>
          <w:spacing w:val="-15"/>
        </w:rPr>
        <w:t xml:space="preserve"> </w:t>
      </w:r>
      <w:r>
        <w:t>знаний</w:t>
      </w:r>
      <w:r>
        <w:rPr>
          <w:spacing w:val="-18"/>
        </w:rPr>
        <w:t xml:space="preserve"> </w:t>
      </w:r>
      <w:r>
        <w:t>на</w:t>
      </w:r>
      <w:r>
        <w:rPr>
          <w:spacing w:val="-17"/>
        </w:rPr>
        <w:t xml:space="preserve"> </w:t>
      </w:r>
      <w:r>
        <w:t>основе теоретических представлений разного уровня: атомно-молекулярного учения как основы всего естествознания, уровня Периодического закона Д. И. Менделеева как основного закона химии, учения о строении атома и химической связи, представлений об электролитической диссоциации веществ в растворах. 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w:t>
      </w:r>
      <w:r>
        <w:rPr>
          <w:spacing w:val="-17"/>
        </w:rPr>
        <w:t xml:space="preserve"> </w:t>
      </w:r>
      <w:r>
        <w:t>функции</w:t>
      </w:r>
      <w:r>
        <w:rPr>
          <w:spacing w:val="-15"/>
        </w:rPr>
        <w:t xml:space="preserve"> </w:t>
      </w:r>
      <w:r>
        <w:t>объяснения</w:t>
      </w:r>
      <w:r>
        <w:rPr>
          <w:spacing w:val="-15"/>
        </w:rPr>
        <w:t xml:space="preserve"> </w:t>
      </w:r>
      <w:r>
        <w:t>и</w:t>
      </w:r>
      <w:r>
        <w:rPr>
          <w:spacing w:val="-15"/>
        </w:rPr>
        <w:t xml:space="preserve"> </w:t>
      </w:r>
      <w:r>
        <w:t>прогнозирования</w:t>
      </w:r>
      <w:r>
        <w:rPr>
          <w:spacing w:val="-15"/>
        </w:rPr>
        <w:t xml:space="preserve"> </w:t>
      </w:r>
      <w:r>
        <w:t>свойств,</w:t>
      </w:r>
      <w:r>
        <w:rPr>
          <w:spacing w:val="-18"/>
        </w:rPr>
        <w:t xml:space="preserve"> </w:t>
      </w:r>
      <w:r>
        <w:t>строения</w:t>
      </w:r>
      <w:r>
        <w:rPr>
          <w:spacing w:val="-15"/>
        </w:rPr>
        <w:t xml:space="preserve"> </w:t>
      </w:r>
      <w:r>
        <w:t>и</w:t>
      </w:r>
      <w:r>
        <w:rPr>
          <w:spacing w:val="-15"/>
        </w:rPr>
        <w:t xml:space="preserve"> </w:t>
      </w:r>
      <w:r>
        <w:t>возможностей практического применения и получения изучаемых веществ.</w:t>
      </w:r>
    </w:p>
    <w:p w:rsidR="00B72A0A" w:rsidRDefault="002C54CC">
      <w:pPr>
        <w:pStyle w:val="a3"/>
        <w:spacing w:before="1"/>
        <w:ind w:right="145"/>
      </w:pPr>
      <w:r>
        <w:t>Такая</w:t>
      </w:r>
      <w:r>
        <w:rPr>
          <w:spacing w:val="-9"/>
        </w:rPr>
        <w:t xml:space="preserve"> </w:t>
      </w:r>
      <w:r>
        <w:t>организация</w:t>
      </w:r>
      <w:r>
        <w:rPr>
          <w:spacing w:val="-9"/>
        </w:rPr>
        <w:t xml:space="preserve"> </w:t>
      </w:r>
      <w:r>
        <w:t>содержания</w:t>
      </w:r>
      <w:r>
        <w:rPr>
          <w:spacing w:val="-9"/>
        </w:rPr>
        <w:t xml:space="preserve"> </w:t>
      </w:r>
      <w:r>
        <w:t>курса</w:t>
      </w:r>
      <w:r>
        <w:rPr>
          <w:spacing w:val="-9"/>
        </w:rPr>
        <w:t xml:space="preserve"> </w:t>
      </w:r>
      <w:r>
        <w:t>способствует</w:t>
      </w:r>
      <w:r>
        <w:rPr>
          <w:spacing w:val="-10"/>
        </w:rPr>
        <w:t xml:space="preserve"> </w:t>
      </w:r>
      <w:r>
        <w:t>представлению</w:t>
      </w:r>
      <w:r>
        <w:rPr>
          <w:spacing w:val="-10"/>
        </w:rPr>
        <w:t xml:space="preserve"> </w:t>
      </w:r>
      <w:r>
        <w:t>химической составляющей научной картины мира в логике ее системной природы. Тем самым обеспечивается</w:t>
      </w:r>
      <w:r>
        <w:rPr>
          <w:spacing w:val="-5"/>
        </w:rPr>
        <w:t xml:space="preserve"> </w:t>
      </w:r>
      <w:r>
        <w:t>возможность</w:t>
      </w:r>
      <w:r>
        <w:rPr>
          <w:spacing w:val="-6"/>
        </w:rPr>
        <w:t xml:space="preserve"> </w:t>
      </w:r>
      <w:r>
        <w:t>формирования</w:t>
      </w:r>
      <w:r>
        <w:rPr>
          <w:spacing w:val="-5"/>
        </w:rPr>
        <w:t xml:space="preserve"> </w:t>
      </w:r>
      <w:r>
        <w:t>у</w:t>
      </w:r>
      <w:r>
        <w:rPr>
          <w:spacing w:val="-8"/>
        </w:rPr>
        <w:t xml:space="preserve"> </w:t>
      </w:r>
      <w:r>
        <w:t>обучающихся</w:t>
      </w:r>
      <w:r>
        <w:rPr>
          <w:spacing w:val="-5"/>
        </w:rPr>
        <w:t xml:space="preserve"> </w:t>
      </w:r>
      <w:r>
        <w:t>ценностного</w:t>
      </w:r>
      <w:r>
        <w:rPr>
          <w:spacing w:val="-4"/>
        </w:rPr>
        <w:t xml:space="preserve"> </w:t>
      </w:r>
      <w:r>
        <w:t>отношения к</w:t>
      </w:r>
      <w:r>
        <w:rPr>
          <w:spacing w:val="-9"/>
        </w:rPr>
        <w:t xml:space="preserve"> </w:t>
      </w:r>
      <w:r>
        <w:t>научному</w:t>
      </w:r>
      <w:r>
        <w:rPr>
          <w:spacing w:val="-8"/>
        </w:rPr>
        <w:t xml:space="preserve"> </w:t>
      </w:r>
      <w:r>
        <w:t>знанию</w:t>
      </w:r>
      <w:r>
        <w:rPr>
          <w:spacing w:val="-10"/>
        </w:rPr>
        <w:t xml:space="preserve"> </w:t>
      </w:r>
      <w:r>
        <w:t>и</w:t>
      </w:r>
      <w:r>
        <w:rPr>
          <w:spacing w:val="-9"/>
        </w:rPr>
        <w:t xml:space="preserve"> </w:t>
      </w:r>
      <w:r>
        <w:t>методам</w:t>
      </w:r>
      <w:r>
        <w:rPr>
          <w:spacing w:val="-9"/>
        </w:rPr>
        <w:t xml:space="preserve"> </w:t>
      </w:r>
      <w:r>
        <w:t>познания</w:t>
      </w:r>
      <w:r>
        <w:rPr>
          <w:spacing w:val="-9"/>
        </w:rPr>
        <w:t xml:space="preserve"> </w:t>
      </w:r>
      <w:r>
        <w:t>в</w:t>
      </w:r>
      <w:r>
        <w:rPr>
          <w:spacing w:val="-10"/>
        </w:rPr>
        <w:t xml:space="preserve"> </w:t>
      </w:r>
      <w:r>
        <w:t>науке.</w:t>
      </w:r>
      <w:r>
        <w:rPr>
          <w:spacing w:val="-9"/>
        </w:rPr>
        <w:t xml:space="preserve"> </w:t>
      </w:r>
      <w:r>
        <w:t>Важно</w:t>
      </w:r>
      <w:r>
        <w:rPr>
          <w:spacing w:val="-8"/>
        </w:rPr>
        <w:t xml:space="preserve"> </w:t>
      </w:r>
      <w:r>
        <w:t>также</w:t>
      </w:r>
      <w:r>
        <w:rPr>
          <w:spacing w:val="-9"/>
        </w:rPr>
        <w:t xml:space="preserve"> </w:t>
      </w:r>
      <w:r>
        <w:t>заметить,</w:t>
      </w:r>
      <w:r>
        <w:rPr>
          <w:spacing w:val="-10"/>
        </w:rPr>
        <w:t xml:space="preserve"> </w:t>
      </w:r>
      <w:r>
        <w:t>что</w:t>
      </w:r>
      <w:r>
        <w:rPr>
          <w:spacing w:val="-8"/>
        </w:rPr>
        <w:t xml:space="preserve"> </w:t>
      </w:r>
      <w:r>
        <w:t>освоение содержания</w:t>
      </w:r>
      <w:r>
        <w:rPr>
          <w:spacing w:val="32"/>
        </w:rPr>
        <w:t xml:space="preserve"> </w:t>
      </w:r>
      <w:r>
        <w:t>курса</w:t>
      </w:r>
      <w:r>
        <w:rPr>
          <w:spacing w:val="32"/>
        </w:rPr>
        <w:t xml:space="preserve"> </w:t>
      </w:r>
      <w:r>
        <w:t>происходит</w:t>
      </w:r>
      <w:r>
        <w:rPr>
          <w:spacing w:val="32"/>
        </w:rPr>
        <w:t xml:space="preserve"> </w:t>
      </w:r>
      <w:r>
        <w:t>с</w:t>
      </w:r>
      <w:r>
        <w:rPr>
          <w:spacing w:val="32"/>
        </w:rPr>
        <w:t xml:space="preserve"> </w:t>
      </w:r>
      <w:r>
        <w:t>привлечением</w:t>
      </w:r>
      <w:r>
        <w:rPr>
          <w:spacing w:val="32"/>
        </w:rPr>
        <w:t xml:space="preserve"> </w:t>
      </w:r>
      <w:r>
        <w:t>знаний</w:t>
      </w:r>
      <w:r>
        <w:rPr>
          <w:spacing w:val="32"/>
        </w:rPr>
        <w:t xml:space="preserve"> </w:t>
      </w:r>
      <w:r>
        <w:t>из</w:t>
      </w:r>
      <w:r>
        <w:rPr>
          <w:spacing w:val="30"/>
        </w:rPr>
        <w:t xml:space="preserve"> </w:t>
      </w:r>
      <w:r>
        <w:t>ранее</w:t>
      </w:r>
      <w:r>
        <w:rPr>
          <w:spacing w:val="32"/>
        </w:rPr>
        <w:t xml:space="preserve"> </w:t>
      </w:r>
      <w:r>
        <w:t>изученных</w:t>
      </w:r>
      <w:r>
        <w:rPr>
          <w:spacing w:val="33"/>
        </w:rPr>
        <w:t xml:space="preserve"> </w:t>
      </w:r>
      <w:r>
        <w:t>курсов:</w:t>
      </w:r>
    </w:p>
    <w:p w:rsidR="00B72A0A" w:rsidRDefault="002C54CC">
      <w:pPr>
        <w:pStyle w:val="a3"/>
        <w:spacing w:before="1" w:line="322" w:lineRule="exact"/>
        <w:ind w:firstLine="0"/>
      </w:pPr>
      <w:r>
        <w:t>«Окружающий</w:t>
      </w:r>
      <w:r>
        <w:rPr>
          <w:spacing w:val="-9"/>
        </w:rPr>
        <w:t xml:space="preserve"> </w:t>
      </w:r>
      <w:r>
        <w:t>мир»,</w:t>
      </w:r>
      <w:r>
        <w:rPr>
          <w:spacing w:val="-7"/>
        </w:rPr>
        <w:t xml:space="preserve"> </w:t>
      </w:r>
      <w:r>
        <w:t>«Биология»</w:t>
      </w:r>
      <w:r>
        <w:rPr>
          <w:spacing w:val="-8"/>
        </w:rPr>
        <w:t xml:space="preserve"> </w:t>
      </w:r>
      <w:r>
        <w:t>и</w:t>
      </w:r>
      <w:r>
        <w:rPr>
          <w:spacing w:val="-6"/>
        </w:rPr>
        <w:t xml:space="preserve"> </w:t>
      </w:r>
      <w:r>
        <w:rPr>
          <w:spacing w:val="-2"/>
        </w:rPr>
        <w:t>«Физика».</w:t>
      </w:r>
    </w:p>
    <w:p w:rsidR="00B72A0A" w:rsidRDefault="002C54CC">
      <w:pPr>
        <w:pStyle w:val="a3"/>
        <w:ind w:right="150"/>
      </w:pPr>
      <w:r>
        <w:t>Коррекционно-развивающий потенциал учебного предмета «Химия» обеспечивает возможности для преодоления обучающимися следующих специфических трудностей, обусловленных слабовидением:</w:t>
      </w:r>
    </w:p>
    <w:p w:rsidR="00B72A0A" w:rsidRDefault="002C54CC">
      <w:pPr>
        <w:pStyle w:val="a4"/>
        <w:numPr>
          <w:ilvl w:val="0"/>
          <w:numId w:val="55"/>
        </w:numPr>
        <w:tabs>
          <w:tab w:val="left" w:pos="1571"/>
        </w:tabs>
        <w:ind w:right="148" w:firstLine="708"/>
        <w:rPr>
          <w:sz w:val="28"/>
        </w:rPr>
      </w:pPr>
      <w:r>
        <w:rPr>
          <w:sz w:val="28"/>
        </w:rPr>
        <w:t>отсутствие у подавляющего большинства обучающихся возможности выявлять признаки химических объектов, устанавливать результаты и особенности протекания химических процессов с помощью зрения;</w:t>
      </w:r>
    </w:p>
    <w:p w:rsidR="00B72A0A" w:rsidRDefault="002C54CC">
      <w:pPr>
        <w:pStyle w:val="a4"/>
        <w:numPr>
          <w:ilvl w:val="0"/>
          <w:numId w:val="55"/>
        </w:numPr>
        <w:tabs>
          <w:tab w:val="left" w:pos="1571"/>
        </w:tabs>
        <w:spacing w:before="1"/>
        <w:ind w:right="145" w:firstLine="708"/>
        <w:rPr>
          <w:sz w:val="28"/>
        </w:rPr>
      </w:pPr>
      <w:r>
        <w:rPr>
          <w:sz w:val="28"/>
        </w:rPr>
        <w:t>сложность установления причинно-следственных связей между объектами и явлениями, замедленность и нечеткость их опознания;</w:t>
      </w:r>
    </w:p>
    <w:p w:rsidR="00B72A0A" w:rsidRDefault="002C54CC">
      <w:pPr>
        <w:pStyle w:val="a4"/>
        <w:numPr>
          <w:ilvl w:val="0"/>
          <w:numId w:val="55"/>
        </w:numPr>
        <w:tabs>
          <w:tab w:val="left" w:pos="1571"/>
        </w:tabs>
        <w:ind w:right="146" w:firstLine="708"/>
        <w:rPr>
          <w:sz w:val="28"/>
        </w:rPr>
      </w:pPr>
      <w:r>
        <w:rPr>
          <w:sz w:val="28"/>
        </w:rPr>
        <w:t>отсутствие</w:t>
      </w:r>
      <w:r>
        <w:rPr>
          <w:spacing w:val="-18"/>
          <w:sz w:val="28"/>
        </w:rPr>
        <w:t xml:space="preserve"> </w:t>
      </w:r>
      <w:r>
        <w:rPr>
          <w:sz w:val="28"/>
        </w:rPr>
        <w:t>возможности</w:t>
      </w:r>
      <w:r>
        <w:rPr>
          <w:spacing w:val="-16"/>
          <w:sz w:val="28"/>
        </w:rPr>
        <w:t xml:space="preserve"> </w:t>
      </w:r>
      <w:r>
        <w:rPr>
          <w:sz w:val="28"/>
        </w:rPr>
        <w:t>подкрепления</w:t>
      </w:r>
      <w:r>
        <w:rPr>
          <w:spacing w:val="-17"/>
          <w:sz w:val="28"/>
        </w:rPr>
        <w:t xml:space="preserve"> </w:t>
      </w:r>
      <w:r>
        <w:rPr>
          <w:sz w:val="28"/>
        </w:rPr>
        <w:t>получаемых</w:t>
      </w:r>
      <w:r>
        <w:rPr>
          <w:spacing w:val="-17"/>
          <w:sz w:val="28"/>
        </w:rPr>
        <w:t xml:space="preserve"> </w:t>
      </w:r>
      <w:r>
        <w:rPr>
          <w:sz w:val="28"/>
        </w:rPr>
        <w:t>химических</w:t>
      </w:r>
      <w:r>
        <w:rPr>
          <w:spacing w:val="-17"/>
          <w:sz w:val="28"/>
        </w:rPr>
        <w:t xml:space="preserve"> </w:t>
      </w:r>
      <w:r>
        <w:rPr>
          <w:sz w:val="28"/>
        </w:rPr>
        <w:t>знаний</w:t>
      </w:r>
      <w:r>
        <w:rPr>
          <w:spacing w:val="-17"/>
          <w:sz w:val="28"/>
        </w:rPr>
        <w:t xml:space="preserve"> </w:t>
      </w:r>
      <w:r>
        <w:rPr>
          <w:sz w:val="28"/>
        </w:rPr>
        <w:t>с помощью зрительных образов.</w:t>
      </w:r>
    </w:p>
    <w:p w:rsidR="00B72A0A" w:rsidRDefault="002C54CC">
      <w:pPr>
        <w:pStyle w:val="a3"/>
        <w:ind w:right="143"/>
      </w:pPr>
      <w:r>
        <w:t>Преодоление указанных трудностей необходимо осуществлять на каждом уроке учителем в процессе грамотно организованной коррекционной работы.</w:t>
      </w:r>
    </w:p>
    <w:p w:rsidR="00B72A0A" w:rsidRDefault="002C54CC">
      <w:pPr>
        <w:spacing w:line="322" w:lineRule="exact"/>
        <w:ind w:left="841"/>
        <w:jc w:val="both"/>
        <w:rPr>
          <w:i/>
          <w:sz w:val="28"/>
        </w:rPr>
      </w:pPr>
      <w:r>
        <w:rPr>
          <w:i/>
          <w:sz w:val="28"/>
        </w:rPr>
        <w:t>Цели</w:t>
      </w:r>
      <w:r>
        <w:rPr>
          <w:i/>
          <w:spacing w:val="-5"/>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«Химия»</w:t>
      </w:r>
    </w:p>
    <w:p w:rsidR="00B72A0A" w:rsidRDefault="002C54CC">
      <w:pPr>
        <w:pStyle w:val="a3"/>
        <w:ind w:right="144"/>
      </w:pPr>
      <w:r>
        <w:t>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предмета</w:t>
      </w:r>
      <w:r>
        <w:rPr>
          <w:spacing w:val="53"/>
          <w:w w:val="150"/>
        </w:rPr>
        <w:t xml:space="preserve"> </w:t>
      </w:r>
      <w:r>
        <w:t>состоит</w:t>
      </w:r>
      <w:r>
        <w:rPr>
          <w:spacing w:val="55"/>
          <w:w w:val="150"/>
        </w:rPr>
        <w:t xml:space="preserve"> </w:t>
      </w:r>
      <w:r>
        <w:t>в</w:t>
      </w:r>
      <w:r>
        <w:rPr>
          <w:spacing w:val="54"/>
          <w:w w:val="150"/>
        </w:rPr>
        <w:t xml:space="preserve"> </w:t>
      </w:r>
      <w:r>
        <w:t>формировании</w:t>
      </w:r>
      <w:r>
        <w:rPr>
          <w:spacing w:val="55"/>
          <w:w w:val="150"/>
        </w:rPr>
        <w:t xml:space="preserve"> </w:t>
      </w:r>
      <w:r>
        <w:t>системы</w:t>
      </w:r>
      <w:r>
        <w:rPr>
          <w:spacing w:val="55"/>
          <w:w w:val="150"/>
        </w:rPr>
        <w:t xml:space="preserve"> </w:t>
      </w:r>
      <w:r>
        <w:t>химических</w:t>
      </w:r>
      <w:r>
        <w:rPr>
          <w:spacing w:val="56"/>
          <w:w w:val="150"/>
        </w:rPr>
        <w:t xml:space="preserve"> </w:t>
      </w:r>
      <w:r>
        <w:t>знаний</w:t>
      </w:r>
      <w:r>
        <w:rPr>
          <w:spacing w:val="64"/>
          <w:w w:val="150"/>
        </w:rPr>
        <w:t xml:space="preserve"> </w:t>
      </w:r>
      <w:r>
        <w:t>—</w:t>
      </w:r>
      <w:r>
        <w:rPr>
          <w:spacing w:val="56"/>
          <w:w w:val="150"/>
        </w:rPr>
        <w:t xml:space="preserve"> </w:t>
      </w:r>
      <w:r>
        <w:rPr>
          <w:spacing w:val="-2"/>
        </w:rPr>
        <w:t>важнейших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1" w:firstLine="0"/>
      </w:pPr>
      <w:r>
        <w:t>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w:t>
      </w:r>
    </w:p>
    <w:p w:rsidR="00B72A0A" w:rsidRDefault="002C54CC">
      <w:pPr>
        <w:pStyle w:val="a3"/>
        <w:spacing w:before="1"/>
        <w:ind w:right="143"/>
      </w:pPr>
      <w:r>
        <w:t>Наряду с этим цели изучения предмета в программе уточнены и скорректированы с учетом новых приоритетов в системе основного общего образования. Сегодня в образовании особо значимой признается направленность обучения</w:t>
      </w:r>
      <w:r>
        <w:rPr>
          <w:spacing w:val="-18"/>
        </w:rPr>
        <w:t xml:space="preserve"> </w:t>
      </w:r>
      <w:r>
        <w:t>на</w:t>
      </w:r>
      <w:r>
        <w:rPr>
          <w:spacing w:val="-17"/>
        </w:rPr>
        <w:t xml:space="preserve"> </w:t>
      </w:r>
      <w:r>
        <w:t>развитие</w:t>
      </w:r>
      <w:r>
        <w:rPr>
          <w:spacing w:val="-18"/>
        </w:rPr>
        <w:t xml:space="preserve"> </w:t>
      </w:r>
      <w:r>
        <w:t>и</w:t>
      </w:r>
      <w:r>
        <w:rPr>
          <w:spacing w:val="-17"/>
        </w:rPr>
        <w:t xml:space="preserve"> </w:t>
      </w:r>
      <w:r>
        <w:t>саморазвитие</w:t>
      </w:r>
      <w:r>
        <w:rPr>
          <w:spacing w:val="-18"/>
        </w:rPr>
        <w:t xml:space="preserve"> </w:t>
      </w:r>
      <w:r>
        <w:t>личности,</w:t>
      </w:r>
      <w:r>
        <w:rPr>
          <w:spacing w:val="-17"/>
        </w:rPr>
        <w:t xml:space="preserve"> </w:t>
      </w:r>
      <w:r>
        <w:t>формирование</w:t>
      </w:r>
      <w:r>
        <w:rPr>
          <w:spacing w:val="-18"/>
        </w:rPr>
        <w:t xml:space="preserve"> </w:t>
      </w:r>
      <w:r>
        <w:t>ее</w:t>
      </w:r>
      <w:r>
        <w:rPr>
          <w:spacing w:val="-17"/>
        </w:rPr>
        <w:t xml:space="preserve"> </w:t>
      </w:r>
      <w:r>
        <w:t>интеллекта</w:t>
      </w:r>
      <w:r>
        <w:rPr>
          <w:spacing w:val="-18"/>
        </w:rPr>
        <w:t xml:space="preserve"> </w:t>
      </w:r>
      <w:r>
        <w:t>и</w:t>
      </w:r>
      <w:r>
        <w:rPr>
          <w:spacing w:val="-17"/>
        </w:rPr>
        <w:t xml:space="preserve"> </w:t>
      </w:r>
      <w:r>
        <w:t>общей культуры.</w:t>
      </w:r>
      <w:r>
        <w:rPr>
          <w:spacing w:val="-15"/>
        </w:rPr>
        <w:t xml:space="preserve"> </w:t>
      </w:r>
      <w:r>
        <w:t>Обучение</w:t>
      </w:r>
      <w:r>
        <w:rPr>
          <w:spacing w:val="-15"/>
        </w:rPr>
        <w:t xml:space="preserve"> </w:t>
      </w:r>
      <w:r>
        <w:t>умению</w:t>
      </w:r>
      <w:r>
        <w:rPr>
          <w:spacing w:val="-13"/>
        </w:rPr>
        <w:t xml:space="preserve"> </w:t>
      </w:r>
      <w:r>
        <w:t>учиться</w:t>
      </w:r>
      <w:r>
        <w:rPr>
          <w:spacing w:val="-12"/>
        </w:rPr>
        <w:t xml:space="preserve"> </w:t>
      </w:r>
      <w:r>
        <w:t>и</w:t>
      </w:r>
      <w:r>
        <w:rPr>
          <w:spacing w:val="-12"/>
        </w:rPr>
        <w:t xml:space="preserve"> </w:t>
      </w:r>
      <w:r>
        <w:t>продолжать</w:t>
      </w:r>
      <w:r>
        <w:rPr>
          <w:spacing w:val="-13"/>
        </w:rPr>
        <w:t xml:space="preserve"> </w:t>
      </w:r>
      <w:r>
        <w:t>свое</w:t>
      </w:r>
      <w:r>
        <w:rPr>
          <w:spacing w:val="-12"/>
        </w:rPr>
        <w:t xml:space="preserve"> </w:t>
      </w:r>
      <w:r>
        <w:t>образование</w:t>
      </w:r>
      <w:r>
        <w:rPr>
          <w:spacing w:val="-12"/>
        </w:rPr>
        <w:t xml:space="preserve"> </w:t>
      </w:r>
      <w:r>
        <w:t>самостоятельно становится одной из важнейших функций учебных предметов.</w:t>
      </w:r>
    </w:p>
    <w:p w:rsidR="00B72A0A" w:rsidRDefault="002C54CC">
      <w:pPr>
        <w:pStyle w:val="a3"/>
        <w:spacing w:before="1" w:line="242" w:lineRule="auto"/>
        <w:ind w:right="151"/>
      </w:pPr>
      <w:r>
        <w:t>В связи с этим при изучении предмета в основной школе доминирующее значение приобрели такие цели, как:</w:t>
      </w:r>
    </w:p>
    <w:p w:rsidR="00B72A0A" w:rsidRDefault="002C54CC">
      <w:pPr>
        <w:pStyle w:val="a4"/>
        <w:numPr>
          <w:ilvl w:val="0"/>
          <w:numId w:val="55"/>
        </w:numPr>
        <w:tabs>
          <w:tab w:val="left" w:pos="1571"/>
        </w:tabs>
        <w:ind w:right="150" w:firstLine="708"/>
        <w:rPr>
          <w:sz w:val="28"/>
        </w:rPr>
      </w:pPr>
      <w:r>
        <w:rPr>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B72A0A" w:rsidRDefault="002C54CC">
      <w:pPr>
        <w:pStyle w:val="a4"/>
        <w:numPr>
          <w:ilvl w:val="0"/>
          <w:numId w:val="55"/>
        </w:numPr>
        <w:tabs>
          <w:tab w:val="left" w:pos="1571"/>
        </w:tabs>
        <w:ind w:right="151" w:firstLine="708"/>
        <w:rPr>
          <w:sz w:val="28"/>
        </w:rPr>
      </w:pPr>
      <w:r>
        <w:rPr>
          <w:sz w:val="28"/>
        </w:rPr>
        <w:t>направленность обучения на систематическое приобщение учащихся к самостоятельной познавательной деятельности, научным методам познания, формирующим мотивацию и развитие способностей к химии;</w:t>
      </w:r>
    </w:p>
    <w:p w:rsidR="00B72A0A" w:rsidRDefault="002C54CC">
      <w:pPr>
        <w:pStyle w:val="a4"/>
        <w:numPr>
          <w:ilvl w:val="0"/>
          <w:numId w:val="55"/>
        </w:numPr>
        <w:tabs>
          <w:tab w:val="left" w:pos="1571"/>
        </w:tabs>
        <w:ind w:right="142" w:firstLine="708"/>
        <w:rPr>
          <w:sz w:val="28"/>
        </w:rPr>
      </w:pPr>
      <w:r>
        <w:rPr>
          <w:sz w:val="28"/>
        </w:rPr>
        <w:t xml:space="preserve">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w:t>
      </w:r>
      <w:r>
        <w:rPr>
          <w:spacing w:val="-2"/>
          <w:sz w:val="28"/>
        </w:rPr>
        <w:t>деятельности;</w:t>
      </w:r>
    </w:p>
    <w:p w:rsidR="00B72A0A" w:rsidRDefault="002C54CC">
      <w:pPr>
        <w:pStyle w:val="a4"/>
        <w:numPr>
          <w:ilvl w:val="0"/>
          <w:numId w:val="55"/>
        </w:numPr>
        <w:tabs>
          <w:tab w:val="left" w:pos="1571"/>
        </w:tabs>
        <w:ind w:right="153" w:firstLine="708"/>
        <w:rPr>
          <w:sz w:val="28"/>
        </w:rPr>
      </w:pPr>
      <w:r>
        <w:rPr>
          <w:sz w:val="28"/>
        </w:rPr>
        <w:t>формирование умений объяснять и оценивать явления окружающего мира на основании знаний и опыта, полученных при изучении химии;</w:t>
      </w:r>
    </w:p>
    <w:p w:rsidR="00B72A0A" w:rsidRDefault="002C54CC">
      <w:pPr>
        <w:pStyle w:val="a4"/>
        <w:numPr>
          <w:ilvl w:val="0"/>
          <w:numId w:val="55"/>
        </w:numPr>
        <w:tabs>
          <w:tab w:val="left" w:pos="1571"/>
        </w:tabs>
        <w:ind w:right="147" w:firstLine="708"/>
        <w:rPr>
          <w:sz w:val="28"/>
        </w:rPr>
      </w:pPr>
      <w:r>
        <w:rPr>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B72A0A" w:rsidRDefault="002C54CC">
      <w:pPr>
        <w:pStyle w:val="a4"/>
        <w:numPr>
          <w:ilvl w:val="0"/>
          <w:numId w:val="55"/>
        </w:numPr>
        <w:tabs>
          <w:tab w:val="left" w:pos="1571"/>
        </w:tabs>
        <w:ind w:right="143" w:firstLine="708"/>
        <w:rPr>
          <w:sz w:val="28"/>
        </w:rPr>
      </w:pPr>
      <w:r>
        <w:rPr>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B72A0A" w:rsidRDefault="002C54CC">
      <w:pPr>
        <w:pStyle w:val="a3"/>
        <w:spacing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55"/>
        </w:numPr>
        <w:tabs>
          <w:tab w:val="left" w:pos="1573"/>
        </w:tabs>
        <w:spacing w:line="322" w:lineRule="exact"/>
        <w:ind w:left="1573"/>
        <w:jc w:val="left"/>
        <w:rPr>
          <w:sz w:val="28"/>
        </w:rPr>
      </w:pPr>
      <w:r>
        <w:rPr>
          <w:sz w:val="28"/>
        </w:rPr>
        <w:t>Развитие</w:t>
      </w:r>
      <w:r>
        <w:rPr>
          <w:spacing w:val="-11"/>
          <w:sz w:val="28"/>
        </w:rPr>
        <w:t xml:space="preserve"> </w:t>
      </w:r>
      <w:r>
        <w:rPr>
          <w:sz w:val="28"/>
        </w:rPr>
        <w:t>зрительного,</w:t>
      </w:r>
      <w:r>
        <w:rPr>
          <w:spacing w:val="-8"/>
          <w:sz w:val="28"/>
        </w:rPr>
        <w:t xml:space="preserve"> </w:t>
      </w:r>
      <w:r>
        <w:rPr>
          <w:sz w:val="28"/>
        </w:rPr>
        <w:t>зрительно-осязательного</w:t>
      </w:r>
      <w:r>
        <w:rPr>
          <w:spacing w:val="-8"/>
          <w:sz w:val="28"/>
        </w:rPr>
        <w:t xml:space="preserve"> </w:t>
      </w:r>
      <w:r>
        <w:rPr>
          <w:sz w:val="28"/>
        </w:rPr>
        <w:t>и</w:t>
      </w:r>
      <w:r>
        <w:rPr>
          <w:spacing w:val="-8"/>
          <w:sz w:val="28"/>
        </w:rPr>
        <w:t xml:space="preserve"> </w:t>
      </w:r>
      <w:r>
        <w:rPr>
          <w:sz w:val="28"/>
        </w:rPr>
        <w:t>слухового</w:t>
      </w:r>
      <w:r>
        <w:rPr>
          <w:spacing w:val="-8"/>
          <w:sz w:val="28"/>
        </w:rPr>
        <w:t xml:space="preserve"> </w:t>
      </w:r>
      <w:r>
        <w:rPr>
          <w:spacing w:val="-2"/>
          <w:sz w:val="28"/>
        </w:rPr>
        <w:t>восприятия.</w:t>
      </w:r>
    </w:p>
    <w:p w:rsidR="00B72A0A" w:rsidRDefault="002C54CC">
      <w:pPr>
        <w:pStyle w:val="a4"/>
        <w:numPr>
          <w:ilvl w:val="0"/>
          <w:numId w:val="55"/>
        </w:numPr>
        <w:tabs>
          <w:tab w:val="left" w:pos="1573"/>
        </w:tabs>
        <w:spacing w:line="322" w:lineRule="exact"/>
        <w:ind w:left="1573"/>
        <w:jc w:val="left"/>
        <w:rPr>
          <w:sz w:val="28"/>
        </w:rPr>
      </w:pPr>
      <w:r>
        <w:rPr>
          <w:sz w:val="28"/>
        </w:rPr>
        <w:t>Развитие</w:t>
      </w:r>
      <w:r>
        <w:rPr>
          <w:spacing w:val="-12"/>
          <w:sz w:val="28"/>
        </w:rPr>
        <w:t xml:space="preserve"> </w:t>
      </w:r>
      <w:r>
        <w:rPr>
          <w:sz w:val="28"/>
        </w:rPr>
        <w:t>произвольного</w:t>
      </w:r>
      <w:r>
        <w:rPr>
          <w:spacing w:val="-8"/>
          <w:sz w:val="28"/>
        </w:rPr>
        <w:t xml:space="preserve"> </w:t>
      </w:r>
      <w:r>
        <w:rPr>
          <w:spacing w:val="-2"/>
          <w:sz w:val="28"/>
        </w:rPr>
        <w:t>внимания.</w:t>
      </w:r>
    </w:p>
    <w:p w:rsidR="00B72A0A" w:rsidRDefault="002C54CC">
      <w:pPr>
        <w:pStyle w:val="a4"/>
        <w:numPr>
          <w:ilvl w:val="0"/>
          <w:numId w:val="55"/>
        </w:numPr>
        <w:tabs>
          <w:tab w:val="left" w:pos="1573"/>
        </w:tabs>
        <w:spacing w:line="322" w:lineRule="exact"/>
        <w:ind w:left="1573"/>
        <w:jc w:val="left"/>
        <w:rPr>
          <w:sz w:val="28"/>
        </w:rPr>
      </w:pPr>
      <w:r>
        <w:rPr>
          <w:sz w:val="28"/>
        </w:rPr>
        <w:t>Развитие</w:t>
      </w:r>
      <w:r>
        <w:rPr>
          <w:spacing w:val="-7"/>
          <w:sz w:val="28"/>
        </w:rPr>
        <w:t xml:space="preserve"> </w:t>
      </w:r>
      <w:r>
        <w:rPr>
          <w:spacing w:val="-2"/>
          <w:sz w:val="28"/>
        </w:rPr>
        <w:t>памяти.</w:t>
      </w:r>
    </w:p>
    <w:p w:rsidR="00B72A0A" w:rsidRDefault="002C54CC">
      <w:pPr>
        <w:pStyle w:val="a4"/>
        <w:numPr>
          <w:ilvl w:val="0"/>
          <w:numId w:val="55"/>
        </w:numPr>
        <w:tabs>
          <w:tab w:val="left" w:pos="1573"/>
        </w:tabs>
        <w:spacing w:line="322" w:lineRule="exact"/>
        <w:ind w:left="1573"/>
        <w:jc w:val="left"/>
        <w:rPr>
          <w:sz w:val="28"/>
        </w:rPr>
      </w:pPr>
      <w:r>
        <w:rPr>
          <w:sz w:val="28"/>
        </w:rPr>
        <w:t>Развитие</w:t>
      </w:r>
      <w:r>
        <w:rPr>
          <w:spacing w:val="-8"/>
          <w:sz w:val="28"/>
        </w:rPr>
        <w:t xml:space="preserve"> </w:t>
      </w:r>
      <w:r>
        <w:rPr>
          <w:sz w:val="28"/>
        </w:rPr>
        <w:t>и</w:t>
      </w:r>
      <w:r>
        <w:rPr>
          <w:spacing w:val="-6"/>
          <w:sz w:val="28"/>
        </w:rPr>
        <w:t xml:space="preserve"> </w:t>
      </w:r>
      <w:r>
        <w:rPr>
          <w:sz w:val="28"/>
        </w:rPr>
        <w:t>коррекция</w:t>
      </w:r>
      <w:r>
        <w:rPr>
          <w:spacing w:val="-6"/>
          <w:sz w:val="28"/>
        </w:rPr>
        <w:t xml:space="preserve"> </w:t>
      </w:r>
      <w:r>
        <w:rPr>
          <w:sz w:val="28"/>
        </w:rPr>
        <w:t>мыслительных</w:t>
      </w:r>
      <w:r>
        <w:rPr>
          <w:spacing w:val="-5"/>
          <w:sz w:val="28"/>
        </w:rPr>
        <w:t xml:space="preserve"> </w:t>
      </w:r>
      <w:r>
        <w:rPr>
          <w:spacing w:val="-2"/>
          <w:sz w:val="28"/>
        </w:rPr>
        <w:t>операций.</w:t>
      </w:r>
    </w:p>
    <w:p w:rsidR="00B72A0A" w:rsidRDefault="002C54CC">
      <w:pPr>
        <w:pStyle w:val="a4"/>
        <w:numPr>
          <w:ilvl w:val="0"/>
          <w:numId w:val="55"/>
        </w:numPr>
        <w:tabs>
          <w:tab w:val="left" w:pos="1573"/>
        </w:tabs>
        <w:ind w:left="1573"/>
        <w:jc w:val="left"/>
        <w:rPr>
          <w:sz w:val="28"/>
        </w:rPr>
      </w:pPr>
      <w:r>
        <w:rPr>
          <w:sz w:val="28"/>
        </w:rPr>
        <w:t>Преодоление</w:t>
      </w:r>
      <w:r>
        <w:rPr>
          <w:spacing w:val="-10"/>
          <w:sz w:val="28"/>
        </w:rPr>
        <w:t xml:space="preserve"> </w:t>
      </w:r>
      <w:r>
        <w:rPr>
          <w:sz w:val="28"/>
        </w:rPr>
        <w:t>вербализма</w:t>
      </w:r>
      <w:r>
        <w:rPr>
          <w:spacing w:val="-10"/>
          <w:sz w:val="28"/>
        </w:rPr>
        <w:t xml:space="preserve"> </w:t>
      </w:r>
      <w:r>
        <w:rPr>
          <w:spacing w:val="-2"/>
          <w:sz w:val="28"/>
        </w:rPr>
        <w:t>знаний.</w:t>
      </w:r>
    </w:p>
    <w:p w:rsidR="00B72A0A" w:rsidRDefault="002C54CC">
      <w:pPr>
        <w:pStyle w:val="a4"/>
        <w:numPr>
          <w:ilvl w:val="0"/>
          <w:numId w:val="55"/>
        </w:numPr>
        <w:tabs>
          <w:tab w:val="left" w:pos="1573"/>
        </w:tabs>
        <w:spacing w:line="322" w:lineRule="exact"/>
        <w:ind w:left="1573"/>
        <w:jc w:val="left"/>
        <w:rPr>
          <w:sz w:val="28"/>
        </w:rPr>
      </w:pPr>
      <w:r>
        <w:rPr>
          <w:sz w:val="28"/>
        </w:rPr>
        <w:t>Развитие</w:t>
      </w:r>
      <w:r>
        <w:rPr>
          <w:spacing w:val="-12"/>
          <w:sz w:val="28"/>
        </w:rPr>
        <w:t xml:space="preserve"> </w:t>
      </w:r>
      <w:r>
        <w:rPr>
          <w:sz w:val="28"/>
        </w:rPr>
        <w:t>монологической</w:t>
      </w:r>
      <w:r>
        <w:rPr>
          <w:spacing w:val="-11"/>
          <w:sz w:val="28"/>
        </w:rPr>
        <w:t xml:space="preserve"> </w:t>
      </w:r>
      <w:r>
        <w:rPr>
          <w:spacing w:val="-4"/>
          <w:sz w:val="28"/>
        </w:rPr>
        <w:t>речи.</w:t>
      </w:r>
    </w:p>
    <w:p w:rsidR="00B72A0A" w:rsidRDefault="002C54CC">
      <w:pPr>
        <w:pStyle w:val="a4"/>
        <w:numPr>
          <w:ilvl w:val="0"/>
          <w:numId w:val="55"/>
        </w:numPr>
        <w:tabs>
          <w:tab w:val="left" w:pos="1573"/>
        </w:tabs>
        <w:ind w:right="155" w:firstLine="708"/>
        <w:jc w:val="left"/>
        <w:rPr>
          <w:sz w:val="28"/>
        </w:rPr>
      </w:pPr>
      <w:r>
        <w:rPr>
          <w:sz w:val="28"/>
        </w:rPr>
        <w:t>Обогащение</w:t>
      </w:r>
      <w:r>
        <w:rPr>
          <w:spacing w:val="80"/>
          <w:sz w:val="28"/>
        </w:rPr>
        <w:t xml:space="preserve"> </w:t>
      </w:r>
      <w:r>
        <w:rPr>
          <w:sz w:val="28"/>
        </w:rPr>
        <w:t>активного</w:t>
      </w:r>
      <w:r>
        <w:rPr>
          <w:spacing w:val="80"/>
          <w:sz w:val="28"/>
        </w:rPr>
        <w:t xml:space="preserve"> </w:t>
      </w:r>
      <w:r>
        <w:rPr>
          <w:sz w:val="28"/>
        </w:rPr>
        <w:t>и</w:t>
      </w:r>
      <w:r>
        <w:rPr>
          <w:spacing w:val="80"/>
          <w:sz w:val="28"/>
        </w:rPr>
        <w:t xml:space="preserve"> </w:t>
      </w:r>
      <w:r>
        <w:rPr>
          <w:sz w:val="28"/>
        </w:rPr>
        <w:t>пассивного</w:t>
      </w:r>
      <w:r>
        <w:rPr>
          <w:spacing w:val="80"/>
          <w:sz w:val="28"/>
        </w:rPr>
        <w:t xml:space="preserve"> </w:t>
      </w:r>
      <w:r>
        <w:rPr>
          <w:sz w:val="28"/>
        </w:rPr>
        <w:t>словаря,</w:t>
      </w:r>
      <w:r>
        <w:rPr>
          <w:spacing w:val="80"/>
          <w:sz w:val="28"/>
        </w:rPr>
        <w:t xml:space="preserve"> </w:t>
      </w:r>
      <w:r>
        <w:rPr>
          <w:sz w:val="28"/>
        </w:rPr>
        <w:t>формирование</w:t>
      </w:r>
      <w:r>
        <w:rPr>
          <w:spacing w:val="80"/>
          <w:sz w:val="28"/>
        </w:rPr>
        <w:t xml:space="preserve"> </w:t>
      </w:r>
      <w:r>
        <w:rPr>
          <w:sz w:val="28"/>
        </w:rPr>
        <w:t xml:space="preserve">новых </w:t>
      </w:r>
      <w:r>
        <w:rPr>
          <w:spacing w:val="-2"/>
          <w:sz w:val="28"/>
        </w:rPr>
        <w:t>понятий.</w:t>
      </w:r>
    </w:p>
    <w:p w:rsidR="00B72A0A" w:rsidRDefault="002C54CC">
      <w:pPr>
        <w:pStyle w:val="a4"/>
        <w:numPr>
          <w:ilvl w:val="0"/>
          <w:numId w:val="55"/>
        </w:numPr>
        <w:tabs>
          <w:tab w:val="left" w:pos="1573"/>
          <w:tab w:val="left" w:pos="3687"/>
          <w:tab w:val="left" w:pos="5022"/>
          <w:tab w:val="left" w:pos="6876"/>
          <w:tab w:val="left" w:pos="10189"/>
        </w:tabs>
        <w:ind w:right="144"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зрительного,</w:t>
      </w:r>
      <w:r>
        <w:rPr>
          <w:sz w:val="28"/>
        </w:rPr>
        <w:tab/>
      </w:r>
      <w:r>
        <w:rPr>
          <w:spacing w:val="-2"/>
          <w:sz w:val="28"/>
        </w:rPr>
        <w:t>зрительно-осязательного</w:t>
      </w:r>
      <w:r>
        <w:rPr>
          <w:sz w:val="28"/>
        </w:rPr>
        <w:tab/>
      </w:r>
      <w:r>
        <w:rPr>
          <w:spacing w:val="-10"/>
          <w:sz w:val="28"/>
        </w:rPr>
        <w:t xml:space="preserve">и </w:t>
      </w:r>
      <w:r>
        <w:rPr>
          <w:sz w:val="28"/>
        </w:rPr>
        <w:t>слухового анализа.</w:t>
      </w:r>
    </w:p>
    <w:p w:rsidR="00B72A0A" w:rsidRDefault="002C54CC">
      <w:pPr>
        <w:pStyle w:val="a4"/>
        <w:numPr>
          <w:ilvl w:val="0"/>
          <w:numId w:val="55"/>
        </w:numPr>
        <w:tabs>
          <w:tab w:val="left" w:pos="1573"/>
        </w:tabs>
        <w:spacing w:line="321" w:lineRule="exact"/>
        <w:ind w:left="1573"/>
        <w:jc w:val="left"/>
        <w:rPr>
          <w:sz w:val="28"/>
        </w:rPr>
      </w:pPr>
      <w:r>
        <w:rPr>
          <w:sz w:val="28"/>
        </w:rPr>
        <w:t>Обучение</w:t>
      </w:r>
      <w:r>
        <w:rPr>
          <w:spacing w:val="-9"/>
          <w:sz w:val="28"/>
        </w:rPr>
        <w:t xml:space="preserve"> </w:t>
      </w:r>
      <w:r>
        <w:rPr>
          <w:sz w:val="28"/>
        </w:rPr>
        <w:t>правилам</w:t>
      </w:r>
      <w:r>
        <w:rPr>
          <w:spacing w:val="-8"/>
          <w:sz w:val="28"/>
        </w:rPr>
        <w:t xml:space="preserve"> </w:t>
      </w:r>
      <w:r>
        <w:rPr>
          <w:sz w:val="28"/>
        </w:rPr>
        <w:t>записи</w:t>
      </w:r>
      <w:r>
        <w:rPr>
          <w:spacing w:val="-6"/>
          <w:sz w:val="28"/>
        </w:rPr>
        <w:t xml:space="preserve"> </w:t>
      </w:r>
      <w:r>
        <w:rPr>
          <w:sz w:val="28"/>
        </w:rPr>
        <w:t>формул</w:t>
      </w:r>
      <w:r>
        <w:rPr>
          <w:spacing w:val="-10"/>
          <w:sz w:val="28"/>
        </w:rPr>
        <w:t xml:space="preserve"> </w:t>
      </w:r>
      <w:r>
        <w:rPr>
          <w:sz w:val="28"/>
        </w:rPr>
        <w:t>и</w:t>
      </w:r>
      <w:r>
        <w:rPr>
          <w:spacing w:val="-6"/>
          <w:sz w:val="28"/>
        </w:rPr>
        <w:t xml:space="preserve"> </w:t>
      </w:r>
      <w:r>
        <w:rPr>
          <w:sz w:val="28"/>
        </w:rPr>
        <w:t>специальных</w:t>
      </w:r>
      <w:r>
        <w:rPr>
          <w:spacing w:val="-5"/>
          <w:sz w:val="28"/>
        </w:rPr>
        <w:t xml:space="preserve"> </w:t>
      </w:r>
      <w:r>
        <w:rPr>
          <w:spacing w:val="-2"/>
          <w:sz w:val="28"/>
        </w:rPr>
        <w:t>знаков.</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55"/>
        </w:numPr>
        <w:tabs>
          <w:tab w:val="left" w:pos="1572"/>
        </w:tabs>
        <w:spacing w:before="74"/>
        <w:ind w:left="1572" w:hanging="731"/>
        <w:rPr>
          <w:sz w:val="28"/>
        </w:rPr>
      </w:pPr>
      <w:r>
        <w:rPr>
          <w:sz w:val="28"/>
        </w:rPr>
        <w:t>Обучение</w:t>
      </w:r>
      <w:r>
        <w:rPr>
          <w:spacing w:val="-10"/>
          <w:sz w:val="28"/>
        </w:rPr>
        <w:t xml:space="preserve"> </w:t>
      </w:r>
      <w:r>
        <w:rPr>
          <w:sz w:val="28"/>
        </w:rPr>
        <w:t>технике</w:t>
      </w:r>
      <w:r>
        <w:rPr>
          <w:spacing w:val="-9"/>
          <w:sz w:val="28"/>
        </w:rPr>
        <w:t xml:space="preserve"> </w:t>
      </w:r>
      <w:r>
        <w:rPr>
          <w:sz w:val="28"/>
        </w:rPr>
        <w:t>преобразования</w:t>
      </w:r>
      <w:r>
        <w:rPr>
          <w:spacing w:val="-7"/>
          <w:sz w:val="28"/>
        </w:rPr>
        <w:t xml:space="preserve"> </w:t>
      </w:r>
      <w:r>
        <w:rPr>
          <w:sz w:val="28"/>
        </w:rPr>
        <w:t>формул</w:t>
      </w:r>
      <w:r>
        <w:rPr>
          <w:spacing w:val="-8"/>
          <w:sz w:val="28"/>
        </w:rPr>
        <w:t xml:space="preserve"> </w:t>
      </w:r>
      <w:r>
        <w:rPr>
          <w:sz w:val="28"/>
        </w:rPr>
        <w:t>и</w:t>
      </w:r>
      <w:r>
        <w:rPr>
          <w:spacing w:val="-7"/>
          <w:sz w:val="28"/>
        </w:rPr>
        <w:t xml:space="preserve"> </w:t>
      </w:r>
      <w:r>
        <w:rPr>
          <w:spacing w:val="-2"/>
          <w:sz w:val="28"/>
        </w:rPr>
        <w:t>выражений.</w:t>
      </w:r>
    </w:p>
    <w:p w:rsidR="00B72A0A" w:rsidRDefault="002C54CC">
      <w:pPr>
        <w:pStyle w:val="a4"/>
        <w:numPr>
          <w:ilvl w:val="0"/>
          <w:numId w:val="55"/>
        </w:numPr>
        <w:tabs>
          <w:tab w:val="left" w:pos="1571"/>
        </w:tabs>
        <w:spacing w:before="3"/>
        <w:ind w:right="146" w:firstLine="708"/>
        <w:rPr>
          <w:sz w:val="28"/>
        </w:rPr>
      </w:pPr>
      <w:r>
        <w:rPr>
          <w:sz w:val="28"/>
        </w:rPr>
        <w:t>Формирование навыков осязательно-зрительного обследования и восприятия цветных или черно-белых (контрастных) рельефных изображений (иллюстраций, таблиц, схем, макетов, чертежных рисунков, графиков и т.п.).</w:t>
      </w:r>
    </w:p>
    <w:p w:rsidR="00B72A0A" w:rsidRDefault="002C54CC">
      <w:pPr>
        <w:pStyle w:val="a4"/>
        <w:numPr>
          <w:ilvl w:val="0"/>
          <w:numId w:val="55"/>
        </w:numPr>
        <w:tabs>
          <w:tab w:val="left" w:pos="1571"/>
        </w:tabs>
        <w:ind w:right="146" w:firstLine="708"/>
        <w:rPr>
          <w:sz w:val="28"/>
        </w:rPr>
      </w:pPr>
      <w:r>
        <w:rPr>
          <w:sz w:val="28"/>
        </w:rPr>
        <w:t>Формирование специальных приемов обследования и изображения изучаемых объектов.</w:t>
      </w:r>
    </w:p>
    <w:p w:rsidR="00B72A0A" w:rsidRDefault="002C54CC">
      <w:pPr>
        <w:pStyle w:val="a4"/>
        <w:numPr>
          <w:ilvl w:val="0"/>
          <w:numId w:val="55"/>
        </w:numPr>
        <w:tabs>
          <w:tab w:val="left" w:pos="1571"/>
        </w:tabs>
        <w:spacing w:line="242" w:lineRule="auto"/>
        <w:ind w:right="146"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55"/>
        </w:numPr>
        <w:tabs>
          <w:tab w:val="left" w:pos="1571"/>
        </w:tabs>
        <w:ind w:right="142" w:firstLine="708"/>
        <w:rPr>
          <w:sz w:val="28"/>
        </w:rPr>
      </w:pPr>
      <w:r>
        <w:rPr>
          <w:sz w:val="28"/>
        </w:rPr>
        <w:t xml:space="preserve">Развитие и коррекция умения устанавливать причинно-следственные </w:t>
      </w:r>
      <w:r>
        <w:rPr>
          <w:spacing w:val="-2"/>
          <w:sz w:val="28"/>
        </w:rPr>
        <w:t>связи.</w:t>
      </w:r>
    </w:p>
    <w:p w:rsidR="00B72A0A" w:rsidRDefault="002C54CC">
      <w:pPr>
        <w:pStyle w:val="a4"/>
        <w:numPr>
          <w:ilvl w:val="0"/>
          <w:numId w:val="55"/>
        </w:numPr>
        <w:tabs>
          <w:tab w:val="left" w:pos="1572"/>
        </w:tabs>
        <w:spacing w:line="321" w:lineRule="exact"/>
        <w:ind w:left="1572" w:hanging="731"/>
        <w:rPr>
          <w:sz w:val="28"/>
        </w:rPr>
      </w:pPr>
      <w:r>
        <w:rPr>
          <w:sz w:val="28"/>
        </w:rPr>
        <w:t>Развитие</w:t>
      </w:r>
      <w:r>
        <w:rPr>
          <w:spacing w:val="-9"/>
          <w:sz w:val="28"/>
        </w:rPr>
        <w:t xml:space="preserve"> </w:t>
      </w:r>
      <w:r>
        <w:rPr>
          <w:sz w:val="28"/>
        </w:rPr>
        <w:t>мелкой</w:t>
      </w:r>
      <w:r>
        <w:rPr>
          <w:spacing w:val="-7"/>
          <w:sz w:val="28"/>
        </w:rPr>
        <w:t xml:space="preserve"> </w:t>
      </w:r>
      <w:r>
        <w:rPr>
          <w:sz w:val="28"/>
        </w:rPr>
        <w:t>моторики</w:t>
      </w:r>
      <w:r>
        <w:rPr>
          <w:spacing w:val="-7"/>
          <w:sz w:val="28"/>
        </w:rPr>
        <w:t xml:space="preserve"> </w:t>
      </w:r>
      <w:r>
        <w:rPr>
          <w:sz w:val="28"/>
        </w:rPr>
        <w:t>и</w:t>
      </w:r>
      <w:r>
        <w:rPr>
          <w:spacing w:val="-7"/>
          <w:sz w:val="28"/>
        </w:rPr>
        <w:t xml:space="preserve"> </w:t>
      </w:r>
      <w:r>
        <w:rPr>
          <w:sz w:val="28"/>
        </w:rPr>
        <w:t>зрительно-моторной</w:t>
      </w:r>
      <w:r>
        <w:rPr>
          <w:spacing w:val="-7"/>
          <w:sz w:val="28"/>
        </w:rPr>
        <w:t xml:space="preserve"> </w:t>
      </w:r>
      <w:r>
        <w:rPr>
          <w:spacing w:val="-2"/>
          <w:sz w:val="28"/>
        </w:rPr>
        <w:t>координации.</w:t>
      </w:r>
    </w:p>
    <w:p w:rsidR="00B72A0A" w:rsidRDefault="002C54CC">
      <w:pPr>
        <w:pStyle w:val="a4"/>
        <w:numPr>
          <w:ilvl w:val="0"/>
          <w:numId w:val="55"/>
        </w:numPr>
        <w:tabs>
          <w:tab w:val="left" w:pos="1571"/>
        </w:tabs>
        <w:ind w:right="156" w:firstLine="708"/>
        <w:rPr>
          <w:sz w:val="28"/>
        </w:rPr>
      </w:pPr>
      <w:r>
        <w:rPr>
          <w:sz w:val="28"/>
        </w:rPr>
        <w:t>Формирование умений и навыков безопасного обращения с веществами в условиях слабовидения.</w:t>
      </w:r>
    </w:p>
    <w:p w:rsidR="00B72A0A" w:rsidRDefault="002C54CC">
      <w:pPr>
        <w:pStyle w:val="a4"/>
        <w:numPr>
          <w:ilvl w:val="0"/>
          <w:numId w:val="55"/>
        </w:numPr>
        <w:tabs>
          <w:tab w:val="left" w:pos="1571"/>
        </w:tabs>
        <w:ind w:right="150" w:firstLine="708"/>
        <w:rPr>
          <w:sz w:val="28"/>
        </w:rPr>
      </w:pPr>
      <w:r>
        <w:rPr>
          <w:sz w:val="28"/>
        </w:rPr>
        <w:t xml:space="preserve">Совершенствование умения зрительной ориентировки в </w:t>
      </w:r>
      <w:r>
        <w:rPr>
          <w:spacing w:val="-2"/>
          <w:sz w:val="28"/>
        </w:rPr>
        <w:t>микропространстве.</w:t>
      </w:r>
    </w:p>
    <w:p w:rsidR="00B72A0A" w:rsidRDefault="002C54CC">
      <w:pPr>
        <w:spacing w:line="321" w:lineRule="exact"/>
        <w:ind w:left="123"/>
        <w:jc w:val="both"/>
        <w:rPr>
          <w:i/>
          <w:sz w:val="28"/>
        </w:rPr>
      </w:pPr>
      <w:r>
        <w:rPr>
          <w:i/>
          <w:sz w:val="28"/>
        </w:rPr>
        <w:t>Место</w:t>
      </w:r>
      <w:r>
        <w:rPr>
          <w:i/>
          <w:spacing w:val="-4"/>
          <w:sz w:val="28"/>
        </w:rPr>
        <w:t xml:space="preserve"> </w:t>
      </w:r>
      <w:r>
        <w:rPr>
          <w:i/>
          <w:sz w:val="28"/>
        </w:rPr>
        <w:t>учебного</w:t>
      </w:r>
      <w:r>
        <w:rPr>
          <w:i/>
          <w:spacing w:val="-8"/>
          <w:sz w:val="28"/>
        </w:rPr>
        <w:t xml:space="preserve"> </w:t>
      </w:r>
      <w:r>
        <w:rPr>
          <w:i/>
          <w:sz w:val="28"/>
        </w:rPr>
        <w:t>предмета</w:t>
      </w:r>
      <w:r>
        <w:rPr>
          <w:i/>
          <w:spacing w:val="-8"/>
          <w:sz w:val="28"/>
        </w:rPr>
        <w:t xml:space="preserve"> </w:t>
      </w:r>
      <w:r>
        <w:rPr>
          <w:i/>
          <w:sz w:val="28"/>
        </w:rPr>
        <w:t>«Химия»</w:t>
      </w:r>
      <w:r>
        <w:rPr>
          <w:i/>
          <w:spacing w:val="-4"/>
          <w:sz w:val="28"/>
        </w:rPr>
        <w:t xml:space="preserve"> </w:t>
      </w:r>
      <w:r>
        <w:rPr>
          <w:i/>
          <w:sz w:val="28"/>
        </w:rPr>
        <w:t>в</w:t>
      </w:r>
      <w:r>
        <w:rPr>
          <w:i/>
          <w:spacing w:val="-5"/>
          <w:sz w:val="28"/>
        </w:rPr>
        <w:t xml:space="preserve"> </w:t>
      </w:r>
      <w:r>
        <w:rPr>
          <w:i/>
          <w:sz w:val="28"/>
        </w:rPr>
        <w:t>учебном</w:t>
      </w:r>
      <w:r>
        <w:rPr>
          <w:i/>
          <w:spacing w:val="-4"/>
          <w:sz w:val="28"/>
        </w:rPr>
        <w:t xml:space="preserve"> </w:t>
      </w:r>
      <w:r>
        <w:rPr>
          <w:i/>
          <w:spacing w:val="-2"/>
          <w:sz w:val="28"/>
        </w:rPr>
        <w:t>плане</w:t>
      </w:r>
    </w:p>
    <w:p w:rsidR="00B72A0A" w:rsidRDefault="002C54CC">
      <w:pPr>
        <w:pStyle w:val="a3"/>
        <w:ind w:right="145"/>
      </w:pPr>
      <w:r>
        <w:rPr>
          <w:color w:val="221F1F"/>
        </w:rPr>
        <w:t xml:space="preserve">В системе общего образования «Химия» признана обязательным учебным предметом, который входит в состав предметной области «Естественнонаучные </w:t>
      </w:r>
      <w:r>
        <w:rPr>
          <w:color w:val="221F1F"/>
          <w:spacing w:val="-2"/>
        </w:rPr>
        <w:t>предметы».</w:t>
      </w:r>
    </w:p>
    <w:p w:rsidR="00B72A0A" w:rsidRDefault="002C54CC">
      <w:pPr>
        <w:pStyle w:val="a3"/>
        <w:spacing w:line="321" w:lineRule="exact"/>
        <w:ind w:left="841" w:firstLine="0"/>
      </w:pPr>
      <w:r>
        <w:rPr>
          <w:color w:val="221F1F"/>
        </w:rPr>
        <w:t>Учебным</w:t>
      </w:r>
      <w:r>
        <w:rPr>
          <w:color w:val="221F1F"/>
          <w:spacing w:val="62"/>
        </w:rPr>
        <w:t xml:space="preserve"> </w:t>
      </w:r>
      <w:r>
        <w:rPr>
          <w:color w:val="221F1F"/>
        </w:rPr>
        <w:t>планом</w:t>
      </w:r>
      <w:r>
        <w:rPr>
          <w:color w:val="221F1F"/>
          <w:spacing w:val="65"/>
        </w:rPr>
        <w:t xml:space="preserve"> </w:t>
      </w:r>
      <w:r>
        <w:rPr>
          <w:color w:val="221F1F"/>
        </w:rPr>
        <w:t>(вариант</w:t>
      </w:r>
      <w:r>
        <w:rPr>
          <w:color w:val="221F1F"/>
          <w:spacing w:val="63"/>
        </w:rPr>
        <w:t xml:space="preserve"> </w:t>
      </w:r>
      <w:r>
        <w:rPr>
          <w:color w:val="221F1F"/>
        </w:rPr>
        <w:t>1</w:t>
      </w:r>
      <w:r>
        <w:rPr>
          <w:color w:val="221F1F"/>
          <w:spacing w:val="64"/>
        </w:rPr>
        <w:t xml:space="preserve"> </w:t>
      </w:r>
      <w:r>
        <w:rPr>
          <w:color w:val="221F1F"/>
        </w:rPr>
        <w:t>АООП</w:t>
      </w:r>
      <w:r>
        <w:rPr>
          <w:color w:val="221F1F"/>
          <w:spacing w:val="63"/>
        </w:rPr>
        <w:t xml:space="preserve"> </w:t>
      </w:r>
      <w:r>
        <w:rPr>
          <w:color w:val="221F1F"/>
        </w:rPr>
        <w:t>ООО)</w:t>
      </w:r>
      <w:r>
        <w:rPr>
          <w:color w:val="221F1F"/>
          <w:spacing w:val="63"/>
        </w:rPr>
        <w:t xml:space="preserve"> </w:t>
      </w:r>
      <w:r>
        <w:rPr>
          <w:color w:val="221F1F"/>
        </w:rPr>
        <w:t>на</w:t>
      </w:r>
      <w:r>
        <w:rPr>
          <w:color w:val="221F1F"/>
          <w:spacing w:val="63"/>
        </w:rPr>
        <w:t xml:space="preserve"> </w:t>
      </w:r>
      <w:r>
        <w:rPr>
          <w:color w:val="221F1F"/>
        </w:rPr>
        <w:t>изучение</w:t>
      </w:r>
      <w:r>
        <w:rPr>
          <w:color w:val="221F1F"/>
          <w:spacing w:val="63"/>
        </w:rPr>
        <w:t xml:space="preserve"> </w:t>
      </w:r>
      <w:r>
        <w:rPr>
          <w:color w:val="221F1F"/>
        </w:rPr>
        <w:t>учебного</w:t>
      </w:r>
      <w:r>
        <w:rPr>
          <w:color w:val="221F1F"/>
          <w:spacing w:val="64"/>
        </w:rPr>
        <w:t xml:space="preserve"> </w:t>
      </w:r>
      <w:r>
        <w:rPr>
          <w:color w:val="221F1F"/>
          <w:spacing w:val="-2"/>
        </w:rPr>
        <w:t>предмета</w:t>
      </w:r>
    </w:p>
    <w:p w:rsidR="00B72A0A" w:rsidRDefault="002C54CC">
      <w:pPr>
        <w:pStyle w:val="a3"/>
        <w:ind w:right="150" w:firstLine="0"/>
      </w:pPr>
      <w:r>
        <w:rPr>
          <w:color w:val="221F1F"/>
        </w:rPr>
        <w:t xml:space="preserve">«Химия» отведено 136 учебных часов — по 2 часа в неделю в 8 и 9 классах </w:t>
      </w:r>
      <w:r>
        <w:rPr>
          <w:color w:val="221F1F"/>
          <w:spacing w:val="-2"/>
        </w:rPr>
        <w:t>соответственно.</w:t>
      </w:r>
    </w:p>
    <w:p w:rsidR="00B72A0A" w:rsidRDefault="002C54CC">
      <w:pPr>
        <w:pStyle w:val="a3"/>
        <w:spacing w:line="321" w:lineRule="exact"/>
        <w:ind w:left="841" w:firstLine="0"/>
      </w:pPr>
      <w:r>
        <w:rPr>
          <w:color w:val="221F1F"/>
        </w:rPr>
        <w:t>Учебным</w:t>
      </w:r>
      <w:r>
        <w:rPr>
          <w:color w:val="221F1F"/>
          <w:spacing w:val="62"/>
        </w:rPr>
        <w:t xml:space="preserve"> </w:t>
      </w:r>
      <w:r>
        <w:rPr>
          <w:color w:val="221F1F"/>
        </w:rPr>
        <w:t>планом</w:t>
      </w:r>
      <w:r>
        <w:rPr>
          <w:color w:val="221F1F"/>
          <w:spacing w:val="65"/>
        </w:rPr>
        <w:t xml:space="preserve"> </w:t>
      </w:r>
      <w:r>
        <w:rPr>
          <w:color w:val="221F1F"/>
        </w:rPr>
        <w:t>(вариант</w:t>
      </w:r>
      <w:r>
        <w:rPr>
          <w:color w:val="221F1F"/>
          <w:spacing w:val="63"/>
        </w:rPr>
        <w:t xml:space="preserve"> </w:t>
      </w:r>
      <w:r>
        <w:rPr>
          <w:color w:val="221F1F"/>
        </w:rPr>
        <w:t>2</w:t>
      </w:r>
      <w:r>
        <w:rPr>
          <w:color w:val="221F1F"/>
          <w:spacing w:val="64"/>
        </w:rPr>
        <w:t xml:space="preserve"> </w:t>
      </w:r>
      <w:r>
        <w:rPr>
          <w:color w:val="221F1F"/>
        </w:rPr>
        <w:t>АООП</w:t>
      </w:r>
      <w:r>
        <w:rPr>
          <w:color w:val="221F1F"/>
          <w:spacing w:val="63"/>
        </w:rPr>
        <w:t xml:space="preserve"> </w:t>
      </w:r>
      <w:r>
        <w:rPr>
          <w:color w:val="221F1F"/>
        </w:rPr>
        <w:t>ООО)</w:t>
      </w:r>
      <w:r>
        <w:rPr>
          <w:color w:val="221F1F"/>
          <w:spacing w:val="63"/>
        </w:rPr>
        <w:t xml:space="preserve"> </w:t>
      </w:r>
      <w:r>
        <w:rPr>
          <w:color w:val="221F1F"/>
        </w:rPr>
        <w:t>на</w:t>
      </w:r>
      <w:r>
        <w:rPr>
          <w:color w:val="221F1F"/>
          <w:spacing w:val="63"/>
        </w:rPr>
        <w:t xml:space="preserve"> </w:t>
      </w:r>
      <w:r>
        <w:rPr>
          <w:color w:val="221F1F"/>
        </w:rPr>
        <w:t>изучение</w:t>
      </w:r>
      <w:r>
        <w:rPr>
          <w:color w:val="221F1F"/>
          <w:spacing w:val="63"/>
        </w:rPr>
        <w:t xml:space="preserve"> </w:t>
      </w:r>
      <w:r>
        <w:rPr>
          <w:color w:val="221F1F"/>
        </w:rPr>
        <w:t>учебного</w:t>
      </w:r>
      <w:r>
        <w:rPr>
          <w:color w:val="221F1F"/>
          <w:spacing w:val="64"/>
        </w:rPr>
        <w:t xml:space="preserve"> </w:t>
      </w:r>
      <w:r>
        <w:rPr>
          <w:color w:val="221F1F"/>
          <w:spacing w:val="-2"/>
        </w:rPr>
        <w:t>предмета</w:t>
      </w:r>
    </w:p>
    <w:p w:rsidR="00B72A0A" w:rsidRDefault="002C54CC">
      <w:pPr>
        <w:pStyle w:val="a3"/>
        <w:ind w:right="150" w:firstLine="0"/>
      </w:pPr>
      <w:r>
        <w:rPr>
          <w:color w:val="221F1F"/>
        </w:rPr>
        <w:t xml:space="preserve">«Химия» отведено 136 учебных часов — по 2 часа в неделю в 9 и 10 классах </w:t>
      </w:r>
      <w:r>
        <w:rPr>
          <w:color w:val="221F1F"/>
          <w:spacing w:val="-2"/>
        </w:rPr>
        <w:t>соответственно.</w:t>
      </w:r>
    </w:p>
    <w:p w:rsidR="00B72A0A" w:rsidRDefault="002C54CC">
      <w:pPr>
        <w:spacing w:line="242" w:lineRule="auto"/>
        <w:ind w:left="841" w:right="4619"/>
        <w:jc w:val="both"/>
        <w:rPr>
          <w:i/>
          <w:sz w:val="28"/>
        </w:rPr>
      </w:pPr>
      <w:r>
        <w:rPr>
          <w:i/>
          <w:sz w:val="28"/>
        </w:rPr>
        <w:t>Содержание</w:t>
      </w:r>
      <w:r>
        <w:rPr>
          <w:i/>
          <w:spacing w:val="-13"/>
          <w:sz w:val="28"/>
        </w:rPr>
        <w:t xml:space="preserve"> </w:t>
      </w:r>
      <w:r>
        <w:rPr>
          <w:i/>
          <w:sz w:val="28"/>
        </w:rPr>
        <w:t>учебного</w:t>
      </w:r>
      <w:r>
        <w:rPr>
          <w:i/>
          <w:spacing w:val="-15"/>
          <w:sz w:val="28"/>
        </w:rPr>
        <w:t xml:space="preserve"> </w:t>
      </w:r>
      <w:r>
        <w:rPr>
          <w:i/>
          <w:sz w:val="28"/>
        </w:rPr>
        <w:t>предмета</w:t>
      </w:r>
      <w:r>
        <w:rPr>
          <w:i/>
          <w:spacing w:val="-12"/>
          <w:sz w:val="28"/>
        </w:rPr>
        <w:t xml:space="preserve"> </w:t>
      </w:r>
      <w:r>
        <w:rPr>
          <w:i/>
          <w:sz w:val="28"/>
        </w:rPr>
        <w:t>«Химия» 9 класс</w:t>
      </w:r>
    </w:p>
    <w:p w:rsidR="00B72A0A" w:rsidRDefault="002C54CC">
      <w:pPr>
        <w:pStyle w:val="1"/>
        <w:spacing w:line="317" w:lineRule="exact"/>
      </w:pPr>
      <w:r>
        <w:t>Первоначальные</w:t>
      </w:r>
      <w:r>
        <w:rPr>
          <w:spacing w:val="-15"/>
        </w:rPr>
        <w:t xml:space="preserve"> </w:t>
      </w:r>
      <w:r>
        <w:t>химические</w:t>
      </w:r>
      <w:r>
        <w:rPr>
          <w:spacing w:val="-12"/>
        </w:rPr>
        <w:t xml:space="preserve"> </w:t>
      </w:r>
      <w:r>
        <w:rPr>
          <w:spacing w:val="-2"/>
        </w:rPr>
        <w:t>понятия.</w:t>
      </w:r>
    </w:p>
    <w:p w:rsidR="00B72A0A" w:rsidRDefault="002C54CC">
      <w:pPr>
        <w:pStyle w:val="a3"/>
        <w:ind w:right="149"/>
        <w:jc w:val="right"/>
      </w:pPr>
      <w:r>
        <w:t>Предмет химии. Роль химии в жизни человека. Тела и вещества. Физические</w:t>
      </w:r>
      <w:r>
        <w:rPr>
          <w:spacing w:val="40"/>
        </w:rPr>
        <w:t xml:space="preserve"> </w:t>
      </w:r>
      <w:r>
        <w:t>свойства</w:t>
      </w:r>
      <w:r>
        <w:rPr>
          <w:spacing w:val="40"/>
        </w:rPr>
        <w:t xml:space="preserve"> </w:t>
      </w:r>
      <w:r>
        <w:t>веществ.</w:t>
      </w:r>
      <w:r>
        <w:rPr>
          <w:spacing w:val="40"/>
        </w:rPr>
        <w:t xml:space="preserve"> </w:t>
      </w:r>
      <w:r>
        <w:t>Агрегатное</w:t>
      </w:r>
      <w:r>
        <w:rPr>
          <w:spacing w:val="40"/>
        </w:rPr>
        <w:t xml:space="preserve"> </w:t>
      </w:r>
      <w:r>
        <w:t>состояние</w:t>
      </w:r>
      <w:r>
        <w:rPr>
          <w:spacing w:val="40"/>
        </w:rPr>
        <w:t xml:space="preserve"> </w:t>
      </w:r>
      <w:r>
        <w:t>веществ.</w:t>
      </w:r>
      <w:r>
        <w:rPr>
          <w:spacing w:val="40"/>
        </w:rPr>
        <w:t xml:space="preserve"> </w:t>
      </w:r>
      <w:r>
        <w:t>Понятие</w:t>
      </w:r>
      <w:r>
        <w:rPr>
          <w:spacing w:val="40"/>
        </w:rPr>
        <w:t xml:space="preserve"> </w:t>
      </w:r>
      <w:r>
        <w:t>о</w:t>
      </w:r>
      <w:r>
        <w:rPr>
          <w:spacing w:val="40"/>
        </w:rPr>
        <w:t xml:space="preserve"> </w:t>
      </w:r>
      <w:r>
        <w:t>методах</w:t>
      </w:r>
      <w:r>
        <w:rPr>
          <w:spacing w:val="40"/>
        </w:rPr>
        <w:t xml:space="preserve"> </w:t>
      </w:r>
      <w:r>
        <w:t>познания</w:t>
      </w:r>
      <w:r>
        <w:rPr>
          <w:spacing w:val="40"/>
        </w:rPr>
        <w:t xml:space="preserve"> </w:t>
      </w:r>
      <w:r>
        <w:t>в химии.</w:t>
      </w:r>
      <w:r>
        <w:rPr>
          <w:spacing w:val="-14"/>
        </w:rPr>
        <w:t xml:space="preserve"> </w:t>
      </w:r>
      <w:r>
        <w:t>Химия</w:t>
      </w:r>
      <w:r>
        <w:rPr>
          <w:spacing w:val="-13"/>
        </w:rPr>
        <w:t xml:space="preserve"> </w:t>
      </w:r>
      <w:r>
        <w:t>в</w:t>
      </w:r>
      <w:r>
        <w:rPr>
          <w:spacing w:val="-16"/>
        </w:rPr>
        <w:t xml:space="preserve"> </w:t>
      </w:r>
      <w:r>
        <w:t>системе</w:t>
      </w:r>
      <w:r>
        <w:rPr>
          <w:spacing w:val="-14"/>
        </w:rPr>
        <w:t xml:space="preserve"> </w:t>
      </w:r>
      <w:r>
        <w:t>наук.</w:t>
      </w:r>
      <w:r>
        <w:rPr>
          <w:spacing w:val="-14"/>
        </w:rPr>
        <w:t xml:space="preserve"> </w:t>
      </w:r>
      <w:r>
        <w:t>Чистые</w:t>
      </w:r>
      <w:r>
        <w:rPr>
          <w:spacing w:val="-13"/>
        </w:rPr>
        <w:t xml:space="preserve"> </w:t>
      </w:r>
      <w:r>
        <w:t>вещества</w:t>
      </w:r>
      <w:r>
        <w:rPr>
          <w:spacing w:val="-16"/>
        </w:rPr>
        <w:t xml:space="preserve"> </w:t>
      </w:r>
      <w:r>
        <w:t>и</w:t>
      </w:r>
      <w:r>
        <w:rPr>
          <w:spacing w:val="-13"/>
        </w:rPr>
        <w:t xml:space="preserve"> </w:t>
      </w:r>
      <w:r>
        <w:t>смеси.</w:t>
      </w:r>
      <w:r>
        <w:rPr>
          <w:spacing w:val="-16"/>
        </w:rPr>
        <w:t xml:space="preserve"> </w:t>
      </w:r>
      <w:r>
        <w:t>Способы</w:t>
      </w:r>
      <w:r>
        <w:rPr>
          <w:spacing w:val="-15"/>
        </w:rPr>
        <w:t xml:space="preserve"> </w:t>
      </w:r>
      <w:r>
        <w:t>разделения</w:t>
      </w:r>
      <w:r>
        <w:rPr>
          <w:spacing w:val="-15"/>
        </w:rPr>
        <w:t xml:space="preserve"> </w:t>
      </w:r>
      <w:r>
        <w:t>смесей. Атомы и</w:t>
      </w:r>
      <w:r>
        <w:rPr>
          <w:spacing w:val="40"/>
        </w:rPr>
        <w:t xml:space="preserve"> </w:t>
      </w:r>
      <w:r>
        <w:t>молекулы. Химические</w:t>
      </w:r>
      <w:r>
        <w:rPr>
          <w:spacing w:val="40"/>
        </w:rPr>
        <w:t xml:space="preserve"> </w:t>
      </w:r>
      <w:r>
        <w:t>элементы.</w:t>
      </w:r>
      <w:r>
        <w:rPr>
          <w:spacing w:val="40"/>
        </w:rPr>
        <w:t xml:space="preserve"> </w:t>
      </w:r>
      <w:r>
        <w:t>Символы химических</w:t>
      </w:r>
      <w:r>
        <w:rPr>
          <w:spacing w:val="40"/>
        </w:rPr>
        <w:t xml:space="preserve"> </w:t>
      </w:r>
      <w:r>
        <w:t>элементов.</w:t>
      </w:r>
    </w:p>
    <w:p w:rsidR="00B72A0A" w:rsidRDefault="002C54CC">
      <w:pPr>
        <w:pStyle w:val="a3"/>
        <w:spacing w:line="321" w:lineRule="exact"/>
        <w:ind w:firstLine="0"/>
      </w:pPr>
      <w:r>
        <w:t>Простые</w:t>
      </w:r>
      <w:r>
        <w:rPr>
          <w:spacing w:val="-10"/>
        </w:rPr>
        <w:t xml:space="preserve"> </w:t>
      </w:r>
      <w:r>
        <w:t>и</w:t>
      </w:r>
      <w:r>
        <w:rPr>
          <w:spacing w:val="-5"/>
        </w:rPr>
        <w:t xml:space="preserve"> </w:t>
      </w:r>
      <w:r>
        <w:t>сложные</w:t>
      </w:r>
      <w:r>
        <w:rPr>
          <w:spacing w:val="-7"/>
        </w:rPr>
        <w:t xml:space="preserve"> </w:t>
      </w:r>
      <w:r>
        <w:t>вещества.</w:t>
      </w:r>
      <w:r>
        <w:rPr>
          <w:spacing w:val="-6"/>
        </w:rPr>
        <w:t xml:space="preserve"> </w:t>
      </w:r>
      <w:r>
        <w:t>Атомно-молекулярное</w:t>
      </w:r>
      <w:r>
        <w:rPr>
          <w:spacing w:val="-5"/>
        </w:rPr>
        <w:t xml:space="preserve"> </w:t>
      </w:r>
      <w:r>
        <w:rPr>
          <w:spacing w:val="-2"/>
        </w:rPr>
        <w:t>учение.</w:t>
      </w:r>
    </w:p>
    <w:p w:rsidR="00B72A0A" w:rsidRDefault="002C54CC">
      <w:pPr>
        <w:pStyle w:val="a3"/>
        <w:ind w:right="152"/>
      </w:pPr>
      <w:r>
        <w:t>Химическая формула. Валентность атомов химических эле 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B72A0A" w:rsidRDefault="002C54CC">
      <w:pPr>
        <w:pStyle w:val="a3"/>
        <w:ind w:right="144"/>
      </w:pPr>
      <w:r>
        <w:t>Физические и химические явления. Химическая реакция и ее признаки. Закон сохранения массы веществ. Химические уравнения. Классификация химических реакций (соединения, разложения, замещения, обмена).</w:t>
      </w:r>
    </w:p>
    <w:p w:rsidR="00B72A0A" w:rsidRDefault="002C54CC">
      <w:pPr>
        <w:pStyle w:val="a3"/>
        <w:ind w:right="146"/>
      </w:pPr>
      <w:r>
        <w:t>Химический эксперимент: знакомство с химической посудой, с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w:t>
      </w:r>
      <w:r>
        <w:rPr>
          <w:spacing w:val="80"/>
        </w:rPr>
        <w:t xml:space="preserve"> </w:t>
      </w:r>
      <w:r>
        <w:t>взаимодействие</w:t>
      </w:r>
      <w:r>
        <w:rPr>
          <w:spacing w:val="80"/>
        </w:rPr>
        <w:t xml:space="preserve"> </w:t>
      </w:r>
      <w:r>
        <w:t>мела</w:t>
      </w:r>
      <w:r>
        <w:rPr>
          <w:spacing w:val="80"/>
        </w:rPr>
        <w:t xml:space="preserve"> </w:t>
      </w:r>
      <w:r>
        <w:t>с</w:t>
      </w:r>
      <w:r>
        <w:rPr>
          <w:spacing w:val="80"/>
        </w:rPr>
        <w:t xml:space="preserve"> </w:t>
      </w:r>
      <w:r>
        <w:t>кислотой)</w:t>
      </w:r>
      <w:r>
        <w:rPr>
          <w:spacing w:val="80"/>
        </w:rPr>
        <w:t xml:space="preserve"> </w:t>
      </w:r>
      <w:r>
        <w:t>явлений,</w:t>
      </w:r>
      <w:r>
        <w:rPr>
          <w:spacing w:val="80"/>
        </w:rPr>
        <w:t xml:space="preserve"> </w:t>
      </w:r>
      <w:r>
        <w:t>наблюдение</w:t>
      </w:r>
      <w:r>
        <w:rPr>
          <w:spacing w:val="80"/>
        </w:rPr>
        <w:t xml:space="preserve"> </w:t>
      </w:r>
      <w:r>
        <w:t>и</w:t>
      </w:r>
      <w:r>
        <w:rPr>
          <w:spacing w:val="80"/>
        </w:rPr>
        <w:t xml:space="preserve"> </w:t>
      </w:r>
      <w:r>
        <w:t>описание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firstLine="0"/>
      </w:pPr>
      <w:r>
        <w:t>признаков протекания химических реакций (разложение сахара, взаимодействие серной</w:t>
      </w:r>
      <w:r>
        <w:rPr>
          <w:spacing w:val="-11"/>
        </w:rPr>
        <w:t xml:space="preserve"> </w:t>
      </w:r>
      <w:r>
        <w:t>кис-</w:t>
      </w:r>
      <w:r>
        <w:rPr>
          <w:spacing w:val="-11"/>
        </w:rPr>
        <w:t xml:space="preserve"> </w:t>
      </w:r>
      <w:r>
        <w:t>лоты</w:t>
      </w:r>
      <w:r>
        <w:rPr>
          <w:spacing w:val="-11"/>
        </w:rPr>
        <w:t xml:space="preserve"> </w:t>
      </w:r>
      <w:r>
        <w:t>с</w:t>
      </w:r>
      <w:r>
        <w:rPr>
          <w:spacing w:val="-11"/>
        </w:rPr>
        <w:t xml:space="preserve"> </w:t>
      </w:r>
      <w:r>
        <w:t>хлоридом</w:t>
      </w:r>
      <w:r>
        <w:rPr>
          <w:spacing w:val="-11"/>
        </w:rPr>
        <w:t xml:space="preserve"> </w:t>
      </w:r>
      <w:r>
        <w:t>бария,</w:t>
      </w:r>
      <w:r>
        <w:rPr>
          <w:spacing w:val="-11"/>
        </w:rPr>
        <w:t xml:space="preserve"> </w:t>
      </w:r>
      <w:r>
        <w:t>разложение</w:t>
      </w:r>
      <w:r>
        <w:rPr>
          <w:spacing w:val="-11"/>
        </w:rPr>
        <w:t xml:space="preserve"> </w:t>
      </w:r>
      <w:r>
        <w:t>гидроксида</w:t>
      </w:r>
      <w:r>
        <w:rPr>
          <w:spacing w:val="-11"/>
        </w:rPr>
        <w:t xml:space="preserve"> </w:t>
      </w:r>
      <w:r>
        <w:t>меди(II)</w:t>
      </w:r>
      <w:r>
        <w:rPr>
          <w:spacing w:val="-11"/>
        </w:rPr>
        <w:t xml:space="preserve"> </w:t>
      </w:r>
      <w:r>
        <w:t>при</w:t>
      </w:r>
      <w:r>
        <w:rPr>
          <w:spacing w:val="-4"/>
        </w:rPr>
        <w:t xml:space="preserve"> </w:t>
      </w:r>
      <w:r>
        <w:t>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w:t>
      </w:r>
      <w:r>
        <w:rPr>
          <w:spacing w:val="-15"/>
        </w:rPr>
        <w:t xml:space="preserve"> </w:t>
      </w:r>
      <w:r>
        <w:t>проведения</w:t>
      </w:r>
      <w:r>
        <w:rPr>
          <w:spacing w:val="-14"/>
        </w:rPr>
        <w:t xml:space="preserve"> </w:t>
      </w:r>
      <w:r>
        <w:t>опыта,</w:t>
      </w:r>
      <w:r>
        <w:rPr>
          <w:spacing w:val="-13"/>
        </w:rPr>
        <w:t xml:space="preserve"> </w:t>
      </w:r>
      <w:r>
        <w:t>иллюстрирующего</w:t>
      </w:r>
      <w:r>
        <w:rPr>
          <w:spacing w:val="-11"/>
        </w:rPr>
        <w:t xml:space="preserve"> </w:t>
      </w:r>
      <w:r>
        <w:t>закон</w:t>
      </w:r>
      <w:r>
        <w:rPr>
          <w:spacing w:val="-12"/>
        </w:rPr>
        <w:t xml:space="preserve"> </w:t>
      </w:r>
      <w:r>
        <w:t>сохранения</w:t>
      </w:r>
      <w:r>
        <w:rPr>
          <w:spacing w:val="-12"/>
        </w:rPr>
        <w:t xml:space="preserve"> </w:t>
      </w:r>
      <w:r>
        <w:t>массы;</w:t>
      </w:r>
      <w:r>
        <w:rPr>
          <w:spacing w:val="-13"/>
        </w:rPr>
        <w:t xml:space="preserve"> </w:t>
      </w:r>
      <w:r>
        <w:t>создание моделей молекул (шаростержневых).</w:t>
      </w:r>
    </w:p>
    <w:p w:rsidR="00B72A0A" w:rsidRDefault="002C54CC">
      <w:pPr>
        <w:pStyle w:val="1"/>
        <w:spacing w:before="3"/>
      </w:pPr>
      <w:r>
        <w:t>Важнейшие</w:t>
      </w:r>
      <w:r>
        <w:rPr>
          <w:spacing w:val="-13"/>
        </w:rPr>
        <w:t xml:space="preserve"> </w:t>
      </w:r>
      <w:r>
        <w:t>представители</w:t>
      </w:r>
      <w:r>
        <w:rPr>
          <w:spacing w:val="-12"/>
        </w:rPr>
        <w:t xml:space="preserve"> </w:t>
      </w:r>
      <w:r>
        <w:t>неорганических</w:t>
      </w:r>
      <w:r>
        <w:rPr>
          <w:spacing w:val="-9"/>
        </w:rPr>
        <w:t xml:space="preserve"> </w:t>
      </w:r>
      <w:r>
        <w:rPr>
          <w:spacing w:val="-2"/>
        </w:rPr>
        <w:t>веществ.</w:t>
      </w:r>
    </w:p>
    <w:p w:rsidR="00B72A0A" w:rsidRDefault="002C54CC">
      <w:pPr>
        <w:pStyle w:val="a3"/>
        <w:ind w:right="142"/>
      </w:pPr>
      <w:r>
        <w:t>Воздух — смесь газов. Состав воздуха. Кислород — элемент и простое вещество. Нахождение кислорода в природе, физические и химические свойства (реакции</w:t>
      </w:r>
      <w:r>
        <w:rPr>
          <w:spacing w:val="-10"/>
        </w:rPr>
        <w:t xml:space="preserve"> </w:t>
      </w:r>
      <w:r>
        <w:t>горения).</w:t>
      </w:r>
      <w:r>
        <w:rPr>
          <w:spacing w:val="-11"/>
        </w:rPr>
        <w:t xml:space="preserve"> </w:t>
      </w:r>
      <w:r>
        <w:t>Оксиды.</w:t>
      </w:r>
      <w:r>
        <w:rPr>
          <w:spacing w:val="-12"/>
        </w:rPr>
        <w:t xml:space="preserve"> </w:t>
      </w:r>
      <w:r>
        <w:t>Применение</w:t>
      </w:r>
      <w:r>
        <w:rPr>
          <w:spacing w:val="-9"/>
        </w:rPr>
        <w:t xml:space="preserve"> </w:t>
      </w:r>
      <w:r>
        <w:t>кислорода.</w:t>
      </w:r>
      <w:r>
        <w:rPr>
          <w:spacing w:val="-11"/>
        </w:rPr>
        <w:t xml:space="preserve"> </w:t>
      </w:r>
      <w:r>
        <w:t>Способы</w:t>
      </w:r>
      <w:r>
        <w:rPr>
          <w:spacing w:val="-8"/>
        </w:rPr>
        <w:t xml:space="preserve"> </w:t>
      </w:r>
      <w:r>
        <w:t>получения</w:t>
      </w:r>
      <w:r>
        <w:rPr>
          <w:spacing w:val="-8"/>
        </w:rPr>
        <w:t xml:space="preserve"> </w:t>
      </w:r>
      <w:r>
        <w:t>кислорода</w:t>
      </w:r>
      <w:r>
        <w:rPr>
          <w:spacing w:val="-11"/>
        </w:rPr>
        <w:t xml:space="preserve"> </w:t>
      </w:r>
      <w:r>
        <w:t>в лаборатории и промышленности. Круговорот кислорода в природе. Озон — аллотропная модификация кислорода.</w:t>
      </w:r>
    </w:p>
    <w:p w:rsidR="00B72A0A" w:rsidRDefault="002C54CC">
      <w:pPr>
        <w:pStyle w:val="a3"/>
        <w:spacing w:before="1"/>
        <w:ind w:right="143"/>
      </w:pPr>
      <w: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B72A0A" w:rsidRDefault="002C54CC">
      <w:pPr>
        <w:pStyle w:val="a3"/>
        <w:ind w:right="148"/>
      </w:pPr>
      <w:r>
        <w:t xml:space="preserve">Водород — элемент и простое вещество. Нахождение водорода в природе, физические и химические свойства, применение, способы получения. Кислоты и </w:t>
      </w:r>
      <w:r>
        <w:rPr>
          <w:spacing w:val="-4"/>
        </w:rPr>
        <w:t>соли.</w:t>
      </w:r>
    </w:p>
    <w:p w:rsidR="00B72A0A" w:rsidRDefault="002C54CC">
      <w:pPr>
        <w:pStyle w:val="a3"/>
        <w:spacing w:line="242" w:lineRule="auto"/>
        <w:ind w:left="841" w:right="2087" w:firstLine="0"/>
      </w:pPr>
      <w:r>
        <w:t>Количество</w:t>
      </w:r>
      <w:r>
        <w:rPr>
          <w:spacing w:val="-4"/>
        </w:rPr>
        <w:t xml:space="preserve"> </w:t>
      </w:r>
      <w:r>
        <w:t>вещества.</w:t>
      </w:r>
      <w:r>
        <w:rPr>
          <w:spacing w:val="-6"/>
        </w:rPr>
        <w:t xml:space="preserve"> </w:t>
      </w:r>
      <w:r>
        <w:t>Моль.</w:t>
      </w:r>
      <w:r>
        <w:rPr>
          <w:spacing w:val="-6"/>
        </w:rPr>
        <w:t xml:space="preserve"> </w:t>
      </w:r>
      <w:r>
        <w:t>Молярная</w:t>
      </w:r>
      <w:r>
        <w:rPr>
          <w:spacing w:val="-8"/>
        </w:rPr>
        <w:t xml:space="preserve"> </w:t>
      </w:r>
      <w:r>
        <w:t>масса.</w:t>
      </w:r>
      <w:r>
        <w:rPr>
          <w:spacing w:val="-6"/>
        </w:rPr>
        <w:t xml:space="preserve"> </w:t>
      </w:r>
      <w:r>
        <w:t>Закон</w:t>
      </w:r>
      <w:r>
        <w:rPr>
          <w:spacing w:val="-8"/>
        </w:rPr>
        <w:t xml:space="preserve"> </w:t>
      </w:r>
      <w:r>
        <w:t>Авогадро. Молярный объем газов. Расчеты по химическим уравнениям.</w:t>
      </w:r>
    </w:p>
    <w:p w:rsidR="00B72A0A" w:rsidRDefault="002C54CC">
      <w:pPr>
        <w:pStyle w:val="a3"/>
        <w:ind w:right="142"/>
      </w:pPr>
      <w:r>
        <w:t>Физические свойства воды. Вода как растворитель. Растворы. Насыщенные и ненасыщенные</w:t>
      </w:r>
      <w:r>
        <w:rPr>
          <w:spacing w:val="-9"/>
        </w:rPr>
        <w:t xml:space="preserve"> </w:t>
      </w:r>
      <w:r>
        <w:t>растворы.</w:t>
      </w:r>
      <w:r>
        <w:rPr>
          <w:spacing w:val="-7"/>
        </w:rPr>
        <w:t xml:space="preserve"> </w:t>
      </w:r>
      <w:r>
        <w:rPr>
          <w:i/>
        </w:rPr>
        <w:t>Растворимость</w:t>
      </w:r>
      <w:r>
        <w:rPr>
          <w:i/>
          <w:spacing w:val="-9"/>
        </w:rPr>
        <w:t xml:space="preserve"> </w:t>
      </w:r>
      <w:r>
        <w:rPr>
          <w:i/>
        </w:rPr>
        <w:t>веществ</w:t>
      </w:r>
      <w:r>
        <w:rPr>
          <w:i/>
          <w:spacing w:val="-8"/>
        </w:rPr>
        <w:t xml:space="preserve"> </w:t>
      </w:r>
      <w:r>
        <w:rPr>
          <w:i/>
        </w:rPr>
        <w:t>в</w:t>
      </w:r>
      <w:r>
        <w:rPr>
          <w:i/>
          <w:spacing w:val="-11"/>
        </w:rPr>
        <w:t xml:space="preserve"> </w:t>
      </w:r>
      <w:r>
        <w:rPr>
          <w:i/>
        </w:rPr>
        <w:t>воде.</w:t>
      </w:r>
      <w:r>
        <w:rPr>
          <w:i/>
          <w:spacing w:val="-10"/>
        </w:rPr>
        <w:t xml:space="preserve"> </w:t>
      </w:r>
      <w:r>
        <w:t>Массовая</w:t>
      </w:r>
      <w:r>
        <w:rPr>
          <w:spacing w:val="-11"/>
        </w:rPr>
        <w:t xml:space="preserve"> </w:t>
      </w:r>
      <w:r>
        <w:t>доля</w:t>
      </w:r>
      <w:r>
        <w:rPr>
          <w:spacing w:val="-8"/>
        </w:rPr>
        <w:t xml:space="preserve"> </w:t>
      </w:r>
      <w:r>
        <w:t>вещества</w:t>
      </w:r>
      <w:r>
        <w:rPr>
          <w:spacing w:val="-9"/>
        </w:rPr>
        <w:t xml:space="preserve"> </w:t>
      </w:r>
      <w:r>
        <w:t>в растворе.</w:t>
      </w:r>
      <w:r>
        <w:rPr>
          <w:spacing w:val="-18"/>
        </w:rPr>
        <w:t xml:space="preserve"> </w:t>
      </w:r>
      <w:r>
        <w:t>Химические</w:t>
      </w:r>
      <w:r>
        <w:rPr>
          <w:spacing w:val="-17"/>
        </w:rPr>
        <w:t xml:space="preserve"> </w:t>
      </w:r>
      <w:r>
        <w:t>свойства</w:t>
      </w:r>
      <w:r>
        <w:rPr>
          <w:spacing w:val="-18"/>
        </w:rPr>
        <w:t xml:space="preserve"> </w:t>
      </w:r>
      <w:r>
        <w:t>воды.</w:t>
      </w:r>
      <w:r>
        <w:rPr>
          <w:spacing w:val="-17"/>
        </w:rPr>
        <w:t xml:space="preserve"> </w:t>
      </w:r>
      <w:r>
        <w:t>Основания.</w:t>
      </w:r>
      <w:r>
        <w:rPr>
          <w:spacing w:val="-18"/>
        </w:rPr>
        <w:t xml:space="preserve"> </w:t>
      </w:r>
      <w:r>
        <w:t>Роль</w:t>
      </w:r>
      <w:r>
        <w:rPr>
          <w:spacing w:val="-17"/>
        </w:rPr>
        <w:t xml:space="preserve"> </w:t>
      </w:r>
      <w:r>
        <w:t>растворов</w:t>
      </w:r>
      <w:r>
        <w:rPr>
          <w:spacing w:val="-18"/>
        </w:rPr>
        <w:t xml:space="preserve"> </w:t>
      </w:r>
      <w:r>
        <w:t>в</w:t>
      </w:r>
      <w:r>
        <w:rPr>
          <w:spacing w:val="-17"/>
        </w:rPr>
        <w:t xml:space="preserve"> </w:t>
      </w:r>
      <w:r>
        <w:t>природе</w:t>
      </w:r>
      <w:r>
        <w:rPr>
          <w:spacing w:val="-18"/>
        </w:rPr>
        <w:t xml:space="preserve"> </w:t>
      </w:r>
      <w:r>
        <w:t>и</w:t>
      </w:r>
      <w:r>
        <w:rPr>
          <w:spacing w:val="-17"/>
        </w:rPr>
        <w:t xml:space="preserve"> </w:t>
      </w:r>
      <w:r>
        <w:t>в</w:t>
      </w:r>
      <w:r>
        <w:rPr>
          <w:spacing w:val="-18"/>
        </w:rPr>
        <w:t xml:space="preserve"> </w:t>
      </w:r>
      <w:r>
        <w:t>жизни человека.</w:t>
      </w:r>
      <w:r>
        <w:rPr>
          <w:spacing w:val="-10"/>
        </w:rPr>
        <w:t xml:space="preserve"> </w:t>
      </w:r>
      <w:r>
        <w:t>Круговорот</w:t>
      </w:r>
      <w:r>
        <w:rPr>
          <w:spacing w:val="-10"/>
        </w:rPr>
        <w:t xml:space="preserve"> </w:t>
      </w:r>
      <w:r>
        <w:t>воды</w:t>
      </w:r>
      <w:r>
        <w:rPr>
          <w:spacing w:val="-10"/>
        </w:rPr>
        <w:t xml:space="preserve"> </w:t>
      </w:r>
      <w:r>
        <w:t>в</w:t>
      </w:r>
      <w:r>
        <w:rPr>
          <w:spacing w:val="-10"/>
        </w:rPr>
        <w:t xml:space="preserve"> </w:t>
      </w:r>
      <w:r>
        <w:t>природе.</w:t>
      </w:r>
      <w:r>
        <w:rPr>
          <w:spacing w:val="-10"/>
        </w:rPr>
        <w:t xml:space="preserve"> </w:t>
      </w:r>
      <w:r>
        <w:t>Загрязнение</w:t>
      </w:r>
      <w:r>
        <w:rPr>
          <w:spacing w:val="-10"/>
        </w:rPr>
        <w:t xml:space="preserve"> </w:t>
      </w:r>
      <w:r>
        <w:t>природных</w:t>
      </w:r>
      <w:r>
        <w:rPr>
          <w:spacing w:val="-9"/>
        </w:rPr>
        <w:t xml:space="preserve"> </w:t>
      </w:r>
      <w:r>
        <w:t>вод.</w:t>
      </w:r>
      <w:r>
        <w:rPr>
          <w:spacing w:val="-10"/>
        </w:rPr>
        <w:t xml:space="preserve"> </w:t>
      </w:r>
      <w:r>
        <w:t>Охрана</w:t>
      </w:r>
      <w:r>
        <w:rPr>
          <w:spacing w:val="-10"/>
        </w:rPr>
        <w:t xml:space="preserve"> </w:t>
      </w:r>
      <w:r>
        <w:t>и</w:t>
      </w:r>
      <w:r>
        <w:rPr>
          <w:spacing w:val="-11"/>
        </w:rPr>
        <w:t xml:space="preserve"> </w:t>
      </w:r>
      <w:r>
        <w:t>очистка природных вод.</w:t>
      </w:r>
    </w:p>
    <w:p w:rsidR="00B72A0A" w:rsidRDefault="002C54CC">
      <w:pPr>
        <w:pStyle w:val="a3"/>
        <w:ind w:right="151"/>
      </w:pPr>
      <w:r>
        <w:t>Классификация</w:t>
      </w:r>
      <w:r>
        <w:rPr>
          <w:spacing w:val="-14"/>
        </w:rPr>
        <w:t xml:space="preserve"> </w:t>
      </w:r>
      <w:r>
        <w:t>неорганических</w:t>
      </w:r>
      <w:r>
        <w:rPr>
          <w:spacing w:val="-13"/>
        </w:rPr>
        <w:t xml:space="preserve"> </w:t>
      </w:r>
      <w:r>
        <w:t>соединений.</w:t>
      </w:r>
      <w:r>
        <w:rPr>
          <w:spacing w:val="-15"/>
        </w:rPr>
        <w:t xml:space="preserve"> </w:t>
      </w:r>
      <w:r>
        <w:t>Оксиды.</w:t>
      </w:r>
      <w:r>
        <w:rPr>
          <w:spacing w:val="-15"/>
        </w:rPr>
        <w:t xml:space="preserve"> </w:t>
      </w:r>
      <w:r>
        <w:t>Классификация</w:t>
      </w:r>
      <w:r>
        <w:rPr>
          <w:spacing w:val="-14"/>
        </w:rPr>
        <w:t xml:space="preserve"> </w:t>
      </w:r>
      <w:r>
        <w:t>оксидов: солеобразующие (основные, кислотные, амфотерные) и несолеобразующие. Номенклатура оксидов (международная и тривиальная). Физические и химические свойства оксидов. Получение оксидов.</w:t>
      </w:r>
    </w:p>
    <w:p w:rsidR="00B72A0A" w:rsidRDefault="002C54CC">
      <w:pPr>
        <w:pStyle w:val="a3"/>
        <w:ind w:right="147"/>
      </w:pPr>
      <w:r>
        <w:t>Основания. Классификация оснований: щелочи и нерастворимые основания. Номенклатура</w:t>
      </w:r>
      <w:r>
        <w:rPr>
          <w:spacing w:val="-11"/>
        </w:rPr>
        <w:t xml:space="preserve"> </w:t>
      </w:r>
      <w:r>
        <w:t>оснований</w:t>
      </w:r>
      <w:r>
        <w:rPr>
          <w:spacing w:val="-9"/>
        </w:rPr>
        <w:t xml:space="preserve"> </w:t>
      </w:r>
      <w:r>
        <w:t>(международная</w:t>
      </w:r>
      <w:r>
        <w:rPr>
          <w:spacing w:val="-11"/>
        </w:rPr>
        <w:t xml:space="preserve"> </w:t>
      </w:r>
      <w:r>
        <w:t>и</w:t>
      </w:r>
      <w:r>
        <w:rPr>
          <w:spacing w:val="-9"/>
        </w:rPr>
        <w:t xml:space="preserve"> </w:t>
      </w:r>
      <w:r>
        <w:t>тривиальная).</w:t>
      </w:r>
      <w:r>
        <w:rPr>
          <w:spacing w:val="-11"/>
        </w:rPr>
        <w:t xml:space="preserve"> </w:t>
      </w:r>
      <w:r>
        <w:t>Физические</w:t>
      </w:r>
      <w:r>
        <w:rPr>
          <w:spacing w:val="-10"/>
        </w:rPr>
        <w:t xml:space="preserve"> </w:t>
      </w:r>
      <w:r>
        <w:t>и</w:t>
      </w:r>
      <w:r>
        <w:rPr>
          <w:spacing w:val="-11"/>
        </w:rPr>
        <w:t xml:space="preserve"> </w:t>
      </w:r>
      <w:r>
        <w:t>химические свойства оснований. Получение оснований.</w:t>
      </w:r>
    </w:p>
    <w:p w:rsidR="00B72A0A" w:rsidRDefault="002C54CC">
      <w:pPr>
        <w:pStyle w:val="a3"/>
        <w:ind w:right="149"/>
      </w:pPr>
      <w:r>
        <w:t>Кислоты. Классификация кислот. Номенклатура кислот (международная и тривиальная). Физические и химические свойства кислот. Ряд активности металлов Н. Н. Бекетова. По лучение кислот.</w:t>
      </w:r>
    </w:p>
    <w:p w:rsidR="00B72A0A" w:rsidRDefault="002C54CC">
      <w:pPr>
        <w:pStyle w:val="a3"/>
        <w:ind w:left="841" w:right="1711" w:firstLine="0"/>
        <w:jc w:val="left"/>
      </w:pPr>
      <w:r>
        <w:t>Соли. Номенклатура солей (международная и тривиальная). Физические и химические свойства солей. Получение солей. Генетическая</w:t>
      </w:r>
      <w:r>
        <w:rPr>
          <w:spacing w:val="-7"/>
        </w:rPr>
        <w:t xml:space="preserve"> </w:t>
      </w:r>
      <w:r>
        <w:t>связь</w:t>
      </w:r>
      <w:r>
        <w:rPr>
          <w:spacing w:val="-12"/>
        </w:rPr>
        <w:t xml:space="preserve"> </w:t>
      </w:r>
      <w:r>
        <w:t>между</w:t>
      </w:r>
      <w:r>
        <w:rPr>
          <w:spacing w:val="-6"/>
        </w:rPr>
        <w:t xml:space="preserve"> </w:t>
      </w:r>
      <w:r>
        <w:t>классами</w:t>
      </w:r>
      <w:r>
        <w:rPr>
          <w:spacing w:val="-6"/>
        </w:rPr>
        <w:t xml:space="preserve"> </w:t>
      </w:r>
      <w:r>
        <w:t>неорганических</w:t>
      </w:r>
      <w:r>
        <w:rPr>
          <w:spacing w:val="-6"/>
        </w:rPr>
        <w:t xml:space="preserve"> </w:t>
      </w:r>
      <w:r>
        <w:t>соединений.</w:t>
      </w:r>
    </w:p>
    <w:p w:rsidR="00B72A0A" w:rsidRDefault="002C54CC">
      <w:pPr>
        <w:pStyle w:val="a3"/>
        <w:ind w:right="152"/>
      </w:pPr>
      <w: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w:t>
      </w:r>
      <w:r>
        <w:rPr>
          <w:spacing w:val="40"/>
        </w:rPr>
        <w:t xml:space="preserve"> </w:t>
      </w:r>
      <w:r>
        <w:t>взаимодействие</w:t>
      </w:r>
      <w:r>
        <w:rPr>
          <w:spacing w:val="40"/>
        </w:rPr>
        <w:t xml:space="preserve"> </w:t>
      </w:r>
      <w:r>
        <w:t>водорода</w:t>
      </w:r>
      <w:r>
        <w:rPr>
          <w:spacing w:val="40"/>
        </w:rPr>
        <w:t xml:space="preserve"> </w:t>
      </w:r>
      <w:r>
        <w:t>с</w:t>
      </w:r>
      <w:r>
        <w:rPr>
          <w:spacing w:val="40"/>
        </w:rPr>
        <w:t xml:space="preserve"> </w:t>
      </w:r>
      <w:r>
        <w:t>оксидом</w:t>
      </w:r>
      <w:r>
        <w:rPr>
          <w:spacing w:val="40"/>
        </w:rPr>
        <w:t xml:space="preserve"> </w:t>
      </w:r>
      <w:r>
        <w:t>меди(II)</w:t>
      </w:r>
      <w:r>
        <w:rPr>
          <w:spacing w:val="40"/>
        </w:rPr>
        <w:t xml:space="preserve"> </w:t>
      </w:r>
      <w:r>
        <w:t>(возможно</w:t>
      </w:r>
      <w:r>
        <w:rPr>
          <w:spacing w:val="40"/>
        </w:rPr>
        <w:t xml:space="preserve"> </w:t>
      </w:r>
      <w:r>
        <w:t>использование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t>видеоматериалов);</w:t>
      </w:r>
      <w:r>
        <w:rPr>
          <w:spacing w:val="-3"/>
        </w:rPr>
        <w:t xml:space="preserve"> </w:t>
      </w:r>
      <w:r>
        <w:t>наблюдение</w:t>
      </w:r>
      <w:r>
        <w:rPr>
          <w:spacing w:val="-3"/>
        </w:rPr>
        <w:t xml:space="preserve"> </w:t>
      </w:r>
      <w:r>
        <w:t>образцов веществ</w:t>
      </w:r>
      <w:r>
        <w:rPr>
          <w:spacing w:val="-4"/>
        </w:rPr>
        <w:t xml:space="preserve"> </w:t>
      </w:r>
      <w:r>
        <w:t>количеством</w:t>
      </w:r>
      <w:r>
        <w:rPr>
          <w:spacing w:val="-2"/>
        </w:rPr>
        <w:t xml:space="preserve"> </w:t>
      </w:r>
      <w:r>
        <w:t>1</w:t>
      </w:r>
      <w:r>
        <w:rPr>
          <w:spacing w:val="-2"/>
        </w:rPr>
        <w:t xml:space="preserve"> </w:t>
      </w:r>
      <w:r>
        <w:t>моль;</w:t>
      </w:r>
      <w:r>
        <w:rPr>
          <w:spacing w:val="-3"/>
        </w:rPr>
        <w:t xml:space="preserve"> </w:t>
      </w:r>
      <w:r>
        <w:t>исследование особенностей растворения веществ с различной растворимостью; приготовление растворов с определенной массовой долей растворенного вещества; взаимодействие воды</w:t>
      </w:r>
      <w:r>
        <w:rPr>
          <w:spacing w:val="-15"/>
        </w:rPr>
        <w:t xml:space="preserve"> </w:t>
      </w:r>
      <w:r>
        <w:t>с</w:t>
      </w:r>
      <w:r>
        <w:rPr>
          <w:spacing w:val="-15"/>
        </w:rPr>
        <w:t xml:space="preserve"> </w:t>
      </w:r>
      <w:r>
        <w:t>металлами</w:t>
      </w:r>
      <w:r>
        <w:rPr>
          <w:spacing w:val="-14"/>
        </w:rPr>
        <w:t xml:space="preserve"> </w:t>
      </w:r>
      <w:r>
        <w:t>(натрием</w:t>
      </w:r>
      <w:r>
        <w:rPr>
          <w:spacing w:val="-15"/>
        </w:rPr>
        <w:t xml:space="preserve"> </w:t>
      </w:r>
      <w:r>
        <w:t>и</w:t>
      </w:r>
      <w:r>
        <w:rPr>
          <w:spacing w:val="-14"/>
        </w:rPr>
        <w:t xml:space="preserve"> </w:t>
      </w:r>
      <w:r>
        <w:t>кальцием)</w:t>
      </w:r>
      <w:r>
        <w:rPr>
          <w:spacing w:val="-15"/>
        </w:rPr>
        <w:t xml:space="preserve"> </w:t>
      </w:r>
      <w:r>
        <w:t>(возможно</w:t>
      </w:r>
      <w:r>
        <w:rPr>
          <w:spacing w:val="-14"/>
        </w:rPr>
        <w:t xml:space="preserve"> </w:t>
      </w:r>
      <w:r>
        <w:t>использование</w:t>
      </w:r>
      <w:r>
        <w:rPr>
          <w:spacing w:val="-15"/>
        </w:rPr>
        <w:t xml:space="preserve"> </w:t>
      </w:r>
      <w:r>
        <w:t>видеоматериалов); определение растворов кислот и щелочей с помощью индикаторов; исследование образцов неорганических веществ раз- личных классов; наблюдение изменения окраски индикаторов в растворах кислот и щелочей; изучение взаимодействия окси- да</w:t>
      </w:r>
      <w:r>
        <w:rPr>
          <w:spacing w:val="-15"/>
        </w:rPr>
        <w:t xml:space="preserve"> </w:t>
      </w:r>
      <w:r>
        <w:t>меди(II)</w:t>
      </w:r>
      <w:r>
        <w:rPr>
          <w:spacing w:val="-15"/>
        </w:rPr>
        <w:t xml:space="preserve"> </w:t>
      </w:r>
      <w:r>
        <w:t>с</w:t>
      </w:r>
      <w:r>
        <w:rPr>
          <w:spacing w:val="-15"/>
        </w:rPr>
        <w:t xml:space="preserve"> </w:t>
      </w:r>
      <w:r>
        <w:t>раствором</w:t>
      </w:r>
      <w:r>
        <w:rPr>
          <w:spacing w:val="-15"/>
        </w:rPr>
        <w:t xml:space="preserve"> </w:t>
      </w:r>
      <w:r>
        <w:t>серной</w:t>
      </w:r>
      <w:r>
        <w:rPr>
          <w:spacing w:val="-14"/>
        </w:rPr>
        <w:t xml:space="preserve"> </w:t>
      </w:r>
      <w:r>
        <w:t>кислоты,</w:t>
      </w:r>
      <w:r>
        <w:rPr>
          <w:spacing w:val="-15"/>
        </w:rPr>
        <w:t xml:space="preserve"> </w:t>
      </w:r>
      <w:r>
        <w:t>кислот</w:t>
      </w:r>
      <w:r>
        <w:rPr>
          <w:spacing w:val="-15"/>
        </w:rPr>
        <w:t xml:space="preserve"> </w:t>
      </w:r>
      <w:r>
        <w:t>с</w:t>
      </w:r>
      <w:r>
        <w:rPr>
          <w:spacing w:val="-15"/>
        </w:rPr>
        <w:t xml:space="preserve"> </w:t>
      </w:r>
      <w:r>
        <w:t>металлами,</w:t>
      </w:r>
      <w:r>
        <w:rPr>
          <w:spacing w:val="-15"/>
        </w:rPr>
        <w:t xml:space="preserve"> </w:t>
      </w:r>
      <w:r>
        <w:t>реакций</w:t>
      </w:r>
      <w:r>
        <w:rPr>
          <w:spacing w:val="-14"/>
        </w:rPr>
        <w:t xml:space="preserve"> </w:t>
      </w:r>
      <w:r>
        <w:t>нейтрализации; получение</w:t>
      </w:r>
      <w:r>
        <w:rPr>
          <w:spacing w:val="-18"/>
        </w:rPr>
        <w:t xml:space="preserve"> </w:t>
      </w:r>
      <w:r>
        <w:t>нерастворимых</w:t>
      </w:r>
      <w:r>
        <w:rPr>
          <w:spacing w:val="-17"/>
        </w:rPr>
        <w:t xml:space="preserve"> </w:t>
      </w:r>
      <w:r>
        <w:t>оснований,</w:t>
      </w:r>
      <w:r>
        <w:rPr>
          <w:spacing w:val="-18"/>
        </w:rPr>
        <w:t xml:space="preserve"> </w:t>
      </w:r>
      <w:r>
        <w:t>вытеснение</w:t>
      </w:r>
      <w:r>
        <w:rPr>
          <w:spacing w:val="-17"/>
        </w:rPr>
        <w:t xml:space="preserve"> </w:t>
      </w:r>
      <w:r>
        <w:t>одного</w:t>
      </w:r>
      <w:r>
        <w:rPr>
          <w:spacing w:val="-18"/>
        </w:rPr>
        <w:t xml:space="preserve"> </w:t>
      </w:r>
      <w:r>
        <w:t>металла</w:t>
      </w:r>
      <w:r>
        <w:rPr>
          <w:spacing w:val="-17"/>
        </w:rPr>
        <w:t xml:space="preserve"> </w:t>
      </w:r>
      <w:r>
        <w:t>другим</w:t>
      </w:r>
      <w:r>
        <w:rPr>
          <w:spacing w:val="-18"/>
        </w:rPr>
        <w:t xml:space="preserve"> </w:t>
      </w:r>
      <w:r>
        <w:t>из</w:t>
      </w:r>
      <w:r>
        <w:rPr>
          <w:spacing w:val="-17"/>
        </w:rPr>
        <w:t xml:space="preserve"> </w:t>
      </w:r>
      <w:r>
        <w:t>раствора соли; решение экспериментальных задач по теме «Важнейшие классы неорганических соединений».</w:t>
      </w:r>
    </w:p>
    <w:p w:rsidR="00B72A0A" w:rsidRDefault="002C54CC">
      <w:pPr>
        <w:pStyle w:val="1"/>
        <w:spacing w:before="2" w:line="240" w:lineRule="auto"/>
        <w:ind w:left="132" w:right="140" w:firstLine="708"/>
      </w:pPr>
      <w:r>
        <w:t>Периодический закон и Периодическая система химических элементов Д. И. Менделеева. Строение атомов. Химическая связь. Окислительно- восстановительные реакции.</w:t>
      </w:r>
    </w:p>
    <w:p w:rsidR="00B72A0A" w:rsidRDefault="002C54CC">
      <w:pPr>
        <w:pStyle w:val="a3"/>
        <w:spacing w:before="1"/>
        <w:ind w:right="145"/>
      </w:pPr>
      <w: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B72A0A" w:rsidRDefault="002C54CC">
      <w:pPr>
        <w:pStyle w:val="a3"/>
        <w:ind w:right="150"/>
      </w:pPr>
      <w: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B72A0A" w:rsidRDefault="002C54CC">
      <w:pPr>
        <w:pStyle w:val="a3"/>
        <w:ind w:right="142"/>
      </w:pPr>
      <w:r>
        <w:t>Строение атомов. Состав атомных ядер. Изотопы. Электроны. Строение электронных оболочек атомов первых 20 химических элементов Периодической системы</w:t>
      </w:r>
      <w:r>
        <w:rPr>
          <w:spacing w:val="-12"/>
        </w:rPr>
        <w:t xml:space="preserve"> </w:t>
      </w:r>
      <w:r>
        <w:t>Д.</w:t>
      </w:r>
      <w:r>
        <w:rPr>
          <w:spacing w:val="-13"/>
        </w:rPr>
        <w:t xml:space="preserve"> </w:t>
      </w:r>
      <w:r>
        <w:t>И.</w:t>
      </w:r>
      <w:r>
        <w:rPr>
          <w:spacing w:val="-13"/>
        </w:rPr>
        <w:t xml:space="preserve"> </w:t>
      </w:r>
      <w:r>
        <w:t>Менделеева.</w:t>
      </w:r>
      <w:r>
        <w:rPr>
          <w:spacing w:val="-13"/>
        </w:rPr>
        <w:t xml:space="preserve"> </w:t>
      </w:r>
      <w:r>
        <w:t>Характеристика</w:t>
      </w:r>
      <w:r>
        <w:rPr>
          <w:spacing w:val="-12"/>
        </w:rPr>
        <w:t xml:space="preserve"> </w:t>
      </w:r>
      <w:r>
        <w:t>химического</w:t>
      </w:r>
      <w:r>
        <w:rPr>
          <w:spacing w:val="-12"/>
        </w:rPr>
        <w:t xml:space="preserve"> </w:t>
      </w:r>
      <w:r>
        <w:t>элемента</w:t>
      </w:r>
      <w:r>
        <w:rPr>
          <w:spacing w:val="-13"/>
        </w:rPr>
        <w:t xml:space="preserve"> </w:t>
      </w:r>
      <w:r>
        <w:t>по</w:t>
      </w:r>
      <w:r>
        <w:rPr>
          <w:spacing w:val="-12"/>
        </w:rPr>
        <w:t xml:space="preserve"> </w:t>
      </w:r>
      <w:r>
        <w:t>его</w:t>
      </w:r>
      <w:r>
        <w:rPr>
          <w:spacing w:val="-11"/>
        </w:rPr>
        <w:t xml:space="preserve"> </w:t>
      </w:r>
      <w:r>
        <w:t>положению в Периодической системе Д. И. Менделеева.</w:t>
      </w:r>
    </w:p>
    <w:p w:rsidR="00B72A0A" w:rsidRDefault="002C54CC">
      <w:pPr>
        <w:pStyle w:val="a3"/>
        <w:ind w:right="143"/>
      </w:pPr>
      <w: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 И. Менделеев — ученый и гражданин.</w:t>
      </w:r>
    </w:p>
    <w:p w:rsidR="00B72A0A" w:rsidRDefault="002C54CC">
      <w:pPr>
        <w:pStyle w:val="a3"/>
        <w:spacing w:line="322" w:lineRule="exact"/>
        <w:ind w:left="841" w:firstLine="0"/>
      </w:pPr>
      <w:r>
        <w:t>Химическая</w:t>
      </w:r>
      <w:r>
        <w:rPr>
          <w:spacing w:val="57"/>
        </w:rPr>
        <w:t xml:space="preserve">   </w:t>
      </w:r>
      <w:r>
        <w:t>связь.</w:t>
      </w:r>
      <w:r>
        <w:rPr>
          <w:spacing w:val="56"/>
        </w:rPr>
        <w:t xml:space="preserve">   </w:t>
      </w:r>
      <w:r>
        <w:t>Ковалентная</w:t>
      </w:r>
      <w:r>
        <w:rPr>
          <w:spacing w:val="57"/>
        </w:rPr>
        <w:t xml:space="preserve">   </w:t>
      </w:r>
      <w:r>
        <w:t>(полярная</w:t>
      </w:r>
      <w:r>
        <w:rPr>
          <w:spacing w:val="56"/>
        </w:rPr>
        <w:t xml:space="preserve">   </w:t>
      </w:r>
      <w:r>
        <w:t>и</w:t>
      </w:r>
      <w:r>
        <w:rPr>
          <w:spacing w:val="56"/>
        </w:rPr>
        <w:t xml:space="preserve">   </w:t>
      </w:r>
      <w:r>
        <w:t>неполярная)</w:t>
      </w:r>
      <w:r>
        <w:rPr>
          <w:spacing w:val="57"/>
        </w:rPr>
        <w:t xml:space="preserve">   </w:t>
      </w:r>
      <w:r>
        <w:rPr>
          <w:spacing w:val="-2"/>
        </w:rPr>
        <w:t>связь.</w:t>
      </w:r>
    </w:p>
    <w:p w:rsidR="00B72A0A" w:rsidRDefault="002C54CC">
      <w:pPr>
        <w:pStyle w:val="a3"/>
        <w:spacing w:line="322" w:lineRule="exact"/>
        <w:ind w:firstLine="0"/>
      </w:pPr>
      <w:r>
        <w:t>Электроотрицательность</w:t>
      </w:r>
      <w:r>
        <w:rPr>
          <w:spacing w:val="-17"/>
        </w:rPr>
        <w:t xml:space="preserve"> </w:t>
      </w:r>
      <w:r>
        <w:t>химических</w:t>
      </w:r>
      <w:r>
        <w:rPr>
          <w:spacing w:val="-9"/>
        </w:rPr>
        <w:t xml:space="preserve"> </w:t>
      </w:r>
      <w:r>
        <w:t>элементов.</w:t>
      </w:r>
      <w:r>
        <w:rPr>
          <w:spacing w:val="-11"/>
        </w:rPr>
        <w:t xml:space="preserve"> </w:t>
      </w:r>
      <w:r>
        <w:t>Ионная</w:t>
      </w:r>
      <w:r>
        <w:rPr>
          <w:spacing w:val="-10"/>
        </w:rPr>
        <w:t xml:space="preserve"> </w:t>
      </w:r>
      <w:r>
        <w:rPr>
          <w:spacing w:val="-2"/>
        </w:rPr>
        <w:t>связь.</w:t>
      </w:r>
    </w:p>
    <w:p w:rsidR="00B72A0A" w:rsidRDefault="002C54CC">
      <w:pPr>
        <w:pStyle w:val="a3"/>
        <w:ind w:right="149"/>
      </w:pPr>
      <w:r>
        <w:t>Степень окисления. Окислительно-восстановительные реакции. Процессы окисления и восстановления. Окислители и восстановители.</w:t>
      </w:r>
    </w:p>
    <w:p w:rsidR="00B72A0A" w:rsidRDefault="002C54CC">
      <w:pPr>
        <w:pStyle w:val="a3"/>
        <w:spacing w:before="2"/>
        <w:ind w:right="145"/>
      </w:pPr>
      <w: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B72A0A" w:rsidRDefault="002C54CC">
      <w:pPr>
        <w:pStyle w:val="1"/>
        <w:spacing w:line="320" w:lineRule="exact"/>
      </w:pPr>
      <w:r>
        <w:t>Межпредметные</w:t>
      </w:r>
      <w:r>
        <w:rPr>
          <w:spacing w:val="-6"/>
        </w:rPr>
        <w:t xml:space="preserve"> </w:t>
      </w:r>
      <w:r>
        <w:rPr>
          <w:spacing w:val="-2"/>
        </w:rPr>
        <w:t>связи.</w:t>
      </w:r>
    </w:p>
    <w:p w:rsidR="00B72A0A" w:rsidRDefault="002C54CC">
      <w:pPr>
        <w:pStyle w:val="a3"/>
        <w:ind w:right="147"/>
      </w:pPr>
      <w:r>
        <w:t>Реализация межпредметных связей при изучении химии осуществляется через использование</w:t>
      </w:r>
      <w:r>
        <w:rPr>
          <w:spacing w:val="-7"/>
        </w:rPr>
        <w:t xml:space="preserve"> </w:t>
      </w:r>
      <w:r>
        <w:t>как</w:t>
      </w:r>
      <w:r>
        <w:rPr>
          <w:spacing w:val="-6"/>
        </w:rPr>
        <w:t xml:space="preserve"> </w:t>
      </w:r>
      <w:r>
        <w:t>общих</w:t>
      </w:r>
      <w:r>
        <w:rPr>
          <w:spacing w:val="-4"/>
        </w:rPr>
        <w:t xml:space="preserve"> </w:t>
      </w:r>
      <w:r>
        <w:t>естественно-научных</w:t>
      </w:r>
      <w:r>
        <w:rPr>
          <w:spacing w:val="-7"/>
        </w:rPr>
        <w:t xml:space="preserve"> </w:t>
      </w:r>
      <w:r>
        <w:t>понятий,</w:t>
      </w:r>
      <w:r>
        <w:rPr>
          <w:spacing w:val="-8"/>
        </w:rPr>
        <w:t xml:space="preserve"> </w:t>
      </w:r>
      <w:r>
        <w:t>так</w:t>
      </w:r>
      <w:r>
        <w:rPr>
          <w:spacing w:val="-7"/>
        </w:rPr>
        <w:t xml:space="preserve"> </w:t>
      </w:r>
      <w:r>
        <w:t>и</w:t>
      </w:r>
      <w:r>
        <w:rPr>
          <w:spacing w:val="-7"/>
        </w:rPr>
        <w:t xml:space="preserve"> </w:t>
      </w:r>
      <w:r>
        <w:t>понятий,</w:t>
      </w:r>
      <w:r>
        <w:rPr>
          <w:spacing w:val="-8"/>
        </w:rPr>
        <w:t xml:space="preserve"> </w:t>
      </w:r>
      <w:r>
        <w:t>являющихся системными для отдельных предметов естественно-научного цикла.</w:t>
      </w:r>
    </w:p>
    <w:p w:rsidR="00B72A0A" w:rsidRDefault="002C54CC">
      <w:pPr>
        <w:pStyle w:val="a3"/>
        <w:spacing w:before="1"/>
        <w:ind w:right="142"/>
      </w:pPr>
      <w: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t>Физика: материя, атом, электрон, протон, нейтрон, ион, нуклид, изотопы, радиоактивность, молекула, электрический заряд, вещество, тело, объем, агрегатное состояние вещества, газ, физические величины, единицы измерения, космос, планеты, звезды, Солнце.</w:t>
      </w:r>
    </w:p>
    <w:p w:rsidR="00B72A0A" w:rsidRDefault="002C54CC">
      <w:pPr>
        <w:pStyle w:val="a3"/>
        <w:spacing w:before="2" w:line="322" w:lineRule="exact"/>
        <w:ind w:left="841" w:firstLine="0"/>
      </w:pPr>
      <w:r>
        <w:t>Биология:</w:t>
      </w:r>
      <w:r>
        <w:rPr>
          <w:spacing w:val="-9"/>
        </w:rPr>
        <w:t xml:space="preserve"> </w:t>
      </w:r>
      <w:r>
        <w:t>фотосинтез,</w:t>
      </w:r>
      <w:r>
        <w:rPr>
          <w:spacing w:val="-7"/>
        </w:rPr>
        <w:t xml:space="preserve"> </w:t>
      </w:r>
      <w:r>
        <w:t>дыхание,</w:t>
      </w:r>
      <w:r>
        <w:rPr>
          <w:spacing w:val="-10"/>
        </w:rPr>
        <w:t xml:space="preserve"> </w:t>
      </w:r>
      <w:r>
        <w:rPr>
          <w:spacing w:val="-2"/>
        </w:rPr>
        <w:t>биосфера.</w:t>
      </w:r>
    </w:p>
    <w:p w:rsidR="00B72A0A" w:rsidRDefault="002C54CC">
      <w:pPr>
        <w:pStyle w:val="a3"/>
        <w:ind w:right="153"/>
      </w:pPr>
      <w:r>
        <w:t>География: атмосфера, гидросфера, минералы, горные породы, полезные ископаемые, топливо, водные ресурсы.</w:t>
      </w:r>
    </w:p>
    <w:p w:rsidR="00B72A0A" w:rsidRDefault="002C54CC">
      <w:pPr>
        <w:spacing w:before="1" w:line="322" w:lineRule="exact"/>
        <w:ind w:left="841"/>
        <w:jc w:val="both"/>
        <w:rPr>
          <w:i/>
          <w:sz w:val="28"/>
        </w:rPr>
      </w:pPr>
      <w:r>
        <w:rPr>
          <w:i/>
          <w:sz w:val="28"/>
        </w:rPr>
        <w:t>10</w:t>
      </w:r>
      <w:r>
        <w:rPr>
          <w:i/>
          <w:spacing w:val="-3"/>
          <w:sz w:val="28"/>
        </w:rPr>
        <w:t xml:space="preserve"> </w:t>
      </w:r>
      <w:r>
        <w:rPr>
          <w:i/>
          <w:spacing w:val="-2"/>
          <w:sz w:val="28"/>
        </w:rPr>
        <w:t>класс</w:t>
      </w:r>
    </w:p>
    <w:p w:rsidR="00B72A0A" w:rsidRDefault="002C54CC">
      <w:pPr>
        <w:pStyle w:val="1"/>
      </w:pPr>
      <w:r>
        <w:t>Вещество</w:t>
      </w:r>
      <w:r>
        <w:rPr>
          <w:spacing w:val="-2"/>
        </w:rPr>
        <w:t xml:space="preserve"> </w:t>
      </w:r>
      <w:r>
        <w:t>и</w:t>
      </w:r>
      <w:r>
        <w:rPr>
          <w:spacing w:val="-4"/>
        </w:rPr>
        <w:t xml:space="preserve"> </w:t>
      </w:r>
      <w:r>
        <w:t>химическая</w:t>
      </w:r>
      <w:r>
        <w:rPr>
          <w:spacing w:val="-2"/>
        </w:rPr>
        <w:t xml:space="preserve"> реакция.</w:t>
      </w:r>
    </w:p>
    <w:p w:rsidR="00B72A0A" w:rsidRDefault="002C54CC">
      <w:pPr>
        <w:pStyle w:val="a3"/>
        <w:ind w:right="146"/>
      </w:pPr>
      <w: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трех периодов, калия, кальция и их соединений в соответствии с положением элементов в Периодической системе и строением их атомов.</w:t>
      </w:r>
    </w:p>
    <w:p w:rsidR="00B72A0A" w:rsidRDefault="002C54CC">
      <w:pPr>
        <w:pStyle w:val="a3"/>
        <w:spacing w:before="1"/>
        <w:ind w:right="142"/>
      </w:pPr>
      <w:r>
        <w:t xml:space="preserve">Строение вещества: виды химической связи. Типы кристаллических решеток, зависимость свойств вещества от типа кристаллической решетки и вида химической </w:t>
      </w:r>
      <w:r>
        <w:rPr>
          <w:spacing w:val="-2"/>
        </w:rPr>
        <w:t>связи.</w:t>
      </w:r>
    </w:p>
    <w:p w:rsidR="00B72A0A" w:rsidRDefault="002C54CC">
      <w:pPr>
        <w:pStyle w:val="a3"/>
        <w:ind w:right="148"/>
      </w:pPr>
      <w:r>
        <w:t>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p w:rsidR="00B72A0A" w:rsidRDefault="002C54CC">
      <w:pPr>
        <w:pStyle w:val="a3"/>
        <w:ind w:right="145"/>
      </w:pPr>
      <w: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B72A0A" w:rsidRDefault="002C54CC">
      <w:pPr>
        <w:ind w:left="132" w:right="147" w:firstLine="708"/>
        <w:jc w:val="both"/>
        <w:rPr>
          <w:i/>
          <w:sz w:val="28"/>
        </w:rPr>
      </w:pPr>
      <w:r>
        <w:rPr>
          <w:sz w:val="28"/>
        </w:rPr>
        <w:t>Понятие о скорости химической реакции</w:t>
      </w:r>
      <w:r>
        <w:rPr>
          <w:i/>
          <w:sz w:val="28"/>
        </w:rPr>
        <w:t xml:space="preserve">. </w:t>
      </w:r>
      <w:r>
        <w:rPr>
          <w:sz w:val="28"/>
        </w:rPr>
        <w:t>Понятие об обратимых и необратимых</w:t>
      </w:r>
      <w:r>
        <w:rPr>
          <w:spacing w:val="-16"/>
          <w:sz w:val="28"/>
        </w:rPr>
        <w:t xml:space="preserve"> </w:t>
      </w:r>
      <w:r>
        <w:rPr>
          <w:sz w:val="28"/>
        </w:rPr>
        <w:t>химических</w:t>
      </w:r>
      <w:r>
        <w:rPr>
          <w:spacing w:val="-16"/>
          <w:sz w:val="28"/>
        </w:rPr>
        <w:t xml:space="preserve"> </w:t>
      </w:r>
      <w:r>
        <w:rPr>
          <w:sz w:val="28"/>
        </w:rPr>
        <w:t>реакциях.</w:t>
      </w:r>
      <w:r>
        <w:rPr>
          <w:spacing w:val="-17"/>
          <w:sz w:val="28"/>
        </w:rPr>
        <w:t xml:space="preserve"> </w:t>
      </w:r>
      <w:r>
        <w:rPr>
          <w:sz w:val="28"/>
        </w:rPr>
        <w:t>Понятие</w:t>
      </w:r>
      <w:r>
        <w:rPr>
          <w:spacing w:val="-17"/>
          <w:sz w:val="28"/>
        </w:rPr>
        <w:t xml:space="preserve"> </w:t>
      </w:r>
      <w:r>
        <w:rPr>
          <w:sz w:val="28"/>
        </w:rPr>
        <w:t>о</w:t>
      </w:r>
      <w:r>
        <w:rPr>
          <w:spacing w:val="-16"/>
          <w:sz w:val="28"/>
        </w:rPr>
        <w:t xml:space="preserve"> </w:t>
      </w:r>
      <w:r>
        <w:rPr>
          <w:sz w:val="28"/>
        </w:rPr>
        <w:t>гомогенных</w:t>
      </w:r>
      <w:r>
        <w:rPr>
          <w:spacing w:val="-16"/>
          <w:sz w:val="28"/>
        </w:rPr>
        <w:t xml:space="preserve"> </w:t>
      </w:r>
      <w:r>
        <w:rPr>
          <w:sz w:val="28"/>
        </w:rPr>
        <w:t>и</w:t>
      </w:r>
      <w:r>
        <w:rPr>
          <w:spacing w:val="-17"/>
          <w:sz w:val="28"/>
        </w:rPr>
        <w:t xml:space="preserve"> </w:t>
      </w:r>
      <w:r>
        <w:rPr>
          <w:sz w:val="28"/>
        </w:rPr>
        <w:t>гетерогенных</w:t>
      </w:r>
      <w:r>
        <w:rPr>
          <w:spacing w:val="-16"/>
          <w:sz w:val="28"/>
        </w:rPr>
        <w:t xml:space="preserve"> </w:t>
      </w:r>
      <w:r>
        <w:rPr>
          <w:sz w:val="28"/>
        </w:rPr>
        <w:t xml:space="preserve">реакциях. </w:t>
      </w:r>
      <w:r>
        <w:rPr>
          <w:i/>
          <w:sz w:val="28"/>
        </w:rPr>
        <w:t>Понятие о химическом равновесии. Факторы, влияющие на скорость химической реакции и положение химического равновесия.</w:t>
      </w:r>
    </w:p>
    <w:p w:rsidR="00B72A0A" w:rsidRDefault="002C54CC">
      <w:pPr>
        <w:pStyle w:val="a3"/>
        <w:ind w:right="142"/>
      </w:pPr>
      <w:r>
        <w:t>Окислительно-восстановительные</w:t>
      </w:r>
      <w:r>
        <w:rPr>
          <w:spacing w:val="-18"/>
        </w:rPr>
        <w:t xml:space="preserve"> </w:t>
      </w:r>
      <w:r>
        <w:t>реакции,</w:t>
      </w:r>
      <w:r>
        <w:rPr>
          <w:spacing w:val="-17"/>
        </w:rPr>
        <w:t xml:space="preserve"> </w:t>
      </w:r>
      <w:r>
        <w:t>электронный</w:t>
      </w:r>
      <w:r>
        <w:rPr>
          <w:spacing w:val="-18"/>
        </w:rPr>
        <w:t xml:space="preserve"> </w:t>
      </w:r>
      <w:r>
        <w:t>баланс</w:t>
      </w:r>
      <w:r>
        <w:rPr>
          <w:spacing w:val="-17"/>
        </w:rPr>
        <w:t xml:space="preserve"> </w:t>
      </w:r>
      <w:r>
        <w:t>окислительно- восстановительной реакции. Составление уравнений окислительно- восстановительных реакций с использованием метода электронного баланса.</w:t>
      </w:r>
    </w:p>
    <w:p w:rsidR="00B72A0A" w:rsidRDefault="002C54CC">
      <w:pPr>
        <w:pStyle w:val="a3"/>
        <w:ind w:right="144"/>
      </w:pPr>
      <w:r>
        <w:t>Теория электролитической диссоциации. Электролиты и неэлектролиты. Катионы,</w:t>
      </w:r>
      <w:r>
        <w:rPr>
          <w:spacing w:val="-18"/>
        </w:rPr>
        <w:t xml:space="preserve"> </w:t>
      </w:r>
      <w:r>
        <w:t>анионы.</w:t>
      </w:r>
      <w:r>
        <w:rPr>
          <w:spacing w:val="-17"/>
        </w:rPr>
        <w:t xml:space="preserve"> </w:t>
      </w:r>
      <w:r>
        <w:t>Механизм</w:t>
      </w:r>
      <w:r>
        <w:rPr>
          <w:spacing w:val="-18"/>
        </w:rPr>
        <w:t xml:space="preserve"> </w:t>
      </w:r>
      <w:r>
        <w:t>диссоциации</w:t>
      </w:r>
      <w:r>
        <w:rPr>
          <w:spacing w:val="-17"/>
        </w:rPr>
        <w:t xml:space="preserve"> </w:t>
      </w:r>
      <w:r>
        <w:t>веществ</w:t>
      </w:r>
      <w:r>
        <w:rPr>
          <w:spacing w:val="-18"/>
        </w:rPr>
        <w:t xml:space="preserve"> </w:t>
      </w:r>
      <w:r>
        <w:t>с</w:t>
      </w:r>
      <w:r>
        <w:rPr>
          <w:spacing w:val="-17"/>
        </w:rPr>
        <w:t xml:space="preserve"> </w:t>
      </w:r>
      <w:r>
        <w:t>различными</w:t>
      </w:r>
      <w:r>
        <w:rPr>
          <w:spacing w:val="-18"/>
        </w:rPr>
        <w:t xml:space="preserve"> </w:t>
      </w:r>
      <w:r>
        <w:t>видами</w:t>
      </w:r>
      <w:r>
        <w:rPr>
          <w:spacing w:val="-17"/>
        </w:rPr>
        <w:t xml:space="preserve"> </w:t>
      </w:r>
      <w:r>
        <w:t>химической связи. Степень диссоциации. Сильные и слабые электролиты.</w:t>
      </w:r>
    </w:p>
    <w:p w:rsidR="00B72A0A" w:rsidRDefault="002C54CC">
      <w:pPr>
        <w:pStyle w:val="a3"/>
        <w:spacing w:before="1"/>
        <w:ind w:right="149"/>
      </w:pPr>
      <w:r>
        <w:t>Реакции</w:t>
      </w:r>
      <w:r>
        <w:rPr>
          <w:spacing w:val="-18"/>
        </w:rPr>
        <w:t xml:space="preserve"> </w:t>
      </w:r>
      <w:r>
        <w:t>ионного</w:t>
      </w:r>
      <w:r>
        <w:rPr>
          <w:spacing w:val="-17"/>
        </w:rPr>
        <w:t xml:space="preserve"> </w:t>
      </w:r>
      <w:r>
        <w:t>обмена.</w:t>
      </w:r>
      <w:r>
        <w:rPr>
          <w:spacing w:val="-18"/>
        </w:rPr>
        <w:t xml:space="preserve"> </w:t>
      </w:r>
      <w:r>
        <w:t>Условия</w:t>
      </w:r>
      <w:r>
        <w:rPr>
          <w:spacing w:val="-17"/>
        </w:rPr>
        <w:t xml:space="preserve"> </w:t>
      </w:r>
      <w:r>
        <w:t>протекания</w:t>
      </w:r>
      <w:r>
        <w:rPr>
          <w:spacing w:val="-18"/>
        </w:rPr>
        <w:t xml:space="preserve"> </w:t>
      </w:r>
      <w:r>
        <w:t>реакций</w:t>
      </w:r>
      <w:r>
        <w:rPr>
          <w:spacing w:val="-17"/>
        </w:rPr>
        <w:t xml:space="preserve"> </w:t>
      </w:r>
      <w:r>
        <w:t>ионного</w:t>
      </w:r>
      <w:r>
        <w:rPr>
          <w:spacing w:val="-18"/>
        </w:rPr>
        <w:t xml:space="preserve"> </w:t>
      </w:r>
      <w:r>
        <w:t>обмена,</w:t>
      </w:r>
      <w:r>
        <w:rPr>
          <w:spacing w:val="-17"/>
        </w:rPr>
        <w:t xml:space="preserve"> </w:t>
      </w:r>
      <w:r>
        <w:t xml:space="preserve">полные и сокращенные ионные уравнения реакций. Свойства кислот, оснований и солей в свете представлений об электролитической диссоциации. Качественные реакции на ионы. </w:t>
      </w:r>
      <w:r>
        <w:rPr>
          <w:i/>
        </w:rPr>
        <w:t>Понятие о гидролизе солей</w:t>
      </w:r>
      <w:r>
        <w:t>.</w:t>
      </w:r>
    </w:p>
    <w:p w:rsidR="00B72A0A" w:rsidRDefault="002C54CC">
      <w:pPr>
        <w:pStyle w:val="a3"/>
        <w:ind w:right="143"/>
      </w:pPr>
      <w:r>
        <w:t>Химический</w:t>
      </w:r>
      <w:r>
        <w:rPr>
          <w:spacing w:val="-11"/>
        </w:rPr>
        <w:t xml:space="preserve"> </w:t>
      </w:r>
      <w:r>
        <w:t>эксперимент:</w:t>
      </w:r>
      <w:r>
        <w:rPr>
          <w:spacing w:val="-11"/>
        </w:rPr>
        <w:t xml:space="preserve"> </w:t>
      </w:r>
      <w:r>
        <w:t>ознакомление</w:t>
      </w:r>
      <w:r>
        <w:rPr>
          <w:spacing w:val="-11"/>
        </w:rPr>
        <w:t xml:space="preserve"> </w:t>
      </w:r>
      <w:r>
        <w:t>с</w:t>
      </w:r>
      <w:r>
        <w:rPr>
          <w:spacing w:val="-11"/>
        </w:rPr>
        <w:t xml:space="preserve"> </w:t>
      </w:r>
      <w:r>
        <w:t>моделями</w:t>
      </w:r>
      <w:r>
        <w:rPr>
          <w:spacing w:val="-11"/>
        </w:rPr>
        <w:t xml:space="preserve"> </w:t>
      </w:r>
      <w:r>
        <w:t>кристаллических</w:t>
      </w:r>
      <w:r>
        <w:rPr>
          <w:spacing w:val="-13"/>
        </w:rPr>
        <w:t xml:space="preserve"> </w:t>
      </w:r>
      <w:r>
        <w:t>решеток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w:t>
      </w:r>
      <w:r>
        <w:rPr>
          <w:spacing w:val="40"/>
        </w:rPr>
        <w:t xml:space="preserve">  </w:t>
      </w:r>
      <w:r>
        <w:t>иллюстрирующих</w:t>
      </w:r>
      <w:r>
        <w:rPr>
          <w:spacing w:val="40"/>
        </w:rPr>
        <w:t xml:space="preserve">  </w:t>
      </w:r>
      <w:r>
        <w:t>примеры</w:t>
      </w:r>
      <w:r>
        <w:rPr>
          <w:spacing w:val="40"/>
        </w:rPr>
        <w:t xml:space="preserve">  </w:t>
      </w:r>
      <w:r>
        <w:t>окислительно-восстановительных</w:t>
      </w:r>
      <w:r>
        <w:rPr>
          <w:spacing w:val="40"/>
        </w:rPr>
        <w:t xml:space="preserve">  </w:t>
      </w:r>
      <w:r>
        <w:t>реакций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firstLine="0"/>
      </w:pPr>
      <w:r>
        <w:t>(горение,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B72A0A" w:rsidRDefault="002C54CC">
      <w:pPr>
        <w:pStyle w:val="1"/>
        <w:spacing w:line="317" w:lineRule="exact"/>
      </w:pPr>
      <w:r>
        <w:t>Неметаллы</w:t>
      </w:r>
      <w:r>
        <w:rPr>
          <w:spacing w:val="-4"/>
        </w:rPr>
        <w:t xml:space="preserve"> </w:t>
      </w:r>
      <w:r>
        <w:t>и</w:t>
      </w:r>
      <w:r>
        <w:rPr>
          <w:spacing w:val="-5"/>
        </w:rPr>
        <w:t xml:space="preserve"> </w:t>
      </w:r>
      <w:r>
        <w:t>их</w:t>
      </w:r>
      <w:r>
        <w:rPr>
          <w:spacing w:val="-1"/>
        </w:rPr>
        <w:t xml:space="preserve"> </w:t>
      </w:r>
      <w:r>
        <w:rPr>
          <w:spacing w:val="-2"/>
        </w:rPr>
        <w:t>соединения.</w:t>
      </w:r>
    </w:p>
    <w:p w:rsidR="00B72A0A" w:rsidRDefault="002C54CC">
      <w:pPr>
        <w:pStyle w:val="a3"/>
        <w:ind w:right="141"/>
      </w:pPr>
      <w: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B72A0A" w:rsidRDefault="002C54CC">
      <w:pPr>
        <w:pStyle w:val="a3"/>
        <w:ind w:right="146"/>
      </w:pPr>
      <w:r>
        <w:t>Общая характеристика элементов VIА-группы. Особенности строения атомов, характерные степени окисления.</w:t>
      </w:r>
    </w:p>
    <w:p w:rsidR="00B72A0A" w:rsidRDefault="002C54CC">
      <w:pPr>
        <w:pStyle w:val="a3"/>
        <w:ind w:right="141"/>
      </w:pPr>
      <w:r>
        <w:t>Строение и физические свойства простых веществ — кисло 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ее соединений в природе. Химическое загрязнение</w:t>
      </w:r>
      <w:r>
        <w:rPr>
          <w:spacing w:val="-1"/>
        </w:rPr>
        <w:t xml:space="preserve"> </w:t>
      </w:r>
      <w:r>
        <w:t>окружающей среды соединениями серы (кислотные дожди, загрязнение воздуха и водоемов), способы его предотвращения.</w:t>
      </w:r>
    </w:p>
    <w:p w:rsidR="00B72A0A" w:rsidRDefault="002C54CC">
      <w:pPr>
        <w:pStyle w:val="a3"/>
        <w:spacing w:before="1"/>
        <w:ind w:right="147"/>
      </w:pPr>
      <w:r>
        <w:t>Общая характеристика элементов VА-группы. Особенности строения атомов, характерные степени окисления.</w:t>
      </w:r>
    </w:p>
    <w:p w:rsidR="00B72A0A" w:rsidRDefault="002C54CC">
      <w:pPr>
        <w:pStyle w:val="a3"/>
        <w:ind w:right="143"/>
      </w:pPr>
      <w: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w:t>
      </w:r>
      <w:r>
        <w:rPr>
          <w:spacing w:val="-15"/>
        </w:rPr>
        <w:t xml:space="preserve"> </w:t>
      </w:r>
      <w:r>
        <w:t>Качественная</w:t>
      </w:r>
      <w:r>
        <w:rPr>
          <w:spacing w:val="-14"/>
        </w:rPr>
        <w:t xml:space="preserve"> </w:t>
      </w:r>
      <w:r>
        <w:t>реакция</w:t>
      </w:r>
      <w:r>
        <w:rPr>
          <w:spacing w:val="-14"/>
        </w:rPr>
        <w:t xml:space="preserve"> </w:t>
      </w:r>
      <w:r>
        <w:t>на</w:t>
      </w:r>
      <w:r>
        <w:rPr>
          <w:spacing w:val="-15"/>
        </w:rPr>
        <w:t xml:space="preserve"> </w:t>
      </w:r>
      <w:r>
        <w:t>ионы</w:t>
      </w:r>
      <w:r>
        <w:rPr>
          <w:spacing w:val="-14"/>
        </w:rPr>
        <w:t xml:space="preserve"> </w:t>
      </w:r>
      <w:r>
        <w:t>аммония.</w:t>
      </w:r>
      <w:r>
        <w:rPr>
          <w:spacing w:val="-15"/>
        </w:rPr>
        <w:t xml:space="preserve"> </w:t>
      </w:r>
      <w:r>
        <w:t>Азотная</w:t>
      </w:r>
      <w:r>
        <w:rPr>
          <w:spacing w:val="-14"/>
        </w:rPr>
        <w:t xml:space="preserve"> </w:t>
      </w:r>
      <w:r>
        <w:t>кислота,</w:t>
      </w:r>
      <w:r>
        <w:rPr>
          <w:spacing w:val="-16"/>
        </w:rPr>
        <w:t xml:space="preserve"> </w:t>
      </w:r>
      <w:r>
        <w:t>ее</w:t>
      </w:r>
      <w:r>
        <w:rPr>
          <w:spacing w:val="-15"/>
        </w:rPr>
        <w:t xml:space="preserve"> </w:t>
      </w:r>
      <w:r>
        <w:t>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водоемов).</w:t>
      </w:r>
    </w:p>
    <w:p w:rsidR="00B72A0A" w:rsidRDefault="002C54CC">
      <w:pPr>
        <w:pStyle w:val="a3"/>
        <w:ind w:right="143"/>
      </w:pPr>
      <w: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p w:rsidR="00B72A0A" w:rsidRDefault="002C54CC">
      <w:pPr>
        <w:pStyle w:val="a3"/>
        <w:spacing w:before="1"/>
        <w:ind w:right="146"/>
      </w:pPr>
      <w:r>
        <w:t>Общая характеристика элементов IVА-группы. Особенности строения атомов, характерные степени окисления.</w:t>
      </w:r>
    </w:p>
    <w:p w:rsidR="00B72A0A" w:rsidRDefault="002C54CC">
      <w:pPr>
        <w:pStyle w:val="a3"/>
        <w:ind w:right="144"/>
      </w:pPr>
      <w: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ее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132" w:right="142" w:firstLine="708"/>
        <w:jc w:val="both"/>
        <w:rPr>
          <w:i/>
          <w:sz w:val="28"/>
        </w:rPr>
      </w:pPr>
      <w:r>
        <w:rPr>
          <w:sz w:val="28"/>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w:t>
      </w:r>
      <w:r>
        <w:rPr>
          <w:i/>
          <w:sz w:val="28"/>
        </w:rPr>
        <w:t xml:space="preserve">Их состав и химическое строение. </w:t>
      </w:r>
      <w:r>
        <w:rPr>
          <w:sz w:val="28"/>
        </w:rPr>
        <w:t xml:space="preserve">Понятие о биологически важных веществах: жирах, белках, углеводах — и их роли в жизни человека. </w:t>
      </w:r>
      <w:r>
        <w:rPr>
          <w:i/>
          <w:sz w:val="28"/>
        </w:rPr>
        <w:t>Материальное единство органических и неорганических соединений.</w:t>
      </w:r>
    </w:p>
    <w:p w:rsidR="00B72A0A" w:rsidRDefault="002C54CC">
      <w:pPr>
        <w:spacing w:before="1"/>
        <w:ind w:left="132" w:right="146" w:firstLine="708"/>
        <w:jc w:val="both"/>
        <w:rPr>
          <w:i/>
          <w:sz w:val="28"/>
        </w:rPr>
      </w:pPr>
      <w:r>
        <w:rPr>
          <w:sz w:val="28"/>
        </w:rPr>
        <w:t xml:space="preserve">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медицине, промышленности. </w:t>
      </w:r>
      <w:r>
        <w:rPr>
          <w:i/>
          <w:sz w:val="28"/>
        </w:rPr>
        <w:t>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B72A0A" w:rsidRDefault="002C54CC">
      <w:pPr>
        <w:pStyle w:val="a3"/>
        <w:spacing w:before="1"/>
        <w:ind w:right="144"/>
      </w:pPr>
      <w:r>
        <w:t>Химический</w:t>
      </w:r>
      <w:r>
        <w:rPr>
          <w:spacing w:val="-18"/>
        </w:rPr>
        <w:t xml:space="preserve"> </w:t>
      </w:r>
      <w:r>
        <w:t>эксперимент:</w:t>
      </w:r>
      <w:r>
        <w:rPr>
          <w:spacing w:val="-17"/>
        </w:rPr>
        <w:t xml:space="preserve"> </w:t>
      </w:r>
      <w:r>
        <w:t>изучение</w:t>
      </w:r>
      <w:r>
        <w:rPr>
          <w:spacing w:val="-16"/>
        </w:rPr>
        <w:t xml:space="preserve"> </w:t>
      </w:r>
      <w:r>
        <w:t>образцов</w:t>
      </w:r>
      <w:r>
        <w:rPr>
          <w:spacing w:val="-18"/>
        </w:rPr>
        <w:t xml:space="preserve"> </w:t>
      </w:r>
      <w:r>
        <w:t>неорганических</w:t>
      </w:r>
      <w:r>
        <w:rPr>
          <w:spacing w:val="-16"/>
        </w:rPr>
        <w:t xml:space="preserve"> </w:t>
      </w:r>
      <w:r>
        <w:t>веществ,</w:t>
      </w:r>
      <w:r>
        <w:rPr>
          <w:spacing w:val="-18"/>
        </w:rPr>
        <w:t xml:space="preserve"> </w:t>
      </w:r>
      <w:r>
        <w:t>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ее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ее протекания; ознакомление</w:t>
      </w:r>
      <w:r>
        <w:rPr>
          <w:spacing w:val="-6"/>
        </w:rPr>
        <w:t xml:space="preserve"> </w:t>
      </w:r>
      <w:r>
        <w:t>с</w:t>
      </w:r>
      <w:r>
        <w:rPr>
          <w:spacing w:val="-9"/>
        </w:rPr>
        <w:t xml:space="preserve"> </w:t>
      </w:r>
      <w:r>
        <w:t>физическими</w:t>
      </w:r>
      <w:r>
        <w:rPr>
          <w:spacing w:val="-6"/>
        </w:rPr>
        <w:t xml:space="preserve"> </w:t>
      </w:r>
      <w:r>
        <w:t>свойствами</w:t>
      </w:r>
      <w:r>
        <w:rPr>
          <w:spacing w:val="-6"/>
        </w:rPr>
        <w:t xml:space="preserve"> </w:t>
      </w:r>
      <w:r>
        <w:t>азота,</w:t>
      </w:r>
      <w:r>
        <w:rPr>
          <w:spacing w:val="-7"/>
        </w:rPr>
        <w:t xml:space="preserve"> </w:t>
      </w:r>
      <w:r>
        <w:t>фосфора</w:t>
      </w:r>
      <w:r>
        <w:rPr>
          <w:spacing w:val="-9"/>
        </w:rPr>
        <w:t xml:space="preserve"> </w:t>
      </w:r>
      <w:r>
        <w:t>и</w:t>
      </w:r>
      <w:r>
        <w:rPr>
          <w:spacing w:val="-6"/>
        </w:rPr>
        <w:t xml:space="preserve"> </w:t>
      </w:r>
      <w:r>
        <w:t>их</w:t>
      </w:r>
      <w:r>
        <w:rPr>
          <w:spacing w:val="-6"/>
        </w:rPr>
        <w:t xml:space="preserve"> </w:t>
      </w:r>
      <w:r>
        <w:t>соединений</w:t>
      </w:r>
      <w:r>
        <w:rPr>
          <w:spacing w:val="-6"/>
        </w:rPr>
        <w:t xml:space="preserve"> </w:t>
      </w:r>
      <w:r>
        <w:t>(возможно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решеток алмаза, графита, фуллерена; ознакомление с процессом адсорбции растворенных веществ активированным углем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w:t>
      </w:r>
      <w:r>
        <w:rPr>
          <w:spacing w:val="-13"/>
        </w:rPr>
        <w:t xml:space="preserve"> </w:t>
      </w:r>
      <w:r>
        <w:t>их</w:t>
      </w:r>
      <w:r>
        <w:rPr>
          <w:spacing w:val="-9"/>
        </w:rPr>
        <w:t xml:space="preserve"> </w:t>
      </w:r>
      <w:r>
        <w:t>протекания;</w:t>
      </w:r>
      <w:r>
        <w:rPr>
          <w:spacing w:val="-9"/>
        </w:rPr>
        <w:t xml:space="preserve"> </w:t>
      </w:r>
      <w:r>
        <w:t>ознакомление</w:t>
      </w:r>
      <w:r>
        <w:rPr>
          <w:spacing w:val="-10"/>
        </w:rPr>
        <w:t xml:space="preserve"> </w:t>
      </w:r>
      <w:r>
        <w:t>с</w:t>
      </w:r>
      <w:r>
        <w:rPr>
          <w:spacing w:val="-10"/>
        </w:rPr>
        <w:t xml:space="preserve"> </w:t>
      </w:r>
      <w:r>
        <w:t>продукцией</w:t>
      </w:r>
      <w:r>
        <w:rPr>
          <w:spacing w:val="-9"/>
        </w:rPr>
        <w:t xml:space="preserve"> </w:t>
      </w:r>
      <w:r>
        <w:t>силикатной</w:t>
      </w:r>
      <w:r>
        <w:rPr>
          <w:spacing w:val="-12"/>
        </w:rPr>
        <w:t xml:space="preserve"> </w:t>
      </w:r>
      <w:r>
        <w:t xml:space="preserve">промышленности; решение экспериментальных задач по теме «Важнейшие неметаллы и их </w:t>
      </w:r>
      <w:r>
        <w:rPr>
          <w:spacing w:val="-2"/>
        </w:rPr>
        <w:t>соединения».</w:t>
      </w:r>
    </w:p>
    <w:p w:rsidR="00B72A0A" w:rsidRDefault="002C54CC">
      <w:pPr>
        <w:pStyle w:val="1"/>
        <w:spacing w:before="2"/>
      </w:pPr>
      <w:r>
        <w:t>Металлы</w:t>
      </w:r>
      <w:r>
        <w:rPr>
          <w:spacing w:val="-4"/>
        </w:rPr>
        <w:t xml:space="preserve"> </w:t>
      </w:r>
      <w:r>
        <w:t>и</w:t>
      </w:r>
      <w:r>
        <w:rPr>
          <w:spacing w:val="-5"/>
        </w:rPr>
        <w:t xml:space="preserve"> </w:t>
      </w:r>
      <w:r>
        <w:t>их</w:t>
      </w:r>
      <w:r>
        <w:rPr>
          <w:spacing w:val="-1"/>
        </w:rPr>
        <w:t xml:space="preserve"> </w:t>
      </w:r>
      <w:r>
        <w:rPr>
          <w:spacing w:val="-2"/>
        </w:rPr>
        <w:t>соединения.</w:t>
      </w:r>
    </w:p>
    <w:p w:rsidR="00B72A0A" w:rsidRDefault="002C54CC">
      <w:pPr>
        <w:pStyle w:val="a3"/>
        <w:ind w:right="145"/>
      </w:pPr>
      <w: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решетка. Электрохимический ряд напряжений метал 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B72A0A" w:rsidRDefault="002C54CC">
      <w:pPr>
        <w:pStyle w:val="a3"/>
        <w:ind w:right="150"/>
      </w:pPr>
      <w:r>
        <w:t>Щелочные металлы: положение в Периодической системе химических элементов</w:t>
      </w:r>
      <w:r>
        <w:rPr>
          <w:spacing w:val="-14"/>
        </w:rPr>
        <w:t xml:space="preserve"> </w:t>
      </w:r>
      <w:r>
        <w:t>Д.</w:t>
      </w:r>
      <w:r>
        <w:rPr>
          <w:spacing w:val="-16"/>
        </w:rPr>
        <w:t xml:space="preserve"> </w:t>
      </w:r>
      <w:r>
        <w:t>И.</w:t>
      </w:r>
      <w:r>
        <w:rPr>
          <w:spacing w:val="-14"/>
        </w:rPr>
        <w:t xml:space="preserve"> </w:t>
      </w:r>
      <w:r>
        <w:t>Менделеева;</w:t>
      </w:r>
      <w:r>
        <w:rPr>
          <w:spacing w:val="-15"/>
        </w:rPr>
        <w:t xml:space="preserve"> </w:t>
      </w:r>
      <w:r>
        <w:t>строение</w:t>
      </w:r>
      <w:r>
        <w:rPr>
          <w:spacing w:val="-16"/>
        </w:rPr>
        <w:t xml:space="preserve"> </w:t>
      </w:r>
      <w:r>
        <w:t>их</w:t>
      </w:r>
      <w:r>
        <w:rPr>
          <w:spacing w:val="-15"/>
        </w:rPr>
        <w:t xml:space="preserve"> </w:t>
      </w:r>
      <w:r>
        <w:t>атомов;</w:t>
      </w:r>
      <w:r>
        <w:rPr>
          <w:spacing w:val="-15"/>
        </w:rPr>
        <w:t xml:space="preserve"> </w:t>
      </w:r>
      <w:r>
        <w:t>нахождение</w:t>
      </w:r>
      <w:r>
        <w:rPr>
          <w:spacing w:val="-16"/>
        </w:rPr>
        <w:t xml:space="preserve"> </w:t>
      </w:r>
      <w:r>
        <w:t>в</w:t>
      </w:r>
      <w:r>
        <w:rPr>
          <w:spacing w:val="-14"/>
        </w:rPr>
        <w:t xml:space="preserve"> </w:t>
      </w:r>
      <w:r>
        <w:t>природе.</w:t>
      </w:r>
      <w:r>
        <w:rPr>
          <w:spacing w:val="-14"/>
        </w:rPr>
        <w:t xml:space="preserve"> </w:t>
      </w:r>
      <w:r>
        <w:t>Физические и химические свойства (на примере натрия и калия). Оксиды и гидроксиды натрия и калия. Применение щелочных металлов и их соединений.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t>Щелочноземельные металлы магний и кальций: положение в Периодической системе</w:t>
      </w:r>
      <w:r>
        <w:rPr>
          <w:spacing w:val="-2"/>
        </w:rPr>
        <w:t xml:space="preserve"> </w:t>
      </w:r>
      <w:r>
        <w:t>химических</w:t>
      </w:r>
      <w:r>
        <w:rPr>
          <w:spacing w:val="-3"/>
        </w:rPr>
        <w:t xml:space="preserve"> </w:t>
      </w:r>
      <w:r>
        <w:t>элементов</w:t>
      </w:r>
      <w:r>
        <w:rPr>
          <w:spacing w:val="-3"/>
        </w:rPr>
        <w:t xml:space="preserve"> </w:t>
      </w:r>
      <w:r>
        <w:t>Д.</w:t>
      </w:r>
      <w:r>
        <w:rPr>
          <w:spacing w:val="-5"/>
        </w:rPr>
        <w:t xml:space="preserve"> </w:t>
      </w:r>
      <w:r>
        <w:t>И.</w:t>
      </w:r>
      <w:r>
        <w:rPr>
          <w:spacing w:val="-3"/>
        </w:rPr>
        <w:t xml:space="preserve"> </w:t>
      </w:r>
      <w:r>
        <w:t>Менделеева;</w:t>
      </w:r>
      <w:r>
        <w:rPr>
          <w:spacing w:val="-2"/>
        </w:rPr>
        <w:t xml:space="preserve"> </w:t>
      </w:r>
      <w:r>
        <w:t>строение</w:t>
      </w:r>
      <w:r>
        <w:rPr>
          <w:spacing w:val="-5"/>
        </w:rPr>
        <w:t xml:space="preserve"> </w:t>
      </w:r>
      <w:r>
        <w:t>их</w:t>
      </w:r>
      <w:r>
        <w:rPr>
          <w:spacing w:val="-1"/>
        </w:rPr>
        <w:t xml:space="preserve"> </w:t>
      </w:r>
      <w:r>
        <w:t>атомов;</w:t>
      </w:r>
      <w:r>
        <w:rPr>
          <w:spacing w:val="-5"/>
        </w:rPr>
        <w:t xml:space="preserve"> </w:t>
      </w:r>
      <w:r>
        <w:t>нахождение</w:t>
      </w:r>
      <w:r>
        <w:rPr>
          <w:spacing w:val="-2"/>
        </w:rPr>
        <w:t xml:space="preserve"> </w:t>
      </w:r>
      <w:r>
        <w:t xml:space="preserve">в природе. Физические и химические свойства магния и кальция. Важнейшие соединения кальция (оксид, гидроксид, соли). Жесткость воды и способы ее </w:t>
      </w:r>
      <w:r>
        <w:rPr>
          <w:spacing w:val="-2"/>
        </w:rPr>
        <w:t>устранения.</w:t>
      </w:r>
    </w:p>
    <w:p w:rsidR="00B72A0A" w:rsidRDefault="002C54CC">
      <w:pPr>
        <w:pStyle w:val="a3"/>
        <w:spacing w:before="1"/>
        <w:ind w:right="146"/>
      </w:pPr>
      <w: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B72A0A" w:rsidRDefault="002C54CC">
      <w:pPr>
        <w:pStyle w:val="a3"/>
        <w:spacing w:before="2"/>
        <w:ind w:right="144"/>
      </w:pPr>
      <w: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железа(III), их состав, свойства и получение.</w:t>
      </w:r>
    </w:p>
    <w:p w:rsidR="00B72A0A" w:rsidRDefault="002C54CC">
      <w:pPr>
        <w:pStyle w:val="a3"/>
        <w:ind w:right="143"/>
      </w:pPr>
      <w:r>
        <w:t>Химический эксперимент: ознакомление с образцами метал- 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жесткой воды; процесса горения железа в кисло- роде (возможно использование видеоматериалов); признаков протекания качественных реакций на ионы (магния, кальция,</w:t>
      </w:r>
      <w:r>
        <w:rPr>
          <w:spacing w:val="-13"/>
        </w:rPr>
        <w:t xml:space="preserve"> </w:t>
      </w:r>
      <w:r>
        <w:t>алюминия,</w:t>
      </w:r>
      <w:r>
        <w:rPr>
          <w:spacing w:val="-13"/>
        </w:rPr>
        <w:t xml:space="preserve"> </w:t>
      </w:r>
      <w:r>
        <w:t>цинка,</w:t>
      </w:r>
      <w:r>
        <w:rPr>
          <w:spacing w:val="-13"/>
        </w:rPr>
        <w:t xml:space="preserve"> </w:t>
      </w:r>
      <w:r>
        <w:t>железа(II)</w:t>
      </w:r>
      <w:r>
        <w:rPr>
          <w:spacing w:val="-12"/>
        </w:rPr>
        <w:t xml:space="preserve"> </w:t>
      </w:r>
      <w:r>
        <w:t>и</w:t>
      </w:r>
      <w:r>
        <w:rPr>
          <w:spacing w:val="-12"/>
        </w:rPr>
        <w:t xml:space="preserve"> </w:t>
      </w:r>
      <w:r>
        <w:t>железа(III),</w:t>
      </w:r>
      <w:r>
        <w:rPr>
          <w:spacing w:val="-13"/>
        </w:rPr>
        <w:t xml:space="preserve"> </w:t>
      </w:r>
      <w:r>
        <w:t>меди(II));</w:t>
      </w:r>
      <w:r>
        <w:rPr>
          <w:spacing w:val="-12"/>
        </w:rPr>
        <w:t xml:space="preserve"> </w:t>
      </w:r>
      <w:r>
        <w:t>наблюдение</w:t>
      </w:r>
      <w:r>
        <w:rPr>
          <w:spacing w:val="-12"/>
        </w:rPr>
        <w:t xml:space="preserve"> </w:t>
      </w:r>
      <w:r>
        <w:t>и</w:t>
      </w:r>
      <w:r>
        <w:rPr>
          <w:spacing w:val="-12"/>
        </w:rPr>
        <w:t xml:space="preserve"> </w:t>
      </w:r>
      <w:r>
        <w:t>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w:t>
      </w:r>
      <w:r>
        <w:rPr>
          <w:spacing w:val="39"/>
        </w:rPr>
        <w:t xml:space="preserve">  </w:t>
      </w:r>
      <w:r>
        <w:t>и</w:t>
      </w:r>
      <w:r>
        <w:rPr>
          <w:spacing w:val="39"/>
        </w:rPr>
        <w:t xml:space="preserve">  </w:t>
      </w:r>
      <w:r>
        <w:t>гидроксида</w:t>
      </w:r>
      <w:r>
        <w:rPr>
          <w:spacing w:val="39"/>
        </w:rPr>
        <w:t xml:space="preserve">  </w:t>
      </w:r>
      <w:r>
        <w:t>цинка;</w:t>
      </w:r>
      <w:r>
        <w:rPr>
          <w:spacing w:val="39"/>
        </w:rPr>
        <w:t xml:space="preserve">  </w:t>
      </w:r>
      <w:r>
        <w:t>решение</w:t>
      </w:r>
      <w:r>
        <w:rPr>
          <w:spacing w:val="39"/>
        </w:rPr>
        <w:t xml:space="preserve">  </w:t>
      </w:r>
      <w:r>
        <w:t>экспериментальных</w:t>
      </w:r>
      <w:r>
        <w:rPr>
          <w:spacing w:val="39"/>
        </w:rPr>
        <w:t xml:space="preserve">  </w:t>
      </w:r>
      <w:r>
        <w:t>задач</w:t>
      </w:r>
      <w:r>
        <w:rPr>
          <w:spacing w:val="39"/>
        </w:rPr>
        <w:t xml:space="preserve">  </w:t>
      </w:r>
      <w:r>
        <w:t>по</w:t>
      </w:r>
      <w:r>
        <w:rPr>
          <w:spacing w:val="38"/>
        </w:rPr>
        <w:t xml:space="preserve">  </w:t>
      </w:r>
      <w:r>
        <w:t>теме</w:t>
      </w:r>
    </w:p>
    <w:p w:rsidR="00B72A0A" w:rsidRDefault="002C54CC">
      <w:pPr>
        <w:pStyle w:val="a3"/>
        <w:spacing w:line="322" w:lineRule="exact"/>
        <w:ind w:firstLine="0"/>
      </w:pPr>
      <w:r>
        <w:t>«Важнейшие</w:t>
      </w:r>
      <w:r>
        <w:rPr>
          <w:spacing w:val="-4"/>
        </w:rPr>
        <w:t xml:space="preserve"> </w:t>
      </w:r>
      <w:r>
        <w:t>металлы</w:t>
      </w:r>
      <w:r>
        <w:rPr>
          <w:spacing w:val="-4"/>
        </w:rPr>
        <w:t xml:space="preserve"> </w:t>
      </w:r>
      <w:r>
        <w:t>и</w:t>
      </w:r>
      <w:r>
        <w:rPr>
          <w:spacing w:val="-4"/>
        </w:rPr>
        <w:t xml:space="preserve"> </w:t>
      </w:r>
      <w:r>
        <w:t>их</w:t>
      </w:r>
      <w:r>
        <w:rPr>
          <w:spacing w:val="-3"/>
        </w:rPr>
        <w:t xml:space="preserve"> </w:t>
      </w:r>
      <w:r>
        <w:rPr>
          <w:spacing w:val="-2"/>
        </w:rPr>
        <w:t>соединения».</w:t>
      </w:r>
    </w:p>
    <w:p w:rsidR="00B72A0A" w:rsidRDefault="002C54CC">
      <w:pPr>
        <w:pStyle w:val="1"/>
      </w:pPr>
      <w:r>
        <w:t>Химия</w:t>
      </w:r>
      <w:r>
        <w:rPr>
          <w:spacing w:val="-3"/>
        </w:rPr>
        <w:t xml:space="preserve"> </w:t>
      </w:r>
      <w:r>
        <w:t>и</w:t>
      </w:r>
      <w:r>
        <w:rPr>
          <w:spacing w:val="-4"/>
        </w:rPr>
        <w:t xml:space="preserve"> </w:t>
      </w:r>
      <w:r>
        <w:t>окружающая</w:t>
      </w:r>
      <w:r>
        <w:rPr>
          <w:spacing w:val="-3"/>
        </w:rPr>
        <w:t xml:space="preserve"> </w:t>
      </w:r>
      <w:r>
        <w:rPr>
          <w:spacing w:val="-2"/>
        </w:rPr>
        <w:t>среда.</w:t>
      </w:r>
    </w:p>
    <w:p w:rsidR="00B72A0A" w:rsidRDefault="002C54CC">
      <w:pPr>
        <w:pStyle w:val="a3"/>
        <w:ind w:right="146"/>
      </w:pPr>
      <w: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 Основы экологической грамотности. Химическое загрязнение окружающей среды (предельная допустимая концентрация веществ — ПДК). Роль химии в решении экологических проблем.</w:t>
      </w:r>
    </w:p>
    <w:p w:rsidR="00B72A0A" w:rsidRDefault="002C54CC">
      <w:pPr>
        <w:pStyle w:val="a3"/>
        <w:ind w:right="151"/>
      </w:pPr>
      <w:r>
        <w:t>Природные</w:t>
      </w:r>
      <w:r>
        <w:rPr>
          <w:spacing w:val="-10"/>
        </w:rPr>
        <w:t xml:space="preserve"> </w:t>
      </w:r>
      <w:r>
        <w:t>источники</w:t>
      </w:r>
      <w:r>
        <w:rPr>
          <w:spacing w:val="-9"/>
        </w:rPr>
        <w:t xml:space="preserve"> </w:t>
      </w:r>
      <w:r>
        <w:t>углеводородов</w:t>
      </w:r>
      <w:r>
        <w:rPr>
          <w:spacing w:val="-10"/>
        </w:rPr>
        <w:t xml:space="preserve"> </w:t>
      </w:r>
      <w:r>
        <w:t>(уголь,</w:t>
      </w:r>
      <w:r>
        <w:rPr>
          <w:spacing w:val="-8"/>
        </w:rPr>
        <w:t xml:space="preserve"> </w:t>
      </w:r>
      <w:r>
        <w:t>природный</w:t>
      </w:r>
      <w:r>
        <w:rPr>
          <w:spacing w:val="-7"/>
        </w:rPr>
        <w:t xml:space="preserve"> </w:t>
      </w:r>
      <w:r>
        <w:t>газ,</w:t>
      </w:r>
      <w:r>
        <w:rPr>
          <w:spacing w:val="-8"/>
        </w:rPr>
        <w:t xml:space="preserve"> </w:t>
      </w:r>
      <w:r>
        <w:t>нефть),</w:t>
      </w:r>
      <w:r>
        <w:rPr>
          <w:spacing w:val="-11"/>
        </w:rPr>
        <w:t xml:space="preserve"> </w:t>
      </w:r>
      <w:r>
        <w:t>продукты их переработки, их роль в быту и промышленности.</w:t>
      </w:r>
    </w:p>
    <w:p w:rsidR="00B72A0A" w:rsidRDefault="002C54CC">
      <w:pPr>
        <w:pStyle w:val="a3"/>
        <w:spacing w:line="242" w:lineRule="auto"/>
        <w:ind w:right="153"/>
      </w:pPr>
      <w:r>
        <w:t>Химический эксперимент: изучение образцов материалов (стекло, сплавы металлов, полимерные материалы).</w:t>
      </w:r>
    </w:p>
    <w:p w:rsidR="00B72A0A" w:rsidRDefault="002C54CC">
      <w:pPr>
        <w:pStyle w:val="1"/>
        <w:spacing w:line="317" w:lineRule="exact"/>
      </w:pPr>
      <w:r>
        <w:t>Межпредметные</w:t>
      </w:r>
      <w:r>
        <w:rPr>
          <w:spacing w:val="-6"/>
        </w:rPr>
        <w:t xml:space="preserve"> </w:t>
      </w:r>
      <w:r>
        <w:rPr>
          <w:spacing w:val="-2"/>
        </w:rPr>
        <w:t>связи.</w:t>
      </w:r>
    </w:p>
    <w:p w:rsidR="00B72A0A" w:rsidRDefault="002C54CC">
      <w:pPr>
        <w:pStyle w:val="a3"/>
        <w:ind w:right="147"/>
      </w:pPr>
      <w:r>
        <w:t>Реализация межпредметных связей при изучении химии осуществляется через использование</w:t>
      </w:r>
      <w:r>
        <w:rPr>
          <w:spacing w:val="-7"/>
        </w:rPr>
        <w:t xml:space="preserve"> </w:t>
      </w:r>
      <w:r>
        <w:t>как</w:t>
      </w:r>
      <w:r>
        <w:rPr>
          <w:spacing w:val="-6"/>
        </w:rPr>
        <w:t xml:space="preserve"> </w:t>
      </w:r>
      <w:r>
        <w:t>общих</w:t>
      </w:r>
      <w:r>
        <w:rPr>
          <w:spacing w:val="-7"/>
        </w:rPr>
        <w:t xml:space="preserve"> </w:t>
      </w:r>
      <w:r>
        <w:t>естественно-научных</w:t>
      </w:r>
      <w:r>
        <w:rPr>
          <w:spacing w:val="-7"/>
        </w:rPr>
        <w:t xml:space="preserve"> </w:t>
      </w:r>
      <w:r>
        <w:t>понятий,</w:t>
      </w:r>
      <w:r>
        <w:rPr>
          <w:spacing w:val="-8"/>
        </w:rPr>
        <w:t xml:space="preserve"> </w:t>
      </w:r>
      <w:r>
        <w:t>так</w:t>
      </w:r>
      <w:r>
        <w:rPr>
          <w:spacing w:val="-7"/>
        </w:rPr>
        <w:t xml:space="preserve"> </w:t>
      </w:r>
      <w:r>
        <w:t>и</w:t>
      </w:r>
      <w:r>
        <w:rPr>
          <w:spacing w:val="-7"/>
        </w:rPr>
        <w:t xml:space="preserve"> </w:t>
      </w:r>
      <w:r>
        <w:t>понятий,</w:t>
      </w:r>
      <w:r>
        <w:rPr>
          <w:spacing w:val="-8"/>
        </w:rPr>
        <w:t xml:space="preserve"> </w:t>
      </w:r>
      <w:r>
        <w:t>являющихся системными для отдельных предметов естественно-научного цикла.</w:t>
      </w:r>
    </w:p>
    <w:p w:rsidR="00B72A0A" w:rsidRDefault="002C54CC">
      <w:pPr>
        <w:pStyle w:val="a3"/>
        <w:ind w:right="144"/>
      </w:pPr>
      <w: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r>
        <w:rPr>
          <w:spacing w:val="-8"/>
        </w:rPr>
        <w:t xml:space="preserve"> </w:t>
      </w:r>
      <w:r>
        <w:t>Физика:</w:t>
      </w:r>
      <w:r>
        <w:rPr>
          <w:spacing w:val="-9"/>
        </w:rPr>
        <w:t xml:space="preserve"> </w:t>
      </w:r>
      <w:r>
        <w:t>материя,</w:t>
      </w:r>
      <w:r>
        <w:rPr>
          <w:spacing w:val="-8"/>
        </w:rPr>
        <w:t xml:space="preserve"> </w:t>
      </w:r>
      <w:r>
        <w:t>атом,</w:t>
      </w:r>
      <w:r>
        <w:rPr>
          <w:spacing w:val="-8"/>
        </w:rPr>
        <w:t xml:space="preserve"> </w:t>
      </w:r>
      <w:r>
        <w:t>электрон,</w:t>
      </w:r>
      <w:r>
        <w:rPr>
          <w:spacing w:val="-8"/>
        </w:rPr>
        <w:t xml:space="preserve"> </w:t>
      </w:r>
      <w:r>
        <w:t>протон,</w:t>
      </w:r>
      <w:r>
        <w:rPr>
          <w:spacing w:val="-8"/>
        </w:rPr>
        <w:t xml:space="preserve"> </w:t>
      </w:r>
      <w:r>
        <w:t>нейтрон,</w:t>
      </w:r>
      <w:r>
        <w:rPr>
          <w:spacing w:val="-8"/>
        </w:rPr>
        <w:t xml:space="preserve"> </w:t>
      </w:r>
      <w:r>
        <w:t>ион,</w:t>
      </w:r>
      <w:r>
        <w:rPr>
          <w:spacing w:val="-8"/>
        </w:rPr>
        <w:t xml:space="preserve"> </w:t>
      </w:r>
      <w:r>
        <w:t>нуклид,</w:t>
      </w:r>
      <w:r>
        <w:rPr>
          <w:spacing w:val="-8"/>
        </w:rPr>
        <w:t xml:space="preserve"> </w:t>
      </w:r>
      <w:r>
        <w:t>изотопы, радиоактивность, молекула, электрический заряд, проводники, полупроводники, диэлектрики, фотоэлемент,</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pPr>
      <w:r>
        <w:t>вещество, тело, объем, агрегатное состояние вещества, газ, раствор, растворимость, кристаллическая решетка, сплавы, физические величины, единицы измерения, космическое пространство, планеты, звезды, Солнце.</w:t>
      </w:r>
    </w:p>
    <w:p w:rsidR="00B72A0A" w:rsidRDefault="002C54CC">
      <w:pPr>
        <w:pStyle w:val="a3"/>
        <w:tabs>
          <w:tab w:val="left" w:pos="2356"/>
          <w:tab w:val="left" w:pos="4102"/>
          <w:tab w:val="left" w:pos="5504"/>
          <w:tab w:val="left" w:pos="7012"/>
          <w:tab w:val="left" w:pos="8737"/>
        </w:tabs>
        <w:spacing w:before="2"/>
        <w:ind w:right="151"/>
        <w:jc w:val="left"/>
      </w:pPr>
      <w:r>
        <w:rPr>
          <w:spacing w:val="-2"/>
        </w:rPr>
        <w:t>Биология:</w:t>
      </w:r>
      <w:r>
        <w:tab/>
      </w:r>
      <w:r>
        <w:rPr>
          <w:spacing w:val="-2"/>
        </w:rPr>
        <w:t>фотосинтез,</w:t>
      </w:r>
      <w:r>
        <w:tab/>
      </w:r>
      <w:r>
        <w:rPr>
          <w:spacing w:val="-2"/>
        </w:rPr>
        <w:t>дыхание,</w:t>
      </w:r>
      <w:r>
        <w:tab/>
      </w:r>
      <w:r>
        <w:rPr>
          <w:spacing w:val="-2"/>
        </w:rPr>
        <w:t>биосфера,</w:t>
      </w:r>
      <w:r>
        <w:tab/>
      </w:r>
      <w:r>
        <w:rPr>
          <w:spacing w:val="-2"/>
        </w:rPr>
        <w:t>экосистема,</w:t>
      </w:r>
      <w:r>
        <w:tab/>
      </w:r>
      <w:r>
        <w:rPr>
          <w:spacing w:val="-2"/>
        </w:rPr>
        <w:t xml:space="preserve">минеральные </w:t>
      </w:r>
      <w:r>
        <w:t>удобрения, микроэлементы, макроэлементы, пита тельные вещества.</w:t>
      </w:r>
    </w:p>
    <w:p w:rsidR="00B72A0A" w:rsidRDefault="002C54CC">
      <w:pPr>
        <w:pStyle w:val="a3"/>
        <w:jc w:val="left"/>
      </w:pPr>
      <w:r>
        <w:t>География:</w:t>
      </w:r>
      <w:r>
        <w:rPr>
          <w:spacing w:val="80"/>
        </w:rPr>
        <w:t xml:space="preserve"> </w:t>
      </w:r>
      <w:r>
        <w:t>атмосфера,</w:t>
      </w:r>
      <w:r>
        <w:rPr>
          <w:spacing w:val="80"/>
        </w:rPr>
        <w:t xml:space="preserve"> </w:t>
      </w:r>
      <w:r>
        <w:t>гидросфера,</w:t>
      </w:r>
      <w:r>
        <w:rPr>
          <w:spacing w:val="80"/>
        </w:rPr>
        <w:t xml:space="preserve"> </w:t>
      </w:r>
      <w:r>
        <w:t>минералы,</w:t>
      </w:r>
      <w:r>
        <w:rPr>
          <w:spacing w:val="80"/>
        </w:rPr>
        <w:t xml:space="preserve"> </w:t>
      </w:r>
      <w:r>
        <w:t>горные</w:t>
      </w:r>
      <w:r>
        <w:rPr>
          <w:spacing w:val="80"/>
        </w:rPr>
        <w:t xml:space="preserve"> </w:t>
      </w:r>
      <w:r>
        <w:t>породы,</w:t>
      </w:r>
      <w:r>
        <w:rPr>
          <w:spacing w:val="80"/>
        </w:rPr>
        <w:t xml:space="preserve"> </w:t>
      </w:r>
      <w:r>
        <w:t>полезные ископаемые, топливо, водные ресурсы.</w:t>
      </w:r>
    </w:p>
    <w:p w:rsidR="00B72A0A" w:rsidRDefault="002C54CC">
      <w:pPr>
        <w:spacing w:before="1"/>
        <w:ind w:left="132" w:firstLine="708"/>
        <w:rPr>
          <w:i/>
          <w:sz w:val="28"/>
        </w:rPr>
      </w:pPr>
      <w:r>
        <w:rPr>
          <w:i/>
          <w:sz w:val="28"/>
        </w:rPr>
        <w:t>Планируемые</w:t>
      </w:r>
      <w:r>
        <w:rPr>
          <w:i/>
          <w:spacing w:val="40"/>
          <w:sz w:val="28"/>
        </w:rPr>
        <w:t xml:space="preserve"> </w:t>
      </w:r>
      <w:r>
        <w:rPr>
          <w:i/>
          <w:sz w:val="28"/>
        </w:rPr>
        <w:t>результаты</w:t>
      </w:r>
      <w:r>
        <w:rPr>
          <w:i/>
          <w:spacing w:val="40"/>
          <w:sz w:val="28"/>
        </w:rPr>
        <w:t xml:space="preserve"> </w:t>
      </w:r>
      <w:r>
        <w:rPr>
          <w:i/>
          <w:sz w:val="28"/>
        </w:rPr>
        <w:t>освоения</w:t>
      </w:r>
      <w:r>
        <w:rPr>
          <w:i/>
          <w:spacing w:val="40"/>
          <w:sz w:val="28"/>
        </w:rPr>
        <w:t xml:space="preserve"> </w:t>
      </w:r>
      <w:r>
        <w:rPr>
          <w:i/>
          <w:sz w:val="28"/>
        </w:rPr>
        <w:t>учебного</w:t>
      </w:r>
      <w:r>
        <w:rPr>
          <w:i/>
          <w:spacing w:val="40"/>
          <w:sz w:val="28"/>
        </w:rPr>
        <w:t xml:space="preserve"> </w:t>
      </w:r>
      <w:r>
        <w:rPr>
          <w:i/>
          <w:sz w:val="28"/>
        </w:rPr>
        <w:t>предмета</w:t>
      </w:r>
      <w:r>
        <w:rPr>
          <w:i/>
          <w:spacing w:val="40"/>
          <w:sz w:val="28"/>
        </w:rPr>
        <w:t xml:space="preserve"> </w:t>
      </w:r>
      <w:r>
        <w:rPr>
          <w:i/>
          <w:sz w:val="28"/>
        </w:rPr>
        <w:t>«Химия»</w:t>
      </w:r>
      <w:r>
        <w:rPr>
          <w:i/>
          <w:spacing w:val="40"/>
          <w:sz w:val="28"/>
        </w:rPr>
        <w:t xml:space="preserve"> </w:t>
      </w:r>
      <w:r>
        <w:rPr>
          <w:i/>
          <w:sz w:val="28"/>
        </w:rPr>
        <w:t>на</w:t>
      </w:r>
      <w:r>
        <w:rPr>
          <w:i/>
          <w:spacing w:val="40"/>
          <w:sz w:val="28"/>
        </w:rPr>
        <w:t xml:space="preserve"> </w:t>
      </w:r>
      <w:r>
        <w:rPr>
          <w:i/>
          <w:sz w:val="28"/>
        </w:rPr>
        <w:t>уровне основного общего образования</w:t>
      </w:r>
    </w:p>
    <w:p w:rsidR="00B72A0A" w:rsidRDefault="002C54CC">
      <w:pPr>
        <w:pStyle w:val="a4"/>
        <w:numPr>
          <w:ilvl w:val="0"/>
          <w:numId w:val="54"/>
        </w:numPr>
        <w:tabs>
          <w:tab w:val="left" w:pos="1571"/>
        </w:tabs>
        <w:spacing w:before="119"/>
        <w:ind w:right="147" w:firstLine="708"/>
        <w:rPr>
          <w:sz w:val="28"/>
        </w:rPr>
      </w:pPr>
      <w:r>
        <w:rPr>
          <w:sz w:val="28"/>
        </w:rPr>
        <w:t>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B72A0A" w:rsidRDefault="002C54CC">
      <w:pPr>
        <w:pStyle w:val="a4"/>
        <w:numPr>
          <w:ilvl w:val="0"/>
          <w:numId w:val="54"/>
        </w:numPr>
        <w:tabs>
          <w:tab w:val="left" w:pos="1571"/>
        </w:tabs>
        <w:spacing w:before="1"/>
        <w:ind w:right="145" w:firstLine="708"/>
        <w:rPr>
          <w:sz w:val="28"/>
        </w:rPr>
      </w:pPr>
      <w:r>
        <w:rPr>
          <w:sz w:val="28"/>
        </w:rPr>
        <w:t>владение</w:t>
      </w:r>
      <w:r>
        <w:rPr>
          <w:spacing w:val="-17"/>
          <w:sz w:val="28"/>
        </w:rPr>
        <w:t xml:space="preserve"> </w:t>
      </w:r>
      <w:r>
        <w:rPr>
          <w:sz w:val="28"/>
        </w:rPr>
        <w:t>основами</w:t>
      </w:r>
      <w:r>
        <w:rPr>
          <w:spacing w:val="-16"/>
          <w:sz w:val="28"/>
        </w:rPr>
        <w:t xml:space="preserve"> </w:t>
      </w:r>
      <w:r>
        <w:rPr>
          <w:sz w:val="28"/>
        </w:rPr>
        <w:t>понятийного</w:t>
      </w:r>
      <w:r>
        <w:rPr>
          <w:spacing w:val="-16"/>
          <w:sz w:val="28"/>
        </w:rPr>
        <w:t xml:space="preserve"> </w:t>
      </w:r>
      <w:r>
        <w:rPr>
          <w:sz w:val="28"/>
        </w:rPr>
        <w:t>аппарата</w:t>
      </w:r>
      <w:r>
        <w:rPr>
          <w:spacing w:val="-17"/>
          <w:sz w:val="28"/>
        </w:rPr>
        <w:t xml:space="preserve"> </w:t>
      </w:r>
      <w:r>
        <w:rPr>
          <w:sz w:val="28"/>
        </w:rPr>
        <w:t>и</w:t>
      </w:r>
      <w:r>
        <w:rPr>
          <w:spacing w:val="-16"/>
          <w:sz w:val="28"/>
        </w:rPr>
        <w:t xml:space="preserve"> </w:t>
      </w:r>
      <w:r>
        <w:rPr>
          <w:sz w:val="28"/>
        </w:rPr>
        <w:t>символического</w:t>
      </w:r>
      <w:r>
        <w:rPr>
          <w:spacing w:val="-18"/>
          <w:sz w:val="28"/>
        </w:rPr>
        <w:t xml:space="preserve"> </w:t>
      </w:r>
      <w:r>
        <w:rPr>
          <w:sz w:val="28"/>
        </w:rPr>
        <w:t>языка</w:t>
      </w:r>
      <w:r>
        <w:rPr>
          <w:spacing w:val="-16"/>
          <w:sz w:val="28"/>
        </w:rPr>
        <w:t xml:space="preserve"> </w:t>
      </w:r>
      <w:r>
        <w:rPr>
          <w:sz w:val="28"/>
        </w:rPr>
        <w:t>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B72A0A" w:rsidRDefault="002C54CC">
      <w:pPr>
        <w:pStyle w:val="a4"/>
        <w:numPr>
          <w:ilvl w:val="0"/>
          <w:numId w:val="54"/>
        </w:numPr>
        <w:tabs>
          <w:tab w:val="left" w:pos="1571"/>
        </w:tabs>
        <w:spacing w:line="242" w:lineRule="auto"/>
        <w:ind w:right="152" w:firstLine="708"/>
        <w:rPr>
          <w:sz w:val="28"/>
        </w:rPr>
      </w:pPr>
      <w:r>
        <w:rPr>
          <w:sz w:val="28"/>
        </w:rPr>
        <w:t>владение системой химических знаний и умение применять систему химических знаний, которая включает:</w:t>
      </w:r>
    </w:p>
    <w:p w:rsidR="00B72A0A" w:rsidRDefault="002C54CC">
      <w:pPr>
        <w:pStyle w:val="a3"/>
        <w:tabs>
          <w:tab w:val="left" w:pos="1518"/>
          <w:tab w:val="left" w:pos="2433"/>
          <w:tab w:val="left" w:pos="2571"/>
          <w:tab w:val="left" w:pos="2698"/>
          <w:tab w:val="left" w:pos="3069"/>
          <w:tab w:val="left" w:pos="3561"/>
          <w:tab w:val="left" w:pos="4076"/>
          <w:tab w:val="left" w:pos="4302"/>
          <w:tab w:val="left" w:pos="5315"/>
          <w:tab w:val="left" w:pos="5351"/>
          <w:tab w:val="left" w:pos="5706"/>
          <w:tab w:val="left" w:pos="6470"/>
          <w:tab w:val="left" w:pos="7020"/>
          <w:tab w:val="left" w:pos="7322"/>
          <w:tab w:val="left" w:pos="7693"/>
          <w:tab w:val="left" w:pos="8013"/>
          <w:tab w:val="left" w:pos="8274"/>
          <w:tab w:val="left" w:pos="9138"/>
          <w:tab w:val="left" w:pos="9586"/>
          <w:tab w:val="left" w:pos="9639"/>
        </w:tabs>
        <w:ind w:right="143"/>
        <w:jc w:val="right"/>
      </w:pPr>
      <w:r>
        <w:rPr>
          <w:spacing w:val="-2"/>
        </w:rPr>
        <w:t>важнейшие</w:t>
      </w:r>
      <w:r>
        <w:tab/>
      </w:r>
      <w:r>
        <w:rPr>
          <w:spacing w:val="-2"/>
        </w:rPr>
        <w:t>химические</w:t>
      </w:r>
      <w:r>
        <w:tab/>
      </w:r>
      <w:r>
        <w:rPr>
          <w:spacing w:val="-2"/>
        </w:rPr>
        <w:t>понятия:</w:t>
      </w:r>
      <w:r>
        <w:tab/>
      </w:r>
      <w:r>
        <w:tab/>
      </w:r>
      <w:r>
        <w:rPr>
          <w:spacing w:val="-2"/>
        </w:rPr>
        <w:t>химический</w:t>
      </w:r>
      <w:r>
        <w:tab/>
      </w:r>
      <w:r>
        <w:rPr>
          <w:spacing w:val="-2"/>
        </w:rPr>
        <w:t>элемент,</w:t>
      </w:r>
      <w:r>
        <w:tab/>
      </w:r>
      <w:r>
        <w:rPr>
          <w:spacing w:val="-2"/>
        </w:rPr>
        <w:t>атом,</w:t>
      </w:r>
      <w:r>
        <w:tab/>
      </w:r>
      <w:r>
        <w:rPr>
          <w:spacing w:val="-2"/>
        </w:rPr>
        <w:t>молекула, вещество,</w:t>
      </w:r>
      <w:r>
        <w:tab/>
      </w:r>
      <w:r>
        <w:rPr>
          <w:spacing w:val="-51"/>
        </w:rPr>
        <w:t xml:space="preserve"> </w:t>
      </w:r>
      <w:r>
        <w:t>простое</w:t>
      </w:r>
      <w:r>
        <w:tab/>
      </w:r>
      <w:r>
        <w:tab/>
      </w:r>
      <w:r>
        <w:rPr>
          <w:spacing w:val="-10"/>
        </w:rPr>
        <w:t>и</w:t>
      </w:r>
      <w:r>
        <w:tab/>
      </w:r>
      <w:r>
        <w:rPr>
          <w:spacing w:val="-2"/>
        </w:rPr>
        <w:t>сложное</w:t>
      </w:r>
      <w:r>
        <w:tab/>
      </w:r>
      <w:r>
        <w:tab/>
      </w:r>
      <w:r>
        <w:rPr>
          <w:spacing w:val="-2"/>
        </w:rPr>
        <w:t>вещество,</w:t>
      </w:r>
      <w:r>
        <w:tab/>
      </w:r>
      <w:r>
        <w:rPr>
          <w:spacing w:val="-2"/>
        </w:rPr>
        <w:t>однородная</w:t>
      </w:r>
      <w:r>
        <w:tab/>
      </w:r>
      <w:r>
        <w:rPr>
          <w:spacing w:val="-10"/>
        </w:rPr>
        <w:t>и</w:t>
      </w:r>
      <w:r>
        <w:tab/>
      </w:r>
      <w:r>
        <w:rPr>
          <w:spacing w:val="-2"/>
        </w:rPr>
        <w:t>неоднородная</w:t>
      </w:r>
      <w:r>
        <w:tab/>
      </w:r>
      <w:r>
        <w:rPr>
          <w:spacing w:val="-2"/>
        </w:rPr>
        <w:t xml:space="preserve">смесь, </w:t>
      </w:r>
      <w:r>
        <w:t>относительные</w:t>
      </w:r>
      <w:r>
        <w:rPr>
          <w:spacing w:val="-11"/>
        </w:rPr>
        <w:t xml:space="preserve"> </w:t>
      </w:r>
      <w:r>
        <w:t>атомная</w:t>
      </w:r>
      <w:r>
        <w:rPr>
          <w:spacing w:val="-11"/>
        </w:rPr>
        <w:t xml:space="preserve"> </w:t>
      </w:r>
      <w:r>
        <w:t>и</w:t>
      </w:r>
      <w:r>
        <w:rPr>
          <w:spacing w:val="-11"/>
        </w:rPr>
        <w:t xml:space="preserve"> </w:t>
      </w:r>
      <w:r>
        <w:t>молекулярная</w:t>
      </w:r>
      <w:r>
        <w:rPr>
          <w:spacing w:val="-11"/>
        </w:rPr>
        <w:t xml:space="preserve"> </w:t>
      </w:r>
      <w:r>
        <w:t>массы,</w:t>
      </w:r>
      <w:r>
        <w:rPr>
          <w:spacing w:val="-12"/>
        </w:rPr>
        <w:t xml:space="preserve"> </w:t>
      </w:r>
      <w:r>
        <w:t>количество</w:t>
      </w:r>
      <w:r>
        <w:rPr>
          <w:spacing w:val="-11"/>
        </w:rPr>
        <w:t xml:space="preserve"> </w:t>
      </w:r>
      <w:r>
        <w:t>вещества,</w:t>
      </w:r>
      <w:r>
        <w:rPr>
          <w:spacing w:val="-12"/>
        </w:rPr>
        <w:t xml:space="preserve"> </w:t>
      </w:r>
      <w:r>
        <w:t>моль,</w:t>
      </w:r>
      <w:r>
        <w:rPr>
          <w:spacing w:val="-12"/>
        </w:rPr>
        <w:t xml:space="preserve"> </w:t>
      </w:r>
      <w:r>
        <w:t>молярная масса,</w:t>
      </w:r>
      <w:r>
        <w:rPr>
          <w:spacing w:val="80"/>
        </w:rPr>
        <w:t xml:space="preserve"> </w:t>
      </w:r>
      <w:r>
        <w:t>молярный</w:t>
      </w:r>
      <w:r>
        <w:rPr>
          <w:spacing w:val="80"/>
        </w:rPr>
        <w:t xml:space="preserve"> </w:t>
      </w:r>
      <w:r>
        <w:t>объем,</w:t>
      </w:r>
      <w:r>
        <w:rPr>
          <w:spacing w:val="80"/>
        </w:rPr>
        <w:t xml:space="preserve"> </w:t>
      </w:r>
      <w:r>
        <w:t>оксид,</w:t>
      </w:r>
      <w:r>
        <w:rPr>
          <w:spacing w:val="80"/>
        </w:rPr>
        <w:t xml:space="preserve"> </w:t>
      </w:r>
      <w:r>
        <w:t>кислота,</w:t>
      </w:r>
      <w:r>
        <w:rPr>
          <w:spacing w:val="80"/>
        </w:rPr>
        <w:t xml:space="preserve"> </w:t>
      </w:r>
      <w:r>
        <w:t>основание,</w:t>
      </w:r>
      <w:r>
        <w:rPr>
          <w:spacing w:val="80"/>
        </w:rPr>
        <w:t xml:space="preserve"> </w:t>
      </w:r>
      <w:r>
        <w:t>соль</w:t>
      </w:r>
      <w:r>
        <w:rPr>
          <w:spacing w:val="40"/>
        </w:rPr>
        <w:t xml:space="preserve"> </w:t>
      </w:r>
      <w:r>
        <w:t>(средняя),</w:t>
      </w:r>
      <w:r>
        <w:rPr>
          <w:spacing w:val="80"/>
        </w:rPr>
        <w:t xml:space="preserve"> </w:t>
      </w:r>
      <w:r>
        <w:t>химическая реакция,</w:t>
      </w:r>
      <w:r>
        <w:rPr>
          <w:spacing w:val="40"/>
        </w:rPr>
        <w:t xml:space="preserve"> </w:t>
      </w:r>
      <w:r>
        <w:t>реакции</w:t>
      </w:r>
      <w:r>
        <w:rPr>
          <w:spacing w:val="40"/>
        </w:rPr>
        <w:t xml:space="preserve"> </w:t>
      </w:r>
      <w:r>
        <w:t>соединения,</w:t>
      </w:r>
      <w:r>
        <w:rPr>
          <w:spacing w:val="40"/>
        </w:rPr>
        <w:t xml:space="preserve"> </w:t>
      </w:r>
      <w:r>
        <w:t>реакции</w:t>
      </w:r>
      <w:r>
        <w:rPr>
          <w:spacing w:val="40"/>
        </w:rPr>
        <w:t xml:space="preserve"> </w:t>
      </w:r>
      <w:r>
        <w:t>разложения,</w:t>
      </w:r>
      <w:r>
        <w:rPr>
          <w:spacing w:val="40"/>
        </w:rPr>
        <w:t xml:space="preserve"> </w:t>
      </w:r>
      <w:r>
        <w:t>реакции</w:t>
      </w:r>
      <w:r>
        <w:rPr>
          <w:spacing w:val="40"/>
        </w:rPr>
        <w:t xml:space="preserve"> </w:t>
      </w:r>
      <w:r>
        <w:t>замещения,</w:t>
      </w:r>
      <w:r>
        <w:rPr>
          <w:spacing w:val="40"/>
        </w:rPr>
        <w:t xml:space="preserve"> </w:t>
      </w:r>
      <w:r>
        <w:t>реакции обмена,</w:t>
      </w:r>
      <w:r>
        <w:rPr>
          <w:spacing w:val="80"/>
        </w:rPr>
        <w:t xml:space="preserve"> </w:t>
      </w:r>
      <w:r>
        <w:t>тепловой</w:t>
      </w:r>
      <w:r>
        <w:rPr>
          <w:spacing w:val="80"/>
        </w:rPr>
        <w:t xml:space="preserve"> </w:t>
      </w:r>
      <w:r>
        <w:t>эффект</w:t>
      </w:r>
      <w:r>
        <w:rPr>
          <w:spacing w:val="80"/>
        </w:rPr>
        <w:t xml:space="preserve"> </w:t>
      </w:r>
      <w:r>
        <w:t>реакции,</w:t>
      </w:r>
      <w:r>
        <w:rPr>
          <w:spacing w:val="80"/>
        </w:rPr>
        <w:t xml:space="preserve"> </w:t>
      </w:r>
      <w:r>
        <w:t>экзо-</w:t>
      </w:r>
      <w:r>
        <w:rPr>
          <w:spacing w:val="80"/>
        </w:rPr>
        <w:t xml:space="preserve"> </w:t>
      </w:r>
      <w:r>
        <w:t>и</w:t>
      </w:r>
      <w:r>
        <w:rPr>
          <w:spacing w:val="80"/>
        </w:rPr>
        <w:t xml:space="preserve"> </w:t>
      </w:r>
      <w:r>
        <w:t>эндотермические</w:t>
      </w:r>
      <w:r>
        <w:rPr>
          <w:spacing w:val="80"/>
        </w:rPr>
        <w:t xml:space="preserve"> </w:t>
      </w:r>
      <w:r>
        <w:t>реакции,</w:t>
      </w:r>
      <w:r>
        <w:rPr>
          <w:spacing w:val="80"/>
        </w:rPr>
        <w:t xml:space="preserve"> </w:t>
      </w:r>
      <w:r>
        <w:t>раствор, массовая</w:t>
      </w:r>
      <w:r>
        <w:rPr>
          <w:spacing w:val="40"/>
        </w:rPr>
        <w:t xml:space="preserve"> </w:t>
      </w:r>
      <w:r>
        <w:t>доля</w:t>
      </w:r>
      <w:r>
        <w:rPr>
          <w:spacing w:val="40"/>
        </w:rPr>
        <w:t xml:space="preserve"> </w:t>
      </w:r>
      <w:r>
        <w:t>химического</w:t>
      </w:r>
      <w:r>
        <w:rPr>
          <w:spacing w:val="40"/>
        </w:rPr>
        <w:t xml:space="preserve"> </w:t>
      </w:r>
      <w:r>
        <w:t>элемента</w:t>
      </w:r>
      <w:r>
        <w:rPr>
          <w:spacing w:val="40"/>
        </w:rPr>
        <w:t xml:space="preserve"> </w:t>
      </w:r>
      <w:r>
        <w:t>в</w:t>
      </w:r>
      <w:r>
        <w:rPr>
          <w:spacing w:val="40"/>
        </w:rPr>
        <w:t xml:space="preserve"> </w:t>
      </w:r>
      <w:r>
        <w:t>соединении,</w:t>
      </w:r>
      <w:r>
        <w:rPr>
          <w:spacing w:val="40"/>
        </w:rPr>
        <w:t xml:space="preserve"> </w:t>
      </w:r>
      <w:r>
        <w:t>массовая</w:t>
      </w:r>
      <w:r>
        <w:rPr>
          <w:spacing w:val="40"/>
        </w:rPr>
        <w:t xml:space="preserve"> </w:t>
      </w:r>
      <w:r>
        <w:t>доля</w:t>
      </w:r>
      <w:r>
        <w:rPr>
          <w:spacing w:val="40"/>
        </w:rPr>
        <w:t xml:space="preserve"> </w:t>
      </w:r>
      <w:r>
        <w:t>и</w:t>
      </w:r>
      <w:r>
        <w:rPr>
          <w:spacing w:val="40"/>
        </w:rPr>
        <w:t xml:space="preserve"> </w:t>
      </w:r>
      <w:r>
        <w:t xml:space="preserve">процентная концентрация вещества в растворе, ядро атома, электрический слой атома, атомная </w:t>
      </w:r>
      <w:r>
        <w:rPr>
          <w:spacing w:val="-2"/>
        </w:rPr>
        <w:t>орбиталь,</w:t>
      </w:r>
      <w:r>
        <w:tab/>
      </w:r>
      <w:r>
        <w:rPr>
          <w:spacing w:val="-2"/>
        </w:rPr>
        <w:t>радиус</w:t>
      </w:r>
      <w:r>
        <w:tab/>
      </w:r>
      <w:r>
        <w:tab/>
      </w:r>
      <w:r>
        <w:rPr>
          <w:spacing w:val="-2"/>
        </w:rPr>
        <w:t>атома,</w:t>
      </w:r>
      <w:r>
        <w:tab/>
      </w:r>
      <w:r>
        <w:rPr>
          <w:spacing w:val="-2"/>
        </w:rPr>
        <w:t>валентность,</w:t>
      </w:r>
      <w:r>
        <w:tab/>
      </w:r>
      <w:r>
        <w:rPr>
          <w:spacing w:val="-2"/>
        </w:rPr>
        <w:t>степень</w:t>
      </w:r>
      <w:r>
        <w:tab/>
      </w:r>
      <w:r>
        <w:rPr>
          <w:spacing w:val="-2"/>
        </w:rPr>
        <w:t>окисления,</w:t>
      </w:r>
      <w:r>
        <w:tab/>
      </w:r>
      <w:r>
        <w:rPr>
          <w:spacing w:val="-2"/>
        </w:rPr>
        <w:t>химическая</w:t>
      </w:r>
      <w:r>
        <w:tab/>
      </w:r>
      <w:r>
        <w:tab/>
      </w:r>
      <w:r>
        <w:rPr>
          <w:spacing w:val="-2"/>
        </w:rPr>
        <w:t xml:space="preserve">связь, </w:t>
      </w:r>
      <w:r>
        <w:t>электроотрицательность,</w:t>
      </w:r>
      <w:r>
        <w:rPr>
          <w:spacing w:val="40"/>
        </w:rPr>
        <w:t xml:space="preserve"> </w:t>
      </w:r>
      <w:r>
        <w:t>полярная</w:t>
      </w:r>
      <w:r>
        <w:rPr>
          <w:spacing w:val="40"/>
        </w:rPr>
        <w:t xml:space="preserve"> </w:t>
      </w:r>
      <w:r>
        <w:t>и</w:t>
      </w:r>
      <w:r>
        <w:rPr>
          <w:spacing w:val="40"/>
        </w:rPr>
        <w:t xml:space="preserve"> </w:t>
      </w:r>
      <w:r>
        <w:t>неполярная</w:t>
      </w:r>
      <w:r>
        <w:rPr>
          <w:spacing w:val="40"/>
        </w:rPr>
        <w:t xml:space="preserve"> </w:t>
      </w:r>
      <w:r>
        <w:t>ковалентная</w:t>
      </w:r>
      <w:r>
        <w:rPr>
          <w:spacing w:val="40"/>
        </w:rPr>
        <w:t xml:space="preserve"> </w:t>
      </w:r>
      <w:r>
        <w:t>связь,</w:t>
      </w:r>
      <w:r>
        <w:rPr>
          <w:spacing w:val="40"/>
        </w:rPr>
        <w:t xml:space="preserve"> </w:t>
      </w:r>
      <w:r>
        <w:t>ионная</w:t>
      </w:r>
      <w:r>
        <w:rPr>
          <w:spacing w:val="40"/>
        </w:rPr>
        <w:t xml:space="preserve"> </w:t>
      </w:r>
      <w:r>
        <w:t>связь, металлическая</w:t>
      </w:r>
      <w:r>
        <w:rPr>
          <w:spacing w:val="40"/>
        </w:rPr>
        <w:t xml:space="preserve"> </w:t>
      </w:r>
      <w:r>
        <w:t>связь,</w:t>
      </w:r>
      <w:r>
        <w:rPr>
          <w:spacing w:val="40"/>
        </w:rPr>
        <w:t xml:space="preserve"> </w:t>
      </w:r>
      <w:r>
        <w:t>кристаллическая</w:t>
      </w:r>
      <w:r>
        <w:rPr>
          <w:spacing w:val="40"/>
        </w:rPr>
        <w:t xml:space="preserve"> </w:t>
      </w:r>
      <w:r>
        <w:t>решетка</w:t>
      </w:r>
      <w:r>
        <w:rPr>
          <w:spacing w:val="40"/>
        </w:rPr>
        <w:t xml:space="preserve"> </w:t>
      </w:r>
      <w:r>
        <w:t>(атомная,</w:t>
      </w:r>
      <w:r>
        <w:rPr>
          <w:spacing w:val="40"/>
        </w:rPr>
        <w:t xml:space="preserve"> </w:t>
      </w:r>
      <w:r>
        <w:t>ионная,</w:t>
      </w:r>
      <w:r>
        <w:rPr>
          <w:spacing w:val="40"/>
        </w:rPr>
        <w:t xml:space="preserve"> </w:t>
      </w:r>
      <w:r>
        <w:t>металлическая, молекулярная), ион, катион, анион, электролит и</w:t>
      </w:r>
      <w:r>
        <w:rPr>
          <w:spacing w:val="36"/>
        </w:rPr>
        <w:t xml:space="preserve"> </w:t>
      </w:r>
      <w:r>
        <w:t>неэлектролит, электролитическая диссоциация,</w:t>
      </w:r>
      <w:r>
        <w:rPr>
          <w:spacing w:val="40"/>
        </w:rPr>
        <w:t xml:space="preserve"> </w:t>
      </w:r>
      <w:r>
        <w:t>реакции</w:t>
      </w:r>
      <w:r>
        <w:rPr>
          <w:spacing w:val="40"/>
        </w:rPr>
        <w:t xml:space="preserve"> </w:t>
      </w:r>
      <w:r>
        <w:t>ионного</w:t>
      </w:r>
      <w:r>
        <w:rPr>
          <w:spacing w:val="40"/>
        </w:rPr>
        <w:t xml:space="preserve"> </w:t>
      </w:r>
      <w:r>
        <w:t>обмена,</w:t>
      </w:r>
      <w:r>
        <w:rPr>
          <w:spacing w:val="40"/>
        </w:rPr>
        <w:t xml:space="preserve"> </w:t>
      </w:r>
      <w:r>
        <w:t>окислительно-восстановительные</w:t>
      </w:r>
      <w:r>
        <w:rPr>
          <w:spacing w:val="40"/>
        </w:rPr>
        <w:t xml:space="preserve"> </w:t>
      </w:r>
      <w:r>
        <w:t>реакции, окислитель и восстановитель, окисление и восстановление, электролиз, химическое равновесие,</w:t>
      </w:r>
      <w:r>
        <w:rPr>
          <w:spacing w:val="80"/>
        </w:rPr>
        <w:t xml:space="preserve"> </w:t>
      </w:r>
      <w:r>
        <w:t>обратимые</w:t>
      </w:r>
      <w:r>
        <w:rPr>
          <w:spacing w:val="80"/>
        </w:rPr>
        <w:t xml:space="preserve"> </w:t>
      </w:r>
      <w:r>
        <w:t>и</w:t>
      </w:r>
      <w:r>
        <w:rPr>
          <w:spacing w:val="80"/>
        </w:rPr>
        <w:t xml:space="preserve"> </w:t>
      </w:r>
      <w:r>
        <w:t>необратимые</w:t>
      </w:r>
      <w:r>
        <w:rPr>
          <w:spacing w:val="80"/>
        </w:rPr>
        <w:t xml:space="preserve"> </w:t>
      </w:r>
      <w:r>
        <w:t>реакции,</w:t>
      </w:r>
      <w:r>
        <w:rPr>
          <w:spacing w:val="80"/>
        </w:rPr>
        <w:t xml:space="preserve"> </w:t>
      </w:r>
      <w:r>
        <w:t>скорость</w:t>
      </w:r>
      <w:r>
        <w:rPr>
          <w:spacing w:val="80"/>
        </w:rPr>
        <w:t xml:space="preserve"> </w:t>
      </w:r>
      <w:r>
        <w:t>химической</w:t>
      </w:r>
      <w:r>
        <w:rPr>
          <w:spacing w:val="80"/>
        </w:rPr>
        <w:t xml:space="preserve"> </w:t>
      </w:r>
      <w:r>
        <w:t>реакции, катализатор,</w:t>
      </w:r>
      <w:r>
        <w:rPr>
          <w:spacing w:val="-18"/>
        </w:rPr>
        <w:t xml:space="preserve"> </w:t>
      </w:r>
      <w:r>
        <w:t>предельно</w:t>
      </w:r>
      <w:r>
        <w:rPr>
          <w:spacing w:val="-19"/>
        </w:rPr>
        <w:t xml:space="preserve"> </w:t>
      </w:r>
      <w:r>
        <w:t>допустимая</w:t>
      </w:r>
      <w:r>
        <w:rPr>
          <w:spacing w:val="-18"/>
        </w:rPr>
        <w:t xml:space="preserve"> </w:t>
      </w:r>
      <w:r>
        <w:t>концентрация</w:t>
      </w:r>
      <w:r>
        <w:rPr>
          <w:spacing w:val="-17"/>
        </w:rPr>
        <w:t xml:space="preserve"> </w:t>
      </w:r>
      <w:r>
        <w:t>(ПДК),</w:t>
      </w:r>
      <w:r>
        <w:rPr>
          <w:spacing w:val="-18"/>
        </w:rPr>
        <w:t xml:space="preserve"> </w:t>
      </w:r>
      <w:r>
        <w:t>коррозия</w:t>
      </w:r>
      <w:r>
        <w:rPr>
          <w:spacing w:val="-20"/>
        </w:rPr>
        <w:t xml:space="preserve"> </w:t>
      </w:r>
      <w:r>
        <w:t>металлов,</w:t>
      </w:r>
      <w:r>
        <w:rPr>
          <w:spacing w:val="-19"/>
        </w:rPr>
        <w:t xml:space="preserve"> </w:t>
      </w:r>
      <w:r>
        <w:t>сплавы; основополагающие</w:t>
      </w:r>
      <w:r>
        <w:rPr>
          <w:spacing w:val="40"/>
        </w:rPr>
        <w:t xml:space="preserve"> </w:t>
      </w:r>
      <w:r>
        <w:t>законы</w:t>
      </w:r>
      <w:r>
        <w:rPr>
          <w:spacing w:val="40"/>
        </w:rPr>
        <w:t xml:space="preserve"> </w:t>
      </w:r>
      <w:r>
        <w:t>химии:</w:t>
      </w:r>
      <w:r>
        <w:rPr>
          <w:spacing w:val="40"/>
        </w:rPr>
        <w:t xml:space="preserve"> </w:t>
      </w:r>
      <w:r>
        <w:t>закон</w:t>
      </w:r>
      <w:r>
        <w:rPr>
          <w:spacing w:val="40"/>
        </w:rPr>
        <w:t xml:space="preserve"> </w:t>
      </w:r>
      <w:r>
        <w:t>сохранения</w:t>
      </w:r>
      <w:r>
        <w:rPr>
          <w:spacing w:val="40"/>
        </w:rPr>
        <w:t xml:space="preserve"> </w:t>
      </w:r>
      <w:r>
        <w:t>массы,</w:t>
      </w:r>
      <w:r>
        <w:rPr>
          <w:spacing w:val="40"/>
        </w:rPr>
        <w:t xml:space="preserve"> </w:t>
      </w:r>
      <w:r>
        <w:t>периодический</w:t>
      </w:r>
    </w:p>
    <w:p w:rsidR="00B72A0A" w:rsidRDefault="002C54CC">
      <w:pPr>
        <w:pStyle w:val="a3"/>
        <w:spacing w:line="321" w:lineRule="exact"/>
        <w:ind w:firstLine="0"/>
      </w:pPr>
      <w:r>
        <w:t>закон</w:t>
      </w:r>
      <w:r>
        <w:rPr>
          <w:spacing w:val="-7"/>
        </w:rPr>
        <w:t xml:space="preserve"> </w:t>
      </w:r>
      <w:r>
        <w:t>Д.И.</w:t>
      </w:r>
      <w:r>
        <w:rPr>
          <w:spacing w:val="-5"/>
        </w:rPr>
        <w:t xml:space="preserve"> </w:t>
      </w:r>
      <w:r>
        <w:t>Менделеева,</w:t>
      </w:r>
      <w:r>
        <w:rPr>
          <w:spacing w:val="-6"/>
        </w:rPr>
        <w:t xml:space="preserve"> </w:t>
      </w:r>
      <w:r>
        <w:t>закон</w:t>
      </w:r>
      <w:r>
        <w:rPr>
          <w:spacing w:val="-5"/>
        </w:rPr>
        <w:t xml:space="preserve"> </w:t>
      </w:r>
      <w:r>
        <w:t>постоянства</w:t>
      </w:r>
      <w:r>
        <w:rPr>
          <w:spacing w:val="-6"/>
        </w:rPr>
        <w:t xml:space="preserve"> </w:t>
      </w:r>
      <w:r>
        <w:t>состава,</w:t>
      </w:r>
      <w:r>
        <w:rPr>
          <w:spacing w:val="-6"/>
        </w:rPr>
        <w:t xml:space="preserve"> </w:t>
      </w:r>
      <w:r>
        <w:t>закон</w:t>
      </w:r>
      <w:r>
        <w:rPr>
          <w:spacing w:val="-4"/>
        </w:rPr>
        <w:t xml:space="preserve"> </w:t>
      </w:r>
      <w:r>
        <w:rPr>
          <w:spacing w:val="-2"/>
        </w:rPr>
        <w:t>Авогадро;</w:t>
      </w:r>
    </w:p>
    <w:p w:rsidR="00B72A0A" w:rsidRDefault="002C54CC">
      <w:pPr>
        <w:pStyle w:val="a3"/>
        <w:ind w:right="146"/>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54"/>
        </w:numPr>
        <w:tabs>
          <w:tab w:val="left" w:pos="1571"/>
        </w:tabs>
        <w:spacing w:before="74"/>
        <w:ind w:right="144" w:firstLine="708"/>
        <w:rPr>
          <w:sz w:val="28"/>
        </w:rPr>
      </w:pPr>
      <w:r>
        <w:rPr>
          <w:sz w:val="28"/>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B72A0A" w:rsidRDefault="002C54CC">
      <w:pPr>
        <w:pStyle w:val="a4"/>
        <w:numPr>
          <w:ilvl w:val="0"/>
          <w:numId w:val="54"/>
        </w:numPr>
        <w:tabs>
          <w:tab w:val="left" w:pos="1571"/>
        </w:tabs>
        <w:spacing w:before="3"/>
        <w:ind w:right="151" w:firstLine="708"/>
        <w:rPr>
          <w:sz w:val="28"/>
        </w:rPr>
      </w:pPr>
      <w:r>
        <w:rPr>
          <w:sz w:val="28"/>
        </w:rPr>
        <w:t>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B72A0A" w:rsidRDefault="002C54CC">
      <w:pPr>
        <w:pStyle w:val="a4"/>
        <w:numPr>
          <w:ilvl w:val="0"/>
          <w:numId w:val="54"/>
        </w:numPr>
        <w:tabs>
          <w:tab w:val="left" w:pos="1571"/>
        </w:tabs>
        <w:spacing w:before="1"/>
        <w:ind w:right="142" w:firstLine="708"/>
        <w:rPr>
          <w:sz w:val="28"/>
        </w:rPr>
      </w:pPr>
      <w:r>
        <w:rPr>
          <w:sz w:val="28"/>
        </w:rPr>
        <w:t>умение характеризовать физические и химические свойства простых веществ (кислород, озон, водород, графит, алмаз, кремний, азот, фосфор, сера, хлор, натрий,</w:t>
      </w:r>
      <w:r>
        <w:rPr>
          <w:spacing w:val="-3"/>
          <w:sz w:val="28"/>
        </w:rPr>
        <w:t xml:space="preserve"> </w:t>
      </w:r>
      <w:r>
        <w:rPr>
          <w:sz w:val="28"/>
        </w:rPr>
        <w:t>калий,</w:t>
      </w:r>
      <w:r>
        <w:rPr>
          <w:spacing w:val="-3"/>
          <w:sz w:val="28"/>
        </w:rPr>
        <w:t xml:space="preserve"> </w:t>
      </w:r>
      <w:r>
        <w:rPr>
          <w:sz w:val="28"/>
        </w:rPr>
        <w:t>магний,</w:t>
      </w:r>
      <w:r>
        <w:rPr>
          <w:spacing w:val="-3"/>
          <w:sz w:val="28"/>
        </w:rPr>
        <w:t xml:space="preserve"> </w:t>
      </w:r>
      <w:r>
        <w:rPr>
          <w:sz w:val="28"/>
        </w:rPr>
        <w:t>кальций,</w:t>
      </w:r>
      <w:r>
        <w:rPr>
          <w:spacing w:val="-3"/>
          <w:sz w:val="28"/>
        </w:rPr>
        <w:t xml:space="preserve"> </w:t>
      </w:r>
      <w:r>
        <w:rPr>
          <w:sz w:val="28"/>
        </w:rPr>
        <w:t>алюминий,</w:t>
      </w:r>
      <w:r>
        <w:rPr>
          <w:spacing w:val="-3"/>
          <w:sz w:val="28"/>
        </w:rPr>
        <w:t xml:space="preserve"> </w:t>
      </w:r>
      <w:r>
        <w:rPr>
          <w:sz w:val="28"/>
        </w:rPr>
        <w:t>железо)</w:t>
      </w:r>
      <w:r>
        <w:rPr>
          <w:spacing w:val="-2"/>
          <w:sz w:val="28"/>
        </w:rPr>
        <w:t xml:space="preserve"> </w:t>
      </w:r>
      <w:r>
        <w:rPr>
          <w:sz w:val="28"/>
        </w:rPr>
        <w:t>и</w:t>
      </w:r>
      <w:r>
        <w:rPr>
          <w:spacing w:val="-2"/>
          <w:sz w:val="28"/>
        </w:rPr>
        <w:t xml:space="preserve"> </w:t>
      </w:r>
      <w:r>
        <w:rPr>
          <w:sz w:val="28"/>
        </w:rPr>
        <w:t>сложных</w:t>
      </w:r>
      <w:r>
        <w:rPr>
          <w:spacing w:val="-1"/>
          <w:sz w:val="28"/>
        </w:rPr>
        <w:t xml:space="preserve"> </w:t>
      </w:r>
      <w:r>
        <w:rPr>
          <w:sz w:val="28"/>
        </w:rPr>
        <w:t>веществ,</w:t>
      </w:r>
      <w:r>
        <w:rPr>
          <w:spacing w:val="-4"/>
          <w:sz w:val="28"/>
        </w:rPr>
        <w:t xml:space="preserve"> </w:t>
      </w:r>
      <w:r>
        <w:rPr>
          <w:sz w:val="28"/>
        </w:rPr>
        <w:t>в</w:t>
      </w:r>
      <w:r>
        <w:rPr>
          <w:spacing w:val="-3"/>
          <w:sz w:val="28"/>
        </w:rPr>
        <w:t xml:space="preserve"> </w:t>
      </w:r>
      <w:r>
        <w:rPr>
          <w:sz w:val="28"/>
        </w:rPr>
        <w:t>том</w:t>
      </w:r>
      <w:r>
        <w:rPr>
          <w:spacing w:val="-2"/>
          <w:sz w:val="28"/>
        </w:rPr>
        <w:t xml:space="preserve"> </w:t>
      </w:r>
      <w:r>
        <w:rPr>
          <w:sz w:val="28"/>
        </w:rPr>
        <w:t>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w:t>
      </w:r>
      <w:r>
        <w:rPr>
          <w:spacing w:val="-4"/>
          <w:sz w:val="28"/>
        </w:rPr>
        <w:t xml:space="preserve"> </w:t>
      </w:r>
      <w:r>
        <w:rPr>
          <w:sz w:val="28"/>
        </w:rPr>
        <w:t>серная,</w:t>
      </w:r>
      <w:r>
        <w:rPr>
          <w:spacing w:val="-6"/>
          <w:sz w:val="28"/>
        </w:rPr>
        <w:t xml:space="preserve"> </w:t>
      </w:r>
      <w:r>
        <w:rPr>
          <w:sz w:val="28"/>
        </w:rPr>
        <w:t>азотистая,</w:t>
      </w:r>
      <w:r>
        <w:rPr>
          <w:spacing w:val="-4"/>
          <w:sz w:val="28"/>
        </w:rPr>
        <w:t xml:space="preserve"> </w:t>
      </w:r>
      <w:r>
        <w:rPr>
          <w:sz w:val="28"/>
        </w:rPr>
        <w:t>азотная,</w:t>
      </w:r>
      <w:r>
        <w:rPr>
          <w:spacing w:val="-4"/>
          <w:sz w:val="28"/>
        </w:rPr>
        <w:t xml:space="preserve"> </w:t>
      </w:r>
      <w:r>
        <w:rPr>
          <w:sz w:val="28"/>
        </w:rPr>
        <w:t>фосфорная,</w:t>
      </w:r>
      <w:r>
        <w:rPr>
          <w:spacing w:val="-4"/>
          <w:sz w:val="28"/>
        </w:rPr>
        <w:t xml:space="preserve"> </w:t>
      </w:r>
      <w:r>
        <w:rPr>
          <w:sz w:val="28"/>
        </w:rPr>
        <w:t>угольная,</w:t>
      </w:r>
      <w:r>
        <w:rPr>
          <w:spacing w:val="-6"/>
          <w:sz w:val="28"/>
        </w:rPr>
        <w:t xml:space="preserve"> </w:t>
      </w:r>
      <w:r>
        <w:rPr>
          <w:sz w:val="28"/>
        </w:rPr>
        <w:t>кремниевая</w:t>
      </w:r>
      <w:r>
        <w:rPr>
          <w:spacing w:val="-6"/>
          <w:sz w:val="28"/>
        </w:rPr>
        <w:t xml:space="preserve"> </w:t>
      </w:r>
      <w:r>
        <w:rPr>
          <w:sz w:val="28"/>
        </w:rPr>
        <w:t>кислота</w:t>
      </w:r>
      <w:r>
        <w:rPr>
          <w:spacing w:val="-4"/>
          <w:sz w:val="28"/>
        </w:rPr>
        <w:t xml:space="preserve"> </w:t>
      </w:r>
      <w:r>
        <w:rPr>
          <w:sz w:val="28"/>
        </w:rPr>
        <w:t>и</w:t>
      </w:r>
      <w:r>
        <w:rPr>
          <w:spacing w:val="-6"/>
          <w:sz w:val="28"/>
        </w:rPr>
        <w:t xml:space="preserve"> </w:t>
      </w:r>
      <w:r>
        <w:rPr>
          <w:sz w:val="28"/>
        </w:rPr>
        <w:t xml:space="preserve">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w:t>
      </w:r>
      <w:r>
        <w:rPr>
          <w:spacing w:val="-2"/>
          <w:sz w:val="28"/>
        </w:rPr>
        <w:t>среду;</w:t>
      </w:r>
    </w:p>
    <w:p w:rsidR="00B72A0A" w:rsidRDefault="002C54CC">
      <w:pPr>
        <w:pStyle w:val="a4"/>
        <w:numPr>
          <w:ilvl w:val="0"/>
          <w:numId w:val="54"/>
        </w:numPr>
        <w:tabs>
          <w:tab w:val="left" w:pos="1571"/>
        </w:tabs>
        <w:ind w:right="145" w:firstLine="708"/>
        <w:rPr>
          <w:sz w:val="28"/>
        </w:rPr>
      </w:pPr>
      <w:r>
        <w:rPr>
          <w:sz w:val="28"/>
        </w:rPr>
        <w:t>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B72A0A" w:rsidRDefault="002C54CC">
      <w:pPr>
        <w:pStyle w:val="a4"/>
        <w:numPr>
          <w:ilvl w:val="0"/>
          <w:numId w:val="54"/>
        </w:numPr>
        <w:tabs>
          <w:tab w:val="left" w:pos="1571"/>
        </w:tabs>
        <w:ind w:right="143" w:firstLine="708"/>
        <w:rPr>
          <w:sz w:val="28"/>
        </w:rPr>
      </w:pPr>
      <w:r>
        <w:rPr>
          <w:sz w:val="28"/>
        </w:rPr>
        <w:t>умение вычислять относительную молекулярную и молярную массы веществ, массовую долю химического элемента в соединении, массовую долю вещества</w:t>
      </w:r>
      <w:r>
        <w:rPr>
          <w:spacing w:val="-18"/>
          <w:sz w:val="28"/>
        </w:rPr>
        <w:t xml:space="preserve"> </w:t>
      </w:r>
      <w:r>
        <w:rPr>
          <w:sz w:val="28"/>
        </w:rPr>
        <w:t>в</w:t>
      </w:r>
      <w:r>
        <w:rPr>
          <w:spacing w:val="-17"/>
          <w:sz w:val="28"/>
        </w:rPr>
        <w:t xml:space="preserve"> </w:t>
      </w:r>
      <w:r>
        <w:rPr>
          <w:sz w:val="28"/>
        </w:rPr>
        <w:t>растворе,</w:t>
      </w:r>
      <w:r>
        <w:rPr>
          <w:spacing w:val="-18"/>
          <w:sz w:val="28"/>
        </w:rPr>
        <w:t xml:space="preserve"> </w:t>
      </w:r>
      <w:r>
        <w:rPr>
          <w:sz w:val="28"/>
        </w:rPr>
        <w:t>количество</w:t>
      </w:r>
      <w:r>
        <w:rPr>
          <w:spacing w:val="-17"/>
          <w:sz w:val="28"/>
        </w:rPr>
        <w:t xml:space="preserve"> </w:t>
      </w:r>
      <w:r>
        <w:rPr>
          <w:sz w:val="28"/>
        </w:rPr>
        <w:t>вещества</w:t>
      </w:r>
      <w:r>
        <w:rPr>
          <w:spacing w:val="-18"/>
          <w:sz w:val="28"/>
        </w:rPr>
        <w:t xml:space="preserve"> </w:t>
      </w:r>
      <w:r>
        <w:rPr>
          <w:sz w:val="28"/>
        </w:rPr>
        <w:t>и</w:t>
      </w:r>
      <w:r>
        <w:rPr>
          <w:spacing w:val="-17"/>
          <w:sz w:val="28"/>
        </w:rPr>
        <w:t xml:space="preserve"> </w:t>
      </w:r>
      <w:r>
        <w:rPr>
          <w:sz w:val="28"/>
        </w:rPr>
        <w:t>его</w:t>
      </w:r>
      <w:r>
        <w:rPr>
          <w:spacing w:val="-18"/>
          <w:sz w:val="28"/>
        </w:rPr>
        <w:t xml:space="preserve"> </w:t>
      </w:r>
      <w:r>
        <w:rPr>
          <w:sz w:val="28"/>
        </w:rPr>
        <w:t>массу,</w:t>
      </w:r>
      <w:r>
        <w:rPr>
          <w:spacing w:val="-17"/>
          <w:sz w:val="28"/>
        </w:rPr>
        <w:t xml:space="preserve"> </w:t>
      </w:r>
      <w:r>
        <w:rPr>
          <w:sz w:val="28"/>
        </w:rPr>
        <w:t>объем</w:t>
      </w:r>
      <w:r>
        <w:rPr>
          <w:spacing w:val="-18"/>
          <w:sz w:val="28"/>
        </w:rPr>
        <w:t xml:space="preserve"> </w:t>
      </w:r>
      <w:r>
        <w:rPr>
          <w:sz w:val="28"/>
        </w:rPr>
        <w:t>газов;</w:t>
      </w:r>
      <w:r>
        <w:rPr>
          <w:spacing w:val="-17"/>
          <w:sz w:val="28"/>
        </w:rPr>
        <w:t xml:space="preserve"> </w:t>
      </w:r>
      <w:r>
        <w:rPr>
          <w:sz w:val="28"/>
        </w:rPr>
        <w:t>умение</w:t>
      </w:r>
      <w:r>
        <w:rPr>
          <w:spacing w:val="-18"/>
          <w:sz w:val="28"/>
        </w:rPr>
        <w:t xml:space="preserve"> </w:t>
      </w:r>
      <w:r>
        <w:rPr>
          <w:sz w:val="28"/>
        </w:rPr>
        <w:t>проводить расчеты</w:t>
      </w:r>
      <w:r>
        <w:rPr>
          <w:spacing w:val="-3"/>
          <w:sz w:val="28"/>
        </w:rPr>
        <w:t xml:space="preserve"> </w:t>
      </w:r>
      <w:r>
        <w:rPr>
          <w:sz w:val="28"/>
        </w:rPr>
        <w:t>по</w:t>
      </w:r>
      <w:r>
        <w:rPr>
          <w:spacing w:val="-2"/>
          <w:sz w:val="28"/>
        </w:rPr>
        <w:t xml:space="preserve"> </w:t>
      </w:r>
      <w:r>
        <w:rPr>
          <w:sz w:val="28"/>
        </w:rPr>
        <w:t>уравнениям</w:t>
      </w:r>
      <w:r>
        <w:rPr>
          <w:spacing w:val="-3"/>
          <w:sz w:val="28"/>
        </w:rPr>
        <w:t xml:space="preserve"> </w:t>
      </w:r>
      <w:r>
        <w:rPr>
          <w:sz w:val="28"/>
        </w:rPr>
        <w:t>химических</w:t>
      </w:r>
      <w:r>
        <w:rPr>
          <w:spacing w:val="-2"/>
          <w:sz w:val="28"/>
        </w:rPr>
        <w:t xml:space="preserve"> </w:t>
      </w:r>
      <w:r>
        <w:rPr>
          <w:sz w:val="28"/>
        </w:rPr>
        <w:t>реакций</w:t>
      </w:r>
      <w:r>
        <w:rPr>
          <w:spacing w:val="-3"/>
          <w:sz w:val="28"/>
        </w:rPr>
        <w:t xml:space="preserve"> </w:t>
      </w:r>
      <w:r>
        <w:rPr>
          <w:sz w:val="28"/>
        </w:rPr>
        <w:t>и</w:t>
      </w:r>
      <w:r>
        <w:rPr>
          <w:spacing w:val="-3"/>
          <w:sz w:val="28"/>
        </w:rPr>
        <w:t xml:space="preserve"> </w:t>
      </w:r>
      <w:r>
        <w:rPr>
          <w:sz w:val="28"/>
        </w:rPr>
        <w:t>находить</w:t>
      </w:r>
      <w:r>
        <w:rPr>
          <w:spacing w:val="-4"/>
          <w:sz w:val="28"/>
        </w:rPr>
        <w:t xml:space="preserve"> </w:t>
      </w:r>
      <w:r>
        <w:rPr>
          <w:sz w:val="28"/>
        </w:rPr>
        <w:t>количество</w:t>
      </w:r>
      <w:r>
        <w:rPr>
          <w:spacing w:val="-2"/>
          <w:sz w:val="28"/>
        </w:rPr>
        <w:t xml:space="preserve"> </w:t>
      </w:r>
      <w:r>
        <w:rPr>
          <w:sz w:val="28"/>
        </w:rPr>
        <w:t>вещества,</w:t>
      </w:r>
      <w:r>
        <w:rPr>
          <w:spacing w:val="-8"/>
          <w:sz w:val="28"/>
        </w:rPr>
        <w:t xml:space="preserve"> </w:t>
      </w:r>
      <w:r>
        <w:rPr>
          <w:sz w:val="28"/>
        </w:rPr>
        <w:t>объем и массу реагентов или продуктов реакции;</w:t>
      </w:r>
    </w:p>
    <w:p w:rsidR="00B72A0A" w:rsidRDefault="002C54CC">
      <w:pPr>
        <w:pStyle w:val="a4"/>
        <w:numPr>
          <w:ilvl w:val="0"/>
          <w:numId w:val="54"/>
        </w:numPr>
        <w:tabs>
          <w:tab w:val="left" w:pos="1571"/>
        </w:tabs>
        <w:ind w:right="144" w:firstLine="708"/>
        <w:rPr>
          <w:sz w:val="28"/>
        </w:rPr>
      </w:pPr>
      <w:r>
        <w:rPr>
          <w:sz w:val="28"/>
        </w:rPr>
        <w:t>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B72A0A" w:rsidRDefault="002C54CC">
      <w:pPr>
        <w:pStyle w:val="a4"/>
        <w:numPr>
          <w:ilvl w:val="0"/>
          <w:numId w:val="54"/>
        </w:numPr>
        <w:tabs>
          <w:tab w:val="left" w:pos="1571"/>
        </w:tabs>
        <w:spacing w:before="1"/>
        <w:ind w:right="152" w:firstLine="708"/>
        <w:rPr>
          <w:sz w:val="28"/>
        </w:rPr>
      </w:pPr>
      <w:r>
        <w:rPr>
          <w:sz w:val="28"/>
        </w:rPr>
        <w:t>наличие практических навыков планирования и осуществления следующих химических экспериментов:</w:t>
      </w:r>
    </w:p>
    <w:p w:rsidR="00B72A0A" w:rsidRDefault="002C54CC">
      <w:pPr>
        <w:pStyle w:val="a3"/>
        <w:ind w:left="841" w:right="2730" w:firstLine="0"/>
        <w:jc w:val="left"/>
      </w:pPr>
      <w:r>
        <w:t>изучение и описание физических свойств веществ; ознакомление</w:t>
      </w:r>
      <w:r>
        <w:rPr>
          <w:spacing w:val="-7"/>
        </w:rPr>
        <w:t xml:space="preserve"> </w:t>
      </w:r>
      <w:r>
        <w:t>с</w:t>
      </w:r>
      <w:r>
        <w:rPr>
          <w:spacing w:val="-8"/>
        </w:rPr>
        <w:t xml:space="preserve"> </w:t>
      </w:r>
      <w:r>
        <w:t>физическими</w:t>
      </w:r>
      <w:r>
        <w:rPr>
          <w:spacing w:val="-7"/>
        </w:rPr>
        <w:t xml:space="preserve"> </w:t>
      </w:r>
      <w:r>
        <w:t>и</w:t>
      </w:r>
      <w:r>
        <w:rPr>
          <w:spacing w:val="-10"/>
        </w:rPr>
        <w:t xml:space="preserve"> </w:t>
      </w:r>
      <w:r>
        <w:t>химическими</w:t>
      </w:r>
      <w:r>
        <w:rPr>
          <w:spacing w:val="-7"/>
        </w:rPr>
        <w:t xml:space="preserve"> </w:t>
      </w:r>
      <w:r>
        <w:t>явлениями;</w:t>
      </w:r>
    </w:p>
    <w:p w:rsidR="00B72A0A" w:rsidRDefault="002C54CC">
      <w:pPr>
        <w:pStyle w:val="a3"/>
        <w:ind w:left="841" w:right="778" w:firstLine="0"/>
        <w:jc w:val="left"/>
      </w:pPr>
      <w:r>
        <w:t>опыты,</w:t>
      </w:r>
      <w:r>
        <w:rPr>
          <w:spacing w:val="-9"/>
        </w:rPr>
        <w:t xml:space="preserve"> </w:t>
      </w:r>
      <w:r>
        <w:t>иллюстрирующие</w:t>
      </w:r>
      <w:r>
        <w:rPr>
          <w:spacing w:val="-7"/>
        </w:rPr>
        <w:t xml:space="preserve"> </w:t>
      </w:r>
      <w:r>
        <w:t>признаки</w:t>
      </w:r>
      <w:r>
        <w:rPr>
          <w:spacing w:val="-7"/>
        </w:rPr>
        <w:t xml:space="preserve"> </w:t>
      </w:r>
      <w:r>
        <w:t>протекания</w:t>
      </w:r>
      <w:r>
        <w:rPr>
          <w:spacing w:val="-9"/>
        </w:rPr>
        <w:t xml:space="preserve"> </w:t>
      </w:r>
      <w:r>
        <w:t>химических</w:t>
      </w:r>
      <w:r>
        <w:rPr>
          <w:spacing w:val="-8"/>
        </w:rPr>
        <w:t xml:space="preserve"> </w:t>
      </w:r>
      <w:r>
        <w:t>реакций; изучение способов разделения смесей;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right="3240" w:firstLine="0"/>
        <w:jc w:val="left"/>
      </w:pPr>
      <w:r>
        <w:t>получение кислорода и изучение его свойств; получение водорода и изучение его свойств; получение</w:t>
      </w:r>
      <w:r>
        <w:rPr>
          <w:spacing w:val="-6"/>
        </w:rPr>
        <w:t xml:space="preserve"> </w:t>
      </w:r>
      <w:r>
        <w:t>углекислого</w:t>
      </w:r>
      <w:r>
        <w:rPr>
          <w:spacing w:val="-5"/>
        </w:rPr>
        <w:t xml:space="preserve"> </w:t>
      </w:r>
      <w:r>
        <w:t>газа</w:t>
      </w:r>
      <w:r>
        <w:rPr>
          <w:spacing w:val="-7"/>
        </w:rPr>
        <w:t xml:space="preserve"> </w:t>
      </w:r>
      <w:r>
        <w:t>и</w:t>
      </w:r>
      <w:r>
        <w:rPr>
          <w:spacing w:val="-9"/>
        </w:rPr>
        <w:t xml:space="preserve"> </w:t>
      </w:r>
      <w:r>
        <w:t>изучение</w:t>
      </w:r>
      <w:r>
        <w:rPr>
          <w:spacing w:val="-9"/>
        </w:rPr>
        <w:t xml:space="preserve"> </w:t>
      </w:r>
      <w:r>
        <w:t>его</w:t>
      </w:r>
      <w:r>
        <w:rPr>
          <w:spacing w:val="-5"/>
        </w:rPr>
        <w:t xml:space="preserve"> </w:t>
      </w:r>
      <w:r>
        <w:t>свойств; получение аммиака и изучение его свойств;</w:t>
      </w:r>
    </w:p>
    <w:p w:rsidR="00B72A0A" w:rsidRDefault="002C54CC">
      <w:pPr>
        <w:pStyle w:val="a3"/>
        <w:spacing w:before="2"/>
        <w:jc w:val="left"/>
      </w:pPr>
      <w:r>
        <w:t>приготовление</w:t>
      </w:r>
      <w:r>
        <w:rPr>
          <w:spacing w:val="80"/>
        </w:rPr>
        <w:t xml:space="preserve"> </w:t>
      </w:r>
      <w:r>
        <w:t>растворов</w:t>
      </w:r>
      <w:r>
        <w:rPr>
          <w:spacing w:val="80"/>
        </w:rPr>
        <w:t xml:space="preserve"> </w:t>
      </w:r>
      <w:r>
        <w:t>с</w:t>
      </w:r>
      <w:r>
        <w:rPr>
          <w:spacing w:val="80"/>
        </w:rPr>
        <w:t xml:space="preserve"> </w:t>
      </w:r>
      <w:r>
        <w:t>определенной</w:t>
      </w:r>
      <w:r>
        <w:rPr>
          <w:spacing w:val="80"/>
        </w:rPr>
        <w:t xml:space="preserve"> </w:t>
      </w:r>
      <w:r>
        <w:t>массовой</w:t>
      </w:r>
      <w:r>
        <w:rPr>
          <w:spacing w:val="80"/>
        </w:rPr>
        <w:t xml:space="preserve"> </w:t>
      </w:r>
      <w:r>
        <w:t>долей</w:t>
      </w:r>
      <w:r>
        <w:rPr>
          <w:spacing w:val="80"/>
        </w:rPr>
        <w:t xml:space="preserve"> </w:t>
      </w:r>
      <w:r>
        <w:t xml:space="preserve">растворенного </w:t>
      </w:r>
      <w:r>
        <w:rPr>
          <w:spacing w:val="-2"/>
        </w:rPr>
        <w:t>вещества;</w:t>
      </w:r>
    </w:p>
    <w:p w:rsidR="00B72A0A" w:rsidRDefault="002C54CC">
      <w:pPr>
        <w:pStyle w:val="a3"/>
        <w:tabs>
          <w:tab w:val="left" w:pos="2497"/>
          <w:tab w:val="left" w:pos="4242"/>
          <w:tab w:val="left" w:pos="5586"/>
          <w:tab w:val="left" w:pos="7390"/>
          <w:tab w:val="left" w:pos="7759"/>
          <w:tab w:val="left" w:pos="9919"/>
        </w:tabs>
        <w:spacing w:line="242" w:lineRule="auto"/>
        <w:ind w:left="841" w:right="152" w:firstLine="0"/>
        <w:jc w:val="left"/>
      </w:pPr>
      <w:r>
        <w:t>исследование</w:t>
      </w:r>
      <w:r>
        <w:rPr>
          <w:spacing w:val="-1"/>
        </w:rPr>
        <w:t xml:space="preserve"> </w:t>
      </w:r>
      <w:r>
        <w:t>и</w:t>
      </w:r>
      <w:r>
        <w:rPr>
          <w:spacing w:val="-3"/>
        </w:rPr>
        <w:t xml:space="preserve"> </w:t>
      </w:r>
      <w:r>
        <w:t>описание</w:t>
      </w:r>
      <w:r>
        <w:rPr>
          <w:spacing w:val="-1"/>
        </w:rPr>
        <w:t xml:space="preserve"> </w:t>
      </w:r>
      <w:r>
        <w:t>свойств</w:t>
      </w:r>
      <w:r>
        <w:rPr>
          <w:spacing w:val="-3"/>
        </w:rPr>
        <w:t xml:space="preserve"> </w:t>
      </w:r>
      <w:r>
        <w:t>неорганических веществ</w:t>
      </w:r>
      <w:r>
        <w:rPr>
          <w:spacing w:val="-5"/>
        </w:rPr>
        <w:t xml:space="preserve"> </w:t>
      </w:r>
      <w:r>
        <w:t xml:space="preserve">различных классов; </w:t>
      </w:r>
      <w:r>
        <w:rPr>
          <w:spacing w:val="-2"/>
        </w:rPr>
        <w:t>применение</w:t>
      </w:r>
      <w:r>
        <w:tab/>
      </w:r>
      <w:r>
        <w:rPr>
          <w:spacing w:val="-2"/>
        </w:rPr>
        <w:t>индикаторов</w:t>
      </w:r>
      <w:r>
        <w:tab/>
      </w:r>
      <w:r>
        <w:rPr>
          <w:spacing w:val="-2"/>
        </w:rPr>
        <w:t>(лакмуса,</w:t>
      </w:r>
      <w:r>
        <w:tab/>
      </w:r>
      <w:r>
        <w:rPr>
          <w:spacing w:val="-2"/>
        </w:rPr>
        <w:t>метилоранжа</w:t>
      </w:r>
      <w:r>
        <w:tab/>
      </w:r>
      <w:r>
        <w:rPr>
          <w:spacing w:val="-10"/>
        </w:rPr>
        <w:t>и</w:t>
      </w:r>
      <w:r>
        <w:tab/>
      </w:r>
      <w:r>
        <w:rPr>
          <w:spacing w:val="-2"/>
        </w:rPr>
        <w:t>фенолфталеина)</w:t>
      </w:r>
      <w:r>
        <w:tab/>
      </w:r>
      <w:r>
        <w:rPr>
          <w:spacing w:val="-4"/>
        </w:rPr>
        <w:t>для</w:t>
      </w:r>
    </w:p>
    <w:p w:rsidR="00B72A0A" w:rsidRDefault="002C54CC">
      <w:pPr>
        <w:pStyle w:val="a3"/>
        <w:spacing w:line="317" w:lineRule="exact"/>
        <w:ind w:firstLine="0"/>
        <w:jc w:val="left"/>
      </w:pPr>
      <w:r>
        <w:t>определения</w:t>
      </w:r>
      <w:r>
        <w:rPr>
          <w:spacing w:val="-8"/>
        </w:rPr>
        <w:t xml:space="preserve"> </w:t>
      </w:r>
      <w:r>
        <w:t>характера</w:t>
      </w:r>
      <w:r>
        <w:rPr>
          <w:spacing w:val="-4"/>
        </w:rPr>
        <w:t xml:space="preserve"> </w:t>
      </w:r>
      <w:r>
        <w:t>среды</w:t>
      </w:r>
      <w:r>
        <w:rPr>
          <w:spacing w:val="-4"/>
        </w:rPr>
        <w:t xml:space="preserve"> </w:t>
      </w:r>
      <w:r>
        <w:t>в</w:t>
      </w:r>
      <w:r>
        <w:rPr>
          <w:spacing w:val="-6"/>
        </w:rPr>
        <w:t xml:space="preserve"> </w:t>
      </w:r>
      <w:r>
        <w:t>растворах</w:t>
      </w:r>
      <w:r>
        <w:rPr>
          <w:spacing w:val="-3"/>
        </w:rPr>
        <w:t xml:space="preserve"> </w:t>
      </w:r>
      <w:r>
        <w:t>кислот</w:t>
      </w:r>
      <w:r>
        <w:rPr>
          <w:spacing w:val="-7"/>
        </w:rPr>
        <w:t xml:space="preserve"> </w:t>
      </w:r>
      <w:r>
        <w:t>и</w:t>
      </w:r>
      <w:r>
        <w:rPr>
          <w:spacing w:val="-4"/>
        </w:rPr>
        <w:t xml:space="preserve"> </w:t>
      </w:r>
      <w:r>
        <w:rPr>
          <w:spacing w:val="-2"/>
        </w:rPr>
        <w:t>щелочей;</w:t>
      </w:r>
    </w:p>
    <w:p w:rsidR="00B72A0A" w:rsidRDefault="002C54CC">
      <w:pPr>
        <w:pStyle w:val="a3"/>
        <w:tabs>
          <w:tab w:val="left" w:pos="2248"/>
          <w:tab w:val="left" w:pos="4472"/>
          <w:tab w:val="left" w:pos="5597"/>
          <w:tab w:val="left" w:pos="6038"/>
          <w:tab w:val="left" w:pos="7703"/>
          <w:tab w:val="left" w:pos="9163"/>
        </w:tabs>
        <w:ind w:right="148"/>
        <w:jc w:val="left"/>
      </w:pPr>
      <w:r>
        <w:rPr>
          <w:spacing w:val="-2"/>
        </w:rPr>
        <w:t>изучение</w:t>
      </w:r>
      <w:r>
        <w:tab/>
      </w:r>
      <w:r>
        <w:rPr>
          <w:spacing w:val="-2"/>
        </w:rPr>
        <w:t>взаимодействия</w:t>
      </w:r>
      <w:r>
        <w:tab/>
      </w:r>
      <w:r>
        <w:rPr>
          <w:spacing w:val="-2"/>
        </w:rPr>
        <w:t>кислот</w:t>
      </w:r>
      <w:r>
        <w:tab/>
      </w:r>
      <w:r>
        <w:rPr>
          <w:spacing w:val="-10"/>
        </w:rPr>
        <w:t>с</w:t>
      </w:r>
      <w:r>
        <w:tab/>
      </w:r>
      <w:r>
        <w:rPr>
          <w:spacing w:val="-2"/>
        </w:rPr>
        <w:t>металлами,</w:t>
      </w:r>
      <w:r>
        <w:tab/>
      </w:r>
      <w:r>
        <w:rPr>
          <w:spacing w:val="-2"/>
        </w:rPr>
        <w:t>оксидами</w:t>
      </w:r>
      <w:r>
        <w:tab/>
      </w:r>
      <w:r>
        <w:rPr>
          <w:spacing w:val="-2"/>
        </w:rPr>
        <w:t xml:space="preserve">металлов, </w:t>
      </w:r>
      <w:r>
        <w:t>растворимыми и нерастворимыми основаниями, солями;</w:t>
      </w:r>
    </w:p>
    <w:p w:rsidR="00B72A0A" w:rsidRDefault="002C54CC">
      <w:pPr>
        <w:pStyle w:val="a3"/>
        <w:spacing w:line="322" w:lineRule="exact"/>
        <w:ind w:left="841" w:firstLine="0"/>
        <w:jc w:val="left"/>
      </w:pPr>
      <w:r>
        <w:t>получение</w:t>
      </w:r>
      <w:r>
        <w:rPr>
          <w:spacing w:val="-12"/>
        </w:rPr>
        <w:t xml:space="preserve"> </w:t>
      </w:r>
      <w:r>
        <w:t>нерастворимых</w:t>
      </w:r>
      <w:r>
        <w:rPr>
          <w:spacing w:val="-11"/>
        </w:rPr>
        <w:t xml:space="preserve"> </w:t>
      </w:r>
      <w:r>
        <w:rPr>
          <w:spacing w:val="-2"/>
        </w:rPr>
        <w:t>оснований;</w:t>
      </w:r>
    </w:p>
    <w:p w:rsidR="00B72A0A" w:rsidRDefault="002C54CC">
      <w:pPr>
        <w:pStyle w:val="a3"/>
        <w:ind w:left="841" w:firstLine="0"/>
        <w:jc w:val="left"/>
      </w:pPr>
      <w:r>
        <w:t>вытеснение</w:t>
      </w:r>
      <w:r>
        <w:rPr>
          <w:spacing w:val="-9"/>
        </w:rPr>
        <w:t xml:space="preserve"> </w:t>
      </w:r>
      <w:r>
        <w:t>одного</w:t>
      </w:r>
      <w:r>
        <w:rPr>
          <w:spacing w:val="-5"/>
        </w:rPr>
        <w:t xml:space="preserve"> </w:t>
      </w:r>
      <w:r>
        <w:t>металла</w:t>
      </w:r>
      <w:r>
        <w:rPr>
          <w:spacing w:val="-4"/>
        </w:rPr>
        <w:t xml:space="preserve"> </w:t>
      </w:r>
      <w:r>
        <w:t>другим</w:t>
      </w:r>
      <w:r>
        <w:rPr>
          <w:spacing w:val="-4"/>
        </w:rPr>
        <w:t xml:space="preserve"> </w:t>
      </w:r>
      <w:r>
        <w:t>из</w:t>
      </w:r>
      <w:r>
        <w:rPr>
          <w:spacing w:val="-7"/>
        </w:rPr>
        <w:t xml:space="preserve"> </w:t>
      </w:r>
      <w:r>
        <w:t>раствора</w:t>
      </w:r>
      <w:r>
        <w:rPr>
          <w:spacing w:val="-3"/>
        </w:rPr>
        <w:t xml:space="preserve"> </w:t>
      </w:r>
      <w:r>
        <w:rPr>
          <w:spacing w:val="-2"/>
        </w:rPr>
        <w:t>соли;</w:t>
      </w:r>
    </w:p>
    <w:p w:rsidR="00B72A0A" w:rsidRDefault="002C54CC">
      <w:pPr>
        <w:pStyle w:val="a3"/>
        <w:spacing w:before="1" w:line="322" w:lineRule="exact"/>
        <w:ind w:left="841" w:firstLine="0"/>
        <w:jc w:val="left"/>
      </w:pPr>
      <w:r>
        <w:t>исследование</w:t>
      </w:r>
      <w:r>
        <w:rPr>
          <w:spacing w:val="-10"/>
        </w:rPr>
        <w:t xml:space="preserve"> </w:t>
      </w:r>
      <w:r>
        <w:t>амфотерных</w:t>
      </w:r>
      <w:r>
        <w:rPr>
          <w:spacing w:val="-6"/>
        </w:rPr>
        <w:t xml:space="preserve"> </w:t>
      </w:r>
      <w:r>
        <w:t>свойств</w:t>
      </w:r>
      <w:r>
        <w:rPr>
          <w:spacing w:val="-10"/>
        </w:rPr>
        <w:t xml:space="preserve"> </w:t>
      </w:r>
      <w:r>
        <w:t>гидроксидов</w:t>
      </w:r>
      <w:r>
        <w:rPr>
          <w:spacing w:val="-8"/>
        </w:rPr>
        <w:t xml:space="preserve"> </w:t>
      </w:r>
      <w:r>
        <w:t>алюминия</w:t>
      </w:r>
      <w:r>
        <w:rPr>
          <w:spacing w:val="-10"/>
        </w:rPr>
        <w:t xml:space="preserve"> </w:t>
      </w:r>
      <w:r>
        <w:t>и</w:t>
      </w:r>
      <w:r>
        <w:rPr>
          <w:spacing w:val="-7"/>
        </w:rPr>
        <w:t xml:space="preserve"> </w:t>
      </w:r>
      <w:r>
        <w:rPr>
          <w:spacing w:val="-2"/>
        </w:rPr>
        <w:t>цинка;</w:t>
      </w:r>
    </w:p>
    <w:p w:rsidR="00B72A0A" w:rsidRDefault="002C54CC">
      <w:pPr>
        <w:pStyle w:val="a3"/>
        <w:jc w:val="left"/>
      </w:pPr>
      <w:r>
        <w:t>решение</w:t>
      </w:r>
      <w:r>
        <w:rPr>
          <w:spacing w:val="-3"/>
        </w:rPr>
        <w:t xml:space="preserve"> </w:t>
      </w:r>
      <w:r>
        <w:t>экспериментальных</w:t>
      </w:r>
      <w:r>
        <w:rPr>
          <w:spacing w:val="-2"/>
        </w:rPr>
        <w:t xml:space="preserve"> </w:t>
      </w:r>
      <w:r>
        <w:t>задач</w:t>
      </w:r>
      <w:r>
        <w:rPr>
          <w:spacing w:val="-4"/>
        </w:rPr>
        <w:t xml:space="preserve"> </w:t>
      </w:r>
      <w:r>
        <w:t>по</w:t>
      </w:r>
      <w:r>
        <w:rPr>
          <w:spacing w:val="-2"/>
        </w:rPr>
        <w:t xml:space="preserve"> </w:t>
      </w:r>
      <w:r>
        <w:t>теме</w:t>
      </w:r>
      <w:r>
        <w:rPr>
          <w:spacing w:val="-3"/>
        </w:rPr>
        <w:t xml:space="preserve"> </w:t>
      </w:r>
      <w:r>
        <w:t>«Основные</w:t>
      </w:r>
      <w:r>
        <w:rPr>
          <w:spacing w:val="-3"/>
        </w:rPr>
        <w:t xml:space="preserve"> </w:t>
      </w:r>
      <w:r>
        <w:t>классы</w:t>
      </w:r>
      <w:r>
        <w:rPr>
          <w:spacing w:val="-2"/>
        </w:rPr>
        <w:t xml:space="preserve"> </w:t>
      </w:r>
      <w:r>
        <w:t xml:space="preserve">неорганических </w:t>
      </w:r>
      <w:r>
        <w:rPr>
          <w:spacing w:val="-2"/>
        </w:rPr>
        <w:t>соединений»;</w:t>
      </w:r>
    </w:p>
    <w:p w:rsidR="00B72A0A" w:rsidRDefault="002C54CC">
      <w:pPr>
        <w:pStyle w:val="a3"/>
        <w:ind w:left="841" w:firstLine="0"/>
        <w:jc w:val="left"/>
      </w:pPr>
      <w:r>
        <w:t>решение</w:t>
      </w:r>
      <w:r>
        <w:rPr>
          <w:spacing w:val="-14"/>
        </w:rPr>
        <w:t xml:space="preserve"> </w:t>
      </w:r>
      <w:r>
        <w:t>экспериментальных</w:t>
      </w:r>
      <w:r>
        <w:rPr>
          <w:spacing w:val="-13"/>
        </w:rPr>
        <w:t xml:space="preserve"> </w:t>
      </w:r>
      <w:r>
        <w:t>задач</w:t>
      </w:r>
      <w:r>
        <w:rPr>
          <w:spacing w:val="-14"/>
        </w:rPr>
        <w:t xml:space="preserve"> </w:t>
      </w:r>
      <w:r>
        <w:t>по</w:t>
      </w:r>
      <w:r>
        <w:rPr>
          <w:spacing w:val="-13"/>
        </w:rPr>
        <w:t xml:space="preserve"> </w:t>
      </w:r>
      <w:r>
        <w:t>теме</w:t>
      </w:r>
      <w:r>
        <w:rPr>
          <w:spacing w:val="-14"/>
        </w:rPr>
        <w:t xml:space="preserve"> </w:t>
      </w:r>
      <w:r>
        <w:t>«Электролитическая</w:t>
      </w:r>
      <w:r>
        <w:rPr>
          <w:spacing w:val="-13"/>
        </w:rPr>
        <w:t xml:space="preserve"> </w:t>
      </w:r>
      <w:r>
        <w:t>диссоциация»; решение</w:t>
      </w:r>
      <w:r>
        <w:rPr>
          <w:spacing w:val="51"/>
          <w:w w:val="150"/>
        </w:rPr>
        <w:t xml:space="preserve"> </w:t>
      </w:r>
      <w:r>
        <w:t>экспериментальных</w:t>
      </w:r>
      <w:r>
        <w:rPr>
          <w:spacing w:val="53"/>
          <w:w w:val="150"/>
        </w:rPr>
        <w:t xml:space="preserve"> </w:t>
      </w:r>
      <w:r>
        <w:t>задач</w:t>
      </w:r>
      <w:r>
        <w:rPr>
          <w:spacing w:val="54"/>
          <w:w w:val="150"/>
        </w:rPr>
        <w:t xml:space="preserve"> </w:t>
      </w:r>
      <w:r>
        <w:t>по</w:t>
      </w:r>
      <w:r>
        <w:rPr>
          <w:spacing w:val="51"/>
          <w:w w:val="150"/>
        </w:rPr>
        <w:t xml:space="preserve"> </w:t>
      </w:r>
      <w:r>
        <w:t>теме</w:t>
      </w:r>
      <w:r>
        <w:rPr>
          <w:spacing w:val="52"/>
          <w:w w:val="150"/>
        </w:rPr>
        <w:t xml:space="preserve"> </w:t>
      </w:r>
      <w:r>
        <w:t>«Важнейшие</w:t>
      </w:r>
      <w:r>
        <w:rPr>
          <w:spacing w:val="51"/>
          <w:w w:val="150"/>
        </w:rPr>
        <w:t xml:space="preserve"> </w:t>
      </w:r>
      <w:r>
        <w:t>неметаллы</w:t>
      </w:r>
      <w:r>
        <w:rPr>
          <w:spacing w:val="53"/>
          <w:w w:val="150"/>
        </w:rPr>
        <w:t xml:space="preserve"> </w:t>
      </w:r>
      <w:r>
        <w:t>и</w:t>
      </w:r>
      <w:r>
        <w:rPr>
          <w:spacing w:val="52"/>
          <w:w w:val="150"/>
        </w:rPr>
        <w:t xml:space="preserve"> </w:t>
      </w:r>
      <w:r>
        <w:rPr>
          <w:spacing w:val="-5"/>
        </w:rPr>
        <w:t>их</w:t>
      </w:r>
    </w:p>
    <w:p w:rsidR="00B72A0A" w:rsidRDefault="002C54CC">
      <w:pPr>
        <w:pStyle w:val="a3"/>
        <w:spacing w:line="321" w:lineRule="exact"/>
        <w:ind w:firstLine="0"/>
        <w:jc w:val="left"/>
      </w:pPr>
      <w:r>
        <w:rPr>
          <w:spacing w:val="-2"/>
        </w:rPr>
        <w:t>соединения»;</w:t>
      </w:r>
    </w:p>
    <w:p w:rsidR="00B72A0A" w:rsidRDefault="002C54CC">
      <w:pPr>
        <w:pStyle w:val="a3"/>
        <w:spacing w:line="242" w:lineRule="auto"/>
        <w:ind w:right="154"/>
      </w:pPr>
      <w:r>
        <w:t xml:space="preserve">решение экспериментальных задач по теме «Важнейшие металлы и их </w:t>
      </w:r>
      <w:r>
        <w:rPr>
          <w:spacing w:val="-2"/>
        </w:rPr>
        <w:t>соединения»;</w:t>
      </w:r>
    </w:p>
    <w:p w:rsidR="00B72A0A" w:rsidRDefault="002C54CC">
      <w:pPr>
        <w:pStyle w:val="a3"/>
        <w:ind w:right="153"/>
      </w:pPr>
      <w:r>
        <w:t>химические эксперименты, иллюстрирующие признаки протекания реакций ионного обмена;</w:t>
      </w:r>
    </w:p>
    <w:p w:rsidR="00B72A0A" w:rsidRDefault="002C54CC">
      <w:pPr>
        <w:pStyle w:val="a3"/>
        <w:ind w:right="139"/>
      </w:pPr>
      <w:r>
        <w:t xml:space="preserve">качественные реакции на присутствующих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w:t>
      </w:r>
      <w:r>
        <w:rPr>
          <w:spacing w:val="-2"/>
        </w:rPr>
        <w:t>цинка;</w:t>
      </w:r>
    </w:p>
    <w:p w:rsidR="00B72A0A" w:rsidRDefault="002C54CC">
      <w:pPr>
        <w:pStyle w:val="a3"/>
        <w:ind w:right="153"/>
      </w:pPr>
      <w:r>
        <w:t>умение представлять результаты эксперимента в форме выводов, доказательств, графиков и таблиц и выявлять эмпирические закономерности;</w:t>
      </w:r>
    </w:p>
    <w:p w:rsidR="00B72A0A" w:rsidRDefault="002C54CC">
      <w:pPr>
        <w:pStyle w:val="a4"/>
        <w:numPr>
          <w:ilvl w:val="0"/>
          <w:numId w:val="54"/>
        </w:numPr>
        <w:tabs>
          <w:tab w:val="left" w:pos="1571"/>
        </w:tabs>
        <w:ind w:right="143" w:firstLine="708"/>
        <w:rPr>
          <w:sz w:val="28"/>
        </w:rPr>
      </w:pPr>
      <w:r>
        <w:rPr>
          <w:sz w:val="28"/>
        </w:rPr>
        <w:t>владение правилами безопасного обращения с веществами, используемыми в повседневной жизни, правилами поведения в целях сбережения здоровья</w:t>
      </w:r>
      <w:r>
        <w:rPr>
          <w:spacing w:val="-13"/>
          <w:sz w:val="28"/>
        </w:rPr>
        <w:t xml:space="preserve"> </w:t>
      </w:r>
      <w:r>
        <w:rPr>
          <w:sz w:val="28"/>
        </w:rPr>
        <w:t>и</w:t>
      </w:r>
      <w:r>
        <w:rPr>
          <w:spacing w:val="-15"/>
          <w:sz w:val="28"/>
        </w:rPr>
        <w:t xml:space="preserve"> </w:t>
      </w:r>
      <w:r>
        <w:rPr>
          <w:sz w:val="28"/>
        </w:rPr>
        <w:t>окружающей</w:t>
      </w:r>
      <w:r>
        <w:rPr>
          <w:spacing w:val="-15"/>
          <w:sz w:val="28"/>
        </w:rPr>
        <w:t xml:space="preserve"> </w:t>
      </w:r>
      <w:r>
        <w:rPr>
          <w:sz w:val="28"/>
        </w:rPr>
        <w:t>природной</w:t>
      </w:r>
      <w:r>
        <w:rPr>
          <w:spacing w:val="-13"/>
          <w:sz w:val="28"/>
        </w:rPr>
        <w:t xml:space="preserve"> </w:t>
      </w:r>
      <w:r>
        <w:rPr>
          <w:sz w:val="28"/>
        </w:rPr>
        <w:t>среды;</w:t>
      </w:r>
      <w:r>
        <w:rPr>
          <w:spacing w:val="-15"/>
          <w:sz w:val="28"/>
        </w:rPr>
        <w:t xml:space="preserve"> </w:t>
      </w:r>
      <w:r>
        <w:rPr>
          <w:sz w:val="28"/>
        </w:rPr>
        <w:t>понимание</w:t>
      </w:r>
      <w:r>
        <w:rPr>
          <w:spacing w:val="-16"/>
          <w:sz w:val="28"/>
        </w:rPr>
        <w:t xml:space="preserve"> </w:t>
      </w:r>
      <w:r>
        <w:rPr>
          <w:sz w:val="28"/>
        </w:rPr>
        <w:t>вреда</w:t>
      </w:r>
      <w:r>
        <w:rPr>
          <w:spacing w:val="-18"/>
          <w:sz w:val="28"/>
        </w:rPr>
        <w:t xml:space="preserve"> </w:t>
      </w:r>
      <w:r>
        <w:rPr>
          <w:sz w:val="28"/>
        </w:rPr>
        <w:t>(опасности)</w:t>
      </w:r>
      <w:r>
        <w:rPr>
          <w:spacing w:val="-13"/>
          <w:sz w:val="28"/>
        </w:rPr>
        <w:t xml:space="preserve"> </w:t>
      </w:r>
      <w:r>
        <w:rPr>
          <w:sz w:val="28"/>
        </w:rPr>
        <w:t>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B72A0A" w:rsidRDefault="002C54CC">
      <w:pPr>
        <w:pStyle w:val="a4"/>
        <w:numPr>
          <w:ilvl w:val="0"/>
          <w:numId w:val="54"/>
        </w:numPr>
        <w:tabs>
          <w:tab w:val="left" w:pos="1571"/>
        </w:tabs>
        <w:ind w:right="148" w:firstLine="708"/>
        <w:rPr>
          <w:sz w:val="28"/>
        </w:rPr>
      </w:pPr>
      <w:r>
        <w:rPr>
          <w:sz w:val="28"/>
        </w:rPr>
        <w:t>владение основами химической грамотности, включающей умение правильно</w:t>
      </w:r>
      <w:r>
        <w:rPr>
          <w:spacing w:val="-6"/>
          <w:sz w:val="28"/>
        </w:rPr>
        <w:t xml:space="preserve"> </w:t>
      </w:r>
      <w:r>
        <w:rPr>
          <w:sz w:val="28"/>
        </w:rPr>
        <w:t>использовать</w:t>
      </w:r>
      <w:r>
        <w:rPr>
          <w:spacing w:val="-8"/>
          <w:sz w:val="28"/>
        </w:rPr>
        <w:t xml:space="preserve"> </w:t>
      </w:r>
      <w:r>
        <w:rPr>
          <w:sz w:val="28"/>
        </w:rPr>
        <w:t>изученные</w:t>
      </w:r>
      <w:r>
        <w:rPr>
          <w:spacing w:val="-6"/>
          <w:sz w:val="28"/>
        </w:rPr>
        <w:t xml:space="preserve"> </w:t>
      </w:r>
      <w:r>
        <w:rPr>
          <w:sz w:val="28"/>
        </w:rPr>
        <w:t>вещества</w:t>
      </w:r>
      <w:r>
        <w:rPr>
          <w:spacing w:val="-7"/>
          <w:sz w:val="28"/>
        </w:rPr>
        <w:t xml:space="preserve"> </w:t>
      </w:r>
      <w:r>
        <w:rPr>
          <w:sz w:val="28"/>
        </w:rPr>
        <w:t>и</w:t>
      </w:r>
      <w:r>
        <w:rPr>
          <w:spacing w:val="-6"/>
          <w:sz w:val="28"/>
        </w:rPr>
        <w:t xml:space="preserve"> </w:t>
      </w:r>
      <w:r>
        <w:rPr>
          <w:sz w:val="28"/>
        </w:rPr>
        <w:t>материалы</w:t>
      </w:r>
      <w:r>
        <w:rPr>
          <w:spacing w:val="-6"/>
          <w:sz w:val="28"/>
        </w:rPr>
        <w:t xml:space="preserve"> </w:t>
      </w:r>
      <w:r>
        <w:rPr>
          <w:sz w:val="28"/>
        </w:rPr>
        <w:t>(в</w:t>
      </w:r>
      <w:r>
        <w:rPr>
          <w:spacing w:val="-7"/>
          <w:sz w:val="28"/>
        </w:rPr>
        <w:t xml:space="preserve"> </w:t>
      </w:r>
      <w:r>
        <w:rPr>
          <w:sz w:val="28"/>
        </w:rPr>
        <w:t>том</w:t>
      </w:r>
      <w:r>
        <w:rPr>
          <w:spacing w:val="-6"/>
          <w:sz w:val="28"/>
        </w:rPr>
        <w:t xml:space="preserve"> </w:t>
      </w:r>
      <w:r>
        <w:rPr>
          <w:sz w:val="28"/>
        </w:rPr>
        <w:t>числе</w:t>
      </w:r>
      <w:r>
        <w:rPr>
          <w:spacing w:val="-7"/>
          <w:sz w:val="28"/>
        </w:rPr>
        <w:t xml:space="preserve"> </w:t>
      </w:r>
      <w:r>
        <w:rPr>
          <w:sz w:val="28"/>
        </w:rPr>
        <w:t xml:space="preserve">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w:t>
      </w:r>
      <w:r>
        <w:rPr>
          <w:spacing w:val="-2"/>
          <w:sz w:val="28"/>
        </w:rPr>
        <w:t>производстве;</w:t>
      </w:r>
    </w:p>
    <w:p w:rsidR="00B72A0A" w:rsidRDefault="002C54CC">
      <w:pPr>
        <w:pStyle w:val="a4"/>
        <w:numPr>
          <w:ilvl w:val="0"/>
          <w:numId w:val="54"/>
        </w:numPr>
        <w:tabs>
          <w:tab w:val="left" w:pos="1571"/>
        </w:tabs>
        <w:ind w:right="145" w:firstLine="708"/>
        <w:rPr>
          <w:sz w:val="28"/>
        </w:rPr>
      </w:pPr>
      <w:r>
        <w:rPr>
          <w:sz w:val="28"/>
        </w:rPr>
        <w:t>умение</w:t>
      </w:r>
      <w:r>
        <w:rPr>
          <w:spacing w:val="-18"/>
          <w:sz w:val="28"/>
        </w:rPr>
        <w:t xml:space="preserve"> </w:t>
      </w:r>
      <w:r>
        <w:rPr>
          <w:sz w:val="28"/>
        </w:rPr>
        <w:t>устанавливать</w:t>
      </w:r>
      <w:r>
        <w:rPr>
          <w:spacing w:val="-17"/>
          <w:sz w:val="28"/>
        </w:rPr>
        <w:t xml:space="preserve"> </w:t>
      </w:r>
      <w:r>
        <w:rPr>
          <w:sz w:val="28"/>
        </w:rPr>
        <w:t>связи</w:t>
      </w:r>
      <w:r>
        <w:rPr>
          <w:spacing w:val="-17"/>
          <w:sz w:val="28"/>
        </w:rPr>
        <w:t xml:space="preserve"> </w:t>
      </w:r>
      <w:r>
        <w:rPr>
          <w:sz w:val="28"/>
        </w:rPr>
        <w:t>между</w:t>
      </w:r>
      <w:r>
        <w:rPr>
          <w:spacing w:val="-17"/>
          <w:sz w:val="28"/>
        </w:rPr>
        <w:t xml:space="preserve"> </w:t>
      </w:r>
      <w:r>
        <w:rPr>
          <w:sz w:val="28"/>
        </w:rPr>
        <w:t>реально</w:t>
      </w:r>
      <w:r>
        <w:rPr>
          <w:spacing w:val="-16"/>
          <w:sz w:val="28"/>
        </w:rPr>
        <w:t xml:space="preserve"> </w:t>
      </w:r>
      <w:r>
        <w:rPr>
          <w:sz w:val="28"/>
        </w:rPr>
        <w:t>наблюдаемыми</w:t>
      </w:r>
      <w:r>
        <w:rPr>
          <w:spacing w:val="-18"/>
          <w:sz w:val="28"/>
        </w:rPr>
        <w:t xml:space="preserve"> </w:t>
      </w:r>
      <w:r>
        <w:rPr>
          <w:sz w:val="28"/>
        </w:rPr>
        <w:t>химическими явлениями</w:t>
      </w:r>
      <w:r>
        <w:rPr>
          <w:spacing w:val="-10"/>
          <w:sz w:val="28"/>
        </w:rPr>
        <w:t xml:space="preserve"> </w:t>
      </w:r>
      <w:r>
        <w:rPr>
          <w:sz w:val="28"/>
        </w:rPr>
        <w:t>и</w:t>
      </w:r>
      <w:r>
        <w:rPr>
          <w:spacing w:val="-11"/>
          <w:sz w:val="28"/>
        </w:rPr>
        <w:t xml:space="preserve"> </w:t>
      </w:r>
      <w:r>
        <w:rPr>
          <w:sz w:val="28"/>
        </w:rPr>
        <w:t>процессами,</w:t>
      </w:r>
      <w:r>
        <w:rPr>
          <w:spacing w:val="-12"/>
          <w:sz w:val="28"/>
        </w:rPr>
        <w:t xml:space="preserve"> </w:t>
      </w:r>
      <w:r>
        <w:rPr>
          <w:sz w:val="28"/>
        </w:rPr>
        <w:t>происходящими</w:t>
      </w:r>
      <w:r>
        <w:rPr>
          <w:spacing w:val="-8"/>
          <w:sz w:val="28"/>
        </w:rPr>
        <w:t xml:space="preserve"> </w:t>
      </w:r>
      <w:r>
        <w:rPr>
          <w:sz w:val="28"/>
        </w:rPr>
        <w:t>в</w:t>
      </w:r>
      <w:r>
        <w:rPr>
          <w:spacing w:val="-9"/>
          <w:sz w:val="28"/>
        </w:rPr>
        <w:t xml:space="preserve"> </w:t>
      </w:r>
      <w:r>
        <w:rPr>
          <w:sz w:val="28"/>
        </w:rPr>
        <w:t>макро-</w:t>
      </w:r>
      <w:r>
        <w:rPr>
          <w:spacing w:val="-11"/>
          <w:sz w:val="28"/>
        </w:rPr>
        <w:t xml:space="preserve"> </w:t>
      </w:r>
      <w:r>
        <w:rPr>
          <w:sz w:val="28"/>
        </w:rPr>
        <w:t>и</w:t>
      </w:r>
      <w:r>
        <w:rPr>
          <w:spacing w:val="-8"/>
          <w:sz w:val="28"/>
        </w:rPr>
        <w:t xml:space="preserve"> </w:t>
      </w:r>
      <w:r>
        <w:rPr>
          <w:sz w:val="28"/>
        </w:rPr>
        <w:t>микромире,</w:t>
      </w:r>
      <w:r>
        <w:rPr>
          <w:spacing w:val="-9"/>
          <w:sz w:val="28"/>
        </w:rPr>
        <w:t xml:space="preserve"> </w:t>
      </w:r>
      <w:r>
        <w:rPr>
          <w:sz w:val="28"/>
        </w:rPr>
        <w:t>объяснять</w:t>
      </w:r>
      <w:r>
        <w:rPr>
          <w:spacing w:val="-12"/>
          <w:sz w:val="28"/>
        </w:rPr>
        <w:t xml:space="preserve"> </w:t>
      </w:r>
      <w:r>
        <w:rPr>
          <w:sz w:val="28"/>
        </w:rPr>
        <w:t>причины многообразия</w:t>
      </w:r>
      <w:r>
        <w:rPr>
          <w:spacing w:val="-18"/>
          <w:sz w:val="28"/>
        </w:rPr>
        <w:t xml:space="preserve"> </w:t>
      </w:r>
      <w:r>
        <w:rPr>
          <w:sz w:val="28"/>
        </w:rPr>
        <w:t>веществ;</w:t>
      </w:r>
      <w:r>
        <w:rPr>
          <w:spacing w:val="-17"/>
          <w:sz w:val="28"/>
        </w:rPr>
        <w:t xml:space="preserve"> </w:t>
      </w:r>
      <w:r>
        <w:rPr>
          <w:sz w:val="28"/>
        </w:rPr>
        <w:t>умение</w:t>
      </w:r>
      <w:r>
        <w:rPr>
          <w:spacing w:val="-18"/>
          <w:sz w:val="28"/>
        </w:rPr>
        <w:t xml:space="preserve"> </w:t>
      </w:r>
      <w:r>
        <w:rPr>
          <w:sz w:val="28"/>
        </w:rPr>
        <w:t>интегрировать</w:t>
      </w:r>
      <w:r>
        <w:rPr>
          <w:spacing w:val="-17"/>
          <w:sz w:val="28"/>
        </w:rPr>
        <w:t xml:space="preserve"> </w:t>
      </w:r>
      <w:r>
        <w:rPr>
          <w:sz w:val="28"/>
        </w:rPr>
        <w:t>химические</w:t>
      </w:r>
      <w:r>
        <w:rPr>
          <w:spacing w:val="-18"/>
          <w:sz w:val="28"/>
        </w:rPr>
        <w:t xml:space="preserve"> </w:t>
      </w:r>
      <w:r>
        <w:rPr>
          <w:sz w:val="28"/>
        </w:rPr>
        <w:t>знания</w:t>
      </w:r>
      <w:r>
        <w:rPr>
          <w:spacing w:val="-17"/>
          <w:sz w:val="28"/>
        </w:rPr>
        <w:t xml:space="preserve"> </w:t>
      </w:r>
      <w:r>
        <w:rPr>
          <w:sz w:val="28"/>
        </w:rPr>
        <w:t>со</w:t>
      </w:r>
      <w:r>
        <w:rPr>
          <w:spacing w:val="-18"/>
          <w:sz w:val="28"/>
        </w:rPr>
        <w:t xml:space="preserve"> </w:t>
      </w:r>
      <w:r>
        <w:rPr>
          <w:sz w:val="28"/>
        </w:rPr>
        <w:t>знаниями</w:t>
      </w:r>
      <w:r>
        <w:rPr>
          <w:spacing w:val="-17"/>
          <w:sz w:val="28"/>
        </w:rPr>
        <w:t xml:space="preserve"> </w:t>
      </w:r>
      <w:r>
        <w:rPr>
          <w:sz w:val="28"/>
        </w:rPr>
        <w:t>других учебных предметов;</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4"/>
        </w:numPr>
        <w:tabs>
          <w:tab w:val="left" w:pos="1571"/>
        </w:tabs>
        <w:spacing w:before="74"/>
        <w:ind w:right="143" w:firstLine="708"/>
        <w:rPr>
          <w:sz w:val="28"/>
        </w:rPr>
      </w:pPr>
      <w:r>
        <w:rPr>
          <w:sz w:val="28"/>
        </w:rPr>
        <w:t>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B72A0A" w:rsidRDefault="002C54CC">
      <w:pPr>
        <w:pStyle w:val="a4"/>
        <w:numPr>
          <w:ilvl w:val="0"/>
          <w:numId w:val="54"/>
        </w:numPr>
        <w:tabs>
          <w:tab w:val="left" w:pos="1571"/>
        </w:tabs>
        <w:spacing w:before="1"/>
        <w:ind w:right="144" w:firstLine="708"/>
        <w:rPr>
          <w:sz w:val="28"/>
        </w:rPr>
      </w:pPr>
      <w:r>
        <w:rPr>
          <w:sz w:val="28"/>
        </w:rPr>
        <w:t>наличие</w:t>
      </w:r>
      <w:r>
        <w:rPr>
          <w:spacing w:val="-16"/>
          <w:sz w:val="28"/>
        </w:rPr>
        <w:t xml:space="preserve"> </w:t>
      </w:r>
      <w:r>
        <w:rPr>
          <w:sz w:val="28"/>
        </w:rPr>
        <w:t>опыта</w:t>
      </w:r>
      <w:r>
        <w:rPr>
          <w:spacing w:val="-16"/>
          <w:sz w:val="28"/>
        </w:rPr>
        <w:t xml:space="preserve"> </w:t>
      </w:r>
      <w:r>
        <w:rPr>
          <w:sz w:val="28"/>
        </w:rPr>
        <w:t>работы</w:t>
      </w:r>
      <w:r>
        <w:rPr>
          <w:spacing w:val="-13"/>
          <w:sz w:val="28"/>
        </w:rPr>
        <w:t xml:space="preserve"> </w:t>
      </w:r>
      <w:r>
        <w:rPr>
          <w:sz w:val="28"/>
        </w:rPr>
        <w:t>с</w:t>
      </w:r>
      <w:r>
        <w:rPr>
          <w:spacing w:val="-16"/>
          <w:sz w:val="28"/>
        </w:rPr>
        <w:t xml:space="preserve"> </w:t>
      </w:r>
      <w:r>
        <w:rPr>
          <w:sz w:val="28"/>
        </w:rPr>
        <w:t>различными</w:t>
      </w:r>
      <w:r>
        <w:rPr>
          <w:spacing w:val="-15"/>
          <w:sz w:val="28"/>
        </w:rPr>
        <w:t xml:space="preserve"> </w:t>
      </w:r>
      <w:r>
        <w:rPr>
          <w:sz w:val="28"/>
        </w:rPr>
        <w:t>источниками</w:t>
      </w:r>
      <w:r>
        <w:rPr>
          <w:spacing w:val="-15"/>
          <w:sz w:val="28"/>
        </w:rPr>
        <w:t xml:space="preserve"> </w:t>
      </w:r>
      <w:r>
        <w:rPr>
          <w:sz w:val="28"/>
        </w:rPr>
        <w:t>информации</w:t>
      </w:r>
      <w:r>
        <w:rPr>
          <w:spacing w:val="-13"/>
          <w:sz w:val="28"/>
        </w:rPr>
        <w:t xml:space="preserve"> </w:t>
      </w:r>
      <w:r>
        <w:rPr>
          <w:sz w:val="28"/>
        </w:rPr>
        <w:t>по</w:t>
      </w:r>
      <w:r>
        <w:rPr>
          <w:spacing w:val="-15"/>
          <w:sz w:val="28"/>
        </w:rPr>
        <w:t xml:space="preserve"> </w:t>
      </w:r>
      <w:r>
        <w:rPr>
          <w:sz w:val="28"/>
        </w:rPr>
        <w:t>химии (научная</w:t>
      </w:r>
      <w:r>
        <w:rPr>
          <w:spacing w:val="-18"/>
          <w:sz w:val="28"/>
        </w:rPr>
        <w:t xml:space="preserve"> </w:t>
      </w:r>
      <w:r>
        <w:rPr>
          <w:sz w:val="28"/>
        </w:rPr>
        <w:t>и</w:t>
      </w:r>
      <w:r>
        <w:rPr>
          <w:spacing w:val="-17"/>
          <w:sz w:val="28"/>
        </w:rPr>
        <w:t xml:space="preserve"> </w:t>
      </w:r>
      <w:r>
        <w:rPr>
          <w:sz w:val="28"/>
        </w:rPr>
        <w:t>научно-популярная</w:t>
      </w:r>
      <w:r>
        <w:rPr>
          <w:spacing w:val="-18"/>
          <w:sz w:val="28"/>
        </w:rPr>
        <w:t xml:space="preserve"> </w:t>
      </w:r>
      <w:r>
        <w:rPr>
          <w:sz w:val="28"/>
        </w:rPr>
        <w:t>литература,</w:t>
      </w:r>
      <w:r>
        <w:rPr>
          <w:spacing w:val="-17"/>
          <w:sz w:val="28"/>
        </w:rPr>
        <w:t xml:space="preserve"> </w:t>
      </w:r>
      <w:r>
        <w:rPr>
          <w:sz w:val="28"/>
        </w:rPr>
        <w:t>словари,</w:t>
      </w:r>
      <w:r>
        <w:rPr>
          <w:spacing w:val="-18"/>
          <w:sz w:val="28"/>
        </w:rPr>
        <w:t xml:space="preserve"> </w:t>
      </w:r>
      <w:r>
        <w:rPr>
          <w:sz w:val="28"/>
        </w:rPr>
        <w:t>справочники,</w:t>
      </w:r>
      <w:r>
        <w:rPr>
          <w:spacing w:val="-17"/>
          <w:sz w:val="28"/>
        </w:rPr>
        <w:t xml:space="preserve"> </w:t>
      </w:r>
      <w:r>
        <w:rPr>
          <w:sz w:val="28"/>
        </w:rPr>
        <w:t>интернет-ресурсы); умение объективно оценивать информацию о веществах, их превращениях и практическом применении.</w:t>
      </w:r>
    </w:p>
    <w:p w:rsidR="00B72A0A" w:rsidRDefault="002C54CC">
      <w:pPr>
        <w:pStyle w:val="a3"/>
        <w:spacing w:before="1" w:line="322" w:lineRule="exact"/>
        <w:ind w:left="841" w:firstLine="0"/>
      </w:pPr>
      <w:r>
        <w:t>Специальные</w:t>
      </w:r>
      <w:r>
        <w:rPr>
          <w:spacing w:val="-13"/>
        </w:rPr>
        <w:t xml:space="preserve"> </w:t>
      </w:r>
      <w:r>
        <w:rPr>
          <w:spacing w:val="-2"/>
        </w:rPr>
        <w:t>результаты:</w:t>
      </w:r>
    </w:p>
    <w:p w:rsidR="00B72A0A" w:rsidRDefault="002C54CC">
      <w:pPr>
        <w:pStyle w:val="a3"/>
        <w:ind w:left="841" w:right="2485" w:firstLine="0"/>
      </w:pPr>
      <w:r>
        <w:t>Владение</w:t>
      </w:r>
      <w:r>
        <w:rPr>
          <w:spacing w:val="-8"/>
        </w:rPr>
        <w:t xml:space="preserve"> </w:t>
      </w:r>
      <w:r>
        <w:t>правилами</w:t>
      </w:r>
      <w:r>
        <w:rPr>
          <w:spacing w:val="-3"/>
        </w:rPr>
        <w:t xml:space="preserve"> </w:t>
      </w:r>
      <w:r>
        <w:t>записи</w:t>
      </w:r>
      <w:r>
        <w:rPr>
          <w:spacing w:val="-8"/>
        </w:rPr>
        <w:t xml:space="preserve"> </w:t>
      </w:r>
      <w:r>
        <w:t>формул</w:t>
      </w:r>
      <w:r>
        <w:rPr>
          <w:spacing w:val="-6"/>
        </w:rPr>
        <w:t xml:space="preserve"> </w:t>
      </w:r>
      <w:r>
        <w:t>и</w:t>
      </w:r>
      <w:r>
        <w:rPr>
          <w:spacing w:val="-5"/>
        </w:rPr>
        <w:t xml:space="preserve"> </w:t>
      </w:r>
      <w:r>
        <w:t>специальных</w:t>
      </w:r>
      <w:r>
        <w:rPr>
          <w:spacing w:val="-4"/>
        </w:rPr>
        <w:t xml:space="preserve"> </w:t>
      </w:r>
      <w:r>
        <w:t>знаков. Владение техникой преобразования формул и выражений.</w:t>
      </w:r>
    </w:p>
    <w:p w:rsidR="00B72A0A" w:rsidRDefault="002C54CC">
      <w:pPr>
        <w:pStyle w:val="a3"/>
        <w:ind w:right="148"/>
      </w:pPr>
      <w:r>
        <w:t>Владение зрительно-осязательным способом обследования и восприятия цветных или черно-белых (контрастных) рельефных изображений (иллюстраций, таблиц, схем, макетов, чертежных рисунков, графиков и т.п.).</w:t>
      </w:r>
    </w:p>
    <w:p w:rsidR="00B72A0A" w:rsidRDefault="00B72A0A">
      <w:pPr>
        <w:pStyle w:val="a3"/>
        <w:spacing w:before="1"/>
        <w:ind w:left="0" w:firstLine="0"/>
        <w:jc w:val="left"/>
      </w:pPr>
    </w:p>
    <w:p w:rsidR="00B72A0A" w:rsidRDefault="002C54CC">
      <w:pPr>
        <w:pStyle w:val="1"/>
        <w:numPr>
          <w:ilvl w:val="2"/>
          <w:numId w:val="193"/>
        </w:numPr>
        <w:tabs>
          <w:tab w:val="left" w:pos="4255"/>
        </w:tabs>
        <w:ind w:left="4255" w:hanging="838"/>
        <w:jc w:val="both"/>
      </w:pPr>
      <w:bookmarkStart w:id="24" w:name="_bookmark23"/>
      <w:bookmarkEnd w:id="24"/>
      <w:r>
        <w:t>Изобразительное</w:t>
      </w:r>
      <w:r>
        <w:rPr>
          <w:spacing w:val="-14"/>
        </w:rPr>
        <w:t xml:space="preserve"> </w:t>
      </w:r>
      <w:r>
        <w:rPr>
          <w:spacing w:val="-2"/>
        </w:rPr>
        <w:t>искусство</w:t>
      </w:r>
    </w:p>
    <w:p w:rsidR="00B72A0A" w:rsidRDefault="002C54CC">
      <w:pPr>
        <w:spacing w:line="322" w:lineRule="exact"/>
        <w:ind w:left="84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line="322" w:lineRule="exact"/>
        <w:ind w:left="841"/>
        <w:jc w:val="both"/>
        <w:rPr>
          <w:i/>
          <w:sz w:val="28"/>
        </w:rPr>
      </w:pPr>
      <w:r>
        <w:rPr>
          <w:i/>
          <w:sz w:val="28"/>
        </w:rPr>
        <w:t>Общая</w:t>
      </w:r>
      <w:r>
        <w:rPr>
          <w:i/>
          <w:spacing w:val="-12"/>
          <w:sz w:val="28"/>
        </w:rPr>
        <w:t xml:space="preserve"> </w:t>
      </w:r>
      <w:r>
        <w:rPr>
          <w:i/>
          <w:sz w:val="28"/>
        </w:rPr>
        <w:t>характеристика</w:t>
      </w:r>
      <w:r>
        <w:rPr>
          <w:i/>
          <w:spacing w:val="-10"/>
          <w:sz w:val="28"/>
        </w:rPr>
        <w:t xml:space="preserve"> </w:t>
      </w:r>
      <w:r>
        <w:rPr>
          <w:i/>
          <w:sz w:val="28"/>
        </w:rPr>
        <w:t>учебного</w:t>
      </w:r>
      <w:r>
        <w:rPr>
          <w:i/>
          <w:spacing w:val="-11"/>
          <w:sz w:val="28"/>
        </w:rPr>
        <w:t xml:space="preserve"> </w:t>
      </w:r>
      <w:r>
        <w:rPr>
          <w:i/>
          <w:sz w:val="28"/>
        </w:rPr>
        <w:t>предмета</w:t>
      </w:r>
      <w:r>
        <w:rPr>
          <w:i/>
          <w:spacing w:val="-11"/>
          <w:sz w:val="28"/>
        </w:rPr>
        <w:t xml:space="preserve"> </w:t>
      </w:r>
      <w:r>
        <w:rPr>
          <w:i/>
          <w:sz w:val="28"/>
        </w:rPr>
        <w:t>«Изобразительное</w:t>
      </w:r>
      <w:r>
        <w:rPr>
          <w:i/>
          <w:spacing w:val="-8"/>
          <w:sz w:val="28"/>
        </w:rPr>
        <w:t xml:space="preserve"> </w:t>
      </w:r>
      <w:r>
        <w:rPr>
          <w:i/>
          <w:spacing w:val="-2"/>
          <w:sz w:val="28"/>
        </w:rPr>
        <w:t>искусство»</w:t>
      </w:r>
    </w:p>
    <w:p w:rsidR="00B72A0A" w:rsidRDefault="002C54CC">
      <w:pPr>
        <w:pStyle w:val="a3"/>
        <w:ind w:right="143"/>
      </w:pPr>
      <w:r>
        <w:t>Основная цель учебного предмета «Изобразительное искусство» — развитие визуально-пространственного мышления учащихся как формы эмоционально- ценностного, эстетического освоения мира, формы самовыражения и ориентации в художественном</w:t>
      </w:r>
      <w:r>
        <w:rPr>
          <w:spacing w:val="-15"/>
        </w:rPr>
        <w:t xml:space="preserve"> </w:t>
      </w:r>
      <w:r>
        <w:t>и</w:t>
      </w:r>
      <w:r>
        <w:rPr>
          <w:spacing w:val="-14"/>
        </w:rPr>
        <w:t xml:space="preserve"> </w:t>
      </w:r>
      <w:r>
        <w:t>нравственном</w:t>
      </w:r>
      <w:r>
        <w:rPr>
          <w:spacing w:val="-15"/>
        </w:rPr>
        <w:t xml:space="preserve"> </w:t>
      </w:r>
      <w:r>
        <w:t>пространстве</w:t>
      </w:r>
      <w:r>
        <w:rPr>
          <w:spacing w:val="-15"/>
        </w:rPr>
        <w:t xml:space="preserve"> </w:t>
      </w:r>
      <w:r>
        <w:t>культуры.</w:t>
      </w:r>
      <w:r>
        <w:rPr>
          <w:spacing w:val="-17"/>
        </w:rPr>
        <w:t xml:space="preserve"> </w:t>
      </w:r>
      <w:r>
        <w:t>Искусство</w:t>
      </w:r>
      <w:r>
        <w:rPr>
          <w:spacing w:val="-14"/>
        </w:rPr>
        <w:t xml:space="preserve"> </w:t>
      </w:r>
      <w:r>
        <w:t>рассматривается как особая духовная сфера, концентрирующая в себе колоссальный эстетический, художественный и нравственный мировой опыт.</w:t>
      </w:r>
    </w:p>
    <w:p w:rsidR="00B72A0A" w:rsidRDefault="002C54CC">
      <w:pPr>
        <w:pStyle w:val="a3"/>
        <w:ind w:right="144"/>
      </w:pPr>
      <w:r>
        <w:t>Изобразительное искусство как школьная дисциплина имеет интегративный характер,</w:t>
      </w:r>
      <w:r>
        <w:rPr>
          <w:spacing w:val="-11"/>
        </w:rPr>
        <w:t xml:space="preserve"> </w:t>
      </w:r>
      <w:r>
        <w:t>так</w:t>
      </w:r>
      <w:r>
        <w:rPr>
          <w:spacing w:val="-10"/>
        </w:rPr>
        <w:t xml:space="preserve"> </w:t>
      </w:r>
      <w:r>
        <w:t>как</w:t>
      </w:r>
      <w:r>
        <w:rPr>
          <w:spacing w:val="-9"/>
        </w:rPr>
        <w:t xml:space="preserve"> </w:t>
      </w:r>
      <w:r>
        <w:t>включает</w:t>
      </w:r>
      <w:r>
        <w:rPr>
          <w:spacing w:val="-10"/>
        </w:rPr>
        <w:t xml:space="preserve"> </w:t>
      </w:r>
      <w:r>
        <w:t>в</w:t>
      </w:r>
      <w:r>
        <w:rPr>
          <w:spacing w:val="-11"/>
        </w:rPr>
        <w:t xml:space="preserve"> </w:t>
      </w:r>
      <w:r>
        <w:t>себя</w:t>
      </w:r>
      <w:r>
        <w:rPr>
          <w:spacing w:val="-10"/>
        </w:rPr>
        <w:t xml:space="preserve"> </w:t>
      </w:r>
      <w:r>
        <w:t>основы</w:t>
      </w:r>
      <w:r>
        <w:rPr>
          <w:spacing w:val="-10"/>
        </w:rPr>
        <w:t xml:space="preserve"> </w:t>
      </w:r>
      <w:r>
        <w:t>разных</w:t>
      </w:r>
      <w:r>
        <w:rPr>
          <w:spacing w:val="-9"/>
        </w:rPr>
        <w:t xml:space="preserve"> </w:t>
      </w:r>
      <w:r>
        <w:t>видов</w:t>
      </w:r>
      <w:r>
        <w:rPr>
          <w:spacing w:val="-11"/>
        </w:rPr>
        <w:t xml:space="preserve"> </w:t>
      </w:r>
      <w:r>
        <w:t>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Основные формы учебной деятельности — практическая художественно-творческая деятельность, зрительское восприятие</w:t>
      </w:r>
      <w:r>
        <w:rPr>
          <w:spacing w:val="-3"/>
        </w:rPr>
        <w:t xml:space="preserve"> </w:t>
      </w:r>
      <w:r>
        <w:t>произведений</w:t>
      </w:r>
      <w:r>
        <w:rPr>
          <w:spacing w:val="-2"/>
        </w:rPr>
        <w:t xml:space="preserve"> </w:t>
      </w:r>
      <w:r>
        <w:t>искусства</w:t>
      </w:r>
      <w:r>
        <w:rPr>
          <w:spacing w:val="-3"/>
        </w:rPr>
        <w:t xml:space="preserve"> </w:t>
      </w:r>
      <w:r>
        <w:t>и</w:t>
      </w:r>
      <w:r>
        <w:rPr>
          <w:spacing w:val="-2"/>
        </w:rPr>
        <w:t xml:space="preserve"> </w:t>
      </w:r>
      <w:r>
        <w:t>эстетическое</w:t>
      </w:r>
      <w:r>
        <w:rPr>
          <w:spacing w:val="-3"/>
        </w:rPr>
        <w:t xml:space="preserve"> </w:t>
      </w:r>
      <w:r>
        <w:t>наблюдение</w:t>
      </w:r>
      <w:r>
        <w:rPr>
          <w:spacing w:val="-3"/>
        </w:rPr>
        <w:t xml:space="preserve"> </w:t>
      </w:r>
      <w:r>
        <w:t>окружающего</w:t>
      </w:r>
      <w:r>
        <w:rPr>
          <w:spacing w:val="-3"/>
        </w:rPr>
        <w:t xml:space="preserve"> </w:t>
      </w:r>
      <w:r>
        <w:t>мира. Важнейшими задачами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 ношения к истории культуры своего Отечества, выраженной в ее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72A0A" w:rsidRDefault="002C54CC">
      <w:pPr>
        <w:pStyle w:val="a3"/>
        <w:spacing w:before="1"/>
        <w:ind w:right="144"/>
      </w:pPr>
      <w:r>
        <w:t>Программа направлена на достижение основного результата образования —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B72A0A" w:rsidRDefault="002C54CC">
      <w:pPr>
        <w:pStyle w:val="a3"/>
        <w:spacing w:before="1"/>
        <w:ind w:right="149"/>
      </w:pPr>
      <w:r>
        <w:t>Программа ориентирована на возрастно-психологические особенности развития</w:t>
      </w:r>
      <w:r>
        <w:rPr>
          <w:spacing w:val="32"/>
        </w:rPr>
        <w:t xml:space="preserve"> </w:t>
      </w:r>
      <w:r>
        <w:t>обучающихся,</w:t>
      </w:r>
      <w:r>
        <w:rPr>
          <w:spacing w:val="32"/>
        </w:rPr>
        <w:t xml:space="preserve"> </w:t>
      </w:r>
      <w:r>
        <w:t>при</w:t>
      </w:r>
      <w:r>
        <w:rPr>
          <w:spacing w:val="35"/>
        </w:rPr>
        <w:t xml:space="preserve"> </w:t>
      </w:r>
      <w:r>
        <w:t>этом</w:t>
      </w:r>
      <w:r>
        <w:rPr>
          <w:spacing w:val="34"/>
        </w:rPr>
        <w:t xml:space="preserve"> </w:t>
      </w:r>
      <w:r>
        <w:t>содержание</w:t>
      </w:r>
      <w:r>
        <w:rPr>
          <w:spacing w:val="34"/>
        </w:rPr>
        <w:t xml:space="preserve"> </w:t>
      </w:r>
      <w:r>
        <w:t>занятий</w:t>
      </w:r>
      <w:r>
        <w:rPr>
          <w:spacing w:val="35"/>
        </w:rPr>
        <w:t xml:space="preserve"> </w:t>
      </w:r>
      <w:r>
        <w:t>может</w:t>
      </w:r>
      <w:r>
        <w:rPr>
          <w:spacing w:val="34"/>
        </w:rPr>
        <w:t xml:space="preserve"> </w:t>
      </w:r>
      <w:r>
        <w:t>быть</w:t>
      </w:r>
      <w:r>
        <w:rPr>
          <w:spacing w:val="33"/>
        </w:rPr>
        <w:t xml:space="preserve"> </w:t>
      </w:r>
      <w:r>
        <w:t>адаптировано</w:t>
      </w:r>
      <w:r>
        <w:rPr>
          <w:spacing w:val="33"/>
        </w:rPr>
        <w:t xml:space="preserve"> </w:t>
      </w:r>
      <w:r>
        <w:t>с</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1" w:firstLine="0"/>
      </w:pPr>
      <w:r>
        <w:t>учетом индивидуальных качеств обучающихся как для детей, проявляющих выдающиеся способности, так и для детей-инвалидов и детей с ОВЗ.</w:t>
      </w:r>
    </w:p>
    <w:p w:rsidR="00B72A0A" w:rsidRDefault="002C54CC">
      <w:pPr>
        <w:pStyle w:val="a3"/>
        <w:ind w:right="143"/>
      </w:pPr>
      <w:r>
        <w:t>В урочное время деятельность обучающихся организуется как в индивидуальной, так и в групповой форме. Каждому ребенку необходим личный творческий опыт, но также необходимо сотворчество в команде – совместная коллективная художественная деятельность, которая предусмотрена тематическим планом и может иметь разные формы организации.</w:t>
      </w:r>
    </w:p>
    <w:p w:rsidR="00B72A0A" w:rsidRDefault="002C54CC">
      <w:pPr>
        <w:pStyle w:val="a3"/>
        <w:ind w:right="151"/>
      </w:pPr>
      <w:r>
        <w:t>Модульные блоки программы могут быть основанием для организации проектной деятельности, которая включает в себя как исследовательскую, так и художественно-творческую деятельность, а также презентацию результата.</w:t>
      </w:r>
    </w:p>
    <w:p w:rsidR="00B72A0A" w:rsidRDefault="002C54CC">
      <w:pPr>
        <w:pStyle w:val="a3"/>
        <w:ind w:right="142"/>
      </w:pPr>
      <w:r>
        <w:t>Однако необходимо различать и сочетать в учебном процессе историко- культурологическую, искусствоведческую исследовательскую работу учащихся и собственно художественную проектную деятельность, продуктом которой является созданное</w:t>
      </w:r>
      <w:r>
        <w:rPr>
          <w:spacing w:val="-17"/>
        </w:rPr>
        <w:t xml:space="preserve"> </w:t>
      </w:r>
      <w:r>
        <w:t>на</w:t>
      </w:r>
      <w:r>
        <w:rPr>
          <w:spacing w:val="-18"/>
        </w:rPr>
        <w:t xml:space="preserve"> </w:t>
      </w:r>
      <w:r>
        <w:t>основе</w:t>
      </w:r>
      <w:r>
        <w:rPr>
          <w:spacing w:val="-17"/>
        </w:rPr>
        <w:t xml:space="preserve"> </w:t>
      </w:r>
      <w:r>
        <w:t>композиционного</w:t>
      </w:r>
      <w:r>
        <w:rPr>
          <w:spacing w:val="-15"/>
        </w:rPr>
        <w:t xml:space="preserve"> </w:t>
      </w:r>
      <w:r>
        <w:t>поиска</w:t>
      </w:r>
      <w:r>
        <w:rPr>
          <w:spacing w:val="-15"/>
        </w:rPr>
        <w:t xml:space="preserve"> </w:t>
      </w:r>
      <w:r>
        <w:t>учебное</w:t>
      </w:r>
      <w:r>
        <w:rPr>
          <w:spacing w:val="-18"/>
        </w:rPr>
        <w:t xml:space="preserve"> </w:t>
      </w:r>
      <w:r>
        <w:t>художественное</w:t>
      </w:r>
      <w:r>
        <w:rPr>
          <w:spacing w:val="-15"/>
        </w:rPr>
        <w:t xml:space="preserve"> </w:t>
      </w:r>
      <w:r>
        <w:t>произведение (индивидуальное или коллективное, на плоскости или в объеме, макете).</w:t>
      </w:r>
    </w:p>
    <w:p w:rsidR="00B72A0A" w:rsidRDefault="002C54CC">
      <w:pPr>
        <w:pStyle w:val="a3"/>
        <w:ind w:right="152"/>
      </w:pPr>
      <w:r>
        <w:t>Большое значение имеет связь с внеурочной деятельностью, активная социокультурная деятельность, в процессе которой обучающиеся участвуют в оформлении</w:t>
      </w:r>
      <w:r>
        <w:rPr>
          <w:spacing w:val="-18"/>
        </w:rPr>
        <w:t xml:space="preserve"> </w:t>
      </w:r>
      <w:r>
        <w:t>общешкольных</w:t>
      </w:r>
      <w:r>
        <w:rPr>
          <w:spacing w:val="-17"/>
        </w:rPr>
        <w:t xml:space="preserve"> </w:t>
      </w:r>
      <w:r>
        <w:t>событий</w:t>
      </w:r>
      <w:r>
        <w:rPr>
          <w:spacing w:val="-18"/>
        </w:rPr>
        <w:t xml:space="preserve"> </w:t>
      </w:r>
      <w:r>
        <w:t>и</w:t>
      </w:r>
      <w:r>
        <w:rPr>
          <w:spacing w:val="-17"/>
        </w:rPr>
        <w:t xml:space="preserve"> </w:t>
      </w:r>
      <w:r>
        <w:t>праздников,</w:t>
      </w:r>
      <w:r>
        <w:rPr>
          <w:spacing w:val="-17"/>
        </w:rPr>
        <w:t xml:space="preserve"> </w:t>
      </w:r>
      <w:r>
        <w:t>в</w:t>
      </w:r>
      <w:r>
        <w:rPr>
          <w:spacing w:val="-18"/>
        </w:rPr>
        <w:t xml:space="preserve"> </w:t>
      </w:r>
      <w:r>
        <w:t>организации</w:t>
      </w:r>
      <w:r>
        <w:rPr>
          <w:spacing w:val="-15"/>
        </w:rPr>
        <w:t xml:space="preserve"> </w:t>
      </w:r>
      <w:r>
        <w:t>выставок</w:t>
      </w:r>
      <w:r>
        <w:rPr>
          <w:spacing w:val="-18"/>
        </w:rPr>
        <w:t xml:space="preserve"> </w:t>
      </w:r>
      <w:r>
        <w:t>детского художественного творчества, в конкурсах, а также смотрят памятники архитектуры, посещают художественные музеи.</w:t>
      </w:r>
    </w:p>
    <w:p w:rsidR="00B72A0A" w:rsidRDefault="002C54CC">
      <w:pPr>
        <w:pStyle w:val="a3"/>
        <w:ind w:right="148"/>
      </w:pPr>
      <w:r>
        <w:t>Коррекционно-развивающий потенциал учебного предмета «Изобразительное искусство» состоит в обеспечении возможностей для преодоления слабовидящими обучающимися следующих специфических трудностей:</w:t>
      </w:r>
    </w:p>
    <w:p w:rsidR="00B72A0A" w:rsidRDefault="002C54CC">
      <w:pPr>
        <w:pStyle w:val="a4"/>
        <w:numPr>
          <w:ilvl w:val="0"/>
          <w:numId w:val="53"/>
        </w:numPr>
        <w:tabs>
          <w:tab w:val="left" w:pos="1571"/>
        </w:tabs>
        <w:ind w:right="151" w:firstLine="708"/>
        <w:rPr>
          <w:sz w:val="28"/>
        </w:rPr>
      </w:pPr>
      <w:r>
        <w:rPr>
          <w:sz w:val="28"/>
        </w:rPr>
        <w:t>наличие нарушений зрительных функций различной степени выраженности, что неизбежно оказывает отрицательное влияние на качество зрительного акта;</w:t>
      </w:r>
    </w:p>
    <w:p w:rsidR="00B72A0A" w:rsidRDefault="002C54CC">
      <w:pPr>
        <w:pStyle w:val="a4"/>
        <w:numPr>
          <w:ilvl w:val="0"/>
          <w:numId w:val="53"/>
        </w:numPr>
        <w:tabs>
          <w:tab w:val="left" w:pos="1571"/>
        </w:tabs>
        <w:ind w:right="150" w:firstLine="708"/>
        <w:rPr>
          <w:sz w:val="28"/>
        </w:rPr>
      </w:pPr>
      <w:r>
        <w:rPr>
          <w:sz w:val="28"/>
        </w:rPr>
        <w:t xml:space="preserve">быстрая утомляемость, слабая концентрации внимания, рассеянность, низкая скорость запоминания, что приводит к невозможности выполнять задания </w:t>
      </w:r>
      <w:r>
        <w:rPr>
          <w:spacing w:val="-2"/>
          <w:sz w:val="28"/>
        </w:rPr>
        <w:t>единовременно;</w:t>
      </w:r>
    </w:p>
    <w:p w:rsidR="00B72A0A" w:rsidRDefault="002C54CC">
      <w:pPr>
        <w:pStyle w:val="a4"/>
        <w:numPr>
          <w:ilvl w:val="0"/>
          <w:numId w:val="53"/>
        </w:numPr>
        <w:tabs>
          <w:tab w:val="left" w:pos="1571"/>
        </w:tabs>
        <w:ind w:right="140" w:firstLine="708"/>
        <w:rPr>
          <w:sz w:val="28"/>
        </w:rPr>
      </w:pPr>
      <w:r>
        <w:rPr>
          <w:sz w:val="28"/>
        </w:rPr>
        <w:t>нарушения общей и мелкой моторики, ограничивающие предметно- практическую деятельность, формирующие у слабовидящего обучающегося пассивность, безынициативность;</w:t>
      </w:r>
    </w:p>
    <w:p w:rsidR="00B72A0A" w:rsidRDefault="002C54CC">
      <w:pPr>
        <w:pStyle w:val="a4"/>
        <w:numPr>
          <w:ilvl w:val="0"/>
          <w:numId w:val="53"/>
        </w:numPr>
        <w:tabs>
          <w:tab w:val="left" w:pos="1572"/>
        </w:tabs>
        <w:spacing w:line="321" w:lineRule="exact"/>
        <w:ind w:left="1572" w:hanging="731"/>
        <w:rPr>
          <w:sz w:val="28"/>
        </w:rPr>
      </w:pPr>
      <w:r>
        <w:rPr>
          <w:sz w:val="28"/>
        </w:rPr>
        <w:t>нарушения</w:t>
      </w:r>
      <w:r>
        <w:rPr>
          <w:spacing w:val="-15"/>
          <w:sz w:val="28"/>
        </w:rPr>
        <w:t xml:space="preserve"> </w:t>
      </w:r>
      <w:r>
        <w:rPr>
          <w:sz w:val="28"/>
        </w:rPr>
        <w:t>эмоционально-волевой</w:t>
      </w:r>
      <w:r>
        <w:rPr>
          <w:spacing w:val="-12"/>
          <w:sz w:val="28"/>
        </w:rPr>
        <w:t xml:space="preserve"> </w:t>
      </w:r>
      <w:r>
        <w:rPr>
          <w:sz w:val="28"/>
        </w:rPr>
        <w:t>сферы,</w:t>
      </w:r>
      <w:r>
        <w:rPr>
          <w:spacing w:val="-14"/>
          <w:sz w:val="28"/>
        </w:rPr>
        <w:t xml:space="preserve"> </w:t>
      </w:r>
      <w:r>
        <w:rPr>
          <w:sz w:val="28"/>
        </w:rPr>
        <w:t>снижение</w:t>
      </w:r>
      <w:r>
        <w:rPr>
          <w:spacing w:val="-15"/>
          <w:sz w:val="28"/>
        </w:rPr>
        <w:t xml:space="preserve"> </w:t>
      </w:r>
      <w:r>
        <w:rPr>
          <w:sz w:val="28"/>
        </w:rPr>
        <w:t>учебной</w:t>
      </w:r>
      <w:r>
        <w:rPr>
          <w:spacing w:val="-12"/>
          <w:sz w:val="28"/>
        </w:rPr>
        <w:t xml:space="preserve"> </w:t>
      </w:r>
      <w:r>
        <w:rPr>
          <w:spacing w:val="-2"/>
          <w:sz w:val="28"/>
        </w:rPr>
        <w:t>мотивации;</w:t>
      </w:r>
    </w:p>
    <w:p w:rsidR="00B72A0A" w:rsidRDefault="002C54CC">
      <w:pPr>
        <w:pStyle w:val="a4"/>
        <w:numPr>
          <w:ilvl w:val="0"/>
          <w:numId w:val="53"/>
        </w:numPr>
        <w:tabs>
          <w:tab w:val="left" w:pos="1571"/>
        </w:tabs>
        <w:ind w:right="142" w:firstLine="708"/>
        <w:rPr>
          <w:sz w:val="28"/>
        </w:rPr>
      </w:pPr>
      <w:r>
        <w:rPr>
          <w:sz w:val="28"/>
        </w:rPr>
        <w:t>нарушения речевой деятельности различной степени выраженности, которые оказывают негативное влияние на познавательную деятельность в целом и препятствуют полноценному общению;</w:t>
      </w:r>
    </w:p>
    <w:p w:rsidR="00B72A0A" w:rsidRDefault="002C54CC">
      <w:pPr>
        <w:pStyle w:val="a4"/>
        <w:numPr>
          <w:ilvl w:val="0"/>
          <w:numId w:val="53"/>
        </w:numPr>
        <w:tabs>
          <w:tab w:val="left" w:pos="1571"/>
        </w:tabs>
        <w:ind w:right="150" w:firstLine="708"/>
        <w:rPr>
          <w:sz w:val="28"/>
        </w:rPr>
      </w:pPr>
      <w:r>
        <w:rPr>
          <w:sz w:val="28"/>
        </w:rPr>
        <w:t>недостаточное развитие коммуникативных навыков и навыков самообслуживания, что негативно сказывается на организации делового общения обучающихся друг с другом и с учителем по вопросам, связанным с изучением учебного материала.</w:t>
      </w:r>
    </w:p>
    <w:p w:rsidR="00B72A0A" w:rsidRDefault="002C54CC">
      <w:pPr>
        <w:pStyle w:val="a3"/>
        <w:jc w:val="left"/>
      </w:pPr>
      <w:r>
        <w:t>Преодоление</w:t>
      </w:r>
      <w:r>
        <w:rPr>
          <w:spacing w:val="80"/>
        </w:rPr>
        <w:t xml:space="preserve"> </w:t>
      </w:r>
      <w:r>
        <w:t>указанных</w:t>
      </w:r>
      <w:r>
        <w:rPr>
          <w:spacing w:val="80"/>
        </w:rPr>
        <w:t xml:space="preserve"> </w:t>
      </w:r>
      <w:r>
        <w:t>трудностей</w:t>
      </w:r>
      <w:r>
        <w:rPr>
          <w:spacing w:val="80"/>
        </w:rPr>
        <w:t xml:space="preserve"> </w:t>
      </w:r>
      <w:r>
        <w:t>необходимо</w:t>
      </w:r>
      <w:r>
        <w:rPr>
          <w:spacing w:val="80"/>
        </w:rPr>
        <w:t xml:space="preserve"> </w:t>
      </w:r>
      <w:r>
        <w:t>осуществлять</w:t>
      </w:r>
      <w:r>
        <w:rPr>
          <w:spacing w:val="80"/>
        </w:rPr>
        <w:t xml:space="preserve"> </w:t>
      </w:r>
      <w:r>
        <w:t>на</w:t>
      </w:r>
      <w:r>
        <w:rPr>
          <w:spacing w:val="80"/>
        </w:rPr>
        <w:t xml:space="preserve"> </w:t>
      </w:r>
      <w:r>
        <w:t>каждом уроке учителем в процессе специально организованной коррекционной работы.</w:t>
      </w:r>
    </w:p>
    <w:p w:rsidR="00B72A0A" w:rsidRDefault="002C54CC">
      <w:pPr>
        <w:spacing w:line="321" w:lineRule="exact"/>
        <w:ind w:left="841"/>
        <w:rPr>
          <w:i/>
          <w:sz w:val="28"/>
        </w:rPr>
      </w:pPr>
      <w:r>
        <w:rPr>
          <w:i/>
          <w:sz w:val="28"/>
        </w:rPr>
        <w:t>Цель</w:t>
      </w:r>
      <w:r>
        <w:rPr>
          <w:i/>
          <w:spacing w:val="-8"/>
          <w:sz w:val="28"/>
        </w:rPr>
        <w:t xml:space="preserve"> </w:t>
      </w:r>
      <w:r>
        <w:rPr>
          <w:i/>
          <w:sz w:val="28"/>
        </w:rPr>
        <w:t>и</w:t>
      </w:r>
      <w:r>
        <w:rPr>
          <w:i/>
          <w:spacing w:val="-8"/>
          <w:sz w:val="28"/>
        </w:rPr>
        <w:t xml:space="preserve"> </w:t>
      </w:r>
      <w:r>
        <w:rPr>
          <w:i/>
          <w:sz w:val="28"/>
        </w:rPr>
        <w:t>задачи</w:t>
      </w:r>
      <w:r>
        <w:rPr>
          <w:i/>
          <w:spacing w:val="-8"/>
          <w:sz w:val="28"/>
        </w:rPr>
        <w:t xml:space="preserve"> </w:t>
      </w:r>
      <w:r>
        <w:rPr>
          <w:i/>
          <w:sz w:val="28"/>
        </w:rPr>
        <w:t>изучения</w:t>
      </w:r>
      <w:r>
        <w:rPr>
          <w:i/>
          <w:spacing w:val="-6"/>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«Изобразительное</w:t>
      </w:r>
      <w:r>
        <w:rPr>
          <w:i/>
          <w:spacing w:val="-5"/>
          <w:sz w:val="28"/>
        </w:rPr>
        <w:t xml:space="preserve"> </w:t>
      </w:r>
      <w:r>
        <w:rPr>
          <w:i/>
          <w:spacing w:val="-2"/>
          <w:sz w:val="28"/>
        </w:rPr>
        <w:t>искусство»</w:t>
      </w:r>
    </w:p>
    <w:p w:rsidR="00B72A0A" w:rsidRDefault="002C54CC">
      <w:pPr>
        <w:pStyle w:val="a3"/>
        <w:jc w:val="left"/>
      </w:pPr>
      <w:r>
        <w:rPr>
          <w:b/>
        </w:rPr>
        <w:t>Целью</w:t>
      </w:r>
      <w:r>
        <w:rPr>
          <w:b/>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t>«Изобразительное</w:t>
      </w:r>
      <w:r>
        <w:rPr>
          <w:spacing w:val="40"/>
        </w:rPr>
        <w:t xml:space="preserve"> </w:t>
      </w:r>
      <w:r>
        <w:t>искусство»</w:t>
      </w:r>
      <w:r>
        <w:rPr>
          <w:spacing w:val="40"/>
        </w:rPr>
        <w:t xml:space="preserve"> </w:t>
      </w:r>
      <w:r>
        <w:t>является освоение</w:t>
      </w:r>
      <w:r>
        <w:rPr>
          <w:spacing w:val="17"/>
        </w:rPr>
        <w:t xml:space="preserve"> </w:t>
      </w:r>
      <w:r>
        <w:t>разных</w:t>
      </w:r>
      <w:r>
        <w:rPr>
          <w:spacing w:val="18"/>
        </w:rPr>
        <w:t xml:space="preserve"> </w:t>
      </w:r>
      <w:r>
        <w:t>видов</w:t>
      </w:r>
      <w:r>
        <w:rPr>
          <w:spacing w:val="17"/>
        </w:rPr>
        <w:t xml:space="preserve"> </w:t>
      </w:r>
      <w:r>
        <w:t>визуально-пространственных</w:t>
      </w:r>
      <w:r>
        <w:rPr>
          <w:spacing w:val="18"/>
        </w:rPr>
        <w:t xml:space="preserve"> </w:t>
      </w:r>
      <w:r>
        <w:t>искусств:</w:t>
      </w:r>
      <w:r>
        <w:rPr>
          <w:spacing w:val="18"/>
        </w:rPr>
        <w:t xml:space="preserve"> </w:t>
      </w:r>
      <w:r>
        <w:t>живописи,</w:t>
      </w:r>
      <w:r>
        <w:rPr>
          <w:spacing w:val="18"/>
        </w:rPr>
        <w:t xml:space="preserve"> </w:t>
      </w:r>
      <w:r>
        <w:rPr>
          <w:spacing w:val="-2"/>
        </w:rPr>
        <w:t>графики,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3" w:firstLine="0"/>
      </w:pPr>
      <w:r>
        <w:t>скульптуры,</w:t>
      </w:r>
      <w:r>
        <w:rPr>
          <w:spacing w:val="-18"/>
        </w:rPr>
        <w:t xml:space="preserve"> </w:t>
      </w:r>
      <w:r>
        <w:t>дизайна,</w:t>
      </w:r>
      <w:r>
        <w:rPr>
          <w:spacing w:val="-17"/>
        </w:rPr>
        <w:t xml:space="preserve"> </w:t>
      </w:r>
      <w:r>
        <w:t>архитектуры,</w:t>
      </w:r>
      <w:r>
        <w:rPr>
          <w:spacing w:val="-18"/>
        </w:rPr>
        <w:t xml:space="preserve"> </w:t>
      </w:r>
      <w:r>
        <w:t>народного</w:t>
      </w:r>
      <w:r>
        <w:rPr>
          <w:spacing w:val="-17"/>
        </w:rPr>
        <w:t xml:space="preserve"> </w:t>
      </w:r>
      <w:r>
        <w:t>и</w:t>
      </w:r>
      <w:r>
        <w:rPr>
          <w:spacing w:val="-17"/>
        </w:rPr>
        <w:t xml:space="preserve"> </w:t>
      </w:r>
      <w:r>
        <w:t>декоративно-прикладного</w:t>
      </w:r>
      <w:r>
        <w:rPr>
          <w:spacing w:val="-15"/>
        </w:rPr>
        <w:t xml:space="preserve"> </w:t>
      </w:r>
      <w:r>
        <w:t>искусства, изображения в зрелищных и экранных искусствах (вариативно).</w:t>
      </w:r>
    </w:p>
    <w:p w:rsidR="00B72A0A" w:rsidRDefault="002C54CC">
      <w:pPr>
        <w:pStyle w:val="a3"/>
        <w:ind w:right="146"/>
      </w:pPr>
      <w:r>
        <w:t>Учебный предмет «Изобразительное искусство»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Художественное развитие обучающихся осуществляется в процессе личного художественного творчества, в практической работе с разнообразными художественными материалами.</w:t>
      </w:r>
    </w:p>
    <w:p w:rsidR="00B72A0A" w:rsidRDefault="002C54CC">
      <w:pPr>
        <w:pStyle w:val="a3"/>
        <w:spacing w:line="322" w:lineRule="exact"/>
        <w:ind w:left="841" w:firstLine="0"/>
      </w:pPr>
      <w:r>
        <w:rPr>
          <w:b/>
        </w:rPr>
        <w:t>Задачами</w:t>
      </w:r>
      <w:r>
        <w:rPr>
          <w:b/>
          <w:spacing w:val="-8"/>
        </w:rPr>
        <w:t xml:space="preserve"> </w:t>
      </w:r>
      <w:r>
        <w:t>учебного</w:t>
      </w:r>
      <w:r>
        <w:rPr>
          <w:spacing w:val="-7"/>
        </w:rPr>
        <w:t xml:space="preserve"> </w:t>
      </w:r>
      <w:r>
        <w:t>предмета</w:t>
      </w:r>
      <w:r>
        <w:rPr>
          <w:spacing w:val="-8"/>
        </w:rPr>
        <w:t xml:space="preserve"> </w:t>
      </w:r>
      <w:r>
        <w:t>«Изобразительное</w:t>
      </w:r>
      <w:r>
        <w:rPr>
          <w:spacing w:val="-10"/>
        </w:rPr>
        <w:t xml:space="preserve"> </w:t>
      </w:r>
      <w:r>
        <w:t>искусство»</w:t>
      </w:r>
      <w:r>
        <w:rPr>
          <w:spacing w:val="-10"/>
        </w:rPr>
        <w:t xml:space="preserve"> </w:t>
      </w:r>
      <w:r>
        <w:rPr>
          <w:spacing w:val="-2"/>
        </w:rPr>
        <w:t>являются:</w:t>
      </w:r>
    </w:p>
    <w:p w:rsidR="00B72A0A" w:rsidRDefault="002C54CC">
      <w:pPr>
        <w:pStyle w:val="a4"/>
        <w:numPr>
          <w:ilvl w:val="0"/>
          <w:numId w:val="53"/>
        </w:numPr>
        <w:tabs>
          <w:tab w:val="left" w:pos="1571"/>
        </w:tabs>
        <w:ind w:right="149" w:firstLine="708"/>
        <w:rPr>
          <w:sz w:val="28"/>
        </w:rPr>
      </w:pPr>
      <w:r>
        <w:rPr>
          <w:sz w:val="28"/>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B72A0A" w:rsidRDefault="002C54CC">
      <w:pPr>
        <w:pStyle w:val="a4"/>
        <w:numPr>
          <w:ilvl w:val="0"/>
          <w:numId w:val="53"/>
        </w:numPr>
        <w:tabs>
          <w:tab w:val="left" w:pos="1571"/>
        </w:tabs>
        <w:spacing w:line="242" w:lineRule="auto"/>
        <w:ind w:right="146" w:firstLine="708"/>
        <w:rPr>
          <w:sz w:val="28"/>
        </w:rPr>
      </w:pPr>
      <w:r>
        <w:rPr>
          <w:sz w:val="28"/>
        </w:rPr>
        <w:t>формирование у обучающихся представлений об отечественной и мировой художественной культуре во всем многообразии ее видов;</w:t>
      </w:r>
    </w:p>
    <w:p w:rsidR="00B72A0A" w:rsidRDefault="002C54CC">
      <w:pPr>
        <w:pStyle w:val="a4"/>
        <w:numPr>
          <w:ilvl w:val="0"/>
          <w:numId w:val="53"/>
        </w:numPr>
        <w:tabs>
          <w:tab w:val="left" w:pos="1571"/>
        </w:tabs>
        <w:ind w:right="151" w:firstLine="708"/>
        <w:rPr>
          <w:sz w:val="28"/>
        </w:rPr>
      </w:pPr>
      <w:r>
        <w:rPr>
          <w:sz w:val="28"/>
        </w:rPr>
        <w:t>формирование у обучающихся навыков эстетического видения и преобразования мира;</w:t>
      </w:r>
    </w:p>
    <w:p w:rsidR="00B72A0A" w:rsidRDefault="002C54CC">
      <w:pPr>
        <w:pStyle w:val="a4"/>
        <w:numPr>
          <w:ilvl w:val="0"/>
          <w:numId w:val="53"/>
        </w:numPr>
        <w:tabs>
          <w:tab w:val="left" w:pos="1571"/>
        </w:tabs>
        <w:ind w:right="142" w:firstLine="708"/>
        <w:rPr>
          <w:sz w:val="28"/>
        </w:rPr>
      </w:pPr>
      <w:r>
        <w:rPr>
          <w:sz w:val="28"/>
        </w:rPr>
        <w:t>приобретение опыта создания творческой работы посредством различных</w:t>
      </w:r>
      <w:r>
        <w:rPr>
          <w:spacing w:val="-18"/>
          <w:sz w:val="28"/>
        </w:rPr>
        <w:t xml:space="preserve"> </w:t>
      </w:r>
      <w:r>
        <w:rPr>
          <w:sz w:val="28"/>
        </w:rPr>
        <w:t>художественных</w:t>
      </w:r>
      <w:r>
        <w:rPr>
          <w:spacing w:val="-17"/>
          <w:sz w:val="28"/>
        </w:rPr>
        <w:t xml:space="preserve"> </w:t>
      </w:r>
      <w:r>
        <w:rPr>
          <w:sz w:val="28"/>
        </w:rPr>
        <w:t>материалов</w:t>
      </w:r>
      <w:r>
        <w:rPr>
          <w:spacing w:val="-18"/>
          <w:sz w:val="28"/>
        </w:rPr>
        <w:t xml:space="preserve"> </w:t>
      </w:r>
      <w:r>
        <w:rPr>
          <w:sz w:val="28"/>
        </w:rPr>
        <w:t>в</w:t>
      </w:r>
      <w:r>
        <w:rPr>
          <w:spacing w:val="-17"/>
          <w:sz w:val="28"/>
        </w:rPr>
        <w:t xml:space="preserve"> </w:t>
      </w:r>
      <w:r>
        <w:rPr>
          <w:sz w:val="28"/>
        </w:rPr>
        <w:t>разных</w:t>
      </w:r>
      <w:r>
        <w:rPr>
          <w:spacing w:val="-18"/>
          <w:sz w:val="28"/>
        </w:rPr>
        <w:t xml:space="preserve"> </w:t>
      </w:r>
      <w:r>
        <w:rPr>
          <w:sz w:val="28"/>
        </w:rPr>
        <w:t>видах</w:t>
      </w:r>
      <w:r>
        <w:rPr>
          <w:spacing w:val="-17"/>
          <w:sz w:val="28"/>
        </w:rPr>
        <w:t xml:space="preserve"> </w:t>
      </w:r>
      <w:r>
        <w:rPr>
          <w:sz w:val="28"/>
        </w:rPr>
        <w:t>визуально-пространственных искусств: изобразительных (живопись, графика, скульптура), декоративно- прикладных, в архитектуре и дизайне, опыта художественного творчества в компьютерной</w:t>
      </w:r>
      <w:r>
        <w:rPr>
          <w:spacing w:val="-11"/>
          <w:sz w:val="28"/>
        </w:rPr>
        <w:t xml:space="preserve"> </w:t>
      </w:r>
      <w:r>
        <w:rPr>
          <w:sz w:val="28"/>
        </w:rPr>
        <w:t>графике</w:t>
      </w:r>
      <w:r>
        <w:rPr>
          <w:spacing w:val="-13"/>
          <w:sz w:val="28"/>
        </w:rPr>
        <w:t xml:space="preserve"> </w:t>
      </w:r>
      <w:r>
        <w:rPr>
          <w:sz w:val="28"/>
        </w:rPr>
        <w:t>и</w:t>
      </w:r>
      <w:r>
        <w:rPr>
          <w:spacing w:val="-11"/>
          <w:sz w:val="28"/>
        </w:rPr>
        <w:t xml:space="preserve"> </w:t>
      </w:r>
      <w:r>
        <w:rPr>
          <w:sz w:val="28"/>
        </w:rPr>
        <w:t>анимации,</w:t>
      </w:r>
      <w:r>
        <w:rPr>
          <w:spacing w:val="-12"/>
          <w:sz w:val="28"/>
        </w:rPr>
        <w:t xml:space="preserve"> </w:t>
      </w:r>
      <w:r>
        <w:rPr>
          <w:sz w:val="28"/>
        </w:rPr>
        <w:t>фотографии,</w:t>
      </w:r>
      <w:r>
        <w:rPr>
          <w:spacing w:val="-14"/>
          <w:sz w:val="28"/>
        </w:rPr>
        <w:t xml:space="preserve"> </w:t>
      </w:r>
      <w:r>
        <w:rPr>
          <w:sz w:val="28"/>
        </w:rPr>
        <w:t>работы</w:t>
      </w:r>
      <w:r>
        <w:rPr>
          <w:spacing w:val="-11"/>
          <w:sz w:val="28"/>
        </w:rPr>
        <w:t xml:space="preserve"> </w:t>
      </w:r>
      <w:r>
        <w:rPr>
          <w:sz w:val="28"/>
        </w:rPr>
        <w:t>в</w:t>
      </w:r>
      <w:r>
        <w:rPr>
          <w:spacing w:val="-14"/>
          <w:sz w:val="28"/>
        </w:rPr>
        <w:t xml:space="preserve"> </w:t>
      </w:r>
      <w:r>
        <w:rPr>
          <w:sz w:val="28"/>
        </w:rPr>
        <w:t>синтетических</w:t>
      </w:r>
      <w:r>
        <w:rPr>
          <w:spacing w:val="-13"/>
          <w:sz w:val="28"/>
        </w:rPr>
        <w:t xml:space="preserve"> </w:t>
      </w:r>
      <w:r>
        <w:rPr>
          <w:sz w:val="28"/>
        </w:rPr>
        <w:t>искусствах (театре и кино) (вариативно);</w:t>
      </w:r>
    </w:p>
    <w:p w:rsidR="00B72A0A" w:rsidRDefault="002C54CC">
      <w:pPr>
        <w:pStyle w:val="a4"/>
        <w:numPr>
          <w:ilvl w:val="0"/>
          <w:numId w:val="53"/>
        </w:numPr>
        <w:tabs>
          <w:tab w:val="left" w:pos="1571"/>
        </w:tabs>
        <w:ind w:right="152" w:firstLine="708"/>
        <w:rPr>
          <w:sz w:val="28"/>
        </w:rPr>
      </w:pPr>
      <w:r>
        <w:rPr>
          <w:sz w:val="28"/>
        </w:rPr>
        <w:t>формирование пространственного мышления и аналитических визуальных способностей;</w:t>
      </w:r>
    </w:p>
    <w:p w:rsidR="00B72A0A" w:rsidRDefault="002C54CC">
      <w:pPr>
        <w:pStyle w:val="a4"/>
        <w:numPr>
          <w:ilvl w:val="0"/>
          <w:numId w:val="53"/>
        </w:numPr>
        <w:tabs>
          <w:tab w:val="left" w:pos="1571"/>
        </w:tabs>
        <w:ind w:right="150" w:firstLine="708"/>
        <w:rPr>
          <w:sz w:val="28"/>
        </w:rPr>
      </w:pPr>
      <w:r>
        <w:rPr>
          <w:sz w:val="28"/>
        </w:rPr>
        <w:t>овладение представлениями о средствах выразительности изобразительного</w:t>
      </w:r>
      <w:r>
        <w:rPr>
          <w:spacing w:val="-4"/>
          <w:sz w:val="28"/>
        </w:rPr>
        <w:t xml:space="preserve"> </w:t>
      </w:r>
      <w:r>
        <w:rPr>
          <w:sz w:val="28"/>
        </w:rPr>
        <w:t>искусства</w:t>
      </w:r>
      <w:r>
        <w:rPr>
          <w:spacing w:val="-3"/>
          <w:sz w:val="28"/>
        </w:rPr>
        <w:t xml:space="preserve"> </w:t>
      </w:r>
      <w:r>
        <w:rPr>
          <w:sz w:val="28"/>
        </w:rPr>
        <w:t>как</w:t>
      </w:r>
      <w:r>
        <w:rPr>
          <w:spacing w:val="-2"/>
          <w:sz w:val="28"/>
        </w:rPr>
        <w:t xml:space="preserve"> </w:t>
      </w:r>
      <w:r>
        <w:rPr>
          <w:sz w:val="28"/>
        </w:rPr>
        <w:t>способах</w:t>
      </w:r>
      <w:r>
        <w:rPr>
          <w:spacing w:val="-1"/>
          <w:sz w:val="28"/>
        </w:rPr>
        <w:t xml:space="preserve"> </w:t>
      </w:r>
      <w:r>
        <w:rPr>
          <w:sz w:val="28"/>
        </w:rPr>
        <w:t>воплощения</w:t>
      </w:r>
      <w:r>
        <w:rPr>
          <w:spacing w:val="-2"/>
          <w:sz w:val="28"/>
        </w:rPr>
        <w:t xml:space="preserve"> </w:t>
      </w:r>
      <w:r>
        <w:rPr>
          <w:sz w:val="28"/>
        </w:rPr>
        <w:t>в</w:t>
      </w:r>
      <w:r>
        <w:rPr>
          <w:spacing w:val="-3"/>
          <w:sz w:val="28"/>
        </w:rPr>
        <w:t xml:space="preserve"> </w:t>
      </w:r>
      <w:r>
        <w:rPr>
          <w:sz w:val="28"/>
        </w:rPr>
        <w:t>видимых</w:t>
      </w:r>
      <w:r>
        <w:rPr>
          <w:spacing w:val="-2"/>
          <w:sz w:val="28"/>
        </w:rPr>
        <w:t xml:space="preserve"> </w:t>
      </w:r>
      <w:r>
        <w:rPr>
          <w:sz w:val="28"/>
        </w:rPr>
        <w:t>пространственных формах переживаний, чувств и мировоззренческих позиций человека;</w:t>
      </w:r>
    </w:p>
    <w:p w:rsidR="00B72A0A" w:rsidRDefault="002C54CC">
      <w:pPr>
        <w:pStyle w:val="a4"/>
        <w:numPr>
          <w:ilvl w:val="0"/>
          <w:numId w:val="53"/>
        </w:numPr>
        <w:tabs>
          <w:tab w:val="left" w:pos="1571"/>
        </w:tabs>
        <w:ind w:right="152" w:firstLine="708"/>
        <w:rPr>
          <w:sz w:val="28"/>
        </w:rPr>
      </w:pPr>
      <w:r>
        <w:rPr>
          <w:sz w:val="28"/>
        </w:rPr>
        <w:t xml:space="preserve">развитие наблюдательности, ассоциативного мышления и творческого </w:t>
      </w:r>
      <w:r>
        <w:rPr>
          <w:spacing w:val="-2"/>
          <w:sz w:val="28"/>
        </w:rPr>
        <w:t>воображения;</w:t>
      </w:r>
    </w:p>
    <w:p w:rsidR="00B72A0A" w:rsidRDefault="002C54CC">
      <w:pPr>
        <w:pStyle w:val="a4"/>
        <w:numPr>
          <w:ilvl w:val="0"/>
          <w:numId w:val="53"/>
        </w:numPr>
        <w:tabs>
          <w:tab w:val="left" w:pos="1571"/>
        </w:tabs>
        <w:ind w:right="152" w:firstLine="708"/>
        <w:rPr>
          <w:sz w:val="28"/>
        </w:rPr>
      </w:pPr>
      <w:r>
        <w:rPr>
          <w:sz w:val="28"/>
        </w:rPr>
        <w:t>воспитание уважения и любви к цивилизационному наследию России через освоение отечественной художественной культуры;</w:t>
      </w:r>
    </w:p>
    <w:p w:rsidR="00B72A0A" w:rsidRDefault="002C54CC">
      <w:pPr>
        <w:pStyle w:val="a4"/>
        <w:numPr>
          <w:ilvl w:val="0"/>
          <w:numId w:val="53"/>
        </w:numPr>
        <w:tabs>
          <w:tab w:val="left" w:pos="1571"/>
        </w:tabs>
        <w:ind w:right="151" w:firstLine="708"/>
        <w:rPr>
          <w:sz w:val="28"/>
        </w:rPr>
      </w:pPr>
      <w:r>
        <w:rPr>
          <w:sz w:val="28"/>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B72A0A" w:rsidRDefault="002C54CC">
      <w:pPr>
        <w:pStyle w:val="a3"/>
        <w:spacing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53"/>
        </w:numPr>
        <w:tabs>
          <w:tab w:val="left" w:pos="1572"/>
        </w:tabs>
        <w:spacing w:line="322" w:lineRule="exact"/>
        <w:ind w:left="1572" w:hanging="731"/>
        <w:rPr>
          <w:sz w:val="28"/>
        </w:rPr>
      </w:pPr>
      <w:r>
        <w:rPr>
          <w:sz w:val="28"/>
        </w:rPr>
        <w:t>Развитие</w:t>
      </w:r>
      <w:r>
        <w:rPr>
          <w:spacing w:val="-11"/>
          <w:sz w:val="28"/>
        </w:rPr>
        <w:t xml:space="preserve"> </w:t>
      </w:r>
      <w:r>
        <w:rPr>
          <w:sz w:val="28"/>
        </w:rPr>
        <w:t>зрительного,</w:t>
      </w:r>
      <w:r>
        <w:rPr>
          <w:spacing w:val="-8"/>
          <w:sz w:val="28"/>
        </w:rPr>
        <w:t xml:space="preserve"> </w:t>
      </w:r>
      <w:r>
        <w:rPr>
          <w:sz w:val="28"/>
        </w:rPr>
        <w:t>зрительно-осязательного</w:t>
      </w:r>
      <w:r>
        <w:rPr>
          <w:spacing w:val="-8"/>
          <w:sz w:val="28"/>
        </w:rPr>
        <w:t xml:space="preserve"> </w:t>
      </w:r>
      <w:r>
        <w:rPr>
          <w:sz w:val="28"/>
        </w:rPr>
        <w:t>и</w:t>
      </w:r>
      <w:r>
        <w:rPr>
          <w:spacing w:val="-8"/>
          <w:sz w:val="28"/>
        </w:rPr>
        <w:t xml:space="preserve"> </w:t>
      </w:r>
      <w:r>
        <w:rPr>
          <w:sz w:val="28"/>
        </w:rPr>
        <w:t>слухового</w:t>
      </w:r>
      <w:r>
        <w:rPr>
          <w:spacing w:val="-8"/>
          <w:sz w:val="28"/>
        </w:rPr>
        <w:t xml:space="preserve"> </w:t>
      </w:r>
      <w:r>
        <w:rPr>
          <w:spacing w:val="-2"/>
          <w:sz w:val="28"/>
        </w:rPr>
        <w:t>восприятия.</w:t>
      </w:r>
    </w:p>
    <w:p w:rsidR="00B72A0A" w:rsidRDefault="002C54CC">
      <w:pPr>
        <w:pStyle w:val="a4"/>
        <w:numPr>
          <w:ilvl w:val="0"/>
          <w:numId w:val="53"/>
        </w:numPr>
        <w:tabs>
          <w:tab w:val="left" w:pos="1571"/>
        </w:tabs>
        <w:ind w:right="149" w:firstLine="708"/>
        <w:rPr>
          <w:sz w:val="28"/>
        </w:rPr>
      </w:pPr>
      <w:r>
        <w:rPr>
          <w:sz w:val="28"/>
        </w:rPr>
        <w:t>Повышение</w:t>
      </w:r>
      <w:r>
        <w:rPr>
          <w:spacing w:val="-14"/>
          <w:sz w:val="28"/>
        </w:rPr>
        <w:t xml:space="preserve"> </w:t>
      </w:r>
      <w:r>
        <w:rPr>
          <w:sz w:val="28"/>
        </w:rPr>
        <w:t>уровня</w:t>
      </w:r>
      <w:r>
        <w:rPr>
          <w:spacing w:val="-15"/>
          <w:sz w:val="28"/>
        </w:rPr>
        <w:t xml:space="preserve"> </w:t>
      </w:r>
      <w:r>
        <w:rPr>
          <w:sz w:val="28"/>
        </w:rPr>
        <w:t>избирательности</w:t>
      </w:r>
      <w:r>
        <w:rPr>
          <w:spacing w:val="-13"/>
          <w:sz w:val="28"/>
        </w:rPr>
        <w:t xml:space="preserve"> </w:t>
      </w:r>
      <w:r>
        <w:rPr>
          <w:sz w:val="28"/>
        </w:rPr>
        <w:t>восприятия</w:t>
      </w:r>
      <w:r>
        <w:rPr>
          <w:spacing w:val="-14"/>
          <w:sz w:val="28"/>
        </w:rPr>
        <w:t xml:space="preserve"> </w:t>
      </w:r>
      <w:r>
        <w:rPr>
          <w:sz w:val="28"/>
        </w:rPr>
        <w:t>(умения</w:t>
      </w:r>
      <w:r>
        <w:rPr>
          <w:spacing w:val="-14"/>
          <w:sz w:val="28"/>
        </w:rPr>
        <w:t xml:space="preserve"> </w:t>
      </w:r>
      <w:r>
        <w:rPr>
          <w:sz w:val="28"/>
        </w:rPr>
        <w:t>выделять</w:t>
      </w:r>
      <w:r>
        <w:rPr>
          <w:spacing w:val="-15"/>
          <w:sz w:val="28"/>
        </w:rPr>
        <w:t xml:space="preserve"> </w:t>
      </w:r>
      <w:r>
        <w:rPr>
          <w:sz w:val="28"/>
        </w:rPr>
        <w:t xml:space="preserve">среди многообразия объектов только определенный объект, на который направлено </w:t>
      </w:r>
      <w:r>
        <w:rPr>
          <w:spacing w:val="-2"/>
          <w:sz w:val="28"/>
        </w:rPr>
        <w:t>внимание).</w:t>
      </w:r>
    </w:p>
    <w:p w:rsidR="00B72A0A" w:rsidRDefault="002C54CC">
      <w:pPr>
        <w:pStyle w:val="a4"/>
        <w:numPr>
          <w:ilvl w:val="0"/>
          <w:numId w:val="53"/>
        </w:numPr>
        <w:tabs>
          <w:tab w:val="left" w:pos="1572"/>
        </w:tabs>
        <w:spacing w:line="322" w:lineRule="exact"/>
        <w:ind w:left="1572" w:hanging="731"/>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53"/>
        </w:numPr>
        <w:tabs>
          <w:tab w:val="left" w:pos="1572"/>
        </w:tabs>
        <w:spacing w:line="322" w:lineRule="exact"/>
        <w:ind w:left="1572" w:hanging="731"/>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53"/>
        </w:numPr>
        <w:tabs>
          <w:tab w:val="left" w:pos="1572"/>
        </w:tabs>
        <w:ind w:left="1572" w:hanging="731"/>
        <w:rPr>
          <w:sz w:val="28"/>
        </w:rPr>
      </w:pPr>
      <w:r>
        <w:rPr>
          <w:sz w:val="28"/>
        </w:rPr>
        <w:t>Преодоление</w:t>
      </w:r>
      <w:r>
        <w:rPr>
          <w:spacing w:val="-10"/>
          <w:sz w:val="28"/>
        </w:rPr>
        <w:t xml:space="preserve"> </w:t>
      </w:r>
      <w:r>
        <w:rPr>
          <w:sz w:val="28"/>
        </w:rPr>
        <w:t>вербализма</w:t>
      </w:r>
      <w:r>
        <w:rPr>
          <w:spacing w:val="-10"/>
          <w:sz w:val="28"/>
        </w:rPr>
        <w:t xml:space="preserve"> </w:t>
      </w:r>
      <w:r>
        <w:rPr>
          <w:spacing w:val="-2"/>
          <w:sz w:val="28"/>
        </w:rPr>
        <w:t>знаний.</w:t>
      </w:r>
    </w:p>
    <w:p w:rsidR="00B72A0A" w:rsidRDefault="002C54CC">
      <w:pPr>
        <w:pStyle w:val="a4"/>
        <w:numPr>
          <w:ilvl w:val="0"/>
          <w:numId w:val="53"/>
        </w:numPr>
        <w:tabs>
          <w:tab w:val="left" w:pos="1572"/>
        </w:tabs>
        <w:spacing w:line="322" w:lineRule="exact"/>
        <w:ind w:left="1572" w:hanging="731"/>
        <w:rPr>
          <w:sz w:val="28"/>
        </w:rPr>
      </w:pPr>
      <w:r>
        <w:rPr>
          <w:sz w:val="28"/>
        </w:rPr>
        <w:t>Развитие</w:t>
      </w:r>
      <w:r>
        <w:rPr>
          <w:spacing w:val="-9"/>
          <w:sz w:val="28"/>
        </w:rPr>
        <w:t xml:space="preserve"> </w:t>
      </w:r>
      <w:r>
        <w:rPr>
          <w:sz w:val="28"/>
        </w:rPr>
        <w:t>описательной</w:t>
      </w:r>
      <w:r>
        <w:rPr>
          <w:spacing w:val="-7"/>
          <w:sz w:val="28"/>
        </w:rPr>
        <w:t xml:space="preserve"> </w:t>
      </w:r>
      <w:r>
        <w:rPr>
          <w:spacing w:val="-4"/>
          <w:sz w:val="28"/>
        </w:rPr>
        <w:t>речи.</w:t>
      </w:r>
    </w:p>
    <w:p w:rsidR="00B72A0A" w:rsidRDefault="002C54CC">
      <w:pPr>
        <w:pStyle w:val="a4"/>
        <w:numPr>
          <w:ilvl w:val="0"/>
          <w:numId w:val="53"/>
        </w:numPr>
        <w:tabs>
          <w:tab w:val="left" w:pos="1572"/>
        </w:tabs>
        <w:ind w:left="1572" w:hanging="731"/>
        <w:rPr>
          <w:sz w:val="28"/>
        </w:rPr>
      </w:pPr>
      <w:r>
        <w:rPr>
          <w:sz w:val="28"/>
        </w:rPr>
        <w:t>Обогащение</w:t>
      </w:r>
      <w:r>
        <w:rPr>
          <w:spacing w:val="-7"/>
          <w:sz w:val="28"/>
        </w:rPr>
        <w:t xml:space="preserve"> </w:t>
      </w:r>
      <w:r>
        <w:rPr>
          <w:sz w:val="28"/>
        </w:rPr>
        <w:t>активного</w:t>
      </w:r>
      <w:r>
        <w:rPr>
          <w:spacing w:val="-8"/>
          <w:sz w:val="28"/>
        </w:rPr>
        <w:t xml:space="preserve"> </w:t>
      </w:r>
      <w:r>
        <w:rPr>
          <w:sz w:val="28"/>
        </w:rPr>
        <w:t>и</w:t>
      </w:r>
      <w:r>
        <w:rPr>
          <w:spacing w:val="-7"/>
          <w:sz w:val="28"/>
        </w:rPr>
        <w:t xml:space="preserve"> </w:t>
      </w:r>
      <w:r>
        <w:rPr>
          <w:sz w:val="28"/>
        </w:rPr>
        <w:t>пассивного</w:t>
      </w:r>
      <w:r>
        <w:rPr>
          <w:spacing w:val="-5"/>
          <w:sz w:val="28"/>
        </w:rPr>
        <w:t xml:space="preserve"> </w:t>
      </w:r>
      <w:r>
        <w:rPr>
          <w:spacing w:val="-2"/>
          <w:sz w:val="28"/>
        </w:rPr>
        <w:t>словаря.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3"/>
        </w:numPr>
        <w:tabs>
          <w:tab w:val="left" w:pos="1571"/>
        </w:tabs>
        <w:spacing w:before="74" w:line="242" w:lineRule="auto"/>
        <w:ind w:right="144" w:firstLine="708"/>
        <w:rPr>
          <w:sz w:val="28"/>
        </w:rPr>
      </w:pPr>
      <w:r>
        <w:rPr>
          <w:sz w:val="28"/>
        </w:rPr>
        <w:t>Формирование навыков зрительного, зрительно-осязательного и слухового анализа.</w:t>
      </w:r>
    </w:p>
    <w:p w:rsidR="00B72A0A" w:rsidRDefault="002C54CC">
      <w:pPr>
        <w:pStyle w:val="a4"/>
        <w:numPr>
          <w:ilvl w:val="0"/>
          <w:numId w:val="53"/>
        </w:numPr>
        <w:tabs>
          <w:tab w:val="left" w:pos="1572"/>
        </w:tabs>
        <w:spacing w:line="317" w:lineRule="exact"/>
        <w:ind w:left="1572" w:hanging="731"/>
        <w:rPr>
          <w:sz w:val="28"/>
        </w:rPr>
      </w:pPr>
      <w:r>
        <w:rPr>
          <w:sz w:val="28"/>
        </w:rPr>
        <w:t>Формирование</w:t>
      </w:r>
      <w:r>
        <w:rPr>
          <w:spacing w:val="-9"/>
          <w:sz w:val="28"/>
        </w:rPr>
        <w:t xml:space="preserve"> </w:t>
      </w:r>
      <w:r>
        <w:rPr>
          <w:sz w:val="28"/>
        </w:rPr>
        <w:t>умения</w:t>
      </w:r>
      <w:r>
        <w:rPr>
          <w:spacing w:val="-6"/>
          <w:sz w:val="28"/>
        </w:rPr>
        <w:t xml:space="preserve"> </w:t>
      </w:r>
      <w:r>
        <w:rPr>
          <w:sz w:val="28"/>
        </w:rPr>
        <w:t>размещать</w:t>
      </w:r>
      <w:r>
        <w:rPr>
          <w:spacing w:val="-11"/>
          <w:sz w:val="28"/>
        </w:rPr>
        <w:t xml:space="preserve"> </w:t>
      </w:r>
      <w:r>
        <w:rPr>
          <w:sz w:val="28"/>
        </w:rPr>
        <w:t>рисунок</w:t>
      </w:r>
      <w:r>
        <w:rPr>
          <w:spacing w:val="-6"/>
          <w:sz w:val="28"/>
        </w:rPr>
        <w:t xml:space="preserve"> </w:t>
      </w:r>
      <w:r>
        <w:rPr>
          <w:sz w:val="28"/>
        </w:rPr>
        <w:t>на</w:t>
      </w:r>
      <w:r>
        <w:rPr>
          <w:spacing w:val="-6"/>
          <w:sz w:val="28"/>
        </w:rPr>
        <w:t xml:space="preserve"> </w:t>
      </w:r>
      <w:r>
        <w:rPr>
          <w:sz w:val="28"/>
        </w:rPr>
        <w:t>листе</w:t>
      </w:r>
      <w:r>
        <w:rPr>
          <w:spacing w:val="-6"/>
          <w:sz w:val="28"/>
        </w:rPr>
        <w:t xml:space="preserve"> </w:t>
      </w:r>
      <w:r>
        <w:rPr>
          <w:spacing w:val="-2"/>
          <w:sz w:val="28"/>
        </w:rPr>
        <w:t>(пленке).</w:t>
      </w:r>
    </w:p>
    <w:p w:rsidR="00B72A0A" w:rsidRDefault="002C54CC">
      <w:pPr>
        <w:pStyle w:val="a4"/>
        <w:numPr>
          <w:ilvl w:val="0"/>
          <w:numId w:val="53"/>
        </w:numPr>
        <w:tabs>
          <w:tab w:val="left" w:pos="1571"/>
        </w:tabs>
        <w:ind w:right="144" w:firstLine="708"/>
        <w:rPr>
          <w:sz w:val="28"/>
        </w:rPr>
      </w:pPr>
      <w:r>
        <w:rPr>
          <w:sz w:val="28"/>
        </w:rPr>
        <w:t>Формирование навыков осязательно-зрительного обследования и восприятия цветных или черно-белых (контрастных) рельефных изображений предметов, контурных изображений и т.п.</w:t>
      </w:r>
    </w:p>
    <w:p w:rsidR="00B72A0A" w:rsidRDefault="002C54CC">
      <w:pPr>
        <w:pStyle w:val="a4"/>
        <w:numPr>
          <w:ilvl w:val="0"/>
          <w:numId w:val="53"/>
        </w:numPr>
        <w:tabs>
          <w:tab w:val="left" w:pos="1572"/>
        </w:tabs>
        <w:spacing w:line="321" w:lineRule="exact"/>
        <w:ind w:left="1572" w:hanging="731"/>
        <w:rPr>
          <w:sz w:val="28"/>
        </w:rPr>
      </w:pPr>
      <w:r>
        <w:rPr>
          <w:sz w:val="28"/>
        </w:rPr>
        <w:t>Формирование</w:t>
      </w:r>
      <w:r>
        <w:rPr>
          <w:spacing w:val="-9"/>
          <w:sz w:val="28"/>
        </w:rPr>
        <w:t xml:space="preserve"> </w:t>
      </w:r>
      <w:r>
        <w:rPr>
          <w:sz w:val="28"/>
        </w:rPr>
        <w:t>умения</w:t>
      </w:r>
      <w:r>
        <w:rPr>
          <w:spacing w:val="-6"/>
          <w:sz w:val="28"/>
        </w:rPr>
        <w:t xml:space="preserve"> </w:t>
      </w:r>
      <w:r>
        <w:rPr>
          <w:sz w:val="28"/>
        </w:rPr>
        <w:t>работать</w:t>
      </w:r>
      <w:r>
        <w:rPr>
          <w:spacing w:val="-8"/>
          <w:sz w:val="28"/>
        </w:rPr>
        <w:t xml:space="preserve"> </w:t>
      </w:r>
      <w:r>
        <w:rPr>
          <w:sz w:val="28"/>
        </w:rPr>
        <w:t>с</w:t>
      </w:r>
      <w:r>
        <w:rPr>
          <w:spacing w:val="-7"/>
          <w:sz w:val="28"/>
        </w:rPr>
        <w:t xml:space="preserve"> </w:t>
      </w:r>
      <w:r>
        <w:rPr>
          <w:sz w:val="28"/>
        </w:rPr>
        <w:t>трафаретами</w:t>
      </w:r>
      <w:r>
        <w:rPr>
          <w:spacing w:val="-6"/>
          <w:sz w:val="28"/>
        </w:rPr>
        <w:t xml:space="preserve"> </w:t>
      </w:r>
      <w:r>
        <w:rPr>
          <w:spacing w:val="-2"/>
          <w:sz w:val="28"/>
        </w:rPr>
        <w:t>(шаблонами).</w:t>
      </w:r>
    </w:p>
    <w:p w:rsidR="00B72A0A" w:rsidRDefault="002C54CC">
      <w:pPr>
        <w:pStyle w:val="a4"/>
        <w:numPr>
          <w:ilvl w:val="0"/>
          <w:numId w:val="53"/>
        </w:numPr>
        <w:tabs>
          <w:tab w:val="left" w:pos="1573"/>
        </w:tabs>
        <w:spacing w:before="2"/>
        <w:ind w:right="154" w:firstLine="708"/>
        <w:jc w:val="left"/>
        <w:rPr>
          <w:sz w:val="28"/>
        </w:rPr>
      </w:pPr>
      <w:r>
        <w:rPr>
          <w:sz w:val="28"/>
        </w:rPr>
        <w:t>Формирование умения пользоваться рисунком при изучении различных учебных предметов.</w:t>
      </w:r>
    </w:p>
    <w:p w:rsidR="00B72A0A" w:rsidRDefault="002C54CC">
      <w:pPr>
        <w:pStyle w:val="a4"/>
        <w:numPr>
          <w:ilvl w:val="0"/>
          <w:numId w:val="53"/>
        </w:numPr>
        <w:tabs>
          <w:tab w:val="left" w:pos="1573"/>
          <w:tab w:val="left" w:pos="3728"/>
          <w:tab w:val="left" w:pos="5096"/>
          <w:tab w:val="left" w:pos="7092"/>
          <w:tab w:val="left" w:pos="9010"/>
        </w:tabs>
        <w:ind w:right="148"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графического</w:t>
      </w:r>
      <w:r>
        <w:rPr>
          <w:sz w:val="28"/>
        </w:rPr>
        <w:tab/>
      </w:r>
      <w:r>
        <w:rPr>
          <w:spacing w:val="-2"/>
          <w:sz w:val="28"/>
        </w:rPr>
        <w:t>изображения</w:t>
      </w:r>
      <w:r>
        <w:rPr>
          <w:sz w:val="28"/>
        </w:rPr>
        <w:tab/>
      </w:r>
      <w:r>
        <w:rPr>
          <w:spacing w:val="-2"/>
          <w:sz w:val="28"/>
        </w:rPr>
        <w:t xml:space="preserve">предметов, </w:t>
      </w:r>
      <w:r>
        <w:rPr>
          <w:sz w:val="28"/>
        </w:rPr>
        <w:t>процессов и явлений с натуры, по памяти, по представлению.</w:t>
      </w:r>
    </w:p>
    <w:p w:rsidR="00B72A0A" w:rsidRDefault="002C54CC">
      <w:pPr>
        <w:pStyle w:val="a4"/>
        <w:numPr>
          <w:ilvl w:val="0"/>
          <w:numId w:val="53"/>
        </w:numPr>
        <w:tabs>
          <w:tab w:val="left" w:pos="1573"/>
        </w:tabs>
        <w:ind w:right="148" w:firstLine="708"/>
        <w:jc w:val="left"/>
        <w:rPr>
          <w:sz w:val="28"/>
        </w:rPr>
      </w:pPr>
      <w:r>
        <w:rPr>
          <w:sz w:val="28"/>
        </w:rPr>
        <w:t>Обучение</w:t>
      </w:r>
      <w:r>
        <w:rPr>
          <w:spacing w:val="-5"/>
          <w:sz w:val="28"/>
        </w:rPr>
        <w:t xml:space="preserve"> </w:t>
      </w:r>
      <w:r>
        <w:rPr>
          <w:sz w:val="28"/>
        </w:rPr>
        <w:t>целенаправленному</w:t>
      </w:r>
      <w:r>
        <w:rPr>
          <w:spacing w:val="-4"/>
          <w:sz w:val="28"/>
        </w:rPr>
        <w:t xml:space="preserve"> </w:t>
      </w:r>
      <w:r>
        <w:rPr>
          <w:sz w:val="28"/>
        </w:rPr>
        <w:t>обследованию</w:t>
      </w:r>
      <w:r>
        <w:rPr>
          <w:spacing w:val="-6"/>
          <w:sz w:val="28"/>
        </w:rPr>
        <w:t xml:space="preserve"> </w:t>
      </w:r>
      <w:r>
        <w:rPr>
          <w:sz w:val="28"/>
        </w:rPr>
        <w:t>и</w:t>
      </w:r>
      <w:r>
        <w:rPr>
          <w:spacing w:val="-5"/>
          <w:sz w:val="28"/>
        </w:rPr>
        <w:t xml:space="preserve"> </w:t>
      </w:r>
      <w:r>
        <w:rPr>
          <w:sz w:val="28"/>
        </w:rPr>
        <w:t>наблюдению</w:t>
      </w:r>
      <w:r>
        <w:rPr>
          <w:spacing w:val="-6"/>
          <w:sz w:val="28"/>
        </w:rPr>
        <w:t xml:space="preserve"> </w:t>
      </w:r>
      <w:r>
        <w:rPr>
          <w:sz w:val="28"/>
        </w:rPr>
        <w:t>предметов</w:t>
      </w:r>
      <w:r>
        <w:rPr>
          <w:spacing w:val="-6"/>
          <w:sz w:val="28"/>
        </w:rPr>
        <w:t xml:space="preserve"> </w:t>
      </w:r>
      <w:r>
        <w:rPr>
          <w:sz w:val="28"/>
        </w:rPr>
        <w:t>с помощью сохранных анализаторов.</w:t>
      </w:r>
    </w:p>
    <w:p w:rsidR="00B72A0A" w:rsidRDefault="002C54CC">
      <w:pPr>
        <w:pStyle w:val="a4"/>
        <w:numPr>
          <w:ilvl w:val="0"/>
          <w:numId w:val="53"/>
        </w:numPr>
        <w:tabs>
          <w:tab w:val="left" w:pos="1573"/>
        </w:tabs>
        <w:spacing w:before="1" w:line="322" w:lineRule="exact"/>
        <w:ind w:left="1573"/>
        <w:jc w:val="left"/>
        <w:rPr>
          <w:sz w:val="28"/>
        </w:rPr>
      </w:pPr>
      <w:r>
        <w:rPr>
          <w:sz w:val="28"/>
        </w:rPr>
        <w:t>Формирование</w:t>
      </w:r>
      <w:r>
        <w:rPr>
          <w:spacing w:val="-10"/>
          <w:sz w:val="28"/>
        </w:rPr>
        <w:t xml:space="preserve"> </w:t>
      </w:r>
      <w:r>
        <w:rPr>
          <w:sz w:val="28"/>
        </w:rPr>
        <w:t>умения</w:t>
      </w:r>
      <w:r>
        <w:rPr>
          <w:spacing w:val="-8"/>
          <w:sz w:val="28"/>
        </w:rPr>
        <w:t xml:space="preserve"> </w:t>
      </w:r>
      <w:r>
        <w:rPr>
          <w:sz w:val="28"/>
        </w:rPr>
        <w:t>сравнивать</w:t>
      </w:r>
      <w:r>
        <w:rPr>
          <w:spacing w:val="-9"/>
          <w:sz w:val="28"/>
        </w:rPr>
        <w:t xml:space="preserve"> </w:t>
      </w:r>
      <w:r>
        <w:rPr>
          <w:sz w:val="28"/>
        </w:rPr>
        <w:t>предметы</w:t>
      </w:r>
      <w:r>
        <w:rPr>
          <w:spacing w:val="-8"/>
          <w:sz w:val="28"/>
        </w:rPr>
        <w:t xml:space="preserve"> </w:t>
      </w:r>
      <w:r>
        <w:rPr>
          <w:sz w:val="28"/>
        </w:rPr>
        <w:t>между</w:t>
      </w:r>
      <w:r>
        <w:rPr>
          <w:spacing w:val="-6"/>
          <w:sz w:val="28"/>
        </w:rPr>
        <w:t xml:space="preserve"> </w:t>
      </w:r>
      <w:r>
        <w:rPr>
          <w:spacing w:val="-2"/>
          <w:sz w:val="28"/>
        </w:rPr>
        <w:t>собой.</w:t>
      </w:r>
    </w:p>
    <w:p w:rsidR="00B72A0A" w:rsidRDefault="002C54CC">
      <w:pPr>
        <w:pStyle w:val="a4"/>
        <w:numPr>
          <w:ilvl w:val="0"/>
          <w:numId w:val="53"/>
        </w:numPr>
        <w:tabs>
          <w:tab w:val="left" w:pos="1573"/>
        </w:tabs>
        <w:spacing w:line="322" w:lineRule="exact"/>
        <w:ind w:left="1573"/>
        <w:jc w:val="left"/>
        <w:rPr>
          <w:sz w:val="28"/>
        </w:rPr>
      </w:pPr>
      <w:r>
        <w:rPr>
          <w:sz w:val="28"/>
        </w:rPr>
        <w:t>Развитие</w:t>
      </w:r>
      <w:r>
        <w:rPr>
          <w:spacing w:val="-11"/>
          <w:sz w:val="28"/>
        </w:rPr>
        <w:t xml:space="preserve"> </w:t>
      </w:r>
      <w:r>
        <w:rPr>
          <w:sz w:val="28"/>
        </w:rPr>
        <w:t>понимания</w:t>
      </w:r>
      <w:r>
        <w:rPr>
          <w:spacing w:val="-6"/>
          <w:sz w:val="28"/>
        </w:rPr>
        <w:t xml:space="preserve"> </w:t>
      </w:r>
      <w:r>
        <w:rPr>
          <w:sz w:val="28"/>
        </w:rPr>
        <w:t>формы,</w:t>
      </w:r>
      <w:r>
        <w:rPr>
          <w:spacing w:val="-7"/>
          <w:sz w:val="28"/>
        </w:rPr>
        <w:t xml:space="preserve"> </w:t>
      </w:r>
      <w:r>
        <w:rPr>
          <w:sz w:val="28"/>
        </w:rPr>
        <w:t>строения</w:t>
      </w:r>
      <w:r>
        <w:rPr>
          <w:spacing w:val="-2"/>
          <w:sz w:val="28"/>
        </w:rPr>
        <w:t xml:space="preserve"> предметов.</w:t>
      </w:r>
    </w:p>
    <w:p w:rsidR="00B72A0A" w:rsidRDefault="002C54CC">
      <w:pPr>
        <w:pStyle w:val="a4"/>
        <w:numPr>
          <w:ilvl w:val="0"/>
          <w:numId w:val="53"/>
        </w:numPr>
        <w:tabs>
          <w:tab w:val="left" w:pos="1573"/>
        </w:tabs>
        <w:spacing w:line="322" w:lineRule="exact"/>
        <w:ind w:left="1573"/>
        <w:jc w:val="left"/>
        <w:rPr>
          <w:sz w:val="28"/>
        </w:rPr>
      </w:pPr>
      <w:r>
        <w:rPr>
          <w:sz w:val="28"/>
        </w:rPr>
        <w:t>Формирование</w:t>
      </w:r>
      <w:r>
        <w:rPr>
          <w:spacing w:val="-5"/>
          <w:sz w:val="28"/>
        </w:rPr>
        <w:t xml:space="preserve"> </w:t>
      </w:r>
      <w:r>
        <w:rPr>
          <w:sz w:val="28"/>
        </w:rPr>
        <w:t>умения</w:t>
      </w:r>
      <w:r>
        <w:rPr>
          <w:spacing w:val="-5"/>
          <w:sz w:val="28"/>
        </w:rPr>
        <w:t xml:space="preserve"> </w:t>
      </w:r>
      <w:r>
        <w:rPr>
          <w:sz w:val="28"/>
        </w:rPr>
        <w:t>читать</w:t>
      </w:r>
      <w:r>
        <w:rPr>
          <w:spacing w:val="-6"/>
          <w:sz w:val="28"/>
        </w:rPr>
        <w:t xml:space="preserve"> </w:t>
      </w:r>
      <w:r>
        <w:rPr>
          <w:sz w:val="28"/>
        </w:rPr>
        <w:t>рисунки</w:t>
      </w:r>
      <w:r>
        <w:rPr>
          <w:spacing w:val="-5"/>
          <w:sz w:val="28"/>
        </w:rPr>
        <w:t xml:space="preserve"> </w:t>
      </w:r>
      <w:r>
        <w:rPr>
          <w:sz w:val="28"/>
        </w:rPr>
        <w:t>и</w:t>
      </w:r>
      <w:r>
        <w:rPr>
          <w:spacing w:val="-6"/>
          <w:sz w:val="28"/>
        </w:rPr>
        <w:t xml:space="preserve"> </w:t>
      </w:r>
      <w:r>
        <w:rPr>
          <w:sz w:val="28"/>
        </w:rPr>
        <w:t>соотносить</w:t>
      </w:r>
      <w:r>
        <w:rPr>
          <w:spacing w:val="-9"/>
          <w:sz w:val="28"/>
        </w:rPr>
        <w:t xml:space="preserve"> </w:t>
      </w:r>
      <w:r>
        <w:rPr>
          <w:sz w:val="28"/>
        </w:rPr>
        <w:t>их</w:t>
      </w:r>
      <w:r>
        <w:rPr>
          <w:spacing w:val="-4"/>
          <w:sz w:val="28"/>
        </w:rPr>
        <w:t xml:space="preserve"> </w:t>
      </w:r>
      <w:r>
        <w:rPr>
          <w:sz w:val="28"/>
        </w:rPr>
        <w:t>с</w:t>
      </w:r>
      <w:r>
        <w:rPr>
          <w:spacing w:val="-8"/>
          <w:sz w:val="28"/>
        </w:rPr>
        <w:t xml:space="preserve"> </w:t>
      </w:r>
      <w:r>
        <w:rPr>
          <w:spacing w:val="-2"/>
          <w:sz w:val="28"/>
        </w:rPr>
        <w:t>натурой.</w:t>
      </w:r>
    </w:p>
    <w:p w:rsidR="00B72A0A" w:rsidRDefault="002C54CC">
      <w:pPr>
        <w:pStyle w:val="a4"/>
        <w:numPr>
          <w:ilvl w:val="0"/>
          <w:numId w:val="53"/>
        </w:numPr>
        <w:tabs>
          <w:tab w:val="left" w:pos="1573"/>
        </w:tabs>
        <w:ind w:right="150" w:firstLine="708"/>
        <w:jc w:val="left"/>
        <w:rPr>
          <w:sz w:val="28"/>
        </w:rPr>
      </w:pPr>
      <w:r>
        <w:rPr>
          <w:sz w:val="28"/>
        </w:rPr>
        <w:t>формирование</w:t>
      </w:r>
      <w:r>
        <w:rPr>
          <w:spacing w:val="-18"/>
          <w:sz w:val="28"/>
        </w:rPr>
        <w:t xml:space="preserve"> </w:t>
      </w:r>
      <w:r>
        <w:rPr>
          <w:sz w:val="28"/>
        </w:rPr>
        <w:t>умений</w:t>
      </w:r>
      <w:r>
        <w:rPr>
          <w:spacing w:val="-18"/>
          <w:sz w:val="28"/>
        </w:rPr>
        <w:t xml:space="preserve"> </w:t>
      </w:r>
      <w:r>
        <w:rPr>
          <w:sz w:val="28"/>
        </w:rPr>
        <w:t>и</w:t>
      </w:r>
      <w:r>
        <w:rPr>
          <w:spacing w:val="-17"/>
          <w:sz w:val="28"/>
        </w:rPr>
        <w:t xml:space="preserve"> </w:t>
      </w:r>
      <w:r>
        <w:rPr>
          <w:sz w:val="28"/>
        </w:rPr>
        <w:t>навыков</w:t>
      </w:r>
      <w:r>
        <w:rPr>
          <w:spacing w:val="-18"/>
          <w:sz w:val="28"/>
        </w:rPr>
        <w:t xml:space="preserve"> </w:t>
      </w:r>
      <w:r>
        <w:rPr>
          <w:sz w:val="28"/>
        </w:rPr>
        <w:t>графического</w:t>
      </w:r>
      <w:r>
        <w:rPr>
          <w:spacing w:val="-17"/>
          <w:sz w:val="28"/>
        </w:rPr>
        <w:t xml:space="preserve"> </w:t>
      </w:r>
      <w:r>
        <w:rPr>
          <w:sz w:val="28"/>
        </w:rPr>
        <w:t>изображения</w:t>
      </w:r>
      <w:r>
        <w:rPr>
          <w:spacing w:val="-18"/>
          <w:sz w:val="28"/>
        </w:rPr>
        <w:t xml:space="preserve"> </w:t>
      </w:r>
      <w:r>
        <w:rPr>
          <w:sz w:val="28"/>
        </w:rPr>
        <w:t>с</w:t>
      </w:r>
      <w:r>
        <w:rPr>
          <w:spacing w:val="-17"/>
          <w:sz w:val="28"/>
        </w:rPr>
        <w:t xml:space="preserve"> </w:t>
      </w:r>
      <w:r>
        <w:rPr>
          <w:sz w:val="28"/>
        </w:rPr>
        <w:t>натуры,</w:t>
      </w:r>
      <w:r>
        <w:rPr>
          <w:spacing w:val="-18"/>
          <w:sz w:val="28"/>
        </w:rPr>
        <w:t xml:space="preserve"> </w:t>
      </w:r>
      <w:r>
        <w:rPr>
          <w:sz w:val="28"/>
        </w:rPr>
        <w:t>по представлению, по памяти.</w:t>
      </w:r>
    </w:p>
    <w:p w:rsidR="00B72A0A" w:rsidRDefault="002C54CC">
      <w:pPr>
        <w:pStyle w:val="a4"/>
        <w:numPr>
          <w:ilvl w:val="0"/>
          <w:numId w:val="53"/>
        </w:numPr>
        <w:tabs>
          <w:tab w:val="left" w:pos="1573"/>
        </w:tabs>
        <w:ind w:right="152" w:firstLine="708"/>
        <w:jc w:val="left"/>
        <w:rPr>
          <w:sz w:val="28"/>
        </w:rPr>
      </w:pPr>
      <w:r>
        <w:rPr>
          <w:sz w:val="28"/>
        </w:rPr>
        <w:t>Уточнение и пополнение представлений с привлечением накопленного зрительного опыта и применения ранее приобретенных знаний и навыков.</w:t>
      </w:r>
    </w:p>
    <w:p w:rsidR="00B72A0A" w:rsidRDefault="002C54CC">
      <w:pPr>
        <w:pStyle w:val="a4"/>
        <w:numPr>
          <w:ilvl w:val="0"/>
          <w:numId w:val="53"/>
        </w:numPr>
        <w:tabs>
          <w:tab w:val="left" w:pos="1573"/>
        </w:tabs>
        <w:spacing w:before="1" w:line="322" w:lineRule="exact"/>
        <w:ind w:left="1573"/>
        <w:jc w:val="left"/>
        <w:rPr>
          <w:sz w:val="28"/>
        </w:rPr>
      </w:pPr>
      <w:r>
        <w:rPr>
          <w:sz w:val="28"/>
        </w:rPr>
        <w:t>Формирование</w:t>
      </w:r>
      <w:r>
        <w:rPr>
          <w:spacing w:val="-11"/>
          <w:sz w:val="28"/>
        </w:rPr>
        <w:t xml:space="preserve"> </w:t>
      </w:r>
      <w:r>
        <w:rPr>
          <w:sz w:val="28"/>
        </w:rPr>
        <w:t>специальных</w:t>
      </w:r>
      <w:r>
        <w:rPr>
          <w:spacing w:val="-11"/>
          <w:sz w:val="28"/>
        </w:rPr>
        <w:t xml:space="preserve"> </w:t>
      </w:r>
      <w:r>
        <w:rPr>
          <w:sz w:val="28"/>
        </w:rPr>
        <w:t>приемов</w:t>
      </w:r>
      <w:r>
        <w:rPr>
          <w:spacing w:val="-9"/>
          <w:sz w:val="28"/>
        </w:rPr>
        <w:t xml:space="preserve"> </w:t>
      </w:r>
      <w:r>
        <w:rPr>
          <w:sz w:val="28"/>
        </w:rPr>
        <w:t>обследования</w:t>
      </w:r>
      <w:r>
        <w:rPr>
          <w:spacing w:val="-10"/>
          <w:sz w:val="28"/>
        </w:rPr>
        <w:t xml:space="preserve"> </w:t>
      </w:r>
      <w:r>
        <w:rPr>
          <w:spacing w:val="-2"/>
          <w:sz w:val="28"/>
        </w:rPr>
        <w:t>объектов.</w:t>
      </w:r>
    </w:p>
    <w:p w:rsidR="00B72A0A" w:rsidRDefault="002C54CC">
      <w:pPr>
        <w:pStyle w:val="a4"/>
        <w:numPr>
          <w:ilvl w:val="0"/>
          <w:numId w:val="53"/>
        </w:numPr>
        <w:tabs>
          <w:tab w:val="left" w:pos="1573"/>
        </w:tabs>
        <w:ind w:right="156" w:firstLine="708"/>
        <w:jc w:val="left"/>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53"/>
        </w:numPr>
        <w:tabs>
          <w:tab w:val="left" w:pos="1573"/>
        </w:tabs>
        <w:spacing w:line="321" w:lineRule="exact"/>
        <w:ind w:left="1573"/>
        <w:jc w:val="left"/>
        <w:rPr>
          <w:sz w:val="28"/>
        </w:rPr>
      </w:pPr>
      <w:r>
        <w:rPr>
          <w:sz w:val="28"/>
        </w:rPr>
        <w:t>Развитие</w:t>
      </w:r>
      <w:r>
        <w:rPr>
          <w:spacing w:val="-9"/>
          <w:sz w:val="28"/>
        </w:rPr>
        <w:t xml:space="preserve"> </w:t>
      </w:r>
      <w:r>
        <w:rPr>
          <w:sz w:val="28"/>
        </w:rPr>
        <w:t>навыков</w:t>
      </w:r>
      <w:r>
        <w:rPr>
          <w:spacing w:val="-7"/>
          <w:sz w:val="28"/>
        </w:rPr>
        <w:t xml:space="preserve"> </w:t>
      </w:r>
      <w:r>
        <w:rPr>
          <w:sz w:val="28"/>
        </w:rPr>
        <w:t>вербальной</w:t>
      </w:r>
      <w:r>
        <w:rPr>
          <w:spacing w:val="-6"/>
          <w:sz w:val="28"/>
        </w:rPr>
        <w:t xml:space="preserve"> </w:t>
      </w:r>
      <w:r>
        <w:rPr>
          <w:spacing w:val="-2"/>
          <w:sz w:val="28"/>
        </w:rPr>
        <w:t>коммуникации.</w:t>
      </w:r>
    </w:p>
    <w:p w:rsidR="00B72A0A" w:rsidRDefault="002C54CC">
      <w:pPr>
        <w:pStyle w:val="a4"/>
        <w:numPr>
          <w:ilvl w:val="0"/>
          <w:numId w:val="53"/>
        </w:numPr>
        <w:tabs>
          <w:tab w:val="left" w:pos="1571"/>
        </w:tabs>
        <w:ind w:right="151" w:firstLine="708"/>
        <w:rPr>
          <w:sz w:val="28"/>
        </w:rPr>
      </w:pPr>
      <w:r>
        <w:rPr>
          <w:sz w:val="28"/>
        </w:rPr>
        <w:t>Совершенствование умения применять невербальные способы общения и передачи своего эмоционального состояния.</w:t>
      </w:r>
    </w:p>
    <w:p w:rsidR="00B72A0A" w:rsidRDefault="002C54CC">
      <w:pPr>
        <w:pStyle w:val="a4"/>
        <w:numPr>
          <w:ilvl w:val="0"/>
          <w:numId w:val="53"/>
        </w:numPr>
        <w:tabs>
          <w:tab w:val="left" w:pos="1571"/>
        </w:tabs>
        <w:spacing w:before="1"/>
        <w:ind w:right="147" w:firstLine="708"/>
        <w:rPr>
          <w:sz w:val="28"/>
        </w:rPr>
      </w:pPr>
      <w:r>
        <w:rPr>
          <w:sz w:val="28"/>
        </w:rPr>
        <w:t>Коррекция эмоционально-волевой сферы: формирование навыка самоконтроля,</w:t>
      </w:r>
      <w:r>
        <w:rPr>
          <w:spacing w:val="-18"/>
          <w:sz w:val="28"/>
        </w:rPr>
        <w:t xml:space="preserve"> </w:t>
      </w:r>
      <w:r>
        <w:rPr>
          <w:sz w:val="28"/>
        </w:rPr>
        <w:t>усидчивости</w:t>
      </w:r>
      <w:r>
        <w:rPr>
          <w:spacing w:val="-17"/>
          <w:sz w:val="28"/>
        </w:rPr>
        <w:t xml:space="preserve"> </w:t>
      </w:r>
      <w:r>
        <w:rPr>
          <w:sz w:val="28"/>
        </w:rPr>
        <w:t>и</w:t>
      </w:r>
      <w:r>
        <w:rPr>
          <w:spacing w:val="-18"/>
          <w:sz w:val="28"/>
        </w:rPr>
        <w:t xml:space="preserve"> </w:t>
      </w:r>
      <w:r>
        <w:rPr>
          <w:sz w:val="28"/>
        </w:rPr>
        <w:t>выдержки,</w:t>
      </w:r>
      <w:r>
        <w:rPr>
          <w:spacing w:val="-17"/>
          <w:sz w:val="28"/>
        </w:rPr>
        <w:t xml:space="preserve"> </w:t>
      </w:r>
      <w:r>
        <w:rPr>
          <w:sz w:val="28"/>
        </w:rPr>
        <w:t>умения</w:t>
      </w:r>
      <w:r>
        <w:rPr>
          <w:spacing w:val="-18"/>
          <w:sz w:val="28"/>
        </w:rPr>
        <w:t xml:space="preserve"> </w:t>
      </w:r>
      <w:r>
        <w:rPr>
          <w:sz w:val="28"/>
        </w:rPr>
        <w:t>адекватно</w:t>
      </w:r>
      <w:r>
        <w:rPr>
          <w:spacing w:val="-17"/>
          <w:sz w:val="28"/>
        </w:rPr>
        <w:t xml:space="preserve"> </w:t>
      </w:r>
      <w:r>
        <w:rPr>
          <w:sz w:val="28"/>
        </w:rPr>
        <w:t>обстановке</w:t>
      </w:r>
      <w:r>
        <w:rPr>
          <w:spacing w:val="-18"/>
          <w:sz w:val="28"/>
        </w:rPr>
        <w:t xml:space="preserve"> </w:t>
      </w:r>
      <w:r>
        <w:rPr>
          <w:sz w:val="28"/>
        </w:rPr>
        <w:t>выражать</w:t>
      </w:r>
      <w:r>
        <w:rPr>
          <w:spacing w:val="-17"/>
          <w:sz w:val="28"/>
        </w:rPr>
        <w:t xml:space="preserve"> </w:t>
      </w:r>
      <w:r>
        <w:rPr>
          <w:sz w:val="28"/>
        </w:rPr>
        <w:t xml:space="preserve">свои </w:t>
      </w:r>
      <w:r>
        <w:rPr>
          <w:spacing w:val="-2"/>
          <w:sz w:val="28"/>
        </w:rPr>
        <w:t>чувства.</w:t>
      </w:r>
    </w:p>
    <w:p w:rsidR="00B72A0A" w:rsidRDefault="002C54CC">
      <w:pPr>
        <w:pStyle w:val="a4"/>
        <w:numPr>
          <w:ilvl w:val="0"/>
          <w:numId w:val="53"/>
        </w:numPr>
        <w:tabs>
          <w:tab w:val="left" w:pos="1572"/>
        </w:tabs>
        <w:spacing w:line="321" w:lineRule="exact"/>
        <w:ind w:left="1572" w:hanging="731"/>
        <w:rPr>
          <w:sz w:val="28"/>
        </w:rPr>
      </w:pPr>
      <w:r>
        <w:rPr>
          <w:sz w:val="28"/>
        </w:rPr>
        <w:t>Развитие</w:t>
      </w:r>
      <w:r>
        <w:rPr>
          <w:spacing w:val="-9"/>
          <w:sz w:val="28"/>
        </w:rPr>
        <w:t xml:space="preserve"> </w:t>
      </w:r>
      <w:r>
        <w:rPr>
          <w:sz w:val="28"/>
        </w:rPr>
        <w:t>мелкой</w:t>
      </w:r>
      <w:r>
        <w:rPr>
          <w:spacing w:val="-7"/>
          <w:sz w:val="28"/>
        </w:rPr>
        <w:t xml:space="preserve"> </w:t>
      </w:r>
      <w:r>
        <w:rPr>
          <w:sz w:val="28"/>
        </w:rPr>
        <w:t>моторики</w:t>
      </w:r>
      <w:r>
        <w:rPr>
          <w:spacing w:val="-7"/>
          <w:sz w:val="28"/>
        </w:rPr>
        <w:t xml:space="preserve"> </w:t>
      </w:r>
      <w:r>
        <w:rPr>
          <w:sz w:val="28"/>
        </w:rPr>
        <w:t>и</w:t>
      </w:r>
      <w:r>
        <w:rPr>
          <w:spacing w:val="-7"/>
          <w:sz w:val="28"/>
        </w:rPr>
        <w:t xml:space="preserve"> </w:t>
      </w:r>
      <w:r>
        <w:rPr>
          <w:sz w:val="28"/>
        </w:rPr>
        <w:t>зрительно-моторной</w:t>
      </w:r>
      <w:r>
        <w:rPr>
          <w:spacing w:val="-7"/>
          <w:sz w:val="28"/>
        </w:rPr>
        <w:t xml:space="preserve"> </w:t>
      </w:r>
      <w:r>
        <w:rPr>
          <w:spacing w:val="-2"/>
          <w:sz w:val="28"/>
        </w:rPr>
        <w:t>координации.</w:t>
      </w:r>
    </w:p>
    <w:p w:rsidR="00B72A0A" w:rsidRDefault="002C54CC">
      <w:pPr>
        <w:pStyle w:val="a4"/>
        <w:numPr>
          <w:ilvl w:val="0"/>
          <w:numId w:val="53"/>
        </w:numPr>
        <w:tabs>
          <w:tab w:val="left" w:pos="1571"/>
        </w:tabs>
        <w:ind w:right="150" w:firstLine="708"/>
        <w:rPr>
          <w:sz w:val="28"/>
        </w:rPr>
      </w:pPr>
      <w:r>
        <w:rPr>
          <w:sz w:val="28"/>
        </w:rPr>
        <w:t xml:space="preserve">Совершенствование умения зрительной ориентировки в </w:t>
      </w:r>
      <w:r>
        <w:rPr>
          <w:spacing w:val="-2"/>
          <w:sz w:val="28"/>
        </w:rPr>
        <w:t>микропространстве.</w:t>
      </w:r>
    </w:p>
    <w:p w:rsidR="00B72A0A" w:rsidRDefault="002C54CC">
      <w:pPr>
        <w:pStyle w:val="a4"/>
        <w:numPr>
          <w:ilvl w:val="0"/>
          <w:numId w:val="53"/>
        </w:numPr>
        <w:tabs>
          <w:tab w:val="left" w:pos="1572"/>
        </w:tabs>
        <w:ind w:left="1572" w:hanging="731"/>
        <w:rPr>
          <w:sz w:val="28"/>
        </w:rPr>
      </w:pPr>
      <w:r>
        <w:rPr>
          <w:sz w:val="28"/>
        </w:rPr>
        <w:t>Развитие</w:t>
      </w:r>
      <w:r>
        <w:rPr>
          <w:spacing w:val="-14"/>
          <w:sz w:val="28"/>
        </w:rPr>
        <w:t xml:space="preserve"> </w:t>
      </w:r>
      <w:r>
        <w:rPr>
          <w:sz w:val="28"/>
        </w:rPr>
        <w:t>художественных</w:t>
      </w:r>
      <w:r>
        <w:rPr>
          <w:spacing w:val="-10"/>
          <w:sz w:val="28"/>
        </w:rPr>
        <w:t xml:space="preserve"> </w:t>
      </w:r>
      <w:r>
        <w:rPr>
          <w:spacing w:val="-2"/>
          <w:sz w:val="28"/>
        </w:rPr>
        <w:t>способностей.</w:t>
      </w:r>
    </w:p>
    <w:p w:rsidR="00B72A0A" w:rsidRDefault="002C54CC">
      <w:pPr>
        <w:pStyle w:val="a4"/>
        <w:numPr>
          <w:ilvl w:val="0"/>
          <w:numId w:val="53"/>
        </w:numPr>
        <w:tabs>
          <w:tab w:val="left" w:pos="1571"/>
        </w:tabs>
        <w:spacing w:before="2"/>
        <w:ind w:right="150" w:firstLine="708"/>
        <w:rPr>
          <w:sz w:val="28"/>
        </w:rPr>
      </w:pPr>
      <w:r>
        <w:rPr>
          <w:sz w:val="28"/>
        </w:rPr>
        <w:t xml:space="preserve">Воспитание эстетических чувств и эстетического восприятия, любви к </w:t>
      </w:r>
      <w:r>
        <w:rPr>
          <w:spacing w:val="-2"/>
          <w:sz w:val="28"/>
        </w:rPr>
        <w:t>прекрасному.</w:t>
      </w:r>
    </w:p>
    <w:p w:rsidR="00B72A0A" w:rsidRDefault="002C54CC">
      <w:pPr>
        <w:pStyle w:val="a4"/>
        <w:numPr>
          <w:ilvl w:val="0"/>
          <w:numId w:val="53"/>
        </w:numPr>
        <w:tabs>
          <w:tab w:val="left" w:pos="1571"/>
        </w:tabs>
        <w:ind w:right="147" w:firstLine="708"/>
        <w:rPr>
          <w:sz w:val="28"/>
        </w:rPr>
      </w:pPr>
      <w:r>
        <w:rPr>
          <w:sz w:val="28"/>
        </w:rPr>
        <w:t>Приобщение к ценностям мировой художественной культуры, воспитание понимания смысла и значимости видов искусства, доступность которых ограничена в связи со слабовидением.</w:t>
      </w:r>
    </w:p>
    <w:p w:rsidR="00B72A0A" w:rsidRDefault="002C54CC">
      <w:pPr>
        <w:spacing w:line="321" w:lineRule="exact"/>
        <w:ind w:left="841"/>
        <w:jc w:val="both"/>
        <w:rPr>
          <w:i/>
          <w:sz w:val="28"/>
        </w:rPr>
      </w:pPr>
      <w:r>
        <w:rPr>
          <w:i/>
          <w:sz w:val="28"/>
        </w:rPr>
        <w:t>Место</w:t>
      </w:r>
      <w:r>
        <w:rPr>
          <w:i/>
          <w:spacing w:val="-6"/>
          <w:sz w:val="28"/>
        </w:rPr>
        <w:t xml:space="preserve"> </w:t>
      </w:r>
      <w:r>
        <w:rPr>
          <w:i/>
          <w:sz w:val="28"/>
        </w:rPr>
        <w:t>предмета</w:t>
      </w:r>
      <w:r>
        <w:rPr>
          <w:i/>
          <w:spacing w:val="-8"/>
          <w:sz w:val="28"/>
        </w:rPr>
        <w:t xml:space="preserve"> </w:t>
      </w:r>
      <w:r>
        <w:rPr>
          <w:i/>
          <w:sz w:val="28"/>
        </w:rPr>
        <w:t>«Изобразительное</w:t>
      </w:r>
      <w:r>
        <w:rPr>
          <w:i/>
          <w:spacing w:val="-6"/>
          <w:sz w:val="28"/>
        </w:rPr>
        <w:t xml:space="preserve"> </w:t>
      </w:r>
      <w:r>
        <w:rPr>
          <w:i/>
          <w:sz w:val="28"/>
        </w:rPr>
        <w:t>искусство»</w:t>
      </w:r>
      <w:r>
        <w:rPr>
          <w:i/>
          <w:spacing w:val="-9"/>
          <w:sz w:val="28"/>
        </w:rPr>
        <w:t xml:space="preserve"> </w:t>
      </w:r>
      <w:r>
        <w:rPr>
          <w:i/>
          <w:sz w:val="28"/>
        </w:rPr>
        <w:t>в</w:t>
      </w:r>
      <w:r>
        <w:rPr>
          <w:i/>
          <w:spacing w:val="-6"/>
          <w:sz w:val="28"/>
        </w:rPr>
        <w:t xml:space="preserve"> </w:t>
      </w:r>
      <w:r>
        <w:rPr>
          <w:i/>
          <w:sz w:val="28"/>
        </w:rPr>
        <w:t>учебном</w:t>
      </w:r>
      <w:r>
        <w:rPr>
          <w:i/>
          <w:spacing w:val="-8"/>
          <w:sz w:val="28"/>
        </w:rPr>
        <w:t xml:space="preserve"> </w:t>
      </w:r>
      <w:r>
        <w:rPr>
          <w:i/>
          <w:spacing w:val="-2"/>
          <w:sz w:val="28"/>
        </w:rPr>
        <w:t>плане</w:t>
      </w:r>
    </w:p>
    <w:p w:rsidR="00B72A0A" w:rsidRDefault="002C54CC">
      <w:pPr>
        <w:pStyle w:val="a3"/>
        <w:spacing w:before="1"/>
        <w:ind w:right="146"/>
      </w:pPr>
      <w:r>
        <w:rPr>
          <w:color w:val="221F1F"/>
        </w:rPr>
        <w:t>В</w:t>
      </w:r>
      <w:r>
        <w:rPr>
          <w:color w:val="221F1F"/>
          <w:spacing w:val="-10"/>
        </w:rPr>
        <w:t xml:space="preserve"> </w:t>
      </w:r>
      <w:r>
        <w:rPr>
          <w:color w:val="221F1F"/>
        </w:rPr>
        <w:t>соответствии</w:t>
      </w:r>
      <w:r>
        <w:rPr>
          <w:color w:val="221F1F"/>
          <w:spacing w:val="-9"/>
        </w:rPr>
        <w:t xml:space="preserve"> </w:t>
      </w:r>
      <w:r>
        <w:rPr>
          <w:color w:val="221F1F"/>
        </w:rPr>
        <w:t>с</w:t>
      </w:r>
      <w:r>
        <w:rPr>
          <w:color w:val="221F1F"/>
          <w:spacing w:val="-10"/>
        </w:rPr>
        <w:t xml:space="preserve"> </w:t>
      </w:r>
      <w:r>
        <w:rPr>
          <w:color w:val="221F1F"/>
        </w:rPr>
        <w:t>Федеральным</w:t>
      </w:r>
      <w:r>
        <w:rPr>
          <w:color w:val="221F1F"/>
          <w:spacing w:val="-7"/>
        </w:rPr>
        <w:t xml:space="preserve"> </w:t>
      </w:r>
      <w:r>
        <w:rPr>
          <w:color w:val="221F1F"/>
        </w:rPr>
        <w:t>государственным</w:t>
      </w:r>
      <w:r>
        <w:rPr>
          <w:color w:val="221F1F"/>
          <w:spacing w:val="-10"/>
        </w:rPr>
        <w:t xml:space="preserve"> </w:t>
      </w:r>
      <w:r>
        <w:rPr>
          <w:color w:val="221F1F"/>
        </w:rPr>
        <w:t>образовательным</w:t>
      </w:r>
      <w:r>
        <w:rPr>
          <w:color w:val="221F1F"/>
          <w:spacing w:val="-10"/>
        </w:rPr>
        <w:t xml:space="preserve"> </w:t>
      </w:r>
      <w:r>
        <w:rPr>
          <w:color w:val="221F1F"/>
        </w:rPr>
        <w:t>стандартом основного общего образования учебный предмет «Изобразительное искусство» входит в предметную область «Искусство» и является обязательным для изучения.</w:t>
      </w:r>
    </w:p>
    <w:p w:rsidR="00B72A0A" w:rsidRDefault="002C54CC">
      <w:pPr>
        <w:pStyle w:val="a3"/>
        <w:ind w:right="148"/>
      </w:pPr>
      <w:r>
        <w:rPr>
          <w:color w:val="221F1F"/>
        </w:rPr>
        <w:t>Содержание предмета «Изобразительное искусство» структурировано как система</w:t>
      </w:r>
      <w:r>
        <w:rPr>
          <w:color w:val="221F1F"/>
          <w:spacing w:val="-2"/>
        </w:rPr>
        <w:t xml:space="preserve"> </w:t>
      </w:r>
      <w:r>
        <w:rPr>
          <w:color w:val="221F1F"/>
        </w:rPr>
        <w:t>тематических</w:t>
      </w:r>
      <w:r>
        <w:rPr>
          <w:color w:val="221F1F"/>
          <w:spacing w:val="-2"/>
        </w:rPr>
        <w:t xml:space="preserve"> </w:t>
      </w:r>
      <w:r>
        <w:rPr>
          <w:color w:val="221F1F"/>
        </w:rPr>
        <w:t>модулей.</w:t>
      </w:r>
      <w:r>
        <w:rPr>
          <w:color w:val="221F1F"/>
          <w:spacing w:val="-2"/>
        </w:rPr>
        <w:t xml:space="preserve"> </w:t>
      </w:r>
      <w:r>
        <w:rPr>
          <w:color w:val="221F1F"/>
        </w:rPr>
        <w:t>В</w:t>
      </w:r>
      <w:r>
        <w:rPr>
          <w:color w:val="221F1F"/>
          <w:spacing w:val="-3"/>
        </w:rPr>
        <w:t xml:space="preserve"> </w:t>
      </w:r>
      <w:r>
        <w:rPr>
          <w:color w:val="221F1F"/>
        </w:rPr>
        <w:t>соответствии</w:t>
      </w:r>
      <w:r>
        <w:rPr>
          <w:color w:val="221F1F"/>
          <w:spacing w:val="-3"/>
        </w:rPr>
        <w:t xml:space="preserve"> </w:t>
      </w:r>
      <w:r>
        <w:rPr>
          <w:color w:val="221F1F"/>
        </w:rPr>
        <w:t>с</w:t>
      </w:r>
      <w:r>
        <w:rPr>
          <w:color w:val="221F1F"/>
          <w:spacing w:val="-3"/>
        </w:rPr>
        <w:t xml:space="preserve"> </w:t>
      </w:r>
      <w:r>
        <w:rPr>
          <w:color w:val="221F1F"/>
        </w:rPr>
        <w:t>учебным</w:t>
      </w:r>
      <w:r>
        <w:rPr>
          <w:color w:val="221F1F"/>
          <w:spacing w:val="-3"/>
        </w:rPr>
        <w:t xml:space="preserve"> </w:t>
      </w:r>
      <w:r>
        <w:rPr>
          <w:color w:val="221F1F"/>
        </w:rPr>
        <w:t>планом</w:t>
      </w:r>
      <w:r>
        <w:rPr>
          <w:color w:val="221F1F"/>
          <w:spacing w:val="-2"/>
        </w:rPr>
        <w:t xml:space="preserve"> </w:t>
      </w:r>
      <w:r>
        <w:rPr>
          <w:color w:val="221F1F"/>
        </w:rPr>
        <w:t>(вариант</w:t>
      </w:r>
      <w:r>
        <w:rPr>
          <w:color w:val="221F1F"/>
          <w:spacing w:val="-5"/>
        </w:rPr>
        <w:t xml:space="preserve"> </w:t>
      </w:r>
      <w:r>
        <w:rPr>
          <w:color w:val="221F1F"/>
        </w:rPr>
        <w:t>1</w:t>
      </w:r>
      <w:r>
        <w:rPr>
          <w:color w:val="221F1F"/>
          <w:spacing w:val="-2"/>
        </w:rPr>
        <w:t xml:space="preserve"> </w:t>
      </w:r>
      <w:r>
        <w:rPr>
          <w:color w:val="221F1F"/>
        </w:rPr>
        <w:t>АООП ООО)</w:t>
      </w:r>
      <w:r>
        <w:rPr>
          <w:color w:val="221F1F"/>
          <w:spacing w:val="3"/>
        </w:rPr>
        <w:t xml:space="preserve"> </w:t>
      </w:r>
      <w:r>
        <w:rPr>
          <w:color w:val="221F1F"/>
        </w:rPr>
        <w:t>три</w:t>
      </w:r>
      <w:r>
        <w:rPr>
          <w:color w:val="221F1F"/>
          <w:spacing w:val="6"/>
        </w:rPr>
        <w:t xml:space="preserve"> </w:t>
      </w:r>
      <w:r>
        <w:rPr>
          <w:color w:val="221F1F"/>
        </w:rPr>
        <w:t>модуля</w:t>
      </w:r>
      <w:r>
        <w:rPr>
          <w:color w:val="221F1F"/>
          <w:spacing w:val="6"/>
        </w:rPr>
        <w:t xml:space="preserve"> </w:t>
      </w:r>
      <w:r>
        <w:rPr>
          <w:color w:val="221F1F"/>
        </w:rPr>
        <w:t>входят</w:t>
      </w:r>
      <w:r>
        <w:rPr>
          <w:color w:val="221F1F"/>
          <w:spacing w:val="6"/>
        </w:rPr>
        <w:t xml:space="preserve"> </w:t>
      </w:r>
      <w:r>
        <w:rPr>
          <w:color w:val="221F1F"/>
        </w:rPr>
        <w:t>в</w:t>
      </w:r>
      <w:r>
        <w:rPr>
          <w:color w:val="221F1F"/>
          <w:spacing w:val="5"/>
        </w:rPr>
        <w:t xml:space="preserve"> </w:t>
      </w:r>
      <w:r>
        <w:rPr>
          <w:color w:val="221F1F"/>
        </w:rPr>
        <w:t>учебный</w:t>
      </w:r>
      <w:r>
        <w:rPr>
          <w:color w:val="221F1F"/>
          <w:spacing w:val="6"/>
        </w:rPr>
        <w:t xml:space="preserve"> </w:t>
      </w:r>
      <w:r>
        <w:rPr>
          <w:color w:val="221F1F"/>
        </w:rPr>
        <w:t>план</w:t>
      </w:r>
      <w:r>
        <w:rPr>
          <w:color w:val="221F1F"/>
          <w:spacing w:val="6"/>
        </w:rPr>
        <w:t xml:space="preserve"> </w:t>
      </w:r>
      <w:r>
        <w:rPr>
          <w:color w:val="221F1F"/>
        </w:rPr>
        <w:t>5–7</w:t>
      </w:r>
      <w:r>
        <w:rPr>
          <w:color w:val="221F1F"/>
          <w:spacing w:val="7"/>
        </w:rPr>
        <w:t xml:space="preserve"> </w:t>
      </w:r>
      <w:r>
        <w:rPr>
          <w:color w:val="221F1F"/>
        </w:rPr>
        <w:t>классов</w:t>
      </w:r>
      <w:r>
        <w:rPr>
          <w:color w:val="221F1F"/>
          <w:spacing w:val="5"/>
        </w:rPr>
        <w:t xml:space="preserve"> </w:t>
      </w:r>
      <w:r>
        <w:rPr>
          <w:color w:val="221F1F"/>
        </w:rPr>
        <w:t>программы</w:t>
      </w:r>
      <w:r>
        <w:rPr>
          <w:color w:val="221F1F"/>
          <w:spacing w:val="6"/>
        </w:rPr>
        <w:t xml:space="preserve"> </w:t>
      </w:r>
      <w:r>
        <w:rPr>
          <w:color w:val="221F1F"/>
        </w:rPr>
        <w:t>основного</w:t>
      </w:r>
      <w:r>
        <w:rPr>
          <w:color w:val="221F1F"/>
          <w:spacing w:val="8"/>
        </w:rPr>
        <w:t xml:space="preserve"> </w:t>
      </w:r>
      <w:r>
        <w:rPr>
          <w:color w:val="221F1F"/>
          <w:spacing w:val="-2"/>
        </w:rPr>
        <w:t>общего</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firstLine="0"/>
      </w:pPr>
      <w:r>
        <w:rPr>
          <w:color w:val="221F1F"/>
        </w:rPr>
        <w:t>образования</w:t>
      </w:r>
      <w:r>
        <w:rPr>
          <w:color w:val="221F1F"/>
          <w:spacing w:val="-14"/>
        </w:rPr>
        <w:t xml:space="preserve"> </w:t>
      </w:r>
      <w:r>
        <w:rPr>
          <w:color w:val="221F1F"/>
        </w:rPr>
        <w:t>в</w:t>
      </w:r>
      <w:r>
        <w:rPr>
          <w:color w:val="221F1F"/>
          <w:spacing w:val="-18"/>
        </w:rPr>
        <w:t xml:space="preserve"> </w:t>
      </w:r>
      <w:r>
        <w:rPr>
          <w:color w:val="221F1F"/>
        </w:rPr>
        <w:t>объеме</w:t>
      </w:r>
      <w:r>
        <w:rPr>
          <w:color w:val="221F1F"/>
          <w:spacing w:val="-15"/>
        </w:rPr>
        <w:t xml:space="preserve"> </w:t>
      </w:r>
      <w:r>
        <w:rPr>
          <w:color w:val="221F1F"/>
        </w:rPr>
        <w:t>102</w:t>
      </w:r>
      <w:r>
        <w:rPr>
          <w:color w:val="221F1F"/>
          <w:spacing w:val="-16"/>
        </w:rPr>
        <w:t xml:space="preserve"> </w:t>
      </w:r>
      <w:r>
        <w:rPr>
          <w:color w:val="221F1F"/>
        </w:rPr>
        <w:t>учебных</w:t>
      </w:r>
      <w:r>
        <w:rPr>
          <w:color w:val="221F1F"/>
          <w:spacing w:val="-12"/>
        </w:rPr>
        <w:t xml:space="preserve"> </w:t>
      </w:r>
      <w:r>
        <w:rPr>
          <w:color w:val="221F1F"/>
        </w:rPr>
        <w:t>часа,</w:t>
      </w:r>
      <w:r>
        <w:rPr>
          <w:color w:val="221F1F"/>
          <w:spacing w:val="-15"/>
        </w:rPr>
        <w:t xml:space="preserve"> </w:t>
      </w:r>
      <w:r>
        <w:rPr>
          <w:color w:val="221F1F"/>
        </w:rPr>
        <w:t>не</w:t>
      </w:r>
      <w:r>
        <w:rPr>
          <w:color w:val="221F1F"/>
          <w:spacing w:val="-15"/>
        </w:rPr>
        <w:t xml:space="preserve"> </w:t>
      </w:r>
      <w:r>
        <w:rPr>
          <w:color w:val="221F1F"/>
        </w:rPr>
        <w:t>менее</w:t>
      </w:r>
      <w:r>
        <w:rPr>
          <w:color w:val="221F1F"/>
          <w:spacing w:val="-17"/>
        </w:rPr>
        <w:t xml:space="preserve"> </w:t>
      </w:r>
      <w:r>
        <w:rPr>
          <w:color w:val="221F1F"/>
        </w:rPr>
        <w:t>1</w:t>
      </w:r>
      <w:r>
        <w:rPr>
          <w:color w:val="221F1F"/>
          <w:spacing w:val="-14"/>
        </w:rPr>
        <w:t xml:space="preserve"> </w:t>
      </w:r>
      <w:r>
        <w:rPr>
          <w:color w:val="221F1F"/>
        </w:rPr>
        <w:t>учебного</w:t>
      </w:r>
      <w:r>
        <w:rPr>
          <w:color w:val="221F1F"/>
          <w:spacing w:val="-14"/>
        </w:rPr>
        <w:t xml:space="preserve"> </w:t>
      </w:r>
      <w:r>
        <w:rPr>
          <w:color w:val="221F1F"/>
        </w:rPr>
        <w:t>часа</w:t>
      </w:r>
      <w:r>
        <w:rPr>
          <w:color w:val="221F1F"/>
          <w:spacing w:val="-15"/>
        </w:rPr>
        <w:t xml:space="preserve"> </w:t>
      </w:r>
      <w:r>
        <w:rPr>
          <w:color w:val="221F1F"/>
        </w:rPr>
        <w:t>в</w:t>
      </w:r>
      <w:r>
        <w:rPr>
          <w:color w:val="221F1F"/>
          <w:spacing w:val="-16"/>
        </w:rPr>
        <w:t xml:space="preserve"> </w:t>
      </w:r>
      <w:r>
        <w:rPr>
          <w:color w:val="221F1F"/>
        </w:rPr>
        <w:t>неделю</w:t>
      </w:r>
      <w:r>
        <w:rPr>
          <w:color w:val="221F1F"/>
          <w:spacing w:val="-17"/>
        </w:rPr>
        <w:t xml:space="preserve"> </w:t>
      </w:r>
      <w:r>
        <w:rPr>
          <w:color w:val="221F1F"/>
        </w:rPr>
        <w:t>в</w:t>
      </w:r>
      <w:r>
        <w:rPr>
          <w:color w:val="221F1F"/>
          <w:spacing w:val="-16"/>
        </w:rPr>
        <w:t xml:space="preserve"> </w:t>
      </w:r>
      <w:r>
        <w:rPr>
          <w:color w:val="221F1F"/>
        </w:rPr>
        <w:t>качестве инвариантных. Четвертый модуль предлагается в качестве вариативного (для соответствующих вариантов учебного плана).</w:t>
      </w:r>
    </w:p>
    <w:p w:rsidR="00B72A0A" w:rsidRDefault="002C54CC">
      <w:pPr>
        <w:pStyle w:val="a3"/>
        <w:spacing w:before="2"/>
        <w:ind w:right="153"/>
      </w:pPr>
      <w:r>
        <w:rPr>
          <w:color w:val="221F1F"/>
        </w:rPr>
        <w:t>В соответствии с учебным планом (вариант 2 АООП ООО) изучается с 5 по 8 класс не менее 1 часа в неделю в качестве инвариантных, в объеме 136 часов.</w:t>
      </w:r>
    </w:p>
    <w:p w:rsidR="00B72A0A" w:rsidRDefault="002C54CC">
      <w:pPr>
        <w:pStyle w:val="a3"/>
        <w:ind w:right="143"/>
      </w:pPr>
      <w:r>
        <w:rPr>
          <w:color w:val="221F1F"/>
        </w:rPr>
        <w:t xml:space="preserve">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Предлагаемая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 Однако при определенных педагогических условиях и установках порядок изучения модулей может быть изменен, а также возможно некоторое перераспределение учебного времени между модулями (при сохранении общего количества учебных </w:t>
      </w:r>
      <w:r>
        <w:rPr>
          <w:color w:val="221F1F"/>
          <w:spacing w:val="-2"/>
        </w:rPr>
        <w:t>часов).</w:t>
      </w:r>
    </w:p>
    <w:p w:rsidR="00B72A0A" w:rsidRDefault="002C54CC">
      <w:pPr>
        <w:spacing w:before="1" w:line="322" w:lineRule="exact"/>
        <w:ind w:left="841"/>
        <w:jc w:val="both"/>
        <w:rPr>
          <w:i/>
          <w:sz w:val="28"/>
        </w:rPr>
      </w:pPr>
      <w:r>
        <w:rPr>
          <w:i/>
          <w:sz w:val="28"/>
        </w:rPr>
        <w:t>Особенности</w:t>
      </w:r>
      <w:r>
        <w:rPr>
          <w:i/>
          <w:spacing w:val="-12"/>
          <w:sz w:val="28"/>
        </w:rPr>
        <w:t xml:space="preserve"> </w:t>
      </w:r>
      <w:r>
        <w:rPr>
          <w:i/>
          <w:sz w:val="28"/>
        </w:rPr>
        <w:t>распределения</w:t>
      </w:r>
      <w:r>
        <w:rPr>
          <w:i/>
          <w:spacing w:val="-13"/>
          <w:sz w:val="28"/>
        </w:rPr>
        <w:t xml:space="preserve"> </w:t>
      </w:r>
      <w:r>
        <w:rPr>
          <w:i/>
          <w:sz w:val="28"/>
        </w:rPr>
        <w:t>учебного</w:t>
      </w:r>
      <w:r>
        <w:rPr>
          <w:i/>
          <w:spacing w:val="-14"/>
          <w:sz w:val="28"/>
        </w:rPr>
        <w:t xml:space="preserve"> </w:t>
      </w:r>
      <w:r>
        <w:rPr>
          <w:i/>
          <w:spacing w:val="-2"/>
          <w:sz w:val="28"/>
        </w:rPr>
        <w:t>материала</w:t>
      </w:r>
    </w:p>
    <w:p w:rsidR="00B72A0A" w:rsidRDefault="002C54CC">
      <w:pPr>
        <w:pStyle w:val="a3"/>
        <w:ind w:right="152"/>
      </w:pPr>
      <w:r>
        <w:t>В соответствии с ФГОС ООО слабовидящие обучающиеся изучают учебный предмет «Изобразительное искусство» в 5–8</w:t>
      </w:r>
      <w:r>
        <w:rPr>
          <w:spacing w:val="40"/>
        </w:rPr>
        <w:t xml:space="preserve"> </w:t>
      </w:r>
      <w:r>
        <w:t>классах по 1 часу в неделю.</w:t>
      </w:r>
    </w:p>
    <w:p w:rsidR="00B72A0A" w:rsidRDefault="002C54CC">
      <w:pPr>
        <w:ind w:left="841" w:right="5575"/>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B72A0A" w:rsidRDefault="002C54CC">
      <w:pPr>
        <w:pStyle w:val="1"/>
        <w:spacing w:line="321" w:lineRule="exact"/>
        <w:jc w:val="left"/>
      </w:pPr>
      <w:r>
        <w:t>Общие</w:t>
      </w:r>
      <w:r>
        <w:rPr>
          <w:spacing w:val="-8"/>
        </w:rPr>
        <w:t xml:space="preserve"> </w:t>
      </w:r>
      <w:r>
        <w:t>сведения</w:t>
      </w:r>
      <w:r>
        <w:rPr>
          <w:spacing w:val="-10"/>
        </w:rPr>
        <w:t xml:space="preserve"> </w:t>
      </w:r>
      <w:r>
        <w:t>о</w:t>
      </w:r>
      <w:r>
        <w:rPr>
          <w:spacing w:val="-10"/>
        </w:rPr>
        <w:t xml:space="preserve"> </w:t>
      </w:r>
      <w:r>
        <w:t>декоративно-прикладном</w:t>
      </w:r>
      <w:r>
        <w:rPr>
          <w:spacing w:val="-7"/>
        </w:rPr>
        <w:t xml:space="preserve"> </w:t>
      </w:r>
      <w:r>
        <w:rPr>
          <w:spacing w:val="-2"/>
        </w:rPr>
        <w:t>искусстве.</w:t>
      </w:r>
    </w:p>
    <w:p w:rsidR="00B72A0A" w:rsidRDefault="002C54CC">
      <w:pPr>
        <w:pStyle w:val="a3"/>
        <w:tabs>
          <w:tab w:val="left" w:pos="4083"/>
          <w:tab w:val="left" w:pos="5477"/>
          <w:tab w:val="left" w:pos="6409"/>
          <w:tab w:val="left" w:pos="7295"/>
        </w:tabs>
        <w:spacing w:before="1"/>
        <w:ind w:right="150"/>
        <w:jc w:val="left"/>
      </w:pPr>
      <w:r>
        <w:rPr>
          <w:spacing w:val="-2"/>
        </w:rPr>
        <w:t>Декоративно-прикладное</w:t>
      </w:r>
      <w:r>
        <w:tab/>
      </w:r>
      <w:r>
        <w:rPr>
          <w:spacing w:val="-2"/>
        </w:rPr>
        <w:t>искусство</w:t>
      </w:r>
      <w:r>
        <w:tab/>
        <w:t>и</w:t>
      </w:r>
      <w:r>
        <w:rPr>
          <w:spacing w:val="80"/>
        </w:rPr>
        <w:t xml:space="preserve"> </w:t>
      </w:r>
      <w:r>
        <w:t>его</w:t>
      </w:r>
      <w:r>
        <w:tab/>
      </w:r>
      <w:r>
        <w:rPr>
          <w:spacing w:val="-2"/>
        </w:rPr>
        <w:t>виды.</w:t>
      </w:r>
      <w:r>
        <w:tab/>
      </w:r>
      <w:r>
        <w:rPr>
          <w:spacing w:val="-2"/>
        </w:rPr>
        <w:t xml:space="preserve">Декоративно-прикладное </w:t>
      </w:r>
      <w:r>
        <w:t>искусство и предметная среда жизни людей.</w:t>
      </w:r>
    </w:p>
    <w:p w:rsidR="00B72A0A" w:rsidRDefault="002C54CC">
      <w:pPr>
        <w:pStyle w:val="1"/>
        <w:spacing w:line="321" w:lineRule="exact"/>
        <w:jc w:val="left"/>
      </w:pPr>
      <w:r>
        <w:t>Древние</w:t>
      </w:r>
      <w:r>
        <w:rPr>
          <w:spacing w:val="-8"/>
        </w:rPr>
        <w:t xml:space="preserve"> </w:t>
      </w:r>
      <w:r>
        <w:t>корни</w:t>
      </w:r>
      <w:r>
        <w:rPr>
          <w:spacing w:val="-8"/>
        </w:rPr>
        <w:t xml:space="preserve"> </w:t>
      </w:r>
      <w:r>
        <w:t>народного</w:t>
      </w:r>
      <w:r>
        <w:rPr>
          <w:spacing w:val="-6"/>
        </w:rPr>
        <w:t xml:space="preserve"> </w:t>
      </w:r>
      <w:r>
        <w:rPr>
          <w:spacing w:val="-2"/>
        </w:rPr>
        <w:t>искусства.</w:t>
      </w:r>
    </w:p>
    <w:p w:rsidR="00B72A0A" w:rsidRDefault="002C54CC">
      <w:pPr>
        <w:pStyle w:val="a3"/>
        <w:jc w:val="left"/>
      </w:pPr>
      <w:r>
        <w:t>Истоки</w:t>
      </w:r>
      <w:r>
        <w:rPr>
          <w:spacing w:val="39"/>
        </w:rPr>
        <w:t xml:space="preserve"> </w:t>
      </w:r>
      <w:r>
        <w:t>образного</w:t>
      </w:r>
      <w:r>
        <w:rPr>
          <w:spacing w:val="39"/>
        </w:rPr>
        <w:t xml:space="preserve"> </w:t>
      </w:r>
      <w:r>
        <w:t>языка</w:t>
      </w:r>
      <w:r>
        <w:rPr>
          <w:spacing w:val="39"/>
        </w:rPr>
        <w:t xml:space="preserve"> </w:t>
      </w:r>
      <w:r>
        <w:t>декоративно-прикладного</w:t>
      </w:r>
      <w:r>
        <w:rPr>
          <w:spacing w:val="39"/>
        </w:rPr>
        <w:t xml:space="preserve"> </w:t>
      </w:r>
      <w:r>
        <w:t>искусства.</w:t>
      </w:r>
      <w:r>
        <w:rPr>
          <w:spacing w:val="38"/>
        </w:rPr>
        <w:t xml:space="preserve"> </w:t>
      </w:r>
      <w:r>
        <w:t>Традиционные образы народного (крестьянского) прикладного искусства.</w:t>
      </w:r>
    </w:p>
    <w:p w:rsidR="00B72A0A" w:rsidRDefault="002C54CC">
      <w:pPr>
        <w:pStyle w:val="a3"/>
        <w:spacing w:line="242" w:lineRule="auto"/>
        <w:ind w:left="841" w:firstLine="0"/>
        <w:jc w:val="left"/>
      </w:pPr>
      <w:r>
        <w:t>Связь</w:t>
      </w:r>
      <w:r>
        <w:rPr>
          <w:spacing w:val="-3"/>
        </w:rPr>
        <w:t xml:space="preserve"> </w:t>
      </w:r>
      <w:r>
        <w:t>народного искусства</w:t>
      </w:r>
      <w:r>
        <w:rPr>
          <w:spacing w:val="-1"/>
        </w:rPr>
        <w:t xml:space="preserve"> </w:t>
      </w:r>
      <w:r>
        <w:t>с</w:t>
      </w:r>
      <w:r>
        <w:rPr>
          <w:spacing w:val="-2"/>
        </w:rPr>
        <w:t xml:space="preserve"> </w:t>
      </w:r>
      <w:r>
        <w:t>природой,</w:t>
      </w:r>
      <w:r>
        <w:rPr>
          <w:spacing w:val="-4"/>
        </w:rPr>
        <w:t xml:space="preserve"> </w:t>
      </w:r>
      <w:r>
        <w:t>бытом,</w:t>
      </w:r>
      <w:r>
        <w:rPr>
          <w:spacing w:val="-3"/>
        </w:rPr>
        <w:t xml:space="preserve"> </w:t>
      </w:r>
      <w:r>
        <w:t>трудом,</w:t>
      </w:r>
      <w:r>
        <w:rPr>
          <w:spacing w:val="-3"/>
        </w:rPr>
        <w:t xml:space="preserve"> </w:t>
      </w:r>
      <w:r>
        <w:t>верованиями</w:t>
      </w:r>
      <w:r>
        <w:rPr>
          <w:spacing w:val="-1"/>
        </w:rPr>
        <w:t xml:space="preserve"> </w:t>
      </w:r>
      <w:r>
        <w:t>и</w:t>
      </w:r>
      <w:r>
        <w:rPr>
          <w:spacing w:val="-1"/>
        </w:rPr>
        <w:t xml:space="preserve"> </w:t>
      </w:r>
      <w:r>
        <w:t>эпосом. Роль</w:t>
      </w:r>
      <w:r>
        <w:rPr>
          <w:spacing w:val="12"/>
        </w:rPr>
        <w:t xml:space="preserve"> </w:t>
      </w:r>
      <w:r>
        <w:t>природных</w:t>
      </w:r>
      <w:r>
        <w:rPr>
          <w:spacing w:val="14"/>
        </w:rPr>
        <w:t xml:space="preserve"> </w:t>
      </w:r>
      <w:r>
        <w:t>материалов</w:t>
      </w:r>
      <w:r>
        <w:rPr>
          <w:spacing w:val="14"/>
        </w:rPr>
        <w:t xml:space="preserve"> </w:t>
      </w:r>
      <w:r>
        <w:t>в</w:t>
      </w:r>
      <w:r>
        <w:rPr>
          <w:spacing w:val="12"/>
        </w:rPr>
        <w:t xml:space="preserve"> </w:t>
      </w:r>
      <w:r>
        <w:t>строительстве</w:t>
      </w:r>
      <w:r>
        <w:rPr>
          <w:spacing w:val="13"/>
        </w:rPr>
        <w:t xml:space="preserve"> </w:t>
      </w:r>
      <w:r>
        <w:t>и</w:t>
      </w:r>
      <w:r>
        <w:rPr>
          <w:spacing w:val="13"/>
        </w:rPr>
        <w:t xml:space="preserve"> </w:t>
      </w:r>
      <w:r>
        <w:t>изготовлении</w:t>
      </w:r>
      <w:r>
        <w:rPr>
          <w:spacing w:val="14"/>
        </w:rPr>
        <w:t xml:space="preserve"> </w:t>
      </w:r>
      <w:r>
        <w:t>предметов</w:t>
      </w:r>
      <w:r>
        <w:rPr>
          <w:spacing w:val="13"/>
        </w:rPr>
        <w:t xml:space="preserve"> </w:t>
      </w:r>
      <w:r>
        <w:rPr>
          <w:spacing w:val="-2"/>
        </w:rPr>
        <w:t>быта,</w:t>
      </w:r>
    </w:p>
    <w:p w:rsidR="00B72A0A" w:rsidRDefault="002C54CC">
      <w:pPr>
        <w:pStyle w:val="a3"/>
        <w:spacing w:line="317" w:lineRule="exact"/>
        <w:ind w:firstLine="0"/>
        <w:jc w:val="left"/>
      </w:pPr>
      <w:r>
        <w:t>их</w:t>
      </w:r>
      <w:r>
        <w:rPr>
          <w:spacing w:val="-4"/>
        </w:rPr>
        <w:t xml:space="preserve"> </w:t>
      </w:r>
      <w:r>
        <w:t>значение</w:t>
      </w:r>
      <w:r>
        <w:rPr>
          <w:spacing w:val="-4"/>
        </w:rPr>
        <w:t xml:space="preserve"> </w:t>
      </w:r>
      <w:r>
        <w:t>в</w:t>
      </w:r>
      <w:r>
        <w:rPr>
          <w:spacing w:val="-5"/>
        </w:rPr>
        <w:t xml:space="preserve"> </w:t>
      </w:r>
      <w:r>
        <w:t>характере</w:t>
      </w:r>
      <w:r>
        <w:rPr>
          <w:spacing w:val="-4"/>
        </w:rPr>
        <w:t xml:space="preserve"> </w:t>
      </w:r>
      <w:r>
        <w:t>труда</w:t>
      </w:r>
      <w:r>
        <w:rPr>
          <w:spacing w:val="-7"/>
        </w:rPr>
        <w:t xml:space="preserve"> </w:t>
      </w:r>
      <w:r>
        <w:t>и</w:t>
      </w:r>
      <w:r>
        <w:rPr>
          <w:spacing w:val="-4"/>
        </w:rPr>
        <w:t xml:space="preserve"> </w:t>
      </w:r>
      <w:r>
        <w:t>жизненного</w:t>
      </w:r>
      <w:r>
        <w:rPr>
          <w:spacing w:val="-7"/>
        </w:rPr>
        <w:t xml:space="preserve"> </w:t>
      </w:r>
      <w:r>
        <w:rPr>
          <w:spacing w:val="-2"/>
        </w:rPr>
        <w:t>уклада.</w:t>
      </w:r>
    </w:p>
    <w:p w:rsidR="00B72A0A" w:rsidRDefault="002C54CC">
      <w:pPr>
        <w:pStyle w:val="1"/>
        <w:jc w:val="left"/>
      </w:pPr>
      <w:r>
        <w:t>Образно-символический</w:t>
      </w:r>
      <w:r>
        <w:rPr>
          <w:spacing w:val="-15"/>
        </w:rPr>
        <w:t xml:space="preserve"> </w:t>
      </w:r>
      <w:r>
        <w:t>язык</w:t>
      </w:r>
      <w:r>
        <w:rPr>
          <w:spacing w:val="-12"/>
        </w:rPr>
        <w:t xml:space="preserve"> </w:t>
      </w:r>
      <w:r>
        <w:t>народного</w:t>
      </w:r>
      <w:r>
        <w:rPr>
          <w:spacing w:val="-11"/>
        </w:rPr>
        <w:t xml:space="preserve"> </w:t>
      </w:r>
      <w:r>
        <w:t>прикладного</w:t>
      </w:r>
      <w:r>
        <w:rPr>
          <w:spacing w:val="-10"/>
        </w:rPr>
        <w:t xml:space="preserve"> </w:t>
      </w:r>
      <w:r>
        <w:rPr>
          <w:spacing w:val="-2"/>
        </w:rPr>
        <w:t>искусства.</w:t>
      </w:r>
    </w:p>
    <w:p w:rsidR="00B72A0A" w:rsidRDefault="002C54CC">
      <w:pPr>
        <w:pStyle w:val="a3"/>
        <w:spacing w:line="322" w:lineRule="exact"/>
        <w:ind w:left="841" w:firstLine="0"/>
        <w:jc w:val="left"/>
      </w:pPr>
      <w:r>
        <w:t>Знаки-символы</w:t>
      </w:r>
      <w:r>
        <w:rPr>
          <w:spacing w:val="-14"/>
        </w:rPr>
        <w:t xml:space="preserve"> </w:t>
      </w:r>
      <w:r>
        <w:t>традиционного</w:t>
      </w:r>
      <w:r>
        <w:rPr>
          <w:spacing w:val="-13"/>
        </w:rPr>
        <w:t xml:space="preserve"> </w:t>
      </w:r>
      <w:r>
        <w:t>крестьянского</w:t>
      </w:r>
      <w:r>
        <w:rPr>
          <w:spacing w:val="-13"/>
        </w:rPr>
        <w:t xml:space="preserve"> </w:t>
      </w:r>
      <w:r>
        <w:t>прикладного</w:t>
      </w:r>
      <w:r>
        <w:rPr>
          <w:spacing w:val="-12"/>
        </w:rPr>
        <w:t xml:space="preserve"> </w:t>
      </w:r>
      <w:r>
        <w:rPr>
          <w:spacing w:val="-2"/>
        </w:rPr>
        <w:t>искусства.</w:t>
      </w:r>
    </w:p>
    <w:p w:rsidR="00B72A0A" w:rsidRDefault="002C54CC">
      <w:pPr>
        <w:pStyle w:val="a3"/>
        <w:ind w:right="153"/>
      </w:pPr>
      <w:r>
        <w:t>Выполнение</w:t>
      </w:r>
      <w:r>
        <w:rPr>
          <w:spacing w:val="-1"/>
        </w:rPr>
        <w:t xml:space="preserve"> </w:t>
      </w:r>
      <w:r>
        <w:t>рисунков</w:t>
      </w:r>
      <w:r>
        <w:rPr>
          <w:spacing w:val="-2"/>
        </w:rPr>
        <w:t xml:space="preserve"> </w:t>
      </w:r>
      <w:r>
        <w:t>на</w:t>
      </w:r>
      <w:r>
        <w:rPr>
          <w:spacing w:val="-2"/>
        </w:rPr>
        <w:t xml:space="preserve"> </w:t>
      </w:r>
      <w:r>
        <w:t>темы</w:t>
      </w:r>
      <w:r>
        <w:rPr>
          <w:spacing w:val="-1"/>
        </w:rPr>
        <w:t xml:space="preserve"> </w:t>
      </w:r>
      <w:r>
        <w:t>древних</w:t>
      </w:r>
      <w:r>
        <w:rPr>
          <w:spacing w:val="-1"/>
        </w:rPr>
        <w:t xml:space="preserve"> </w:t>
      </w:r>
      <w:r>
        <w:t>узоров</w:t>
      </w:r>
      <w:r>
        <w:rPr>
          <w:spacing w:val="-2"/>
        </w:rPr>
        <w:t xml:space="preserve"> </w:t>
      </w:r>
      <w:r>
        <w:t>деревянной</w:t>
      </w:r>
      <w:r>
        <w:rPr>
          <w:spacing w:val="-3"/>
        </w:rPr>
        <w:t xml:space="preserve"> </w:t>
      </w:r>
      <w:r>
        <w:t>резьбы,</w:t>
      </w:r>
      <w:r>
        <w:rPr>
          <w:spacing w:val="-2"/>
        </w:rPr>
        <w:t xml:space="preserve"> </w:t>
      </w:r>
      <w:r>
        <w:t>росписи</w:t>
      </w:r>
      <w:r>
        <w:rPr>
          <w:spacing w:val="-1"/>
        </w:rPr>
        <w:t xml:space="preserve"> </w:t>
      </w:r>
      <w:r>
        <w:t>по дереву, вышивки. Освоение навыков декоративного обобщения в процессе практической творческой работы.</w:t>
      </w:r>
    </w:p>
    <w:p w:rsidR="00B72A0A" w:rsidRDefault="002C54CC">
      <w:pPr>
        <w:pStyle w:val="1"/>
        <w:spacing w:before="1"/>
      </w:pPr>
      <w:r>
        <w:t>Убранство</w:t>
      </w:r>
      <w:r>
        <w:rPr>
          <w:spacing w:val="-7"/>
        </w:rPr>
        <w:t xml:space="preserve"> </w:t>
      </w:r>
      <w:r>
        <w:t>русской</w:t>
      </w:r>
      <w:r>
        <w:rPr>
          <w:spacing w:val="-7"/>
        </w:rPr>
        <w:t xml:space="preserve"> </w:t>
      </w:r>
      <w:r>
        <w:rPr>
          <w:spacing w:val="-2"/>
        </w:rPr>
        <w:t>избы.</w:t>
      </w:r>
    </w:p>
    <w:p w:rsidR="00B72A0A" w:rsidRDefault="002C54CC">
      <w:pPr>
        <w:pStyle w:val="a3"/>
        <w:ind w:right="148"/>
      </w:pPr>
      <w:r>
        <w:t>Конструкция избы, единство красоты и пользы — функционального и символического — в ее постройке и украшении.</w:t>
      </w:r>
    </w:p>
    <w:p w:rsidR="00B72A0A" w:rsidRDefault="002C54CC">
      <w:pPr>
        <w:pStyle w:val="a3"/>
        <w:spacing w:line="321" w:lineRule="exact"/>
        <w:ind w:left="841" w:firstLine="0"/>
      </w:pPr>
      <w:r>
        <w:t>Символическое</w:t>
      </w:r>
      <w:r>
        <w:rPr>
          <w:spacing w:val="1"/>
        </w:rPr>
        <w:t xml:space="preserve"> </w:t>
      </w:r>
      <w:r>
        <w:t>значение</w:t>
      </w:r>
      <w:r>
        <w:rPr>
          <w:spacing w:val="4"/>
        </w:rPr>
        <w:t xml:space="preserve"> </w:t>
      </w:r>
      <w:r>
        <w:t>образов</w:t>
      </w:r>
      <w:r>
        <w:rPr>
          <w:spacing w:val="3"/>
        </w:rPr>
        <w:t xml:space="preserve"> </w:t>
      </w:r>
      <w:r>
        <w:t>и</w:t>
      </w:r>
      <w:r>
        <w:rPr>
          <w:spacing w:val="5"/>
        </w:rPr>
        <w:t xml:space="preserve"> </w:t>
      </w:r>
      <w:r>
        <w:t>мотивов</w:t>
      </w:r>
      <w:r>
        <w:rPr>
          <w:spacing w:val="3"/>
        </w:rPr>
        <w:t xml:space="preserve"> </w:t>
      </w:r>
      <w:r>
        <w:t>в</w:t>
      </w:r>
      <w:r>
        <w:rPr>
          <w:spacing w:val="4"/>
        </w:rPr>
        <w:t xml:space="preserve"> </w:t>
      </w:r>
      <w:r>
        <w:t>узорном</w:t>
      </w:r>
      <w:r>
        <w:rPr>
          <w:spacing w:val="3"/>
        </w:rPr>
        <w:t xml:space="preserve"> </w:t>
      </w:r>
      <w:r>
        <w:t>убранстве</w:t>
      </w:r>
      <w:r>
        <w:rPr>
          <w:spacing w:val="4"/>
        </w:rPr>
        <w:t xml:space="preserve"> </w:t>
      </w:r>
      <w:r>
        <w:t>русских</w:t>
      </w:r>
      <w:r>
        <w:rPr>
          <w:spacing w:val="5"/>
        </w:rPr>
        <w:t xml:space="preserve"> </w:t>
      </w:r>
      <w:r>
        <w:rPr>
          <w:spacing w:val="-4"/>
        </w:rPr>
        <w:t>изб.</w:t>
      </w:r>
    </w:p>
    <w:p w:rsidR="00B72A0A" w:rsidRDefault="002C54CC">
      <w:pPr>
        <w:pStyle w:val="a3"/>
        <w:spacing w:line="322" w:lineRule="exact"/>
        <w:ind w:firstLine="0"/>
      </w:pPr>
      <w:r>
        <w:t>Картина</w:t>
      </w:r>
      <w:r>
        <w:rPr>
          <w:spacing w:val="-7"/>
        </w:rPr>
        <w:t xml:space="preserve"> </w:t>
      </w:r>
      <w:r>
        <w:t>мира</w:t>
      </w:r>
      <w:r>
        <w:rPr>
          <w:spacing w:val="-5"/>
        </w:rPr>
        <w:t xml:space="preserve"> </w:t>
      </w:r>
      <w:r>
        <w:t>в</w:t>
      </w:r>
      <w:r>
        <w:rPr>
          <w:spacing w:val="-6"/>
        </w:rPr>
        <w:t xml:space="preserve"> </w:t>
      </w:r>
      <w:r>
        <w:t>образном</w:t>
      </w:r>
      <w:r>
        <w:rPr>
          <w:spacing w:val="-7"/>
        </w:rPr>
        <w:t xml:space="preserve"> </w:t>
      </w:r>
      <w:r>
        <w:t>строе</w:t>
      </w:r>
      <w:r>
        <w:rPr>
          <w:spacing w:val="-8"/>
        </w:rPr>
        <w:t xml:space="preserve"> </w:t>
      </w:r>
      <w:r>
        <w:t>бытового</w:t>
      </w:r>
      <w:r>
        <w:rPr>
          <w:spacing w:val="-4"/>
        </w:rPr>
        <w:t xml:space="preserve"> </w:t>
      </w:r>
      <w:r>
        <w:t>крестьянского</w:t>
      </w:r>
      <w:r>
        <w:rPr>
          <w:spacing w:val="-3"/>
        </w:rPr>
        <w:t xml:space="preserve"> </w:t>
      </w:r>
      <w:r>
        <w:rPr>
          <w:spacing w:val="-2"/>
        </w:rPr>
        <w:t>искусства.</w:t>
      </w:r>
    </w:p>
    <w:p w:rsidR="00B72A0A" w:rsidRDefault="002C54CC">
      <w:pPr>
        <w:pStyle w:val="a3"/>
        <w:spacing w:line="242" w:lineRule="auto"/>
        <w:ind w:left="841" w:right="145" w:firstLine="0"/>
      </w:pPr>
      <w:r>
        <w:t>Выполнение</w:t>
      </w:r>
      <w:r>
        <w:rPr>
          <w:spacing w:val="-10"/>
        </w:rPr>
        <w:t xml:space="preserve"> </w:t>
      </w:r>
      <w:r>
        <w:t>рисунков</w:t>
      </w:r>
      <w:r>
        <w:rPr>
          <w:spacing w:val="-9"/>
        </w:rPr>
        <w:t xml:space="preserve"> </w:t>
      </w:r>
      <w:r>
        <w:t>—</w:t>
      </w:r>
      <w:r>
        <w:rPr>
          <w:spacing w:val="-10"/>
        </w:rPr>
        <w:t xml:space="preserve"> </w:t>
      </w:r>
      <w:r>
        <w:t>эскизов</w:t>
      </w:r>
      <w:r>
        <w:rPr>
          <w:spacing w:val="-12"/>
        </w:rPr>
        <w:t xml:space="preserve"> </w:t>
      </w:r>
      <w:r>
        <w:t>орнаментального</w:t>
      </w:r>
      <w:r>
        <w:rPr>
          <w:spacing w:val="-9"/>
        </w:rPr>
        <w:t xml:space="preserve"> </w:t>
      </w:r>
      <w:r>
        <w:t>декора</w:t>
      </w:r>
      <w:r>
        <w:rPr>
          <w:spacing w:val="-10"/>
        </w:rPr>
        <w:t xml:space="preserve"> </w:t>
      </w:r>
      <w:r>
        <w:t>крестьянского</w:t>
      </w:r>
      <w:r>
        <w:rPr>
          <w:spacing w:val="-9"/>
        </w:rPr>
        <w:t xml:space="preserve"> </w:t>
      </w:r>
      <w:r>
        <w:t>дома. Устройство внутреннего пространства крестьянского дома.</w:t>
      </w:r>
    </w:p>
    <w:p w:rsidR="00B72A0A" w:rsidRDefault="002C54CC">
      <w:pPr>
        <w:pStyle w:val="a3"/>
        <w:spacing w:line="317" w:lineRule="exact"/>
        <w:ind w:left="841" w:firstLine="0"/>
      </w:pPr>
      <w:r>
        <w:t>Декоративные</w:t>
      </w:r>
      <w:r>
        <w:rPr>
          <w:spacing w:val="-7"/>
        </w:rPr>
        <w:t xml:space="preserve"> </w:t>
      </w:r>
      <w:r>
        <w:t>элементы</w:t>
      </w:r>
      <w:r>
        <w:rPr>
          <w:spacing w:val="-8"/>
        </w:rPr>
        <w:t xml:space="preserve"> </w:t>
      </w:r>
      <w:r>
        <w:t>жилой</w:t>
      </w:r>
      <w:r>
        <w:rPr>
          <w:spacing w:val="-6"/>
        </w:rPr>
        <w:t xml:space="preserve"> </w:t>
      </w:r>
      <w:r>
        <w:rPr>
          <w:spacing w:val="-2"/>
        </w:rPr>
        <w:t>среды.</w:t>
      </w:r>
    </w:p>
    <w:p w:rsidR="00B72A0A" w:rsidRDefault="002C54CC">
      <w:pPr>
        <w:pStyle w:val="a3"/>
        <w:ind w:right="145"/>
      </w:pPr>
      <w:r>
        <w:t>Определяющая роль природных материалов для конструкции и декора традиционной постройки жилого дома в любой природной среде. Мудрость соотношения</w:t>
      </w:r>
      <w:r>
        <w:rPr>
          <w:spacing w:val="-8"/>
        </w:rPr>
        <w:t xml:space="preserve"> </w:t>
      </w:r>
      <w:r>
        <w:t>характера</w:t>
      </w:r>
      <w:r>
        <w:rPr>
          <w:spacing w:val="-9"/>
        </w:rPr>
        <w:t xml:space="preserve"> </w:t>
      </w:r>
      <w:r>
        <w:t>постройки,</w:t>
      </w:r>
      <w:r>
        <w:rPr>
          <w:spacing w:val="-9"/>
        </w:rPr>
        <w:t xml:space="preserve"> </w:t>
      </w:r>
      <w:r>
        <w:t>символики</w:t>
      </w:r>
      <w:r>
        <w:rPr>
          <w:spacing w:val="-8"/>
        </w:rPr>
        <w:t xml:space="preserve"> </w:t>
      </w:r>
      <w:r>
        <w:t>ее</w:t>
      </w:r>
      <w:r>
        <w:rPr>
          <w:spacing w:val="-9"/>
        </w:rPr>
        <w:t xml:space="preserve"> </w:t>
      </w:r>
      <w:r>
        <w:t>декора</w:t>
      </w:r>
      <w:r>
        <w:rPr>
          <w:spacing w:val="-10"/>
        </w:rPr>
        <w:t xml:space="preserve"> </w:t>
      </w:r>
      <w:r>
        <w:t>и</w:t>
      </w:r>
      <w:r>
        <w:rPr>
          <w:spacing w:val="-8"/>
        </w:rPr>
        <w:t xml:space="preserve"> </w:t>
      </w:r>
      <w:r>
        <w:t>уклада</w:t>
      </w:r>
      <w:r>
        <w:rPr>
          <w:spacing w:val="-8"/>
        </w:rPr>
        <w:t xml:space="preserve"> </w:t>
      </w:r>
      <w:r>
        <w:t>жизни</w:t>
      </w:r>
      <w:r>
        <w:rPr>
          <w:spacing w:val="-8"/>
        </w:rPr>
        <w:t xml:space="preserve"> </w:t>
      </w:r>
      <w:r>
        <w:t>для</w:t>
      </w:r>
      <w:r>
        <w:rPr>
          <w:spacing w:val="-8"/>
        </w:rPr>
        <w:t xml:space="preserve"> </w:t>
      </w:r>
      <w:r>
        <w:t xml:space="preserve">каждого </w:t>
      </w:r>
      <w:r>
        <w:rPr>
          <w:spacing w:val="-2"/>
        </w:rPr>
        <w:t>народа.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8"/>
      </w:pPr>
      <w:r>
        <w:t>Выполнение рисунков предметов народного быта, выявление мудрости их выразительной формы и орнаментально-символического оформления.</w:t>
      </w:r>
    </w:p>
    <w:p w:rsidR="00B72A0A" w:rsidRDefault="002C54CC">
      <w:pPr>
        <w:pStyle w:val="1"/>
        <w:spacing w:line="317" w:lineRule="exact"/>
      </w:pPr>
      <w:r>
        <w:t>Народный</w:t>
      </w:r>
      <w:r>
        <w:rPr>
          <w:spacing w:val="-10"/>
        </w:rPr>
        <w:t xml:space="preserve"> </w:t>
      </w:r>
      <w:r>
        <w:t>праздничный</w:t>
      </w:r>
      <w:r>
        <w:rPr>
          <w:spacing w:val="-9"/>
        </w:rPr>
        <w:t xml:space="preserve"> </w:t>
      </w:r>
      <w:r>
        <w:rPr>
          <w:spacing w:val="-2"/>
        </w:rPr>
        <w:t>костюм.</w:t>
      </w:r>
    </w:p>
    <w:p w:rsidR="00B72A0A" w:rsidRDefault="002C54CC">
      <w:pPr>
        <w:pStyle w:val="a3"/>
        <w:spacing w:line="322" w:lineRule="exact"/>
        <w:ind w:left="841" w:firstLine="0"/>
      </w:pPr>
      <w:r>
        <w:t>Образный</w:t>
      </w:r>
      <w:r>
        <w:rPr>
          <w:spacing w:val="-8"/>
        </w:rPr>
        <w:t xml:space="preserve"> </w:t>
      </w:r>
      <w:r>
        <w:t>строй</w:t>
      </w:r>
      <w:r>
        <w:rPr>
          <w:spacing w:val="-6"/>
        </w:rPr>
        <w:t xml:space="preserve"> </w:t>
      </w:r>
      <w:r>
        <w:t>народного</w:t>
      </w:r>
      <w:r>
        <w:rPr>
          <w:spacing w:val="-8"/>
        </w:rPr>
        <w:t xml:space="preserve"> </w:t>
      </w:r>
      <w:r>
        <w:t>праздничного</w:t>
      </w:r>
      <w:r>
        <w:rPr>
          <w:spacing w:val="-4"/>
        </w:rPr>
        <w:t xml:space="preserve"> </w:t>
      </w:r>
      <w:r>
        <w:t>костюма</w:t>
      </w:r>
      <w:r>
        <w:rPr>
          <w:spacing w:val="-2"/>
        </w:rPr>
        <w:t xml:space="preserve"> </w:t>
      </w:r>
      <w:r>
        <w:t>—</w:t>
      </w:r>
      <w:r>
        <w:rPr>
          <w:spacing w:val="-6"/>
        </w:rPr>
        <w:t xml:space="preserve"> </w:t>
      </w:r>
      <w:r>
        <w:t>женского</w:t>
      </w:r>
      <w:r>
        <w:rPr>
          <w:spacing w:val="-8"/>
        </w:rPr>
        <w:t xml:space="preserve"> </w:t>
      </w:r>
      <w:r>
        <w:t>и</w:t>
      </w:r>
      <w:r>
        <w:rPr>
          <w:spacing w:val="-5"/>
        </w:rPr>
        <w:t xml:space="preserve"> </w:t>
      </w:r>
      <w:r>
        <w:rPr>
          <w:spacing w:val="-2"/>
        </w:rPr>
        <w:t>мужского.</w:t>
      </w:r>
    </w:p>
    <w:p w:rsidR="00B72A0A" w:rsidRDefault="002C54CC">
      <w:pPr>
        <w:pStyle w:val="a3"/>
        <w:ind w:right="145"/>
      </w:pPr>
      <w:r>
        <w:t>Традиционная конструкция русского женского костюма — северорусский (сарафан) и южнорусский (понева) варианты.</w:t>
      </w:r>
    </w:p>
    <w:p w:rsidR="00B72A0A" w:rsidRDefault="002C54CC">
      <w:pPr>
        <w:pStyle w:val="a3"/>
        <w:spacing w:line="242" w:lineRule="auto"/>
        <w:ind w:right="152"/>
      </w:pPr>
      <w:r>
        <w:t>Разнообразие форм и украшений народного праздничного костюма для различных регионов страны.</w:t>
      </w:r>
    </w:p>
    <w:p w:rsidR="00B72A0A" w:rsidRDefault="002C54CC">
      <w:pPr>
        <w:pStyle w:val="a3"/>
        <w:ind w:right="145"/>
      </w:pPr>
      <w: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w:t>
      </w:r>
      <w:r>
        <w:rPr>
          <w:spacing w:val="-8"/>
        </w:rPr>
        <w:t xml:space="preserve"> </w:t>
      </w:r>
      <w:r>
        <w:t>Особенности</w:t>
      </w:r>
      <w:r>
        <w:rPr>
          <w:spacing w:val="-7"/>
        </w:rPr>
        <w:t xml:space="preserve"> </w:t>
      </w:r>
      <w:r>
        <w:t>традиционных</w:t>
      </w:r>
      <w:r>
        <w:rPr>
          <w:spacing w:val="-7"/>
        </w:rPr>
        <w:t xml:space="preserve"> </w:t>
      </w:r>
      <w:r>
        <w:t>орнаментов</w:t>
      </w:r>
      <w:r>
        <w:rPr>
          <w:spacing w:val="-8"/>
        </w:rPr>
        <w:t xml:space="preserve"> </w:t>
      </w:r>
      <w:r>
        <w:t>текстильных</w:t>
      </w:r>
      <w:r>
        <w:rPr>
          <w:spacing w:val="-7"/>
        </w:rPr>
        <w:t xml:space="preserve"> </w:t>
      </w:r>
      <w:r>
        <w:t>промыслов</w:t>
      </w:r>
      <w:r>
        <w:rPr>
          <w:spacing w:val="-8"/>
        </w:rPr>
        <w:t xml:space="preserve"> </w:t>
      </w:r>
      <w:r>
        <w:t>в</w:t>
      </w:r>
      <w:r>
        <w:rPr>
          <w:spacing w:val="-8"/>
        </w:rPr>
        <w:t xml:space="preserve"> </w:t>
      </w:r>
      <w:r>
        <w:t>разных регионах страны.</w:t>
      </w:r>
    </w:p>
    <w:p w:rsidR="00B72A0A" w:rsidRDefault="002C54CC">
      <w:pPr>
        <w:pStyle w:val="a3"/>
        <w:jc w:val="left"/>
      </w:pPr>
      <w:r>
        <w:t>Выполнение</w:t>
      </w:r>
      <w:r>
        <w:rPr>
          <w:spacing w:val="40"/>
        </w:rPr>
        <w:t xml:space="preserve"> </w:t>
      </w:r>
      <w:r>
        <w:t>рисунков</w:t>
      </w:r>
      <w:r>
        <w:rPr>
          <w:spacing w:val="40"/>
        </w:rPr>
        <w:t xml:space="preserve"> </w:t>
      </w:r>
      <w:r>
        <w:t>традиционных</w:t>
      </w:r>
      <w:r>
        <w:rPr>
          <w:spacing w:val="40"/>
        </w:rPr>
        <w:t xml:space="preserve"> </w:t>
      </w:r>
      <w:r>
        <w:t>праздничных</w:t>
      </w:r>
      <w:r>
        <w:rPr>
          <w:spacing w:val="40"/>
        </w:rPr>
        <w:t xml:space="preserve"> </w:t>
      </w:r>
      <w:r>
        <w:t>костюмов,</w:t>
      </w:r>
      <w:r>
        <w:rPr>
          <w:spacing w:val="40"/>
        </w:rPr>
        <w:t xml:space="preserve"> </w:t>
      </w:r>
      <w:r>
        <w:t>выражение</w:t>
      </w:r>
      <w:r>
        <w:rPr>
          <w:spacing w:val="40"/>
        </w:rPr>
        <w:t xml:space="preserve"> </w:t>
      </w:r>
      <w:r>
        <w:t>в форме, цветовом решении, орнаментике костюма черт национального своеобразия.</w:t>
      </w:r>
    </w:p>
    <w:p w:rsidR="00B72A0A" w:rsidRDefault="002C54CC">
      <w:pPr>
        <w:pStyle w:val="a3"/>
        <w:jc w:val="left"/>
      </w:pPr>
      <w:r>
        <w:t xml:space="preserve">Народные праздники и праздничные обряды как синтез всех видов народного </w:t>
      </w:r>
      <w:r>
        <w:rPr>
          <w:spacing w:val="-2"/>
        </w:rPr>
        <w:t>творчества.</w:t>
      </w:r>
    </w:p>
    <w:p w:rsidR="00B72A0A" w:rsidRDefault="002C54CC">
      <w:pPr>
        <w:pStyle w:val="a3"/>
        <w:jc w:val="left"/>
      </w:pPr>
      <w:r>
        <w:t>Выполнение</w:t>
      </w:r>
      <w:r>
        <w:rPr>
          <w:spacing w:val="80"/>
          <w:w w:val="150"/>
        </w:rPr>
        <w:t xml:space="preserve"> </w:t>
      </w:r>
      <w:r>
        <w:t>сюжетной</w:t>
      </w:r>
      <w:r>
        <w:rPr>
          <w:spacing w:val="80"/>
          <w:w w:val="150"/>
        </w:rPr>
        <w:t xml:space="preserve"> </w:t>
      </w:r>
      <w:r>
        <w:t>композиции</w:t>
      </w:r>
      <w:r>
        <w:rPr>
          <w:spacing w:val="80"/>
          <w:w w:val="150"/>
        </w:rPr>
        <w:t xml:space="preserve"> </w:t>
      </w:r>
      <w:r>
        <w:t>или</w:t>
      </w:r>
      <w:r>
        <w:rPr>
          <w:spacing w:val="80"/>
          <w:w w:val="150"/>
        </w:rPr>
        <w:t xml:space="preserve"> </w:t>
      </w:r>
      <w:r>
        <w:t>участие</w:t>
      </w:r>
      <w:r>
        <w:rPr>
          <w:spacing w:val="80"/>
          <w:w w:val="150"/>
        </w:rPr>
        <w:t xml:space="preserve"> </w:t>
      </w:r>
      <w:r>
        <w:t>в</w:t>
      </w:r>
      <w:r>
        <w:rPr>
          <w:spacing w:val="80"/>
          <w:w w:val="150"/>
        </w:rPr>
        <w:t xml:space="preserve"> </w:t>
      </w:r>
      <w:r>
        <w:t>работе</w:t>
      </w:r>
      <w:r>
        <w:rPr>
          <w:spacing w:val="80"/>
          <w:w w:val="150"/>
        </w:rPr>
        <w:t xml:space="preserve"> </w:t>
      </w:r>
      <w:r>
        <w:t>по</w:t>
      </w:r>
      <w:r>
        <w:rPr>
          <w:spacing w:val="80"/>
          <w:w w:val="150"/>
        </w:rPr>
        <w:t xml:space="preserve"> </w:t>
      </w:r>
      <w:r>
        <w:t>созданию коллективного панно на тему традиций народных праздников.</w:t>
      </w:r>
    </w:p>
    <w:p w:rsidR="00B72A0A" w:rsidRDefault="002C54CC">
      <w:pPr>
        <w:pStyle w:val="1"/>
        <w:spacing w:line="321" w:lineRule="exact"/>
        <w:jc w:val="left"/>
      </w:pPr>
      <w:r>
        <w:t>Народные</w:t>
      </w:r>
      <w:r>
        <w:rPr>
          <w:spacing w:val="-9"/>
        </w:rPr>
        <w:t xml:space="preserve"> </w:t>
      </w:r>
      <w:r>
        <w:t>художественные</w:t>
      </w:r>
      <w:r>
        <w:rPr>
          <w:spacing w:val="-8"/>
        </w:rPr>
        <w:t xml:space="preserve"> </w:t>
      </w:r>
      <w:r>
        <w:rPr>
          <w:spacing w:val="-2"/>
        </w:rPr>
        <w:t>промыслы.</w:t>
      </w:r>
    </w:p>
    <w:p w:rsidR="00B72A0A" w:rsidRDefault="002C54CC">
      <w:pPr>
        <w:pStyle w:val="a3"/>
        <w:jc w:val="left"/>
      </w:pPr>
      <w:r>
        <w:t>Роль</w:t>
      </w:r>
      <w:r>
        <w:rPr>
          <w:spacing w:val="40"/>
        </w:rPr>
        <w:t xml:space="preserve"> </w:t>
      </w:r>
      <w:r>
        <w:t>и</w:t>
      </w:r>
      <w:r>
        <w:rPr>
          <w:spacing w:val="40"/>
        </w:rPr>
        <w:t xml:space="preserve"> </w:t>
      </w:r>
      <w:r>
        <w:t>значение</w:t>
      </w:r>
      <w:r>
        <w:rPr>
          <w:spacing w:val="40"/>
        </w:rPr>
        <w:t xml:space="preserve"> </w:t>
      </w:r>
      <w:r>
        <w:t>народных</w:t>
      </w:r>
      <w:r>
        <w:rPr>
          <w:spacing w:val="40"/>
        </w:rPr>
        <w:t xml:space="preserve"> </w:t>
      </w:r>
      <w:r>
        <w:t>промыслов</w:t>
      </w:r>
      <w:r>
        <w:rPr>
          <w:spacing w:val="40"/>
        </w:rPr>
        <w:t xml:space="preserve"> </w:t>
      </w:r>
      <w:r>
        <w:t>в</w:t>
      </w:r>
      <w:r>
        <w:rPr>
          <w:spacing w:val="40"/>
        </w:rPr>
        <w:t xml:space="preserve"> </w:t>
      </w:r>
      <w:r>
        <w:t>современной</w:t>
      </w:r>
      <w:r>
        <w:rPr>
          <w:spacing w:val="40"/>
        </w:rPr>
        <w:t xml:space="preserve"> </w:t>
      </w:r>
      <w:r>
        <w:t>жизни.</w:t>
      </w:r>
      <w:r>
        <w:rPr>
          <w:spacing w:val="40"/>
        </w:rPr>
        <w:t xml:space="preserve"> </w:t>
      </w:r>
      <w:r>
        <w:t>Искусство</w:t>
      </w:r>
      <w:r>
        <w:rPr>
          <w:spacing w:val="40"/>
        </w:rPr>
        <w:t xml:space="preserve"> </w:t>
      </w:r>
      <w:r>
        <w:t>и</w:t>
      </w:r>
      <w:r>
        <w:rPr>
          <w:spacing w:val="80"/>
        </w:rPr>
        <w:t xml:space="preserve"> </w:t>
      </w:r>
      <w:r>
        <w:t>ремесло. Традиции культуры, особенные для каждого региона.</w:t>
      </w:r>
    </w:p>
    <w:p w:rsidR="00B72A0A" w:rsidRDefault="002C54CC">
      <w:pPr>
        <w:pStyle w:val="a3"/>
        <w:jc w:val="left"/>
      </w:pPr>
      <w:r>
        <w:t>Многообразие</w:t>
      </w:r>
      <w:r>
        <w:rPr>
          <w:spacing w:val="-18"/>
        </w:rPr>
        <w:t xml:space="preserve"> </w:t>
      </w:r>
      <w:r>
        <w:t>видов</w:t>
      </w:r>
      <w:r>
        <w:rPr>
          <w:spacing w:val="-17"/>
        </w:rPr>
        <w:t xml:space="preserve"> </w:t>
      </w:r>
      <w:r>
        <w:t>традиционных</w:t>
      </w:r>
      <w:r>
        <w:rPr>
          <w:spacing w:val="-18"/>
        </w:rPr>
        <w:t xml:space="preserve"> </w:t>
      </w:r>
      <w:r>
        <w:t>ремесел</w:t>
      </w:r>
      <w:r>
        <w:rPr>
          <w:spacing w:val="-17"/>
        </w:rPr>
        <w:t xml:space="preserve"> </w:t>
      </w:r>
      <w:r>
        <w:t>и</w:t>
      </w:r>
      <w:r>
        <w:rPr>
          <w:spacing w:val="-18"/>
        </w:rPr>
        <w:t xml:space="preserve"> </w:t>
      </w:r>
      <w:r>
        <w:t>происхождение</w:t>
      </w:r>
      <w:r>
        <w:rPr>
          <w:spacing w:val="-17"/>
        </w:rPr>
        <w:t xml:space="preserve"> </w:t>
      </w:r>
      <w:r>
        <w:t>художественных промыслов народов России.</w:t>
      </w:r>
    </w:p>
    <w:p w:rsidR="00B72A0A" w:rsidRDefault="002C54CC">
      <w:pPr>
        <w:pStyle w:val="a3"/>
        <w:ind w:right="144"/>
      </w:pPr>
      <w:r>
        <w:t>Разнообразие материалов народных ремесел и их связь с регионально- национальным бытом (дерево, береста, керамика, металл, кость, мех и кожа, шерсть и лен и др.).</w:t>
      </w:r>
    </w:p>
    <w:p w:rsidR="00B72A0A" w:rsidRDefault="002C54CC">
      <w:pPr>
        <w:pStyle w:val="a3"/>
        <w:ind w:right="149"/>
      </w:pPr>
      <w:r>
        <w:t>Традиционные</w:t>
      </w:r>
      <w:r>
        <w:rPr>
          <w:spacing w:val="-11"/>
        </w:rPr>
        <w:t xml:space="preserve"> </w:t>
      </w:r>
      <w:r>
        <w:t>древние</w:t>
      </w:r>
      <w:r>
        <w:rPr>
          <w:spacing w:val="-13"/>
        </w:rPr>
        <w:t xml:space="preserve"> </w:t>
      </w:r>
      <w:r>
        <w:t>образы</w:t>
      </w:r>
      <w:r>
        <w:rPr>
          <w:spacing w:val="-13"/>
        </w:rPr>
        <w:t xml:space="preserve"> </w:t>
      </w:r>
      <w:r>
        <w:t>в</w:t>
      </w:r>
      <w:r>
        <w:rPr>
          <w:spacing w:val="-11"/>
        </w:rPr>
        <w:t xml:space="preserve"> </w:t>
      </w:r>
      <w:r>
        <w:t>современных</w:t>
      </w:r>
      <w:r>
        <w:rPr>
          <w:spacing w:val="-10"/>
        </w:rPr>
        <w:t xml:space="preserve"> </w:t>
      </w:r>
      <w:r>
        <w:t>игрушках</w:t>
      </w:r>
      <w:r>
        <w:rPr>
          <w:spacing w:val="-12"/>
        </w:rPr>
        <w:t xml:space="preserve"> </w:t>
      </w:r>
      <w:r>
        <w:t>народных</w:t>
      </w:r>
      <w:r>
        <w:rPr>
          <w:spacing w:val="-12"/>
        </w:rPr>
        <w:t xml:space="preserve"> </w:t>
      </w:r>
      <w:r>
        <w:t>промыслов. Особенности цветового строя, основные орнаментальные элементы росписи филимоновской,</w:t>
      </w:r>
      <w:r>
        <w:rPr>
          <w:spacing w:val="-2"/>
        </w:rPr>
        <w:t xml:space="preserve"> </w:t>
      </w:r>
      <w:r>
        <w:t>дымковской, каргопольской игрушки. Местные</w:t>
      </w:r>
      <w:r>
        <w:rPr>
          <w:spacing w:val="-1"/>
        </w:rPr>
        <w:t xml:space="preserve"> </w:t>
      </w:r>
      <w:r>
        <w:t>промыслы игрушек разных регионов страны.</w:t>
      </w:r>
    </w:p>
    <w:p w:rsidR="00B72A0A" w:rsidRDefault="002C54CC">
      <w:pPr>
        <w:pStyle w:val="a3"/>
        <w:spacing w:line="320" w:lineRule="exact"/>
        <w:ind w:left="841" w:firstLine="0"/>
      </w:pPr>
      <w:r>
        <w:t>Создание</w:t>
      </w:r>
      <w:r>
        <w:rPr>
          <w:spacing w:val="-6"/>
        </w:rPr>
        <w:t xml:space="preserve"> </w:t>
      </w:r>
      <w:r>
        <w:t>эскиза</w:t>
      </w:r>
      <w:r>
        <w:rPr>
          <w:spacing w:val="-5"/>
        </w:rPr>
        <w:t xml:space="preserve"> </w:t>
      </w:r>
      <w:r>
        <w:t>игрушки</w:t>
      </w:r>
      <w:r>
        <w:rPr>
          <w:spacing w:val="-6"/>
        </w:rPr>
        <w:t xml:space="preserve"> </w:t>
      </w:r>
      <w:r>
        <w:t>по</w:t>
      </w:r>
      <w:r>
        <w:rPr>
          <w:spacing w:val="-4"/>
        </w:rPr>
        <w:t xml:space="preserve"> </w:t>
      </w:r>
      <w:r>
        <w:t>мотивам</w:t>
      </w:r>
      <w:r>
        <w:rPr>
          <w:spacing w:val="-9"/>
        </w:rPr>
        <w:t xml:space="preserve"> </w:t>
      </w:r>
      <w:r>
        <w:t>избранного</w:t>
      </w:r>
      <w:r>
        <w:rPr>
          <w:spacing w:val="-4"/>
        </w:rPr>
        <w:t xml:space="preserve"> </w:t>
      </w:r>
      <w:r>
        <w:rPr>
          <w:spacing w:val="-2"/>
        </w:rPr>
        <w:t>промысла.</w:t>
      </w:r>
    </w:p>
    <w:p w:rsidR="00B72A0A" w:rsidRDefault="002C54CC">
      <w:pPr>
        <w:pStyle w:val="a3"/>
        <w:ind w:right="147"/>
      </w:pPr>
      <w:r>
        <w:t>Роспись по дереву. Хохлома. Краткие сведения по истории хохломского промысла.</w:t>
      </w:r>
      <w:r>
        <w:rPr>
          <w:spacing w:val="-13"/>
        </w:rPr>
        <w:t xml:space="preserve"> </w:t>
      </w:r>
      <w:r>
        <w:t>Травный</w:t>
      </w:r>
      <w:r>
        <w:rPr>
          <w:spacing w:val="-11"/>
        </w:rPr>
        <w:t xml:space="preserve"> </w:t>
      </w:r>
      <w:r>
        <w:t>узор,</w:t>
      </w:r>
      <w:r>
        <w:rPr>
          <w:spacing w:val="-12"/>
        </w:rPr>
        <w:t xml:space="preserve"> </w:t>
      </w:r>
      <w:r>
        <w:t>«травка»</w:t>
      </w:r>
      <w:r>
        <w:rPr>
          <w:spacing w:val="-5"/>
        </w:rPr>
        <w:t xml:space="preserve"> </w:t>
      </w:r>
      <w:r>
        <w:t>—</w:t>
      </w:r>
      <w:r>
        <w:rPr>
          <w:spacing w:val="-11"/>
        </w:rPr>
        <w:t xml:space="preserve"> </w:t>
      </w:r>
      <w:r>
        <w:t>основной</w:t>
      </w:r>
      <w:r>
        <w:rPr>
          <w:spacing w:val="-11"/>
        </w:rPr>
        <w:t xml:space="preserve"> </w:t>
      </w:r>
      <w:r>
        <w:t>мотив</w:t>
      </w:r>
      <w:r>
        <w:rPr>
          <w:spacing w:val="-12"/>
        </w:rPr>
        <w:t xml:space="preserve"> </w:t>
      </w:r>
      <w:r>
        <w:t>хохломского</w:t>
      </w:r>
      <w:r>
        <w:rPr>
          <w:spacing w:val="-10"/>
        </w:rPr>
        <w:t xml:space="preserve"> </w:t>
      </w:r>
      <w:r>
        <w:t>орнамента.</w:t>
      </w:r>
      <w:r>
        <w:rPr>
          <w:spacing w:val="-14"/>
        </w:rPr>
        <w:t xml:space="preserve"> </w:t>
      </w:r>
      <w:r>
        <w:t>Связь с природой. Единство формы и декора в произведениях промысла. Последовательность</w:t>
      </w:r>
      <w:r>
        <w:rPr>
          <w:spacing w:val="80"/>
          <w:w w:val="150"/>
        </w:rPr>
        <w:t xml:space="preserve"> </w:t>
      </w:r>
      <w:r>
        <w:t>выполнения</w:t>
      </w:r>
      <w:r>
        <w:rPr>
          <w:spacing w:val="80"/>
          <w:w w:val="150"/>
        </w:rPr>
        <w:t xml:space="preserve"> </w:t>
      </w:r>
      <w:r>
        <w:t>травного</w:t>
      </w:r>
      <w:r>
        <w:rPr>
          <w:spacing w:val="80"/>
          <w:w w:val="150"/>
        </w:rPr>
        <w:t xml:space="preserve"> </w:t>
      </w:r>
      <w:r>
        <w:t>орнамента.</w:t>
      </w:r>
      <w:r>
        <w:rPr>
          <w:spacing w:val="80"/>
          <w:w w:val="150"/>
        </w:rPr>
        <w:t xml:space="preserve"> </w:t>
      </w:r>
      <w:r>
        <w:t>Праздничность</w:t>
      </w:r>
      <w:r>
        <w:rPr>
          <w:spacing w:val="80"/>
          <w:w w:val="150"/>
        </w:rPr>
        <w:t xml:space="preserve"> </w:t>
      </w:r>
      <w:r>
        <w:t>изделий</w:t>
      </w:r>
    </w:p>
    <w:p w:rsidR="00B72A0A" w:rsidRDefault="002C54CC">
      <w:pPr>
        <w:pStyle w:val="a3"/>
        <w:spacing w:line="322" w:lineRule="exact"/>
        <w:ind w:firstLine="0"/>
      </w:pPr>
      <w:r>
        <w:t>«золотой</w:t>
      </w:r>
      <w:r>
        <w:rPr>
          <w:spacing w:val="-5"/>
        </w:rPr>
        <w:t xml:space="preserve"> </w:t>
      </w:r>
      <w:r>
        <w:rPr>
          <w:spacing w:val="-2"/>
        </w:rPr>
        <w:t>хохломы».</w:t>
      </w:r>
    </w:p>
    <w:p w:rsidR="00B72A0A" w:rsidRDefault="002C54CC">
      <w:pPr>
        <w:pStyle w:val="a3"/>
        <w:ind w:right="143"/>
      </w:pPr>
      <w:r>
        <w:t>Городецкая роспись по дереву. Краткие сведения по истории. Традиционные образы городецкой</w:t>
      </w:r>
      <w:r>
        <w:rPr>
          <w:spacing w:val="-2"/>
        </w:rPr>
        <w:t xml:space="preserve"> </w:t>
      </w:r>
      <w:r>
        <w:t>росписи предметов</w:t>
      </w:r>
      <w:r>
        <w:rPr>
          <w:spacing w:val="-1"/>
        </w:rPr>
        <w:t xml:space="preserve"> </w:t>
      </w:r>
      <w:r>
        <w:t>быта.</w:t>
      </w:r>
      <w:r>
        <w:rPr>
          <w:spacing w:val="-4"/>
        </w:rPr>
        <w:t xml:space="preserve"> </w:t>
      </w:r>
      <w:r>
        <w:t>Птица</w:t>
      </w:r>
      <w:r>
        <w:rPr>
          <w:spacing w:val="-1"/>
        </w:rPr>
        <w:t xml:space="preserve"> </w:t>
      </w:r>
      <w:r>
        <w:t>и конь — традиционные</w:t>
      </w:r>
      <w:r>
        <w:rPr>
          <w:spacing w:val="-1"/>
        </w:rPr>
        <w:t xml:space="preserve"> </w:t>
      </w:r>
      <w:r>
        <w:t>мотивы орнаментальных композиций. Сюжетные мотивы, основные приемы и композиционные особенности городецкой росписи.</w:t>
      </w:r>
    </w:p>
    <w:p w:rsidR="00B72A0A" w:rsidRDefault="002C54CC">
      <w:pPr>
        <w:pStyle w:val="a3"/>
        <w:ind w:right="147"/>
      </w:pPr>
      <w:r>
        <w:t>Посуда из глины. Искусство Гжели. Краткие сведения по истории промысла. Гжельская</w:t>
      </w:r>
      <w:r>
        <w:rPr>
          <w:spacing w:val="-18"/>
        </w:rPr>
        <w:t xml:space="preserve"> </w:t>
      </w:r>
      <w:r>
        <w:t>керамика</w:t>
      </w:r>
      <w:r>
        <w:rPr>
          <w:spacing w:val="-17"/>
        </w:rPr>
        <w:t xml:space="preserve"> </w:t>
      </w:r>
      <w:r>
        <w:t>и</w:t>
      </w:r>
      <w:r>
        <w:rPr>
          <w:spacing w:val="-18"/>
        </w:rPr>
        <w:t xml:space="preserve"> </w:t>
      </w:r>
      <w:r>
        <w:t>фарфор:</w:t>
      </w:r>
      <w:r>
        <w:rPr>
          <w:spacing w:val="-17"/>
        </w:rPr>
        <w:t xml:space="preserve"> </w:t>
      </w:r>
      <w:r>
        <w:t>единство</w:t>
      </w:r>
      <w:r>
        <w:rPr>
          <w:spacing w:val="-18"/>
        </w:rPr>
        <w:t xml:space="preserve"> </w:t>
      </w:r>
      <w:r>
        <w:t>скульптурной</w:t>
      </w:r>
      <w:r>
        <w:rPr>
          <w:spacing w:val="-17"/>
        </w:rPr>
        <w:t xml:space="preserve"> </w:t>
      </w:r>
      <w:r>
        <w:t>формы</w:t>
      </w:r>
      <w:r>
        <w:rPr>
          <w:spacing w:val="-18"/>
        </w:rPr>
        <w:t xml:space="preserve"> </w:t>
      </w:r>
      <w:r>
        <w:t>и</w:t>
      </w:r>
      <w:r>
        <w:rPr>
          <w:spacing w:val="-17"/>
        </w:rPr>
        <w:t xml:space="preserve"> </w:t>
      </w:r>
      <w:r>
        <w:t>кобальтового</w:t>
      </w:r>
      <w:r>
        <w:rPr>
          <w:spacing w:val="-18"/>
        </w:rPr>
        <w:t xml:space="preserve"> </w:t>
      </w:r>
      <w:r>
        <w:t>декора. Природные мотивы росписи посуды. Приемы мазка, тональный контраст, сочетание пятна и линии.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pPr>
      <w:r>
        <w:t>Роспись по металлу. Жостово. Краткие сведения по истории промысла. Разнообразие форм подносов, цветового и композиционного решения росписей. Приемы свободной кистевой импровизации в живописи цветочных букетов. Эффект освещенности и объемности изображения.</w:t>
      </w:r>
    </w:p>
    <w:p w:rsidR="00B72A0A" w:rsidRDefault="002C54CC">
      <w:pPr>
        <w:pStyle w:val="a3"/>
        <w:spacing w:before="2"/>
        <w:ind w:right="142"/>
      </w:pPr>
      <w:r>
        <w:t>Древние традиции художественной обработки металла в разных регионах страны. Разнообразие назначения предметов и художественно-технических приемов работы с металлом.</w:t>
      </w:r>
    </w:p>
    <w:p w:rsidR="00B72A0A" w:rsidRDefault="002C54CC">
      <w:pPr>
        <w:pStyle w:val="a3"/>
        <w:spacing w:before="1"/>
        <w:ind w:right="142"/>
      </w:pPr>
      <w:r>
        <w:t>Искусство лаковой живописи: Палех, Федоскино, Холуй, Мстера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w:t>
      </w:r>
    </w:p>
    <w:p w:rsidR="00B72A0A" w:rsidRDefault="002C54CC">
      <w:pPr>
        <w:pStyle w:val="a3"/>
        <w:ind w:right="148"/>
      </w:pPr>
      <w:r>
        <w:t>Мир</w:t>
      </w:r>
      <w:r>
        <w:rPr>
          <w:spacing w:val="-17"/>
        </w:rPr>
        <w:t xml:space="preserve"> </w:t>
      </w:r>
      <w:r>
        <w:t>сказок</w:t>
      </w:r>
      <w:r>
        <w:rPr>
          <w:spacing w:val="-16"/>
        </w:rPr>
        <w:t xml:space="preserve"> </w:t>
      </w:r>
      <w:r>
        <w:t>и</w:t>
      </w:r>
      <w:r>
        <w:rPr>
          <w:spacing w:val="-16"/>
        </w:rPr>
        <w:t xml:space="preserve"> </w:t>
      </w:r>
      <w:r>
        <w:t>легенд,</w:t>
      </w:r>
      <w:r>
        <w:rPr>
          <w:spacing w:val="-15"/>
        </w:rPr>
        <w:t xml:space="preserve"> </w:t>
      </w:r>
      <w:r>
        <w:t>примет</w:t>
      </w:r>
      <w:r>
        <w:rPr>
          <w:spacing w:val="-18"/>
        </w:rPr>
        <w:t xml:space="preserve"> </w:t>
      </w:r>
      <w:r>
        <w:t>и</w:t>
      </w:r>
      <w:r>
        <w:rPr>
          <w:spacing w:val="-17"/>
        </w:rPr>
        <w:t xml:space="preserve"> </w:t>
      </w:r>
      <w:r>
        <w:t>оберегов</w:t>
      </w:r>
      <w:r>
        <w:rPr>
          <w:spacing w:val="-18"/>
        </w:rPr>
        <w:t xml:space="preserve"> </w:t>
      </w:r>
      <w:r>
        <w:t>в</w:t>
      </w:r>
      <w:r>
        <w:rPr>
          <w:spacing w:val="-16"/>
        </w:rPr>
        <w:t xml:space="preserve"> </w:t>
      </w:r>
      <w:r>
        <w:t>творчестве</w:t>
      </w:r>
      <w:r>
        <w:rPr>
          <w:spacing w:val="-17"/>
        </w:rPr>
        <w:t xml:space="preserve"> </w:t>
      </w:r>
      <w:r>
        <w:t>мастеров</w:t>
      </w:r>
      <w:r>
        <w:rPr>
          <w:spacing w:val="-18"/>
        </w:rPr>
        <w:t xml:space="preserve"> </w:t>
      </w:r>
      <w:r>
        <w:t xml:space="preserve">художественных </w:t>
      </w:r>
      <w:r>
        <w:rPr>
          <w:spacing w:val="-2"/>
        </w:rPr>
        <w:t>промыслов.</w:t>
      </w:r>
    </w:p>
    <w:p w:rsidR="00B72A0A" w:rsidRDefault="002C54CC">
      <w:pPr>
        <w:pStyle w:val="a3"/>
        <w:spacing w:before="1"/>
        <w:ind w:right="150"/>
      </w:pPr>
      <w:r>
        <w:t>Отражение в изделиях народных промыслов многообразия исторических, духовных и культурных традиций.</w:t>
      </w:r>
    </w:p>
    <w:p w:rsidR="00B72A0A" w:rsidRDefault="002C54CC">
      <w:pPr>
        <w:pStyle w:val="a3"/>
        <w:ind w:right="145"/>
      </w:pPr>
      <w:r>
        <w:t>Народные художественные ремесла и промыслы — материальные и духовные ценности, неотъемлемая часть культурного наследия России.</w:t>
      </w:r>
    </w:p>
    <w:p w:rsidR="00B72A0A" w:rsidRDefault="002C54CC">
      <w:pPr>
        <w:pStyle w:val="1"/>
        <w:spacing w:line="321" w:lineRule="exact"/>
      </w:pPr>
      <w:r>
        <w:t>Декоративно-прикладное</w:t>
      </w:r>
      <w:r>
        <w:rPr>
          <w:spacing w:val="-9"/>
        </w:rPr>
        <w:t xml:space="preserve"> </w:t>
      </w:r>
      <w:r>
        <w:t>искусство</w:t>
      </w:r>
      <w:r>
        <w:rPr>
          <w:spacing w:val="-6"/>
        </w:rPr>
        <w:t xml:space="preserve"> </w:t>
      </w:r>
      <w:r>
        <w:t>в</w:t>
      </w:r>
      <w:r>
        <w:rPr>
          <w:spacing w:val="-10"/>
        </w:rPr>
        <w:t xml:space="preserve"> </w:t>
      </w:r>
      <w:r>
        <w:t>культуре</w:t>
      </w:r>
      <w:r>
        <w:rPr>
          <w:spacing w:val="-7"/>
        </w:rPr>
        <w:t xml:space="preserve"> </w:t>
      </w:r>
      <w:r>
        <w:t>разных</w:t>
      </w:r>
      <w:r>
        <w:rPr>
          <w:spacing w:val="-5"/>
        </w:rPr>
        <w:t xml:space="preserve"> </w:t>
      </w:r>
      <w:r>
        <w:t>эпох</w:t>
      </w:r>
      <w:r>
        <w:rPr>
          <w:spacing w:val="-6"/>
        </w:rPr>
        <w:t xml:space="preserve"> </w:t>
      </w:r>
      <w:r>
        <w:t>и</w:t>
      </w:r>
      <w:r>
        <w:rPr>
          <w:spacing w:val="-8"/>
        </w:rPr>
        <w:t xml:space="preserve"> </w:t>
      </w:r>
      <w:r>
        <w:rPr>
          <w:spacing w:val="-2"/>
        </w:rPr>
        <w:t>народов.</w:t>
      </w:r>
    </w:p>
    <w:p w:rsidR="00B72A0A" w:rsidRDefault="002C54CC">
      <w:pPr>
        <w:pStyle w:val="a3"/>
        <w:spacing w:line="322" w:lineRule="exact"/>
        <w:ind w:left="841" w:firstLine="0"/>
      </w:pPr>
      <w:r>
        <w:t>Роль</w:t>
      </w:r>
      <w:r>
        <w:rPr>
          <w:spacing w:val="-9"/>
        </w:rPr>
        <w:t xml:space="preserve"> </w:t>
      </w:r>
      <w:r>
        <w:t>декоративно-прикладного</w:t>
      </w:r>
      <w:r>
        <w:rPr>
          <w:spacing w:val="-8"/>
        </w:rPr>
        <w:t xml:space="preserve"> </w:t>
      </w:r>
      <w:r>
        <w:t>искусства</w:t>
      </w:r>
      <w:r>
        <w:rPr>
          <w:spacing w:val="-7"/>
        </w:rPr>
        <w:t xml:space="preserve"> </w:t>
      </w:r>
      <w:r>
        <w:t>в</w:t>
      </w:r>
      <w:r>
        <w:rPr>
          <w:spacing w:val="-7"/>
        </w:rPr>
        <w:t xml:space="preserve"> </w:t>
      </w:r>
      <w:r>
        <w:t>культуре</w:t>
      </w:r>
      <w:r>
        <w:rPr>
          <w:spacing w:val="-6"/>
        </w:rPr>
        <w:t xml:space="preserve"> </w:t>
      </w:r>
      <w:r>
        <w:t>древних</w:t>
      </w:r>
      <w:r>
        <w:rPr>
          <w:spacing w:val="-8"/>
        </w:rPr>
        <w:t xml:space="preserve"> </w:t>
      </w:r>
      <w:r>
        <w:rPr>
          <w:spacing w:val="-2"/>
        </w:rPr>
        <w:t>цивилизаций.</w:t>
      </w:r>
    </w:p>
    <w:p w:rsidR="00B72A0A" w:rsidRDefault="002C54CC">
      <w:pPr>
        <w:pStyle w:val="a3"/>
        <w:spacing w:line="242" w:lineRule="auto"/>
        <w:ind w:right="146"/>
      </w:pPr>
      <w:r>
        <w:t>Отражение в декоре мировоззрения эпохи, организации общества, традиций быта и ремесла, уклада жизни людей.</w:t>
      </w:r>
    </w:p>
    <w:p w:rsidR="00B72A0A" w:rsidRDefault="002C54CC">
      <w:pPr>
        <w:pStyle w:val="a3"/>
        <w:ind w:right="146"/>
      </w:pPr>
      <w:r>
        <w:t>Характерные признаки произведений декоративно-прикладного искусства, основные мотивы и символика орнаментов в культуре разных эпох.</w:t>
      </w:r>
    </w:p>
    <w:p w:rsidR="00B72A0A" w:rsidRDefault="002C54CC">
      <w:pPr>
        <w:pStyle w:val="a3"/>
        <w:ind w:right="141"/>
      </w:pPr>
      <w: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w:t>
      </w:r>
    </w:p>
    <w:p w:rsidR="00B72A0A" w:rsidRDefault="002C54CC">
      <w:pPr>
        <w:pStyle w:val="a3"/>
        <w:spacing w:line="322" w:lineRule="exact"/>
        <w:ind w:left="841" w:firstLine="0"/>
      </w:pPr>
      <w:r>
        <w:rPr>
          <w:spacing w:val="-2"/>
        </w:rPr>
        <w:t>Украшение</w:t>
      </w:r>
      <w:r>
        <w:rPr>
          <w:spacing w:val="-6"/>
        </w:rPr>
        <w:t xml:space="preserve"> </w:t>
      </w:r>
      <w:r>
        <w:rPr>
          <w:spacing w:val="-2"/>
        </w:rPr>
        <w:t>жизненного</w:t>
      </w:r>
      <w:r>
        <w:rPr>
          <w:spacing w:val="-4"/>
        </w:rPr>
        <w:t xml:space="preserve"> </w:t>
      </w:r>
      <w:r>
        <w:rPr>
          <w:spacing w:val="-2"/>
        </w:rPr>
        <w:t>пространства:</w:t>
      </w:r>
      <w:r>
        <w:rPr>
          <w:spacing w:val="-4"/>
        </w:rPr>
        <w:t xml:space="preserve"> </w:t>
      </w:r>
      <w:r>
        <w:rPr>
          <w:spacing w:val="-2"/>
        </w:rPr>
        <w:t>построений,</w:t>
      </w:r>
      <w:r>
        <w:rPr>
          <w:spacing w:val="-6"/>
        </w:rPr>
        <w:t xml:space="preserve"> </w:t>
      </w:r>
      <w:r>
        <w:rPr>
          <w:spacing w:val="-2"/>
        </w:rPr>
        <w:t>интерьеров,</w:t>
      </w:r>
      <w:r>
        <w:rPr>
          <w:spacing w:val="-3"/>
        </w:rPr>
        <w:t xml:space="preserve"> </w:t>
      </w:r>
      <w:r>
        <w:rPr>
          <w:spacing w:val="-2"/>
        </w:rPr>
        <w:t>предметов</w:t>
      </w:r>
      <w:r>
        <w:rPr>
          <w:spacing w:val="-3"/>
        </w:rPr>
        <w:t xml:space="preserve"> </w:t>
      </w:r>
      <w:r>
        <w:rPr>
          <w:spacing w:val="-4"/>
        </w:rPr>
        <w:t>быта</w:t>
      </w:r>
    </w:p>
    <w:p w:rsidR="00B72A0A" w:rsidRDefault="002C54CC">
      <w:pPr>
        <w:pStyle w:val="a3"/>
        <w:spacing w:line="322" w:lineRule="exact"/>
        <w:ind w:firstLine="0"/>
      </w:pPr>
      <w:r>
        <w:t>—</w:t>
      </w:r>
      <w:r>
        <w:rPr>
          <w:spacing w:val="-3"/>
        </w:rPr>
        <w:t xml:space="preserve"> </w:t>
      </w:r>
      <w:r>
        <w:t>в</w:t>
      </w:r>
      <w:r>
        <w:rPr>
          <w:spacing w:val="-4"/>
        </w:rPr>
        <w:t xml:space="preserve"> </w:t>
      </w:r>
      <w:r>
        <w:t>культуре</w:t>
      </w:r>
      <w:r>
        <w:rPr>
          <w:spacing w:val="-3"/>
        </w:rPr>
        <w:t xml:space="preserve"> </w:t>
      </w:r>
      <w:r>
        <w:t>разных</w:t>
      </w:r>
      <w:r>
        <w:rPr>
          <w:spacing w:val="-1"/>
        </w:rPr>
        <w:t xml:space="preserve"> </w:t>
      </w:r>
      <w:r>
        <w:rPr>
          <w:spacing w:val="-2"/>
        </w:rPr>
        <w:t>эпох.</w:t>
      </w:r>
    </w:p>
    <w:p w:rsidR="00B72A0A" w:rsidRDefault="002C54CC">
      <w:pPr>
        <w:pStyle w:val="a3"/>
        <w:ind w:left="841" w:right="146" w:firstLine="0"/>
      </w:pPr>
      <w:r>
        <w:t>Декоративно-прикладное искусство в жизни современного человека Многообразие</w:t>
      </w:r>
      <w:r>
        <w:rPr>
          <w:spacing w:val="49"/>
        </w:rPr>
        <w:t xml:space="preserve"> </w:t>
      </w:r>
      <w:r>
        <w:t>материалов</w:t>
      </w:r>
      <w:r>
        <w:rPr>
          <w:spacing w:val="50"/>
        </w:rPr>
        <w:t xml:space="preserve"> </w:t>
      </w:r>
      <w:r>
        <w:t>и</w:t>
      </w:r>
      <w:r>
        <w:rPr>
          <w:spacing w:val="51"/>
        </w:rPr>
        <w:t xml:space="preserve"> </w:t>
      </w:r>
      <w:r>
        <w:t>техник</w:t>
      </w:r>
      <w:r>
        <w:rPr>
          <w:spacing w:val="51"/>
        </w:rPr>
        <w:t xml:space="preserve"> </w:t>
      </w:r>
      <w:r>
        <w:t>современного</w:t>
      </w:r>
      <w:r>
        <w:rPr>
          <w:spacing w:val="50"/>
        </w:rPr>
        <w:t xml:space="preserve"> </w:t>
      </w:r>
      <w:r>
        <w:t>декоративно-</w:t>
      </w:r>
      <w:r>
        <w:rPr>
          <w:spacing w:val="-2"/>
        </w:rPr>
        <w:t>прикладного</w:t>
      </w:r>
    </w:p>
    <w:p w:rsidR="00B72A0A" w:rsidRDefault="002C54CC">
      <w:pPr>
        <w:pStyle w:val="a3"/>
        <w:ind w:right="152" w:firstLine="0"/>
      </w:pPr>
      <w:r>
        <w:t>искусства (художественная керамика, стекло, металл, гобелен, роспись по ткани, моделирование одежды).</w:t>
      </w:r>
    </w:p>
    <w:p w:rsidR="00B72A0A" w:rsidRDefault="002C54CC">
      <w:pPr>
        <w:pStyle w:val="a3"/>
        <w:spacing w:line="242" w:lineRule="auto"/>
        <w:ind w:right="150"/>
      </w:pPr>
      <w:r>
        <w:t>Символический знак в современной жизни: эмблема, логотип, указующий или декоративный знак.</w:t>
      </w:r>
    </w:p>
    <w:p w:rsidR="00B72A0A" w:rsidRDefault="002C54CC">
      <w:pPr>
        <w:pStyle w:val="a3"/>
        <w:ind w:right="151"/>
      </w:pPr>
      <w:r>
        <w:t>Государственная символика и традиции геральдики. Декоративные украшения предметов нашего быта и одежды. Значение украшений в проявлении образа человека, его характера, самопонимания, установок и намерений.</w:t>
      </w:r>
    </w:p>
    <w:p w:rsidR="00B72A0A" w:rsidRDefault="002C54CC">
      <w:pPr>
        <w:pStyle w:val="a3"/>
        <w:spacing w:line="321" w:lineRule="exact"/>
        <w:ind w:left="841" w:firstLine="0"/>
      </w:pPr>
      <w:r>
        <w:t>Декор</w:t>
      </w:r>
      <w:r>
        <w:rPr>
          <w:spacing w:val="47"/>
        </w:rPr>
        <w:t xml:space="preserve"> </w:t>
      </w:r>
      <w:r>
        <w:t>на</w:t>
      </w:r>
      <w:r>
        <w:rPr>
          <w:spacing w:val="49"/>
        </w:rPr>
        <w:t xml:space="preserve"> </w:t>
      </w:r>
      <w:r>
        <w:t>улицах</w:t>
      </w:r>
      <w:r>
        <w:rPr>
          <w:spacing w:val="49"/>
        </w:rPr>
        <w:t xml:space="preserve"> </w:t>
      </w:r>
      <w:r>
        <w:t>и</w:t>
      </w:r>
      <w:r>
        <w:rPr>
          <w:spacing w:val="47"/>
        </w:rPr>
        <w:t xml:space="preserve"> </w:t>
      </w:r>
      <w:r>
        <w:t>декор</w:t>
      </w:r>
      <w:r>
        <w:rPr>
          <w:spacing w:val="48"/>
        </w:rPr>
        <w:t xml:space="preserve"> </w:t>
      </w:r>
      <w:r>
        <w:t>помещений.</w:t>
      </w:r>
      <w:r>
        <w:rPr>
          <w:spacing w:val="46"/>
        </w:rPr>
        <w:t xml:space="preserve"> </w:t>
      </w:r>
      <w:r>
        <w:t>Декор</w:t>
      </w:r>
      <w:r>
        <w:rPr>
          <w:spacing w:val="49"/>
        </w:rPr>
        <w:t xml:space="preserve"> </w:t>
      </w:r>
      <w:r>
        <w:t>праздничный</w:t>
      </w:r>
      <w:r>
        <w:rPr>
          <w:spacing w:val="49"/>
        </w:rPr>
        <w:t xml:space="preserve"> </w:t>
      </w:r>
      <w:r>
        <w:t>и</w:t>
      </w:r>
      <w:r>
        <w:rPr>
          <w:spacing w:val="49"/>
        </w:rPr>
        <w:t xml:space="preserve"> </w:t>
      </w:r>
      <w:r>
        <w:rPr>
          <w:spacing w:val="-2"/>
        </w:rPr>
        <w:t>повседневный.</w:t>
      </w:r>
    </w:p>
    <w:p w:rsidR="00B72A0A" w:rsidRDefault="002C54CC">
      <w:pPr>
        <w:pStyle w:val="a3"/>
        <w:ind w:firstLine="0"/>
      </w:pPr>
      <w:r>
        <w:t>Праздничное</w:t>
      </w:r>
      <w:r>
        <w:rPr>
          <w:spacing w:val="-11"/>
        </w:rPr>
        <w:t xml:space="preserve"> </w:t>
      </w:r>
      <w:r>
        <w:t>оформление</w:t>
      </w:r>
      <w:r>
        <w:rPr>
          <w:spacing w:val="-8"/>
        </w:rPr>
        <w:t xml:space="preserve"> </w:t>
      </w:r>
      <w:r>
        <w:rPr>
          <w:spacing w:val="-2"/>
        </w:rPr>
        <w:t>школы.</w:t>
      </w:r>
    </w:p>
    <w:p w:rsidR="00B72A0A" w:rsidRDefault="002C54CC">
      <w:pPr>
        <w:pStyle w:val="a4"/>
        <w:numPr>
          <w:ilvl w:val="0"/>
          <w:numId w:val="52"/>
        </w:numPr>
        <w:tabs>
          <w:tab w:val="left" w:pos="1052"/>
        </w:tabs>
        <w:spacing w:line="322" w:lineRule="exact"/>
        <w:ind w:hanging="211"/>
        <w:jc w:val="both"/>
        <w:rPr>
          <w:i/>
          <w:sz w:val="28"/>
        </w:rPr>
      </w:pPr>
      <w:r>
        <w:rPr>
          <w:i/>
          <w:spacing w:val="-4"/>
          <w:sz w:val="28"/>
        </w:rPr>
        <w:t>класс</w:t>
      </w:r>
    </w:p>
    <w:p w:rsidR="00B72A0A" w:rsidRDefault="002C54CC">
      <w:pPr>
        <w:pStyle w:val="1"/>
      </w:pPr>
      <w:r>
        <w:t>Общие</w:t>
      </w:r>
      <w:r>
        <w:rPr>
          <w:spacing w:val="-4"/>
        </w:rPr>
        <w:t xml:space="preserve"> </w:t>
      </w:r>
      <w:r>
        <w:t>сведения</w:t>
      </w:r>
      <w:r>
        <w:rPr>
          <w:spacing w:val="-5"/>
        </w:rPr>
        <w:t xml:space="preserve"> </w:t>
      </w:r>
      <w:r>
        <w:t>о</w:t>
      </w:r>
      <w:r>
        <w:rPr>
          <w:spacing w:val="-7"/>
        </w:rPr>
        <w:t xml:space="preserve"> </w:t>
      </w:r>
      <w:r>
        <w:t>видах</w:t>
      </w:r>
      <w:r>
        <w:rPr>
          <w:spacing w:val="-2"/>
        </w:rPr>
        <w:t xml:space="preserve"> искусства.</w:t>
      </w:r>
    </w:p>
    <w:p w:rsidR="00B72A0A" w:rsidRDefault="002C54CC">
      <w:pPr>
        <w:pStyle w:val="a3"/>
        <w:ind w:left="841" w:firstLine="0"/>
      </w:pPr>
      <w:r>
        <w:t>Пространственные</w:t>
      </w:r>
      <w:r>
        <w:rPr>
          <w:spacing w:val="-12"/>
        </w:rPr>
        <w:t xml:space="preserve"> </w:t>
      </w:r>
      <w:r>
        <w:t>и</w:t>
      </w:r>
      <w:r>
        <w:rPr>
          <w:spacing w:val="-7"/>
        </w:rPr>
        <w:t xml:space="preserve"> </w:t>
      </w:r>
      <w:r>
        <w:t>временные</w:t>
      </w:r>
      <w:r>
        <w:rPr>
          <w:spacing w:val="-7"/>
        </w:rPr>
        <w:t xml:space="preserve"> </w:t>
      </w:r>
      <w:r>
        <w:t>виды</w:t>
      </w:r>
      <w:r>
        <w:rPr>
          <w:spacing w:val="-7"/>
        </w:rPr>
        <w:t xml:space="preserve"> </w:t>
      </w:r>
      <w:r>
        <w:rPr>
          <w:spacing w:val="-2"/>
        </w:rPr>
        <w:t>искусства.</w:t>
      </w:r>
    </w:p>
    <w:p w:rsidR="00B72A0A" w:rsidRDefault="002C54CC">
      <w:pPr>
        <w:pStyle w:val="a3"/>
        <w:ind w:right="146"/>
      </w:pPr>
      <w:r>
        <w:t>Изобразительные, конструктивные и декоративные виды пространственных искусств, их место и назначение в жизни людей.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jc w:val="left"/>
      </w:pPr>
      <w:r>
        <w:t>Основные</w:t>
      </w:r>
      <w:r>
        <w:rPr>
          <w:spacing w:val="80"/>
        </w:rPr>
        <w:t xml:space="preserve"> </w:t>
      </w:r>
      <w:r>
        <w:t>виды</w:t>
      </w:r>
      <w:r>
        <w:rPr>
          <w:spacing w:val="80"/>
        </w:rPr>
        <w:t xml:space="preserve"> </w:t>
      </w:r>
      <w:r>
        <w:t>живописи,</w:t>
      </w:r>
      <w:r>
        <w:rPr>
          <w:spacing w:val="80"/>
        </w:rPr>
        <w:t xml:space="preserve"> </w:t>
      </w:r>
      <w:r>
        <w:t>графики</w:t>
      </w:r>
      <w:r>
        <w:rPr>
          <w:spacing w:val="80"/>
        </w:rPr>
        <w:t xml:space="preserve"> </w:t>
      </w:r>
      <w:r>
        <w:t>и</w:t>
      </w:r>
      <w:r>
        <w:rPr>
          <w:spacing w:val="80"/>
        </w:rPr>
        <w:t xml:space="preserve"> </w:t>
      </w:r>
      <w:r>
        <w:t>скульптуры.</w:t>
      </w:r>
      <w:r>
        <w:rPr>
          <w:spacing w:val="80"/>
        </w:rPr>
        <w:t xml:space="preserve"> </w:t>
      </w:r>
      <w:r>
        <w:t>Художник</w:t>
      </w:r>
      <w:r>
        <w:rPr>
          <w:spacing w:val="80"/>
        </w:rPr>
        <w:t xml:space="preserve"> </w:t>
      </w:r>
      <w:r>
        <w:t>и</w:t>
      </w:r>
      <w:r>
        <w:rPr>
          <w:spacing w:val="80"/>
        </w:rPr>
        <w:t xml:space="preserve"> </w:t>
      </w:r>
      <w:r>
        <w:t>зритель: зрительские умения, знания и творчество зрителя.</w:t>
      </w:r>
    </w:p>
    <w:p w:rsidR="00B72A0A" w:rsidRDefault="002C54CC">
      <w:pPr>
        <w:pStyle w:val="a3"/>
        <w:spacing w:line="317" w:lineRule="exact"/>
        <w:ind w:left="841" w:firstLine="0"/>
        <w:jc w:val="left"/>
      </w:pPr>
      <w:r>
        <w:t>Язык</w:t>
      </w:r>
      <w:r>
        <w:rPr>
          <w:spacing w:val="-8"/>
        </w:rPr>
        <w:t xml:space="preserve"> </w:t>
      </w:r>
      <w:r>
        <w:t>изобразительного</w:t>
      </w:r>
      <w:r>
        <w:rPr>
          <w:spacing w:val="-7"/>
        </w:rPr>
        <w:t xml:space="preserve"> </w:t>
      </w:r>
      <w:r>
        <w:t>искусства</w:t>
      </w:r>
      <w:r>
        <w:rPr>
          <w:spacing w:val="-6"/>
        </w:rPr>
        <w:t xml:space="preserve"> </w:t>
      </w:r>
      <w:r>
        <w:t>и</w:t>
      </w:r>
      <w:r>
        <w:rPr>
          <w:spacing w:val="-6"/>
        </w:rPr>
        <w:t xml:space="preserve"> </w:t>
      </w:r>
      <w:r>
        <w:t>его</w:t>
      </w:r>
      <w:r>
        <w:rPr>
          <w:spacing w:val="-8"/>
        </w:rPr>
        <w:t xml:space="preserve"> </w:t>
      </w:r>
      <w:r>
        <w:t>выразительные</w:t>
      </w:r>
      <w:r>
        <w:rPr>
          <w:spacing w:val="-5"/>
        </w:rPr>
        <w:t xml:space="preserve"> </w:t>
      </w:r>
      <w:r>
        <w:rPr>
          <w:spacing w:val="-2"/>
        </w:rPr>
        <w:t>средства</w:t>
      </w:r>
    </w:p>
    <w:p w:rsidR="00B72A0A" w:rsidRDefault="002C54CC">
      <w:pPr>
        <w:pStyle w:val="a3"/>
        <w:jc w:val="left"/>
      </w:pPr>
      <w:r>
        <w:t>Живописные,</w:t>
      </w:r>
      <w:r>
        <w:rPr>
          <w:spacing w:val="40"/>
        </w:rPr>
        <w:t xml:space="preserve"> </w:t>
      </w:r>
      <w:r>
        <w:t>графические</w:t>
      </w:r>
      <w:r>
        <w:rPr>
          <w:spacing w:val="40"/>
        </w:rPr>
        <w:t xml:space="preserve"> </w:t>
      </w:r>
      <w:r>
        <w:t>и</w:t>
      </w:r>
      <w:r>
        <w:rPr>
          <w:spacing w:val="40"/>
        </w:rPr>
        <w:t xml:space="preserve"> </w:t>
      </w:r>
      <w:r>
        <w:t>скульптурные</w:t>
      </w:r>
      <w:r>
        <w:rPr>
          <w:spacing w:val="40"/>
        </w:rPr>
        <w:t xml:space="preserve"> </w:t>
      </w:r>
      <w:r>
        <w:t>художественные</w:t>
      </w:r>
      <w:r>
        <w:rPr>
          <w:spacing w:val="40"/>
        </w:rPr>
        <w:t xml:space="preserve"> </w:t>
      </w:r>
      <w:r>
        <w:t>материалы,</w:t>
      </w:r>
      <w:r>
        <w:rPr>
          <w:spacing w:val="40"/>
        </w:rPr>
        <w:t xml:space="preserve"> </w:t>
      </w:r>
      <w:r>
        <w:t>их особые свойства.</w:t>
      </w:r>
    </w:p>
    <w:p w:rsidR="00B72A0A" w:rsidRDefault="002C54CC">
      <w:pPr>
        <w:pStyle w:val="a3"/>
        <w:ind w:left="841" w:right="270" w:firstLine="0"/>
        <w:jc w:val="left"/>
      </w:pPr>
      <w:r>
        <w:t>Рисунок — основа изобразительного искусства и мастерства художника. Виды</w:t>
      </w:r>
      <w:r>
        <w:rPr>
          <w:spacing w:val="-5"/>
        </w:rPr>
        <w:t xml:space="preserve"> </w:t>
      </w:r>
      <w:r>
        <w:t>рисунка:</w:t>
      </w:r>
      <w:r>
        <w:rPr>
          <w:spacing w:val="-4"/>
        </w:rPr>
        <w:t xml:space="preserve"> </w:t>
      </w:r>
      <w:r>
        <w:t>зарисовка,</w:t>
      </w:r>
      <w:r>
        <w:rPr>
          <w:spacing w:val="-8"/>
        </w:rPr>
        <w:t xml:space="preserve"> </w:t>
      </w:r>
      <w:r>
        <w:t>набросок,</w:t>
      </w:r>
      <w:r>
        <w:rPr>
          <w:spacing w:val="-5"/>
        </w:rPr>
        <w:t xml:space="preserve"> </w:t>
      </w:r>
      <w:r>
        <w:t>учебный</w:t>
      </w:r>
      <w:r>
        <w:rPr>
          <w:spacing w:val="-7"/>
        </w:rPr>
        <w:t xml:space="preserve"> </w:t>
      </w:r>
      <w:r>
        <w:t>рисунок</w:t>
      </w:r>
      <w:r>
        <w:rPr>
          <w:spacing w:val="-5"/>
        </w:rPr>
        <w:t xml:space="preserve"> </w:t>
      </w:r>
      <w:r>
        <w:t>и</w:t>
      </w:r>
      <w:r>
        <w:rPr>
          <w:spacing w:val="-5"/>
        </w:rPr>
        <w:t xml:space="preserve"> </w:t>
      </w:r>
      <w:r>
        <w:t>творческий</w:t>
      </w:r>
      <w:r>
        <w:rPr>
          <w:spacing w:val="-5"/>
        </w:rPr>
        <w:t xml:space="preserve"> </w:t>
      </w:r>
      <w:r>
        <w:t>рисунок. Навыки размещения рисунка в листе, выбор формата.</w:t>
      </w:r>
    </w:p>
    <w:p w:rsidR="00B72A0A" w:rsidRDefault="002C54CC">
      <w:pPr>
        <w:pStyle w:val="a3"/>
        <w:spacing w:before="1"/>
        <w:ind w:left="841" w:right="158" w:firstLine="0"/>
        <w:jc w:val="left"/>
      </w:pPr>
      <w:r>
        <w:t>Начальные умения рисунка с натуры. Зарисовки простых предметов. Линейные</w:t>
      </w:r>
      <w:r>
        <w:rPr>
          <w:spacing w:val="71"/>
        </w:rPr>
        <w:t xml:space="preserve"> </w:t>
      </w:r>
      <w:r>
        <w:t>графические</w:t>
      </w:r>
      <w:r>
        <w:rPr>
          <w:spacing w:val="69"/>
        </w:rPr>
        <w:t xml:space="preserve"> </w:t>
      </w:r>
      <w:r>
        <w:t>рисунки</w:t>
      </w:r>
      <w:r>
        <w:rPr>
          <w:spacing w:val="70"/>
        </w:rPr>
        <w:t xml:space="preserve"> </w:t>
      </w:r>
      <w:r>
        <w:t>и</w:t>
      </w:r>
      <w:r>
        <w:rPr>
          <w:spacing w:val="71"/>
        </w:rPr>
        <w:t xml:space="preserve"> </w:t>
      </w:r>
      <w:r>
        <w:t>наброски.</w:t>
      </w:r>
      <w:r>
        <w:rPr>
          <w:spacing w:val="69"/>
        </w:rPr>
        <w:t xml:space="preserve"> </w:t>
      </w:r>
      <w:r>
        <w:t>Тон</w:t>
      </w:r>
      <w:r>
        <w:rPr>
          <w:spacing w:val="70"/>
        </w:rPr>
        <w:t xml:space="preserve"> </w:t>
      </w:r>
      <w:r>
        <w:t>и</w:t>
      </w:r>
      <w:r>
        <w:rPr>
          <w:spacing w:val="71"/>
        </w:rPr>
        <w:t xml:space="preserve"> </w:t>
      </w:r>
      <w:r>
        <w:t>тональные</w:t>
      </w:r>
      <w:r>
        <w:rPr>
          <w:spacing w:val="69"/>
        </w:rPr>
        <w:t xml:space="preserve"> </w:t>
      </w:r>
      <w:r>
        <w:t>отношения:</w:t>
      </w:r>
    </w:p>
    <w:p w:rsidR="00B72A0A" w:rsidRDefault="002C54CC">
      <w:pPr>
        <w:pStyle w:val="a3"/>
        <w:spacing w:line="321" w:lineRule="exact"/>
        <w:ind w:firstLine="0"/>
        <w:jc w:val="left"/>
      </w:pPr>
      <w:r>
        <w:t>темное</w:t>
      </w:r>
      <w:r>
        <w:rPr>
          <w:spacing w:val="-3"/>
        </w:rPr>
        <w:t xml:space="preserve"> </w:t>
      </w:r>
      <w:r>
        <w:t>—</w:t>
      </w:r>
      <w:r>
        <w:rPr>
          <w:spacing w:val="-2"/>
        </w:rPr>
        <w:t xml:space="preserve"> светлое.</w:t>
      </w:r>
    </w:p>
    <w:p w:rsidR="00B72A0A" w:rsidRDefault="002C54CC">
      <w:pPr>
        <w:pStyle w:val="a3"/>
        <w:spacing w:line="322" w:lineRule="exact"/>
        <w:ind w:left="841" w:firstLine="0"/>
      </w:pPr>
      <w:r>
        <w:t>Ритм</w:t>
      </w:r>
      <w:r>
        <w:rPr>
          <w:spacing w:val="-6"/>
        </w:rPr>
        <w:t xml:space="preserve"> </w:t>
      </w:r>
      <w:r>
        <w:t>и</w:t>
      </w:r>
      <w:r>
        <w:rPr>
          <w:spacing w:val="-8"/>
        </w:rPr>
        <w:t xml:space="preserve"> </w:t>
      </w:r>
      <w:r>
        <w:t>ритмическая</w:t>
      </w:r>
      <w:r>
        <w:rPr>
          <w:spacing w:val="-7"/>
        </w:rPr>
        <w:t xml:space="preserve"> </w:t>
      </w:r>
      <w:r>
        <w:t>организация</w:t>
      </w:r>
      <w:r>
        <w:rPr>
          <w:spacing w:val="-8"/>
        </w:rPr>
        <w:t xml:space="preserve"> </w:t>
      </w:r>
      <w:r>
        <w:t>плоскости</w:t>
      </w:r>
      <w:r>
        <w:rPr>
          <w:spacing w:val="-4"/>
        </w:rPr>
        <w:t xml:space="preserve"> </w:t>
      </w:r>
      <w:r>
        <w:rPr>
          <w:spacing w:val="-2"/>
        </w:rPr>
        <w:t>листа.</w:t>
      </w:r>
    </w:p>
    <w:p w:rsidR="00B72A0A" w:rsidRDefault="002C54CC">
      <w:pPr>
        <w:pStyle w:val="a3"/>
        <w:ind w:right="146"/>
      </w:pPr>
      <w: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rsidR="00B72A0A" w:rsidRDefault="002C54CC">
      <w:pPr>
        <w:pStyle w:val="a3"/>
        <w:spacing w:before="1"/>
        <w:ind w:right="151"/>
      </w:pPr>
      <w:r>
        <w:t>Цвет как выразительное средство в изобразительном искусстве: холодный и теплый цвет, понятие цветовых отношений; колорит в живописи.</w:t>
      </w:r>
    </w:p>
    <w:p w:rsidR="00B72A0A" w:rsidRDefault="002C54CC">
      <w:pPr>
        <w:pStyle w:val="a3"/>
        <w:ind w:right="152"/>
      </w:pPr>
      <w:r>
        <w:t>Виды скульптуры и характер материала в скульптуре. Скульптурные памятники, парковая скульптура, камерная скульптура. Статика и движение в скульптуре. Круглая скульптура. Произведения мелкой пластики. Виды рельефа.</w:t>
      </w:r>
    </w:p>
    <w:p w:rsidR="00B72A0A" w:rsidRDefault="002C54CC">
      <w:pPr>
        <w:pStyle w:val="a3"/>
        <w:spacing w:before="1" w:line="322" w:lineRule="exact"/>
        <w:ind w:left="841" w:firstLine="0"/>
      </w:pPr>
      <w:r>
        <w:t>Жанры</w:t>
      </w:r>
      <w:r>
        <w:rPr>
          <w:spacing w:val="-10"/>
        </w:rPr>
        <w:t xml:space="preserve"> </w:t>
      </w:r>
      <w:r>
        <w:t>изобразительного</w:t>
      </w:r>
      <w:r>
        <w:rPr>
          <w:spacing w:val="-8"/>
        </w:rPr>
        <w:t xml:space="preserve"> </w:t>
      </w:r>
      <w:r>
        <w:rPr>
          <w:spacing w:val="-2"/>
        </w:rPr>
        <w:t>искусства</w:t>
      </w:r>
    </w:p>
    <w:p w:rsidR="00B72A0A" w:rsidRDefault="002C54CC">
      <w:pPr>
        <w:pStyle w:val="a3"/>
        <w:ind w:right="148"/>
      </w:pPr>
      <w:r>
        <w:t>Жанровая</w:t>
      </w:r>
      <w:r>
        <w:rPr>
          <w:spacing w:val="-4"/>
        </w:rPr>
        <w:t xml:space="preserve"> </w:t>
      </w:r>
      <w:r>
        <w:t>система</w:t>
      </w:r>
      <w:r>
        <w:rPr>
          <w:spacing w:val="-3"/>
        </w:rPr>
        <w:t xml:space="preserve"> </w:t>
      </w:r>
      <w:r>
        <w:t>в</w:t>
      </w:r>
      <w:r>
        <w:rPr>
          <w:spacing w:val="-5"/>
        </w:rPr>
        <w:t xml:space="preserve"> </w:t>
      </w:r>
      <w:r>
        <w:t>изобразительном</w:t>
      </w:r>
      <w:r>
        <w:rPr>
          <w:spacing w:val="-3"/>
        </w:rPr>
        <w:t xml:space="preserve"> </w:t>
      </w:r>
      <w:r>
        <w:t>искусстве</w:t>
      </w:r>
      <w:r>
        <w:rPr>
          <w:spacing w:val="-3"/>
        </w:rPr>
        <w:t xml:space="preserve"> </w:t>
      </w:r>
      <w:r>
        <w:t>как</w:t>
      </w:r>
      <w:r>
        <w:rPr>
          <w:spacing w:val="-4"/>
        </w:rPr>
        <w:t xml:space="preserve"> </w:t>
      </w:r>
      <w:r>
        <w:t>инструмент</w:t>
      </w:r>
      <w:r>
        <w:rPr>
          <w:spacing w:val="-4"/>
        </w:rPr>
        <w:t xml:space="preserve"> </w:t>
      </w:r>
      <w:r>
        <w:t>для</w:t>
      </w:r>
      <w:r>
        <w:rPr>
          <w:spacing w:val="-4"/>
        </w:rPr>
        <w:t xml:space="preserve"> </w:t>
      </w:r>
      <w:r>
        <w:t>сравнения и анализа произведений изобразительного искусства.</w:t>
      </w:r>
    </w:p>
    <w:p w:rsidR="00B72A0A" w:rsidRDefault="002C54CC">
      <w:pPr>
        <w:pStyle w:val="a3"/>
        <w:ind w:right="153"/>
      </w:pPr>
      <w:r>
        <w:t xml:space="preserve">Предмет изображения, сюжет и содержание произведения изобразительного </w:t>
      </w:r>
      <w:r>
        <w:rPr>
          <w:spacing w:val="-2"/>
        </w:rPr>
        <w:t>искусства.</w:t>
      </w:r>
    </w:p>
    <w:p w:rsidR="00B72A0A" w:rsidRDefault="002C54CC">
      <w:pPr>
        <w:pStyle w:val="1"/>
        <w:spacing w:line="321" w:lineRule="exact"/>
        <w:jc w:val="left"/>
      </w:pPr>
      <w:r>
        <w:rPr>
          <w:spacing w:val="-2"/>
        </w:rPr>
        <w:t>Натюрморт</w:t>
      </w:r>
    </w:p>
    <w:p w:rsidR="00B72A0A" w:rsidRDefault="002C54CC">
      <w:pPr>
        <w:pStyle w:val="a3"/>
        <w:spacing w:before="1"/>
        <w:jc w:val="left"/>
      </w:pPr>
      <w:r>
        <w:t>Изображение</w:t>
      </w:r>
      <w:r>
        <w:rPr>
          <w:spacing w:val="40"/>
        </w:rPr>
        <w:t xml:space="preserve"> </w:t>
      </w:r>
      <w:r>
        <w:t>предметного</w:t>
      </w:r>
      <w:r>
        <w:rPr>
          <w:spacing w:val="40"/>
        </w:rPr>
        <w:t xml:space="preserve"> </w:t>
      </w:r>
      <w:r>
        <w:t>мира</w:t>
      </w:r>
      <w:r>
        <w:rPr>
          <w:spacing w:val="40"/>
        </w:rPr>
        <w:t xml:space="preserve"> </w:t>
      </w:r>
      <w:r>
        <w:t>в</w:t>
      </w:r>
      <w:r>
        <w:rPr>
          <w:spacing w:val="40"/>
        </w:rPr>
        <w:t xml:space="preserve"> </w:t>
      </w:r>
      <w:r>
        <w:t>изобразительном</w:t>
      </w:r>
      <w:r>
        <w:rPr>
          <w:spacing w:val="40"/>
        </w:rPr>
        <w:t xml:space="preserve"> </w:t>
      </w:r>
      <w:r>
        <w:t>искусстве</w:t>
      </w:r>
      <w:r>
        <w:rPr>
          <w:spacing w:val="40"/>
        </w:rPr>
        <w:t xml:space="preserve"> </w:t>
      </w:r>
      <w:r>
        <w:t>и</w:t>
      </w:r>
      <w:r>
        <w:rPr>
          <w:spacing w:val="40"/>
        </w:rPr>
        <w:t xml:space="preserve"> </w:t>
      </w:r>
      <w:r>
        <w:t>появление</w:t>
      </w:r>
      <w:r>
        <w:rPr>
          <w:spacing w:val="40"/>
        </w:rPr>
        <w:t xml:space="preserve"> </w:t>
      </w:r>
      <w:r>
        <w:t>жанра натюрморта в европейском и отечественном искусстве.</w:t>
      </w:r>
    </w:p>
    <w:p w:rsidR="00B72A0A" w:rsidRDefault="002C54CC">
      <w:pPr>
        <w:pStyle w:val="a3"/>
        <w:jc w:val="left"/>
      </w:pPr>
      <w:r>
        <w:t xml:space="preserve">Основы графической грамоты: правила объемного изображения предметов на </w:t>
      </w:r>
      <w:r>
        <w:rPr>
          <w:spacing w:val="-2"/>
        </w:rPr>
        <w:t>плоскости.</w:t>
      </w:r>
    </w:p>
    <w:p w:rsidR="00B72A0A" w:rsidRDefault="002C54CC">
      <w:pPr>
        <w:pStyle w:val="a3"/>
        <w:ind w:right="150"/>
        <w:jc w:val="left"/>
      </w:pPr>
      <w:r>
        <w:t>Линейное</w:t>
      </w:r>
      <w:r>
        <w:rPr>
          <w:spacing w:val="-3"/>
        </w:rPr>
        <w:t xml:space="preserve"> </w:t>
      </w:r>
      <w:r>
        <w:t>построение предмета</w:t>
      </w:r>
      <w:r>
        <w:rPr>
          <w:spacing w:val="-1"/>
        </w:rPr>
        <w:t xml:space="preserve"> </w:t>
      </w:r>
      <w:r>
        <w:t>в</w:t>
      </w:r>
      <w:r>
        <w:rPr>
          <w:spacing w:val="-1"/>
        </w:rPr>
        <w:t xml:space="preserve"> </w:t>
      </w:r>
      <w:r>
        <w:t>пространстве: линия горизонта,</w:t>
      </w:r>
      <w:r>
        <w:rPr>
          <w:spacing w:val="-1"/>
        </w:rPr>
        <w:t xml:space="preserve"> </w:t>
      </w:r>
      <w:r>
        <w:t>точка зрения и точка схода, правила перспективных сокращений.</w:t>
      </w:r>
    </w:p>
    <w:p w:rsidR="00B72A0A" w:rsidRDefault="002C54CC">
      <w:pPr>
        <w:pStyle w:val="a3"/>
        <w:ind w:left="841" w:firstLine="0"/>
        <w:jc w:val="left"/>
      </w:pPr>
      <w:r>
        <w:t>Изображение</w:t>
      </w:r>
      <w:r>
        <w:rPr>
          <w:spacing w:val="-6"/>
        </w:rPr>
        <w:t xml:space="preserve"> </w:t>
      </w:r>
      <w:r>
        <w:t>окружности</w:t>
      </w:r>
      <w:r>
        <w:rPr>
          <w:spacing w:val="-5"/>
        </w:rPr>
        <w:t xml:space="preserve"> </w:t>
      </w:r>
      <w:r>
        <w:t>в</w:t>
      </w:r>
      <w:r>
        <w:rPr>
          <w:spacing w:val="-6"/>
        </w:rPr>
        <w:t xml:space="preserve"> </w:t>
      </w:r>
      <w:r>
        <w:rPr>
          <w:spacing w:val="-2"/>
        </w:rPr>
        <w:t>перспективе.</w:t>
      </w:r>
    </w:p>
    <w:p w:rsidR="00B72A0A" w:rsidRDefault="002C54CC">
      <w:pPr>
        <w:pStyle w:val="a3"/>
        <w:ind w:left="841" w:firstLine="0"/>
        <w:jc w:val="left"/>
      </w:pPr>
      <w:r>
        <w:t>Рисование</w:t>
      </w:r>
      <w:r>
        <w:rPr>
          <w:spacing w:val="-5"/>
        </w:rPr>
        <w:t xml:space="preserve"> </w:t>
      </w:r>
      <w:r>
        <w:t>геометрических</w:t>
      </w:r>
      <w:r>
        <w:rPr>
          <w:spacing w:val="-4"/>
        </w:rPr>
        <w:t xml:space="preserve"> </w:t>
      </w:r>
      <w:r>
        <w:t>тел</w:t>
      </w:r>
      <w:r>
        <w:rPr>
          <w:spacing w:val="-9"/>
        </w:rPr>
        <w:t xml:space="preserve"> </w:t>
      </w:r>
      <w:r>
        <w:t>на</w:t>
      </w:r>
      <w:r>
        <w:rPr>
          <w:spacing w:val="-5"/>
        </w:rPr>
        <w:t xml:space="preserve"> </w:t>
      </w:r>
      <w:r>
        <w:t>основе</w:t>
      </w:r>
      <w:r>
        <w:rPr>
          <w:spacing w:val="-5"/>
        </w:rPr>
        <w:t xml:space="preserve"> </w:t>
      </w:r>
      <w:r>
        <w:t>правил</w:t>
      </w:r>
      <w:r>
        <w:rPr>
          <w:spacing w:val="-6"/>
        </w:rPr>
        <w:t xml:space="preserve"> </w:t>
      </w:r>
      <w:r>
        <w:t>линейной</w:t>
      </w:r>
      <w:r>
        <w:rPr>
          <w:spacing w:val="-8"/>
        </w:rPr>
        <w:t xml:space="preserve"> </w:t>
      </w:r>
      <w:r>
        <w:t>перспективы. Сложная пространственная форма и выявление ее конструкции.</w:t>
      </w:r>
    </w:p>
    <w:p w:rsidR="00B72A0A" w:rsidRDefault="002C54CC">
      <w:pPr>
        <w:pStyle w:val="a3"/>
        <w:jc w:val="left"/>
      </w:pPr>
      <w:r>
        <w:t xml:space="preserve">Рисунок сложной формы предмета как соотношение простых геометрических </w:t>
      </w:r>
      <w:r>
        <w:rPr>
          <w:spacing w:val="-2"/>
        </w:rPr>
        <w:t>фигур.</w:t>
      </w:r>
    </w:p>
    <w:p w:rsidR="00B72A0A" w:rsidRDefault="002C54CC">
      <w:pPr>
        <w:pStyle w:val="a3"/>
        <w:ind w:left="841" w:right="150" w:firstLine="0"/>
        <w:jc w:val="left"/>
      </w:pPr>
      <w:r>
        <w:t>Линейный рисунок конструкции из нескольких геометрических тел. Освещение как</w:t>
      </w:r>
      <w:r>
        <w:rPr>
          <w:spacing w:val="1"/>
        </w:rPr>
        <w:t xml:space="preserve"> </w:t>
      </w:r>
      <w:r>
        <w:t>средство выявления</w:t>
      </w:r>
      <w:r>
        <w:rPr>
          <w:spacing w:val="-1"/>
        </w:rPr>
        <w:t xml:space="preserve"> </w:t>
      </w:r>
      <w:r>
        <w:t>объема предмета.</w:t>
      </w:r>
      <w:r>
        <w:rPr>
          <w:spacing w:val="1"/>
        </w:rPr>
        <w:t xml:space="preserve"> </w:t>
      </w:r>
      <w:r>
        <w:t>Понятия</w:t>
      </w:r>
      <w:r>
        <w:rPr>
          <w:spacing w:val="-1"/>
        </w:rPr>
        <w:t xml:space="preserve"> </w:t>
      </w:r>
      <w:r>
        <w:t>«свет»,</w:t>
      </w:r>
      <w:r>
        <w:rPr>
          <w:spacing w:val="-2"/>
        </w:rPr>
        <w:t xml:space="preserve"> «блик»,</w:t>
      </w:r>
    </w:p>
    <w:p w:rsidR="00B72A0A" w:rsidRDefault="002C54CC">
      <w:pPr>
        <w:pStyle w:val="a3"/>
        <w:tabs>
          <w:tab w:val="left" w:pos="1815"/>
          <w:tab w:val="left" w:pos="3656"/>
          <w:tab w:val="left" w:pos="4630"/>
          <w:tab w:val="left" w:pos="6190"/>
          <w:tab w:val="left" w:pos="7787"/>
          <w:tab w:val="left" w:pos="8761"/>
        </w:tabs>
        <w:spacing w:before="1"/>
        <w:ind w:right="153" w:firstLine="0"/>
        <w:jc w:val="left"/>
      </w:pPr>
      <w:r>
        <w:rPr>
          <w:spacing w:val="-2"/>
        </w:rPr>
        <w:t>«полутень»,</w:t>
      </w:r>
      <w:r>
        <w:tab/>
      </w:r>
      <w:r>
        <w:rPr>
          <w:spacing w:val="-2"/>
        </w:rPr>
        <w:t>«собственная</w:t>
      </w:r>
      <w:r>
        <w:tab/>
      </w:r>
      <w:r>
        <w:rPr>
          <w:spacing w:val="-2"/>
        </w:rPr>
        <w:t>тень»,</w:t>
      </w:r>
      <w:r>
        <w:tab/>
      </w:r>
      <w:r>
        <w:rPr>
          <w:spacing w:val="-2"/>
        </w:rPr>
        <w:t>«рефлекс»,</w:t>
      </w:r>
      <w:r>
        <w:tab/>
      </w:r>
      <w:r>
        <w:rPr>
          <w:spacing w:val="-2"/>
        </w:rPr>
        <w:t>«падающая</w:t>
      </w:r>
      <w:r>
        <w:tab/>
      </w:r>
      <w:r>
        <w:rPr>
          <w:spacing w:val="-2"/>
        </w:rPr>
        <w:t>тень».</w:t>
      </w:r>
      <w:r>
        <w:tab/>
      </w:r>
      <w:r>
        <w:rPr>
          <w:spacing w:val="-2"/>
        </w:rPr>
        <w:t xml:space="preserve">Особенности </w:t>
      </w:r>
      <w:r>
        <w:t>освещения «по свету» и «против света».</w:t>
      </w:r>
    </w:p>
    <w:p w:rsidR="00B72A0A" w:rsidRDefault="002C54CC">
      <w:pPr>
        <w:pStyle w:val="a3"/>
        <w:tabs>
          <w:tab w:val="left" w:pos="2131"/>
          <w:tab w:val="left" w:pos="3877"/>
          <w:tab w:val="left" w:pos="5882"/>
          <w:tab w:val="left" w:pos="7731"/>
          <w:tab w:val="left" w:pos="8148"/>
          <w:tab w:val="left" w:pos="9309"/>
          <w:tab w:val="left" w:pos="10042"/>
        </w:tabs>
        <w:ind w:right="152"/>
        <w:jc w:val="left"/>
      </w:pPr>
      <w:r>
        <w:rPr>
          <w:spacing w:val="-2"/>
        </w:rPr>
        <w:t>Рисунок</w:t>
      </w:r>
      <w:r>
        <w:tab/>
      </w:r>
      <w:r>
        <w:rPr>
          <w:spacing w:val="-2"/>
        </w:rPr>
        <w:t>натюрморта</w:t>
      </w:r>
      <w:r>
        <w:tab/>
      </w:r>
      <w:r>
        <w:rPr>
          <w:spacing w:val="-2"/>
        </w:rPr>
        <w:t>графическими</w:t>
      </w:r>
      <w:r>
        <w:tab/>
      </w:r>
      <w:r>
        <w:rPr>
          <w:spacing w:val="-2"/>
        </w:rPr>
        <w:t>материалами</w:t>
      </w:r>
      <w:r>
        <w:tab/>
      </w:r>
      <w:r>
        <w:rPr>
          <w:spacing w:val="-10"/>
        </w:rPr>
        <w:t>с</w:t>
      </w:r>
      <w:r>
        <w:tab/>
      </w:r>
      <w:r>
        <w:rPr>
          <w:spacing w:val="-2"/>
        </w:rPr>
        <w:t>натуры</w:t>
      </w:r>
      <w:r>
        <w:tab/>
      </w:r>
      <w:r>
        <w:rPr>
          <w:spacing w:val="-4"/>
        </w:rPr>
        <w:t>или</w:t>
      </w:r>
      <w:r>
        <w:tab/>
      </w:r>
      <w:r>
        <w:rPr>
          <w:spacing w:val="-6"/>
        </w:rPr>
        <w:t xml:space="preserve">по </w:t>
      </w:r>
      <w:r>
        <w:rPr>
          <w:spacing w:val="-2"/>
        </w:rPr>
        <w:t>представлению.</w:t>
      </w:r>
    </w:p>
    <w:p w:rsidR="00B72A0A" w:rsidRDefault="002C54CC">
      <w:pPr>
        <w:pStyle w:val="a3"/>
        <w:tabs>
          <w:tab w:val="left" w:pos="2478"/>
          <w:tab w:val="left" w:pos="4032"/>
          <w:tab w:val="left" w:pos="4394"/>
          <w:tab w:val="left" w:pos="5663"/>
          <w:tab w:val="left" w:pos="7586"/>
        </w:tabs>
        <w:spacing w:line="321" w:lineRule="exact"/>
        <w:ind w:left="841" w:firstLine="0"/>
        <w:jc w:val="left"/>
      </w:pPr>
      <w:r>
        <w:rPr>
          <w:spacing w:val="-2"/>
        </w:rPr>
        <w:t>Творческий</w:t>
      </w:r>
      <w:r>
        <w:tab/>
      </w:r>
      <w:r>
        <w:rPr>
          <w:spacing w:val="-2"/>
        </w:rPr>
        <w:t>натюрморт</w:t>
      </w:r>
      <w:r>
        <w:tab/>
      </w:r>
      <w:r>
        <w:rPr>
          <w:spacing w:val="-10"/>
        </w:rPr>
        <w:t>в</w:t>
      </w:r>
      <w:r>
        <w:tab/>
      </w:r>
      <w:r>
        <w:rPr>
          <w:spacing w:val="-2"/>
        </w:rPr>
        <w:t>графике.</w:t>
      </w:r>
      <w:r>
        <w:tab/>
      </w:r>
      <w:r>
        <w:rPr>
          <w:spacing w:val="-2"/>
        </w:rPr>
        <w:t>Произведения</w:t>
      </w:r>
      <w:r>
        <w:tab/>
        <w:t>художников-</w:t>
      </w:r>
      <w:r>
        <w:rPr>
          <w:spacing w:val="-2"/>
        </w:rPr>
        <w:t>графиков.</w:t>
      </w:r>
    </w:p>
    <w:p w:rsidR="00B72A0A" w:rsidRDefault="002C54CC">
      <w:pPr>
        <w:pStyle w:val="a3"/>
        <w:ind w:firstLine="0"/>
        <w:jc w:val="left"/>
      </w:pPr>
      <w:r>
        <w:t>Особенности</w:t>
      </w:r>
      <w:r>
        <w:rPr>
          <w:spacing w:val="-8"/>
        </w:rPr>
        <w:t xml:space="preserve"> </w:t>
      </w:r>
      <w:r>
        <w:t>графических</w:t>
      </w:r>
      <w:r>
        <w:rPr>
          <w:spacing w:val="-7"/>
        </w:rPr>
        <w:t xml:space="preserve"> </w:t>
      </w:r>
      <w:r>
        <w:t>техник.</w:t>
      </w:r>
      <w:r>
        <w:rPr>
          <w:spacing w:val="-12"/>
        </w:rPr>
        <w:t xml:space="preserve"> </w:t>
      </w:r>
      <w:r>
        <w:t>Печатная</w:t>
      </w:r>
      <w:r>
        <w:rPr>
          <w:spacing w:val="-6"/>
        </w:rPr>
        <w:t xml:space="preserve"> </w:t>
      </w:r>
      <w:r>
        <w:rPr>
          <w:spacing w:val="-2"/>
        </w:rPr>
        <w:t>графика.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jc w:val="left"/>
      </w:pPr>
      <w:r>
        <w:t>Живописное</w:t>
      </w:r>
      <w:r>
        <w:rPr>
          <w:spacing w:val="40"/>
        </w:rPr>
        <w:t xml:space="preserve"> </w:t>
      </w:r>
      <w:r>
        <w:t>изображение</w:t>
      </w:r>
      <w:r>
        <w:rPr>
          <w:spacing w:val="40"/>
        </w:rPr>
        <w:t xml:space="preserve"> </w:t>
      </w:r>
      <w:r>
        <w:t>натюрморта.</w:t>
      </w:r>
      <w:r>
        <w:rPr>
          <w:spacing w:val="40"/>
        </w:rPr>
        <w:t xml:space="preserve"> </w:t>
      </w:r>
      <w:r>
        <w:t>Цвет</w:t>
      </w:r>
      <w:r>
        <w:rPr>
          <w:spacing w:val="40"/>
        </w:rPr>
        <w:t xml:space="preserve"> </w:t>
      </w:r>
      <w:r>
        <w:t>в</w:t>
      </w:r>
      <w:r>
        <w:rPr>
          <w:spacing w:val="40"/>
        </w:rPr>
        <w:t xml:space="preserve"> </w:t>
      </w:r>
      <w:r>
        <w:t>натюрмортах</w:t>
      </w:r>
      <w:r>
        <w:rPr>
          <w:spacing w:val="40"/>
        </w:rPr>
        <w:t xml:space="preserve"> </w:t>
      </w:r>
      <w:r>
        <w:t>европейских</w:t>
      </w:r>
      <w:r>
        <w:rPr>
          <w:spacing w:val="40"/>
        </w:rPr>
        <w:t xml:space="preserve"> </w:t>
      </w:r>
      <w:r>
        <w:t>и отечественных живописцев. Опыт создания живописного натюрморта.</w:t>
      </w:r>
    </w:p>
    <w:p w:rsidR="00B72A0A" w:rsidRDefault="002C54CC">
      <w:pPr>
        <w:pStyle w:val="1"/>
        <w:spacing w:line="317" w:lineRule="exact"/>
        <w:jc w:val="left"/>
      </w:pPr>
      <w:r>
        <w:rPr>
          <w:spacing w:val="-2"/>
        </w:rPr>
        <w:t>Портрет.</w:t>
      </w:r>
    </w:p>
    <w:p w:rsidR="00B72A0A" w:rsidRDefault="002C54CC">
      <w:pPr>
        <w:pStyle w:val="a3"/>
        <w:ind w:right="149"/>
      </w:pPr>
      <w:r>
        <w:t>Портрет как образ определенного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rsidR="00B72A0A" w:rsidRDefault="002C54CC">
      <w:pPr>
        <w:pStyle w:val="a3"/>
        <w:spacing w:line="321" w:lineRule="exact"/>
        <w:ind w:left="841" w:firstLine="0"/>
      </w:pPr>
      <w:r>
        <w:t>Великие</w:t>
      </w:r>
      <w:r>
        <w:rPr>
          <w:spacing w:val="-6"/>
        </w:rPr>
        <w:t xml:space="preserve"> </w:t>
      </w:r>
      <w:r>
        <w:t>портретисты</w:t>
      </w:r>
      <w:r>
        <w:rPr>
          <w:spacing w:val="-6"/>
        </w:rPr>
        <w:t xml:space="preserve"> </w:t>
      </w:r>
      <w:r>
        <w:t>в</w:t>
      </w:r>
      <w:r>
        <w:rPr>
          <w:spacing w:val="-7"/>
        </w:rPr>
        <w:t xml:space="preserve"> </w:t>
      </w:r>
      <w:r>
        <w:t>европейском</w:t>
      </w:r>
      <w:r>
        <w:rPr>
          <w:spacing w:val="-8"/>
        </w:rPr>
        <w:t xml:space="preserve"> </w:t>
      </w:r>
      <w:r>
        <w:rPr>
          <w:spacing w:val="-2"/>
        </w:rPr>
        <w:t>искусстве.</w:t>
      </w:r>
    </w:p>
    <w:p w:rsidR="00B72A0A" w:rsidRDefault="002C54CC">
      <w:pPr>
        <w:pStyle w:val="a3"/>
        <w:spacing w:before="2"/>
        <w:ind w:right="150"/>
      </w:pPr>
      <w:r>
        <w:t>Особенности</w:t>
      </w:r>
      <w:r>
        <w:rPr>
          <w:spacing w:val="-5"/>
        </w:rPr>
        <w:t xml:space="preserve"> </w:t>
      </w:r>
      <w:r>
        <w:t>развития</w:t>
      </w:r>
      <w:r>
        <w:rPr>
          <w:spacing w:val="-5"/>
        </w:rPr>
        <w:t xml:space="preserve"> </w:t>
      </w:r>
      <w:r>
        <w:t>портретного</w:t>
      </w:r>
      <w:r>
        <w:rPr>
          <w:spacing w:val="-6"/>
        </w:rPr>
        <w:t xml:space="preserve"> </w:t>
      </w:r>
      <w:r>
        <w:t>жанра</w:t>
      </w:r>
      <w:r>
        <w:rPr>
          <w:spacing w:val="-5"/>
        </w:rPr>
        <w:t xml:space="preserve"> </w:t>
      </w:r>
      <w:r>
        <w:t>в</w:t>
      </w:r>
      <w:r>
        <w:rPr>
          <w:spacing w:val="-6"/>
        </w:rPr>
        <w:t xml:space="preserve"> </w:t>
      </w:r>
      <w:r>
        <w:t>отечественном</w:t>
      </w:r>
      <w:r>
        <w:rPr>
          <w:spacing w:val="-7"/>
        </w:rPr>
        <w:t xml:space="preserve"> </w:t>
      </w:r>
      <w:r>
        <w:t>искусстве.</w:t>
      </w:r>
      <w:r>
        <w:rPr>
          <w:spacing w:val="-6"/>
        </w:rPr>
        <w:t xml:space="preserve"> </w:t>
      </w:r>
      <w:r>
        <w:t>Великие портретисты в русской живописи.</w:t>
      </w:r>
    </w:p>
    <w:p w:rsidR="00B72A0A" w:rsidRDefault="002C54CC">
      <w:pPr>
        <w:pStyle w:val="a3"/>
        <w:spacing w:line="321" w:lineRule="exact"/>
        <w:ind w:left="841" w:firstLine="0"/>
      </w:pPr>
      <w:r>
        <w:t>Парадный</w:t>
      </w:r>
      <w:r>
        <w:rPr>
          <w:spacing w:val="-7"/>
        </w:rPr>
        <w:t xml:space="preserve"> </w:t>
      </w:r>
      <w:r>
        <w:t>и</w:t>
      </w:r>
      <w:r>
        <w:rPr>
          <w:spacing w:val="-4"/>
        </w:rPr>
        <w:t xml:space="preserve"> </w:t>
      </w:r>
      <w:r>
        <w:t>камерный</w:t>
      </w:r>
      <w:r>
        <w:rPr>
          <w:spacing w:val="-7"/>
        </w:rPr>
        <w:t xml:space="preserve"> </w:t>
      </w:r>
      <w:r>
        <w:t>портрет</w:t>
      </w:r>
      <w:r>
        <w:rPr>
          <w:spacing w:val="-4"/>
        </w:rPr>
        <w:t xml:space="preserve"> </w:t>
      </w:r>
      <w:r>
        <w:t>в</w:t>
      </w:r>
      <w:r>
        <w:rPr>
          <w:spacing w:val="-5"/>
        </w:rPr>
        <w:t xml:space="preserve"> </w:t>
      </w:r>
      <w:r>
        <w:rPr>
          <w:spacing w:val="-2"/>
        </w:rPr>
        <w:t>живописи.</w:t>
      </w:r>
    </w:p>
    <w:p w:rsidR="00B72A0A" w:rsidRDefault="002C54CC">
      <w:pPr>
        <w:pStyle w:val="a3"/>
        <w:ind w:right="144"/>
      </w:pPr>
      <w:r>
        <w:t xml:space="preserve">Особенности развития жанра портрета в искусстве ХХ в.— отечественном и </w:t>
      </w:r>
      <w:r>
        <w:rPr>
          <w:spacing w:val="-2"/>
        </w:rPr>
        <w:t>европейском.</w:t>
      </w:r>
    </w:p>
    <w:p w:rsidR="00B72A0A" w:rsidRDefault="002C54CC">
      <w:pPr>
        <w:pStyle w:val="a3"/>
        <w:spacing w:line="242" w:lineRule="auto"/>
        <w:ind w:right="150"/>
      </w:pPr>
      <w:r>
        <w:t>Построение</w:t>
      </w:r>
      <w:r>
        <w:rPr>
          <w:spacing w:val="-14"/>
        </w:rPr>
        <w:t xml:space="preserve"> </w:t>
      </w:r>
      <w:r>
        <w:t>головы</w:t>
      </w:r>
      <w:r>
        <w:rPr>
          <w:spacing w:val="-14"/>
        </w:rPr>
        <w:t xml:space="preserve"> </w:t>
      </w:r>
      <w:r>
        <w:t>человека,</w:t>
      </w:r>
      <w:r>
        <w:rPr>
          <w:spacing w:val="-12"/>
        </w:rPr>
        <w:t xml:space="preserve"> </w:t>
      </w:r>
      <w:r>
        <w:t>основные</w:t>
      </w:r>
      <w:r>
        <w:rPr>
          <w:spacing w:val="-14"/>
        </w:rPr>
        <w:t xml:space="preserve"> </w:t>
      </w:r>
      <w:r>
        <w:t>пропорции</w:t>
      </w:r>
      <w:r>
        <w:rPr>
          <w:spacing w:val="-14"/>
        </w:rPr>
        <w:t xml:space="preserve"> </w:t>
      </w:r>
      <w:r>
        <w:t>лица,</w:t>
      </w:r>
      <w:r>
        <w:rPr>
          <w:spacing w:val="-12"/>
        </w:rPr>
        <w:t xml:space="preserve"> </w:t>
      </w:r>
      <w:r>
        <w:t>соотношение</w:t>
      </w:r>
      <w:r>
        <w:rPr>
          <w:spacing w:val="-12"/>
        </w:rPr>
        <w:t xml:space="preserve"> </w:t>
      </w:r>
      <w:r>
        <w:t>лицевой и черепной частей головы.</w:t>
      </w:r>
    </w:p>
    <w:p w:rsidR="00B72A0A" w:rsidRDefault="002C54CC">
      <w:pPr>
        <w:pStyle w:val="a3"/>
        <w:ind w:right="148"/>
      </w:pPr>
      <w:r>
        <w:t>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w:t>
      </w:r>
    </w:p>
    <w:p w:rsidR="00B72A0A" w:rsidRDefault="002C54CC">
      <w:pPr>
        <w:pStyle w:val="a3"/>
        <w:ind w:left="841" w:right="2649" w:firstLine="0"/>
      </w:pPr>
      <w:r>
        <w:t>Роль</w:t>
      </w:r>
      <w:r>
        <w:rPr>
          <w:spacing w:val="-6"/>
        </w:rPr>
        <w:t xml:space="preserve"> </w:t>
      </w:r>
      <w:r>
        <w:t>освещения</w:t>
      </w:r>
      <w:r>
        <w:rPr>
          <w:spacing w:val="-5"/>
        </w:rPr>
        <w:t xml:space="preserve"> </w:t>
      </w:r>
      <w:r>
        <w:t>головы</w:t>
      </w:r>
      <w:r>
        <w:rPr>
          <w:spacing w:val="-8"/>
        </w:rPr>
        <w:t xml:space="preserve"> </w:t>
      </w:r>
      <w:r>
        <w:t>при</w:t>
      </w:r>
      <w:r>
        <w:rPr>
          <w:spacing w:val="-5"/>
        </w:rPr>
        <w:t xml:space="preserve"> </w:t>
      </w:r>
      <w:r>
        <w:t>создании</w:t>
      </w:r>
      <w:r>
        <w:rPr>
          <w:spacing w:val="-5"/>
        </w:rPr>
        <w:t xml:space="preserve"> </w:t>
      </w:r>
      <w:r>
        <w:t>портретного</w:t>
      </w:r>
      <w:r>
        <w:rPr>
          <w:spacing w:val="-7"/>
        </w:rPr>
        <w:t xml:space="preserve"> </w:t>
      </w:r>
      <w:r>
        <w:t>образа. Свет и тень в изображении головы человека.</w:t>
      </w:r>
    </w:p>
    <w:p w:rsidR="00B72A0A" w:rsidRDefault="002C54CC">
      <w:pPr>
        <w:pStyle w:val="a3"/>
        <w:spacing w:line="321" w:lineRule="exact"/>
        <w:ind w:left="841" w:firstLine="0"/>
      </w:pPr>
      <w:r>
        <w:t>Портрет</w:t>
      </w:r>
      <w:r>
        <w:rPr>
          <w:spacing w:val="-3"/>
        </w:rPr>
        <w:t xml:space="preserve"> </w:t>
      </w:r>
      <w:r>
        <w:t>в</w:t>
      </w:r>
      <w:r>
        <w:rPr>
          <w:spacing w:val="-4"/>
        </w:rPr>
        <w:t xml:space="preserve"> </w:t>
      </w:r>
      <w:r>
        <w:rPr>
          <w:spacing w:val="-2"/>
        </w:rPr>
        <w:t>скульптуре.</w:t>
      </w:r>
    </w:p>
    <w:p w:rsidR="00B72A0A" w:rsidRDefault="002C54CC">
      <w:pPr>
        <w:pStyle w:val="a3"/>
        <w:jc w:val="left"/>
      </w:pPr>
      <w:r>
        <w:t>Выражение характера человека, его социального положения и образа эпохи в скульптурном портрете.</w:t>
      </w:r>
    </w:p>
    <w:p w:rsidR="00B72A0A" w:rsidRDefault="002C54CC">
      <w:pPr>
        <w:pStyle w:val="a3"/>
        <w:jc w:val="left"/>
      </w:pPr>
      <w:r>
        <w:t>Значение</w:t>
      </w:r>
      <w:r>
        <w:rPr>
          <w:spacing w:val="80"/>
        </w:rPr>
        <w:t xml:space="preserve"> </w:t>
      </w:r>
      <w:r>
        <w:t>свойств</w:t>
      </w:r>
      <w:r>
        <w:rPr>
          <w:spacing w:val="80"/>
        </w:rPr>
        <w:t xml:space="preserve"> </w:t>
      </w:r>
      <w:r>
        <w:t>художественных</w:t>
      </w:r>
      <w:r>
        <w:rPr>
          <w:spacing w:val="80"/>
        </w:rPr>
        <w:t xml:space="preserve"> </w:t>
      </w:r>
      <w:r>
        <w:t>материалов</w:t>
      </w:r>
      <w:r>
        <w:rPr>
          <w:spacing w:val="80"/>
        </w:rPr>
        <w:t xml:space="preserve"> </w:t>
      </w:r>
      <w:r>
        <w:t>в</w:t>
      </w:r>
      <w:r>
        <w:rPr>
          <w:spacing w:val="80"/>
        </w:rPr>
        <w:t xml:space="preserve"> </w:t>
      </w:r>
      <w:r>
        <w:t>создании</w:t>
      </w:r>
      <w:r>
        <w:rPr>
          <w:spacing w:val="80"/>
        </w:rPr>
        <w:t xml:space="preserve"> </w:t>
      </w:r>
      <w:r>
        <w:t xml:space="preserve">скульптурного </w:t>
      </w:r>
      <w:r>
        <w:rPr>
          <w:spacing w:val="-2"/>
        </w:rPr>
        <w:t>портрета.</w:t>
      </w:r>
    </w:p>
    <w:p w:rsidR="00B72A0A" w:rsidRDefault="002C54CC">
      <w:pPr>
        <w:pStyle w:val="a3"/>
        <w:jc w:val="left"/>
      </w:pPr>
      <w:r>
        <w:t>Живописное</w:t>
      </w:r>
      <w:r>
        <w:rPr>
          <w:spacing w:val="40"/>
        </w:rPr>
        <w:t xml:space="preserve"> </w:t>
      </w:r>
      <w:r>
        <w:t>изображение</w:t>
      </w:r>
      <w:r>
        <w:rPr>
          <w:spacing w:val="40"/>
        </w:rPr>
        <w:t xml:space="preserve"> </w:t>
      </w:r>
      <w:r>
        <w:t>портрета.</w:t>
      </w:r>
      <w:r>
        <w:rPr>
          <w:spacing w:val="40"/>
        </w:rPr>
        <w:t xml:space="preserve"> </w:t>
      </w:r>
      <w:r>
        <w:t>Роль</w:t>
      </w:r>
      <w:r>
        <w:rPr>
          <w:spacing w:val="40"/>
        </w:rPr>
        <w:t xml:space="preserve"> </w:t>
      </w:r>
      <w:r>
        <w:t>цвета</w:t>
      </w:r>
      <w:r>
        <w:rPr>
          <w:spacing w:val="40"/>
        </w:rPr>
        <w:t xml:space="preserve"> </w:t>
      </w:r>
      <w:r>
        <w:t>в</w:t>
      </w:r>
      <w:r>
        <w:rPr>
          <w:spacing w:val="40"/>
        </w:rPr>
        <w:t xml:space="preserve"> </w:t>
      </w:r>
      <w:r>
        <w:t>живописном</w:t>
      </w:r>
      <w:r>
        <w:rPr>
          <w:spacing w:val="40"/>
        </w:rPr>
        <w:t xml:space="preserve"> </w:t>
      </w:r>
      <w:r>
        <w:t>портретном</w:t>
      </w:r>
      <w:r>
        <w:rPr>
          <w:spacing w:val="40"/>
        </w:rPr>
        <w:t xml:space="preserve"> </w:t>
      </w:r>
      <w:r>
        <w:t>образе в произведениях выдающихся живописцев.</w:t>
      </w:r>
    </w:p>
    <w:p w:rsidR="00B72A0A" w:rsidRDefault="002C54CC">
      <w:pPr>
        <w:pStyle w:val="a3"/>
        <w:spacing w:line="322" w:lineRule="exact"/>
        <w:ind w:left="841" w:firstLine="0"/>
        <w:jc w:val="left"/>
      </w:pPr>
      <w:r>
        <w:t>Опыт</w:t>
      </w:r>
      <w:r>
        <w:rPr>
          <w:spacing w:val="-6"/>
        </w:rPr>
        <w:t xml:space="preserve"> </w:t>
      </w:r>
      <w:r>
        <w:t>работы</w:t>
      </w:r>
      <w:r>
        <w:rPr>
          <w:spacing w:val="-5"/>
        </w:rPr>
        <w:t xml:space="preserve"> </w:t>
      </w:r>
      <w:r>
        <w:t>над</w:t>
      </w:r>
      <w:r>
        <w:rPr>
          <w:spacing w:val="-4"/>
        </w:rPr>
        <w:t xml:space="preserve"> </w:t>
      </w:r>
      <w:r>
        <w:t>созданием</w:t>
      </w:r>
      <w:r>
        <w:rPr>
          <w:spacing w:val="-5"/>
        </w:rPr>
        <w:t xml:space="preserve"> </w:t>
      </w:r>
      <w:r>
        <w:t>живописного</w:t>
      </w:r>
      <w:r>
        <w:rPr>
          <w:spacing w:val="-3"/>
        </w:rPr>
        <w:t xml:space="preserve"> </w:t>
      </w:r>
      <w:r>
        <w:rPr>
          <w:spacing w:val="-2"/>
        </w:rPr>
        <w:t>портрета.</w:t>
      </w:r>
    </w:p>
    <w:p w:rsidR="00B72A0A" w:rsidRDefault="002C54CC">
      <w:pPr>
        <w:pStyle w:val="1"/>
        <w:jc w:val="left"/>
      </w:pPr>
      <w:r>
        <w:rPr>
          <w:spacing w:val="-2"/>
        </w:rPr>
        <w:t>Пейзаж.</w:t>
      </w:r>
    </w:p>
    <w:p w:rsidR="00B72A0A" w:rsidRDefault="002C54CC">
      <w:pPr>
        <w:pStyle w:val="a3"/>
        <w:tabs>
          <w:tab w:val="left" w:pos="2701"/>
          <w:tab w:val="left" w:pos="4545"/>
          <w:tab w:val="left" w:pos="6430"/>
          <w:tab w:val="left" w:pos="6855"/>
          <w:tab w:val="left" w:pos="7835"/>
          <w:tab w:val="left" w:pos="9243"/>
          <w:tab w:val="left" w:pos="10197"/>
        </w:tabs>
        <w:ind w:right="153"/>
        <w:jc w:val="left"/>
      </w:pPr>
      <w:r>
        <w:rPr>
          <w:spacing w:val="-2"/>
        </w:rPr>
        <w:t>Особенности</w:t>
      </w:r>
      <w:r>
        <w:tab/>
      </w:r>
      <w:r>
        <w:rPr>
          <w:spacing w:val="-2"/>
        </w:rPr>
        <w:t>изображения</w:t>
      </w:r>
      <w:r>
        <w:tab/>
      </w:r>
      <w:r>
        <w:rPr>
          <w:spacing w:val="-2"/>
        </w:rPr>
        <w:t>пространства</w:t>
      </w:r>
      <w:r>
        <w:tab/>
      </w:r>
      <w:r>
        <w:rPr>
          <w:spacing w:val="-10"/>
        </w:rPr>
        <w:t>в</w:t>
      </w:r>
      <w:r>
        <w:tab/>
      </w:r>
      <w:r>
        <w:rPr>
          <w:spacing w:val="-2"/>
        </w:rPr>
        <w:t>эпоху</w:t>
      </w:r>
      <w:r>
        <w:tab/>
      </w:r>
      <w:r>
        <w:rPr>
          <w:spacing w:val="-2"/>
        </w:rPr>
        <w:t>Древнего</w:t>
      </w:r>
      <w:r>
        <w:tab/>
      </w:r>
      <w:r>
        <w:rPr>
          <w:spacing w:val="-2"/>
        </w:rPr>
        <w:t>мира,</w:t>
      </w:r>
      <w:r>
        <w:tab/>
      </w:r>
      <w:r>
        <w:rPr>
          <w:spacing w:val="-10"/>
        </w:rPr>
        <w:t xml:space="preserve">в </w:t>
      </w:r>
      <w:r>
        <w:t>средневековом искусстве и в эпоху Возрождения.</w:t>
      </w:r>
    </w:p>
    <w:p w:rsidR="00B72A0A" w:rsidRDefault="002C54CC">
      <w:pPr>
        <w:pStyle w:val="a3"/>
        <w:spacing w:line="321" w:lineRule="exact"/>
        <w:ind w:left="841" w:firstLine="0"/>
        <w:jc w:val="left"/>
      </w:pPr>
      <w:r>
        <w:t>Правила</w:t>
      </w:r>
      <w:r>
        <w:rPr>
          <w:spacing w:val="-10"/>
        </w:rPr>
        <w:t xml:space="preserve"> </w:t>
      </w:r>
      <w:r>
        <w:t>построения</w:t>
      </w:r>
      <w:r>
        <w:rPr>
          <w:spacing w:val="-9"/>
        </w:rPr>
        <w:t xml:space="preserve"> </w:t>
      </w:r>
      <w:r>
        <w:t>линейной</w:t>
      </w:r>
      <w:r>
        <w:rPr>
          <w:spacing w:val="-9"/>
        </w:rPr>
        <w:t xml:space="preserve"> </w:t>
      </w:r>
      <w:r>
        <w:t>перспективы</w:t>
      </w:r>
      <w:r>
        <w:rPr>
          <w:spacing w:val="-7"/>
        </w:rPr>
        <w:t xml:space="preserve"> </w:t>
      </w:r>
      <w:r>
        <w:t>в</w:t>
      </w:r>
      <w:r>
        <w:rPr>
          <w:spacing w:val="-9"/>
        </w:rPr>
        <w:t xml:space="preserve"> </w:t>
      </w:r>
      <w:r>
        <w:t>изображении</w:t>
      </w:r>
      <w:r>
        <w:rPr>
          <w:spacing w:val="-7"/>
        </w:rPr>
        <w:t xml:space="preserve"> </w:t>
      </w:r>
      <w:r>
        <w:rPr>
          <w:spacing w:val="-2"/>
        </w:rPr>
        <w:t>пространства.</w:t>
      </w:r>
    </w:p>
    <w:p w:rsidR="00B72A0A" w:rsidRDefault="002C54CC">
      <w:pPr>
        <w:pStyle w:val="a3"/>
        <w:jc w:val="left"/>
      </w:pPr>
      <w:r>
        <w:t>Правила воздушной перспективы, построения переднего, среднего и дальнего планов при изображении пейзажа.</w:t>
      </w:r>
    </w:p>
    <w:p w:rsidR="00B72A0A" w:rsidRDefault="002C54CC">
      <w:pPr>
        <w:pStyle w:val="a3"/>
        <w:tabs>
          <w:tab w:val="left" w:pos="2621"/>
          <w:tab w:val="left" w:pos="4384"/>
          <w:tab w:val="left" w:pos="5449"/>
          <w:tab w:val="left" w:pos="6887"/>
          <w:tab w:val="left" w:pos="8147"/>
          <w:tab w:val="left" w:pos="8508"/>
          <w:tab w:val="left" w:pos="8978"/>
        </w:tabs>
        <w:spacing w:line="322" w:lineRule="exact"/>
        <w:ind w:left="841" w:firstLine="0"/>
        <w:jc w:val="left"/>
      </w:pPr>
      <w:r>
        <w:rPr>
          <w:spacing w:val="-2"/>
        </w:rPr>
        <w:t>Особенности</w:t>
      </w:r>
      <w:r>
        <w:tab/>
      </w:r>
      <w:r>
        <w:rPr>
          <w:spacing w:val="-2"/>
        </w:rPr>
        <w:t>изображения</w:t>
      </w:r>
      <w:r>
        <w:tab/>
      </w:r>
      <w:r>
        <w:rPr>
          <w:spacing w:val="-2"/>
        </w:rPr>
        <w:t>разных</w:t>
      </w:r>
      <w:r>
        <w:tab/>
      </w:r>
      <w:r>
        <w:rPr>
          <w:spacing w:val="-2"/>
        </w:rPr>
        <w:t>состояний</w:t>
      </w:r>
      <w:r>
        <w:tab/>
      </w:r>
      <w:r>
        <w:rPr>
          <w:spacing w:val="-2"/>
        </w:rPr>
        <w:t>природы</w:t>
      </w:r>
      <w:r>
        <w:tab/>
      </w:r>
      <w:r>
        <w:rPr>
          <w:spacing w:val="-10"/>
        </w:rPr>
        <w:t>и</w:t>
      </w:r>
      <w:r>
        <w:tab/>
      </w:r>
      <w:r>
        <w:rPr>
          <w:spacing w:val="-5"/>
        </w:rPr>
        <w:t>ее</w:t>
      </w:r>
      <w:r>
        <w:tab/>
      </w:r>
      <w:r>
        <w:rPr>
          <w:spacing w:val="-2"/>
        </w:rPr>
        <w:t>освещения.</w:t>
      </w:r>
    </w:p>
    <w:p w:rsidR="00B72A0A" w:rsidRDefault="002C54CC">
      <w:pPr>
        <w:pStyle w:val="a3"/>
        <w:spacing w:line="322" w:lineRule="exact"/>
        <w:ind w:firstLine="0"/>
        <w:jc w:val="left"/>
      </w:pPr>
      <w:r>
        <w:t>Романтический</w:t>
      </w:r>
      <w:r>
        <w:rPr>
          <w:spacing w:val="-8"/>
        </w:rPr>
        <w:t xml:space="preserve"> </w:t>
      </w:r>
      <w:r>
        <w:t>пейзаж.</w:t>
      </w:r>
      <w:r>
        <w:rPr>
          <w:spacing w:val="-5"/>
        </w:rPr>
        <w:t xml:space="preserve"> </w:t>
      </w:r>
      <w:r>
        <w:t>Морские</w:t>
      </w:r>
      <w:r>
        <w:rPr>
          <w:spacing w:val="-8"/>
        </w:rPr>
        <w:t xml:space="preserve"> </w:t>
      </w:r>
      <w:r>
        <w:t>пейзажи</w:t>
      </w:r>
      <w:r>
        <w:rPr>
          <w:spacing w:val="-5"/>
        </w:rPr>
        <w:t xml:space="preserve"> </w:t>
      </w:r>
      <w:r>
        <w:t>И.</w:t>
      </w:r>
      <w:r>
        <w:rPr>
          <w:spacing w:val="-7"/>
        </w:rPr>
        <w:t xml:space="preserve"> </w:t>
      </w:r>
      <w:r>
        <w:rPr>
          <w:spacing w:val="-2"/>
        </w:rPr>
        <w:t>Айвазовского.</w:t>
      </w:r>
    </w:p>
    <w:p w:rsidR="00B72A0A" w:rsidRDefault="002C54CC">
      <w:pPr>
        <w:pStyle w:val="a3"/>
        <w:ind w:right="151"/>
      </w:pPr>
      <w:r>
        <w:t>Особенности изображения природы в творчестве импрессионистов и постимпрессионистов. Представления о пленэрной живописи и колористической изменчивости состояний природы.</w:t>
      </w:r>
    </w:p>
    <w:p w:rsidR="00B72A0A" w:rsidRDefault="002C54CC">
      <w:pPr>
        <w:pStyle w:val="a3"/>
        <w:ind w:right="153"/>
      </w:pPr>
      <w:r>
        <w:t>Живописное изображение различных состояний природы. 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rsidR="00B72A0A" w:rsidRDefault="002C54CC">
      <w:pPr>
        <w:pStyle w:val="a3"/>
        <w:ind w:right="142"/>
      </w:pPr>
      <w:r>
        <w:t>Становление образа родной природы в произведениях А. Венецианова и его учеников: А. Саврасова, И. Шишкина. Пейзажная живопись И. Левитана и ее значение для русской культуры. Значение художественного образа отечественного пейзажа в развитии чувства Родины.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7"/>
      </w:pPr>
      <w:r>
        <w:t xml:space="preserve">Творческий опыт в создании композиционного живописного пейзажа своей </w:t>
      </w:r>
      <w:r>
        <w:rPr>
          <w:spacing w:val="-2"/>
        </w:rPr>
        <w:t>Родины.</w:t>
      </w:r>
    </w:p>
    <w:p w:rsidR="00B72A0A" w:rsidRDefault="002C54CC">
      <w:pPr>
        <w:pStyle w:val="a3"/>
        <w:ind w:right="152"/>
      </w:pPr>
      <w:r>
        <w:t>Графический образ пейзажа в работах выдающихся мастеров. Средства выразительности в графическом рисунке и многообразие графических техник.</w:t>
      </w:r>
    </w:p>
    <w:p w:rsidR="00B72A0A" w:rsidRDefault="002C54CC">
      <w:pPr>
        <w:pStyle w:val="a3"/>
        <w:ind w:right="153"/>
      </w:pPr>
      <w:r>
        <w:t xml:space="preserve">Графические зарисовки и графическая композиция на темы окружающей </w:t>
      </w:r>
      <w:r>
        <w:rPr>
          <w:spacing w:val="-2"/>
        </w:rPr>
        <w:t>природы.</w:t>
      </w:r>
    </w:p>
    <w:p w:rsidR="00B72A0A" w:rsidRDefault="002C54CC">
      <w:pPr>
        <w:pStyle w:val="a3"/>
        <w:spacing w:line="242" w:lineRule="auto"/>
        <w:ind w:right="149"/>
      </w:pPr>
      <w:r>
        <w:t>Городской пейзаж в творчестве мастеров искусства. Многообразие в понимании образа города.</w:t>
      </w:r>
    </w:p>
    <w:p w:rsidR="00B72A0A" w:rsidRDefault="002C54CC">
      <w:pPr>
        <w:pStyle w:val="a3"/>
        <w:ind w:right="146"/>
      </w:pPr>
      <w: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rsidR="00B72A0A" w:rsidRDefault="002C54CC">
      <w:pPr>
        <w:pStyle w:val="a3"/>
        <w:ind w:right="152"/>
      </w:pPr>
      <w:r>
        <w:t>Опыт изображения городского пейзажа. Наблюдательная перспектива и ритмическая организация плоскости изображения.</w:t>
      </w:r>
    </w:p>
    <w:p w:rsidR="00B72A0A" w:rsidRDefault="002C54CC">
      <w:pPr>
        <w:pStyle w:val="1"/>
      </w:pPr>
      <w:r>
        <w:t>Бытовой</w:t>
      </w:r>
      <w:r>
        <w:rPr>
          <w:spacing w:val="-7"/>
        </w:rPr>
        <w:t xml:space="preserve"> </w:t>
      </w:r>
      <w:r>
        <w:t>жанр</w:t>
      </w:r>
      <w:r>
        <w:rPr>
          <w:spacing w:val="-5"/>
        </w:rPr>
        <w:t xml:space="preserve"> </w:t>
      </w:r>
      <w:r>
        <w:t>в</w:t>
      </w:r>
      <w:r>
        <w:rPr>
          <w:spacing w:val="-6"/>
        </w:rPr>
        <w:t xml:space="preserve"> </w:t>
      </w:r>
      <w:r>
        <w:t>изобразительном</w:t>
      </w:r>
      <w:r>
        <w:rPr>
          <w:spacing w:val="-5"/>
        </w:rPr>
        <w:t xml:space="preserve"> </w:t>
      </w:r>
      <w:r>
        <w:rPr>
          <w:spacing w:val="-2"/>
        </w:rPr>
        <w:t>искусстве.</w:t>
      </w:r>
    </w:p>
    <w:p w:rsidR="00B72A0A" w:rsidRDefault="002C54CC">
      <w:pPr>
        <w:pStyle w:val="a3"/>
        <w:ind w:right="152"/>
      </w:pPr>
      <w: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rsidR="00B72A0A" w:rsidRDefault="002C54CC">
      <w:pPr>
        <w:pStyle w:val="a3"/>
        <w:ind w:right="147"/>
      </w:pPr>
      <w:r>
        <w:t>Жанровая картина как обобщение жизненных впечатлений художника. Тема, сюжет,</w:t>
      </w:r>
      <w:r>
        <w:rPr>
          <w:spacing w:val="-5"/>
        </w:rPr>
        <w:t xml:space="preserve"> </w:t>
      </w:r>
      <w:r>
        <w:t>содержание</w:t>
      </w:r>
      <w:r>
        <w:rPr>
          <w:spacing w:val="-7"/>
        </w:rPr>
        <w:t xml:space="preserve"> </w:t>
      </w:r>
      <w:r>
        <w:t>в</w:t>
      </w:r>
      <w:r>
        <w:rPr>
          <w:spacing w:val="-5"/>
        </w:rPr>
        <w:t xml:space="preserve"> </w:t>
      </w:r>
      <w:r>
        <w:t>жанровой</w:t>
      </w:r>
      <w:r>
        <w:rPr>
          <w:spacing w:val="-4"/>
        </w:rPr>
        <w:t xml:space="preserve"> </w:t>
      </w:r>
      <w:r>
        <w:t>картине.</w:t>
      </w:r>
      <w:r>
        <w:rPr>
          <w:spacing w:val="-7"/>
        </w:rPr>
        <w:t xml:space="preserve"> </w:t>
      </w:r>
      <w:r>
        <w:t>Образ</w:t>
      </w:r>
      <w:r>
        <w:rPr>
          <w:spacing w:val="-5"/>
        </w:rPr>
        <w:t xml:space="preserve"> </w:t>
      </w:r>
      <w:r>
        <w:t>нравственных</w:t>
      </w:r>
      <w:r>
        <w:rPr>
          <w:spacing w:val="-7"/>
        </w:rPr>
        <w:t xml:space="preserve"> </w:t>
      </w:r>
      <w:r>
        <w:t>и</w:t>
      </w:r>
      <w:r>
        <w:rPr>
          <w:spacing w:val="-4"/>
        </w:rPr>
        <w:t xml:space="preserve"> </w:t>
      </w:r>
      <w:r>
        <w:t>ценностных</w:t>
      </w:r>
      <w:r>
        <w:rPr>
          <w:spacing w:val="-5"/>
        </w:rPr>
        <w:t xml:space="preserve"> </w:t>
      </w:r>
      <w:r>
        <w:t>смыслов в жанровой картине и роль картины в их утверждении.</w:t>
      </w:r>
    </w:p>
    <w:p w:rsidR="00B72A0A" w:rsidRDefault="002C54CC">
      <w:pPr>
        <w:pStyle w:val="a3"/>
        <w:ind w:right="147"/>
      </w:pPr>
      <w:r>
        <w:t>Работа</w:t>
      </w:r>
      <w:r>
        <w:rPr>
          <w:spacing w:val="-18"/>
        </w:rPr>
        <w:t xml:space="preserve"> </w:t>
      </w:r>
      <w:r>
        <w:t>над</w:t>
      </w:r>
      <w:r>
        <w:rPr>
          <w:spacing w:val="-17"/>
        </w:rPr>
        <w:t xml:space="preserve"> </w:t>
      </w:r>
      <w:r>
        <w:t>сюжетной</w:t>
      </w:r>
      <w:r>
        <w:rPr>
          <w:spacing w:val="-18"/>
        </w:rPr>
        <w:t xml:space="preserve"> </w:t>
      </w:r>
      <w:r>
        <w:t>композицией.</w:t>
      </w:r>
      <w:r>
        <w:rPr>
          <w:spacing w:val="-17"/>
        </w:rPr>
        <w:t xml:space="preserve"> </w:t>
      </w:r>
      <w:r>
        <w:t>Композиция</w:t>
      </w:r>
      <w:r>
        <w:rPr>
          <w:spacing w:val="-18"/>
        </w:rPr>
        <w:t xml:space="preserve"> </w:t>
      </w:r>
      <w:r>
        <w:t>как</w:t>
      </w:r>
      <w:r>
        <w:rPr>
          <w:spacing w:val="-17"/>
        </w:rPr>
        <w:t xml:space="preserve"> </w:t>
      </w:r>
      <w:r>
        <w:t>целостность</w:t>
      </w:r>
      <w:r>
        <w:rPr>
          <w:spacing w:val="-18"/>
        </w:rPr>
        <w:t xml:space="preserve"> </w:t>
      </w:r>
      <w:r>
        <w:t>в</w:t>
      </w:r>
      <w:r>
        <w:rPr>
          <w:spacing w:val="-17"/>
        </w:rPr>
        <w:t xml:space="preserve"> </w:t>
      </w:r>
      <w:r>
        <w:t xml:space="preserve">организации художественных выразительных средств и взаимосвязи всех компонентов </w:t>
      </w:r>
      <w:r>
        <w:rPr>
          <w:spacing w:val="-2"/>
        </w:rPr>
        <w:t>произведения.</w:t>
      </w:r>
    </w:p>
    <w:p w:rsidR="00B72A0A" w:rsidRDefault="002C54CC">
      <w:pPr>
        <w:pStyle w:val="a3"/>
        <w:spacing w:line="321" w:lineRule="exact"/>
        <w:ind w:left="841" w:firstLine="0"/>
      </w:pPr>
      <w:r>
        <w:t>Исторический</w:t>
      </w:r>
      <w:r>
        <w:rPr>
          <w:spacing w:val="-7"/>
        </w:rPr>
        <w:t xml:space="preserve"> </w:t>
      </w:r>
      <w:r>
        <w:t>жанр</w:t>
      </w:r>
      <w:r>
        <w:rPr>
          <w:spacing w:val="-9"/>
        </w:rPr>
        <w:t xml:space="preserve"> </w:t>
      </w:r>
      <w:r>
        <w:t>в</w:t>
      </w:r>
      <w:r>
        <w:rPr>
          <w:spacing w:val="-7"/>
        </w:rPr>
        <w:t xml:space="preserve"> </w:t>
      </w:r>
      <w:r>
        <w:t>изобразительном</w:t>
      </w:r>
      <w:r>
        <w:rPr>
          <w:spacing w:val="-9"/>
        </w:rPr>
        <w:t xml:space="preserve"> </w:t>
      </w:r>
      <w:r>
        <w:rPr>
          <w:spacing w:val="-2"/>
        </w:rPr>
        <w:t>искусстве</w:t>
      </w:r>
    </w:p>
    <w:p w:rsidR="00B72A0A" w:rsidRDefault="002C54CC">
      <w:pPr>
        <w:pStyle w:val="a3"/>
        <w:jc w:val="left"/>
      </w:pPr>
      <w:r>
        <w:t>Историческая</w:t>
      </w:r>
      <w:r>
        <w:rPr>
          <w:spacing w:val="80"/>
        </w:rPr>
        <w:t xml:space="preserve"> </w:t>
      </w:r>
      <w:r>
        <w:t>тема</w:t>
      </w:r>
      <w:r>
        <w:rPr>
          <w:spacing w:val="80"/>
        </w:rPr>
        <w:t xml:space="preserve"> </w:t>
      </w:r>
      <w:r>
        <w:t>в</w:t>
      </w:r>
      <w:r>
        <w:rPr>
          <w:spacing w:val="80"/>
        </w:rPr>
        <w:t xml:space="preserve"> </w:t>
      </w:r>
      <w:r>
        <w:t>искусстве</w:t>
      </w:r>
      <w:r>
        <w:rPr>
          <w:spacing w:val="80"/>
        </w:rPr>
        <w:t xml:space="preserve"> </w:t>
      </w:r>
      <w:r>
        <w:t>как</w:t>
      </w:r>
      <w:r>
        <w:rPr>
          <w:spacing w:val="80"/>
        </w:rPr>
        <w:t xml:space="preserve"> </w:t>
      </w:r>
      <w:r>
        <w:t>изображение</w:t>
      </w:r>
      <w:r>
        <w:rPr>
          <w:spacing w:val="80"/>
        </w:rPr>
        <w:t xml:space="preserve"> </w:t>
      </w:r>
      <w:r>
        <w:t>наиболее</w:t>
      </w:r>
      <w:r>
        <w:rPr>
          <w:spacing w:val="80"/>
        </w:rPr>
        <w:t xml:space="preserve"> </w:t>
      </w:r>
      <w:r>
        <w:t>значительных событий в жизни общества.</w:t>
      </w:r>
    </w:p>
    <w:p w:rsidR="00B72A0A" w:rsidRDefault="002C54CC">
      <w:pPr>
        <w:pStyle w:val="a3"/>
        <w:jc w:val="left"/>
      </w:pPr>
      <w:r>
        <w:t>Жанровые</w:t>
      </w:r>
      <w:r>
        <w:rPr>
          <w:spacing w:val="40"/>
        </w:rPr>
        <w:t xml:space="preserve"> </w:t>
      </w:r>
      <w:r>
        <w:t>разновидности</w:t>
      </w:r>
      <w:r>
        <w:rPr>
          <w:spacing w:val="40"/>
        </w:rPr>
        <w:t xml:space="preserve"> </w:t>
      </w:r>
      <w:r>
        <w:t>исторической</w:t>
      </w:r>
      <w:r>
        <w:rPr>
          <w:spacing w:val="40"/>
        </w:rPr>
        <w:t xml:space="preserve"> </w:t>
      </w:r>
      <w:r>
        <w:t>картины</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сюжета: мифологическая картина, картина на библейские темы, батальная картина и др.</w:t>
      </w:r>
    </w:p>
    <w:p w:rsidR="00B72A0A" w:rsidRDefault="002C54CC">
      <w:pPr>
        <w:pStyle w:val="a3"/>
        <w:jc w:val="left"/>
      </w:pPr>
      <w:r>
        <w:t>Историческая</w:t>
      </w:r>
      <w:r>
        <w:rPr>
          <w:spacing w:val="-6"/>
        </w:rPr>
        <w:t xml:space="preserve"> </w:t>
      </w:r>
      <w:r>
        <w:t>картина</w:t>
      </w:r>
      <w:r>
        <w:rPr>
          <w:spacing w:val="-7"/>
        </w:rPr>
        <w:t xml:space="preserve"> </w:t>
      </w:r>
      <w:r>
        <w:t>в</w:t>
      </w:r>
      <w:r>
        <w:rPr>
          <w:spacing w:val="-7"/>
        </w:rPr>
        <w:t xml:space="preserve"> </w:t>
      </w:r>
      <w:r>
        <w:t>русском</w:t>
      </w:r>
      <w:r>
        <w:rPr>
          <w:spacing w:val="-7"/>
        </w:rPr>
        <w:t xml:space="preserve"> </w:t>
      </w:r>
      <w:r>
        <w:t>искусстве</w:t>
      </w:r>
      <w:r>
        <w:rPr>
          <w:spacing w:val="-7"/>
        </w:rPr>
        <w:t xml:space="preserve"> </w:t>
      </w:r>
      <w:r>
        <w:t>XIX</w:t>
      </w:r>
      <w:r>
        <w:rPr>
          <w:spacing w:val="-6"/>
        </w:rPr>
        <w:t xml:space="preserve"> </w:t>
      </w:r>
      <w:r>
        <w:t>в.</w:t>
      </w:r>
      <w:r>
        <w:rPr>
          <w:spacing w:val="-8"/>
        </w:rPr>
        <w:t xml:space="preserve"> </w:t>
      </w:r>
      <w:r>
        <w:t>и</w:t>
      </w:r>
      <w:r>
        <w:rPr>
          <w:spacing w:val="-6"/>
        </w:rPr>
        <w:t xml:space="preserve"> </w:t>
      </w:r>
      <w:r>
        <w:t>ее</w:t>
      </w:r>
      <w:r>
        <w:rPr>
          <w:spacing w:val="-7"/>
        </w:rPr>
        <w:t xml:space="preserve"> </w:t>
      </w:r>
      <w:r>
        <w:t>особое</w:t>
      </w:r>
      <w:r>
        <w:rPr>
          <w:spacing w:val="-7"/>
        </w:rPr>
        <w:t xml:space="preserve"> </w:t>
      </w:r>
      <w:r>
        <w:t>место</w:t>
      </w:r>
      <w:r>
        <w:rPr>
          <w:spacing w:val="-6"/>
        </w:rPr>
        <w:t xml:space="preserve"> </w:t>
      </w:r>
      <w:r>
        <w:t>в</w:t>
      </w:r>
      <w:r>
        <w:rPr>
          <w:spacing w:val="-7"/>
        </w:rPr>
        <w:t xml:space="preserve"> </w:t>
      </w:r>
      <w:r>
        <w:t>развитии отечественной культуры.</w:t>
      </w:r>
    </w:p>
    <w:p w:rsidR="00B72A0A" w:rsidRDefault="002C54CC">
      <w:pPr>
        <w:pStyle w:val="a3"/>
        <w:jc w:val="left"/>
      </w:pPr>
      <w:r>
        <w:t>Картина</w:t>
      </w:r>
      <w:r>
        <w:rPr>
          <w:spacing w:val="40"/>
        </w:rPr>
        <w:t xml:space="preserve"> </w:t>
      </w:r>
      <w:r>
        <w:t>К.</w:t>
      </w:r>
      <w:r>
        <w:rPr>
          <w:spacing w:val="40"/>
        </w:rPr>
        <w:t xml:space="preserve"> </w:t>
      </w:r>
      <w:r>
        <w:t>Брюллова</w:t>
      </w:r>
      <w:r>
        <w:rPr>
          <w:spacing w:val="40"/>
        </w:rPr>
        <w:t xml:space="preserve"> </w:t>
      </w:r>
      <w:r>
        <w:t>«Последний</w:t>
      </w:r>
      <w:r>
        <w:rPr>
          <w:spacing w:val="40"/>
        </w:rPr>
        <w:t xml:space="preserve"> </w:t>
      </w:r>
      <w:r>
        <w:t>день</w:t>
      </w:r>
      <w:r>
        <w:rPr>
          <w:spacing w:val="40"/>
        </w:rPr>
        <w:t xml:space="preserve"> </w:t>
      </w:r>
      <w:r>
        <w:t>Помпеи»,</w:t>
      </w:r>
      <w:r>
        <w:rPr>
          <w:spacing w:val="40"/>
        </w:rPr>
        <w:t xml:space="preserve"> </w:t>
      </w:r>
      <w:r>
        <w:t>исторические</w:t>
      </w:r>
      <w:r>
        <w:rPr>
          <w:spacing w:val="40"/>
        </w:rPr>
        <w:t xml:space="preserve"> </w:t>
      </w:r>
      <w:r>
        <w:t>картины</w:t>
      </w:r>
      <w:r>
        <w:rPr>
          <w:spacing w:val="40"/>
        </w:rPr>
        <w:t xml:space="preserve"> </w:t>
      </w:r>
      <w:r>
        <w:t>в творчестве В. Сурикова и др. Исторический образ России в картинах ХХ в.</w:t>
      </w:r>
    </w:p>
    <w:p w:rsidR="00B72A0A" w:rsidRDefault="002C54CC">
      <w:pPr>
        <w:pStyle w:val="a3"/>
        <w:ind w:right="153"/>
        <w:jc w:val="right"/>
      </w:pPr>
      <w:r>
        <w:t>Работа</w:t>
      </w:r>
      <w:r>
        <w:rPr>
          <w:spacing w:val="80"/>
        </w:rPr>
        <w:t xml:space="preserve"> </w:t>
      </w:r>
      <w:r>
        <w:t>над</w:t>
      </w:r>
      <w:r>
        <w:rPr>
          <w:spacing w:val="80"/>
        </w:rPr>
        <w:t xml:space="preserve"> </w:t>
      </w:r>
      <w:r>
        <w:t>сюжетной</w:t>
      </w:r>
      <w:r>
        <w:rPr>
          <w:spacing w:val="80"/>
        </w:rPr>
        <w:t xml:space="preserve"> </w:t>
      </w:r>
      <w:r>
        <w:t>композицией.</w:t>
      </w:r>
      <w:r>
        <w:rPr>
          <w:spacing w:val="80"/>
        </w:rPr>
        <w:t xml:space="preserve"> </w:t>
      </w:r>
      <w:r>
        <w:t>Этапы</w:t>
      </w:r>
      <w:r>
        <w:rPr>
          <w:spacing w:val="80"/>
        </w:rPr>
        <w:t xml:space="preserve"> </w:t>
      </w:r>
      <w:r>
        <w:t>длительного</w:t>
      </w:r>
      <w:r>
        <w:rPr>
          <w:spacing w:val="80"/>
        </w:rPr>
        <w:t xml:space="preserve"> </w:t>
      </w:r>
      <w:r>
        <w:t>периода</w:t>
      </w:r>
      <w:r>
        <w:rPr>
          <w:spacing w:val="80"/>
        </w:rPr>
        <w:t xml:space="preserve"> </w:t>
      </w:r>
      <w:r>
        <w:t>работы</w:t>
      </w:r>
      <w:r>
        <w:rPr>
          <w:spacing w:val="40"/>
        </w:rPr>
        <w:t xml:space="preserve"> </w:t>
      </w:r>
      <w:r>
        <w:t>художника над исторической картиной: идея и эскизы, сбор материала и работа над этюдами,</w:t>
      </w:r>
      <w:r>
        <w:rPr>
          <w:spacing w:val="-1"/>
        </w:rPr>
        <w:t xml:space="preserve"> </w:t>
      </w:r>
      <w:r>
        <w:t>уточнения композиции в эскизах, картон композиции, работа над холстом.</w:t>
      </w:r>
    </w:p>
    <w:p w:rsidR="00B72A0A" w:rsidRDefault="002C54CC">
      <w:pPr>
        <w:pStyle w:val="a3"/>
        <w:ind w:right="153"/>
      </w:pPr>
      <w:r>
        <w:t>Разработка эскизов композиции на историческую тему с опорой на собранный материал по задуманному сюжету.</w:t>
      </w:r>
    </w:p>
    <w:p w:rsidR="00B72A0A" w:rsidRDefault="002C54CC">
      <w:pPr>
        <w:pStyle w:val="1"/>
        <w:spacing w:line="321" w:lineRule="exact"/>
      </w:pPr>
      <w:r>
        <w:t>Библейские</w:t>
      </w:r>
      <w:r>
        <w:rPr>
          <w:spacing w:val="-9"/>
        </w:rPr>
        <w:t xml:space="preserve"> </w:t>
      </w:r>
      <w:r>
        <w:t>темы</w:t>
      </w:r>
      <w:r>
        <w:rPr>
          <w:spacing w:val="-10"/>
        </w:rPr>
        <w:t xml:space="preserve"> </w:t>
      </w:r>
      <w:r>
        <w:t>в</w:t>
      </w:r>
      <w:r>
        <w:rPr>
          <w:spacing w:val="-8"/>
        </w:rPr>
        <w:t xml:space="preserve"> </w:t>
      </w:r>
      <w:r>
        <w:t>изобразительном</w:t>
      </w:r>
      <w:r>
        <w:rPr>
          <w:spacing w:val="-8"/>
        </w:rPr>
        <w:t xml:space="preserve"> </w:t>
      </w:r>
      <w:r>
        <w:rPr>
          <w:spacing w:val="-2"/>
        </w:rPr>
        <w:t>искусстве.</w:t>
      </w:r>
    </w:p>
    <w:p w:rsidR="00B72A0A" w:rsidRDefault="002C54CC">
      <w:pPr>
        <w:pStyle w:val="a3"/>
        <w:spacing w:line="242" w:lineRule="auto"/>
        <w:ind w:right="142"/>
      </w:pPr>
      <w:r>
        <w:t>Исторические картины на библейские темы: место и значение сюжетов Священной истории в европейской культуре.</w:t>
      </w:r>
    </w:p>
    <w:p w:rsidR="00B72A0A" w:rsidRDefault="002C54CC">
      <w:pPr>
        <w:pStyle w:val="a3"/>
        <w:spacing w:line="317" w:lineRule="exact"/>
        <w:ind w:left="841" w:firstLine="0"/>
      </w:pPr>
      <w:r>
        <w:t>Вечные</w:t>
      </w:r>
      <w:r>
        <w:rPr>
          <w:spacing w:val="77"/>
          <w:w w:val="150"/>
        </w:rPr>
        <w:t xml:space="preserve"> </w:t>
      </w:r>
      <w:r>
        <w:t>темы</w:t>
      </w:r>
      <w:r>
        <w:rPr>
          <w:spacing w:val="78"/>
          <w:w w:val="150"/>
        </w:rPr>
        <w:t xml:space="preserve"> </w:t>
      </w:r>
      <w:r>
        <w:t>и</w:t>
      </w:r>
      <w:r>
        <w:rPr>
          <w:spacing w:val="79"/>
          <w:w w:val="150"/>
        </w:rPr>
        <w:t xml:space="preserve"> </w:t>
      </w:r>
      <w:r>
        <w:t>их</w:t>
      </w:r>
      <w:r>
        <w:rPr>
          <w:spacing w:val="22"/>
        </w:rPr>
        <w:t xml:space="preserve">  </w:t>
      </w:r>
      <w:r>
        <w:t>нравственное,</w:t>
      </w:r>
      <w:r>
        <w:rPr>
          <w:spacing w:val="79"/>
          <w:w w:val="150"/>
        </w:rPr>
        <w:t xml:space="preserve"> </w:t>
      </w:r>
      <w:r>
        <w:t>и</w:t>
      </w:r>
      <w:r>
        <w:rPr>
          <w:spacing w:val="78"/>
          <w:w w:val="150"/>
        </w:rPr>
        <w:t xml:space="preserve"> </w:t>
      </w:r>
      <w:r>
        <w:t>духовно-ценностное</w:t>
      </w:r>
      <w:r>
        <w:rPr>
          <w:spacing w:val="79"/>
          <w:w w:val="150"/>
        </w:rPr>
        <w:t xml:space="preserve"> </w:t>
      </w:r>
      <w:r>
        <w:t>выражение</w:t>
      </w:r>
      <w:r>
        <w:rPr>
          <w:spacing w:val="79"/>
          <w:w w:val="150"/>
        </w:rPr>
        <w:t xml:space="preserve"> </w:t>
      </w:r>
      <w:r>
        <w:rPr>
          <w:spacing w:val="-5"/>
        </w:rPr>
        <w:t>как</w:t>
      </w:r>
    </w:p>
    <w:p w:rsidR="00B72A0A" w:rsidRDefault="002C54CC">
      <w:pPr>
        <w:pStyle w:val="a3"/>
        <w:ind w:firstLine="0"/>
      </w:pPr>
      <w:r>
        <w:t>«духовная</w:t>
      </w:r>
      <w:r>
        <w:rPr>
          <w:spacing w:val="-12"/>
        </w:rPr>
        <w:t xml:space="preserve"> </w:t>
      </w:r>
      <w:r>
        <w:t>ось»,</w:t>
      </w:r>
      <w:r>
        <w:rPr>
          <w:spacing w:val="-7"/>
        </w:rPr>
        <w:t xml:space="preserve"> </w:t>
      </w:r>
      <w:r>
        <w:t>соединяющая</w:t>
      </w:r>
      <w:r>
        <w:rPr>
          <w:spacing w:val="-7"/>
        </w:rPr>
        <w:t xml:space="preserve"> </w:t>
      </w:r>
      <w:r>
        <w:t>жизненные</w:t>
      </w:r>
      <w:r>
        <w:rPr>
          <w:spacing w:val="-6"/>
        </w:rPr>
        <w:t xml:space="preserve"> </w:t>
      </w:r>
      <w:r>
        <w:t>позиции</w:t>
      </w:r>
      <w:r>
        <w:rPr>
          <w:spacing w:val="-10"/>
        </w:rPr>
        <w:t xml:space="preserve"> </w:t>
      </w:r>
      <w:r>
        <w:t>разных</w:t>
      </w:r>
      <w:r>
        <w:rPr>
          <w:spacing w:val="-9"/>
        </w:rPr>
        <w:t xml:space="preserve"> </w:t>
      </w:r>
      <w:r>
        <w:rPr>
          <w:spacing w:val="-2"/>
        </w:rPr>
        <w:t>поколений.</w:t>
      </w:r>
    </w:p>
    <w:p w:rsidR="00B72A0A" w:rsidRDefault="002C54CC">
      <w:pPr>
        <w:pStyle w:val="a3"/>
        <w:ind w:right="150"/>
      </w:pPr>
      <w:r>
        <w:t>Произведения</w:t>
      </w:r>
      <w:r>
        <w:rPr>
          <w:spacing w:val="-6"/>
        </w:rPr>
        <w:t xml:space="preserve"> </w:t>
      </w:r>
      <w:r>
        <w:t>на</w:t>
      </w:r>
      <w:r>
        <w:rPr>
          <w:spacing w:val="-6"/>
        </w:rPr>
        <w:t xml:space="preserve"> </w:t>
      </w:r>
      <w:r>
        <w:t>библейские</w:t>
      </w:r>
      <w:r>
        <w:rPr>
          <w:spacing w:val="-6"/>
        </w:rPr>
        <w:t xml:space="preserve"> </w:t>
      </w:r>
      <w:r>
        <w:t>темы</w:t>
      </w:r>
      <w:r>
        <w:rPr>
          <w:spacing w:val="-6"/>
        </w:rPr>
        <w:t xml:space="preserve"> </w:t>
      </w:r>
      <w:r>
        <w:t>Леонардо</w:t>
      </w:r>
      <w:r>
        <w:rPr>
          <w:spacing w:val="-6"/>
        </w:rPr>
        <w:t xml:space="preserve"> </w:t>
      </w:r>
      <w:r>
        <w:t>да</w:t>
      </w:r>
      <w:r>
        <w:rPr>
          <w:spacing w:val="-6"/>
        </w:rPr>
        <w:t xml:space="preserve"> </w:t>
      </w:r>
      <w:r>
        <w:t>Винчи,</w:t>
      </w:r>
      <w:r>
        <w:rPr>
          <w:spacing w:val="-7"/>
        </w:rPr>
        <w:t xml:space="preserve"> </w:t>
      </w:r>
      <w:r>
        <w:t>Рафаэля,</w:t>
      </w:r>
      <w:r>
        <w:rPr>
          <w:spacing w:val="-6"/>
        </w:rPr>
        <w:t xml:space="preserve"> </w:t>
      </w:r>
      <w:r>
        <w:t>Рембрандта,</w:t>
      </w:r>
      <w:r>
        <w:rPr>
          <w:spacing w:val="-7"/>
        </w:rPr>
        <w:t xml:space="preserve"> </w:t>
      </w:r>
      <w:r>
        <w:t>в скульптуре</w:t>
      </w:r>
      <w:r>
        <w:rPr>
          <w:spacing w:val="-13"/>
        </w:rPr>
        <w:t xml:space="preserve"> </w:t>
      </w:r>
      <w:r>
        <w:t>«Пьета»</w:t>
      </w:r>
      <w:r>
        <w:rPr>
          <w:spacing w:val="-13"/>
        </w:rPr>
        <w:t xml:space="preserve"> </w:t>
      </w:r>
      <w:r>
        <w:t>Микеланджело</w:t>
      </w:r>
      <w:r>
        <w:rPr>
          <w:spacing w:val="-13"/>
        </w:rPr>
        <w:t xml:space="preserve"> </w:t>
      </w:r>
      <w:r>
        <w:t>и</w:t>
      </w:r>
      <w:r>
        <w:rPr>
          <w:spacing w:val="-13"/>
        </w:rPr>
        <w:t xml:space="preserve"> </w:t>
      </w:r>
      <w:r>
        <w:t>др.</w:t>
      </w:r>
      <w:r>
        <w:rPr>
          <w:spacing w:val="-14"/>
        </w:rPr>
        <w:t xml:space="preserve"> </w:t>
      </w:r>
      <w:r>
        <w:t>Библейские</w:t>
      </w:r>
      <w:r>
        <w:rPr>
          <w:spacing w:val="-13"/>
        </w:rPr>
        <w:t xml:space="preserve"> </w:t>
      </w:r>
      <w:r>
        <w:t>темы</w:t>
      </w:r>
      <w:r>
        <w:rPr>
          <w:spacing w:val="-13"/>
        </w:rPr>
        <w:t xml:space="preserve"> </w:t>
      </w:r>
      <w:r>
        <w:t>в</w:t>
      </w:r>
      <w:r>
        <w:rPr>
          <w:spacing w:val="-14"/>
        </w:rPr>
        <w:t xml:space="preserve"> </w:t>
      </w:r>
      <w:r>
        <w:t>отечественных</w:t>
      </w:r>
      <w:r>
        <w:rPr>
          <w:spacing w:val="-13"/>
        </w:rPr>
        <w:t xml:space="preserve"> </w:t>
      </w:r>
      <w:r>
        <w:t>картинах XIX в.</w:t>
      </w:r>
      <w:r>
        <w:rPr>
          <w:spacing w:val="-2"/>
        </w:rPr>
        <w:t xml:space="preserve"> </w:t>
      </w:r>
      <w:r>
        <w:t>(А.</w:t>
      </w:r>
      <w:r>
        <w:rPr>
          <w:spacing w:val="-3"/>
        </w:rPr>
        <w:t xml:space="preserve"> </w:t>
      </w:r>
      <w:r>
        <w:t>Иванов.</w:t>
      </w:r>
      <w:r>
        <w:rPr>
          <w:spacing w:val="-3"/>
        </w:rPr>
        <w:t xml:space="preserve"> </w:t>
      </w:r>
      <w:r>
        <w:t>«Явление</w:t>
      </w:r>
      <w:r>
        <w:rPr>
          <w:spacing w:val="-3"/>
        </w:rPr>
        <w:t xml:space="preserve"> </w:t>
      </w:r>
      <w:r>
        <w:t>Христа</w:t>
      </w:r>
      <w:r>
        <w:rPr>
          <w:spacing w:val="-2"/>
        </w:rPr>
        <w:t xml:space="preserve"> </w:t>
      </w:r>
      <w:r>
        <w:t>народу»,</w:t>
      </w:r>
      <w:r>
        <w:rPr>
          <w:spacing w:val="-1"/>
        </w:rPr>
        <w:t xml:space="preserve"> </w:t>
      </w:r>
      <w:r>
        <w:t>И.</w:t>
      </w:r>
      <w:r>
        <w:rPr>
          <w:spacing w:val="-4"/>
        </w:rPr>
        <w:t xml:space="preserve"> </w:t>
      </w:r>
      <w:r>
        <w:t>Крамской.</w:t>
      </w:r>
      <w:r>
        <w:rPr>
          <w:spacing w:val="-3"/>
        </w:rPr>
        <w:t xml:space="preserve"> </w:t>
      </w:r>
      <w:r>
        <w:t>«Христос</w:t>
      </w:r>
      <w:r>
        <w:rPr>
          <w:spacing w:val="-1"/>
        </w:rPr>
        <w:t xml:space="preserve"> </w:t>
      </w:r>
      <w:r>
        <w:t>в</w:t>
      </w:r>
      <w:r>
        <w:rPr>
          <w:spacing w:val="-3"/>
        </w:rPr>
        <w:t xml:space="preserve"> </w:t>
      </w:r>
      <w:r>
        <w:t>пустыне»,</w:t>
      </w:r>
      <w:r>
        <w:rPr>
          <w:spacing w:val="-3"/>
        </w:rPr>
        <w:t xml:space="preserve"> </w:t>
      </w:r>
      <w:r>
        <w:t>Н.</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firstLine="0"/>
      </w:pPr>
      <w:r>
        <w:t>Ге. «Тайная вечеря», В. Поленов. «Христос и грешница»). Иконопись как великое проявление русской культуры. Язык изображения в иконе — его религиозный и символический смысл.</w:t>
      </w:r>
    </w:p>
    <w:p w:rsidR="00B72A0A" w:rsidRDefault="002C54CC">
      <w:pPr>
        <w:pStyle w:val="a3"/>
        <w:spacing w:before="2"/>
        <w:ind w:right="143"/>
      </w:pPr>
      <w:r>
        <w:t>Великие русские иконописцы: духовный свет икон Андрея Рублева, Феофана Грека, Дионисия.</w:t>
      </w:r>
    </w:p>
    <w:p w:rsidR="00B72A0A" w:rsidRDefault="002C54CC">
      <w:pPr>
        <w:pStyle w:val="a3"/>
        <w:spacing w:line="321" w:lineRule="exact"/>
        <w:ind w:left="841" w:firstLine="0"/>
      </w:pPr>
      <w:r>
        <w:t>Работа</w:t>
      </w:r>
      <w:r>
        <w:rPr>
          <w:spacing w:val="-5"/>
        </w:rPr>
        <w:t xml:space="preserve"> </w:t>
      </w:r>
      <w:r>
        <w:t>над</w:t>
      </w:r>
      <w:r>
        <w:rPr>
          <w:spacing w:val="-4"/>
        </w:rPr>
        <w:t xml:space="preserve"> </w:t>
      </w:r>
      <w:r>
        <w:t>эскизом</w:t>
      </w:r>
      <w:r>
        <w:rPr>
          <w:spacing w:val="-7"/>
        </w:rPr>
        <w:t xml:space="preserve"> </w:t>
      </w:r>
      <w:r>
        <w:t>сюжетной</w:t>
      </w:r>
      <w:r>
        <w:rPr>
          <w:spacing w:val="-7"/>
        </w:rPr>
        <w:t xml:space="preserve"> </w:t>
      </w:r>
      <w:r>
        <w:rPr>
          <w:spacing w:val="-2"/>
        </w:rPr>
        <w:t>композиции.</w:t>
      </w:r>
    </w:p>
    <w:p w:rsidR="00B72A0A" w:rsidRDefault="002C54CC">
      <w:pPr>
        <w:pStyle w:val="a3"/>
        <w:spacing w:line="242" w:lineRule="auto"/>
        <w:ind w:right="147"/>
      </w:pPr>
      <w:r>
        <w:t>Роль и значение изобразительного искусства в жизни людей: образ мира в изобразительном искусстве.</w:t>
      </w:r>
    </w:p>
    <w:p w:rsidR="00B72A0A" w:rsidRDefault="002C54CC">
      <w:pPr>
        <w:pStyle w:val="a4"/>
        <w:numPr>
          <w:ilvl w:val="0"/>
          <w:numId w:val="52"/>
        </w:numPr>
        <w:tabs>
          <w:tab w:val="left" w:pos="1052"/>
        </w:tabs>
        <w:spacing w:line="317" w:lineRule="exact"/>
        <w:ind w:hanging="211"/>
        <w:jc w:val="both"/>
        <w:rPr>
          <w:i/>
          <w:sz w:val="28"/>
        </w:rPr>
      </w:pPr>
      <w:r>
        <w:rPr>
          <w:i/>
          <w:spacing w:val="-4"/>
          <w:sz w:val="28"/>
        </w:rPr>
        <w:t>класс</w:t>
      </w:r>
    </w:p>
    <w:p w:rsidR="00B72A0A" w:rsidRDefault="002C54CC">
      <w:pPr>
        <w:pStyle w:val="1"/>
      </w:pPr>
      <w:r>
        <w:t>Архитектура</w:t>
      </w:r>
      <w:r>
        <w:rPr>
          <w:spacing w:val="-4"/>
        </w:rPr>
        <w:t xml:space="preserve"> </w:t>
      </w:r>
      <w:r>
        <w:t>и</w:t>
      </w:r>
      <w:r>
        <w:rPr>
          <w:spacing w:val="-6"/>
        </w:rPr>
        <w:t xml:space="preserve"> </w:t>
      </w:r>
      <w:r>
        <w:rPr>
          <w:spacing w:val="-2"/>
        </w:rPr>
        <w:t>дизайн.</w:t>
      </w:r>
    </w:p>
    <w:p w:rsidR="00B72A0A" w:rsidRDefault="002C54CC">
      <w:pPr>
        <w:pStyle w:val="a3"/>
        <w:ind w:right="142"/>
      </w:pPr>
      <w:r>
        <w:t>Архитектура и дизайн — искусства художественной постройки — конструктивные искусства.</w:t>
      </w:r>
    </w:p>
    <w:p w:rsidR="00B72A0A" w:rsidRDefault="002C54CC">
      <w:pPr>
        <w:pStyle w:val="a3"/>
        <w:spacing w:line="242" w:lineRule="auto"/>
        <w:ind w:right="142"/>
      </w:pPr>
      <w:r>
        <w:t>Дизайн и архитектура как создатели «второй природы» — предметно- пространственной среды жизни людей.</w:t>
      </w:r>
    </w:p>
    <w:p w:rsidR="00B72A0A" w:rsidRDefault="002C54CC">
      <w:pPr>
        <w:pStyle w:val="a3"/>
        <w:ind w:right="149"/>
      </w:pPr>
      <w:r>
        <w:t>Функциональность предметно-пространственной среды и выражение в ней мировосприятия, духовно-ценностных позиций общества.</w:t>
      </w:r>
    </w:p>
    <w:p w:rsidR="00B72A0A" w:rsidRDefault="002C54CC">
      <w:pPr>
        <w:pStyle w:val="a3"/>
        <w:ind w:right="150"/>
      </w:pPr>
      <w:r>
        <w:t>Материальная культура человечества как уникальная информация о жизни людей в разные исторические эпохи.</w:t>
      </w:r>
    </w:p>
    <w:p w:rsidR="00B72A0A" w:rsidRDefault="002C54CC">
      <w:pPr>
        <w:pStyle w:val="a3"/>
        <w:ind w:right="151"/>
      </w:pPr>
      <w:r>
        <w:t>Роль архитектуры в понимании человеком своей идентичности. Задачи сохранения культурного наследия и природного ландшафта.</w:t>
      </w:r>
    </w:p>
    <w:p w:rsidR="00B72A0A" w:rsidRDefault="002C54CC">
      <w:pPr>
        <w:pStyle w:val="a3"/>
        <w:ind w:right="145"/>
      </w:pPr>
      <w:r>
        <w:t xml:space="preserve">Возникновение архитектуры и дизайна на разных этапах общественного развития. Единство функционального и художественного — целесообразности и </w:t>
      </w:r>
      <w:r>
        <w:rPr>
          <w:spacing w:val="-2"/>
        </w:rPr>
        <w:t>красоты.</w:t>
      </w:r>
    </w:p>
    <w:p w:rsidR="00B72A0A" w:rsidRDefault="002C54CC">
      <w:pPr>
        <w:pStyle w:val="1"/>
        <w:spacing w:line="321" w:lineRule="exact"/>
      </w:pPr>
      <w:r>
        <w:t>Графический</w:t>
      </w:r>
      <w:r>
        <w:rPr>
          <w:spacing w:val="-7"/>
        </w:rPr>
        <w:t xml:space="preserve"> </w:t>
      </w:r>
      <w:r>
        <w:rPr>
          <w:spacing w:val="-2"/>
        </w:rPr>
        <w:t>дизайн.</w:t>
      </w:r>
    </w:p>
    <w:p w:rsidR="00B72A0A" w:rsidRDefault="002C54CC">
      <w:pPr>
        <w:pStyle w:val="a3"/>
        <w:spacing w:line="322" w:lineRule="exact"/>
        <w:ind w:left="841" w:firstLine="0"/>
      </w:pPr>
      <w:r>
        <w:t>Композиция</w:t>
      </w:r>
      <w:r>
        <w:rPr>
          <w:spacing w:val="-11"/>
        </w:rPr>
        <w:t xml:space="preserve"> </w:t>
      </w:r>
      <w:r>
        <w:t>как</w:t>
      </w:r>
      <w:r>
        <w:rPr>
          <w:spacing w:val="-10"/>
        </w:rPr>
        <w:t xml:space="preserve"> </w:t>
      </w:r>
      <w:r>
        <w:t>основа</w:t>
      </w:r>
      <w:r>
        <w:rPr>
          <w:spacing w:val="-10"/>
        </w:rPr>
        <w:t xml:space="preserve"> </w:t>
      </w:r>
      <w:r>
        <w:t>реализации</w:t>
      </w:r>
      <w:r>
        <w:rPr>
          <w:spacing w:val="-11"/>
        </w:rPr>
        <w:t xml:space="preserve"> </w:t>
      </w:r>
      <w:r>
        <w:t>замысла</w:t>
      </w:r>
      <w:r>
        <w:rPr>
          <w:spacing w:val="-10"/>
        </w:rPr>
        <w:t xml:space="preserve"> </w:t>
      </w:r>
      <w:r>
        <w:t>в</w:t>
      </w:r>
      <w:r>
        <w:rPr>
          <w:spacing w:val="-11"/>
        </w:rPr>
        <w:t xml:space="preserve"> </w:t>
      </w:r>
      <w:r>
        <w:t>любой</w:t>
      </w:r>
      <w:r>
        <w:rPr>
          <w:spacing w:val="-10"/>
        </w:rPr>
        <w:t xml:space="preserve"> </w:t>
      </w:r>
      <w:r>
        <w:t>творческой</w:t>
      </w:r>
      <w:r>
        <w:rPr>
          <w:spacing w:val="-10"/>
        </w:rPr>
        <w:t xml:space="preserve"> </w:t>
      </w:r>
      <w:r>
        <w:rPr>
          <w:spacing w:val="-2"/>
        </w:rPr>
        <w:t>деятельности.</w:t>
      </w:r>
    </w:p>
    <w:p w:rsidR="00B72A0A" w:rsidRDefault="002C54CC">
      <w:pPr>
        <w:pStyle w:val="a3"/>
        <w:ind w:firstLine="0"/>
      </w:pPr>
      <w:r>
        <w:t>Основы</w:t>
      </w:r>
      <w:r>
        <w:rPr>
          <w:spacing w:val="-11"/>
        </w:rPr>
        <w:t xml:space="preserve"> </w:t>
      </w:r>
      <w:r>
        <w:t>формальной</w:t>
      </w:r>
      <w:r>
        <w:rPr>
          <w:spacing w:val="-8"/>
        </w:rPr>
        <w:t xml:space="preserve"> </w:t>
      </w:r>
      <w:r>
        <w:t>композиции</w:t>
      </w:r>
      <w:r>
        <w:rPr>
          <w:spacing w:val="-8"/>
        </w:rPr>
        <w:t xml:space="preserve"> </w:t>
      </w:r>
      <w:r>
        <w:t>в</w:t>
      </w:r>
      <w:r>
        <w:rPr>
          <w:spacing w:val="-10"/>
        </w:rPr>
        <w:t xml:space="preserve"> </w:t>
      </w:r>
      <w:r>
        <w:t>конструктивных</w:t>
      </w:r>
      <w:r>
        <w:rPr>
          <w:spacing w:val="-10"/>
        </w:rPr>
        <w:t xml:space="preserve"> </w:t>
      </w:r>
      <w:r>
        <w:rPr>
          <w:spacing w:val="-2"/>
        </w:rPr>
        <w:t>искусствах.</w:t>
      </w:r>
    </w:p>
    <w:p w:rsidR="00B72A0A" w:rsidRDefault="002C54CC">
      <w:pPr>
        <w:pStyle w:val="a3"/>
        <w:ind w:right="151"/>
      </w:pPr>
      <w:r>
        <w:t>Элементы</w:t>
      </w:r>
      <w:r>
        <w:rPr>
          <w:spacing w:val="-8"/>
        </w:rPr>
        <w:t xml:space="preserve"> </w:t>
      </w:r>
      <w:r>
        <w:t>композиции</w:t>
      </w:r>
      <w:r>
        <w:rPr>
          <w:spacing w:val="-8"/>
        </w:rPr>
        <w:t xml:space="preserve"> </w:t>
      </w:r>
      <w:r>
        <w:t>в</w:t>
      </w:r>
      <w:r>
        <w:rPr>
          <w:spacing w:val="-9"/>
        </w:rPr>
        <w:t xml:space="preserve"> </w:t>
      </w:r>
      <w:r>
        <w:t>графическом</w:t>
      </w:r>
      <w:r>
        <w:rPr>
          <w:spacing w:val="-9"/>
        </w:rPr>
        <w:t xml:space="preserve"> </w:t>
      </w:r>
      <w:r>
        <w:t>дизайне:</w:t>
      </w:r>
      <w:r>
        <w:rPr>
          <w:spacing w:val="-8"/>
        </w:rPr>
        <w:t xml:space="preserve"> </w:t>
      </w:r>
      <w:r>
        <w:t>пятно,</w:t>
      </w:r>
      <w:r>
        <w:rPr>
          <w:spacing w:val="-9"/>
        </w:rPr>
        <w:t xml:space="preserve"> </w:t>
      </w:r>
      <w:r>
        <w:t>линия,</w:t>
      </w:r>
      <w:r>
        <w:rPr>
          <w:spacing w:val="-9"/>
        </w:rPr>
        <w:t xml:space="preserve"> </w:t>
      </w:r>
      <w:r>
        <w:t>цвет,</w:t>
      </w:r>
      <w:r>
        <w:rPr>
          <w:spacing w:val="-10"/>
        </w:rPr>
        <w:t xml:space="preserve"> </w:t>
      </w:r>
      <w:r>
        <w:t>буква,</w:t>
      </w:r>
      <w:r>
        <w:rPr>
          <w:spacing w:val="-9"/>
        </w:rPr>
        <w:t xml:space="preserve"> </w:t>
      </w:r>
      <w:r>
        <w:t>текст и изображение.</w:t>
      </w:r>
    </w:p>
    <w:p w:rsidR="00B72A0A" w:rsidRDefault="002C54CC">
      <w:pPr>
        <w:pStyle w:val="a3"/>
        <w:ind w:right="149"/>
      </w:pPr>
      <w:r>
        <w:t>Формальная</w:t>
      </w:r>
      <w:r>
        <w:rPr>
          <w:spacing w:val="-1"/>
        </w:rPr>
        <w:t xml:space="preserve"> </w:t>
      </w:r>
      <w:r>
        <w:t>композиция как композиционное построение</w:t>
      </w:r>
      <w:r>
        <w:rPr>
          <w:spacing w:val="-1"/>
        </w:rPr>
        <w:t xml:space="preserve"> </w:t>
      </w:r>
      <w:r>
        <w:t>на основе сочетания геометрических фигур, без предметного содержания.</w:t>
      </w:r>
    </w:p>
    <w:p w:rsidR="00B72A0A" w:rsidRDefault="002C54CC">
      <w:pPr>
        <w:pStyle w:val="a3"/>
        <w:spacing w:line="321" w:lineRule="exact"/>
        <w:ind w:left="841" w:firstLine="0"/>
      </w:pPr>
      <w:r>
        <w:t>Основные</w:t>
      </w:r>
      <w:r>
        <w:rPr>
          <w:spacing w:val="-10"/>
        </w:rPr>
        <w:t xml:space="preserve"> </w:t>
      </w:r>
      <w:r>
        <w:t>свойства</w:t>
      </w:r>
      <w:r>
        <w:rPr>
          <w:spacing w:val="-9"/>
        </w:rPr>
        <w:t xml:space="preserve"> </w:t>
      </w:r>
      <w:r>
        <w:t>композиции:</w:t>
      </w:r>
      <w:r>
        <w:rPr>
          <w:spacing w:val="-4"/>
        </w:rPr>
        <w:t xml:space="preserve"> </w:t>
      </w:r>
      <w:r>
        <w:t>целостность</w:t>
      </w:r>
      <w:r>
        <w:rPr>
          <w:spacing w:val="-10"/>
        </w:rPr>
        <w:t xml:space="preserve"> </w:t>
      </w:r>
      <w:r>
        <w:t>и</w:t>
      </w:r>
      <w:r>
        <w:rPr>
          <w:spacing w:val="-5"/>
        </w:rPr>
        <w:t xml:space="preserve"> </w:t>
      </w:r>
      <w:r>
        <w:t>соподчиненность</w:t>
      </w:r>
      <w:r>
        <w:rPr>
          <w:spacing w:val="-5"/>
        </w:rPr>
        <w:t xml:space="preserve"> </w:t>
      </w:r>
      <w:r>
        <w:rPr>
          <w:spacing w:val="-2"/>
        </w:rPr>
        <w:t>элементов.</w:t>
      </w:r>
    </w:p>
    <w:p w:rsidR="00B72A0A" w:rsidRDefault="002C54CC">
      <w:pPr>
        <w:pStyle w:val="a3"/>
        <w:ind w:right="150"/>
      </w:pPr>
      <w: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rsidR="00B72A0A" w:rsidRDefault="002C54CC">
      <w:pPr>
        <w:pStyle w:val="a3"/>
        <w:ind w:right="151"/>
      </w:pPr>
      <w:r>
        <w:t>Практические упражнения по созданию композиции с вариативным ритмическим расположением геометрических фигур на плоскости.</w:t>
      </w:r>
    </w:p>
    <w:p w:rsidR="00B72A0A" w:rsidRDefault="002C54CC">
      <w:pPr>
        <w:pStyle w:val="a3"/>
        <w:ind w:right="148"/>
      </w:pPr>
      <w:r>
        <w:t>Роль цвета в организации композиционного пространства. Функциональные задачи цвета в конструктивных искусствах.</w:t>
      </w:r>
    </w:p>
    <w:p w:rsidR="00B72A0A" w:rsidRDefault="002C54CC">
      <w:pPr>
        <w:pStyle w:val="a3"/>
        <w:spacing w:line="242" w:lineRule="auto"/>
        <w:ind w:right="152"/>
      </w:pPr>
      <w:r>
        <w:t>Цвет и законы колористики. Применение локального цвета. Цветовой акцент, ритм цветовых форм, доминанта.</w:t>
      </w:r>
    </w:p>
    <w:p w:rsidR="00B72A0A" w:rsidRDefault="002C54CC">
      <w:pPr>
        <w:pStyle w:val="a3"/>
        <w:ind w:right="155"/>
      </w:pPr>
      <w:r>
        <w:t>Шрифты и шрифтовая композиция в графическом дизайне. Форма буквы как изобразительно-смысловой символ.</w:t>
      </w:r>
    </w:p>
    <w:p w:rsidR="00B72A0A" w:rsidRDefault="002C54CC">
      <w:pPr>
        <w:pStyle w:val="a3"/>
        <w:spacing w:line="321" w:lineRule="exact"/>
        <w:ind w:left="841" w:firstLine="0"/>
      </w:pPr>
      <w:r>
        <w:t>Шрифт</w:t>
      </w:r>
      <w:r>
        <w:rPr>
          <w:spacing w:val="-6"/>
        </w:rPr>
        <w:t xml:space="preserve"> </w:t>
      </w:r>
      <w:r>
        <w:t>и</w:t>
      </w:r>
      <w:r>
        <w:rPr>
          <w:spacing w:val="-5"/>
        </w:rPr>
        <w:t xml:space="preserve"> </w:t>
      </w:r>
      <w:r>
        <w:t>содержание</w:t>
      </w:r>
      <w:r>
        <w:rPr>
          <w:spacing w:val="-5"/>
        </w:rPr>
        <w:t xml:space="preserve"> </w:t>
      </w:r>
      <w:r>
        <w:t>текста.</w:t>
      </w:r>
      <w:r>
        <w:rPr>
          <w:spacing w:val="-6"/>
        </w:rPr>
        <w:t xml:space="preserve"> </w:t>
      </w:r>
      <w:r>
        <w:t>Стилизация</w:t>
      </w:r>
      <w:r>
        <w:rPr>
          <w:spacing w:val="-5"/>
        </w:rPr>
        <w:t xml:space="preserve"> </w:t>
      </w:r>
      <w:r>
        <w:rPr>
          <w:spacing w:val="-2"/>
        </w:rPr>
        <w:t>шрифта.</w:t>
      </w:r>
    </w:p>
    <w:p w:rsidR="00B72A0A" w:rsidRDefault="002C54CC">
      <w:pPr>
        <w:pStyle w:val="a3"/>
        <w:ind w:right="155"/>
      </w:pPr>
      <w:r>
        <w:t xml:space="preserve">Типографика. Понимание типографской строки как элемента плоскостной </w:t>
      </w:r>
      <w:r>
        <w:rPr>
          <w:spacing w:val="-2"/>
        </w:rPr>
        <w:t>композиции.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pPr>
      <w:r>
        <w:t>Выполнение</w:t>
      </w:r>
      <w:r>
        <w:rPr>
          <w:spacing w:val="-7"/>
        </w:rPr>
        <w:t xml:space="preserve"> </w:t>
      </w:r>
      <w:r>
        <w:t>аналитических</w:t>
      </w:r>
      <w:r>
        <w:rPr>
          <w:spacing w:val="-6"/>
        </w:rPr>
        <w:t xml:space="preserve"> </w:t>
      </w:r>
      <w:r>
        <w:t>и</w:t>
      </w:r>
      <w:r>
        <w:rPr>
          <w:spacing w:val="-9"/>
        </w:rPr>
        <w:t xml:space="preserve"> </w:t>
      </w:r>
      <w:r>
        <w:t>практических</w:t>
      </w:r>
      <w:r>
        <w:rPr>
          <w:spacing w:val="-5"/>
        </w:rPr>
        <w:t xml:space="preserve"> </w:t>
      </w:r>
      <w:r>
        <w:t>работ</w:t>
      </w:r>
      <w:r>
        <w:rPr>
          <w:spacing w:val="-8"/>
        </w:rPr>
        <w:t xml:space="preserve"> </w:t>
      </w:r>
      <w:r>
        <w:t>по</w:t>
      </w:r>
      <w:r>
        <w:rPr>
          <w:spacing w:val="-5"/>
        </w:rPr>
        <w:t xml:space="preserve"> </w:t>
      </w:r>
      <w:r>
        <w:rPr>
          <w:spacing w:val="-4"/>
        </w:rPr>
        <w:t>теме</w:t>
      </w:r>
    </w:p>
    <w:p w:rsidR="00B72A0A" w:rsidRDefault="002C54CC">
      <w:pPr>
        <w:pStyle w:val="a3"/>
        <w:spacing w:before="3" w:line="322" w:lineRule="exact"/>
        <w:ind w:left="841" w:firstLine="0"/>
      </w:pPr>
      <w:r>
        <w:t>«Буква</w:t>
      </w:r>
      <w:r>
        <w:rPr>
          <w:spacing w:val="-10"/>
        </w:rPr>
        <w:t xml:space="preserve"> </w:t>
      </w:r>
      <w:r>
        <w:t>—</w:t>
      </w:r>
      <w:r>
        <w:rPr>
          <w:spacing w:val="-7"/>
        </w:rPr>
        <w:t xml:space="preserve"> </w:t>
      </w:r>
      <w:r>
        <w:t>изобразительный</w:t>
      </w:r>
      <w:r>
        <w:rPr>
          <w:spacing w:val="-6"/>
        </w:rPr>
        <w:t xml:space="preserve"> </w:t>
      </w:r>
      <w:r>
        <w:t>элемент</w:t>
      </w:r>
      <w:r>
        <w:rPr>
          <w:spacing w:val="-4"/>
        </w:rPr>
        <w:t xml:space="preserve"> </w:t>
      </w:r>
      <w:r>
        <w:rPr>
          <w:spacing w:val="-2"/>
        </w:rPr>
        <w:t>композиции».</w:t>
      </w:r>
    </w:p>
    <w:p w:rsidR="00B72A0A" w:rsidRDefault="002C54CC">
      <w:pPr>
        <w:pStyle w:val="a3"/>
        <w:ind w:right="151"/>
      </w:pPr>
      <w:r>
        <w:t>Логотип как графический знак, эмблема или стилизованный графический символ. Функции логотипа. Шрифтовой логотип. Знаковый логотип.</w:t>
      </w:r>
    </w:p>
    <w:p w:rsidR="00B72A0A" w:rsidRDefault="002C54CC">
      <w:pPr>
        <w:pStyle w:val="a3"/>
        <w:ind w:right="151"/>
      </w:pPr>
      <w:r>
        <w:t>Композиционные основы макетирования в графическом дизайне при соединении текста и изображения.</w:t>
      </w:r>
    </w:p>
    <w:p w:rsidR="00B72A0A" w:rsidRDefault="002C54CC">
      <w:pPr>
        <w:pStyle w:val="a3"/>
        <w:ind w:right="149"/>
      </w:pPr>
      <w: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rsidR="00B72A0A" w:rsidRDefault="002C54CC">
      <w:pPr>
        <w:pStyle w:val="a3"/>
        <w:ind w:right="146"/>
      </w:pPr>
      <w:r>
        <w:t xml:space="preserve">Многообразие форм графического дизайна. Дизайн книги и журнала. Элементы, составляющие конструкцию и художественное оформление книги, </w:t>
      </w:r>
      <w:r>
        <w:rPr>
          <w:spacing w:val="-2"/>
        </w:rPr>
        <w:t>журнала.</w:t>
      </w:r>
    </w:p>
    <w:p w:rsidR="00B72A0A" w:rsidRDefault="002C54CC">
      <w:pPr>
        <w:pStyle w:val="a3"/>
        <w:spacing w:line="242" w:lineRule="auto"/>
        <w:ind w:right="151"/>
      </w:pPr>
      <w:r>
        <w:t>Макет</w:t>
      </w:r>
      <w:r>
        <w:rPr>
          <w:spacing w:val="-2"/>
        </w:rPr>
        <w:t xml:space="preserve"> </w:t>
      </w:r>
      <w:r>
        <w:t>разворота</w:t>
      </w:r>
      <w:r>
        <w:rPr>
          <w:spacing w:val="-1"/>
        </w:rPr>
        <w:t xml:space="preserve"> </w:t>
      </w:r>
      <w:r>
        <w:t>книги</w:t>
      </w:r>
      <w:r>
        <w:rPr>
          <w:spacing w:val="-1"/>
        </w:rPr>
        <w:t xml:space="preserve"> </w:t>
      </w:r>
      <w:r>
        <w:t>или журнала</w:t>
      </w:r>
      <w:r>
        <w:rPr>
          <w:spacing w:val="-4"/>
        </w:rPr>
        <w:t xml:space="preserve"> </w:t>
      </w:r>
      <w:r>
        <w:t>по</w:t>
      </w:r>
      <w:r>
        <w:rPr>
          <w:spacing w:val="-1"/>
        </w:rPr>
        <w:t xml:space="preserve"> </w:t>
      </w:r>
      <w:r>
        <w:t>выбранной теме</w:t>
      </w:r>
      <w:r>
        <w:rPr>
          <w:spacing w:val="-1"/>
        </w:rPr>
        <w:t xml:space="preserve"> </w:t>
      </w:r>
      <w:r>
        <w:t>в</w:t>
      </w:r>
      <w:r>
        <w:rPr>
          <w:spacing w:val="-1"/>
        </w:rPr>
        <w:t xml:space="preserve"> </w:t>
      </w:r>
      <w:r>
        <w:t>виде</w:t>
      </w:r>
      <w:r>
        <w:rPr>
          <w:spacing w:val="-2"/>
        </w:rPr>
        <w:t xml:space="preserve"> </w:t>
      </w:r>
      <w:r>
        <w:t>коллажа</w:t>
      </w:r>
      <w:r>
        <w:rPr>
          <w:spacing w:val="-1"/>
        </w:rPr>
        <w:t xml:space="preserve"> </w:t>
      </w:r>
      <w:r>
        <w:t>или</w:t>
      </w:r>
      <w:r>
        <w:rPr>
          <w:spacing w:val="-2"/>
        </w:rPr>
        <w:t xml:space="preserve"> </w:t>
      </w:r>
      <w:r>
        <w:t>на основе компьютерных программ.</w:t>
      </w:r>
    </w:p>
    <w:p w:rsidR="00B72A0A" w:rsidRDefault="002C54CC">
      <w:pPr>
        <w:pStyle w:val="1"/>
        <w:spacing w:line="317" w:lineRule="exact"/>
      </w:pPr>
      <w:r>
        <w:t>Макетирование</w:t>
      </w:r>
      <w:r>
        <w:rPr>
          <w:spacing w:val="-20"/>
        </w:rPr>
        <w:t xml:space="preserve"> </w:t>
      </w:r>
      <w:r>
        <w:t>объемно-пространственных</w:t>
      </w:r>
      <w:r>
        <w:rPr>
          <w:spacing w:val="-15"/>
        </w:rPr>
        <w:t xml:space="preserve"> </w:t>
      </w:r>
      <w:r>
        <w:rPr>
          <w:spacing w:val="-2"/>
        </w:rPr>
        <w:t>композиций.</w:t>
      </w:r>
    </w:p>
    <w:p w:rsidR="00B72A0A" w:rsidRDefault="002C54CC">
      <w:pPr>
        <w:pStyle w:val="a3"/>
        <w:ind w:right="143"/>
      </w:pPr>
      <w: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rsidR="00B72A0A" w:rsidRDefault="002C54CC">
      <w:pPr>
        <w:pStyle w:val="a3"/>
        <w:ind w:right="154"/>
      </w:pPr>
      <w:r>
        <w:t>Макетирование. Введение в макет понятия рельефа местности и способы его обозначения на макете.</w:t>
      </w:r>
    </w:p>
    <w:p w:rsidR="00B72A0A" w:rsidRDefault="002C54CC">
      <w:pPr>
        <w:pStyle w:val="a3"/>
        <w:spacing w:line="242" w:lineRule="auto"/>
        <w:ind w:right="144"/>
      </w:pPr>
      <w:r>
        <w:t>Выполнение практических работ по созданию объемно-пространственных композиций. Объем и пространство. Взаимосвязь объектов в архитектурном макете.</w:t>
      </w:r>
    </w:p>
    <w:p w:rsidR="00B72A0A" w:rsidRDefault="002C54CC">
      <w:pPr>
        <w:pStyle w:val="a3"/>
        <w:ind w:right="147"/>
      </w:pPr>
      <w:r>
        <w:t>Структура</w:t>
      </w:r>
      <w:r>
        <w:rPr>
          <w:spacing w:val="-18"/>
        </w:rPr>
        <w:t xml:space="preserve"> </w:t>
      </w:r>
      <w:r>
        <w:t>зданий</w:t>
      </w:r>
      <w:r>
        <w:rPr>
          <w:spacing w:val="-17"/>
        </w:rPr>
        <w:t xml:space="preserve"> </w:t>
      </w:r>
      <w:r>
        <w:t>различных</w:t>
      </w:r>
      <w:r>
        <w:rPr>
          <w:spacing w:val="-18"/>
        </w:rPr>
        <w:t xml:space="preserve"> </w:t>
      </w:r>
      <w:r>
        <w:t>архитектурных</w:t>
      </w:r>
      <w:r>
        <w:rPr>
          <w:spacing w:val="-17"/>
        </w:rPr>
        <w:t xml:space="preserve"> </w:t>
      </w:r>
      <w:r>
        <w:t>стилей</w:t>
      </w:r>
      <w:r>
        <w:rPr>
          <w:spacing w:val="-18"/>
        </w:rPr>
        <w:t xml:space="preserve"> </w:t>
      </w:r>
      <w:r>
        <w:t>и</w:t>
      </w:r>
      <w:r>
        <w:rPr>
          <w:spacing w:val="-16"/>
        </w:rPr>
        <w:t xml:space="preserve"> </w:t>
      </w:r>
      <w:r>
        <w:t>эпох:</w:t>
      </w:r>
      <w:r>
        <w:rPr>
          <w:spacing w:val="-17"/>
        </w:rPr>
        <w:t xml:space="preserve"> </w:t>
      </w:r>
      <w:r>
        <w:t>выявление</w:t>
      </w:r>
      <w:r>
        <w:rPr>
          <w:spacing w:val="-18"/>
        </w:rPr>
        <w:t xml:space="preserve"> </w:t>
      </w:r>
      <w:r>
        <w:t>простых объемов, образующих целостную постройку. Взаимное влияние объемов и их сочетаний на образный характер постройки.</w:t>
      </w:r>
    </w:p>
    <w:p w:rsidR="00B72A0A" w:rsidRDefault="002C54CC">
      <w:pPr>
        <w:pStyle w:val="a3"/>
        <w:ind w:right="151"/>
      </w:pPr>
      <w:r>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B72A0A" w:rsidRDefault="002C54CC">
      <w:pPr>
        <w:pStyle w:val="a3"/>
        <w:ind w:right="143"/>
      </w:pPr>
      <w:r>
        <w:t>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w:t>
      </w:r>
      <w:r>
        <w:rPr>
          <w:spacing w:val="-15"/>
        </w:rPr>
        <w:t xml:space="preserve"> </w:t>
      </w:r>
      <w:r>
        <w:t>—</w:t>
      </w:r>
      <w:r>
        <w:rPr>
          <w:spacing w:val="-17"/>
        </w:rPr>
        <w:t xml:space="preserve"> </w:t>
      </w:r>
      <w:r>
        <w:t>архитектура</w:t>
      </w:r>
      <w:r>
        <w:rPr>
          <w:spacing w:val="-17"/>
        </w:rPr>
        <w:t xml:space="preserve"> </w:t>
      </w:r>
      <w:r>
        <w:t>сводов;</w:t>
      </w:r>
      <w:r>
        <w:rPr>
          <w:spacing w:val="-16"/>
        </w:rPr>
        <w:t xml:space="preserve"> </w:t>
      </w:r>
      <w:r>
        <w:t>каркасная</w:t>
      </w:r>
      <w:r>
        <w:rPr>
          <w:spacing w:val="-16"/>
        </w:rPr>
        <w:t xml:space="preserve"> </w:t>
      </w:r>
      <w:r>
        <w:t>каменная</w:t>
      </w:r>
      <w:r>
        <w:rPr>
          <w:spacing w:val="-16"/>
        </w:rPr>
        <w:t xml:space="preserve"> </w:t>
      </w:r>
      <w:r>
        <w:t>архитектура;</w:t>
      </w:r>
      <w:r>
        <w:rPr>
          <w:spacing w:val="-16"/>
        </w:rPr>
        <w:t xml:space="preserve"> </w:t>
      </w:r>
      <w:r>
        <w:t>металлический каркас, железобетон и язык современной архитектуры).</w:t>
      </w:r>
    </w:p>
    <w:p w:rsidR="00B72A0A" w:rsidRDefault="002C54CC">
      <w:pPr>
        <w:pStyle w:val="a3"/>
        <w:ind w:right="144"/>
      </w:pPr>
      <w:r>
        <w:t>Многообразие</w:t>
      </w:r>
      <w:r>
        <w:rPr>
          <w:spacing w:val="-3"/>
        </w:rPr>
        <w:t xml:space="preserve"> </w:t>
      </w:r>
      <w:r>
        <w:t>предметного</w:t>
      </w:r>
      <w:r>
        <w:rPr>
          <w:spacing w:val="-3"/>
        </w:rPr>
        <w:t xml:space="preserve"> </w:t>
      </w:r>
      <w:r>
        <w:t>мира,</w:t>
      </w:r>
      <w:r>
        <w:rPr>
          <w:spacing w:val="-5"/>
        </w:rPr>
        <w:t xml:space="preserve"> </w:t>
      </w:r>
      <w:r>
        <w:t>создаваемого</w:t>
      </w:r>
      <w:r>
        <w:rPr>
          <w:spacing w:val="-2"/>
        </w:rPr>
        <w:t xml:space="preserve"> </w:t>
      </w:r>
      <w:r>
        <w:t>человеком.</w:t>
      </w:r>
      <w:r>
        <w:rPr>
          <w:spacing w:val="-5"/>
        </w:rPr>
        <w:t xml:space="preserve"> </w:t>
      </w:r>
      <w:r>
        <w:t>Функция</w:t>
      </w:r>
      <w:r>
        <w:rPr>
          <w:spacing w:val="-1"/>
        </w:rPr>
        <w:t xml:space="preserve"> </w:t>
      </w:r>
      <w:r>
        <w:t>вещи</w:t>
      </w:r>
      <w:r>
        <w:rPr>
          <w:spacing w:val="-3"/>
        </w:rPr>
        <w:t xml:space="preserve"> </w:t>
      </w:r>
      <w:r>
        <w:t>и</w:t>
      </w:r>
      <w:r>
        <w:rPr>
          <w:spacing w:val="-1"/>
        </w:rPr>
        <w:t xml:space="preserve"> </w:t>
      </w:r>
      <w:r>
        <w:t>ее форма. Образ времени в предметах, создаваемых человеком.</w:t>
      </w:r>
    </w:p>
    <w:p w:rsidR="00B72A0A" w:rsidRDefault="002C54CC">
      <w:pPr>
        <w:pStyle w:val="a3"/>
        <w:ind w:right="145"/>
      </w:pPr>
      <w:r>
        <w:t>Дизайн предмета как искусство и социальное проектирование. Анализ формы через выявление сочетающихся объемов. Красота — наиболее полное выявление функции</w:t>
      </w:r>
      <w:r>
        <w:rPr>
          <w:spacing w:val="-3"/>
        </w:rPr>
        <w:t xml:space="preserve"> </w:t>
      </w:r>
      <w:r>
        <w:t>предмета.</w:t>
      </w:r>
      <w:r>
        <w:rPr>
          <w:spacing w:val="-7"/>
        </w:rPr>
        <w:t xml:space="preserve"> </w:t>
      </w:r>
      <w:r>
        <w:t>Влияние</w:t>
      </w:r>
      <w:r>
        <w:rPr>
          <w:spacing w:val="-6"/>
        </w:rPr>
        <w:t xml:space="preserve"> </w:t>
      </w:r>
      <w:r>
        <w:t>развития</w:t>
      </w:r>
      <w:r>
        <w:rPr>
          <w:spacing w:val="-3"/>
        </w:rPr>
        <w:t xml:space="preserve"> </w:t>
      </w:r>
      <w:r>
        <w:t>технологий</w:t>
      </w:r>
      <w:r>
        <w:rPr>
          <w:spacing w:val="-3"/>
        </w:rPr>
        <w:t xml:space="preserve"> </w:t>
      </w:r>
      <w:r>
        <w:t>и</w:t>
      </w:r>
      <w:r>
        <w:rPr>
          <w:spacing w:val="-3"/>
        </w:rPr>
        <w:t xml:space="preserve"> </w:t>
      </w:r>
      <w:r>
        <w:t>материалов</w:t>
      </w:r>
      <w:r>
        <w:rPr>
          <w:spacing w:val="-3"/>
        </w:rPr>
        <w:t xml:space="preserve"> </w:t>
      </w:r>
      <w:r>
        <w:t>на</w:t>
      </w:r>
      <w:r>
        <w:rPr>
          <w:spacing w:val="-3"/>
        </w:rPr>
        <w:t xml:space="preserve"> </w:t>
      </w:r>
      <w:r>
        <w:t>изменение</w:t>
      </w:r>
      <w:r>
        <w:rPr>
          <w:spacing w:val="-6"/>
        </w:rPr>
        <w:t xml:space="preserve"> </w:t>
      </w:r>
      <w:r>
        <w:t xml:space="preserve">формы </w:t>
      </w:r>
      <w:r>
        <w:rPr>
          <w:spacing w:val="-2"/>
        </w:rPr>
        <w:t>предмета.</w:t>
      </w:r>
    </w:p>
    <w:p w:rsidR="00B72A0A" w:rsidRDefault="002C54CC">
      <w:pPr>
        <w:pStyle w:val="a3"/>
        <w:spacing w:line="322" w:lineRule="exact"/>
        <w:ind w:left="841" w:firstLine="0"/>
      </w:pPr>
      <w:r>
        <w:t>Выполнение</w:t>
      </w:r>
      <w:r>
        <w:rPr>
          <w:spacing w:val="-10"/>
        </w:rPr>
        <w:t xml:space="preserve"> </w:t>
      </w:r>
      <w:r>
        <w:t>аналитических</w:t>
      </w:r>
      <w:r>
        <w:rPr>
          <w:spacing w:val="-6"/>
        </w:rPr>
        <w:t xml:space="preserve"> </w:t>
      </w:r>
      <w:r>
        <w:t>зарисовок</w:t>
      </w:r>
      <w:r>
        <w:rPr>
          <w:spacing w:val="-11"/>
        </w:rPr>
        <w:t xml:space="preserve"> </w:t>
      </w:r>
      <w:r>
        <w:t>форм</w:t>
      </w:r>
      <w:r>
        <w:rPr>
          <w:spacing w:val="-7"/>
        </w:rPr>
        <w:t xml:space="preserve"> </w:t>
      </w:r>
      <w:r>
        <w:t>бытовых</w:t>
      </w:r>
      <w:r>
        <w:rPr>
          <w:spacing w:val="-6"/>
        </w:rPr>
        <w:t xml:space="preserve"> </w:t>
      </w:r>
      <w:r>
        <w:rPr>
          <w:spacing w:val="-2"/>
        </w:rPr>
        <w:t>предметов.</w:t>
      </w:r>
    </w:p>
    <w:p w:rsidR="00B72A0A" w:rsidRDefault="002C54CC">
      <w:pPr>
        <w:pStyle w:val="a3"/>
        <w:ind w:right="154"/>
      </w:pPr>
      <w:r>
        <w:t>Творческое проектирование предметов быта с определением их функций и материала изготовления</w:t>
      </w:r>
    </w:p>
    <w:p w:rsidR="00B72A0A" w:rsidRDefault="002C54CC">
      <w:pPr>
        <w:pStyle w:val="a3"/>
        <w:ind w:right="148"/>
      </w:pPr>
      <w: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B72A0A" w:rsidRDefault="002C54CC">
      <w:pPr>
        <w:pStyle w:val="a3"/>
        <w:ind w:right="152"/>
      </w:pPr>
      <w:r>
        <w:t>Конструирование объектов дизайна или архитектурное макетирование с использованием цвета.</w:t>
      </w:r>
    </w:p>
    <w:p w:rsidR="00B72A0A" w:rsidRDefault="002C54CC">
      <w:pPr>
        <w:pStyle w:val="1"/>
        <w:spacing w:line="321" w:lineRule="exact"/>
      </w:pPr>
      <w:r>
        <w:t>Социальное</w:t>
      </w:r>
      <w:r>
        <w:rPr>
          <w:spacing w:val="-7"/>
        </w:rPr>
        <w:t xml:space="preserve"> </w:t>
      </w:r>
      <w:r>
        <w:t>значение</w:t>
      </w:r>
      <w:r>
        <w:rPr>
          <w:spacing w:val="-4"/>
        </w:rPr>
        <w:t xml:space="preserve"> </w:t>
      </w:r>
      <w:r>
        <w:t>дизайна</w:t>
      </w:r>
      <w:r>
        <w:rPr>
          <w:spacing w:val="-4"/>
        </w:rPr>
        <w:t xml:space="preserve"> </w:t>
      </w:r>
      <w:r>
        <w:t>и</w:t>
      </w:r>
      <w:r>
        <w:rPr>
          <w:spacing w:val="-6"/>
        </w:rPr>
        <w:t xml:space="preserve"> </w:t>
      </w:r>
      <w:r>
        <w:t>архитектуры</w:t>
      </w:r>
      <w:r>
        <w:rPr>
          <w:spacing w:val="-7"/>
        </w:rPr>
        <w:t xml:space="preserve"> </w:t>
      </w:r>
      <w:r>
        <w:t>как</w:t>
      </w:r>
      <w:r>
        <w:rPr>
          <w:spacing w:val="-5"/>
        </w:rPr>
        <w:t xml:space="preserve"> </w:t>
      </w:r>
      <w:r>
        <w:t>среды</w:t>
      </w:r>
      <w:r>
        <w:rPr>
          <w:spacing w:val="-8"/>
        </w:rPr>
        <w:t xml:space="preserve"> </w:t>
      </w:r>
      <w:r>
        <w:t>жизни</w:t>
      </w:r>
      <w:r>
        <w:rPr>
          <w:spacing w:val="-5"/>
        </w:rPr>
        <w:t xml:space="preserve"> </w:t>
      </w:r>
      <w:r>
        <w:rPr>
          <w:spacing w:val="-2"/>
        </w:rPr>
        <w:t>человека.</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right="146"/>
      </w:pPr>
      <w:r>
        <w:t>Образ</w:t>
      </w:r>
      <w:r>
        <w:rPr>
          <w:spacing w:val="-1"/>
        </w:rPr>
        <w:t xml:space="preserve"> </w:t>
      </w:r>
      <w:r>
        <w:t>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 левого языка архитектуры как этапов духовной, художественной и материальной культуры разных народов и эпох.</w:t>
      </w:r>
    </w:p>
    <w:p w:rsidR="00B72A0A" w:rsidRDefault="002C54CC">
      <w:pPr>
        <w:pStyle w:val="a3"/>
        <w:spacing w:before="1"/>
        <w:ind w:right="155"/>
      </w:pPr>
      <w:r>
        <w:t>Архитектура народного жилища, храмовая архитектура, частный дом в предметно-пространственной среде жизни разных народов.</w:t>
      </w:r>
    </w:p>
    <w:p w:rsidR="00B72A0A" w:rsidRDefault="002C54CC">
      <w:pPr>
        <w:pStyle w:val="a3"/>
        <w:spacing w:before="2"/>
        <w:ind w:right="151"/>
      </w:pPr>
      <w: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B72A0A" w:rsidRDefault="002C54CC">
      <w:pPr>
        <w:pStyle w:val="a3"/>
        <w:spacing w:line="321" w:lineRule="exact"/>
        <w:ind w:left="841" w:firstLine="0"/>
      </w:pPr>
      <w:r>
        <w:t>Пути</w:t>
      </w:r>
      <w:r>
        <w:rPr>
          <w:spacing w:val="-7"/>
        </w:rPr>
        <w:t xml:space="preserve"> </w:t>
      </w:r>
      <w:r>
        <w:t>развития</w:t>
      </w:r>
      <w:r>
        <w:rPr>
          <w:spacing w:val="-6"/>
        </w:rPr>
        <w:t xml:space="preserve"> </w:t>
      </w:r>
      <w:r>
        <w:t>современной</w:t>
      </w:r>
      <w:r>
        <w:rPr>
          <w:spacing w:val="-6"/>
        </w:rPr>
        <w:t xml:space="preserve"> </w:t>
      </w:r>
      <w:r>
        <w:t>архитектуры</w:t>
      </w:r>
      <w:r>
        <w:rPr>
          <w:spacing w:val="-7"/>
        </w:rPr>
        <w:t xml:space="preserve"> </w:t>
      </w:r>
      <w:r>
        <w:t>и</w:t>
      </w:r>
      <w:r>
        <w:rPr>
          <w:spacing w:val="-6"/>
        </w:rPr>
        <w:t xml:space="preserve"> </w:t>
      </w:r>
      <w:r>
        <w:t>дизайна:</w:t>
      </w:r>
      <w:r>
        <w:rPr>
          <w:spacing w:val="-5"/>
        </w:rPr>
        <w:t xml:space="preserve"> </w:t>
      </w:r>
      <w:r>
        <w:t>город</w:t>
      </w:r>
      <w:r>
        <w:rPr>
          <w:spacing w:val="-6"/>
        </w:rPr>
        <w:t xml:space="preserve"> </w:t>
      </w:r>
      <w:r>
        <w:t>сегодня</w:t>
      </w:r>
      <w:r>
        <w:rPr>
          <w:spacing w:val="-6"/>
        </w:rPr>
        <w:t xml:space="preserve"> </w:t>
      </w:r>
      <w:r>
        <w:t>и</w:t>
      </w:r>
      <w:r>
        <w:rPr>
          <w:spacing w:val="-6"/>
        </w:rPr>
        <w:t xml:space="preserve"> </w:t>
      </w:r>
      <w:r>
        <w:rPr>
          <w:spacing w:val="-2"/>
        </w:rPr>
        <w:t>завтра.</w:t>
      </w:r>
    </w:p>
    <w:p w:rsidR="00B72A0A" w:rsidRDefault="002C54CC">
      <w:pPr>
        <w:pStyle w:val="a3"/>
        <w:ind w:right="144"/>
      </w:pPr>
      <w:r>
        <w:t xml:space="preserve">Архитектурная и градостроительная революция XX в. Ее технологические и эстетические предпосылки и истоки. Социальный аспект «перестройки» в </w:t>
      </w:r>
      <w:r>
        <w:rPr>
          <w:spacing w:val="-2"/>
        </w:rPr>
        <w:t>архитектуре.</w:t>
      </w:r>
    </w:p>
    <w:p w:rsidR="00B72A0A" w:rsidRDefault="002C54CC">
      <w:pPr>
        <w:pStyle w:val="a3"/>
        <w:spacing w:before="1"/>
        <w:ind w:right="146"/>
      </w:pPr>
      <w:r>
        <w:t>Отрицание канонов и сохранение наследия с учетом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rsidR="00B72A0A" w:rsidRDefault="002C54CC">
      <w:pPr>
        <w:pStyle w:val="a3"/>
        <w:ind w:right="152"/>
      </w:pPr>
      <w:r>
        <w:t>Пространство городской среды. Исторические формы планировки городской среды и их связь с образом жизни людей.</w:t>
      </w:r>
    </w:p>
    <w:p w:rsidR="00B72A0A" w:rsidRDefault="002C54CC">
      <w:pPr>
        <w:pStyle w:val="a3"/>
        <w:spacing w:line="321" w:lineRule="exact"/>
        <w:ind w:left="841" w:firstLine="0"/>
      </w:pPr>
      <w:r>
        <w:t>Роль</w:t>
      </w:r>
      <w:r>
        <w:rPr>
          <w:spacing w:val="-8"/>
        </w:rPr>
        <w:t xml:space="preserve"> </w:t>
      </w:r>
      <w:r>
        <w:t>цвета</w:t>
      </w:r>
      <w:r>
        <w:rPr>
          <w:spacing w:val="-5"/>
        </w:rPr>
        <w:t xml:space="preserve"> </w:t>
      </w:r>
      <w:r>
        <w:t>в</w:t>
      </w:r>
      <w:r>
        <w:rPr>
          <w:spacing w:val="-7"/>
        </w:rPr>
        <w:t xml:space="preserve"> </w:t>
      </w:r>
      <w:r>
        <w:t>формировании</w:t>
      </w:r>
      <w:r>
        <w:rPr>
          <w:spacing w:val="-7"/>
        </w:rPr>
        <w:t xml:space="preserve"> </w:t>
      </w:r>
      <w:r>
        <w:t>пространства.</w:t>
      </w:r>
      <w:r>
        <w:rPr>
          <w:spacing w:val="-6"/>
        </w:rPr>
        <w:t xml:space="preserve"> </w:t>
      </w:r>
      <w:r>
        <w:t>Схема-планировка</w:t>
      </w:r>
      <w:r>
        <w:rPr>
          <w:spacing w:val="-5"/>
        </w:rPr>
        <w:t xml:space="preserve"> </w:t>
      </w:r>
      <w:r>
        <w:t>и</w:t>
      </w:r>
      <w:r>
        <w:rPr>
          <w:spacing w:val="-4"/>
        </w:rPr>
        <w:t xml:space="preserve"> </w:t>
      </w:r>
      <w:r>
        <w:rPr>
          <w:spacing w:val="-2"/>
        </w:rPr>
        <w:t>реальность.</w:t>
      </w:r>
    </w:p>
    <w:p w:rsidR="00B72A0A" w:rsidRDefault="002C54CC">
      <w:pPr>
        <w:pStyle w:val="a3"/>
        <w:spacing w:before="1"/>
        <w:ind w:right="145"/>
      </w:pPr>
      <w:r>
        <w:t>Современные поиски новой эстетики в градостроительстве. 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rsidR="00B72A0A" w:rsidRDefault="002C54CC">
      <w:pPr>
        <w:pStyle w:val="a3"/>
        <w:ind w:right="153"/>
      </w:pPr>
      <w:r>
        <w:t>Индивидуальный образ каждого города. Неповторимость исторических кварталов и значение культурного наследия для современной жизни людей.</w:t>
      </w:r>
    </w:p>
    <w:p w:rsidR="00B72A0A" w:rsidRDefault="002C54CC">
      <w:pPr>
        <w:pStyle w:val="a3"/>
        <w:ind w:right="150"/>
      </w:pPr>
      <w: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rsidR="00B72A0A" w:rsidRDefault="002C54CC">
      <w:pPr>
        <w:pStyle w:val="a3"/>
        <w:ind w:right="148"/>
      </w:pPr>
      <w:r>
        <w:t>Проектирование дизайна объектов городской среды. Устройство пешеходных зон в городах, установка городской мебели (скамьи, «диваны» и пр.), киосков, информационных блоков, блоков локального озеленения и т. д.</w:t>
      </w:r>
    </w:p>
    <w:p w:rsidR="00B72A0A" w:rsidRDefault="002C54CC">
      <w:pPr>
        <w:pStyle w:val="a3"/>
        <w:ind w:right="142"/>
      </w:pPr>
      <w:r>
        <w:t>Выполнение</w:t>
      </w:r>
      <w:r>
        <w:rPr>
          <w:spacing w:val="-2"/>
        </w:rPr>
        <w:t xml:space="preserve"> </w:t>
      </w:r>
      <w:r>
        <w:t>практической</w:t>
      </w:r>
      <w:r>
        <w:rPr>
          <w:spacing w:val="-1"/>
        </w:rPr>
        <w:t xml:space="preserve"> </w:t>
      </w:r>
      <w:r>
        <w:t>работы</w:t>
      </w:r>
      <w:r>
        <w:rPr>
          <w:spacing w:val="-1"/>
        </w:rPr>
        <w:t xml:space="preserve"> </w:t>
      </w:r>
      <w:r>
        <w:t>по</w:t>
      </w:r>
      <w:r>
        <w:rPr>
          <w:spacing w:val="-1"/>
        </w:rPr>
        <w:t xml:space="preserve"> </w:t>
      </w:r>
      <w:r>
        <w:t>теме</w:t>
      </w:r>
      <w:r>
        <w:rPr>
          <w:spacing w:val="-2"/>
        </w:rPr>
        <w:t xml:space="preserve"> </w:t>
      </w:r>
      <w:r>
        <w:t>«Проектирование</w:t>
      </w:r>
      <w:r>
        <w:rPr>
          <w:spacing w:val="-2"/>
        </w:rPr>
        <w:t xml:space="preserve"> </w:t>
      </w:r>
      <w:r>
        <w:t>дизайна</w:t>
      </w:r>
      <w:r>
        <w:rPr>
          <w:spacing w:val="-3"/>
        </w:rPr>
        <w:t xml:space="preserve"> </w:t>
      </w:r>
      <w:r>
        <w:t>объектов городской среды» в виде создания коллажно- графической композиции или дизайн- проекта оформления витрины магазина.</w:t>
      </w:r>
    </w:p>
    <w:p w:rsidR="00B72A0A" w:rsidRDefault="002C54CC">
      <w:pPr>
        <w:pStyle w:val="a3"/>
        <w:spacing w:before="1"/>
        <w:ind w:right="155"/>
      </w:pPr>
      <w:r>
        <w:t>Интерьер и предметный мир в доме. Назначение помещения и построение его интерьера. Дизайн пространственно-предметной среды интерьера.</w:t>
      </w:r>
    </w:p>
    <w:p w:rsidR="00B72A0A" w:rsidRDefault="002C54CC">
      <w:pPr>
        <w:pStyle w:val="a3"/>
        <w:ind w:right="151"/>
      </w:pPr>
      <w:r>
        <w:t>Образно-стилевое единство материальной культуры каждой эпохи. Интерьер как отражение стиля жизни его хозяев.</w:t>
      </w:r>
    </w:p>
    <w:p w:rsidR="00B72A0A" w:rsidRDefault="002C54CC">
      <w:pPr>
        <w:pStyle w:val="a3"/>
        <w:spacing w:line="321" w:lineRule="exact"/>
        <w:ind w:left="841" w:firstLine="0"/>
      </w:pPr>
      <w:r>
        <w:t>Зонирование</w:t>
      </w:r>
      <w:r>
        <w:rPr>
          <w:spacing w:val="59"/>
          <w:w w:val="150"/>
        </w:rPr>
        <w:t xml:space="preserve"> </w:t>
      </w:r>
      <w:r>
        <w:t>интерьера</w:t>
      </w:r>
      <w:r>
        <w:rPr>
          <w:spacing w:val="68"/>
          <w:w w:val="150"/>
        </w:rPr>
        <w:t xml:space="preserve"> </w:t>
      </w:r>
      <w:r>
        <w:t>—</w:t>
      </w:r>
      <w:r>
        <w:rPr>
          <w:spacing w:val="64"/>
          <w:w w:val="150"/>
        </w:rPr>
        <w:t xml:space="preserve"> </w:t>
      </w:r>
      <w:r>
        <w:t>создание</w:t>
      </w:r>
      <w:r>
        <w:rPr>
          <w:spacing w:val="61"/>
          <w:w w:val="150"/>
        </w:rPr>
        <w:t xml:space="preserve"> </w:t>
      </w:r>
      <w:r>
        <w:t>многофункционального</w:t>
      </w:r>
      <w:r>
        <w:rPr>
          <w:spacing w:val="63"/>
          <w:w w:val="150"/>
        </w:rPr>
        <w:t xml:space="preserve"> </w:t>
      </w:r>
      <w:r>
        <w:rPr>
          <w:spacing w:val="-2"/>
        </w:rPr>
        <w:t>пространства.</w:t>
      </w:r>
    </w:p>
    <w:p w:rsidR="00B72A0A" w:rsidRDefault="002C54CC">
      <w:pPr>
        <w:pStyle w:val="a3"/>
        <w:spacing w:before="1" w:line="322" w:lineRule="exact"/>
        <w:ind w:firstLine="0"/>
      </w:pPr>
      <w:r>
        <w:t>Отделочные</w:t>
      </w:r>
      <w:r>
        <w:rPr>
          <w:spacing w:val="-6"/>
        </w:rPr>
        <w:t xml:space="preserve"> </w:t>
      </w:r>
      <w:r>
        <w:t>материалы,</w:t>
      </w:r>
      <w:r>
        <w:rPr>
          <w:spacing w:val="-4"/>
        </w:rPr>
        <w:t xml:space="preserve"> </w:t>
      </w:r>
      <w:r>
        <w:t>введение</w:t>
      </w:r>
      <w:r>
        <w:rPr>
          <w:spacing w:val="-6"/>
        </w:rPr>
        <w:t xml:space="preserve"> </w:t>
      </w:r>
      <w:r>
        <w:t>фактуры</w:t>
      </w:r>
      <w:r>
        <w:rPr>
          <w:spacing w:val="-7"/>
        </w:rPr>
        <w:t xml:space="preserve"> </w:t>
      </w:r>
      <w:r>
        <w:t>и</w:t>
      </w:r>
      <w:r>
        <w:rPr>
          <w:spacing w:val="-3"/>
        </w:rPr>
        <w:t xml:space="preserve"> </w:t>
      </w:r>
      <w:r>
        <w:t>цвета</w:t>
      </w:r>
      <w:r>
        <w:rPr>
          <w:spacing w:val="-3"/>
        </w:rPr>
        <w:t xml:space="preserve"> </w:t>
      </w:r>
      <w:r>
        <w:t>в</w:t>
      </w:r>
      <w:r>
        <w:rPr>
          <w:spacing w:val="-8"/>
        </w:rPr>
        <w:t xml:space="preserve"> </w:t>
      </w:r>
      <w:r>
        <w:rPr>
          <w:spacing w:val="-2"/>
        </w:rPr>
        <w:t>интерьер.</w:t>
      </w:r>
    </w:p>
    <w:p w:rsidR="00B72A0A" w:rsidRDefault="002C54CC">
      <w:pPr>
        <w:pStyle w:val="a3"/>
        <w:spacing w:line="322" w:lineRule="exact"/>
        <w:ind w:left="841" w:firstLine="0"/>
      </w:pPr>
      <w:r>
        <w:t>Интерьеры</w:t>
      </w:r>
      <w:r>
        <w:rPr>
          <w:spacing w:val="-9"/>
        </w:rPr>
        <w:t xml:space="preserve"> </w:t>
      </w:r>
      <w:r>
        <w:t>общественных</w:t>
      </w:r>
      <w:r>
        <w:rPr>
          <w:spacing w:val="-4"/>
        </w:rPr>
        <w:t xml:space="preserve"> </w:t>
      </w:r>
      <w:r>
        <w:t>зданий</w:t>
      </w:r>
      <w:r>
        <w:rPr>
          <w:spacing w:val="-6"/>
        </w:rPr>
        <w:t xml:space="preserve"> </w:t>
      </w:r>
      <w:r>
        <w:t>(театр,</w:t>
      </w:r>
      <w:r>
        <w:rPr>
          <w:spacing w:val="-3"/>
        </w:rPr>
        <w:t xml:space="preserve"> </w:t>
      </w:r>
      <w:r>
        <w:t>кафе,</w:t>
      </w:r>
      <w:r>
        <w:rPr>
          <w:spacing w:val="-6"/>
        </w:rPr>
        <w:t xml:space="preserve"> </w:t>
      </w:r>
      <w:r>
        <w:t>вокзал,</w:t>
      </w:r>
      <w:r>
        <w:rPr>
          <w:spacing w:val="-9"/>
        </w:rPr>
        <w:t xml:space="preserve"> </w:t>
      </w:r>
      <w:r>
        <w:t>офис,</w:t>
      </w:r>
      <w:r>
        <w:rPr>
          <w:spacing w:val="-8"/>
        </w:rPr>
        <w:t xml:space="preserve"> </w:t>
      </w:r>
      <w:r>
        <w:rPr>
          <w:spacing w:val="-2"/>
        </w:rPr>
        <w:t>школа).</w:t>
      </w:r>
    </w:p>
    <w:p w:rsidR="00B72A0A" w:rsidRDefault="002C54CC">
      <w:pPr>
        <w:pStyle w:val="a3"/>
        <w:ind w:right="151"/>
      </w:pPr>
      <w:r>
        <w:t>Выполнение практической и аналитической работы по теме «Роль вещи в образно-стилевом решении интерьера» в форме создания коллажной композиции.</w:t>
      </w:r>
    </w:p>
    <w:p w:rsidR="00B72A0A" w:rsidRDefault="002C54CC">
      <w:pPr>
        <w:pStyle w:val="a3"/>
        <w:ind w:right="148"/>
      </w:pPr>
      <w:r>
        <w:t>Организация архитектурно-ландшафтного пространства. Город в единстве с ландшафтно-парковой средой.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pPr>
      <w: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rsidR="00B72A0A" w:rsidRDefault="002C54CC">
      <w:pPr>
        <w:pStyle w:val="a3"/>
        <w:spacing w:before="2"/>
        <w:ind w:right="142"/>
      </w:pPr>
      <w:r>
        <w:t>Выполнение дизайн-проекта территории парка или приусадебного участка в виде схемы-чертежа.</w:t>
      </w:r>
    </w:p>
    <w:p w:rsidR="00B72A0A" w:rsidRDefault="002C54CC">
      <w:pPr>
        <w:pStyle w:val="a3"/>
        <w:ind w:right="145"/>
      </w:pPr>
      <w:r>
        <w:t>Единство эстетического и функционального в объемно- пространственной организации среды жизнедеятельности людей.</w:t>
      </w:r>
    </w:p>
    <w:p w:rsidR="00B72A0A" w:rsidRDefault="002C54CC">
      <w:pPr>
        <w:pStyle w:val="1"/>
        <w:spacing w:before="1"/>
      </w:pPr>
      <w:r>
        <w:t>Образ</w:t>
      </w:r>
      <w:r>
        <w:rPr>
          <w:spacing w:val="-8"/>
        </w:rPr>
        <w:t xml:space="preserve"> </w:t>
      </w:r>
      <w:r>
        <w:t>человека</w:t>
      </w:r>
      <w:r>
        <w:rPr>
          <w:spacing w:val="-5"/>
        </w:rPr>
        <w:t xml:space="preserve"> </w:t>
      </w:r>
      <w:r>
        <w:t>и</w:t>
      </w:r>
      <w:r>
        <w:rPr>
          <w:spacing w:val="-8"/>
        </w:rPr>
        <w:t xml:space="preserve"> </w:t>
      </w:r>
      <w:r>
        <w:t>индивидуальное</w:t>
      </w:r>
      <w:r>
        <w:rPr>
          <w:spacing w:val="-5"/>
        </w:rPr>
        <w:t xml:space="preserve"> </w:t>
      </w:r>
      <w:r>
        <w:rPr>
          <w:spacing w:val="-2"/>
        </w:rPr>
        <w:t>проектирование.</w:t>
      </w:r>
    </w:p>
    <w:p w:rsidR="00B72A0A" w:rsidRDefault="002C54CC">
      <w:pPr>
        <w:pStyle w:val="a3"/>
        <w:ind w:right="140"/>
      </w:pPr>
      <w:r>
        <w:t>Организация пространства жилой среды как отражение социального заказа и индивидуальности человека, его вкуса, потребностей и возможностей. Образно- личностное проектирование в дизайне и архитектуре.</w:t>
      </w:r>
    </w:p>
    <w:p w:rsidR="00B72A0A" w:rsidRDefault="002C54CC">
      <w:pPr>
        <w:pStyle w:val="a3"/>
        <w:ind w:right="146"/>
      </w:pPr>
      <w:r>
        <w:t>Проектные</w:t>
      </w:r>
      <w:r>
        <w:rPr>
          <w:spacing w:val="-5"/>
        </w:rPr>
        <w:t xml:space="preserve"> </w:t>
      </w:r>
      <w:r>
        <w:t>работы</w:t>
      </w:r>
      <w:r>
        <w:rPr>
          <w:spacing w:val="-7"/>
        </w:rPr>
        <w:t xml:space="preserve"> </w:t>
      </w:r>
      <w:r>
        <w:t>по</w:t>
      </w:r>
      <w:r>
        <w:rPr>
          <w:spacing w:val="-5"/>
        </w:rPr>
        <w:t xml:space="preserve"> </w:t>
      </w:r>
      <w:r>
        <w:t>созданию</w:t>
      </w:r>
      <w:r>
        <w:rPr>
          <w:spacing w:val="-6"/>
        </w:rPr>
        <w:t xml:space="preserve"> </w:t>
      </w:r>
      <w:r>
        <w:t>облика</w:t>
      </w:r>
      <w:r>
        <w:rPr>
          <w:spacing w:val="-7"/>
        </w:rPr>
        <w:t xml:space="preserve"> </w:t>
      </w:r>
      <w:r>
        <w:t>частного</w:t>
      </w:r>
      <w:r>
        <w:rPr>
          <w:spacing w:val="-7"/>
        </w:rPr>
        <w:t xml:space="preserve"> </w:t>
      </w:r>
      <w:r>
        <w:t>дома,</w:t>
      </w:r>
      <w:r>
        <w:rPr>
          <w:spacing w:val="-6"/>
        </w:rPr>
        <w:t xml:space="preserve"> </w:t>
      </w:r>
      <w:r>
        <w:t>комнаты</w:t>
      </w:r>
      <w:r>
        <w:rPr>
          <w:spacing w:val="-7"/>
        </w:rPr>
        <w:t xml:space="preserve"> </w:t>
      </w:r>
      <w:r>
        <w:t>и</w:t>
      </w:r>
      <w:r>
        <w:rPr>
          <w:spacing w:val="-5"/>
        </w:rPr>
        <w:t xml:space="preserve"> </w:t>
      </w:r>
      <w:r>
        <w:t>сада.</w:t>
      </w:r>
      <w:r>
        <w:rPr>
          <w:spacing w:val="-6"/>
        </w:rPr>
        <w:t xml:space="preserve"> </w:t>
      </w:r>
      <w:r>
        <w:t>Дизайн предметной среды в интерьере частного дома. Мода и культура как параметры создания собственного костюма или комплекта одежды.</w:t>
      </w:r>
    </w:p>
    <w:p w:rsidR="00B72A0A" w:rsidRDefault="002C54CC">
      <w:pPr>
        <w:pStyle w:val="a3"/>
        <w:ind w:right="150"/>
      </w:pPr>
      <w:r>
        <w:t>Костюм как образ человека. Стиль в одежде. Соответствие материи и формы. Целесообразность</w:t>
      </w:r>
      <w:r>
        <w:rPr>
          <w:spacing w:val="-6"/>
        </w:rPr>
        <w:t xml:space="preserve"> </w:t>
      </w:r>
      <w:r>
        <w:t>и</w:t>
      </w:r>
      <w:r>
        <w:rPr>
          <w:spacing w:val="-6"/>
        </w:rPr>
        <w:t xml:space="preserve"> </w:t>
      </w:r>
      <w:r>
        <w:t>мода.</w:t>
      </w:r>
      <w:r>
        <w:rPr>
          <w:spacing w:val="-5"/>
        </w:rPr>
        <w:t xml:space="preserve"> </w:t>
      </w:r>
      <w:r>
        <w:t>Мода</w:t>
      </w:r>
      <w:r>
        <w:rPr>
          <w:spacing w:val="-4"/>
        </w:rPr>
        <w:t xml:space="preserve"> </w:t>
      </w:r>
      <w:r>
        <w:t>как</w:t>
      </w:r>
      <w:r>
        <w:rPr>
          <w:spacing w:val="-6"/>
        </w:rPr>
        <w:t xml:space="preserve"> </w:t>
      </w:r>
      <w:r>
        <w:t>ответ</w:t>
      </w:r>
      <w:r>
        <w:rPr>
          <w:spacing w:val="-4"/>
        </w:rPr>
        <w:t xml:space="preserve"> </w:t>
      </w:r>
      <w:r>
        <w:t>на</w:t>
      </w:r>
      <w:r>
        <w:rPr>
          <w:spacing w:val="-4"/>
        </w:rPr>
        <w:t xml:space="preserve"> </w:t>
      </w:r>
      <w:r>
        <w:t>изменения</w:t>
      </w:r>
      <w:r>
        <w:rPr>
          <w:spacing w:val="-4"/>
        </w:rPr>
        <w:t xml:space="preserve"> </w:t>
      </w:r>
      <w:r>
        <w:t>в</w:t>
      </w:r>
      <w:r>
        <w:rPr>
          <w:spacing w:val="-5"/>
        </w:rPr>
        <w:t xml:space="preserve"> </w:t>
      </w:r>
      <w:r>
        <w:t>укладе</w:t>
      </w:r>
      <w:r>
        <w:rPr>
          <w:spacing w:val="-3"/>
        </w:rPr>
        <w:t xml:space="preserve"> </w:t>
      </w:r>
      <w:r>
        <w:t>жизни,</w:t>
      </w:r>
      <w:r>
        <w:rPr>
          <w:spacing w:val="-5"/>
        </w:rPr>
        <w:t xml:space="preserve"> </w:t>
      </w:r>
      <w:r>
        <w:t>как</w:t>
      </w:r>
      <w:r>
        <w:rPr>
          <w:spacing w:val="-6"/>
        </w:rPr>
        <w:t xml:space="preserve"> </w:t>
      </w:r>
      <w:r>
        <w:t>бизнес</w:t>
      </w:r>
      <w:r>
        <w:rPr>
          <w:spacing w:val="-8"/>
        </w:rPr>
        <w:t xml:space="preserve"> </w:t>
      </w:r>
      <w:r>
        <w:t>и в качестве манипулирования массовым сознанием.</w:t>
      </w:r>
    </w:p>
    <w:p w:rsidR="00B72A0A" w:rsidRDefault="002C54CC">
      <w:pPr>
        <w:pStyle w:val="a3"/>
        <w:ind w:right="147"/>
      </w:pPr>
      <w:r>
        <w:t>Характерные особенности современной одежды. Молодежная субкультура и подростковая мода. Унификация одежды и индивидуальный стиль. Ансамбль в костюме. Роль фантазии и вкуса в подборе одежды.</w:t>
      </w:r>
    </w:p>
    <w:p w:rsidR="00B72A0A" w:rsidRDefault="002C54CC">
      <w:pPr>
        <w:pStyle w:val="a3"/>
        <w:spacing w:before="1"/>
        <w:ind w:right="147"/>
      </w:pPr>
      <w:r>
        <w:t xml:space="preserve">Выполнение практических творческих эскизов по теме «Дизайн современной </w:t>
      </w:r>
      <w:r>
        <w:rPr>
          <w:spacing w:val="-2"/>
        </w:rPr>
        <w:t>одежды».</w:t>
      </w:r>
    </w:p>
    <w:p w:rsidR="00B72A0A" w:rsidRDefault="002C54CC">
      <w:pPr>
        <w:pStyle w:val="a3"/>
        <w:ind w:right="144"/>
      </w:pPr>
      <w:r>
        <w:t>Искусство грима и прически. Форма лица и прическа. Макияж дневной, вечерний и карнавальный. Грим бытовой и сценический.</w:t>
      </w:r>
    </w:p>
    <w:p w:rsidR="00B72A0A" w:rsidRDefault="002C54CC">
      <w:pPr>
        <w:pStyle w:val="a3"/>
        <w:ind w:right="152"/>
      </w:pPr>
      <w:r>
        <w:t>Имидж-дизайн и его связь с публичностью, технологией социального поведения, рекламой, общественной деятельностью.</w:t>
      </w:r>
    </w:p>
    <w:p w:rsidR="00B72A0A" w:rsidRDefault="002C54CC">
      <w:pPr>
        <w:pStyle w:val="a3"/>
        <w:ind w:right="151"/>
      </w:pPr>
      <w:r>
        <w:t>Дизайн и архитектура — средства организации среды жизни людей и строительства нового мира.</w:t>
      </w:r>
    </w:p>
    <w:p w:rsidR="00B72A0A" w:rsidRDefault="002C54CC">
      <w:pPr>
        <w:pStyle w:val="a4"/>
        <w:numPr>
          <w:ilvl w:val="0"/>
          <w:numId w:val="52"/>
        </w:numPr>
        <w:tabs>
          <w:tab w:val="left" w:pos="1052"/>
        </w:tabs>
        <w:spacing w:line="321" w:lineRule="exact"/>
        <w:ind w:hanging="211"/>
        <w:jc w:val="both"/>
        <w:rPr>
          <w:i/>
          <w:sz w:val="28"/>
        </w:rPr>
      </w:pPr>
      <w:r>
        <w:rPr>
          <w:i/>
          <w:spacing w:val="-4"/>
          <w:sz w:val="28"/>
        </w:rPr>
        <w:t>класс</w:t>
      </w:r>
    </w:p>
    <w:p w:rsidR="00B72A0A" w:rsidRDefault="002C54CC">
      <w:pPr>
        <w:pStyle w:val="1"/>
      </w:pPr>
      <w:r>
        <w:t>Синтетические</w:t>
      </w:r>
      <w:r>
        <w:rPr>
          <w:spacing w:val="-8"/>
        </w:rPr>
        <w:t xml:space="preserve"> </w:t>
      </w:r>
      <w:r>
        <w:t>виды</w:t>
      </w:r>
      <w:r>
        <w:rPr>
          <w:spacing w:val="-9"/>
        </w:rPr>
        <w:t xml:space="preserve"> </w:t>
      </w:r>
      <w:r>
        <w:rPr>
          <w:spacing w:val="-2"/>
        </w:rPr>
        <w:t>искусства.</w:t>
      </w:r>
    </w:p>
    <w:p w:rsidR="00B72A0A" w:rsidRDefault="002C54CC">
      <w:pPr>
        <w:pStyle w:val="a3"/>
        <w:ind w:right="145"/>
      </w:pPr>
      <w:r>
        <w:t xml:space="preserve">Синтетические — пространственно-временные виды искусства. Роль изображения в синтетических искусствах в соединении со словом, музыкой, </w:t>
      </w:r>
      <w:r>
        <w:rPr>
          <w:spacing w:val="-2"/>
        </w:rPr>
        <w:t>движением.</w:t>
      </w:r>
    </w:p>
    <w:p w:rsidR="00B72A0A" w:rsidRDefault="002C54CC">
      <w:pPr>
        <w:pStyle w:val="a3"/>
        <w:spacing w:before="2" w:line="322" w:lineRule="exact"/>
        <w:ind w:left="841" w:firstLine="0"/>
      </w:pPr>
      <w:r>
        <w:t>Значение</w:t>
      </w:r>
      <w:r>
        <w:rPr>
          <w:spacing w:val="-12"/>
        </w:rPr>
        <w:t xml:space="preserve"> </w:t>
      </w:r>
      <w:r>
        <w:t>развития</w:t>
      </w:r>
      <w:r>
        <w:rPr>
          <w:spacing w:val="-6"/>
        </w:rPr>
        <w:t xml:space="preserve"> </w:t>
      </w:r>
      <w:r>
        <w:t>технологий</w:t>
      </w:r>
      <w:r>
        <w:rPr>
          <w:spacing w:val="-7"/>
        </w:rPr>
        <w:t xml:space="preserve"> </w:t>
      </w:r>
      <w:r>
        <w:t>в</w:t>
      </w:r>
      <w:r>
        <w:rPr>
          <w:spacing w:val="-7"/>
        </w:rPr>
        <w:t xml:space="preserve"> </w:t>
      </w:r>
      <w:r>
        <w:t>становлении</w:t>
      </w:r>
      <w:r>
        <w:rPr>
          <w:spacing w:val="-7"/>
        </w:rPr>
        <w:t xml:space="preserve"> </w:t>
      </w:r>
      <w:r>
        <w:t>новых</w:t>
      </w:r>
      <w:r>
        <w:rPr>
          <w:spacing w:val="-5"/>
        </w:rPr>
        <w:t xml:space="preserve"> </w:t>
      </w:r>
      <w:r>
        <w:t>видов</w:t>
      </w:r>
      <w:r>
        <w:rPr>
          <w:spacing w:val="-7"/>
        </w:rPr>
        <w:t xml:space="preserve"> </w:t>
      </w:r>
      <w:r>
        <w:rPr>
          <w:spacing w:val="-2"/>
        </w:rPr>
        <w:t>искусства.</w:t>
      </w:r>
    </w:p>
    <w:p w:rsidR="00B72A0A" w:rsidRDefault="002C54CC">
      <w:pPr>
        <w:pStyle w:val="a3"/>
        <w:ind w:right="150"/>
      </w:pPr>
      <w:r>
        <w:t>Мультимедиа и объединение множества воспринимаемых человеком информационных средств на экране цифрового искусства.</w:t>
      </w:r>
    </w:p>
    <w:p w:rsidR="00B72A0A" w:rsidRDefault="002C54CC">
      <w:pPr>
        <w:pStyle w:val="1"/>
        <w:spacing w:line="321" w:lineRule="exact"/>
      </w:pPr>
      <w:r>
        <w:t>Художник</w:t>
      </w:r>
      <w:r>
        <w:rPr>
          <w:spacing w:val="-5"/>
        </w:rPr>
        <w:t xml:space="preserve"> </w:t>
      </w:r>
      <w:r>
        <w:t>и</w:t>
      </w:r>
      <w:r>
        <w:rPr>
          <w:spacing w:val="-6"/>
        </w:rPr>
        <w:t xml:space="preserve"> </w:t>
      </w:r>
      <w:r>
        <w:t>искусство</w:t>
      </w:r>
      <w:r>
        <w:rPr>
          <w:spacing w:val="-6"/>
        </w:rPr>
        <w:t xml:space="preserve"> </w:t>
      </w:r>
      <w:r>
        <w:rPr>
          <w:spacing w:val="-2"/>
        </w:rPr>
        <w:t>театра.</w:t>
      </w:r>
    </w:p>
    <w:p w:rsidR="00B72A0A" w:rsidRDefault="002C54CC">
      <w:pPr>
        <w:pStyle w:val="a3"/>
        <w:spacing w:line="322" w:lineRule="exact"/>
        <w:ind w:left="841" w:firstLine="0"/>
      </w:pPr>
      <w:r>
        <w:t>Рождение</w:t>
      </w:r>
      <w:r>
        <w:rPr>
          <w:spacing w:val="-5"/>
        </w:rPr>
        <w:t xml:space="preserve"> </w:t>
      </w:r>
      <w:r>
        <w:t>театра</w:t>
      </w:r>
      <w:r>
        <w:rPr>
          <w:spacing w:val="-5"/>
        </w:rPr>
        <w:t xml:space="preserve"> </w:t>
      </w:r>
      <w:r>
        <w:t>в</w:t>
      </w:r>
      <w:r>
        <w:rPr>
          <w:spacing w:val="-6"/>
        </w:rPr>
        <w:t xml:space="preserve"> </w:t>
      </w:r>
      <w:r>
        <w:t>древнейших</w:t>
      </w:r>
      <w:r>
        <w:rPr>
          <w:spacing w:val="-8"/>
        </w:rPr>
        <w:t xml:space="preserve"> </w:t>
      </w:r>
      <w:r>
        <w:t>обрядах.</w:t>
      </w:r>
      <w:r>
        <w:rPr>
          <w:spacing w:val="-8"/>
        </w:rPr>
        <w:t xml:space="preserve"> </w:t>
      </w:r>
      <w:r>
        <w:t>История</w:t>
      </w:r>
      <w:r>
        <w:rPr>
          <w:spacing w:val="-8"/>
        </w:rPr>
        <w:t xml:space="preserve"> </w:t>
      </w:r>
      <w:r>
        <w:t>развития</w:t>
      </w:r>
      <w:r>
        <w:rPr>
          <w:spacing w:val="-5"/>
        </w:rPr>
        <w:t xml:space="preserve"> </w:t>
      </w:r>
      <w:r>
        <w:t>искусства</w:t>
      </w:r>
      <w:r>
        <w:rPr>
          <w:spacing w:val="-5"/>
        </w:rPr>
        <w:t xml:space="preserve"> </w:t>
      </w:r>
      <w:r>
        <w:rPr>
          <w:spacing w:val="-2"/>
        </w:rPr>
        <w:t>театра.</w:t>
      </w:r>
    </w:p>
    <w:p w:rsidR="00B72A0A" w:rsidRDefault="002C54CC">
      <w:pPr>
        <w:pStyle w:val="a3"/>
        <w:spacing w:line="242" w:lineRule="auto"/>
        <w:jc w:val="left"/>
      </w:pPr>
      <w:r>
        <w:t>Жанровое</w:t>
      </w:r>
      <w:r>
        <w:rPr>
          <w:spacing w:val="40"/>
        </w:rPr>
        <w:t xml:space="preserve"> </w:t>
      </w:r>
      <w:r>
        <w:t>многообразие</w:t>
      </w:r>
      <w:r>
        <w:rPr>
          <w:spacing w:val="40"/>
        </w:rPr>
        <w:t xml:space="preserve"> </w:t>
      </w:r>
      <w:r>
        <w:t>театральных</w:t>
      </w:r>
      <w:r>
        <w:rPr>
          <w:spacing w:val="40"/>
        </w:rPr>
        <w:t xml:space="preserve"> </w:t>
      </w:r>
      <w:r>
        <w:t>представлений,</w:t>
      </w:r>
      <w:r>
        <w:rPr>
          <w:spacing w:val="40"/>
        </w:rPr>
        <w:t xml:space="preserve"> </w:t>
      </w:r>
      <w:r>
        <w:t>шоу,</w:t>
      </w:r>
      <w:r>
        <w:rPr>
          <w:spacing w:val="40"/>
        </w:rPr>
        <w:t xml:space="preserve"> </w:t>
      </w:r>
      <w:r>
        <w:t>праздников</w:t>
      </w:r>
      <w:r>
        <w:rPr>
          <w:spacing w:val="40"/>
        </w:rPr>
        <w:t xml:space="preserve"> </w:t>
      </w:r>
      <w:r>
        <w:t>и</w:t>
      </w:r>
      <w:r>
        <w:rPr>
          <w:spacing w:val="40"/>
        </w:rPr>
        <w:t xml:space="preserve"> </w:t>
      </w:r>
      <w:r>
        <w:t>их визуальный облик.</w:t>
      </w:r>
    </w:p>
    <w:p w:rsidR="00B72A0A" w:rsidRDefault="002C54CC">
      <w:pPr>
        <w:pStyle w:val="a3"/>
        <w:tabs>
          <w:tab w:val="left" w:pos="1625"/>
          <w:tab w:val="left" w:pos="3162"/>
          <w:tab w:val="left" w:pos="3533"/>
          <w:tab w:val="left" w:pos="4368"/>
          <w:tab w:val="left" w:pos="6842"/>
          <w:tab w:val="left" w:pos="8658"/>
          <w:tab w:val="left" w:pos="10195"/>
        </w:tabs>
        <w:ind w:right="155"/>
        <w:jc w:val="left"/>
      </w:pPr>
      <w:r>
        <w:rPr>
          <w:spacing w:val="-4"/>
        </w:rPr>
        <w:t>Роль</w:t>
      </w:r>
      <w:r>
        <w:tab/>
      </w:r>
      <w:r>
        <w:rPr>
          <w:spacing w:val="-2"/>
        </w:rPr>
        <w:t>художника</w:t>
      </w:r>
      <w:r>
        <w:tab/>
      </w:r>
      <w:r>
        <w:rPr>
          <w:spacing w:val="-10"/>
        </w:rPr>
        <w:t>и</w:t>
      </w:r>
      <w:r>
        <w:tab/>
      </w:r>
      <w:r>
        <w:rPr>
          <w:spacing w:val="-4"/>
        </w:rPr>
        <w:t>виды</w:t>
      </w:r>
      <w:r>
        <w:tab/>
      </w:r>
      <w:r>
        <w:rPr>
          <w:spacing w:val="-2"/>
        </w:rPr>
        <w:t>профессиональной</w:t>
      </w:r>
      <w:r>
        <w:tab/>
      </w:r>
      <w:r>
        <w:rPr>
          <w:spacing w:val="-2"/>
        </w:rPr>
        <w:t>деятельности</w:t>
      </w:r>
      <w:r>
        <w:tab/>
      </w:r>
      <w:r>
        <w:rPr>
          <w:spacing w:val="-2"/>
        </w:rPr>
        <w:t>художника</w:t>
      </w:r>
      <w:r>
        <w:tab/>
      </w:r>
      <w:r>
        <w:rPr>
          <w:spacing w:val="-10"/>
        </w:rPr>
        <w:t xml:space="preserve">в </w:t>
      </w:r>
      <w:r>
        <w:t>современном театре.</w:t>
      </w:r>
    </w:p>
    <w:p w:rsidR="00B72A0A" w:rsidRDefault="002C54CC">
      <w:pPr>
        <w:pStyle w:val="a3"/>
        <w:jc w:val="left"/>
      </w:pPr>
      <w:r>
        <w:t>Сценография</w:t>
      </w:r>
      <w:r>
        <w:rPr>
          <w:spacing w:val="80"/>
        </w:rPr>
        <w:t xml:space="preserve"> </w:t>
      </w:r>
      <w:r>
        <w:t>и</w:t>
      </w:r>
      <w:r>
        <w:rPr>
          <w:spacing w:val="80"/>
        </w:rPr>
        <w:t xml:space="preserve"> </w:t>
      </w:r>
      <w:r>
        <w:t>создание</w:t>
      </w:r>
      <w:r>
        <w:rPr>
          <w:spacing w:val="80"/>
        </w:rPr>
        <w:t xml:space="preserve"> </w:t>
      </w:r>
      <w:r>
        <w:t>сценического</w:t>
      </w:r>
      <w:r>
        <w:rPr>
          <w:spacing w:val="80"/>
        </w:rPr>
        <w:t xml:space="preserve"> </w:t>
      </w:r>
      <w:r>
        <w:t>образа.</w:t>
      </w:r>
      <w:r>
        <w:rPr>
          <w:spacing w:val="80"/>
        </w:rPr>
        <w:t xml:space="preserve"> </w:t>
      </w:r>
      <w:r>
        <w:t>Сотворчество</w:t>
      </w:r>
      <w:r>
        <w:rPr>
          <w:spacing w:val="80"/>
        </w:rPr>
        <w:t xml:space="preserve"> </w:t>
      </w:r>
      <w:r>
        <w:t>художника-</w:t>
      </w:r>
      <w:r>
        <w:rPr>
          <w:spacing w:val="40"/>
        </w:rPr>
        <w:t xml:space="preserve"> </w:t>
      </w:r>
      <w:r>
        <w:t>постановщика с драматургом, режиссером и актерами.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9"/>
      </w:pPr>
      <w:r>
        <w:t>Роль освещения в визуальном облике театрального действия. Бутафорские, пошивочные, декорационные и иные цеха в театре.</w:t>
      </w:r>
    </w:p>
    <w:p w:rsidR="00B72A0A" w:rsidRDefault="002C54CC">
      <w:pPr>
        <w:pStyle w:val="a3"/>
        <w:ind w:right="149"/>
      </w:pPr>
      <w:r>
        <w:t>Сценический костюм, грим и маска. Стилистическое единство в решении образа спектакля. Выражение в костюме характера персонажа.</w:t>
      </w:r>
    </w:p>
    <w:p w:rsidR="00B72A0A" w:rsidRDefault="002C54CC">
      <w:pPr>
        <w:pStyle w:val="a3"/>
        <w:ind w:right="150"/>
      </w:pPr>
      <w:r>
        <w:t>Творчество художников-постановщиков в истории отечественного искусства (К.</w:t>
      </w:r>
      <w:r>
        <w:rPr>
          <w:spacing w:val="-18"/>
        </w:rPr>
        <w:t xml:space="preserve"> </w:t>
      </w:r>
      <w:r>
        <w:t>Коровин,</w:t>
      </w:r>
      <w:r>
        <w:rPr>
          <w:spacing w:val="-17"/>
        </w:rPr>
        <w:t xml:space="preserve"> </w:t>
      </w:r>
      <w:r>
        <w:t>И.</w:t>
      </w:r>
      <w:r>
        <w:rPr>
          <w:spacing w:val="-18"/>
        </w:rPr>
        <w:t xml:space="preserve"> </w:t>
      </w:r>
      <w:r>
        <w:t>Билибин,</w:t>
      </w:r>
      <w:r>
        <w:rPr>
          <w:spacing w:val="-17"/>
        </w:rPr>
        <w:t xml:space="preserve"> </w:t>
      </w:r>
      <w:r>
        <w:t>А.</w:t>
      </w:r>
      <w:r>
        <w:rPr>
          <w:spacing w:val="-18"/>
        </w:rPr>
        <w:t xml:space="preserve"> </w:t>
      </w:r>
      <w:r>
        <w:t>Головин</w:t>
      </w:r>
      <w:r>
        <w:rPr>
          <w:spacing w:val="-17"/>
        </w:rPr>
        <w:t xml:space="preserve"> </w:t>
      </w:r>
      <w:r>
        <w:t>и</w:t>
      </w:r>
      <w:r>
        <w:rPr>
          <w:spacing w:val="-18"/>
        </w:rPr>
        <w:t xml:space="preserve"> </w:t>
      </w:r>
      <w:r>
        <w:t>др.).</w:t>
      </w:r>
      <w:r>
        <w:rPr>
          <w:spacing w:val="-17"/>
        </w:rPr>
        <w:t xml:space="preserve"> </w:t>
      </w:r>
      <w:r>
        <w:t>Школьный</w:t>
      </w:r>
      <w:r>
        <w:rPr>
          <w:spacing w:val="-18"/>
        </w:rPr>
        <w:t xml:space="preserve"> </w:t>
      </w:r>
      <w:r>
        <w:t>спектакль</w:t>
      </w:r>
      <w:r>
        <w:rPr>
          <w:spacing w:val="-17"/>
        </w:rPr>
        <w:t xml:space="preserve"> </w:t>
      </w:r>
      <w:r>
        <w:t>и</w:t>
      </w:r>
      <w:r>
        <w:rPr>
          <w:spacing w:val="-18"/>
        </w:rPr>
        <w:t xml:space="preserve"> </w:t>
      </w:r>
      <w:r>
        <w:t>работа</w:t>
      </w:r>
      <w:r>
        <w:rPr>
          <w:spacing w:val="-17"/>
        </w:rPr>
        <w:t xml:space="preserve"> </w:t>
      </w:r>
      <w:r>
        <w:t>художника по его подготовке.</w:t>
      </w:r>
    </w:p>
    <w:p w:rsidR="00B72A0A" w:rsidRDefault="002C54CC">
      <w:pPr>
        <w:pStyle w:val="a3"/>
        <w:ind w:right="142"/>
      </w:pPr>
      <w:r>
        <w:t>Художник в театре кукол и его ведущая роль как соавтора режиссера и актера в процессе создания образа персонажа.</w:t>
      </w:r>
    </w:p>
    <w:p w:rsidR="00B72A0A" w:rsidRDefault="002C54CC">
      <w:pPr>
        <w:pStyle w:val="a3"/>
        <w:ind w:right="151"/>
      </w:pPr>
      <w:r>
        <w:t>Условность и метафора в театральной постановке как образная и авторская интерпретация реальности.</w:t>
      </w:r>
    </w:p>
    <w:p w:rsidR="00B72A0A" w:rsidRDefault="002C54CC">
      <w:pPr>
        <w:pStyle w:val="1"/>
      </w:pPr>
      <w:r>
        <w:t>Художественная</w:t>
      </w:r>
      <w:r>
        <w:rPr>
          <w:spacing w:val="-15"/>
        </w:rPr>
        <w:t xml:space="preserve"> </w:t>
      </w:r>
      <w:r>
        <w:rPr>
          <w:spacing w:val="-2"/>
        </w:rPr>
        <w:t>фотография.</w:t>
      </w:r>
    </w:p>
    <w:p w:rsidR="00B72A0A" w:rsidRDefault="002C54CC">
      <w:pPr>
        <w:pStyle w:val="a3"/>
        <w:ind w:right="150"/>
      </w:pPr>
      <w: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rsidR="00B72A0A" w:rsidRDefault="002C54CC">
      <w:pPr>
        <w:pStyle w:val="a3"/>
        <w:ind w:right="143"/>
        <w:jc w:val="right"/>
      </w:pPr>
      <w:r>
        <w:t>Современные возможности</w:t>
      </w:r>
      <w:r>
        <w:rPr>
          <w:spacing w:val="-3"/>
        </w:rPr>
        <w:t xml:space="preserve"> </w:t>
      </w:r>
      <w:r>
        <w:t>художественной</w:t>
      </w:r>
      <w:r>
        <w:rPr>
          <w:spacing w:val="-3"/>
        </w:rPr>
        <w:t xml:space="preserve"> </w:t>
      </w:r>
      <w:r>
        <w:t>обработки цифровой</w:t>
      </w:r>
      <w:r>
        <w:rPr>
          <w:spacing w:val="-3"/>
        </w:rPr>
        <w:t xml:space="preserve"> </w:t>
      </w:r>
      <w:r>
        <w:t>фотографии. Картина мира и «Родиноведение» в фотографиях С. М. Прокудина-Горского. Сохраненная</w:t>
      </w:r>
      <w:r>
        <w:rPr>
          <w:spacing w:val="-6"/>
        </w:rPr>
        <w:t xml:space="preserve"> </w:t>
      </w:r>
      <w:r>
        <w:t>история</w:t>
      </w:r>
      <w:r>
        <w:rPr>
          <w:spacing w:val="-6"/>
        </w:rPr>
        <w:t xml:space="preserve"> </w:t>
      </w:r>
      <w:r>
        <w:t>и</w:t>
      </w:r>
      <w:r>
        <w:rPr>
          <w:spacing w:val="-8"/>
        </w:rPr>
        <w:t xml:space="preserve"> </w:t>
      </w:r>
      <w:r>
        <w:t>роль</w:t>
      </w:r>
      <w:r>
        <w:rPr>
          <w:spacing w:val="-7"/>
        </w:rPr>
        <w:t xml:space="preserve"> </w:t>
      </w:r>
      <w:r>
        <w:t>его</w:t>
      </w:r>
      <w:r>
        <w:rPr>
          <w:spacing w:val="-8"/>
        </w:rPr>
        <w:t xml:space="preserve"> </w:t>
      </w:r>
      <w:r>
        <w:t>фотографий</w:t>
      </w:r>
      <w:r>
        <w:rPr>
          <w:spacing w:val="-6"/>
        </w:rPr>
        <w:t xml:space="preserve"> </w:t>
      </w:r>
      <w:r>
        <w:t>в</w:t>
      </w:r>
      <w:r>
        <w:rPr>
          <w:spacing w:val="-7"/>
        </w:rPr>
        <w:t xml:space="preserve"> </w:t>
      </w:r>
      <w:r>
        <w:t>современной</w:t>
      </w:r>
      <w:r>
        <w:rPr>
          <w:spacing w:val="-8"/>
        </w:rPr>
        <w:t xml:space="preserve"> </w:t>
      </w:r>
      <w:r>
        <w:t>отечественной</w:t>
      </w:r>
      <w:r>
        <w:rPr>
          <w:spacing w:val="-8"/>
        </w:rPr>
        <w:t xml:space="preserve"> </w:t>
      </w:r>
      <w:r>
        <w:t>культуре. Фотография — искусство светописи. Роль света в выявлении формы и фактуры предмета.</w:t>
      </w:r>
      <w:r>
        <w:rPr>
          <w:spacing w:val="45"/>
        </w:rPr>
        <w:t xml:space="preserve"> </w:t>
      </w:r>
      <w:r>
        <w:t>Примеры</w:t>
      </w:r>
      <w:r>
        <w:rPr>
          <w:spacing w:val="47"/>
        </w:rPr>
        <w:t xml:space="preserve"> </w:t>
      </w:r>
      <w:r>
        <w:t>художественной</w:t>
      </w:r>
      <w:r>
        <w:rPr>
          <w:spacing w:val="49"/>
        </w:rPr>
        <w:t xml:space="preserve"> </w:t>
      </w:r>
      <w:r>
        <w:t>фотографии</w:t>
      </w:r>
      <w:r>
        <w:rPr>
          <w:spacing w:val="49"/>
        </w:rPr>
        <w:t xml:space="preserve"> </w:t>
      </w:r>
      <w:r>
        <w:t>в</w:t>
      </w:r>
      <w:r>
        <w:rPr>
          <w:spacing w:val="48"/>
        </w:rPr>
        <w:t xml:space="preserve"> </w:t>
      </w:r>
      <w:r>
        <w:t>творчестве</w:t>
      </w:r>
      <w:r>
        <w:rPr>
          <w:spacing w:val="48"/>
        </w:rPr>
        <w:t xml:space="preserve"> </w:t>
      </w:r>
      <w:r>
        <w:rPr>
          <w:spacing w:val="-2"/>
        </w:rPr>
        <w:t>профессиональных</w:t>
      </w:r>
    </w:p>
    <w:p w:rsidR="00B72A0A" w:rsidRDefault="002C54CC">
      <w:pPr>
        <w:pStyle w:val="a3"/>
        <w:spacing w:line="322" w:lineRule="exact"/>
        <w:ind w:firstLine="0"/>
        <w:jc w:val="left"/>
      </w:pPr>
      <w:r>
        <w:rPr>
          <w:spacing w:val="-2"/>
        </w:rPr>
        <w:t>мастеров.</w:t>
      </w:r>
    </w:p>
    <w:p w:rsidR="00B72A0A" w:rsidRDefault="002C54CC">
      <w:pPr>
        <w:pStyle w:val="a3"/>
        <w:ind w:left="841" w:firstLine="0"/>
        <w:jc w:val="left"/>
      </w:pPr>
      <w:r>
        <w:t>Композиция</w:t>
      </w:r>
      <w:r>
        <w:rPr>
          <w:spacing w:val="-9"/>
        </w:rPr>
        <w:t xml:space="preserve"> </w:t>
      </w:r>
      <w:r>
        <w:t>кадра,</w:t>
      </w:r>
      <w:r>
        <w:rPr>
          <w:spacing w:val="-11"/>
        </w:rPr>
        <w:t xml:space="preserve"> </w:t>
      </w:r>
      <w:r>
        <w:t>ракурс,</w:t>
      </w:r>
      <w:r>
        <w:rPr>
          <w:spacing w:val="-7"/>
        </w:rPr>
        <w:t xml:space="preserve"> </w:t>
      </w:r>
      <w:r>
        <w:t>плановость,</w:t>
      </w:r>
      <w:r>
        <w:rPr>
          <w:spacing w:val="-8"/>
        </w:rPr>
        <w:t xml:space="preserve"> </w:t>
      </w:r>
      <w:r>
        <w:t>графический</w:t>
      </w:r>
      <w:r>
        <w:rPr>
          <w:spacing w:val="-9"/>
        </w:rPr>
        <w:t xml:space="preserve"> </w:t>
      </w:r>
      <w:r>
        <w:rPr>
          <w:spacing w:val="-2"/>
        </w:rPr>
        <w:t>ритм.</w:t>
      </w:r>
    </w:p>
    <w:p w:rsidR="00B72A0A" w:rsidRDefault="002C54CC">
      <w:pPr>
        <w:pStyle w:val="a3"/>
        <w:ind w:right="150"/>
        <w:jc w:val="left"/>
      </w:pPr>
      <w:r>
        <w:t>Умения наблюдать</w:t>
      </w:r>
      <w:r>
        <w:rPr>
          <w:spacing w:val="-1"/>
        </w:rPr>
        <w:t xml:space="preserve"> </w:t>
      </w:r>
      <w:r>
        <w:t>и выявлять выразительность</w:t>
      </w:r>
      <w:r>
        <w:rPr>
          <w:spacing w:val="-1"/>
        </w:rPr>
        <w:t xml:space="preserve"> </w:t>
      </w:r>
      <w:r>
        <w:t>и красоту окружающей жизни с помощью фотографии.</w:t>
      </w:r>
    </w:p>
    <w:p w:rsidR="00B72A0A" w:rsidRDefault="002C54CC">
      <w:pPr>
        <w:pStyle w:val="a3"/>
        <w:tabs>
          <w:tab w:val="left" w:pos="2642"/>
          <w:tab w:val="left" w:pos="3098"/>
          <w:tab w:val="left" w:pos="4727"/>
          <w:tab w:val="left" w:pos="7341"/>
          <w:tab w:val="left" w:pos="9152"/>
        </w:tabs>
        <w:ind w:right="149"/>
        <w:jc w:val="left"/>
      </w:pPr>
      <w:r>
        <w:rPr>
          <w:spacing w:val="-2"/>
        </w:rPr>
        <w:t>Фотопейзаж</w:t>
      </w:r>
      <w:r>
        <w:tab/>
      </w:r>
      <w:r>
        <w:rPr>
          <w:spacing w:val="-10"/>
        </w:rPr>
        <w:t>в</w:t>
      </w:r>
      <w:r>
        <w:tab/>
      </w:r>
      <w:r>
        <w:rPr>
          <w:spacing w:val="-2"/>
        </w:rPr>
        <w:t>творчестве</w:t>
      </w:r>
      <w:r>
        <w:tab/>
      </w:r>
      <w:r>
        <w:rPr>
          <w:spacing w:val="-2"/>
        </w:rPr>
        <w:t>профессиональных</w:t>
      </w:r>
      <w:r>
        <w:tab/>
      </w:r>
      <w:r>
        <w:rPr>
          <w:spacing w:val="-2"/>
        </w:rPr>
        <w:t>фотографов.</w:t>
      </w:r>
      <w:r>
        <w:tab/>
      </w:r>
      <w:r>
        <w:rPr>
          <w:spacing w:val="-2"/>
        </w:rPr>
        <w:t xml:space="preserve">Образные </w:t>
      </w:r>
      <w:r>
        <w:t>возможности черно-белой и цветной фотографии.</w:t>
      </w:r>
    </w:p>
    <w:p w:rsidR="00B72A0A" w:rsidRDefault="002C54CC">
      <w:pPr>
        <w:pStyle w:val="a3"/>
        <w:jc w:val="left"/>
      </w:pPr>
      <w:r>
        <w:t>Роль</w:t>
      </w:r>
      <w:r>
        <w:rPr>
          <w:spacing w:val="-9"/>
        </w:rPr>
        <w:t xml:space="preserve"> </w:t>
      </w:r>
      <w:r>
        <w:t>тональных</w:t>
      </w:r>
      <w:r>
        <w:rPr>
          <w:spacing w:val="-8"/>
        </w:rPr>
        <w:t xml:space="preserve"> </w:t>
      </w:r>
      <w:r>
        <w:t>контрастов</w:t>
      </w:r>
      <w:r>
        <w:rPr>
          <w:spacing w:val="-9"/>
        </w:rPr>
        <w:t xml:space="preserve"> </w:t>
      </w:r>
      <w:r>
        <w:t>и</w:t>
      </w:r>
      <w:r>
        <w:rPr>
          <w:spacing w:val="-8"/>
        </w:rPr>
        <w:t xml:space="preserve"> </w:t>
      </w:r>
      <w:r>
        <w:t>роль</w:t>
      </w:r>
      <w:r>
        <w:rPr>
          <w:spacing w:val="-9"/>
        </w:rPr>
        <w:t xml:space="preserve"> </w:t>
      </w:r>
      <w:r>
        <w:t>цвета</w:t>
      </w:r>
      <w:r>
        <w:rPr>
          <w:spacing w:val="-12"/>
        </w:rPr>
        <w:t xml:space="preserve"> </w:t>
      </w:r>
      <w:r>
        <w:t>в</w:t>
      </w:r>
      <w:r>
        <w:rPr>
          <w:spacing w:val="-9"/>
        </w:rPr>
        <w:t xml:space="preserve"> </w:t>
      </w:r>
      <w:r>
        <w:t>эмоционально-образном</w:t>
      </w:r>
      <w:r>
        <w:rPr>
          <w:spacing w:val="-9"/>
        </w:rPr>
        <w:t xml:space="preserve"> </w:t>
      </w:r>
      <w:r>
        <w:t xml:space="preserve">восприятии </w:t>
      </w:r>
      <w:r>
        <w:rPr>
          <w:spacing w:val="-2"/>
        </w:rPr>
        <w:t>пейзажа.</w:t>
      </w:r>
    </w:p>
    <w:p w:rsidR="00B72A0A" w:rsidRDefault="002C54CC">
      <w:pPr>
        <w:pStyle w:val="a3"/>
        <w:tabs>
          <w:tab w:val="left" w:pos="1671"/>
          <w:tab w:val="left" w:pos="3227"/>
          <w:tab w:val="left" w:pos="3626"/>
          <w:tab w:val="left" w:pos="5298"/>
          <w:tab w:val="left" w:pos="6418"/>
          <w:tab w:val="left" w:pos="8145"/>
          <w:tab w:val="left" w:pos="10180"/>
        </w:tabs>
        <w:ind w:right="153"/>
        <w:jc w:val="left"/>
      </w:pPr>
      <w:r>
        <w:rPr>
          <w:spacing w:val="-4"/>
        </w:rPr>
        <w:t>Роль</w:t>
      </w:r>
      <w:r>
        <w:tab/>
      </w:r>
      <w:r>
        <w:rPr>
          <w:spacing w:val="-2"/>
        </w:rPr>
        <w:t>освещения</w:t>
      </w:r>
      <w:r>
        <w:tab/>
      </w:r>
      <w:r>
        <w:rPr>
          <w:spacing w:val="-10"/>
        </w:rPr>
        <w:t>в</w:t>
      </w:r>
      <w:r>
        <w:tab/>
      </w:r>
      <w:r>
        <w:rPr>
          <w:spacing w:val="-2"/>
        </w:rPr>
        <w:t>портретном</w:t>
      </w:r>
      <w:r>
        <w:tab/>
      </w:r>
      <w:r>
        <w:rPr>
          <w:spacing w:val="-2"/>
        </w:rPr>
        <w:t>образе.</w:t>
      </w:r>
      <w:r>
        <w:tab/>
      </w:r>
      <w:r>
        <w:rPr>
          <w:spacing w:val="-2"/>
        </w:rPr>
        <w:t>Фотография</w:t>
      </w:r>
      <w:r>
        <w:tab/>
      </w:r>
      <w:r>
        <w:rPr>
          <w:spacing w:val="-2"/>
        </w:rPr>
        <w:t>постановочная</w:t>
      </w:r>
      <w:r>
        <w:tab/>
      </w:r>
      <w:r>
        <w:rPr>
          <w:spacing w:val="-10"/>
        </w:rPr>
        <w:t xml:space="preserve">и </w:t>
      </w:r>
      <w:r>
        <w:rPr>
          <w:spacing w:val="-2"/>
        </w:rPr>
        <w:t>документальная.</w:t>
      </w:r>
    </w:p>
    <w:p w:rsidR="00B72A0A" w:rsidRDefault="002C54CC">
      <w:pPr>
        <w:tabs>
          <w:tab w:val="left" w:pos="2718"/>
          <w:tab w:val="left" w:pos="3076"/>
          <w:tab w:val="left" w:pos="4326"/>
          <w:tab w:val="left" w:pos="6788"/>
          <w:tab w:val="left" w:pos="8438"/>
          <w:tab w:val="left" w:pos="8794"/>
          <w:tab w:val="left" w:pos="9379"/>
          <w:tab w:val="left" w:pos="10209"/>
        </w:tabs>
        <w:ind w:left="132" w:right="149" w:firstLine="708"/>
        <w:rPr>
          <w:sz w:val="28"/>
        </w:rPr>
      </w:pPr>
      <w:r>
        <w:rPr>
          <w:b/>
          <w:spacing w:val="-2"/>
          <w:sz w:val="28"/>
        </w:rPr>
        <w:t>Фотопортрет</w:t>
      </w:r>
      <w:r>
        <w:rPr>
          <w:b/>
          <w:sz w:val="28"/>
        </w:rPr>
        <w:tab/>
      </w:r>
      <w:r>
        <w:rPr>
          <w:b/>
          <w:spacing w:val="-10"/>
          <w:sz w:val="28"/>
        </w:rPr>
        <w:t>в</w:t>
      </w:r>
      <w:r>
        <w:rPr>
          <w:b/>
          <w:sz w:val="28"/>
        </w:rPr>
        <w:tab/>
      </w:r>
      <w:r>
        <w:rPr>
          <w:b/>
          <w:spacing w:val="-2"/>
          <w:sz w:val="28"/>
        </w:rPr>
        <w:t>истории</w:t>
      </w:r>
      <w:r>
        <w:rPr>
          <w:b/>
          <w:sz w:val="28"/>
        </w:rPr>
        <w:tab/>
      </w:r>
      <w:r>
        <w:rPr>
          <w:spacing w:val="-2"/>
          <w:sz w:val="28"/>
        </w:rPr>
        <w:t>профессиональной</w:t>
      </w:r>
      <w:r>
        <w:rPr>
          <w:sz w:val="28"/>
        </w:rPr>
        <w:tab/>
      </w:r>
      <w:r>
        <w:rPr>
          <w:spacing w:val="-2"/>
          <w:sz w:val="28"/>
        </w:rPr>
        <w:t>фотографии</w:t>
      </w:r>
      <w:r>
        <w:rPr>
          <w:sz w:val="28"/>
        </w:rPr>
        <w:tab/>
      </w:r>
      <w:r>
        <w:rPr>
          <w:spacing w:val="-10"/>
          <w:sz w:val="28"/>
        </w:rPr>
        <w:t>и</w:t>
      </w:r>
      <w:r>
        <w:rPr>
          <w:sz w:val="28"/>
        </w:rPr>
        <w:tab/>
      </w:r>
      <w:r>
        <w:rPr>
          <w:spacing w:val="-4"/>
          <w:sz w:val="28"/>
        </w:rPr>
        <w:t>его</w:t>
      </w:r>
      <w:r>
        <w:rPr>
          <w:sz w:val="28"/>
        </w:rPr>
        <w:tab/>
      </w:r>
      <w:r>
        <w:rPr>
          <w:spacing w:val="-2"/>
          <w:sz w:val="28"/>
        </w:rPr>
        <w:t>связь</w:t>
      </w:r>
      <w:r>
        <w:rPr>
          <w:sz w:val="28"/>
        </w:rPr>
        <w:tab/>
      </w:r>
      <w:r>
        <w:rPr>
          <w:spacing w:val="-10"/>
          <w:sz w:val="28"/>
        </w:rPr>
        <w:t xml:space="preserve">с </w:t>
      </w:r>
      <w:r>
        <w:rPr>
          <w:sz w:val="28"/>
        </w:rPr>
        <w:t>направлениями в изобразительном искусстве.</w:t>
      </w:r>
    </w:p>
    <w:p w:rsidR="00B72A0A" w:rsidRDefault="002C54CC">
      <w:pPr>
        <w:pStyle w:val="a3"/>
        <w:spacing w:line="242" w:lineRule="auto"/>
        <w:jc w:val="left"/>
      </w:pPr>
      <w:r>
        <w:t>Портрет в фотографии, его общее и особенное по сравнению с живописным и графическим портретом. Опыт выполнения портретных фотографий.</w:t>
      </w:r>
    </w:p>
    <w:p w:rsidR="00B72A0A" w:rsidRDefault="002C54CC">
      <w:pPr>
        <w:pStyle w:val="a3"/>
        <w:jc w:val="left"/>
      </w:pPr>
      <w:r>
        <w:t>Фоторепортаж.</w:t>
      </w:r>
      <w:r>
        <w:rPr>
          <w:spacing w:val="-2"/>
        </w:rPr>
        <w:t xml:space="preserve"> </w:t>
      </w:r>
      <w:r>
        <w:t>Образ</w:t>
      </w:r>
      <w:r>
        <w:rPr>
          <w:spacing w:val="-2"/>
        </w:rPr>
        <w:t xml:space="preserve"> </w:t>
      </w:r>
      <w:r>
        <w:t>события</w:t>
      </w:r>
      <w:r>
        <w:rPr>
          <w:spacing w:val="-1"/>
        </w:rPr>
        <w:t xml:space="preserve"> </w:t>
      </w:r>
      <w:r>
        <w:t>в</w:t>
      </w:r>
      <w:r>
        <w:rPr>
          <w:spacing w:val="-2"/>
        </w:rPr>
        <w:t xml:space="preserve"> </w:t>
      </w:r>
      <w:r>
        <w:t>кадре.</w:t>
      </w:r>
      <w:r>
        <w:rPr>
          <w:spacing w:val="-4"/>
        </w:rPr>
        <w:t xml:space="preserve"> </w:t>
      </w:r>
      <w:r>
        <w:t>Репортажный</w:t>
      </w:r>
      <w:r>
        <w:rPr>
          <w:spacing w:val="-1"/>
        </w:rPr>
        <w:t xml:space="preserve"> </w:t>
      </w:r>
      <w:r>
        <w:t>снимок —</w:t>
      </w:r>
      <w:r>
        <w:rPr>
          <w:spacing w:val="-1"/>
        </w:rPr>
        <w:t xml:space="preserve"> </w:t>
      </w:r>
      <w:r>
        <w:t>свидетельство истории и его значение в сохранении памяти о событии.</w:t>
      </w:r>
    </w:p>
    <w:p w:rsidR="00B72A0A" w:rsidRDefault="002C54CC">
      <w:pPr>
        <w:pStyle w:val="a3"/>
        <w:spacing w:line="321" w:lineRule="exact"/>
        <w:ind w:left="841" w:firstLine="0"/>
        <w:jc w:val="left"/>
      </w:pPr>
      <w:r>
        <w:t>Фоторепортаж</w:t>
      </w:r>
      <w:r>
        <w:rPr>
          <w:spacing w:val="60"/>
        </w:rPr>
        <w:t xml:space="preserve"> </w:t>
      </w:r>
      <w:r>
        <w:t>—</w:t>
      </w:r>
      <w:r>
        <w:rPr>
          <w:spacing w:val="59"/>
        </w:rPr>
        <w:t xml:space="preserve"> </w:t>
      </w:r>
      <w:r>
        <w:t>дневник</w:t>
      </w:r>
      <w:r>
        <w:rPr>
          <w:spacing w:val="59"/>
        </w:rPr>
        <w:t xml:space="preserve"> </w:t>
      </w:r>
      <w:r>
        <w:t>истории.</w:t>
      </w:r>
      <w:r>
        <w:rPr>
          <w:spacing w:val="57"/>
        </w:rPr>
        <w:t xml:space="preserve"> </w:t>
      </w:r>
      <w:r>
        <w:t>Значение</w:t>
      </w:r>
      <w:r>
        <w:rPr>
          <w:spacing w:val="59"/>
        </w:rPr>
        <w:t xml:space="preserve"> </w:t>
      </w:r>
      <w:r>
        <w:t>работы</w:t>
      </w:r>
      <w:r>
        <w:rPr>
          <w:spacing w:val="61"/>
        </w:rPr>
        <w:t xml:space="preserve"> </w:t>
      </w:r>
      <w:r>
        <w:t>военных</w:t>
      </w:r>
      <w:r>
        <w:rPr>
          <w:spacing w:val="60"/>
        </w:rPr>
        <w:t xml:space="preserve"> </w:t>
      </w:r>
      <w:r>
        <w:rPr>
          <w:spacing w:val="-2"/>
        </w:rPr>
        <w:t>фотографов.</w:t>
      </w:r>
    </w:p>
    <w:p w:rsidR="00B72A0A" w:rsidRDefault="002C54CC">
      <w:pPr>
        <w:pStyle w:val="a3"/>
        <w:spacing w:line="322" w:lineRule="exact"/>
        <w:ind w:firstLine="0"/>
        <w:jc w:val="left"/>
      </w:pPr>
      <w:r>
        <w:t>Спортивные</w:t>
      </w:r>
      <w:r>
        <w:rPr>
          <w:spacing w:val="-10"/>
        </w:rPr>
        <w:t xml:space="preserve"> </w:t>
      </w:r>
      <w:r>
        <w:t>фотографии.</w:t>
      </w:r>
      <w:r>
        <w:rPr>
          <w:spacing w:val="-8"/>
        </w:rPr>
        <w:t xml:space="preserve"> </w:t>
      </w:r>
      <w:r>
        <w:t>Образ</w:t>
      </w:r>
      <w:r>
        <w:rPr>
          <w:spacing w:val="-9"/>
        </w:rPr>
        <w:t xml:space="preserve"> </w:t>
      </w:r>
      <w:r>
        <w:t>современности</w:t>
      </w:r>
      <w:r>
        <w:rPr>
          <w:spacing w:val="-7"/>
        </w:rPr>
        <w:t xml:space="preserve"> </w:t>
      </w:r>
      <w:r>
        <w:t>в</w:t>
      </w:r>
      <w:r>
        <w:rPr>
          <w:spacing w:val="-9"/>
        </w:rPr>
        <w:t xml:space="preserve"> </w:t>
      </w:r>
      <w:r>
        <w:t>репортажных</w:t>
      </w:r>
      <w:r>
        <w:rPr>
          <w:spacing w:val="-6"/>
        </w:rPr>
        <w:t xml:space="preserve"> </w:t>
      </w:r>
      <w:r>
        <w:rPr>
          <w:spacing w:val="-2"/>
        </w:rPr>
        <w:t>фотографиях.</w:t>
      </w:r>
    </w:p>
    <w:p w:rsidR="00B72A0A" w:rsidRDefault="002C54CC">
      <w:pPr>
        <w:pStyle w:val="a3"/>
        <w:spacing w:line="242" w:lineRule="auto"/>
        <w:jc w:val="left"/>
      </w:pPr>
      <w:r>
        <w:t>«Работать для жизни…» — фотографии Александра Родченко, их значение и влияние на стиль эпохи.</w:t>
      </w:r>
    </w:p>
    <w:p w:rsidR="00B72A0A" w:rsidRDefault="002C54CC">
      <w:pPr>
        <w:pStyle w:val="a3"/>
        <w:jc w:val="left"/>
      </w:pPr>
      <w:r>
        <w:t>Возможности</w:t>
      </w:r>
      <w:r>
        <w:rPr>
          <w:spacing w:val="40"/>
        </w:rPr>
        <w:t xml:space="preserve"> </w:t>
      </w:r>
      <w:r>
        <w:t>компьютерной</w:t>
      </w:r>
      <w:r>
        <w:rPr>
          <w:spacing w:val="40"/>
        </w:rPr>
        <w:t xml:space="preserve"> </w:t>
      </w:r>
      <w:r>
        <w:t>обработки</w:t>
      </w:r>
      <w:r>
        <w:rPr>
          <w:spacing w:val="40"/>
        </w:rPr>
        <w:t xml:space="preserve"> </w:t>
      </w:r>
      <w:r>
        <w:t>фотографий,</w:t>
      </w:r>
      <w:r>
        <w:rPr>
          <w:spacing w:val="40"/>
        </w:rPr>
        <w:t xml:space="preserve"> </w:t>
      </w:r>
      <w:r>
        <w:t>задачи</w:t>
      </w:r>
      <w:r>
        <w:rPr>
          <w:spacing w:val="40"/>
        </w:rPr>
        <w:t xml:space="preserve"> </w:t>
      </w:r>
      <w:r>
        <w:t>преобразования фотографий и границы достоверности.</w:t>
      </w:r>
    </w:p>
    <w:p w:rsidR="00B72A0A" w:rsidRDefault="002C54CC">
      <w:pPr>
        <w:pStyle w:val="a3"/>
        <w:tabs>
          <w:tab w:val="left" w:pos="1997"/>
          <w:tab w:val="left" w:pos="2625"/>
          <w:tab w:val="left" w:pos="3460"/>
          <w:tab w:val="left" w:pos="5768"/>
          <w:tab w:val="left" w:pos="7303"/>
          <w:tab w:val="left" w:pos="7658"/>
          <w:tab w:val="left" w:pos="9049"/>
        </w:tabs>
        <w:ind w:right="150"/>
        <w:jc w:val="left"/>
      </w:pPr>
      <w:r>
        <w:rPr>
          <w:spacing w:val="-2"/>
        </w:rPr>
        <w:t>Коллаж</w:t>
      </w:r>
      <w:r>
        <w:tab/>
      </w:r>
      <w:r>
        <w:rPr>
          <w:spacing w:val="-4"/>
        </w:rPr>
        <w:t>как</w:t>
      </w:r>
      <w:r>
        <w:tab/>
      </w:r>
      <w:r>
        <w:rPr>
          <w:spacing w:val="-4"/>
        </w:rPr>
        <w:t>жанр</w:t>
      </w:r>
      <w:r>
        <w:tab/>
      </w:r>
      <w:r>
        <w:rPr>
          <w:spacing w:val="-2"/>
        </w:rPr>
        <w:t>художественного</w:t>
      </w:r>
      <w:r>
        <w:tab/>
      </w:r>
      <w:r>
        <w:rPr>
          <w:spacing w:val="-2"/>
        </w:rPr>
        <w:t>творчества</w:t>
      </w:r>
      <w:r>
        <w:tab/>
      </w:r>
      <w:r>
        <w:rPr>
          <w:spacing w:val="-10"/>
        </w:rPr>
        <w:t>с</w:t>
      </w:r>
      <w:r>
        <w:tab/>
      </w:r>
      <w:r>
        <w:rPr>
          <w:spacing w:val="-2"/>
        </w:rPr>
        <w:t>помощью</w:t>
      </w:r>
      <w:r>
        <w:tab/>
      </w:r>
      <w:r>
        <w:rPr>
          <w:spacing w:val="-2"/>
        </w:rPr>
        <w:t xml:space="preserve">различных </w:t>
      </w:r>
      <w:r>
        <w:t>компьютерных программ.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pPr>
      <w:r>
        <w:t>Художественная</w:t>
      </w:r>
      <w:r>
        <w:rPr>
          <w:spacing w:val="-1"/>
        </w:rPr>
        <w:t xml:space="preserve"> </w:t>
      </w:r>
      <w:r>
        <w:t>фотография</w:t>
      </w:r>
      <w:r>
        <w:rPr>
          <w:spacing w:val="-1"/>
        </w:rPr>
        <w:t xml:space="preserve"> </w:t>
      </w:r>
      <w:r>
        <w:t>как</w:t>
      </w:r>
      <w:r>
        <w:rPr>
          <w:spacing w:val="-1"/>
        </w:rPr>
        <w:t xml:space="preserve"> </w:t>
      </w:r>
      <w:r>
        <w:t>авторское</w:t>
      </w:r>
      <w:r>
        <w:rPr>
          <w:spacing w:val="-2"/>
        </w:rPr>
        <w:t xml:space="preserve"> </w:t>
      </w:r>
      <w:r>
        <w:t>видение</w:t>
      </w:r>
      <w:r>
        <w:rPr>
          <w:spacing w:val="-2"/>
        </w:rPr>
        <w:t xml:space="preserve"> </w:t>
      </w:r>
      <w:r>
        <w:t>мира,</w:t>
      </w:r>
      <w:r>
        <w:rPr>
          <w:spacing w:val="-2"/>
        </w:rPr>
        <w:t xml:space="preserve"> </w:t>
      </w:r>
      <w:r>
        <w:t>как</w:t>
      </w:r>
      <w:r>
        <w:rPr>
          <w:spacing w:val="-1"/>
        </w:rPr>
        <w:t xml:space="preserve"> </w:t>
      </w:r>
      <w:r>
        <w:t>образ</w:t>
      </w:r>
      <w:r>
        <w:rPr>
          <w:spacing w:val="-2"/>
        </w:rPr>
        <w:t xml:space="preserve"> </w:t>
      </w:r>
      <w:r>
        <w:t>времени</w:t>
      </w:r>
      <w:r>
        <w:rPr>
          <w:spacing w:val="-1"/>
        </w:rPr>
        <w:t xml:space="preserve"> </w:t>
      </w:r>
      <w:r>
        <w:t>и влияние фотообраза на жизнь людей.</w:t>
      </w:r>
    </w:p>
    <w:p w:rsidR="00B72A0A" w:rsidRDefault="002C54CC">
      <w:pPr>
        <w:pStyle w:val="1"/>
        <w:spacing w:line="317" w:lineRule="exact"/>
      </w:pPr>
      <w:r>
        <w:t>Изображение</w:t>
      </w:r>
      <w:r>
        <w:rPr>
          <w:spacing w:val="-5"/>
        </w:rPr>
        <w:t xml:space="preserve"> </w:t>
      </w:r>
      <w:r>
        <w:t>и</w:t>
      </w:r>
      <w:r>
        <w:rPr>
          <w:spacing w:val="-7"/>
        </w:rPr>
        <w:t xml:space="preserve"> </w:t>
      </w:r>
      <w:r>
        <w:t>искусство</w:t>
      </w:r>
      <w:r>
        <w:rPr>
          <w:spacing w:val="-4"/>
        </w:rPr>
        <w:t xml:space="preserve"> кино.</w:t>
      </w:r>
    </w:p>
    <w:p w:rsidR="00B72A0A" w:rsidRDefault="002C54CC">
      <w:pPr>
        <w:pStyle w:val="a3"/>
        <w:spacing w:line="322" w:lineRule="exact"/>
        <w:ind w:left="841" w:firstLine="0"/>
      </w:pPr>
      <w:r>
        <w:t>Ожившее</w:t>
      </w:r>
      <w:r>
        <w:rPr>
          <w:spacing w:val="-8"/>
        </w:rPr>
        <w:t xml:space="preserve"> </w:t>
      </w:r>
      <w:r>
        <w:t>изображение.</w:t>
      </w:r>
      <w:r>
        <w:rPr>
          <w:spacing w:val="-7"/>
        </w:rPr>
        <w:t xml:space="preserve"> </w:t>
      </w:r>
      <w:r>
        <w:t>История</w:t>
      </w:r>
      <w:r>
        <w:rPr>
          <w:spacing w:val="-4"/>
        </w:rPr>
        <w:t xml:space="preserve"> </w:t>
      </w:r>
      <w:r>
        <w:t>кино</w:t>
      </w:r>
      <w:r>
        <w:rPr>
          <w:spacing w:val="-3"/>
        </w:rPr>
        <w:t xml:space="preserve"> </w:t>
      </w:r>
      <w:r>
        <w:t>и</w:t>
      </w:r>
      <w:r>
        <w:rPr>
          <w:spacing w:val="-5"/>
        </w:rPr>
        <w:t xml:space="preserve"> </w:t>
      </w:r>
      <w:r>
        <w:t>его</w:t>
      </w:r>
      <w:r>
        <w:rPr>
          <w:spacing w:val="-4"/>
        </w:rPr>
        <w:t xml:space="preserve"> </w:t>
      </w:r>
      <w:r>
        <w:t>эволюция</w:t>
      </w:r>
      <w:r>
        <w:rPr>
          <w:spacing w:val="-4"/>
        </w:rPr>
        <w:t xml:space="preserve"> </w:t>
      </w:r>
      <w:r>
        <w:t>как</w:t>
      </w:r>
      <w:r>
        <w:rPr>
          <w:spacing w:val="-3"/>
        </w:rPr>
        <w:t xml:space="preserve"> </w:t>
      </w:r>
      <w:r>
        <w:rPr>
          <w:spacing w:val="-2"/>
        </w:rPr>
        <w:t>искусства.</w:t>
      </w:r>
    </w:p>
    <w:p w:rsidR="00B72A0A" w:rsidRDefault="002C54CC">
      <w:pPr>
        <w:pStyle w:val="a3"/>
        <w:ind w:right="143"/>
      </w:pPr>
      <w:r>
        <w:t>Синтетическая природа пространственно-временного искусства кино и состав творческого коллектива. Сценарист — режиссер — художник — оператор в работе над фильмом. Сложносоставной язык кино.</w:t>
      </w:r>
    </w:p>
    <w:p w:rsidR="00B72A0A" w:rsidRDefault="002C54CC">
      <w:pPr>
        <w:pStyle w:val="a3"/>
        <w:spacing w:before="1" w:line="322" w:lineRule="exact"/>
        <w:ind w:left="841" w:firstLine="0"/>
      </w:pPr>
      <w:r>
        <w:t>Монтаж</w:t>
      </w:r>
      <w:r>
        <w:rPr>
          <w:spacing w:val="-9"/>
        </w:rPr>
        <w:t xml:space="preserve"> </w:t>
      </w:r>
      <w:r>
        <w:t>композиционно</w:t>
      </w:r>
      <w:r>
        <w:rPr>
          <w:spacing w:val="-8"/>
        </w:rPr>
        <w:t xml:space="preserve"> </w:t>
      </w:r>
      <w:r>
        <w:t>построенных</w:t>
      </w:r>
      <w:r>
        <w:rPr>
          <w:spacing w:val="-5"/>
        </w:rPr>
        <w:t xml:space="preserve"> </w:t>
      </w:r>
      <w:r>
        <w:t>кадров</w:t>
      </w:r>
      <w:r>
        <w:rPr>
          <w:spacing w:val="-2"/>
        </w:rPr>
        <w:t xml:space="preserve"> </w:t>
      </w:r>
      <w:r>
        <w:t>—</w:t>
      </w:r>
      <w:r>
        <w:rPr>
          <w:spacing w:val="-9"/>
        </w:rPr>
        <w:t xml:space="preserve"> </w:t>
      </w:r>
      <w:r>
        <w:t>основа</w:t>
      </w:r>
      <w:r>
        <w:rPr>
          <w:spacing w:val="-6"/>
        </w:rPr>
        <w:t xml:space="preserve"> </w:t>
      </w:r>
      <w:r>
        <w:t>языка</w:t>
      </w:r>
      <w:r>
        <w:rPr>
          <w:spacing w:val="-6"/>
        </w:rPr>
        <w:t xml:space="preserve"> </w:t>
      </w:r>
      <w:r>
        <w:rPr>
          <w:spacing w:val="-2"/>
        </w:rPr>
        <w:t>киноискусства.</w:t>
      </w:r>
    </w:p>
    <w:p w:rsidR="00B72A0A" w:rsidRDefault="002C54CC">
      <w:pPr>
        <w:pStyle w:val="a3"/>
        <w:ind w:right="144"/>
      </w:pPr>
      <w:r>
        <w:t>Художник-постановщик и его команда художников в работе по созданию фильма.</w:t>
      </w:r>
      <w:r>
        <w:rPr>
          <w:spacing w:val="-14"/>
        </w:rPr>
        <w:t xml:space="preserve"> </w:t>
      </w:r>
      <w:r>
        <w:t>Эскизы</w:t>
      </w:r>
      <w:r>
        <w:rPr>
          <w:spacing w:val="-15"/>
        </w:rPr>
        <w:t xml:space="preserve"> </w:t>
      </w:r>
      <w:r>
        <w:t>мест</w:t>
      </w:r>
      <w:r>
        <w:rPr>
          <w:spacing w:val="-14"/>
        </w:rPr>
        <w:t xml:space="preserve"> </w:t>
      </w:r>
      <w:r>
        <w:t>действия,</w:t>
      </w:r>
      <w:r>
        <w:rPr>
          <w:spacing w:val="-14"/>
        </w:rPr>
        <w:t xml:space="preserve"> </w:t>
      </w:r>
      <w:r>
        <w:t>образы</w:t>
      </w:r>
      <w:r>
        <w:rPr>
          <w:spacing w:val="-15"/>
        </w:rPr>
        <w:t xml:space="preserve"> </w:t>
      </w:r>
      <w:r>
        <w:t>и</w:t>
      </w:r>
      <w:r>
        <w:rPr>
          <w:spacing w:val="-15"/>
        </w:rPr>
        <w:t xml:space="preserve"> </w:t>
      </w:r>
      <w:r>
        <w:t>костюмы</w:t>
      </w:r>
      <w:r>
        <w:rPr>
          <w:spacing w:val="-15"/>
        </w:rPr>
        <w:t xml:space="preserve"> </w:t>
      </w:r>
      <w:r>
        <w:t>персонажей,</w:t>
      </w:r>
      <w:r>
        <w:rPr>
          <w:spacing w:val="-14"/>
        </w:rPr>
        <w:t xml:space="preserve"> </w:t>
      </w:r>
      <w:r>
        <w:t>раскадровка,</w:t>
      </w:r>
      <w:r>
        <w:rPr>
          <w:spacing w:val="-14"/>
        </w:rPr>
        <w:t xml:space="preserve"> </w:t>
      </w:r>
      <w:r>
        <w:t>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rsidR="00B72A0A" w:rsidRDefault="002C54CC">
      <w:pPr>
        <w:pStyle w:val="a3"/>
        <w:spacing w:line="242" w:lineRule="auto"/>
        <w:ind w:right="143"/>
      </w:pPr>
      <w:r>
        <w:t>Создание видеоролика — от замысла до съемки. Разные жанры — разные задачи в работе над видеороликом. Этапы создания видеоролика.</w:t>
      </w:r>
    </w:p>
    <w:p w:rsidR="00B72A0A" w:rsidRDefault="002C54CC">
      <w:pPr>
        <w:pStyle w:val="a3"/>
        <w:ind w:right="146"/>
      </w:pPr>
      <w: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ее знаменитые создатели.</w:t>
      </w:r>
    </w:p>
    <w:p w:rsidR="00B72A0A" w:rsidRDefault="002C54CC">
      <w:pPr>
        <w:pStyle w:val="a3"/>
        <w:ind w:right="150"/>
      </w:pPr>
      <w:r>
        <w:t xml:space="preserve">Использование электронно-цифровых технологий в современном игровом </w:t>
      </w:r>
      <w:r>
        <w:rPr>
          <w:spacing w:val="-2"/>
        </w:rPr>
        <w:t>кинематографе.</w:t>
      </w:r>
    </w:p>
    <w:p w:rsidR="00B72A0A" w:rsidRDefault="002C54CC">
      <w:pPr>
        <w:pStyle w:val="a3"/>
        <w:ind w:right="146"/>
      </w:pPr>
      <w:r>
        <w:t>Компьютерная</w:t>
      </w:r>
      <w:r>
        <w:rPr>
          <w:spacing w:val="-13"/>
        </w:rPr>
        <w:t xml:space="preserve"> </w:t>
      </w:r>
      <w:r>
        <w:t>анимация</w:t>
      </w:r>
      <w:r>
        <w:rPr>
          <w:spacing w:val="-11"/>
        </w:rPr>
        <w:t xml:space="preserve"> </w:t>
      </w:r>
      <w:r>
        <w:t>на</w:t>
      </w:r>
      <w:r>
        <w:rPr>
          <w:spacing w:val="-11"/>
        </w:rPr>
        <w:t xml:space="preserve"> </w:t>
      </w:r>
      <w:r>
        <w:t>занятиях</w:t>
      </w:r>
      <w:r>
        <w:rPr>
          <w:spacing w:val="-10"/>
        </w:rPr>
        <w:t xml:space="preserve"> </w:t>
      </w:r>
      <w:r>
        <w:t>в</w:t>
      </w:r>
      <w:r>
        <w:rPr>
          <w:spacing w:val="-14"/>
        </w:rPr>
        <w:t xml:space="preserve"> </w:t>
      </w:r>
      <w:r>
        <w:t>школе.</w:t>
      </w:r>
      <w:r>
        <w:rPr>
          <w:spacing w:val="-14"/>
        </w:rPr>
        <w:t xml:space="preserve"> </w:t>
      </w:r>
      <w:r>
        <w:t>Техническое</w:t>
      </w:r>
      <w:r>
        <w:rPr>
          <w:spacing w:val="-13"/>
        </w:rPr>
        <w:t xml:space="preserve"> </w:t>
      </w:r>
      <w:r>
        <w:t>оборудование</w:t>
      </w:r>
      <w:r>
        <w:rPr>
          <w:spacing w:val="-13"/>
        </w:rPr>
        <w:t xml:space="preserve"> </w:t>
      </w:r>
      <w:r>
        <w:t>и</w:t>
      </w:r>
      <w:r>
        <w:rPr>
          <w:spacing w:val="-13"/>
        </w:rPr>
        <w:t xml:space="preserve"> </w:t>
      </w:r>
      <w:r>
        <w:t>его возможности для создания анимации. Коллективный характер деятельности по созданию</w:t>
      </w:r>
      <w:r>
        <w:rPr>
          <w:spacing w:val="-10"/>
        </w:rPr>
        <w:t xml:space="preserve"> </w:t>
      </w:r>
      <w:r>
        <w:t>анимационного</w:t>
      </w:r>
      <w:r>
        <w:rPr>
          <w:spacing w:val="-9"/>
        </w:rPr>
        <w:t xml:space="preserve"> </w:t>
      </w:r>
      <w:r>
        <w:t>фильма.</w:t>
      </w:r>
      <w:r>
        <w:rPr>
          <w:spacing w:val="-10"/>
        </w:rPr>
        <w:t xml:space="preserve"> </w:t>
      </w:r>
      <w:r>
        <w:t>Выбор</w:t>
      </w:r>
      <w:r>
        <w:rPr>
          <w:spacing w:val="-9"/>
        </w:rPr>
        <w:t xml:space="preserve"> </w:t>
      </w:r>
      <w:r>
        <w:t>технологии:</w:t>
      </w:r>
      <w:r>
        <w:rPr>
          <w:spacing w:val="-8"/>
        </w:rPr>
        <w:t xml:space="preserve"> </w:t>
      </w:r>
      <w:r>
        <w:t>пластилиновые</w:t>
      </w:r>
      <w:r>
        <w:rPr>
          <w:spacing w:val="-9"/>
        </w:rPr>
        <w:t xml:space="preserve"> </w:t>
      </w:r>
      <w:r>
        <w:t>мультфильмы, бумажная перекладка, сыпучая анимация.</w:t>
      </w:r>
    </w:p>
    <w:p w:rsidR="00B72A0A" w:rsidRDefault="002C54CC">
      <w:pPr>
        <w:pStyle w:val="a3"/>
        <w:ind w:right="151"/>
      </w:pPr>
      <w:r>
        <w:t xml:space="preserve">Этапы создания анимационного фильма. Требования и критерии </w:t>
      </w:r>
      <w:r>
        <w:rPr>
          <w:spacing w:val="-2"/>
        </w:rPr>
        <w:t>художественности.</w:t>
      </w:r>
    </w:p>
    <w:p w:rsidR="00B72A0A" w:rsidRDefault="002C54CC">
      <w:pPr>
        <w:pStyle w:val="1"/>
        <w:spacing w:line="321" w:lineRule="exact"/>
      </w:pPr>
      <w:r>
        <w:t>Изобразительное</w:t>
      </w:r>
      <w:r>
        <w:rPr>
          <w:spacing w:val="-8"/>
        </w:rPr>
        <w:t xml:space="preserve"> </w:t>
      </w:r>
      <w:r>
        <w:t>искусство</w:t>
      </w:r>
      <w:r>
        <w:rPr>
          <w:spacing w:val="-8"/>
        </w:rPr>
        <w:t xml:space="preserve"> </w:t>
      </w:r>
      <w:r>
        <w:t>на</w:t>
      </w:r>
      <w:r>
        <w:rPr>
          <w:spacing w:val="-4"/>
        </w:rPr>
        <w:t xml:space="preserve"> </w:t>
      </w:r>
      <w:r>
        <w:rPr>
          <w:spacing w:val="-2"/>
        </w:rPr>
        <w:t>телевидении.</w:t>
      </w:r>
    </w:p>
    <w:p w:rsidR="00B72A0A" w:rsidRDefault="002C54CC">
      <w:pPr>
        <w:pStyle w:val="a3"/>
        <w:ind w:right="152"/>
      </w:pPr>
      <w:r>
        <w:t>Телевидение — экранное искусство: средство массовой информации, художественного и научного просвещения, развлечения и организации досуга.</w:t>
      </w:r>
    </w:p>
    <w:p w:rsidR="00B72A0A" w:rsidRDefault="002C54CC">
      <w:pPr>
        <w:pStyle w:val="a3"/>
        <w:ind w:right="146"/>
      </w:pPr>
      <w:r>
        <w:t>Искусство</w:t>
      </w:r>
      <w:r>
        <w:rPr>
          <w:spacing w:val="-13"/>
        </w:rPr>
        <w:t xml:space="preserve"> </w:t>
      </w:r>
      <w:r>
        <w:t>и</w:t>
      </w:r>
      <w:r>
        <w:rPr>
          <w:spacing w:val="-13"/>
        </w:rPr>
        <w:t xml:space="preserve"> </w:t>
      </w:r>
      <w:r>
        <w:t>технология.</w:t>
      </w:r>
      <w:r>
        <w:rPr>
          <w:spacing w:val="-14"/>
        </w:rPr>
        <w:t xml:space="preserve"> </w:t>
      </w:r>
      <w:r>
        <w:t>Создатель</w:t>
      </w:r>
      <w:r>
        <w:rPr>
          <w:spacing w:val="-14"/>
        </w:rPr>
        <w:t xml:space="preserve"> </w:t>
      </w:r>
      <w:r>
        <w:t>телевидения</w:t>
      </w:r>
      <w:r>
        <w:rPr>
          <w:spacing w:val="-10"/>
        </w:rPr>
        <w:t xml:space="preserve"> </w:t>
      </w:r>
      <w:r>
        <w:t>—</w:t>
      </w:r>
      <w:r>
        <w:rPr>
          <w:spacing w:val="-13"/>
        </w:rPr>
        <w:t xml:space="preserve"> </w:t>
      </w:r>
      <w:r>
        <w:t>русский</w:t>
      </w:r>
      <w:r>
        <w:rPr>
          <w:spacing w:val="-15"/>
        </w:rPr>
        <w:t xml:space="preserve"> </w:t>
      </w:r>
      <w:r>
        <w:t>инженер</w:t>
      </w:r>
      <w:r>
        <w:rPr>
          <w:spacing w:val="-13"/>
        </w:rPr>
        <w:t xml:space="preserve"> </w:t>
      </w:r>
      <w:r>
        <w:t>Владимир Козьмич Зворыкин.</w:t>
      </w:r>
    </w:p>
    <w:p w:rsidR="00B72A0A" w:rsidRDefault="002C54CC">
      <w:pPr>
        <w:pStyle w:val="a3"/>
        <w:tabs>
          <w:tab w:val="left" w:pos="1702"/>
          <w:tab w:val="left" w:pos="3488"/>
          <w:tab w:val="left" w:pos="3918"/>
          <w:tab w:val="left" w:pos="5817"/>
          <w:tab w:val="left" w:pos="6709"/>
          <w:tab w:val="left" w:pos="7138"/>
          <w:tab w:val="left" w:pos="8265"/>
        </w:tabs>
        <w:ind w:right="150"/>
        <w:jc w:val="right"/>
      </w:pPr>
      <w:r>
        <w:rPr>
          <w:spacing w:val="-4"/>
        </w:rPr>
        <w:t>Роль</w:t>
      </w:r>
      <w:r>
        <w:tab/>
      </w:r>
      <w:r>
        <w:rPr>
          <w:spacing w:val="-2"/>
        </w:rPr>
        <w:t>телевидения</w:t>
      </w:r>
      <w:r>
        <w:tab/>
      </w:r>
      <w:r>
        <w:rPr>
          <w:spacing w:val="-10"/>
        </w:rPr>
        <w:t>в</w:t>
      </w:r>
      <w:r>
        <w:tab/>
      </w:r>
      <w:r>
        <w:rPr>
          <w:spacing w:val="-2"/>
        </w:rPr>
        <w:t>превращении</w:t>
      </w:r>
      <w:r>
        <w:tab/>
      </w:r>
      <w:r>
        <w:rPr>
          <w:spacing w:val="-4"/>
        </w:rPr>
        <w:t>мира</w:t>
      </w:r>
      <w:r>
        <w:tab/>
      </w:r>
      <w:r>
        <w:rPr>
          <w:spacing w:val="-10"/>
        </w:rPr>
        <w:t>в</w:t>
      </w:r>
      <w:r>
        <w:tab/>
      </w:r>
      <w:r>
        <w:rPr>
          <w:spacing w:val="-2"/>
        </w:rPr>
        <w:t>единое</w:t>
      </w:r>
      <w:r>
        <w:tab/>
      </w:r>
      <w:r>
        <w:rPr>
          <w:spacing w:val="-2"/>
        </w:rPr>
        <w:t xml:space="preserve">информационное </w:t>
      </w:r>
      <w:r>
        <w:t>пространство.</w:t>
      </w:r>
      <w:r>
        <w:rPr>
          <w:spacing w:val="-18"/>
        </w:rPr>
        <w:t xml:space="preserve"> </w:t>
      </w:r>
      <w:r>
        <w:t>Картина</w:t>
      </w:r>
      <w:r>
        <w:rPr>
          <w:spacing w:val="-18"/>
        </w:rPr>
        <w:t xml:space="preserve"> </w:t>
      </w:r>
      <w:r>
        <w:t>мира,</w:t>
      </w:r>
      <w:r>
        <w:rPr>
          <w:spacing w:val="-18"/>
        </w:rPr>
        <w:t xml:space="preserve"> </w:t>
      </w:r>
      <w:r>
        <w:t>создаваемая</w:t>
      </w:r>
      <w:r>
        <w:rPr>
          <w:spacing w:val="-18"/>
        </w:rPr>
        <w:t xml:space="preserve"> </w:t>
      </w:r>
      <w:r>
        <w:t>телевидением.</w:t>
      </w:r>
      <w:r>
        <w:rPr>
          <w:spacing w:val="-18"/>
        </w:rPr>
        <w:t xml:space="preserve"> </w:t>
      </w:r>
      <w:r>
        <w:t>Прямой</w:t>
      </w:r>
      <w:r>
        <w:rPr>
          <w:spacing w:val="-17"/>
        </w:rPr>
        <w:t xml:space="preserve"> </w:t>
      </w:r>
      <w:r>
        <w:t>эфир</w:t>
      </w:r>
      <w:r>
        <w:rPr>
          <w:spacing w:val="-18"/>
        </w:rPr>
        <w:t xml:space="preserve"> </w:t>
      </w:r>
      <w:r>
        <w:t>и</w:t>
      </w:r>
      <w:r>
        <w:rPr>
          <w:spacing w:val="-17"/>
        </w:rPr>
        <w:t xml:space="preserve"> </w:t>
      </w:r>
      <w:r>
        <w:t>его</w:t>
      </w:r>
      <w:r>
        <w:rPr>
          <w:spacing w:val="-18"/>
        </w:rPr>
        <w:t xml:space="preserve"> </w:t>
      </w:r>
      <w:r>
        <w:t>значение. Деятельность</w:t>
      </w:r>
      <w:r>
        <w:rPr>
          <w:spacing w:val="-3"/>
        </w:rPr>
        <w:t xml:space="preserve"> </w:t>
      </w:r>
      <w:r>
        <w:t>художника</w:t>
      </w:r>
      <w:r>
        <w:rPr>
          <w:spacing w:val="-1"/>
        </w:rPr>
        <w:t xml:space="preserve"> </w:t>
      </w:r>
      <w:r>
        <w:t>на</w:t>
      </w:r>
      <w:r>
        <w:rPr>
          <w:spacing w:val="-1"/>
        </w:rPr>
        <w:t xml:space="preserve"> </w:t>
      </w:r>
      <w:r>
        <w:t>телевидении: художники по свету,</w:t>
      </w:r>
      <w:r>
        <w:rPr>
          <w:spacing w:val="-1"/>
        </w:rPr>
        <w:t xml:space="preserve"> </w:t>
      </w:r>
      <w:r>
        <w:t>костюму,</w:t>
      </w:r>
      <w:r>
        <w:rPr>
          <w:spacing w:val="-1"/>
        </w:rPr>
        <w:t xml:space="preserve"> </w:t>
      </w:r>
      <w:r>
        <w:t>гриму;</w:t>
      </w:r>
    </w:p>
    <w:p w:rsidR="00B72A0A" w:rsidRDefault="002C54CC">
      <w:pPr>
        <w:pStyle w:val="a3"/>
        <w:spacing w:line="322" w:lineRule="exact"/>
        <w:ind w:firstLine="0"/>
        <w:jc w:val="left"/>
      </w:pPr>
      <w:r>
        <w:t>сценографический</w:t>
      </w:r>
      <w:r>
        <w:rPr>
          <w:spacing w:val="-11"/>
        </w:rPr>
        <w:t xml:space="preserve"> </w:t>
      </w:r>
      <w:r>
        <w:t>дизайн</w:t>
      </w:r>
      <w:r>
        <w:rPr>
          <w:spacing w:val="-9"/>
        </w:rPr>
        <w:t xml:space="preserve"> </w:t>
      </w:r>
      <w:r>
        <w:t>и</w:t>
      </w:r>
      <w:r>
        <w:rPr>
          <w:spacing w:val="-8"/>
        </w:rPr>
        <w:t xml:space="preserve"> </w:t>
      </w:r>
      <w:r>
        <w:t>компьютерная</w:t>
      </w:r>
      <w:r>
        <w:rPr>
          <w:spacing w:val="-8"/>
        </w:rPr>
        <w:t xml:space="preserve"> </w:t>
      </w:r>
      <w:r>
        <w:rPr>
          <w:spacing w:val="-2"/>
        </w:rPr>
        <w:t>графика.</w:t>
      </w:r>
    </w:p>
    <w:p w:rsidR="00B72A0A" w:rsidRDefault="002C54CC">
      <w:pPr>
        <w:pStyle w:val="a3"/>
        <w:jc w:val="left"/>
      </w:pPr>
      <w:r>
        <w:t>Школьное</w:t>
      </w:r>
      <w:r>
        <w:rPr>
          <w:spacing w:val="80"/>
        </w:rPr>
        <w:t xml:space="preserve"> </w:t>
      </w:r>
      <w:r>
        <w:t>телевидение</w:t>
      </w:r>
      <w:r>
        <w:rPr>
          <w:spacing w:val="80"/>
        </w:rPr>
        <w:t xml:space="preserve"> </w:t>
      </w:r>
      <w:r>
        <w:t>и</w:t>
      </w:r>
      <w:r>
        <w:rPr>
          <w:spacing w:val="80"/>
        </w:rPr>
        <w:t xml:space="preserve"> </w:t>
      </w:r>
      <w:r>
        <w:t>студия</w:t>
      </w:r>
      <w:r>
        <w:rPr>
          <w:spacing w:val="80"/>
        </w:rPr>
        <w:t xml:space="preserve"> </w:t>
      </w:r>
      <w:r>
        <w:t>мультимедиа.</w:t>
      </w:r>
      <w:r>
        <w:rPr>
          <w:spacing w:val="80"/>
        </w:rPr>
        <w:t xml:space="preserve"> </w:t>
      </w:r>
      <w:r>
        <w:t>Построение</w:t>
      </w:r>
      <w:r>
        <w:rPr>
          <w:spacing w:val="80"/>
        </w:rPr>
        <w:t xml:space="preserve"> </w:t>
      </w:r>
      <w:r>
        <w:t>видеоряда</w:t>
      </w:r>
      <w:r>
        <w:rPr>
          <w:spacing w:val="80"/>
        </w:rPr>
        <w:t xml:space="preserve"> </w:t>
      </w:r>
      <w:r>
        <w:t>и</w:t>
      </w:r>
      <w:r>
        <w:rPr>
          <w:spacing w:val="80"/>
        </w:rPr>
        <w:t xml:space="preserve"> </w:t>
      </w:r>
      <w:r>
        <w:t>художественного оформления.</w:t>
      </w:r>
    </w:p>
    <w:p w:rsidR="00B72A0A" w:rsidRDefault="002C54CC">
      <w:pPr>
        <w:pStyle w:val="a3"/>
        <w:spacing w:line="321" w:lineRule="exact"/>
        <w:ind w:left="841" w:firstLine="0"/>
        <w:jc w:val="left"/>
      </w:pPr>
      <w:r>
        <w:t>Художнические</w:t>
      </w:r>
      <w:r>
        <w:rPr>
          <w:spacing w:val="-9"/>
        </w:rPr>
        <w:t xml:space="preserve"> </w:t>
      </w:r>
      <w:r>
        <w:t>роли</w:t>
      </w:r>
      <w:r>
        <w:rPr>
          <w:spacing w:val="-5"/>
        </w:rPr>
        <w:t xml:space="preserve"> </w:t>
      </w:r>
      <w:r>
        <w:t>каждого</w:t>
      </w:r>
      <w:r>
        <w:rPr>
          <w:spacing w:val="-7"/>
        </w:rPr>
        <w:t xml:space="preserve"> </w:t>
      </w:r>
      <w:r>
        <w:t>человека</w:t>
      </w:r>
      <w:r>
        <w:rPr>
          <w:spacing w:val="-9"/>
        </w:rPr>
        <w:t xml:space="preserve"> </w:t>
      </w:r>
      <w:r>
        <w:t>в</w:t>
      </w:r>
      <w:r>
        <w:rPr>
          <w:spacing w:val="-6"/>
        </w:rPr>
        <w:t xml:space="preserve"> </w:t>
      </w:r>
      <w:r>
        <w:t>реальной</w:t>
      </w:r>
      <w:r>
        <w:rPr>
          <w:spacing w:val="-8"/>
        </w:rPr>
        <w:t xml:space="preserve"> </w:t>
      </w:r>
      <w:r>
        <w:t>бытийной</w:t>
      </w:r>
      <w:r>
        <w:rPr>
          <w:spacing w:val="-5"/>
        </w:rPr>
        <w:t xml:space="preserve"> </w:t>
      </w:r>
      <w:r>
        <w:rPr>
          <w:spacing w:val="-2"/>
        </w:rPr>
        <w:t>жизни.</w:t>
      </w:r>
    </w:p>
    <w:p w:rsidR="00B72A0A" w:rsidRDefault="002C54CC">
      <w:pPr>
        <w:pStyle w:val="a3"/>
        <w:spacing w:line="322" w:lineRule="exact"/>
        <w:ind w:left="841" w:firstLine="0"/>
        <w:jc w:val="left"/>
      </w:pPr>
      <w:r>
        <w:t>Роль</w:t>
      </w:r>
      <w:r>
        <w:rPr>
          <w:spacing w:val="-6"/>
        </w:rPr>
        <w:t xml:space="preserve"> </w:t>
      </w:r>
      <w:r>
        <w:t>искусства</w:t>
      </w:r>
      <w:r>
        <w:rPr>
          <w:spacing w:val="-4"/>
        </w:rPr>
        <w:t xml:space="preserve"> </w:t>
      </w:r>
      <w:r>
        <w:t>в</w:t>
      </w:r>
      <w:r>
        <w:rPr>
          <w:spacing w:val="-4"/>
        </w:rPr>
        <w:t xml:space="preserve"> </w:t>
      </w:r>
      <w:r>
        <w:t>жизни</w:t>
      </w:r>
      <w:r>
        <w:rPr>
          <w:spacing w:val="-5"/>
        </w:rPr>
        <w:t xml:space="preserve"> </w:t>
      </w:r>
      <w:r>
        <w:t>общества</w:t>
      </w:r>
      <w:r>
        <w:rPr>
          <w:spacing w:val="-4"/>
        </w:rPr>
        <w:t xml:space="preserve"> </w:t>
      </w:r>
      <w:r>
        <w:t>и</w:t>
      </w:r>
      <w:r>
        <w:rPr>
          <w:spacing w:val="-2"/>
        </w:rPr>
        <w:t xml:space="preserve"> </w:t>
      </w:r>
      <w:r>
        <w:t>его</w:t>
      </w:r>
      <w:r>
        <w:rPr>
          <w:spacing w:val="-6"/>
        </w:rPr>
        <w:t xml:space="preserve"> </w:t>
      </w:r>
      <w:r>
        <w:t>влияние</w:t>
      </w:r>
      <w:r>
        <w:rPr>
          <w:spacing w:val="-3"/>
        </w:rPr>
        <w:t xml:space="preserve"> </w:t>
      </w:r>
      <w:r>
        <w:t>на</w:t>
      </w:r>
      <w:r>
        <w:rPr>
          <w:spacing w:val="-3"/>
        </w:rPr>
        <w:t xml:space="preserve"> </w:t>
      </w:r>
      <w:r>
        <w:t>жизнь</w:t>
      </w:r>
      <w:r>
        <w:rPr>
          <w:spacing w:val="-4"/>
        </w:rPr>
        <w:t xml:space="preserve"> </w:t>
      </w:r>
      <w:r>
        <w:t>каждого</w:t>
      </w:r>
      <w:r>
        <w:rPr>
          <w:spacing w:val="-4"/>
        </w:rPr>
        <w:t xml:space="preserve"> </w:t>
      </w:r>
      <w:r>
        <w:rPr>
          <w:spacing w:val="-2"/>
        </w:rPr>
        <w:t>человека.</w:t>
      </w:r>
    </w:p>
    <w:p w:rsidR="00B72A0A" w:rsidRDefault="002C54CC">
      <w:pPr>
        <w:spacing w:line="242" w:lineRule="auto"/>
        <w:ind w:left="132" w:right="150" w:firstLine="708"/>
        <w:rPr>
          <w:i/>
          <w:sz w:val="28"/>
        </w:rPr>
      </w:pPr>
      <w:r>
        <w:rPr>
          <w:i/>
          <w:sz w:val="28"/>
        </w:rPr>
        <w:t>Планируемые результаты учебного</w:t>
      </w:r>
      <w:r>
        <w:rPr>
          <w:i/>
          <w:spacing w:val="34"/>
          <w:sz w:val="28"/>
        </w:rPr>
        <w:t xml:space="preserve"> </w:t>
      </w:r>
      <w:r>
        <w:rPr>
          <w:i/>
          <w:sz w:val="28"/>
        </w:rPr>
        <w:t>предмета «Изобразительное искусство» на уровне основного общего образования</w:t>
      </w:r>
    </w:p>
    <w:p w:rsidR="00B72A0A" w:rsidRDefault="002C54CC">
      <w:pPr>
        <w:pStyle w:val="a3"/>
        <w:ind w:left="841" w:right="1711" w:firstLine="0"/>
        <w:jc w:val="left"/>
      </w:pPr>
      <w:r>
        <w:t>Модуль</w:t>
      </w:r>
      <w:r>
        <w:rPr>
          <w:spacing w:val="-8"/>
        </w:rPr>
        <w:t xml:space="preserve"> </w:t>
      </w:r>
      <w:r>
        <w:t>№1</w:t>
      </w:r>
      <w:r>
        <w:rPr>
          <w:spacing w:val="-6"/>
        </w:rPr>
        <w:t xml:space="preserve"> </w:t>
      </w:r>
      <w:r>
        <w:t>«Декоративно-прикладное</w:t>
      </w:r>
      <w:r>
        <w:rPr>
          <w:spacing w:val="-9"/>
        </w:rPr>
        <w:t xml:space="preserve"> </w:t>
      </w:r>
      <w:r>
        <w:t>и</w:t>
      </w:r>
      <w:r>
        <w:rPr>
          <w:spacing w:val="-7"/>
        </w:rPr>
        <w:t xml:space="preserve"> </w:t>
      </w:r>
      <w:r>
        <w:t>народное</w:t>
      </w:r>
      <w:r>
        <w:rPr>
          <w:spacing w:val="-7"/>
        </w:rPr>
        <w:t xml:space="preserve"> </w:t>
      </w:r>
      <w:r>
        <w:t>искусство» Общие сведения о декоративно-прикладном искусстве:</w:t>
      </w:r>
    </w:p>
    <w:p w:rsidR="00B72A0A" w:rsidRDefault="002C54CC">
      <w:pPr>
        <w:pStyle w:val="a4"/>
        <w:numPr>
          <w:ilvl w:val="0"/>
          <w:numId w:val="51"/>
        </w:numPr>
        <w:tabs>
          <w:tab w:val="left" w:pos="1573"/>
          <w:tab w:val="left" w:pos="2455"/>
          <w:tab w:val="left" w:pos="2843"/>
          <w:tab w:val="left" w:pos="4769"/>
          <w:tab w:val="left" w:pos="5711"/>
          <w:tab w:val="left" w:pos="9082"/>
        </w:tabs>
        <w:ind w:right="146" w:firstLine="708"/>
        <w:jc w:val="left"/>
        <w:rPr>
          <w:sz w:val="28"/>
        </w:rPr>
      </w:pPr>
      <w:r>
        <w:rPr>
          <w:spacing w:val="-4"/>
          <w:sz w:val="28"/>
        </w:rPr>
        <w:t>знать</w:t>
      </w:r>
      <w:r>
        <w:rPr>
          <w:sz w:val="28"/>
        </w:rPr>
        <w:tab/>
      </w:r>
      <w:r>
        <w:rPr>
          <w:spacing w:val="-10"/>
          <w:sz w:val="28"/>
        </w:rPr>
        <w:t>о</w:t>
      </w:r>
      <w:r>
        <w:rPr>
          <w:sz w:val="28"/>
        </w:rPr>
        <w:tab/>
      </w:r>
      <w:r>
        <w:rPr>
          <w:spacing w:val="-2"/>
          <w:sz w:val="28"/>
        </w:rPr>
        <w:t>многообразии</w:t>
      </w:r>
      <w:r>
        <w:rPr>
          <w:sz w:val="28"/>
        </w:rPr>
        <w:tab/>
      </w:r>
      <w:r>
        <w:rPr>
          <w:spacing w:val="-2"/>
          <w:sz w:val="28"/>
        </w:rPr>
        <w:t>видов</w:t>
      </w:r>
      <w:r>
        <w:rPr>
          <w:sz w:val="28"/>
        </w:rPr>
        <w:tab/>
      </w:r>
      <w:r>
        <w:rPr>
          <w:spacing w:val="-2"/>
          <w:sz w:val="28"/>
        </w:rPr>
        <w:t>декоративно-прикладного</w:t>
      </w:r>
      <w:r>
        <w:rPr>
          <w:sz w:val="28"/>
        </w:rPr>
        <w:tab/>
      </w:r>
      <w:r>
        <w:rPr>
          <w:spacing w:val="-2"/>
          <w:sz w:val="28"/>
        </w:rPr>
        <w:t xml:space="preserve">искусства: </w:t>
      </w:r>
      <w:r>
        <w:rPr>
          <w:sz w:val="28"/>
        </w:rPr>
        <w:t>народного, классического, современного, искусства промыслов;</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ind w:right="149" w:firstLine="708"/>
        <w:rPr>
          <w:sz w:val="28"/>
        </w:rPr>
      </w:pPr>
      <w:r>
        <w:rPr>
          <w:sz w:val="28"/>
        </w:rPr>
        <w:t xml:space="preserve">понимать связь декоративно-прикладного искусства с бытовыми потребностями людей, необходимость присутствия в предметном мире и жилой </w:t>
      </w:r>
      <w:r>
        <w:rPr>
          <w:spacing w:val="-2"/>
          <w:sz w:val="28"/>
        </w:rPr>
        <w:t>среде.</w:t>
      </w:r>
    </w:p>
    <w:p w:rsidR="00B72A0A" w:rsidRDefault="002C54CC">
      <w:pPr>
        <w:pStyle w:val="a3"/>
        <w:spacing w:before="2" w:line="322" w:lineRule="exact"/>
        <w:ind w:left="841" w:firstLine="0"/>
      </w:pPr>
      <w:r>
        <w:t>Древние</w:t>
      </w:r>
      <w:r>
        <w:rPr>
          <w:spacing w:val="-7"/>
        </w:rPr>
        <w:t xml:space="preserve"> </w:t>
      </w:r>
      <w:r>
        <w:t>корни</w:t>
      </w:r>
      <w:r>
        <w:rPr>
          <w:spacing w:val="-8"/>
        </w:rPr>
        <w:t xml:space="preserve"> </w:t>
      </w:r>
      <w:r>
        <w:t>народного</w:t>
      </w:r>
      <w:r>
        <w:rPr>
          <w:spacing w:val="-5"/>
        </w:rPr>
        <w:t xml:space="preserve"> </w:t>
      </w:r>
      <w:r>
        <w:rPr>
          <w:spacing w:val="-2"/>
        </w:rPr>
        <w:t>искусства:</w:t>
      </w:r>
    </w:p>
    <w:p w:rsidR="00B72A0A" w:rsidRDefault="002C54CC">
      <w:pPr>
        <w:pStyle w:val="a4"/>
        <w:numPr>
          <w:ilvl w:val="0"/>
          <w:numId w:val="51"/>
        </w:numPr>
        <w:tabs>
          <w:tab w:val="left" w:pos="1571"/>
        </w:tabs>
        <w:ind w:right="148" w:firstLine="708"/>
        <w:rPr>
          <w:sz w:val="28"/>
        </w:rPr>
      </w:pPr>
      <w:r>
        <w:rPr>
          <w:sz w:val="28"/>
        </w:rPr>
        <w:t>иметь представление (уметь рассуждать, приводить примеры) о мифологическом</w:t>
      </w:r>
      <w:r>
        <w:rPr>
          <w:spacing w:val="-7"/>
          <w:sz w:val="28"/>
        </w:rPr>
        <w:t xml:space="preserve"> </w:t>
      </w:r>
      <w:r>
        <w:rPr>
          <w:sz w:val="28"/>
        </w:rPr>
        <w:t>и</w:t>
      </w:r>
      <w:r>
        <w:rPr>
          <w:spacing w:val="-7"/>
          <w:sz w:val="28"/>
        </w:rPr>
        <w:t xml:space="preserve"> </w:t>
      </w:r>
      <w:r>
        <w:rPr>
          <w:sz w:val="28"/>
        </w:rPr>
        <w:t>магическом</w:t>
      </w:r>
      <w:r>
        <w:rPr>
          <w:spacing w:val="-4"/>
          <w:sz w:val="28"/>
        </w:rPr>
        <w:t xml:space="preserve"> </w:t>
      </w:r>
      <w:r>
        <w:rPr>
          <w:sz w:val="28"/>
        </w:rPr>
        <w:t>значении</w:t>
      </w:r>
      <w:r>
        <w:rPr>
          <w:spacing w:val="-4"/>
          <w:sz w:val="28"/>
        </w:rPr>
        <w:t xml:space="preserve"> </w:t>
      </w:r>
      <w:r>
        <w:rPr>
          <w:sz w:val="28"/>
        </w:rPr>
        <w:t>орнаментального</w:t>
      </w:r>
      <w:r>
        <w:rPr>
          <w:spacing w:val="-7"/>
          <w:sz w:val="28"/>
        </w:rPr>
        <w:t xml:space="preserve"> </w:t>
      </w:r>
      <w:r>
        <w:rPr>
          <w:sz w:val="28"/>
        </w:rPr>
        <w:t>оформления</w:t>
      </w:r>
      <w:r>
        <w:rPr>
          <w:spacing w:val="-7"/>
          <w:sz w:val="28"/>
        </w:rPr>
        <w:t xml:space="preserve"> </w:t>
      </w:r>
      <w:r>
        <w:rPr>
          <w:sz w:val="28"/>
        </w:rPr>
        <w:t>жилой</w:t>
      </w:r>
      <w:r>
        <w:rPr>
          <w:spacing w:val="-7"/>
          <w:sz w:val="28"/>
        </w:rPr>
        <w:t xml:space="preserve"> </w:t>
      </w:r>
      <w:r>
        <w:rPr>
          <w:sz w:val="28"/>
        </w:rPr>
        <w:t>среды в древней истории человечества, о присутствии в древних орнаментах символического описания мира;</w:t>
      </w:r>
    </w:p>
    <w:p w:rsidR="00B72A0A" w:rsidRDefault="002C54CC">
      <w:pPr>
        <w:pStyle w:val="a4"/>
        <w:numPr>
          <w:ilvl w:val="0"/>
          <w:numId w:val="51"/>
        </w:numPr>
        <w:tabs>
          <w:tab w:val="left" w:pos="1571"/>
        </w:tabs>
        <w:spacing w:before="1"/>
        <w:ind w:right="146" w:firstLine="708"/>
        <w:rPr>
          <w:sz w:val="28"/>
        </w:rPr>
      </w:pPr>
      <w:r>
        <w:rPr>
          <w:sz w:val="28"/>
        </w:rPr>
        <w:t>осознавать</w:t>
      </w:r>
      <w:r>
        <w:rPr>
          <w:spacing w:val="-7"/>
          <w:sz w:val="28"/>
        </w:rPr>
        <w:t xml:space="preserve"> </w:t>
      </w:r>
      <w:r>
        <w:rPr>
          <w:sz w:val="28"/>
        </w:rPr>
        <w:t>произведения</w:t>
      </w:r>
      <w:r>
        <w:rPr>
          <w:spacing w:val="-6"/>
          <w:sz w:val="28"/>
        </w:rPr>
        <w:t xml:space="preserve"> </w:t>
      </w:r>
      <w:r>
        <w:rPr>
          <w:sz w:val="28"/>
        </w:rPr>
        <w:t>народного</w:t>
      </w:r>
      <w:r>
        <w:rPr>
          <w:spacing w:val="-5"/>
          <w:sz w:val="28"/>
        </w:rPr>
        <w:t xml:space="preserve"> </w:t>
      </w:r>
      <w:r>
        <w:rPr>
          <w:sz w:val="28"/>
        </w:rPr>
        <w:t>искусства</w:t>
      </w:r>
      <w:r>
        <w:rPr>
          <w:spacing w:val="-3"/>
          <w:sz w:val="28"/>
        </w:rPr>
        <w:t xml:space="preserve"> </w:t>
      </w:r>
      <w:r>
        <w:rPr>
          <w:sz w:val="28"/>
        </w:rPr>
        <w:t>как</w:t>
      </w:r>
      <w:r>
        <w:rPr>
          <w:spacing w:val="-6"/>
          <w:sz w:val="28"/>
        </w:rPr>
        <w:t xml:space="preserve"> </w:t>
      </w:r>
      <w:r>
        <w:rPr>
          <w:sz w:val="28"/>
        </w:rPr>
        <w:t>бесценное</w:t>
      </w:r>
      <w:r>
        <w:rPr>
          <w:spacing w:val="-6"/>
          <w:sz w:val="28"/>
        </w:rPr>
        <w:t xml:space="preserve"> </w:t>
      </w:r>
      <w:r>
        <w:rPr>
          <w:sz w:val="28"/>
        </w:rPr>
        <w:t>культурное наследие, хранящее в своих материальных формах глубинные духовные ценности.</w:t>
      </w:r>
    </w:p>
    <w:p w:rsidR="00B72A0A" w:rsidRDefault="002C54CC">
      <w:pPr>
        <w:pStyle w:val="a3"/>
        <w:spacing w:line="321" w:lineRule="exact"/>
        <w:ind w:left="841" w:firstLine="0"/>
      </w:pPr>
      <w:r>
        <w:t>Образно-символический</w:t>
      </w:r>
      <w:r>
        <w:rPr>
          <w:spacing w:val="-11"/>
        </w:rPr>
        <w:t xml:space="preserve"> </w:t>
      </w:r>
      <w:r>
        <w:t>язык</w:t>
      </w:r>
      <w:r>
        <w:rPr>
          <w:spacing w:val="-10"/>
        </w:rPr>
        <w:t xml:space="preserve"> </w:t>
      </w:r>
      <w:r>
        <w:t>народного</w:t>
      </w:r>
      <w:r>
        <w:rPr>
          <w:spacing w:val="-9"/>
        </w:rPr>
        <w:t xml:space="preserve"> </w:t>
      </w:r>
      <w:r>
        <w:t>прикладного</w:t>
      </w:r>
      <w:r>
        <w:rPr>
          <w:spacing w:val="-12"/>
        </w:rPr>
        <w:t xml:space="preserve"> </w:t>
      </w:r>
      <w:r>
        <w:rPr>
          <w:spacing w:val="-2"/>
        </w:rPr>
        <w:t>искусства:</w:t>
      </w:r>
    </w:p>
    <w:p w:rsidR="00B72A0A" w:rsidRDefault="002C54CC">
      <w:pPr>
        <w:pStyle w:val="a4"/>
        <w:numPr>
          <w:ilvl w:val="0"/>
          <w:numId w:val="51"/>
        </w:numPr>
        <w:tabs>
          <w:tab w:val="left" w:pos="1571"/>
        </w:tabs>
        <w:ind w:right="143" w:firstLine="708"/>
        <w:rPr>
          <w:sz w:val="28"/>
        </w:rPr>
      </w:pPr>
      <w:r>
        <w:rPr>
          <w:sz w:val="28"/>
        </w:rPr>
        <w:t>знать специфику образного языка декоративного искусства — его знаковую природу, орнаментальность, стилизацию изображения;</w:t>
      </w:r>
    </w:p>
    <w:p w:rsidR="00B72A0A" w:rsidRDefault="002C54CC">
      <w:pPr>
        <w:pStyle w:val="a4"/>
        <w:numPr>
          <w:ilvl w:val="0"/>
          <w:numId w:val="51"/>
        </w:numPr>
        <w:tabs>
          <w:tab w:val="left" w:pos="1571"/>
        </w:tabs>
        <w:spacing w:before="2"/>
        <w:ind w:right="150" w:firstLine="708"/>
        <w:rPr>
          <w:sz w:val="28"/>
        </w:rPr>
      </w:pPr>
      <w:r>
        <w:rPr>
          <w:sz w:val="28"/>
        </w:rPr>
        <w:t>знать особенности народного крестьянского искусства как целостного мира,</w:t>
      </w:r>
      <w:r>
        <w:rPr>
          <w:spacing w:val="-18"/>
          <w:sz w:val="28"/>
        </w:rPr>
        <w:t xml:space="preserve"> </w:t>
      </w:r>
      <w:r>
        <w:rPr>
          <w:sz w:val="28"/>
        </w:rPr>
        <w:t>в</w:t>
      </w:r>
      <w:r>
        <w:rPr>
          <w:spacing w:val="-17"/>
          <w:sz w:val="28"/>
        </w:rPr>
        <w:t xml:space="preserve"> </w:t>
      </w:r>
      <w:r>
        <w:rPr>
          <w:sz w:val="28"/>
        </w:rPr>
        <w:t>предметной</w:t>
      </w:r>
      <w:r>
        <w:rPr>
          <w:spacing w:val="-18"/>
          <w:sz w:val="28"/>
        </w:rPr>
        <w:t xml:space="preserve"> </w:t>
      </w:r>
      <w:r>
        <w:rPr>
          <w:sz w:val="28"/>
        </w:rPr>
        <w:t>среде</w:t>
      </w:r>
      <w:r>
        <w:rPr>
          <w:spacing w:val="-17"/>
          <w:sz w:val="28"/>
        </w:rPr>
        <w:t xml:space="preserve"> </w:t>
      </w:r>
      <w:r>
        <w:rPr>
          <w:sz w:val="28"/>
        </w:rPr>
        <w:t>которого</w:t>
      </w:r>
      <w:r>
        <w:rPr>
          <w:spacing w:val="-18"/>
          <w:sz w:val="28"/>
        </w:rPr>
        <w:t xml:space="preserve"> </w:t>
      </w:r>
      <w:r>
        <w:rPr>
          <w:sz w:val="28"/>
        </w:rPr>
        <w:t>выражено</w:t>
      </w:r>
      <w:r>
        <w:rPr>
          <w:spacing w:val="-17"/>
          <w:sz w:val="28"/>
        </w:rPr>
        <w:t xml:space="preserve"> </w:t>
      </w:r>
      <w:r>
        <w:rPr>
          <w:sz w:val="28"/>
        </w:rPr>
        <w:t>отношение</w:t>
      </w:r>
      <w:r>
        <w:rPr>
          <w:spacing w:val="-18"/>
          <w:sz w:val="28"/>
        </w:rPr>
        <w:t xml:space="preserve"> </w:t>
      </w:r>
      <w:r>
        <w:rPr>
          <w:sz w:val="28"/>
        </w:rPr>
        <w:t>человека</w:t>
      </w:r>
      <w:r>
        <w:rPr>
          <w:spacing w:val="-17"/>
          <w:sz w:val="28"/>
        </w:rPr>
        <w:t xml:space="preserve"> </w:t>
      </w:r>
      <w:r>
        <w:rPr>
          <w:sz w:val="28"/>
        </w:rPr>
        <w:t>к</w:t>
      </w:r>
      <w:r>
        <w:rPr>
          <w:spacing w:val="-18"/>
          <w:sz w:val="28"/>
        </w:rPr>
        <w:t xml:space="preserve"> </w:t>
      </w:r>
      <w:r>
        <w:rPr>
          <w:sz w:val="28"/>
        </w:rPr>
        <w:t>труду,</w:t>
      </w:r>
      <w:r>
        <w:rPr>
          <w:spacing w:val="-17"/>
          <w:sz w:val="28"/>
        </w:rPr>
        <w:t xml:space="preserve"> </w:t>
      </w:r>
      <w:r>
        <w:rPr>
          <w:sz w:val="28"/>
        </w:rPr>
        <w:t>к</w:t>
      </w:r>
      <w:r>
        <w:rPr>
          <w:spacing w:val="-18"/>
          <w:sz w:val="28"/>
        </w:rPr>
        <w:t xml:space="preserve"> </w:t>
      </w:r>
      <w:r>
        <w:rPr>
          <w:sz w:val="28"/>
        </w:rPr>
        <w:t>природе, к добру и злу, к жизни в целом;</w:t>
      </w:r>
    </w:p>
    <w:p w:rsidR="00B72A0A" w:rsidRDefault="002C54CC">
      <w:pPr>
        <w:pStyle w:val="a4"/>
        <w:numPr>
          <w:ilvl w:val="0"/>
          <w:numId w:val="51"/>
        </w:numPr>
        <w:tabs>
          <w:tab w:val="left" w:pos="1571"/>
        </w:tabs>
        <w:ind w:right="142" w:firstLine="708"/>
        <w:rPr>
          <w:sz w:val="28"/>
        </w:rPr>
      </w:pPr>
      <w:r>
        <w:rPr>
          <w:sz w:val="28"/>
        </w:rPr>
        <w:t>уметь объяснять символическое значение традиционных знаков народного</w:t>
      </w:r>
      <w:r>
        <w:rPr>
          <w:spacing w:val="-9"/>
          <w:sz w:val="28"/>
        </w:rPr>
        <w:t xml:space="preserve"> </w:t>
      </w:r>
      <w:r>
        <w:rPr>
          <w:sz w:val="28"/>
        </w:rPr>
        <w:t>крестьянского</w:t>
      </w:r>
      <w:r>
        <w:rPr>
          <w:spacing w:val="-9"/>
          <w:sz w:val="28"/>
        </w:rPr>
        <w:t xml:space="preserve"> </w:t>
      </w:r>
      <w:r>
        <w:rPr>
          <w:sz w:val="28"/>
        </w:rPr>
        <w:t>искусства</w:t>
      </w:r>
      <w:r>
        <w:rPr>
          <w:spacing w:val="-11"/>
          <w:sz w:val="28"/>
        </w:rPr>
        <w:t xml:space="preserve"> </w:t>
      </w:r>
      <w:r>
        <w:rPr>
          <w:sz w:val="28"/>
        </w:rPr>
        <w:t>(солярные</w:t>
      </w:r>
      <w:r>
        <w:rPr>
          <w:spacing w:val="-10"/>
          <w:sz w:val="28"/>
        </w:rPr>
        <w:t xml:space="preserve"> </w:t>
      </w:r>
      <w:r>
        <w:rPr>
          <w:sz w:val="28"/>
        </w:rPr>
        <w:t>знаки,</w:t>
      </w:r>
      <w:r>
        <w:rPr>
          <w:spacing w:val="-11"/>
          <w:sz w:val="28"/>
        </w:rPr>
        <w:t xml:space="preserve"> </w:t>
      </w:r>
      <w:r>
        <w:rPr>
          <w:sz w:val="28"/>
        </w:rPr>
        <w:t>древо</w:t>
      </w:r>
      <w:r>
        <w:rPr>
          <w:spacing w:val="-11"/>
          <w:sz w:val="28"/>
        </w:rPr>
        <w:t xml:space="preserve"> </w:t>
      </w:r>
      <w:r>
        <w:rPr>
          <w:sz w:val="28"/>
        </w:rPr>
        <w:t>жизни,</w:t>
      </w:r>
      <w:r>
        <w:rPr>
          <w:spacing w:val="-11"/>
          <w:sz w:val="28"/>
        </w:rPr>
        <w:t xml:space="preserve"> </w:t>
      </w:r>
      <w:r>
        <w:rPr>
          <w:sz w:val="28"/>
        </w:rPr>
        <w:t>конь,</w:t>
      </w:r>
      <w:r>
        <w:rPr>
          <w:spacing w:val="-11"/>
          <w:sz w:val="28"/>
        </w:rPr>
        <w:t xml:space="preserve"> </w:t>
      </w:r>
      <w:r>
        <w:rPr>
          <w:sz w:val="28"/>
        </w:rPr>
        <w:t>птица,</w:t>
      </w:r>
      <w:r>
        <w:rPr>
          <w:spacing w:val="-12"/>
          <w:sz w:val="28"/>
        </w:rPr>
        <w:t xml:space="preserve"> </w:t>
      </w:r>
      <w:r>
        <w:rPr>
          <w:sz w:val="28"/>
        </w:rPr>
        <w:t xml:space="preserve">мать- </w:t>
      </w:r>
      <w:r>
        <w:rPr>
          <w:spacing w:val="-2"/>
          <w:sz w:val="28"/>
        </w:rPr>
        <w:t>земля).</w:t>
      </w:r>
    </w:p>
    <w:p w:rsidR="00B72A0A" w:rsidRDefault="002C54CC">
      <w:pPr>
        <w:pStyle w:val="a3"/>
        <w:spacing w:line="321" w:lineRule="exact"/>
        <w:ind w:left="841" w:firstLine="0"/>
      </w:pPr>
      <w:r>
        <w:t>Убранство</w:t>
      </w:r>
      <w:r>
        <w:rPr>
          <w:spacing w:val="-7"/>
        </w:rPr>
        <w:t xml:space="preserve"> </w:t>
      </w:r>
      <w:r>
        <w:t>русской</w:t>
      </w:r>
      <w:r>
        <w:rPr>
          <w:spacing w:val="-7"/>
        </w:rPr>
        <w:t xml:space="preserve"> </w:t>
      </w:r>
      <w:r>
        <w:rPr>
          <w:spacing w:val="-2"/>
        </w:rPr>
        <w:t>избы:</w:t>
      </w:r>
    </w:p>
    <w:p w:rsidR="00B72A0A" w:rsidRDefault="002C54CC">
      <w:pPr>
        <w:pStyle w:val="a4"/>
        <w:numPr>
          <w:ilvl w:val="0"/>
          <w:numId w:val="51"/>
        </w:numPr>
        <w:tabs>
          <w:tab w:val="left" w:pos="1571"/>
        </w:tabs>
        <w:ind w:right="145" w:firstLine="708"/>
        <w:rPr>
          <w:sz w:val="28"/>
        </w:rPr>
      </w:pPr>
      <w:r>
        <w:rPr>
          <w:sz w:val="28"/>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w:t>
      </w:r>
    </w:p>
    <w:p w:rsidR="00B72A0A" w:rsidRDefault="002C54CC">
      <w:pPr>
        <w:pStyle w:val="a4"/>
        <w:numPr>
          <w:ilvl w:val="0"/>
          <w:numId w:val="51"/>
        </w:numPr>
        <w:tabs>
          <w:tab w:val="left" w:pos="1571"/>
        </w:tabs>
        <w:ind w:right="150" w:firstLine="708"/>
        <w:rPr>
          <w:sz w:val="28"/>
        </w:rPr>
      </w:pPr>
      <w:r>
        <w:rPr>
          <w:sz w:val="28"/>
        </w:rPr>
        <w:t>объяснять</w:t>
      </w:r>
      <w:r>
        <w:rPr>
          <w:spacing w:val="-12"/>
          <w:sz w:val="28"/>
        </w:rPr>
        <w:t xml:space="preserve"> </w:t>
      </w:r>
      <w:r>
        <w:rPr>
          <w:sz w:val="28"/>
        </w:rPr>
        <w:t>крестьянский</w:t>
      </w:r>
      <w:r>
        <w:rPr>
          <w:spacing w:val="-13"/>
          <w:sz w:val="28"/>
        </w:rPr>
        <w:t xml:space="preserve"> </w:t>
      </w:r>
      <w:r>
        <w:rPr>
          <w:sz w:val="28"/>
        </w:rPr>
        <w:t>дом</w:t>
      </w:r>
      <w:r>
        <w:rPr>
          <w:spacing w:val="-11"/>
          <w:sz w:val="28"/>
        </w:rPr>
        <w:t xml:space="preserve"> </w:t>
      </w:r>
      <w:r>
        <w:rPr>
          <w:sz w:val="28"/>
        </w:rPr>
        <w:t>как</w:t>
      </w:r>
      <w:r>
        <w:rPr>
          <w:spacing w:val="-13"/>
          <w:sz w:val="28"/>
        </w:rPr>
        <w:t xml:space="preserve"> </w:t>
      </w:r>
      <w:r>
        <w:rPr>
          <w:sz w:val="28"/>
        </w:rPr>
        <w:t>отражение</w:t>
      </w:r>
      <w:r>
        <w:rPr>
          <w:spacing w:val="-13"/>
          <w:sz w:val="28"/>
        </w:rPr>
        <w:t xml:space="preserve"> </w:t>
      </w:r>
      <w:r>
        <w:rPr>
          <w:sz w:val="28"/>
        </w:rPr>
        <w:t>уклада</w:t>
      </w:r>
      <w:r>
        <w:rPr>
          <w:spacing w:val="-11"/>
          <w:sz w:val="28"/>
        </w:rPr>
        <w:t xml:space="preserve"> </w:t>
      </w:r>
      <w:r>
        <w:rPr>
          <w:sz w:val="28"/>
        </w:rPr>
        <w:t>крестьянской</w:t>
      </w:r>
      <w:r>
        <w:rPr>
          <w:spacing w:val="-11"/>
          <w:sz w:val="28"/>
        </w:rPr>
        <w:t xml:space="preserve"> </w:t>
      </w:r>
      <w:r>
        <w:rPr>
          <w:sz w:val="28"/>
        </w:rPr>
        <w:t>жизни</w:t>
      </w:r>
      <w:r>
        <w:rPr>
          <w:spacing w:val="-13"/>
          <w:sz w:val="28"/>
        </w:rPr>
        <w:t xml:space="preserve"> </w:t>
      </w:r>
      <w:r>
        <w:rPr>
          <w:sz w:val="28"/>
        </w:rPr>
        <w:t>и памятник архитектуры;</w:t>
      </w:r>
    </w:p>
    <w:p w:rsidR="00B72A0A" w:rsidRDefault="002C54CC">
      <w:pPr>
        <w:pStyle w:val="a4"/>
        <w:numPr>
          <w:ilvl w:val="0"/>
          <w:numId w:val="51"/>
        </w:numPr>
        <w:tabs>
          <w:tab w:val="left" w:pos="1571"/>
        </w:tabs>
        <w:spacing w:line="242" w:lineRule="auto"/>
        <w:ind w:right="152" w:firstLine="708"/>
        <w:rPr>
          <w:sz w:val="28"/>
        </w:rPr>
      </w:pPr>
      <w:r>
        <w:rPr>
          <w:sz w:val="28"/>
        </w:rPr>
        <w:t>иметь практический опыт изображения характерных традиционных предметов крестьянского быта.</w:t>
      </w:r>
    </w:p>
    <w:p w:rsidR="00B72A0A" w:rsidRDefault="002C54CC">
      <w:pPr>
        <w:pStyle w:val="a3"/>
        <w:spacing w:line="317" w:lineRule="exact"/>
        <w:ind w:left="841" w:firstLine="0"/>
      </w:pPr>
      <w:r>
        <w:t>Народный</w:t>
      </w:r>
      <w:r>
        <w:rPr>
          <w:spacing w:val="-10"/>
        </w:rPr>
        <w:t xml:space="preserve"> </w:t>
      </w:r>
      <w:r>
        <w:t>праздничный</w:t>
      </w:r>
      <w:r>
        <w:rPr>
          <w:spacing w:val="-9"/>
        </w:rPr>
        <w:t xml:space="preserve"> </w:t>
      </w:r>
      <w:r>
        <w:rPr>
          <w:spacing w:val="-2"/>
        </w:rPr>
        <w:t>костюм:</w:t>
      </w:r>
    </w:p>
    <w:p w:rsidR="00B72A0A" w:rsidRDefault="002C54CC">
      <w:pPr>
        <w:pStyle w:val="a4"/>
        <w:numPr>
          <w:ilvl w:val="0"/>
          <w:numId w:val="51"/>
        </w:numPr>
        <w:tabs>
          <w:tab w:val="left" w:pos="1571"/>
        </w:tabs>
        <w:ind w:right="152" w:firstLine="708"/>
        <w:rPr>
          <w:sz w:val="28"/>
        </w:rPr>
      </w:pPr>
      <w:r>
        <w:rPr>
          <w:sz w:val="28"/>
        </w:rPr>
        <w:t>освоить конструкцию народного праздничного костюма, его образный строй и символическое значение его декора;</w:t>
      </w:r>
    </w:p>
    <w:p w:rsidR="00B72A0A" w:rsidRDefault="002C54CC">
      <w:pPr>
        <w:pStyle w:val="a4"/>
        <w:numPr>
          <w:ilvl w:val="0"/>
          <w:numId w:val="51"/>
        </w:numPr>
        <w:tabs>
          <w:tab w:val="left" w:pos="1571"/>
        </w:tabs>
        <w:ind w:right="153" w:firstLine="708"/>
        <w:rPr>
          <w:sz w:val="28"/>
        </w:rPr>
      </w:pPr>
      <w:r>
        <w:rPr>
          <w:sz w:val="28"/>
        </w:rPr>
        <w:t>знать о разнообразии форм и украшений народного праздничного костюма различных регионов страны;</w:t>
      </w:r>
    </w:p>
    <w:p w:rsidR="00B72A0A" w:rsidRDefault="002C54CC">
      <w:pPr>
        <w:pStyle w:val="a4"/>
        <w:numPr>
          <w:ilvl w:val="0"/>
          <w:numId w:val="51"/>
        </w:numPr>
        <w:tabs>
          <w:tab w:val="left" w:pos="1571"/>
        </w:tabs>
        <w:ind w:right="150" w:firstLine="708"/>
        <w:rPr>
          <w:sz w:val="28"/>
        </w:rPr>
      </w:pPr>
      <w:r>
        <w:rPr>
          <w:sz w:val="28"/>
        </w:rPr>
        <w:t>знать об устройстве традиционных жилищ разных народов, например юрты,</w:t>
      </w:r>
      <w:r>
        <w:rPr>
          <w:spacing w:val="-3"/>
          <w:sz w:val="28"/>
        </w:rPr>
        <w:t xml:space="preserve"> </w:t>
      </w:r>
      <w:r>
        <w:rPr>
          <w:sz w:val="28"/>
        </w:rPr>
        <w:t>сакли,</w:t>
      </w:r>
      <w:r>
        <w:rPr>
          <w:spacing w:val="-3"/>
          <w:sz w:val="28"/>
        </w:rPr>
        <w:t xml:space="preserve"> </w:t>
      </w:r>
      <w:r>
        <w:rPr>
          <w:sz w:val="28"/>
        </w:rPr>
        <w:t>хаты-мазанки,</w:t>
      </w:r>
      <w:r>
        <w:rPr>
          <w:spacing w:val="-3"/>
          <w:sz w:val="28"/>
        </w:rPr>
        <w:t xml:space="preserve"> </w:t>
      </w:r>
      <w:r>
        <w:rPr>
          <w:sz w:val="28"/>
        </w:rPr>
        <w:t>объяснять</w:t>
      </w:r>
      <w:r>
        <w:rPr>
          <w:spacing w:val="-3"/>
          <w:sz w:val="28"/>
        </w:rPr>
        <w:t xml:space="preserve"> </w:t>
      </w:r>
      <w:r>
        <w:rPr>
          <w:sz w:val="28"/>
        </w:rPr>
        <w:t>семантическое</w:t>
      </w:r>
      <w:r>
        <w:rPr>
          <w:spacing w:val="-3"/>
          <w:sz w:val="28"/>
        </w:rPr>
        <w:t xml:space="preserve"> </w:t>
      </w:r>
      <w:r>
        <w:rPr>
          <w:sz w:val="28"/>
        </w:rPr>
        <w:t>значение</w:t>
      </w:r>
      <w:r>
        <w:rPr>
          <w:spacing w:val="-3"/>
          <w:sz w:val="28"/>
        </w:rPr>
        <w:t xml:space="preserve"> </w:t>
      </w:r>
      <w:r>
        <w:rPr>
          <w:sz w:val="28"/>
        </w:rPr>
        <w:t>деталей</w:t>
      </w:r>
      <w:r>
        <w:rPr>
          <w:spacing w:val="-2"/>
          <w:sz w:val="28"/>
        </w:rPr>
        <w:t xml:space="preserve"> </w:t>
      </w:r>
      <w:r>
        <w:rPr>
          <w:sz w:val="28"/>
        </w:rPr>
        <w:t>конструкции и декора, их связь с природой, трудом и бытом.</w:t>
      </w:r>
    </w:p>
    <w:p w:rsidR="00B72A0A" w:rsidRDefault="002C54CC">
      <w:pPr>
        <w:pStyle w:val="a3"/>
        <w:spacing w:line="322" w:lineRule="exact"/>
        <w:ind w:left="841" w:firstLine="0"/>
      </w:pPr>
      <w:r>
        <w:t>Народные</w:t>
      </w:r>
      <w:r>
        <w:rPr>
          <w:spacing w:val="-13"/>
        </w:rPr>
        <w:t xml:space="preserve"> </w:t>
      </w:r>
      <w:r>
        <w:t>художественные</w:t>
      </w:r>
      <w:r>
        <w:rPr>
          <w:spacing w:val="-10"/>
        </w:rPr>
        <w:t xml:space="preserve"> </w:t>
      </w:r>
      <w:r>
        <w:rPr>
          <w:spacing w:val="-2"/>
        </w:rPr>
        <w:t>промыслы:</w:t>
      </w:r>
    </w:p>
    <w:p w:rsidR="00B72A0A" w:rsidRDefault="002C54CC">
      <w:pPr>
        <w:pStyle w:val="a4"/>
        <w:numPr>
          <w:ilvl w:val="0"/>
          <w:numId w:val="51"/>
        </w:numPr>
        <w:tabs>
          <w:tab w:val="left" w:pos="1573"/>
        </w:tabs>
        <w:ind w:right="147" w:firstLine="708"/>
        <w:jc w:val="left"/>
        <w:rPr>
          <w:sz w:val="28"/>
        </w:rPr>
      </w:pPr>
      <w:r>
        <w:rPr>
          <w:sz w:val="28"/>
        </w:rPr>
        <w:t>объяснять значение народных промыслов и традиций художественного ремесла в современной жизни;</w:t>
      </w:r>
    </w:p>
    <w:p w:rsidR="00B72A0A" w:rsidRDefault="002C54CC">
      <w:pPr>
        <w:pStyle w:val="a4"/>
        <w:numPr>
          <w:ilvl w:val="0"/>
          <w:numId w:val="51"/>
        </w:numPr>
        <w:tabs>
          <w:tab w:val="left" w:pos="1573"/>
        </w:tabs>
        <w:spacing w:line="242" w:lineRule="auto"/>
        <w:ind w:right="149" w:firstLine="708"/>
        <w:jc w:val="left"/>
        <w:rPr>
          <w:sz w:val="28"/>
        </w:rPr>
      </w:pPr>
      <w:r>
        <w:rPr>
          <w:sz w:val="28"/>
        </w:rPr>
        <w:t>рассказывать</w:t>
      </w:r>
      <w:r>
        <w:rPr>
          <w:spacing w:val="-7"/>
          <w:sz w:val="28"/>
        </w:rPr>
        <w:t xml:space="preserve"> </w:t>
      </w:r>
      <w:r>
        <w:rPr>
          <w:sz w:val="28"/>
        </w:rPr>
        <w:t>о</w:t>
      </w:r>
      <w:r>
        <w:rPr>
          <w:spacing w:val="-6"/>
          <w:sz w:val="28"/>
        </w:rPr>
        <w:t xml:space="preserve"> </w:t>
      </w:r>
      <w:r>
        <w:rPr>
          <w:sz w:val="28"/>
        </w:rPr>
        <w:t>происхождении</w:t>
      </w:r>
      <w:r>
        <w:rPr>
          <w:spacing w:val="-6"/>
          <w:sz w:val="28"/>
        </w:rPr>
        <w:t xml:space="preserve"> </w:t>
      </w:r>
      <w:r>
        <w:rPr>
          <w:sz w:val="28"/>
        </w:rPr>
        <w:t>народных</w:t>
      </w:r>
      <w:r>
        <w:rPr>
          <w:spacing w:val="-5"/>
          <w:sz w:val="28"/>
        </w:rPr>
        <w:t xml:space="preserve"> </w:t>
      </w:r>
      <w:r>
        <w:rPr>
          <w:sz w:val="28"/>
        </w:rPr>
        <w:t>художественных</w:t>
      </w:r>
      <w:r>
        <w:rPr>
          <w:spacing w:val="-5"/>
          <w:sz w:val="28"/>
        </w:rPr>
        <w:t xml:space="preserve"> </w:t>
      </w:r>
      <w:r>
        <w:rPr>
          <w:sz w:val="28"/>
        </w:rPr>
        <w:t>промыслов,</w:t>
      </w:r>
      <w:r>
        <w:rPr>
          <w:spacing w:val="-6"/>
          <w:sz w:val="28"/>
        </w:rPr>
        <w:t xml:space="preserve"> </w:t>
      </w:r>
      <w:r>
        <w:rPr>
          <w:sz w:val="28"/>
        </w:rPr>
        <w:t>о соотношении ремесла и искусства;</w:t>
      </w:r>
    </w:p>
    <w:p w:rsidR="00B72A0A" w:rsidRDefault="002C54CC">
      <w:pPr>
        <w:pStyle w:val="a4"/>
        <w:numPr>
          <w:ilvl w:val="0"/>
          <w:numId w:val="51"/>
        </w:numPr>
        <w:tabs>
          <w:tab w:val="left" w:pos="1573"/>
          <w:tab w:val="left" w:pos="2712"/>
          <w:tab w:val="left" w:pos="4628"/>
          <w:tab w:val="left" w:pos="6437"/>
          <w:tab w:val="left" w:pos="8578"/>
          <w:tab w:val="left" w:pos="9156"/>
        </w:tabs>
        <w:ind w:right="151" w:firstLine="708"/>
        <w:jc w:val="left"/>
        <w:rPr>
          <w:sz w:val="28"/>
        </w:rPr>
      </w:pPr>
      <w:r>
        <w:rPr>
          <w:spacing w:val="-4"/>
          <w:sz w:val="28"/>
        </w:rPr>
        <w:t>уметь</w:t>
      </w:r>
      <w:r>
        <w:rPr>
          <w:sz w:val="28"/>
        </w:rPr>
        <w:tab/>
      </w:r>
      <w:r>
        <w:rPr>
          <w:spacing w:val="-2"/>
          <w:sz w:val="28"/>
        </w:rPr>
        <w:t>перечислять</w:t>
      </w:r>
      <w:r>
        <w:rPr>
          <w:sz w:val="28"/>
        </w:rPr>
        <w:tab/>
      </w:r>
      <w:r>
        <w:rPr>
          <w:spacing w:val="-2"/>
          <w:sz w:val="28"/>
        </w:rPr>
        <w:t>материалы,</w:t>
      </w:r>
      <w:r>
        <w:rPr>
          <w:sz w:val="28"/>
        </w:rPr>
        <w:tab/>
      </w:r>
      <w:r>
        <w:rPr>
          <w:spacing w:val="-2"/>
          <w:sz w:val="28"/>
        </w:rPr>
        <w:t>используемые</w:t>
      </w:r>
      <w:r>
        <w:rPr>
          <w:sz w:val="28"/>
        </w:rPr>
        <w:tab/>
      </w:r>
      <w:r>
        <w:rPr>
          <w:spacing w:val="-10"/>
          <w:sz w:val="28"/>
        </w:rPr>
        <w:t>в</w:t>
      </w:r>
      <w:r>
        <w:rPr>
          <w:sz w:val="28"/>
        </w:rPr>
        <w:tab/>
      </w:r>
      <w:r>
        <w:rPr>
          <w:spacing w:val="-2"/>
          <w:sz w:val="28"/>
        </w:rPr>
        <w:t xml:space="preserve">народных </w:t>
      </w:r>
      <w:r>
        <w:rPr>
          <w:sz w:val="28"/>
        </w:rPr>
        <w:t>художественных промыслах: дерево, глина, металл, стекло, др.;</w:t>
      </w:r>
    </w:p>
    <w:p w:rsidR="00B72A0A" w:rsidRDefault="002C54CC">
      <w:pPr>
        <w:pStyle w:val="a4"/>
        <w:numPr>
          <w:ilvl w:val="0"/>
          <w:numId w:val="51"/>
        </w:numPr>
        <w:tabs>
          <w:tab w:val="left" w:pos="1573"/>
        </w:tabs>
        <w:ind w:right="152" w:firstLine="708"/>
        <w:jc w:val="left"/>
        <w:rPr>
          <w:sz w:val="28"/>
        </w:rPr>
      </w:pPr>
      <w:r>
        <w:rPr>
          <w:sz w:val="28"/>
        </w:rPr>
        <w:t>узнавать</w:t>
      </w:r>
      <w:r>
        <w:rPr>
          <w:spacing w:val="40"/>
          <w:sz w:val="28"/>
        </w:rPr>
        <w:t xml:space="preserve"> </w:t>
      </w:r>
      <w:r>
        <w:rPr>
          <w:sz w:val="28"/>
        </w:rPr>
        <w:t>и</w:t>
      </w:r>
      <w:r>
        <w:rPr>
          <w:spacing w:val="40"/>
          <w:sz w:val="28"/>
        </w:rPr>
        <w:t xml:space="preserve"> </w:t>
      </w:r>
      <w:r>
        <w:rPr>
          <w:sz w:val="28"/>
        </w:rPr>
        <w:t>называть</w:t>
      </w:r>
      <w:r>
        <w:rPr>
          <w:spacing w:val="40"/>
          <w:sz w:val="28"/>
        </w:rPr>
        <w:t xml:space="preserve"> </w:t>
      </w:r>
      <w:r>
        <w:rPr>
          <w:sz w:val="28"/>
        </w:rPr>
        <w:t>характерные</w:t>
      </w:r>
      <w:r>
        <w:rPr>
          <w:spacing w:val="40"/>
          <w:sz w:val="28"/>
        </w:rPr>
        <w:t xml:space="preserve"> </w:t>
      </w:r>
      <w:r>
        <w:rPr>
          <w:sz w:val="28"/>
        </w:rPr>
        <w:t>черты</w:t>
      </w:r>
      <w:r>
        <w:rPr>
          <w:spacing w:val="40"/>
          <w:sz w:val="28"/>
        </w:rPr>
        <w:t xml:space="preserve"> </w:t>
      </w:r>
      <w:r>
        <w:rPr>
          <w:sz w:val="28"/>
        </w:rPr>
        <w:t>орнаментов</w:t>
      </w:r>
      <w:r>
        <w:rPr>
          <w:spacing w:val="40"/>
          <w:sz w:val="28"/>
        </w:rPr>
        <w:t xml:space="preserve"> </w:t>
      </w:r>
      <w:r>
        <w:rPr>
          <w:sz w:val="28"/>
        </w:rPr>
        <w:t>и</w:t>
      </w:r>
      <w:r>
        <w:rPr>
          <w:spacing w:val="40"/>
          <w:sz w:val="28"/>
        </w:rPr>
        <w:t xml:space="preserve"> </w:t>
      </w:r>
      <w:r>
        <w:rPr>
          <w:sz w:val="28"/>
        </w:rPr>
        <w:t>изделий</w:t>
      </w:r>
      <w:r>
        <w:rPr>
          <w:spacing w:val="40"/>
          <w:sz w:val="28"/>
        </w:rPr>
        <w:t xml:space="preserve"> </w:t>
      </w:r>
      <w:r>
        <w:rPr>
          <w:sz w:val="28"/>
        </w:rPr>
        <w:t>ряда</w:t>
      </w:r>
      <w:r>
        <w:rPr>
          <w:spacing w:val="80"/>
          <w:sz w:val="28"/>
        </w:rPr>
        <w:t xml:space="preserve"> </w:t>
      </w:r>
      <w:r>
        <w:rPr>
          <w:sz w:val="28"/>
        </w:rPr>
        <w:t>отечественных народных художественных промыслов;</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52" w:firstLine="708"/>
        <w:rPr>
          <w:sz w:val="28"/>
        </w:rPr>
      </w:pPr>
      <w:r>
        <w:rPr>
          <w:sz w:val="28"/>
        </w:rPr>
        <w:t>различать изделия народных художественных промыслов по материалу изготовления и технике декора;</w:t>
      </w:r>
    </w:p>
    <w:p w:rsidR="00B72A0A" w:rsidRDefault="002C54CC">
      <w:pPr>
        <w:pStyle w:val="a4"/>
        <w:numPr>
          <w:ilvl w:val="0"/>
          <w:numId w:val="51"/>
        </w:numPr>
        <w:tabs>
          <w:tab w:val="left" w:pos="1571"/>
        </w:tabs>
        <w:ind w:right="147" w:firstLine="708"/>
        <w:rPr>
          <w:sz w:val="28"/>
        </w:rPr>
      </w:pPr>
      <w:r>
        <w:rPr>
          <w:sz w:val="28"/>
        </w:rPr>
        <w:t>объяснять связь между материалом, формой и техникой декора в произведениях народных промыслов;</w:t>
      </w:r>
    </w:p>
    <w:p w:rsidR="00B72A0A" w:rsidRDefault="002C54CC">
      <w:pPr>
        <w:pStyle w:val="a4"/>
        <w:numPr>
          <w:ilvl w:val="0"/>
          <w:numId w:val="51"/>
        </w:numPr>
        <w:tabs>
          <w:tab w:val="left" w:pos="1571"/>
        </w:tabs>
        <w:ind w:right="149" w:firstLine="708"/>
        <w:rPr>
          <w:sz w:val="28"/>
        </w:rPr>
      </w:pPr>
      <w:r>
        <w:rPr>
          <w:sz w:val="28"/>
        </w:rPr>
        <w:t>иметь представление о приемах и последовательности работы при создании изделий некоторых художественных промыслов;</w:t>
      </w:r>
    </w:p>
    <w:p w:rsidR="00B72A0A" w:rsidRDefault="002C54CC">
      <w:pPr>
        <w:pStyle w:val="a4"/>
        <w:numPr>
          <w:ilvl w:val="0"/>
          <w:numId w:val="51"/>
        </w:numPr>
        <w:tabs>
          <w:tab w:val="left" w:pos="1571"/>
        </w:tabs>
        <w:spacing w:line="242" w:lineRule="auto"/>
        <w:ind w:right="142" w:firstLine="708"/>
        <w:rPr>
          <w:sz w:val="28"/>
        </w:rPr>
      </w:pPr>
      <w:r>
        <w:rPr>
          <w:sz w:val="28"/>
        </w:rPr>
        <w:t>различать</w:t>
      </w:r>
      <w:r>
        <w:rPr>
          <w:spacing w:val="-3"/>
          <w:sz w:val="28"/>
        </w:rPr>
        <w:t xml:space="preserve"> </w:t>
      </w:r>
      <w:r>
        <w:rPr>
          <w:sz w:val="28"/>
        </w:rPr>
        <w:t>разные</w:t>
      </w:r>
      <w:r>
        <w:rPr>
          <w:spacing w:val="-2"/>
          <w:sz w:val="28"/>
        </w:rPr>
        <w:t xml:space="preserve"> </w:t>
      </w:r>
      <w:r>
        <w:rPr>
          <w:sz w:val="28"/>
        </w:rPr>
        <w:t>виды</w:t>
      </w:r>
      <w:r>
        <w:rPr>
          <w:spacing w:val="-3"/>
          <w:sz w:val="28"/>
        </w:rPr>
        <w:t xml:space="preserve"> </w:t>
      </w:r>
      <w:r>
        <w:rPr>
          <w:sz w:val="28"/>
        </w:rPr>
        <w:t>орнамента</w:t>
      </w:r>
      <w:r>
        <w:rPr>
          <w:spacing w:val="-3"/>
          <w:sz w:val="28"/>
        </w:rPr>
        <w:t xml:space="preserve"> </w:t>
      </w:r>
      <w:r>
        <w:rPr>
          <w:sz w:val="28"/>
        </w:rPr>
        <w:t>по</w:t>
      </w:r>
      <w:r>
        <w:rPr>
          <w:spacing w:val="-1"/>
          <w:sz w:val="28"/>
        </w:rPr>
        <w:t xml:space="preserve"> </w:t>
      </w:r>
      <w:r>
        <w:rPr>
          <w:sz w:val="28"/>
        </w:rPr>
        <w:t>сюжетной</w:t>
      </w:r>
      <w:r>
        <w:rPr>
          <w:spacing w:val="-3"/>
          <w:sz w:val="28"/>
        </w:rPr>
        <w:t xml:space="preserve"> </w:t>
      </w:r>
      <w:r>
        <w:rPr>
          <w:sz w:val="28"/>
        </w:rPr>
        <w:t>основе:</w:t>
      </w:r>
      <w:r>
        <w:rPr>
          <w:spacing w:val="-1"/>
          <w:sz w:val="28"/>
        </w:rPr>
        <w:t xml:space="preserve"> </w:t>
      </w:r>
      <w:r>
        <w:rPr>
          <w:sz w:val="28"/>
        </w:rPr>
        <w:t>геометрический, растительный, зооморфный, антропоморфный;</w:t>
      </w:r>
    </w:p>
    <w:p w:rsidR="00B72A0A" w:rsidRDefault="002C54CC">
      <w:pPr>
        <w:pStyle w:val="a4"/>
        <w:numPr>
          <w:ilvl w:val="0"/>
          <w:numId w:val="51"/>
        </w:numPr>
        <w:tabs>
          <w:tab w:val="left" w:pos="1571"/>
        </w:tabs>
        <w:ind w:right="152" w:firstLine="708"/>
        <w:rPr>
          <w:sz w:val="28"/>
        </w:rPr>
      </w:pPr>
      <w:r>
        <w:rPr>
          <w:sz w:val="28"/>
        </w:rPr>
        <w:t>понимать значение ритма, раппорта, различных видов симметрии в построении орнамента и уметь применять эти знания в собственных творческих декоративных работах;</w:t>
      </w:r>
    </w:p>
    <w:p w:rsidR="00B72A0A" w:rsidRDefault="002C54CC">
      <w:pPr>
        <w:pStyle w:val="a4"/>
        <w:numPr>
          <w:ilvl w:val="0"/>
          <w:numId w:val="51"/>
        </w:numPr>
        <w:tabs>
          <w:tab w:val="left" w:pos="1571"/>
        </w:tabs>
        <w:ind w:right="144" w:firstLine="708"/>
        <w:rPr>
          <w:sz w:val="28"/>
        </w:rPr>
      </w:pPr>
      <w:r>
        <w:rPr>
          <w:sz w:val="28"/>
        </w:rPr>
        <w:t>владеть практическими навыками построения орнаментов ленточных, сетчатых, центрических;</w:t>
      </w:r>
    </w:p>
    <w:p w:rsidR="00B72A0A" w:rsidRDefault="002C54CC">
      <w:pPr>
        <w:pStyle w:val="a4"/>
        <w:numPr>
          <w:ilvl w:val="0"/>
          <w:numId w:val="51"/>
        </w:numPr>
        <w:tabs>
          <w:tab w:val="left" w:pos="1571"/>
        </w:tabs>
        <w:ind w:right="146" w:firstLine="708"/>
        <w:rPr>
          <w:sz w:val="28"/>
        </w:rPr>
      </w:pPr>
      <w:r>
        <w:rPr>
          <w:sz w:val="28"/>
        </w:rPr>
        <w:t>владеть практическими навыками стилизованного орнаментального лаконичного изображения деталей природы, стилизованного обобщенного изображения представителей животного мира, сказочных и мифологических персонажей с опорой на традиционные образы мирового искусства;</w:t>
      </w:r>
    </w:p>
    <w:p w:rsidR="00B72A0A" w:rsidRDefault="002C54CC">
      <w:pPr>
        <w:pStyle w:val="a4"/>
        <w:numPr>
          <w:ilvl w:val="0"/>
          <w:numId w:val="51"/>
        </w:numPr>
        <w:tabs>
          <w:tab w:val="left" w:pos="1571"/>
        </w:tabs>
        <w:ind w:right="151" w:firstLine="708"/>
        <w:rPr>
          <w:sz w:val="28"/>
        </w:rPr>
      </w:pPr>
      <w:r>
        <w:rPr>
          <w:spacing w:val="-2"/>
          <w:sz w:val="28"/>
        </w:rPr>
        <w:t>уметь</w:t>
      </w:r>
      <w:r>
        <w:rPr>
          <w:spacing w:val="-7"/>
          <w:sz w:val="28"/>
        </w:rPr>
        <w:t xml:space="preserve"> </w:t>
      </w:r>
      <w:r>
        <w:rPr>
          <w:spacing w:val="-2"/>
          <w:sz w:val="28"/>
        </w:rPr>
        <w:t>изображать</w:t>
      </w:r>
      <w:r>
        <w:rPr>
          <w:spacing w:val="-5"/>
          <w:sz w:val="28"/>
        </w:rPr>
        <w:t xml:space="preserve"> </w:t>
      </w:r>
      <w:r>
        <w:rPr>
          <w:spacing w:val="-2"/>
          <w:sz w:val="28"/>
        </w:rPr>
        <w:t>фрагменты</w:t>
      </w:r>
      <w:r>
        <w:rPr>
          <w:spacing w:val="-4"/>
          <w:sz w:val="28"/>
        </w:rPr>
        <w:t xml:space="preserve"> </w:t>
      </w:r>
      <w:r>
        <w:rPr>
          <w:spacing w:val="-2"/>
          <w:sz w:val="28"/>
        </w:rPr>
        <w:t>орнаментов,</w:t>
      </w:r>
      <w:r>
        <w:rPr>
          <w:spacing w:val="-7"/>
          <w:sz w:val="28"/>
        </w:rPr>
        <w:t xml:space="preserve"> </w:t>
      </w:r>
      <w:r>
        <w:rPr>
          <w:spacing w:val="-2"/>
          <w:sz w:val="28"/>
        </w:rPr>
        <w:t>отдельные</w:t>
      </w:r>
      <w:r>
        <w:rPr>
          <w:spacing w:val="-5"/>
          <w:sz w:val="28"/>
        </w:rPr>
        <w:t xml:space="preserve"> </w:t>
      </w:r>
      <w:r>
        <w:rPr>
          <w:spacing w:val="-2"/>
          <w:sz w:val="28"/>
        </w:rPr>
        <w:t>сюжеты,</w:t>
      </w:r>
      <w:r>
        <w:rPr>
          <w:spacing w:val="-5"/>
          <w:sz w:val="28"/>
        </w:rPr>
        <w:t xml:space="preserve"> </w:t>
      </w:r>
      <w:r>
        <w:rPr>
          <w:spacing w:val="-2"/>
          <w:sz w:val="28"/>
        </w:rPr>
        <w:t>детали</w:t>
      </w:r>
      <w:r>
        <w:rPr>
          <w:spacing w:val="-4"/>
          <w:sz w:val="28"/>
        </w:rPr>
        <w:t xml:space="preserve"> </w:t>
      </w:r>
      <w:r>
        <w:rPr>
          <w:spacing w:val="-2"/>
          <w:sz w:val="28"/>
        </w:rPr>
        <w:t xml:space="preserve">или </w:t>
      </w:r>
      <w:r>
        <w:rPr>
          <w:sz w:val="28"/>
        </w:rPr>
        <w:t>общий вид изделий ряда отечественных художественных промыслов;</w:t>
      </w:r>
    </w:p>
    <w:p w:rsidR="00B72A0A" w:rsidRDefault="002C54CC">
      <w:pPr>
        <w:pStyle w:val="a4"/>
        <w:numPr>
          <w:ilvl w:val="0"/>
          <w:numId w:val="51"/>
        </w:numPr>
        <w:tabs>
          <w:tab w:val="left" w:pos="1571"/>
        </w:tabs>
        <w:spacing w:line="242" w:lineRule="auto"/>
        <w:ind w:right="146" w:firstLine="708"/>
        <w:rPr>
          <w:sz w:val="28"/>
        </w:rPr>
      </w:pPr>
      <w:r>
        <w:rPr>
          <w:sz w:val="28"/>
        </w:rPr>
        <w:t>характеризовать древние образы народного искусства в произведениях современных народных промыслов.</w:t>
      </w:r>
    </w:p>
    <w:p w:rsidR="00B72A0A" w:rsidRDefault="002C54CC">
      <w:pPr>
        <w:pStyle w:val="a3"/>
        <w:spacing w:line="317" w:lineRule="exact"/>
        <w:ind w:left="841" w:firstLine="0"/>
      </w:pPr>
      <w:r>
        <w:t>Декоративно-прикладное</w:t>
      </w:r>
      <w:r>
        <w:rPr>
          <w:spacing w:val="-10"/>
        </w:rPr>
        <w:t xml:space="preserve"> </w:t>
      </w:r>
      <w:r>
        <w:t>искусство</w:t>
      </w:r>
      <w:r>
        <w:rPr>
          <w:spacing w:val="-5"/>
        </w:rPr>
        <w:t xml:space="preserve"> </w:t>
      </w:r>
      <w:r>
        <w:t>в</w:t>
      </w:r>
      <w:r>
        <w:rPr>
          <w:spacing w:val="-7"/>
        </w:rPr>
        <w:t xml:space="preserve"> </w:t>
      </w:r>
      <w:r>
        <w:t>культуре</w:t>
      </w:r>
      <w:r>
        <w:rPr>
          <w:spacing w:val="-6"/>
        </w:rPr>
        <w:t xml:space="preserve"> </w:t>
      </w:r>
      <w:r>
        <w:t>разных</w:t>
      </w:r>
      <w:r>
        <w:rPr>
          <w:spacing w:val="-6"/>
        </w:rPr>
        <w:t xml:space="preserve"> </w:t>
      </w:r>
      <w:r>
        <w:t>эпох</w:t>
      </w:r>
      <w:r>
        <w:rPr>
          <w:spacing w:val="-5"/>
        </w:rPr>
        <w:t xml:space="preserve"> </w:t>
      </w:r>
      <w:r>
        <w:t>и</w:t>
      </w:r>
      <w:r>
        <w:rPr>
          <w:spacing w:val="-6"/>
        </w:rPr>
        <w:t xml:space="preserve"> </w:t>
      </w:r>
      <w:r>
        <w:rPr>
          <w:spacing w:val="-2"/>
        </w:rPr>
        <w:t>народов:</w:t>
      </w:r>
    </w:p>
    <w:p w:rsidR="00B72A0A" w:rsidRDefault="002C54CC">
      <w:pPr>
        <w:pStyle w:val="a4"/>
        <w:numPr>
          <w:ilvl w:val="0"/>
          <w:numId w:val="51"/>
        </w:numPr>
        <w:tabs>
          <w:tab w:val="left" w:pos="1571"/>
        </w:tabs>
        <w:ind w:right="142" w:firstLine="708"/>
        <w:rPr>
          <w:sz w:val="28"/>
        </w:rPr>
      </w:pPr>
      <w:r>
        <w:rPr>
          <w:sz w:val="28"/>
        </w:rPr>
        <w:t>понимать</w:t>
      </w:r>
      <w:r>
        <w:rPr>
          <w:spacing w:val="-6"/>
          <w:sz w:val="28"/>
        </w:rPr>
        <w:t xml:space="preserve"> </w:t>
      </w:r>
      <w:r>
        <w:rPr>
          <w:sz w:val="28"/>
        </w:rPr>
        <w:t>разнообразие</w:t>
      </w:r>
      <w:r>
        <w:rPr>
          <w:spacing w:val="-5"/>
          <w:sz w:val="28"/>
        </w:rPr>
        <w:t xml:space="preserve"> </w:t>
      </w:r>
      <w:r>
        <w:rPr>
          <w:sz w:val="28"/>
        </w:rPr>
        <w:t>образов</w:t>
      </w:r>
      <w:r>
        <w:rPr>
          <w:spacing w:val="-8"/>
          <w:sz w:val="28"/>
        </w:rPr>
        <w:t xml:space="preserve"> </w:t>
      </w:r>
      <w:r>
        <w:rPr>
          <w:sz w:val="28"/>
        </w:rPr>
        <w:t>декоративно-прикладного</w:t>
      </w:r>
      <w:r>
        <w:rPr>
          <w:spacing w:val="-4"/>
          <w:sz w:val="28"/>
        </w:rPr>
        <w:t xml:space="preserve"> </w:t>
      </w:r>
      <w:r>
        <w:rPr>
          <w:sz w:val="28"/>
        </w:rPr>
        <w:t>искусства,</w:t>
      </w:r>
      <w:r>
        <w:rPr>
          <w:spacing w:val="-6"/>
          <w:sz w:val="28"/>
        </w:rPr>
        <w:t xml:space="preserve"> </w:t>
      </w:r>
      <w:r>
        <w:rPr>
          <w:sz w:val="28"/>
        </w:rPr>
        <w:t>его единство и целостность для каждой конкретной культуры, определяемые природными условиями и сложившийся историей.</w:t>
      </w:r>
    </w:p>
    <w:p w:rsidR="00B72A0A" w:rsidRDefault="002C54CC">
      <w:pPr>
        <w:pStyle w:val="a4"/>
        <w:numPr>
          <w:ilvl w:val="0"/>
          <w:numId w:val="51"/>
        </w:numPr>
        <w:tabs>
          <w:tab w:val="left" w:pos="1571"/>
        </w:tabs>
        <w:ind w:right="140" w:firstLine="708"/>
        <w:rPr>
          <w:sz w:val="28"/>
        </w:rPr>
      </w:pPr>
      <w:r>
        <w:rPr>
          <w:sz w:val="28"/>
        </w:rPr>
        <w:t>иметь представление и распознавать (в том числе на зрительно- осязательной основе) примеры декоративного оформления жизнедеятельности — быта, - костюма разных исторических эпох и народов (например, Древний Египет, Древний Китай, античные Греция и Рим, Европейское Средневековье);</w:t>
      </w:r>
    </w:p>
    <w:p w:rsidR="00B72A0A" w:rsidRDefault="002C54CC">
      <w:pPr>
        <w:pStyle w:val="a4"/>
        <w:numPr>
          <w:ilvl w:val="0"/>
          <w:numId w:val="51"/>
        </w:numPr>
        <w:tabs>
          <w:tab w:val="left" w:pos="1571"/>
        </w:tabs>
        <w:ind w:right="150" w:firstLine="708"/>
        <w:rPr>
          <w:sz w:val="28"/>
        </w:rPr>
      </w:pPr>
      <w:r>
        <w:rPr>
          <w:sz w:val="28"/>
        </w:rPr>
        <w:t>характеризовать коммуникативные, познавательные и культовые функции декоративно-прикладного искусства;</w:t>
      </w:r>
    </w:p>
    <w:p w:rsidR="00B72A0A" w:rsidRDefault="002C54CC">
      <w:pPr>
        <w:pStyle w:val="a4"/>
        <w:numPr>
          <w:ilvl w:val="0"/>
          <w:numId w:val="51"/>
        </w:numPr>
        <w:tabs>
          <w:tab w:val="left" w:pos="1571"/>
        </w:tabs>
        <w:ind w:right="143" w:firstLine="708"/>
        <w:rPr>
          <w:sz w:val="28"/>
        </w:rPr>
      </w:pPr>
      <w:r>
        <w:rPr>
          <w:sz w:val="28"/>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 пространственной среды;</w:t>
      </w:r>
    </w:p>
    <w:p w:rsidR="00B72A0A" w:rsidRDefault="002C54CC">
      <w:pPr>
        <w:pStyle w:val="a4"/>
        <w:numPr>
          <w:ilvl w:val="0"/>
          <w:numId w:val="51"/>
        </w:numPr>
        <w:tabs>
          <w:tab w:val="left" w:pos="1571"/>
        </w:tabs>
        <w:ind w:right="146" w:firstLine="708"/>
        <w:rPr>
          <w:sz w:val="28"/>
        </w:rPr>
      </w:pPr>
      <w:r>
        <w:rPr>
          <w:sz w:val="28"/>
        </w:rPr>
        <w:t>распознавать произведения декоративно-прикладного искусства по материалу (дерево, металл, керамика, текстиль, стекло, камень, кость, др.);</w:t>
      </w:r>
    </w:p>
    <w:p w:rsidR="00B72A0A" w:rsidRDefault="002C54CC">
      <w:pPr>
        <w:pStyle w:val="a4"/>
        <w:numPr>
          <w:ilvl w:val="0"/>
          <w:numId w:val="51"/>
        </w:numPr>
        <w:tabs>
          <w:tab w:val="left" w:pos="1572"/>
        </w:tabs>
        <w:spacing w:line="321" w:lineRule="exact"/>
        <w:ind w:left="1572" w:hanging="731"/>
        <w:rPr>
          <w:sz w:val="28"/>
        </w:rPr>
      </w:pPr>
      <w:r>
        <w:rPr>
          <w:sz w:val="28"/>
        </w:rPr>
        <w:t>уметь</w:t>
      </w:r>
      <w:r>
        <w:rPr>
          <w:spacing w:val="-9"/>
          <w:sz w:val="28"/>
        </w:rPr>
        <w:t xml:space="preserve"> </w:t>
      </w:r>
      <w:r>
        <w:rPr>
          <w:sz w:val="28"/>
        </w:rPr>
        <w:t>характеризовать</w:t>
      </w:r>
      <w:r>
        <w:rPr>
          <w:spacing w:val="-7"/>
          <w:sz w:val="28"/>
        </w:rPr>
        <w:t xml:space="preserve"> </w:t>
      </w:r>
      <w:r>
        <w:rPr>
          <w:sz w:val="28"/>
        </w:rPr>
        <w:t>неразрывную</w:t>
      </w:r>
      <w:r>
        <w:rPr>
          <w:spacing w:val="-7"/>
          <w:sz w:val="28"/>
        </w:rPr>
        <w:t xml:space="preserve"> </w:t>
      </w:r>
      <w:r>
        <w:rPr>
          <w:sz w:val="28"/>
        </w:rPr>
        <w:t>связь</w:t>
      </w:r>
      <w:r>
        <w:rPr>
          <w:spacing w:val="-7"/>
          <w:sz w:val="28"/>
        </w:rPr>
        <w:t xml:space="preserve"> </w:t>
      </w:r>
      <w:r>
        <w:rPr>
          <w:sz w:val="28"/>
        </w:rPr>
        <w:t>декора</w:t>
      </w:r>
      <w:r>
        <w:rPr>
          <w:spacing w:val="-6"/>
          <w:sz w:val="28"/>
        </w:rPr>
        <w:t xml:space="preserve"> </w:t>
      </w:r>
      <w:r>
        <w:rPr>
          <w:sz w:val="28"/>
        </w:rPr>
        <w:t>и</w:t>
      </w:r>
      <w:r>
        <w:rPr>
          <w:spacing w:val="-3"/>
          <w:sz w:val="28"/>
        </w:rPr>
        <w:t xml:space="preserve"> </w:t>
      </w:r>
      <w:r>
        <w:rPr>
          <w:spacing w:val="-2"/>
          <w:sz w:val="28"/>
        </w:rPr>
        <w:t>материала;</w:t>
      </w:r>
    </w:p>
    <w:p w:rsidR="00B72A0A" w:rsidRDefault="002C54CC">
      <w:pPr>
        <w:pStyle w:val="a4"/>
        <w:numPr>
          <w:ilvl w:val="0"/>
          <w:numId w:val="51"/>
        </w:numPr>
        <w:tabs>
          <w:tab w:val="left" w:pos="1571"/>
        </w:tabs>
        <w:ind w:right="142" w:firstLine="708"/>
        <w:rPr>
          <w:sz w:val="28"/>
        </w:rPr>
      </w:pPr>
      <w:r>
        <w:rPr>
          <w:sz w:val="28"/>
        </w:rPr>
        <w:t>распознавать</w:t>
      </w:r>
      <w:r>
        <w:rPr>
          <w:spacing w:val="-18"/>
          <w:sz w:val="28"/>
        </w:rPr>
        <w:t xml:space="preserve"> </w:t>
      </w:r>
      <w:r>
        <w:rPr>
          <w:sz w:val="28"/>
        </w:rPr>
        <w:t>и</w:t>
      </w:r>
      <w:r>
        <w:rPr>
          <w:spacing w:val="-17"/>
          <w:sz w:val="28"/>
        </w:rPr>
        <w:t xml:space="preserve"> </w:t>
      </w:r>
      <w:r>
        <w:rPr>
          <w:sz w:val="28"/>
        </w:rPr>
        <w:t>называть</w:t>
      </w:r>
      <w:r>
        <w:rPr>
          <w:spacing w:val="-18"/>
          <w:sz w:val="28"/>
        </w:rPr>
        <w:t xml:space="preserve"> </w:t>
      </w:r>
      <w:r>
        <w:rPr>
          <w:sz w:val="28"/>
        </w:rPr>
        <w:t>техники</w:t>
      </w:r>
      <w:r>
        <w:rPr>
          <w:spacing w:val="-17"/>
          <w:sz w:val="28"/>
        </w:rPr>
        <w:t xml:space="preserve"> </w:t>
      </w:r>
      <w:r>
        <w:rPr>
          <w:sz w:val="28"/>
        </w:rPr>
        <w:t>исполнения</w:t>
      </w:r>
      <w:r>
        <w:rPr>
          <w:spacing w:val="-18"/>
          <w:sz w:val="28"/>
        </w:rPr>
        <w:t xml:space="preserve"> </w:t>
      </w:r>
      <w:r>
        <w:rPr>
          <w:sz w:val="28"/>
        </w:rPr>
        <w:t>произведений</w:t>
      </w:r>
      <w:r>
        <w:rPr>
          <w:spacing w:val="-17"/>
          <w:sz w:val="28"/>
        </w:rPr>
        <w:t xml:space="preserve"> </w:t>
      </w:r>
      <w:r>
        <w:rPr>
          <w:sz w:val="28"/>
        </w:rPr>
        <w:t>декоративно- прикладного искусства в разных материалах: резьба, роспись, вышивка, ткачество, плетение, чеканка, ковка, др. (в том числе на зрительно-осязательной основе).</w:t>
      </w:r>
    </w:p>
    <w:p w:rsidR="00B72A0A" w:rsidRDefault="002C54CC">
      <w:pPr>
        <w:pStyle w:val="a4"/>
        <w:numPr>
          <w:ilvl w:val="0"/>
          <w:numId w:val="51"/>
        </w:numPr>
        <w:tabs>
          <w:tab w:val="left" w:pos="1571"/>
        </w:tabs>
        <w:ind w:right="148" w:firstLine="708"/>
        <w:rPr>
          <w:sz w:val="28"/>
        </w:rPr>
      </w:pPr>
      <w:r>
        <w:rPr>
          <w:sz w:val="28"/>
        </w:rPr>
        <w:t>характеризовать роль символического знака в современной жизни (герб, эмблема, логотип, указующий или декоративный знак);</w:t>
      </w:r>
    </w:p>
    <w:p w:rsidR="00B72A0A" w:rsidRDefault="002C54CC">
      <w:pPr>
        <w:pStyle w:val="a4"/>
        <w:numPr>
          <w:ilvl w:val="0"/>
          <w:numId w:val="51"/>
        </w:numPr>
        <w:tabs>
          <w:tab w:val="left" w:pos="1571"/>
        </w:tabs>
        <w:ind w:right="151" w:firstLine="708"/>
        <w:rPr>
          <w:sz w:val="28"/>
        </w:rPr>
      </w:pPr>
      <w:r>
        <w:rPr>
          <w:sz w:val="28"/>
        </w:rPr>
        <w:t>понимать и объяснять значение государственной символики, иметь представление о значении и содержании геральдики;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ind w:right="144" w:firstLine="708"/>
        <w:rPr>
          <w:sz w:val="28"/>
        </w:rPr>
      </w:pPr>
      <w:r>
        <w:rPr>
          <w:sz w:val="28"/>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 (в том числе на зрительно-осязательной основе);</w:t>
      </w:r>
    </w:p>
    <w:p w:rsidR="00B72A0A" w:rsidRDefault="002C54CC">
      <w:pPr>
        <w:pStyle w:val="a4"/>
        <w:numPr>
          <w:ilvl w:val="0"/>
          <w:numId w:val="51"/>
        </w:numPr>
        <w:tabs>
          <w:tab w:val="left" w:pos="1571"/>
        </w:tabs>
        <w:spacing w:before="2"/>
        <w:ind w:right="142" w:firstLine="708"/>
        <w:rPr>
          <w:sz w:val="28"/>
        </w:rPr>
      </w:pPr>
      <w:r>
        <w:rPr>
          <w:sz w:val="28"/>
        </w:rPr>
        <w:t>ориентироваться в широком разнообразии современного декоративно- прикладного искусства;</w:t>
      </w:r>
    </w:p>
    <w:p w:rsidR="00B72A0A" w:rsidRDefault="002C54CC">
      <w:pPr>
        <w:pStyle w:val="a4"/>
        <w:numPr>
          <w:ilvl w:val="0"/>
          <w:numId w:val="51"/>
        </w:numPr>
        <w:tabs>
          <w:tab w:val="left" w:pos="1571"/>
        </w:tabs>
        <w:spacing w:line="242" w:lineRule="auto"/>
        <w:ind w:right="151" w:firstLine="708"/>
        <w:rPr>
          <w:sz w:val="28"/>
        </w:rPr>
      </w:pPr>
      <w:r>
        <w:rPr>
          <w:sz w:val="28"/>
        </w:rPr>
        <w:t>различать по материалам, технике исполнения художественное стекло, керамику, ковку, литье, гобелен и т. д.;</w:t>
      </w:r>
    </w:p>
    <w:p w:rsidR="00B72A0A" w:rsidRDefault="002C54CC">
      <w:pPr>
        <w:pStyle w:val="a4"/>
        <w:numPr>
          <w:ilvl w:val="0"/>
          <w:numId w:val="51"/>
        </w:numPr>
        <w:tabs>
          <w:tab w:val="left" w:pos="1571"/>
        </w:tabs>
        <w:ind w:right="150" w:firstLine="708"/>
        <w:rPr>
          <w:sz w:val="28"/>
        </w:rPr>
      </w:pPr>
      <w:r>
        <w:rPr>
          <w:sz w:val="28"/>
        </w:rPr>
        <w:t>овладевать</w:t>
      </w:r>
      <w:r>
        <w:rPr>
          <w:spacing w:val="-18"/>
          <w:sz w:val="28"/>
        </w:rPr>
        <w:t xml:space="preserve"> </w:t>
      </w:r>
      <w:r>
        <w:rPr>
          <w:sz w:val="28"/>
        </w:rPr>
        <w:t>навыками</w:t>
      </w:r>
      <w:r>
        <w:rPr>
          <w:spacing w:val="-17"/>
          <w:sz w:val="28"/>
        </w:rPr>
        <w:t xml:space="preserve"> </w:t>
      </w:r>
      <w:r>
        <w:rPr>
          <w:sz w:val="28"/>
        </w:rPr>
        <w:t>коллективной</w:t>
      </w:r>
      <w:r>
        <w:rPr>
          <w:spacing w:val="-18"/>
          <w:sz w:val="28"/>
        </w:rPr>
        <w:t xml:space="preserve"> </w:t>
      </w:r>
      <w:r>
        <w:rPr>
          <w:sz w:val="28"/>
        </w:rPr>
        <w:t>работы</w:t>
      </w:r>
      <w:r>
        <w:rPr>
          <w:spacing w:val="-17"/>
          <w:sz w:val="28"/>
        </w:rPr>
        <w:t xml:space="preserve"> </w:t>
      </w:r>
      <w:r>
        <w:rPr>
          <w:sz w:val="28"/>
        </w:rPr>
        <w:t>по</w:t>
      </w:r>
      <w:r>
        <w:rPr>
          <w:spacing w:val="-18"/>
          <w:sz w:val="28"/>
        </w:rPr>
        <w:t xml:space="preserve"> </w:t>
      </w:r>
      <w:r>
        <w:rPr>
          <w:sz w:val="28"/>
        </w:rPr>
        <w:t>оформлению</w:t>
      </w:r>
      <w:r>
        <w:rPr>
          <w:spacing w:val="-17"/>
          <w:sz w:val="28"/>
        </w:rPr>
        <w:t xml:space="preserve"> </w:t>
      </w:r>
      <w:r>
        <w:rPr>
          <w:sz w:val="28"/>
        </w:rPr>
        <w:t>пространства школы и школьных праздников (с использованием сохранных анализаторов).</w:t>
      </w:r>
    </w:p>
    <w:p w:rsidR="00B72A0A" w:rsidRDefault="002C54CC">
      <w:pPr>
        <w:pStyle w:val="a3"/>
        <w:ind w:left="841" w:right="3991" w:firstLine="0"/>
      </w:pPr>
      <w:r>
        <w:t>Модуль</w:t>
      </w:r>
      <w:r>
        <w:rPr>
          <w:spacing w:val="-8"/>
        </w:rPr>
        <w:t xml:space="preserve"> </w:t>
      </w:r>
      <w:r>
        <w:t>№</w:t>
      </w:r>
      <w:r>
        <w:rPr>
          <w:spacing w:val="-10"/>
        </w:rPr>
        <w:t xml:space="preserve"> </w:t>
      </w:r>
      <w:r>
        <w:t>2</w:t>
      </w:r>
      <w:r>
        <w:rPr>
          <w:spacing w:val="-6"/>
        </w:rPr>
        <w:t xml:space="preserve"> </w:t>
      </w:r>
      <w:r>
        <w:t>«Живопись,</w:t>
      </w:r>
      <w:r>
        <w:rPr>
          <w:spacing w:val="-9"/>
        </w:rPr>
        <w:t xml:space="preserve"> </w:t>
      </w:r>
      <w:r>
        <w:t>графика,</w:t>
      </w:r>
      <w:r>
        <w:rPr>
          <w:spacing w:val="-7"/>
        </w:rPr>
        <w:t xml:space="preserve"> </w:t>
      </w:r>
      <w:r>
        <w:t>скульптура» Общие сведения о видах искусства:</w:t>
      </w:r>
    </w:p>
    <w:p w:rsidR="00B72A0A" w:rsidRDefault="002C54CC">
      <w:pPr>
        <w:pStyle w:val="a4"/>
        <w:numPr>
          <w:ilvl w:val="0"/>
          <w:numId w:val="51"/>
        </w:numPr>
        <w:tabs>
          <w:tab w:val="left" w:pos="1573"/>
        </w:tabs>
        <w:spacing w:line="242" w:lineRule="auto"/>
        <w:ind w:right="150" w:firstLine="708"/>
        <w:jc w:val="left"/>
        <w:rPr>
          <w:sz w:val="28"/>
        </w:rPr>
      </w:pPr>
      <w:r>
        <w:rPr>
          <w:sz w:val="28"/>
        </w:rPr>
        <w:t>характеризовать</w:t>
      </w:r>
      <w:r>
        <w:rPr>
          <w:spacing w:val="80"/>
          <w:sz w:val="28"/>
        </w:rPr>
        <w:t xml:space="preserve"> </w:t>
      </w:r>
      <w:r>
        <w:rPr>
          <w:sz w:val="28"/>
        </w:rPr>
        <w:t>различия</w:t>
      </w:r>
      <w:r>
        <w:rPr>
          <w:spacing w:val="80"/>
          <w:sz w:val="28"/>
        </w:rPr>
        <w:t xml:space="preserve"> </w:t>
      </w:r>
      <w:r>
        <w:rPr>
          <w:sz w:val="28"/>
        </w:rPr>
        <w:t>между</w:t>
      </w:r>
      <w:r>
        <w:rPr>
          <w:spacing w:val="80"/>
          <w:sz w:val="28"/>
        </w:rPr>
        <w:t xml:space="preserve"> </w:t>
      </w:r>
      <w:r>
        <w:rPr>
          <w:sz w:val="28"/>
        </w:rPr>
        <w:t>пространственными</w:t>
      </w:r>
      <w:r>
        <w:rPr>
          <w:spacing w:val="80"/>
          <w:sz w:val="28"/>
        </w:rPr>
        <w:t xml:space="preserve"> </w:t>
      </w:r>
      <w:r>
        <w:rPr>
          <w:sz w:val="28"/>
        </w:rPr>
        <w:t>и</w:t>
      </w:r>
      <w:r>
        <w:rPr>
          <w:spacing w:val="80"/>
          <w:sz w:val="28"/>
        </w:rPr>
        <w:t xml:space="preserve"> </w:t>
      </w:r>
      <w:r>
        <w:rPr>
          <w:sz w:val="28"/>
        </w:rPr>
        <w:t>временными видами искусства и их значение в жизни людей;</w:t>
      </w:r>
    </w:p>
    <w:p w:rsidR="00B72A0A" w:rsidRDefault="002C54CC">
      <w:pPr>
        <w:pStyle w:val="a4"/>
        <w:numPr>
          <w:ilvl w:val="0"/>
          <w:numId w:val="51"/>
        </w:numPr>
        <w:tabs>
          <w:tab w:val="left" w:pos="1573"/>
        </w:tabs>
        <w:spacing w:line="317" w:lineRule="exact"/>
        <w:ind w:left="1573"/>
        <w:jc w:val="left"/>
        <w:rPr>
          <w:sz w:val="28"/>
        </w:rPr>
      </w:pPr>
      <w:r>
        <w:rPr>
          <w:sz w:val="28"/>
        </w:rPr>
        <w:t>объяснять</w:t>
      </w:r>
      <w:r>
        <w:rPr>
          <w:spacing w:val="-13"/>
          <w:sz w:val="28"/>
        </w:rPr>
        <w:t xml:space="preserve"> </w:t>
      </w:r>
      <w:r>
        <w:rPr>
          <w:sz w:val="28"/>
        </w:rPr>
        <w:t>причины</w:t>
      </w:r>
      <w:r>
        <w:rPr>
          <w:spacing w:val="-7"/>
          <w:sz w:val="28"/>
        </w:rPr>
        <w:t xml:space="preserve"> </w:t>
      </w:r>
      <w:r>
        <w:rPr>
          <w:sz w:val="28"/>
        </w:rPr>
        <w:t>деления</w:t>
      </w:r>
      <w:r>
        <w:rPr>
          <w:spacing w:val="-10"/>
          <w:sz w:val="28"/>
        </w:rPr>
        <w:t xml:space="preserve"> </w:t>
      </w:r>
      <w:r>
        <w:rPr>
          <w:sz w:val="28"/>
        </w:rPr>
        <w:t>пространственных</w:t>
      </w:r>
      <w:r>
        <w:rPr>
          <w:spacing w:val="-7"/>
          <w:sz w:val="28"/>
        </w:rPr>
        <w:t xml:space="preserve"> </w:t>
      </w:r>
      <w:r>
        <w:rPr>
          <w:sz w:val="28"/>
        </w:rPr>
        <w:t>искусств</w:t>
      </w:r>
      <w:r>
        <w:rPr>
          <w:spacing w:val="-9"/>
          <w:sz w:val="28"/>
        </w:rPr>
        <w:t xml:space="preserve"> </w:t>
      </w:r>
      <w:r>
        <w:rPr>
          <w:sz w:val="28"/>
        </w:rPr>
        <w:t>на</w:t>
      </w:r>
      <w:r>
        <w:rPr>
          <w:spacing w:val="-9"/>
          <w:sz w:val="28"/>
        </w:rPr>
        <w:t xml:space="preserve"> </w:t>
      </w:r>
      <w:r>
        <w:rPr>
          <w:spacing w:val="-2"/>
          <w:sz w:val="28"/>
        </w:rPr>
        <w:t>виды;</w:t>
      </w:r>
    </w:p>
    <w:p w:rsidR="00B72A0A" w:rsidRDefault="002C54CC">
      <w:pPr>
        <w:pStyle w:val="a4"/>
        <w:numPr>
          <w:ilvl w:val="0"/>
          <w:numId w:val="51"/>
        </w:numPr>
        <w:tabs>
          <w:tab w:val="left" w:pos="1573"/>
        </w:tabs>
        <w:ind w:right="153" w:firstLine="708"/>
        <w:jc w:val="left"/>
        <w:rPr>
          <w:sz w:val="28"/>
        </w:rPr>
      </w:pPr>
      <w:r>
        <w:rPr>
          <w:sz w:val="28"/>
        </w:rPr>
        <w:t>знать</w:t>
      </w:r>
      <w:r>
        <w:rPr>
          <w:spacing w:val="40"/>
          <w:sz w:val="28"/>
        </w:rPr>
        <w:t xml:space="preserve"> </w:t>
      </w:r>
      <w:r>
        <w:rPr>
          <w:sz w:val="28"/>
        </w:rPr>
        <w:t>основные</w:t>
      </w:r>
      <w:r>
        <w:rPr>
          <w:spacing w:val="40"/>
          <w:sz w:val="28"/>
        </w:rPr>
        <w:t xml:space="preserve"> </w:t>
      </w:r>
      <w:r>
        <w:rPr>
          <w:sz w:val="28"/>
        </w:rPr>
        <w:t>виды</w:t>
      </w:r>
      <w:r>
        <w:rPr>
          <w:spacing w:val="40"/>
          <w:sz w:val="28"/>
        </w:rPr>
        <w:t xml:space="preserve"> </w:t>
      </w:r>
      <w:r>
        <w:rPr>
          <w:sz w:val="28"/>
        </w:rPr>
        <w:t>живописи,</w:t>
      </w:r>
      <w:r>
        <w:rPr>
          <w:spacing w:val="40"/>
          <w:sz w:val="28"/>
        </w:rPr>
        <w:t xml:space="preserve"> </w:t>
      </w:r>
      <w:r>
        <w:rPr>
          <w:sz w:val="28"/>
        </w:rPr>
        <w:t>графики</w:t>
      </w:r>
      <w:r>
        <w:rPr>
          <w:spacing w:val="40"/>
          <w:sz w:val="28"/>
        </w:rPr>
        <w:t xml:space="preserve"> </w:t>
      </w:r>
      <w:r>
        <w:rPr>
          <w:sz w:val="28"/>
        </w:rPr>
        <w:t>и</w:t>
      </w:r>
      <w:r>
        <w:rPr>
          <w:spacing w:val="40"/>
          <w:sz w:val="28"/>
        </w:rPr>
        <w:t xml:space="preserve"> </w:t>
      </w:r>
      <w:r>
        <w:rPr>
          <w:sz w:val="28"/>
        </w:rPr>
        <w:t>скульптуры,</w:t>
      </w:r>
      <w:r>
        <w:rPr>
          <w:spacing w:val="40"/>
          <w:sz w:val="28"/>
        </w:rPr>
        <w:t xml:space="preserve"> </w:t>
      </w:r>
      <w:r>
        <w:rPr>
          <w:sz w:val="28"/>
        </w:rPr>
        <w:t>объяснять</w:t>
      </w:r>
      <w:r>
        <w:rPr>
          <w:spacing w:val="40"/>
          <w:sz w:val="28"/>
        </w:rPr>
        <w:t xml:space="preserve"> </w:t>
      </w:r>
      <w:r>
        <w:rPr>
          <w:sz w:val="28"/>
        </w:rPr>
        <w:t>их назначение в жизни людей.</w:t>
      </w:r>
    </w:p>
    <w:p w:rsidR="00B72A0A" w:rsidRDefault="002C54CC">
      <w:pPr>
        <w:pStyle w:val="a3"/>
        <w:spacing w:line="321" w:lineRule="exact"/>
        <w:ind w:left="841" w:firstLine="0"/>
        <w:jc w:val="left"/>
      </w:pPr>
      <w:r>
        <w:t>Язык</w:t>
      </w:r>
      <w:r>
        <w:rPr>
          <w:spacing w:val="-8"/>
        </w:rPr>
        <w:t xml:space="preserve"> </w:t>
      </w:r>
      <w:r>
        <w:t>изобразительного</w:t>
      </w:r>
      <w:r>
        <w:rPr>
          <w:spacing w:val="-7"/>
        </w:rPr>
        <w:t xml:space="preserve"> </w:t>
      </w:r>
      <w:r>
        <w:t>искусства</w:t>
      </w:r>
      <w:r>
        <w:rPr>
          <w:spacing w:val="-6"/>
        </w:rPr>
        <w:t xml:space="preserve"> </w:t>
      </w:r>
      <w:r>
        <w:t>и</w:t>
      </w:r>
      <w:r>
        <w:rPr>
          <w:spacing w:val="-6"/>
        </w:rPr>
        <w:t xml:space="preserve"> </w:t>
      </w:r>
      <w:r>
        <w:t>его</w:t>
      </w:r>
      <w:r>
        <w:rPr>
          <w:spacing w:val="-8"/>
        </w:rPr>
        <w:t xml:space="preserve"> </w:t>
      </w:r>
      <w:r>
        <w:t>выразительные</w:t>
      </w:r>
      <w:r>
        <w:rPr>
          <w:spacing w:val="-5"/>
        </w:rPr>
        <w:t xml:space="preserve"> </w:t>
      </w:r>
      <w:r>
        <w:rPr>
          <w:spacing w:val="-2"/>
        </w:rPr>
        <w:t>средства:</w:t>
      </w:r>
    </w:p>
    <w:p w:rsidR="00B72A0A" w:rsidRDefault="002C54CC">
      <w:pPr>
        <w:pStyle w:val="a4"/>
        <w:numPr>
          <w:ilvl w:val="0"/>
          <w:numId w:val="51"/>
        </w:numPr>
        <w:tabs>
          <w:tab w:val="left" w:pos="1571"/>
        </w:tabs>
        <w:ind w:right="143" w:firstLine="708"/>
        <w:rPr>
          <w:sz w:val="28"/>
        </w:rPr>
      </w:pPr>
      <w:r>
        <w:rPr>
          <w:sz w:val="28"/>
        </w:rPr>
        <w:t>различать и характеризовать традиционные художественные материалы для</w:t>
      </w:r>
      <w:r>
        <w:rPr>
          <w:spacing w:val="-8"/>
          <w:sz w:val="28"/>
        </w:rPr>
        <w:t xml:space="preserve"> </w:t>
      </w:r>
      <w:r>
        <w:rPr>
          <w:sz w:val="28"/>
        </w:rPr>
        <w:t>графики,</w:t>
      </w:r>
      <w:r>
        <w:rPr>
          <w:spacing w:val="-9"/>
          <w:sz w:val="28"/>
        </w:rPr>
        <w:t xml:space="preserve"> </w:t>
      </w:r>
      <w:r>
        <w:rPr>
          <w:sz w:val="28"/>
        </w:rPr>
        <w:t>живописи,</w:t>
      </w:r>
      <w:r>
        <w:rPr>
          <w:spacing w:val="-9"/>
          <w:sz w:val="28"/>
        </w:rPr>
        <w:t xml:space="preserve"> </w:t>
      </w:r>
      <w:r>
        <w:rPr>
          <w:sz w:val="28"/>
        </w:rPr>
        <w:t>скульптуры</w:t>
      </w:r>
      <w:r>
        <w:rPr>
          <w:spacing w:val="-8"/>
          <w:sz w:val="28"/>
        </w:rPr>
        <w:t xml:space="preserve"> </w:t>
      </w:r>
      <w:r>
        <w:rPr>
          <w:sz w:val="28"/>
        </w:rPr>
        <w:t>(в</w:t>
      </w:r>
      <w:r>
        <w:rPr>
          <w:spacing w:val="-9"/>
          <w:sz w:val="28"/>
        </w:rPr>
        <w:t xml:space="preserve"> </w:t>
      </w:r>
      <w:r>
        <w:rPr>
          <w:sz w:val="28"/>
        </w:rPr>
        <w:t>том</w:t>
      </w:r>
      <w:r>
        <w:rPr>
          <w:spacing w:val="-9"/>
          <w:sz w:val="28"/>
        </w:rPr>
        <w:t xml:space="preserve"> </w:t>
      </w:r>
      <w:r>
        <w:rPr>
          <w:sz w:val="28"/>
        </w:rPr>
        <w:t>числе</w:t>
      </w:r>
      <w:r>
        <w:rPr>
          <w:spacing w:val="-12"/>
          <w:sz w:val="28"/>
        </w:rPr>
        <w:t xml:space="preserve"> </w:t>
      </w:r>
      <w:r>
        <w:rPr>
          <w:sz w:val="28"/>
        </w:rPr>
        <w:t>на</w:t>
      </w:r>
      <w:r>
        <w:rPr>
          <w:spacing w:val="-9"/>
          <w:sz w:val="28"/>
        </w:rPr>
        <w:t xml:space="preserve"> </w:t>
      </w:r>
      <w:r>
        <w:rPr>
          <w:sz w:val="28"/>
        </w:rPr>
        <w:t>зрительно-осязательной</w:t>
      </w:r>
      <w:r>
        <w:rPr>
          <w:spacing w:val="-11"/>
          <w:sz w:val="28"/>
        </w:rPr>
        <w:t xml:space="preserve"> </w:t>
      </w:r>
      <w:r>
        <w:rPr>
          <w:sz w:val="28"/>
        </w:rPr>
        <w:t>основе);</w:t>
      </w:r>
    </w:p>
    <w:p w:rsidR="00B72A0A" w:rsidRDefault="002C54CC">
      <w:pPr>
        <w:pStyle w:val="a4"/>
        <w:numPr>
          <w:ilvl w:val="0"/>
          <w:numId w:val="51"/>
        </w:numPr>
        <w:tabs>
          <w:tab w:val="left" w:pos="1572"/>
        </w:tabs>
        <w:spacing w:line="322" w:lineRule="exact"/>
        <w:ind w:left="1572" w:hanging="731"/>
        <w:rPr>
          <w:sz w:val="28"/>
        </w:rPr>
      </w:pPr>
      <w:r>
        <w:rPr>
          <w:sz w:val="28"/>
        </w:rPr>
        <w:t>осознавать</w:t>
      </w:r>
      <w:r>
        <w:rPr>
          <w:spacing w:val="-11"/>
          <w:sz w:val="28"/>
        </w:rPr>
        <w:t xml:space="preserve"> </w:t>
      </w:r>
      <w:r>
        <w:rPr>
          <w:sz w:val="28"/>
        </w:rPr>
        <w:t>значение</w:t>
      </w:r>
      <w:r>
        <w:rPr>
          <w:spacing w:val="-9"/>
          <w:sz w:val="28"/>
        </w:rPr>
        <w:t xml:space="preserve"> </w:t>
      </w:r>
      <w:r>
        <w:rPr>
          <w:sz w:val="28"/>
        </w:rPr>
        <w:t>материала</w:t>
      </w:r>
      <w:r>
        <w:rPr>
          <w:spacing w:val="-9"/>
          <w:sz w:val="28"/>
        </w:rPr>
        <w:t xml:space="preserve"> </w:t>
      </w:r>
      <w:r>
        <w:rPr>
          <w:sz w:val="28"/>
        </w:rPr>
        <w:t>в</w:t>
      </w:r>
      <w:r>
        <w:rPr>
          <w:spacing w:val="-9"/>
          <w:sz w:val="28"/>
        </w:rPr>
        <w:t xml:space="preserve"> </w:t>
      </w:r>
      <w:r>
        <w:rPr>
          <w:sz w:val="28"/>
        </w:rPr>
        <w:t>создании</w:t>
      </w:r>
      <w:r>
        <w:rPr>
          <w:spacing w:val="-10"/>
          <w:sz w:val="28"/>
        </w:rPr>
        <w:t xml:space="preserve"> </w:t>
      </w:r>
      <w:r>
        <w:rPr>
          <w:sz w:val="28"/>
        </w:rPr>
        <w:t>художественного</w:t>
      </w:r>
      <w:r>
        <w:rPr>
          <w:spacing w:val="-8"/>
          <w:sz w:val="28"/>
        </w:rPr>
        <w:t xml:space="preserve"> </w:t>
      </w:r>
      <w:r>
        <w:rPr>
          <w:spacing w:val="-2"/>
          <w:sz w:val="28"/>
        </w:rPr>
        <w:t>образа;</w:t>
      </w:r>
    </w:p>
    <w:p w:rsidR="00B72A0A" w:rsidRDefault="002C54CC">
      <w:pPr>
        <w:pStyle w:val="a4"/>
        <w:numPr>
          <w:ilvl w:val="0"/>
          <w:numId w:val="51"/>
        </w:numPr>
        <w:tabs>
          <w:tab w:val="left" w:pos="1571"/>
        </w:tabs>
        <w:ind w:right="152" w:firstLine="708"/>
        <w:rPr>
          <w:sz w:val="28"/>
        </w:rPr>
      </w:pPr>
      <w:r>
        <w:rPr>
          <w:sz w:val="28"/>
        </w:rPr>
        <w:t>уметь различать и объяснять роль художественного материала в произведениях искусства;</w:t>
      </w:r>
    </w:p>
    <w:p w:rsidR="00B72A0A" w:rsidRDefault="002C54CC">
      <w:pPr>
        <w:pStyle w:val="a4"/>
        <w:numPr>
          <w:ilvl w:val="0"/>
          <w:numId w:val="51"/>
        </w:numPr>
        <w:tabs>
          <w:tab w:val="left" w:pos="1571"/>
        </w:tabs>
        <w:ind w:right="144" w:firstLine="708"/>
        <w:rPr>
          <w:sz w:val="28"/>
        </w:rPr>
      </w:pPr>
      <w:r>
        <w:rPr>
          <w:sz w:val="28"/>
        </w:rPr>
        <w:t>иметь практические навыки изображения (карандашами разной жесткости,</w:t>
      </w:r>
      <w:r>
        <w:rPr>
          <w:spacing w:val="-14"/>
          <w:sz w:val="28"/>
        </w:rPr>
        <w:t xml:space="preserve"> </w:t>
      </w:r>
      <w:r>
        <w:rPr>
          <w:sz w:val="28"/>
        </w:rPr>
        <w:t>фломастерами,</w:t>
      </w:r>
      <w:r>
        <w:rPr>
          <w:spacing w:val="-14"/>
          <w:sz w:val="28"/>
        </w:rPr>
        <w:t xml:space="preserve"> </w:t>
      </w:r>
      <w:r>
        <w:rPr>
          <w:sz w:val="28"/>
        </w:rPr>
        <w:t>углем,</w:t>
      </w:r>
      <w:r>
        <w:rPr>
          <w:spacing w:val="-14"/>
          <w:sz w:val="28"/>
        </w:rPr>
        <w:t xml:space="preserve"> </w:t>
      </w:r>
      <w:r>
        <w:rPr>
          <w:sz w:val="28"/>
        </w:rPr>
        <w:t>пастелью</w:t>
      </w:r>
      <w:r>
        <w:rPr>
          <w:spacing w:val="-14"/>
          <w:sz w:val="28"/>
        </w:rPr>
        <w:t xml:space="preserve"> </w:t>
      </w:r>
      <w:r>
        <w:rPr>
          <w:sz w:val="28"/>
        </w:rPr>
        <w:t>и</w:t>
      </w:r>
      <w:r>
        <w:rPr>
          <w:spacing w:val="-13"/>
          <w:sz w:val="28"/>
        </w:rPr>
        <w:t xml:space="preserve"> </w:t>
      </w:r>
      <w:r>
        <w:rPr>
          <w:sz w:val="28"/>
        </w:rPr>
        <w:t>мелками,</w:t>
      </w:r>
      <w:r>
        <w:rPr>
          <w:spacing w:val="-14"/>
          <w:sz w:val="28"/>
        </w:rPr>
        <w:t xml:space="preserve"> </w:t>
      </w:r>
      <w:r>
        <w:rPr>
          <w:sz w:val="28"/>
        </w:rPr>
        <w:t>акварелью,</w:t>
      </w:r>
      <w:r>
        <w:rPr>
          <w:spacing w:val="-14"/>
          <w:sz w:val="28"/>
        </w:rPr>
        <w:t xml:space="preserve"> </w:t>
      </w:r>
      <w:r>
        <w:rPr>
          <w:sz w:val="28"/>
        </w:rPr>
        <w:t>гуашью,</w:t>
      </w:r>
      <w:r>
        <w:rPr>
          <w:spacing w:val="-14"/>
          <w:sz w:val="28"/>
        </w:rPr>
        <w:t xml:space="preserve"> </w:t>
      </w:r>
      <w:r>
        <w:rPr>
          <w:sz w:val="28"/>
        </w:rPr>
        <w:t>лепкой</w:t>
      </w:r>
      <w:r>
        <w:rPr>
          <w:spacing w:val="-15"/>
          <w:sz w:val="28"/>
        </w:rPr>
        <w:t xml:space="preserve"> </w:t>
      </w:r>
      <w:r>
        <w:rPr>
          <w:sz w:val="28"/>
        </w:rPr>
        <w:t>из пластилина, рельефным рисунком и т.п.), а также использовать возможности применять другие доступные художественные материалы;</w:t>
      </w:r>
    </w:p>
    <w:p w:rsidR="00B72A0A" w:rsidRDefault="002C54CC">
      <w:pPr>
        <w:pStyle w:val="a4"/>
        <w:numPr>
          <w:ilvl w:val="0"/>
          <w:numId w:val="51"/>
        </w:numPr>
        <w:tabs>
          <w:tab w:val="left" w:pos="1571"/>
        </w:tabs>
        <w:ind w:right="149" w:firstLine="708"/>
        <w:rPr>
          <w:sz w:val="28"/>
        </w:rPr>
      </w:pPr>
      <w:r>
        <w:rPr>
          <w:sz w:val="28"/>
        </w:rPr>
        <w:t>иметь представление о различных художественных техниках в использовании художественных материалов;</w:t>
      </w:r>
    </w:p>
    <w:p w:rsidR="00B72A0A" w:rsidRDefault="002C54CC">
      <w:pPr>
        <w:pStyle w:val="a4"/>
        <w:numPr>
          <w:ilvl w:val="0"/>
          <w:numId w:val="51"/>
        </w:numPr>
        <w:tabs>
          <w:tab w:val="left" w:pos="1572"/>
        </w:tabs>
        <w:spacing w:line="321" w:lineRule="exact"/>
        <w:ind w:left="1572" w:hanging="731"/>
        <w:rPr>
          <w:sz w:val="28"/>
        </w:rPr>
      </w:pPr>
      <w:r>
        <w:rPr>
          <w:sz w:val="28"/>
        </w:rPr>
        <w:t>понимать</w:t>
      </w:r>
      <w:r>
        <w:rPr>
          <w:spacing w:val="-9"/>
          <w:sz w:val="28"/>
        </w:rPr>
        <w:t xml:space="preserve"> </w:t>
      </w:r>
      <w:r>
        <w:rPr>
          <w:sz w:val="28"/>
        </w:rPr>
        <w:t>роль</w:t>
      </w:r>
      <w:r>
        <w:rPr>
          <w:spacing w:val="-6"/>
          <w:sz w:val="28"/>
        </w:rPr>
        <w:t xml:space="preserve"> </w:t>
      </w:r>
      <w:r>
        <w:rPr>
          <w:sz w:val="28"/>
        </w:rPr>
        <w:t>рисунка</w:t>
      </w:r>
      <w:r>
        <w:rPr>
          <w:spacing w:val="-6"/>
          <w:sz w:val="28"/>
        </w:rPr>
        <w:t xml:space="preserve"> </w:t>
      </w:r>
      <w:r>
        <w:rPr>
          <w:sz w:val="28"/>
        </w:rPr>
        <w:t>как</w:t>
      </w:r>
      <w:r>
        <w:rPr>
          <w:spacing w:val="-5"/>
          <w:sz w:val="28"/>
        </w:rPr>
        <w:t xml:space="preserve"> </w:t>
      </w:r>
      <w:r>
        <w:rPr>
          <w:sz w:val="28"/>
        </w:rPr>
        <w:t>основы</w:t>
      </w:r>
      <w:r>
        <w:rPr>
          <w:spacing w:val="-8"/>
          <w:sz w:val="28"/>
        </w:rPr>
        <w:t xml:space="preserve"> </w:t>
      </w:r>
      <w:r>
        <w:rPr>
          <w:sz w:val="28"/>
        </w:rPr>
        <w:t>изобразительной</w:t>
      </w:r>
      <w:r>
        <w:rPr>
          <w:spacing w:val="-5"/>
          <w:sz w:val="28"/>
        </w:rPr>
        <w:t xml:space="preserve"> </w:t>
      </w:r>
      <w:r>
        <w:rPr>
          <w:spacing w:val="-2"/>
          <w:sz w:val="28"/>
        </w:rPr>
        <w:t>деятельности;</w:t>
      </w:r>
    </w:p>
    <w:p w:rsidR="00B72A0A" w:rsidRDefault="002C54CC">
      <w:pPr>
        <w:pStyle w:val="a4"/>
        <w:numPr>
          <w:ilvl w:val="0"/>
          <w:numId w:val="51"/>
        </w:numPr>
        <w:tabs>
          <w:tab w:val="left" w:pos="1571"/>
        </w:tabs>
        <w:ind w:right="148" w:firstLine="708"/>
        <w:rPr>
          <w:sz w:val="28"/>
        </w:rPr>
      </w:pPr>
      <w:r>
        <w:rPr>
          <w:sz w:val="28"/>
        </w:rPr>
        <w:t xml:space="preserve">иметь опыт учебного рисунка — светотеневого изображения объемных </w:t>
      </w:r>
      <w:r>
        <w:rPr>
          <w:spacing w:val="-2"/>
          <w:sz w:val="28"/>
        </w:rPr>
        <w:t>форм;</w:t>
      </w:r>
    </w:p>
    <w:p w:rsidR="00B72A0A" w:rsidRDefault="002C54CC">
      <w:pPr>
        <w:pStyle w:val="a4"/>
        <w:numPr>
          <w:ilvl w:val="0"/>
          <w:numId w:val="51"/>
        </w:numPr>
        <w:tabs>
          <w:tab w:val="left" w:pos="1571"/>
        </w:tabs>
        <w:spacing w:line="242" w:lineRule="auto"/>
        <w:ind w:right="142" w:firstLine="708"/>
        <w:rPr>
          <w:sz w:val="28"/>
        </w:rPr>
      </w:pPr>
      <w:r>
        <w:rPr>
          <w:sz w:val="28"/>
        </w:rPr>
        <w:t>знать основы линейной перспективы и уметь изображать объемные геометрические тела на двухмерной плоскости;</w:t>
      </w:r>
    </w:p>
    <w:p w:rsidR="00B72A0A" w:rsidRDefault="002C54CC">
      <w:pPr>
        <w:pStyle w:val="a4"/>
        <w:numPr>
          <w:ilvl w:val="0"/>
          <w:numId w:val="51"/>
        </w:numPr>
        <w:tabs>
          <w:tab w:val="left" w:pos="1571"/>
        </w:tabs>
        <w:ind w:right="143" w:firstLine="708"/>
        <w:rPr>
          <w:sz w:val="28"/>
        </w:rPr>
      </w:pPr>
      <w:r>
        <w:rPr>
          <w:sz w:val="28"/>
        </w:rPr>
        <w:t>знать</w:t>
      </w:r>
      <w:r>
        <w:rPr>
          <w:spacing w:val="-18"/>
          <w:sz w:val="28"/>
        </w:rPr>
        <w:t xml:space="preserve"> </w:t>
      </w:r>
      <w:r>
        <w:rPr>
          <w:sz w:val="28"/>
        </w:rPr>
        <w:t>понятия</w:t>
      </w:r>
      <w:r>
        <w:rPr>
          <w:spacing w:val="-17"/>
          <w:sz w:val="28"/>
        </w:rPr>
        <w:t xml:space="preserve"> </w:t>
      </w:r>
      <w:r>
        <w:rPr>
          <w:sz w:val="28"/>
        </w:rPr>
        <w:t>графической</w:t>
      </w:r>
      <w:r>
        <w:rPr>
          <w:spacing w:val="-18"/>
          <w:sz w:val="28"/>
        </w:rPr>
        <w:t xml:space="preserve"> </w:t>
      </w:r>
      <w:r>
        <w:rPr>
          <w:sz w:val="28"/>
        </w:rPr>
        <w:t>грамоты</w:t>
      </w:r>
      <w:r>
        <w:rPr>
          <w:spacing w:val="-17"/>
          <w:sz w:val="28"/>
        </w:rPr>
        <w:t xml:space="preserve"> </w:t>
      </w:r>
      <w:r>
        <w:rPr>
          <w:sz w:val="28"/>
        </w:rPr>
        <w:t>изображения</w:t>
      </w:r>
      <w:r>
        <w:rPr>
          <w:spacing w:val="-18"/>
          <w:sz w:val="28"/>
        </w:rPr>
        <w:t xml:space="preserve"> </w:t>
      </w:r>
      <w:r>
        <w:rPr>
          <w:sz w:val="28"/>
        </w:rPr>
        <w:t>предмета:</w:t>
      </w:r>
      <w:r>
        <w:rPr>
          <w:spacing w:val="-17"/>
          <w:sz w:val="28"/>
        </w:rPr>
        <w:t xml:space="preserve"> </w:t>
      </w:r>
      <w:r>
        <w:rPr>
          <w:sz w:val="28"/>
        </w:rPr>
        <w:t>«освещенная часть»,</w:t>
      </w:r>
      <w:r>
        <w:rPr>
          <w:spacing w:val="-15"/>
          <w:sz w:val="28"/>
        </w:rPr>
        <w:t xml:space="preserve"> </w:t>
      </w:r>
      <w:r>
        <w:rPr>
          <w:sz w:val="28"/>
        </w:rPr>
        <w:t>«блик»,</w:t>
      </w:r>
      <w:r>
        <w:rPr>
          <w:spacing w:val="-18"/>
          <w:sz w:val="28"/>
        </w:rPr>
        <w:t xml:space="preserve"> </w:t>
      </w:r>
      <w:r>
        <w:rPr>
          <w:sz w:val="28"/>
        </w:rPr>
        <w:t>«полутень»,</w:t>
      </w:r>
      <w:r>
        <w:rPr>
          <w:spacing w:val="-14"/>
          <w:sz w:val="28"/>
        </w:rPr>
        <w:t xml:space="preserve"> </w:t>
      </w:r>
      <w:r>
        <w:rPr>
          <w:sz w:val="28"/>
        </w:rPr>
        <w:t>«собственная</w:t>
      </w:r>
      <w:r>
        <w:rPr>
          <w:spacing w:val="-14"/>
          <w:sz w:val="28"/>
        </w:rPr>
        <w:t xml:space="preserve"> </w:t>
      </w:r>
      <w:r>
        <w:rPr>
          <w:sz w:val="28"/>
        </w:rPr>
        <w:t>тень»,</w:t>
      </w:r>
      <w:r>
        <w:rPr>
          <w:spacing w:val="-18"/>
          <w:sz w:val="28"/>
        </w:rPr>
        <w:t xml:space="preserve"> </w:t>
      </w:r>
      <w:r>
        <w:rPr>
          <w:sz w:val="28"/>
        </w:rPr>
        <w:t>«падающая</w:t>
      </w:r>
      <w:r>
        <w:rPr>
          <w:spacing w:val="-16"/>
          <w:sz w:val="28"/>
        </w:rPr>
        <w:t xml:space="preserve"> </w:t>
      </w:r>
      <w:r>
        <w:rPr>
          <w:sz w:val="28"/>
        </w:rPr>
        <w:t>тень»</w:t>
      </w:r>
      <w:r>
        <w:rPr>
          <w:spacing w:val="-16"/>
          <w:sz w:val="28"/>
        </w:rPr>
        <w:t xml:space="preserve"> </w:t>
      </w:r>
      <w:r>
        <w:rPr>
          <w:sz w:val="28"/>
        </w:rPr>
        <w:t>и</w:t>
      </w:r>
      <w:r>
        <w:rPr>
          <w:spacing w:val="-14"/>
          <w:sz w:val="28"/>
        </w:rPr>
        <w:t xml:space="preserve"> </w:t>
      </w:r>
      <w:r>
        <w:rPr>
          <w:sz w:val="28"/>
        </w:rPr>
        <w:t>уметь</w:t>
      </w:r>
      <w:r>
        <w:rPr>
          <w:spacing w:val="-18"/>
          <w:sz w:val="28"/>
        </w:rPr>
        <w:t xml:space="preserve"> </w:t>
      </w:r>
      <w:r>
        <w:rPr>
          <w:sz w:val="28"/>
        </w:rPr>
        <w:t>применять их в практике рисунка;</w:t>
      </w:r>
    </w:p>
    <w:p w:rsidR="00B72A0A" w:rsidRDefault="002C54CC">
      <w:pPr>
        <w:pStyle w:val="a4"/>
        <w:numPr>
          <w:ilvl w:val="0"/>
          <w:numId w:val="51"/>
        </w:numPr>
        <w:tabs>
          <w:tab w:val="left" w:pos="1571"/>
        </w:tabs>
        <w:ind w:right="152" w:firstLine="708"/>
        <w:rPr>
          <w:sz w:val="28"/>
        </w:rPr>
      </w:pPr>
      <w:r>
        <w:rPr>
          <w:sz w:val="28"/>
        </w:rPr>
        <w:t>понимать содержание понятий «тон», «тональные отношения» и иметь опыт их визуального анализа;</w:t>
      </w:r>
    </w:p>
    <w:p w:rsidR="00B72A0A" w:rsidRDefault="002C54CC">
      <w:pPr>
        <w:pStyle w:val="a4"/>
        <w:numPr>
          <w:ilvl w:val="0"/>
          <w:numId w:val="51"/>
        </w:numPr>
        <w:tabs>
          <w:tab w:val="left" w:pos="1571"/>
        </w:tabs>
        <w:ind w:right="148" w:firstLine="708"/>
        <w:rPr>
          <w:sz w:val="28"/>
        </w:rPr>
      </w:pPr>
      <w:r>
        <w:rPr>
          <w:sz w:val="28"/>
        </w:rPr>
        <w:t>обладать навыком определения конструкции сложных форм, геометризации плоскостных и объемных форм, умением соотносить между собой пропорции частей внутри целого (в том числе на зрительно-осязательной основе);</w:t>
      </w:r>
    </w:p>
    <w:p w:rsidR="00B72A0A" w:rsidRDefault="002C54CC">
      <w:pPr>
        <w:pStyle w:val="a4"/>
        <w:numPr>
          <w:ilvl w:val="0"/>
          <w:numId w:val="51"/>
        </w:numPr>
        <w:tabs>
          <w:tab w:val="left" w:pos="1571"/>
        </w:tabs>
        <w:ind w:right="154" w:firstLine="708"/>
        <w:rPr>
          <w:sz w:val="28"/>
        </w:rPr>
      </w:pPr>
      <w:r>
        <w:rPr>
          <w:sz w:val="28"/>
        </w:rPr>
        <w:t xml:space="preserve">иметь опыт линейного рисунка, понимать выразительные возможности </w:t>
      </w:r>
      <w:r>
        <w:rPr>
          <w:spacing w:val="-2"/>
          <w:sz w:val="28"/>
        </w:rPr>
        <w:t>линии;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3"/>
        </w:tabs>
        <w:spacing w:before="74" w:line="242" w:lineRule="auto"/>
        <w:ind w:right="154" w:firstLine="708"/>
        <w:jc w:val="left"/>
        <w:rPr>
          <w:sz w:val="28"/>
        </w:rPr>
      </w:pPr>
      <w:r>
        <w:rPr>
          <w:sz w:val="28"/>
        </w:rPr>
        <w:t>иметь опыт творческого композиционного рисунка в ответ на заданную учебную задачу или как самостоятельное творческое действие;</w:t>
      </w:r>
    </w:p>
    <w:p w:rsidR="00B72A0A" w:rsidRDefault="002C54CC">
      <w:pPr>
        <w:pStyle w:val="a4"/>
        <w:numPr>
          <w:ilvl w:val="0"/>
          <w:numId w:val="51"/>
        </w:numPr>
        <w:tabs>
          <w:tab w:val="left" w:pos="1573"/>
        </w:tabs>
        <w:ind w:right="152" w:firstLine="708"/>
        <w:jc w:val="left"/>
        <w:rPr>
          <w:sz w:val="28"/>
        </w:rPr>
      </w:pPr>
      <w:r>
        <w:rPr>
          <w:sz w:val="28"/>
        </w:rPr>
        <w:t>знать</w:t>
      </w:r>
      <w:r>
        <w:rPr>
          <w:spacing w:val="80"/>
          <w:sz w:val="28"/>
        </w:rPr>
        <w:t xml:space="preserve"> </w:t>
      </w:r>
      <w:r>
        <w:rPr>
          <w:sz w:val="28"/>
        </w:rPr>
        <w:t>основы</w:t>
      </w:r>
      <w:r>
        <w:rPr>
          <w:spacing w:val="80"/>
          <w:sz w:val="28"/>
        </w:rPr>
        <w:t xml:space="preserve"> </w:t>
      </w:r>
      <w:r>
        <w:rPr>
          <w:sz w:val="28"/>
        </w:rPr>
        <w:t>цветоведения:</w:t>
      </w:r>
      <w:r>
        <w:rPr>
          <w:spacing w:val="80"/>
          <w:sz w:val="28"/>
        </w:rPr>
        <w:t xml:space="preserve"> </w:t>
      </w:r>
      <w:r>
        <w:rPr>
          <w:sz w:val="28"/>
        </w:rPr>
        <w:t>характеризовать</w:t>
      </w:r>
      <w:r>
        <w:rPr>
          <w:spacing w:val="80"/>
          <w:sz w:val="28"/>
        </w:rPr>
        <w:t xml:space="preserve"> </w:t>
      </w:r>
      <w:r>
        <w:rPr>
          <w:sz w:val="28"/>
        </w:rPr>
        <w:t>основные</w:t>
      </w:r>
      <w:r>
        <w:rPr>
          <w:spacing w:val="80"/>
          <w:sz w:val="28"/>
        </w:rPr>
        <w:t xml:space="preserve"> </w:t>
      </w:r>
      <w:r>
        <w:rPr>
          <w:sz w:val="28"/>
        </w:rPr>
        <w:t>и</w:t>
      </w:r>
      <w:r>
        <w:rPr>
          <w:spacing w:val="80"/>
          <w:sz w:val="28"/>
        </w:rPr>
        <w:t xml:space="preserve"> </w:t>
      </w:r>
      <w:r>
        <w:rPr>
          <w:sz w:val="28"/>
        </w:rPr>
        <w:t>составные цвета, дополнительные цвета — и значение этих знаний для искусства живописи;</w:t>
      </w:r>
    </w:p>
    <w:p w:rsidR="00B72A0A" w:rsidRDefault="002C54CC">
      <w:pPr>
        <w:pStyle w:val="a4"/>
        <w:numPr>
          <w:ilvl w:val="0"/>
          <w:numId w:val="51"/>
        </w:numPr>
        <w:tabs>
          <w:tab w:val="left" w:pos="1573"/>
        </w:tabs>
        <w:spacing w:line="321" w:lineRule="exact"/>
        <w:ind w:left="1573"/>
        <w:jc w:val="left"/>
        <w:rPr>
          <w:sz w:val="28"/>
        </w:rPr>
      </w:pPr>
      <w:r>
        <w:rPr>
          <w:sz w:val="28"/>
        </w:rPr>
        <w:t>определять</w:t>
      </w:r>
      <w:r>
        <w:rPr>
          <w:spacing w:val="66"/>
          <w:w w:val="150"/>
          <w:sz w:val="28"/>
        </w:rPr>
        <w:t xml:space="preserve"> </w:t>
      </w:r>
      <w:r>
        <w:rPr>
          <w:sz w:val="28"/>
        </w:rPr>
        <w:t>содержание</w:t>
      </w:r>
      <w:r>
        <w:rPr>
          <w:spacing w:val="70"/>
          <w:w w:val="150"/>
          <w:sz w:val="28"/>
        </w:rPr>
        <w:t xml:space="preserve"> </w:t>
      </w:r>
      <w:r>
        <w:rPr>
          <w:sz w:val="28"/>
        </w:rPr>
        <w:t>понятий</w:t>
      </w:r>
      <w:r>
        <w:rPr>
          <w:spacing w:val="68"/>
          <w:w w:val="150"/>
          <w:sz w:val="28"/>
        </w:rPr>
        <w:t xml:space="preserve"> </w:t>
      </w:r>
      <w:r>
        <w:rPr>
          <w:sz w:val="28"/>
        </w:rPr>
        <w:t>«колорит»,</w:t>
      </w:r>
      <w:r>
        <w:rPr>
          <w:spacing w:val="67"/>
          <w:w w:val="150"/>
          <w:sz w:val="28"/>
        </w:rPr>
        <w:t xml:space="preserve"> </w:t>
      </w:r>
      <w:r>
        <w:rPr>
          <w:sz w:val="28"/>
        </w:rPr>
        <w:t>«цветовые</w:t>
      </w:r>
      <w:r>
        <w:rPr>
          <w:spacing w:val="69"/>
          <w:w w:val="150"/>
          <w:sz w:val="28"/>
        </w:rPr>
        <w:t xml:space="preserve"> </w:t>
      </w:r>
      <w:r>
        <w:rPr>
          <w:spacing w:val="-2"/>
          <w:sz w:val="28"/>
        </w:rPr>
        <w:t>отношения»,</w:t>
      </w:r>
    </w:p>
    <w:p w:rsidR="00B72A0A" w:rsidRDefault="002C54CC">
      <w:pPr>
        <w:pStyle w:val="a3"/>
        <w:spacing w:line="322" w:lineRule="exact"/>
        <w:ind w:firstLine="0"/>
        <w:jc w:val="left"/>
      </w:pPr>
      <w:r>
        <w:t>«цветовой</w:t>
      </w:r>
      <w:r>
        <w:rPr>
          <w:spacing w:val="-5"/>
        </w:rPr>
        <w:t xml:space="preserve"> </w:t>
      </w:r>
      <w:r>
        <w:rPr>
          <w:spacing w:val="-2"/>
        </w:rPr>
        <w:t>контраст»;</w:t>
      </w:r>
    </w:p>
    <w:p w:rsidR="00B72A0A" w:rsidRDefault="002C54CC">
      <w:pPr>
        <w:pStyle w:val="a4"/>
        <w:numPr>
          <w:ilvl w:val="0"/>
          <w:numId w:val="51"/>
        </w:numPr>
        <w:tabs>
          <w:tab w:val="left" w:pos="1571"/>
        </w:tabs>
        <w:ind w:right="149" w:firstLine="708"/>
        <w:rPr>
          <w:sz w:val="28"/>
        </w:rPr>
      </w:pPr>
      <w:r>
        <w:rPr>
          <w:sz w:val="28"/>
        </w:rPr>
        <w:t>иметь опыт объемного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rsidR="00B72A0A" w:rsidRDefault="002C54CC">
      <w:pPr>
        <w:pStyle w:val="a3"/>
        <w:spacing w:line="322" w:lineRule="exact"/>
        <w:ind w:left="841" w:firstLine="0"/>
      </w:pPr>
      <w:r>
        <w:t>Жанры</w:t>
      </w:r>
      <w:r>
        <w:rPr>
          <w:spacing w:val="-10"/>
        </w:rPr>
        <w:t xml:space="preserve"> </w:t>
      </w:r>
      <w:r>
        <w:t>изобразительного</w:t>
      </w:r>
      <w:r>
        <w:rPr>
          <w:spacing w:val="-8"/>
        </w:rPr>
        <w:t xml:space="preserve"> </w:t>
      </w:r>
      <w:r>
        <w:rPr>
          <w:spacing w:val="-2"/>
        </w:rPr>
        <w:t>искусства:</w:t>
      </w:r>
    </w:p>
    <w:p w:rsidR="00B72A0A" w:rsidRDefault="002C54CC">
      <w:pPr>
        <w:pStyle w:val="a4"/>
        <w:numPr>
          <w:ilvl w:val="0"/>
          <w:numId w:val="51"/>
        </w:numPr>
        <w:tabs>
          <w:tab w:val="left" w:pos="1571"/>
        </w:tabs>
        <w:ind w:right="145" w:firstLine="708"/>
        <w:rPr>
          <w:sz w:val="28"/>
        </w:rPr>
      </w:pPr>
      <w:r>
        <w:rPr>
          <w:sz w:val="28"/>
        </w:rPr>
        <w:t xml:space="preserve">объяснять понятие «жанры в изобразительном искусстве», перечислять </w:t>
      </w:r>
      <w:r>
        <w:rPr>
          <w:spacing w:val="-2"/>
          <w:sz w:val="28"/>
        </w:rPr>
        <w:t>жанры;</w:t>
      </w:r>
    </w:p>
    <w:p w:rsidR="00B72A0A" w:rsidRDefault="002C54CC">
      <w:pPr>
        <w:pStyle w:val="a4"/>
        <w:numPr>
          <w:ilvl w:val="0"/>
          <w:numId w:val="51"/>
        </w:numPr>
        <w:tabs>
          <w:tab w:val="left" w:pos="1571"/>
        </w:tabs>
        <w:spacing w:line="242" w:lineRule="auto"/>
        <w:ind w:right="150" w:firstLine="708"/>
        <w:rPr>
          <w:sz w:val="28"/>
        </w:rPr>
      </w:pPr>
      <w:r>
        <w:rPr>
          <w:sz w:val="28"/>
        </w:rPr>
        <w:t>объяснять разницу между предметом изображения, сюжетом и содержанием произведения искусства.</w:t>
      </w:r>
    </w:p>
    <w:p w:rsidR="00B72A0A" w:rsidRDefault="002C54CC">
      <w:pPr>
        <w:pStyle w:val="a3"/>
        <w:spacing w:line="317" w:lineRule="exact"/>
        <w:ind w:left="841" w:firstLine="0"/>
        <w:jc w:val="left"/>
      </w:pPr>
      <w:r>
        <w:rPr>
          <w:spacing w:val="-2"/>
        </w:rPr>
        <w:t>Натюрморт:</w:t>
      </w:r>
    </w:p>
    <w:p w:rsidR="00B72A0A" w:rsidRDefault="002C54CC">
      <w:pPr>
        <w:pStyle w:val="a4"/>
        <w:numPr>
          <w:ilvl w:val="0"/>
          <w:numId w:val="51"/>
        </w:numPr>
        <w:tabs>
          <w:tab w:val="left" w:pos="1571"/>
        </w:tabs>
        <w:ind w:right="147" w:firstLine="708"/>
        <w:rPr>
          <w:sz w:val="28"/>
        </w:rPr>
      </w:pPr>
      <w:r>
        <w:rPr>
          <w:sz w:val="28"/>
        </w:rPr>
        <w:t>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w:t>
      </w:r>
    </w:p>
    <w:p w:rsidR="00B72A0A" w:rsidRDefault="002C54CC">
      <w:pPr>
        <w:pStyle w:val="a4"/>
        <w:numPr>
          <w:ilvl w:val="0"/>
          <w:numId w:val="51"/>
        </w:numPr>
        <w:tabs>
          <w:tab w:val="left" w:pos="1571"/>
        </w:tabs>
        <w:ind w:right="151" w:firstLine="708"/>
        <w:rPr>
          <w:sz w:val="28"/>
        </w:rPr>
      </w:pPr>
      <w:r>
        <w:rPr>
          <w:sz w:val="28"/>
        </w:rPr>
        <w:t>рассказывать о натюрморте в истории русского искусства и роли натюрморта</w:t>
      </w:r>
      <w:r>
        <w:rPr>
          <w:spacing w:val="-9"/>
          <w:sz w:val="28"/>
        </w:rPr>
        <w:t xml:space="preserve"> </w:t>
      </w:r>
      <w:r>
        <w:rPr>
          <w:sz w:val="28"/>
        </w:rPr>
        <w:t>в</w:t>
      </w:r>
      <w:r>
        <w:rPr>
          <w:spacing w:val="-9"/>
          <w:sz w:val="28"/>
        </w:rPr>
        <w:t xml:space="preserve"> </w:t>
      </w:r>
      <w:r>
        <w:rPr>
          <w:sz w:val="28"/>
        </w:rPr>
        <w:t>отечественном</w:t>
      </w:r>
      <w:r>
        <w:rPr>
          <w:spacing w:val="-11"/>
          <w:sz w:val="28"/>
        </w:rPr>
        <w:t xml:space="preserve"> </w:t>
      </w:r>
      <w:r>
        <w:rPr>
          <w:sz w:val="28"/>
        </w:rPr>
        <w:t>искусстве</w:t>
      </w:r>
      <w:r>
        <w:rPr>
          <w:spacing w:val="-11"/>
          <w:sz w:val="28"/>
        </w:rPr>
        <w:t xml:space="preserve"> </w:t>
      </w:r>
      <w:r>
        <w:rPr>
          <w:sz w:val="28"/>
        </w:rPr>
        <w:t>ХХ</w:t>
      </w:r>
      <w:r>
        <w:rPr>
          <w:spacing w:val="-8"/>
          <w:sz w:val="28"/>
        </w:rPr>
        <w:t xml:space="preserve"> </w:t>
      </w:r>
      <w:r>
        <w:rPr>
          <w:sz w:val="28"/>
        </w:rPr>
        <w:t>в.,</w:t>
      </w:r>
      <w:r>
        <w:rPr>
          <w:spacing w:val="-9"/>
          <w:sz w:val="28"/>
        </w:rPr>
        <w:t xml:space="preserve"> </w:t>
      </w:r>
      <w:r>
        <w:rPr>
          <w:sz w:val="28"/>
        </w:rPr>
        <w:t>опираясь</w:t>
      </w:r>
      <w:r>
        <w:rPr>
          <w:spacing w:val="-9"/>
          <w:sz w:val="28"/>
        </w:rPr>
        <w:t xml:space="preserve"> </w:t>
      </w:r>
      <w:r>
        <w:rPr>
          <w:sz w:val="28"/>
        </w:rPr>
        <w:t>на</w:t>
      </w:r>
      <w:r>
        <w:rPr>
          <w:spacing w:val="-11"/>
          <w:sz w:val="28"/>
        </w:rPr>
        <w:t xml:space="preserve"> </w:t>
      </w:r>
      <w:r>
        <w:rPr>
          <w:sz w:val="28"/>
        </w:rPr>
        <w:t>конкретные</w:t>
      </w:r>
      <w:r>
        <w:rPr>
          <w:spacing w:val="-9"/>
          <w:sz w:val="28"/>
        </w:rPr>
        <w:t xml:space="preserve"> </w:t>
      </w:r>
      <w:r>
        <w:rPr>
          <w:sz w:val="28"/>
        </w:rPr>
        <w:t>произведения отечественных художников;</w:t>
      </w:r>
    </w:p>
    <w:p w:rsidR="00B72A0A" w:rsidRDefault="002C54CC">
      <w:pPr>
        <w:pStyle w:val="a4"/>
        <w:numPr>
          <w:ilvl w:val="0"/>
          <w:numId w:val="51"/>
        </w:numPr>
        <w:tabs>
          <w:tab w:val="left" w:pos="1571"/>
        </w:tabs>
        <w:ind w:right="146" w:firstLine="708"/>
        <w:rPr>
          <w:sz w:val="28"/>
        </w:rPr>
      </w:pPr>
      <w:r>
        <w:rPr>
          <w:sz w:val="28"/>
        </w:rPr>
        <w:t>знать и уметь применять в рисунке правила линейной перспективы и изображения объемного предмета в двухмерном пространстве листа;</w:t>
      </w:r>
    </w:p>
    <w:p w:rsidR="00B72A0A" w:rsidRDefault="002C54CC">
      <w:pPr>
        <w:pStyle w:val="a4"/>
        <w:numPr>
          <w:ilvl w:val="0"/>
          <w:numId w:val="51"/>
        </w:numPr>
        <w:tabs>
          <w:tab w:val="left" w:pos="1572"/>
        </w:tabs>
        <w:spacing w:line="321" w:lineRule="exact"/>
        <w:ind w:left="1572" w:hanging="731"/>
        <w:rPr>
          <w:sz w:val="28"/>
        </w:rPr>
      </w:pPr>
      <w:r>
        <w:rPr>
          <w:sz w:val="28"/>
        </w:rPr>
        <w:t>знать</w:t>
      </w:r>
      <w:r>
        <w:rPr>
          <w:spacing w:val="-6"/>
          <w:sz w:val="28"/>
        </w:rPr>
        <w:t xml:space="preserve"> </w:t>
      </w:r>
      <w:r>
        <w:rPr>
          <w:sz w:val="28"/>
        </w:rPr>
        <w:t>об</w:t>
      </w:r>
      <w:r>
        <w:rPr>
          <w:spacing w:val="-3"/>
          <w:sz w:val="28"/>
        </w:rPr>
        <w:t xml:space="preserve"> </w:t>
      </w:r>
      <w:r>
        <w:rPr>
          <w:sz w:val="28"/>
        </w:rPr>
        <w:t>освещении</w:t>
      </w:r>
      <w:r>
        <w:rPr>
          <w:spacing w:val="-5"/>
          <w:sz w:val="28"/>
        </w:rPr>
        <w:t xml:space="preserve"> </w:t>
      </w:r>
      <w:r>
        <w:rPr>
          <w:sz w:val="28"/>
        </w:rPr>
        <w:t>как</w:t>
      </w:r>
      <w:r>
        <w:rPr>
          <w:spacing w:val="-4"/>
          <w:sz w:val="28"/>
        </w:rPr>
        <w:t xml:space="preserve"> </w:t>
      </w:r>
      <w:r>
        <w:rPr>
          <w:sz w:val="28"/>
        </w:rPr>
        <w:t>средстве</w:t>
      </w:r>
      <w:r>
        <w:rPr>
          <w:spacing w:val="-4"/>
          <w:sz w:val="28"/>
        </w:rPr>
        <w:t xml:space="preserve"> </w:t>
      </w:r>
      <w:r>
        <w:rPr>
          <w:sz w:val="28"/>
        </w:rPr>
        <w:t>выявления</w:t>
      </w:r>
      <w:r>
        <w:rPr>
          <w:spacing w:val="-5"/>
          <w:sz w:val="28"/>
        </w:rPr>
        <w:t xml:space="preserve"> </w:t>
      </w:r>
      <w:r>
        <w:rPr>
          <w:sz w:val="28"/>
        </w:rPr>
        <w:t>объема</w:t>
      </w:r>
      <w:r>
        <w:rPr>
          <w:spacing w:val="-3"/>
          <w:sz w:val="28"/>
        </w:rPr>
        <w:t xml:space="preserve"> </w:t>
      </w:r>
      <w:r>
        <w:rPr>
          <w:spacing w:val="-2"/>
          <w:sz w:val="28"/>
        </w:rPr>
        <w:t>предмета;</w:t>
      </w:r>
    </w:p>
    <w:p w:rsidR="00B72A0A" w:rsidRDefault="002C54CC">
      <w:pPr>
        <w:pStyle w:val="a4"/>
        <w:numPr>
          <w:ilvl w:val="0"/>
          <w:numId w:val="51"/>
        </w:numPr>
        <w:tabs>
          <w:tab w:val="left" w:pos="1571"/>
        </w:tabs>
        <w:ind w:right="148" w:firstLine="708"/>
        <w:rPr>
          <w:sz w:val="28"/>
        </w:rPr>
      </w:pPr>
      <w:r>
        <w:rPr>
          <w:sz w:val="28"/>
        </w:rPr>
        <w:t>иметь опыт построения композиции натюрморта: опыт разнообразного расположения</w:t>
      </w:r>
      <w:r>
        <w:rPr>
          <w:spacing w:val="-7"/>
          <w:sz w:val="28"/>
        </w:rPr>
        <w:t xml:space="preserve"> </w:t>
      </w:r>
      <w:r>
        <w:rPr>
          <w:sz w:val="28"/>
        </w:rPr>
        <w:t>предметов</w:t>
      </w:r>
      <w:r>
        <w:rPr>
          <w:spacing w:val="-8"/>
          <w:sz w:val="28"/>
        </w:rPr>
        <w:t xml:space="preserve"> </w:t>
      </w:r>
      <w:r>
        <w:rPr>
          <w:sz w:val="28"/>
        </w:rPr>
        <w:t>на</w:t>
      </w:r>
      <w:r>
        <w:rPr>
          <w:spacing w:val="-7"/>
          <w:sz w:val="28"/>
        </w:rPr>
        <w:t xml:space="preserve"> </w:t>
      </w:r>
      <w:r>
        <w:rPr>
          <w:sz w:val="28"/>
        </w:rPr>
        <w:t>листе,</w:t>
      </w:r>
      <w:r>
        <w:rPr>
          <w:spacing w:val="-8"/>
          <w:sz w:val="28"/>
        </w:rPr>
        <w:t xml:space="preserve"> </w:t>
      </w:r>
      <w:r>
        <w:rPr>
          <w:sz w:val="28"/>
        </w:rPr>
        <w:t>выделения</w:t>
      </w:r>
      <w:r>
        <w:rPr>
          <w:spacing w:val="-7"/>
          <w:sz w:val="28"/>
        </w:rPr>
        <w:t xml:space="preserve"> </w:t>
      </w:r>
      <w:r>
        <w:rPr>
          <w:sz w:val="28"/>
        </w:rPr>
        <w:t>доминанты</w:t>
      </w:r>
      <w:r>
        <w:rPr>
          <w:spacing w:val="-7"/>
          <w:sz w:val="28"/>
        </w:rPr>
        <w:t xml:space="preserve"> </w:t>
      </w:r>
      <w:r>
        <w:rPr>
          <w:sz w:val="28"/>
        </w:rPr>
        <w:t>и</w:t>
      </w:r>
      <w:r>
        <w:rPr>
          <w:spacing w:val="-9"/>
          <w:sz w:val="28"/>
        </w:rPr>
        <w:t xml:space="preserve"> </w:t>
      </w:r>
      <w:r>
        <w:rPr>
          <w:sz w:val="28"/>
        </w:rPr>
        <w:t>целостного</w:t>
      </w:r>
      <w:r>
        <w:rPr>
          <w:spacing w:val="-6"/>
          <w:sz w:val="28"/>
        </w:rPr>
        <w:t xml:space="preserve"> </w:t>
      </w:r>
      <w:r>
        <w:rPr>
          <w:sz w:val="28"/>
        </w:rPr>
        <w:t>соотношения всех применяемых средств выразительности;</w:t>
      </w:r>
    </w:p>
    <w:p w:rsidR="00B72A0A" w:rsidRDefault="002C54CC">
      <w:pPr>
        <w:pStyle w:val="a4"/>
        <w:numPr>
          <w:ilvl w:val="0"/>
          <w:numId w:val="51"/>
        </w:numPr>
        <w:tabs>
          <w:tab w:val="left" w:pos="1572"/>
        </w:tabs>
        <w:spacing w:line="322" w:lineRule="exact"/>
        <w:ind w:left="1572" w:hanging="731"/>
        <w:rPr>
          <w:sz w:val="28"/>
        </w:rPr>
      </w:pPr>
      <w:r>
        <w:rPr>
          <w:sz w:val="28"/>
        </w:rPr>
        <w:t>иметь</w:t>
      </w:r>
      <w:r>
        <w:rPr>
          <w:spacing w:val="-10"/>
          <w:sz w:val="28"/>
        </w:rPr>
        <w:t xml:space="preserve"> </w:t>
      </w:r>
      <w:r>
        <w:rPr>
          <w:sz w:val="28"/>
        </w:rPr>
        <w:t>опыт</w:t>
      </w:r>
      <w:r>
        <w:rPr>
          <w:spacing w:val="-7"/>
          <w:sz w:val="28"/>
        </w:rPr>
        <w:t xml:space="preserve"> </w:t>
      </w:r>
      <w:r>
        <w:rPr>
          <w:sz w:val="28"/>
        </w:rPr>
        <w:t>создания</w:t>
      </w:r>
      <w:r>
        <w:rPr>
          <w:spacing w:val="-7"/>
          <w:sz w:val="28"/>
        </w:rPr>
        <w:t xml:space="preserve"> </w:t>
      </w:r>
      <w:r>
        <w:rPr>
          <w:sz w:val="28"/>
        </w:rPr>
        <w:t>графического</w:t>
      </w:r>
      <w:r>
        <w:rPr>
          <w:spacing w:val="-5"/>
          <w:sz w:val="28"/>
        </w:rPr>
        <w:t xml:space="preserve"> </w:t>
      </w:r>
      <w:r>
        <w:rPr>
          <w:spacing w:val="-2"/>
          <w:sz w:val="28"/>
        </w:rPr>
        <w:t>натюрморта;</w:t>
      </w:r>
    </w:p>
    <w:p w:rsidR="00B72A0A" w:rsidRDefault="002C54CC">
      <w:pPr>
        <w:pStyle w:val="a4"/>
        <w:numPr>
          <w:ilvl w:val="0"/>
          <w:numId w:val="51"/>
        </w:numPr>
        <w:tabs>
          <w:tab w:val="left" w:pos="1572"/>
        </w:tabs>
        <w:ind w:left="841" w:right="2115" w:firstLine="0"/>
        <w:rPr>
          <w:sz w:val="28"/>
        </w:rPr>
      </w:pPr>
      <w:r>
        <w:rPr>
          <w:sz w:val="28"/>
        </w:rPr>
        <w:t>иметь</w:t>
      </w:r>
      <w:r>
        <w:rPr>
          <w:spacing w:val="-8"/>
          <w:sz w:val="28"/>
        </w:rPr>
        <w:t xml:space="preserve"> </w:t>
      </w:r>
      <w:r>
        <w:rPr>
          <w:sz w:val="28"/>
        </w:rPr>
        <w:t>опыт</w:t>
      </w:r>
      <w:r>
        <w:rPr>
          <w:spacing w:val="-8"/>
          <w:sz w:val="28"/>
        </w:rPr>
        <w:t xml:space="preserve"> </w:t>
      </w:r>
      <w:r>
        <w:rPr>
          <w:sz w:val="28"/>
        </w:rPr>
        <w:t>создания</w:t>
      </w:r>
      <w:r>
        <w:rPr>
          <w:spacing w:val="-7"/>
          <w:sz w:val="28"/>
        </w:rPr>
        <w:t xml:space="preserve"> </w:t>
      </w:r>
      <w:r>
        <w:rPr>
          <w:sz w:val="28"/>
        </w:rPr>
        <w:t>натюрморта</w:t>
      </w:r>
      <w:r>
        <w:rPr>
          <w:spacing w:val="-7"/>
          <w:sz w:val="28"/>
        </w:rPr>
        <w:t xml:space="preserve"> </w:t>
      </w:r>
      <w:r>
        <w:rPr>
          <w:sz w:val="28"/>
        </w:rPr>
        <w:t>средствами</w:t>
      </w:r>
      <w:r>
        <w:rPr>
          <w:spacing w:val="-7"/>
          <w:sz w:val="28"/>
        </w:rPr>
        <w:t xml:space="preserve"> </w:t>
      </w:r>
      <w:r>
        <w:rPr>
          <w:sz w:val="28"/>
        </w:rPr>
        <w:t xml:space="preserve">живописи; </w:t>
      </w:r>
      <w:r>
        <w:rPr>
          <w:spacing w:val="-2"/>
          <w:sz w:val="28"/>
        </w:rPr>
        <w:t>Портрет:</w:t>
      </w:r>
    </w:p>
    <w:p w:rsidR="00B72A0A" w:rsidRDefault="002C54CC">
      <w:pPr>
        <w:pStyle w:val="a4"/>
        <w:numPr>
          <w:ilvl w:val="0"/>
          <w:numId w:val="51"/>
        </w:numPr>
        <w:tabs>
          <w:tab w:val="left" w:pos="1571"/>
        </w:tabs>
        <w:ind w:right="141" w:firstLine="708"/>
        <w:rPr>
          <w:sz w:val="28"/>
        </w:rPr>
      </w:pPr>
      <w:r>
        <w:rPr>
          <w:sz w:val="28"/>
        </w:rPr>
        <w:t>иметь представление об истории портретного изображения человека в разные эпохи как последовательности изменений представления о человеке;</w:t>
      </w:r>
    </w:p>
    <w:p w:rsidR="00B72A0A" w:rsidRDefault="002C54CC">
      <w:pPr>
        <w:pStyle w:val="a4"/>
        <w:numPr>
          <w:ilvl w:val="0"/>
          <w:numId w:val="51"/>
        </w:numPr>
        <w:tabs>
          <w:tab w:val="left" w:pos="1571"/>
        </w:tabs>
        <w:ind w:right="143" w:firstLine="708"/>
        <w:rPr>
          <w:sz w:val="28"/>
        </w:rPr>
      </w:pPr>
      <w:r>
        <w:rPr>
          <w:sz w:val="28"/>
        </w:rPr>
        <w:t xml:space="preserve">сравнивать содержание портретного образа в искусстве Древнего Рима, эпохи Возрождения и Нового времени (в том числе на зрительно-осязательной </w:t>
      </w:r>
      <w:r>
        <w:rPr>
          <w:spacing w:val="-2"/>
          <w:sz w:val="28"/>
        </w:rPr>
        <w:t>основе);</w:t>
      </w:r>
    </w:p>
    <w:p w:rsidR="00B72A0A" w:rsidRDefault="002C54CC">
      <w:pPr>
        <w:pStyle w:val="a4"/>
        <w:numPr>
          <w:ilvl w:val="0"/>
          <w:numId w:val="51"/>
        </w:numPr>
        <w:tabs>
          <w:tab w:val="left" w:pos="1571"/>
        </w:tabs>
        <w:ind w:right="147" w:firstLine="708"/>
        <w:rPr>
          <w:sz w:val="28"/>
        </w:rPr>
      </w:pPr>
      <w:r>
        <w:rPr>
          <w:sz w:val="28"/>
        </w:rPr>
        <w:t>понимать, что в художественном портрете присутствует также выражение идеалов эпохи и авторская позиция художника;</w:t>
      </w:r>
    </w:p>
    <w:p w:rsidR="00B72A0A" w:rsidRDefault="002C54CC">
      <w:pPr>
        <w:pStyle w:val="a4"/>
        <w:numPr>
          <w:ilvl w:val="0"/>
          <w:numId w:val="51"/>
        </w:numPr>
        <w:tabs>
          <w:tab w:val="left" w:pos="1571"/>
        </w:tabs>
        <w:ind w:right="150" w:firstLine="708"/>
        <w:rPr>
          <w:sz w:val="28"/>
        </w:rPr>
      </w:pPr>
      <w:r>
        <w:rPr>
          <w:sz w:val="28"/>
        </w:rPr>
        <w:t>узнавать произведения и называть имена нескольких великих портретистов</w:t>
      </w:r>
      <w:r>
        <w:rPr>
          <w:spacing w:val="-1"/>
          <w:sz w:val="28"/>
        </w:rPr>
        <w:t xml:space="preserve"> </w:t>
      </w:r>
      <w:r>
        <w:rPr>
          <w:sz w:val="28"/>
        </w:rPr>
        <w:t>европейского искусства</w:t>
      </w:r>
      <w:r>
        <w:rPr>
          <w:spacing w:val="-1"/>
          <w:sz w:val="28"/>
        </w:rPr>
        <w:t xml:space="preserve"> </w:t>
      </w:r>
      <w:r>
        <w:rPr>
          <w:sz w:val="28"/>
        </w:rPr>
        <w:t>(Леонардо</w:t>
      </w:r>
      <w:r>
        <w:rPr>
          <w:spacing w:val="-1"/>
          <w:sz w:val="28"/>
        </w:rPr>
        <w:t xml:space="preserve"> </w:t>
      </w:r>
      <w:r>
        <w:rPr>
          <w:sz w:val="28"/>
        </w:rPr>
        <w:t>да</w:t>
      </w:r>
      <w:r>
        <w:rPr>
          <w:spacing w:val="-3"/>
          <w:sz w:val="28"/>
        </w:rPr>
        <w:t xml:space="preserve"> </w:t>
      </w:r>
      <w:r>
        <w:rPr>
          <w:sz w:val="28"/>
        </w:rPr>
        <w:t>Винчи,</w:t>
      </w:r>
      <w:r>
        <w:rPr>
          <w:spacing w:val="-1"/>
          <w:sz w:val="28"/>
        </w:rPr>
        <w:t xml:space="preserve"> </w:t>
      </w:r>
      <w:r>
        <w:rPr>
          <w:sz w:val="28"/>
        </w:rPr>
        <w:t>Рафаэль,</w:t>
      </w:r>
      <w:r>
        <w:rPr>
          <w:spacing w:val="-1"/>
          <w:sz w:val="28"/>
        </w:rPr>
        <w:t xml:space="preserve"> </w:t>
      </w:r>
      <w:r>
        <w:rPr>
          <w:sz w:val="28"/>
        </w:rPr>
        <w:t>Микеланджело, Рембрандт и др.);</w:t>
      </w:r>
    </w:p>
    <w:p w:rsidR="00B72A0A" w:rsidRDefault="002C54CC">
      <w:pPr>
        <w:pStyle w:val="a4"/>
        <w:numPr>
          <w:ilvl w:val="0"/>
          <w:numId w:val="51"/>
        </w:numPr>
        <w:tabs>
          <w:tab w:val="left" w:pos="1571"/>
        </w:tabs>
        <w:ind w:right="146" w:firstLine="708"/>
        <w:rPr>
          <w:sz w:val="28"/>
        </w:rPr>
      </w:pPr>
      <w:r>
        <w:rPr>
          <w:sz w:val="28"/>
        </w:rPr>
        <w:t>уметь рассказывать историю портрета в русском изобразительном искусстве,</w:t>
      </w:r>
      <w:r>
        <w:rPr>
          <w:spacing w:val="-5"/>
          <w:sz w:val="28"/>
        </w:rPr>
        <w:t xml:space="preserve"> </w:t>
      </w:r>
      <w:r>
        <w:rPr>
          <w:sz w:val="28"/>
        </w:rPr>
        <w:t>называть</w:t>
      </w:r>
      <w:r>
        <w:rPr>
          <w:spacing w:val="-8"/>
          <w:sz w:val="28"/>
        </w:rPr>
        <w:t xml:space="preserve"> </w:t>
      </w:r>
      <w:r>
        <w:rPr>
          <w:sz w:val="28"/>
        </w:rPr>
        <w:t>имена</w:t>
      </w:r>
      <w:r>
        <w:rPr>
          <w:spacing w:val="-4"/>
          <w:sz w:val="28"/>
        </w:rPr>
        <w:t xml:space="preserve"> </w:t>
      </w:r>
      <w:r>
        <w:rPr>
          <w:sz w:val="28"/>
        </w:rPr>
        <w:t>великих</w:t>
      </w:r>
      <w:r>
        <w:rPr>
          <w:spacing w:val="-3"/>
          <w:sz w:val="28"/>
        </w:rPr>
        <w:t xml:space="preserve"> </w:t>
      </w:r>
      <w:r>
        <w:rPr>
          <w:sz w:val="28"/>
        </w:rPr>
        <w:t>художников-портретистов</w:t>
      </w:r>
      <w:r>
        <w:rPr>
          <w:spacing w:val="-5"/>
          <w:sz w:val="28"/>
        </w:rPr>
        <w:t xml:space="preserve"> </w:t>
      </w:r>
      <w:r>
        <w:rPr>
          <w:sz w:val="28"/>
        </w:rPr>
        <w:t>(В.</w:t>
      </w:r>
      <w:r>
        <w:rPr>
          <w:spacing w:val="-5"/>
          <w:sz w:val="28"/>
        </w:rPr>
        <w:t xml:space="preserve"> </w:t>
      </w:r>
      <w:r>
        <w:rPr>
          <w:sz w:val="28"/>
        </w:rPr>
        <w:t>Боровиковский,</w:t>
      </w:r>
      <w:r>
        <w:rPr>
          <w:spacing w:val="-5"/>
          <w:sz w:val="28"/>
        </w:rPr>
        <w:t xml:space="preserve"> </w:t>
      </w:r>
      <w:r>
        <w:rPr>
          <w:sz w:val="28"/>
        </w:rPr>
        <w:t>А. Венецианов, О. Кипренский, В. Тропинин, К. Брюллов, И. Крамской, И. Репин, В. Суриков, В. Серов и др.);</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51" w:firstLine="708"/>
        <w:rPr>
          <w:sz w:val="28"/>
        </w:rPr>
      </w:pPr>
      <w:r>
        <w:rPr>
          <w:sz w:val="28"/>
        </w:rPr>
        <w:t>знать и претворять в рисунке основные позиции конструкции головы человека, пропорции лица, соотношение лицевой и черепной частей головы;</w:t>
      </w:r>
    </w:p>
    <w:p w:rsidR="00B72A0A" w:rsidRDefault="002C54CC">
      <w:pPr>
        <w:pStyle w:val="a4"/>
        <w:numPr>
          <w:ilvl w:val="0"/>
          <w:numId w:val="51"/>
        </w:numPr>
        <w:tabs>
          <w:tab w:val="left" w:pos="1571"/>
        </w:tabs>
        <w:ind w:right="146" w:firstLine="708"/>
        <w:rPr>
          <w:sz w:val="28"/>
        </w:rPr>
      </w:pPr>
      <w:r>
        <w:rPr>
          <w:sz w:val="28"/>
        </w:rPr>
        <w:t>иметь представление о способах объемного изображения головы человека, создавать зарисовки объемной конструкции головы;</w:t>
      </w:r>
    </w:p>
    <w:p w:rsidR="00B72A0A" w:rsidRDefault="002C54CC">
      <w:pPr>
        <w:pStyle w:val="a4"/>
        <w:numPr>
          <w:ilvl w:val="0"/>
          <w:numId w:val="51"/>
        </w:numPr>
        <w:tabs>
          <w:tab w:val="left" w:pos="1572"/>
        </w:tabs>
        <w:spacing w:line="321" w:lineRule="exact"/>
        <w:ind w:left="1572" w:hanging="731"/>
        <w:rPr>
          <w:sz w:val="28"/>
        </w:rPr>
      </w:pPr>
      <w:r>
        <w:rPr>
          <w:sz w:val="28"/>
        </w:rPr>
        <w:t>понимать</w:t>
      </w:r>
      <w:r>
        <w:rPr>
          <w:spacing w:val="-5"/>
          <w:sz w:val="28"/>
        </w:rPr>
        <w:t xml:space="preserve"> </w:t>
      </w:r>
      <w:r>
        <w:rPr>
          <w:sz w:val="28"/>
        </w:rPr>
        <w:t>термин</w:t>
      </w:r>
      <w:r>
        <w:rPr>
          <w:spacing w:val="-4"/>
          <w:sz w:val="28"/>
        </w:rPr>
        <w:t xml:space="preserve"> </w:t>
      </w:r>
      <w:r>
        <w:rPr>
          <w:sz w:val="28"/>
        </w:rPr>
        <w:t>«ракурс»</w:t>
      </w:r>
      <w:r>
        <w:rPr>
          <w:spacing w:val="-3"/>
          <w:sz w:val="28"/>
        </w:rPr>
        <w:t xml:space="preserve"> </w:t>
      </w:r>
      <w:r>
        <w:rPr>
          <w:sz w:val="28"/>
        </w:rPr>
        <w:t>и</w:t>
      </w:r>
      <w:r>
        <w:rPr>
          <w:spacing w:val="-6"/>
          <w:sz w:val="28"/>
        </w:rPr>
        <w:t xml:space="preserve"> </w:t>
      </w:r>
      <w:r>
        <w:rPr>
          <w:sz w:val="28"/>
        </w:rPr>
        <w:t>определять</w:t>
      </w:r>
      <w:r>
        <w:rPr>
          <w:spacing w:val="-8"/>
          <w:sz w:val="28"/>
        </w:rPr>
        <w:t xml:space="preserve"> </w:t>
      </w:r>
      <w:r>
        <w:rPr>
          <w:sz w:val="28"/>
        </w:rPr>
        <w:t>его</w:t>
      </w:r>
      <w:r>
        <w:rPr>
          <w:spacing w:val="-4"/>
          <w:sz w:val="28"/>
        </w:rPr>
        <w:t xml:space="preserve"> </w:t>
      </w:r>
      <w:r>
        <w:rPr>
          <w:sz w:val="28"/>
        </w:rPr>
        <w:t>на</w:t>
      </w:r>
      <w:r>
        <w:rPr>
          <w:spacing w:val="-6"/>
          <w:sz w:val="28"/>
        </w:rPr>
        <w:t xml:space="preserve"> </w:t>
      </w:r>
      <w:r>
        <w:rPr>
          <w:spacing w:val="-2"/>
          <w:sz w:val="28"/>
        </w:rPr>
        <w:t>практике;</w:t>
      </w:r>
    </w:p>
    <w:p w:rsidR="00B72A0A" w:rsidRDefault="002C54CC">
      <w:pPr>
        <w:pStyle w:val="a4"/>
        <w:numPr>
          <w:ilvl w:val="0"/>
          <w:numId w:val="51"/>
        </w:numPr>
        <w:tabs>
          <w:tab w:val="left" w:pos="1571"/>
        </w:tabs>
        <w:ind w:right="152" w:firstLine="708"/>
        <w:rPr>
          <w:sz w:val="28"/>
        </w:rPr>
      </w:pPr>
      <w:r>
        <w:rPr>
          <w:sz w:val="28"/>
        </w:rPr>
        <w:t>иметь представление о скульптурном портрете в истории искусства, о выражении характера человека и образа эпохи в скульптурном портрете произведения (в том числе на зрительно-осязательной основе);</w:t>
      </w:r>
    </w:p>
    <w:p w:rsidR="00B72A0A" w:rsidRDefault="002C54CC">
      <w:pPr>
        <w:pStyle w:val="a4"/>
        <w:numPr>
          <w:ilvl w:val="0"/>
          <w:numId w:val="51"/>
        </w:numPr>
        <w:tabs>
          <w:tab w:val="left" w:pos="1572"/>
        </w:tabs>
        <w:spacing w:line="322" w:lineRule="exact"/>
        <w:ind w:left="1572" w:hanging="731"/>
        <w:rPr>
          <w:sz w:val="28"/>
        </w:rPr>
      </w:pPr>
      <w:r>
        <w:rPr>
          <w:sz w:val="28"/>
        </w:rPr>
        <w:t>иметь</w:t>
      </w:r>
      <w:r>
        <w:rPr>
          <w:spacing w:val="-8"/>
          <w:sz w:val="28"/>
        </w:rPr>
        <w:t xml:space="preserve"> </w:t>
      </w:r>
      <w:r>
        <w:rPr>
          <w:sz w:val="28"/>
        </w:rPr>
        <w:t>начальный</w:t>
      </w:r>
      <w:r>
        <w:rPr>
          <w:spacing w:val="-7"/>
          <w:sz w:val="28"/>
        </w:rPr>
        <w:t xml:space="preserve"> </w:t>
      </w:r>
      <w:r>
        <w:rPr>
          <w:sz w:val="28"/>
        </w:rPr>
        <w:t>опыт</w:t>
      </w:r>
      <w:r>
        <w:rPr>
          <w:spacing w:val="-5"/>
          <w:sz w:val="28"/>
        </w:rPr>
        <w:t xml:space="preserve"> </w:t>
      </w:r>
      <w:r>
        <w:rPr>
          <w:sz w:val="28"/>
        </w:rPr>
        <w:t>лепки</w:t>
      </w:r>
      <w:r>
        <w:rPr>
          <w:spacing w:val="-4"/>
          <w:sz w:val="28"/>
        </w:rPr>
        <w:t xml:space="preserve"> </w:t>
      </w:r>
      <w:r>
        <w:rPr>
          <w:sz w:val="28"/>
        </w:rPr>
        <w:t>головы</w:t>
      </w:r>
      <w:r>
        <w:rPr>
          <w:spacing w:val="-7"/>
          <w:sz w:val="28"/>
        </w:rPr>
        <w:t xml:space="preserve"> </w:t>
      </w:r>
      <w:r>
        <w:rPr>
          <w:spacing w:val="-2"/>
          <w:sz w:val="28"/>
        </w:rPr>
        <w:t>человека;</w:t>
      </w:r>
    </w:p>
    <w:p w:rsidR="00B72A0A" w:rsidRDefault="002C54CC">
      <w:pPr>
        <w:pStyle w:val="a4"/>
        <w:numPr>
          <w:ilvl w:val="0"/>
          <w:numId w:val="51"/>
        </w:numPr>
        <w:tabs>
          <w:tab w:val="left" w:pos="1571"/>
        </w:tabs>
        <w:ind w:right="150" w:firstLine="708"/>
        <w:rPr>
          <w:sz w:val="28"/>
        </w:rPr>
      </w:pPr>
      <w:r>
        <w:rPr>
          <w:sz w:val="28"/>
        </w:rPr>
        <w:t>приобретать</w:t>
      </w:r>
      <w:r>
        <w:rPr>
          <w:spacing w:val="-18"/>
          <w:sz w:val="28"/>
        </w:rPr>
        <w:t xml:space="preserve"> </w:t>
      </w:r>
      <w:r>
        <w:rPr>
          <w:sz w:val="28"/>
        </w:rPr>
        <w:t>опыт</w:t>
      </w:r>
      <w:r>
        <w:rPr>
          <w:spacing w:val="-17"/>
          <w:sz w:val="28"/>
        </w:rPr>
        <w:t xml:space="preserve"> </w:t>
      </w:r>
      <w:r>
        <w:rPr>
          <w:sz w:val="28"/>
        </w:rPr>
        <w:t>графического</w:t>
      </w:r>
      <w:r>
        <w:rPr>
          <w:spacing w:val="-18"/>
          <w:sz w:val="28"/>
        </w:rPr>
        <w:t xml:space="preserve"> </w:t>
      </w:r>
      <w:r>
        <w:rPr>
          <w:sz w:val="28"/>
        </w:rPr>
        <w:t>портретного</w:t>
      </w:r>
      <w:r>
        <w:rPr>
          <w:spacing w:val="-17"/>
          <w:sz w:val="28"/>
        </w:rPr>
        <w:t xml:space="preserve"> </w:t>
      </w:r>
      <w:r>
        <w:rPr>
          <w:sz w:val="28"/>
        </w:rPr>
        <w:t>изображения</w:t>
      </w:r>
      <w:r>
        <w:rPr>
          <w:spacing w:val="-18"/>
          <w:sz w:val="28"/>
        </w:rPr>
        <w:t xml:space="preserve"> </w:t>
      </w:r>
      <w:r>
        <w:rPr>
          <w:sz w:val="28"/>
        </w:rPr>
        <w:t>как</w:t>
      </w:r>
      <w:r>
        <w:rPr>
          <w:spacing w:val="-17"/>
          <w:sz w:val="28"/>
        </w:rPr>
        <w:t xml:space="preserve"> </w:t>
      </w:r>
      <w:r>
        <w:rPr>
          <w:sz w:val="28"/>
        </w:rPr>
        <w:t>нового</w:t>
      </w:r>
      <w:r>
        <w:rPr>
          <w:spacing w:val="-18"/>
          <w:sz w:val="28"/>
        </w:rPr>
        <w:t xml:space="preserve"> </w:t>
      </w:r>
      <w:r>
        <w:rPr>
          <w:sz w:val="28"/>
        </w:rPr>
        <w:t>для себя видения индивидуальности человека;</w:t>
      </w:r>
    </w:p>
    <w:p w:rsidR="00B72A0A" w:rsidRDefault="002C54CC">
      <w:pPr>
        <w:pStyle w:val="a4"/>
        <w:numPr>
          <w:ilvl w:val="0"/>
          <w:numId w:val="51"/>
        </w:numPr>
        <w:tabs>
          <w:tab w:val="left" w:pos="1571"/>
        </w:tabs>
        <w:ind w:right="146" w:firstLine="708"/>
        <w:rPr>
          <w:sz w:val="28"/>
        </w:rPr>
      </w:pPr>
      <w:r>
        <w:rPr>
          <w:sz w:val="28"/>
        </w:rPr>
        <w:t>иметь представление о графических портретах мастеров разных эпох, о разнообразии графических средств в изображении образа человека произведения (в том числе на зрительно-осязательной основе);</w:t>
      </w:r>
    </w:p>
    <w:p w:rsidR="00B72A0A" w:rsidRDefault="002C54CC">
      <w:pPr>
        <w:pStyle w:val="a4"/>
        <w:numPr>
          <w:ilvl w:val="0"/>
          <w:numId w:val="51"/>
        </w:numPr>
        <w:tabs>
          <w:tab w:val="left" w:pos="1571"/>
        </w:tabs>
        <w:ind w:right="150" w:firstLine="708"/>
        <w:rPr>
          <w:sz w:val="28"/>
        </w:rPr>
      </w:pPr>
      <w:r>
        <w:rPr>
          <w:sz w:val="28"/>
        </w:rPr>
        <w:t>уметь</w:t>
      </w:r>
      <w:r>
        <w:rPr>
          <w:spacing w:val="-4"/>
          <w:sz w:val="28"/>
        </w:rPr>
        <w:t xml:space="preserve"> </w:t>
      </w:r>
      <w:r>
        <w:rPr>
          <w:sz w:val="28"/>
        </w:rPr>
        <w:t>характеризовать</w:t>
      </w:r>
      <w:r>
        <w:rPr>
          <w:spacing w:val="-4"/>
          <w:sz w:val="28"/>
        </w:rPr>
        <w:t xml:space="preserve"> </w:t>
      </w:r>
      <w:r>
        <w:rPr>
          <w:sz w:val="28"/>
        </w:rPr>
        <w:t>роль</w:t>
      </w:r>
      <w:r>
        <w:rPr>
          <w:spacing w:val="-4"/>
          <w:sz w:val="28"/>
        </w:rPr>
        <w:t xml:space="preserve"> </w:t>
      </w:r>
      <w:r>
        <w:rPr>
          <w:sz w:val="28"/>
        </w:rPr>
        <w:t>освещения</w:t>
      </w:r>
      <w:r>
        <w:rPr>
          <w:spacing w:val="-4"/>
          <w:sz w:val="28"/>
        </w:rPr>
        <w:t xml:space="preserve"> </w:t>
      </w:r>
      <w:r>
        <w:rPr>
          <w:sz w:val="28"/>
        </w:rPr>
        <w:t>как</w:t>
      </w:r>
      <w:r>
        <w:rPr>
          <w:spacing w:val="-2"/>
          <w:sz w:val="28"/>
        </w:rPr>
        <w:t xml:space="preserve"> </w:t>
      </w:r>
      <w:r>
        <w:rPr>
          <w:sz w:val="28"/>
        </w:rPr>
        <w:t>выразительного</w:t>
      </w:r>
      <w:r>
        <w:rPr>
          <w:spacing w:val="-3"/>
          <w:sz w:val="28"/>
        </w:rPr>
        <w:t xml:space="preserve"> </w:t>
      </w:r>
      <w:r>
        <w:rPr>
          <w:sz w:val="28"/>
        </w:rPr>
        <w:t>средства</w:t>
      </w:r>
      <w:r>
        <w:rPr>
          <w:spacing w:val="-5"/>
          <w:sz w:val="28"/>
        </w:rPr>
        <w:t xml:space="preserve"> </w:t>
      </w:r>
      <w:r>
        <w:rPr>
          <w:sz w:val="28"/>
        </w:rPr>
        <w:t>при создании художественного образа;</w:t>
      </w:r>
    </w:p>
    <w:p w:rsidR="00B72A0A" w:rsidRDefault="002C54CC">
      <w:pPr>
        <w:pStyle w:val="a4"/>
        <w:numPr>
          <w:ilvl w:val="0"/>
          <w:numId w:val="51"/>
        </w:numPr>
        <w:tabs>
          <w:tab w:val="left" w:pos="1571"/>
        </w:tabs>
        <w:ind w:right="146" w:firstLine="708"/>
        <w:rPr>
          <w:sz w:val="28"/>
        </w:rPr>
      </w:pPr>
      <w:r>
        <w:rPr>
          <w:sz w:val="28"/>
        </w:rPr>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rsidR="00B72A0A" w:rsidRDefault="002C54CC">
      <w:pPr>
        <w:pStyle w:val="a4"/>
        <w:numPr>
          <w:ilvl w:val="0"/>
          <w:numId w:val="51"/>
        </w:numPr>
        <w:tabs>
          <w:tab w:val="left" w:pos="1571"/>
        </w:tabs>
        <w:spacing w:line="242" w:lineRule="auto"/>
        <w:ind w:right="143" w:firstLine="708"/>
        <w:rPr>
          <w:sz w:val="28"/>
        </w:rPr>
      </w:pPr>
      <w:r>
        <w:rPr>
          <w:sz w:val="28"/>
        </w:rPr>
        <w:t xml:space="preserve">иметь представление о жанре портрета в искусстве ХХ в. — западном и </w:t>
      </w:r>
      <w:r>
        <w:rPr>
          <w:spacing w:val="-2"/>
          <w:sz w:val="28"/>
        </w:rPr>
        <w:t>отечественном.</w:t>
      </w:r>
    </w:p>
    <w:p w:rsidR="00B72A0A" w:rsidRDefault="002C54CC">
      <w:pPr>
        <w:pStyle w:val="a3"/>
        <w:spacing w:line="317" w:lineRule="exact"/>
        <w:ind w:left="841" w:firstLine="0"/>
        <w:jc w:val="left"/>
      </w:pPr>
      <w:r>
        <w:rPr>
          <w:spacing w:val="-2"/>
        </w:rPr>
        <w:t>Пейзаж:</w:t>
      </w:r>
    </w:p>
    <w:p w:rsidR="00B72A0A" w:rsidRDefault="002C54CC">
      <w:pPr>
        <w:pStyle w:val="a4"/>
        <w:numPr>
          <w:ilvl w:val="0"/>
          <w:numId w:val="51"/>
        </w:numPr>
        <w:tabs>
          <w:tab w:val="left" w:pos="1573"/>
        </w:tabs>
        <w:ind w:right="142" w:firstLine="708"/>
        <w:jc w:val="left"/>
        <w:rPr>
          <w:sz w:val="28"/>
        </w:rPr>
      </w:pPr>
      <w:r>
        <w:rPr>
          <w:sz w:val="28"/>
        </w:rPr>
        <w:t>иметь</w:t>
      </w:r>
      <w:r>
        <w:rPr>
          <w:spacing w:val="40"/>
          <w:sz w:val="28"/>
        </w:rPr>
        <w:t xml:space="preserve"> </w:t>
      </w:r>
      <w:r>
        <w:rPr>
          <w:sz w:val="28"/>
        </w:rPr>
        <w:t>представление</w:t>
      </w:r>
      <w:r>
        <w:rPr>
          <w:spacing w:val="40"/>
          <w:sz w:val="28"/>
        </w:rPr>
        <w:t xml:space="preserve"> </w:t>
      </w:r>
      <w:r>
        <w:rPr>
          <w:sz w:val="28"/>
        </w:rPr>
        <w:t>и</w:t>
      </w:r>
      <w:r>
        <w:rPr>
          <w:spacing w:val="40"/>
          <w:sz w:val="28"/>
        </w:rPr>
        <w:t xml:space="preserve"> </w:t>
      </w:r>
      <w:r>
        <w:rPr>
          <w:sz w:val="28"/>
        </w:rPr>
        <w:t>уметь</w:t>
      </w:r>
      <w:r>
        <w:rPr>
          <w:spacing w:val="40"/>
          <w:sz w:val="28"/>
        </w:rPr>
        <w:t xml:space="preserve"> </w:t>
      </w:r>
      <w:r>
        <w:rPr>
          <w:sz w:val="28"/>
        </w:rPr>
        <w:t>сравнивать</w:t>
      </w:r>
      <w:r>
        <w:rPr>
          <w:spacing w:val="40"/>
          <w:sz w:val="28"/>
        </w:rPr>
        <w:t xml:space="preserve"> </w:t>
      </w:r>
      <w:r>
        <w:rPr>
          <w:sz w:val="28"/>
        </w:rPr>
        <w:t>изображение</w:t>
      </w:r>
      <w:r>
        <w:rPr>
          <w:spacing w:val="40"/>
          <w:sz w:val="28"/>
        </w:rPr>
        <w:t xml:space="preserve"> </w:t>
      </w:r>
      <w:r>
        <w:rPr>
          <w:sz w:val="28"/>
        </w:rPr>
        <w:t>пространства</w:t>
      </w:r>
      <w:r>
        <w:rPr>
          <w:spacing w:val="40"/>
          <w:sz w:val="28"/>
        </w:rPr>
        <w:t xml:space="preserve"> </w:t>
      </w:r>
      <w:r>
        <w:rPr>
          <w:sz w:val="28"/>
        </w:rPr>
        <w:t>в эпоху Древнего мира, в Средневековом искусстве и в эпоху Возрождения;</w:t>
      </w:r>
    </w:p>
    <w:p w:rsidR="00B72A0A" w:rsidRDefault="002C54CC">
      <w:pPr>
        <w:pStyle w:val="a4"/>
        <w:numPr>
          <w:ilvl w:val="0"/>
          <w:numId w:val="51"/>
        </w:numPr>
        <w:tabs>
          <w:tab w:val="left" w:pos="1573"/>
        </w:tabs>
        <w:ind w:right="150" w:firstLine="708"/>
        <w:jc w:val="left"/>
        <w:rPr>
          <w:sz w:val="28"/>
        </w:rPr>
      </w:pPr>
      <w:r>
        <w:rPr>
          <w:sz w:val="28"/>
        </w:rPr>
        <w:t>знать</w:t>
      </w:r>
      <w:r>
        <w:rPr>
          <w:spacing w:val="-11"/>
          <w:sz w:val="28"/>
        </w:rPr>
        <w:t xml:space="preserve"> </w:t>
      </w:r>
      <w:r>
        <w:rPr>
          <w:sz w:val="28"/>
        </w:rPr>
        <w:t>правила</w:t>
      </w:r>
      <w:r>
        <w:rPr>
          <w:spacing w:val="-10"/>
          <w:sz w:val="28"/>
        </w:rPr>
        <w:t xml:space="preserve"> </w:t>
      </w:r>
      <w:r>
        <w:rPr>
          <w:sz w:val="28"/>
        </w:rPr>
        <w:t>построения</w:t>
      </w:r>
      <w:r>
        <w:rPr>
          <w:spacing w:val="-10"/>
          <w:sz w:val="28"/>
        </w:rPr>
        <w:t xml:space="preserve"> </w:t>
      </w:r>
      <w:r>
        <w:rPr>
          <w:sz w:val="28"/>
        </w:rPr>
        <w:t>линейной</w:t>
      </w:r>
      <w:r>
        <w:rPr>
          <w:spacing w:val="-10"/>
          <w:sz w:val="28"/>
        </w:rPr>
        <w:t xml:space="preserve"> </w:t>
      </w:r>
      <w:r>
        <w:rPr>
          <w:sz w:val="28"/>
        </w:rPr>
        <w:t>перспективы</w:t>
      </w:r>
      <w:r>
        <w:rPr>
          <w:spacing w:val="-10"/>
          <w:sz w:val="28"/>
        </w:rPr>
        <w:t xml:space="preserve"> </w:t>
      </w:r>
      <w:r>
        <w:rPr>
          <w:sz w:val="28"/>
        </w:rPr>
        <w:t>и</w:t>
      </w:r>
      <w:r>
        <w:rPr>
          <w:spacing w:val="-12"/>
          <w:sz w:val="28"/>
        </w:rPr>
        <w:t xml:space="preserve"> </w:t>
      </w:r>
      <w:r>
        <w:rPr>
          <w:sz w:val="28"/>
        </w:rPr>
        <w:t>уметь</w:t>
      </w:r>
      <w:r>
        <w:rPr>
          <w:spacing w:val="-11"/>
          <w:sz w:val="28"/>
        </w:rPr>
        <w:t xml:space="preserve"> </w:t>
      </w:r>
      <w:r>
        <w:rPr>
          <w:sz w:val="28"/>
        </w:rPr>
        <w:t>их</w:t>
      </w:r>
      <w:r>
        <w:rPr>
          <w:spacing w:val="-11"/>
          <w:sz w:val="28"/>
        </w:rPr>
        <w:t xml:space="preserve"> </w:t>
      </w:r>
      <w:r>
        <w:rPr>
          <w:sz w:val="28"/>
        </w:rPr>
        <w:t>применять</w:t>
      </w:r>
      <w:r>
        <w:rPr>
          <w:spacing w:val="-11"/>
          <w:sz w:val="28"/>
        </w:rPr>
        <w:t xml:space="preserve"> </w:t>
      </w:r>
      <w:r>
        <w:rPr>
          <w:sz w:val="28"/>
        </w:rPr>
        <w:t xml:space="preserve">в </w:t>
      </w:r>
      <w:r>
        <w:rPr>
          <w:spacing w:val="-2"/>
          <w:sz w:val="28"/>
        </w:rPr>
        <w:t>рисунке;</w:t>
      </w:r>
    </w:p>
    <w:p w:rsidR="00B72A0A" w:rsidRDefault="002C54CC">
      <w:pPr>
        <w:pStyle w:val="a4"/>
        <w:numPr>
          <w:ilvl w:val="0"/>
          <w:numId w:val="51"/>
        </w:numPr>
        <w:tabs>
          <w:tab w:val="left" w:pos="1573"/>
        </w:tabs>
        <w:spacing w:line="322" w:lineRule="exact"/>
        <w:ind w:left="1573"/>
        <w:jc w:val="left"/>
        <w:rPr>
          <w:sz w:val="28"/>
        </w:rPr>
      </w:pPr>
      <w:r>
        <w:rPr>
          <w:sz w:val="28"/>
        </w:rPr>
        <w:t>определять</w:t>
      </w:r>
      <w:r>
        <w:rPr>
          <w:spacing w:val="48"/>
          <w:w w:val="150"/>
          <w:sz w:val="28"/>
        </w:rPr>
        <w:t xml:space="preserve"> </w:t>
      </w:r>
      <w:r>
        <w:rPr>
          <w:sz w:val="28"/>
        </w:rPr>
        <w:t>содержание</w:t>
      </w:r>
      <w:r>
        <w:rPr>
          <w:spacing w:val="53"/>
          <w:w w:val="150"/>
          <w:sz w:val="28"/>
        </w:rPr>
        <w:t xml:space="preserve"> </w:t>
      </w:r>
      <w:r>
        <w:rPr>
          <w:sz w:val="28"/>
        </w:rPr>
        <w:t>понятий:</w:t>
      </w:r>
      <w:r>
        <w:rPr>
          <w:spacing w:val="53"/>
          <w:w w:val="150"/>
          <w:sz w:val="28"/>
        </w:rPr>
        <w:t xml:space="preserve"> </w:t>
      </w:r>
      <w:r>
        <w:rPr>
          <w:sz w:val="28"/>
        </w:rPr>
        <w:t>«линия</w:t>
      </w:r>
      <w:r>
        <w:rPr>
          <w:spacing w:val="52"/>
          <w:w w:val="150"/>
          <w:sz w:val="28"/>
        </w:rPr>
        <w:t xml:space="preserve"> </w:t>
      </w:r>
      <w:r>
        <w:rPr>
          <w:sz w:val="28"/>
        </w:rPr>
        <w:t>горизонта»,</w:t>
      </w:r>
      <w:r>
        <w:rPr>
          <w:spacing w:val="52"/>
          <w:w w:val="150"/>
          <w:sz w:val="28"/>
        </w:rPr>
        <w:t xml:space="preserve"> </w:t>
      </w:r>
      <w:r>
        <w:rPr>
          <w:sz w:val="28"/>
        </w:rPr>
        <w:t>«точка</w:t>
      </w:r>
      <w:r>
        <w:rPr>
          <w:spacing w:val="53"/>
          <w:w w:val="150"/>
          <w:sz w:val="28"/>
        </w:rPr>
        <w:t xml:space="preserve"> </w:t>
      </w:r>
      <w:r>
        <w:rPr>
          <w:spacing w:val="-2"/>
          <w:sz w:val="28"/>
        </w:rPr>
        <w:t>схода»,</w:t>
      </w:r>
    </w:p>
    <w:p w:rsidR="00B72A0A" w:rsidRDefault="002C54CC">
      <w:pPr>
        <w:pStyle w:val="a3"/>
        <w:ind w:firstLine="0"/>
        <w:jc w:val="left"/>
      </w:pPr>
      <w:r>
        <w:t>«низкий</w:t>
      </w:r>
      <w:r>
        <w:rPr>
          <w:spacing w:val="-16"/>
        </w:rPr>
        <w:t xml:space="preserve"> </w:t>
      </w:r>
      <w:r>
        <w:t>и</w:t>
      </w:r>
      <w:r>
        <w:rPr>
          <w:spacing w:val="-14"/>
        </w:rPr>
        <w:t xml:space="preserve"> </w:t>
      </w:r>
      <w:r>
        <w:t>высокий</w:t>
      </w:r>
      <w:r>
        <w:rPr>
          <w:spacing w:val="-14"/>
        </w:rPr>
        <w:t xml:space="preserve"> </w:t>
      </w:r>
      <w:r>
        <w:t>горизонт»,</w:t>
      </w:r>
      <w:r>
        <w:rPr>
          <w:spacing w:val="-15"/>
        </w:rPr>
        <w:t xml:space="preserve"> </w:t>
      </w:r>
      <w:r>
        <w:t>«перспективные</w:t>
      </w:r>
      <w:r>
        <w:rPr>
          <w:spacing w:val="-14"/>
        </w:rPr>
        <w:t xml:space="preserve"> </w:t>
      </w:r>
      <w:r>
        <w:t>сокращения»,</w:t>
      </w:r>
      <w:r>
        <w:rPr>
          <w:spacing w:val="-17"/>
        </w:rPr>
        <w:t xml:space="preserve"> </w:t>
      </w:r>
      <w:r>
        <w:t>«центральная</w:t>
      </w:r>
      <w:r>
        <w:rPr>
          <w:spacing w:val="-16"/>
        </w:rPr>
        <w:t xml:space="preserve"> </w:t>
      </w:r>
      <w:r>
        <w:t>и</w:t>
      </w:r>
      <w:r>
        <w:rPr>
          <w:spacing w:val="-14"/>
        </w:rPr>
        <w:t xml:space="preserve"> </w:t>
      </w:r>
      <w:r>
        <w:t xml:space="preserve">угловая </w:t>
      </w:r>
      <w:r>
        <w:rPr>
          <w:spacing w:val="-2"/>
        </w:rPr>
        <w:t>перспектива»;</w:t>
      </w:r>
    </w:p>
    <w:p w:rsidR="00B72A0A" w:rsidRDefault="002C54CC">
      <w:pPr>
        <w:pStyle w:val="a4"/>
        <w:numPr>
          <w:ilvl w:val="0"/>
          <w:numId w:val="51"/>
        </w:numPr>
        <w:tabs>
          <w:tab w:val="left" w:pos="1572"/>
        </w:tabs>
        <w:spacing w:line="321" w:lineRule="exact"/>
        <w:ind w:left="1572" w:hanging="731"/>
        <w:rPr>
          <w:sz w:val="28"/>
        </w:rPr>
      </w:pPr>
      <w:r>
        <w:rPr>
          <w:spacing w:val="-2"/>
          <w:sz w:val="28"/>
        </w:rPr>
        <w:t>знать</w:t>
      </w:r>
      <w:r>
        <w:rPr>
          <w:spacing w:val="-14"/>
          <w:sz w:val="28"/>
        </w:rPr>
        <w:t xml:space="preserve"> </w:t>
      </w:r>
      <w:r>
        <w:rPr>
          <w:spacing w:val="-2"/>
          <w:sz w:val="28"/>
        </w:rPr>
        <w:t>правила</w:t>
      </w:r>
      <w:r>
        <w:rPr>
          <w:spacing w:val="-11"/>
          <w:sz w:val="28"/>
        </w:rPr>
        <w:t xml:space="preserve"> </w:t>
      </w:r>
      <w:r>
        <w:rPr>
          <w:spacing w:val="-2"/>
          <w:sz w:val="28"/>
        </w:rPr>
        <w:t>воздушной</w:t>
      </w:r>
      <w:r>
        <w:rPr>
          <w:spacing w:val="-13"/>
          <w:sz w:val="28"/>
        </w:rPr>
        <w:t xml:space="preserve"> </w:t>
      </w:r>
      <w:r>
        <w:rPr>
          <w:spacing w:val="-2"/>
          <w:sz w:val="28"/>
        </w:rPr>
        <w:t>перспективы</w:t>
      </w:r>
      <w:r>
        <w:rPr>
          <w:spacing w:val="-13"/>
          <w:sz w:val="28"/>
        </w:rPr>
        <w:t xml:space="preserve"> </w:t>
      </w:r>
      <w:r>
        <w:rPr>
          <w:spacing w:val="-2"/>
          <w:sz w:val="28"/>
        </w:rPr>
        <w:t>и</w:t>
      </w:r>
      <w:r>
        <w:rPr>
          <w:spacing w:val="-12"/>
          <w:sz w:val="28"/>
        </w:rPr>
        <w:t xml:space="preserve"> </w:t>
      </w:r>
      <w:r>
        <w:rPr>
          <w:spacing w:val="-2"/>
          <w:sz w:val="28"/>
        </w:rPr>
        <w:t>уметь</w:t>
      </w:r>
      <w:r>
        <w:rPr>
          <w:spacing w:val="-15"/>
          <w:sz w:val="28"/>
        </w:rPr>
        <w:t xml:space="preserve"> </w:t>
      </w:r>
      <w:r>
        <w:rPr>
          <w:spacing w:val="-2"/>
          <w:sz w:val="28"/>
        </w:rPr>
        <w:t>их</w:t>
      </w:r>
      <w:r>
        <w:rPr>
          <w:spacing w:val="-12"/>
          <w:sz w:val="28"/>
        </w:rPr>
        <w:t xml:space="preserve"> </w:t>
      </w:r>
      <w:r>
        <w:rPr>
          <w:spacing w:val="-2"/>
          <w:sz w:val="28"/>
        </w:rPr>
        <w:t>применять</w:t>
      </w:r>
      <w:r>
        <w:rPr>
          <w:spacing w:val="-14"/>
          <w:sz w:val="28"/>
        </w:rPr>
        <w:t xml:space="preserve"> </w:t>
      </w:r>
      <w:r>
        <w:rPr>
          <w:spacing w:val="-2"/>
          <w:sz w:val="28"/>
        </w:rPr>
        <w:t>на</w:t>
      </w:r>
      <w:r>
        <w:rPr>
          <w:spacing w:val="-13"/>
          <w:sz w:val="28"/>
        </w:rPr>
        <w:t xml:space="preserve"> </w:t>
      </w:r>
      <w:r>
        <w:rPr>
          <w:spacing w:val="-2"/>
          <w:sz w:val="28"/>
        </w:rPr>
        <w:t>практике;</w:t>
      </w:r>
    </w:p>
    <w:p w:rsidR="00B72A0A" w:rsidRDefault="002C54CC">
      <w:pPr>
        <w:pStyle w:val="a4"/>
        <w:numPr>
          <w:ilvl w:val="0"/>
          <w:numId w:val="51"/>
        </w:numPr>
        <w:tabs>
          <w:tab w:val="left" w:pos="1571"/>
        </w:tabs>
        <w:ind w:right="144" w:firstLine="708"/>
        <w:rPr>
          <w:sz w:val="28"/>
        </w:rPr>
      </w:pPr>
      <w:r>
        <w:rPr>
          <w:sz w:val="28"/>
        </w:rPr>
        <w:t xml:space="preserve">характеризовать особенности изображения разных состояний природы в романтическом пейзаже и пейзаже творчества импрессионистов и </w:t>
      </w:r>
      <w:r>
        <w:rPr>
          <w:spacing w:val="-2"/>
          <w:sz w:val="28"/>
        </w:rPr>
        <w:t>постимпрессионистов;</w:t>
      </w:r>
    </w:p>
    <w:p w:rsidR="00B72A0A" w:rsidRDefault="002C54CC">
      <w:pPr>
        <w:pStyle w:val="a4"/>
        <w:numPr>
          <w:ilvl w:val="0"/>
          <w:numId w:val="51"/>
        </w:numPr>
        <w:tabs>
          <w:tab w:val="left" w:pos="1572"/>
        </w:tabs>
        <w:spacing w:line="322" w:lineRule="exact"/>
        <w:ind w:left="1572" w:hanging="731"/>
        <w:rPr>
          <w:sz w:val="28"/>
        </w:rPr>
      </w:pPr>
      <w:r>
        <w:rPr>
          <w:sz w:val="28"/>
        </w:rPr>
        <w:t>иметь</w:t>
      </w:r>
      <w:r>
        <w:rPr>
          <w:spacing w:val="-8"/>
          <w:sz w:val="28"/>
        </w:rPr>
        <w:t xml:space="preserve"> </w:t>
      </w:r>
      <w:r>
        <w:rPr>
          <w:sz w:val="28"/>
        </w:rPr>
        <w:t>представление</w:t>
      </w:r>
      <w:r>
        <w:rPr>
          <w:spacing w:val="-5"/>
          <w:sz w:val="28"/>
        </w:rPr>
        <w:t xml:space="preserve"> </w:t>
      </w:r>
      <w:r>
        <w:rPr>
          <w:sz w:val="28"/>
        </w:rPr>
        <w:t>о</w:t>
      </w:r>
      <w:r>
        <w:rPr>
          <w:spacing w:val="-4"/>
          <w:sz w:val="28"/>
        </w:rPr>
        <w:t xml:space="preserve"> </w:t>
      </w:r>
      <w:r>
        <w:rPr>
          <w:sz w:val="28"/>
        </w:rPr>
        <w:t>морских</w:t>
      </w:r>
      <w:r>
        <w:rPr>
          <w:spacing w:val="-4"/>
          <w:sz w:val="28"/>
        </w:rPr>
        <w:t xml:space="preserve"> </w:t>
      </w:r>
      <w:r>
        <w:rPr>
          <w:sz w:val="28"/>
        </w:rPr>
        <w:t>пейзажах</w:t>
      </w:r>
      <w:r>
        <w:rPr>
          <w:spacing w:val="-4"/>
          <w:sz w:val="28"/>
        </w:rPr>
        <w:t xml:space="preserve"> </w:t>
      </w:r>
      <w:r>
        <w:rPr>
          <w:sz w:val="28"/>
        </w:rPr>
        <w:t>И.</w:t>
      </w:r>
      <w:r>
        <w:rPr>
          <w:spacing w:val="-7"/>
          <w:sz w:val="28"/>
        </w:rPr>
        <w:t xml:space="preserve"> </w:t>
      </w:r>
      <w:r>
        <w:rPr>
          <w:spacing w:val="-2"/>
          <w:sz w:val="28"/>
        </w:rPr>
        <w:t>Айвазовского;</w:t>
      </w:r>
    </w:p>
    <w:p w:rsidR="00B72A0A" w:rsidRDefault="002C54CC">
      <w:pPr>
        <w:pStyle w:val="a4"/>
        <w:numPr>
          <w:ilvl w:val="0"/>
          <w:numId w:val="51"/>
        </w:numPr>
        <w:tabs>
          <w:tab w:val="left" w:pos="1571"/>
        </w:tabs>
        <w:ind w:right="153" w:firstLine="708"/>
        <w:rPr>
          <w:sz w:val="28"/>
        </w:rPr>
      </w:pPr>
      <w:r>
        <w:rPr>
          <w:sz w:val="28"/>
        </w:rPr>
        <w:t>иметь представление об особенностях пленэрной живописи и колористической изменчивости состояний природы;</w:t>
      </w:r>
    </w:p>
    <w:p w:rsidR="00B72A0A" w:rsidRDefault="002C54CC">
      <w:pPr>
        <w:pStyle w:val="a4"/>
        <w:numPr>
          <w:ilvl w:val="0"/>
          <w:numId w:val="51"/>
        </w:numPr>
        <w:tabs>
          <w:tab w:val="left" w:pos="1571"/>
        </w:tabs>
        <w:ind w:right="143" w:firstLine="708"/>
        <w:rPr>
          <w:sz w:val="28"/>
        </w:rPr>
      </w:pPr>
      <w:r>
        <w:rPr>
          <w:sz w:val="28"/>
        </w:rPr>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ХХ в. (по выбору);</w:t>
      </w:r>
    </w:p>
    <w:p w:rsidR="00B72A0A" w:rsidRDefault="002C54CC">
      <w:pPr>
        <w:pStyle w:val="a4"/>
        <w:numPr>
          <w:ilvl w:val="0"/>
          <w:numId w:val="51"/>
        </w:numPr>
        <w:tabs>
          <w:tab w:val="left" w:pos="1571"/>
        </w:tabs>
        <w:ind w:right="150" w:firstLine="708"/>
        <w:rPr>
          <w:sz w:val="28"/>
        </w:rPr>
      </w:pPr>
      <w:r>
        <w:rPr>
          <w:sz w:val="28"/>
        </w:rPr>
        <w:t>уметь объяснять, как в пейзажной живописи развивался образ отечественной природы и каково его значение в развитии чувства Родины;</w:t>
      </w:r>
    </w:p>
    <w:p w:rsidR="00B72A0A" w:rsidRDefault="002C54CC">
      <w:pPr>
        <w:pStyle w:val="a4"/>
        <w:numPr>
          <w:ilvl w:val="0"/>
          <w:numId w:val="51"/>
        </w:numPr>
        <w:tabs>
          <w:tab w:val="left" w:pos="1571"/>
        </w:tabs>
        <w:ind w:right="152" w:firstLine="708"/>
        <w:rPr>
          <w:sz w:val="28"/>
        </w:rPr>
      </w:pPr>
      <w:r>
        <w:rPr>
          <w:sz w:val="28"/>
        </w:rPr>
        <w:t>иметь опыт живописного изображения различных активно выраженных состояний природы;</w:t>
      </w:r>
    </w:p>
    <w:p w:rsidR="00B72A0A" w:rsidRDefault="002C54CC">
      <w:pPr>
        <w:pStyle w:val="a4"/>
        <w:numPr>
          <w:ilvl w:val="0"/>
          <w:numId w:val="51"/>
        </w:numPr>
        <w:tabs>
          <w:tab w:val="left" w:pos="1571"/>
        </w:tabs>
        <w:ind w:right="151" w:firstLine="708"/>
        <w:rPr>
          <w:sz w:val="28"/>
        </w:rPr>
      </w:pPr>
      <w:r>
        <w:rPr>
          <w:sz w:val="28"/>
        </w:rPr>
        <w:t>иметь опыт пейзажных зарисовок, графического изображения природы по памяти и представлению;</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3"/>
        </w:tabs>
        <w:spacing w:before="74" w:line="242" w:lineRule="auto"/>
        <w:ind w:right="142" w:firstLine="708"/>
        <w:jc w:val="left"/>
        <w:rPr>
          <w:sz w:val="28"/>
        </w:rPr>
      </w:pPr>
      <w:r>
        <w:rPr>
          <w:sz w:val="28"/>
        </w:rPr>
        <w:t>иметь</w:t>
      </w:r>
      <w:r>
        <w:rPr>
          <w:spacing w:val="40"/>
          <w:sz w:val="28"/>
        </w:rPr>
        <w:t xml:space="preserve"> </w:t>
      </w:r>
      <w:r>
        <w:rPr>
          <w:sz w:val="28"/>
        </w:rPr>
        <w:t>опыт</w:t>
      </w:r>
      <w:r>
        <w:rPr>
          <w:spacing w:val="40"/>
          <w:sz w:val="28"/>
        </w:rPr>
        <w:t xml:space="preserve"> </w:t>
      </w:r>
      <w:r>
        <w:rPr>
          <w:sz w:val="28"/>
        </w:rPr>
        <w:t>художественной</w:t>
      </w:r>
      <w:r>
        <w:rPr>
          <w:spacing w:val="40"/>
          <w:sz w:val="28"/>
        </w:rPr>
        <w:t xml:space="preserve"> </w:t>
      </w:r>
      <w:r>
        <w:rPr>
          <w:sz w:val="28"/>
        </w:rPr>
        <w:t>наблюдательности</w:t>
      </w:r>
      <w:r>
        <w:rPr>
          <w:spacing w:val="40"/>
          <w:sz w:val="28"/>
        </w:rPr>
        <w:t xml:space="preserve"> </w:t>
      </w:r>
      <w:r>
        <w:rPr>
          <w:sz w:val="28"/>
        </w:rPr>
        <w:t>как</w:t>
      </w:r>
      <w:r>
        <w:rPr>
          <w:spacing w:val="40"/>
          <w:sz w:val="28"/>
        </w:rPr>
        <w:t xml:space="preserve"> </w:t>
      </w:r>
      <w:r>
        <w:rPr>
          <w:sz w:val="28"/>
        </w:rPr>
        <w:t>способа</w:t>
      </w:r>
      <w:r>
        <w:rPr>
          <w:spacing w:val="40"/>
          <w:sz w:val="28"/>
        </w:rPr>
        <w:t xml:space="preserve"> </w:t>
      </w:r>
      <w:r>
        <w:rPr>
          <w:sz w:val="28"/>
        </w:rPr>
        <w:t>развития интереса к окружающему миру и его художественно-поэтическому видению;</w:t>
      </w:r>
    </w:p>
    <w:p w:rsidR="00B72A0A" w:rsidRDefault="002C54CC">
      <w:pPr>
        <w:pStyle w:val="a4"/>
        <w:numPr>
          <w:ilvl w:val="0"/>
          <w:numId w:val="51"/>
        </w:numPr>
        <w:tabs>
          <w:tab w:val="left" w:pos="1573"/>
        </w:tabs>
        <w:ind w:right="144" w:firstLine="708"/>
        <w:jc w:val="left"/>
        <w:rPr>
          <w:sz w:val="28"/>
        </w:rPr>
      </w:pPr>
      <w:r>
        <w:rPr>
          <w:sz w:val="28"/>
        </w:rPr>
        <w:t>иметь</w:t>
      </w:r>
      <w:r>
        <w:rPr>
          <w:spacing w:val="-18"/>
          <w:sz w:val="28"/>
        </w:rPr>
        <w:t xml:space="preserve"> </w:t>
      </w:r>
      <w:r>
        <w:rPr>
          <w:sz w:val="28"/>
        </w:rPr>
        <w:t>опыт</w:t>
      </w:r>
      <w:r>
        <w:rPr>
          <w:spacing w:val="-17"/>
          <w:sz w:val="28"/>
        </w:rPr>
        <w:t xml:space="preserve"> </w:t>
      </w:r>
      <w:r>
        <w:rPr>
          <w:sz w:val="28"/>
        </w:rPr>
        <w:t>изображения</w:t>
      </w:r>
      <w:r>
        <w:rPr>
          <w:spacing w:val="-18"/>
          <w:sz w:val="28"/>
        </w:rPr>
        <w:t xml:space="preserve"> </w:t>
      </w:r>
      <w:r>
        <w:rPr>
          <w:sz w:val="28"/>
        </w:rPr>
        <w:t>элементов</w:t>
      </w:r>
      <w:r>
        <w:rPr>
          <w:spacing w:val="-17"/>
          <w:sz w:val="28"/>
        </w:rPr>
        <w:t xml:space="preserve"> </w:t>
      </w:r>
      <w:r>
        <w:rPr>
          <w:sz w:val="28"/>
        </w:rPr>
        <w:t>городского</w:t>
      </w:r>
      <w:r>
        <w:rPr>
          <w:spacing w:val="-18"/>
          <w:sz w:val="28"/>
        </w:rPr>
        <w:t xml:space="preserve"> </w:t>
      </w:r>
      <w:r>
        <w:rPr>
          <w:sz w:val="28"/>
        </w:rPr>
        <w:t>пейзажа</w:t>
      </w:r>
      <w:r>
        <w:rPr>
          <w:spacing w:val="-14"/>
          <w:sz w:val="28"/>
        </w:rPr>
        <w:t xml:space="preserve"> </w:t>
      </w:r>
      <w:r>
        <w:rPr>
          <w:sz w:val="28"/>
        </w:rPr>
        <w:t>—</w:t>
      </w:r>
      <w:r>
        <w:rPr>
          <w:spacing w:val="-17"/>
          <w:sz w:val="28"/>
        </w:rPr>
        <w:t xml:space="preserve"> </w:t>
      </w:r>
      <w:r>
        <w:rPr>
          <w:sz w:val="28"/>
        </w:rPr>
        <w:t>по</w:t>
      </w:r>
      <w:r>
        <w:rPr>
          <w:spacing w:val="-17"/>
          <w:sz w:val="28"/>
        </w:rPr>
        <w:t xml:space="preserve"> </w:t>
      </w:r>
      <w:r>
        <w:rPr>
          <w:sz w:val="28"/>
        </w:rPr>
        <w:t>памяти</w:t>
      </w:r>
      <w:r>
        <w:rPr>
          <w:spacing w:val="-18"/>
          <w:sz w:val="28"/>
        </w:rPr>
        <w:t xml:space="preserve"> </w:t>
      </w:r>
      <w:r>
        <w:rPr>
          <w:sz w:val="28"/>
        </w:rPr>
        <w:t xml:space="preserve">или </w:t>
      </w:r>
      <w:r>
        <w:rPr>
          <w:spacing w:val="-2"/>
          <w:sz w:val="28"/>
        </w:rPr>
        <w:t>представлению;</w:t>
      </w:r>
    </w:p>
    <w:p w:rsidR="00B72A0A" w:rsidRDefault="002C54CC">
      <w:pPr>
        <w:pStyle w:val="a4"/>
        <w:numPr>
          <w:ilvl w:val="0"/>
          <w:numId w:val="51"/>
        </w:numPr>
        <w:tabs>
          <w:tab w:val="left" w:pos="1573"/>
        </w:tabs>
        <w:ind w:right="152" w:firstLine="708"/>
        <w:jc w:val="left"/>
        <w:rPr>
          <w:sz w:val="28"/>
        </w:rPr>
      </w:pPr>
      <w:r>
        <w:rPr>
          <w:sz w:val="28"/>
        </w:rPr>
        <w:t>обрести</w:t>
      </w:r>
      <w:r>
        <w:rPr>
          <w:spacing w:val="40"/>
          <w:sz w:val="28"/>
        </w:rPr>
        <w:t xml:space="preserve"> </w:t>
      </w:r>
      <w:r>
        <w:rPr>
          <w:sz w:val="28"/>
        </w:rPr>
        <w:t>навыки</w:t>
      </w:r>
      <w:r>
        <w:rPr>
          <w:spacing w:val="40"/>
          <w:sz w:val="28"/>
        </w:rPr>
        <w:t xml:space="preserve"> </w:t>
      </w:r>
      <w:r>
        <w:rPr>
          <w:sz w:val="28"/>
        </w:rPr>
        <w:t>восприятия</w:t>
      </w:r>
      <w:r>
        <w:rPr>
          <w:spacing w:val="40"/>
          <w:sz w:val="28"/>
        </w:rPr>
        <w:t xml:space="preserve"> </w:t>
      </w:r>
      <w:r>
        <w:rPr>
          <w:sz w:val="28"/>
        </w:rPr>
        <w:t>образности</w:t>
      </w:r>
      <w:r>
        <w:rPr>
          <w:spacing w:val="40"/>
          <w:sz w:val="28"/>
        </w:rPr>
        <w:t xml:space="preserve"> </w:t>
      </w:r>
      <w:r>
        <w:rPr>
          <w:sz w:val="28"/>
        </w:rPr>
        <w:t>городского</w:t>
      </w:r>
      <w:r>
        <w:rPr>
          <w:spacing w:val="40"/>
          <w:sz w:val="28"/>
        </w:rPr>
        <w:t xml:space="preserve"> </w:t>
      </w:r>
      <w:r>
        <w:rPr>
          <w:sz w:val="28"/>
        </w:rPr>
        <w:t>пространства</w:t>
      </w:r>
      <w:r>
        <w:rPr>
          <w:spacing w:val="40"/>
          <w:sz w:val="28"/>
        </w:rPr>
        <w:t xml:space="preserve"> </w:t>
      </w:r>
      <w:r>
        <w:rPr>
          <w:sz w:val="28"/>
        </w:rPr>
        <w:t>как выражения самобытного лица культуры и истории народа;</w:t>
      </w:r>
    </w:p>
    <w:p w:rsidR="00B72A0A" w:rsidRDefault="002C54CC">
      <w:pPr>
        <w:pStyle w:val="a4"/>
        <w:numPr>
          <w:ilvl w:val="0"/>
          <w:numId w:val="51"/>
        </w:numPr>
        <w:tabs>
          <w:tab w:val="left" w:pos="1573"/>
          <w:tab w:val="left" w:pos="2964"/>
          <w:tab w:val="left" w:pos="3364"/>
          <w:tab w:val="left" w:pos="4824"/>
          <w:tab w:val="left" w:pos="5620"/>
          <w:tab w:val="left" w:pos="7364"/>
          <w:tab w:val="left" w:pos="8695"/>
          <w:tab w:val="left" w:pos="9076"/>
        </w:tabs>
        <w:spacing w:line="242" w:lineRule="auto"/>
        <w:ind w:right="150" w:firstLine="708"/>
        <w:jc w:val="left"/>
        <w:rPr>
          <w:sz w:val="28"/>
        </w:rPr>
      </w:pPr>
      <w:r>
        <w:rPr>
          <w:spacing w:val="-2"/>
          <w:sz w:val="28"/>
        </w:rPr>
        <w:t>понимать</w:t>
      </w:r>
      <w:r>
        <w:rPr>
          <w:sz w:val="28"/>
        </w:rPr>
        <w:tab/>
      </w:r>
      <w:r>
        <w:rPr>
          <w:spacing w:val="-10"/>
          <w:sz w:val="28"/>
        </w:rPr>
        <w:t>и</w:t>
      </w:r>
      <w:r>
        <w:rPr>
          <w:sz w:val="28"/>
        </w:rPr>
        <w:tab/>
      </w:r>
      <w:r>
        <w:rPr>
          <w:spacing w:val="-2"/>
          <w:sz w:val="28"/>
        </w:rPr>
        <w:t>объяснять</w:t>
      </w:r>
      <w:r>
        <w:rPr>
          <w:sz w:val="28"/>
        </w:rPr>
        <w:tab/>
      </w:r>
      <w:r>
        <w:rPr>
          <w:spacing w:val="-4"/>
          <w:sz w:val="28"/>
        </w:rPr>
        <w:t>роль</w:t>
      </w:r>
      <w:r>
        <w:rPr>
          <w:sz w:val="28"/>
        </w:rPr>
        <w:tab/>
      </w:r>
      <w:r>
        <w:rPr>
          <w:spacing w:val="-2"/>
          <w:sz w:val="28"/>
        </w:rPr>
        <w:t>культурного</w:t>
      </w:r>
      <w:r>
        <w:rPr>
          <w:sz w:val="28"/>
        </w:rPr>
        <w:tab/>
      </w:r>
      <w:r>
        <w:rPr>
          <w:spacing w:val="-2"/>
          <w:sz w:val="28"/>
        </w:rPr>
        <w:t>наследия</w:t>
      </w:r>
      <w:r>
        <w:rPr>
          <w:sz w:val="28"/>
        </w:rPr>
        <w:tab/>
      </w:r>
      <w:r>
        <w:rPr>
          <w:spacing w:val="-10"/>
          <w:sz w:val="28"/>
        </w:rPr>
        <w:t>в</w:t>
      </w:r>
      <w:r>
        <w:rPr>
          <w:sz w:val="28"/>
        </w:rPr>
        <w:tab/>
      </w:r>
      <w:r>
        <w:rPr>
          <w:spacing w:val="-2"/>
          <w:sz w:val="28"/>
        </w:rPr>
        <w:t xml:space="preserve">городском </w:t>
      </w:r>
      <w:r>
        <w:rPr>
          <w:sz w:val="28"/>
        </w:rPr>
        <w:t>пространстве, задачи его охраны и сохранения.</w:t>
      </w:r>
    </w:p>
    <w:p w:rsidR="00B72A0A" w:rsidRDefault="002C54CC">
      <w:pPr>
        <w:pStyle w:val="a3"/>
        <w:spacing w:line="317" w:lineRule="exact"/>
        <w:ind w:left="841" w:firstLine="0"/>
        <w:jc w:val="left"/>
      </w:pPr>
      <w:r>
        <w:t>Бытовой</w:t>
      </w:r>
      <w:r>
        <w:rPr>
          <w:spacing w:val="-5"/>
        </w:rPr>
        <w:t xml:space="preserve"> </w:t>
      </w:r>
      <w:r>
        <w:rPr>
          <w:spacing w:val="-4"/>
        </w:rPr>
        <w:t>жанр:</w:t>
      </w:r>
    </w:p>
    <w:p w:rsidR="00B72A0A" w:rsidRDefault="002C54CC">
      <w:pPr>
        <w:pStyle w:val="a4"/>
        <w:numPr>
          <w:ilvl w:val="0"/>
          <w:numId w:val="51"/>
        </w:numPr>
        <w:tabs>
          <w:tab w:val="left" w:pos="1571"/>
        </w:tabs>
        <w:ind w:right="150" w:firstLine="708"/>
        <w:rPr>
          <w:sz w:val="28"/>
        </w:rPr>
      </w:pPr>
      <w:r>
        <w:rPr>
          <w:sz w:val="28"/>
        </w:rPr>
        <w:t>характеризовать роль изобразительного искусства в формировании представлений о жизни людей разных эпох и народов;</w:t>
      </w:r>
    </w:p>
    <w:p w:rsidR="00B72A0A" w:rsidRDefault="002C54CC">
      <w:pPr>
        <w:pStyle w:val="a4"/>
        <w:numPr>
          <w:ilvl w:val="0"/>
          <w:numId w:val="51"/>
        </w:numPr>
        <w:tabs>
          <w:tab w:val="left" w:pos="1571"/>
        </w:tabs>
        <w:ind w:right="151" w:firstLine="708"/>
        <w:rPr>
          <w:sz w:val="28"/>
        </w:rPr>
      </w:pPr>
      <w:r>
        <w:rPr>
          <w:sz w:val="28"/>
        </w:rPr>
        <w:t>уметь объяснять понятия «тематическая картина», «станковая живопись», «монументальная живопись»;</w:t>
      </w:r>
    </w:p>
    <w:p w:rsidR="00B72A0A" w:rsidRDefault="002C54CC">
      <w:pPr>
        <w:pStyle w:val="a4"/>
        <w:numPr>
          <w:ilvl w:val="0"/>
          <w:numId w:val="51"/>
        </w:numPr>
        <w:tabs>
          <w:tab w:val="left" w:pos="1572"/>
        </w:tabs>
        <w:spacing w:line="322" w:lineRule="exact"/>
        <w:ind w:left="1572" w:hanging="731"/>
        <w:rPr>
          <w:sz w:val="28"/>
        </w:rPr>
      </w:pPr>
      <w:r>
        <w:rPr>
          <w:sz w:val="28"/>
        </w:rPr>
        <w:t>перечислять</w:t>
      </w:r>
      <w:r>
        <w:rPr>
          <w:spacing w:val="-12"/>
          <w:sz w:val="28"/>
        </w:rPr>
        <w:t xml:space="preserve"> </w:t>
      </w:r>
      <w:r>
        <w:rPr>
          <w:sz w:val="28"/>
        </w:rPr>
        <w:t>основные</w:t>
      </w:r>
      <w:r>
        <w:rPr>
          <w:spacing w:val="-8"/>
          <w:sz w:val="28"/>
        </w:rPr>
        <w:t xml:space="preserve"> </w:t>
      </w:r>
      <w:r>
        <w:rPr>
          <w:sz w:val="28"/>
        </w:rPr>
        <w:t>жанры</w:t>
      </w:r>
      <w:r>
        <w:rPr>
          <w:spacing w:val="-8"/>
          <w:sz w:val="28"/>
        </w:rPr>
        <w:t xml:space="preserve"> </w:t>
      </w:r>
      <w:r>
        <w:rPr>
          <w:sz w:val="28"/>
        </w:rPr>
        <w:t>тематической</w:t>
      </w:r>
      <w:r>
        <w:rPr>
          <w:spacing w:val="-8"/>
          <w:sz w:val="28"/>
        </w:rPr>
        <w:t xml:space="preserve"> </w:t>
      </w:r>
      <w:r>
        <w:rPr>
          <w:spacing w:val="-2"/>
          <w:sz w:val="28"/>
        </w:rPr>
        <w:t>картины;</w:t>
      </w:r>
    </w:p>
    <w:p w:rsidR="00B72A0A" w:rsidRDefault="002C54CC">
      <w:pPr>
        <w:pStyle w:val="a4"/>
        <w:numPr>
          <w:ilvl w:val="0"/>
          <w:numId w:val="51"/>
        </w:numPr>
        <w:tabs>
          <w:tab w:val="left" w:pos="1571"/>
        </w:tabs>
        <w:ind w:right="149" w:firstLine="708"/>
        <w:rPr>
          <w:sz w:val="28"/>
        </w:rPr>
      </w:pPr>
      <w:r>
        <w:rPr>
          <w:sz w:val="28"/>
        </w:rPr>
        <w:t>различать</w:t>
      </w:r>
      <w:r>
        <w:rPr>
          <w:spacing w:val="-16"/>
          <w:sz w:val="28"/>
        </w:rPr>
        <w:t xml:space="preserve"> </w:t>
      </w:r>
      <w:r>
        <w:rPr>
          <w:sz w:val="28"/>
        </w:rPr>
        <w:t>тему,</w:t>
      </w:r>
      <w:r>
        <w:rPr>
          <w:spacing w:val="-15"/>
          <w:sz w:val="28"/>
        </w:rPr>
        <w:t xml:space="preserve"> </w:t>
      </w:r>
      <w:r>
        <w:rPr>
          <w:sz w:val="28"/>
        </w:rPr>
        <w:t>сюжет</w:t>
      </w:r>
      <w:r>
        <w:rPr>
          <w:spacing w:val="-15"/>
          <w:sz w:val="28"/>
        </w:rPr>
        <w:t xml:space="preserve"> </w:t>
      </w:r>
      <w:r>
        <w:rPr>
          <w:sz w:val="28"/>
        </w:rPr>
        <w:t>и</w:t>
      </w:r>
      <w:r>
        <w:rPr>
          <w:spacing w:val="-14"/>
          <w:sz w:val="28"/>
        </w:rPr>
        <w:t xml:space="preserve"> </w:t>
      </w:r>
      <w:r>
        <w:rPr>
          <w:sz w:val="28"/>
        </w:rPr>
        <w:t>содержание</w:t>
      </w:r>
      <w:r>
        <w:rPr>
          <w:spacing w:val="-15"/>
          <w:sz w:val="28"/>
        </w:rPr>
        <w:t xml:space="preserve"> </w:t>
      </w:r>
      <w:r>
        <w:rPr>
          <w:sz w:val="28"/>
        </w:rPr>
        <w:t>в</w:t>
      </w:r>
      <w:r>
        <w:rPr>
          <w:spacing w:val="-16"/>
          <w:sz w:val="28"/>
        </w:rPr>
        <w:t xml:space="preserve"> </w:t>
      </w:r>
      <w:r>
        <w:rPr>
          <w:sz w:val="28"/>
        </w:rPr>
        <w:t>жанровой</w:t>
      </w:r>
      <w:r>
        <w:rPr>
          <w:spacing w:val="-14"/>
          <w:sz w:val="28"/>
        </w:rPr>
        <w:t xml:space="preserve"> </w:t>
      </w:r>
      <w:r>
        <w:rPr>
          <w:sz w:val="28"/>
        </w:rPr>
        <w:t>картине;</w:t>
      </w:r>
      <w:r>
        <w:rPr>
          <w:spacing w:val="-14"/>
          <w:sz w:val="28"/>
        </w:rPr>
        <w:t xml:space="preserve"> </w:t>
      </w:r>
      <w:r>
        <w:rPr>
          <w:sz w:val="28"/>
        </w:rPr>
        <w:t>выявлять</w:t>
      </w:r>
      <w:r>
        <w:rPr>
          <w:spacing w:val="-16"/>
          <w:sz w:val="28"/>
        </w:rPr>
        <w:t xml:space="preserve"> </w:t>
      </w:r>
      <w:r>
        <w:rPr>
          <w:sz w:val="28"/>
        </w:rPr>
        <w:t>образ нравственных и ценностных смыслов в жанровой картине;</w:t>
      </w:r>
    </w:p>
    <w:p w:rsidR="00B72A0A" w:rsidRDefault="002C54CC">
      <w:pPr>
        <w:pStyle w:val="a4"/>
        <w:numPr>
          <w:ilvl w:val="0"/>
          <w:numId w:val="51"/>
        </w:numPr>
        <w:tabs>
          <w:tab w:val="left" w:pos="1571"/>
        </w:tabs>
        <w:ind w:right="150" w:firstLine="708"/>
        <w:rPr>
          <w:sz w:val="28"/>
        </w:rPr>
      </w:pPr>
      <w:r>
        <w:rPr>
          <w:sz w:val="28"/>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rsidR="00B72A0A" w:rsidRDefault="002C54CC">
      <w:pPr>
        <w:pStyle w:val="a4"/>
        <w:numPr>
          <w:ilvl w:val="0"/>
          <w:numId w:val="51"/>
        </w:numPr>
        <w:tabs>
          <w:tab w:val="left" w:pos="1571"/>
        </w:tabs>
        <w:spacing w:line="242" w:lineRule="auto"/>
        <w:ind w:right="143" w:firstLine="708"/>
        <w:rPr>
          <w:sz w:val="28"/>
        </w:rPr>
      </w:pPr>
      <w:r>
        <w:rPr>
          <w:sz w:val="28"/>
        </w:rPr>
        <w:t>объяснять</w:t>
      </w:r>
      <w:r>
        <w:rPr>
          <w:spacing w:val="-18"/>
          <w:sz w:val="28"/>
        </w:rPr>
        <w:t xml:space="preserve"> </w:t>
      </w:r>
      <w:r>
        <w:rPr>
          <w:sz w:val="28"/>
        </w:rPr>
        <w:t>значение</w:t>
      </w:r>
      <w:r>
        <w:rPr>
          <w:spacing w:val="-17"/>
          <w:sz w:val="28"/>
        </w:rPr>
        <w:t xml:space="preserve"> </w:t>
      </w:r>
      <w:r>
        <w:rPr>
          <w:sz w:val="28"/>
        </w:rPr>
        <w:t>художественного</w:t>
      </w:r>
      <w:r>
        <w:rPr>
          <w:spacing w:val="-18"/>
          <w:sz w:val="28"/>
        </w:rPr>
        <w:t xml:space="preserve"> </w:t>
      </w:r>
      <w:r>
        <w:rPr>
          <w:sz w:val="28"/>
        </w:rPr>
        <w:t>изображения</w:t>
      </w:r>
      <w:r>
        <w:rPr>
          <w:spacing w:val="-17"/>
          <w:sz w:val="28"/>
        </w:rPr>
        <w:t xml:space="preserve"> </w:t>
      </w:r>
      <w:r>
        <w:rPr>
          <w:sz w:val="28"/>
        </w:rPr>
        <w:t>бытовой</w:t>
      </w:r>
      <w:r>
        <w:rPr>
          <w:spacing w:val="-18"/>
          <w:sz w:val="28"/>
        </w:rPr>
        <w:t xml:space="preserve"> </w:t>
      </w:r>
      <w:r>
        <w:rPr>
          <w:sz w:val="28"/>
        </w:rPr>
        <w:t>жизни</w:t>
      </w:r>
      <w:r>
        <w:rPr>
          <w:spacing w:val="-17"/>
          <w:sz w:val="28"/>
        </w:rPr>
        <w:t xml:space="preserve"> </w:t>
      </w:r>
      <w:r>
        <w:rPr>
          <w:sz w:val="28"/>
        </w:rPr>
        <w:t>людей в понимании истории человечества и современной жизни;</w:t>
      </w:r>
    </w:p>
    <w:p w:rsidR="00B72A0A" w:rsidRDefault="002C54CC">
      <w:pPr>
        <w:pStyle w:val="a4"/>
        <w:numPr>
          <w:ilvl w:val="0"/>
          <w:numId w:val="51"/>
        </w:numPr>
        <w:tabs>
          <w:tab w:val="left" w:pos="1571"/>
        </w:tabs>
        <w:ind w:right="151" w:firstLine="708"/>
        <w:rPr>
          <w:sz w:val="28"/>
        </w:rPr>
      </w:pPr>
      <w:r>
        <w:rPr>
          <w:sz w:val="28"/>
        </w:rPr>
        <w:t>осознавать многообразие форм организации бытовой жизни и одновременно единство мира людей;</w:t>
      </w:r>
    </w:p>
    <w:p w:rsidR="00B72A0A" w:rsidRDefault="002C54CC">
      <w:pPr>
        <w:pStyle w:val="a4"/>
        <w:numPr>
          <w:ilvl w:val="0"/>
          <w:numId w:val="51"/>
        </w:numPr>
        <w:tabs>
          <w:tab w:val="left" w:pos="1571"/>
        </w:tabs>
        <w:ind w:right="151" w:firstLine="708"/>
        <w:rPr>
          <w:sz w:val="28"/>
        </w:rPr>
      </w:pPr>
      <w:r>
        <w:rPr>
          <w:sz w:val="28"/>
        </w:rPr>
        <w:t>иметь представление об изображении труда и повседневных занятий человека в искусстве разных эпох и народов;</w:t>
      </w:r>
    </w:p>
    <w:p w:rsidR="00B72A0A" w:rsidRDefault="002C54CC">
      <w:pPr>
        <w:pStyle w:val="a4"/>
        <w:numPr>
          <w:ilvl w:val="0"/>
          <w:numId w:val="51"/>
        </w:numPr>
        <w:tabs>
          <w:tab w:val="left" w:pos="1571"/>
        </w:tabs>
        <w:spacing w:line="242" w:lineRule="auto"/>
        <w:ind w:right="151" w:firstLine="708"/>
        <w:rPr>
          <w:sz w:val="28"/>
        </w:rPr>
      </w:pPr>
      <w:r>
        <w:rPr>
          <w:spacing w:val="-2"/>
          <w:sz w:val="28"/>
        </w:rPr>
        <w:t>различать</w:t>
      </w:r>
      <w:r>
        <w:rPr>
          <w:spacing w:val="-6"/>
          <w:sz w:val="28"/>
        </w:rPr>
        <w:t xml:space="preserve"> </w:t>
      </w:r>
      <w:r>
        <w:rPr>
          <w:spacing w:val="-2"/>
          <w:sz w:val="28"/>
        </w:rPr>
        <w:t>произведения</w:t>
      </w:r>
      <w:r>
        <w:rPr>
          <w:spacing w:val="-7"/>
          <w:sz w:val="28"/>
        </w:rPr>
        <w:t xml:space="preserve"> </w:t>
      </w:r>
      <w:r>
        <w:rPr>
          <w:spacing w:val="-2"/>
          <w:sz w:val="28"/>
        </w:rPr>
        <w:t>разных</w:t>
      </w:r>
      <w:r>
        <w:rPr>
          <w:spacing w:val="-6"/>
          <w:sz w:val="28"/>
        </w:rPr>
        <w:t xml:space="preserve"> </w:t>
      </w:r>
      <w:r>
        <w:rPr>
          <w:spacing w:val="-2"/>
          <w:sz w:val="28"/>
        </w:rPr>
        <w:t>культур</w:t>
      </w:r>
      <w:r>
        <w:rPr>
          <w:spacing w:val="-6"/>
          <w:sz w:val="28"/>
        </w:rPr>
        <w:t xml:space="preserve"> </w:t>
      </w:r>
      <w:r>
        <w:rPr>
          <w:spacing w:val="-2"/>
          <w:sz w:val="28"/>
        </w:rPr>
        <w:t>по</w:t>
      </w:r>
      <w:r>
        <w:rPr>
          <w:spacing w:val="-6"/>
          <w:sz w:val="28"/>
        </w:rPr>
        <w:t xml:space="preserve"> </w:t>
      </w:r>
      <w:r>
        <w:rPr>
          <w:spacing w:val="-2"/>
          <w:sz w:val="28"/>
        </w:rPr>
        <w:t>их</w:t>
      </w:r>
      <w:r>
        <w:rPr>
          <w:spacing w:val="-4"/>
          <w:sz w:val="28"/>
        </w:rPr>
        <w:t xml:space="preserve"> </w:t>
      </w:r>
      <w:r>
        <w:rPr>
          <w:spacing w:val="-2"/>
          <w:sz w:val="28"/>
        </w:rPr>
        <w:t>стилистическим</w:t>
      </w:r>
      <w:r>
        <w:rPr>
          <w:spacing w:val="-5"/>
          <w:sz w:val="28"/>
        </w:rPr>
        <w:t xml:space="preserve"> </w:t>
      </w:r>
      <w:r>
        <w:rPr>
          <w:spacing w:val="-2"/>
          <w:sz w:val="28"/>
        </w:rPr>
        <w:t xml:space="preserve">признакам </w:t>
      </w:r>
      <w:r>
        <w:rPr>
          <w:sz w:val="28"/>
        </w:rPr>
        <w:t>и изобразительным традициям (Древний Египет, Китай, античный мир и др.);</w:t>
      </w:r>
    </w:p>
    <w:p w:rsidR="00B72A0A" w:rsidRDefault="002C54CC">
      <w:pPr>
        <w:pStyle w:val="a4"/>
        <w:numPr>
          <w:ilvl w:val="0"/>
          <w:numId w:val="51"/>
        </w:numPr>
        <w:tabs>
          <w:tab w:val="left" w:pos="1571"/>
        </w:tabs>
        <w:ind w:right="153" w:firstLine="708"/>
        <w:rPr>
          <w:sz w:val="28"/>
        </w:rPr>
      </w:pPr>
      <w:r>
        <w:rPr>
          <w:sz w:val="28"/>
        </w:rPr>
        <w:t>иметь опыт изображения бытовой жизни разных народов в контексте традиций их искусства;</w:t>
      </w:r>
    </w:p>
    <w:p w:rsidR="00B72A0A" w:rsidRDefault="002C54CC">
      <w:pPr>
        <w:pStyle w:val="a4"/>
        <w:numPr>
          <w:ilvl w:val="0"/>
          <w:numId w:val="51"/>
        </w:numPr>
        <w:tabs>
          <w:tab w:val="left" w:pos="1571"/>
        </w:tabs>
        <w:ind w:right="153" w:firstLine="708"/>
        <w:rPr>
          <w:sz w:val="28"/>
        </w:rPr>
      </w:pPr>
      <w:r>
        <w:rPr>
          <w:sz w:val="28"/>
        </w:rPr>
        <w:t>характеризовать понятие «бытовой жанр» и уметь приводить несколько примеров произведений европейского и отечественного искусства;</w:t>
      </w:r>
    </w:p>
    <w:p w:rsidR="00B72A0A" w:rsidRDefault="002C54CC">
      <w:pPr>
        <w:pStyle w:val="a4"/>
        <w:numPr>
          <w:ilvl w:val="0"/>
          <w:numId w:val="51"/>
        </w:numPr>
        <w:tabs>
          <w:tab w:val="left" w:pos="1571"/>
        </w:tabs>
        <w:ind w:right="146" w:firstLine="708"/>
        <w:rPr>
          <w:sz w:val="28"/>
        </w:rPr>
      </w:pPr>
      <w:r>
        <w:rPr>
          <w:sz w:val="28"/>
        </w:rPr>
        <w:t>обрести</w:t>
      </w:r>
      <w:r>
        <w:rPr>
          <w:spacing w:val="-18"/>
          <w:sz w:val="28"/>
        </w:rPr>
        <w:t xml:space="preserve"> </w:t>
      </w:r>
      <w:r>
        <w:rPr>
          <w:sz w:val="28"/>
        </w:rPr>
        <w:t>опыт</w:t>
      </w:r>
      <w:r>
        <w:rPr>
          <w:spacing w:val="-17"/>
          <w:sz w:val="28"/>
        </w:rPr>
        <w:t xml:space="preserve"> </w:t>
      </w:r>
      <w:r>
        <w:rPr>
          <w:sz w:val="28"/>
        </w:rPr>
        <w:t>создания</w:t>
      </w:r>
      <w:r>
        <w:rPr>
          <w:spacing w:val="-18"/>
          <w:sz w:val="28"/>
        </w:rPr>
        <w:t xml:space="preserve"> </w:t>
      </w:r>
      <w:r>
        <w:rPr>
          <w:sz w:val="28"/>
        </w:rPr>
        <w:t>композиции</w:t>
      </w:r>
      <w:r>
        <w:rPr>
          <w:spacing w:val="-17"/>
          <w:sz w:val="28"/>
        </w:rPr>
        <w:t xml:space="preserve"> </w:t>
      </w:r>
      <w:r>
        <w:rPr>
          <w:sz w:val="28"/>
        </w:rPr>
        <w:t>на</w:t>
      </w:r>
      <w:r>
        <w:rPr>
          <w:spacing w:val="-18"/>
          <w:sz w:val="28"/>
        </w:rPr>
        <w:t xml:space="preserve"> </w:t>
      </w:r>
      <w:r>
        <w:rPr>
          <w:sz w:val="28"/>
        </w:rPr>
        <w:t>сюжеты</w:t>
      </w:r>
      <w:r>
        <w:rPr>
          <w:spacing w:val="-17"/>
          <w:sz w:val="28"/>
        </w:rPr>
        <w:t xml:space="preserve"> </w:t>
      </w:r>
      <w:r>
        <w:rPr>
          <w:sz w:val="28"/>
        </w:rPr>
        <w:t>из</w:t>
      </w:r>
      <w:r>
        <w:rPr>
          <w:spacing w:val="-18"/>
          <w:sz w:val="28"/>
        </w:rPr>
        <w:t xml:space="preserve"> </w:t>
      </w:r>
      <w:r>
        <w:rPr>
          <w:sz w:val="28"/>
        </w:rPr>
        <w:t>реальной</w:t>
      </w:r>
      <w:r>
        <w:rPr>
          <w:spacing w:val="-17"/>
          <w:sz w:val="28"/>
        </w:rPr>
        <w:t xml:space="preserve"> </w:t>
      </w:r>
      <w:r>
        <w:rPr>
          <w:sz w:val="28"/>
        </w:rPr>
        <w:t>повседневной жизни, обучаясь художественной наблюдательности и образному видению окружающей действительности.</w:t>
      </w:r>
    </w:p>
    <w:p w:rsidR="00B72A0A" w:rsidRDefault="002C54CC">
      <w:pPr>
        <w:pStyle w:val="a3"/>
        <w:spacing w:line="322" w:lineRule="exact"/>
        <w:ind w:left="841" w:firstLine="0"/>
      </w:pPr>
      <w:r>
        <w:t>Исторический</w:t>
      </w:r>
      <w:r>
        <w:rPr>
          <w:spacing w:val="-12"/>
        </w:rPr>
        <w:t xml:space="preserve"> </w:t>
      </w:r>
      <w:r>
        <w:rPr>
          <w:spacing w:val="-4"/>
        </w:rPr>
        <w:t>жанр:</w:t>
      </w:r>
    </w:p>
    <w:p w:rsidR="00B72A0A" w:rsidRDefault="002C54CC">
      <w:pPr>
        <w:pStyle w:val="a4"/>
        <w:numPr>
          <w:ilvl w:val="0"/>
          <w:numId w:val="51"/>
        </w:numPr>
        <w:tabs>
          <w:tab w:val="left" w:pos="1571"/>
        </w:tabs>
        <w:ind w:right="148" w:firstLine="708"/>
        <w:rPr>
          <w:sz w:val="28"/>
        </w:rPr>
      </w:pPr>
      <w:r>
        <w:rPr>
          <w:sz w:val="28"/>
        </w:rPr>
        <w:t>характеризовать</w:t>
      </w:r>
      <w:r>
        <w:rPr>
          <w:spacing w:val="-9"/>
          <w:sz w:val="28"/>
        </w:rPr>
        <w:t xml:space="preserve"> </w:t>
      </w:r>
      <w:r>
        <w:rPr>
          <w:sz w:val="28"/>
        </w:rPr>
        <w:t>исторический</w:t>
      </w:r>
      <w:r>
        <w:rPr>
          <w:spacing w:val="-8"/>
          <w:sz w:val="28"/>
        </w:rPr>
        <w:t xml:space="preserve"> </w:t>
      </w:r>
      <w:r>
        <w:rPr>
          <w:sz w:val="28"/>
        </w:rPr>
        <w:t>жанр</w:t>
      </w:r>
      <w:r>
        <w:rPr>
          <w:spacing w:val="-8"/>
          <w:sz w:val="28"/>
        </w:rPr>
        <w:t xml:space="preserve"> </w:t>
      </w:r>
      <w:r>
        <w:rPr>
          <w:sz w:val="28"/>
        </w:rPr>
        <w:t>в</w:t>
      </w:r>
      <w:r>
        <w:rPr>
          <w:spacing w:val="-9"/>
          <w:sz w:val="28"/>
        </w:rPr>
        <w:t xml:space="preserve"> </w:t>
      </w:r>
      <w:r>
        <w:rPr>
          <w:sz w:val="28"/>
        </w:rPr>
        <w:t>истории</w:t>
      </w:r>
      <w:r>
        <w:rPr>
          <w:spacing w:val="-8"/>
          <w:sz w:val="28"/>
        </w:rPr>
        <w:t xml:space="preserve"> </w:t>
      </w:r>
      <w:r>
        <w:rPr>
          <w:sz w:val="28"/>
        </w:rPr>
        <w:t>искусства</w:t>
      </w:r>
      <w:r>
        <w:rPr>
          <w:spacing w:val="-9"/>
          <w:sz w:val="28"/>
        </w:rPr>
        <w:t xml:space="preserve"> </w:t>
      </w:r>
      <w:r>
        <w:rPr>
          <w:sz w:val="28"/>
        </w:rPr>
        <w:t>и</w:t>
      </w:r>
      <w:r>
        <w:rPr>
          <w:spacing w:val="-11"/>
          <w:sz w:val="28"/>
        </w:rPr>
        <w:t xml:space="preserve"> </w:t>
      </w:r>
      <w:r>
        <w:rPr>
          <w:sz w:val="28"/>
        </w:rPr>
        <w:t>объяснять</w:t>
      </w:r>
      <w:r>
        <w:rPr>
          <w:spacing w:val="-9"/>
          <w:sz w:val="28"/>
        </w:rPr>
        <w:t xml:space="preserve"> </w:t>
      </w:r>
      <w:r>
        <w:rPr>
          <w:sz w:val="28"/>
        </w:rPr>
        <w:t>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rsidR="00B72A0A" w:rsidRDefault="002C54CC">
      <w:pPr>
        <w:pStyle w:val="a4"/>
        <w:numPr>
          <w:ilvl w:val="0"/>
          <w:numId w:val="51"/>
        </w:numPr>
        <w:tabs>
          <w:tab w:val="left" w:pos="1572"/>
        </w:tabs>
        <w:spacing w:line="321" w:lineRule="exact"/>
        <w:ind w:left="1572" w:hanging="731"/>
        <w:rPr>
          <w:sz w:val="28"/>
        </w:rPr>
      </w:pPr>
      <w:r>
        <w:rPr>
          <w:sz w:val="28"/>
        </w:rPr>
        <w:t>знать</w:t>
      </w:r>
      <w:r>
        <w:rPr>
          <w:spacing w:val="-4"/>
          <w:sz w:val="28"/>
        </w:rPr>
        <w:t xml:space="preserve"> </w:t>
      </w:r>
      <w:r>
        <w:rPr>
          <w:sz w:val="28"/>
        </w:rPr>
        <w:t>авторов,</w:t>
      </w:r>
      <w:r>
        <w:rPr>
          <w:spacing w:val="-4"/>
          <w:sz w:val="28"/>
        </w:rPr>
        <w:t xml:space="preserve"> </w:t>
      </w:r>
      <w:r>
        <w:rPr>
          <w:sz w:val="28"/>
        </w:rPr>
        <w:t>узнавать</w:t>
      </w:r>
      <w:r>
        <w:rPr>
          <w:spacing w:val="-2"/>
          <w:sz w:val="28"/>
        </w:rPr>
        <w:t xml:space="preserve"> </w:t>
      </w:r>
      <w:r>
        <w:rPr>
          <w:sz w:val="28"/>
        </w:rPr>
        <w:t>и</w:t>
      </w:r>
      <w:r>
        <w:rPr>
          <w:spacing w:val="-1"/>
          <w:sz w:val="28"/>
        </w:rPr>
        <w:t xml:space="preserve"> </w:t>
      </w:r>
      <w:r>
        <w:rPr>
          <w:sz w:val="28"/>
        </w:rPr>
        <w:t>уметь</w:t>
      </w:r>
      <w:r>
        <w:rPr>
          <w:spacing w:val="-4"/>
          <w:sz w:val="28"/>
        </w:rPr>
        <w:t xml:space="preserve"> </w:t>
      </w:r>
      <w:r>
        <w:rPr>
          <w:sz w:val="28"/>
        </w:rPr>
        <w:t>объяснять</w:t>
      </w:r>
      <w:r>
        <w:rPr>
          <w:spacing w:val="-2"/>
          <w:sz w:val="28"/>
        </w:rPr>
        <w:t xml:space="preserve"> </w:t>
      </w:r>
      <w:r>
        <w:rPr>
          <w:sz w:val="28"/>
        </w:rPr>
        <w:t>содержание таких</w:t>
      </w:r>
      <w:r>
        <w:rPr>
          <w:spacing w:val="-1"/>
          <w:sz w:val="28"/>
        </w:rPr>
        <w:t xml:space="preserve"> </w:t>
      </w:r>
      <w:r>
        <w:rPr>
          <w:sz w:val="28"/>
        </w:rPr>
        <w:t>картин,</w:t>
      </w:r>
      <w:r>
        <w:rPr>
          <w:spacing w:val="-1"/>
          <w:sz w:val="28"/>
        </w:rPr>
        <w:t xml:space="preserve"> </w:t>
      </w:r>
      <w:r>
        <w:rPr>
          <w:spacing w:val="-5"/>
          <w:sz w:val="28"/>
        </w:rPr>
        <w:t>как</w:t>
      </w:r>
    </w:p>
    <w:p w:rsidR="00B72A0A" w:rsidRDefault="002C54CC">
      <w:pPr>
        <w:pStyle w:val="a3"/>
        <w:ind w:right="141" w:firstLine="0"/>
      </w:pPr>
      <w:r>
        <w:t>«Последний день Помпеи» К. Брюллова, «Боярыня Морозова» и другие картины В. Сурикова, «Бурлаки на Волге» И. Репина;</w:t>
      </w:r>
    </w:p>
    <w:p w:rsidR="00B72A0A" w:rsidRDefault="002C54CC">
      <w:pPr>
        <w:pStyle w:val="a4"/>
        <w:numPr>
          <w:ilvl w:val="0"/>
          <w:numId w:val="51"/>
        </w:numPr>
        <w:tabs>
          <w:tab w:val="left" w:pos="1571"/>
        </w:tabs>
        <w:ind w:right="152" w:firstLine="708"/>
        <w:rPr>
          <w:sz w:val="28"/>
        </w:rPr>
      </w:pPr>
      <w:r>
        <w:rPr>
          <w:sz w:val="28"/>
        </w:rPr>
        <w:t>иметь представление о развитии исторического жанра в творчестве отечественных художников ХХ в.;</w:t>
      </w:r>
    </w:p>
    <w:p w:rsidR="00B72A0A" w:rsidRDefault="002C54CC">
      <w:pPr>
        <w:pStyle w:val="a4"/>
        <w:numPr>
          <w:ilvl w:val="0"/>
          <w:numId w:val="51"/>
        </w:numPr>
        <w:tabs>
          <w:tab w:val="left" w:pos="1571"/>
        </w:tabs>
        <w:ind w:right="152" w:firstLine="708"/>
        <w:rPr>
          <w:sz w:val="28"/>
        </w:rPr>
      </w:pPr>
      <w:r>
        <w:rPr>
          <w:sz w:val="28"/>
        </w:rPr>
        <w:t>уметь объяснять, почему произведения на библейские, мифологические темы, сюжеты об античных героях принято относить к историческому жанру;</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51" w:firstLine="708"/>
        <w:rPr>
          <w:sz w:val="28"/>
        </w:rPr>
      </w:pPr>
      <w:r>
        <w:rPr>
          <w:sz w:val="28"/>
        </w:rPr>
        <w:t>узнавать и называть авторов таких произведений, как «Давид» Микеланджело, «Весна» С. Боттичелли;</w:t>
      </w:r>
    </w:p>
    <w:p w:rsidR="00B72A0A" w:rsidRDefault="002C54CC">
      <w:pPr>
        <w:pStyle w:val="a4"/>
        <w:numPr>
          <w:ilvl w:val="0"/>
          <w:numId w:val="51"/>
        </w:numPr>
        <w:tabs>
          <w:tab w:val="left" w:pos="1571"/>
        </w:tabs>
        <w:ind w:right="147" w:firstLine="708"/>
        <w:rPr>
          <w:sz w:val="28"/>
        </w:rPr>
      </w:pPr>
      <w:r>
        <w:rPr>
          <w:sz w:val="28"/>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rsidR="00B72A0A" w:rsidRDefault="002C54CC">
      <w:pPr>
        <w:pStyle w:val="a4"/>
        <w:numPr>
          <w:ilvl w:val="0"/>
          <w:numId w:val="51"/>
        </w:numPr>
        <w:tabs>
          <w:tab w:val="left" w:pos="1571"/>
        </w:tabs>
        <w:ind w:right="152" w:firstLine="708"/>
        <w:rPr>
          <w:sz w:val="28"/>
        </w:rPr>
      </w:pPr>
      <w:r>
        <w:rPr>
          <w:sz w:val="28"/>
        </w:rPr>
        <w:t xml:space="preserve">иметь опыт разработки композиции на выбранную историческую тему (художественный проект): сбор материала, работа над эскизами, работа над </w:t>
      </w:r>
      <w:r>
        <w:rPr>
          <w:spacing w:val="-2"/>
          <w:sz w:val="28"/>
        </w:rPr>
        <w:t>композицией.</w:t>
      </w:r>
    </w:p>
    <w:p w:rsidR="00B72A0A" w:rsidRDefault="002C54CC">
      <w:pPr>
        <w:pStyle w:val="a3"/>
        <w:spacing w:line="322" w:lineRule="exact"/>
        <w:ind w:left="841" w:firstLine="0"/>
      </w:pPr>
      <w:r>
        <w:t>Библейские</w:t>
      </w:r>
      <w:r>
        <w:rPr>
          <w:spacing w:val="-6"/>
        </w:rPr>
        <w:t xml:space="preserve"> </w:t>
      </w:r>
      <w:r>
        <w:t>темы</w:t>
      </w:r>
      <w:r>
        <w:rPr>
          <w:spacing w:val="-6"/>
        </w:rPr>
        <w:t xml:space="preserve"> </w:t>
      </w:r>
      <w:r>
        <w:t>в</w:t>
      </w:r>
      <w:r>
        <w:rPr>
          <w:spacing w:val="-7"/>
        </w:rPr>
        <w:t xml:space="preserve"> </w:t>
      </w:r>
      <w:r>
        <w:t>изобразительном</w:t>
      </w:r>
      <w:r>
        <w:rPr>
          <w:spacing w:val="-6"/>
        </w:rPr>
        <w:t xml:space="preserve"> </w:t>
      </w:r>
      <w:r>
        <w:rPr>
          <w:spacing w:val="-2"/>
        </w:rPr>
        <w:t>искусстве:</w:t>
      </w:r>
    </w:p>
    <w:p w:rsidR="00B72A0A" w:rsidRDefault="002C54CC">
      <w:pPr>
        <w:pStyle w:val="a4"/>
        <w:numPr>
          <w:ilvl w:val="0"/>
          <w:numId w:val="51"/>
        </w:numPr>
        <w:tabs>
          <w:tab w:val="left" w:pos="1571"/>
        </w:tabs>
        <w:ind w:right="150" w:firstLine="708"/>
        <w:rPr>
          <w:sz w:val="28"/>
        </w:rPr>
      </w:pPr>
      <w:r>
        <w:rPr>
          <w:sz w:val="28"/>
        </w:rPr>
        <w:t>знать о значении библейских сюжетов в истории культуры и узнавать сюжеты Священной истории в произведениях искусства;</w:t>
      </w:r>
    </w:p>
    <w:p w:rsidR="00B72A0A" w:rsidRDefault="002C54CC">
      <w:pPr>
        <w:pStyle w:val="a4"/>
        <w:numPr>
          <w:ilvl w:val="0"/>
          <w:numId w:val="51"/>
        </w:numPr>
        <w:tabs>
          <w:tab w:val="left" w:pos="1571"/>
        </w:tabs>
        <w:ind w:right="144" w:firstLine="708"/>
        <w:rPr>
          <w:sz w:val="28"/>
        </w:rPr>
      </w:pPr>
      <w:r>
        <w:rPr>
          <w:sz w:val="28"/>
        </w:rPr>
        <w:t xml:space="preserve">объяснять значение великих — вечных - тем в искусстве на основе сюжетов Библии как «духовную ось», соединяющую жизненные позиции разных </w:t>
      </w:r>
      <w:r>
        <w:rPr>
          <w:spacing w:val="-2"/>
          <w:sz w:val="28"/>
        </w:rPr>
        <w:t>поколений;</w:t>
      </w:r>
    </w:p>
    <w:p w:rsidR="00B72A0A" w:rsidRDefault="002C54CC">
      <w:pPr>
        <w:pStyle w:val="a4"/>
        <w:numPr>
          <w:ilvl w:val="0"/>
          <w:numId w:val="51"/>
        </w:numPr>
        <w:tabs>
          <w:tab w:val="left" w:pos="1571"/>
        </w:tabs>
        <w:ind w:right="151" w:firstLine="708"/>
        <w:rPr>
          <w:sz w:val="28"/>
        </w:rPr>
      </w:pPr>
      <w:r>
        <w:rPr>
          <w:sz w:val="28"/>
        </w:rPr>
        <w:t>знать, объяснять содержание, узнавать произведения великих европейских художников на библейские темы, такие как «Сикстинская мадонна» Рафаэля,</w:t>
      </w:r>
      <w:r>
        <w:rPr>
          <w:spacing w:val="63"/>
          <w:sz w:val="28"/>
        </w:rPr>
        <w:t xml:space="preserve"> </w:t>
      </w:r>
      <w:r>
        <w:rPr>
          <w:sz w:val="28"/>
        </w:rPr>
        <w:t>«Тайная</w:t>
      </w:r>
      <w:r>
        <w:rPr>
          <w:spacing w:val="65"/>
          <w:sz w:val="28"/>
        </w:rPr>
        <w:t xml:space="preserve"> </w:t>
      </w:r>
      <w:r>
        <w:rPr>
          <w:sz w:val="28"/>
        </w:rPr>
        <w:t>вечеря»</w:t>
      </w:r>
      <w:r>
        <w:rPr>
          <w:spacing w:val="65"/>
          <w:sz w:val="28"/>
        </w:rPr>
        <w:t xml:space="preserve"> </w:t>
      </w:r>
      <w:r>
        <w:rPr>
          <w:sz w:val="28"/>
        </w:rPr>
        <w:t>Леонардо</w:t>
      </w:r>
      <w:r>
        <w:rPr>
          <w:spacing w:val="65"/>
          <w:sz w:val="28"/>
        </w:rPr>
        <w:t xml:space="preserve"> </w:t>
      </w:r>
      <w:r>
        <w:rPr>
          <w:sz w:val="28"/>
        </w:rPr>
        <w:t>да</w:t>
      </w:r>
      <w:r>
        <w:rPr>
          <w:spacing w:val="65"/>
          <w:sz w:val="28"/>
        </w:rPr>
        <w:t xml:space="preserve"> </w:t>
      </w:r>
      <w:r>
        <w:rPr>
          <w:sz w:val="28"/>
        </w:rPr>
        <w:t>Винчи,</w:t>
      </w:r>
      <w:r>
        <w:rPr>
          <w:spacing w:val="61"/>
          <w:sz w:val="28"/>
        </w:rPr>
        <w:t xml:space="preserve"> </w:t>
      </w:r>
      <w:r>
        <w:rPr>
          <w:sz w:val="28"/>
        </w:rPr>
        <w:t>«Возвращение</w:t>
      </w:r>
      <w:r>
        <w:rPr>
          <w:spacing w:val="65"/>
          <w:sz w:val="28"/>
        </w:rPr>
        <w:t xml:space="preserve"> </w:t>
      </w:r>
      <w:r>
        <w:rPr>
          <w:sz w:val="28"/>
        </w:rPr>
        <w:t>блудного</w:t>
      </w:r>
      <w:r>
        <w:rPr>
          <w:spacing w:val="66"/>
          <w:sz w:val="28"/>
        </w:rPr>
        <w:t xml:space="preserve"> </w:t>
      </w:r>
      <w:r>
        <w:rPr>
          <w:sz w:val="28"/>
        </w:rPr>
        <w:t>сына»</w:t>
      </w:r>
      <w:r>
        <w:rPr>
          <w:spacing w:val="63"/>
          <w:sz w:val="28"/>
        </w:rPr>
        <w:t xml:space="preserve"> </w:t>
      </w:r>
      <w:r>
        <w:rPr>
          <w:sz w:val="28"/>
        </w:rPr>
        <w:t>и</w:t>
      </w:r>
    </w:p>
    <w:p w:rsidR="00B72A0A" w:rsidRDefault="002C54CC">
      <w:pPr>
        <w:pStyle w:val="a3"/>
        <w:spacing w:line="321" w:lineRule="exact"/>
        <w:ind w:firstLine="0"/>
      </w:pPr>
      <w:r>
        <w:t>«Святое</w:t>
      </w:r>
      <w:r>
        <w:rPr>
          <w:spacing w:val="-7"/>
        </w:rPr>
        <w:t xml:space="preserve"> </w:t>
      </w:r>
      <w:r>
        <w:t>семейство»</w:t>
      </w:r>
      <w:r>
        <w:rPr>
          <w:spacing w:val="-6"/>
        </w:rPr>
        <w:t xml:space="preserve"> </w:t>
      </w:r>
      <w:r>
        <w:t>Рембрандта</w:t>
      </w:r>
      <w:r>
        <w:rPr>
          <w:spacing w:val="-7"/>
        </w:rPr>
        <w:t xml:space="preserve"> </w:t>
      </w:r>
      <w:r>
        <w:t>и</w:t>
      </w:r>
      <w:r>
        <w:rPr>
          <w:spacing w:val="-4"/>
        </w:rPr>
        <w:t xml:space="preserve"> </w:t>
      </w:r>
      <w:r>
        <w:t>др.;</w:t>
      </w:r>
      <w:r>
        <w:rPr>
          <w:spacing w:val="-5"/>
        </w:rPr>
        <w:t xml:space="preserve"> </w:t>
      </w:r>
      <w:r>
        <w:t>в</w:t>
      </w:r>
      <w:r>
        <w:rPr>
          <w:spacing w:val="-7"/>
        </w:rPr>
        <w:t xml:space="preserve"> </w:t>
      </w:r>
      <w:r>
        <w:t>скульптуре</w:t>
      </w:r>
      <w:r>
        <w:rPr>
          <w:spacing w:val="-5"/>
        </w:rPr>
        <w:t xml:space="preserve"> </w:t>
      </w:r>
      <w:r>
        <w:t>«Пьета»</w:t>
      </w:r>
      <w:r>
        <w:rPr>
          <w:spacing w:val="-4"/>
        </w:rPr>
        <w:t xml:space="preserve"> </w:t>
      </w:r>
      <w:r>
        <w:t>Микеланджело</w:t>
      </w:r>
      <w:r>
        <w:rPr>
          <w:spacing w:val="-4"/>
        </w:rPr>
        <w:t xml:space="preserve"> </w:t>
      </w:r>
      <w:r>
        <w:t>и</w:t>
      </w:r>
      <w:r>
        <w:rPr>
          <w:spacing w:val="-7"/>
        </w:rPr>
        <w:t xml:space="preserve"> </w:t>
      </w:r>
      <w:r>
        <w:rPr>
          <w:spacing w:val="-4"/>
        </w:rPr>
        <w:t>др.;</w:t>
      </w:r>
    </w:p>
    <w:p w:rsidR="00B72A0A" w:rsidRDefault="002C54CC">
      <w:pPr>
        <w:pStyle w:val="a4"/>
        <w:numPr>
          <w:ilvl w:val="0"/>
          <w:numId w:val="51"/>
        </w:numPr>
        <w:tabs>
          <w:tab w:val="left" w:pos="1572"/>
        </w:tabs>
        <w:spacing w:line="322" w:lineRule="exact"/>
        <w:ind w:left="1572" w:hanging="731"/>
        <w:rPr>
          <w:sz w:val="28"/>
        </w:rPr>
      </w:pPr>
      <w:r>
        <w:rPr>
          <w:sz w:val="28"/>
        </w:rPr>
        <w:t>знать</w:t>
      </w:r>
      <w:r>
        <w:rPr>
          <w:spacing w:val="-8"/>
          <w:sz w:val="28"/>
        </w:rPr>
        <w:t xml:space="preserve"> </w:t>
      </w:r>
      <w:r>
        <w:rPr>
          <w:sz w:val="28"/>
        </w:rPr>
        <w:t>о</w:t>
      </w:r>
      <w:r>
        <w:rPr>
          <w:spacing w:val="-3"/>
          <w:sz w:val="28"/>
        </w:rPr>
        <w:t xml:space="preserve"> </w:t>
      </w:r>
      <w:r>
        <w:rPr>
          <w:sz w:val="28"/>
        </w:rPr>
        <w:t>картинах</w:t>
      </w:r>
      <w:r>
        <w:rPr>
          <w:spacing w:val="-4"/>
          <w:sz w:val="28"/>
        </w:rPr>
        <w:t xml:space="preserve"> </w:t>
      </w:r>
      <w:r>
        <w:rPr>
          <w:sz w:val="28"/>
        </w:rPr>
        <w:t>на</w:t>
      </w:r>
      <w:r>
        <w:rPr>
          <w:spacing w:val="-4"/>
          <w:sz w:val="28"/>
        </w:rPr>
        <w:t xml:space="preserve"> </w:t>
      </w:r>
      <w:r>
        <w:rPr>
          <w:sz w:val="28"/>
        </w:rPr>
        <w:t>библейские</w:t>
      </w:r>
      <w:r>
        <w:rPr>
          <w:spacing w:val="-5"/>
          <w:sz w:val="28"/>
        </w:rPr>
        <w:t xml:space="preserve"> </w:t>
      </w:r>
      <w:r>
        <w:rPr>
          <w:sz w:val="28"/>
        </w:rPr>
        <w:t>темы</w:t>
      </w:r>
      <w:r>
        <w:rPr>
          <w:spacing w:val="-4"/>
          <w:sz w:val="28"/>
        </w:rPr>
        <w:t xml:space="preserve"> </w:t>
      </w:r>
      <w:r>
        <w:rPr>
          <w:sz w:val="28"/>
        </w:rPr>
        <w:t>в</w:t>
      </w:r>
      <w:r>
        <w:rPr>
          <w:spacing w:val="-6"/>
          <w:sz w:val="28"/>
        </w:rPr>
        <w:t xml:space="preserve"> </w:t>
      </w:r>
      <w:r>
        <w:rPr>
          <w:sz w:val="28"/>
        </w:rPr>
        <w:t>истории</w:t>
      </w:r>
      <w:r>
        <w:rPr>
          <w:spacing w:val="-7"/>
          <w:sz w:val="28"/>
        </w:rPr>
        <w:t xml:space="preserve"> </w:t>
      </w:r>
      <w:r>
        <w:rPr>
          <w:sz w:val="28"/>
        </w:rPr>
        <w:t>русского</w:t>
      </w:r>
      <w:r>
        <w:rPr>
          <w:spacing w:val="-3"/>
          <w:sz w:val="28"/>
        </w:rPr>
        <w:t xml:space="preserve"> </w:t>
      </w:r>
      <w:r>
        <w:rPr>
          <w:spacing w:val="-2"/>
          <w:sz w:val="28"/>
        </w:rPr>
        <w:t>искусства;</w:t>
      </w:r>
    </w:p>
    <w:p w:rsidR="00B72A0A" w:rsidRDefault="002C54CC">
      <w:pPr>
        <w:pStyle w:val="a4"/>
        <w:numPr>
          <w:ilvl w:val="0"/>
          <w:numId w:val="51"/>
        </w:numPr>
        <w:tabs>
          <w:tab w:val="left" w:pos="1571"/>
        </w:tabs>
        <w:ind w:right="144" w:firstLine="708"/>
        <w:rPr>
          <w:sz w:val="28"/>
        </w:rPr>
      </w:pPr>
      <w:r>
        <w:rPr>
          <w:sz w:val="28"/>
        </w:rPr>
        <w:t>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Ге, «Христос и грешница» В. Поленова и др.;</w:t>
      </w:r>
    </w:p>
    <w:p w:rsidR="00B72A0A" w:rsidRDefault="002C54CC">
      <w:pPr>
        <w:pStyle w:val="a4"/>
        <w:numPr>
          <w:ilvl w:val="0"/>
          <w:numId w:val="51"/>
        </w:numPr>
        <w:tabs>
          <w:tab w:val="left" w:pos="1573"/>
        </w:tabs>
        <w:ind w:right="148" w:firstLine="708"/>
        <w:jc w:val="left"/>
        <w:rPr>
          <w:sz w:val="28"/>
        </w:rPr>
      </w:pPr>
      <w:r>
        <w:rPr>
          <w:sz w:val="28"/>
        </w:rPr>
        <w:t>иметь</w:t>
      </w:r>
      <w:r>
        <w:rPr>
          <w:spacing w:val="-15"/>
          <w:sz w:val="28"/>
        </w:rPr>
        <w:t xml:space="preserve"> </w:t>
      </w:r>
      <w:r>
        <w:rPr>
          <w:sz w:val="28"/>
        </w:rPr>
        <w:t>представление</w:t>
      </w:r>
      <w:r>
        <w:rPr>
          <w:spacing w:val="-13"/>
          <w:sz w:val="28"/>
        </w:rPr>
        <w:t xml:space="preserve"> </w:t>
      </w:r>
      <w:r>
        <w:rPr>
          <w:sz w:val="28"/>
        </w:rPr>
        <w:t>о</w:t>
      </w:r>
      <w:r>
        <w:rPr>
          <w:spacing w:val="-13"/>
          <w:sz w:val="28"/>
        </w:rPr>
        <w:t xml:space="preserve"> </w:t>
      </w:r>
      <w:r>
        <w:rPr>
          <w:sz w:val="28"/>
        </w:rPr>
        <w:t>смысловом</w:t>
      </w:r>
      <w:r>
        <w:rPr>
          <w:spacing w:val="-15"/>
          <w:sz w:val="28"/>
        </w:rPr>
        <w:t xml:space="preserve"> </w:t>
      </w:r>
      <w:r>
        <w:rPr>
          <w:sz w:val="28"/>
        </w:rPr>
        <w:t>различии</w:t>
      </w:r>
      <w:r>
        <w:rPr>
          <w:spacing w:val="-13"/>
          <w:sz w:val="28"/>
        </w:rPr>
        <w:t xml:space="preserve"> </w:t>
      </w:r>
      <w:r>
        <w:rPr>
          <w:sz w:val="28"/>
        </w:rPr>
        <w:t>между</w:t>
      </w:r>
      <w:r>
        <w:rPr>
          <w:spacing w:val="-13"/>
          <w:sz w:val="28"/>
        </w:rPr>
        <w:t xml:space="preserve"> </w:t>
      </w:r>
      <w:r>
        <w:rPr>
          <w:sz w:val="28"/>
        </w:rPr>
        <w:t>иконой</w:t>
      </w:r>
      <w:r>
        <w:rPr>
          <w:spacing w:val="-13"/>
          <w:sz w:val="28"/>
        </w:rPr>
        <w:t xml:space="preserve"> </w:t>
      </w:r>
      <w:r>
        <w:rPr>
          <w:sz w:val="28"/>
        </w:rPr>
        <w:t>и</w:t>
      </w:r>
      <w:r>
        <w:rPr>
          <w:spacing w:val="-15"/>
          <w:sz w:val="28"/>
        </w:rPr>
        <w:t xml:space="preserve"> </w:t>
      </w:r>
      <w:r>
        <w:rPr>
          <w:sz w:val="28"/>
        </w:rPr>
        <w:t>картиной</w:t>
      </w:r>
      <w:r>
        <w:rPr>
          <w:spacing w:val="-13"/>
          <w:sz w:val="28"/>
        </w:rPr>
        <w:t xml:space="preserve"> </w:t>
      </w:r>
      <w:r>
        <w:rPr>
          <w:sz w:val="28"/>
        </w:rPr>
        <w:t>на библейские темы;</w:t>
      </w:r>
    </w:p>
    <w:p w:rsidR="00B72A0A" w:rsidRDefault="002C54CC">
      <w:pPr>
        <w:pStyle w:val="a4"/>
        <w:numPr>
          <w:ilvl w:val="0"/>
          <w:numId w:val="51"/>
        </w:numPr>
        <w:tabs>
          <w:tab w:val="left" w:pos="1573"/>
        </w:tabs>
        <w:spacing w:line="242" w:lineRule="auto"/>
        <w:ind w:right="154" w:firstLine="708"/>
        <w:jc w:val="left"/>
        <w:rPr>
          <w:sz w:val="28"/>
        </w:rPr>
      </w:pPr>
      <w:r>
        <w:rPr>
          <w:sz w:val="28"/>
        </w:rPr>
        <w:t>иметь</w:t>
      </w:r>
      <w:r>
        <w:rPr>
          <w:spacing w:val="40"/>
          <w:sz w:val="28"/>
        </w:rPr>
        <w:t xml:space="preserve"> </w:t>
      </w:r>
      <w:r>
        <w:rPr>
          <w:sz w:val="28"/>
        </w:rPr>
        <w:t>знания</w:t>
      </w:r>
      <w:r>
        <w:rPr>
          <w:spacing w:val="40"/>
          <w:sz w:val="28"/>
        </w:rPr>
        <w:t xml:space="preserve"> </w:t>
      </w:r>
      <w:r>
        <w:rPr>
          <w:sz w:val="28"/>
        </w:rPr>
        <w:t>о</w:t>
      </w:r>
      <w:r>
        <w:rPr>
          <w:spacing w:val="40"/>
          <w:sz w:val="28"/>
        </w:rPr>
        <w:t xml:space="preserve"> </w:t>
      </w:r>
      <w:r>
        <w:rPr>
          <w:sz w:val="28"/>
        </w:rPr>
        <w:t>русской</w:t>
      </w:r>
      <w:r>
        <w:rPr>
          <w:spacing w:val="40"/>
          <w:sz w:val="28"/>
        </w:rPr>
        <w:t xml:space="preserve"> </w:t>
      </w:r>
      <w:r>
        <w:rPr>
          <w:sz w:val="28"/>
        </w:rPr>
        <w:t>иконописи,</w:t>
      </w:r>
      <w:r>
        <w:rPr>
          <w:spacing w:val="40"/>
          <w:sz w:val="28"/>
        </w:rPr>
        <w:t xml:space="preserve"> </w:t>
      </w:r>
      <w:r>
        <w:rPr>
          <w:sz w:val="28"/>
        </w:rPr>
        <w:t>о</w:t>
      </w:r>
      <w:r>
        <w:rPr>
          <w:spacing w:val="40"/>
          <w:sz w:val="28"/>
        </w:rPr>
        <w:t xml:space="preserve"> </w:t>
      </w:r>
      <w:r>
        <w:rPr>
          <w:sz w:val="28"/>
        </w:rPr>
        <w:t>великих</w:t>
      </w:r>
      <w:r>
        <w:rPr>
          <w:spacing w:val="40"/>
          <w:sz w:val="28"/>
        </w:rPr>
        <w:t xml:space="preserve"> </w:t>
      </w:r>
      <w:r>
        <w:rPr>
          <w:sz w:val="28"/>
        </w:rPr>
        <w:t>русских</w:t>
      </w:r>
      <w:r>
        <w:rPr>
          <w:spacing w:val="40"/>
          <w:sz w:val="28"/>
        </w:rPr>
        <w:t xml:space="preserve"> </w:t>
      </w:r>
      <w:r>
        <w:rPr>
          <w:sz w:val="28"/>
        </w:rPr>
        <w:t>иконописцах: Андрее Рублеве, Феофане Греке, Дионисии;</w:t>
      </w:r>
    </w:p>
    <w:p w:rsidR="00B72A0A" w:rsidRDefault="002C54CC">
      <w:pPr>
        <w:pStyle w:val="a4"/>
        <w:numPr>
          <w:ilvl w:val="0"/>
          <w:numId w:val="51"/>
        </w:numPr>
        <w:tabs>
          <w:tab w:val="left" w:pos="1573"/>
        </w:tabs>
        <w:ind w:right="152" w:firstLine="708"/>
        <w:jc w:val="left"/>
        <w:rPr>
          <w:sz w:val="28"/>
        </w:rPr>
      </w:pPr>
      <w:r>
        <w:rPr>
          <w:sz w:val="28"/>
        </w:rPr>
        <w:t>воспринимать</w:t>
      </w:r>
      <w:r>
        <w:rPr>
          <w:spacing w:val="40"/>
          <w:sz w:val="28"/>
        </w:rPr>
        <w:t xml:space="preserve"> </w:t>
      </w:r>
      <w:r>
        <w:rPr>
          <w:sz w:val="28"/>
        </w:rPr>
        <w:t>искусство</w:t>
      </w:r>
      <w:r>
        <w:rPr>
          <w:spacing w:val="40"/>
          <w:sz w:val="28"/>
        </w:rPr>
        <w:t xml:space="preserve"> </w:t>
      </w:r>
      <w:r>
        <w:rPr>
          <w:sz w:val="28"/>
        </w:rPr>
        <w:t>древнерусской</w:t>
      </w:r>
      <w:r>
        <w:rPr>
          <w:spacing w:val="40"/>
          <w:sz w:val="28"/>
        </w:rPr>
        <w:t xml:space="preserve"> </w:t>
      </w:r>
      <w:r>
        <w:rPr>
          <w:sz w:val="28"/>
        </w:rPr>
        <w:t>иконописи</w:t>
      </w:r>
      <w:r>
        <w:rPr>
          <w:spacing w:val="40"/>
          <w:sz w:val="28"/>
        </w:rPr>
        <w:t xml:space="preserve"> </w:t>
      </w:r>
      <w:r>
        <w:rPr>
          <w:sz w:val="28"/>
        </w:rPr>
        <w:t>как</w:t>
      </w:r>
      <w:r>
        <w:rPr>
          <w:spacing w:val="40"/>
          <w:sz w:val="28"/>
        </w:rPr>
        <w:t xml:space="preserve"> </w:t>
      </w:r>
      <w:r>
        <w:rPr>
          <w:sz w:val="28"/>
        </w:rPr>
        <w:t>уникальное</w:t>
      </w:r>
      <w:r>
        <w:rPr>
          <w:spacing w:val="40"/>
          <w:sz w:val="28"/>
        </w:rPr>
        <w:t xml:space="preserve"> </w:t>
      </w:r>
      <w:r>
        <w:rPr>
          <w:sz w:val="28"/>
        </w:rPr>
        <w:t>и высокое достижение отечественной культуры;</w:t>
      </w:r>
    </w:p>
    <w:p w:rsidR="00B72A0A" w:rsidRDefault="002C54CC">
      <w:pPr>
        <w:pStyle w:val="a4"/>
        <w:numPr>
          <w:ilvl w:val="0"/>
          <w:numId w:val="51"/>
        </w:numPr>
        <w:tabs>
          <w:tab w:val="left" w:pos="1573"/>
        </w:tabs>
        <w:ind w:right="154" w:firstLine="708"/>
        <w:jc w:val="left"/>
        <w:rPr>
          <w:sz w:val="28"/>
        </w:rPr>
      </w:pPr>
      <w:r>
        <w:rPr>
          <w:sz w:val="28"/>
        </w:rPr>
        <w:t>объяснять творческий и деятельный характер восприятия произведений искусства на основе художественной культуры зрителя;</w:t>
      </w:r>
    </w:p>
    <w:p w:rsidR="00B72A0A" w:rsidRDefault="002C54CC">
      <w:pPr>
        <w:pStyle w:val="a4"/>
        <w:numPr>
          <w:ilvl w:val="0"/>
          <w:numId w:val="51"/>
        </w:numPr>
        <w:tabs>
          <w:tab w:val="left" w:pos="1573"/>
        </w:tabs>
        <w:ind w:right="150" w:firstLine="708"/>
        <w:jc w:val="left"/>
        <w:rPr>
          <w:sz w:val="28"/>
        </w:rPr>
      </w:pPr>
      <w:r>
        <w:rPr>
          <w:sz w:val="28"/>
        </w:rPr>
        <w:t>уметь</w:t>
      </w:r>
      <w:r>
        <w:rPr>
          <w:spacing w:val="40"/>
          <w:sz w:val="28"/>
        </w:rPr>
        <w:t xml:space="preserve"> </w:t>
      </w:r>
      <w:r>
        <w:rPr>
          <w:sz w:val="28"/>
        </w:rPr>
        <w:t>рассуждать</w:t>
      </w:r>
      <w:r>
        <w:rPr>
          <w:spacing w:val="40"/>
          <w:sz w:val="28"/>
        </w:rPr>
        <w:t xml:space="preserve"> </w:t>
      </w:r>
      <w:r>
        <w:rPr>
          <w:sz w:val="28"/>
        </w:rPr>
        <w:t>о</w:t>
      </w:r>
      <w:r>
        <w:rPr>
          <w:spacing w:val="40"/>
          <w:sz w:val="28"/>
        </w:rPr>
        <w:t xml:space="preserve"> </w:t>
      </w:r>
      <w:r>
        <w:rPr>
          <w:sz w:val="28"/>
        </w:rPr>
        <w:t>месте</w:t>
      </w:r>
      <w:r>
        <w:rPr>
          <w:spacing w:val="40"/>
          <w:sz w:val="28"/>
        </w:rPr>
        <w:t xml:space="preserve"> </w:t>
      </w:r>
      <w:r>
        <w:rPr>
          <w:sz w:val="28"/>
        </w:rPr>
        <w:t>и</w:t>
      </w:r>
      <w:r>
        <w:rPr>
          <w:spacing w:val="40"/>
          <w:sz w:val="28"/>
        </w:rPr>
        <w:t xml:space="preserve"> </w:t>
      </w:r>
      <w:r>
        <w:rPr>
          <w:sz w:val="28"/>
        </w:rPr>
        <w:t>значении</w:t>
      </w:r>
      <w:r>
        <w:rPr>
          <w:spacing w:val="40"/>
          <w:sz w:val="28"/>
        </w:rPr>
        <w:t xml:space="preserve"> </w:t>
      </w:r>
      <w:r>
        <w:rPr>
          <w:sz w:val="28"/>
        </w:rPr>
        <w:t>изобразительного</w:t>
      </w:r>
      <w:r>
        <w:rPr>
          <w:spacing w:val="40"/>
          <w:sz w:val="28"/>
        </w:rPr>
        <w:t xml:space="preserve"> </w:t>
      </w:r>
      <w:r>
        <w:rPr>
          <w:sz w:val="28"/>
        </w:rPr>
        <w:t>искусства</w:t>
      </w:r>
      <w:r>
        <w:rPr>
          <w:spacing w:val="40"/>
          <w:sz w:val="28"/>
        </w:rPr>
        <w:t xml:space="preserve"> </w:t>
      </w:r>
      <w:r>
        <w:rPr>
          <w:sz w:val="28"/>
        </w:rPr>
        <w:t>в</w:t>
      </w:r>
      <w:r>
        <w:rPr>
          <w:spacing w:val="80"/>
          <w:sz w:val="28"/>
        </w:rPr>
        <w:t xml:space="preserve"> </w:t>
      </w:r>
      <w:r>
        <w:rPr>
          <w:sz w:val="28"/>
        </w:rPr>
        <w:t>культуре, в жизни общества, в жизни человека.</w:t>
      </w:r>
    </w:p>
    <w:p w:rsidR="00B72A0A" w:rsidRDefault="002C54CC">
      <w:pPr>
        <w:pStyle w:val="a3"/>
        <w:ind w:left="841" w:right="4624" w:firstLine="0"/>
        <w:jc w:val="left"/>
      </w:pPr>
      <w:r>
        <w:t>Модуль</w:t>
      </w:r>
      <w:r>
        <w:rPr>
          <w:spacing w:val="-9"/>
        </w:rPr>
        <w:t xml:space="preserve"> </w:t>
      </w:r>
      <w:r>
        <w:t>№3</w:t>
      </w:r>
      <w:r>
        <w:rPr>
          <w:spacing w:val="-8"/>
        </w:rPr>
        <w:t xml:space="preserve"> </w:t>
      </w:r>
      <w:r>
        <w:t>«Архитектура</w:t>
      </w:r>
      <w:r>
        <w:rPr>
          <w:spacing w:val="-8"/>
        </w:rPr>
        <w:t xml:space="preserve"> </w:t>
      </w:r>
      <w:r>
        <w:t>и</w:t>
      </w:r>
      <w:r>
        <w:rPr>
          <w:spacing w:val="-11"/>
        </w:rPr>
        <w:t xml:space="preserve"> </w:t>
      </w:r>
      <w:r>
        <w:t>дизайн» Архитектура и дизайн:</w:t>
      </w:r>
    </w:p>
    <w:p w:rsidR="00B72A0A" w:rsidRDefault="002C54CC">
      <w:pPr>
        <w:pStyle w:val="a4"/>
        <w:numPr>
          <w:ilvl w:val="0"/>
          <w:numId w:val="51"/>
        </w:numPr>
        <w:tabs>
          <w:tab w:val="left" w:pos="1571"/>
        </w:tabs>
        <w:ind w:right="147" w:firstLine="708"/>
        <w:rPr>
          <w:sz w:val="28"/>
        </w:rPr>
      </w:pPr>
      <w:r>
        <w:rPr>
          <w:sz w:val="28"/>
        </w:rPr>
        <w:t>характеризовать архитектуру и дизайн как конструктивные виды искусства,</w:t>
      </w:r>
      <w:r>
        <w:rPr>
          <w:spacing w:val="-10"/>
          <w:sz w:val="28"/>
        </w:rPr>
        <w:t xml:space="preserve"> </w:t>
      </w:r>
      <w:r>
        <w:rPr>
          <w:sz w:val="28"/>
        </w:rPr>
        <w:t>т.</w:t>
      </w:r>
      <w:r>
        <w:rPr>
          <w:spacing w:val="-11"/>
          <w:sz w:val="28"/>
        </w:rPr>
        <w:t xml:space="preserve"> </w:t>
      </w:r>
      <w:r>
        <w:rPr>
          <w:sz w:val="28"/>
        </w:rPr>
        <w:t>е.</w:t>
      </w:r>
      <w:r>
        <w:rPr>
          <w:spacing w:val="-9"/>
          <w:sz w:val="28"/>
        </w:rPr>
        <w:t xml:space="preserve"> </w:t>
      </w:r>
      <w:r>
        <w:rPr>
          <w:sz w:val="28"/>
        </w:rPr>
        <w:t>искусства</w:t>
      </w:r>
      <w:r>
        <w:rPr>
          <w:spacing w:val="-9"/>
          <w:sz w:val="28"/>
        </w:rPr>
        <w:t xml:space="preserve"> </w:t>
      </w:r>
      <w:r>
        <w:rPr>
          <w:sz w:val="28"/>
        </w:rPr>
        <w:t>художественного</w:t>
      </w:r>
      <w:r>
        <w:rPr>
          <w:spacing w:val="-10"/>
          <w:sz w:val="28"/>
        </w:rPr>
        <w:t xml:space="preserve"> </w:t>
      </w:r>
      <w:r>
        <w:rPr>
          <w:sz w:val="28"/>
        </w:rPr>
        <w:t>построения</w:t>
      </w:r>
      <w:r>
        <w:rPr>
          <w:spacing w:val="-10"/>
          <w:sz w:val="28"/>
        </w:rPr>
        <w:t xml:space="preserve"> </w:t>
      </w:r>
      <w:r>
        <w:rPr>
          <w:sz w:val="28"/>
        </w:rPr>
        <w:t>предметно-пространственной среды жизни людей;</w:t>
      </w:r>
    </w:p>
    <w:p w:rsidR="00B72A0A" w:rsidRDefault="002C54CC">
      <w:pPr>
        <w:pStyle w:val="a4"/>
        <w:numPr>
          <w:ilvl w:val="0"/>
          <w:numId w:val="51"/>
        </w:numPr>
        <w:tabs>
          <w:tab w:val="left" w:pos="1573"/>
          <w:tab w:val="left" w:pos="2994"/>
          <w:tab w:val="left" w:pos="3755"/>
          <w:tab w:val="left" w:pos="5496"/>
          <w:tab w:val="left" w:pos="5858"/>
          <w:tab w:val="left" w:pos="7023"/>
          <w:tab w:val="left" w:pos="7365"/>
          <w:tab w:val="left" w:pos="8967"/>
        </w:tabs>
        <w:spacing w:line="242" w:lineRule="auto"/>
        <w:ind w:right="142" w:firstLine="708"/>
        <w:jc w:val="left"/>
        <w:rPr>
          <w:sz w:val="28"/>
        </w:rPr>
      </w:pPr>
      <w:r>
        <w:rPr>
          <w:spacing w:val="-2"/>
          <w:sz w:val="28"/>
        </w:rPr>
        <w:t>объяснять</w:t>
      </w:r>
      <w:r>
        <w:rPr>
          <w:sz w:val="28"/>
        </w:rPr>
        <w:tab/>
      </w:r>
      <w:r>
        <w:rPr>
          <w:spacing w:val="-4"/>
          <w:sz w:val="28"/>
        </w:rPr>
        <w:t>роль</w:t>
      </w:r>
      <w:r>
        <w:rPr>
          <w:sz w:val="28"/>
        </w:rPr>
        <w:tab/>
      </w:r>
      <w:r>
        <w:rPr>
          <w:spacing w:val="-2"/>
          <w:sz w:val="28"/>
        </w:rPr>
        <w:t>архитектуры</w:t>
      </w:r>
      <w:r>
        <w:rPr>
          <w:sz w:val="28"/>
        </w:rPr>
        <w:tab/>
      </w:r>
      <w:r>
        <w:rPr>
          <w:spacing w:val="-10"/>
          <w:sz w:val="28"/>
        </w:rPr>
        <w:t>и</w:t>
      </w:r>
      <w:r>
        <w:rPr>
          <w:sz w:val="28"/>
        </w:rPr>
        <w:tab/>
      </w:r>
      <w:r>
        <w:rPr>
          <w:spacing w:val="-2"/>
          <w:sz w:val="28"/>
        </w:rPr>
        <w:t>дизайна</w:t>
      </w:r>
      <w:r>
        <w:rPr>
          <w:sz w:val="28"/>
        </w:rPr>
        <w:tab/>
      </w:r>
      <w:r>
        <w:rPr>
          <w:spacing w:val="-10"/>
          <w:sz w:val="28"/>
        </w:rPr>
        <w:t>в</w:t>
      </w:r>
      <w:r>
        <w:rPr>
          <w:sz w:val="28"/>
        </w:rPr>
        <w:tab/>
      </w:r>
      <w:r>
        <w:rPr>
          <w:spacing w:val="-2"/>
          <w:sz w:val="28"/>
        </w:rPr>
        <w:t>построении</w:t>
      </w:r>
      <w:r>
        <w:rPr>
          <w:sz w:val="28"/>
        </w:rPr>
        <w:tab/>
      </w:r>
      <w:r>
        <w:rPr>
          <w:spacing w:val="-2"/>
          <w:sz w:val="28"/>
        </w:rPr>
        <w:t xml:space="preserve">предметно- </w:t>
      </w:r>
      <w:r>
        <w:rPr>
          <w:sz w:val="28"/>
        </w:rPr>
        <w:t>пространственной среды жизнедеятельности человека;</w:t>
      </w:r>
    </w:p>
    <w:p w:rsidR="00B72A0A" w:rsidRDefault="002C54CC">
      <w:pPr>
        <w:pStyle w:val="a4"/>
        <w:numPr>
          <w:ilvl w:val="0"/>
          <w:numId w:val="51"/>
        </w:numPr>
        <w:tabs>
          <w:tab w:val="left" w:pos="1573"/>
        </w:tabs>
        <w:ind w:right="146" w:firstLine="708"/>
        <w:jc w:val="left"/>
        <w:rPr>
          <w:sz w:val="28"/>
        </w:rPr>
      </w:pPr>
      <w:r>
        <w:rPr>
          <w:sz w:val="28"/>
        </w:rPr>
        <w:t>рассуждать</w:t>
      </w:r>
      <w:r>
        <w:rPr>
          <w:spacing w:val="40"/>
          <w:sz w:val="28"/>
        </w:rPr>
        <w:t xml:space="preserve"> </w:t>
      </w:r>
      <w:r>
        <w:rPr>
          <w:sz w:val="28"/>
        </w:rPr>
        <w:t>о</w:t>
      </w:r>
      <w:r>
        <w:rPr>
          <w:spacing w:val="40"/>
          <w:sz w:val="28"/>
        </w:rPr>
        <w:t xml:space="preserve"> </w:t>
      </w:r>
      <w:r>
        <w:rPr>
          <w:sz w:val="28"/>
        </w:rPr>
        <w:t>влиянии</w:t>
      </w:r>
      <w:r>
        <w:rPr>
          <w:spacing w:val="40"/>
          <w:sz w:val="28"/>
        </w:rPr>
        <w:t xml:space="preserve"> </w:t>
      </w:r>
      <w:r>
        <w:rPr>
          <w:sz w:val="28"/>
        </w:rPr>
        <w:t>предметно-пространственной</w:t>
      </w:r>
      <w:r>
        <w:rPr>
          <w:spacing w:val="40"/>
          <w:sz w:val="28"/>
        </w:rPr>
        <w:t xml:space="preserve"> </w:t>
      </w:r>
      <w:r>
        <w:rPr>
          <w:sz w:val="28"/>
        </w:rPr>
        <w:t>среды</w:t>
      </w:r>
      <w:r>
        <w:rPr>
          <w:spacing w:val="40"/>
          <w:sz w:val="28"/>
        </w:rPr>
        <w:t xml:space="preserve"> </w:t>
      </w:r>
      <w:r>
        <w:rPr>
          <w:sz w:val="28"/>
        </w:rPr>
        <w:t>на</w:t>
      </w:r>
      <w:r>
        <w:rPr>
          <w:spacing w:val="40"/>
          <w:sz w:val="28"/>
        </w:rPr>
        <w:t xml:space="preserve"> </w:t>
      </w:r>
      <w:r>
        <w:rPr>
          <w:sz w:val="28"/>
        </w:rPr>
        <w:t>чувства, установки и поведение человека;</w:t>
      </w:r>
    </w:p>
    <w:p w:rsidR="00B72A0A" w:rsidRDefault="002C54CC">
      <w:pPr>
        <w:pStyle w:val="a4"/>
        <w:numPr>
          <w:ilvl w:val="0"/>
          <w:numId w:val="51"/>
        </w:numPr>
        <w:tabs>
          <w:tab w:val="left" w:pos="1573"/>
        </w:tabs>
        <w:ind w:right="146" w:firstLine="708"/>
        <w:jc w:val="left"/>
        <w:rPr>
          <w:sz w:val="28"/>
        </w:rPr>
      </w:pPr>
      <w:r>
        <w:rPr>
          <w:sz w:val="28"/>
        </w:rPr>
        <w:t>рассуждать</w:t>
      </w:r>
      <w:r>
        <w:rPr>
          <w:spacing w:val="40"/>
          <w:sz w:val="28"/>
        </w:rPr>
        <w:t xml:space="preserve"> </w:t>
      </w:r>
      <w:r>
        <w:rPr>
          <w:sz w:val="28"/>
        </w:rPr>
        <w:t>о</w:t>
      </w:r>
      <w:r>
        <w:rPr>
          <w:spacing w:val="40"/>
          <w:sz w:val="28"/>
        </w:rPr>
        <w:t xml:space="preserve"> </w:t>
      </w:r>
      <w:r>
        <w:rPr>
          <w:sz w:val="28"/>
        </w:rPr>
        <w:t>том,</w:t>
      </w:r>
      <w:r>
        <w:rPr>
          <w:spacing w:val="40"/>
          <w:sz w:val="28"/>
        </w:rPr>
        <w:t xml:space="preserve"> </w:t>
      </w:r>
      <w:r>
        <w:rPr>
          <w:sz w:val="28"/>
        </w:rPr>
        <w:t>как</w:t>
      </w:r>
      <w:r>
        <w:rPr>
          <w:spacing w:val="40"/>
          <w:sz w:val="28"/>
        </w:rPr>
        <w:t xml:space="preserve"> </w:t>
      </w:r>
      <w:r>
        <w:rPr>
          <w:sz w:val="28"/>
        </w:rPr>
        <w:t>предметно-пространственная</w:t>
      </w:r>
      <w:r>
        <w:rPr>
          <w:spacing w:val="40"/>
          <w:sz w:val="28"/>
        </w:rPr>
        <w:t xml:space="preserve"> </w:t>
      </w:r>
      <w:r>
        <w:rPr>
          <w:sz w:val="28"/>
        </w:rPr>
        <w:t>среда</w:t>
      </w:r>
      <w:r>
        <w:rPr>
          <w:spacing w:val="40"/>
          <w:sz w:val="28"/>
        </w:rPr>
        <w:t xml:space="preserve"> </w:t>
      </w:r>
      <w:r>
        <w:rPr>
          <w:sz w:val="28"/>
        </w:rPr>
        <w:t>организует деятельность человека и представления о самом себе;</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3"/>
        </w:tabs>
        <w:spacing w:before="74" w:line="242" w:lineRule="auto"/>
        <w:ind w:right="143" w:firstLine="708"/>
        <w:jc w:val="left"/>
        <w:rPr>
          <w:sz w:val="28"/>
        </w:rPr>
      </w:pPr>
      <w:r>
        <w:rPr>
          <w:sz w:val="28"/>
        </w:rPr>
        <w:t>объяснять</w:t>
      </w:r>
      <w:r>
        <w:rPr>
          <w:spacing w:val="40"/>
          <w:sz w:val="28"/>
        </w:rPr>
        <w:t xml:space="preserve"> </w:t>
      </w:r>
      <w:r>
        <w:rPr>
          <w:sz w:val="28"/>
        </w:rPr>
        <w:t>ценность</w:t>
      </w:r>
      <w:r>
        <w:rPr>
          <w:spacing w:val="40"/>
          <w:sz w:val="28"/>
        </w:rPr>
        <w:t xml:space="preserve"> </w:t>
      </w:r>
      <w:r>
        <w:rPr>
          <w:sz w:val="28"/>
        </w:rPr>
        <w:t>сохранения</w:t>
      </w:r>
      <w:r>
        <w:rPr>
          <w:spacing w:val="40"/>
          <w:sz w:val="28"/>
        </w:rPr>
        <w:t xml:space="preserve"> </w:t>
      </w:r>
      <w:r>
        <w:rPr>
          <w:sz w:val="28"/>
        </w:rPr>
        <w:t>культурного</w:t>
      </w:r>
      <w:r>
        <w:rPr>
          <w:spacing w:val="40"/>
          <w:sz w:val="28"/>
        </w:rPr>
        <w:t xml:space="preserve"> </w:t>
      </w:r>
      <w:r>
        <w:rPr>
          <w:sz w:val="28"/>
        </w:rPr>
        <w:t>наследия,</w:t>
      </w:r>
      <w:r>
        <w:rPr>
          <w:spacing w:val="40"/>
          <w:sz w:val="28"/>
        </w:rPr>
        <w:t xml:space="preserve"> </w:t>
      </w:r>
      <w:r>
        <w:rPr>
          <w:sz w:val="28"/>
        </w:rPr>
        <w:t>выраженного</w:t>
      </w:r>
      <w:r>
        <w:rPr>
          <w:spacing w:val="40"/>
          <w:sz w:val="28"/>
        </w:rPr>
        <w:t xml:space="preserve"> </w:t>
      </w:r>
      <w:r>
        <w:rPr>
          <w:sz w:val="28"/>
        </w:rPr>
        <w:t>в архитектуре, предметах труда и быта разных эпох.</w:t>
      </w:r>
    </w:p>
    <w:p w:rsidR="00B72A0A" w:rsidRDefault="002C54CC">
      <w:pPr>
        <w:pStyle w:val="a3"/>
        <w:spacing w:line="317" w:lineRule="exact"/>
        <w:ind w:left="841" w:firstLine="0"/>
        <w:jc w:val="left"/>
      </w:pPr>
      <w:r>
        <w:t>Графический</w:t>
      </w:r>
      <w:r>
        <w:rPr>
          <w:spacing w:val="-10"/>
        </w:rPr>
        <w:t xml:space="preserve"> </w:t>
      </w:r>
      <w:r>
        <w:rPr>
          <w:spacing w:val="-2"/>
        </w:rPr>
        <w:t>дизайн:</w:t>
      </w:r>
    </w:p>
    <w:p w:rsidR="00B72A0A" w:rsidRDefault="002C54CC">
      <w:pPr>
        <w:pStyle w:val="a4"/>
        <w:numPr>
          <w:ilvl w:val="0"/>
          <w:numId w:val="51"/>
        </w:numPr>
        <w:tabs>
          <w:tab w:val="left" w:pos="1573"/>
        </w:tabs>
        <w:ind w:right="144" w:firstLine="708"/>
        <w:jc w:val="left"/>
        <w:rPr>
          <w:sz w:val="28"/>
        </w:rPr>
      </w:pPr>
      <w:r>
        <w:rPr>
          <w:sz w:val="28"/>
        </w:rPr>
        <w:t>объяснять</w:t>
      </w:r>
      <w:r>
        <w:rPr>
          <w:spacing w:val="39"/>
          <w:sz w:val="28"/>
        </w:rPr>
        <w:t xml:space="preserve"> </w:t>
      </w:r>
      <w:r>
        <w:rPr>
          <w:sz w:val="28"/>
        </w:rPr>
        <w:t>понятие</w:t>
      </w:r>
      <w:r>
        <w:rPr>
          <w:spacing w:val="40"/>
          <w:sz w:val="28"/>
        </w:rPr>
        <w:t xml:space="preserve"> </w:t>
      </w:r>
      <w:r>
        <w:rPr>
          <w:sz w:val="28"/>
        </w:rPr>
        <w:t>формальной</w:t>
      </w:r>
      <w:r>
        <w:rPr>
          <w:spacing w:val="40"/>
          <w:sz w:val="28"/>
        </w:rPr>
        <w:t xml:space="preserve"> </w:t>
      </w:r>
      <w:r>
        <w:rPr>
          <w:sz w:val="28"/>
        </w:rPr>
        <w:t>композиции</w:t>
      </w:r>
      <w:r>
        <w:rPr>
          <w:spacing w:val="40"/>
          <w:sz w:val="28"/>
        </w:rPr>
        <w:t xml:space="preserve"> </w:t>
      </w:r>
      <w:r>
        <w:rPr>
          <w:sz w:val="28"/>
        </w:rPr>
        <w:t>и</w:t>
      </w:r>
      <w:r>
        <w:rPr>
          <w:spacing w:val="40"/>
          <w:sz w:val="28"/>
        </w:rPr>
        <w:t xml:space="preserve"> </w:t>
      </w:r>
      <w:r>
        <w:rPr>
          <w:sz w:val="28"/>
        </w:rPr>
        <w:t>ее</w:t>
      </w:r>
      <w:r>
        <w:rPr>
          <w:spacing w:val="40"/>
          <w:sz w:val="28"/>
        </w:rPr>
        <w:t xml:space="preserve"> </w:t>
      </w:r>
      <w:r>
        <w:rPr>
          <w:sz w:val="28"/>
        </w:rPr>
        <w:t>значение</w:t>
      </w:r>
      <w:r>
        <w:rPr>
          <w:spacing w:val="40"/>
          <w:sz w:val="28"/>
        </w:rPr>
        <w:t xml:space="preserve"> </w:t>
      </w:r>
      <w:r>
        <w:rPr>
          <w:sz w:val="28"/>
        </w:rPr>
        <w:t>как</w:t>
      </w:r>
      <w:r>
        <w:rPr>
          <w:spacing w:val="40"/>
          <w:sz w:val="28"/>
        </w:rPr>
        <w:t xml:space="preserve"> </w:t>
      </w:r>
      <w:r>
        <w:rPr>
          <w:sz w:val="28"/>
        </w:rPr>
        <w:t>основы языка конструктивных искусств;</w:t>
      </w:r>
    </w:p>
    <w:p w:rsidR="00B72A0A" w:rsidRDefault="002C54CC">
      <w:pPr>
        <w:pStyle w:val="a4"/>
        <w:numPr>
          <w:ilvl w:val="0"/>
          <w:numId w:val="51"/>
        </w:numPr>
        <w:tabs>
          <w:tab w:val="left" w:pos="1573"/>
        </w:tabs>
        <w:spacing w:line="321" w:lineRule="exact"/>
        <w:ind w:left="1573"/>
        <w:jc w:val="left"/>
        <w:rPr>
          <w:sz w:val="28"/>
        </w:rPr>
      </w:pPr>
      <w:r>
        <w:rPr>
          <w:sz w:val="28"/>
        </w:rPr>
        <w:t>объяснять</w:t>
      </w:r>
      <w:r>
        <w:rPr>
          <w:spacing w:val="-10"/>
          <w:sz w:val="28"/>
        </w:rPr>
        <w:t xml:space="preserve"> </w:t>
      </w:r>
      <w:r>
        <w:rPr>
          <w:sz w:val="28"/>
        </w:rPr>
        <w:t>основные</w:t>
      </w:r>
      <w:r>
        <w:rPr>
          <w:spacing w:val="-6"/>
          <w:sz w:val="28"/>
        </w:rPr>
        <w:t xml:space="preserve"> </w:t>
      </w:r>
      <w:r>
        <w:rPr>
          <w:sz w:val="28"/>
        </w:rPr>
        <w:t>средства</w:t>
      </w:r>
      <w:r>
        <w:rPr>
          <w:spacing w:val="-2"/>
          <w:sz w:val="28"/>
        </w:rPr>
        <w:t xml:space="preserve"> </w:t>
      </w:r>
      <w:r>
        <w:rPr>
          <w:sz w:val="28"/>
        </w:rPr>
        <w:t>—</w:t>
      </w:r>
      <w:r>
        <w:rPr>
          <w:spacing w:val="-4"/>
          <w:sz w:val="28"/>
        </w:rPr>
        <w:t xml:space="preserve"> </w:t>
      </w:r>
      <w:r>
        <w:rPr>
          <w:sz w:val="28"/>
        </w:rPr>
        <w:t>требования</w:t>
      </w:r>
      <w:r>
        <w:rPr>
          <w:spacing w:val="-7"/>
          <w:sz w:val="28"/>
        </w:rPr>
        <w:t xml:space="preserve"> </w:t>
      </w:r>
      <w:r>
        <w:rPr>
          <w:sz w:val="28"/>
        </w:rPr>
        <w:t>к</w:t>
      </w:r>
      <w:r>
        <w:rPr>
          <w:spacing w:val="-3"/>
          <w:sz w:val="28"/>
        </w:rPr>
        <w:t xml:space="preserve"> </w:t>
      </w:r>
      <w:r>
        <w:rPr>
          <w:spacing w:val="-2"/>
          <w:sz w:val="28"/>
        </w:rPr>
        <w:t>композиции;</w:t>
      </w:r>
    </w:p>
    <w:p w:rsidR="00B72A0A" w:rsidRDefault="002C54CC">
      <w:pPr>
        <w:pStyle w:val="a4"/>
        <w:numPr>
          <w:ilvl w:val="0"/>
          <w:numId w:val="51"/>
        </w:numPr>
        <w:tabs>
          <w:tab w:val="left" w:pos="1573"/>
        </w:tabs>
        <w:ind w:left="1573"/>
        <w:jc w:val="left"/>
        <w:rPr>
          <w:sz w:val="28"/>
        </w:rPr>
      </w:pPr>
      <w:r>
        <w:rPr>
          <w:sz w:val="28"/>
        </w:rPr>
        <w:t>уметь</w:t>
      </w:r>
      <w:r>
        <w:rPr>
          <w:spacing w:val="-13"/>
          <w:sz w:val="28"/>
        </w:rPr>
        <w:t xml:space="preserve"> </w:t>
      </w:r>
      <w:r>
        <w:rPr>
          <w:sz w:val="28"/>
        </w:rPr>
        <w:t>перечислять</w:t>
      </w:r>
      <w:r>
        <w:rPr>
          <w:spacing w:val="-10"/>
          <w:sz w:val="28"/>
        </w:rPr>
        <w:t xml:space="preserve"> </w:t>
      </w:r>
      <w:r>
        <w:rPr>
          <w:sz w:val="28"/>
        </w:rPr>
        <w:t>и</w:t>
      </w:r>
      <w:r>
        <w:rPr>
          <w:spacing w:val="-9"/>
          <w:sz w:val="28"/>
        </w:rPr>
        <w:t xml:space="preserve"> </w:t>
      </w:r>
      <w:r>
        <w:rPr>
          <w:sz w:val="28"/>
        </w:rPr>
        <w:t>объяснять</w:t>
      </w:r>
      <w:r>
        <w:rPr>
          <w:spacing w:val="-8"/>
          <w:sz w:val="28"/>
        </w:rPr>
        <w:t xml:space="preserve"> </w:t>
      </w:r>
      <w:r>
        <w:rPr>
          <w:sz w:val="28"/>
        </w:rPr>
        <w:t>основные</w:t>
      </w:r>
      <w:r>
        <w:rPr>
          <w:spacing w:val="-6"/>
          <w:sz w:val="28"/>
        </w:rPr>
        <w:t xml:space="preserve"> </w:t>
      </w:r>
      <w:r>
        <w:rPr>
          <w:sz w:val="28"/>
        </w:rPr>
        <w:t>типы</w:t>
      </w:r>
      <w:r>
        <w:rPr>
          <w:spacing w:val="-9"/>
          <w:sz w:val="28"/>
        </w:rPr>
        <w:t xml:space="preserve"> </w:t>
      </w:r>
      <w:r>
        <w:rPr>
          <w:sz w:val="28"/>
        </w:rPr>
        <w:t>формальной</w:t>
      </w:r>
      <w:r>
        <w:rPr>
          <w:spacing w:val="-9"/>
          <w:sz w:val="28"/>
        </w:rPr>
        <w:t xml:space="preserve"> </w:t>
      </w:r>
      <w:r>
        <w:rPr>
          <w:spacing w:val="-2"/>
          <w:sz w:val="28"/>
        </w:rPr>
        <w:t>композиции;</w:t>
      </w:r>
    </w:p>
    <w:p w:rsidR="00B72A0A" w:rsidRDefault="002C54CC">
      <w:pPr>
        <w:pStyle w:val="a4"/>
        <w:numPr>
          <w:ilvl w:val="0"/>
          <w:numId w:val="51"/>
        </w:numPr>
        <w:tabs>
          <w:tab w:val="left" w:pos="1573"/>
        </w:tabs>
        <w:spacing w:before="2"/>
        <w:ind w:right="151" w:firstLine="708"/>
        <w:jc w:val="left"/>
        <w:rPr>
          <w:sz w:val="28"/>
        </w:rPr>
      </w:pPr>
      <w:r>
        <w:rPr>
          <w:sz w:val="28"/>
        </w:rPr>
        <w:t>составлять</w:t>
      </w:r>
      <w:r>
        <w:rPr>
          <w:spacing w:val="80"/>
          <w:sz w:val="28"/>
        </w:rPr>
        <w:t xml:space="preserve"> </w:t>
      </w:r>
      <w:r>
        <w:rPr>
          <w:sz w:val="28"/>
        </w:rPr>
        <w:t>различные</w:t>
      </w:r>
      <w:r>
        <w:rPr>
          <w:spacing w:val="80"/>
          <w:sz w:val="28"/>
        </w:rPr>
        <w:t xml:space="preserve"> </w:t>
      </w:r>
      <w:r>
        <w:rPr>
          <w:sz w:val="28"/>
        </w:rPr>
        <w:t>композиции</w:t>
      </w:r>
      <w:r>
        <w:rPr>
          <w:spacing w:val="80"/>
          <w:sz w:val="28"/>
        </w:rPr>
        <w:t xml:space="preserve"> </w:t>
      </w:r>
      <w:r>
        <w:rPr>
          <w:sz w:val="28"/>
        </w:rPr>
        <w:t>на</w:t>
      </w:r>
      <w:r>
        <w:rPr>
          <w:spacing w:val="80"/>
          <w:sz w:val="28"/>
        </w:rPr>
        <w:t xml:space="preserve"> </w:t>
      </w:r>
      <w:r>
        <w:rPr>
          <w:sz w:val="28"/>
        </w:rPr>
        <w:t>плоскости</w:t>
      </w:r>
      <w:r>
        <w:rPr>
          <w:spacing w:val="80"/>
          <w:sz w:val="28"/>
        </w:rPr>
        <w:t xml:space="preserve"> </w:t>
      </w:r>
      <w:r>
        <w:rPr>
          <w:sz w:val="28"/>
        </w:rPr>
        <w:t>в</w:t>
      </w:r>
      <w:r>
        <w:rPr>
          <w:spacing w:val="80"/>
          <w:sz w:val="28"/>
        </w:rPr>
        <w:t xml:space="preserve"> </w:t>
      </w:r>
      <w:r>
        <w:rPr>
          <w:sz w:val="28"/>
        </w:rPr>
        <w:t>зависимости</w:t>
      </w:r>
      <w:r>
        <w:rPr>
          <w:spacing w:val="80"/>
          <w:sz w:val="28"/>
        </w:rPr>
        <w:t xml:space="preserve"> </w:t>
      </w:r>
      <w:r>
        <w:rPr>
          <w:sz w:val="28"/>
        </w:rPr>
        <w:t>от</w:t>
      </w:r>
      <w:r>
        <w:rPr>
          <w:spacing w:val="80"/>
          <w:sz w:val="28"/>
        </w:rPr>
        <w:t xml:space="preserve"> </w:t>
      </w:r>
      <w:r>
        <w:rPr>
          <w:sz w:val="28"/>
        </w:rPr>
        <w:t>поставленных задач;</w:t>
      </w:r>
    </w:p>
    <w:p w:rsidR="00B72A0A" w:rsidRDefault="002C54CC">
      <w:pPr>
        <w:pStyle w:val="a4"/>
        <w:numPr>
          <w:ilvl w:val="0"/>
          <w:numId w:val="51"/>
        </w:numPr>
        <w:tabs>
          <w:tab w:val="left" w:pos="1573"/>
        </w:tabs>
        <w:spacing w:line="321" w:lineRule="exact"/>
        <w:ind w:left="1573"/>
        <w:jc w:val="left"/>
        <w:rPr>
          <w:sz w:val="28"/>
        </w:rPr>
      </w:pPr>
      <w:r>
        <w:rPr>
          <w:sz w:val="28"/>
        </w:rPr>
        <w:t>выделять</w:t>
      </w:r>
      <w:r>
        <w:rPr>
          <w:spacing w:val="-10"/>
          <w:sz w:val="28"/>
        </w:rPr>
        <w:t xml:space="preserve"> </w:t>
      </w:r>
      <w:r>
        <w:rPr>
          <w:sz w:val="28"/>
        </w:rPr>
        <w:t>в</w:t>
      </w:r>
      <w:r>
        <w:rPr>
          <w:spacing w:val="-7"/>
          <w:sz w:val="28"/>
        </w:rPr>
        <w:t xml:space="preserve"> </w:t>
      </w:r>
      <w:r>
        <w:rPr>
          <w:sz w:val="28"/>
        </w:rPr>
        <w:t>построении</w:t>
      </w:r>
      <w:r>
        <w:rPr>
          <w:spacing w:val="-6"/>
          <w:sz w:val="28"/>
        </w:rPr>
        <w:t xml:space="preserve"> </w:t>
      </w:r>
      <w:r>
        <w:rPr>
          <w:sz w:val="28"/>
        </w:rPr>
        <w:t>формата</w:t>
      </w:r>
      <w:r>
        <w:rPr>
          <w:spacing w:val="-5"/>
          <w:sz w:val="28"/>
        </w:rPr>
        <w:t xml:space="preserve"> </w:t>
      </w:r>
      <w:r>
        <w:rPr>
          <w:sz w:val="28"/>
        </w:rPr>
        <w:t>листа</w:t>
      </w:r>
      <w:r>
        <w:rPr>
          <w:spacing w:val="-9"/>
          <w:sz w:val="28"/>
        </w:rPr>
        <w:t xml:space="preserve"> </w:t>
      </w:r>
      <w:r>
        <w:rPr>
          <w:sz w:val="28"/>
        </w:rPr>
        <w:t>композиционную</w:t>
      </w:r>
      <w:r>
        <w:rPr>
          <w:spacing w:val="-9"/>
          <w:sz w:val="28"/>
        </w:rPr>
        <w:t xml:space="preserve"> </w:t>
      </w:r>
      <w:r>
        <w:rPr>
          <w:spacing w:val="-2"/>
          <w:sz w:val="28"/>
        </w:rPr>
        <w:t>доминанту;</w:t>
      </w:r>
    </w:p>
    <w:p w:rsidR="00B72A0A" w:rsidRDefault="002C54CC">
      <w:pPr>
        <w:pStyle w:val="a4"/>
        <w:numPr>
          <w:ilvl w:val="0"/>
          <w:numId w:val="51"/>
        </w:numPr>
        <w:tabs>
          <w:tab w:val="left" w:pos="1573"/>
        </w:tabs>
        <w:ind w:right="145" w:firstLine="708"/>
        <w:jc w:val="left"/>
        <w:rPr>
          <w:sz w:val="28"/>
        </w:rPr>
      </w:pPr>
      <w:r>
        <w:rPr>
          <w:sz w:val="28"/>
        </w:rPr>
        <w:t>составлять</w:t>
      </w:r>
      <w:r>
        <w:rPr>
          <w:spacing w:val="40"/>
          <w:sz w:val="28"/>
        </w:rPr>
        <w:t xml:space="preserve"> </w:t>
      </w:r>
      <w:r>
        <w:rPr>
          <w:sz w:val="28"/>
        </w:rPr>
        <w:t>формальные</w:t>
      </w:r>
      <w:r>
        <w:rPr>
          <w:spacing w:val="40"/>
          <w:sz w:val="28"/>
        </w:rPr>
        <w:t xml:space="preserve"> </w:t>
      </w:r>
      <w:r>
        <w:rPr>
          <w:sz w:val="28"/>
        </w:rPr>
        <w:t>композиции</w:t>
      </w:r>
      <w:r>
        <w:rPr>
          <w:spacing w:val="40"/>
          <w:sz w:val="28"/>
        </w:rPr>
        <w:t xml:space="preserve"> </w:t>
      </w:r>
      <w:r>
        <w:rPr>
          <w:sz w:val="28"/>
        </w:rPr>
        <w:t>на</w:t>
      </w:r>
      <w:r>
        <w:rPr>
          <w:spacing w:val="40"/>
          <w:sz w:val="28"/>
        </w:rPr>
        <w:t xml:space="preserve"> </w:t>
      </w:r>
      <w:r>
        <w:rPr>
          <w:sz w:val="28"/>
        </w:rPr>
        <w:t>выражение</w:t>
      </w:r>
      <w:r>
        <w:rPr>
          <w:spacing w:val="40"/>
          <w:sz w:val="28"/>
        </w:rPr>
        <w:t xml:space="preserve"> </w:t>
      </w:r>
      <w:r>
        <w:rPr>
          <w:sz w:val="28"/>
        </w:rPr>
        <w:t>в</w:t>
      </w:r>
      <w:r>
        <w:rPr>
          <w:spacing w:val="40"/>
          <w:sz w:val="28"/>
        </w:rPr>
        <w:t xml:space="preserve"> </w:t>
      </w:r>
      <w:r>
        <w:rPr>
          <w:sz w:val="28"/>
        </w:rPr>
        <w:t>них</w:t>
      </w:r>
      <w:r>
        <w:rPr>
          <w:spacing w:val="40"/>
          <w:sz w:val="28"/>
        </w:rPr>
        <w:t xml:space="preserve"> </w:t>
      </w:r>
      <w:r>
        <w:rPr>
          <w:sz w:val="28"/>
        </w:rPr>
        <w:t>движения</w:t>
      </w:r>
      <w:r>
        <w:rPr>
          <w:spacing w:val="40"/>
          <w:sz w:val="28"/>
        </w:rPr>
        <w:t xml:space="preserve"> </w:t>
      </w:r>
      <w:r>
        <w:rPr>
          <w:sz w:val="28"/>
        </w:rPr>
        <w:t xml:space="preserve">и </w:t>
      </w:r>
      <w:r>
        <w:rPr>
          <w:spacing w:val="-2"/>
          <w:sz w:val="28"/>
        </w:rPr>
        <w:t>статики;</w:t>
      </w:r>
    </w:p>
    <w:p w:rsidR="00B72A0A" w:rsidRDefault="002C54CC">
      <w:pPr>
        <w:pStyle w:val="a4"/>
        <w:numPr>
          <w:ilvl w:val="0"/>
          <w:numId w:val="51"/>
        </w:numPr>
        <w:tabs>
          <w:tab w:val="left" w:pos="1573"/>
        </w:tabs>
        <w:ind w:left="1573"/>
        <w:jc w:val="left"/>
        <w:rPr>
          <w:sz w:val="28"/>
        </w:rPr>
      </w:pPr>
      <w:r>
        <w:rPr>
          <w:sz w:val="28"/>
        </w:rPr>
        <w:t>осваивать</w:t>
      </w:r>
      <w:r>
        <w:rPr>
          <w:spacing w:val="-12"/>
          <w:sz w:val="28"/>
        </w:rPr>
        <w:t xml:space="preserve"> </w:t>
      </w:r>
      <w:r>
        <w:rPr>
          <w:sz w:val="28"/>
        </w:rPr>
        <w:t>навыки</w:t>
      </w:r>
      <w:r>
        <w:rPr>
          <w:spacing w:val="-7"/>
          <w:sz w:val="28"/>
        </w:rPr>
        <w:t xml:space="preserve"> </w:t>
      </w:r>
      <w:r>
        <w:rPr>
          <w:sz w:val="28"/>
        </w:rPr>
        <w:t>вариативности</w:t>
      </w:r>
      <w:r>
        <w:rPr>
          <w:spacing w:val="-8"/>
          <w:sz w:val="28"/>
        </w:rPr>
        <w:t xml:space="preserve"> </w:t>
      </w:r>
      <w:r>
        <w:rPr>
          <w:sz w:val="28"/>
        </w:rPr>
        <w:t>в</w:t>
      </w:r>
      <w:r>
        <w:rPr>
          <w:spacing w:val="-9"/>
          <w:sz w:val="28"/>
        </w:rPr>
        <w:t xml:space="preserve"> </w:t>
      </w:r>
      <w:r>
        <w:rPr>
          <w:sz w:val="28"/>
        </w:rPr>
        <w:t>ритмической</w:t>
      </w:r>
      <w:r>
        <w:rPr>
          <w:spacing w:val="-8"/>
          <w:sz w:val="28"/>
        </w:rPr>
        <w:t xml:space="preserve"> </w:t>
      </w:r>
      <w:r>
        <w:rPr>
          <w:sz w:val="28"/>
        </w:rPr>
        <w:t>организации</w:t>
      </w:r>
      <w:r>
        <w:rPr>
          <w:spacing w:val="-7"/>
          <w:sz w:val="28"/>
        </w:rPr>
        <w:t xml:space="preserve"> </w:t>
      </w:r>
      <w:r>
        <w:rPr>
          <w:spacing w:val="-2"/>
          <w:sz w:val="28"/>
        </w:rPr>
        <w:t>листа;</w:t>
      </w:r>
    </w:p>
    <w:p w:rsidR="00B72A0A" w:rsidRDefault="002C54CC">
      <w:pPr>
        <w:pStyle w:val="a4"/>
        <w:numPr>
          <w:ilvl w:val="0"/>
          <w:numId w:val="51"/>
        </w:numPr>
        <w:tabs>
          <w:tab w:val="left" w:pos="1573"/>
        </w:tabs>
        <w:spacing w:before="2" w:line="322" w:lineRule="exact"/>
        <w:ind w:left="1573"/>
        <w:jc w:val="left"/>
        <w:rPr>
          <w:sz w:val="28"/>
        </w:rPr>
      </w:pPr>
      <w:r>
        <w:rPr>
          <w:sz w:val="28"/>
        </w:rPr>
        <w:t>объяснять</w:t>
      </w:r>
      <w:r>
        <w:rPr>
          <w:spacing w:val="-11"/>
          <w:sz w:val="28"/>
        </w:rPr>
        <w:t xml:space="preserve"> </w:t>
      </w:r>
      <w:r>
        <w:rPr>
          <w:sz w:val="28"/>
        </w:rPr>
        <w:t>роль</w:t>
      </w:r>
      <w:r>
        <w:rPr>
          <w:spacing w:val="-5"/>
          <w:sz w:val="28"/>
        </w:rPr>
        <w:t xml:space="preserve"> </w:t>
      </w:r>
      <w:r>
        <w:rPr>
          <w:sz w:val="28"/>
        </w:rPr>
        <w:t>цвета</w:t>
      </w:r>
      <w:r>
        <w:rPr>
          <w:spacing w:val="-4"/>
          <w:sz w:val="28"/>
        </w:rPr>
        <w:t xml:space="preserve"> </w:t>
      </w:r>
      <w:r>
        <w:rPr>
          <w:sz w:val="28"/>
        </w:rPr>
        <w:t>в</w:t>
      </w:r>
      <w:r>
        <w:rPr>
          <w:spacing w:val="-5"/>
          <w:sz w:val="28"/>
        </w:rPr>
        <w:t xml:space="preserve"> </w:t>
      </w:r>
      <w:r>
        <w:rPr>
          <w:sz w:val="28"/>
        </w:rPr>
        <w:t>конструктивных</w:t>
      </w:r>
      <w:r>
        <w:rPr>
          <w:spacing w:val="-7"/>
          <w:sz w:val="28"/>
        </w:rPr>
        <w:t xml:space="preserve"> </w:t>
      </w:r>
      <w:r>
        <w:rPr>
          <w:spacing w:val="-2"/>
          <w:sz w:val="28"/>
        </w:rPr>
        <w:t>искусствах;</w:t>
      </w:r>
    </w:p>
    <w:p w:rsidR="00B72A0A" w:rsidRDefault="002C54CC">
      <w:pPr>
        <w:pStyle w:val="a4"/>
        <w:numPr>
          <w:ilvl w:val="0"/>
          <w:numId w:val="51"/>
        </w:numPr>
        <w:tabs>
          <w:tab w:val="left" w:pos="1573"/>
          <w:tab w:val="left" w:pos="3057"/>
          <w:tab w:val="left" w:pos="4791"/>
          <w:tab w:val="left" w:pos="6861"/>
          <w:tab w:val="left" w:pos="7821"/>
          <w:tab w:val="left" w:pos="8255"/>
          <w:tab w:val="left" w:pos="9746"/>
          <w:tab w:val="left" w:pos="10201"/>
        </w:tabs>
        <w:ind w:right="149" w:firstLine="708"/>
        <w:jc w:val="left"/>
        <w:rPr>
          <w:sz w:val="28"/>
        </w:rPr>
      </w:pPr>
      <w:r>
        <w:rPr>
          <w:spacing w:val="-2"/>
          <w:sz w:val="28"/>
        </w:rPr>
        <w:t>различать</w:t>
      </w:r>
      <w:r>
        <w:rPr>
          <w:sz w:val="28"/>
        </w:rPr>
        <w:tab/>
      </w:r>
      <w:r>
        <w:rPr>
          <w:spacing w:val="-2"/>
          <w:sz w:val="28"/>
        </w:rPr>
        <w:t>технологию</w:t>
      </w:r>
      <w:r>
        <w:rPr>
          <w:sz w:val="28"/>
        </w:rPr>
        <w:tab/>
      </w:r>
      <w:r>
        <w:rPr>
          <w:spacing w:val="-2"/>
          <w:sz w:val="28"/>
        </w:rPr>
        <w:t>использования</w:t>
      </w:r>
      <w:r>
        <w:rPr>
          <w:sz w:val="28"/>
        </w:rPr>
        <w:tab/>
      </w:r>
      <w:r>
        <w:rPr>
          <w:spacing w:val="-2"/>
          <w:sz w:val="28"/>
        </w:rPr>
        <w:t>цвета</w:t>
      </w:r>
      <w:r>
        <w:rPr>
          <w:sz w:val="28"/>
        </w:rPr>
        <w:tab/>
      </w:r>
      <w:r>
        <w:rPr>
          <w:spacing w:val="-10"/>
          <w:sz w:val="28"/>
        </w:rPr>
        <w:t>в</w:t>
      </w:r>
      <w:r>
        <w:rPr>
          <w:sz w:val="28"/>
        </w:rPr>
        <w:tab/>
      </w:r>
      <w:r>
        <w:rPr>
          <w:spacing w:val="-2"/>
          <w:sz w:val="28"/>
        </w:rPr>
        <w:t>живописи</w:t>
      </w:r>
      <w:r>
        <w:rPr>
          <w:sz w:val="28"/>
        </w:rPr>
        <w:tab/>
      </w:r>
      <w:r>
        <w:rPr>
          <w:spacing w:val="-10"/>
          <w:sz w:val="28"/>
        </w:rPr>
        <w:t>и</w:t>
      </w:r>
      <w:r>
        <w:rPr>
          <w:sz w:val="28"/>
        </w:rPr>
        <w:tab/>
      </w:r>
      <w:r>
        <w:rPr>
          <w:spacing w:val="-10"/>
          <w:sz w:val="28"/>
        </w:rPr>
        <w:t xml:space="preserve">в </w:t>
      </w:r>
      <w:r>
        <w:rPr>
          <w:sz w:val="28"/>
        </w:rPr>
        <w:t>конструктивных искусствах;</w:t>
      </w:r>
    </w:p>
    <w:p w:rsidR="00B72A0A" w:rsidRDefault="002C54CC">
      <w:pPr>
        <w:pStyle w:val="a4"/>
        <w:numPr>
          <w:ilvl w:val="0"/>
          <w:numId w:val="51"/>
        </w:numPr>
        <w:tabs>
          <w:tab w:val="left" w:pos="1573"/>
        </w:tabs>
        <w:spacing w:line="321" w:lineRule="exact"/>
        <w:ind w:left="1573"/>
        <w:jc w:val="left"/>
        <w:rPr>
          <w:sz w:val="28"/>
        </w:rPr>
      </w:pPr>
      <w:r>
        <w:rPr>
          <w:sz w:val="28"/>
        </w:rPr>
        <w:t>объяснять</w:t>
      </w:r>
      <w:r>
        <w:rPr>
          <w:spacing w:val="-12"/>
          <w:sz w:val="28"/>
        </w:rPr>
        <w:t xml:space="preserve"> </w:t>
      </w:r>
      <w:r>
        <w:rPr>
          <w:sz w:val="28"/>
        </w:rPr>
        <w:t>выражение</w:t>
      </w:r>
      <w:r>
        <w:rPr>
          <w:spacing w:val="-7"/>
          <w:sz w:val="28"/>
        </w:rPr>
        <w:t xml:space="preserve"> </w:t>
      </w:r>
      <w:r>
        <w:rPr>
          <w:sz w:val="28"/>
        </w:rPr>
        <w:t>«цветовой</w:t>
      </w:r>
      <w:r>
        <w:rPr>
          <w:spacing w:val="-7"/>
          <w:sz w:val="28"/>
        </w:rPr>
        <w:t xml:space="preserve"> </w:t>
      </w:r>
      <w:r>
        <w:rPr>
          <w:spacing w:val="-2"/>
          <w:sz w:val="28"/>
        </w:rPr>
        <w:t>образ»;</w:t>
      </w:r>
    </w:p>
    <w:p w:rsidR="00B72A0A" w:rsidRDefault="002C54CC">
      <w:pPr>
        <w:pStyle w:val="a4"/>
        <w:numPr>
          <w:ilvl w:val="0"/>
          <w:numId w:val="51"/>
        </w:numPr>
        <w:tabs>
          <w:tab w:val="left" w:pos="1573"/>
        </w:tabs>
        <w:ind w:right="152" w:firstLine="708"/>
        <w:jc w:val="left"/>
        <w:rPr>
          <w:sz w:val="28"/>
        </w:rPr>
      </w:pPr>
      <w:r>
        <w:rPr>
          <w:sz w:val="28"/>
        </w:rPr>
        <w:t>применять цвет в графических композициях как акцент или доминанту, объединенные одним стилем;</w:t>
      </w:r>
    </w:p>
    <w:p w:rsidR="00B72A0A" w:rsidRDefault="002C54CC">
      <w:pPr>
        <w:pStyle w:val="a4"/>
        <w:numPr>
          <w:ilvl w:val="0"/>
          <w:numId w:val="51"/>
        </w:numPr>
        <w:tabs>
          <w:tab w:val="left" w:pos="1573"/>
          <w:tab w:val="left" w:pos="3201"/>
          <w:tab w:val="left" w:pos="4295"/>
          <w:tab w:val="left" w:pos="4981"/>
          <w:tab w:val="left" w:pos="6804"/>
          <w:tab w:val="left" w:pos="8070"/>
          <w:tab w:val="left" w:pos="9714"/>
        </w:tabs>
        <w:spacing w:line="242" w:lineRule="auto"/>
        <w:ind w:right="148" w:firstLine="708"/>
        <w:jc w:val="left"/>
        <w:rPr>
          <w:sz w:val="28"/>
        </w:rPr>
      </w:pPr>
      <w:r>
        <w:rPr>
          <w:spacing w:val="-2"/>
          <w:sz w:val="28"/>
        </w:rPr>
        <w:t>определять</w:t>
      </w:r>
      <w:r>
        <w:rPr>
          <w:sz w:val="28"/>
        </w:rPr>
        <w:tab/>
      </w:r>
      <w:r>
        <w:rPr>
          <w:spacing w:val="-4"/>
          <w:sz w:val="28"/>
        </w:rPr>
        <w:t>шрифт</w:t>
      </w:r>
      <w:r>
        <w:rPr>
          <w:sz w:val="28"/>
        </w:rPr>
        <w:tab/>
      </w:r>
      <w:r>
        <w:rPr>
          <w:spacing w:val="-4"/>
          <w:sz w:val="28"/>
        </w:rPr>
        <w:t>как</w:t>
      </w:r>
      <w:r>
        <w:rPr>
          <w:sz w:val="28"/>
        </w:rPr>
        <w:tab/>
      </w:r>
      <w:r>
        <w:rPr>
          <w:spacing w:val="-2"/>
          <w:sz w:val="28"/>
        </w:rPr>
        <w:t>графический</w:t>
      </w:r>
      <w:r>
        <w:rPr>
          <w:sz w:val="28"/>
        </w:rPr>
        <w:tab/>
      </w:r>
      <w:r>
        <w:rPr>
          <w:spacing w:val="-2"/>
          <w:sz w:val="28"/>
        </w:rPr>
        <w:t>рисунок</w:t>
      </w:r>
      <w:r>
        <w:rPr>
          <w:sz w:val="28"/>
        </w:rPr>
        <w:tab/>
      </w:r>
      <w:r>
        <w:rPr>
          <w:spacing w:val="-2"/>
          <w:sz w:val="28"/>
        </w:rPr>
        <w:t>начертания</w:t>
      </w:r>
      <w:r>
        <w:rPr>
          <w:sz w:val="28"/>
        </w:rPr>
        <w:tab/>
      </w:r>
      <w:r>
        <w:rPr>
          <w:spacing w:val="-2"/>
          <w:sz w:val="28"/>
        </w:rPr>
        <w:t xml:space="preserve">букв, </w:t>
      </w:r>
      <w:r>
        <w:rPr>
          <w:sz w:val="28"/>
        </w:rPr>
        <w:t>объединенных общим стилем, отвечающий законам художественной композиции;</w:t>
      </w:r>
    </w:p>
    <w:p w:rsidR="00B72A0A" w:rsidRDefault="002C54CC">
      <w:pPr>
        <w:pStyle w:val="a4"/>
        <w:numPr>
          <w:ilvl w:val="0"/>
          <w:numId w:val="51"/>
        </w:numPr>
        <w:tabs>
          <w:tab w:val="left" w:pos="1573"/>
        </w:tabs>
        <w:ind w:right="150" w:firstLine="708"/>
        <w:jc w:val="left"/>
        <w:rPr>
          <w:sz w:val="28"/>
        </w:rPr>
      </w:pPr>
      <w:r>
        <w:rPr>
          <w:sz w:val="28"/>
        </w:rPr>
        <w:t>соотносить</w:t>
      </w:r>
      <w:r>
        <w:rPr>
          <w:spacing w:val="80"/>
          <w:sz w:val="28"/>
        </w:rPr>
        <w:t xml:space="preserve"> </w:t>
      </w:r>
      <w:r>
        <w:rPr>
          <w:sz w:val="28"/>
        </w:rPr>
        <w:t>особенности</w:t>
      </w:r>
      <w:r>
        <w:rPr>
          <w:spacing w:val="80"/>
          <w:sz w:val="28"/>
        </w:rPr>
        <w:t xml:space="preserve"> </w:t>
      </w:r>
      <w:r>
        <w:rPr>
          <w:sz w:val="28"/>
        </w:rPr>
        <w:t>стилизации</w:t>
      </w:r>
      <w:r>
        <w:rPr>
          <w:spacing w:val="80"/>
          <w:sz w:val="28"/>
        </w:rPr>
        <w:t xml:space="preserve"> </w:t>
      </w:r>
      <w:r>
        <w:rPr>
          <w:sz w:val="28"/>
        </w:rPr>
        <w:t>рисунка</w:t>
      </w:r>
      <w:r>
        <w:rPr>
          <w:spacing w:val="80"/>
          <w:sz w:val="28"/>
        </w:rPr>
        <w:t xml:space="preserve"> </w:t>
      </w:r>
      <w:r>
        <w:rPr>
          <w:sz w:val="28"/>
        </w:rPr>
        <w:t>шрифта</w:t>
      </w:r>
      <w:r>
        <w:rPr>
          <w:spacing w:val="80"/>
          <w:sz w:val="28"/>
        </w:rPr>
        <w:t xml:space="preserve"> </w:t>
      </w:r>
      <w:r>
        <w:rPr>
          <w:sz w:val="28"/>
        </w:rPr>
        <w:t>и</w:t>
      </w:r>
      <w:r>
        <w:rPr>
          <w:spacing w:val="80"/>
          <w:sz w:val="28"/>
        </w:rPr>
        <w:t xml:space="preserve"> </w:t>
      </w:r>
      <w:r>
        <w:rPr>
          <w:sz w:val="28"/>
        </w:rPr>
        <w:t xml:space="preserve">содержание </w:t>
      </w:r>
      <w:r>
        <w:rPr>
          <w:spacing w:val="-2"/>
          <w:sz w:val="28"/>
        </w:rPr>
        <w:t>текста;</w:t>
      </w:r>
    </w:p>
    <w:p w:rsidR="00B72A0A" w:rsidRDefault="002C54CC">
      <w:pPr>
        <w:pStyle w:val="a4"/>
        <w:numPr>
          <w:ilvl w:val="0"/>
          <w:numId w:val="51"/>
        </w:numPr>
        <w:tabs>
          <w:tab w:val="left" w:pos="1573"/>
        </w:tabs>
        <w:ind w:right="150" w:firstLine="708"/>
        <w:jc w:val="left"/>
        <w:rPr>
          <w:sz w:val="28"/>
        </w:rPr>
      </w:pPr>
      <w:r>
        <w:rPr>
          <w:sz w:val="28"/>
        </w:rPr>
        <w:t>знать</w:t>
      </w:r>
      <w:r>
        <w:rPr>
          <w:spacing w:val="-10"/>
          <w:sz w:val="28"/>
        </w:rPr>
        <w:t xml:space="preserve"> </w:t>
      </w:r>
      <w:r>
        <w:rPr>
          <w:sz w:val="28"/>
        </w:rPr>
        <w:t>отличительные</w:t>
      </w:r>
      <w:r>
        <w:rPr>
          <w:spacing w:val="-9"/>
          <w:sz w:val="28"/>
        </w:rPr>
        <w:t xml:space="preserve"> </w:t>
      </w:r>
      <w:r>
        <w:rPr>
          <w:sz w:val="28"/>
        </w:rPr>
        <w:t>особенности</w:t>
      </w:r>
      <w:r>
        <w:rPr>
          <w:spacing w:val="-9"/>
          <w:sz w:val="28"/>
        </w:rPr>
        <w:t xml:space="preserve"> </w:t>
      </w:r>
      <w:r>
        <w:rPr>
          <w:sz w:val="28"/>
        </w:rPr>
        <w:t>«архитектуры»</w:t>
      </w:r>
      <w:r>
        <w:rPr>
          <w:spacing w:val="-9"/>
          <w:sz w:val="28"/>
        </w:rPr>
        <w:t xml:space="preserve"> </w:t>
      </w:r>
      <w:r>
        <w:rPr>
          <w:sz w:val="28"/>
        </w:rPr>
        <w:t>шрифта</w:t>
      </w:r>
      <w:r>
        <w:rPr>
          <w:spacing w:val="-11"/>
          <w:sz w:val="28"/>
        </w:rPr>
        <w:t xml:space="preserve"> </w:t>
      </w:r>
      <w:r>
        <w:rPr>
          <w:sz w:val="28"/>
        </w:rPr>
        <w:t>и</w:t>
      </w:r>
      <w:r>
        <w:rPr>
          <w:spacing w:val="-9"/>
          <w:sz w:val="28"/>
        </w:rPr>
        <w:t xml:space="preserve"> </w:t>
      </w:r>
      <w:r>
        <w:rPr>
          <w:sz w:val="28"/>
        </w:rPr>
        <w:t>особенности шрифтовых гарнитур, уметь различать их;</w:t>
      </w:r>
    </w:p>
    <w:p w:rsidR="00B72A0A" w:rsidRDefault="002C54CC">
      <w:pPr>
        <w:pStyle w:val="a4"/>
        <w:numPr>
          <w:ilvl w:val="0"/>
          <w:numId w:val="51"/>
        </w:numPr>
        <w:tabs>
          <w:tab w:val="left" w:pos="1573"/>
        </w:tabs>
        <w:spacing w:line="242" w:lineRule="auto"/>
        <w:ind w:right="152" w:firstLine="708"/>
        <w:jc w:val="left"/>
        <w:rPr>
          <w:sz w:val="28"/>
        </w:rPr>
      </w:pPr>
      <w:r>
        <w:rPr>
          <w:sz w:val="28"/>
        </w:rPr>
        <w:t>иметь</w:t>
      </w:r>
      <w:r>
        <w:rPr>
          <w:spacing w:val="-19"/>
          <w:sz w:val="28"/>
        </w:rPr>
        <w:t xml:space="preserve"> </w:t>
      </w:r>
      <w:r>
        <w:rPr>
          <w:sz w:val="28"/>
        </w:rPr>
        <w:t>представления</w:t>
      </w:r>
      <w:r>
        <w:rPr>
          <w:spacing w:val="-18"/>
          <w:sz w:val="28"/>
        </w:rPr>
        <w:t xml:space="preserve"> </w:t>
      </w:r>
      <w:r>
        <w:rPr>
          <w:sz w:val="28"/>
        </w:rPr>
        <w:t>и</w:t>
      </w:r>
      <w:r>
        <w:rPr>
          <w:spacing w:val="-17"/>
          <w:sz w:val="28"/>
        </w:rPr>
        <w:t xml:space="preserve"> </w:t>
      </w:r>
      <w:r>
        <w:rPr>
          <w:sz w:val="28"/>
        </w:rPr>
        <w:t>практический</w:t>
      </w:r>
      <w:r>
        <w:rPr>
          <w:spacing w:val="-18"/>
          <w:sz w:val="28"/>
        </w:rPr>
        <w:t xml:space="preserve"> </w:t>
      </w:r>
      <w:r>
        <w:rPr>
          <w:sz w:val="28"/>
        </w:rPr>
        <w:t>опыт</w:t>
      </w:r>
      <w:r>
        <w:rPr>
          <w:spacing w:val="-17"/>
          <w:sz w:val="28"/>
        </w:rPr>
        <w:t xml:space="preserve"> </w:t>
      </w:r>
      <w:r>
        <w:rPr>
          <w:sz w:val="28"/>
        </w:rPr>
        <w:t>в</w:t>
      </w:r>
      <w:r>
        <w:rPr>
          <w:spacing w:val="-18"/>
          <w:sz w:val="28"/>
        </w:rPr>
        <w:t xml:space="preserve"> </w:t>
      </w:r>
      <w:r>
        <w:rPr>
          <w:sz w:val="28"/>
        </w:rPr>
        <w:t>сфере</w:t>
      </w:r>
      <w:r>
        <w:rPr>
          <w:spacing w:val="-17"/>
          <w:sz w:val="28"/>
        </w:rPr>
        <w:t xml:space="preserve"> </w:t>
      </w:r>
      <w:r>
        <w:rPr>
          <w:sz w:val="28"/>
        </w:rPr>
        <w:t>применения</w:t>
      </w:r>
      <w:r>
        <w:rPr>
          <w:spacing w:val="-18"/>
          <w:sz w:val="28"/>
        </w:rPr>
        <w:t xml:space="preserve"> </w:t>
      </w:r>
      <w:r>
        <w:rPr>
          <w:sz w:val="28"/>
        </w:rPr>
        <w:t>печатного слова, типографской строки в качестве элементов графической композиции;</w:t>
      </w:r>
    </w:p>
    <w:p w:rsidR="00B72A0A" w:rsidRDefault="002C54CC">
      <w:pPr>
        <w:pStyle w:val="a4"/>
        <w:numPr>
          <w:ilvl w:val="0"/>
          <w:numId w:val="51"/>
        </w:numPr>
        <w:tabs>
          <w:tab w:val="left" w:pos="1573"/>
        </w:tabs>
        <w:ind w:right="149" w:firstLine="708"/>
        <w:jc w:val="left"/>
        <w:rPr>
          <w:sz w:val="28"/>
        </w:rPr>
      </w:pPr>
      <w:r>
        <w:rPr>
          <w:sz w:val="28"/>
        </w:rPr>
        <w:t>объяснять</w:t>
      </w:r>
      <w:r>
        <w:rPr>
          <w:spacing w:val="40"/>
          <w:sz w:val="28"/>
        </w:rPr>
        <w:t xml:space="preserve"> </w:t>
      </w:r>
      <w:r>
        <w:rPr>
          <w:sz w:val="28"/>
        </w:rPr>
        <w:t>функции</w:t>
      </w:r>
      <w:r>
        <w:rPr>
          <w:spacing w:val="40"/>
          <w:sz w:val="28"/>
        </w:rPr>
        <w:t xml:space="preserve"> </w:t>
      </w:r>
      <w:r>
        <w:rPr>
          <w:sz w:val="28"/>
        </w:rPr>
        <w:t>логотипа</w:t>
      </w:r>
      <w:r>
        <w:rPr>
          <w:spacing w:val="40"/>
          <w:sz w:val="28"/>
        </w:rPr>
        <w:t xml:space="preserve"> </w:t>
      </w:r>
      <w:r>
        <w:rPr>
          <w:sz w:val="28"/>
        </w:rPr>
        <w:t>как</w:t>
      </w:r>
      <w:r>
        <w:rPr>
          <w:spacing w:val="40"/>
          <w:sz w:val="28"/>
        </w:rPr>
        <w:t xml:space="preserve"> </w:t>
      </w:r>
      <w:r>
        <w:rPr>
          <w:sz w:val="28"/>
        </w:rPr>
        <w:t>представительского</w:t>
      </w:r>
      <w:r>
        <w:rPr>
          <w:spacing w:val="40"/>
          <w:sz w:val="28"/>
        </w:rPr>
        <w:t xml:space="preserve"> </w:t>
      </w:r>
      <w:r>
        <w:rPr>
          <w:sz w:val="28"/>
        </w:rPr>
        <w:t>знака,</w:t>
      </w:r>
      <w:r>
        <w:rPr>
          <w:spacing w:val="40"/>
          <w:sz w:val="28"/>
        </w:rPr>
        <w:t xml:space="preserve"> </w:t>
      </w:r>
      <w:r>
        <w:rPr>
          <w:sz w:val="28"/>
        </w:rPr>
        <w:t>эмблемы, торговой марки;</w:t>
      </w:r>
    </w:p>
    <w:p w:rsidR="00B72A0A" w:rsidRDefault="002C54CC">
      <w:pPr>
        <w:pStyle w:val="a4"/>
        <w:numPr>
          <w:ilvl w:val="0"/>
          <w:numId w:val="51"/>
        </w:numPr>
        <w:tabs>
          <w:tab w:val="left" w:pos="1573"/>
        </w:tabs>
        <w:ind w:right="150" w:firstLine="708"/>
        <w:jc w:val="left"/>
        <w:rPr>
          <w:sz w:val="28"/>
        </w:rPr>
      </w:pPr>
      <w:r>
        <w:rPr>
          <w:sz w:val="28"/>
        </w:rPr>
        <w:t>знать отличительные признаки шрифтового и знакового видов логотипа, различать виды логотипов;</w:t>
      </w:r>
    </w:p>
    <w:p w:rsidR="00B72A0A" w:rsidRDefault="002C54CC">
      <w:pPr>
        <w:pStyle w:val="a4"/>
        <w:numPr>
          <w:ilvl w:val="0"/>
          <w:numId w:val="51"/>
        </w:numPr>
        <w:tabs>
          <w:tab w:val="left" w:pos="1573"/>
          <w:tab w:val="left" w:pos="2774"/>
          <w:tab w:val="left" w:pos="4489"/>
          <w:tab w:val="left" w:pos="6108"/>
          <w:tab w:val="left" w:pos="7478"/>
          <w:tab w:val="left" w:pos="8039"/>
          <w:tab w:val="left" w:pos="9703"/>
        </w:tabs>
        <w:ind w:right="146" w:firstLine="708"/>
        <w:jc w:val="left"/>
        <w:rPr>
          <w:sz w:val="28"/>
        </w:rPr>
      </w:pPr>
      <w:r>
        <w:rPr>
          <w:spacing w:val="-2"/>
          <w:sz w:val="28"/>
        </w:rPr>
        <w:t>владеть</w:t>
      </w:r>
      <w:r>
        <w:rPr>
          <w:sz w:val="28"/>
        </w:rPr>
        <w:tab/>
      </w:r>
      <w:r>
        <w:rPr>
          <w:spacing w:val="-2"/>
          <w:sz w:val="28"/>
        </w:rPr>
        <w:t>алгоритмом</w:t>
      </w:r>
      <w:r>
        <w:rPr>
          <w:sz w:val="28"/>
        </w:rPr>
        <w:tab/>
      </w:r>
      <w:r>
        <w:rPr>
          <w:spacing w:val="-2"/>
          <w:sz w:val="28"/>
        </w:rPr>
        <w:t>разработки</w:t>
      </w:r>
      <w:r>
        <w:rPr>
          <w:sz w:val="28"/>
        </w:rPr>
        <w:tab/>
      </w:r>
      <w:r>
        <w:rPr>
          <w:spacing w:val="-2"/>
          <w:sz w:val="28"/>
        </w:rPr>
        <w:t>логотипа</w:t>
      </w:r>
      <w:r>
        <w:rPr>
          <w:sz w:val="28"/>
        </w:rPr>
        <w:tab/>
      </w:r>
      <w:r>
        <w:rPr>
          <w:spacing w:val="-6"/>
          <w:sz w:val="28"/>
        </w:rPr>
        <w:t>на</w:t>
      </w:r>
      <w:r>
        <w:rPr>
          <w:sz w:val="28"/>
        </w:rPr>
        <w:tab/>
      </w:r>
      <w:r>
        <w:rPr>
          <w:spacing w:val="-2"/>
          <w:sz w:val="28"/>
        </w:rPr>
        <w:t>выбранную</w:t>
      </w:r>
      <w:r>
        <w:rPr>
          <w:sz w:val="28"/>
        </w:rPr>
        <w:tab/>
      </w:r>
      <w:r>
        <w:rPr>
          <w:spacing w:val="-2"/>
          <w:sz w:val="28"/>
        </w:rPr>
        <w:t xml:space="preserve">тему, </w:t>
      </w:r>
      <w:r>
        <w:rPr>
          <w:sz w:val="28"/>
        </w:rPr>
        <w:t>приобрести практический опыт создания логотипа;</w:t>
      </w:r>
    </w:p>
    <w:p w:rsidR="00B72A0A" w:rsidRDefault="002C54CC">
      <w:pPr>
        <w:pStyle w:val="a4"/>
        <w:numPr>
          <w:ilvl w:val="0"/>
          <w:numId w:val="51"/>
        </w:numPr>
        <w:tabs>
          <w:tab w:val="left" w:pos="1573"/>
          <w:tab w:val="left" w:pos="3076"/>
          <w:tab w:val="left" w:pos="4231"/>
          <w:tab w:val="left" w:pos="5796"/>
          <w:tab w:val="left" w:pos="7528"/>
          <w:tab w:val="left" w:pos="9343"/>
        </w:tabs>
        <w:ind w:right="150" w:firstLine="708"/>
        <w:jc w:val="left"/>
        <w:rPr>
          <w:sz w:val="28"/>
        </w:rPr>
      </w:pPr>
      <w:r>
        <w:rPr>
          <w:spacing w:val="-2"/>
          <w:sz w:val="28"/>
        </w:rPr>
        <w:t>понимать</w:t>
      </w:r>
      <w:r>
        <w:rPr>
          <w:sz w:val="28"/>
        </w:rPr>
        <w:tab/>
      </w:r>
      <w:r>
        <w:rPr>
          <w:spacing w:val="-2"/>
          <w:sz w:val="28"/>
        </w:rPr>
        <w:t>задачи</w:t>
      </w:r>
      <w:r>
        <w:rPr>
          <w:sz w:val="28"/>
        </w:rPr>
        <w:tab/>
      </w:r>
      <w:r>
        <w:rPr>
          <w:spacing w:val="-2"/>
          <w:sz w:val="28"/>
        </w:rPr>
        <w:t>образного</w:t>
      </w:r>
      <w:r>
        <w:rPr>
          <w:sz w:val="28"/>
        </w:rPr>
        <w:tab/>
      </w:r>
      <w:r>
        <w:rPr>
          <w:spacing w:val="-2"/>
          <w:sz w:val="28"/>
        </w:rPr>
        <w:t>построения</w:t>
      </w:r>
      <w:r>
        <w:rPr>
          <w:sz w:val="28"/>
        </w:rPr>
        <w:tab/>
      </w:r>
      <w:r>
        <w:rPr>
          <w:spacing w:val="-2"/>
          <w:sz w:val="28"/>
        </w:rPr>
        <w:t>композиции</w:t>
      </w:r>
      <w:r>
        <w:rPr>
          <w:sz w:val="28"/>
        </w:rPr>
        <w:tab/>
      </w:r>
      <w:r>
        <w:rPr>
          <w:spacing w:val="-2"/>
          <w:sz w:val="28"/>
        </w:rPr>
        <w:t xml:space="preserve">плаката, </w:t>
      </w:r>
      <w:r>
        <w:rPr>
          <w:sz w:val="28"/>
        </w:rPr>
        <w:t>поздравительной</w:t>
      </w:r>
      <w:r>
        <w:rPr>
          <w:spacing w:val="-13"/>
          <w:sz w:val="28"/>
        </w:rPr>
        <w:t xml:space="preserve"> </w:t>
      </w:r>
      <w:r>
        <w:rPr>
          <w:sz w:val="28"/>
        </w:rPr>
        <w:t>открытки</w:t>
      </w:r>
      <w:r>
        <w:rPr>
          <w:spacing w:val="-13"/>
          <w:sz w:val="28"/>
        </w:rPr>
        <w:t xml:space="preserve"> </w:t>
      </w:r>
      <w:r>
        <w:rPr>
          <w:sz w:val="28"/>
        </w:rPr>
        <w:t>или</w:t>
      </w:r>
      <w:r>
        <w:rPr>
          <w:spacing w:val="-13"/>
          <w:sz w:val="28"/>
        </w:rPr>
        <w:t xml:space="preserve"> </w:t>
      </w:r>
      <w:r>
        <w:rPr>
          <w:sz w:val="28"/>
        </w:rPr>
        <w:t>рекламы</w:t>
      </w:r>
      <w:r>
        <w:rPr>
          <w:spacing w:val="-11"/>
          <w:sz w:val="28"/>
        </w:rPr>
        <w:t xml:space="preserve"> </w:t>
      </w:r>
      <w:r>
        <w:rPr>
          <w:sz w:val="28"/>
        </w:rPr>
        <w:t>на</w:t>
      </w:r>
      <w:r>
        <w:rPr>
          <w:spacing w:val="-13"/>
          <w:sz w:val="28"/>
        </w:rPr>
        <w:t xml:space="preserve"> </w:t>
      </w:r>
      <w:r>
        <w:rPr>
          <w:sz w:val="28"/>
        </w:rPr>
        <w:t>основе</w:t>
      </w:r>
      <w:r>
        <w:rPr>
          <w:spacing w:val="-14"/>
          <w:sz w:val="28"/>
        </w:rPr>
        <w:t xml:space="preserve"> </w:t>
      </w:r>
      <w:r>
        <w:rPr>
          <w:sz w:val="28"/>
        </w:rPr>
        <w:t>соединения</w:t>
      </w:r>
      <w:r>
        <w:rPr>
          <w:spacing w:val="-13"/>
          <w:sz w:val="28"/>
        </w:rPr>
        <w:t xml:space="preserve"> </w:t>
      </w:r>
      <w:r>
        <w:rPr>
          <w:sz w:val="28"/>
        </w:rPr>
        <w:t>текста</w:t>
      </w:r>
      <w:r>
        <w:rPr>
          <w:spacing w:val="-14"/>
          <w:sz w:val="28"/>
        </w:rPr>
        <w:t xml:space="preserve"> </w:t>
      </w:r>
      <w:r>
        <w:rPr>
          <w:sz w:val="28"/>
        </w:rPr>
        <w:t>и</w:t>
      </w:r>
      <w:r>
        <w:rPr>
          <w:spacing w:val="-11"/>
          <w:sz w:val="28"/>
        </w:rPr>
        <w:t xml:space="preserve"> </w:t>
      </w:r>
      <w:r>
        <w:rPr>
          <w:sz w:val="28"/>
        </w:rPr>
        <w:t>изображения;</w:t>
      </w:r>
    </w:p>
    <w:p w:rsidR="00B72A0A" w:rsidRDefault="002C54CC">
      <w:pPr>
        <w:pStyle w:val="a4"/>
        <w:numPr>
          <w:ilvl w:val="0"/>
          <w:numId w:val="51"/>
        </w:numPr>
        <w:tabs>
          <w:tab w:val="left" w:pos="1573"/>
        </w:tabs>
        <w:ind w:right="147" w:firstLine="708"/>
        <w:jc w:val="left"/>
        <w:rPr>
          <w:sz w:val="28"/>
        </w:rPr>
      </w:pPr>
      <w:r>
        <w:rPr>
          <w:sz w:val="28"/>
        </w:rPr>
        <w:t>иметь</w:t>
      </w:r>
      <w:r>
        <w:rPr>
          <w:spacing w:val="80"/>
          <w:sz w:val="28"/>
        </w:rPr>
        <w:t xml:space="preserve"> </w:t>
      </w:r>
      <w:r>
        <w:rPr>
          <w:sz w:val="28"/>
        </w:rPr>
        <w:t>представление</w:t>
      </w:r>
      <w:r>
        <w:rPr>
          <w:spacing w:val="80"/>
          <w:sz w:val="28"/>
        </w:rPr>
        <w:t xml:space="preserve"> </w:t>
      </w:r>
      <w:r>
        <w:rPr>
          <w:sz w:val="28"/>
        </w:rPr>
        <w:t>об</w:t>
      </w:r>
      <w:r>
        <w:rPr>
          <w:spacing w:val="80"/>
          <w:sz w:val="28"/>
        </w:rPr>
        <w:t xml:space="preserve"> </w:t>
      </w:r>
      <w:r>
        <w:rPr>
          <w:sz w:val="28"/>
        </w:rPr>
        <w:t>искусстве</w:t>
      </w:r>
      <w:r>
        <w:rPr>
          <w:spacing w:val="80"/>
          <w:sz w:val="28"/>
        </w:rPr>
        <w:t xml:space="preserve"> </w:t>
      </w:r>
      <w:r>
        <w:rPr>
          <w:sz w:val="28"/>
        </w:rPr>
        <w:t>конструирования</w:t>
      </w:r>
      <w:r>
        <w:rPr>
          <w:spacing w:val="80"/>
          <w:sz w:val="28"/>
        </w:rPr>
        <w:t xml:space="preserve"> </w:t>
      </w:r>
      <w:r>
        <w:rPr>
          <w:sz w:val="28"/>
        </w:rPr>
        <w:t>книги,</w:t>
      </w:r>
      <w:r>
        <w:rPr>
          <w:spacing w:val="80"/>
          <w:sz w:val="28"/>
        </w:rPr>
        <w:t xml:space="preserve"> </w:t>
      </w:r>
      <w:r>
        <w:rPr>
          <w:sz w:val="28"/>
        </w:rPr>
        <w:t xml:space="preserve">дизайне </w:t>
      </w:r>
      <w:r>
        <w:rPr>
          <w:spacing w:val="-2"/>
          <w:sz w:val="28"/>
        </w:rPr>
        <w:t>журнала;</w:t>
      </w:r>
    </w:p>
    <w:p w:rsidR="00B72A0A" w:rsidRDefault="002C54CC">
      <w:pPr>
        <w:pStyle w:val="a4"/>
        <w:numPr>
          <w:ilvl w:val="0"/>
          <w:numId w:val="51"/>
        </w:numPr>
        <w:tabs>
          <w:tab w:val="left" w:pos="1573"/>
          <w:tab w:val="left" w:pos="3818"/>
          <w:tab w:val="left" w:pos="5223"/>
          <w:tab w:val="left" w:pos="6878"/>
          <w:tab w:val="left" w:pos="8339"/>
          <w:tab w:val="left" w:pos="8773"/>
        </w:tabs>
        <w:ind w:right="150" w:firstLine="708"/>
        <w:jc w:val="left"/>
        <w:rPr>
          <w:sz w:val="28"/>
        </w:rPr>
      </w:pPr>
      <w:r>
        <w:rPr>
          <w:spacing w:val="-2"/>
          <w:sz w:val="28"/>
        </w:rPr>
        <w:t>характеризовать</w:t>
      </w:r>
      <w:r>
        <w:rPr>
          <w:sz w:val="28"/>
        </w:rPr>
        <w:tab/>
      </w:r>
      <w:r>
        <w:rPr>
          <w:spacing w:val="-2"/>
          <w:sz w:val="28"/>
        </w:rPr>
        <w:t>образные</w:t>
      </w:r>
      <w:r>
        <w:rPr>
          <w:sz w:val="28"/>
        </w:rPr>
        <w:tab/>
      </w:r>
      <w:r>
        <w:rPr>
          <w:spacing w:val="-2"/>
          <w:sz w:val="28"/>
        </w:rPr>
        <w:t>построения</w:t>
      </w:r>
      <w:r>
        <w:rPr>
          <w:sz w:val="28"/>
        </w:rPr>
        <w:tab/>
      </w:r>
      <w:r>
        <w:rPr>
          <w:spacing w:val="-2"/>
          <w:sz w:val="28"/>
        </w:rPr>
        <w:t>книжного</w:t>
      </w:r>
      <w:r>
        <w:rPr>
          <w:sz w:val="28"/>
        </w:rPr>
        <w:tab/>
      </w:r>
      <w:r>
        <w:rPr>
          <w:spacing w:val="-10"/>
          <w:sz w:val="28"/>
        </w:rPr>
        <w:t>и</w:t>
      </w:r>
      <w:r>
        <w:rPr>
          <w:sz w:val="28"/>
        </w:rPr>
        <w:tab/>
      </w:r>
      <w:r>
        <w:rPr>
          <w:spacing w:val="-2"/>
          <w:sz w:val="28"/>
        </w:rPr>
        <w:t xml:space="preserve">журнального </w:t>
      </w:r>
      <w:r>
        <w:rPr>
          <w:sz w:val="28"/>
        </w:rPr>
        <w:t>разворотов в качестве графических композиций.</w:t>
      </w:r>
    </w:p>
    <w:p w:rsidR="00B72A0A" w:rsidRDefault="002C54CC">
      <w:pPr>
        <w:pStyle w:val="a3"/>
        <w:spacing w:line="322" w:lineRule="exact"/>
        <w:ind w:left="841" w:firstLine="0"/>
        <w:jc w:val="left"/>
      </w:pPr>
      <w:r>
        <w:t>Социальное</w:t>
      </w:r>
      <w:r>
        <w:rPr>
          <w:spacing w:val="-8"/>
        </w:rPr>
        <w:t xml:space="preserve"> </w:t>
      </w:r>
      <w:r>
        <w:t>значение</w:t>
      </w:r>
      <w:r>
        <w:rPr>
          <w:spacing w:val="-6"/>
        </w:rPr>
        <w:t xml:space="preserve"> </w:t>
      </w:r>
      <w:r>
        <w:t>дизайна</w:t>
      </w:r>
      <w:r>
        <w:rPr>
          <w:spacing w:val="-5"/>
        </w:rPr>
        <w:t xml:space="preserve"> </w:t>
      </w:r>
      <w:r>
        <w:t>и</w:t>
      </w:r>
      <w:r>
        <w:rPr>
          <w:spacing w:val="-6"/>
        </w:rPr>
        <w:t xml:space="preserve"> </w:t>
      </w:r>
      <w:r>
        <w:t>архитектуры</w:t>
      </w:r>
      <w:r>
        <w:rPr>
          <w:spacing w:val="-6"/>
        </w:rPr>
        <w:t xml:space="preserve"> </w:t>
      </w:r>
      <w:r>
        <w:t>как</w:t>
      </w:r>
      <w:r>
        <w:rPr>
          <w:spacing w:val="-5"/>
        </w:rPr>
        <w:t xml:space="preserve"> </w:t>
      </w:r>
      <w:r>
        <w:t>среды</w:t>
      </w:r>
      <w:r>
        <w:rPr>
          <w:spacing w:val="-6"/>
        </w:rPr>
        <w:t xml:space="preserve"> </w:t>
      </w:r>
      <w:r>
        <w:t>жизни</w:t>
      </w:r>
      <w:r>
        <w:rPr>
          <w:spacing w:val="-4"/>
        </w:rPr>
        <w:t xml:space="preserve"> </w:t>
      </w:r>
      <w:r>
        <w:rPr>
          <w:spacing w:val="-2"/>
        </w:rPr>
        <w:t>человека:</w:t>
      </w:r>
    </w:p>
    <w:p w:rsidR="00B72A0A" w:rsidRDefault="002C54CC">
      <w:pPr>
        <w:pStyle w:val="a4"/>
        <w:numPr>
          <w:ilvl w:val="0"/>
          <w:numId w:val="51"/>
        </w:numPr>
        <w:tabs>
          <w:tab w:val="left" w:pos="1573"/>
        </w:tabs>
        <w:ind w:right="147" w:firstLine="708"/>
        <w:jc w:val="left"/>
        <w:rPr>
          <w:sz w:val="28"/>
        </w:rPr>
      </w:pPr>
      <w:r>
        <w:rPr>
          <w:sz w:val="28"/>
        </w:rPr>
        <w:t>иметь</w:t>
      </w:r>
      <w:r>
        <w:rPr>
          <w:spacing w:val="80"/>
          <w:sz w:val="28"/>
        </w:rPr>
        <w:t xml:space="preserve"> </w:t>
      </w:r>
      <w:r>
        <w:rPr>
          <w:sz w:val="28"/>
        </w:rPr>
        <w:t>опыт</w:t>
      </w:r>
      <w:r>
        <w:rPr>
          <w:spacing w:val="80"/>
          <w:sz w:val="28"/>
        </w:rPr>
        <w:t xml:space="preserve"> </w:t>
      </w:r>
      <w:r>
        <w:rPr>
          <w:sz w:val="28"/>
        </w:rPr>
        <w:t>построения</w:t>
      </w:r>
      <w:r>
        <w:rPr>
          <w:spacing w:val="80"/>
          <w:sz w:val="28"/>
        </w:rPr>
        <w:t xml:space="preserve"> </w:t>
      </w:r>
      <w:r>
        <w:rPr>
          <w:sz w:val="28"/>
        </w:rPr>
        <w:t>объемно-пространственной</w:t>
      </w:r>
      <w:r>
        <w:rPr>
          <w:spacing w:val="80"/>
          <w:sz w:val="28"/>
        </w:rPr>
        <w:t xml:space="preserve"> </w:t>
      </w:r>
      <w:r>
        <w:rPr>
          <w:sz w:val="28"/>
        </w:rPr>
        <w:t>композиции</w:t>
      </w:r>
      <w:r>
        <w:rPr>
          <w:spacing w:val="80"/>
          <w:sz w:val="28"/>
        </w:rPr>
        <w:t xml:space="preserve"> </w:t>
      </w:r>
      <w:r>
        <w:rPr>
          <w:sz w:val="28"/>
        </w:rPr>
        <w:t>как макета архитектурного пространства в реальной жизни;</w:t>
      </w:r>
    </w:p>
    <w:p w:rsidR="00B72A0A" w:rsidRDefault="002C54CC">
      <w:pPr>
        <w:pStyle w:val="a4"/>
        <w:numPr>
          <w:ilvl w:val="0"/>
          <w:numId w:val="51"/>
        </w:numPr>
        <w:tabs>
          <w:tab w:val="left" w:pos="1573"/>
        </w:tabs>
        <w:ind w:right="145" w:firstLine="708"/>
        <w:jc w:val="left"/>
        <w:rPr>
          <w:sz w:val="28"/>
        </w:rPr>
      </w:pPr>
      <w:r>
        <w:rPr>
          <w:sz w:val="28"/>
        </w:rPr>
        <w:t>выполнять</w:t>
      </w:r>
      <w:r>
        <w:rPr>
          <w:spacing w:val="-19"/>
          <w:sz w:val="28"/>
        </w:rPr>
        <w:t xml:space="preserve"> </w:t>
      </w:r>
      <w:r>
        <w:rPr>
          <w:sz w:val="28"/>
        </w:rPr>
        <w:t>построение</w:t>
      </w:r>
      <w:r>
        <w:rPr>
          <w:spacing w:val="-18"/>
          <w:sz w:val="28"/>
        </w:rPr>
        <w:t xml:space="preserve"> </w:t>
      </w:r>
      <w:r>
        <w:rPr>
          <w:sz w:val="28"/>
        </w:rPr>
        <w:t>макета</w:t>
      </w:r>
      <w:r>
        <w:rPr>
          <w:spacing w:val="-17"/>
          <w:sz w:val="28"/>
        </w:rPr>
        <w:t xml:space="preserve"> </w:t>
      </w:r>
      <w:r>
        <w:rPr>
          <w:sz w:val="28"/>
        </w:rPr>
        <w:t>пространственно-объемной</w:t>
      </w:r>
      <w:r>
        <w:rPr>
          <w:spacing w:val="-18"/>
          <w:sz w:val="28"/>
        </w:rPr>
        <w:t xml:space="preserve"> </w:t>
      </w:r>
      <w:r>
        <w:rPr>
          <w:sz w:val="28"/>
        </w:rPr>
        <w:t>композиции</w:t>
      </w:r>
      <w:r>
        <w:rPr>
          <w:spacing w:val="-17"/>
          <w:sz w:val="28"/>
        </w:rPr>
        <w:t xml:space="preserve"> </w:t>
      </w:r>
      <w:r>
        <w:rPr>
          <w:sz w:val="28"/>
        </w:rPr>
        <w:t>по его чертежу;</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ind w:right="143" w:firstLine="708"/>
        <w:rPr>
          <w:sz w:val="28"/>
        </w:rPr>
      </w:pPr>
      <w:r>
        <w:rPr>
          <w:sz w:val="28"/>
        </w:rPr>
        <w:t>выявлять структуру различных типов зданий и характеризовать влияние объемов и их сочетаний на образный характер постройки и ее влияние на организацию жизнедеятельности людей;</w:t>
      </w:r>
    </w:p>
    <w:p w:rsidR="00B72A0A" w:rsidRDefault="002C54CC">
      <w:pPr>
        <w:pStyle w:val="a4"/>
        <w:numPr>
          <w:ilvl w:val="0"/>
          <w:numId w:val="51"/>
        </w:numPr>
        <w:tabs>
          <w:tab w:val="left" w:pos="1571"/>
        </w:tabs>
        <w:spacing w:before="2"/>
        <w:ind w:right="151" w:firstLine="708"/>
        <w:rPr>
          <w:sz w:val="28"/>
        </w:rPr>
      </w:pPr>
      <w:r>
        <w:rPr>
          <w:sz w:val="28"/>
        </w:rPr>
        <w:t>знать о роли строительного материала в эволюции архитектурных конструкций и изменении облика архитектурных сооружений;</w:t>
      </w:r>
    </w:p>
    <w:p w:rsidR="00B72A0A" w:rsidRDefault="002C54CC">
      <w:pPr>
        <w:pStyle w:val="a4"/>
        <w:numPr>
          <w:ilvl w:val="0"/>
          <w:numId w:val="51"/>
        </w:numPr>
        <w:tabs>
          <w:tab w:val="left" w:pos="1571"/>
        </w:tabs>
        <w:ind w:right="146" w:firstLine="708"/>
        <w:rPr>
          <w:sz w:val="28"/>
        </w:rPr>
      </w:pPr>
      <w:r>
        <w:rPr>
          <w:sz w:val="28"/>
        </w:rPr>
        <w:t>иметь</w:t>
      </w:r>
      <w:r>
        <w:rPr>
          <w:spacing w:val="-11"/>
          <w:sz w:val="28"/>
        </w:rPr>
        <w:t xml:space="preserve"> </w:t>
      </w:r>
      <w:r>
        <w:rPr>
          <w:sz w:val="28"/>
        </w:rPr>
        <w:t>представление,</w:t>
      </w:r>
      <w:r>
        <w:rPr>
          <w:spacing w:val="-10"/>
          <w:sz w:val="28"/>
        </w:rPr>
        <w:t xml:space="preserve"> </w:t>
      </w:r>
      <w:r>
        <w:rPr>
          <w:sz w:val="28"/>
        </w:rPr>
        <w:t>как</w:t>
      </w:r>
      <w:r>
        <w:rPr>
          <w:spacing w:val="-9"/>
          <w:sz w:val="28"/>
        </w:rPr>
        <w:t xml:space="preserve"> </w:t>
      </w:r>
      <w:r>
        <w:rPr>
          <w:sz w:val="28"/>
        </w:rPr>
        <w:t>в</w:t>
      </w:r>
      <w:r>
        <w:rPr>
          <w:spacing w:val="-10"/>
          <w:sz w:val="28"/>
        </w:rPr>
        <w:t xml:space="preserve"> </w:t>
      </w:r>
      <w:r>
        <w:rPr>
          <w:sz w:val="28"/>
        </w:rPr>
        <w:t>архитектуре</w:t>
      </w:r>
      <w:r>
        <w:rPr>
          <w:spacing w:val="-8"/>
          <w:sz w:val="28"/>
        </w:rPr>
        <w:t xml:space="preserve"> </w:t>
      </w:r>
      <w:r>
        <w:rPr>
          <w:sz w:val="28"/>
        </w:rPr>
        <w:t>проявляются</w:t>
      </w:r>
      <w:r>
        <w:rPr>
          <w:spacing w:val="-9"/>
          <w:sz w:val="28"/>
        </w:rPr>
        <w:t xml:space="preserve"> </w:t>
      </w:r>
      <w:r>
        <w:rPr>
          <w:sz w:val="28"/>
        </w:rPr>
        <w:t>мировоззренческие изменения в жизни общества и как изменение архитектуры влияет на характер организации и жизнедеятельности людей;</w:t>
      </w:r>
    </w:p>
    <w:p w:rsidR="00B72A0A" w:rsidRDefault="002C54CC">
      <w:pPr>
        <w:pStyle w:val="a4"/>
        <w:numPr>
          <w:ilvl w:val="0"/>
          <w:numId w:val="51"/>
        </w:numPr>
        <w:tabs>
          <w:tab w:val="left" w:pos="1571"/>
        </w:tabs>
        <w:spacing w:before="1"/>
        <w:ind w:right="145" w:firstLine="708"/>
        <w:rPr>
          <w:sz w:val="28"/>
        </w:rPr>
      </w:pPr>
      <w:r>
        <w:rPr>
          <w:sz w:val="28"/>
        </w:rPr>
        <w:t>иметь знания об особенностях архитектурно-художественных стилей разных эпох и их отражении в постройках общественных зданий, храмовой архитектуре и частном строительстве, в организации городской среды;</w:t>
      </w:r>
    </w:p>
    <w:p w:rsidR="00B72A0A" w:rsidRDefault="002C54CC">
      <w:pPr>
        <w:pStyle w:val="a4"/>
        <w:numPr>
          <w:ilvl w:val="0"/>
          <w:numId w:val="51"/>
        </w:numPr>
        <w:tabs>
          <w:tab w:val="left" w:pos="1571"/>
        </w:tabs>
        <w:ind w:right="151" w:firstLine="708"/>
        <w:rPr>
          <w:sz w:val="28"/>
        </w:rPr>
      </w:pPr>
      <w:r>
        <w:rPr>
          <w:sz w:val="28"/>
        </w:rPr>
        <w:t xml:space="preserve">характеризовать архитектурные и градостроительные изменения в культуре новейшего времени, современный уровень развития технологий и </w:t>
      </w:r>
      <w:r>
        <w:rPr>
          <w:spacing w:val="-2"/>
          <w:sz w:val="28"/>
        </w:rPr>
        <w:t>материалов;</w:t>
      </w:r>
    </w:p>
    <w:p w:rsidR="00B72A0A" w:rsidRDefault="002C54CC">
      <w:pPr>
        <w:pStyle w:val="a4"/>
        <w:numPr>
          <w:ilvl w:val="0"/>
          <w:numId w:val="51"/>
        </w:numPr>
        <w:tabs>
          <w:tab w:val="left" w:pos="1571"/>
        </w:tabs>
        <w:ind w:right="149" w:firstLine="708"/>
        <w:rPr>
          <w:sz w:val="28"/>
        </w:rPr>
      </w:pPr>
      <w:r>
        <w:rPr>
          <w:sz w:val="28"/>
        </w:rPr>
        <w:t>рассуждать о социокультурных противоречиях в организации современной городской среды и поисках путей их преодоления;</w:t>
      </w:r>
    </w:p>
    <w:p w:rsidR="00B72A0A" w:rsidRDefault="002C54CC">
      <w:pPr>
        <w:pStyle w:val="a4"/>
        <w:numPr>
          <w:ilvl w:val="0"/>
          <w:numId w:val="51"/>
        </w:numPr>
        <w:tabs>
          <w:tab w:val="left" w:pos="1571"/>
        </w:tabs>
        <w:ind w:right="151" w:firstLine="708"/>
        <w:rPr>
          <w:sz w:val="28"/>
        </w:rPr>
      </w:pPr>
      <w:r>
        <w:rPr>
          <w:sz w:val="28"/>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rsidR="00B72A0A" w:rsidRDefault="002C54CC">
      <w:pPr>
        <w:pStyle w:val="a4"/>
        <w:numPr>
          <w:ilvl w:val="0"/>
          <w:numId w:val="51"/>
        </w:numPr>
        <w:tabs>
          <w:tab w:val="left" w:pos="1572"/>
        </w:tabs>
        <w:spacing w:line="321" w:lineRule="exact"/>
        <w:ind w:left="1572" w:hanging="731"/>
        <w:rPr>
          <w:sz w:val="28"/>
        </w:rPr>
      </w:pPr>
      <w:r>
        <w:rPr>
          <w:sz w:val="28"/>
        </w:rPr>
        <w:t>определять</w:t>
      </w:r>
      <w:r>
        <w:rPr>
          <w:spacing w:val="-10"/>
          <w:sz w:val="28"/>
        </w:rPr>
        <w:t xml:space="preserve"> </w:t>
      </w:r>
      <w:r>
        <w:rPr>
          <w:sz w:val="28"/>
        </w:rPr>
        <w:t>понятие</w:t>
      </w:r>
      <w:r>
        <w:rPr>
          <w:spacing w:val="-8"/>
          <w:sz w:val="28"/>
        </w:rPr>
        <w:t xml:space="preserve"> </w:t>
      </w:r>
      <w:r>
        <w:rPr>
          <w:sz w:val="28"/>
        </w:rPr>
        <w:t>«городская</w:t>
      </w:r>
      <w:r>
        <w:rPr>
          <w:spacing w:val="-7"/>
          <w:sz w:val="28"/>
        </w:rPr>
        <w:t xml:space="preserve"> </w:t>
      </w:r>
      <w:r>
        <w:rPr>
          <w:spacing w:val="-2"/>
          <w:sz w:val="28"/>
        </w:rPr>
        <w:t>среда»;</w:t>
      </w:r>
    </w:p>
    <w:p w:rsidR="00B72A0A" w:rsidRDefault="002C54CC">
      <w:pPr>
        <w:pStyle w:val="a4"/>
        <w:numPr>
          <w:ilvl w:val="0"/>
          <w:numId w:val="51"/>
        </w:numPr>
        <w:tabs>
          <w:tab w:val="left" w:pos="1571"/>
        </w:tabs>
        <w:spacing w:before="2"/>
        <w:ind w:right="150" w:firstLine="708"/>
        <w:rPr>
          <w:sz w:val="28"/>
        </w:rPr>
      </w:pPr>
      <w:r>
        <w:rPr>
          <w:sz w:val="28"/>
        </w:rPr>
        <w:t>изучать (с использованием сохранных анализаторов) и объяснять планировку города как способ организации образа жизни людей;</w:t>
      </w:r>
    </w:p>
    <w:p w:rsidR="00B72A0A" w:rsidRDefault="002C54CC">
      <w:pPr>
        <w:pStyle w:val="a4"/>
        <w:numPr>
          <w:ilvl w:val="0"/>
          <w:numId w:val="51"/>
        </w:numPr>
        <w:tabs>
          <w:tab w:val="left" w:pos="1572"/>
        </w:tabs>
        <w:spacing w:line="321" w:lineRule="exact"/>
        <w:ind w:left="1572" w:hanging="731"/>
        <w:rPr>
          <w:sz w:val="28"/>
        </w:rPr>
      </w:pPr>
      <w:r>
        <w:rPr>
          <w:sz w:val="28"/>
        </w:rPr>
        <w:t>знать</w:t>
      </w:r>
      <w:r>
        <w:rPr>
          <w:spacing w:val="-7"/>
          <w:sz w:val="28"/>
        </w:rPr>
        <w:t xml:space="preserve"> </w:t>
      </w:r>
      <w:r>
        <w:rPr>
          <w:sz w:val="28"/>
        </w:rPr>
        <w:t>различные</w:t>
      </w:r>
      <w:r>
        <w:rPr>
          <w:spacing w:val="-7"/>
          <w:sz w:val="28"/>
        </w:rPr>
        <w:t xml:space="preserve"> </w:t>
      </w:r>
      <w:r>
        <w:rPr>
          <w:sz w:val="28"/>
        </w:rPr>
        <w:t>виды</w:t>
      </w:r>
      <w:r>
        <w:rPr>
          <w:spacing w:val="-8"/>
          <w:sz w:val="28"/>
        </w:rPr>
        <w:t xml:space="preserve"> </w:t>
      </w:r>
      <w:r>
        <w:rPr>
          <w:sz w:val="28"/>
        </w:rPr>
        <w:t>планировки</w:t>
      </w:r>
      <w:r>
        <w:rPr>
          <w:spacing w:val="-6"/>
          <w:sz w:val="28"/>
        </w:rPr>
        <w:t xml:space="preserve"> </w:t>
      </w:r>
      <w:r>
        <w:rPr>
          <w:spacing w:val="-2"/>
          <w:sz w:val="28"/>
        </w:rPr>
        <w:t>города;</w:t>
      </w:r>
    </w:p>
    <w:p w:rsidR="00B72A0A" w:rsidRDefault="002C54CC">
      <w:pPr>
        <w:pStyle w:val="a4"/>
        <w:numPr>
          <w:ilvl w:val="0"/>
          <w:numId w:val="51"/>
        </w:numPr>
        <w:tabs>
          <w:tab w:val="left" w:pos="1571"/>
        </w:tabs>
        <w:ind w:right="148" w:firstLine="708"/>
        <w:rPr>
          <w:sz w:val="28"/>
        </w:rPr>
      </w:pPr>
      <w:r>
        <w:rPr>
          <w:sz w:val="28"/>
        </w:rPr>
        <w:t>иметь опыт разработки построения городского пространства в виде макетной или графической схемы;</w:t>
      </w:r>
    </w:p>
    <w:p w:rsidR="00B72A0A" w:rsidRDefault="002C54CC">
      <w:pPr>
        <w:pStyle w:val="a4"/>
        <w:numPr>
          <w:ilvl w:val="0"/>
          <w:numId w:val="51"/>
        </w:numPr>
        <w:tabs>
          <w:tab w:val="left" w:pos="1571"/>
        </w:tabs>
        <w:spacing w:line="242" w:lineRule="auto"/>
        <w:ind w:right="148" w:firstLine="708"/>
        <w:rPr>
          <w:sz w:val="28"/>
        </w:rPr>
      </w:pPr>
      <w:r>
        <w:rPr>
          <w:sz w:val="28"/>
        </w:rPr>
        <w:t>характеризовать эстетическое и экологическое взаимное сосуществование природы и архитектуры;</w:t>
      </w:r>
    </w:p>
    <w:p w:rsidR="00B72A0A" w:rsidRDefault="002C54CC">
      <w:pPr>
        <w:pStyle w:val="a4"/>
        <w:numPr>
          <w:ilvl w:val="0"/>
          <w:numId w:val="51"/>
        </w:numPr>
        <w:tabs>
          <w:tab w:val="left" w:pos="1571"/>
        </w:tabs>
        <w:ind w:right="147" w:firstLine="708"/>
        <w:rPr>
          <w:sz w:val="28"/>
        </w:rPr>
      </w:pPr>
      <w:r>
        <w:rPr>
          <w:sz w:val="28"/>
        </w:rPr>
        <w:t>иметь представление о традициях ландшафтно-парковой архитектуры и школах ландшафтного дизайна;</w:t>
      </w:r>
    </w:p>
    <w:p w:rsidR="00B72A0A" w:rsidRDefault="002C54CC">
      <w:pPr>
        <w:pStyle w:val="a4"/>
        <w:numPr>
          <w:ilvl w:val="0"/>
          <w:numId w:val="51"/>
        </w:numPr>
        <w:tabs>
          <w:tab w:val="left" w:pos="1573"/>
        </w:tabs>
        <w:ind w:right="149" w:firstLine="708"/>
        <w:jc w:val="left"/>
        <w:rPr>
          <w:sz w:val="28"/>
        </w:rPr>
      </w:pPr>
      <w:r>
        <w:rPr>
          <w:sz w:val="28"/>
        </w:rPr>
        <w:t>объяснять</w:t>
      </w:r>
      <w:r>
        <w:rPr>
          <w:spacing w:val="-19"/>
          <w:sz w:val="28"/>
        </w:rPr>
        <w:t xml:space="preserve"> </w:t>
      </w:r>
      <w:r>
        <w:rPr>
          <w:sz w:val="28"/>
        </w:rPr>
        <w:t>роль</w:t>
      </w:r>
      <w:r>
        <w:rPr>
          <w:spacing w:val="-18"/>
          <w:sz w:val="28"/>
        </w:rPr>
        <w:t xml:space="preserve"> </w:t>
      </w:r>
      <w:r>
        <w:rPr>
          <w:sz w:val="28"/>
        </w:rPr>
        <w:t>малой</w:t>
      </w:r>
      <w:r>
        <w:rPr>
          <w:spacing w:val="-17"/>
          <w:sz w:val="28"/>
        </w:rPr>
        <w:t xml:space="preserve"> </w:t>
      </w:r>
      <w:r>
        <w:rPr>
          <w:sz w:val="28"/>
        </w:rPr>
        <w:t>архитектуры</w:t>
      </w:r>
      <w:r>
        <w:rPr>
          <w:spacing w:val="-18"/>
          <w:sz w:val="28"/>
        </w:rPr>
        <w:t xml:space="preserve"> </w:t>
      </w:r>
      <w:r>
        <w:rPr>
          <w:sz w:val="28"/>
        </w:rPr>
        <w:t>и</w:t>
      </w:r>
      <w:r>
        <w:rPr>
          <w:spacing w:val="-17"/>
          <w:sz w:val="28"/>
        </w:rPr>
        <w:t xml:space="preserve"> </w:t>
      </w:r>
      <w:r>
        <w:rPr>
          <w:sz w:val="28"/>
        </w:rPr>
        <w:t>архитектурного</w:t>
      </w:r>
      <w:r>
        <w:rPr>
          <w:spacing w:val="-18"/>
          <w:sz w:val="28"/>
        </w:rPr>
        <w:t xml:space="preserve"> </w:t>
      </w:r>
      <w:r>
        <w:rPr>
          <w:sz w:val="28"/>
        </w:rPr>
        <w:t>дизайна</w:t>
      </w:r>
      <w:r>
        <w:rPr>
          <w:spacing w:val="-17"/>
          <w:sz w:val="28"/>
        </w:rPr>
        <w:t xml:space="preserve"> </w:t>
      </w:r>
      <w:r>
        <w:rPr>
          <w:sz w:val="28"/>
        </w:rPr>
        <w:t>в</w:t>
      </w:r>
      <w:r>
        <w:rPr>
          <w:spacing w:val="-18"/>
          <w:sz w:val="28"/>
        </w:rPr>
        <w:t xml:space="preserve"> </w:t>
      </w:r>
      <w:r>
        <w:rPr>
          <w:sz w:val="28"/>
        </w:rPr>
        <w:t>установке связи между человеком и архитектурой, в «проживании» городского пространства;</w:t>
      </w:r>
    </w:p>
    <w:p w:rsidR="00B72A0A" w:rsidRDefault="002C54CC">
      <w:pPr>
        <w:pStyle w:val="a4"/>
        <w:numPr>
          <w:ilvl w:val="0"/>
          <w:numId w:val="51"/>
        </w:numPr>
        <w:tabs>
          <w:tab w:val="left" w:pos="1573"/>
          <w:tab w:val="left" w:pos="2508"/>
          <w:tab w:val="left" w:pos="4489"/>
          <w:tab w:val="left" w:pos="4863"/>
          <w:tab w:val="left" w:pos="6002"/>
          <w:tab w:val="left" w:pos="7820"/>
          <w:tab w:val="left" w:pos="10182"/>
        </w:tabs>
        <w:ind w:right="151" w:firstLine="708"/>
        <w:jc w:val="left"/>
        <w:rPr>
          <w:sz w:val="28"/>
        </w:rPr>
      </w:pPr>
      <w:r>
        <w:rPr>
          <w:spacing w:val="-4"/>
          <w:sz w:val="28"/>
        </w:rPr>
        <w:t>иметь</w:t>
      </w:r>
      <w:r>
        <w:rPr>
          <w:sz w:val="28"/>
        </w:rPr>
        <w:tab/>
      </w:r>
      <w:r>
        <w:rPr>
          <w:spacing w:val="-2"/>
          <w:sz w:val="28"/>
        </w:rPr>
        <w:t>представление</w:t>
      </w:r>
      <w:r>
        <w:rPr>
          <w:sz w:val="28"/>
        </w:rPr>
        <w:tab/>
      </w:r>
      <w:r>
        <w:rPr>
          <w:spacing w:val="-10"/>
          <w:sz w:val="28"/>
        </w:rPr>
        <w:t>о</w:t>
      </w:r>
      <w:r>
        <w:rPr>
          <w:sz w:val="28"/>
        </w:rPr>
        <w:tab/>
      </w:r>
      <w:r>
        <w:rPr>
          <w:spacing w:val="-2"/>
          <w:sz w:val="28"/>
        </w:rPr>
        <w:t>задачах</w:t>
      </w:r>
      <w:r>
        <w:rPr>
          <w:sz w:val="28"/>
        </w:rPr>
        <w:tab/>
      </w:r>
      <w:r>
        <w:rPr>
          <w:spacing w:val="-2"/>
          <w:sz w:val="28"/>
        </w:rPr>
        <w:t>соотношения</w:t>
      </w:r>
      <w:r>
        <w:rPr>
          <w:sz w:val="28"/>
        </w:rPr>
        <w:tab/>
      </w:r>
      <w:r>
        <w:rPr>
          <w:spacing w:val="-2"/>
          <w:sz w:val="28"/>
        </w:rPr>
        <w:t>функционального</w:t>
      </w:r>
      <w:r>
        <w:rPr>
          <w:sz w:val="28"/>
        </w:rPr>
        <w:tab/>
      </w:r>
      <w:r>
        <w:rPr>
          <w:spacing w:val="-10"/>
          <w:sz w:val="28"/>
        </w:rPr>
        <w:t xml:space="preserve">и </w:t>
      </w:r>
      <w:r>
        <w:rPr>
          <w:sz w:val="28"/>
        </w:rPr>
        <w:t>образного в построении формы предметов, создаваемых людьми;</w:t>
      </w:r>
    </w:p>
    <w:p w:rsidR="00B72A0A" w:rsidRDefault="002C54CC">
      <w:pPr>
        <w:pStyle w:val="a4"/>
        <w:numPr>
          <w:ilvl w:val="0"/>
          <w:numId w:val="51"/>
        </w:numPr>
        <w:tabs>
          <w:tab w:val="left" w:pos="1573"/>
          <w:tab w:val="left" w:pos="2599"/>
          <w:tab w:val="left" w:pos="3484"/>
          <w:tab w:val="left" w:pos="4710"/>
          <w:tab w:val="left" w:pos="5086"/>
          <w:tab w:val="left" w:pos="6364"/>
          <w:tab w:val="left" w:pos="8916"/>
          <w:tab w:val="left" w:pos="10202"/>
        </w:tabs>
        <w:ind w:right="149" w:firstLine="708"/>
        <w:jc w:val="left"/>
        <w:rPr>
          <w:sz w:val="28"/>
        </w:rPr>
      </w:pPr>
      <w:r>
        <w:rPr>
          <w:spacing w:val="-2"/>
          <w:sz w:val="28"/>
        </w:rPr>
        <w:t>видеть</w:t>
      </w:r>
      <w:r>
        <w:rPr>
          <w:sz w:val="28"/>
        </w:rPr>
        <w:tab/>
      </w:r>
      <w:r>
        <w:rPr>
          <w:spacing w:val="-2"/>
          <w:sz w:val="28"/>
        </w:rPr>
        <w:t>образ</w:t>
      </w:r>
      <w:r>
        <w:rPr>
          <w:sz w:val="28"/>
        </w:rPr>
        <w:tab/>
      </w:r>
      <w:r>
        <w:rPr>
          <w:spacing w:val="-2"/>
          <w:sz w:val="28"/>
        </w:rPr>
        <w:t>времени</w:t>
      </w:r>
      <w:r>
        <w:rPr>
          <w:sz w:val="28"/>
        </w:rPr>
        <w:tab/>
      </w:r>
      <w:r>
        <w:rPr>
          <w:spacing w:val="-10"/>
          <w:sz w:val="28"/>
        </w:rPr>
        <w:t>и</w:t>
      </w:r>
      <w:r>
        <w:rPr>
          <w:sz w:val="28"/>
        </w:rPr>
        <w:tab/>
      </w:r>
      <w:r>
        <w:rPr>
          <w:spacing w:val="-2"/>
          <w:sz w:val="28"/>
        </w:rPr>
        <w:t>характер</w:t>
      </w:r>
      <w:r>
        <w:rPr>
          <w:sz w:val="28"/>
        </w:rPr>
        <w:tab/>
      </w:r>
      <w:r>
        <w:rPr>
          <w:spacing w:val="-2"/>
          <w:sz w:val="28"/>
        </w:rPr>
        <w:t>жизнедеятельности</w:t>
      </w:r>
      <w:r>
        <w:rPr>
          <w:sz w:val="28"/>
        </w:rPr>
        <w:tab/>
      </w:r>
      <w:r>
        <w:rPr>
          <w:spacing w:val="-2"/>
          <w:sz w:val="28"/>
        </w:rPr>
        <w:t>человека</w:t>
      </w:r>
      <w:r>
        <w:rPr>
          <w:sz w:val="28"/>
        </w:rPr>
        <w:tab/>
      </w:r>
      <w:r>
        <w:rPr>
          <w:spacing w:val="-10"/>
          <w:sz w:val="28"/>
        </w:rPr>
        <w:t xml:space="preserve">в </w:t>
      </w:r>
      <w:r>
        <w:rPr>
          <w:sz w:val="28"/>
        </w:rPr>
        <w:t>предметах его быта;</w:t>
      </w:r>
    </w:p>
    <w:p w:rsidR="00B72A0A" w:rsidRDefault="002C54CC">
      <w:pPr>
        <w:pStyle w:val="a4"/>
        <w:numPr>
          <w:ilvl w:val="0"/>
          <w:numId w:val="51"/>
        </w:numPr>
        <w:tabs>
          <w:tab w:val="left" w:pos="1573"/>
        </w:tabs>
        <w:ind w:right="147" w:firstLine="708"/>
        <w:jc w:val="left"/>
        <w:rPr>
          <w:sz w:val="28"/>
        </w:rPr>
      </w:pPr>
      <w:r>
        <w:rPr>
          <w:sz w:val="28"/>
        </w:rPr>
        <w:t>объяснять,</w:t>
      </w:r>
      <w:r>
        <w:rPr>
          <w:spacing w:val="80"/>
          <w:sz w:val="28"/>
        </w:rPr>
        <w:t xml:space="preserve"> </w:t>
      </w:r>
      <w:r>
        <w:rPr>
          <w:sz w:val="28"/>
        </w:rPr>
        <w:t>в</w:t>
      </w:r>
      <w:r>
        <w:rPr>
          <w:spacing w:val="80"/>
          <w:sz w:val="28"/>
        </w:rPr>
        <w:t xml:space="preserve"> </w:t>
      </w:r>
      <w:r>
        <w:rPr>
          <w:sz w:val="28"/>
        </w:rPr>
        <w:t>чем</w:t>
      </w:r>
      <w:r>
        <w:rPr>
          <w:spacing w:val="80"/>
          <w:sz w:val="28"/>
        </w:rPr>
        <w:t xml:space="preserve"> </w:t>
      </w:r>
      <w:r>
        <w:rPr>
          <w:sz w:val="28"/>
        </w:rPr>
        <w:t>заключается</w:t>
      </w:r>
      <w:r>
        <w:rPr>
          <w:spacing w:val="80"/>
          <w:sz w:val="28"/>
        </w:rPr>
        <w:t xml:space="preserve"> </w:t>
      </w:r>
      <w:r>
        <w:rPr>
          <w:sz w:val="28"/>
        </w:rPr>
        <w:t>взаимосвязь</w:t>
      </w:r>
      <w:r>
        <w:rPr>
          <w:spacing w:val="80"/>
          <w:sz w:val="28"/>
        </w:rPr>
        <w:t xml:space="preserve"> </w:t>
      </w:r>
      <w:r>
        <w:rPr>
          <w:sz w:val="28"/>
        </w:rPr>
        <w:t>формы</w:t>
      </w:r>
      <w:r>
        <w:rPr>
          <w:spacing w:val="80"/>
          <w:sz w:val="28"/>
        </w:rPr>
        <w:t xml:space="preserve"> </w:t>
      </w:r>
      <w:r>
        <w:rPr>
          <w:sz w:val="28"/>
        </w:rPr>
        <w:t>и</w:t>
      </w:r>
      <w:r>
        <w:rPr>
          <w:spacing w:val="80"/>
          <w:sz w:val="28"/>
        </w:rPr>
        <w:t xml:space="preserve"> </w:t>
      </w:r>
      <w:r>
        <w:rPr>
          <w:sz w:val="28"/>
        </w:rPr>
        <w:t>материала</w:t>
      </w:r>
      <w:r>
        <w:rPr>
          <w:spacing w:val="80"/>
          <w:sz w:val="28"/>
        </w:rPr>
        <w:t xml:space="preserve"> </w:t>
      </w:r>
      <w:r>
        <w:rPr>
          <w:sz w:val="28"/>
        </w:rPr>
        <w:t>при построении предметного мира;</w:t>
      </w:r>
    </w:p>
    <w:p w:rsidR="00B72A0A" w:rsidRDefault="002C54CC">
      <w:pPr>
        <w:pStyle w:val="a4"/>
        <w:numPr>
          <w:ilvl w:val="0"/>
          <w:numId w:val="51"/>
        </w:numPr>
        <w:tabs>
          <w:tab w:val="left" w:pos="1573"/>
        </w:tabs>
        <w:ind w:right="148" w:firstLine="708"/>
        <w:jc w:val="left"/>
        <w:rPr>
          <w:sz w:val="28"/>
        </w:rPr>
      </w:pPr>
      <w:r>
        <w:rPr>
          <w:sz w:val="28"/>
        </w:rPr>
        <w:t>объяснять</w:t>
      </w:r>
      <w:r>
        <w:rPr>
          <w:spacing w:val="80"/>
          <w:sz w:val="28"/>
        </w:rPr>
        <w:t xml:space="preserve"> </w:t>
      </w:r>
      <w:r>
        <w:rPr>
          <w:sz w:val="28"/>
        </w:rPr>
        <w:t>характер</w:t>
      </w:r>
      <w:r>
        <w:rPr>
          <w:spacing w:val="80"/>
          <w:sz w:val="28"/>
        </w:rPr>
        <w:t xml:space="preserve"> </w:t>
      </w:r>
      <w:r>
        <w:rPr>
          <w:sz w:val="28"/>
        </w:rPr>
        <w:t>влияния</w:t>
      </w:r>
      <w:r>
        <w:rPr>
          <w:spacing w:val="80"/>
          <w:sz w:val="28"/>
        </w:rPr>
        <w:t xml:space="preserve"> </w:t>
      </w:r>
      <w:r>
        <w:rPr>
          <w:sz w:val="28"/>
        </w:rPr>
        <w:t>цвета</w:t>
      </w:r>
      <w:r>
        <w:rPr>
          <w:spacing w:val="80"/>
          <w:sz w:val="28"/>
        </w:rPr>
        <w:t xml:space="preserve"> </w:t>
      </w:r>
      <w:r>
        <w:rPr>
          <w:sz w:val="28"/>
        </w:rPr>
        <w:t>на</w:t>
      </w:r>
      <w:r>
        <w:rPr>
          <w:spacing w:val="80"/>
          <w:sz w:val="28"/>
        </w:rPr>
        <w:t xml:space="preserve"> </w:t>
      </w:r>
      <w:r>
        <w:rPr>
          <w:sz w:val="28"/>
        </w:rPr>
        <w:t>восприятие</w:t>
      </w:r>
      <w:r>
        <w:rPr>
          <w:spacing w:val="80"/>
          <w:sz w:val="28"/>
        </w:rPr>
        <w:t xml:space="preserve"> </w:t>
      </w:r>
      <w:r>
        <w:rPr>
          <w:sz w:val="28"/>
        </w:rPr>
        <w:t>человеком</w:t>
      </w:r>
      <w:r>
        <w:rPr>
          <w:spacing w:val="80"/>
          <w:sz w:val="28"/>
        </w:rPr>
        <w:t xml:space="preserve"> </w:t>
      </w:r>
      <w:r>
        <w:rPr>
          <w:sz w:val="28"/>
        </w:rPr>
        <w:t>формы объектов архитектуры и дизайна;</w:t>
      </w:r>
    </w:p>
    <w:p w:rsidR="00B72A0A" w:rsidRDefault="002C54CC">
      <w:pPr>
        <w:pStyle w:val="a4"/>
        <w:numPr>
          <w:ilvl w:val="0"/>
          <w:numId w:val="51"/>
        </w:numPr>
        <w:tabs>
          <w:tab w:val="left" w:pos="1573"/>
        </w:tabs>
        <w:ind w:right="152" w:firstLine="708"/>
        <w:jc w:val="left"/>
        <w:rPr>
          <w:sz w:val="28"/>
        </w:rPr>
      </w:pPr>
      <w:r>
        <w:rPr>
          <w:sz w:val="28"/>
        </w:rPr>
        <w:t>иметь</w:t>
      </w:r>
      <w:r>
        <w:rPr>
          <w:spacing w:val="-2"/>
          <w:sz w:val="28"/>
        </w:rPr>
        <w:t xml:space="preserve"> </w:t>
      </w:r>
      <w:r>
        <w:rPr>
          <w:sz w:val="28"/>
        </w:rPr>
        <w:t>опыт</w:t>
      </w:r>
      <w:r>
        <w:rPr>
          <w:spacing w:val="-2"/>
          <w:sz w:val="28"/>
        </w:rPr>
        <w:t xml:space="preserve"> </w:t>
      </w:r>
      <w:r>
        <w:rPr>
          <w:sz w:val="28"/>
        </w:rPr>
        <w:t>творческого</w:t>
      </w:r>
      <w:r>
        <w:rPr>
          <w:spacing w:val="-1"/>
          <w:sz w:val="28"/>
        </w:rPr>
        <w:t xml:space="preserve"> </w:t>
      </w:r>
      <w:r>
        <w:rPr>
          <w:sz w:val="28"/>
        </w:rPr>
        <w:t>проектирования</w:t>
      </w:r>
      <w:r>
        <w:rPr>
          <w:spacing w:val="-1"/>
          <w:sz w:val="28"/>
        </w:rPr>
        <w:t xml:space="preserve"> </w:t>
      </w:r>
      <w:r>
        <w:rPr>
          <w:sz w:val="28"/>
        </w:rPr>
        <w:t>интерьерного</w:t>
      </w:r>
      <w:r>
        <w:rPr>
          <w:spacing w:val="-1"/>
          <w:sz w:val="28"/>
        </w:rPr>
        <w:t xml:space="preserve"> </w:t>
      </w:r>
      <w:r>
        <w:rPr>
          <w:sz w:val="28"/>
        </w:rPr>
        <w:t>пространства</w:t>
      </w:r>
      <w:r>
        <w:rPr>
          <w:spacing w:val="-2"/>
          <w:sz w:val="28"/>
        </w:rPr>
        <w:t xml:space="preserve"> </w:t>
      </w:r>
      <w:r>
        <w:rPr>
          <w:sz w:val="28"/>
        </w:rPr>
        <w:t>для конкретных задач жизнедеятельности человека;</w:t>
      </w:r>
    </w:p>
    <w:p w:rsidR="00B72A0A" w:rsidRDefault="002C54CC">
      <w:pPr>
        <w:pStyle w:val="a4"/>
        <w:numPr>
          <w:ilvl w:val="0"/>
          <w:numId w:val="51"/>
        </w:numPr>
        <w:tabs>
          <w:tab w:val="left" w:pos="1573"/>
        </w:tabs>
        <w:ind w:right="148" w:firstLine="708"/>
        <w:jc w:val="left"/>
        <w:rPr>
          <w:sz w:val="28"/>
        </w:rPr>
      </w:pPr>
      <w:r>
        <w:rPr>
          <w:sz w:val="28"/>
        </w:rPr>
        <w:t>объяснять,</w:t>
      </w:r>
      <w:r>
        <w:rPr>
          <w:spacing w:val="-6"/>
          <w:sz w:val="28"/>
        </w:rPr>
        <w:t xml:space="preserve"> </w:t>
      </w:r>
      <w:r>
        <w:rPr>
          <w:sz w:val="28"/>
        </w:rPr>
        <w:t>как</w:t>
      </w:r>
      <w:r>
        <w:rPr>
          <w:spacing w:val="-4"/>
          <w:sz w:val="28"/>
        </w:rPr>
        <w:t xml:space="preserve"> </w:t>
      </w:r>
      <w:r>
        <w:rPr>
          <w:sz w:val="28"/>
        </w:rPr>
        <w:t>в</w:t>
      </w:r>
      <w:r>
        <w:rPr>
          <w:spacing w:val="-6"/>
          <w:sz w:val="28"/>
        </w:rPr>
        <w:t xml:space="preserve"> </w:t>
      </w:r>
      <w:r>
        <w:rPr>
          <w:sz w:val="28"/>
        </w:rPr>
        <w:t>одежде</w:t>
      </w:r>
      <w:r>
        <w:rPr>
          <w:spacing w:val="-7"/>
          <w:sz w:val="28"/>
        </w:rPr>
        <w:t xml:space="preserve"> </w:t>
      </w:r>
      <w:r>
        <w:rPr>
          <w:sz w:val="28"/>
        </w:rPr>
        <w:t>проявляются</w:t>
      </w:r>
      <w:r>
        <w:rPr>
          <w:spacing w:val="-4"/>
          <w:sz w:val="28"/>
        </w:rPr>
        <w:t xml:space="preserve"> </w:t>
      </w:r>
      <w:r>
        <w:rPr>
          <w:sz w:val="28"/>
        </w:rPr>
        <w:t>характер</w:t>
      </w:r>
      <w:r>
        <w:rPr>
          <w:spacing w:val="-3"/>
          <w:sz w:val="28"/>
        </w:rPr>
        <w:t xml:space="preserve"> </w:t>
      </w:r>
      <w:r>
        <w:rPr>
          <w:sz w:val="28"/>
        </w:rPr>
        <w:t>человека,</w:t>
      </w:r>
      <w:r>
        <w:rPr>
          <w:spacing w:val="-5"/>
          <w:sz w:val="28"/>
        </w:rPr>
        <w:t xml:space="preserve"> </w:t>
      </w:r>
      <w:r>
        <w:rPr>
          <w:sz w:val="28"/>
        </w:rPr>
        <w:t>его</w:t>
      </w:r>
      <w:r>
        <w:rPr>
          <w:spacing w:val="-5"/>
          <w:sz w:val="28"/>
        </w:rPr>
        <w:t xml:space="preserve"> </w:t>
      </w:r>
      <w:r>
        <w:rPr>
          <w:sz w:val="28"/>
        </w:rPr>
        <w:t>ценностные позиции и конкретные намерения действий; объяснять, что такое стиль в одежде;</w:t>
      </w:r>
    </w:p>
    <w:p w:rsidR="00B72A0A" w:rsidRDefault="002C54CC">
      <w:pPr>
        <w:pStyle w:val="a4"/>
        <w:numPr>
          <w:ilvl w:val="0"/>
          <w:numId w:val="51"/>
        </w:numPr>
        <w:tabs>
          <w:tab w:val="left" w:pos="1573"/>
        </w:tabs>
        <w:spacing w:line="321" w:lineRule="exact"/>
        <w:ind w:left="1573"/>
        <w:jc w:val="left"/>
        <w:rPr>
          <w:sz w:val="28"/>
        </w:rPr>
      </w:pPr>
      <w:r>
        <w:rPr>
          <w:sz w:val="28"/>
        </w:rPr>
        <w:t>иметь</w:t>
      </w:r>
      <w:r>
        <w:rPr>
          <w:spacing w:val="-6"/>
          <w:sz w:val="28"/>
        </w:rPr>
        <w:t xml:space="preserve"> </w:t>
      </w:r>
      <w:r>
        <w:rPr>
          <w:sz w:val="28"/>
        </w:rPr>
        <w:t>представление</w:t>
      </w:r>
      <w:r>
        <w:rPr>
          <w:spacing w:val="-4"/>
          <w:sz w:val="28"/>
        </w:rPr>
        <w:t xml:space="preserve"> </w:t>
      </w:r>
      <w:r>
        <w:rPr>
          <w:sz w:val="28"/>
        </w:rPr>
        <w:t>об</w:t>
      </w:r>
      <w:r>
        <w:rPr>
          <w:spacing w:val="-7"/>
          <w:sz w:val="28"/>
        </w:rPr>
        <w:t xml:space="preserve"> </w:t>
      </w:r>
      <w:r>
        <w:rPr>
          <w:sz w:val="28"/>
        </w:rPr>
        <w:t>истории</w:t>
      </w:r>
      <w:r>
        <w:rPr>
          <w:spacing w:val="-7"/>
          <w:sz w:val="28"/>
        </w:rPr>
        <w:t xml:space="preserve"> </w:t>
      </w:r>
      <w:r>
        <w:rPr>
          <w:sz w:val="28"/>
        </w:rPr>
        <w:t>костюма</w:t>
      </w:r>
      <w:r>
        <w:rPr>
          <w:spacing w:val="-4"/>
          <w:sz w:val="28"/>
        </w:rPr>
        <w:t xml:space="preserve"> </w:t>
      </w:r>
      <w:r>
        <w:rPr>
          <w:sz w:val="28"/>
        </w:rPr>
        <w:t>в</w:t>
      </w:r>
      <w:r>
        <w:rPr>
          <w:spacing w:val="-6"/>
          <w:sz w:val="28"/>
        </w:rPr>
        <w:t xml:space="preserve"> </w:t>
      </w:r>
      <w:r>
        <w:rPr>
          <w:sz w:val="28"/>
        </w:rPr>
        <w:t>истории</w:t>
      </w:r>
      <w:r>
        <w:rPr>
          <w:spacing w:val="-7"/>
          <w:sz w:val="28"/>
        </w:rPr>
        <w:t xml:space="preserve"> </w:t>
      </w:r>
      <w:r>
        <w:rPr>
          <w:sz w:val="28"/>
        </w:rPr>
        <w:t>разных</w:t>
      </w:r>
      <w:r>
        <w:rPr>
          <w:spacing w:val="-3"/>
          <w:sz w:val="28"/>
        </w:rPr>
        <w:t xml:space="preserve"> </w:t>
      </w:r>
      <w:r>
        <w:rPr>
          <w:spacing w:val="-2"/>
          <w:sz w:val="28"/>
        </w:rPr>
        <w:t>эпох;</w:t>
      </w:r>
    </w:p>
    <w:p w:rsidR="00B72A0A" w:rsidRDefault="002C54CC">
      <w:pPr>
        <w:pStyle w:val="a4"/>
        <w:numPr>
          <w:ilvl w:val="0"/>
          <w:numId w:val="51"/>
        </w:numPr>
        <w:tabs>
          <w:tab w:val="left" w:pos="1573"/>
        </w:tabs>
        <w:ind w:left="1573"/>
        <w:jc w:val="left"/>
        <w:rPr>
          <w:sz w:val="28"/>
        </w:rPr>
      </w:pPr>
      <w:r>
        <w:rPr>
          <w:sz w:val="28"/>
        </w:rPr>
        <w:t>характеризовать</w:t>
      </w:r>
      <w:r>
        <w:rPr>
          <w:spacing w:val="-8"/>
          <w:sz w:val="28"/>
        </w:rPr>
        <w:t xml:space="preserve"> </w:t>
      </w:r>
      <w:r>
        <w:rPr>
          <w:sz w:val="28"/>
        </w:rPr>
        <w:t>понятие</w:t>
      </w:r>
      <w:r>
        <w:rPr>
          <w:spacing w:val="-6"/>
          <w:sz w:val="28"/>
        </w:rPr>
        <w:t xml:space="preserve"> </w:t>
      </w:r>
      <w:r>
        <w:rPr>
          <w:sz w:val="28"/>
        </w:rPr>
        <w:t>моды</w:t>
      </w:r>
      <w:r>
        <w:rPr>
          <w:spacing w:val="-6"/>
          <w:sz w:val="28"/>
        </w:rPr>
        <w:t xml:space="preserve"> </w:t>
      </w:r>
      <w:r>
        <w:rPr>
          <w:sz w:val="28"/>
        </w:rPr>
        <w:t>в</w:t>
      </w:r>
      <w:r>
        <w:rPr>
          <w:spacing w:val="-7"/>
          <w:sz w:val="28"/>
        </w:rPr>
        <w:t xml:space="preserve"> </w:t>
      </w:r>
      <w:r>
        <w:rPr>
          <w:spacing w:val="-2"/>
          <w:sz w:val="28"/>
        </w:rPr>
        <w:t>одежде;</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50" w:firstLine="708"/>
        <w:rPr>
          <w:sz w:val="28"/>
        </w:rPr>
      </w:pPr>
      <w:r>
        <w:rPr>
          <w:sz w:val="28"/>
        </w:rPr>
        <w:t>объяснять, как в одежде проявляются социальный статус человека, его ценностные ориентации, мировоззренческие идеалы и характер деятельности;</w:t>
      </w:r>
    </w:p>
    <w:p w:rsidR="00B72A0A" w:rsidRDefault="002C54CC">
      <w:pPr>
        <w:pStyle w:val="a4"/>
        <w:numPr>
          <w:ilvl w:val="0"/>
          <w:numId w:val="51"/>
        </w:numPr>
        <w:tabs>
          <w:tab w:val="left" w:pos="1571"/>
        </w:tabs>
        <w:ind w:right="152" w:firstLine="708"/>
        <w:rPr>
          <w:sz w:val="28"/>
        </w:rPr>
      </w:pPr>
      <w:r>
        <w:rPr>
          <w:sz w:val="28"/>
        </w:rPr>
        <w:t>иметь представление о конструкции костюма и применении законов композиции в проектировании одежды, ансамбле в костюме;</w:t>
      </w:r>
    </w:p>
    <w:p w:rsidR="00B72A0A" w:rsidRDefault="002C54CC">
      <w:pPr>
        <w:pStyle w:val="a4"/>
        <w:numPr>
          <w:ilvl w:val="0"/>
          <w:numId w:val="51"/>
        </w:numPr>
        <w:tabs>
          <w:tab w:val="left" w:pos="1571"/>
        </w:tabs>
        <w:ind w:right="152" w:firstLine="708"/>
        <w:rPr>
          <w:sz w:val="28"/>
        </w:rPr>
      </w:pPr>
      <w:r>
        <w:rPr>
          <w:sz w:val="28"/>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rsidR="00B72A0A" w:rsidRDefault="002C54CC">
      <w:pPr>
        <w:pStyle w:val="a4"/>
        <w:numPr>
          <w:ilvl w:val="0"/>
          <w:numId w:val="51"/>
        </w:numPr>
        <w:tabs>
          <w:tab w:val="left" w:pos="1571"/>
        </w:tabs>
        <w:ind w:right="144" w:firstLine="708"/>
        <w:rPr>
          <w:sz w:val="28"/>
        </w:rPr>
      </w:pPr>
      <w:r>
        <w:rPr>
          <w:sz w:val="28"/>
        </w:rPr>
        <w:t>иметь</w:t>
      </w:r>
      <w:r>
        <w:rPr>
          <w:spacing w:val="-4"/>
          <w:sz w:val="28"/>
        </w:rPr>
        <w:t xml:space="preserve"> </w:t>
      </w:r>
      <w:r>
        <w:rPr>
          <w:sz w:val="28"/>
        </w:rPr>
        <w:t>представления</w:t>
      </w:r>
      <w:r>
        <w:rPr>
          <w:spacing w:val="-2"/>
          <w:sz w:val="28"/>
        </w:rPr>
        <w:t xml:space="preserve"> </w:t>
      </w:r>
      <w:r>
        <w:rPr>
          <w:sz w:val="28"/>
        </w:rPr>
        <w:t>о</w:t>
      </w:r>
      <w:r>
        <w:rPr>
          <w:spacing w:val="-2"/>
          <w:sz w:val="28"/>
        </w:rPr>
        <w:t xml:space="preserve"> </w:t>
      </w:r>
      <w:r>
        <w:rPr>
          <w:sz w:val="28"/>
        </w:rPr>
        <w:t>выполнении</w:t>
      </w:r>
      <w:r>
        <w:rPr>
          <w:spacing w:val="-2"/>
          <w:sz w:val="28"/>
        </w:rPr>
        <w:t xml:space="preserve"> </w:t>
      </w:r>
      <w:r>
        <w:rPr>
          <w:sz w:val="28"/>
        </w:rPr>
        <w:t>практических</w:t>
      </w:r>
      <w:r>
        <w:rPr>
          <w:spacing w:val="-2"/>
          <w:sz w:val="28"/>
        </w:rPr>
        <w:t xml:space="preserve"> </w:t>
      </w:r>
      <w:r>
        <w:rPr>
          <w:sz w:val="28"/>
        </w:rPr>
        <w:t>творческих</w:t>
      </w:r>
      <w:r>
        <w:rPr>
          <w:spacing w:val="-2"/>
          <w:sz w:val="28"/>
        </w:rPr>
        <w:t xml:space="preserve"> </w:t>
      </w:r>
      <w:r>
        <w:rPr>
          <w:sz w:val="28"/>
        </w:rPr>
        <w:t>эскизов</w:t>
      </w:r>
      <w:r>
        <w:rPr>
          <w:spacing w:val="-3"/>
          <w:sz w:val="28"/>
        </w:rPr>
        <w:t xml:space="preserve"> </w:t>
      </w:r>
      <w:r>
        <w:rPr>
          <w:sz w:val="28"/>
        </w:rPr>
        <w:t>по теме «Дизайн современной одежды», создания эскизов молодежной одежды для разных</w:t>
      </w:r>
      <w:r>
        <w:rPr>
          <w:spacing w:val="-15"/>
          <w:sz w:val="28"/>
        </w:rPr>
        <w:t xml:space="preserve"> </w:t>
      </w:r>
      <w:r>
        <w:rPr>
          <w:sz w:val="28"/>
        </w:rPr>
        <w:t>жизненных</w:t>
      </w:r>
      <w:r>
        <w:rPr>
          <w:spacing w:val="-15"/>
          <w:sz w:val="28"/>
        </w:rPr>
        <w:t xml:space="preserve"> </w:t>
      </w:r>
      <w:r>
        <w:rPr>
          <w:sz w:val="28"/>
        </w:rPr>
        <w:t>задач</w:t>
      </w:r>
      <w:r>
        <w:rPr>
          <w:spacing w:val="-15"/>
          <w:sz w:val="28"/>
        </w:rPr>
        <w:t xml:space="preserve"> </w:t>
      </w:r>
      <w:r>
        <w:rPr>
          <w:sz w:val="28"/>
        </w:rPr>
        <w:t>(спортивной,</w:t>
      </w:r>
      <w:r>
        <w:rPr>
          <w:spacing w:val="-16"/>
          <w:sz w:val="28"/>
        </w:rPr>
        <w:t xml:space="preserve"> </w:t>
      </w:r>
      <w:r>
        <w:rPr>
          <w:sz w:val="28"/>
        </w:rPr>
        <w:t>праздничной,</w:t>
      </w:r>
      <w:r>
        <w:rPr>
          <w:spacing w:val="-16"/>
          <w:sz w:val="28"/>
        </w:rPr>
        <w:t xml:space="preserve"> </w:t>
      </w:r>
      <w:r>
        <w:rPr>
          <w:sz w:val="28"/>
        </w:rPr>
        <w:t>повседневной</w:t>
      </w:r>
      <w:r>
        <w:rPr>
          <w:spacing w:val="-18"/>
          <w:sz w:val="28"/>
        </w:rPr>
        <w:t xml:space="preserve"> </w:t>
      </w:r>
      <w:r>
        <w:rPr>
          <w:sz w:val="28"/>
        </w:rPr>
        <w:t>и</w:t>
      </w:r>
      <w:r>
        <w:rPr>
          <w:spacing w:val="-15"/>
          <w:sz w:val="28"/>
        </w:rPr>
        <w:t xml:space="preserve"> </w:t>
      </w:r>
      <w:r>
        <w:rPr>
          <w:sz w:val="28"/>
        </w:rPr>
        <w:t>др.),</w:t>
      </w:r>
      <w:r>
        <w:rPr>
          <w:spacing w:val="-17"/>
          <w:sz w:val="28"/>
        </w:rPr>
        <w:t xml:space="preserve"> </w:t>
      </w:r>
      <w:r>
        <w:rPr>
          <w:sz w:val="28"/>
        </w:rPr>
        <w:t>приобрести практический опыт;</w:t>
      </w:r>
    </w:p>
    <w:p w:rsidR="00B72A0A" w:rsidRDefault="002C54CC">
      <w:pPr>
        <w:pStyle w:val="a4"/>
        <w:numPr>
          <w:ilvl w:val="0"/>
          <w:numId w:val="51"/>
        </w:numPr>
        <w:tabs>
          <w:tab w:val="left" w:pos="1572"/>
        </w:tabs>
        <w:spacing w:line="321" w:lineRule="exact"/>
        <w:ind w:left="1572" w:hanging="731"/>
        <w:rPr>
          <w:sz w:val="28"/>
        </w:rPr>
      </w:pPr>
      <w:r>
        <w:rPr>
          <w:sz w:val="28"/>
        </w:rPr>
        <w:t>различать</w:t>
      </w:r>
      <w:r>
        <w:rPr>
          <w:spacing w:val="-8"/>
          <w:sz w:val="28"/>
        </w:rPr>
        <w:t xml:space="preserve"> </w:t>
      </w:r>
      <w:r>
        <w:rPr>
          <w:sz w:val="28"/>
        </w:rPr>
        <w:t>задачи</w:t>
      </w:r>
      <w:r>
        <w:rPr>
          <w:spacing w:val="-8"/>
          <w:sz w:val="28"/>
        </w:rPr>
        <w:t xml:space="preserve"> </w:t>
      </w:r>
      <w:r>
        <w:rPr>
          <w:sz w:val="28"/>
        </w:rPr>
        <w:t>искусства</w:t>
      </w:r>
      <w:r>
        <w:rPr>
          <w:spacing w:val="-6"/>
          <w:sz w:val="28"/>
        </w:rPr>
        <w:t xml:space="preserve"> </w:t>
      </w:r>
      <w:r>
        <w:rPr>
          <w:sz w:val="28"/>
        </w:rPr>
        <w:t>театрального</w:t>
      </w:r>
      <w:r>
        <w:rPr>
          <w:spacing w:val="-5"/>
          <w:sz w:val="28"/>
        </w:rPr>
        <w:t xml:space="preserve"> </w:t>
      </w:r>
      <w:r>
        <w:rPr>
          <w:sz w:val="28"/>
        </w:rPr>
        <w:t>грима</w:t>
      </w:r>
      <w:r>
        <w:rPr>
          <w:spacing w:val="-9"/>
          <w:sz w:val="28"/>
        </w:rPr>
        <w:t xml:space="preserve"> </w:t>
      </w:r>
      <w:r>
        <w:rPr>
          <w:sz w:val="28"/>
        </w:rPr>
        <w:t>и</w:t>
      </w:r>
      <w:r>
        <w:rPr>
          <w:spacing w:val="-7"/>
          <w:sz w:val="28"/>
        </w:rPr>
        <w:t xml:space="preserve"> </w:t>
      </w:r>
      <w:r>
        <w:rPr>
          <w:sz w:val="28"/>
        </w:rPr>
        <w:t>бытового</w:t>
      </w:r>
      <w:r>
        <w:rPr>
          <w:spacing w:val="-8"/>
          <w:sz w:val="28"/>
        </w:rPr>
        <w:t xml:space="preserve"> </w:t>
      </w:r>
      <w:r>
        <w:rPr>
          <w:spacing w:val="-2"/>
          <w:sz w:val="28"/>
        </w:rPr>
        <w:t>макияжа;</w:t>
      </w:r>
    </w:p>
    <w:p w:rsidR="00B72A0A" w:rsidRDefault="002C54CC">
      <w:pPr>
        <w:pStyle w:val="a4"/>
        <w:numPr>
          <w:ilvl w:val="0"/>
          <w:numId w:val="51"/>
        </w:numPr>
        <w:tabs>
          <w:tab w:val="left" w:pos="1571"/>
        </w:tabs>
        <w:ind w:right="147" w:firstLine="708"/>
        <w:rPr>
          <w:sz w:val="28"/>
        </w:rPr>
      </w:pPr>
      <w:r>
        <w:rPr>
          <w:sz w:val="28"/>
        </w:rPr>
        <w:t>иметь представление об имидж-дизайне, его задачах и социальном бытовании; определять эстетические и этические границы применения макияжа и стилистики прически в повседневном быту.</w:t>
      </w:r>
    </w:p>
    <w:p w:rsidR="00B72A0A" w:rsidRDefault="002C54CC">
      <w:pPr>
        <w:pStyle w:val="a3"/>
        <w:ind w:right="152"/>
      </w:pPr>
      <w:r>
        <w:t>Модуль №4 «Изображение в синтетических, экранных видах искусства и художественная фотография» (вариативный).</w:t>
      </w:r>
    </w:p>
    <w:p w:rsidR="00B72A0A" w:rsidRDefault="002C54CC">
      <w:pPr>
        <w:pStyle w:val="a3"/>
        <w:spacing w:line="321" w:lineRule="exact"/>
        <w:ind w:left="841" w:firstLine="0"/>
      </w:pPr>
      <w:r>
        <w:t>Синтетические</w:t>
      </w:r>
      <w:r>
        <w:rPr>
          <w:spacing w:val="-7"/>
        </w:rPr>
        <w:t xml:space="preserve"> </w:t>
      </w:r>
      <w:r>
        <w:t>виды</w:t>
      </w:r>
      <w:r>
        <w:rPr>
          <w:spacing w:val="-7"/>
        </w:rPr>
        <w:t xml:space="preserve"> </w:t>
      </w:r>
      <w:r>
        <w:rPr>
          <w:spacing w:val="-2"/>
        </w:rPr>
        <w:t>искусства:</w:t>
      </w:r>
    </w:p>
    <w:p w:rsidR="00B72A0A" w:rsidRDefault="002C54CC">
      <w:pPr>
        <w:pStyle w:val="a4"/>
        <w:numPr>
          <w:ilvl w:val="0"/>
          <w:numId w:val="51"/>
        </w:numPr>
        <w:tabs>
          <w:tab w:val="left" w:pos="1571"/>
        </w:tabs>
        <w:ind w:right="149" w:firstLine="708"/>
        <w:rPr>
          <w:sz w:val="28"/>
        </w:rPr>
      </w:pPr>
      <w:r>
        <w:rPr>
          <w:sz w:val="28"/>
        </w:rPr>
        <w:t>знать</w:t>
      </w:r>
      <w:r>
        <w:rPr>
          <w:spacing w:val="-1"/>
          <w:sz w:val="28"/>
        </w:rPr>
        <w:t xml:space="preserve"> </w:t>
      </w:r>
      <w:r>
        <w:rPr>
          <w:sz w:val="28"/>
        </w:rPr>
        <w:t>о синтетической природе —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rsidR="00B72A0A" w:rsidRDefault="002C54CC">
      <w:pPr>
        <w:pStyle w:val="a4"/>
        <w:numPr>
          <w:ilvl w:val="0"/>
          <w:numId w:val="51"/>
        </w:numPr>
        <w:tabs>
          <w:tab w:val="left" w:pos="1571"/>
        </w:tabs>
        <w:ind w:right="152" w:firstLine="708"/>
        <w:rPr>
          <w:sz w:val="28"/>
        </w:rPr>
      </w:pPr>
      <w:r>
        <w:rPr>
          <w:sz w:val="28"/>
        </w:rPr>
        <w:t xml:space="preserve">понимать и характеризовать роль визуального образа в синтетических </w:t>
      </w:r>
      <w:r>
        <w:rPr>
          <w:spacing w:val="-2"/>
          <w:sz w:val="28"/>
        </w:rPr>
        <w:t>искусствах;</w:t>
      </w:r>
    </w:p>
    <w:p w:rsidR="00B72A0A" w:rsidRDefault="002C54CC">
      <w:pPr>
        <w:pStyle w:val="a4"/>
        <w:numPr>
          <w:ilvl w:val="0"/>
          <w:numId w:val="51"/>
        </w:numPr>
        <w:tabs>
          <w:tab w:val="left" w:pos="1571"/>
        </w:tabs>
        <w:ind w:right="150" w:firstLine="708"/>
        <w:rPr>
          <w:sz w:val="28"/>
        </w:rPr>
      </w:pPr>
      <w:r>
        <w:rPr>
          <w:sz w:val="28"/>
        </w:rPr>
        <w:t>иметь</w:t>
      </w:r>
      <w:r>
        <w:rPr>
          <w:spacing w:val="-16"/>
          <w:sz w:val="28"/>
        </w:rPr>
        <w:t xml:space="preserve"> </w:t>
      </w:r>
      <w:r>
        <w:rPr>
          <w:sz w:val="28"/>
        </w:rPr>
        <w:t>представление</w:t>
      </w:r>
      <w:r>
        <w:rPr>
          <w:spacing w:val="-13"/>
          <w:sz w:val="28"/>
        </w:rPr>
        <w:t xml:space="preserve"> </w:t>
      </w:r>
      <w:r>
        <w:rPr>
          <w:sz w:val="28"/>
        </w:rPr>
        <w:t>о</w:t>
      </w:r>
      <w:r>
        <w:rPr>
          <w:spacing w:val="-14"/>
          <w:sz w:val="28"/>
        </w:rPr>
        <w:t xml:space="preserve"> </w:t>
      </w:r>
      <w:r>
        <w:rPr>
          <w:sz w:val="28"/>
        </w:rPr>
        <w:t>влиянии</w:t>
      </w:r>
      <w:r>
        <w:rPr>
          <w:spacing w:val="-14"/>
          <w:sz w:val="28"/>
        </w:rPr>
        <w:t xml:space="preserve"> </w:t>
      </w:r>
      <w:r>
        <w:rPr>
          <w:sz w:val="28"/>
        </w:rPr>
        <w:t>развития</w:t>
      </w:r>
      <w:r>
        <w:rPr>
          <w:spacing w:val="-14"/>
          <w:sz w:val="28"/>
        </w:rPr>
        <w:t xml:space="preserve"> </w:t>
      </w:r>
      <w:r>
        <w:rPr>
          <w:sz w:val="28"/>
        </w:rPr>
        <w:t>технологий</w:t>
      </w:r>
      <w:r>
        <w:rPr>
          <w:spacing w:val="-14"/>
          <w:sz w:val="28"/>
        </w:rPr>
        <w:t xml:space="preserve"> </w:t>
      </w:r>
      <w:r>
        <w:rPr>
          <w:sz w:val="28"/>
        </w:rPr>
        <w:t>на</w:t>
      </w:r>
      <w:r>
        <w:rPr>
          <w:spacing w:val="-17"/>
          <w:sz w:val="28"/>
        </w:rPr>
        <w:t xml:space="preserve"> </w:t>
      </w:r>
      <w:r>
        <w:rPr>
          <w:sz w:val="28"/>
        </w:rPr>
        <w:t>появление</w:t>
      </w:r>
      <w:r>
        <w:rPr>
          <w:spacing w:val="-17"/>
          <w:sz w:val="28"/>
        </w:rPr>
        <w:t xml:space="preserve"> </w:t>
      </w:r>
      <w:r>
        <w:rPr>
          <w:sz w:val="28"/>
        </w:rPr>
        <w:t>новых видов художественного творчества и их развитии параллельно с традиционными видами искусства.</w:t>
      </w:r>
    </w:p>
    <w:p w:rsidR="00B72A0A" w:rsidRDefault="002C54CC">
      <w:pPr>
        <w:pStyle w:val="a3"/>
        <w:spacing w:line="322" w:lineRule="exact"/>
        <w:ind w:left="841" w:firstLine="0"/>
      </w:pPr>
      <w:r>
        <w:t>Художник</w:t>
      </w:r>
      <w:r>
        <w:rPr>
          <w:spacing w:val="-5"/>
        </w:rPr>
        <w:t xml:space="preserve"> </w:t>
      </w:r>
      <w:r>
        <w:t>и</w:t>
      </w:r>
      <w:r>
        <w:rPr>
          <w:spacing w:val="-5"/>
        </w:rPr>
        <w:t xml:space="preserve"> </w:t>
      </w:r>
      <w:r>
        <w:t>искусство</w:t>
      </w:r>
      <w:r>
        <w:rPr>
          <w:spacing w:val="-4"/>
        </w:rPr>
        <w:t xml:space="preserve"> </w:t>
      </w:r>
      <w:r>
        <w:rPr>
          <w:spacing w:val="-2"/>
        </w:rPr>
        <w:t>театра:</w:t>
      </w:r>
    </w:p>
    <w:p w:rsidR="00B72A0A" w:rsidRDefault="002C54CC">
      <w:pPr>
        <w:pStyle w:val="a4"/>
        <w:numPr>
          <w:ilvl w:val="0"/>
          <w:numId w:val="51"/>
        </w:numPr>
        <w:tabs>
          <w:tab w:val="left" w:pos="1571"/>
        </w:tabs>
        <w:ind w:right="151" w:firstLine="708"/>
        <w:rPr>
          <w:sz w:val="28"/>
        </w:rPr>
      </w:pPr>
      <w:r>
        <w:rPr>
          <w:sz w:val="28"/>
        </w:rPr>
        <w:t>иметь представление об истории развития театра и жанровом многообразии театральных представлений;</w:t>
      </w:r>
    </w:p>
    <w:p w:rsidR="00B72A0A" w:rsidRDefault="002C54CC">
      <w:pPr>
        <w:pStyle w:val="a4"/>
        <w:numPr>
          <w:ilvl w:val="0"/>
          <w:numId w:val="51"/>
        </w:numPr>
        <w:tabs>
          <w:tab w:val="left" w:pos="1571"/>
        </w:tabs>
        <w:ind w:right="152" w:firstLine="708"/>
        <w:rPr>
          <w:sz w:val="28"/>
        </w:rPr>
      </w:pPr>
      <w:r>
        <w:rPr>
          <w:sz w:val="28"/>
        </w:rPr>
        <w:t>знать о роли художника и видах профессиональной художнической деятельности в современном театре;</w:t>
      </w:r>
    </w:p>
    <w:p w:rsidR="00B72A0A" w:rsidRDefault="002C54CC">
      <w:pPr>
        <w:pStyle w:val="a4"/>
        <w:numPr>
          <w:ilvl w:val="0"/>
          <w:numId w:val="51"/>
        </w:numPr>
        <w:tabs>
          <w:tab w:val="left" w:pos="1571"/>
        </w:tabs>
        <w:ind w:right="150" w:firstLine="708"/>
        <w:rPr>
          <w:sz w:val="28"/>
        </w:rPr>
      </w:pPr>
      <w:r>
        <w:rPr>
          <w:sz w:val="28"/>
        </w:rPr>
        <w:t>иметь представление о сценографии и символическом характере сценического образа;</w:t>
      </w:r>
    </w:p>
    <w:p w:rsidR="00B72A0A" w:rsidRDefault="002C54CC">
      <w:pPr>
        <w:pStyle w:val="a4"/>
        <w:numPr>
          <w:ilvl w:val="0"/>
          <w:numId w:val="51"/>
        </w:numPr>
        <w:tabs>
          <w:tab w:val="left" w:pos="1571"/>
        </w:tabs>
        <w:ind w:right="142" w:firstLine="708"/>
        <w:rPr>
          <w:sz w:val="28"/>
        </w:rPr>
      </w:pPr>
      <w:r>
        <w:rPr>
          <w:sz w:val="28"/>
        </w:rPr>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rsidR="00B72A0A" w:rsidRDefault="002C54CC">
      <w:pPr>
        <w:pStyle w:val="a4"/>
        <w:numPr>
          <w:ilvl w:val="0"/>
          <w:numId w:val="51"/>
        </w:numPr>
        <w:tabs>
          <w:tab w:val="left" w:pos="1571"/>
        </w:tabs>
        <w:ind w:right="142" w:firstLine="708"/>
        <w:rPr>
          <w:sz w:val="28"/>
        </w:rPr>
      </w:pPr>
      <w:r>
        <w:rPr>
          <w:sz w:val="28"/>
        </w:rPr>
        <w:t>иметь представление о творчестве наиболее известных художников- постановщиков</w:t>
      </w:r>
      <w:r>
        <w:rPr>
          <w:spacing w:val="-11"/>
          <w:sz w:val="28"/>
        </w:rPr>
        <w:t xml:space="preserve"> </w:t>
      </w:r>
      <w:r>
        <w:rPr>
          <w:sz w:val="28"/>
        </w:rPr>
        <w:t>в</w:t>
      </w:r>
      <w:r>
        <w:rPr>
          <w:spacing w:val="-11"/>
          <w:sz w:val="28"/>
        </w:rPr>
        <w:t xml:space="preserve"> </w:t>
      </w:r>
      <w:r>
        <w:rPr>
          <w:sz w:val="28"/>
        </w:rPr>
        <w:t>истории</w:t>
      </w:r>
      <w:r>
        <w:rPr>
          <w:spacing w:val="-12"/>
          <w:sz w:val="28"/>
        </w:rPr>
        <w:t xml:space="preserve"> </w:t>
      </w:r>
      <w:r>
        <w:rPr>
          <w:sz w:val="28"/>
        </w:rPr>
        <w:t>отечественного</w:t>
      </w:r>
      <w:r>
        <w:rPr>
          <w:spacing w:val="-9"/>
          <w:sz w:val="28"/>
        </w:rPr>
        <w:t xml:space="preserve"> </w:t>
      </w:r>
      <w:r>
        <w:rPr>
          <w:sz w:val="28"/>
        </w:rPr>
        <w:t>искусства</w:t>
      </w:r>
      <w:r>
        <w:rPr>
          <w:spacing w:val="-11"/>
          <w:sz w:val="28"/>
        </w:rPr>
        <w:t xml:space="preserve"> </w:t>
      </w:r>
      <w:r>
        <w:rPr>
          <w:sz w:val="28"/>
        </w:rPr>
        <w:t>(эскизы</w:t>
      </w:r>
      <w:r>
        <w:rPr>
          <w:spacing w:val="-10"/>
          <w:sz w:val="28"/>
        </w:rPr>
        <w:t xml:space="preserve"> </w:t>
      </w:r>
      <w:r>
        <w:rPr>
          <w:sz w:val="28"/>
        </w:rPr>
        <w:t>костюмов</w:t>
      </w:r>
      <w:r>
        <w:rPr>
          <w:spacing w:val="-11"/>
          <w:sz w:val="28"/>
        </w:rPr>
        <w:t xml:space="preserve"> </w:t>
      </w:r>
      <w:r>
        <w:rPr>
          <w:sz w:val="28"/>
        </w:rPr>
        <w:t>и</w:t>
      </w:r>
      <w:r>
        <w:rPr>
          <w:spacing w:val="-10"/>
          <w:sz w:val="28"/>
        </w:rPr>
        <w:t xml:space="preserve"> </w:t>
      </w:r>
      <w:r>
        <w:rPr>
          <w:sz w:val="28"/>
        </w:rPr>
        <w:t>декораций</w:t>
      </w:r>
      <w:r>
        <w:rPr>
          <w:spacing w:val="-10"/>
          <w:sz w:val="28"/>
        </w:rPr>
        <w:t xml:space="preserve"> </w:t>
      </w:r>
      <w:r>
        <w:rPr>
          <w:sz w:val="28"/>
        </w:rPr>
        <w:t>в творчестве К. Коровина, И. Билибина, А. Головина и др.);</w:t>
      </w:r>
    </w:p>
    <w:p w:rsidR="00B72A0A" w:rsidRDefault="002C54CC">
      <w:pPr>
        <w:pStyle w:val="a4"/>
        <w:numPr>
          <w:ilvl w:val="0"/>
          <w:numId w:val="51"/>
        </w:numPr>
        <w:tabs>
          <w:tab w:val="left" w:pos="1571"/>
        </w:tabs>
        <w:ind w:right="153" w:firstLine="708"/>
        <w:rPr>
          <w:sz w:val="28"/>
        </w:rPr>
      </w:pPr>
      <w:r>
        <w:rPr>
          <w:sz w:val="28"/>
        </w:rPr>
        <w:t>иметь представления о создании эскизов оформления спектакля по выбранной пьесе, приобрести практический опыт;</w:t>
      </w:r>
    </w:p>
    <w:p w:rsidR="00B72A0A" w:rsidRDefault="002C54CC">
      <w:pPr>
        <w:pStyle w:val="a4"/>
        <w:numPr>
          <w:ilvl w:val="0"/>
          <w:numId w:val="51"/>
        </w:numPr>
        <w:tabs>
          <w:tab w:val="left" w:pos="1572"/>
        </w:tabs>
        <w:spacing w:line="321" w:lineRule="exact"/>
        <w:ind w:left="1572" w:hanging="731"/>
        <w:rPr>
          <w:sz w:val="28"/>
        </w:rPr>
      </w:pPr>
      <w:r>
        <w:rPr>
          <w:sz w:val="28"/>
        </w:rPr>
        <w:t>уметь</w:t>
      </w:r>
      <w:r>
        <w:rPr>
          <w:spacing w:val="-9"/>
          <w:sz w:val="28"/>
        </w:rPr>
        <w:t xml:space="preserve"> </w:t>
      </w:r>
      <w:r>
        <w:rPr>
          <w:sz w:val="28"/>
        </w:rPr>
        <w:t>применять</w:t>
      </w:r>
      <w:r>
        <w:rPr>
          <w:spacing w:val="-8"/>
          <w:sz w:val="28"/>
        </w:rPr>
        <w:t xml:space="preserve"> </w:t>
      </w:r>
      <w:r>
        <w:rPr>
          <w:sz w:val="28"/>
        </w:rPr>
        <w:t>полученные</w:t>
      </w:r>
      <w:r>
        <w:rPr>
          <w:spacing w:val="-6"/>
          <w:sz w:val="28"/>
        </w:rPr>
        <w:t xml:space="preserve"> </w:t>
      </w:r>
      <w:r>
        <w:rPr>
          <w:sz w:val="28"/>
        </w:rPr>
        <w:t>знания</w:t>
      </w:r>
      <w:r>
        <w:rPr>
          <w:spacing w:val="-7"/>
          <w:sz w:val="28"/>
        </w:rPr>
        <w:t xml:space="preserve"> </w:t>
      </w:r>
      <w:r>
        <w:rPr>
          <w:sz w:val="28"/>
        </w:rPr>
        <w:t>в</w:t>
      </w:r>
      <w:r>
        <w:rPr>
          <w:spacing w:val="-7"/>
          <w:sz w:val="28"/>
        </w:rPr>
        <w:t xml:space="preserve"> </w:t>
      </w:r>
      <w:r>
        <w:rPr>
          <w:sz w:val="28"/>
        </w:rPr>
        <w:t>постановке</w:t>
      </w:r>
      <w:r>
        <w:rPr>
          <w:spacing w:val="-7"/>
          <w:sz w:val="28"/>
        </w:rPr>
        <w:t xml:space="preserve"> </w:t>
      </w:r>
      <w:r>
        <w:rPr>
          <w:sz w:val="28"/>
        </w:rPr>
        <w:t>школьного</w:t>
      </w:r>
      <w:r>
        <w:rPr>
          <w:spacing w:val="-7"/>
          <w:sz w:val="28"/>
        </w:rPr>
        <w:t xml:space="preserve"> </w:t>
      </w:r>
      <w:r>
        <w:rPr>
          <w:spacing w:val="-2"/>
          <w:sz w:val="28"/>
        </w:rPr>
        <w:t>спектакля;</w:t>
      </w:r>
    </w:p>
    <w:p w:rsidR="00B72A0A" w:rsidRDefault="002C54CC">
      <w:pPr>
        <w:pStyle w:val="a4"/>
        <w:numPr>
          <w:ilvl w:val="0"/>
          <w:numId w:val="51"/>
        </w:numPr>
        <w:tabs>
          <w:tab w:val="left" w:pos="1571"/>
        </w:tabs>
        <w:ind w:right="152" w:firstLine="708"/>
        <w:rPr>
          <w:sz w:val="28"/>
        </w:rPr>
      </w:pPr>
      <w:r>
        <w:rPr>
          <w:sz w:val="28"/>
        </w:rPr>
        <w:t>объяснять ведущую роль художника кукольного спектакля как соавтора режиссера и актера в процессе создания образа персонажа;</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53" w:firstLine="708"/>
        <w:rPr>
          <w:sz w:val="28"/>
        </w:rPr>
      </w:pPr>
      <w:r>
        <w:rPr>
          <w:sz w:val="28"/>
        </w:rPr>
        <w:t>иметь практический навык игрового одушевления куклы из простых бытовых предметов;</w:t>
      </w:r>
    </w:p>
    <w:p w:rsidR="00B72A0A" w:rsidRDefault="002C54CC">
      <w:pPr>
        <w:pStyle w:val="a4"/>
        <w:numPr>
          <w:ilvl w:val="0"/>
          <w:numId w:val="51"/>
        </w:numPr>
        <w:tabs>
          <w:tab w:val="left" w:pos="1571"/>
        </w:tabs>
        <w:ind w:right="143" w:firstLine="708"/>
        <w:rPr>
          <w:sz w:val="28"/>
        </w:rPr>
      </w:pPr>
      <w:r>
        <w:rPr>
          <w:sz w:val="28"/>
        </w:rPr>
        <w:t>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w:t>
      </w:r>
    </w:p>
    <w:p w:rsidR="00B72A0A" w:rsidRDefault="002C54CC">
      <w:pPr>
        <w:pStyle w:val="a3"/>
        <w:spacing w:line="321" w:lineRule="exact"/>
        <w:ind w:left="841" w:firstLine="0"/>
      </w:pPr>
      <w:r>
        <w:t>Художественная</w:t>
      </w:r>
      <w:r>
        <w:rPr>
          <w:spacing w:val="-15"/>
        </w:rPr>
        <w:t xml:space="preserve"> </w:t>
      </w:r>
      <w:r>
        <w:rPr>
          <w:spacing w:val="-2"/>
        </w:rPr>
        <w:t>фотография:</w:t>
      </w:r>
    </w:p>
    <w:p w:rsidR="00B72A0A" w:rsidRDefault="002C54CC">
      <w:pPr>
        <w:pStyle w:val="a4"/>
        <w:numPr>
          <w:ilvl w:val="0"/>
          <w:numId w:val="51"/>
        </w:numPr>
        <w:tabs>
          <w:tab w:val="left" w:pos="1571"/>
        </w:tabs>
        <w:ind w:right="152" w:firstLine="708"/>
        <w:rPr>
          <w:sz w:val="28"/>
        </w:rPr>
      </w:pPr>
      <w:r>
        <w:rPr>
          <w:sz w:val="28"/>
        </w:rPr>
        <w:t>иметь</w:t>
      </w:r>
      <w:r>
        <w:rPr>
          <w:spacing w:val="-1"/>
          <w:sz w:val="28"/>
        </w:rPr>
        <w:t xml:space="preserve"> </w:t>
      </w:r>
      <w:r>
        <w:rPr>
          <w:sz w:val="28"/>
        </w:rPr>
        <w:t>представление о рождении и истории фотографии,</w:t>
      </w:r>
      <w:r>
        <w:rPr>
          <w:spacing w:val="-1"/>
          <w:sz w:val="28"/>
        </w:rPr>
        <w:t xml:space="preserve"> </w:t>
      </w:r>
      <w:r>
        <w:rPr>
          <w:sz w:val="28"/>
        </w:rPr>
        <w:t xml:space="preserve">о соотношении прогресса технологий и развитии искусства запечатления реальности в зримых </w:t>
      </w:r>
      <w:r>
        <w:rPr>
          <w:spacing w:val="-2"/>
          <w:sz w:val="28"/>
        </w:rPr>
        <w:t>образах;</w:t>
      </w:r>
    </w:p>
    <w:p w:rsidR="00B72A0A" w:rsidRDefault="002C54CC">
      <w:pPr>
        <w:pStyle w:val="a4"/>
        <w:numPr>
          <w:ilvl w:val="0"/>
          <w:numId w:val="51"/>
        </w:numPr>
        <w:tabs>
          <w:tab w:val="left" w:pos="1572"/>
        </w:tabs>
        <w:spacing w:line="322" w:lineRule="exact"/>
        <w:ind w:left="1572" w:hanging="731"/>
        <w:rPr>
          <w:sz w:val="28"/>
        </w:rPr>
      </w:pPr>
      <w:r>
        <w:rPr>
          <w:sz w:val="28"/>
        </w:rPr>
        <w:t>уметь</w:t>
      </w:r>
      <w:r>
        <w:rPr>
          <w:spacing w:val="26"/>
          <w:sz w:val="28"/>
        </w:rPr>
        <w:t xml:space="preserve">  </w:t>
      </w:r>
      <w:r>
        <w:rPr>
          <w:sz w:val="28"/>
        </w:rPr>
        <w:t>объяснять</w:t>
      </w:r>
      <w:r>
        <w:rPr>
          <w:spacing w:val="28"/>
          <w:sz w:val="28"/>
        </w:rPr>
        <w:t xml:space="preserve">  </w:t>
      </w:r>
      <w:r>
        <w:rPr>
          <w:sz w:val="28"/>
        </w:rPr>
        <w:t>понятия</w:t>
      </w:r>
      <w:r>
        <w:rPr>
          <w:spacing w:val="27"/>
          <w:sz w:val="28"/>
        </w:rPr>
        <w:t xml:space="preserve">  </w:t>
      </w:r>
      <w:r>
        <w:rPr>
          <w:sz w:val="28"/>
        </w:rPr>
        <w:t>«длительность</w:t>
      </w:r>
      <w:r>
        <w:rPr>
          <w:spacing w:val="27"/>
          <w:sz w:val="28"/>
        </w:rPr>
        <w:t xml:space="preserve">  </w:t>
      </w:r>
      <w:r>
        <w:rPr>
          <w:sz w:val="28"/>
        </w:rPr>
        <w:t>экспозиции»,</w:t>
      </w:r>
      <w:r>
        <w:rPr>
          <w:spacing w:val="26"/>
          <w:sz w:val="28"/>
        </w:rPr>
        <w:t xml:space="preserve">  </w:t>
      </w:r>
      <w:r>
        <w:rPr>
          <w:spacing w:val="-2"/>
          <w:sz w:val="28"/>
        </w:rPr>
        <w:t>«выдержка»,</w:t>
      </w:r>
    </w:p>
    <w:p w:rsidR="00B72A0A" w:rsidRDefault="002C54CC">
      <w:pPr>
        <w:pStyle w:val="a3"/>
        <w:ind w:firstLine="0"/>
        <w:jc w:val="left"/>
      </w:pPr>
      <w:r>
        <w:rPr>
          <w:spacing w:val="-2"/>
        </w:rPr>
        <w:t>«диафрагма»;</w:t>
      </w:r>
    </w:p>
    <w:p w:rsidR="00B72A0A" w:rsidRDefault="002C54CC">
      <w:pPr>
        <w:pStyle w:val="a4"/>
        <w:numPr>
          <w:ilvl w:val="0"/>
          <w:numId w:val="51"/>
        </w:numPr>
        <w:tabs>
          <w:tab w:val="left" w:pos="1571"/>
        </w:tabs>
        <w:ind w:right="152" w:firstLine="708"/>
        <w:rPr>
          <w:sz w:val="28"/>
        </w:rPr>
      </w:pPr>
      <w:r>
        <w:rPr>
          <w:sz w:val="28"/>
        </w:rPr>
        <w:t>иметь представления о способах фотографирования и обработке цифровых фотографий с помощью компьютерных графических редакторов;</w:t>
      </w:r>
    </w:p>
    <w:p w:rsidR="00B72A0A" w:rsidRDefault="002C54CC">
      <w:pPr>
        <w:pStyle w:val="a4"/>
        <w:numPr>
          <w:ilvl w:val="0"/>
          <w:numId w:val="51"/>
        </w:numPr>
        <w:tabs>
          <w:tab w:val="left" w:pos="1571"/>
        </w:tabs>
        <w:ind w:right="153" w:firstLine="708"/>
        <w:rPr>
          <w:sz w:val="28"/>
        </w:rPr>
      </w:pPr>
      <w:r>
        <w:rPr>
          <w:sz w:val="28"/>
        </w:rPr>
        <w:t xml:space="preserve">уметь объяснять значение фотографий «Родиноведения» С. М. Прокудина-Горского для современных представлений об истории жизни в нашей </w:t>
      </w:r>
      <w:r>
        <w:rPr>
          <w:spacing w:val="-2"/>
          <w:sz w:val="28"/>
        </w:rPr>
        <w:t>стране;</w:t>
      </w:r>
    </w:p>
    <w:p w:rsidR="00B72A0A" w:rsidRDefault="002C54CC">
      <w:pPr>
        <w:pStyle w:val="a4"/>
        <w:numPr>
          <w:ilvl w:val="0"/>
          <w:numId w:val="51"/>
        </w:numPr>
        <w:tabs>
          <w:tab w:val="left" w:pos="1571"/>
        </w:tabs>
        <w:ind w:right="150" w:firstLine="708"/>
        <w:rPr>
          <w:sz w:val="28"/>
        </w:rPr>
      </w:pPr>
      <w:r>
        <w:rPr>
          <w:sz w:val="28"/>
        </w:rPr>
        <w:t xml:space="preserve">различать и характеризовать различные жанры художественной </w:t>
      </w:r>
      <w:r>
        <w:rPr>
          <w:spacing w:val="-2"/>
          <w:sz w:val="28"/>
        </w:rPr>
        <w:t>фотографии;</w:t>
      </w:r>
    </w:p>
    <w:p w:rsidR="00B72A0A" w:rsidRDefault="002C54CC">
      <w:pPr>
        <w:pStyle w:val="a4"/>
        <w:numPr>
          <w:ilvl w:val="0"/>
          <w:numId w:val="51"/>
        </w:numPr>
        <w:tabs>
          <w:tab w:val="left" w:pos="1571"/>
        </w:tabs>
        <w:ind w:right="147" w:firstLine="708"/>
        <w:rPr>
          <w:sz w:val="28"/>
        </w:rPr>
      </w:pPr>
      <w:r>
        <w:rPr>
          <w:sz w:val="28"/>
        </w:rPr>
        <w:t xml:space="preserve">объяснять роль света как художественного средства в искусстве </w:t>
      </w:r>
      <w:r>
        <w:rPr>
          <w:spacing w:val="-2"/>
          <w:sz w:val="28"/>
        </w:rPr>
        <w:t>фотографии;</w:t>
      </w:r>
    </w:p>
    <w:p w:rsidR="00B72A0A" w:rsidRDefault="002C54CC">
      <w:pPr>
        <w:pStyle w:val="a4"/>
        <w:numPr>
          <w:ilvl w:val="0"/>
          <w:numId w:val="51"/>
        </w:numPr>
        <w:tabs>
          <w:tab w:val="left" w:pos="1571"/>
        </w:tabs>
        <w:ind w:right="150" w:firstLine="708"/>
        <w:rPr>
          <w:sz w:val="28"/>
        </w:rPr>
      </w:pPr>
      <w:r>
        <w:rPr>
          <w:sz w:val="28"/>
        </w:rPr>
        <w:t>понимать, как в художественной фотографии проявляются средства выразительности</w:t>
      </w:r>
      <w:r>
        <w:rPr>
          <w:spacing w:val="-13"/>
          <w:sz w:val="28"/>
        </w:rPr>
        <w:t xml:space="preserve"> </w:t>
      </w:r>
      <w:r>
        <w:rPr>
          <w:sz w:val="28"/>
        </w:rPr>
        <w:t>изобразительного</w:t>
      </w:r>
      <w:r>
        <w:rPr>
          <w:spacing w:val="-15"/>
          <w:sz w:val="28"/>
        </w:rPr>
        <w:t xml:space="preserve"> </w:t>
      </w:r>
      <w:r>
        <w:rPr>
          <w:sz w:val="28"/>
        </w:rPr>
        <w:t>искусства,</w:t>
      </w:r>
      <w:r>
        <w:rPr>
          <w:spacing w:val="-17"/>
          <w:sz w:val="28"/>
        </w:rPr>
        <w:t xml:space="preserve"> </w:t>
      </w:r>
      <w:r>
        <w:rPr>
          <w:sz w:val="28"/>
        </w:rPr>
        <w:t>и</w:t>
      </w:r>
      <w:r>
        <w:rPr>
          <w:spacing w:val="-13"/>
          <w:sz w:val="28"/>
        </w:rPr>
        <w:t xml:space="preserve"> </w:t>
      </w:r>
      <w:r>
        <w:rPr>
          <w:sz w:val="28"/>
        </w:rPr>
        <w:t>стремиться</w:t>
      </w:r>
      <w:r>
        <w:rPr>
          <w:spacing w:val="-15"/>
          <w:sz w:val="28"/>
        </w:rPr>
        <w:t xml:space="preserve"> </w:t>
      </w:r>
      <w:r>
        <w:rPr>
          <w:sz w:val="28"/>
        </w:rPr>
        <w:t>к</w:t>
      </w:r>
      <w:r>
        <w:rPr>
          <w:spacing w:val="-13"/>
          <w:sz w:val="28"/>
        </w:rPr>
        <w:t xml:space="preserve"> </w:t>
      </w:r>
      <w:r>
        <w:rPr>
          <w:sz w:val="28"/>
        </w:rPr>
        <w:t>их</w:t>
      </w:r>
      <w:r>
        <w:rPr>
          <w:spacing w:val="-15"/>
          <w:sz w:val="28"/>
        </w:rPr>
        <w:t xml:space="preserve"> </w:t>
      </w:r>
      <w:r>
        <w:rPr>
          <w:sz w:val="28"/>
        </w:rPr>
        <w:t>применению</w:t>
      </w:r>
      <w:r>
        <w:rPr>
          <w:spacing w:val="-14"/>
          <w:sz w:val="28"/>
        </w:rPr>
        <w:t xml:space="preserve"> </w:t>
      </w:r>
      <w:r>
        <w:rPr>
          <w:sz w:val="28"/>
        </w:rPr>
        <w:t>в</w:t>
      </w:r>
      <w:r>
        <w:rPr>
          <w:spacing w:val="-17"/>
          <w:sz w:val="28"/>
        </w:rPr>
        <w:t xml:space="preserve"> </w:t>
      </w:r>
      <w:r>
        <w:rPr>
          <w:sz w:val="28"/>
        </w:rPr>
        <w:t>своей практике создания и использования фотографий;</w:t>
      </w:r>
    </w:p>
    <w:p w:rsidR="00B72A0A" w:rsidRDefault="002C54CC">
      <w:pPr>
        <w:pStyle w:val="a4"/>
        <w:numPr>
          <w:ilvl w:val="0"/>
          <w:numId w:val="51"/>
        </w:numPr>
        <w:tabs>
          <w:tab w:val="left" w:pos="1571"/>
        </w:tabs>
        <w:ind w:right="143" w:firstLine="708"/>
        <w:rPr>
          <w:sz w:val="28"/>
        </w:rPr>
      </w:pPr>
      <w:r>
        <w:rPr>
          <w:sz w:val="28"/>
        </w:rPr>
        <w:t>иметь опыт наблюдения и художественно-эстетического анализа художественных фотографий известных профессиональных мастеров фотографии;</w:t>
      </w:r>
    </w:p>
    <w:p w:rsidR="00B72A0A" w:rsidRDefault="002C54CC">
      <w:pPr>
        <w:pStyle w:val="a4"/>
        <w:numPr>
          <w:ilvl w:val="0"/>
          <w:numId w:val="51"/>
        </w:numPr>
        <w:tabs>
          <w:tab w:val="left" w:pos="1571"/>
        </w:tabs>
        <w:spacing w:line="242" w:lineRule="auto"/>
        <w:ind w:right="146" w:firstLine="708"/>
        <w:rPr>
          <w:sz w:val="28"/>
        </w:rPr>
      </w:pPr>
      <w:r>
        <w:rPr>
          <w:sz w:val="28"/>
        </w:rPr>
        <w:t>иметь опыт применения знаний о художественно-образных критериях к композиции кадра при самостоятельном фотографировании окружающей жизни;</w:t>
      </w:r>
    </w:p>
    <w:p w:rsidR="00B72A0A" w:rsidRDefault="002C54CC">
      <w:pPr>
        <w:pStyle w:val="a4"/>
        <w:numPr>
          <w:ilvl w:val="0"/>
          <w:numId w:val="51"/>
        </w:numPr>
        <w:tabs>
          <w:tab w:val="left" w:pos="1571"/>
        </w:tabs>
        <w:ind w:right="151" w:firstLine="708"/>
        <w:rPr>
          <w:sz w:val="28"/>
        </w:rPr>
      </w:pPr>
      <w:r>
        <w:rPr>
          <w:sz w:val="28"/>
        </w:rPr>
        <w:t>обретать опыт художественного наблюдения жизни, развивая познавательный интерес и внимание к окружающему миру, к людям;</w:t>
      </w:r>
    </w:p>
    <w:p w:rsidR="00B72A0A" w:rsidRDefault="002C54CC">
      <w:pPr>
        <w:pStyle w:val="a4"/>
        <w:numPr>
          <w:ilvl w:val="0"/>
          <w:numId w:val="51"/>
        </w:numPr>
        <w:tabs>
          <w:tab w:val="left" w:pos="1571"/>
        </w:tabs>
        <w:ind w:right="147" w:firstLine="708"/>
        <w:rPr>
          <w:sz w:val="28"/>
        </w:rPr>
      </w:pPr>
      <w:r>
        <w:rPr>
          <w:sz w:val="28"/>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rsidR="00B72A0A" w:rsidRDefault="002C54CC">
      <w:pPr>
        <w:pStyle w:val="a4"/>
        <w:numPr>
          <w:ilvl w:val="0"/>
          <w:numId w:val="51"/>
        </w:numPr>
        <w:tabs>
          <w:tab w:val="left" w:pos="1571"/>
        </w:tabs>
        <w:spacing w:line="242" w:lineRule="auto"/>
        <w:ind w:right="143" w:firstLine="708"/>
        <w:rPr>
          <w:sz w:val="28"/>
        </w:rPr>
      </w:pPr>
      <w:r>
        <w:rPr>
          <w:sz w:val="28"/>
        </w:rPr>
        <w:t>понимать значение репортажного жанра, роли журналистов-фотографов в истории ХХ в. и современном мире;</w:t>
      </w:r>
    </w:p>
    <w:p w:rsidR="00B72A0A" w:rsidRDefault="002C54CC">
      <w:pPr>
        <w:pStyle w:val="a4"/>
        <w:numPr>
          <w:ilvl w:val="0"/>
          <w:numId w:val="51"/>
        </w:numPr>
        <w:tabs>
          <w:tab w:val="left" w:pos="1571"/>
        </w:tabs>
        <w:ind w:right="147" w:firstLine="708"/>
        <w:rPr>
          <w:sz w:val="28"/>
        </w:rPr>
      </w:pPr>
      <w:r>
        <w:rPr>
          <w:sz w:val="28"/>
        </w:rPr>
        <w:t>иметь представление о фототворчестве А. Родченко, о том, как его фотографии выражают образ эпохи, его авторскую позицию, и о влиянии его фотографий на стиль эпохи;</w:t>
      </w:r>
    </w:p>
    <w:p w:rsidR="00B72A0A" w:rsidRDefault="002C54CC">
      <w:pPr>
        <w:pStyle w:val="a4"/>
        <w:numPr>
          <w:ilvl w:val="0"/>
          <w:numId w:val="51"/>
        </w:numPr>
        <w:tabs>
          <w:tab w:val="left" w:pos="1571"/>
        </w:tabs>
        <w:ind w:right="152" w:firstLine="708"/>
        <w:rPr>
          <w:sz w:val="28"/>
        </w:rPr>
      </w:pPr>
      <w:r>
        <w:rPr>
          <w:sz w:val="28"/>
        </w:rPr>
        <w:t>владеть навыками и практическим опытом компьютерной обработки и преобразования фотографий.</w:t>
      </w:r>
    </w:p>
    <w:p w:rsidR="00B72A0A" w:rsidRDefault="002C54CC">
      <w:pPr>
        <w:pStyle w:val="a3"/>
        <w:spacing w:line="322" w:lineRule="exact"/>
        <w:ind w:left="841" w:firstLine="0"/>
      </w:pPr>
      <w:r>
        <w:t>Изображение</w:t>
      </w:r>
      <w:r>
        <w:rPr>
          <w:spacing w:val="-5"/>
        </w:rPr>
        <w:t xml:space="preserve"> </w:t>
      </w:r>
      <w:r>
        <w:t>и</w:t>
      </w:r>
      <w:r>
        <w:rPr>
          <w:spacing w:val="-6"/>
        </w:rPr>
        <w:t xml:space="preserve"> </w:t>
      </w:r>
      <w:r>
        <w:t>искусство</w:t>
      </w:r>
      <w:r>
        <w:rPr>
          <w:spacing w:val="-4"/>
        </w:rPr>
        <w:t xml:space="preserve"> кино:</w:t>
      </w:r>
    </w:p>
    <w:p w:rsidR="00B72A0A" w:rsidRDefault="002C54CC">
      <w:pPr>
        <w:pStyle w:val="a4"/>
        <w:numPr>
          <w:ilvl w:val="0"/>
          <w:numId w:val="51"/>
        </w:numPr>
        <w:tabs>
          <w:tab w:val="left" w:pos="1571"/>
        </w:tabs>
        <w:ind w:right="151" w:firstLine="708"/>
        <w:rPr>
          <w:sz w:val="28"/>
        </w:rPr>
      </w:pPr>
      <w:r>
        <w:rPr>
          <w:sz w:val="28"/>
        </w:rPr>
        <w:t xml:space="preserve">иметь представление об этапах в истории кино и его эволюции как </w:t>
      </w:r>
      <w:r>
        <w:rPr>
          <w:spacing w:val="-2"/>
          <w:sz w:val="28"/>
        </w:rPr>
        <w:t>искусства;</w:t>
      </w:r>
    </w:p>
    <w:p w:rsidR="00B72A0A" w:rsidRDefault="002C54CC">
      <w:pPr>
        <w:pStyle w:val="a4"/>
        <w:numPr>
          <w:ilvl w:val="0"/>
          <w:numId w:val="51"/>
        </w:numPr>
        <w:tabs>
          <w:tab w:val="left" w:pos="1571"/>
        </w:tabs>
        <w:ind w:right="143" w:firstLine="708"/>
        <w:rPr>
          <w:sz w:val="28"/>
        </w:rPr>
      </w:pPr>
      <w:r>
        <w:rPr>
          <w:sz w:val="28"/>
        </w:rPr>
        <w:t>уметь объяснять, почему экранное время и все изображаемое в фильме, являясь условностью, формирует у людей восприятие реального мира;</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51"/>
        </w:numPr>
        <w:tabs>
          <w:tab w:val="left" w:pos="1571"/>
        </w:tabs>
        <w:spacing w:before="74" w:line="242" w:lineRule="auto"/>
        <w:ind w:right="143" w:firstLine="708"/>
        <w:rPr>
          <w:sz w:val="28"/>
        </w:rPr>
      </w:pPr>
      <w:r>
        <w:rPr>
          <w:sz w:val="28"/>
        </w:rPr>
        <w:t>иметь представление об экранных искусствах как монтаже композиционно построенных кадров;</w:t>
      </w:r>
    </w:p>
    <w:p w:rsidR="00B72A0A" w:rsidRDefault="002C54CC">
      <w:pPr>
        <w:pStyle w:val="a4"/>
        <w:numPr>
          <w:ilvl w:val="0"/>
          <w:numId w:val="51"/>
        </w:numPr>
        <w:tabs>
          <w:tab w:val="left" w:pos="1571"/>
        </w:tabs>
        <w:ind w:right="144" w:firstLine="708"/>
        <w:rPr>
          <w:sz w:val="28"/>
        </w:rPr>
      </w:pPr>
      <w:r>
        <w:rPr>
          <w:sz w:val="28"/>
        </w:rPr>
        <w:t xml:space="preserve">знать и объяснять, в чем состоит работа художника-постановщика и специалистов его команды художников в период подготовки и съемки игрового </w:t>
      </w:r>
      <w:r>
        <w:rPr>
          <w:spacing w:val="-2"/>
          <w:sz w:val="28"/>
        </w:rPr>
        <w:t>фильма;</w:t>
      </w:r>
    </w:p>
    <w:p w:rsidR="00B72A0A" w:rsidRDefault="002C54CC">
      <w:pPr>
        <w:pStyle w:val="a4"/>
        <w:numPr>
          <w:ilvl w:val="0"/>
          <w:numId w:val="51"/>
        </w:numPr>
        <w:tabs>
          <w:tab w:val="left" w:pos="1572"/>
        </w:tabs>
        <w:spacing w:line="321" w:lineRule="exact"/>
        <w:ind w:left="1572" w:hanging="731"/>
        <w:rPr>
          <w:sz w:val="28"/>
        </w:rPr>
      </w:pPr>
      <w:r>
        <w:rPr>
          <w:sz w:val="28"/>
        </w:rPr>
        <w:t>объяснять</w:t>
      </w:r>
      <w:r>
        <w:rPr>
          <w:spacing w:val="-10"/>
          <w:sz w:val="28"/>
        </w:rPr>
        <w:t xml:space="preserve"> </w:t>
      </w:r>
      <w:r>
        <w:rPr>
          <w:sz w:val="28"/>
        </w:rPr>
        <w:t>роль</w:t>
      </w:r>
      <w:r>
        <w:rPr>
          <w:spacing w:val="-6"/>
          <w:sz w:val="28"/>
        </w:rPr>
        <w:t xml:space="preserve"> </w:t>
      </w:r>
      <w:r>
        <w:rPr>
          <w:sz w:val="28"/>
        </w:rPr>
        <w:t>видео</w:t>
      </w:r>
      <w:r>
        <w:rPr>
          <w:spacing w:val="-5"/>
          <w:sz w:val="28"/>
        </w:rPr>
        <w:t xml:space="preserve"> </w:t>
      </w:r>
      <w:r>
        <w:rPr>
          <w:sz w:val="28"/>
        </w:rPr>
        <w:t>в</w:t>
      </w:r>
      <w:r>
        <w:rPr>
          <w:spacing w:val="-6"/>
          <w:sz w:val="28"/>
        </w:rPr>
        <w:t xml:space="preserve"> </w:t>
      </w:r>
      <w:r>
        <w:rPr>
          <w:sz w:val="28"/>
        </w:rPr>
        <w:t>современной</w:t>
      </w:r>
      <w:r>
        <w:rPr>
          <w:spacing w:val="-6"/>
          <w:sz w:val="28"/>
        </w:rPr>
        <w:t xml:space="preserve"> </w:t>
      </w:r>
      <w:r>
        <w:rPr>
          <w:sz w:val="28"/>
        </w:rPr>
        <w:t>бытовой</w:t>
      </w:r>
      <w:r>
        <w:rPr>
          <w:spacing w:val="-5"/>
          <w:sz w:val="28"/>
        </w:rPr>
        <w:t xml:space="preserve"> </w:t>
      </w:r>
      <w:r>
        <w:rPr>
          <w:spacing w:val="-2"/>
          <w:sz w:val="28"/>
        </w:rPr>
        <w:t>культуре;</w:t>
      </w:r>
    </w:p>
    <w:p w:rsidR="00B72A0A" w:rsidRDefault="002C54CC">
      <w:pPr>
        <w:pStyle w:val="a4"/>
        <w:numPr>
          <w:ilvl w:val="0"/>
          <w:numId w:val="51"/>
        </w:numPr>
        <w:tabs>
          <w:tab w:val="left" w:pos="1572"/>
        </w:tabs>
        <w:ind w:left="1572" w:hanging="731"/>
        <w:rPr>
          <w:sz w:val="28"/>
        </w:rPr>
      </w:pPr>
      <w:r>
        <w:rPr>
          <w:sz w:val="28"/>
        </w:rPr>
        <w:t>владеть</w:t>
      </w:r>
      <w:r>
        <w:rPr>
          <w:spacing w:val="-10"/>
          <w:sz w:val="28"/>
        </w:rPr>
        <w:t xml:space="preserve"> </w:t>
      </w:r>
      <w:r>
        <w:rPr>
          <w:sz w:val="28"/>
        </w:rPr>
        <w:t>навыками</w:t>
      </w:r>
      <w:r>
        <w:rPr>
          <w:spacing w:val="-5"/>
          <w:sz w:val="28"/>
        </w:rPr>
        <w:t xml:space="preserve"> </w:t>
      </w:r>
      <w:r>
        <w:rPr>
          <w:sz w:val="28"/>
        </w:rPr>
        <w:t>и</w:t>
      </w:r>
      <w:r>
        <w:rPr>
          <w:spacing w:val="-8"/>
          <w:sz w:val="28"/>
        </w:rPr>
        <w:t xml:space="preserve"> </w:t>
      </w:r>
      <w:r>
        <w:rPr>
          <w:sz w:val="28"/>
        </w:rPr>
        <w:t>практическим</w:t>
      </w:r>
      <w:r>
        <w:rPr>
          <w:spacing w:val="-9"/>
          <w:sz w:val="28"/>
        </w:rPr>
        <w:t xml:space="preserve"> </w:t>
      </w:r>
      <w:r>
        <w:rPr>
          <w:sz w:val="28"/>
        </w:rPr>
        <w:t>опытом</w:t>
      </w:r>
      <w:r>
        <w:rPr>
          <w:spacing w:val="-5"/>
          <w:sz w:val="28"/>
        </w:rPr>
        <w:t xml:space="preserve"> </w:t>
      </w:r>
      <w:r>
        <w:rPr>
          <w:sz w:val="28"/>
        </w:rPr>
        <w:t>создания</w:t>
      </w:r>
      <w:r>
        <w:rPr>
          <w:spacing w:val="-5"/>
          <w:sz w:val="28"/>
        </w:rPr>
        <w:t xml:space="preserve"> </w:t>
      </w:r>
      <w:r>
        <w:rPr>
          <w:spacing w:val="-2"/>
          <w:sz w:val="28"/>
        </w:rPr>
        <w:t>видеоролика;</w:t>
      </w:r>
    </w:p>
    <w:p w:rsidR="00B72A0A" w:rsidRDefault="002C54CC">
      <w:pPr>
        <w:pStyle w:val="a4"/>
        <w:numPr>
          <w:ilvl w:val="0"/>
          <w:numId w:val="51"/>
        </w:numPr>
        <w:tabs>
          <w:tab w:val="left" w:pos="1571"/>
        </w:tabs>
        <w:ind w:right="148" w:firstLine="708"/>
        <w:rPr>
          <w:sz w:val="28"/>
        </w:rPr>
      </w:pPr>
      <w:r>
        <w:rPr>
          <w:sz w:val="28"/>
        </w:rPr>
        <w:t>представлять</w:t>
      </w:r>
      <w:r>
        <w:rPr>
          <w:spacing w:val="-18"/>
          <w:sz w:val="28"/>
        </w:rPr>
        <w:t xml:space="preserve"> </w:t>
      </w:r>
      <w:r>
        <w:rPr>
          <w:sz w:val="28"/>
        </w:rPr>
        <w:t>основные</w:t>
      </w:r>
      <w:r>
        <w:rPr>
          <w:spacing w:val="-17"/>
          <w:sz w:val="28"/>
        </w:rPr>
        <w:t xml:space="preserve"> </w:t>
      </w:r>
      <w:r>
        <w:rPr>
          <w:sz w:val="28"/>
        </w:rPr>
        <w:t>этапы</w:t>
      </w:r>
      <w:r>
        <w:rPr>
          <w:spacing w:val="-18"/>
          <w:sz w:val="28"/>
        </w:rPr>
        <w:t xml:space="preserve"> </w:t>
      </w:r>
      <w:r>
        <w:rPr>
          <w:sz w:val="28"/>
        </w:rPr>
        <w:t>создания</w:t>
      </w:r>
      <w:r>
        <w:rPr>
          <w:spacing w:val="-17"/>
          <w:sz w:val="28"/>
        </w:rPr>
        <w:t xml:space="preserve"> </w:t>
      </w:r>
      <w:r>
        <w:rPr>
          <w:sz w:val="28"/>
        </w:rPr>
        <w:t>видеоролика</w:t>
      </w:r>
      <w:r>
        <w:rPr>
          <w:spacing w:val="-18"/>
          <w:sz w:val="28"/>
        </w:rPr>
        <w:t xml:space="preserve"> </w:t>
      </w:r>
      <w:r>
        <w:rPr>
          <w:sz w:val="28"/>
        </w:rPr>
        <w:t>и</w:t>
      </w:r>
      <w:r>
        <w:rPr>
          <w:spacing w:val="-16"/>
          <w:sz w:val="28"/>
        </w:rPr>
        <w:t xml:space="preserve"> </w:t>
      </w:r>
      <w:r>
        <w:rPr>
          <w:sz w:val="28"/>
        </w:rPr>
        <w:t>уметь</w:t>
      </w:r>
      <w:r>
        <w:rPr>
          <w:spacing w:val="-18"/>
          <w:sz w:val="28"/>
        </w:rPr>
        <w:t xml:space="preserve"> </w:t>
      </w:r>
      <w:r>
        <w:rPr>
          <w:sz w:val="28"/>
        </w:rPr>
        <w:t>планировать свою работу по созданию видеоролика;</w:t>
      </w:r>
    </w:p>
    <w:p w:rsidR="00B72A0A" w:rsidRDefault="002C54CC">
      <w:pPr>
        <w:pStyle w:val="a4"/>
        <w:numPr>
          <w:ilvl w:val="0"/>
          <w:numId w:val="51"/>
        </w:numPr>
        <w:tabs>
          <w:tab w:val="left" w:pos="1571"/>
        </w:tabs>
        <w:ind w:right="148" w:firstLine="708"/>
        <w:rPr>
          <w:sz w:val="28"/>
        </w:rPr>
      </w:pPr>
      <w:r>
        <w:rPr>
          <w:sz w:val="28"/>
        </w:rPr>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rsidR="00B72A0A" w:rsidRDefault="002C54CC">
      <w:pPr>
        <w:pStyle w:val="a4"/>
        <w:numPr>
          <w:ilvl w:val="0"/>
          <w:numId w:val="51"/>
        </w:numPr>
        <w:tabs>
          <w:tab w:val="left" w:pos="1571"/>
        </w:tabs>
        <w:spacing w:line="242" w:lineRule="auto"/>
        <w:ind w:right="150" w:firstLine="708"/>
        <w:rPr>
          <w:sz w:val="28"/>
        </w:rPr>
      </w:pPr>
      <w:r>
        <w:rPr>
          <w:sz w:val="28"/>
        </w:rPr>
        <w:t>владеть основами практической работы по видеомонтажу с использованием соответствующих компьютерных программ;</w:t>
      </w:r>
    </w:p>
    <w:p w:rsidR="00B72A0A" w:rsidRDefault="002C54CC">
      <w:pPr>
        <w:pStyle w:val="a4"/>
        <w:numPr>
          <w:ilvl w:val="0"/>
          <w:numId w:val="51"/>
        </w:numPr>
        <w:tabs>
          <w:tab w:val="left" w:pos="1572"/>
        </w:tabs>
        <w:spacing w:line="317" w:lineRule="exact"/>
        <w:ind w:left="1572" w:hanging="731"/>
        <w:rPr>
          <w:sz w:val="28"/>
        </w:rPr>
      </w:pPr>
      <w:r>
        <w:rPr>
          <w:sz w:val="28"/>
        </w:rPr>
        <w:t>обрести</w:t>
      </w:r>
      <w:r>
        <w:rPr>
          <w:spacing w:val="-5"/>
          <w:sz w:val="28"/>
        </w:rPr>
        <w:t xml:space="preserve"> </w:t>
      </w:r>
      <w:r>
        <w:rPr>
          <w:sz w:val="28"/>
        </w:rPr>
        <w:t>навык</w:t>
      </w:r>
      <w:r>
        <w:rPr>
          <w:spacing w:val="-7"/>
          <w:sz w:val="28"/>
        </w:rPr>
        <w:t xml:space="preserve"> </w:t>
      </w:r>
      <w:r>
        <w:rPr>
          <w:sz w:val="28"/>
        </w:rPr>
        <w:t>критического</w:t>
      </w:r>
      <w:r>
        <w:rPr>
          <w:spacing w:val="-7"/>
          <w:sz w:val="28"/>
        </w:rPr>
        <w:t xml:space="preserve"> </w:t>
      </w:r>
      <w:r>
        <w:rPr>
          <w:sz w:val="28"/>
        </w:rPr>
        <w:t>осмысления</w:t>
      </w:r>
      <w:r>
        <w:rPr>
          <w:spacing w:val="-5"/>
          <w:sz w:val="28"/>
        </w:rPr>
        <w:t xml:space="preserve"> </w:t>
      </w:r>
      <w:r>
        <w:rPr>
          <w:sz w:val="28"/>
        </w:rPr>
        <w:t>качества</w:t>
      </w:r>
      <w:r>
        <w:rPr>
          <w:spacing w:val="-5"/>
          <w:sz w:val="28"/>
        </w:rPr>
        <w:t xml:space="preserve"> </w:t>
      </w:r>
      <w:r>
        <w:rPr>
          <w:sz w:val="28"/>
        </w:rPr>
        <w:t>снятых</w:t>
      </w:r>
      <w:r>
        <w:rPr>
          <w:spacing w:val="-7"/>
          <w:sz w:val="28"/>
        </w:rPr>
        <w:t xml:space="preserve"> </w:t>
      </w:r>
      <w:r>
        <w:rPr>
          <w:spacing w:val="-2"/>
          <w:sz w:val="28"/>
        </w:rPr>
        <w:t>роликов;</w:t>
      </w:r>
    </w:p>
    <w:p w:rsidR="00B72A0A" w:rsidRDefault="002C54CC">
      <w:pPr>
        <w:pStyle w:val="a4"/>
        <w:numPr>
          <w:ilvl w:val="0"/>
          <w:numId w:val="51"/>
        </w:numPr>
        <w:tabs>
          <w:tab w:val="left" w:pos="1571"/>
        </w:tabs>
        <w:ind w:right="147" w:firstLine="708"/>
        <w:rPr>
          <w:sz w:val="28"/>
        </w:rPr>
      </w:pPr>
      <w:r>
        <w:rPr>
          <w:sz w:val="28"/>
        </w:rPr>
        <w:t xml:space="preserve">иметь знания по истории мультипликации и уметь приводить примеры использования электронно-цифровых технологий в современном игровом </w:t>
      </w:r>
      <w:r>
        <w:rPr>
          <w:spacing w:val="-2"/>
          <w:sz w:val="28"/>
        </w:rPr>
        <w:t>кинематографе;</w:t>
      </w:r>
    </w:p>
    <w:p w:rsidR="00B72A0A" w:rsidRDefault="002C54CC">
      <w:pPr>
        <w:pStyle w:val="a4"/>
        <w:numPr>
          <w:ilvl w:val="0"/>
          <w:numId w:val="51"/>
        </w:numPr>
        <w:tabs>
          <w:tab w:val="left" w:pos="1571"/>
        </w:tabs>
        <w:ind w:right="152" w:firstLine="708"/>
        <w:rPr>
          <w:sz w:val="28"/>
        </w:rPr>
      </w:pPr>
      <w:r>
        <w:rPr>
          <w:sz w:val="28"/>
        </w:rPr>
        <w:t>иметь опыт анализа художественного образа и средств его достижения в лучших отечественных мультфильмах (в том числе с тифлокомментариями);</w:t>
      </w:r>
    </w:p>
    <w:p w:rsidR="00B72A0A" w:rsidRDefault="002C54CC">
      <w:pPr>
        <w:pStyle w:val="a4"/>
        <w:numPr>
          <w:ilvl w:val="0"/>
          <w:numId w:val="51"/>
        </w:numPr>
        <w:tabs>
          <w:tab w:val="left" w:pos="1571"/>
        </w:tabs>
        <w:ind w:right="150" w:firstLine="708"/>
        <w:rPr>
          <w:sz w:val="28"/>
        </w:rPr>
      </w:pPr>
      <w:r>
        <w:rPr>
          <w:sz w:val="28"/>
        </w:rPr>
        <w:t>осознавать многообразие подходов, поэзию и уникальность художественных образов отечественной мультипликации;</w:t>
      </w:r>
    </w:p>
    <w:p w:rsidR="00B72A0A" w:rsidRDefault="002C54CC">
      <w:pPr>
        <w:pStyle w:val="a4"/>
        <w:numPr>
          <w:ilvl w:val="0"/>
          <w:numId w:val="51"/>
        </w:numPr>
        <w:tabs>
          <w:tab w:val="left" w:pos="1571"/>
        </w:tabs>
        <w:ind w:right="149" w:firstLine="708"/>
        <w:rPr>
          <w:sz w:val="28"/>
        </w:rPr>
      </w:pPr>
      <w:r>
        <w:rPr>
          <w:sz w:val="28"/>
        </w:rPr>
        <w:t xml:space="preserve">владеть навыками и практическим опытом работы по созданию компьютерной анимации в выбранной технике и в соответствующей компьютерной </w:t>
      </w:r>
      <w:r>
        <w:rPr>
          <w:spacing w:val="-2"/>
          <w:sz w:val="28"/>
        </w:rPr>
        <w:t>программе;</w:t>
      </w:r>
    </w:p>
    <w:p w:rsidR="00B72A0A" w:rsidRDefault="002C54CC">
      <w:pPr>
        <w:pStyle w:val="a4"/>
        <w:numPr>
          <w:ilvl w:val="0"/>
          <w:numId w:val="51"/>
        </w:numPr>
        <w:tabs>
          <w:tab w:val="left" w:pos="1571"/>
        </w:tabs>
        <w:spacing w:line="242" w:lineRule="auto"/>
        <w:ind w:right="149" w:firstLine="708"/>
        <w:rPr>
          <w:sz w:val="28"/>
        </w:rPr>
      </w:pPr>
      <w:r>
        <w:rPr>
          <w:sz w:val="28"/>
        </w:rPr>
        <w:t>иметь опыт совместной творческой коллективной работы по созданию анимационного фильма.</w:t>
      </w:r>
    </w:p>
    <w:p w:rsidR="00B72A0A" w:rsidRDefault="002C54CC">
      <w:pPr>
        <w:pStyle w:val="a3"/>
        <w:spacing w:line="317" w:lineRule="exact"/>
        <w:ind w:left="841" w:firstLine="0"/>
      </w:pPr>
      <w:r>
        <w:t>Изобразительное</w:t>
      </w:r>
      <w:r>
        <w:rPr>
          <w:spacing w:val="-8"/>
        </w:rPr>
        <w:t xml:space="preserve"> </w:t>
      </w:r>
      <w:r>
        <w:t>искусство</w:t>
      </w:r>
      <w:r>
        <w:rPr>
          <w:spacing w:val="-7"/>
        </w:rPr>
        <w:t xml:space="preserve"> </w:t>
      </w:r>
      <w:r>
        <w:t>на</w:t>
      </w:r>
      <w:r>
        <w:rPr>
          <w:spacing w:val="-7"/>
        </w:rPr>
        <w:t xml:space="preserve"> </w:t>
      </w:r>
      <w:r>
        <w:rPr>
          <w:spacing w:val="-2"/>
        </w:rPr>
        <w:t>телевидении:</w:t>
      </w:r>
    </w:p>
    <w:p w:rsidR="00B72A0A" w:rsidRDefault="002C54CC">
      <w:pPr>
        <w:pStyle w:val="a4"/>
        <w:numPr>
          <w:ilvl w:val="0"/>
          <w:numId w:val="51"/>
        </w:numPr>
        <w:tabs>
          <w:tab w:val="left" w:pos="1571"/>
        </w:tabs>
        <w:ind w:right="142" w:firstLine="708"/>
        <w:rPr>
          <w:sz w:val="28"/>
        </w:rPr>
      </w:pPr>
      <w:r>
        <w:rPr>
          <w:sz w:val="28"/>
        </w:rPr>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w:t>
      </w:r>
    </w:p>
    <w:p w:rsidR="00B72A0A" w:rsidRDefault="002C54CC">
      <w:pPr>
        <w:pStyle w:val="a4"/>
        <w:numPr>
          <w:ilvl w:val="0"/>
          <w:numId w:val="51"/>
        </w:numPr>
        <w:tabs>
          <w:tab w:val="left" w:pos="1571"/>
        </w:tabs>
        <w:ind w:right="146" w:firstLine="708"/>
        <w:rPr>
          <w:sz w:val="28"/>
        </w:rPr>
      </w:pPr>
      <w:r>
        <w:rPr>
          <w:sz w:val="28"/>
        </w:rPr>
        <w:t xml:space="preserve">знать о создателе телевидения — русском инженере Владимире </w:t>
      </w:r>
      <w:r>
        <w:rPr>
          <w:spacing w:val="-2"/>
          <w:sz w:val="28"/>
        </w:rPr>
        <w:t>Зворыкине;</w:t>
      </w:r>
    </w:p>
    <w:p w:rsidR="00B72A0A" w:rsidRDefault="002C54CC">
      <w:pPr>
        <w:pStyle w:val="a4"/>
        <w:numPr>
          <w:ilvl w:val="0"/>
          <w:numId w:val="51"/>
        </w:numPr>
        <w:tabs>
          <w:tab w:val="left" w:pos="1571"/>
        </w:tabs>
        <w:ind w:right="143" w:firstLine="708"/>
        <w:rPr>
          <w:sz w:val="28"/>
        </w:rPr>
      </w:pPr>
      <w:r>
        <w:rPr>
          <w:sz w:val="28"/>
        </w:rPr>
        <w:t>осознавать роль телевидения в превращении мира в единое информационное пространство;</w:t>
      </w:r>
    </w:p>
    <w:p w:rsidR="00B72A0A" w:rsidRDefault="002C54CC">
      <w:pPr>
        <w:pStyle w:val="a4"/>
        <w:numPr>
          <w:ilvl w:val="0"/>
          <w:numId w:val="51"/>
        </w:numPr>
        <w:tabs>
          <w:tab w:val="left" w:pos="1571"/>
        </w:tabs>
        <w:ind w:right="153" w:firstLine="708"/>
        <w:rPr>
          <w:sz w:val="28"/>
        </w:rPr>
      </w:pPr>
      <w:r>
        <w:rPr>
          <w:sz w:val="28"/>
        </w:rPr>
        <w:t>иметь</w:t>
      </w:r>
      <w:r>
        <w:rPr>
          <w:spacing w:val="-5"/>
          <w:sz w:val="28"/>
        </w:rPr>
        <w:t xml:space="preserve"> </w:t>
      </w:r>
      <w:r>
        <w:rPr>
          <w:sz w:val="28"/>
        </w:rPr>
        <w:t>представление</w:t>
      </w:r>
      <w:r>
        <w:rPr>
          <w:spacing w:val="-4"/>
          <w:sz w:val="28"/>
        </w:rPr>
        <w:t xml:space="preserve"> </w:t>
      </w:r>
      <w:r>
        <w:rPr>
          <w:sz w:val="28"/>
        </w:rPr>
        <w:t>о</w:t>
      </w:r>
      <w:r>
        <w:rPr>
          <w:spacing w:val="-3"/>
          <w:sz w:val="28"/>
        </w:rPr>
        <w:t xml:space="preserve"> </w:t>
      </w:r>
      <w:r>
        <w:rPr>
          <w:sz w:val="28"/>
        </w:rPr>
        <w:t>многих</w:t>
      </w:r>
      <w:r>
        <w:rPr>
          <w:spacing w:val="-3"/>
          <w:sz w:val="28"/>
        </w:rPr>
        <w:t xml:space="preserve"> </w:t>
      </w:r>
      <w:r>
        <w:rPr>
          <w:sz w:val="28"/>
        </w:rPr>
        <w:t>направлениях</w:t>
      </w:r>
      <w:r>
        <w:rPr>
          <w:spacing w:val="-4"/>
          <w:sz w:val="28"/>
        </w:rPr>
        <w:t xml:space="preserve"> </w:t>
      </w:r>
      <w:r>
        <w:rPr>
          <w:sz w:val="28"/>
        </w:rPr>
        <w:t>деятельности</w:t>
      </w:r>
      <w:r>
        <w:rPr>
          <w:spacing w:val="-5"/>
          <w:sz w:val="28"/>
        </w:rPr>
        <w:t xml:space="preserve"> </w:t>
      </w:r>
      <w:r>
        <w:rPr>
          <w:sz w:val="28"/>
        </w:rPr>
        <w:t>и</w:t>
      </w:r>
      <w:r>
        <w:rPr>
          <w:spacing w:val="-3"/>
          <w:sz w:val="28"/>
        </w:rPr>
        <w:t xml:space="preserve"> </w:t>
      </w:r>
      <w:r>
        <w:rPr>
          <w:sz w:val="28"/>
        </w:rPr>
        <w:t>профессиях художника на телевидении;</w:t>
      </w:r>
    </w:p>
    <w:p w:rsidR="00B72A0A" w:rsidRDefault="002C54CC">
      <w:pPr>
        <w:pStyle w:val="a4"/>
        <w:numPr>
          <w:ilvl w:val="0"/>
          <w:numId w:val="51"/>
        </w:numPr>
        <w:tabs>
          <w:tab w:val="left" w:pos="1571"/>
        </w:tabs>
        <w:ind w:right="153" w:firstLine="708"/>
        <w:rPr>
          <w:sz w:val="28"/>
        </w:rPr>
      </w:pPr>
      <w:r>
        <w:rPr>
          <w:sz w:val="28"/>
        </w:rPr>
        <w:t>применять полученные знания и опыт творчества в работе школьного телевидения и студии мультимедиа;</w:t>
      </w:r>
    </w:p>
    <w:p w:rsidR="00B72A0A" w:rsidRDefault="002C54CC">
      <w:pPr>
        <w:pStyle w:val="a4"/>
        <w:numPr>
          <w:ilvl w:val="0"/>
          <w:numId w:val="51"/>
        </w:numPr>
        <w:tabs>
          <w:tab w:val="left" w:pos="1571"/>
        </w:tabs>
        <w:ind w:right="147" w:firstLine="708"/>
        <w:rPr>
          <w:sz w:val="28"/>
        </w:rPr>
      </w:pPr>
      <w:r>
        <w:rPr>
          <w:sz w:val="28"/>
        </w:rPr>
        <w:t>понимать образовательные задачи зрительской культуры и необходимость зрительских умений;</w:t>
      </w:r>
    </w:p>
    <w:p w:rsidR="00B72A0A" w:rsidRDefault="002C54CC">
      <w:pPr>
        <w:pStyle w:val="a4"/>
        <w:numPr>
          <w:ilvl w:val="0"/>
          <w:numId w:val="51"/>
        </w:numPr>
        <w:tabs>
          <w:tab w:val="left" w:pos="1571"/>
        </w:tabs>
        <w:ind w:right="151" w:firstLine="708"/>
        <w:rPr>
          <w:sz w:val="28"/>
        </w:rPr>
      </w:pPr>
      <w:r>
        <w:rPr>
          <w:sz w:val="28"/>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rsidR="00B72A0A" w:rsidRDefault="002C54CC">
      <w:pPr>
        <w:pStyle w:val="a3"/>
        <w:spacing w:line="321" w:lineRule="exact"/>
        <w:ind w:left="841" w:firstLine="0"/>
      </w:pPr>
      <w:r>
        <w:t>Специальные</w:t>
      </w:r>
      <w:r>
        <w:rPr>
          <w:spacing w:val="-13"/>
        </w:rPr>
        <w:t xml:space="preserve"> </w:t>
      </w:r>
      <w:r>
        <w:rPr>
          <w:spacing w:val="-2"/>
        </w:rPr>
        <w:t>результаты:</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left="841" w:firstLine="0"/>
      </w:pPr>
      <w:r>
        <w:t>Умение</w:t>
      </w:r>
      <w:r>
        <w:rPr>
          <w:spacing w:val="-8"/>
        </w:rPr>
        <w:t xml:space="preserve"> </w:t>
      </w:r>
      <w:r>
        <w:t>размещать</w:t>
      </w:r>
      <w:r>
        <w:rPr>
          <w:spacing w:val="-9"/>
        </w:rPr>
        <w:t xml:space="preserve"> </w:t>
      </w:r>
      <w:r>
        <w:t>рисунок</w:t>
      </w:r>
      <w:r>
        <w:rPr>
          <w:spacing w:val="-5"/>
        </w:rPr>
        <w:t xml:space="preserve"> </w:t>
      </w:r>
      <w:r>
        <w:t>на</w:t>
      </w:r>
      <w:r>
        <w:rPr>
          <w:spacing w:val="-5"/>
        </w:rPr>
        <w:t xml:space="preserve"> </w:t>
      </w:r>
      <w:r>
        <w:t>листе</w:t>
      </w:r>
      <w:r>
        <w:rPr>
          <w:spacing w:val="-4"/>
        </w:rPr>
        <w:t xml:space="preserve"> </w:t>
      </w:r>
      <w:r>
        <w:rPr>
          <w:spacing w:val="-2"/>
        </w:rPr>
        <w:t>(пленке).</w:t>
      </w:r>
    </w:p>
    <w:p w:rsidR="00B72A0A" w:rsidRDefault="002C54CC">
      <w:pPr>
        <w:pStyle w:val="a3"/>
        <w:spacing w:before="3"/>
        <w:ind w:right="148"/>
      </w:pPr>
      <w:r>
        <w:t>Владение зрительным и осязательно-зрительным способами обследования и восприятия цветных или черно-белых (контрастных) рельефных изображений предметов, контурных изображений и т.п.</w:t>
      </w:r>
    </w:p>
    <w:p w:rsidR="00B72A0A" w:rsidRDefault="002C54CC">
      <w:pPr>
        <w:pStyle w:val="a3"/>
        <w:spacing w:line="321" w:lineRule="exact"/>
        <w:ind w:left="841" w:firstLine="0"/>
      </w:pPr>
      <w:r>
        <w:t>Умение</w:t>
      </w:r>
      <w:r>
        <w:rPr>
          <w:spacing w:val="-8"/>
        </w:rPr>
        <w:t xml:space="preserve"> </w:t>
      </w:r>
      <w:r>
        <w:t>работать</w:t>
      </w:r>
      <w:r>
        <w:rPr>
          <w:spacing w:val="-7"/>
        </w:rPr>
        <w:t xml:space="preserve"> </w:t>
      </w:r>
      <w:r>
        <w:t>с</w:t>
      </w:r>
      <w:r>
        <w:rPr>
          <w:spacing w:val="-6"/>
        </w:rPr>
        <w:t xml:space="preserve"> </w:t>
      </w:r>
      <w:r>
        <w:t>трафаретами</w:t>
      </w:r>
      <w:r>
        <w:rPr>
          <w:spacing w:val="-5"/>
        </w:rPr>
        <w:t xml:space="preserve"> </w:t>
      </w:r>
      <w:r>
        <w:rPr>
          <w:spacing w:val="-2"/>
        </w:rPr>
        <w:t>(шаблонами).</w:t>
      </w:r>
    </w:p>
    <w:p w:rsidR="00B72A0A" w:rsidRDefault="002C54CC">
      <w:pPr>
        <w:pStyle w:val="a3"/>
        <w:spacing w:line="322" w:lineRule="exact"/>
        <w:ind w:left="841" w:firstLine="0"/>
      </w:pPr>
      <w:r>
        <w:t>Умении</w:t>
      </w:r>
      <w:r>
        <w:rPr>
          <w:spacing w:val="-12"/>
        </w:rPr>
        <w:t xml:space="preserve"> </w:t>
      </w:r>
      <w:r>
        <w:t>пользоваться</w:t>
      </w:r>
      <w:r>
        <w:rPr>
          <w:spacing w:val="-6"/>
        </w:rPr>
        <w:t xml:space="preserve"> </w:t>
      </w:r>
      <w:r>
        <w:t>рисунком</w:t>
      </w:r>
      <w:r>
        <w:rPr>
          <w:spacing w:val="-10"/>
        </w:rPr>
        <w:t xml:space="preserve"> </w:t>
      </w:r>
      <w:r>
        <w:t>при</w:t>
      </w:r>
      <w:r>
        <w:rPr>
          <w:spacing w:val="-6"/>
        </w:rPr>
        <w:t xml:space="preserve"> </w:t>
      </w:r>
      <w:r>
        <w:t>изучении</w:t>
      </w:r>
      <w:r>
        <w:rPr>
          <w:spacing w:val="-7"/>
        </w:rPr>
        <w:t xml:space="preserve"> </w:t>
      </w:r>
      <w:r>
        <w:t>различных</w:t>
      </w:r>
      <w:r>
        <w:rPr>
          <w:spacing w:val="-6"/>
        </w:rPr>
        <w:t xml:space="preserve"> </w:t>
      </w:r>
      <w:r>
        <w:t>учебных</w:t>
      </w:r>
      <w:r>
        <w:rPr>
          <w:spacing w:val="-5"/>
        </w:rPr>
        <w:t xml:space="preserve"> </w:t>
      </w:r>
      <w:r>
        <w:rPr>
          <w:spacing w:val="-2"/>
        </w:rPr>
        <w:t>предметов.</w:t>
      </w:r>
    </w:p>
    <w:p w:rsidR="00B72A0A" w:rsidRDefault="002C54CC">
      <w:pPr>
        <w:pStyle w:val="a3"/>
        <w:spacing w:line="242" w:lineRule="auto"/>
        <w:ind w:right="151"/>
      </w:pPr>
      <w:r>
        <w:t>Владении навыками графического изображения предметов, процессов и явлений с натуры, по памяти, по представлению.</w:t>
      </w:r>
    </w:p>
    <w:p w:rsidR="00B72A0A" w:rsidRDefault="002C54CC">
      <w:pPr>
        <w:pStyle w:val="1"/>
        <w:spacing w:before="316"/>
        <w:ind w:left="693" w:right="706"/>
        <w:jc w:val="center"/>
      </w:pPr>
      <w:bookmarkStart w:id="25" w:name="_bookmark24"/>
      <w:bookmarkEnd w:id="25"/>
      <w:r>
        <w:rPr>
          <w:spacing w:val="-2"/>
        </w:rPr>
        <w:t>2.1.13Музыка</w:t>
      </w:r>
    </w:p>
    <w:p w:rsidR="00B72A0A" w:rsidRDefault="002C54CC">
      <w:pPr>
        <w:ind w:left="693" w:right="6638"/>
        <w:jc w:val="center"/>
        <w:rPr>
          <w:i/>
          <w:sz w:val="28"/>
        </w:rPr>
      </w:pPr>
      <w:r>
        <w:rPr>
          <w:i/>
          <w:sz w:val="28"/>
        </w:rPr>
        <w:t>Пояснительная</w:t>
      </w:r>
      <w:r>
        <w:rPr>
          <w:i/>
          <w:spacing w:val="-12"/>
          <w:sz w:val="28"/>
        </w:rPr>
        <w:t xml:space="preserve"> </w:t>
      </w:r>
      <w:r>
        <w:rPr>
          <w:i/>
          <w:spacing w:val="-2"/>
          <w:sz w:val="28"/>
        </w:rPr>
        <w:t>записка</w:t>
      </w:r>
    </w:p>
    <w:p w:rsidR="00B72A0A" w:rsidRDefault="002C54CC">
      <w:pPr>
        <w:spacing w:line="322" w:lineRule="exact"/>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«Музыка»</w:t>
      </w:r>
    </w:p>
    <w:p w:rsidR="00B72A0A" w:rsidRDefault="002C54CC">
      <w:pPr>
        <w:pStyle w:val="a3"/>
        <w:ind w:right="144"/>
      </w:pPr>
      <w: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w:t>
      </w:r>
      <w:r>
        <w:rPr>
          <w:spacing w:val="-15"/>
        </w:rPr>
        <w:t xml:space="preserve"> </w:t>
      </w:r>
      <w:r>
        <w:t>образы,</w:t>
      </w:r>
      <w:r>
        <w:rPr>
          <w:spacing w:val="-17"/>
        </w:rPr>
        <w:t xml:space="preserve"> </w:t>
      </w:r>
      <w:r>
        <w:t>для</w:t>
      </w:r>
      <w:r>
        <w:rPr>
          <w:spacing w:val="-14"/>
        </w:rPr>
        <w:t xml:space="preserve"> </w:t>
      </w:r>
      <w:r>
        <w:t>которых</w:t>
      </w:r>
      <w:r>
        <w:rPr>
          <w:spacing w:val="-16"/>
        </w:rPr>
        <w:t xml:space="preserve"> </w:t>
      </w:r>
      <w:r>
        <w:t>характерны,</w:t>
      </w:r>
      <w:r>
        <w:rPr>
          <w:spacing w:val="-15"/>
        </w:rPr>
        <w:t xml:space="preserve"> </w:t>
      </w:r>
      <w:r>
        <w:t>с</w:t>
      </w:r>
      <w:r>
        <w:rPr>
          <w:spacing w:val="-17"/>
        </w:rPr>
        <w:t xml:space="preserve"> </w:t>
      </w:r>
      <w:r>
        <w:t>одной</w:t>
      </w:r>
      <w:r>
        <w:rPr>
          <w:spacing w:val="-17"/>
        </w:rPr>
        <w:t xml:space="preserve"> </w:t>
      </w:r>
      <w:r>
        <w:t>стороны,</w:t>
      </w:r>
      <w:r>
        <w:rPr>
          <w:spacing w:val="-15"/>
        </w:rPr>
        <w:t xml:space="preserve"> </w:t>
      </w:r>
      <w:r>
        <w:t>высокий</w:t>
      </w:r>
      <w:r>
        <w:rPr>
          <w:spacing w:val="-14"/>
        </w:rPr>
        <w:t xml:space="preserve"> </w:t>
      </w:r>
      <w:r>
        <w:t>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B72A0A" w:rsidRDefault="002C54CC">
      <w:pPr>
        <w:pStyle w:val="a3"/>
        <w:spacing w:before="2"/>
        <w:ind w:right="148"/>
      </w:pPr>
      <w: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B72A0A" w:rsidRDefault="002C54CC">
      <w:pPr>
        <w:pStyle w:val="a3"/>
        <w:ind w:right="144"/>
      </w:pPr>
      <w:r>
        <w:t>Музыка, являясь эффективным способом коммуникации, обеспечивает межличностное</w:t>
      </w:r>
      <w:r>
        <w:rPr>
          <w:spacing w:val="-12"/>
        </w:rPr>
        <w:t xml:space="preserve"> </w:t>
      </w:r>
      <w:r>
        <w:t>и</w:t>
      </w:r>
      <w:r>
        <w:rPr>
          <w:spacing w:val="-11"/>
        </w:rPr>
        <w:t xml:space="preserve"> </w:t>
      </w:r>
      <w:r>
        <w:t>социальное</w:t>
      </w:r>
      <w:r>
        <w:rPr>
          <w:spacing w:val="-11"/>
        </w:rPr>
        <w:t xml:space="preserve"> </w:t>
      </w:r>
      <w:r>
        <w:t>взаимодействие</w:t>
      </w:r>
      <w:r>
        <w:rPr>
          <w:spacing w:val="-11"/>
        </w:rPr>
        <w:t xml:space="preserve"> </w:t>
      </w:r>
      <w:r>
        <w:t>людей,</w:t>
      </w:r>
      <w:r>
        <w:rPr>
          <w:spacing w:val="-11"/>
        </w:rPr>
        <w:t xml:space="preserve"> </w:t>
      </w:r>
      <w:r>
        <w:t>в</w:t>
      </w:r>
      <w:r>
        <w:rPr>
          <w:spacing w:val="-11"/>
        </w:rPr>
        <w:t xml:space="preserve"> </w:t>
      </w:r>
      <w:r>
        <w:t>том</w:t>
      </w:r>
      <w:r>
        <w:rPr>
          <w:spacing w:val="-13"/>
        </w:rPr>
        <w:t xml:space="preserve"> </w:t>
      </w:r>
      <w:r>
        <w:t>числе</w:t>
      </w:r>
      <w:r>
        <w:rPr>
          <w:spacing w:val="-11"/>
        </w:rPr>
        <w:t xml:space="preserve"> </w:t>
      </w:r>
      <w:r>
        <w:t>является</w:t>
      </w:r>
      <w:r>
        <w:rPr>
          <w:spacing w:val="-11"/>
        </w:rPr>
        <w:t xml:space="preserve"> </w:t>
      </w:r>
      <w:r>
        <w:t>средством сохранения</w:t>
      </w:r>
      <w:r>
        <w:rPr>
          <w:spacing w:val="-18"/>
        </w:rPr>
        <w:t xml:space="preserve"> </w:t>
      </w:r>
      <w:r>
        <w:t>и</w:t>
      </w:r>
      <w:r>
        <w:rPr>
          <w:spacing w:val="-16"/>
        </w:rPr>
        <w:t xml:space="preserve"> </w:t>
      </w:r>
      <w:r>
        <w:t>передачи</w:t>
      </w:r>
      <w:r>
        <w:rPr>
          <w:spacing w:val="-16"/>
        </w:rPr>
        <w:t xml:space="preserve"> </w:t>
      </w:r>
      <w:r>
        <w:t>идей</w:t>
      </w:r>
      <w:r>
        <w:rPr>
          <w:spacing w:val="-16"/>
        </w:rPr>
        <w:t xml:space="preserve"> </w:t>
      </w:r>
      <w:r>
        <w:t>и</w:t>
      </w:r>
      <w:r>
        <w:rPr>
          <w:spacing w:val="-17"/>
        </w:rPr>
        <w:t xml:space="preserve"> </w:t>
      </w:r>
      <w:r>
        <w:t>смыслов,</w:t>
      </w:r>
      <w:r>
        <w:rPr>
          <w:spacing w:val="-18"/>
        </w:rPr>
        <w:t xml:space="preserve"> </w:t>
      </w:r>
      <w:r>
        <w:t>рожденных</w:t>
      </w:r>
      <w:r>
        <w:rPr>
          <w:spacing w:val="-15"/>
        </w:rPr>
        <w:t xml:space="preserve"> </w:t>
      </w:r>
      <w:r>
        <w:t>в</w:t>
      </w:r>
      <w:r>
        <w:rPr>
          <w:spacing w:val="-18"/>
        </w:rPr>
        <w:t xml:space="preserve"> </w:t>
      </w:r>
      <w:r>
        <w:t>предыдущие</w:t>
      </w:r>
      <w:r>
        <w:rPr>
          <w:spacing w:val="-16"/>
        </w:rPr>
        <w:t xml:space="preserve"> </w:t>
      </w:r>
      <w:r>
        <w:t>века</w:t>
      </w:r>
      <w:r>
        <w:rPr>
          <w:spacing w:val="-17"/>
        </w:rPr>
        <w:t xml:space="preserve"> </w:t>
      </w:r>
      <w:r>
        <w:t>и</w:t>
      </w:r>
      <w:r>
        <w:rPr>
          <w:spacing w:val="-18"/>
        </w:rPr>
        <w:t xml:space="preserve"> </w:t>
      </w:r>
      <w:r>
        <w:t>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ритмы являются квинтэссенцией культурного кода, сохраняющего в свернутом виде всю систему</w:t>
      </w:r>
      <w:r>
        <w:rPr>
          <w:spacing w:val="-18"/>
        </w:rPr>
        <w:t xml:space="preserve"> </w:t>
      </w:r>
      <w:r>
        <w:t>мировоззрения</w:t>
      </w:r>
      <w:r>
        <w:rPr>
          <w:spacing w:val="-17"/>
        </w:rPr>
        <w:t xml:space="preserve"> </w:t>
      </w:r>
      <w:r>
        <w:t>предков,</w:t>
      </w:r>
      <w:r>
        <w:rPr>
          <w:spacing w:val="-17"/>
        </w:rPr>
        <w:t xml:space="preserve"> </w:t>
      </w:r>
      <w:r>
        <w:t>передаваемую</w:t>
      </w:r>
      <w:r>
        <w:rPr>
          <w:spacing w:val="-17"/>
        </w:rPr>
        <w:t xml:space="preserve"> </w:t>
      </w:r>
      <w:r>
        <w:t>музыкой</w:t>
      </w:r>
      <w:r>
        <w:rPr>
          <w:spacing w:val="-17"/>
        </w:rPr>
        <w:t xml:space="preserve"> </w:t>
      </w:r>
      <w:r>
        <w:t>не</w:t>
      </w:r>
      <w:r>
        <w:rPr>
          <w:spacing w:val="-17"/>
        </w:rPr>
        <w:t xml:space="preserve"> </w:t>
      </w:r>
      <w:r>
        <w:t>только</w:t>
      </w:r>
      <w:r>
        <w:rPr>
          <w:spacing w:val="-16"/>
        </w:rPr>
        <w:t xml:space="preserve"> </w:t>
      </w:r>
      <w:r>
        <w:t>через</w:t>
      </w:r>
      <w:r>
        <w:rPr>
          <w:spacing w:val="-18"/>
        </w:rPr>
        <w:t xml:space="preserve"> </w:t>
      </w:r>
      <w:r>
        <w:t>сознание,</w:t>
      </w:r>
      <w:r>
        <w:rPr>
          <w:spacing w:val="-17"/>
        </w:rPr>
        <w:t xml:space="preserve"> </w:t>
      </w:r>
      <w:r>
        <w:t>но и на более глубоком — подсознательном — уровне.</w:t>
      </w:r>
    </w:p>
    <w:p w:rsidR="00B72A0A" w:rsidRDefault="002C54CC">
      <w:pPr>
        <w:pStyle w:val="a3"/>
        <w:ind w:right="145"/>
      </w:pPr>
      <w:r>
        <w:t>Музыка</w:t>
      </w:r>
      <w:r>
        <w:rPr>
          <w:spacing w:val="-17"/>
        </w:rPr>
        <w:t xml:space="preserve"> </w:t>
      </w:r>
      <w:r>
        <w:t>—</w:t>
      </w:r>
      <w:r>
        <w:rPr>
          <w:spacing w:val="-16"/>
        </w:rPr>
        <w:t xml:space="preserve"> </w:t>
      </w:r>
      <w:r>
        <w:t>временное</w:t>
      </w:r>
      <w:r>
        <w:rPr>
          <w:spacing w:val="-15"/>
        </w:rPr>
        <w:t xml:space="preserve"> </w:t>
      </w:r>
      <w:r>
        <w:t>искусство.</w:t>
      </w:r>
      <w:r>
        <w:rPr>
          <w:spacing w:val="-17"/>
        </w:rPr>
        <w:t xml:space="preserve"> </w:t>
      </w:r>
      <w:r>
        <w:t>В</w:t>
      </w:r>
      <w:r>
        <w:rPr>
          <w:spacing w:val="-16"/>
        </w:rPr>
        <w:t xml:space="preserve"> </w:t>
      </w:r>
      <w:r>
        <w:t>связи</w:t>
      </w:r>
      <w:r>
        <w:rPr>
          <w:spacing w:val="-16"/>
        </w:rPr>
        <w:t xml:space="preserve"> </w:t>
      </w:r>
      <w:r>
        <w:t>с</w:t>
      </w:r>
      <w:r>
        <w:rPr>
          <w:spacing w:val="-16"/>
        </w:rPr>
        <w:t xml:space="preserve"> </w:t>
      </w:r>
      <w:r>
        <w:t>этим</w:t>
      </w:r>
      <w:r>
        <w:rPr>
          <w:spacing w:val="-16"/>
        </w:rPr>
        <w:t xml:space="preserve"> </w:t>
      </w:r>
      <w:r>
        <w:t>важнейшим</w:t>
      </w:r>
      <w:r>
        <w:rPr>
          <w:spacing w:val="-18"/>
        </w:rPr>
        <w:t xml:space="preserve"> </w:t>
      </w:r>
      <w:r>
        <w:t>вкладом</w:t>
      </w:r>
      <w:r>
        <w:rPr>
          <w:spacing w:val="-16"/>
        </w:rPr>
        <w:t xml:space="preserve"> </w:t>
      </w:r>
      <w:r>
        <w:t>в</w:t>
      </w:r>
      <w:r>
        <w:rPr>
          <w:spacing w:val="-17"/>
        </w:rPr>
        <w:t xml:space="preserve"> </w:t>
      </w:r>
      <w:r>
        <w:t>развитие комплекса психических качеств личности является способность музыки развивать чувство</w:t>
      </w:r>
      <w:r>
        <w:rPr>
          <w:spacing w:val="-8"/>
        </w:rPr>
        <w:t xml:space="preserve"> </w:t>
      </w:r>
      <w:r>
        <w:t>времени,</w:t>
      </w:r>
      <w:r>
        <w:rPr>
          <w:spacing w:val="-12"/>
        </w:rPr>
        <w:t xml:space="preserve"> </w:t>
      </w:r>
      <w:r>
        <w:t>чуткость</w:t>
      </w:r>
      <w:r>
        <w:rPr>
          <w:spacing w:val="-12"/>
        </w:rPr>
        <w:t xml:space="preserve"> </w:t>
      </w:r>
      <w:r>
        <w:t>к</w:t>
      </w:r>
      <w:r>
        <w:rPr>
          <w:spacing w:val="-11"/>
        </w:rPr>
        <w:t xml:space="preserve"> </w:t>
      </w:r>
      <w:r>
        <w:t>распознаванию</w:t>
      </w:r>
      <w:r>
        <w:rPr>
          <w:spacing w:val="-12"/>
        </w:rPr>
        <w:t xml:space="preserve"> </w:t>
      </w:r>
      <w:r>
        <w:t>причинно-следственных</w:t>
      </w:r>
      <w:r>
        <w:rPr>
          <w:spacing w:val="-8"/>
        </w:rPr>
        <w:t xml:space="preserve"> </w:t>
      </w:r>
      <w:r>
        <w:t>связей</w:t>
      </w:r>
      <w:r>
        <w:rPr>
          <w:spacing w:val="-10"/>
        </w:rPr>
        <w:t xml:space="preserve"> </w:t>
      </w:r>
      <w:r>
        <w:t>и</w:t>
      </w:r>
      <w:r>
        <w:rPr>
          <w:spacing w:val="-8"/>
        </w:rPr>
        <w:t xml:space="preserve"> </w:t>
      </w:r>
      <w:r>
        <w:t>логики развития событий, обогащать индивидуальный опыт в предвидении будущего и его сравнении с прошлым.</w:t>
      </w:r>
    </w:p>
    <w:p w:rsidR="00B72A0A" w:rsidRDefault="002C54CC">
      <w:pPr>
        <w:pStyle w:val="a3"/>
        <w:ind w:right="144"/>
      </w:pPr>
      <w:r>
        <w:t>Музыка обеспечивает развитие интеллектуальных и творческих способностей ребенка, развивает его абстрактное мышление, память и воображение, формирует умения</w:t>
      </w:r>
      <w:r>
        <w:rPr>
          <w:spacing w:val="-1"/>
        </w:rPr>
        <w:t xml:space="preserve"> </w:t>
      </w:r>
      <w:r>
        <w:t>и навыки в сфере эмоционального интеллекта, способствует самореализации и</w:t>
      </w:r>
      <w:r>
        <w:rPr>
          <w:spacing w:val="76"/>
        </w:rPr>
        <w:t xml:space="preserve"> </w:t>
      </w:r>
      <w:r>
        <w:t>самопринятию</w:t>
      </w:r>
      <w:r>
        <w:rPr>
          <w:spacing w:val="72"/>
        </w:rPr>
        <w:t xml:space="preserve"> </w:t>
      </w:r>
      <w:r>
        <w:t>личности.</w:t>
      </w:r>
      <w:r>
        <w:rPr>
          <w:spacing w:val="72"/>
        </w:rPr>
        <w:t xml:space="preserve"> </w:t>
      </w:r>
      <w:r>
        <w:t>Таким</w:t>
      </w:r>
      <w:r>
        <w:rPr>
          <w:spacing w:val="73"/>
        </w:rPr>
        <w:t xml:space="preserve"> </w:t>
      </w:r>
      <w:r>
        <w:t>образом</w:t>
      </w:r>
      <w:r>
        <w:rPr>
          <w:spacing w:val="75"/>
        </w:rPr>
        <w:t xml:space="preserve"> </w:t>
      </w:r>
      <w:r>
        <w:t>музыкальное</w:t>
      </w:r>
      <w:r>
        <w:rPr>
          <w:spacing w:val="73"/>
        </w:rPr>
        <w:t xml:space="preserve"> </w:t>
      </w:r>
      <w:r>
        <w:t>обучение</w:t>
      </w:r>
      <w:r>
        <w:rPr>
          <w:spacing w:val="73"/>
        </w:rPr>
        <w:t xml:space="preserve"> </w:t>
      </w:r>
      <w:r>
        <w:t>и</w:t>
      </w:r>
      <w:r>
        <w:rPr>
          <w:spacing w:val="76"/>
        </w:rPr>
        <w:t xml:space="preserve"> </w:t>
      </w:r>
      <w:r>
        <w:t>воспитание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1" w:firstLine="0"/>
      </w:pPr>
      <w:r>
        <w:t>вносит огромный вклад в эстетическое и нравственное развитие обучающегося, формирование всей системы ценностей.</w:t>
      </w:r>
    </w:p>
    <w:p w:rsidR="00B72A0A" w:rsidRDefault="002C54CC">
      <w:pPr>
        <w:pStyle w:val="a3"/>
        <w:ind w:right="144"/>
      </w:pPr>
      <w:r>
        <w:t>Программа позволит учителю реализовать в процессе преподавания музыки современные</w:t>
      </w:r>
      <w:r>
        <w:rPr>
          <w:spacing w:val="-4"/>
        </w:rPr>
        <w:t xml:space="preserve"> </w:t>
      </w:r>
      <w:r>
        <w:t>подходы</w:t>
      </w:r>
      <w:r>
        <w:rPr>
          <w:spacing w:val="-4"/>
        </w:rPr>
        <w:t xml:space="preserve"> </w:t>
      </w:r>
      <w:r>
        <w:t>к</w:t>
      </w:r>
      <w:r>
        <w:rPr>
          <w:spacing w:val="-7"/>
        </w:rPr>
        <w:t xml:space="preserve"> </w:t>
      </w:r>
      <w:r>
        <w:t>формированию</w:t>
      </w:r>
      <w:r>
        <w:rPr>
          <w:spacing w:val="-7"/>
        </w:rPr>
        <w:t xml:space="preserve"> </w:t>
      </w:r>
      <w:r>
        <w:t>личностных,</w:t>
      </w:r>
      <w:r>
        <w:rPr>
          <w:spacing w:val="-5"/>
        </w:rPr>
        <w:t xml:space="preserve"> </w:t>
      </w:r>
      <w:r>
        <w:t>метапредметных</w:t>
      </w:r>
      <w:r>
        <w:rPr>
          <w:spacing w:val="-3"/>
        </w:rPr>
        <w:t xml:space="preserve"> </w:t>
      </w:r>
      <w:r>
        <w:t>и</w:t>
      </w:r>
      <w:r>
        <w:rPr>
          <w:spacing w:val="-7"/>
        </w:rPr>
        <w:t xml:space="preserve"> </w:t>
      </w:r>
      <w:r>
        <w:t>предметных результатов обучения, сформулированных в Федеральном государственном образовательном стандарте основного общего образования.</w:t>
      </w:r>
    </w:p>
    <w:p w:rsidR="00B72A0A" w:rsidRDefault="002C54CC">
      <w:pPr>
        <w:pStyle w:val="a3"/>
        <w:ind w:right="147"/>
      </w:pPr>
      <w:r>
        <w:t>Коррекционно-развивающий потенциал учебного предмета «Музыка» обеспечивает преодоление обучающимися следующих специфических трудностей, обусловленных слабовидением:</w:t>
      </w:r>
    </w:p>
    <w:p w:rsidR="00B72A0A" w:rsidRDefault="002C54CC">
      <w:pPr>
        <w:pStyle w:val="a4"/>
        <w:numPr>
          <w:ilvl w:val="0"/>
          <w:numId w:val="50"/>
        </w:numPr>
        <w:tabs>
          <w:tab w:val="left" w:pos="1573"/>
        </w:tabs>
        <w:ind w:right="151" w:firstLine="708"/>
        <w:jc w:val="left"/>
        <w:rPr>
          <w:sz w:val="28"/>
        </w:rPr>
      </w:pPr>
      <w:r>
        <w:rPr>
          <w:sz w:val="28"/>
        </w:rPr>
        <w:t>Недостаточная сформированность</w:t>
      </w:r>
      <w:r>
        <w:rPr>
          <w:spacing w:val="-3"/>
          <w:sz w:val="28"/>
        </w:rPr>
        <w:t xml:space="preserve"> </w:t>
      </w:r>
      <w:r>
        <w:rPr>
          <w:sz w:val="28"/>
        </w:rPr>
        <w:t>произвольного</w:t>
      </w:r>
      <w:r>
        <w:rPr>
          <w:spacing w:val="-1"/>
          <w:sz w:val="28"/>
        </w:rPr>
        <w:t xml:space="preserve"> </w:t>
      </w:r>
      <w:r>
        <w:rPr>
          <w:sz w:val="28"/>
        </w:rPr>
        <w:t>компонента</w:t>
      </w:r>
      <w:r>
        <w:rPr>
          <w:spacing w:val="-1"/>
          <w:sz w:val="28"/>
        </w:rPr>
        <w:t xml:space="preserve"> </w:t>
      </w:r>
      <w:r>
        <w:rPr>
          <w:sz w:val="28"/>
        </w:rPr>
        <w:t>слухового внимания и слуховой памяти;</w:t>
      </w:r>
    </w:p>
    <w:p w:rsidR="00B72A0A" w:rsidRDefault="002C54CC">
      <w:pPr>
        <w:pStyle w:val="a4"/>
        <w:numPr>
          <w:ilvl w:val="0"/>
          <w:numId w:val="50"/>
        </w:numPr>
        <w:tabs>
          <w:tab w:val="left" w:pos="1573"/>
        </w:tabs>
        <w:spacing w:line="322" w:lineRule="exact"/>
        <w:ind w:left="1573"/>
        <w:jc w:val="left"/>
        <w:rPr>
          <w:sz w:val="28"/>
        </w:rPr>
      </w:pPr>
      <w:r>
        <w:rPr>
          <w:sz w:val="28"/>
        </w:rPr>
        <w:t>бедность</w:t>
      </w:r>
      <w:r>
        <w:rPr>
          <w:spacing w:val="-8"/>
          <w:sz w:val="28"/>
        </w:rPr>
        <w:t xml:space="preserve"> </w:t>
      </w:r>
      <w:r>
        <w:rPr>
          <w:sz w:val="28"/>
        </w:rPr>
        <w:t>и</w:t>
      </w:r>
      <w:r>
        <w:rPr>
          <w:spacing w:val="-8"/>
          <w:sz w:val="28"/>
        </w:rPr>
        <w:t xml:space="preserve"> </w:t>
      </w:r>
      <w:r>
        <w:rPr>
          <w:sz w:val="28"/>
        </w:rPr>
        <w:t>невыразительность</w:t>
      </w:r>
      <w:r>
        <w:rPr>
          <w:spacing w:val="-7"/>
          <w:sz w:val="28"/>
        </w:rPr>
        <w:t xml:space="preserve"> </w:t>
      </w:r>
      <w:r>
        <w:rPr>
          <w:spacing w:val="-4"/>
          <w:sz w:val="28"/>
        </w:rPr>
        <w:t>речи;</w:t>
      </w:r>
    </w:p>
    <w:p w:rsidR="00B72A0A" w:rsidRDefault="002C54CC">
      <w:pPr>
        <w:pStyle w:val="a4"/>
        <w:numPr>
          <w:ilvl w:val="0"/>
          <w:numId w:val="50"/>
        </w:numPr>
        <w:tabs>
          <w:tab w:val="left" w:pos="1573"/>
        </w:tabs>
        <w:ind w:left="1573"/>
        <w:jc w:val="left"/>
        <w:rPr>
          <w:sz w:val="28"/>
        </w:rPr>
      </w:pPr>
      <w:r>
        <w:rPr>
          <w:sz w:val="28"/>
        </w:rPr>
        <w:t>скудная</w:t>
      </w:r>
      <w:r>
        <w:rPr>
          <w:spacing w:val="-12"/>
          <w:sz w:val="28"/>
        </w:rPr>
        <w:t xml:space="preserve"> </w:t>
      </w:r>
      <w:r>
        <w:rPr>
          <w:sz w:val="28"/>
        </w:rPr>
        <w:t>эмоциональность</w:t>
      </w:r>
      <w:r>
        <w:rPr>
          <w:spacing w:val="-14"/>
          <w:sz w:val="28"/>
        </w:rPr>
        <w:t xml:space="preserve"> </w:t>
      </w:r>
      <w:r>
        <w:rPr>
          <w:sz w:val="28"/>
        </w:rPr>
        <w:t>и</w:t>
      </w:r>
      <w:r>
        <w:rPr>
          <w:spacing w:val="-9"/>
          <w:sz w:val="28"/>
        </w:rPr>
        <w:t xml:space="preserve"> </w:t>
      </w:r>
      <w:r>
        <w:rPr>
          <w:sz w:val="28"/>
        </w:rPr>
        <w:t>ограниченность</w:t>
      </w:r>
      <w:r>
        <w:rPr>
          <w:spacing w:val="-10"/>
          <w:sz w:val="28"/>
        </w:rPr>
        <w:t xml:space="preserve"> </w:t>
      </w:r>
      <w:r>
        <w:rPr>
          <w:spacing w:val="-2"/>
          <w:sz w:val="28"/>
        </w:rPr>
        <w:t>воображения;</w:t>
      </w:r>
    </w:p>
    <w:p w:rsidR="00B72A0A" w:rsidRDefault="002C54CC">
      <w:pPr>
        <w:pStyle w:val="a4"/>
        <w:numPr>
          <w:ilvl w:val="0"/>
          <w:numId w:val="50"/>
        </w:numPr>
        <w:tabs>
          <w:tab w:val="left" w:pos="1573"/>
        </w:tabs>
        <w:spacing w:line="322" w:lineRule="exact"/>
        <w:ind w:left="1573"/>
        <w:jc w:val="left"/>
        <w:rPr>
          <w:sz w:val="28"/>
        </w:rPr>
      </w:pPr>
      <w:r>
        <w:rPr>
          <w:sz w:val="28"/>
        </w:rPr>
        <w:t>быстрая</w:t>
      </w:r>
      <w:r>
        <w:rPr>
          <w:spacing w:val="-6"/>
          <w:sz w:val="28"/>
        </w:rPr>
        <w:t xml:space="preserve"> </w:t>
      </w:r>
      <w:r>
        <w:rPr>
          <w:spacing w:val="-2"/>
          <w:sz w:val="28"/>
        </w:rPr>
        <w:t>утомляемость.</w:t>
      </w:r>
    </w:p>
    <w:p w:rsidR="00B72A0A" w:rsidRDefault="002C54CC">
      <w:pPr>
        <w:pStyle w:val="a3"/>
        <w:ind w:right="143"/>
      </w:pPr>
      <w:r>
        <w:t>Преодоление указанных трудностей необходимо осуществлять на каждом уроке учителем в процессе специально организованной коррекционной работы.</w:t>
      </w:r>
    </w:p>
    <w:p w:rsidR="00B72A0A" w:rsidRDefault="002C54CC">
      <w:pPr>
        <w:spacing w:line="321" w:lineRule="exact"/>
        <w:ind w:left="841"/>
        <w:jc w:val="both"/>
        <w:rPr>
          <w:i/>
          <w:sz w:val="28"/>
        </w:rPr>
      </w:pPr>
      <w:r>
        <w:rPr>
          <w:i/>
          <w:sz w:val="28"/>
        </w:rPr>
        <w:t>Цели</w:t>
      </w:r>
      <w:r>
        <w:rPr>
          <w:i/>
          <w:spacing w:val="-5"/>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«Музыка»</w:t>
      </w:r>
    </w:p>
    <w:p w:rsidR="00B72A0A" w:rsidRDefault="002C54CC">
      <w:pPr>
        <w:pStyle w:val="a3"/>
        <w:ind w:right="149"/>
      </w:pPr>
      <w:r>
        <w:t>Музыка жизненно необходима для полноценного образования и воспитания ребенка,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B72A0A" w:rsidRDefault="002C54CC">
      <w:pPr>
        <w:pStyle w:val="a3"/>
        <w:ind w:right="145"/>
      </w:pPr>
      <w:r>
        <w:rPr>
          <w:b/>
        </w:rPr>
        <w:t xml:space="preserve">Основная цель </w:t>
      </w:r>
      <w:r>
        <w:t>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w:t>
      </w:r>
      <w:r>
        <w:rPr>
          <w:spacing w:val="-18"/>
        </w:rPr>
        <w:t xml:space="preserve"> </w:t>
      </w:r>
      <w:r>
        <w:t>моделирование</w:t>
      </w:r>
      <w:r>
        <w:rPr>
          <w:spacing w:val="-17"/>
        </w:rPr>
        <w:t xml:space="preserve"> </w:t>
      </w:r>
      <w:r>
        <w:t>художественно-творческого</w:t>
      </w:r>
      <w:r>
        <w:rPr>
          <w:spacing w:val="-18"/>
        </w:rPr>
        <w:t xml:space="preserve"> </w:t>
      </w:r>
      <w:r>
        <w:t>процесса,</w:t>
      </w:r>
      <w:r>
        <w:rPr>
          <w:spacing w:val="-17"/>
        </w:rPr>
        <w:t xml:space="preserve"> </w:t>
      </w:r>
      <w:r>
        <w:t>самовыражение через творчество).</w:t>
      </w:r>
    </w:p>
    <w:p w:rsidR="00B72A0A" w:rsidRDefault="002C54CC">
      <w:pPr>
        <w:pStyle w:val="a3"/>
        <w:ind w:right="153"/>
      </w:pPr>
      <w:r>
        <w:t>В процессе конкретизации учебных целей их реализация осуществляется по следующим направлениям:</w:t>
      </w:r>
    </w:p>
    <w:p w:rsidR="00B72A0A" w:rsidRDefault="002C54CC">
      <w:pPr>
        <w:pStyle w:val="a3"/>
        <w:spacing w:line="242" w:lineRule="auto"/>
        <w:ind w:right="154"/>
      </w:pPr>
      <w:r>
        <w:t>становление системы ценностей обучающихся, развитие целостного миропонимания в единстве эмоциональной и познавательной сферы;</w:t>
      </w:r>
    </w:p>
    <w:p w:rsidR="00B72A0A" w:rsidRDefault="002C54CC">
      <w:pPr>
        <w:pStyle w:val="a3"/>
        <w:ind w:right="152"/>
      </w:pPr>
      <w: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r>
        <w:rPr>
          <w:spacing w:val="-2"/>
        </w:rPr>
        <w:t>автокоммуникации;</w:t>
      </w:r>
    </w:p>
    <w:p w:rsidR="00B72A0A" w:rsidRDefault="002C54CC">
      <w:pPr>
        <w:pStyle w:val="a3"/>
        <w:spacing w:line="242" w:lineRule="auto"/>
        <w:ind w:right="146"/>
      </w:pPr>
      <w:r>
        <w:t>формирование творческих способностей ребенка, развитие внутренней мотивации к интонационно-содержательной деятельности.</w:t>
      </w:r>
    </w:p>
    <w:p w:rsidR="00B72A0A" w:rsidRDefault="002C54CC">
      <w:pPr>
        <w:spacing w:line="317" w:lineRule="exact"/>
        <w:ind w:left="841"/>
        <w:jc w:val="both"/>
        <w:rPr>
          <w:sz w:val="28"/>
        </w:rPr>
      </w:pPr>
      <w:r>
        <w:rPr>
          <w:sz w:val="28"/>
        </w:rPr>
        <w:t>Важнейшими</w:t>
      </w:r>
      <w:r>
        <w:rPr>
          <w:spacing w:val="66"/>
          <w:w w:val="150"/>
          <w:sz w:val="28"/>
        </w:rPr>
        <w:t xml:space="preserve">  </w:t>
      </w:r>
      <w:r>
        <w:rPr>
          <w:b/>
          <w:sz w:val="28"/>
        </w:rPr>
        <w:t>общеобразовательными</w:t>
      </w:r>
      <w:r>
        <w:rPr>
          <w:b/>
          <w:spacing w:val="68"/>
          <w:w w:val="150"/>
          <w:sz w:val="28"/>
        </w:rPr>
        <w:t xml:space="preserve">  </w:t>
      </w:r>
      <w:r>
        <w:rPr>
          <w:b/>
          <w:sz w:val="28"/>
        </w:rPr>
        <w:t>задачами</w:t>
      </w:r>
      <w:r>
        <w:rPr>
          <w:b/>
          <w:spacing w:val="69"/>
          <w:w w:val="150"/>
          <w:sz w:val="28"/>
        </w:rPr>
        <w:t xml:space="preserve">  </w:t>
      </w:r>
      <w:r>
        <w:rPr>
          <w:sz w:val="28"/>
        </w:rPr>
        <w:t>изучения</w:t>
      </w:r>
      <w:r>
        <w:rPr>
          <w:spacing w:val="68"/>
          <w:w w:val="150"/>
          <w:sz w:val="28"/>
        </w:rPr>
        <w:t xml:space="preserve">  </w:t>
      </w:r>
      <w:r>
        <w:rPr>
          <w:spacing w:val="-2"/>
          <w:sz w:val="28"/>
        </w:rPr>
        <w:t>предмета</w:t>
      </w:r>
    </w:p>
    <w:p w:rsidR="00B72A0A" w:rsidRDefault="002C54CC">
      <w:pPr>
        <w:pStyle w:val="a3"/>
        <w:ind w:firstLine="0"/>
      </w:pPr>
      <w:r>
        <w:t>«Музыка»</w:t>
      </w:r>
      <w:r>
        <w:rPr>
          <w:spacing w:val="-3"/>
        </w:rPr>
        <w:t xml:space="preserve"> </w:t>
      </w:r>
      <w:r>
        <w:t>в</w:t>
      </w:r>
      <w:r>
        <w:rPr>
          <w:spacing w:val="-9"/>
        </w:rPr>
        <w:t xml:space="preserve"> </w:t>
      </w:r>
      <w:r>
        <w:t>основной</w:t>
      </w:r>
      <w:r>
        <w:rPr>
          <w:spacing w:val="-4"/>
        </w:rPr>
        <w:t xml:space="preserve"> </w:t>
      </w:r>
      <w:r>
        <w:t>школе</w:t>
      </w:r>
      <w:r>
        <w:rPr>
          <w:spacing w:val="-3"/>
        </w:rPr>
        <w:t xml:space="preserve"> </w:t>
      </w:r>
      <w:r>
        <w:rPr>
          <w:spacing w:val="-2"/>
        </w:rPr>
        <w:t>являются:</w:t>
      </w:r>
    </w:p>
    <w:p w:rsidR="00B72A0A" w:rsidRDefault="002C54CC">
      <w:pPr>
        <w:pStyle w:val="a3"/>
        <w:ind w:right="148"/>
      </w:pPr>
      <w:r>
        <w:t>Приобщение к общечеловеческим духовным ценностям через личный психологический опыт эмоционально-эстетического переживания.</w:t>
      </w:r>
    </w:p>
    <w:p w:rsidR="00B72A0A" w:rsidRDefault="002C54CC">
      <w:pPr>
        <w:pStyle w:val="a3"/>
        <w:spacing w:line="321" w:lineRule="exact"/>
        <w:ind w:left="841" w:firstLine="0"/>
      </w:pPr>
      <w:r>
        <w:t>Осознание</w:t>
      </w:r>
      <w:r>
        <w:rPr>
          <w:spacing w:val="21"/>
        </w:rPr>
        <w:t xml:space="preserve"> </w:t>
      </w:r>
      <w:r>
        <w:t>социальной</w:t>
      </w:r>
      <w:r>
        <w:rPr>
          <w:spacing w:val="25"/>
        </w:rPr>
        <w:t xml:space="preserve"> </w:t>
      </w:r>
      <w:r>
        <w:t>функции</w:t>
      </w:r>
      <w:r>
        <w:rPr>
          <w:spacing w:val="25"/>
        </w:rPr>
        <w:t xml:space="preserve"> </w:t>
      </w:r>
      <w:r>
        <w:t>музыки.</w:t>
      </w:r>
      <w:r>
        <w:rPr>
          <w:spacing w:val="23"/>
        </w:rPr>
        <w:t xml:space="preserve"> </w:t>
      </w:r>
      <w:r>
        <w:t>Стремление</w:t>
      </w:r>
      <w:r>
        <w:rPr>
          <w:spacing w:val="22"/>
        </w:rPr>
        <w:t xml:space="preserve"> </w:t>
      </w:r>
      <w:r>
        <w:t>понять</w:t>
      </w:r>
      <w:r>
        <w:rPr>
          <w:spacing w:val="24"/>
        </w:rPr>
        <w:t xml:space="preserve"> </w:t>
      </w:r>
      <w:r>
        <w:rPr>
          <w:spacing w:val="-2"/>
        </w:rPr>
        <w:t>закономерности</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right="142" w:firstLine="0"/>
      </w:pPr>
      <w:r>
        <w:t>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B72A0A" w:rsidRDefault="002C54CC">
      <w:pPr>
        <w:pStyle w:val="a3"/>
        <w:ind w:right="148"/>
      </w:pPr>
      <w:r>
        <w:t xml:space="preserve">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w:t>
      </w:r>
      <w:r>
        <w:rPr>
          <w:spacing w:val="-2"/>
        </w:rPr>
        <w:t>многообразия.</w:t>
      </w:r>
    </w:p>
    <w:p w:rsidR="00B72A0A" w:rsidRDefault="002C54CC">
      <w:pPr>
        <w:pStyle w:val="a3"/>
        <w:ind w:right="148"/>
      </w:pPr>
      <w: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B72A0A" w:rsidRDefault="002C54CC">
      <w:pPr>
        <w:pStyle w:val="a3"/>
        <w:ind w:right="147"/>
      </w:pPr>
      <w:r>
        <w:t>Развитие общих и специальных музыкальных способностей, совершенствование в предметных умениях и навыках, в том числе:</w:t>
      </w:r>
    </w:p>
    <w:p w:rsidR="00B72A0A" w:rsidRDefault="002C54CC">
      <w:pPr>
        <w:pStyle w:val="a3"/>
        <w:ind w:right="147"/>
      </w:pPr>
      <w:r>
        <w:t>а) 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B72A0A" w:rsidRDefault="002C54CC">
      <w:pPr>
        <w:pStyle w:val="a3"/>
        <w:ind w:right="153"/>
      </w:pPr>
      <w:r>
        <w:t>б)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B72A0A" w:rsidRDefault="002C54CC">
      <w:pPr>
        <w:pStyle w:val="a3"/>
        <w:ind w:right="151"/>
      </w:pPr>
      <w:r>
        <w:t xml:space="preserve">в) сочинение (элементы вокальной и инструментальной импровизации, композиции, аранжировки, в том числе с использованием цифровых программных </w:t>
      </w:r>
      <w:r>
        <w:rPr>
          <w:spacing w:val="-2"/>
        </w:rPr>
        <w:t>продуктов);</w:t>
      </w:r>
    </w:p>
    <w:p w:rsidR="00B72A0A" w:rsidRDefault="002C54CC">
      <w:pPr>
        <w:pStyle w:val="a3"/>
        <w:ind w:right="151"/>
      </w:pPr>
      <w:r>
        <w:t>г) музыкальное движение (пластическое интонирование, инсценировка, танец, двигательное моделирование и др.);</w:t>
      </w:r>
    </w:p>
    <w:p w:rsidR="00B72A0A" w:rsidRDefault="002C54CC">
      <w:pPr>
        <w:pStyle w:val="a3"/>
        <w:ind w:right="145"/>
      </w:pPr>
      <w:r>
        <w:t>д) творческие проекты, музыкально-театральная деятельность (концерты, фестивали, представления);</w:t>
      </w:r>
    </w:p>
    <w:p w:rsidR="00B72A0A" w:rsidRDefault="002C54CC">
      <w:pPr>
        <w:pStyle w:val="a3"/>
        <w:ind w:left="841" w:right="152" w:firstLine="0"/>
      </w:pPr>
      <w:r>
        <w:t xml:space="preserve">е) исследовательская деятельность на материале музыкального искусства. </w:t>
      </w:r>
      <w:r>
        <w:rPr>
          <w:spacing w:val="-2"/>
        </w:rPr>
        <w:t>Расширение</w:t>
      </w:r>
      <w:r>
        <w:rPr>
          <w:spacing w:val="-15"/>
        </w:rPr>
        <w:t xml:space="preserve"> </w:t>
      </w:r>
      <w:r>
        <w:rPr>
          <w:spacing w:val="-2"/>
        </w:rPr>
        <w:t>культурного</w:t>
      </w:r>
      <w:r>
        <w:rPr>
          <w:spacing w:val="-9"/>
        </w:rPr>
        <w:t xml:space="preserve"> </w:t>
      </w:r>
      <w:r>
        <w:rPr>
          <w:spacing w:val="-2"/>
        </w:rPr>
        <w:t>кругозора,</w:t>
      </w:r>
      <w:r>
        <w:rPr>
          <w:spacing w:val="-10"/>
        </w:rPr>
        <w:t xml:space="preserve"> </w:t>
      </w:r>
      <w:r>
        <w:rPr>
          <w:spacing w:val="-2"/>
        </w:rPr>
        <w:t>накопление</w:t>
      </w:r>
      <w:r>
        <w:rPr>
          <w:spacing w:val="-10"/>
        </w:rPr>
        <w:t xml:space="preserve"> </w:t>
      </w:r>
      <w:r>
        <w:rPr>
          <w:spacing w:val="-2"/>
        </w:rPr>
        <w:t>знаний</w:t>
      </w:r>
      <w:r>
        <w:rPr>
          <w:spacing w:val="-13"/>
        </w:rPr>
        <w:t xml:space="preserve"> </w:t>
      </w:r>
      <w:r>
        <w:rPr>
          <w:spacing w:val="-2"/>
        </w:rPr>
        <w:t>о</w:t>
      </w:r>
      <w:r>
        <w:rPr>
          <w:spacing w:val="-9"/>
        </w:rPr>
        <w:t xml:space="preserve"> </w:t>
      </w:r>
      <w:r>
        <w:rPr>
          <w:spacing w:val="-2"/>
        </w:rPr>
        <w:t>музыке</w:t>
      </w:r>
      <w:r>
        <w:rPr>
          <w:spacing w:val="-12"/>
        </w:rPr>
        <w:t xml:space="preserve"> </w:t>
      </w:r>
      <w:r>
        <w:rPr>
          <w:spacing w:val="-2"/>
        </w:rPr>
        <w:t>и</w:t>
      </w:r>
      <w:r>
        <w:rPr>
          <w:spacing w:val="-9"/>
        </w:rPr>
        <w:t xml:space="preserve"> </w:t>
      </w:r>
      <w:r>
        <w:rPr>
          <w:spacing w:val="-2"/>
        </w:rPr>
        <w:t>музыкантах,</w:t>
      </w:r>
    </w:p>
    <w:p w:rsidR="00B72A0A" w:rsidRDefault="002C54CC">
      <w:pPr>
        <w:pStyle w:val="a3"/>
        <w:ind w:right="149" w:firstLine="0"/>
      </w:pPr>
      <w:r>
        <w:t>достаточное для активного, осознанного восприятия лучших образцов народного и профессионального</w:t>
      </w:r>
      <w:r>
        <w:rPr>
          <w:spacing w:val="-10"/>
        </w:rPr>
        <w:t xml:space="preserve"> </w:t>
      </w:r>
      <w:r>
        <w:t>искусства</w:t>
      </w:r>
      <w:r>
        <w:rPr>
          <w:spacing w:val="-11"/>
        </w:rPr>
        <w:t xml:space="preserve"> </w:t>
      </w:r>
      <w:r>
        <w:t>родной</w:t>
      </w:r>
      <w:r>
        <w:rPr>
          <w:spacing w:val="-11"/>
        </w:rPr>
        <w:t xml:space="preserve"> </w:t>
      </w:r>
      <w:r>
        <w:t>страны</w:t>
      </w:r>
      <w:r>
        <w:rPr>
          <w:spacing w:val="-11"/>
        </w:rPr>
        <w:t xml:space="preserve"> </w:t>
      </w:r>
      <w:r>
        <w:t>и</w:t>
      </w:r>
      <w:r>
        <w:rPr>
          <w:spacing w:val="-8"/>
        </w:rPr>
        <w:t xml:space="preserve"> </w:t>
      </w:r>
      <w:r>
        <w:t>мира,</w:t>
      </w:r>
      <w:r>
        <w:rPr>
          <w:spacing w:val="-9"/>
        </w:rPr>
        <w:t xml:space="preserve"> </w:t>
      </w:r>
      <w:r>
        <w:t>ориентации</w:t>
      </w:r>
      <w:r>
        <w:rPr>
          <w:spacing w:val="-8"/>
        </w:rPr>
        <w:t xml:space="preserve"> </w:t>
      </w:r>
      <w:r>
        <w:t>в</w:t>
      </w:r>
      <w:r>
        <w:rPr>
          <w:spacing w:val="-12"/>
        </w:rPr>
        <w:t xml:space="preserve"> </w:t>
      </w:r>
      <w:r>
        <w:t>истории</w:t>
      </w:r>
      <w:r>
        <w:rPr>
          <w:spacing w:val="-10"/>
        </w:rPr>
        <w:t xml:space="preserve"> </w:t>
      </w:r>
      <w:r>
        <w:t>развития музыкального искусства и современной музыкальной культуре.</w:t>
      </w:r>
    </w:p>
    <w:p w:rsidR="00B72A0A" w:rsidRDefault="002C54CC">
      <w:pPr>
        <w:pStyle w:val="a3"/>
        <w:spacing w:line="321" w:lineRule="exact"/>
        <w:ind w:left="841" w:firstLine="0"/>
        <w:jc w:val="left"/>
      </w:pPr>
      <w:r>
        <w:t>Коррекционные</w:t>
      </w:r>
      <w:r>
        <w:rPr>
          <w:spacing w:val="-12"/>
        </w:rPr>
        <w:t xml:space="preserve"> </w:t>
      </w:r>
      <w:r>
        <w:rPr>
          <w:spacing w:val="-2"/>
        </w:rPr>
        <w:t>задачи:</w:t>
      </w:r>
    </w:p>
    <w:p w:rsidR="00B72A0A" w:rsidRDefault="002C54CC">
      <w:pPr>
        <w:pStyle w:val="a3"/>
        <w:ind w:left="841" w:firstLine="0"/>
        <w:jc w:val="left"/>
      </w:pPr>
      <w:r>
        <w:t>Развитие</w:t>
      </w:r>
      <w:r>
        <w:rPr>
          <w:spacing w:val="-7"/>
        </w:rPr>
        <w:t xml:space="preserve"> </w:t>
      </w:r>
      <w:r>
        <w:t>зрительного,</w:t>
      </w:r>
      <w:r>
        <w:rPr>
          <w:spacing w:val="-8"/>
        </w:rPr>
        <w:t xml:space="preserve"> </w:t>
      </w:r>
      <w:r>
        <w:t>зрительно-осязательного</w:t>
      </w:r>
      <w:r>
        <w:rPr>
          <w:spacing w:val="-6"/>
        </w:rPr>
        <w:t xml:space="preserve"> </w:t>
      </w:r>
      <w:r>
        <w:t>и</w:t>
      </w:r>
      <w:r>
        <w:rPr>
          <w:spacing w:val="-6"/>
        </w:rPr>
        <w:t xml:space="preserve"> </w:t>
      </w:r>
      <w:r>
        <w:t>слухового</w:t>
      </w:r>
      <w:r>
        <w:rPr>
          <w:spacing w:val="-8"/>
        </w:rPr>
        <w:t xml:space="preserve"> </w:t>
      </w:r>
      <w:r>
        <w:t>восприятия. Развитие произвольного внимания.</w:t>
      </w:r>
    </w:p>
    <w:p w:rsidR="00B72A0A" w:rsidRDefault="002C54CC">
      <w:pPr>
        <w:pStyle w:val="a3"/>
        <w:ind w:left="841" w:firstLine="0"/>
        <w:jc w:val="left"/>
      </w:pPr>
      <w:r>
        <w:t>Развитие</w:t>
      </w:r>
      <w:r>
        <w:rPr>
          <w:spacing w:val="-8"/>
        </w:rPr>
        <w:t xml:space="preserve"> </w:t>
      </w:r>
      <w:r>
        <w:t>и</w:t>
      </w:r>
      <w:r>
        <w:rPr>
          <w:spacing w:val="-6"/>
        </w:rPr>
        <w:t xml:space="preserve"> </w:t>
      </w:r>
      <w:r>
        <w:t>коррекция</w:t>
      </w:r>
      <w:r>
        <w:rPr>
          <w:spacing w:val="-6"/>
        </w:rPr>
        <w:t xml:space="preserve"> </w:t>
      </w:r>
      <w:r>
        <w:t>слуховой</w:t>
      </w:r>
      <w:r>
        <w:rPr>
          <w:spacing w:val="-5"/>
        </w:rPr>
        <w:t xml:space="preserve"> </w:t>
      </w:r>
      <w:r>
        <w:rPr>
          <w:spacing w:val="-2"/>
        </w:rPr>
        <w:t>памяти.</w:t>
      </w:r>
    </w:p>
    <w:p w:rsidR="00B72A0A" w:rsidRDefault="002C54CC">
      <w:pPr>
        <w:pStyle w:val="a3"/>
        <w:jc w:val="left"/>
      </w:pPr>
      <w:r>
        <w:t>формирование</w:t>
      </w:r>
      <w:r>
        <w:rPr>
          <w:spacing w:val="80"/>
        </w:rPr>
        <w:t xml:space="preserve"> </w:t>
      </w:r>
      <w:r>
        <w:t>навыков</w:t>
      </w:r>
      <w:r>
        <w:rPr>
          <w:spacing w:val="80"/>
        </w:rPr>
        <w:t xml:space="preserve"> </w:t>
      </w:r>
      <w:r>
        <w:t>зрительного,</w:t>
      </w:r>
      <w:r>
        <w:rPr>
          <w:spacing w:val="40"/>
        </w:rPr>
        <w:t xml:space="preserve"> </w:t>
      </w:r>
      <w:r>
        <w:t>зрительно-осязательного</w:t>
      </w:r>
      <w:r>
        <w:rPr>
          <w:spacing w:val="80"/>
        </w:rPr>
        <w:t xml:space="preserve"> </w:t>
      </w:r>
      <w:r>
        <w:t>и</w:t>
      </w:r>
      <w:r>
        <w:rPr>
          <w:spacing w:val="80"/>
        </w:rPr>
        <w:t xml:space="preserve"> </w:t>
      </w:r>
      <w:r>
        <w:t xml:space="preserve">слухового </w:t>
      </w:r>
      <w:r>
        <w:rPr>
          <w:spacing w:val="-2"/>
        </w:rPr>
        <w:t>анализа.</w:t>
      </w:r>
    </w:p>
    <w:p w:rsidR="00B72A0A" w:rsidRDefault="002C54CC">
      <w:pPr>
        <w:pStyle w:val="a3"/>
        <w:tabs>
          <w:tab w:val="left" w:pos="2850"/>
          <w:tab w:val="left" w:pos="4638"/>
          <w:tab w:val="left" w:pos="5876"/>
          <w:tab w:val="left" w:pos="7737"/>
          <w:tab w:val="left" w:pos="9252"/>
        </w:tabs>
        <w:ind w:right="147"/>
        <w:jc w:val="left"/>
      </w:pPr>
      <w:r>
        <w:rPr>
          <w:spacing w:val="-2"/>
        </w:rPr>
        <w:t>Формирование</w:t>
      </w:r>
      <w:r>
        <w:tab/>
      </w:r>
      <w:r>
        <w:rPr>
          <w:spacing w:val="-2"/>
        </w:rPr>
        <w:t>специальных</w:t>
      </w:r>
      <w:r>
        <w:tab/>
      </w:r>
      <w:r>
        <w:rPr>
          <w:spacing w:val="-2"/>
        </w:rPr>
        <w:t>приемов</w:t>
      </w:r>
      <w:r>
        <w:tab/>
      </w:r>
      <w:r>
        <w:rPr>
          <w:spacing w:val="-2"/>
        </w:rPr>
        <w:t>обследования</w:t>
      </w:r>
      <w:r>
        <w:tab/>
      </w:r>
      <w:r>
        <w:rPr>
          <w:spacing w:val="-2"/>
        </w:rPr>
        <w:t>изучаемых</w:t>
      </w:r>
      <w:r>
        <w:tab/>
      </w:r>
      <w:r>
        <w:rPr>
          <w:spacing w:val="-2"/>
        </w:rPr>
        <w:t xml:space="preserve">объектов </w:t>
      </w:r>
      <w:r>
        <w:t>(музыкальных инструментов).</w:t>
      </w:r>
    </w:p>
    <w:p w:rsidR="00B72A0A" w:rsidRDefault="002C54CC">
      <w:pPr>
        <w:pStyle w:val="a3"/>
        <w:jc w:val="left"/>
      </w:pPr>
      <w:r>
        <w:t>Формирование,</w:t>
      </w:r>
      <w:r>
        <w:rPr>
          <w:spacing w:val="80"/>
        </w:rPr>
        <w:t xml:space="preserve"> </w:t>
      </w:r>
      <w:r>
        <w:t>уточнение</w:t>
      </w:r>
      <w:r>
        <w:rPr>
          <w:spacing w:val="80"/>
        </w:rPr>
        <w:t xml:space="preserve"> </w:t>
      </w:r>
      <w:r>
        <w:t>или</w:t>
      </w:r>
      <w:r>
        <w:rPr>
          <w:spacing w:val="80"/>
        </w:rPr>
        <w:t xml:space="preserve"> </w:t>
      </w:r>
      <w:r>
        <w:t>коррекция</w:t>
      </w:r>
      <w:r>
        <w:rPr>
          <w:spacing w:val="80"/>
        </w:rPr>
        <w:t xml:space="preserve"> </w:t>
      </w:r>
      <w:r>
        <w:t>представлений</w:t>
      </w:r>
      <w:r>
        <w:rPr>
          <w:spacing w:val="80"/>
        </w:rPr>
        <w:t xml:space="preserve"> </w:t>
      </w:r>
      <w:r>
        <w:t>о</w:t>
      </w:r>
      <w:r>
        <w:rPr>
          <w:spacing w:val="80"/>
        </w:rPr>
        <w:t xml:space="preserve"> </w:t>
      </w:r>
      <w:r>
        <w:t>предметах</w:t>
      </w:r>
      <w:r>
        <w:rPr>
          <w:spacing w:val="80"/>
        </w:rPr>
        <w:t xml:space="preserve"> </w:t>
      </w:r>
      <w:r>
        <w:t>и</w:t>
      </w:r>
      <w:r>
        <w:rPr>
          <w:spacing w:val="80"/>
          <w:w w:val="150"/>
        </w:rPr>
        <w:t xml:space="preserve"> </w:t>
      </w:r>
      <w:r>
        <w:t>процессах окружающей действительности.</w:t>
      </w:r>
    </w:p>
    <w:p w:rsidR="00B72A0A" w:rsidRDefault="002C54CC">
      <w:pPr>
        <w:pStyle w:val="a3"/>
        <w:ind w:left="841" w:right="3756" w:firstLine="0"/>
        <w:jc w:val="left"/>
      </w:pPr>
      <w:r>
        <w:t>Развитие музыкальных способностей. Обогащение</w:t>
      </w:r>
      <w:r>
        <w:rPr>
          <w:spacing w:val="-9"/>
        </w:rPr>
        <w:t xml:space="preserve"> </w:t>
      </w:r>
      <w:r>
        <w:t>активного</w:t>
      </w:r>
      <w:r>
        <w:rPr>
          <w:spacing w:val="-11"/>
        </w:rPr>
        <w:t xml:space="preserve"> </w:t>
      </w:r>
      <w:r>
        <w:t>и</w:t>
      </w:r>
      <w:r>
        <w:rPr>
          <w:spacing w:val="-9"/>
        </w:rPr>
        <w:t xml:space="preserve"> </w:t>
      </w:r>
      <w:r>
        <w:t>пассивного</w:t>
      </w:r>
      <w:r>
        <w:rPr>
          <w:spacing w:val="-9"/>
        </w:rPr>
        <w:t xml:space="preserve"> </w:t>
      </w:r>
      <w:r>
        <w:t>словаря.</w:t>
      </w:r>
    </w:p>
    <w:p w:rsidR="00B72A0A" w:rsidRDefault="002C54CC">
      <w:pPr>
        <w:pStyle w:val="a3"/>
        <w:ind w:right="143"/>
      </w:pPr>
      <w:r>
        <w:t>Коррекция эмоционально-волевой сферы: формирование умения выражать свое эмоциональное состояние с помощью музыкальных средств, умения адекватно обстановке выражать свои чувства.</w:t>
      </w:r>
    </w:p>
    <w:p w:rsidR="00B72A0A" w:rsidRDefault="002C54CC">
      <w:pPr>
        <w:pStyle w:val="a3"/>
        <w:spacing w:line="321" w:lineRule="exact"/>
        <w:ind w:left="841" w:firstLine="0"/>
      </w:pPr>
      <w:r>
        <w:t>Развитие</w:t>
      </w:r>
      <w:r>
        <w:rPr>
          <w:spacing w:val="32"/>
        </w:rPr>
        <w:t xml:space="preserve"> </w:t>
      </w:r>
      <w:r>
        <w:t>и</w:t>
      </w:r>
      <w:r>
        <w:rPr>
          <w:spacing w:val="37"/>
        </w:rPr>
        <w:t xml:space="preserve"> </w:t>
      </w:r>
      <w:r>
        <w:t>коррекция</w:t>
      </w:r>
      <w:r>
        <w:rPr>
          <w:spacing w:val="37"/>
        </w:rPr>
        <w:t xml:space="preserve"> </w:t>
      </w:r>
      <w:r>
        <w:t>средств</w:t>
      </w:r>
      <w:r>
        <w:rPr>
          <w:spacing w:val="35"/>
        </w:rPr>
        <w:t xml:space="preserve"> </w:t>
      </w:r>
      <w:r>
        <w:t>невербальной</w:t>
      </w:r>
      <w:r>
        <w:rPr>
          <w:spacing w:val="38"/>
        </w:rPr>
        <w:t xml:space="preserve"> </w:t>
      </w:r>
      <w:r>
        <w:t>коммуникации</w:t>
      </w:r>
      <w:r>
        <w:rPr>
          <w:spacing w:val="37"/>
        </w:rPr>
        <w:t xml:space="preserve"> </w:t>
      </w:r>
      <w:r>
        <w:t>(жесты,</w:t>
      </w:r>
      <w:r>
        <w:rPr>
          <w:spacing w:val="37"/>
        </w:rPr>
        <w:t xml:space="preserve"> </w:t>
      </w:r>
      <w:r>
        <w:rPr>
          <w:spacing w:val="-2"/>
        </w:rPr>
        <w:t>мимика,</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ind w:firstLine="0"/>
        <w:jc w:val="left"/>
      </w:pPr>
      <w:r>
        <w:rPr>
          <w:spacing w:val="-2"/>
        </w:rPr>
        <w:t>пантомимика).</w:t>
      </w:r>
    </w:p>
    <w:p w:rsidR="00B72A0A" w:rsidRDefault="002C54CC">
      <w:pPr>
        <w:pStyle w:val="a3"/>
        <w:spacing w:before="3" w:line="322" w:lineRule="exact"/>
        <w:ind w:left="841" w:firstLine="0"/>
        <w:jc w:val="left"/>
      </w:pPr>
      <w:r>
        <w:t>Развитие</w:t>
      </w:r>
      <w:r>
        <w:rPr>
          <w:spacing w:val="-9"/>
        </w:rPr>
        <w:t xml:space="preserve"> </w:t>
      </w:r>
      <w:r>
        <w:t>дыхания</w:t>
      </w:r>
      <w:r>
        <w:rPr>
          <w:spacing w:val="-7"/>
        </w:rPr>
        <w:t xml:space="preserve"> </w:t>
      </w:r>
      <w:r>
        <w:t>и</w:t>
      </w:r>
      <w:r>
        <w:rPr>
          <w:spacing w:val="-10"/>
        </w:rPr>
        <w:t xml:space="preserve"> </w:t>
      </w:r>
      <w:r>
        <w:t>артикуляционного</w:t>
      </w:r>
      <w:r>
        <w:rPr>
          <w:spacing w:val="-5"/>
        </w:rPr>
        <w:t xml:space="preserve"> </w:t>
      </w:r>
      <w:r>
        <w:rPr>
          <w:spacing w:val="-2"/>
        </w:rPr>
        <w:t>аппарата.</w:t>
      </w:r>
    </w:p>
    <w:p w:rsidR="00B72A0A" w:rsidRDefault="002C54CC">
      <w:pPr>
        <w:pStyle w:val="a3"/>
        <w:spacing w:line="322" w:lineRule="exact"/>
        <w:ind w:left="841" w:firstLine="0"/>
        <w:jc w:val="left"/>
      </w:pPr>
      <w:r>
        <w:t>Развитие</w:t>
      </w:r>
      <w:r>
        <w:rPr>
          <w:spacing w:val="-11"/>
        </w:rPr>
        <w:t xml:space="preserve"> </w:t>
      </w:r>
      <w:r>
        <w:t>мелкой</w:t>
      </w:r>
      <w:r>
        <w:rPr>
          <w:spacing w:val="-8"/>
        </w:rPr>
        <w:t xml:space="preserve"> </w:t>
      </w:r>
      <w:r>
        <w:t>моторики,</w:t>
      </w:r>
      <w:r>
        <w:rPr>
          <w:spacing w:val="-9"/>
        </w:rPr>
        <w:t xml:space="preserve"> </w:t>
      </w:r>
      <w:r>
        <w:t>зрительно-моторной</w:t>
      </w:r>
      <w:r>
        <w:rPr>
          <w:spacing w:val="-8"/>
        </w:rPr>
        <w:t xml:space="preserve"> </w:t>
      </w:r>
      <w:r>
        <w:rPr>
          <w:spacing w:val="-2"/>
        </w:rPr>
        <w:t>координации.</w:t>
      </w:r>
    </w:p>
    <w:p w:rsidR="00B72A0A" w:rsidRDefault="002C54CC">
      <w:pPr>
        <w:pStyle w:val="a3"/>
        <w:ind w:right="154"/>
      </w:pPr>
      <w:r>
        <w:t>Преодоление внутренних психологических комплексов, обеспечение им возможности самовыражения посредством искусства и культуры.</w:t>
      </w:r>
    </w:p>
    <w:p w:rsidR="00B72A0A" w:rsidRDefault="002C54CC">
      <w:pPr>
        <w:pStyle w:val="a3"/>
        <w:spacing w:line="321" w:lineRule="exact"/>
        <w:ind w:left="841" w:firstLine="0"/>
      </w:pPr>
      <w:r>
        <w:t>Развитие</w:t>
      </w:r>
      <w:r>
        <w:rPr>
          <w:spacing w:val="-14"/>
        </w:rPr>
        <w:t xml:space="preserve"> </w:t>
      </w:r>
      <w:r>
        <w:t>художественных</w:t>
      </w:r>
      <w:r>
        <w:rPr>
          <w:spacing w:val="-10"/>
        </w:rPr>
        <w:t xml:space="preserve"> </w:t>
      </w:r>
      <w:r>
        <w:rPr>
          <w:spacing w:val="-2"/>
        </w:rPr>
        <w:t>способностей.</w:t>
      </w:r>
    </w:p>
    <w:p w:rsidR="00B72A0A" w:rsidRDefault="002C54CC">
      <w:pPr>
        <w:ind w:left="841"/>
        <w:jc w:val="both"/>
        <w:rPr>
          <w:i/>
          <w:sz w:val="28"/>
        </w:rPr>
      </w:pPr>
      <w:r>
        <w:rPr>
          <w:i/>
          <w:sz w:val="28"/>
        </w:rPr>
        <w:t>Место</w:t>
      </w:r>
      <w:r>
        <w:rPr>
          <w:i/>
          <w:spacing w:val="-6"/>
          <w:sz w:val="28"/>
        </w:rPr>
        <w:t xml:space="preserve"> </w:t>
      </w:r>
      <w:r>
        <w:rPr>
          <w:i/>
          <w:sz w:val="28"/>
        </w:rPr>
        <w:t>учебного</w:t>
      </w:r>
      <w:r>
        <w:rPr>
          <w:i/>
          <w:spacing w:val="-7"/>
          <w:sz w:val="28"/>
        </w:rPr>
        <w:t xml:space="preserve"> </w:t>
      </w:r>
      <w:r>
        <w:rPr>
          <w:i/>
          <w:sz w:val="28"/>
        </w:rPr>
        <w:t>предмета</w:t>
      </w:r>
      <w:r>
        <w:rPr>
          <w:i/>
          <w:spacing w:val="-7"/>
          <w:sz w:val="28"/>
        </w:rPr>
        <w:t xml:space="preserve"> </w:t>
      </w:r>
      <w:r>
        <w:rPr>
          <w:i/>
          <w:sz w:val="28"/>
        </w:rPr>
        <w:t>«Музыка»</w:t>
      </w:r>
      <w:r>
        <w:rPr>
          <w:i/>
          <w:spacing w:val="-4"/>
          <w:sz w:val="28"/>
        </w:rPr>
        <w:t xml:space="preserve"> </w:t>
      </w:r>
      <w:r>
        <w:rPr>
          <w:i/>
          <w:sz w:val="28"/>
        </w:rPr>
        <w:t>в</w:t>
      </w:r>
      <w:r>
        <w:rPr>
          <w:i/>
          <w:spacing w:val="-4"/>
          <w:sz w:val="28"/>
        </w:rPr>
        <w:t xml:space="preserve"> </w:t>
      </w:r>
      <w:r>
        <w:rPr>
          <w:i/>
          <w:sz w:val="28"/>
        </w:rPr>
        <w:t>учебном</w:t>
      </w:r>
      <w:r>
        <w:rPr>
          <w:i/>
          <w:spacing w:val="-3"/>
          <w:sz w:val="28"/>
        </w:rPr>
        <w:t xml:space="preserve"> </w:t>
      </w:r>
      <w:r>
        <w:rPr>
          <w:i/>
          <w:spacing w:val="-2"/>
          <w:sz w:val="28"/>
        </w:rPr>
        <w:t>плане</w:t>
      </w:r>
    </w:p>
    <w:p w:rsidR="00B72A0A" w:rsidRDefault="002C54CC">
      <w:pPr>
        <w:pStyle w:val="a3"/>
        <w:spacing w:before="1"/>
        <w:ind w:right="144"/>
      </w:pPr>
      <w:r>
        <w:rPr>
          <w:color w:val="221F1F"/>
        </w:rPr>
        <w:t>В</w:t>
      </w:r>
      <w:r>
        <w:rPr>
          <w:color w:val="221F1F"/>
          <w:spacing w:val="-9"/>
        </w:rPr>
        <w:t xml:space="preserve"> </w:t>
      </w:r>
      <w:r>
        <w:rPr>
          <w:color w:val="221F1F"/>
        </w:rPr>
        <w:t>соответствии</w:t>
      </w:r>
      <w:r>
        <w:rPr>
          <w:color w:val="221F1F"/>
          <w:spacing w:val="-8"/>
        </w:rPr>
        <w:t xml:space="preserve"> </w:t>
      </w:r>
      <w:r>
        <w:rPr>
          <w:color w:val="221F1F"/>
        </w:rPr>
        <w:t>с</w:t>
      </w:r>
      <w:r>
        <w:rPr>
          <w:color w:val="221F1F"/>
          <w:spacing w:val="-9"/>
        </w:rPr>
        <w:t xml:space="preserve"> </w:t>
      </w:r>
      <w:r>
        <w:rPr>
          <w:color w:val="221F1F"/>
        </w:rPr>
        <w:t>Федеральным</w:t>
      </w:r>
      <w:r>
        <w:rPr>
          <w:color w:val="221F1F"/>
          <w:spacing w:val="-9"/>
        </w:rPr>
        <w:t xml:space="preserve"> </w:t>
      </w:r>
      <w:r>
        <w:rPr>
          <w:color w:val="221F1F"/>
        </w:rPr>
        <w:t>государственным</w:t>
      </w:r>
      <w:r>
        <w:rPr>
          <w:color w:val="221F1F"/>
          <w:spacing w:val="-9"/>
        </w:rPr>
        <w:t xml:space="preserve"> </w:t>
      </w:r>
      <w:r>
        <w:rPr>
          <w:color w:val="221F1F"/>
        </w:rPr>
        <w:t>образовательным</w:t>
      </w:r>
      <w:r>
        <w:rPr>
          <w:color w:val="221F1F"/>
          <w:spacing w:val="-9"/>
        </w:rPr>
        <w:t xml:space="preserve"> </w:t>
      </w:r>
      <w:r>
        <w:rPr>
          <w:color w:val="221F1F"/>
        </w:rPr>
        <w:t>стандартом основного общего образования учебный предмет «Музыка» входит в предметную область</w:t>
      </w:r>
      <w:r>
        <w:rPr>
          <w:color w:val="221F1F"/>
          <w:spacing w:val="-7"/>
        </w:rPr>
        <w:t xml:space="preserve"> </w:t>
      </w:r>
      <w:r>
        <w:rPr>
          <w:color w:val="221F1F"/>
        </w:rPr>
        <w:t>«Искусство»,</w:t>
      </w:r>
      <w:r>
        <w:rPr>
          <w:color w:val="221F1F"/>
          <w:spacing w:val="-6"/>
        </w:rPr>
        <w:t xml:space="preserve"> </w:t>
      </w:r>
      <w:r>
        <w:rPr>
          <w:color w:val="221F1F"/>
        </w:rPr>
        <w:t>является</w:t>
      </w:r>
      <w:r>
        <w:rPr>
          <w:color w:val="221F1F"/>
          <w:spacing w:val="-7"/>
        </w:rPr>
        <w:t xml:space="preserve"> </w:t>
      </w:r>
      <w:r>
        <w:rPr>
          <w:color w:val="221F1F"/>
        </w:rPr>
        <w:t>обязательным</w:t>
      </w:r>
      <w:r>
        <w:rPr>
          <w:color w:val="221F1F"/>
          <w:spacing w:val="-8"/>
        </w:rPr>
        <w:t xml:space="preserve"> </w:t>
      </w:r>
      <w:r>
        <w:rPr>
          <w:color w:val="221F1F"/>
        </w:rPr>
        <w:t>для</w:t>
      </w:r>
      <w:r>
        <w:rPr>
          <w:color w:val="221F1F"/>
          <w:spacing w:val="-7"/>
        </w:rPr>
        <w:t xml:space="preserve"> </w:t>
      </w:r>
      <w:r>
        <w:rPr>
          <w:color w:val="221F1F"/>
        </w:rPr>
        <w:t>изучения</w:t>
      </w:r>
      <w:r>
        <w:rPr>
          <w:color w:val="221F1F"/>
          <w:spacing w:val="-10"/>
        </w:rPr>
        <w:t xml:space="preserve"> </w:t>
      </w:r>
      <w:r>
        <w:rPr>
          <w:color w:val="221F1F"/>
        </w:rPr>
        <w:t>и</w:t>
      </w:r>
      <w:r>
        <w:rPr>
          <w:color w:val="221F1F"/>
          <w:spacing w:val="-5"/>
        </w:rPr>
        <w:t xml:space="preserve"> </w:t>
      </w:r>
      <w:r>
        <w:rPr>
          <w:color w:val="221F1F"/>
        </w:rPr>
        <w:t>преподается</w:t>
      </w:r>
      <w:r>
        <w:rPr>
          <w:color w:val="221F1F"/>
          <w:spacing w:val="-5"/>
        </w:rPr>
        <w:t xml:space="preserve"> </w:t>
      </w:r>
      <w:r>
        <w:rPr>
          <w:color w:val="221F1F"/>
        </w:rPr>
        <w:t>в</w:t>
      </w:r>
      <w:r>
        <w:rPr>
          <w:color w:val="221F1F"/>
          <w:spacing w:val="-8"/>
        </w:rPr>
        <w:t xml:space="preserve"> </w:t>
      </w:r>
      <w:r>
        <w:rPr>
          <w:color w:val="221F1F"/>
        </w:rPr>
        <w:t>основной школе с 5 по 8 класс включительно.</w:t>
      </w:r>
    </w:p>
    <w:p w:rsidR="00B72A0A" w:rsidRDefault="002C54CC">
      <w:pPr>
        <w:spacing w:before="119"/>
        <w:ind w:left="841" w:right="4450"/>
        <w:jc w:val="both"/>
        <w:rPr>
          <w:i/>
          <w:sz w:val="28"/>
        </w:rPr>
      </w:pPr>
      <w:r>
        <w:rPr>
          <w:i/>
          <w:sz w:val="28"/>
        </w:rPr>
        <w:t>Содержание</w:t>
      </w:r>
      <w:r>
        <w:rPr>
          <w:i/>
          <w:spacing w:val="-12"/>
          <w:sz w:val="28"/>
        </w:rPr>
        <w:t xml:space="preserve"> </w:t>
      </w:r>
      <w:r>
        <w:rPr>
          <w:i/>
          <w:sz w:val="28"/>
        </w:rPr>
        <w:t>учебного</w:t>
      </w:r>
      <w:r>
        <w:rPr>
          <w:i/>
          <w:spacing w:val="-15"/>
          <w:sz w:val="28"/>
        </w:rPr>
        <w:t xml:space="preserve"> </w:t>
      </w:r>
      <w:r>
        <w:rPr>
          <w:i/>
          <w:sz w:val="28"/>
        </w:rPr>
        <w:t>предмета</w:t>
      </w:r>
      <w:r>
        <w:rPr>
          <w:i/>
          <w:spacing w:val="-11"/>
          <w:sz w:val="28"/>
        </w:rPr>
        <w:t xml:space="preserve"> </w:t>
      </w:r>
      <w:r>
        <w:rPr>
          <w:i/>
          <w:sz w:val="28"/>
        </w:rPr>
        <w:t>«Музыка» 5 класс</w:t>
      </w:r>
    </w:p>
    <w:p w:rsidR="00B72A0A" w:rsidRDefault="002C54CC">
      <w:pPr>
        <w:pStyle w:val="a3"/>
        <w:spacing w:before="2" w:line="322" w:lineRule="exact"/>
        <w:ind w:left="841" w:firstLine="0"/>
      </w:pPr>
      <w:r>
        <w:t>Модуль</w:t>
      </w:r>
      <w:r>
        <w:rPr>
          <w:spacing w:val="-7"/>
        </w:rPr>
        <w:t xml:space="preserve"> </w:t>
      </w:r>
      <w:r>
        <w:t>№1</w:t>
      </w:r>
      <w:r>
        <w:rPr>
          <w:spacing w:val="-17"/>
        </w:rPr>
        <w:t xml:space="preserve"> </w:t>
      </w:r>
      <w:r>
        <w:t>«Музыка</w:t>
      </w:r>
      <w:r>
        <w:rPr>
          <w:spacing w:val="-4"/>
        </w:rPr>
        <w:t xml:space="preserve"> </w:t>
      </w:r>
      <w:r>
        <w:t>моего</w:t>
      </w:r>
      <w:r>
        <w:rPr>
          <w:spacing w:val="-2"/>
        </w:rPr>
        <w:t xml:space="preserve"> края».</w:t>
      </w:r>
    </w:p>
    <w:p w:rsidR="00B72A0A" w:rsidRDefault="002C54CC">
      <w:pPr>
        <w:pStyle w:val="a3"/>
        <w:jc w:val="left"/>
      </w:pPr>
      <w:r>
        <w:t>Традиционная</w:t>
      </w:r>
      <w:r>
        <w:rPr>
          <w:spacing w:val="-8"/>
        </w:rPr>
        <w:t xml:space="preserve"> </w:t>
      </w:r>
      <w:r>
        <w:t>музыка</w:t>
      </w:r>
      <w:r>
        <w:rPr>
          <w:spacing w:val="-6"/>
        </w:rPr>
        <w:t xml:space="preserve"> </w:t>
      </w:r>
      <w:r>
        <w:t>—</w:t>
      </w:r>
      <w:r>
        <w:rPr>
          <w:spacing w:val="-9"/>
        </w:rPr>
        <w:t xml:space="preserve"> </w:t>
      </w:r>
      <w:r>
        <w:t>отражение</w:t>
      </w:r>
      <w:r>
        <w:rPr>
          <w:spacing w:val="-9"/>
        </w:rPr>
        <w:t xml:space="preserve"> </w:t>
      </w:r>
      <w:r>
        <w:t>жизни</w:t>
      </w:r>
      <w:r>
        <w:rPr>
          <w:spacing w:val="-8"/>
        </w:rPr>
        <w:t xml:space="preserve"> </w:t>
      </w:r>
      <w:r>
        <w:t>народа.</w:t>
      </w:r>
      <w:r>
        <w:rPr>
          <w:spacing w:val="-9"/>
        </w:rPr>
        <w:t xml:space="preserve"> </w:t>
      </w:r>
      <w:r>
        <w:t>Жанры</w:t>
      </w:r>
      <w:r>
        <w:rPr>
          <w:spacing w:val="-11"/>
        </w:rPr>
        <w:t xml:space="preserve"> </w:t>
      </w:r>
      <w:r>
        <w:t>детского</w:t>
      </w:r>
      <w:r>
        <w:rPr>
          <w:spacing w:val="-8"/>
        </w:rPr>
        <w:t xml:space="preserve"> </w:t>
      </w:r>
      <w:r>
        <w:t>и</w:t>
      </w:r>
      <w:r>
        <w:rPr>
          <w:spacing w:val="-11"/>
        </w:rPr>
        <w:t xml:space="preserve"> </w:t>
      </w:r>
      <w:r>
        <w:t>игрового фольклора (игры, пляски, хороводы и др.).</w:t>
      </w:r>
    </w:p>
    <w:p w:rsidR="00B72A0A" w:rsidRDefault="002C54CC">
      <w:pPr>
        <w:pStyle w:val="a3"/>
        <w:spacing w:line="321" w:lineRule="exact"/>
        <w:ind w:left="841" w:firstLine="0"/>
        <w:jc w:val="left"/>
      </w:pPr>
      <w:r>
        <w:t>Модуль</w:t>
      </w:r>
      <w:r>
        <w:rPr>
          <w:spacing w:val="-17"/>
        </w:rPr>
        <w:t xml:space="preserve"> </w:t>
      </w:r>
      <w:r>
        <w:t>№2</w:t>
      </w:r>
      <w:r>
        <w:rPr>
          <w:spacing w:val="-17"/>
        </w:rPr>
        <w:t xml:space="preserve"> </w:t>
      </w:r>
      <w:r>
        <w:t>«Народное</w:t>
      </w:r>
      <w:r>
        <w:rPr>
          <w:spacing w:val="-9"/>
        </w:rPr>
        <w:t xml:space="preserve"> </w:t>
      </w:r>
      <w:r>
        <w:t>музыкальное</w:t>
      </w:r>
      <w:r>
        <w:rPr>
          <w:spacing w:val="-8"/>
        </w:rPr>
        <w:t xml:space="preserve"> </w:t>
      </w:r>
      <w:r>
        <w:t>творчество</w:t>
      </w:r>
      <w:r>
        <w:rPr>
          <w:spacing w:val="-7"/>
        </w:rPr>
        <w:t xml:space="preserve"> </w:t>
      </w:r>
      <w:r>
        <w:rPr>
          <w:spacing w:val="-2"/>
        </w:rPr>
        <w:t>России».</w:t>
      </w:r>
      <w:r>
        <w:rPr>
          <w:spacing w:val="-2"/>
          <w:vertAlign w:val="superscript"/>
        </w:rPr>
        <w:t>3</w:t>
      </w:r>
    </w:p>
    <w:p w:rsidR="00B72A0A" w:rsidRDefault="002C54CC">
      <w:pPr>
        <w:pStyle w:val="a3"/>
        <w:spacing w:line="322" w:lineRule="exact"/>
        <w:ind w:left="841" w:firstLine="0"/>
        <w:jc w:val="left"/>
      </w:pPr>
      <w:r>
        <w:t>Богатство</w:t>
      </w:r>
      <w:r>
        <w:rPr>
          <w:spacing w:val="51"/>
          <w:w w:val="150"/>
        </w:rPr>
        <w:t xml:space="preserve"> </w:t>
      </w:r>
      <w:r>
        <w:t>и</w:t>
      </w:r>
      <w:r>
        <w:rPr>
          <w:spacing w:val="53"/>
          <w:w w:val="150"/>
        </w:rPr>
        <w:t xml:space="preserve"> </w:t>
      </w:r>
      <w:r>
        <w:t>разнообразие</w:t>
      </w:r>
      <w:r>
        <w:rPr>
          <w:spacing w:val="53"/>
          <w:w w:val="150"/>
        </w:rPr>
        <w:t xml:space="preserve"> </w:t>
      </w:r>
      <w:r>
        <w:t>фольклорных</w:t>
      </w:r>
      <w:r>
        <w:rPr>
          <w:spacing w:val="54"/>
          <w:w w:val="150"/>
        </w:rPr>
        <w:t xml:space="preserve"> </w:t>
      </w:r>
      <w:r>
        <w:t>традиций</w:t>
      </w:r>
      <w:r>
        <w:rPr>
          <w:spacing w:val="53"/>
          <w:w w:val="150"/>
        </w:rPr>
        <w:t xml:space="preserve"> </w:t>
      </w:r>
      <w:r>
        <w:t>народов</w:t>
      </w:r>
      <w:r>
        <w:rPr>
          <w:spacing w:val="52"/>
          <w:w w:val="150"/>
        </w:rPr>
        <w:t xml:space="preserve"> </w:t>
      </w:r>
      <w:r>
        <w:t>нашей</w:t>
      </w:r>
      <w:r>
        <w:rPr>
          <w:spacing w:val="54"/>
          <w:w w:val="150"/>
        </w:rPr>
        <w:t xml:space="preserve"> </w:t>
      </w:r>
      <w:r>
        <w:rPr>
          <w:spacing w:val="-2"/>
        </w:rPr>
        <w:t>страны.</w:t>
      </w:r>
    </w:p>
    <w:p w:rsidR="00B72A0A" w:rsidRDefault="002C54CC">
      <w:pPr>
        <w:pStyle w:val="a3"/>
        <w:spacing w:line="322" w:lineRule="exact"/>
        <w:ind w:firstLine="0"/>
        <w:jc w:val="left"/>
      </w:pPr>
      <w:r>
        <w:t>Музыка</w:t>
      </w:r>
      <w:r>
        <w:rPr>
          <w:spacing w:val="-6"/>
        </w:rPr>
        <w:t xml:space="preserve"> </w:t>
      </w:r>
      <w:r>
        <w:t>наших</w:t>
      </w:r>
      <w:r>
        <w:rPr>
          <w:spacing w:val="-4"/>
        </w:rPr>
        <w:t xml:space="preserve"> </w:t>
      </w:r>
      <w:r>
        <w:t>соседей,</w:t>
      </w:r>
      <w:r>
        <w:rPr>
          <w:spacing w:val="-7"/>
        </w:rPr>
        <w:t xml:space="preserve"> </w:t>
      </w:r>
      <w:r>
        <w:t>музыка</w:t>
      </w:r>
      <w:r>
        <w:rPr>
          <w:spacing w:val="-5"/>
        </w:rPr>
        <w:t xml:space="preserve"> </w:t>
      </w:r>
      <w:r>
        <w:t>других</w:t>
      </w:r>
      <w:r>
        <w:rPr>
          <w:spacing w:val="-8"/>
        </w:rPr>
        <w:t xml:space="preserve"> </w:t>
      </w:r>
      <w:r>
        <w:rPr>
          <w:spacing w:val="-2"/>
        </w:rPr>
        <w:t>регионов.</w:t>
      </w:r>
    </w:p>
    <w:p w:rsidR="00B72A0A" w:rsidRDefault="002C54CC">
      <w:pPr>
        <w:pStyle w:val="a3"/>
        <w:spacing w:line="242" w:lineRule="auto"/>
        <w:ind w:left="841" w:right="150" w:firstLine="0"/>
        <w:jc w:val="left"/>
      </w:pPr>
      <w:r>
        <w:t>Общее и особенное в фольклоре народов России: лирика, эпос, танец. Народные</w:t>
      </w:r>
      <w:r>
        <w:rPr>
          <w:spacing w:val="5"/>
        </w:rPr>
        <w:t xml:space="preserve"> </w:t>
      </w:r>
      <w:r>
        <w:t>истоки</w:t>
      </w:r>
      <w:r>
        <w:rPr>
          <w:spacing w:val="5"/>
        </w:rPr>
        <w:t xml:space="preserve"> </w:t>
      </w:r>
      <w:r>
        <w:t>композиторского</w:t>
      </w:r>
      <w:r>
        <w:rPr>
          <w:spacing w:val="5"/>
        </w:rPr>
        <w:t xml:space="preserve"> </w:t>
      </w:r>
      <w:r>
        <w:t>творчества:</w:t>
      </w:r>
      <w:r>
        <w:rPr>
          <w:spacing w:val="6"/>
        </w:rPr>
        <w:t xml:space="preserve"> </w:t>
      </w:r>
      <w:r>
        <w:t>обработки</w:t>
      </w:r>
      <w:r>
        <w:rPr>
          <w:spacing w:val="3"/>
        </w:rPr>
        <w:t xml:space="preserve"> </w:t>
      </w:r>
      <w:r>
        <w:t>фольклора,</w:t>
      </w:r>
      <w:r>
        <w:rPr>
          <w:spacing w:val="5"/>
        </w:rPr>
        <w:t xml:space="preserve"> </w:t>
      </w:r>
      <w:r>
        <w:rPr>
          <w:spacing w:val="-2"/>
        </w:rPr>
        <w:t>цитаты;</w:t>
      </w:r>
    </w:p>
    <w:p w:rsidR="00B72A0A" w:rsidRDefault="002C54CC">
      <w:pPr>
        <w:pStyle w:val="a3"/>
        <w:ind w:firstLine="0"/>
        <w:jc w:val="left"/>
      </w:pPr>
      <w:r>
        <w:t>картины</w:t>
      </w:r>
      <w:r>
        <w:rPr>
          <w:spacing w:val="80"/>
        </w:rPr>
        <w:t xml:space="preserve"> </w:t>
      </w:r>
      <w:r>
        <w:t>родной</w:t>
      </w:r>
      <w:r>
        <w:rPr>
          <w:spacing w:val="80"/>
        </w:rPr>
        <w:t xml:space="preserve"> </w:t>
      </w:r>
      <w:r>
        <w:t>природы</w:t>
      </w:r>
      <w:r>
        <w:rPr>
          <w:spacing w:val="80"/>
        </w:rPr>
        <w:t xml:space="preserve"> </w:t>
      </w:r>
      <w:r>
        <w:t>и</w:t>
      </w:r>
      <w:r>
        <w:rPr>
          <w:spacing w:val="80"/>
        </w:rPr>
        <w:t xml:space="preserve"> </w:t>
      </w:r>
      <w:r>
        <w:t>отражение</w:t>
      </w:r>
      <w:r>
        <w:rPr>
          <w:spacing w:val="80"/>
        </w:rPr>
        <w:t xml:space="preserve"> </w:t>
      </w:r>
      <w:r>
        <w:t>типичных</w:t>
      </w:r>
      <w:r>
        <w:rPr>
          <w:spacing w:val="80"/>
        </w:rPr>
        <w:t xml:space="preserve"> </w:t>
      </w:r>
      <w:r>
        <w:t>образов,</w:t>
      </w:r>
      <w:r>
        <w:rPr>
          <w:spacing w:val="80"/>
        </w:rPr>
        <w:t xml:space="preserve"> </w:t>
      </w:r>
      <w:r>
        <w:t>характеров,</w:t>
      </w:r>
      <w:r>
        <w:rPr>
          <w:spacing w:val="80"/>
        </w:rPr>
        <w:t xml:space="preserve"> </w:t>
      </w:r>
      <w:r>
        <w:t>важных исторических событий.</w:t>
      </w:r>
    </w:p>
    <w:p w:rsidR="00B72A0A" w:rsidRDefault="002C54CC">
      <w:pPr>
        <w:pStyle w:val="a3"/>
        <w:tabs>
          <w:tab w:val="left" w:pos="2603"/>
          <w:tab w:val="left" w:pos="3898"/>
          <w:tab w:val="left" w:pos="6309"/>
          <w:tab w:val="left" w:pos="6812"/>
          <w:tab w:val="left" w:pos="8404"/>
          <w:tab w:val="left" w:pos="10059"/>
        </w:tabs>
        <w:ind w:right="150"/>
        <w:jc w:val="left"/>
      </w:pPr>
      <w:r>
        <w:rPr>
          <w:spacing w:val="-2"/>
        </w:rPr>
        <w:t>Внутреннее</w:t>
      </w:r>
      <w:r>
        <w:tab/>
      </w:r>
      <w:r>
        <w:rPr>
          <w:spacing w:val="-2"/>
        </w:rPr>
        <w:t>родство</w:t>
      </w:r>
      <w:r>
        <w:tab/>
      </w:r>
      <w:r>
        <w:rPr>
          <w:spacing w:val="-2"/>
        </w:rPr>
        <w:t>композиторского</w:t>
      </w:r>
      <w:r>
        <w:tab/>
      </w:r>
      <w:r>
        <w:rPr>
          <w:spacing w:val="-10"/>
        </w:rPr>
        <w:t>и</w:t>
      </w:r>
      <w:r>
        <w:tab/>
      </w:r>
      <w:r>
        <w:rPr>
          <w:spacing w:val="-2"/>
        </w:rPr>
        <w:t>народного</w:t>
      </w:r>
      <w:r>
        <w:tab/>
      </w:r>
      <w:r>
        <w:rPr>
          <w:spacing w:val="-2"/>
        </w:rPr>
        <w:t>творчества</w:t>
      </w:r>
      <w:r>
        <w:tab/>
      </w:r>
      <w:r>
        <w:rPr>
          <w:spacing w:val="-6"/>
        </w:rPr>
        <w:t xml:space="preserve">на </w:t>
      </w:r>
      <w:r>
        <w:t>интонационном уровне.</w:t>
      </w:r>
    </w:p>
    <w:p w:rsidR="00B72A0A" w:rsidRDefault="002C54CC">
      <w:pPr>
        <w:pStyle w:val="a3"/>
        <w:spacing w:line="242" w:lineRule="auto"/>
        <w:ind w:left="841" w:right="2730" w:firstLine="0"/>
        <w:jc w:val="left"/>
      </w:pPr>
      <w:r>
        <w:t>Взаимное</w:t>
      </w:r>
      <w:r>
        <w:rPr>
          <w:spacing w:val="-5"/>
        </w:rPr>
        <w:t xml:space="preserve"> </w:t>
      </w:r>
      <w:r>
        <w:t>влияние</w:t>
      </w:r>
      <w:r>
        <w:rPr>
          <w:spacing w:val="-8"/>
        </w:rPr>
        <w:t xml:space="preserve"> </w:t>
      </w:r>
      <w:r>
        <w:t>фольклорных</w:t>
      </w:r>
      <w:r>
        <w:rPr>
          <w:spacing w:val="-4"/>
        </w:rPr>
        <w:t xml:space="preserve"> </w:t>
      </w:r>
      <w:r>
        <w:t>традиций</w:t>
      </w:r>
      <w:r>
        <w:rPr>
          <w:spacing w:val="-5"/>
        </w:rPr>
        <w:t xml:space="preserve"> </w:t>
      </w:r>
      <w:r>
        <w:t>друг</w:t>
      </w:r>
      <w:r>
        <w:rPr>
          <w:spacing w:val="-5"/>
        </w:rPr>
        <w:t xml:space="preserve"> </w:t>
      </w:r>
      <w:r>
        <w:t>на</w:t>
      </w:r>
      <w:r>
        <w:rPr>
          <w:spacing w:val="-8"/>
        </w:rPr>
        <w:t xml:space="preserve"> </w:t>
      </w:r>
      <w:r>
        <w:t>друга. Этнографические экспедиции и фестивали.</w:t>
      </w:r>
    </w:p>
    <w:p w:rsidR="00B72A0A" w:rsidRDefault="002C54CC">
      <w:pPr>
        <w:pStyle w:val="a3"/>
        <w:spacing w:line="317" w:lineRule="exact"/>
        <w:ind w:left="841" w:firstLine="0"/>
        <w:jc w:val="left"/>
      </w:pPr>
      <w:r>
        <w:t>Современная</w:t>
      </w:r>
      <w:r>
        <w:rPr>
          <w:spacing w:val="-7"/>
        </w:rPr>
        <w:t xml:space="preserve"> </w:t>
      </w:r>
      <w:r>
        <w:t>жизнь</w:t>
      </w:r>
      <w:r>
        <w:rPr>
          <w:spacing w:val="-9"/>
        </w:rPr>
        <w:t xml:space="preserve"> </w:t>
      </w:r>
      <w:r>
        <w:rPr>
          <w:spacing w:val="-2"/>
        </w:rPr>
        <w:t>фольклора.</w:t>
      </w:r>
    </w:p>
    <w:p w:rsidR="00B72A0A" w:rsidRDefault="002C54CC">
      <w:pPr>
        <w:pStyle w:val="a3"/>
        <w:spacing w:line="322" w:lineRule="exact"/>
        <w:ind w:left="841" w:firstLine="0"/>
        <w:jc w:val="left"/>
      </w:pPr>
      <w:r>
        <w:t>Модуль</w:t>
      </w:r>
      <w:r>
        <w:rPr>
          <w:spacing w:val="-18"/>
        </w:rPr>
        <w:t xml:space="preserve"> </w:t>
      </w:r>
      <w:r>
        <w:t>№8</w:t>
      </w:r>
      <w:r>
        <w:rPr>
          <w:spacing w:val="-18"/>
        </w:rPr>
        <w:t xml:space="preserve"> </w:t>
      </w:r>
      <w:r>
        <w:t>«Связь</w:t>
      </w:r>
      <w:r>
        <w:rPr>
          <w:spacing w:val="-13"/>
        </w:rPr>
        <w:t xml:space="preserve"> </w:t>
      </w:r>
      <w:r>
        <w:t>музыки</w:t>
      </w:r>
      <w:r>
        <w:rPr>
          <w:spacing w:val="-2"/>
        </w:rPr>
        <w:t xml:space="preserve"> </w:t>
      </w:r>
      <w:r>
        <w:t>с</w:t>
      </w:r>
      <w:r>
        <w:rPr>
          <w:spacing w:val="-8"/>
        </w:rPr>
        <w:t xml:space="preserve"> </w:t>
      </w:r>
      <w:r>
        <w:t>другими</w:t>
      </w:r>
      <w:r>
        <w:rPr>
          <w:spacing w:val="-3"/>
        </w:rPr>
        <w:t xml:space="preserve"> </w:t>
      </w:r>
      <w:r>
        <w:t>видами</w:t>
      </w:r>
      <w:r>
        <w:rPr>
          <w:spacing w:val="-6"/>
        </w:rPr>
        <w:t xml:space="preserve"> </w:t>
      </w:r>
      <w:r>
        <w:rPr>
          <w:spacing w:val="-2"/>
        </w:rPr>
        <w:t>искусства».</w:t>
      </w:r>
    </w:p>
    <w:p w:rsidR="00B72A0A" w:rsidRDefault="002C54CC">
      <w:pPr>
        <w:pStyle w:val="a3"/>
        <w:ind w:right="153"/>
      </w:pPr>
      <w:r>
        <w:t>Единство слова и музыки в вокальных жанрах (песня, романс, кантата, ноктюрн, баркарола, былина и др.). Интонации рассказа, повествования в инструментальной музыке (поэма, баллада и др.). Программная музыка.</w:t>
      </w:r>
    </w:p>
    <w:p w:rsidR="00B72A0A" w:rsidRDefault="002C54CC">
      <w:pPr>
        <w:pStyle w:val="a3"/>
        <w:ind w:right="142"/>
      </w:pPr>
      <w:r>
        <w:t>Выразительные средства музыкального и изобразительного искусства. Аналогии:</w:t>
      </w:r>
      <w:r>
        <w:rPr>
          <w:spacing w:val="-18"/>
        </w:rPr>
        <w:t xml:space="preserve"> </w:t>
      </w:r>
      <w:r>
        <w:t>ритм,</w:t>
      </w:r>
      <w:r>
        <w:rPr>
          <w:spacing w:val="-17"/>
        </w:rPr>
        <w:t xml:space="preserve"> </w:t>
      </w:r>
      <w:r>
        <w:t>композиция,</w:t>
      </w:r>
      <w:r>
        <w:rPr>
          <w:spacing w:val="-18"/>
        </w:rPr>
        <w:t xml:space="preserve"> </w:t>
      </w:r>
      <w:r>
        <w:t>линия</w:t>
      </w:r>
      <w:r>
        <w:rPr>
          <w:spacing w:val="-17"/>
        </w:rPr>
        <w:t xml:space="preserve"> </w:t>
      </w:r>
      <w:r>
        <w:t>—</w:t>
      </w:r>
      <w:r>
        <w:rPr>
          <w:spacing w:val="-18"/>
        </w:rPr>
        <w:t xml:space="preserve"> </w:t>
      </w:r>
      <w:r>
        <w:t>мелодия,</w:t>
      </w:r>
      <w:r>
        <w:rPr>
          <w:spacing w:val="-17"/>
        </w:rPr>
        <w:t xml:space="preserve"> </w:t>
      </w:r>
      <w:r>
        <w:t>пятно</w:t>
      </w:r>
      <w:r>
        <w:rPr>
          <w:spacing w:val="-18"/>
        </w:rPr>
        <w:t xml:space="preserve"> </w:t>
      </w:r>
      <w:r>
        <w:t>—</w:t>
      </w:r>
      <w:r>
        <w:rPr>
          <w:spacing w:val="-17"/>
        </w:rPr>
        <w:t xml:space="preserve"> </w:t>
      </w:r>
      <w:r>
        <w:t>созвучие,</w:t>
      </w:r>
      <w:r>
        <w:rPr>
          <w:spacing w:val="-18"/>
        </w:rPr>
        <w:t xml:space="preserve"> </w:t>
      </w:r>
      <w:r>
        <w:t>колорит</w:t>
      </w:r>
      <w:r>
        <w:rPr>
          <w:spacing w:val="-17"/>
        </w:rPr>
        <w:t xml:space="preserve"> </w:t>
      </w:r>
      <w:r>
        <w:t>—</w:t>
      </w:r>
      <w:r>
        <w:rPr>
          <w:spacing w:val="-18"/>
        </w:rPr>
        <w:t xml:space="preserve"> </w:t>
      </w:r>
      <w:r>
        <w:t>тембр, светлотность — динамика и т. д. Программная музыка. Импрессионизм (на примере творчества французских клавесинистов, К. Дебюсси, А. К. Лядова и др.)</w:t>
      </w:r>
    </w:p>
    <w:p w:rsidR="00B72A0A" w:rsidRDefault="002C54CC">
      <w:pPr>
        <w:pStyle w:val="a3"/>
        <w:ind w:left="841" w:right="143" w:firstLine="0"/>
      </w:pPr>
      <w:r>
        <w:t>Модуль № 9 «Современная музыка: основные жанры и направления». Классика</w:t>
      </w:r>
      <w:r>
        <w:rPr>
          <w:spacing w:val="-12"/>
        </w:rPr>
        <w:t xml:space="preserve"> </w:t>
      </w:r>
      <w:r>
        <w:t>жанра</w:t>
      </w:r>
      <w:r>
        <w:rPr>
          <w:spacing w:val="-13"/>
        </w:rPr>
        <w:t xml:space="preserve"> </w:t>
      </w:r>
      <w:r>
        <w:t>—</w:t>
      </w:r>
      <w:r>
        <w:rPr>
          <w:spacing w:val="-11"/>
        </w:rPr>
        <w:t xml:space="preserve"> </w:t>
      </w:r>
      <w:r>
        <w:t>мюзиклы</w:t>
      </w:r>
      <w:r>
        <w:rPr>
          <w:spacing w:val="-11"/>
        </w:rPr>
        <w:t xml:space="preserve"> </w:t>
      </w:r>
      <w:r>
        <w:t>середины</w:t>
      </w:r>
      <w:r>
        <w:rPr>
          <w:spacing w:val="-12"/>
        </w:rPr>
        <w:t xml:space="preserve"> </w:t>
      </w:r>
      <w:r>
        <w:t>XX</w:t>
      </w:r>
      <w:r>
        <w:rPr>
          <w:spacing w:val="-10"/>
        </w:rPr>
        <w:t xml:space="preserve"> </w:t>
      </w:r>
      <w:r>
        <w:t>века</w:t>
      </w:r>
      <w:r>
        <w:rPr>
          <w:spacing w:val="-12"/>
        </w:rPr>
        <w:t xml:space="preserve"> </w:t>
      </w:r>
      <w:r>
        <w:t>(на</w:t>
      </w:r>
      <w:r>
        <w:rPr>
          <w:spacing w:val="-12"/>
        </w:rPr>
        <w:t xml:space="preserve"> </w:t>
      </w:r>
      <w:r>
        <w:t>примере</w:t>
      </w:r>
      <w:r>
        <w:rPr>
          <w:spacing w:val="-11"/>
        </w:rPr>
        <w:t xml:space="preserve"> </w:t>
      </w:r>
      <w:r>
        <w:t>творчества</w:t>
      </w:r>
      <w:r>
        <w:rPr>
          <w:spacing w:val="-12"/>
        </w:rPr>
        <w:t xml:space="preserve"> </w:t>
      </w:r>
      <w:r>
        <w:t>Ф.</w:t>
      </w:r>
      <w:r>
        <w:rPr>
          <w:spacing w:val="-12"/>
        </w:rPr>
        <w:t xml:space="preserve"> </w:t>
      </w:r>
      <w:r>
        <w:rPr>
          <w:spacing w:val="-4"/>
        </w:rPr>
        <w:t>Лоу,</w:t>
      </w:r>
    </w:p>
    <w:p w:rsidR="00B72A0A" w:rsidRDefault="002C54CC">
      <w:pPr>
        <w:pStyle w:val="a3"/>
        <w:spacing w:line="321" w:lineRule="exact"/>
        <w:ind w:firstLine="0"/>
      </w:pPr>
      <w:r>
        <w:t>Р.</w:t>
      </w:r>
      <w:r>
        <w:rPr>
          <w:spacing w:val="-5"/>
        </w:rPr>
        <w:t xml:space="preserve"> </w:t>
      </w:r>
      <w:r>
        <w:t>Роджерса,</w:t>
      </w:r>
      <w:r>
        <w:rPr>
          <w:spacing w:val="-2"/>
        </w:rPr>
        <w:t xml:space="preserve"> </w:t>
      </w:r>
      <w:r>
        <w:t>Э.</w:t>
      </w:r>
      <w:r>
        <w:rPr>
          <w:spacing w:val="-2"/>
        </w:rPr>
        <w:t xml:space="preserve"> </w:t>
      </w:r>
      <w:r>
        <w:t>Л.</w:t>
      </w:r>
      <w:r>
        <w:rPr>
          <w:spacing w:val="-3"/>
        </w:rPr>
        <w:t xml:space="preserve"> </w:t>
      </w:r>
      <w:r>
        <w:t>Уэббера</w:t>
      </w:r>
      <w:r>
        <w:rPr>
          <w:spacing w:val="-4"/>
        </w:rPr>
        <w:t xml:space="preserve"> </w:t>
      </w:r>
      <w:r>
        <w:t>и</w:t>
      </w:r>
      <w:r>
        <w:rPr>
          <w:spacing w:val="1"/>
        </w:rPr>
        <w:t xml:space="preserve"> </w:t>
      </w:r>
      <w:r>
        <w:rPr>
          <w:spacing w:val="-2"/>
        </w:rPr>
        <w:t>др.).</w:t>
      </w:r>
    </w:p>
    <w:p w:rsidR="00B72A0A" w:rsidRDefault="002C54CC">
      <w:pPr>
        <w:pStyle w:val="a3"/>
        <w:ind w:left="841" w:firstLine="0"/>
      </w:pPr>
      <w:r>
        <w:t>Модуль</w:t>
      </w:r>
      <w:r>
        <w:rPr>
          <w:spacing w:val="-20"/>
        </w:rPr>
        <w:t xml:space="preserve"> </w:t>
      </w:r>
      <w:r>
        <w:t>№6</w:t>
      </w:r>
      <w:r>
        <w:rPr>
          <w:spacing w:val="-18"/>
        </w:rPr>
        <w:t xml:space="preserve"> </w:t>
      </w:r>
      <w:r>
        <w:t>«Образы</w:t>
      </w:r>
      <w:r>
        <w:rPr>
          <w:spacing w:val="-13"/>
        </w:rPr>
        <w:t xml:space="preserve"> </w:t>
      </w:r>
      <w:r>
        <w:t>русской</w:t>
      </w:r>
      <w:r>
        <w:rPr>
          <w:spacing w:val="-5"/>
        </w:rPr>
        <w:t xml:space="preserve"> </w:t>
      </w:r>
      <w:r>
        <w:t>и</w:t>
      </w:r>
      <w:r>
        <w:rPr>
          <w:spacing w:val="-6"/>
        </w:rPr>
        <w:t xml:space="preserve"> </w:t>
      </w:r>
      <w:r>
        <w:t>европейской</w:t>
      </w:r>
      <w:r>
        <w:rPr>
          <w:spacing w:val="-8"/>
        </w:rPr>
        <w:t xml:space="preserve"> </w:t>
      </w:r>
      <w:r>
        <w:t>духовной</w:t>
      </w:r>
      <w:r>
        <w:rPr>
          <w:spacing w:val="-5"/>
        </w:rPr>
        <w:t xml:space="preserve"> </w:t>
      </w:r>
      <w:r>
        <w:rPr>
          <w:spacing w:val="-2"/>
        </w:rPr>
        <w:t>музыки».</w:t>
      </w:r>
    </w:p>
    <w:p w:rsidR="00B72A0A" w:rsidRDefault="002C54CC">
      <w:pPr>
        <w:pStyle w:val="a3"/>
        <w:spacing w:before="137"/>
        <w:ind w:left="0" w:firstLine="0"/>
        <w:jc w:val="left"/>
        <w:rPr>
          <w:sz w:val="20"/>
        </w:rPr>
      </w:pPr>
      <w:r>
        <w:rPr>
          <w:noProof/>
          <w:lang w:eastAsia="ru-RU"/>
        </w:rPr>
        <mc:AlternateContent>
          <mc:Choice Requires="wps">
            <w:drawing>
              <wp:anchor distT="0" distB="0" distL="0" distR="0" simplePos="0" relativeHeight="251667456" behindDoc="1" locked="0" layoutInCell="1" allowOverlap="1">
                <wp:simplePos x="0" y="0"/>
                <wp:positionH relativeFrom="page">
                  <wp:posOffset>1169212</wp:posOffset>
                </wp:positionH>
                <wp:positionV relativeFrom="paragraph">
                  <wp:posOffset>248829</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64CA7" id="Graphic 12" o:spid="_x0000_s1026" style="position:absolute;margin-left:92.05pt;margin-top:19.6pt;width:14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cG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" path="m1829054,l,,,9144r1829054,l1829054,xe" fillcolor="black" stroked="f">
                <v:path arrowok="t"/>
                <w10:wrap type="topAndBottom" anchorx="page"/>
              </v:shape>
            </w:pict>
          </mc:Fallback>
        </mc:AlternateContent>
      </w:r>
    </w:p>
    <w:p w:rsidR="00B72A0A" w:rsidRDefault="00B72A0A">
      <w:pPr>
        <w:pStyle w:val="a3"/>
        <w:ind w:left="0" w:firstLine="0"/>
        <w:jc w:val="left"/>
        <w:rPr>
          <w:sz w:val="18"/>
        </w:rPr>
      </w:pPr>
    </w:p>
    <w:p w:rsidR="00B72A0A" w:rsidRDefault="002C54CC">
      <w:pPr>
        <w:pStyle w:val="a4"/>
        <w:numPr>
          <w:ilvl w:val="0"/>
          <w:numId w:val="164"/>
        </w:numPr>
        <w:tabs>
          <w:tab w:val="left" w:pos="413"/>
        </w:tabs>
        <w:ind w:left="413" w:hanging="180"/>
        <w:jc w:val="left"/>
        <w:rPr>
          <w:sz w:val="18"/>
        </w:rPr>
      </w:pPr>
      <w:r>
        <w:rPr>
          <w:color w:val="221F1F"/>
          <w:sz w:val="18"/>
        </w:rPr>
        <w:t>Изучение</w:t>
      </w:r>
      <w:r>
        <w:rPr>
          <w:color w:val="221F1F"/>
          <w:spacing w:val="7"/>
          <w:sz w:val="18"/>
        </w:rPr>
        <w:t xml:space="preserve"> </w:t>
      </w:r>
      <w:r>
        <w:rPr>
          <w:color w:val="221F1F"/>
          <w:sz w:val="18"/>
        </w:rPr>
        <w:t>тематических</w:t>
      </w:r>
      <w:r>
        <w:rPr>
          <w:color w:val="221F1F"/>
          <w:spacing w:val="10"/>
          <w:sz w:val="18"/>
        </w:rPr>
        <w:t xml:space="preserve"> </w:t>
      </w:r>
      <w:r>
        <w:rPr>
          <w:color w:val="221F1F"/>
          <w:sz w:val="18"/>
        </w:rPr>
        <w:t>блоков</w:t>
      </w:r>
      <w:r>
        <w:rPr>
          <w:color w:val="221F1F"/>
          <w:spacing w:val="7"/>
          <w:sz w:val="18"/>
        </w:rPr>
        <w:t xml:space="preserve"> </w:t>
      </w:r>
      <w:r>
        <w:rPr>
          <w:color w:val="221F1F"/>
          <w:sz w:val="18"/>
        </w:rPr>
        <w:t>данного</w:t>
      </w:r>
      <w:r>
        <w:rPr>
          <w:color w:val="221F1F"/>
          <w:spacing w:val="13"/>
          <w:sz w:val="18"/>
        </w:rPr>
        <w:t xml:space="preserve"> </w:t>
      </w:r>
      <w:r>
        <w:rPr>
          <w:color w:val="221F1F"/>
          <w:sz w:val="18"/>
        </w:rPr>
        <w:t>модуля</w:t>
      </w:r>
      <w:r>
        <w:rPr>
          <w:color w:val="221F1F"/>
          <w:spacing w:val="9"/>
          <w:sz w:val="18"/>
        </w:rPr>
        <w:t xml:space="preserve"> </w:t>
      </w:r>
      <w:r>
        <w:rPr>
          <w:color w:val="221F1F"/>
          <w:sz w:val="18"/>
        </w:rPr>
        <w:t>в</w:t>
      </w:r>
      <w:r>
        <w:rPr>
          <w:color w:val="221F1F"/>
          <w:spacing w:val="8"/>
          <w:sz w:val="18"/>
        </w:rPr>
        <w:t xml:space="preserve"> </w:t>
      </w:r>
      <w:r>
        <w:rPr>
          <w:color w:val="221F1F"/>
          <w:sz w:val="18"/>
        </w:rPr>
        <w:t>календарном</w:t>
      </w:r>
      <w:r>
        <w:rPr>
          <w:color w:val="221F1F"/>
          <w:spacing w:val="9"/>
          <w:sz w:val="18"/>
        </w:rPr>
        <w:t xml:space="preserve"> </w:t>
      </w:r>
      <w:r>
        <w:rPr>
          <w:color w:val="221F1F"/>
          <w:sz w:val="18"/>
        </w:rPr>
        <w:t>планировании</w:t>
      </w:r>
      <w:r>
        <w:rPr>
          <w:color w:val="221F1F"/>
          <w:spacing w:val="9"/>
          <w:sz w:val="18"/>
        </w:rPr>
        <w:t xml:space="preserve"> </w:t>
      </w:r>
      <w:r>
        <w:rPr>
          <w:color w:val="221F1F"/>
          <w:sz w:val="18"/>
        </w:rPr>
        <w:t>целесообразно</w:t>
      </w:r>
      <w:r>
        <w:rPr>
          <w:color w:val="221F1F"/>
          <w:spacing w:val="7"/>
          <w:sz w:val="18"/>
        </w:rPr>
        <w:t xml:space="preserve"> </w:t>
      </w:r>
      <w:r>
        <w:rPr>
          <w:color w:val="221F1F"/>
          <w:sz w:val="18"/>
        </w:rPr>
        <w:t>соотносить</w:t>
      </w:r>
      <w:r>
        <w:rPr>
          <w:color w:val="221F1F"/>
          <w:spacing w:val="8"/>
          <w:sz w:val="18"/>
        </w:rPr>
        <w:t xml:space="preserve"> </w:t>
      </w:r>
      <w:r>
        <w:rPr>
          <w:color w:val="221F1F"/>
          <w:sz w:val="18"/>
        </w:rPr>
        <w:t>с</w:t>
      </w:r>
      <w:r>
        <w:rPr>
          <w:color w:val="221F1F"/>
          <w:spacing w:val="8"/>
          <w:sz w:val="18"/>
        </w:rPr>
        <w:t xml:space="preserve"> </w:t>
      </w:r>
      <w:r>
        <w:rPr>
          <w:color w:val="221F1F"/>
          <w:sz w:val="18"/>
        </w:rPr>
        <w:t>изучением</w:t>
      </w:r>
      <w:r>
        <w:rPr>
          <w:color w:val="221F1F"/>
          <w:spacing w:val="8"/>
          <w:sz w:val="18"/>
        </w:rPr>
        <w:t xml:space="preserve"> </w:t>
      </w:r>
      <w:r>
        <w:rPr>
          <w:color w:val="221F1F"/>
          <w:spacing w:val="-2"/>
          <w:sz w:val="18"/>
        </w:rPr>
        <w:t>модуля</w:t>
      </w:r>
    </w:p>
    <w:p w:rsidR="00B72A0A" w:rsidRDefault="002C54CC">
      <w:pPr>
        <w:spacing w:before="18" w:line="230" w:lineRule="auto"/>
        <w:ind w:left="462"/>
        <w:rPr>
          <w:sz w:val="18"/>
        </w:rPr>
      </w:pPr>
      <w:r>
        <w:rPr>
          <w:color w:val="221F1F"/>
          <w:sz w:val="18"/>
        </w:rPr>
        <w:t>«Музыка</w:t>
      </w:r>
      <w:r>
        <w:rPr>
          <w:color w:val="221F1F"/>
          <w:spacing w:val="24"/>
          <w:sz w:val="18"/>
        </w:rPr>
        <w:t xml:space="preserve"> </w:t>
      </w:r>
      <w:r>
        <w:rPr>
          <w:color w:val="221F1F"/>
          <w:sz w:val="18"/>
        </w:rPr>
        <w:t>моего</w:t>
      </w:r>
      <w:r>
        <w:rPr>
          <w:color w:val="221F1F"/>
          <w:spacing w:val="26"/>
          <w:sz w:val="18"/>
        </w:rPr>
        <w:t xml:space="preserve"> </w:t>
      </w:r>
      <w:r>
        <w:rPr>
          <w:color w:val="221F1F"/>
          <w:sz w:val="18"/>
        </w:rPr>
        <w:t>края»,</w:t>
      </w:r>
      <w:r>
        <w:rPr>
          <w:color w:val="221F1F"/>
          <w:spacing w:val="23"/>
          <w:sz w:val="18"/>
        </w:rPr>
        <w:t xml:space="preserve"> </w:t>
      </w:r>
      <w:r>
        <w:rPr>
          <w:color w:val="221F1F"/>
          <w:sz w:val="18"/>
        </w:rPr>
        <w:t>устанавливая</w:t>
      </w:r>
      <w:r>
        <w:rPr>
          <w:color w:val="221F1F"/>
          <w:spacing w:val="26"/>
          <w:sz w:val="18"/>
        </w:rPr>
        <w:t xml:space="preserve"> </w:t>
      </w:r>
      <w:r>
        <w:rPr>
          <w:color w:val="221F1F"/>
          <w:sz w:val="18"/>
        </w:rPr>
        <w:t>смысловые</w:t>
      </w:r>
      <w:r>
        <w:rPr>
          <w:color w:val="221F1F"/>
          <w:spacing w:val="24"/>
          <w:sz w:val="18"/>
        </w:rPr>
        <w:t xml:space="preserve"> </w:t>
      </w:r>
      <w:r>
        <w:rPr>
          <w:color w:val="221F1F"/>
          <w:sz w:val="18"/>
        </w:rPr>
        <w:t>арки,</w:t>
      </w:r>
      <w:r>
        <w:rPr>
          <w:color w:val="221F1F"/>
          <w:spacing w:val="25"/>
          <w:sz w:val="18"/>
        </w:rPr>
        <w:t xml:space="preserve"> </w:t>
      </w:r>
      <w:r>
        <w:rPr>
          <w:color w:val="221F1F"/>
          <w:sz w:val="18"/>
        </w:rPr>
        <w:t>сопоставляя</w:t>
      </w:r>
      <w:r>
        <w:rPr>
          <w:color w:val="221F1F"/>
          <w:spacing w:val="80"/>
          <w:sz w:val="18"/>
        </w:rPr>
        <w:t xml:space="preserve"> </w:t>
      </w:r>
      <w:r>
        <w:rPr>
          <w:color w:val="221F1F"/>
          <w:sz w:val="18"/>
        </w:rPr>
        <w:t>и</w:t>
      </w:r>
      <w:r>
        <w:rPr>
          <w:color w:val="221F1F"/>
          <w:spacing w:val="80"/>
          <w:sz w:val="18"/>
        </w:rPr>
        <w:t xml:space="preserve"> </w:t>
      </w:r>
      <w:r>
        <w:rPr>
          <w:color w:val="221F1F"/>
          <w:sz w:val="18"/>
        </w:rPr>
        <w:t>сравнивая</w:t>
      </w:r>
      <w:r>
        <w:rPr>
          <w:color w:val="221F1F"/>
          <w:spacing w:val="26"/>
          <w:sz w:val="18"/>
        </w:rPr>
        <w:t xml:space="preserve"> </w:t>
      </w:r>
      <w:r>
        <w:rPr>
          <w:color w:val="221F1F"/>
          <w:sz w:val="18"/>
        </w:rPr>
        <w:t>музыкальный</w:t>
      </w:r>
      <w:r>
        <w:rPr>
          <w:color w:val="221F1F"/>
          <w:spacing w:val="24"/>
          <w:sz w:val="18"/>
        </w:rPr>
        <w:t xml:space="preserve"> </w:t>
      </w:r>
      <w:r>
        <w:rPr>
          <w:color w:val="221F1F"/>
          <w:sz w:val="18"/>
        </w:rPr>
        <w:t>материал</w:t>
      </w:r>
      <w:r>
        <w:rPr>
          <w:color w:val="221F1F"/>
          <w:spacing w:val="24"/>
          <w:sz w:val="18"/>
        </w:rPr>
        <w:t xml:space="preserve"> </w:t>
      </w:r>
      <w:r>
        <w:rPr>
          <w:color w:val="221F1F"/>
          <w:sz w:val="18"/>
        </w:rPr>
        <w:t>данных</w:t>
      </w:r>
      <w:r>
        <w:rPr>
          <w:color w:val="221F1F"/>
          <w:spacing w:val="26"/>
          <w:sz w:val="18"/>
        </w:rPr>
        <w:t xml:space="preserve"> </w:t>
      </w:r>
      <w:r>
        <w:rPr>
          <w:color w:val="221F1F"/>
          <w:sz w:val="18"/>
        </w:rPr>
        <w:t>разделов программы между собой.</w:t>
      </w:r>
    </w:p>
    <w:p w:rsidR="00B72A0A" w:rsidRDefault="00B72A0A">
      <w:pPr>
        <w:spacing w:line="230" w:lineRule="auto"/>
        <w:rPr>
          <w:sz w:val="18"/>
        </w:rPr>
        <w:sectPr w:rsidR="00B72A0A">
          <w:pgSz w:w="11910" w:h="16840"/>
          <w:pgMar w:top="1040" w:right="420" w:bottom="820" w:left="1000" w:header="0" w:footer="631" w:gutter="0"/>
          <w:cols w:space="720"/>
        </w:sectPr>
      </w:pPr>
    </w:p>
    <w:p w:rsidR="00B72A0A" w:rsidRDefault="002C54CC">
      <w:pPr>
        <w:pStyle w:val="a3"/>
        <w:spacing w:before="74"/>
        <w:ind w:right="152"/>
      </w:pPr>
      <w:r>
        <w:t>Музыка православного и католического богослужения (колокола, пение a capella</w:t>
      </w:r>
      <w:r>
        <w:rPr>
          <w:spacing w:val="-18"/>
        </w:rPr>
        <w:t xml:space="preserve"> </w:t>
      </w:r>
      <w:r>
        <w:t>/</w:t>
      </w:r>
      <w:r>
        <w:rPr>
          <w:spacing w:val="-17"/>
        </w:rPr>
        <w:t xml:space="preserve"> </w:t>
      </w:r>
      <w:r>
        <w:t>пение</w:t>
      </w:r>
      <w:r>
        <w:rPr>
          <w:spacing w:val="-18"/>
        </w:rPr>
        <w:t xml:space="preserve"> </w:t>
      </w:r>
      <w:r>
        <w:t>в</w:t>
      </w:r>
      <w:r>
        <w:rPr>
          <w:spacing w:val="-17"/>
        </w:rPr>
        <w:t xml:space="preserve"> </w:t>
      </w:r>
      <w:r>
        <w:t>сопровождении</w:t>
      </w:r>
      <w:r>
        <w:rPr>
          <w:spacing w:val="-18"/>
        </w:rPr>
        <w:t xml:space="preserve"> </w:t>
      </w:r>
      <w:r>
        <w:t>органа).</w:t>
      </w:r>
      <w:r>
        <w:rPr>
          <w:spacing w:val="-17"/>
        </w:rPr>
        <w:t xml:space="preserve"> </w:t>
      </w:r>
      <w:r>
        <w:t>Основные</w:t>
      </w:r>
      <w:r>
        <w:rPr>
          <w:spacing w:val="-18"/>
        </w:rPr>
        <w:t xml:space="preserve"> </w:t>
      </w:r>
      <w:r>
        <w:t>жанры,</w:t>
      </w:r>
      <w:r>
        <w:rPr>
          <w:spacing w:val="-17"/>
        </w:rPr>
        <w:t xml:space="preserve"> </w:t>
      </w:r>
      <w:r>
        <w:t>традиции.</w:t>
      </w:r>
      <w:r>
        <w:rPr>
          <w:spacing w:val="-18"/>
        </w:rPr>
        <w:t xml:space="preserve"> </w:t>
      </w:r>
      <w:r>
        <w:t>Образы</w:t>
      </w:r>
      <w:r>
        <w:rPr>
          <w:spacing w:val="-17"/>
        </w:rPr>
        <w:t xml:space="preserve"> </w:t>
      </w:r>
      <w:r>
        <w:t>Христа, Богородицы, Рождества, Воскресения.</w:t>
      </w:r>
    </w:p>
    <w:p w:rsidR="00B72A0A" w:rsidRDefault="002C54CC">
      <w:pPr>
        <w:pStyle w:val="a3"/>
        <w:spacing w:before="2"/>
        <w:ind w:right="153"/>
      </w:pPr>
      <w:r>
        <w:t>Европейская</w:t>
      </w:r>
      <w:r>
        <w:rPr>
          <w:spacing w:val="-18"/>
        </w:rPr>
        <w:t xml:space="preserve"> </w:t>
      </w:r>
      <w:r>
        <w:t>музыка</w:t>
      </w:r>
      <w:r>
        <w:rPr>
          <w:spacing w:val="-17"/>
        </w:rPr>
        <w:t xml:space="preserve"> </w:t>
      </w:r>
      <w:r>
        <w:t>религиозной</w:t>
      </w:r>
      <w:r>
        <w:rPr>
          <w:spacing w:val="-18"/>
        </w:rPr>
        <w:t xml:space="preserve"> </w:t>
      </w:r>
      <w:r>
        <w:t>традиции</w:t>
      </w:r>
      <w:r>
        <w:rPr>
          <w:spacing w:val="-17"/>
        </w:rPr>
        <w:t xml:space="preserve"> </w:t>
      </w:r>
      <w:r>
        <w:t>(григорианский</w:t>
      </w:r>
      <w:r>
        <w:rPr>
          <w:spacing w:val="-18"/>
        </w:rPr>
        <w:t xml:space="preserve"> </w:t>
      </w:r>
      <w:r>
        <w:t>хорал,</w:t>
      </w:r>
      <w:r>
        <w:rPr>
          <w:spacing w:val="-17"/>
        </w:rPr>
        <w:t xml:space="preserve"> </w:t>
      </w:r>
      <w:r>
        <w:t>изобретение нотной</w:t>
      </w:r>
      <w:r>
        <w:rPr>
          <w:spacing w:val="-5"/>
        </w:rPr>
        <w:t xml:space="preserve"> </w:t>
      </w:r>
      <w:r>
        <w:t>записи</w:t>
      </w:r>
      <w:r>
        <w:rPr>
          <w:spacing w:val="-5"/>
        </w:rPr>
        <w:t xml:space="preserve"> </w:t>
      </w:r>
      <w:r>
        <w:t>Гвидо</w:t>
      </w:r>
      <w:r>
        <w:rPr>
          <w:spacing w:val="-4"/>
        </w:rPr>
        <w:t xml:space="preserve"> </w:t>
      </w:r>
      <w:r>
        <w:t>д’Ареццо,</w:t>
      </w:r>
      <w:r>
        <w:rPr>
          <w:spacing w:val="-6"/>
        </w:rPr>
        <w:t xml:space="preserve"> </w:t>
      </w:r>
      <w:r>
        <w:t>протестантский</w:t>
      </w:r>
      <w:r>
        <w:rPr>
          <w:spacing w:val="-8"/>
        </w:rPr>
        <w:t xml:space="preserve"> </w:t>
      </w:r>
      <w:r>
        <w:t>хорал).</w:t>
      </w:r>
      <w:r>
        <w:rPr>
          <w:spacing w:val="-7"/>
        </w:rPr>
        <w:t xml:space="preserve"> </w:t>
      </w:r>
      <w:r>
        <w:t>Русская</w:t>
      </w:r>
      <w:r>
        <w:rPr>
          <w:spacing w:val="-4"/>
        </w:rPr>
        <w:t xml:space="preserve"> </w:t>
      </w:r>
      <w:r>
        <w:t>музыка</w:t>
      </w:r>
      <w:r>
        <w:rPr>
          <w:spacing w:val="-5"/>
        </w:rPr>
        <w:t xml:space="preserve"> </w:t>
      </w:r>
      <w:r>
        <w:t>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B72A0A" w:rsidRDefault="002C54CC">
      <w:pPr>
        <w:spacing w:before="1" w:line="322" w:lineRule="exact"/>
        <w:ind w:left="841"/>
        <w:jc w:val="both"/>
        <w:rPr>
          <w:i/>
          <w:sz w:val="28"/>
        </w:rPr>
      </w:pPr>
      <w:r>
        <w:rPr>
          <w:i/>
          <w:sz w:val="28"/>
        </w:rPr>
        <w:t>6</w:t>
      </w:r>
      <w:r>
        <w:rPr>
          <w:i/>
          <w:spacing w:val="-1"/>
          <w:sz w:val="28"/>
        </w:rPr>
        <w:t xml:space="preserve"> </w:t>
      </w:r>
      <w:r>
        <w:rPr>
          <w:i/>
          <w:spacing w:val="-2"/>
          <w:sz w:val="28"/>
        </w:rPr>
        <w:t>класс</w:t>
      </w:r>
    </w:p>
    <w:p w:rsidR="00B72A0A" w:rsidRDefault="002C54CC">
      <w:pPr>
        <w:pStyle w:val="a3"/>
        <w:spacing w:line="322" w:lineRule="exact"/>
        <w:ind w:left="841" w:firstLine="0"/>
      </w:pPr>
      <w:r>
        <w:t>Модуль</w:t>
      </w:r>
      <w:r>
        <w:rPr>
          <w:spacing w:val="-18"/>
        </w:rPr>
        <w:t xml:space="preserve"> </w:t>
      </w:r>
      <w:r>
        <w:t>№5</w:t>
      </w:r>
      <w:r>
        <w:rPr>
          <w:spacing w:val="-18"/>
        </w:rPr>
        <w:t xml:space="preserve"> </w:t>
      </w:r>
      <w:r>
        <w:t>«Русская</w:t>
      </w:r>
      <w:r>
        <w:rPr>
          <w:spacing w:val="-13"/>
        </w:rPr>
        <w:t xml:space="preserve"> </w:t>
      </w:r>
      <w:r>
        <w:t>классическая</w:t>
      </w:r>
      <w:r>
        <w:rPr>
          <w:spacing w:val="-5"/>
        </w:rPr>
        <w:t xml:space="preserve"> </w:t>
      </w:r>
      <w:r>
        <w:rPr>
          <w:spacing w:val="-2"/>
        </w:rPr>
        <w:t>музыка».</w:t>
      </w:r>
    </w:p>
    <w:p w:rsidR="00B72A0A" w:rsidRDefault="002C54CC">
      <w:pPr>
        <w:pStyle w:val="a3"/>
        <w:ind w:right="151"/>
      </w:pPr>
      <w:r>
        <w:t>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 И. Глинки, С. В. Рахманинова, В. А. Гаврилина и др.).</w:t>
      </w:r>
    </w:p>
    <w:p w:rsidR="00B72A0A" w:rsidRDefault="002C54CC">
      <w:pPr>
        <w:pStyle w:val="a3"/>
        <w:spacing w:before="1"/>
        <w:ind w:right="146"/>
      </w:pPr>
      <w:r>
        <w:t>Светская музыка российского дворянства XIX века: музыкальные салоны, домашнее</w:t>
      </w:r>
      <w:r>
        <w:rPr>
          <w:spacing w:val="-16"/>
        </w:rPr>
        <w:t xml:space="preserve"> </w:t>
      </w:r>
      <w:r>
        <w:t>музицирование,</w:t>
      </w:r>
      <w:r>
        <w:rPr>
          <w:spacing w:val="-16"/>
        </w:rPr>
        <w:t xml:space="preserve"> </w:t>
      </w:r>
      <w:r>
        <w:t>балы,</w:t>
      </w:r>
      <w:r>
        <w:rPr>
          <w:spacing w:val="-16"/>
        </w:rPr>
        <w:t xml:space="preserve"> </w:t>
      </w:r>
      <w:r>
        <w:t>театры.</w:t>
      </w:r>
      <w:r>
        <w:rPr>
          <w:spacing w:val="-18"/>
        </w:rPr>
        <w:t xml:space="preserve"> </w:t>
      </w:r>
      <w:r>
        <w:t>Увлечение</w:t>
      </w:r>
      <w:r>
        <w:rPr>
          <w:spacing w:val="-15"/>
        </w:rPr>
        <w:t xml:space="preserve"> </w:t>
      </w:r>
      <w:r>
        <w:t>западным</w:t>
      </w:r>
      <w:r>
        <w:rPr>
          <w:spacing w:val="-16"/>
        </w:rPr>
        <w:t xml:space="preserve"> </w:t>
      </w:r>
      <w:r>
        <w:t>искусством,</w:t>
      </w:r>
      <w:r>
        <w:rPr>
          <w:spacing w:val="-16"/>
        </w:rPr>
        <w:t xml:space="preserve"> </w:t>
      </w:r>
      <w:r>
        <w:t>появление своих гениев. Синтез западноевропейской культуры и русских интонаций, настроений, образов (на примере творчества М. И. Глинки, П. И. Чайковского, Н. А. Римского-Корсакова и др.).</w:t>
      </w:r>
    </w:p>
    <w:p w:rsidR="00B72A0A" w:rsidRDefault="002C54CC">
      <w:pPr>
        <w:pStyle w:val="a3"/>
        <w:spacing w:line="320" w:lineRule="exact"/>
        <w:ind w:left="841" w:firstLine="0"/>
      </w:pPr>
      <w:r>
        <w:t>Модуль</w:t>
      </w:r>
      <w:r>
        <w:rPr>
          <w:spacing w:val="-17"/>
        </w:rPr>
        <w:t xml:space="preserve"> </w:t>
      </w:r>
      <w:r>
        <w:t>№2</w:t>
      </w:r>
      <w:r>
        <w:rPr>
          <w:spacing w:val="-17"/>
        </w:rPr>
        <w:t xml:space="preserve"> </w:t>
      </w:r>
      <w:r>
        <w:t>«Народное</w:t>
      </w:r>
      <w:r>
        <w:rPr>
          <w:spacing w:val="-9"/>
        </w:rPr>
        <w:t xml:space="preserve"> </w:t>
      </w:r>
      <w:r>
        <w:t>музыкальное</w:t>
      </w:r>
      <w:r>
        <w:rPr>
          <w:spacing w:val="-8"/>
        </w:rPr>
        <w:t xml:space="preserve"> </w:t>
      </w:r>
      <w:r>
        <w:t>творчество</w:t>
      </w:r>
      <w:r>
        <w:rPr>
          <w:spacing w:val="-7"/>
        </w:rPr>
        <w:t xml:space="preserve"> </w:t>
      </w:r>
      <w:r>
        <w:rPr>
          <w:spacing w:val="-2"/>
        </w:rPr>
        <w:t>России».</w:t>
      </w:r>
      <w:r>
        <w:rPr>
          <w:spacing w:val="-2"/>
          <w:vertAlign w:val="superscript"/>
        </w:rPr>
        <w:t>4</w:t>
      </w:r>
    </w:p>
    <w:p w:rsidR="00B72A0A" w:rsidRDefault="002C54CC">
      <w:pPr>
        <w:pStyle w:val="a3"/>
        <w:ind w:right="147"/>
      </w:pPr>
      <w:r>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w:t>
      </w:r>
    </w:p>
    <w:p w:rsidR="00B72A0A" w:rsidRDefault="002C54CC">
      <w:pPr>
        <w:pStyle w:val="a3"/>
        <w:spacing w:before="2"/>
        <w:ind w:right="150"/>
      </w:pPr>
      <w:r>
        <w:t>Внутреннее родство композиторского и народного творчества на интонационном уровне.</w:t>
      </w:r>
    </w:p>
    <w:p w:rsidR="00B72A0A" w:rsidRDefault="002C54CC">
      <w:pPr>
        <w:pStyle w:val="a3"/>
        <w:spacing w:line="321" w:lineRule="exact"/>
        <w:ind w:left="841" w:firstLine="0"/>
      </w:pPr>
      <w:r>
        <w:t>Модуль</w:t>
      </w:r>
      <w:r>
        <w:rPr>
          <w:spacing w:val="-18"/>
        </w:rPr>
        <w:t xml:space="preserve"> </w:t>
      </w:r>
      <w:r>
        <w:t>№7</w:t>
      </w:r>
      <w:r>
        <w:rPr>
          <w:spacing w:val="-18"/>
        </w:rPr>
        <w:t xml:space="preserve"> </w:t>
      </w:r>
      <w:r>
        <w:t>«Жанры</w:t>
      </w:r>
      <w:r>
        <w:rPr>
          <w:spacing w:val="-12"/>
        </w:rPr>
        <w:t xml:space="preserve"> </w:t>
      </w:r>
      <w:r>
        <w:t>музыкального</w:t>
      </w:r>
      <w:r>
        <w:rPr>
          <w:spacing w:val="-6"/>
        </w:rPr>
        <w:t xml:space="preserve"> </w:t>
      </w:r>
      <w:r>
        <w:rPr>
          <w:spacing w:val="-2"/>
        </w:rPr>
        <w:t>искусства».</w:t>
      </w:r>
    </w:p>
    <w:p w:rsidR="00B72A0A" w:rsidRDefault="002C54CC">
      <w:pPr>
        <w:pStyle w:val="a3"/>
        <w:ind w:right="151"/>
      </w:pPr>
      <w:r>
        <w:t>Жанры камерной вокальной музыки (песня, романс, вокализ и др.). Инструментальная миниатюра (вальс, ноктюрн, прелюдия, каприс и др.). Одночастная, двухчастная, трехчастная репризная форма. Куплетная форма.</w:t>
      </w:r>
    </w:p>
    <w:p w:rsidR="00B72A0A" w:rsidRDefault="002C54CC">
      <w:pPr>
        <w:pStyle w:val="a3"/>
        <w:spacing w:before="1"/>
        <w:ind w:right="143"/>
      </w:pPr>
      <w:r>
        <w:t>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B72A0A" w:rsidRDefault="002C54CC">
      <w:pPr>
        <w:pStyle w:val="a3"/>
        <w:spacing w:line="321" w:lineRule="exact"/>
        <w:ind w:left="841" w:firstLine="0"/>
      </w:pPr>
      <w:r>
        <w:t>Одночастные</w:t>
      </w:r>
      <w:r>
        <w:rPr>
          <w:spacing w:val="-2"/>
        </w:rPr>
        <w:t xml:space="preserve"> </w:t>
      </w:r>
      <w:r>
        <w:t>сим</w:t>
      </w:r>
      <w:r>
        <w:rPr>
          <w:spacing w:val="-1"/>
        </w:rPr>
        <w:t xml:space="preserve"> </w:t>
      </w:r>
      <w:r>
        <w:t>фонические</w:t>
      </w:r>
      <w:r>
        <w:rPr>
          <w:spacing w:val="1"/>
        </w:rPr>
        <w:t xml:space="preserve"> </w:t>
      </w:r>
      <w:r>
        <w:t>жанры</w:t>
      </w:r>
      <w:r>
        <w:rPr>
          <w:spacing w:val="2"/>
        </w:rPr>
        <w:t xml:space="preserve"> </w:t>
      </w:r>
      <w:r>
        <w:t>(увертюра,</w:t>
      </w:r>
      <w:r>
        <w:rPr>
          <w:spacing w:val="1"/>
        </w:rPr>
        <w:t xml:space="preserve"> </w:t>
      </w:r>
      <w:r>
        <w:t>картина).</w:t>
      </w:r>
      <w:r>
        <w:rPr>
          <w:spacing w:val="1"/>
        </w:rPr>
        <w:t xml:space="preserve"> </w:t>
      </w:r>
      <w:r>
        <w:t>Симфония.</w:t>
      </w:r>
      <w:r>
        <w:rPr>
          <w:spacing w:val="1"/>
        </w:rPr>
        <w:t xml:space="preserve"> </w:t>
      </w:r>
      <w:r>
        <w:rPr>
          <w:spacing w:val="-2"/>
        </w:rPr>
        <w:t>Модуль</w:t>
      </w:r>
    </w:p>
    <w:p w:rsidR="00B72A0A" w:rsidRDefault="002C54CC">
      <w:pPr>
        <w:pStyle w:val="a3"/>
        <w:ind w:firstLine="0"/>
      </w:pPr>
      <w:r>
        <w:t>№4</w:t>
      </w:r>
      <w:r>
        <w:rPr>
          <w:spacing w:val="-10"/>
        </w:rPr>
        <w:t xml:space="preserve"> </w:t>
      </w:r>
      <w:r>
        <w:t>«Европейская</w:t>
      </w:r>
      <w:r>
        <w:rPr>
          <w:spacing w:val="-7"/>
        </w:rPr>
        <w:t xml:space="preserve"> </w:t>
      </w:r>
      <w:r>
        <w:t>классическая</w:t>
      </w:r>
      <w:r>
        <w:rPr>
          <w:spacing w:val="-6"/>
        </w:rPr>
        <w:t xml:space="preserve"> </w:t>
      </w:r>
      <w:r>
        <w:rPr>
          <w:spacing w:val="-2"/>
        </w:rPr>
        <w:t>музыка».</w:t>
      </w:r>
      <w:r>
        <w:rPr>
          <w:spacing w:val="-2"/>
          <w:vertAlign w:val="superscript"/>
        </w:rPr>
        <w:t>5</w:t>
      </w:r>
    </w:p>
    <w:p w:rsidR="00B72A0A" w:rsidRDefault="002C54CC">
      <w:pPr>
        <w:pStyle w:val="a3"/>
        <w:spacing w:before="2"/>
        <w:ind w:left="841" w:firstLine="0"/>
      </w:pPr>
      <w:r>
        <w:t>Национальный</w:t>
      </w:r>
      <w:r>
        <w:rPr>
          <w:spacing w:val="-17"/>
        </w:rPr>
        <w:t xml:space="preserve"> </w:t>
      </w:r>
      <w:r>
        <w:t>музыкальный</w:t>
      </w:r>
      <w:r>
        <w:rPr>
          <w:spacing w:val="-14"/>
        </w:rPr>
        <w:t xml:space="preserve"> </w:t>
      </w:r>
      <w:r>
        <w:t>стиль</w:t>
      </w:r>
      <w:r>
        <w:rPr>
          <w:spacing w:val="-16"/>
        </w:rPr>
        <w:t xml:space="preserve"> </w:t>
      </w:r>
      <w:r>
        <w:t>на</w:t>
      </w:r>
      <w:r>
        <w:rPr>
          <w:spacing w:val="-17"/>
        </w:rPr>
        <w:t xml:space="preserve"> </w:t>
      </w:r>
      <w:r>
        <w:t>примере</w:t>
      </w:r>
      <w:r>
        <w:rPr>
          <w:spacing w:val="-14"/>
        </w:rPr>
        <w:t xml:space="preserve"> </w:t>
      </w:r>
      <w:r>
        <w:t>творчества</w:t>
      </w:r>
      <w:r>
        <w:rPr>
          <w:spacing w:val="-18"/>
        </w:rPr>
        <w:t xml:space="preserve"> </w:t>
      </w:r>
      <w:r>
        <w:t>Ф.</w:t>
      </w:r>
      <w:r>
        <w:rPr>
          <w:spacing w:val="-15"/>
        </w:rPr>
        <w:t xml:space="preserve"> </w:t>
      </w:r>
      <w:r>
        <w:t>Шопена,</w:t>
      </w:r>
      <w:r>
        <w:rPr>
          <w:spacing w:val="-15"/>
        </w:rPr>
        <w:t xml:space="preserve"> </w:t>
      </w:r>
      <w:r>
        <w:t>Э.</w:t>
      </w:r>
      <w:r>
        <w:rPr>
          <w:spacing w:val="-16"/>
        </w:rPr>
        <w:t xml:space="preserve"> </w:t>
      </w:r>
      <w:r>
        <w:rPr>
          <w:spacing w:val="-2"/>
        </w:rPr>
        <w:t>Грига</w:t>
      </w:r>
    </w:p>
    <w:p w:rsidR="00B72A0A" w:rsidRDefault="002C54CC">
      <w:pPr>
        <w:pStyle w:val="a3"/>
        <w:ind w:firstLine="0"/>
        <w:jc w:val="left"/>
      </w:pPr>
      <w:r>
        <w:t xml:space="preserve">и </w:t>
      </w:r>
      <w:r>
        <w:rPr>
          <w:spacing w:val="-5"/>
        </w:rPr>
        <w:t>др.</w:t>
      </w:r>
    </w:p>
    <w:p w:rsidR="00B72A0A" w:rsidRDefault="002C54CC">
      <w:pPr>
        <w:pStyle w:val="a3"/>
        <w:spacing w:before="33"/>
        <w:ind w:left="0" w:firstLine="0"/>
        <w:jc w:val="left"/>
        <w:rPr>
          <w:sz w:val="20"/>
        </w:rPr>
      </w:pPr>
      <w:r>
        <w:rPr>
          <w:noProof/>
          <w:lang w:eastAsia="ru-RU"/>
        </w:rPr>
        <mc:AlternateContent>
          <mc:Choice Requires="wps">
            <w:drawing>
              <wp:anchor distT="0" distB="0" distL="0" distR="0" simplePos="0" relativeHeight="251670528" behindDoc="1" locked="0" layoutInCell="1" allowOverlap="1">
                <wp:simplePos x="0" y="0"/>
                <wp:positionH relativeFrom="page">
                  <wp:posOffset>1169212</wp:posOffset>
                </wp:positionH>
                <wp:positionV relativeFrom="paragraph">
                  <wp:posOffset>182508</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B4BE7" id="Graphic 13" o:spid="_x0000_s1026" style="position:absolute;margin-left:92.05pt;margin-top:14.35pt;width:144.05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" path="m1829054,l,,,9143r1829054,l1829054,xe" fillcolor="black" stroked="f">
                <v:path arrowok="t"/>
                <w10:wrap type="topAndBottom" anchorx="page"/>
              </v:shape>
            </w:pict>
          </mc:Fallback>
        </mc:AlternateContent>
      </w:r>
    </w:p>
    <w:p w:rsidR="00B72A0A" w:rsidRDefault="00B72A0A">
      <w:pPr>
        <w:pStyle w:val="a3"/>
        <w:ind w:left="0" w:firstLine="0"/>
        <w:jc w:val="left"/>
        <w:rPr>
          <w:sz w:val="18"/>
        </w:rPr>
      </w:pPr>
    </w:p>
    <w:p w:rsidR="00B72A0A" w:rsidRDefault="002C54CC">
      <w:pPr>
        <w:pStyle w:val="a4"/>
        <w:numPr>
          <w:ilvl w:val="0"/>
          <w:numId w:val="164"/>
        </w:numPr>
        <w:tabs>
          <w:tab w:val="left" w:pos="413"/>
        </w:tabs>
        <w:ind w:left="413" w:hanging="180"/>
        <w:jc w:val="left"/>
        <w:rPr>
          <w:sz w:val="18"/>
        </w:rPr>
      </w:pPr>
      <w:r>
        <w:rPr>
          <w:color w:val="221F1F"/>
          <w:sz w:val="18"/>
        </w:rPr>
        <w:t>Изучение</w:t>
      </w:r>
      <w:r>
        <w:rPr>
          <w:color w:val="221F1F"/>
          <w:spacing w:val="7"/>
          <w:sz w:val="18"/>
        </w:rPr>
        <w:t xml:space="preserve"> </w:t>
      </w:r>
      <w:r>
        <w:rPr>
          <w:color w:val="221F1F"/>
          <w:sz w:val="18"/>
        </w:rPr>
        <w:t>тематических</w:t>
      </w:r>
      <w:r>
        <w:rPr>
          <w:color w:val="221F1F"/>
          <w:spacing w:val="10"/>
          <w:sz w:val="18"/>
        </w:rPr>
        <w:t xml:space="preserve"> </w:t>
      </w:r>
      <w:r>
        <w:rPr>
          <w:color w:val="221F1F"/>
          <w:sz w:val="18"/>
        </w:rPr>
        <w:t>блоков</w:t>
      </w:r>
      <w:r>
        <w:rPr>
          <w:color w:val="221F1F"/>
          <w:spacing w:val="8"/>
          <w:sz w:val="18"/>
        </w:rPr>
        <w:t xml:space="preserve"> </w:t>
      </w:r>
      <w:r>
        <w:rPr>
          <w:color w:val="221F1F"/>
          <w:sz w:val="18"/>
        </w:rPr>
        <w:t>данного</w:t>
      </w:r>
      <w:r>
        <w:rPr>
          <w:color w:val="221F1F"/>
          <w:spacing w:val="9"/>
          <w:sz w:val="18"/>
        </w:rPr>
        <w:t xml:space="preserve"> </w:t>
      </w:r>
      <w:r>
        <w:rPr>
          <w:color w:val="221F1F"/>
          <w:sz w:val="18"/>
        </w:rPr>
        <w:t>модуля</w:t>
      </w:r>
      <w:r>
        <w:rPr>
          <w:color w:val="221F1F"/>
          <w:spacing w:val="10"/>
          <w:sz w:val="18"/>
        </w:rPr>
        <w:t xml:space="preserve"> </w:t>
      </w:r>
      <w:r>
        <w:rPr>
          <w:color w:val="221F1F"/>
          <w:sz w:val="18"/>
        </w:rPr>
        <w:t>в</w:t>
      </w:r>
      <w:r>
        <w:rPr>
          <w:color w:val="221F1F"/>
          <w:spacing w:val="8"/>
          <w:sz w:val="18"/>
        </w:rPr>
        <w:t xml:space="preserve"> </w:t>
      </w:r>
      <w:r>
        <w:rPr>
          <w:color w:val="221F1F"/>
          <w:sz w:val="18"/>
        </w:rPr>
        <w:t>календарном</w:t>
      </w:r>
      <w:r>
        <w:rPr>
          <w:color w:val="221F1F"/>
          <w:spacing w:val="10"/>
          <w:sz w:val="18"/>
        </w:rPr>
        <w:t xml:space="preserve"> </w:t>
      </w:r>
      <w:r>
        <w:rPr>
          <w:color w:val="221F1F"/>
          <w:sz w:val="18"/>
        </w:rPr>
        <w:t>планировании</w:t>
      </w:r>
      <w:r>
        <w:rPr>
          <w:color w:val="221F1F"/>
          <w:spacing w:val="8"/>
          <w:sz w:val="18"/>
        </w:rPr>
        <w:t xml:space="preserve"> </w:t>
      </w:r>
      <w:r>
        <w:rPr>
          <w:color w:val="221F1F"/>
          <w:sz w:val="18"/>
        </w:rPr>
        <w:t>целесообразно</w:t>
      </w:r>
      <w:r>
        <w:rPr>
          <w:color w:val="221F1F"/>
          <w:spacing w:val="7"/>
          <w:sz w:val="18"/>
        </w:rPr>
        <w:t xml:space="preserve"> </w:t>
      </w:r>
      <w:r>
        <w:rPr>
          <w:color w:val="221F1F"/>
          <w:sz w:val="18"/>
        </w:rPr>
        <w:t>соотносить</w:t>
      </w:r>
      <w:r>
        <w:rPr>
          <w:color w:val="221F1F"/>
          <w:spacing w:val="9"/>
          <w:sz w:val="18"/>
        </w:rPr>
        <w:t xml:space="preserve"> </w:t>
      </w:r>
      <w:r>
        <w:rPr>
          <w:color w:val="221F1F"/>
          <w:sz w:val="18"/>
        </w:rPr>
        <w:t>с</w:t>
      </w:r>
      <w:r>
        <w:rPr>
          <w:color w:val="221F1F"/>
          <w:spacing w:val="8"/>
          <w:sz w:val="18"/>
        </w:rPr>
        <w:t xml:space="preserve"> </w:t>
      </w:r>
      <w:r>
        <w:rPr>
          <w:color w:val="221F1F"/>
          <w:sz w:val="18"/>
        </w:rPr>
        <w:t>изучением</w:t>
      </w:r>
      <w:r>
        <w:rPr>
          <w:color w:val="221F1F"/>
          <w:spacing w:val="8"/>
          <w:sz w:val="18"/>
        </w:rPr>
        <w:t xml:space="preserve"> </w:t>
      </w:r>
      <w:r>
        <w:rPr>
          <w:color w:val="221F1F"/>
          <w:spacing w:val="-2"/>
          <w:sz w:val="18"/>
        </w:rPr>
        <w:t>модуля</w:t>
      </w:r>
    </w:p>
    <w:p w:rsidR="00B72A0A" w:rsidRDefault="002C54CC">
      <w:pPr>
        <w:spacing w:before="20" w:line="228" w:lineRule="auto"/>
        <w:ind w:left="462"/>
        <w:rPr>
          <w:sz w:val="18"/>
        </w:rPr>
      </w:pPr>
      <w:r>
        <w:rPr>
          <w:color w:val="221F1F"/>
          <w:sz w:val="18"/>
        </w:rPr>
        <w:t>«Музыка</w:t>
      </w:r>
      <w:r>
        <w:rPr>
          <w:color w:val="221F1F"/>
          <w:spacing w:val="36"/>
          <w:sz w:val="18"/>
        </w:rPr>
        <w:t xml:space="preserve"> </w:t>
      </w:r>
      <w:r>
        <w:rPr>
          <w:color w:val="221F1F"/>
          <w:sz w:val="18"/>
        </w:rPr>
        <w:t>моего</w:t>
      </w:r>
      <w:r>
        <w:rPr>
          <w:color w:val="221F1F"/>
          <w:spacing w:val="38"/>
          <w:sz w:val="18"/>
        </w:rPr>
        <w:t xml:space="preserve"> </w:t>
      </w:r>
      <w:r>
        <w:rPr>
          <w:color w:val="221F1F"/>
          <w:sz w:val="18"/>
        </w:rPr>
        <w:t>края»,</w:t>
      </w:r>
      <w:r>
        <w:rPr>
          <w:color w:val="221F1F"/>
          <w:spacing w:val="35"/>
          <w:sz w:val="18"/>
        </w:rPr>
        <w:t xml:space="preserve"> </w:t>
      </w:r>
      <w:r>
        <w:rPr>
          <w:color w:val="221F1F"/>
          <w:sz w:val="18"/>
        </w:rPr>
        <w:t>устанавливая</w:t>
      </w:r>
      <w:r>
        <w:rPr>
          <w:color w:val="221F1F"/>
          <w:spacing w:val="38"/>
          <w:sz w:val="18"/>
        </w:rPr>
        <w:t xml:space="preserve"> </w:t>
      </w:r>
      <w:r>
        <w:rPr>
          <w:color w:val="221F1F"/>
          <w:sz w:val="18"/>
        </w:rPr>
        <w:t>смысловые</w:t>
      </w:r>
      <w:r>
        <w:rPr>
          <w:color w:val="221F1F"/>
          <w:spacing w:val="36"/>
          <w:sz w:val="18"/>
        </w:rPr>
        <w:t xml:space="preserve"> </w:t>
      </w:r>
      <w:r>
        <w:rPr>
          <w:color w:val="221F1F"/>
          <w:sz w:val="18"/>
        </w:rPr>
        <w:t>арки,</w:t>
      </w:r>
      <w:r>
        <w:rPr>
          <w:color w:val="221F1F"/>
          <w:spacing w:val="37"/>
          <w:sz w:val="18"/>
        </w:rPr>
        <w:t xml:space="preserve"> </w:t>
      </w:r>
      <w:r>
        <w:rPr>
          <w:color w:val="221F1F"/>
          <w:sz w:val="18"/>
        </w:rPr>
        <w:t>сопоставляя</w:t>
      </w:r>
      <w:r>
        <w:rPr>
          <w:color w:val="221F1F"/>
          <w:spacing w:val="38"/>
          <w:sz w:val="18"/>
        </w:rPr>
        <w:t xml:space="preserve"> </w:t>
      </w:r>
      <w:r>
        <w:rPr>
          <w:color w:val="221F1F"/>
          <w:sz w:val="18"/>
        </w:rPr>
        <w:t>и</w:t>
      </w:r>
      <w:r>
        <w:rPr>
          <w:color w:val="221F1F"/>
          <w:spacing w:val="36"/>
          <w:sz w:val="18"/>
        </w:rPr>
        <w:t xml:space="preserve"> </w:t>
      </w:r>
      <w:r>
        <w:rPr>
          <w:color w:val="221F1F"/>
          <w:sz w:val="18"/>
        </w:rPr>
        <w:t>сравнивая</w:t>
      </w:r>
      <w:r>
        <w:rPr>
          <w:color w:val="221F1F"/>
          <w:spacing w:val="38"/>
          <w:sz w:val="18"/>
        </w:rPr>
        <w:t xml:space="preserve"> </w:t>
      </w:r>
      <w:r>
        <w:rPr>
          <w:color w:val="221F1F"/>
          <w:sz w:val="18"/>
        </w:rPr>
        <w:t>музыкальный</w:t>
      </w:r>
      <w:r>
        <w:rPr>
          <w:color w:val="221F1F"/>
          <w:spacing w:val="36"/>
          <w:sz w:val="18"/>
        </w:rPr>
        <w:t xml:space="preserve"> </w:t>
      </w:r>
      <w:r>
        <w:rPr>
          <w:color w:val="221F1F"/>
          <w:sz w:val="18"/>
        </w:rPr>
        <w:t>материал</w:t>
      </w:r>
      <w:r>
        <w:rPr>
          <w:color w:val="221F1F"/>
          <w:spacing w:val="36"/>
          <w:sz w:val="18"/>
        </w:rPr>
        <w:t xml:space="preserve"> </w:t>
      </w:r>
      <w:r>
        <w:rPr>
          <w:color w:val="221F1F"/>
          <w:sz w:val="18"/>
        </w:rPr>
        <w:t>данных</w:t>
      </w:r>
      <w:r>
        <w:rPr>
          <w:color w:val="221F1F"/>
          <w:spacing w:val="38"/>
          <w:sz w:val="18"/>
        </w:rPr>
        <w:t xml:space="preserve"> </w:t>
      </w:r>
      <w:r>
        <w:rPr>
          <w:color w:val="221F1F"/>
          <w:sz w:val="18"/>
        </w:rPr>
        <w:t>разделов программы между собой.</w:t>
      </w:r>
    </w:p>
    <w:p w:rsidR="00B72A0A" w:rsidRDefault="00B72A0A">
      <w:pPr>
        <w:pStyle w:val="a3"/>
        <w:spacing w:before="113"/>
        <w:ind w:left="0" w:firstLine="0"/>
        <w:jc w:val="left"/>
        <w:rPr>
          <w:sz w:val="18"/>
        </w:rPr>
      </w:pPr>
    </w:p>
    <w:p w:rsidR="00B72A0A" w:rsidRDefault="002C54CC">
      <w:pPr>
        <w:pStyle w:val="a4"/>
        <w:numPr>
          <w:ilvl w:val="0"/>
          <w:numId w:val="164"/>
        </w:numPr>
        <w:tabs>
          <w:tab w:val="left" w:pos="414"/>
          <w:tab w:val="left" w:pos="466"/>
        </w:tabs>
        <w:spacing w:before="1" w:line="237" w:lineRule="auto"/>
        <w:ind w:left="466" w:right="275" w:hanging="227"/>
        <w:jc w:val="both"/>
        <w:rPr>
          <w:sz w:val="18"/>
        </w:rPr>
      </w:pPr>
      <w:r>
        <w:rPr>
          <w:color w:val="221F1F"/>
          <w:sz w:val="18"/>
        </w:rPr>
        <w:t>Изучение тематических блоков данного модуля строится по принципу сопоставления значительных явлений, стилей, образов на</w:t>
      </w:r>
      <w:r>
        <w:rPr>
          <w:color w:val="221F1F"/>
          <w:spacing w:val="-12"/>
          <w:sz w:val="18"/>
        </w:rPr>
        <w:t xml:space="preserve"> </w:t>
      </w:r>
      <w:r>
        <w:rPr>
          <w:color w:val="221F1F"/>
          <w:sz w:val="18"/>
        </w:rPr>
        <w:t>примере</w:t>
      </w:r>
      <w:r>
        <w:rPr>
          <w:color w:val="221F1F"/>
          <w:spacing w:val="-11"/>
          <w:sz w:val="18"/>
        </w:rPr>
        <w:t xml:space="preserve"> </w:t>
      </w:r>
      <w:r>
        <w:rPr>
          <w:color w:val="221F1F"/>
          <w:sz w:val="18"/>
        </w:rPr>
        <w:t>творчества</w:t>
      </w:r>
      <w:r>
        <w:rPr>
          <w:color w:val="221F1F"/>
          <w:spacing w:val="-11"/>
          <w:sz w:val="18"/>
        </w:rPr>
        <w:t xml:space="preserve"> </w:t>
      </w:r>
      <w:r>
        <w:rPr>
          <w:color w:val="221F1F"/>
          <w:sz w:val="18"/>
        </w:rPr>
        <w:t>крупнейших</w:t>
      </w:r>
      <w:r>
        <w:rPr>
          <w:color w:val="221F1F"/>
          <w:spacing w:val="-11"/>
          <w:sz w:val="18"/>
        </w:rPr>
        <w:t xml:space="preserve"> </w:t>
      </w:r>
      <w:r>
        <w:rPr>
          <w:color w:val="221F1F"/>
          <w:sz w:val="18"/>
        </w:rPr>
        <w:t>композиторов</w:t>
      </w:r>
      <w:r>
        <w:rPr>
          <w:color w:val="221F1F"/>
          <w:spacing w:val="-12"/>
          <w:sz w:val="18"/>
        </w:rPr>
        <w:t xml:space="preserve"> </w:t>
      </w:r>
      <w:r>
        <w:rPr>
          <w:color w:val="221F1F"/>
          <w:sz w:val="18"/>
        </w:rPr>
        <w:t>Западной</w:t>
      </w:r>
      <w:r>
        <w:rPr>
          <w:color w:val="221F1F"/>
          <w:spacing w:val="-11"/>
          <w:sz w:val="18"/>
        </w:rPr>
        <w:t xml:space="preserve"> </w:t>
      </w:r>
      <w:r>
        <w:rPr>
          <w:color w:val="221F1F"/>
          <w:sz w:val="18"/>
        </w:rPr>
        <w:t>Европы.</w:t>
      </w:r>
      <w:r>
        <w:rPr>
          <w:color w:val="221F1F"/>
          <w:spacing w:val="-11"/>
          <w:sz w:val="18"/>
        </w:rPr>
        <w:t xml:space="preserve"> </w:t>
      </w:r>
      <w:r>
        <w:rPr>
          <w:color w:val="221F1F"/>
          <w:sz w:val="18"/>
        </w:rPr>
        <w:t>Однако</w:t>
      </w:r>
      <w:r>
        <w:rPr>
          <w:color w:val="221F1F"/>
          <w:spacing w:val="-11"/>
          <w:sz w:val="18"/>
        </w:rPr>
        <w:t xml:space="preserve"> </w:t>
      </w:r>
      <w:r>
        <w:rPr>
          <w:color w:val="221F1F"/>
          <w:sz w:val="18"/>
        </w:rPr>
        <w:t>биографические</w:t>
      </w:r>
      <w:r>
        <w:rPr>
          <w:color w:val="221F1F"/>
          <w:spacing w:val="-12"/>
          <w:sz w:val="18"/>
        </w:rPr>
        <w:t xml:space="preserve"> </w:t>
      </w:r>
      <w:r>
        <w:rPr>
          <w:color w:val="221F1F"/>
          <w:sz w:val="18"/>
        </w:rPr>
        <w:t>сведения</w:t>
      </w:r>
      <w:r>
        <w:rPr>
          <w:color w:val="221F1F"/>
          <w:spacing w:val="-11"/>
          <w:sz w:val="18"/>
        </w:rPr>
        <w:t xml:space="preserve"> </w:t>
      </w:r>
      <w:r>
        <w:rPr>
          <w:color w:val="221F1F"/>
          <w:sz w:val="18"/>
        </w:rPr>
        <w:t>из</w:t>
      </w:r>
      <w:r>
        <w:rPr>
          <w:color w:val="221F1F"/>
          <w:spacing w:val="-11"/>
          <w:sz w:val="18"/>
        </w:rPr>
        <w:t xml:space="preserve"> </w:t>
      </w:r>
      <w:r>
        <w:rPr>
          <w:color w:val="221F1F"/>
          <w:sz w:val="18"/>
        </w:rPr>
        <w:t>жизни</w:t>
      </w:r>
      <w:r>
        <w:rPr>
          <w:color w:val="221F1F"/>
          <w:spacing w:val="-11"/>
          <w:sz w:val="18"/>
        </w:rPr>
        <w:t xml:space="preserve"> </w:t>
      </w:r>
      <w:r>
        <w:rPr>
          <w:color w:val="221F1F"/>
          <w:sz w:val="18"/>
        </w:rPr>
        <w:t>композиторов предполагаются к использованию лишь в качестве контекста и не должны подменять собой освоение, постижение смысла самих музыкальных произведений.</w:t>
      </w:r>
    </w:p>
    <w:p w:rsidR="00B72A0A" w:rsidRDefault="002C54CC">
      <w:pPr>
        <w:spacing w:line="232" w:lineRule="auto"/>
        <w:ind w:left="466" w:right="275" w:firstLine="710"/>
        <w:jc w:val="both"/>
        <w:rPr>
          <w:sz w:val="18"/>
        </w:rPr>
      </w:pPr>
      <w:r>
        <w:rPr>
          <w:color w:val="221F1F"/>
          <w:sz w:val="18"/>
        </w:rPr>
        <w:t>В</w:t>
      </w:r>
      <w:r>
        <w:rPr>
          <w:color w:val="221F1F"/>
          <w:spacing w:val="-12"/>
          <w:sz w:val="18"/>
        </w:rPr>
        <w:t xml:space="preserve"> </w:t>
      </w:r>
      <w:r>
        <w:rPr>
          <w:color w:val="221F1F"/>
          <w:sz w:val="18"/>
        </w:rPr>
        <w:t>календарном</w:t>
      </w:r>
      <w:r>
        <w:rPr>
          <w:color w:val="221F1F"/>
          <w:spacing w:val="-11"/>
          <w:sz w:val="18"/>
        </w:rPr>
        <w:t xml:space="preserve"> </w:t>
      </w:r>
      <w:r>
        <w:rPr>
          <w:color w:val="221F1F"/>
          <w:sz w:val="18"/>
        </w:rPr>
        <w:t>планировании</w:t>
      </w:r>
      <w:r>
        <w:rPr>
          <w:color w:val="221F1F"/>
          <w:spacing w:val="-11"/>
          <w:sz w:val="18"/>
        </w:rPr>
        <w:t xml:space="preserve"> </w:t>
      </w:r>
      <w:r>
        <w:rPr>
          <w:color w:val="221F1F"/>
          <w:sz w:val="18"/>
        </w:rPr>
        <w:t>данный</w:t>
      </w:r>
      <w:r>
        <w:rPr>
          <w:color w:val="221F1F"/>
          <w:spacing w:val="-11"/>
          <w:sz w:val="18"/>
        </w:rPr>
        <w:t xml:space="preserve"> </w:t>
      </w:r>
      <w:r>
        <w:rPr>
          <w:color w:val="221F1F"/>
          <w:sz w:val="18"/>
        </w:rPr>
        <w:t>модуль</w:t>
      </w:r>
      <w:r>
        <w:rPr>
          <w:color w:val="221F1F"/>
          <w:spacing w:val="-12"/>
          <w:sz w:val="18"/>
        </w:rPr>
        <w:t xml:space="preserve"> </w:t>
      </w:r>
      <w:r>
        <w:rPr>
          <w:color w:val="221F1F"/>
          <w:sz w:val="18"/>
        </w:rPr>
        <w:t>целесообразно</w:t>
      </w:r>
      <w:r>
        <w:rPr>
          <w:color w:val="221F1F"/>
          <w:spacing w:val="-11"/>
          <w:sz w:val="18"/>
        </w:rPr>
        <w:t xml:space="preserve"> </w:t>
      </w:r>
      <w:r>
        <w:rPr>
          <w:color w:val="221F1F"/>
          <w:sz w:val="18"/>
        </w:rPr>
        <w:t>соотносить</w:t>
      </w:r>
      <w:r>
        <w:rPr>
          <w:color w:val="221F1F"/>
          <w:spacing w:val="-11"/>
          <w:sz w:val="18"/>
        </w:rPr>
        <w:t xml:space="preserve"> </w:t>
      </w:r>
      <w:r>
        <w:rPr>
          <w:color w:val="221F1F"/>
          <w:sz w:val="18"/>
        </w:rPr>
        <w:t>с</w:t>
      </w:r>
      <w:r>
        <w:rPr>
          <w:color w:val="221F1F"/>
          <w:spacing w:val="-11"/>
          <w:sz w:val="18"/>
        </w:rPr>
        <w:t xml:space="preserve"> </w:t>
      </w:r>
      <w:r>
        <w:rPr>
          <w:color w:val="221F1F"/>
          <w:sz w:val="18"/>
        </w:rPr>
        <w:t>изучением</w:t>
      </w:r>
      <w:r>
        <w:rPr>
          <w:color w:val="221F1F"/>
          <w:spacing w:val="-12"/>
          <w:sz w:val="18"/>
        </w:rPr>
        <w:t xml:space="preserve"> </w:t>
      </w:r>
      <w:r>
        <w:rPr>
          <w:color w:val="221F1F"/>
          <w:sz w:val="18"/>
        </w:rPr>
        <w:t>модуля</w:t>
      </w:r>
      <w:r>
        <w:rPr>
          <w:color w:val="221F1F"/>
          <w:spacing w:val="-11"/>
          <w:sz w:val="18"/>
        </w:rPr>
        <w:t xml:space="preserve"> </w:t>
      </w:r>
      <w:r>
        <w:rPr>
          <w:color w:val="221F1F"/>
          <w:sz w:val="18"/>
        </w:rPr>
        <w:t>«Музыка</w:t>
      </w:r>
      <w:r>
        <w:rPr>
          <w:color w:val="221F1F"/>
          <w:spacing w:val="-11"/>
          <w:sz w:val="18"/>
        </w:rPr>
        <w:t xml:space="preserve"> </w:t>
      </w:r>
      <w:r>
        <w:rPr>
          <w:color w:val="221F1F"/>
          <w:sz w:val="18"/>
        </w:rPr>
        <w:t>народов</w:t>
      </w:r>
      <w:r>
        <w:rPr>
          <w:color w:val="221F1F"/>
          <w:spacing w:val="-11"/>
          <w:sz w:val="18"/>
        </w:rPr>
        <w:t xml:space="preserve"> </w:t>
      </w:r>
      <w:r>
        <w:rPr>
          <w:color w:val="221F1F"/>
          <w:sz w:val="18"/>
        </w:rPr>
        <w:t>мира», переходя</w:t>
      </w:r>
      <w:r>
        <w:rPr>
          <w:color w:val="221F1F"/>
          <w:spacing w:val="-12"/>
          <w:sz w:val="18"/>
        </w:rPr>
        <w:t xml:space="preserve"> </w:t>
      </w:r>
      <w:r>
        <w:rPr>
          <w:color w:val="221F1F"/>
          <w:sz w:val="18"/>
        </w:rPr>
        <w:t>от</w:t>
      </w:r>
      <w:r>
        <w:rPr>
          <w:color w:val="221F1F"/>
          <w:spacing w:val="-11"/>
          <w:sz w:val="18"/>
        </w:rPr>
        <w:t xml:space="preserve"> </w:t>
      </w:r>
      <w:r>
        <w:rPr>
          <w:color w:val="221F1F"/>
          <w:sz w:val="18"/>
        </w:rPr>
        <w:t>фольклора</w:t>
      </w:r>
      <w:r>
        <w:rPr>
          <w:color w:val="221F1F"/>
          <w:spacing w:val="-11"/>
          <w:sz w:val="18"/>
        </w:rPr>
        <w:t xml:space="preserve"> </w:t>
      </w:r>
      <w:r>
        <w:rPr>
          <w:color w:val="221F1F"/>
          <w:sz w:val="18"/>
        </w:rPr>
        <w:t>той</w:t>
      </w:r>
      <w:r>
        <w:rPr>
          <w:color w:val="221F1F"/>
          <w:spacing w:val="-11"/>
          <w:sz w:val="18"/>
        </w:rPr>
        <w:t xml:space="preserve"> </w:t>
      </w:r>
      <w:r>
        <w:rPr>
          <w:color w:val="221F1F"/>
          <w:sz w:val="18"/>
        </w:rPr>
        <w:t>или</w:t>
      </w:r>
      <w:r>
        <w:rPr>
          <w:color w:val="221F1F"/>
          <w:spacing w:val="-12"/>
          <w:sz w:val="18"/>
        </w:rPr>
        <w:t xml:space="preserve"> </w:t>
      </w:r>
      <w:r>
        <w:rPr>
          <w:color w:val="221F1F"/>
          <w:sz w:val="18"/>
        </w:rPr>
        <w:t>иной</w:t>
      </w:r>
      <w:r>
        <w:rPr>
          <w:color w:val="221F1F"/>
          <w:spacing w:val="-11"/>
          <w:sz w:val="18"/>
        </w:rPr>
        <w:t xml:space="preserve"> </w:t>
      </w:r>
      <w:r>
        <w:rPr>
          <w:color w:val="221F1F"/>
          <w:sz w:val="18"/>
        </w:rPr>
        <w:t>страны</w:t>
      </w:r>
      <w:r>
        <w:rPr>
          <w:color w:val="221F1F"/>
          <w:spacing w:val="-11"/>
          <w:sz w:val="18"/>
        </w:rPr>
        <w:t xml:space="preserve"> </w:t>
      </w:r>
      <w:r>
        <w:rPr>
          <w:color w:val="221F1F"/>
          <w:sz w:val="18"/>
        </w:rPr>
        <w:t>к</w:t>
      </w:r>
      <w:r>
        <w:rPr>
          <w:color w:val="221F1F"/>
          <w:spacing w:val="-11"/>
          <w:sz w:val="18"/>
        </w:rPr>
        <w:t xml:space="preserve"> </w:t>
      </w:r>
      <w:r>
        <w:rPr>
          <w:color w:val="221F1F"/>
          <w:sz w:val="18"/>
        </w:rPr>
        <w:t>творчеству</w:t>
      </w:r>
      <w:r>
        <w:rPr>
          <w:color w:val="221F1F"/>
          <w:spacing w:val="-12"/>
          <w:sz w:val="18"/>
        </w:rPr>
        <w:t xml:space="preserve"> </w:t>
      </w:r>
      <w:r>
        <w:rPr>
          <w:color w:val="221F1F"/>
          <w:sz w:val="18"/>
        </w:rPr>
        <w:t>профессиональных</w:t>
      </w:r>
      <w:r>
        <w:rPr>
          <w:color w:val="221F1F"/>
          <w:spacing w:val="-11"/>
          <w:sz w:val="18"/>
        </w:rPr>
        <w:t xml:space="preserve"> </w:t>
      </w:r>
      <w:r>
        <w:rPr>
          <w:color w:val="221F1F"/>
          <w:sz w:val="18"/>
        </w:rPr>
        <w:t>композиторов,</w:t>
      </w:r>
      <w:r>
        <w:rPr>
          <w:color w:val="221F1F"/>
          <w:spacing w:val="-11"/>
          <w:sz w:val="18"/>
        </w:rPr>
        <w:t xml:space="preserve"> </w:t>
      </w:r>
      <w:r>
        <w:rPr>
          <w:color w:val="221F1F"/>
          <w:sz w:val="18"/>
        </w:rPr>
        <w:t>в</w:t>
      </w:r>
      <w:r>
        <w:rPr>
          <w:color w:val="221F1F"/>
          <w:spacing w:val="-11"/>
          <w:sz w:val="18"/>
        </w:rPr>
        <w:t xml:space="preserve"> </w:t>
      </w:r>
      <w:r>
        <w:rPr>
          <w:color w:val="221F1F"/>
          <w:sz w:val="18"/>
        </w:rPr>
        <w:t>котором</w:t>
      </w:r>
      <w:r>
        <w:rPr>
          <w:color w:val="221F1F"/>
          <w:spacing w:val="-12"/>
          <w:sz w:val="18"/>
        </w:rPr>
        <w:t xml:space="preserve"> </w:t>
      </w:r>
      <w:r>
        <w:rPr>
          <w:color w:val="221F1F"/>
          <w:sz w:val="18"/>
        </w:rPr>
        <w:t>изученная</w:t>
      </w:r>
      <w:r>
        <w:rPr>
          <w:color w:val="221F1F"/>
          <w:spacing w:val="-11"/>
          <w:sz w:val="18"/>
        </w:rPr>
        <w:t xml:space="preserve"> </w:t>
      </w:r>
      <w:r>
        <w:rPr>
          <w:color w:val="221F1F"/>
          <w:sz w:val="18"/>
        </w:rPr>
        <w:t>национальная традиция получила продолжение и развитие.</w:t>
      </w:r>
    </w:p>
    <w:p w:rsidR="00B72A0A" w:rsidRDefault="00B72A0A">
      <w:pPr>
        <w:spacing w:line="232" w:lineRule="auto"/>
        <w:jc w:val="both"/>
        <w:rPr>
          <w:sz w:val="18"/>
        </w:rPr>
        <w:sectPr w:rsidR="00B72A0A">
          <w:pgSz w:w="11910" w:h="16840"/>
          <w:pgMar w:top="1040" w:right="420" w:bottom="820" w:left="1000" w:header="0" w:footer="631" w:gutter="0"/>
          <w:cols w:space="720"/>
        </w:sectPr>
      </w:pPr>
    </w:p>
    <w:p w:rsidR="00B72A0A" w:rsidRDefault="002C54CC">
      <w:pPr>
        <w:pStyle w:val="a3"/>
        <w:spacing w:before="74" w:line="242" w:lineRule="auto"/>
        <w:ind w:right="150"/>
      </w:pPr>
      <w:r>
        <w:t>Значение</w:t>
      </w:r>
      <w:r>
        <w:rPr>
          <w:spacing w:val="-15"/>
        </w:rPr>
        <w:t xml:space="preserve"> </w:t>
      </w:r>
      <w:r>
        <w:t>и</w:t>
      </w:r>
      <w:r>
        <w:rPr>
          <w:spacing w:val="-17"/>
        </w:rPr>
        <w:t xml:space="preserve"> </w:t>
      </w:r>
      <w:r>
        <w:t>роль</w:t>
      </w:r>
      <w:r>
        <w:rPr>
          <w:spacing w:val="-16"/>
        </w:rPr>
        <w:t xml:space="preserve"> </w:t>
      </w:r>
      <w:r>
        <w:t>композитора</w:t>
      </w:r>
      <w:r>
        <w:rPr>
          <w:spacing w:val="-11"/>
        </w:rPr>
        <w:t xml:space="preserve"> </w:t>
      </w:r>
      <w:r>
        <w:t>—</w:t>
      </w:r>
      <w:r>
        <w:rPr>
          <w:spacing w:val="-15"/>
        </w:rPr>
        <w:t xml:space="preserve"> </w:t>
      </w:r>
      <w:r>
        <w:t>основоположника</w:t>
      </w:r>
      <w:r>
        <w:rPr>
          <w:spacing w:val="-15"/>
        </w:rPr>
        <w:t xml:space="preserve"> </w:t>
      </w:r>
      <w:r>
        <w:t>национальной</w:t>
      </w:r>
      <w:r>
        <w:rPr>
          <w:spacing w:val="-15"/>
        </w:rPr>
        <w:t xml:space="preserve"> </w:t>
      </w:r>
      <w:r>
        <w:t>классической музыки. Характерные жанры, образы, элементы музыкального языка.</w:t>
      </w:r>
    </w:p>
    <w:p w:rsidR="00B72A0A" w:rsidRDefault="002C54CC">
      <w:pPr>
        <w:pStyle w:val="a3"/>
        <w:ind w:right="142"/>
        <w:jc w:val="right"/>
      </w:pPr>
      <w:r>
        <w:t>Кумиры</w:t>
      </w:r>
      <w:r>
        <w:rPr>
          <w:spacing w:val="-11"/>
        </w:rPr>
        <w:t xml:space="preserve"> </w:t>
      </w:r>
      <w:r>
        <w:t>публики</w:t>
      </w:r>
      <w:r>
        <w:rPr>
          <w:spacing w:val="-10"/>
        </w:rPr>
        <w:t xml:space="preserve"> </w:t>
      </w:r>
      <w:r>
        <w:t>(на</w:t>
      </w:r>
      <w:r>
        <w:rPr>
          <w:spacing w:val="-11"/>
        </w:rPr>
        <w:t xml:space="preserve"> </w:t>
      </w:r>
      <w:r>
        <w:t>примере</w:t>
      </w:r>
      <w:r>
        <w:rPr>
          <w:spacing w:val="-11"/>
        </w:rPr>
        <w:t xml:space="preserve"> </w:t>
      </w:r>
      <w:r>
        <w:t>творчества</w:t>
      </w:r>
      <w:r>
        <w:rPr>
          <w:spacing w:val="-11"/>
        </w:rPr>
        <w:t xml:space="preserve"> </w:t>
      </w:r>
      <w:r>
        <w:t>В.</w:t>
      </w:r>
      <w:r>
        <w:rPr>
          <w:spacing w:val="-12"/>
        </w:rPr>
        <w:t xml:space="preserve"> </w:t>
      </w:r>
      <w:r>
        <w:t>А.</w:t>
      </w:r>
      <w:r>
        <w:rPr>
          <w:spacing w:val="-12"/>
        </w:rPr>
        <w:t xml:space="preserve"> </w:t>
      </w:r>
      <w:r>
        <w:t>Моцарта,</w:t>
      </w:r>
      <w:r>
        <w:rPr>
          <w:spacing w:val="-12"/>
        </w:rPr>
        <w:t xml:space="preserve"> </w:t>
      </w:r>
      <w:r>
        <w:t>Н.</w:t>
      </w:r>
      <w:r>
        <w:rPr>
          <w:spacing w:val="-12"/>
        </w:rPr>
        <w:t xml:space="preserve"> </w:t>
      </w:r>
      <w:r>
        <w:t>Паганини,</w:t>
      </w:r>
      <w:r>
        <w:rPr>
          <w:spacing w:val="-12"/>
        </w:rPr>
        <w:t xml:space="preserve"> </w:t>
      </w:r>
      <w:r>
        <w:t>Ф.</w:t>
      </w:r>
      <w:r>
        <w:rPr>
          <w:spacing w:val="-12"/>
        </w:rPr>
        <w:t xml:space="preserve"> </w:t>
      </w:r>
      <w:r>
        <w:t>Листа и</w:t>
      </w:r>
      <w:r>
        <w:rPr>
          <w:spacing w:val="40"/>
        </w:rPr>
        <w:t xml:space="preserve"> </w:t>
      </w:r>
      <w:r>
        <w:t>др.).</w:t>
      </w:r>
      <w:r>
        <w:rPr>
          <w:spacing w:val="40"/>
        </w:rPr>
        <w:t xml:space="preserve"> </w:t>
      </w:r>
      <w:r>
        <w:t>Виртуозность.</w:t>
      </w:r>
      <w:r>
        <w:rPr>
          <w:spacing w:val="40"/>
        </w:rPr>
        <w:t xml:space="preserve"> </w:t>
      </w:r>
      <w:r>
        <w:t>Талант,</w:t>
      </w:r>
      <w:r>
        <w:rPr>
          <w:spacing w:val="40"/>
        </w:rPr>
        <w:t xml:space="preserve"> </w:t>
      </w:r>
      <w:r>
        <w:t>труд,</w:t>
      </w:r>
      <w:r>
        <w:rPr>
          <w:spacing w:val="40"/>
        </w:rPr>
        <w:t xml:space="preserve"> </w:t>
      </w:r>
      <w:r>
        <w:t>миссия</w:t>
      </w:r>
      <w:r>
        <w:rPr>
          <w:spacing w:val="40"/>
        </w:rPr>
        <w:t xml:space="preserve"> </w:t>
      </w:r>
      <w:r>
        <w:t>композитора,</w:t>
      </w:r>
      <w:r>
        <w:rPr>
          <w:spacing w:val="40"/>
        </w:rPr>
        <w:t xml:space="preserve"> </w:t>
      </w:r>
      <w:r>
        <w:t>исполнителя.</w:t>
      </w:r>
      <w:r>
        <w:rPr>
          <w:spacing w:val="40"/>
        </w:rPr>
        <w:t xml:space="preserve"> </w:t>
      </w:r>
      <w:r>
        <w:t>Признание публики.</w:t>
      </w:r>
      <w:r>
        <w:rPr>
          <w:spacing w:val="-18"/>
        </w:rPr>
        <w:t xml:space="preserve"> </w:t>
      </w:r>
      <w:r>
        <w:t>Культура</w:t>
      </w:r>
      <w:r>
        <w:rPr>
          <w:spacing w:val="-18"/>
        </w:rPr>
        <w:t xml:space="preserve"> </w:t>
      </w:r>
      <w:r>
        <w:t>слушателя.</w:t>
      </w:r>
      <w:r>
        <w:rPr>
          <w:spacing w:val="-19"/>
        </w:rPr>
        <w:t xml:space="preserve"> </w:t>
      </w:r>
      <w:r>
        <w:t>Традиции</w:t>
      </w:r>
      <w:r>
        <w:rPr>
          <w:spacing w:val="-19"/>
        </w:rPr>
        <w:t xml:space="preserve"> </w:t>
      </w:r>
      <w:r>
        <w:t>слушания</w:t>
      </w:r>
      <w:r>
        <w:rPr>
          <w:spacing w:val="-18"/>
        </w:rPr>
        <w:t xml:space="preserve"> </w:t>
      </w:r>
      <w:r>
        <w:t>музыки</w:t>
      </w:r>
      <w:r>
        <w:rPr>
          <w:spacing w:val="-17"/>
        </w:rPr>
        <w:t xml:space="preserve"> </w:t>
      </w:r>
      <w:r>
        <w:t>в</w:t>
      </w:r>
      <w:r>
        <w:rPr>
          <w:spacing w:val="-18"/>
        </w:rPr>
        <w:t xml:space="preserve"> </w:t>
      </w:r>
      <w:r>
        <w:t>прошлые</w:t>
      </w:r>
      <w:r>
        <w:rPr>
          <w:spacing w:val="-18"/>
        </w:rPr>
        <w:t xml:space="preserve"> </w:t>
      </w:r>
      <w:r>
        <w:t>века</w:t>
      </w:r>
      <w:r>
        <w:rPr>
          <w:spacing w:val="-18"/>
        </w:rPr>
        <w:t xml:space="preserve"> </w:t>
      </w:r>
      <w:r>
        <w:t>и</w:t>
      </w:r>
      <w:r>
        <w:rPr>
          <w:spacing w:val="-18"/>
        </w:rPr>
        <w:t xml:space="preserve"> </w:t>
      </w:r>
      <w:r>
        <w:t>сегодня. Искусство</w:t>
      </w:r>
      <w:r>
        <w:rPr>
          <w:spacing w:val="40"/>
        </w:rPr>
        <w:t xml:space="preserve"> </w:t>
      </w:r>
      <w:r>
        <w:t>как</w:t>
      </w:r>
      <w:r>
        <w:rPr>
          <w:spacing w:val="40"/>
        </w:rPr>
        <w:t xml:space="preserve"> </w:t>
      </w:r>
      <w:r>
        <w:t>отражение,</w:t>
      </w:r>
      <w:r>
        <w:rPr>
          <w:spacing w:val="40"/>
        </w:rPr>
        <w:t xml:space="preserve"> </w:t>
      </w:r>
      <w:r>
        <w:t>с</w:t>
      </w:r>
      <w:r>
        <w:rPr>
          <w:spacing w:val="40"/>
        </w:rPr>
        <w:t xml:space="preserve"> </w:t>
      </w:r>
      <w:r>
        <w:t>одной</w:t>
      </w:r>
      <w:r>
        <w:rPr>
          <w:spacing w:val="40"/>
        </w:rPr>
        <w:t xml:space="preserve"> </w:t>
      </w:r>
      <w:r>
        <w:t>стороны</w:t>
      </w:r>
      <w:r>
        <w:rPr>
          <w:spacing w:val="80"/>
        </w:rPr>
        <w:t xml:space="preserve"> </w:t>
      </w:r>
      <w:r>
        <w:t>—</w:t>
      </w:r>
      <w:r>
        <w:rPr>
          <w:spacing w:val="40"/>
        </w:rPr>
        <w:t xml:space="preserve"> </w:t>
      </w:r>
      <w:r>
        <w:t>образа</w:t>
      </w:r>
      <w:r>
        <w:rPr>
          <w:spacing w:val="40"/>
        </w:rPr>
        <w:t xml:space="preserve"> </w:t>
      </w:r>
      <w:r>
        <w:t>жизни,</w:t>
      </w:r>
      <w:r>
        <w:rPr>
          <w:spacing w:val="40"/>
        </w:rPr>
        <w:t xml:space="preserve"> </w:t>
      </w:r>
      <w:r>
        <w:t>с</w:t>
      </w:r>
      <w:r>
        <w:rPr>
          <w:spacing w:val="40"/>
        </w:rPr>
        <w:t xml:space="preserve"> </w:t>
      </w:r>
      <w:r>
        <w:t>другой</w:t>
      </w:r>
      <w:r>
        <w:rPr>
          <w:spacing w:val="40"/>
        </w:rPr>
        <w:t xml:space="preserve"> </w:t>
      </w:r>
      <w:r>
        <w:t>—</w:t>
      </w:r>
      <w:r>
        <w:rPr>
          <w:spacing w:val="80"/>
        </w:rPr>
        <w:t xml:space="preserve"> </w:t>
      </w:r>
      <w:r>
        <w:t>главных ценностей, идеалов конкретной эпохи. Стили барокко и классицизм (круг</w:t>
      </w:r>
      <w:r>
        <w:rPr>
          <w:spacing w:val="40"/>
        </w:rPr>
        <w:t xml:space="preserve"> </w:t>
      </w:r>
      <w:r>
        <w:t>основных</w:t>
      </w:r>
      <w:r>
        <w:rPr>
          <w:spacing w:val="-14"/>
        </w:rPr>
        <w:t xml:space="preserve"> </w:t>
      </w:r>
      <w:r>
        <w:t>образов,</w:t>
      </w:r>
      <w:r>
        <w:rPr>
          <w:spacing w:val="-13"/>
        </w:rPr>
        <w:t xml:space="preserve"> </w:t>
      </w:r>
      <w:r>
        <w:t>характерных</w:t>
      </w:r>
      <w:r>
        <w:rPr>
          <w:spacing w:val="-12"/>
        </w:rPr>
        <w:t xml:space="preserve"> </w:t>
      </w:r>
      <w:r>
        <w:t>интонаций,</w:t>
      </w:r>
      <w:r>
        <w:rPr>
          <w:spacing w:val="-13"/>
        </w:rPr>
        <w:t xml:space="preserve"> </w:t>
      </w:r>
      <w:r>
        <w:t>жанров).</w:t>
      </w:r>
      <w:r>
        <w:rPr>
          <w:spacing w:val="-14"/>
        </w:rPr>
        <w:t xml:space="preserve"> </w:t>
      </w:r>
      <w:r>
        <w:t>Полифонический</w:t>
      </w:r>
      <w:r>
        <w:rPr>
          <w:spacing w:val="-12"/>
        </w:rPr>
        <w:t xml:space="preserve"> </w:t>
      </w:r>
      <w:r>
        <w:t>и</w:t>
      </w:r>
      <w:r>
        <w:rPr>
          <w:spacing w:val="-11"/>
        </w:rPr>
        <w:t xml:space="preserve"> </w:t>
      </w:r>
      <w:r>
        <w:rPr>
          <w:spacing w:val="-2"/>
        </w:rPr>
        <w:t>гомофонно-</w:t>
      </w:r>
    </w:p>
    <w:p w:rsidR="00B72A0A" w:rsidRDefault="002C54CC">
      <w:pPr>
        <w:pStyle w:val="a3"/>
        <w:ind w:left="841" w:right="1302" w:hanging="709"/>
      </w:pPr>
      <w:r>
        <w:t>гармонический склад на</w:t>
      </w:r>
      <w:r>
        <w:rPr>
          <w:spacing w:val="-3"/>
        </w:rPr>
        <w:t xml:space="preserve"> </w:t>
      </w:r>
      <w:r>
        <w:t>примере творчества</w:t>
      </w:r>
      <w:r>
        <w:rPr>
          <w:spacing w:val="-1"/>
        </w:rPr>
        <w:t xml:space="preserve"> </w:t>
      </w:r>
      <w:r>
        <w:t>И.</w:t>
      </w:r>
      <w:r>
        <w:rPr>
          <w:spacing w:val="-1"/>
        </w:rPr>
        <w:t xml:space="preserve"> </w:t>
      </w:r>
      <w:r>
        <w:t>С.</w:t>
      </w:r>
      <w:r>
        <w:rPr>
          <w:spacing w:val="-2"/>
        </w:rPr>
        <w:t xml:space="preserve"> </w:t>
      </w:r>
      <w:r>
        <w:t>Баха и Л.</w:t>
      </w:r>
      <w:r>
        <w:rPr>
          <w:spacing w:val="-1"/>
        </w:rPr>
        <w:t xml:space="preserve"> </w:t>
      </w:r>
      <w:r>
        <w:t>ван Бетховена. Модуль</w:t>
      </w:r>
      <w:r>
        <w:rPr>
          <w:spacing w:val="-20"/>
        </w:rPr>
        <w:t xml:space="preserve"> </w:t>
      </w:r>
      <w:r>
        <w:t>№</w:t>
      </w:r>
      <w:r>
        <w:rPr>
          <w:spacing w:val="-18"/>
        </w:rPr>
        <w:t xml:space="preserve"> </w:t>
      </w:r>
      <w:r>
        <w:t>9</w:t>
      </w:r>
      <w:r>
        <w:rPr>
          <w:spacing w:val="-17"/>
        </w:rPr>
        <w:t xml:space="preserve"> </w:t>
      </w:r>
      <w:r>
        <w:t>«Современная</w:t>
      </w:r>
      <w:r>
        <w:rPr>
          <w:spacing w:val="-11"/>
        </w:rPr>
        <w:t xml:space="preserve"> </w:t>
      </w:r>
      <w:r>
        <w:t>музыка:</w:t>
      </w:r>
      <w:r>
        <w:rPr>
          <w:spacing w:val="-18"/>
        </w:rPr>
        <w:t xml:space="preserve"> </w:t>
      </w:r>
      <w:r>
        <w:t>основные</w:t>
      </w:r>
      <w:r>
        <w:rPr>
          <w:spacing w:val="-4"/>
        </w:rPr>
        <w:t xml:space="preserve"> </w:t>
      </w:r>
      <w:r>
        <w:t>жанры</w:t>
      </w:r>
      <w:r>
        <w:rPr>
          <w:spacing w:val="-7"/>
        </w:rPr>
        <w:t xml:space="preserve"> </w:t>
      </w:r>
      <w:r>
        <w:t>и</w:t>
      </w:r>
      <w:r>
        <w:rPr>
          <w:spacing w:val="-3"/>
        </w:rPr>
        <w:t xml:space="preserve"> </w:t>
      </w:r>
      <w:r>
        <w:rPr>
          <w:spacing w:val="-2"/>
        </w:rPr>
        <w:t>направления».</w:t>
      </w:r>
    </w:p>
    <w:p w:rsidR="00B72A0A" w:rsidRDefault="002C54CC">
      <w:pPr>
        <w:pStyle w:val="a3"/>
        <w:ind w:right="143"/>
      </w:pPr>
      <w:r>
        <w:t>Джаз — основа популярной музыки XX века. Особенности джазового языка и стиля (свинг, синкопы, ударные и духовые инструменты, вопрос-ответная структура мотивов, гармоническая сетка, импровизация). Особенности жанра.</w:t>
      </w:r>
    </w:p>
    <w:p w:rsidR="00B72A0A" w:rsidRDefault="002C54CC">
      <w:pPr>
        <w:spacing w:line="322" w:lineRule="exact"/>
        <w:ind w:left="841"/>
        <w:jc w:val="both"/>
        <w:rPr>
          <w:i/>
          <w:sz w:val="28"/>
        </w:rPr>
      </w:pPr>
      <w:r>
        <w:rPr>
          <w:i/>
          <w:sz w:val="28"/>
        </w:rPr>
        <w:t>7</w:t>
      </w:r>
      <w:r>
        <w:rPr>
          <w:i/>
          <w:spacing w:val="-1"/>
          <w:sz w:val="28"/>
        </w:rPr>
        <w:t xml:space="preserve"> </w:t>
      </w:r>
      <w:r>
        <w:rPr>
          <w:i/>
          <w:spacing w:val="-2"/>
          <w:sz w:val="28"/>
        </w:rPr>
        <w:t>класс</w:t>
      </w:r>
    </w:p>
    <w:p w:rsidR="00B72A0A" w:rsidRDefault="002C54CC">
      <w:pPr>
        <w:pStyle w:val="a3"/>
        <w:spacing w:line="322" w:lineRule="exact"/>
        <w:ind w:left="841" w:firstLine="0"/>
      </w:pPr>
      <w:r>
        <w:t>Модуль</w:t>
      </w:r>
      <w:r>
        <w:rPr>
          <w:spacing w:val="-18"/>
        </w:rPr>
        <w:t xml:space="preserve"> </w:t>
      </w:r>
      <w:r>
        <w:t>№7</w:t>
      </w:r>
      <w:r>
        <w:rPr>
          <w:spacing w:val="-18"/>
        </w:rPr>
        <w:t xml:space="preserve"> </w:t>
      </w:r>
      <w:r>
        <w:t>«Жанры</w:t>
      </w:r>
      <w:r>
        <w:rPr>
          <w:spacing w:val="-12"/>
        </w:rPr>
        <w:t xml:space="preserve"> </w:t>
      </w:r>
      <w:r>
        <w:t>музыкального</w:t>
      </w:r>
      <w:r>
        <w:rPr>
          <w:spacing w:val="-5"/>
        </w:rPr>
        <w:t xml:space="preserve"> </w:t>
      </w:r>
      <w:r>
        <w:rPr>
          <w:spacing w:val="-2"/>
        </w:rPr>
        <w:t>искусства».</w:t>
      </w:r>
    </w:p>
    <w:p w:rsidR="00B72A0A" w:rsidRDefault="002C54CC">
      <w:pPr>
        <w:pStyle w:val="a3"/>
        <w:ind w:right="151"/>
      </w:pPr>
      <w:r>
        <w:t>Жанры камерной вокальной музыки (песня, романс, вокализ и др.). Инструментальная миниатюра (вальс, ноктюрн, прелюдия, каприс и др.). Одночастная, двухчастная, трехчастная репризная форма. Куплетная форма.</w:t>
      </w:r>
    </w:p>
    <w:p w:rsidR="00B72A0A" w:rsidRDefault="002C54CC">
      <w:pPr>
        <w:pStyle w:val="a3"/>
        <w:ind w:right="148"/>
      </w:pPr>
      <w:r>
        <w:t>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B72A0A" w:rsidRDefault="002C54CC">
      <w:pPr>
        <w:pStyle w:val="a3"/>
        <w:ind w:left="841" w:right="1211" w:firstLine="0"/>
      </w:pPr>
      <w:r>
        <w:t>Одночастные</w:t>
      </w:r>
      <w:r>
        <w:rPr>
          <w:spacing w:val="-6"/>
        </w:rPr>
        <w:t xml:space="preserve"> </w:t>
      </w:r>
      <w:r>
        <w:t>сим</w:t>
      </w:r>
      <w:r>
        <w:rPr>
          <w:spacing w:val="-6"/>
        </w:rPr>
        <w:t xml:space="preserve"> </w:t>
      </w:r>
      <w:r>
        <w:t>фонические</w:t>
      </w:r>
      <w:r>
        <w:rPr>
          <w:spacing w:val="-6"/>
        </w:rPr>
        <w:t xml:space="preserve"> </w:t>
      </w:r>
      <w:r>
        <w:t>жанры</w:t>
      </w:r>
      <w:r>
        <w:rPr>
          <w:spacing w:val="-6"/>
        </w:rPr>
        <w:t xml:space="preserve"> </w:t>
      </w:r>
      <w:r>
        <w:t>(увертюра,</w:t>
      </w:r>
      <w:r>
        <w:rPr>
          <w:spacing w:val="-7"/>
        </w:rPr>
        <w:t xml:space="preserve"> </w:t>
      </w:r>
      <w:r>
        <w:t>картина).</w:t>
      </w:r>
      <w:r>
        <w:rPr>
          <w:spacing w:val="-10"/>
        </w:rPr>
        <w:t xml:space="preserve"> </w:t>
      </w:r>
      <w:r>
        <w:t>Симфония. Модуль №4 «Европейская классическая музыка».</w:t>
      </w:r>
      <w:r>
        <w:rPr>
          <w:vertAlign w:val="superscript"/>
        </w:rPr>
        <w:t>6</w:t>
      </w:r>
    </w:p>
    <w:p w:rsidR="00B72A0A" w:rsidRDefault="002C54CC">
      <w:pPr>
        <w:pStyle w:val="a3"/>
        <w:ind w:right="150"/>
        <w:jc w:val="right"/>
      </w:pPr>
      <w:r>
        <w:t>Героические</w:t>
      </w:r>
      <w:r>
        <w:rPr>
          <w:spacing w:val="-1"/>
        </w:rPr>
        <w:t xml:space="preserve"> </w:t>
      </w:r>
      <w:r>
        <w:t>образы в музыке. Лирический герой музыкального произведения. Судьба</w:t>
      </w:r>
      <w:r>
        <w:rPr>
          <w:spacing w:val="80"/>
        </w:rPr>
        <w:t xml:space="preserve"> </w:t>
      </w:r>
      <w:r>
        <w:t>человека</w:t>
      </w:r>
      <w:r>
        <w:rPr>
          <w:spacing w:val="80"/>
        </w:rPr>
        <w:t xml:space="preserve"> </w:t>
      </w:r>
      <w:r>
        <w:t>—</w:t>
      </w:r>
      <w:r>
        <w:rPr>
          <w:spacing w:val="80"/>
        </w:rPr>
        <w:t xml:space="preserve"> </w:t>
      </w:r>
      <w:r>
        <w:t>судьба</w:t>
      </w:r>
      <w:r>
        <w:rPr>
          <w:spacing w:val="80"/>
        </w:rPr>
        <w:t xml:space="preserve"> </w:t>
      </w:r>
      <w:r>
        <w:t>человечества</w:t>
      </w:r>
      <w:r>
        <w:rPr>
          <w:spacing w:val="80"/>
        </w:rPr>
        <w:t xml:space="preserve"> </w:t>
      </w:r>
      <w:r>
        <w:t>(на</w:t>
      </w:r>
      <w:r>
        <w:rPr>
          <w:spacing w:val="80"/>
        </w:rPr>
        <w:t xml:space="preserve"> </w:t>
      </w:r>
      <w:r>
        <w:t>примере</w:t>
      </w:r>
      <w:r>
        <w:rPr>
          <w:spacing w:val="80"/>
        </w:rPr>
        <w:t xml:space="preserve"> </w:t>
      </w:r>
      <w:r>
        <w:t>творчества</w:t>
      </w:r>
      <w:r>
        <w:rPr>
          <w:spacing w:val="80"/>
        </w:rPr>
        <w:t xml:space="preserve"> </w:t>
      </w:r>
      <w:r>
        <w:t>Л.</w:t>
      </w:r>
      <w:r>
        <w:rPr>
          <w:spacing w:val="80"/>
        </w:rPr>
        <w:t xml:space="preserve"> </w:t>
      </w:r>
      <w:r>
        <w:t>Ван Бетховена,</w:t>
      </w:r>
      <w:r>
        <w:rPr>
          <w:spacing w:val="76"/>
        </w:rPr>
        <w:t xml:space="preserve"> </w:t>
      </w:r>
      <w:r>
        <w:t>Ф.</w:t>
      </w:r>
      <w:r>
        <w:rPr>
          <w:spacing w:val="77"/>
        </w:rPr>
        <w:t xml:space="preserve"> </w:t>
      </w:r>
      <w:r>
        <w:t>Шуберта</w:t>
      </w:r>
      <w:r>
        <w:rPr>
          <w:spacing w:val="78"/>
        </w:rPr>
        <w:t xml:space="preserve"> </w:t>
      </w:r>
      <w:r>
        <w:t>и</w:t>
      </w:r>
      <w:r>
        <w:rPr>
          <w:spacing w:val="76"/>
        </w:rPr>
        <w:t xml:space="preserve"> </w:t>
      </w:r>
      <w:r>
        <w:t>др.).</w:t>
      </w:r>
      <w:r>
        <w:rPr>
          <w:spacing w:val="77"/>
        </w:rPr>
        <w:t xml:space="preserve"> </w:t>
      </w:r>
      <w:r>
        <w:t>Стили</w:t>
      </w:r>
      <w:r>
        <w:rPr>
          <w:spacing w:val="77"/>
        </w:rPr>
        <w:t xml:space="preserve"> </w:t>
      </w:r>
      <w:r>
        <w:t>классицизм</w:t>
      </w:r>
      <w:r>
        <w:rPr>
          <w:spacing w:val="77"/>
        </w:rPr>
        <w:t xml:space="preserve"> </w:t>
      </w:r>
      <w:r>
        <w:t>и</w:t>
      </w:r>
      <w:r>
        <w:rPr>
          <w:spacing w:val="77"/>
        </w:rPr>
        <w:t xml:space="preserve"> </w:t>
      </w:r>
      <w:r>
        <w:t>романтизм</w:t>
      </w:r>
      <w:r>
        <w:rPr>
          <w:spacing w:val="77"/>
        </w:rPr>
        <w:t xml:space="preserve"> </w:t>
      </w:r>
      <w:r>
        <w:t>(круг</w:t>
      </w:r>
      <w:r>
        <w:rPr>
          <w:spacing w:val="79"/>
        </w:rPr>
        <w:t xml:space="preserve"> </w:t>
      </w:r>
      <w:r>
        <w:rPr>
          <w:spacing w:val="-2"/>
        </w:rPr>
        <w:t>основных</w:t>
      </w:r>
    </w:p>
    <w:p w:rsidR="00B72A0A" w:rsidRDefault="002C54CC">
      <w:pPr>
        <w:pStyle w:val="a3"/>
        <w:spacing w:line="322" w:lineRule="exact"/>
        <w:ind w:firstLine="0"/>
      </w:pPr>
      <w:r>
        <w:t>образов,</w:t>
      </w:r>
      <w:r>
        <w:rPr>
          <w:spacing w:val="-8"/>
        </w:rPr>
        <w:t xml:space="preserve"> </w:t>
      </w:r>
      <w:r>
        <w:t>характерных</w:t>
      </w:r>
      <w:r>
        <w:rPr>
          <w:spacing w:val="-11"/>
        </w:rPr>
        <w:t xml:space="preserve"> </w:t>
      </w:r>
      <w:r>
        <w:t>интонаций,</w:t>
      </w:r>
      <w:r>
        <w:rPr>
          <w:spacing w:val="-8"/>
        </w:rPr>
        <w:t xml:space="preserve"> </w:t>
      </w:r>
      <w:r>
        <w:rPr>
          <w:spacing w:val="-2"/>
        </w:rPr>
        <w:t>жанров).</w:t>
      </w:r>
    </w:p>
    <w:p w:rsidR="00B72A0A" w:rsidRDefault="002C54CC">
      <w:pPr>
        <w:pStyle w:val="a3"/>
        <w:ind w:right="145"/>
      </w:pPr>
      <w:r>
        <w:t>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B72A0A" w:rsidRDefault="002C54CC">
      <w:pPr>
        <w:pStyle w:val="a3"/>
        <w:ind w:right="147"/>
      </w:pPr>
      <w:r>
        <w:t>Стиль как единство эстетических идеалов, круга образов, драматургических приемов, музыкального языка. (На примере творчества В. А. Моцарта, К. Дебюсси, А. Шенберга и др.).</w:t>
      </w:r>
    </w:p>
    <w:p w:rsidR="00B72A0A" w:rsidRDefault="002C54CC">
      <w:pPr>
        <w:pStyle w:val="a3"/>
        <w:spacing w:line="322" w:lineRule="exact"/>
        <w:ind w:left="841" w:firstLine="0"/>
      </w:pPr>
      <w:r>
        <w:t>Модуль</w:t>
      </w:r>
      <w:r>
        <w:rPr>
          <w:spacing w:val="-20"/>
        </w:rPr>
        <w:t xml:space="preserve"> </w:t>
      </w:r>
      <w:r>
        <w:t>№6</w:t>
      </w:r>
      <w:r>
        <w:rPr>
          <w:spacing w:val="-18"/>
        </w:rPr>
        <w:t xml:space="preserve"> </w:t>
      </w:r>
      <w:r>
        <w:t>«Образы</w:t>
      </w:r>
      <w:r>
        <w:rPr>
          <w:spacing w:val="-13"/>
        </w:rPr>
        <w:t xml:space="preserve"> </w:t>
      </w:r>
      <w:r>
        <w:t>русской</w:t>
      </w:r>
      <w:r>
        <w:rPr>
          <w:spacing w:val="-5"/>
        </w:rPr>
        <w:t xml:space="preserve"> </w:t>
      </w:r>
      <w:r>
        <w:t>и</w:t>
      </w:r>
      <w:r>
        <w:rPr>
          <w:spacing w:val="-6"/>
        </w:rPr>
        <w:t xml:space="preserve"> </w:t>
      </w:r>
      <w:r>
        <w:t>европейской</w:t>
      </w:r>
      <w:r>
        <w:rPr>
          <w:spacing w:val="-8"/>
        </w:rPr>
        <w:t xml:space="preserve"> </w:t>
      </w:r>
      <w:r>
        <w:t>духовной</w:t>
      </w:r>
      <w:r>
        <w:rPr>
          <w:spacing w:val="-5"/>
        </w:rPr>
        <w:t xml:space="preserve"> </w:t>
      </w:r>
      <w:r>
        <w:rPr>
          <w:spacing w:val="-2"/>
        </w:rPr>
        <w:t>музыки».</w:t>
      </w:r>
    </w:p>
    <w:p w:rsidR="00B72A0A" w:rsidRDefault="002C54CC">
      <w:pPr>
        <w:pStyle w:val="a3"/>
        <w:ind w:right="150"/>
      </w:pPr>
      <w: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B72A0A" w:rsidRDefault="00B72A0A">
      <w:pPr>
        <w:pStyle w:val="a3"/>
        <w:ind w:left="0" w:firstLine="0"/>
        <w:jc w:val="left"/>
        <w:rPr>
          <w:sz w:val="20"/>
        </w:rPr>
      </w:pPr>
    </w:p>
    <w:p w:rsidR="00B72A0A" w:rsidRDefault="002C54CC">
      <w:pPr>
        <w:pStyle w:val="a3"/>
        <w:spacing w:before="199"/>
        <w:ind w:left="0" w:firstLine="0"/>
        <w:jc w:val="left"/>
        <w:rPr>
          <w:sz w:val="20"/>
        </w:rPr>
      </w:pPr>
      <w:r>
        <w:rPr>
          <w:noProof/>
          <w:lang w:eastAsia="ru-RU"/>
        </w:rPr>
        <mc:AlternateContent>
          <mc:Choice Requires="wps">
            <w:drawing>
              <wp:anchor distT="0" distB="0" distL="0" distR="0" simplePos="0" relativeHeight="251673600" behindDoc="1" locked="0" layoutInCell="1" allowOverlap="1">
                <wp:simplePos x="0" y="0"/>
                <wp:positionH relativeFrom="page">
                  <wp:posOffset>1169212</wp:posOffset>
                </wp:positionH>
                <wp:positionV relativeFrom="paragraph">
                  <wp:posOffset>288241</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ABC605" id="Graphic 14" o:spid="_x0000_s1026" style="position:absolute;margin-left:92.05pt;margin-top:22.7pt;width:144.05pt;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2INg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" path="m1829054,l,,,9143r1829054,l1829054,xe" fillcolor="black" stroked="f">
                <v:path arrowok="t"/>
                <w10:wrap type="topAndBottom" anchorx="page"/>
              </v:shape>
            </w:pict>
          </mc:Fallback>
        </mc:AlternateContent>
      </w:r>
    </w:p>
    <w:p w:rsidR="00B72A0A" w:rsidRDefault="002C54CC">
      <w:pPr>
        <w:pStyle w:val="a4"/>
        <w:numPr>
          <w:ilvl w:val="0"/>
          <w:numId w:val="164"/>
        </w:numPr>
        <w:tabs>
          <w:tab w:val="left" w:pos="414"/>
          <w:tab w:val="left" w:pos="466"/>
        </w:tabs>
        <w:spacing w:before="206" w:line="237" w:lineRule="auto"/>
        <w:ind w:left="466" w:right="275" w:hanging="227"/>
        <w:jc w:val="both"/>
        <w:rPr>
          <w:sz w:val="18"/>
        </w:rPr>
      </w:pPr>
      <w:r>
        <w:rPr>
          <w:color w:val="221F1F"/>
          <w:sz w:val="18"/>
        </w:rPr>
        <w:t>Изучение тематических блоков данного модуля строится по принципу сопоставления значительных явлений, стилей, образов на</w:t>
      </w:r>
      <w:r>
        <w:rPr>
          <w:color w:val="221F1F"/>
          <w:spacing w:val="-12"/>
          <w:sz w:val="18"/>
        </w:rPr>
        <w:t xml:space="preserve"> </w:t>
      </w:r>
      <w:r>
        <w:rPr>
          <w:color w:val="221F1F"/>
          <w:sz w:val="18"/>
        </w:rPr>
        <w:t>примере</w:t>
      </w:r>
      <w:r>
        <w:rPr>
          <w:color w:val="221F1F"/>
          <w:spacing w:val="-11"/>
          <w:sz w:val="18"/>
        </w:rPr>
        <w:t xml:space="preserve"> </w:t>
      </w:r>
      <w:r>
        <w:rPr>
          <w:color w:val="221F1F"/>
          <w:sz w:val="18"/>
        </w:rPr>
        <w:t>творчества</w:t>
      </w:r>
      <w:r>
        <w:rPr>
          <w:color w:val="221F1F"/>
          <w:spacing w:val="-11"/>
          <w:sz w:val="18"/>
        </w:rPr>
        <w:t xml:space="preserve"> </w:t>
      </w:r>
      <w:r>
        <w:rPr>
          <w:color w:val="221F1F"/>
          <w:sz w:val="18"/>
        </w:rPr>
        <w:t>крупнейших</w:t>
      </w:r>
      <w:r>
        <w:rPr>
          <w:color w:val="221F1F"/>
          <w:spacing w:val="-11"/>
          <w:sz w:val="18"/>
        </w:rPr>
        <w:t xml:space="preserve"> </w:t>
      </w:r>
      <w:r>
        <w:rPr>
          <w:color w:val="221F1F"/>
          <w:sz w:val="18"/>
        </w:rPr>
        <w:t>композиторов</w:t>
      </w:r>
      <w:r>
        <w:rPr>
          <w:color w:val="221F1F"/>
          <w:spacing w:val="-12"/>
          <w:sz w:val="18"/>
        </w:rPr>
        <w:t xml:space="preserve"> </w:t>
      </w:r>
      <w:r>
        <w:rPr>
          <w:color w:val="221F1F"/>
          <w:sz w:val="18"/>
        </w:rPr>
        <w:t>Западной</w:t>
      </w:r>
      <w:r>
        <w:rPr>
          <w:color w:val="221F1F"/>
          <w:spacing w:val="-11"/>
          <w:sz w:val="18"/>
        </w:rPr>
        <w:t xml:space="preserve"> </w:t>
      </w:r>
      <w:r>
        <w:rPr>
          <w:color w:val="221F1F"/>
          <w:sz w:val="18"/>
        </w:rPr>
        <w:t>Европы.</w:t>
      </w:r>
      <w:r>
        <w:rPr>
          <w:color w:val="221F1F"/>
          <w:spacing w:val="-11"/>
          <w:sz w:val="18"/>
        </w:rPr>
        <w:t xml:space="preserve"> </w:t>
      </w:r>
      <w:r>
        <w:rPr>
          <w:color w:val="221F1F"/>
          <w:sz w:val="18"/>
        </w:rPr>
        <w:t>Однако</w:t>
      </w:r>
      <w:r>
        <w:rPr>
          <w:color w:val="221F1F"/>
          <w:spacing w:val="-11"/>
          <w:sz w:val="18"/>
        </w:rPr>
        <w:t xml:space="preserve"> </w:t>
      </w:r>
      <w:r>
        <w:rPr>
          <w:color w:val="221F1F"/>
          <w:sz w:val="18"/>
        </w:rPr>
        <w:t>биографические</w:t>
      </w:r>
      <w:r>
        <w:rPr>
          <w:color w:val="221F1F"/>
          <w:spacing w:val="-12"/>
          <w:sz w:val="18"/>
        </w:rPr>
        <w:t xml:space="preserve"> </w:t>
      </w:r>
      <w:r>
        <w:rPr>
          <w:color w:val="221F1F"/>
          <w:sz w:val="18"/>
        </w:rPr>
        <w:t>сведения</w:t>
      </w:r>
      <w:r>
        <w:rPr>
          <w:color w:val="221F1F"/>
          <w:spacing w:val="-11"/>
          <w:sz w:val="18"/>
        </w:rPr>
        <w:t xml:space="preserve"> </w:t>
      </w:r>
      <w:r>
        <w:rPr>
          <w:color w:val="221F1F"/>
          <w:sz w:val="18"/>
        </w:rPr>
        <w:t>из</w:t>
      </w:r>
      <w:r>
        <w:rPr>
          <w:color w:val="221F1F"/>
          <w:spacing w:val="-11"/>
          <w:sz w:val="18"/>
        </w:rPr>
        <w:t xml:space="preserve"> </w:t>
      </w:r>
      <w:r>
        <w:rPr>
          <w:color w:val="221F1F"/>
          <w:sz w:val="18"/>
        </w:rPr>
        <w:t>жизни</w:t>
      </w:r>
      <w:r>
        <w:rPr>
          <w:color w:val="221F1F"/>
          <w:spacing w:val="-11"/>
          <w:sz w:val="18"/>
        </w:rPr>
        <w:t xml:space="preserve"> </w:t>
      </w:r>
      <w:r>
        <w:rPr>
          <w:color w:val="221F1F"/>
          <w:sz w:val="18"/>
        </w:rPr>
        <w:t>композиторов предполагаются к использованию лишь в качестве контекста и не должны подменять собой освоение, постижение смысла самих музыкальных произведений.</w:t>
      </w:r>
    </w:p>
    <w:p w:rsidR="00B72A0A" w:rsidRDefault="002C54CC">
      <w:pPr>
        <w:spacing w:line="232" w:lineRule="auto"/>
        <w:ind w:left="466" w:right="275" w:firstLine="710"/>
        <w:jc w:val="both"/>
        <w:rPr>
          <w:sz w:val="18"/>
        </w:rPr>
      </w:pPr>
      <w:r>
        <w:rPr>
          <w:color w:val="221F1F"/>
          <w:sz w:val="18"/>
        </w:rPr>
        <w:t>В</w:t>
      </w:r>
      <w:r>
        <w:rPr>
          <w:color w:val="221F1F"/>
          <w:spacing w:val="-12"/>
          <w:sz w:val="18"/>
        </w:rPr>
        <w:t xml:space="preserve"> </w:t>
      </w:r>
      <w:r>
        <w:rPr>
          <w:color w:val="221F1F"/>
          <w:sz w:val="18"/>
        </w:rPr>
        <w:t>календарном</w:t>
      </w:r>
      <w:r>
        <w:rPr>
          <w:color w:val="221F1F"/>
          <w:spacing w:val="-11"/>
          <w:sz w:val="18"/>
        </w:rPr>
        <w:t xml:space="preserve"> </w:t>
      </w:r>
      <w:r>
        <w:rPr>
          <w:color w:val="221F1F"/>
          <w:sz w:val="18"/>
        </w:rPr>
        <w:t>планировании</w:t>
      </w:r>
      <w:r>
        <w:rPr>
          <w:color w:val="221F1F"/>
          <w:spacing w:val="-11"/>
          <w:sz w:val="18"/>
        </w:rPr>
        <w:t xml:space="preserve"> </w:t>
      </w:r>
      <w:r>
        <w:rPr>
          <w:color w:val="221F1F"/>
          <w:sz w:val="18"/>
        </w:rPr>
        <w:t>данный</w:t>
      </w:r>
      <w:r>
        <w:rPr>
          <w:color w:val="221F1F"/>
          <w:spacing w:val="-11"/>
          <w:sz w:val="18"/>
        </w:rPr>
        <w:t xml:space="preserve"> </w:t>
      </w:r>
      <w:r>
        <w:rPr>
          <w:color w:val="221F1F"/>
          <w:sz w:val="18"/>
        </w:rPr>
        <w:t>модуль</w:t>
      </w:r>
      <w:r>
        <w:rPr>
          <w:color w:val="221F1F"/>
          <w:spacing w:val="-12"/>
          <w:sz w:val="18"/>
        </w:rPr>
        <w:t xml:space="preserve"> </w:t>
      </w:r>
      <w:r>
        <w:rPr>
          <w:color w:val="221F1F"/>
          <w:sz w:val="18"/>
        </w:rPr>
        <w:t>целесообразно</w:t>
      </w:r>
      <w:r>
        <w:rPr>
          <w:color w:val="221F1F"/>
          <w:spacing w:val="-11"/>
          <w:sz w:val="18"/>
        </w:rPr>
        <w:t xml:space="preserve"> </w:t>
      </w:r>
      <w:r>
        <w:rPr>
          <w:color w:val="221F1F"/>
          <w:sz w:val="18"/>
        </w:rPr>
        <w:t>соотносить</w:t>
      </w:r>
      <w:r>
        <w:rPr>
          <w:color w:val="221F1F"/>
          <w:spacing w:val="-11"/>
          <w:sz w:val="18"/>
        </w:rPr>
        <w:t xml:space="preserve"> </w:t>
      </w:r>
      <w:r>
        <w:rPr>
          <w:color w:val="221F1F"/>
          <w:sz w:val="18"/>
        </w:rPr>
        <w:t>с</w:t>
      </w:r>
      <w:r>
        <w:rPr>
          <w:color w:val="221F1F"/>
          <w:spacing w:val="-11"/>
          <w:sz w:val="18"/>
        </w:rPr>
        <w:t xml:space="preserve"> </w:t>
      </w:r>
      <w:r>
        <w:rPr>
          <w:color w:val="221F1F"/>
          <w:sz w:val="18"/>
        </w:rPr>
        <w:t>изучением</w:t>
      </w:r>
      <w:r>
        <w:rPr>
          <w:color w:val="221F1F"/>
          <w:spacing w:val="-12"/>
          <w:sz w:val="18"/>
        </w:rPr>
        <w:t xml:space="preserve"> </w:t>
      </w:r>
      <w:r>
        <w:rPr>
          <w:color w:val="221F1F"/>
          <w:sz w:val="18"/>
        </w:rPr>
        <w:t>модуля</w:t>
      </w:r>
      <w:r>
        <w:rPr>
          <w:color w:val="221F1F"/>
          <w:spacing w:val="-11"/>
          <w:sz w:val="18"/>
        </w:rPr>
        <w:t xml:space="preserve"> </w:t>
      </w:r>
      <w:r>
        <w:rPr>
          <w:color w:val="221F1F"/>
          <w:sz w:val="18"/>
        </w:rPr>
        <w:t>«Музыка</w:t>
      </w:r>
      <w:r>
        <w:rPr>
          <w:color w:val="221F1F"/>
          <w:spacing w:val="-11"/>
          <w:sz w:val="18"/>
        </w:rPr>
        <w:t xml:space="preserve"> </w:t>
      </w:r>
      <w:r>
        <w:rPr>
          <w:color w:val="221F1F"/>
          <w:sz w:val="18"/>
        </w:rPr>
        <w:t>народов</w:t>
      </w:r>
      <w:r>
        <w:rPr>
          <w:color w:val="221F1F"/>
          <w:spacing w:val="-11"/>
          <w:sz w:val="18"/>
        </w:rPr>
        <w:t xml:space="preserve"> </w:t>
      </w:r>
      <w:r>
        <w:rPr>
          <w:color w:val="221F1F"/>
          <w:sz w:val="18"/>
        </w:rPr>
        <w:t>мира», переходя</w:t>
      </w:r>
      <w:r>
        <w:rPr>
          <w:color w:val="221F1F"/>
          <w:spacing w:val="-12"/>
          <w:sz w:val="18"/>
        </w:rPr>
        <w:t xml:space="preserve"> </w:t>
      </w:r>
      <w:r>
        <w:rPr>
          <w:color w:val="221F1F"/>
          <w:sz w:val="18"/>
        </w:rPr>
        <w:t>от</w:t>
      </w:r>
      <w:r>
        <w:rPr>
          <w:color w:val="221F1F"/>
          <w:spacing w:val="-11"/>
          <w:sz w:val="18"/>
        </w:rPr>
        <w:t xml:space="preserve"> </w:t>
      </w:r>
      <w:r>
        <w:rPr>
          <w:color w:val="221F1F"/>
          <w:sz w:val="18"/>
        </w:rPr>
        <w:t>фольклора</w:t>
      </w:r>
      <w:r>
        <w:rPr>
          <w:color w:val="221F1F"/>
          <w:spacing w:val="-11"/>
          <w:sz w:val="18"/>
        </w:rPr>
        <w:t xml:space="preserve"> </w:t>
      </w:r>
      <w:r>
        <w:rPr>
          <w:color w:val="221F1F"/>
          <w:sz w:val="18"/>
        </w:rPr>
        <w:t>той</w:t>
      </w:r>
      <w:r>
        <w:rPr>
          <w:color w:val="221F1F"/>
          <w:spacing w:val="-11"/>
          <w:sz w:val="18"/>
        </w:rPr>
        <w:t xml:space="preserve"> </w:t>
      </w:r>
      <w:r>
        <w:rPr>
          <w:color w:val="221F1F"/>
          <w:sz w:val="18"/>
        </w:rPr>
        <w:t>или</w:t>
      </w:r>
      <w:r>
        <w:rPr>
          <w:color w:val="221F1F"/>
          <w:spacing w:val="-12"/>
          <w:sz w:val="18"/>
        </w:rPr>
        <w:t xml:space="preserve"> </w:t>
      </w:r>
      <w:r>
        <w:rPr>
          <w:color w:val="221F1F"/>
          <w:sz w:val="18"/>
        </w:rPr>
        <w:t>иной</w:t>
      </w:r>
      <w:r>
        <w:rPr>
          <w:color w:val="221F1F"/>
          <w:spacing w:val="-11"/>
          <w:sz w:val="18"/>
        </w:rPr>
        <w:t xml:space="preserve"> </w:t>
      </w:r>
      <w:r>
        <w:rPr>
          <w:color w:val="221F1F"/>
          <w:sz w:val="18"/>
        </w:rPr>
        <w:t>страны</w:t>
      </w:r>
      <w:r>
        <w:rPr>
          <w:color w:val="221F1F"/>
          <w:spacing w:val="-11"/>
          <w:sz w:val="18"/>
        </w:rPr>
        <w:t xml:space="preserve"> </w:t>
      </w:r>
      <w:r>
        <w:rPr>
          <w:color w:val="221F1F"/>
          <w:sz w:val="18"/>
        </w:rPr>
        <w:t>к</w:t>
      </w:r>
      <w:r>
        <w:rPr>
          <w:color w:val="221F1F"/>
          <w:spacing w:val="-11"/>
          <w:sz w:val="18"/>
        </w:rPr>
        <w:t xml:space="preserve"> </w:t>
      </w:r>
      <w:r>
        <w:rPr>
          <w:color w:val="221F1F"/>
          <w:sz w:val="18"/>
        </w:rPr>
        <w:t>творчеству</w:t>
      </w:r>
      <w:r>
        <w:rPr>
          <w:color w:val="221F1F"/>
          <w:spacing w:val="-12"/>
          <w:sz w:val="18"/>
        </w:rPr>
        <w:t xml:space="preserve"> </w:t>
      </w:r>
      <w:r>
        <w:rPr>
          <w:color w:val="221F1F"/>
          <w:sz w:val="18"/>
        </w:rPr>
        <w:t>профессиональных</w:t>
      </w:r>
      <w:r>
        <w:rPr>
          <w:color w:val="221F1F"/>
          <w:spacing w:val="-11"/>
          <w:sz w:val="18"/>
        </w:rPr>
        <w:t xml:space="preserve"> </w:t>
      </w:r>
      <w:r>
        <w:rPr>
          <w:color w:val="221F1F"/>
          <w:sz w:val="18"/>
        </w:rPr>
        <w:t>композиторов,</w:t>
      </w:r>
      <w:r>
        <w:rPr>
          <w:color w:val="221F1F"/>
          <w:spacing w:val="-11"/>
          <w:sz w:val="18"/>
        </w:rPr>
        <w:t xml:space="preserve"> </w:t>
      </w:r>
      <w:r>
        <w:rPr>
          <w:color w:val="221F1F"/>
          <w:sz w:val="18"/>
        </w:rPr>
        <w:t>в</w:t>
      </w:r>
      <w:r>
        <w:rPr>
          <w:color w:val="221F1F"/>
          <w:spacing w:val="-11"/>
          <w:sz w:val="18"/>
        </w:rPr>
        <w:t xml:space="preserve"> </w:t>
      </w:r>
      <w:r>
        <w:rPr>
          <w:color w:val="221F1F"/>
          <w:sz w:val="18"/>
        </w:rPr>
        <w:t>котором</w:t>
      </w:r>
      <w:r>
        <w:rPr>
          <w:color w:val="221F1F"/>
          <w:spacing w:val="-12"/>
          <w:sz w:val="18"/>
        </w:rPr>
        <w:t xml:space="preserve"> </w:t>
      </w:r>
      <w:r>
        <w:rPr>
          <w:color w:val="221F1F"/>
          <w:sz w:val="18"/>
        </w:rPr>
        <w:t>изученная</w:t>
      </w:r>
      <w:r>
        <w:rPr>
          <w:color w:val="221F1F"/>
          <w:spacing w:val="-11"/>
          <w:sz w:val="18"/>
        </w:rPr>
        <w:t xml:space="preserve"> </w:t>
      </w:r>
      <w:r>
        <w:rPr>
          <w:color w:val="221F1F"/>
          <w:sz w:val="18"/>
        </w:rPr>
        <w:t>национальная традиция получила продолжение и развитие.</w:t>
      </w:r>
    </w:p>
    <w:p w:rsidR="00B72A0A" w:rsidRDefault="00B72A0A">
      <w:pPr>
        <w:spacing w:line="232" w:lineRule="auto"/>
        <w:jc w:val="both"/>
        <w:rPr>
          <w:sz w:val="18"/>
        </w:rPr>
        <w:sectPr w:rsidR="00B72A0A">
          <w:pgSz w:w="11910" w:h="16840"/>
          <w:pgMar w:top="1040" w:right="420" w:bottom="820" w:left="1000" w:header="0" w:footer="631" w:gutter="0"/>
          <w:cols w:space="720"/>
        </w:sectPr>
      </w:pPr>
    </w:p>
    <w:p w:rsidR="00B72A0A" w:rsidRDefault="002C54CC">
      <w:pPr>
        <w:pStyle w:val="a3"/>
        <w:spacing w:before="74"/>
        <w:ind w:right="144"/>
      </w:pPr>
      <w:r>
        <w:t>Сохранение традиций духовной музыки сегодня.</w:t>
      </w:r>
      <w:r>
        <w:rPr>
          <w:spacing w:val="40"/>
        </w:rPr>
        <w:t xml:space="preserve"> </w:t>
      </w:r>
      <w:r>
        <w:t>Переосмысление религиозной</w:t>
      </w:r>
      <w:r>
        <w:rPr>
          <w:spacing w:val="-13"/>
        </w:rPr>
        <w:t xml:space="preserve"> </w:t>
      </w:r>
      <w:r>
        <w:t>темы</w:t>
      </w:r>
      <w:r>
        <w:rPr>
          <w:spacing w:val="-13"/>
        </w:rPr>
        <w:t xml:space="preserve"> </w:t>
      </w:r>
      <w:r>
        <w:t>в</w:t>
      </w:r>
      <w:r>
        <w:rPr>
          <w:spacing w:val="-14"/>
        </w:rPr>
        <w:t xml:space="preserve"> </w:t>
      </w:r>
      <w:r>
        <w:t>творчестве</w:t>
      </w:r>
      <w:r>
        <w:rPr>
          <w:spacing w:val="-14"/>
        </w:rPr>
        <w:t xml:space="preserve"> </w:t>
      </w:r>
      <w:r>
        <w:t>композиторов</w:t>
      </w:r>
      <w:r>
        <w:rPr>
          <w:spacing w:val="-14"/>
        </w:rPr>
        <w:t xml:space="preserve"> </w:t>
      </w:r>
      <w:r>
        <w:t>XX—XXI</w:t>
      </w:r>
      <w:r>
        <w:rPr>
          <w:spacing w:val="-13"/>
        </w:rPr>
        <w:t xml:space="preserve"> </w:t>
      </w:r>
      <w:r>
        <w:t>веков.</w:t>
      </w:r>
      <w:r>
        <w:rPr>
          <w:spacing w:val="-15"/>
        </w:rPr>
        <w:t xml:space="preserve"> </w:t>
      </w:r>
      <w:r>
        <w:t>Религиозная</w:t>
      </w:r>
      <w:r>
        <w:rPr>
          <w:spacing w:val="-13"/>
        </w:rPr>
        <w:t xml:space="preserve"> </w:t>
      </w:r>
      <w:r>
        <w:t>тематика в контексте поп-культуры.</w:t>
      </w:r>
    </w:p>
    <w:p w:rsidR="00B72A0A" w:rsidRDefault="002C54CC">
      <w:pPr>
        <w:pStyle w:val="a3"/>
        <w:spacing w:before="2" w:line="322" w:lineRule="exact"/>
        <w:ind w:left="841" w:firstLine="0"/>
      </w:pPr>
      <w:r>
        <w:t>Модуль</w:t>
      </w:r>
      <w:r>
        <w:rPr>
          <w:spacing w:val="-5"/>
        </w:rPr>
        <w:t xml:space="preserve"> </w:t>
      </w:r>
      <w:r>
        <w:t>№3</w:t>
      </w:r>
      <w:r>
        <w:rPr>
          <w:spacing w:val="-18"/>
        </w:rPr>
        <w:t xml:space="preserve"> </w:t>
      </w:r>
      <w:r>
        <w:t>«Музыка</w:t>
      </w:r>
      <w:r>
        <w:rPr>
          <w:spacing w:val="-3"/>
        </w:rPr>
        <w:t xml:space="preserve"> </w:t>
      </w:r>
      <w:r>
        <w:t>народов</w:t>
      </w:r>
      <w:r>
        <w:rPr>
          <w:spacing w:val="-3"/>
        </w:rPr>
        <w:t xml:space="preserve"> </w:t>
      </w:r>
      <w:r>
        <w:rPr>
          <w:spacing w:val="-2"/>
        </w:rPr>
        <w:t>мира».</w:t>
      </w:r>
    </w:p>
    <w:p w:rsidR="00B72A0A" w:rsidRDefault="002C54CC">
      <w:pPr>
        <w:pStyle w:val="a3"/>
        <w:spacing w:line="322" w:lineRule="exact"/>
        <w:ind w:left="841" w:firstLine="0"/>
      </w:pPr>
      <w:r>
        <w:t>Археологические</w:t>
      </w:r>
      <w:r>
        <w:rPr>
          <w:spacing w:val="-6"/>
        </w:rPr>
        <w:t xml:space="preserve"> </w:t>
      </w:r>
      <w:r>
        <w:t>находки,</w:t>
      </w:r>
      <w:r>
        <w:rPr>
          <w:spacing w:val="-7"/>
        </w:rPr>
        <w:t xml:space="preserve"> </w:t>
      </w:r>
      <w:r>
        <w:t>легенды</w:t>
      </w:r>
      <w:r>
        <w:rPr>
          <w:spacing w:val="-5"/>
        </w:rPr>
        <w:t xml:space="preserve"> </w:t>
      </w:r>
      <w:r>
        <w:t>и</w:t>
      </w:r>
      <w:r>
        <w:rPr>
          <w:spacing w:val="-6"/>
        </w:rPr>
        <w:t xml:space="preserve"> </w:t>
      </w:r>
      <w:r>
        <w:t>сказания</w:t>
      </w:r>
      <w:r>
        <w:rPr>
          <w:spacing w:val="-6"/>
        </w:rPr>
        <w:t xml:space="preserve"> </w:t>
      </w:r>
      <w:r>
        <w:t>о</w:t>
      </w:r>
      <w:r>
        <w:rPr>
          <w:spacing w:val="-5"/>
        </w:rPr>
        <w:t xml:space="preserve"> </w:t>
      </w:r>
      <w:r>
        <w:t>музыке</w:t>
      </w:r>
      <w:r>
        <w:rPr>
          <w:spacing w:val="-5"/>
        </w:rPr>
        <w:t xml:space="preserve"> </w:t>
      </w:r>
      <w:r>
        <w:rPr>
          <w:spacing w:val="-2"/>
        </w:rPr>
        <w:t>древних.</w:t>
      </w:r>
    </w:p>
    <w:p w:rsidR="00B72A0A" w:rsidRDefault="002C54CC">
      <w:pPr>
        <w:pStyle w:val="a3"/>
        <w:ind w:right="147"/>
      </w:pPr>
      <w:r>
        <w:t>Древняя</w:t>
      </w:r>
      <w:r>
        <w:rPr>
          <w:spacing w:val="-6"/>
        </w:rPr>
        <w:t xml:space="preserve"> </w:t>
      </w:r>
      <w:r>
        <w:t>Греция</w:t>
      </w:r>
      <w:r>
        <w:rPr>
          <w:spacing w:val="-1"/>
        </w:rPr>
        <w:t xml:space="preserve"> </w:t>
      </w:r>
      <w:r>
        <w:t>—</w:t>
      </w:r>
      <w:r>
        <w:rPr>
          <w:spacing w:val="-4"/>
        </w:rPr>
        <w:t xml:space="preserve"> </w:t>
      </w:r>
      <w:r>
        <w:t>колыбель</w:t>
      </w:r>
      <w:r>
        <w:rPr>
          <w:spacing w:val="-5"/>
        </w:rPr>
        <w:t xml:space="preserve"> </w:t>
      </w:r>
      <w:r>
        <w:t>европейской</w:t>
      </w:r>
      <w:r>
        <w:rPr>
          <w:spacing w:val="-3"/>
        </w:rPr>
        <w:t xml:space="preserve"> </w:t>
      </w:r>
      <w:r>
        <w:t>культуры</w:t>
      </w:r>
      <w:r>
        <w:rPr>
          <w:spacing w:val="-3"/>
        </w:rPr>
        <w:t xml:space="preserve"> </w:t>
      </w:r>
      <w:r>
        <w:t>(театр,</w:t>
      </w:r>
      <w:r>
        <w:rPr>
          <w:spacing w:val="-4"/>
        </w:rPr>
        <w:t xml:space="preserve"> </w:t>
      </w:r>
      <w:r>
        <w:t>хор,</w:t>
      </w:r>
      <w:r>
        <w:rPr>
          <w:spacing w:val="-4"/>
        </w:rPr>
        <w:t xml:space="preserve"> </w:t>
      </w:r>
      <w:r>
        <w:t>оркестр,</w:t>
      </w:r>
      <w:r>
        <w:rPr>
          <w:spacing w:val="-4"/>
        </w:rPr>
        <w:t xml:space="preserve"> </w:t>
      </w:r>
      <w:r>
        <w:t>лады, учение о гармонии и др.)</w:t>
      </w:r>
    </w:p>
    <w:p w:rsidR="00B72A0A" w:rsidRDefault="002C54CC">
      <w:pPr>
        <w:pStyle w:val="a3"/>
        <w:spacing w:before="1" w:line="322" w:lineRule="exact"/>
        <w:ind w:left="841" w:firstLine="0"/>
      </w:pPr>
      <w:r>
        <w:t>Интонации</w:t>
      </w:r>
      <w:r>
        <w:rPr>
          <w:spacing w:val="-10"/>
        </w:rPr>
        <w:t xml:space="preserve"> </w:t>
      </w:r>
      <w:r>
        <w:t>и</w:t>
      </w:r>
      <w:r>
        <w:rPr>
          <w:spacing w:val="-6"/>
        </w:rPr>
        <w:t xml:space="preserve"> </w:t>
      </w:r>
      <w:r>
        <w:t>ритмы,</w:t>
      </w:r>
      <w:r>
        <w:rPr>
          <w:spacing w:val="-6"/>
        </w:rPr>
        <w:t xml:space="preserve"> </w:t>
      </w:r>
      <w:r>
        <w:t>формы</w:t>
      </w:r>
      <w:r>
        <w:rPr>
          <w:spacing w:val="-8"/>
        </w:rPr>
        <w:t xml:space="preserve"> </w:t>
      </w:r>
      <w:r>
        <w:t>и</w:t>
      </w:r>
      <w:r>
        <w:rPr>
          <w:spacing w:val="-5"/>
        </w:rPr>
        <w:t xml:space="preserve"> </w:t>
      </w:r>
      <w:r>
        <w:t>жанры</w:t>
      </w:r>
      <w:r>
        <w:rPr>
          <w:spacing w:val="-5"/>
        </w:rPr>
        <w:t xml:space="preserve"> </w:t>
      </w:r>
      <w:r>
        <w:t>европейского</w:t>
      </w:r>
      <w:r>
        <w:rPr>
          <w:spacing w:val="2"/>
        </w:rPr>
        <w:t xml:space="preserve"> </w:t>
      </w:r>
      <w:r>
        <w:rPr>
          <w:spacing w:val="-2"/>
        </w:rPr>
        <w:t>фольклора</w:t>
      </w:r>
    </w:p>
    <w:p w:rsidR="00B72A0A" w:rsidRDefault="002C54CC">
      <w:pPr>
        <w:pStyle w:val="a3"/>
        <w:ind w:right="151"/>
      </w:pPr>
      <w:r>
        <w:t xml:space="preserve">Отражение европейского фольклора в творчестве профессиональных </w:t>
      </w:r>
      <w:r>
        <w:rPr>
          <w:spacing w:val="-2"/>
        </w:rPr>
        <w:t>композиторов</w:t>
      </w:r>
    </w:p>
    <w:p w:rsidR="00B72A0A" w:rsidRDefault="002C54CC">
      <w:pPr>
        <w:pStyle w:val="a3"/>
        <w:spacing w:line="321" w:lineRule="exact"/>
        <w:ind w:left="841" w:firstLine="0"/>
      </w:pPr>
      <w:r>
        <w:t>Африканская</w:t>
      </w:r>
      <w:r>
        <w:rPr>
          <w:spacing w:val="-5"/>
        </w:rPr>
        <w:t xml:space="preserve"> </w:t>
      </w:r>
      <w:r>
        <w:t>музыка</w:t>
      </w:r>
      <w:r>
        <w:rPr>
          <w:spacing w:val="-5"/>
        </w:rPr>
        <w:t xml:space="preserve"> </w:t>
      </w:r>
      <w:r>
        <w:t>—</w:t>
      </w:r>
      <w:r>
        <w:rPr>
          <w:spacing w:val="-5"/>
        </w:rPr>
        <w:t xml:space="preserve"> </w:t>
      </w:r>
      <w:r>
        <w:t>стихия</w:t>
      </w:r>
      <w:r>
        <w:rPr>
          <w:spacing w:val="-5"/>
        </w:rPr>
        <w:t xml:space="preserve"> </w:t>
      </w:r>
      <w:r>
        <w:rPr>
          <w:spacing w:val="-2"/>
        </w:rPr>
        <w:t>ритма.</w:t>
      </w:r>
    </w:p>
    <w:p w:rsidR="00B72A0A" w:rsidRDefault="002C54CC">
      <w:pPr>
        <w:pStyle w:val="a3"/>
        <w:ind w:right="150"/>
      </w:pPr>
      <w:r>
        <w:t>Интонационно-ладовая основа музыки стран Азии, уникальные традиции, музыкальные инструменты.</w:t>
      </w:r>
    </w:p>
    <w:p w:rsidR="00B72A0A" w:rsidRDefault="002C54CC">
      <w:pPr>
        <w:pStyle w:val="a3"/>
        <w:spacing w:before="2"/>
        <w:ind w:left="841" w:right="4034" w:firstLine="0"/>
      </w:pPr>
      <w:r>
        <w:t>Представления о роли музыки в жизни людей Стили</w:t>
      </w:r>
      <w:r>
        <w:rPr>
          <w:spacing w:val="-6"/>
        </w:rPr>
        <w:t xml:space="preserve"> </w:t>
      </w:r>
      <w:r>
        <w:t>и</w:t>
      </w:r>
      <w:r>
        <w:rPr>
          <w:spacing w:val="-8"/>
        </w:rPr>
        <w:t xml:space="preserve"> </w:t>
      </w:r>
      <w:r>
        <w:t>жанры</w:t>
      </w:r>
      <w:r>
        <w:rPr>
          <w:spacing w:val="-5"/>
        </w:rPr>
        <w:t xml:space="preserve"> </w:t>
      </w:r>
      <w:r>
        <w:t>американской</w:t>
      </w:r>
      <w:r>
        <w:rPr>
          <w:spacing w:val="-5"/>
        </w:rPr>
        <w:t xml:space="preserve"> </w:t>
      </w:r>
      <w:r>
        <w:t>музыки</w:t>
      </w:r>
      <w:r>
        <w:rPr>
          <w:spacing w:val="-4"/>
        </w:rPr>
        <w:t xml:space="preserve"> </w:t>
      </w:r>
      <w:r>
        <w:rPr>
          <w:spacing w:val="-2"/>
        </w:rPr>
        <w:t>(кантри,</w:t>
      </w:r>
    </w:p>
    <w:p w:rsidR="00B72A0A" w:rsidRDefault="002C54CC">
      <w:pPr>
        <w:pStyle w:val="a3"/>
        <w:jc w:val="left"/>
      </w:pPr>
      <w:r>
        <w:t>блюз,</w:t>
      </w:r>
      <w:r>
        <w:rPr>
          <w:spacing w:val="40"/>
        </w:rPr>
        <w:t xml:space="preserve"> </w:t>
      </w:r>
      <w:r>
        <w:t>спиричуэлс,</w:t>
      </w:r>
      <w:r>
        <w:rPr>
          <w:spacing w:val="40"/>
        </w:rPr>
        <w:t xml:space="preserve"> </w:t>
      </w:r>
      <w:r>
        <w:t>самба,</w:t>
      </w:r>
      <w:r>
        <w:rPr>
          <w:spacing w:val="40"/>
        </w:rPr>
        <w:t xml:space="preserve"> </w:t>
      </w:r>
      <w:r>
        <w:t>босса-нова</w:t>
      </w:r>
      <w:r>
        <w:rPr>
          <w:spacing w:val="40"/>
        </w:rPr>
        <w:t xml:space="preserve"> </w:t>
      </w:r>
      <w:r>
        <w:t>и</w:t>
      </w:r>
      <w:r>
        <w:rPr>
          <w:spacing w:val="40"/>
        </w:rPr>
        <w:t xml:space="preserve"> </w:t>
      </w:r>
      <w:r>
        <w:t>др.).</w:t>
      </w:r>
      <w:r>
        <w:rPr>
          <w:spacing w:val="40"/>
        </w:rPr>
        <w:t xml:space="preserve"> </w:t>
      </w:r>
      <w:r>
        <w:t>Смешение</w:t>
      </w:r>
      <w:r>
        <w:rPr>
          <w:spacing w:val="40"/>
        </w:rPr>
        <w:t xml:space="preserve"> </w:t>
      </w:r>
      <w:r>
        <w:t>интонаций</w:t>
      </w:r>
      <w:r>
        <w:rPr>
          <w:spacing w:val="40"/>
        </w:rPr>
        <w:t xml:space="preserve"> </w:t>
      </w:r>
      <w:r>
        <w:t>и</w:t>
      </w:r>
      <w:r>
        <w:rPr>
          <w:spacing w:val="40"/>
        </w:rPr>
        <w:t xml:space="preserve"> </w:t>
      </w:r>
      <w:r>
        <w:t>ритмов различного происхождения</w:t>
      </w:r>
    </w:p>
    <w:p w:rsidR="00B72A0A" w:rsidRDefault="002C54CC">
      <w:pPr>
        <w:spacing w:line="321" w:lineRule="exact"/>
        <w:ind w:left="841"/>
        <w:rPr>
          <w:i/>
          <w:sz w:val="28"/>
        </w:rPr>
      </w:pPr>
      <w:r>
        <w:rPr>
          <w:i/>
          <w:sz w:val="28"/>
        </w:rPr>
        <w:t>8</w:t>
      </w:r>
      <w:r>
        <w:rPr>
          <w:i/>
          <w:spacing w:val="-1"/>
          <w:sz w:val="28"/>
        </w:rPr>
        <w:t xml:space="preserve"> </w:t>
      </w:r>
      <w:r>
        <w:rPr>
          <w:i/>
          <w:spacing w:val="-2"/>
          <w:sz w:val="28"/>
        </w:rPr>
        <w:t>класс</w:t>
      </w:r>
    </w:p>
    <w:p w:rsidR="00B72A0A" w:rsidRDefault="002C54CC">
      <w:pPr>
        <w:pStyle w:val="a3"/>
        <w:spacing w:line="322" w:lineRule="exact"/>
        <w:ind w:left="841" w:firstLine="0"/>
        <w:jc w:val="left"/>
      </w:pPr>
      <w:r>
        <w:t>Модуль</w:t>
      </w:r>
      <w:r>
        <w:rPr>
          <w:spacing w:val="-18"/>
        </w:rPr>
        <w:t xml:space="preserve"> </w:t>
      </w:r>
      <w:r>
        <w:t>№5</w:t>
      </w:r>
      <w:r>
        <w:rPr>
          <w:spacing w:val="-18"/>
        </w:rPr>
        <w:t xml:space="preserve"> </w:t>
      </w:r>
      <w:r>
        <w:t>«Русская</w:t>
      </w:r>
      <w:r>
        <w:rPr>
          <w:spacing w:val="-13"/>
        </w:rPr>
        <w:t xml:space="preserve"> </w:t>
      </w:r>
      <w:r>
        <w:t>классическая</w:t>
      </w:r>
      <w:r>
        <w:rPr>
          <w:spacing w:val="-5"/>
        </w:rPr>
        <w:t xml:space="preserve"> </w:t>
      </w:r>
      <w:r>
        <w:rPr>
          <w:spacing w:val="-2"/>
        </w:rPr>
        <w:t>музыка».</w:t>
      </w:r>
    </w:p>
    <w:p w:rsidR="00B72A0A" w:rsidRDefault="002C54CC">
      <w:pPr>
        <w:pStyle w:val="a3"/>
        <w:tabs>
          <w:tab w:val="left" w:pos="2228"/>
          <w:tab w:val="left" w:pos="4216"/>
          <w:tab w:val="left" w:pos="5379"/>
          <w:tab w:val="left" w:pos="7263"/>
          <w:tab w:val="left" w:pos="7839"/>
          <w:tab w:val="left" w:pos="9054"/>
        </w:tabs>
        <w:ind w:right="143"/>
        <w:jc w:val="right"/>
      </w:pPr>
      <w:r>
        <w:t xml:space="preserve">Образы народных героев, тема служения Отечеству в крупных театральных и </w:t>
      </w:r>
      <w:r>
        <w:rPr>
          <w:spacing w:val="-2"/>
        </w:rPr>
        <w:t>симфонических</w:t>
      </w:r>
      <w:r>
        <w:tab/>
      </w:r>
      <w:r>
        <w:rPr>
          <w:spacing w:val="-2"/>
        </w:rPr>
        <w:t>произведениях</w:t>
      </w:r>
      <w:r>
        <w:tab/>
      </w:r>
      <w:r>
        <w:rPr>
          <w:spacing w:val="-2"/>
        </w:rPr>
        <w:t>русских</w:t>
      </w:r>
      <w:r>
        <w:tab/>
      </w:r>
      <w:r>
        <w:rPr>
          <w:spacing w:val="-2"/>
        </w:rPr>
        <w:t>композиторов</w:t>
      </w:r>
      <w:r>
        <w:tab/>
      </w:r>
      <w:r>
        <w:rPr>
          <w:spacing w:val="-4"/>
        </w:rPr>
        <w:t>(на</w:t>
      </w:r>
      <w:r>
        <w:tab/>
      </w:r>
      <w:r>
        <w:rPr>
          <w:spacing w:val="-2"/>
        </w:rPr>
        <w:t>примере</w:t>
      </w:r>
      <w:r>
        <w:tab/>
      </w:r>
      <w:r>
        <w:rPr>
          <w:spacing w:val="-2"/>
        </w:rPr>
        <w:t xml:space="preserve">сочинений </w:t>
      </w:r>
      <w:r>
        <w:t>композиторов</w:t>
      </w:r>
      <w:r>
        <w:rPr>
          <w:spacing w:val="-2"/>
        </w:rPr>
        <w:t xml:space="preserve"> </w:t>
      </w:r>
      <w:r>
        <w:t>—</w:t>
      </w:r>
      <w:r>
        <w:rPr>
          <w:spacing w:val="-4"/>
        </w:rPr>
        <w:t xml:space="preserve"> </w:t>
      </w:r>
      <w:r>
        <w:t>членов</w:t>
      </w:r>
      <w:r>
        <w:rPr>
          <w:spacing w:val="-5"/>
        </w:rPr>
        <w:t xml:space="preserve"> </w:t>
      </w:r>
      <w:r>
        <w:t>«Могучей</w:t>
      </w:r>
      <w:r>
        <w:rPr>
          <w:spacing w:val="-4"/>
        </w:rPr>
        <w:t xml:space="preserve"> </w:t>
      </w:r>
      <w:r>
        <w:t>кучки»,</w:t>
      </w:r>
      <w:r>
        <w:rPr>
          <w:spacing w:val="-5"/>
        </w:rPr>
        <w:t xml:space="preserve"> </w:t>
      </w:r>
      <w:r>
        <w:t>С.</w:t>
      </w:r>
      <w:r>
        <w:rPr>
          <w:spacing w:val="-5"/>
        </w:rPr>
        <w:t xml:space="preserve"> </w:t>
      </w:r>
      <w:r>
        <w:t>С.</w:t>
      </w:r>
      <w:r>
        <w:rPr>
          <w:spacing w:val="-5"/>
        </w:rPr>
        <w:t xml:space="preserve"> </w:t>
      </w:r>
      <w:r>
        <w:t>Прокофьева,</w:t>
      </w:r>
      <w:r>
        <w:rPr>
          <w:spacing w:val="-6"/>
        </w:rPr>
        <w:t xml:space="preserve"> </w:t>
      </w:r>
      <w:r>
        <w:t>Г.</w:t>
      </w:r>
      <w:r>
        <w:rPr>
          <w:spacing w:val="-5"/>
        </w:rPr>
        <w:t xml:space="preserve"> </w:t>
      </w:r>
      <w:r>
        <w:t>В.</w:t>
      </w:r>
      <w:r>
        <w:rPr>
          <w:spacing w:val="-3"/>
        </w:rPr>
        <w:t xml:space="preserve"> </w:t>
      </w:r>
      <w:r>
        <w:t>Свиридова</w:t>
      </w:r>
      <w:r>
        <w:rPr>
          <w:spacing w:val="-5"/>
        </w:rPr>
        <w:t xml:space="preserve"> </w:t>
      </w:r>
      <w:r>
        <w:t>и</w:t>
      </w:r>
      <w:r>
        <w:rPr>
          <w:spacing w:val="-6"/>
        </w:rPr>
        <w:t xml:space="preserve"> </w:t>
      </w:r>
      <w:r>
        <w:t>др.). Мировая слава русского балета. Творчество композиторов (П. И. Чайковский,</w:t>
      </w:r>
    </w:p>
    <w:p w:rsidR="00B72A0A" w:rsidRDefault="002C54CC">
      <w:pPr>
        <w:pStyle w:val="a3"/>
        <w:spacing w:before="1"/>
        <w:ind w:right="147" w:firstLine="0"/>
      </w:pPr>
      <w:r>
        <w:t>С.</w:t>
      </w:r>
      <w:r>
        <w:rPr>
          <w:spacing w:val="-18"/>
        </w:rPr>
        <w:t xml:space="preserve"> </w:t>
      </w:r>
      <w:r>
        <w:t>С.</w:t>
      </w:r>
      <w:r>
        <w:rPr>
          <w:spacing w:val="-17"/>
        </w:rPr>
        <w:t xml:space="preserve"> </w:t>
      </w:r>
      <w:r>
        <w:t>Прокофьев,</w:t>
      </w:r>
      <w:r>
        <w:rPr>
          <w:spacing w:val="-18"/>
        </w:rPr>
        <w:t xml:space="preserve"> </w:t>
      </w:r>
      <w:r>
        <w:t>И.</w:t>
      </w:r>
      <w:r>
        <w:rPr>
          <w:spacing w:val="-17"/>
        </w:rPr>
        <w:t xml:space="preserve"> </w:t>
      </w:r>
      <w:r>
        <w:t>Ф.</w:t>
      </w:r>
      <w:r>
        <w:rPr>
          <w:spacing w:val="-18"/>
        </w:rPr>
        <w:t xml:space="preserve"> </w:t>
      </w:r>
      <w:r>
        <w:t>Стравинский,</w:t>
      </w:r>
      <w:r>
        <w:rPr>
          <w:spacing w:val="-17"/>
        </w:rPr>
        <w:t xml:space="preserve"> </w:t>
      </w:r>
      <w:r>
        <w:t>Р.</w:t>
      </w:r>
      <w:r>
        <w:rPr>
          <w:spacing w:val="-18"/>
        </w:rPr>
        <w:t xml:space="preserve"> </w:t>
      </w:r>
      <w:r>
        <w:t>К.</w:t>
      </w:r>
      <w:r>
        <w:rPr>
          <w:spacing w:val="-17"/>
        </w:rPr>
        <w:t xml:space="preserve"> </w:t>
      </w:r>
      <w:r>
        <w:t>Щедрин),</w:t>
      </w:r>
      <w:r>
        <w:rPr>
          <w:spacing w:val="-18"/>
        </w:rPr>
        <w:t xml:space="preserve"> </w:t>
      </w:r>
      <w:r>
        <w:t>балетмейстеров,</w:t>
      </w:r>
      <w:r>
        <w:rPr>
          <w:spacing w:val="-17"/>
        </w:rPr>
        <w:t xml:space="preserve"> </w:t>
      </w:r>
      <w:r>
        <w:t>артистов</w:t>
      </w:r>
      <w:r>
        <w:rPr>
          <w:spacing w:val="-18"/>
        </w:rPr>
        <w:t xml:space="preserve"> </w:t>
      </w:r>
      <w:r>
        <w:t>балета. Дягилевские сезоны.</w:t>
      </w:r>
    </w:p>
    <w:p w:rsidR="00B72A0A" w:rsidRDefault="002C54CC">
      <w:pPr>
        <w:pStyle w:val="a3"/>
        <w:ind w:right="144"/>
      </w:pPr>
      <w:r>
        <w:t>Творчество</w:t>
      </w:r>
      <w:r>
        <w:rPr>
          <w:spacing w:val="-10"/>
        </w:rPr>
        <w:t xml:space="preserve"> </w:t>
      </w:r>
      <w:r>
        <w:t>выдающихся</w:t>
      </w:r>
      <w:r>
        <w:rPr>
          <w:spacing w:val="-10"/>
        </w:rPr>
        <w:t xml:space="preserve"> </w:t>
      </w:r>
      <w:r>
        <w:t>отечественных</w:t>
      </w:r>
      <w:r>
        <w:rPr>
          <w:spacing w:val="-12"/>
        </w:rPr>
        <w:t xml:space="preserve"> </w:t>
      </w:r>
      <w:r>
        <w:t>исполнителей</w:t>
      </w:r>
      <w:r>
        <w:rPr>
          <w:spacing w:val="-10"/>
        </w:rPr>
        <w:t xml:space="preserve"> </w:t>
      </w:r>
      <w:r>
        <w:t>(С.</w:t>
      </w:r>
      <w:r>
        <w:rPr>
          <w:spacing w:val="-11"/>
        </w:rPr>
        <w:t xml:space="preserve"> </w:t>
      </w:r>
      <w:r>
        <w:t>Рихтер,</w:t>
      </w:r>
      <w:r>
        <w:rPr>
          <w:spacing w:val="-11"/>
        </w:rPr>
        <w:t xml:space="preserve"> </w:t>
      </w:r>
      <w:r>
        <w:t>Л.</w:t>
      </w:r>
      <w:r>
        <w:rPr>
          <w:spacing w:val="-12"/>
        </w:rPr>
        <w:t xml:space="preserve"> </w:t>
      </w:r>
      <w:r>
        <w:t>Коган,</w:t>
      </w:r>
      <w:r>
        <w:rPr>
          <w:spacing w:val="-11"/>
        </w:rPr>
        <w:t xml:space="preserve"> </w:t>
      </w:r>
      <w:r>
        <w:t>М. Ростропович, Е. Мравинский и др.). Консерватории в Москве и Санкт-Петербурге, родном городе. Конкурс имени П. И. Чайковского.</w:t>
      </w:r>
    </w:p>
    <w:p w:rsidR="00B72A0A" w:rsidRDefault="002C54CC">
      <w:pPr>
        <w:pStyle w:val="a3"/>
        <w:ind w:left="841" w:right="1166" w:firstLine="0"/>
      </w:pPr>
      <w:r>
        <w:t>Идея</w:t>
      </w:r>
      <w:r>
        <w:rPr>
          <w:spacing w:val="-4"/>
        </w:rPr>
        <w:t xml:space="preserve"> </w:t>
      </w:r>
      <w:r>
        <w:t>светомузыки.</w:t>
      </w:r>
      <w:r>
        <w:rPr>
          <w:spacing w:val="-8"/>
        </w:rPr>
        <w:t xml:space="preserve"> </w:t>
      </w:r>
      <w:r>
        <w:t>Мистерии</w:t>
      </w:r>
      <w:r>
        <w:rPr>
          <w:spacing w:val="-7"/>
        </w:rPr>
        <w:t xml:space="preserve"> </w:t>
      </w:r>
      <w:r>
        <w:t>А.</w:t>
      </w:r>
      <w:r>
        <w:rPr>
          <w:spacing w:val="-5"/>
        </w:rPr>
        <w:t xml:space="preserve"> </w:t>
      </w:r>
      <w:r>
        <w:t>Н.</w:t>
      </w:r>
      <w:r>
        <w:rPr>
          <w:spacing w:val="-5"/>
        </w:rPr>
        <w:t xml:space="preserve"> </w:t>
      </w:r>
      <w:r>
        <w:t>Скрябина.</w:t>
      </w:r>
      <w:r>
        <w:rPr>
          <w:spacing w:val="-8"/>
        </w:rPr>
        <w:t xml:space="preserve"> </w:t>
      </w:r>
      <w:r>
        <w:t>Терменвокс,</w:t>
      </w:r>
      <w:r>
        <w:rPr>
          <w:spacing w:val="-5"/>
        </w:rPr>
        <w:t xml:space="preserve"> </w:t>
      </w:r>
      <w:r>
        <w:t>синтезатор Модуль №7 «Жанры музыкального искусства».</w:t>
      </w:r>
    </w:p>
    <w:p w:rsidR="00B72A0A" w:rsidRDefault="002C54CC">
      <w:pPr>
        <w:pStyle w:val="a3"/>
        <w:spacing w:line="321" w:lineRule="exact"/>
        <w:ind w:left="841" w:firstLine="0"/>
      </w:pPr>
      <w:r>
        <w:t>Одночастные</w:t>
      </w:r>
      <w:r>
        <w:rPr>
          <w:spacing w:val="-10"/>
        </w:rPr>
        <w:t xml:space="preserve"> </w:t>
      </w:r>
      <w:r>
        <w:t>симфонические</w:t>
      </w:r>
      <w:r>
        <w:rPr>
          <w:spacing w:val="-8"/>
        </w:rPr>
        <w:t xml:space="preserve"> </w:t>
      </w:r>
      <w:r>
        <w:t>жанры</w:t>
      </w:r>
      <w:r>
        <w:rPr>
          <w:spacing w:val="-7"/>
        </w:rPr>
        <w:t xml:space="preserve"> </w:t>
      </w:r>
      <w:r>
        <w:t>(увертюра,</w:t>
      </w:r>
      <w:r>
        <w:rPr>
          <w:spacing w:val="-9"/>
        </w:rPr>
        <w:t xml:space="preserve"> </w:t>
      </w:r>
      <w:r>
        <w:t>картина).</w:t>
      </w:r>
      <w:r>
        <w:rPr>
          <w:spacing w:val="-8"/>
        </w:rPr>
        <w:t xml:space="preserve"> </w:t>
      </w:r>
      <w:r>
        <w:rPr>
          <w:spacing w:val="-2"/>
        </w:rPr>
        <w:t>Симфония.</w:t>
      </w:r>
    </w:p>
    <w:p w:rsidR="00B72A0A" w:rsidRDefault="002C54CC">
      <w:pPr>
        <w:pStyle w:val="a3"/>
        <w:ind w:right="142"/>
      </w:pPr>
      <w:r>
        <w:t>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B72A0A" w:rsidRDefault="002C54CC">
      <w:pPr>
        <w:pStyle w:val="a3"/>
        <w:spacing w:before="1" w:line="322" w:lineRule="exact"/>
        <w:ind w:left="841" w:firstLine="0"/>
      </w:pPr>
      <w:r>
        <w:t>Модуль</w:t>
      </w:r>
      <w:r>
        <w:rPr>
          <w:spacing w:val="-18"/>
        </w:rPr>
        <w:t xml:space="preserve"> </w:t>
      </w:r>
      <w:r>
        <w:t>№8</w:t>
      </w:r>
      <w:r>
        <w:rPr>
          <w:spacing w:val="-18"/>
        </w:rPr>
        <w:t xml:space="preserve"> </w:t>
      </w:r>
      <w:r>
        <w:t>«Связь</w:t>
      </w:r>
      <w:r>
        <w:rPr>
          <w:spacing w:val="-13"/>
        </w:rPr>
        <w:t xml:space="preserve"> </w:t>
      </w:r>
      <w:r>
        <w:t>музыки</w:t>
      </w:r>
      <w:r>
        <w:rPr>
          <w:spacing w:val="-2"/>
        </w:rPr>
        <w:t xml:space="preserve"> </w:t>
      </w:r>
      <w:r>
        <w:t>с</w:t>
      </w:r>
      <w:r>
        <w:rPr>
          <w:spacing w:val="-8"/>
        </w:rPr>
        <w:t xml:space="preserve"> </w:t>
      </w:r>
      <w:r>
        <w:t>другими</w:t>
      </w:r>
      <w:r>
        <w:rPr>
          <w:spacing w:val="-3"/>
        </w:rPr>
        <w:t xml:space="preserve"> </w:t>
      </w:r>
      <w:r>
        <w:t>видами</w:t>
      </w:r>
      <w:r>
        <w:rPr>
          <w:spacing w:val="-6"/>
        </w:rPr>
        <w:t xml:space="preserve"> </w:t>
      </w:r>
      <w:r>
        <w:rPr>
          <w:spacing w:val="-2"/>
        </w:rPr>
        <w:t>искусства».</w:t>
      </w:r>
    </w:p>
    <w:p w:rsidR="00B72A0A" w:rsidRDefault="002C54CC">
      <w:pPr>
        <w:pStyle w:val="a3"/>
        <w:ind w:right="150"/>
      </w:pPr>
      <w:r>
        <w:t>Музыка к драматическому спектаклю (на примере творчества Э. Грига, Л. Ван Бетховена, А. Г. Шнитке, Д. Д. Шостаковича и др.). Единство музыки, драматургии, сценической живописи, хореографии.</w:t>
      </w:r>
    </w:p>
    <w:p w:rsidR="00B72A0A" w:rsidRDefault="002C54CC">
      <w:pPr>
        <w:pStyle w:val="a3"/>
        <w:spacing w:before="1"/>
        <w:ind w:right="149"/>
      </w:pPr>
      <w:r>
        <w:t>Музыка</w:t>
      </w:r>
      <w:r>
        <w:rPr>
          <w:spacing w:val="-18"/>
        </w:rPr>
        <w:t xml:space="preserve"> </w:t>
      </w:r>
      <w:r>
        <w:t>в</w:t>
      </w:r>
      <w:r>
        <w:rPr>
          <w:spacing w:val="-17"/>
        </w:rPr>
        <w:t xml:space="preserve"> </w:t>
      </w:r>
      <w:r>
        <w:t>немом</w:t>
      </w:r>
      <w:r>
        <w:rPr>
          <w:spacing w:val="-18"/>
        </w:rPr>
        <w:t xml:space="preserve"> </w:t>
      </w:r>
      <w:r>
        <w:t>и</w:t>
      </w:r>
      <w:r>
        <w:rPr>
          <w:spacing w:val="-17"/>
        </w:rPr>
        <w:t xml:space="preserve"> </w:t>
      </w:r>
      <w:r>
        <w:t>звуковом</w:t>
      </w:r>
      <w:r>
        <w:rPr>
          <w:spacing w:val="-18"/>
        </w:rPr>
        <w:t xml:space="preserve"> </w:t>
      </w:r>
      <w:r>
        <w:t>кино.</w:t>
      </w:r>
      <w:r>
        <w:rPr>
          <w:spacing w:val="-17"/>
        </w:rPr>
        <w:t xml:space="preserve"> </w:t>
      </w:r>
      <w:r>
        <w:t>Внутрикадровая</w:t>
      </w:r>
      <w:r>
        <w:rPr>
          <w:spacing w:val="-18"/>
        </w:rPr>
        <w:t xml:space="preserve"> </w:t>
      </w:r>
      <w:r>
        <w:t>и</w:t>
      </w:r>
      <w:r>
        <w:rPr>
          <w:spacing w:val="-17"/>
        </w:rPr>
        <w:t xml:space="preserve"> </w:t>
      </w:r>
      <w:r>
        <w:t>закадровая</w:t>
      </w:r>
      <w:r>
        <w:rPr>
          <w:spacing w:val="-18"/>
        </w:rPr>
        <w:t xml:space="preserve"> </w:t>
      </w:r>
      <w:r>
        <w:t>музыка.</w:t>
      </w:r>
      <w:r>
        <w:rPr>
          <w:spacing w:val="-17"/>
        </w:rPr>
        <w:t xml:space="preserve"> </w:t>
      </w:r>
      <w:r>
        <w:t>Жанры фильма-оперы, фильма-балета, фильма-мюзикла, музыкального мультфильма (на примере произведений Р. Роджерса, Ф. Лоу, Г. Гладкова, А. Шнитке).</w:t>
      </w:r>
    </w:p>
    <w:p w:rsidR="00B72A0A" w:rsidRDefault="002C54CC">
      <w:pPr>
        <w:pStyle w:val="a3"/>
        <w:ind w:left="841" w:right="1357" w:firstLine="0"/>
      </w:pPr>
      <w:r>
        <w:t>Модуль</w:t>
      </w:r>
      <w:r>
        <w:rPr>
          <w:spacing w:val="-18"/>
        </w:rPr>
        <w:t xml:space="preserve"> </w:t>
      </w:r>
      <w:r>
        <w:t>№9</w:t>
      </w:r>
      <w:r>
        <w:rPr>
          <w:spacing w:val="-17"/>
        </w:rPr>
        <w:t xml:space="preserve"> </w:t>
      </w:r>
      <w:r>
        <w:t>«Современная</w:t>
      </w:r>
      <w:r>
        <w:rPr>
          <w:spacing w:val="-9"/>
        </w:rPr>
        <w:t xml:space="preserve"> </w:t>
      </w:r>
      <w:r>
        <w:t>музыка:</w:t>
      </w:r>
      <w:r>
        <w:rPr>
          <w:spacing w:val="-18"/>
        </w:rPr>
        <w:t xml:space="preserve"> </w:t>
      </w:r>
      <w:r>
        <w:t>основные</w:t>
      </w:r>
      <w:r>
        <w:rPr>
          <w:spacing w:val="-3"/>
        </w:rPr>
        <w:t xml:space="preserve"> </w:t>
      </w:r>
      <w:r>
        <w:t>жанры</w:t>
      </w:r>
      <w:r>
        <w:rPr>
          <w:spacing w:val="-6"/>
        </w:rPr>
        <w:t xml:space="preserve"> </w:t>
      </w:r>
      <w:r>
        <w:t>и</w:t>
      </w:r>
      <w:r>
        <w:rPr>
          <w:spacing w:val="-3"/>
        </w:rPr>
        <w:t xml:space="preserve"> </w:t>
      </w:r>
      <w:r>
        <w:t>направления». Современные постановки в жанре мюзикла на российской сцене.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t>Направления</w:t>
      </w:r>
      <w:r>
        <w:rPr>
          <w:spacing w:val="-18"/>
        </w:rPr>
        <w:t xml:space="preserve"> </w:t>
      </w:r>
      <w:r>
        <w:t>и</w:t>
      </w:r>
      <w:r>
        <w:rPr>
          <w:spacing w:val="-17"/>
        </w:rPr>
        <w:t xml:space="preserve"> </w:t>
      </w:r>
      <w:r>
        <w:t>стили</w:t>
      </w:r>
      <w:r>
        <w:rPr>
          <w:spacing w:val="-18"/>
        </w:rPr>
        <w:t xml:space="preserve"> </w:t>
      </w:r>
      <w:r>
        <w:t>молодежной</w:t>
      </w:r>
      <w:r>
        <w:rPr>
          <w:spacing w:val="-17"/>
        </w:rPr>
        <w:t xml:space="preserve"> </w:t>
      </w:r>
      <w:r>
        <w:t>музыкальной</w:t>
      </w:r>
      <w:r>
        <w:rPr>
          <w:spacing w:val="-18"/>
        </w:rPr>
        <w:t xml:space="preserve"> </w:t>
      </w:r>
      <w:r>
        <w:t>культуры</w:t>
      </w:r>
      <w:r>
        <w:rPr>
          <w:spacing w:val="-17"/>
        </w:rPr>
        <w:t xml:space="preserve"> </w:t>
      </w:r>
      <w:r>
        <w:t>XX—XXI</w:t>
      </w:r>
      <w:r>
        <w:rPr>
          <w:spacing w:val="-18"/>
        </w:rPr>
        <w:t xml:space="preserve"> </w:t>
      </w:r>
      <w:r>
        <w:t>веков</w:t>
      </w:r>
      <w:r>
        <w:rPr>
          <w:spacing w:val="-17"/>
        </w:rPr>
        <w:t xml:space="preserve"> </w:t>
      </w:r>
      <w:r>
        <w:t>(рок- н-ролл, рок, панк, рэп, хип-хоп и др.). Социальный и коммерческий контекст массовой музыкальной культуры.</w:t>
      </w:r>
    </w:p>
    <w:p w:rsidR="00B72A0A" w:rsidRDefault="002C54CC">
      <w:pPr>
        <w:pStyle w:val="a3"/>
        <w:spacing w:before="2"/>
        <w:ind w:right="145"/>
      </w:pPr>
      <w:r>
        <w:t>Музыка</w:t>
      </w:r>
      <w:r>
        <w:rPr>
          <w:spacing w:val="-10"/>
        </w:rPr>
        <w:t xml:space="preserve"> </w:t>
      </w:r>
      <w:r>
        <w:t>повсюду</w:t>
      </w:r>
      <w:r>
        <w:rPr>
          <w:spacing w:val="-9"/>
        </w:rPr>
        <w:t xml:space="preserve"> </w:t>
      </w:r>
      <w:r>
        <w:t>(радио,</w:t>
      </w:r>
      <w:r>
        <w:rPr>
          <w:spacing w:val="-11"/>
        </w:rPr>
        <w:t xml:space="preserve"> </w:t>
      </w:r>
      <w:r>
        <w:t>телевидение,</w:t>
      </w:r>
      <w:r>
        <w:rPr>
          <w:spacing w:val="-13"/>
        </w:rPr>
        <w:t xml:space="preserve"> </w:t>
      </w:r>
      <w:r>
        <w:t>Интернет,</w:t>
      </w:r>
      <w:r>
        <w:rPr>
          <w:spacing w:val="-11"/>
        </w:rPr>
        <w:t xml:space="preserve"> </w:t>
      </w:r>
      <w:r>
        <w:t>наушники).</w:t>
      </w:r>
      <w:r>
        <w:rPr>
          <w:spacing w:val="-11"/>
        </w:rPr>
        <w:t xml:space="preserve"> </w:t>
      </w:r>
      <w:r>
        <w:t>Музыка</w:t>
      </w:r>
      <w:r>
        <w:rPr>
          <w:spacing w:val="-10"/>
        </w:rPr>
        <w:t xml:space="preserve"> </w:t>
      </w:r>
      <w:r>
        <w:t>на</w:t>
      </w:r>
      <w:r>
        <w:rPr>
          <w:spacing w:val="-10"/>
        </w:rPr>
        <w:t xml:space="preserve"> </w:t>
      </w:r>
      <w:r>
        <w:t>любой вкус (безграничный выбор, персональные плейлисты). Музыкальное творчество в условиях цифровой среды.</w:t>
      </w:r>
    </w:p>
    <w:p w:rsidR="00B72A0A" w:rsidRDefault="002C54CC">
      <w:pPr>
        <w:spacing w:line="242" w:lineRule="auto"/>
        <w:ind w:left="132" w:right="150" w:firstLine="708"/>
        <w:jc w:val="both"/>
        <w:rPr>
          <w:i/>
          <w:sz w:val="28"/>
        </w:rPr>
      </w:pPr>
      <w:r>
        <w:rPr>
          <w:i/>
          <w:sz w:val="28"/>
        </w:rPr>
        <w:t>Планируемые результаты освоения учебного предмета «Музыка» на уровне основного общего образования.</w:t>
      </w:r>
    </w:p>
    <w:p w:rsidR="00B72A0A" w:rsidRDefault="002C54CC">
      <w:pPr>
        <w:pStyle w:val="a4"/>
        <w:numPr>
          <w:ilvl w:val="0"/>
          <w:numId w:val="49"/>
        </w:numPr>
        <w:tabs>
          <w:tab w:val="left" w:pos="1571"/>
        </w:tabs>
        <w:ind w:right="145" w:firstLine="708"/>
        <w:rPr>
          <w:sz w:val="28"/>
        </w:rPr>
      </w:pPr>
      <w:r>
        <w:rPr>
          <w:sz w:val="28"/>
        </w:rPr>
        <w:t>характеристику</w:t>
      </w:r>
      <w:r>
        <w:rPr>
          <w:spacing w:val="-3"/>
          <w:sz w:val="28"/>
        </w:rPr>
        <w:t xml:space="preserve"> </w:t>
      </w:r>
      <w:r>
        <w:rPr>
          <w:sz w:val="28"/>
        </w:rPr>
        <w:t>специфики</w:t>
      </w:r>
      <w:r>
        <w:rPr>
          <w:spacing w:val="-2"/>
          <w:sz w:val="28"/>
        </w:rPr>
        <w:t xml:space="preserve"> </w:t>
      </w:r>
      <w:r>
        <w:rPr>
          <w:sz w:val="28"/>
        </w:rPr>
        <w:t>музыки</w:t>
      </w:r>
      <w:r>
        <w:rPr>
          <w:spacing w:val="-3"/>
          <w:sz w:val="28"/>
        </w:rPr>
        <w:t xml:space="preserve"> </w:t>
      </w:r>
      <w:r>
        <w:rPr>
          <w:sz w:val="28"/>
        </w:rPr>
        <w:t>как</w:t>
      </w:r>
      <w:r>
        <w:rPr>
          <w:spacing w:val="-4"/>
          <w:sz w:val="28"/>
        </w:rPr>
        <w:t xml:space="preserve"> </w:t>
      </w:r>
      <w:r>
        <w:rPr>
          <w:sz w:val="28"/>
        </w:rPr>
        <w:t>вида</w:t>
      </w:r>
      <w:r>
        <w:rPr>
          <w:spacing w:val="-4"/>
          <w:sz w:val="28"/>
        </w:rPr>
        <w:t xml:space="preserve"> </w:t>
      </w:r>
      <w:r>
        <w:rPr>
          <w:sz w:val="28"/>
        </w:rPr>
        <w:t>искусства,</w:t>
      </w:r>
      <w:r>
        <w:rPr>
          <w:spacing w:val="-4"/>
          <w:sz w:val="28"/>
        </w:rPr>
        <w:t xml:space="preserve"> </w:t>
      </w:r>
      <w:r>
        <w:rPr>
          <w:sz w:val="28"/>
        </w:rPr>
        <w:t>значения</w:t>
      </w:r>
      <w:r>
        <w:rPr>
          <w:spacing w:val="-2"/>
          <w:sz w:val="28"/>
        </w:rPr>
        <w:t xml:space="preserve"> </w:t>
      </w:r>
      <w:r>
        <w:rPr>
          <w:sz w:val="28"/>
        </w:rPr>
        <w:t>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B72A0A" w:rsidRDefault="002C54CC">
      <w:pPr>
        <w:pStyle w:val="a4"/>
        <w:numPr>
          <w:ilvl w:val="0"/>
          <w:numId w:val="49"/>
        </w:numPr>
        <w:tabs>
          <w:tab w:val="left" w:pos="1571"/>
        </w:tabs>
        <w:ind w:right="150" w:firstLine="708"/>
        <w:rPr>
          <w:sz w:val="28"/>
        </w:rPr>
      </w:pPr>
      <w:r>
        <w:rPr>
          <w:sz w:val="28"/>
        </w:rPr>
        <w:t>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B72A0A" w:rsidRDefault="002C54CC">
      <w:pPr>
        <w:pStyle w:val="a4"/>
        <w:numPr>
          <w:ilvl w:val="0"/>
          <w:numId w:val="49"/>
        </w:numPr>
        <w:tabs>
          <w:tab w:val="left" w:pos="1571"/>
        </w:tabs>
        <w:ind w:right="152" w:firstLine="708"/>
        <w:rPr>
          <w:sz w:val="28"/>
        </w:rPr>
      </w:pPr>
      <w:r>
        <w:rPr>
          <w:sz w:val="28"/>
        </w:rPr>
        <w:t>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B72A0A" w:rsidRDefault="002C54CC">
      <w:pPr>
        <w:pStyle w:val="a4"/>
        <w:numPr>
          <w:ilvl w:val="0"/>
          <w:numId w:val="49"/>
        </w:numPr>
        <w:tabs>
          <w:tab w:val="left" w:pos="1571"/>
        </w:tabs>
        <w:ind w:right="142" w:firstLine="708"/>
        <w:rPr>
          <w:sz w:val="28"/>
        </w:rPr>
      </w:pPr>
      <w:r>
        <w:rPr>
          <w:sz w:val="28"/>
        </w:rPr>
        <w:t>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B72A0A" w:rsidRDefault="002C54CC">
      <w:pPr>
        <w:pStyle w:val="a4"/>
        <w:numPr>
          <w:ilvl w:val="0"/>
          <w:numId w:val="49"/>
        </w:numPr>
        <w:tabs>
          <w:tab w:val="left" w:pos="1571"/>
        </w:tabs>
        <w:ind w:right="147" w:firstLine="708"/>
        <w:rPr>
          <w:sz w:val="28"/>
        </w:rPr>
      </w:pPr>
      <w:r>
        <w:rPr>
          <w:sz w:val="28"/>
        </w:rPr>
        <w:t>умение выявлять особенности интерпретации одной и той же художественной идеи, сюжета в творчестве различных композиторов;</w:t>
      </w:r>
    </w:p>
    <w:p w:rsidR="00B72A0A" w:rsidRDefault="002C54CC">
      <w:pPr>
        <w:pStyle w:val="a4"/>
        <w:numPr>
          <w:ilvl w:val="0"/>
          <w:numId w:val="49"/>
        </w:numPr>
        <w:tabs>
          <w:tab w:val="left" w:pos="1571"/>
        </w:tabs>
        <w:ind w:right="151" w:firstLine="708"/>
        <w:rPr>
          <w:sz w:val="28"/>
        </w:rPr>
      </w:pPr>
      <w:r>
        <w:rPr>
          <w:sz w:val="28"/>
        </w:rPr>
        <w:t>умение</w:t>
      </w:r>
      <w:r>
        <w:rPr>
          <w:spacing w:val="-11"/>
          <w:sz w:val="28"/>
        </w:rPr>
        <w:t xml:space="preserve"> </w:t>
      </w:r>
      <w:r>
        <w:rPr>
          <w:sz w:val="28"/>
        </w:rPr>
        <w:t>различать</w:t>
      </w:r>
      <w:r>
        <w:rPr>
          <w:spacing w:val="-11"/>
          <w:sz w:val="28"/>
        </w:rPr>
        <w:t xml:space="preserve"> </w:t>
      </w:r>
      <w:r>
        <w:rPr>
          <w:sz w:val="28"/>
        </w:rPr>
        <w:t>звучание</w:t>
      </w:r>
      <w:r>
        <w:rPr>
          <w:spacing w:val="-11"/>
          <w:sz w:val="28"/>
        </w:rPr>
        <w:t xml:space="preserve"> </w:t>
      </w:r>
      <w:r>
        <w:rPr>
          <w:sz w:val="28"/>
        </w:rPr>
        <w:t>отдельных</w:t>
      </w:r>
      <w:r>
        <w:rPr>
          <w:spacing w:val="-10"/>
          <w:sz w:val="28"/>
        </w:rPr>
        <w:t xml:space="preserve"> </w:t>
      </w:r>
      <w:r>
        <w:rPr>
          <w:sz w:val="28"/>
        </w:rPr>
        <w:t>музыкальных</w:t>
      </w:r>
      <w:r>
        <w:rPr>
          <w:spacing w:val="-10"/>
          <w:sz w:val="28"/>
        </w:rPr>
        <w:t xml:space="preserve"> </w:t>
      </w:r>
      <w:r>
        <w:rPr>
          <w:sz w:val="28"/>
        </w:rPr>
        <w:t>инструментов,</w:t>
      </w:r>
      <w:r>
        <w:rPr>
          <w:spacing w:val="-12"/>
          <w:sz w:val="28"/>
        </w:rPr>
        <w:t xml:space="preserve"> </w:t>
      </w:r>
      <w:r>
        <w:rPr>
          <w:sz w:val="28"/>
        </w:rPr>
        <w:t>виды хора и оркестра.</w:t>
      </w:r>
    </w:p>
    <w:p w:rsidR="00B72A0A" w:rsidRDefault="002C54CC">
      <w:pPr>
        <w:pStyle w:val="a3"/>
        <w:ind w:right="144"/>
      </w:pPr>
      <w:r>
        <w:t>Организация</w:t>
      </w:r>
      <w:r>
        <w:rPr>
          <w:spacing w:val="-13"/>
        </w:rPr>
        <w:t xml:space="preserve"> </w:t>
      </w:r>
      <w:r>
        <w:t>вправе</w:t>
      </w:r>
      <w:r>
        <w:rPr>
          <w:spacing w:val="-16"/>
        </w:rPr>
        <w:t xml:space="preserve"> </w:t>
      </w:r>
      <w:r>
        <w:t>самостоятельно</w:t>
      </w:r>
      <w:r>
        <w:rPr>
          <w:spacing w:val="-13"/>
        </w:rPr>
        <w:t xml:space="preserve"> </w:t>
      </w:r>
      <w:r>
        <w:t>определять</w:t>
      </w:r>
      <w:r>
        <w:rPr>
          <w:spacing w:val="-15"/>
        </w:rPr>
        <w:t xml:space="preserve"> </w:t>
      </w:r>
      <w:r>
        <w:t>последовательность</w:t>
      </w:r>
      <w:r>
        <w:rPr>
          <w:spacing w:val="-15"/>
        </w:rPr>
        <w:t xml:space="preserve"> </w:t>
      </w:r>
      <w:r>
        <w:t>модулей</w:t>
      </w:r>
      <w:r>
        <w:rPr>
          <w:spacing w:val="-13"/>
        </w:rPr>
        <w:t xml:space="preserve"> </w:t>
      </w:r>
      <w:r>
        <w:t xml:space="preserve">и количество часов для освоения обучающимися модулей предметов предметной области «Искусство» (с учетом возможностей материально-технической базы </w:t>
      </w:r>
      <w:r>
        <w:rPr>
          <w:spacing w:val="-2"/>
        </w:rPr>
        <w:t>Организации).</w:t>
      </w:r>
    </w:p>
    <w:p w:rsidR="00B72A0A" w:rsidRDefault="002C54CC">
      <w:pPr>
        <w:pStyle w:val="1"/>
        <w:numPr>
          <w:ilvl w:val="2"/>
          <w:numId w:val="48"/>
        </w:numPr>
        <w:tabs>
          <w:tab w:val="left" w:pos="1531"/>
        </w:tabs>
        <w:spacing w:before="316"/>
        <w:ind w:left="1531" w:hanging="838"/>
        <w:jc w:val="center"/>
      </w:pPr>
      <w:bookmarkStart w:id="26" w:name="_bookmark25"/>
      <w:bookmarkEnd w:id="26"/>
      <w:r>
        <w:rPr>
          <w:spacing w:val="-2"/>
        </w:rPr>
        <w:t>Труд (Технология)</w:t>
      </w:r>
    </w:p>
    <w:p w:rsidR="00B72A0A" w:rsidRDefault="002C54CC">
      <w:pPr>
        <w:ind w:left="693" w:right="6639"/>
        <w:jc w:val="center"/>
        <w:rPr>
          <w:i/>
          <w:sz w:val="28"/>
        </w:rPr>
      </w:pPr>
      <w:r>
        <w:rPr>
          <w:i/>
          <w:sz w:val="28"/>
        </w:rPr>
        <w:t>Пояснительная</w:t>
      </w:r>
      <w:r>
        <w:rPr>
          <w:i/>
          <w:spacing w:val="-14"/>
          <w:sz w:val="28"/>
        </w:rPr>
        <w:t xml:space="preserve"> </w:t>
      </w:r>
      <w:r>
        <w:rPr>
          <w:i/>
          <w:spacing w:val="-2"/>
          <w:sz w:val="28"/>
        </w:rPr>
        <w:t>записка</w:t>
      </w:r>
    </w:p>
    <w:p w:rsidR="00B72A0A" w:rsidRDefault="002C54CC">
      <w:pPr>
        <w:ind w:left="841"/>
        <w:jc w:val="both"/>
        <w:rPr>
          <w:i/>
          <w:sz w:val="28"/>
        </w:rPr>
      </w:pPr>
      <w:r>
        <w:rPr>
          <w:i/>
          <w:sz w:val="28"/>
        </w:rPr>
        <w:t>Общая</w:t>
      </w:r>
      <w:r>
        <w:rPr>
          <w:i/>
          <w:spacing w:val="-11"/>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«Труд (Технология)»</w:t>
      </w:r>
    </w:p>
    <w:p w:rsidR="00B72A0A" w:rsidRDefault="002C54CC">
      <w:pPr>
        <w:pStyle w:val="a3"/>
        <w:ind w:right="144"/>
      </w:pPr>
      <w:r>
        <w:t>Основной методический принцип современного курса «Труд (Технология)» заключается</w:t>
      </w:r>
      <w:r>
        <w:rPr>
          <w:spacing w:val="-3"/>
        </w:rPr>
        <w:t xml:space="preserve"> </w:t>
      </w:r>
      <w:r>
        <w:t>в</w:t>
      </w:r>
      <w:r>
        <w:rPr>
          <w:spacing w:val="-1"/>
        </w:rPr>
        <w:t xml:space="preserve"> </w:t>
      </w:r>
      <w:r>
        <w:t>том,</w:t>
      </w:r>
      <w:r>
        <w:rPr>
          <w:spacing w:val="-4"/>
        </w:rPr>
        <w:t xml:space="preserve"> </w:t>
      </w:r>
      <w:r>
        <w:t>что</w:t>
      </w:r>
      <w:r>
        <w:rPr>
          <w:spacing w:val="-1"/>
        </w:rPr>
        <w:t xml:space="preserve"> </w:t>
      </w:r>
      <w:r>
        <w:t>освоение</w:t>
      </w:r>
      <w:r>
        <w:rPr>
          <w:spacing w:val="-3"/>
        </w:rPr>
        <w:t xml:space="preserve"> </w:t>
      </w:r>
      <w:r>
        <w:t>сущности</w:t>
      </w:r>
      <w:r>
        <w:rPr>
          <w:spacing w:val="-2"/>
        </w:rPr>
        <w:t xml:space="preserve"> </w:t>
      </w:r>
      <w:r>
        <w:t>и</w:t>
      </w:r>
      <w:r>
        <w:rPr>
          <w:spacing w:val="-1"/>
        </w:rPr>
        <w:t xml:space="preserve"> </w:t>
      </w:r>
      <w:r>
        <w:t>структуры</w:t>
      </w:r>
      <w:r>
        <w:rPr>
          <w:spacing w:val="-1"/>
        </w:rPr>
        <w:t xml:space="preserve"> </w:t>
      </w:r>
      <w:r>
        <w:t>технологии</w:t>
      </w:r>
      <w:r>
        <w:rPr>
          <w:spacing w:val="-2"/>
        </w:rPr>
        <w:t xml:space="preserve"> </w:t>
      </w:r>
      <w:r>
        <w:t>идет</w:t>
      </w:r>
      <w:r>
        <w:rPr>
          <w:spacing w:val="-3"/>
        </w:rPr>
        <w:t xml:space="preserve"> </w:t>
      </w:r>
      <w:r>
        <w:t xml:space="preserve">неразрывно с освоением процесса познания — построения и анализа разнообразных моделей. Только в этом случае можно достичь когнитивно-продуктивного уровня освоения </w:t>
      </w:r>
      <w:r>
        <w:rPr>
          <w:spacing w:val="-2"/>
        </w:rPr>
        <w:t>технологий.</w:t>
      </w:r>
    </w:p>
    <w:p w:rsidR="00B72A0A" w:rsidRDefault="002C54CC">
      <w:pPr>
        <w:pStyle w:val="a3"/>
        <w:spacing w:before="1"/>
        <w:ind w:right="148"/>
      </w:pPr>
      <w:r>
        <w:t>Современный курс технологии построен по модульному принципу. Модульность — ведущий методический принцип построения содержания современных учебных курсов. Она создает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w:t>
      </w:r>
    </w:p>
    <w:p w:rsidR="00B72A0A" w:rsidRDefault="002C54CC">
      <w:pPr>
        <w:pStyle w:val="a3"/>
        <w:spacing w:before="1"/>
        <w:ind w:right="151"/>
      </w:pPr>
      <w:r>
        <w:t>Коррекционно-развивающий потенциал учебного предмета «Труд (Технология)» в основной</w:t>
      </w:r>
      <w:r>
        <w:rPr>
          <w:spacing w:val="40"/>
        </w:rPr>
        <w:t xml:space="preserve">  </w:t>
      </w:r>
      <w:r>
        <w:t>школе</w:t>
      </w:r>
      <w:r>
        <w:rPr>
          <w:spacing w:val="40"/>
        </w:rPr>
        <w:t xml:space="preserve">  </w:t>
      </w:r>
      <w:r>
        <w:t>определяется</w:t>
      </w:r>
      <w:r>
        <w:rPr>
          <w:spacing w:val="40"/>
        </w:rPr>
        <w:t xml:space="preserve">  </w:t>
      </w:r>
      <w:r>
        <w:t>его</w:t>
      </w:r>
      <w:r>
        <w:rPr>
          <w:spacing w:val="40"/>
        </w:rPr>
        <w:t xml:space="preserve">  </w:t>
      </w:r>
      <w:r>
        <w:t>профориентационной</w:t>
      </w:r>
      <w:r>
        <w:rPr>
          <w:spacing w:val="40"/>
        </w:rPr>
        <w:t xml:space="preserve">  </w:t>
      </w:r>
      <w:r>
        <w:t>направленностью</w:t>
      </w:r>
      <w:r>
        <w:rPr>
          <w:spacing w:val="40"/>
        </w:rPr>
        <w:t xml:space="preserve">  </w:t>
      </w:r>
      <w:r>
        <w:t>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firstLine="0"/>
        <w:jc w:val="left"/>
      </w:pPr>
      <w:r>
        <w:t>способствует преодолению обучающимися следующих специфических трудностей, обусловленных слабовидением:</w:t>
      </w:r>
    </w:p>
    <w:p w:rsidR="00B72A0A" w:rsidRDefault="002C54CC">
      <w:pPr>
        <w:pStyle w:val="a4"/>
        <w:numPr>
          <w:ilvl w:val="0"/>
          <w:numId w:val="47"/>
        </w:numPr>
        <w:tabs>
          <w:tab w:val="left" w:pos="1573"/>
        </w:tabs>
        <w:ind w:right="150" w:firstLine="708"/>
        <w:jc w:val="left"/>
        <w:rPr>
          <w:sz w:val="28"/>
        </w:rPr>
      </w:pPr>
      <w:r>
        <w:rPr>
          <w:sz w:val="28"/>
        </w:rPr>
        <w:t>снижение возможности выявлять пространственные признаки объектов: положение, направление, расстояние, величина, форма - с помощью зрения;</w:t>
      </w:r>
    </w:p>
    <w:p w:rsidR="00B72A0A" w:rsidRDefault="002C54CC">
      <w:pPr>
        <w:pStyle w:val="a4"/>
        <w:numPr>
          <w:ilvl w:val="0"/>
          <w:numId w:val="47"/>
        </w:numPr>
        <w:tabs>
          <w:tab w:val="left" w:pos="1573"/>
        </w:tabs>
        <w:spacing w:line="321" w:lineRule="exact"/>
        <w:ind w:left="1573"/>
        <w:jc w:val="left"/>
        <w:rPr>
          <w:sz w:val="28"/>
        </w:rPr>
      </w:pPr>
      <w:r>
        <w:rPr>
          <w:sz w:val="28"/>
        </w:rPr>
        <w:t>замедленность</w:t>
      </w:r>
      <w:r>
        <w:rPr>
          <w:spacing w:val="-6"/>
          <w:sz w:val="28"/>
        </w:rPr>
        <w:t xml:space="preserve"> </w:t>
      </w:r>
      <w:r>
        <w:rPr>
          <w:sz w:val="28"/>
        </w:rPr>
        <w:t>и</w:t>
      </w:r>
      <w:r>
        <w:rPr>
          <w:spacing w:val="-8"/>
          <w:sz w:val="28"/>
        </w:rPr>
        <w:t xml:space="preserve"> </w:t>
      </w:r>
      <w:r>
        <w:rPr>
          <w:sz w:val="28"/>
        </w:rPr>
        <w:t>неточность</w:t>
      </w:r>
      <w:r>
        <w:rPr>
          <w:spacing w:val="-5"/>
          <w:sz w:val="28"/>
        </w:rPr>
        <w:t xml:space="preserve"> </w:t>
      </w:r>
      <w:r>
        <w:rPr>
          <w:spacing w:val="-2"/>
          <w:sz w:val="28"/>
        </w:rPr>
        <w:t>восприятия;</w:t>
      </w:r>
    </w:p>
    <w:p w:rsidR="00B72A0A" w:rsidRDefault="002C54CC">
      <w:pPr>
        <w:pStyle w:val="a4"/>
        <w:numPr>
          <w:ilvl w:val="0"/>
          <w:numId w:val="47"/>
        </w:numPr>
        <w:tabs>
          <w:tab w:val="left" w:pos="1573"/>
          <w:tab w:val="left" w:pos="2689"/>
          <w:tab w:val="left" w:pos="3912"/>
          <w:tab w:val="left" w:pos="5242"/>
          <w:tab w:val="left" w:pos="6377"/>
          <w:tab w:val="left" w:pos="7876"/>
        </w:tabs>
        <w:ind w:right="143" w:firstLine="708"/>
        <w:jc w:val="left"/>
        <w:rPr>
          <w:sz w:val="28"/>
        </w:rPr>
      </w:pPr>
      <w:r>
        <w:rPr>
          <w:spacing w:val="-2"/>
          <w:sz w:val="28"/>
        </w:rPr>
        <w:t>низкий</w:t>
      </w:r>
      <w:r>
        <w:rPr>
          <w:sz w:val="28"/>
        </w:rPr>
        <w:tab/>
      </w:r>
      <w:r>
        <w:rPr>
          <w:spacing w:val="-2"/>
          <w:sz w:val="28"/>
        </w:rPr>
        <w:t>уровень</w:t>
      </w:r>
      <w:r>
        <w:rPr>
          <w:sz w:val="28"/>
        </w:rPr>
        <w:tab/>
      </w:r>
      <w:r>
        <w:rPr>
          <w:spacing w:val="-2"/>
          <w:sz w:val="28"/>
        </w:rPr>
        <w:t>развития</w:t>
      </w:r>
      <w:r>
        <w:rPr>
          <w:sz w:val="28"/>
        </w:rPr>
        <w:tab/>
      </w:r>
      <w:r>
        <w:rPr>
          <w:spacing w:val="-2"/>
          <w:sz w:val="28"/>
        </w:rPr>
        <w:t>мелкой</w:t>
      </w:r>
      <w:r>
        <w:rPr>
          <w:sz w:val="28"/>
        </w:rPr>
        <w:tab/>
      </w:r>
      <w:r>
        <w:rPr>
          <w:spacing w:val="-2"/>
          <w:sz w:val="28"/>
        </w:rPr>
        <w:t>моторики,</w:t>
      </w:r>
      <w:r>
        <w:rPr>
          <w:sz w:val="28"/>
        </w:rPr>
        <w:tab/>
      </w:r>
      <w:r>
        <w:rPr>
          <w:spacing w:val="-2"/>
          <w:sz w:val="28"/>
        </w:rPr>
        <w:t>зрительно-моторной координации;</w:t>
      </w:r>
    </w:p>
    <w:p w:rsidR="00B72A0A" w:rsidRDefault="002C54CC">
      <w:pPr>
        <w:pStyle w:val="a4"/>
        <w:numPr>
          <w:ilvl w:val="0"/>
          <w:numId w:val="47"/>
        </w:numPr>
        <w:tabs>
          <w:tab w:val="left" w:pos="1573"/>
        </w:tabs>
        <w:spacing w:line="322" w:lineRule="exact"/>
        <w:ind w:left="1573"/>
        <w:jc w:val="left"/>
        <w:rPr>
          <w:sz w:val="28"/>
        </w:rPr>
      </w:pPr>
      <w:r>
        <w:rPr>
          <w:sz w:val="28"/>
        </w:rPr>
        <w:t>несформированность</w:t>
      </w:r>
      <w:r>
        <w:rPr>
          <w:spacing w:val="-11"/>
          <w:sz w:val="28"/>
        </w:rPr>
        <w:t xml:space="preserve"> </w:t>
      </w:r>
      <w:r>
        <w:rPr>
          <w:sz w:val="28"/>
        </w:rPr>
        <w:t>или</w:t>
      </w:r>
      <w:r>
        <w:rPr>
          <w:spacing w:val="-7"/>
          <w:sz w:val="28"/>
        </w:rPr>
        <w:t xml:space="preserve"> </w:t>
      </w:r>
      <w:r>
        <w:rPr>
          <w:sz w:val="28"/>
        </w:rPr>
        <w:t>искаженность</w:t>
      </w:r>
      <w:r>
        <w:rPr>
          <w:spacing w:val="-11"/>
          <w:sz w:val="28"/>
        </w:rPr>
        <w:t xml:space="preserve"> </w:t>
      </w:r>
      <w:r>
        <w:rPr>
          <w:sz w:val="28"/>
        </w:rPr>
        <w:t>ряда</w:t>
      </w:r>
      <w:r>
        <w:rPr>
          <w:spacing w:val="-7"/>
          <w:sz w:val="28"/>
        </w:rPr>
        <w:t xml:space="preserve"> </w:t>
      </w:r>
      <w:r>
        <w:rPr>
          <w:spacing w:val="-2"/>
          <w:sz w:val="28"/>
        </w:rPr>
        <w:t>представлений;</w:t>
      </w:r>
    </w:p>
    <w:p w:rsidR="00B72A0A" w:rsidRDefault="002C54CC">
      <w:pPr>
        <w:pStyle w:val="a4"/>
        <w:numPr>
          <w:ilvl w:val="0"/>
          <w:numId w:val="47"/>
        </w:numPr>
        <w:tabs>
          <w:tab w:val="left" w:pos="1573"/>
        </w:tabs>
        <w:spacing w:line="322" w:lineRule="exact"/>
        <w:ind w:left="1573"/>
        <w:jc w:val="left"/>
        <w:rPr>
          <w:sz w:val="28"/>
        </w:rPr>
      </w:pPr>
      <w:r>
        <w:rPr>
          <w:sz w:val="28"/>
        </w:rPr>
        <w:t>отсутствие</w:t>
      </w:r>
      <w:r>
        <w:rPr>
          <w:spacing w:val="-12"/>
          <w:sz w:val="28"/>
        </w:rPr>
        <w:t xml:space="preserve"> </w:t>
      </w:r>
      <w:r>
        <w:rPr>
          <w:sz w:val="28"/>
        </w:rPr>
        <w:t>социального</w:t>
      </w:r>
      <w:r>
        <w:rPr>
          <w:spacing w:val="-9"/>
          <w:sz w:val="28"/>
        </w:rPr>
        <w:t xml:space="preserve"> </w:t>
      </w:r>
      <w:r>
        <w:rPr>
          <w:sz w:val="28"/>
        </w:rPr>
        <w:t>опыта,</w:t>
      </w:r>
      <w:r>
        <w:rPr>
          <w:spacing w:val="-9"/>
          <w:sz w:val="28"/>
        </w:rPr>
        <w:t xml:space="preserve"> </w:t>
      </w:r>
      <w:r>
        <w:rPr>
          <w:sz w:val="28"/>
        </w:rPr>
        <w:t>низкий</w:t>
      </w:r>
      <w:r>
        <w:rPr>
          <w:spacing w:val="-9"/>
          <w:sz w:val="28"/>
        </w:rPr>
        <w:t xml:space="preserve"> </w:t>
      </w:r>
      <w:r>
        <w:rPr>
          <w:sz w:val="28"/>
        </w:rPr>
        <w:t>уровень</w:t>
      </w:r>
      <w:r>
        <w:rPr>
          <w:spacing w:val="-7"/>
          <w:sz w:val="28"/>
        </w:rPr>
        <w:t xml:space="preserve"> </w:t>
      </w:r>
      <w:r>
        <w:rPr>
          <w:spacing w:val="-2"/>
          <w:sz w:val="28"/>
        </w:rPr>
        <w:t>самостоятельности;</w:t>
      </w:r>
    </w:p>
    <w:p w:rsidR="00B72A0A" w:rsidRDefault="002C54CC">
      <w:pPr>
        <w:pStyle w:val="a4"/>
        <w:numPr>
          <w:ilvl w:val="0"/>
          <w:numId w:val="47"/>
        </w:numPr>
        <w:tabs>
          <w:tab w:val="left" w:pos="1573"/>
        </w:tabs>
        <w:ind w:right="149" w:firstLine="708"/>
        <w:jc w:val="left"/>
        <w:rPr>
          <w:sz w:val="28"/>
        </w:rPr>
      </w:pPr>
      <w:r>
        <w:rPr>
          <w:sz w:val="28"/>
        </w:rPr>
        <w:t>трудности</w:t>
      </w:r>
      <w:r>
        <w:rPr>
          <w:spacing w:val="37"/>
          <w:sz w:val="28"/>
        </w:rPr>
        <w:t xml:space="preserve"> </w:t>
      </w:r>
      <w:r>
        <w:rPr>
          <w:sz w:val="28"/>
        </w:rPr>
        <w:t>в</w:t>
      </w:r>
      <w:r>
        <w:rPr>
          <w:spacing w:val="36"/>
          <w:sz w:val="28"/>
        </w:rPr>
        <w:t xml:space="preserve"> </w:t>
      </w:r>
      <w:r>
        <w:rPr>
          <w:sz w:val="28"/>
        </w:rPr>
        <w:t>профессиональном</w:t>
      </w:r>
      <w:r>
        <w:rPr>
          <w:spacing w:val="34"/>
          <w:sz w:val="28"/>
        </w:rPr>
        <w:t xml:space="preserve"> </w:t>
      </w:r>
      <w:r>
        <w:rPr>
          <w:sz w:val="28"/>
        </w:rPr>
        <w:t>самоопределении,</w:t>
      </w:r>
      <w:r>
        <w:rPr>
          <w:spacing w:val="36"/>
          <w:sz w:val="28"/>
        </w:rPr>
        <w:t xml:space="preserve"> </w:t>
      </w:r>
      <w:r>
        <w:rPr>
          <w:sz w:val="28"/>
        </w:rPr>
        <w:t>выборе</w:t>
      </w:r>
      <w:r>
        <w:rPr>
          <w:spacing w:val="34"/>
          <w:sz w:val="28"/>
        </w:rPr>
        <w:t xml:space="preserve"> </w:t>
      </w:r>
      <w:r>
        <w:rPr>
          <w:sz w:val="28"/>
        </w:rPr>
        <w:t>доступной</w:t>
      </w:r>
      <w:r>
        <w:rPr>
          <w:spacing w:val="34"/>
          <w:sz w:val="28"/>
        </w:rPr>
        <w:t xml:space="preserve"> </w:t>
      </w:r>
      <w:r>
        <w:rPr>
          <w:sz w:val="28"/>
        </w:rPr>
        <w:t>и востребованной профессии.</w:t>
      </w:r>
    </w:p>
    <w:p w:rsidR="00B72A0A" w:rsidRDefault="002C54CC">
      <w:pPr>
        <w:pStyle w:val="a3"/>
        <w:jc w:val="left"/>
      </w:pPr>
      <w:r>
        <w:t>Преодоление</w:t>
      </w:r>
      <w:r>
        <w:rPr>
          <w:spacing w:val="80"/>
        </w:rPr>
        <w:t xml:space="preserve"> </w:t>
      </w:r>
      <w:r>
        <w:t>указанных</w:t>
      </w:r>
      <w:r>
        <w:rPr>
          <w:spacing w:val="80"/>
        </w:rPr>
        <w:t xml:space="preserve"> </w:t>
      </w:r>
      <w:r>
        <w:t>трудностей</w:t>
      </w:r>
      <w:r>
        <w:rPr>
          <w:spacing w:val="80"/>
        </w:rPr>
        <w:t xml:space="preserve"> </w:t>
      </w:r>
      <w:r>
        <w:t>необходимо</w:t>
      </w:r>
      <w:r>
        <w:rPr>
          <w:spacing w:val="80"/>
        </w:rPr>
        <w:t xml:space="preserve"> </w:t>
      </w:r>
      <w:r>
        <w:t>осуществлять</w:t>
      </w:r>
      <w:r>
        <w:rPr>
          <w:spacing w:val="80"/>
        </w:rPr>
        <w:t xml:space="preserve"> </w:t>
      </w:r>
      <w:r>
        <w:t>на</w:t>
      </w:r>
      <w:r>
        <w:rPr>
          <w:spacing w:val="80"/>
        </w:rPr>
        <w:t xml:space="preserve"> </w:t>
      </w:r>
      <w:r>
        <w:t>каждом уроке учителем в процессе специально организованной коррекционной работы.</w:t>
      </w:r>
    </w:p>
    <w:p w:rsidR="00B72A0A" w:rsidRDefault="002C54CC">
      <w:pPr>
        <w:spacing w:line="322" w:lineRule="exact"/>
        <w:ind w:left="841"/>
        <w:rPr>
          <w:i/>
          <w:sz w:val="28"/>
        </w:rPr>
      </w:pPr>
      <w:r>
        <w:rPr>
          <w:i/>
          <w:sz w:val="28"/>
        </w:rPr>
        <w:t>Цели</w:t>
      </w:r>
      <w:r>
        <w:rPr>
          <w:i/>
          <w:spacing w:val="-7"/>
          <w:sz w:val="28"/>
        </w:rPr>
        <w:t xml:space="preserve"> </w:t>
      </w:r>
      <w:r>
        <w:rPr>
          <w:i/>
          <w:sz w:val="28"/>
        </w:rPr>
        <w:t>и</w:t>
      </w:r>
      <w:r>
        <w:rPr>
          <w:i/>
          <w:spacing w:val="-7"/>
          <w:sz w:val="28"/>
        </w:rPr>
        <w:t xml:space="preserve"> </w:t>
      </w:r>
      <w:r>
        <w:rPr>
          <w:i/>
          <w:sz w:val="28"/>
        </w:rPr>
        <w:t>задачи</w:t>
      </w:r>
      <w:r>
        <w:rPr>
          <w:i/>
          <w:spacing w:val="-5"/>
          <w:sz w:val="28"/>
        </w:rPr>
        <w:t xml:space="preserve"> </w:t>
      </w:r>
      <w:r>
        <w:rPr>
          <w:i/>
          <w:sz w:val="28"/>
        </w:rPr>
        <w:t>учебного</w:t>
      </w:r>
      <w:r>
        <w:rPr>
          <w:i/>
          <w:spacing w:val="-4"/>
          <w:sz w:val="28"/>
        </w:rPr>
        <w:t xml:space="preserve"> </w:t>
      </w:r>
      <w:r>
        <w:rPr>
          <w:i/>
          <w:sz w:val="28"/>
        </w:rPr>
        <w:t>предмета</w:t>
      </w:r>
      <w:r>
        <w:rPr>
          <w:i/>
          <w:spacing w:val="-7"/>
          <w:sz w:val="28"/>
        </w:rPr>
        <w:t xml:space="preserve"> </w:t>
      </w:r>
      <w:r>
        <w:rPr>
          <w:i/>
          <w:spacing w:val="-2"/>
          <w:sz w:val="28"/>
        </w:rPr>
        <w:t>«Труд (Технология)»:</w:t>
      </w:r>
    </w:p>
    <w:p w:rsidR="00B72A0A" w:rsidRDefault="002C54CC">
      <w:pPr>
        <w:pStyle w:val="a3"/>
        <w:spacing w:line="322" w:lineRule="exact"/>
        <w:ind w:left="841" w:firstLine="0"/>
        <w:jc w:val="left"/>
      </w:pPr>
      <w:r>
        <w:t>Основными</w:t>
      </w:r>
      <w:r>
        <w:rPr>
          <w:spacing w:val="-7"/>
        </w:rPr>
        <w:t xml:space="preserve"> </w:t>
      </w:r>
      <w:r>
        <w:t>целями</w:t>
      </w:r>
      <w:r>
        <w:rPr>
          <w:spacing w:val="-10"/>
        </w:rPr>
        <w:t xml:space="preserve"> </w:t>
      </w:r>
      <w:r>
        <w:t>курса</w:t>
      </w:r>
      <w:r>
        <w:rPr>
          <w:spacing w:val="-7"/>
        </w:rPr>
        <w:t xml:space="preserve"> </w:t>
      </w:r>
      <w:r>
        <w:t>технологии</w:t>
      </w:r>
      <w:r>
        <w:rPr>
          <w:spacing w:val="-6"/>
        </w:rPr>
        <w:t xml:space="preserve"> </w:t>
      </w:r>
      <w:r>
        <w:rPr>
          <w:spacing w:val="-2"/>
        </w:rPr>
        <w:t>являются:</w:t>
      </w:r>
    </w:p>
    <w:p w:rsidR="00B72A0A" w:rsidRDefault="002C54CC">
      <w:pPr>
        <w:pStyle w:val="a4"/>
        <w:numPr>
          <w:ilvl w:val="0"/>
          <w:numId w:val="47"/>
        </w:numPr>
        <w:tabs>
          <w:tab w:val="left" w:pos="1571"/>
        </w:tabs>
        <w:ind w:right="150" w:firstLine="708"/>
        <w:rPr>
          <w:sz w:val="28"/>
        </w:rPr>
      </w:pPr>
      <w:r>
        <w:rPr>
          <w:sz w:val="28"/>
        </w:rPr>
        <w:t>овладение технологической грамотностью как необходимым компонентом общей культуры человека цифрового социума и актуальными для жизни в этом социуме технологиями;</w:t>
      </w:r>
    </w:p>
    <w:p w:rsidR="00B72A0A" w:rsidRDefault="002C54CC">
      <w:pPr>
        <w:pStyle w:val="a4"/>
        <w:numPr>
          <w:ilvl w:val="0"/>
          <w:numId w:val="47"/>
        </w:numPr>
        <w:tabs>
          <w:tab w:val="left" w:pos="1571"/>
        </w:tabs>
        <w:ind w:right="146" w:firstLine="708"/>
        <w:rPr>
          <w:sz w:val="28"/>
        </w:rPr>
      </w:pPr>
      <w:r>
        <w:rPr>
          <w:sz w:val="28"/>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B72A0A" w:rsidRDefault="002C54CC">
      <w:pPr>
        <w:pStyle w:val="a4"/>
        <w:numPr>
          <w:ilvl w:val="0"/>
          <w:numId w:val="47"/>
        </w:numPr>
        <w:tabs>
          <w:tab w:val="left" w:pos="1571"/>
        </w:tabs>
        <w:ind w:right="151" w:firstLine="708"/>
        <w:rPr>
          <w:sz w:val="28"/>
        </w:rPr>
      </w:pPr>
      <w:r>
        <w:rPr>
          <w:sz w:val="28"/>
        </w:rPr>
        <w:t>развитие умений оценивать свои профессиональные интересы и склонности</w:t>
      </w:r>
      <w:r>
        <w:rPr>
          <w:spacing w:val="-18"/>
          <w:sz w:val="28"/>
        </w:rPr>
        <w:t xml:space="preserve"> </w:t>
      </w:r>
      <w:r>
        <w:rPr>
          <w:sz w:val="28"/>
        </w:rPr>
        <w:t>в</w:t>
      </w:r>
      <w:r>
        <w:rPr>
          <w:spacing w:val="-17"/>
          <w:sz w:val="28"/>
        </w:rPr>
        <w:t xml:space="preserve"> </w:t>
      </w:r>
      <w:r>
        <w:rPr>
          <w:sz w:val="28"/>
        </w:rPr>
        <w:t>плане</w:t>
      </w:r>
      <w:r>
        <w:rPr>
          <w:spacing w:val="-18"/>
          <w:sz w:val="28"/>
        </w:rPr>
        <w:t xml:space="preserve"> </w:t>
      </w:r>
      <w:r>
        <w:rPr>
          <w:sz w:val="28"/>
        </w:rPr>
        <w:t>подготовки</w:t>
      </w:r>
      <w:r>
        <w:rPr>
          <w:spacing w:val="-17"/>
          <w:sz w:val="28"/>
        </w:rPr>
        <w:t xml:space="preserve"> </w:t>
      </w:r>
      <w:r>
        <w:rPr>
          <w:sz w:val="28"/>
        </w:rPr>
        <w:t>к</w:t>
      </w:r>
      <w:r>
        <w:rPr>
          <w:spacing w:val="-18"/>
          <w:sz w:val="28"/>
        </w:rPr>
        <w:t xml:space="preserve"> </w:t>
      </w:r>
      <w:r>
        <w:rPr>
          <w:sz w:val="28"/>
        </w:rPr>
        <w:t>будущей</w:t>
      </w:r>
      <w:r>
        <w:rPr>
          <w:spacing w:val="-17"/>
          <w:sz w:val="28"/>
        </w:rPr>
        <w:t xml:space="preserve"> </w:t>
      </w:r>
      <w:r>
        <w:rPr>
          <w:sz w:val="28"/>
        </w:rPr>
        <w:t>профессиональной</w:t>
      </w:r>
      <w:r>
        <w:rPr>
          <w:spacing w:val="-18"/>
          <w:sz w:val="28"/>
        </w:rPr>
        <w:t xml:space="preserve"> </w:t>
      </w:r>
      <w:r>
        <w:rPr>
          <w:sz w:val="28"/>
        </w:rPr>
        <w:t>деятельности,</w:t>
      </w:r>
      <w:r>
        <w:rPr>
          <w:spacing w:val="-17"/>
          <w:sz w:val="28"/>
        </w:rPr>
        <w:t xml:space="preserve"> </w:t>
      </w:r>
      <w:r>
        <w:rPr>
          <w:sz w:val="28"/>
        </w:rPr>
        <w:t>владение методиками оценки своих профессиональных предпочтений.</w:t>
      </w:r>
    </w:p>
    <w:p w:rsidR="00B72A0A" w:rsidRDefault="002C54CC">
      <w:pPr>
        <w:pStyle w:val="a3"/>
        <w:spacing w:line="321" w:lineRule="exact"/>
        <w:ind w:left="841" w:firstLine="0"/>
      </w:pPr>
      <w:r>
        <w:t>Как</w:t>
      </w:r>
      <w:r>
        <w:rPr>
          <w:spacing w:val="63"/>
        </w:rPr>
        <w:t xml:space="preserve">  </w:t>
      </w:r>
      <w:r>
        <w:t>подчеркивается</w:t>
      </w:r>
      <w:r>
        <w:rPr>
          <w:spacing w:val="65"/>
        </w:rPr>
        <w:t xml:space="preserve">  </w:t>
      </w:r>
      <w:r>
        <w:t>в</w:t>
      </w:r>
      <w:r>
        <w:rPr>
          <w:spacing w:val="64"/>
        </w:rPr>
        <w:t xml:space="preserve">  </w:t>
      </w:r>
      <w:r>
        <w:t>Концепции</w:t>
      </w:r>
      <w:r>
        <w:rPr>
          <w:spacing w:val="64"/>
        </w:rPr>
        <w:t xml:space="preserve">  </w:t>
      </w:r>
      <w:r>
        <w:t>преподавания</w:t>
      </w:r>
      <w:r>
        <w:rPr>
          <w:spacing w:val="64"/>
        </w:rPr>
        <w:t xml:space="preserve">  </w:t>
      </w:r>
      <w:r>
        <w:t>предметной</w:t>
      </w:r>
      <w:r>
        <w:rPr>
          <w:spacing w:val="66"/>
        </w:rPr>
        <w:t xml:space="preserve">  </w:t>
      </w:r>
      <w:r>
        <w:rPr>
          <w:spacing w:val="-2"/>
        </w:rPr>
        <w:t>области</w:t>
      </w:r>
    </w:p>
    <w:p w:rsidR="00B72A0A" w:rsidRDefault="002C54CC">
      <w:pPr>
        <w:pStyle w:val="a3"/>
        <w:spacing w:before="1"/>
        <w:ind w:right="145" w:firstLine="0"/>
      </w:pPr>
      <w:r>
        <w:t>«Технология»,</w:t>
      </w:r>
      <w:r>
        <w:rPr>
          <w:spacing w:val="-7"/>
        </w:rPr>
        <w:t xml:space="preserve"> </w:t>
      </w:r>
      <w:r>
        <w:t>ведущей</w:t>
      </w:r>
      <w:r>
        <w:rPr>
          <w:spacing w:val="-6"/>
        </w:rPr>
        <w:t xml:space="preserve"> </w:t>
      </w:r>
      <w:r>
        <w:t>формой</w:t>
      </w:r>
      <w:r>
        <w:rPr>
          <w:spacing w:val="-6"/>
        </w:rPr>
        <w:t xml:space="preserve"> </w:t>
      </w:r>
      <w:r>
        <w:t>учебной</w:t>
      </w:r>
      <w:r>
        <w:rPr>
          <w:spacing w:val="-6"/>
        </w:rPr>
        <w:t xml:space="preserve"> </w:t>
      </w:r>
      <w:r>
        <w:t>деятельности,</w:t>
      </w:r>
      <w:r>
        <w:rPr>
          <w:spacing w:val="-6"/>
        </w:rPr>
        <w:t xml:space="preserve"> </w:t>
      </w:r>
      <w:r>
        <w:t>направленной</w:t>
      </w:r>
      <w:r>
        <w:rPr>
          <w:spacing w:val="-6"/>
        </w:rPr>
        <w:t xml:space="preserve"> </w:t>
      </w:r>
      <w:r>
        <w:t>на</w:t>
      </w:r>
      <w:r>
        <w:rPr>
          <w:spacing w:val="-9"/>
        </w:rPr>
        <w:t xml:space="preserve"> </w:t>
      </w:r>
      <w:r>
        <w:t>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осуществляется в определенных масштабах, позволяющих реализовать исследовательскую</w:t>
      </w:r>
      <w:r>
        <w:rPr>
          <w:spacing w:val="-12"/>
        </w:rPr>
        <w:t xml:space="preserve"> </w:t>
      </w:r>
      <w:r>
        <w:t>деятельность</w:t>
      </w:r>
      <w:r>
        <w:rPr>
          <w:spacing w:val="-10"/>
        </w:rPr>
        <w:t xml:space="preserve"> </w:t>
      </w:r>
      <w:r>
        <w:t>и</w:t>
      </w:r>
      <w:r>
        <w:rPr>
          <w:spacing w:val="-8"/>
        </w:rPr>
        <w:t xml:space="preserve"> </w:t>
      </w:r>
      <w:r>
        <w:t>использовать</w:t>
      </w:r>
      <w:r>
        <w:rPr>
          <w:spacing w:val="-9"/>
        </w:rPr>
        <w:t xml:space="preserve"> </w:t>
      </w:r>
      <w:r>
        <w:t>знания,</w:t>
      </w:r>
      <w:r>
        <w:rPr>
          <w:spacing w:val="-9"/>
        </w:rPr>
        <w:t xml:space="preserve"> </w:t>
      </w:r>
      <w:r>
        <w:t>полученные</w:t>
      </w:r>
      <w:r>
        <w:rPr>
          <w:spacing w:val="-9"/>
        </w:rPr>
        <w:t xml:space="preserve"> </w:t>
      </w:r>
      <w:r>
        <w:t>обучающимися на других предметах</w:t>
      </w:r>
    </w:p>
    <w:p w:rsidR="00B72A0A" w:rsidRDefault="002C54CC">
      <w:pPr>
        <w:pStyle w:val="a3"/>
        <w:ind w:right="152"/>
      </w:pPr>
      <w:r>
        <w:t>Важно подчеркнуть, что именно в технологии реализуются все аспекты фундаментальной для образования категории «знания», а именно:</w:t>
      </w:r>
    </w:p>
    <w:p w:rsidR="00B72A0A" w:rsidRDefault="002C54CC">
      <w:pPr>
        <w:pStyle w:val="a4"/>
        <w:numPr>
          <w:ilvl w:val="0"/>
          <w:numId w:val="47"/>
        </w:numPr>
        <w:tabs>
          <w:tab w:val="left" w:pos="1571"/>
        </w:tabs>
        <w:ind w:right="144" w:firstLine="708"/>
        <w:rPr>
          <w:sz w:val="28"/>
        </w:rPr>
      </w:pPr>
      <w:r>
        <w:rPr>
          <w:sz w:val="28"/>
        </w:rPr>
        <w:t>понятийное знание, которое складывается из набора понятий, характеризующих данную предметную область;</w:t>
      </w:r>
    </w:p>
    <w:p w:rsidR="00B72A0A" w:rsidRDefault="002C54CC">
      <w:pPr>
        <w:pStyle w:val="a4"/>
        <w:numPr>
          <w:ilvl w:val="0"/>
          <w:numId w:val="47"/>
        </w:numPr>
        <w:tabs>
          <w:tab w:val="left" w:pos="1571"/>
        </w:tabs>
        <w:ind w:right="142" w:firstLine="708"/>
        <w:rPr>
          <w:sz w:val="28"/>
        </w:rPr>
      </w:pPr>
      <w:r>
        <w:rPr>
          <w:sz w:val="28"/>
        </w:rPr>
        <w:t xml:space="preserve">алгоритмическое (технологическое) знание — знание методов, технологий, приводящих к желаемому результату при соблюдении определенных </w:t>
      </w:r>
      <w:r>
        <w:rPr>
          <w:spacing w:val="-2"/>
          <w:sz w:val="28"/>
        </w:rPr>
        <w:t>условий;</w:t>
      </w:r>
    </w:p>
    <w:p w:rsidR="00B72A0A" w:rsidRDefault="002C54CC">
      <w:pPr>
        <w:pStyle w:val="a4"/>
        <w:numPr>
          <w:ilvl w:val="0"/>
          <w:numId w:val="47"/>
        </w:numPr>
        <w:tabs>
          <w:tab w:val="left" w:pos="1571"/>
        </w:tabs>
        <w:ind w:right="144" w:firstLine="708"/>
        <w:rPr>
          <w:sz w:val="28"/>
        </w:rPr>
      </w:pPr>
      <w:r>
        <w:rPr>
          <w:sz w:val="28"/>
        </w:rPr>
        <w:t>предметное</w:t>
      </w:r>
      <w:r>
        <w:rPr>
          <w:spacing w:val="-18"/>
          <w:sz w:val="28"/>
        </w:rPr>
        <w:t xml:space="preserve"> </w:t>
      </w:r>
      <w:r>
        <w:rPr>
          <w:sz w:val="28"/>
        </w:rPr>
        <w:t>знание,</w:t>
      </w:r>
      <w:r>
        <w:rPr>
          <w:spacing w:val="-17"/>
          <w:sz w:val="28"/>
        </w:rPr>
        <w:t xml:space="preserve"> </w:t>
      </w:r>
      <w:r>
        <w:rPr>
          <w:sz w:val="28"/>
        </w:rPr>
        <w:t>складывающееся</w:t>
      </w:r>
      <w:r>
        <w:rPr>
          <w:spacing w:val="-18"/>
          <w:sz w:val="28"/>
        </w:rPr>
        <w:t xml:space="preserve"> </w:t>
      </w:r>
      <w:r>
        <w:rPr>
          <w:sz w:val="28"/>
        </w:rPr>
        <w:t>из</w:t>
      </w:r>
      <w:r>
        <w:rPr>
          <w:spacing w:val="-17"/>
          <w:sz w:val="28"/>
        </w:rPr>
        <w:t xml:space="preserve"> </w:t>
      </w:r>
      <w:r>
        <w:rPr>
          <w:sz w:val="28"/>
        </w:rPr>
        <w:t>знания</w:t>
      </w:r>
      <w:r>
        <w:rPr>
          <w:spacing w:val="-18"/>
          <w:sz w:val="28"/>
        </w:rPr>
        <w:t xml:space="preserve"> </w:t>
      </w:r>
      <w:r>
        <w:rPr>
          <w:sz w:val="28"/>
        </w:rPr>
        <w:t>и</w:t>
      </w:r>
      <w:r>
        <w:rPr>
          <w:spacing w:val="-17"/>
          <w:sz w:val="28"/>
        </w:rPr>
        <w:t xml:space="preserve"> </w:t>
      </w:r>
      <w:r>
        <w:rPr>
          <w:sz w:val="28"/>
        </w:rPr>
        <w:t>понимания</w:t>
      </w:r>
      <w:r>
        <w:rPr>
          <w:spacing w:val="-18"/>
          <w:sz w:val="28"/>
        </w:rPr>
        <w:t xml:space="preserve"> </w:t>
      </w:r>
      <w:r>
        <w:rPr>
          <w:sz w:val="28"/>
        </w:rPr>
        <w:t>сути</w:t>
      </w:r>
      <w:r>
        <w:rPr>
          <w:spacing w:val="-17"/>
          <w:sz w:val="28"/>
        </w:rPr>
        <w:t xml:space="preserve"> </w:t>
      </w:r>
      <w:r>
        <w:rPr>
          <w:sz w:val="28"/>
        </w:rPr>
        <w:t>законов и закономерностей, применяемых в той или иной предметной области;</w:t>
      </w:r>
    </w:p>
    <w:p w:rsidR="00B72A0A" w:rsidRDefault="002C54CC">
      <w:pPr>
        <w:pStyle w:val="a4"/>
        <w:numPr>
          <w:ilvl w:val="0"/>
          <w:numId w:val="47"/>
        </w:numPr>
        <w:tabs>
          <w:tab w:val="left" w:pos="1572"/>
        </w:tabs>
        <w:spacing w:line="321" w:lineRule="exact"/>
        <w:ind w:left="1572" w:hanging="731"/>
        <w:rPr>
          <w:sz w:val="28"/>
        </w:rPr>
      </w:pPr>
      <w:r>
        <w:rPr>
          <w:sz w:val="28"/>
        </w:rPr>
        <w:t>методологическое</w:t>
      </w:r>
      <w:r>
        <w:rPr>
          <w:spacing w:val="12"/>
          <w:sz w:val="28"/>
        </w:rPr>
        <w:t xml:space="preserve"> </w:t>
      </w:r>
      <w:r>
        <w:rPr>
          <w:sz w:val="28"/>
        </w:rPr>
        <w:t>знание</w:t>
      </w:r>
      <w:r>
        <w:rPr>
          <w:spacing w:val="17"/>
          <w:sz w:val="28"/>
        </w:rPr>
        <w:t xml:space="preserve"> </w:t>
      </w:r>
      <w:r>
        <w:rPr>
          <w:sz w:val="28"/>
        </w:rPr>
        <w:t>—</w:t>
      </w:r>
      <w:r>
        <w:rPr>
          <w:spacing w:val="14"/>
          <w:sz w:val="28"/>
        </w:rPr>
        <w:t xml:space="preserve"> </w:t>
      </w:r>
      <w:r>
        <w:rPr>
          <w:sz w:val="28"/>
        </w:rPr>
        <w:t>знание</w:t>
      </w:r>
      <w:r>
        <w:rPr>
          <w:spacing w:val="15"/>
          <w:sz w:val="28"/>
        </w:rPr>
        <w:t xml:space="preserve"> </w:t>
      </w:r>
      <w:r>
        <w:rPr>
          <w:sz w:val="28"/>
        </w:rPr>
        <w:t>общих</w:t>
      </w:r>
      <w:r>
        <w:rPr>
          <w:spacing w:val="15"/>
          <w:sz w:val="28"/>
        </w:rPr>
        <w:t xml:space="preserve"> </w:t>
      </w:r>
      <w:r>
        <w:rPr>
          <w:sz w:val="28"/>
        </w:rPr>
        <w:t>закономерностей</w:t>
      </w:r>
      <w:r>
        <w:rPr>
          <w:spacing w:val="15"/>
          <w:sz w:val="28"/>
        </w:rPr>
        <w:t xml:space="preserve"> </w:t>
      </w:r>
      <w:r>
        <w:rPr>
          <w:spacing w:val="-2"/>
          <w:sz w:val="28"/>
        </w:rPr>
        <w:t>изучаемых</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t>явлений</w:t>
      </w:r>
      <w:r>
        <w:rPr>
          <w:spacing w:val="-3"/>
        </w:rPr>
        <w:t xml:space="preserve"> </w:t>
      </w:r>
      <w:r>
        <w:t>и</w:t>
      </w:r>
      <w:r>
        <w:rPr>
          <w:spacing w:val="-5"/>
        </w:rPr>
        <w:t xml:space="preserve"> </w:t>
      </w:r>
      <w:r>
        <w:rPr>
          <w:spacing w:val="-2"/>
        </w:rPr>
        <w:t>процессов</w:t>
      </w:r>
    </w:p>
    <w:p w:rsidR="00B72A0A" w:rsidRDefault="002C54CC">
      <w:pPr>
        <w:pStyle w:val="a3"/>
        <w:spacing w:before="3"/>
        <w:ind w:right="150"/>
      </w:pPr>
      <w:r>
        <w:t>Как</w:t>
      </w:r>
      <w:r>
        <w:rPr>
          <w:spacing w:val="-5"/>
        </w:rPr>
        <w:t xml:space="preserve"> </w:t>
      </w:r>
      <w:r>
        <w:t>и</w:t>
      </w:r>
      <w:r>
        <w:rPr>
          <w:spacing w:val="-5"/>
        </w:rPr>
        <w:t xml:space="preserve"> </w:t>
      </w:r>
      <w:r>
        <w:t>всякий</w:t>
      </w:r>
      <w:r>
        <w:rPr>
          <w:spacing w:val="-7"/>
        </w:rPr>
        <w:t xml:space="preserve"> </w:t>
      </w:r>
      <w:r>
        <w:t>общеобразовательный</w:t>
      </w:r>
      <w:r>
        <w:rPr>
          <w:spacing w:val="-5"/>
        </w:rPr>
        <w:t xml:space="preserve"> </w:t>
      </w:r>
      <w:r>
        <w:t>предмет,</w:t>
      </w:r>
      <w:r>
        <w:rPr>
          <w:spacing w:val="-8"/>
        </w:rPr>
        <w:t xml:space="preserve"> </w:t>
      </w:r>
      <w:r>
        <w:t>«Труд (Технология)»</w:t>
      </w:r>
      <w:r>
        <w:rPr>
          <w:spacing w:val="-7"/>
        </w:rPr>
        <w:t xml:space="preserve"> </w:t>
      </w:r>
      <w:r>
        <w:t>отражает</w:t>
      </w:r>
      <w:r>
        <w:rPr>
          <w:spacing w:val="-7"/>
        </w:rPr>
        <w:t xml:space="preserve"> </w:t>
      </w:r>
      <w:r>
        <w:t>наиболее значимые аспекты действительности, которые состоят в следующем:</w:t>
      </w:r>
    </w:p>
    <w:p w:rsidR="00B72A0A" w:rsidRDefault="002C54CC">
      <w:pPr>
        <w:pStyle w:val="a4"/>
        <w:numPr>
          <w:ilvl w:val="0"/>
          <w:numId w:val="47"/>
        </w:numPr>
        <w:tabs>
          <w:tab w:val="left" w:pos="1571"/>
        </w:tabs>
        <w:ind w:right="145" w:firstLine="708"/>
        <w:rPr>
          <w:sz w:val="28"/>
        </w:rPr>
      </w:pPr>
      <w:r>
        <w:rPr>
          <w:sz w:val="28"/>
        </w:rPr>
        <w:t>технологизация</w:t>
      </w:r>
      <w:r>
        <w:rPr>
          <w:spacing w:val="-18"/>
          <w:sz w:val="28"/>
        </w:rPr>
        <w:t xml:space="preserve"> </w:t>
      </w:r>
      <w:r>
        <w:rPr>
          <w:sz w:val="28"/>
        </w:rPr>
        <w:t>всех</w:t>
      </w:r>
      <w:r>
        <w:rPr>
          <w:spacing w:val="-17"/>
          <w:sz w:val="28"/>
        </w:rPr>
        <w:t xml:space="preserve"> </w:t>
      </w:r>
      <w:r>
        <w:rPr>
          <w:sz w:val="28"/>
        </w:rPr>
        <w:t>сторон</w:t>
      </w:r>
      <w:r>
        <w:rPr>
          <w:spacing w:val="-18"/>
          <w:sz w:val="28"/>
        </w:rPr>
        <w:t xml:space="preserve"> </w:t>
      </w:r>
      <w:r>
        <w:rPr>
          <w:sz w:val="28"/>
        </w:rPr>
        <w:t>человеческой</w:t>
      </w:r>
      <w:r>
        <w:rPr>
          <w:spacing w:val="-17"/>
          <w:sz w:val="28"/>
        </w:rPr>
        <w:t xml:space="preserve"> </w:t>
      </w:r>
      <w:r>
        <w:rPr>
          <w:sz w:val="28"/>
        </w:rPr>
        <w:t>жизни</w:t>
      </w:r>
      <w:r>
        <w:rPr>
          <w:spacing w:val="-18"/>
          <w:sz w:val="28"/>
        </w:rPr>
        <w:t xml:space="preserve"> </w:t>
      </w:r>
      <w:r>
        <w:rPr>
          <w:sz w:val="28"/>
        </w:rPr>
        <w:t>и</w:t>
      </w:r>
      <w:r>
        <w:rPr>
          <w:spacing w:val="-17"/>
          <w:sz w:val="28"/>
        </w:rPr>
        <w:t xml:space="preserve"> </w:t>
      </w:r>
      <w:r>
        <w:rPr>
          <w:sz w:val="28"/>
        </w:rPr>
        <w:t>деятельности</w:t>
      </w:r>
      <w:r>
        <w:rPr>
          <w:spacing w:val="-18"/>
          <w:sz w:val="28"/>
        </w:rPr>
        <w:t xml:space="preserve"> </w:t>
      </w:r>
      <w:r>
        <w:rPr>
          <w:sz w:val="28"/>
        </w:rPr>
        <w:t>является столь масштабной, что интуитивных представлений о сущности и структуре технологического</w:t>
      </w:r>
      <w:r>
        <w:rPr>
          <w:spacing w:val="-18"/>
          <w:sz w:val="28"/>
        </w:rPr>
        <w:t xml:space="preserve"> </w:t>
      </w:r>
      <w:r>
        <w:rPr>
          <w:sz w:val="28"/>
        </w:rPr>
        <w:t>процесса</w:t>
      </w:r>
      <w:r>
        <w:rPr>
          <w:spacing w:val="-17"/>
          <w:sz w:val="28"/>
        </w:rPr>
        <w:t xml:space="preserve"> </w:t>
      </w:r>
      <w:r>
        <w:rPr>
          <w:sz w:val="28"/>
        </w:rPr>
        <w:t>явно</w:t>
      </w:r>
      <w:r>
        <w:rPr>
          <w:spacing w:val="-18"/>
          <w:sz w:val="28"/>
        </w:rPr>
        <w:t xml:space="preserve"> </w:t>
      </w:r>
      <w:r>
        <w:rPr>
          <w:sz w:val="28"/>
        </w:rPr>
        <w:t>недостаточно</w:t>
      </w:r>
      <w:r>
        <w:rPr>
          <w:spacing w:val="-17"/>
          <w:sz w:val="28"/>
        </w:rPr>
        <w:t xml:space="preserve"> </w:t>
      </w:r>
      <w:r>
        <w:rPr>
          <w:sz w:val="28"/>
        </w:rPr>
        <w:t>для</w:t>
      </w:r>
      <w:r>
        <w:rPr>
          <w:spacing w:val="-18"/>
          <w:sz w:val="28"/>
        </w:rPr>
        <w:t xml:space="preserve"> </w:t>
      </w:r>
      <w:r>
        <w:rPr>
          <w:sz w:val="28"/>
        </w:rPr>
        <w:t>успешной</w:t>
      </w:r>
      <w:r>
        <w:rPr>
          <w:spacing w:val="-17"/>
          <w:sz w:val="28"/>
        </w:rPr>
        <w:t xml:space="preserve"> </w:t>
      </w:r>
      <w:r>
        <w:rPr>
          <w:sz w:val="28"/>
        </w:rPr>
        <w:t>социализации</w:t>
      </w:r>
      <w:r>
        <w:rPr>
          <w:spacing w:val="-18"/>
          <w:sz w:val="28"/>
        </w:rPr>
        <w:t xml:space="preserve"> </w:t>
      </w:r>
      <w:r>
        <w:rPr>
          <w:sz w:val="28"/>
        </w:rPr>
        <w:t>учащихся</w:t>
      </w:r>
    </w:p>
    <w:p w:rsidR="00B72A0A" w:rsidRDefault="002C54CC">
      <w:pPr>
        <w:pStyle w:val="a4"/>
        <w:numPr>
          <w:ilvl w:val="0"/>
          <w:numId w:val="46"/>
        </w:numPr>
        <w:tabs>
          <w:tab w:val="left" w:pos="501"/>
        </w:tabs>
        <w:ind w:right="155" w:firstLine="0"/>
        <w:rPr>
          <w:sz w:val="28"/>
        </w:rPr>
      </w:pPr>
      <w:r>
        <w:rPr>
          <w:sz w:val="28"/>
        </w:rPr>
        <w:t>необходимо целенаправленное освоение всех этапов технологической цепочки и полного</w:t>
      </w:r>
      <w:r>
        <w:rPr>
          <w:spacing w:val="-18"/>
          <w:sz w:val="28"/>
        </w:rPr>
        <w:t xml:space="preserve"> </w:t>
      </w:r>
      <w:r>
        <w:rPr>
          <w:sz w:val="28"/>
        </w:rPr>
        <w:t>цикла</w:t>
      </w:r>
      <w:r>
        <w:rPr>
          <w:spacing w:val="-17"/>
          <w:sz w:val="28"/>
        </w:rPr>
        <w:t xml:space="preserve"> </w:t>
      </w:r>
      <w:r>
        <w:rPr>
          <w:sz w:val="28"/>
        </w:rPr>
        <w:t>решения</w:t>
      </w:r>
      <w:r>
        <w:rPr>
          <w:spacing w:val="-18"/>
          <w:sz w:val="28"/>
        </w:rPr>
        <w:t xml:space="preserve"> </w:t>
      </w:r>
      <w:r>
        <w:rPr>
          <w:sz w:val="28"/>
        </w:rPr>
        <w:t>поставленной</w:t>
      </w:r>
      <w:r>
        <w:rPr>
          <w:spacing w:val="-17"/>
          <w:sz w:val="28"/>
        </w:rPr>
        <w:t xml:space="preserve"> </w:t>
      </w:r>
      <w:r>
        <w:rPr>
          <w:sz w:val="28"/>
        </w:rPr>
        <w:t>задачи.</w:t>
      </w:r>
      <w:r>
        <w:rPr>
          <w:spacing w:val="-18"/>
          <w:sz w:val="28"/>
        </w:rPr>
        <w:t xml:space="preserve"> </w:t>
      </w:r>
      <w:r>
        <w:rPr>
          <w:sz w:val="28"/>
        </w:rPr>
        <w:t>При</w:t>
      </w:r>
      <w:r>
        <w:rPr>
          <w:spacing w:val="-17"/>
          <w:sz w:val="28"/>
        </w:rPr>
        <w:t xml:space="preserve"> </w:t>
      </w:r>
      <w:r>
        <w:rPr>
          <w:sz w:val="28"/>
        </w:rPr>
        <w:t>этом</w:t>
      </w:r>
      <w:r>
        <w:rPr>
          <w:spacing w:val="-18"/>
          <w:sz w:val="28"/>
        </w:rPr>
        <w:t xml:space="preserve"> </w:t>
      </w:r>
      <w:r>
        <w:rPr>
          <w:sz w:val="28"/>
        </w:rPr>
        <w:t>возможны</w:t>
      </w:r>
      <w:r>
        <w:rPr>
          <w:spacing w:val="-17"/>
          <w:sz w:val="28"/>
        </w:rPr>
        <w:t xml:space="preserve"> </w:t>
      </w:r>
      <w:r>
        <w:rPr>
          <w:sz w:val="28"/>
        </w:rPr>
        <w:t>следующие</w:t>
      </w:r>
      <w:r>
        <w:rPr>
          <w:spacing w:val="-18"/>
          <w:sz w:val="28"/>
        </w:rPr>
        <w:t xml:space="preserve"> </w:t>
      </w:r>
      <w:r>
        <w:rPr>
          <w:sz w:val="28"/>
        </w:rPr>
        <w:t>уровни освоения технологии:</w:t>
      </w:r>
    </w:p>
    <w:p w:rsidR="00B72A0A" w:rsidRDefault="002C54CC">
      <w:pPr>
        <w:pStyle w:val="a4"/>
        <w:numPr>
          <w:ilvl w:val="1"/>
          <w:numId w:val="46"/>
        </w:numPr>
        <w:tabs>
          <w:tab w:val="left" w:pos="1190"/>
        </w:tabs>
        <w:spacing w:line="322" w:lineRule="exact"/>
        <w:ind w:left="1190" w:hanging="349"/>
        <w:jc w:val="left"/>
        <w:rPr>
          <w:sz w:val="28"/>
        </w:rPr>
      </w:pPr>
      <w:r>
        <w:rPr>
          <w:sz w:val="28"/>
        </w:rPr>
        <w:t>уровень</w:t>
      </w:r>
      <w:r>
        <w:rPr>
          <w:spacing w:val="-6"/>
          <w:sz w:val="28"/>
        </w:rPr>
        <w:t xml:space="preserve"> </w:t>
      </w:r>
      <w:r>
        <w:rPr>
          <w:spacing w:val="-2"/>
          <w:sz w:val="28"/>
        </w:rPr>
        <w:t>представления;</w:t>
      </w:r>
    </w:p>
    <w:p w:rsidR="00B72A0A" w:rsidRDefault="002C54CC">
      <w:pPr>
        <w:pStyle w:val="a4"/>
        <w:numPr>
          <w:ilvl w:val="1"/>
          <w:numId w:val="46"/>
        </w:numPr>
        <w:tabs>
          <w:tab w:val="left" w:pos="1190"/>
        </w:tabs>
        <w:ind w:left="1190" w:hanging="349"/>
        <w:jc w:val="left"/>
        <w:rPr>
          <w:sz w:val="28"/>
        </w:rPr>
      </w:pPr>
      <w:r>
        <w:rPr>
          <w:sz w:val="28"/>
        </w:rPr>
        <w:t>уровень</w:t>
      </w:r>
      <w:r>
        <w:rPr>
          <w:spacing w:val="-6"/>
          <w:sz w:val="28"/>
        </w:rPr>
        <w:t xml:space="preserve"> </w:t>
      </w:r>
      <w:r>
        <w:rPr>
          <w:spacing w:val="-2"/>
          <w:sz w:val="28"/>
        </w:rPr>
        <w:t>пользователя;</w:t>
      </w:r>
    </w:p>
    <w:p w:rsidR="00B72A0A" w:rsidRDefault="002C54CC">
      <w:pPr>
        <w:pStyle w:val="a4"/>
        <w:numPr>
          <w:ilvl w:val="1"/>
          <w:numId w:val="46"/>
        </w:numPr>
        <w:tabs>
          <w:tab w:val="left" w:pos="1190"/>
        </w:tabs>
        <w:spacing w:line="322" w:lineRule="exact"/>
        <w:ind w:left="1190" w:hanging="349"/>
        <w:jc w:val="left"/>
        <w:rPr>
          <w:sz w:val="28"/>
        </w:rPr>
      </w:pPr>
      <w:r>
        <w:rPr>
          <w:sz w:val="28"/>
        </w:rPr>
        <w:t>когнитивно-продуктивный</w:t>
      </w:r>
      <w:r>
        <w:rPr>
          <w:spacing w:val="-15"/>
          <w:sz w:val="28"/>
        </w:rPr>
        <w:t xml:space="preserve"> </w:t>
      </w:r>
      <w:r>
        <w:rPr>
          <w:sz w:val="28"/>
        </w:rPr>
        <w:t>уровень</w:t>
      </w:r>
      <w:r>
        <w:rPr>
          <w:spacing w:val="-11"/>
          <w:sz w:val="28"/>
        </w:rPr>
        <w:t xml:space="preserve"> </w:t>
      </w:r>
      <w:r>
        <w:rPr>
          <w:sz w:val="28"/>
        </w:rPr>
        <w:t>(создание</w:t>
      </w:r>
      <w:r>
        <w:rPr>
          <w:spacing w:val="-10"/>
          <w:sz w:val="28"/>
        </w:rPr>
        <w:t xml:space="preserve"> </w:t>
      </w:r>
      <w:r>
        <w:rPr>
          <w:spacing w:val="-2"/>
          <w:sz w:val="28"/>
        </w:rPr>
        <w:t>технологий);</w:t>
      </w:r>
    </w:p>
    <w:p w:rsidR="00B72A0A" w:rsidRDefault="002C54CC">
      <w:pPr>
        <w:pStyle w:val="a4"/>
        <w:numPr>
          <w:ilvl w:val="0"/>
          <w:numId w:val="47"/>
        </w:numPr>
        <w:tabs>
          <w:tab w:val="left" w:pos="1571"/>
        </w:tabs>
        <w:ind w:right="150" w:firstLine="708"/>
        <w:rPr>
          <w:sz w:val="28"/>
        </w:rPr>
      </w:pPr>
      <w:r>
        <w:rPr>
          <w:sz w:val="28"/>
        </w:rPr>
        <w:t>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важной задачей в курсе технологии;</w:t>
      </w:r>
    </w:p>
    <w:p w:rsidR="00B72A0A" w:rsidRDefault="002C54CC">
      <w:pPr>
        <w:pStyle w:val="a4"/>
        <w:numPr>
          <w:ilvl w:val="0"/>
          <w:numId w:val="47"/>
        </w:numPr>
        <w:tabs>
          <w:tab w:val="left" w:pos="1571"/>
        </w:tabs>
        <w:ind w:right="142" w:firstLine="708"/>
        <w:rPr>
          <w:sz w:val="28"/>
        </w:rPr>
      </w:pPr>
      <w:r>
        <w:rPr>
          <w:sz w:val="28"/>
        </w:rPr>
        <w:t>появление феномена «больших данных» оказывает существенное и далеко не позитивное влияние на процесс познания, что говорит о необходимости освоения принципиально новых технологий — информационно-когнитивных, нацеленных</w:t>
      </w:r>
      <w:r>
        <w:rPr>
          <w:spacing w:val="-15"/>
          <w:sz w:val="28"/>
        </w:rPr>
        <w:t xml:space="preserve"> </w:t>
      </w:r>
      <w:r>
        <w:rPr>
          <w:sz w:val="28"/>
        </w:rPr>
        <w:t>на</w:t>
      </w:r>
      <w:r>
        <w:rPr>
          <w:spacing w:val="-16"/>
          <w:sz w:val="28"/>
        </w:rPr>
        <w:t xml:space="preserve"> </w:t>
      </w:r>
      <w:r>
        <w:rPr>
          <w:sz w:val="28"/>
        </w:rPr>
        <w:t>освоение</w:t>
      </w:r>
      <w:r>
        <w:rPr>
          <w:spacing w:val="-16"/>
          <w:sz w:val="28"/>
        </w:rPr>
        <w:t xml:space="preserve"> </w:t>
      </w:r>
      <w:r>
        <w:rPr>
          <w:sz w:val="28"/>
        </w:rPr>
        <w:t>учащимися</w:t>
      </w:r>
      <w:r>
        <w:rPr>
          <w:spacing w:val="-15"/>
          <w:sz w:val="28"/>
        </w:rPr>
        <w:t xml:space="preserve"> </w:t>
      </w:r>
      <w:r>
        <w:rPr>
          <w:sz w:val="28"/>
        </w:rPr>
        <w:t>знаний,</w:t>
      </w:r>
      <w:r>
        <w:rPr>
          <w:spacing w:val="-16"/>
          <w:sz w:val="28"/>
        </w:rPr>
        <w:t xml:space="preserve"> </w:t>
      </w:r>
      <w:r>
        <w:rPr>
          <w:sz w:val="28"/>
        </w:rPr>
        <w:t>на</w:t>
      </w:r>
      <w:r>
        <w:rPr>
          <w:spacing w:val="-17"/>
          <w:sz w:val="28"/>
        </w:rPr>
        <w:t xml:space="preserve"> </w:t>
      </w:r>
      <w:r>
        <w:rPr>
          <w:sz w:val="28"/>
        </w:rPr>
        <w:t>развитии</w:t>
      </w:r>
      <w:r>
        <w:rPr>
          <w:spacing w:val="-17"/>
          <w:sz w:val="28"/>
        </w:rPr>
        <w:t xml:space="preserve"> </w:t>
      </w:r>
      <w:r>
        <w:rPr>
          <w:sz w:val="28"/>
        </w:rPr>
        <w:t>умения</w:t>
      </w:r>
      <w:r>
        <w:rPr>
          <w:spacing w:val="-15"/>
          <w:sz w:val="28"/>
        </w:rPr>
        <w:t xml:space="preserve"> </w:t>
      </w:r>
      <w:r>
        <w:rPr>
          <w:sz w:val="28"/>
        </w:rPr>
        <w:t>учиться.</w:t>
      </w:r>
      <w:r>
        <w:rPr>
          <w:spacing w:val="-16"/>
          <w:sz w:val="28"/>
        </w:rPr>
        <w:t xml:space="preserve"> </w:t>
      </w:r>
      <w:r>
        <w:rPr>
          <w:sz w:val="28"/>
        </w:rPr>
        <w:t xml:space="preserve">Разумеется, этот новый контекст никак не умаляет (скорее, увеличивает) значимость ручного труда для формирования интеллекта и адекватных представлений об окружающем </w:t>
      </w:r>
      <w:r>
        <w:rPr>
          <w:spacing w:val="-2"/>
          <w:sz w:val="28"/>
        </w:rPr>
        <w:t>мире.</w:t>
      </w:r>
    </w:p>
    <w:p w:rsidR="00B72A0A" w:rsidRDefault="002C54CC">
      <w:pPr>
        <w:pStyle w:val="a3"/>
        <w:spacing w:line="322" w:lineRule="exact"/>
        <w:ind w:firstLine="0"/>
      </w:pPr>
      <w:r>
        <w:t>Коррекционные</w:t>
      </w:r>
      <w:r>
        <w:rPr>
          <w:spacing w:val="-12"/>
        </w:rPr>
        <w:t xml:space="preserve"> </w:t>
      </w:r>
      <w:r>
        <w:rPr>
          <w:spacing w:val="-2"/>
        </w:rPr>
        <w:t>задачи:</w:t>
      </w:r>
    </w:p>
    <w:p w:rsidR="00B72A0A" w:rsidRDefault="002C54CC">
      <w:pPr>
        <w:pStyle w:val="a4"/>
        <w:numPr>
          <w:ilvl w:val="0"/>
          <w:numId w:val="47"/>
        </w:numPr>
        <w:tabs>
          <w:tab w:val="left" w:pos="1573"/>
          <w:tab w:val="left" w:pos="3041"/>
          <w:tab w:val="left" w:pos="5194"/>
          <w:tab w:val="left" w:pos="8578"/>
          <w:tab w:val="left" w:pos="9127"/>
        </w:tabs>
        <w:ind w:right="146" w:firstLine="708"/>
        <w:jc w:val="left"/>
        <w:rPr>
          <w:sz w:val="28"/>
        </w:rPr>
      </w:pPr>
      <w:r>
        <w:rPr>
          <w:spacing w:val="-2"/>
          <w:sz w:val="28"/>
        </w:rPr>
        <w:t>Развитие</w:t>
      </w:r>
      <w:r>
        <w:rPr>
          <w:sz w:val="28"/>
        </w:rPr>
        <w:tab/>
      </w:r>
      <w:r>
        <w:rPr>
          <w:spacing w:val="-2"/>
          <w:sz w:val="28"/>
        </w:rPr>
        <w:t>осязательного,</w:t>
      </w:r>
      <w:r>
        <w:rPr>
          <w:sz w:val="28"/>
        </w:rPr>
        <w:tab/>
      </w:r>
      <w:r>
        <w:rPr>
          <w:spacing w:val="-2"/>
          <w:sz w:val="28"/>
        </w:rPr>
        <w:t>зрительно-осязательного</w:t>
      </w:r>
      <w:r>
        <w:rPr>
          <w:sz w:val="28"/>
        </w:rPr>
        <w:tab/>
      </w:r>
      <w:r>
        <w:rPr>
          <w:spacing w:val="-10"/>
          <w:sz w:val="28"/>
        </w:rPr>
        <w:t>и</w:t>
      </w:r>
      <w:r>
        <w:rPr>
          <w:sz w:val="28"/>
        </w:rPr>
        <w:tab/>
      </w:r>
      <w:r>
        <w:rPr>
          <w:spacing w:val="-2"/>
          <w:sz w:val="28"/>
        </w:rPr>
        <w:t>слухового восприятия.</w:t>
      </w:r>
    </w:p>
    <w:p w:rsidR="00B72A0A" w:rsidRDefault="002C54CC">
      <w:pPr>
        <w:pStyle w:val="a4"/>
        <w:numPr>
          <w:ilvl w:val="0"/>
          <w:numId w:val="47"/>
        </w:numPr>
        <w:tabs>
          <w:tab w:val="left" w:pos="1573"/>
        </w:tabs>
        <w:spacing w:before="2" w:line="322" w:lineRule="exact"/>
        <w:ind w:left="1573"/>
        <w:jc w:val="left"/>
        <w:rPr>
          <w:sz w:val="28"/>
        </w:rPr>
      </w:pPr>
      <w:r>
        <w:rPr>
          <w:sz w:val="28"/>
        </w:rPr>
        <w:t>Развитие</w:t>
      </w:r>
      <w:r>
        <w:rPr>
          <w:spacing w:val="-12"/>
          <w:sz w:val="28"/>
        </w:rPr>
        <w:t xml:space="preserve"> </w:t>
      </w:r>
      <w:r>
        <w:rPr>
          <w:sz w:val="28"/>
        </w:rPr>
        <w:t>произвольного</w:t>
      </w:r>
      <w:r>
        <w:rPr>
          <w:spacing w:val="-9"/>
          <w:sz w:val="28"/>
        </w:rPr>
        <w:t xml:space="preserve"> </w:t>
      </w:r>
      <w:r>
        <w:rPr>
          <w:spacing w:val="-2"/>
          <w:sz w:val="28"/>
        </w:rPr>
        <w:t>внимания.</w:t>
      </w:r>
    </w:p>
    <w:p w:rsidR="00B72A0A" w:rsidRDefault="002C54CC">
      <w:pPr>
        <w:pStyle w:val="a4"/>
        <w:numPr>
          <w:ilvl w:val="0"/>
          <w:numId w:val="47"/>
        </w:numPr>
        <w:tabs>
          <w:tab w:val="left" w:pos="1573"/>
        </w:tabs>
        <w:spacing w:line="322" w:lineRule="exact"/>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2C54CC">
      <w:pPr>
        <w:pStyle w:val="a4"/>
        <w:numPr>
          <w:ilvl w:val="0"/>
          <w:numId w:val="47"/>
        </w:numPr>
        <w:tabs>
          <w:tab w:val="left" w:pos="1573"/>
        </w:tabs>
        <w:spacing w:line="322" w:lineRule="exact"/>
        <w:ind w:left="1573"/>
        <w:jc w:val="left"/>
        <w:rPr>
          <w:sz w:val="28"/>
        </w:rPr>
      </w:pPr>
      <w:r>
        <w:rPr>
          <w:sz w:val="28"/>
        </w:rPr>
        <w:t>Развитие</w:t>
      </w:r>
      <w:r>
        <w:rPr>
          <w:spacing w:val="-11"/>
          <w:sz w:val="28"/>
        </w:rPr>
        <w:t xml:space="preserve"> </w:t>
      </w:r>
      <w:r>
        <w:rPr>
          <w:sz w:val="28"/>
        </w:rPr>
        <w:t>критического</w:t>
      </w:r>
      <w:r>
        <w:rPr>
          <w:spacing w:val="-8"/>
          <w:sz w:val="28"/>
        </w:rPr>
        <w:t xml:space="preserve"> </w:t>
      </w:r>
      <w:r>
        <w:rPr>
          <w:sz w:val="28"/>
        </w:rPr>
        <w:t>и</w:t>
      </w:r>
      <w:r>
        <w:rPr>
          <w:spacing w:val="-6"/>
          <w:sz w:val="28"/>
        </w:rPr>
        <w:t xml:space="preserve"> </w:t>
      </w:r>
      <w:r>
        <w:rPr>
          <w:sz w:val="28"/>
        </w:rPr>
        <w:t>технологического</w:t>
      </w:r>
      <w:r>
        <w:rPr>
          <w:spacing w:val="-5"/>
          <w:sz w:val="28"/>
        </w:rPr>
        <w:t xml:space="preserve"> </w:t>
      </w:r>
      <w:r>
        <w:rPr>
          <w:spacing w:val="-2"/>
          <w:sz w:val="28"/>
        </w:rPr>
        <w:t>мышления.</w:t>
      </w:r>
    </w:p>
    <w:p w:rsidR="00B72A0A" w:rsidRDefault="002C54CC">
      <w:pPr>
        <w:pStyle w:val="a4"/>
        <w:numPr>
          <w:ilvl w:val="0"/>
          <w:numId w:val="47"/>
        </w:numPr>
        <w:tabs>
          <w:tab w:val="left" w:pos="1573"/>
        </w:tabs>
        <w:spacing w:line="322" w:lineRule="exact"/>
        <w:ind w:left="1573"/>
        <w:jc w:val="left"/>
        <w:rPr>
          <w:sz w:val="28"/>
        </w:rPr>
      </w:pPr>
      <w:r>
        <w:rPr>
          <w:sz w:val="28"/>
        </w:rPr>
        <w:t>Преодоление</w:t>
      </w:r>
      <w:r>
        <w:rPr>
          <w:spacing w:val="-10"/>
          <w:sz w:val="28"/>
        </w:rPr>
        <w:t xml:space="preserve"> </w:t>
      </w:r>
      <w:r>
        <w:rPr>
          <w:sz w:val="28"/>
        </w:rPr>
        <w:t>вербализма</w:t>
      </w:r>
      <w:r>
        <w:rPr>
          <w:spacing w:val="-10"/>
          <w:sz w:val="28"/>
        </w:rPr>
        <w:t xml:space="preserve"> </w:t>
      </w:r>
      <w:r>
        <w:rPr>
          <w:spacing w:val="-2"/>
          <w:sz w:val="28"/>
        </w:rPr>
        <w:t>знаний.</w:t>
      </w:r>
    </w:p>
    <w:p w:rsidR="00B72A0A" w:rsidRDefault="002C54CC">
      <w:pPr>
        <w:pStyle w:val="a4"/>
        <w:numPr>
          <w:ilvl w:val="0"/>
          <w:numId w:val="47"/>
        </w:numPr>
        <w:tabs>
          <w:tab w:val="left" w:pos="1571"/>
        </w:tabs>
        <w:ind w:right="152" w:firstLine="708"/>
        <w:rPr>
          <w:sz w:val="28"/>
        </w:rPr>
      </w:pPr>
      <w:r>
        <w:rPr>
          <w:sz w:val="28"/>
        </w:rPr>
        <w:t>Обогащение активного и пассивного словаря, формирование новых понятий в различных сферах применения современных технологий и основ профессиональной деятельности.</w:t>
      </w:r>
    </w:p>
    <w:p w:rsidR="00B72A0A" w:rsidRDefault="002C54CC">
      <w:pPr>
        <w:pStyle w:val="a4"/>
        <w:numPr>
          <w:ilvl w:val="0"/>
          <w:numId w:val="47"/>
        </w:numPr>
        <w:tabs>
          <w:tab w:val="left" w:pos="1571"/>
        </w:tabs>
        <w:spacing w:before="1"/>
        <w:ind w:right="146" w:firstLine="708"/>
        <w:rPr>
          <w:sz w:val="28"/>
        </w:rPr>
      </w:pPr>
      <w:r>
        <w:rPr>
          <w:sz w:val="28"/>
        </w:rPr>
        <w:t>Формирование навыков осязательного, зрительно-осязательного и слухового анализа.</w:t>
      </w:r>
    </w:p>
    <w:p w:rsidR="00B72A0A" w:rsidRDefault="002C54CC">
      <w:pPr>
        <w:pStyle w:val="a4"/>
        <w:numPr>
          <w:ilvl w:val="0"/>
          <w:numId w:val="47"/>
        </w:numPr>
        <w:tabs>
          <w:tab w:val="left" w:pos="1571"/>
        </w:tabs>
        <w:ind w:right="147" w:firstLine="708"/>
        <w:rPr>
          <w:sz w:val="28"/>
        </w:rPr>
      </w:pPr>
      <w:r>
        <w:rPr>
          <w:sz w:val="28"/>
        </w:rPr>
        <w:t>Изучение различных материалов труда, и их применения, трудовых операций и технологических процессов, в том числе, выполняемых в условиях ограничения возможностей зрительного контроля.</w:t>
      </w:r>
    </w:p>
    <w:p w:rsidR="00B72A0A" w:rsidRDefault="002C54CC">
      <w:pPr>
        <w:pStyle w:val="a4"/>
        <w:numPr>
          <w:ilvl w:val="0"/>
          <w:numId w:val="47"/>
        </w:numPr>
        <w:tabs>
          <w:tab w:val="left" w:pos="1573"/>
        </w:tabs>
        <w:spacing w:line="242" w:lineRule="auto"/>
        <w:ind w:right="146" w:firstLine="708"/>
        <w:jc w:val="left"/>
        <w:rPr>
          <w:sz w:val="28"/>
        </w:rPr>
      </w:pPr>
      <w:r>
        <w:rPr>
          <w:sz w:val="28"/>
        </w:rPr>
        <w:t>Обучение</w:t>
      </w:r>
      <w:r>
        <w:rPr>
          <w:spacing w:val="40"/>
          <w:sz w:val="28"/>
        </w:rPr>
        <w:t xml:space="preserve"> </w:t>
      </w:r>
      <w:r>
        <w:rPr>
          <w:sz w:val="28"/>
        </w:rPr>
        <w:t>приемам</w:t>
      </w:r>
      <w:r>
        <w:rPr>
          <w:spacing w:val="40"/>
          <w:sz w:val="28"/>
        </w:rPr>
        <w:t xml:space="preserve"> </w:t>
      </w:r>
      <w:r>
        <w:rPr>
          <w:sz w:val="28"/>
        </w:rPr>
        <w:t>зрительного,</w:t>
      </w:r>
      <w:r>
        <w:rPr>
          <w:spacing w:val="40"/>
          <w:sz w:val="28"/>
        </w:rPr>
        <w:t xml:space="preserve"> </w:t>
      </w:r>
      <w:r>
        <w:rPr>
          <w:sz w:val="28"/>
        </w:rPr>
        <w:t>осязательно-зрительного</w:t>
      </w:r>
      <w:r>
        <w:rPr>
          <w:spacing w:val="40"/>
          <w:sz w:val="28"/>
        </w:rPr>
        <w:t xml:space="preserve"> </w:t>
      </w:r>
      <w:r>
        <w:rPr>
          <w:sz w:val="28"/>
        </w:rPr>
        <w:t>и</w:t>
      </w:r>
      <w:r>
        <w:rPr>
          <w:spacing w:val="40"/>
          <w:sz w:val="28"/>
        </w:rPr>
        <w:t xml:space="preserve"> </w:t>
      </w:r>
      <w:r>
        <w:rPr>
          <w:sz w:val="28"/>
        </w:rPr>
        <w:t>слухового самоконтроля в процессе формирования трудовых действий.</w:t>
      </w:r>
    </w:p>
    <w:p w:rsidR="00B72A0A" w:rsidRDefault="002C54CC">
      <w:pPr>
        <w:pStyle w:val="a4"/>
        <w:numPr>
          <w:ilvl w:val="0"/>
          <w:numId w:val="47"/>
        </w:numPr>
        <w:tabs>
          <w:tab w:val="left" w:pos="1573"/>
        </w:tabs>
        <w:ind w:right="155" w:firstLine="708"/>
        <w:jc w:val="left"/>
        <w:rPr>
          <w:sz w:val="28"/>
        </w:rPr>
      </w:pPr>
      <w:r>
        <w:rPr>
          <w:sz w:val="28"/>
        </w:rPr>
        <w:t>Формирование</w:t>
      </w:r>
      <w:r>
        <w:rPr>
          <w:spacing w:val="80"/>
          <w:sz w:val="28"/>
        </w:rPr>
        <w:t xml:space="preserve"> </w:t>
      </w:r>
      <w:r>
        <w:rPr>
          <w:sz w:val="28"/>
        </w:rPr>
        <w:t>представлений</w:t>
      </w:r>
      <w:r>
        <w:rPr>
          <w:spacing w:val="80"/>
          <w:sz w:val="28"/>
        </w:rPr>
        <w:t xml:space="preserve"> </w:t>
      </w:r>
      <w:r>
        <w:rPr>
          <w:sz w:val="28"/>
        </w:rPr>
        <w:t>о</w:t>
      </w:r>
      <w:r>
        <w:rPr>
          <w:spacing w:val="80"/>
          <w:sz w:val="28"/>
        </w:rPr>
        <w:t xml:space="preserve"> </w:t>
      </w:r>
      <w:r>
        <w:rPr>
          <w:sz w:val="28"/>
        </w:rPr>
        <w:t>современных</w:t>
      </w:r>
      <w:r>
        <w:rPr>
          <w:spacing w:val="80"/>
          <w:sz w:val="28"/>
        </w:rPr>
        <w:t xml:space="preserve"> </w:t>
      </w:r>
      <w:r>
        <w:rPr>
          <w:sz w:val="28"/>
        </w:rPr>
        <w:t>бытовых</w:t>
      </w:r>
      <w:r>
        <w:rPr>
          <w:spacing w:val="80"/>
          <w:sz w:val="28"/>
        </w:rPr>
        <w:t xml:space="preserve"> </w:t>
      </w:r>
      <w:r>
        <w:rPr>
          <w:sz w:val="28"/>
        </w:rPr>
        <w:t>технических средствах и приборах, и их применении в повседневной жизни.</w:t>
      </w:r>
    </w:p>
    <w:p w:rsidR="00B72A0A" w:rsidRDefault="002C54CC">
      <w:pPr>
        <w:pStyle w:val="a4"/>
        <w:numPr>
          <w:ilvl w:val="0"/>
          <w:numId w:val="47"/>
        </w:numPr>
        <w:tabs>
          <w:tab w:val="left" w:pos="1573"/>
          <w:tab w:val="left" w:pos="2982"/>
          <w:tab w:val="left" w:pos="5063"/>
          <w:tab w:val="left" w:pos="5741"/>
          <w:tab w:val="left" w:pos="7449"/>
          <w:tab w:val="left" w:pos="8355"/>
        </w:tabs>
        <w:ind w:right="155" w:firstLine="708"/>
        <w:jc w:val="left"/>
        <w:rPr>
          <w:sz w:val="28"/>
        </w:rPr>
      </w:pPr>
      <w:r>
        <w:rPr>
          <w:spacing w:val="-2"/>
          <w:sz w:val="28"/>
        </w:rPr>
        <w:t>Обучение</w:t>
      </w:r>
      <w:r>
        <w:rPr>
          <w:sz w:val="28"/>
        </w:rPr>
        <w:tab/>
      </w:r>
      <w:r>
        <w:rPr>
          <w:spacing w:val="-2"/>
          <w:sz w:val="28"/>
        </w:rPr>
        <w:t>использованию</w:t>
      </w:r>
      <w:r>
        <w:rPr>
          <w:sz w:val="28"/>
        </w:rPr>
        <w:tab/>
      </w:r>
      <w:r>
        <w:rPr>
          <w:spacing w:val="-4"/>
          <w:sz w:val="28"/>
        </w:rPr>
        <w:t>при</w:t>
      </w:r>
      <w:r>
        <w:rPr>
          <w:sz w:val="28"/>
        </w:rPr>
        <w:tab/>
      </w:r>
      <w:r>
        <w:rPr>
          <w:spacing w:val="-2"/>
          <w:sz w:val="28"/>
        </w:rPr>
        <w:t>выполнении</w:t>
      </w:r>
      <w:r>
        <w:rPr>
          <w:sz w:val="28"/>
        </w:rPr>
        <w:tab/>
      </w:r>
      <w:r>
        <w:rPr>
          <w:spacing w:val="-2"/>
          <w:sz w:val="28"/>
        </w:rPr>
        <w:t>работ</w:t>
      </w:r>
      <w:r>
        <w:rPr>
          <w:sz w:val="28"/>
        </w:rPr>
        <w:tab/>
      </w:r>
      <w:r>
        <w:rPr>
          <w:spacing w:val="-2"/>
          <w:sz w:val="28"/>
        </w:rPr>
        <w:t xml:space="preserve">адаптированных </w:t>
      </w:r>
      <w:r>
        <w:rPr>
          <w:sz w:val="28"/>
        </w:rPr>
        <w:t>инструкционно-технологических карт.</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47"/>
        </w:numPr>
        <w:tabs>
          <w:tab w:val="left" w:pos="1571"/>
        </w:tabs>
        <w:spacing w:before="74" w:line="242" w:lineRule="auto"/>
        <w:ind w:right="149" w:firstLine="708"/>
        <w:rPr>
          <w:sz w:val="28"/>
        </w:rPr>
      </w:pPr>
      <w:r>
        <w:rPr>
          <w:sz w:val="28"/>
        </w:rPr>
        <w:t>Изучение об основных видах механизмов по выполняемым функциям, а также по используемым в них рабочим частям.</w:t>
      </w:r>
    </w:p>
    <w:p w:rsidR="00B72A0A" w:rsidRDefault="002C54CC">
      <w:pPr>
        <w:pStyle w:val="a4"/>
        <w:numPr>
          <w:ilvl w:val="0"/>
          <w:numId w:val="47"/>
        </w:numPr>
        <w:tabs>
          <w:tab w:val="left" w:pos="1571"/>
        </w:tabs>
        <w:ind w:right="153" w:firstLine="708"/>
        <w:rPr>
          <w:sz w:val="28"/>
        </w:rPr>
      </w:pPr>
      <w:r>
        <w:rPr>
          <w:sz w:val="28"/>
        </w:rPr>
        <w:t>Формирование представлений в области получения профессионального образования и последующего трудоустройства при слабовидении, планирования карьерного роста, профессионального самосовершенствования.</w:t>
      </w:r>
    </w:p>
    <w:p w:rsidR="00B72A0A" w:rsidRDefault="002C54CC">
      <w:pPr>
        <w:pStyle w:val="1"/>
        <w:numPr>
          <w:ilvl w:val="0"/>
          <w:numId w:val="47"/>
        </w:numPr>
        <w:tabs>
          <w:tab w:val="left" w:pos="1573"/>
          <w:tab w:val="left" w:pos="2959"/>
          <w:tab w:val="left" w:pos="3345"/>
          <w:tab w:val="left" w:pos="4941"/>
          <w:tab w:val="left" w:pos="6294"/>
          <w:tab w:val="left" w:pos="8625"/>
        </w:tabs>
        <w:spacing w:line="240" w:lineRule="auto"/>
        <w:ind w:right="147" w:firstLine="708"/>
        <w:jc w:val="left"/>
      </w:pPr>
      <w:r>
        <w:rPr>
          <w:spacing w:val="-2"/>
        </w:rPr>
        <w:t>Развитие</w:t>
      </w:r>
      <w:r>
        <w:tab/>
      </w:r>
      <w:r>
        <w:rPr>
          <w:spacing w:val="-10"/>
        </w:rPr>
        <w:t>и</w:t>
      </w:r>
      <w:r>
        <w:tab/>
      </w:r>
      <w:r>
        <w:rPr>
          <w:spacing w:val="-2"/>
        </w:rPr>
        <w:t>коррекция</w:t>
      </w:r>
      <w:r>
        <w:tab/>
      </w:r>
      <w:r>
        <w:rPr>
          <w:spacing w:val="-2"/>
        </w:rPr>
        <w:t>навыков</w:t>
      </w:r>
      <w:r>
        <w:tab/>
      </w:r>
      <w:r>
        <w:rPr>
          <w:spacing w:val="-2"/>
        </w:rPr>
        <w:t>алгоритмизации</w:t>
      </w:r>
      <w:r>
        <w:tab/>
      </w:r>
      <w:r>
        <w:rPr>
          <w:spacing w:val="-2"/>
        </w:rPr>
        <w:t xml:space="preserve">деятельности </w:t>
      </w:r>
      <w:r>
        <w:t>(работа по заданным алгоритмам и создание собственных алгоритмов.</w:t>
      </w:r>
    </w:p>
    <w:p w:rsidR="00B72A0A" w:rsidRDefault="002C54CC">
      <w:pPr>
        <w:pStyle w:val="a4"/>
        <w:numPr>
          <w:ilvl w:val="0"/>
          <w:numId w:val="47"/>
        </w:numPr>
        <w:tabs>
          <w:tab w:val="left" w:pos="1573"/>
          <w:tab w:val="left" w:pos="3687"/>
          <w:tab w:val="left" w:pos="5018"/>
          <w:tab w:val="left" w:pos="7284"/>
          <w:tab w:val="left" w:pos="8755"/>
          <w:tab w:val="left" w:pos="10207"/>
        </w:tabs>
        <w:ind w:right="152" w:firstLine="708"/>
        <w:jc w:val="left"/>
        <w:rPr>
          <w:sz w:val="28"/>
        </w:rPr>
      </w:pPr>
      <w:r>
        <w:rPr>
          <w:spacing w:val="-2"/>
          <w:sz w:val="28"/>
        </w:rPr>
        <w:t>Формирование</w:t>
      </w:r>
      <w:r>
        <w:rPr>
          <w:sz w:val="28"/>
        </w:rPr>
        <w:tab/>
      </w:r>
      <w:r>
        <w:rPr>
          <w:spacing w:val="-2"/>
          <w:sz w:val="28"/>
        </w:rPr>
        <w:t>навыков</w:t>
      </w:r>
      <w:r>
        <w:rPr>
          <w:sz w:val="28"/>
        </w:rPr>
        <w:tab/>
      </w:r>
      <w:r>
        <w:rPr>
          <w:spacing w:val="-2"/>
          <w:sz w:val="28"/>
        </w:rPr>
        <w:t>алгоритмизации</w:t>
      </w:r>
      <w:r>
        <w:rPr>
          <w:sz w:val="28"/>
        </w:rPr>
        <w:tab/>
      </w:r>
      <w:r>
        <w:rPr>
          <w:spacing w:val="-2"/>
          <w:sz w:val="28"/>
        </w:rPr>
        <w:t>трудовых</w:t>
      </w:r>
      <w:r>
        <w:rPr>
          <w:sz w:val="28"/>
        </w:rPr>
        <w:tab/>
      </w:r>
      <w:r>
        <w:rPr>
          <w:spacing w:val="-2"/>
          <w:sz w:val="28"/>
        </w:rPr>
        <w:t>операций</w:t>
      </w:r>
      <w:r>
        <w:rPr>
          <w:sz w:val="28"/>
        </w:rPr>
        <w:tab/>
      </w:r>
      <w:r>
        <w:rPr>
          <w:spacing w:val="-10"/>
          <w:sz w:val="28"/>
        </w:rPr>
        <w:t xml:space="preserve">с </w:t>
      </w:r>
      <w:r>
        <w:rPr>
          <w:sz w:val="28"/>
        </w:rPr>
        <w:t>использованием специального оборудования.</w:t>
      </w:r>
    </w:p>
    <w:p w:rsidR="00B72A0A" w:rsidRDefault="002C54CC">
      <w:pPr>
        <w:pStyle w:val="a4"/>
        <w:numPr>
          <w:ilvl w:val="0"/>
          <w:numId w:val="47"/>
        </w:numPr>
        <w:tabs>
          <w:tab w:val="left" w:pos="1573"/>
          <w:tab w:val="left" w:pos="3572"/>
          <w:tab w:val="left" w:pos="5349"/>
          <w:tab w:val="left" w:pos="6575"/>
          <w:tab w:val="left" w:pos="8424"/>
          <w:tab w:val="left" w:pos="8783"/>
        </w:tabs>
        <w:ind w:right="146" w:firstLine="708"/>
        <w:jc w:val="left"/>
        <w:rPr>
          <w:sz w:val="28"/>
        </w:rPr>
      </w:pPr>
      <w:r>
        <w:rPr>
          <w:spacing w:val="-2"/>
          <w:sz w:val="28"/>
        </w:rPr>
        <w:t>Формирование</w:t>
      </w:r>
      <w:r>
        <w:rPr>
          <w:sz w:val="28"/>
        </w:rPr>
        <w:tab/>
      </w:r>
      <w:r>
        <w:rPr>
          <w:spacing w:val="-2"/>
          <w:sz w:val="28"/>
        </w:rPr>
        <w:t>специальных</w:t>
      </w:r>
      <w:r>
        <w:rPr>
          <w:sz w:val="28"/>
        </w:rPr>
        <w:tab/>
      </w:r>
      <w:r>
        <w:rPr>
          <w:spacing w:val="-2"/>
          <w:sz w:val="28"/>
        </w:rPr>
        <w:t>приемов</w:t>
      </w:r>
      <w:r>
        <w:rPr>
          <w:sz w:val="28"/>
        </w:rPr>
        <w:tab/>
      </w:r>
      <w:r>
        <w:rPr>
          <w:spacing w:val="-2"/>
          <w:sz w:val="28"/>
        </w:rPr>
        <w:t>обследования</w:t>
      </w:r>
      <w:r>
        <w:rPr>
          <w:sz w:val="28"/>
        </w:rPr>
        <w:tab/>
      </w:r>
      <w:r>
        <w:rPr>
          <w:spacing w:val="-10"/>
          <w:sz w:val="28"/>
        </w:rPr>
        <w:t>и</w:t>
      </w:r>
      <w:r>
        <w:rPr>
          <w:sz w:val="28"/>
        </w:rPr>
        <w:tab/>
      </w:r>
      <w:r>
        <w:rPr>
          <w:spacing w:val="-2"/>
          <w:sz w:val="28"/>
        </w:rPr>
        <w:t xml:space="preserve">изображения </w:t>
      </w:r>
      <w:r>
        <w:rPr>
          <w:sz w:val="28"/>
        </w:rPr>
        <w:t>изучаемых объектов доступным способом.</w:t>
      </w:r>
    </w:p>
    <w:p w:rsidR="00B72A0A" w:rsidRDefault="002C54CC">
      <w:pPr>
        <w:pStyle w:val="a4"/>
        <w:numPr>
          <w:ilvl w:val="0"/>
          <w:numId w:val="47"/>
        </w:numPr>
        <w:tabs>
          <w:tab w:val="left" w:pos="1573"/>
        </w:tabs>
        <w:ind w:right="156" w:firstLine="708"/>
        <w:jc w:val="left"/>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47"/>
        </w:numPr>
        <w:tabs>
          <w:tab w:val="left" w:pos="1573"/>
          <w:tab w:val="left" w:pos="2849"/>
          <w:tab w:val="left" w:pos="3203"/>
          <w:tab w:val="left" w:pos="4652"/>
          <w:tab w:val="left" w:pos="5748"/>
          <w:tab w:val="left" w:pos="7699"/>
          <w:tab w:val="left" w:pos="10188"/>
        </w:tabs>
        <w:ind w:right="145" w:firstLine="708"/>
        <w:jc w:val="left"/>
        <w:rPr>
          <w:sz w:val="28"/>
        </w:rPr>
      </w:pPr>
      <w:r>
        <w:rPr>
          <w:spacing w:val="-2"/>
          <w:sz w:val="28"/>
        </w:rPr>
        <w:t>Развитие</w:t>
      </w:r>
      <w:r>
        <w:rPr>
          <w:sz w:val="28"/>
        </w:rPr>
        <w:tab/>
      </w:r>
      <w:r>
        <w:rPr>
          <w:spacing w:val="-10"/>
          <w:sz w:val="28"/>
        </w:rPr>
        <w:t>и</w:t>
      </w:r>
      <w:r>
        <w:rPr>
          <w:sz w:val="28"/>
        </w:rPr>
        <w:tab/>
      </w:r>
      <w:r>
        <w:rPr>
          <w:spacing w:val="-2"/>
          <w:sz w:val="28"/>
        </w:rPr>
        <w:t>коррекция</w:t>
      </w:r>
      <w:r>
        <w:rPr>
          <w:sz w:val="28"/>
        </w:rPr>
        <w:tab/>
      </w:r>
      <w:r>
        <w:rPr>
          <w:spacing w:val="-2"/>
          <w:sz w:val="28"/>
        </w:rPr>
        <w:t>умений</w:t>
      </w:r>
      <w:r>
        <w:rPr>
          <w:sz w:val="28"/>
        </w:rPr>
        <w:tab/>
      </w:r>
      <w:r>
        <w:rPr>
          <w:spacing w:val="-2"/>
          <w:sz w:val="28"/>
        </w:rPr>
        <w:t>планирования,</w:t>
      </w:r>
      <w:r>
        <w:rPr>
          <w:sz w:val="28"/>
        </w:rPr>
        <w:tab/>
      </w:r>
      <w:r>
        <w:rPr>
          <w:spacing w:val="-2"/>
          <w:sz w:val="28"/>
        </w:rPr>
        <w:t>программирования</w:t>
      </w:r>
      <w:r>
        <w:rPr>
          <w:sz w:val="28"/>
        </w:rPr>
        <w:tab/>
      </w:r>
      <w:r>
        <w:rPr>
          <w:spacing w:val="-10"/>
          <w:sz w:val="28"/>
        </w:rPr>
        <w:t xml:space="preserve">и </w:t>
      </w:r>
      <w:r>
        <w:rPr>
          <w:sz w:val="28"/>
        </w:rPr>
        <w:t>контроля собственной деятельности.</w:t>
      </w:r>
    </w:p>
    <w:p w:rsidR="00B72A0A" w:rsidRDefault="002C54CC">
      <w:pPr>
        <w:pStyle w:val="a4"/>
        <w:numPr>
          <w:ilvl w:val="0"/>
          <w:numId w:val="47"/>
        </w:numPr>
        <w:tabs>
          <w:tab w:val="left" w:pos="1573"/>
        </w:tabs>
        <w:spacing w:line="321" w:lineRule="exact"/>
        <w:ind w:left="1573"/>
        <w:jc w:val="left"/>
        <w:rPr>
          <w:sz w:val="28"/>
        </w:rPr>
      </w:pPr>
      <w:r>
        <w:rPr>
          <w:spacing w:val="-2"/>
          <w:sz w:val="28"/>
        </w:rPr>
        <w:t>Развитие</w:t>
      </w:r>
      <w:r>
        <w:rPr>
          <w:spacing w:val="17"/>
          <w:sz w:val="28"/>
        </w:rPr>
        <w:t xml:space="preserve"> </w:t>
      </w:r>
      <w:r>
        <w:rPr>
          <w:spacing w:val="-2"/>
          <w:sz w:val="28"/>
        </w:rPr>
        <w:t>мотивационно-потребностной</w:t>
      </w:r>
      <w:r>
        <w:rPr>
          <w:spacing w:val="15"/>
          <w:sz w:val="28"/>
        </w:rPr>
        <w:t xml:space="preserve"> </w:t>
      </w:r>
      <w:r>
        <w:rPr>
          <w:spacing w:val="-2"/>
          <w:sz w:val="28"/>
        </w:rPr>
        <w:t>сферы.</w:t>
      </w:r>
    </w:p>
    <w:p w:rsidR="00B72A0A" w:rsidRDefault="002C54CC">
      <w:pPr>
        <w:pStyle w:val="a4"/>
        <w:numPr>
          <w:ilvl w:val="0"/>
          <w:numId w:val="47"/>
        </w:numPr>
        <w:tabs>
          <w:tab w:val="left" w:pos="1573"/>
        </w:tabs>
        <w:spacing w:line="322" w:lineRule="exact"/>
        <w:ind w:left="1573"/>
        <w:jc w:val="left"/>
        <w:rPr>
          <w:sz w:val="28"/>
        </w:rPr>
      </w:pPr>
      <w:r>
        <w:rPr>
          <w:sz w:val="28"/>
        </w:rPr>
        <w:t>Формирование</w:t>
      </w:r>
      <w:r>
        <w:rPr>
          <w:spacing w:val="-12"/>
          <w:sz w:val="28"/>
        </w:rPr>
        <w:t xml:space="preserve"> </w:t>
      </w:r>
      <w:r>
        <w:rPr>
          <w:sz w:val="28"/>
        </w:rPr>
        <w:t>мотивации</w:t>
      </w:r>
      <w:r>
        <w:rPr>
          <w:spacing w:val="-10"/>
          <w:sz w:val="28"/>
        </w:rPr>
        <w:t xml:space="preserve"> </w:t>
      </w:r>
      <w:r>
        <w:rPr>
          <w:sz w:val="28"/>
        </w:rPr>
        <w:t>к</w:t>
      </w:r>
      <w:r>
        <w:rPr>
          <w:spacing w:val="-11"/>
          <w:sz w:val="28"/>
        </w:rPr>
        <w:t xml:space="preserve"> </w:t>
      </w:r>
      <w:r>
        <w:rPr>
          <w:sz w:val="28"/>
        </w:rPr>
        <w:t>профессиональному</w:t>
      </w:r>
      <w:r>
        <w:rPr>
          <w:spacing w:val="-8"/>
          <w:sz w:val="28"/>
        </w:rPr>
        <w:t xml:space="preserve"> </w:t>
      </w:r>
      <w:r>
        <w:rPr>
          <w:spacing w:val="-2"/>
          <w:sz w:val="28"/>
        </w:rPr>
        <w:t>самоопределению.</w:t>
      </w:r>
    </w:p>
    <w:p w:rsidR="00B72A0A" w:rsidRDefault="002C54CC">
      <w:pPr>
        <w:pStyle w:val="a4"/>
        <w:numPr>
          <w:ilvl w:val="0"/>
          <w:numId w:val="47"/>
        </w:numPr>
        <w:tabs>
          <w:tab w:val="left" w:pos="1573"/>
        </w:tabs>
        <w:spacing w:line="322" w:lineRule="exact"/>
        <w:ind w:left="1573"/>
        <w:jc w:val="left"/>
        <w:rPr>
          <w:sz w:val="28"/>
        </w:rPr>
      </w:pPr>
      <w:r>
        <w:rPr>
          <w:sz w:val="28"/>
        </w:rPr>
        <w:t>Воспитание</w:t>
      </w:r>
      <w:r>
        <w:rPr>
          <w:spacing w:val="-9"/>
          <w:sz w:val="28"/>
        </w:rPr>
        <w:t xml:space="preserve"> </w:t>
      </w:r>
      <w:r>
        <w:rPr>
          <w:sz w:val="28"/>
        </w:rPr>
        <w:t>технологической</w:t>
      </w:r>
      <w:r>
        <w:rPr>
          <w:spacing w:val="-7"/>
          <w:sz w:val="28"/>
        </w:rPr>
        <w:t xml:space="preserve"> </w:t>
      </w:r>
      <w:r>
        <w:rPr>
          <w:sz w:val="28"/>
        </w:rPr>
        <w:t>культуры</w:t>
      </w:r>
      <w:r>
        <w:rPr>
          <w:spacing w:val="-9"/>
          <w:sz w:val="28"/>
        </w:rPr>
        <w:t xml:space="preserve"> </w:t>
      </w:r>
      <w:r>
        <w:rPr>
          <w:sz w:val="28"/>
        </w:rPr>
        <w:t>и</w:t>
      </w:r>
      <w:r>
        <w:rPr>
          <w:spacing w:val="-6"/>
          <w:sz w:val="28"/>
        </w:rPr>
        <w:t xml:space="preserve"> </w:t>
      </w:r>
      <w:r>
        <w:rPr>
          <w:spacing w:val="-2"/>
          <w:sz w:val="28"/>
        </w:rPr>
        <w:t>грамотности.</w:t>
      </w:r>
    </w:p>
    <w:p w:rsidR="00B72A0A" w:rsidRDefault="002C54CC">
      <w:pPr>
        <w:pStyle w:val="a4"/>
        <w:numPr>
          <w:ilvl w:val="0"/>
          <w:numId w:val="47"/>
        </w:numPr>
        <w:tabs>
          <w:tab w:val="left" w:pos="1571"/>
        </w:tabs>
        <w:ind w:right="146" w:firstLine="708"/>
        <w:rPr>
          <w:sz w:val="28"/>
        </w:rPr>
      </w:pPr>
      <w:r>
        <w:rPr>
          <w:sz w:val="28"/>
        </w:rPr>
        <w:t>Воспитание</w:t>
      </w:r>
      <w:r>
        <w:rPr>
          <w:spacing w:val="-11"/>
          <w:sz w:val="28"/>
        </w:rPr>
        <w:t xml:space="preserve"> </w:t>
      </w:r>
      <w:r>
        <w:rPr>
          <w:sz w:val="28"/>
        </w:rPr>
        <w:t>любви</w:t>
      </w:r>
      <w:r>
        <w:rPr>
          <w:spacing w:val="-13"/>
          <w:sz w:val="28"/>
        </w:rPr>
        <w:t xml:space="preserve"> </w:t>
      </w:r>
      <w:r>
        <w:rPr>
          <w:sz w:val="28"/>
        </w:rPr>
        <w:t>к</w:t>
      </w:r>
      <w:r>
        <w:rPr>
          <w:spacing w:val="-13"/>
          <w:sz w:val="28"/>
        </w:rPr>
        <w:t xml:space="preserve"> </w:t>
      </w:r>
      <w:r>
        <w:rPr>
          <w:sz w:val="28"/>
        </w:rPr>
        <w:t>труду,</w:t>
      </w:r>
      <w:r>
        <w:rPr>
          <w:spacing w:val="-12"/>
          <w:sz w:val="28"/>
        </w:rPr>
        <w:t xml:space="preserve"> </w:t>
      </w:r>
      <w:r>
        <w:rPr>
          <w:sz w:val="28"/>
        </w:rPr>
        <w:t>формирование</w:t>
      </w:r>
      <w:r>
        <w:rPr>
          <w:spacing w:val="-11"/>
          <w:sz w:val="28"/>
        </w:rPr>
        <w:t xml:space="preserve"> </w:t>
      </w:r>
      <w:r>
        <w:rPr>
          <w:sz w:val="28"/>
        </w:rPr>
        <w:t>активной</w:t>
      </w:r>
      <w:r>
        <w:rPr>
          <w:spacing w:val="-13"/>
          <w:sz w:val="28"/>
        </w:rPr>
        <w:t xml:space="preserve"> </w:t>
      </w:r>
      <w:r>
        <w:rPr>
          <w:sz w:val="28"/>
        </w:rPr>
        <w:t>жизненной</w:t>
      </w:r>
      <w:r>
        <w:rPr>
          <w:spacing w:val="-11"/>
          <w:sz w:val="28"/>
        </w:rPr>
        <w:t xml:space="preserve"> </w:t>
      </w:r>
      <w:r>
        <w:rPr>
          <w:sz w:val="28"/>
        </w:rPr>
        <w:t xml:space="preserve">позиции, преодоление негативных установок на иждивенчество и инвалидность, коррекция </w:t>
      </w:r>
      <w:r>
        <w:rPr>
          <w:spacing w:val="-2"/>
          <w:sz w:val="28"/>
        </w:rPr>
        <w:t>самооценки.</w:t>
      </w:r>
    </w:p>
    <w:p w:rsidR="00B72A0A" w:rsidRDefault="002C54CC">
      <w:pPr>
        <w:pStyle w:val="a4"/>
        <w:numPr>
          <w:ilvl w:val="0"/>
          <w:numId w:val="47"/>
        </w:numPr>
        <w:tabs>
          <w:tab w:val="left" w:pos="1571"/>
        </w:tabs>
        <w:ind w:right="148" w:firstLine="708"/>
        <w:rPr>
          <w:sz w:val="28"/>
        </w:rPr>
      </w:pPr>
      <w:r>
        <w:rPr>
          <w:sz w:val="28"/>
        </w:rPr>
        <w:t>Формирование системы межпрофессиональных навыков (моделирование, проектная деятельность, коммуникативные навыки, навыки работы с информацией, навыки критического мышления и поиска нестандартных решений трудных ситуаций, выполнение творческих работ).</w:t>
      </w:r>
    </w:p>
    <w:p w:rsidR="00B72A0A" w:rsidRDefault="002C54CC">
      <w:pPr>
        <w:pStyle w:val="a4"/>
        <w:numPr>
          <w:ilvl w:val="0"/>
          <w:numId w:val="47"/>
        </w:numPr>
        <w:tabs>
          <w:tab w:val="left" w:pos="1572"/>
        </w:tabs>
        <w:spacing w:line="321" w:lineRule="exact"/>
        <w:ind w:left="1572" w:hanging="731"/>
        <w:rPr>
          <w:sz w:val="28"/>
        </w:rPr>
      </w:pPr>
      <w:r>
        <w:rPr>
          <w:sz w:val="28"/>
        </w:rPr>
        <w:t>Развитие</w:t>
      </w:r>
      <w:r>
        <w:rPr>
          <w:spacing w:val="-7"/>
          <w:sz w:val="28"/>
        </w:rPr>
        <w:t xml:space="preserve"> </w:t>
      </w:r>
      <w:r>
        <w:rPr>
          <w:sz w:val="28"/>
        </w:rPr>
        <w:t>и</w:t>
      </w:r>
      <w:r>
        <w:rPr>
          <w:spacing w:val="-5"/>
          <w:sz w:val="28"/>
        </w:rPr>
        <w:t xml:space="preserve"> </w:t>
      </w:r>
      <w:r>
        <w:rPr>
          <w:sz w:val="28"/>
        </w:rPr>
        <w:t>коррекция</w:t>
      </w:r>
      <w:r>
        <w:rPr>
          <w:spacing w:val="-5"/>
          <w:sz w:val="28"/>
        </w:rPr>
        <w:t xml:space="preserve"> </w:t>
      </w:r>
      <w:r>
        <w:rPr>
          <w:sz w:val="28"/>
        </w:rPr>
        <w:t>мелкой</w:t>
      </w:r>
      <w:r>
        <w:rPr>
          <w:spacing w:val="-5"/>
          <w:sz w:val="28"/>
        </w:rPr>
        <w:t xml:space="preserve"> </w:t>
      </w:r>
      <w:r>
        <w:rPr>
          <w:spacing w:val="-2"/>
          <w:sz w:val="28"/>
        </w:rPr>
        <w:t>моторики.</w:t>
      </w:r>
    </w:p>
    <w:p w:rsidR="00B72A0A" w:rsidRDefault="002C54CC">
      <w:pPr>
        <w:pStyle w:val="a4"/>
        <w:numPr>
          <w:ilvl w:val="0"/>
          <w:numId w:val="47"/>
        </w:numPr>
        <w:tabs>
          <w:tab w:val="left" w:pos="1571"/>
        </w:tabs>
        <w:ind w:right="150" w:firstLine="708"/>
        <w:rPr>
          <w:sz w:val="28"/>
        </w:rPr>
      </w:pPr>
      <w:r>
        <w:rPr>
          <w:sz w:val="28"/>
        </w:rPr>
        <w:t xml:space="preserve">Совершенствование умения ориентироваться в микро и </w:t>
      </w:r>
      <w:r>
        <w:rPr>
          <w:spacing w:val="-2"/>
          <w:sz w:val="28"/>
        </w:rPr>
        <w:t>макропространстве.</w:t>
      </w:r>
    </w:p>
    <w:p w:rsidR="00B72A0A" w:rsidRDefault="002C54CC">
      <w:pPr>
        <w:pStyle w:val="a4"/>
        <w:numPr>
          <w:ilvl w:val="0"/>
          <w:numId w:val="47"/>
        </w:numPr>
        <w:tabs>
          <w:tab w:val="left" w:pos="1572"/>
        </w:tabs>
        <w:spacing w:line="321" w:lineRule="exact"/>
        <w:ind w:left="1572" w:hanging="731"/>
        <w:rPr>
          <w:sz w:val="28"/>
        </w:rPr>
      </w:pPr>
      <w:r>
        <w:rPr>
          <w:sz w:val="28"/>
        </w:rPr>
        <w:t>Развитие</w:t>
      </w:r>
      <w:r>
        <w:rPr>
          <w:spacing w:val="-10"/>
          <w:sz w:val="28"/>
        </w:rPr>
        <w:t xml:space="preserve"> </w:t>
      </w:r>
      <w:r>
        <w:rPr>
          <w:sz w:val="28"/>
        </w:rPr>
        <w:t>способностей</w:t>
      </w:r>
      <w:r>
        <w:rPr>
          <w:spacing w:val="-7"/>
          <w:sz w:val="28"/>
        </w:rPr>
        <w:t xml:space="preserve"> </w:t>
      </w:r>
      <w:r>
        <w:rPr>
          <w:sz w:val="28"/>
        </w:rPr>
        <w:t>в</w:t>
      </w:r>
      <w:r>
        <w:rPr>
          <w:spacing w:val="-8"/>
          <w:sz w:val="28"/>
        </w:rPr>
        <w:t xml:space="preserve"> </w:t>
      </w:r>
      <w:r>
        <w:rPr>
          <w:sz w:val="28"/>
        </w:rPr>
        <w:t>доступных</w:t>
      </w:r>
      <w:r>
        <w:rPr>
          <w:spacing w:val="-6"/>
          <w:sz w:val="28"/>
        </w:rPr>
        <w:t xml:space="preserve"> </w:t>
      </w:r>
      <w:r>
        <w:rPr>
          <w:sz w:val="28"/>
        </w:rPr>
        <w:t>видах</w:t>
      </w:r>
      <w:r>
        <w:rPr>
          <w:spacing w:val="-6"/>
          <w:sz w:val="28"/>
        </w:rPr>
        <w:t xml:space="preserve"> </w:t>
      </w:r>
      <w:r>
        <w:rPr>
          <w:spacing w:val="-2"/>
          <w:sz w:val="28"/>
        </w:rPr>
        <w:t>деятельности.</w:t>
      </w:r>
    </w:p>
    <w:p w:rsidR="00B72A0A" w:rsidRDefault="002C54CC">
      <w:pPr>
        <w:spacing w:line="322" w:lineRule="exact"/>
        <w:ind w:left="841"/>
        <w:jc w:val="both"/>
        <w:rPr>
          <w:i/>
          <w:sz w:val="28"/>
        </w:rPr>
      </w:pPr>
      <w:r>
        <w:rPr>
          <w:i/>
          <w:sz w:val="28"/>
        </w:rPr>
        <w:t>Место</w:t>
      </w:r>
      <w:r>
        <w:rPr>
          <w:i/>
          <w:spacing w:val="-8"/>
          <w:sz w:val="28"/>
        </w:rPr>
        <w:t xml:space="preserve"> </w:t>
      </w:r>
      <w:r>
        <w:rPr>
          <w:i/>
          <w:sz w:val="28"/>
        </w:rPr>
        <w:t>учебного</w:t>
      </w:r>
      <w:r>
        <w:rPr>
          <w:i/>
          <w:spacing w:val="-8"/>
          <w:sz w:val="28"/>
        </w:rPr>
        <w:t xml:space="preserve"> </w:t>
      </w:r>
      <w:r>
        <w:rPr>
          <w:i/>
          <w:sz w:val="28"/>
        </w:rPr>
        <w:t>предмета</w:t>
      </w:r>
      <w:r>
        <w:rPr>
          <w:i/>
          <w:spacing w:val="-9"/>
          <w:sz w:val="28"/>
        </w:rPr>
        <w:t xml:space="preserve"> </w:t>
      </w:r>
      <w:r>
        <w:rPr>
          <w:i/>
          <w:sz w:val="28"/>
        </w:rPr>
        <w:t>«Труд (Технология)»</w:t>
      </w:r>
      <w:r>
        <w:rPr>
          <w:i/>
          <w:spacing w:val="-5"/>
          <w:sz w:val="28"/>
        </w:rPr>
        <w:t xml:space="preserve"> </w:t>
      </w:r>
      <w:r>
        <w:rPr>
          <w:i/>
          <w:sz w:val="28"/>
        </w:rPr>
        <w:t>в</w:t>
      </w:r>
      <w:r>
        <w:rPr>
          <w:i/>
          <w:spacing w:val="-6"/>
          <w:sz w:val="28"/>
        </w:rPr>
        <w:t xml:space="preserve"> </w:t>
      </w:r>
      <w:r>
        <w:rPr>
          <w:i/>
          <w:sz w:val="28"/>
        </w:rPr>
        <w:t>учебном</w:t>
      </w:r>
      <w:r>
        <w:rPr>
          <w:i/>
          <w:spacing w:val="-8"/>
          <w:sz w:val="28"/>
        </w:rPr>
        <w:t xml:space="preserve"> </w:t>
      </w:r>
      <w:r>
        <w:rPr>
          <w:i/>
          <w:spacing w:val="-2"/>
          <w:sz w:val="28"/>
        </w:rPr>
        <w:t>плане</w:t>
      </w:r>
    </w:p>
    <w:p w:rsidR="00B72A0A" w:rsidRDefault="002C54CC">
      <w:pPr>
        <w:pStyle w:val="a3"/>
        <w:ind w:right="142"/>
      </w:pPr>
      <w:r>
        <w:rPr>
          <w:color w:val="221F1F"/>
        </w:rPr>
        <w:t>В соответствии с учебным планом (вариант 1 АООП ООО) освоение предметной</w:t>
      </w:r>
      <w:r>
        <w:rPr>
          <w:color w:val="221F1F"/>
          <w:spacing w:val="-2"/>
        </w:rPr>
        <w:t xml:space="preserve"> </w:t>
      </w:r>
      <w:r>
        <w:rPr>
          <w:color w:val="221F1F"/>
        </w:rPr>
        <w:t>области</w:t>
      </w:r>
      <w:r>
        <w:rPr>
          <w:color w:val="221F1F"/>
          <w:spacing w:val="-3"/>
        </w:rPr>
        <w:t xml:space="preserve"> </w:t>
      </w:r>
      <w:r>
        <w:rPr>
          <w:color w:val="221F1F"/>
        </w:rPr>
        <w:t>«Технология» в</w:t>
      </w:r>
      <w:r>
        <w:rPr>
          <w:color w:val="221F1F"/>
          <w:spacing w:val="-1"/>
        </w:rPr>
        <w:t xml:space="preserve"> </w:t>
      </w:r>
      <w:r>
        <w:rPr>
          <w:color w:val="221F1F"/>
        </w:rPr>
        <w:t>основной школе</w:t>
      </w:r>
      <w:r>
        <w:rPr>
          <w:color w:val="221F1F"/>
          <w:spacing w:val="-2"/>
        </w:rPr>
        <w:t xml:space="preserve"> </w:t>
      </w:r>
      <w:r>
        <w:rPr>
          <w:color w:val="221F1F"/>
        </w:rPr>
        <w:t>осуществляется в</w:t>
      </w:r>
      <w:r>
        <w:rPr>
          <w:color w:val="221F1F"/>
          <w:spacing w:val="-1"/>
        </w:rPr>
        <w:t xml:space="preserve"> </w:t>
      </w:r>
      <w:r>
        <w:rPr>
          <w:color w:val="221F1F"/>
        </w:rPr>
        <w:t>5—9 классах из</w:t>
      </w:r>
      <w:r>
        <w:rPr>
          <w:color w:val="221F1F"/>
          <w:spacing w:val="-11"/>
        </w:rPr>
        <w:t xml:space="preserve"> </w:t>
      </w:r>
      <w:r>
        <w:rPr>
          <w:color w:val="221F1F"/>
        </w:rPr>
        <w:t>расчета:</w:t>
      </w:r>
      <w:r>
        <w:rPr>
          <w:color w:val="221F1F"/>
          <w:spacing w:val="-9"/>
        </w:rPr>
        <w:t xml:space="preserve"> </w:t>
      </w:r>
      <w:r>
        <w:rPr>
          <w:color w:val="221F1F"/>
        </w:rPr>
        <w:t>в</w:t>
      </w:r>
      <w:r>
        <w:rPr>
          <w:color w:val="221F1F"/>
          <w:spacing w:val="-13"/>
        </w:rPr>
        <w:t xml:space="preserve"> </w:t>
      </w:r>
      <w:r>
        <w:rPr>
          <w:color w:val="221F1F"/>
        </w:rPr>
        <w:t>5—7</w:t>
      </w:r>
      <w:r>
        <w:rPr>
          <w:color w:val="221F1F"/>
          <w:spacing w:val="-11"/>
        </w:rPr>
        <w:t xml:space="preserve"> </w:t>
      </w:r>
      <w:r>
        <w:rPr>
          <w:color w:val="221F1F"/>
        </w:rPr>
        <w:t>классах</w:t>
      </w:r>
      <w:r>
        <w:rPr>
          <w:color w:val="221F1F"/>
          <w:spacing w:val="-8"/>
        </w:rPr>
        <w:t xml:space="preserve"> </w:t>
      </w:r>
      <w:r>
        <w:rPr>
          <w:color w:val="221F1F"/>
        </w:rPr>
        <w:t>—</w:t>
      </w:r>
      <w:r>
        <w:rPr>
          <w:color w:val="221F1F"/>
          <w:spacing w:val="-12"/>
        </w:rPr>
        <w:t xml:space="preserve"> </w:t>
      </w:r>
      <w:r>
        <w:rPr>
          <w:color w:val="221F1F"/>
        </w:rPr>
        <w:t>2</w:t>
      </w:r>
      <w:r>
        <w:rPr>
          <w:color w:val="221F1F"/>
          <w:spacing w:val="-12"/>
        </w:rPr>
        <w:t xml:space="preserve"> </w:t>
      </w:r>
      <w:r>
        <w:rPr>
          <w:color w:val="221F1F"/>
        </w:rPr>
        <w:t>часа</w:t>
      </w:r>
      <w:r>
        <w:rPr>
          <w:color w:val="221F1F"/>
          <w:spacing w:val="-12"/>
        </w:rPr>
        <w:t xml:space="preserve"> </w:t>
      </w:r>
      <w:r>
        <w:rPr>
          <w:color w:val="221F1F"/>
        </w:rPr>
        <w:t>в</w:t>
      </w:r>
      <w:r>
        <w:rPr>
          <w:color w:val="221F1F"/>
          <w:spacing w:val="-11"/>
        </w:rPr>
        <w:t xml:space="preserve"> </w:t>
      </w:r>
      <w:r>
        <w:rPr>
          <w:color w:val="221F1F"/>
        </w:rPr>
        <w:t>неделю,</w:t>
      </w:r>
      <w:r>
        <w:rPr>
          <w:color w:val="221F1F"/>
          <w:spacing w:val="-11"/>
        </w:rPr>
        <w:t xml:space="preserve"> </w:t>
      </w:r>
      <w:r>
        <w:rPr>
          <w:color w:val="221F1F"/>
        </w:rPr>
        <w:t>в</w:t>
      </w:r>
      <w:r>
        <w:rPr>
          <w:color w:val="221F1F"/>
          <w:spacing w:val="-11"/>
        </w:rPr>
        <w:t xml:space="preserve"> </w:t>
      </w:r>
      <w:r>
        <w:rPr>
          <w:color w:val="221F1F"/>
        </w:rPr>
        <w:t>8—9</w:t>
      </w:r>
      <w:r>
        <w:rPr>
          <w:color w:val="221F1F"/>
          <w:spacing w:val="-9"/>
        </w:rPr>
        <w:t xml:space="preserve"> </w:t>
      </w:r>
      <w:r>
        <w:rPr>
          <w:color w:val="221F1F"/>
        </w:rPr>
        <w:t>классах</w:t>
      </w:r>
      <w:r>
        <w:rPr>
          <w:color w:val="221F1F"/>
          <w:spacing w:val="-11"/>
        </w:rPr>
        <w:t xml:space="preserve"> </w:t>
      </w:r>
      <w:r>
        <w:rPr>
          <w:color w:val="221F1F"/>
        </w:rPr>
        <w:t>—</w:t>
      </w:r>
      <w:r>
        <w:rPr>
          <w:color w:val="221F1F"/>
          <w:spacing w:val="-10"/>
        </w:rPr>
        <w:t xml:space="preserve"> </w:t>
      </w:r>
      <w:r>
        <w:rPr>
          <w:color w:val="221F1F"/>
        </w:rPr>
        <w:t>1</w:t>
      </w:r>
      <w:r>
        <w:rPr>
          <w:color w:val="221F1F"/>
          <w:spacing w:val="-11"/>
        </w:rPr>
        <w:t xml:space="preserve"> </w:t>
      </w:r>
      <w:r>
        <w:rPr>
          <w:color w:val="221F1F"/>
        </w:rPr>
        <w:t>час.</w:t>
      </w:r>
      <w:r>
        <w:rPr>
          <w:color w:val="221F1F"/>
          <w:spacing w:val="-12"/>
        </w:rPr>
        <w:t xml:space="preserve"> </w:t>
      </w:r>
      <w:r>
        <w:rPr>
          <w:color w:val="221F1F"/>
        </w:rPr>
        <w:t>Дополнительно рекомендуется выделить за счет внеурочной деятельности в 8 классе — 1 час в неделю и в 9 классе — 2 часа.</w:t>
      </w:r>
    </w:p>
    <w:p w:rsidR="00B72A0A" w:rsidRDefault="002C54CC">
      <w:pPr>
        <w:pStyle w:val="a3"/>
        <w:spacing w:before="1"/>
        <w:ind w:right="142"/>
      </w:pPr>
      <w:r>
        <w:rPr>
          <w:color w:val="221F1F"/>
        </w:rPr>
        <w:t>В соответствии с учебным планом (вариант 2 АООП ООО) освоение предметной</w:t>
      </w:r>
      <w:r>
        <w:rPr>
          <w:color w:val="221F1F"/>
          <w:spacing w:val="-18"/>
        </w:rPr>
        <w:t xml:space="preserve"> </w:t>
      </w:r>
      <w:r>
        <w:rPr>
          <w:color w:val="221F1F"/>
        </w:rPr>
        <w:t>области</w:t>
      </w:r>
      <w:r>
        <w:rPr>
          <w:color w:val="221F1F"/>
          <w:spacing w:val="-16"/>
        </w:rPr>
        <w:t xml:space="preserve"> </w:t>
      </w:r>
      <w:r>
        <w:rPr>
          <w:color w:val="221F1F"/>
        </w:rPr>
        <w:t>«Технология»</w:t>
      </w:r>
      <w:r>
        <w:rPr>
          <w:color w:val="221F1F"/>
          <w:spacing w:val="-15"/>
        </w:rPr>
        <w:t xml:space="preserve"> </w:t>
      </w:r>
      <w:r>
        <w:rPr>
          <w:color w:val="221F1F"/>
        </w:rPr>
        <w:t>в</w:t>
      </w:r>
      <w:r>
        <w:rPr>
          <w:color w:val="221F1F"/>
          <w:spacing w:val="-18"/>
        </w:rPr>
        <w:t xml:space="preserve"> </w:t>
      </w:r>
      <w:r>
        <w:rPr>
          <w:color w:val="221F1F"/>
        </w:rPr>
        <w:t>основной</w:t>
      </w:r>
      <w:r>
        <w:rPr>
          <w:color w:val="221F1F"/>
          <w:spacing w:val="-16"/>
        </w:rPr>
        <w:t xml:space="preserve"> </w:t>
      </w:r>
      <w:r>
        <w:rPr>
          <w:color w:val="221F1F"/>
        </w:rPr>
        <w:t>школе</w:t>
      </w:r>
      <w:r>
        <w:rPr>
          <w:color w:val="221F1F"/>
          <w:spacing w:val="-17"/>
        </w:rPr>
        <w:t xml:space="preserve"> </w:t>
      </w:r>
      <w:r>
        <w:rPr>
          <w:color w:val="221F1F"/>
        </w:rPr>
        <w:t>осуществляется</w:t>
      </w:r>
      <w:r>
        <w:rPr>
          <w:color w:val="221F1F"/>
          <w:spacing w:val="-15"/>
        </w:rPr>
        <w:t xml:space="preserve"> </w:t>
      </w:r>
      <w:r>
        <w:rPr>
          <w:color w:val="221F1F"/>
        </w:rPr>
        <w:t>в</w:t>
      </w:r>
      <w:r>
        <w:rPr>
          <w:color w:val="221F1F"/>
          <w:spacing w:val="-18"/>
        </w:rPr>
        <w:t xml:space="preserve"> </w:t>
      </w:r>
      <w:r>
        <w:rPr>
          <w:color w:val="221F1F"/>
        </w:rPr>
        <w:t>5—10</w:t>
      </w:r>
      <w:r>
        <w:rPr>
          <w:color w:val="221F1F"/>
          <w:spacing w:val="-16"/>
        </w:rPr>
        <w:t xml:space="preserve"> </w:t>
      </w:r>
      <w:r>
        <w:rPr>
          <w:color w:val="221F1F"/>
        </w:rPr>
        <w:t>классах из</w:t>
      </w:r>
      <w:r>
        <w:rPr>
          <w:color w:val="221F1F"/>
          <w:spacing w:val="-18"/>
        </w:rPr>
        <w:t xml:space="preserve"> </w:t>
      </w:r>
      <w:r>
        <w:rPr>
          <w:color w:val="221F1F"/>
        </w:rPr>
        <w:t>расчета:</w:t>
      </w:r>
      <w:r>
        <w:rPr>
          <w:color w:val="221F1F"/>
          <w:spacing w:val="-17"/>
        </w:rPr>
        <w:t xml:space="preserve"> </w:t>
      </w:r>
      <w:r>
        <w:rPr>
          <w:color w:val="221F1F"/>
        </w:rPr>
        <w:t>в</w:t>
      </w:r>
      <w:r>
        <w:rPr>
          <w:color w:val="221F1F"/>
          <w:spacing w:val="-18"/>
        </w:rPr>
        <w:t xml:space="preserve"> </w:t>
      </w:r>
      <w:r>
        <w:rPr>
          <w:color w:val="221F1F"/>
        </w:rPr>
        <w:t>5—8</w:t>
      </w:r>
      <w:r>
        <w:rPr>
          <w:color w:val="221F1F"/>
          <w:spacing w:val="-17"/>
        </w:rPr>
        <w:t xml:space="preserve"> </w:t>
      </w:r>
      <w:r>
        <w:rPr>
          <w:color w:val="221F1F"/>
        </w:rPr>
        <w:t>классах</w:t>
      </w:r>
      <w:r>
        <w:rPr>
          <w:color w:val="221F1F"/>
          <w:spacing w:val="-18"/>
        </w:rPr>
        <w:t xml:space="preserve"> </w:t>
      </w:r>
      <w:r>
        <w:rPr>
          <w:color w:val="221F1F"/>
        </w:rPr>
        <w:t>—</w:t>
      </w:r>
      <w:r>
        <w:rPr>
          <w:color w:val="221F1F"/>
          <w:spacing w:val="-17"/>
        </w:rPr>
        <w:t xml:space="preserve"> </w:t>
      </w:r>
      <w:r>
        <w:rPr>
          <w:color w:val="221F1F"/>
        </w:rPr>
        <w:t>2</w:t>
      </w:r>
      <w:r>
        <w:rPr>
          <w:color w:val="221F1F"/>
          <w:spacing w:val="-18"/>
        </w:rPr>
        <w:t xml:space="preserve"> </w:t>
      </w:r>
      <w:r>
        <w:rPr>
          <w:color w:val="221F1F"/>
        </w:rPr>
        <w:t>часа</w:t>
      </w:r>
      <w:r>
        <w:rPr>
          <w:color w:val="221F1F"/>
          <w:spacing w:val="-17"/>
        </w:rPr>
        <w:t xml:space="preserve"> </w:t>
      </w:r>
      <w:r>
        <w:rPr>
          <w:color w:val="221F1F"/>
        </w:rPr>
        <w:t>в</w:t>
      </w:r>
      <w:r>
        <w:rPr>
          <w:color w:val="221F1F"/>
          <w:spacing w:val="-18"/>
        </w:rPr>
        <w:t xml:space="preserve"> </w:t>
      </w:r>
      <w:r>
        <w:rPr>
          <w:color w:val="221F1F"/>
        </w:rPr>
        <w:t>неделю,</w:t>
      </w:r>
      <w:r>
        <w:rPr>
          <w:color w:val="221F1F"/>
          <w:spacing w:val="-17"/>
        </w:rPr>
        <w:t xml:space="preserve"> </w:t>
      </w:r>
      <w:r>
        <w:rPr>
          <w:color w:val="221F1F"/>
        </w:rPr>
        <w:t>в</w:t>
      </w:r>
      <w:r>
        <w:rPr>
          <w:color w:val="221F1F"/>
          <w:spacing w:val="-18"/>
        </w:rPr>
        <w:t xml:space="preserve"> </w:t>
      </w:r>
      <w:r>
        <w:rPr>
          <w:color w:val="221F1F"/>
        </w:rPr>
        <w:t>9—10</w:t>
      </w:r>
      <w:r>
        <w:rPr>
          <w:color w:val="221F1F"/>
          <w:spacing w:val="-17"/>
        </w:rPr>
        <w:t xml:space="preserve"> </w:t>
      </w:r>
      <w:r>
        <w:rPr>
          <w:color w:val="221F1F"/>
        </w:rPr>
        <w:t>классах</w:t>
      </w:r>
      <w:r>
        <w:rPr>
          <w:color w:val="221F1F"/>
          <w:spacing w:val="-18"/>
        </w:rPr>
        <w:t xml:space="preserve"> </w:t>
      </w:r>
      <w:r>
        <w:rPr>
          <w:color w:val="221F1F"/>
        </w:rPr>
        <w:t>—</w:t>
      </w:r>
      <w:r>
        <w:rPr>
          <w:color w:val="221F1F"/>
          <w:spacing w:val="-17"/>
        </w:rPr>
        <w:t xml:space="preserve"> </w:t>
      </w:r>
      <w:r>
        <w:rPr>
          <w:color w:val="221F1F"/>
        </w:rPr>
        <w:t>1</w:t>
      </w:r>
      <w:r>
        <w:rPr>
          <w:color w:val="221F1F"/>
          <w:spacing w:val="-18"/>
        </w:rPr>
        <w:t xml:space="preserve"> </w:t>
      </w:r>
      <w:r>
        <w:rPr>
          <w:color w:val="221F1F"/>
        </w:rPr>
        <w:t>час.</w:t>
      </w:r>
      <w:r>
        <w:rPr>
          <w:color w:val="221F1F"/>
          <w:spacing w:val="-17"/>
        </w:rPr>
        <w:t xml:space="preserve"> </w:t>
      </w:r>
      <w:r>
        <w:rPr>
          <w:color w:val="221F1F"/>
        </w:rPr>
        <w:t>Дополнительно рекомендуется выделить за счет внеурочной деятельности в 9 классе — 1 час в неделю и в 10 классе — 2 часа</w:t>
      </w:r>
    </w:p>
    <w:p w:rsidR="00B72A0A" w:rsidRDefault="002C54CC">
      <w:pPr>
        <w:spacing w:before="1" w:line="322" w:lineRule="exact"/>
        <w:ind w:left="841"/>
        <w:jc w:val="both"/>
        <w:rPr>
          <w:i/>
          <w:sz w:val="28"/>
        </w:rPr>
      </w:pPr>
      <w:r>
        <w:rPr>
          <w:i/>
          <w:sz w:val="28"/>
        </w:rPr>
        <w:t>Особенности</w:t>
      </w:r>
      <w:r>
        <w:rPr>
          <w:i/>
          <w:spacing w:val="-11"/>
          <w:sz w:val="28"/>
        </w:rPr>
        <w:t xml:space="preserve"> </w:t>
      </w:r>
      <w:r>
        <w:rPr>
          <w:i/>
          <w:sz w:val="28"/>
        </w:rPr>
        <w:t>распределения</w:t>
      </w:r>
      <w:r>
        <w:rPr>
          <w:i/>
          <w:spacing w:val="-9"/>
          <w:sz w:val="28"/>
        </w:rPr>
        <w:t xml:space="preserve"> </w:t>
      </w:r>
      <w:r>
        <w:rPr>
          <w:i/>
          <w:sz w:val="28"/>
        </w:rPr>
        <w:t>программного</w:t>
      </w:r>
      <w:r>
        <w:rPr>
          <w:i/>
          <w:spacing w:val="-9"/>
          <w:sz w:val="28"/>
        </w:rPr>
        <w:t xml:space="preserve"> </w:t>
      </w:r>
      <w:r>
        <w:rPr>
          <w:i/>
          <w:sz w:val="28"/>
        </w:rPr>
        <w:t>материала</w:t>
      </w:r>
      <w:r>
        <w:rPr>
          <w:i/>
          <w:spacing w:val="-8"/>
          <w:sz w:val="28"/>
        </w:rPr>
        <w:t xml:space="preserve"> </w:t>
      </w:r>
      <w:r>
        <w:rPr>
          <w:i/>
          <w:sz w:val="28"/>
        </w:rPr>
        <w:t>по</w:t>
      </w:r>
      <w:r>
        <w:rPr>
          <w:i/>
          <w:spacing w:val="-8"/>
          <w:sz w:val="28"/>
        </w:rPr>
        <w:t xml:space="preserve"> </w:t>
      </w:r>
      <w:r>
        <w:rPr>
          <w:i/>
          <w:sz w:val="28"/>
        </w:rPr>
        <w:t>годам</w:t>
      </w:r>
      <w:r>
        <w:rPr>
          <w:i/>
          <w:spacing w:val="-10"/>
          <w:sz w:val="28"/>
        </w:rPr>
        <w:t xml:space="preserve"> </w:t>
      </w:r>
      <w:r>
        <w:rPr>
          <w:i/>
          <w:spacing w:val="-2"/>
          <w:sz w:val="28"/>
        </w:rPr>
        <w:t>обучения</w:t>
      </w:r>
    </w:p>
    <w:p w:rsidR="00B72A0A" w:rsidRDefault="002C54CC">
      <w:pPr>
        <w:pStyle w:val="a3"/>
        <w:ind w:right="153"/>
      </w:pPr>
      <w:r>
        <w:t>Распределение программного материала учебного предмета «Труд (Технология)» в АООП ООО 1 варианта соответствует ООП ООО.</w:t>
      </w:r>
    </w:p>
    <w:p w:rsidR="00B72A0A" w:rsidRDefault="002C54CC">
      <w:pPr>
        <w:pStyle w:val="a3"/>
        <w:ind w:right="145"/>
      </w:pPr>
      <w:r>
        <w:t>Программный материал учебного предмета «Труд (Технология)» в АООП ООО 2 варианта</w:t>
      </w:r>
      <w:r>
        <w:rPr>
          <w:spacing w:val="31"/>
        </w:rPr>
        <w:t xml:space="preserve"> </w:t>
      </w:r>
      <w:r>
        <w:t>распределяется</w:t>
      </w:r>
      <w:r>
        <w:rPr>
          <w:spacing w:val="31"/>
        </w:rPr>
        <w:t xml:space="preserve"> </w:t>
      </w:r>
      <w:r>
        <w:t>на</w:t>
      </w:r>
      <w:r>
        <w:rPr>
          <w:spacing w:val="33"/>
        </w:rPr>
        <w:t xml:space="preserve"> </w:t>
      </w:r>
      <w:r>
        <w:t>шесть</w:t>
      </w:r>
      <w:r>
        <w:rPr>
          <w:spacing w:val="32"/>
        </w:rPr>
        <w:t xml:space="preserve"> </w:t>
      </w:r>
      <w:r>
        <w:t>лет:</w:t>
      </w:r>
      <w:r>
        <w:rPr>
          <w:spacing w:val="31"/>
        </w:rPr>
        <w:t xml:space="preserve"> </w:t>
      </w:r>
      <w:r>
        <w:t>5,</w:t>
      </w:r>
      <w:r>
        <w:rPr>
          <w:spacing w:val="32"/>
        </w:rPr>
        <w:t xml:space="preserve"> </w:t>
      </w:r>
      <w:r>
        <w:t>6,</w:t>
      </w:r>
      <w:r>
        <w:rPr>
          <w:spacing w:val="30"/>
        </w:rPr>
        <w:t xml:space="preserve"> </w:t>
      </w:r>
      <w:r>
        <w:t>7,</w:t>
      </w:r>
      <w:r>
        <w:rPr>
          <w:spacing w:val="30"/>
        </w:rPr>
        <w:t xml:space="preserve"> </w:t>
      </w:r>
      <w:r>
        <w:t>8,</w:t>
      </w:r>
      <w:r>
        <w:rPr>
          <w:spacing w:val="32"/>
        </w:rPr>
        <w:t xml:space="preserve"> </w:t>
      </w:r>
      <w:r>
        <w:t>9,</w:t>
      </w:r>
      <w:r>
        <w:rPr>
          <w:spacing w:val="30"/>
        </w:rPr>
        <w:t xml:space="preserve"> </w:t>
      </w:r>
      <w:r>
        <w:t>10</w:t>
      </w:r>
      <w:r>
        <w:rPr>
          <w:spacing w:val="40"/>
        </w:rPr>
        <w:t xml:space="preserve"> </w:t>
      </w:r>
      <w:r>
        <w:t>классы.</w:t>
      </w:r>
      <w:r>
        <w:rPr>
          <w:spacing w:val="30"/>
        </w:rPr>
        <w:t xml:space="preserve"> </w:t>
      </w:r>
      <w:r>
        <w:t>Перераспределение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0" w:firstLine="0"/>
      </w:pPr>
      <w:r>
        <w:t xml:space="preserve">содержания учебного курса обусловлено потребностью в дополнительном времени, необходимом для изучения модулей, знакомящих обучающихся с основами доступных профессий и, обеспечивающих формирование межпрофессиональных навыков. В 10 классе изучаются только вариативные модули профориентационной </w:t>
      </w:r>
      <w:r>
        <w:rPr>
          <w:spacing w:val="-2"/>
        </w:rPr>
        <w:t>направленности.</w:t>
      </w:r>
    </w:p>
    <w:p w:rsidR="002C54CC" w:rsidRDefault="002C54CC" w:rsidP="002C54CC">
      <w:pPr>
        <w:spacing w:before="1"/>
        <w:ind w:left="841" w:right="2977"/>
        <w:rPr>
          <w:i/>
          <w:sz w:val="28"/>
        </w:rPr>
      </w:pPr>
      <w:r>
        <w:rPr>
          <w:i/>
          <w:sz w:val="28"/>
        </w:rPr>
        <w:t>Содержание</w:t>
      </w:r>
      <w:r>
        <w:rPr>
          <w:i/>
          <w:spacing w:val="-11"/>
          <w:sz w:val="28"/>
        </w:rPr>
        <w:t xml:space="preserve"> </w:t>
      </w:r>
      <w:r>
        <w:rPr>
          <w:i/>
          <w:sz w:val="28"/>
        </w:rPr>
        <w:t>учебного</w:t>
      </w:r>
      <w:r>
        <w:rPr>
          <w:i/>
          <w:spacing w:val="-14"/>
          <w:sz w:val="28"/>
        </w:rPr>
        <w:t xml:space="preserve"> </w:t>
      </w:r>
      <w:r>
        <w:rPr>
          <w:i/>
          <w:sz w:val="28"/>
        </w:rPr>
        <w:t>предмета</w:t>
      </w:r>
      <w:r>
        <w:rPr>
          <w:i/>
          <w:spacing w:val="-11"/>
          <w:sz w:val="28"/>
        </w:rPr>
        <w:t xml:space="preserve"> </w:t>
      </w:r>
      <w:r>
        <w:rPr>
          <w:i/>
          <w:sz w:val="28"/>
        </w:rPr>
        <w:t xml:space="preserve">«Труд (Технология») </w:t>
      </w:r>
    </w:p>
    <w:p w:rsidR="00B72A0A" w:rsidRDefault="002C54CC" w:rsidP="002C54CC">
      <w:pPr>
        <w:spacing w:before="1"/>
        <w:ind w:left="841" w:right="2977"/>
        <w:rPr>
          <w:i/>
          <w:sz w:val="28"/>
        </w:rPr>
      </w:pPr>
      <w:r>
        <w:rPr>
          <w:i/>
          <w:sz w:val="28"/>
        </w:rPr>
        <w:t>5 класс</w:t>
      </w:r>
    </w:p>
    <w:p w:rsidR="00B72A0A" w:rsidRDefault="002C54CC">
      <w:pPr>
        <w:pStyle w:val="1"/>
        <w:spacing w:before="2"/>
        <w:jc w:val="left"/>
      </w:pPr>
      <w:r>
        <w:t>Модуль</w:t>
      </w:r>
      <w:r>
        <w:rPr>
          <w:spacing w:val="-8"/>
        </w:rPr>
        <w:t xml:space="preserve"> </w:t>
      </w:r>
      <w:r>
        <w:t>«Производство</w:t>
      </w:r>
      <w:r>
        <w:rPr>
          <w:spacing w:val="-5"/>
        </w:rPr>
        <w:t xml:space="preserve"> </w:t>
      </w:r>
      <w:r>
        <w:t>и</w:t>
      </w:r>
      <w:r>
        <w:rPr>
          <w:spacing w:val="-6"/>
        </w:rPr>
        <w:t xml:space="preserve"> </w:t>
      </w:r>
      <w:r>
        <w:rPr>
          <w:spacing w:val="-2"/>
        </w:rPr>
        <w:t>технология»</w:t>
      </w:r>
    </w:p>
    <w:p w:rsidR="00B72A0A" w:rsidRDefault="002C54CC">
      <w:pPr>
        <w:spacing w:line="322" w:lineRule="exact"/>
        <w:ind w:left="841"/>
        <w:rPr>
          <w:b/>
          <w:sz w:val="28"/>
        </w:rPr>
      </w:pPr>
      <w:r>
        <w:rPr>
          <w:b/>
          <w:sz w:val="28"/>
        </w:rPr>
        <w:t>Раздел</w:t>
      </w:r>
      <w:r>
        <w:rPr>
          <w:b/>
          <w:spacing w:val="-10"/>
          <w:sz w:val="28"/>
        </w:rPr>
        <w:t xml:space="preserve"> </w:t>
      </w:r>
      <w:r>
        <w:rPr>
          <w:b/>
          <w:sz w:val="28"/>
        </w:rPr>
        <w:t>1.</w:t>
      </w:r>
      <w:r>
        <w:rPr>
          <w:b/>
          <w:spacing w:val="-7"/>
          <w:sz w:val="28"/>
        </w:rPr>
        <w:t xml:space="preserve"> </w:t>
      </w:r>
      <w:r>
        <w:rPr>
          <w:b/>
          <w:sz w:val="28"/>
        </w:rPr>
        <w:t>Преобразовательная</w:t>
      </w:r>
      <w:r>
        <w:rPr>
          <w:b/>
          <w:spacing w:val="-7"/>
          <w:sz w:val="28"/>
        </w:rPr>
        <w:t xml:space="preserve"> </w:t>
      </w:r>
      <w:r>
        <w:rPr>
          <w:b/>
          <w:sz w:val="28"/>
        </w:rPr>
        <w:t>деятельность</w:t>
      </w:r>
      <w:r>
        <w:rPr>
          <w:b/>
          <w:spacing w:val="-6"/>
          <w:sz w:val="28"/>
        </w:rPr>
        <w:t xml:space="preserve"> </w:t>
      </w:r>
      <w:r>
        <w:rPr>
          <w:b/>
          <w:spacing w:val="-2"/>
          <w:sz w:val="28"/>
        </w:rPr>
        <w:t>человека.</w:t>
      </w:r>
    </w:p>
    <w:p w:rsidR="00B72A0A" w:rsidRDefault="002C54CC">
      <w:pPr>
        <w:pStyle w:val="a3"/>
        <w:ind w:right="147"/>
      </w:pPr>
      <w:r>
        <w:t xml:space="preserve">Технологии вокруг нас. Алгоритмы и начала технологии. Возможность формального исполнения алгоритма. Робот как исполнитель алгоритма. Робот как </w:t>
      </w:r>
      <w:r>
        <w:rPr>
          <w:spacing w:val="-2"/>
        </w:rPr>
        <w:t>механизм.</w:t>
      </w:r>
    </w:p>
    <w:p w:rsidR="00B72A0A" w:rsidRDefault="002C54CC">
      <w:pPr>
        <w:pStyle w:val="1"/>
        <w:spacing w:line="321" w:lineRule="exact"/>
      </w:pPr>
      <w:r>
        <w:t>Раздел</w:t>
      </w:r>
      <w:r>
        <w:rPr>
          <w:spacing w:val="-7"/>
        </w:rPr>
        <w:t xml:space="preserve"> </w:t>
      </w:r>
      <w:r>
        <w:t>2.</w:t>
      </w:r>
      <w:r>
        <w:rPr>
          <w:spacing w:val="-4"/>
        </w:rPr>
        <w:t xml:space="preserve"> </w:t>
      </w:r>
      <w:r>
        <w:t>Простейшие</w:t>
      </w:r>
      <w:r>
        <w:rPr>
          <w:spacing w:val="-4"/>
        </w:rPr>
        <w:t xml:space="preserve"> </w:t>
      </w:r>
      <w:r>
        <w:t>машины</w:t>
      </w:r>
      <w:r>
        <w:rPr>
          <w:spacing w:val="-4"/>
        </w:rPr>
        <w:t xml:space="preserve"> </w:t>
      </w:r>
      <w:r>
        <w:t>и</w:t>
      </w:r>
      <w:r>
        <w:rPr>
          <w:spacing w:val="-5"/>
        </w:rPr>
        <w:t xml:space="preserve"> </w:t>
      </w:r>
      <w:r>
        <w:rPr>
          <w:spacing w:val="-2"/>
        </w:rPr>
        <w:t>механизмы.</w:t>
      </w:r>
    </w:p>
    <w:p w:rsidR="00B72A0A" w:rsidRDefault="002C54CC">
      <w:pPr>
        <w:pStyle w:val="a3"/>
        <w:spacing w:before="2"/>
        <w:ind w:right="155"/>
      </w:pPr>
      <w:r>
        <w:t>Двигатели машин. Виды двигателей. Передаточные механизмы. Виды и характеристики передаточных механизмов.</w:t>
      </w:r>
    </w:p>
    <w:p w:rsidR="00B72A0A" w:rsidRDefault="002C54CC">
      <w:pPr>
        <w:pStyle w:val="a3"/>
        <w:ind w:right="150"/>
      </w:pPr>
      <w:r>
        <w:t>Механические передачи. Обратная связь. Механические конструкторы. Робототехнические конструкторы. Простые механические модели. Простые управляемые модели.</w:t>
      </w:r>
    </w:p>
    <w:p w:rsidR="00B72A0A" w:rsidRDefault="002C54CC">
      <w:pPr>
        <w:pStyle w:val="1"/>
        <w:spacing w:line="321" w:lineRule="exact"/>
      </w:pPr>
      <w:r>
        <w:t>Раздел</w:t>
      </w:r>
      <w:r>
        <w:rPr>
          <w:spacing w:val="-6"/>
        </w:rPr>
        <w:t xml:space="preserve"> </w:t>
      </w:r>
      <w:r>
        <w:t>3.</w:t>
      </w:r>
      <w:r>
        <w:rPr>
          <w:spacing w:val="-3"/>
        </w:rPr>
        <w:t xml:space="preserve"> </w:t>
      </w:r>
      <w:r>
        <w:t>Задачи</w:t>
      </w:r>
      <w:r>
        <w:rPr>
          <w:spacing w:val="-4"/>
        </w:rPr>
        <w:t xml:space="preserve"> </w:t>
      </w:r>
      <w:r>
        <w:t>и</w:t>
      </w:r>
      <w:r>
        <w:rPr>
          <w:spacing w:val="-7"/>
        </w:rPr>
        <w:t xml:space="preserve"> </w:t>
      </w:r>
      <w:r>
        <w:t>технологии</w:t>
      </w:r>
      <w:r>
        <w:rPr>
          <w:spacing w:val="-4"/>
        </w:rPr>
        <w:t xml:space="preserve"> </w:t>
      </w:r>
      <w:r>
        <w:t>их</w:t>
      </w:r>
      <w:r>
        <w:rPr>
          <w:spacing w:val="-1"/>
        </w:rPr>
        <w:t xml:space="preserve"> </w:t>
      </w:r>
      <w:r>
        <w:rPr>
          <w:spacing w:val="-2"/>
        </w:rPr>
        <w:t>решения.</w:t>
      </w:r>
    </w:p>
    <w:p w:rsidR="00B72A0A" w:rsidRDefault="002C54CC">
      <w:pPr>
        <w:pStyle w:val="a3"/>
        <w:spacing w:line="242" w:lineRule="auto"/>
        <w:ind w:right="144"/>
      </w:pPr>
      <w:r>
        <w:t>Технология решения производственных задач в информационной среде как важнейшая технология 4-й промышленной революции.</w:t>
      </w:r>
    </w:p>
    <w:p w:rsidR="00B72A0A" w:rsidRDefault="002C54CC">
      <w:pPr>
        <w:pStyle w:val="a3"/>
        <w:spacing w:line="317" w:lineRule="exact"/>
        <w:ind w:left="841" w:firstLine="0"/>
      </w:pPr>
      <w:r>
        <w:t>Обозначения:</w:t>
      </w:r>
      <w:r>
        <w:rPr>
          <w:spacing w:val="64"/>
        </w:rPr>
        <w:t xml:space="preserve"> </w:t>
      </w:r>
      <w:r>
        <w:t>знаки</w:t>
      </w:r>
      <w:r>
        <w:rPr>
          <w:spacing w:val="64"/>
        </w:rPr>
        <w:t xml:space="preserve"> </w:t>
      </w:r>
      <w:r>
        <w:t>и</w:t>
      </w:r>
      <w:r>
        <w:rPr>
          <w:spacing w:val="66"/>
        </w:rPr>
        <w:t xml:space="preserve"> </w:t>
      </w:r>
      <w:r>
        <w:t>символы.</w:t>
      </w:r>
      <w:r>
        <w:rPr>
          <w:spacing w:val="64"/>
        </w:rPr>
        <w:t xml:space="preserve"> </w:t>
      </w:r>
      <w:r>
        <w:t>Интерпретация</w:t>
      </w:r>
      <w:r>
        <w:rPr>
          <w:spacing w:val="65"/>
        </w:rPr>
        <w:t xml:space="preserve"> </w:t>
      </w:r>
      <w:r>
        <w:t>знаков</w:t>
      </w:r>
      <w:r>
        <w:rPr>
          <w:spacing w:val="64"/>
        </w:rPr>
        <w:t xml:space="preserve"> </w:t>
      </w:r>
      <w:r>
        <w:t>и</w:t>
      </w:r>
      <w:r>
        <w:rPr>
          <w:spacing w:val="64"/>
        </w:rPr>
        <w:t xml:space="preserve"> </w:t>
      </w:r>
      <w:r>
        <w:t>знаковых</w:t>
      </w:r>
      <w:r>
        <w:rPr>
          <w:spacing w:val="67"/>
        </w:rPr>
        <w:t xml:space="preserve"> </w:t>
      </w:r>
      <w:r>
        <w:rPr>
          <w:spacing w:val="-2"/>
        </w:rPr>
        <w:t>систем.</w:t>
      </w:r>
    </w:p>
    <w:p w:rsidR="00B72A0A" w:rsidRDefault="002C54CC">
      <w:pPr>
        <w:pStyle w:val="a3"/>
        <w:spacing w:line="322" w:lineRule="exact"/>
        <w:ind w:firstLine="0"/>
      </w:pPr>
      <w:r>
        <w:t>Формулировка</w:t>
      </w:r>
      <w:r>
        <w:rPr>
          <w:spacing w:val="-9"/>
        </w:rPr>
        <w:t xml:space="preserve"> </w:t>
      </w:r>
      <w:r>
        <w:t>задачи</w:t>
      </w:r>
      <w:r>
        <w:rPr>
          <w:spacing w:val="-5"/>
        </w:rPr>
        <w:t xml:space="preserve"> </w:t>
      </w:r>
      <w:r>
        <w:t>с</w:t>
      </w:r>
      <w:r>
        <w:rPr>
          <w:spacing w:val="-7"/>
        </w:rPr>
        <w:t xml:space="preserve"> </w:t>
      </w:r>
      <w:r>
        <w:t>использованием</w:t>
      </w:r>
      <w:r>
        <w:rPr>
          <w:spacing w:val="-6"/>
        </w:rPr>
        <w:t xml:space="preserve"> </w:t>
      </w:r>
      <w:r>
        <w:t>знаков</w:t>
      </w:r>
      <w:r>
        <w:rPr>
          <w:spacing w:val="-6"/>
        </w:rPr>
        <w:t xml:space="preserve"> </w:t>
      </w:r>
      <w:r>
        <w:t>и</w:t>
      </w:r>
      <w:r>
        <w:rPr>
          <w:spacing w:val="-6"/>
        </w:rPr>
        <w:t xml:space="preserve"> </w:t>
      </w:r>
      <w:r>
        <w:rPr>
          <w:spacing w:val="-2"/>
        </w:rPr>
        <w:t>символов.</w:t>
      </w:r>
    </w:p>
    <w:p w:rsidR="00B72A0A" w:rsidRDefault="002C54CC">
      <w:pPr>
        <w:pStyle w:val="a3"/>
        <w:spacing w:line="322" w:lineRule="exact"/>
        <w:ind w:left="841" w:firstLine="0"/>
      </w:pPr>
      <w:r>
        <w:rPr>
          <w:spacing w:val="-2"/>
        </w:rPr>
        <w:t>Информационное</w:t>
      </w:r>
      <w:r>
        <w:rPr>
          <w:spacing w:val="-10"/>
        </w:rPr>
        <w:t xml:space="preserve"> </w:t>
      </w:r>
      <w:r>
        <w:rPr>
          <w:spacing w:val="-2"/>
        </w:rPr>
        <w:t>обеспечение</w:t>
      </w:r>
      <w:r>
        <w:rPr>
          <w:spacing w:val="-10"/>
        </w:rPr>
        <w:t xml:space="preserve"> </w:t>
      </w:r>
      <w:r>
        <w:rPr>
          <w:spacing w:val="-2"/>
        </w:rPr>
        <w:t>решения</w:t>
      </w:r>
      <w:r>
        <w:rPr>
          <w:spacing w:val="-7"/>
        </w:rPr>
        <w:t xml:space="preserve"> </w:t>
      </w:r>
      <w:r>
        <w:rPr>
          <w:spacing w:val="-2"/>
        </w:rPr>
        <w:t>задачи.</w:t>
      </w:r>
      <w:r>
        <w:rPr>
          <w:spacing w:val="-7"/>
        </w:rPr>
        <w:t xml:space="preserve"> </w:t>
      </w:r>
      <w:r>
        <w:rPr>
          <w:spacing w:val="-2"/>
        </w:rPr>
        <w:t>Работа</w:t>
      </w:r>
      <w:r>
        <w:rPr>
          <w:spacing w:val="-6"/>
        </w:rPr>
        <w:t xml:space="preserve"> </w:t>
      </w:r>
      <w:r>
        <w:rPr>
          <w:spacing w:val="-2"/>
        </w:rPr>
        <w:t>с</w:t>
      </w:r>
      <w:r>
        <w:rPr>
          <w:spacing w:val="-8"/>
        </w:rPr>
        <w:t xml:space="preserve"> </w:t>
      </w:r>
      <w:r>
        <w:rPr>
          <w:spacing w:val="-2"/>
        </w:rPr>
        <w:t>«большими</w:t>
      </w:r>
      <w:r>
        <w:rPr>
          <w:spacing w:val="-6"/>
        </w:rPr>
        <w:t xml:space="preserve"> </w:t>
      </w:r>
      <w:r>
        <w:rPr>
          <w:spacing w:val="-2"/>
        </w:rPr>
        <w:t>данными».</w:t>
      </w:r>
    </w:p>
    <w:p w:rsidR="00B72A0A" w:rsidRDefault="002C54CC">
      <w:pPr>
        <w:pStyle w:val="a3"/>
        <w:spacing w:line="322" w:lineRule="exact"/>
        <w:ind w:firstLine="0"/>
      </w:pPr>
      <w:r>
        <w:t>Извлечение</w:t>
      </w:r>
      <w:r>
        <w:rPr>
          <w:spacing w:val="-9"/>
        </w:rPr>
        <w:t xml:space="preserve"> </w:t>
      </w:r>
      <w:r>
        <w:t>информации</w:t>
      </w:r>
      <w:r>
        <w:rPr>
          <w:spacing w:val="-5"/>
        </w:rPr>
        <w:t xml:space="preserve"> </w:t>
      </w:r>
      <w:r>
        <w:t>из</w:t>
      </w:r>
      <w:r>
        <w:rPr>
          <w:spacing w:val="-6"/>
        </w:rPr>
        <w:t xml:space="preserve"> </w:t>
      </w:r>
      <w:r>
        <w:t>массива</w:t>
      </w:r>
      <w:r>
        <w:rPr>
          <w:spacing w:val="-5"/>
        </w:rPr>
        <w:t xml:space="preserve"> </w:t>
      </w:r>
      <w:r>
        <w:rPr>
          <w:spacing w:val="-2"/>
        </w:rPr>
        <w:t>данных.</w:t>
      </w:r>
    </w:p>
    <w:p w:rsidR="00B72A0A" w:rsidRDefault="002C54CC">
      <w:pPr>
        <w:pStyle w:val="a3"/>
        <w:ind w:left="841" w:firstLine="0"/>
      </w:pPr>
      <w:r>
        <w:t>Исследование</w:t>
      </w:r>
      <w:r>
        <w:rPr>
          <w:spacing w:val="-6"/>
        </w:rPr>
        <w:t xml:space="preserve"> </w:t>
      </w:r>
      <w:r>
        <w:t>задачи</w:t>
      </w:r>
      <w:r>
        <w:rPr>
          <w:spacing w:val="-6"/>
        </w:rPr>
        <w:t xml:space="preserve"> </w:t>
      </w:r>
      <w:r>
        <w:t>и</w:t>
      </w:r>
      <w:r>
        <w:rPr>
          <w:spacing w:val="-5"/>
        </w:rPr>
        <w:t xml:space="preserve"> </w:t>
      </w:r>
      <w:r>
        <w:t>ее</w:t>
      </w:r>
      <w:r>
        <w:rPr>
          <w:spacing w:val="-9"/>
        </w:rPr>
        <w:t xml:space="preserve"> </w:t>
      </w:r>
      <w:r>
        <w:t>решений.</w:t>
      </w:r>
      <w:r>
        <w:rPr>
          <w:spacing w:val="-6"/>
        </w:rPr>
        <w:t xml:space="preserve"> </w:t>
      </w:r>
      <w:r>
        <w:t>Представление</w:t>
      </w:r>
      <w:r>
        <w:rPr>
          <w:spacing w:val="-9"/>
        </w:rPr>
        <w:t xml:space="preserve"> </w:t>
      </w:r>
      <w:r>
        <w:t>полученных</w:t>
      </w:r>
      <w:r>
        <w:rPr>
          <w:spacing w:val="-4"/>
        </w:rPr>
        <w:t xml:space="preserve"> </w:t>
      </w:r>
      <w:r>
        <w:rPr>
          <w:spacing w:val="-2"/>
        </w:rPr>
        <w:t>результатов.</w:t>
      </w:r>
    </w:p>
    <w:p w:rsidR="00B72A0A" w:rsidRDefault="002C54CC">
      <w:pPr>
        <w:pStyle w:val="1"/>
        <w:spacing w:before="1" w:line="240" w:lineRule="auto"/>
        <w:ind w:left="132" w:right="148" w:firstLine="708"/>
      </w:pPr>
      <w:r>
        <w:t>Модуль «Технология обработки материалов и пищевых продуктов: технология обработки материалов»</w:t>
      </w:r>
    </w:p>
    <w:p w:rsidR="00B72A0A" w:rsidRDefault="002C54CC">
      <w:pPr>
        <w:spacing w:line="321" w:lineRule="exact"/>
        <w:ind w:left="841"/>
        <w:jc w:val="both"/>
        <w:rPr>
          <w:b/>
          <w:sz w:val="28"/>
        </w:rPr>
      </w:pPr>
      <w:r>
        <w:rPr>
          <w:b/>
          <w:sz w:val="28"/>
        </w:rPr>
        <w:t>Раздел</w:t>
      </w:r>
      <w:r>
        <w:rPr>
          <w:b/>
          <w:spacing w:val="-8"/>
          <w:sz w:val="28"/>
        </w:rPr>
        <w:t xml:space="preserve"> </w:t>
      </w:r>
      <w:r>
        <w:rPr>
          <w:b/>
          <w:sz w:val="28"/>
        </w:rPr>
        <w:t>1.</w:t>
      </w:r>
      <w:r>
        <w:rPr>
          <w:b/>
          <w:spacing w:val="-5"/>
          <w:sz w:val="28"/>
        </w:rPr>
        <w:t xml:space="preserve"> </w:t>
      </w:r>
      <w:r>
        <w:rPr>
          <w:b/>
          <w:sz w:val="28"/>
        </w:rPr>
        <w:t>Структура</w:t>
      </w:r>
      <w:r>
        <w:rPr>
          <w:b/>
          <w:spacing w:val="-3"/>
          <w:sz w:val="28"/>
        </w:rPr>
        <w:t xml:space="preserve"> </w:t>
      </w:r>
      <w:r>
        <w:rPr>
          <w:b/>
          <w:sz w:val="28"/>
        </w:rPr>
        <w:t>технологии:</w:t>
      </w:r>
      <w:r>
        <w:rPr>
          <w:b/>
          <w:spacing w:val="-5"/>
          <w:sz w:val="28"/>
        </w:rPr>
        <w:t xml:space="preserve"> </w:t>
      </w:r>
      <w:r>
        <w:rPr>
          <w:b/>
          <w:sz w:val="28"/>
        </w:rPr>
        <w:t>от</w:t>
      </w:r>
      <w:r>
        <w:rPr>
          <w:b/>
          <w:spacing w:val="-3"/>
          <w:sz w:val="28"/>
        </w:rPr>
        <w:t xml:space="preserve"> </w:t>
      </w:r>
      <w:r>
        <w:rPr>
          <w:b/>
          <w:sz w:val="28"/>
        </w:rPr>
        <w:t>материала</w:t>
      </w:r>
      <w:r>
        <w:rPr>
          <w:b/>
          <w:spacing w:val="-3"/>
          <w:sz w:val="28"/>
        </w:rPr>
        <w:t xml:space="preserve"> </w:t>
      </w:r>
      <w:r>
        <w:rPr>
          <w:b/>
          <w:sz w:val="28"/>
        </w:rPr>
        <w:t>к</w:t>
      </w:r>
      <w:r>
        <w:rPr>
          <w:b/>
          <w:spacing w:val="-6"/>
          <w:sz w:val="28"/>
        </w:rPr>
        <w:t xml:space="preserve"> </w:t>
      </w:r>
      <w:r>
        <w:rPr>
          <w:b/>
          <w:spacing w:val="-2"/>
          <w:sz w:val="28"/>
        </w:rPr>
        <w:t>изделию.</w:t>
      </w:r>
    </w:p>
    <w:p w:rsidR="00B72A0A" w:rsidRDefault="002C54CC">
      <w:pPr>
        <w:pStyle w:val="a3"/>
        <w:spacing w:line="322" w:lineRule="exact"/>
        <w:ind w:left="841" w:firstLine="0"/>
      </w:pPr>
      <w:r>
        <w:t>Основные</w:t>
      </w:r>
      <w:r>
        <w:rPr>
          <w:spacing w:val="32"/>
        </w:rPr>
        <w:t xml:space="preserve">  </w:t>
      </w:r>
      <w:r>
        <w:t>элементы</w:t>
      </w:r>
      <w:r>
        <w:rPr>
          <w:spacing w:val="37"/>
        </w:rPr>
        <w:t xml:space="preserve">  </w:t>
      </w:r>
      <w:r>
        <w:t>структуры</w:t>
      </w:r>
      <w:r>
        <w:rPr>
          <w:spacing w:val="36"/>
        </w:rPr>
        <w:t xml:space="preserve">  </w:t>
      </w:r>
      <w:r>
        <w:t>технологии:</w:t>
      </w:r>
      <w:r>
        <w:rPr>
          <w:spacing w:val="35"/>
        </w:rPr>
        <w:t xml:space="preserve">  </w:t>
      </w:r>
      <w:r>
        <w:t>действия,</w:t>
      </w:r>
      <w:r>
        <w:rPr>
          <w:spacing w:val="36"/>
        </w:rPr>
        <w:t xml:space="preserve">  </w:t>
      </w:r>
      <w:r>
        <w:t>операции,</w:t>
      </w:r>
      <w:r>
        <w:rPr>
          <w:spacing w:val="36"/>
        </w:rPr>
        <w:t xml:space="preserve">  </w:t>
      </w:r>
      <w:r>
        <w:rPr>
          <w:spacing w:val="-2"/>
        </w:rPr>
        <w:t>этапы.</w:t>
      </w:r>
    </w:p>
    <w:p w:rsidR="00B72A0A" w:rsidRDefault="002C54CC">
      <w:pPr>
        <w:pStyle w:val="a3"/>
        <w:spacing w:line="322" w:lineRule="exact"/>
        <w:ind w:firstLine="0"/>
      </w:pPr>
      <w:r>
        <w:t>Технологическая</w:t>
      </w:r>
      <w:r>
        <w:rPr>
          <w:spacing w:val="-13"/>
        </w:rPr>
        <w:t xml:space="preserve"> </w:t>
      </w:r>
      <w:r>
        <w:rPr>
          <w:spacing w:val="-2"/>
        </w:rPr>
        <w:t>карта.</w:t>
      </w:r>
    </w:p>
    <w:p w:rsidR="00B72A0A" w:rsidRDefault="002C54CC">
      <w:pPr>
        <w:pStyle w:val="a3"/>
        <w:ind w:right="145"/>
      </w:pPr>
      <w:r>
        <w:t>Проектирование,</w:t>
      </w:r>
      <w:r>
        <w:rPr>
          <w:spacing w:val="-13"/>
        </w:rPr>
        <w:t xml:space="preserve"> </w:t>
      </w:r>
      <w:r>
        <w:t>моделирование,</w:t>
      </w:r>
      <w:r>
        <w:rPr>
          <w:spacing w:val="-13"/>
        </w:rPr>
        <w:t xml:space="preserve"> </w:t>
      </w:r>
      <w:r>
        <w:t>конструирование</w:t>
      </w:r>
      <w:r>
        <w:rPr>
          <w:spacing w:val="-8"/>
        </w:rPr>
        <w:t xml:space="preserve"> </w:t>
      </w:r>
      <w:r>
        <w:t>—</w:t>
      </w:r>
      <w:r>
        <w:rPr>
          <w:spacing w:val="-15"/>
        </w:rPr>
        <w:t xml:space="preserve"> </w:t>
      </w:r>
      <w:r>
        <w:t>основные</w:t>
      </w:r>
      <w:r>
        <w:rPr>
          <w:spacing w:val="-15"/>
        </w:rPr>
        <w:t xml:space="preserve"> </w:t>
      </w:r>
      <w:r>
        <w:t>составляющие технологии. Технологии и алгоритмы.</w:t>
      </w:r>
    </w:p>
    <w:p w:rsidR="00B72A0A" w:rsidRDefault="002C54CC">
      <w:pPr>
        <w:pStyle w:val="1"/>
        <w:spacing w:before="2"/>
      </w:pPr>
      <w:r>
        <w:t>Раздел</w:t>
      </w:r>
      <w:r>
        <w:rPr>
          <w:spacing w:val="-8"/>
        </w:rPr>
        <w:t xml:space="preserve"> </w:t>
      </w:r>
      <w:r>
        <w:t>2.</w:t>
      </w:r>
      <w:r>
        <w:rPr>
          <w:spacing w:val="-3"/>
        </w:rPr>
        <w:t xml:space="preserve"> </w:t>
      </w:r>
      <w:r>
        <w:t>Материалы</w:t>
      </w:r>
      <w:r>
        <w:rPr>
          <w:spacing w:val="-4"/>
        </w:rPr>
        <w:t xml:space="preserve"> </w:t>
      </w:r>
      <w:r>
        <w:t>и</w:t>
      </w:r>
      <w:r>
        <w:rPr>
          <w:spacing w:val="-4"/>
        </w:rPr>
        <w:t xml:space="preserve"> </w:t>
      </w:r>
      <w:r>
        <w:t xml:space="preserve">их </w:t>
      </w:r>
      <w:r>
        <w:rPr>
          <w:spacing w:val="-2"/>
        </w:rPr>
        <w:t>свойства.</w:t>
      </w:r>
    </w:p>
    <w:p w:rsidR="00B72A0A" w:rsidRDefault="002C54CC">
      <w:pPr>
        <w:pStyle w:val="a3"/>
        <w:ind w:right="151"/>
      </w:pPr>
      <w:r>
        <w:t>Сырье и материалы как основы производства. Натуральное, искусственное, синтетическое сырье и материалы. Конструкционные материалы. Физические и технологические свойства конструкционных материалов.</w:t>
      </w:r>
    </w:p>
    <w:p w:rsidR="00B72A0A" w:rsidRDefault="002C54CC">
      <w:pPr>
        <w:pStyle w:val="a3"/>
        <w:ind w:right="152"/>
      </w:pPr>
      <w:r>
        <w:t xml:space="preserve">Бумага и ее свойства. Различные изделия из бумаги. Потребность человека в </w:t>
      </w:r>
      <w:r>
        <w:rPr>
          <w:spacing w:val="-2"/>
        </w:rPr>
        <w:t>бумаге.</w:t>
      </w:r>
    </w:p>
    <w:p w:rsidR="00B72A0A" w:rsidRDefault="002C54CC">
      <w:pPr>
        <w:pStyle w:val="a3"/>
        <w:spacing w:line="322" w:lineRule="exact"/>
        <w:ind w:left="841" w:firstLine="0"/>
      </w:pPr>
      <w:r>
        <w:t>Ткань</w:t>
      </w:r>
      <w:r>
        <w:rPr>
          <w:spacing w:val="-6"/>
        </w:rPr>
        <w:t xml:space="preserve"> </w:t>
      </w:r>
      <w:r>
        <w:t>и</w:t>
      </w:r>
      <w:r>
        <w:rPr>
          <w:spacing w:val="-3"/>
        </w:rPr>
        <w:t xml:space="preserve"> </w:t>
      </w:r>
      <w:r>
        <w:t>ее</w:t>
      </w:r>
      <w:r>
        <w:rPr>
          <w:spacing w:val="-3"/>
        </w:rPr>
        <w:t xml:space="preserve"> </w:t>
      </w:r>
      <w:r>
        <w:t>свойства.</w:t>
      </w:r>
      <w:r>
        <w:rPr>
          <w:spacing w:val="-7"/>
        </w:rPr>
        <w:t xml:space="preserve"> </w:t>
      </w:r>
      <w:r>
        <w:t>Изделия</w:t>
      </w:r>
      <w:r>
        <w:rPr>
          <w:spacing w:val="-3"/>
        </w:rPr>
        <w:t xml:space="preserve"> </w:t>
      </w:r>
      <w:r>
        <w:t>из</w:t>
      </w:r>
      <w:r>
        <w:rPr>
          <w:spacing w:val="-2"/>
        </w:rPr>
        <w:t xml:space="preserve"> </w:t>
      </w:r>
      <w:r>
        <w:t>ткани.</w:t>
      </w:r>
      <w:r>
        <w:rPr>
          <w:spacing w:val="-4"/>
        </w:rPr>
        <w:t xml:space="preserve"> </w:t>
      </w:r>
      <w:r>
        <w:t>Виды</w:t>
      </w:r>
      <w:r>
        <w:rPr>
          <w:spacing w:val="-2"/>
        </w:rPr>
        <w:t xml:space="preserve"> тканей.</w:t>
      </w:r>
    </w:p>
    <w:p w:rsidR="00B72A0A" w:rsidRDefault="002C54CC">
      <w:pPr>
        <w:pStyle w:val="a3"/>
        <w:ind w:right="150"/>
      </w:pPr>
      <w:r>
        <w:t>Древесина и ее свойства. Древесные материалы и их применение. Изделия из древесины. Потребность человечества в древесине. Сохранение лесов.</w:t>
      </w:r>
    </w:p>
    <w:p w:rsidR="00B72A0A" w:rsidRDefault="002C54CC">
      <w:pPr>
        <w:pStyle w:val="a3"/>
        <w:spacing w:line="321" w:lineRule="exact"/>
        <w:ind w:left="841" w:firstLine="0"/>
      </w:pPr>
      <w:r>
        <w:t>Металлы</w:t>
      </w:r>
      <w:r>
        <w:rPr>
          <w:spacing w:val="44"/>
        </w:rPr>
        <w:t xml:space="preserve">  </w:t>
      </w:r>
      <w:r>
        <w:t>и</w:t>
      </w:r>
      <w:r>
        <w:rPr>
          <w:spacing w:val="46"/>
        </w:rPr>
        <w:t xml:space="preserve">  </w:t>
      </w:r>
      <w:r>
        <w:t>их</w:t>
      </w:r>
      <w:r>
        <w:rPr>
          <w:spacing w:val="45"/>
        </w:rPr>
        <w:t xml:space="preserve">  </w:t>
      </w:r>
      <w:r>
        <w:t>свойства.</w:t>
      </w:r>
      <w:r>
        <w:rPr>
          <w:spacing w:val="43"/>
        </w:rPr>
        <w:t xml:space="preserve">  </w:t>
      </w:r>
      <w:r>
        <w:t>Металлические</w:t>
      </w:r>
      <w:r>
        <w:rPr>
          <w:spacing w:val="46"/>
        </w:rPr>
        <w:t xml:space="preserve">  </w:t>
      </w:r>
      <w:r>
        <w:t>части</w:t>
      </w:r>
      <w:r>
        <w:rPr>
          <w:spacing w:val="46"/>
        </w:rPr>
        <w:t xml:space="preserve">  </w:t>
      </w:r>
      <w:r>
        <w:t>машин</w:t>
      </w:r>
      <w:r>
        <w:rPr>
          <w:spacing w:val="44"/>
        </w:rPr>
        <w:t xml:space="preserve">  </w:t>
      </w:r>
      <w:r>
        <w:t>и</w:t>
      </w:r>
      <w:r>
        <w:rPr>
          <w:spacing w:val="46"/>
        </w:rPr>
        <w:t xml:space="preserve">  </w:t>
      </w:r>
      <w:r>
        <w:rPr>
          <w:spacing w:val="-2"/>
        </w:rPr>
        <w:t>механизмов.</w:t>
      </w:r>
    </w:p>
    <w:p w:rsidR="00B72A0A" w:rsidRDefault="002C54CC">
      <w:pPr>
        <w:pStyle w:val="a3"/>
        <w:spacing w:line="322" w:lineRule="exact"/>
        <w:ind w:firstLine="0"/>
      </w:pPr>
      <w:r>
        <w:t>Тонколистовая</w:t>
      </w:r>
      <w:r>
        <w:rPr>
          <w:spacing w:val="-6"/>
        </w:rPr>
        <w:t xml:space="preserve"> </w:t>
      </w:r>
      <w:r>
        <w:t>сталь</w:t>
      </w:r>
      <w:r>
        <w:rPr>
          <w:spacing w:val="-5"/>
        </w:rPr>
        <w:t xml:space="preserve"> </w:t>
      </w:r>
      <w:r>
        <w:t>и</w:t>
      </w:r>
      <w:r>
        <w:rPr>
          <w:spacing w:val="-5"/>
        </w:rPr>
        <w:t xml:space="preserve"> </w:t>
      </w:r>
      <w:r>
        <w:rPr>
          <w:spacing w:val="-2"/>
        </w:rPr>
        <w:t>проволока.</w:t>
      </w:r>
    </w:p>
    <w:p w:rsidR="00B72A0A" w:rsidRDefault="002C54CC">
      <w:pPr>
        <w:pStyle w:val="a3"/>
        <w:ind w:left="841" w:firstLine="0"/>
      </w:pPr>
      <w:r>
        <w:t>Пластические</w:t>
      </w:r>
      <w:r>
        <w:rPr>
          <w:spacing w:val="-6"/>
        </w:rPr>
        <w:t xml:space="preserve"> </w:t>
      </w:r>
      <w:r>
        <w:t>массы</w:t>
      </w:r>
      <w:r>
        <w:rPr>
          <w:spacing w:val="-4"/>
        </w:rPr>
        <w:t xml:space="preserve"> </w:t>
      </w:r>
      <w:r>
        <w:t>(пластмассы)</w:t>
      </w:r>
      <w:r>
        <w:rPr>
          <w:spacing w:val="-4"/>
        </w:rPr>
        <w:t xml:space="preserve"> </w:t>
      </w:r>
      <w:r>
        <w:t>и</w:t>
      </w:r>
      <w:r>
        <w:rPr>
          <w:spacing w:val="-6"/>
        </w:rPr>
        <w:t xml:space="preserve"> </w:t>
      </w:r>
      <w:r>
        <w:t>их</w:t>
      </w:r>
      <w:r>
        <w:rPr>
          <w:spacing w:val="-5"/>
        </w:rPr>
        <w:t xml:space="preserve"> </w:t>
      </w:r>
      <w:r>
        <w:t>свойства.</w:t>
      </w:r>
      <w:r>
        <w:rPr>
          <w:spacing w:val="-4"/>
        </w:rPr>
        <w:t xml:space="preserve"> </w:t>
      </w:r>
      <w:r>
        <w:t>Работа</w:t>
      </w:r>
      <w:r>
        <w:rPr>
          <w:spacing w:val="-4"/>
        </w:rPr>
        <w:t xml:space="preserve"> </w:t>
      </w:r>
      <w:r>
        <w:t>с</w:t>
      </w:r>
      <w:r>
        <w:rPr>
          <w:spacing w:val="-7"/>
        </w:rPr>
        <w:t xml:space="preserve"> </w:t>
      </w:r>
      <w:r>
        <w:rPr>
          <w:spacing w:val="-2"/>
        </w:rPr>
        <w:t>пластмассами.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4"/>
      </w:pPr>
      <w:r>
        <w:t>Наноструктуры и их использование в различных технологиях. Природные и синтетические наноструктуры.</w:t>
      </w:r>
    </w:p>
    <w:p w:rsidR="00B72A0A" w:rsidRDefault="002C54CC">
      <w:pPr>
        <w:pStyle w:val="a3"/>
        <w:ind w:right="155"/>
      </w:pPr>
      <w:r>
        <w:t>Композиты и нанокомпозиты, их применение. Умные материалы и их применение. Аллотропные соединения углерода.</w:t>
      </w:r>
    </w:p>
    <w:p w:rsidR="00B72A0A" w:rsidRDefault="002C54CC">
      <w:pPr>
        <w:pStyle w:val="1"/>
        <w:spacing w:line="321" w:lineRule="exact"/>
      </w:pPr>
      <w:r>
        <w:t>Раздел</w:t>
      </w:r>
      <w:r>
        <w:rPr>
          <w:spacing w:val="-8"/>
        </w:rPr>
        <w:t xml:space="preserve"> </w:t>
      </w:r>
      <w:r>
        <w:t>3.</w:t>
      </w:r>
      <w:r>
        <w:rPr>
          <w:spacing w:val="-5"/>
        </w:rPr>
        <w:t xml:space="preserve"> </w:t>
      </w:r>
      <w:r>
        <w:t>Основные</w:t>
      </w:r>
      <w:r>
        <w:rPr>
          <w:spacing w:val="-4"/>
        </w:rPr>
        <w:t xml:space="preserve"> </w:t>
      </w:r>
      <w:r>
        <w:t>ручные</w:t>
      </w:r>
      <w:r>
        <w:rPr>
          <w:spacing w:val="-4"/>
        </w:rPr>
        <w:t xml:space="preserve"> </w:t>
      </w:r>
      <w:r>
        <w:rPr>
          <w:spacing w:val="-2"/>
        </w:rPr>
        <w:t>инструменты.</w:t>
      </w:r>
    </w:p>
    <w:p w:rsidR="00B72A0A" w:rsidRDefault="002C54CC">
      <w:pPr>
        <w:pStyle w:val="a3"/>
        <w:spacing w:line="322" w:lineRule="exact"/>
        <w:ind w:left="841" w:firstLine="0"/>
      </w:pPr>
      <w:r>
        <w:t>Инструменты</w:t>
      </w:r>
      <w:r>
        <w:rPr>
          <w:spacing w:val="44"/>
          <w:w w:val="150"/>
        </w:rPr>
        <w:t xml:space="preserve"> </w:t>
      </w:r>
      <w:r>
        <w:t>для</w:t>
      </w:r>
      <w:r>
        <w:rPr>
          <w:spacing w:val="47"/>
          <w:w w:val="150"/>
        </w:rPr>
        <w:t xml:space="preserve"> </w:t>
      </w:r>
      <w:r>
        <w:t>работы</w:t>
      </w:r>
      <w:r>
        <w:rPr>
          <w:spacing w:val="49"/>
          <w:w w:val="150"/>
        </w:rPr>
        <w:t xml:space="preserve"> </w:t>
      </w:r>
      <w:r>
        <w:t>с</w:t>
      </w:r>
      <w:r>
        <w:rPr>
          <w:spacing w:val="49"/>
          <w:w w:val="150"/>
        </w:rPr>
        <w:t xml:space="preserve"> </w:t>
      </w:r>
      <w:r>
        <w:t>бумагой.</w:t>
      </w:r>
      <w:r>
        <w:rPr>
          <w:spacing w:val="46"/>
          <w:w w:val="150"/>
        </w:rPr>
        <w:t xml:space="preserve"> </w:t>
      </w:r>
      <w:r>
        <w:t>Инструменты</w:t>
      </w:r>
      <w:r>
        <w:rPr>
          <w:spacing w:val="49"/>
          <w:w w:val="150"/>
        </w:rPr>
        <w:t xml:space="preserve"> </w:t>
      </w:r>
      <w:r>
        <w:t>для</w:t>
      </w:r>
      <w:r>
        <w:rPr>
          <w:spacing w:val="47"/>
          <w:w w:val="150"/>
        </w:rPr>
        <w:t xml:space="preserve"> </w:t>
      </w:r>
      <w:r>
        <w:t>работы</w:t>
      </w:r>
      <w:r>
        <w:rPr>
          <w:spacing w:val="49"/>
          <w:w w:val="150"/>
        </w:rPr>
        <w:t xml:space="preserve"> </w:t>
      </w:r>
      <w:r>
        <w:t>с</w:t>
      </w:r>
      <w:r>
        <w:rPr>
          <w:spacing w:val="49"/>
          <w:w w:val="150"/>
        </w:rPr>
        <w:t xml:space="preserve"> </w:t>
      </w:r>
      <w:r>
        <w:rPr>
          <w:spacing w:val="-2"/>
        </w:rPr>
        <w:t>тканью.</w:t>
      </w:r>
    </w:p>
    <w:p w:rsidR="00B72A0A" w:rsidRDefault="002C54CC">
      <w:pPr>
        <w:pStyle w:val="a3"/>
        <w:ind w:firstLine="0"/>
      </w:pPr>
      <w:r>
        <w:t>Инструменты</w:t>
      </w:r>
      <w:r>
        <w:rPr>
          <w:spacing w:val="-10"/>
        </w:rPr>
        <w:t xml:space="preserve"> </w:t>
      </w:r>
      <w:r>
        <w:t>для</w:t>
      </w:r>
      <w:r>
        <w:rPr>
          <w:spacing w:val="-4"/>
        </w:rPr>
        <w:t xml:space="preserve"> </w:t>
      </w:r>
      <w:r>
        <w:t>работы</w:t>
      </w:r>
      <w:r>
        <w:rPr>
          <w:spacing w:val="-4"/>
        </w:rPr>
        <w:t xml:space="preserve"> </w:t>
      </w:r>
      <w:r>
        <w:t>с</w:t>
      </w:r>
      <w:r>
        <w:rPr>
          <w:spacing w:val="-5"/>
        </w:rPr>
        <w:t xml:space="preserve"> </w:t>
      </w:r>
      <w:r>
        <w:t>древесиной.</w:t>
      </w:r>
      <w:r>
        <w:rPr>
          <w:spacing w:val="-9"/>
        </w:rPr>
        <w:t xml:space="preserve"> </w:t>
      </w:r>
      <w:r>
        <w:t>Инструменты</w:t>
      </w:r>
      <w:r>
        <w:rPr>
          <w:spacing w:val="-7"/>
        </w:rPr>
        <w:t xml:space="preserve"> </w:t>
      </w:r>
      <w:r>
        <w:t>для</w:t>
      </w:r>
      <w:r>
        <w:rPr>
          <w:spacing w:val="-4"/>
        </w:rPr>
        <w:t xml:space="preserve"> </w:t>
      </w:r>
      <w:r>
        <w:t>работы</w:t>
      </w:r>
      <w:r>
        <w:rPr>
          <w:spacing w:val="-4"/>
        </w:rPr>
        <w:t xml:space="preserve"> </w:t>
      </w:r>
      <w:r>
        <w:t>с</w:t>
      </w:r>
      <w:r>
        <w:rPr>
          <w:spacing w:val="-5"/>
        </w:rPr>
        <w:t xml:space="preserve"> </w:t>
      </w:r>
      <w:r>
        <w:rPr>
          <w:spacing w:val="-2"/>
        </w:rPr>
        <w:t>металлом.</w:t>
      </w:r>
    </w:p>
    <w:p w:rsidR="00B72A0A" w:rsidRDefault="002C54CC">
      <w:pPr>
        <w:pStyle w:val="a3"/>
        <w:spacing w:line="322" w:lineRule="exact"/>
        <w:ind w:left="841" w:firstLine="0"/>
      </w:pPr>
      <w:r>
        <w:t>Компьютерные</w:t>
      </w:r>
      <w:r>
        <w:rPr>
          <w:spacing w:val="-10"/>
        </w:rPr>
        <w:t xml:space="preserve"> </w:t>
      </w:r>
      <w:r>
        <w:rPr>
          <w:spacing w:val="-2"/>
        </w:rPr>
        <w:t>инструменты.</w:t>
      </w:r>
    </w:p>
    <w:p w:rsidR="00B72A0A" w:rsidRDefault="002C54CC">
      <w:pPr>
        <w:pStyle w:val="1"/>
        <w:spacing w:line="240" w:lineRule="auto"/>
        <w:ind w:left="132" w:right="148" w:firstLine="708"/>
      </w:pPr>
      <w:r>
        <w:t>Модуль «Технология обработки материалов и пищевых продуктов: технология обработки пищевых продуктов</w:t>
      </w:r>
    </w:p>
    <w:p w:rsidR="00B72A0A" w:rsidRDefault="002C54CC">
      <w:pPr>
        <w:spacing w:line="321" w:lineRule="exact"/>
        <w:ind w:left="841"/>
        <w:jc w:val="both"/>
        <w:rPr>
          <w:b/>
          <w:sz w:val="28"/>
        </w:rPr>
      </w:pPr>
      <w:r>
        <w:rPr>
          <w:b/>
          <w:sz w:val="28"/>
        </w:rPr>
        <w:t>Раздел</w:t>
      </w:r>
      <w:r>
        <w:rPr>
          <w:b/>
          <w:spacing w:val="-10"/>
          <w:sz w:val="28"/>
        </w:rPr>
        <w:t xml:space="preserve"> </w:t>
      </w:r>
      <w:r>
        <w:rPr>
          <w:b/>
          <w:sz w:val="28"/>
        </w:rPr>
        <w:t>7.</w:t>
      </w:r>
      <w:r>
        <w:rPr>
          <w:b/>
          <w:spacing w:val="-5"/>
          <w:sz w:val="28"/>
        </w:rPr>
        <w:t xml:space="preserve"> </w:t>
      </w:r>
      <w:r>
        <w:rPr>
          <w:b/>
          <w:sz w:val="28"/>
        </w:rPr>
        <w:t>Технологии</w:t>
      </w:r>
      <w:r>
        <w:rPr>
          <w:b/>
          <w:spacing w:val="-6"/>
          <w:sz w:val="28"/>
        </w:rPr>
        <w:t xml:space="preserve"> </w:t>
      </w:r>
      <w:r>
        <w:rPr>
          <w:b/>
          <w:sz w:val="28"/>
        </w:rPr>
        <w:t>обработки</w:t>
      </w:r>
      <w:r>
        <w:rPr>
          <w:b/>
          <w:spacing w:val="-5"/>
          <w:sz w:val="28"/>
        </w:rPr>
        <w:t xml:space="preserve"> </w:t>
      </w:r>
      <w:r>
        <w:rPr>
          <w:b/>
          <w:sz w:val="28"/>
        </w:rPr>
        <w:t>пищевых</w:t>
      </w:r>
      <w:r>
        <w:rPr>
          <w:b/>
          <w:spacing w:val="-3"/>
          <w:sz w:val="28"/>
        </w:rPr>
        <w:t xml:space="preserve"> </w:t>
      </w:r>
      <w:r>
        <w:rPr>
          <w:b/>
          <w:spacing w:val="-2"/>
          <w:sz w:val="28"/>
        </w:rPr>
        <w:t>продуктов.</w:t>
      </w:r>
    </w:p>
    <w:p w:rsidR="00B72A0A" w:rsidRDefault="002C54CC">
      <w:pPr>
        <w:pStyle w:val="a3"/>
        <w:ind w:right="148"/>
      </w:pPr>
      <w:r>
        <w:t>Организация</w:t>
      </w:r>
      <w:r>
        <w:rPr>
          <w:spacing w:val="-14"/>
        </w:rPr>
        <w:t xml:space="preserve"> </w:t>
      </w:r>
      <w:r>
        <w:t>и</w:t>
      </w:r>
      <w:r>
        <w:rPr>
          <w:spacing w:val="-14"/>
        </w:rPr>
        <w:t xml:space="preserve"> </w:t>
      </w:r>
      <w:r>
        <w:t>оборудование</w:t>
      </w:r>
      <w:r>
        <w:rPr>
          <w:spacing w:val="-10"/>
        </w:rPr>
        <w:t xml:space="preserve"> </w:t>
      </w:r>
      <w:r>
        <w:t>кухни.</w:t>
      </w:r>
      <w:r>
        <w:rPr>
          <w:spacing w:val="-13"/>
        </w:rPr>
        <w:t xml:space="preserve"> </w:t>
      </w:r>
      <w:r>
        <w:t>Санитарные</w:t>
      </w:r>
      <w:r>
        <w:rPr>
          <w:spacing w:val="-14"/>
        </w:rPr>
        <w:t xml:space="preserve"> </w:t>
      </w:r>
      <w:r>
        <w:t>и</w:t>
      </w:r>
      <w:r>
        <w:rPr>
          <w:spacing w:val="-12"/>
        </w:rPr>
        <w:t xml:space="preserve"> </w:t>
      </w:r>
      <w:r>
        <w:t>гигиенические</w:t>
      </w:r>
      <w:r>
        <w:rPr>
          <w:spacing w:val="-12"/>
        </w:rPr>
        <w:t xml:space="preserve"> </w:t>
      </w:r>
      <w:r>
        <w:t>требования</w:t>
      </w:r>
      <w:r>
        <w:rPr>
          <w:spacing w:val="-12"/>
        </w:rPr>
        <w:t xml:space="preserve"> </w:t>
      </w:r>
      <w:r>
        <w:t>к помещению кухни и столовой, посуде, к обработке пищевых продуктов. Безопасные приемы работы.</w:t>
      </w:r>
    </w:p>
    <w:p w:rsidR="00B72A0A" w:rsidRDefault="002C54CC">
      <w:pPr>
        <w:pStyle w:val="a3"/>
        <w:ind w:right="146"/>
      </w:pPr>
      <w:r>
        <w:t>Сервировка стола.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w:t>
      </w:r>
    </w:p>
    <w:p w:rsidR="00B72A0A" w:rsidRDefault="002C54CC">
      <w:pPr>
        <w:pStyle w:val="1"/>
        <w:spacing w:line="240" w:lineRule="auto"/>
        <w:ind w:right="6173"/>
      </w:pPr>
      <w:r>
        <w:t>Вариативные модули Модуль</w:t>
      </w:r>
      <w:r>
        <w:rPr>
          <w:spacing w:val="-7"/>
        </w:rPr>
        <w:t xml:space="preserve"> </w:t>
      </w:r>
      <w:r>
        <w:rPr>
          <w:spacing w:val="-2"/>
        </w:rPr>
        <w:t>«Растениеводство»</w:t>
      </w:r>
    </w:p>
    <w:p w:rsidR="00B72A0A" w:rsidRDefault="002C54CC">
      <w:pPr>
        <w:spacing w:line="242" w:lineRule="auto"/>
        <w:ind w:left="132" w:right="149" w:firstLine="708"/>
        <w:jc w:val="both"/>
        <w:rPr>
          <w:b/>
          <w:sz w:val="28"/>
        </w:rPr>
      </w:pPr>
      <w:r>
        <w:rPr>
          <w:b/>
          <w:sz w:val="28"/>
        </w:rPr>
        <w:t xml:space="preserve">Раздел 1. Элементы технологий выращивания сельскохозяйственных </w:t>
      </w:r>
      <w:r>
        <w:rPr>
          <w:b/>
          <w:spacing w:val="-2"/>
          <w:sz w:val="28"/>
        </w:rPr>
        <w:t>культур.</w:t>
      </w:r>
    </w:p>
    <w:p w:rsidR="00B72A0A" w:rsidRDefault="002C54CC">
      <w:pPr>
        <w:pStyle w:val="a3"/>
        <w:ind w:right="146"/>
      </w:pPr>
      <w:r>
        <w:t>Земледелие как поворотный пункт развития человеческой цивилизации. Земля как величайшая ценность человечества. История земледелия.</w:t>
      </w:r>
    </w:p>
    <w:p w:rsidR="00B72A0A" w:rsidRDefault="002C54CC">
      <w:pPr>
        <w:pStyle w:val="a3"/>
        <w:spacing w:line="321" w:lineRule="exact"/>
        <w:ind w:left="841" w:firstLine="0"/>
      </w:pPr>
      <w:r>
        <w:t>Почвы,</w:t>
      </w:r>
      <w:r>
        <w:rPr>
          <w:spacing w:val="-5"/>
        </w:rPr>
        <w:t xml:space="preserve"> </w:t>
      </w:r>
      <w:r>
        <w:t>виды</w:t>
      </w:r>
      <w:r>
        <w:rPr>
          <w:spacing w:val="-5"/>
        </w:rPr>
        <w:t xml:space="preserve"> </w:t>
      </w:r>
      <w:r>
        <w:t>почв.</w:t>
      </w:r>
      <w:r>
        <w:rPr>
          <w:spacing w:val="-9"/>
        </w:rPr>
        <w:t xml:space="preserve"> </w:t>
      </w:r>
      <w:r>
        <w:t>Плодородие</w:t>
      </w:r>
      <w:r>
        <w:rPr>
          <w:spacing w:val="-7"/>
        </w:rPr>
        <w:t xml:space="preserve"> </w:t>
      </w:r>
      <w:r>
        <w:rPr>
          <w:spacing w:val="-2"/>
        </w:rPr>
        <w:t>почв.</w:t>
      </w:r>
    </w:p>
    <w:p w:rsidR="00B72A0A" w:rsidRDefault="002C54CC">
      <w:pPr>
        <w:pStyle w:val="a3"/>
        <w:spacing w:line="322" w:lineRule="exact"/>
        <w:ind w:left="841" w:firstLine="0"/>
      </w:pPr>
      <w:r>
        <w:t>Инструменты</w:t>
      </w:r>
      <w:r>
        <w:rPr>
          <w:spacing w:val="51"/>
          <w:w w:val="150"/>
        </w:rPr>
        <w:t xml:space="preserve">   </w:t>
      </w:r>
      <w:r>
        <w:t>обработки</w:t>
      </w:r>
      <w:r>
        <w:rPr>
          <w:spacing w:val="53"/>
          <w:w w:val="150"/>
        </w:rPr>
        <w:t xml:space="preserve">   </w:t>
      </w:r>
      <w:r>
        <w:t>почвы:</w:t>
      </w:r>
      <w:r>
        <w:rPr>
          <w:spacing w:val="53"/>
          <w:w w:val="150"/>
        </w:rPr>
        <w:t xml:space="preserve">   </w:t>
      </w:r>
      <w:r>
        <w:t>ручные</w:t>
      </w:r>
      <w:r>
        <w:rPr>
          <w:spacing w:val="53"/>
          <w:w w:val="150"/>
        </w:rPr>
        <w:t xml:space="preserve">   </w:t>
      </w:r>
      <w:r>
        <w:t>и</w:t>
      </w:r>
      <w:r>
        <w:rPr>
          <w:spacing w:val="54"/>
          <w:w w:val="150"/>
        </w:rPr>
        <w:t xml:space="preserve">   </w:t>
      </w:r>
      <w:r>
        <w:rPr>
          <w:spacing w:val="-2"/>
        </w:rPr>
        <w:t>механизированные.</w:t>
      </w:r>
    </w:p>
    <w:p w:rsidR="00B72A0A" w:rsidRDefault="002C54CC">
      <w:pPr>
        <w:pStyle w:val="a3"/>
        <w:ind w:firstLine="0"/>
      </w:pPr>
      <w:r>
        <w:t>Сельскохозяйственная</w:t>
      </w:r>
      <w:r>
        <w:rPr>
          <w:spacing w:val="-6"/>
        </w:rPr>
        <w:t xml:space="preserve"> </w:t>
      </w:r>
      <w:r>
        <w:t>техника.</w:t>
      </w:r>
      <w:r>
        <w:rPr>
          <w:spacing w:val="-6"/>
        </w:rPr>
        <w:t xml:space="preserve"> </w:t>
      </w:r>
      <w:r>
        <w:t>Культурные</w:t>
      </w:r>
      <w:r>
        <w:rPr>
          <w:spacing w:val="-9"/>
        </w:rPr>
        <w:t xml:space="preserve"> </w:t>
      </w:r>
      <w:r>
        <w:t>растения</w:t>
      </w:r>
      <w:r>
        <w:rPr>
          <w:spacing w:val="-5"/>
        </w:rPr>
        <w:t xml:space="preserve"> </w:t>
      </w:r>
      <w:r>
        <w:t>и</w:t>
      </w:r>
      <w:r>
        <w:rPr>
          <w:spacing w:val="-9"/>
        </w:rPr>
        <w:t xml:space="preserve"> </w:t>
      </w:r>
      <w:r>
        <w:t>их</w:t>
      </w:r>
      <w:r>
        <w:rPr>
          <w:spacing w:val="-8"/>
        </w:rPr>
        <w:t xml:space="preserve"> </w:t>
      </w:r>
      <w:r>
        <w:rPr>
          <w:spacing w:val="-2"/>
        </w:rPr>
        <w:t>классификация.</w:t>
      </w:r>
    </w:p>
    <w:p w:rsidR="00B72A0A" w:rsidRDefault="002C54CC">
      <w:pPr>
        <w:pStyle w:val="1"/>
      </w:pPr>
      <w:r>
        <w:t>Модуль</w:t>
      </w:r>
      <w:r>
        <w:rPr>
          <w:spacing w:val="-7"/>
        </w:rPr>
        <w:t xml:space="preserve"> </w:t>
      </w:r>
      <w:r>
        <w:rPr>
          <w:spacing w:val="-2"/>
        </w:rPr>
        <w:t>«Робототехника»</w:t>
      </w:r>
    </w:p>
    <w:p w:rsidR="00B72A0A" w:rsidRDefault="002C54CC">
      <w:pPr>
        <w:spacing w:line="322" w:lineRule="exact"/>
        <w:ind w:left="841"/>
        <w:jc w:val="both"/>
        <w:rPr>
          <w:b/>
          <w:sz w:val="28"/>
        </w:rPr>
      </w:pPr>
      <w:r>
        <w:rPr>
          <w:b/>
          <w:sz w:val="28"/>
        </w:rPr>
        <w:t>Раздел</w:t>
      </w:r>
      <w:r>
        <w:rPr>
          <w:b/>
          <w:spacing w:val="-9"/>
          <w:sz w:val="28"/>
        </w:rPr>
        <w:t xml:space="preserve"> </w:t>
      </w:r>
      <w:r>
        <w:rPr>
          <w:b/>
          <w:sz w:val="28"/>
        </w:rPr>
        <w:t>1.</w:t>
      </w:r>
      <w:r>
        <w:rPr>
          <w:b/>
          <w:spacing w:val="-4"/>
          <w:sz w:val="28"/>
        </w:rPr>
        <w:t xml:space="preserve"> </w:t>
      </w:r>
      <w:r>
        <w:rPr>
          <w:b/>
          <w:sz w:val="28"/>
        </w:rPr>
        <w:t>Алгоритмы</w:t>
      </w:r>
      <w:r>
        <w:rPr>
          <w:b/>
          <w:spacing w:val="-3"/>
          <w:sz w:val="28"/>
        </w:rPr>
        <w:t xml:space="preserve"> </w:t>
      </w:r>
      <w:r>
        <w:rPr>
          <w:b/>
          <w:sz w:val="28"/>
        </w:rPr>
        <w:t>и</w:t>
      </w:r>
      <w:r>
        <w:rPr>
          <w:b/>
          <w:spacing w:val="-5"/>
          <w:sz w:val="28"/>
        </w:rPr>
        <w:t xml:space="preserve"> </w:t>
      </w:r>
      <w:r>
        <w:rPr>
          <w:b/>
          <w:sz w:val="28"/>
        </w:rPr>
        <w:t>исполнители.</w:t>
      </w:r>
      <w:r>
        <w:rPr>
          <w:b/>
          <w:spacing w:val="-4"/>
          <w:sz w:val="28"/>
        </w:rPr>
        <w:t xml:space="preserve"> </w:t>
      </w:r>
      <w:r>
        <w:rPr>
          <w:b/>
          <w:sz w:val="28"/>
        </w:rPr>
        <w:t>Роботы</w:t>
      </w:r>
      <w:r>
        <w:rPr>
          <w:b/>
          <w:spacing w:val="-4"/>
          <w:sz w:val="28"/>
        </w:rPr>
        <w:t xml:space="preserve"> </w:t>
      </w:r>
      <w:r>
        <w:rPr>
          <w:b/>
          <w:sz w:val="28"/>
        </w:rPr>
        <w:t>как</w:t>
      </w:r>
      <w:r>
        <w:rPr>
          <w:b/>
          <w:spacing w:val="-4"/>
          <w:sz w:val="28"/>
        </w:rPr>
        <w:t xml:space="preserve"> </w:t>
      </w:r>
      <w:r>
        <w:rPr>
          <w:b/>
          <w:spacing w:val="-2"/>
          <w:sz w:val="28"/>
        </w:rPr>
        <w:t>исполнители.</w:t>
      </w:r>
    </w:p>
    <w:p w:rsidR="00B72A0A" w:rsidRDefault="002C54CC">
      <w:pPr>
        <w:pStyle w:val="a3"/>
        <w:ind w:right="145"/>
      </w:pPr>
      <w:r>
        <w:t>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w:t>
      </w:r>
      <w:r>
        <w:rPr>
          <w:spacing w:val="-18"/>
        </w:rPr>
        <w:t xml:space="preserve"> </w:t>
      </w:r>
      <w:r>
        <w:t>или</w:t>
      </w:r>
      <w:r>
        <w:rPr>
          <w:spacing w:val="-17"/>
        </w:rPr>
        <w:t xml:space="preserve"> </w:t>
      </w:r>
      <w:r>
        <w:t>согласно</w:t>
      </w:r>
      <w:r>
        <w:rPr>
          <w:spacing w:val="-18"/>
        </w:rPr>
        <w:t xml:space="preserve"> </w:t>
      </w:r>
      <w:r>
        <w:t>плану.</w:t>
      </w:r>
      <w:r>
        <w:rPr>
          <w:spacing w:val="-17"/>
        </w:rPr>
        <w:t xml:space="preserve"> </w:t>
      </w:r>
      <w:r>
        <w:t>Системы</w:t>
      </w:r>
      <w:r>
        <w:rPr>
          <w:spacing w:val="-18"/>
        </w:rPr>
        <w:t xml:space="preserve"> </w:t>
      </w:r>
      <w:r>
        <w:t>исполнителей.</w:t>
      </w:r>
      <w:r>
        <w:rPr>
          <w:spacing w:val="-17"/>
        </w:rPr>
        <w:t xml:space="preserve"> </w:t>
      </w:r>
      <w:r>
        <w:t>Общие</w:t>
      </w:r>
      <w:r>
        <w:rPr>
          <w:spacing w:val="-18"/>
        </w:rPr>
        <w:t xml:space="preserve"> </w:t>
      </w:r>
      <w:r>
        <w:t>представления о технологии. Алгоритмы и технологии.</w:t>
      </w:r>
    </w:p>
    <w:p w:rsidR="00B72A0A" w:rsidRDefault="002C54CC">
      <w:pPr>
        <w:pStyle w:val="a3"/>
        <w:spacing w:line="321" w:lineRule="exact"/>
        <w:ind w:left="841" w:firstLine="0"/>
      </w:pPr>
      <w:r>
        <w:t>Компьютерный</w:t>
      </w:r>
      <w:r>
        <w:rPr>
          <w:spacing w:val="-9"/>
        </w:rPr>
        <w:t xml:space="preserve"> </w:t>
      </w:r>
      <w:r>
        <w:t>исполнитель.</w:t>
      </w:r>
      <w:r>
        <w:rPr>
          <w:spacing w:val="-7"/>
        </w:rPr>
        <w:t xml:space="preserve"> </w:t>
      </w:r>
      <w:r>
        <w:t>Робот.</w:t>
      </w:r>
      <w:r>
        <w:rPr>
          <w:spacing w:val="-7"/>
        </w:rPr>
        <w:t xml:space="preserve"> </w:t>
      </w:r>
      <w:r>
        <w:t>Система</w:t>
      </w:r>
      <w:r>
        <w:rPr>
          <w:spacing w:val="-6"/>
        </w:rPr>
        <w:t xml:space="preserve"> </w:t>
      </w:r>
      <w:r>
        <w:t>команд</w:t>
      </w:r>
      <w:r>
        <w:rPr>
          <w:spacing w:val="-8"/>
        </w:rPr>
        <w:t xml:space="preserve"> </w:t>
      </w:r>
      <w:r>
        <w:rPr>
          <w:spacing w:val="-2"/>
        </w:rPr>
        <w:t>исполнителя.</w:t>
      </w:r>
    </w:p>
    <w:p w:rsidR="00B72A0A" w:rsidRDefault="002C54CC">
      <w:pPr>
        <w:pStyle w:val="a3"/>
        <w:ind w:right="147"/>
      </w:pPr>
      <w:r>
        <w:t>От роботов на экране компьютера к роботам-механизмам. Система команд механического робота. Управление механическим роботом.</w:t>
      </w:r>
    </w:p>
    <w:p w:rsidR="00B72A0A" w:rsidRDefault="002C54CC">
      <w:pPr>
        <w:pStyle w:val="a3"/>
        <w:ind w:right="152"/>
      </w:pPr>
      <w:r>
        <w:t>Робототехнические комплексы и их возможности. Знакомство с составом робототехнического конструктора.</w:t>
      </w:r>
    </w:p>
    <w:p w:rsidR="00B72A0A" w:rsidRDefault="002C54CC">
      <w:pPr>
        <w:pStyle w:val="1"/>
        <w:spacing w:line="240" w:lineRule="auto"/>
        <w:ind w:right="4760"/>
      </w:pPr>
      <w:r>
        <w:t>Модуль «Сфера обслуживания» Уборочное</w:t>
      </w:r>
      <w:r>
        <w:rPr>
          <w:spacing w:val="-10"/>
        </w:rPr>
        <w:t xml:space="preserve"> </w:t>
      </w:r>
      <w:r>
        <w:t>оборудование</w:t>
      </w:r>
      <w:r>
        <w:rPr>
          <w:spacing w:val="-6"/>
        </w:rPr>
        <w:t xml:space="preserve"> </w:t>
      </w:r>
      <w:r>
        <w:t>и</w:t>
      </w:r>
      <w:r>
        <w:rPr>
          <w:spacing w:val="-8"/>
        </w:rPr>
        <w:t xml:space="preserve"> </w:t>
      </w:r>
      <w:r>
        <w:rPr>
          <w:spacing w:val="-2"/>
        </w:rPr>
        <w:t>инвентарь.</w:t>
      </w:r>
    </w:p>
    <w:p w:rsidR="00B72A0A" w:rsidRDefault="002C54CC">
      <w:pPr>
        <w:pStyle w:val="a3"/>
        <w:ind w:right="150"/>
      </w:pPr>
      <w:r>
        <w:t xml:space="preserve">Уборочный инвентарь. Назначение, правила эксплуатации, уход и правила сбережения. Маркировка уборочного инвентаря. Подготовка к хранению, порядок </w:t>
      </w:r>
      <w:r>
        <w:rPr>
          <w:spacing w:val="-2"/>
        </w:rPr>
        <w:t>хранения.</w:t>
      </w:r>
    </w:p>
    <w:p w:rsidR="00B72A0A" w:rsidRDefault="002C54CC">
      <w:pPr>
        <w:pStyle w:val="a3"/>
        <w:spacing w:line="321" w:lineRule="exact"/>
        <w:ind w:left="841" w:firstLine="0"/>
      </w:pPr>
      <w:r>
        <w:t>Уборочный</w:t>
      </w:r>
      <w:r>
        <w:rPr>
          <w:spacing w:val="-6"/>
        </w:rPr>
        <w:t xml:space="preserve"> </w:t>
      </w:r>
      <w:r>
        <w:t>инвентарь</w:t>
      </w:r>
      <w:r>
        <w:rPr>
          <w:spacing w:val="-6"/>
        </w:rPr>
        <w:t xml:space="preserve"> </w:t>
      </w:r>
      <w:r>
        <w:t>для</w:t>
      </w:r>
      <w:r>
        <w:rPr>
          <w:spacing w:val="-6"/>
        </w:rPr>
        <w:t xml:space="preserve"> </w:t>
      </w:r>
      <w:r>
        <w:t>мытья</w:t>
      </w:r>
      <w:r>
        <w:rPr>
          <w:spacing w:val="-5"/>
        </w:rPr>
        <w:t xml:space="preserve"> </w:t>
      </w:r>
      <w:r>
        <w:rPr>
          <w:spacing w:val="-2"/>
        </w:rPr>
        <w:t>полов.</w:t>
      </w:r>
    </w:p>
    <w:p w:rsidR="00B72A0A" w:rsidRDefault="002C54CC">
      <w:pPr>
        <w:pStyle w:val="1"/>
        <w:spacing w:line="240" w:lineRule="auto"/>
      </w:pPr>
      <w:r>
        <w:t>Химические</w:t>
      </w:r>
      <w:r>
        <w:rPr>
          <w:spacing w:val="-11"/>
        </w:rPr>
        <w:t xml:space="preserve"> </w:t>
      </w:r>
      <w:r>
        <w:t>средства</w:t>
      </w:r>
      <w:r>
        <w:rPr>
          <w:spacing w:val="-9"/>
        </w:rPr>
        <w:t xml:space="preserve"> </w:t>
      </w:r>
      <w:r>
        <w:t>для</w:t>
      </w:r>
      <w:r>
        <w:rPr>
          <w:spacing w:val="-9"/>
        </w:rPr>
        <w:t xml:space="preserve"> </w:t>
      </w:r>
      <w:r>
        <w:t>профессиональной</w:t>
      </w:r>
      <w:r>
        <w:rPr>
          <w:spacing w:val="-9"/>
        </w:rPr>
        <w:t xml:space="preserve"> </w:t>
      </w:r>
      <w:r>
        <w:rPr>
          <w:spacing w:val="-2"/>
        </w:rPr>
        <w:t>уборки.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9"/>
      </w:pPr>
      <w:r>
        <w:t>Классификация чистящих, моющих и дезинфицирующих средств. Влияние чистящих</w:t>
      </w:r>
      <w:r>
        <w:rPr>
          <w:spacing w:val="-2"/>
        </w:rPr>
        <w:t xml:space="preserve"> </w:t>
      </w:r>
      <w:r>
        <w:t>и</w:t>
      </w:r>
      <w:r>
        <w:rPr>
          <w:spacing w:val="-2"/>
        </w:rPr>
        <w:t xml:space="preserve"> </w:t>
      </w:r>
      <w:r>
        <w:t>моющих</w:t>
      </w:r>
      <w:r>
        <w:rPr>
          <w:spacing w:val="-2"/>
        </w:rPr>
        <w:t xml:space="preserve"> </w:t>
      </w:r>
      <w:r>
        <w:t>веществ</w:t>
      </w:r>
      <w:r>
        <w:rPr>
          <w:spacing w:val="-5"/>
        </w:rPr>
        <w:t xml:space="preserve"> </w:t>
      </w:r>
      <w:r>
        <w:t>на</w:t>
      </w:r>
      <w:r>
        <w:rPr>
          <w:spacing w:val="-2"/>
        </w:rPr>
        <w:t xml:space="preserve"> </w:t>
      </w:r>
      <w:r>
        <w:t>здоровье.</w:t>
      </w:r>
      <w:r>
        <w:rPr>
          <w:spacing w:val="-3"/>
        </w:rPr>
        <w:t xml:space="preserve"> </w:t>
      </w:r>
      <w:r>
        <w:t>Техника</w:t>
      </w:r>
      <w:r>
        <w:rPr>
          <w:spacing w:val="-4"/>
        </w:rPr>
        <w:t xml:space="preserve"> </w:t>
      </w:r>
      <w:r>
        <w:t>безопасности</w:t>
      </w:r>
      <w:r>
        <w:rPr>
          <w:spacing w:val="-2"/>
        </w:rPr>
        <w:t xml:space="preserve"> </w:t>
      </w:r>
      <w:r>
        <w:t>при</w:t>
      </w:r>
      <w:r>
        <w:rPr>
          <w:spacing w:val="-2"/>
        </w:rPr>
        <w:t xml:space="preserve"> </w:t>
      </w:r>
      <w:r>
        <w:t>использовании чистящих,</w:t>
      </w:r>
      <w:r>
        <w:rPr>
          <w:spacing w:val="-4"/>
        </w:rPr>
        <w:t xml:space="preserve"> </w:t>
      </w:r>
      <w:r>
        <w:t>моющих</w:t>
      </w:r>
      <w:r>
        <w:rPr>
          <w:spacing w:val="-4"/>
        </w:rPr>
        <w:t xml:space="preserve"> </w:t>
      </w:r>
      <w:r>
        <w:t>и</w:t>
      </w:r>
      <w:r>
        <w:rPr>
          <w:spacing w:val="-3"/>
        </w:rPr>
        <w:t xml:space="preserve"> </w:t>
      </w:r>
      <w:r>
        <w:t>дезинфицирующих</w:t>
      </w:r>
      <w:r>
        <w:rPr>
          <w:spacing w:val="-3"/>
        </w:rPr>
        <w:t xml:space="preserve"> </w:t>
      </w:r>
      <w:r>
        <w:t>средств.</w:t>
      </w:r>
      <w:r>
        <w:rPr>
          <w:spacing w:val="-5"/>
        </w:rPr>
        <w:t xml:space="preserve"> </w:t>
      </w:r>
      <w:r>
        <w:t>Средства</w:t>
      </w:r>
      <w:r>
        <w:rPr>
          <w:spacing w:val="-6"/>
        </w:rPr>
        <w:t xml:space="preserve"> </w:t>
      </w:r>
      <w:r>
        <w:t>индивидуальной</w:t>
      </w:r>
      <w:r>
        <w:rPr>
          <w:spacing w:val="-3"/>
        </w:rPr>
        <w:t xml:space="preserve"> </w:t>
      </w:r>
      <w:r>
        <w:t>защиты и профилактики.</w:t>
      </w:r>
    </w:p>
    <w:p w:rsidR="00B72A0A" w:rsidRDefault="002C54CC">
      <w:pPr>
        <w:pStyle w:val="a3"/>
        <w:spacing w:before="2"/>
        <w:ind w:right="153"/>
      </w:pPr>
      <w:r>
        <w:t>Моющие средства, применение которых рекомендовано при мытье полов с различными покрытиями.</w:t>
      </w:r>
    </w:p>
    <w:p w:rsidR="00B72A0A" w:rsidRDefault="002C54CC">
      <w:pPr>
        <w:pStyle w:val="1"/>
        <w:spacing w:line="321" w:lineRule="exact"/>
      </w:pPr>
      <w:r>
        <w:t>Организация</w:t>
      </w:r>
      <w:r>
        <w:rPr>
          <w:spacing w:val="-12"/>
        </w:rPr>
        <w:t xml:space="preserve"> </w:t>
      </w:r>
      <w:r>
        <w:t>и</w:t>
      </w:r>
      <w:r>
        <w:rPr>
          <w:spacing w:val="-8"/>
        </w:rPr>
        <w:t xml:space="preserve"> </w:t>
      </w:r>
      <w:r>
        <w:t>технология</w:t>
      </w:r>
      <w:r>
        <w:rPr>
          <w:spacing w:val="-8"/>
        </w:rPr>
        <w:t xml:space="preserve"> </w:t>
      </w:r>
      <w:r>
        <w:t>профессиональной</w:t>
      </w:r>
      <w:r>
        <w:rPr>
          <w:spacing w:val="-8"/>
        </w:rPr>
        <w:t xml:space="preserve"> </w:t>
      </w:r>
      <w:r>
        <w:rPr>
          <w:spacing w:val="-2"/>
        </w:rPr>
        <w:t>уборки.</w:t>
      </w:r>
    </w:p>
    <w:p w:rsidR="00B72A0A" w:rsidRDefault="002C54CC">
      <w:pPr>
        <w:pStyle w:val="a3"/>
        <w:spacing w:before="2"/>
        <w:ind w:right="152"/>
      </w:pPr>
      <w:r>
        <w:t>Значение поддержания чистоты и порядка в жилом помещении. Назначение помещений, их наполнение. Порядок хранения и расположения вещей в каждом помещении. Уборка помещений с применением уборочных тележек.</w:t>
      </w:r>
    </w:p>
    <w:p w:rsidR="00B72A0A" w:rsidRDefault="002C54CC">
      <w:pPr>
        <w:pStyle w:val="a3"/>
        <w:ind w:right="144"/>
      </w:pPr>
      <w:r>
        <w:t>Виды полов. Гигиенические требования, предъявляемые к различным видам полов. Определение видов полов и их покрытий по внешнему виду. Правила и последовательность уборки полов. Выбор средства, соответствующего виду пола и его покрытию. Приготовление рабочих растворов для мытья полов. Уборка полов с различным покрытием. Определение качества уборки полов.</w:t>
      </w:r>
    </w:p>
    <w:p w:rsidR="00B72A0A" w:rsidRDefault="002C54CC">
      <w:pPr>
        <w:pStyle w:val="1"/>
      </w:pPr>
      <w:r>
        <w:t>Охрана</w:t>
      </w:r>
      <w:r>
        <w:rPr>
          <w:spacing w:val="-6"/>
        </w:rPr>
        <w:t xml:space="preserve"> </w:t>
      </w:r>
      <w:r>
        <w:t>труда</w:t>
      </w:r>
      <w:r>
        <w:rPr>
          <w:spacing w:val="-3"/>
        </w:rPr>
        <w:t xml:space="preserve"> </w:t>
      </w:r>
      <w:r>
        <w:t>и</w:t>
      </w:r>
      <w:r>
        <w:rPr>
          <w:spacing w:val="-5"/>
        </w:rPr>
        <w:t xml:space="preserve"> </w:t>
      </w:r>
      <w:r>
        <w:t>техника</w:t>
      </w:r>
      <w:r>
        <w:rPr>
          <w:spacing w:val="-2"/>
        </w:rPr>
        <w:t xml:space="preserve"> безопасности.</w:t>
      </w:r>
    </w:p>
    <w:p w:rsidR="00B72A0A" w:rsidRDefault="002C54CC">
      <w:pPr>
        <w:pStyle w:val="a3"/>
        <w:ind w:right="151"/>
      </w:pPr>
      <w:r>
        <w:t>Охрана</w:t>
      </w:r>
      <w:r>
        <w:rPr>
          <w:spacing w:val="-6"/>
        </w:rPr>
        <w:t xml:space="preserve"> </w:t>
      </w:r>
      <w:r>
        <w:t>труда</w:t>
      </w:r>
      <w:r>
        <w:rPr>
          <w:spacing w:val="-6"/>
        </w:rPr>
        <w:t xml:space="preserve"> </w:t>
      </w:r>
      <w:r>
        <w:t>как</w:t>
      </w:r>
      <w:r>
        <w:rPr>
          <w:spacing w:val="-5"/>
        </w:rPr>
        <w:t xml:space="preserve"> </w:t>
      </w:r>
      <w:r>
        <w:t>система</w:t>
      </w:r>
      <w:r>
        <w:rPr>
          <w:spacing w:val="-6"/>
        </w:rPr>
        <w:t xml:space="preserve"> </w:t>
      </w:r>
      <w:r>
        <w:t>сохранения</w:t>
      </w:r>
      <w:r>
        <w:rPr>
          <w:spacing w:val="-6"/>
        </w:rPr>
        <w:t xml:space="preserve"> </w:t>
      </w:r>
      <w:r>
        <w:t>жизни</w:t>
      </w:r>
      <w:r>
        <w:rPr>
          <w:spacing w:val="-6"/>
        </w:rPr>
        <w:t xml:space="preserve"> </w:t>
      </w:r>
      <w:r>
        <w:t>и</w:t>
      </w:r>
      <w:r>
        <w:rPr>
          <w:spacing w:val="-6"/>
        </w:rPr>
        <w:t xml:space="preserve"> </w:t>
      </w:r>
      <w:r>
        <w:t>здоровья</w:t>
      </w:r>
      <w:r>
        <w:rPr>
          <w:spacing w:val="-6"/>
        </w:rPr>
        <w:t xml:space="preserve"> </w:t>
      </w:r>
      <w:r>
        <w:t>работников</w:t>
      </w:r>
      <w:r>
        <w:rPr>
          <w:spacing w:val="-7"/>
        </w:rPr>
        <w:t xml:space="preserve"> </w:t>
      </w:r>
      <w:r>
        <w:t>в</w:t>
      </w:r>
      <w:r>
        <w:rPr>
          <w:spacing w:val="-7"/>
        </w:rPr>
        <w:t xml:space="preserve"> </w:t>
      </w:r>
      <w:r>
        <w:t>процессе их трудовой деятельности. Правовые основы охраны труда. Организация государственной системы охраны труда. Обязанности и права работодателя и работников в сфере охраны труда.</w:t>
      </w:r>
    </w:p>
    <w:p w:rsidR="00B72A0A" w:rsidRDefault="002C54CC">
      <w:pPr>
        <w:pStyle w:val="1"/>
        <w:spacing w:line="240" w:lineRule="auto"/>
        <w:ind w:right="4996"/>
      </w:pPr>
      <w:r>
        <w:t>Модуль «Социальные технологии» Понятие</w:t>
      </w:r>
      <w:r>
        <w:rPr>
          <w:spacing w:val="-8"/>
        </w:rPr>
        <w:t xml:space="preserve"> </w:t>
      </w:r>
      <w:r>
        <w:t>о</w:t>
      </w:r>
      <w:r>
        <w:rPr>
          <w:spacing w:val="-3"/>
        </w:rPr>
        <w:t xml:space="preserve"> </w:t>
      </w:r>
      <w:r>
        <w:t>социальных</w:t>
      </w:r>
      <w:r>
        <w:rPr>
          <w:spacing w:val="-3"/>
        </w:rPr>
        <w:t xml:space="preserve"> </w:t>
      </w:r>
      <w:r>
        <w:rPr>
          <w:spacing w:val="-2"/>
        </w:rPr>
        <w:t>технологиях.</w:t>
      </w:r>
    </w:p>
    <w:p w:rsidR="00B72A0A" w:rsidRDefault="002C54CC">
      <w:pPr>
        <w:pStyle w:val="a3"/>
        <w:ind w:right="152"/>
      </w:pPr>
      <w:r>
        <w:t>Социальные технологии как совокупность методов и средств, позволяющих добиваться результатов при решении задач по обеспечению эффективного взаимодействия между людьми. Значение социальных технологий.</w:t>
      </w:r>
    </w:p>
    <w:p w:rsidR="00B72A0A" w:rsidRDefault="002C54CC">
      <w:pPr>
        <w:pStyle w:val="1"/>
        <w:spacing w:line="321" w:lineRule="exact"/>
      </w:pPr>
      <w:r>
        <w:t>Человек</w:t>
      </w:r>
      <w:r>
        <w:rPr>
          <w:spacing w:val="-6"/>
        </w:rPr>
        <w:t xml:space="preserve"> </w:t>
      </w:r>
      <w:r>
        <w:t>как</w:t>
      </w:r>
      <w:r>
        <w:rPr>
          <w:spacing w:val="-6"/>
        </w:rPr>
        <w:t xml:space="preserve"> </w:t>
      </w:r>
      <w:r>
        <w:t>объект</w:t>
      </w:r>
      <w:r>
        <w:rPr>
          <w:spacing w:val="-3"/>
        </w:rPr>
        <w:t xml:space="preserve"> </w:t>
      </w:r>
      <w:r>
        <w:rPr>
          <w:spacing w:val="-2"/>
        </w:rPr>
        <w:t>технологии.</w:t>
      </w:r>
    </w:p>
    <w:p w:rsidR="00B72A0A" w:rsidRDefault="002C54CC">
      <w:pPr>
        <w:pStyle w:val="a3"/>
        <w:spacing w:before="2"/>
        <w:ind w:left="841" w:right="650" w:firstLine="0"/>
      </w:pPr>
      <w:r>
        <w:t>Основные</w:t>
      </w:r>
      <w:r>
        <w:rPr>
          <w:spacing w:val="-7"/>
        </w:rPr>
        <w:t xml:space="preserve"> </w:t>
      </w:r>
      <w:r>
        <w:t>свойства</w:t>
      </w:r>
      <w:r>
        <w:rPr>
          <w:spacing w:val="-8"/>
        </w:rPr>
        <w:t xml:space="preserve"> </w:t>
      </w:r>
      <w:r>
        <w:t>личности</w:t>
      </w:r>
      <w:r>
        <w:rPr>
          <w:spacing w:val="-4"/>
        </w:rPr>
        <w:t xml:space="preserve"> </w:t>
      </w:r>
      <w:r>
        <w:t>человека.</w:t>
      </w:r>
      <w:r>
        <w:rPr>
          <w:spacing w:val="-7"/>
        </w:rPr>
        <w:t xml:space="preserve"> </w:t>
      </w:r>
      <w:r>
        <w:t>Потребности</w:t>
      </w:r>
      <w:r>
        <w:rPr>
          <w:spacing w:val="-4"/>
        </w:rPr>
        <w:t xml:space="preserve"> </w:t>
      </w:r>
      <w:r>
        <w:t>людей</w:t>
      </w:r>
      <w:r>
        <w:rPr>
          <w:spacing w:val="-6"/>
        </w:rPr>
        <w:t xml:space="preserve"> </w:t>
      </w:r>
      <w:r>
        <w:t>и</w:t>
      </w:r>
      <w:r>
        <w:rPr>
          <w:spacing w:val="-4"/>
        </w:rPr>
        <w:t xml:space="preserve"> </w:t>
      </w:r>
      <w:r>
        <w:t>их</w:t>
      </w:r>
      <w:r>
        <w:rPr>
          <w:spacing w:val="-6"/>
        </w:rPr>
        <w:t xml:space="preserve"> </w:t>
      </w:r>
      <w:r>
        <w:t>иерархия. Социальная активность, ее значение, способы ее проявления.</w:t>
      </w:r>
    </w:p>
    <w:p w:rsidR="00B72A0A" w:rsidRDefault="002C54CC">
      <w:pPr>
        <w:pStyle w:val="a3"/>
        <w:ind w:right="150"/>
      </w:pPr>
      <w:r>
        <w:t>Личностная рефлексия как способ осознания своих мотивов, потребностей, стремлений, желаний.</w:t>
      </w:r>
    </w:p>
    <w:p w:rsidR="00B72A0A" w:rsidRDefault="002C54CC">
      <w:pPr>
        <w:pStyle w:val="a3"/>
        <w:spacing w:line="321" w:lineRule="exact"/>
        <w:ind w:left="841" w:firstLine="0"/>
      </w:pPr>
      <w:r>
        <w:t>Предпочитаемое</w:t>
      </w:r>
      <w:r>
        <w:rPr>
          <w:spacing w:val="-9"/>
        </w:rPr>
        <w:t xml:space="preserve"> </w:t>
      </w:r>
      <w:r>
        <w:t>поведение</w:t>
      </w:r>
      <w:r>
        <w:rPr>
          <w:spacing w:val="-7"/>
        </w:rPr>
        <w:t xml:space="preserve"> </w:t>
      </w:r>
      <w:r>
        <w:t>в</w:t>
      </w:r>
      <w:r>
        <w:rPr>
          <w:spacing w:val="-8"/>
        </w:rPr>
        <w:t xml:space="preserve"> </w:t>
      </w:r>
      <w:r>
        <w:t>ситуациях</w:t>
      </w:r>
      <w:r>
        <w:rPr>
          <w:spacing w:val="-8"/>
        </w:rPr>
        <w:t xml:space="preserve"> </w:t>
      </w:r>
      <w:r>
        <w:t>морального</w:t>
      </w:r>
      <w:r>
        <w:rPr>
          <w:spacing w:val="-5"/>
        </w:rPr>
        <w:t xml:space="preserve"> </w:t>
      </w:r>
      <w:r>
        <w:rPr>
          <w:spacing w:val="-2"/>
        </w:rPr>
        <w:t>выбора.</w:t>
      </w:r>
    </w:p>
    <w:p w:rsidR="00B72A0A" w:rsidRDefault="002C54CC">
      <w:pPr>
        <w:pStyle w:val="a3"/>
        <w:ind w:right="149"/>
      </w:pPr>
      <w:r>
        <w:t xml:space="preserve">Поведение человека с особыми потребностями в социуме. Особенности его общения с окружающими. Устойчивость к травмирующим ситуациям. Психологический иммунитет невосприимчивости к негативным формам поведения </w:t>
      </w:r>
      <w:r>
        <w:rPr>
          <w:spacing w:val="-2"/>
        </w:rPr>
        <w:t>окружающих.</w:t>
      </w:r>
    </w:p>
    <w:p w:rsidR="00B72A0A" w:rsidRDefault="002C54CC">
      <w:pPr>
        <w:pStyle w:val="a4"/>
        <w:numPr>
          <w:ilvl w:val="0"/>
          <w:numId w:val="45"/>
        </w:numPr>
        <w:tabs>
          <w:tab w:val="left" w:pos="1052"/>
        </w:tabs>
        <w:spacing w:before="1" w:line="322" w:lineRule="exact"/>
        <w:ind w:hanging="211"/>
        <w:jc w:val="both"/>
        <w:rPr>
          <w:i/>
          <w:sz w:val="28"/>
        </w:rPr>
      </w:pPr>
      <w:r>
        <w:rPr>
          <w:i/>
          <w:spacing w:val="-4"/>
          <w:sz w:val="28"/>
        </w:rPr>
        <w:t>класс</w:t>
      </w:r>
    </w:p>
    <w:p w:rsidR="00B72A0A" w:rsidRDefault="002C54CC">
      <w:pPr>
        <w:pStyle w:val="1"/>
      </w:pPr>
      <w:r>
        <w:t>Инвариантные</w:t>
      </w:r>
      <w:r>
        <w:rPr>
          <w:spacing w:val="-8"/>
        </w:rPr>
        <w:t xml:space="preserve"> </w:t>
      </w:r>
      <w:r>
        <w:rPr>
          <w:spacing w:val="-2"/>
        </w:rPr>
        <w:t>модули</w:t>
      </w:r>
    </w:p>
    <w:p w:rsidR="00B72A0A" w:rsidRDefault="002C54CC">
      <w:pPr>
        <w:ind w:left="841" w:right="4172"/>
        <w:jc w:val="both"/>
        <w:rPr>
          <w:b/>
          <w:sz w:val="28"/>
        </w:rPr>
      </w:pPr>
      <w:r>
        <w:rPr>
          <w:b/>
          <w:sz w:val="28"/>
        </w:rPr>
        <w:t>Модуль «Производство и технология» Раздел</w:t>
      </w:r>
      <w:r>
        <w:rPr>
          <w:b/>
          <w:spacing w:val="-9"/>
          <w:sz w:val="28"/>
        </w:rPr>
        <w:t xml:space="preserve"> </w:t>
      </w:r>
      <w:r>
        <w:rPr>
          <w:b/>
          <w:sz w:val="28"/>
        </w:rPr>
        <w:t>4.</w:t>
      </w:r>
      <w:r>
        <w:rPr>
          <w:b/>
          <w:spacing w:val="-5"/>
          <w:sz w:val="28"/>
        </w:rPr>
        <w:t xml:space="preserve"> </w:t>
      </w:r>
      <w:r>
        <w:rPr>
          <w:b/>
          <w:sz w:val="28"/>
        </w:rPr>
        <w:t>Основы</w:t>
      </w:r>
      <w:r>
        <w:rPr>
          <w:b/>
          <w:spacing w:val="-6"/>
          <w:sz w:val="28"/>
        </w:rPr>
        <w:t xml:space="preserve"> </w:t>
      </w:r>
      <w:r>
        <w:rPr>
          <w:b/>
          <w:sz w:val="28"/>
        </w:rPr>
        <w:t>проектной</w:t>
      </w:r>
      <w:r>
        <w:rPr>
          <w:b/>
          <w:spacing w:val="-4"/>
          <w:sz w:val="28"/>
        </w:rPr>
        <w:t xml:space="preserve"> </w:t>
      </w:r>
      <w:r>
        <w:rPr>
          <w:b/>
          <w:spacing w:val="-2"/>
          <w:sz w:val="28"/>
        </w:rPr>
        <w:t>деятельности.</w:t>
      </w:r>
    </w:p>
    <w:p w:rsidR="00B72A0A" w:rsidRDefault="002C54CC">
      <w:pPr>
        <w:pStyle w:val="a3"/>
        <w:spacing w:before="1"/>
        <w:ind w:right="151"/>
      </w:pPr>
      <w:r>
        <w:t>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w:t>
      </w:r>
    </w:p>
    <w:p w:rsidR="00B72A0A" w:rsidRDefault="002C54CC">
      <w:pPr>
        <w:pStyle w:val="1"/>
        <w:spacing w:line="321" w:lineRule="exact"/>
      </w:pPr>
      <w:r>
        <w:t>Раздел</w:t>
      </w:r>
      <w:r>
        <w:rPr>
          <w:spacing w:val="-7"/>
        </w:rPr>
        <w:t xml:space="preserve"> </w:t>
      </w:r>
      <w:r>
        <w:t>5.</w:t>
      </w:r>
      <w:r>
        <w:rPr>
          <w:spacing w:val="-5"/>
        </w:rPr>
        <w:t xml:space="preserve"> </w:t>
      </w:r>
      <w:r>
        <w:t>Технология</w:t>
      </w:r>
      <w:r>
        <w:rPr>
          <w:spacing w:val="-6"/>
        </w:rPr>
        <w:t xml:space="preserve"> </w:t>
      </w:r>
      <w:r>
        <w:t>домашнего</w:t>
      </w:r>
      <w:r>
        <w:rPr>
          <w:spacing w:val="-6"/>
        </w:rPr>
        <w:t xml:space="preserve"> </w:t>
      </w:r>
      <w:r>
        <w:rPr>
          <w:spacing w:val="-2"/>
        </w:rPr>
        <w:t>хозяйства.</w:t>
      </w:r>
    </w:p>
    <w:p w:rsidR="00B72A0A" w:rsidRDefault="002C54CC">
      <w:pPr>
        <w:pStyle w:val="a3"/>
        <w:ind w:left="841" w:firstLine="0"/>
      </w:pPr>
      <w:r>
        <w:t>Порядок</w:t>
      </w:r>
      <w:r>
        <w:rPr>
          <w:spacing w:val="-10"/>
        </w:rPr>
        <w:t xml:space="preserve"> </w:t>
      </w:r>
      <w:r>
        <w:t>и</w:t>
      </w:r>
      <w:r>
        <w:rPr>
          <w:spacing w:val="-10"/>
        </w:rPr>
        <w:t xml:space="preserve"> </w:t>
      </w:r>
      <w:r>
        <w:t>хаос</w:t>
      </w:r>
      <w:r>
        <w:rPr>
          <w:spacing w:val="-8"/>
        </w:rPr>
        <w:t xml:space="preserve"> </w:t>
      </w:r>
      <w:r>
        <w:t>как</w:t>
      </w:r>
      <w:r>
        <w:rPr>
          <w:spacing w:val="-8"/>
        </w:rPr>
        <w:t xml:space="preserve"> </w:t>
      </w:r>
      <w:r>
        <w:t>фундаментальные</w:t>
      </w:r>
      <w:r>
        <w:rPr>
          <w:spacing w:val="-7"/>
        </w:rPr>
        <w:t xml:space="preserve"> </w:t>
      </w:r>
      <w:r>
        <w:t>характеристики</w:t>
      </w:r>
      <w:r>
        <w:rPr>
          <w:spacing w:val="-8"/>
        </w:rPr>
        <w:t xml:space="preserve"> </w:t>
      </w:r>
      <w:r>
        <w:t>окружающего</w:t>
      </w:r>
      <w:r>
        <w:rPr>
          <w:spacing w:val="-6"/>
        </w:rPr>
        <w:t xml:space="preserve"> </w:t>
      </w:r>
      <w:r>
        <w:rPr>
          <w:spacing w:val="-2"/>
        </w:rPr>
        <w:t>мира.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pPr>
      <w:r>
        <w:t>Порядок</w:t>
      </w:r>
      <w:r>
        <w:rPr>
          <w:spacing w:val="-4"/>
        </w:rPr>
        <w:t xml:space="preserve"> </w:t>
      </w:r>
      <w:r>
        <w:t>в</w:t>
      </w:r>
      <w:r>
        <w:rPr>
          <w:spacing w:val="-5"/>
        </w:rPr>
        <w:t xml:space="preserve"> </w:t>
      </w:r>
      <w:r>
        <w:t>доме</w:t>
      </w:r>
      <w:r>
        <w:rPr>
          <w:spacing w:val="-6"/>
        </w:rPr>
        <w:t xml:space="preserve"> </w:t>
      </w:r>
      <w:r>
        <w:t>Порядок</w:t>
      </w:r>
      <w:r>
        <w:rPr>
          <w:spacing w:val="-3"/>
        </w:rPr>
        <w:t xml:space="preserve"> </w:t>
      </w:r>
      <w:r>
        <w:t>на</w:t>
      </w:r>
      <w:r>
        <w:rPr>
          <w:spacing w:val="-3"/>
        </w:rPr>
        <w:t xml:space="preserve"> </w:t>
      </w:r>
      <w:r>
        <w:t>рабочем</w:t>
      </w:r>
      <w:r>
        <w:rPr>
          <w:spacing w:val="-3"/>
        </w:rPr>
        <w:t xml:space="preserve"> </w:t>
      </w:r>
      <w:r>
        <w:rPr>
          <w:spacing w:val="-2"/>
        </w:rPr>
        <w:t>месте.</w:t>
      </w:r>
    </w:p>
    <w:p w:rsidR="00B72A0A" w:rsidRDefault="002C54CC">
      <w:pPr>
        <w:pStyle w:val="a3"/>
        <w:spacing w:before="3" w:line="322" w:lineRule="exact"/>
        <w:ind w:left="841" w:firstLine="0"/>
      </w:pPr>
      <w:r>
        <w:t>Создание</w:t>
      </w:r>
      <w:r>
        <w:rPr>
          <w:spacing w:val="-7"/>
        </w:rPr>
        <w:t xml:space="preserve"> </w:t>
      </w:r>
      <w:r>
        <w:t>интерьера</w:t>
      </w:r>
      <w:r>
        <w:rPr>
          <w:spacing w:val="-8"/>
        </w:rPr>
        <w:t xml:space="preserve"> </w:t>
      </w:r>
      <w:r>
        <w:t>квартиры</w:t>
      </w:r>
      <w:r>
        <w:rPr>
          <w:spacing w:val="-7"/>
        </w:rPr>
        <w:t xml:space="preserve"> </w:t>
      </w:r>
      <w:r>
        <w:t>с</w:t>
      </w:r>
      <w:r>
        <w:rPr>
          <w:spacing w:val="-7"/>
        </w:rPr>
        <w:t xml:space="preserve"> </w:t>
      </w:r>
      <w:r>
        <w:t>помощью</w:t>
      </w:r>
      <w:r>
        <w:rPr>
          <w:spacing w:val="-8"/>
        </w:rPr>
        <w:t xml:space="preserve"> </w:t>
      </w:r>
      <w:r>
        <w:t>компьютерных</w:t>
      </w:r>
      <w:r>
        <w:rPr>
          <w:spacing w:val="-5"/>
        </w:rPr>
        <w:t xml:space="preserve"> </w:t>
      </w:r>
      <w:r>
        <w:rPr>
          <w:spacing w:val="-2"/>
        </w:rPr>
        <w:t>программ.</w:t>
      </w:r>
    </w:p>
    <w:p w:rsidR="00B72A0A" w:rsidRDefault="002C54CC">
      <w:pPr>
        <w:pStyle w:val="a3"/>
        <w:ind w:right="146"/>
      </w:pPr>
      <w:r>
        <w:t>Электропроводка.</w:t>
      </w:r>
      <w:r>
        <w:rPr>
          <w:spacing w:val="-11"/>
        </w:rPr>
        <w:t xml:space="preserve"> </w:t>
      </w:r>
      <w:r>
        <w:t>Бытовые</w:t>
      </w:r>
      <w:r>
        <w:rPr>
          <w:spacing w:val="-11"/>
        </w:rPr>
        <w:t xml:space="preserve"> </w:t>
      </w:r>
      <w:r>
        <w:t>электрические</w:t>
      </w:r>
      <w:r>
        <w:rPr>
          <w:spacing w:val="-11"/>
        </w:rPr>
        <w:t xml:space="preserve"> </w:t>
      </w:r>
      <w:r>
        <w:t>приборы.</w:t>
      </w:r>
      <w:r>
        <w:rPr>
          <w:spacing w:val="-14"/>
        </w:rPr>
        <w:t xml:space="preserve"> </w:t>
      </w:r>
      <w:r>
        <w:t>Техника</w:t>
      </w:r>
      <w:r>
        <w:rPr>
          <w:spacing w:val="-11"/>
        </w:rPr>
        <w:t xml:space="preserve"> </w:t>
      </w:r>
      <w:r>
        <w:t>безопасности</w:t>
      </w:r>
      <w:r>
        <w:rPr>
          <w:spacing w:val="-10"/>
        </w:rPr>
        <w:t xml:space="preserve"> </w:t>
      </w:r>
      <w:r>
        <w:t>при работе с электричеством.</w:t>
      </w:r>
    </w:p>
    <w:p w:rsidR="00B72A0A" w:rsidRDefault="002C54CC">
      <w:pPr>
        <w:pStyle w:val="a3"/>
        <w:spacing w:line="321" w:lineRule="exact"/>
        <w:ind w:left="841" w:firstLine="0"/>
      </w:pPr>
      <w:r>
        <w:t>Кухня.</w:t>
      </w:r>
      <w:r>
        <w:rPr>
          <w:spacing w:val="-18"/>
        </w:rPr>
        <w:t xml:space="preserve"> </w:t>
      </w:r>
      <w:r>
        <w:t>Мебель</w:t>
      </w:r>
      <w:r>
        <w:rPr>
          <w:spacing w:val="-17"/>
        </w:rPr>
        <w:t xml:space="preserve"> </w:t>
      </w:r>
      <w:r>
        <w:t>и</w:t>
      </w:r>
      <w:r>
        <w:rPr>
          <w:spacing w:val="-14"/>
        </w:rPr>
        <w:t xml:space="preserve"> </w:t>
      </w:r>
      <w:r>
        <w:t>бытовая</w:t>
      </w:r>
      <w:r>
        <w:rPr>
          <w:spacing w:val="-16"/>
        </w:rPr>
        <w:t xml:space="preserve"> </w:t>
      </w:r>
      <w:r>
        <w:t>техника,</w:t>
      </w:r>
      <w:r>
        <w:rPr>
          <w:spacing w:val="-15"/>
        </w:rPr>
        <w:t xml:space="preserve"> </w:t>
      </w:r>
      <w:r>
        <w:t>которая</w:t>
      </w:r>
      <w:r>
        <w:rPr>
          <w:spacing w:val="-14"/>
        </w:rPr>
        <w:t xml:space="preserve"> </w:t>
      </w:r>
      <w:r>
        <w:t>используется</w:t>
      </w:r>
      <w:r>
        <w:rPr>
          <w:spacing w:val="-15"/>
        </w:rPr>
        <w:t xml:space="preserve"> </w:t>
      </w:r>
      <w:r>
        <w:t>на</w:t>
      </w:r>
      <w:r>
        <w:rPr>
          <w:spacing w:val="39"/>
        </w:rPr>
        <w:t xml:space="preserve">  </w:t>
      </w:r>
      <w:r>
        <w:t>кухне.</w:t>
      </w:r>
      <w:r>
        <w:rPr>
          <w:spacing w:val="-14"/>
        </w:rPr>
        <w:t xml:space="preserve"> </w:t>
      </w:r>
      <w:r>
        <w:rPr>
          <w:spacing w:val="-2"/>
        </w:rPr>
        <w:t>Кулинария.</w:t>
      </w:r>
    </w:p>
    <w:p w:rsidR="00B72A0A" w:rsidRDefault="002C54CC">
      <w:pPr>
        <w:pStyle w:val="a3"/>
        <w:spacing w:line="322" w:lineRule="exact"/>
        <w:ind w:firstLine="0"/>
      </w:pPr>
      <w:r>
        <w:t>Основы</w:t>
      </w:r>
      <w:r>
        <w:rPr>
          <w:spacing w:val="-8"/>
        </w:rPr>
        <w:t xml:space="preserve"> </w:t>
      </w:r>
      <w:r>
        <w:t>здорового</w:t>
      </w:r>
      <w:r>
        <w:rPr>
          <w:spacing w:val="-8"/>
        </w:rPr>
        <w:t xml:space="preserve"> </w:t>
      </w:r>
      <w:r>
        <w:t>питания.</w:t>
      </w:r>
      <w:r>
        <w:rPr>
          <w:spacing w:val="-9"/>
        </w:rPr>
        <w:t xml:space="preserve"> </w:t>
      </w:r>
      <w:r>
        <w:t>Основы</w:t>
      </w:r>
      <w:r>
        <w:rPr>
          <w:spacing w:val="-5"/>
        </w:rPr>
        <w:t xml:space="preserve"> </w:t>
      </w:r>
      <w:r>
        <w:t>безопасности</w:t>
      </w:r>
      <w:r>
        <w:rPr>
          <w:spacing w:val="-6"/>
        </w:rPr>
        <w:t xml:space="preserve"> </w:t>
      </w:r>
      <w:r>
        <w:t>при</w:t>
      </w:r>
      <w:r>
        <w:rPr>
          <w:spacing w:val="-9"/>
        </w:rPr>
        <w:t xml:space="preserve"> </w:t>
      </w:r>
      <w:r>
        <w:t>работе</w:t>
      </w:r>
      <w:r>
        <w:rPr>
          <w:spacing w:val="-6"/>
        </w:rPr>
        <w:t xml:space="preserve"> </w:t>
      </w:r>
      <w:r>
        <w:t>на</w:t>
      </w:r>
      <w:r>
        <w:rPr>
          <w:spacing w:val="-5"/>
        </w:rPr>
        <w:t xml:space="preserve"> </w:t>
      </w:r>
      <w:r>
        <w:rPr>
          <w:spacing w:val="-2"/>
        </w:rPr>
        <w:t>кухне.</w:t>
      </w:r>
    </w:p>
    <w:p w:rsidR="00B72A0A" w:rsidRDefault="002C54CC">
      <w:pPr>
        <w:pStyle w:val="a3"/>
        <w:ind w:right="149"/>
      </w:pPr>
      <w:r>
        <w:t>Швейное производство. Текстильное производство. Оборудование, инструменты, приспособления. Технологии изготовления изделий из текстильных материалов. Декоративно-прикладное творчество. Технологии художественной обработки текстильных материалов.</w:t>
      </w:r>
    </w:p>
    <w:p w:rsidR="00B72A0A" w:rsidRDefault="002C54CC">
      <w:pPr>
        <w:pStyle w:val="1"/>
        <w:spacing w:line="240" w:lineRule="auto"/>
      </w:pPr>
      <w:r>
        <w:t>Раздел</w:t>
      </w:r>
      <w:r>
        <w:rPr>
          <w:spacing w:val="-5"/>
        </w:rPr>
        <w:t xml:space="preserve"> </w:t>
      </w:r>
      <w:r>
        <w:t>6.</w:t>
      </w:r>
      <w:r>
        <w:rPr>
          <w:spacing w:val="-3"/>
        </w:rPr>
        <w:t xml:space="preserve"> </w:t>
      </w:r>
      <w:r>
        <w:t>Мир</w:t>
      </w:r>
      <w:r>
        <w:rPr>
          <w:spacing w:val="-1"/>
        </w:rPr>
        <w:t xml:space="preserve"> </w:t>
      </w:r>
      <w:r>
        <w:rPr>
          <w:spacing w:val="-2"/>
        </w:rPr>
        <w:t>профессий.</w:t>
      </w:r>
    </w:p>
    <w:p w:rsidR="00B72A0A" w:rsidRDefault="002C54CC">
      <w:pPr>
        <w:pStyle w:val="a3"/>
        <w:spacing w:line="322" w:lineRule="exact"/>
        <w:ind w:left="841" w:firstLine="0"/>
      </w:pPr>
      <w:r>
        <w:t>Какие</w:t>
      </w:r>
      <w:r>
        <w:rPr>
          <w:spacing w:val="-11"/>
        </w:rPr>
        <w:t xml:space="preserve"> </w:t>
      </w:r>
      <w:r>
        <w:t>бывают</w:t>
      </w:r>
      <w:r>
        <w:rPr>
          <w:spacing w:val="-6"/>
        </w:rPr>
        <w:t xml:space="preserve"> </w:t>
      </w:r>
      <w:r>
        <w:t>профессии.</w:t>
      </w:r>
      <w:r>
        <w:rPr>
          <w:spacing w:val="-6"/>
        </w:rPr>
        <w:t xml:space="preserve"> </w:t>
      </w:r>
      <w:r>
        <w:t>Как</w:t>
      </w:r>
      <w:r>
        <w:rPr>
          <w:spacing w:val="-6"/>
        </w:rPr>
        <w:t xml:space="preserve"> </w:t>
      </w:r>
      <w:r>
        <w:t>выбрать</w:t>
      </w:r>
      <w:r>
        <w:rPr>
          <w:spacing w:val="-9"/>
        </w:rPr>
        <w:t xml:space="preserve"> </w:t>
      </w:r>
      <w:r>
        <w:rPr>
          <w:spacing w:val="-2"/>
        </w:rPr>
        <w:t>профессию.</w:t>
      </w:r>
    </w:p>
    <w:p w:rsidR="00B72A0A" w:rsidRDefault="002C54CC">
      <w:pPr>
        <w:pStyle w:val="1"/>
        <w:spacing w:line="242" w:lineRule="auto"/>
        <w:ind w:left="132" w:right="148" w:firstLine="708"/>
      </w:pPr>
      <w:r>
        <w:t>Модуль «Технология обработки материалов и пищевых продуктов: технология обработки материалов»</w:t>
      </w:r>
    </w:p>
    <w:p w:rsidR="00B72A0A" w:rsidRDefault="002C54CC">
      <w:pPr>
        <w:spacing w:line="317" w:lineRule="exact"/>
        <w:ind w:left="841"/>
        <w:jc w:val="both"/>
        <w:rPr>
          <w:b/>
          <w:sz w:val="28"/>
        </w:rPr>
      </w:pPr>
      <w:r>
        <w:rPr>
          <w:b/>
          <w:sz w:val="28"/>
        </w:rPr>
        <w:t>Раздел</w:t>
      </w:r>
      <w:r>
        <w:rPr>
          <w:b/>
          <w:spacing w:val="-9"/>
          <w:sz w:val="28"/>
        </w:rPr>
        <w:t xml:space="preserve"> </w:t>
      </w:r>
      <w:r>
        <w:rPr>
          <w:b/>
          <w:sz w:val="28"/>
        </w:rPr>
        <w:t>4.</w:t>
      </w:r>
      <w:r>
        <w:rPr>
          <w:b/>
          <w:spacing w:val="-4"/>
          <w:sz w:val="28"/>
        </w:rPr>
        <w:t xml:space="preserve"> </w:t>
      </w:r>
      <w:r>
        <w:rPr>
          <w:b/>
          <w:sz w:val="28"/>
        </w:rPr>
        <w:t>Трудовые</w:t>
      </w:r>
      <w:r>
        <w:rPr>
          <w:b/>
          <w:spacing w:val="-7"/>
          <w:sz w:val="28"/>
        </w:rPr>
        <w:t xml:space="preserve"> </w:t>
      </w:r>
      <w:r>
        <w:rPr>
          <w:b/>
          <w:sz w:val="28"/>
        </w:rPr>
        <w:t>действия</w:t>
      </w:r>
      <w:r>
        <w:rPr>
          <w:b/>
          <w:spacing w:val="-5"/>
          <w:sz w:val="28"/>
        </w:rPr>
        <w:t xml:space="preserve"> </w:t>
      </w:r>
      <w:r>
        <w:rPr>
          <w:b/>
          <w:sz w:val="28"/>
        </w:rPr>
        <w:t>как</w:t>
      </w:r>
      <w:r>
        <w:rPr>
          <w:b/>
          <w:spacing w:val="-4"/>
          <w:sz w:val="28"/>
        </w:rPr>
        <w:t xml:space="preserve"> </w:t>
      </w:r>
      <w:r>
        <w:rPr>
          <w:b/>
          <w:sz w:val="28"/>
        </w:rPr>
        <w:t>основные</w:t>
      </w:r>
      <w:r>
        <w:rPr>
          <w:b/>
          <w:spacing w:val="-4"/>
          <w:sz w:val="28"/>
        </w:rPr>
        <w:t xml:space="preserve"> </w:t>
      </w:r>
      <w:r>
        <w:rPr>
          <w:b/>
          <w:sz w:val="28"/>
        </w:rPr>
        <w:t>слагаемые</w:t>
      </w:r>
      <w:r>
        <w:rPr>
          <w:b/>
          <w:spacing w:val="-3"/>
          <w:sz w:val="28"/>
        </w:rPr>
        <w:t xml:space="preserve"> </w:t>
      </w:r>
      <w:r>
        <w:rPr>
          <w:b/>
          <w:spacing w:val="-2"/>
          <w:sz w:val="28"/>
        </w:rPr>
        <w:t>технологии.</w:t>
      </w:r>
    </w:p>
    <w:p w:rsidR="00B72A0A" w:rsidRDefault="002C54CC">
      <w:pPr>
        <w:pStyle w:val="a3"/>
        <w:ind w:right="153"/>
      </w:pPr>
      <w:r>
        <w:t>Действия при работе с бумагой. Действия при работе с тканью. Действия при работе с древесиной. Действия при работе</w:t>
      </w:r>
      <w:r>
        <w:rPr>
          <w:spacing w:val="40"/>
        </w:rPr>
        <w:t xml:space="preserve">  </w:t>
      </w:r>
      <w:r>
        <w:t>с тонколистовым металлом.</w:t>
      </w:r>
    </w:p>
    <w:p w:rsidR="00B72A0A" w:rsidRDefault="002C54CC">
      <w:pPr>
        <w:pStyle w:val="1"/>
        <w:spacing w:line="321" w:lineRule="exact"/>
      </w:pPr>
      <w:r>
        <w:t>Раздел</w:t>
      </w:r>
      <w:r>
        <w:rPr>
          <w:spacing w:val="-11"/>
        </w:rPr>
        <w:t xml:space="preserve"> </w:t>
      </w:r>
      <w:r>
        <w:t>5.</w:t>
      </w:r>
      <w:r>
        <w:rPr>
          <w:spacing w:val="-7"/>
        </w:rPr>
        <w:t xml:space="preserve"> </w:t>
      </w:r>
      <w:r>
        <w:t>Технологии</w:t>
      </w:r>
      <w:r>
        <w:rPr>
          <w:spacing w:val="-6"/>
        </w:rPr>
        <w:t xml:space="preserve"> </w:t>
      </w:r>
      <w:r>
        <w:t>обработки</w:t>
      </w:r>
      <w:r>
        <w:rPr>
          <w:spacing w:val="-7"/>
        </w:rPr>
        <w:t xml:space="preserve"> </w:t>
      </w:r>
      <w:r>
        <w:t>конструкционных</w:t>
      </w:r>
      <w:r>
        <w:rPr>
          <w:spacing w:val="-4"/>
        </w:rPr>
        <w:t xml:space="preserve"> </w:t>
      </w:r>
      <w:r>
        <w:rPr>
          <w:spacing w:val="-2"/>
        </w:rPr>
        <w:t>материалов.</w:t>
      </w:r>
    </w:p>
    <w:p w:rsidR="00B72A0A" w:rsidRDefault="002C54CC">
      <w:pPr>
        <w:pStyle w:val="a3"/>
        <w:ind w:right="143"/>
      </w:pPr>
      <w:r>
        <w:t>Разметка доступными для слабовидящих способами заготовок из древесины, металла,</w:t>
      </w:r>
      <w:r>
        <w:rPr>
          <w:spacing w:val="-18"/>
        </w:rPr>
        <w:t xml:space="preserve"> </w:t>
      </w:r>
      <w:r>
        <w:t>пластмасс.</w:t>
      </w:r>
      <w:r>
        <w:rPr>
          <w:spacing w:val="-17"/>
        </w:rPr>
        <w:t xml:space="preserve"> </w:t>
      </w:r>
      <w:r>
        <w:t>Приемы</w:t>
      </w:r>
      <w:r>
        <w:rPr>
          <w:spacing w:val="-18"/>
        </w:rPr>
        <w:t xml:space="preserve"> </w:t>
      </w:r>
      <w:r>
        <w:t>ручной</w:t>
      </w:r>
      <w:r>
        <w:rPr>
          <w:spacing w:val="-17"/>
        </w:rPr>
        <w:t xml:space="preserve"> </w:t>
      </w:r>
      <w:r>
        <w:t>правки</w:t>
      </w:r>
      <w:r>
        <w:rPr>
          <w:spacing w:val="-18"/>
        </w:rPr>
        <w:t xml:space="preserve"> </w:t>
      </w:r>
      <w:r>
        <w:t>заготовок</w:t>
      </w:r>
      <w:r>
        <w:rPr>
          <w:spacing w:val="-17"/>
        </w:rPr>
        <w:t xml:space="preserve"> </w:t>
      </w:r>
      <w:r>
        <w:t>из</w:t>
      </w:r>
      <w:r>
        <w:rPr>
          <w:spacing w:val="-18"/>
        </w:rPr>
        <w:t xml:space="preserve"> </w:t>
      </w:r>
      <w:r>
        <w:t>проволоки</w:t>
      </w:r>
      <w:r>
        <w:rPr>
          <w:spacing w:val="-17"/>
        </w:rPr>
        <w:t xml:space="preserve"> </w:t>
      </w:r>
      <w:r>
        <w:t>и</w:t>
      </w:r>
      <w:r>
        <w:rPr>
          <w:spacing w:val="-18"/>
        </w:rPr>
        <w:t xml:space="preserve"> </w:t>
      </w:r>
      <w:r>
        <w:t xml:space="preserve">тонколистового </w:t>
      </w:r>
      <w:r>
        <w:rPr>
          <w:spacing w:val="-2"/>
        </w:rPr>
        <w:t>металла.</w:t>
      </w:r>
    </w:p>
    <w:p w:rsidR="00B72A0A" w:rsidRDefault="002C54CC">
      <w:pPr>
        <w:pStyle w:val="a3"/>
        <w:spacing w:before="1"/>
        <w:ind w:left="841" w:firstLine="0"/>
      </w:pPr>
      <w:r>
        <w:t>Резание</w:t>
      </w:r>
      <w:r>
        <w:rPr>
          <w:spacing w:val="-6"/>
        </w:rPr>
        <w:t xml:space="preserve"> </w:t>
      </w:r>
      <w:r>
        <w:t>заготовок</w:t>
      </w:r>
      <w:r>
        <w:rPr>
          <w:spacing w:val="-6"/>
        </w:rPr>
        <w:t xml:space="preserve"> </w:t>
      </w:r>
      <w:r>
        <w:t>(по</w:t>
      </w:r>
      <w:r>
        <w:rPr>
          <w:spacing w:val="-5"/>
        </w:rPr>
        <w:t xml:space="preserve"> </w:t>
      </w:r>
      <w:r>
        <w:rPr>
          <w:spacing w:val="-2"/>
        </w:rPr>
        <w:t>возможности).</w:t>
      </w:r>
    </w:p>
    <w:p w:rsidR="00B72A0A" w:rsidRDefault="002C54CC">
      <w:pPr>
        <w:pStyle w:val="a3"/>
        <w:spacing w:line="322" w:lineRule="exact"/>
        <w:ind w:left="841" w:firstLine="0"/>
      </w:pPr>
      <w:r>
        <w:t>Строгание</w:t>
      </w:r>
      <w:r>
        <w:rPr>
          <w:spacing w:val="-8"/>
        </w:rPr>
        <w:t xml:space="preserve"> </w:t>
      </w:r>
      <w:r>
        <w:t>заготовок</w:t>
      </w:r>
      <w:r>
        <w:rPr>
          <w:spacing w:val="-5"/>
        </w:rPr>
        <w:t xml:space="preserve"> </w:t>
      </w:r>
      <w:r>
        <w:t>из</w:t>
      </w:r>
      <w:r>
        <w:rPr>
          <w:spacing w:val="-6"/>
        </w:rPr>
        <w:t xml:space="preserve"> </w:t>
      </w:r>
      <w:r>
        <w:t>древесины</w:t>
      </w:r>
      <w:r>
        <w:rPr>
          <w:spacing w:val="-5"/>
        </w:rPr>
        <w:t xml:space="preserve"> </w:t>
      </w:r>
      <w:r>
        <w:t>(по</w:t>
      </w:r>
      <w:r>
        <w:rPr>
          <w:spacing w:val="-8"/>
        </w:rPr>
        <w:t xml:space="preserve"> </w:t>
      </w:r>
      <w:r>
        <w:rPr>
          <w:spacing w:val="-2"/>
        </w:rPr>
        <w:t>возможности).</w:t>
      </w:r>
    </w:p>
    <w:p w:rsidR="00B72A0A" w:rsidRDefault="002C54CC">
      <w:pPr>
        <w:pStyle w:val="a3"/>
        <w:ind w:right="152"/>
      </w:pPr>
      <w:r>
        <w:t>Гибка, заготовок из тонколистового металла и проволоки (по возможности). Получение отверстий в заготовках из конструкционных материалов. Соединение деталей из древесины с помощью гвоздей, шурупов, клея.</w:t>
      </w:r>
    </w:p>
    <w:p w:rsidR="00B72A0A" w:rsidRDefault="002C54CC">
      <w:pPr>
        <w:pStyle w:val="a3"/>
        <w:spacing w:before="1"/>
        <w:ind w:right="152"/>
      </w:pPr>
      <w:r>
        <w:t xml:space="preserve">Сборка изделий из тонколистового металла, проволоки, искусственных </w:t>
      </w:r>
      <w:r>
        <w:rPr>
          <w:spacing w:val="-2"/>
        </w:rPr>
        <w:t>материалов.</w:t>
      </w:r>
    </w:p>
    <w:p w:rsidR="00B72A0A" w:rsidRDefault="002C54CC">
      <w:pPr>
        <w:pStyle w:val="a3"/>
        <w:spacing w:line="321" w:lineRule="exact"/>
        <w:ind w:left="841" w:firstLine="0"/>
      </w:pPr>
      <w:r>
        <w:t>Зачистка</w:t>
      </w:r>
      <w:r>
        <w:rPr>
          <w:spacing w:val="-11"/>
        </w:rPr>
        <w:t xml:space="preserve"> </w:t>
      </w:r>
      <w:r>
        <w:t>и</w:t>
      </w:r>
      <w:r>
        <w:rPr>
          <w:spacing w:val="-6"/>
        </w:rPr>
        <w:t xml:space="preserve"> </w:t>
      </w:r>
      <w:r>
        <w:t>отделка</w:t>
      </w:r>
      <w:r>
        <w:rPr>
          <w:spacing w:val="-9"/>
        </w:rPr>
        <w:t xml:space="preserve"> </w:t>
      </w:r>
      <w:r>
        <w:t>поверхностей</w:t>
      </w:r>
      <w:r>
        <w:rPr>
          <w:spacing w:val="-5"/>
        </w:rPr>
        <w:t xml:space="preserve"> </w:t>
      </w:r>
      <w:r>
        <w:t>деталей</w:t>
      </w:r>
      <w:r>
        <w:rPr>
          <w:spacing w:val="-5"/>
        </w:rPr>
        <w:t xml:space="preserve"> </w:t>
      </w:r>
      <w:r>
        <w:t>из</w:t>
      </w:r>
      <w:r>
        <w:rPr>
          <w:spacing w:val="-6"/>
        </w:rPr>
        <w:t xml:space="preserve"> </w:t>
      </w:r>
      <w:r>
        <w:t>конструкционных</w:t>
      </w:r>
      <w:r>
        <w:rPr>
          <w:spacing w:val="-4"/>
        </w:rPr>
        <w:t xml:space="preserve"> </w:t>
      </w:r>
      <w:r>
        <w:rPr>
          <w:spacing w:val="-2"/>
        </w:rPr>
        <w:t>материалов.</w:t>
      </w:r>
    </w:p>
    <w:p w:rsidR="00B72A0A" w:rsidRDefault="002C54CC">
      <w:pPr>
        <w:pStyle w:val="a3"/>
        <w:ind w:right="143"/>
      </w:pPr>
      <w:r>
        <w:t>Изготовление цилиндрических и конических деталей из древесины ручным инструментом (по возможности).</w:t>
      </w:r>
    </w:p>
    <w:p w:rsidR="00B72A0A" w:rsidRDefault="002C54CC">
      <w:pPr>
        <w:pStyle w:val="a3"/>
        <w:ind w:right="155"/>
      </w:pPr>
      <w:r>
        <w:t>Отделка изделий из конструкционных материалов.</w:t>
      </w:r>
      <w:r>
        <w:rPr>
          <w:spacing w:val="40"/>
        </w:rPr>
        <w:t xml:space="preserve"> </w:t>
      </w:r>
      <w:r>
        <w:t xml:space="preserve">Правила безопасной </w:t>
      </w:r>
      <w:r>
        <w:rPr>
          <w:spacing w:val="-2"/>
        </w:rPr>
        <w:t>работы.</w:t>
      </w:r>
    </w:p>
    <w:p w:rsidR="00B72A0A" w:rsidRDefault="002C54CC">
      <w:pPr>
        <w:pStyle w:val="1"/>
        <w:spacing w:before="2"/>
      </w:pPr>
      <w:r>
        <w:t>Раздел</w:t>
      </w:r>
      <w:r>
        <w:rPr>
          <w:spacing w:val="-11"/>
        </w:rPr>
        <w:t xml:space="preserve"> </w:t>
      </w:r>
      <w:r>
        <w:t>6.</w:t>
      </w:r>
      <w:r>
        <w:rPr>
          <w:spacing w:val="-7"/>
        </w:rPr>
        <w:t xml:space="preserve"> </w:t>
      </w:r>
      <w:r>
        <w:t>Технология</w:t>
      </w:r>
      <w:r>
        <w:rPr>
          <w:spacing w:val="-7"/>
        </w:rPr>
        <w:t xml:space="preserve"> </w:t>
      </w:r>
      <w:r>
        <w:t>обработки</w:t>
      </w:r>
      <w:r>
        <w:rPr>
          <w:spacing w:val="-7"/>
        </w:rPr>
        <w:t xml:space="preserve"> </w:t>
      </w:r>
      <w:r>
        <w:t>текстильных</w:t>
      </w:r>
      <w:r>
        <w:rPr>
          <w:spacing w:val="-4"/>
        </w:rPr>
        <w:t xml:space="preserve"> </w:t>
      </w:r>
      <w:r>
        <w:rPr>
          <w:spacing w:val="-2"/>
        </w:rPr>
        <w:t>материалов.</w:t>
      </w:r>
    </w:p>
    <w:p w:rsidR="00B72A0A" w:rsidRDefault="002C54CC">
      <w:pPr>
        <w:pStyle w:val="a3"/>
        <w:ind w:right="147"/>
      </w:pPr>
      <w:r>
        <w:t>Организация работы в швейной мастерской.</w:t>
      </w:r>
      <w:r>
        <w:rPr>
          <w:spacing w:val="-1"/>
        </w:rPr>
        <w:t xml:space="preserve"> </w:t>
      </w:r>
      <w:r>
        <w:t>Основное швейное оборудование, инструменты, приспособления. Основные приемы работы на бытовой швейной машине,</w:t>
      </w:r>
      <w:r>
        <w:rPr>
          <w:spacing w:val="-3"/>
        </w:rPr>
        <w:t xml:space="preserve"> </w:t>
      </w:r>
      <w:r>
        <w:t>доступные</w:t>
      </w:r>
      <w:r>
        <w:rPr>
          <w:spacing w:val="-4"/>
        </w:rPr>
        <w:t xml:space="preserve"> </w:t>
      </w:r>
      <w:r>
        <w:t>для</w:t>
      </w:r>
      <w:r>
        <w:rPr>
          <w:spacing w:val="-3"/>
        </w:rPr>
        <w:t xml:space="preserve"> </w:t>
      </w:r>
      <w:r>
        <w:t>слабовидящих.</w:t>
      </w:r>
      <w:r>
        <w:rPr>
          <w:spacing w:val="-3"/>
        </w:rPr>
        <w:t xml:space="preserve"> </w:t>
      </w:r>
      <w:r>
        <w:t>Приемы</w:t>
      </w:r>
      <w:r>
        <w:rPr>
          <w:spacing w:val="-2"/>
        </w:rPr>
        <w:t xml:space="preserve"> </w:t>
      </w:r>
      <w:r>
        <w:t>выполнения</w:t>
      </w:r>
      <w:r>
        <w:rPr>
          <w:spacing w:val="-2"/>
        </w:rPr>
        <w:t xml:space="preserve"> </w:t>
      </w:r>
      <w:r>
        <w:t>утюжильных</w:t>
      </w:r>
      <w:r>
        <w:rPr>
          <w:spacing w:val="-2"/>
        </w:rPr>
        <w:t xml:space="preserve"> </w:t>
      </w:r>
      <w:r>
        <w:t>операций, доступных для слабовидящих. Основные профессии швейного производства.</w:t>
      </w:r>
    </w:p>
    <w:p w:rsidR="00B72A0A" w:rsidRDefault="002C54CC">
      <w:pPr>
        <w:pStyle w:val="a3"/>
        <w:ind w:right="147"/>
      </w:pPr>
      <w:r>
        <w:t xml:space="preserve">Оборудование текстильного производства. Прядение и ткачество. Основы материаловедения. Сырье и процесс получения натуральных волокон животного </w:t>
      </w:r>
      <w:r>
        <w:rPr>
          <w:spacing w:val="-2"/>
        </w:rPr>
        <w:t>происхождения.</w:t>
      </w:r>
    </w:p>
    <w:p w:rsidR="00B72A0A" w:rsidRDefault="002C54CC">
      <w:pPr>
        <w:pStyle w:val="a3"/>
        <w:ind w:left="841" w:firstLine="0"/>
      </w:pPr>
      <w:r>
        <w:t>Основы</w:t>
      </w:r>
      <w:r>
        <w:rPr>
          <w:spacing w:val="-8"/>
        </w:rPr>
        <w:t xml:space="preserve"> </w:t>
      </w:r>
      <w:r>
        <w:t>технологии</w:t>
      </w:r>
      <w:r>
        <w:rPr>
          <w:spacing w:val="-8"/>
        </w:rPr>
        <w:t xml:space="preserve"> </w:t>
      </w:r>
      <w:r>
        <w:t>изготовления</w:t>
      </w:r>
      <w:r>
        <w:rPr>
          <w:spacing w:val="-9"/>
        </w:rPr>
        <w:t xml:space="preserve"> </w:t>
      </w:r>
      <w:r>
        <w:t>изделий</w:t>
      </w:r>
      <w:r>
        <w:rPr>
          <w:spacing w:val="-8"/>
        </w:rPr>
        <w:t xml:space="preserve"> </w:t>
      </w:r>
      <w:r>
        <w:t>из</w:t>
      </w:r>
      <w:r>
        <w:rPr>
          <w:spacing w:val="-6"/>
        </w:rPr>
        <w:t xml:space="preserve"> </w:t>
      </w:r>
      <w:r>
        <w:t>текстильных</w:t>
      </w:r>
      <w:r>
        <w:rPr>
          <w:spacing w:val="-8"/>
        </w:rPr>
        <w:t xml:space="preserve"> </w:t>
      </w:r>
      <w:r>
        <w:rPr>
          <w:spacing w:val="-2"/>
        </w:rPr>
        <w:t>материалов.</w:t>
      </w:r>
    </w:p>
    <w:p w:rsidR="00B72A0A" w:rsidRDefault="002C54CC">
      <w:pPr>
        <w:pStyle w:val="a3"/>
        <w:ind w:right="151"/>
      </w:pPr>
      <w:r>
        <w:t>Последовательность изготовления швейного изделия. Ручные стежки и строчки. Классификация машинных швов. Обработка деталей кроя. Контроль качества готового изделия.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7"/>
      </w:pPr>
      <w:r>
        <w:t>Способы настила ткани. Раскладка выкройки на ткани. Раскрой ткани из натуральных волокон животного происхождения. Технология выполнения соединительных</w:t>
      </w:r>
      <w:r>
        <w:rPr>
          <w:spacing w:val="-10"/>
        </w:rPr>
        <w:t xml:space="preserve"> </w:t>
      </w:r>
      <w:r>
        <w:t>швов.</w:t>
      </w:r>
      <w:r>
        <w:rPr>
          <w:spacing w:val="-12"/>
        </w:rPr>
        <w:t xml:space="preserve"> </w:t>
      </w:r>
      <w:r>
        <w:t>Обработка</w:t>
      </w:r>
      <w:r>
        <w:rPr>
          <w:spacing w:val="-11"/>
        </w:rPr>
        <w:t xml:space="preserve"> </w:t>
      </w:r>
      <w:r>
        <w:t>срезов.</w:t>
      </w:r>
      <w:r>
        <w:rPr>
          <w:spacing w:val="-12"/>
        </w:rPr>
        <w:t xml:space="preserve"> </w:t>
      </w:r>
      <w:r>
        <w:t>Обработка</w:t>
      </w:r>
      <w:r>
        <w:rPr>
          <w:spacing w:val="-10"/>
        </w:rPr>
        <w:t xml:space="preserve"> </w:t>
      </w:r>
      <w:r>
        <w:t>вытачки.</w:t>
      </w:r>
      <w:r>
        <w:rPr>
          <w:spacing w:val="-11"/>
        </w:rPr>
        <w:t xml:space="preserve"> </w:t>
      </w:r>
      <w:r>
        <w:t>Технология</w:t>
      </w:r>
      <w:r>
        <w:rPr>
          <w:spacing w:val="-10"/>
        </w:rPr>
        <w:t xml:space="preserve"> </w:t>
      </w:r>
      <w:r>
        <w:t xml:space="preserve">обработки </w:t>
      </w:r>
      <w:r>
        <w:rPr>
          <w:spacing w:val="-2"/>
        </w:rPr>
        <w:t>застежек.</w:t>
      </w:r>
    </w:p>
    <w:p w:rsidR="00B72A0A" w:rsidRDefault="002C54CC">
      <w:pPr>
        <w:pStyle w:val="a3"/>
        <w:spacing w:before="2"/>
        <w:ind w:right="147"/>
      </w:pPr>
      <w:r>
        <w:t>Понятие о декоративно-прикладном творчестве. Технологии художественной обработки текстильных материалов, доступные для слабовидящих: аппликация, лоскутное шитье, простая вышивка.</w:t>
      </w:r>
    </w:p>
    <w:p w:rsidR="00B72A0A" w:rsidRDefault="002C54CC">
      <w:pPr>
        <w:pStyle w:val="1"/>
        <w:spacing w:before="1" w:line="240" w:lineRule="auto"/>
        <w:ind w:left="132" w:right="148" w:firstLine="708"/>
      </w:pPr>
      <w:r>
        <w:t>Модуль «Технология обработки материалов и пищевых продуктов: технология обработки пищевых продуктов»</w:t>
      </w:r>
    </w:p>
    <w:p w:rsidR="00B72A0A" w:rsidRDefault="002C54CC">
      <w:pPr>
        <w:spacing w:line="321" w:lineRule="exact"/>
        <w:ind w:left="841"/>
        <w:jc w:val="both"/>
        <w:rPr>
          <w:b/>
          <w:sz w:val="28"/>
        </w:rPr>
      </w:pPr>
      <w:r>
        <w:rPr>
          <w:b/>
          <w:sz w:val="28"/>
        </w:rPr>
        <w:t>Раздел</w:t>
      </w:r>
      <w:r>
        <w:rPr>
          <w:b/>
          <w:spacing w:val="-9"/>
          <w:sz w:val="28"/>
        </w:rPr>
        <w:t xml:space="preserve"> </w:t>
      </w:r>
      <w:r>
        <w:rPr>
          <w:b/>
          <w:sz w:val="28"/>
        </w:rPr>
        <w:t>4.</w:t>
      </w:r>
      <w:r>
        <w:rPr>
          <w:b/>
          <w:spacing w:val="-4"/>
          <w:sz w:val="28"/>
        </w:rPr>
        <w:t xml:space="preserve"> </w:t>
      </w:r>
      <w:r>
        <w:rPr>
          <w:b/>
          <w:sz w:val="28"/>
        </w:rPr>
        <w:t>Трудовые</w:t>
      </w:r>
      <w:r>
        <w:rPr>
          <w:b/>
          <w:spacing w:val="-7"/>
          <w:sz w:val="28"/>
        </w:rPr>
        <w:t xml:space="preserve"> </w:t>
      </w:r>
      <w:r>
        <w:rPr>
          <w:b/>
          <w:sz w:val="28"/>
        </w:rPr>
        <w:t>действия</w:t>
      </w:r>
      <w:r>
        <w:rPr>
          <w:b/>
          <w:spacing w:val="-5"/>
          <w:sz w:val="28"/>
        </w:rPr>
        <w:t xml:space="preserve"> </w:t>
      </w:r>
      <w:r>
        <w:rPr>
          <w:b/>
          <w:sz w:val="28"/>
        </w:rPr>
        <w:t>как</w:t>
      </w:r>
      <w:r>
        <w:rPr>
          <w:b/>
          <w:spacing w:val="-4"/>
          <w:sz w:val="28"/>
        </w:rPr>
        <w:t xml:space="preserve"> </w:t>
      </w:r>
      <w:r>
        <w:rPr>
          <w:b/>
          <w:sz w:val="28"/>
        </w:rPr>
        <w:t>основные</w:t>
      </w:r>
      <w:r>
        <w:rPr>
          <w:b/>
          <w:spacing w:val="-4"/>
          <w:sz w:val="28"/>
        </w:rPr>
        <w:t xml:space="preserve"> </w:t>
      </w:r>
      <w:r>
        <w:rPr>
          <w:b/>
          <w:sz w:val="28"/>
        </w:rPr>
        <w:t>слагаемые</w:t>
      </w:r>
      <w:r>
        <w:rPr>
          <w:b/>
          <w:spacing w:val="-3"/>
          <w:sz w:val="28"/>
        </w:rPr>
        <w:t xml:space="preserve"> </w:t>
      </w:r>
      <w:r>
        <w:rPr>
          <w:b/>
          <w:spacing w:val="-2"/>
          <w:sz w:val="28"/>
        </w:rPr>
        <w:t>технологии.</w:t>
      </w:r>
    </w:p>
    <w:p w:rsidR="00B72A0A" w:rsidRDefault="002C54CC">
      <w:pPr>
        <w:pStyle w:val="a3"/>
        <w:ind w:left="841" w:firstLine="0"/>
      </w:pPr>
      <w:r>
        <w:t>Приготовление</w:t>
      </w:r>
      <w:r>
        <w:rPr>
          <w:spacing w:val="-12"/>
        </w:rPr>
        <w:t xml:space="preserve"> </w:t>
      </w:r>
      <w:r>
        <w:rPr>
          <w:spacing w:val="-4"/>
        </w:rPr>
        <w:t>пищи.</w:t>
      </w:r>
    </w:p>
    <w:p w:rsidR="00B72A0A" w:rsidRDefault="002C54CC">
      <w:pPr>
        <w:pStyle w:val="a3"/>
        <w:ind w:right="155"/>
      </w:pPr>
      <w:r>
        <w:t xml:space="preserve">Общность и различие действий с различными материалами и пищевыми </w:t>
      </w:r>
      <w:r>
        <w:rPr>
          <w:spacing w:val="-2"/>
        </w:rPr>
        <w:t>продуктами.</w:t>
      </w:r>
    </w:p>
    <w:p w:rsidR="00B72A0A" w:rsidRDefault="002C54CC">
      <w:pPr>
        <w:pStyle w:val="1"/>
        <w:spacing w:before="2"/>
      </w:pPr>
      <w:r>
        <w:t>Раздел</w:t>
      </w:r>
      <w:r>
        <w:rPr>
          <w:spacing w:val="-10"/>
        </w:rPr>
        <w:t xml:space="preserve"> </w:t>
      </w:r>
      <w:r>
        <w:t>7.</w:t>
      </w:r>
      <w:r>
        <w:rPr>
          <w:spacing w:val="-5"/>
        </w:rPr>
        <w:t xml:space="preserve"> </w:t>
      </w:r>
      <w:r>
        <w:t>Технологии</w:t>
      </w:r>
      <w:r>
        <w:rPr>
          <w:spacing w:val="-6"/>
        </w:rPr>
        <w:t xml:space="preserve"> </w:t>
      </w:r>
      <w:r>
        <w:t>обработки</w:t>
      </w:r>
      <w:r>
        <w:rPr>
          <w:spacing w:val="-5"/>
        </w:rPr>
        <w:t xml:space="preserve"> </w:t>
      </w:r>
      <w:r>
        <w:t>пищевых</w:t>
      </w:r>
      <w:r>
        <w:rPr>
          <w:spacing w:val="-3"/>
        </w:rPr>
        <w:t xml:space="preserve"> </w:t>
      </w:r>
      <w:r>
        <w:rPr>
          <w:spacing w:val="-2"/>
        </w:rPr>
        <w:t>продуктов.</w:t>
      </w:r>
    </w:p>
    <w:p w:rsidR="00B72A0A" w:rsidRDefault="002C54CC">
      <w:pPr>
        <w:pStyle w:val="a3"/>
        <w:ind w:right="154"/>
      </w:pPr>
      <w:r>
        <w:t>Приготовление пищи в походных условиях. Утилизация бытовых и пищевых отходов в походных условиях.</w:t>
      </w:r>
    </w:p>
    <w:p w:rsidR="00B72A0A" w:rsidRDefault="002C54CC">
      <w:pPr>
        <w:pStyle w:val="a3"/>
        <w:ind w:right="148"/>
      </w:pPr>
      <w:r>
        <w:t>Основы</w:t>
      </w:r>
      <w:r>
        <w:rPr>
          <w:spacing w:val="-17"/>
        </w:rPr>
        <w:t xml:space="preserve"> </w:t>
      </w:r>
      <w:r>
        <w:t>здорового</w:t>
      </w:r>
      <w:r>
        <w:rPr>
          <w:spacing w:val="-17"/>
        </w:rPr>
        <w:t xml:space="preserve"> </w:t>
      </w:r>
      <w:r>
        <w:t>питания.</w:t>
      </w:r>
      <w:r>
        <w:rPr>
          <w:spacing w:val="-16"/>
        </w:rPr>
        <w:t xml:space="preserve"> </w:t>
      </w:r>
      <w:r>
        <w:t>Основные</w:t>
      </w:r>
      <w:r>
        <w:rPr>
          <w:spacing w:val="-18"/>
        </w:rPr>
        <w:t xml:space="preserve"> </w:t>
      </w:r>
      <w:r>
        <w:t>приемы</w:t>
      </w:r>
      <w:r>
        <w:rPr>
          <w:spacing w:val="-17"/>
        </w:rPr>
        <w:t xml:space="preserve"> </w:t>
      </w:r>
      <w:r>
        <w:t>и</w:t>
      </w:r>
      <w:r>
        <w:rPr>
          <w:spacing w:val="-16"/>
        </w:rPr>
        <w:t xml:space="preserve"> </w:t>
      </w:r>
      <w:r>
        <w:t>способы</w:t>
      </w:r>
      <w:r>
        <w:rPr>
          <w:spacing w:val="-16"/>
        </w:rPr>
        <w:t xml:space="preserve"> </w:t>
      </w:r>
      <w:r>
        <w:t>обработки</w:t>
      </w:r>
      <w:r>
        <w:rPr>
          <w:spacing w:val="-16"/>
        </w:rPr>
        <w:t xml:space="preserve"> </w:t>
      </w:r>
      <w:r>
        <w:t>продуктов, доступные для слабовидящих. Технология приготовления основных блюд. Основы здорового питания в походных условиях.</w:t>
      </w:r>
    </w:p>
    <w:p w:rsidR="00B72A0A" w:rsidRDefault="002C54CC">
      <w:pPr>
        <w:pStyle w:val="1"/>
        <w:spacing w:line="242" w:lineRule="auto"/>
        <w:ind w:right="5939"/>
        <w:jc w:val="left"/>
      </w:pPr>
      <w:r>
        <w:t>Вариативные модули Модуль</w:t>
      </w:r>
      <w:r>
        <w:rPr>
          <w:spacing w:val="-18"/>
        </w:rPr>
        <w:t xml:space="preserve"> </w:t>
      </w:r>
      <w:r>
        <w:t>«3D</w:t>
      </w:r>
      <w:r>
        <w:rPr>
          <w:spacing w:val="-17"/>
        </w:rPr>
        <w:t xml:space="preserve"> </w:t>
      </w:r>
      <w:r>
        <w:t>моделирование»</w:t>
      </w:r>
    </w:p>
    <w:p w:rsidR="00B72A0A" w:rsidRDefault="002C54CC">
      <w:pPr>
        <w:spacing w:line="317" w:lineRule="exact"/>
        <w:ind w:left="841"/>
        <w:rPr>
          <w:b/>
          <w:sz w:val="28"/>
        </w:rPr>
      </w:pPr>
      <w:r>
        <w:rPr>
          <w:b/>
          <w:sz w:val="28"/>
        </w:rPr>
        <w:t>Раздел</w:t>
      </w:r>
      <w:r>
        <w:rPr>
          <w:b/>
          <w:spacing w:val="-5"/>
          <w:sz w:val="28"/>
        </w:rPr>
        <w:t xml:space="preserve"> </w:t>
      </w:r>
      <w:r>
        <w:rPr>
          <w:b/>
          <w:sz w:val="28"/>
        </w:rPr>
        <w:t>1.</w:t>
      </w:r>
      <w:r>
        <w:rPr>
          <w:b/>
          <w:spacing w:val="-3"/>
          <w:sz w:val="28"/>
        </w:rPr>
        <w:t xml:space="preserve"> </w:t>
      </w:r>
      <w:r>
        <w:rPr>
          <w:b/>
          <w:sz w:val="28"/>
        </w:rPr>
        <w:t>Модели</w:t>
      </w:r>
      <w:r>
        <w:rPr>
          <w:b/>
          <w:spacing w:val="-3"/>
          <w:sz w:val="28"/>
        </w:rPr>
        <w:t xml:space="preserve"> </w:t>
      </w:r>
      <w:r>
        <w:rPr>
          <w:b/>
          <w:sz w:val="28"/>
        </w:rPr>
        <w:t>и</w:t>
      </w:r>
      <w:r>
        <w:rPr>
          <w:b/>
          <w:spacing w:val="-3"/>
          <w:sz w:val="28"/>
        </w:rPr>
        <w:t xml:space="preserve"> </w:t>
      </w:r>
      <w:r>
        <w:rPr>
          <w:b/>
          <w:spacing w:val="-2"/>
          <w:sz w:val="28"/>
        </w:rPr>
        <w:t>технологии.</w:t>
      </w:r>
    </w:p>
    <w:p w:rsidR="00B72A0A" w:rsidRDefault="002C54CC">
      <w:pPr>
        <w:pStyle w:val="a3"/>
        <w:jc w:val="left"/>
      </w:pPr>
      <w:r>
        <w:t>Виды и свойства, назначение моделей. Адекватность модели моделируемому объекту и целям моделирования.</w:t>
      </w:r>
    </w:p>
    <w:p w:rsidR="00B72A0A" w:rsidRDefault="002C54CC">
      <w:pPr>
        <w:pStyle w:val="1"/>
        <w:spacing w:line="321" w:lineRule="exact"/>
        <w:jc w:val="left"/>
      </w:pPr>
      <w:r>
        <w:t>Раздел</w:t>
      </w:r>
      <w:r>
        <w:rPr>
          <w:spacing w:val="-7"/>
        </w:rPr>
        <w:t xml:space="preserve"> </w:t>
      </w:r>
      <w:r>
        <w:t>2.</w:t>
      </w:r>
      <w:r>
        <w:rPr>
          <w:spacing w:val="-5"/>
        </w:rPr>
        <w:t xml:space="preserve"> </w:t>
      </w:r>
      <w:r>
        <w:t>Визуальные</w:t>
      </w:r>
      <w:r>
        <w:rPr>
          <w:spacing w:val="-3"/>
        </w:rPr>
        <w:t xml:space="preserve"> </w:t>
      </w:r>
      <w:r>
        <w:rPr>
          <w:spacing w:val="-2"/>
        </w:rPr>
        <w:t>модели.</w:t>
      </w:r>
    </w:p>
    <w:p w:rsidR="00B72A0A" w:rsidRDefault="002C54CC">
      <w:pPr>
        <w:pStyle w:val="a3"/>
        <w:ind w:left="841" w:firstLine="0"/>
        <w:jc w:val="left"/>
      </w:pPr>
      <w:r>
        <w:t>3D-моделирование</w:t>
      </w:r>
      <w:r>
        <w:rPr>
          <w:spacing w:val="-13"/>
        </w:rPr>
        <w:t xml:space="preserve"> </w:t>
      </w:r>
      <w:r>
        <w:t>как</w:t>
      </w:r>
      <w:r>
        <w:rPr>
          <w:spacing w:val="-9"/>
        </w:rPr>
        <w:t xml:space="preserve"> </w:t>
      </w:r>
      <w:r>
        <w:t>технология</w:t>
      </w:r>
      <w:r>
        <w:rPr>
          <w:spacing w:val="-8"/>
        </w:rPr>
        <w:t xml:space="preserve"> </w:t>
      </w:r>
      <w:r>
        <w:t>создания</w:t>
      </w:r>
      <w:r>
        <w:rPr>
          <w:spacing w:val="-8"/>
        </w:rPr>
        <w:t xml:space="preserve"> </w:t>
      </w:r>
      <w:r>
        <w:t>визуальных</w:t>
      </w:r>
      <w:r>
        <w:rPr>
          <w:spacing w:val="-7"/>
        </w:rPr>
        <w:t xml:space="preserve"> </w:t>
      </w:r>
      <w:r>
        <w:rPr>
          <w:spacing w:val="-2"/>
        </w:rPr>
        <w:t>моделей.</w:t>
      </w:r>
    </w:p>
    <w:p w:rsidR="00B72A0A" w:rsidRDefault="002C54CC">
      <w:pPr>
        <w:pStyle w:val="a3"/>
        <w:tabs>
          <w:tab w:val="left" w:pos="2627"/>
          <w:tab w:val="left" w:pos="4217"/>
          <w:tab w:val="left" w:pos="4579"/>
          <w:tab w:val="left" w:pos="7179"/>
          <w:tab w:val="left" w:pos="7878"/>
          <w:tab w:val="left" w:pos="8257"/>
          <w:tab w:val="left" w:pos="9410"/>
          <w:tab w:val="left" w:pos="10184"/>
        </w:tabs>
        <w:ind w:right="149"/>
        <w:jc w:val="left"/>
      </w:pPr>
      <w:r>
        <w:rPr>
          <w:spacing w:val="-2"/>
        </w:rPr>
        <w:t>Графические</w:t>
      </w:r>
      <w:r>
        <w:tab/>
      </w:r>
      <w:r>
        <w:rPr>
          <w:spacing w:val="-2"/>
        </w:rPr>
        <w:t>примитивы</w:t>
      </w:r>
      <w:r>
        <w:tab/>
      </w:r>
      <w:r>
        <w:rPr>
          <w:spacing w:val="-10"/>
        </w:rPr>
        <w:t>в</w:t>
      </w:r>
      <w:r>
        <w:tab/>
      </w:r>
      <w:r>
        <w:rPr>
          <w:spacing w:val="-2"/>
        </w:rPr>
        <w:t>3D-моделировании.</w:t>
      </w:r>
      <w:r>
        <w:tab/>
      </w:r>
      <w:r>
        <w:rPr>
          <w:spacing w:val="-4"/>
        </w:rPr>
        <w:t>Куб</w:t>
      </w:r>
      <w:r>
        <w:tab/>
      </w:r>
      <w:r>
        <w:rPr>
          <w:spacing w:val="-10"/>
        </w:rPr>
        <w:t>и</w:t>
      </w:r>
      <w:r>
        <w:tab/>
      </w:r>
      <w:r>
        <w:rPr>
          <w:spacing w:val="-2"/>
        </w:rPr>
        <w:t>кубоид.</w:t>
      </w:r>
      <w:r>
        <w:tab/>
      </w:r>
      <w:r>
        <w:rPr>
          <w:spacing w:val="-4"/>
        </w:rPr>
        <w:t>Шар</w:t>
      </w:r>
      <w:r>
        <w:tab/>
      </w:r>
      <w:r>
        <w:rPr>
          <w:spacing w:val="-10"/>
        </w:rPr>
        <w:t xml:space="preserve">и </w:t>
      </w:r>
      <w:r>
        <w:t>многогранник. Цилиндр, призма, пирамида.</w:t>
      </w:r>
    </w:p>
    <w:p w:rsidR="00B72A0A" w:rsidRDefault="002C54CC">
      <w:pPr>
        <w:pStyle w:val="a3"/>
        <w:jc w:val="left"/>
      </w:pPr>
      <w:r>
        <w:t>Операции</w:t>
      </w:r>
      <w:r>
        <w:rPr>
          <w:spacing w:val="36"/>
        </w:rPr>
        <w:t xml:space="preserve"> </w:t>
      </w:r>
      <w:r>
        <w:t>над</w:t>
      </w:r>
      <w:r>
        <w:rPr>
          <w:spacing w:val="36"/>
        </w:rPr>
        <w:t xml:space="preserve"> </w:t>
      </w:r>
      <w:r>
        <w:t>примитивами.</w:t>
      </w:r>
      <w:r>
        <w:rPr>
          <w:spacing w:val="35"/>
        </w:rPr>
        <w:t xml:space="preserve"> </w:t>
      </w:r>
      <w:r>
        <w:t>Поворот</w:t>
      </w:r>
      <w:r>
        <w:rPr>
          <w:spacing w:val="35"/>
        </w:rPr>
        <w:t xml:space="preserve"> </w:t>
      </w:r>
      <w:r>
        <w:t>тел</w:t>
      </w:r>
      <w:r>
        <w:rPr>
          <w:spacing w:val="37"/>
        </w:rPr>
        <w:t xml:space="preserve"> </w:t>
      </w:r>
      <w:r>
        <w:t>в</w:t>
      </w:r>
      <w:r>
        <w:rPr>
          <w:spacing w:val="38"/>
        </w:rPr>
        <w:t xml:space="preserve"> </w:t>
      </w:r>
      <w:r>
        <w:t>пространстве.</w:t>
      </w:r>
      <w:r>
        <w:rPr>
          <w:spacing w:val="34"/>
        </w:rPr>
        <w:t xml:space="preserve"> </w:t>
      </w:r>
      <w:r>
        <w:t>Масштабирование тел. Вычитание, пересечение и объединение геометрических тел.</w:t>
      </w:r>
    </w:p>
    <w:p w:rsidR="00B72A0A" w:rsidRDefault="002C54CC">
      <w:pPr>
        <w:pStyle w:val="1"/>
        <w:spacing w:line="321" w:lineRule="exact"/>
        <w:jc w:val="left"/>
      </w:pPr>
      <w:r>
        <w:t>Модуль</w:t>
      </w:r>
      <w:r>
        <w:rPr>
          <w:spacing w:val="-7"/>
        </w:rPr>
        <w:t xml:space="preserve"> </w:t>
      </w:r>
      <w:r>
        <w:rPr>
          <w:spacing w:val="-2"/>
        </w:rPr>
        <w:t>«Растениеводство».</w:t>
      </w:r>
    </w:p>
    <w:p w:rsidR="00B72A0A" w:rsidRDefault="002C54CC">
      <w:pPr>
        <w:ind w:left="132" w:firstLine="708"/>
        <w:rPr>
          <w:b/>
          <w:sz w:val="28"/>
        </w:rPr>
      </w:pPr>
      <w:r>
        <w:rPr>
          <w:b/>
          <w:sz w:val="28"/>
        </w:rPr>
        <w:t>Раздел</w:t>
      </w:r>
      <w:r>
        <w:rPr>
          <w:b/>
          <w:spacing w:val="80"/>
          <w:sz w:val="28"/>
        </w:rPr>
        <w:t xml:space="preserve"> </w:t>
      </w:r>
      <w:r>
        <w:rPr>
          <w:b/>
          <w:sz w:val="28"/>
        </w:rPr>
        <w:t>1.</w:t>
      </w:r>
      <w:r>
        <w:rPr>
          <w:b/>
          <w:spacing w:val="80"/>
          <w:sz w:val="28"/>
        </w:rPr>
        <w:t xml:space="preserve"> </w:t>
      </w:r>
      <w:r>
        <w:rPr>
          <w:b/>
          <w:sz w:val="28"/>
        </w:rPr>
        <w:t>Элементы</w:t>
      </w:r>
      <w:r>
        <w:rPr>
          <w:b/>
          <w:spacing w:val="80"/>
          <w:sz w:val="28"/>
        </w:rPr>
        <w:t xml:space="preserve"> </w:t>
      </w:r>
      <w:r>
        <w:rPr>
          <w:b/>
          <w:sz w:val="28"/>
        </w:rPr>
        <w:t>технологий</w:t>
      </w:r>
      <w:r>
        <w:rPr>
          <w:b/>
          <w:spacing w:val="80"/>
          <w:sz w:val="28"/>
        </w:rPr>
        <w:t xml:space="preserve"> </w:t>
      </w:r>
      <w:r>
        <w:rPr>
          <w:b/>
          <w:sz w:val="28"/>
        </w:rPr>
        <w:t>выращивания</w:t>
      </w:r>
      <w:r>
        <w:rPr>
          <w:b/>
          <w:spacing w:val="80"/>
          <w:sz w:val="28"/>
        </w:rPr>
        <w:t xml:space="preserve"> </w:t>
      </w:r>
      <w:r>
        <w:rPr>
          <w:b/>
          <w:sz w:val="28"/>
        </w:rPr>
        <w:t xml:space="preserve">сельскохозяйственных </w:t>
      </w:r>
      <w:r>
        <w:rPr>
          <w:b/>
          <w:spacing w:val="-2"/>
          <w:sz w:val="28"/>
        </w:rPr>
        <w:t>культур.</w:t>
      </w:r>
    </w:p>
    <w:p w:rsidR="00B72A0A" w:rsidRDefault="002C54CC">
      <w:pPr>
        <w:pStyle w:val="a3"/>
        <w:spacing w:before="1"/>
        <w:ind w:left="841" w:right="1214" w:firstLine="0"/>
        <w:jc w:val="left"/>
      </w:pPr>
      <w:r>
        <w:t>Выращивание растений на школьном/приусадебном участке. Полезные</w:t>
      </w:r>
      <w:r>
        <w:rPr>
          <w:spacing w:val="-5"/>
        </w:rPr>
        <w:t xml:space="preserve"> </w:t>
      </w:r>
      <w:r>
        <w:t>для</w:t>
      </w:r>
      <w:r>
        <w:rPr>
          <w:spacing w:val="-5"/>
        </w:rPr>
        <w:t xml:space="preserve"> </w:t>
      </w:r>
      <w:r>
        <w:t>человека</w:t>
      </w:r>
      <w:r>
        <w:rPr>
          <w:spacing w:val="-5"/>
        </w:rPr>
        <w:t xml:space="preserve"> </w:t>
      </w:r>
      <w:r>
        <w:t>дикорастущие</w:t>
      </w:r>
      <w:r>
        <w:rPr>
          <w:spacing w:val="-8"/>
        </w:rPr>
        <w:t xml:space="preserve"> </w:t>
      </w:r>
      <w:r>
        <w:t>растения</w:t>
      </w:r>
      <w:r>
        <w:rPr>
          <w:spacing w:val="-5"/>
        </w:rPr>
        <w:t xml:space="preserve"> </w:t>
      </w:r>
      <w:r>
        <w:t>и</w:t>
      </w:r>
      <w:r>
        <w:rPr>
          <w:spacing w:val="-8"/>
        </w:rPr>
        <w:t xml:space="preserve"> </w:t>
      </w:r>
      <w:r>
        <w:t>их</w:t>
      </w:r>
      <w:r>
        <w:rPr>
          <w:spacing w:val="-4"/>
        </w:rPr>
        <w:t xml:space="preserve"> </w:t>
      </w:r>
      <w:r>
        <w:t>классификация.</w:t>
      </w:r>
    </w:p>
    <w:p w:rsidR="00B72A0A" w:rsidRDefault="002C54CC">
      <w:pPr>
        <w:pStyle w:val="a3"/>
        <w:ind w:right="153"/>
      </w:pPr>
      <w:r>
        <w:t>Сбор, заготовка и хранение полезных для человека дикорастущих растений и их плодов.</w:t>
      </w:r>
    </w:p>
    <w:p w:rsidR="00B72A0A" w:rsidRDefault="002C54CC">
      <w:pPr>
        <w:pStyle w:val="1"/>
        <w:spacing w:line="321" w:lineRule="exact"/>
      </w:pPr>
      <w:r>
        <w:t>Модуль</w:t>
      </w:r>
      <w:r>
        <w:rPr>
          <w:spacing w:val="-7"/>
        </w:rPr>
        <w:t xml:space="preserve"> </w:t>
      </w:r>
      <w:r>
        <w:rPr>
          <w:spacing w:val="-2"/>
        </w:rPr>
        <w:t>«Робототехника»</w:t>
      </w:r>
    </w:p>
    <w:p w:rsidR="00B72A0A" w:rsidRDefault="002C54CC">
      <w:pPr>
        <w:ind w:left="841"/>
        <w:jc w:val="both"/>
        <w:rPr>
          <w:b/>
          <w:sz w:val="28"/>
        </w:rPr>
      </w:pPr>
      <w:r>
        <w:rPr>
          <w:b/>
          <w:sz w:val="28"/>
        </w:rPr>
        <w:t>Раздел</w:t>
      </w:r>
      <w:r>
        <w:rPr>
          <w:b/>
          <w:spacing w:val="-6"/>
          <w:sz w:val="28"/>
        </w:rPr>
        <w:t xml:space="preserve"> </w:t>
      </w:r>
      <w:r>
        <w:rPr>
          <w:b/>
          <w:sz w:val="28"/>
        </w:rPr>
        <w:t>2.</w:t>
      </w:r>
      <w:r>
        <w:rPr>
          <w:b/>
          <w:spacing w:val="-4"/>
          <w:sz w:val="28"/>
        </w:rPr>
        <w:t xml:space="preserve"> </w:t>
      </w:r>
      <w:r>
        <w:rPr>
          <w:b/>
          <w:sz w:val="28"/>
        </w:rPr>
        <w:t>Роботы:</w:t>
      </w:r>
      <w:r>
        <w:rPr>
          <w:b/>
          <w:spacing w:val="-6"/>
          <w:sz w:val="28"/>
        </w:rPr>
        <w:t xml:space="preserve"> </w:t>
      </w:r>
      <w:r>
        <w:rPr>
          <w:b/>
          <w:sz w:val="28"/>
        </w:rPr>
        <w:t>конструирование</w:t>
      </w:r>
      <w:r>
        <w:rPr>
          <w:b/>
          <w:spacing w:val="-3"/>
          <w:sz w:val="28"/>
        </w:rPr>
        <w:t xml:space="preserve"> </w:t>
      </w:r>
      <w:r>
        <w:rPr>
          <w:b/>
          <w:sz w:val="28"/>
        </w:rPr>
        <w:t>и</w:t>
      </w:r>
      <w:r>
        <w:rPr>
          <w:b/>
          <w:spacing w:val="-5"/>
          <w:sz w:val="28"/>
        </w:rPr>
        <w:t xml:space="preserve"> </w:t>
      </w:r>
      <w:r>
        <w:rPr>
          <w:b/>
          <w:spacing w:val="-2"/>
          <w:sz w:val="28"/>
        </w:rPr>
        <w:t>управление.</w:t>
      </w:r>
    </w:p>
    <w:p w:rsidR="00B72A0A" w:rsidRDefault="002C54CC">
      <w:pPr>
        <w:pStyle w:val="a3"/>
        <w:spacing w:before="1"/>
        <w:ind w:right="151"/>
      </w:pPr>
      <w:r>
        <w:t xml:space="preserve">Общее устройство робота. Механическая часть. Принцип программного </w:t>
      </w:r>
      <w:r>
        <w:rPr>
          <w:spacing w:val="-2"/>
        </w:rPr>
        <w:t>управления.</w:t>
      </w:r>
    </w:p>
    <w:p w:rsidR="00B72A0A" w:rsidRDefault="002C54CC">
      <w:pPr>
        <w:pStyle w:val="a3"/>
        <w:ind w:right="149"/>
      </w:pPr>
      <w:r>
        <w:t>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w:t>
      </w:r>
    </w:p>
    <w:p w:rsidR="00B72A0A" w:rsidRDefault="00B72A0A">
      <w:pPr>
        <w:sectPr w:rsidR="00B72A0A">
          <w:pgSz w:w="11910" w:h="16840"/>
          <w:pgMar w:top="1040" w:right="420" w:bottom="820" w:left="1000" w:header="0" w:footer="631" w:gutter="0"/>
          <w:cols w:space="720"/>
        </w:sectPr>
      </w:pPr>
    </w:p>
    <w:p w:rsidR="00B72A0A" w:rsidRDefault="002C54CC">
      <w:pPr>
        <w:pStyle w:val="1"/>
        <w:spacing w:before="74" w:line="242" w:lineRule="auto"/>
        <w:ind w:right="4760"/>
      </w:pPr>
      <w:r>
        <w:t>Модуль «Сфера обслуживания» Уборочное</w:t>
      </w:r>
      <w:r>
        <w:rPr>
          <w:spacing w:val="-10"/>
        </w:rPr>
        <w:t xml:space="preserve"> </w:t>
      </w:r>
      <w:r>
        <w:t>оборудование</w:t>
      </w:r>
      <w:r>
        <w:rPr>
          <w:spacing w:val="-6"/>
        </w:rPr>
        <w:t xml:space="preserve"> </w:t>
      </w:r>
      <w:r>
        <w:t>и</w:t>
      </w:r>
      <w:r>
        <w:rPr>
          <w:spacing w:val="-8"/>
        </w:rPr>
        <w:t xml:space="preserve"> </w:t>
      </w:r>
      <w:r>
        <w:rPr>
          <w:spacing w:val="-2"/>
        </w:rPr>
        <w:t>инвентарь.</w:t>
      </w:r>
    </w:p>
    <w:p w:rsidR="00B72A0A" w:rsidRDefault="002C54CC">
      <w:pPr>
        <w:pStyle w:val="a3"/>
        <w:ind w:right="146"/>
      </w:pPr>
      <w:r>
        <w:t>Устройство пылесоса, подготовка его к работе. Правила безопасной работы с пылесосом. Сухая уборка полов с помощью пылесоса. Уход за пылесосом. Устройство моющего пылесоса, подготовка его к работе. Влажная уборка полов с применением моющего пылесоса. Уход за моющим пылесосом. Применение поломоечной машины при уборке полов с различным покрытием. Подготовка к работе и управление поломоечной машиной. Уход за поломоечной машиной.</w:t>
      </w:r>
    </w:p>
    <w:p w:rsidR="00B72A0A" w:rsidRDefault="002C54CC">
      <w:pPr>
        <w:pStyle w:val="a3"/>
        <w:ind w:right="153"/>
      </w:pPr>
      <w:r>
        <w:t>Уборочный инвентарь для ухода за ковровыми покрытиями. Особенности пылесосов различных видов. Уход за пылесосом.</w:t>
      </w:r>
    </w:p>
    <w:p w:rsidR="00B72A0A" w:rsidRDefault="002C54CC">
      <w:pPr>
        <w:pStyle w:val="1"/>
        <w:spacing w:line="321" w:lineRule="exact"/>
      </w:pPr>
      <w:r>
        <w:t>Химические</w:t>
      </w:r>
      <w:r>
        <w:rPr>
          <w:spacing w:val="-11"/>
        </w:rPr>
        <w:t xml:space="preserve"> </w:t>
      </w:r>
      <w:r>
        <w:t>средства</w:t>
      </w:r>
      <w:r>
        <w:rPr>
          <w:spacing w:val="-9"/>
        </w:rPr>
        <w:t xml:space="preserve"> </w:t>
      </w:r>
      <w:r>
        <w:t>для</w:t>
      </w:r>
      <w:r>
        <w:rPr>
          <w:spacing w:val="-9"/>
        </w:rPr>
        <w:t xml:space="preserve"> </w:t>
      </w:r>
      <w:r>
        <w:t>профессиональной</w:t>
      </w:r>
      <w:r>
        <w:rPr>
          <w:spacing w:val="-9"/>
        </w:rPr>
        <w:t xml:space="preserve"> </w:t>
      </w:r>
      <w:r>
        <w:rPr>
          <w:spacing w:val="-2"/>
        </w:rPr>
        <w:t>уборки.</w:t>
      </w:r>
    </w:p>
    <w:p w:rsidR="00B72A0A" w:rsidRDefault="002C54CC">
      <w:pPr>
        <w:pStyle w:val="a3"/>
        <w:spacing w:line="322" w:lineRule="exact"/>
        <w:ind w:left="841" w:firstLine="0"/>
      </w:pPr>
      <w:r>
        <w:t>Чистящие</w:t>
      </w:r>
      <w:r>
        <w:rPr>
          <w:spacing w:val="-9"/>
        </w:rPr>
        <w:t xml:space="preserve"> </w:t>
      </w:r>
      <w:r>
        <w:t>и</w:t>
      </w:r>
      <w:r>
        <w:rPr>
          <w:spacing w:val="-3"/>
        </w:rPr>
        <w:t xml:space="preserve"> </w:t>
      </w:r>
      <w:r>
        <w:t>моющие</w:t>
      </w:r>
      <w:r>
        <w:rPr>
          <w:spacing w:val="-3"/>
        </w:rPr>
        <w:t xml:space="preserve"> </w:t>
      </w:r>
      <w:r>
        <w:t>средства</w:t>
      </w:r>
      <w:r>
        <w:rPr>
          <w:spacing w:val="-7"/>
        </w:rPr>
        <w:t xml:space="preserve"> </w:t>
      </w:r>
      <w:r>
        <w:t>для</w:t>
      </w:r>
      <w:r>
        <w:rPr>
          <w:spacing w:val="-4"/>
        </w:rPr>
        <w:t xml:space="preserve"> </w:t>
      </w:r>
      <w:r>
        <w:t>ухода</w:t>
      </w:r>
      <w:r>
        <w:rPr>
          <w:spacing w:val="-4"/>
        </w:rPr>
        <w:t xml:space="preserve"> </w:t>
      </w:r>
      <w:r>
        <w:t>за</w:t>
      </w:r>
      <w:r>
        <w:rPr>
          <w:spacing w:val="-3"/>
        </w:rPr>
        <w:t xml:space="preserve"> </w:t>
      </w:r>
      <w:r>
        <w:t>ковровыми</w:t>
      </w:r>
      <w:r>
        <w:rPr>
          <w:spacing w:val="-6"/>
        </w:rPr>
        <w:t xml:space="preserve"> </w:t>
      </w:r>
      <w:r>
        <w:rPr>
          <w:spacing w:val="-2"/>
        </w:rPr>
        <w:t>покрытиями.</w:t>
      </w:r>
    </w:p>
    <w:p w:rsidR="00B72A0A" w:rsidRDefault="002C54CC">
      <w:pPr>
        <w:pStyle w:val="1"/>
        <w:spacing w:line="240" w:lineRule="auto"/>
      </w:pPr>
      <w:r>
        <w:t>Организация</w:t>
      </w:r>
      <w:r>
        <w:rPr>
          <w:spacing w:val="-12"/>
        </w:rPr>
        <w:t xml:space="preserve"> </w:t>
      </w:r>
      <w:r>
        <w:t>и</w:t>
      </w:r>
      <w:r>
        <w:rPr>
          <w:spacing w:val="-8"/>
        </w:rPr>
        <w:t xml:space="preserve"> </w:t>
      </w:r>
      <w:r>
        <w:t>технология</w:t>
      </w:r>
      <w:r>
        <w:rPr>
          <w:spacing w:val="-10"/>
        </w:rPr>
        <w:t xml:space="preserve"> </w:t>
      </w:r>
      <w:r>
        <w:t>профессиональной</w:t>
      </w:r>
      <w:r>
        <w:rPr>
          <w:spacing w:val="-8"/>
        </w:rPr>
        <w:t xml:space="preserve"> </w:t>
      </w:r>
      <w:r>
        <w:rPr>
          <w:spacing w:val="-2"/>
        </w:rPr>
        <w:t>уборки.</w:t>
      </w:r>
    </w:p>
    <w:p w:rsidR="00B72A0A" w:rsidRDefault="002C54CC">
      <w:pPr>
        <w:pStyle w:val="a3"/>
        <w:ind w:right="149"/>
      </w:pPr>
      <w:r>
        <w:t>Виды ковровых покрытий. Определение вида коврового покрытия и подбор необходимых средств в соответствии с составом. Способы ухода за ковровыми покрытиями. Порядок ухода за ковровыми покрытиями. Подготовка ковра к чистке. Чистка ковра вручную. Выведение пятен с ковровых покрытий. Чистка ковровых покрытий пылесосом. Система экстракторной чистки ковровых покрытий с использованием сухой пены.</w:t>
      </w:r>
    </w:p>
    <w:p w:rsidR="00B72A0A" w:rsidRDefault="002C54CC">
      <w:pPr>
        <w:pStyle w:val="a3"/>
        <w:ind w:right="146"/>
      </w:pPr>
      <w:r>
        <w:t>Чистка</w:t>
      </w:r>
      <w:r>
        <w:rPr>
          <w:spacing w:val="-18"/>
        </w:rPr>
        <w:t xml:space="preserve"> </w:t>
      </w:r>
      <w:r>
        <w:t>ковровых</w:t>
      </w:r>
      <w:r>
        <w:rPr>
          <w:spacing w:val="-15"/>
        </w:rPr>
        <w:t xml:space="preserve"> </w:t>
      </w:r>
      <w:r>
        <w:t>покрытий</w:t>
      </w:r>
      <w:r>
        <w:rPr>
          <w:spacing w:val="-11"/>
        </w:rPr>
        <w:t xml:space="preserve"> </w:t>
      </w:r>
      <w:r>
        <w:t>моющим</w:t>
      </w:r>
      <w:r>
        <w:rPr>
          <w:spacing w:val="-16"/>
        </w:rPr>
        <w:t xml:space="preserve"> </w:t>
      </w:r>
      <w:r>
        <w:t>пылесосом.</w:t>
      </w:r>
      <w:r>
        <w:rPr>
          <w:spacing w:val="-15"/>
        </w:rPr>
        <w:t xml:space="preserve"> </w:t>
      </w:r>
      <w:r>
        <w:t>Удаление</w:t>
      </w:r>
      <w:r>
        <w:rPr>
          <w:spacing w:val="-18"/>
        </w:rPr>
        <w:t xml:space="preserve"> </w:t>
      </w:r>
      <w:r>
        <w:t>пятен.</w:t>
      </w:r>
      <w:r>
        <w:rPr>
          <w:spacing w:val="-15"/>
        </w:rPr>
        <w:t xml:space="preserve"> </w:t>
      </w:r>
      <w:r>
        <w:t>Определение качества уборки ковровых покрытий. Специфика уборки полов в производственных и складских помещениях.</w:t>
      </w:r>
    </w:p>
    <w:p w:rsidR="00B72A0A" w:rsidRDefault="002C54CC">
      <w:pPr>
        <w:pStyle w:val="1"/>
      </w:pPr>
      <w:r>
        <w:t>Охрана</w:t>
      </w:r>
      <w:r>
        <w:rPr>
          <w:spacing w:val="-6"/>
        </w:rPr>
        <w:t xml:space="preserve"> </w:t>
      </w:r>
      <w:r>
        <w:t>труда</w:t>
      </w:r>
      <w:r>
        <w:rPr>
          <w:spacing w:val="-3"/>
        </w:rPr>
        <w:t xml:space="preserve"> </w:t>
      </w:r>
      <w:r>
        <w:t>и</w:t>
      </w:r>
      <w:r>
        <w:rPr>
          <w:spacing w:val="-5"/>
        </w:rPr>
        <w:t xml:space="preserve"> </w:t>
      </w:r>
      <w:r>
        <w:t>техника</w:t>
      </w:r>
      <w:r>
        <w:rPr>
          <w:spacing w:val="-2"/>
        </w:rPr>
        <w:t xml:space="preserve"> безопасности.</w:t>
      </w:r>
    </w:p>
    <w:p w:rsidR="00B72A0A" w:rsidRDefault="002C54CC">
      <w:pPr>
        <w:pStyle w:val="a3"/>
        <w:ind w:right="142"/>
      </w:pPr>
      <w:r>
        <w:t>Безопасные</w:t>
      </w:r>
      <w:r>
        <w:rPr>
          <w:spacing w:val="-15"/>
        </w:rPr>
        <w:t xml:space="preserve"> </w:t>
      </w:r>
      <w:r>
        <w:t>условия</w:t>
      </w:r>
      <w:r>
        <w:rPr>
          <w:spacing w:val="-14"/>
        </w:rPr>
        <w:t xml:space="preserve"> </w:t>
      </w:r>
      <w:r>
        <w:t>труда.</w:t>
      </w:r>
      <w:r>
        <w:rPr>
          <w:spacing w:val="-13"/>
        </w:rPr>
        <w:t xml:space="preserve"> </w:t>
      </w:r>
      <w:r>
        <w:t>Принципы</w:t>
      </w:r>
      <w:r>
        <w:rPr>
          <w:spacing w:val="-12"/>
        </w:rPr>
        <w:t xml:space="preserve"> </w:t>
      </w:r>
      <w:r>
        <w:t>и</w:t>
      </w:r>
      <w:r>
        <w:rPr>
          <w:spacing w:val="-14"/>
        </w:rPr>
        <w:t xml:space="preserve"> </w:t>
      </w:r>
      <w:r>
        <w:t>методы,</w:t>
      </w:r>
      <w:r>
        <w:rPr>
          <w:spacing w:val="-13"/>
        </w:rPr>
        <w:t xml:space="preserve"> </w:t>
      </w:r>
      <w:r>
        <w:t>способствующие</w:t>
      </w:r>
      <w:r>
        <w:rPr>
          <w:spacing w:val="-12"/>
        </w:rPr>
        <w:t xml:space="preserve"> </w:t>
      </w:r>
      <w:r>
        <w:t>охране</w:t>
      </w:r>
      <w:r>
        <w:rPr>
          <w:spacing w:val="-12"/>
        </w:rPr>
        <w:t xml:space="preserve"> </w:t>
      </w:r>
      <w:r>
        <w:t>труда и технике безопасности на рабочих местах. Вредные и опасные факторы. Профессиональные заболевания и травмы. Влияние личностных факторов на развитие опасной ситуации.</w:t>
      </w:r>
    </w:p>
    <w:p w:rsidR="00B72A0A" w:rsidRDefault="002C54CC">
      <w:pPr>
        <w:pStyle w:val="1"/>
        <w:spacing w:line="240" w:lineRule="auto"/>
        <w:ind w:right="5168"/>
      </w:pPr>
      <w:r>
        <w:t>Модуль</w:t>
      </w:r>
      <w:r>
        <w:rPr>
          <w:spacing w:val="-18"/>
        </w:rPr>
        <w:t xml:space="preserve"> </w:t>
      </w:r>
      <w:r>
        <w:t>«Социальные</w:t>
      </w:r>
      <w:r>
        <w:rPr>
          <w:spacing w:val="-17"/>
        </w:rPr>
        <w:t xml:space="preserve"> </w:t>
      </w:r>
      <w:r>
        <w:t>технологии» Человек как объект технологии.</w:t>
      </w:r>
    </w:p>
    <w:p w:rsidR="00B72A0A" w:rsidRDefault="002C54CC">
      <w:pPr>
        <w:pStyle w:val="a3"/>
        <w:ind w:right="153"/>
      </w:pPr>
      <w:r>
        <w:t>Стратегии поиска решения задач на выстраивание, на сериацию, сравнение, оценивание, проведение теоретического исследования, смысловое чтение, ориентировку в ситуации, прогнозирование, целеполагание, принятие решения, самоконтроль; оценку и коррекцию принятых решений.</w:t>
      </w:r>
    </w:p>
    <w:p w:rsidR="00B72A0A" w:rsidRDefault="002C54CC">
      <w:pPr>
        <w:pStyle w:val="a3"/>
        <w:spacing w:line="322" w:lineRule="exact"/>
        <w:ind w:left="841" w:firstLine="0"/>
      </w:pPr>
      <w:r>
        <w:t>Гипотеза.</w:t>
      </w:r>
      <w:r>
        <w:rPr>
          <w:spacing w:val="-6"/>
        </w:rPr>
        <w:t xml:space="preserve"> </w:t>
      </w:r>
      <w:r>
        <w:t>Выдвижение</w:t>
      </w:r>
      <w:r>
        <w:rPr>
          <w:spacing w:val="-8"/>
        </w:rPr>
        <w:t xml:space="preserve"> </w:t>
      </w:r>
      <w:r>
        <w:t>и</w:t>
      </w:r>
      <w:r>
        <w:rPr>
          <w:spacing w:val="-5"/>
        </w:rPr>
        <w:t xml:space="preserve"> </w:t>
      </w:r>
      <w:r>
        <w:t>проверка</w:t>
      </w:r>
      <w:r>
        <w:rPr>
          <w:spacing w:val="-5"/>
        </w:rPr>
        <w:t xml:space="preserve"> </w:t>
      </w:r>
      <w:r>
        <w:rPr>
          <w:spacing w:val="-2"/>
        </w:rPr>
        <w:t>гипотезы.</w:t>
      </w:r>
    </w:p>
    <w:p w:rsidR="00B72A0A" w:rsidRDefault="002C54CC">
      <w:pPr>
        <w:pStyle w:val="a3"/>
        <w:ind w:right="148"/>
      </w:pPr>
      <w:r>
        <w:t>Планирование человеком собственной деятельности. Хронокарта собственной деятельности. Сбор и обработка информации. Отслеживание продвижения в выполнении задания. Контроль качества собственной деятельности. Коррекция собственной деятельности. Презентация результатов собственной деятельности. Самоприказ, самоодобрение и самовнушение.</w:t>
      </w:r>
    </w:p>
    <w:p w:rsidR="00B72A0A" w:rsidRDefault="002C54CC">
      <w:pPr>
        <w:pStyle w:val="a4"/>
        <w:numPr>
          <w:ilvl w:val="0"/>
          <w:numId w:val="45"/>
        </w:numPr>
        <w:tabs>
          <w:tab w:val="left" w:pos="1052"/>
        </w:tabs>
        <w:spacing w:line="322" w:lineRule="exact"/>
        <w:ind w:hanging="211"/>
        <w:jc w:val="both"/>
        <w:rPr>
          <w:i/>
          <w:sz w:val="28"/>
        </w:rPr>
      </w:pPr>
      <w:r>
        <w:rPr>
          <w:i/>
          <w:spacing w:val="-4"/>
          <w:sz w:val="28"/>
        </w:rPr>
        <w:t>класс</w:t>
      </w:r>
    </w:p>
    <w:p w:rsidR="00B72A0A" w:rsidRDefault="002C54CC">
      <w:pPr>
        <w:pStyle w:val="1"/>
      </w:pPr>
      <w:r>
        <w:t>Инвариантные</w:t>
      </w:r>
      <w:r>
        <w:rPr>
          <w:spacing w:val="-8"/>
        </w:rPr>
        <w:t xml:space="preserve"> </w:t>
      </w:r>
      <w:r>
        <w:rPr>
          <w:spacing w:val="-2"/>
        </w:rPr>
        <w:t>модули</w:t>
      </w:r>
    </w:p>
    <w:p w:rsidR="00B72A0A" w:rsidRDefault="002C54CC">
      <w:pPr>
        <w:ind w:left="841" w:right="4789"/>
        <w:jc w:val="both"/>
        <w:rPr>
          <w:b/>
          <w:sz w:val="28"/>
        </w:rPr>
      </w:pPr>
      <w:r>
        <w:rPr>
          <w:b/>
          <w:sz w:val="28"/>
        </w:rPr>
        <w:t>Модуль</w:t>
      </w:r>
      <w:r>
        <w:rPr>
          <w:b/>
          <w:spacing w:val="-14"/>
          <w:sz w:val="28"/>
        </w:rPr>
        <w:t xml:space="preserve"> </w:t>
      </w:r>
      <w:r>
        <w:rPr>
          <w:b/>
          <w:sz w:val="28"/>
        </w:rPr>
        <w:t>«Производство</w:t>
      </w:r>
      <w:r>
        <w:rPr>
          <w:b/>
          <w:spacing w:val="-11"/>
          <w:sz w:val="28"/>
        </w:rPr>
        <w:t xml:space="preserve"> </w:t>
      </w:r>
      <w:r>
        <w:rPr>
          <w:b/>
          <w:sz w:val="28"/>
        </w:rPr>
        <w:t>и</w:t>
      </w:r>
      <w:r>
        <w:rPr>
          <w:b/>
          <w:spacing w:val="-13"/>
          <w:sz w:val="28"/>
        </w:rPr>
        <w:t xml:space="preserve"> </w:t>
      </w:r>
      <w:r>
        <w:rPr>
          <w:b/>
          <w:sz w:val="28"/>
        </w:rPr>
        <w:t>технология» Раздел 7. Технологии и искусство.</w:t>
      </w:r>
    </w:p>
    <w:p w:rsidR="00B72A0A" w:rsidRDefault="002C54CC">
      <w:pPr>
        <w:pStyle w:val="a3"/>
        <w:ind w:right="151"/>
      </w:pPr>
      <w:r>
        <w:t>Эстетическая ценность результатов труда. Промышленная эстетика. Примеры промышленных изделий с высокими эстетическими свойствами. Понятие дизайна.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t>Эстетика</w:t>
      </w:r>
      <w:r>
        <w:rPr>
          <w:spacing w:val="-3"/>
        </w:rPr>
        <w:t xml:space="preserve"> </w:t>
      </w:r>
      <w:r>
        <w:t>в</w:t>
      </w:r>
      <w:r>
        <w:rPr>
          <w:spacing w:val="-4"/>
        </w:rPr>
        <w:t xml:space="preserve"> </w:t>
      </w:r>
      <w:r>
        <w:t>быту.</w:t>
      </w:r>
      <w:r>
        <w:rPr>
          <w:spacing w:val="-4"/>
        </w:rPr>
        <w:t xml:space="preserve"> </w:t>
      </w:r>
      <w:r>
        <w:t>Эстетика</w:t>
      </w:r>
      <w:r>
        <w:rPr>
          <w:spacing w:val="-5"/>
        </w:rPr>
        <w:t xml:space="preserve"> </w:t>
      </w:r>
      <w:r>
        <w:t>и</w:t>
      </w:r>
      <w:r>
        <w:rPr>
          <w:spacing w:val="-3"/>
        </w:rPr>
        <w:t xml:space="preserve"> </w:t>
      </w:r>
      <w:r>
        <w:t>экология</w:t>
      </w:r>
      <w:r>
        <w:rPr>
          <w:spacing w:val="-2"/>
        </w:rPr>
        <w:t xml:space="preserve"> жилища.</w:t>
      </w:r>
    </w:p>
    <w:p w:rsidR="00B72A0A" w:rsidRDefault="002C54CC">
      <w:pPr>
        <w:pStyle w:val="a3"/>
        <w:spacing w:before="3" w:line="322" w:lineRule="exact"/>
        <w:ind w:left="841" w:firstLine="0"/>
        <w:jc w:val="left"/>
      </w:pPr>
      <w:r>
        <w:t>Народные</w:t>
      </w:r>
      <w:r>
        <w:rPr>
          <w:spacing w:val="-9"/>
        </w:rPr>
        <w:t xml:space="preserve"> </w:t>
      </w:r>
      <w:r>
        <w:t>ремесла.</w:t>
      </w:r>
      <w:r>
        <w:rPr>
          <w:spacing w:val="-5"/>
        </w:rPr>
        <w:t xml:space="preserve"> </w:t>
      </w:r>
      <w:r>
        <w:t>Народные</w:t>
      </w:r>
      <w:r>
        <w:rPr>
          <w:spacing w:val="-6"/>
        </w:rPr>
        <w:t xml:space="preserve"> </w:t>
      </w:r>
      <w:r>
        <w:t>ремесла</w:t>
      </w:r>
      <w:r>
        <w:rPr>
          <w:spacing w:val="-5"/>
        </w:rPr>
        <w:t xml:space="preserve"> </w:t>
      </w:r>
      <w:r>
        <w:t>и</w:t>
      </w:r>
      <w:r>
        <w:rPr>
          <w:spacing w:val="-5"/>
        </w:rPr>
        <w:t xml:space="preserve"> </w:t>
      </w:r>
      <w:r>
        <w:t>промыслы</w:t>
      </w:r>
      <w:r>
        <w:rPr>
          <w:spacing w:val="-3"/>
        </w:rPr>
        <w:t xml:space="preserve"> </w:t>
      </w:r>
      <w:r>
        <w:rPr>
          <w:spacing w:val="-2"/>
        </w:rPr>
        <w:t>России.</w:t>
      </w:r>
    </w:p>
    <w:p w:rsidR="00B72A0A" w:rsidRDefault="002C54CC">
      <w:pPr>
        <w:pStyle w:val="1"/>
        <w:jc w:val="left"/>
      </w:pPr>
      <w:r>
        <w:t>Раздел</w:t>
      </w:r>
      <w:r>
        <w:rPr>
          <w:spacing w:val="-9"/>
        </w:rPr>
        <w:t xml:space="preserve"> </w:t>
      </w:r>
      <w:r>
        <w:t>8.</w:t>
      </w:r>
      <w:r>
        <w:rPr>
          <w:spacing w:val="-5"/>
        </w:rPr>
        <w:t xml:space="preserve"> </w:t>
      </w:r>
      <w:r>
        <w:t>Технологии</w:t>
      </w:r>
      <w:r>
        <w:rPr>
          <w:spacing w:val="-5"/>
        </w:rPr>
        <w:t xml:space="preserve"> </w:t>
      </w:r>
      <w:r>
        <w:t>и</w:t>
      </w:r>
      <w:r>
        <w:rPr>
          <w:spacing w:val="-6"/>
        </w:rPr>
        <w:t xml:space="preserve"> </w:t>
      </w:r>
      <w:r>
        <w:t>мир.</w:t>
      </w:r>
      <w:r>
        <w:rPr>
          <w:spacing w:val="-6"/>
        </w:rPr>
        <w:t xml:space="preserve"> </w:t>
      </w:r>
      <w:r>
        <w:t>Современная</w:t>
      </w:r>
      <w:r>
        <w:rPr>
          <w:spacing w:val="-5"/>
        </w:rPr>
        <w:t xml:space="preserve"> </w:t>
      </w:r>
      <w:r>
        <w:rPr>
          <w:spacing w:val="-2"/>
        </w:rPr>
        <w:t>техносфера.</w:t>
      </w:r>
    </w:p>
    <w:p w:rsidR="00B72A0A" w:rsidRDefault="002C54CC">
      <w:pPr>
        <w:pStyle w:val="a3"/>
        <w:ind w:right="147"/>
      </w:pPr>
      <w:r>
        <w:t xml:space="preserve">Материя, энергия, информация — основные составляющие современной научной картины мира. Создание технологий как основная задача современной </w:t>
      </w:r>
      <w:r>
        <w:rPr>
          <w:spacing w:val="-2"/>
        </w:rPr>
        <w:t>науки.</w:t>
      </w:r>
    </w:p>
    <w:p w:rsidR="00B72A0A" w:rsidRDefault="002C54CC">
      <w:pPr>
        <w:pStyle w:val="a3"/>
        <w:spacing w:line="242" w:lineRule="auto"/>
        <w:ind w:right="144"/>
      </w:pPr>
      <w:r>
        <w:t xml:space="preserve">Понятие высокотехнологичных отраслей. «Высокие технологии» двойного </w:t>
      </w:r>
      <w:r>
        <w:rPr>
          <w:spacing w:val="-2"/>
        </w:rPr>
        <w:t>назначения.</w:t>
      </w:r>
    </w:p>
    <w:p w:rsidR="00B72A0A" w:rsidRDefault="002C54CC">
      <w:pPr>
        <w:pStyle w:val="a3"/>
        <w:ind w:right="150"/>
      </w:pPr>
      <w:r>
        <w:t>Рециклинг-технологии. Разработка и внедрение технологий многократного использования</w:t>
      </w:r>
      <w:r>
        <w:rPr>
          <w:spacing w:val="-13"/>
        </w:rPr>
        <w:t xml:space="preserve"> </w:t>
      </w:r>
      <w:r>
        <w:t>материалов,</w:t>
      </w:r>
      <w:r>
        <w:rPr>
          <w:spacing w:val="-15"/>
        </w:rPr>
        <w:t xml:space="preserve"> </w:t>
      </w:r>
      <w:r>
        <w:t>создание</w:t>
      </w:r>
      <w:r>
        <w:rPr>
          <w:spacing w:val="-13"/>
        </w:rPr>
        <w:t xml:space="preserve"> </w:t>
      </w:r>
      <w:r>
        <w:t>новых</w:t>
      </w:r>
      <w:r>
        <w:rPr>
          <w:spacing w:val="-12"/>
        </w:rPr>
        <w:t xml:space="preserve"> </w:t>
      </w:r>
      <w:r>
        <w:t>материалов</w:t>
      </w:r>
      <w:r>
        <w:rPr>
          <w:spacing w:val="-14"/>
        </w:rPr>
        <w:t xml:space="preserve"> </w:t>
      </w:r>
      <w:r>
        <w:t>из</w:t>
      </w:r>
      <w:r>
        <w:rPr>
          <w:spacing w:val="-14"/>
        </w:rPr>
        <w:t xml:space="preserve"> </w:t>
      </w:r>
      <w:r>
        <w:t>промышленных</w:t>
      </w:r>
      <w:r>
        <w:rPr>
          <w:spacing w:val="-13"/>
        </w:rPr>
        <w:t xml:space="preserve"> </w:t>
      </w:r>
      <w:r>
        <w:t>отходов,</w:t>
      </w:r>
      <w:r>
        <w:rPr>
          <w:spacing w:val="-15"/>
        </w:rPr>
        <w:t xml:space="preserve"> </w:t>
      </w:r>
      <w:r>
        <w:t>а также технологий безотходного производства.</w:t>
      </w:r>
    </w:p>
    <w:p w:rsidR="00B72A0A" w:rsidRDefault="002C54CC">
      <w:pPr>
        <w:pStyle w:val="a3"/>
        <w:ind w:left="841" w:firstLine="0"/>
        <w:jc w:val="left"/>
      </w:pPr>
      <w:r>
        <w:t>Ресурсы, технологии и общество. Глобальные технологические проекты. Современная</w:t>
      </w:r>
      <w:r>
        <w:rPr>
          <w:spacing w:val="-6"/>
        </w:rPr>
        <w:t xml:space="preserve"> </w:t>
      </w:r>
      <w:r>
        <w:t>техносфера.</w:t>
      </w:r>
      <w:r>
        <w:rPr>
          <w:spacing w:val="-9"/>
        </w:rPr>
        <w:t xml:space="preserve"> </w:t>
      </w:r>
      <w:r>
        <w:t>Проблема</w:t>
      </w:r>
      <w:r>
        <w:rPr>
          <w:spacing w:val="-6"/>
        </w:rPr>
        <w:t xml:space="preserve"> </w:t>
      </w:r>
      <w:r>
        <w:t>взаимодействия</w:t>
      </w:r>
      <w:r>
        <w:rPr>
          <w:spacing w:val="-6"/>
        </w:rPr>
        <w:t xml:space="preserve"> </w:t>
      </w:r>
      <w:r>
        <w:t>природы</w:t>
      </w:r>
      <w:r>
        <w:rPr>
          <w:spacing w:val="-8"/>
        </w:rPr>
        <w:t xml:space="preserve"> </w:t>
      </w:r>
      <w:r>
        <w:t>и</w:t>
      </w:r>
      <w:r>
        <w:rPr>
          <w:spacing w:val="-6"/>
        </w:rPr>
        <w:t xml:space="preserve"> </w:t>
      </w:r>
      <w:r>
        <w:t>техносферы. Современный транспорт и перспективы его развития.</w:t>
      </w:r>
    </w:p>
    <w:p w:rsidR="00B72A0A" w:rsidRDefault="002C54CC">
      <w:pPr>
        <w:pStyle w:val="1"/>
        <w:spacing w:line="240" w:lineRule="auto"/>
        <w:ind w:left="132" w:right="148" w:firstLine="708"/>
      </w:pPr>
      <w:r>
        <w:t>Модуль «Технология обработки материалов и пищевых продуктов: технология обработки материалов»</w:t>
      </w:r>
    </w:p>
    <w:p w:rsidR="00B72A0A" w:rsidRDefault="002C54CC">
      <w:pPr>
        <w:ind w:left="132" w:right="147" w:firstLine="708"/>
        <w:jc w:val="both"/>
        <w:rPr>
          <w:b/>
          <w:sz w:val="28"/>
        </w:rPr>
      </w:pPr>
      <w:r>
        <w:rPr>
          <w:b/>
          <w:sz w:val="28"/>
        </w:rPr>
        <w:t xml:space="preserve">Раздел 8. Моделирование как основа познания и практической </w:t>
      </w:r>
      <w:r>
        <w:rPr>
          <w:b/>
          <w:spacing w:val="-2"/>
          <w:sz w:val="28"/>
        </w:rPr>
        <w:t>деятельности.</w:t>
      </w:r>
    </w:p>
    <w:p w:rsidR="00B72A0A" w:rsidRDefault="002C54CC">
      <w:pPr>
        <w:pStyle w:val="a3"/>
        <w:ind w:right="150"/>
      </w:pPr>
      <w:r>
        <w:t>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w:t>
      </w:r>
    </w:p>
    <w:p w:rsidR="00B72A0A" w:rsidRDefault="002C54CC">
      <w:pPr>
        <w:pStyle w:val="a3"/>
        <w:ind w:left="841" w:firstLine="0"/>
      </w:pPr>
      <w:r>
        <w:t>Модели</w:t>
      </w:r>
      <w:r>
        <w:rPr>
          <w:spacing w:val="-7"/>
        </w:rPr>
        <w:t xml:space="preserve"> </w:t>
      </w:r>
      <w:r>
        <w:t>человеческой</w:t>
      </w:r>
      <w:r>
        <w:rPr>
          <w:spacing w:val="-9"/>
        </w:rPr>
        <w:t xml:space="preserve"> </w:t>
      </w:r>
      <w:r>
        <w:t>деятельности.</w:t>
      </w:r>
      <w:r>
        <w:rPr>
          <w:spacing w:val="-8"/>
        </w:rPr>
        <w:t xml:space="preserve"> </w:t>
      </w:r>
      <w:r>
        <w:t>Алгоритмы</w:t>
      </w:r>
      <w:r>
        <w:rPr>
          <w:spacing w:val="-6"/>
        </w:rPr>
        <w:t xml:space="preserve"> </w:t>
      </w:r>
      <w:r>
        <w:t>и</w:t>
      </w:r>
      <w:r>
        <w:rPr>
          <w:spacing w:val="-7"/>
        </w:rPr>
        <w:t xml:space="preserve"> </w:t>
      </w:r>
      <w:r>
        <w:t>технологии</w:t>
      </w:r>
      <w:r>
        <w:rPr>
          <w:spacing w:val="-6"/>
        </w:rPr>
        <w:t xml:space="preserve"> </w:t>
      </w:r>
      <w:r>
        <w:t>как</w:t>
      </w:r>
      <w:r>
        <w:rPr>
          <w:spacing w:val="-6"/>
        </w:rPr>
        <w:t xml:space="preserve"> </w:t>
      </w:r>
      <w:r>
        <w:rPr>
          <w:spacing w:val="-2"/>
        </w:rPr>
        <w:t>модели.</w:t>
      </w:r>
    </w:p>
    <w:p w:rsidR="00B72A0A" w:rsidRDefault="002C54CC">
      <w:pPr>
        <w:pStyle w:val="1"/>
      </w:pPr>
      <w:r>
        <w:t>Раздел</w:t>
      </w:r>
      <w:r>
        <w:rPr>
          <w:spacing w:val="-5"/>
        </w:rPr>
        <w:t xml:space="preserve"> </w:t>
      </w:r>
      <w:r>
        <w:t>9.</w:t>
      </w:r>
      <w:r>
        <w:rPr>
          <w:spacing w:val="-3"/>
        </w:rPr>
        <w:t xml:space="preserve"> </w:t>
      </w:r>
      <w:r>
        <w:t>Машины</w:t>
      </w:r>
      <w:r>
        <w:rPr>
          <w:spacing w:val="-6"/>
        </w:rPr>
        <w:t xml:space="preserve"> </w:t>
      </w:r>
      <w:r>
        <w:t>и</w:t>
      </w:r>
      <w:r>
        <w:rPr>
          <w:spacing w:val="-3"/>
        </w:rPr>
        <w:t xml:space="preserve"> </w:t>
      </w:r>
      <w:r>
        <w:t>их</w:t>
      </w:r>
      <w:r>
        <w:rPr>
          <w:spacing w:val="-1"/>
        </w:rPr>
        <w:t xml:space="preserve"> </w:t>
      </w:r>
      <w:r>
        <w:rPr>
          <w:spacing w:val="-2"/>
        </w:rPr>
        <w:t>модели.</w:t>
      </w:r>
    </w:p>
    <w:p w:rsidR="00B72A0A" w:rsidRDefault="002C54CC">
      <w:pPr>
        <w:pStyle w:val="a3"/>
        <w:spacing w:line="322" w:lineRule="exact"/>
        <w:ind w:left="841" w:firstLine="0"/>
      </w:pPr>
      <w:r>
        <w:t>Как</w:t>
      </w:r>
      <w:r>
        <w:rPr>
          <w:spacing w:val="-4"/>
        </w:rPr>
        <w:t xml:space="preserve"> </w:t>
      </w:r>
      <w:r>
        <w:t>устроены</w:t>
      </w:r>
      <w:r>
        <w:rPr>
          <w:spacing w:val="-4"/>
        </w:rPr>
        <w:t xml:space="preserve"> </w:t>
      </w:r>
      <w:r>
        <w:rPr>
          <w:spacing w:val="-2"/>
        </w:rPr>
        <w:t>машины.</w:t>
      </w:r>
    </w:p>
    <w:p w:rsidR="00B72A0A" w:rsidRDefault="002C54CC">
      <w:pPr>
        <w:pStyle w:val="a3"/>
        <w:ind w:right="152"/>
      </w:pPr>
      <w:r>
        <w:t>Конструирование машин. Действия при сборке модели машины при помощи деталей конструктора.</w:t>
      </w:r>
    </w:p>
    <w:p w:rsidR="00B72A0A" w:rsidRDefault="002C54CC">
      <w:pPr>
        <w:pStyle w:val="a3"/>
        <w:ind w:left="841" w:right="731" w:firstLine="0"/>
      </w:pPr>
      <w:r>
        <w:t>Простейшие</w:t>
      </w:r>
      <w:r>
        <w:rPr>
          <w:spacing w:val="-6"/>
        </w:rPr>
        <w:t xml:space="preserve"> </w:t>
      </w:r>
      <w:r>
        <w:t>механизмы</w:t>
      </w:r>
      <w:r>
        <w:rPr>
          <w:spacing w:val="-6"/>
        </w:rPr>
        <w:t xml:space="preserve"> </w:t>
      </w:r>
      <w:r>
        <w:t>как</w:t>
      </w:r>
      <w:r>
        <w:rPr>
          <w:spacing w:val="-8"/>
        </w:rPr>
        <w:t xml:space="preserve"> </w:t>
      </w:r>
      <w:r>
        <w:t>базовые</w:t>
      </w:r>
      <w:r>
        <w:rPr>
          <w:spacing w:val="-6"/>
        </w:rPr>
        <w:t xml:space="preserve"> </w:t>
      </w:r>
      <w:r>
        <w:t>элементы</w:t>
      </w:r>
      <w:r>
        <w:rPr>
          <w:spacing w:val="-6"/>
        </w:rPr>
        <w:t xml:space="preserve"> </w:t>
      </w:r>
      <w:r>
        <w:t>многообразия</w:t>
      </w:r>
      <w:r>
        <w:rPr>
          <w:spacing w:val="-6"/>
        </w:rPr>
        <w:t xml:space="preserve"> </w:t>
      </w:r>
      <w:r>
        <w:t>механизмов. Физические законы, реализованные в простейших механизмах.</w:t>
      </w:r>
    </w:p>
    <w:p w:rsidR="00B72A0A" w:rsidRDefault="002C54CC">
      <w:pPr>
        <w:pStyle w:val="a3"/>
        <w:spacing w:line="321" w:lineRule="exact"/>
        <w:ind w:left="841" w:firstLine="0"/>
      </w:pPr>
      <w:r>
        <w:t>Модели</w:t>
      </w:r>
      <w:r>
        <w:rPr>
          <w:spacing w:val="-7"/>
        </w:rPr>
        <w:t xml:space="preserve"> </w:t>
      </w:r>
      <w:r>
        <w:t>механизмов</w:t>
      </w:r>
      <w:r>
        <w:rPr>
          <w:spacing w:val="-8"/>
        </w:rPr>
        <w:t xml:space="preserve"> </w:t>
      </w:r>
      <w:r>
        <w:t>и</w:t>
      </w:r>
      <w:r>
        <w:rPr>
          <w:spacing w:val="-4"/>
        </w:rPr>
        <w:t xml:space="preserve"> </w:t>
      </w:r>
      <w:r>
        <w:t>эксперименты</w:t>
      </w:r>
      <w:r>
        <w:rPr>
          <w:spacing w:val="-5"/>
        </w:rPr>
        <w:t xml:space="preserve"> </w:t>
      </w:r>
      <w:r>
        <w:t>с</w:t>
      </w:r>
      <w:r>
        <w:rPr>
          <w:spacing w:val="-5"/>
        </w:rPr>
        <w:t xml:space="preserve"> </w:t>
      </w:r>
      <w:r>
        <w:t>этими</w:t>
      </w:r>
      <w:r>
        <w:rPr>
          <w:spacing w:val="-3"/>
        </w:rPr>
        <w:t xml:space="preserve"> </w:t>
      </w:r>
      <w:r>
        <w:rPr>
          <w:spacing w:val="-2"/>
        </w:rPr>
        <w:t>механизмами.</w:t>
      </w:r>
    </w:p>
    <w:p w:rsidR="00B72A0A" w:rsidRDefault="002C54CC">
      <w:pPr>
        <w:pStyle w:val="1"/>
        <w:spacing w:line="240" w:lineRule="auto"/>
        <w:ind w:left="132" w:right="148" w:firstLine="708"/>
      </w:pPr>
      <w:r>
        <w:t>Модуль «Технология обработки материалов и пищевых продуктов: технология обработки пищевых продуктов</w:t>
      </w:r>
    </w:p>
    <w:p w:rsidR="00B72A0A" w:rsidRDefault="002C54CC">
      <w:pPr>
        <w:ind w:left="841" w:right="2730"/>
        <w:rPr>
          <w:sz w:val="28"/>
        </w:rPr>
      </w:pPr>
      <w:r>
        <w:rPr>
          <w:b/>
          <w:sz w:val="28"/>
        </w:rPr>
        <w:t>Раздел</w:t>
      </w:r>
      <w:r>
        <w:rPr>
          <w:b/>
          <w:spacing w:val="-8"/>
          <w:sz w:val="28"/>
        </w:rPr>
        <w:t xml:space="preserve"> </w:t>
      </w:r>
      <w:r>
        <w:rPr>
          <w:b/>
          <w:sz w:val="28"/>
        </w:rPr>
        <w:t>10.</w:t>
      </w:r>
      <w:r>
        <w:rPr>
          <w:b/>
          <w:spacing w:val="-6"/>
          <w:sz w:val="28"/>
        </w:rPr>
        <w:t xml:space="preserve"> </w:t>
      </w:r>
      <w:r>
        <w:rPr>
          <w:b/>
          <w:sz w:val="28"/>
        </w:rPr>
        <w:t>Традиционные</w:t>
      </w:r>
      <w:r>
        <w:rPr>
          <w:b/>
          <w:spacing w:val="-5"/>
          <w:sz w:val="28"/>
        </w:rPr>
        <w:t xml:space="preserve"> </w:t>
      </w:r>
      <w:r>
        <w:rPr>
          <w:b/>
          <w:sz w:val="28"/>
        </w:rPr>
        <w:t>производства</w:t>
      </w:r>
      <w:r>
        <w:rPr>
          <w:b/>
          <w:spacing w:val="-5"/>
          <w:sz w:val="28"/>
        </w:rPr>
        <w:t xml:space="preserve"> </w:t>
      </w:r>
      <w:r>
        <w:rPr>
          <w:b/>
          <w:sz w:val="28"/>
        </w:rPr>
        <w:t>и</w:t>
      </w:r>
      <w:r>
        <w:rPr>
          <w:b/>
          <w:spacing w:val="-7"/>
          <w:sz w:val="28"/>
        </w:rPr>
        <w:t xml:space="preserve"> </w:t>
      </w:r>
      <w:r>
        <w:rPr>
          <w:b/>
          <w:sz w:val="28"/>
        </w:rPr>
        <w:t xml:space="preserve">технологии. </w:t>
      </w:r>
      <w:r>
        <w:rPr>
          <w:sz w:val="28"/>
        </w:rPr>
        <w:t xml:space="preserve">Меню праздничного стола и здоровое питание человека. </w:t>
      </w:r>
      <w:r>
        <w:rPr>
          <w:b/>
          <w:sz w:val="28"/>
        </w:rPr>
        <w:t>Вариативные модул</w:t>
      </w:r>
      <w:r>
        <w:rPr>
          <w:sz w:val="28"/>
        </w:rPr>
        <w:t>и</w:t>
      </w:r>
    </w:p>
    <w:p w:rsidR="00B72A0A" w:rsidRDefault="002C54CC">
      <w:pPr>
        <w:ind w:left="841" w:right="5120"/>
        <w:rPr>
          <w:sz w:val="28"/>
        </w:rPr>
      </w:pPr>
      <w:r>
        <w:rPr>
          <w:b/>
          <w:sz w:val="28"/>
        </w:rPr>
        <w:t xml:space="preserve">Модуль «3D моделирование» Раздел 2. Визуальные модели. </w:t>
      </w:r>
      <w:r>
        <w:rPr>
          <w:sz w:val="28"/>
        </w:rPr>
        <w:t>Моделирование</w:t>
      </w:r>
      <w:r>
        <w:rPr>
          <w:spacing w:val="-16"/>
          <w:sz w:val="28"/>
        </w:rPr>
        <w:t xml:space="preserve"> </w:t>
      </w:r>
      <w:r>
        <w:rPr>
          <w:sz w:val="28"/>
        </w:rPr>
        <w:t>сложных</w:t>
      </w:r>
      <w:r>
        <w:rPr>
          <w:spacing w:val="-18"/>
          <w:sz w:val="28"/>
        </w:rPr>
        <w:t xml:space="preserve"> </w:t>
      </w:r>
      <w:r>
        <w:rPr>
          <w:sz w:val="28"/>
        </w:rPr>
        <w:t>объектов.</w:t>
      </w:r>
    </w:p>
    <w:p w:rsidR="00B72A0A" w:rsidRDefault="002C54CC">
      <w:pPr>
        <w:pStyle w:val="a3"/>
        <w:ind w:right="143"/>
      </w:pPr>
      <w:r>
        <w:t xml:space="preserve">Рендеринг. Полигональная сетка. Диаграмма Вронского и ее особенности. Триангуляция Делоне. Компьютерные программы, осуществляющие рендеринг </w:t>
      </w:r>
      <w:r>
        <w:rPr>
          <w:spacing w:val="-2"/>
        </w:rPr>
        <w:t>(рендеры).</w:t>
      </w:r>
    </w:p>
    <w:p w:rsidR="00B72A0A" w:rsidRDefault="002C54CC">
      <w:pPr>
        <w:pStyle w:val="a3"/>
        <w:spacing w:line="322" w:lineRule="exact"/>
        <w:ind w:left="841" w:firstLine="0"/>
      </w:pPr>
      <w:r>
        <w:t>3D-печать.</w:t>
      </w:r>
      <w:r>
        <w:rPr>
          <w:spacing w:val="24"/>
        </w:rPr>
        <w:t xml:space="preserve">  </w:t>
      </w:r>
      <w:r>
        <w:t>Техника</w:t>
      </w:r>
      <w:r>
        <w:rPr>
          <w:spacing w:val="28"/>
        </w:rPr>
        <w:t xml:space="preserve">  </w:t>
      </w:r>
      <w:r>
        <w:t>безопасности</w:t>
      </w:r>
      <w:r>
        <w:rPr>
          <w:spacing w:val="27"/>
        </w:rPr>
        <w:t xml:space="preserve">  </w:t>
      </w:r>
      <w:r>
        <w:t>в</w:t>
      </w:r>
      <w:r>
        <w:rPr>
          <w:spacing w:val="27"/>
        </w:rPr>
        <w:t xml:space="preserve">  </w:t>
      </w:r>
      <w:r>
        <w:t>3D-печати.</w:t>
      </w:r>
      <w:r>
        <w:rPr>
          <w:spacing w:val="26"/>
        </w:rPr>
        <w:t xml:space="preserve">  </w:t>
      </w:r>
      <w:r>
        <w:t>Аддитивные</w:t>
      </w:r>
      <w:r>
        <w:rPr>
          <w:spacing w:val="28"/>
        </w:rPr>
        <w:t xml:space="preserve">  </w:t>
      </w:r>
      <w:r>
        <w:rPr>
          <w:spacing w:val="-2"/>
        </w:rPr>
        <w:t>технологии.</w:t>
      </w:r>
    </w:p>
    <w:p w:rsidR="00B72A0A" w:rsidRDefault="002C54CC">
      <w:pPr>
        <w:pStyle w:val="a3"/>
        <w:ind w:firstLine="0"/>
      </w:pPr>
      <w:r>
        <w:t>Экструдер</w:t>
      </w:r>
      <w:r>
        <w:rPr>
          <w:spacing w:val="-9"/>
        </w:rPr>
        <w:t xml:space="preserve"> </w:t>
      </w:r>
      <w:r>
        <w:t>и</w:t>
      </w:r>
      <w:r>
        <w:rPr>
          <w:spacing w:val="-5"/>
        </w:rPr>
        <w:t xml:space="preserve"> </w:t>
      </w:r>
      <w:r>
        <w:t>его</w:t>
      </w:r>
      <w:r>
        <w:rPr>
          <w:spacing w:val="-3"/>
        </w:rPr>
        <w:t xml:space="preserve"> </w:t>
      </w:r>
      <w:r>
        <w:t>устройство.</w:t>
      </w:r>
      <w:r>
        <w:rPr>
          <w:spacing w:val="-6"/>
        </w:rPr>
        <w:t xml:space="preserve"> </w:t>
      </w:r>
      <w:r>
        <w:t>Кинематика</w:t>
      </w:r>
      <w:r>
        <w:rPr>
          <w:spacing w:val="-4"/>
        </w:rPr>
        <w:t xml:space="preserve"> </w:t>
      </w:r>
      <w:r>
        <w:t>3D-</w:t>
      </w:r>
      <w:r>
        <w:rPr>
          <w:spacing w:val="-2"/>
        </w:rPr>
        <w:t>принтера.</w:t>
      </w:r>
    </w:p>
    <w:p w:rsidR="00B72A0A" w:rsidRDefault="002C54CC">
      <w:pPr>
        <w:pStyle w:val="a3"/>
        <w:ind w:right="150"/>
      </w:pPr>
      <w:r>
        <w:t>Характеристики материалов для 3D-принтера. Основные настройки для выполнения печати на 3D-принтере. Подготовка к печати. Печать 3D-модели.</w:t>
      </w:r>
    </w:p>
    <w:p w:rsidR="00B72A0A" w:rsidRDefault="002C54CC">
      <w:pPr>
        <w:pStyle w:val="a3"/>
        <w:spacing w:line="321" w:lineRule="exact"/>
        <w:ind w:left="841" w:firstLine="0"/>
      </w:pPr>
      <w:r>
        <w:t>Профессии,</w:t>
      </w:r>
      <w:r>
        <w:rPr>
          <w:spacing w:val="-6"/>
        </w:rPr>
        <w:t xml:space="preserve"> </w:t>
      </w:r>
      <w:r>
        <w:t>связанные</w:t>
      </w:r>
      <w:r>
        <w:rPr>
          <w:spacing w:val="-6"/>
        </w:rPr>
        <w:t xml:space="preserve"> </w:t>
      </w:r>
      <w:r>
        <w:t>с</w:t>
      </w:r>
      <w:r>
        <w:rPr>
          <w:spacing w:val="-5"/>
        </w:rPr>
        <w:t xml:space="preserve"> </w:t>
      </w:r>
      <w:r>
        <w:t>3D-</w:t>
      </w:r>
      <w:r>
        <w:rPr>
          <w:spacing w:val="-2"/>
        </w:rPr>
        <w:t>печатью.</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1"/>
        <w:spacing w:before="74" w:line="242" w:lineRule="auto"/>
        <w:ind w:right="3756"/>
        <w:jc w:val="left"/>
      </w:pPr>
      <w:r>
        <w:t>Модуль</w:t>
      </w:r>
      <w:r>
        <w:rPr>
          <w:spacing w:val="-13"/>
        </w:rPr>
        <w:t xml:space="preserve"> </w:t>
      </w:r>
      <w:r>
        <w:t>«Компьютерная</w:t>
      </w:r>
      <w:r>
        <w:rPr>
          <w:spacing w:val="-12"/>
        </w:rPr>
        <w:t xml:space="preserve"> </w:t>
      </w:r>
      <w:r>
        <w:t>графика.</w:t>
      </w:r>
      <w:r>
        <w:rPr>
          <w:spacing w:val="-11"/>
        </w:rPr>
        <w:t xml:space="preserve"> </w:t>
      </w:r>
      <w:r>
        <w:t>Черчение». Раздел 1. Модели и их свойства.</w:t>
      </w:r>
    </w:p>
    <w:p w:rsidR="00B72A0A" w:rsidRDefault="002C54CC">
      <w:pPr>
        <w:pStyle w:val="a3"/>
        <w:spacing w:line="317" w:lineRule="exact"/>
        <w:ind w:left="841" w:firstLine="0"/>
        <w:jc w:val="left"/>
      </w:pPr>
      <w:r>
        <w:t>Понятие</w:t>
      </w:r>
      <w:r>
        <w:rPr>
          <w:spacing w:val="-7"/>
        </w:rPr>
        <w:t xml:space="preserve"> </w:t>
      </w:r>
      <w:r>
        <w:t>графической</w:t>
      </w:r>
      <w:r>
        <w:rPr>
          <w:spacing w:val="-7"/>
        </w:rPr>
        <w:t xml:space="preserve"> </w:t>
      </w:r>
      <w:r>
        <w:rPr>
          <w:spacing w:val="-2"/>
        </w:rPr>
        <w:t>модели.</w:t>
      </w:r>
    </w:p>
    <w:p w:rsidR="00B72A0A" w:rsidRDefault="002C54CC">
      <w:pPr>
        <w:pStyle w:val="a3"/>
        <w:spacing w:line="322" w:lineRule="exact"/>
        <w:ind w:left="841" w:firstLine="0"/>
        <w:jc w:val="left"/>
      </w:pPr>
      <w:r>
        <w:rPr>
          <w:spacing w:val="-2"/>
        </w:rPr>
        <w:t>Математические,</w:t>
      </w:r>
      <w:r>
        <w:rPr>
          <w:spacing w:val="-8"/>
        </w:rPr>
        <w:t xml:space="preserve"> </w:t>
      </w:r>
      <w:r>
        <w:rPr>
          <w:spacing w:val="-2"/>
        </w:rPr>
        <w:t>физические</w:t>
      </w:r>
      <w:r>
        <w:rPr>
          <w:spacing w:val="-6"/>
        </w:rPr>
        <w:t xml:space="preserve"> </w:t>
      </w:r>
      <w:r>
        <w:rPr>
          <w:spacing w:val="-2"/>
        </w:rPr>
        <w:t>и информационные</w:t>
      </w:r>
      <w:r>
        <w:rPr>
          <w:spacing w:val="-1"/>
        </w:rPr>
        <w:t xml:space="preserve"> </w:t>
      </w:r>
      <w:r>
        <w:rPr>
          <w:spacing w:val="-2"/>
        </w:rPr>
        <w:t>модели.</w:t>
      </w:r>
      <w:r>
        <w:rPr>
          <w:spacing w:val="-4"/>
        </w:rPr>
        <w:t xml:space="preserve"> </w:t>
      </w:r>
      <w:r>
        <w:rPr>
          <w:spacing w:val="-2"/>
        </w:rPr>
        <w:t>Графические</w:t>
      </w:r>
      <w:r>
        <w:rPr>
          <w:spacing w:val="-1"/>
        </w:rPr>
        <w:t xml:space="preserve"> </w:t>
      </w:r>
      <w:r>
        <w:rPr>
          <w:spacing w:val="-2"/>
        </w:rPr>
        <w:t>модели.</w:t>
      </w:r>
    </w:p>
    <w:p w:rsidR="00B72A0A" w:rsidRDefault="002C54CC">
      <w:pPr>
        <w:pStyle w:val="a3"/>
        <w:spacing w:line="322" w:lineRule="exact"/>
        <w:ind w:firstLine="0"/>
        <w:jc w:val="left"/>
      </w:pPr>
      <w:r>
        <w:t>Виды</w:t>
      </w:r>
      <w:r>
        <w:rPr>
          <w:spacing w:val="-10"/>
        </w:rPr>
        <w:t xml:space="preserve"> </w:t>
      </w:r>
      <w:r>
        <w:t>графических</w:t>
      </w:r>
      <w:r>
        <w:rPr>
          <w:spacing w:val="-10"/>
        </w:rPr>
        <w:t xml:space="preserve"> </w:t>
      </w:r>
      <w:r>
        <w:t>моделей.</w:t>
      </w:r>
      <w:r>
        <w:rPr>
          <w:spacing w:val="-9"/>
        </w:rPr>
        <w:t xml:space="preserve"> </w:t>
      </w:r>
      <w:r>
        <w:t>Количественная</w:t>
      </w:r>
      <w:r>
        <w:rPr>
          <w:spacing w:val="-3"/>
        </w:rPr>
        <w:t xml:space="preserve"> </w:t>
      </w:r>
      <w:r>
        <w:t>и</w:t>
      </w:r>
      <w:r>
        <w:rPr>
          <w:spacing w:val="-7"/>
        </w:rPr>
        <w:t xml:space="preserve"> </w:t>
      </w:r>
      <w:r>
        <w:t>качественная</w:t>
      </w:r>
      <w:r>
        <w:rPr>
          <w:spacing w:val="-8"/>
        </w:rPr>
        <w:t xml:space="preserve"> </w:t>
      </w:r>
      <w:r>
        <w:t>оценка</w:t>
      </w:r>
      <w:r>
        <w:rPr>
          <w:spacing w:val="-7"/>
        </w:rPr>
        <w:t xml:space="preserve"> </w:t>
      </w:r>
      <w:r>
        <w:rPr>
          <w:spacing w:val="-2"/>
        </w:rPr>
        <w:t>модели.</w:t>
      </w:r>
    </w:p>
    <w:p w:rsidR="00B72A0A" w:rsidRDefault="002C54CC">
      <w:pPr>
        <w:pStyle w:val="1"/>
        <w:spacing w:line="240" w:lineRule="auto"/>
        <w:ind w:left="132" w:right="149" w:firstLine="708"/>
      </w:pPr>
      <w:r>
        <w:t>Раздел 2. Черчение как технология создания графической модели инженерного объекта.</w:t>
      </w:r>
    </w:p>
    <w:p w:rsidR="00B72A0A" w:rsidRDefault="002C54CC">
      <w:pPr>
        <w:pStyle w:val="a3"/>
        <w:spacing w:before="2"/>
        <w:ind w:right="143"/>
      </w:pPr>
      <w:r>
        <w:t>Виды инженерных объектов: сооружения, транспортные средства, линии коммуникаций. Машины, аппараты, приборы, инструменты. Классификация инженерных объектов. Инженерные качества: прочность, устойчивость, динамичность,</w:t>
      </w:r>
      <w:r>
        <w:rPr>
          <w:spacing w:val="-18"/>
        </w:rPr>
        <w:t xml:space="preserve"> </w:t>
      </w:r>
      <w:r>
        <w:t>габаритные</w:t>
      </w:r>
      <w:r>
        <w:rPr>
          <w:spacing w:val="-16"/>
        </w:rPr>
        <w:t xml:space="preserve"> </w:t>
      </w:r>
      <w:r>
        <w:t>размеры,</w:t>
      </w:r>
      <w:r>
        <w:rPr>
          <w:spacing w:val="-17"/>
        </w:rPr>
        <w:t xml:space="preserve"> </w:t>
      </w:r>
      <w:r>
        <w:t>технические</w:t>
      </w:r>
      <w:r>
        <w:rPr>
          <w:spacing w:val="-18"/>
        </w:rPr>
        <w:t xml:space="preserve"> </w:t>
      </w:r>
      <w:r>
        <w:t>данные.</w:t>
      </w:r>
      <w:r>
        <w:rPr>
          <w:spacing w:val="-10"/>
        </w:rPr>
        <w:t xml:space="preserve"> </w:t>
      </w:r>
      <w:r>
        <w:t>Функциональные</w:t>
      </w:r>
      <w:r>
        <w:rPr>
          <w:spacing w:val="-16"/>
        </w:rPr>
        <w:t xml:space="preserve"> </w:t>
      </w:r>
      <w:r>
        <w:t>качества, эксплуатационные, потребительские, экономические, экологические требования к инженерным объектам.</w:t>
      </w:r>
    </w:p>
    <w:p w:rsidR="00B72A0A" w:rsidRDefault="002C54CC">
      <w:pPr>
        <w:pStyle w:val="1"/>
        <w:spacing w:before="1"/>
      </w:pPr>
      <w:r>
        <w:t>Модуль</w:t>
      </w:r>
      <w:r>
        <w:rPr>
          <w:spacing w:val="-7"/>
        </w:rPr>
        <w:t xml:space="preserve"> </w:t>
      </w:r>
      <w:r>
        <w:rPr>
          <w:spacing w:val="-2"/>
        </w:rPr>
        <w:t>«Растениеводство».</w:t>
      </w:r>
    </w:p>
    <w:p w:rsidR="00B72A0A" w:rsidRDefault="002C54CC">
      <w:pPr>
        <w:ind w:left="132" w:right="149" w:firstLine="708"/>
        <w:jc w:val="both"/>
        <w:rPr>
          <w:b/>
          <w:sz w:val="28"/>
        </w:rPr>
      </w:pPr>
      <w:r>
        <w:rPr>
          <w:b/>
          <w:sz w:val="28"/>
        </w:rPr>
        <w:t xml:space="preserve">Раздел 1. Элементы технологий выращивания сельскохозяйственных </w:t>
      </w:r>
      <w:r>
        <w:rPr>
          <w:b/>
          <w:spacing w:val="-2"/>
          <w:sz w:val="28"/>
        </w:rPr>
        <w:t>культур.</w:t>
      </w:r>
    </w:p>
    <w:p w:rsidR="00B72A0A" w:rsidRDefault="002C54CC">
      <w:pPr>
        <w:pStyle w:val="a3"/>
        <w:ind w:left="841" w:right="2410" w:firstLine="0"/>
      </w:pPr>
      <w:r>
        <w:t>Сбор</w:t>
      </w:r>
      <w:r>
        <w:rPr>
          <w:spacing w:val="-7"/>
        </w:rPr>
        <w:t xml:space="preserve"> </w:t>
      </w:r>
      <w:r>
        <w:t>и</w:t>
      </w:r>
      <w:r>
        <w:rPr>
          <w:spacing w:val="-4"/>
        </w:rPr>
        <w:t xml:space="preserve"> </w:t>
      </w:r>
      <w:r>
        <w:t>заготовка</w:t>
      </w:r>
      <w:r>
        <w:rPr>
          <w:spacing w:val="-4"/>
        </w:rPr>
        <w:t xml:space="preserve"> </w:t>
      </w:r>
      <w:r>
        <w:t>грибов.</w:t>
      </w:r>
      <w:r>
        <w:rPr>
          <w:spacing w:val="-5"/>
        </w:rPr>
        <w:t xml:space="preserve"> </w:t>
      </w:r>
      <w:r>
        <w:t>Соблюдение</w:t>
      </w:r>
      <w:r>
        <w:rPr>
          <w:spacing w:val="-4"/>
        </w:rPr>
        <w:t xml:space="preserve"> </w:t>
      </w:r>
      <w:r>
        <w:t>правил</w:t>
      </w:r>
      <w:r>
        <w:rPr>
          <w:spacing w:val="-8"/>
        </w:rPr>
        <w:t xml:space="preserve"> </w:t>
      </w:r>
      <w:r>
        <w:t>безопасности. Сохранение природной среды.</w:t>
      </w:r>
    </w:p>
    <w:p w:rsidR="00B72A0A" w:rsidRDefault="002C54CC">
      <w:pPr>
        <w:pStyle w:val="1"/>
        <w:spacing w:line="321" w:lineRule="exact"/>
      </w:pPr>
      <w:r>
        <w:t>Раздел</w:t>
      </w:r>
      <w:r>
        <w:rPr>
          <w:spacing w:val="-12"/>
        </w:rPr>
        <w:t xml:space="preserve"> </w:t>
      </w:r>
      <w:r>
        <w:t>2.</w:t>
      </w:r>
      <w:r>
        <w:rPr>
          <w:spacing w:val="-10"/>
        </w:rPr>
        <w:t xml:space="preserve"> </w:t>
      </w:r>
      <w:r>
        <w:t>Сельскохозяйственное</w:t>
      </w:r>
      <w:r>
        <w:rPr>
          <w:spacing w:val="-8"/>
        </w:rPr>
        <w:t xml:space="preserve"> </w:t>
      </w:r>
      <w:r>
        <w:rPr>
          <w:spacing w:val="-2"/>
        </w:rPr>
        <w:t>производство.</w:t>
      </w:r>
    </w:p>
    <w:p w:rsidR="00B72A0A" w:rsidRDefault="002C54CC">
      <w:pPr>
        <w:pStyle w:val="a3"/>
        <w:ind w:right="142"/>
      </w:pPr>
      <w:r>
        <w:t>Особенности сельскохозяйственного производства: сезонность, природно- климатические условия, слабая прогнозируемость показателей. Агропромышленные комплексы. Компьютерное оснащение сельскохозяйственной техники.</w:t>
      </w:r>
    </w:p>
    <w:p w:rsidR="00B72A0A" w:rsidRDefault="002C54CC">
      <w:pPr>
        <w:pStyle w:val="1"/>
      </w:pPr>
      <w:r>
        <w:t>Модуль</w:t>
      </w:r>
      <w:r>
        <w:rPr>
          <w:spacing w:val="-7"/>
        </w:rPr>
        <w:t xml:space="preserve"> </w:t>
      </w:r>
      <w:r>
        <w:rPr>
          <w:spacing w:val="-2"/>
        </w:rPr>
        <w:t>«Робототехника»</w:t>
      </w:r>
    </w:p>
    <w:p w:rsidR="00B72A0A" w:rsidRDefault="002C54CC">
      <w:pPr>
        <w:spacing w:line="322" w:lineRule="exact"/>
        <w:ind w:left="841"/>
        <w:jc w:val="both"/>
        <w:rPr>
          <w:b/>
          <w:sz w:val="28"/>
        </w:rPr>
      </w:pPr>
      <w:r>
        <w:rPr>
          <w:b/>
          <w:sz w:val="28"/>
        </w:rPr>
        <w:t>Раздел</w:t>
      </w:r>
      <w:r>
        <w:rPr>
          <w:b/>
          <w:spacing w:val="-6"/>
          <w:sz w:val="28"/>
        </w:rPr>
        <w:t xml:space="preserve"> </w:t>
      </w:r>
      <w:r>
        <w:rPr>
          <w:b/>
          <w:sz w:val="28"/>
        </w:rPr>
        <w:t>3.</w:t>
      </w:r>
      <w:r>
        <w:rPr>
          <w:b/>
          <w:spacing w:val="-3"/>
          <w:sz w:val="28"/>
        </w:rPr>
        <w:t xml:space="preserve"> </w:t>
      </w:r>
      <w:r>
        <w:rPr>
          <w:b/>
          <w:sz w:val="28"/>
        </w:rPr>
        <w:t>Роботы</w:t>
      </w:r>
      <w:r>
        <w:rPr>
          <w:b/>
          <w:spacing w:val="-3"/>
          <w:sz w:val="28"/>
        </w:rPr>
        <w:t xml:space="preserve"> </w:t>
      </w:r>
      <w:r>
        <w:rPr>
          <w:b/>
          <w:sz w:val="28"/>
        </w:rPr>
        <w:t>на</w:t>
      </w:r>
      <w:r>
        <w:rPr>
          <w:b/>
          <w:spacing w:val="-1"/>
          <w:sz w:val="28"/>
        </w:rPr>
        <w:t xml:space="preserve"> </w:t>
      </w:r>
      <w:r>
        <w:rPr>
          <w:b/>
          <w:spacing w:val="-2"/>
          <w:sz w:val="28"/>
        </w:rPr>
        <w:t>производстве.</w:t>
      </w:r>
    </w:p>
    <w:p w:rsidR="00B72A0A" w:rsidRDefault="002C54CC">
      <w:pPr>
        <w:pStyle w:val="a3"/>
        <w:ind w:left="841" w:right="150" w:firstLine="0"/>
      </w:pPr>
      <w:r>
        <w:t>Роботы-манипуляторы.</w:t>
      </w:r>
      <w:r>
        <w:rPr>
          <w:spacing w:val="-8"/>
        </w:rPr>
        <w:t xml:space="preserve"> </w:t>
      </w:r>
      <w:r>
        <w:t>Перемещение</w:t>
      </w:r>
      <w:r>
        <w:rPr>
          <w:spacing w:val="-4"/>
        </w:rPr>
        <w:t xml:space="preserve"> </w:t>
      </w:r>
      <w:r>
        <w:t>предмета.</w:t>
      </w:r>
      <w:r>
        <w:rPr>
          <w:spacing w:val="-6"/>
        </w:rPr>
        <w:t xml:space="preserve"> </w:t>
      </w:r>
      <w:r>
        <w:t>Лазерный</w:t>
      </w:r>
      <w:r>
        <w:rPr>
          <w:spacing w:val="-7"/>
        </w:rPr>
        <w:t xml:space="preserve"> </w:t>
      </w:r>
      <w:r>
        <w:t>гравер.</w:t>
      </w:r>
      <w:r>
        <w:rPr>
          <w:spacing w:val="-5"/>
        </w:rPr>
        <w:t xml:space="preserve"> </w:t>
      </w:r>
      <w:r>
        <w:t>3D-принтер. Производственные</w:t>
      </w:r>
      <w:r>
        <w:rPr>
          <w:spacing w:val="-3"/>
        </w:rPr>
        <w:t xml:space="preserve"> </w:t>
      </w:r>
      <w:r>
        <w:t>линии.</w:t>
      </w:r>
      <w:r>
        <w:rPr>
          <w:spacing w:val="-1"/>
        </w:rPr>
        <w:t xml:space="preserve"> </w:t>
      </w:r>
      <w:r>
        <w:t>Взаимодействие роботов.</w:t>
      </w:r>
      <w:r>
        <w:rPr>
          <w:spacing w:val="-1"/>
        </w:rPr>
        <w:t xml:space="preserve"> </w:t>
      </w:r>
      <w:r>
        <w:t>Понятие о</w:t>
      </w:r>
      <w:r>
        <w:rPr>
          <w:spacing w:val="-2"/>
        </w:rPr>
        <w:t xml:space="preserve"> </w:t>
      </w:r>
      <w:r>
        <w:t>производстве</w:t>
      </w:r>
      <w:r>
        <w:rPr>
          <w:spacing w:val="-1"/>
        </w:rPr>
        <w:t xml:space="preserve"> </w:t>
      </w:r>
      <w:r>
        <w:t>4</w:t>
      </w:r>
    </w:p>
    <w:p w:rsidR="00B72A0A" w:rsidRDefault="002C54CC">
      <w:pPr>
        <w:pStyle w:val="a3"/>
        <w:spacing w:before="2" w:line="322" w:lineRule="exact"/>
        <w:ind w:firstLine="0"/>
      </w:pPr>
      <w:r>
        <w:t>0.</w:t>
      </w:r>
      <w:r>
        <w:rPr>
          <w:spacing w:val="-9"/>
        </w:rPr>
        <w:t xml:space="preserve"> </w:t>
      </w:r>
      <w:r>
        <w:t>Модели</w:t>
      </w:r>
      <w:r>
        <w:rPr>
          <w:spacing w:val="-11"/>
        </w:rPr>
        <w:t xml:space="preserve"> </w:t>
      </w:r>
      <w:r>
        <w:t>производственных</w:t>
      </w:r>
      <w:r>
        <w:rPr>
          <w:spacing w:val="-7"/>
        </w:rPr>
        <w:t xml:space="preserve"> </w:t>
      </w:r>
      <w:r>
        <w:rPr>
          <w:spacing w:val="-2"/>
        </w:rPr>
        <w:t>линий.</w:t>
      </w:r>
    </w:p>
    <w:p w:rsidR="00B72A0A" w:rsidRDefault="002C54CC">
      <w:pPr>
        <w:pStyle w:val="1"/>
        <w:spacing w:line="240" w:lineRule="auto"/>
        <w:ind w:right="4624"/>
        <w:jc w:val="left"/>
      </w:pPr>
      <w:r>
        <w:t>Модуль «Сфера обслуживания» Уборочное</w:t>
      </w:r>
      <w:r>
        <w:rPr>
          <w:spacing w:val="-13"/>
        </w:rPr>
        <w:t xml:space="preserve"> </w:t>
      </w:r>
      <w:r>
        <w:t>оборудование</w:t>
      </w:r>
      <w:r>
        <w:rPr>
          <w:spacing w:val="-10"/>
        </w:rPr>
        <w:t xml:space="preserve"> </w:t>
      </w:r>
      <w:r>
        <w:t>и</w:t>
      </w:r>
      <w:r>
        <w:rPr>
          <w:spacing w:val="-12"/>
        </w:rPr>
        <w:t xml:space="preserve"> </w:t>
      </w:r>
      <w:r>
        <w:t>инвентарь.</w:t>
      </w:r>
    </w:p>
    <w:p w:rsidR="00B72A0A" w:rsidRDefault="002C54CC">
      <w:pPr>
        <w:pStyle w:val="a3"/>
        <w:ind w:left="841" w:firstLine="0"/>
        <w:jc w:val="left"/>
      </w:pPr>
      <w:r>
        <w:t>Инвентарь,</w:t>
      </w:r>
      <w:r>
        <w:rPr>
          <w:spacing w:val="-6"/>
        </w:rPr>
        <w:t xml:space="preserve"> </w:t>
      </w:r>
      <w:r>
        <w:t>используемый</w:t>
      </w:r>
      <w:r>
        <w:rPr>
          <w:spacing w:val="-8"/>
        </w:rPr>
        <w:t xml:space="preserve"> </w:t>
      </w:r>
      <w:r>
        <w:t>при</w:t>
      </w:r>
      <w:r>
        <w:rPr>
          <w:spacing w:val="-5"/>
        </w:rPr>
        <w:t xml:space="preserve"> </w:t>
      </w:r>
      <w:r>
        <w:t>протирке</w:t>
      </w:r>
      <w:r>
        <w:rPr>
          <w:spacing w:val="-5"/>
        </w:rPr>
        <w:t xml:space="preserve"> </w:t>
      </w:r>
      <w:r>
        <w:t>стен,</w:t>
      </w:r>
      <w:r>
        <w:rPr>
          <w:spacing w:val="-5"/>
        </w:rPr>
        <w:t xml:space="preserve"> </w:t>
      </w:r>
      <w:r>
        <w:t>радиаторов,</w:t>
      </w:r>
      <w:r>
        <w:rPr>
          <w:spacing w:val="-9"/>
        </w:rPr>
        <w:t xml:space="preserve"> </w:t>
      </w:r>
      <w:r>
        <w:t>радиаторных</w:t>
      </w:r>
      <w:r>
        <w:rPr>
          <w:spacing w:val="-8"/>
        </w:rPr>
        <w:t xml:space="preserve"> </w:t>
      </w:r>
      <w:r>
        <w:t>ниш. Приспособления и инвентарь для ухода за мебелью.</w:t>
      </w:r>
    </w:p>
    <w:p w:rsidR="00B72A0A" w:rsidRDefault="002C54CC">
      <w:pPr>
        <w:pStyle w:val="1"/>
        <w:spacing w:line="321" w:lineRule="exact"/>
        <w:jc w:val="left"/>
      </w:pPr>
      <w:r>
        <w:t>Химические</w:t>
      </w:r>
      <w:r>
        <w:rPr>
          <w:spacing w:val="-11"/>
        </w:rPr>
        <w:t xml:space="preserve"> </w:t>
      </w:r>
      <w:r>
        <w:t>средства</w:t>
      </w:r>
      <w:r>
        <w:rPr>
          <w:spacing w:val="-8"/>
        </w:rPr>
        <w:t xml:space="preserve"> </w:t>
      </w:r>
      <w:r>
        <w:t>для</w:t>
      </w:r>
      <w:r>
        <w:rPr>
          <w:spacing w:val="-8"/>
        </w:rPr>
        <w:t xml:space="preserve"> </w:t>
      </w:r>
      <w:r>
        <w:t>профессиональной</w:t>
      </w:r>
      <w:r>
        <w:rPr>
          <w:spacing w:val="-8"/>
        </w:rPr>
        <w:t xml:space="preserve"> </w:t>
      </w:r>
      <w:r>
        <w:rPr>
          <w:spacing w:val="-2"/>
        </w:rPr>
        <w:t>уборки.</w:t>
      </w:r>
    </w:p>
    <w:p w:rsidR="00B72A0A" w:rsidRDefault="002C54CC">
      <w:pPr>
        <w:pStyle w:val="a3"/>
        <w:spacing w:line="242" w:lineRule="auto"/>
        <w:ind w:left="841" w:right="2969" w:firstLine="0"/>
        <w:jc w:val="left"/>
      </w:pPr>
      <w:r>
        <w:t>Чистящие и моющие средства для мытья стен. Средства</w:t>
      </w:r>
      <w:r>
        <w:rPr>
          <w:spacing w:val="-8"/>
        </w:rPr>
        <w:t xml:space="preserve"> </w:t>
      </w:r>
      <w:r>
        <w:t>ухода</w:t>
      </w:r>
      <w:r>
        <w:rPr>
          <w:spacing w:val="-4"/>
        </w:rPr>
        <w:t xml:space="preserve"> </w:t>
      </w:r>
      <w:r>
        <w:t>за</w:t>
      </w:r>
      <w:r>
        <w:rPr>
          <w:spacing w:val="-4"/>
        </w:rPr>
        <w:t xml:space="preserve"> </w:t>
      </w:r>
      <w:r>
        <w:t>мебелью</w:t>
      </w:r>
      <w:r>
        <w:rPr>
          <w:spacing w:val="-5"/>
        </w:rPr>
        <w:t xml:space="preserve"> </w:t>
      </w:r>
      <w:r>
        <w:t>в</w:t>
      </w:r>
      <w:r>
        <w:rPr>
          <w:spacing w:val="-5"/>
        </w:rPr>
        <w:t xml:space="preserve"> </w:t>
      </w:r>
      <w:r>
        <w:t>зависимости</w:t>
      </w:r>
      <w:r>
        <w:rPr>
          <w:spacing w:val="-4"/>
        </w:rPr>
        <w:t xml:space="preserve"> </w:t>
      </w:r>
      <w:r>
        <w:t>от</w:t>
      </w:r>
      <w:r>
        <w:rPr>
          <w:spacing w:val="-5"/>
        </w:rPr>
        <w:t xml:space="preserve"> </w:t>
      </w:r>
      <w:r>
        <w:t>покрытия.</w:t>
      </w:r>
    </w:p>
    <w:p w:rsidR="00B72A0A" w:rsidRDefault="002C54CC">
      <w:pPr>
        <w:pStyle w:val="1"/>
        <w:spacing w:line="317" w:lineRule="exact"/>
        <w:jc w:val="left"/>
      </w:pPr>
      <w:r>
        <w:t>Организация</w:t>
      </w:r>
      <w:r>
        <w:rPr>
          <w:spacing w:val="-12"/>
        </w:rPr>
        <w:t xml:space="preserve"> </w:t>
      </w:r>
      <w:r>
        <w:t>и</w:t>
      </w:r>
      <w:r>
        <w:rPr>
          <w:spacing w:val="-8"/>
        </w:rPr>
        <w:t xml:space="preserve"> </w:t>
      </w:r>
      <w:r>
        <w:t>технология</w:t>
      </w:r>
      <w:r>
        <w:rPr>
          <w:spacing w:val="-10"/>
        </w:rPr>
        <w:t xml:space="preserve"> </w:t>
      </w:r>
      <w:r>
        <w:t>профессиональной</w:t>
      </w:r>
      <w:r>
        <w:rPr>
          <w:spacing w:val="-8"/>
        </w:rPr>
        <w:t xml:space="preserve"> </w:t>
      </w:r>
      <w:r>
        <w:rPr>
          <w:spacing w:val="-2"/>
        </w:rPr>
        <w:t>уборки.</w:t>
      </w:r>
    </w:p>
    <w:p w:rsidR="00B72A0A" w:rsidRDefault="002C54CC">
      <w:pPr>
        <w:pStyle w:val="a3"/>
        <w:ind w:right="147"/>
      </w:pPr>
      <w:r>
        <w:t>Подбор необходимого уборочного инвентаря и химических средств для протирки стен, радиаторов, радиаторных ниш. Протирка стен, радиаторов, радиаторных ниш.</w:t>
      </w:r>
    </w:p>
    <w:p w:rsidR="00B72A0A" w:rsidRDefault="002C54CC">
      <w:pPr>
        <w:pStyle w:val="a3"/>
        <w:ind w:right="146"/>
      </w:pPr>
      <w:r>
        <w:t>Появление</w:t>
      </w:r>
      <w:r>
        <w:rPr>
          <w:spacing w:val="-18"/>
        </w:rPr>
        <w:t xml:space="preserve"> </w:t>
      </w:r>
      <w:r>
        <w:t>мебели.</w:t>
      </w:r>
      <w:r>
        <w:rPr>
          <w:spacing w:val="-17"/>
        </w:rPr>
        <w:t xml:space="preserve"> </w:t>
      </w:r>
      <w:r>
        <w:t>Виды</w:t>
      </w:r>
      <w:r>
        <w:rPr>
          <w:spacing w:val="-18"/>
        </w:rPr>
        <w:t xml:space="preserve"> </w:t>
      </w:r>
      <w:r>
        <w:t>и</w:t>
      </w:r>
      <w:r>
        <w:rPr>
          <w:spacing w:val="-17"/>
        </w:rPr>
        <w:t xml:space="preserve"> </w:t>
      </w:r>
      <w:r>
        <w:t>назначение</w:t>
      </w:r>
      <w:r>
        <w:rPr>
          <w:spacing w:val="-18"/>
        </w:rPr>
        <w:t xml:space="preserve"> </w:t>
      </w:r>
      <w:r>
        <w:t>мебели.</w:t>
      </w:r>
      <w:r>
        <w:rPr>
          <w:spacing w:val="-17"/>
        </w:rPr>
        <w:t xml:space="preserve"> </w:t>
      </w:r>
      <w:r>
        <w:t>Материалы</w:t>
      </w:r>
      <w:r>
        <w:rPr>
          <w:spacing w:val="-18"/>
        </w:rPr>
        <w:t xml:space="preserve"> </w:t>
      </w:r>
      <w:r>
        <w:t>поверхности</w:t>
      </w:r>
      <w:r>
        <w:rPr>
          <w:spacing w:val="-17"/>
        </w:rPr>
        <w:t xml:space="preserve"> </w:t>
      </w:r>
      <w:r>
        <w:t>мебели и их свойства. Средства ухода за мебелью в зависимости от покрытия. Технология ухода за различными твердыми поверхностями мебели. Способы удаления пыли с поверхности мебели. Обновление поверхности мебели с помощью полирующих средств. Технология ухода за мягкой мебелью с применением пылесоса и без него. Удаление пятен.</w:t>
      </w:r>
    </w:p>
    <w:p w:rsidR="00B72A0A" w:rsidRDefault="002C54CC">
      <w:pPr>
        <w:pStyle w:val="a3"/>
        <w:ind w:left="841" w:firstLine="0"/>
      </w:pPr>
      <w:r>
        <w:t>Виды</w:t>
      </w:r>
      <w:r>
        <w:rPr>
          <w:spacing w:val="-10"/>
        </w:rPr>
        <w:t xml:space="preserve"> </w:t>
      </w:r>
      <w:r>
        <w:t>постельного</w:t>
      </w:r>
      <w:r>
        <w:rPr>
          <w:spacing w:val="-11"/>
        </w:rPr>
        <w:t xml:space="preserve"> </w:t>
      </w:r>
      <w:r>
        <w:t>белья.</w:t>
      </w:r>
      <w:r>
        <w:rPr>
          <w:spacing w:val="-7"/>
        </w:rPr>
        <w:t xml:space="preserve"> </w:t>
      </w:r>
      <w:r>
        <w:t>Порядок</w:t>
      </w:r>
      <w:r>
        <w:rPr>
          <w:spacing w:val="-8"/>
        </w:rPr>
        <w:t xml:space="preserve"> </w:t>
      </w:r>
      <w:r>
        <w:t>перестилания</w:t>
      </w:r>
      <w:r>
        <w:rPr>
          <w:spacing w:val="-8"/>
        </w:rPr>
        <w:t xml:space="preserve"> </w:t>
      </w:r>
      <w:r>
        <w:t>постельного</w:t>
      </w:r>
      <w:r>
        <w:rPr>
          <w:spacing w:val="-6"/>
        </w:rPr>
        <w:t xml:space="preserve"> </w:t>
      </w:r>
      <w:r>
        <w:rPr>
          <w:spacing w:val="-2"/>
        </w:rPr>
        <w:t>белья.</w:t>
      </w:r>
    </w:p>
    <w:p w:rsidR="00B72A0A" w:rsidRDefault="00B72A0A">
      <w:pPr>
        <w:sectPr w:rsidR="00B72A0A">
          <w:pgSz w:w="11910" w:h="16840"/>
          <w:pgMar w:top="1040" w:right="420" w:bottom="820" w:left="1000" w:header="0" w:footer="631" w:gutter="0"/>
          <w:cols w:space="720"/>
        </w:sectPr>
      </w:pPr>
    </w:p>
    <w:p w:rsidR="00B72A0A" w:rsidRDefault="002C54CC">
      <w:pPr>
        <w:pStyle w:val="1"/>
        <w:spacing w:before="74" w:line="240" w:lineRule="auto"/>
      </w:pPr>
      <w:r>
        <w:t>Охрана</w:t>
      </w:r>
      <w:r>
        <w:rPr>
          <w:spacing w:val="-6"/>
        </w:rPr>
        <w:t xml:space="preserve"> </w:t>
      </w:r>
      <w:r>
        <w:t>труда</w:t>
      </w:r>
      <w:r>
        <w:rPr>
          <w:spacing w:val="-3"/>
        </w:rPr>
        <w:t xml:space="preserve"> </w:t>
      </w:r>
      <w:r>
        <w:t>и</w:t>
      </w:r>
      <w:r>
        <w:rPr>
          <w:spacing w:val="-5"/>
        </w:rPr>
        <w:t xml:space="preserve"> </w:t>
      </w:r>
      <w:r>
        <w:t>техника</w:t>
      </w:r>
      <w:r>
        <w:rPr>
          <w:spacing w:val="-2"/>
        </w:rPr>
        <w:t xml:space="preserve"> безопасности.</w:t>
      </w:r>
    </w:p>
    <w:p w:rsidR="00B72A0A" w:rsidRDefault="002C54CC">
      <w:pPr>
        <w:pStyle w:val="a3"/>
        <w:spacing w:before="3"/>
        <w:ind w:right="144"/>
      </w:pPr>
      <w:r>
        <w:t>Санитария и гигиена труда. Понятие санитарии и гигиены труда. Санитарно- гигиенические требования к спецодежде. Санитарно-гигиенические требования к помещениям. Рациональный режим труда и отдыха. Правила личной гигиены и безопасности при работе с чистящими, моющими, дезинфицирующими средствами.</w:t>
      </w:r>
    </w:p>
    <w:p w:rsidR="00B72A0A" w:rsidRDefault="002C54CC">
      <w:pPr>
        <w:pStyle w:val="1"/>
        <w:spacing w:line="320" w:lineRule="exact"/>
      </w:pPr>
      <w:r>
        <w:t>Экономика</w:t>
      </w:r>
      <w:r>
        <w:rPr>
          <w:spacing w:val="-8"/>
        </w:rPr>
        <w:t xml:space="preserve"> </w:t>
      </w:r>
      <w:r>
        <w:t>отрасли</w:t>
      </w:r>
      <w:r>
        <w:rPr>
          <w:spacing w:val="-5"/>
        </w:rPr>
        <w:t xml:space="preserve"> </w:t>
      </w:r>
      <w:r>
        <w:t>и</w:t>
      </w:r>
      <w:r>
        <w:rPr>
          <w:spacing w:val="-6"/>
        </w:rPr>
        <w:t xml:space="preserve"> </w:t>
      </w:r>
      <w:r>
        <w:rPr>
          <w:spacing w:val="-2"/>
        </w:rPr>
        <w:t>предприятия.</w:t>
      </w:r>
    </w:p>
    <w:p w:rsidR="00B72A0A" w:rsidRDefault="002C54CC">
      <w:pPr>
        <w:pStyle w:val="a3"/>
        <w:spacing w:line="242" w:lineRule="auto"/>
        <w:ind w:right="150"/>
      </w:pPr>
      <w:r>
        <w:t>Понятие «экономика». Факторы экономики: потребности и экономические ресурсы (природные, производственные, трудовые).</w:t>
      </w:r>
    </w:p>
    <w:p w:rsidR="00B72A0A" w:rsidRDefault="002C54CC">
      <w:pPr>
        <w:pStyle w:val="a3"/>
        <w:ind w:right="152"/>
      </w:pPr>
      <w:r>
        <w:t>Исторические факторы хозяйственной деятельности на основе разделения труда. Ремесло и профессионализм рабочего в процессе труда. Производительность труда в сфере услуг.</w:t>
      </w:r>
    </w:p>
    <w:p w:rsidR="00B72A0A" w:rsidRDefault="002C54CC">
      <w:pPr>
        <w:pStyle w:val="1"/>
        <w:spacing w:line="240" w:lineRule="auto"/>
        <w:ind w:right="4996"/>
      </w:pPr>
      <w:r>
        <w:t>Модуль «Социальные технологии» Понятие</w:t>
      </w:r>
      <w:r>
        <w:rPr>
          <w:spacing w:val="-8"/>
        </w:rPr>
        <w:t xml:space="preserve"> </w:t>
      </w:r>
      <w:r>
        <w:t>о</w:t>
      </w:r>
      <w:r>
        <w:rPr>
          <w:spacing w:val="-3"/>
        </w:rPr>
        <w:t xml:space="preserve"> </w:t>
      </w:r>
      <w:r>
        <w:t>социальных</w:t>
      </w:r>
      <w:r>
        <w:rPr>
          <w:spacing w:val="-3"/>
        </w:rPr>
        <w:t xml:space="preserve"> </w:t>
      </w:r>
      <w:r>
        <w:rPr>
          <w:spacing w:val="-2"/>
        </w:rPr>
        <w:t>технологиях.</w:t>
      </w:r>
    </w:p>
    <w:p w:rsidR="00B72A0A" w:rsidRDefault="002C54CC">
      <w:pPr>
        <w:pStyle w:val="a3"/>
        <w:ind w:right="146"/>
      </w:pPr>
      <w:r>
        <w:t>Виды социальных технологий. Технология коммуникации. Образовательные технологии. Медицинские технологии. Социокультурные технологии.</w:t>
      </w:r>
    </w:p>
    <w:p w:rsidR="00B72A0A" w:rsidRDefault="002C54CC">
      <w:pPr>
        <w:pStyle w:val="1"/>
        <w:spacing w:line="321" w:lineRule="exact"/>
      </w:pPr>
      <w:r>
        <w:t>Технология</w:t>
      </w:r>
      <w:r>
        <w:rPr>
          <w:spacing w:val="-10"/>
        </w:rPr>
        <w:t xml:space="preserve"> </w:t>
      </w:r>
      <w:r>
        <w:rPr>
          <w:spacing w:val="-2"/>
        </w:rPr>
        <w:t>коммуникации.</w:t>
      </w:r>
    </w:p>
    <w:p w:rsidR="00B72A0A" w:rsidRDefault="002C54CC">
      <w:pPr>
        <w:pStyle w:val="a3"/>
        <w:spacing w:line="322" w:lineRule="exact"/>
        <w:ind w:left="841" w:firstLine="0"/>
      </w:pPr>
      <w:r>
        <w:t>Структура</w:t>
      </w:r>
      <w:r>
        <w:rPr>
          <w:spacing w:val="75"/>
        </w:rPr>
        <w:t xml:space="preserve"> </w:t>
      </w:r>
      <w:r>
        <w:t>процесса</w:t>
      </w:r>
      <w:r>
        <w:rPr>
          <w:spacing w:val="45"/>
          <w:w w:val="150"/>
        </w:rPr>
        <w:t xml:space="preserve"> </w:t>
      </w:r>
      <w:r>
        <w:t>коммуникации.</w:t>
      </w:r>
      <w:r>
        <w:rPr>
          <w:spacing w:val="78"/>
        </w:rPr>
        <w:t xml:space="preserve"> </w:t>
      </w:r>
      <w:r>
        <w:t>Способы</w:t>
      </w:r>
      <w:r>
        <w:rPr>
          <w:spacing w:val="45"/>
          <w:w w:val="150"/>
        </w:rPr>
        <w:t xml:space="preserve"> </w:t>
      </w:r>
      <w:r>
        <w:t>организации</w:t>
      </w:r>
      <w:r>
        <w:rPr>
          <w:spacing w:val="46"/>
          <w:w w:val="150"/>
        </w:rPr>
        <w:t xml:space="preserve"> </w:t>
      </w:r>
      <w:r>
        <w:rPr>
          <w:spacing w:val="-2"/>
        </w:rPr>
        <w:t>сотрудничества.</w:t>
      </w:r>
    </w:p>
    <w:p w:rsidR="00B72A0A" w:rsidRDefault="002C54CC">
      <w:pPr>
        <w:pStyle w:val="a3"/>
        <w:spacing w:line="322" w:lineRule="exact"/>
        <w:ind w:firstLine="0"/>
      </w:pPr>
      <w:r>
        <w:t>Распределение</w:t>
      </w:r>
      <w:r>
        <w:rPr>
          <w:spacing w:val="-16"/>
        </w:rPr>
        <w:t xml:space="preserve"> </w:t>
      </w:r>
      <w:r>
        <w:rPr>
          <w:spacing w:val="-2"/>
        </w:rPr>
        <w:t>обязанностей.</w:t>
      </w:r>
    </w:p>
    <w:p w:rsidR="00B72A0A" w:rsidRDefault="002C54CC">
      <w:pPr>
        <w:pStyle w:val="a3"/>
        <w:spacing w:line="322" w:lineRule="exact"/>
        <w:ind w:left="841" w:firstLine="0"/>
      </w:pPr>
      <w:r>
        <w:t>Психологические</w:t>
      </w:r>
      <w:r>
        <w:rPr>
          <w:spacing w:val="39"/>
        </w:rPr>
        <w:t xml:space="preserve"> </w:t>
      </w:r>
      <w:r>
        <w:t>особенности</w:t>
      </w:r>
      <w:r>
        <w:rPr>
          <w:spacing w:val="40"/>
        </w:rPr>
        <w:t xml:space="preserve"> </w:t>
      </w:r>
      <w:r>
        <w:t>личности</w:t>
      </w:r>
      <w:r>
        <w:rPr>
          <w:spacing w:val="39"/>
        </w:rPr>
        <w:t xml:space="preserve"> </w:t>
      </w:r>
      <w:r>
        <w:t>и</w:t>
      </w:r>
      <w:r>
        <w:rPr>
          <w:spacing w:val="40"/>
        </w:rPr>
        <w:t xml:space="preserve"> </w:t>
      </w:r>
      <w:r>
        <w:t>способы</w:t>
      </w:r>
      <w:r>
        <w:rPr>
          <w:spacing w:val="37"/>
        </w:rPr>
        <w:t xml:space="preserve"> </w:t>
      </w:r>
      <w:r>
        <w:t>разрешения</w:t>
      </w:r>
      <w:r>
        <w:rPr>
          <w:spacing w:val="40"/>
        </w:rPr>
        <w:t xml:space="preserve"> </w:t>
      </w:r>
      <w:r>
        <w:rPr>
          <w:spacing w:val="-2"/>
        </w:rPr>
        <w:t>конфликтов.</w:t>
      </w:r>
    </w:p>
    <w:p w:rsidR="00B72A0A" w:rsidRDefault="002C54CC">
      <w:pPr>
        <w:pStyle w:val="a3"/>
        <w:ind w:firstLine="0"/>
      </w:pPr>
      <w:r>
        <w:t>Правила</w:t>
      </w:r>
      <w:r>
        <w:rPr>
          <w:spacing w:val="-6"/>
        </w:rPr>
        <w:t xml:space="preserve"> </w:t>
      </w:r>
      <w:r>
        <w:t>ведения</w:t>
      </w:r>
      <w:r>
        <w:rPr>
          <w:spacing w:val="-7"/>
        </w:rPr>
        <w:t xml:space="preserve"> </w:t>
      </w:r>
      <w:r>
        <w:rPr>
          <w:spacing w:val="-2"/>
        </w:rPr>
        <w:t>дискуссий.</w:t>
      </w:r>
    </w:p>
    <w:p w:rsidR="00B72A0A" w:rsidRDefault="002C54CC">
      <w:pPr>
        <w:pStyle w:val="a3"/>
        <w:ind w:right="154"/>
      </w:pPr>
      <w:r>
        <w:t>Технология принятия решений в стандартных и нестандартных ситуациях. Ответственность за принятые решения. Ответственность за работу членов команды (подчиненных), за результат выполнения заданий.</w:t>
      </w:r>
    </w:p>
    <w:p w:rsidR="00B72A0A" w:rsidRDefault="002C54CC">
      <w:pPr>
        <w:pStyle w:val="1"/>
        <w:spacing w:line="321" w:lineRule="exact"/>
      </w:pPr>
      <w:r>
        <w:t>Работа</w:t>
      </w:r>
      <w:r>
        <w:rPr>
          <w:spacing w:val="-5"/>
        </w:rPr>
        <w:t xml:space="preserve"> </w:t>
      </w:r>
      <w:r>
        <w:t>с</w:t>
      </w:r>
      <w:r>
        <w:rPr>
          <w:spacing w:val="-7"/>
        </w:rPr>
        <w:t xml:space="preserve"> </w:t>
      </w:r>
      <w:r>
        <w:t>источниками</w:t>
      </w:r>
      <w:r>
        <w:rPr>
          <w:spacing w:val="-5"/>
        </w:rPr>
        <w:t xml:space="preserve"> </w:t>
      </w:r>
      <w:r>
        <w:rPr>
          <w:spacing w:val="-2"/>
        </w:rPr>
        <w:t>информации.</w:t>
      </w:r>
    </w:p>
    <w:p w:rsidR="00B72A0A" w:rsidRDefault="002C54CC">
      <w:pPr>
        <w:pStyle w:val="a3"/>
        <w:ind w:right="150"/>
      </w:pPr>
      <w:r>
        <w:t>Методы и средства получения информации в процессе использования социальных технологий. Назначение социологических исследований. Опросы. Анкетирование. Интервью. Наблюдение.</w:t>
      </w:r>
    </w:p>
    <w:p w:rsidR="00B72A0A" w:rsidRDefault="002C54CC">
      <w:pPr>
        <w:pStyle w:val="a3"/>
        <w:spacing w:line="322" w:lineRule="exact"/>
        <w:ind w:left="841" w:firstLine="0"/>
        <w:jc w:val="left"/>
      </w:pPr>
      <w:r>
        <w:t>Технологии</w:t>
      </w:r>
      <w:r>
        <w:rPr>
          <w:spacing w:val="-10"/>
        </w:rPr>
        <w:t xml:space="preserve"> </w:t>
      </w:r>
      <w:r>
        <w:t>опроса:</w:t>
      </w:r>
      <w:r>
        <w:rPr>
          <w:spacing w:val="-10"/>
        </w:rPr>
        <w:t xml:space="preserve"> </w:t>
      </w:r>
      <w:r>
        <w:t>анкетирование.</w:t>
      </w:r>
      <w:r>
        <w:rPr>
          <w:spacing w:val="-9"/>
        </w:rPr>
        <w:t xml:space="preserve"> </w:t>
      </w:r>
      <w:r>
        <w:t>Технологии</w:t>
      </w:r>
      <w:r>
        <w:rPr>
          <w:spacing w:val="-8"/>
        </w:rPr>
        <w:t xml:space="preserve"> </w:t>
      </w:r>
      <w:r>
        <w:t>опроса:</w:t>
      </w:r>
      <w:r>
        <w:rPr>
          <w:spacing w:val="-9"/>
        </w:rPr>
        <w:t xml:space="preserve"> </w:t>
      </w:r>
      <w:r>
        <w:rPr>
          <w:spacing w:val="-2"/>
        </w:rPr>
        <w:t>интервью.</w:t>
      </w:r>
    </w:p>
    <w:p w:rsidR="00B72A0A" w:rsidRDefault="002C54CC">
      <w:pPr>
        <w:pStyle w:val="a4"/>
        <w:numPr>
          <w:ilvl w:val="0"/>
          <w:numId w:val="45"/>
        </w:numPr>
        <w:tabs>
          <w:tab w:val="left" w:pos="1052"/>
        </w:tabs>
        <w:spacing w:line="322" w:lineRule="exact"/>
        <w:ind w:hanging="211"/>
        <w:rPr>
          <w:i/>
          <w:sz w:val="28"/>
        </w:rPr>
      </w:pPr>
      <w:r>
        <w:rPr>
          <w:i/>
          <w:spacing w:val="-4"/>
          <w:sz w:val="28"/>
        </w:rPr>
        <w:t>класс</w:t>
      </w:r>
    </w:p>
    <w:p w:rsidR="00B72A0A" w:rsidRDefault="002C54CC">
      <w:pPr>
        <w:pStyle w:val="1"/>
        <w:jc w:val="left"/>
      </w:pPr>
      <w:r>
        <w:t>Инвариантные</w:t>
      </w:r>
      <w:r>
        <w:rPr>
          <w:spacing w:val="-8"/>
        </w:rPr>
        <w:t xml:space="preserve"> </w:t>
      </w:r>
      <w:r>
        <w:rPr>
          <w:spacing w:val="-2"/>
        </w:rPr>
        <w:t>модули</w:t>
      </w:r>
    </w:p>
    <w:p w:rsidR="00B72A0A" w:rsidRDefault="002C54CC">
      <w:pPr>
        <w:ind w:left="841" w:right="4624"/>
        <w:rPr>
          <w:b/>
          <w:sz w:val="28"/>
        </w:rPr>
      </w:pPr>
      <w:r>
        <w:rPr>
          <w:b/>
          <w:sz w:val="28"/>
        </w:rPr>
        <w:t>Модуль</w:t>
      </w:r>
      <w:r>
        <w:rPr>
          <w:b/>
          <w:spacing w:val="-14"/>
          <w:sz w:val="28"/>
        </w:rPr>
        <w:t xml:space="preserve"> </w:t>
      </w:r>
      <w:r>
        <w:rPr>
          <w:b/>
          <w:sz w:val="28"/>
        </w:rPr>
        <w:t>«Производство</w:t>
      </w:r>
      <w:r>
        <w:rPr>
          <w:b/>
          <w:spacing w:val="-11"/>
          <w:sz w:val="28"/>
        </w:rPr>
        <w:t xml:space="preserve"> </w:t>
      </w:r>
      <w:r>
        <w:rPr>
          <w:b/>
          <w:sz w:val="28"/>
        </w:rPr>
        <w:t>и</w:t>
      </w:r>
      <w:r>
        <w:rPr>
          <w:b/>
          <w:spacing w:val="-13"/>
          <w:sz w:val="28"/>
        </w:rPr>
        <w:t xml:space="preserve"> </w:t>
      </w:r>
      <w:r>
        <w:rPr>
          <w:b/>
          <w:sz w:val="28"/>
        </w:rPr>
        <w:t>технология» Раздел 9. Современные технологии.</w:t>
      </w:r>
    </w:p>
    <w:p w:rsidR="00B72A0A" w:rsidRDefault="002C54CC">
      <w:pPr>
        <w:pStyle w:val="a3"/>
        <w:tabs>
          <w:tab w:val="left" w:pos="3229"/>
          <w:tab w:val="left" w:pos="4880"/>
          <w:tab w:val="left" w:pos="6818"/>
          <w:tab w:val="left" w:pos="8895"/>
        </w:tabs>
        <w:ind w:left="841" w:firstLine="0"/>
        <w:jc w:val="left"/>
      </w:pPr>
      <w:r>
        <w:rPr>
          <w:spacing w:val="-2"/>
        </w:rPr>
        <w:t>Биотехнологии.</w:t>
      </w:r>
      <w:r>
        <w:tab/>
      </w:r>
      <w:r>
        <w:rPr>
          <w:spacing w:val="-2"/>
        </w:rPr>
        <w:t>Лазерные</w:t>
      </w:r>
      <w:r>
        <w:tab/>
      </w:r>
      <w:r>
        <w:rPr>
          <w:spacing w:val="-2"/>
        </w:rPr>
        <w:t>технологии.</w:t>
      </w:r>
      <w:r>
        <w:tab/>
      </w:r>
      <w:r>
        <w:rPr>
          <w:spacing w:val="-2"/>
        </w:rPr>
        <w:t>Космические</w:t>
      </w:r>
      <w:r>
        <w:tab/>
      </w:r>
      <w:r>
        <w:rPr>
          <w:spacing w:val="-2"/>
        </w:rPr>
        <w:t>технологии.</w:t>
      </w:r>
    </w:p>
    <w:p w:rsidR="00B72A0A" w:rsidRDefault="002C54CC">
      <w:pPr>
        <w:pStyle w:val="a3"/>
        <w:spacing w:before="1" w:line="322" w:lineRule="exact"/>
        <w:ind w:firstLine="0"/>
        <w:jc w:val="left"/>
      </w:pPr>
      <w:r>
        <w:t>Представления</w:t>
      </w:r>
      <w:r>
        <w:rPr>
          <w:spacing w:val="-8"/>
        </w:rPr>
        <w:t xml:space="preserve"> </w:t>
      </w:r>
      <w:r>
        <w:t>о</w:t>
      </w:r>
      <w:r>
        <w:rPr>
          <w:spacing w:val="-4"/>
        </w:rPr>
        <w:t xml:space="preserve"> </w:t>
      </w:r>
      <w:r>
        <w:rPr>
          <w:spacing w:val="-2"/>
        </w:rPr>
        <w:t>нанотехнологиях.</w:t>
      </w:r>
    </w:p>
    <w:p w:rsidR="00B72A0A" w:rsidRDefault="002C54CC">
      <w:pPr>
        <w:pStyle w:val="a3"/>
        <w:ind w:right="145"/>
      </w:pPr>
      <w:r>
        <w:t>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w:t>
      </w:r>
    </w:p>
    <w:p w:rsidR="00B72A0A" w:rsidRDefault="002C54CC">
      <w:pPr>
        <w:pStyle w:val="a3"/>
        <w:ind w:right="143"/>
      </w:pPr>
      <w:r>
        <w:t>Биотехнологии в решении экологических проблем. Очистка сточных вод. Биоэнергетика.</w:t>
      </w:r>
      <w:r>
        <w:rPr>
          <w:spacing w:val="-18"/>
        </w:rPr>
        <w:t xml:space="preserve"> </w:t>
      </w:r>
      <w:r>
        <w:t>Биометаногенез.</w:t>
      </w:r>
      <w:r>
        <w:rPr>
          <w:spacing w:val="-17"/>
        </w:rPr>
        <w:t xml:space="preserve"> </w:t>
      </w:r>
      <w:r>
        <w:t>Проект</w:t>
      </w:r>
      <w:r>
        <w:rPr>
          <w:spacing w:val="-18"/>
        </w:rPr>
        <w:t xml:space="preserve"> </w:t>
      </w:r>
      <w:r>
        <w:t>«Геном</w:t>
      </w:r>
      <w:r>
        <w:rPr>
          <w:spacing w:val="-17"/>
        </w:rPr>
        <w:t xml:space="preserve"> </w:t>
      </w:r>
      <w:r>
        <w:t>человека»</w:t>
      </w:r>
      <w:r>
        <w:rPr>
          <w:spacing w:val="-18"/>
        </w:rPr>
        <w:t xml:space="preserve"> </w:t>
      </w:r>
      <w:r>
        <w:t>и</w:t>
      </w:r>
      <w:r>
        <w:rPr>
          <w:spacing w:val="-17"/>
        </w:rPr>
        <w:t xml:space="preserve"> </w:t>
      </w:r>
      <w:r>
        <w:t>его</w:t>
      </w:r>
      <w:r>
        <w:rPr>
          <w:spacing w:val="-18"/>
        </w:rPr>
        <w:t xml:space="preserve"> </w:t>
      </w:r>
      <w:r>
        <w:t>значение</w:t>
      </w:r>
      <w:r>
        <w:rPr>
          <w:spacing w:val="-17"/>
        </w:rPr>
        <w:t xml:space="preserve"> </w:t>
      </w:r>
      <w:r>
        <w:t>для</w:t>
      </w:r>
      <w:r>
        <w:rPr>
          <w:spacing w:val="-18"/>
        </w:rPr>
        <w:t xml:space="preserve"> </w:t>
      </w:r>
      <w:r>
        <w:t>анализа и предотвращения наследственных болезней. Генеалогический метод изучения наследственности человека. Человек и мир микробов. Болезнетворные микробы и прививки. Биодатчики. Микробиологическая технология.</w:t>
      </w:r>
    </w:p>
    <w:p w:rsidR="00B72A0A" w:rsidRDefault="002C54CC">
      <w:pPr>
        <w:pStyle w:val="a3"/>
        <w:spacing w:line="322" w:lineRule="exact"/>
        <w:ind w:left="841" w:firstLine="0"/>
        <w:jc w:val="left"/>
      </w:pPr>
      <w:r>
        <w:t>Сферы</w:t>
      </w:r>
      <w:r>
        <w:rPr>
          <w:spacing w:val="-6"/>
        </w:rPr>
        <w:t xml:space="preserve"> </w:t>
      </w:r>
      <w:r>
        <w:t>применения</w:t>
      </w:r>
      <w:r>
        <w:rPr>
          <w:spacing w:val="-8"/>
        </w:rPr>
        <w:t xml:space="preserve"> </w:t>
      </w:r>
      <w:r>
        <w:t>современных</w:t>
      </w:r>
      <w:r>
        <w:rPr>
          <w:spacing w:val="-4"/>
        </w:rPr>
        <w:t xml:space="preserve"> </w:t>
      </w:r>
      <w:r>
        <w:rPr>
          <w:spacing w:val="-2"/>
        </w:rPr>
        <w:t>технологий.</w:t>
      </w:r>
    </w:p>
    <w:p w:rsidR="00B72A0A" w:rsidRDefault="002C54CC">
      <w:pPr>
        <w:pStyle w:val="1"/>
        <w:jc w:val="left"/>
      </w:pPr>
      <w:r>
        <w:t>Раздел</w:t>
      </w:r>
      <w:r>
        <w:rPr>
          <w:spacing w:val="-11"/>
        </w:rPr>
        <w:t xml:space="preserve"> </w:t>
      </w:r>
      <w:r>
        <w:t>10.</w:t>
      </w:r>
      <w:r>
        <w:rPr>
          <w:spacing w:val="-7"/>
        </w:rPr>
        <w:t xml:space="preserve"> </w:t>
      </w:r>
      <w:r>
        <w:t>Основы</w:t>
      </w:r>
      <w:r>
        <w:rPr>
          <w:spacing w:val="-10"/>
        </w:rPr>
        <w:t xml:space="preserve"> </w:t>
      </w:r>
      <w:r>
        <w:t>информационно-когнитивных</w:t>
      </w:r>
      <w:r>
        <w:rPr>
          <w:spacing w:val="-8"/>
        </w:rPr>
        <w:t xml:space="preserve"> </w:t>
      </w:r>
      <w:r>
        <w:rPr>
          <w:spacing w:val="-2"/>
        </w:rPr>
        <w:t>технологий.</w:t>
      </w:r>
    </w:p>
    <w:p w:rsidR="00B72A0A" w:rsidRDefault="002C54CC">
      <w:pPr>
        <w:pStyle w:val="a3"/>
        <w:ind w:left="841" w:firstLine="0"/>
        <w:jc w:val="left"/>
      </w:pPr>
      <w:r>
        <w:t>Знание</w:t>
      </w:r>
      <w:r>
        <w:rPr>
          <w:spacing w:val="-7"/>
        </w:rPr>
        <w:t xml:space="preserve"> </w:t>
      </w:r>
      <w:r>
        <w:t>как</w:t>
      </w:r>
      <w:r>
        <w:rPr>
          <w:spacing w:val="-10"/>
        </w:rPr>
        <w:t xml:space="preserve"> </w:t>
      </w:r>
      <w:r>
        <w:t>фундаментальная</w:t>
      </w:r>
      <w:r>
        <w:rPr>
          <w:spacing w:val="-10"/>
        </w:rPr>
        <w:t xml:space="preserve"> </w:t>
      </w:r>
      <w:r>
        <w:t>производственная</w:t>
      </w:r>
      <w:r>
        <w:rPr>
          <w:spacing w:val="-7"/>
        </w:rPr>
        <w:t xml:space="preserve"> </w:t>
      </w:r>
      <w:r>
        <w:t>и</w:t>
      </w:r>
      <w:r>
        <w:rPr>
          <w:spacing w:val="-6"/>
        </w:rPr>
        <w:t xml:space="preserve"> </w:t>
      </w:r>
      <w:r>
        <w:t>экономическая</w:t>
      </w:r>
      <w:r>
        <w:rPr>
          <w:spacing w:val="-6"/>
        </w:rPr>
        <w:t xml:space="preserve"> </w:t>
      </w:r>
      <w:r>
        <w:rPr>
          <w:spacing w:val="-2"/>
        </w:rPr>
        <w:t>категория.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pPr>
      <w:r>
        <w:t xml:space="preserve">Информационно-когнитивные технологии как технологии формирования знаний. Данные, информация, знание как объекты информационно-когнитивных </w:t>
      </w:r>
      <w:r>
        <w:rPr>
          <w:spacing w:val="-2"/>
        </w:rPr>
        <w:t>технологий.</w:t>
      </w:r>
    </w:p>
    <w:p w:rsidR="00B72A0A" w:rsidRDefault="002C54CC">
      <w:pPr>
        <w:pStyle w:val="a3"/>
        <w:spacing w:before="2"/>
        <w:ind w:right="147"/>
      </w:pPr>
      <w:r>
        <w:t>Формализация и моделирование — основные инструменты познания окружающего мира.</w:t>
      </w:r>
    </w:p>
    <w:p w:rsidR="00B72A0A" w:rsidRDefault="002C54CC">
      <w:pPr>
        <w:pStyle w:val="1"/>
        <w:spacing w:line="240" w:lineRule="auto"/>
        <w:ind w:left="132" w:right="148" w:firstLine="708"/>
      </w:pPr>
      <w:r>
        <w:t>Модуль «Технология обработки материалов и пищевых продуктов: технология обработки материалов»</w:t>
      </w:r>
    </w:p>
    <w:p w:rsidR="00B72A0A" w:rsidRDefault="002C54CC">
      <w:pPr>
        <w:spacing w:before="1" w:line="322" w:lineRule="exact"/>
        <w:ind w:left="841"/>
        <w:jc w:val="both"/>
        <w:rPr>
          <w:b/>
          <w:sz w:val="28"/>
        </w:rPr>
      </w:pPr>
      <w:r>
        <w:rPr>
          <w:b/>
          <w:sz w:val="28"/>
        </w:rPr>
        <w:t>Раздел</w:t>
      </w:r>
      <w:r>
        <w:rPr>
          <w:b/>
          <w:spacing w:val="-10"/>
          <w:sz w:val="28"/>
        </w:rPr>
        <w:t xml:space="preserve"> </w:t>
      </w:r>
      <w:r>
        <w:rPr>
          <w:b/>
          <w:sz w:val="28"/>
        </w:rPr>
        <w:t>10.</w:t>
      </w:r>
      <w:r>
        <w:rPr>
          <w:b/>
          <w:spacing w:val="-5"/>
          <w:sz w:val="28"/>
        </w:rPr>
        <w:t xml:space="preserve"> </w:t>
      </w:r>
      <w:r>
        <w:rPr>
          <w:b/>
          <w:sz w:val="28"/>
        </w:rPr>
        <w:t>Традиционные</w:t>
      </w:r>
      <w:r>
        <w:rPr>
          <w:b/>
          <w:spacing w:val="-4"/>
          <w:sz w:val="28"/>
        </w:rPr>
        <w:t xml:space="preserve"> </w:t>
      </w:r>
      <w:r>
        <w:rPr>
          <w:b/>
          <w:sz w:val="28"/>
        </w:rPr>
        <w:t>производства</w:t>
      </w:r>
      <w:r>
        <w:rPr>
          <w:b/>
          <w:spacing w:val="-3"/>
          <w:sz w:val="28"/>
        </w:rPr>
        <w:t xml:space="preserve"> </w:t>
      </w:r>
      <w:r>
        <w:rPr>
          <w:b/>
          <w:sz w:val="28"/>
        </w:rPr>
        <w:t>и</w:t>
      </w:r>
      <w:r>
        <w:rPr>
          <w:b/>
          <w:spacing w:val="-6"/>
          <w:sz w:val="28"/>
        </w:rPr>
        <w:t xml:space="preserve"> </w:t>
      </w:r>
      <w:r>
        <w:rPr>
          <w:b/>
          <w:spacing w:val="-2"/>
          <w:sz w:val="28"/>
        </w:rPr>
        <w:t>технологии.</w:t>
      </w:r>
    </w:p>
    <w:p w:rsidR="00B72A0A" w:rsidRDefault="002C54CC">
      <w:pPr>
        <w:pStyle w:val="a3"/>
        <w:ind w:right="152"/>
      </w:pPr>
      <w:r>
        <w:t>Обработка</w:t>
      </w:r>
      <w:r>
        <w:rPr>
          <w:spacing w:val="-18"/>
        </w:rPr>
        <w:t xml:space="preserve"> </w:t>
      </w:r>
      <w:r>
        <w:t>древесины.</w:t>
      </w:r>
      <w:r>
        <w:rPr>
          <w:spacing w:val="-17"/>
        </w:rPr>
        <w:t xml:space="preserve"> </w:t>
      </w:r>
      <w:r>
        <w:t>Технология</w:t>
      </w:r>
      <w:r>
        <w:rPr>
          <w:spacing w:val="-18"/>
        </w:rPr>
        <w:t xml:space="preserve"> </w:t>
      </w:r>
      <w:r>
        <w:t>шипового</w:t>
      </w:r>
      <w:r>
        <w:rPr>
          <w:spacing w:val="-17"/>
        </w:rPr>
        <w:t xml:space="preserve"> </w:t>
      </w:r>
      <w:r>
        <w:t>соединения</w:t>
      </w:r>
      <w:r>
        <w:rPr>
          <w:spacing w:val="-18"/>
        </w:rPr>
        <w:t xml:space="preserve"> </w:t>
      </w:r>
      <w:r>
        <w:t>деталей</w:t>
      </w:r>
      <w:r>
        <w:rPr>
          <w:spacing w:val="-17"/>
        </w:rPr>
        <w:t xml:space="preserve"> </w:t>
      </w:r>
      <w:r>
        <w:t>из</w:t>
      </w:r>
      <w:r>
        <w:rPr>
          <w:spacing w:val="-18"/>
        </w:rPr>
        <w:t xml:space="preserve"> </w:t>
      </w:r>
      <w:r>
        <w:t>древесины. Технология соединения деталей из древесины шкантами и шурупами в нагель (на уровне ознакомления).</w:t>
      </w:r>
    </w:p>
    <w:p w:rsidR="00B72A0A" w:rsidRDefault="002C54CC">
      <w:pPr>
        <w:pStyle w:val="a3"/>
        <w:ind w:right="150"/>
      </w:pPr>
      <w:r>
        <w:t>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 (по возможности).</w:t>
      </w:r>
    </w:p>
    <w:p w:rsidR="00B72A0A" w:rsidRDefault="002C54CC">
      <w:pPr>
        <w:pStyle w:val="a3"/>
        <w:ind w:right="150"/>
      </w:pPr>
      <w:r>
        <w:t>Обработка</w:t>
      </w:r>
      <w:r>
        <w:rPr>
          <w:spacing w:val="-12"/>
        </w:rPr>
        <w:t xml:space="preserve"> </w:t>
      </w:r>
      <w:r>
        <w:t>металлов.</w:t>
      </w:r>
      <w:r>
        <w:rPr>
          <w:spacing w:val="-12"/>
        </w:rPr>
        <w:t xml:space="preserve"> </w:t>
      </w:r>
      <w:r>
        <w:t>Технологии</w:t>
      </w:r>
      <w:r>
        <w:rPr>
          <w:spacing w:val="-11"/>
        </w:rPr>
        <w:t xml:space="preserve"> </w:t>
      </w:r>
      <w:r>
        <w:t>обработки</w:t>
      </w:r>
      <w:r>
        <w:rPr>
          <w:spacing w:val="-11"/>
        </w:rPr>
        <w:t xml:space="preserve"> </w:t>
      </w:r>
      <w:r>
        <w:t>металлов.</w:t>
      </w:r>
      <w:r>
        <w:rPr>
          <w:spacing w:val="-13"/>
        </w:rPr>
        <w:t xml:space="preserve"> </w:t>
      </w:r>
      <w:r>
        <w:t>Конструкционная</w:t>
      </w:r>
      <w:r>
        <w:rPr>
          <w:spacing w:val="-14"/>
        </w:rPr>
        <w:t xml:space="preserve"> </w:t>
      </w:r>
      <w:r>
        <w:t>сталь. Токарно-винторезный станок. Изделия из металлопроката. Резьба и резьбовые соединения.</w:t>
      </w:r>
      <w:r>
        <w:rPr>
          <w:spacing w:val="-18"/>
        </w:rPr>
        <w:t xml:space="preserve"> </w:t>
      </w:r>
      <w:r>
        <w:t>Нарезание</w:t>
      </w:r>
      <w:r>
        <w:rPr>
          <w:spacing w:val="-17"/>
        </w:rPr>
        <w:t xml:space="preserve"> </w:t>
      </w:r>
      <w:r>
        <w:t>резьбы</w:t>
      </w:r>
      <w:r>
        <w:rPr>
          <w:spacing w:val="-17"/>
        </w:rPr>
        <w:t xml:space="preserve"> </w:t>
      </w:r>
      <w:r>
        <w:t>(на</w:t>
      </w:r>
      <w:r>
        <w:rPr>
          <w:spacing w:val="-17"/>
        </w:rPr>
        <w:t xml:space="preserve"> </w:t>
      </w:r>
      <w:r>
        <w:t>уровне</w:t>
      </w:r>
      <w:r>
        <w:rPr>
          <w:spacing w:val="-17"/>
        </w:rPr>
        <w:t xml:space="preserve"> </w:t>
      </w:r>
      <w:r>
        <w:t>ознакомления).</w:t>
      </w:r>
      <w:r>
        <w:rPr>
          <w:spacing w:val="-17"/>
        </w:rPr>
        <w:t xml:space="preserve"> </w:t>
      </w:r>
      <w:r>
        <w:t>Соединение</w:t>
      </w:r>
      <w:r>
        <w:rPr>
          <w:spacing w:val="-17"/>
        </w:rPr>
        <w:t xml:space="preserve"> </w:t>
      </w:r>
      <w:r>
        <w:t>металлических деталей клеем. Отделка деталей.</w:t>
      </w:r>
    </w:p>
    <w:p w:rsidR="00B72A0A" w:rsidRDefault="002C54CC">
      <w:pPr>
        <w:pStyle w:val="a3"/>
        <w:ind w:right="150"/>
      </w:pPr>
      <w:r>
        <w:t>Тенденции развития оборудования текстильного и швейного производства. Вязальные машины.</w:t>
      </w:r>
      <w:r>
        <w:rPr>
          <w:spacing w:val="-2"/>
        </w:rPr>
        <w:t xml:space="preserve"> </w:t>
      </w:r>
      <w:r>
        <w:t>Основные</w:t>
      </w:r>
      <w:r>
        <w:rPr>
          <w:spacing w:val="-2"/>
        </w:rPr>
        <w:t xml:space="preserve"> </w:t>
      </w:r>
      <w:r>
        <w:t>приемы</w:t>
      </w:r>
      <w:r>
        <w:rPr>
          <w:spacing w:val="-1"/>
        </w:rPr>
        <w:t xml:space="preserve"> </w:t>
      </w:r>
      <w:r>
        <w:t>работы на вязальной машине,</w:t>
      </w:r>
      <w:r>
        <w:rPr>
          <w:spacing w:val="-2"/>
        </w:rPr>
        <w:t xml:space="preserve"> </w:t>
      </w:r>
      <w:r>
        <w:t>доступные для выполнения слабовидящими. Использование компьютерных программ и робототехники в процессе обработки текстильных материалов.</w:t>
      </w:r>
    </w:p>
    <w:p w:rsidR="00B72A0A" w:rsidRDefault="002C54CC">
      <w:pPr>
        <w:pStyle w:val="a3"/>
        <w:ind w:right="150"/>
      </w:pPr>
      <w:r>
        <w:t>Профессии</w:t>
      </w:r>
      <w:r>
        <w:rPr>
          <w:spacing w:val="-15"/>
        </w:rPr>
        <w:t xml:space="preserve"> </w:t>
      </w:r>
      <w:r>
        <w:t>будущего</w:t>
      </w:r>
      <w:r>
        <w:rPr>
          <w:spacing w:val="-12"/>
        </w:rPr>
        <w:t xml:space="preserve"> </w:t>
      </w:r>
      <w:r>
        <w:t>в</w:t>
      </w:r>
      <w:r>
        <w:rPr>
          <w:spacing w:val="-14"/>
        </w:rPr>
        <w:t xml:space="preserve"> </w:t>
      </w:r>
      <w:r>
        <w:t>текстильной</w:t>
      </w:r>
      <w:r>
        <w:rPr>
          <w:spacing w:val="-15"/>
        </w:rPr>
        <w:t xml:space="preserve"> </w:t>
      </w:r>
      <w:r>
        <w:t>и</w:t>
      </w:r>
      <w:r>
        <w:rPr>
          <w:spacing w:val="-13"/>
        </w:rPr>
        <w:t xml:space="preserve"> </w:t>
      </w:r>
      <w:r>
        <w:t>швейной</w:t>
      </w:r>
      <w:r>
        <w:rPr>
          <w:spacing w:val="-15"/>
        </w:rPr>
        <w:t xml:space="preserve"> </w:t>
      </w:r>
      <w:r>
        <w:t>промышленности.</w:t>
      </w:r>
      <w:r>
        <w:rPr>
          <w:spacing w:val="-16"/>
        </w:rPr>
        <w:t xml:space="preserve"> </w:t>
      </w:r>
      <w:r>
        <w:t>Текстильные химические</w:t>
      </w:r>
      <w:r>
        <w:rPr>
          <w:spacing w:val="-5"/>
        </w:rPr>
        <w:t xml:space="preserve"> </w:t>
      </w:r>
      <w:r>
        <w:t>волокна.</w:t>
      </w:r>
      <w:r>
        <w:rPr>
          <w:spacing w:val="-6"/>
        </w:rPr>
        <w:t xml:space="preserve"> </w:t>
      </w:r>
      <w:r>
        <w:t>Экологические</w:t>
      </w:r>
      <w:r>
        <w:rPr>
          <w:spacing w:val="-8"/>
        </w:rPr>
        <w:t xml:space="preserve"> </w:t>
      </w:r>
      <w:r>
        <w:t>проблемы</w:t>
      </w:r>
      <w:r>
        <w:rPr>
          <w:spacing w:val="-7"/>
        </w:rPr>
        <w:t xml:space="preserve"> </w:t>
      </w:r>
      <w:r>
        <w:t>сырьевого</w:t>
      </w:r>
      <w:r>
        <w:rPr>
          <w:spacing w:val="-6"/>
        </w:rPr>
        <w:t xml:space="preserve"> </w:t>
      </w:r>
      <w:r>
        <w:t>обеспечения</w:t>
      </w:r>
      <w:r>
        <w:rPr>
          <w:spacing w:val="-8"/>
        </w:rPr>
        <w:t xml:space="preserve"> </w:t>
      </w:r>
      <w:r>
        <w:t>и</w:t>
      </w:r>
      <w:r>
        <w:rPr>
          <w:spacing w:val="-8"/>
        </w:rPr>
        <w:t xml:space="preserve"> </w:t>
      </w:r>
      <w:r>
        <w:t>утилизации отходов процесса производства химического волокна и материалов из него. Не тканые материалы из химических волокон. Влияние свойств тканей из химических волокон на здоровье человека.</w:t>
      </w:r>
    </w:p>
    <w:p w:rsidR="00B72A0A" w:rsidRDefault="002C54CC">
      <w:pPr>
        <w:pStyle w:val="a3"/>
        <w:ind w:right="147"/>
      </w:pPr>
      <w:r>
        <w:t>Технология изготовления плечевого и поясного изделий из текстильных материалов. Применение приспособлений швейной машины, доступных для слабовидящих. Швы при обработке трикотажа. Профессии швейного предприятия массового производства. Технологии художественной обработки текстильных материалов.</w:t>
      </w:r>
      <w:r>
        <w:rPr>
          <w:spacing w:val="-17"/>
        </w:rPr>
        <w:t xml:space="preserve"> </w:t>
      </w:r>
      <w:r>
        <w:t>Вязание</w:t>
      </w:r>
      <w:r>
        <w:rPr>
          <w:spacing w:val="-17"/>
        </w:rPr>
        <w:t xml:space="preserve"> </w:t>
      </w:r>
      <w:r>
        <w:t>как</w:t>
      </w:r>
      <w:r>
        <w:rPr>
          <w:spacing w:val="-16"/>
        </w:rPr>
        <w:t xml:space="preserve"> </w:t>
      </w:r>
      <w:r>
        <w:t>одна</w:t>
      </w:r>
      <w:r>
        <w:rPr>
          <w:spacing w:val="-18"/>
        </w:rPr>
        <w:t xml:space="preserve"> </w:t>
      </w:r>
      <w:r>
        <w:t>из</w:t>
      </w:r>
      <w:r>
        <w:rPr>
          <w:spacing w:val="-16"/>
        </w:rPr>
        <w:t xml:space="preserve"> </w:t>
      </w:r>
      <w:r>
        <w:t>технологий</w:t>
      </w:r>
      <w:r>
        <w:rPr>
          <w:spacing w:val="-16"/>
        </w:rPr>
        <w:t xml:space="preserve"> </w:t>
      </w:r>
      <w:r>
        <w:t>художественной</w:t>
      </w:r>
      <w:r>
        <w:rPr>
          <w:spacing w:val="-16"/>
        </w:rPr>
        <w:t xml:space="preserve"> </w:t>
      </w:r>
      <w:r>
        <w:t>обработки</w:t>
      </w:r>
      <w:r>
        <w:rPr>
          <w:spacing w:val="-16"/>
        </w:rPr>
        <w:t xml:space="preserve"> </w:t>
      </w:r>
      <w:r>
        <w:t xml:space="preserve">текстильных </w:t>
      </w:r>
      <w:r>
        <w:rPr>
          <w:spacing w:val="-2"/>
        </w:rPr>
        <w:t>материалов.</w:t>
      </w:r>
    </w:p>
    <w:p w:rsidR="00B72A0A" w:rsidRDefault="002C54CC">
      <w:pPr>
        <w:pStyle w:val="1"/>
        <w:spacing w:before="1" w:line="240" w:lineRule="auto"/>
        <w:ind w:left="132" w:right="148" w:firstLine="708"/>
      </w:pPr>
      <w:r>
        <w:t>Модуль «Технология обработки материалов и пищевых продуктов: технология обработки пищевых продуктов</w:t>
      </w:r>
    </w:p>
    <w:p w:rsidR="00B72A0A" w:rsidRDefault="002C54CC">
      <w:pPr>
        <w:spacing w:line="321" w:lineRule="exact"/>
        <w:ind w:left="841"/>
        <w:jc w:val="both"/>
        <w:rPr>
          <w:b/>
          <w:sz w:val="28"/>
        </w:rPr>
      </w:pPr>
      <w:r>
        <w:rPr>
          <w:b/>
          <w:sz w:val="28"/>
        </w:rPr>
        <w:t>Раздел</w:t>
      </w:r>
      <w:r>
        <w:rPr>
          <w:b/>
          <w:spacing w:val="-9"/>
          <w:sz w:val="28"/>
        </w:rPr>
        <w:t xml:space="preserve"> </w:t>
      </w:r>
      <w:r>
        <w:rPr>
          <w:b/>
          <w:sz w:val="28"/>
        </w:rPr>
        <w:t>10.</w:t>
      </w:r>
      <w:r>
        <w:rPr>
          <w:b/>
          <w:spacing w:val="-5"/>
          <w:sz w:val="28"/>
        </w:rPr>
        <w:t xml:space="preserve"> </w:t>
      </w:r>
      <w:r>
        <w:rPr>
          <w:b/>
          <w:sz w:val="28"/>
        </w:rPr>
        <w:t>Традиционные</w:t>
      </w:r>
      <w:r>
        <w:rPr>
          <w:b/>
          <w:spacing w:val="-4"/>
          <w:sz w:val="28"/>
        </w:rPr>
        <w:t xml:space="preserve"> </w:t>
      </w:r>
      <w:r>
        <w:rPr>
          <w:b/>
          <w:sz w:val="28"/>
        </w:rPr>
        <w:t>производства</w:t>
      </w:r>
      <w:r>
        <w:rPr>
          <w:b/>
          <w:spacing w:val="-4"/>
          <w:sz w:val="28"/>
        </w:rPr>
        <w:t xml:space="preserve"> </w:t>
      </w:r>
      <w:r>
        <w:rPr>
          <w:b/>
          <w:sz w:val="28"/>
        </w:rPr>
        <w:t>и</w:t>
      </w:r>
      <w:r>
        <w:rPr>
          <w:b/>
          <w:spacing w:val="-5"/>
          <w:sz w:val="28"/>
        </w:rPr>
        <w:t xml:space="preserve"> </w:t>
      </w:r>
      <w:r>
        <w:rPr>
          <w:b/>
          <w:spacing w:val="-2"/>
          <w:sz w:val="28"/>
        </w:rPr>
        <w:t>технологии.</w:t>
      </w:r>
    </w:p>
    <w:p w:rsidR="00B72A0A" w:rsidRDefault="002C54CC">
      <w:pPr>
        <w:pStyle w:val="a3"/>
        <w:ind w:right="154"/>
      </w:pPr>
      <w:r>
        <w:t xml:space="preserve">Современные технологии обработки пищевых продуктов, тенденции их </w:t>
      </w:r>
      <w:r>
        <w:rPr>
          <w:spacing w:val="-2"/>
        </w:rPr>
        <w:t>развития.</w:t>
      </w:r>
    </w:p>
    <w:p w:rsidR="00B72A0A" w:rsidRDefault="002C54CC">
      <w:pPr>
        <w:pStyle w:val="1"/>
        <w:spacing w:before="2" w:line="240" w:lineRule="auto"/>
        <w:ind w:right="5939"/>
        <w:jc w:val="left"/>
      </w:pPr>
      <w:r>
        <w:t>Вариативные модули Модуль</w:t>
      </w:r>
      <w:r>
        <w:rPr>
          <w:spacing w:val="-18"/>
        </w:rPr>
        <w:t xml:space="preserve"> </w:t>
      </w:r>
      <w:r>
        <w:t>«3D</w:t>
      </w:r>
      <w:r>
        <w:rPr>
          <w:spacing w:val="-17"/>
        </w:rPr>
        <w:t xml:space="preserve"> </w:t>
      </w:r>
      <w:r>
        <w:t>моделирование»</w:t>
      </w:r>
    </w:p>
    <w:p w:rsidR="00B72A0A" w:rsidRDefault="002C54CC">
      <w:pPr>
        <w:spacing w:line="321" w:lineRule="exact"/>
        <w:ind w:left="841"/>
        <w:rPr>
          <w:b/>
          <w:sz w:val="28"/>
        </w:rPr>
      </w:pPr>
      <w:r>
        <w:rPr>
          <w:b/>
          <w:sz w:val="28"/>
        </w:rPr>
        <w:t>Раздел</w:t>
      </w:r>
      <w:r>
        <w:rPr>
          <w:b/>
          <w:spacing w:val="-9"/>
          <w:sz w:val="28"/>
        </w:rPr>
        <w:t xml:space="preserve"> </w:t>
      </w:r>
      <w:r>
        <w:rPr>
          <w:b/>
          <w:sz w:val="28"/>
        </w:rPr>
        <w:t>3.</w:t>
      </w:r>
      <w:r>
        <w:rPr>
          <w:b/>
          <w:spacing w:val="-6"/>
          <w:sz w:val="28"/>
        </w:rPr>
        <w:t xml:space="preserve"> </w:t>
      </w:r>
      <w:r>
        <w:rPr>
          <w:b/>
          <w:sz w:val="28"/>
        </w:rPr>
        <w:t>Создание</w:t>
      </w:r>
      <w:r>
        <w:rPr>
          <w:b/>
          <w:spacing w:val="-4"/>
          <w:sz w:val="28"/>
        </w:rPr>
        <w:t xml:space="preserve"> </w:t>
      </w:r>
      <w:r>
        <w:rPr>
          <w:b/>
          <w:sz w:val="28"/>
        </w:rPr>
        <w:t>макетов</w:t>
      </w:r>
      <w:r>
        <w:rPr>
          <w:b/>
          <w:spacing w:val="-5"/>
          <w:sz w:val="28"/>
        </w:rPr>
        <w:t xml:space="preserve"> </w:t>
      </w:r>
      <w:r>
        <w:rPr>
          <w:b/>
          <w:sz w:val="28"/>
        </w:rPr>
        <w:t>с</w:t>
      </w:r>
      <w:r>
        <w:rPr>
          <w:b/>
          <w:spacing w:val="-4"/>
          <w:sz w:val="28"/>
        </w:rPr>
        <w:t xml:space="preserve"> </w:t>
      </w:r>
      <w:r>
        <w:rPr>
          <w:b/>
          <w:sz w:val="28"/>
        </w:rPr>
        <w:t>помощью</w:t>
      </w:r>
      <w:r>
        <w:rPr>
          <w:b/>
          <w:spacing w:val="-5"/>
          <w:sz w:val="28"/>
        </w:rPr>
        <w:t xml:space="preserve"> </w:t>
      </w:r>
      <w:r>
        <w:rPr>
          <w:b/>
          <w:sz w:val="28"/>
        </w:rPr>
        <w:t>программных</w:t>
      </w:r>
      <w:r>
        <w:rPr>
          <w:b/>
          <w:spacing w:val="-3"/>
          <w:sz w:val="28"/>
        </w:rPr>
        <w:t xml:space="preserve"> </w:t>
      </w:r>
      <w:r>
        <w:rPr>
          <w:b/>
          <w:spacing w:val="-2"/>
          <w:sz w:val="28"/>
        </w:rPr>
        <w:t>средств.</w:t>
      </w:r>
    </w:p>
    <w:p w:rsidR="00B72A0A" w:rsidRDefault="002C54CC">
      <w:pPr>
        <w:pStyle w:val="a3"/>
        <w:tabs>
          <w:tab w:val="left" w:pos="2613"/>
          <w:tab w:val="left" w:pos="4224"/>
          <w:tab w:val="left" w:pos="6344"/>
          <w:tab w:val="left" w:pos="8031"/>
          <w:tab w:val="left" w:pos="9535"/>
        </w:tabs>
        <w:ind w:right="143"/>
        <w:jc w:val="left"/>
      </w:pPr>
      <w:r>
        <w:rPr>
          <w:spacing w:val="-2"/>
        </w:rPr>
        <w:t>Компоненты</w:t>
      </w:r>
      <w:r>
        <w:tab/>
      </w:r>
      <w:r>
        <w:rPr>
          <w:spacing w:val="-2"/>
        </w:rPr>
        <w:t>технологии</w:t>
      </w:r>
      <w:r>
        <w:tab/>
      </w:r>
      <w:r>
        <w:rPr>
          <w:spacing w:val="-2"/>
        </w:rPr>
        <w:t>макетирования:</w:t>
      </w:r>
      <w:r>
        <w:tab/>
      </w:r>
      <w:r>
        <w:rPr>
          <w:spacing w:val="-2"/>
        </w:rPr>
        <w:t>выполнение</w:t>
      </w:r>
      <w:r>
        <w:tab/>
      </w:r>
      <w:r>
        <w:rPr>
          <w:spacing w:val="-2"/>
        </w:rPr>
        <w:t>развертки,</w:t>
      </w:r>
      <w:r>
        <w:tab/>
      </w:r>
      <w:r>
        <w:rPr>
          <w:spacing w:val="-2"/>
        </w:rPr>
        <w:t xml:space="preserve">сборка </w:t>
      </w:r>
      <w:r>
        <w:t>деталей макета Разработка графической документации.</w:t>
      </w:r>
    </w:p>
    <w:p w:rsidR="00B72A0A" w:rsidRDefault="002C54CC">
      <w:pPr>
        <w:pStyle w:val="1"/>
        <w:spacing w:line="321" w:lineRule="exact"/>
        <w:jc w:val="left"/>
      </w:pPr>
      <w:r>
        <w:t>Модуль</w:t>
      </w:r>
      <w:r>
        <w:rPr>
          <w:spacing w:val="-11"/>
        </w:rPr>
        <w:t xml:space="preserve"> </w:t>
      </w:r>
      <w:r>
        <w:t>«Компьютерная</w:t>
      </w:r>
      <w:r>
        <w:rPr>
          <w:spacing w:val="-10"/>
        </w:rPr>
        <w:t xml:space="preserve"> </w:t>
      </w:r>
      <w:r>
        <w:t>графика.</w:t>
      </w:r>
      <w:r>
        <w:rPr>
          <w:spacing w:val="-8"/>
        </w:rPr>
        <w:t xml:space="preserve"> </w:t>
      </w:r>
      <w:r>
        <w:rPr>
          <w:spacing w:val="-2"/>
        </w:rPr>
        <w:t>Черчение».</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spacing w:before="74" w:line="242" w:lineRule="auto"/>
        <w:ind w:left="132" w:right="149" w:firstLine="708"/>
        <w:jc w:val="both"/>
        <w:rPr>
          <w:b/>
          <w:sz w:val="28"/>
        </w:rPr>
      </w:pPr>
      <w:r>
        <w:rPr>
          <w:b/>
          <w:sz w:val="28"/>
        </w:rPr>
        <w:t>Раздел 2. Черчение как технология создания графической модели инженерного объекта.</w:t>
      </w:r>
    </w:p>
    <w:p w:rsidR="00B72A0A" w:rsidRDefault="002C54CC">
      <w:pPr>
        <w:pStyle w:val="a3"/>
        <w:ind w:right="149"/>
      </w:pPr>
      <w:r>
        <w:t>Понятие об инженерных проектах. Создание проектной документации. Классическое</w:t>
      </w:r>
      <w:r>
        <w:rPr>
          <w:spacing w:val="-3"/>
        </w:rPr>
        <w:t xml:space="preserve"> </w:t>
      </w:r>
      <w:r>
        <w:t>черчение.</w:t>
      </w:r>
      <w:r>
        <w:rPr>
          <w:spacing w:val="-4"/>
        </w:rPr>
        <w:t xml:space="preserve"> </w:t>
      </w:r>
      <w:r>
        <w:t>Понятие</w:t>
      </w:r>
      <w:r>
        <w:rPr>
          <w:spacing w:val="-3"/>
        </w:rPr>
        <w:t xml:space="preserve"> </w:t>
      </w:r>
      <w:r>
        <w:t>о</w:t>
      </w:r>
      <w:r>
        <w:rPr>
          <w:spacing w:val="-3"/>
        </w:rPr>
        <w:t xml:space="preserve"> </w:t>
      </w:r>
      <w:r>
        <w:t>стандартах.</w:t>
      </w:r>
      <w:r>
        <w:rPr>
          <w:spacing w:val="-4"/>
        </w:rPr>
        <w:t xml:space="preserve"> </w:t>
      </w:r>
      <w:r>
        <w:t>Знакомство</w:t>
      </w:r>
      <w:r>
        <w:rPr>
          <w:spacing w:val="-2"/>
        </w:rPr>
        <w:t xml:space="preserve"> </w:t>
      </w:r>
      <w:r>
        <w:t>с</w:t>
      </w:r>
      <w:r>
        <w:rPr>
          <w:spacing w:val="-4"/>
        </w:rPr>
        <w:t xml:space="preserve"> </w:t>
      </w:r>
      <w:r>
        <w:t>системой</w:t>
      </w:r>
      <w:r>
        <w:rPr>
          <w:spacing w:val="-3"/>
        </w:rPr>
        <w:t xml:space="preserve"> </w:t>
      </w:r>
      <w:r>
        <w:t>ЕСКД,</w:t>
      </w:r>
      <w:r>
        <w:rPr>
          <w:spacing w:val="-3"/>
        </w:rPr>
        <w:t xml:space="preserve"> </w:t>
      </w:r>
      <w:r>
        <w:t>ГОСТ, форматами. Основная надпись чертежа. Масштабы. Линии. Шрифты. Размеры на чертеже. Понятие о проецировании.</w:t>
      </w:r>
    </w:p>
    <w:p w:rsidR="00B72A0A" w:rsidRDefault="002C54CC">
      <w:pPr>
        <w:pStyle w:val="a3"/>
        <w:spacing w:line="320" w:lineRule="exact"/>
        <w:ind w:left="841" w:firstLine="0"/>
      </w:pPr>
      <w:r>
        <w:t>Практическая</w:t>
      </w:r>
      <w:r>
        <w:rPr>
          <w:spacing w:val="-9"/>
        </w:rPr>
        <w:t xml:space="preserve"> </w:t>
      </w:r>
      <w:r>
        <w:t>деятельность</w:t>
      </w:r>
      <w:r>
        <w:rPr>
          <w:spacing w:val="-6"/>
        </w:rPr>
        <w:t xml:space="preserve"> </w:t>
      </w:r>
      <w:r>
        <w:t>по</w:t>
      </w:r>
      <w:r>
        <w:rPr>
          <w:spacing w:val="-5"/>
        </w:rPr>
        <w:t xml:space="preserve"> </w:t>
      </w:r>
      <w:r>
        <w:t>созданию</w:t>
      </w:r>
      <w:r>
        <w:rPr>
          <w:spacing w:val="-6"/>
        </w:rPr>
        <w:t xml:space="preserve"> </w:t>
      </w:r>
      <w:r>
        <w:rPr>
          <w:spacing w:val="-2"/>
        </w:rPr>
        <w:t>чертежей.</w:t>
      </w:r>
    </w:p>
    <w:p w:rsidR="00B72A0A" w:rsidRDefault="002C54CC">
      <w:pPr>
        <w:pStyle w:val="1"/>
      </w:pPr>
      <w:r>
        <w:t>Раздел</w:t>
      </w:r>
      <w:r>
        <w:rPr>
          <w:spacing w:val="-7"/>
        </w:rPr>
        <w:t xml:space="preserve"> </w:t>
      </w:r>
      <w:r>
        <w:t>3.</w:t>
      </w:r>
      <w:r>
        <w:rPr>
          <w:spacing w:val="-5"/>
        </w:rPr>
        <w:t xml:space="preserve"> </w:t>
      </w:r>
      <w:r>
        <w:t>Технология</w:t>
      </w:r>
      <w:r>
        <w:rPr>
          <w:spacing w:val="-6"/>
        </w:rPr>
        <w:t xml:space="preserve"> </w:t>
      </w:r>
      <w:r>
        <w:t>создания</w:t>
      </w:r>
      <w:r>
        <w:rPr>
          <w:spacing w:val="-6"/>
        </w:rPr>
        <w:t xml:space="preserve"> </w:t>
      </w:r>
      <w:r>
        <w:t>чертежей</w:t>
      </w:r>
      <w:r>
        <w:rPr>
          <w:spacing w:val="-5"/>
        </w:rPr>
        <w:t xml:space="preserve"> </w:t>
      </w:r>
      <w:r>
        <w:t>в</w:t>
      </w:r>
      <w:r>
        <w:rPr>
          <w:spacing w:val="-5"/>
        </w:rPr>
        <w:t xml:space="preserve"> </w:t>
      </w:r>
      <w:r>
        <w:t>программных</w:t>
      </w:r>
      <w:r>
        <w:rPr>
          <w:spacing w:val="-2"/>
        </w:rPr>
        <w:t xml:space="preserve"> средах.</w:t>
      </w:r>
    </w:p>
    <w:p w:rsidR="00B72A0A" w:rsidRDefault="002C54CC">
      <w:pPr>
        <w:pStyle w:val="a3"/>
        <w:ind w:right="151"/>
      </w:pPr>
      <w:r>
        <w:t>Применение программного обеспечения для создания проектной документации: моделей объектов</w:t>
      </w:r>
      <w:r>
        <w:rPr>
          <w:spacing w:val="-1"/>
        </w:rPr>
        <w:t xml:space="preserve"> </w:t>
      </w:r>
      <w:r>
        <w:t>и их чертежей.</w:t>
      </w:r>
      <w:r>
        <w:rPr>
          <w:spacing w:val="-1"/>
        </w:rPr>
        <w:t xml:space="preserve"> </w:t>
      </w:r>
      <w:r>
        <w:t>Правила техники безопасности при работе</w:t>
      </w:r>
      <w:r>
        <w:rPr>
          <w:spacing w:val="-16"/>
        </w:rPr>
        <w:t xml:space="preserve"> </w:t>
      </w:r>
      <w:r>
        <w:t>на</w:t>
      </w:r>
      <w:r>
        <w:rPr>
          <w:spacing w:val="-14"/>
        </w:rPr>
        <w:t xml:space="preserve"> </w:t>
      </w:r>
      <w:r>
        <w:t>компьютере.</w:t>
      </w:r>
      <w:r>
        <w:rPr>
          <w:spacing w:val="-14"/>
        </w:rPr>
        <w:t xml:space="preserve"> </w:t>
      </w:r>
      <w:r>
        <w:t>Включение</w:t>
      </w:r>
      <w:r>
        <w:rPr>
          <w:spacing w:val="-14"/>
        </w:rPr>
        <w:t xml:space="preserve"> </w:t>
      </w:r>
      <w:r>
        <w:t>системы.</w:t>
      </w:r>
      <w:r>
        <w:rPr>
          <w:spacing w:val="-14"/>
        </w:rPr>
        <w:t xml:space="preserve"> </w:t>
      </w:r>
      <w:r>
        <w:t>Создание</w:t>
      </w:r>
      <w:r>
        <w:rPr>
          <w:spacing w:val="-14"/>
        </w:rPr>
        <w:t xml:space="preserve"> </w:t>
      </w:r>
      <w:r>
        <w:t>и</w:t>
      </w:r>
      <w:r>
        <w:rPr>
          <w:spacing w:val="-14"/>
        </w:rPr>
        <w:t xml:space="preserve"> </w:t>
      </w:r>
      <w:r>
        <w:t>виды</w:t>
      </w:r>
      <w:r>
        <w:rPr>
          <w:spacing w:val="-14"/>
        </w:rPr>
        <w:t xml:space="preserve"> </w:t>
      </w:r>
      <w:r>
        <w:t>документов,</w:t>
      </w:r>
      <w:r>
        <w:rPr>
          <w:spacing w:val="-15"/>
        </w:rPr>
        <w:t xml:space="preserve"> </w:t>
      </w:r>
      <w:r>
        <w:t xml:space="preserve">интерфейс </w:t>
      </w:r>
      <w:r>
        <w:rPr>
          <w:spacing w:val="-2"/>
        </w:rPr>
        <w:t>окна.</w:t>
      </w:r>
    </w:p>
    <w:p w:rsidR="00B72A0A" w:rsidRDefault="002C54CC">
      <w:pPr>
        <w:pStyle w:val="a3"/>
        <w:ind w:right="152"/>
      </w:pPr>
      <w:r>
        <w:t>«Чертеж», элементы управления окном. Основная надпись. Геометрические примитивы. Создание, редактирование и трансформация графических объектов. Сложные 3D-модели и сборочные чертежи.</w:t>
      </w:r>
    </w:p>
    <w:p w:rsidR="00B72A0A" w:rsidRDefault="002C54CC">
      <w:pPr>
        <w:pStyle w:val="1"/>
        <w:jc w:val="left"/>
      </w:pPr>
      <w:r>
        <w:t>Модуль</w:t>
      </w:r>
      <w:r>
        <w:rPr>
          <w:spacing w:val="-7"/>
        </w:rPr>
        <w:t xml:space="preserve"> </w:t>
      </w:r>
      <w:r>
        <w:rPr>
          <w:spacing w:val="-2"/>
        </w:rPr>
        <w:t>«Растениеводство».</w:t>
      </w:r>
    </w:p>
    <w:p w:rsidR="00B72A0A" w:rsidRDefault="002C54CC">
      <w:pPr>
        <w:spacing w:line="322" w:lineRule="exact"/>
        <w:ind w:left="841"/>
        <w:rPr>
          <w:b/>
          <w:sz w:val="28"/>
        </w:rPr>
      </w:pPr>
      <w:r>
        <w:rPr>
          <w:b/>
          <w:sz w:val="28"/>
        </w:rPr>
        <w:t>Раздел</w:t>
      </w:r>
      <w:r>
        <w:rPr>
          <w:b/>
          <w:spacing w:val="-12"/>
          <w:sz w:val="28"/>
        </w:rPr>
        <w:t xml:space="preserve"> </w:t>
      </w:r>
      <w:r>
        <w:rPr>
          <w:b/>
          <w:sz w:val="28"/>
        </w:rPr>
        <w:t>2.</w:t>
      </w:r>
      <w:r>
        <w:rPr>
          <w:b/>
          <w:spacing w:val="-10"/>
          <w:sz w:val="28"/>
        </w:rPr>
        <w:t xml:space="preserve"> </w:t>
      </w:r>
      <w:r>
        <w:rPr>
          <w:b/>
          <w:sz w:val="28"/>
        </w:rPr>
        <w:t>Сельскохозяйственное</w:t>
      </w:r>
      <w:r>
        <w:rPr>
          <w:b/>
          <w:spacing w:val="-8"/>
          <w:sz w:val="28"/>
        </w:rPr>
        <w:t xml:space="preserve"> </w:t>
      </w:r>
      <w:r>
        <w:rPr>
          <w:b/>
          <w:spacing w:val="-2"/>
          <w:sz w:val="28"/>
        </w:rPr>
        <w:t>производство.</w:t>
      </w:r>
    </w:p>
    <w:p w:rsidR="00B72A0A" w:rsidRDefault="002C54CC">
      <w:pPr>
        <w:pStyle w:val="a3"/>
        <w:spacing w:line="322" w:lineRule="exact"/>
        <w:ind w:left="841" w:firstLine="0"/>
        <w:jc w:val="left"/>
      </w:pPr>
      <w:r>
        <w:t>Автоматизация</w:t>
      </w:r>
      <w:r>
        <w:rPr>
          <w:spacing w:val="-12"/>
        </w:rPr>
        <w:t xml:space="preserve"> </w:t>
      </w:r>
      <w:r>
        <w:t>и</w:t>
      </w:r>
      <w:r>
        <w:rPr>
          <w:spacing w:val="-12"/>
        </w:rPr>
        <w:t xml:space="preserve"> </w:t>
      </w:r>
      <w:r>
        <w:t>роботизация</w:t>
      </w:r>
      <w:r>
        <w:rPr>
          <w:spacing w:val="-9"/>
        </w:rPr>
        <w:t xml:space="preserve"> </w:t>
      </w:r>
      <w:r>
        <w:t>сельскохозяйственного</w:t>
      </w:r>
      <w:r>
        <w:rPr>
          <w:spacing w:val="-11"/>
        </w:rPr>
        <w:t xml:space="preserve"> </w:t>
      </w:r>
      <w:r>
        <w:rPr>
          <w:spacing w:val="-2"/>
        </w:rPr>
        <w:t>производства:</w:t>
      </w:r>
    </w:p>
    <w:p w:rsidR="00B72A0A" w:rsidRDefault="002C54CC">
      <w:pPr>
        <w:pStyle w:val="a4"/>
        <w:numPr>
          <w:ilvl w:val="0"/>
          <w:numId w:val="44"/>
        </w:numPr>
        <w:tabs>
          <w:tab w:val="left" w:pos="1573"/>
        </w:tabs>
        <w:spacing w:line="322" w:lineRule="exact"/>
        <w:jc w:val="left"/>
        <w:rPr>
          <w:sz w:val="28"/>
        </w:rPr>
      </w:pPr>
      <w:r>
        <w:rPr>
          <w:sz w:val="28"/>
        </w:rPr>
        <w:t>анализаторы</w:t>
      </w:r>
      <w:r>
        <w:rPr>
          <w:spacing w:val="-10"/>
          <w:sz w:val="28"/>
        </w:rPr>
        <w:t xml:space="preserve"> </w:t>
      </w:r>
      <w:r>
        <w:rPr>
          <w:sz w:val="28"/>
        </w:rPr>
        <w:t>почвы</w:t>
      </w:r>
      <w:r>
        <w:rPr>
          <w:spacing w:val="-9"/>
          <w:sz w:val="28"/>
        </w:rPr>
        <w:t xml:space="preserve"> </w:t>
      </w:r>
      <w:r>
        <w:rPr>
          <w:sz w:val="28"/>
        </w:rPr>
        <w:t>c</w:t>
      </w:r>
      <w:r>
        <w:rPr>
          <w:spacing w:val="-6"/>
          <w:sz w:val="28"/>
        </w:rPr>
        <w:t xml:space="preserve"> </w:t>
      </w:r>
      <w:r>
        <w:rPr>
          <w:sz w:val="28"/>
        </w:rPr>
        <w:t>использованием</w:t>
      </w:r>
      <w:r>
        <w:rPr>
          <w:spacing w:val="-6"/>
          <w:sz w:val="28"/>
        </w:rPr>
        <w:t xml:space="preserve"> </w:t>
      </w:r>
      <w:r>
        <w:rPr>
          <w:sz w:val="28"/>
        </w:rPr>
        <w:t>спутниковой</w:t>
      </w:r>
      <w:r>
        <w:rPr>
          <w:spacing w:val="-9"/>
          <w:sz w:val="28"/>
        </w:rPr>
        <w:t xml:space="preserve"> </w:t>
      </w:r>
      <w:r>
        <w:rPr>
          <w:sz w:val="28"/>
        </w:rPr>
        <w:t>системы</w:t>
      </w:r>
      <w:r>
        <w:rPr>
          <w:spacing w:val="-6"/>
          <w:sz w:val="28"/>
        </w:rPr>
        <w:t xml:space="preserve"> </w:t>
      </w:r>
      <w:r>
        <w:rPr>
          <w:spacing w:val="-2"/>
          <w:sz w:val="28"/>
        </w:rPr>
        <w:t>навигации;</w:t>
      </w:r>
    </w:p>
    <w:p w:rsidR="00B72A0A" w:rsidRDefault="002C54CC">
      <w:pPr>
        <w:pStyle w:val="a4"/>
        <w:numPr>
          <w:ilvl w:val="0"/>
          <w:numId w:val="44"/>
        </w:numPr>
        <w:tabs>
          <w:tab w:val="left" w:pos="1573"/>
        </w:tabs>
        <w:jc w:val="left"/>
        <w:rPr>
          <w:sz w:val="28"/>
        </w:rPr>
      </w:pPr>
      <w:r>
        <w:rPr>
          <w:sz w:val="28"/>
        </w:rPr>
        <w:t>автоматизация</w:t>
      </w:r>
      <w:r>
        <w:rPr>
          <w:spacing w:val="-10"/>
          <w:sz w:val="28"/>
        </w:rPr>
        <w:t xml:space="preserve"> </w:t>
      </w:r>
      <w:r>
        <w:rPr>
          <w:sz w:val="28"/>
        </w:rPr>
        <w:t>тепличного</w:t>
      </w:r>
      <w:r>
        <w:rPr>
          <w:spacing w:val="-9"/>
          <w:sz w:val="28"/>
        </w:rPr>
        <w:t xml:space="preserve"> </w:t>
      </w:r>
      <w:r>
        <w:rPr>
          <w:spacing w:val="-2"/>
          <w:sz w:val="28"/>
        </w:rPr>
        <w:t>хозяйства;</w:t>
      </w:r>
    </w:p>
    <w:p w:rsidR="00B72A0A" w:rsidRDefault="002C54CC">
      <w:pPr>
        <w:pStyle w:val="a4"/>
        <w:numPr>
          <w:ilvl w:val="0"/>
          <w:numId w:val="44"/>
        </w:numPr>
        <w:tabs>
          <w:tab w:val="left" w:pos="1573"/>
        </w:tabs>
        <w:spacing w:line="322" w:lineRule="exact"/>
        <w:jc w:val="left"/>
        <w:rPr>
          <w:sz w:val="28"/>
        </w:rPr>
      </w:pPr>
      <w:r>
        <w:rPr>
          <w:sz w:val="28"/>
        </w:rPr>
        <w:t>применение</w:t>
      </w:r>
      <w:r>
        <w:rPr>
          <w:spacing w:val="-12"/>
          <w:sz w:val="28"/>
        </w:rPr>
        <w:t xml:space="preserve"> </w:t>
      </w:r>
      <w:r>
        <w:rPr>
          <w:sz w:val="28"/>
        </w:rPr>
        <w:t>роботов</w:t>
      </w:r>
      <w:r>
        <w:rPr>
          <w:spacing w:val="-9"/>
          <w:sz w:val="28"/>
        </w:rPr>
        <w:t xml:space="preserve"> </w:t>
      </w:r>
      <w:r>
        <w:rPr>
          <w:sz w:val="28"/>
        </w:rPr>
        <w:t>манипуляторов</w:t>
      </w:r>
      <w:r>
        <w:rPr>
          <w:spacing w:val="-8"/>
          <w:sz w:val="28"/>
        </w:rPr>
        <w:t xml:space="preserve"> </w:t>
      </w:r>
      <w:r>
        <w:rPr>
          <w:sz w:val="28"/>
        </w:rPr>
        <w:t>для</w:t>
      </w:r>
      <w:r>
        <w:rPr>
          <w:spacing w:val="-7"/>
          <w:sz w:val="28"/>
        </w:rPr>
        <w:t xml:space="preserve"> </w:t>
      </w:r>
      <w:r>
        <w:rPr>
          <w:sz w:val="28"/>
        </w:rPr>
        <w:t>уборки</w:t>
      </w:r>
      <w:r>
        <w:rPr>
          <w:spacing w:val="-7"/>
          <w:sz w:val="28"/>
        </w:rPr>
        <w:t xml:space="preserve"> </w:t>
      </w:r>
      <w:r>
        <w:rPr>
          <w:spacing w:val="-2"/>
          <w:sz w:val="28"/>
        </w:rPr>
        <w:t>урожая;</w:t>
      </w:r>
    </w:p>
    <w:p w:rsidR="00B72A0A" w:rsidRDefault="002C54CC">
      <w:pPr>
        <w:pStyle w:val="a4"/>
        <w:numPr>
          <w:ilvl w:val="0"/>
          <w:numId w:val="44"/>
        </w:numPr>
        <w:tabs>
          <w:tab w:val="left" w:pos="1573"/>
        </w:tabs>
        <w:jc w:val="left"/>
        <w:rPr>
          <w:sz w:val="28"/>
        </w:rPr>
      </w:pPr>
      <w:r>
        <w:rPr>
          <w:sz w:val="28"/>
        </w:rPr>
        <w:t>внесение</w:t>
      </w:r>
      <w:r>
        <w:rPr>
          <w:spacing w:val="-13"/>
          <w:sz w:val="28"/>
        </w:rPr>
        <w:t xml:space="preserve"> </w:t>
      </w:r>
      <w:r>
        <w:rPr>
          <w:sz w:val="28"/>
        </w:rPr>
        <w:t>удобрение</w:t>
      </w:r>
      <w:r>
        <w:rPr>
          <w:spacing w:val="-11"/>
          <w:sz w:val="28"/>
        </w:rPr>
        <w:t xml:space="preserve"> </w:t>
      </w:r>
      <w:r>
        <w:rPr>
          <w:sz w:val="28"/>
        </w:rPr>
        <w:t>на</w:t>
      </w:r>
      <w:r>
        <w:rPr>
          <w:spacing w:val="-8"/>
          <w:sz w:val="28"/>
        </w:rPr>
        <w:t xml:space="preserve"> </w:t>
      </w:r>
      <w:r>
        <w:rPr>
          <w:sz w:val="28"/>
        </w:rPr>
        <w:t>основе</w:t>
      </w:r>
      <w:r>
        <w:rPr>
          <w:spacing w:val="-9"/>
          <w:sz w:val="28"/>
        </w:rPr>
        <w:t xml:space="preserve"> </w:t>
      </w:r>
      <w:r>
        <w:rPr>
          <w:sz w:val="28"/>
        </w:rPr>
        <w:t>данных</w:t>
      </w:r>
      <w:r>
        <w:rPr>
          <w:spacing w:val="-8"/>
          <w:sz w:val="28"/>
        </w:rPr>
        <w:t xml:space="preserve"> </w:t>
      </w:r>
      <w:r>
        <w:rPr>
          <w:sz w:val="28"/>
        </w:rPr>
        <w:t>от</w:t>
      </w:r>
      <w:r>
        <w:rPr>
          <w:spacing w:val="-9"/>
          <w:sz w:val="28"/>
        </w:rPr>
        <w:t xml:space="preserve"> </w:t>
      </w:r>
      <w:r>
        <w:rPr>
          <w:sz w:val="28"/>
        </w:rPr>
        <w:t>азотно-спектральных</w:t>
      </w:r>
      <w:r>
        <w:rPr>
          <w:spacing w:val="-7"/>
          <w:sz w:val="28"/>
        </w:rPr>
        <w:t xml:space="preserve"> </w:t>
      </w:r>
      <w:r>
        <w:rPr>
          <w:spacing w:val="-2"/>
          <w:sz w:val="28"/>
        </w:rPr>
        <w:t>датчиков;</w:t>
      </w:r>
    </w:p>
    <w:p w:rsidR="00B72A0A" w:rsidRDefault="002C54CC">
      <w:pPr>
        <w:pStyle w:val="a4"/>
        <w:numPr>
          <w:ilvl w:val="0"/>
          <w:numId w:val="44"/>
        </w:numPr>
        <w:tabs>
          <w:tab w:val="left" w:pos="1573"/>
        </w:tabs>
        <w:spacing w:line="322" w:lineRule="exact"/>
        <w:jc w:val="left"/>
        <w:rPr>
          <w:sz w:val="28"/>
        </w:rPr>
      </w:pPr>
      <w:r>
        <w:rPr>
          <w:sz w:val="28"/>
        </w:rPr>
        <w:t>определение</w:t>
      </w:r>
      <w:r>
        <w:rPr>
          <w:spacing w:val="-20"/>
          <w:sz w:val="28"/>
        </w:rPr>
        <w:t xml:space="preserve"> </w:t>
      </w:r>
      <w:r>
        <w:rPr>
          <w:sz w:val="28"/>
        </w:rPr>
        <w:t>критических</w:t>
      </w:r>
      <w:r>
        <w:rPr>
          <w:spacing w:val="-15"/>
          <w:sz w:val="28"/>
        </w:rPr>
        <w:t xml:space="preserve"> </w:t>
      </w:r>
      <w:r>
        <w:rPr>
          <w:sz w:val="28"/>
        </w:rPr>
        <w:t>точек</w:t>
      </w:r>
      <w:r>
        <w:rPr>
          <w:spacing w:val="-17"/>
          <w:sz w:val="28"/>
        </w:rPr>
        <w:t xml:space="preserve"> </w:t>
      </w:r>
      <w:r>
        <w:rPr>
          <w:sz w:val="28"/>
        </w:rPr>
        <w:t>полей</w:t>
      </w:r>
      <w:r>
        <w:rPr>
          <w:spacing w:val="-15"/>
          <w:sz w:val="28"/>
        </w:rPr>
        <w:t xml:space="preserve"> </w:t>
      </w:r>
      <w:r>
        <w:rPr>
          <w:sz w:val="28"/>
        </w:rPr>
        <w:t>с</w:t>
      </w:r>
      <w:r>
        <w:rPr>
          <w:spacing w:val="-18"/>
          <w:sz w:val="28"/>
        </w:rPr>
        <w:t xml:space="preserve"> </w:t>
      </w:r>
      <w:r>
        <w:rPr>
          <w:sz w:val="28"/>
        </w:rPr>
        <w:t>помощью</w:t>
      </w:r>
      <w:r>
        <w:rPr>
          <w:spacing w:val="-16"/>
          <w:sz w:val="28"/>
        </w:rPr>
        <w:t xml:space="preserve"> </w:t>
      </w:r>
      <w:r>
        <w:rPr>
          <w:sz w:val="28"/>
        </w:rPr>
        <w:t>спутниковых</w:t>
      </w:r>
      <w:r>
        <w:rPr>
          <w:spacing w:val="-15"/>
          <w:sz w:val="28"/>
        </w:rPr>
        <w:t xml:space="preserve"> </w:t>
      </w:r>
      <w:r>
        <w:rPr>
          <w:spacing w:val="-2"/>
          <w:sz w:val="28"/>
        </w:rPr>
        <w:t>снимков;</w:t>
      </w:r>
    </w:p>
    <w:p w:rsidR="00B72A0A" w:rsidRDefault="002C54CC">
      <w:pPr>
        <w:pStyle w:val="a4"/>
        <w:numPr>
          <w:ilvl w:val="0"/>
          <w:numId w:val="44"/>
        </w:numPr>
        <w:tabs>
          <w:tab w:val="left" w:pos="1573"/>
        </w:tabs>
        <w:spacing w:line="322" w:lineRule="exact"/>
        <w:jc w:val="left"/>
        <w:rPr>
          <w:sz w:val="28"/>
        </w:rPr>
      </w:pPr>
      <w:r>
        <w:rPr>
          <w:sz w:val="28"/>
        </w:rPr>
        <w:t>использование</w:t>
      </w:r>
      <w:r>
        <w:rPr>
          <w:spacing w:val="-6"/>
          <w:sz w:val="28"/>
        </w:rPr>
        <w:t xml:space="preserve"> </w:t>
      </w:r>
      <w:r>
        <w:rPr>
          <w:sz w:val="28"/>
        </w:rPr>
        <w:t>БПЛА</w:t>
      </w:r>
      <w:r>
        <w:rPr>
          <w:spacing w:val="-4"/>
          <w:sz w:val="28"/>
        </w:rPr>
        <w:t xml:space="preserve"> </w:t>
      </w:r>
      <w:r>
        <w:rPr>
          <w:sz w:val="28"/>
        </w:rPr>
        <w:t>и</w:t>
      </w:r>
      <w:r>
        <w:rPr>
          <w:spacing w:val="-7"/>
          <w:sz w:val="28"/>
        </w:rPr>
        <w:t xml:space="preserve"> </w:t>
      </w:r>
      <w:r>
        <w:rPr>
          <w:spacing w:val="-5"/>
          <w:sz w:val="28"/>
        </w:rPr>
        <w:t>др.</w:t>
      </w:r>
    </w:p>
    <w:p w:rsidR="00B72A0A" w:rsidRDefault="002C54CC">
      <w:pPr>
        <w:pStyle w:val="a3"/>
        <w:spacing w:line="322" w:lineRule="exact"/>
        <w:ind w:left="841" w:firstLine="0"/>
        <w:jc w:val="left"/>
      </w:pPr>
      <w:r>
        <w:rPr>
          <w:spacing w:val="-2"/>
        </w:rPr>
        <w:t>Генно-модифицированные</w:t>
      </w:r>
      <w:r>
        <w:rPr>
          <w:spacing w:val="-9"/>
        </w:rPr>
        <w:t xml:space="preserve"> </w:t>
      </w:r>
      <w:r>
        <w:rPr>
          <w:spacing w:val="-2"/>
        </w:rPr>
        <w:t>растения:</w:t>
      </w:r>
      <w:r>
        <w:rPr>
          <w:spacing w:val="-5"/>
        </w:rPr>
        <w:t xml:space="preserve"> </w:t>
      </w:r>
      <w:r>
        <w:rPr>
          <w:spacing w:val="-2"/>
        </w:rPr>
        <w:t>положительные</w:t>
      </w:r>
      <w:r>
        <w:rPr>
          <w:spacing w:val="-3"/>
        </w:rPr>
        <w:t xml:space="preserve"> </w:t>
      </w:r>
      <w:r>
        <w:rPr>
          <w:spacing w:val="-2"/>
        </w:rPr>
        <w:t>и</w:t>
      </w:r>
      <w:r>
        <w:rPr>
          <w:spacing w:val="-7"/>
        </w:rPr>
        <w:t xml:space="preserve"> </w:t>
      </w:r>
      <w:r>
        <w:rPr>
          <w:spacing w:val="-2"/>
        </w:rPr>
        <w:t>отрицательные</w:t>
      </w:r>
      <w:r>
        <w:rPr>
          <w:spacing w:val="-3"/>
        </w:rPr>
        <w:t xml:space="preserve"> </w:t>
      </w:r>
      <w:r>
        <w:rPr>
          <w:spacing w:val="-2"/>
        </w:rPr>
        <w:t>аспекты.</w:t>
      </w:r>
    </w:p>
    <w:p w:rsidR="00B72A0A" w:rsidRDefault="002C54CC">
      <w:pPr>
        <w:pStyle w:val="1"/>
        <w:spacing w:line="240" w:lineRule="auto"/>
        <w:jc w:val="left"/>
      </w:pPr>
      <w:r>
        <w:t>Модуль</w:t>
      </w:r>
      <w:r>
        <w:rPr>
          <w:spacing w:val="-7"/>
        </w:rPr>
        <w:t xml:space="preserve"> </w:t>
      </w:r>
      <w:r>
        <w:rPr>
          <w:spacing w:val="-2"/>
        </w:rPr>
        <w:t>«Робототехника»</w:t>
      </w:r>
    </w:p>
    <w:p w:rsidR="00B72A0A" w:rsidRDefault="002C54CC">
      <w:pPr>
        <w:spacing w:before="2" w:line="322" w:lineRule="exact"/>
        <w:ind w:left="841"/>
        <w:rPr>
          <w:b/>
          <w:sz w:val="28"/>
        </w:rPr>
      </w:pPr>
      <w:r>
        <w:rPr>
          <w:b/>
          <w:sz w:val="28"/>
        </w:rPr>
        <w:t>Раздел</w:t>
      </w:r>
      <w:r>
        <w:rPr>
          <w:b/>
          <w:spacing w:val="-10"/>
          <w:sz w:val="28"/>
        </w:rPr>
        <w:t xml:space="preserve"> </w:t>
      </w:r>
      <w:r>
        <w:rPr>
          <w:b/>
          <w:sz w:val="28"/>
        </w:rPr>
        <w:t>4.</w:t>
      </w:r>
      <w:r>
        <w:rPr>
          <w:b/>
          <w:spacing w:val="-7"/>
          <w:sz w:val="28"/>
        </w:rPr>
        <w:t xml:space="preserve"> </w:t>
      </w:r>
      <w:r>
        <w:rPr>
          <w:b/>
          <w:sz w:val="28"/>
        </w:rPr>
        <w:t>Робототехнические</w:t>
      </w:r>
      <w:r>
        <w:rPr>
          <w:b/>
          <w:spacing w:val="-6"/>
          <w:sz w:val="28"/>
        </w:rPr>
        <w:t xml:space="preserve"> </w:t>
      </w:r>
      <w:r>
        <w:rPr>
          <w:b/>
          <w:spacing w:val="-2"/>
          <w:sz w:val="28"/>
        </w:rPr>
        <w:t>проекты.</w:t>
      </w:r>
    </w:p>
    <w:p w:rsidR="00B72A0A" w:rsidRDefault="002C54CC">
      <w:pPr>
        <w:pStyle w:val="a3"/>
        <w:ind w:right="147"/>
      </w:pPr>
      <w:r>
        <w:t>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определение начальных данных и конечного результата: что «дано» и что требуется «получить»; разработка алгоритма реализации роботом заданного</w:t>
      </w:r>
      <w:r>
        <w:rPr>
          <w:spacing w:val="40"/>
        </w:rPr>
        <w:t xml:space="preserve"> </w:t>
      </w:r>
      <w:r>
        <w:t>результата; реализация алгоритма (включая применение визуально-программных средств, разработку образца-прототипа); тестирование робототехнического изделия; отладка и оценка полноты и точности выполнения задания роботом.</w:t>
      </w:r>
    </w:p>
    <w:p w:rsidR="00B72A0A" w:rsidRDefault="002C54CC">
      <w:pPr>
        <w:pStyle w:val="a3"/>
        <w:spacing w:line="321" w:lineRule="exact"/>
        <w:ind w:left="841" w:firstLine="0"/>
      </w:pPr>
      <w:r>
        <w:t>Примеры</w:t>
      </w:r>
      <w:r>
        <w:rPr>
          <w:spacing w:val="-8"/>
        </w:rPr>
        <w:t xml:space="preserve"> </w:t>
      </w:r>
      <w:r>
        <w:t>роботов</w:t>
      </w:r>
      <w:r>
        <w:rPr>
          <w:spacing w:val="-6"/>
        </w:rPr>
        <w:t xml:space="preserve"> </w:t>
      </w:r>
      <w:r>
        <w:t>из</w:t>
      </w:r>
      <w:r>
        <w:rPr>
          <w:spacing w:val="-7"/>
        </w:rPr>
        <w:t xml:space="preserve"> </w:t>
      </w:r>
      <w:r>
        <w:t>различных</w:t>
      </w:r>
      <w:r>
        <w:rPr>
          <w:spacing w:val="-8"/>
        </w:rPr>
        <w:t xml:space="preserve"> </w:t>
      </w:r>
      <w:r>
        <w:t>областей.</w:t>
      </w:r>
      <w:r>
        <w:rPr>
          <w:spacing w:val="-6"/>
        </w:rPr>
        <w:t xml:space="preserve"> </w:t>
      </w:r>
      <w:r>
        <w:t>Их</w:t>
      </w:r>
      <w:r>
        <w:rPr>
          <w:spacing w:val="-5"/>
        </w:rPr>
        <w:t xml:space="preserve"> </w:t>
      </w:r>
      <w:r>
        <w:t>возможности</w:t>
      </w:r>
      <w:r>
        <w:rPr>
          <w:spacing w:val="-8"/>
        </w:rPr>
        <w:t xml:space="preserve"> </w:t>
      </w:r>
      <w:r>
        <w:t>и</w:t>
      </w:r>
      <w:r>
        <w:rPr>
          <w:spacing w:val="-5"/>
        </w:rPr>
        <w:t xml:space="preserve"> </w:t>
      </w:r>
      <w:r>
        <w:rPr>
          <w:spacing w:val="-2"/>
        </w:rPr>
        <w:t>ограничения.</w:t>
      </w:r>
    </w:p>
    <w:p w:rsidR="00B72A0A" w:rsidRDefault="002C54CC">
      <w:pPr>
        <w:pStyle w:val="1"/>
        <w:spacing w:line="240" w:lineRule="auto"/>
        <w:ind w:right="4760"/>
      </w:pPr>
      <w:r>
        <w:t>Модуль «Сфера обслуживания» Уборочное</w:t>
      </w:r>
      <w:r>
        <w:rPr>
          <w:spacing w:val="-10"/>
        </w:rPr>
        <w:t xml:space="preserve"> </w:t>
      </w:r>
      <w:r>
        <w:t>оборудование</w:t>
      </w:r>
      <w:r>
        <w:rPr>
          <w:spacing w:val="-6"/>
        </w:rPr>
        <w:t xml:space="preserve"> </w:t>
      </w:r>
      <w:r>
        <w:t>и</w:t>
      </w:r>
      <w:r>
        <w:rPr>
          <w:spacing w:val="-8"/>
        </w:rPr>
        <w:t xml:space="preserve"> </w:t>
      </w:r>
      <w:r>
        <w:rPr>
          <w:spacing w:val="-2"/>
        </w:rPr>
        <w:t>инвентарь.</w:t>
      </w:r>
    </w:p>
    <w:p w:rsidR="00B72A0A" w:rsidRDefault="002C54CC">
      <w:pPr>
        <w:pStyle w:val="a3"/>
        <w:spacing w:before="1"/>
        <w:jc w:val="left"/>
      </w:pPr>
      <w:r>
        <w:t>Инвентарь</w:t>
      </w:r>
      <w:r>
        <w:rPr>
          <w:spacing w:val="80"/>
        </w:rPr>
        <w:t xml:space="preserve"> </w:t>
      </w:r>
      <w:r>
        <w:t>и</w:t>
      </w:r>
      <w:r>
        <w:rPr>
          <w:spacing w:val="80"/>
        </w:rPr>
        <w:t xml:space="preserve"> </w:t>
      </w:r>
      <w:r>
        <w:t>приспособления,</w:t>
      </w:r>
      <w:r>
        <w:rPr>
          <w:spacing w:val="80"/>
        </w:rPr>
        <w:t xml:space="preserve"> </w:t>
      </w:r>
      <w:r>
        <w:t>используемые</w:t>
      </w:r>
      <w:r>
        <w:rPr>
          <w:spacing w:val="80"/>
        </w:rPr>
        <w:t xml:space="preserve"> </w:t>
      </w:r>
      <w:r>
        <w:t>при</w:t>
      </w:r>
      <w:r>
        <w:rPr>
          <w:spacing w:val="80"/>
        </w:rPr>
        <w:t xml:space="preserve"> </w:t>
      </w:r>
      <w:r>
        <w:t>уходе</w:t>
      </w:r>
      <w:r>
        <w:rPr>
          <w:spacing w:val="80"/>
        </w:rPr>
        <w:t xml:space="preserve"> </w:t>
      </w:r>
      <w:r>
        <w:t>за</w:t>
      </w:r>
      <w:r>
        <w:rPr>
          <w:spacing w:val="80"/>
        </w:rPr>
        <w:t xml:space="preserve"> </w:t>
      </w:r>
      <w:r>
        <w:t>стеклянными,</w:t>
      </w:r>
      <w:r>
        <w:rPr>
          <w:spacing w:val="40"/>
        </w:rPr>
        <w:t xml:space="preserve"> </w:t>
      </w:r>
      <w:r>
        <w:t>кафельными поверхностями и окнами.</w:t>
      </w:r>
    </w:p>
    <w:p w:rsidR="00B72A0A" w:rsidRDefault="002C54CC">
      <w:pPr>
        <w:pStyle w:val="a3"/>
        <w:tabs>
          <w:tab w:val="left" w:pos="2397"/>
          <w:tab w:val="left" w:pos="2831"/>
          <w:tab w:val="left" w:pos="5066"/>
          <w:tab w:val="left" w:pos="5759"/>
          <w:tab w:val="left" w:pos="6867"/>
          <w:tab w:val="left" w:pos="7301"/>
          <w:tab w:val="left" w:pos="8328"/>
        </w:tabs>
        <w:ind w:right="152"/>
        <w:jc w:val="left"/>
      </w:pPr>
      <w:r>
        <w:rPr>
          <w:spacing w:val="-2"/>
        </w:rPr>
        <w:t>Инвентарь</w:t>
      </w:r>
      <w:r>
        <w:tab/>
      </w:r>
      <w:r>
        <w:rPr>
          <w:spacing w:val="-10"/>
        </w:rPr>
        <w:t>и</w:t>
      </w:r>
      <w:r>
        <w:tab/>
      </w:r>
      <w:r>
        <w:rPr>
          <w:spacing w:val="-2"/>
        </w:rPr>
        <w:t>приспособления</w:t>
      </w:r>
      <w:r>
        <w:tab/>
      </w:r>
      <w:r>
        <w:rPr>
          <w:spacing w:val="-4"/>
        </w:rPr>
        <w:t>для</w:t>
      </w:r>
      <w:r>
        <w:tab/>
      </w:r>
      <w:r>
        <w:rPr>
          <w:spacing w:val="-2"/>
        </w:rPr>
        <w:t>чистки</w:t>
      </w:r>
      <w:r>
        <w:tab/>
      </w:r>
      <w:r>
        <w:rPr>
          <w:spacing w:val="-10"/>
        </w:rPr>
        <w:t>и</w:t>
      </w:r>
      <w:r>
        <w:tab/>
      </w:r>
      <w:r>
        <w:rPr>
          <w:spacing w:val="-2"/>
        </w:rPr>
        <w:t>мытья</w:t>
      </w:r>
      <w:r>
        <w:tab/>
      </w:r>
      <w:r>
        <w:rPr>
          <w:spacing w:val="-2"/>
        </w:rPr>
        <w:t>сантехнического оборудования.</w:t>
      </w:r>
    </w:p>
    <w:p w:rsidR="00B72A0A" w:rsidRDefault="002C54CC">
      <w:pPr>
        <w:pStyle w:val="1"/>
        <w:jc w:val="left"/>
      </w:pPr>
      <w:r>
        <w:t>Химические</w:t>
      </w:r>
      <w:r>
        <w:rPr>
          <w:spacing w:val="-10"/>
        </w:rPr>
        <w:t xml:space="preserve"> </w:t>
      </w:r>
      <w:r>
        <w:t>средства</w:t>
      </w:r>
      <w:r>
        <w:rPr>
          <w:spacing w:val="-8"/>
        </w:rPr>
        <w:t xml:space="preserve"> </w:t>
      </w:r>
      <w:r>
        <w:t>для</w:t>
      </w:r>
      <w:r>
        <w:rPr>
          <w:spacing w:val="-8"/>
        </w:rPr>
        <w:t xml:space="preserve"> </w:t>
      </w:r>
      <w:r>
        <w:t>профессиональной</w:t>
      </w:r>
      <w:r>
        <w:rPr>
          <w:spacing w:val="-8"/>
        </w:rPr>
        <w:t xml:space="preserve"> </w:t>
      </w:r>
      <w:r>
        <w:rPr>
          <w:spacing w:val="-2"/>
        </w:rPr>
        <w:t>уборки.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2"/>
      </w:pPr>
      <w:r>
        <w:t>Чистящие и моющие средства для мытья окон, стеклянных и кафельных поверхностей. Влияние химических очистителей на стеклянные поверхности.</w:t>
      </w:r>
    </w:p>
    <w:p w:rsidR="00B72A0A" w:rsidRDefault="002C54CC">
      <w:pPr>
        <w:pStyle w:val="a3"/>
        <w:ind w:right="150"/>
      </w:pPr>
      <w:r>
        <w:t>Чистящие,</w:t>
      </w:r>
      <w:r>
        <w:rPr>
          <w:spacing w:val="-9"/>
        </w:rPr>
        <w:t xml:space="preserve"> </w:t>
      </w:r>
      <w:r>
        <w:t>моющие</w:t>
      </w:r>
      <w:r>
        <w:rPr>
          <w:spacing w:val="-9"/>
        </w:rPr>
        <w:t xml:space="preserve"> </w:t>
      </w:r>
      <w:r>
        <w:t>и</w:t>
      </w:r>
      <w:r>
        <w:rPr>
          <w:spacing w:val="-8"/>
        </w:rPr>
        <w:t xml:space="preserve"> </w:t>
      </w:r>
      <w:r>
        <w:t>дезинфицирующие</w:t>
      </w:r>
      <w:r>
        <w:rPr>
          <w:spacing w:val="-9"/>
        </w:rPr>
        <w:t xml:space="preserve"> </w:t>
      </w:r>
      <w:r>
        <w:t>средства</w:t>
      </w:r>
      <w:r>
        <w:rPr>
          <w:spacing w:val="-12"/>
        </w:rPr>
        <w:t xml:space="preserve"> </w:t>
      </w:r>
      <w:r>
        <w:t>для</w:t>
      </w:r>
      <w:r>
        <w:rPr>
          <w:spacing w:val="-8"/>
        </w:rPr>
        <w:t xml:space="preserve"> </w:t>
      </w:r>
      <w:r>
        <w:t>уборки</w:t>
      </w:r>
      <w:r>
        <w:rPr>
          <w:spacing w:val="-8"/>
        </w:rPr>
        <w:t xml:space="preserve"> </w:t>
      </w:r>
      <w:r>
        <w:t>санузлов</w:t>
      </w:r>
      <w:r>
        <w:rPr>
          <w:spacing w:val="-9"/>
        </w:rPr>
        <w:t xml:space="preserve"> </w:t>
      </w:r>
      <w:r>
        <w:t>и</w:t>
      </w:r>
      <w:r>
        <w:rPr>
          <w:spacing w:val="-11"/>
        </w:rPr>
        <w:t xml:space="preserve"> </w:t>
      </w:r>
      <w:r>
        <w:t>ухода за сантехоборудованием. Средства для химической очистки канализации.</w:t>
      </w:r>
    </w:p>
    <w:p w:rsidR="00B72A0A" w:rsidRDefault="002C54CC">
      <w:pPr>
        <w:pStyle w:val="1"/>
        <w:spacing w:line="321" w:lineRule="exact"/>
      </w:pPr>
      <w:r>
        <w:t>Организация</w:t>
      </w:r>
      <w:r>
        <w:rPr>
          <w:spacing w:val="-12"/>
        </w:rPr>
        <w:t xml:space="preserve"> </w:t>
      </w:r>
      <w:r>
        <w:t>и</w:t>
      </w:r>
      <w:r>
        <w:rPr>
          <w:spacing w:val="-8"/>
        </w:rPr>
        <w:t xml:space="preserve"> </w:t>
      </w:r>
      <w:r>
        <w:t>технология</w:t>
      </w:r>
      <w:r>
        <w:rPr>
          <w:spacing w:val="-10"/>
        </w:rPr>
        <w:t xml:space="preserve"> </w:t>
      </w:r>
      <w:r>
        <w:t>профессиональной</w:t>
      </w:r>
      <w:r>
        <w:rPr>
          <w:spacing w:val="-8"/>
        </w:rPr>
        <w:t xml:space="preserve"> </w:t>
      </w:r>
      <w:r>
        <w:rPr>
          <w:spacing w:val="-2"/>
        </w:rPr>
        <w:t>уборки.</w:t>
      </w:r>
    </w:p>
    <w:p w:rsidR="00B72A0A" w:rsidRDefault="002C54CC">
      <w:pPr>
        <w:pStyle w:val="a3"/>
        <w:ind w:right="145"/>
      </w:pPr>
      <w:r>
        <w:t>Свойства стекла и стеклянных поверхностей. Определение вида окна (с фрамугой или без), материала оконных переплетов. Правила техники безопасности при мытье окон. Определение степени загрязнения окон. Подбор необходимого уборочного</w:t>
      </w:r>
      <w:r>
        <w:rPr>
          <w:spacing w:val="-17"/>
        </w:rPr>
        <w:t xml:space="preserve"> </w:t>
      </w:r>
      <w:r>
        <w:t>инвентаря</w:t>
      </w:r>
      <w:r>
        <w:rPr>
          <w:spacing w:val="-18"/>
        </w:rPr>
        <w:t xml:space="preserve"> </w:t>
      </w:r>
      <w:r>
        <w:t>для</w:t>
      </w:r>
      <w:r>
        <w:rPr>
          <w:spacing w:val="-15"/>
        </w:rPr>
        <w:t xml:space="preserve"> </w:t>
      </w:r>
      <w:r>
        <w:t>мытья</w:t>
      </w:r>
      <w:r>
        <w:rPr>
          <w:spacing w:val="-18"/>
        </w:rPr>
        <w:t xml:space="preserve"> </w:t>
      </w:r>
      <w:r>
        <w:t>окон.</w:t>
      </w:r>
      <w:r>
        <w:rPr>
          <w:spacing w:val="-17"/>
        </w:rPr>
        <w:t xml:space="preserve"> </w:t>
      </w:r>
      <w:r>
        <w:t>Выбор</w:t>
      </w:r>
      <w:r>
        <w:rPr>
          <w:spacing w:val="-15"/>
        </w:rPr>
        <w:t xml:space="preserve"> </w:t>
      </w:r>
      <w:r>
        <w:t>соответствующих</w:t>
      </w:r>
      <w:r>
        <w:rPr>
          <w:spacing w:val="-16"/>
        </w:rPr>
        <w:t xml:space="preserve"> </w:t>
      </w:r>
      <w:r>
        <w:t>чистящих</w:t>
      </w:r>
      <w:r>
        <w:rPr>
          <w:spacing w:val="-17"/>
        </w:rPr>
        <w:t xml:space="preserve"> </w:t>
      </w:r>
      <w:r>
        <w:t>и</w:t>
      </w:r>
      <w:r>
        <w:rPr>
          <w:spacing w:val="-15"/>
        </w:rPr>
        <w:t xml:space="preserve"> </w:t>
      </w:r>
      <w:r>
        <w:t>моющих средств для мытья окон. Последовательность проведения работ по протирке окон. Протирка окон. Использование специфических рабочих приемов при протирке стеклянных поверхностей. Культура рабочего человека: уборка возможных загрязнений, возникающих в процессе работы.</w:t>
      </w:r>
    </w:p>
    <w:p w:rsidR="00B72A0A" w:rsidRDefault="002C54CC">
      <w:pPr>
        <w:pStyle w:val="a3"/>
        <w:ind w:right="145"/>
      </w:pPr>
      <w:r>
        <w:t>Определение вида, назначения и материала сантехнического оборудования. Особенности санитарно-эпидемиологического режима при уборке санузлов и сантехнического оборудования. Выбор способа уборочных работ. Подбор уборочного</w:t>
      </w:r>
      <w:r>
        <w:rPr>
          <w:spacing w:val="-8"/>
        </w:rPr>
        <w:t xml:space="preserve"> </w:t>
      </w:r>
      <w:r>
        <w:t>инвентаря</w:t>
      </w:r>
      <w:r>
        <w:rPr>
          <w:spacing w:val="-8"/>
        </w:rPr>
        <w:t xml:space="preserve"> </w:t>
      </w:r>
      <w:r>
        <w:t>в</w:t>
      </w:r>
      <w:r>
        <w:rPr>
          <w:spacing w:val="-12"/>
        </w:rPr>
        <w:t xml:space="preserve"> </w:t>
      </w:r>
      <w:r>
        <w:t>соответствии</w:t>
      </w:r>
      <w:r>
        <w:rPr>
          <w:spacing w:val="-10"/>
        </w:rPr>
        <w:t xml:space="preserve"> </w:t>
      </w:r>
      <w:r>
        <w:t>с</w:t>
      </w:r>
      <w:r>
        <w:rPr>
          <w:spacing w:val="-11"/>
        </w:rPr>
        <w:t xml:space="preserve"> </w:t>
      </w:r>
      <w:r>
        <w:t>маркировкой.</w:t>
      </w:r>
      <w:r>
        <w:rPr>
          <w:spacing w:val="-9"/>
        </w:rPr>
        <w:t xml:space="preserve"> </w:t>
      </w:r>
      <w:r>
        <w:t>Технология</w:t>
      </w:r>
      <w:r>
        <w:rPr>
          <w:spacing w:val="-11"/>
        </w:rPr>
        <w:t xml:space="preserve"> </w:t>
      </w:r>
      <w:r>
        <w:t>ухода</w:t>
      </w:r>
      <w:r>
        <w:rPr>
          <w:spacing w:val="-9"/>
        </w:rPr>
        <w:t xml:space="preserve"> </w:t>
      </w:r>
      <w:r>
        <w:t>за</w:t>
      </w:r>
      <w:r>
        <w:rPr>
          <w:spacing w:val="-9"/>
        </w:rPr>
        <w:t xml:space="preserve"> </w:t>
      </w:r>
      <w:r>
        <w:t>кафелем</w:t>
      </w:r>
      <w:r>
        <w:rPr>
          <w:spacing w:val="-9"/>
        </w:rPr>
        <w:t xml:space="preserve"> </w:t>
      </w:r>
      <w:r>
        <w:t>и сантехническим оборудованием. Засорение сантехнического оборудования и его причины. Устранение засоров.</w:t>
      </w:r>
    </w:p>
    <w:p w:rsidR="00B72A0A" w:rsidRDefault="002C54CC">
      <w:pPr>
        <w:pStyle w:val="1"/>
        <w:spacing w:line="320" w:lineRule="exact"/>
      </w:pPr>
      <w:r>
        <w:t>Охрана</w:t>
      </w:r>
      <w:r>
        <w:rPr>
          <w:spacing w:val="-6"/>
        </w:rPr>
        <w:t xml:space="preserve"> </w:t>
      </w:r>
      <w:r>
        <w:t>труда</w:t>
      </w:r>
      <w:r>
        <w:rPr>
          <w:spacing w:val="-3"/>
        </w:rPr>
        <w:t xml:space="preserve"> </w:t>
      </w:r>
      <w:r>
        <w:t>и</w:t>
      </w:r>
      <w:r>
        <w:rPr>
          <w:spacing w:val="-5"/>
        </w:rPr>
        <w:t xml:space="preserve"> </w:t>
      </w:r>
      <w:r>
        <w:t>техника</w:t>
      </w:r>
      <w:r>
        <w:rPr>
          <w:spacing w:val="-2"/>
        </w:rPr>
        <w:t xml:space="preserve"> безопасности.</w:t>
      </w:r>
    </w:p>
    <w:p w:rsidR="00B72A0A" w:rsidRDefault="002C54CC">
      <w:pPr>
        <w:pStyle w:val="a3"/>
        <w:ind w:right="143"/>
      </w:pPr>
      <w:r>
        <w:t>Электробезопасность и основы пожарной безопасности. Электрический ток и его влияние на организм человека. Электрический удар. Мероприятия, предупреждающие</w:t>
      </w:r>
      <w:r>
        <w:rPr>
          <w:spacing w:val="-9"/>
        </w:rPr>
        <w:t xml:space="preserve"> </w:t>
      </w:r>
      <w:r>
        <w:t>поражение</w:t>
      </w:r>
      <w:r>
        <w:rPr>
          <w:spacing w:val="-6"/>
        </w:rPr>
        <w:t xml:space="preserve"> </w:t>
      </w:r>
      <w:r>
        <w:t>электрическим</w:t>
      </w:r>
      <w:r>
        <w:rPr>
          <w:spacing w:val="-6"/>
        </w:rPr>
        <w:t xml:space="preserve"> </w:t>
      </w:r>
      <w:r>
        <w:t>током.</w:t>
      </w:r>
      <w:r>
        <w:rPr>
          <w:spacing w:val="-9"/>
        </w:rPr>
        <w:t xml:space="preserve"> </w:t>
      </w:r>
      <w:r>
        <w:t>Причины</w:t>
      </w:r>
      <w:r>
        <w:rPr>
          <w:spacing w:val="-6"/>
        </w:rPr>
        <w:t xml:space="preserve"> </w:t>
      </w:r>
      <w:r>
        <w:t>возникновения</w:t>
      </w:r>
      <w:r>
        <w:rPr>
          <w:spacing w:val="-6"/>
        </w:rPr>
        <w:t xml:space="preserve"> </w:t>
      </w:r>
      <w:r>
        <w:t>огня</w:t>
      </w:r>
      <w:r>
        <w:rPr>
          <w:spacing w:val="-8"/>
        </w:rPr>
        <w:t xml:space="preserve"> </w:t>
      </w:r>
      <w:r>
        <w:t>и его распространения. Инструкции о мерах пожарной безопасности и их содержание. Поведение в случае возникновение пожара. Первая помощь при несчастных случаях – травмах, ожогах и поражение электрическим током.</w:t>
      </w:r>
    </w:p>
    <w:p w:rsidR="00B72A0A" w:rsidRDefault="002C54CC">
      <w:pPr>
        <w:pStyle w:val="a3"/>
        <w:spacing w:before="1" w:line="322" w:lineRule="exact"/>
        <w:ind w:left="841" w:firstLine="0"/>
      </w:pPr>
      <w:r>
        <w:t>Требования</w:t>
      </w:r>
      <w:r>
        <w:rPr>
          <w:spacing w:val="-11"/>
        </w:rPr>
        <w:t xml:space="preserve"> </w:t>
      </w:r>
      <w:r>
        <w:t>охраны</w:t>
      </w:r>
      <w:r>
        <w:rPr>
          <w:spacing w:val="-8"/>
        </w:rPr>
        <w:t xml:space="preserve"> </w:t>
      </w:r>
      <w:r>
        <w:t>труда</w:t>
      </w:r>
      <w:r>
        <w:rPr>
          <w:spacing w:val="-9"/>
        </w:rPr>
        <w:t xml:space="preserve"> </w:t>
      </w:r>
      <w:r>
        <w:t>при</w:t>
      </w:r>
      <w:r>
        <w:rPr>
          <w:spacing w:val="-6"/>
        </w:rPr>
        <w:t xml:space="preserve"> </w:t>
      </w:r>
      <w:r>
        <w:t>выполнении</w:t>
      </w:r>
      <w:r>
        <w:rPr>
          <w:spacing w:val="-8"/>
        </w:rPr>
        <w:t xml:space="preserve"> </w:t>
      </w:r>
      <w:r>
        <w:t>уборочных</w:t>
      </w:r>
      <w:r>
        <w:rPr>
          <w:spacing w:val="-8"/>
        </w:rPr>
        <w:t xml:space="preserve"> </w:t>
      </w:r>
      <w:r>
        <w:rPr>
          <w:spacing w:val="-2"/>
        </w:rPr>
        <w:t>работ.</w:t>
      </w:r>
    </w:p>
    <w:p w:rsidR="00B72A0A" w:rsidRDefault="002C54CC">
      <w:pPr>
        <w:pStyle w:val="1"/>
      </w:pPr>
      <w:r>
        <w:t>Экономика</w:t>
      </w:r>
      <w:r>
        <w:rPr>
          <w:spacing w:val="-8"/>
        </w:rPr>
        <w:t xml:space="preserve"> </w:t>
      </w:r>
      <w:r>
        <w:t>отрасли</w:t>
      </w:r>
      <w:r>
        <w:rPr>
          <w:spacing w:val="-5"/>
        </w:rPr>
        <w:t xml:space="preserve"> </w:t>
      </w:r>
      <w:r>
        <w:t>и</w:t>
      </w:r>
      <w:r>
        <w:rPr>
          <w:spacing w:val="-6"/>
        </w:rPr>
        <w:t xml:space="preserve"> </w:t>
      </w:r>
      <w:r>
        <w:rPr>
          <w:spacing w:val="-2"/>
        </w:rPr>
        <w:t>предприятия.</w:t>
      </w:r>
    </w:p>
    <w:p w:rsidR="00B72A0A" w:rsidRDefault="002C54CC">
      <w:pPr>
        <w:pStyle w:val="a3"/>
        <w:ind w:right="150"/>
      </w:pPr>
      <w:r>
        <w:t>Роль предпринимательства в сфере услуг для обеспечения принципов рыночной экономики. Прибыль и пути ее достижения. Маркетинг и его задачи.</w:t>
      </w:r>
    </w:p>
    <w:p w:rsidR="00B72A0A" w:rsidRDefault="002C54CC">
      <w:pPr>
        <w:pStyle w:val="1"/>
        <w:spacing w:line="240" w:lineRule="auto"/>
        <w:ind w:right="5168"/>
      </w:pPr>
      <w:r>
        <w:t>Модуль</w:t>
      </w:r>
      <w:r>
        <w:rPr>
          <w:spacing w:val="-18"/>
        </w:rPr>
        <w:t xml:space="preserve"> </w:t>
      </w:r>
      <w:r>
        <w:t>«Социальные</w:t>
      </w:r>
      <w:r>
        <w:rPr>
          <w:spacing w:val="-17"/>
        </w:rPr>
        <w:t xml:space="preserve"> </w:t>
      </w:r>
      <w:r>
        <w:t>технологии» Социальная деятельность.</w:t>
      </w:r>
    </w:p>
    <w:p w:rsidR="00B72A0A" w:rsidRDefault="002C54CC">
      <w:pPr>
        <w:pStyle w:val="a3"/>
        <w:ind w:right="151"/>
      </w:pPr>
      <w:r>
        <w:t>Социально значимые объекты: реабилитационные центры, дома инвалидов, общественные организации инвалидов, предприятия для инвалидов, службы занятости, фонды социального страхования, пенсионные фонды и т.д.</w:t>
      </w:r>
    </w:p>
    <w:p w:rsidR="00B72A0A" w:rsidRDefault="002C54CC">
      <w:pPr>
        <w:pStyle w:val="a3"/>
        <w:spacing w:line="322" w:lineRule="exact"/>
        <w:ind w:left="841" w:firstLine="0"/>
      </w:pPr>
      <w:r>
        <w:t>Социальные</w:t>
      </w:r>
      <w:r>
        <w:rPr>
          <w:spacing w:val="-13"/>
        </w:rPr>
        <w:t xml:space="preserve"> </w:t>
      </w:r>
      <w:r>
        <w:t>проекты.</w:t>
      </w:r>
      <w:r>
        <w:rPr>
          <w:spacing w:val="-9"/>
        </w:rPr>
        <w:t xml:space="preserve"> </w:t>
      </w:r>
      <w:r>
        <w:t>Волонтерская</w:t>
      </w:r>
      <w:r>
        <w:rPr>
          <w:spacing w:val="-10"/>
        </w:rPr>
        <w:t xml:space="preserve"> </w:t>
      </w:r>
      <w:r>
        <w:rPr>
          <w:spacing w:val="-2"/>
        </w:rPr>
        <w:t>деятельность.</w:t>
      </w:r>
    </w:p>
    <w:p w:rsidR="00B72A0A" w:rsidRDefault="002C54CC">
      <w:pPr>
        <w:pStyle w:val="1"/>
      </w:pPr>
      <w:r>
        <w:t>Основы</w:t>
      </w:r>
      <w:r>
        <w:rPr>
          <w:spacing w:val="-8"/>
        </w:rPr>
        <w:t xml:space="preserve"> </w:t>
      </w:r>
      <w:r>
        <w:t>рыночной</w:t>
      </w:r>
      <w:r>
        <w:rPr>
          <w:spacing w:val="-6"/>
        </w:rPr>
        <w:t xml:space="preserve"> </w:t>
      </w:r>
      <w:r>
        <w:rPr>
          <w:spacing w:val="-2"/>
        </w:rPr>
        <w:t>экономики.</w:t>
      </w:r>
    </w:p>
    <w:p w:rsidR="00B72A0A" w:rsidRDefault="002C54CC">
      <w:pPr>
        <w:pStyle w:val="a3"/>
        <w:ind w:right="141"/>
      </w:pPr>
      <w:r>
        <w:t>Рынок как сотрудничество людей друг с другом по поводу купли-продажи товаров и услуг. Основные категории рыночной экономики. Маркетинг как технология управления рынком. Методы исследования рынка. Методы стимулирования рынка.</w:t>
      </w:r>
    </w:p>
    <w:p w:rsidR="00B72A0A" w:rsidRDefault="002C54CC">
      <w:pPr>
        <w:pStyle w:val="1"/>
        <w:spacing w:before="1" w:line="240" w:lineRule="auto"/>
      </w:pPr>
      <w:r>
        <w:t>Профессиональное</w:t>
      </w:r>
      <w:r>
        <w:rPr>
          <w:spacing w:val="-15"/>
        </w:rPr>
        <w:t xml:space="preserve"> </w:t>
      </w:r>
      <w:r>
        <w:rPr>
          <w:spacing w:val="-2"/>
        </w:rPr>
        <w:t>образование.</w:t>
      </w:r>
    </w:p>
    <w:p w:rsidR="00B72A0A" w:rsidRDefault="002C54CC">
      <w:pPr>
        <w:pStyle w:val="a3"/>
        <w:ind w:right="157"/>
      </w:pPr>
      <w:r>
        <w:t>Источники получения информации о путях получения профессионального образования и трудоустройства.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7"/>
      </w:pPr>
      <w:r>
        <w:t>Профессиональные намерения, причины их уточнения и корректировки. Психологические особенности своей личности. Соответствие выбранной профессии способностям, особенностям личности и запросам рынка труда. Личный профессиональный план. Поиск образовательного учреждения для получения профессионального образования. Резюме.</w:t>
      </w:r>
    </w:p>
    <w:p w:rsidR="00B72A0A" w:rsidRDefault="002C54CC">
      <w:pPr>
        <w:pStyle w:val="a4"/>
        <w:numPr>
          <w:ilvl w:val="0"/>
          <w:numId w:val="45"/>
        </w:numPr>
        <w:tabs>
          <w:tab w:val="left" w:pos="1052"/>
        </w:tabs>
        <w:spacing w:before="1" w:line="322" w:lineRule="exact"/>
        <w:ind w:hanging="211"/>
        <w:jc w:val="both"/>
        <w:rPr>
          <w:i/>
          <w:sz w:val="28"/>
        </w:rPr>
      </w:pPr>
      <w:r>
        <w:rPr>
          <w:i/>
          <w:spacing w:val="-4"/>
          <w:sz w:val="28"/>
        </w:rPr>
        <w:t>класс</w:t>
      </w:r>
    </w:p>
    <w:p w:rsidR="00B72A0A" w:rsidRDefault="002C54CC">
      <w:pPr>
        <w:ind w:left="841"/>
        <w:jc w:val="both"/>
        <w:rPr>
          <w:b/>
          <w:sz w:val="28"/>
        </w:rPr>
      </w:pPr>
      <w:r>
        <w:rPr>
          <w:b/>
          <w:sz w:val="28"/>
        </w:rPr>
        <w:t>Инвариантные</w:t>
      </w:r>
      <w:r>
        <w:rPr>
          <w:b/>
          <w:spacing w:val="-8"/>
          <w:sz w:val="28"/>
        </w:rPr>
        <w:t xml:space="preserve"> </w:t>
      </w:r>
      <w:r>
        <w:rPr>
          <w:b/>
          <w:spacing w:val="-2"/>
          <w:sz w:val="28"/>
        </w:rPr>
        <w:t>модули</w:t>
      </w:r>
    </w:p>
    <w:p w:rsidR="00B72A0A" w:rsidRDefault="002C54CC">
      <w:pPr>
        <w:spacing w:before="2" w:line="322" w:lineRule="exact"/>
        <w:ind w:left="841"/>
        <w:jc w:val="both"/>
        <w:rPr>
          <w:b/>
          <w:sz w:val="28"/>
        </w:rPr>
      </w:pPr>
      <w:r>
        <w:rPr>
          <w:b/>
          <w:sz w:val="28"/>
        </w:rPr>
        <w:t>МОДУЛЬ</w:t>
      </w:r>
      <w:r>
        <w:rPr>
          <w:b/>
          <w:spacing w:val="-11"/>
          <w:sz w:val="28"/>
        </w:rPr>
        <w:t xml:space="preserve"> </w:t>
      </w:r>
      <w:r>
        <w:rPr>
          <w:b/>
          <w:sz w:val="28"/>
        </w:rPr>
        <w:t>«ПРОИЗВОДСТВО</w:t>
      </w:r>
      <w:r>
        <w:rPr>
          <w:b/>
          <w:spacing w:val="-9"/>
          <w:sz w:val="28"/>
        </w:rPr>
        <w:t xml:space="preserve"> </w:t>
      </w:r>
      <w:r>
        <w:rPr>
          <w:b/>
          <w:sz w:val="28"/>
        </w:rPr>
        <w:t>И</w:t>
      </w:r>
      <w:r>
        <w:rPr>
          <w:b/>
          <w:spacing w:val="-4"/>
          <w:sz w:val="28"/>
        </w:rPr>
        <w:t xml:space="preserve"> </w:t>
      </w:r>
      <w:r>
        <w:rPr>
          <w:b/>
          <w:spacing w:val="-2"/>
          <w:sz w:val="28"/>
        </w:rPr>
        <w:t>ТЕХНОЛОГИЯ»</w:t>
      </w:r>
    </w:p>
    <w:p w:rsidR="00B72A0A" w:rsidRDefault="002C54CC">
      <w:pPr>
        <w:spacing w:line="322" w:lineRule="exact"/>
        <w:ind w:left="841"/>
        <w:jc w:val="both"/>
        <w:rPr>
          <w:b/>
          <w:sz w:val="28"/>
        </w:rPr>
      </w:pPr>
      <w:r>
        <w:rPr>
          <w:b/>
          <w:sz w:val="28"/>
        </w:rPr>
        <w:t>Раздел</w:t>
      </w:r>
      <w:r>
        <w:rPr>
          <w:b/>
          <w:spacing w:val="-8"/>
          <w:sz w:val="28"/>
        </w:rPr>
        <w:t xml:space="preserve"> </w:t>
      </w:r>
      <w:r>
        <w:rPr>
          <w:b/>
          <w:sz w:val="28"/>
        </w:rPr>
        <w:t>11.</w:t>
      </w:r>
      <w:r>
        <w:rPr>
          <w:b/>
          <w:spacing w:val="-5"/>
          <w:sz w:val="28"/>
        </w:rPr>
        <w:t xml:space="preserve"> </w:t>
      </w:r>
      <w:r>
        <w:rPr>
          <w:b/>
          <w:sz w:val="28"/>
        </w:rPr>
        <w:t>Элементы</w:t>
      </w:r>
      <w:r>
        <w:rPr>
          <w:b/>
          <w:spacing w:val="-5"/>
          <w:sz w:val="28"/>
        </w:rPr>
        <w:t xml:space="preserve"> </w:t>
      </w:r>
      <w:r>
        <w:rPr>
          <w:b/>
          <w:spacing w:val="-2"/>
          <w:sz w:val="28"/>
        </w:rPr>
        <w:t>управления.</w:t>
      </w:r>
    </w:p>
    <w:p w:rsidR="00B72A0A" w:rsidRDefault="002C54CC">
      <w:pPr>
        <w:pStyle w:val="a3"/>
        <w:ind w:right="154"/>
      </w:pPr>
      <w:r>
        <w:t>Общие принципы управления. Общая схема управления. Условия реализации общей схемы управления. Начала кибернетики.</w:t>
      </w:r>
    </w:p>
    <w:p w:rsidR="00B72A0A" w:rsidRDefault="002C54CC">
      <w:pPr>
        <w:pStyle w:val="a3"/>
        <w:ind w:right="150"/>
      </w:pPr>
      <w:r>
        <w:t>Самоуправляемые системы. Устойчивость систем управления. Виды равновесия. Устойчивость технических систем.</w:t>
      </w:r>
    </w:p>
    <w:p w:rsidR="00B72A0A" w:rsidRDefault="002C54CC">
      <w:pPr>
        <w:pStyle w:val="1"/>
        <w:spacing w:before="1"/>
      </w:pPr>
      <w:r>
        <w:t>Раздел</w:t>
      </w:r>
      <w:r>
        <w:rPr>
          <w:spacing w:val="-5"/>
        </w:rPr>
        <w:t xml:space="preserve"> </w:t>
      </w:r>
      <w:r>
        <w:t>12.</w:t>
      </w:r>
      <w:r>
        <w:rPr>
          <w:spacing w:val="-3"/>
        </w:rPr>
        <w:t xml:space="preserve"> </w:t>
      </w:r>
      <w:r>
        <w:t>Мир</w:t>
      </w:r>
      <w:r>
        <w:rPr>
          <w:spacing w:val="-1"/>
        </w:rPr>
        <w:t xml:space="preserve"> </w:t>
      </w:r>
      <w:r>
        <w:rPr>
          <w:spacing w:val="-2"/>
        </w:rPr>
        <w:t>профессий.</w:t>
      </w:r>
    </w:p>
    <w:p w:rsidR="00B72A0A" w:rsidRDefault="002C54CC">
      <w:pPr>
        <w:pStyle w:val="a3"/>
        <w:spacing w:line="322" w:lineRule="exact"/>
        <w:ind w:left="841" w:firstLine="0"/>
      </w:pPr>
      <w:r>
        <w:t>Профессии</w:t>
      </w:r>
      <w:r>
        <w:rPr>
          <w:spacing w:val="34"/>
        </w:rPr>
        <w:t xml:space="preserve"> </w:t>
      </w:r>
      <w:r>
        <w:t>предметной</w:t>
      </w:r>
      <w:r>
        <w:rPr>
          <w:spacing w:val="39"/>
        </w:rPr>
        <w:t xml:space="preserve"> </w:t>
      </w:r>
      <w:r>
        <w:t>области</w:t>
      </w:r>
      <w:r>
        <w:rPr>
          <w:spacing w:val="39"/>
        </w:rPr>
        <w:t xml:space="preserve"> </w:t>
      </w:r>
      <w:r>
        <w:t>«Природа».</w:t>
      </w:r>
      <w:r>
        <w:rPr>
          <w:spacing w:val="36"/>
        </w:rPr>
        <w:t xml:space="preserve"> </w:t>
      </w:r>
      <w:r>
        <w:t>Профессии</w:t>
      </w:r>
      <w:r>
        <w:rPr>
          <w:spacing w:val="39"/>
        </w:rPr>
        <w:t xml:space="preserve"> </w:t>
      </w:r>
      <w:r>
        <w:t>предметной</w:t>
      </w:r>
      <w:r>
        <w:rPr>
          <w:spacing w:val="39"/>
        </w:rPr>
        <w:t xml:space="preserve"> </w:t>
      </w:r>
      <w:r>
        <w:rPr>
          <w:spacing w:val="-2"/>
        </w:rPr>
        <w:t>области</w:t>
      </w:r>
    </w:p>
    <w:p w:rsidR="00B72A0A" w:rsidRDefault="002C54CC">
      <w:pPr>
        <w:pStyle w:val="a3"/>
        <w:spacing w:line="322" w:lineRule="exact"/>
        <w:ind w:firstLine="0"/>
      </w:pPr>
      <w:r>
        <w:t>«Техника».</w:t>
      </w:r>
      <w:r>
        <w:rPr>
          <w:spacing w:val="-3"/>
        </w:rPr>
        <w:t xml:space="preserve"> </w:t>
      </w:r>
      <w:r>
        <w:t>Профессии</w:t>
      </w:r>
      <w:r>
        <w:rPr>
          <w:spacing w:val="-1"/>
        </w:rPr>
        <w:t xml:space="preserve"> </w:t>
      </w:r>
      <w:r>
        <w:t>предметной области</w:t>
      </w:r>
      <w:r>
        <w:rPr>
          <w:spacing w:val="1"/>
        </w:rPr>
        <w:t xml:space="preserve"> </w:t>
      </w:r>
      <w:r>
        <w:t>«Знак».</w:t>
      </w:r>
      <w:r>
        <w:rPr>
          <w:spacing w:val="-1"/>
        </w:rPr>
        <w:t xml:space="preserve"> </w:t>
      </w:r>
      <w:r>
        <w:t>Профессии</w:t>
      </w:r>
      <w:r>
        <w:rPr>
          <w:spacing w:val="1"/>
        </w:rPr>
        <w:t xml:space="preserve"> </w:t>
      </w:r>
      <w:r>
        <w:t>предметной</w:t>
      </w:r>
      <w:r>
        <w:rPr>
          <w:spacing w:val="-1"/>
        </w:rPr>
        <w:t xml:space="preserve"> </w:t>
      </w:r>
      <w:r>
        <w:rPr>
          <w:spacing w:val="-2"/>
        </w:rPr>
        <w:t>области</w:t>
      </w:r>
    </w:p>
    <w:p w:rsidR="00B72A0A" w:rsidRDefault="002C54CC">
      <w:pPr>
        <w:pStyle w:val="a3"/>
        <w:spacing w:line="322" w:lineRule="exact"/>
        <w:ind w:firstLine="0"/>
      </w:pPr>
      <w:r>
        <w:t>«Человек».</w:t>
      </w:r>
      <w:r>
        <w:rPr>
          <w:spacing w:val="-12"/>
        </w:rPr>
        <w:t xml:space="preserve"> </w:t>
      </w:r>
      <w:r>
        <w:t>Профессии</w:t>
      </w:r>
      <w:r>
        <w:rPr>
          <w:spacing w:val="-12"/>
        </w:rPr>
        <w:t xml:space="preserve"> </w:t>
      </w:r>
      <w:r>
        <w:t>предметной</w:t>
      </w:r>
      <w:r>
        <w:rPr>
          <w:spacing w:val="-11"/>
        </w:rPr>
        <w:t xml:space="preserve"> </w:t>
      </w:r>
      <w:r>
        <w:t>области</w:t>
      </w:r>
      <w:r>
        <w:rPr>
          <w:spacing w:val="-9"/>
        </w:rPr>
        <w:t xml:space="preserve"> </w:t>
      </w:r>
      <w:r>
        <w:t>«Художественный</w:t>
      </w:r>
      <w:r>
        <w:rPr>
          <w:spacing w:val="-11"/>
        </w:rPr>
        <w:t xml:space="preserve"> </w:t>
      </w:r>
      <w:r>
        <w:rPr>
          <w:spacing w:val="-2"/>
        </w:rPr>
        <w:t>образ».</w:t>
      </w:r>
    </w:p>
    <w:p w:rsidR="00B72A0A" w:rsidRDefault="002C54CC">
      <w:pPr>
        <w:pStyle w:val="1"/>
        <w:spacing w:line="240" w:lineRule="auto"/>
        <w:ind w:left="132" w:right="148" w:firstLine="708"/>
      </w:pPr>
      <w:r>
        <w:t>Модуль «Технология обработки материалов и пищевых продуктов: технология обработки материалов»</w:t>
      </w:r>
    </w:p>
    <w:p w:rsidR="00B72A0A" w:rsidRDefault="002C54CC">
      <w:pPr>
        <w:spacing w:line="321" w:lineRule="exact"/>
        <w:ind w:left="841"/>
        <w:jc w:val="both"/>
        <w:rPr>
          <w:b/>
          <w:sz w:val="28"/>
        </w:rPr>
      </w:pPr>
      <w:r>
        <w:rPr>
          <w:b/>
          <w:sz w:val="28"/>
        </w:rPr>
        <w:t>Раздел</w:t>
      </w:r>
      <w:r>
        <w:rPr>
          <w:b/>
          <w:spacing w:val="-8"/>
          <w:sz w:val="28"/>
        </w:rPr>
        <w:t xml:space="preserve"> </w:t>
      </w:r>
      <w:r>
        <w:rPr>
          <w:b/>
          <w:sz w:val="28"/>
        </w:rPr>
        <w:t>11.</w:t>
      </w:r>
      <w:r>
        <w:rPr>
          <w:b/>
          <w:spacing w:val="-6"/>
          <w:sz w:val="28"/>
        </w:rPr>
        <w:t xml:space="preserve"> </w:t>
      </w:r>
      <w:r>
        <w:rPr>
          <w:b/>
          <w:sz w:val="28"/>
        </w:rPr>
        <w:t>Технологии</w:t>
      </w:r>
      <w:r>
        <w:rPr>
          <w:b/>
          <w:spacing w:val="-6"/>
          <w:sz w:val="28"/>
        </w:rPr>
        <w:t xml:space="preserve"> </w:t>
      </w:r>
      <w:r>
        <w:rPr>
          <w:b/>
          <w:sz w:val="28"/>
        </w:rPr>
        <w:t>в</w:t>
      </w:r>
      <w:r>
        <w:rPr>
          <w:b/>
          <w:spacing w:val="-6"/>
          <w:sz w:val="28"/>
        </w:rPr>
        <w:t xml:space="preserve"> </w:t>
      </w:r>
      <w:r>
        <w:rPr>
          <w:b/>
          <w:sz w:val="28"/>
        </w:rPr>
        <w:t>когнитивной</w:t>
      </w:r>
      <w:r>
        <w:rPr>
          <w:b/>
          <w:spacing w:val="-6"/>
          <w:sz w:val="28"/>
        </w:rPr>
        <w:t xml:space="preserve"> </w:t>
      </w:r>
      <w:r>
        <w:rPr>
          <w:b/>
          <w:spacing w:val="-2"/>
          <w:sz w:val="28"/>
        </w:rPr>
        <w:t>сфере.</w:t>
      </w:r>
    </w:p>
    <w:p w:rsidR="00B72A0A" w:rsidRDefault="002C54CC">
      <w:pPr>
        <w:pStyle w:val="a3"/>
        <w:spacing w:before="2"/>
        <w:ind w:right="144"/>
      </w:pPr>
      <w:r>
        <w:t>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и др. Решение производственных задач и задач из сферы услуг с использованием методологии ТРИЗ.</w:t>
      </w:r>
    </w:p>
    <w:p w:rsidR="00B72A0A" w:rsidRDefault="002C54CC">
      <w:pPr>
        <w:pStyle w:val="a3"/>
        <w:ind w:right="145"/>
      </w:pPr>
      <w:r>
        <w:t>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w:t>
      </w:r>
    </w:p>
    <w:p w:rsidR="00B72A0A" w:rsidRDefault="002C54CC">
      <w:pPr>
        <w:pStyle w:val="a3"/>
        <w:spacing w:line="322" w:lineRule="exact"/>
        <w:ind w:left="841" w:firstLine="0"/>
      </w:pPr>
      <w:r>
        <w:t>Понятие</w:t>
      </w:r>
      <w:r>
        <w:rPr>
          <w:spacing w:val="36"/>
        </w:rPr>
        <w:t xml:space="preserve">  </w:t>
      </w:r>
      <w:r>
        <w:t>«больших</w:t>
      </w:r>
      <w:r>
        <w:rPr>
          <w:spacing w:val="36"/>
        </w:rPr>
        <w:t xml:space="preserve">  </w:t>
      </w:r>
      <w:r>
        <w:t>данных»</w:t>
      </w:r>
      <w:r>
        <w:rPr>
          <w:spacing w:val="37"/>
        </w:rPr>
        <w:t xml:space="preserve">  </w:t>
      </w:r>
      <w:r>
        <w:t>(объем,</w:t>
      </w:r>
      <w:r>
        <w:rPr>
          <w:spacing w:val="36"/>
        </w:rPr>
        <w:t xml:space="preserve">  </w:t>
      </w:r>
      <w:r>
        <w:t>скорость,</w:t>
      </w:r>
      <w:r>
        <w:rPr>
          <w:spacing w:val="36"/>
        </w:rPr>
        <w:t xml:space="preserve">  </w:t>
      </w:r>
      <w:r>
        <w:t>разнообразие).</w:t>
      </w:r>
      <w:r>
        <w:rPr>
          <w:spacing w:val="37"/>
        </w:rPr>
        <w:t xml:space="preserve">  </w:t>
      </w:r>
      <w:r>
        <w:t>Работа</w:t>
      </w:r>
      <w:r>
        <w:rPr>
          <w:spacing w:val="36"/>
        </w:rPr>
        <w:t xml:space="preserve">  </w:t>
      </w:r>
      <w:r>
        <w:rPr>
          <w:spacing w:val="-10"/>
        </w:rPr>
        <w:t>с</w:t>
      </w:r>
    </w:p>
    <w:p w:rsidR="00B72A0A" w:rsidRDefault="002C54CC">
      <w:pPr>
        <w:pStyle w:val="a3"/>
        <w:ind w:right="145" w:firstLine="0"/>
      </w:pPr>
      <w:r>
        <w:t>«большими</w:t>
      </w:r>
      <w:r>
        <w:rPr>
          <w:spacing w:val="-2"/>
        </w:rPr>
        <w:t xml:space="preserve"> </w:t>
      </w:r>
      <w:r>
        <w:t>данными»</w:t>
      </w:r>
      <w:r>
        <w:rPr>
          <w:spacing w:val="-2"/>
        </w:rPr>
        <w:t xml:space="preserve"> </w:t>
      </w:r>
      <w:r>
        <w:t>как</w:t>
      </w:r>
      <w:r>
        <w:rPr>
          <w:spacing w:val="-2"/>
        </w:rPr>
        <w:t xml:space="preserve"> </w:t>
      </w:r>
      <w:r>
        <w:t>компонент</w:t>
      </w:r>
      <w:r>
        <w:rPr>
          <w:spacing w:val="-3"/>
        </w:rPr>
        <w:t xml:space="preserve"> </w:t>
      </w:r>
      <w:r>
        <w:t>современной</w:t>
      </w:r>
      <w:r>
        <w:rPr>
          <w:spacing w:val="-2"/>
        </w:rPr>
        <w:t xml:space="preserve"> </w:t>
      </w:r>
      <w:r>
        <w:t>профессиональной деятельности. Анализ больших данных при разработке проектов. Приемы визуализации данных. Компьютерные инструменты визуализации.</w:t>
      </w:r>
    </w:p>
    <w:p w:rsidR="00B72A0A" w:rsidRDefault="002C54CC">
      <w:pPr>
        <w:pStyle w:val="1"/>
        <w:spacing w:before="1"/>
      </w:pPr>
      <w:r>
        <w:t>Раздел</w:t>
      </w:r>
      <w:r>
        <w:rPr>
          <w:spacing w:val="-7"/>
        </w:rPr>
        <w:t xml:space="preserve"> </w:t>
      </w:r>
      <w:r>
        <w:t>12.</w:t>
      </w:r>
      <w:r>
        <w:rPr>
          <w:spacing w:val="-5"/>
        </w:rPr>
        <w:t xml:space="preserve"> </w:t>
      </w:r>
      <w:r>
        <w:t>Технологии</w:t>
      </w:r>
      <w:r>
        <w:rPr>
          <w:spacing w:val="-6"/>
        </w:rPr>
        <w:t xml:space="preserve"> </w:t>
      </w:r>
      <w:r>
        <w:t>и</w:t>
      </w:r>
      <w:r>
        <w:rPr>
          <w:spacing w:val="-5"/>
        </w:rPr>
        <w:t xml:space="preserve"> </w:t>
      </w:r>
      <w:r>
        <w:rPr>
          <w:spacing w:val="-2"/>
        </w:rPr>
        <w:t>человек.</w:t>
      </w:r>
    </w:p>
    <w:p w:rsidR="00B72A0A" w:rsidRDefault="002C54CC">
      <w:pPr>
        <w:pStyle w:val="a3"/>
        <w:ind w:right="151"/>
      </w:pPr>
      <w:r>
        <w:t>Роль технологий в человеческой культуре. Технологии и знания. Знание как фундаментальная</w:t>
      </w:r>
      <w:r>
        <w:rPr>
          <w:spacing w:val="-15"/>
        </w:rPr>
        <w:t xml:space="preserve"> </w:t>
      </w:r>
      <w:r>
        <w:t>категория</w:t>
      </w:r>
      <w:r>
        <w:rPr>
          <w:spacing w:val="-15"/>
        </w:rPr>
        <w:t xml:space="preserve"> </w:t>
      </w:r>
      <w:r>
        <w:t>для</w:t>
      </w:r>
      <w:r>
        <w:rPr>
          <w:spacing w:val="-15"/>
        </w:rPr>
        <w:t xml:space="preserve"> </w:t>
      </w:r>
      <w:r>
        <w:t>современной</w:t>
      </w:r>
      <w:r>
        <w:rPr>
          <w:spacing w:val="-16"/>
        </w:rPr>
        <w:t xml:space="preserve"> </w:t>
      </w:r>
      <w:r>
        <w:t>профессиональной</w:t>
      </w:r>
      <w:r>
        <w:rPr>
          <w:spacing w:val="-15"/>
        </w:rPr>
        <w:t xml:space="preserve"> </w:t>
      </w:r>
      <w:r>
        <w:t>деятельности.</w:t>
      </w:r>
      <w:r>
        <w:rPr>
          <w:spacing w:val="-16"/>
        </w:rPr>
        <w:t xml:space="preserve"> </w:t>
      </w:r>
      <w:r>
        <w:t>Виды знаний. Метазнания, их роль в применении и создании современных технологий.</w:t>
      </w:r>
    </w:p>
    <w:p w:rsidR="00B72A0A" w:rsidRDefault="002C54CC">
      <w:pPr>
        <w:pStyle w:val="1"/>
        <w:spacing w:line="240" w:lineRule="auto"/>
        <w:ind w:left="132" w:right="143" w:firstLine="708"/>
      </w:pPr>
      <w:r>
        <w:t>Модуль «Технология обработки материалов и пищевых продуктов: технология обработки пищевых продуктов</w:t>
      </w:r>
    </w:p>
    <w:p w:rsidR="00B72A0A" w:rsidRDefault="002C54CC">
      <w:pPr>
        <w:spacing w:before="1" w:line="322" w:lineRule="exact"/>
        <w:ind w:left="841"/>
        <w:jc w:val="both"/>
        <w:rPr>
          <w:b/>
          <w:sz w:val="28"/>
        </w:rPr>
      </w:pPr>
      <w:r>
        <w:rPr>
          <w:b/>
          <w:sz w:val="28"/>
        </w:rPr>
        <w:t>Раздел</w:t>
      </w:r>
      <w:r>
        <w:rPr>
          <w:b/>
          <w:spacing w:val="-10"/>
          <w:sz w:val="28"/>
        </w:rPr>
        <w:t xml:space="preserve"> </w:t>
      </w:r>
      <w:r>
        <w:rPr>
          <w:b/>
          <w:sz w:val="28"/>
        </w:rPr>
        <w:t>10.</w:t>
      </w:r>
      <w:r>
        <w:rPr>
          <w:b/>
          <w:spacing w:val="-5"/>
          <w:sz w:val="28"/>
        </w:rPr>
        <w:t xml:space="preserve"> </w:t>
      </w:r>
      <w:r>
        <w:rPr>
          <w:b/>
          <w:sz w:val="28"/>
        </w:rPr>
        <w:t>Традиционные</w:t>
      </w:r>
      <w:r>
        <w:rPr>
          <w:b/>
          <w:spacing w:val="-4"/>
          <w:sz w:val="28"/>
        </w:rPr>
        <w:t xml:space="preserve"> </w:t>
      </w:r>
      <w:r>
        <w:rPr>
          <w:b/>
          <w:sz w:val="28"/>
        </w:rPr>
        <w:t>производства</w:t>
      </w:r>
      <w:r>
        <w:rPr>
          <w:b/>
          <w:spacing w:val="-3"/>
          <w:sz w:val="28"/>
        </w:rPr>
        <w:t xml:space="preserve"> </w:t>
      </w:r>
      <w:r>
        <w:rPr>
          <w:b/>
          <w:sz w:val="28"/>
        </w:rPr>
        <w:t>и</w:t>
      </w:r>
      <w:r>
        <w:rPr>
          <w:b/>
          <w:spacing w:val="-6"/>
          <w:sz w:val="28"/>
        </w:rPr>
        <w:t xml:space="preserve"> </w:t>
      </w:r>
      <w:r>
        <w:rPr>
          <w:b/>
          <w:spacing w:val="-2"/>
          <w:sz w:val="28"/>
        </w:rPr>
        <w:t>технологии.</w:t>
      </w:r>
    </w:p>
    <w:p w:rsidR="00B72A0A" w:rsidRDefault="002C54CC">
      <w:pPr>
        <w:pStyle w:val="a3"/>
        <w:ind w:right="144"/>
      </w:pPr>
      <w:r>
        <w:t>Отрасли и перспективы развития пищевой промышленности. Организация производства пищевых продуктов. Основные способы и приемы обработки продуктов</w:t>
      </w:r>
      <w:r>
        <w:rPr>
          <w:spacing w:val="-9"/>
        </w:rPr>
        <w:t xml:space="preserve"> </w:t>
      </w:r>
      <w:r>
        <w:t>на</w:t>
      </w:r>
      <w:r>
        <w:rPr>
          <w:spacing w:val="-9"/>
        </w:rPr>
        <w:t xml:space="preserve"> </w:t>
      </w:r>
      <w:r>
        <w:t>предприятиях</w:t>
      </w:r>
      <w:r>
        <w:rPr>
          <w:spacing w:val="-8"/>
        </w:rPr>
        <w:t xml:space="preserve"> </w:t>
      </w:r>
      <w:r>
        <w:t>общественного</w:t>
      </w:r>
      <w:r>
        <w:rPr>
          <w:spacing w:val="-10"/>
        </w:rPr>
        <w:t xml:space="preserve"> </w:t>
      </w:r>
      <w:r>
        <w:t>питания.</w:t>
      </w:r>
      <w:r>
        <w:rPr>
          <w:spacing w:val="-9"/>
        </w:rPr>
        <w:t xml:space="preserve"> </w:t>
      </w:r>
      <w:r>
        <w:t>Влияние</w:t>
      </w:r>
      <w:r>
        <w:rPr>
          <w:spacing w:val="-9"/>
        </w:rPr>
        <w:t xml:space="preserve"> </w:t>
      </w:r>
      <w:r>
        <w:t>развития</w:t>
      </w:r>
      <w:r>
        <w:rPr>
          <w:spacing w:val="-8"/>
        </w:rPr>
        <w:t xml:space="preserve"> </w:t>
      </w:r>
      <w:r>
        <w:t>производства на изменение трудовых функций работников.</w:t>
      </w:r>
    </w:p>
    <w:p w:rsidR="00B72A0A" w:rsidRDefault="002C54CC">
      <w:pPr>
        <w:spacing w:line="321" w:lineRule="exact"/>
        <w:ind w:left="841"/>
        <w:jc w:val="both"/>
        <w:rPr>
          <w:b/>
          <w:sz w:val="28"/>
        </w:rPr>
      </w:pPr>
      <w:r>
        <w:rPr>
          <w:b/>
          <w:sz w:val="28"/>
        </w:rPr>
        <w:t>Вариативные</w:t>
      </w:r>
      <w:r>
        <w:rPr>
          <w:b/>
          <w:spacing w:val="-9"/>
          <w:sz w:val="28"/>
        </w:rPr>
        <w:t xml:space="preserve"> </w:t>
      </w:r>
      <w:r>
        <w:rPr>
          <w:b/>
          <w:spacing w:val="-2"/>
          <w:sz w:val="28"/>
        </w:rPr>
        <w:t>модули</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spacing w:before="74"/>
        <w:ind w:left="841"/>
        <w:jc w:val="both"/>
        <w:rPr>
          <w:b/>
          <w:sz w:val="28"/>
        </w:rPr>
      </w:pPr>
      <w:r>
        <w:rPr>
          <w:b/>
          <w:sz w:val="28"/>
        </w:rPr>
        <w:t>Модуль</w:t>
      </w:r>
      <w:r>
        <w:rPr>
          <w:b/>
          <w:spacing w:val="-6"/>
          <w:sz w:val="28"/>
        </w:rPr>
        <w:t xml:space="preserve"> </w:t>
      </w:r>
      <w:r>
        <w:rPr>
          <w:b/>
          <w:sz w:val="28"/>
        </w:rPr>
        <w:t>«3D</w:t>
      </w:r>
      <w:r>
        <w:rPr>
          <w:b/>
          <w:spacing w:val="-2"/>
          <w:sz w:val="28"/>
        </w:rPr>
        <w:t xml:space="preserve"> моделирование»</w:t>
      </w:r>
    </w:p>
    <w:p w:rsidR="00B72A0A" w:rsidRDefault="002C54CC">
      <w:pPr>
        <w:spacing w:before="3" w:line="322" w:lineRule="exact"/>
        <w:ind w:left="841"/>
        <w:jc w:val="both"/>
        <w:rPr>
          <w:b/>
          <w:sz w:val="28"/>
        </w:rPr>
      </w:pPr>
      <w:r>
        <w:rPr>
          <w:b/>
          <w:sz w:val="28"/>
        </w:rPr>
        <w:t>Раздел</w:t>
      </w:r>
      <w:r>
        <w:rPr>
          <w:b/>
          <w:spacing w:val="-10"/>
          <w:sz w:val="28"/>
        </w:rPr>
        <w:t xml:space="preserve"> </w:t>
      </w:r>
      <w:r>
        <w:rPr>
          <w:b/>
          <w:sz w:val="28"/>
        </w:rPr>
        <w:t>4.</w:t>
      </w:r>
      <w:r>
        <w:rPr>
          <w:b/>
          <w:spacing w:val="-6"/>
          <w:sz w:val="28"/>
        </w:rPr>
        <w:t xml:space="preserve"> </w:t>
      </w:r>
      <w:r>
        <w:rPr>
          <w:b/>
          <w:sz w:val="28"/>
        </w:rPr>
        <w:t>Технология</w:t>
      </w:r>
      <w:r>
        <w:rPr>
          <w:b/>
          <w:spacing w:val="-6"/>
          <w:sz w:val="28"/>
        </w:rPr>
        <w:t xml:space="preserve"> </w:t>
      </w:r>
      <w:r>
        <w:rPr>
          <w:b/>
          <w:sz w:val="28"/>
        </w:rPr>
        <w:t>создания</w:t>
      </w:r>
      <w:r>
        <w:rPr>
          <w:b/>
          <w:spacing w:val="-7"/>
          <w:sz w:val="28"/>
        </w:rPr>
        <w:t xml:space="preserve"> </w:t>
      </w:r>
      <w:r>
        <w:rPr>
          <w:b/>
          <w:sz w:val="28"/>
        </w:rPr>
        <w:t>и</w:t>
      </w:r>
      <w:r>
        <w:rPr>
          <w:b/>
          <w:spacing w:val="-6"/>
          <w:sz w:val="28"/>
        </w:rPr>
        <w:t xml:space="preserve"> </w:t>
      </w:r>
      <w:r>
        <w:rPr>
          <w:b/>
          <w:sz w:val="28"/>
        </w:rPr>
        <w:t>исследования</w:t>
      </w:r>
      <w:r>
        <w:rPr>
          <w:b/>
          <w:spacing w:val="-6"/>
          <w:sz w:val="28"/>
        </w:rPr>
        <w:t xml:space="preserve"> </w:t>
      </w:r>
      <w:r>
        <w:rPr>
          <w:b/>
          <w:spacing w:val="-2"/>
          <w:sz w:val="28"/>
        </w:rPr>
        <w:t>прототипов.</w:t>
      </w:r>
    </w:p>
    <w:p w:rsidR="00B72A0A" w:rsidRDefault="002C54CC">
      <w:pPr>
        <w:pStyle w:val="a3"/>
        <w:ind w:right="153"/>
      </w:pPr>
      <w:r>
        <w:t>Создание прототипа. Исследование прототипа. Перенос выявленных свойств прототипа на реальные объекты.</w:t>
      </w:r>
    </w:p>
    <w:p w:rsidR="00B72A0A" w:rsidRDefault="002C54CC">
      <w:pPr>
        <w:pStyle w:val="1"/>
        <w:spacing w:line="240" w:lineRule="auto"/>
        <w:ind w:right="3045"/>
      </w:pPr>
      <w:r>
        <w:t>Модуль «Компьютерная графика. Черчение». Раздел</w:t>
      </w:r>
      <w:r>
        <w:rPr>
          <w:spacing w:val="-10"/>
        </w:rPr>
        <w:t xml:space="preserve"> </w:t>
      </w:r>
      <w:r>
        <w:t>4.</w:t>
      </w:r>
      <w:r>
        <w:rPr>
          <w:spacing w:val="-7"/>
        </w:rPr>
        <w:t xml:space="preserve"> </w:t>
      </w:r>
      <w:r>
        <w:t>Разработка</w:t>
      </w:r>
      <w:r>
        <w:rPr>
          <w:spacing w:val="-5"/>
        </w:rPr>
        <w:t xml:space="preserve"> </w:t>
      </w:r>
      <w:r>
        <w:t>проекта</w:t>
      </w:r>
      <w:r>
        <w:rPr>
          <w:spacing w:val="-5"/>
        </w:rPr>
        <w:t xml:space="preserve"> </w:t>
      </w:r>
      <w:r>
        <w:t>инженерного</w:t>
      </w:r>
      <w:r>
        <w:rPr>
          <w:spacing w:val="-9"/>
        </w:rPr>
        <w:t xml:space="preserve"> </w:t>
      </w:r>
      <w:r>
        <w:rPr>
          <w:spacing w:val="-2"/>
        </w:rPr>
        <w:t>объекта.</w:t>
      </w:r>
    </w:p>
    <w:p w:rsidR="00B72A0A" w:rsidRDefault="002C54CC">
      <w:pPr>
        <w:pStyle w:val="a3"/>
        <w:ind w:right="145"/>
      </w:pPr>
      <w:r>
        <w:t>Выбор темы и обоснование этого выбора. Сбор информации по теме проекта. Функциональные качества инженерного объекта, размеры. Объем документации: пояснительная записка, спецификация. Графические документы: технический рисунок</w:t>
      </w:r>
      <w:r>
        <w:rPr>
          <w:spacing w:val="-3"/>
        </w:rPr>
        <w:t xml:space="preserve"> </w:t>
      </w:r>
      <w:r>
        <w:t>объекта,</w:t>
      </w:r>
      <w:r>
        <w:rPr>
          <w:spacing w:val="-4"/>
        </w:rPr>
        <w:t xml:space="preserve"> </w:t>
      </w:r>
      <w:r>
        <w:t>чертеж</w:t>
      </w:r>
      <w:r>
        <w:rPr>
          <w:spacing w:val="-6"/>
        </w:rPr>
        <w:t xml:space="preserve"> </w:t>
      </w:r>
      <w:r>
        <w:t>общего</w:t>
      </w:r>
      <w:r>
        <w:rPr>
          <w:spacing w:val="-2"/>
        </w:rPr>
        <w:t xml:space="preserve"> </w:t>
      </w:r>
      <w:r>
        <w:t>вида,</w:t>
      </w:r>
      <w:r>
        <w:rPr>
          <w:spacing w:val="-4"/>
        </w:rPr>
        <w:t xml:space="preserve"> </w:t>
      </w:r>
      <w:r>
        <w:t>чертежи</w:t>
      </w:r>
      <w:r>
        <w:rPr>
          <w:spacing w:val="-3"/>
        </w:rPr>
        <w:t xml:space="preserve"> </w:t>
      </w:r>
      <w:r>
        <w:t>деталей.</w:t>
      </w:r>
      <w:r>
        <w:rPr>
          <w:spacing w:val="-4"/>
        </w:rPr>
        <w:t xml:space="preserve"> </w:t>
      </w:r>
      <w:r>
        <w:t>Условности</w:t>
      </w:r>
      <w:r>
        <w:rPr>
          <w:spacing w:val="-3"/>
        </w:rPr>
        <w:t xml:space="preserve"> </w:t>
      </w:r>
      <w:r>
        <w:t>и</w:t>
      </w:r>
      <w:r>
        <w:rPr>
          <w:spacing w:val="-3"/>
        </w:rPr>
        <w:t xml:space="preserve"> </w:t>
      </w:r>
      <w:r>
        <w:t>упрощения</w:t>
      </w:r>
      <w:r>
        <w:rPr>
          <w:spacing w:val="-3"/>
        </w:rPr>
        <w:t xml:space="preserve"> </w:t>
      </w:r>
      <w:r>
        <w:t>на чертеже. Создание презентации.</w:t>
      </w:r>
    </w:p>
    <w:p w:rsidR="00B72A0A" w:rsidRDefault="002C54CC">
      <w:pPr>
        <w:pStyle w:val="1"/>
      </w:pPr>
      <w:r>
        <w:t>Модуль</w:t>
      </w:r>
      <w:r>
        <w:rPr>
          <w:spacing w:val="-7"/>
        </w:rPr>
        <w:t xml:space="preserve"> </w:t>
      </w:r>
      <w:r>
        <w:rPr>
          <w:spacing w:val="-2"/>
        </w:rPr>
        <w:t>«Растениеводство».</w:t>
      </w:r>
    </w:p>
    <w:p w:rsidR="00B72A0A" w:rsidRDefault="002C54CC">
      <w:pPr>
        <w:ind w:left="841"/>
        <w:jc w:val="both"/>
        <w:rPr>
          <w:b/>
          <w:sz w:val="28"/>
        </w:rPr>
      </w:pPr>
      <w:r>
        <w:rPr>
          <w:b/>
          <w:sz w:val="28"/>
        </w:rPr>
        <w:t>Раздел</w:t>
      </w:r>
      <w:r>
        <w:rPr>
          <w:b/>
          <w:spacing w:val="-14"/>
          <w:sz w:val="28"/>
        </w:rPr>
        <w:t xml:space="preserve"> </w:t>
      </w:r>
      <w:r>
        <w:rPr>
          <w:b/>
          <w:sz w:val="28"/>
        </w:rPr>
        <w:t>3.</w:t>
      </w:r>
      <w:r>
        <w:rPr>
          <w:b/>
          <w:spacing w:val="-10"/>
          <w:sz w:val="28"/>
        </w:rPr>
        <w:t xml:space="preserve"> </w:t>
      </w:r>
      <w:r>
        <w:rPr>
          <w:b/>
          <w:sz w:val="28"/>
        </w:rPr>
        <w:t>Сельскохозяйственные</w:t>
      </w:r>
      <w:r>
        <w:rPr>
          <w:b/>
          <w:spacing w:val="-9"/>
          <w:sz w:val="28"/>
        </w:rPr>
        <w:t xml:space="preserve"> </w:t>
      </w:r>
      <w:r>
        <w:rPr>
          <w:b/>
          <w:spacing w:val="-2"/>
          <w:sz w:val="28"/>
        </w:rPr>
        <w:t>профессии.</w:t>
      </w:r>
    </w:p>
    <w:p w:rsidR="00B72A0A" w:rsidRDefault="002C54CC">
      <w:pPr>
        <w:pStyle w:val="a3"/>
        <w:spacing w:before="1"/>
        <w:ind w:right="148"/>
      </w:pPr>
      <w:r>
        <w:t>Профессии в сельском хозяйстве: агроном, агрохимик, агроинженер,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w:t>
      </w:r>
    </w:p>
    <w:p w:rsidR="00B72A0A" w:rsidRDefault="002C54CC">
      <w:pPr>
        <w:pStyle w:val="1"/>
        <w:spacing w:line="320" w:lineRule="exact"/>
      </w:pPr>
      <w:r>
        <w:t>Модуль</w:t>
      </w:r>
      <w:r>
        <w:rPr>
          <w:spacing w:val="-7"/>
        </w:rPr>
        <w:t xml:space="preserve"> </w:t>
      </w:r>
      <w:r>
        <w:rPr>
          <w:spacing w:val="-2"/>
        </w:rPr>
        <w:t>«Робототехника»</w:t>
      </w:r>
    </w:p>
    <w:p w:rsidR="00B72A0A" w:rsidRDefault="002C54CC">
      <w:pPr>
        <w:spacing w:line="322" w:lineRule="exact"/>
        <w:ind w:left="841"/>
        <w:jc w:val="both"/>
        <w:rPr>
          <w:b/>
          <w:sz w:val="28"/>
        </w:rPr>
      </w:pPr>
      <w:r>
        <w:rPr>
          <w:b/>
          <w:sz w:val="28"/>
        </w:rPr>
        <w:t>Раздел</w:t>
      </w:r>
      <w:r>
        <w:rPr>
          <w:b/>
          <w:spacing w:val="-10"/>
          <w:sz w:val="28"/>
        </w:rPr>
        <w:t xml:space="preserve"> </w:t>
      </w:r>
      <w:r>
        <w:rPr>
          <w:b/>
          <w:sz w:val="28"/>
        </w:rPr>
        <w:t>5.</w:t>
      </w:r>
      <w:r>
        <w:rPr>
          <w:b/>
          <w:spacing w:val="-6"/>
          <w:sz w:val="28"/>
        </w:rPr>
        <w:t xml:space="preserve"> </w:t>
      </w:r>
      <w:r>
        <w:rPr>
          <w:b/>
          <w:sz w:val="28"/>
        </w:rPr>
        <w:t>От</w:t>
      </w:r>
      <w:r>
        <w:rPr>
          <w:b/>
          <w:spacing w:val="-4"/>
          <w:sz w:val="28"/>
        </w:rPr>
        <w:t xml:space="preserve"> </w:t>
      </w:r>
      <w:r>
        <w:rPr>
          <w:b/>
          <w:sz w:val="28"/>
        </w:rPr>
        <w:t>робототехники</w:t>
      </w:r>
      <w:r>
        <w:rPr>
          <w:b/>
          <w:spacing w:val="-6"/>
          <w:sz w:val="28"/>
        </w:rPr>
        <w:t xml:space="preserve"> </w:t>
      </w:r>
      <w:r>
        <w:rPr>
          <w:b/>
          <w:sz w:val="28"/>
        </w:rPr>
        <w:t>к</w:t>
      </w:r>
      <w:r>
        <w:rPr>
          <w:b/>
          <w:spacing w:val="-7"/>
          <w:sz w:val="28"/>
        </w:rPr>
        <w:t xml:space="preserve"> </w:t>
      </w:r>
      <w:r>
        <w:rPr>
          <w:b/>
          <w:sz w:val="28"/>
        </w:rPr>
        <w:t>искусственному</w:t>
      </w:r>
      <w:r>
        <w:rPr>
          <w:b/>
          <w:spacing w:val="-5"/>
          <w:sz w:val="28"/>
        </w:rPr>
        <w:t xml:space="preserve"> </w:t>
      </w:r>
      <w:r>
        <w:rPr>
          <w:b/>
          <w:spacing w:val="-2"/>
          <w:sz w:val="28"/>
        </w:rPr>
        <w:t>интеллекту.</w:t>
      </w:r>
    </w:p>
    <w:p w:rsidR="00B72A0A" w:rsidRDefault="002C54CC">
      <w:pPr>
        <w:pStyle w:val="a3"/>
        <w:ind w:right="149"/>
      </w:pPr>
      <w:r>
        <w:t>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w:t>
      </w:r>
    </w:p>
    <w:p w:rsidR="00B72A0A" w:rsidRDefault="002C54CC">
      <w:pPr>
        <w:pStyle w:val="1"/>
        <w:spacing w:before="2" w:line="240" w:lineRule="auto"/>
        <w:ind w:right="4760"/>
      </w:pPr>
      <w:r>
        <w:t>Модуль «Сфера обслуживания» Уборочное</w:t>
      </w:r>
      <w:r>
        <w:rPr>
          <w:spacing w:val="-10"/>
        </w:rPr>
        <w:t xml:space="preserve"> </w:t>
      </w:r>
      <w:r>
        <w:t>оборудование</w:t>
      </w:r>
      <w:r>
        <w:rPr>
          <w:spacing w:val="-6"/>
        </w:rPr>
        <w:t xml:space="preserve"> </w:t>
      </w:r>
      <w:r>
        <w:t>и</w:t>
      </w:r>
      <w:r>
        <w:rPr>
          <w:spacing w:val="-8"/>
        </w:rPr>
        <w:t xml:space="preserve"> </w:t>
      </w:r>
      <w:r>
        <w:rPr>
          <w:spacing w:val="-2"/>
        </w:rPr>
        <w:t>инвентарь.</w:t>
      </w:r>
    </w:p>
    <w:p w:rsidR="00B72A0A" w:rsidRDefault="002C54CC">
      <w:pPr>
        <w:pStyle w:val="a3"/>
        <w:ind w:right="154"/>
      </w:pPr>
      <w:r>
        <w:t>Инвентарь и приспособления, используемые при уходе за холодильниками и уборными механизмами.</w:t>
      </w:r>
    </w:p>
    <w:p w:rsidR="00B72A0A" w:rsidRDefault="002C54CC">
      <w:pPr>
        <w:ind w:left="841" w:right="1711"/>
        <w:rPr>
          <w:sz w:val="28"/>
        </w:rPr>
      </w:pPr>
      <w:r>
        <w:rPr>
          <w:b/>
          <w:sz w:val="28"/>
        </w:rPr>
        <w:t xml:space="preserve">Химические средства для профессиональной уборки. </w:t>
      </w:r>
      <w:r>
        <w:rPr>
          <w:sz w:val="28"/>
        </w:rPr>
        <w:t>Чистящие</w:t>
      </w:r>
      <w:r>
        <w:rPr>
          <w:spacing w:val="-3"/>
          <w:sz w:val="28"/>
        </w:rPr>
        <w:t xml:space="preserve"> </w:t>
      </w:r>
      <w:r>
        <w:rPr>
          <w:sz w:val="28"/>
        </w:rPr>
        <w:t>и моющие средства</w:t>
      </w:r>
      <w:r>
        <w:rPr>
          <w:spacing w:val="-4"/>
          <w:sz w:val="28"/>
        </w:rPr>
        <w:t xml:space="preserve"> </w:t>
      </w:r>
      <w:r>
        <w:rPr>
          <w:sz w:val="28"/>
        </w:rPr>
        <w:t>для ухода за холодильниками. Чистящие</w:t>
      </w:r>
      <w:r>
        <w:rPr>
          <w:spacing w:val="-8"/>
          <w:sz w:val="28"/>
        </w:rPr>
        <w:t xml:space="preserve"> </w:t>
      </w:r>
      <w:r>
        <w:rPr>
          <w:sz w:val="28"/>
        </w:rPr>
        <w:t>и</w:t>
      </w:r>
      <w:r>
        <w:rPr>
          <w:spacing w:val="-4"/>
          <w:sz w:val="28"/>
        </w:rPr>
        <w:t xml:space="preserve"> </w:t>
      </w:r>
      <w:r>
        <w:rPr>
          <w:sz w:val="28"/>
        </w:rPr>
        <w:t>моющие</w:t>
      </w:r>
      <w:r>
        <w:rPr>
          <w:spacing w:val="-4"/>
          <w:sz w:val="28"/>
        </w:rPr>
        <w:t xml:space="preserve"> </w:t>
      </w:r>
      <w:r>
        <w:rPr>
          <w:sz w:val="28"/>
        </w:rPr>
        <w:t>средства</w:t>
      </w:r>
      <w:r>
        <w:rPr>
          <w:spacing w:val="-8"/>
          <w:sz w:val="28"/>
        </w:rPr>
        <w:t xml:space="preserve"> </w:t>
      </w:r>
      <w:r>
        <w:rPr>
          <w:sz w:val="28"/>
        </w:rPr>
        <w:t>для</w:t>
      </w:r>
      <w:r>
        <w:rPr>
          <w:spacing w:val="-4"/>
          <w:sz w:val="28"/>
        </w:rPr>
        <w:t xml:space="preserve"> </w:t>
      </w:r>
      <w:r>
        <w:rPr>
          <w:sz w:val="28"/>
        </w:rPr>
        <w:t>стирки</w:t>
      </w:r>
      <w:r>
        <w:rPr>
          <w:spacing w:val="-4"/>
          <w:sz w:val="28"/>
        </w:rPr>
        <w:t xml:space="preserve"> </w:t>
      </w:r>
      <w:r>
        <w:rPr>
          <w:sz w:val="28"/>
        </w:rPr>
        <w:t>постельного</w:t>
      </w:r>
      <w:r>
        <w:rPr>
          <w:spacing w:val="-3"/>
          <w:sz w:val="28"/>
        </w:rPr>
        <w:t xml:space="preserve"> </w:t>
      </w:r>
      <w:r>
        <w:rPr>
          <w:spacing w:val="-2"/>
          <w:sz w:val="28"/>
        </w:rPr>
        <w:t>белья.</w:t>
      </w:r>
    </w:p>
    <w:p w:rsidR="00B72A0A" w:rsidRDefault="002C54CC">
      <w:pPr>
        <w:pStyle w:val="a3"/>
        <w:ind w:right="155"/>
      </w:pPr>
      <w:r>
        <w:t xml:space="preserve">Чистящие и моющие средства для ухода за уборочным инвентарем и </w:t>
      </w:r>
      <w:r>
        <w:rPr>
          <w:spacing w:val="-2"/>
        </w:rPr>
        <w:t>оборудованием.</w:t>
      </w:r>
    </w:p>
    <w:p w:rsidR="00B72A0A" w:rsidRDefault="002C54CC">
      <w:pPr>
        <w:pStyle w:val="a3"/>
        <w:ind w:right="152"/>
      </w:pPr>
      <w:r>
        <w:t>Средства, применяемые при уборке с помощью механизмов (поломоечной машины,</w:t>
      </w:r>
      <w:r>
        <w:rPr>
          <w:spacing w:val="-9"/>
        </w:rPr>
        <w:t xml:space="preserve"> </w:t>
      </w:r>
      <w:r>
        <w:t>моющего</w:t>
      </w:r>
      <w:r>
        <w:rPr>
          <w:spacing w:val="-10"/>
        </w:rPr>
        <w:t xml:space="preserve"> </w:t>
      </w:r>
      <w:r>
        <w:t>пылесоса</w:t>
      </w:r>
      <w:r>
        <w:rPr>
          <w:spacing w:val="-11"/>
        </w:rPr>
        <w:t xml:space="preserve"> </w:t>
      </w:r>
      <w:r>
        <w:t>и</w:t>
      </w:r>
      <w:r>
        <w:rPr>
          <w:spacing w:val="-8"/>
        </w:rPr>
        <w:t xml:space="preserve"> </w:t>
      </w:r>
      <w:r>
        <w:t>т.</w:t>
      </w:r>
      <w:r>
        <w:rPr>
          <w:spacing w:val="-12"/>
        </w:rPr>
        <w:t xml:space="preserve"> </w:t>
      </w:r>
      <w:r>
        <w:t>п.).</w:t>
      </w:r>
      <w:r>
        <w:rPr>
          <w:spacing w:val="-10"/>
        </w:rPr>
        <w:t xml:space="preserve"> </w:t>
      </w:r>
      <w:r>
        <w:t>Выбор</w:t>
      </w:r>
      <w:r>
        <w:rPr>
          <w:spacing w:val="-8"/>
        </w:rPr>
        <w:t xml:space="preserve"> </w:t>
      </w:r>
      <w:r>
        <w:t>чистящих,</w:t>
      </w:r>
      <w:r>
        <w:rPr>
          <w:spacing w:val="-12"/>
        </w:rPr>
        <w:t xml:space="preserve"> </w:t>
      </w:r>
      <w:r>
        <w:t>моющих</w:t>
      </w:r>
      <w:r>
        <w:rPr>
          <w:spacing w:val="-9"/>
        </w:rPr>
        <w:t xml:space="preserve"> </w:t>
      </w:r>
      <w:r>
        <w:t>и</w:t>
      </w:r>
      <w:r>
        <w:rPr>
          <w:spacing w:val="-11"/>
        </w:rPr>
        <w:t xml:space="preserve"> </w:t>
      </w:r>
      <w:r>
        <w:t>дезинфицирующих средств по инструкции, рисункам и условным обозначениям.</w:t>
      </w:r>
    </w:p>
    <w:p w:rsidR="00B72A0A" w:rsidRDefault="002C54CC">
      <w:pPr>
        <w:pStyle w:val="1"/>
      </w:pPr>
      <w:r>
        <w:t>Организация</w:t>
      </w:r>
      <w:r>
        <w:rPr>
          <w:spacing w:val="-12"/>
        </w:rPr>
        <w:t xml:space="preserve"> </w:t>
      </w:r>
      <w:r>
        <w:t>и</w:t>
      </w:r>
      <w:r>
        <w:rPr>
          <w:spacing w:val="-8"/>
        </w:rPr>
        <w:t xml:space="preserve"> </w:t>
      </w:r>
      <w:r>
        <w:t>технология</w:t>
      </w:r>
      <w:r>
        <w:rPr>
          <w:spacing w:val="-10"/>
        </w:rPr>
        <w:t xml:space="preserve"> </w:t>
      </w:r>
      <w:r>
        <w:t>профессиональной</w:t>
      </w:r>
      <w:r>
        <w:rPr>
          <w:spacing w:val="-8"/>
        </w:rPr>
        <w:t xml:space="preserve"> </w:t>
      </w:r>
      <w:r>
        <w:rPr>
          <w:spacing w:val="-2"/>
        </w:rPr>
        <w:t>уборки.</w:t>
      </w:r>
    </w:p>
    <w:p w:rsidR="00B72A0A" w:rsidRDefault="002C54CC">
      <w:pPr>
        <w:pStyle w:val="a3"/>
        <w:ind w:right="151"/>
      </w:pPr>
      <w:r>
        <w:t>Назначение</w:t>
      </w:r>
      <w:r>
        <w:rPr>
          <w:spacing w:val="-15"/>
        </w:rPr>
        <w:t xml:space="preserve"> </w:t>
      </w:r>
      <w:r>
        <w:t>и</w:t>
      </w:r>
      <w:r>
        <w:rPr>
          <w:spacing w:val="-17"/>
        </w:rPr>
        <w:t xml:space="preserve"> </w:t>
      </w:r>
      <w:r>
        <w:t>виды</w:t>
      </w:r>
      <w:r>
        <w:rPr>
          <w:spacing w:val="-18"/>
        </w:rPr>
        <w:t xml:space="preserve"> </w:t>
      </w:r>
      <w:r>
        <w:t>холодильников.</w:t>
      </w:r>
      <w:r>
        <w:rPr>
          <w:spacing w:val="-16"/>
        </w:rPr>
        <w:t xml:space="preserve"> </w:t>
      </w:r>
      <w:r>
        <w:t>Освобождение</w:t>
      </w:r>
      <w:r>
        <w:rPr>
          <w:spacing w:val="-15"/>
        </w:rPr>
        <w:t xml:space="preserve"> </w:t>
      </w:r>
      <w:r>
        <w:t>холодильника</w:t>
      </w:r>
      <w:r>
        <w:rPr>
          <w:spacing w:val="-17"/>
        </w:rPr>
        <w:t xml:space="preserve"> </w:t>
      </w:r>
      <w:r>
        <w:t>от</w:t>
      </w:r>
      <w:r>
        <w:rPr>
          <w:spacing w:val="-17"/>
        </w:rPr>
        <w:t xml:space="preserve"> </w:t>
      </w:r>
      <w:r>
        <w:t>продуктов, размораживание и мытье холодильника. Порядок и сроки хранения продуктов.</w:t>
      </w:r>
    </w:p>
    <w:p w:rsidR="00B72A0A" w:rsidRDefault="002C54CC">
      <w:pPr>
        <w:pStyle w:val="a3"/>
        <w:ind w:right="140"/>
      </w:pPr>
      <w:r>
        <w:t>Уход за постельным бельем. Предметы, средства ухода за постельным бельем и оборудование для стирки постельного белья. Стирка постельного белья. Влажно- тепловая обработка постельного белья.</w:t>
      </w:r>
    </w:p>
    <w:p w:rsidR="00B72A0A" w:rsidRDefault="002C54CC">
      <w:pPr>
        <w:pStyle w:val="a3"/>
        <w:spacing w:before="1"/>
        <w:ind w:right="146"/>
      </w:pPr>
      <w:r>
        <w:t>Конструкция лестниц: марши, пролеты, ступени, перила. Определение конструктивных элементов лестниц и материалов, из которых они изготовлены. Материалы, применяемые для изготовления лестниц. Особенности загрязнения лестниц. Правила безопасности при уборке лестниц. Подбор уборочного инвентаря для</w:t>
      </w:r>
      <w:r>
        <w:rPr>
          <w:spacing w:val="33"/>
        </w:rPr>
        <w:t xml:space="preserve"> </w:t>
      </w:r>
      <w:r>
        <w:t>уборки</w:t>
      </w:r>
      <w:r>
        <w:rPr>
          <w:spacing w:val="33"/>
        </w:rPr>
        <w:t xml:space="preserve"> </w:t>
      </w:r>
      <w:r>
        <w:t>лестниц.</w:t>
      </w:r>
      <w:r>
        <w:rPr>
          <w:spacing w:val="32"/>
        </w:rPr>
        <w:t xml:space="preserve"> </w:t>
      </w:r>
      <w:r>
        <w:t>Моющие</w:t>
      </w:r>
      <w:r>
        <w:rPr>
          <w:spacing w:val="33"/>
        </w:rPr>
        <w:t xml:space="preserve"> </w:t>
      </w:r>
      <w:r>
        <w:t>средства,</w:t>
      </w:r>
      <w:r>
        <w:rPr>
          <w:spacing w:val="32"/>
        </w:rPr>
        <w:t xml:space="preserve"> </w:t>
      </w:r>
      <w:r>
        <w:t>применяемые</w:t>
      </w:r>
      <w:r>
        <w:rPr>
          <w:spacing w:val="33"/>
        </w:rPr>
        <w:t xml:space="preserve"> </w:t>
      </w:r>
      <w:r>
        <w:t>при</w:t>
      </w:r>
      <w:r>
        <w:rPr>
          <w:spacing w:val="31"/>
        </w:rPr>
        <w:t xml:space="preserve"> </w:t>
      </w:r>
      <w:r>
        <w:t>уборке</w:t>
      </w:r>
      <w:r>
        <w:rPr>
          <w:spacing w:val="33"/>
        </w:rPr>
        <w:t xml:space="preserve"> </w:t>
      </w:r>
      <w:r>
        <w:t>лестниц.</w:t>
      </w:r>
      <w:r>
        <w:rPr>
          <w:spacing w:val="32"/>
        </w:rPr>
        <w:t xml:space="preserve"> </w:t>
      </w:r>
      <w:r>
        <w:t>Чистка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2" w:firstLine="0"/>
      </w:pPr>
      <w:r>
        <w:t>стен, дверей. Чистка высоко расположенных элементов. Мытье стен на лестницах. Технология обработки поверхностей стен, перил, ступеней.</w:t>
      </w:r>
    </w:p>
    <w:p w:rsidR="00B72A0A" w:rsidRDefault="002C54CC">
      <w:pPr>
        <w:pStyle w:val="1"/>
        <w:spacing w:line="317" w:lineRule="exact"/>
      </w:pPr>
      <w:r>
        <w:t>Охрана</w:t>
      </w:r>
      <w:r>
        <w:rPr>
          <w:spacing w:val="-6"/>
        </w:rPr>
        <w:t xml:space="preserve"> </w:t>
      </w:r>
      <w:r>
        <w:t>труда</w:t>
      </w:r>
      <w:r>
        <w:rPr>
          <w:spacing w:val="-3"/>
        </w:rPr>
        <w:t xml:space="preserve"> </w:t>
      </w:r>
      <w:r>
        <w:t>и</w:t>
      </w:r>
      <w:r>
        <w:rPr>
          <w:spacing w:val="-5"/>
        </w:rPr>
        <w:t xml:space="preserve"> </w:t>
      </w:r>
      <w:r>
        <w:t>техника</w:t>
      </w:r>
      <w:r>
        <w:rPr>
          <w:spacing w:val="-2"/>
        </w:rPr>
        <w:t xml:space="preserve"> безопасности.</w:t>
      </w:r>
    </w:p>
    <w:p w:rsidR="00B72A0A" w:rsidRDefault="002C54CC">
      <w:pPr>
        <w:pStyle w:val="a3"/>
        <w:ind w:right="154"/>
      </w:pPr>
      <w:r>
        <w:t>Машины и оборудование повышенной опасности и их профилактические осмотры. Правила безопасности при выполнении уборочных работ.</w:t>
      </w:r>
    </w:p>
    <w:p w:rsidR="00B72A0A" w:rsidRDefault="002C54CC">
      <w:pPr>
        <w:pStyle w:val="a3"/>
        <w:spacing w:line="321" w:lineRule="exact"/>
        <w:ind w:left="841" w:firstLine="0"/>
      </w:pPr>
      <w:r>
        <w:rPr>
          <w:spacing w:val="-2"/>
        </w:rPr>
        <w:t>Расследование</w:t>
      </w:r>
      <w:r>
        <w:rPr>
          <w:spacing w:val="-11"/>
        </w:rPr>
        <w:t xml:space="preserve"> </w:t>
      </w:r>
      <w:r>
        <w:rPr>
          <w:spacing w:val="-2"/>
        </w:rPr>
        <w:t>несчастных</w:t>
      </w:r>
      <w:r>
        <w:rPr>
          <w:spacing w:val="-4"/>
        </w:rPr>
        <w:t xml:space="preserve"> </w:t>
      </w:r>
      <w:r>
        <w:rPr>
          <w:spacing w:val="-2"/>
        </w:rPr>
        <w:t>случаев</w:t>
      </w:r>
      <w:r>
        <w:rPr>
          <w:spacing w:val="-7"/>
        </w:rPr>
        <w:t xml:space="preserve"> </w:t>
      </w:r>
      <w:r>
        <w:rPr>
          <w:spacing w:val="-2"/>
        </w:rPr>
        <w:t>и</w:t>
      </w:r>
      <w:r>
        <w:rPr>
          <w:spacing w:val="-5"/>
        </w:rPr>
        <w:t xml:space="preserve"> </w:t>
      </w:r>
      <w:r>
        <w:rPr>
          <w:spacing w:val="-2"/>
        </w:rPr>
        <w:t>производственных</w:t>
      </w:r>
      <w:r>
        <w:rPr>
          <w:spacing w:val="-4"/>
        </w:rPr>
        <w:t xml:space="preserve"> </w:t>
      </w:r>
      <w:r>
        <w:rPr>
          <w:spacing w:val="-2"/>
        </w:rPr>
        <w:t>травм.</w:t>
      </w:r>
      <w:r>
        <w:rPr>
          <w:spacing w:val="-8"/>
        </w:rPr>
        <w:t xml:space="preserve"> </w:t>
      </w:r>
      <w:r>
        <w:rPr>
          <w:spacing w:val="-2"/>
        </w:rPr>
        <w:t>Причины</w:t>
      </w:r>
      <w:r>
        <w:rPr>
          <w:spacing w:val="-5"/>
        </w:rPr>
        <w:t xml:space="preserve"> </w:t>
      </w:r>
      <w:r>
        <w:rPr>
          <w:spacing w:val="-2"/>
        </w:rPr>
        <w:t>травм.</w:t>
      </w:r>
    </w:p>
    <w:p w:rsidR="00B72A0A" w:rsidRDefault="002C54CC">
      <w:pPr>
        <w:pStyle w:val="a3"/>
        <w:ind w:firstLine="0"/>
      </w:pPr>
      <w:r>
        <w:t>Порядок</w:t>
      </w:r>
      <w:r>
        <w:rPr>
          <w:spacing w:val="-11"/>
        </w:rPr>
        <w:t xml:space="preserve"> </w:t>
      </w:r>
      <w:r>
        <w:t>расследования</w:t>
      </w:r>
      <w:r>
        <w:rPr>
          <w:spacing w:val="-10"/>
        </w:rPr>
        <w:t xml:space="preserve"> </w:t>
      </w:r>
      <w:r>
        <w:t>несчастных</w:t>
      </w:r>
      <w:r>
        <w:rPr>
          <w:spacing w:val="-6"/>
        </w:rPr>
        <w:t xml:space="preserve"> </w:t>
      </w:r>
      <w:r>
        <w:rPr>
          <w:spacing w:val="-2"/>
        </w:rPr>
        <w:t>случаев.</w:t>
      </w:r>
    </w:p>
    <w:p w:rsidR="00B72A0A" w:rsidRDefault="002C54CC">
      <w:pPr>
        <w:pStyle w:val="1"/>
        <w:spacing w:before="2"/>
      </w:pPr>
      <w:r>
        <w:t>Экономика</w:t>
      </w:r>
      <w:r>
        <w:rPr>
          <w:spacing w:val="-8"/>
        </w:rPr>
        <w:t xml:space="preserve"> </w:t>
      </w:r>
      <w:r>
        <w:t>отрасли</w:t>
      </w:r>
      <w:r>
        <w:rPr>
          <w:spacing w:val="-5"/>
        </w:rPr>
        <w:t xml:space="preserve"> </w:t>
      </w:r>
      <w:r>
        <w:t>и</w:t>
      </w:r>
      <w:r>
        <w:rPr>
          <w:spacing w:val="-6"/>
        </w:rPr>
        <w:t xml:space="preserve"> </w:t>
      </w:r>
      <w:r>
        <w:rPr>
          <w:spacing w:val="-2"/>
        </w:rPr>
        <w:t>предприятия.</w:t>
      </w:r>
    </w:p>
    <w:p w:rsidR="00B72A0A" w:rsidRDefault="002C54CC">
      <w:pPr>
        <w:pStyle w:val="a3"/>
        <w:ind w:right="146"/>
      </w:pPr>
      <w:r>
        <w:t>Менеджмент как организация управления в сфере услуг. Создание гибкой системы управления с учетом качественного роста сотрудников. Профессии, специальности и должности работников сферы услуг.</w:t>
      </w:r>
    </w:p>
    <w:p w:rsidR="00B72A0A" w:rsidRDefault="002C54CC">
      <w:pPr>
        <w:pStyle w:val="1"/>
        <w:spacing w:line="240" w:lineRule="auto"/>
        <w:ind w:right="3639"/>
      </w:pPr>
      <w:r>
        <w:t>Модуль «Социальные технологии» Организация</w:t>
      </w:r>
      <w:r>
        <w:rPr>
          <w:spacing w:val="-17"/>
        </w:rPr>
        <w:t xml:space="preserve"> </w:t>
      </w:r>
      <w:r>
        <w:t>профессиональной</w:t>
      </w:r>
      <w:r>
        <w:rPr>
          <w:spacing w:val="-14"/>
        </w:rPr>
        <w:t xml:space="preserve"> </w:t>
      </w:r>
      <w:r>
        <w:rPr>
          <w:spacing w:val="-2"/>
        </w:rPr>
        <w:t>деятельности.</w:t>
      </w:r>
    </w:p>
    <w:p w:rsidR="00B72A0A" w:rsidRDefault="002C54CC">
      <w:pPr>
        <w:pStyle w:val="a3"/>
        <w:spacing w:before="1"/>
        <w:ind w:right="148"/>
      </w:pPr>
      <w:r>
        <w:t>Предприятие и организация. Управление организацией. Менеджмент. Менеджер и его работа. Методы управления в менеджменте. Трудовой договор как средство управления в менеджменте.</w:t>
      </w:r>
    </w:p>
    <w:p w:rsidR="00B72A0A" w:rsidRDefault="002C54CC">
      <w:pPr>
        <w:pStyle w:val="a3"/>
        <w:ind w:right="155"/>
      </w:pPr>
      <w:r>
        <w:t>Способы организации труда, индивидуальной и коллективной работы. Формы самостоятельной организации профессиональной деятельности: индивидуальное предпринимательство, самозанятость.</w:t>
      </w:r>
    </w:p>
    <w:p w:rsidR="00B72A0A" w:rsidRDefault="002C54CC">
      <w:pPr>
        <w:pStyle w:val="a3"/>
        <w:spacing w:line="321" w:lineRule="exact"/>
        <w:ind w:left="841" w:firstLine="0"/>
      </w:pPr>
      <w:r>
        <w:t>Социальное</w:t>
      </w:r>
      <w:r>
        <w:rPr>
          <w:spacing w:val="-9"/>
        </w:rPr>
        <w:t xml:space="preserve"> </w:t>
      </w:r>
      <w:r>
        <w:t>признание</w:t>
      </w:r>
      <w:r>
        <w:rPr>
          <w:spacing w:val="-7"/>
        </w:rPr>
        <w:t xml:space="preserve"> </w:t>
      </w:r>
      <w:r>
        <w:t>и</w:t>
      </w:r>
      <w:r>
        <w:rPr>
          <w:spacing w:val="-4"/>
        </w:rPr>
        <w:t xml:space="preserve"> </w:t>
      </w:r>
      <w:r>
        <w:rPr>
          <w:spacing w:val="-2"/>
        </w:rPr>
        <w:t>успехи.</w:t>
      </w:r>
    </w:p>
    <w:p w:rsidR="00B72A0A" w:rsidRDefault="002C54CC">
      <w:pPr>
        <w:pStyle w:val="a3"/>
        <w:spacing w:before="1"/>
        <w:ind w:right="151"/>
      </w:pPr>
      <w:r>
        <w:t>Социальные профессии: массажист, инструктор ЛФК, музыкант, педагог, психолог, социальный педагог, социальный работник, помощник социального работника, менеджер социальных проектов, юрист, журналист, блогер, копирайтер, экскурсовод, гид и др.</w:t>
      </w:r>
    </w:p>
    <w:p w:rsidR="00B72A0A" w:rsidRDefault="002C54CC">
      <w:pPr>
        <w:pStyle w:val="a3"/>
        <w:ind w:right="150"/>
      </w:pPr>
      <w:r>
        <w:t>Деятельность в среде «Интернет» и социальных сетях: ведение сайта, блога, правила размещения информации в сети «Интернет». Привлечение подписчиков.</w:t>
      </w:r>
    </w:p>
    <w:p w:rsidR="00B72A0A" w:rsidRDefault="002C54CC">
      <w:pPr>
        <w:pStyle w:val="1"/>
      </w:pPr>
      <w:r>
        <w:t>Социальная</w:t>
      </w:r>
      <w:r>
        <w:rPr>
          <w:spacing w:val="-12"/>
        </w:rPr>
        <w:t xml:space="preserve"> </w:t>
      </w:r>
      <w:r>
        <w:rPr>
          <w:spacing w:val="-2"/>
        </w:rPr>
        <w:t>политика.</w:t>
      </w:r>
    </w:p>
    <w:p w:rsidR="00B72A0A" w:rsidRDefault="002C54CC">
      <w:pPr>
        <w:pStyle w:val="a3"/>
        <w:ind w:right="145"/>
      </w:pPr>
      <w:r>
        <w:t>Особенности социальной политики Российской Федерации, ее цели и задачи. Трудовой кодекс Российской Федерации. Законодательные нормы при трудоустройстве инвалидов. Законодательные акты в области экономической деятельности индивидуальных предпринимателей и самозанятых граждан. Налогообложение индивидуальных предпринимателей и самозанятых граждан.</w:t>
      </w:r>
    </w:p>
    <w:p w:rsidR="00B72A0A" w:rsidRDefault="002C54CC">
      <w:pPr>
        <w:pStyle w:val="a4"/>
        <w:numPr>
          <w:ilvl w:val="0"/>
          <w:numId w:val="45"/>
        </w:numPr>
        <w:tabs>
          <w:tab w:val="left" w:pos="1188"/>
        </w:tabs>
        <w:spacing w:line="321" w:lineRule="exact"/>
        <w:ind w:left="1188" w:hanging="347"/>
        <w:jc w:val="both"/>
        <w:rPr>
          <w:i/>
          <w:sz w:val="28"/>
        </w:rPr>
      </w:pPr>
      <w:r>
        <w:rPr>
          <w:i/>
          <w:spacing w:val="-2"/>
          <w:sz w:val="28"/>
        </w:rPr>
        <w:t>класс</w:t>
      </w:r>
    </w:p>
    <w:p w:rsidR="00B72A0A" w:rsidRDefault="002C54CC">
      <w:pPr>
        <w:pStyle w:val="1"/>
        <w:spacing w:before="2" w:line="240" w:lineRule="auto"/>
        <w:ind w:right="3756"/>
        <w:jc w:val="left"/>
      </w:pPr>
      <w:r>
        <w:t>Вариативный</w:t>
      </w:r>
      <w:r>
        <w:rPr>
          <w:spacing w:val="-12"/>
        </w:rPr>
        <w:t xml:space="preserve"> </w:t>
      </w:r>
      <w:r>
        <w:t>модуль</w:t>
      </w:r>
      <w:r>
        <w:rPr>
          <w:spacing w:val="-11"/>
        </w:rPr>
        <w:t xml:space="preserve"> </w:t>
      </w:r>
      <w:r>
        <w:t>«Выбор</w:t>
      </w:r>
      <w:r>
        <w:rPr>
          <w:spacing w:val="-11"/>
        </w:rPr>
        <w:t xml:space="preserve"> </w:t>
      </w:r>
      <w:r>
        <w:t>профессии» Раздел I. Введение.</w:t>
      </w:r>
    </w:p>
    <w:p w:rsidR="00B72A0A" w:rsidRDefault="002C54CC">
      <w:pPr>
        <w:spacing w:line="321" w:lineRule="exact"/>
        <w:ind w:left="841"/>
        <w:rPr>
          <w:sz w:val="28"/>
        </w:rPr>
      </w:pPr>
      <w:r>
        <w:rPr>
          <w:b/>
          <w:sz w:val="28"/>
        </w:rPr>
        <w:t>Тема</w:t>
      </w:r>
      <w:r>
        <w:rPr>
          <w:b/>
          <w:spacing w:val="-6"/>
          <w:sz w:val="28"/>
        </w:rPr>
        <w:t xml:space="preserve"> </w:t>
      </w:r>
      <w:r>
        <w:rPr>
          <w:b/>
          <w:sz w:val="28"/>
        </w:rPr>
        <w:t>№</w:t>
      </w:r>
      <w:r>
        <w:rPr>
          <w:b/>
          <w:spacing w:val="-7"/>
          <w:sz w:val="28"/>
        </w:rPr>
        <w:t xml:space="preserve"> </w:t>
      </w:r>
      <w:r>
        <w:rPr>
          <w:b/>
          <w:sz w:val="28"/>
        </w:rPr>
        <w:t>1.</w:t>
      </w:r>
      <w:r>
        <w:rPr>
          <w:b/>
          <w:spacing w:val="-5"/>
          <w:sz w:val="28"/>
        </w:rPr>
        <w:t xml:space="preserve"> </w:t>
      </w:r>
      <w:r>
        <w:rPr>
          <w:b/>
          <w:sz w:val="28"/>
        </w:rPr>
        <w:t>Современное</w:t>
      </w:r>
      <w:r>
        <w:rPr>
          <w:b/>
          <w:spacing w:val="-5"/>
          <w:sz w:val="28"/>
        </w:rPr>
        <w:t xml:space="preserve"> </w:t>
      </w:r>
      <w:r>
        <w:rPr>
          <w:b/>
          <w:sz w:val="28"/>
        </w:rPr>
        <w:t>общество,</w:t>
      </w:r>
      <w:r>
        <w:rPr>
          <w:b/>
          <w:spacing w:val="-5"/>
          <w:sz w:val="28"/>
        </w:rPr>
        <w:t xml:space="preserve"> </w:t>
      </w:r>
      <w:r>
        <w:rPr>
          <w:b/>
          <w:sz w:val="28"/>
        </w:rPr>
        <w:t>образование</w:t>
      </w:r>
      <w:r>
        <w:rPr>
          <w:b/>
          <w:spacing w:val="-4"/>
          <w:sz w:val="28"/>
        </w:rPr>
        <w:t xml:space="preserve"> </w:t>
      </w:r>
      <w:r>
        <w:rPr>
          <w:b/>
          <w:sz w:val="28"/>
        </w:rPr>
        <w:t>и</w:t>
      </w:r>
      <w:r>
        <w:rPr>
          <w:b/>
          <w:spacing w:val="-6"/>
          <w:sz w:val="28"/>
        </w:rPr>
        <w:t xml:space="preserve"> </w:t>
      </w:r>
      <w:r>
        <w:rPr>
          <w:b/>
          <w:spacing w:val="-2"/>
          <w:sz w:val="28"/>
        </w:rPr>
        <w:t>профессия</w:t>
      </w:r>
      <w:r>
        <w:rPr>
          <w:spacing w:val="-2"/>
          <w:sz w:val="28"/>
        </w:rPr>
        <w:t>.</w:t>
      </w:r>
    </w:p>
    <w:p w:rsidR="00B72A0A" w:rsidRDefault="002C54CC">
      <w:pPr>
        <w:pStyle w:val="a3"/>
        <w:ind w:right="148"/>
      </w:pPr>
      <w:r>
        <w:t>Особенности индустриального и постиндустриального общества. Слагаемые оценки труда. Профильное обучение. Понятие профиля обучения. Перспективы профессионального становления. Понятия профессия, специальность, должность.</w:t>
      </w:r>
    </w:p>
    <w:p w:rsidR="00B72A0A" w:rsidRDefault="002C54CC">
      <w:pPr>
        <w:pStyle w:val="1"/>
        <w:spacing w:before="1"/>
      </w:pPr>
      <w:r>
        <w:t>Тема</w:t>
      </w:r>
      <w:r>
        <w:rPr>
          <w:spacing w:val="-3"/>
        </w:rPr>
        <w:t xml:space="preserve"> </w:t>
      </w:r>
      <w:r>
        <w:t>№</w:t>
      </w:r>
      <w:r>
        <w:rPr>
          <w:spacing w:val="-6"/>
        </w:rPr>
        <w:t xml:space="preserve"> </w:t>
      </w:r>
      <w:r>
        <w:t>2.</w:t>
      </w:r>
      <w:r>
        <w:rPr>
          <w:spacing w:val="-5"/>
        </w:rPr>
        <w:t xml:space="preserve"> </w:t>
      </w:r>
      <w:r>
        <w:t>Формула</w:t>
      </w:r>
      <w:r>
        <w:rPr>
          <w:spacing w:val="-2"/>
        </w:rPr>
        <w:t xml:space="preserve"> </w:t>
      </w:r>
      <w:r>
        <w:t>выбора</w:t>
      </w:r>
      <w:r>
        <w:rPr>
          <w:spacing w:val="-2"/>
        </w:rPr>
        <w:t xml:space="preserve"> профессии.</w:t>
      </w:r>
    </w:p>
    <w:p w:rsidR="00B72A0A" w:rsidRDefault="002C54CC">
      <w:pPr>
        <w:pStyle w:val="a3"/>
        <w:ind w:right="148"/>
      </w:pPr>
      <w:r>
        <w:t xml:space="preserve">Склонности и интересы («хочу») в профессиональном выборе. Возможности личности в профессиональной деятельности («могу»). Социальные проблемы труда </w:t>
      </w:r>
      <w:r>
        <w:rPr>
          <w:spacing w:val="-2"/>
        </w:rPr>
        <w:t>(«надо»).</w:t>
      </w:r>
    </w:p>
    <w:p w:rsidR="00B72A0A" w:rsidRDefault="002C54CC">
      <w:pPr>
        <w:pStyle w:val="1"/>
        <w:spacing w:line="321" w:lineRule="exact"/>
      </w:pPr>
      <w:r>
        <w:t>Раздел</w:t>
      </w:r>
      <w:r>
        <w:rPr>
          <w:spacing w:val="-10"/>
        </w:rPr>
        <w:t xml:space="preserve"> </w:t>
      </w:r>
      <w:r>
        <w:t>II.</w:t>
      </w:r>
      <w:r>
        <w:rPr>
          <w:spacing w:val="-7"/>
        </w:rPr>
        <w:t xml:space="preserve"> </w:t>
      </w:r>
      <w:r>
        <w:t>Индивидуальные</w:t>
      </w:r>
      <w:r>
        <w:rPr>
          <w:spacing w:val="-10"/>
        </w:rPr>
        <w:t xml:space="preserve"> </w:t>
      </w:r>
      <w:r>
        <w:t>особенности</w:t>
      </w:r>
      <w:r>
        <w:rPr>
          <w:spacing w:val="-7"/>
        </w:rPr>
        <w:t xml:space="preserve"> </w:t>
      </w:r>
      <w:r>
        <w:t>человека</w:t>
      </w:r>
      <w:r>
        <w:rPr>
          <w:spacing w:val="-6"/>
        </w:rPr>
        <w:t xml:space="preserve"> </w:t>
      </w:r>
      <w:r>
        <w:t>«образ</w:t>
      </w:r>
      <w:r>
        <w:rPr>
          <w:spacing w:val="-9"/>
        </w:rPr>
        <w:t xml:space="preserve"> </w:t>
      </w:r>
      <w:r>
        <w:rPr>
          <w:spacing w:val="-5"/>
        </w:rPr>
        <w:t>Я».</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spacing w:before="74" w:line="242" w:lineRule="auto"/>
        <w:ind w:left="132" w:right="153" w:firstLine="708"/>
        <w:jc w:val="both"/>
        <w:rPr>
          <w:b/>
          <w:sz w:val="28"/>
        </w:rPr>
      </w:pPr>
      <w:r>
        <w:rPr>
          <w:b/>
          <w:sz w:val="28"/>
        </w:rPr>
        <w:t>Тема № 3. Свойства нервной системы в профессиональной деятельности: ощущения и восприятие.</w:t>
      </w:r>
    </w:p>
    <w:p w:rsidR="00B72A0A" w:rsidRDefault="002C54CC">
      <w:pPr>
        <w:pStyle w:val="a3"/>
        <w:ind w:right="144"/>
      </w:pPr>
      <w:r>
        <w:t xml:space="preserve">Образ «Я» как система представлений о себе. Виды ощущений. Свойства восприятия. Развитие и тренировка органов чувств. Иллюзии восприятия и их </w:t>
      </w:r>
      <w:r>
        <w:rPr>
          <w:spacing w:val="-2"/>
        </w:rPr>
        <w:t>объяснение.</w:t>
      </w:r>
    </w:p>
    <w:p w:rsidR="00B72A0A" w:rsidRDefault="002C54CC">
      <w:pPr>
        <w:pStyle w:val="1"/>
        <w:spacing w:line="321" w:lineRule="exact"/>
        <w:rPr>
          <w:b w:val="0"/>
        </w:rPr>
      </w:pPr>
      <w:r>
        <w:t>Тема</w:t>
      </w:r>
      <w:r>
        <w:rPr>
          <w:spacing w:val="-6"/>
        </w:rPr>
        <w:t xml:space="preserve"> </w:t>
      </w:r>
      <w:r>
        <w:t>№</w:t>
      </w:r>
      <w:r>
        <w:rPr>
          <w:spacing w:val="-7"/>
        </w:rPr>
        <w:t xml:space="preserve"> </w:t>
      </w:r>
      <w:r>
        <w:t>4.</w:t>
      </w:r>
      <w:r>
        <w:rPr>
          <w:spacing w:val="-6"/>
        </w:rPr>
        <w:t xml:space="preserve"> </w:t>
      </w:r>
      <w:r>
        <w:t>Внимание.</w:t>
      </w:r>
      <w:r>
        <w:rPr>
          <w:spacing w:val="-5"/>
        </w:rPr>
        <w:t xml:space="preserve"> </w:t>
      </w:r>
      <w:r>
        <w:t>Тестирование</w:t>
      </w:r>
      <w:r>
        <w:rPr>
          <w:spacing w:val="-5"/>
        </w:rPr>
        <w:t xml:space="preserve"> </w:t>
      </w:r>
      <w:r>
        <w:t>и</w:t>
      </w:r>
      <w:r>
        <w:rPr>
          <w:spacing w:val="-8"/>
        </w:rPr>
        <w:t xml:space="preserve"> </w:t>
      </w:r>
      <w:r>
        <w:t>тренировка</w:t>
      </w:r>
      <w:r>
        <w:rPr>
          <w:spacing w:val="-3"/>
        </w:rPr>
        <w:t xml:space="preserve"> </w:t>
      </w:r>
      <w:r>
        <w:rPr>
          <w:spacing w:val="-2"/>
        </w:rPr>
        <w:t>внимания</w:t>
      </w:r>
      <w:r>
        <w:rPr>
          <w:b w:val="0"/>
          <w:spacing w:val="-2"/>
        </w:rPr>
        <w:t>.</w:t>
      </w:r>
    </w:p>
    <w:p w:rsidR="00B72A0A" w:rsidRDefault="002C54CC">
      <w:pPr>
        <w:pStyle w:val="a3"/>
        <w:ind w:right="147"/>
      </w:pPr>
      <w:r>
        <w:t>Влияние развития личности на способность активизировать и поддерживать внимание. Свойства внимания. Способы активизации внимания. Влияние обстоятельств на усиление и поддержание высокого уровня внимания. Способы тренировки внимания.</w:t>
      </w:r>
    </w:p>
    <w:p w:rsidR="00B72A0A" w:rsidRDefault="002C54CC">
      <w:pPr>
        <w:pStyle w:val="1"/>
        <w:spacing w:line="240" w:lineRule="auto"/>
      </w:pPr>
      <w:r>
        <w:t>Тема</w:t>
      </w:r>
      <w:r>
        <w:rPr>
          <w:spacing w:val="-6"/>
        </w:rPr>
        <w:t xml:space="preserve"> </w:t>
      </w:r>
      <w:r>
        <w:t>№</w:t>
      </w:r>
      <w:r>
        <w:rPr>
          <w:spacing w:val="-6"/>
        </w:rPr>
        <w:t xml:space="preserve"> </w:t>
      </w:r>
      <w:r>
        <w:t>5.</w:t>
      </w:r>
      <w:r>
        <w:rPr>
          <w:spacing w:val="-5"/>
        </w:rPr>
        <w:t xml:space="preserve"> </w:t>
      </w:r>
      <w:r>
        <w:t>Память.</w:t>
      </w:r>
      <w:r>
        <w:rPr>
          <w:spacing w:val="-5"/>
        </w:rPr>
        <w:t xml:space="preserve"> </w:t>
      </w:r>
      <w:r>
        <w:t>Виды</w:t>
      </w:r>
      <w:r>
        <w:rPr>
          <w:spacing w:val="-6"/>
        </w:rPr>
        <w:t xml:space="preserve"> </w:t>
      </w:r>
      <w:r>
        <w:t>памяти.</w:t>
      </w:r>
      <w:r>
        <w:rPr>
          <w:spacing w:val="-5"/>
        </w:rPr>
        <w:t xml:space="preserve"> </w:t>
      </w:r>
      <w:r>
        <w:t>Тестирование</w:t>
      </w:r>
      <w:r>
        <w:rPr>
          <w:spacing w:val="-4"/>
        </w:rPr>
        <w:t xml:space="preserve"> </w:t>
      </w:r>
      <w:r>
        <w:t>и</w:t>
      </w:r>
      <w:r>
        <w:rPr>
          <w:spacing w:val="-6"/>
        </w:rPr>
        <w:t xml:space="preserve"> </w:t>
      </w:r>
      <w:r>
        <w:t>тренировка</w:t>
      </w:r>
      <w:r>
        <w:rPr>
          <w:spacing w:val="-3"/>
        </w:rPr>
        <w:t xml:space="preserve"> </w:t>
      </w:r>
      <w:r>
        <w:rPr>
          <w:spacing w:val="-2"/>
        </w:rPr>
        <w:t>памяти.</w:t>
      </w:r>
    </w:p>
    <w:p w:rsidR="00B72A0A" w:rsidRDefault="002C54CC">
      <w:pPr>
        <w:pStyle w:val="a3"/>
        <w:ind w:right="146"/>
      </w:pPr>
      <w:r>
        <w:t>Виды памяти у человека. Сравнение основных характеристик памяти человека и</w:t>
      </w:r>
      <w:r>
        <w:rPr>
          <w:spacing w:val="-18"/>
        </w:rPr>
        <w:t xml:space="preserve"> </w:t>
      </w:r>
      <w:r>
        <w:t>компьютера.</w:t>
      </w:r>
      <w:r>
        <w:rPr>
          <w:spacing w:val="-17"/>
        </w:rPr>
        <w:t xml:space="preserve"> </w:t>
      </w:r>
      <w:r>
        <w:t>Свойства</w:t>
      </w:r>
      <w:r>
        <w:rPr>
          <w:spacing w:val="-18"/>
        </w:rPr>
        <w:t xml:space="preserve"> </w:t>
      </w:r>
      <w:r>
        <w:t>памяти.</w:t>
      </w:r>
      <w:r>
        <w:rPr>
          <w:spacing w:val="-17"/>
        </w:rPr>
        <w:t xml:space="preserve"> </w:t>
      </w:r>
      <w:r>
        <w:t>Активизация</w:t>
      </w:r>
      <w:r>
        <w:rPr>
          <w:spacing w:val="-18"/>
        </w:rPr>
        <w:t xml:space="preserve"> </w:t>
      </w:r>
      <w:r>
        <w:t>и</w:t>
      </w:r>
      <w:r>
        <w:rPr>
          <w:spacing w:val="-17"/>
        </w:rPr>
        <w:t xml:space="preserve"> </w:t>
      </w:r>
      <w:r>
        <w:t>тренировка</w:t>
      </w:r>
      <w:r>
        <w:rPr>
          <w:spacing w:val="-18"/>
        </w:rPr>
        <w:t xml:space="preserve"> </w:t>
      </w:r>
      <w:r>
        <w:t>памяти.</w:t>
      </w:r>
      <w:r>
        <w:rPr>
          <w:spacing w:val="-17"/>
        </w:rPr>
        <w:t xml:space="preserve"> </w:t>
      </w:r>
      <w:r>
        <w:t>Игры</w:t>
      </w:r>
      <w:r>
        <w:rPr>
          <w:spacing w:val="-18"/>
        </w:rPr>
        <w:t xml:space="preserve"> </w:t>
      </w:r>
      <w:r>
        <w:t>на</w:t>
      </w:r>
      <w:r>
        <w:rPr>
          <w:spacing w:val="-17"/>
        </w:rPr>
        <w:t xml:space="preserve"> </w:t>
      </w:r>
      <w:r>
        <w:t xml:space="preserve">развитие </w:t>
      </w:r>
      <w:r>
        <w:rPr>
          <w:spacing w:val="-2"/>
        </w:rPr>
        <w:t>памяти.</w:t>
      </w:r>
    </w:p>
    <w:p w:rsidR="00B72A0A" w:rsidRDefault="002C54CC">
      <w:pPr>
        <w:pStyle w:val="1"/>
      </w:pPr>
      <w:r>
        <w:t>Тема</w:t>
      </w:r>
      <w:r>
        <w:rPr>
          <w:spacing w:val="-5"/>
        </w:rPr>
        <w:t xml:space="preserve"> </w:t>
      </w:r>
      <w:r>
        <w:t>№</w:t>
      </w:r>
      <w:r>
        <w:rPr>
          <w:spacing w:val="-7"/>
        </w:rPr>
        <w:t xml:space="preserve"> </w:t>
      </w:r>
      <w:r>
        <w:t>6.</w:t>
      </w:r>
      <w:r>
        <w:rPr>
          <w:spacing w:val="-4"/>
        </w:rPr>
        <w:t xml:space="preserve"> </w:t>
      </w:r>
      <w:r>
        <w:t>Темперамент.</w:t>
      </w:r>
      <w:r>
        <w:rPr>
          <w:spacing w:val="-5"/>
        </w:rPr>
        <w:t xml:space="preserve"> </w:t>
      </w:r>
      <w:r>
        <w:t>Типы</w:t>
      </w:r>
      <w:r>
        <w:rPr>
          <w:spacing w:val="-4"/>
        </w:rPr>
        <w:t xml:space="preserve"> </w:t>
      </w:r>
      <w:r>
        <w:rPr>
          <w:spacing w:val="-2"/>
        </w:rPr>
        <w:t>темперамента.</w:t>
      </w:r>
    </w:p>
    <w:p w:rsidR="00B72A0A" w:rsidRDefault="002C54CC">
      <w:pPr>
        <w:pStyle w:val="a3"/>
        <w:ind w:right="150"/>
      </w:pPr>
      <w:r>
        <w:t>Типы нервной системы человека. Общее представление о темпераменте. Психологическая характеристика основных типов темперамента, особенности их проявления в учебной и профессиональной деятельности.</w:t>
      </w:r>
    </w:p>
    <w:p w:rsidR="00B72A0A" w:rsidRDefault="002C54CC">
      <w:pPr>
        <w:pStyle w:val="1"/>
        <w:spacing w:line="321" w:lineRule="exact"/>
      </w:pPr>
      <w:r>
        <w:t>Тема</w:t>
      </w:r>
      <w:r>
        <w:rPr>
          <w:spacing w:val="-8"/>
        </w:rPr>
        <w:t xml:space="preserve"> </w:t>
      </w:r>
      <w:r>
        <w:t>№</w:t>
      </w:r>
      <w:r>
        <w:rPr>
          <w:spacing w:val="-10"/>
        </w:rPr>
        <w:t xml:space="preserve"> </w:t>
      </w:r>
      <w:r>
        <w:t>7.</w:t>
      </w:r>
      <w:r>
        <w:rPr>
          <w:spacing w:val="-8"/>
        </w:rPr>
        <w:t xml:space="preserve"> </w:t>
      </w:r>
      <w:r>
        <w:t>Темперамент</w:t>
      </w:r>
      <w:r>
        <w:rPr>
          <w:spacing w:val="-5"/>
        </w:rPr>
        <w:t xml:space="preserve"> </w:t>
      </w:r>
      <w:r>
        <w:t>в</w:t>
      </w:r>
      <w:r>
        <w:rPr>
          <w:spacing w:val="-8"/>
        </w:rPr>
        <w:t xml:space="preserve"> </w:t>
      </w:r>
      <w:r>
        <w:t>профессиональном</w:t>
      </w:r>
      <w:r>
        <w:rPr>
          <w:spacing w:val="-9"/>
        </w:rPr>
        <w:t xml:space="preserve"> </w:t>
      </w:r>
      <w:r>
        <w:t>становлении</w:t>
      </w:r>
      <w:r>
        <w:rPr>
          <w:spacing w:val="-7"/>
        </w:rPr>
        <w:t xml:space="preserve"> </w:t>
      </w:r>
      <w:r>
        <w:rPr>
          <w:spacing w:val="-2"/>
        </w:rPr>
        <w:t>личности.</w:t>
      </w:r>
    </w:p>
    <w:p w:rsidR="00B72A0A" w:rsidRDefault="002C54CC">
      <w:pPr>
        <w:pStyle w:val="a3"/>
        <w:spacing w:line="242" w:lineRule="auto"/>
        <w:ind w:right="143"/>
      </w:pPr>
      <w:r>
        <w:t>Определение типа темперамента. Тест Айзенка. Формула темперамента. Тест А. Белова.</w:t>
      </w:r>
    </w:p>
    <w:p w:rsidR="00B72A0A" w:rsidRDefault="002C54CC">
      <w:pPr>
        <w:pStyle w:val="1"/>
        <w:spacing w:line="317" w:lineRule="exact"/>
      </w:pPr>
      <w:r>
        <w:t>Тема</w:t>
      </w:r>
      <w:r>
        <w:rPr>
          <w:spacing w:val="-5"/>
        </w:rPr>
        <w:t xml:space="preserve"> </w:t>
      </w:r>
      <w:r>
        <w:t>№</w:t>
      </w:r>
      <w:r>
        <w:rPr>
          <w:spacing w:val="-6"/>
        </w:rPr>
        <w:t xml:space="preserve"> </w:t>
      </w:r>
      <w:r>
        <w:t>8.</w:t>
      </w:r>
      <w:r>
        <w:rPr>
          <w:spacing w:val="-4"/>
        </w:rPr>
        <w:t xml:space="preserve"> </w:t>
      </w:r>
      <w:r>
        <w:t>Познавательные</w:t>
      </w:r>
      <w:r>
        <w:rPr>
          <w:spacing w:val="-3"/>
        </w:rPr>
        <w:t xml:space="preserve"> </w:t>
      </w:r>
      <w:r>
        <w:t>процессы</w:t>
      </w:r>
      <w:r>
        <w:rPr>
          <w:spacing w:val="-7"/>
        </w:rPr>
        <w:t xml:space="preserve"> </w:t>
      </w:r>
      <w:r>
        <w:t>у</w:t>
      </w:r>
      <w:r>
        <w:rPr>
          <w:spacing w:val="-4"/>
        </w:rPr>
        <w:t xml:space="preserve"> </w:t>
      </w:r>
      <w:r>
        <w:t>человека.</w:t>
      </w:r>
      <w:r>
        <w:rPr>
          <w:spacing w:val="-4"/>
        </w:rPr>
        <w:t xml:space="preserve"> </w:t>
      </w:r>
      <w:r>
        <w:rPr>
          <w:spacing w:val="-2"/>
        </w:rPr>
        <w:t>Мышление.</w:t>
      </w:r>
    </w:p>
    <w:p w:rsidR="00B72A0A" w:rsidRDefault="002C54CC">
      <w:pPr>
        <w:pStyle w:val="a3"/>
        <w:ind w:right="152"/>
      </w:pPr>
      <w:r>
        <w:t>Понятие о мышлении. Гибкость мышления. Индивидуальные особенности мышления. Развитие мышления.</w:t>
      </w:r>
    </w:p>
    <w:p w:rsidR="00B72A0A" w:rsidRDefault="002C54CC">
      <w:pPr>
        <w:pStyle w:val="1"/>
        <w:spacing w:line="321" w:lineRule="exact"/>
        <w:rPr>
          <w:b w:val="0"/>
        </w:rPr>
      </w:pPr>
      <w:r>
        <w:t>Тема</w:t>
      </w:r>
      <w:r>
        <w:rPr>
          <w:spacing w:val="-5"/>
        </w:rPr>
        <w:t xml:space="preserve"> </w:t>
      </w:r>
      <w:r>
        <w:t>№</w:t>
      </w:r>
      <w:r>
        <w:rPr>
          <w:spacing w:val="-5"/>
        </w:rPr>
        <w:t xml:space="preserve"> </w:t>
      </w:r>
      <w:r>
        <w:t>9.</w:t>
      </w:r>
      <w:r>
        <w:rPr>
          <w:spacing w:val="-4"/>
        </w:rPr>
        <w:t xml:space="preserve"> </w:t>
      </w:r>
      <w:r>
        <w:t>Типы</w:t>
      </w:r>
      <w:r>
        <w:rPr>
          <w:spacing w:val="-4"/>
        </w:rPr>
        <w:t xml:space="preserve"> </w:t>
      </w:r>
      <w:r>
        <w:t>мышления.</w:t>
      </w:r>
      <w:r>
        <w:rPr>
          <w:spacing w:val="-5"/>
        </w:rPr>
        <w:t xml:space="preserve"> </w:t>
      </w:r>
      <w:r>
        <w:t>Определение</w:t>
      </w:r>
      <w:r>
        <w:rPr>
          <w:spacing w:val="-3"/>
        </w:rPr>
        <w:t xml:space="preserve"> </w:t>
      </w:r>
      <w:r>
        <w:t>типа</w:t>
      </w:r>
      <w:r>
        <w:rPr>
          <w:spacing w:val="-2"/>
        </w:rPr>
        <w:t xml:space="preserve"> мышления</w:t>
      </w:r>
      <w:r>
        <w:rPr>
          <w:b w:val="0"/>
          <w:spacing w:val="-2"/>
        </w:rPr>
        <w:t>.</w:t>
      </w:r>
    </w:p>
    <w:p w:rsidR="00B72A0A" w:rsidRDefault="002C54CC">
      <w:pPr>
        <w:pStyle w:val="a3"/>
        <w:spacing w:line="242" w:lineRule="auto"/>
        <w:ind w:right="148"/>
      </w:pPr>
      <w:r>
        <w:t xml:space="preserve">Тестирование. Методики. «Числовые ряды», «Выделение существенных </w:t>
      </w:r>
      <w:r>
        <w:rPr>
          <w:spacing w:val="-2"/>
        </w:rPr>
        <w:t>признаков».</w:t>
      </w:r>
    </w:p>
    <w:p w:rsidR="00B72A0A" w:rsidRDefault="002C54CC">
      <w:pPr>
        <w:pStyle w:val="1"/>
        <w:spacing w:line="240" w:lineRule="auto"/>
        <w:ind w:left="132" w:right="150" w:firstLine="708"/>
        <w:rPr>
          <w:b w:val="0"/>
        </w:rPr>
      </w:pPr>
      <w:r>
        <w:t xml:space="preserve">Тема № 10. Общение. Организаторские способности и коммуникативные </w:t>
      </w:r>
      <w:r>
        <w:rPr>
          <w:spacing w:val="-2"/>
        </w:rPr>
        <w:t>склонности</w:t>
      </w:r>
      <w:r>
        <w:rPr>
          <w:b w:val="0"/>
          <w:spacing w:val="-2"/>
        </w:rPr>
        <w:t>.</w:t>
      </w:r>
    </w:p>
    <w:p w:rsidR="00B72A0A" w:rsidRDefault="002C54CC">
      <w:pPr>
        <w:pStyle w:val="a3"/>
        <w:ind w:right="151"/>
      </w:pPr>
      <w:r>
        <w:t>Стратегия и тактика общения. Определение коммуникативных склонностей и организаторских способностей (КОС).</w:t>
      </w:r>
    </w:p>
    <w:p w:rsidR="00B72A0A" w:rsidRDefault="002C54CC">
      <w:pPr>
        <w:pStyle w:val="1"/>
        <w:spacing w:line="321" w:lineRule="exact"/>
      </w:pPr>
      <w:r>
        <w:t>Тема</w:t>
      </w:r>
      <w:r>
        <w:rPr>
          <w:spacing w:val="-6"/>
        </w:rPr>
        <w:t xml:space="preserve"> </w:t>
      </w:r>
      <w:r>
        <w:t>№</w:t>
      </w:r>
      <w:r>
        <w:rPr>
          <w:spacing w:val="-6"/>
        </w:rPr>
        <w:t xml:space="preserve"> </w:t>
      </w:r>
      <w:r>
        <w:t>11.</w:t>
      </w:r>
      <w:r>
        <w:rPr>
          <w:spacing w:val="-7"/>
        </w:rPr>
        <w:t xml:space="preserve"> </w:t>
      </w:r>
      <w:r>
        <w:t>Способности</w:t>
      </w:r>
      <w:r>
        <w:rPr>
          <w:spacing w:val="-4"/>
        </w:rPr>
        <w:t xml:space="preserve"> </w:t>
      </w:r>
      <w:r>
        <w:t>к</w:t>
      </w:r>
      <w:r>
        <w:rPr>
          <w:spacing w:val="-5"/>
        </w:rPr>
        <w:t xml:space="preserve"> </w:t>
      </w:r>
      <w:r>
        <w:t>компромиссным</w:t>
      </w:r>
      <w:r>
        <w:rPr>
          <w:spacing w:val="-4"/>
        </w:rPr>
        <w:t xml:space="preserve"> </w:t>
      </w:r>
      <w:r>
        <w:rPr>
          <w:spacing w:val="-2"/>
        </w:rPr>
        <w:t>решениям.</w:t>
      </w:r>
    </w:p>
    <w:p w:rsidR="00B72A0A" w:rsidRDefault="002C54CC">
      <w:pPr>
        <w:pStyle w:val="a3"/>
        <w:spacing w:line="242" w:lineRule="auto"/>
        <w:ind w:right="151"/>
      </w:pPr>
      <w:r>
        <w:t>Способы выхода из конфликтной ситуации. Тестирование. определение ведущего способа выхода из конфликта. Тест Томаса.</w:t>
      </w:r>
    </w:p>
    <w:p w:rsidR="00B72A0A" w:rsidRDefault="002C54CC">
      <w:pPr>
        <w:pStyle w:val="1"/>
        <w:spacing w:line="317" w:lineRule="exact"/>
      </w:pPr>
      <w:r>
        <w:t>Раздел</w:t>
      </w:r>
      <w:r>
        <w:rPr>
          <w:spacing w:val="-6"/>
        </w:rPr>
        <w:t xml:space="preserve"> </w:t>
      </w:r>
      <w:r>
        <w:t>III.</w:t>
      </w:r>
      <w:r>
        <w:rPr>
          <w:spacing w:val="-3"/>
        </w:rPr>
        <w:t xml:space="preserve"> </w:t>
      </w:r>
      <w:r>
        <w:t>Мир</w:t>
      </w:r>
      <w:r>
        <w:rPr>
          <w:spacing w:val="-2"/>
        </w:rPr>
        <w:t xml:space="preserve"> профессий.</w:t>
      </w:r>
    </w:p>
    <w:p w:rsidR="00B72A0A" w:rsidRDefault="002C54CC">
      <w:pPr>
        <w:tabs>
          <w:tab w:val="left" w:pos="1221"/>
          <w:tab w:val="left" w:pos="3063"/>
          <w:tab w:val="left" w:pos="4831"/>
          <w:tab w:val="left" w:pos="5328"/>
          <w:tab w:val="left" w:pos="6450"/>
          <w:tab w:val="left" w:pos="7948"/>
        </w:tabs>
        <w:ind w:left="132" w:right="151" w:firstLine="708"/>
        <w:jc w:val="right"/>
        <w:rPr>
          <w:sz w:val="28"/>
        </w:rPr>
      </w:pPr>
      <w:r>
        <w:rPr>
          <w:b/>
          <w:sz w:val="28"/>
        </w:rPr>
        <w:t>Тема</w:t>
      </w:r>
      <w:r>
        <w:rPr>
          <w:b/>
          <w:spacing w:val="-1"/>
          <w:sz w:val="28"/>
        </w:rPr>
        <w:t xml:space="preserve"> </w:t>
      </w:r>
      <w:r>
        <w:rPr>
          <w:b/>
          <w:sz w:val="28"/>
        </w:rPr>
        <w:t>№</w:t>
      </w:r>
      <w:r>
        <w:rPr>
          <w:b/>
          <w:spacing w:val="-5"/>
          <w:sz w:val="28"/>
        </w:rPr>
        <w:t xml:space="preserve"> </w:t>
      </w:r>
      <w:r>
        <w:rPr>
          <w:b/>
          <w:sz w:val="28"/>
        </w:rPr>
        <w:t>12.</w:t>
      </w:r>
      <w:r>
        <w:rPr>
          <w:b/>
          <w:spacing w:val="-5"/>
          <w:sz w:val="28"/>
        </w:rPr>
        <w:t xml:space="preserve"> </w:t>
      </w:r>
      <w:r>
        <w:rPr>
          <w:b/>
          <w:sz w:val="28"/>
        </w:rPr>
        <w:t>Современный</w:t>
      </w:r>
      <w:r>
        <w:rPr>
          <w:b/>
          <w:spacing w:val="-3"/>
          <w:sz w:val="28"/>
        </w:rPr>
        <w:t xml:space="preserve"> </w:t>
      </w:r>
      <w:r>
        <w:rPr>
          <w:b/>
          <w:sz w:val="28"/>
        </w:rPr>
        <w:t>рынок</w:t>
      </w:r>
      <w:r>
        <w:rPr>
          <w:b/>
          <w:spacing w:val="-3"/>
          <w:sz w:val="28"/>
        </w:rPr>
        <w:t xml:space="preserve"> </w:t>
      </w:r>
      <w:r>
        <w:rPr>
          <w:b/>
          <w:sz w:val="28"/>
        </w:rPr>
        <w:t>труда</w:t>
      </w:r>
      <w:r>
        <w:rPr>
          <w:b/>
          <w:spacing w:val="-1"/>
          <w:sz w:val="28"/>
        </w:rPr>
        <w:t xml:space="preserve"> </w:t>
      </w:r>
      <w:r>
        <w:rPr>
          <w:b/>
          <w:sz w:val="28"/>
        </w:rPr>
        <w:t>и</w:t>
      </w:r>
      <w:r>
        <w:rPr>
          <w:b/>
          <w:spacing w:val="-4"/>
          <w:sz w:val="28"/>
        </w:rPr>
        <w:t xml:space="preserve"> </w:t>
      </w:r>
      <w:r>
        <w:rPr>
          <w:b/>
          <w:sz w:val="28"/>
        </w:rPr>
        <w:t>его</w:t>
      </w:r>
      <w:r>
        <w:rPr>
          <w:b/>
          <w:spacing w:val="-5"/>
          <w:sz w:val="28"/>
        </w:rPr>
        <w:t xml:space="preserve"> </w:t>
      </w:r>
      <w:r>
        <w:rPr>
          <w:b/>
          <w:sz w:val="28"/>
        </w:rPr>
        <w:t>требования</w:t>
      </w:r>
      <w:r>
        <w:rPr>
          <w:b/>
          <w:spacing w:val="-4"/>
          <w:sz w:val="28"/>
        </w:rPr>
        <w:t xml:space="preserve"> </w:t>
      </w:r>
      <w:r>
        <w:rPr>
          <w:b/>
          <w:sz w:val="28"/>
        </w:rPr>
        <w:t>к</w:t>
      </w:r>
      <w:r>
        <w:rPr>
          <w:b/>
          <w:spacing w:val="-3"/>
          <w:sz w:val="28"/>
        </w:rPr>
        <w:t xml:space="preserve"> </w:t>
      </w:r>
      <w:r>
        <w:rPr>
          <w:b/>
          <w:sz w:val="28"/>
        </w:rPr>
        <w:t>профессионалу</w:t>
      </w:r>
      <w:r>
        <w:rPr>
          <w:sz w:val="28"/>
        </w:rPr>
        <w:t xml:space="preserve">. Влияние психологии личности на профессиональную карьеру. Пути карьерного </w:t>
      </w:r>
      <w:r>
        <w:rPr>
          <w:spacing w:val="-2"/>
          <w:sz w:val="28"/>
        </w:rPr>
        <w:t>роста.</w:t>
      </w:r>
      <w:r>
        <w:rPr>
          <w:sz w:val="28"/>
        </w:rPr>
        <w:tab/>
      </w:r>
      <w:r>
        <w:rPr>
          <w:spacing w:val="-2"/>
          <w:sz w:val="28"/>
        </w:rPr>
        <w:t>Ценностные</w:t>
      </w:r>
      <w:r>
        <w:rPr>
          <w:sz w:val="28"/>
        </w:rPr>
        <w:tab/>
      </w:r>
      <w:r>
        <w:rPr>
          <w:spacing w:val="-2"/>
          <w:sz w:val="28"/>
        </w:rPr>
        <w:t>ориентации</w:t>
      </w:r>
      <w:r>
        <w:rPr>
          <w:sz w:val="28"/>
        </w:rPr>
        <w:tab/>
      </w:r>
      <w:r>
        <w:rPr>
          <w:spacing w:val="-10"/>
          <w:sz w:val="28"/>
        </w:rPr>
        <w:t>в</w:t>
      </w:r>
      <w:r>
        <w:rPr>
          <w:sz w:val="28"/>
        </w:rPr>
        <w:tab/>
      </w:r>
      <w:r>
        <w:rPr>
          <w:spacing w:val="-2"/>
          <w:sz w:val="28"/>
        </w:rPr>
        <w:t>жизни</w:t>
      </w:r>
      <w:r>
        <w:rPr>
          <w:sz w:val="28"/>
        </w:rPr>
        <w:tab/>
      </w:r>
      <w:r>
        <w:rPr>
          <w:spacing w:val="-2"/>
          <w:sz w:val="28"/>
        </w:rPr>
        <w:t>человека.</w:t>
      </w:r>
      <w:r>
        <w:rPr>
          <w:sz w:val="28"/>
        </w:rPr>
        <w:tab/>
      </w:r>
      <w:r>
        <w:rPr>
          <w:spacing w:val="-2"/>
          <w:sz w:val="28"/>
        </w:rPr>
        <w:t>Предприимчивость.</w:t>
      </w:r>
    </w:p>
    <w:p w:rsidR="00B72A0A" w:rsidRDefault="002C54CC">
      <w:pPr>
        <w:pStyle w:val="a3"/>
        <w:spacing w:line="321" w:lineRule="exact"/>
        <w:ind w:firstLine="0"/>
        <w:jc w:val="left"/>
      </w:pPr>
      <w:r>
        <w:rPr>
          <w:spacing w:val="-2"/>
        </w:rPr>
        <w:t>Интеллектуальность.</w:t>
      </w:r>
      <w:r>
        <w:rPr>
          <w:spacing w:val="18"/>
        </w:rPr>
        <w:t xml:space="preserve"> </w:t>
      </w:r>
      <w:r>
        <w:rPr>
          <w:spacing w:val="-2"/>
        </w:rPr>
        <w:t>Социально-профессиональная</w:t>
      </w:r>
      <w:r>
        <w:rPr>
          <w:spacing w:val="21"/>
        </w:rPr>
        <w:t xml:space="preserve"> </w:t>
      </w:r>
      <w:r>
        <w:rPr>
          <w:spacing w:val="-2"/>
        </w:rPr>
        <w:t>мобильность.</w:t>
      </w:r>
      <w:r>
        <w:rPr>
          <w:spacing w:val="17"/>
        </w:rPr>
        <w:t xml:space="preserve"> </w:t>
      </w:r>
      <w:r>
        <w:rPr>
          <w:spacing w:val="-2"/>
        </w:rPr>
        <w:t>Ответственность.</w:t>
      </w:r>
    </w:p>
    <w:p w:rsidR="00B72A0A" w:rsidRDefault="002C54CC">
      <w:pPr>
        <w:pStyle w:val="1"/>
        <w:jc w:val="left"/>
      </w:pPr>
      <w:r>
        <w:t>Тема</w:t>
      </w:r>
      <w:r>
        <w:rPr>
          <w:spacing w:val="-6"/>
        </w:rPr>
        <w:t xml:space="preserve"> </w:t>
      </w:r>
      <w:r>
        <w:t>№</w:t>
      </w:r>
      <w:r>
        <w:rPr>
          <w:spacing w:val="-7"/>
        </w:rPr>
        <w:t xml:space="preserve"> </w:t>
      </w:r>
      <w:r>
        <w:t>13.</w:t>
      </w:r>
      <w:r>
        <w:rPr>
          <w:spacing w:val="-5"/>
        </w:rPr>
        <w:t xml:space="preserve"> </w:t>
      </w:r>
      <w:r>
        <w:t>Классификация</w:t>
      </w:r>
      <w:r>
        <w:rPr>
          <w:spacing w:val="-6"/>
        </w:rPr>
        <w:t xml:space="preserve"> </w:t>
      </w:r>
      <w:r>
        <w:t>профессий</w:t>
      </w:r>
      <w:r>
        <w:rPr>
          <w:spacing w:val="-5"/>
        </w:rPr>
        <w:t xml:space="preserve"> </w:t>
      </w:r>
      <w:r>
        <w:t>по</w:t>
      </w:r>
      <w:r>
        <w:rPr>
          <w:spacing w:val="-4"/>
        </w:rPr>
        <w:t xml:space="preserve"> </w:t>
      </w:r>
      <w:r>
        <w:t>предмету</w:t>
      </w:r>
      <w:r>
        <w:rPr>
          <w:spacing w:val="-5"/>
        </w:rPr>
        <w:t xml:space="preserve"> </w:t>
      </w:r>
      <w:r>
        <w:t>и</w:t>
      </w:r>
      <w:r>
        <w:rPr>
          <w:spacing w:val="-6"/>
        </w:rPr>
        <w:t xml:space="preserve"> </w:t>
      </w:r>
      <w:r>
        <w:t>характеру</w:t>
      </w:r>
      <w:r>
        <w:rPr>
          <w:spacing w:val="-6"/>
        </w:rPr>
        <w:t xml:space="preserve"> </w:t>
      </w:r>
      <w:r>
        <w:rPr>
          <w:spacing w:val="-2"/>
        </w:rPr>
        <w:t>труда.</w:t>
      </w:r>
    </w:p>
    <w:p w:rsidR="00B72A0A" w:rsidRDefault="002C54CC">
      <w:pPr>
        <w:pStyle w:val="a3"/>
        <w:jc w:val="left"/>
      </w:pPr>
      <w:r>
        <w:t>Понятия</w:t>
      </w:r>
      <w:r>
        <w:rPr>
          <w:spacing w:val="40"/>
        </w:rPr>
        <w:t xml:space="preserve"> </w:t>
      </w:r>
      <w:r>
        <w:t>предмета</w:t>
      </w:r>
      <w:r>
        <w:rPr>
          <w:spacing w:val="40"/>
        </w:rPr>
        <w:t xml:space="preserve"> </w:t>
      </w:r>
      <w:r>
        <w:t>труда</w:t>
      </w:r>
      <w:r>
        <w:rPr>
          <w:spacing w:val="40"/>
        </w:rPr>
        <w:t xml:space="preserve"> </w:t>
      </w:r>
      <w:r>
        <w:t>и</w:t>
      </w:r>
      <w:r>
        <w:rPr>
          <w:spacing w:val="40"/>
        </w:rPr>
        <w:t xml:space="preserve"> </w:t>
      </w:r>
      <w:r>
        <w:t>характера</w:t>
      </w:r>
      <w:r>
        <w:rPr>
          <w:spacing w:val="40"/>
        </w:rPr>
        <w:t xml:space="preserve"> </w:t>
      </w:r>
      <w:r>
        <w:t>труда.</w:t>
      </w:r>
      <w:r>
        <w:rPr>
          <w:spacing w:val="40"/>
        </w:rPr>
        <w:t xml:space="preserve"> </w:t>
      </w:r>
      <w:r>
        <w:t>Классификация</w:t>
      </w:r>
      <w:r>
        <w:rPr>
          <w:spacing w:val="40"/>
        </w:rPr>
        <w:t xml:space="preserve"> </w:t>
      </w:r>
      <w:r>
        <w:t>профессий</w:t>
      </w:r>
      <w:r>
        <w:rPr>
          <w:spacing w:val="40"/>
        </w:rPr>
        <w:t xml:space="preserve"> </w:t>
      </w:r>
      <w:r>
        <w:t>по</w:t>
      </w:r>
      <w:r>
        <w:rPr>
          <w:spacing w:val="80"/>
        </w:rPr>
        <w:t xml:space="preserve"> </w:t>
      </w:r>
      <w:r>
        <w:rPr>
          <w:spacing w:val="-2"/>
        </w:rPr>
        <w:t>Климову.</w:t>
      </w:r>
      <w:r>
        <w:rPr>
          <w:spacing w:val="-10"/>
        </w:rPr>
        <w:t xml:space="preserve"> </w:t>
      </w:r>
      <w:r>
        <w:rPr>
          <w:spacing w:val="-2"/>
        </w:rPr>
        <w:t>Типы</w:t>
      </w:r>
      <w:r>
        <w:rPr>
          <w:spacing w:val="-8"/>
        </w:rPr>
        <w:t xml:space="preserve"> </w:t>
      </w:r>
      <w:r>
        <w:rPr>
          <w:spacing w:val="-2"/>
        </w:rPr>
        <w:t>и</w:t>
      </w:r>
      <w:r>
        <w:rPr>
          <w:spacing w:val="-6"/>
        </w:rPr>
        <w:t xml:space="preserve"> </w:t>
      </w:r>
      <w:r>
        <w:rPr>
          <w:spacing w:val="-2"/>
        </w:rPr>
        <w:t>классы</w:t>
      </w:r>
      <w:r>
        <w:rPr>
          <w:spacing w:val="-9"/>
        </w:rPr>
        <w:t xml:space="preserve"> </w:t>
      </w:r>
      <w:r>
        <w:rPr>
          <w:spacing w:val="-2"/>
        </w:rPr>
        <w:t>профессий;</w:t>
      </w:r>
      <w:r>
        <w:rPr>
          <w:spacing w:val="-4"/>
        </w:rPr>
        <w:t xml:space="preserve"> </w:t>
      </w:r>
      <w:r>
        <w:rPr>
          <w:spacing w:val="-2"/>
        </w:rPr>
        <w:t>их</w:t>
      </w:r>
      <w:r>
        <w:rPr>
          <w:spacing w:val="-9"/>
        </w:rPr>
        <w:t xml:space="preserve"> </w:t>
      </w:r>
      <w:r>
        <w:rPr>
          <w:spacing w:val="-2"/>
        </w:rPr>
        <w:t>особенности.</w:t>
      </w:r>
      <w:r>
        <w:rPr>
          <w:spacing w:val="-9"/>
        </w:rPr>
        <w:t xml:space="preserve"> </w:t>
      </w:r>
      <w:r>
        <w:rPr>
          <w:spacing w:val="-2"/>
        </w:rPr>
        <w:t>Профессиональные</w:t>
      </w:r>
      <w:r>
        <w:rPr>
          <w:spacing w:val="-6"/>
        </w:rPr>
        <w:t xml:space="preserve"> </w:t>
      </w:r>
      <w:r>
        <w:rPr>
          <w:spacing w:val="-2"/>
        </w:rPr>
        <w:t>требования.</w:t>
      </w:r>
    </w:p>
    <w:p w:rsidR="00B72A0A" w:rsidRDefault="002C54CC">
      <w:pPr>
        <w:pStyle w:val="1"/>
        <w:spacing w:line="321" w:lineRule="exact"/>
        <w:jc w:val="left"/>
      </w:pPr>
      <w:r>
        <w:t>Тема</w:t>
      </w:r>
      <w:r>
        <w:rPr>
          <w:spacing w:val="-4"/>
        </w:rPr>
        <w:t xml:space="preserve"> </w:t>
      </w:r>
      <w:r>
        <w:t>№</w:t>
      </w:r>
      <w:r>
        <w:rPr>
          <w:spacing w:val="-7"/>
        </w:rPr>
        <w:t xml:space="preserve"> </w:t>
      </w:r>
      <w:r>
        <w:t>14.</w:t>
      </w:r>
      <w:r>
        <w:rPr>
          <w:spacing w:val="-5"/>
        </w:rPr>
        <w:t xml:space="preserve"> </w:t>
      </w:r>
      <w:r>
        <w:t>Профессии</w:t>
      </w:r>
      <w:r>
        <w:rPr>
          <w:spacing w:val="-6"/>
        </w:rPr>
        <w:t xml:space="preserve"> </w:t>
      </w:r>
      <w:r>
        <w:t>типа</w:t>
      </w:r>
      <w:r>
        <w:rPr>
          <w:spacing w:val="-3"/>
        </w:rPr>
        <w:t xml:space="preserve"> </w:t>
      </w:r>
      <w:r>
        <w:t>«человек-</w:t>
      </w:r>
      <w:r>
        <w:rPr>
          <w:spacing w:val="-7"/>
        </w:rPr>
        <w:t xml:space="preserve"> </w:t>
      </w:r>
      <w:r>
        <w:rPr>
          <w:spacing w:val="-2"/>
        </w:rPr>
        <w:t>человек».</w:t>
      </w:r>
    </w:p>
    <w:p w:rsidR="00B72A0A" w:rsidRDefault="002C54CC">
      <w:pPr>
        <w:pStyle w:val="a3"/>
        <w:tabs>
          <w:tab w:val="left" w:pos="1970"/>
          <w:tab w:val="left" w:pos="3575"/>
          <w:tab w:val="left" w:pos="5303"/>
          <w:tab w:val="left" w:pos="5706"/>
          <w:tab w:val="left" w:pos="7010"/>
          <w:tab w:val="left" w:pos="8001"/>
        </w:tabs>
        <w:ind w:right="150"/>
        <w:jc w:val="left"/>
      </w:pPr>
      <w:r>
        <w:rPr>
          <w:spacing w:val="-2"/>
        </w:rPr>
        <w:t>Анализ</w:t>
      </w:r>
      <w:r>
        <w:tab/>
      </w:r>
      <w:r>
        <w:rPr>
          <w:spacing w:val="-2"/>
        </w:rPr>
        <w:t>профессий.</w:t>
      </w:r>
      <w:r>
        <w:tab/>
      </w:r>
      <w:r>
        <w:rPr>
          <w:spacing w:val="-2"/>
        </w:rPr>
        <w:t>Содержание</w:t>
      </w:r>
      <w:r>
        <w:tab/>
      </w:r>
      <w:r>
        <w:rPr>
          <w:spacing w:val="-10"/>
        </w:rPr>
        <w:t>и</w:t>
      </w:r>
      <w:r>
        <w:tab/>
      </w:r>
      <w:r>
        <w:rPr>
          <w:spacing w:val="-2"/>
        </w:rPr>
        <w:t>характер</w:t>
      </w:r>
      <w:r>
        <w:tab/>
      </w:r>
      <w:r>
        <w:rPr>
          <w:spacing w:val="-2"/>
        </w:rPr>
        <w:t>труда.</w:t>
      </w:r>
      <w:r>
        <w:tab/>
      </w:r>
      <w:r>
        <w:rPr>
          <w:spacing w:val="-2"/>
        </w:rPr>
        <w:t xml:space="preserve">Профессиональные </w:t>
      </w:r>
      <w:r>
        <w:t>требования</w:t>
      </w:r>
      <w:r>
        <w:rPr>
          <w:spacing w:val="25"/>
        </w:rPr>
        <w:t xml:space="preserve"> </w:t>
      </w:r>
      <w:r>
        <w:t>к</w:t>
      </w:r>
      <w:r>
        <w:rPr>
          <w:spacing w:val="27"/>
        </w:rPr>
        <w:t xml:space="preserve"> </w:t>
      </w:r>
      <w:r>
        <w:t>работникам.</w:t>
      </w:r>
      <w:r>
        <w:rPr>
          <w:spacing w:val="26"/>
        </w:rPr>
        <w:t xml:space="preserve"> </w:t>
      </w:r>
      <w:r>
        <w:t>Примеры</w:t>
      </w:r>
      <w:r>
        <w:rPr>
          <w:spacing w:val="27"/>
        </w:rPr>
        <w:t xml:space="preserve"> </w:t>
      </w:r>
      <w:r>
        <w:t>людей,</w:t>
      </w:r>
      <w:r>
        <w:rPr>
          <w:spacing w:val="26"/>
        </w:rPr>
        <w:t xml:space="preserve"> </w:t>
      </w:r>
      <w:r>
        <w:t>обладавших</w:t>
      </w:r>
      <w:r>
        <w:rPr>
          <w:spacing w:val="25"/>
        </w:rPr>
        <w:t xml:space="preserve"> </w:t>
      </w:r>
      <w:r>
        <w:t>качествами,</w:t>
      </w:r>
      <w:r>
        <w:rPr>
          <w:spacing w:val="28"/>
        </w:rPr>
        <w:t xml:space="preserve"> </w:t>
      </w:r>
      <w:r>
        <w:rPr>
          <w:spacing w:val="-2"/>
        </w:rPr>
        <w:t>подходящими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firstLine="0"/>
      </w:pPr>
      <w:r>
        <w:t xml:space="preserve">данному типу. Гиппократ, Авиценна, Пирогов, Песталоцци, Ян Коменский, </w:t>
      </w:r>
      <w:r>
        <w:rPr>
          <w:spacing w:val="-2"/>
        </w:rPr>
        <w:t>Ушинский.</w:t>
      </w:r>
    </w:p>
    <w:p w:rsidR="00B72A0A" w:rsidRDefault="002C54CC">
      <w:pPr>
        <w:pStyle w:val="1"/>
        <w:spacing w:line="317" w:lineRule="exact"/>
      </w:pPr>
      <w:r>
        <w:t>Тема</w:t>
      </w:r>
      <w:r>
        <w:rPr>
          <w:spacing w:val="-5"/>
        </w:rPr>
        <w:t xml:space="preserve"> </w:t>
      </w:r>
      <w:r>
        <w:t>№</w:t>
      </w:r>
      <w:r>
        <w:rPr>
          <w:spacing w:val="-9"/>
        </w:rPr>
        <w:t xml:space="preserve"> </w:t>
      </w:r>
      <w:r>
        <w:t>15.</w:t>
      </w:r>
      <w:r>
        <w:rPr>
          <w:spacing w:val="-6"/>
        </w:rPr>
        <w:t xml:space="preserve"> </w:t>
      </w:r>
      <w:r>
        <w:t>Профессии</w:t>
      </w:r>
      <w:r>
        <w:rPr>
          <w:spacing w:val="-8"/>
        </w:rPr>
        <w:t xml:space="preserve"> </w:t>
      </w:r>
      <w:r>
        <w:t>типа</w:t>
      </w:r>
      <w:r>
        <w:rPr>
          <w:spacing w:val="-4"/>
        </w:rPr>
        <w:t xml:space="preserve"> </w:t>
      </w:r>
      <w:r>
        <w:t>«человек-</w:t>
      </w:r>
      <w:r>
        <w:rPr>
          <w:spacing w:val="-2"/>
        </w:rPr>
        <w:t>техника».</w:t>
      </w:r>
    </w:p>
    <w:p w:rsidR="00B72A0A" w:rsidRDefault="002C54CC">
      <w:pPr>
        <w:pStyle w:val="a3"/>
        <w:ind w:right="145"/>
      </w:pPr>
      <w:r>
        <w:t xml:space="preserve">Анализ профессий. Содержание и характер труда. Профессиональные требования к работникам. Примеры людей, обладавших качествами, подходящими данному типу. Леонардо да Винчи, Эдисон, Дизель, Королев, Сикорский, Туполев, </w:t>
      </w:r>
      <w:r>
        <w:rPr>
          <w:spacing w:val="-2"/>
        </w:rPr>
        <w:t>Тесла.</w:t>
      </w:r>
    </w:p>
    <w:p w:rsidR="00B72A0A" w:rsidRDefault="002C54CC">
      <w:pPr>
        <w:pStyle w:val="1"/>
        <w:spacing w:before="1"/>
      </w:pPr>
      <w:r>
        <w:t>Тема</w:t>
      </w:r>
      <w:r>
        <w:rPr>
          <w:spacing w:val="-4"/>
        </w:rPr>
        <w:t xml:space="preserve"> </w:t>
      </w:r>
      <w:r>
        <w:t>№</w:t>
      </w:r>
      <w:r>
        <w:rPr>
          <w:spacing w:val="-7"/>
        </w:rPr>
        <w:t xml:space="preserve"> </w:t>
      </w:r>
      <w:r>
        <w:t>16.</w:t>
      </w:r>
      <w:r>
        <w:rPr>
          <w:spacing w:val="-4"/>
        </w:rPr>
        <w:t xml:space="preserve"> </w:t>
      </w:r>
      <w:r>
        <w:t>Профессии</w:t>
      </w:r>
      <w:r>
        <w:rPr>
          <w:spacing w:val="-6"/>
        </w:rPr>
        <w:t xml:space="preserve"> </w:t>
      </w:r>
      <w:r>
        <w:t>типа</w:t>
      </w:r>
      <w:r>
        <w:rPr>
          <w:spacing w:val="-3"/>
        </w:rPr>
        <w:t xml:space="preserve"> </w:t>
      </w:r>
      <w:r>
        <w:t>«человек</w:t>
      </w:r>
      <w:r>
        <w:rPr>
          <w:spacing w:val="-4"/>
        </w:rPr>
        <w:t xml:space="preserve"> </w:t>
      </w:r>
      <w:r>
        <w:t>-</w:t>
      </w:r>
      <w:r>
        <w:rPr>
          <w:spacing w:val="-5"/>
        </w:rPr>
        <w:t xml:space="preserve"> </w:t>
      </w:r>
      <w:r>
        <w:t>знаковая</w:t>
      </w:r>
      <w:r>
        <w:rPr>
          <w:spacing w:val="-6"/>
        </w:rPr>
        <w:t xml:space="preserve"> </w:t>
      </w:r>
      <w:r>
        <w:rPr>
          <w:spacing w:val="-2"/>
        </w:rPr>
        <w:t>система».</w:t>
      </w:r>
    </w:p>
    <w:p w:rsidR="00B72A0A" w:rsidRDefault="002C54CC">
      <w:pPr>
        <w:pStyle w:val="a3"/>
        <w:ind w:right="150"/>
      </w:pPr>
      <w:r>
        <w:t>Анализ профессий. Содержание и характер труда. Профессиональные требования к работникам. Примеры. Билл Гейтс, Касперский.</w:t>
      </w:r>
    </w:p>
    <w:p w:rsidR="00B72A0A" w:rsidRDefault="002C54CC">
      <w:pPr>
        <w:pStyle w:val="1"/>
        <w:spacing w:line="321" w:lineRule="exact"/>
        <w:rPr>
          <w:b w:val="0"/>
        </w:rPr>
      </w:pPr>
      <w:r>
        <w:t>Тема</w:t>
      </w:r>
      <w:r>
        <w:rPr>
          <w:spacing w:val="-3"/>
        </w:rPr>
        <w:t xml:space="preserve"> </w:t>
      </w:r>
      <w:r>
        <w:t>№</w:t>
      </w:r>
      <w:r>
        <w:rPr>
          <w:spacing w:val="-7"/>
        </w:rPr>
        <w:t xml:space="preserve"> </w:t>
      </w:r>
      <w:r>
        <w:t>17.</w:t>
      </w:r>
      <w:r>
        <w:rPr>
          <w:spacing w:val="-4"/>
        </w:rPr>
        <w:t xml:space="preserve"> </w:t>
      </w:r>
      <w:r>
        <w:t>Профессии</w:t>
      </w:r>
      <w:r>
        <w:rPr>
          <w:spacing w:val="-5"/>
        </w:rPr>
        <w:t xml:space="preserve"> </w:t>
      </w:r>
      <w:r>
        <w:t>типа</w:t>
      </w:r>
      <w:r>
        <w:rPr>
          <w:spacing w:val="-3"/>
        </w:rPr>
        <w:t xml:space="preserve"> </w:t>
      </w:r>
      <w:r>
        <w:t>«человек</w:t>
      </w:r>
      <w:r>
        <w:rPr>
          <w:spacing w:val="-4"/>
        </w:rPr>
        <w:t xml:space="preserve"> </w:t>
      </w:r>
      <w:r>
        <w:t>–</w:t>
      </w:r>
      <w:r>
        <w:rPr>
          <w:spacing w:val="-3"/>
        </w:rPr>
        <w:t xml:space="preserve"> </w:t>
      </w:r>
      <w:r>
        <w:rPr>
          <w:spacing w:val="-2"/>
        </w:rPr>
        <w:t>природа»</w:t>
      </w:r>
      <w:r>
        <w:rPr>
          <w:b w:val="0"/>
          <w:spacing w:val="-2"/>
        </w:rPr>
        <w:t>.</w:t>
      </w:r>
    </w:p>
    <w:p w:rsidR="00B72A0A" w:rsidRDefault="002C54CC">
      <w:pPr>
        <w:pStyle w:val="a3"/>
        <w:ind w:right="147"/>
      </w:pPr>
      <w:r>
        <w:t xml:space="preserve">Описание профессий. Анализ профессий. Содержание и характер труда. Профессиональные требования. Примеры. Дарвин, Вавилов, Мичурин, Вирхов, </w:t>
      </w:r>
      <w:r>
        <w:rPr>
          <w:spacing w:val="-2"/>
        </w:rPr>
        <w:t>Даррелл.</w:t>
      </w:r>
    </w:p>
    <w:p w:rsidR="00B72A0A" w:rsidRDefault="002C54CC">
      <w:pPr>
        <w:pStyle w:val="1"/>
        <w:spacing w:before="1"/>
      </w:pPr>
      <w:r>
        <w:t>Тема</w:t>
      </w:r>
      <w:r>
        <w:rPr>
          <w:spacing w:val="-6"/>
        </w:rPr>
        <w:t xml:space="preserve"> </w:t>
      </w:r>
      <w:r>
        <w:t>№</w:t>
      </w:r>
      <w:r>
        <w:rPr>
          <w:spacing w:val="-8"/>
        </w:rPr>
        <w:t xml:space="preserve"> </w:t>
      </w:r>
      <w:r>
        <w:t>18.</w:t>
      </w:r>
      <w:r>
        <w:rPr>
          <w:spacing w:val="-4"/>
        </w:rPr>
        <w:t xml:space="preserve"> </w:t>
      </w:r>
      <w:r>
        <w:t>Профессии</w:t>
      </w:r>
      <w:r>
        <w:rPr>
          <w:spacing w:val="-7"/>
        </w:rPr>
        <w:t xml:space="preserve"> </w:t>
      </w:r>
      <w:r>
        <w:t>типа</w:t>
      </w:r>
      <w:r>
        <w:rPr>
          <w:spacing w:val="-4"/>
        </w:rPr>
        <w:t xml:space="preserve"> </w:t>
      </w:r>
      <w:r>
        <w:t>«человек</w:t>
      </w:r>
      <w:r>
        <w:rPr>
          <w:spacing w:val="-4"/>
        </w:rPr>
        <w:t xml:space="preserve"> </w:t>
      </w:r>
      <w:r>
        <w:t>–</w:t>
      </w:r>
      <w:r>
        <w:rPr>
          <w:spacing w:val="-5"/>
        </w:rPr>
        <w:t xml:space="preserve"> </w:t>
      </w:r>
      <w:r>
        <w:t>художественный</w:t>
      </w:r>
      <w:r>
        <w:rPr>
          <w:spacing w:val="-5"/>
        </w:rPr>
        <w:t xml:space="preserve"> </w:t>
      </w:r>
      <w:r>
        <w:rPr>
          <w:spacing w:val="-2"/>
        </w:rPr>
        <w:t>образ».</w:t>
      </w:r>
    </w:p>
    <w:p w:rsidR="00B72A0A" w:rsidRDefault="002C54CC">
      <w:pPr>
        <w:pStyle w:val="a3"/>
        <w:ind w:right="152"/>
      </w:pPr>
      <w:r>
        <w:t>Анализ профессий. Содержание и характер труда. Профессиональные требования к работникам. Примеры. Чарли Чаплин, Галина Уланова, Николо Паганини, Айвазовский, Шаляпин.</w:t>
      </w:r>
    </w:p>
    <w:p w:rsidR="00B72A0A" w:rsidRDefault="002C54CC">
      <w:pPr>
        <w:pStyle w:val="1"/>
        <w:spacing w:line="321" w:lineRule="exact"/>
      </w:pPr>
      <w:r>
        <w:t>Тема</w:t>
      </w:r>
      <w:r>
        <w:rPr>
          <w:spacing w:val="-3"/>
        </w:rPr>
        <w:t xml:space="preserve"> </w:t>
      </w:r>
      <w:r>
        <w:t>№</w:t>
      </w:r>
      <w:r>
        <w:rPr>
          <w:spacing w:val="-7"/>
        </w:rPr>
        <w:t xml:space="preserve"> </w:t>
      </w:r>
      <w:r>
        <w:t>19.</w:t>
      </w:r>
      <w:r>
        <w:rPr>
          <w:spacing w:val="-4"/>
        </w:rPr>
        <w:t xml:space="preserve"> </w:t>
      </w:r>
      <w:r>
        <w:t>Профессии</w:t>
      </w:r>
      <w:r>
        <w:rPr>
          <w:spacing w:val="-5"/>
        </w:rPr>
        <w:t xml:space="preserve"> </w:t>
      </w:r>
      <w:r>
        <w:t>типа</w:t>
      </w:r>
      <w:r>
        <w:rPr>
          <w:spacing w:val="-3"/>
        </w:rPr>
        <w:t xml:space="preserve"> </w:t>
      </w:r>
      <w:r>
        <w:t>«человек</w:t>
      </w:r>
      <w:r>
        <w:rPr>
          <w:spacing w:val="-4"/>
        </w:rPr>
        <w:t xml:space="preserve"> </w:t>
      </w:r>
      <w:r>
        <w:t>–</w:t>
      </w:r>
      <w:r>
        <w:rPr>
          <w:spacing w:val="-3"/>
        </w:rPr>
        <w:t xml:space="preserve"> </w:t>
      </w:r>
      <w:r>
        <w:rPr>
          <w:spacing w:val="-2"/>
        </w:rPr>
        <w:t>бизнес».</w:t>
      </w:r>
    </w:p>
    <w:p w:rsidR="00B72A0A" w:rsidRDefault="002C54CC">
      <w:pPr>
        <w:pStyle w:val="a3"/>
        <w:ind w:right="141"/>
      </w:pPr>
      <w:r>
        <w:t>Анализ профессий. Содержание и характер труда. Профессиональные требования к работникам. Примеры нестандартных, креативных бизнес-идей, принесших прибыль.</w:t>
      </w:r>
    </w:p>
    <w:p w:rsidR="00B72A0A" w:rsidRDefault="002C54CC">
      <w:pPr>
        <w:pStyle w:val="1"/>
        <w:spacing w:before="2"/>
      </w:pPr>
      <w:r>
        <w:t>Тема</w:t>
      </w:r>
      <w:r>
        <w:rPr>
          <w:spacing w:val="-4"/>
        </w:rPr>
        <w:t xml:space="preserve"> </w:t>
      </w:r>
      <w:r>
        <w:t>№</w:t>
      </w:r>
      <w:r>
        <w:rPr>
          <w:spacing w:val="-8"/>
        </w:rPr>
        <w:t xml:space="preserve"> </w:t>
      </w:r>
      <w:r>
        <w:t>20.</w:t>
      </w:r>
      <w:r>
        <w:rPr>
          <w:spacing w:val="-5"/>
        </w:rPr>
        <w:t xml:space="preserve"> </w:t>
      </w:r>
      <w:r>
        <w:t>Карта</w:t>
      </w:r>
      <w:r>
        <w:rPr>
          <w:spacing w:val="-4"/>
        </w:rPr>
        <w:t xml:space="preserve"> </w:t>
      </w:r>
      <w:r>
        <w:t>профессий.</w:t>
      </w:r>
      <w:r>
        <w:rPr>
          <w:spacing w:val="-6"/>
        </w:rPr>
        <w:t xml:space="preserve"> </w:t>
      </w:r>
      <w:r>
        <w:t>Матрица</w:t>
      </w:r>
      <w:r>
        <w:rPr>
          <w:spacing w:val="-3"/>
        </w:rPr>
        <w:t xml:space="preserve"> </w:t>
      </w:r>
      <w:r>
        <w:rPr>
          <w:spacing w:val="-2"/>
        </w:rPr>
        <w:t>профессий.</w:t>
      </w:r>
    </w:p>
    <w:p w:rsidR="00B72A0A" w:rsidRDefault="002C54CC">
      <w:pPr>
        <w:pStyle w:val="a3"/>
        <w:ind w:right="144"/>
      </w:pPr>
      <w:r>
        <w:t>Понятие карты профессий. Распределение профессий «в системе координат» карты профессий. Практическая работа. Составление матрицы профессий.</w:t>
      </w:r>
    </w:p>
    <w:p w:rsidR="00B72A0A" w:rsidRDefault="002C54CC">
      <w:pPr>
        <w:pStyle w:val="1"/>
        <w:spacing w:line="321" w:lineRule="exact"/>
      </w:pPr>
      <w:r>
        <w:t>Тема</w:t>
      </w:r>
      <w:r>
        <w:rPr>
          <w:spacing w:val="-1"/>
        </w:rPr>
        <w:t xml:space="preserve"> </w:t>
      </w:r>
      <w:r>
        <w:t>№</w:t>
      </w:r>
      <w:r>
        <w:rPr>
          <w:spacing w:val="-4"/>
        </w:rPr>
        <w:t xml:space="preserve"> </w:t>
      </w:r>
      <w:r>
        <w:t>21.</w:t>
      </w:r>
      <w:r>
        <w:rPr>
          <w:spacing w:val="-1"/>
        </w:rPr>
        <w:t xml:space="preserve"> </w:t>
      </w:r>
      <w:r>
        <w:rPr>
          <w:spacing w:val="-2"/>
        </w:rPr>
        <w:t>Профессиограмма.</w:t>
      </w:r>
    </w:p>
    <w:p w:rsidR="00B72A0A" w:rsidRDefault="002C54CC">
      <w:pPr>
        <w:pStyle w:val="a3"/>
        <w:spacing w:before="1"/>
        <w:ind w:right="151"/>
      </w:pPr>
      <w:r>
        <w:t xml:space="preserve">Понятие профессиограммы. Структура и содержание профессиогамм. Поиск </w:t>
      </w:r>
      <w:r>
        <w:rPr>
          <w:spacing w:val="-2"/>
        </w:rPr>
        <w:t>информации.</w:t>
      </w:r>
    </w:p>
    <w:p w:rsidR="00B72A0A" w:rsidRDefault="002C54CC">
      <w:pPr>
        <w:pStyle w:val="1"/>
        <w:spacing w:line="321" w:lineRule="exact"/>
      </w:pPr>
      <w:r>
        <w:t>Раздел</w:t>
      </w:r>
      <w:r>
        <w:rPr>
          <w:spacing w:val="-6"/>
        </w:rPr>
        <w:t xml:space="preserve"> </w:t>
      </w:r>
      <w:r>
        <w:t>IV.</w:t>
      </w:r>
      <w:r>
        <w:rPr>
          <w:spacing w:val="-4"/>
        </w:rPr>
        <w:t xml:space="preserve"> </w:t>
      </w:r>
      <w:r>
        <w:t>Выбор</w:t>
      </w:r>
      <w:r>
        <w:rPr>
          <w:spacing w:val="-2"/>
        </w:rPr>
        <w:t xml:space="preserve"> профессии.</w:t>
      </w:r>
    </w:p>
    <w:p w:rsidR="00B72A0A" w:rsidRDefault="002C54CC">
      <w:pPr>
        <w:spacing w:line="322" w:lineRule="exact"/>
        <w:ind w:left="841"/>
        <w:jc w:val="both"/>
        <w:rPr>
          <w:b/>
          <w:sz w:val="28"/>
        </w:rPr>
      </w:pPr>
      <w:r>
        <w:rPr>
          <w:b/>
          <w:sz w:val="28"/>
        </w:rPr>
        <w:t>Тема</w:t>
      </w:r>
      <w:r>
        <w:rPr>
          <w:b/>
          <w:spacing w:val="-6"/>
          <w:sz w:val="28"/>
        </w:rPr>
        <w:t xml:space="preserve"> </w:t>
      </w:r>
      <w:r>
        <w:rPr>
          <w:b/>
          <w:sz w:val="28"/>
        </w:rPr>
        <w:t>№</w:t>
      </w:r>
      <w:r>
        <w:rPr>
          <w:b/>
          <w:spacing w:val="-8"/>
          <w:sz w:val="28"/>
        </w:rPr>
        <w:t xml:space="preserve"> </w:t>
      </w:r>
      <w:r>
        <w:rPr>
          <w:b/>
          <w:sz w:val="28"/>
        </w:rPr>
        <w:t>22.</w:t>
      </w:r>
      <w:r>
        <w:rPr>
          <w:b/>
          <w:spacing w:val="-8"/>
          <w:sz w:val="28"/>
        </w:rPr>
        <w:t xml:space="preserve"> </w:t>
      </w:r>
      <w:r>
        <w:rPr>
          <w:sz w:val="28"/>
        </w:rPr>
        <w:t>«</w:t>
      </w:r>
      <w:r>
        <w:rPr>
          <w:b/>
          <w:sz w:val="28"/>
        </w:rPr>
        <w:t>Секреты»</w:t>
      </w:r>
      <w:r>
        <w:rPr>
          <w:b/>
          <w:spacing w:val="-3"/>
          <w:sz w:val="28"/>
        </w:rPr>
        <w:t xml:space="preserve"> </w:t>
      </w:r>
      <w:r>
        <w:rPr>
          <w:b/>
          <w:sz w:val="28"/>
        </w:rPr>
        <w:t>выбора</w:t>
      </w:r>
      <w:r>
        <w:rPr>
          <w:b/>
          <w:spacing w:val="-4"/>
          <w:sz w:val="28"/>
        </w:rPr>
        <w:t xml:space="preserve"> </w:t>
      </w:r>
      <w:r>
        <w:rPr>
          <w:b/>
          <w:sz w:val="28"/>
        </w:rPr>
        <w:t>профессии.</w:t>
      </w:r>
      <w:r>
        <w:rPr>
          <w:b/>
          <w:spacing w:val="-6"/>
          <w:sz w:val="28"/>
        </w:rPr>
        <w:t xml:space="preserve"> </w:t>
      </w:r>
      <w:r>
        <w:rPr>
          <w:b/>
          <w:sz w:val="28"/>
        </w:rPr>
        <w:t>«Хочу.</w:t>
      </w:r>
      <w:r>
        <w:rPr>
          <w:b/>
          <w:spacing w:val="-6"/>
          <w:sz w:val="28"/>
        </w:rPr>
        <w:t xml:space="preserve"> </w:t>
      </w:r>
      <w:r>
        <w:rPr>
          <w:b/>
          <w:sz w:val="28"/>
        </w:rPr>
        <w:t>Могу.</w:t>
      </w:r>
      <w:r>
        <w:rPr>
          <w:b/>
          <w:spacing w:val="-5"/>
          <w:sz w:val="28"/>
        </w:rPr>
        <w:t xml:space="preserve"> </w:t>
      </w:r>
      <w:r>
        <w:rPr>
          <w:b/>
          <w:spacing w:val="-2"/>
          <w:sz w:val="28"/>
        </w:rPr>
        <w:t>Надо».</w:t>
      </w:r>
    </w:p>
    <w:p w:rsidR="00B72A0A" w:rsidRDefault="002C54CC">
      <w:pPr>
        <w:pStyle w:val="a3"/>
        <w:ind w:right="150"/>
      </w:pPr>
      <w:r>
        <w:t>Интересы, склонности, способности и задатки. Потребности рынка труда в кадрах.</w:t>
      </w:r>
      <w:r>
        <w:rPr>
          <w:spacing w:val="-15"/>
        </w:rPr>
        <w:t xml:space="preserve"> </w:t>
      </w:r>
      <w:r>
        <w:t>Общие</w:t>
      </w:r>
      <w:r>
        <w:rPr>
          <w:spacing w:val="-14"/>
        </w:rPr>
        <w:t xml:space="preserve"> </w:t>
      </w:r>
      <w:r>
        <w:t>основы</w:t>
      </w:r>
      <w:r>
        <w:rPr>
          <w:spacing w:val="-14"/>
        </w:rPr>
        <w:t xml:space="preserve"> </w:t>
      </w:r>
      <w:r>
        <w:t>оценки</w:t>
      </w:r>
      <w:r>
        <w:rPr>
          <w:spacing w:val="-13"/>
        </w:rPr>
        <w:t xml:space="preserve"> </w:t>
      </w:r>
      <w:r>
        <w:t>способности</w:t>
      </w:r>
      <w:r>
        <w:rPr>
          <w:spacing w:val="-14"/>
        </w:rPr>
        <w:t xml:space="preserve"> </w:t>
      </w:r>
      <w:r>
        <w:t>личности</w:t>
      </w:r>
      <w:r>
        <w:rPr>
          <w:spacing w:val="-14"/>
        </w:rPr>
        <w:t xml:space="preserve"> </w:t>
      </w:r>
      <w:r>
        <w:t>к</w:t>
      </w:r>
      <w:r>
        <w:rPr>
          <w:spacing w:val="-14"/>
        </w:rPr>
        <w:t xml:space="preserve"> </w:t>
      </w:r>
      <w:r>
        <w:t>выбору</w:t>
      </w:r>
      <w:r>
        <w:rPr>
          <w:spacing w:val="-16"/>
        </w:rPr>
        <w:t xml:space="preserve"> </w:t>
      </w:r>
      <w:r>
        <w:t>дальнейшего</w:t>
      </w:r>
      <w:r>
        <w:rPr>
          <w:spacing w:val="-14"/>
        </w:rPr>
        <w:t xml:space="preserve"> </w:t>
      </w:r>
      <w:r>
        <w:t>профиля обучения и выбору профессии. Оценка способности к самоанализу, анализу профессии, самореализации в различных видах профессиональной деятельности (профессиональные пробы).</w:t>
      </w:r>
    </w:p>
    <w:p w:rsidR="00B72A0A" w:rsidRDefault="002C54CC">
      <w:pPr>
        <w:pStyle w:val="1"/>
        <w:spacing w:before="1"/>
        <w:jc w:val="left"/>
      </w:pPr>
      <w:r>
        <w:t>Тема</w:t>
      </w:r>
      <w:r>
        <w:rPr>
          <w:spacing w:val="-5"/>
        </w:rPr>
        <w:t xml:space="preserve"> </w:t>
      </w:r>
      <w:r>
        <w:t>№</w:t>
      </w:r>
      <w:r>
        <w:rPr>
          <w:spacing w:val="-5"/>
        </w:rPr>
        <w:t xml:space="preserve"> </w:t>
      </w:r>
      <w:r>
        <w:t>23.</w:t>
      </w:r>
      <w:r>
        <w:rPr>
          <w:spacing w:val="-3"/>
        </w:rPr>
        <w:t xml:space="preserve"> </w:t>
      </w:r>
      <w:r>
        <w:t>Мои</w:t>
      </w:r>
      <w:r>
        <w:rPr>
          <w:spacing w:val="-4"/>
        </w:rPr>
        <w:t xml:space="preserve"> </w:t>
      </w:r>
      <w:r>
        <w:t>интересы</w:t>
      </w:r>
      <w:r>
        <w:rPr>
          <w:spacing w:val="-4"/>
        </w:rPr>
        <w:t xml:space="preserve"> </w:t>
      </w:r>
      <w:r>
        <w:t>и</w:t>
      </w:r>
      <w:r>
        <w:rPr>
          <w:spacing w:val="-4"/>
        </w:rPr>
        <w:t xml:space="preserve"> </w:t>
      </w:r>
      <w:r>
        <w:t>склонности.</w:t>
      </w:r>
      <w:r>
        <w:rPr>
          <w:spacing w:val="-4"/>
        </w:rPr>
        <w:t xml:space="preserve"> </w:t>
      </w:r>
      <w:r>
        <w:t>Анкета</w:t>
      </w:r>
      <w:r>
        <w:rPr>
          <w:spacing w:val="-2"/>
        </w:rPr>
        <w:t xml:space="preserve"> «Профориентация».</w:t>
      </w:r>
    </w:p>
    <w:p w:rsidR="00B72A0A" w:rsidRDefault="002C54CC">
      <w:pPr>
        <w:pStyle w:val="a3"/>
        <w:spacing w:line="322" w:lineRule="exact"/>
        <w:ind w:left="841" w:firstLine="0"/>
        <w:jc w:val="left"/>
      </w:pPr>
      <w:r>
        <w:t>Показатель</w:t>
      </w:r>
      <w:r>
        <w:rPr>
          <w:spacing w:val="-6"/>
        </w:rPr>
        <w:t xml:space="preserve"> </w:t>
      </w:r>
      <w:r>
        <w:t>активности</w:t>
      </w:r>
      <w:r>
        <w:rPr>
          <w:spacing w:val="-5"/>
        </w:rPr>
        <w:t xml:space="preserve"> </w:t>
      </w:r>
      <w:r>
        <w:t>и</w:t>
      </w:r>
      <w:r>
        <w:rPr>
          <w:spacing w:val="-8"/>
        </w:rPr>
        <w:t xml:space="preserve"> </w:t>
      </w:r>
      <w:r>
        <w:t>уровень</w:t>
      </w:r>
      <w:r>
        <w:rPr>
          <w:spacing w:val="-5"/>
        </w:rPr>
        <w:t xml:space="preserve"> </w:t>
      </w:r>
      <w:r>
        <w:rPr>
          <w:spacing w:val="-2"/>
        </w:rPr>
        <w:t>притязаний.</w:t>
      </w:r>
    </w:p>
    <w:p w:rsidR="00B72A0A" w:rsidRDefault="002C54CC">
      <w:pPr>
        <w:pStyle w:val="1"/>
        <w:jc w:val="left"/>
      </w:pPr>
      <w:r>
        <w:t>Тема</w:t>
      </w:r>
      <w:r>
        <w:rPr>
          <w:spacing w:val="-5"/>
        </w:rPr>
        <w:t xml:space="preserve"> </w:t>
      </w:r>
      <w:r>
        <w:t>№</w:t>
      </w:r>
      <w:r>
        <w:rPr>
          <w:spacing w:val="-7"/>
        </w:rPr>
        <w:t xml:space="preserve"> </w:t>
      </w:r>
      <w:r>
        <w:t>24.</w:t>
      </w:r>
      <w:r>
        <w:rPr>
          <w:spacing w:val="-6"/>
        </w:rPr>
        <w:t xml:space="preserve"> </w:t>
      </w:r>
      <w:r>
        <w:t>Связь</w:t>
      </w:r>
      <w:r>
        <w:rPr>
          <w:spacing w:val="-7"/>
        </w:rPr>
        <w:t xml:space="preserve"> </w:t>
      </w:r>
      <w:r>
        <w:t>учебных</w:t>
      </w:r>
      <w:r>
        <w:rPr>
          <w:spacing w:val="-2"/>
        </w:rPr>
        <w:t xml:space="preserve"> </w:t>
      </w:r>
      <w:r>
        <w:t>предметов</w:t>
      </w:r>
      <w:r>
        <w:rPr>
          <w:spacing w:val="-5"/>
        </w:rPr>
        <w:t xml:space="preserve"> </w:t>
      </w:r>
      <w:r>
        <w:t>и</w:t>
      </w:r>
      <w:r>
        <w:rPr>
          <w:spacing w:val="-4"/>
        </w:rPr>
        <w:t xml:space="preserve"> </w:t>
      </w:r>
      <w:r>
        <w:t>профессий.</w:t>
      </w:r>
      <w:r>
        <w:rPr>
          <w:spacing w:val="-5"/>
        </w:rPr>
        <w:t xml:space="preserve"> </w:t>
      </w:r>
      <w:r>
        <w:t>Методика</w:t>
      </w:r>
      <w:r>
        <w:rPr>
          <w:spacing w:val="-2"/>
        </w:rPr>
        <w:t xml:space="preserve"> «Профиль».</w:t>
      </w:r>
    </w:p>
    <w:p w:rsidR="00B72A0A" w:rsidRDefault="002C54CC">
      <w:pPr>
        <w:pStyle w:val="a3"/>
        <w:ind w:left="841" w:firstLine="0"/>
        <w:jc w:val="left"/>
      </w:pPr>
      <w:r>
        <w:t>Характеристика</w:t>
      </w:r>
      <w:r>
        <w:rPr>
          <w:spacing w:val="21"/>
        </w:rPr>
        <w:t xml:space="preserve"> </w:t>
      </w:r>
      <w:r>
        <w:t>профессий</w:t>
      </w:r>
      <w:r>
        <w:rPr>
          <w:spacing w:val="23"/>
        </w:rPr>
        <w:t xml:space="preserve"> </w:t>
      </w:r>
      <w:r>
        <w:t>с</w:t>
      </w:r>
      <w:r>
        <w:rPr>
          <w:spacing w:val="25"/>
        </w:rPr>
        <w:t xml:space="preserve"> </w:t>
      </w:r>
      <w:r>
        <w:t>точки</w:t>
      </w:r>
      <w:r>
        <w:rPr>
          <w:spacing w:val="26"/>
        </w:rPr>
        <w:t xml:space="preserve"> </w:t>
      </w:r>
      <w:r>
        <w:t>зрения</w:t>
      </w:r>
      <w:r>
        <w:rPr>
          <w:spacing w:val="23"/>
        </w:rPr>
        <w:t xml:space="preserve"> </w:t>
      </w:r>
      <w:r>
        <w:t>их</w:t>
      </w:r>
      <w:r>
        <w:rPr>
          <w:spacing w:val="26"/>
        </w:rPr>
        <w:t xml:space="preserve"> </w:t>
      </w:r>
      <w:r>
        <w:t>связи</w:t>
      </w:r>
      <w:r>
        <w:rPr>
          <w:spacing w:val="23"/>
        </w:rPr>
        <w:t xml:space="preserve"> </w:t>
      </w:r>
      <w:r>
        <w:t>с</w:t>
      </w:r>
      <w:r>
        <w:rPr>
          <w:spacing w:val="23"/>
        </w:rPr>
        <w:t xml:space="preserve"> </w:t>
      </w:r>
      <w:r>
        <w:t>учебными</w:t>
      </w:r>
      <w:r>
        <w:rPr>
          <w:spacing w:val="24"/>
        </w:rPr>
        <w:t xml:space="preserve"> </w:t>
      </w:r>
      <w:r>
        <w:rPr>
          <w:spacing w:val="-2"/>
        </w:rPr>
        <w:t>предметами.</w:t>
      </w:r>
    </w:p>
    <w:p w:rsidR="00B72A0A" w:rsidRDefault="002C54CC">
      <w:pPr>
        <w:pStyle w:val="a3"/>
        <w:spacing w:before="2" w:line="322" w:lineRule="exact"/>
        <w:ind w:firstLine="0"/>
        <w:jc w:val="left"/>
      </w:pPr>
      <w:r>
        <w:t>Тестирование</w:t>
      </w:r>
      <w:r>
        <w:rPr>
          <w:spacing w:val="-9"/>
        </w:rPr>
        <w:t xml:space="preserve"> </w:t>
      </w:r>
      <w:r>
        <w:t>по</w:t>
      </w:r>
      <w:r>
        <w:rPr>
          <w:spacing w:val="-5"/>
        </w:rPr>
        <w:t xml:space="preserve"> </w:t>
      </w:r>
      <w:r>
        <w:t>профилям</w:t>
      </w:r>
      <w:r>
        <w:rPr>
          <w:spacing w:val="-7"/>
        </w:rPr>
        <w:t xml:space="preserve"> </w:t>
      </w:r>
      <w:r>
        <w:t>профессий.</w:t>
      </w:r>
      <w:r>
        <w:rPr>
          <w:spacing w:val="-7"/>
        </w:rPr>
        <w:t xml:space="preserve"> </w:t>
      </w:r>
      <w:r>
        <w:t>Методика</w:t>
      </w:r>
      <w:r>
        <w:rPr>
          <w:spacing w:val="-6"/>
        </w:rPr>
        <w:t xml:space="preserve"> </w:t>
      </w:r>
      <w:r>
        <w:rPr>
          <w:spacing w:val="-2"/>
        </w:rPr>
        <w:t>«Профиль».</w:t>
      </w:r>
    </w:p>
    <w:p w:rsidR="00B72A0A" w:rsidRDefault="002C54CC">
      <w:pPr>
        <w:pStyle w:val="1"/>
        <w:tabs>
          <w:tab w:val="left" w:pos="1735"/>
          <w:tab w:val="left" w:pos="2267"/>
          <w:tab w:val="left" w:pos="2874"/>
          <w:tab w:val="left" w:pos="5290"/>
          <w:tab w:val="left" w:pos="7055"/>
          <w:tab w:val="left" w:pos="7468"/>
        </w:tabs>
        <w:spacing w:line="240" w:lineRule="auto"/>
        <w:ind w:left="132" w:right="150" w:firstLine="708"/>
        <w:jc w:val="left"/>
      </w:pPr>
      <w:r>
        <w:rPr>
          <w:spacing w:val="-4"/>
        </w:rPr>
        <w:t>Тема</w:t>
      </w:r>
      <w:r>
        <w:tab/>
      </w:r>
      <w:r>
        <w:rPr>
          <w:spacing w:val="-10"/>
        </w:rPr>
        <w:t>№</w:t>
      </w:r>
      <w:r>
        <w:tab/>
      </w:r>
      <w:r>
        <w:rPr>
          <w:spacing w:val="-4"/>
        </w:rPr>
        <w:t>25.</w:t>
      </w:r>
      <w:r>
        <w:tab/>
      </w:r>
      <w:r>
        <w:rPr>
          <w:spacing w:val="-2"/>
        </w:rPr>
        <w:t>Психогеометрия.</w:t>
      </w:r>
      <w:r>
        <w:tab/>
      </w:r>
      <w:r>
        <w:rPr>
          <w:spacing w:val="-2"/>
        </w:rPr>
        <w:t>Требования</w:t>
      </w:r>
      <w:r>
        <w:tab/>
      </w:r>
      <w:r>
        <w:rPr>
          <w:spacing w:val="-10"/>
        </w:rPr>
        <w:t>к</w:t>
      </w:r>
      <w:r>
        <w:tab/>
      </w:r>
      <w:r>
        <w:rPr>
          <w:spacing w:val="-2"/>
        </w:rPr>
        <w:t>предпринимательской деятельности.</w:t>
      </w:r>
    </w:p>
    <w:p w:rsidR="00B72A0A" w:rsidRDefault="002C54CC">
      <w:pPr>
        <w:pStyle w:val="a3"/>
        <w:spacing w:line="321" w:lineRule="exact"/>
        <w:ind w:left="841" w:firstLine="0"/>
        <w:jc w:val="left"/>
      </w:pPr>
      <w:r>
        <w:t>Методика</w:t>
      </w:r>
      <w:r>
        <w:rPr>
          <w:spacing w:val="34"/>
        </w:rPr>
        <w:t xml:space="preserve"> </w:t>
      </w:r>
      <w:r>
        <w:t>«Психогеометрия».</w:t>
      </w:r>
      <w:r>
        <w:rPr>
          <w:spacing w:val="34"/>
        </w:rPr>
        <w:t xml:space="preserve"> </w:t>
      </w:r>
      <w:r>
        <w:t>Качества</w:t>
      </w:r>
      <w:r>
        <w:rPr>
          <w:spacing w:val="33"/>
        </w:rPr>
        <w:t xml:space="preserve"> </w:t>
      </w:r>
      <w:r>
        <w:t>предпринимателя</w:t>
      </w:r>
      <w:r>
        <w:rPr>
          <w:spacing w:val="35"/>
        </w:rPr>
        <w:t xml:space="preserve"> </w:t>
      </w:r>
      <w:r>
        <w:t>по</w:t>
      </w:r>
      <w:r>
        <w:rPr>
          <w:spacing w:val="35"/>
        </w:rPr>
        <w:t xml:space="preserve"> </w:t>
      </w:r>
      <w:r>
        <w:t>Бодо</w:t>
      </w:r>
      <w:r>
        <w:rPr>
          <w:spacing w:val="35"/>
        </w:rPr>
        <w:t xml:space="preserve"> </w:t>
      </w:r>
      <w:r>
        <w:rPr>
          <w:spacing w:val="-2"/>
        </w:rPr>
        <w:t>Шефферу.</w:t>
      </w:r>
    </w:p>
    <w:p w:rsidR="00B72A0A" w:rsidRDefault="002C54CC">
      <w:pPr>
        <w:pStyle w:val="a3"/>
        <w:spacing w:line="322" w:lineRule="exact"/>
        <w:ind w:firstLine="0"/>
        <w:jc w:val="left"/>
      </w:pPr>
      <w:r>
        <w:t>Тест</w:t>
      </w:r>
      <w:r>
        <w:rPr>
          <w:spacing w:val="-6"/>
        </w:rPr>
        <w:t xml:space="preserve"> </w:t>
      </w:r>
      <w:r>
        <w:t>«Способен</w:t>
      </w:r>
      <w:r>
        <w:rPr>
          <w:spacing w:val="-2"/>
        </w:rPr>
        <w:t xml:space="preserve"> </w:t>
      </w:r>
      <w:r>
        <w:t>ли</w:t>
      </w:r>
      <w:r>
        <w:rPr>
          <w:spacing w:val="-3"/>
        </w:rPr>
        <w:t xml:space="preserve"> </w:t>
      </w:r>
      <w:r>
        <w:t>ты</w:t>
      </w:r>
      <w:r>
        <w:rPr>
          <w:spacing w:val="-4"/>
        </w:rPr>
        <w:t xml:space="preserve"> </w:t>
      </w:r>
      <w:r>
        <w:t>стать</w:t>
      </w:r>
      <w:r>
        <w:rPr>
          <w:spacing w:val="-3"/>
        </w:rPr>
        <w:t xml:space="preserve"> </w:t>
      </w:r>
      <w:r>
        <w:rPr>
          <w:spacing w:val="-2"/>
        </w:rPr>
        <w:t>предпринимателем?».</w:t>
      </w:r>
    </w:p>
    <w:p w:rsidR="00B72A0A" w:rsidRDefault="002C54CC">
      <w:pPr>
        <w:pStyle w:val="1"/>
        <w:spacing w:line="240" w:lineRule="auto"/>
        <w:jc w:val="left"/>
      </w:pPr>
      <w:r>
        <w:t>Тема</w:t>
      </w:r>
      <w:r>
        <w:rPr>
          <w:spacing w:val="-9"/>
        </w:rPr>
        <w:t xml:space="preserve"> </w:t>
      </w:r>
      <w:r>
        <w:t>№</w:t>
      </w:r>
      <w:r>
        <w:rPr>
          <w:spacing w:val="-10"/>
        </w:rPr>
        <w:t xml:space="preserve"> </w:t>
      </w:r>
      <w:r>
        <w:t>26.</w:t>
      </w:r>
      <w:r>
        <w:rPr>
          <w:spacing w:val="-7"/>
        </w:rPr>
        <w:t xml:space="preserve"> </w:t>
      </w:r>
      <w:r>
        <w:t>Определение</w:t>
      </w:r>
      <w:r>
        <w:rPr>
          <w:spacing w:val="-7"/>
        </w:rPr>
        <w:t xml:space="preserve"> </w:t>
      </w:r>
      <w:r>
        <w:t>профессионального</w:t>
      </w:r>
      <w:r>
        <w:rPr>
          <w:spacing w:val="-6"/>
        </w:rPr>
        <w:t xml:space="preserve"> </w:t>
      </w:r>
      <w:r>
        <w:t>типа</w:t>
      </w:r>
      <w:r>
        <w:rPr>
          <w:spacing w:val="-6"/>
        </w:rPr>
        <w:t xml:space="preserve"> </w:t>
      </w:r>
      <w:r>
        <w:rPr>
          <w:spacing w:val="-2"/>
        </w:rPr>
        <w:t>личности.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t>Виды</w:t>
      </w:r>
      <w:r>
        <w:rPr>
          <w:spacing w:val="-9"/>
        </w:rPr>
        <w:t xml:space="preserve"> </w:t>
      </w:r>
      <w:r>
        <w:t>профессиональных</w:t>
      </w:r>
      <w:r>
        <w:rPr>
          <w:spacing w:val="-6"/>
        </w:rPr>
        <w:t xml:space="preserve"> </w:t>
      </w:r>
      <w:r>
        <w:t>типов</w:t>
      </w:r>
      <w:r>
        <w:rPr>
          <w:spacing w:val="-8"/>
        </w:rPr>
        <w:t xml:space="preserve"> </w:t>
      </w:r>
      <w:r>
        <w:t>личности.</w:t>
      </w:r>
      <w:r>
        <w:rPr>
          <w:spacing w:val="-7"/>
        </w:rPr>
        <w:t xml:space="preserve"> </w:t>
      </w:r>
      <w:r>
        <w:t>Тестирование.</w:t>
      </w:r>
      <w:r>
        <w:rPr>
          <w:spacing w:val="-8"/>
        </w:rPr>
        <w:t xml:space="preserve"> </w:t>
      </w:r>
      <w:r>
        <w:t>Тест</w:t>
      </w:r>
      <w:r>
        <w:rPr>
          <w:spacing w:val="-7"/>
        </w:rPr>
        <w:t xml:space="preserve"> </w:t>
      </w:r>
      <w:r>
        <w:t>Дж.</w:t>
      </w:r>
      <w:r>
        <w:rPr>
          <w:spacing w:val="-7"/>
        </w:rPr>
        <w:t xml:space="preserve"> </w:t>
      </w:r>
      <w:r>
        <w:rPr>
          <w:spacing w:val="-2"/>
        </w:rPr>
        <w:t>Голланда.</w:t>
      </w:r>
    </w:p>
    <w:p w:rsidR="00B72A0A" w:rsidRDefault="002C54CC">
      <w:pPr>
        <w:pStyle w:val="1"/>
        <w:spacing w:before="3"/>
        <w:jc w:val="left"/>
      </w:pPr>
      <w:r>
        <w:t>Тема</w:t>
      </w:r>
      <w:r>
        <w:rPr>
          <w:spacing w:val="-6"/>
        </w:rPr>
        <w:t xml:space="preserve"> </w:t>
      </w:r>
      <w:r>
        <w:t>№</w:t>
      </w:r>
      <w:r>
        <w:rPr>
          <w:spacing w:val="-7"/>
        </w:rPr>
        <w:t xml:space="preserve"> </w:t>
      </w:r>
      <w:r>
        <w:t>27.</w:t>
      </w:r>
      <w:r>
        <w:rPr>
          <w:spacing w:val="-4"/>
        </w:rPr>
        <w:t xml:space="preserve"> </w:t>
      </w:r>
      <w:r>
        <w:t>Медицинские</w:t>
      </w:r>
      <w:r>
        <w:rPr>
          <w:spacing w:val="-4"/>
        </w:rPr>
        <w:t xml:space="preserve"> </w:t>
      </w:r>
      <w:r>
        <w:t>ограничения</w:t>
      </w:r>
      <w:r>
        <w:rPr>
          <w:spacing w:val="-6"/>
        </w:rPr>
        <w:t xml:space="preserve"> </w:t>
      </w:r>
      <w:r>
        <w:t>к</w:t>
      </w:r>
      <w:r>
        <w:rPr>
          <w:spacing w:val="-5"/>
        </w:rPr>
        <w:t xml:space="preserve"> </w:t>
      </w:r>
      <w:r>
        <w:t>выбору</w:t>
      </w:r>
      <w:r>
        <w:rPr>
          <w:spacing w:val="-6"/>
        </w:rPr>
        <w:t xml:space="preserve"> </w:t>
      </w:r>
      <w:r>
        <w:rPr>
          <w:spacing w:val="-2"/>
        </w:rPr>
        <w:t>профессий.</w:t>
      </w:r>
    </w:p>
    <w:p w:rsidR="00B72A0A" w:rsidRDefault="002C54CC">
      <w:pPr>
        <w:pStyle w:val="a3"/>
        <w:spacing w:line="322" w:lineRule="exact"/>
        <w:ind w:left="841" w:firstLine="0"/>
        <w:jc w:val="left"/>
      </w:pPr>
      <w:r>
        <w:t>Здоровье.</w:t>
      </w:r>
      <w:r>
        <w:rPr>
          <w:spacing w:val="-10"/>
        </w:rPr>
        <w:t xml:space="preserve"> </w:t>
      </w:r>
      <w:r>
        <w:t>Ограничения,</w:t>
      </w:r>
      <w:r>
        <w:rPr>
          <w:spacing w:val="-10"/>
        </w:rPr>
        <w:t xml:space="preserve"> </w:t>
      </w:r>
      <w:r>
        <w:t>налагаемые</w:t>
      </w:r>
      <w:r>
        <w:rPr>
          <w:spacing w:val="-6"/>
        </w:rPr>
        <w:t xml:space="preserve"> </w:t>
      </w:r>
      <w:r>
        <w:t>состоянием</w:t>
      </w:r>
      <w:r>
        <w:rPr>
          <w:spacing w:val="-7"/>
        </w:rPr>
        <w:t xml:space="preserve"> </w:t>
      </w:r>
      <w:r>
        <w:t>здоровья</w:t>
      </w:r>
      <w:r>
        <w:rPr>
          <w:spacing w:val="-7"/>
        </w:rPr>
        <w:t xml:space="preserve"> </w:t>
      </w:r>
      <w:r>
        <w:t>на</w:t>
      </w:r>
      <w:r>
        <w:rPr>
          <w:spacing w:val="-7"/>
        </w:rPr>
        <w:t xml:space="preserve"> </w:t>
      </w:r>
      <w:r>
        <w:t>выбор</w:t>
      </w:r>
      <w:r>
        <w:rPr>
          <w:spacing w:val="-5"/>
        </w:rPr>
        <w:t xml:space="preserve"> </w:t>
      </w:r>
      <w:r>
        <w:rPr>
          <w:spacing w:val="-2"/>
        </w:rPr>
        <w:t>профессий.</w:t>
      </w:r>
    </w:p>
    <w:p w:rsidR="00B72A0A" w:rsidRDefault="002C54CC">
      <w:pPr>
        <w:pStyle w:val="1"/>
        <w:jc w:val="left"/>
      </w:pPr>
      <w:r>
        <w:t>Тема</w:t>
      </w:r>
      <w:r>
        <w:rPr>
          <w:spacing w:val="-2"/>
        </w:rPr>
        <w:t xml:space="preserve"> </w:t>
      </w:r>
      <w:r>
        <w:t>№</w:t>
      </w:r>
      <w:r>
        <w:rPr>
          <w:spacing w:val="-5"/>
        </w:rPr>
        <w:t xml:space="preserve"> </w:t>
      </w:r>
      <w:r>
        <w:t>28.</w:t>
      </w:r>
      <w:r>
        <w:rPr>
          <w:spacing w:val="-2"/>
        </w:rPr>
        <w:t xml:space="preserve"> </w:t>
      </w:r>
      <w:r>
        <w:t>Ошибки</w:t>
      </w:r>
      <w:r>
        <w:rPr>
          <w:spacing w:val="-4"/>
        </w:rPr>
        <w:t xml:space="preserve"> </w:t>
      </w:r>
      <w:r>
        <w:t>в</w:t>
      </w:r>
      <w:r>
        <w:rPr>
          <w:spacing w:val="-3"/>
        </w:rPr>
        <w:t xml:space="preserve"> </w:t>
      </w:r>
      <w:r>
        <w:t>выборе</w:t>
      </w:r>
      <w:r>
        <w:rPr>
          <w:spacing w:val="-2"/>
        </w:rPr>
        <w:t xml:space="preserve"> профессии.</w:t>
      </w:r>
    </w:p>
    <w:p w:rsidR="00B72A0A" w:rsidRDefault="002C54CC">
      <w:pPr>
        <w:pStyle w:val="a3"/>
        <w:spacing w:line="322" w:lineRule="exact"/>
        <w:ind w:left="841" w:firstLine="0"/>
        <w:jc w:val="left"/>
      </w:pPr>
      <w:r>
        <w:t>Типичные</w:t>
      </w:r>
      <w:r>
        <w:rPr>
          <w:spacing w:val="-11"/>
        </w:rPr>
        <w:t xml:space="preserve"> </w:t>
      </w:r>
      <w:r>
        <w:t>ошибки,</w:t>
      </w:r>
      <w:r>
        <w:rPr>
          <w:spacing w:val="-7"/>
        </w:rPr>
        <w:t xml:space="preserve"> </w:t>
      </w:r>
      <w:r>
        <w:t>которые</w:t>
      </w:r>
      <w:r>
        <w:rPr>
          <w:spacing w:val="-9"/>
        </w:rPr>
        <w:t xml:space="preserve"> </w:t>
      </w:r>
      <w:r>
        <w:t>делают</w:t>
      </w:r>
      <w:r>
        <w:rPr>
          <w:spacing w:val="-7"/>
        </w:rPr>
        <w:t xml:space="preserve"> </w:t>
      </w:r>
      <w:r>
        <w:t>выпускники</w:t>
      </w:r>
      <w:r>
        <w:rPr>
          <w:spacing w:val="-6"/>
        </w:rPr>
        <w:t xml:space="preserve"> </w:t>
      </w:r>
      <w:r>
        <w:t>при</w:t>
      </w:r>
      <w:r>
        <w:rPr>
          <w:spacing w:val="-6"/>
        </w:rPr>
        <w:t xml:space="preserve"> </w:t>
      </w:r>
      <w:r>
        <w:t>выборе</w:t>
      </w:r>
      <w:r>
        <w:rPr>
          <w:spacing w:val="-5"/>
        </w:rPr>
        <w:t xml:space="preserve"> </w:t>
      </w:r>
      <w:r>
        <w:rPr>
          <w:spacing w:val="-2"/>
        </w:rPr>
        <w:t>профессии.</w:t>
      </w:r>
    </w:p>
    <w:p w:rsidR="00B72A0A" w:rsidRDefault="002C54CC">
      <w:pPr>
        <w:pStyle w:val="1"/>
        <w:jc w:val="left"/>
        <w:rPr>
          <w:b w:val="0"/>
        </w:rPr>
      </w:pPr>
      <w:r>
        <w:t>Тема</w:t>
      </w:r>
      <w:r>
        <w:rPr>
          <w:spacing w:val="-7"/>
        </w:rPr>
        <w:t xml:space="preserve"> </w:t>
      </w:r>
      <w:r>
        <w:t>№</w:t>
      </w:r>
      <w:r>
        <w:rPr>
          <w:spacing w:val="-8"/>
        </w:rPr>
        <w:t xml:space="preserve"> </w:t>
      </w:r>
      <w:r>
        <w:t>29.</w:t>
      </w:r>
      <w:r>
        <w:rPr>
          <w:spacing w:val="-8"/>
        </w:rPr>
        <w:t xml:space="preserve"> </w:t>
      </w:r>
      <w:r>
        <w:t>Соотнесение</w:t>
      </w:r>
      <w:r>
        <w:rPr>
          <w:spacing w:val="-6"/>
        </w:rPr>
        <w:t xml:space="preserve"> </w:t>
      </w:r>
      <w:r>
        <w:t>личностных</w:t>
      </w:r>
      <w:r>
        <w:rPr>
          <w:spacing w:val="-8"/>
        </w:rPr>
        <w:t xml:space="preserve"> </w:t>
      </w:r>
      <w:r>
        <w:t>особенностей</w:t>
      </w:r>
      <w:r>
        <w:rPr>
          <w:spacing w:val="-7"/>
        </w:rPr>
        <w:t xml:space="preserve"> </w:t>
      </w:r>
      <w:r>
        <w:t>и</w:t>
      </w:r>
      <w:r>
        <w:rPr>
          <w:spacing w:val="-6"/>
        </w:rPr>
        <w:t xml:space="preserve"> </w:t>
      </w:r>
      <w:r>
        <w:t>типов</w:t>
      </w:r>
      <w:r>
        <w:rPr>
          <w:spacing w:val="-6"/>
        </w:rPr>
        <w:t xml:space="preserve"> </w:t>
      </w:r>
      <w:r>
        <w:rPr>
          <w:spacing w:val="-2"/>
        </w:rPr>
        <w:t>профессий</w:t>
      </w:r>
      <w:r>
        <w:rPr>
          <w:b w:val="0"/>
          <w:spacing w:val="-2"/>
        </w:rPr>
        <w:t>.</w:t>
      </w:r>
    </w:p>
    <w:p w:rsidR="00B72A0A" w:rsidRDefault="002C54CC">
      <w:pPr>
        <w:pStyle w:val="a3"/>
        <w:spacing w:line="242" w:lineRule="auto"/>
        <w:ind w:right="151"/>
      </w:pPr>
      <w:r>
        <w:t>Практическая зачетная работа по составлению психологических портретов идеального профессионала по типам профессий.</w:t>
      </w:r>
    </w:p>
    <w:p w:rsidR="00B72A0A" w:rsidRDefault="002C54CC">
      <w:pPr>
        <w:pStyle w:val="1"/>
        <w:spacing w:line="240" w:lineRule="auto"/>
        <w:ind w:left="132" w:right="148" w:firstLine="708"/>
      </w:pPr>
      <w:r>
        <w:t>Тема № 30. Итоговая работа. Построение индивидуального профессионального маршрута.</w:t>
      </w:r>
    </w:p>
    <w:p w:rsidR="00B72A0A" w:rsidRDefault="002C54CC">
      <w:pPr>
        <w:pStyle w:val="a3"/>
        <w:ind w:right="142"/>
      </w:pPr>
      <w:r>
        <w:t>Выбор сферы деятельности, обоснование выбора. Выбор специальности. Перечень функций, выполняемых работниками этой специальности, требования к работникам этой специальности – специальные и общечеловеческие. Оценка своих возможностей - физических, психических, нравственных («Смогу ли я работать по этой специальности?»). Уровень своих притязаний («Смогу ли я сделать успешную карьеру в этой сфере деятельности?»). Анализ полученных результатов. Построение индивидуального профессионального маршрута.</w:t>
      </w:r>
    </w:p>
    <w:p w:rsidR="00B72A0A" w:rsidRDefault="002C54CC">
      <w:pPr>
        <w:ind w:left="132" w:right="143" w:firstLine="708"/>
        <w:jc w:val="both"/>
        <w:rPr>
          <w:i/>
          <w:sz w:val="28"/>
        </w:rPr>
      </w:pPr>
      <w:r>
        <w:rPr>
          <w:i/>
          <w:sz w:val="28"/>
        </w:rPr>
        <w:t>Планируемые</w:t>
      </w:r>
      <w:r>
        <w:rPr>
          <w:i/>
          <w:spacing w:val="-17"/>
          <w:sz w:val="28"/>
        </w:rPr>
        <w:t xml:space="preserve"> </w:t>
      </w:r>
      <w:r>
        <w:rPr>
          <w:i/>
          <w:sz w:val="28"/>
        </w:rPr>
        <w:t>результаты</w:t>
      </w:r>
      <w:r>
        <w:rPr>
          <w:i/>
          <w:spacing w:val="-18"/>
          <w:sz w:val="28"/>
        </w:rPr>
        <w:t xml:space="preserve"> </w:t>
      </w:r>
      <w:r>
        <w:rPr>
          <w:i/>
          <w:sz w:val="28"/>
        </w:rPr>
        <w:t>освоения</w:t>
      </w:r>
      <w:r>
        <w:rPr>
          <w:i/>
          <w:spacing w:val="-15"/>
          <w:sz w:val="28"/>
        </w:rPr>
        <w:t xml:space="preserve"> </w:t>
      </w:r>
      <w:r>
        <w:rPr>
          <w:i/>
          <w:sz w:val="28"/>
        </w:rPr>
        <w:t>учебного</w:t>
      </w:r>
      <w:r>
        <w:rPr>
          <w:i/>
          <w:spacing w:val="-16"/>
          <w:sz w:val="28"/>
        </w:rPr>
        <w:t xml:space="preserve"> </w:t>
      </w:r>
      <w:r>
        <w:rPr>
          <w:i/>
          <w:sz w:val="28"/>
        </w:rPr>
        <w:t>предмета</w:t>
      </w:r>
      <w:r>
        <w:rPr>
          <w:i/>
          <w:spacing w:val="-16"/>
          <w:sz w:val="28"/>
        </w:rPr>
        <w:t xml:space="preserve"> </w:t>
      </w:r>
      <w:r>
        <w:rPr>
          <w:i/>
          <w:sz w:val="28"/>
        </w:rPr>
        <w:t>«Технология»</w:t>
      </w:r>
      <w:r>
        <w:rPr>
          <w:i/>
          <w:spacing w:val="-14"/>
          <w:sz w:val="28"/>
        </w:rPr>
        <w:t xml:space="preserve"> </w:t>
      </w:r>
      <w:r>
        <w:rPr>
          <w:i/>
          <w:sz w:val="28"/>
        </w:rPr>
        <w:t>на</w:t>
      </w:r>
      <w:r>
        <w:rPr>
          <w:i/>
          <w:spacing w:val="-9"/>
          <w:sz w:val="28"/>
        </w:rPr>
        <w:t xml:space="preserve"> </w:t>
      </w:r>
      <w:r>
        <w:rPr>
          <w:i/>
          <w:sz w:val="28"/>
        </w:rPr>
        <w:t>уровне основного общего образования</w:t>
      </w:r>
    </w:p>
    <w:p w:rsidR="00B72A0A" w:rsidRDefault="002C54CC">
      <w:pPr>
        <w:pStyle w:val="a4"/>
        <w:numPr>
          <w:ilvl w:val="0"/>
          <w:numId w:val="43"/>
        </w:numPr>
        <w:tabs>
          <w:tab w:val="left" w:pos="1571"/>
        </w:tabs>
        <w:ind w:right="152" w:firstLine="708"/>
        <w:rPr>
          <w:sz w:val="28"/>
        </w:rPr>
      </w:pPr>
      <w:r>
        <w:rPr>
          <w:sz w:val="28"/>
        </w:rPr>
        <w:t>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B72A0A" w:rsidRDefault="002C54CC">
      <w:pPr>
        <w:pStyle w:val="a4"/>
        <w:numPr>
          <w:ilvl w:val="0"/>
          <w:numId w:val="43"/>
        </w:numPr>
        <w:tabs>
          <w:tab w:val="left" w:pos="1571"/>
        </w:tabs>
        <w:ind w:right="142" w:firstLine="708"/>
        <w:rPr>
          <w:sz w:val="28"/>
        </w:rPr>
      </w:pPr>
      <w:r>
        <w:rPr>
          <w:sz w:val="28"/>
        </w:rPr>
        <w:t xml:space="preserve">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 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w:t>
      </w:r>
      <w:r>
        <w:rPr>
          <w:spacing w:val="-2"/>
          <w:sz w:val="28"/>
        </w:rPr>
        <w:t>решений;</w:t>
      </w:r>
    </w:p>
    <w:p w:rsidR="00B72A0A" w:rsidRDefault="002C54CC">
      <w:pPr>
        <w:pStyle w:val="a4"/>
        <w:numPr>
          <w:ilvl w:val="0"/>
          <w:numId w:val="43"/>
        </w:numPr>
        <w:tabs>
          <w:tab w:val="left" w:pos="1571"/>
        </w:tabs>
        <w:ind w:right="147" w:firstLine="708"/>
        <w:rPr>
          <w:sz w:val="28"/>
        </w:rPr>
      </w:pPr>
      <w:r>
        <w:rPr>
          <w:sz w:val="28"/>
        </w:rPr>
        <w:t>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B72A0A" w:rsidRDefault="002C54CC">
      <w:pPr>
        <w:pStyle w:val="a4"/>
        <w:numPr>
          <w:ilvl w:val="0"/>
          <w:numId w:val="43"/>
        </w:numPr>
        <w:tabs>
          <w:tab w:val="left" w:pos="1571"/>
        </w:tabs>
        <w:ind w:right="149" w:firstLine="708"/>
        <w:rPr>
          <w:sz w:val="28"/>
        </w:rPr>
      </w:pPr>
      <w:r>
        <w:rPr>
          <w:sz w:val="28"/>
        </w:rPr>
        <w:t>овладение средствами и формами графического отображения объектов или процессов, знаниями правил выполнения графической документации;</w:t>
      </w:r>
    </w:p>
    <w:p w:rsidR="00B72A0A" w:rsidRDefault="002C54CC">
      <w:pPr>
        <w:pStyle w:val="a4"/>
        <w:numPr>
          <w:ilvl w:val="0"/>
          <w:numId w:val="43"/>
        </w:numPr>
        <w:tabs>
          <w:tab w:val="left" w:pos="1571"/>
        </w:tabs>
        <w:ind w:right="148" w:firstLine="708"/>
        <w:rPr>
          <w:sz w:val="28"/>
        </w:rPr>
      </w:pPr>
      <w:r>
        <w:rPr>
          <w:sz w:val="28"/>
        </w:rPr>
        <w:t>сформированность</w:t>
      </w:r>
      <w:r>
        <w:rPr>
          <w:spacing w:val="-6"/>
          <w:sz w:val="28"/>
        </w:rPr>
        <w:t xml:space="preserve"> </w:t>
      </w:r>
      <w:r>
        <w:rPr>
          <w:sz w:val="28"/>
        </w:rPr>
        <w:t>умений</w:t>
      </w:r>
      <w:r>
        <w:rPr>
          <w:spacing w:val="-5"/>
          <w:sz w:val="28"/>
        </w:rPr>
        <w:t xml:space="preserve"> </w:t>
      </w:r>
      <w:r>
        <w:rPr>
          <w:sz w:val="28"/>
        </w:rPr>
        <w:t>устанавливать</w:t>
      </w:r>
      <w:r>
        <w:rPr>
          <w:spacing w:val="-6"/>
          <w:sz w:val="28"/>
        </w:rPr>
        <w:t xml:space="preserve"> </w:t>
      </w:r>
      <w:r>
        <w:rPr>
          <w:sz w:val="28"/>
        </w:rPr>
        <w:t>взаимосвязь</w:t>
      </w:r>
      <w:r>
        <w:rPr>
          <w:spacing w:val="-7"/>
          <w:sz w:val="28"/>
        </w:rPr>
        <w:t xml:space="preserve"> </w:t>
      </w:r>
      <w:r>
        <w:rPr>
          <w:sz w:val="28"/>
        </w:rPr>
        <w:t>знаний</w:t>
      </w:r>
      <w:r>
        <w:rPr>
          <w:spacing w:val="-5"/>
          <w:sz w:val="28"/>
        </w:rPr>
        <w:t xml:space="preserve"> </w:t>
      </w:r>
      <w:r>
        <w:rPr>
          <w:sz w:val="28"/>
        </w:rPr>
        <w:t>по</w:t>
      </w:r>
      <w:r>
        <w:rPr>
          <w:spacing w:val="-4"/>
          <w:sz w:val="28"/>
        </w:rPr>
        <w:t xml:space="preserve"> </w:t>
      </w:r>
      <w:r>
        <w:rPr>
          <w:sz w:val="28"/>
        </w:rPr>
        <w:t>разным учебным предметам для решения прикладных учебных задач;</w:t>
      </w:r>
    </w:p>
    <w:p w:rsidR="00B72A0A" w:rsidRDefault="002C54CC">
      <w:pPr>
        <w:pStyle w:val="a4"/>
        <w:numPr>
          <w:ilvl w:val="0"/>
          <w:numId w:val="43"/>
        </w:numPr>
        <w:tabs>
          <w:tab w:val="left" w:pos="1571"/>
        </w:tabs>
        <w:ind w:right="151" w:firstLine="708"/>
        <w:rPr>
          <w:sz w:val="28"/>
        </w:rPr>
      </w:pPr>
      <w:r>
        <w:rPr>
          <w:sz w:val="28"/>
        </w:rPr>
        <w:t xml:space="preserve">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w:t>
      </w:r>
      <w:r>
        <w:rPr>
          <w:spacing w:val="-2"/>
          <w:sz w:val="28"/>
        </w:rPr>
        <w:t>обслуживания;</w:t>
      </w:r>
    </w:p>
    <w:p w:rsidR="00B72A0A" w:rsidRDefault="002C54CC">
      <w:pPr>
        <w:pStyle w:val="a4"/>
        <w:numPr>
          <w:ilvl w:val="0"/>
          <w:numId w:val="43"/>
        </w:numPr>
        <w:tabs>
          <w:tab w:val="left" w:pos="1571"/>
        </w:tabs>
        <w:ind w:right="148" w:firstLine="708"/>
        <w:rPr>
          <w:sz w:val="28"/>
        </w:rPr>
      </w:pPr>
      <w:r>
        <w:rPr>
          <w:sz w:val="28"/>
        </w:rPr>
        <w:t>сформированность представлений о мире профессий, связанных с изучаемыми технологиями, их востребованности на рынке труда.</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53"/>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B72A0A" w:rsidRDefault="002C54CC">
      <w:pPr>
        <w:pStyle w:val="a3"/>
        <w:spacing w:before="2"/>
        <w:ind w:right="150"/>
      </w:pPr>
      <w:r>
        <w:t>Организация</w:t>
      </w:r>
      <w:r>
        <w:rPr>
          <w:spacing w:val="-14"/>
        </w:rPr>
        <w:t xml:space="preserve"> </w:t>
      </w:r>
      <w:r>
        <w:t>вправе</w:t>
      </w:r>
      <w:r>
        <w:rPr>
          <w:spacing w:val="-17"/>
        </w:rPr>
        <w:t xml:space="preserve"> </w:t>
      </w:r>
      <w:r>
        <w:t>самостоятельно</w:t>
      </w:r>
      <w:r>
        <w:rPr>
          <w:spacing w:val="-14"/>
        </w:rPr>
        <w:t xml:space="preserve"> </w:t>
      </w:r>
      <w:r>
        <w:t>определять</w:t>
      </w:r>
      <w:r>
        <w:rPr>
          <w:spacing w:val="-16"/>
        </w:rPr>
        <w:t xml:space="preserve"> </w:t>
      </w:r>
      <w:r>
        <w:t>последовательность</w:t>
      </w:r>
      <w:r>
        <w:rPr>
          <w:spacing w:val="-16"/>
        </w:rPr>
        <w:t xml:space="preserve"> </w:t>
      </w:r>
      <w:r>
        <w:t>модулей</w:t>
      </w:r>
      <w:r>
        <w:rPr>
          <w:spacing w:val="-14"/>
        </w:rPr>
        <w:t xml:space="preserve"> </w:t>
      </w:r>
      <w:r>
        <w:t>и количество</w:t>
      </w:r>
      <w:r>
        <w:rPr>
          <w:spacing w:val="44"/>
        </w:rPr>
        <w:t xml:space="preserve">  </w:t>
      </w:r>
      <w:r>
        <w:t>часов</w:t>
      </w:r>
      <w:r>
        <w:rPr>
          <w:spacing w:val="43"/>
        </w:rPr>
        <w:t xml:space="preserve">  </w:t>
      </w:r>
      <w:r>
        <w:t>для</w:t>
      </w:r>
      <w:r>
        <w:rPr>
          <w:spacing w:val="43"/>
        </w:rPr>
        <w:t xml:space="preserve">  </w:t>
      </w:r>
      <w:r>
        <w:t>освоения</w:t>
      </w:r>
      <w:r>
        <w:rPr>
          <w:spacing w:val="44"/>
        </w:rPr>
        <w:t xml:space="preserve">  </w:t>
      </w:r>
      <w:r>
        <w:t>обучающимися</w:t>
      </w:r>
      <w:r>
        <w:rPr>
          <w:spacing w:val="44"/>
        </w:rPr>
        <w:t xml:space="preserve">  </w:t>
      </w:r>
      <w:r>
        <w:t>модулей</w:t>
      </w:r>
      <w:r>
        <w:rPr>
          <w:spacing w:val="44"/>
        </w:rPr>
        <w:t xml:space="preserve">  </w:t>
      </w:r>
      <w:r>
        <w:t>учебного</w:t>
      </w:r>
      <w:r>
        <w:rPr>
          <w:spacing w:val="43"/>
        </w:rPr>
        <w:t xml:space="preserve">  </w:t>
      </w:r>
      <w:r>
        <w:rPr>
          <w:spacing w:val="-2"/>
        </w:rPr>
        <w:t>предмета</w:t>
      </w:r>
    </w:p>
    <w:p w:rsidR="00B72A0A" w:rsidRDefault="002C54CC">
      <w:pPr>
        <w:pStyle w:val="a3"/>
        <w:spacing w:line="321" w:lineRule="exact"/>
        <w:ind w:firstLine="0"/>
      </w:pPr>
      <w:r>
        <w:rPr>
          <w:spacing w:val="-2"/>
        </w:rPr>
        <w:t>«Технология» (с</w:t>
      </w:r>
      <w:r>
        <w:t xml:space="preserve"> </w:t>
      </w:r>
      <w:r>
        <w:rPr>
          <w:spacing w:val="-2"/>
        </w:rPr>
        <w:t>учетом</w:t>
      </w:r>
      <w:r>
        <w:t xml:space="preserve"> </w:t>
      </w:r>
      <w:r>
        <w:rPr>
          <w:spacing w:val="-2"/>
        </w:rPr>
        <w:t>возможностей</w:t>
      </w:r>
      <w:r>
        <w:rPr>
          <w:spacing w:val="1"/>
        </w:rPr>
        <w:t xml:space="preserve"> </w:t>
      </w:r>
      <w:r>
        <w:rPr>
          <w:spacing w:val="-2"/>
        </w:rPr>
        <w:t>материально-технической</w:t>
      </w:r>
      <w:r>
        <w:t xml:space="preserve"> </w:t>
      </w:r>
      <w:r>
        <w:rPr>
          <w:spacing w:val="-2"/>
        </w:rPr>
        <w:t>базы</w:t>
      </w:r>
      <w:r>
        <w:rPr>
          <w:spacing w:val="1"/>
        </w:rPr>
        <w:t xml:space="preserve"> </w:t>
      </w:r>
      <w:r>
        <w:rPr>
          <w:spacing w:val="-2"/>
        </w:rPr>
        <w:t>Организации).</w:t>
      </w:r>
    </w:p>
    <w:p w:rsidR="00B72A0A" w:rsidRDefault="002C54CC">
      <w:pPr>
        <w:pStyle w:val="a3"/>
        <w:ind w:left="841" w:firstLine="0"/>
      </w:pPr>
      <w:r>
        <w:t>Специальные</w:t>
      </w:r>
      <w:r>
        <w:rPr>
          <w:spacing w:val="-13"/>
        </w:rPr>
        <w:t xml:space="preserve"> </w:t>
      </w:r>
      <w:r>
        <w:rPr>
          <w:spacing w:val="-2"/>
        </w:rPr>
        <w:t>результаты:</w:t>
      </w:r>
    </w:p>
    <w:p w:rsidR="00B72A0A" w:rsidRDefault="002C54CC">
      <w:pPr>
        <w:pStyle w:val="a3"/>
        <w:spacing w:before="2"/>
        <w:ind w:right="150"/>
      </w:pPr>
      <w:r>
        <w:t>Предметные результаты дополняются некоторыми специфическими требованиями, реализация которых опирается на результаты освоения слабовидящими обучающимися «Тифлотехники» и коррекционных курсов.</w:t>
      </w:r>
    </w:p>
    <w:p w:rsidR="00B72A0A" w:rsidRDefault="002C54CC">
      <w:pPr>
        <w:pStyle w:val="a3"/>
        <w:spacing w:line="321" w:lineRule="exact"/>
        <w:ind w:left="841" w:firstLine="0"/>
      </w:pPr>
      <w:r>
        <w:t>Предметные</w:t>
      </w:r>
      <w:r>
        <w:rPr>
          <w:spacing w:val="-11"/>
        </w:rPr>
        <w:t xml:space="preserve"> </w:t>
      </w:r>
      <w:r>
        <w:t>результаты</w:t>
      </w:r>
      <w:r>
        <w:rPr>
          <w:spacing w:val="-5"/>
        </w:rPr>
        <w:t xml:space="preserve"> </w:t>
      </w:r>
      <w:r>
        <w:t>должны</w:t>
      </w:r>
      <w:r>
        <w:rPr>
          <w:spacing w:val="-10"/>
        </w:rPr>
        <w:t xml:space="preserve"> </w:t>
      </w:r>
      <w:r>
        <w:rPr>
          <w:spacing w:val="-2"/>
        </w:rPr>
        <w:t>отражать:</w:t>
      </w:r>
    </w:p>
    <w:p w:rsidR="00B72A0A" w:rsidRDefault="002C54CC">
      <w:pPr>
        <w:pStyle w:val="a3"/>
        <w:ind w:right="153"/>
      </w:pPr>
      <w:r>
        <w:t>Знания слабовидящих обучающихся о различных материалах труда и их применении, о трудовых операциях и технологических процессах, в том числе, выполняемых без визуального контроля.</w:t>
      </w:r>
    </w:p>
    <w:p w:rsidR="00B72A0A" w:rsidRDefault="002C54CC">
      <w:pPr>
        <w:pStyle w:val="a3"/>
        <w:spacing w:before="1"/>
        <w:ind w:right="144"/>
      </w:pPr>
      <w:r>
        <w:t>Владение приемами зрительного, осязательно-зрительного и слухового самоконтроля в процессе формирования трудовых действий.</w:t>
      </w:r>
    </w:p>
    <w:p w:rsidR="00B72A0A" w:rsidRDefault="002C54CC">
      <w:pPr>
        <w:pStyle w:val="a3"/>
        <w:ind w:right="154"/>
      </w:pPr>
      <w:r>
        <w:t>Представления о современных бытовых технических средствах и приборах, и их применении в повседневной жизни.</w:t>
      </w:r>
    </w:p>
    <w:p w:rsidR="00B72A0A" w:rsidRDefault="002C54CC">
      <w:pPr>
        <w:pStyle w:val="a3"/>
        <w:ind w:right="144"/>
      </w:pPr>
      <w:r>
        <w:t>Использование при выполнении работ адаптированных инструкционно- технологических карт.</w:t>
      </w:r>
    </w:p>
    <w:p w:rsidR="00B72A0A" w:rsidRDefault="002C54CC">
      <w:pPr>
        <w:pStyle w:val="a3"/>
        <w:ind w:right="152"/>
      </w:pPr>
      <w:r>
        <w:t>Знания</w:t>
      </w:r>
      <w:r>
        <w:rPr>
          <w:spacing w:val="-3"/>
        </w:rPr>
        <w:t xml:space="preserve"> </w:t>
      </w:r>
      <w:r>
        <w:t>об</w:t>
      </w:r>
      <w:r>
        <w:rPr>
          <w:spacing w:val="-2"/>
        </w:rPr>
        <w:t xml:space="preserve"> </w:t>
      </w:r>
      <w:r>
        <w:t>основных</w:t>
      </w:r>
      <w:r>
        <w:rPr>
          <w:spacing w:val="-4"/>
        </w:rPr>
        <w:t xml:space="preserve"> </w:t>
      </w:r>
      <w:r>
        <w:t>видах</w:t>
      </w:r>
      <w:r>
        <w:rPr>
          <w:spacing w:val="-2"/>
        </w:rPr>
        <w:t xml:space="preserve"> </w:t>
      </w:r>
      <w:r>
        <w:t>механизмов</w:t>
      </w:r>
      <w:r>
        <w:rPr>
          <w:spacing w:val="-4"/>
        </w:rPr>
        <w:t xml:space="preserve"> </w:t>
      </w:r>
      <w:r>
        <w:t>по</w:t>
      </w:r>
      <w:r>
        <w:rPr>
          <w:spacing w:val="-2"/>
        </w:rPr>
        <w:t xml:space="preserve"> </w:t>
      </w:r>
      <w:r>
        <w:t>выполняемым</w:t>
      </w:r>
      <w:r>
        <w:rPr>
          <w:spacing w:val="-3"/>
        </w:rPr>
        <w:t xml:space="preserve"> </w:t>
      </w:r>
      <w:r>
        <w:t>функциям,</w:t>
      </w:r>
      <w:r>
        <w:rPr>
          <w:spacing w:val="-4"/>
        </w:rPr>
        <w:t xml:space="preserve"> </w:t>
      </w:r>
      <w:r>
        <w:t>а</w:t>
      </w:r>
      <w:r>
        <w:rPr>
          <w:spacing w:val="-3"/>
        </w:rPr>
        <w:t xml:space="preserve"> </w:t>
      </w:r>
      <w:r>
        <w:t>также</w:t>
      </w:r>
      <w:r>
        <w:rPr>
          <w:spacing w:val="-3"/>
        </w:rPr>
        <w:t xml:space="preserve"> </w:t>
      </w:r>
      <w:r>
        <w:t>по используемым в них рабочим частям.</w:t>
      </w:r>
    </w:p>
    <w:p w:rsidR="00B72A0A" w:rsidRDefault="002C54CC">
      <w:pPr>
        <w:pStyle w:val="a3"/>
        <w:ind w:right="153"/>
      </w:pPr>
      <w:r>
        <w:t>Сформированность представлений в области получения профессионального образования и последующего трудоустройства при слабовидении, планирования карьерного роста, профессионального самосовершенствования.</w:t>
      </w:r>
    </w:p>
    <w:p w:rsidR="00B72A0A" w:rsidRDefault="002C54CC">
      <w:pPr>
        <w:pStyle w:val="a3"/>
        <w:spacing w:line="242" w:lineRule="auto"/>
        <w:ind w:right="152"/>
      </w:pPr>
      <w:r>
        <w:t>Владение способами алгоритмизации трудовых операций с использованием специального оборудования.</w:t>
      </w:r>
    </w:p>
    <w:p w:rsidR="00B72A0A" w:rsidRDefault="002C54CC">
      <w:pPr>
        <w:pStyle w:val="1"/>
        <w:numPr>
          <w:ilvl w:val="2"/>
          <w:numId w:val="48"/>
        </w:numPr>
        <w:tabs>
          <w:tab w:val="left" w:pos="3471"/>
        </w:tabs>
        <w:spacing w:before="316"/>
        <w:ind w:left="3471" w:hanging="835"/>
        <w:jc w:val="both"/>
      </w:pPr>
      <w:bookmarkStart w:id="27" w:name="_bookmark26"/>
      <w:bookmarkEnd w:id="27"/>
      <w:r>
        <w:t>Адаптивная</w:t>
      </w:r>
      <w:r>
        <w:rPr>
          <w:spacing w:val="-10"/>
        </w:rPr>
        <w:t xml:space="preserve"> </w:t>
      </w:r>
      <w:r>
        <w:t>физическая</w:t>
      </w:r>
      <w:r>
        <w:rPr>
          <w:spacing w:val="-7"/>
        </w:rPr>
        <w:t xml:space="preserve"> </w:t>
      </w:r>
      <w:r>
        <w:rPr>
          <w:spacing w:val="-2"/>
        </w:rPr>
        <w:t>культура</w:t>
      </w:r>
    </w:p>
    <w:p w:rsidR="00B72A0A" w:rsidRDefault="002C54CC">
      <w:pPr>
        <w:spacing w:line="322" w:lineRule="exact"/>
        <w:ind w:left="84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ind w:left="132" w:right="1228" w:firstLine="708"/>
        <w:jc w:val="both"/>
        <w:rPr>
          <w:i/>
          <w:sz w:val="28"/>
        </w:rPr>
      </w:pPr>
      <w:r>
        <w:rPr>
          <w:i/>
          <w:sz w:val="28"/>
        </w:rPr>
        <w:t>Общая</w:t>
      </w:r>
      <w:r>
        <w:rPr>
          <w:i/>
          <w:spacing w:val="-5"/>
          <w:sz w:val="28"/>
        </w:rPr>
        <w:t xml:space="preserve"> </w:t>
      </w:r>
      <w:r>
        <w:rPr>
          <w:i/>
          <w:sz w:val="28"/>
        </w:rPr>
        <w:t>характеристика</w:t>
      </w:r>
      <w:r>
        <w:rPr>
          <w:i/>
          <w:spacing w:val="-6"/>
          <w:sz w:val="28"/>
        </w:rPr>
        <w:t xml:space="preserve"> </w:t>
      </w:r>
      <w:r>
        <w:rPr>
          <w:i/>
          <w:sz w:val="28"/>
        </w:rPr>
        <w:t>учебного</w:t>
      </w:r>
      <w:r>
        <w:rPr>
          <w:i/>
          <w:spacing w:val="-7"/>
          <w:sz w:val="28"/>
        </w:rPr>
        <w:t xml:space="preserve"> </w:t>
      </w:r>
      <w:r>
        <w:rPr>
          <w:i/>
          <w:sz w:val="28"/>
        </w:rPr>
        <w:t>предмета</w:t>
      </w:r>
      <w:r>
        <w:rPr>
          <w:i/>
          <w:spacing w:val="-7"/>
          <w:sz w:val="28"/>
        </w:rPr>
        <w:t xml:space="preserve"> </w:t>
      </w:r>
      <w:r>
        <w:rPr>
          <w:i/>
          <w:sz w:val="28"/>
        </w:rPr>
        <w:t>«Адаптивная</w:t>
      </w:r>
      <w:r>
        <w:rPr>
          <w:i/>
          <w:spacing w:val="-8"/>
          <w:sz w:val="28"/>
        </w:rPr>
        <w:t xml:space="preserve"> </w:t>
      </w:r>
      <w:r>
        <w:rPr>
          <w:i/>
          <w:sz w:val="28"/>
        </w:rPr>
        <w:t xml:space="preserve">физическая </w:t>
      </w:r>
      <w:r>
        <w:rPr>
          <w:i/>
          <w:spacing w:val="-2"/>
          <w:sz w:val="28"/>
        </w:rPr>
        <w:t>культура»</w:t>
      </w:r>
    </w:p>
    <w:p w:rsidR="00B72A0A" w:rsidRDefault="002C54CC">
      <w:pPr>
        <w:pStyle w:val="a3"/>
        <w:ind w:right="151"/>
      </w:pPr>
      <w:r>
        <w:t>Программа по предмету «Адаптивная физическая культура»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для детей с ограниченными возможностями здоровья и раскрывает их реализацию через конкретное предметное содержание.</w:t>
      </w:r>
    </w:p>
    <w:p w:rsidR="00B72A0A" w:rsidRDefault="002C54CC">
      <w:pPr>
        <w:pStyle w:val="a3"/>
        <w:ind w:right="146"/>
      </w:pPr>
      <w:r>
        <w:t>Программа</w:t>
      </w:r>
      <w:r>
        <w:rPr>
          <w:spacing w:val="-14"/>
        </w:rPr>
        <w:t xml:space="preserve"> </w:t>
      </w:r>
      <w:r>
        <w:t>представляет</w:t>
      </w:r>
      <w:r>
        <w:rPr>
          <w:spacing w:val="-14"/>
        </w:rPr>
        <w:t xml:space="preserve"> </w:t>
      </w:r>
      <w:r>
        <w:t>собой</w:t>
      </w:r>
      <w:r>
        <w:rPr>
          <w:spacing w:val="-14"/>
        </w:rPr>
        <w:t xml:space="preserve"> </w:t>
      </w:r>
      <w:r>
        <w:t>адаптированный</w:t>
      </w:r>
      <w:r>
        <w:rPr>
          <w:spacing w:val="-14"/>
        </w:rPr>
        <w:t xml:space="preserve"> </w:t>
      </w:r>
      <w:r>
        <w:t>к</w:t>
      </w:r>
      <w:r>
        <w:rPr>
          <w:spacing w:val="-14"/>
        </w:rPr>
        <w:t xml:space="preserve"> </w:t>
      </w:r>
      <w:r>
        <w:t>особенностям</w:t>
      </w:r>
      <w:r>
        <w:rPr>
          <w:spacing w:val="-14"/>
        </w:rPr>
        <w:t xml:space="preserve"> </w:t>
      </w:r>
      <w:r>
        <w:t>слабовидящих обучающихся вариант программы по предмету «Физическая культура», изучаемому на уровне основного общего образования. В программе учтены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w:t>
      </w:r>
      <w:r>
        <w:rPr>
          <w:spacing w:val="-1"/>
        </w:rPr>
        <w:t xml:space="preserve"> </w:t>
      </w:r>
      <w:r>
        <w:t>образа</w:t>
      </w:r>
      <w:r>
        <w:rPr>
          <w:spacing w:val="-2"/>
        </w:rPr>
        <w:t xml:space="preserve"> </w:t>
      </w:r>
      <w:r>
        <w:t>жизни,</w:t>
      </w:r>
      <w:r>
        <w:rPr>
          <w:spacing w:val="-2"/>
        </w:rPr>
        <w:t xml:space="preserve"> </w:t>
      </w:r>
      <w:r>
        <w:t>умеющем</w:t>
      </w:r>
      <w:r>
        <w:rPr>
          <w:spacing w:val="-2"/>
        </w:rPr>
        <w:t xml:space="preserve"> </w:t>
      </w:r>
      <w:r>
        <w:t>использовать</w:t>
      </w:r>
      <w:r>
        <w:rPr>
          <w:spacing w:val="-3"/>
        </w:rPr>
        <w:t xml:space="preserve"> </w:t>
      </w:r>
      <w:r>
        <w:t>ценности</w:t>
      </w:r>
      <w:r>
        <w:rPr>
          <w:spacing w:val="-3"/>
        </w:rPr>
        <w:t xml:space="preserve"> </w:t>
      </w:r>
      <w:r>
        <w:t>физической</w:t>
      </w:r>
      <w:r>
        <w:rPr>
          <w:spacing w:val="-1"/>
        </w:rPr>
        <w:t xml:space="preserve"> </w:t>
      </w:r>
      <w:r>
        <w:t>культуры</w:t>
      </w:r>
      <w:r>
        <w:rPr>
          <w:spacing w:val="-1"/>
        </w:rPr>
        <w:t xml:space="preserve"> </w:t>
      </w:r>
      <w:r>
        <w:t>для самоопределения, саморазвития и самореализации.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pPr>
      <w:r>
        <w:t xml:space="preserve">Коррекционно-развивающий потенциал учебного предмета «Адаптивная физическая культура» обеспечивает возможности для преодоления слабовидящими обучающимися следующих специфических трудностей, обусловленных </w:t>
      </w:r>
      <w:r>
        <w:rPr>
          <w:spacing w:val="-2"/>
        </w:rPr>
        <w:t>слабовидением:</w:t>
      </w:r>
    </w:p>
    <w:p w:rsidR="00B72A0A" w:rsidRDefault="002C54CC">
      <w:pPr>
        <w:pStyle w:val="a4"/>
        <w:numPr>
          <w:ilvl w:val="0"/>
          <w:numId w:val="42"/>
        </w:numPr>
        <w:tabs>
          <w:tab w:val="left" w:pos="1573"/>
        </w:tabs>
        <w:spacing w:before="2" w:line="322" w:lineRule="exact"/>
        <w:ind w:left="1573"/>
        <w:jc w:val="left"/>
        <w:rPr>
          <w:sz w:val="28"/>
        </w:rPr>
      </w:pPr>
      <w:r>
        <w:rPr>
          <w:sz w:val="28"/>
        </w:rPr>
        <w:t>физическое</w:t>
      </w:r>
      <w:r>
        <w:rPr>
          <w:spacing w:val="-12"/>
          <w:sz w:val="28"/>
        </w:rPr>
        <w:t xml:space="preserve"> </w:t>
      </w:r>
      <w:r>
        <w:rPr>
          <w:sz w:val="28"/>
        </w:rPr>
        <w:t>недоразвитие</w:t>
      </w:r>
      <w:r>
        <w:rPr>
          <w:spacing w:val="-9"/>
          <w:sz w:val="28"/>
        </w:rPr>
        <w:t xml:space="preserve"> </w:t>
      </w:r>
      <w:r>
        <w:rPr>
          <w:sz w:val="28"/>
        </w:rPr>
        <w:t>и</w:t>
      </w:r>
      <w:r>
        <w:rPr>
          <w:spacing w:val="-7"/>
          <w:sz w:val="28"/>
        </w:rPr>
        <w:t xml:space="preserve"> </w:t>
      </w:r>
      <w:r>
        <w:rPr>
          <w:sz w:val="28"/>
        </w:rPr>
        <w:t>своеобразие</w:t>
      </w:r>
      <w:r>
        <w:rPr>
          <w:spacing w:val="-8"/>
          <w:sz w:val="28"/>
        </w:rPr>
        <w:t xml:space="preserve"> </w:t>
      </w:r>
      <w:r>
        <w:rPr>
          <w:spacing w:val="-2"/>
          <w:sz w:val="28"/>
        </w:rPr>
        <w:t>движений;</w:t>
      </w:r>
    </w:p>
    <w:p w:rsidR="00B72A0A" w:rsidRDefault="002C54CC">
      <w:pPr>
        <w:pStyle w:val="a4"/>
        <w:numPr>
          <w:ilvl w:val="0"/>
          <w:numId w:val="42"/>
        </w:numPr>
        <w:tabs>
          <w:tab w:val="left" w:pos="1573"/>
        </w:tabs>
        <w:spacing w:line="322" w:lineRule="exact"/>
        <w:ind w:left="1573"/>
        <w:jc w:val="left"/>
        <w:rPr>
          <w:sz w:val="28"/>
        </w:rPr>
      </w:pPr>
      <w:r>
        <w:rPr>
          <w:sz w:val="28"/>
        </w:rPr>
        <w:t>наличие</w:t>
      </w:r>
      <w:r>
        <w:rPr>
          <w:spacing w:val="-12"/>
          <w:sz w:val="28"/>
        </w:rPr>
        <w:t xml:space="preserve"> </w:t>
      </w:r>
      <w:r>
        <w:rPr>
          <w:sz w:val="28"/>
        </w:rPr>
        <w:t>у</w:t>
      </w:r>
      <w:r>
        <w:rPr>
          <w:spacing w:val="-5"/>
          <w:sz w:val="28"/>
        </w:rPr>
        <w:t xml:space="preserve"> </w:t>
      </w:r>
      <w:r>
        <w:rPr>
          <w:sz w:val="28"/>
        </w:rPr>
        <w:t>некоторых</w:t>
      </w:r>
      <w:r>
        <w:rPr>
          <w:spacing w:val="-6"/>
          <w:sz w:val="28"/>
        </w:rPr>
        <w:t xml:space="preserve"> </w:t>
      </w:r>
      <w:r>
        <w:rPr>
          <w:sz w:val="28"/>
        </w:rPr>
        <w:t>обучающихся</w:t>
      </w:r>
      <w:r>
        <w:rPr>
          <w:spacing w:val="-6"/>
          <w:sz w:val="28"/>
        </w:rPr>
        <w:t xml:space="preserve"> </w:t>
      </w:r>
      <w:r>
        <w:rPr>
          <w:sz w:val="28"/>
        </w:rPr>
        <w:t>стереотипных</w:t>
      </w:r>
      <w:r>
        <w:rPr>
          <w:spacing w:val="-5"/>
          <w:sz w:val="28"/>
        </w:rPr>
        <w:t xml:space="preserve"> </w:t>
      </w:r>
      <w:r>
        <w:rPr>
          <w:spacing w:val="-2"/>
          <w:sz w:val="28"/>
        </w:rPr>
        <w:t>движений;</w:t>
      </w:r>
    </w:p>
    <w:p w:rsidR="00B72A0A" w:rsidRDefault="002C54CC">
      <w:pPr>
        <w:pStyle w:val="a4"/>
        <w:numPr>
          <w:ilvl w:val="0"/>
          <w:numId w:val="42"/>
        </w:numPr>
        <w:tabs>
          <w:tab w:val="left" w:pos="1573"/>
        </w:tabs>
        <w:ind w:left="1573"/>
        <w:jc w:val="left"/>
        <w:rPr>
          <w:sz w:val="28"/>
        </w:rPr>
      </w:pPr>
      <w:r>
        <w:rPr>
          <w:sz w:val="28"/>
        </w:rPr>
        <w:t>сложности</w:t>
      </w:r>
      <w:r>
        <w:rPr>
          <w:spacing w:val="-10"/>
          <w:sz w:val="28"/>
        </w:rPr>
        <w:t xml:space="preserve"> </w:t>
      </w:r>
      <w:r>
        <w:rPr>
          <w:sz w:val="28"/>
        </w:rPr>
        <w:t>ориентировки</w:t>
      </w:r>
      <w:r>
        <w:rPr>
          <w:spacing w:val="-4"/>
          <w:sz w:val="28"/>
        </w:rPr>
        <w:t xml:space="preserve"> </w:t>
      </w:r>
      <w:r>
        <w:rPr>
          <w:sz w:val="28"/>
        </w:rPr>
        <w:t>в</w:t>
      </w:r>
      <w:r>
        <w:rPr>
          <w:spacing w:val="-5"/>
          <w:sz w:val="28"/>
        </w:rPr>
        <w:t xml:space="preserve"> </w:t>
      </w:r>
      <w:r>
        <w:rPr>
          <w:sz w:val="28"/>
        </w:rPr>
        <w:t>замкнутом</w:t>
      </w:r>
      <w:r>
        <w:rPr>
          <w:spacing w:val="-7"/>
          <w:sz w:val="28"/>
        </w:rPr>
        <w:t xml:space="preserve"> </w:t>
      </w:r>
      <w:r>
        <w:rPr>
          <w:sz w:val="28"/>
        </w:rPr>
        <w:t>и</w:t>
      </w:r>
      <w:r>
        <w:rPr>
          <w:spacing w:val="-5"/>
          <w:sz w:val="28"/>
        </w:rPr>
        <w:t xml:space="preserve"> </w:t>
      </w:r>
      <w:r>
        <w:rPr>
          <w:sz w:val="28"/>
        </w:rPr>
        <w:t>открытом</w:t>
      </w:r>
      <w:r>
        <w:rPr>
          <w:spacing w:val="-7"/>
          <w:sz w:val="28"/>
        </w:rPr>
        <w:t xml:space="preserve"> </w:t>
      </w:r>
      <w:r>
        <w:rPr>
          <w:spacing w:val="-2"/>
          <w:sz w:val="28"/>
        </w:rPr>
        <w:t>пространстве;</w:t>
      </w:r>
    </w:p>
    <w:p w:rsidR="00B72A0A" w:rsidRDefault="002C54CC">
      <w:pPr>
        <w:pStyle w:val="a4"/>
        <w:numPr>
          <w:ilvl w:val="0"/>
          <w:numId w:val="42"/>
        </w:numPr>
        <w:tabs>
          <w:tab w:val="left" w:pos="1573"/>
        </w:tabs>
        <w:spacing w:before="1"/>
        <w:ind w:right="150" w:firstLine="708"/>
        <w:jc w:val="left"/>
        <w:rPr>
          <w:sz w:val="28"/>
        </w:rPr>
      </w:pPr>
      <w:r>
        <w:rPr>
          <w:sz w:val="28"/>
        </w:rPr>
        <w:t>отсутствие</w:t>
      </w:r>
      <w:r>
        <w:rPr>
          <w:spacing w:val="-18"/>
          <w:sz w:val="28"/>
        </w:rPr>
        <w:t xml:space="preserve"> </w:t>
      </w:r>
      <w:r>
        <w:rPr>
          <w:sz w:val="28"/>
        </w:rPr>
        <w:t>зрительных</w:t>
      </w:r>
      <w:r>
        <w:rPr>
          <w:spacing w:val="-17"/>
          <w:sz w:val="28"/>
        </w:rPr>
        <w:t xml:space="preserve"> </w:t>
      </w:r>
      <w:r>
        <w:rPr>
          <w:sz w:val="28"/>
        </w:rPr>
        <w:t>представлений</w:t>
      </w:r>
      <w:r>
        <w:rPr>
          <w:spacing w:val="-18"/>
          <w:sz w:val="28"/>
        </w:rPr>
        <w:t xml:space="preserve"> </w:t>
      </w:r>
      <w:r>
        <w:rPr>
          <w:sz w:val="28"/>
        </w:rPr>
        <w:t>об</w:t>
      </w:r>
      <w:r>
        <w:rPr>
          <w:spacing w:val="-15"/>
          <w:sz w:val="28"/>
        </w:rPr>
        <w:t xml:space="preserve"> </w:t>
      </w:r>
      <w:r>
        <w:rPr>
          <w:sz w:val="28"/>
        </w:rPr>
        <w:t>эталоне</w:t>
      </w:r>
      <w:r>
        <w:rPr>
          <w:spacing w:val="-16"/>
          <w:sz w:val="28"/>
        </w:rPr>
        <w:t xml:space="preserve"> </w:t>
      </w:r>
      <w:r>
        <w:rPr>
          <w:sz w:val="28"/>
        </w:rPr>
        <w:t>выполнения</w:t>
      </w:r>
      <w:r>
        <w:rPr>
          <w:spacing w:val="-18"/>
          <w:sz w:val="28"/>
        </w:rPr>
        <w:t xml:space="preserve"> </w:t>
      </w:r>
      <w:r>
        <w:rPr>
          <w:sz w:val="28"/>
        </w:rPr>
        <w:t>различных двигательных действий.</w:t>
      </w:r>
    </w:p>
    <w:p w:rsidR="00B72A0A" w:rsidRDefault="002C54CC">
      <w:pPr>
        <w:pStyle w:val="a3"/>
        <w:jc w:val="left"/>
      </w:pPr>
      <w:r>
        <w:t>Преодоление</w:t>
      </w:r>
      <w:r>
        <w:rPr>
          <w:spacing w:val="80"/>
        </w:rPr>
        <w:t xml:space="preserve"> </w:t>
      </w:r>
      <w:r>
        <w:t>указанных</w:t>
      </w:r>
      <w:r>
        <w:rPr>
          <w:spacing w:val="80"/>
        </w:rPr>
        <w:t xml:space="preserve"> </w:t>
      </w:r>
      <w:r>
        <w:t>трудностей</w:t>
      </w:r>
      <w:r>
        <w:rPr>
          <w:spacing w:val="80"/>
        </w:rPr>
        <w:t xml:space="preserve"> </w:t>
      </w:r>
      <w:r>
        <w:t>необходимо</w:t>
      </w:r>
      <w:r>
        <w:rPr>
          <w:spacing w:val="80"/>
        </w:rPr>
        <w:t xml:space="preserve"> </w:t>
      </w:r>
      <w:r>
        <w:t>осуществлять</w:t>
      </w:r>
      <w:r>
        <w:rPr>
          <w:spacing w:val="80"/>
        </w:rPr>
        <w:t xml:space="preserve"> </w:t>
      </w:r>
      <w:r>
        <w:t>на</w:t>
      </w:r>
      <w:r>
        <w:rPr>
          <w:spacing w:val="80"/>
        </w:rPr>
        <w:t xml:space="preserve"> </w:t>
      </w:r>
      <w:r>
        <w:t>каждом уроке учителем в процессе грамотно организованной коррекционной работы.</w:t>
      </w:r>
    </w:p>
    <w:p w:rsidR="00B72A0A" w:rsidRDefault="002C54CC">
      <w:pPr>
        <w:tabs>
          <w:tab w:val="left" w:pos="1541"/>
          <w:tab w:val="left" w:pos="2512"/>
          <w:tab w:val="left" w:pos="3829"/>
          <w:tab w:val="left" w:pos="5139"/>
          <w:tab w:val="left" w:pos="6464"/>
          <w:tab w:val="left" w:pos="8251"/>
        </w:tabs>
        <w:ind w:left="132" w:right="141" w:firstLine="708"/>
        <w:jc w:val="right"/>
        <w:rPr>
          <w:sz w:val="28"/>
        </w:rPr>
      </w:pPr>
      <w:r>
        <w:rPr>
          <w:i/>
          <w:sz w:val="28"/>
        </w:rPr>
        <w:t>Цель</w:t>
      </w:r>
      <w:r>
        <w:rPr>
          <w:i/>
          <w:spacing w:val="-16"/>
          <w:sz w:val="28"/>
        </w:rPr>
        <w:t xml:space="preserve"> </w:t>
      </w:r>
      <w:r>
        <w:rPr>
          <w:i/>
          <w:sz w:val="28"/>
        </w:rPr>
        <w:t>и</w:t>
      </w:r>
      <w:r>
        <w:rPr>
          <w:i/>
          <w:spacing w:val="-16"/>
          <w:sz w:val="28"/>
        </w:rPr>
        <w:t xml:space="preserve"> </w:t>
      </w:r>
      <w:r>
        <w:rPr>
          <w:i/>
          <w:sz w:val="28"/>
        </w:rPr>
        <w:t>задачи</w:t>
      </w:r>
      <w:r>
        <w:rPr>
          <w:i/>
          <w:spacing w:val="-14"/>
          <w:sz w:val="28"/>
        </w:rPr>
        <w:t xml:space="preserve"> </w:t>
      </w:r>
      <w:r>
        <w:rPr>
          <w:i/>
          <w:sz w:val="28"/>
        </w:rPr>
        <w:t>изучения</w:t>
      </w:r>
      <w:r>
        <w:rPr>
          <w:i/>
          <w:spacing w:val="-16"/>
          <w:sz w:val="28"/>
        </w:rPr>
        <w:t xml:space="preserve"> </w:t>
      </w:r>
      <w:r>
        <w:rPr>
          <w:i/>
          <w:sz w:val="28"/>
        </w:rPr>
        <w:t>учебного</w:t>
      </w:r>
      <w:r>
        <w:rPr>
          <w:i/>
          <w:spacing w:val="-16"/>
          <w:sz w:val="28"/>
        </w:rPr>
        <w:t xml:space="preserve"> </w:t>
      </w:r>
      <w:r>
        <w:rPr>
          <w:i/>
          <w:sz w:val="28"/>
        </w:rPr>
        <w:t>предмета</w:t>
      </w:r>
      <w:r>
        <w:rPr>
          <w:i/>
          <w:spacing w:val="-16"/>
          <w:sz w:val="28"/>
        </w:rPr>
        <w:t xml:space="preserve"> </w:t>
      </w:r>
      <w:r>
        <w:rPr>
          <w:i/>
          <w:sz w:val="28"/>
        </w:rPr>
        <w:t>«Адаптивная</w:t>
      </w:r>
      <w:r>
        <w:rPr>
          <w:i/>
          <w:spacing w:val="-16"/>
          <w:sz w:val="28"/>
        </w:rPr>
        <w:t xml:space="preserve"> </w:t>
      </w:r>
      <w:r>
        <w:rPr>
          <w:i/>
          <w:sz w:val="28"/>
        </w:rPr>
        <w:t>физическая</w:t>
      </w:r>
      <w:r>
        <w:rPr>
          <w:i/>
          <w:spacing w:val="-16"/>
          <w:sz w:val="28"/>
        </w:rPr>
        <w:t xml:space="preserve"> </w:t>
      </w:r>
      <w:r>
        <w:rPr>
          <w:i/>
          <w:sz w:val="28"/>
        </w:rPr>
        <w:t xml:space="preserve">культура» </w:t>
      </w:r>
      <w:r>
        <w:rPr>
          <w:spacing w:val="-2"/>
          <w:sz w:val="28"/>
        </w:rPr>
        <w:t>Основной</w:t>
      </w:r>
      <w:r>
        <w:rPr>
          <w:sz w:val="28"/>
        </w:rPr>
        <w:tab/>
      </w:r>
      <w:r>
        <w:rPr>
          <w:spacing w:val="-4"/>
          <w:sz w:val="28"/>
        </w:rPr>
        <w:t>целью</w:t>
      </w:r>
      <w:r>
        <w:rPr>
          <w:sz w:val="28"/>
        </w:rPr>
        <w:tab/>
      </w:r>
      <w:r>
        <w:rPr>
          <w:spacing w:val="-2"/>
          <w:sz w:val="28"/>
        </w:rPr>
        <w:t>изучения</w:t>
      </w:r>
      <w:r>
        <w:rPr>
          <w:sz w:val="28"/>
        </w:rPr>
        <w:tab/>
      </w:r>
      <w:r>
        <w:rPr>
          <w:spacing w:val="-2"/>
          <w:sz w:val="28"/>
        </w:rPr>
        <w:t>учебного</w:t>
      </w:r>
      <w:r>
        <w:rPr>
          <w:sz w:val="28"/>
        </w:rPr>
        <w:tab/>
      </w:r>
      <w:r>
        <w:rPr>
          <w:spacing w:val="-2"/>
          <w:sz w:val="28"/>
        </w:rPr>
        <w:t>предмета</w:t>
      </w:r>
      <w:r>
        <w:rPr>
          <w:sz w:val="28"/>
        </w:rPr>
        <w:tab/>
      </w:r>
      <w:r>
        <w:rPr>
          <w:spacing w:val="-2"/>
          <w:sz w:val="28"/>
        </w:rPr>
        <w:t>«Адаптивная</w:t>
      </w:r>
      <w:r>
        <w:rPr>
          <w:sz w:val="28"/>
        </w:rPr>
        <w:tab/>
      </w:r>
      <w:r>
        <w:rPr>
          <w:spacing w:val="-2"/>
          <w:sz w:val="28"/>
        </w:rPr>
        <w:t xml:space="preserve">физическая </w:t>
      </w:r>
      <w:r>
        <w:rPr>
          <w:sz w:val="28"/>
        </w:rPr>
        <w:t>культура»</w:t>
      </w:r>
      <w:r>
        <w:rPr>
          <w:spacing w:val="80"/>
          <w:sz w:val="28"/>
        </w:rPr>
        <w:t xml:space="preserve"> </w:t>
      </w:r>
      <w:r>
        <w:rPr>
          <w:sz w:val="28"/>
        </w:rPr>
        <w:t>является</w:t>
      </w:r>
      <w:r>
        <w:rPr>
          <w:spacing w:val="80"/>
          <w:sz w:val="28"/>
        </w:rPr>
        <w:t xml:space="preserve"> </w:t>
      </w:r>
      <w:r>
        <w:rPr>
          <w:sz w:val="28"/>
        </w:rPr>
        <w:t>создание</w:t>
      </w:r>
      <w:r>
        <w:rPr>
          <w:spacing w:val="80"/>
          <w:sz w:val="28"/>
        </w:rPr>
        <w:t xml:space="preserve"> </w:t>
      </w:r>
      <w:r>
        <w:rPr>
          <w:sz w:val="28"/>
        </w:rPr>
        <w:t>адаптивной</w:t>
      </w:r>
      <w:r>
        <w:rPr>
          <w:spacing w:val="80"/>
          <w:sz w:val="28"/>
        </w:rPr>
        <w:t xml:space="preserve"> </w:t>
      </w:r>
      <w:r>
        <w:rPr>
          <w:sz w:val="28"/>
        </w:rPr>
        <w:t>двигательной</w:t>
      </w:r>
      <w:r>
        <w:rPr>
          <w:spacing w:val="80"/>
          <w:sz w:val="28"/>
        </w:rPr>
        <w:t xml:space="preserve"> </w:t>
      </w:r>
      <w:r>
        <w:rPr>
          <w:sz w:val="28"/>
        </w:rPr>
        <w:t>образовательной</w:t>
      </w:r>
      <w:r>
        <w:rPr>
          <w:spacing w:val="80"/>
          <w:sz w:val="28"/>
        </w:rPr>
        <w:t xml:space="preserve"> </w:t>
      </w:r>
      <w:r>
        <w:rPr>
          <w:sz w:val="28"/>
        </w:rPr>
        <w:t>среды, обеспечивающей слабовидящим обучающимся личностный рост с актуализацией и реализацией</w:t>
      </w:r>
      <w:r>
        <w:rPr>
          <w:spacing w:val="57"/>
          <w:sz w:val="28"/>
        </w:rPr>
        <w:t xml:space="preserve"> </w:t>
      </w:r>
      <w:r>
        <w:rPr>
          <w:sz w:val="28"/>
        </w:rPr>
        <w:t>ими</w:t>
      </w:r>
      <w:r>
        <w:rPr>
          <w:spacing w:val="62"/>
          <w:sz w:val="28"/>
        </w:rPr>
        <w:t xml:space="preserve"> </w:t>
      </w:r>
      <w:r>
        <w:rPr>
          <w:sz w:val="28"/>
        </w:rPr>
        <w:t>адаптивно-компенсаторного</w:t>
      </w:r>
      <w:r>
        <w:rPr>
          <w:spacing w:val="60"/>
          <w:sz w:val="28"/>
        </w:rPr>
        <w:t xml:space="preserve"> </w:t>
      </w:r>
      <w:r>
        <w:rPr>
          <w:sz w:val="28"/>
        </w:rPr>
        <w:t>потенциала</w:t>
      </w:r>
      <w:r>
        <w:rPr>
          <w:spacing w:val="58"/>
          <w:sz w:val="28"/>
        </w:rPr>
        <w:t xml:space="preserve"> </w:t>
      </w:r>
      <w:r>
        <w:rPr>
          <w:sz w:val="28"/>
        </w:rPr>
        <w:t>в</w:t>
      </w:r>
      <w:r>
        <w:rPr>
          <w:spacing w:val="61"/>
          <w:sz w:val="28"/>
        </w:rPr>
        <w:t xml:space="preserve"> </w:t>
      </w:r>
      <w:r>
        <w:rPr>
          <w:sz w:val="28"/>
        </w:rPr>
        <w:t>рамках</w:t>
      </w:r>
      <w:r>
        <w:rPr>
          <w:spacing w:val="62"/>
          <w:sz w:val="28"/>
        </w:rPr>
        <w:t xml:space="preserve"> </w:t>
      </w:r>
      <w:r>
        <w:rPr>
          <w:sz w:val="28"/>
        </w:rPr>
        <w:t>возрастных</w:t>
      </w:r>
      <w:r>
        <w:rPr>
          <w:spacing w:val="58"/>
          <w:sz w:val="28"/>
        </w:rPr>
        <w:t xml:space="preserve"> </w:t>
      </w:r>
      <w:r>
        <w:rPr>
          <w:spacing w:val="-10"/>
          <w:sz w:val="28"/>
        </w:rPr>
        <w:t>и</w:t>
      </w:r>
    </w:p>
    <w:p w:rsidR="00B72A0A" w:rsidRDefault="002C54CC">
      <w:pPr>
        <w:pStyle w:val="a3"/>
        <w:ind w:left="841" w:right="468" w:hanging="709"/>
      </w:pPr>
      <w:r>
        <w:t>индивидуальных</w:t>
      </w:r>
      <w:r>
        <w:rPr>
          <w:spacing w:val="-6"/>
        </w:rPr>
        <w:t xml:space="preserve"> </w:t>
      </w:r>
      <w:r>
        <w:t>возможностей</w:t>
      </w:r>
      <w:r>
        <w:rPr>
          <w:spacing w:val="-7"/>
        </w:rPr>
        <w:t xml:space="preserve"> </w:t>
      </w:r>
      <w:r>
        <w:t>через</w:t>
      </w:r>
      <w:r>
        <w:rPr>
          <w:spacing w:val="-7"/>
        </w:rPr>
        <w:t xml:space="preserve"> </w:t>
      </w:r>
      <w:r>
        <w:t>доступный</w:t>
      </w:r>
      <w:r>
        <w:rPr>
          <w:spacing w:val="-7"/>
        </w:rPr>
        <w:t xml:space="preserve"> </w:t>
      </w:r>
      <w:r>
        <w:t>уровень</w:t>
      </w:r>
      <w:r>
        <w:rPr>
          <w:spacing w:val="-7"/>
        </w:rPr>
        <w:t xml:space="preserve"> </w:t>
      </w:r>
      <w:r>
        <w:t>физической</w:t>
      </w:r>
      <w:r>
        <w:rPr>
          <w:spacing w:val="-7"/>
        </w:rPr>
        <w:t xml:space="preserve"> </w:t>
      </w:r>
      <w:r>
        <w:t>активности; Достижению обозначенной цели способствуют решаемые задачи:</w:t>
      </w:r>
    </w:p>
    <w:p w:rsidR="00B72A0A" w:rsidRDefault="002C54CC">
      <w:pPr>
        <w:pStyle w:val="a4"/>
        <w:numPr>
          <w:ilvl w:val="0"/>
          <w:numId w:val="43"/>
        </w:numPr>
        <w:tabs>
          <w:tab w:val="left" w:pos="1122"/>
        </w:tabs>
        <w:ind w:right="149" w:firstLine="708"/>
        <w:rPr>
          <w:sz w:val="28"/>
        </w:rPr>
      </w:pPr>
      <w:r>
        <w:rPr>
          <w:sz w:val="28"/>
        </w:rPr>
        <w:t xml:space="preserve">Укрепление здоровья, содействие нормальному физическому развитию, повышению сопротивляемости организма неблагоприятным условиям внешней </w:t>
      </w:r>
      <w:r>
        <w:rPr>
          <w:spacing w:val="-2"/>
          <w:sz w:val="28"/>
        </w:rPr>
        <w:t>среды.</w:t>
      </w:r>
    </w:p>
    <w:p w:rsidR="00B72A0A" w:rsidRDefault="002C54CC">
      <w:pPr>
        <w:pStyle w:val="a4"/>
        <w:numPr>
          <w:ilvl w:val="0"/>
          <w:numId w:val="43"/>
        </w:numPr>
        <w:tabs>
          <w:tab w:val="left" w:pos="1271"/>
        </w:tabs>
        <w:spacing w:before="1"/>
        <w:ind w:right="153" w:firstLine="708"/>
        <w:rPr>
          <w:sz w:val="28"/>
        </w:rPr>
      </w:pPr>
      <w:r>
        <w:rPr>
          <w:sz w:val="28"/>
        </w:rPr>
        <w:t>Обучение основам техники движений, формированию жизненно необходимых навыков и умений.</w:t>
      </w:r>
    </w:p>
    <w:p w:rsidR="00B72A0A" w:rsidRDefault="002C54CC">
      <w:pPr>
        <w:pStyle w:val="a4"/>
        <w:numPr>
          <w:ilvl w:val="0"/>
          <w:numId w:val="43"/>
        </w:numPr>
        <w:tabs>
          <w:tab w:val="left" w:pos="1009"/>
        </w:tabs>
        <w:spacing w:line="321" w:lineRule="exact"/>
        <w:ind w:left="1009" w:hanging="168"/>
        <w:rPr>
          <w:sz w:val="28"/>
        </w:rPr>
      </w:pPr>
      <w:r>
        <w:rPr>
          <w:sz w:val="28"/>
        </w:rPr>
        <w:t>Развитие</w:t>
      </w:r>
      <w:r>
        <w:rPr>
          <w:spacing w:val="-15"/>
          <w:sz w:val="28"/>
        </w:rPr>
        <w:t xml:space="preserve"> </w:t>
      </w:r>
      <w:r>
        <w:rPr>
          <w:sz w:val="28"/>
        </w:rPr>
        <w:t>двигательных</w:t>
      </w:r>
      <w:r>
        <w:rPr>
          <w:spacing w:val="-8"/>
          <w:sz w:val="28"/>
        </w:rPr>
        <w:t xml:space="preserve"> </w:t>
      </w:r>
      <w:r>
        <w:rPr>
          <w:sz w:val="28"/>
        </w:rPr>
        <w:t>(кондиционных</w:t>
      </w:r>
      <w:r>
        <w:rPr>
          <w:spacing w:val="-9"/>
          <w:sz w:val="28"/>
        </w:rPr>
        <w:t xml:space="preserve"> </w:t>
      </w:r>
      <w:r>
        <w:rPr>
          <w:sz w:val="28"/>
        </w:rPr>
        <w:t>и</w:t>
      </w:r>
      <w:r>
        <w:rPr>
          <w:spacing w:val="-10"/>
          <w:sz w:val="28"/>
        </w:rPr>
        <w:t xml:space="preserve"> </w:t>
      </w:r>
      <w:r>
        <w:rPr>
          <w:sz w:val="28"/>
        </w:rPr>
        <w:t>координационных)</w:t>
      </w:r>
      <w:r>
        <w:rPr>
          <w:spacing w:val="-9"/>
          <w:sz w:val="28"/>
        </w:rPr>
        <w:t xml:space="preserve"> </w:t>
      </w:r>
      <w:r>
        <w:rPr>
          <w:spacing w:val="-2"/>
          <w:sz w:val="28"/>
        </w:rPr>
        <w:t>способностей;</w:t>
      </w:r>
    </w:p>
    <w:p w:rsidR="00B72A0A" w:rsidRDefault="002C54CC">
      <w:pPr>
        <w:pStyle w:val="a4"/>
        <w:numPr>
          <w:ilvl w:val="0"/>
          <w:numId w:val="43"/>
        </w:numPr>
        <w:tabs>
          <w:tab w:val="left" w:pos="1156"/>
        </w:tabs>
        <w:ind w:right="152" w:firstLine="708"/>
        <w:rPr>
          <w:sz w:val="28"/>
        </w:rPr>
      </w:pPr>
      <w:r>
        <w:rPr>
          <w:sz w:val="28"/>
        </w:rPr>
        <w:t xml:space="preserve">Формирование необходимых знаний в области физической культуры </w:t>
      </w:r>
      <w:r>
        <w:rPr>
          <w:spacing w:val="-2"/>
          <w:sz w:val="28"/>
        </w:rPr>
        <w:t>личности.</w:t>
      </w:r>
    </w:p>
    <w:p w:rsidR="00B72A0A" w:rsidRDefault="002C54CC">
      <w:pPr>
        <w:pStyle w:val="a4"/>
        <w:numPr>
          <w:ilvl w:val="0"/>
          <w:numId w:val="43"/>
        </w:numPr>
        <w:tabs>
          <w:tab w:val="left" w:pos="1009"/>
        </w:tabs>
        <w:spacing w:before="1" w:line="322" w:lineRule="exact"/>
        <w:ind w:left="1009" w:hanging="168"/>
        <w:rPr>
          <w:sz w:val="28"/>
        </w:rPr>
      </w:pPr>
      <w:r>
        <w:rPr>
          <w:sz w:val="28"/>
        </w:rPr>
        <w:t>Развитие</w:t>
      </w:r>
      <w:r>
        <w:rPr>
          <w:spacing w:val="-8"/>
          <w:sz w:val="28"/>
        </w:rPr>
        <w:t xml:space="preserve"> </w:t>
      </w:r>
      <w:r>
        <w:rPr>
          <w:sz w:val="28"/>
        </w:rPr>
        <w:t>общей</w:t>
      </w:r>
      <w:r>
        <w:rPr>
          <w:spacing w:val="-5"/>
          <w:sz w:val="28"/>
        </w:rPr>
        <w:t xml:space="preserve"> </w:t>
      </w:r>
      <w:r>
        <w:rPr>
          <w:spacing w:val="-2"/>
          <w:sz w:val="28"/>
        </w:rPr>
        <w:t>работоспособности.</w:t>
      </w:r>
    </w:p>
    <w:p w:rsidR="00B72A0A" w:rsidRDefault="002C54CC">
      <w:pPr>
        <w:pStyle w:val="a4"/>
        <w:numPr>
          <w:ilvl w:val="0"/>
          <w:numId w:val="43"/>
        </w:numPr>
        <w:tabs>
          <w:tab w:val="left" w:pos="1028"/>
        </w:tabs>
        <w:ind w:right="146" w:firstLine="708"/>
        <w:rPr>
          <w:sz w:val="28"/>
        </w:rPr>
      </w:pPr>
      <w:r>
        <w:rPr>
          <w:sz w:val="28"/>
        </w:rPr>
        <w:t xml:space="preserve">Воспитание потребности и умения самостоятельно заниматься физическими упражнениями, сознательно применять их в целях отдыха, тренировки, повышения </w:t>
      </w:r>
      <w:r>
        <w:rPr>
          <w:spacing w:val="-2"/>
          <w:sz w:val="28"/>
        </w:rPr>
        <w:t>работоспособности.</w:t>
      </w:r>
    </w:p>
    <w:p w:rsidR="00B72A0A" w:rsidRDefault="002C54CC">
      <w:pPr>
        <w:pStyle w:val="a4"/>
        <w:numPr>
          <w:ilvl w:val="0"/>
          <w:numId w:val="43"/>
        </w:numPr>
        <w:tabs>
          <w:tab w:val="left" w:pos="1009"/>
        </w:tabs>
        <w:spacing w:line="321" w:lineRule="exact"/>
        <w:ind w:left="1009" w:hanging="168"/>
        <w:rPr>
          <w:sz w:val="28"/>
        </w:rPr>
      </w:pPr>
      <w:r>
        <w:rPr>
          <w:sz w:val="28"/>
        </w:rPr>
        <w:t>Создание</w:t>
      </w:r>
      <w:r>
        <w:rPr>
          <w:spacing w:val="-16"/>
          <w:sz w:val="28"/>
        </w:rPr>
        <w:t xml:space="preserve"> </w:t>
      </w:r>
      <w:r>
        <w:rPr>
          <w:sz w:val="28"/>
        </w:rPr>
        <w:t>коррекционно-развивающих</w:t>
      </w:r>
      <w:r>
        <w:rPr>
          <w:spacing w:val="-15"/>
          <w:sz w:val="28"/>
        </w:rPr>
        <w:t xml:space="preserve"> </w:t>
      </w:r>
      <w:r>
        <w:rPr>
          <w:spacing w:val="-2"/>
          <w:sz w:val="28"/>
        </w:rPr>
        <w:t>условий.</w:t>
      </w:r>
    </w:p>
    <w:p w:rsidR="00B72A0A" w:rsidRDefault="002C54CC">
      <w:pPr>
        <w:pStyle w:val="a4"/>
        <w:numPr>
          <w:ilvl w:val="0"/>
          <w:numId w:val="43"/>
        </w:numPr>
        <w:tabs>
          <w:tab w:val="left" w:pos="1009"/>
        </w:tabs>
        <w:ind w:left="1009" w:hanging="168"/>
        <w:rPr>
          <w:sz w:val="28"/>
        </w:rPr>
      </w:pPr>
      <w:r>
        <w:rPr>
          <w:sz w:val="28"/>
        </w:rPr>
        <w:t>Совершенствование</w:t>
      </w:r>
      <w:r>
        <w:rPr>
          <w:spacing w:val="-14"/>
          <w:sz w:val="28"/>
        </w:rPr>
        <w:t xml:space="preserve"> </w:t>
      </w:r>
      <w:r>
        <w:rPr>
          <w:sz w:val="28"/>
        </w:rPr>
        <w:t>навыков</w:t>
      </w:r>
      <w:r>
        <w:rPr>
          <w:spacing w:val="-14"/>
          <w:sz w:val="28"/>
        </w:rPr>
        <w:t xml:space="preserve"> </w:t>
      </w:r>
      <w:r>
        <w:rPr>
          <w:sz w:val="28"/>
        </w:rPr>
        <w:t>пространственной</w:t>
      </w:r>
      <w:r>
        <w:rPr>
          <w:spacing w:val="-11"/>
          <w:sz w:val="28"/>
        </w:rPr>
        <w:t xml:space="preserve"> </w:t>
      </w:r>
      <w:r>
        <w:rPr>
          <w:spacing w:val="-2"/>
          <w:sz w:val="28"/>
        </w:rPr>
        <w:t>ориентировки.</w:t>
      </w:r>
    </w:p>
    <w:p w:rsidR="00B72A0A" w:rsidRDefault="002C54CC">
      <w:pPr>
        <w:pStyle w:val="a4"/>
        <w:numPr>
          <w:ilvl w:val="0"/>
          <w:numId w:val="43"/>
        </w:numPr>
        <w:tabs>
          <w:tab w:val="left" w:pos="1009"/>
        </w:tabs>
        <w:ind w:left="1009" w:hanging="168"/>
        <w:rPr>
          <w:sz w:val="28"/>
        </w:rPr>
      </w:pPr>
      <w:r>
        <w:rPr>
          <w:sz w:val="28"/>
        </w:rPr>
        <w:t>Формирование</w:t>
      </w:r>
      <w:r>
        <w:rPr>
          <w:spacing w:val="-12"/>
          <w:sz w:val="28"/>
        </w:rPr>
        <w:t xml:space="preserve"> </w:t>
      </w:r>
      <w:r>
        <w:rPr>
          <w:sz w:val="28"/>
        </w:rPr>
        <w:t>навыков</w:t>
      </w:r>
      <w:r>
        <w:rPr>
          <w:spacing w:val="-10"/>
          <w:sz w:val="28"/>
        </w:rPr>
        <w:t xml:space="preserve"> </w:t>
      </w:r>
      <w:r>
        <w:rPr>
          <w:sz w:val="28"/>
        </w:rPr>
        <w:t>использование</w:t>
      </w:r>
      <w:r>
        <w:rPr>
          <w:spacing w:val="-12"/>
          <w:sz w:val="28"/>
        </w:rPr>
        <w:t xml:space="preserve"> </w:t>
      </w:r>
      <w:r>
        <w:rPr>
          <w:sz w:val="28"/>
        </w:rPr>
        <w:t>сохранных</w:t>
      </w:r>
      <w:r>
        <w:rPr>
          <w:spacing w:val="-8"/>
          <w:sz w:val="28"/>
        </w:rPr>
        <w:t xml:space="preserve"> </w:t>
      </w:r>
      <w:r>
        <w:rPr>
          <w:spacing w:val="-2"/>
          <w:sz w:val="28"/>
        </w:rPr>
        <w:t>анализаторов.</w:t>
      </w:r>
    </w:p>
    <w:p w:rsidR="00B72A0A" w:rsidRDefault="002C54CC">
      <w:pPr>
        <w:pStyle w:val="a4"/>
        <w:numPr>
          <w:ilvl w:val="0"/>
          <w:numId w:val="43"/>
        </w:numPr>
        <w:tabs>
          <w:tab w:val="left" w:pos="1367"/>
        </w:tabs>
        <w:spacing w:before="2"/>
        <w:ind w:right="151" w:firstLine="708"/>
        <w:rPr>
          <w:sz w:val="28"/>
        </w:rPr>
      </w:pPr>
      <w:r>
        <w:rPr>
          <w:sz w:val="28"/>
        </w:rPr>
        <w:t xml:space="preserve">Коррекция недостатков физического развития, обусловленных </w:t>
      </w:r>
      <w:r>
        <w:rPr>
          <w:spacing w:val="-2"/>
          <w:sz w:val="28"/>
        </w:rPr>
        <w:t>слабовидением.</w:t>
      </w:r>
    </w:p>
    <w:p w:rsidR="00B72A0A" w:rsidRDefault="002C54CC">
      <w:pPr>
        <w:pStyle w:val="a4"/>
        <w:numPr>
          <w:ilvl w:val="0"/>
          <w:numId w:val="43"/>
        </w:numPr>
        <w:tabs>
          <w:tab w:val="left" w:pos="1009"/>
        </w:tabs>
        <w:spacing w:line="321" w:lineRule="exact"/>
        <w:ind w:left="1009" w:hanging="168"/>
        <w:rPr>
          <w:sz w:val="28"/>
        </w:rPr>
      </w:pPr>
      <w:r>
        <w:rPr>
          <w:sz w:val="28"/>
        </w:rPr>
        <w:t>Коррекция</w:t>
      </w:r>
      <w:r>
        <w:rPr>
          <w:spacing w:val="-10"/>
          <w:sz w:val="28"/>
        </w:rPr>
        <w:t xml:space="preserve"> </w:t>
      </w:r>
      <w:r>
        <w:rPr>
          <w:sz w:val="28"/>
        </w:rPr>
        <w:t>скованности</w:t>
      </w:r>
      <w:r>
        <w:rPr>
          <w:spacing w:val="-8"/>
          <w:sz w:val="28"/>
        </w:rPr>
        <w:t xml:space="preserve"> </w:t>
      </w:r>
      <w:r>
        <w:rPr>
          <w:sz w:val="28"/>
        </w:rPr>
        <w:t>и</w:t>
      </w:r>
      <w:r>
        <w:rPr>
          <w:spacing w:val="-11"/>
          <w:sz w:val="28"/>
        </w:rPr>
        <w:t xml:space="preserve"> </w:t>
      </w:r>
      <w:r>
        <w:rPr>
          <w:sz w:val="28"/>
        </w:rPr>
        <w:t>ограниченности</w:t>
      </w:r>
      <w:r>
        <w:rPr>
          <w:spacing w:val="-10"/>
          <w:sz w:val="28"/>
        </w:rPr>
        <w:t xml:space="preserve"> </w:t>
      </w:r>
      <w:r>
        <w:rPr>
          <w:spacing w:val="-2"/>
          <w:sz w:val="28"/>
        </w:rPr>
        <w:t>движений.</w:t>
      </w:r>
    </w:p>
    <w:p w:rsidR="00B72A0A" w:rsidRDefault="002C54CC">
      <w:pPr>
        <w:pStyle w:val="a4"/>
        <w:numPr>
          <w:ilvl w:val="0"/>
          <w:numId w:val="43"/>
        </w:numPr>
        <w:tabs>
          <w:tab w:val="left" w:pos="1009"/>
        </w:tabs>
        <w:spacing w:line="322" w:lineRule="exact"/>
        <w:ind w:left="1009" w:hanging="168"/>
        <w:rPr>
          <w:sz w:val="28"/>
        </w:rPr>
      </w:pPr>
      <w:r>
        <w:rPr>
          <w:sz w:val="28"/>
        </w:rPr>
        <w:t>Совершенствование</w:t>
      </w:r>
      <w:r>
        <w:rPr>
          <w:spacing w:val="-17"/>
          <w:sz w:val="28"/>
        </w:rPr>
        <w:t xml:space="preserve"> </w:t>
      </w:r>
      <w:r>
        <w:rPr>
          <w:sz w:val="28"/>
        </w:rPr>
        <w:t>мышечно-суставного</w:t>
      </w:r>
      <w:r>
        <w:rPr>
          <w:spacing w:val="-16"/>
          <w:sz w:val="28"/>
        </w:rPr>
        <w:t xml:space="preserve"> </w:t>
      </w:r>
      <w:r>
        <w:rPr>
          <w:spacing w:val="-2"/>
          <w:sz w:val="28"/>
        </w:rPr>
        <w:t>чувства.</w:t>
      </w:r>
    </w:p>
    <w:p w:rsidR="00B72A0A" w:rsidRDefault="002C54CC">
      <w:pPr>
        <w:pStyle w:val="a4"/>
        <w:numPr>
          <w:ilvl w:val="0"/>
          <w:numId w:val="43"/>
        </w:numPr>
        <w:tabs>
          <w:tab w:val="left" w:pos="1211"/>
        </w:tabs>
        <w:ind w:right="155" w:firstLine="708"/>
        <w:rPr>
          <w:sz w:val="28"/>
        </w:rPr>
      </w:pPr>
      <w:r>
        <w:rPr>
          <w:sz w:val="28"/>
        </w:rPr>
        <w:t xml:space="preserve">Совершенствование координационных способностей, согласованности </w:t>
      </w:r>
      <w:r>
        <w:rPr>
          <w:spacing w:val="-2"/>
          <w:sz w:val="28"/>
        </w:rPr>
        <w:t>движений.</w:t>
      </w:r>
    </w:p>
    <w:p w:rsidR="00B72A0A" w:rsidRDefault="002C54CC">
      <w:pPr>
        <w:spacing w:before="1" w:line="322" w:lineRule="exact"/>
        <w:ind w:left="841"/>
        <w:jc w:val="both"/>
        <w:rPr>
          <w:i/>
          <w:sz w:val="28"/>
        </w:rPr>
      </w:pPr>
      <w:r>
        <w:rPr>
          <w:i/>
          <w:spacing w:val="-2"/>
          <w:sz w:val="28"/>
        </w:rPr>
        <w:t>Место</w:t>
      </w:r>
      <w:r>
        <w:rPr>
          <w:i/>
          <w:spacing w:val="-10"/>
          <w:sz w:val="28"/>
        </w:rPr>
        <w:t xml:space="preserve"> </w:t>
      </w:r>
      <w:r>
        <w:rPr>
          <w:i/>
          <w:spacing w:val="-2"/>
          <w:sz w:val="28"/>
        </w:rPr>
        <w:t>учебного</w:t>
      </w:r>
      <w:r>
        <w:rPr>
          <w:i/>
          <w:spacing w:val="-8"/>
          <w:sz w:val="28"/>
        </w:rPr>
        <w:t xml:space="preserve"> </w:t>
      </w:r>
      <w:r>
        <w:rPr>
          <w:i/>
          <w:spacing w:val="-2"/>
          <w:sz w:val="28"/>
        </w:rPr>
        <w:t>предмета</w:t>
      </w:r>
      <w:r>
        <w:rPr>
          <w:i/>
          <w:spacing w:val="-7"/>
          <w:sz w:val="28"/>
        </w:rPr>
        <w:t xml:space="preserve"> </w:t>
      </w:r>
      <w:r>
        <w:rPr>
          <w:i/>
          <w:spacing w:val="-2"/>
          <w:sz w:val="28"/>
        </w:rPr>
        <w:t>«Адаптивная</w:t>
      </w:r>
      <w:r>
        <w:rPr>
          <w:i/>
          <w:spacing w:val="-12"/>
          <w:sz w:val="28"/>
        </w:rPr>
        <w:t xml:space="preserve"> </w:t>
      </w:r>
      <w:r>
        <w:rPr>
          <w:i/>
          <w:spacing w:val="-2"/>
          <w:sz w:val="28"/>
        </w:rPr>
        <w:t>физическая</w:t>
      </w:r>
      <w:r>
        <w:rPr>
          <w:i/>
          <w:spacing w:val="-9"/>
          <w:sz w:val="28"/>
        </w:rPr>
        <w:t xml:space="preserve"> </w:t>
      </w:r>
      <w:r>
        <w:rPr>
          <w:i/>
          <w:spacing w:val="-2"/>
          <w:sz w:val="28"/>
        </w:rPr>
        <w:t>культура»</w:t>
      </w:r>
      <w:r>
        <w:rPr>
          <w:i/>
          <w:spacing w:val="-7"/>
          <w:sz w:val="28"/>
        </w:rPr>
        <w:t xml:space="preserve"> </w:t>
      </w:r>
      <w:r>
        <w:rPr>
          <w:i/>
          <w:spacing w:val="-2"/>
          <w:sz w:val="28"/>
        </w:rPr>
        <w:t>в</w:t>
      </w:r>
      <w:r>
        <w:rPr>
          <w:i/>
          <w:spacing w:val="-8"/>
          <w:sz w:val="28"/>
        </w:rPr>
        <w:t xml:space="preserve"> </w:t>
      </w:r>
      <w:r>
        <w:rPr>
          <w:i/>
          <w:spacing w:val="-2"/>
          <w:sz w:val="28"/>
        </w:rPr>
        <w:t>учебном</w:t>
      </w:r>
      <w:r>
        <w:rPr>
          <w:i/>
          <w:spacing w:val="-7"/>
          <w:sz w:val="28"/>
        </w:rPr>
        <w:t xml:space="preserve"> </w:t>
      </w:r>
      <w:r>
        <w:rPr>
          <w:i/>
          <w:spacing w:val="-2"/>
          <w:sz w:val="28"/>
        </w:rPr>
        <w:t>плане</w:t>
      </w:r>
    </w:p>
    <w:p w:rsidR="00B72A0A" w:rsidRDefault="002C54CC">
      <w:pPr>
        <w:pStyle w:val="a3"/>
        <w:spacing w:line="322" w:lineRule="exact"/>
        <w:ind w:left="841" w:firstLine="0"/>
      </w:pPr>
      <w:r>
        <w:rPr>
          <w:color w:val="221F1F"/>
        </w:rPr>
        <w:t>В</w:t>
      </w:r>
      <w:r>
        <w:rPr>
          <w:color w:val="221F1F"/>
          <w:spacing w:val="18"/>
        </w:rPr>
        <w:t xml:space="preserve"> </w:t>
      </w:r>
      <w:r>
        <w:rPr>
          <w:color w:val="221F1F"/>
        </w:rPr>
        <w:t>соответствии</w:t>
      </w:r>
      <w:r>
        <w:rPr>
          <w:color w:val="221F1F"/>
          <w:spacing w:val="19"/>
        </w:rPr>
        <w:t xml:space="preserve"> </w:t>
      </w:r>
      <w:r>
        <w:rPr>
          <w:color w:val="221F1F"/>
        </w:rPr>
        <w:t>с</w:t>
      </w:r>
      <w:r>
        <w:rPr>
          <w:color w:val="221F1F"/>
          <w:spacing w:val="21"/>
        </w:rPr>
        <w:t xml:space="preserve"> </w:t>
      </w:r>
      <w:r>
        <w:rPr>
          <w:color w:val="221F1F"/>
        </w:rPr>
        <w:t>учебным</w:t>
      </w:r>
      <w:r>
        <w:rPr>
          <w:color w:val="221F1F"/>
          <w:spacing w:val="20"/>
        </w:rPr>
        <w:t xml:space="preserve"> </w:t>
      </w:r>
      <w:r>
        <w:rPr>
          <w:color w:val="221F1F"/>
        </w:rPr>
        <w:t>планом</w:t>
      </w:r>
      <w:r>
        <w:rPr>
          <w:color w:val="221F1F"/>
          <w:spacing w:val="21"/>
        </w:rPr>
        <w:t xml:space="preserve"> </w:t>
      </w:r>
      <w:r>
        <w:rPr>
          <w:color w:val="221F1F"/>
        </w:rPr>
        <w:t>(вариант</w:t>
      </w:r>
      <w:r>
        <w:rPr>
          <w:color w:val="221F1F"/>
          <w:spacing w:val="18"/>
        </w:rPr>
        <w:t xml:space="preserve"> </w:t>
      </w:r>
      <w:r>
        <w:rPr>
          <w:color w:val="221F1F"/>
        </w:rPr>
        <w:t>1</w:t>
      </w:r>
      <w:r>
        <w:rPr>
          <w:color w:val="221F1F"/>
          <w:spacing w:val="19"/>
        </w:rPr>
        <w:t xml:space="preserve"> </w:t>
      </w:r>
      <w:r>
        <w:rPr>
          <w:color w:val="221F1F"/>
        </w:rPr>
        <w:t>АООП</w:t>
      </w:r>
      <w:r>
        <w:rPr>
          <w:color w:val="221F1F"/>
          <w:spacing w:val="20"/>
        </w:rPr>
        <w:t xml:space="preserve"> </w:t>
      </w:r>
      <w:r>
        <w:rPr>
          <w:color w:val="221F1F"/>
        </w:rPr>
        <w:t>ООО)</w:t>
      </w:r>
      <w:r>
        <w:rPr>
          <w:color w:val="221F1F"/>
          <w:spacing w:val="19"/>
        </w:rPr>
        <w:t xml:space="preserve"> </w:t>
      </w:r>
      <w:r>
        <w:rPr>
          <w:color w:val="221F1F"/>
        </w:rPr>
        <w:t>учебный</w:t>
      </w:r>
      <w:r>
        <w:rPr>
          <w:color w:val="221F1F"/>
          <w:spacing w:val="22"/>
        </w:rPr>
        <w:t xml:space="preserve"> </w:t>
      </w:r>
      <w:r>
        <w:rPr>
          <w:color w:val="221F1F"/>
          <w:spacing w:val="-2"/>
        </w:rPr>
        <w:t>предмет</w:t>
      </w:r>
    </w:p>
    <w:p w:rsidR="00B72A0A" w:rsidRDefault="002C54CC">
      <w:pPr>
        <w:pStyle w:val="a3"/>
        <w:ind w:right="151" w:firstLine="0"/>
      </w:pPr>
      <w:r>
        <w:rPr>
          <w:color w:val="221F1F"/>
        </w:rPr>
        <w:t>«Адаптивная физическая культура» изучается с 5 по 9 классы по 2 часа в неделю. Общий объем часов, отведенных на изучение учебной дисциплины «Адаптивная физическая культура» в основной школе составляет 340 часов.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841" w:firstLine="0"/>
      </w:pPr>
      <w:r>
        <w:rPr>
          <w:color w:val="221F1F"/>
        </w:rPr>
        <w:t>В</w:t>
      </w:r>
      <w:r>
        <w:rPr>
          <w:color w:val="221F1F"/>
          <w:spacing w:val="18"/>
        </w:rPr>
        <w:t xml:space="preserve"> </w:t>
      </w:r>
      <w:r>
        <w:rPr>
          <w:color w:val="221F1F"/>
        </w:rPr>
        <w:t>соответствии</w:t>
      </w:r>
      <w:r>
        <w:rPr>
          <w:color w:val="221F1F"/>
          <w:spacing w:val="19"/>
        </w:rPr>
        <w:t xml:space="preserve"> </w:t>
      </w:r>
      <w:r>
        <w:rPr>
          <w:color w:val="221F1F"/>
        </w:rPr>
        <w:t>с</w:t>
      </w:r>
      <w:r>
        <w:rPr>
          <w:color w:val="221F1F"/>
          <w:spacing w:val="21"/>
        </w:rPr>
        <w:t xml:space="preserve"> </w:t>
      </w:r>
      <w:r>
        <w:rPr>
          <w:color w:val="221F1F"/>
        </w:rPr>
        <w:t>учебным</w:t>
      </w:r>
      <w:r>
        <w:rPr>
          <w:color w:val="221F1F"/>
          <w:spacing w:val="20"/>
        </w:rPr>
        <w:t xml:space="preserve"> </w:t>
      </w:r>
      <w:r>
        <w:rPr>
          <w:color w:val="221F1F"/>
        </w:rPr>
        <w:t>планом</w:t>
      </w:r>
      <w:r>
        <w:rPr>
          <w:color w:val="221F1F"/>
          <w:spacing w:val="21"/>
        </w:rPr>
        <w:t xml:space="preserve"> </w:t>
      </w:r>
      <w:r>
        <w:rPr>
          <w:color w:val="221F1F"/>
        </w:rPr>
        <w:t>(вариант</w:t>
      </w:r>
      <w:r>
        <w:rPr>
          <w:color w:val="221F1F"/>
          <w:spacing w:val="18"/>
        </w:rPr>
        <w:t xml:space="preserve"> </w:t>
      </w:r>
      <w:r>
        <w:rPr>
          <w:color w:val="221F1F"/>
        </w:rPr>
        <w:t>2</w:t>
      </w:r>
      <w:r>
        <w:rPr>
          <w:color w:val="221F1F"/>
          <w:spacing w:val="19"/>
        </w:rPr>
        <w:t xml:space="preserve"> </w:t>
      </w:r>
      <w:r>
        <w:rPr>
          <w:color w:val="221F1F"/>
        </w:rPr>
        <w:t>АООП</w:t>
      </w:r>
      <w:r>
        <w:rPr>
          <w:color w:val="221F1F"/>
          <w:spacing w:val="20"/>
        </w:rPr>
        <w:t xml:space="preserve"> </w:t>
      </w:r>
      <w:r>
        <w:rPr>
          <w:color w:val="221F1F"/>
        </w:rPr>
        <w:t>ООО)</w:t>
      </w:r>
      <w:r>
        <w:rPr>
          <w:color w:val="221F1F"/>
          <w:spacing w:val="19"/>
        </w:rPr>
        <w:t xml:space="preserve"> </w:t>
      </w:r>
      <w:r>
        <w:rPr>
          <w:color w:val="221F1F"/>
        </w:rPr>
        <w:t>учебный</w:t>
      </w:r>
      <w:r>
        <w:rPr>
          <w:color w:val="221F1F"/>
          <w:spacing w:val="22"/>
        </w:rPr>
        <w:t xml:space="preserve"> </w:t>
      </w:r>
      <w:r>
        <w:rPr>
          <w:color w:val="221F1F"/>
          <w:spacing w:val="-2"/>
        </w:rPr>
        <w:t>предмет</w:t>
      </w:r>
    </w:p>
    <w:p w:rsidR="00B72A0A" w:rsidRDefault="002C54CC">
      <w:pPr>
        <w:pStyle w:val="a3"/>
        <w:spacing w:before="3"/>
        <w:ind w:right="144" w:firstLine="0"/>
      </w:pPr>
      <w:r>
        <w:rPr>
          <w:color w:val="221F1F"/>
        </w:rPr>
        <w:t>«Адаптивная физическая культура» изучается с 5 по 10 классы по 2 часа в неделю. Общий объем часов, отведенных на изучение учебной дисциплины «Адаптивная физическая культура» в основной школе составляет 408 часов.</w:t>
      </w:r>
    </w:p>
    <w:p w:rsidR="00B72A0A" w:rsidRDefault="002C54CC">
      <w:pPr>
        <w:spacing w:line="321" w:lineRule="exact"/>
        <w:ind w:left="841"/>
        <w:jc w:val="both"/>
        <w:rPr>
          <w:i/>
          <w:sz w:val="28"/>
        </w:rPr>
      </w:pPr>
      <w:r>
        <w:rPr>
          <w:i/>
          <w:sz w:val="28"/>
        </w:rPr>
        <w:t>Особенности</w:t>
      </w:r>
      <w:r>
        <w:rPr>
          <w:i/>
          <w:spacing w:val="-12"/>
          <w:sz w:val="28"/>
        </w:rPr>
        <w:t xml:space="preserve"> </w:t>
      </w:r>
      <w:r>
        <w:rPr>
          <w:i/>
          <w:sz w:val="28"/>
        </w:rPr>
        <w:t>распределения</w:t>
      </w:r>
      <w:r>
        <w:rPr>
          <w:i/>
          <w:spacing w:val="-13"/>
          <w:sz w:val="28"/>
        </w:rPr>
        <w:t xml:space="preserve"> </w:t>
      </w:r>
      <w:r>
        <w:rPr>
          <w:i/>
          <w:sz w:val="28"/>
        </w:rPr>
        <w:t>учебного</w:t>
      </w:r>
      <w:r>
        <w:rPr>
          <w:i/>
          <w:spacing w:val="-14"/>
          <w:sz w:val="28"/>
        </w:rPr>
        <w:t xml:space="preserve"> </w:t>
      </w:r>
      <w:r>
        <w:rPr>
          <w:i/>
          <w:spacing w:val="-2"/>
          <w:sz w:val="28"/>
        </w:rPr>
        <w:t>материала</w:t>
      </w:r>
    </w:p>
    <w:p w:rsidR="00B72A0A" w:rsidRDefault="002C54CC">
      <w:pPr>
        <w:pStyle w:val="a3"/>
        <w:ind w:right="149"/>
      </w:pPr>
      <w:r>
        <w:t>Распределение программного материала в АООП ООО 1 варианта соответствует ООП ООО.</w:t>
      </w:r>
    </w:p>
    <w:p w:rsidR="00B72A0A" w:rsidRDefault="002C54CC">
      <w:pPr>
        <w:pStyle w:val="a3"/>
        <w:spacing w:before="1"/>
        <w:ind w:right="146"/>
      </w:pPr>
      <w:r>
        <w:t>Программный</w:t>
      </w:r>
      <w:r>
        <w:rPr>
          <w:spacing w:val="-18"/>
        </w:rPr>
        <w:t xml:space="preserve"> </w:t>
      </w:r>
      <w:r>
        <w:t>материал</w:t>
      </w:r>
      <w:r>
        <w:rPr>
          <w:spacing w:val="-17"/>
        </w:rPr>
        <w:t xml:space="preserve"> </w:t>
      </w:r>
      <w:r>
        <w:t>учебного</w:t>
      </w:r>
      <w:r>
        <w:rPr>
          <w:spacing w:val="-18"/>
        </w:rPr>
        <w:t xml:space="preserve"> </w:t>
      </w:r>
      <w:r>
        <w:t>предмета</w:t>
      </w:r>
      <w:r>
        <w:rPr>
          <w:spacing w:val="-17"/>
        </w:rPr>
        <w:t xml:space="preserve"> </w:t>
      </w:r>
      <w:r>
        <w:t>«Адаптивная</w:t>
      </w:r>
      <w:r>
        <w:rPr>
          <w:spacing w:val="-18"/>
        </w:rPr>
        <w:t xml:space="preserve"> </w:t>
      </w:r>
      <w:r>
        <w:t>физическая</w:t>
      </w:r>
      <w:r>
        <w:rPr>
          <w:spacing w:val="-17"/>
        </w:rPr>
        <w:t xml:space="preserve"> </w:t>
      </w:r>
      <w:r>
        <w:t>культура» в АООП ООО (вариант 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обучающихся</w:t>
      </w:r>
      <w:r>
        <w:rPr>
          <w:spacing w:val="-10"/>
        </w:rPr>
        <w:t xml:space="preserve"> </w:t>
      </w:r>
      <w:r>
        <w:t>с</w:t>
      </w:r>
      <w:r>
        <w:rPr>
          <w:spacing w:val="-12"/>
        </w:rPr>
        <w:t xml:space="preserve"> </w:t>
      </w:r>
      <w:r>
        <w:t>нарушениями</w:t>
      </w:r>
      <w:r>
        <w:rPr>
          <w:spacing w:val="-9"/>
        </w:rPr>
        <w:t xml:space="preserve"> </w:t>
      </w:r>
      <w:r>
        <w:t>зрения</w:t>
      </w:r>
      <w:r>
        <w:rPr>
          <w:spacing w:val="-12"/>
        </w:rPr>
        <w:t xml:space="preserve"> </w:t>
      </w:r>
      <w:r>
        <w:t>особые</w:t>
      </w:r>
      <w:r>
        <w:rPr>
          <w:spacing w:val="-10"/>
        </w:rPr>
        <w:t xml:space="preserve"> </w:t>
      </w:r>
      <w:r>
        <w:t>затруднения,</w:t>
      </w:r>
      <w:r>
        <w:rPr>
          <w:spacing w:val="-10"/>
        </w:rPr>
        <w:t xml:space="preserve"> </w:t>
      </w:r>
      <w:r>
        <w:t>а</w:t>
      </w:r>
      <w:r>
        <w:rPr>
          <w:spacing w:val="-12"/>
        </w:rPr>
        <w:t xml:space="preserve"> </w:t>
      </w:r>
      <w:r>
        <w:t>также</w:t>
      </w:r>
      <w:r>
        <w:rPr>
          <w:spacing w:val="-12"/>
        </w:rPr>
        <w:t xml:space="preserve"> </w:t>
      </w:r>
      <w:r>
        <w:t>для</w:t>
      </w:r>
      <w:r>
        <w:rPr>
          <w:spacing w:val="-10"/>
        </w:rPr>
        <w:t xml:space="preserve"> </w:t>
      </w:r>
      <w:r>
        <w:t>развития</w:t>
      </w:r>
      <w:r>
        <w:rPr>
          <w:spacing w:val="-12"/>
        </w:rPr>
        <w:t xml:space="preserve"> </w:t>
      </w:r>
      <w:r>
        <w:t>у</w:t>
      </w:r>
      <w:r>
        <w:rPr>
          <w:spacing w:val="-9"/>
        </w:rPr>
        <w:t xml:space="preserve"> </w:t>
      </w:r>
      <w:r>
        <w:t>них компенсаторных способов действий и дальнейшего обучения их использованию. Содержание</w:t>
      </w:r>
      <w:r>
        <w:rPr>
          <w:spacing w:val="-3"/>
        </w:rPr>
        <w:t xml:space="preserve"> </w:t>
      </w:r>
      <w:r>
        <w:t>программного</w:t>
      </w:r>
      <w:r>
        <w:rPr>
          <w:spacing w:val="-2"/>
        </w:rPr>
        <w:t xml:space="preserve"> </w:t>
      </w:r>
      <w:r>
        <w:t>материала</w:t>
      </w:r>
      <w:r>
        <w:rPr>
          <w:spacing w:val="-4"/>
        </w:rPr>
        <w:t xml:space="preserve"> </w:t>
      </w:r>
      <w:r>
        <w:t>5,</w:t>
      </w:r>
      <w:r>
        <w:rPr>
          <w:spacing w:val="-1"/>
        </w:rPr>
        <w:t xml:space="preserve"> </w:t>
      </w:r>
      <w:r>
        <w:t>6,</w:t>
      </w:r>
      <w:r>
        <w:rPr>
          <w:spacing w:val="-3"/>
        </w:rPr>
        <w:t xml:space="preserve"> </w:t>
      </w:r>
      <w:r>
        <w:t>7,</w:t>
      </w:r>
      <w:r>
        <w:rPr>
          <w:spacing w:val="-1"/>
        </w:rPr>
        <w:t xml:space="preserve"> </w:t>
      </w:r>
      <w:r>
        <w:t>8</w:t>
      </w:r>
      <w:r>
        <w:rPr>
          <w:spacing w:val="-2"/>
        </w:rPr>
        <w:t xml:space="preserve"> </w:t>
      </w:r>
      <w:r>
        <w:t>классов</w:t>
      </w:r>
      <w:r>
        <w:rPr>
          <w:spacing w:val="-1"/>
        </w:rPr>
        <w:t xml:space="preserve"> </w:t>
      </w:r>
      <w:r>
        <w:t>соответствует</w:t>
      </w:r>
      <w:r>
        <w:rPr>
          <w:spacing w:val="-2"/>
        </w:rPr>
        <w:t xml:space="preserve"> </w:t>
      </w:r>
      <w:r>
        <w:t>ООП</w:t>
      </w:r>
      <w:r>
        <w:rPr>
          <w:spacing w:val="-2"/>
        </w:rPr>
        <w:t xml:space="preserve"> </w:t>
      </w:r>
      <w:r>
        <w:t>ООО</w:t>
      </w:r>
      <w:r>
        <w:rPr>
          <w:spacing w:val="-2"/>
        </w:rPr>
        <w:t xml:space="preserve"> </w:t>
      </w:r>
      <w:r>
        <w:t>(1 вариант). В 9, 10 классах учебный материал распределяется следующим образом:</w:t>
      </w:r>
    </w:p>
    <w:p w:rsidR="00B72A0A" w:rsidRDefault="002C54CC">
      <w:pPr>
        <w:pStyle w:val="a4"/>
        <w:numPr>
          <w:ilvl w:val="0"/>
          <w:numId w:val="41"/>
        </w:numPr>
        <w:tabs>
          <w:tab w:val="left" w:pos="1572"/>
        </w:tabs>
        <w:spacing w:line="322" w:lineRule="exact"/>
        <w:ind w:left="1572" w:hanging="731"/>
        <w:jc w:val="both"/>
        <w:rPr>
          <w:sz w:val="28"/>
        </w:rPr>
      </w:pPr>
      <w:r>
        <w:rPr>
          <w:sz w:val="28"/>
        </w:rPr>
        <w:t>Программный</w:t>
      </w:r>
      <w:r>
        <w:rPr>
          <w:spacing w:val="70"/>
          <w:w w:val="150"/>
          <w:sz w:val="28"/>
        </w:rPr>
        <w:t xml:space="preserve"> </w:t>
      </w:r>
      <w:r>
        <w:rPr>
          <w:sz w:val="28"/>
        </w:rPr>
        <w:t>материал</w:t>
      </w:r>
      <w:r>
        <w:rPr>
          <w:spacing w:val="68"/>
          <w:w w:val="150"/>
          <w:sz w:val="28"/>
        </w:rPr>
        <w:t xml:space="preserve"> </w:t>
      </w:r>
      <w:r>
        <w:rPr>
          <w:sz w:val="28"/>
        </w:rPr>
        <w:t>9</w:t>
      </w:r>
      <w:r>
        <w:rPr>
          <w:spacing w:val="70"/>
          <w:w w:val="150"/>
          <w:sz w:val="28"/>
        </w:rPr>
        <w:t xml:space="preserve"> </w:t>
      </w:r>
      <w:r>
        <w:rPr>
          <w:sz w:val="28"/>
        </w:rPr>
        <w:t>класса</w:t>
      </w:r>
      <w:r>
        <w:rPr>
          <w:spacing w:val="69"/>
          <w:w w:val="150"/>
          <w:sz w:val="28"/>
        </w:rPr>
        <w:t xml:space="preserve"> </w:t>
      </w:r>
      <w:r>
        <w:rPr>
          <w:sz w:val="28"/>
        </w:rPr>
        <w:t>ООП</w:t>
      </w:r>
      <w:r>
        <w:rPr>
          <w:spacing w:val="69"/>
          <w:w w:val="150"/>
          <w:sz w:val="28"/>
        </w:rPr>
        <w:t xml:space="preserve"> </w:t>
      </w:r>
      <w:r>
        <w:rPr>
          <w:sz w:val="28"/>
        </w:rPr>
        <w:t>ООО</w:t>
      </w:r>
      <w:r>
        <w:rPr>
          <w:spacing w:val="70"/>
          <w:w w:val="150"/>
          <w:sz w:val="28"/>
        </w:rPr>
        <w:t xml:space="preserve"> </w:t>
      </w:r>
      <w:r>
        <w:rPr>
          <w:sz w:val="28"/>
        </w:rPr>
        <w:t>таких</w:t>
      </w:r>
      <w:r>
        <w:rPr>
          <w:spacing w:val="71"/>
          <w:w w:val="150"/>
          <w:sz w:val="28"/>
        </w:rPr>
        <w:t xml:space="preserve"> </w:t>
      </w:r>
      <w:r>
        <w:rPr>
          <w:sz w:val="28"/>
        </w:rPr>
        <w:t>разделов,</w:t>
      </w:r>
      <w:r>
        <w:rPr>
          <w:spacing w:val="68"/>
          <w:w w:val="150"/>
          <w:sz w:val="28"/>
        </w:rPr>
        <w:t xml:space="preserve"> </w:t>
      </w:r>
      <w:r>
        <w:rPr>
          <w:spacing w:val="-5"/>
          <w:sz w:val="28"/>
        </w:rPr>
        <w:t>как</w:t>
      </w:r>
    </w:p>
    <w:p w:rsidR="00B72A0A" w:rsidRDefault="002C54CC">
      <w:pPr>
        <w:pStyle w:val="a3"/>
        <w:spacing w:line="322" w:lineRule="exact"/>
        <w:ind w:firstLine="0"/>
      </w:pPr>
      <w:r>
        <w:t>«Знания</w:t>
      </w:r>
      <w:r>
        <w:rPr>
          <w:spacing w:val="35"/>
        </w:rPr>
        <w:t xml:space="preserve">  </w:t>
      </w:r>
      <w:r>
        <w:t>о</w:t>
      </w:r>
      <w:r>
        <w:rPr>
          <w:spacing w:val="38"/>
        </w:rPr>
        <w:t xml:space="preserve">  </w:t>
      </w:r>
      <w:r>
        <w:t>физической</w:t>
      </w:r>
      <w:r>
        <w:rPr>
          <w:spacing w:val="38"/>
        </w:rPr>
        <w:t xml:space="preserve">  </w:t>
      </w:r>
      <w:r>
        <w:t>культуре»,</w:t>
      </w:r>
      <w:r>
        <w:rPr>
          <w:spacing w:val="37"/>
        </w:rPr>
        <w:t xml:space="preserve">  </w:t>
      </w:r>
      <w:r>
        <w:t>«Способы</w:t>
      </w:r>
      <w:r>
        <w:rPr>
          <w:spacing w:val="38"/>
        </w:rPr>
        <w:t xml:space="preserve">  </w:t>
      </w:r>
      <w:r>
        <w:t>самостоятельной</w:t>
      </w:r>
      <w:r>
        <w:rPr>
          <w:spacing w:val="39"/>
        </w:rPr>
        <w:t xml:space="preserve">  </w:t>
      </w:r>
      <w:r>
        <w:rPr>
          <w:spacing w:val="-2"/>
        </w:rPr>
        <w:t>деятельности»,</w:t>
      </w:r>
    </w:p>
    <w:p w:rsidR="00B72A0A" w:rsidRDefault="002C54CC">
      <w:pPr>
        <w:pStyle w:val="a3"/>
        <w:ind w:right="150" w:firstLine="0"/>
      </w:pPr>
      <w:r>
        <w:t>«Физическое</w:t>
      </w:r>
      <w:r>
        <w:rPr>
          <w:spacing w:val="-1"/>
        </w:rPr>
        <w:t xml:space="preserve"> </w:t>
      </w:r>
      <w:r>
        <w:t>совершенствование», «Базовая физическая подготовка» делится между 9 и 10 классами.</w:t>
      </w:r>
    </w:p>
    <w:p w:rsidR="00B72A0A" w:rsidRDefault="002C54CC">
      <w:pPr>
        <w:pStyle w:val="a4"/>
        <w:numPr>
          <w:ilvl w:val="0"/>
          <w:numId w:val="41"/>
        </w:numPr>
        <w:tabs>
          <w:tab w:val="left" w:pos="1571"/>
        </w:tabs>
        <w:ind w:left="132" w:right="145" w:firstLine="708"/>
        <w:jc w:val="both"/>
        <w:rPr>
          <w:sz w:val="28"/>
        </w:rPr>
      </w:pPr>
      <w:r>
        <w:rPr>
          <w:sz w:val="28"/>
        </w:rPr>
        <w:t>В 10 классе в раздел «Спортивно-оздоровительная деятельность», в модуль «Гимнастика», включены наиболее сложные упражнения и комбинации на гимнастических снарядах из материалов 9 класса.</w:t>
      </w:r>
    </w:p>
    <w:p w:rsidR="00B72A0A" w:rsidRDefault="002C54CC">
      <w:pPr>
        <w:pStyle w:val="a4"/>
        <w:numPr>
          <w:ilvl w:val="0"/>
          <w:numId w:val="41"/>
        </w:numPr>
        <w:tabs>
          <w:tab w:val="left" w:pos="1571"/>
        </w:tabs>
        <w:spacing w:before="1"/>
        <w:ind w:left="132" w:right="145" w:firstLine="708"/>
        <w:jc w:val="both"/>
        <w:rPr>
          <w:sz w:val="28"/>
        </w:rPr>
      </w:pPr>
      <w:r>
        <w:rPr>
          <w:sz w:val="28"/>
        </w:rPr>
        <w:t>В 10 классе в раздел «Спортивно-оздоровительная деятельность», в модули «Легкая атлетика» и «Зимние виды спорта» включены наиболее сложные двигательные действия и способы их совершенствования из материалов 9 класса.</w:t>
      </w:r>
    </w:p>
    <w:p w:rsidR="00B72A0A" w:rsidRDefault="002C54CC">
      <w:pPr>
        <w:pStyle w:val="a4"/>
        <w:numPr>
          <w:ilvl w:val="0"/>
          <w:numId w:val="41"/>
        </w:numPr>
        <w:tabs>
          <w:tab w:val="left" w:pos="1571"/>
        </w:tabs>
        <w:ind w:left="132" w:right="145" w:firstLine="708"/>
        <w:jc w:val="both"/>
        <w:rPr>
          <w:sz w:val="28"/>
        </w:rPr>
      </w:pPr>
      <w:r>
        <w:rPr>
          <w:sz w:val="28"/>
        </w:rPr>
        <w:t>В 10 классе в раздел «Спортивно-оздоровительная деятельность», в модули «Спортивные игры» и «Спорт» включено совершенствование ранее изученных технических действий спортивных игр.</w:t>
      </w:r>
    </w:p>
    <w:p w:rsidR="00B72A0A" w:rsidRDefault="002C54CC">
      <w:pPr>
        <w:ind w:left="841" w:right="1214"/>
        <w:rPr>
          <w:i/>
          <w:sz w:val="28"/>
        </w:rPr>
      </w:pPr>
      <w:r>
        <w:rPr>
          <w:i/>
          <w:sz w:val="28"/>
        </w:rPr>
        <w:t>Содержание</w:t>
      </w:r>
      <w:r>
        <w:rPr>
          <w:i/>
          <w:spacing w:val="-7"/>
          <w:sz w:val="28"/>
        </w:rPr>
        <w:t xml:space="preserve"> </w:t>
      </w:r>
      <w:r>
        <w:rPr>
          <w:i/>
          <w:sz w:val="28"/>
        </w:rPr>
        <w:t>учебного</w:t>
      </w:r>
      <w:r>
        <w:rPr>
          <w:i/>
          <w:spacing w:val="-10"/>
          <w:sz w:val="28"/>
        </w:rPr>
        <w:t xml:space="preserve"> </w:t>
      </w:r>
      <w:r>
        <w:rPr>
          <w:i/>
          <w:sz w:val="28"/>
        </w:rPr>
        <w:t>предмета</w:t>
      </w:r>
      <w:r>
        <w:rPr>
          <w:i/>
          <w:spacing w:val="-6"/>
          <w:sz w:val="28"/>
        </w:rPr>
        <w:t xml:space="preserve"> </w:t>
      </w:r>
      <w:r>
        <w:rPr>
          <w:i/>
          <w:sz w:val="28"/>
        </w:rPr>
        <w:t>«Адаптивная</w:t>
      </w:r>
      <w:r>
        <w:rPr>
          <w:i/>
          <w:spacing w:val="-8"/>
          <w:sz w:val="28"/>
        </w:rPr>
        <w:t xml:space="preserve"> </w:t>
      </w:r>
      <w:r>
        <w:rPr>
          <w:i/>
          <w:sz w:val="28"/>
        </w:rPr>
        <w:t>физическая</w:t>
      </w:r>
      <w:r>
        <w:rPr>
          <w:i/>
          <w:spacing w:val="-11"/>
          <w:sz w:val="28"/>
        </w:rPr>
        <w:t xml:space="preserve"> </w:t>
      </w:r>
      <w:r>
        <w:rPr>
          <w:i/>
          <w:sz w:val="28"/>
        </w:rPr>
        <w:t>культура» 5 класс</w:t>
      </w:r>
    </w:p>
    <w:p w:rsidR="00B72A0A" w:rsidRDefault="002C54CC">
      <w:pPr>
        <w:pStyle w:val="1"/>
        <w:spacing w:line="321" w:lineRule="exact"/>
        <w:jc w:val="left"/>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ind w:left="841" w:firstLine="0"/>
        <w:jc w:val="left"/>
      </w:pPr>
      <w:r>
        <w:t>Страницы</w:t>
      </w:r>
      <w:r>
        <w:rPr>
          <w:spacing w:val="-10"/>
        </w:rPr>
        <w:t xml:space="preserve"> </w:t>
      </w:r>
      <w:r>
        <w:t>истории.</w:t>
      </w:r>
      <w:r>
        <w:rPr>
          <w:spacing w:val="-8"/>
        </w:rPr>
        <w:t xml:space="preserve"> </w:t>
      </w:r>
      <w:r>
        <w:t>Познай</w:t>
      </w:r>
      <w:r>
        <w:rPr>
          <w:spacing w:val="-5"/>
        </w:rPr>
        <w:t xml:space="preserve"> </w:t>
      </w:r>
      <w:r>
        <w:t>себя.</w:t>
      </w:r>
      <w:r>
        <w:rPr>
          <w:spacing w:val="-5"/>
        </w:rPr>
        <w:t xml:space="preserve"> </w:t>
      </w:r>
      <w:r>
        <w:t>Здоровье</w:t>
      </w:r>
      <w:r>
        <w:rPr>
          <w:spacing w:val="-5"/>
        </w:rPr>
        <w:t xml:space="preserve"> </w:t>
      </w:r>
      <w:r>
        <w:t>и</w:t>
      </w:r>
      <w:r>
        <w:rPr>
          <w:spacing w:val="-4"/>
        </w:rPr>
        <w:t xml:space="preserve"> </w:t>
      </w:r>
      <w:r>
        <w:t>здоровый</w:t>
      </w:r>
      <w:r>
        <w:rPr>
          <w:spacing w:val="-5"/>
        </w:rPr>
        <w:t xml:space="preserve"> </w:t>
      </w:r>
      <w:r>
        <w:t>образ</w:t>
      </w:r>
      <w:r>
        <w:rPr>
          <w:spacing w:val="-7"/>
        </w:rPr>
        <w:t xml:space="preserve"> </w:t>
      </w:r>
      <w:r>
        <w:rPr>
          <w:spacing w:val="-2"/>
        </w:rPr>
        <w:t>жизни.</w:t>
      </w:r>
    </w:p>
    <w:p w:rsidR="00B72A0A" w:rsidRDefault="002C54CC">
      <w:pPr>
        <w:pStyle w:val="1"/>
        <w:spacing w:line="240" w:lineRule="auto"/>
        <w:jc w:val="left"/>
        <w:rPr>
          <w:b w:val="0"/>
        </w:rPr>
      </w:pPr>
      <w:r>
        <w:t>Способы</w:t>
      </w:r>
      <w:r>
        <w:rPr>
          <w:spacing w:val="-11"/>
        </w:rPr>
        <w:t xml:space="preserve"> </w:t>
      </w:r>
      <w:r>
        <w:t>самостоятельной</w:t>
      </w:r>
      <w:r>
        <w:rPr>
          <w:spacing w:val="-11"/>
        </w:rPr>
        <w:t xml:space="preserve"> </w:t>
      </w:r>
      <w:r>
        <w:rPr>
          <w:spacing w:val="-2"/>
        </w:rPr>
        <w:t>деятельности</w:t>
      </w:r>
      <w:r>
        <w:rPr>
          <w:b w:val="0"/>
          <w:spacing w:val="-2"/>
        </w:rPr>
        <w:t>.</w:t>
      </w:r>
    </w:p>
    <w:p w:rsidR="00B72A0A" w:rsidRDefault="002C54CC">
      <w:pPr>
        <w:pStyle w:val="a3"/>
        <w:spacing w:before="2"/>
        <w:ind w:right="146"/>
      </w:pPr>
      <w:r>
        <w:t>Роль</w:t>
      </w:r>
      <w:r>
        <w:rPr>
          <w:spacing w:val="-4"/>
        </w:rPr>
        <w:t xml:space="preserve"> </w:t>
      </w:r>
      <w:r>
        <w:t>и</w:t>
      </w:r>
      <w:r>
        <w:rPr>
          <w:spacing w:val="-3"/>
        </w:rPr>
        <w:t xml:space="preserve"> </w:t>
      </w:r>
      <w:r>
        <w:t>значение</w:t>
      </w:r>
      <w:r>
        <w:rPr>
          <w:spacing w:val="-3"/>
        </w:rPr>
        <w:t xml:space="preserve"> </w:t>
      </w:r>
      <w:r>
        <w:t>занятий</w:t>
      </w:r>
      <w:r>
        <w:rPr>
          <w:spacing w:val="-3"/>
        </w:rPr>
        <w:t xml:space="preserve"> </w:t>
      </w:r>
      <w:r>
        <w:t>физической</w:t>
      </w:r>
      <w:r>
        <w:rPr>
          <w:spacing w:val="-3"/>
        </w:rPr>
        <w:t xml:space="preserve"> </w:t>
      </w:r>
      <w:r>
        <w:t>культурой.</w:t>
      </w:r>
      <w:r>
        <w:rPr>
          <w:spacing w:val="-4"/>
        </w:rPr>
        <w:t xml:space="preserve"> </w:t>
      </w:r>
      <w:r>
        <w:t>Защитные</w:t>
      </w:r>
      <w:r>
        <w:rPr>
          <w:spacing w:val="-6"/>
        </w:rPr>
        <w:t xml:space="preserve"> </w:t>
      </w:r>
      <w:r>
        <w:t>свойства</w:t>
      </w:r>
      <w:r>
        <w:rPr>
          <w:spacing w:val="-3"/>
        </w:rPr>
        <w:t xml:space="preserve"> </w:t>
      </w:r>
      <w:r>
        <w:t>организма и их профилактика средствами физической культуры</w:t>
      </w:r>
      <w:r>
        <w:rPr>
          <w:b/>
        </w:rPr>
        <w:t xml:space="preserve">. </w:t>
      </w:r>
      <w:r>
        <w:t>Роль зрения при движениях и передвижениях человека. Основы обучения и самообучения двигательным действиям. Правила подбора физических упражнений и физических нагрузок. Комплексы упражнений на коррекцию осанки и развитие мышц.</w:t>
      </w:r>
    </w:p>
    <w:p w:rsidR="00B72A0A" w:rsidRDefault="002C54CC">
      <w:pPr>
        <w:pStyle w:val="a3"/>
        <w:spacing w:line="242" w:lineRule="auto"/>
        <w:jc w:val="left"/>
      </w:pPr>
      <w:r>
        <w:t>Измерение</w:t>
      </w:r>
      <w:r>
        <w:rPr>
          <w:spacing w:val="80"/>
        </w:rPr>
        <w:t xml:space="preserve"> </w:t>
      </w:r>
      <w:r>
        <w:t>массы</w:t>
      </w:r>
      <w:r>
        <w:rPr>
          <w:spacing w:val="80"/>
        </w:rPr>
        <w:t xml:space="preserve"> </w:t>
      </w:r>
      <w:r>
        <w:t>тела.</w:t>
      </w:r>
      <w:r>
        <w:rPr>
          <w:spacing w:val="80"/>
        </w:rPr>
        <w:t xml:space="preserve"> </w:t>
      </w:r>
      <w:r>
        <w:t>Приемы</w:t>
      </w:r>
      <w:r>
        <w:rPr>
          <w:spacing w:val="80"/>
        </w:rPr>
        <w:t xml:space="preserve"> </w:t>
      </w:r>
      <w:r>
        <w:t>измерения</w:t>
      </w:r>
      <w:r>
        <w:rPr>
          <w:spacing w:val="80"/>
        </w:rPr>
        <w:t xml:space="preserve"> </w:t>
      </w:r>
      <w:r>
        <w:t>пульса.</w:t>
      </w:r>
      <w:r>
        <w:rPr>
          <w:spacing w:val="80"/>
        </w:rPr>
        <w:t xml:space="preserve"> </w:t>
      </w:r>
      <w:r>
        <w:t>Знание</w:t>
      </w:r>
      <w:r>
        <w:rPr>
          <w:spacing w:val="80"/>
        </w:rPr>
        <w:t xml:space="preserve"> </w:t>
      </w:r>
      <w:r>
        <w:t>специальных</w:t>
      </w:r>
      <w:r>
        <w:rPr>
          <w:spacing w:val="80"/>
        </w:rPr>
        <w:t xml:space="preserve"> </w:t>
      </w:r>
      <w:r>
        <w:t>дыхательных упражнений.</w:t>
      </w:r>
    </w:p>
    <w:p w:rsidR="00B72A0A" w:rsidRDefault="002C54CC">
      <w:pPr>
        <w:pStyle w:val="1"/>
        <w:tabs>
          <w:tab w:val="left" w:pos="2997"/>
          <w:tab w:val="left" w:pos="6222"/>
        </w:tabs>
        <w:spacing w:line="240" w:lineRule="auto"/>
        <w:ind w:left="132" w:right="150" w:firstLine="708"/>
        <w:jc w:val="left"/>
      </w:pPr>
      <w:r>
        <w:rPr>
          <w:spacing w:val="-2"/>
        </w:rPr>
        <w:t>Физическое</w:t>
      </w:r>
      <w:r>
        <w:tab/>
      </w:r>
      <w:r>
        <w:rPr>
          <w:spacing w:val="-2"/>
        </w:rPr>
        <w:t>совершенствование.</w:t>
      </w:r>
      <w:r>
        <w:tab/>
      </w:r>
      <w:r>
        <w:rPr>
          <w:spacing w:val="-2"/>
        </w:rPr>
        <w:t>Физкультурно-оздоровительная деятельность.</w:t>
      </w:r>
    </w:p>
    <w:p w:rsidR="00B72A0A" w:rsidRDefault="002C54CC">
      <w:pPr>
        <w:pStyle w:val="a3"/>
        <w:tabs>
          <w:tab w:val="left" w:pos="1151"/>
          <w:tab w:val="left" w:pos="2139"/>
          <w:tab w:val="left" w:pos="3506"/>
          <w:tab w:val="left" w:pos="5248"/>
          <w:tab w:val="left" w:pos="6585"/>
          <w:tab w:val="left" w:pos="7751"/>
          <w:tab w:val="left" w:pos="8145"/>
        </w:tabs>
        <w:ind w:right="146"/>
        <w:jc w:val="left"/>
      </w:pPr>
      <w:r>
        <w:t>Роль</w:t>
      </w:r>
      <w:r>
        <w:rPr>
          <w:spacing w:val="80"/>
        </w:rPr>
        <w:t xml:space="preserve"> </w:t>
      </w:r>
      <w:r>
        <w:t>и</w:t>
      </w:r>
      <w:r>
        <w:rPr>
          <w:spacing w:val="80"/>
        </w:rPr>
        <w:t xml:space="preserve"> </w:t>
      </w:r>
      <w:r>
        <w:t>значение</w:t>
      </w:r>
      <w:r>
        <w:rPr>
          <w:spacing w:val="80"/>
        </w:rPr>
        <w:t xml:space="preserve"> </w:t>
      </w:r>
      <w:r>
        <w:t>физкультурно-оздоровительной</w:t>
      </w:r>
      <w:r>
        <w:rPr>
          <w:spacing w:val="80"/>
        </w:rPr>
        <w:t xml:space="preserve"> </w:t>
      </w:r>
      <w:r>
        <w:t>деятельности</w:t>
      </w:r>
      <w:r>
        <w:rPr>
          <w:spacing w:val="80"/>
        </w:rPr>
        <w:t xml:space="preserve"> </w:t>
      </w:r>
      <w:r>
        <w:t>в</w:t>
      </w:r>
      <w:r>
        <w:rPr>
          <w:spacing w:val="80"/>
        </w:rPr>
        <w:t xml:space="preserve"> </w:t>
      </w:r>
      <w:r>
        <w:t xml:space="preserve">здоровом </w:t>
      </w:r>
      <w:r>
        <w:rPr>
          <w:spacing w:val="-2"/>
        </w:rPr>
        <w:t>образе</w:t>
      </w:r>
      <w:r>
        <w:tab/>
      </w:r>
      <w:r>
        <w:rPr>
          <w:spacing w:val="-4"/>
        </w:rPr>
        <w:t>жизни</w:t>
      </w:r>
      <w:r>
        <w:tab/>
      </w:r>
      <w:r>
        <w:rPr>
          <w:spacing w:val="-2"/>
        </w:rPr>
        <w:t>человека.</w:t>
      </w:r>
      <w:r>
        <w:tab/>
      </w:r>
      <w:r>
        <w:rPr>
          <w:spacing w:val="-2"/>
        </w:rPr>
        <w:t>Упражнения</w:t>
      </w:r>
      <w:r>
        <w:tab/>
      </w:r>
      <w:r>
        <w:rPr>
          <w:spacing w:val="-2"/>
        </w:rPr>
        <w:t>утренней</w:t>
      </w:r>
      <w:r>
        <w:tab/>
      </w:r>
      <w:r>
        <w:rPr>
          <w:spacing w:val="-2"/>
        </w:rPr>
        <w:t>зарядки</w:t>
      </w:r>
      <w:r>
        <w:tab/>
      </w:r>
      <w:r>
        <w:rPr>
          <w:spacing w:val="-10"/>
        </w:rPr>
        <w:t>и</w:t>
      </w:r>
      <w:r>
        <w:tab/>
      </w:r>
      <w:r>
        <w:rPr>
          <w:spacing w:val="-2"/>
        </w:rPr>
        <w:t>физкультминуток,</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2" w:firstLine="0"/>
      </w:pPr>
      <w:r>
        <w:t>дыхательной и зрительной гимнастики в процессе учебных занятий. Упражнения на развитие гибкости; развитие координации; формирование телосложения.</w:t>
      </w:r>
    </w:p>
    <w:p w:rsidR="00B72A0A" w:rsidRDefault="002C54CC">
      <w:pPr>
        <w:pStyle w:val="1"/>
        <w:spacing w:line="317" w:lineRule="exact"/>
      </w:pPr>
      <w:r>
        <w:rPr>
          <w:spacing w:val="-2"/>
        </w:rPr>
        <w:t>Спортивно-оздоровительная</w:t>
      </w:r>
      <w:r>
        <w:rPr>
          <w:spacing w:val="28"/>
        </w:rPr>
        <w:t xml:space="preserve"> </w:t>
      </w:r>
      <w:r>
        <w:rPr>
          <w:spacing w:val="-2"/>
        </w:rPr>
        <w:t>деятельность.</w:t>
      </w:r>
    </w:p>
    <w:p w:rsidR="00B72A0A" w:rsidRDefault="002C54CC">
      <w:pPr>
        <w:pStyle w:val="a3"/>
        <w:ind w:right="142"/>
      </w:pPr>
      <w:r>
        <w:rPr>
          <w:i/>
        </w:rPr>
        <w:t>Модуль</w:t>
      </w:r>
      <w:r>
        <w:rPr>
          <w:i/>
          <w:spacing w:val="-1"/>
        </w:rPr>
        <w:t xml:space="preserve"> </w:t>
      </w:r>
      <w:r>
        <w:rPr>
          <w:i/>
        </w:rPr>
        <w:t>«Легкая</w:t>
      </w:r>
      <w:r>
        <w:rPr>
          <w:i/>
          <w:spacing w:val="-1"/>
        </w:rPr>
        <w:t xml:space="preserve"> </w:t>
      </w:r>
      <w:r>
        <w:rPr>
          <w:i/>
        </w:rPr>
        <w:t xml:space="preserve">атлетика». </w:t>
      </w:r>
      <w:r>
        <w:t>Различные</w:t>
      </w:r>
      <w:r>
        <w:rPr>
          <w:spacing w:val="-2"/>
        </w:rPr>
        <w:t xml:space="preserve"> </w:t>
      </w:r>
      <w:r>
        <w:t>виды</w:t>
      </w:r>
      <w:r>
        <w:rPr>
          <w:spacing w:val="-1"/>
        </w:rPr>
        <w:t xml:space="preserve"> </w:t>
      </w:r>
      <w:r>
        <w:t>ходьбы и бега.</w:t>
      </w:r>
      <w:r>
        <w:rPr>
          <w:spacing w:val="-1"/>
        </w:rPr>
        <w:t xml:space="preserve"> </w:t>
      </w:r>
      <w:r>
        <w:t>Бег</w:t>
      </w:r>
      <w:r>
        <w:rPr>
          <w:spacing w:val="-1"/>
        </w:rPr>
        <w:t xml:space="preserve"> </w:t>
      </w:r>
      <w:r>
        <w:t>с</w:t>
      </w:r>
      <w:r>
        <w:rPr>
          <w:spacing w:val="-1"/>
        </w:rPr>
        <w:t xml:space="preserve"> </w:t>
      </w:r>
      <w:r>
        <w:t>ускорением. Бег в различном темпе. Бег в чередовании с ходьбой. Бег на скорость. Бросание и ловля</w:t>
      </w:r>
      <w:r>
        <w:rPr>
          <w:spacing w:val="-9"/>
        </w:rPr>
        <w:t xml:space="preserve"> </w:t>
      </w:r>
      <w:r>
        <w:t>набивного</w:t>
      </w:r>
      <w:r>
        <w:rPr>
          <w:spacing w:val="-8"/>
        </w:rPr>
        <w:t xml:space="preserve"> </w:t>
      </w:r>
      <w:r>
        <w:t>мяча.</w:t>
      </w:r>
      <w:r>
        <w:rPr>
          <w:spacing w:val="-9"/>
        </w:rPr>
        <w:t xml:space="preserve"> </w:t>
      </w:r>
      <w:r>
        <w:t>Метание</w:t>
      </w:r>
      <w:r>
        <w:rPr>
          <w:spacing w:val="-9"/>
        </w:rPr>
        <w:t xml:space="preserve"> </w:t>
      </w:r>
      <w:r>
        <w:t>мяча</w:t>
      </w:r>
      <w:r>
        <w:rPr>
          <w:spacing w:val="-9"/>
        </w:rPr>
        <w:t xml:space="preserve"> </w:t>
      </w:r>
      <w:r>
        <w:t>с</w:t>
      </w:r>
      <w:r>
        <w:rPr>
          <w:spacing w:val="-9"/>
        </w:rPr>
        <w:t xml:space="preserve"> </w:t>
      </w:r>
      <w:r>
        <w:t>места,</w:t>
      </w:r>
      <w:r>
        <w:rPr>
          <w:spacing w:val="-10"/>
        </w:rPr>
        <w:t xml:space="preserve"> </w:t>
      </w:r>
      <w:r>
        <w:t>с</w:t>
      </w:r>
      <w:r>
        <w:rPr>
          <w:spacing w:val="-9"/>
        </w:rPr>
        <w:t xml:space="preserve"> </w:t>
      </w:r>
      <w:r>
        <w:t>шага,</w:t>
      </w:r>
      <w:r>
        <w:rPr>
          <w:spacing w:val="-10"/>
        </w:rPr>
        <w:t xml:space="preserve"> </w:t>
      </w:r>
      <w:r>
        <w:t>с</w:t>
      </w:r>
      <w:r>
        <w:rPr>
          <w:spacing w:val="-9"/>
        </w:rPr>
        <w:t xml:space="preserve"> </w:t>
      </w:r>
      <w:r>
        <w:t>трех</w:t>
      </w:r>
      <w:r>
        <w:rPr>
          <w:spacing w:val="-10"/>
        </w:rPr>
        <w:t xml:space="preserve"> </w:t>
      </w:r>
      <w:r>
        <w:t>шагов.</w:t>
      </w:r>
      <w:r>
        <w:rPr>
          <w:spacing w:val="-10"/>
        </w:rPr>
        <w:t xml:space="preserve"> </w:t>
      </w:r>
      <w:r>
        <w:t>Изучение</w:t>
      </w:r>
      <w:r>
        <w:rPr>
          <w:spacing w:val="-9"/>
        </w:rPr>
        <w:t xml:space="preserve"> </w:t>
      </w:r>
      <w:r>
        <w:t>техники метания гранаты с места. Прыжки через препятствия. Прыжки в длину с места, с разбега способом «согнув ноги», в высоту. Прыжки в глубину.</w:t>
      </w:r>
    </w:p>
    <w:p w:rsidR="00B72A0A" w:rsidRDefault="002C54CC">
      <w:pPr>
        <w:pStyle w:val="a3"/>
        <w:spacing w:before="1"/>
        <w:ind w:right="145"/>
      </w:pPr>
      <w:r>
        <w:rPr>
          <w:i/>
        </w:rPr>
        <w:t>Модуль</w:t>
      </w:r>
      <w:r>
        <w:rPr>
          <w:i/>
          <w:spacing w:val="-9"/>
        </w:rPr>
        <w:t xml:space="preserve"> </w:t>
      </w:r>
      <w:r>
        <w:rPr>
          <w:i/>
        </w:rPr>
        <w:t>«Гимнастика».</w:t>
      </w:r>
      <w:r>
        <w:rPr>
          <w:i/>
          <w:spacing w:val="-7"/>
        </w:rPr>
        <w:t xml:space="preserve"> </w:t>
      </w:r>
      <w:r>
        <w:t>Строевые</w:t>
      </w:r>
      <w:r>
        <w:rPr>
          <w:spacing w:val="-10"/>
        </w:rPr>
        <w:t xml:space="preserve"> </w:t>
      </w:r>
      <w:r>
        <w:t>упражнения.</w:t>
      </w:r>
      <w:r>
        <w:rPr>
          <w:spacing w:val="-11"/>
        </w:rPr>
        <w:t xml:space="preserve"> </w:t>
      </w:r>
      <w:r>
        <w:t>Общеразвивающие</w:t>
      </w:r>
      <w:r>
        <w:rPr>
          <w:spacing w:val="-8"/>
        </w:rPr>
        <w:t xml:space="preserve"> </w:t>
      </w:r>
      <w:r>
        <w:t>упражнения (ОРУ) с предметами и без, в парах. Развитие координационных, силовых способностей, гибкости</w:t>
      </w:r>
      <w:r>
        <w:rPr>
          <w:spacing w:val="-1"/>
        </w:rPr>
        <w:t xml:space="preserve"> </w:t>
      </w:r>
      <w:r>
        <w:t>и правильной осанки. Акробатические упражнения. Лазание по канату. Упражнения в равновесии на гимнастическом бревне. Гимнастические комбинации из</w:t>
      </w:r>
      <w:r>
        <w:rPr>
          <w:spacing w:val="-2"/>
        </w:rPr>
        <w:t xml:space="preserve"> </w:t>
      </w:r>
      <w:r>
        <w:t>ранее разученных элементов. Висы: смешанные</w:t>
      </w:r>
      <w:r>
        <w:rPr>
          <w:spacing w:val="-2"/>
        </w:rPr>
        <w:t xml:space="preserve"> </w:t>
      </w:r>
      <w:r>
        <w:t>и простые. Опорный прыжок через гимнастического козла и коня.</w:t>
      </w:r>
    </w:p>
    <w:p w:rsidR="00B72A0A" w:rsidRDefault="002C54CC">
      <w:pPr>
        <w:pStyle w:val="a3"/>
        <w:tabs>
          <w:tab w:val="left" w:pos="907"/>
          <w:tab w:val="left" w:pos="1344"/>
          <w:tab w:val="left" w:pos="3603"/>
          <w:tab w:val="left" w:pos="5379"/>
          <w:tab w:val="left" w:pos="7532"/>
        </w:tabs>
        <w:ind w:right="142"/>
        <w:jc w:val="right"/>
      </w:pPr>
      <w:r>
        <w:rPr>
          <w:i/>
        </w:rPr>
        <w:t>Модуль</w:t>
      </w:r>
      <w:r>
        <w:rPr>
          <w:i/>
          <w:spacing w:val="-1"/>
        </w:rPr>
        <w:t xml:space="preserve"> </w:t>
      </w:r>
      <w:r>
        <w:rPr>
          <w:i/>
        </w:rPr>
        <w:t xml:space="preserve">«Зимние виды спорта». </w:t>
      </w:r>
      <w:r>
        <w:t>Передвижение</w:t>
      </w:r>
      <w:r>
        <w:rPr>
          <w:spacing w:val="-1"/>
        </w:rPr>
        <w:t xml:space="preserve"> </w:t>
      </w:r>
      <w:r>
        <w:t>на лыжах в колонне</w:t>
      </w:r>
      <w:r>
        <w:rPr>
          <w:spacing w:val="-1"/>
        </w:rPr>
        <w:t xml:space="preserve"> </w:t>
      </w:r>
      <w:r>
        <w:t>по одному. Совершенствование</w:t>
      </w:r>
      <w:r>
        <w:rPr>
          <w:spacing w:val="80"/>
        </w:rPr>
        <w:t xml:space="preserve"> </w:t>
      </w:r>
      <w:r>
        <w:t>попеременного</w:t>
      </w:r>
      <w:r>
        <w:rPr>
          <w:spacing w:val="80"/>
        </w:rPr>
        <w:t xml:space="preserve"> </w:t>
      </w:r>
      <w:r>
        <w:t>двухшажного</w:t>
      </w:r>
      <w:r>
        <w:rPr>
          <w:spacing w:val="80"/>
        </w:rPr>
        <w:t xml:space="preserve"> </w:t>
      </w:r>
      <w:r>
        <w:t>и</w:t>
      </w:r>
      <w:r>
        <w:rPr>
          <w:spacing w:val="80"/>
        </w:rPr>
        <w:t xml:space="preserve"> </w:t>
      </w:r>
      <w:r>
        <w:t>бесшажного</w:t>
      </w:r>
      <w:r>
        <w:rPr>
          <w:spacing w:val="80"/>
        </w:rPr>
        <w:t xml:space="preserve"> </w:t>
      </w:r>
      <w:r>
        <w:t>хода.</w:t>
      </w:r>
      <w:r>
        <w:rPr>
          <w:spacing w:val="80"/>
        </w:rPr>
        <w:t xml:space="preserve"> </w:t>
      </w:r>
      <w:r>
        <w:t>Техника выполнения</w:t>
      </w:r>
      <w:r>
        <w:rPr>
          <w:spacing w:val="40"/>
        </w:rPr>
        <w:t xml:space="preserve"> </w:t>
      </w:r>
      <w:r>
        <w:t>одновременного</w:t>
      </w:r>
      <w:r>
        <w:rPr>
          <w:spacing w:val="40"/>
        </w:rPr>
        <w:t xml:space="preserve"> </w:t>
      </w:r>
      <w:r>
        <w:t>двухшажного</w:t>
      </w:r>
      <w:r>
        <w:rPr>
          <w:spacing w:val="40"/>
        </w:rPr>
        <w:t xml:space="preserve"> </w:t>
      </w:r>
      <w:r>
        <w:t>хода.</w:t>
      </w:r>
      <w:r>
        <w:rPr>
          <w:spacing w:val="40"/>
        </w:rPr>
        <w:t xml:space="preserve"> </w:t>
      </w:r>
      <w:r>
        <w:t>Повороты</w:t>
      </w:r>
      <w:r>
        <w:rPr>
          <w:spacing w:val="40"/>
        </w:rPr>
        <w:t xml:space="preserve"> </w:t>
      </w:r>
      <w:r>
        <w:t>«переступанием»</w:t>
      </w:r>
      <w:r>
        <w:rPr>
          <w:spacing w:val="40"/>
        </w:rPr>
        <w:t xml:space="preserve"> </w:t>
      </w:r>
      <w:r>
        <w:t>на</w:t>
      </w:r>
      <w:r>
        <w:rPr>
          <w:spacing w:val="80"/>
        </w:rPr>
        <w:t xml:space="preserve"> </w:t>
      </w:r>
      <w:r>
        <w:t>месте</w:t>
      </w:r>
      <w:r>
        <w:rPr>
          <w:spacing w:val="-7"/>
        </w:rPr>
        <w:t xml:space="preserve"> </w:t>
      </w:r>
      <w:r>
        <w:t>и</w:t>
      </w:r>
      <w:r>
        <w:rPr>
          <w:spacing w:val="-6"/>
        </w:rPr>
        <w:t xml:space="preserve"> </w:t>
      </w:r>
      <w:r>
        <w:t>в</w:t>
      </w:r>
      <w:r>
        <w:rPr>
          <w:spacing w:val="-7"/>
        </w:rPr>
        <w:t xml:space="preserve"> </w:t>
      </w:r>
      <w:r>
        <w:t>движении.</w:t>
      </w:r>
      <w:r>
        <w:rPr>
          <w:spacing w:val="-10"/>
        </w:rPr>
        <w:t xml:space="preserve"> </w:t>
      </w:r>
      <w:r>
        <w:t>Прохождение</w:t>
      </w:r>
      <w:r>
        <w:rPr>
          <w:spacing w:val="-7"/>
        </w:rPr>
        <w:t xml:space="preserve"> </w:t>
      </w:r>
      <w:r>
        <w:t>дистанции</w:t>
      </w:r>
      <w:r>
        <w:rPr>
          <w:spacing w:val="-9"/>
        </w:rPr>
        <w:t xml:space="preserve"> </w:t>
      </w:r>
      <w:r>
        <w:t>до</w:t>
      </w:r>
      <w:r>
        <w:rPr>
          <w:spacing w:val="-8"/>
        </w:rPr>
        <w:t xml:space="preserve"> </w:t>
      </w:r>
      <w:r>
        <w:t>500</w:t>
      </w:r>
      <w:r>
        <w:rPr>
          <w:spacing w:val="-6"/>
        </w:rPr>
        <w:t xml:space="preserve"> </w:t>
      </w:r>
      <w:r>
        <w:t>м</w:t>
      </w:r>
      <w:r>
        <w:rPr>
          <w:spacing w:val="-7"/>
        </w:rPr>
        <w:t xml:space="preserve"> </w:t>
      </w:r>
      <w:r>
        <w:t>ранее</w:t>
      </w:r>
      <w:r>
        <w:rPr>
          <w:spacing w:val="-9"/>
        </w:rPr>
        <w:t xml:space="preserve"> </w:t>
      </w:r>
      <w:r>
        <w:t>освоенными</w:t>
      </w:r>
      <w:r>
        <w:rPr>
          <w:spacing w:val="-6"/>
        </w:rPr>
        <w:t xml:space="preserve"> </w:t>
      </w:r>
      <w:r>
        <w:t xml:space="preserve">способами. </w:t>
      </w:r>
      <w:r>
        <w:rPr>
          <w:i/>
        </w:rPr>
        <w:t>Модуль</w:t>
      </w:r>
      <w:r>
        <w:rPr>
          <w:i/>
          <w:spacing w:val="33"/>
        </w:rPr>
        <w:t xml:space="preserve"> </w:t>
      </w:r>
      <w:r>
        <w:rPr>
          <w:i/>
        </w:rPr>
        <w:t>«спортивные</w:t>
      </w:r>
      <w:r>
        <w:rPr>
          <w:i/>
          <w:spacing w:val="33"/>
        </w:rPr>
        <w:t xml:space="preserve"> </w:t>
      </w:r>
      <w:r>
        <w:rPr>
          <w:i/>
        </w:rPr>
        <w:t>игры».</w:t>
      </w:r>
      <w:r>
        <w:rPr>
          <w:i/>
          <w:spacing w:val="32"/>
        </w:rPr>
        <w:t xml:space="preserve"> </w:t>
      </w:r>
      <w:r>
        <w:rPr>
          <w:i/>
        </w:rPr>
        <w:t>Пионербол.</w:t>
      </w:r>
      <w:r>
        <w:rPr>
          <w:i/>
          <w:spacing w:val="38"/>
        </w:rPr>
        <w:t xml:space="preserve"> </w:t>
      </w:r>
      <w:r>
        <w:t>Правила</w:t>
      </w:r>
      <w:r>
        <w:rPr>
          <w:spacing w:val="33"/>
        </w:rPr>
        <w:t xml:space="preserve"> </w:t>
      </w:r>
      <w:r>
        <w:t>игры</w:t>
      </w:r>
      <w:r>
        <w:rPr>
          <w:spacing w:val="34"/>
        </w:rPr>
        <w:t xml:space="preserve"> </w:t>
      </w:r>
      <w:r>
        <w:t>и</w:t>
      </w:r>
      <w:r>
        <w:rPr>
          <w:spacing w:val="33"/>
        </w:rPr>
        <w:t xml:space="preserve"> </w:t>
      </w:r>
      <w:r>
        <w:t>судейство.</w:t>
      </w:r>
      <w:r>
        <w:rPr>
          <w:spacing w:val="33"/>
        </w:rPr>
        <w:t xml:space="preserve"> </w:t>
      </w:r>
      <w:r>
        <w:t>Подача</w:t>
      </w:r>
      <w:r>
        <w:rPr>
          <w:spacing w:val="31"/>
        </w:rPr>
        <w:t xml:space="preserve"> </w:t>
      </w:r>
      <w:r>
        <w:t>и прием мяча. Передвижение игрока по площадке. Учебная игра с соблюдением всех правил.</w:t>
      </w:r>
      <w:r>
        <w:rPr>
          <w:spacing w:val="40"/>
        </w:rPr>
        <w:t xml:space="preserve"> </w:t>
      </w:r>
      <w:r>
        <w:rPr>
          <w:i/>
        </w:rPr>
        <w:t>Голбол.</w:t>
      </w:r>
      <w:r>
        <w:rPr>
          <w:i/>
          <w:spacing w:val="38"/>
        </w:rPr>
        <w:t xml:space="preserve"> </w:t>
      </w:r>
      <w:r>
        <w:t>Правила</w:t>
      </w:r>
      <w:r>
        <w:rPr>
          <w:spacing w:val="40"/>
        </w:rPr>
        <w:t xml:space="preserve"> </w:t>
      </w:r>
      <w:r>
        <w:t>игры</w:t>
      </w:r>
      <w:r>
        <w:rPr>
          <w:spacing w:val="40"/>
        </w:rPr>
        <w:t xml:space="preserve"> </w:t>
      </w:r>
      <w:r>
        <w:t>и</w:t>
      </w:r>
      <w:r>
        <w:rPr>
          <w:spacing w:val="40"/>
        </w:rPr>
        <w:t xml:space="preserve"> </w:t>
      </w:r>
      <w:r>
        <w:t>судейство.</w:t>
      </w:r>
      <w:r>
        <w:rPr>
          <w:spacing w:val="40"/>
        </w:rPr>
        <w:t xml:space="preserve"> </w:t>
      </w:r>
      <w:r>
        <w:t>Штрафной</w:t>
      </w:r>
      <w:r>
        <w:rPr>
          <w:spacing w:val="38"/>
        </w:rPr>
        <w:t xml:space="preserve"> </w:t>
      </w:r>
      <w:r>
        <w:t>бросок.</w:t>
      </w:r>
      <w:r>
        <w:rPr>
          <w:spacing w:val="40"/>
        </w:rPr>
        <w:t xml:space="preserve"> </w:t>
      </w:r>
      <w:r>
        <w:t>Тайм-аут.</w:t>
      </w:r>
      <w:r>
        <w:rPr>
          <w:spacing w:val="37"/>
        </w:rPr>
        <w:t xml:space="preserve"> </w:t>
      </w:r>
      <w:r>
        <w:t>Учебная игра</w:t>
      </w:r>
      <w:r>
        <w:rPr>
          <w:spacing w:val="40"/>
        </w:rPr>
        <w:t xml:space="preserve"> </w:t>
      </w:r>
      <w:r>
        <w:t>без</w:t>
      </w:r>
      <w:r>
        <w:rPr>
          <w:spacing w:val="40"/>
        </w:rPr>
        <w:t xml:space="preserve"> </w:t>
      </w:r>
      <w:r>
        <w:t>зрительного</w:t>
      </w:r>
      <w:r>
        <w:rPr>
          <w:spacing w:val="40"/>
        </w:rPr>
        <w:t xml:space="preserve"> </w:t>
      </w:r>
      <w:r>
        <w:t>анализатора</w:t>
      </w:r>
      <w:r>
        <w:rPr>
          <w:spacing w:val="40"/>
        </w:rPr>
        <w:t xml:space="preserve"> </w:t>
      </w:r>
      <w:r>
        <w:t>с</w:t>
      </w:r>
      <w:r>
        <w:rPr>
          <w:spacing w:val="40"/>
        </w:rPr>
        <w:t xml:space="preserve"> </w:t>
      </w:r>
      <w:r>
        <w:t>соблюдением</w:t>
      </w:r>
      <w:r>
        <w:rPr>
          <w:spacing w:val="40"/>
        </w:rPr>
        <w:t xml:space="preserve"> </w:t>
      </w:r>
      <w:r>
        <w:t>всех</w:t>
      </w:r>
      <w:r>
        <w:rPr>
          <w:spacing w:val="40"/>
        </w:rPr>
        <w:t xml:space="preserve"> </w:t>
      </w:r>
      <w:r>
        <w:t>правил.</w:t>
      </w:r>
      <w:r>
        <w:rPr>
          <w:spacing w:val="40"/>
        </w:rPr>
        <w:t xml:space="preserve"> </w:t>
      </w:r>
      <w:r>
        <w:rPr>
          <w:i/>
        </w:rPr>
        <w:t>Адаптированные</w:t>
      </w:r>
      <w:r>
        <w:rPr>
          <w:i/>
          <w:spacing w:val="40"/>
        </w:rPr>
        <w:t xml:space="preserve"> </w:t>
      </w:r>
      <w:r>
        <w:rPr>
          <w:i/>
        </w:rPr>
        <w:t>спортивные</w:t>
      </w:r>
      <w:r>
        <w:rPr>
          <w:i/>
          <w:spacing w:val="-10"/>
        </w:rPr>
        <w:t xml:space="preserve"> </w:t>
      </w:r>
      <w:r>
        <w:rPr>
          <w:i/>
        </w:rPr>
        <w:t>игры</w:t>
      </w:r>
      <w:r>
        <w:rPr>
          <w:i/>
          <w:spacing w:val="-11"/>
        </w:rPr>
        <w:t xml:space="preserve"> </w:t>
      </w:r>
      <w:r>
        <w:rPr>
          <w:i/>
        </w:rPr>
        <w:t>с</w:t>
      </w:r>
      <w:r>
        <w:rPr>
          <w:i/>
          <w:spacing w:val="-10"/>
        </w:rPr>
        <w:t xml:space="preserve"> </w:t>
      </w:r>
      <w:r>
        <w:rPr>
          <w:i/>
        </w:rPr>
        <w:t>элементами</w:t>
      </w:r>
      <w:r>
        <w:rPr>
          <w:i/>
          <w:spacing w:val="-9"/>
        </w:rPr>
        <w:t xml:space="preserve"> </w:t>
      </w:r>
      <w:r>
        <w:rPr>
          <w:i/>
        </w:rPr>
        <w:t>баскетбола.</w:t>
      </w:r>
      <w:r>
        <w:rPr>
          <w:i/>
          <w:spacing w:val="-7"/>
        </w:rPr>
        <w:t xml:space="preserve"> </w:t>
      </w:r>
      <w:r>
        <w:t>Передача</w:t>
      </w:r>
      <w:r>
        <w:rPr>
          <w:spacing w:val="-10"/>
        </w:rPr>
        <w:t xml:space="preserve"> </w:t>
      </w:r>
      <w:r>
        <w:t>и</w:t>
      </w:r>
      <w:r>
        <w:rPr>
          <w:spacing w:val="-7"/>
        </w:rPr>
        <w:t xml:space="preserve"> </w:t>
      </w:r>
      <w:r>
        <w:t>ловля</w:t>
      </w:r>
      <w:r>
        <w:rPr>
          <w:spacing w:val="-7"/>
        </w:rPr>
        <w:t xml:space="preserve"> </w:t>
      </w:r>
      <w:r>
        <w:t>мяча</w:t>
      </w:r>
      <w:r>
        <w:rPr>
          <w:spacing w:val="-9"/>
        </w:rPr>
        <w:t xml:space="preserve"> </w:t>
      </w:r>
      <w:r>
        <w:t>после</w:t>
      </w:r>
      <w:r>
        <w:rPr>
          <w:spacing w:val="-11"/>
        </w:rPr>
        <w:t xml:space="preserve"> </w:t>
      </w:r>
      <w:r>
        <w:t>отскока</w:t>
      </w:r>
      <w:r>
        <w:rPr>
          <w:spacing w:val="-10"/>
        </w:rPr>
        <w:t xml:space="preserve"> </w:t>
      </w:r>
      <w:r>
        <w:t>от пола;</w:t>
      </w:r>
      <w:r>
        <w:rPr>
          <w:spacing w:val="40"/>
        </w:rPr>
        <w:t xml:space="preserve"> </w:t>
      </w:r>
      <w:r>
        <w:t>бросок</w:t>
      </w:r>
      <w:r>
        <w:rPr>
          <w:spacing w:val="40"/>
        </w:rPr>
        <w:t xml:space="preserve"> </w:t>
      </w:r>
      <w:r>
        <w:t>в</w:t>
      </w:r>
      <w:r>
        <w:rPr>
          <w:spacing w:val="40"/>
        </w:rPr>
        <w:t xml:space="preserve"> </w:t>
      </w:r>
      <w:r>
        <w:t>корзину</w:t>
      </w:r>
      <w:r>
        <w:rPr>
          <w:spacing w:val="40"/>
        </w:rPr>
        <w:t xml:space="preserve"> </w:t>
      </w:r>
      <w:r>
        <w:t>двумя</w:t>
      </w:r>
      <w:r>
        <w:rPr>
          <w:spacing w:val="40"/>
        </w:rPr>
        <w:t xml:space="preserve"> </w:t>
      </w:r>
      <w:r>
        <w:t>руками</w:t>
      </w:r>
      <w:r>
        <w:rPr>
          <w:spacing w:val="40"/>
        </w:rPr>
        <w:t xml:space="preserve"> </w:t>
      </w:r>
      <w:r>
        <w:t>снизу</w:t>
      </w:r>
      <w:r>
        <w:rPr>
          <w:spacing w:val="40"/>
        </w:rPr>
        <w:t xml:space="preserve"> </w:t>
      </w:r>
      <w:r>
        <w:t>и</w:t>
      </w:r>
      <w:r>
        <w:rPr>
          <w:spacing w:val="40"/>
        </w:rPr>
        <w:t xml:space="preserve"> </w:t>
      </w:r>
      <w:r>
        <w:t>от</w:t>
      </w:r>
      <w:r>
        <w:rPr>
          <w:spacing w:val="40"/>
        </w:rPr>
        <w:t xml:space="preserve"> </w:t>
      </w:r>
      <w:r>
        <w:t>груди</w:t>
      </w:r>
      <w:r>
        <w:rPr>
          <w:spacing w:val="40"/>
        </w:rPr>
        <w:t xml:space="preserve"> </w:t>
      </w:r>
      <w:r>
        <w:t>после</w:t>
      </w:r>
      <w:r>
        <w:rPr>
          <w:spacing w:val="40"/>
        </w:rPr>
        <w:t xml:space="preserve"> </w:t>
      </w:r>
      <w:r>
        <w:t>ведения.</w:t>
      </w:r>
      <w:r>
        <w:rPr>
          <w:spacing w:val="40"/>
        </w:rPr>
        <w:t xml:space="preserve"> </w:t>
      </w:r>
      <w:r>
        <w:t>Игровая</w:t>
      </w:r>
      <w:r>
        <w:rPr>
          <w:spacing w:val="40"/>
        </w:rPr>
        <w:t xml:space="preserve"> </w:t>
      </w:r>
      <w:r>
        <w:t>деятельность</w:t>
      </w:r>
      <w:r>
        <w:rPr>
          <w:spacing w:val="-8"/>
        </w:rPr>
        <w:t xml:space="preserve"> </w:t>
      </w:r>
      <w:r>
        <w:t>по</w:t>
      </w:r>
      <w:r>
        <w:rPr>
          <w:spacing w:val="-2"/>
        </w:rPr>
        <w:t xml:space="preserve"> </w:t>
      </w:r>
      <w:r>
        <w:t>правилам</w:t>
      </w:r>
      <w:r>
        <w:rPr>
          <w:spacing w:val="-4"/>
        </w:rPr>
        <w:t xml:space="preserve"> </w:t>
      </w:r>
      <w:r>
        <w:t>с</w:t>
      </w:r>
      <w:r>
        <w:rPr>
          <w:spacing w:val="-6"/>
        </w:rPr>
        <w:t xml:space="preserve"> </w:t>
      </w:r>
      <w:r>
        <w:t>использованием</w:t>
      </w:r>
      <w:r>
        <w:rPr>
          <w:spacing w:val="-3"/>
        </w:rPr>
        <w:t xml:space="preserve"> </w:t>
      </w:r>
      <w:r>
        <w:t>ранее</w:t>
      </w:r>
      <w:r>
        <w:rPr>
          <w:spacing w:val="-5"/>
        </w:rPr>
        <w:t xml:space="preserve"> </w:t>
      </w:r>
      <w:r>
        <w:t>разученных</w:t>
      </w:r>
      <w:r>
        <w:rPr>
          <w:spacing w:val="-2"/>
        </w:rPr>
        <w:t xml:space="preserve"> </w:t>
      </w:r>
      <w:r>
        <w:t>технических</w:t>
      </w:r>
      <w:r>
        <w:rPr>
          <w:spacing w:val="-6"/>
        </w:rPr>
        <w:t xml:space="preserve"> </w:t>
      </w:r>
      <w:r>
        <w:t>приемов без</w:t>
      </w:r>
      <w:r>
        <w:rPr>
          <w:spacing w:val="-6"/>
        </w:rPr>
        <w:t xml:space="preserve"> </w:t>
      </w:r>
      <w:r>
        <w:t>мяча</w:t>
      </w:r>
      <w:r>
        <w:rPr>
          <w:spacing w:val="-5"/>
        </w:rPr>
        <w:t xml:space="preserve"> </w:t>
      </w:r>
      <w:r>
        <w:t>и</w:t>
      </w:r>
      <w:r>
        <w:rPr>
          <w:spacing w:val="-5"/>
        </w:rPr>
        <w:t xml:space="preserve"> </w:t>
      </w:r>
      <w:r>
        <w:t>с</w:t>
      </w:r>
      <w:r>
        <w:rPr>
          <w:spacing w:val="-4"/>
        </w:rPr>
        <w:t xml:space="preserve"> </w:t>
      </w:r>
      <w:r>
        <w:t>мячом:</w:t>
      </w:r>
      <w:r>
        <w:rPr>
          <w:spacing w:val="-7"/>
        </w:rPr>
        <w:t xml:space="preserve"> </w:t>
      </w:r>
      <w:r>
        <w:t>ведение,</w:t>
      </w:r>
      <w:r>
        <w:rPr>
          <w:spacing w:val="-8"/>
        </w:rPr>
        <w:t xml:space="preserve"> </w:t>
      </w:r>
      <w:r>
        <w:t>приемы</w:t>
      </w:r>
      <w:r>
        <w:rPr>
          <w:spacing w:val="-5"/>
        </w:rPr>
        <w:t xml:space="preserve"> </w:t>
      </w:r>
      <w:r>
        <w:t>и</w:t>
      </w:r>
      <w:r>
        <w:rPr>
          <w:spacing w:val="-7"/>
        </w:rPr>
        <w:t xml:space="preserve"> </w:t>
      </w:r>
      <w:r>
        <w:t>передачи,</w:t>
      </w:r>
      <w:r>
        <w:rPr>
          <w:spacing w:val="-6"/>
        </w:rPr>
        <w:t xml:space="preserve"> </w:t>
      </w:r>
      <w:r>
        <w:t>броски</w:t>
      </w:r>
      <w:r>
        <w:rPr>
          <w:spacing w:val="-5"/>
        </w:rPr>
        <w:t xml:space="preserve"> </w:t>
      </w:r>
      <w:r>
        <w:t>в</w:t>
      </w:r>
      <w:r>
        <w:rPr>
          <w:spacing w:val="-6"/>
        </w:rPr>
        <w:t xml:space="preserve"> </w:t>
      </w:r>
      <w:r>
        <w:t>корзину.</w:t>
      </w:r>
      <w:r>
        <w:rPr>
          <w:spacing w:val="-1"/>
        </w:rPr>
        <w:t xml:space="preserve"> </w:t>
      </w:r>
      <w:r>
        <w:rPr>
          <w:i/>
        </w:rPr>
        <w:t>Адаптированные спортивные</w:t>
      </w:r>
      <w:r>
        <w:rPr>
          <w:i/>
          <w:spacing w:val="35"/>
        </w:rPr>
        <w:t xml:space="preserve"> </w:t>
      </w:r>
      <w:r>
        <w:rPr>
          <w:i/>
        </w:rPr>
        <w:t>игры</w:t>
      </w:r>
      <w:r>
        <w:rPr>
          <w:i/>
          <w:spacing w:val="35"/>
        </w:rPr>
        <w:t xml:space="preserve"> </w:t>
      </w:r>
      <w:r>
        <w:rPr>
          <w:i/>
        </w:rPr>
        <w:t>с</w:t>
      </w:r>
      <w:r>
        <w:rPr>
          <w:i/>
          <w:spacing w:val="35"/>
        </w:rPr>
        <w:t xml:space="preserve"> </w:t>
      </w:r>
      <w:r>
        <w:rPr>
          <w:i/>
        </w:rPr>
        <w:t>элементами</w:t>
      </w:r>
      <w:r>
        <w:rPr>
          <w:i/>
          <w:spacing w:val="37"/>
        </w:rPr>
        <w:t xml:space="preserve"> </w:t>
      </w:r>
      <w:r>
        <w:rPr>
          <w:i/>
        </w:rPr>
        <w:t>волейбола.</w:t>
      </w:r>
      <w:r>
        <w:rPr>
          <w:i/>
          <w:spacing w:val="40"/>
        </w:rPr>
        <w:t xml:space="preserve"> </w:t>
      </w:r>
      <w:r>
        <w:t>Верхняя</w:t>
      </w:r>
      <w:r>
        <w:rPr>
          <w:spacing w:val="36"/>
        </w:rPr>
        <w:t xml:space="preserve"> </w:t>
      </w:r>
      <w:r>
        <w:t>прямая</w:t>
      </w:r>
      <w:r>
        <w:rPr>
          <w:spacing w:val="37"/>
        </w:rPr>
        <w:t xml:space="preserve"> </w:t>
      </w:r>
      <w:r>
        <w:t>подача</w:t>
      </w:r>
      <w:r>
        <w:rPr>
          <w:spacing w:val="36"/>
        </w:rPr>
        <w:t xml:space="preserve"> </w:t>
      </w:r>
      <w:r>
        <w:t>мяча</w:t>
      </w:r>
      <w:r>
        <w:rPr>
          <w:spacing w:val="37"/>
        </w:rPr>
        <w:t xml:space="preserve"> </w:t>
      </w:r>
      <w:r>
        <w:t>в</w:t>
      </w:r>
      <w:r>
        <w:rPr>
          <w:spacing w:val="35"/>
        </w:rPr>
        <w:t xml:space="preserve"> </w:t>
      </w:r>
      <w:r>
        <w:t>разные зоны</w:t>
      </w:r>
      <w:r>
        <w:rPr>
          <w:spacing w:val="-10"/>
        </w:rPr>
        <w:t xml:space="preserve"> </w:t>
      </w:r>
      <w:r>
        <w:t>площадки</w:t>
      </w:r>
      <w:r>
        <w:rPr>
          <w:spacing w:val="-10"/>
        </w:rPr>
        <w:t xml:space="preserve"> </w:t>
      </w:r>
      <w:r>
        <w:t>соперника;</w:t>
      </w:r>
      <w:r>
        <w:rPr>
          <w:spacing w:val="-12"/>
        </w:rPr>
        <w:t xml:space="preserve"> </w:t>
      </w:r>
      <w:r>
        <w:t>передача</w:t>
      </w:r>
      <w:r>
        <w:rPr>
          <w:spacing w:val="-10"/>
        </w:rPr>
        <w:t xml:space="preserve"> </w:t>
      </w:r>
      <w:r>
        <w:t>мяча</w:t>
      </w:r>
      <w:r>
        <w:rPr>
          <w:spacing w:val="-10"/>
        </w:rPr>
        <w:t xml:space="preserve"> </w:t>
      </w:r>
      <w:r>
        <w:t>через</w:t>
      </w:r>
      <w:r>
        <w:rPr>
          <w:spacing w:val="-10"/>
        </w:rPr>
        <w:t xml:space="preserve"> </w:t>
      </w:r>
      <w:r>
        <w:t>сетку</w:t>
      </w:r>
      <w:r>
        <w:rPr>
          <w:spacing w:val="-11"/>
        </w:rPr>
        <w:t xml:space="preserve"> </w:t>
      </w:r>
      <w:r>
        <w:t>двумя</w:t>
      </w:r>
      <w:r>
        <w:rPr>
          <w:spacing w:val="-12"/>
        </w:rPr>
        <w:t xml:space="preserve"> </w:t>
      </w:r>
      <w:r>
        <w:t>руками</w:t>
      </w:r>
      <w:r>
        <w:rPr>
          <w:spacing w:val="-10"/>
        </w:rPr>
        <w:t xml:space="preserve"> </w:t>
      </w:r>
      <w:r>
        <w:t>сверху</w:t>
      </w:r>
      <w:r>
        <w:rPr>
          <w:spacing w:val="-12"/>
        </w:rPr>
        <w:t xml:space="preserve"> </w:t>
      </w:r>
      <w:r>
        <w:t>и</w:t>
      </w:r>
      <w:r>
        <w:rPr>
          <w:spacing w:val="-10"/>
        </w:rPr>
        <w:t xml:space="preserve"> </w:t>
      </w:r>
      <w:r>
        <w:t xml:space="preserve">перевод </w:t>
      </w:r>
      <w:r>
        <w:rPr>
          <w:spacing w:val="-4"/>
        </w:rPr>
        <w:t>мяча</w:t>
      </w:r>
      <w:r>
        <w:tab/>
      </w:r>
      <w:r>
        <w:rPr>
          <w:spacing w:val="-6"/>
        </w:rPr>
        <w:t>за</w:t>
      </w:r>
      <w:r>
        <w:tab/>
        <w:t>голову.</w:t>
      </w:r>
      <w:r>
        <w:rPr>
          <w:spacing w:val="80"/>
        </w:rPr>
        <w:t xml:space="preserve"> </w:t>
      </w:r>
      <w:r>
        <w:t>Игровая</w:t>
      </w:r>
      <w:r>
        <w:tab/>
      </w:r>
      <w:r>
        <w:rPr>
          <w:spacing w:val="-2"/>
        </w:rPr>
        <w:t>деятельность</w:t>
      </w:r>
      <w:r>
        <w:tab/>
        <w:t>по</w:t>
      </w:r>
      <w:r>
        <w:rPr>
          <w:spacing w:val="80"/>
        </w:rPr>
        <w:t xml:space="preserve"> </w:t>
      </w:r>
      <w:r>
        <w:t>правилам</w:t>
      </w:r>
      <w:r>
        <w:rPr>
          <w:spacing w:val="80"/>
        </w:rPr>
        <w:t xml:space="preserve"> </w:t>
      </w:r>
      <w:r>
        <w:t>с</w:t>
      </w:r>
      <w:r>
        <w:tab/>
        <w:t>использованием</w:t>
      </w:r>
      <w:r>
        <w:rPr>
          <w:spacing w:val="80"/>
        </w:rPr>
        <w:t xml:space="preserve"> </w:t>
      </w:r>
      <w:r>
        <w:t>ранее разученных</w:t>
      </w:r>
      <w:r>
        <w:rPr>
          <w:spacing w:val="-1"/>
        </w:rPr>
        <w:t xml:space="preserve"> </w:t>
      </w:r>
      <w:r>
        <w:t>технических</w:t>
      </w:r>
      <w:r>
        <w:rPr>
          <w:spacing w:val="-1"/>
        </w:rPr>
        <w:t xml:space="preserve"> </w:t>
      </w:r>
      <w:r>
        <w:t>приемов.</w:t>
      </w:r>
      <w:r>
        <w:rPr>
          <w:spacing w:val="-5"/>
        </w:rPr>
        <w:t xml:space="preserve"> </w:t>
      </w:r>
      <w:r>
        <w:rPr>
          <w:i/>
        </w:rPr>
        <w:t>Адаптированные</w:t>
      </w:r>
      <w:r>
        <w:rPr>
          <w:i/>
          <w:spacing w:val="-2"/>
        </w:rPr>
        <w:t xml:space="preserve"> </w:t>
      </w:r>
      <w:r>
        <w:rPr>
          <w:i/>
        </w:rPr>
        <w:t>спортивные</w:t>
      </w:r>
      <w:r>
        <w:rPr>
          <w:i/>
          <w:spacing w:val="-2"/>
        </w:rPr>
        <w:t xml:space="preserve"> </w:t>
      </w:r>
      <w:r>
        <w:rPr>
          <w:i/>
        </w:rPr>
        <w:t>игры</w:t>
      </w:r>
      <w:r>
        <w:rPr>
          <w:i/>
          <w:spacing w:val="-2"/>
        </w:rPr>
        <w:t xml:space="preserve"> </w:t>
      </w:r>
      <w:r>
        <w:rPr>
          <w:i/>
        </w:rPr>
        <w:t>с</w:t>
      </w:r>
      <w:r>
        <w:rPr>
          <w:i/>
          <w:spacing w:val="-3"/>
        </w:rPr>
        <w:t xml:space="preserve"> </w:t>
      </w:r>
      <w:r>
        <w:rPr>
          <w:i/>
        </w:rPr>
        <w:t>элементами футбола.</w:t>
      </w:r>
      <w:r>
        <w:rPr>
          <w:i/>
          <w:spacing w:val="37"/>
        </w:rPr>
        <w:t xml:space="preserve"> </w:t>
      </w:r>
      <w:r>
        <w:t>Средние</w:t>
      </w:r>
      <w:r>
        <w:rPr>
          <w:spacing w:val="35"/>
        </w:rPr>
        <w:t xml:space="preserve"> </w:t>
      </w:r>
      <w:r>
        <w:t>и</w:t>
      </w:r>
      <w:r>
        <w:rPr>
          <w:spacing w:val="36"/>
        </w:rPr>
        <w:t xml:space="preserve"> </w:t>
      </w:r>
      <w:r>
        <w:t>длинные</w:t>
      </w:r>
      <w:r>
        <w:rPr>
          <w:spacing w:val="35"/>
        </w:rPr>
        <w:t xml:space="preserve"> </w:t>
      </w:r>
      <w:r>
        <w:t>передачи</w:t>
      </w:r>
      <w:r>
        <w:rPr>
          <w:spacing w:val="36"/>
        </w:rPr>
        <w:t xml:space="preserve"> </w:t>
      </w:r>
      <w:r>
        <w:t>мяча</w:t>
      </w:r>
      <w:r>
        <w:rPr>
          <w:spacing w:val="36"/>
        </w:rPr>
        <w:t xml:space="preserve"> </w:t>
      </w:r>
      <w:r>
        <w:t>по</w:t>
      </w:r>
      <w:r>
        <w:rPr>
          <w:spacing w:val="36"/>
        </w:rPr>
        <w:t xml:space="preserve"> </w:t>
      </w:r>
      <w:r>
        <w:t>прямой</w:t>
      </w:r>
      <w:r>
        <w:rPr>
          <w:spacing w:val="36"/>
        </w:rPr>
        <w:t xml:space="preserve"> </w:t>
      </w:r>
      <w:r>
        <w:t>и</w:t>
      </w:r>
      <w:r>
        <w:rPr>
          <w:spacing w:val="36"/>
        </w:rPr>
        <w:t xml:space="preserve"> </w:t>
      </w:r>
      <w:r>
        <w:t>диагонали;</w:t>
      </w:r>
      <w:r>
        <w:rPr>
          <w:spacing w:val="36"/>
        </w:rPr>
        <w:t xml:space="preserve"> </w:t>
      </w:r>
      <w:r>
        <w:t>тактические действия</w:t>
      </w:r>
      <w:r>
        <w:rPr>
          <w:spacing w:val="5"/>
        </w:rPr>
        <w:t xml:space="preserve"> </w:t>
      </w:r>
      <w:r>
        <w:t>при</w:t>
      </w:r>
      <w:r>
        <w:rPr>
          <w:spacing w:val="6"/>
        </w:rPr>
        <w:t xml:space="preserve"> </w:t>
      </w:r>
      <w:r>
        <w:t>выполнении</w:t>
      </w:r>
      <w:r>
        <w:rPr>
          <w:spacing w:val="4"/>
        </w:rPr>
        <w:t xml:space="preserve"> </w:t>
      </w:r>
      <w:r>
        <w:t>углового</w:t>
      </w:r>
      <w:r>
        <w:rPr>
          <w:spacing w:val="8"/>
        </w:rPr>
        <w:t xml:space="preserve"> </w:t>
      </w:r>
      <w:r>
        <w:t>удара</w:t>
      </w:r>
      <w:r>
        <w:rPr>
          <w:spacing w:val="6"/>
        </w:rPr>
        <w:t xml:space="preserve"> </w:t>
      </w:r>
      <w:r>
        <w:t>и</w:t>
      </w:r>
      <w:r>
        <w:rPr>
          <w:spacing w:val="6"/>
        </w:rPr>
        <w:t xml:space="preserve"> </w:t>
      </w:r>
      <w:r>
        <w:t>вбрасывании</w:t>
      </w:r>
      <w:r>
        <w:rPr>
          <w:spacing w:val="6"/>
        </w:rPr>
        <w:t xml:space="preserve"> </w:t>
      </w:r>
      <w:r>
        <w:t>мяча</w:t>
      </w:r>
      <w:r>
        <w:rPr>
          <w:spacing w:val="17"/>
        </w:rPr>
        <w:t xml:space="preserve"> </w:t>
      </w:r>
      <w:r>
        <w:t>из-за</w:t>
      </w:r>
      <w:r>
        <w:rPr>
          <w:spacing w:val="5"/>
        </w:rPr>
        <w:t xml:space="preserve"> </w:t>
      </w:r>
      <w:r>
        <w:t>боковой</w:t>
      </w:r>
      <w:r>
        <w:rPr>
          <w:spacing w:val="7"/>
        </w:rPr>
        <w:t xml:space="preserve"> </w:t>
      </w:r>
      <w:r>
        <w:rPr>
          <w:spacing w:val="-2"/>
        </w:rPr>
        <w:t>линии.</w:t>
      </w:r>
    </w:p>
    <w:p w:rsidR="00B72A0A" w:rsidRDefault="002C54CC">
      <w:pPr>
        <w:pStyle w:val="a3"/>
        <w:spacing w:line="242" w:lineRule="auto"/>
        <w:ind w:right="156" w:firstLine="0"/>
      </w:pPr>
      <w:r>
        <w:t>Игровая</w:t>
      </w:r>
      <w:r>
        <w:rPr>
          <w:spacing w:val="-2"/>
        </w:rPr>
        <w:t xml:space="preserve"> </w:t>
      </w:r>
      <w:r>
        <w:t>деятельность</w:t>
      </w:r>
      <w:r>
        <w:rPr>
          <w:spacing w:val="-4"/>
        </w:rPr>
        <w:t xml:space="preserve"> </w:t>
      </w:r>
      <w:r>
        <w:t>по</w:t>
      </w:r>
      <w:r>
        <w:rPr>
          <w:spacing w:val="-2"/>
        </w:rPr>
        <w:t xml:space="preserve"> </w:t>
      </w:r>
      <w:r>
        <w:t>правилам</w:t>
      </w:r>
      <w:r>
        <w:rPr>
          <w:spacing w:val="-3"/>
        </w:rPr>
        <w:t xml:space="preserve"> </w:t>
      </w:r>
      <w:r>
        <w:t>с</w:t>
      </w:r>
      <w:r>
        <w:rPr>
          <w:spacing w:val="-3"/>
        </w:rPr>
        <w:t xml:space="preserve"> </w:t>
      </w:r>
      <w:r>
        <w:t>использованием</w:t>
      </w:r>
      <w:r>
        <w:rPr>
          <w:spacing w:val="-3"/>
        </w:rPr>
        <w:t xml:space="preserve"> </w:t>
      </w:r>
      <w:r>
        <w:t>ранее</w:t>
      </w:r>
      <w:r>
        <w:rPr>
          <w:spacing w:val="-5"/>
        </w:rPr>
        <w:t xml:space="preserve"> </w:t>
      </w:r>
      <w:r>
        <w:t>разученных</w:t>
      </w:r>
      <w:r>
        <w:rPr>
          <w:spacing w:val="-2"/>
        </w:rPr>
        <w:t xml:space="preserve"> </w:t>
      </w:r>
      <w:r>
        <w:t xml:space="preserve">технических </w:t>
      </w:r>
      <w:r>
        <w:rPr>
          <w:spacing w:val="-2"/>
        </w:rPr>
        <w:t>приемов.</w:t>
      </w:r>
    </w:p>
    <w:p w:rsidR="00B72A0A" w:rsidRDefault="002C54CC">
      <w:pPr>
        <w:pStyle w:val="1"/>
        <w:spacing w:line="317" w:lineRule="exact"/>
        <w:rPr>
          <w:b w:val="0"/>
        </w:rPr>
      </w:pPr>
      <w:r>
        <w:t>Прикладно-ориентированная</w:t>
      </w:r>
      <w:r>
        <w:rPr>
          <w:spacing w:val="-18"/>
        </w:rPr>
        <w:t xml:space="preserve"> </w:t>
      </w:r>
      <w:r>
        <w:t>двигательная</w:t>
      </w:r>
      <w:r>
        <w:rPr>
          <w:spacing w:val="-17"/>
        </w:rPr>
        <w:t xml:space="preserve"> </w:t>
      </w:r>
      <w:r>
        <w:rPr>
          <w:spacing w:val="-2"/>
        </w:rPr>
        <w:t>деятельность</w:t>
      </w:r>
      <w:r>
        <w:rPr>
          <w:b w:val="0"/>
          <w:spacing w:val="-2"/>
        </w:rPr>
        <w:t>.</w:t>
      </w:r>
    </w:p>
    <w:p w:rsidR="00B72A0A" w:rsidRDefault="002C54CC">
      <w:pPr>
        <w:spacing w:line="322" w:lineRule="exact"/>
        <w:ind w:left="841"/>
        <w:jc w:val="both"/>
        <w:rPr>
          <w:i/>
          <w:sz w:val="28"/>
        </w:rPr>
      </w:pPr>
      <w:r>
        <w:rPr>
          <w:i/>
          <w:sz w:val="28"/>
        </w:rPr>
        <w:t>Модуль</w:t>
      </w:r>
      <w:r>
        <w:rPr>
          <w:i/>
          <w:spacing w:val="-8"/>
          <w:sz w:val="28"/>
        </w:rPr>
        <w:t xml:space="preserve"> </w:t>
      </w:r>
      <w:r>
        <w:rPr>
          <w:i/>
          <w:sz w:val="28"/>
        </w:rPr>
        <w:t>«Базовая</w:t>
      </w:r>
      <w:r>
        <w:rPr>
          <w:i/>
          <w:spacing w:val="-8"/>
          <w:sz w:val="28"/>
        </w:rPr>
        <w:t xml:space="preserve"> </w:t>
      </w:r>
      <w:r>
        <w:rPr>
          <w:i/>
          <w:sz w:val="28"/>
        </w:rPr>
        <w:t>физическая</w:t>
      </w:r>
      <w:r>
        <w:rPr>
          <w:i/>
          <w:spacing w:val="-7"/>
          <w:sz w:val="28"/>
        </w:rPr>
        <w:t xml:space="preserve"> </w:t>
      </w:r>
      <w:r>
        <w:rPr>
          <w:i/>
          <w:spacing w:val="-2"/>
          <w:sz w:val="28"/>
        </w:rPr>
        <w:t>подготовка».</w:t>
      </w:r>
    </w:p>
    <w:p w:rsidR="00B72A0A" w:rsidRDefault="002C54CC">
      <w:pPr>
        <w:pStyle w:val="a3"/>
        <w:ind w:right="142"/>
      </w:pPr>
      <w:r>
        <w:rPr>
          <w:b/>
          <w:i/>
        </w:rPr>
        <w:t xml:space="preserve">Общефизическая подготовка. </w:t>
      </w:r>
      <w:r>
        <w:rPr>
          <w:i/>
        </w:rPr>
        <w:t xml:space="preserve">Развитие силовых способностей. </w:t>
      </w:r>
      <w:r>
        <w:t>Комплексы упражнений на тренажерных устройствах. Упражнения на гимнастических снарядах (перекладинах,</w:t>
      </w:r>
      <w:r>
        <w:rPr>
          <w:spacing w:val="-3"/>
        </w:rPr>
        <w:t xml:space="preserve"> </w:t>
      </w:r>
      <w:r>
        <w:t>гимнастической</w:t>
      </w:r>
      <w:r>
        <w:rPr>
          <w:spacing w:val="-2"/>
        </w:rPr>
        <w:t xml:space="preserve"> </w:t>
      </w:r>
      <w:r>
        <w:t>стенке</w:t>
      </w:r>
      <w:r>
        <w:rPr>
          <w:spacing w:val="-2"/>
        </w:rPr>
        <w:t xml:space="preserve"> </w:t>
      </w:r>
      <w:r>
        <w:t>и</w:t>
      </w:r>
      <w:r>
        <w:rPr>
          <w:spacing w:val="-2"/>
        </w:rPr>
        <w:t xml:space="preserve"> </w:t>
      </w:r>
      <w:r>
        <w:t>т.</w:t>
      </w:r>
      <w:r>
        <w:rPr>
          <w:spacing w:val="-4"/>
        </w:rPr>
        <w:t xml:space="preserve"> </w:t>
      </w:r>
      <w:r>
        <w:t>п.).</w:t>
      </w:r>
      <w:r>
        <w:rPr>
          <w:spacing w:val="-3"/>
        </w:rPr>
        <w:t xml:space="preserve"> </w:t>
      </w:r>
      <w:r>
        <w:t>Броски</w:t>
      </w:r>
      <w:r>
        <w:rPr>
          <w:spacing w:val="-1"/>
        </w:rPr>
        <w:t xml:space="preserve"> </w:t>
      </w:r>
      <w:r>
        <w:t>набивного</w:t>
      </w:r>
      <w:r>
        <w:rPr>
          <w:spacing w:val="-1"/>
        </w:rPr>
        <w:t xml:space="preserve"> </w:t>
      </w:r>
      <w:r>
        <w:t>мяча</w:t>
      </w:r>
      <w:r>
        <w:rPr>
          <w:spacing w:val="-2"/>
        </w:rPr>
        <w:t xml:space="preserve"> </w:t>
      </w:r>
      <w:r>
        <w:t>двумя</w:t>
      </w:r>
      <w:r>
        <w:rPr>
          <w:spacing w:val="-2"/>
        </w:rPr>
        <w:t xml:space="preserve"> </w:t>
      </w:r>
      <w:r>
        <w:t xml:space="preserve">руками и одной рукой из положений стоя и сидя (вверх, вперед, назад, в стороны, снизу и сбоку, от груди, из-за головы). </w:t>
      </w:r>
      <w:r>
        <w:rPr>
          <w:i/>
        </w:rPr>
        <w:t xml:space="preserve">Развитие скоростных способностей. </w:t>
      </w:r>
      <w:r>
        <w:t>Бег на месте в максимальном</w:t>
      </w:r>
      <w:r>
        <w:rPr>
          <w:spacing w:val="-8"/>
        </w:rPr>
        <w:t xml:space="preserve"> </w:t>
      </w:r>
      <w:r>
        <w:t>темпе</w:t>
      </w:r>
      <w:r>
        <w:rPr>
          <w:spacing w:val="-8"/>
        </w:rPr>
        <w:t xml:space="preserve"> </w:t>
      </w:r>
      <w:r>
        <w:t>(в</w:t>
      </w:r>
      <w:r>
        <w:rPr>
          <w:spacing w:val="-8"/>
        </w:rPr>
        <w:t xml:space="preserve"> </w:t>
      </w:r>
      <w:r>
        <w:t>упоре</w:t>
      </w:r>
      <w:r>
        <w:rPr>
          <w:spacing w:val="-8"/>
        </w:rPr>
        <w:t xml:space="preserve"> </w:t>
      </w:r>
      <w:r>
        <w:t>о</w:t>
      </w:r>
      <w:r>
        <w:rPr>
          <w:spacing w:val="-7"/>
        </w:rPr>
        <w:t xml:space="preserve"> </w:t>
      </w:r>
      <w:r>
        <w:t>гимнастическую</w:t>
      </w:r>
      <w:r>
        <w:rPr>
          <w:spacing w:val="-8"/>
        </w:rPr>
        <w:t xml:space="preserve"> </w:t>
      </w:r>
      <w:r>
        <w:t>стенку</w:t>
      </w:r>
      <w:r>
        <w:rPr>
          <w:spacing w:val="-7"/>
        </w:rPr>
        <w:t xml:space="preserve"> </w:t>
      </w:r>
      <w:r>
        <w:t>и</w:t>
      </w:r>
      <w:r>
        <w:rPr>
          <w:spacing w:val="-10"/>
        </w:rPr>
        <w:t xml:space="preserve"> </w:t>
      </w:r>
      <w:r>
        <w:t>без</w:t>
      </w:r>
      <w:r>
        <w:rPr>
          <w:spacing w:val="-8"/>
        </w:rPr>
        <w:t xml:space="preserve"> </w:t>
      </w:r>
      <w:r>
        <w:t>упора).</w:t>
      </w:r>
      <w:r>
        <w:rPr>
          <w:spacing w:val="-8"/>
        </w:rPr>
        <w:t xml:space="preserve"> </w:t>
      </w:r>
      <w:r>
        <w:t>Метание</w:t>
      </w:r>
      <w:r>
        <w:rPr>
          <w:spacing w:val="-8"/>
        </w:rPr>
        <w:t xml:space="preserve"> </w:t>
      </w:r>
      <w:r>
        <w:t xml:space="preserve">малых мячей по движущимся мишеням (катящейся, раскачивающейся, летящей). Эстафеты и подвижные игры со скоростной направленностью. </w:t>
      </w:r>
      <w:r>
        <w:rPr>
          <w:i/>
        </w:rPr>
        <w:t xml:space="preserve">Развитие выносливости. </w:t>
      </w:r>
      <w:r>
        <w:t>Равномерный</w:t>
      </w:r>
      <w:r>
        <w:rPr>
          <w:spacing w:val="31"/>
        </w:rPr>
        <w:t xml:space="preserve"> </w:t>
      </w:r>
      <w:r>
        <w:t>бег</w:t>
      </w:r>
      <w:r>
        <w:rPr>
          <w:spacing w:val="31"/>
        </w:rPr>
        <w:t xml:space="preserve"> </w:t>
      </w:r>
      <w:r>
        <w:t>и</w:t>
      </w:r>
      <w:r>
        <w:rPr>
          <w:spacing w:val="29"/>
        </w:rPr>
        <w:t xml:space="preserve"> </w:t>
      </w:r>
      <w:r>
        <w:t>передвижение</w:t>
      </w:r>
      <w:r>
        <w:rPr>
          <w:spacing w:val="31"/>
        </w:rPr>
        <w:t xml:space="preserve"> </w:t>
      </w:r>
      <w:r>
        <w:t>на</w:t>
      </w:r>
      <w:r>
        <w:rPr>
          <w:spacing w:val="31"/>
        </w:rPr>
        <w:t xml:space="preserve"> </w:t>
      </w:r>
      <w:r>
        <w:t>лыжах</w:t>
      </w:r>
      <w:r>
        <w:rPr>
          <w:spacing w:val="31"/>
        </w:rPr>
        <w:t xml:space="preserve"> </w:t>
      </w:r>
      <w:r>
        <w:t>в</w:t>
      </w:r>
      <w:r>
        <w:rPr>
          <w:spacing w:val="30"/>
        </w:rPr>
        <w:t xml:space="preserve"> </w:t>
      </w:r>
      <w:r>
        <w:t>режимах</w:t>
      </w:r>
      <w:r>
        <w:rPr>
          <w:spacing w:val="32"/>
        </w:rPr>
        <w:t xml:space="preserve"> </w:t>
      </w:r>
      <w:r>
        <w:t>умеренной</w:t>
      </w:r>
      <w:r>
        <w:rPr>
          <w:spacing w:val="31"/>
        </w:rPr>
        <w:t xml:space="preserve"> </w:t>
      </w:r>
      <w:r>
        <w:t>интенсивности.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rPr>
          <w:i/>
        </w:rPr>
        <w:t xml:space="preserve">Развитие координации движений. </w:t>
      </w:r>
      <w:r>
        <w:t xml:space="preserve">Метание малых и больших мячей в мишень (неподвижную и двигающуюся). Передвижения по возвышенной и наклонной, ограниченной по ширине опоре (без предмета). Упражнения в статическом равновесии. Упражнения на точность дифференцирования мышечных усилий. Подвижные и спортивные игры. </w:t>
      </w:r>
      <w:r>
        <w:rPr>
          <w:i/>
        </w:rPr>
        <w:t xml:space="preserve">Развитие гибкости. </w:t>
      </w:r>
      <w:r>
        <w:t>Упражнения на растяжение и расслабление мышц. Специальные упражнения для развития подвижности суставов (полушпагат, шпагат).</w:t>
      </w:r>
    </w:p>
    <w:p w:rsidR="00B72A0A" w:rsidRDefault="002C54CC">
      <w:pPr>
        <w:spacing w:before="3"/>
        <w:ind w:left="132" w:right="142" w:firstLine="708"/>
        <w:jc w:val="both"/>
        <w:rPr>
          <w:sz w:val="28"/>
        </w:rPr>
      </w:pPr>
      <w:r>
        <w:rPr>
          <w:b/>
          <w:i/>
          <w:sz w:val="28"/>
        </w:rPr>
        <w:t xml:space="preserve">Специальная физическая подготовка. </w:t>
      </w:r>
      <w:r>
        <w:rPr>
          <w:i/>
          <w:sz w:val="28"/>
        </w:rPr>
        <w:t xml:space="preserve">Гимнастика с основами акробатики. Развитие гибкости. </w:t>
      </w:r>
      <w:r>
        <w:rPr>
          <w:sz w:val="28"/>
        </w:rPr>
        <w:t>Наклоны туловища вперед, назад, в стороны с возрастающей амплитудой</w:t>
      </w:r>
      <w:r>
        <w:rPr>
          <w:spacing w:val="-12"/>
          <w:sz w:val="28"/>
        </w:rPr>
        <w:t xml:space="preserve"> </w:t>
      </w:r>
      <w:r>
        <w:rPr>
          <w:sz w:val="28"/>
        </w:rPr>
        <w:t>движений</w:t>
      </w:r>
      <w:r>
        <w:rPr>
          <w:spacing w:val="-10"/>
          <w:sz w:val="28"/>
        </w:rPr>
        <w:t xml:space="preserve"> </w:t>
      </w:r>
      <w:r>
        <w:rPr>
          <w:sz w:val="28"/>
        </w:rPr>
        <w:t>в</w:t>
      </w:r>
      <w:r>
        <w:rPr>
          <w:spacing w:val="-13"/>
          <w:sz w:val="28"/>
        </w:rPr>
        <w:t xml:space="preserve"> </w:t>
      </w:r>
      <w:r>
        <w:rPr>
          <w:sz w:val="28"/>
        </w:rPr>
        <w:t>положении</w:t>
      </w:r>
      <w:r>
        <w:rPr>
          <w:spacing w:val="-12"/>
          <w:sz w:val="28"/>
        </w:rPr>
        <w:t xml:space="preserve"> </w:t>
      </w:r>
      <w:r>
        <w:rPr>
          <w:sz w:val="28"/>
        </w:rPr>
        <w:t>стоя,</w:t>
      </w:r>
      <w:r>
        <w:rPr>
          <w:spacing w:val="-10"/>
          <w:sz w:val="28"/>
        </w:rPr>
        <w:t xml:space="preserve"> </w:t>
      </w:r>
      <w:r>
        <w:rPr>
          <w:sz w:val="28"/>
        </w:rPr>
        <w:t>сидя,</w:t>
      </w:r>
      <w:r>
        <w:rPr>
          <w:spacing w:val="-11"/>
          <w:sz w:val="28"/>
        </w:rPr>
        <w:t xml:space="preserve"> </w:t>
      </w:r>
      <w:r>
        <w:rPr>
          <w:sz w:val="28"/>
        </w:rPr>
        <w:t>сидя</w:t>
      </w:r>
      <w:r>
        <w:rPr>
          <w:spacing w:val="-12"/>
          <w:sz w:val="28"/>
        </w:rPr>
        <w:t xml:space="preserve"> </w:t>
      </w:r>
      <w:r>
        <w:rPr>
          <w:sz w:val="28"/>
        </w:rPr>
        <w:t>ноги</w:t>
      </w:r>
      <w:r>
        <w:rPr>
          <w:spacing w:val="-10"/>
          <w:sz w:val="28"/>
        </w:rPr>
        <w:t xml:space="preserve"> </w:t>
      </w:r>
      <w:r>
        <w:rPr>
          <w:sz w:val="28"/>
        </w:rPr>
        <w:t>в</w:t>
      </w:r>
      <w:r>
        <w:rPr>
          <w:spacing w:val="-13"/>
          <w:sz w:val="28"/>
        </w:rPr>
        <w:t xml:space="preserve"> </w:t>
      </w:r>
      <w:r>
        <w:rPr>
          <w:sz w:val="28"/>
        </w:rPr>
        <w:t>стороны.</w:t>
      </w:r>
      <w:r>
        <w:rPr>
          <w:spacing w:val="-13"/>
          <w:sz w:val="28"/>
        </w:rPr>
        <w:t xml:space="preserve"> </w:t>
      </w:r>
      <w:r>
        <w:rPr>
          <w:sz w:val="28"/>
        </w:rPr>
        <w:t>Упражнения</w:t>
      </w:r>
      <w:r>
        <w:rPr>
          <w:spacing w:val="-12"/>
          <w:sz w:val="28"/>
        </w:rPr>
        <w:t xml:space="preserve"> </w:t>
      </w:r>
      <w:r>
        <w:rPr>
          <w:sz w:val="28"/>
        </w:rPr>
        <w:t xml:space="preserve">для развития подвижности суставов (полушпагат, шпагат, складка,). </w:t>
      </w:r>
      <w:r>
        <w:rPr>
          <w:i/>
          <w:sz w:val="28"/>
        </w:rPr>
        <w:t xml:space="preserve">Развитие координации движений. </w:t>
      </w:r>
      <w:r>
        <w:rPr>
          <w:sz w:val="28"/>
        </w:rPr>
        <w:t xml:space="preserve">Прохождение усложненной полосы препятствий, включающей преодоление препятствий разной высоты, быстрым лазанием. Прыжки на точность отталкивания и приземления. </w:t>
      </w:r>
      <w:r>
        <w:rPr>
          <w:i/>
          <w:sz w:val="28"/>
        </w:rPr>
        <w:t xml:space="preserve">Развитие силовых способностей. </w:t>
      </w:r>
      <w:r>
        <w:rPr>
          <w:sz w:val="28"/>
        </w:rPr>
        <w:t>комплексы</w:t>
      </w:r>
      <w:r>
        <w:rPr>
          <w:spacing w:val="-18"/>
          <w:sz w:val="28"/>
        </w:rPr>
        <w:t xml:space="preserve"> </w:t>
      </w:r>
      <w:r>
        <w:rPr>
          <w:sz w:val="28"/>
        </w:rPr>
        <w:t>упражнений</w:t>
      </w:r>
      <w:r>
        <w:rPr>
          <w:spacing w:val="-17"/>
          <w:sz w:val="28"/>
        </w:rPr>
        <w:t xml:space="preserve"> </w:t>
      </w:r>
      <w:r>
        <w:rPr>
          <w:sz w:val="28"/>
        </w:rPr>
        <w:t>с</w:t>
      </w:r>
      <w:r>
        <w:rPr>
          <w:spacing w:val="-18"/>
          <w:sz w:val="28"/>
        </w:rPr>
        <w:t xml:space="preserve"> </w:t>
      </w:r>
      <w:r>
        <w:rPr>
          <w:sz w:val="28"/>
        </w:rPr>
        <w:t>гантелями</w:t>
      </w:r>
      <w:r>
        <w:rPr>
          <w:spacing w:val="-17"/>
          <w:sz w:val="28"/>
        </w:rPr>
        <w:t xml:space="preserve"> </w:t>
      </w:r>
      <w:r>
        <w:rPr>
          <w:sz w:val="28"/>
        </w:rPr>
        <w:t>с</w:t>
      </w:r>
      <w:r>
        <w:rPr>
          <w:spacing w:val="-18"/>
          <w:sz w:val="28"/>
        </w:rPr>
        <w:t xml:space="preserve"> </w:t>
      </w:r>
      <w:r>
        <w:rPr>
          <w:sz w:val="28"/>
        </w:rPr>
        <w:t>индивидуально</w:t>
      </w:r>
      <w:r>
        <w:rPr>
          <w:spacing w:val="-17"/>
          <w:sz w:val="28"/>
        </w:rPr>
        <w:t xml:space="preserve"> </w:t>
      </w:r>
      <w:r>
        <w:rPr>
          <w:sz w:val="28"/>
        </w:rPr>
        <w:t>подобранной</w:t>
      </w:r>
      <w:r>
        <w:rPr>
          <w:spacing w:val="-18"/>
          <w:sz w:val="28"/>
        </w:rPr>
        <w:t xml:space="preserve"> </w:t>
      </w:r>
      <w:r>
        <w:rPr>
          <w:sz w:val="28"/>
        </w:rPr>
        <w:t>массой</w:t>
      </w:r>
      <w:r>
        <w:rPr>
          <w:spacing w:val="-17"/>
          <w:sz w:val="28"/>
        </w:rPr>
        <w:t xml:space="preserve"> </w:t>
      </w:r>
      <w:r>
        <w:rPr>
          <w:sz w:val="28"/>
        </w:rPr>
        <w:t>(движения руками, повороты на месте, наклоны, подскоки со взмахом рук); метание набивного мяча из</w:t>
      </w:r>
      <w:r>
        <w:rPr>
          <w:spacing w:val="-1"/>
          <w:sz w:val="28"/>
        </w:rPr>
        <w:t xml:space="preserve"> </w:t>
      </w:r>
      <w:r>
        <w:rPr>
          <w:sz w:val="28"/>
        </w:rPr>
        <w:t>различных</w:t>
      </w:r>
      <w:r>
        <w:rPr>
          <w:spacing w:val="-2"/>
          <w:sz w:val="28"/>
        </w:rPr>
        <w:t xml:space="preserve"> </w:t>
      </w:r>
      <w:r>
        <w:rPr>
          <w:sz w:val="28"/>
        </w:rPr>
        <w:t>исходных положений; развитие выносливости</w:t>
      </w:r>
      <w:r>
        <w:rPr>
          <w:b/>
          <w:sz w:val="28"/>
        </w:rPr>
        <w:t>.</w:t>
      </w:r>
      <w:r>
        <w:rPr>
          <w:b/>
          <w:spacing w:val="-1"/>
          <w:sz w:val="28"/>
        </w:rPr>
        <w:t xml:space="preserve"> </w:t>
      </w:r>
      <w:r>
        <w:rPr>
          <w:i/>
          <w:sz w:val="28"/>
        </w:rPr>
        <w:t>Легкая</w:t>
      </w:r>
      <w:r>
        <w:rPr>
          <w:i/>
          <w:spacing w:val="-2"/>
          <w:sz w:val="28"/>
        </w:rPr>
        <w:t xml:space="preserve"> </w:t>
      </w:r>
      <w:r>
        <w:rPr>
          <w:i/>
          <w:sz w:val="28"/>
        </w:rPr>
        <w:t xml:space="preserve">атлетика. Развитие выносливости. </w:t>
      </w:r>
      <w:r>
        <w:rPr>
          <w:sz w:val="28"/>
        </w:rPr>
        <w:t xml:space="preserve">Равномерный повторный бег с финальным ускорением (на разные дистанции). </w:t>
      </w:r>
      <w:r>
        <w:rPr>
          <w:i/>
          <w:sz w:val="28"/>
        </w:rPr>
        <w:t xml:space="preserve">Развитие силовых способностей. </w:t>
      </w:r>
      <w:r>
        <w:rPr>
          <w:sz w:val="28"/>
        </w:rPr>
        <w:t xml:space="preserve">Специальные прыжковые упражнения. Запрыгивание с последующим спрыгиванием. Комплексы упражнений с набивными мячами. </w:t>
      </w:r>
      <w:r>
        <w:rPr>
          <w:i/>
          <w:sz w:val="28"/>
        </w:rPr>
        <w:t>Развитие скоростных способностей</w:t>
      </w:r>
      <w:r>
        <w:rPr>
          <w:b/>
          <w:i/>
          <w:sz w:val="28"/>
        </w:rPr>
        <w:t xml:space="preserve">. </w:t>
      </w:r>
      <w:r>
        <w:rPr>
          <w:sz w:val="28"/>
        </w:rPr>
        <w:t xml:space="preserve">Бег на месте с максимальной скоростью и темпом. Подвижные и спортивные игры, эстафеты. </w:t>
      </w:r>
      <w:r>
        <w:rPr>
          <w:i/>
          <w:sz w:val="28"/>
        </w:rPr>
        <w:t>Развитие координации</w:t>
      </w:r>
      <w:r>
        <w:rPr>
          <w:sz w:val="28"/>
        </w:rPr>
        <w:t>. Специализированные комплексы упражнений на развитие координации</w:t>
      </w:r>
      <w:r>
        <w:rPr>
          <w:spacing w:val="60"/>
          <w:w w:val="150"/>
          <w:sz w:val="28"/>
        </w:rPr>
        <w:t xml:space="preserve">  </w:t>
      </w:r>
      <w:r>
        <w:rPr>
          <w:sz w:val="28"/>
        </w:rPr>
        <w:t>(разрабатываются</w:t>
      </w:r>
      <w:r>
        <w:rPr>
          <w:spacing w:val="60"/>
          <w:w w:val="150"/>
          <w:sz w:val="28"/>
        </w:rPr>
        <w:t xml:space="preserve">  </w:t>
      </w:r>
      <w:r>
        <w:rPr>
          <w:sz w:val="28"/>
        </w:rPr>
        <w:t>на</w:t>
      </w:r>
      <w:r>
        <w:rPr>
          <w:spacing w:val="60"/>
          <w:w w:val="150"/>
          <w:sz w:val="28"/>
        </w:rPr>
        <w:t xml:space="preserve">  </w:t>
      </w:r>
      <w:r>
        <w:rPr>
          <w:sz w:val="28"/>
        </w:rPr>
        <w:t>основе</w:t>
      </w:r>
      <w:r>
        <w:rPr>
          <w:spacing w:val="60"/>
          <w:w w:val="150"/>
          <w:sz w:val="28"/>
        </w:rPr>
        <w:t xml:space="preserve">  </w:t>
      </w:r>
      <w:r>
        <w:rPr>
          <w:sz w:val="28"/>
        </w:rPr>
        <w:t>учебного</w:t>
      </w:r>
      <w:r>
        <w:rPr>
          <w:spacing w:val="60"/>
          <w:w w:val="150"/>
          <w:sz w:val="28"/>
        </w:rPr>
        <w:t xml:space="preserve">  </w:t>
      </w:r>
      <w:r>
        <w:rPr>
          <w:sz w:val="28"/>
        </w:rPr>
        <w:t>материала</w:t>
      </w:r>
      <w:r>
        <w:rPr>
          <w:spacing w:val="60"/>
          <w:w w:val="150"/>
          <w:sz w:val="28"/>
        </w:rPr>
        <w:t xml:space="preserve">  </w:t>
      </w:r>
      <w:r>
        <w:rPr>
          <w:spacing w:val="-2"/>
          <w:sz w:val="28"/>
        </w:rPr>
        <w:t>разделов</w:t>
      </w:r>
    </w:p>
    <w:p w:rsidR="00B72A0A" w:rsidRDefault="002C54CC">
      <w:pPr>
        <w:ind w:left="132" w:right="141"/>
        <w:jc w:val="both"/>
        <w:rPr>
          <w:sz w:val="28"/>
        </w:rPr>
      </w:pPr>
      <w:r>
        <w:rPr>
          <w:sz w:val="28"/>
        </w:rPr>
        <w:t xml:space="preserve">«Гимнастика» и «Спортивные игры»). </w:t>
      </w:r>
      <w:r>
        <w:rPr>
          <w:b/>
          <w:i/>
          <w:sz w:val="28"/>
        </w:rPr>
        <w:t xml:space="preserve">Лыжные гонки. </w:t>
      </w:r>
      <w:r>
        <w:rPr>
          <w:i/>
          <w:sz w:val="28"/>
        </w:rPr>
        <w:t xml:space="preserve">Развитие выносливости.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и спусках на лыжах. </w:t>
      </w:r>
      <w:r>
        <w:rPr>
          <w:i/>
          <w:sz w:val="28"/>
        </w:rPr>
        <w:t xml:space="preserve">Адаптированные </w:t>
      </w:r>
      <w:r>
        <w:rPr>
          <w:b/>
          <w:i/>
          <w:sz w:val="28"/>
        </w:rPr>
        <w:t xml:space="preserve">Спортивные и подвижные игры, эстафеты. </w:t>
      </w:r>
      <w:r>
        <w:rPr>
          <w:i/>
          <w:sz w:val="28"/>
        </w:rPr>
        <w:t xml:space="preserve">Развитие скоростных способностей, выносливости, координации движений </w:t>
      </w:r>
      <w:r>
        <w:rPr>
          <w:sz w:val="28"/>
        </w:rPr>
        <w:t>в адаптированных спортивных играх (голболе, торболе, пионерболе, адаптированных спортивных играх с элементами баскетбола, волейбола, футбола), подвижных играх и эстафетах.</w:t>
      </w:r>
    </w:p>
    <w:p w:rsidR="00B72A0A" w:rsidRDefault="002C54CC">
      <w:pPr>
        <w:pStyle w:val="a4"/>
        <w:numPr>
          <w:ilvl w:val="0"/>
          <w:numId w:val="40"/>
        </w:numPr>
        <w:tabs>
          <w:tab w:val="left" w:pos="1052"/>
        </w:tabs>
        <w:ind w:hanging="211"/>
        <w:jc w:val="both"/>
        <w:rPr>
          <w:i/>
          <w:sz w:val="28"/>
        </w:rPr>
      </w:pPr>
      <w:r>
        <w:rPr>
          <w:i/>
          <w:spacing w:val="-4"/>
          <w:sz w:val="28"/>
        </w:rPr>
        <w:t>класс</w:t>
      </w:r>
    </w:p>
    <w:p w:rsidR="00B72A0A" w:rsidRDefault="002C54CC">
      <w:pPr>
        <w:pStyle w:val="1"/>
        <w:spacing w:before="1"/>
        <w:jc w:val="left"/>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spacing w:line="322" w:lineRule="exact"/>
        <w:ind w:left="841" w:firstLine="0"/>
        <w:jc w:val="left"/>
      </w:pPr>
      <w:r>
        <w:t>Самоконтроль.</w:t>
      </w:r>
      <w:r>
        <w:rPr>
          <w:spacing w:val="-8"/>
        </w:rPr>
        <w:t xml:space="preserve"> </w:t>
      </w:r>
      <w:r>
        <w:t>Познай</w:t>
      </w:r>
      <w:r>
        <w:rPr>
          <w:spacing w:val="-5"/>
        </w:rPr>
        <w:t xml:space="preserve"> </w:t>
      </w:r>
      <w:r>
        <w:t>себя.</w:t>
      </w:r>
      <w:r>
        <w:rPr>
          <w:spacing w:val="-5"/>
        </w:rPr>
        <w:t xml:space="preserve"> </w:t>
      </w:r>
      <w:r>
        <w:t>Здоровье</w:t>
      </w:r>
      <w:r>
        <w:rPr>
          <w:spacing w:val="-7"/>
        </w:rPr>
        <w:t xml:space="preserve"> </w:t>
      </w:r>
      <w:r>
        <w:t>и</w:t>
      </w:r>
      <w:r>
        <w:rPr>
          <w:spacing w:val="-5"/>
        </w:rPr>
        <w:t xml:space="preserve"> </w:t>
      </w:r>
      <w:r>
        <w:t>здоровый</w:t>
      </w:r>
      <w:r>
        <w:rPr>
          <w:spacing w:val="-6"/>
        </w:rPr>
        <w:t xml:space="preserve"> </w:t>
      </w:r>
      <w:r>
        <w:t>образ</w:t>
      </w:r>
      <w:r>
        <w:rPr>
          <w:spacing w:val="-5"/>
        </w:rPr>
        <w:t xml:space="preserve"> </w:t>
      </w:r>
      <w:r>
        <w:rPr>
          <w:spacing w:val="-2"/>
        </w:rPr>
        <w:t>жизни.</w:t>
      </w:r>
    </w:p>
    <w:p w:rsidR="00B72A0A" w:rsidRDefault="002C54CC">
      <w:pPr>
        <w:pStyle w:val="1"/>
        <w:jc w:val="left"/>
      </w:pPr>
      <w:r>
        <w:t>Способы</w:t>
      </w:r>
      <w:r>
        <w:rPr>
          <w:spacing w:val="-11"/>
        </w:rPr>
        <w:t xml:space="preserve"> </w:t>
      </w:r>
      <w:r>
        <w:t>самостоятельной</w:t>
      </w:r>
      <w:r>
        <w:rPr>
          <w:spacing w:val="-11"/>
        </w:rPr>
        <w:t xml:space="preserve"> </w:t>
      </w:r>
      <w:r>
        <w:rPr>
          <w:spacing w:val="-2"/>
        </w:rPr>
        <w:t>деятельности.</w:t>
      </w:r>
    </w:p>
    <w:p w:rsidR="00B72A0A" w:rsidRDefault="002C54CC">
      <w:pPr>
        <w:pStyle w:val="a3"/>
        <w:ind w:right="146"/>
      </w:pPr>
      <w:r>
        <w:t xml:space="preserve">Физическая подготовка и ее влияние на развитие систем организма, связь с укреплением здоровья; физическая подготовленность как результат физической </w:t>
      </w:r>
      <w:r>
        <w:rPr>
          <w:spacing w:val="-2"/>
        </w:rPr>
        <w:t>подготовки.</w:t>
      </w:r>
    </w:p>
    <w:p w:rsidR="00B72A0A" w:rsidRDefault="002C54CC">
      <w:pPr>
        <w:pStyle w:val="a3"/>
        <w:spacing w:before="1"/>
        <w:ind w:right="151"/>
      </w:pPr>
      <w: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w:t>
      </w:r>
      <w:r>
        <w:rPr>
          <w:spacing w:val="-18"/>
        </w:rPr>
        <w:t xml:space="preserve"> </w:t>
      </w:r>
      <w:r>
        <w:t>процедур,</w:t>
      </w:r>
      <w:r>
        <w:rPr>
          <w:spacing w:val="-17"/>
        </w:rPr>
        <w:t xml:space="preserve"> </w:t>
      </w:r>
      <w:r>
        <w:t>по</w:t>
      </w:r>
      <w:r>
        <w:rPr>
          <w:spacing w:val="-18"/>
        </w:rPr>
        <w:t xml:space="preserve"> </w:t>
      </w:r>
      <w:r>
        <w:t>оценке</w:t>
      </w:r>
      <w:r>
        <w:rPr>
          <w:spacing w:val="-17"/>
        </w:rPr>
        <w:t xml:space="preserve"> </w:t>
      </w:r>
      <w:r>
        <w:t>физической</w:t>
      </w:r>
      <w:r>
        <w:rPr>
          <w:spacing w:val="-17"/>
        </w:rPr>
        <w:t xml:space="preserve"> </w:t>
      </w:r>
      <w:r>
        <w:t>подготовленности.</w:t>
      </w:r>
      <w:r>
        <w:rPr>
          <w:spacing w:val="-18"/>
        </w:rPr>
        <w:t xml:space="preserve"> </w:t>
      </w:r>
      <w:r>
        <w:t>Правила</w:t>
      </w:r>
      <w:r>
        <w:rPr>
          <w:spacing w:val="-17"/>
        </w:rPr>
        <w:t xml:space="preserve"> </w:t>
      </w:r>
      <w:r>
        <w:t>техники выполнения тестовых заданий и способы регистрации их результатов.</w:t>
      </w:r>
    </w:p>
    <w:p w:rsidR="00B72A0A" w:rsidRDefault="002C54CC">
      <w:pPr>
        <w:pStyle w:val="a3"/>
        <w:ind w:right="151"/>
      </w:pPr>
      <w:r>
        <w:t xml:space="preserve">Правила и способы составления плана самостоятельных занятий физической </w:t>
      </w:r>
      <w:r>
        <w:rPr>
          <w:spacing w:val="-2"/>
        </w:rPr>
        <w:t>подготовкой.</w:t>
      </w:r>
    </w:p>
    <w:p w:rsidR="00B72A0A" w:rsidRDefault="00B72A0A">
      <w:pPr>
        <w:sectPr w:rsidR="00B72A0A">
          <w:pgSz w:w="11910" w:h="16840"/>
          <w:pgMar w:top="1040" w:right="420" w:bottom="820" w:left="1000" w:header="0" w:footer="631" w:gutter="0"/>
          <w:cols w:space="720"/>
        </w:sectPr>
      </w:pPr>
    </w:p>
    <w:p w:rsidR="00B72A0A" w:rsidRDefault="002C54CC">
      <w:pPr>
        <w:pStyle w:val="1"/>
        <w:spacing w:before="74" w:line="240" w:lineRule="auto"/>
      </w:pPr>
      <w:r>
        <w:rPr>
          <w:spacing w:val="-2"/>
        </w:rPr>
        <w:t>Физкультурно-оздоровительная</w:t>
      </w:r>
      <w:r>
        <w:rPr>
          <w:spacing w:val="29"/>
        </w:rPr>
        <w:t xml:space="preserve"> </w:t>
      </w:r>
      <w:r>
        <w:rPr>
          <w:spacing w:val="-2"/>
        </w:rPr>
        <w:t>деятельность</w:t>
      </w:r>
    </w:p>
    <w:p w:rsidR="00B72A0A" w:rsidRDefault="002C54CC">
      <w:pPr>
        <w:pStyle w:val="a3"/>
        <w:spacing w:before="3"/>
        <w:ind w:right="146"/>
      </w:pPr>
      <w:r>
        <w:t>Правила самостоятельного закаливания организма с помощью воздушных и солнечных</w:t>
      </w:r>
      <w:r>
        <w:rPr>
          <w:spacing w:val="-5"/>
        </w:rPr>
        <w:t xml:space="preserve"> </w:t>
      </w:r>
      <w:r>
        <w:t>ванн,</w:t>
      </w:r>
      <w:r>
        <w:rPr>
          <w:spacing w:val="-6"/>
        </w:rPr>
        <w:t xml:space="preserve"> </w:t>
      </w:r>
      <w:r>
        <w:t>купания</w:t>
      </w:r>
      <w:r>
        <w:rPr>
          <w:spacing w:val="-5"/>
        </w:rPr>
        <w:t xml:space="preserve"> </w:t>
      </w:r>
      <w:r>
        <w:t>в</w:t>
      </w:r>
      <w:r>
        <w:rPr>
          <w:spacing w:val="-6"/>
        </w:rPr>
        <w:t xml:space="preserve"> </w:t>
      </w:r>
      <w:r>
        <w:t>естественных</w:t>
      </w:r>
      <w:r>
        <w:rPr>
          <w:spacing w:val="-5"/>
        </w:rPr>
        <w:t xml:space="preserve"> </w:t>
      </w:r>
      <w:r>
        <w:t>водоемах.</w:t>
      </w:r>
      <w:r>
        <w:rPr>
          <w:spacing w:val="-6"/>
        </w:rPr>
        <w:t xml:space="preserve"> </w:t>
      </w:r>
      <w:r>
        <w:t>Правила</w:t>
      </w:r>
      <w:r>
        <w:rPr>
          <w:spacing w:val="-5"/>
        </w:rPr>
        <w:t xml:space="preserve"> </w:t>
      </w:r>
      <w:r>
        <w:t>техники</w:t>
      </w:r>
      <w:r>
        <w:rPr>
          <w:spacing w:val="-4"/>
        </w:rPr>
        <w:t xml:space="preserve"> </w:t>
      </w:r>
      <w:r>
        <w:t>безопасности</w:t>
      </w:r>
      <w:r>
        <w:rPr>
          <w:spacing w:val="-7"/>
        </w:rPr>
        <w:t xml:space="preserve"> </w:t>
      </w:r>
      <w:r>
        <w:t>и гигиены мест занятий физическими упражнениями.</w:t>
      </w:r>
    </w:p>
    <w:p w:rsidR="00B72A0A" w:rsidRDefault="002C54CC">
      <w:pPr>
        <w:pStyle w:val="a3"/>
        <w:ind w:right="150"/>
      </w:pPr>
      <w:r>
        <w:t>Оздоровительные комплексы: упражнения для коррекции телосложения с использованием дополнительных отягощений; упражнения для профилактики нарушения</w:t>
      </w:r>
      <w:r>
        <w:rPr>
          <w:spacing w:val="-12"/>
        </w:rPr>
        <w:t xml:space="preserve"> </w:t>
      </w:r>
      <w:r>
        <w:t>зрения</w:t>
      </w:r>
      <w:r>
        <w:rPr>
          <w:spacing w:val="-12"/>
        </w:rPr>
        <w:t xml:space="preserve"> </w:t>
      </w:r>
      <w:r>
        <w:t>во</w:t>
      </w:r>
      <w:r>
        <w:rPr>
          <w:spacing w:val="-11"/>
        </w:rPr>
        <w:t xml:space="preserve"> </w:t>
      </w:r>
      <w:r>
        <w:t>время</w:t>
      </w:r>
      <w:r>
        <w:rPr>
          <w:spacing w:val="-9"/>
        </w:rPr>
        <w:t xml:space="preserve"> </w:t>
      </w:r>
      <w:r>
        <w:t>учебных</w:t>
      </w:r>
      <w:r>
        <w:rPr>
          <w:spacing w:val="-11"/>
        </w:rPr>
        <w:t xml:space="preserve"> </w:t>
      </w:r>
      <w:r>
        <w:t>занятий</w:t>
      </w:r>
      <w:r>
        <w:rPr>
          <w:spacing w:val="-14"/>
        </w:rPr>
        <w:t xml:space="preserve"> </w:t>
      </w:r>
      <w:r>
        <w:t>и</w:t>
      </w:r>
      <w:r>
        <w:rPr>
          <w:spacing w:val="-12"/>
        </w:rPr>
        <w:t xml:space="preserve"> </w:t>
      </w:r>
      <w:r>
        <w:t>работой</w:t>
      </w:r>
      <w:r>
        <w:rPr>
          <w:spacing w:val="-12"/>
        </w:rPr>
        <w:t xml:space="preserve"> </w:t>
      </w:r>
      <w:r>
        <w:t>за</w:t>
      </w:r>
      <w:r>
        <w:rPr>
          <w:spacing w:val="-12"/>
        </w:rPr>
        <w:t xml:space="preserve"> </w:t>
      </w:r>
      <w:r>
        <w:t>компьютером;</w:t>
      </w:r>
      <w:r>
        <w:rPr>
          <w:spacing w:val="-11"/>
        </w:rPr>
        <w:t xml:space="preserve"> </w:t>
      </w:r>
      <w:r>
        <w:t>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B72A0A" w:rsidRDefault="002C54CC">
      <w:pPr>
        <w:pStyle w:val="1"/>
        <w:tabs>
          <w:tab w:val="left" w:pos="5781"/>
          <w:tab w:val="left" w:pos="8826"/>
        </w:tabs>
        <w:spacing w:line="240" w:lineRule="auto"/>
        <w:ind w:left="132" w:right="149" w:firstLine="708"/>
      </w:pPr>
      <w:r>
        <w:rPr>
          <w:spacing w:val="-2"/>
        </w:rPr>
        <w:t>Спортивно-оздоровительная</w:t>
      </w:r>
      <w:r>
        <w:tab/>
      </w:r>
      <w:r>
        <w:rPr>
          <w:spacing w:val="-2"/>
        </w:rPr>
        <w:t>деятельность.</w:t>
      </w:r>
      <w:r>
        <w:tab/>
      </w:r>
      <w:r>
        <w:rPr>
          <w:spacing w:val="-2"/>
        </w:rPr>
        <w:t>Физическое совершенствование.</w:t>
      </w:r>
    </w:p>
    <w:p w:rsidR="00B72A0A" w:rsidRDefault="002C54CC">
      <w:pPr>
        <w:pStyle w:val="a3"/>
        <w:ind w:right="147"/>
      </w:pPr>
      <w:r>
        <w:rPr>
          <w:i/>
        </w:rPr>
        <w:t>Модуль</w:t>
      </w:r>
      <w:r>
        <w:rPr>
          <w:i/>
          <w:spacing w:val="-1"/>
        </w:rPr>
        <w:t xml:space="preserve"> </w:t>
      </w:r>
      <w:r>
        <w:rPr>
          <w:i/>
        </w:rPr>
        <w:t>«Легкая</w:t>
      </w:r>
      <w:r>
        <w:rPr>
          <w:i/>
          <w:spacing w:val="-2"/>
        </w:rPr>
        <w:t xml:space="preserve"> </w:t>
      </w:r>
      <w:r>
        <w:rPr>
          <w:i/>
        </w:rPr>
        <w:t xml:space="preserve">атлетика». </w:t>
      </w:r>
      <w:r>
        <w:t>Различные</w:t>
      </w:r>
      <w:r>
        <w:rPr>
          <w:spacing w:val="-3"/>
        </w:rPr>
        <w:t xml:space="preserve"> </w:t>
      </w:r>
      <w:r>
        <w:t>виды</w:t>
      </w:r>
      <w:r>
        <w:rPr>
          <w:spacing w:val="-2"/>
        </w:rPr>
        <w:t xml:space="preserve"> </w:t>
      </w:r>
      <w:r>
        <w:t>ходьбы и бега.</w:t>
      </w:r>
      <w:r>
        <w:rPr>
          <w:spacing w:val="-1"/>
        </w:rPr>
        <w:t xml:space="preserve"> </w:t>
      </w:r>
      <w:r>
        <w:t>Бег</w:t>
      </w:r>
      <w:r>
        <w:rPr>
          <w:spacing w:val="-1"/>
        </w:rPr>
        <w:t xml:space="preserve"> </w:t>
      </w:r>
      <w:r>
        <w:t>с</w:t>
      </w:r>
      <w:r>
        <w:rPr>
          <w:spacing w:val="-1"/>
        </w:rPr>
        <w:t xml:space="preserve"> </w:t>
      </w:r>
      <w:r>
        <w:t>ускорением. Бег в различном темпе. Спринтерский и гладкий равномерный бег по учебной дистанции; ранее разученные беговые упражнения. Бег на скорость 60 м из положения низкого старта.</w:t>
      </w:r>
    </w:p>
    <w:p w:rsidR="00B72A0A" w:rsidRDefault="002C54CC">
      <w:pPr>
        <w:pStyle w:val="a3"/>
        <w:ind w:right="151"/>
      </w:pPr>
      <w:r>
        <w:t>Прыжковые упражнения: прыжок в длину с разбега способом «согнув ноги», прыжок</w:t>
      </w:r>
      <w:r>
        <w:rPr>
          <w:spacing w:val="-18"/>
        </w:rPr>
        <w:t xml:space="preserve"> </w:t>
      </w:r>
      <w:r>
        <w:t>в</w:t>
      </w:r>
      <w:r>
        <w:rPr>
          <w:spacing w:val="-17"/>
        </w:rPr>
        <w:t xml:space="preserve"> </w:t>
      </w:r>
      <w:r>
        <w:t>высоту</w:t>
      </w:r>
      <w:r>
        <w:rPr>
          <w:spacing w:val="-18"/>
        </w:rPr>
        <w:t xml:space="preserve"> </w:t>
      </w:r>
      <w:r>
        <w:t>с</w:t>
      </w:r>
      <w:r>
        <w:rPr>
          <w:spacing w:val="-17"/>
        </w:rPr>
        <w:t xml:space="preserve"> </w:t>
      </w:r>
      <w:r>
        <w:t>разбега</w:t>
      </w:r>
      <w:r>
        <w:rPr>
          <w:spacing w:val="-18"/>
        </w:rPr>
        <w:t xml:space="preserve"> </w:t>
      </w:r>
      <w:r>
        <w:t>способом</w:t>
      </w:r>
      <w:r>
        <w:rPr>
          <w:spacing w:val="-17"/>
        </w:rPr>
        <w:t xml:space="preserve"> </w:t>
      </w:r>
      <w:r>
        <w:t>«перешагивание»;</w:t>
      </w:r>
      <w:r>
        <w:rPr>
          <w:spacing w:val="-18"/>
        </w:rPr>
        <w:t xml:space="preserve"> </w:t>
      </w:r>
      <w:r>
        <w:t>ранее</w:t>
      </w:r>
      <w:r>
        <w:rPr>
          <w:spacing w:val="-17"/>
        </w:rPr>
        <w:t xml:space="preserve"> </w:t>
      </w:r>
      <w:r>
        <w:t>разученные</w:t>
      </w:r>
      <w:r>
        <w:rPr>
          <w:spacing w:val="-18"/>
        </w:rPr>
        <w:t xml:space="preserve"> </w:t>
      </w:r>
      <w:r>
        <w:t>прыжковые упражнения в длину и высоту, напрыгивания и спрыгивания. Тренировка отдельных элементов прыжка (с малого разбега: разбег, полет, приземление).</w:t>
      </w:r>
    </w:p>
    <w:p w:rsidR="00B72A0A" w:rsidRDefault="002C54CC">
      <w:pPr>
        <w:pStyle w:val="a3"/>
        <w:spacing w:line="242" w:lineRule="auto"/>
        <w:ind w:right="156"/>
      </w:pPr>
      <w:r>
        <w:t>Метание мяча через препятствия. Метание малого (теннисного) мяча в цель и на дальность. Метание гранаты с места и с шага.</w:t>
      </w:r>
    </w:p>
    <w:p w:rsidR="00B72A0A" w:rsidRDefault="002C54CC">
      <w:pPr>
        <w:pStyle w:val="a3"/>
        <w:ind w:right="144"/>
      </w:pPr>
      <w:r>
        <w:rPr>
          <w:i/>
        </w:rPr>
        <w:t xml:space="preserve">Модуль «Гимнастика». </w:t>
      </w:r>
      <w:r>
        <w:t>Строевые упражнения (построения, перестроения, размыкания, смыкания, строевой шаг). Общеразвивающие упражнения (ОРУ) с предметами и без, в парах.</w:t>
      </w:r>
      <w:r>
        <w:rPr>
          <w:spacing w:val="40"/>
        </w:rPr>
        <w:t xml:space="preserve"> </w:t>
      </w:r>
      <w:r>
        <w:t xml:space="preserve">Акробатическая комбинация из общеразвивающих и сложно-координированных упражнений, стоек; ранее разученных акробатических </w:t>
      </w:r>
      <w:r>
        <w:rPr>
          <w:spacing w:val="-2"/>
        </w:rPr>
        <w:t>упражнений.</w:t>
      </w:r>
    </w:p>
    <w:p w:rsidR="00B72A0A" w:rsidRDefault="002C54CC">
      <w:pPr>
        <w:pStyle w:val="a3"/>
        <w:ind w:right="142"/>
      </w:pPr>
      <w:r>
        <w:t>Комбинация из стилизованных общеразвивающих упражнений и сложно- координированных упражнений ритмической гимнастики, разнообразных движений руками и ногами с разной амплитудой и траекторией.</w:t>
      </w:r>
    </w:p>
    <w:p w:rsidR="00B72A0A" w:rsidRDefault="002C54CC">
      <w:pPr>
        <w:pStyle w:val="a3"/>
        <w:ind w:right="145"/>
      </w:pPr>
      <w:r>
        <w:t>Опорные прыжки через гимнастического козла с разбега способом «согнув ноги» и способом «ноги врозь».</w:t>
      </w:r>
    </w:p>
    <w:p w:rsidR="00B72A0A" w:rsidRDefault="002C54CC">
      <w:pPr>
        <w:pStyle w:val="a3"/>
        <w:ind w:right="145"/>
      </w:pPr>
      <w:r>
        <w:t>Гимнастические комбинации на скамейке и на низком гимнастическом бревне с использованием стилизованных общеразвивающих и сложно-координированных упражнений, передвижений шагом и легким бегом, поворотами с разнообразными движениями рук и ног, удержанием статических поз.</w:t>
      </w:r>
    </w:p>
    <w:p w:rsidR="00B72A0A" w:rsidRDefault="002C54CC">
      <w:pPr>
        <w:pStyle w:val="a3"/>
        <w:ind w:right="154"/>
      </w:pPr>
      <w:r>
        <w:t xml:space="preserve">Упражнения на невысокой гимнастической перекладине: висы; упор ноги </w:t>
      </w:r>
      <w:r>
        <w:rPr>
          <w:spacing w:val="-2"/>
        </w:rPr>
        <w:t>врозь.</w:t>
      </w:r>
    </w:p>
    <w:p w:rsidR="00B72A0A" w:rsidRDefault="002C54CC">
      <w:pPr>
        <w:pStyle w:val="a3"/>
        <w:spacing w:line="321" w:lineRule="exact"/>
        <w:ind w:left="841" w:firstLine="0"/>
      </w:pPr>
      <w:r>
        <w:t>Лазание</w:t>
      </w:r>
      <w:r>
        <w:rPr>
          <w:spacing w:val="-5"/>
        </w:rPr>
        <w:t xml:space="preserve"> </w:t>
      </w:r>
      <w:r>
        <w:t>по</w:t>
      </w:r>
      <w:r>
        <w:rPr>
          <w:spacing w:val="-1"/>
        </w:rPr>
        <w:t xml:space="preserve"> </w:t>
      </w:r>
      <w:r>
        <w:t>канату</w:t>
      </w:r>
      <w:r>
        <w:rPr>
          <w:spacing w:val="-1"/>
        </w:rPr>
        <w:t xml:space="preserve"> </w:t>
      </w:r>
      <w:r>
        <w:t>в</w:t>
      </w:r>
      <w:r>
        <w:rPr>
          <w:spacing w:val="-6"/>
        </w:rPr>
        <w:t xml:space="preserve"> </w:t>
      </w:r>
      <w:r>
        <w:t>три</w:t>
      </w:r>
      <w:r>
        <w:rPr>
          <w:spacing w:val="-2"/>
        </w:rPr>
        <w:t xml:space="preserve"> приема.</w:t>
      </w:r>
    </w:p>
    <w:p w:rsidR="00B72A0A" w:rsidRDefault="002C54CC">
      <w:pPr>
        <w:pStyle w:val="a3"/>
        <w:ind w:right="145"/>
      </w:pPr>
      <w:r>
        <w:rPr>
          <w:i/>
        </w:rPr>
        <w:t xml:space="preserve">Модуль «Зимние виды спорта». </w:t>
      </w:r>
      <w:r>
        <w:t>Передвижение на лыжах одновременным одношажным ходом.</w:t>
      </w:r>
      <w:r>
        <w:rPr>
          <w:spacing w:val="40"/>
        </w:rPr>
        <w:t xml:space="preserve"> </w:t>
      </w:r>
      <w:r>
        <w:t>Повороты «переступанием» на месте и в движении, «упором». Имитация</w:t>
      </w:r>
      <w:r>
        <w:rPr>
          <w:spacing w:val="-9"/>
        </w:rPr>
        <w:t xml:space="preserve"> </w:t>
      </w:r>
      <w:r>
        <w:t>подъемов:</w:t>
      </w:r>
      <w:r>
        <w:rPr>
          <w:spacing w:val="-7"/>
        </w:rPr>
        <w:t xml:space="preserve"> </w:t>
      </w:r>
      <w:r>
        <w:t>«лесенкой»,</w:t>
      </w:r>
      <w:r>
        <w:rPr>
          <w:spacing w:val="-9"/>
        </w:rPr>
        <w:t xml:space="preserve"> </w:t>
      </w:r>
      <w:r>
        <w:t>«елочкой»,</w:t>
      </w:r>
      <w:r>
        <w:rPr>
          <w:spacing w:val="-10"/>
        </w:rPr>
        <w:t xml:space="preserve"> </w:t>
      </w:r>
      <w:r>
        <w:t>«полуелочкой».</w:t>
      </w:r>
      <w:r>
        <w:rPr>
          <w:spacing w:val="-9"/>
        </w:rPr>
        <w:t xml:space="preserve"> </w:t>
      </w:r>
      <w:r>
        <w:t>Торможение</w:t>
      </w:r>
      <w:r>
        <w:rPr>
          <w:spacing w:val="-10"/>
        </w:rPr>
        <w:t xml:space="preserve"> </w:t>
      </w:r>
      <w:r>
        <w:t>«плугом»,</w:t>
      </w:r>
    </w:p>
    <w:p w:rsidR="00B72A0A" w:rsidRDefault="002C54CC">
      <w:pPr>
        <w:pStyle w:val="a3"/>
        <w:ind w:firstLine="0"/>
      </w:pPr>
      <w:r>
        <w:t>«упором».</w:t>
      </w:r>
      <w:r>
        <w:rPr>
          <w:spacing w:val="-12"/>
        </w:rPr>
        <w:t xml:space="preserve"> </w:t>
      </w:r>
      <w:r>
        <w:t>Совершенствование</w:t>
      </w:r>
      <w:r>
        <w:rPr>
          <w:spacing w:val="-8"/>
        </w:rPr>
        <w:t xml:space="preserve"> </w:t>
      </w:r>
      <w:r>
        <w:t>самостоятельной</w:t>
      </w:r>
      <w:r>
        <w:rPr>
          <w:spacing w:val="-8"/>
        </w:rPr>
        <w:t xml:space="preserve"> </w:t>
      </w:r>
      <w:r>
        <w:t>ходьбы</w:t>
      </w:r>
      <w:r>
        <w:rPr>
          <w:spacing w:val="-9"/>
        </w:rPr>
        <w:t xml:space="preserve"> </w:t>
      </w:r>
      <w:r>
        <w:t>по</w:t>
      </w:r>
      <w:r>
        <w:rPr>
          <w:spacing w:val="-9"/>
        </w:rPr>
        <w:t xml:space="preserve"> </w:t>
      </w:r>
      <w:r>
        <w:t>учебной</w:t>
      </w:r>
      <w:r>
        <w:rPr>
          <w:spacing w:val="-8"/>
        </w:rPr>
        <w:t xml:space="preserve"> </w:t>
      </w:r>
      <w:r>
        <w:rPr>
          <w:spacing w:val="-2"/>
        </w:rPr>
        <w:t>лыжне.</w:t>
      </w:r>
    </w:p>
    <w:p w:rsidR="00B72A0A" w:rsidRDefault="002C54CC">
      <w:pPr>
        <w:ind w:left="132" w:right="148" w:firstLine="708"/>
        <w:jc w:val="both"/>
        <w:rPr>
          <w:sz w:val="28"/>
        </w:rPr>
      </w:pPr>
      <w:r>
        <w:rPr>
          <w:i/>
          <w:sz w:val="28"/>
        </w:rPr>
        <w:t>Модуль</w:t>
      </w:r>
      <w:r>
        <w:rPr>
          <w:i/>
          <w:spacing w:val="-11"/>
          <w:sz w:val="28"/>
        </w:rPr>
        <w:t xml:space="preserve"> </w:t>
      </w:r>
      <w:r>
        <w:rPr>
          <w:i/>
          <w:sz w:val="28"/>
        </w:rPr>
        <w:t>«Спортивные</w:t>
      </w:r>
      <w:r>
        <w:rPr>
          <w:i/>
          <w:spacing w:val="-10"/>
          <w:sz w:val="28"/>
        </w:rPr>
        <w:t xml:space="preserve"> </w:t>
      </w:r>
      <w:r>
        <w:rPr>
          <w:i/>
          <w:sz w:val="28"/>
        </w:rPr>
        <w:t>игры».</w:t>
      </w:r>
      <w:r>
        <w:rPr>
          <w:i/>
          <w:spacing w:val="-12"/>
          <w:sz w:val="28"/>
        </w:rPr>
        <w:t xml:space="preserve"> </w:t>
      </w:r>
      <w:r>
        <w:rPr>
          <w:i/>
          <w:sz w:val="28"/>
        </w:rPr>
        <w:t>Адаптированные</w:t>
      </w:r>
      <w:r>
        <w:rPr>
          <w:i/>
          <w:spacing w:val="-11"/>
          <w:sz w:val="28"/>
        </w:rPr>
        <w:t xml:space="preserve"> </w:t>
      </w:r>
      <w:r>
        <w:rPr>
          <w:i/>
          <w:sz w:val="28"/>
        </w:rPr>
        <w:t>спортивные</w:t>
      </w:r>
      <w:r>
        <w:rPr>
          <w:i/>
          <w:spacing w:val="-11"/>
          <w:sz w:val="28"/>
        </w:rPr>
        <w:t xml:space="preserve"> </w:t>
      </w:r>
      <w:r>
        <w:rPr>
          <w:i/>
          <w:sz w:val="28"/>
        </w:rPr>
        <w:t>игры</w:t>
      </w:r>
      <w:r>
        <w:rPr>
          <w:i/>
          <w:spacing w:val="-10"/>
          <w:sz w:val="28"/>
        </w:rPr>
        <w:t xml:space="preserve"> </w:t>
      </w:r>
      <w:r>
        <w:rPr>
          <w:i/>
          <w:sz w:val="28"/>
        </w:rPr>
        <w:t>с</w:t>
      </w:r>
      <w:r>
        <w:rPr>
          <w:i/>
          <w:spacing w:val="-11"/>
          <w:sz w:val="28"/>
        </w:rPr>
        <w:t xml:space="preserve"> </w:t>
      </w:r>
      <w:r>
        <w:rPr>
          <w:i/>
          <w:sz w:val="28"/>
        </w:rPr>
        <w:t>элементами баскетбола.</w:t>
      </w:r>
      <w:r>
        <w:rPr>
          <w:i/>
          <w:spacing w:val="40"/>
          <w:sz w:val="28"/>
        </w:rPr>
        <w:t xml:space="preserve"> </w:t>
      </w:r>
      <w:r>
        <w:rPr>
          <w:sz w:val="28"/>
        </w:rPr>
        <w:t>Технические действия игрока без мяча: передвижение в стойке баскетболиста;</w:t>
      </w:r>
      <w:r>
        <w:rPr>
          <w:spacing w:val="-2"/>
          <w:sz w:val="28"/>
        </w:rPr>
        <w:t xml:space="preserve"> </w:t>
      </w:r>
      <w:r>
        <w:rPr>
          <w:sz w:val="28"/>
        </w:rPr>
        <w:t>прыжки</w:t>
      </w:r>
      <w:r>
        <w:rPr>
          <w:spacing w:val="-1"/>
          <w:sz w:val="28"/>
        </w:rPr>
        <w:t xml:space="preserve"> </w:t>
      </w:r>
      <w:r>
        <w:rPr>
          <w:sz w:val="28"/>
        </w:rPr>
        <w:t>вверх</w:t>
      </w:r>
      <w:r>
        <w:rPr>
          <w:spacing w:val="-1"/>
          <w:sz w:val="28"/>
        </w:rPr>
        <w:t xml:space="preserve"> </w:t>
      </w:r>
      <w:r>
        <w:rPr>
          <w:sz w:val="28"/>
        </w:rPr>
        <w:t>толчком</w:t>
      </w:r>
      <w:r>
        <w:rPr>
          <w:spacing w:val="-3"/>
          <w:sz w:val="28"/>
        </w:rPr>
        <w:t xml:space="preserve"> </w:t>
      </w:r>
      <w:r>
        <w:rPr>
          <w:sz w:val="28"/>
        </w:rPr>
        <w:t>одной</w:t>
      </w:r>
      <w:r>
        <w:rPr>
          <w:spacing w:val="-3"/>
          <w:sz w:val="28"/>
        </w:rPr>
        <w:t xml:space="preserve"> </w:t>
      </w:r>
      <w:r>
        <w:rPr>
          <w:sz w:val="28"/>
        </w:rPr>
        <w:t>ногой</w:t>
      </w:r>
      <w:r>
        <w:rPr>
          <w:spacing w:val="-1"/>
          <w:sz w:val="28"/>
        </w:rPr>
        <w:t xml:space="preserve"> </w:t>
      </w:r>
      <w:r>
        <w:rPr>
          <w:sz w:val="28"/>
        </w:rPr>
        <w:t>и</w:t>
      </w:r>
      <w:r>
        <w:rPr>
          <w:spacing w:val="-3"/>
          <w:sz w:val="28"/>
        </w:rPr>
        <w:t xml:space="preserve"> </w:t>
      </w:r>
      <w:r>
        <w:rPr>
          <w:sz w:val="28"/>
        </w:rPr>
        <w:t>приземлением</w:t>
      </w:r>
      <w:r>
        <w:rPr>
          <w:spacing w:val="-2"/>
          <w:sz w:val="28"/>
        </w:rPr>
        <w:t xml:space="preserve"> </w:t>
      </w:r>
      <w:r>
        <w:rPr>
          <w:sz w:val="28"/>
        </w:rPr>
        <w:t>на</w:t>
      </w:r>
      <w:r>
        <w:rPr>
          <w:spacing w:val="-2"/>
          <w:sz w:val="28"/>
        </w:rPr>
        <w:t xml:space="preserve"> </w:t>
      </w:r>
      <w:r>
        <w:rPr>
          <w:sz w:val="28"/>
        </w:rPr>
        <w:t>другую</w:t>
      </w:r>
      <w:r>
        <w:rPr>
          <w:spacing w:val="-3"/>
          <w:sz w:val="28"/>
        </w:rPr>
        <w:t xml:space="preserve"> </w:t>
      </w:r>
      <w:r>
        <w:rPr>
          <w:sz w:val="28"/>
        </w:rPr>
        <w:t>ногу;</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4" w:firstLine="0"/>
      </w:pPr>
      <w:r>
        <w:t>остановка двумя шагами и прыжком. Упражнения с мячом: ранее разученные упражнения</w:t>
      </w:r>
      <w:r>
        <w:rPr>
          <w:spacing w:val="-9"/>
        </w:rPr>
        <w:t xml:space="preserve"> </w:t>
      </w:r>
      <w:r>
        <w:t>в</w:t>
      </w:r>
      <w:r>
        <w:rPr>
          <w:spacing w:val="-10"/>
        </w:rPr>
        <w:t xml:space="preserve"> </w:t>
      </w:r>
      <w:r>
        <w:t>ведении</w:t>
      </w:r>
      <w:r>
        <w:rPr>
          <w:spacing w:val="-8"/>
        </w:rPr>
        <w:t xml:space="preserve"> </w:t>
      </w:r>
      <w:r>
        <w:t>мяча</w:t>
      </w:r>
      <w:r>
        <w:rPr>
          <w:spacing w:val="-9"/>
        </w:rPr>
        <w:t xml:space="preserve"> </w:t>
      </w:r>
      <w:r>
        <w:t>в</w:t>
      </w:r>
      <w:r>
        <w:rPr>
          <w:spacing w:val="-10"/>
        </w:rPr>
        <w:t xml:space="preserve"> </w:t>
      </w:r>
      <w:r>
        <w:t>разных</w:t>
      </w:r>
      <w:r>
        <w:rPr>
          <w:spacing w:val="-11"/>
        </w:rPr>
        <w:t xml:space="preserve"> </w:t>
      </w:r>
      <w:r>
        <w:t>направлениях</w:t>
      </w:r>
      <w:r>
        <w:rPr>
          <w:spacing w:val="-10"/>
        </w:rPr>
        <w:t xml:space="preserve"> </w:t>
      </w:r>
      <w:r>
        <w:t>и</w:t>
      </w:r>
      <w:r>
        <w:rPr>
          <w:spacing w:val="-9"/>
        </w:rPr>
        <w:t xml:space="preserve"> </w:t>
      </w:r>
      <w:r>
        <w:t>по</w:t>
      </w:r>
      <w:r>
        <w:rPr>
          <w:spacing w:val="-11"/>
        </w:rPr>
        <w:t xml:space="preserve"> </w:t>
      </w:r>
      <w:r>
        <w:t>разной</w:t>
      </w:r>
      <w:r>
        <w:rPr>
          <w:spacing w:val="-9"/>
        </w:rPr>
        <w:t xml:space="preserve"> </w:t>
      </w:r>
      <w:r>
        <w:t>траектории,</w:t>
      </w:r>
      <w:r>
        <w:rPr>
          <w:spacing w:val="-10"/>
        </w:rPr>
        <w:t xml:space="preserve"> </w:t>
      </w:r>
      <w:r>
        <w:t xml:space="preserve">передаче и бросках мяча в корзину. Правила игры и игровая деятельность по правилам с использованием разученных технических приемов. </w:t>
      </w:r>
      <w:r>
        <w:rPr>
          <w:i/>
        </w:rPr>
        <w:t xml:space="preserve">Пионербол. </w:t>
      </w:r>
      <w:r>
        <w:t>Прием и передача мяча</w:t>
      </w:r>
      <w:r>
        <w:rPr>
          <w:spacing w:val="-13"/>
        </w:rPr>
        <w:t xml:space="preserve"> </w:t>
      </w:r>
      <w:r>
        <w:t>двумя</w:t>
      </w:r>
      <w:r>
        <w:rPr>
          <w:spacing w:val="-16"/>
        </w:rPr>
        <w:t xml:space="preserve"> </w:t>
      </w:r>
      <w:r>
        <w:t>руками</w:t>
      </w:r>
      <w:r>
        <w:rPr>
          <w:spacing w:val="-13"/>
        </w:rPr>
        <w:t xml:space="preserve"> </w:t>
      </w:r>
      <w:r>
        <w:t>снизу</w:t>
      </w:r>
      <w:r>
        <w:rPr>
          <w:spacing w:val="-13"/>
        </w:rPr>
        <w:t xml:space="preserve"> </w:t>
      </w:r>
      <w:r>
        <w:t>в</w:t>
      </w:r>
      <w:r>
        <w:rPr>
          <w:spacing w:val="-15"/>
        </w:rPr>
        <w:t xml:space="preserve"> </w:t>
      </w:r>
      <w:r>
        <w:t>разные</w:t>
      </w:r>
      <w:r>
        <w:rPr>
          <w:spacing w:val="-14"/>
        </w:rPr>
        <w:t xml:space="preserve"> </w:t>
      </w:r>
      <w:r>
        <w:t>зоны</w:t>
      </w:r>
      <w:r>
        <w:rPr>
          <w:spacing w:val="-15"/>
        </w:rPr>
        <w:t xml:space="preserve"> </w:t>
      </w:r>
      <w:r>
        <w:t>площадки</w:t>
      </w:r>
      <w:r>
        <w:rPr>
          <w:spacing w:val="-13"/>
        </w:rPr>
        <w:t xml:space="preserve"> </w:t>
      </w:r>
      <w:r>
        <w:t>команды</w:t>
      </w:r>
      <w:r>
        <w:rPr>
          <w:spacing w:val="-16"/>
        </w:rPr>
        <w:t xml:space="preserve"> </w:t>
      </w:r>
      <w:r>
        <w:t>соперника.</w:t>
      </w:r>
      <w:r>
        <w:rPr>
          <w:spacing w:val="-14"/>
        </w:rPr>
        <w:t xml:space="preserve"> </w:t>
      </w:r>
      <w:r>
        <w:t>Правила</w:t>
      </w:r>
      <w:r>
        <w:rPr>
          <w:spacing w:val="-16"/>
        </w:rPr>
        <w:t xml:space="preserve"> </w:t>
      </w:r>
      <w:r>
        <w:t xml:space="preserve">игры и игровая деятельность по правилам с использованием разученных технических приемов в подаче мяча, его ловле и передаче двумя руками снизу и сверху. </w:t>
      </w:r>
      <w:r>
        <w:rPr>
          <w:i/>
        </w:rPr>
        <w:t>Адаптированные спортивные игры с элементами футбола.</w:t>
      </w:r>
      <w:r>
        <w:rPr>
          <w:i/>
          <w:spacing w:val="40"/>
        </w:rPr>
        <w:t xml:space="preserve"> </w:t>
      </w:r>
      <w:r>
        <w:t>Удары по катящемуся мячу</w:t>
      </w:r>
      <w:r>
        <w:rPr>
          <w:spacing w:val="-1"/>
        </w:rPr>
        <w:t xml:space="preserve"> </w:t>
      </w:r>
      <w:r>
        <w:t>с</w:t>
      </w:r>
      <w:r>
        <w:rPr>
          <w:spacing w:val="-1"/>
        </w:rPr>
        <w:t xml:space="preserve"> </w:t>
      </w:r>
      <w:r>
        <w:t>разбега.</w:t>
      </w:r>
      <w:r>
        <w:rPr>
          <w:spacing w:val="-1"/>
        </w:rPr>
        <w:t xml:space="preserve"> </w:t>
      </w:r>
      <w:r>
        <w:t>Правила</w:t>
      </w:r>
      <w:r>
        <w:rPr>
          <w:spacing w:val="-1"/>
        </w:rPr>
        <w:t xml:space="preserve"> </w:t>
      </w:r>
      <w:r>
        <w:t>игры</w:t>
      </w:r>
      <w:r>
        <w:rPr>
          <w:spacing w:val="-2"/>
        </w:rPr>
        <w:t xml:space="preserve"> </w:t>
      </w:r>
      <w:r>
        <w:t>и игровая</w:t>
      </w:r>
      <w:r>
        <w:rPr>
          <w:spacing w:val="-3"/>
        </w:rPr>
        <w:t xml:space="preserve"> </w:t>
      </w:r>
      <w:r>
        <w:t>деятельность</w:t>
      </w:r>
      <w:r>
        <w:rPr>
          <w:spacing w:val="-3"/>
        </w:rPr>
        <w:t xml:space="preserve"> </w:t>
      </w:r>
      <w:r>
        <w:t>по</w:t>
      </w:r>
      <w:r>
        <w:rPr>
          <w:spacing w:val="-1"/>
        </w:rPr>
        <w:t xml:space="preserve"> </w:t>
      </w:r>
      <w:r>
        <w:t>правилам</w:t>
      </w:r>
      <w:r>
        <w:rPr>
          <w:spacing w:val="-1"/>
        </w:rPr>
        <w:t xml:space="preserve"> </w:t>
      </w:r>
      <w:r>
        <w:t>с</w:t>
      </w:r>
      <w:r>
        <w:rPr>
          <w:spacing w:val="-2"/>
        </w:rPr>
        <w:t xml:space="preserve"> </w:t>
      </w:r>
      <w:r>
        <w:t>использованием разученных технических приемов в остановке и передаче мяча, его ведении и обводке. Совершенствование приема и подачи мяча.</w:t>
      </w:r>
    </w:p>
    <w:p w:rsidR="00B72A0A" w:rsidRDefault="002C54CC">
      <w:pPr>
        <w:pStyle w:val="1"/>
        <w:spacing w:before="2"/>
      </w:pPr>
      <w:r>
        <w:rPr>
          <w:spacing w:val="-2"/>
        </w:rPr>
        <w:t>Прикладно-ориентированная</w:t>
      </w:r>
      <w:r>
        <w:rPr>
          <w:spacing w:val="17"/>
        </w:rPr>
        <w:t xml:space="preserve"> </w:t>
      </w:r>
      <w:r>
        <w:rPr>
          <w:spacing w:val="-2"/>
        </w:rPr>
        <w:t>двигательная</w:t>
      </w:r>
      <w:r>
        <w:rPr>
          <w:spacing w:val="19"/>
        </w:rPr>
        <w:t xml:space="preserve"> </w:t>
      </w:r>
      <w:r>
        <w:rPr>
          <w:spacing w:val="-2"/>
        </w:rPr>
        <w:t>деятельность.</w:t>
      </w:r>
    </w:p>
    <w:p w:rsidR="00B72A0A" w:rsidRDefault="002C54CC">
      <w:pPr>
        <w:pStyle w:val="a3"/>
        <w:ind w:right="142"/>
      </w:pPr>
      <w:r>
        <w:rPr>
          <w:i/>
        </w:rPr>
        <w:t xml:space="preserve">Модуль «Базовая физическая подготовка». </w:t>
      </w:r>
      <w:r>
        <w:rPr>
          <w:b/>
          <w:i/>
        </w:rPr>
        <w:t xml:space="preserve">Общефизическая подготовка. </w:t>
      </w:r>
      <w:r>
        <w:rPr>
          <w:b/>
        </w:rPr>
        <w:t xml:space="preserve">Развитие силовых способностей. </w:t>
      </w:r>
      <w:r>
        <w:t>Комплексы упражнений на тренажерных устройствах. Упражнения на гимнастических снарядах (перекладинах, гимнастической стенке и т. п.). Броски набивного мяча двумя руками и одной рукой из положений стоя и сидя (вверх, вперед, назад, в стороны, снизу и сбоку, от груди, из-за головы). Передвижения в висе и упоре на руках. Лазание (по канату, по гимнастической стенке с дополнительным отягощением). Развитие скоростных способностей.</w:t>
      </w:r>
      <w:r>
        <w:rPr>
          <w:spacing w:val="-5"/>
        </w:rPr>
        <w:t xml:space="preserve"> </w:t>
      </w:r>
      <w:r>
        <w:t>Челночный</w:t>
      </w:r>
      <w:r>
        <w:rPr>
          <w:spacing w:val="-8"/>
        </w:rPr>
        <w:t xml:space="preserve"> </w:t>
      </w:r>
      <w:r>
        <w:t>бег.</w:t>
      </w:r>
      <w:r>
        <w:rPr>
          <w:spacing w:val="-7"/>
        </w:rPr>
        <w:t xml:space="preserve"> </w:t>
      </w:r>
      <w:r>
        <w:t>Бег</w:t>
      </w:r>
      <w:r>
        <w:rPr>
          <w:spacing w:val="-9"/>
        </w:rPr>
        <w:t xml:space="preserve"> </w:t>
      </w:r>
      <w:r>
        <w:t>по</w:t>
      </w:r>
      <w:r>
        <w:rPr>
          <w:spacing w:val="-8"/>
        </w:rPr>
        <w:t xml:space="preserve"> </w:t>
      </w:r>
      <w:r>
        <w:t>разметкам</w:t>
      </w:r>
      <w:r>
        <w:rPr>
          <w:spacing w:val="-6"/>
        </w:rPr>
        <w:t xml:space="preserve"> </w:t>
      </w:r>
      <w:r>
        <w:t>с</w:t>
      </w:r>
      <w:r>
        <w:rPr>
          <w:spacing w:val="-9"/>
        </w:rPr>
        <w:t xml:space="preserve"> </w:t>
      </w:r>
      <w:r>
        <w:t>максимальным</w:t>
      </w:r>
      <w:r>
        <w:rPr>
          <w:spacing w:val="-6"/>
        </w:rPr>
        <w:t xml:space="preserve"> </w:t>
      </w:r>
      <w:r>
        <w:t>темпом.</w:t>
      </w:r>
      <w:r>
        <w:rPr>
          <w:spacing w:val="-7"/>
        </w:rPr>
        <w:t xml:space="preserve"> </w:t>
      </w:r>
      <w:r>
        <w:t>Стартовые ускорения</w:t>
      </w:r>
      <w:r>
        <w:rPr>
          <w:spacing w:val="-11"/>
        </w:rPr>
        <w:t xml:space="preserve"> </w:t>
      </w:r>
      <w:r>
        <w:t>по</w:t>
      </w:r>
      <w:r>
        <w:rPr>
          <w:spacing w:val="-10"/>
        </w:rPr>
        <w:t xml:space="preserve"> </w:t>
      </w:r>
      <w:r>
        <w:t>дифференцированному</w:t>
      </w:r>
      <w:r>
        <w:rPr>
          <w:spacing w:val="-10"/>
        </w:rPr>
        <w:t xml:space="preserve"> </w:t>
      </w:r>
      <w:r>
        <w:t>сигналу.</w:t>
      </w:r>
      <w:r>
        <w:rPr>
          <w:spacing w:val="-11"/>
        </w:rPr>
        <w:t xml:space="preserve"> </w:t>
      </w:r>
      <w:r>
        <w:t>Метание</w:t>
      </w:r>
      <w:r>
        <w:rPr>
          <w:spacing w:val="-11"/>
        </w:rPr>
        <w:t xml:space="preserve"> </w:t>
      </w:r>
      <w:r>
        <w:t>малых</w:t>
      </w:r>
      <w:r>
        <w:rPr>
          <w:spacing w:val="-10"/>
        </w:rPr>
        <w:t xml:space="preserve"> </w:t>
      </w:r>
      <w:r>
        <w:t>мячей</w:t>
      </w:r>
      <w:r>
        <w:rPr>
          <w:spacing w:val="-11"/>
        </w:rPr>
        <w:t xml:space="preserve"> </w:t>
      </w:r>
      <w:r>
        <w:t>по</w:t>
      </w:r>
      <w:r>
        <w:rPr>
          <w:spacing w:val="-13"/>
        </w:rPr>
        <w:t xml:space="preserve"> </w:t>
      </w:r>
      <w:r>
        <w:t>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w:t>
      </w:r>
      <w:r>
        <w:rPr>
          <w:spacing w:val="-10"/>
        </w:rPr>
        <w:t xml:space="preserve"> </w:t>
      </w:r>
      <w:r>
        <w:t>мячей,</w:t>
      </w:r>
      <w:r>
        <w:rPr>
          <w:spacing w:val="-8"/>
        </w:rPr>
        <w:t xml:space="preserve"> </w:t>
      </w:r>
      <w:r>
        <w:t>лежащих</w:t>
      </w:r>
      <w:r>
        <w:rPr>
          <w:spacing w:val="-9"/>
        </w:rPr>
        <w:t xml:space="preserve"> </w:t>
      </w:r>
      <w:r>
        <w:t>на</w:t>
      </w:r>
      <w:r>
        <w:rPr>
          <w:spacing w:val="-10"/>
        </w:rPr>
        <w:t xml:space="preserve"> </w:t>
      </w:r>
      <w:r>
        <w:t>полу</w:t>
      </w:r>
      <w:r>
        <w:rPr>
          <w:spacing w:val="-9"/>
        </w:rPr>
        <w:t xml:space="preserve"> </w:t>
      </w:r>
      <w:r>
        <w:t>или</w:t>
      </w:r>
      <w:r>
        <w:rPr>
          <w:spacing w:val="-10"/>
        </w:rPr>
        <w:t xml:space="preserve"> </w:t>
      </w:r>
      <w:r>
        <w:t>подвешенных</w:t>
      </w:r>
      <w:r>
        <w:rPr>
          <w:spacing w:val="-9"/>
        </w:rPr>
        <w:t xml:space="preserve"> </w:t>
      </w:r>
      <w:r>
        <w:t>на</w:t>
      </w:r>
      <w:r>
        <w:rPr>
          <w:spacing w:val="-8"/>
        </w:rPr>
        <w:t xml:space="preserve"> </w:t>
      </w:r>
      <w:r>
        <w:t>высоте).</w:t>
      </w:r>
      <w:r>
        <w:rPr>
          <w:spacing w:val="-8"/>
        </w:rPr>
        <w:t xml:space="preserve"> </w:t>
      </w:r>
      <w:r>
        <w:t>Эстафеты</w:t>
      </w:r>
      <w:r>
        <w:rPr>
          <w:spacing w:val="-7"/>
        </w:rPr>
        <w:t xml:space="preserve"> </w:t>
      </w:r>
      <w:r>
        <w:t>и</w:t>
      </w:r>
      <w:r>
        <w:rPr>
          <w:spacing w:val="-10"/>
        </w:rPr>
        <w:t xml:space="preserve"> </w:t>
      </w:r>
      <w:r>
        <w:t>подвижные игры со скоростной направленностью. Технические действия из базовых видов спорта,</w:t>
      </w:r>
      <w:r>
        <w:rPr>
          <w:spacing w:val="-5"/>
        </w:rPr>
        <w:t xml:space="preserve"> </w:t>
      </w:r>
      <w:r>
        <w:t>выполняемые</w:t>
      </w:r>
      <w:r>
        <w:rPr>
          <w:spacing w:val="-4"/>
        </w:rPr>
        <w:t xml:space="preserve"> </w:t>
      </w:r>
      <w:r>
        <w:t>с</w:t>
      </w:r>
      <w:r>
        <w:rPr>
          <w:spacing w:val="-5"/>
        </w:rPr>
        <w:t xml:space="preserve"> </w:t>
      </w:r>
      <w:r>
        <w:t>максимальной</w:t>
      </w:r>
      <w:r>
        <w:rPr>
          <w:spacing w:val="-6"/>
        </w:rPr>
        <w:t xml:space="preserve"> </w:t>
      </w:r>
      <w:r>
        <w:t>скоростью</w:t>
      </w:r>
      <w:r>
        <w:rPr>
          <w:spacing w:val="-5"/>
        </w:rPr>
        <w:t xml:space="preserve"> </w:t>
      </w:r>
      <w:r>
        <w:t>движений.</w:t>
      </w:r>
      <w:r>
        <w:rPr>
          <w:spacing w:val="-5"/>
        </w:rPr>
        <w:t xml:space="preserve"> </w:t>
      </w:r>
      <w:r>
        <w:t>Развитие</w:t>
      </w:r>
      <w:r>
        <w:rPr>
          <w:spacing w:val="-4"/>
        </w:rPr>
        <w:t xml:space="preserve"> </w:t>
      </w:r>
      <w:r>
        <w:t>выносливости. Равномерный бег и передвижение на лыжах в режимах умеренной и большой интенсивности.</w:t>
      </w:r>
      <w:r>
        <w:rPr>
          <w:spacing w:val="-11"/>
        </w:rPr>
        <w:t xml:space="preserve"> </w:t>
      </w:r>
      <w:r>
        <w:t>Развитие</w:t>
      </w:r>
      <w:r>
        <w:rPr>
          <w:spacing w:val="-9"/>
        </w:rPr>
        <w:t xml:space="preserve"> </w:t>
      </w:r>
      <w:r>
        <w:t>координации</w:t>
      </w:r>
      <w:r>
        <w:rPr>
          <w:spacing w:val="-10"/>
        </w:rPr>
        <w:t xml:space="preserve"> </w:t>
      </w:r>
      <w:r>
        <w:t>движений.</w:t>
      </w:r>
      <w:r>
        <w:rPr>
          <w:spacing w:val="-11"/>
        </w:rPr>
        <w:t xml:space="preserve"> </w:t>
      </w:r>
      <w:r>
        <w:t>Метание</w:t>
      </w:r>
      <w:r>
        <w:rPr>
          <w:spacing w:val="-12"/>
        </w:rPr>
        <w:t xml:space="preserve"> </w:t>
      </w:r>
      <w:r>
        <w:t>малых</w:t>
      </w:r>
      <w:r>
        <w:rPr>
          <w:spacing w:val="-12"/>
        </w:rPr>
        <w:t xml:space="preserve"> </w:t>
      </w:r>
      <w:r>
        <w:t>и</w:t>
      </w:r>
      <w:r>
        <w:rPr>
          <w:spacing w:val="-10"/>
        </w:rPr>
        <w:t xml:space="preserve"> </w:t>
      </w:r>
      <w:r>
        <w:t>больших</w:t>
      </w:r>
      <w:r>
        <w:rPr>
          <w:spacing w:val="-9"/>
        </w:rPr>
        <w:t xml:space="preserve"> </w:t>
      </w:r>
      <w:r>
        <w:t>мячей</w:t>
      </w:r>
      <w:r>
        <w:rPr>
          <w:spacing w:val="-10"/>
        </w:rPr>
        <w:t xml:space="preserve"> </w:t>
      </w:r>
      <w:r>
        <w:t>в мишень (неподвижную и двигающуюся). Упражнения в статическом равновесии. Упражнения на точность дифференцирования мышечных усилий. Подвижные и спортивные игры. 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w:t>
      </w:r>
    </w:p>
    <w:p w:rsidR="00B72A0A" w:rsidRDefault="002C54CC">
      <w:pPr>
        <w:pStyle w:val="a3"/>
        <w:spacing w:before="1"/>
        <w:ind w:right="141"/>
      </w:pPr>
      <w:r>
        <w:rPr>
          <w:b/>
          <w:i/>
        </w:rPr>
        <w:t xml:space="preserve">Специальная физическая подготовка. </w:t>
      </w:r>
      <w:r>
        <w:rPr>
          <w:i/>
        </w:rPr>
        <w:t>Гимнастика с основами акробатики</w:t>
      </w:r>
      <w:r>
        <w:rPr>
          <w:b/>
        </w:rPr>
        <w:t xml:space="preserve">. </w:t>
      </w:r>
      <w:r>
        <w:t>Развитие гибкости. Наклоны туловища вперед,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1"/>
      </w:pPr>
      <w:r>
        <w:t>Развитие координации движений. Броски теннисного мяча правой и левой рукой в подвижную и неподвижную мишень, с места. Прыжки на точность отталкивания и приземления. Развитие силовых способностей. Метание набивного мяча из различных исходных положений.</w:t>
      </w:r>
    </w:p>
    <w:p w:rsidR="00B72A0A" w:rsidRDefault="002C54CC">
      <w:pPr>
        <w:pStyle w:val="a3"/>
        <w:spacing w:before="2"/>
        <w:ind w:right="149"/>
      </w:pPr>
      <w:r>
        <w:t>Легкая атлетика. Развитие выносливости. Бег с максимальной скоростью в режиме повторно-интервального метода. Равномерный повторный бег с финальным ускорением</w:t>
      </w:r>
      <w:r>
        <w:rPr>
          <w:spacing w:val="-9"/>
        </w:rPr>
        <w:t xml:space="preserve"> </w:t>
      </w:r>
      <w:r>
        <w:t>(на</w:t>
      </w:r>
      <w:r>
        <w:rPr>
          <w:spacing w:val="-11"/>
        </w:rPr>
        <w:t xml:space="preserve"> </w:t>
      </w:r>
      <w:r>
        <w:t>разные</w:t>
      </w:r>
      <w:r>
        <w:rPr>
          <w:spacing w:val="-11"/>
        </w:rPr>
        <w:t xml:space="preserve"> </w:t>
      </w:r>
      <w:r>
        <w:t>дистанции).</w:t>
      </w:r>
      <w:r>
        <w:rPr>
          <w:spacing w:val="-9"/>
        </w:rPr>
        <w:t xml:space="preserve"> </w:t>
      </w:r>
      <w:r>
        <w:t>Развитие</w:t>
      </w:r>
      <w:r>
        <w:rPr>
          <w:spacing w:val="-10"/>
        </w:rPr>
        <w:t xml:space="preserve"> </w:t>
      </w:r>
      <w:r>
        <w:t>силовых</w:t>
      </w:r>
      <w:r>
        <w:rPr>
          <w:spacing w:val="-8"/>
        </w:rPr>
        <w:t xml:space="preserve"> </w:t>
      </w:r>
      <w:r>
        <w:t>способностей.</w:t>
      </w:r>
      <w:r>
        <w:rPr>
          <w:spacing w:val="-12"/>
        </w:rPr>
        <w:t xml:space="preserve"> </w:t>
      </w:r>
      <w:r>
        <w:t>Прыжки</w:t>
      </w:r>
      <w:r>
        <w:rPr>
          <w:spacing w:val="-8"/>
        </w:rPr>
        <w:t xml:space="preserve"> </w:t>
      </w:r>
      <w:r>
        <w:t>вверх</w:t>
      </w:r>
      <w:r>
        <w:rPr>
          <w:spacing w:val="-8"/>
        </w:rPr>
        <w:t xml:space="preserve"> </w:t>
      </w:r>
      <w:r>
        <w:t>с доставанием подвешенных предметов. Прыжки в полуприседе (на месте, с продвижением в разные стороны). Комплексы силовых упражнений по методу круговой тренировки.</w:t>
      </w:r>
    </w:p>
    <w:p w:rsidR="00B72A0A" w:rsidRDefault="002C54CC">
      <w:pPr>
        <w:pStyle w:val="a3"/>
        <w:ind w:right="148"/>
      </w:pPr>
      <w:r>
        <w:t>Развитие скоростных способностей</w:t>
      </w:r>
      <w:r>
        <w:rPr>
          <w:b/>
        </w:rPr>
        <w:t xml:space="preserve">. </w:t>
      </w:r>
      <w:r>
        <w:t>Бег на месте с максимальной скоростью и темпом с опорой на руки и без опоры. Бег с максимальной скоростью «с ходу». Подвижные и спортивные игры, эстафеты.</w:t>
      </w:r>
    </w:p>
    <w:p w:rsidR="00B72A0A" w:rsidRDefault="002C54CC">
      <w:pPr>
        <w:pStyle w:val="a3"/>
        <w:spacing w:before="2"/>
        <w:ind w:right="148"/>
      </w:pPr>
      <w:r>
        <w:t>Развитие координации. Специализированные комплексы упражнений на развитие</w:t>
      </w:r>
      <w:r>
        <w:rPr>
          <w:spacing w:val="62"/>
        </w:rPr>
        <w:t xml:space="preserve"> </w:t>
      </w:r>
      <w:r>
        <w:t>координации</w:t>
      </w:r>
      <w:r>
        <w:rPr>
          <w:spacing w:val="63"/>
        </w:rPr>
        <w:t xml:space="preserve"> </w:t>
      </w:r>
      <w:r>
        <w:t>(разрабатываются</w:t>
      </w:r>
      <w:r>
        <w:rPr>
          <w:spacing w:val="62"/>
        </w:rPr>
        <w:t xml:space="preserve"> </w:t>
      </w:r>
      <w:r>
        <w:t>на</w:t>
      </w:r>
      <w:r>
        <w:rPr>
          <w:spacing w:val="60"/>
        </w:rPr>
        <w:t xml:space="preserve"> </w:t>
      </w:r>
      <w:r>
        <w:t>основе</w:t>
      </w:r>
      <w:r>
        <w:rPr>
          <w:spacing w:val="59"/>
        </w:rPr>
        <w:t xml:space="preserve"> </w:t>
      </w:r>
      <w:r>
        <w:t>учебного</w:t>
      </w:r>
      <w:r>
        <w:rPr>
          <w:spacing w:val="63"/>
        </w:rPr>
        <w:t xml:space="preserve"> </w:t>
      </w:r>
      <w:r>
        <w:t>материала</w:t>
      </w:r>
      <w:r>
        <w:rPr>
          <w:spacing w:val="59"/>
        </w:rPr>
        <w:t xml:space="preserve"> </w:t>
      </w:r>
      <w:r>
        <w:rPr>
          <w:spacing w:val="-2"/>
        </w:rPr>
        <w:t>разделов</w:t>
      </w:r>
    </w:p>
    <w:p w:rsidR="00B72A0A" w:rsidRDefault="002C54CC">
      <w:pPr>
        <w:pStyle w:val="a3"/>
        <w:spacing w:line="321" w:lineRule="exact"/>
        <w:ind w:firstLine="0"/>
      </w:pPr>
      <w:r>
        <w:t>«Гимнастика»</w:t>
      </w:r>
      <w:r>
        <w:rPr>
          <w:spacing w:val="-8"/>
        </w:rPr>
        <w:t xml:space="preserve"> </w:t>
      </w:r>
      <w:r>
        <w:t>и</w:t>
      </w:r>
      <w:r>
        <w:rPr>
          <w:spacing w:val="-10"/>
        </w:rPr>
        <w:t xml:space="preserve"> </w:t>
      </w:r>
      <w:r>
        <w:t>«Спортивные</w:t>
      </w:r>
      <w:r>
        <w:rPr>
          <w:spacing w:val="-8"/>
        </w:rPr>
        <w:t xml:space="preserve"> </w:t>
      </w:r>
      <w:r>
        <w:rPr>
          <w:spacing w:val="-2"/>
        </w:rPr>
        <w:t>игры»).</w:t>
      </w:r>
    </w:p>
    <w:p w:rsidR="00B72A0A" w:rsidRDefault="002C54CC">
      <w:pPr>
        <w:pStyle w:val="a3"/>
        <w:spacing w:line="322" w:lineRule="exact"/>
        <w:ind w:left="841" w:firstLine="0"/>
      </w:pPr>
      <w:r>
        <w:t>Лыжные</w:t>
      </w:r>
      <w:r>
        <w:rPr>
          <w:spacing w:val="65"/>
          <w:w w:val="150"/>
        </w:rPr>
        <w:t xml:space="preserve"> </w:t>
      </w:r>
      <w:r>
        <w:t>гонки.</w:t>
      </w:r>
      <w:r>
        <w:rPr>
          <w:spacing w:val="67"/>
          <w:w w:val="150"/>
        </w:rPr>
        <w:t xml:space="preserve"> </w:t>
      </w:r>
      <w:r>
        <w:t>Развитие</w:t>
      </w:r>
      <w:r>
        <w:rPr>
          <w:spacing w:val="69"/>
          <w:w w:val="150"/>
        </w:rPr>
        <w:t xml:space="preserve"> </w:t>
      </w:r>
      <w:r>
        <w:t>выносливости.</w:t>
      </w:r>
      <w:r>
        <w:rPr>
          <w:spacing w:val="67"/>
          <w:w w:val="150"/>
        </w:rPr>
        <w:t xml:space="preserve"> </w:t>
      </w:r>
      <w:r>
        <w:t>Развитие</w:t>
      </w:r>
      <w:r>
        <w:rPr>
          <w:spacing w:val="67"/>
          <w:w w:val="150"/>
        </w:rPr>
        <w:t xml:space="preserve"> </w:t>
      </w:r>
      <w:r>
        <w:t>силовых</w:t>
      </w:r>
      <w:r>
        <w:rPr>
          <w:spacing w:val="70"/>
          <w:w w:val="150"/>
        </w:rPr>
        <w:t xml:space="preserve"> </w:t>
      </w:r>
      <w:r>
        <w:rPr>
          <w:spacing w:val="-2"/>
        </w:rPr>
        <w:t>способностей.</w:t>
      </w:r>
    </w:p>
    <w:p w:rsidR="00B72A0A" w:rsidRDefault="002C54CC">
      <w:pPr>
        <w:pStyle w:val="a3"/>
        <w:spacing w:line="322" w:lineRule="exact"/>
        <w:ind w:firstLine="0"/>
      </w:pPr>
      <w:r>
        <w:t>Подъем</w:t>
      </w:r>
      <w:r>
        <w:rPr>
          <w:spacing w:val="-7"/>
        </w:rPr>
        <w:t xml:space="preserve"> </w:t>
      </w:r>
      <w:r>
        <w:t>ступающим</w:t>
      </w:r>
      <w:r>
        <w:rPr>
          <w:spacing w:val="-7"/>
        </w:rPr>
        <w:t xml:space="preserve"> </w:t>
      </w:r>
      <w:r>
        <w:t>и</w:t>
      </w:r>
      <w:r>
        <w:rPr>
          <w:spacing w:val="-4"/>
        </w:rPr>
        <w:t xml:space="preserve"> </w:t>
      </w:r>
      <w:r>
        <w:t>скользящим</w:t>
      </w:r>
      <w:r>
        <w:rPr>
          <w:spacing w:val="-5"/>
        </w:rPr>
        <w:t xml:space="preserve"> </w:t>
      </w:r>
      <w:r>
        <w:t>шагом,</w:t>
      </w:r>
      <w:r>
        <w:rPr>
          <w:spacing w:val="-6"/>
        </w:rPr>
        <w:t xml:space="preserve"> </w:t>
      </w:r>
      <w:r>
        <w:t>бегом,</w:t>
      </w:r>
      <w:r>
        <w:rPr>
          <w:spacing w:val="-6"/>
        </w:rPr>
        <w:t xml:space="preserve"> </w:t>
      </w:r>
      <w:r>
        <w:t>«лесенкой»,</w:t>
      </w:r>
      <w:r>
        <w:rPr>
          <w:spacing w:val="-5"/>
        </w:rPr>
        <w:t xml:space="preserve"> </w:t>
      </w:r>
      <w:r>
        <w:rPr>
          <w:spacing w:val="-2"/>
        </w:rPr>
        <w:t>«елочкой».</w:t>
      </w:r>
    </w:p>
    <w:p w:rsidR="00B72A0A" w:rsidRDefault="002C54CC">
      <w:pPr>
        <w:pStyle w:val="a3"/>
        <w:ind w:right="150"/>
      </w:pPr>
      <w:r>
        <w:t>Развитие координации</w:t>
      </w:r>
      <w:r>
        <w:rPr>
          <w:b/>
        </w:rPr>
        <w:t xml:space="preserve">. </w:t>
      </w:r>
      <w:r>
        <w:t>Упражнения в поворотах и спусках на лыжах, проезд через «ворота» и преодоление небольших трамплинов.</w:t>
      </w:r>
    </w:p>
    <w:p w:rsidR="00B72A0A" w:rsidRDefault="002C54CC">
      <w:pPr>
        <w:pStyle w:val="a4"/>
        <w:numPr>
          <w:ilvl w:val="0"/>
          <w:numId w:val="40"/>
        </w:numPr>
        <w:tabs>
          <w:tab w:val="left" w:pos="1052"/>
        </w:tabs>
        <w:spacing w:before="1" w:line="322" w:lineRule="exact"/>
        <w:ind w:hanging="211"/>
        <w:jc w:val="both"/>
        <w:rPr>
          <w:i/>
          <w:sz w:val="28"/>
        </w:rPr>
      </w:pPr>
      <w:r>
        <w:rPr>
          <w:i/>
          <w:spacing w:val="-4"/>
          <w:sz w:val="28"/>
        </w:rPr>
        <w:t>класс</w:t>
      </w:r>
    </w:p>
    <w:p w:rsidR="00B72A0A" w:rsidRDefault="002C54CC">
      <w:pPr>
        <w:pStyle w:val="1"/>
        <w:spacing w:line="240" w:lineRule="auto"/>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spacing w:line="322" w:lineRule="exact"/>
        <w:ind w:left="841" w:firstLine="0"/>
      </w:pPr>
      <w:r>
        <w:t>Первая</w:t>
      </w:r>
      <w:r>
        <w:rPr>
          <w:spacing w:val="-7"/>
        </w:rPr>
        <w:t xml:space="preserve"> </w:t>
      </w:r>
      <w:r>
        <w:t>помощь</w:t>
      </w:r>
      <w:r>
        <w:rPr>
          <w:spacing w:val="-6"/>
        </w:rPr>
        <w:t xml:space="preserve"> </w:t>
      </w:r>
      <w:r>
        <w:t>при</w:t>
      </w:r>
      <w:r>
        <w:rPr>
          <w:spacing w:val="-5"/>
        </w:rPr>
        <w:t xml:space="preserve"> </w:t>
      </w:r>
      <w:r>
        <w:t>травмах.</w:t>
      </w:r>
      <w:r>
        <w:rPr>
          <w:spacing w:val="-6"/>
        </w:rPr>
        <w:t xml:space="preserve"> </w:t>
      </w:r>
      <w:r>
        <w:t>Познай</w:t>
      </w:r>
      <w:r>
        <w:rPr>
          <w:spacing w:val="-4"/>
        </w:rPr>
        <w:t xml:space="preserve"> </w:t>
      </w:r>
      <w:r>
        <w:t>себя.</w:t>
      </w:r>
      <w:r>
        <w:rPr>
          <w:spacing w:val="-4"/>
        </w:rPr>
        <w:t xml:space="preserve"> </w:t>
      </w:r>
      <w:r>
        <w:t>Здоровье</w:t>
      </w:r>
      <w:r>
        <w:rPr>
          <w:spacing w:val="-5"/>
        </w:rPr>
        <w:t xml:space="preserve"> </w:t>
      </w:r>
      <w:r>
        <w:t>и</w:t>
      </w:r>
      <w:r>
        <w:rPr>
          <w:spacing w:val="-5"/>
        </w:rPr>
        <w:t xml:space="preserve"> </w:t>
      </w:r>
      <w:r>
        <w:t>здоровый</w:t>
      </w:r>
      <w:r>
        <w:rPr>
          <w:spacing w:val="-8"/>
        </w:rPr>
        <w:t xml:space="preserve"> </w:t>
      </w:r>
      <w:r>
        <w:t>образ</w:t>
      </w:r>
      <w:r>
        <w:rPr>
          <w:spacing w:val="-5"/>
        </w:rPr>
        <w:t xml:space="preserve"> </w:t>
      </w:r>
      <w:r>
        <w:rPr>
          <w:spacing w:val="-2"/>
        </w:rPr>
        <w:t>жизни.</w:t>
      </w:r>
    </w:p>
    <w:p w:rsidR="00B72A0A" w:rsidRDefault="002C54CC">
      <w:pPr>
        <w:pStyle w:val="1"/>
      </w:pPr>
      <w:r>
        <w:t>Способы</w:t>
      </w:r>
      <w:r>
        <w:rPr>
          <w:spacing w:val="-11"/>
        </w:rPr>
        <w:t xml:space="preserve"> </w:t>
      </w:r>
      <w:r>
        <w:t>самостоятельной</w:t>
      </w:r>
      <w:r>
        <w:rPr>
          <w:spacing w:val="-11"/>
        </w:rPr>
        <w:t xml:space="preserve"> </w:t>
      </w:r>
      <w:r>
        <w:rPr>
          <w:spacing w:val="-2"/>
        </w:rPr>
        <w:t>деятельности.</w:t>
      </w:r>
    </w:p>
    <w:p w:rsidR="00B72A0A" w:rsidRDefault="002C54CC">
      <w:pPr>
        <w:pStyle w:val="a3"/>
        <w:ind w:right="149"/>
      </w:pPr>
      <w:r>
        <w:t>Правила</w:t>
      </w:r>
      <w:r>
        <w:rPr>
          <w:spacing w:val="-4"/>
        </w:rPr>
        <w:t xml:space="preserve"> </w:t>
      </w:r>
      <w:r>
        <w:t>техники</w:t>
      </w:r>
      <w:r>
        <w:rPr>
          <w:spacing w:val="-7"/>
        </w:rPr>
        <w:t xml:space="preserve"> </w:t>
      </w:r>
      <w:r>
        <w:t>безопасности</w:t>
      </w:r>
      <w:r>
        <w:rPr>
          <w:spacing w:val="-4"/>
        </w:rPr>
        <w:t xml:space="preserve"> </w:t>
      </w:r>
      <w:r>
        <w:t>и</w:t>
      </w:r>
      <w:r>
        <w:rPr>
          <w:spacing w:val="-7"/>
        </w:rPr>
        <w:t xml:space="preserve"> </w:t>
      </w:r>
      <w:r>
        <w:t>гигиены</w:t>
      </w:r>
      <w:r>
        <w:rPr>
          <w:spacing w:val="-4"/>
        </w:rPr>
        <w:t xml:space="preserve"> </w:t>
      </w:r>
      <w:r>
        <w:t>мест</w:t>
      </w:r>
      <w:r>
        <w:rPr>
          <w:spacing w:val="-6"/>
        </w:rPr>
        <w:t xml:space="preserve"> </w:t>
      </w:r>
      <w:r>
        <w:t>занятий</w:t>
      </w:r>
      <w:r>
        <w:rPr>
          <w:spacing w:val="-4"/>
        </w:rPr>
        <w:t xml:space="preserve"> </w:t>
      </w:r>
      <w:r>
        <w:t>в</w:t>
      </w:r>
      <w:r>
        <w:rPr>
          <w:spacing w:val="-5"/>
        </w:rPr>
        <w:t xml:space="preserve"> </w:t>
      </w:r>
      <w:r>
        <w:t>процессе</w:t>
      </w:r>
      <w:r>
        <w:rPr>
          <w:spacing w:val="-4"/>
        </w:rPr>
        <w:t xml:space="preserve"> </w:t>
      </w:r>
      <w:r>
        <w:t>выполнения физических упражнений в спортивных задах и на открытых площадках.</w:t>
      </w:r>
    </w:p>
    <w:p w:rsidR="00B72A0A" w:rsidRDefault="002C54CC">
      <w:pPr>
        <w:pStyle w:val="a3"/>
        <w:spacing w:before="1"/>
        <w:ind w:right="142"/>
      </w:pPr>
      <w:r>
        <w:t xml:space="preserve">Техническая подготовка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w:t>
      </w:r>
      <w:r>
        <w:rPr>
          <w:spacing w:val="-2"/>
        </w:rPr>
        <w:t>подготовкой.</w:t>
      </w:r>
    </w:p>
    <w:p w:rsidR="00B72A0A" w:rsidRDefault="002C54CC">
      <w:pPr>
        <w:pStyle w:val="1"/>
        <w:spacing w:before="1"/>
      </w:pPr>
      <w:r>
        <w:rPr>
          <w:spacing w:val="-2"/>
        </w:rPr>
        <w:t>Физкультурно-оздоровительная</w:t>
      </w:r>
      <w:r>
        <w:rPr>
          <w:spacing w:val="31"/>
        </w:rPr>
        <w:t xml:space="preserve"> </w:t>
      </w:r>
      <w:r>
        <w:rPr>
          <w:spacing w:val="-2"/>
        </w:rPr>
        <w:t>деятельность.</w:t>
      </w:r>
    </w:p>
    <w:p w:rsidR="00B72A0A" w:rsidRDefault="002C54CC">
      <w:pPr>
        <w:pStyle w:val="a3"/>
        <w:ind w:right="147"/>
      </w:pPr>
      <w: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Индивидуально ориентированные здоровьесберегающие технологии: комплексы упражнений адаптивной физической культуры; оздоровительная ходьба и бег.</w:t>
      </w:r>
    </w:p>
    <w:p w:rsidR="00B72A0A" w:rsidRDefault="002C54CC">
      <w:pPr>
        <w:pStyle w:val="1"/>
        <w:tabs>
          <w:tab w:val="left" w:pos="5781"/>
          <w:tab w:val="left" w:pos="8826"/>
        </w:tabs>
        <w:spacing w:line="240" w:lineRule="auto"/>
        <w:ind w:left="132" w:right="149" w:firstLine="708"/>
      </w:pPr>
      <w:r>
        <w:rPr>
          <w:spacing w:val="-2"/>
        </w:rPr>
        <w:t>Спортивно-оздоровительная</w:t>
      </w:r>
      <w:r>
        <w:tab/>
      </w:r>
      <w:r>
        <w:rPr>
          <w:spacing w:val="-2"/>
        </w:rPr>
        <w:t>деятельность.</w:t>
      </w:r>
      <w:r>
        <w:tab/>
      </w:r>
      <w:r>
        <w:rPr>
          <w:spacing w:val="-2"/>
        </w:rPr>
        <w:t>Физическое совершенствование.</w:t>
      </w:r>
    </w:p>
    <w:p w:rsidR="00B72A0A" w:rsidRDefault="002C54CC">
      <w:pPr>
        <w:pStyle w:val="a3"/>
        <w:ind w:right="147"/>
      </w:pPr>
      <w:r>
        <w:rPr>
          <w:i/>
        </w:rPr>
        <w:t>Модуль</w:t>
      </w:r>
      <w:r>
        <w:rPr>
          <w:i/>
          <w:spacing w:val="-1"/>
        </w:rPr>
        <w:t xml:space="preserve"> </w:t>
      </w:r>
      <w:r>
        <w:rPr>
          <w:i/>
        </w:rPr>
        <w:t>«Легкая</w:t>
      </w:r>
      <w:r>
        <w:rPr>
          <w:i/>
          <w:spacing w:val="-2"/>
        </w:rPr>
        <w:t xml:space="preserve"> </w:t>
      </w:r>
      <w:r>
        <w:rPr>
          <w:i/>
        </w:rPr>
        <w:t xml:space="preserve">атлетика». </w:t>
      </w:r>
      <w:r>
        <w:t>Различные</w:t>
      </w:r>
      <w:r>
        <w:rPr>
          <w:spacing w:val="-3"/>
        </w:rPr>
        <w:t xml:space="preserve"> </w:t>
      </w:r>
      <w:r>
        <w:t>виды</w:t>
      </w:r>
      <w:r>
        <w:rPr>
          <w:spacing w:val="-2"/>
        </w:rPr>
        <w:t xml:space="preserve"> </w:t>
      </w:r>
      <w:r>
        <w:t>ходьбы и бега.</w:t>
      </w:r>
      <w:r>
        <w:rPr>
          <w:spacing w:val="-1"/>
        </w:rPr>
        <w:t xml:space="preserve"> </w:t>
      </w:r>
      <w:r>
        <w:t>Бег</w:t>
      </w:r>
      <w:r>
        <w:rPr>
          <w:spacing w:val="-1"/>
        </w:rPr>
        <w:t xml:space="preserve"> </w:t>
      </w:r>
      <w:r>
        <w:t>с</w:t>
      </w:r>
      <w:r>
        <w:rPr>
          <w:spacing w:val="-1"/>
        </w:rPr>
        <w:t xml:space="preserve"> </w:t>
      </w:r>
      <w:r>
        <w:t>ускорением. Бег в различном темпе. Бег в чередовании с ходьбой. Бег на скорость. Бросание и ловля набивного мяча. Метание мяча с места, с шага, с трех шагов. Совершенствование</w:t>
      </w:r>
      <w:r>
        <w:rPr>
          <w:spacing w:val="22"/>
        </w:rPr>
        <w:t xml:space="preserve"> </w:t>
      </w:r>
      <w:r>
        <w:t>техники</w:t>
      </w:r>
      <w:r>
        <w:rPr>
          <w:spacing w:val="29"/>
        </w:rPr>
        <w:t xml:space="preserve"> </w:t>
      </w:r>
      <w:r>
        <w:t>метания</w:t>
      </w:r>
      <w:r>
        <w:rPr>
          <w:spacing w:val="26"/>
        </w:rPr>
        <w:t xml:space="preserve"> </w:t>
      </w:r>
      <w:r>
        <w:t>гранаты</w:t>
      </w:r>
      <w:r>
        <w:rPr>
          <w:spacing w:val="26"/>
        </w:rPr>
        <w:t xml:space="preserve"> </w:t>
      </w:r>
      <w:r>
        <w:t>с</w:t>
      </w:r>
      <w:r>
        <w:rPr>
          <w:spacing w:val="28"/>
        </w:rPr>
        <w:t xml:space="preserve"> </w:t>
      </w:r>
      <w:r>
        <w:t>места.</w:t>
      </w:r>
      <w:r>
        <w:rPr>
          <w:spacing w:val="24"/>
        </w:rPr>
        <w:t xml:space="preserve"> </w:t>
      </w:r>
      <w:r>
        <w:t>Прыжки</w:t>
      </w:r>
      <w:r>
        <w:rPr>
          <w:spacing w:val="28"/>
        </w:rPr>
        <w:t xml:space="preserve"> </w:t>
      </w:r>
      <w:r>
        <w:t>через</w:t>
      </w:r>
      <w:r>
        <w:rPr>
          <w:spacing w:val="27"/>
        </w:rPr>
        <w:t xml:space="preserve"> </w:t>
      </w:r>
      <w:r>
        <w:rPr>
          <w:spacing w:val="-2"/>
        </w:rPr>
        <w:t>препятствия.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8" w:firstLine="0"/>
      </w:pPr>
      <w:r>
        <w:t xml:space="preserve">Прыжки в длину с места, с разбега способом «согнув ноги», в высоту. Прыжки с </w:t>
      </w:r>
      <w:r>
        <w:rPr>
          <w:spacing w:val="-2"/>
        </w:rPr>
        <w:t>высоты.</w:t>
      </w:r>
    </w:p>
    <w:p w:rsidR="00B72A0A" w:rsidRDefault="002C54CC">
      <w:pPr>
        <w:pStyle w:val="a3"/>
        <w:ind w:right="142"/>
      </w:pPr>
      <w:r>
        <w:rPr>
          <w:i/>
        </w:rPr>
        <w:t xml:space="preserve">Модуль «гимнастика». </w:t>
      </w:r>
      <w:r>
        <w:t>Строевые</w:t>
      </w:r>
      <w:r>
        <w:rPr>
          <w:spacing w:val="-1"/>
        </w:rPr>
        <w:t xml:space="preserve"> </w:t>
      </w:r>
      <w:r>
        <w:t>упражнения. Общеразвивающие упражнения (ОРУ) с предметами и без, в парах. Развитие координационных, силовых способностей, гибкости</w:t>
      </w:r>
      <w:r>
        <w:rPr>
          <w:spacing w:val="-1"/>
        </w:rPr>
        <w:t xml:space="preserve"> </w:t>
      </w:r>
      <w:r>
        <w:t>и правильной осанки. Акробатические упражнения. Лазание по канату. Упражнения в равновесии на гимнастическом бревне. Гимнастические комбинации из</w:t>
      </w:r>
      <w:r>
        <w:rPr>
          <w:spacing w:val="-1"/>
        </w:rPr>
        <w:t xml:space="preserve"> </w:t>
      </w:r>
      <w:r>
        <w:t>ранее разученных элементов. Висы: смешанные</w:t>
      </w:r>
      <w:r>
        <w:rPr>
          <w:spacing w:val="-1"/>
        </w:rPr>
        <w:t xml:space="preserve"> </w:t>
      </w:r>
      <w:r>
        <w:t>и простые. Опорный прыжок через гимнастического козла.</w:t>
      </w:r>
    </w:p>
    <w:p w:rsidR="00B72A0A" w:rsidRDefault="002C54CC">
      <w:pPr>
        <w:pStyle w:val="a3"/>
        <w:tabs>
          <w:tab w:val="left" w:pos="907"/>
          <w:tab w:val="left" w:pos="1344"/>
          <w:tab w:val="left" w:pos="2420"/>
          <w:tab w:val="left" w:pos="3604"/>
          <w:tab w:val="left" w:pos="5377"/>
          <w:tab w:val="left" w:pos="7530"/>
        </w:tabs>
        <w:ind w:right="141"/>
        <w:jc w:val="right"/>
      </w:pPr>
      <w:r>
        <w:rPr>
          <w:i/>
        </w:rPr>
        <w:t xml:space="preserve">Модуль «зимние виды спорта». </w:t>
      </w:r>
      <w:r>
        <w:t>Передвижение на лыжах в колонне по одному. Совершенствование</w:t>
      </w:r>
      <w:r>
        <w:rPr>
          <w:spacing w:val="80"/>
        </w:rPr>
        <w:t xml:space="preserve"> </w:t>
      </w:r>
      <w:r>
        <w:t>попеременного</w:t>
      </w:r>
      <w:r>
        <w:rPr>
          <w:spacing w:val="80"/>
        </w:rPr>
        <w:t xml:space="preserve"> </w:t>
      </w:r>
      <w:r>
        <w:t>двухшажного</w:t>
      </w:r>
      <w:r>
        <w:rPr>
          <w:spacing w:val="80"/>
        </w:rPr>
        <w:t xml:space="preserve"> </w:t>
      </w:r>
      <w:r>
        <w:t>и</w:t>
      </w:r>
      <w:r>
        <w:rPr>
          <w:spacing w:val="80"/>
        </w:rPr>
        <w:t xml:space="preserve"> </w:t>
      </w:r>
      <w:r>
        <w:t>бесшажного</w:t>
      </w:r>
      <w:r>
        <w:rPr>
          <w:spacing w:val="80"/>
        </w:rPr>
        <w:t xml:space="preserve"> </w:t>
      </w:r>
      <w:r>
        <w:t>хода.</w:t>
      </w:r>
      <w:r>
        <w:rPr>
          <w:spacing w:val="80"/>
        </w:rPr>
        <w:t xml:space="preserve"> </w:t>
      </w:r>
      <w:r>
        <w:t>Техника выполнения</w:t>
      </w:r>
      <w:r>
        <w:rPr>
          <w:spacing w:val="40"/>
        </w:rPr>
        <w:t xml:space="preserve"> </w:t>
      </w:r>
      <w:r>
        <w:t>одновременного</w:t>
      </w:r>
      <w:r>
        <w:rPr>
          <w:spacing w:val="40"/>
        </w:rPr>
        <w:t xml:space="preserve"> </w:t>
      </w:r>
      <w:r>
        <w:t>двухшажного</w:t>
      </w:r>
      <w:r>
        <w:rPr>
          <w:spacing w:val="40"/>
        </w:rPr>
        <w:t xml:space="preserve"> </w:t>
      </w:r>
      <w:r>
        <w:t>хода.</w:t>
      </w:r>
      <w:r>
        <w:rPr>
          <w:spacing w:val="40"/>
        </w:rPr>
        <w:t xml:space="preserve"> </w:t>
      </w:r>
      <w:r>
        <w:t>Повороты</w:t>
      </w:r>
      <w:r>
        <w:rPr>
          <w:spacing w:val="40"/>
        </w:rPr>
        <w:t xml:space="preserve"> </w:t>
      </w:r>
      <w:r>
        <w:t>«переступанием»</w:t>
      </w:r>
      <w:r>
        <w:rPr>
          <w:spacing w:val="40"/>
        </w:rPr>
        <w:t xml:space="preserve"> </w:t>
      </w:r>
      <w:r>
        <w:t>на</w:t>
      </w:r>
      <w:r>
        <w:rPr>
          <w:spacing w:val="80"/>
        </w:rPr>
        <w:t xml:space="preserve"> </w:t>
      </w:r>
      <w:r>
        <w:t>месте</w:t>
      </w:r>
      <w:r>
        <w:rPr>
          <w:spacing w:val="-7"/>
        </w:rPr>
        <w:t xml:space="preserve"> </w:t>
      </w:r>
      <w:r>
        <w:t>и</w:t>
      </w:r>
      <w:r>
        <w:rPr>
          <w:spacing w:val="-6"/>
        </w:rPr>
        <w:t xml:space="preserve"> </w:t>
      </w:r>
      <w:r>
        <w:t>в</w:t>
      </w:r>
      <w:r>
        <w:rPr>
          <w:spacing w:val="-7"/>
        </w:rPr>
        <w:t xml:space="preserve"> </w:t>
      </w:r>
      <w:r>
        <w:t>движении.</w:t>
      </w:r>
      <w:r>
        <w:rPr>
          <w:spacing w:val="-10"/>
        </w:rPr>
        <w:t xml:space="preserve"> </w:t>
      </w:r>
      <w:r>
        <w:t>Прохождение</w:t>
      </w:r>
      <w:r>
        <w:rPr>
          <w:spacing w:val="-7"/>
        </w:rPr>
        <w:t xml:space="preserve"> </w:t>
      </w:r>
      <w:r>
        <w:t>дистанции</w:t>
      </w:r>
      <w:r>
        <w:rPr>
          <w:spacing w:val="-9"/>
        </w:rPr>
        <w:t xml:space="preserve"> </w:t>
      </w:r>
      <w:r>
        <w:t>до</w:t>
      </w:r>
      <w:r>
        <w:rPr>
          <w:spacing w:val="-8"/>
        </w:rPr>
        <w:t xml:space="preserve"> </w:t>
      </w:r>
      <w:r>
        <w:t>500</w:t>
      </w:r>
      <w:r>
        <w:rPr>
          <w:spacing w:val="-6"/>
        </w:rPr>
        <w:t xml:space="preserve"> </w:t>
      </w:r>
      <w:r>
        <w:t>м</w:t>
      </w:r>
      <w:r>
        <w:rPr>
          <w:spacing w:val="-7"/>
        </w:rPr>
        <w:t xml:space="preserve"> </w:t>
      </w:r>
      <w:r>
        <w:t>ранее</w:t>
      </w:r>
      <w:r>
        <w:rPr>
          <w:spacing w:val="-9"/>
        </w:rPr>
        <w:t xml:space="preserve"> </w:t>
      </w:r>
      <w:r>
        <w:t>освоенными</w:t>
      </w:r>
      <w:r>
        <w:rPr>
          <w:spacing w:val="-6"/>
        </w:rPr>
        <w:t xml:space="preserve"> </w:t>
      </w:r>
      <w:r>
        <w:t xml:space="preserve">способами. </w:t>
      </w:r>
      <w:r>
        <w:rPr>
          <w:i/>
        </w:rPr>
        <w:t>Модуль</w:t>
      </w:r>
      <w:r>
        <w:rPr>
          <w:i/>
          <w:spacing w:val="34"/>
        </w:rPr>
        <w:t xml:space="preserve"> </w:t>
      </w:r>
      <w:r>
        <w:rPr>
          <w:i/>
        </w:rPr>
        <w:t>«спортивные</w:t>
      </w:r>
      <w:r>
        <w:rPr>
          <w:i/>
          <w:spacing w:val="34"/>
        </w:rPr>
        <w:t xml:space="preserve"> </w:t>
      </w:r>
      <w:r>
        <w:rPr>
          <w:i/>
        </w:rPr>
        <w:t>игры».</w:t>
      </w:r>
      <w:r>
        <w:rPr>
          <w:i/>
          <w:spacing w:val="32"/>
        </w:rPr>
        <w:t xml:space="preserve"> </w:t>
      </w:r>
      <w:r>
        <w:rPr>
          <w:i/>
        </w:rPr>
        <w:t>Пионербол.</w:t>
      </w:r>
      <w:r>
        <w:rPr>
          <w:i/>
          <w:spacing w:val="35"/>
        </w:rPr>
        <w:t xml:space="preserve"> </w:t>
      </w:r>
      <w:r>
        <w:t>Правила</w:t>
      </w:r>
      <w:r>
        <w:rPr>
          <w:spacing w:val="34"/>
        </w:rPr>
        <w:t xml:space="preserve"> </w:t>
      </w:r>
      <w:r>
        <w:t>игры</w:t>
      </w:r>
      <w:r>
        <w:rPr>
          <w:spacing w:val="35"/>
        </w:rPr>
        <w:t xml:space="preserve"> </w:t>
      </w:r>
      <w:r>
        <w:t>и</w:t>
      </w:r>
      <w:r>
        <w:rPr>
          <w:spacing w:val="34"/>
        </w:rPr>
        <w:t xml:space="preserve"> </w:t>
      </w:r>
      <w:r>
        <w:t>судейство.</w:t>
      </w:r>
      <w:r>
        <w:rPr>
          <w:spacing w:val="34"/>
        </w:rPr>
        <w:t xml:space="preserve"> </w:t>
      </w:r>
      <w:r>
        <w:t>Подача</w:t>
      </w:r>
      <w:r>
        <w:rPr>
          <w:spacing w:val="31"/>
        </w:rPr>
        <w:t xml:space="preserve"> </w:t>
      </w:r>
      <w:r>
        <w:t>и прием мяча. Передвижение игрока по площадке. Учебная игра с соблюдением всех правил.</w:t>
      </w:r>
      <w:r>
        <w:rPr>
          <w:spacing w:val="40"/>
        </w:rPr>
        <w:t xml:space="preserve"> </w:t>
      </w:r>
      <w:r>
        <w:rPr>
          <w:i/>
        </w:rPr>
        <w:t>Голбол.</w:t>
      </w:r>
      <w:r>
        <w:rPr>
          <w:i/>
          <w:spacing w:val="38"/>
        </w:rPr>
        <w:t xml:space="preserve"> </w:t>
      </w:r>
      <w:r>
        <w:t>Правила</w:t>
      </w:r>
      <w:r>
        <w:rPr>
          <w:spacing w:val="40"/>
        </w:rPr>
        <w:t xml:space="preserve"> </w:t>
      </w:r>
      <w:r>
        <w:t>игры</w:t>
      </w:r>
      <w:r>
        <w:rPr>
          <w:spacing w:val="40"/>
        </w:rPr>
        <w:t xml:space="preserve"> </w:t>
      </w:r>
      <w:r>
        <w:t>и</w:t>
      </w:r>
      <w:r>
        <w:rPr>
          <w:spacing w:val="40"/>
        </w:rPr>
        <w:t xml:space="preserve"> </w:t>
      </w:r>
      <w:r>
        <w:t>судейство.</w:t>
      </w:r>
      <w:r>
        <w:rPr>
          <w:spacing w:val="40"/>
        </w:rPr>
        <w:t xml:space="preserve"> </w:t>
      </w:r>
      <w:r>
        <w:t>Штрафной</w:t>
      </w:r>
      <w:r>
        <w:rPr>
          <w:spacing w:val="38"/>
        </w:rPr>
        <w:t xml:space="preserve"> </w:t>
      </w:r>
      <w:r>
        <w:t>бросок.</w:t>
      </w:r>
      <w:r>
        <w:rPr>
          <w:spacing w:val="40"/>
        </w:rPr>
        <w:t xml:space="preserve"> </w:t>
      </w:r>
      <w:r>
        <w:t>Тайм-аут.</w:t>
      </w:r>
      <w:r>
        <w:rPr>
          <w:spacing w:val="37"/>
        </w:rPr>
        <w:t xml:space="preserve"> </w:t>
      </w:r>
      <w:r>
        <w:t>Учебная игра</w:t>
      </w:r>
      <w:r>
        <w:rPr>
          <w:spacing w:val="40"/>
        </w:rPr>
        <w:t xml:space="preserve"> </w:t>
      </w:r>
      <w:r>
        <w:t>без</w:t>
      </w:r>
      <w:r>
        <w:rPr>
          <w:spacing w:val="40"/>
        </w:rPr>
        <w:t xml:space="preserve"> </w:t>
      </w:r>
      <w:r>
        <w:t>зрительного</w:t>
      </w:r>
      <w:r>
        <w:rPr>
          <w:spacing w:val="40"/>
        </w:rPr>
        <w:t xml:space="preserve"> </w:t>
      </w:r>
      <w:r>
        <w:t>анализатора</w:t>
      </w:r>
      <w:r>
        <w:rPr>
          <w:spacing w:val="40"/>
        </w:rPr>
        <w:t xml:space="preserve"> </w:t>
      </w:r>
      <w:r>
        <w:t>с</w:t>
      </w:r>
      <w:r>
        <w:rPr>
          <w:spacing w:val="40"/>
        </w:rPr>
        <w:t xml:space="preserve"> </w:t>
      </w:r>
      <w:r>
        <w:t>соблюдением</w:t>
      </w:r>
      <w:r>
        <w:rPr>
          <w:spacing w:val="40"/>
        </w:rPr>
        <w:t xml:space="preserve"> </w:t>
      </w:r>
      <w:r>
        <w:t>всех</w:t>
      </w:r>
      <w:r>
        <w:rPr>
          <w:spacing w:val="40"/>
        </w:rPr>
        <w:t xml:space="preserve"> </w:t>
      </w:r>
      <w:r>
        <w:t>правил.</w:t>
      </w:r>
      <w:r>
        <w:rPr>
          <w:spacing w:val="40"/>
        </w:rPr>
        <w:t xml:space="preserve"> </w:t>
      </w:r>
      <w:r>
        <w:rPr>
          <w:i/>
        </w:rPr>
        <w:t>Адаптированные</w:t>
      </w:r>
      <w:r>
        <w:rPr>
          <w:i/>
          <w:spacing w:val="40"/>
        </w:rPr>
        <w:t xml:space="preserve"> </w:t>
      </w:r>
      <w:r>
        <w:rPr>
          <w:i/>
        </w:rPr>
        <w:t>спортивные</w:t>
      </w:r>
      <w:r>
        <w:rPr>
          <w:i/>
          <w:spacing w:val="-10"/>
        </w:rPr>
        <w:t xml:space="preserve"> </w:t>
      </w:r>
      <w:r>
        <w:rPr>
          <w:i/>
        </w:rPr>
        <w:t>игры</w:t>
      </w:r>
      <w:r>
        <w:rPr>
          <w:i/>
          <w:spacing w:val="-11"/>
        </w:rPr>
        <w:t xml:space="preserve"> </w:t>
      </w:r>
      <w:r>
        <w:rPr>
          <w:i/>
        </w:rPr>
        <w:t>с</w:t>
      </w:r>
      <w:r>
        <w:rPr>
          <w:i/>
          <w:spacing w:val="-10"/>
        </w:rPr>
        <w:t xml:space="preserve"> </w:t>
      </w:r>
      <w:r>
        <w:rPr>
          <w:i/>
        </w:rPr>
        <w:t>элементами</w:t>
      </w:r>
      <w:r>
        <w:rPr>
          <w:i/>
          <w:spacing w:val="-9"/>
        </w:rPr>
        <w:t xml:space="preserve"> </w:t>
      </w:r>
      <w:r>
        <w:rPr>
          <w:i/>
        </w:rPr>
        <w:t>баскетбола.</w:t>
      </w:r>
      <w:r>
        <w:rPr>
          <w:i/>
          <w:spacing w:val="-7"/>
        </w:rPr>
        <w:t xml:space="preserve"> </w:t>
      </w:r>
      <w:r>
        <w:t>Передача</w:t>
      </w:r>
      <w:r>
        <w:rPr>
          <w:spacing w:val="-10"/>
        </w:rPr>
        <w:t xml:space="preserve"> </w:t>
      </w:r>
      <w:r>
        <w:t>и</w:t>
      </w:r>
      <w:r>
        <w:rPr>
          <w:spacing w:val="-7"/>
        </w:rPr>
        <w:t xml:space="preserve"> </w:t>
      </w:r>
      <w:r>
        <w:t>ловля</w:t>
      </w:r>
      <w:r>
        <w:rPr>
          <w:spacing w:val="-7"/>
        </w:rPr>
        <w:t xml:space="preserve"> </w:t>
      </w:r>
      <w:r>
        <w:t>мяча</w:t>
      </w:r>
      <w:r>
        <w:rPr>
          <w:spacing w:val="-9"/>
        </w:rPr>
        <w:t xml:space="preserve"> </w:t>
      </w:r>
      <w:r>
        <w:t>после</w:t>
      </w:r>
      <w:r>
        <w:rPr>
          <w:spacing w:val="-11"/>
        </w:rPr>
        <w:t xml:space="preserve"> </w:t>
      </w:r>
      <w:r>
        <w:t>отскока</w:t>
      </w:r>
      <w:r>
        <w:rPr>
          <w:spacing w:val="-10"/>
        </w:rPr>
        <w:t xml:space="preserve"> </w:t>
      </w:r>
      <w:r>
        <w:t>от пола;</w:t>
      </w:r>
      <w:r>
        <w:rPr>
          <w:spacing w:val="40"/>
        </w:rPr>
        <w:t xml:space="preserve"> </w:t>
      </w:r>
      <w:r>
        <w:t>бросок</w:t>
      </w:r>
      <w:r>
        <w:rPr>
          <w:spacing w:val="40"/>
        </w:rPr>
        <w:t xml:space="preserve"> </w:t>
      </w:r>
      <w:r>
        <w:t>в</w:t>
      </w:r>
      <w:r>
        <w:rPr>
          <w:spacing w:val="40"/>
        </w:rPr>
        <w:t xml:space="preserve"> </w:t>
      </w:r>
      <w:r>
        <w:t>корзину</w:t>
      </w:r>
      <w:r>
        <w:rPr>
          <w:spacing w:val="40"/>
        </w:rPr>
        <w:t xml:space="preserve"> </w:t>
      </w:r>
      <w:r>
        <w:t>двумя</w:t>
      </w:r>
      <w:r>
        <w:rPr>
          <w:spacing w:val="40"/>
        </w:rPr>
        <w:t xml:space="preserve"> </w:t>
      </w:r>
      <w:r>
        <w:t>руками</w:t>
      </w:r>
      <w:r>
        <w:rPr>
          <w:spacing w:val="40"/>
        </w:rPr>
        <w:t xml:space="preserve"> </w:t>
      </w:r>
      <w:r>
        <w:t>снизу</w:t>
      </w:r>
      <w:r>
        <w:rPr>
          <w:spacing w:val="40"/>
        </w:rPr>
        <w:t xml:space="preserve"> </w:t>
      </w:r>
      <w:r>
        <w:t>и</w:t>
      </w:r>
      <w:r>
        <w:rPr>
          <w:spacing w:val="40"/>
        </w:rPr>
        <w:t xml:space="preserve"> </w:t>
      </w:r>
      <w:r>
        <w:t>от</w:t>
      </w:r>
      <w:r>
        <w:rPr>
          <w:spacing w:val="40"/>
        </w:rPr>
        <w:t xml:space="preserve"> </w:t>
      </w:r>
      <w:r>
        <w:t>груди</w:t>
      </w:r>
      <w:r>
        <w:rPr>
          <w:spacing w:val="40"/>
        </w:rPr>
        <w:t xml:space="preserve"> </w:t>
      </w:r>
      <w:r>
        <w:t>после</w:t>
      </w:r>
      <w:r>
        <w:rPr>
          <w:spacing w:val="40"/>
        </w:rPr>
        <w:t xml:space="preserve"> </w:t>
      </w:r>
      <w:r>
        <w:t>ведения.</w:t>
      </w:r>
      <w:r>
        <w:rPr>
          <w:spacing w:val="40"/>
        </w:rPr>
        <w:t xml:space="preserve"> </w:t>
      </w:r>
      <w:r>
        <w:t>Игровая</w:t>
      </w:r>
      <w:r>
        <w:rPr>
          <w:spacing w:val="40"/>
        </w:rPr>
        <w:t xml:space="preserve"> </w:t>
      </w:r>
      <w:r>
        <w:t>деятельность</w:t>
      </w:r>
      <w:r>
        <w:rPr>
          <w:spacing w:val="-8"/>
        </w:rPr>
        <w:t xml:space="preserve"> </w:t>
      </w:r>
      <w:r>
        <w:t>по</w:t>
      </w:r>
      <w:r>
        <w:rPr>
          <w:spacing w:val="-2"/>
        </w:rPr>
        <w:t xml:space="preserve"> </w:t>
      </w:r>
      <w:r>
        <w:t>правилам</w:t>
      </w:r>
      <w:r>
        <w:rPr>
          <w:spacing w:val="-4"/>
        </w:rPr>
        <w:t xml:space="preserve"> </w:t>
      </w:r>
      <w:r>
        <w:t>с</w:t>
      </w:r>
      <w:r>
        <w:rPr>
          <w:spacing w:val="-6"/>
        </w:rPr>
        <w:t xml:space="preserve"> </w:t>
      </w:r>
      <w:r>
        <w:t>использованием</w:t>
      </w:r>
      <w:r>
        <w:rPr>
          <w:spacing w:val="-3"/>
        </w:rPr>
        <w:t xml:space="preserve"> </w:t>
      </w:r>
      <w:r>
        <w:t>ранее</w:t>
      </w:r>
      <w:r>
        <w:rPr>
          <w:spacing w:val="-5"/>
        </w:rPr>
        <w:t xml:space="preserve"> </w:t>
      </w:r>
      <w:r>
        <w:t>разученных</w:t>
      </w:r>
      <w:r>
        <w:rPr>
          <w:spacing w:val="-2"/>
        </w:rPr>
        <w:t xml:space="preserve"> </w:t>
      </w:r>
      <w:r>
        <w:t>технических</w:t>
      </w:r>
      <w:r>
        <w:rPr>
          <w:spacing w:val="-6"/>
        </w:rPr>
        <w:t xml:space="preserve"> </w:t>
      </w:r>
      <w:r>
        <w:t>приемов без</w:t>
      </w:r>
      <w:r>
        <w:rPr>
          <w:spacing w:val="-6"/>
        </w:rPr>
        <w:t xml:space="preserve"> </w:t>
      </w:r>
      <w:r>
        <w:t>мяча</w:t>
      </w:r>
      <w:r>
        <w:rPr>
          <w:spacing w:val="-5"/>
        </w:rPr>
        <w:t xml:space="preserve"> </w:t>
      </w:r>
      <w:r>
        <w:t>и</w:t>
      </w:r>
      <w:r>
        <w:rPr>
          <w:spacing w:val="-5"/>
        </w:rPr>
        <w:t xml:space="preserve"> </w:t>
      </w:r>
      <w:r>
        <w:t>с</w:t>
      </w:r>
      <w:r>
        <w:rPr>
          <w:spacing w:val="-5"/>
        </w:rPr>
        <w:t xml:space="preserve"> </w:t>
      </w:r>
      <w:r>
        <w:t>мячом:</w:t>
      </w:r>
      <w:r>
        <w:rPr>
          <w:spacing w:val="-7"/>
        </w:rPr>
        <w:t xml:space="preserve"> </w:t>
      </w:r>
      <w:r>
        <w:t>ведение,</w:t>
      </w:r>
      <w:r>
        <w:rPr>
          <w:spacing w:val="-8"/>
        </w:rPr>
        <w:t xml:space="preserve"> </w:t>
      </w:r>
      <w:r>
        <w:t>приемы</w:t>
      </w:r>
      <w:r>
        <w:rPr>
          <w:spacing w:val="-5"/>
        </w:rPr>
        <w:t xml:space="preserve"> </w:t>
      </w:r>
      <w:r>
        <w:t>и</w:t>
      </w:r>
      <w:r>
        <w:rPr>
          <w:spacing w:val="-7"/>
        </w:rPr>
        <w:t xml:space="preserve"> </w:t>
      </w:r>
      <w:r>
        <w:t>передачи,</w:t>
      </w:r>
      <w:r>
        <w:rPr>
          <w:spacing w:val="-6"/>
        </w:rPr>
        <w:t xml:space="preserve"> </w:t>
      </w:r>
      <w:r>
        <w:t>броски</w:t>
      </w:r>
      <w:r>
        <w:rPr>
          <w:spacing w:val="-5"/>
        </w:rPr>
        <w:t xml:space="preserve"> </w:t>
      </w:r>
      <w:r>
        <w:t>в</w:t>
      </w:r>
      <w:r>
        <w:rPr>
          <w:spacing w:val="-6"/>
        </w:rPr>
        <w:t xml:space="preserve"> </w:t>
      </w:r>
      <w:r>
        <w:t>корзину.</w:t>
      </w:r>
      <w:r>
        <w:rPr>
          <w:spacing w:val="-1"/>
        </w:rPr>
        <w:t xml:space="preserve"> </w:t>
      </w:r>
      <w:r>
        <w:rPr>
          <w:i/>
        </w:rPr>
        <w:t>Адаптированные спортивные</w:t>
      </w:r>
      <w:r>
        <w:rPr>
          <w:i/>
          <w:spacing w:val="35"/>
        </w:rPr>
        <w:t xml:space="preserve"> </w:t>
      </w:r>
      <w:r>
        <w:rPr>
          <w:i/>
        </w:rPr>
        <w:t>игры</w:t>
      </w:r>
      <w:r>
        <w:rPr>
          <w:i/>
          <w:spacing w:val="35"/>
        </w:rPr>
        <w:t xml:space="preserve"> </w:t>
      </w:r>
      <w:r>
        <w:rPr>
          <w:i/>
        </w:rPr>
        <w:t>с</w:t>
      </w:r>
      <w:r>
        <w:rPr>
          <w:i/>
          <w:spacing w:val="35"/>
        </w:rPr>
        <w:t xml:space="preserve"> </w:t>
      </w:r>
      <w:r>
        <w:rPr>
          <w:i/>
        </w:rPr>
        <w:t>элементами</w:t>
      </w:r>
      <w:r>
        <w:rPr>
          <w:i/>
          <w:spacing w:val="38"/>
        </w:rPr>
        <w:t xml:space="preserve"> </w:t>
      </w:r>
      <w:r>
        <w:rPr>
          <w:i/>
        </w:rPr>
        <w:t>волейбола.</w:t>
      </w:r>
      <w:r>
        <w:rPr>
          <w:i/>
          <w:spacing w:val="40"/>
        </w:rPr>
        <w:t xml:space="preserve"> </w:t>
      </w:r>
      <w:r>
        <w:t>Верхняя</w:t>
      </w:r>
      <w:r>
        <w:rPr>
          <w:spacing w:val="36"/>
        </w:rPr>
        <w:t xml:space="preserve"> </w:t>
      </w:r>
      <w:r>
        <w:t>прямая</w:t>
      </w:r>
      <w:r>
        <w:rPr>
          <w:spacing w:val="38"/>
        </w:rPr>
        <w:t xml:space="preserve"> </w:t>
      </w:r>
      <w:r>
        <w:t>подача</w:t>
      </w:r>
      <w:r>
        <w:rPr>
          <w:spacing w:val="36"/>
        </w:rPr>
        <w:t xml:space="preserve"> </w:t>
      </w:r>
      <w:r>
        <w:t>мяча</w:t>
      </w:r>
      <w:r>
        <w:rPr>
          <w:spacing w:val="38"/>
        </w:rPr>
        <w:t xml:space="preserve"> </w:t>
      </w:r>
      <w:r>
        <w:t>в</w:t>
      </w:r>
      <w:r>
        <w:rPr>
          <w:spacing w:val="35"/>
        </w:rPr>
        <w:t xml:space="preserve"> </w:t>
      </w:r>
      <w:r>
        <w:t>разные зоны</w:t>
      </w:r>
      <w:r>
        <w:rPr>
          <w:spacing w:val="-10"/>
        </w:rPr>
        <w:t xml:space="preserve"> </w:t>
      </w:r>
      <w:r>
        <w:t>площадки</w:t>
      </w:r>
      <w:r>
        <w:rPr>
          <w:spacing w:val="-10"/>
        </w:rPr>
        <w:t xml:space="preserve"> </w:t>
      </w:r>
      <w:r>
        <w:t>соперника;</w:t>
      </w:r>
      <w:r>
        <w:rPr>
          <w:spacing w:val="-12"/>
        </w:rPr>
        <w:t xml:space="preserve"> </w:t>
      </w:r>
      <w:r>
        <w:t>передача</w:t>
      </w:r>
      <w:r>
        <w:rPr>
          <w:spacing w:val="-10"/>
        </w:rPr>
        <w:t xml:space="preserve"> </w:t>
      </w:r>
      <w:r>
        <w:t>мяча</w:t>
      </w:r>
      <w:r>
        <w:rPr>
          <w:spacing w:val="-10"/>
        </w:rPr>
        <w:t xml:space="preserve"> </w:t>
      </w:r>
      <w:r>
        <w:t>через</w:t>
      </w:r>
      <w:r>
        <w:rPr>
          <w:spacing w:val="-10"/>
        </w:rPr>
        <w:t xml:space="preserve"> </w:t>
      </w:r>
      <w:r>
        <w:t>сетку</w:t>
      </w:r>
      <w:r>
        <w:rPr>
          <w:spacing w:val="-11"/>
        </w:rPr>
        <w:t xml:space="preserve"> </w:t>
      </w:r>
      <w:r>
        <w:t>двумя</w:t>
      </w:r>
      <w:r>
        <w:rPr>
          <w:spacing w:val="-12"/>
        </w:rPr>
        <w:t xml:space="preserve"> </w:t>
      </w:r>
      <w:r>
        <w:t>руками</w:t>
      </w:r>
      <w:r>
        <w:rPr>
          <w:spacing w:val="-10"/>
        </w:rPr>
        <w:t xml:space="preserve"> </w:t>
      </w:r>
      <w:r>
        <w:t>сверху</w:t>
      </w:r>
      <w:r>
        <w:rPr>
          <w:spacing w:val="-12"/>
        </w:rPr>
        <w:t xml:space="preserve"> </w:t>
      </w:r>
      <w:r>
        <w:t>и</w:t>
      </w:r>
      <w:r>
        <w:rPr>
          <w:spacing w:val="-10"/>
        </w:rPr>
        <w:t xml:space="preserve"> </w:t>
      </w:r>
      <w:r>
        <w:t xml:space="preserve">перевод </w:t>
      </w:r>
      <w:r>
        <w:rPr>
          <w:spacing w:val="-4"/>
        </w:rPr>
        <w:t>мяча</w:t>
      </w:r>
      <w:r>
        <w:tab/>
      </w:r>
      <w:r>
        <w:rPr>
          <w:spacing w:val="-6"/>
        </w:rPr>
        <w:t>за</w:t>
      </w:r>
      <w:r>
        <w:tab/>
      </w:r>
      <w:r>
        <w:rPr>
          <w:spacing w:val="-2"/>
        </w:rPr>
        <w:t>голову.</w:t>
      </w:r>
      <w:r>
        <w:tab/>
      </w:r>
      <w:r>
        <w:rPr>
          <w:spacing w:val="-2"/>
        </w:rPr>
        <w:t>Игровая</w:t>
      </w:r>
      <w:r>
        <w:tab/>
      </w:r>
      <w:r>
        <w:rPr>
          <w:spacing w:val="-2"/>
        </w:rPr>
        <w:t>деятельность</w:t>
      </w:r>
      <w:r>
        <w:tab/>
        <w:t>по</w:t>
      </w:r>
      <w:r>
        <w:rPr>
          <w:spacing w:val="80"/>
        </w:rPr>
        <w:t xml:space="preserve"> </w:t>
      </w:r>
      <w:r>
        <w:t>правилам</w:t>
      </w:r>
      <w:r>
        <w:rPr>
          <w:spacing w:val="80"/>
        </w:rPr>
        <w:t xml:space="preserve"> </w:t>
      </w:r>
      <w:r>
        <w:t>с</w:t>
      </w:r>
      <w:r>
        <w:tab/>
        <w:t>использованием</w:t>
      </w:r>
      <w:r>
        <w:rPr>
          <w:spacing w:val="80"/>
        </w:rPr>
        <w:t xml:space="preserve"> </w:t>
      </w:r>
      <w:r>
        <w:t>ранее разученных</w:t>
      </w:r>
      <w:r>
        <w:rPr>
          <w:spacing w:val="-1"/>
        </w:rPr>
        <w:t xml:space="preserve"> </w:t>
      </w:r>
      <w:r>
        <w:t>технических</w:t>
      </w:r>
      <w:r>
        <w:rPr>
          <w:spacing w:val="-1"/>
        </w:rPr>
        <w:t xml:space="preserve"> </w:t>
      </w:r>
      <w:r>
        <w:t>приемов.</w:t>
      </w:r>
      <w:r>
        <w:rPr>
          <w:spacing w:val="-5"/>
        </w:rPr>
        <w:t xml:space="preserve"> </w:t>
      </w:r>
      <w:r>
        <w:rPr>
          <w:i/>
        </w:rPr>
        <w:t>Адаптированные</w:t>
      </w:r>
      <w:r>
        <w:rPr>
          <w:i/>
          <w:spacing w:val="-2"/>
        </w:rPr>
        <w:t xml:space="preserve"> </w:t>
      </w:r>
      <w:r>
        <w:rPr>
          <w:i/>
        </w:rPr>
        <w:t>спортивные</w:t>
      </w:r>
      <w:r>
        <w:rPr>
          <w:i/>
          <w:spacing w:val="-2"/>
        </w:rPr>
        <w:t xml:space="preserve"> </w:t>
      </w:r>
      <w:r>
        <w:rPr>
          <w:i/>
        </w:rPr>
        <w:t>игры</w:t>
      </w:r>
      <w:r>
        <w:rPr>
          <w:i/>
          <w:spacing w:val="-2"/>
        </w:rPr>
        <w:t xml:space="preserve"> </w:t>
      </w:r>
      <w:r>
        <w:rPr>
          <w:i/>
        </w:rPr>
        <w:t>с</w:t>
      </w:r>
      <w:r>
        <w:rPr>
          <w:i/>
          <w:spacing w:val="-3"/>
        </w:rPr>
        <w:t xml:space="preserve"> </w:t>
      </w:r>
      <w:r>
        <w:rPr>
          <w:i/>
        </w:rPr>
        <w:t>элементами футбола.</w:t>
      </w:r>
      <w:r>
        <w:rPr>
          <w:i/>
          <w:spacing w:val="37"/>
        </w:rPr>
        <w:t xml:space="preserve"> </w:t>
      </w:r>
      <w:r>
        <w:t>Средние</w:t>
      </w:r>
      <w:r>
        <w:rPr>
          <w:spacing w:val="35"/>
        </w:rPr>
        <w:t xml:space="preserve"> </w:t>
      </w:r>
      <w:r>
        <w:t>и</w:t>
      </w:r>
      <w:r>
        <w:rPr>
          <w:spacing w:val="36"/>
        </w:rPr>
        <w:t xml:space="preserve"> </w:t>
      </w:r>
      <w:r>
        <w:t>длинные</w:t>
      </w:r>
      <w:r>
        <w:rPr>
          <w:spacing w:val="35"/>
        </w:rPr>
        <w:t xml:space="preserve"> </w:t>
      </w:r>
      <w:r>
        <w:t>передачи</w:t>
      </w:r>
      <w:r>
        <w:rPr>
          <w:spacing w:val="36"/>
        </w:rPr>
        <w:t xml:space="preserve"> </w:t>
      </w:r>
      <w:r>
        <w:t>мяча</w:t>
      </w:r>
      <w:r>
        <w:rPr>
          <w:spacing w:val="36"/>
        </w:rPr>
        <w:t xml:space="preserve"> </w:t>
      </w:r>
      <w:r>
        <w:t>по</w:t>
      </w:r>
      <w:r>
        <w:rPr>
          <w:spacing w:val="36"/>
        </w:rPr>
        <w:t xml:space="preserve"> </w:t>
      </w:r>
      <w:r>
        <w:t>прямой</w:t>
      </w:r>
      <w:r>
        <w:rPr>
          <w:spacing w:val="36"/>
        </w:rPr>
        <w:t xml:space="preserve"> </w:t>
      </w:r>
      <w:r>
        <w:t>и</w:t>
      </w:r>
      <w:r>
        <w:rPr>
          <w:spacing w:val="36"/>
        </w:rPr>
        <w:t xml:space="preserve"> </w:t>
      </w:r>
      <w:r>
        <w:t>диагонали;</w:t>
      </w:r>
      <w:r>
        <w:rPr>
          <w:spacing w:val="36"/>
        </w:rPr>
        <w:t xml:space="preserve"> </w:t>
      </w:r>
      <w:r>
        <w:t>тактические действия</w:t>
      </w:r>
      <w:r>
        <w:rPr>
          <w:spacing w:val="6"/>
        </w:rPr>
        <w:t xml:space="preserve"> </w:t>
      </w:r>
      <w:r>
        <w:t>при</w:t>
      </w:r>
      <w:r>
        <w:rPr>
          <w:spacing w:val="7"/>
        </w:rPr>
        <w:t xml:space="preserve"> </w:t>
      </w:r>
      <w:r>
        <w:t>выполнении</w:t>
      </w:r>
      <w:r>
        <w:rPr>
          <w:spacing w:val="5"/>
        </w:rPr>
        <w:t xml:space="preserve"> </w:t>
      </w:r>
      <w:r>
        <w:t>углового</w:t>
      </w:r>
      <w:r>
        <w:rPr>
          <w:spacing w:val="8"/>
        </w:rPr>
        <w:t xml:space="preserve"> </w:t>
      </w:r>
      <w:r>
        <w:t>удара</w:t>
      </w:r>
      <w:r>
        <w:rPr>
          <w:spacing w:val="8"/>
        </w:rPr>
        <w:t xml:space="preserve"> </w:t>
      </w:r>
      <w:r>
        <w:t>и</w:t>
      </w:r>
      <w:r>
        <w:rPr>
          <w:spacing w:val="7"/>
        </w:rPr>
        <w:t xml:space="preserve"> </w:t>
      </w:r>
      <w:r>
        <w:t>вбрасывании</w:t>
      </w:r>
      <w:r>
        <w:rPr>
          <w:spacing w:val="7"/>
        </w:rPr>
        <w:t xml:space="preserve"> </w:t>
      </w:r>
      <w:r>
        <w:t>мяча</w:t>
      </w:r>
      <w:r>
        <w:rPr>
          <w:spacing w:val="8"/>
        </w:rPr>
        <w:t xml:space="preserve"> </w:t>
      </w:r>
      <w:r>
        <w:t>из-за</w:t>
      </w:r>
      <w:r>
        <w:rPr>
          <w:spacing w:val="6"/>
        </w:rPr>
        <w:t xml:space="preserve"> </w:t>
      </w:r>
      <w:r>
        <w:t>боковой</w:t>
      </w:r>
      <w:r>
        <w:rPr>
          <w:spacing w:val="8"/>
        </w:rPr>
        <w:t xml:space="preserve"> </w:t>
      </w:r>
      <w:r>
        <w:rPr>
          <w:spacing w:val="-2"/>
        </w:rPr>
        <w:t>линии.</w:t>
      </w:r>
    </w:p>
    <w:p w:rsidR="00B72A0A" w:rsidRDefault="002C54CC">
      <w:pPr>
        <w:pStyle w:val="a3"/>
        <w:ind w:right="156" w:firstLine="0"/>
      </w:pPr>
      <w:r>
        <w:t>Игровая</w:t>
      </w:r>
      <w:r>
        <w:rPr>
          <w:spacing w:val="-2"/>
        </w:rPr>
        <w:t xml:space="preserve"> </w:t>
      </w:r>
      <w:r>
        <w:t>деятельность</w:t>
      </w:r>
      <w:r>
        <w:rPr>
          <w:spacing w:val="-4"/>
        </w:rPr>
        <w:t xml:space="preserve"> </w:t>
      </w:r>
      <w:r>
        <w:t>по</w:t>
      </w:r>
      <w:r>
        <w:rPr>
          <w:spacing w:val="-2"/>
        </w:rPr>
        <w:t xml:space="preserve"> </w:t>
      </w:r>
      <w:r>
        <w:t>правилам</w:t>
      </w:r>
      <w:r>
        <w:rPr>
          <w:spacing w:val="-3"/>
        </w:rPr>
        <w:t xml:space="preserve"> </w:t>
      </w:r>
      <w:r>
        <w:t>с</w:t>
      </w:r>
      <w:r>
        <w:rPr>
          <w:spacing w:val="-3"/>
        </w:rPr>
        <w:t xml:space="preserve"> </w:t>
      </w:r>
      <w:r>
        <w:t>использованием</w:t>
      </w:r>
      <w:r>
        <w:rPr>
          <w:spacing w:val="-3"/>
        </w:rPr>
        <w:t xml:space="preserve"> </w:t>
      </w:r>
      <w:r>
        <w:t>ранее</w:t>
      </w:r>
      <w:r>
        <w:rPr>
          <w:spacing w:val="-5"/>
        </w:rPr>
        <w:t xml:space="preserve"> </w:t>
      </w:r>
      <w:r>
        <w:t>разученных</w:t>
      </w:r>
      <w:r>
        <w:rPr>
          <w:spacing w:val="-2"/>
        </w:rPr>
        <w:t xml:space="preserve"> </w:t>
      </w:r>
      <w:r>
        <w:t xml:space="preserve">технических </w:t>
      </w:r>
      <w:r>
        <w:rPr>
          <w:spacing w:val="-2"/>
        </w:rPr>
        <w:t>приемов.</w:t>
      </w:r>
    </w:p>
    <w:p w:rsidR="00B72A0A" w:rsidRDefault="002C54CC">
      <w:pPr>
        <w:pStyle w:val="1"/>
        <w:spacing w:line="321" w:lineRule="exact"/>
        <w:rPr>
          <w:b w:val="0"/>
        </w:rPr>
      </w:pPr>
      <w:r>
        <w:t>Прикладно-ориентированная</w:t>
      </w:r>
      <w:r>
        <w:rPr>
          <w:spacing w:val="-18"/>
        </w:rPr>
        <w:t xml:space="preserve"> </w:t>
      </w:r>
      <w:r>
        <w:t>двигательная</w:t>
      </w:r>
      <w:r>
        <w:rPr>
          <w:spacing w:val="-17"/>
        </w:rPr>
        <w:t xml:space="preserve"> </w:t>
      </w:r>
      <w:r>
        <w:rPr>
          <w:spacing w:val="-2"/>
        </w:rPr>
        <w:t>деятельность</w:t>
      </w:r>
      <w:r>
        <w:rPr>
          <w:b w:val="0"/>
          <w:spacing w:val="-2"/>
        </w:rPr>
        <w:t>.</w:t>
      </w:r>
    </w:p>
    <w:p w:rsidR="00B72A0A" w:rsidRDefault="002C54CC">
      <w:pPr>
        <w:ind w:left="132" w:right="143" w:firstLine="708"/>
        <w:jc w:val="both"/>
        <w:rPr>
          <w:i/>
          <w:sz w:val="28"/>
        </w:rPr>
      </w:pPr>
      <w:r>
        <w:rPr>
          <w:i/>
          <w:sz w:val="28"/>
        </w:rPr>
        <w:t xml:space="preserve">Модуль «Базовая физическая подготовка». </w:t>
      </w:r>
      <w:r>
        <w:rPr>
          <w:b/>
          <w:i/>
          <w:sz w:val="28"/>
        </w:rPr>
        <w:t xml:space="preserve">Общефизическая подготовка. </w:t>
      </w:r>
      <w:r>
        <w:rPr>
          <w:i/>
          <w:sz w:val="28"/>
        </w:rPr>
        <w:t xml:space="preserve">Развитие силовых способностей. </w:t>
      </w:r>
      <w:r>
        <w:rPr>
          <w:sz w:val="28"/>
        </w:rPr>
        <w:t>Комплексы упражнений на тренажерных устройствах.</w:t>
      </w:r>
      <w:r>
        <w:rPr>
          <w:spacing w:val="-6"/>
          <w:sz w:val="28"/>
        </w:rPr>
        <w:t xml:space="preserve"> </w:t>
      </w:r>
      <w:r>
        <w:rPr>
          <w:sz w:val="28"/>
        </w:rPr>
        <w:t>Броски</w:t>
      </w:r>
      <w:r>
        <w:rPr>
          <w:spacing w:val="-7"/>
          <w:sz w:val="28"/>
        </w:rPr>
        <w:t xml:space="preserve"> </w:t>
      </w:r>
      <w:r>
        <w:rPr>
          <w:sz w:val="28"/>
        </w:rPr>
        <w:t>набивного</w:t>
      </w:r>
      <w:r>
        <w:rPr>
          <w:spacing w:val="-7"/>
          <w:sz w:val="28"/>
        </w:rPr>
        <w:t xml:space="preserve"> </w:t>
      </w:r>
      <w:r>
        <w:rPr>
          <w:sz w:val="28"/>
        </w:rPr>
        <w:t>мяча</w:t>
      </w:r>
      <w:r>
        <w:rPr>
          <w:spacing w:val="-5"/>
          <w:sz w:val="28"/>
        </w:rPr>
        <w:t xml:space="preserve"> </w:t>
      </w:r>
      <w:r>
        <w:rPr>
          <w:sz w:val="28"/>
        </w:rPr>
        <w:t>двумя</w:t>
      </w:r>
      <w:r>
        <w:rPr>
          <w:spacing w:val="-5"/>
          <w:sz w:val="28"/>
        </w:rPr>
        <w:t xml:space="preserve"> </w:t>
      </w:r>
      <w:r>
        <w:rPr>
          <w:sz w:val="28"/>
        </w:rPr>
        <w:t>руками</w:t>
      </w:r>
      <w:r>
        <w:rPr>
          <w:spacing w:val="-7"/>
          <w:sz w:val="28"/>
        </w:rPr>
        <w:t xml:space="preserve"> </w:t>
      </w:r>
      <w:r>
        <w:rPr>
          <w:sz w:val="28"/>
        </w:rPr>
        <w:t>и</w:t>
      </w:r>
      <w:r>
        <w:rPr>
          <w:spacing w:val="-7"/>
          <w:sz w:val="28"/>
        </w:rPr>
        <w:t xml:space="preserve"> </w:t>
      </w:r>
      <w:r>
        <w:rPr>
          <w:sz w:val="28"/>
        </w:rPr>
        <w:t>одной</w:t>
      </w:r>
      <w:r>
        <w:rPr>
          <w:spacing w:val="-7"/>
          <w:sz w:val="28"/>
        </w:rPr>
        <w:t xml:space="preserve"> </w:t>
      </w:r>
      <w:r>
        <w:rPr>
          <w:sz w:val="28"/>
        </w:rPr>
        <w:t>рукой</w:t>
      </w:r>
      <w:r>
        <w:rPr>
          <w:spacing w:val="-7"/>
          <w:sz w:val="28"/>
        </w:rPr>
        <w:t xml:space="preserve"> </w:t>
      </w:r>
      <w:r>
        <w:rPr>
          <w:sz w:val="28"/>
        </w:rPr>
        <w:t>из</w:t>
      </w:r>
      <w:r>
        <w:rPr>
          <w:spacing w:val="-8"/>
          <w:sz w:val="28"/>
        </w:rPr>
        <w:t xml:space="preserve"> </w:t>
      </w:r>
      <w:r>
        <w:rPr>
          <w:sz w:val="28"/>
        </w:rPr>
        <w:t>положений</w:t>
      </w:r>
      <w:r>
        <w:rPr>
          <w:spacing w:val="-7"/>
          <w:sz w:val="28"/>
        </w:rPr>
        <w:t xml:space="preserve"> </w:t>
      </w:r>
      <w:r>
        <w:rPr>
          <w:sz w:val="28"/>
        </w:rPr>
        <w:t xml:space="preserve">стоя и сидя (вверх, вперед, от груди, из-за головы). </w:t>
      </w:r>
      <w:r>
        <w:rPr>
          <w:i/>
          <w:sz w:val="28"/>
        </w:rPr>
        <w:t xml:space="preserve">Развитие скоростных способностей. </w:t>
      </w:r>
      <w:r>
        <w:rPr>
          <w:sz w:val="28"/>
        </w:rPr>
        <w:t>Бег на месте в максимальном темпе (в упоре о гимнастическую стенку и без упора). Метание</w:t>
      </w:r>
      <w:r>
        <w:rPr>
          <w:spacing w:val="-18"/>
          <w:sz w:val="28"/>
        </w:rPr>
        <w:t xml:space="preserve"> </w:t>
      </w:r>
      <w:r>
        <w:rPr>
          <w:sz w:val="28"/>
        </w:rPr>
        <w:t>малых</w:t>
      </w:r>
      <w:r>
        <w:rPr>
          <w:spacing w:val="-17"/>
          <w:sz w:val="28"/>
        </w:rPr>
        <w:t xml:space="preserve"> </w:t>
      </w:r>
      <w:r>
        <w:rPr>
          <w:sz w:val="28"/>
        </w:rPr>
        <w:t>мячей</w:t>
      </w:r>
      <w:r>
        <w:rPr>
          <w:spacing w:val="-18"/>
          <w:sz w:val="28"/>
        </w:rPr>
        <w:t xml:space="preserve"> </w:t>
      </w:r>
      <w:r>
        <w:rPr>
          <w:sz w:val="28"/>
        </w:rPr>
        <w:t>по</w:t>
      </w:r>
      <w:r>
        <w:rPr>
          <w:spacing w:val="-17"/>
          <w:sz w:val="28"/>
        </w:rPr>
        <w:t xml:space="preserve"> </w:t>
      </w:r>
      <w:r>
        <w:rPr>
          <w:sz w:val="28"/>
        </w:rPr>
        <w:t>движущимся</w:t>
      </w:r>
      <w:r>
        <w:rPr>
          <w:spacing w:val="-18"/>
          <w:sz w:val="28"/>
        </w:rPr>
        <w:t xml:space="preserve"> </w:t>
      </w:r>
      <w:r>
        <w:rPr>
          <w:sz w:val="28"/>
        </w:rPr>
        <w:t>мишеням</w:t>
      </w:r>
      <w:r>
        <w:rPr>
          <w:spacing w:val="-17"/>
          <w:sz w:val="28"/>
        </w:rPr>
        <w:t xml:space="preserve"> </w:t>
      </w:r>
      <w:r>
        <w:rPr>
          <w:sz w:val="28"/>
        </w:rPr>
        <w:t>(катящейся).</w:t>
      </w:r>
      <w:r>
        <w:rPr>
          <w:spacing w:val="-18"/>
          <w:sz w:val="28"/>
        </w:rPr>
        <w:t xml:space="preserve"> </w:t>
      </w:r>
      <w:r>
        <w:rPr>
          <w:sz w:val="28"/>
        </w:rPr>
        <w:t>Эстафеты</w:t>
      </w:r>
      <w:r>
        <w:rPr>
          <w:spacing w:val="-17"/>
          <w:sz w:val="28"/>
        </w:rPr>
        <w:t xml:space="preserve"> </w:t>
      </w:r>
      <w:r>
        <w:rPr>
          <w:sz w:val="28"/>
        </w:rPr>
        <w:t>и</w:t>
      </w:r>
      <w:r>
        <w:rPr>
          <w:spacing w:val="-18"/>
          <w:sz w:val="28"/>
        </w:rPr>
        <w:t xml:space="preserve"> </w:t>
      </w:r>
      <w:r>
        <w:rPr>
          <w:sz w:val="28"/>
        </w:rPr>
        <w:t xml:space="preserve">подвижные игры со скоростной направленностью. </w:t>
      </w:r>
      <w:r>
        <w:rPr>
          <w:i/>
          <w:sz w:val="28"/>
        </w:rPr>
        <w:t xml:space="preserve">Развитие выносливости. </w:t>
      </w:r>
      <w:r>
        <w:rPr>
          <w:sz w:val="28"/>
        </w:rPr>
        <w:t>Равномерный бег и передвижение</w:t>
      </w:r>
      <w:r>
        <w:rPr>
          <w:spacing w:val="-18"/>
          <w:sz w:val="28"/>
        </w:rPr>
        <w:t xml:space="preserve"> </w:t>
      </w:r>
      <w:r>
        <w:rPr>
          <w:sz w:val="28"/>
        </w:rPr>
        <w:t>на</w:t>
      </w:r>
      <w:r>
        <w:rPr>
          <w:spacing w:val="-17"/>
          <w:sz w:val="28"/>
        </w:rPr>
        <w:t xml:space="preserve"> </w:t>
      </w:r>
      <w:r>
        <w:rPr>
          <w:sz w:val="28"/>
        </w:rPr>
        <w:t>лыжах</w:t>
      </w:r>
      <w:r>
        <w:rPr>
          <w:spacing w:val="-18"/>
          <w:sz w:val="28"/>
        </w:rPr>
        <w:t xml:space="preserve"> </w:t>
      </w:r>
      <w:r>
        <w:rPr>
          <w:sz w:val="28"/>
        </w:rPr>
        <w:t>в</w:t>
      </w:r>
      <w:r>
        <w:rPr>
          <w:spacing w:val="-17"/>
          <w:sz w:val="28"/>
        </w:rPr>
        <w:t xml:space="preserve"> </w:t>
      </w:r>
      <w:r>
        <w:rPr>
          <w:sz w:val="28"/>
        </w:rPr>
        <w:t>режимах</w:t>
      </w:r>
      <w:r>
        <w:rPr>
          <w:spacing w:val="-18"/>
          <w:sz w:val="28"/>
        </w:rPr>
        <w:t xml:space="preserve"> </w:t>
      </w:r>
      <w:r>
        <w:rPr>
          <w:sz w:val="28"/>
        </w:rPr>
        <w:t>умеренной</w:t>
      </w:r>
      <w:r>
        <w:rPr>
          <w:spacing w:val="-17"/>
          <w:sz w:val="28"/>
        </w:rPr>
        <w:t xml:space="preserve"> </w:t>
      </w:r>
      <w:r>
        <w:rPr>
          <w:sz w:val="28"/>
        </w:rPr>
        <w:t>интенсивности.</w:t>
      </w:r>
      <w:r>
        <w:rPr>
          <w:spacing w:val="-18"/>
          <w:sz w:val="28"/>
        </w:rPr>
        <w:t xml:space="preserve"> </w:t>
      </w:r>
      <w:r>
        <w:rPr>
          <w:i/>
          <w:sz w:val="28"/>
        </w:rPr>
        <w:t>Развитие</w:t>
      </w:r>
      <w:r>
        <w:rPr>
          <w:i/>
          <w:spacing w:val="-17"/>
          <w:sz w:val="28"/>
        </w:rPr>
        <w:t xml:space="preserve"> </w:t>
      </w:r>
      <w:r>
        <w:rPr>
          <w:i/>
          <w:sz w:val="28"/>
        </w:rPr>
        <w:t xml:space="preserve">координации движений. </w:t>
      </w:r>
      <w:r>
        <w:rPr>
          <w:sz w:val="28"/>
        </w:rPr>
        <w:t xml:space="preserve">Метание малых и больших мячей в мишень (неподвижную и двигающуюся). Упражнения на точность дифференцирования мышечных усилий. Подвижные и спортивные игры. </w:t>
      </w:r>
      <w:r>
        <w:rPr>
          <w:i/>
          <w:sz w:val="28"/>
        </w:rPr>
        <w:t xml:space="preserve">Развитие гибкости. </w:t>
      </w:r>
      <w:r>
        <w:rPr>
          <w:sz w:val="28"/>
        </w:rPr>
        <w:t xml:space="preserve">Упражнения на растяжение и расслабление мышц. Специальные упражнения для развития подвижности суставов (полушпагат). </w:t>
      </w:r>
      <w:r>
        <w:rPr>
          <w:b/>
          <w:i/>
          <w:sz w:val="28"/>
        </w:rPr>
        <w:t xml:space="preserve">Специальная физическая подготовка. Гимнастика с основами акробатики. </w:t>
      </w:r>
      <w:r>
        <w:rPr>
          <w:i/>
          <w:sz w:val="28"/>
        </w:rPr>
        <w:t xml:space="preserve">Развитие гибкости. </w:t>
      </w:r>
      <w:r>
        <w:rPr>
          <w:sz w:val="28"/>
        </w:rPr>
        <w:t xml:space="preserve">Наклоны туловища вперед, назад, в стороны с возрастающей амплитудой движений в положении стоя, сидя, сидя ноги в стороны. Упражнения для развития подвижности суставов (складка,). </w:t>
      </w:r>
      <w:r>
        <w:rPr>
          <w:i/>
          <w:sz w:val="28"/>
        </w:rPr>
        <w:t>Развитие координации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spacing w:before="74"/>
        <w:ind w:left="132" w:right="141"/>
        <w:jc w:val="both"/>
        <w:rPr>
          <w:sz w:val="28"/>
        </w:rPr>
      </w:pPr>
      <w:r>
        <w:rPr>
          <w:i/>
          <w:sz w:val="28"/>
        </w:rPr>
        <w:t xml:space="preserve">движений. </w:t>
      </w:r>
      <w:r>
        <w:rPr>
          <w:sz w:val="28"/>
        </w:rPr>
        <w:t xml:space="preserve">Прохождение усложненной полосы препятствий, включающей преодоление препятствий разной высоты. Прыжки на точность отталкивания и приземления. </w:t>
      </w:r>
      <w:r>
        <w:rPr>
          <w:i/>
          <w:sz w:val="28"/>
        </w:rPr>
        <w:t xml:space="preserve">Развитие силовых способностей. </w:t>
      </w:r>
      <w:r>
        <w:rPr>
          <w:sz w:val="28"/>
        </w:rPr>
        <w:t>Комплексы упражнений с гантелями с индивидуально подобранной массой (движения руками, повороты на месте, наклоны); метание набивного мяча из различных исходных положений</w:t>
      </w:r>
      <w:r>
        <w:rPr>
          <w:b/>
          <w:sz w:val="28"/>
        </w:rPr>
        <w:t xml:space="preserve">. </w:t>
      </w:r>
      <w:r>
        <w:rPr>
          <w:b/>
          <w:i/>
          <w:sz w:val="28"/>
        </w:rPr>
        <w:t xml:space="preserve">Легкая атлетика. </w:t>
      </w:r>
      <w:r>
        <w:rPr>
          <w:i/>
          <w:sz w:val="28"/>
        </w:rPr>
        <w:t xml:space="preserve">Развитие выносливости. </w:t>
      </w:r>
      <w:r>
        <w:rPr>
          <w:sz w:val="28"/>
        </w:rPr>
        <w:t>Равномерный повторный бег с финальным ускорением</w:t>
      </w:r>
      <w:r>
        <w:rPr>
          <w:spacing w:val="-12"/>
          <w:sz w:val="28"/>
        </w:rPr>
        <w:t xml:space="preserve"> </w:t>
      </w:r>
      <w:r>
        <w:rPr>
          <w:sz w:val="28"/>
        </w:rPr>
        <w:t>(на</w:t>
      </w:r>
      <w:r>
        <w:rPr>
          <w:spacing w:val="-13"/>
          <w:sz w:val="28"/>
        </w:rPr>
        <w:t xml:space="preserve"> </w:t>
      </w:r>
      <w:r>
        <w:rPr>
          <w:sz w:val="28"/>
        </w:rPr>
        <w:t>разные</w:t>
      </w:r>
      <w:r>
        <w:rPr>
          <w:spacing w:val="-13"/>
          <w:sz w:val="28"/>
        </w:rPr>
        <w:t xml:space="preserve"> </w:t>
      </w:r>
      <w:r>
        <w:rPr>
          <w:sz w:val="28"/>
        </w:rPr>
        <w:t>дистанции).</w:t>
      </w:r>
      <w:r>
        <w:rPr>
          <w:spacing w:val="-10"/>
          <w:sz w:val="28"/>
        </w:rPr>
        <w:t xml:space="preserve"> </w:t>
      </w:r>
      <w:r>
        <w:rPr>
          <w:i/>
          <w:sz w:val="28"/>
        </w:rPr>
        <w:t>Развитие</w:t>
      </w:r>
      <w:r>
        <w:rPr>
          <w:i/>
          <w:spacing w:val="-13"/>
          <w:sz w:val="28"/>
        </w:rPr>
        <w:t xml:space="preserve"> </w:t>
      </w:r>
      <w:r>
        <w:rPr>
          <w:i/>
          <w:sz w:val="28"/>
        </w:rPr>
        <w:t>силовых</w:t>
      </w:r>
      <w:r>
        <w:rPr>
          <w:i/>
          <w:spacing w:val="-12"/>
          <w:sz w:val="28"/>
        </w:rPr>
        <w:t xml:space="preserve"> </w:t>
      </w:r>
      <w:r>
        <w:rPr>
          <w:i/>
          <w:sz w:val="28"/>
        </w:rPr>
        <w:t>способностей.</w:t>
      </w:r>
      <w:r>
        <w:rPr>
          <w:i/>
          <w:spacing w:val="-8"/>
          <w:sz w:val="28"/>
        </w:rPr>
        <w:t xml:space="preserve"> </w:t>
      </w:r>
      <w:r>
        <w:rPr>
          <w:sz w:val="28"/>
        </w:rPr>
        <w:t>Запрыгивание</w:t>
      </w:r>
      <w:r>
        <w:rPr>
          <w:spacing w:val="-13"/>
          <w:sz w:val="28"/>
        </w:rPr>
        <w:t xml:space="preserve"> </w:t>
      </w:r>
      <w:r>
        <w:rPr>
          <w:sz w:val="28"/>
        </w:rPr>
        <w:t xml:space="preserve">с последующим спрыгиванием. Комплексы упражнений с набивными мячами. </w:t>
      </w:r>
      <w:r>
        <w:rPr>
          <w:i/>
          <w:sz w:val="28"/>
        </w:rPr>
        <w:t>Развитие скоростных способностей</w:t>
      </w:r>
      <w:r>
        <w:rPr>
          <w:b/>
          <w:i/>
          <w:sz w:val="28"/>
        </w:rPr>
        <w:t xml:space="preserve">. </w:t>
      </w:r>
      <w:r>
        <w:rPr>
          <w:sz w:val="28"/>
        </w:rPr>
        <w:t xml:space="preserve">Бег на месте с максимальной скоростью и темпом с опорой на руки и без опоры. Подвижные и спортивные игры, эстафеты. </w:t>
      </w:r>
      <w:r>
        <w:rPr>
          <w:b/>
          <w:i/>
          <w:sz w:val="28"/>
        </w:rPr>
        <w:t xml:space="preserve">Лыжные гонки. </w:t>
      </w:r>
      <w:r>
        <w:rPr>
          <w:i/>
          <w:sz w:val="28"/>
        </w:rPr>
        <w:t>Развитие выносливости.</w:t>
      </w:r>
      <w:r>
        <w:rPr>
          <w:i/>
          <w:spacing w:val="40"/>
          <w:sz w:val="28"/>
        </w:rPr>
        <w:t xml:space="preserve">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на лыжах, преодоление небольших трамплинов. </w:t>
      </w:r>
      <w:r>
        <w:rPr>
          <w:b/>
          <w:i/>
          <w:sz w:val="28"/>
        </w:rPr>
        <w:t xml:space="preserve">Адаптированные спортивные и подвижные игры, эстафеты. </w:t>
      </w:r>
      <w:r>
        <w:rPr>
          <w:i/>
          <w:sz w:val="28"/>
        </w:rPr>
        <w:t xml:space="preserve">Развитие скоростных способностей, выносливости, координации движений </w:t>
      </w:r>
      <w:r>
        <w:rPr>
          <w:sz w:val="28"/>
        </w:rPr>
        <w:t>в адаптированных спортивных играх (голболе, торболе, пионерболе, адаптированных спортивных играх с элементами баскетбола, волейбола, футбола), подвижных играх и эстафетах.</w:t>
      </w:r>
    </w:p>
    <w:p w:rsidR="00B72A0A" w:rsidRDefault="002C54CC">
      <w:pPr>
        <w:pStyle w:val="a4"/>
        <w:numPr>
          <w:ilvl w:val="0"/>
          <w:numId w:val="40"/>
        </w:numPr>
        <w:tabs>
          <w:tab w:val="left" w:pos="1052"/>
        </w:tabs>
        <w:spacing w:before="2" w:line="322" w:lineRule="exact"/>
        <w:ind w:hanging="211"/>
        <w:jc w:val="both"/>
        <w:rPr>
          <w:i/>
          <w:sz w:val="28"/>
        </w:rPr>
      </w:pPr>
      <w:r>
        <w:rPr>
          <w:i/>
          <w:spacing w:val="-4"/>
          <w:sz w:val="28"/>
        </w:rPr>
        <w:t>класс</w:t>
      </w:r>
    </w:p>
    <w:p w:rsidR="00B72A0A" w:rsidRDefault="002C54CC">
      <w:pPr>
        <w:pStyle w:val="1"/>
        <w:spacing w:line="240" w:lineRule="auto"/>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spacing w:before="2"/>
        <w:ind w:right="147"/>
      </w:pPr>
      <w:r>
        <w:t xml:space="preserve">Влияние возрастных особенностей на физическое развитие и физическую подготовленность. Роль опорно-двигательного аппарата на выполнение физических упражнений. Значение нервной системы в управлении движениями и регуляции систем дыхания, кровообращения и энергосбережения. Психические процессы в обучении двигательным действиям. Самоконтроль при занятиях физическими </w:t>
      </w:r>
      <w:r>
        <w:rPr>
          <w:spacing w:val="-2"/>
        </w:rPr>
        <w:t>упражнениями.</w:t>
      </w:r>
    </w:p>
    <w:p w:rsidR="00B72A0A" w:rsidRDefault="002C54CC">
      <w:pPr>
        <w:pStyle w:val="1"/>
      </w:pPr>
      <w:r>
        <w:t>Способы</w:t>
      </w:r>
      <w:r>
        <w:rPr>
          <w:spacing w:val="-11"/>
        </w:rPr>
        <w:t xml:space="preserve"> </w:t>
      </w:r>
      <w:r>
        <w:t>самостоятельной</w:t>
      </w:r>
      <w:r>
        <w:rPr>
          <w:spacing w:val="-11"/>
        </w:rPr>
        <w:t xml:space="preserve"> </w:t>
      </w:r>
      <w:r>
        <w:rPr>
          <w:spacing w:val="-2"/>
        </w:rPr>
        <w:t>деятельности.</w:t>
      </w:r>
    </w:p>
    <w:p w:rsidR="00B72A0A" w:rsidRDefault="002C54CC">
      <w:pPr>
        <w:pStyle w:val="a3"/>
        <w:ind w:right="148"/>
      </w:pPr>
      <w:r>
        <w:t>Составление комплекса (ОРУ) для самостоятельных занятий физическими упражнениями, определение их направленности. Рациональное планирование режима</w:t>
      </w:r>
      <w:r>
        <w:rPr>
          <w:spacing w:val="-5"/>
        </w:rPr>
        <w:t xml:space="preserve"> </w:t>
      </w:r>
      <w:r>
        <w:t>дня</w:t>
      </w:r>
      <w:r>
        <w:rPr>
          <w:spacing w:val="-2"/>
        </w:rPr>
        <w:t xml:space="preserve"> </w:t>
      </w:r>
      <w:r>
        <w:t>и</w:t>
      </w:r>
      <w:r>
        <w:rPr>
          <w:spacing w:val="-5"/>
        </w:rPr>
        <w:t xml:space="preserve"> </w:t>
      </w:r>
      <w:r>
        <w:t>учебной</w:t>
      </w:r>
      <w:r>
        <w:rPr>
          <w:spacing w:val="-5"/>
        </w:rPr>
        <w:t xml:space="preserve"> </w:t>
      </w:r>
      <w:r>
        <w:t>недели.</w:t>
      </w:r>
      <w:r>
        <w:rPr>
          <w:spacing w:val="-3"/>
        </w:rPr>
        <w:t xml:space="preserve"> </w:t>
      </w:r>
      <w:r>
        <w:t>Соблюдение</w:t>
      </w:r>
      <w:r>
        <w:rPr>
          <w:spacing w:val="-5"/>
        </w:rPr>
        <w:t xml:space="preserve"> </w:t>
      </w:r>
      <w:r>
        <w:t>правил</w:t>
      </w:r>
      <w:r>
        <w:rPr>
          <w:spacing w:val="-6"/>
        </w:rPr>
        <w:t xml:space="preserve"> </w:t>
      </w:r>
      <w:r>
        <w:t>безопасного</w:t>
      </w:r>
      <w:r>
        <w:rPr>
          <w:spacing w:val="-5"/>
        </w:rPr>
        <w:t xml:space="preserve"> </w:t>
      </w:r>
      <w:r>
        <w:t>поведения</w:t>
      </w:r>
      <w:r>
        <w:rPr>
          <w:spacing w:val="-2"/>
        </w:rPr>
        <w:t xml:space="preserve"> </w:t>
      </w:r>
      <w:r>
        <w:t>на</w:t>
      </w:r>
      <w:r>
        <w:rPr>
          <w:spacing w:val="-5"/>
        </w:rPr>
        <w:t xml:space="preserve"> </w:t>
      </w:r>
      <w:r>
        <w:t>уроках физической</w:t>
      </w:r>
      <w:r>
        <w:rPr>
          <w:spacing w:val="-5"/>
        </w:rPr>
        <w:t xml:space="preserve"> </w:t>
      </w:r>
      <w:r>
        <w:t>культуры,</w:t>
      </w:r>
      <w:r>
        <w:rPr>
          <w:spacing w:val="-6"/>
        </w:rPr>
        <w:t xml:space="preserve"> </w:t>
      </w:r>
      <w:r>
        <w:t>подготовки</w:t>
      </w:r>
      <w:r>
        <w:rPr>
          <w:spacing w:val="-5"/>
        </w:rPr>
        <w:t xml:space="preserve"> </w:t>
      </w:r>
      <w:r>
        <w:t>мест</w:t>
      </w:r>
      <w:r>
        <w:rPr>
          <w:spacing w:val="-8"/>
        </w:rPr>
        <w:t xml:space="preserve"> </w:t>
      </w:r>
      <w:r>
        <w:t>занятий,</w:t>
      </w:r>
      <w:r>
        <w:rPr>
          <w:spacing w:val="-6"/>
        </w:rPr>
        <w:t xml:space="preserve"> </w:t>
      </w:r>
      <w:r>
        <w:t>правильного</w:t>
      </w:r>
      <w:r>
        <w:rPr>
          <w:spacing w:val="-5"/>
        </w:rPr>
        <w:t xml:space="preserve"> </w:t>
      </w:r>
      <w:r>
        <w:t>выбора</w:t>
      </w:r>
      <w:r>
        <w:rPr>
          <w:spacing w:val="-5"/>
        </w:rPr>
        <w:t xml:space="preserve"> </w:t>
      </w:r>
      <w:r>
        <w:t>обуви</w:t>
      </w:r>
      <w:r>
        <w:rPr>
          <w:spacing w:val="-5"/>
        </w:rPr>
        <w:t xml:space="preserve"> </w:t>
      </w:r>
      <w:r>
        <w:t>и</w:t>
      </w:r>
      <w:r>
        <w:rPr>
          <w:spacing w:val="-5"/>
        </w:rPr>
        <w:t xml:space="preserve"> </w:t>
      </w:r>
      <w:r>
        <w:t>формы одежды в зависимости от времени года и погодных условий.</w:t>
      </w:r>
    </w:p>
    <w:p w:rsidR="00B72A0A" w:rsidRDefault="002C54CC">
      <w:pPr>
        <w:pStyle w:val="1"/>
        <w:spacing w:line="321" w:lineRule="exact"/>
      </w:pPr>
      <w:r>
        <w:rPr>
          <w:spacing w:val="-2"/>
        </w:rPr>
        <w:t>Физкультурно-оздоровительная</w:t>
      </w:r>
      <w:r>
        <w:rPr>
          <w:spacing w:val="31"/>
        </w:rPr>
        <w:t xml:space="preserve"> </w:t>
      </w:r>
      <w:r>
        <w:rPr>
          <w:spacing w:val="-2"/>
        </w:rPr>
        <w:t>деятельность.</w:t>
      </w:r>
    </w:p>
    <w:p w:rsidR="00B72A0A" w:rsidRDefault="002C54CC">
      <w:pPr>
        <w:pStyle w:val="a3"/>
        <w:spacing w:before="2"/>
        <w:ind w:right="146"/>
      </w:pPr>
      <w:r>
        <w:t>Коррекция осанки и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профилактика общего утомления и остроты зрения.</w:t>
      </w:r>
    </w:p>
    <w:p w:rsidR="00B72A0A" w:rsidRDefault="002C54CC">
      <w:pPr>
        <w:pStyle w:val="1"/>
        <w:tabs>
          <w:tab w:val="left" w:pos="5781"/>
          <w:tab w:val="left" w:pos="8826"/>
        </w:tabs>
        <w:spacing w:line="240" w:lineRule="auto"/>
        <w:ind w:left="132" w:right="149" w:firstLine="708"/>
      </w:pPr>
      <w:r>
        <w:rPr>
          <w:spacing w:val="-2"/>
        </w:rPr>
        <w:t>Спортивно-оздоровительная</w:t>
      </w:r>
      <w:r>
        <w:tab/>
      </w:r>
      <w:r>
        <w:rPr>
          <w:spacing w:val="-2"/>
        </w:rPr>
        <w:t>деятельность.</w:t>
      </w:r>
      <w:r>
        <w:tab/>
      </w:r>
      <w:r>
        <w:rPr>
          <w:spacing w:val="-2"/>
        </w:rPr>
        <w:t>Физическое совершенствование.</w:t>
      </w:r>
    </w:p>
    <w:p w:rsidR="00B72A0A" w:rsidRDefault="002C54CC">
      <w:pPr>
        <w:pStyle w:val="a3"/>
        <w:ind w:right="146"/>
      </w:pPr>
      <w:r>
        <w:rPr>
          <w:i/>
        </w:rPr>
        <w:t xml:space="preserve">Модуль «Легкая атлетика». </w:t>
      </w:r>
      <w:r>
        <w:t>Различные виды ходьбы и бега. Ходьба с изменением темпа, скорости и длины шага. Специальные беговые упражнения на месте и на различных отрезках до 30 м. Совершенствование техники низкого старта. Бег с низкого и высокого старта по сигналу. Бег в чередовании с ходьбой до 500 м. Бег</w:t>
      </w:r>
      <w:r>
        <w:rPr>
          <w:spacing w:val="-12"/>
        </w:rPr>
        <w:t xml:space="preserve"> </w:t>
      </w:r>
      <w:r>
        <w:t>в</w:t>
      </w:r>
      <w:r>
        <w:rPr>
          <w:spacing w:val="-13"/>
        </w:rPr>
        <w:t xml:space="preserve"> </w:t>
      </w:r>
      <w:r>
        <w:t>равномерном</w:t>
      </w:r>
      <w:r>
        <w:rPr>
          <w:spacing w:val="-13"/>
        </w:rPr>
        <w:t xml:space="preserve"> </w:t>
      </w:r>
      <w:r>
        <w:t>темпе.</w:t>
      </w:r>
      <w:r>
        <w:rPr>
          <w:spacing w:val="-12"/>
        </w:rPr>
        <w:t xml:space="preserve"> </w:t>
      </w:r>
      <w:r>
        <w:t>Стартовый</w:t>
      </w:r>
      <w:r>
        <w:rPr>
          <w:spacing w:val="-14"/>
        </w:rPr>
        <w:t xml:space="preserve"> </w:t>
      </w:r>
      <w:r>
        <w:t>разбег</w:t>
      </w:r>
      <w:r>
        <w:rPr>
          <w:spacing w:val="-12"/>
        </w:rPr>
        <w:t xml:space="preserve"> </w:t>
      </w:r>
      <w:r>
        <w:t>до</w:t>
      </w:r>
      <w:r>
        <w:rPr>
          <w:spacing w:val="-12"/>
        </w:rPr>
        <w:t xml:space="preserve"> </w:t>
      </w:r>
      <w:r>
        <w:t>60</w:t>
      </w:r>
      <w:r>
        <w:rPr>
          <w:spacing w:val="-12"/>
        </w:rPr>
        <w:t xml:space="preserve"> </w:t>
      </w:r>
      <w:r>
        <w:t>м.</w:t>
      </w:r>
      <w:r>
        <w:rPr>
          <w:spacing w:val="-13"/>
        </w:rPr>
        <w:t xml:space="preserve"> </w:t>
      </w:r>
      <w:r>
        <w:t>Метание</w:t>
      </w:r>
      <w:r>
        <w:rPr>
          <w:spacing w:val="-12"/>
        </w:rPr>
        <w:t xml:space="preserve"> </w:t>
      </w:r>
      <w:r>
        <w:t>мяча</w:t>
      </w:r>
      <w:r>
        <w:rPr>
          <w:spacing w:val="-12"/>
        </w:rPr>
        <w:t xml:space="preserve"> </w:t>
      </w:r>
      <w:r>
        <w:t>в</w:t>
      </w:r>
      <w:r>
        <w:rPr>
          <w:spacing w:val="-13"/>
        </w:rPr>
        <w:t xml:space="preserve"> </w:t>
      </w:r>
      <w:r>
        <w:t>горизонтальную и</w:t>
      </w:r>
      <w:r>
        <w:rPr>
          <w:spacing w:val="30"/>
        </w:rPr>
        <w:t xml:space="preserve"> </w:t>
      </w:r>
      <w:r>
        <w:t>вертикальную</w:t>
      </w:r>
      <w:r>
        <w:rPr>
          <w:spacing w:val="26"/>
        </w:rPr>
        <w:t xml:space="preserve"> </w:t>
      </w:r>
      <w:r>
        <w:t>цель.</w:t>
      </w:r>
      <w:r>
        <w:rPr>
          <w:spacing w:val="28"/>
        </w:rPr>
        <w:t xml:space="preserve"> </w:t>
      </w:r>
      <w:r>
        <w:t>Метание</w:t>
      </w:r>
      <w:r>
        <w:rPr>
          <w:spacing w:val="29"/>
        </w:rPr>
        <w:t xml:space="preserve"> </w:t>
      </w:r>
      <w:r>
        <w:t>мяча</w:t>
      </w:r>
      <w:r>
        <w:rPr>
          <w:spacing w:val="27"/>
        </w:rPr>
        <w:t xml:space="preserve"> </w:t>
      </w:r>
      <w:r>
        <w:t>на</w:t>
      </w:r>
      <w:r>
        <w:rPr>
          <w:spacing w:val="29"/>
        </w:rPr>
        <w:t xml:space="preserve"> </w:t>
      </w:r>
      <w:r>
        <w:t>технику</w:t>
      </w:r>
      <w:r>
        <w:rPr>
          <w:spacing w:val="28"/>
        </w:rPr>
        <w:t xml:space="preserve"> </w:t>
      </w:r>
      <w:r>
        <w:t>и</w:t>
      </w:r>
      <w:r>
        <w:rPr>
          <w:spacing w:val="27"/>
        </w:rPr>
        <w:t xml:space="preserve"> </w:t>
      </w:r>
      <w:r>
        <w:t>на</w:t>
      </w:r>
      <w:r>
        <w:rPr>
          <w:spacing w:val="27"/>
        </w:rPr>
        <w:t xml:space="preserve"> </w:t>
      </w:r>
      <w:r>
        <w:t>дальность</w:t>
      </w:r>
      <w:r>
        <w:rPr>
          <w:spacing w:val="25"/>
        </w:rPr>
        <w:t xml:space="preserve"> </w:t>
      </w:r>
      <w:r>
        <w:t>полета</w:t>
      </w:r>
      <w:r>
        <w:rPr>
          <w:spacing w:val="29"/>
        </w:rPr>
        <w:t xml:space="preserve"> </w:t>
      </w:r>
      <w:r>
        <w:t>с</w:t>
      </w:r>
      <w:r>
        <w:rPr>
          <w:spacing w:val="27"/>
        </w:rPr>
        <w:t xml:space="preserve"> </w:t>
      </w:r>
      <w:r>
        <w:t>места</w:t>
      </w:r>
      <w:r>
        <w:rPr>
          <w:spacing w:val="29"/>
        </w:rPr>
        <w:t xml:space="preserve"> </w:t>
      </w:r>
      <w:r>
        <w:t>и</w:t>
      </w:r>
      <w:r>
        <w:rPr>
          <w:spacing w:val="27"/>
        </w:rPr>
        <w:t xml:space="preserve"> </w:t>
      </w:r>
      <w:r>
        <w:t>с</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1" w:firstLine="0"/>
      </w:pPr>
      <w:r>
        <w:t>разбега в</w:t>
      </w:r>
      <w:r>
        <w:rPr>
          <w:spacing w:val="-3"/>
        </w:rPr>
        <w:t xml:space="preserve"> </w:t>
      </w:r>
      <w:r>
        <w:t>3-6 шагов.</w:t>
      </w:r>
      <w:r>
        <w:rPr>
          <w:spacing w:val="-5"/>
        </w:rPr>
        <w:t xml:space="preserve"> </w:t>
      </w:r>
      <w:r>
        <w:t>Метание</w:t>
      </w:r>
      <w:r>
        <w:rPr>
          <w:spacing w:val="-2"/>
        </w:rPr>
        <w:t xml:space="preserve"> </w:t>
      </w:r>
      <w:r>
        <w:t>гранаты с</w:t>
      </w:r>
      <w:r>
        <w:rPr>
          <w:spacing w:val="-2"/>
        </w:rPr>
        <w:t xml:space="preserve"> </w:t>
      </w:r>
      <w:r>
        <w:t>места.</w:t>
      </w:r>
      <w:r>
        <w:rPr>
          <w:spacing w:val="-3"/>
        </w:rPr>
        <w:t xml:space="preserve"> </w:t>
      </w:r>
      <w:r>
        <w:t>Прыжок в</w:t>
      </w:r>
      <w:r>
        <w:rPr>
          <w:spacing w:val="-3"/>
        </w:rPr>
        <w:t xml:space="preserve"> </w:t>
      </w:r>
      <w:r>
        <w:t>длину с</w:t>
      </w:r>
      <w:r>
        <w:rPr>
          <w:spacing w:val="-2"/>
        </w:rPr>
        <w:t xml:space="preserve"> </w:t>
      </w:r>
      <w:r>
        <w:t>места</w:t>
      </w:r>
      <w:r>
        <w:rPr>
          <w:spacing w:val="-3"/>
        </w:rPr>
        <w:t xml:space="preserve"> </w:t>
      </w:r>
      <w:r>
        <w:t>на</w:t>
      </w:r>
      <w:r>
        <w:rPr>
          <w:spacing w:val="-2"/>
        </w:rPr>
        <w:t xml:space="preserve"> </w:t>
      </w:r>
      <w:r>
        <w:t>результат. Прыжок в длину с разбега способом «согнув ноги».</w:t>
      </w:r>
    </w:p>
    <w:p w:rsidR="00B72A0A" w:rsidRDefault="002C54CC">
      <w:pPr>
        <w:pStyle w:val="a3"/>
        <w:tabs>
          <w:tab w:val="left" w:pos="1630"/>
          <w:tab w:val="left" w:pos="1851"/>
          <w:tab w:val="left" w:pos="2198"/>
          <w:tab w:val="left" w:pos="2301"/>
          <w:tab w:val="left" w:pos="2333"/>
          <w:tab w:val="left" w:pos="3163"/>
          <w:tab w:val="left" w:pos="3597"/>
          <w:tab w:val="left" w:pos="3706"/>
          <w:tab w:val="left" w:pos="4408"/>
          <w:tab w:val="left" w:pos="5259"/>
          <w:tab w:val="left" w:pos="5348"/>
          <w:tab w:val="left" w:pos="5455"/>
          <w:tab w:val="left" w:pos="5676"/>
          <w:tab w:val="left" w:pos="5968"/>
          <w:tab w:val="left" w:pos="6043"/>
          <w:tab w:val="left" w:pos="6831"/>
          <w:tab w:val="left" w:pos="7260"/>
          <w:tab w:val="left" w:pos="7694"/>
          <w:tab w:val="left" w:pos="7944"/>
          <w:tab w:val="left" w:pos="8053"/>
          <w:tab w:val="left" w:pos="8997"/>
          <w:tab w:val="left" w:pos="9073"/>
          <w:tab w:val="left" w:pos="9252"/>
          <w:tab w:val="left" w:pos="9562"/>
          <w:tab w:val="left" w:pos="10055"/>
        </w:tabs>
        <w:ind w:right="142"/>
        <w:jc w:val="right"/>
      </w:pPr>
      <w:r>
        <w:rPr>
          <w:i/>
        </w:rPr>
        <w:t>Модуль</w:t>
      </w:r>
      <w:r>
        <w:rPr>
          <w:i/>
          <w:spacing w:val="-5"/>
        </w:rPr>
        <w:t xml:space="preserve"> </w:t>
      </w:r>
      <w:r>
        <w:rPr>
          <w:i/>
        </w:rPr>
        <w:t>«гимнастика».</w:t>
      </w:r>
      <w:r>
        <w:rPr>
          <w:i/>
          <w:spacing w:val="-2"/>
        </w:rPr>
        <w:t xml:space="preserve"> </w:t>
      </w:r>
      <w:r>
        <w:t>Строевая</w:t>
      </w:r>
      <w:r>
        <w:rPr>
          <w:spacing w:val="-2"/>
        </w:rPr>
        <w:t xml:space="preserve"> </w:t>
      </w:r>
      <w:r>
        <w:t>подготовка</w:t>
      </w:r>
      <w:r>
        <w:rPr>
          <w:spacing w:val="-3"/>
        </w:rPr>
        <w:t xml:space="preserve"> </w:t>
      </w:r>
      <w:r>
        <w:t>(размыкание</w:t>
      </w:r>
      <w:r>
        <w:rPr>
          <w:spacing w:val="-4"/>
        </w:rPr>
        <w:t xml:space="preserve"> </w:t>
      </w:r>
      <w:r>
        <w:t>и</w:t>
      </w:r>
      <w:r>
        <w:rPr>
          <w:spacing w:val="-4"/>
        </w:rPr>
        <w:t xml:space="preserve"> </w:t>
      </w:r>
      <w:r>
        <w:t>смыкание,</w:t>
      </w:r>
      <w:r>
        <w:rPr>
          <w:spacing w:val="-3"/>
        </w:rPr>
        <w:t xml:space="preserve"> </w:t>
      </w:r>
      <w:r>
        <w:t>переход с</w:t>
      </w:r>
      <w:r>
        <w:rPr>
          <w:spacing w:val="34"/>
        </w:rPr>
        <w:t xml:space="preserve"> </w:t>
      </w:r>
      <w:r>
        <w:t>ходьбы</w:t>
      </w:r>
      <w:r>
        <w:rPr>
          <w:spacing w:val="32"/>
        </w:rPr>
        <w:t xml:space="preserve"> </w:t>
      </w:r>
      <w:r>
        <w:t>на</w:t>
      </w:r>
      <w:r>
        <w:rPr>
          <w:spacing w:val="34"/>
        </w:rPr>
        <w:t xml:space="preserve"> </w:t>
      </w:r>
      <w:r>
        <w:t>месте</w:t>
      </w:r>
      <w:r>
        <w:rPr>
          <w:spacing w:val="31"/>
        </w:rPr>
        <w:t xml:space="preserve"> </w:t>
      </w:r>
      <w:r>
        <w:t>на</w:t>
      </w:r>
      <w:r>
        <w:rPr>
          <w:spacing w:val="34"/>
        </w:rPr>
        <w:t xml:space="preserve"> </w:t>
      </w:r>
      <w:r>
        <w:t>ходьбу</w:t>
      </w:r>
      <w:r>
        <w:rPr>
          <w:spacing w:val="35"/>
        </w:rPr>
        <w:t xml:space="preserve"> </w:t>
      </w:r>
      <w:r>
        <w:t>в</w:t>
      </w:r>
      <w:r>
        <w:rPr>
          <w:spacing w:val="33"/>
        </w:rPr>
        <w:t xml:space="preserve"> </w:t>
      </w:r>
      <w:r>
        <w:t>колонне</w:t>
      </w:r>
      <w:r>
        <w:rPr>
          <w:spacing w:val="34"/>
        </w:rPr>
        <w:t xml:space="preserve"> </w:t>
      </w:r>
      <w:r>
        <w:t>и</w:t>
      </w:r>
      <w:r>
        <w:rPr>
          <w:spacing w:val="34"/>
        </w:rPr>
        <w:t xml:space="preserve"> </w:t>
      </w:r>
      <w:r>
        <w:t>в</w:t>
      </w:r>
      <w:r>
        <w:rPr>
          <w:spacing w:val="33"/>
        </w:rPr>
        <w:t xml:space="preserve"> </w:t>
      </w:r>
      <w:r>
        <w:t>шеренге,</w:t>
      </w:r>
      <w:r>
        <w:rPr>
          <w:spacing w:val="34"/>
        </w:rPr>
        <w:t xml:space="preserve"> </w:t>
      </w:r>
      <w:r>
        <w:t>перестроения</w:t>
      </w:r>
      <w:r>
        <w:rPr>
          <w:spacing w:val="32"/>
        </w:rPr>
        <w:t xml:space="preserve"> </w:t>
      </w:r>
      <w:r>
        <w:t>из</w:t>
      </w:r>
      <w:r>
        <w:rPr>
          <w:spacing w:val="33"/>
        </w:rPr>
        <w:t xml:space="preserve"> </w:t>
      </w:r>
      <w:r>
        <w:t>колонны</w:t>
      </w:r>
      <w:r>
        <w:rPr>
          <w:spacing w:val="34"/>
        </w:rPr>
        <w:t xml:space="preserve"> </w:t>
      </w:r>
      <w:r>
        <w:t>по одному</w:t>
      </w:r>
      <w:r>
        <w:rPr>
          <w:spacing w:val="40"/>
        </w:rPr>
        <w:t xml:space="preserve"> </w:t>
      </w:r>
      <w:r>
        <w:t>в</w:t>
      </w:r>
      <w:r>
        <w:rPr>
          <w:spacing w:val="40"/>
        </w:rPr>
        <w:t xml:space="preserve"> </w:t>
      </w:r>
      <w:r>
        <w:t>колонны</w:t>
      </w:r>
      <w:r>
        <w:rPr>
          <w:spacing w:val="40"/>
        </w:rPr>
        <w:t xml:space="preserve"> </w:t>
      </w:r>
      <w:r>
        <w:t>по</w:t>
      </w:r>
      <w:r>
        <w:rPr>
          <w:spacing w:val="40"/>
        </w:rPr>
        <w:t xml:space="preserve"> </w:t>
      </w:r>
      <w:r>
        <w:t>два,</w:t>
      </w:r>
      <w:r>
        <w:rPr>
          <w:spacing w:val="40"/>
        </w:rPr>
        <w:t xml:space="preserve"> </w:t>
      </w:r>
      <w:r>
        <w:t>по</w:t>
      </w:r>
      <w:r>
        <w:rPr>
          <w:spacing w:val="40"/>
        </w:rPr>
        <w:t xml:space="preserve"> </w:t>
      </w:r>
      <w:r>
        <w:t>четыре</w:t>
      </w:r>
      <w:r>
        <w:rPr>
          <w:spacing w:val="40"/>
        </w:rPr>
        <w:t xml:space="preserve"> </w:t>
      </w:r>
      <w:r>
        <w:t>в</w:t>
      </w:r>
      <w:r>
        <w:rPr>
          <w:spacing w:val="40"/>
        </w:rPr>
        <w:t xml:space="preserve"> </w:t>
      </w:r>
      <w:r>
        <w:t>движении,</w:t>
      </w:r>
      <w:r>
        <w:rPr>
          <w:spacing w:val="40"/>
        </w:rPr>
        <w:t xml:space="preserve"> </w:t>
      </w:r>
      <w:r>
        <w:t>обратное</w:t>
      </w:r>
      <w:r>
        <w:rPr>
          <w:spacing w:val="40"/>
        </w:rPr>
        <w:t xml:space="preserve"> </w:t>
      </w:r>
      <w:r>
        <w:t>перестроение.</w:t>
      </w:r>
      <w:r>
        <w:rPr>
          <w:spacing w:val="40"/>
        </w:rPr>
        <w:t xml:space="preserve"> </w:t>
      </w:r>
      <w:r>
        <w:t>ОРУ</w:t>
      </w:r>
      <w:r>
        <w:rPr>
          <w:spacing w:val="40"/>
        </w:rPr>
        <w:t xml:space="preserve"> </w:t>
      </w:r>
      <w:r>
        <w:t>с предметами</w:t>
      </w:r>
      <w:r>
        <w:rPr>
          <w:spacing w:val="-1"/>
        </w:rPr>
        <w:t xml:space="preserve"> </w:t>
      </w:r>
      <w:r>
        <w:t>и без</w:t>
      </w:r>
      <w:r>
        <w:rPr>
          <w:spacing w:val="-2"/>
        </w:rPr>
        <w:t xml:space="preserve"> </w:t>
      </w:r>
      <w:r>
        <w:t>предметов.</w:t>
      </w:r>
      <w:r>
        <w:rPr>
          <w:spacing w:val="-1"/>
        </w:rPr>
        <w:t xml:space="preserve"> </w:t>
      </w:r>
      <w:r>
        <w:t>Упражнения в</w:t>
      </w:r>
      <w:r>
        <w:rPr>
          <w:spacing w:val="-2"/>
        </w:rPr>
        <w:t xml:space="preserve"> </w:t>
      </w:r>
      <w:r>
        <w:t>равновесии</w:t>
      </w:r>
      <w:r>
        <w:rPr>
          <w:spacing w:val="-1"/>
        </w:rPr>
        <w:t xml:space="preserve"> </w:t>
      </w:r>
      <w:r>
        <w:t>на</w:t>
      </w:r>
      <w:r>
        <w:rPr>
          <w:spacing w:val="-2"/>
        </w:rPr>
        <w:t xml:space="preserve"> </w:t>
      </w:r>
      <w:r>
        <w:t>гимнастическом</w:t>
      </w:r>
      <w:r>
        <w:rPr>
          <w:spacing w:val="-1"/>
        </w:rPr>
        <w:t xml:space="preserve"> </w:t>
      </w:r>
      <w:r>
        <w:t>бревне</w:t>
      </w:r>
      <w:r>
        <w:rPr>
          <w:spacing w:val="-1"/>
        </w:rPr>
        <w:t xml:space="preserve"> </w:t>
      </w:r>
      <w:r>
        <w:t xml:space="preserve">и </w:t>
      </w:r>
      <w:r>
        <w:rPr>
          <w:spacing w:val="-2"/>
        </w:rPr>
        <w:t>гимнастической</w:t>
      </w:r>
      <w:r>
        <w:tab/>
      </w:r>
      <w:r>
        <w:tab/>
      </w:r>
      <w:r>
        <w:rPr>
          <w:spacing w:val="-2"/>
        </w:rPr>
        <w:t>скамейке.</w:t>
      </w:r>
      <w:r>
        <w:tab/>
      </w:r>
      <w:r>
        <w:tab/>
      </w:r>
      <w:r>
        <w:rPr>
          <w:spacing w:val="-2"/>
        </w:rPr>
        <w:t>Упражнения</w:t>
      </w:r>
      <w:r>
        <w:tab/>
      </w:r>
      <w:r>
        <w:tab/>
      </w:r>
      <w:r>
        <w:tab/>
      </w:r>
      <w:r>
        <w:rPr>
          <w:spacing w:val="-6"/>
        </w:rPr>
        <w:t>на</w:t>
      </w:r>
      <w:r>
        <w:tab/>
      </w:r>
      <w:r>
        <w:rPr>
          <w:spacing w:val="-2"/>
        </w:rPr>
        <w:t>развитие</w:t>
      </w:r>
      <w:r>
        <w:tab/>
      </w:r>
      <w:r>
        <w:rPr>
          <w:spacing w:val="-2"/>
        </w:rPr>
        <w:t>координации</w:t>
      </w:r>
      <w:r>
        <w:tab/>
      </w:r>
      <w:r>
        <w:tab/>
      </w:r>
      <w:r>
        <w:rPr>
          <w:spacing w:val="-2"/>
        </w:rPr>
        <w:t>движений. Упражнения</w:t>
      </w:r>
      <w:r>
        <w:tab/>
      </w:r>
      <w:r>
        <w:tab/>
      </w:r>
      <w:r>
        <w:rPr>
          <w:spacing w:val="-6"/>
        </w:rPr>
        <w:t>на</w:t>
      </w:r>
      <w:r>
        <w:tab/>
      </w:r>
      <w:r>
        <w:tab/>
      </w:r>
      <w:r>
        <w:tab/>
      </w:r>
      <w:r>
        <w:rPr>
          <w:spacing w:val="-2"/>
        </w:rPr>
        <w:t>развитие</w:t>
      </w:r>
      <w:r>
        <w:tab/>
      </w:r>
      <w:r>
        <w:rPr>
          <w:spacing w:val="-4"/>
        </w:rPr>
        <w:t>силы</w:t>
      </w:r>
      <w:r>
        <w:tab/>
      </w:r>
      <w:r>
        <w:rPr>
          <w:spacing w:val="-4"/>
        </w:rPr>
        <w:t>мышц</w:t>
      </w:r>
      <w:r>
        <w:tab/>
      </w:r>
      <w:r>
        <w:tab/>
      </w:r>
      <w:r>
        <w:rPr>
          <w:spacing w:val="-4"/>
        </w:rPr>
        <w:t>рук.</w:t>
      </w:r>
      <w:r>
        <w:tab/>
      </w:r>
      <w:r>
        <w:tab/>
      </w:r>
      <w:r>
        <w:rPr>
          <w:spacing w:val="-2"/>
        </w:rPr>
        <w:t>Смешанные</w:t>
      </w:r>
      <w:r>
        <w:tab/>
      </w:r>
      <w:r>
        <w:rPr>
          <w:spacing w:val="-10"/>
        </w:rPr>
        <w:t>и</w:t>
      </w:r>
      <w:r>
        <w:tab/>
      </w:r>
      <w:r>
        <w:tab/>
      </w:r>
      <w:r>
        <w:rPr>
          <w:spacing w:val="-2"/>
        </w:rPr>
        <w:t>простые</w:t>
      </w:r>
      <w:r>
        <w:tab/>
      </w:r>
      <w:r>
        <w:tab/>
      </w:r>
      <w:r>
        <w:rPr>
          <w:spacing w:val="-4"/>
        </w:rPr>
        <w:t>висы</w:t>
      </w:r>
      <w:r>
        <w:tab/>
      </w:r>
      <w:r>
        <w:rPr>
          <w:spacing w:val="-6"/>
        </w:rPr>
        <w:t xml:space="preserve">на </w:t>
      </w:r>
      <w:r>
        <w:t>гимнастической</w:t>
      </w:r>
      <w:r>
        <w:rPr>
          <w:spacing w:val="-7"/>
        </w:rPr>
        <w:t xml:space="preserve"> </w:t>
      </w:r>
      <w:r>
        <w:t>стенке</w:t>
      </w:r>
      <w:r>
        <w:rPr>
          <w:spacing w:val="-7"/>
        </w:rPr>
        <w:t xml:space="preserve"> </w:t>
      </w:r>
      <w:r>
        <w:t>и</w:t>
      </w:r>
      <w:r>
        <w:rPr>
          <w:spacing w:val="-10"/>
        </w:rPr>
        <w:t xml:space="preserve"> </w:t>
      </w:r>
      <w:r>
        <w:t>перекладине:</w:t>
      </w:r>
      <w:r>
        <w:rPr>
          <w:spacing w:val="-7"/>
        </w:rPr>
        <w:t xml:space="preserve"> </w:t>
      </w:r>
      <w:r>
        <w:t>вис</w:t>
      </w:r>
      <w:r>
        <w:rPr>
          <w:spacing w:val="-8"/>
        </w:rPr>
        <w:t xml:space="preserve"> </w:t>
      </w:r>
      <w:r>
        <w:t>стоя,</w:t>
      </w:r>
      <w:r>
        <w:rPr>
          <w:spacing w:val="-8"/>
        </w:rPr>
        <w:t xml:space="preserve"> </w:t>
      </w:r>
      <w:r>
        <w:t>вис</w:t>
      </w:r>
      <w:r>
        <w:rPr>
          <w:spacing w:val="-7"/>
        </w:rPr>
        <w:t xml:space="preserve"> </w:t>
      </w:r>
      <w:r>
        <w:t>стоя</w:t>
      </w:r>
      <w:r>
        <w:rPr>
          <w:spacing w:val="-7"/>
        </w:rPr>
        <w:t xml:space="preserve"> </w:t>
      </w:r>
      <w:r>
        <w:t>на</w:t>
      </w:r>
      <w:r>
        <w:rPr>
          <w:spacing w:val="-10"/>
        </w:rPr>
        <w:t xml:space="preserve"> </w:t>
      </w:r>
      <w:r>
        <w:t>согнутых</w:t>
      </w:r>
      <w:r>
        <w:rPr>
          <w:spacing w:val="-9"/>
        </w:rPr>
        <w:t xml:space="preserve"> </w:t>
      </w:r>
      <w:r>
        <w:t>руках,</w:t>
      </w:r>
      <w:r>
        <w:rPr>
          <w:spacing w:val="-8"/>
        </w:rPr>
        <w:t xml:space="preserve"> </w:t>
      </w:r>
      <w:r>
        <w:t>вис</w:t>
      </w:r>
      <w:r>
        <w:rPr>
          <w:spacing w:val="-8"/>
        </w:rPr>
        <w:t xml:space="preserve"> </w:t>
      </w:r>
      <w:r>
        <w:t>стоя сзади,</w:t>
      </w:r>
      <w:r>
        <w:rPr>
          <w:spacing w:val="-6"/>
        </w:rPr>
        <w:t xml:space="preserve"> </w:t>
      </w:r>
      <w:r>
        <w:t>вис</w:t>
      </w:r>
      <w:r>
        <w:rPr>
          <w:spacing w:val="-5"/>
        </w:rPr>
        <w:t xml:space="preserve"> </w:t>
      </w:r>
      <w:r>
        <w:t>стоя</w:t>
      </w:r>
      <w:r>
        <w:rPr>
          <w:spacing w:val="-7"/>
        </w:rPr>
        <w:t xml:space="preserve"> </w:t>
      </w:r>
      <w:r>
        <w:t>согнувшись,</w:t>
      </w:r>
      <w:r>
        <w:rPr>
          <w:spacing w:val="-7"/>
        </w:rPr>
        <w:t xml:space="preserve"> </w:t>
      </w:r>
      <w:r>
        <w:t>вис</w:t>
      </w:r>
      <w:r>
        <w:rPr>
          <w:spacing w:val="-5"/>
        </w:rPr>
        <w:t xml:space="preserve"> </w:t>
      </w:r>
      <w:r>
        <w:t>присев,</w:t>
      </w:r>
      <w:r>
        <w:rPr>
          <w:spacing w:val="-9"/>
        </w:rPr>
        <w:t xml:space="preserve"> </w:t>
      </w:r>
      <w:r>
        <w:t>вис</w:t>
      </w:r>
      <w:r>
        <w:rPr>
          <w:spacing w:val="-5"/>
        </w:rPr>
        <w:t xml:space="preserve"> </w:t>
      </w:r>
      <w:r>
        <w:t>присев</w:t>
      </w:r>
      <w:r>
        <w:rPr>
          <w:spacing w:val="-6"/>
        </w:rPr>
        <w:t xml:space="preserve"> </w:t>
      </w:r>
      <w:r>
        <w:t>сзади,</w:t>
      </w:r>
      <w:r>
        <w:rPr>
          <w:spacing w:val="-6"/>
        </w:rPr>
        <w:t xml:space="preserve"> </w:t>
      </w:r>
      <w:r>
        <w:t>вис</w:t>
      </w:r>
      <w:r>
        <w:rPr>
          <w:spacing w:val="-5"/>
        </w:rPr>
        <w:t xml:space="preserve"> </w:t>
      </w:r>
      <w:r>
        <w:t>на</w:t>
      </w:r>
      <w:r>
        <w:rPr>
          <w:spacing w:val="-5"/>
        </w:rPr>
        <w:t xml:space="preserve"> </w:t>
      </w:r>
      <w:r>
        <w:t>согнутых</w:t>
      </w:r>
      <w:r>
        <w:rPr>
          <w:spacing w:val="-7"/>
        </w:rPr>
        <w:t xml:space="preserve"> </w:t>
      </w:r>
      <w:r>
        <w:t>руках,</w:t>
      </w:r>
      <w:r>
        <w:rPr>
          <w:spacing w:val="-6"/>
        </w:rPr>
        <w:t xml:space="preserve"> </w:t>
      </w:r>
      <w:r>
        <w:t>вис согнув</w:t>
      </w:r>
      <w:r>
        <w:rPr>
          <w:spacing w:val="-14"/>
        </w:rPr>
        <w:t xml:space="preserve"> </w:t>
      </w:r>
      <w:r>
        <w:t>ноги.</w:t>
      </w:r>
      <w:r>
        <w:rPr>
          <w:spacing w:val="-14"/>
        </w:rPr>
        <w:t xml:space="preserve"> </w:t>
      </w:r>
      <w:r>
        <w:t>Лазанье</w:t>
      </w:r>
      <w:r>
        <w:rPr>
          <w:spacing w:val="-13"/>
        </w:rPr>
        <w:t xml:space="preserve"> </w:t>
      </w:r>
      <w:r>
        <w:t>по</w:t>
      </w:r>
      <w:r>
        <w:rPr>
          <w:spacing w:val="-13"/>
        </w:rPr>
        <w:t xml:space="preserve"> </w:t>
      </w:r>
      <w:r>
        <w:t>гимнастической</w:t>
      </w:r>
      <w:r>
        <w:rPr>
          <w:spacing w:val="-13"/>
        </w:rPr>
        <w:t xml:space="preserve"> </w:t>
      </w:r>
      <w:r>
        <w:t>скамейке,</w:t>
      </w:r>
      <w:r>
        <w:rPr>
          <w:spacing w:val="-14"/>
        </w:rPr>
        <w:t xml:space="preserve"> </w:t>
      </w:r>
      <w:r>
        <w:t>по</w:t>
      </w:r>
      <w:r>
        <w:rPr>
          <w:spacing w:val="-13"/>
        </w:rPr>
        <w:t xml:space="preserve"> </w:t>
      </w:r>
      <w:r>
        <w:t>канату</w:t>
      </w:r>
      <w:r>
        <w:rPr>
          <w:spacing w:val="-13"/>
        </w:rPr>
        <w:t xml:space="preserve"> </w:t>
      </w:r>
      <w:r>
        <w:t>различными</w:t>
      </w:r>
      <w:r>
        <w:rPr>
          <w:spacing w:val="-13"/>
        </w:rPr>
        <w:t xml:space="preserve"> </w:t>
      </w:r>
      <w:r>
        <w:t>способами. Прыжок</w:t>
      </w:r>
      <w:r>
        <w:rPr>
          <w:spacing w:val="40"/>
        </w:rPr>
        <w:t xml:space="preserve"> </w:t>
      </w:r>
      <w:r>
        <w:t>через</w:t>
      </w:r>
      <w:r>
        <w:rPr>
          <w:spacing w:val="40"/>
        </w:rPr>
        <w:t xml:space="preserve"> </w:t>
      </w:r>
      <w:r>
        <w:t>гимнастического</w:t>
      </w:r>
      <w:r>
        <w:rPr>
          <w:spacing w:val="40"/>
        </w:rPr>
        <w:t xml:space="preserve"> </w:t>
      </w:r>
      <w:r>
        <w:t>козла,</w:t>
      </w:r>
      <w:r>
        <w:rPr>
          <w:spacing w:val="40"/>
        </w:rPr>
        <w:t xml:space="preserve"> </w:t>
      </w:r>
      <w:r>
        <w:t>коня</w:t>
      </w:r>
      <w:r>
        <w:rPr>
          <w:spacing w:val="40"/>
        </w:rPr>
        <w:t xml:space="preserve"> </w:t>
      </w:r>
      <w:r>
        <w:t>различными</w:t>
      </w:r>
      <w:r>
        <w:rPr>
          <w:spacing w:val="40"/>
        </w:rPr>
        <w:t xml:space="preserve"> </w:t>
      </w:r>
      <w:r>
        <w:t>способами:</w:t>
      </w:r>
      <w:r>
        <w:rPr>
          <w:spacing w:val="40"/>
        </w:rPr>
        <w:t xml:space="preserve"> </w:t>
      </w:r>
      <w:r>
        <w:t>прыжок</w:t>
      </w:r>
      <w:r>
        <w:rPr>
          <w:spacing w:val="40"/>
        </w:rPr>
        <w:t xml:space="preserve"> </w:t>
      </w:r>
      <w:r>
        <w:t>ноги врозь, прыжок согнув ноги, сед, сед ноги врозь, сед согнув ноги, сед на пятках, сед углом,</w:t>
      </w:r>
      <w:r>
        <w:rPr>
          <w:spacing w:val="-4"/>
        </w:rPr>
        <w:t xml:space="preserve"> </w:t>
      </w:r>
      <w:r>
        <w:t>сед</w:t>
      </w:r>
      <w:r>
        <w:rPr>
          <w:spacing w:val="-4"/>
        </w:rPr>
        <w:t xml:space="preserve"> </w:t>
      </w:r>
      <w:r>
        <w:t>углом</w:t>
      </w:r>
      <w:r>
        <w:rPr>
          <w:spacing w:val="-5"/>
        </w:rPr>
        <w:t xml:space="preserve"> </w:t>
      </w:r>
      <w:r>
        <w:t>ноги</w:t>
      </w:r>
      <w:r>
        <w:rPr>
          <w:spacing w:val="-1"/>
        </w:rPr>
        <w:t xml:space="preserve"> </w:t>
      </w:r>
      <w:r>
        <w:t>врозь.</w:t>
      </w:r>
      <w:r>
        <w:rPr>
          <w:spacing w:val="-3"/>
        </w:rPr>
        <w:t xml:space="preserve"> </w:t>
      </w:r>
      <w:r>
        <w:t>Перекат,</w:t>
      </w:r>
      <w:r>
        <w:rPr>
          <w:spacing w:val="-3"/>
        </w:rPr>
        <w:t xml:space="preserve"> </w:t>
      </w:r>
      <w:r>
        <w:t>группировка,</w:t>
      </w:r>
      <w:r>
        <w:rPr>
          <w:spacing w:val="-2"/>
        </w:rPr>
        <w:t xml:space="preserve"> </w:t>
      </w:r>
      <w:r>
        <w:t>полушпагат,</w:t>
      </w:r>
      <w:r>
        <w:rPr>
          <w:spacing w:val="-3"/>
        </w:rPr>
        <w:t xml:space="preserve"> </w:t>
      </w:r>
      <w:r>
        <w:t>стойка</w:t>
      </w:r>
      <w:r>
        <w:rPr>
          <w:spacing w:val="-2"/>
        </w:rPr>
        <w:t xml:space="preserve"> </w:t>
      </w:r>
      <w:r>
        <w:t>на</w:t>
      </w:r>
      <w:r>
        <w:rPr>
          <w:spacing w:val="-2"/>
        </w:rPr>
        <w:t xml:space="preserve"> </w:t>
      </w:r>
      <w:r>
        <w:t xml:space="preserve">лопатках. </w:t>
      </w:r>
      <w:r>
        <w:rPr>
          <w:i/>
        </w:rPr>
        <w:t xml:space="preserve">Модуль «Зимние виды спорта». </w:t>
      </w:r>
      <w:r>
        <w:t>Правила проведения соревнований по лыжным гонкам.</w:t>
      </w:r>
      <w:r>
        <w:rPr>
          <w:spacing w:val="80"/>
        </w:rPr>
        <w:t xml:space="preserve"> </w:t>
      </w:r>
      <w:r>
        <w:t>Основы</w:t>
      </w:r>
      <w:r>
        <w:rPr>
          <w:spacing w:val="80"/>
        </w:rPr>
        <w:t xml:space="preserve"> </w:t>
      </w:r>
      <w:r>
        <w:t>техники</w:t>
      </w:r>
      <w:r>
        <w:rPr>
          <w:spacing w:val="80"/>
        </w:rPr>
        <w:t xml:space="preserve"> </w:t>
      </w:r>
      <w:r>
        <w:t>лыжных</w:t>
      </w:r>
      <w:r>
        <w:rPr>
          <w:spacing w:val="80"/>
        </w:rPr>
        <w:t xml:space="preserve"> </w:t>
      </w:r>
      <w:r>
        <w:t>ходов.</w:t>
      </w:r>
      <w:r>
        <w:rPr>
          <w:spacing w:val="80"/>
        </w:rPr>
        <w:t xml:space="preserve"> </w:t>
      </w:r>
      <w:r>
        <w:t>Специальные</w:t>
      </w:r>
      <w:r>
        <w:rPr>
          <w:spacing w:val="80"/>
        </w:rPr>
        <w:t xml:space="preserve"> </w:t>
      </w:r>
      <w:r>
        <w:t>упражнения</w:t>
      </w:r>
      <w:r>
        <w:rPr>
          <w:spacing w:val="80"/>
        </w:rPr>
        <w:t xml:space="preserve"> </w:t>
      </w:r>
      <w:r>
        <w:t>лыжника:</w:t>
      </w:r>
      <w:r>
        <w:rPr>
          <w:spacing w:val="80"/>
        </w:rPr>
        <w:t xml:space="preserve"> </w:t>
      </w:r>
      <w:r>
        <w:t>имитационные упражнения на месте из стойки лыжника, упражнения на месте без</w:t>
      </w:r>
      <w:r>
        <w:rPr>
          <w:spacing w:val="80"/>
        </w:rPr>
        <w:t xml:space="preserve"> </w:t>
      </w:r>
      <w:r>
        <w:t>лыж</w:t>
      </w:r>
      <w:r>
        <w:rPr>
          <w:spacing w:val="72"/>
        </w:rPr>
        <w:t xml:space="preserve"> </w:t>
      </w:r>
      <w:r>
        <w:t>и</w:t>
      </w:r>
      <w:r>
        <w:rPr>
          <w:spacing w:val="40"/>
        </w:rPr>
        <w:t xml:space="preserve"> </w:t>
      </w:r>
      <w:r>
        <w:t>на</w:t>
      </w:r>
      <w:r>
        <w:rPr>
          <w:spacing w:val="40"/>
        </w:rPr>
        <w:t xml:space="preserve"> </w:t>
      </w:r>
      <w:r>
        <w:t>лыжах,</w:t>
      </w:r>
      <w:r>
        <w:rPr>
          <w:spacing w:val="40"/>
        </w:rPr>
        <w:t xml:space="preserve"> </w:t>
      </w:r>
      <w:r>
        <w:t>упражнения</w:t>
      </w:r>
      <w:r>
        <w:rPr>
          <w:spacing w:val="72"/>
        </w:rPr>
        <w:t xml:space="preserve"> </w:t>
      </w:r>
      <w:r>
        <w:t>при</w:t>
      </w:r>
      <w:r>
        <w:rPr>
          <w:spacing w:val="72"/>
        </w:rPr>
        <w:t xml:space="preserve"> </w:t>
      </w:r>
      <w:r>
        <w:t>передвижении</w:t>
      </w:r>
      <w:r>
        <w:rPr>
          <w:spacing w:val="40"/>
        </w:rPr>
        <w:t xml:space="preserve"> </w:t>
      </w:r>
      <w:r>
        <w:t>на</w:t>
      </w:r>
      <w:r>
        <w:rPr>
          <w:spacing w:val="40"/>
        </w:rPr>
        <w:t xml:space="preserve"> </w:t>
      </w:r>
      <w:r>
        <w:t>лыжах</w:t>
      </w:r>
      <w:r>
        <w:rPr>
          <w:spacing w:val="40"/>
        </w:rPr>
        <w:t xml:space="preserve"> </w:t>
      </w:r>
      <w:r>
        <w:t>по</w:t>
      </w:r>
      <w:r>
        <w:rPr>
          <w:spacing w:val="72"/>
        </w:rPr>
        <w:t xml:space="preserve"> </w:t>
      </w:r>
      <w:r>
        <w:t>учебной</w:t>
      </w:r>
      <w:r>
        <w:rPr>
          <w:spacing w:val="72"/>
        </w:rPr>
        <w:t xml:space="preserve"> </w:t>
      </w:r>
      <w:r>
        <w:t xml:space="preserve">лыжне. </w:t>
      </w:r>
      <w:r>
        <w:rPr>
          <w:spacing w:val="-2"/>
        </w:rPr>
        <w:t>Повороты</w:t>
      </w:r>
      <w:r>
        <w:tab/>
      </w:r>
      <w:r>
        <w:rPr>
          <w:spacing w:val="-6"/>
        </w:rPr>
        <w:t>на</w:t>
      </w:r>
      <w:r>
        <w:tab/>
      </w:r>
      <w:r>
        <w:rPr>
          <w:spacing w:val="-2"/>
        </w:rPr>
        <w:t>месте</w:t>
      </w:r>
      <w:r>
        <w:tab/>
      </w:r>
      <w:r>
        <w:rPr>
          <w:spacing w:val="-2"/>
        </w:rPr>
        <w:t>переступанием</w:t>
      </w:r>
      <w:r>
        <w:tab/>
      </w:r>
      <w:r>
        <w:rPr>
          <w:spacing w:val="-10"/>
        </w:rPr>
        <w:t>с</w:t>
      </w:r>
      <w:r>
        <w:tab/>
      </w:r>
      <w:r>
        <w:tab/>
      </w:r>
      <w:r>
        <w:rPr>
          <w:spacing w:val="-2"/>
        </w:rPr>
        <w:t>опорой</w:t>
      </w:r>
      <w:r>
        <w:tab/>
      </w:r>
      <w:r>
        <w:rPr>
          <w:spacing w:val="-10"/>
        </w:rPr>
        <w:t>и</w:t>
      </w:r>
      <w:r>
        <w:tab/>
      </w:r>
      <w:r>
        <w:rPr>
          <w:spacing w:val="-58"/>
        </w:rPr>
        <w:t xml:space="preserve"> </w:t>
      </w:r>
      <w:r>
        <w:t>без</w:t>
      </w:r>
      <w:r>
        <w:tab/>
      </w:r>
      <w:r>
        <w:tab/>
      </w:r>
      <w:r>
        <w:rPr>
          <w:spacing w:val="-2"/>
        </w:rPr>
        <w:t>опоры</w:t>
      </w:r>
      <w:r>
        <w:tab/>
      </w:r>
      <w:r>
        <w:rPr>
          <w:spacing w:val="-6"/>
        </w:rPr>
        <w:t>на</w:t>
      </w:r>
      <w:r>
        <w:tab/>
      </w:r>
      <w:r>
        <w:rPr>
          <w:spacing w:val="-2"/>
        </w:rPr>
        <w:t xml:space="preserve">палки. </w:t>
      </w:r>
      <w:r>
        <w:t>Совершенствование</w:t>
      </w:r>
      <w:r>
        <w:rPr>
          <w:spacing w:val="-11"/>
        </w:rPr>
        <w:t xml:space="preserve"> </w:t>
      </w:r>
      <w:r>
        <w:t>стоек</w:t>
      </w:r>
      <w:r>
        <w:rPr>
          <w:spacing w:val="-7"/>
        </w:rPr>
        <w:t xml:space="preserve"> </w:t>
      </w:r>
      <w:r>
        <w:t>лыжника.</w:t>
      </w:r>
      <w:r>
        <w:rPr>
          <w:spacing w:val="-8"/>
        </w:rPr>
        <w:t xml:space="preserve"> </w:t>
      </w:r>
      <w:r>
        <w:t>Торможение</w:t>
      </w:r>
      <w:r>
        <w:rPr>
          <w:spacing w:val="-8"/>
        </w:rPr>
        <w:t xml:space="preserve"> </w:t>
      </w:r>
      <w:r>
        <w:t>одной</w:t>
      </w:r>
      <w:r>
        <w:rPr>
          <w:spacing w:val="-7"/>
        </w:rPr>
        <w:t xml:space="preserve"> </w:t>
      </w:r>
      <w:r>
        <w:t>и</w:t>
      </w:r>
      <w:r>
        <w:rPr>
          <w:spacing w:val="-8"/>
        </w:rPr>
        <w:t xml:space="preserve"> </w:t>
      </w:r>
      <w:r>
        <w:t>двумя</w:t>
      </w:r>
      <w:r>
        <w:rPr>
          <w:spacing w:val="-7"/>
        </w:rPr>
        <w:t xml:space="preserve"> </w:t>
      </w:r>
      <w:r>
        <w:t>палками</w:t>
      </w:r>
      <w:r>
        <w:rPr>
          <w:spacing w:val="-8"/>
        </w:rPr>
        <w:t xml:space="preserve"> </w:t>
      </w:r>
      <w:r>
        <w:t>сбоку</w:t>
      </w:r>
      <w:r>
        <w:rPr>
          <w:spacing w:val="-9"/>
        </w:rPr>
        <w:t xml:space="preserve"> </w:t>
      </w:r>
      <w:r>
        <w:rPr>
          <w:spacing w:val="-4"/>
        </w:rPr>
        <w:t>лыж,</w:t>
      </w:r>
    </w:p>
    <w:p w:rsidR="00B72A0A" w:rsidRDefault="002C54CC">
      <w:pPr>
        <w:pStyle w:val="a3"/>
        <w:tabs>
          <w:tab w:val="left" w:pos="1541"/>
          <w:tab w:val="left" w:pos="2867"/>
          <w:tab w:val="left" w:pos="4651"/>
          <w:tab w:val="left" w:pos="6337"/>
          <w:tab w:val="left" w:pos="7433"/>
          <w:tab w:val="left" w:pos="8970"/>
        </w:tabs>
        <w:spacing w:line="322" w:lineRule="exact"/>
        <w:ind w:left="0" w:right="153" w:firstLine="0"/>
        <w:jc w:val="right"/>
      </w:pPr>
      <w:r>
        <w:rPr>
          <w:spacing w:val="-2"/>
        </w:rPr>
        <w:t>«плугом».</w:t>
      </w:r>
      <w:r>
        <w:tab/>
      </w:r>
      <w:r>
        <w:rPr>
          <w:spacing w:val="-2"/>
        </w:rPr>
        <w:t>Техника</w:t>
      </w:r>
      <w:r>
        <w:tab/>
      </w:r>
      <w:r>
        <w:rPr>
          <w:spacing w:val="-2"/>
        </w:rPr>
        <w:t>выполнения</w:t>
      </w:r>
      <w:r>
        <w:tab/>
      </w:r>
      <w:r>
        <w:rPr>
          <w:spacing w:val="-2"/>
        </w:rPr>
        <w:t>конькового</w:t>
      </w:r>
      <w:r>
        <w:tab/>
      </w:r>
      <w:r>
        <w:rPr>
          <w:spacing w:val="-2"/>
        </w:rPr>
        <w:t>ходов.</w:t>
      </w:r>
      <w:r>
        <w:tab/>
      </w:r>
      <w:r>
        <w:rPr>
          <w:spacing w:val="-2"/>
        </w:rPr>
        <w:t>Имитация</w:t>
      </w:r>
      <w:r>
        <w:tab/>
      </w:r>
      <w:r>
        <w:rPr>
          <w:spacing w:val="-2"/>
        </w:rPr>
        <w:t>подъемов:</w:t>
      </w:r>
    </w:p>
    <w:p w:rsidR="00B72A0A" w:rsidRDefault="002C54CC">
      <w:pPr>
        <w:pStyle w:val="a3"/>
        <w:ind w:right="153" w:firstLine="0"/>
        <w:rPr>
          <w:i/>
        </w:rPr>
      </w:pPr>
      <w:r>
        <w:t xml:space="preserve">«полуелочкой», «елочкой», «лесенкой». Ходьба по учебной лыжне с переходами с попеременных ходов на одновременные. Прохождение дистанции </w:t>
      </w:r>
      <w:r>
        <w:rPr>
          <w:i/>
        </w:rPr>
        <w:t>до 500.</w:t>
      </w:r>
    </w:p>
    <w:p w:rsidR="00B72A0A" w:rsidRDefault="002C54CC">
      <w:pPr>
        <w:pStyle w:val="a3"/>
        <w:ind w:right="140"/>
      </w:pPr>
      <w:r>
        <w:rPr>
          <w:i/>
        </w:rPr>
        <w:t>Модуль «спортивные игры». Пионербол</w:t>
      </w:r>
      <w:r>
        <w:t>. Совершенствование выполнения основных понятий: условие трех шагов, условие трех касаний. Учебная игра с соблюдением</w:t>
      </w:r>
      <w:r>
        <w:rPr>
          <w:spacing w:val="-5"/>
        </w:rPr>
        <w:t xml:space="preserve"> </w:t>
      </w:r>
      <w:r>
        <w:t>всех</w:t>
      </w:r>
      <w:r>
        <w:rPr>
          <w:spacing w:val="-7"/>
        </w:rPr>
        <w:t xml:space="preserve"> </w:t>
      </w:r>
      <w:r>
        <w:t>правил.</w:t>
      </w:r>
      <w:r>
        <w:rPr>
          <w:spacing w:val="-5"/>
        </w:rPr>
        <w:t xml:space="preserve"> </w:t>
      </w:r>
      <w:r>
        <w:rPr>
          <w:i/>
        </w:rPr>
        <w:t>Голбол</w:t>
      </w:r>
      <w:r>
        <w:t>.</w:t>
      </w:r>
      <w:r>
        <w:rPr>
          <w:spacing w:val="-6"/>
        </w:rPr>
        <w:t xml:space="preserve"> </w:t>
      </w:r>
      <w:r>
        <w:t>Главные</w:t>
      </w:r>
      <w:r>
        <w:rPr>
          <w:spacing w:val="-8"/>
        </w:rPr>
        <w:t xml:space="preserve"> </w:t>
      </w:r>
      <w:r>
        <w:t>нарушения</w:t>
      </w:r>
      <w:r>
        <w:rPr>
          <w:spacing w:val="-5"/>
        </w:rPr>
        <w:t xml:space="preserve"> </w:t>
      </w:r>
      <w:r>
        <w:t>в</w:t>
      </w:r>
      <w:r>
        <w:rPr>
          <w:spacing w:val="-6"/>
        </w:rPr>
        <w:t xml:space="preserve"> </w:t>
      </w:r>
      <w:r>
        <w:t>голболе</w:t>
      </w:r>
      <w:r>
        <w:rPr>
          <w:spacing w:val="-5"/>
        </w:rPr>
        <w:t xml:space="preserve"> </w:t>
      </w:r>
      <w:r>
        <w:t>(преждевременный бросок, «мяч за мячом»). Учебная игра без зрительного анализатора с соблюдением всех</w:t>
      </w:r>
      <w:r>
        <w:rPr>
          <w:spacing w:val="-15"/>
        </w:rPr>
        <w:t xml:space="preserve"> </w:t>
      </w:r>
      <w:r>
        <w:t>правил.</w:t>
      </w:r>
      <w:r>
        <w:rPr>
          <w:spacing w:val="-16"/>
        </w:rPr>
        <w:t xml:space="preserve"> </w:t>
      </w:r>
      <w:r>
        <w:rPr>
          <w:i/>
        </w:rPr>
        <w:t>Адаптированные</w:t>
      </w:r>
      <w:r>
        <w:rPr>
          <w:i/>
          <w:spacing w:val="-16"/>
        </w:rPr>
        <w:t xml:space="preserve"> </w:t>
      </w:r>
      <w:r>
        <w:rPr>
          <w:i/>
        </w:rPr>
        <w:t>спортивные</w:t>
      </w:r>
      <w:r>
        <w:rPr>
          <w:i/>
          <w:spacing w:val="-14"/>
        </w:rPr>
        <w:t xml:space="preserve"> </w:t>
      </w:r>
      <w:r>
        <w:rPr>
          <w:i/>
        </w:rPr>
        <w:t>игры</w:t>
      </w:r>
      <w:r>
        <w:rPr>
          <w:i/>
          <w:spacing w:val="-16"/>
        </w:rPr>
        <w:t xml:space="preserve"> </w:t>
      </w:r>
      <w:r>
        <w:rPr>
          <w:i/>
        </w:rPr>
        <w:t>с</w:t>
      </w:r>
      <w:r>
        <w:rPr>
          <w:i/>
          <w:spacing w:val="-16"/>
        </w:rPr>
        <w:t xml:space="preserve"> </w:t>
      </w:r>
      <w:r>
        <w:rPr>
          <w:i/>
        </w:rPr>
        <w:t>элементами</w:t>
      </w:r>
      <w:r>
        <w:rPr>
          <w:i/>
          <w:spacing w:val="-13"/>
        </w:rPr>
        <w:t xml:space="preserve"> </w:t>
      </w:r>
      <w:r>
        <w:rPr>
          <w:i/>
        </w:rPr>
        <w:t>баскетбола.</w:t>
      </w:r>
      <w:r>
        <w:rPr>
          <w:i/>
          <w:spacing w:val="-11"/>
        </w:rPr>
        <w:t xml:space="preserve"> </w:t>
      </w:r>
      <w:r>
        <w:t>Передача и</w:t>
      </w:r>
      <w:r>
        <w:rPr>
          <w:spacing w:val="-3"/>
        </w:rPr>
        <w:t xml:space="preserve"> </w:t>
      </w:r>
      <w:r>
        <w:t>ловля</w:t>
      </w:r>
      <w:r>
        <w:rPr>
          <w:spacing w:val="-3"/>
        </w:rPr>
        <w:t xml:space="preserve"> </w:t>
      </w:r>
      <w:r>
        <w:t>мяча</w:t>
      </w:r>
      <w:r>
        <w:rPr>
          <w:spacing w:val="-2"/>
        </w:rPr>
        <w:t xml:space="preserve"> </w:t>
      </w:r>
      <w:r>
        <w:t>после</w:t>
      </w:r>
      <w:r>
        <w:rPr>
          <w:spacing w:val="-6"/>
        </w:rPr>
        <w:t xml:space="preserve"> </w:t>
      </w:r>
      <w:r>
        <w:t>отскока</w:t>
      </w:r>
      <w:r>
        <w:rPr>
          <w:spacing w:val="-5"/>
        </w:rPr>
        <w:t xml:space="preserve"> </w:t>
      </w:r>
      <w:r>
        <w:t>от</w:t>
      </w:r>
      <w:r>
        <w:rPr>
          <w:spacing w:val="-4"/>
        </w:rPr>
        <w:t xml:space="preserve"> </w:t>
      </w:r>
      <w:r>
        <w:t>пола;</w:t>
      </w:r>
      <w:r>
        <w:rPr>
          <w:spacing w:val="-2"/>
        </w:rPr>
        <w:t xml:space="preserve"> </w:t>
      </w:r>
      <w:r>
        <w:t>бросок</w:t>
      </w:r>
      <w:r>
        <w:rPr>
          <w:spacing w:val="-3"/>
        </w:rPr>
        <w:t xml:space="preserve"> </w:t>
      </w:r>
      <w:r>
        <w:t>в</w:t>
      </w:r>
      <w:r>
        <w:rPr>
          <w:spacing w:val="-4"/>
        </w:rPr>
        <w:t xml:space="preserve"> </w:t>
      </w:r>
      <w:r>
        <w:t>корзину</w:t>
      </w:r>
      <w:r>
        <w:rPr>
          <w:spacing w:val="-5"/>
        </w:rPr>
        <w:t xml:space="preserve"> </w:t>
      </w:r>
      <w:r>
        <w:t>двумя</w:t>
      </w:r>
      <w:r>
        <w:rPr>
          <w:spacing w:val="-5"/>
        </w:rPr>
        <w:t xml:space="preserve"> </w:t>
      </w:r>
      <w:r>
        <w:t>руками</w:t>
      </w:r>
      <w:r>
        <w:rPr>
          <w:spacing w:val="-3"/>
        </w:rPr>
        <w:t xml:space="preserve"> </w:t>
      </w:r>
      <w:r>
        <w:t>снизу</w:t>
      </w:r>
      <w:r>
        <w:rPr>
          <w:spacing w:val="-3"/>
        </w:rPr>
        <w:t xml:space="preserve"> </w:t>
      </w:r>
      <w:r>
        <w:t>и</w:t>
      </w:r>
      <w:r>
        <w:rPr>
          <w:spacing w:val="-3"/>
        </w:rPr>
        <w:t xml:space="preserve"> </w:t>
      </w:r>
      <w:r>
        <w:t>от</w:t>
      </w:r>
      <w:r>
        <w:rPr>
          <w:spacing w:val="-4"/>
        </w:rPr>
        <w:t xml:space="preserve"> </w:t>
      </w:r>
      <w:r>
        <w:t xml:space="preserve">груди после ведения. Игровая деятельность по правилам с использованием ранее разученных технических приемов без мяча и с мячом: ведение, приемы и передачи, броски в корзину. </w:t>
      </w:r>
      <w:r>
        <w:rPr>
          <w:i/>
        </w:rPr>
        <w:t xml:space="preserve">Адаптированные спортивные игры с элементами волейбола. </w:t>
      </w:r>
      <w:r>
        <w:t xml:space="preserve">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приемов. </w:t>
      </w:r>
      <w:r>
        <w:rPr>
          <w:i/>
        </w:rPr>
        <w:t>Адаптированные спортивные</w:t>
      </w:r>
      <w:r>
        <w:rPr>
          <w:i/>
          <w:spacing w:val="-10"/>
        </w:rPr>
        <w:t xml:space="preserve"> </w:t>
      </w:r>
      <w:r>
        <w:rPr>
          <w:i/>
        </w:rPr>
        <w:t>игры</w:t>
      </w:r>
      <w:r>
        <w:rPr>
          <w:i/>
          <w:spacing w:val="-8"/>
        </w:rPr>
        <w:t xml:space="preserve"> </w:t>
      </w:r>
      <w:r>
        <w:rPr>
          <w:i/>
        </w:rPr>
        <w:t>с</w:t>
      </w:r>
      <w:r>
        <w:rPr>
          <w:i/>
          <w:spacing w:val="-10"/>
        </w:rPr>
        <w:t xml:space="preserve"> </w:t>
      </w:r>
      <w:r>
        <w:rPr>
          <w:i/>
        </w:rPr>
        <w:t>элементами</w:t>
      </w:r>
      <w:r>
        <w:rPr>
          <w:i/>
          <w:spacing w:val="-9"/>
        </w:rPr>
        <w:t xml:space="preserve"> </w:t>
      </w:r>
      <w:r>
        <w:rPr>
          <w:i/>
        </w:rPr>
        <w:t>футбола.</w:t>
      </w:r>
      <w:r>
        <w:rPr>
          <w:i/>
          <w:spacing w:val="-4"/>
        </w:rPr>
        <w:t xml:space="preserve"> </w:t>
      </w:r>
      <w:r>
        <w:t>Удар</w:t>
      </w:r>
      <w:r>
        <w:rPr>
          <w:spacing w:val="-7"/>
        </w:rPr>
        <w:t xml:space="preserve"> </w:t>
      </w:r>
      <w:r>
        <w:t>по</w:t>
      </w:r>
      <w:r>
        <w:rPr>
          <w:spacing w:val="-7"/>
        </w:rPr>
        <w:t xml:space="preserve"> </w:t>
      </w:r>
      <w:r>
        <w:t>мячу</w:t>
      </w:r>
      <w:r>
        <w:rPr>
          <w:spacing w:val="-6"/>
        </w:rPr>
        <w:t xml:space="preserve"> </w:t>
      </w:r>
      <w:r>
        <w:t>с</w:t>
      </w:r>
      <w:r>
        <w:rPr>
          <w:spacing w:val="-9"/>
        </w:rPr>
        <w:t xml:space="preserve"> </w:t>
      </w:r>
      <w:r>
        <w:t>разбега</w:t>
      </w:r>
      <w:r>
        <w:rPr>
          <w:spacing w:val="-8"/>
        </w:rPr>
        <w:t xml:space="preserve"> </w:t>
      </w:r>
      <w:r>
        <w:t>внутренней</w:t>
      </w:r>
      <w:r>
        <w:rPr>
          <w:spacing w:val="-9"/>
        </w:rPr>
        <w:t xml:space="preserve"> </w:t>
      </w:r>
      <w:r>
        <w:t>частью подъема стопы; остановка мяча внутренней стороной стопы. Правила игры в мини- футбол; технические и тактические действия. Игровая деятельность по правилам мини-футбола с использованием ранее разученных технических приемов,</w:t>
      </w:r>
    </w:p>
    <w:p w:rsidR="00B72A0A" w:rsidRDefault="002C54CC">
      <w:pPr>
        <w:pStyle w:val="1"/>
        <w:rPr>
          <w:b w:val="0"/>
        </w:rPr>
      </w:pPr>
      <w:r>
        <w:t>Прикладно-ориентированная</w:t>
      </w:r>
      <w:r>
        <w:rPr>
          <w:spacing w:val="-20"/>
        </w:rPr>
        <w:t xml:space="preserve"> </w:t>
      </w:r>
      <w:r>
        <w:t>двигательная</w:t>
      </w:r>
      <w:r>
        <w:rPr>
          <w:spacing w:val="-16"/>
        </w:rPr>
        <w:t xml:space="preserve"> </w:t>
      </w:r>
      <w:r>
        <w:rPr>
          <w:spacing w:val="-2"/>
        </w:rPr>
        <w:t>деятельность</w:t>
      </w:r>
      <w:r>
        <w:rPr>
          <w:b w:val="0"/>
          <w:spacing w:val="-2"/>
        </w:rPr>
        <w:t>.</w:t>
      </w:r>
    </w:p>
    <w:p w:rsidR="00B72A0A" w:rsidRDefault="002C54CC">
      <w:pPr>
        <w:ind w:left="132" w:right="143" w:firstLine="708"/>
        <w:jc w:val="both"/>
        <w:rPr>
          <w:sz w:val="28"/>
        </w:rPr>
      </w:pPr>
      <w:r>
        <w:rPr>
          <w:i/>
          <w:sz w:val="28"/>
        </w:rPr>
        <w:t xml:space="preserve">Модуль «Базовая физическая подготовка». </w:t>
      </w:r>
      <w:r>
        <w:rPr>
          <w:b/>
          <w:i/>
          <w:sz w:val="28"/>
        </w:rPr>
        <w:t xml:space="preserve">Общефизическая подготовка. </w:t>
      </w:r>
      <w:r>
        <w:rPr>
          <w:i/>
          <w:sz w:val="28"/>
        </w:rPr>
        <w:t>Развитие</w:t>
      </w:r>
      <w:r>
        <w:rPr>
          <w:i/>
          <w:spacing w:val="-11"/>
          <w:sz w:val="28"/>
        </w:rPr>
        <w:t xml:space="preserve"> </w:t>
      </w:r>
      <w:r>
        <w:rPr>
          <w:i/>
          <w:sz w:val="28"/>
        </w:rPr>
        <w:t>силовых</w:t>
      </w:r>
      <w:r>
        <w:rPr>
          <w:i/>
          <w:spacing w:val="-11"/>
          <w:sz w:val="28"/>
        </w:rPr>
        <w:t xml:space="preserve"> </w:t>
      </w:r>
      <w:r>
        <w:rPr>
          <w:i/>
          <w:sz w:val="28"/>
        </w:rPr>
        <w:t>способностей.</w:t>
      </w:r>
      <w:r>
        <w:rPr>
          <w:i/>
          <w:spacing w:val="-9"/>
          <w:sz w:val="28"/>
        </w:rPr>
        <w:t xml:space="preserve"> </w:t>
      </w:r>
      <w:r>
        <w:rPr>
          <w:sz w:val="28"/>
        </w:rPr>
        <w:t>Лазание</w:t>
      </w:r>
      <w:r>
        <w:rPr>
          <w:spacing w:val="-11"/>
          <w:sz w:val="28"/>
        </w:rPr>
        <w:t xml:space="preserve"> </w:t>
      </w:r>
      <w:r>
        <w:rPr>
          <w:sz w:val="28"/>
        </w:rPr>
        <w:t>по</w:t>
      </w:r>
      <w:r>
        <w:rPr>
          <w:spacing w:val="-10"/>
          <w:sz w:val="28"/>
        </w:rPr>
        <w:t xml:space="preserve"> </w:t>
      </w:r>
      <w:r>
        <w:rPr>
          <w:sz w:val="28"/>
        </w:rPr>
        <w:t>канату.</w:t>
      </w:r>
      <w:r>
        <w:rPr>
          <w:spacing w:val="-12"/>
          <w:sz w:val="28"/>
        </w:rPr>
        <w:t xml:space="preserve"> </w:t>
      </w:r>
      <w:r>
        <w:rPr>
          <w:sz w:val="28"/>
        </w:rPr>
        <w:t>Упражнения</w:t>
      </w:r>
      <w:r>
        <w:rPr>
          <w:spacing w:val="-11"/>
          <w:sz w:val="28"/>
        </w:rPr>
        <w:t xml:space="preserve"> </w:t>
      </w:r>
      <w:r>
        <w:rPr>
          <w:sz w:val="28"/>
        </w:rPr>
        <w:t>на</w:t>
      </w:r>
      <w:r>
        <w:rPr>
          <w:spacing w:val="-11"/>
          <w:sz w:val="28"/>
        </w:rPr>
        <w:t xml:space="preserve"> </w:t>
      </w:r>
      <w:r>
        <w:rPr>
          <w:sz w:val="28"/>
        </w:rPr>
        <w:t>гимнастических снарядах (перекладинах, гимнастической стенке и т. п.). Броски набивного мяча двумя</w:t>
      </w:r>
      <w:r>
        <w:rPr>
          <w:spacing w:val="-18"/>
          <w:sz w:val="28"/>
        </w:rPr>
        <w:t xml:space="preserve"> </w:t>
      </w:r>
      <w:r>
        <w:rPr>
          <w:sz w:val="28"/>
        </w:rPr>
        <w:t>руками</w:t>
      </w:r>
      <w:r>
        <w:rPr>
          <w:spacing w:val="-17"/>
          <w:sz w:val="28"/>
        </w:rPr>
        <w:t xml:space="preserve"> </w:t>
      </w:r>
      <w:r>
        <w:rPr>
          <w:sz w:val="28"/>
        </w:rPr>
        <w:t>и</w:t>
      </w:r>
      <w:r>
        <w:rPr>
          <w:spacing w:val="-18"/>
          <w:sz w:val="28"/>
        </w:rPr>
        <w:t xml:space="preserve"> </w:t>
      </w:r>
      <w:r>
        <w:rPr>
          <w:sz w:val="28"/>
        </w:rPr>
        <w:t>одной</w:t>
      </w:r>
      <w:r>
        <w:rPr>
          <w:spacing w:val="-17"/>
          <w:sz w:val="28"/>
        </w:rPr>
        <w:t xml:space="preserve"> </w:t>
      </w:r>
      <w:r>
        <w:rPr>
          <w:sz w:val="28"/>
        </w:rPr>
        <w:t>рукой</w:t>
      </w:r>
      <w:r>
        <w:rPr>
          <w:spacing w:val="-17"/>
          <w:sz w:val="28"/>
        </w:rPr>
        <w:t xml:space="preserve"> </w:t>
      </w:r>
      <w:r>
        <w:rPr>
          <w:sz w:val="28"/>
        </w:rPr>
        <w:t>из</w:t>
      </w:r>
      <w:r>
        <w:rPr>
          <w:spacing w:val="-17"/>
          <w:sz w:val="28"/>
        </w:rPr>
        <w:t xml:space="preserve"> </w:t>
      </w:r>
      <w:r>
        <w:rPr>
          <w:sz w:val="28"/>
        </w:rPr>
        <w:t>положений</w:t>
      </w:r>
      <w:r>
        <w:rPr>
          <w:spacing w:val="-16"/>
          <w:sz w:val="28"/>
        </w:rPr>
        <w:t xml:space="preserve"> </w:t>
      </w:r>
      <w:r>
        <w:rPr>
          <w:sz w:val="28"/>
        </w:rPr>
        <w:t>стоя</w:t>
      </w:r>
      <w:r>
        <w:rPr>
          <w:spacing w:val="-16"/>
          <w:sz w:val="28"/>
        </w:rPr>
        <w:t xml:space="preserve"> </w:t>
      </w:r>
      <w:r>
        <w:rPr>
          <w:sz w:val="28"/>
        </w:rPr>
        <w:t>и</w:t>
      </w:r>
      <w:r>
        <w:rPr>
          <w:spacing w:val="-16"/>
          <w:sz w:val="28"/>
        </w:rPr>
        <w:t xml:space="preserve"> </w:t>
      </w:r>
      <w:r>
        <w:rPr>
          <w:sz w:val="28"/>
        </w:rPr>
        <w:t>сидя</w:t>
      </w:r>
      <w:r>
        <w:rPr>
          <w:spacing w:val="-16"/>
          <w:sz w:val="28"/>
        </w:rPr>
        <w:t xml:space="preserve"> </w:t>
      </w:r>
      <w:r>
        <w:rPr>
          <w:sz w:val="28"/>
        </w:rPr>
        <w:t>(вверх,</w:t>
      </w:r>
      <w:r>
        <w:rPr>
          <w:spacing w:val="-17"/>
          <w:sz w:val="28"/>
        </w:rPr>
        <w:t xml:space="preserve"> </w:t>
      </w:r>
      <w:r>
        <w:rPr>
          <w:sz w:val="28"/>
        </w:rPr>
        <w:t>вперед,</w:t>
      </w:r>
      <w:r>
        <w:rPr>
          <w:spacing w:val="-18"/>
          <w:sz w:val="28"/>
        </w:rPr>
        <w:t xml:space="preserve"> </w:t>
      </w:r>
      <w:r>
        <w:rPr>
          <w:sz w:val="28"/>
        </w:rPr>
        <w:t>назад,</w:t>
      </w:r>
      <w:r>
        <w:rPr>
          <w:spacing w:val="-17"/>
          <w:sz w:val="28"/>
        </w:rPr>
        <w:t xml:space="preserve"> </w:t>
      </w:r>
      <w:r>
        <w:rPr>
          <w:sz w:val="28"/>
        </w:rPr>
        <w:t>от</w:t>
      </w:r>
      <w:r>
        <w:rPr>
          <w:spacing w:val="-18"/>
          <w:sz w:val="28"/>
        </w:rPr>
        <w:t xml:space="preserve"> </w:t>
      </w:r>
      <w:r>
        <w:rPr>
          <w:sz w:val="28"/>
        </w:rPr>
        <w:t>груди, из-за</w:t>
      </w:r>
      <w:r>
        <w:rPr>
          <w:spacing w:val="36"/>
          <w:sz w:val="28"/>
        </w:rPr>
        <w:t xml:space="preserve"> </w:t>
      </w:r>
      <w:r>
        <w:rPr>
          <w:sz w:val="28"/>
        </w:rPr>
        <w:t>головы).</w:t>
      </w:r>
      <w:r>
        <w:rPr>
          <w:spacing w:val="37"/>
          <w:sz w:val="28"/>
        </w:rPr>
        <w:t xml:space="preserve"> </w:t>
      </w:r>
      <w:r>
        <w:rPr>
          <w:i/>
          <w:sz w:val="28"/>
        </w:rPr>
        <w:t>Развитие</w:t>
      </w:r>
      <w:r>
        <w:rPr>
          <w:i/>
          <w:spacing w:val="39"/>
          <w:sz w:val="28"/>
        </w:rPr>
        <w:t xml:space="preserve"> </w:t>
      </w:r>
      <w:r>
        <w:rPr>
          <w:i/>
          <w:sz w:val="28"/>
        </w:rPr>
        <w:t>скоростных</w:t>
      </w:r>
      <w:r>
        <w:rPr>
          <w:i/>
          <w:spacing w:val="38"/>
          <w:sz w:val="28"/>
        </w:rPr>
        <w:t xml:space="preserve"> </w:t>
      </w:r>
      <w:r>
        <w:rPr>
          <w:i/>
          <w:sz w:val="28"/>
        </w:rPr>
        <w:t>способностей.</w:t>
      </w:r>
      <w:r>
        <w:rPr>
          <w:i/>
          <w:spacing w:val="42"/>
          <w:sz w:val="28"/>
        </w:rPr>
        <w:t xml:space="preserve"> </w:t>
      </w:r>
      <w:r>
        <w:rPr>
          <w:sz w:val="28"/>
        </w:rPr>
        <w:t>Бег</w:t>
      </w:r>
      <w:r>
        <w:rPr>
          <w:spacing w:val="38"/>
          <w:sz w:val="28"/>
        </w:rPr>
        <w:t xml:space="preserve"> </w:t>
      </w:r>
      <w:r>
        <w:rPr>
          <w:sz w:val="28"/>
        </w:rPr>
        <w:t>на</w:t>
      </w:r>
      <w:r>
        <w:rPr>
          <w:spacing w:val="39"/>
          <w:sz w:val="28"/>
        </w:rPr>
        <w:t xml:space="preserve"> </w:t>
      </w:r>
      <w:r>
        <w:rPr>
          <w:sz w:val="28"/>
        </w:rPr>
        <w:t>месте</w:t>
      </w:r>
      <w:r>
        <w:rPr>
          <w:spacing w:val="38"/>
          <w:sz w:val="28"/>
        </w:rPr>
        <w:t xml:space="preserve"> </w:t>
      </w:r>
      <w:r>
        <w:rPr>
          <w:sz w:val="28"/>
        </w:rPr>
        <w:t>в</w:t>
      </w:r>
      <w:r>
        <w:rPr>
          <w:spacing w:val="39"/>
          <w:sz w:val="28"/>
        </w:rPr>
        <w:t xml:space="preserve"> </w:t>
      </w:r>
      <w:r>
        <w:rPr>
          <w:spacing w:val="-2"/>
          <w:sz w:val="28"/>
        </w:rPr>
        <w:t>максимальном</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spacing w:before="74"/>
        <w:ind w:left="132" w:right="140"/>
        <w:jc w:val="both"/>
        <w:rPr>
          <w:sz w:val="28"/>
        </w:rPr>
      </w:pPr>
      <w:r>
        <w:rPr>
          <w:sz w:val="28"/>
        </w:rPr>
        <w:t xml:space="preserve">темпе (в упоре о гимнастическую стенку и без упора). Ловля теннисного мяча после отскока от пола, стены (правой и левой рукой). Прыжки через скакалку на месте. Эстафеты и подвижные игры со скоростной направленностью. </w:t>
      </w:r>
      <w:r>
        <w:rPr>
          <w:i/>
          <w:sz w:val="28"/>
        </w:rPr>
        <w:t xml:space="preserve">Развитие выносливости. </w:t>
      </w:r>
      <w:r>
        <w:rPr>
          <w:sz w:val="28"/>
        </w:rPr>
        <w:t xml:space="preserve">Равномерный бег и передвижение на лыжах в режимах умеренной интенсивности. </w:t>
      </w:r>
      <w:r>
        <w:rPr>
          <w:i/>
          <w:sz w:val="28"/>
        </w:rPr>
        <w:t xml:space="preserve">Развитие координации движений. </w:t>
      </w:r>
      <w:r>
        <w:rPr>
          <w:sz w:val="28"/>
        </w:rPr>
        <w:t xml:space="preserve">Упражнения в статическом равновесии. Упражнения на точность дифференцирования мышечных усилий. Подвижные и спортивные игры. </w:t>
      </w:r>
      <w:r>
        <w:rPr>
          <w:i/>
          <w:sz w:val="28"/>
        </w:rPr>
        <w:t xml:space="preserve">Развитие гибкости. </w:t>
      </w:r>
      <w:r>
        <w:rPr>
          <w:sz w:val="28"/>
        </w:rPr>
        <w:t xml:space="preserve">Упражнения на растяжение и расслабление мышц. Специальные упражнения для развития подвижности суставов (полушпагат, шпагат). </w:t>
      </w:r>
      <w:r>
        <w:rPr>
          <w:b/>
          <w:i/>
          <w:sz w:val="28"/>
        </w:rPr>
        <w:t xml:space="preserve">Специальная физическая подготовка. Гимнастика с основами акробатики. </w:t>
      </w:r>
      <w:r>
        <w:rPr>
          <w:i/>
          <w:sz w:val="28"/>
        </w:rPr>
        <w:t xml:space="preserve">Развитие гибкости. </w:t>
      </w:r>
      <w:r>
        <w:rPr>
          <w:sz w:val="28"/>
        </w:rPr>
        <w:t xml:space="preserve">Упражнения с гимнастической палкой (укороченной скакалкой) для развития подвижности плечевого сустава. </w:t>
      </w:r>
      <w:r>
        <w:rPr>
          <w:i/>
          <w:sz w:val="28"/>
        </w:rPr>
        <w:t xml:space="preserve">Развитие координации движений. </w:t>
      </w:r>
      <w:r>
        <w:rPr>
          <w:sz w:val="28"/>
        </w:rPr>
        <w:t xml:space="preserve">Прохождение усложненной полосы препятствий, включающей преодоление препятствий разной высоты, быстрым лазанием. Прыжки на точность отталкивания и приземления. </w:t>
      </w:r>
      <w:r>
        <w:rPr>
          <w:i/>
          <w:sz w:val="28"/>
        </w:rPr>
        <w:t xml:space="preserve">Развитие силовых способностей. </w:t>
      </w:r>
      <w:r>
        <w:rPr>
          <w:sz w:val="28"/>
        </w:rPr>
        <w:t xml:space="preserve">Комплексы упражнений с гантелями с индивидуально подобранной массой (движения руками, повороты на месте, наклоны, подскоки со взмахом рук). </w:t>
      </w:r>
      <w:r>
        <w:rPr>
          <w:b/>
          <w:i/>
          <w:sz w:val="28"/>
        </w:rPr>
        <w:t xml:space="preserve">Легкая атлетика. </w:t>
      </w:r>
      <w:r>
        <w:rPr>
          <w:i/>
          <w:sz w:val="28"/>
        </w:rPr>
        <w:t xml:space="preserve">Развитие выносливости. </w:t>
      </w:r>
      <w:r>
        <w:rPr>
          <w:sz w:val="28"/>
        </w:rPr>
        <w:t xml:space="preserve">Равномерный повторный бег с финальным ускорением (на разные дистанции). </w:t>
      </w:r>
      <w:r>
        <w:rPr>
          <w:i/>
          <w:sz w:val="28"/>
        </w:rPr>
        <w:t xml:space="preserve">Развитие силовых способностей. </w:t>
      </w:r>
      <w:r>
        <w:rPr>
          <w:sz w:val="28"/>
        </w:rPr>
        <w:t xml:space="preserve">Прыжки вверх с доставанием подвешенных предметов. Прыжки в полуприседе (на месте, с продвижением в разные стороны). Комплексы упражнений с набивными мячами. </w:t>
      </w:r>
      <w:r>
        <w:rPr>
          <w:i/>
          <w:sz w:val="28"/>
        </w:rPr>
        <w:t>Развитие скоростных способностей</w:t>
      </w:r>
      <w:r>
        <w:rPr>
          <w:b/>
          <w:i/>
          <w:sz w:val="28"/>
        </w:rPr>
        <w:t xml:space="preserve">. </w:t>
      </w:r>
      <w:r>
        <w:rPr>
          <w:sz w:val="28"/>
        </w:rPr>
        <w:t>Бег на месте с максимальной скоростью и темпом</w:t>
      </w:r>
      <w:r>
        <w:rPr>
          <w:spacing w:val="-10"/>
          <w:sz w:val="28"/>
        </w:rPr>
        <w:t xml:space="preserve"> </w:t>
      </w:r>
      <w:r>
        <w:rPr>
          <w:sz w:val="28"/>
        </w:rPr>
        <w:t>с</w:t>
      </w:r>
      <w:r>
        <w:rPr>
          <w:spacing w:val="-10"/>
          <w:sz w:val="28"/>
        </w:rPr>
        <w:t xml:space="preserve"> </w:t>
      </w:r>
      <w:r>
        <w:rPr>
          <w:sz w:val="28"/>
        </w:rPr>
        <w:t>опорой</w:t>
      </w:r>
      <w:r>
        <w:rPr>
          <w:spacing w:val="-10"/>
          <w:sz w:val="28"/>
        </w:rPr>
        <w:t xml:space="preserve"> </w:t>
      </w:r>
      <w:r>
        <w:rPr>
          <w:sz w:val="28"/>
        </w:rPr>
        <w:t>на</w:t>
      </w:r>
      <w:r>
        <w:rPr>
          <w:spacing w:val="-10"/>
          <w:sz w:val="28"/>
        </w:rPr>
        <w:t xml:space="preserve"> </w:t>
      </w:r>
      <w:r>
        <w:rPr>
          <w:sz w:val="28"/>
        </w:rPr>
        <w:t>руки.</w:t>
      </w:r>
      <w:r>
        <w:rPr>
          <w:spacing w:val="-11"/>
          <w:sz w:val="28"/>
        </w:rPr>
        <w:t xml:space="preserve"> </w:t>
      </w:r>
      <w:r>
        <w:rPr>
          <w:sz w:val="28"/>
        </w:rPr>
        <w:t>Подвижные</w:t>
      </w:r>
      <w:r>
        <w:rPr>
          <w:spacing w:val="-10"/>
          <w:sz w:val="28"/>
        </w:rPr>
        <w:t xml:space="preserve"> </w:t>
      </w:r>
      <w:r>
        <w:rPr>
          <w:sz w:val="28"/>
        </w:rPr>
        <w:t>и</w:t>
      </w:r>
      <w:r>
        <w:rPr>
          <w:spacing w:val="-12"/>
          <w:sz w:val="28"/>
        </w:rPr>
        <w:t xml:space="preserve"> </w:t>
      </w:r>
      <w:r>
        <w:rPr>
          <w:sz w:val="28"/>
        </w:rPr>
        <w:t>спортивные</w:t>
      </w:r>
      <w:r>
        <w:rPr>
          <w:spacing w:val="-10"/>
          <w:sz w:val="28"/>
        </w:rPr>
        <w:t xml:space="preserve"> </w:t>
      </w:r>
      <w:r>
        <w:rPr>
          <w:sz w:val="28"/>
        </w:rPr>
        <w:t>игры,</w:t>
      </w:r>
      <w:r>
        <w:rPr>
          <w:spacing w:val="-11"/>
          <w:sz w:val="28"/>
        </w:rPr>
        <w:t xml:space="preserve"> </w:t>
      </w:r>
      <w:r>
        <w:rPr>
          <w:sz w:val="28"/>
        </w:rPr>
        <w:t>эстафеты.</w:t>
      </w:r>
      <w:r>
        <w:rPr>
          <w:spacing w:val="-3"/>
          <w:sz w:val="28"/>
        </w:rPr>
        <w:t xml:space="preserve"> </w:t>
      </w:r>
      <w:r>
        <w:rPr>
          <w:b/>
          <w:i/>
          <w:sz w:val="28"/>
        </w:rPr>
        <w:t>Лыжные</w:t>
      </w:r>
      <w:r>
        <w:rPr>
          <w:b/>
          <w:i/>
          <w:spacing w:val="-10"/>
          <w:sz w:val="28"/>
        </w:rPr>
        <w:t xml:space="preserve"> </w:t>
      </w:r>
      <w:r>
        <w:rPr>
          <w:b/>
          <w:i/>
          <w:sz w:val="28"/>
        </w:rPr>
        <w:t xml:space="preserve">гонки. </w:t>
      </w:r>
      <w:r>
        <w:rPr>
          <w:i/>
          <w:sz w:val="28"/>
        </w:rPr>
        <w:t xml:space="preserve">Развитие выносливости.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и спусках на лыжах, преодоление небольших трамплинов. </w:t>
      </w:r>
      <w:r>
        <w:rPr>
          <w:b/>
          <w:i/>
          <w:sz w:val="28"/>
        </w:rPr>
        <w:t xml:space="preserve">Адаптированные спортивные и подвижные игры, эстафеты. </w:t>
      </w:r>
      <w:r>
        <w:rPr>
          <w:i/>
          <w:sz w:val="28"/>
        </w:rPr>
        <w:t>Развитие скоростных</w:t>
      </w:r>
      <w:r>
        <w:rPr>
          <w:i/>
          <w:spacing w:val="-13"/>
          <w:sz w:val="28"/>
        </w:rPr>
        <w:t xml:space="preserve"> </w:t>
      </w:r>
      <w:r>
        <w:rPr>
          <w:i/>
          <w:sz w:val="28"/>
        </w:rPr>
        <w:t>способностей,</w:t>
      </w:r>
      <w:r>
        <w:rPr>
          <w:i/>
          <w:spacing w:val="-14"/>
          <w:sz w:val="28"/>
        </w:rPr>
        <w:t xml:space="preserve"> </w:t>
      </w:r>
      <w:r>
        <w:rPr>
          <w:i/>
          <w:sz w:val="28"/>
        </w:rPr>
        <w:t>выносливости,</w:t>
      </w:r>
      <w:r>
        <w:rPr>
          <w:i/>
          <w:spacing w:val="-14"/>
          <w:sz w:val="28"/>
        </w:rPr>
        <w:t xml:space="preserve"> </w:t>
      </w:r>
      <w:r>
        <w:rPr>
          <w:i/>
          <w:sz w:val="28"/>
        </w:rPr>
        <w:t>координации</w:t>
      </w:r>
      <w:r>
        <w:rPr>
          <w:i/>
          <w:spacing w:val="-12"/>
          <w:sz w:val="28"/>
        </w:rPr>
        <w:t xml:space="preserve"> </w:t>
      </w:r>
      <w:r>
        <w:rPr>
          <w:i/>
          <w:sz w:val="28"/>
        </w:rPr>
        <w:t>движений</w:t>
      </w:r>
      <w:r>
        <w:rPr>
          <w:i/>
          <w:spacing w:val="-5"/>
          <w:sz w:val="28"/>
        </w:rPr>
        <w:t xml:space="preserve"> </w:t>
      </w:r>
      <w:r>
        <w:rPr>
          <w:sz w:val="28"/>
        </w:rPr>
        <w:t>в</w:t>
      </w:r>
      <w:r>
        <w:rPr>
          <w:spacing w:val="-14"/>
          <w:sz w:val="28"/>
        </w:rPr>
        <w:t xml:space="preserve"> </w:t>
      </w:r>
      <w:r>
        <w:rPr>
          <w:sz w:val="28"/>
        </w:rPr>
        <w:t>адаптированных спортивных</w:t>
      </w:r>
      <w:r>
        <w:rPr>
          <w:spacing w:val="-15"/>
          <w:sz w:val="28"/>
        </w:rPr>
        <w:t xml:space="preserve"> </w:t>
      </w:r>
      <w:r>
        <w:rPr>
          <w:sz w:val="28"/>
        </w:rPr>
        <w:t>играх</w:t>
      </w:r>
      <w:r>
        <w:rPr>
          <w:spacing w:val="-12"/>
          <w:sz w:val="28"/>
        </w:rPr>
        <w:t xml:space="preserve"> </w:t>
      </w:r>
      <w:r>
        <w:rPr>
          <w:sz w:val="28"/>
        </w:rPr>
        <w:t>(голболе,</w:t>
      </w:r>
      <w:r>
        <w:rPr>
          <w:spacing w:val="-14"/>
          <w:sz w:val="28"/>
        </w:rPr>
        <w:t xml:space="preserve"> </w:t>
      </w:r>
      <w:r>
        <w:rPr>
          <w:sz w:val="28"/>
        </w:rPr>
        <w:t>торболе,</w:t>
      </w:r>
      <w:r>
        <w:rPr>
          <w:spacing w:val="-14"/>
          <w:sz w:val="28"/>
        </w:rPr>
        <w:t xml:space="preserve"> </w:t>
      </w:r>
      <w:r>
        <w:rPr>
          <w:sz w:val="28"/>
        </w:rPr>
        <w:t>пионерболе,</w:t>
      </w:r>
      <w:r>
        <w:rPr>
          <w:spacing w:val="-14"/>
          <w:sz w:val="28"/>
        </w:rPr>
        <w:t xml:space="preserve"> </w:t>
      </w:r>
      <w:r>
        <w:rPr>
          <w:sz w:val="28"/>
        </w:rPr>
        <w:t>адаптированных</w:t>
      </w:r>
      <w:r>
        <w:rPr>
          <w:spacing w:val="-13"/>
          <w:sz w:val="28"/>
        </w:rPr>
        <w:t xml:space="preserve"> </w:t>
      </w:r>
      <w:r>
        <w:rPr>
          <w:sz w:val="28"/>
        </w:rPr>
        <w:t>спортивных</w:t>
      </w:r>
      <w:r>
        <w:rPr>
          <w:spacing w:val="-15"/>
          <w:sz w:val="28"/>
        </w:rPr>
        <w:t xml:space="preserve"> </w:t>
      </w:r>
      <w:r>
        <w:rPr>
          <w:sz w:val="28"/>
        </w:rPr>
        <w:t>играх с элементами баскетбола, волейбола, футбола), подвижных играх и эстафетах.</w:t>
      </w:r>
    </w:p>
    <w:p w:rsidR="00B72A0A" w:rsidRDefault="002C54CC">
      <w:pPr>
        <w:pStyle w:val="a4"/>
        <w:numPr>
          <w:ilvl w:val="0"/>
          <w:numId w:val="40"/>
        </w:numPr>
        <w:tabs>
          <w:tab w:val="left" w:pos="1052"/>
        </w:tabs>
        <w:spacing w:before="3" w:line="322" w:lineRule="exact"/>
        <w:ind w:hanging="211"/>
        <w:jc w:val="both"/>
        <w:rPr>
          <w:i/>
          <w:sz w:val="28"/>
        </w:rPr>
      </w:pPr>
      <w:r>
        <w:rPr>
          <w:i/>
          <w:spacing w:val="-4"/>
          <w:sz w:val="28"/>
        </w:rPr>
        <w:t>класс</w:t>
      </w:r>
    </w:p>
    <w:p w:rsidR="00B72A0A" w:rsidRDefault="002C54CC">
      <w:pPr>
        <w:pStyle w:val="1"/>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ind w:right="146"/>
      </w:pPr>
      <w:r>
        <w:t>Основы обучения и самообучения двигательным действиям. Личная гигиена в процессе занятий физическими упражнениями. Предупреждение травматизма и оказание первой помощи при травмах и ушибах. Совершенствование физических способностей. Адаптивная физическая культура.</w:t>
      </w:r>
    </w:p>
    <w:p w:rsidR="00B72A0A" w:rsidRDefault="002C54CC">
      <w:pPr>
        <w:pStyle w:val="1"/>
        <w:spacing w:before="1"/>
      </w:pPr>
      <w:r>
        <w:t>Способы</w:t>
      </w:r>
      <w:r>
        <w:rPr>
          <w:spacing w:val="-11"/>
        </w:rPr>
        <w:t xml:space="preserve"> </w:t>
      </w:r>
      <w:r>
        <w:t>самостоятельной</w:t>
      </w:r>
      <w:r>
        <w:rPr>
          <w:spacing w:val="-11"/>
        </w:rPr>
        <w:t xml:space="preserve"> </w:t>
      </w:r>
      <w:r>
        <w:rPr>
          <w:spacing w:val="-2"/>
        </w:rPr>
        <w:t>деятельности.</w:t>
      </w:r>
    </w:p>
    <w:p w:rsidR="00B72A0A" w:rsidRDefault="002C54CC">
      <w:pPr>
        <w:pStyle w:val="a3"/>
        <w:ind w:right="143"/>
      </w:pPr>
      <w:r>
        <w:t>Организация самостоятельных занятий физической культурой. Оценка эффективности занятий физической культурой. Восстановительный массаж как средство оптимизации работоспособности, его правила и приемы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w:t>
      </w:r>
      <w:r>
        <w:rPr>
          <w:spacing w:val="-18"/>
        </w:rPr>
        <w:t xml:space="preserve"> </w:t>
      </w:r>
      <w:r>
        <w:t>помощи</w:t>
      </w:r>
      <w:r>
        <w:rPr>
          <w:spacing w:val="-17"/>
        </w:rPr>
        <w:t xml:space="preserve"> </w:t>
      </w:r>
      <w:r>
        <w:t>на</w:t>
      </w:r>
      <w:r>
        <w:rPr>
          <w:spacing w:val="-18"/>
        </w:rPr>
        <w:t xml:space="preserve"> </w:t>
      </w:r>
      <w:r>
        <w:t>самостоятельных</w:t>
      </w:r>
      <w:r>
        <w:rPr>
          <w:spacing w:val="-17"/>
        </w:rPr>
        <w:t xml:space="preserve"> </w:t>
      </w:r>
      <w:r>
        <w:t>занятиях</w:t>
      </w:r>
      <w:r>
        <w:rPr>
          <w:spacing w:val="-18"/>
        </w:rPr>
        <w:t xml:space="preserve"> </w:t>
      </w:r>
      <w:r>
        <w:t>физическими</w:t>
      </w:r>
      <w:r>
        <w:rPr>
          <w:spacing w:val="-17"/>
        </w:rPr>
        <w:t xml:space="preserve"> </w:t>
      </w:r>
      <w:r>
        <w:t>упражнениями</w:t>
      </w:r>
      <w:r>
        <w:rPr>
          <w:spacing w:val="-18"/>
        </w:rPr>
        <w:t xml:space="preserve"> </w:t>
      </w:r>
      <w:r>
        <w:t>и</w:t>
      </w:r>
      <w:r>
        <w:rPr>
          <w:spacing w:val="-17"/>
        </w:rPr>
        <w:t xml:space="preserve"> </w:t>
      </w:r>
      <w:r>
        <w:t>во</w:t>
      </w:r>
      <w:r>
        <w:rPr>
          <w:spacing w:val="-18"/>
        </w:rPr>
        <w:t xml:space="preserve"> </w:t>
      </w:r>
      <w:r>
        <w:t>время активного отдыха.</w:t>
      </w:r>
    </w:p>
    <w:p w:rsidR="00B72A0A" w:rsidRDefault="002C54CC">
      <w:pPr>
        <w:pStyle w:val="1"/>
        <w:spacing w:line="240" w:lineRule="auto"/>
      </w:pPr>
      <w:r>
        <w:rPr>
          <w:spacing w:val="-2"/>
        </w:rPr>
        <w:t>Физкультурно-оздоровительная</w:t>
      </w:r>
      <w:r>
        <w:rPr>
          <w:spacing w:val="31"/>
        </w:rPr>
        <w:t xml:space="preserve"> </w:t>
      </w:r>
      <w:r>
        <w:rPr>
          <w:spacing w:val="-2"/>
        </w:rPr>
        <w:t>деятельность.</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1"/>
      </w:pPr>
      <w: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подростков.</w:t>
      </w:r>
    </w:p>
    <w:p w:rsidR="00B72A0A" w:rsidRDefault="002C54CC">
      <w:pPr>
        <w:pStyle w:val="1"/>
        <w:tabs>
          <w:tab w:val="left" w:pos="5781"/>
          <w:tab w:val="left" w:pos="8826"/>
        </w:tabs>
        <w:spacing w:before="2" w:line="240" w:lineRule="auto"/>
        <w:ind w:left="132" w:right="149" w:firstLine="708"/>
      </w:pPr>
      <w:r>
        <w:rPr>
          <w:spacing w:val="-2"/>
        </w:rPr>
        <w:t>Спортивно-оздоровительная</w:t>
      </w:r>
      <w:r>
        <w:tab/>
      </w:r>
      <w:r>
        <w:rPr>
          <w:spacing w:val="-2"/>
        </w:rPr>
        <w:t>деятельность.</w:t>
      </w:r>
      <w:r>
        <w:tab/>
      </w:r>
      <w:r>
        <w:rPr>
          <w:spacing w:val="-2"/>
        </w:rPr>
        <w:t>Физическое совершенствование.</w:t>
      </w:r>
    </w:p>
    <w:p w:rsidR="00B72A0A" w:rsidRDefault="002C54CC">
      <w:pPr>
        <w:pStyle w:val="a3"/>
        <w:ind w:right="144"/>
      </w:pPr>
      <w:r>
        <w:rPr>
          <w:i/>
        </w:rPr>
        <w:t xml:space="preserve">Модуль «Легкая атлетика». </w:t>
      </w:r>
      <w:r>
        <w:t>Различные виды ходьбы и бега. Ходьба с изменением темпа, скорости и длины шага. Беговые упражнения на различных отрезках до 30 м. Совершенствование техники низкого старта. Бег в чередовании с ходьбой до 500 м. Бег различного темпа до 3 минут. Техническая подготовка в беговых и прыжковых упражнениях: бег на короткие и длинные дистанции; прыжки в</w:t>
      </w:r>
      <w:r>
        <w:rPr>
          <w:spacing w:val="60"/>
        </w:rPr>
        <w:t xml:space="preserve">  </w:t>
      </w:r>
      <w:r>
        <w:t>длину</w:t>
      </w:r>
      <w:r>
        <w:rPr>
          <w:spacing w:val="61"/>
        </w:rPr>
        <w:t xml:space="preserve">  </w:t>
      </w:r>
      <w:r>
        <w:t>способом</w:t>
      </w:r>
      <w:r>
        <w:rPr>
          <w:spacing w:val="60"/>
        </w:rPr>
        <w:t xml:space="preserve">  </w:t>
      </w:r>
      <w:r>
        <w:t>«прогнувшись»</w:t>
      </w:r>
      <w:r>
        <w:rPr>
          <w:spacing w:val="59"/>
        </w:rPr>
        <w:t xml:space="preserve">  </w:t>
      </w:r>
      <w:r>
        <w:t>и</w:t>
      </w:r>
      <w:r>
        <w:rPr>
          <w:spacing w:val="61"/>
        </w:rPr>
        <w:t xml:space="preserve">  </w:t>
      </w:r>
      <w:r>
        <w:t>«согнув</w:t>
      </w:r>
      <w:r>
        <w:rPr>
          <w:spacing w:val="59"/>
        </w:rPr>
        <w:t xml:space="preserve">  </w:t>
      </w:r>
      <w:r>
        <w:t>ноги»,</w:t>
      </w:r>
      <w:r>
        <w:rPr>
          <w:spacing w:val="60"/>
        </w:rPr>
        <w:t xml:space="preserve">  </w:t>
      </w:r>
      <w:r>
        <w:t>в</w:t>
      </w:r>
      <w:r>
        <w:rPr>
          <w:spacing w:val="60"/>
        </w:rPr>
        <w:t xml:space="preserve">  </w:t>
      </w:r>
      <w:r>
        <w:t>высоту</w:t>
      </w:r>
      <w:r>
        <w:rPr>
          <w:spacing w:val="59"/>
        </w:rPr>
        <w:t xml:space="preserve">  </w:t>
      </w:r>
      <w:r>
        <w:t>способом</w:t>
      </w:r>
    </w:p>
    <w:p w:rsidR="00B72A0A" w:rsidRDefault="002C54CC">
      <w:pPr>
        <w:pStyle w:val="a3"/>
        <w:ind w:right="144" w:firstLine="0"/>
      </w:pPr>
      <w:r>
        <w:t>«перешагивание».</w:t>
      </w:r>
      <w:r>
        <w:rPr>
          <w:spacing w:val="-16"/>
        </w:rPr>
        <w:t xml:space="preserve"> </w:t>
      </w:r>
      <w:r>
        <w:t>Изучение</w:t>
      </w:r>
      <w:r>
        <w:rPr>
          <w:spacing w:val="-16"/>
        </w:rPr>
        <w:t xml:space="preserve"> </w:t>
      </w:r>
      <w:r>
        <w:t>техники</w:t>
      </w:r>
      <w:r>
        <w:rPr>
          <w:spacing w:val="-17"/>
        </w:rPr>
        <w:t xml:space="preserve"> </w:t>
      </w:r>
      <w:r>
        <w:t>прыжка</w:t>
      </w:r>
      <w:r>
        <w:rPr>
          <w:spacing w:val="-16"/>
        </w:rPr>
        <w:t xml:space="preserve"> </w:t>
      </w:r>
      <w:r>
        <w:t>в</w:t>
      </w:r>
      <w:r>
        <w:rPr>
          <w:spacing w:val="-17"/>
        </w:rPr>
        <w:t xml:space="preserve"> </w:t>
      </w:r>
      <w:r>
        <w:t>длину</w:t>
      </w:r>
      <w:r>
        <w:rPr>
          <w:spacing w:val="-15"/>
        </w:rPr>
        <w:t xml:space="preserve"> </w:t>
      </w:r>
      <w:r>
        <w:t>с</w:t>
      </w:r>
      <w:r>
        <w:rPr>
          <w:spacing w:val="-18"/>
        </w:rPr>
        <w:t xml:space="preserve"> </w:t>
      </w:r>
      <w:r>
        <w:t>разбега</w:t>
      </w:r>
      <w:r>
        <w:rPr>
          <w:spacing w:val="-15"/>
        </w:rPr>
        <w:t xml:space="preserve"> </w:t>
      </w:r>
      <w:r>
        <w:t>способом</w:t>
      </w:r>
      <w:r>
        <w:rPr>
          <w:spacing w:val="-18"/>
        </w:rPr>
        <w:t xml:space="preserve"> </w:t>
      </w:r>
      <w:r>
        <w:t>«ножницы». Техническая подготовка в метании спортивного снаряда с разбега на дальность. Метание мяча на технику и на дальность с места и с разбега в 3-6 шагов. Совершенствование техники метания гранаты.</w:t>
      </w:r>
    </w:p>
    <w:p w:rsidR="00B72A0A" w:rsidRDefault="002C54CC">
      <w:pPr>
        <w:pStyle w:val="a3"/>
        <w:spacing w:before="1"/>
        <w:ind w:right="145"/>
      </w:pPr>
      <w:r>
        <w:rPr>
          <w:i/>
        </w:rPr>
        <w:t xml:space="preserve">Модуль «Гимнастика». </w:t>
      </w:r>
      <w:r>
        <w:t>Строевые упражнения (построения, перестроения, размыкания, смыкания, строевой шаг). Общеразвивающие упражнения (ОРУ) с предметами и без, в парах.</w:t>
      </w:r>
      <w:r>
        <w:rPr>
          <w:spacing w:val="40"/>
        </w:rPr>
        <w:t xml:space="preserve"> </w:t>
      </w:r>
      <w:r>
        <w:t>Акробатические упражнения. Гимнастическая комбинация на высокой перекладине с включением элементов размахивания. Смешанные</w:t>
      </w:r>
      <w:r>
        <w:rPr>
          <w:spacing w:val="-5"/>
        </w:rPr>
        <w:t xml:space="preserve"> </w:t>
      </w:r>
      <w:r>
        <w:t>и</w:t>
      </w:r>
      <w:r>
        <w:rPr>
          <w:spacing w:val="-5"/>
        </w:rPr>
        <w:t xml:space="preserve"> </w:t>
      </w:r>
      <w:r>
        <w:t>простые</w:t>
      </w:r>
      <w:r>
        <w:rPr>
          <w:spacing w:val="-5"/>
        </w:rPr>
        <w:t xml:space="preserve"> </w:t>
      </w:r>
      <w:r>
        <w:t>висы</w:t>
      </w:r>
      <w:r>
        <w:rPr>
          <w:spacing w:val="-5"/>
        </w:rPr>
        <w:t xml:space="preserve"> </w:t>
      </w:r>
      <w:r>
        <w:t>на</w:t>
      </w:r>
      <w:r>
        <w:rPr>
          <w:spacing w:val="-5"/>
        </w:rPr>
        <w:t xml:space="preserve"> </w:t>
      </w:r>
      <w:r>
        <w:t>гимнастической</w:t>
      </w:r>
      <w:r>
        <w:rPr>
          <w:spacing w:val="-5"/>
        </w:rPr>
        <w:t xml:space="preserve"> </w:t>
      </w:r>
      <w:r>
        <w:t>стенке</w:t>
      </w:r>
      <w:r>
        <w:rPr>
          <w:spacing w:val="-5"/>
        </w:rPr>
        <w:t xml:space="preserve"> </w:t>
      </w:r>
      <w:r>
        <w:t>и</w:t>
      </w:r>
      <w:r>
        <w:rPr>
          <w:spacing w:val="-5"/>
        </w:rPr>
        <w:t xml:space="preserve"> </w:t>
      </w:r>
      <w:r>
        <w:t>перекладине.</w:t>
      </w:r>
      <w:r>
        <w:rPr>
          <w:spacing w:val="-6"/>
        </w:rPr>
        <w:t xml:space="preserve"> </w:t>
      </w:r>
      <w:r>
        <w:t>Упражнения</w:t>
      </w:r>
      <w:r>
        <w:rPr>
          <w:spacing w:val="-7"/>
        </w:rPr>
        <w:t xml:space="preserve"> </w:t>
      </w:r>
      <w:r>
        <w:t>в равновесии на гимнастическом бревне. Лазанье по гимнастической скамейке и по канату различными способами. Совершенствование прыжка через гимнастического козла и коня различными способами на технику выполнения. Седы: сед ноги врозь, сед согнув ноги, сед углом, сед углом ноги врозь.</w:t>
      </w:r>
    </w:p>
    <w:p w:rsidR="00B72A0A" w:rsidRDefault="002C54CC">
      <w:pPr>
        <w:pStyle w:val="a3"/>
        <w:ind w:right="144"/>
      </w:pPr>
      <w:r>
        <w:rPr>
          <w:i/>
        </w:rPr>
        <w:t xml:space="preserve">Модуль «Зимние виды спорта». </w:t>
      </w:r>
      <w:r>
        <w:t>Техническая подготовка в передвижении лыжными ходами по учебной дистанции: попеременный двухшажный ход; одновременный бесшажный ход; одновременный одношажный; одновременный двухшажный. Способы перехода с одного лыжного хода на другой. Совершенствование</w:t>
      </w:r>
      <w:r>
        <w:rPr>
          <w:spacing w:val="-10"/>
        </w:rPr>
        <w:t xml:space="preserve"> </w:t>
      </w:r>
      <w:r>
        <w:t>стоек</w:t>
      </w:r>
      <w:r>
        <w:rPr>
          <w:spacing w:val="-7"/>
        </w:rPr>
        <w:t xml:space="preserve"> </w:t>
      </w:r>
      <w:r>
        <w:t>лыжника.</w:t>
      </w:r>
      <w:r>
        <w:rPr>
          <w:spacing w:val="-7"/>
        </w:rPr>
        <w:t xml:space="preserve"> </w:t>
      </w:r>
      <w:r>
        <w:t>Торможение</w:t>
      </w:r>
      <w:r>
        <w:rPr>
          <w:spacing w:val="-7"/>
        </w:rPr>
        <w:t xml:space="preserve"> </w:t>
      </w:r>
      <w:r>
        <w:t>одной</w:t>
      </w:r>
      <w:r>
        <w:rPr>
          <w:spacing w:val="-7"/>
        </w:rPr>
        <w:t xml:space="preserve"> </w:t>
      </w:r>
      <w:r>
        <w:t>и</w:t>
      </w:r>
      <w:r>
        <w:rPr>
          <w:spacing w:val="-8"/>
        </w:rPr>
        <w:t xml:space="preserve"> </w:t>
      </w:r>
      <w:r>
        <w:t>двумя</w:t>
      </w:r>
      <w:r>
        <w:rPr>
          <w:spacing w:val="-7"/>
        </w:rPr>
        <w:t xml:space="preserve"> </w:t>
      </w:r>
      <w:r>
        <w:t>палками</w:t>
      </w:r>
      <w:r>
        <w:rPr>
          <w:spacing w:val="-7"/>
        </w:rPr>
        <w:t xml:space="preserve"> </w:t>
      </w:r>
      <w:r>
        <w:t>сбоку</w:t>
      </w:r>
      <w:r>
        <w:rPr>
          <w:spacing w:val="-8"/>
        </w:rPr>
        <w:t xml:space="preserve"> </w:t>
      </w:r>
      <w:r>
        <w:rPr>
          <w:spacing w:val="-4"/>
        </w:rPr>
        <w:t>лыж,</w:t>
      </w:r>
    </w:p>
    <w:p w:rsidR="00B72A0A" w:rsidRDefault="002C54CC">
      <w:pPr>
        <w:pStyle w:val="a3"/>
        <w:ind w:right="144" w:firstLine="0"/>
      </w:pPr>
      <w:r>
        <w:t>«плугом». Имитация подъемов: «полуелочкой», «елочкой», «лесенкой». Прохождение дистанции до 500 м.</w:t>
      </w:r>
    </w:p>
    <w:p w:rsidR="00B72A0A" w:rsidRDefault="002C54CC">
      <w:pPr>
        <w:tabs>
          <w:tab w:val="left" w:pos="982"/>
          <w:tab w:val="left" w:pos="2726"/>
          <w:tab w:val="left" w:pos="3805"/>
          <w:tab w:val="left" w:pos="6079"/>
          <w:tab w:val="left" w:pos="7744"/>
          <w:tab w:val="left" w:pos="8533"/>
          <w:tab w:val="left" w:pos="8863"/>
        </w:tabs>
        <w:ind w:left="132" w:right="142" w:firstLine="708"/>
        <w:jc w:val="right"/>
        <w:rPr>
          <w:sz w:val="28"/>
        </w:rPr>
      </w:pPr>
      <w:r>
        <w:rPr>
          <w:i/>
          <w:sz w:val="28"/>
        </w:rPr>
        <w:t>Модуль</w:t>
      </w:r>
      <w:r>
        <w:rPr>
          <w:i/>
          <w:spacing w:val="38"/>
          <w:sz w:val="28"/>
        </w:rPr>
        <w:t xml:space="preserve"> </w:t>
      </w:r>
      <w:r>
        <w:rPr>
          <w:i/>
          <w:sz w:val="28"/>
        </w:rPr>
        <w:t>«Спортивные</w:t>
      </w:r>
      <w:r>
        <w:rPr>
          <w:i/>
          <w:spacing w:val="40"/>
          <w:sz w:val="28"/>
        </w:rPr>
        <w:t xml:space="preserve"> </w:t>
      </w:r>
      <w:r>
        <w:rPr>
          <w:i/>
          <w:sz w:val="28"/>
        </w:rPr>
        <w:t>игры».</w:t>
      </w:r>
      <w:r>
        <w:rPr>
          <w:i/>
          <w:spacing w:val="38"/>
          <w:sz w:val="28"/>
        </w:rPr>
        <w:t xml:space="preserve"> </w:t>
      </w:r>
      <w:r>
        <w:rPr>
          <w:i/>
          <w:sz w:val="28"/>
        </w:rPr>
        <w:t>Пионербол.</w:t>
      </w:r>
      <w:r>
        <w:rPr>
          <w:i/>
          <w:spacing w:val="40"/>
          <w:sz w:val="28"/>
        </w:rPr>
        <w:t xml:space="preserve"> </w:t>
      </w:r>
      <w:r>
        <w:rPr>
          <w:sz w:val="28"/>
        </w:rPr>
        <w:t>Совершенствование</w:t>
      </w:r>
      <w:r>
        <w:rPr>
          <w:spacing w:val="38"/>
          <w:sz w:val="28"/>
        </w:rPr>
        <w:t xml:space="preserve"> </w:t>
      </w:r>
      <w:r>
        <w:rPr>
          <w:sz w:val="28"/>
        </w:rPr>
        <w:t>стойки</w:t>
      </w:r>
      <w:r>
        <w:rPr>
          <w:spacing w:val="39"/>
          <w:sz w:val="28"/>
        </w:rPr>
        <w:t xml:space="preserve"> </w:t>
      </w:r>
      <w:r>
        <w:rPr>
          <w:sz w:val="28"/>
        </w:rPr>
        <w:t>игрока, перемещения в стойке приставными шагами. Совершенствование</w:t>
      </w:r>
      <w:r>
        <w:rPr>
          <w:spacing w:val="34"/>
          <w:sz w:val="28"/>
        </w:rPr>
        <w:t xml:space="preserve"> </w:t>
      </w:r>
      <w:r>
        <w:rPr>
          <w:sz w:val="28"/>
        </w:rPr>
        <w:t xml:space="preserve">приема и подачи мяча в заданную часть площадки. Совершенствование техники подачи мяча: прием </w:t>
      </w:r>
      <w:r>
        <w:rPr>
          <w:spacing w:val="-2"/>
          <w:sz w:val="28"/>
        </w:rPr>
        <w:t>мяча,</w:t>
      </w:r>
      <w:r>
        <w:rPr>
          <w:sz w:val="28"/>
        </w:rPr>
        <w:tab/>
      </w:r>
      <w:r>
        <w:rPr>
          <w:spacing w:val="-2"/>
          <w:sz w:val="28"/>
        </w:rPr>
        <w:t>отраженного</w:t>
      </w:r>
      <w:r>
        <w:rPr>
          <w:sz w:val="28"/>
        </w:rPr>
        <w:tab/>
      </w:r>
      <w:r>
        <w:rPr>
          <w:spacing w:val="-2"/>
          <w:sz w:val="28"/>
        </w:rPr>
        <w:t>сеткой.</w:t>
      </w:r>
      <w:r>
        <w:rPr>
          <w:sz w:val="28"/>
        </w:rPr>
        <w:tab/>
      </w:r>
      <w:r>
        <w:rPr>
          <w:i/>
          <w:spacing w:val="-2"/>
          <w:sz w:val="28"/>
        </w:rPr>
        <w:t>Адаптированные</w:t>
      </w:r>
      <w:r>
        <w:rPr>
          <w:i/>
          <w:sz w:val="28"/>
        </w:rPr>
        <w:tab/>
      </w:r>
      <w:r>
        <w:rPr>
          <w:i/>
          <w:spacing w:val="-2"/>
          <w:sz w:val="28"/>
        </w:rPr>
        <w:t>спортивные</w:t>
      </w:r>
      <w:r>
        <w:rPr>
          <w:i/>
          <w:sz w:val="28"/>
        </w:rPr>
        <w:tab/>
      </w:r>
      <w:r>
        <w:rPr>
          <w:i/>
          <w:spacing w:val="-4"/>
          <w:sz w:val="28"/>
        </w:rPr>
        <w:t>игры</w:t>
      </w:r>
      <w:r>
        <w:rPr>
          <w:i/>
          <w:sz w:val="28"/>
        </w:rPr>
        <w:tab/>
      </w:r>
      <w:r>
        <w:rPr>
          <w:i/>
          <w:spacing w:val="-10"/>
          <w:sz w:val="28"/>
        </w:rPr>
        <w:t>с</w:t>
      </w:r>
      <w:r>
        <w:rPr>
          <w:i/>
          <w:sz w:val="28"/>
        </w:rPr>
        <w:tab/>
      </w:r>
      <w:r>
        <w:rPr>
          <w:i/>
          <w:spacing w:val="-2"/>
          <w:sz w:val="28"/>
        </w:rPr>
        <w:t xml:space="preserve">элементами </w:t>
      </w:r>
      <w:r>
        <w:rPr>
          <w:i/>
          <w:sz w:val="28"/>
        </w:rPr>
        <w:t>волейбола.</w:t>
      </w:r>
      <w:r>
        <w:rPr>
          <w:i/>
          <w:spacing w:val="-4"/>
          <w:sz w:val="28"/>
        </w:rPr>
        <w:t xml:space="preserve"> </w:t>
      </w:r>
      <w:r>
        <w:rPr>
          <w:sz w:val="28"/>
        </w:rPr>
        <w:t>Техническая</w:t>
      </w:r>
      <w:r>
        <w:rPr>
          <w:spacing w:val="-5"/>
          <w:sz w:val="28"/>
        </w:rPr>
        <w:t xml:space="preserve"> </w:t>
      </w:r>
      <w:r>
        <w:rPr>
          <w:sz w:val="28"/>
        </w:rPr>
        <w:t>подготовка</w:t>
      </w:r>
      <w:r>
        <w:rPr>
          <w:spacing w:val="-5"/>
          <w:sz w:val="28"/>
        </w:rPr>
        <w:t xml:space="preserve"> </w:t>
      </w:r>
      <w:r>
        <w:rPr>
          <w:sz w:val="28"/>
        </w:rPr>
        <w:t>в</w:t>
      </w:r>
      <w:r>
        <w:rPr>
          <w:spacing w:val="-6"/>
          <w:sz w:val="28"/>
        </w:rPr>
        <w:t xml:space="preserve"> </w:t>
      </w:r>
      <w:r>
        <w:rPr>
          <w:sz w:val="28"/>
        </w:rPr>
        <w:t>игровых</w:t>
      </w:r>
      <w:r>
        <w:rPr>
          <w:spacing w:val="-5"/>
          <w:sz w:val="28"/>
        </w:rPr>
        <w:t xml:space="preserve"> </w:t>
      </w:r>
      <w:r>
        <w:rPr>
          <w:sz w:val="28"/>
        </w:rPr>
        <w:t>действиях:</w:t>
      </w:r>
      <w:r>
        <w:rPr>
          <w:spacing w:val="-4"/>
          <w:sz w:val="28"/>
        </w:rPr>
        <w:t xml:space="preserve"> </w:t>
      </w:r>
      <w:r>
        <w:rPr>
          <w:sz w:val="28"/>
        </w:rPr>
        <w:t>подачи</w:t>
      </w:r>
      <w:r>
        <w:rPr>
          <w:spacing w:val="-4"/>
          <w:sz w:val="28"/>
        </w:rPr>
        <w:t xml:space="preserve"> </w:t>
      </w:r>
      <w:r>
        <w:rPr>
          <w:sz w:val="28"/>
        </w:rPr>
        <w:t>мяча</w:t>
      </w:r>
      <w:r>
        <w:rPr>
          <w:spacing w:val="-5"/>
          <w:sz w:val="28"/>
        </w:rPr>
        <w:t xml:space="preserve"> </w:t>
      </w:r>
      <w:r>
        <w:rPr>
          <w:sz w:val="28"/>
        </w:rPr>
        <w:t>в</w:t>
      </w:r>
      <w:r>
        <w:rPr>
          <w:spacing w:val="-6"/>
          <w:sz w:val="28"/>
        </w:rPr>
        <w:t xml:space="preserve"> </w:t>
      </w:r>
      <w:r>
        <w:rPr>
          <w:sz w:val="28"/>
        </w:rPr>
        <w:t>разные</w:t>
      </w:r>
      <w:r>
        <w:rPr>
          <w:spacing w:val="-8"/>
          <w:sz w:val="28"/>
        </w:rPr>
        <w:t xml:space="preserve"> </w:t>
      </w:r>
      <w:r>
        <w:rPr>
          <w:sz w:val="28"/>
        </w:rPr>
        <w:t>зоны площадки</w:t>
      </w:r>
      <w:r>
        <w:rPr>
          <w:spacing w:val="-14"/>
          <w:sz w:val="28"/>
        </w:rPr>
        <w:t xml:space="preserve"> </w:t>
      </w:r>
      <w:r>
        <w:rPr>
          <w:sz w:val="28"/>
        </w:rPr>
        <w:t>соперника;</w:t>
      </w:r>
      <w:r>
        <w:rPr>
          <w:spacing w:val="-14"/>
          <w:sz w:val="28"/>
        </w:rPr>
        <w:t xml:space="preserve"> </w:t>
      </w:r>
      <w:r>
        <w:rPr>
          <w:sz w:val="28"/>
        </w:rPr>
        <w:t>приемы</w:t>
      </w:r>
      <w:r>
        <w:rPr>
          <w:spacing w:val="-14"/>
          <w:sz w:val="28"/>
        </w:rPr>
        <w:t xml:space="preserve"> </w:t>
      </w:r>
      <w:r>
        <w:rPr>
          <w:sz w:val="28"/>
        </w:rPr>
        <w:t>и</w:t>
      </w:r>
      <w:r>
        <w:rPr>
          <w:spacing w:val="-17"/>
          <w:sz w:val="28"/>
        </w:rPr>
        <w:t xml:space="preserve"> </w:t>
      </w:r>
      <w:r>
        <w:rPr>
          <w:sz w:val="28"/>
        </w:rPr>
        <w:t>передачи</w:t>
      </w:r>
      <w:r>
        <w:rPr>
          <w:spacing w:val="-14"/>
          <w:sz w:val="28"/>
        </w:rPr>
        <w:t xml:space="preserve"> </w:t>
      </w:r>
      <w:r>
        <w:rPr>
          <w:sz w:val="28"/>
        </w:rPr>
        <w:t>на</w:t>
      </w:r>
      <w:r>
        <w:rPr>
          <w:spacing w:val="-17"/>
          <w:sz w:val="28"/>
        </w:rPr>
        <w:t xml:space="preserve"> </w:t>
      </w:r>
      <w:r>
        <w:rPr>
          <w:sz w:val="28"/>
        </w:rPr>
        <w:t>месте</w:t>
      </w:r>
      <w:r>
        <w:rPr>
          <w:spacing w:val="-17"/>
          <w:sz w:val="28"/>
        </w:rPr>
        <w:t xml:space="preserve"> </w:t>
      </w:r>
      <w:r>
        <w:rPr>
          <w:sz w:val="28"/>
        </w:rPr>
        <w:t>и</w:t>
      </w:r>
      <w:r>
        <w:rPr>
          <w:spacing w:val="-14"/>
          <w:sz w:val="28"/>
        </w:rPr>
        <w:t xml:space="preserve"> </w:t>
      </w:r>
      <w:r>
        <w:rPr>
          <w:sz w:val="28"/>
        </w:rPr>
        <w:t>в</w:t>
      </w:r>
      <w:r>
        <w:rPr>
          <w:spacing w:val="-16"/>
          <w:sz w:val="28"/>
        </w:rPr>
        <w:t xml:space="preserve"> </w:t>
      </w:r>
      <w:r>
        <w:rPr>
          <w:sz w:val="28"/>
        </w:rPr>
        <w:t>движении,</w:t>
      </w:r>
      <w:r>
        <w:rPr>
          <w:spacing w:val="-15"/>
          <w:sz w:val="28"/>
        </w:rPr>
        <w:t xml:space="preserve"> </w:t>
      </w:r>
      <w:r>
        <w:rPr>
          <w:sz w:val="28"/>
        </w:rPr>
        <w:t>удары</w:t>
      </w:r>
      <w:r>
        <w:rPr>
          <w:spacing w:val="-17"/>
          <w:sz w:val="28"/>
        </w:rPr>
        <w:t xml:space="preserve"> </w:t>
      </w:r>
      <w:r>
        <w:rPr>
          <w:sz w:val="28"/>
        </w:rPr>
        <w:t>и</w:t>
      </w:r>
      <w:r>
        <w:rPr>
          <w:spacing w:val="-17"/>
          <w:sz w:val="28"/>
        </w:rPr>
        <w:t xml:space="preserve"> </w:t>
      </w:r>
      <w:r>
        <w:rPr>
          <w:sz w:val="28"/>
        </w:rPr>
        <w:t xml:space="preserve">блокировка. </w:t>
      </w:r>
      <w:r>
        <w:rPr>
          <w:i/>
          <w:sz w:val="28"/>
        </w:rPr>
        <w:t>Адаптированные спортивные</w:t>
      </w:r>
      <w:r>
        <w:rPr>
          <w:i/>
          <w:spacing w:val="-2"/>
          <w:sz w:val="28"/>
        </w:rPr>
        <w:t xml:space="preserve"> </w:t>
      </w:r>
      <w:r>
        <w:rPr>
          <w:i/>
          <w:sz w:val="28"/>
        </w:rPr>
        <w:t>игры с</w:t>
      </w:r>
      <w:r>
        <w:rPr>
          <w:i/>
          <w:spacing w:val="-2"/>
          <w:sz w:val="28"/>
        </w:rPr>
        <w:t xml:space="preserve"> </w:t>
      </w:r>
      <w:r>
        <w:rPr>
          <w:i/>
          <w:sz w:val="28"/>
        </w:rPr>
        <w:t>элементами</w:t>
      </w:r>
      <w:r>
        <w:rPr>
          <w:i/>
          <w:spacing w:val="-1"/>
          <w:sz w:val="28"/>
        </w:rPr>
        <w:t xml:space="preserve"> </w:t>
      </w:r>
      <w:r>
        <w:rPr>
          <w:i/>
          <w:sz w:val="28"/>
        </w:rPr>
        <w:t xml:space="preserve">баскетбола. </w:t>
      </w:r>
      <w:r>
        <w:rPr>
          <w:sz w:val="28"/>
        </w:rPr>
        <w:t>Техника ведения мяча:</w:t>
      </w:r>
      <w:r>
        <w:rPr>
          <w:spacing w:val="35"/>
          <w:sz w:val="28"/>
        </w:rPr>
        <w:t xml:space="preserve"> </w:t>
      </w:r>
      <w:r>
        <w:rPr>
          <w:sz w:val="28"/>
        </w:rPr>
        <w:t>ведение</w:t>
      </w:r>
      <w:r>
        <w:rPr>
          <w:spacing w:val="34"/>
          <w:sz w:val="28"/>
        </w:rPr>
        <w:t xml:space="preserve"> </w:t>
      </w:r>
      <w:r>
        <w:rPr>
          <w:sz w:val="28"/>
        </w:rPr>
        <w:t>мяча</w:t>
      </w:r>
      <w:r>
        <w:rPr>
          <w:spacing w:val="32"/>
          <w:sz w:val="28"/>
        </w:rPr>
        <w:t xml:space="preserve"> </w:t>
      </w:r>
      <w:r>
        <w:rPr>
          <w:sz w:val="28"/>
        </w:rPr>
        <w:t>в</w:t>
      </w:r>
      <w:r>
        <w:rPr>
          <w:spacing w:val="33"/>
          <w:sz w:val="28"/>
        </w:rPr>
        <w:t xml:space="preserve"> </w:t>
      </w:r>
      <w:r>
        <w:rPr>
          <w:sz w:val="28"/>
        </w:rPr>
        <w:t>низкой,</w:t>
      </w:r>
      <w:r>
        <w:rPr>
          <w:spacing w:val="33"/>
          <w:sz w:val="28"/>
        </w:rPr>
        <w:t xml:space="preserve"> </w:t>
      </w:r>
      <w:r>
        <w:rPr>
          <w:sz w:val="28"/>
        </w:rPr>
        <w:t>средней</w:t>
      </w:r>
      <w:r>
        <w:rPr>
          <w:spacing w:val="32"/>
          <w:sz w:val="28"/>
        </w:rPr>
        <w:t xml:space="preserve"> </w:t>
      </w:r>
      <w:r>
        <w:rPr>
          <w:sz w:val="28"/>
        </w:rPr>
        <w:t>и</w:t>
      </w:r>
      <w:r>
        <w:rPr>
          <w:spacing w:val="34"/>
          <w:sz w:val="28"/>
        </w:rPr>
        <w:t xml:space="preserve"> </w:t>
      </w:r>
      <w:r>
        <w:rPr>
          <w:sz w:val="28"/>
        </w:rPr>
        <w:t>высокой</w:t>
      </w:r>
      <w:r>
        <w:rPr>
          <w:spacing w:val="32"/>
          <w:sz w:val="28"/>
        </w:rPr>
        <w:t xml:space="preserve"> </w:t>
      </w:r>
      <w:r>
        <w:rPr>
          <w:sz w:val="28"/>
        </w:rPr>
        <w:t>стойке</w:t>
      </w:r>
      <w:r>
        <w:rPr>
          <w:spacing w:val="32"/>
          <w:sz w:val="28"/>
        </w:rPr>
        <w:t xml:space="preserve"> </w:t>
      </w:r>
      <w:r>
        <w:rPr>
          <w:sz w:val="28"/>
        </w:rPr>
        <w:t>на</w:t>
      </w:r>
      <w:r>
        <w:rPr>
          <w:spacing w:val="34"/>
          <w:sz w:val="28"/>
        </w:rPr>
        <w:t xml:space="preserve"> </w:t>
      </w:r>
      <w:r>
        <w:rPr>
          <w:sz w:val="28"/>
        </w:rPr>
        <w:t>месте.</w:t>
      </w:r>
      <w:r>
        <w:rPr>
          <w:spacing w:val="33"/>
          <w:sz w:val="28"/>
        </w:rPr>
        <w:t xml:space="preserve"> </w:t>
      </w:r>
      <w:r>
        <w:rPr>
          <w:sz w:val="28"/>
        </w:rPr>
        <w:t>Ведение</w:t>
      </w:r>
      <w:r>
        <w:rPr>
          <w:spacing w:val="32"/>
          <w:sz w:val="28"/>
        </w:rPr>
        <w:t xml:space="preserve"> </w:t>
      </w:r>
      <w:r>
        <w:rPr>
          <w:sz w:val="28"/>
        </w:rPr>
        <w:t>мяча</w:t>
      </w:r>
      <w:r>
        <w:rPr>
          <w:spacing w:val="34"/>
          <w:sz w:val="28"/>
        </w:rPr>
        <w:t xml:space="preserve"> </w:t>
      </w:r>
      <w:r>
        <w:rPr>
          <w:sz w:val="28"/>
        </w:rPr>
        <w:t>с изменением</w:t>
      </w:r>
      <w:r>
        <w:rPr>
          <w:spacing w:val="-8"/>
          <w:sz w:val="28"/>
        </w:rPr>
        <w:t xml:space="preserve"> </w:t>
      </w:r>
      <w:r>
        <w:rPr>
          <w:sz w:val="28"/>
        </w:rPr>
        <w:t>направления</w:t>
      </w:r>
      <w:r>
        <w:rPr>
          <w:spacing w:val="-10"/>
          <w:sz w:val="28"/>
        </w:rPr>
        <w:t xml:space="preserve"> </w:t>
      </w:r>
      <w:r>
        <w:rPr>
          <w:sz w:val="28"/>
        </w:rPr>
        <w:t>и</w:t>
      </w:r>
      <w:r>
        <w:rPr>
          <w:spacing w:val="-7"/>
          <w:sz w:val="28"/>
        </w:rPr>
        <w:t xml:space="preserve"> </w:t>
      </w:r>
      <w:r>
        <w:rPr>
          <w:sz w:val="28"/>
        </w:rPr>
        <w:t>обводка</w:t>
      </w:r>
      <w:r>
        <w:rPr>
          <w:spacing w:val="-10"/>
          <w:sz w:val="28"/>
        </w:rPr>
        <w:t xml:space="preserve"> </w:t>
      </w:r>
      <w:r>
        <w:rPr>
          <w:sz w:val="28"/>
        </w:rPr>
        <w:t>препятствий.</w:t>
      </w:r>
      <w:r>
        <w:rPr>
          <w:spacing w:val="-8"/>
          <w:sz w:val="28"/>
        </w:rPr>
        <w:t xml:space="preserve"> </w:t>
      </w:r>
      <w:r>
        <w:rPr>
          <w:sz w:val="28"/>
        </w:rPr>
        <w:t>Техника</w:t>
      </w:r>
      <w:r>
        <w:rPr>
          <w:spacing w:val="-7"/>
          <w:sz w:val="28"/>
        </w:rPr>
        <w:t xml:space="preserve"> </w:t>
      </w:r>
      <w:r>
        <w:rPr>
          <w:sz w:val="28"/>
        </w:rPr>
        <w:t>бросков</w:t>
      </w:r>
      <w:r>
        <w:rPr>
          <w:spacing w:val="-8"/>
          <w:sz w:val="28"/>
        </w:rPr>
        <w:t xml:space="preserve"> </w:t>
      </w:r>
      <w:r>
        <w:rPr>
          <w:sz w:val="28"/>
        </w:rPr>
        <w:t>мяча:</w:t>
      </w:r>
      <w:r>
        <w:rPr>
          <w:spacing w:val="-7"/>
          <w:sz w:val="28"/>
        </w:rPr>
        <w:t xml:space="preserve"> </w:t>
      </w:r>
      <w:r>
        <w:rPr>
          <w:sz w:val="28"/>
        </w:rPr>
        <w:t>бросок</w:t>
      </w:r>
      <w:r>
        <w:rPr>
          <w:spacing w:val="-10"/>
          <w:sz w:val="28"/>
        </w:rPr>
        <w:t xml:space="preserve"> </w:t>
      </w:r>
      <w:r>
        <w:rPr>
          <w:sz w:val="28"/>
        </w:rPr>
        <w:t>мяча одной и двумя руками от головы в парах. Штрафной</w:t>
      </w:r>
      <w:r>
        <w:rPr>
          <w:spacing w:val="-1"/>
          <w:sz w:val="28"/>
        </w:rPr>
        <w:t xml:space="preserve"> </w:t>
      </w:r>
      <w:r>
        <w:rPr>
          <w:sz w:val="28"/>
        </w:rPr>
        <w:t>бросок: двумя руками</w:t>
      </w:r>
      <w:r>
        <w:rPr>
          <w:spacing w:val="-1"/>
          <w:sz w:val="28"/>
        </w:rPr>
        <w:t xml:space="preserve"> </w:t>
      </w:r>
      <w:r>
        <w:rPr>
          <w:sz w:val="28"/>
        </w:rPr>
        <w:t>от груди, одной</w:t>
      </w:r>
      <w:r>
        <w:rPr>
          <w:spacing w:val="-18"/>
          <w:sz w:val="28"/>
        </w:rPr>
        <w:t xml:space="preserve"> </w:t>
      </w:r>
      <w:r>
        <w:rPr>
          <w:sz w:val="28"/>
        </w:rPr>
        <w:t>и</w:t>
      </w:r>
      <w:r>
        <w:rPr>
          <w:spacing w:val="-20"/>
          <w:sz w:val="28"/>
        </w:rPr>
        <w:t xml:space="preserve"> </w:t>
      </w:r>
      <w:r>
        <w:rPr>
          <w:sz w:val="28"/>
        </w:rPr>
        <w:t>двумя</w:t>
      </w:r>
      <w:r>
        <w:rPr>
          <w:spacing w:val="-17"/>
          <w:sz w:val="28"/>
        </w:rPr>
        <w:t xml:space="preserve"> </w:t>
      </w:r>
      <w:r>
        <w:rPr>
          <w:sz w:val="28"/>
        </w:rPr>
        <w:t>руками</w:t>
      </w:r>
      <w:r>
        <w:rPr>
          <w:spacing w:val="-18"/>
          <w:sz w:val="28"/>
        </w:rPr>
        <w:t xml:space="preserve"> </w:t>
      </w:r>
      <w:r>
        <w:rPr>
          <w:sz w:val="28"/>
        </w:rPr>
        <w:t>от</w:t>
      </w:r>
      <w:r>
        <w:rPr>
          <w:spacing w:val="-18"/>
          <w:sz w:val="28"/>
        </w:rPr>
        <w:t xml:space="preserve"> </w:t>
      </w:r>
      <w:r>
        <w:rPr>
          <w:sz w:val="28"/>
        </w:rPr>
        <w:t>головы,</w:t>
      </w:r>
      <w:r>
        <w:rPr>
          <w:spacing w:val="-18"/>
          <w:sz w:val="28"/>
        </w:rPr>
        <w:t xml:space="preserve"> </w:t>
      </w:r>
      <w:r>
        <w:rPr>
          <w:sz w:val="28"/>
        </w:rPr>
        <w:t>одной</w:t>
      </w:r>
      <w:r>
        <w:rPr>
          <w:spacing w:val="-20"/>
          <w:sz w:val="28"/>
        </w:rPr>
        <w:t xml:space="preserve"> </w:t>
      </w:r>
      <w:r>
        <w:rPr>
          <w:sz w:val="28"/>
        </w:rPr>
        <w:t>рукой</w:t>
      </w:r>
      <w:r>
        <w:rPr>
          <w:spacing w:val="-17"/>
          <w:sz w:val="28"/>
        </w:rPr>
        <w:t xml:space="preserve"> </w:t>
      </w:r>
      <w:r>
        <w:rPr>
          <w:sz w:val="28"/>
        </w:rPr>
        <w:t>от</w:t>
      </w:r>
      <w:r>
        <w:rPr>
          <w:spacing w:val="-18"/>
          <w:sz w:val="28"/>
        </w:rPr>
        <w:t xml:space="preserve"> </w:t>
      </w:r>
      <w:r>
        <w:rPr>
          <w:sz w:val="28"/>
        </w:rPr>
        <w:t>плеча.</w:t>
      </w:r>
      <w:r>
        <w:rPr>
          <w:spacing w:val="-18"/>
          <w:sz w:val="28"/>
        </w:rPr>
        <w:t xml:space="preserve"> </w:t>
      </w:r>
      <w:r>
        <w:rPr>
          <w:i/>
          <w:sz w:val="28"/>
        </w:rPr>
        <w:t>Адаптированные</w:t>
      </w:r>
      <w:r>
        <w:rPr>
          <w:i/>
          <w:spacing w:val="-18"/>
          <w:sz w:val="28"/>
        </w:rPr>
        <w:t xml:space="preserve"> </w:t>
      </w:r>
      <w:r>
        <w:rPr>
          <w:i/>
          <w:sz w:val="28"/>
        </w:rPr>
        <w:t>спортивные игры</w:t>
      </w:r>
      <w:r>
        <w:rPr>
          <w:i/>
          <w:spacing w:val="7"/>
          <w:sz w:val="28"/>
        </w:rPr>
        <w:t xml:space="preserve"> </w:t>
      </w:r>
      <w:r>
        <w:rPr>
          <w:i/>
          <w:sz w:val="28"/>
        </w:rPr>
        <w:t>с</w:t>
      </w:r>
      <w:r>
        <w:rPr>
          <w:i/>
          <w:spacing w:val="11"/>
          <w:sz w:val="28"/>
        </w:rPr>
        <w:t xml:space="preserve"> </w:t>
      </w:r>
      <w:r>
        <w:rPr>
          <w:i/>
          <w:sz w:val="28"/>
        </w:rPr>
        <w:t>элементами</w:t>
      </w:r>
      <w:r>
        <w:rPr>
          <w:i/>
          <w:spacing w:val="10"/>
          <w:sz w:val="28"/>
        </w:rPr>
        <w:t xml:space="preserve"> </w:t>
      </w:r>
      <w:r>
        <w:rPr>
          <w:i/>
          <w:sz w:val="28"/>
        </w:rPr>
        <w:t>футбола.</w:t>
      </w:r>
      <w:r>
        <w:rPr>
          <w:i/>
          <w:spacing w:val="15"/>
          <w:sz w:val="28"/>
        </w:rPr>
        <w:t xml:space="preserve"> </w:t>
      </w:r>
      <w:r>
        <w:rPr>
          <w:sz w:val="28"/>
        </w:rPr>
        <w:t>Удар</w:t>
      </w:r>
      <w:r>
        <w:rPr>
          <w:spacing w:val="11"/>
          <w:sz w:val="28"/>
        </w:rPr>
        <w:t xml:space="preserve"> </w:t>
      </w:r>
      <w:r>
        <w:rPr>
          <w:sz w:val="28"/>
        </w:rPr>
        <w:t>по</w:t>
      </w:r>
      <w:r>
        <w:rPr>
          <w:spacing w:val="10"/>
          <w:sz w:val="28"/>
        </w:rPr>
        <w:t xml:space="preserve"> </w:t>
      </w:r>
      <w:r>
        <w:rPr>
          <w:sz w:val="28"/>
        </w:rPr>
        <w:t>катящемуся</w:t>
      </w:r>
      <w:r>
        <w:rPr>
          <w:spacing w:val="11"/>
          <w:sz w:val="28"/>
        </w:rPr>
        <w:t xml:space="preserve"> </w:t>
      </w:r>
      <w:r>
        <w:rPr>
          <w:sz w:val="28"/>
        </w:rPr>
        <w:t>мячу</w:t>
      </w:r>
      <w:r>
        <w:rPr>
          <w:spacing w:val="13"/>
          <w:sz w:val="28"/>
        </w:rPr>
        <w:t xml:space="preserve"> </w:t>
      </w:r>
      <w:r>
        <w:rPr>
          <w:sz w:val="28"/>
        </w:rPr>
        <w:t>внешней</w:t>
      </w:r>
      <w:r>
        <w:rPr>
          <w:spacing w:val="11"/>
          <w:sz w:val="28"/>
        </w:rPr>
        <w:t xml:space="preserve"> </w:t>
      </w:r>
      <w:r>
        <w:rPr>
          <w:sz w:val="28"/>
        </w:rPr>
        <w:t>частью</w:t>
      </w:r>
      <w:r>
        <w:rPr>
          <w:spacing w:val="9"/>
          <w:sz w:val="28"/>
        </w:rPr>
        <w:t xml:space="preserve"> </w:t>
      </w:r>
      <w:r>
        <w:rPr>
          <w:sz w:val="28"/>
        </w:rPr>
        <w:t>подъема</w:t>
      </w:r>
      <w:r>
        <w:rPr>
          <w:spacing w:val="8"/>
          <w:sz w:val="28"/>
        </w:rPr>
        <w:t xml:space="preserve"> </w:t>
      </w:r>
      <w:r>
        <w:rPr>
          <w:spacing w:val="-10"/>
          <w:sz w:val="28"/>
        </w:rPr>
        <w:t>и</w:t>
      </w:r>
    </w:p>
    <w:p w:rsidR="00B72A0A" w:rsidRDefault="002C54CC">
      <w:pPr>
        <w:pStyle w:val="a3"/>
        <w:spacing w:line="322" w:lineRule="exact"/>
        <w:ind w:firstLine="0"/>
      </w:pPr>
      <w:r>
        <w:t>носком.</w:t>
      </w:r>
      <w:r>
        <w:rPr>
          <w:spacing w:val="-9"/>
        </w:rPr>
        <w:t xml:space="preserve"> </w:t>
      </w:r>
      <w:r>
        <w:t>Ведение</w:t>
      </w:r>
      <w:r>
        <w:rPr>
          <w:spacing w:val="-4"/>
        </w:rPr>
        <w:t xml:space="preserve"> </w:t>
      </w:r>
      <w:r>
        <w:t>мяча</w:t>
      </w:r>
      <w:r>
        <w:rPr>
          <w:spacing w:val="-4"/>
        </w:rPr>
        <w:t xml:space="preserve"> </w:t>
      </w:r>
      <w:r>
        <w:t>в</w:t>
      </w:r>
      <w:r>
        <w:rPr>
          <w:spacing w:val="-5"/>
        </w:rPr>
        <w:t xml:space="preserve"> </w:t>
      </w:r>
      <w:r>
        <w:t>различных</w:t>
      </w:r>
      <w:r>
        <w:rPr>
          <w:spacing w:val="-7"/>
        </w:rPr>
        <w:t xml:space="preserve"> </w:t>
      </w:r>
      <w:r>
        <w:t>направлениях</w:t>
      </w:r>
      <w:r>
        <w:rPr>
          <w:spacing w:val="-6"/>
        </w:rPr>
        <w:t xml:space="preserve"> </w:t>
      </w:r>
      <w:r>
        <w:t>и</w:t>
      </w:r>
      <w:r>
        <w:rPr>
          <w:spacing w:val="-4"/>
        </w:rPr>
        <w:t xml:space="preserve"> </w:t>
      </w:r>
      <w:r>
        <w:t>с</w:t>
      </w:r>
      <w:r>
        <w:rPr>
          <w:spacing w:val="-5"/>
        </w:rPr>
        <w:t xml:space="preserve"> </w:t>
      </w:r>
      <w:r>
        <w:t>различной</w:t>
      </w:r>
      <w:r>
        <w:rPr>
          <w:spacing w:val="-4"/>
        </w:rPr>
        <w:t xml:space="preserve"> </w:t>
      </w:r>
      <w:r>
        <w:rPr>
          <w:spacing w:val="-2"/>
        </w:rPr>
        <w:t>скоростью.</w:t>
      </w:r>
    </w:p>
    <w:p w:rsidR="00B72A0A" w:rsidRDefault="002C54CC">
      <w:pPr>
        <w:pStyle w:val="1"/>
        <w:spacing w:line="240" w:lineRule="auto"/>
        <w:jc w:val="left"/>
      </w:pPr>
      <w:r>
        <w:t>Прикладно-ориентированная</w:t>
      </w:r>
      <w:r>
        <w:rPr>
          <w:spacing w:val="-18"/>
        </w:rPr>
        <w:t xml:space="preserve"> </w:t>
      </w:r>
      <w:r>
        <w:t>двигательная</w:t>
      </w:r>
      <w:r>
        <w:rPr>
          <w:spacing w:val="-17"/>
        </w:rPr>
        <w:t xml:space="preserve"> </w:t>
      </w:r>
      <w:r>
        <w:rPr>
          <w:spacing w:val="-2"/>
        </w:rPr>
        <w:t>деятельность.</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rPr>
          <w:i/>
        </w:rPr>
        <w:t xml:space="preserve">Модуль «Базовая физическая подготовка». </w:t>
      </w:r>
      <w:r>
        <w:t xml:space="preserve">Модуль «Базовая физическая подготовка». </w:t>
      </w:r>
      <w:r>
        <w:rPr>
          <w:b/>
          <w:i/>
        </w:rPr>
        <w:t xml:space="preserve">Общефизическая подготовка. </w:t>
      </w:r>
      <w:r>
        <w:rPr>
          <w:b/>
        </w:rPr>
        <w:t xml:space="preserve">Развитие силовых способностей. </w:t>
      </w:r>
      <w:r>
        <w:t>Упражнения</w:t>
      </w:r>
      <w:r>
        <w:rPr>
          <w:spacing w:val="-7"/>
        </w:rPr>
        <w:t xml:space="preserve"> </w:t>
      </w:r>
      <w:r>
        <w:t>на</w:t>
      </w:r>
      <w:r>
        <w:rPr>
          <w:spacing w:val="-4"/>
        </w:rPr>
        <w:t xml:space="preserve"> </w:t>
      </w:r>
      <w:r>
        <w:t>гимнастических</w:t>
      </w:r>
      <w:r>
        <w:rPr>
          <w:spacing w:val="-3"/>
        </w:rPr>
        <w:t xml:space="preserve"> </w:t>
      </w:r>
      <w:r>
        <w:t>снарядах</w:t>
      </w:r>
      <w:r>
        <w:rPr>
          <w:spacing w:val="-3"/>
        </w:rPr>
        <w:t xml:space="preserve"> </w:t>
      </w:r>
      <w:r>
        <w:t>(перекладинах,</w:t>
      </w:r>
      <w:r>
        <w:rPr>
          <w:spacing w:val="-5"/>
        </w:rPr>
        <w:t xml:space="preserve"> </w:t>
      </w:r>
      <w:r>
        <w:t>гимнастической</w:t>
      </w:r>
      <w:r>
        <w:rPr>
          <w:spacing w:val="-4"/>
        </w:rPr>
        <w:t xml:space="preserve"> </w:t>
      </w:r>
      <w:r>
        <w:t>стенке</w:t>
      </w:r>
      <w:r>
        <w:rPr>
          <w:spacing w:val="-4"/>
        </w:rPr>
        <w:t xml:space="preserve"> </w:t>
      </w:r>
      <w:r>
        <w:t>и</w:t>
      </w:r>
      <w:r>
        <w:rPr>
          <w:spacing w:val="-4"/>
        </w:rPr>
        <w:t xml:space="preserve"> </w:t>
      </w:r>
      <w:r>
        <w:t>т. п.). Броски набивного мяча двумя руками и одной рукой из положений стоя и сидя (вверх, вперед, назад, в стороны, снизу и сбоку, от груди, из-за головы). Передвижения</w:t>
      </w:r>
      <w:r>
        <w:rPr>
          <w:spacing w:val="-14"/>
        </w:rPr>
        <w:t xml:space="preserve"> </w:t>
      </w:r>
      <w:r>
        <w:t>в</w:t>
      </w:r>
      <w:r>
        <w:rPr>
          <w:spacing w:val="-16"/>
        </w:rPr>
        <w:t xml:space="preserve"> </w:t>
      </w:r>
      <w:r>
        <w:t>висе</w:t>
      </w:r>
      <w:r>
        <w:rPr>
          <w:spacing w:val="-15"/>
        </w:rPr>
        <w:t xml:space="preserve"> </w:t>
      </w:r>
      <w:r>
        <w:t>и</w:t>
      </w:r>
      <w:r>
        <w:rPr>
          <w:spacing w:val="-14"/>
        </w:rPr>
        <w:t xml:space="preserve"> </w:t>
      </w:r>
      <w:r>
        <w:t>упоре</w:t>
      </w:r>
      <w:r>
        <w:rPr>
          <w:spacing w:val="-15"/>
        </w:rPr>
        <w:t xml:space="preserve"> </w:t>
      </w:r>
      <w:r>
        <w:t>на</w:t>
      </w:r>
      <w:r>
        <w:rPr>
          <w:spacing w:val="-17"/>
        </w:rPr>
        <w:t xml:space="preserve"> </w:t>
      </w:r>
      <w:r>
        <w:t>руках.</w:t>
      </w:r>
      <w:r>
        <w:rPr>
          <w:spacing w:val="-18"/>
        </w:rPr>
        <w:t xml:space="preserve"> </w:t>
      </w:r>
      <w:r>
        <w:t>Лазание</w:t>
      </w:r>
      <w:r>
        <w:rPr>
          <w:spacing w:val="-14"/>
        </w:rPr>
        <w:t xml:space="preserve"> </w:t>
      </w:r>
      <w:r>
        <w:t>(по</w:t>
      </w:r>
      <w:r>
        <w:rPr>
          <w:spacing w:val="-14"/>
        </w:rPr>
        <w:t xml:space="preserve"> </w:t>
      </w:r>
      <w:r>
        <w:t>канату,</w:t>
      </w:r>
      <w:r>
        <w:rPr>
          <w:spacing w:val="-18"/>
        </w:rPr>
        <w:t xml:space="preserve"> </w:t>
      </w:r>
      <w:r>
        <w:t>по</w:t>
      </w:r>
      <w:r>
        <w:rPr>
          <w:spacing w:val="-13"/>
        </w:rPr>
        <w:t xml:space="preserve"> </w:t>
      </w:r>
      <w:r>
        <w:t>гимнастической</w:t>
      </w:r>
      <w:r>
        <w:rPr>
          <w:spacing w:val="-17"/>
        </w:rPr>
        <w:t xml:space="preserve"> </w:t>
      </w:r>
      <w:r>
        <w:t>стенке с дополнительным отягощением). Развитие скоростных способностей. Челночный бег. Бег по разметкам с максимальным темпом.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w:t>
      </w:r>
      <w:r>
        <w:rPr>
          <w:spacing w:val="-18"/>
        </w:rPr>
        <w:t xml:space="preserve"> </w:t>
      </w:r>
      <w:r>
        <w:t>стены</w:t>
      </w:r>
      <w:r>
        <w:rPr>
          <w:spacing w:val="-17"/>
        </w:rPr>
        <w:t xml:space="preserve"> </w:t>
      </w:r>
      <w:r>
        <w:t>(правой</w:t>
      </w:r>
      <w:r>
        <w:rPr>
          <w:spacing w:val="-18"/>
        </w:rPr>
        <w:t xml:space="preserve"> </w:t>
      </w:r>
      <w:r>
        <w:t>и</w:t>
      </w:r>
      <w:r>
        <w:rPr>
          <w:spacing w:val="-17"/>
        </w:rPr>
        <w:t xml:space="preserve"> </w:t>
      </w:r>
      <w:r>
        <w:t>левой</w:t>
      </w:r>
      <w:r>
        <w:rPr>
          <w:spacing w:val="-18"/>
        </w:rPr>
        <w:t xml:space="preserve"> </w:t>
      </w:r>
      <w:r>
        <w:t>рукой).</w:t>
      </w:r>
      <w:r>
        <w:rPr>
          <w:spacing w:val="-17"/>
        </w:rPr>
        <w:t xml:space="preserve"> </w:t>
      </w:r>
      <w:r>
        <w:t>Передача</w:t>
      </w:r>
      <w:r>
        <w:rPr>
          <w:spacing w:val="-18"/>
        </w:rPr>
        <w:t xml:space="preserve"> </w:t>
      </w:r>
      <w:r>
        <w:t>теннисного</w:t>
      </w:r>
      <w:r>
        <w:rPr>
          <w:spacing w:val="-17"/>
        </w:rPr>
        <w:t xml:space="preserve"> </w:t>
      </w:r>
      <w:r>
        <w:t>мяча</w:t>
      </w:r>
      <w:r>
        <w:rPr>
          <w:spacing w:val="-18"/>
        </w:rPr>
        <w:t xml:space="preserve"> </w:t>
      </w:r>
      <w:r>
        <w:t>в</w:t>
      </w:r>
      <w:r>
        <w:rPr>
          <w:spacing w:val="-17"/>
        </w:rPr>
        <w:t xml:space="preserve"> </w:t>
      </w:r>
      <w:r>
        <w:t>парах</w:t>
      </w:r>
      <w:r>
        <w:rPr>
          <w:spacing w:val="-18"/>
        </w:rPr>
        <w:t xml:space="preserve"> </w:t>
      </w:r>
      <w:r>
        <w:t>правой</w:t>
      </w:r>
      <w:r>
        <w:rPr>
          <w:spacing w:val="-17"/>
        </w:rPr>
        <w:t xml:space="preserve"> </w:t>
      </w:r>
      <w:r>
        <w:t>(левой) рукой</w:t>
      </w:r>
      <w:r>
        <w:rPr>
          <w:spacing w:val="-5"/>
        </w:rPr>
        <w:t xml:space="preserve"> </w:t>
      </w:r>
      <w:r>
        <w:t>и</w:t>
      </w:r>
      <w:r>
        <w:rPr>
          <w:spacing w:val="-5"/>
        </w:rPr>
        <w:t xml:space="preserve"> </w:t>
      </w:r>
      <w:r>
        <w:t>попеременно.</w:t>
      </w:r>
      <w:r>
        <w:rPr>
          <w:spacing w:val="-6"/>
        </w:rPr>
        <w:t xml:space="preserve"> </w:t>
      </w:r>
      <w:r>
        <w:t>Эстафеты</w:t>
      </w:r>
      <w:r>
        <w:rPr>
          <w:spacing w:val="-5"/>
        </w:rPr>
        <w:t xml:space="preserve"> </w:t>
      </w:r>
      <w:r>
        <w:t>и</w:t>
      </w:r>
      <w:r>
        <w:rPr>
          <w:spacing w:val="-5"/>
        </w:rPr>
        <w:t xml:space="preserve"> </w:t>
      </w:r>
      <w:r>
        <w:t>подвижные</w:t>
      </w:r>
      <w:r>
        <w:rPr>
          <w:spacing w:val="-5"/>
        </w:rPr>
        <w:t xml:space="preserve"> </w:t>
      </w:r>
      <w:r>
        <w:t>игры</w:t>
      </w:r>
      <w:r>
        <w:rPr>
          <w:spacing w:val="-5"/>
        </w:rPr>
        <w:t xml:space="preserve"> </w:t>
      </w:r>
      <w:r>
        <w:t>со</w:t>
      </w:r>
      <w:r>
        <w:rPr>
          <w:spacing w:val="-5"/>
        </w:rPr>
        <w:t xml:space="preserve"> </w:t>
      </w:r>
      <w:r>
        <w:t>скоростной</w:t>
      </w:r>
      <w:r>
        <w:rPr>
          <w:spacing w:val="-5"/>
        </w:rPr>
        <w:t xml:space="preserve"> </w:t>
      </w:r>
      <w:r>
        <w:t>направленностью. Технические действия из базовых видов спорта, выполняемые с максимальной скоростью движений. Развитие выносливости. Равномерный бег и передвижение на лыжах в режимах умеренной и большой интенсивности. Развитие координации движений. Метание малых и больших мячей в мишень (неподвижную и двигающуюся). Упражнения в статическом равновесии. Упражнения на точность дифференцирования мышечных усилий. Подвижные и спортивные игры. 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w:t>
      </w:r>
    </w:p>
    <w:p w:rsidR="00B72A0A" w:rsidRDefault="002C54CC">
      <w:pPr>
        <w:pStyle w:val="a3"/>
        <w:spacing w:before="3"/>
        <w:ind w:right="141"/>
      </w:pPr>
      <w:r>
        <w:rPr>
          <w:b/>
          <w:i/>
        </w:rPr>
        <w:t xml:space="preserve">Специальная физическая подготовка. </w:t>
      </w:r>
      <w:r>
        <w:rPr>
          <w:i/>
        </w:rPr>
        <w:t>Гимнастика с основами акробатики</w:t>
      </w:r>
      <w:r>
        <w:rPr>
          <w:b/>
        </w:rPr>
        <w:t xml:space="preserve">. </w:t>
      </w:r>
      <w:r>
        <w:t xml:space="preserve">Развитие гибкости. Наклоны туловища вперед, назад, в стороны с возрастающей амплитудой движений в положении стоя, сидя, сидя ноги в стороны.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w:t>
      </w:r>
      <w:r>
        <w:rPr>
          <w:spacing w:val="-2"/>
        </w:rPr>
        <w:t>движений.</w:t>
      </w:r>
    </w:p>
    <w:p w:rsidR="00B72A0A" w:rsidRDefault="002C54CC">
      <w:pPr>
        <w:pStyle w:val="a3"/>
        <w:ind w:right="144"/>
      </w:pPr>
      <w:r>
        <w:t>Развитие координации движений. Броски теннисного мяча правой и левой рукой в подвижную и неподвижную мишень, с места. Прыжки на точность отталкивания и приземления. Развитие силовых способностей. Метание набивного мяча из различных исходных положений.</w:t>
      </w:r>
    </w:p>
    <w:p w:rsidR="00B72A0A" w:rsidRDefault="002C54CC">
      <w:pPr>
        <w:pStyle w:val="a3"/>
        <w:ind w:right="146"/>
      </w:pPr>
      <w:r>
        <w:t>Легкая атлетика. Развитие выносливости. Бег с максимальной скоростью в режиме повторно-интервального метода. Развитие силовых способностей. Прыжки вверх с доставанием подвешенных предметов. Комплексы силовых упражнений по методу круговой тренировки.</w:t>
      </w:r>
    </w:p>
    <w:p w:rsidR="00B72A0A" w:rsidRDefault="002C54CC">
      <w:pPr>
        <w:pStyle w:val="a3"/>
        <w:ind w:right="148"/>
      </w:pPr>
      <w:r>
        <w:t>Развитие скоростных способностей</w:t>
      </w:r>
      <w:r>
        <w:rPr>
          <w:b/>
        </w:rPr>
        <w:t xml:space="preserve">. </w:t>
      </w:r>
      <w:r>
        <w:t>Бег на месте с максимальной скоростью и темпом с опорой на руки и без опоры. Спортивные игры, эстафеты.</w:t>
      </w:r>
    </w:p>
    <w:p w:rsidR="00B72A0A" w:rsidRDefault="002C54CC">
      <w:pPr>
        <w:pStyle w:val="a3"/>
        <w:spacing w:line="242" w:lineRule="auto"/>
        <w:ind w:right="150"/>
      </w:pPr>
      <w:r>
        <w:t>Развитие координации. Специализированные комплексы упражнений на развитие</w:t>
      </w:r>
      <w:r>
        <w:rPr>
          <w:spacing w:val="63"/>
        </w:rPr>
        <w:t xml:space="preserve"> </w:t>
      </w:r>
      <w:r>
        <w:t>координации</w:t>
      </w:r>
      <w:r>
        <w:rPr>
          <w:spacing w:val="62"/>
        </w:rPr>
        <w:t xml:space="preserve"> </w:t>
      </w:r>
      <w:r>
        <w:t>(разрабатываются</w:t>
      </w:r>
      <w:r>
        <w:rPr>
          <w:spacing w:val="62"/>
        </w:rPr>
        <w:t xml:space="preserve"> </w:t>
      </w:r>
      <w:r>
        <w:t>на</w:t>
      </w:r>
      <w:r>
        <w:rPr>
          <w:spacing w:val="59"/>
        </w:rPr>
        <w:t xml:space="preserve"> </w:t>
      </w:r>
      <w:r>
        <w:t>основе</w:t>
      </w:r>
      <w:r>
        <w:rPr>
          <w:spacing w:val="59"/>
        </w:rPr>
        <w:t xml:space="preserve"> </w:t>
      </w:r>
      <w:r>
        <w:t>учебного</w:t>
      </w:r>
      <w:r>
        <w:rPr>
          <w:spacing w:val="62"/>
        </w:rPr>
        <w:t xml:space="preserve"> </w:t>
      </w:r>
      <w:r>
        <w:t>материала</w:t>
      </w:r>
      <w:r>
        <w:rPr>
          <w:spacing w:val="58"/>
        </w:rPr>
        <w:t xml:space="preserve"> </w:t>
      </w:r>
      <w:r>
        <w:rPr>
          <w:spacing w:val="-2"/>
        </w:rPr>
        <w:t>разделов</w:t>
      </w:r>
    </w:p>
    <w:p w:rsidR="00B72A0A" w:rsidRDefault="002C54CC">
      <w:pPr>
        <w:pStyle w:val="a3"/>
        <w:spacing w:line="317" w:lineRule="exact"/>
        <w:ind w:firstLine="0"/>
      </w:pPr>
      <w:r>
        <w:t>«Гимнастика»</w:t>
      </w:r>
      <w:r>
        <w:rPr>
          <w:spacing w:val="-8"/>
        </w:rPr>
        <w:t xml:space="preserve"> </w:t>
      </w:r>
      <w:r>
        <w:t>и</w:t>
      </w:r>
      <w:r>
        <w:rPr>
          <w:spacing w:val="-10"/>
        </w:rPr>
        <w:t xml:space="preserve"> </w:t>
      </w:r>
      <w:r>
        <w:t>«Спортивные</w:t>
      </w:r>
      <w:r>
        <w:rPr>
          <w:spacing w:val="-8"/>
        </w:rPr>
        <w:t xml:space="preserve"> </w:t>
      </w:r>
      <w:r>
        <w:rPr>
          <w:spacing w:val="-2"/>
        </w:rPr>
        <w:t>игры»).</w:t>
      </w:r>
    </w:p>
    <w:p w:rsidR="00B72A0A" w:rsidRDefault="002C54CC">
      <w:pPr>
        <w:pStyle w:val="a3"/>
        <w:ind w:right="144"/>
      </w:pPr>
      <w:r>
        <w:t>Лыжные гонки. Передвижение на лыжах с равномерной скоростью в режимах умеренной, большой и субмаксимальной интенсивности, с соревновательной скоростью.</w:t>
      </w:r>
      <w:r>
        <w:rPr>
          <w:spacing w:val="-8"/>
        </w:rPr>
        <w:t xml:space="preserve"> </w:t>
      </w:r>
      <w:r>
        <w:t>Подъем</w:t>
      </w:r>
      <w:r>
        <w:rPr>
          <w:spacing w:val="-7"/>
        </w:rPr>
        <w:t xml:space="preserve"> </w:t>
      </w:r>
      <w:r>
        <w:t>ступающим</w:t>
      </w:r>
      <w:r>
        <w:rPr>
          <w:spacing w:val="-8"/>
        </w:rPr>
        <w:t xml:space="preserve"> </w:t>
      </w:r>
      <w:r>
        <w:t>и</w:t>
      </w:r>
      <w:r>
        <w:rPr>
          <w:spacing w:val="-4"/>
        </w:rPr>
        <w:t xml:space="preserve"> </w:t>
      </w:r>
      <w:r>
        <w:t>скользящим</w:t>
      </w:r>
      <w:r>
        <w:rPr>
          <w:spacing w:val="-5"/>
        </w:rPr>
        <w:t xml:space="preserve"> </w:t>
      </w:r>
      <w:r>
        <w:t>шагом,</w:t>
      </w:r>
      <w:r>
        <w:rPr>
          <w:spacing w:val="-8"/>
        </w:rPr>
        <w:t xml:space="preserve"> </w:t>
      </w:r>
      <w:r>
        <w:t>бегом,</w:t>
      </w:r>
      <w:r>
        <w:rPr>
          <w:spacing w:val="-7"/>
        </w:rPr>
        <w:t xml:space="preserve"> </w:t>
      </w:r>
      <w:r>
        <w:t>«лесенкой»,</w:t>
      </w:r>
      <w:r>
        <w:rPr>
          <w:spacing w:val="-5"/>
        </w:rPr>
        <w:t xml:space="preserve"> </w:t>
      </w:r>
      <w:r>
        <w:rPr>
          <w:spacing w:val="-2"/>
        </w:rPr>
        <w:t>«елочкой».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8" w:firstLine="0"/>
      </w:pPr>
      <w:r>
        <w:t>Упражнения в поворотах и спусках на лыжах, проезд через «ворота» и преодоление небольших трамплинов.</w:t>
      </w:r>
    </w:p>
    <w:p w:rsidR="00B72A0A" w:rsidRDefault="002C54CC">
      <w:pPr>
        <w:pStyle w:val="a4"/>
        <w:numPr>
          <w:ilvl w:val="0"/>
          <w:numId w:val="40"/>
        </w:numPr>
        <w:tabs>
          <w:tab w:val="left" w:pos="1188"/>
        </w:tabs>
        <w:spacing w:line="317" w:lineRule="exact"/>
        <w:ind w:left="1188" w:hanging="347"/>
        <w:jc w:val="both"/>
        <w:rPr>
          <w:i/>
          <w:sz w:val="28"/>
        </w:rPr>
      </w:pPr>
      <w:r>
        <w:rPr>
          <w:i/>
          <w:spacing w:val="-2"/>
          <w:sz w:val="28"/>
        </w:rPr>
        <w:t>класс</w:t>
      </w:r>
    </w:p>
    <w:p w:rsidR="00B72A0A" w:rsidRDefault="002C54CC">
      <w:pPr>
        <w:pStyle w:val="1"/>
      </w:pPr>
      <w:r>
        <w:t>Знания</w:t>
      </w:r>
      <w:r>
        <w:rPr>
          <w:spacing w:val="-9"/>
        </w:rPr>
        <w:t xml:space="preserve"> </w:t>
      </w:r>
      <w:r>
        <w:t>о</w:t>
      </w:r>
      <w:r>
        <w:rPr>
          <w:spacing w:val="-5"/>
        </w:rPr>
        <w:t xml:space="preserve"> </w:t>
      </w:r>
      <w:r>
        <w:t>физической</w:t>
      </w:r>
      <w:r>
        <w:rPr>
          <w:spacing w:val="-7"/>
        </w:rPr>
        <w:t xml:space="preserve"> </w:t>
      </w:r>
      <w:r>
        <w:rPr>
          <w:spacing w:val="-2"/>
        </w:rPr>
        <w:t>культуре.</w:t>
      </w:r>
    </w:p>
    <w:p w:rsidR="00B72A0A" w:rsidRDefault="002C54CC">
      <w:pPr>
        <w:pStyle w:val="a3"/>
        <w:ind w:right="148"/>
      </w:pPr>
      <w:r>
        <w:t>Профессионально-прикладная</w:t>
      </w:r>
      <w:r>
        <w:rPr>
          <w:spacing w:val="-11"/>
        </w:rPr>
        <w:t xml:space="preserve"> </w:t>
      </w:r>
      <w:r>
        <w:t>физическая</w:t>
      </w:r>
      <w:r>
        <w:rPr>
          <w:spacing w:val="-8"/>
        </w:rPr>
        <w:t xml:space="preserve"> </w:t>
      </w:r>
      <w:r>
        <w:t>подготовка.</w:t>
      </w:r>
      <w:r>
        <w:rPr>
          <w:spacing w:val="-12"/>
        </w:rPr>
        <w:t xml:space="preserve"> </w:t>
      </w:r>
      <w:r>
        <w:t>История</w:t>
      </w:r>
      <w:r>
        <w:rPr>
          <w:spacing w:val="-8"/>
        </w:rPr>
        <w:t xml:space="preserve"> </w:t>
      </w:r>
      <w:r>
        <w:t>возникновения и развития физической культуры. Физическая культура и олимпийское движение России. Олимпиады современности: странички истории.</w:t>
      </w:r>
    </w:p>
    <w:p w:rsidR="00B72A0A" w:rsidRDefault="002C54CC">
      <w:pPr>
        <w:pStyle w:val="1"/>
        <w:spacing w:before="1"/>
        <w:rPr>
          <w:b w:val="0"/>
        </w:rPr>
      </w:pPr>
      <w:r>
        <w:t>Способы</w:t>
      </w:r>
      <w:r>
        <w:rPr>
          <w:spacing w:val="-11"/>
        </w:rPr>
        <w:t xml:space="preserve"> </w:t>
      </w:r>
      <w:r>
        <w:t>самостоятельной</w:t>
      </w:r>
      <w:r>
        <w:rPr>
          <w:spacing w:val="-11"/>
        </w:rPr>
        <w:t xml:space="preserve"> </w:t>
      </w:r>
      <w:r>
        <w:rPr>
          <w:spacing w:val="-2"/>
        </w:rPr>
        <w:t>деятельности</w:t>
      </w:r>
      <w:r>
        <w:rPr>
          <w:b w:val="0"/>
          <w:spacing w:val="-2"/>
        </w:rPr>
        <w:t>.</w:t>
      </w:r>
    </w:p>
    <w:p w:rsidR="00B72A0A" w:rsidRDefault="002C54CC">
      <w:pPr>
        <w:pStyle w:val="a3"/>
        <w:ind w:right="146"/>
      </w:pPr>
      <w:r>
        <w:t>Роль</w:t>
      </w:r>
      <w:r>
        <w:rPr>
          <w:spacing w:val="-4"/>
        </w:rPr>
        <w:t xml:space="preserve"> </w:t>
      </w:r>
      <w:r>
        <w:t>и</w:t>
      </w:r>
      <w:r>
        <w:rPr>
          <w:spacing w:val="-3"/>
        </w:rPr>
        <w:t xml:space="preserve"> </w:t>
      </w:r>
      <w:r>
        <w:t>значение</w:t>
      </w:r>
      <w:r>
        <w:rPr>
          <w:spacing w:val="-3"/>
        </w:rPr>
        <w:t xml:space="preserve"> </w:t>
      </w:r>
      <w:r>
        <w:t>занятий</w:t>
      </w:r>
      <w:r>
        <w:rPr>
          <w:spacing w:val="-3"/>
        </w:rPr>
        <w:t xml:space="preserve"> </w:t>
      </w:r>
      <w:r>
        <w:t>физической</w:t>
      </w:r>
      <w:r>
        <w:rPr>
          <w:spacing w:val="-3"/>
        </w:rPr>
        <w:t xml:space="preserve"> </w:t>
      </w:r>
      <w:r>
        <w:t>культурой.</w:t>
      </w:r>
      <w:r>
        <w:rPr>
          <w:spacing w:val="-4"/>
        </w:rPr>
        <w:t xml:space="preserve"> </w:t>
      </w:r>
      <w:r>
        <w:t>Защитные</w:t>
      </w:r>
      <w:r>
        <w:rPr>
          <w:spacing w:val="-6"/>
        </w:rPr>
        <w:t xml:space="preserve"> </w:t>
      </w:r>
      <w:r>
        <w:t>свойства</w:t>
      </w:r>
      <w:r>
        <w:rPr>
          <w:spacing w:val="-3"/>
        </w:rPr>
        <w:t xml:space="preserve"> </w:t>
      </w:r>
      <w:r>
        <w:t>организма и их профилактика средствами физической культуры</w:t>
      </w:r>
      <w:r>
        <w:rPr>
          <w:b/>
        </w:rPr>
        <w:t xml:space="preserve">. </w:t>
      </w:r>
      <w:r>
        <w:t>Роль зрения при движениях и передвижениях человека. Основы обучения и самообучения двигательным действиям. Правила подбора физических упражнений и физических нагрузок. Комплексы упражнений на коррекцию осанки и развитие мышц.</w:t>
      </w:r>
    </w:p>
    <w:p w:rsidR="00B72A0A" w:rsidRDefault="002C54CC">
      <w:pPr>
        <w:pStyle w:val="a3"/>
        <w:spacing w:before="1"/>
        <w:ind w:right="152"/>
      </w:pPr>
      <w:r>
        <w:t xml:space="preserve">Измерение массы тела. Приемы измерения пульса. Знание специальных дыхательных упражнений. Правила техники безопасности и гигиены мест занятий в процессе выполнения физических упражнений в спортивных задах и на открытых </w:t>
      </w:r>
      <w:r>
        <w:rPr>
          <w:spacing w:val="-2"/>
        </w:rPr>
        <w:t>площадках.</w:t>
      </w:r>
    </w:p>
    <w:p w:rsidR="00B72A0A" w:rsidRDefault="002C54CC">
      <w:pPr>
        <w:pStyle w:val="a3"/>
        <w:ind w:right="144"/>
      </w:pPr>
      <w:r>
        <w:t xml:space="preserve">Техническая подготовка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w:t>
      </w:r>
      <w:r>
        <w:rPr>
          <w:spacing w:val="-2"/>
        </w:rPr>
        <w:t>подготовкой.</w:t>
      </w:r>
    </w:p>
    <w:p w:rsidR="00B72A0A" w:rsidRDefault="002C54CC">
      <w:pPr>
        <w:pStyle w:val="1"/>
        <w:spacing w:line="240" w:lineRule="auto"/>
        <w:ind w:left="132" w:right="145" w:firstLine="708"/>
      </w:pPr>
      <w:r>
        <w:t xml:space="preserve">Физическое совершенствование. Физкультурно-оздоровительная </w:t>
      </w:r>
      <w:r>
        <w:rPr>
          <w:spacing w:val="-2"/>
        </w:rPr>
        <w:t>деятельность.</w:t>
      </w:r>
    </w:p>
    <w:p w:rsidR="00B72A0A" w:rsidRDefault="002C54CC">
      <w:pPr>
        <w:pStyle w:val="a3"/>
        <w:spacing w:before="1"/>
        <w:ind w:right="149"/>
      </w:pPr>
      <w:r>
        <w:t>Роль и значение физкультурно-оздоровительной деятельности в здоровом образе жизни человека. Упражнения утренней зарядки и физкультминуток, дыхательной и зрительной гимнастики в процессе учебных занятий. Упражнения на развитие гибкости; развитие координации; формирование телосложения.</w:t>
      </w:r>
    </w:p>
    <w:p w:rsidR="00B72A0A" w:rsidRDefault="002C54CC">
      <w:pPr>
        <w:pStyle w:val="1"/>
        <w:spacing w:line="320" w:lineRule="exact"/>
      </w:pPr>
      <w:r>
        <w:rPr>
          <w:spacing w:val="-2"/>
        </w:rPr>
        <w:t>Спортивно-оздоровительная</w:t>
      </w:r>
      <w:r>
        <w:rPr>
          <w:spacing w:val="28"/>
        </w:rPr>
        <w:t xml:space="preserve"> </w:t>
      </w:r>
      <w:r>
        <w:rPr>
          <w:spacing w:val="-2"/>
        </w:rPr>
        <w:t>деятельность.</w:t>
      </w:r>
    </w:p>
    <w:p w:rsidR="00B72A0A" w:rsidRDefault="002C54CC">
      <w:pPr>
        <w:pStyle w:val="a3"/>
        <w:ind w:right="142"/>
      </w:pPr>
      <w:r>
        <w:rPr>
          <w:i/>
        </w:rPr>
        <w:t>Модуль</w:t>
      </w:r>
      <w:r>
        <w:rPr>
          <w:i/>
          <w:spacing w:val="-1"/>
        </w:rPr>
        <w:t xml:space="preserve"> </w:t>
      </w:r>
      <w:r>
        <w:rPr>
          <w:i/>
        </w:rPr>
        <w:t>«Легкая</w:t>
      </w:r>
      <w:r>
        <w:rPr>
          <w:i/>
          <w:spacing w:val="-1"/>
        </w:rPr>
        <w:t xml:space="preserve"> </w:t>
      </w:r>
      <w:r>
        <w:rPr>
          <w:i/>
        </w:rPr>
        <w:t xml:space="preserve">атлетика». </w:t>
      </w:r>
      <w:r>
        <w:t>Различные</w:t>
      </w:r>
      <w:r>
        <w:rPr>
          <w:spacing w:val="-2"/>
        </w:rPr>
        <w:t xml:space="preserve"> </w:t>
      </w:r>
      <w:r>
        <w:t>виды</w:t>
      </w:r>
      <w:r>
        <w:rPr>
          <w:spacing w:val="-1"/>
        </w:rPr>
        <w:t xml:space="preserve"> </w:t>
      </w:r>
      <w:r>
        <w:t>ходьбы и бега.</w:t>
      </w:r>
      <w:r>
        <w:rPr>
          <w:spacing w:val="-1"/>
        </w:rPr>
        <w:t xml:space="preserve"> </w:t>
      </w:r>
      <w:r>
        <w:t>Бег</w:t>
      </w:r>
      <w:r>
        <w:rPr>
          <w:spacing w:val="-1"/>
        </w:rPr>
        <w:t xml:space="preserve"> </w:t>
      </w:r>
      <w:r>
        <w:t>с</w:t>
      </w:r>
      <w:r>
        <w:rPr>
          <w:spacing w:val="-1"/>
        </w:rPr>
        <w:t xml:space="preserve"> </w:t>
      </w:r>
      <w:r>
        <w:t>ускорением. Бег в различном темпе. Бег в чередовании с ходьбой. Бег на скорость. Бросание и ловля</w:t>
      </w:r>
      <w:r>
        <w:rPr>
          <w:spacing w:val="-12"/>
        </w:rPr>
        <w:t xml:space="preserve"> </w:t>
      </w:r>
      <w:r>
        <w:t>набивного</w:t>
      </w:r>
      <w:r>
        <w:rPr>
          <w:spacing w:val="-14"/>
        </w:rPr>
        <w:t xml:space="preserve"> </w:t>
      </w:r>
      <w:r>
        <w:t>мяча.</w:t>
      </w:r>
      <w:r>
        <w:rPr>
          <w:spacing w:val="-13"/>
        </w:rPr>
        <w:t xml:space="preserve"> </w:t>
      </w:r>
      <w:r>
        <w:t>Метание</w:t>
      </w:r>
      <w:r>
        <w:rPr>
          <w:spacing w:val="-15"/>
        </w:rPr>
        <w:t xml:space="preserve"> </w:t>
      </w:r>
      <w:r>
        <w:t>мяча</w:t>
      </w:r>
      <w:r>
        <w:rPr>
          <w:spacing w:val="-12"/>
        </w:rPr>
        <w:t xml:space="preserve"> </w:t>
      </w:r>
      <w:r>
        <w:t>и</w:t>
      </w:r>
      <w:r>
        <w:rPr>
          <w:spacing w:val="-14"/>
        </w:rPr>
        <w:t xml:space="preserve"> </w:t>
      </w:r>
      <w:r>
        <w:t>учебной</w:t>
      </w:r>
      <w:r>
        <w:rPr>
          <w:spacing w:val="-12"/>
        </w:rPr>
        <w:t xml:space="preserve"> </w:t>
      </w:r>
      <w:r>
        <w:t>гранаты</w:t>
      </w:r>
      <w:r>
        <w:rPr>
          <w:spacing w:val="-12"/>
        </w:rPr>
        <w:t xml:space="preserve"> </w:t>
      </w:r>
      <w:r>
        <w:t>с</w:t>
      </w:r>
      <w:r>
        <w:rPr>
          <w:spacing w:val="-9"/>
        </w:rPr>
        <w:t xml:space="preserve"> </w:t>
      </w:r>
      <w:r>
        <w:t>места,</w:t>
      </w:r>
      <w:r>
        <w:rPr>
          <w:spacing w:val="-13"/>
        </w:rPr>
        <w:t xml:space="preserve"> </w:t>
      </w:r>
      <w:r>
        <w:t>с</w:t>
      </w:r>
      <w:r>
        <w:rPr>
          <w:spacing w:val="-12"/>
        </w:rPr>
        <w:t xml:space="preserve"> </w:t>
      </w:r>
      <w:r>
        <w:t>шага,</w:t>
      </w:r>
      <w:r>
        <w:rPr>
          <w:spacing w:val="-13"/>
        </w:rPr>
        <w:t xml:space="preserve"> </w:t>
      </w:r>
      <w:r>
        <w:t>с</w:t>
      </w:r>
      <w:r>
        <w:rPr>
          <w:spacing w:val="-12"/>
        </w:rPr>
        <w:t xml:space="preserve"> </w:t>
      </w:r>
      <w:r>
        <w:t>трех</w:t>
      </w:r>
      <w:r>
        <w:rPr>
          <w:spacing w:val="-16"/>
        </w:rPr>
        <w:t xml:space="preserve"> </w:t>
      </w:r>
      <w:r>
        <w:t>шагов. Совершенствование</w:t>
      </w:r>
      <w:r>
        <w:rPr>
          <w:spacing w:val="-1"/>
        </w:rPr>
        <w:t xml:space="preserve"> </w:t>
      </w:r>
      <w:r>
        <w:t>техники метания гранаты с места</w:t>
      </w:r>
      <w:r>
        <w:rPr>
          <w:spacing w:val="-1"/>
        </w:rPr>
        <w:t xml:space="preserve"> </w:t>
      </w:r>
      <w:r>
        <w:t>и разбега.</w:t>
      </w:r>
      <w:r>
        <w:rPr>
          <w:spacing w:val="-1"/>
        </w:rPr>
        <w:t xml:space="preserve"> </w:t>
      </w:r>
      <w:r>
        <w:t xml:space="preserve">Толкание набивных мячей. Совершенствование техники толкания ядра. Прыжки через препятствия. Прыжки в длину с места, с разбега способом «согнув ноги», в высоту. Прыжки в </w:t>
      </w:r>
      <w:r>
        <w:rPr>
          <w:spacing w:val="-2"/>
        </w:rPr>
        <w:t>глубину.</w:t>
      </w:r>
    </w:p>
    <w:p w:rsidR="00B72A0A" w:rsidRDefault="002C54CC">
      <w:pPr>
        <w:pStyle w:val="a3"/>
        <w:ind w:right="148"/>
      </w:pPr>
      <w:r>
        <w:rPr>
          <w:i/>
        </w:rPr>
        <w:t xml:space="preserve">Модуль «гимнастика». </w:t>
      </w:r>
      <w:r>
        <w:t>Строевые</w:t>
      </w:r>
      <w:r>
        <w:rPr>
          <w:spacing w:val="-2"/>
        </w:rPr>
        <w:t xml:space="preserve"> </w:t>
      </w:r>
      <w:r>
        <w:t>упражнения. Общеразвивающие упражнения (ОРУ) с предметами и без, в парах. Развитие координационных, силовых способностей, гибкости и правильной осанки. Акробатические упражнения и комбинации.</w:t>
      </w:r>
      <w:r>
        <w:rPr>
          <w:spacing w:val="-18"/>
        </w:rPr>
        <w:t xml:space="preserve"> </w:t>
      </w:r>
      <w:r>
        <w:t>Выполнение</w:t>
      </w:r>
      <w:r>
        <w:rPr>
          <w:spacing w:val="-17"/>
        </w:rPr>
        <w:t xml:space="preserve"> </w:t>
      </w:r>
      <w:r>
        <w:t>элементов</w:t>
      </w:r>
      <w:r>
        <w:rPr>
          <w:spacing w:val="-18"/>
        </w:rPr>
        <w:t xml:space="preserve"> </w:t>
      </w:r>
      <w:r>
        <w:t>спортивной</w:t>
      </w:r>
      <w:r>
        <w:rPr>
          <w:spacing w:val="-17"/>
        </w:rPr>
        <w:t xml:space="preserve"> </w:t>
      </w:r>
      <w:r>
        <w:t>гимнастики</w:t>
      </w:r>
      <w:r>
        <w:rPr>
          <w:spacing w:val="-17"/>
        </w:rPr>
        <w:t xml:space="preserve"> </w:t>
      </w:r>
      <w:r>
        <w:t>на</w:t>
      </w:r>
      <w:r>
        <w:rPr>
          <w:spacing w:val="-18"/>
        </w:rPr>
        <w:t xml:space="preserve"> </w:t>
      </w:r>
      <w:r>
        <w:t>снарядах.</w:t>
      </w:r>
      <w:r>
        <w:rPr>
          <w:spacing w:val="-17"/>
        </w:rPr>
        <w:t xml:space="preserve"> </w:t>
      </w:r>
      <w:r>
        <w:t>Лазание</w:t>
      </w:r>
      <w:r>
        <w:rPr>
          <w:spacing w:val="-18"/>
        </w:rPr>
        <w:t xml:space="preserve"> </w:t>
      </w:r>
      <w:r>
        <w:t>по канату</w:t>
      </w:r>
      <w:r>
        <w:rPr>
          <w:spacing w:val="-16"/>
        </w:rPr>
        <w:t xml:space="preserve"> </w:t>
      </w:r>
      <w:r>
        <w:t>различными</w:t>
      </w:r>
      <w:r>
        <w:rPr>
          <w:spacing w:val="-16"/>
        </w:rPr>
        <w:t xml:space="preserve"> </w:t>
      </w:r>
      <w:r>
        <w:t>способами.</w:t>
      </w:r>
      <w:r>
        <w:rPr>
          <w:spacing w:val="-15"/>
        </w:rPr>
        <w:t xml:space="preserve"> </w:t>
      </w:r>
      <w:r>
        <w:t>Упражнения</w:t>
      </w:r>
      <w:r>
        <w:rPr>
          <w:spacing w:val="-14"/>
        </w:rPr>
        <w:t xml:space="preserve"> </w:t>
      </w:r>
      <w:r>
        <w:t>в</w:t>
      </w:r>
      <w:r>
        <w:rPr>
          <w:spacing w:val="-18"/>
        </w:rPr>
        <w:t xml:space="preserve"> </w:t>
      </w:r>
      <w:r>
        <w:t>равновесии</w:t>
      </w:r>
      <w:r>
        <w:rPr>
          <w:spacing w:val="-15"/>
        </w:rPr>
        <w:t xml:space="preserve"> </w:t>
      </w:r>
      <w:r>
        <w:t>на</w:t>
      </w:r>
      <w:r>
        <w:rPr>
          <w:spacing w:val="-14"/>
        </w:rPr>
        <w:t xml:space="preserve"> </w:t>
      </w:r>
      <w:r>
        <w:t>гимнастическом</w:t>
      </w:r>
      <w:r>
        <w:rPr>
          <w:spacing w:val="-17"/>
        </w:rPr>
        <w:t xml:space="preserve"> </w:t>
      </w:r>
      <w:r>
        <w:t>бревне. Гимнастические комбинации из ранее разученных элементов. Висы: смешанные и простые. Опорный прыжок через гимнастического козла и коня.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rPr>
          <w:i/>
        </w:rPr>
        <w:t xml:space="preserve">Модуль «зимние виды спорта». </w:t>
      </w:r>
      <w:r>
        <w:t>Передвижение на лыжах в колонне по одному. Совершенствование</w:t>
      </w:r>
      <w:r>
        <w:rPr>
          <w:spacing w:val="-14"/>
        </w:rPr>
        <w:t xml:space="preserve"> </w:t>
      </w:r>
      <w:r>
        <w:t>попеременного</w:t>
      </w:r>
      <w:r>
        <w:rPr>
          <w:spacing w:val="-13"/>
        </w:rPr>
        <w:t xml:space="preserve"> </w:t>
      </w:r>
      <w:r>
        <w:t>двухшажного,</w:t>
      </w:r>
      <w:r>
        <w:rPr>
          <w:spacing w:val="-15"/>
        </w:rPr>
        <w:t xml:space="preserve"> </w:t>
      </w:r>
      <w:r>
        <w:t>одношажного</w:t>
      </w:r>
      <w:r>
        <w:rPr>
          <w:spacing w:val="-13"/>
        </w:rPr>
        <w:t xml:space="preserve"> </w:t>
      </w:r>
      <w:r>
        <w:t>и</w:t>
      </w:r>
      <w:r>
        <w:rPr>
          <w:spacing w:val="-12"/>
        </w:rPr>
        <w:t xml:space="preserve"> </w:t>
      </w:r>
      <w:r>
        <w:t>бесшажного</w:t>
      </w:r>
      <w:r>
        <w:rPr>
          <w:spacing w:val="-4"/>
        </w:rPr>
        <w:t xml:space="preserve"> </w:t>
      </w:r>
      <w:r>
        <w:t>хода. Совершенствование передвижения на лыжах коньковыми ходами. Техника выполнения одновременного конькового хода. Повороты «переступанием» на месте и в движении. Прохождение дистанции до 500 м ранее освоенными способами.</w:t>
      </w:r>
    </w:p>
    <w:p w:rsidR="00B72A0A" w:rsidRDefault="002C54CC">
      <w:pPr>
        <w:pStyle w:val="a3"/>
        <w:spacing w:before="1"/>
        <w:ind w:right="142"/>
      </w:pPr>
      <w:r>
        <w:rPr>
          <w:i/>
        </w:rPr>
        <w:t xml:space="preserve">Модуль «спортивные игры». Пионербол. </w:t>
      </w:r>
      <w:r>
        <w:t xml:space="preserve">Правила игры и судейство. Подача и прием мяча. Передвижение игрока по площадке. Учебная игра с соблюдением всех правил. </w:t>
      </w:r>
      <w:r>
        <w:rPr>
          <w:i/>
        </w:rPr>
        <w:t xml:space="preserve">Голбол. </w:t>
      </w:r>
      <w:r>
        <w:t xml:space="preserve">Правила игры и судейство. Штрафной бросок. Тайм-аут. Учебная игра без зрительного анализатора с соблюдением всех правил. </w:t>
      </w:r>
      <w:r>
        <w:rPr>
          <w:i/>
        </w:rPr>
        <w:t>Адаптированные спортивные</w:t>
      </w:r>
      <w:r>
        <w:rPr>
          <w:i/>
          <w:spacing w:val="-10"/>
        </w:rPr>
        <w:t xml:space="preserve"> </w:t>
      </w:r>
      <w:r>
        <w:rPr>
          <w:i/>
        </w:rPr>
        <w:t>игры</w:t>
      </w:r>
      <w:r>
        <w:rPr>
          <w:i/>
          <w:spacing w:val="-11"/>
        </w:rPr>
        <w:t xml:space="preserve"> </w:t>
      </w:r>
      <w:r>
        <w:rPr>
          <w:i/>
        </w:rPr>
        <w:t>с</w:t>
      </w:r>
      <w:r>
        <w:rPr>
          <w:i/>
          <w:spacing w:val="-10"/>
        </w:rPr>
        <w:t xml:space="preserve"> </w:t>
      </w:r>
      <w:r>
        <w:rPr>
          <w:i/>
        </w:rPr>
        <w:t>элементами</w:t>
      </w:r>
      <w:r>
        <w:rPr>
          <w:i/>
          <w:spacing w:val="-9"/>
        </w:rPr>
        <w:t xml:space="preserve"> </w:t>
      </w:r>
      <w:r>
        <w:rPr>
          <w:i/>
        </w:rPr>
        <w:t>баскетбола.</w:t>
      </w:r>
      <w:r>
        <w:rPr>
          <w:i/>
          <w:spacing w:val="-7"/>
        </w:rPr>
        <w:t xml:space="preserve"> </w:t>
      </w:r>
      <w:r>
        <w:t>Передача</w:t>
      </w:r>
      <w:r>
        <w:rPr>
          <w:spacing w:val="-10"/>
        </w:rPr>
        <w:t xml:space="preserve"> </w:t>
      </w:r>
      <w:r>
        <w:t>и</w:t>
      </w:r>
      <w:r>
        <w:rPr>
          <w:spacing w:val="-7"/>
        </w:rPr>
        <w:t xml:space="preserve"> </w:t>
      </w:r>
      <w:r>
        <w:t>ловля</w:t>
      </w:r>
      <w:r>
        <w:rPr>
          <w:spacing w:val="-7"/>
        </w:rPr>
        <w:t xml:space="preserve"> </w:t>
      </w:r>
      <w:r>
        <w:t>мяча</w:t>
      </w:r>
      <w:r>
        <w:rPr>
          <w:spacing w:val="-9"/>
        </w:rPr>
        <w:t xml:space="preserve"> </w:t>
      </w:r>
      <w:r>
        <w:t>после</w:t>
      </w:r>
      <w:r>
        <w:rPr>
          <w:spacing w:val="-11"/>
        </w:rPr>
        <w:t xml:space="preserve"> </w:t>
      </w:r>
      <w:r>
        <w:t>отскока</w:t>
      </w:r>
      <w:r>
        <w:rPr>
          <w:spacing w:val="-10"/>
        </w:rPr>
        <w:t xml:space="preserve"> </w:t>
      </w:r>
      <w:r>
        <w:t>от пола; бросок в корзину двумя руками снизу и от груди после ведения. Игровая деятельность</w:t>
      </w:r>
      <w:r>
        <w:rPr>
          <w:spacing w:val="-8"/>
        </w:rPr>
        <w:t xml:space="preserve"> </w:t>
      </w:r>
      <w:r>
        <w:t>по</w:t>
      </w:r>
      <w:r>
        <w:rPr>
          <w:spacing w:val="-2"/>
        </w:rPr>
        <w:t xml:space="preserve"> </w:t>
      </w:r>
      <w:r>
        <w:t>правилам</w:t>
      </w:r>
      <w:r>
        <w:rPr>
          <w:spacing w:val="-4"/>
        </w:rPr>
        <w:t xml:space="preserve"> </w:t>
      </w:r>
      <w:r>
        <w:t>с</w:t>
      </w:r>
      <w:r>
        <w:rPr>
          <w:spacing w:val="-6"/>
        </w:rPr>
        <w:t xml:space="preserve"> </w:t>
      </w:r>
      <w:r>
        <w:t>использованием</w:t>
      </w:r>
      <w:r>
        <w:rPr>
          <w:spacing w:val="-3"/>
        </w:rPr>
        <w:t xml:space="preserve"> </w:t>
      </w:r>
      <w:r>
        <w:t>ранее</w:t>
      </w:r>
      <w:r>
        <w:rPr>
          <w:spacing w:val="-5"/>
        </w:rPr>
        <w:t xml:space="preserve"> </w:t>
      </w:r>
      <w:r>
        <w:t>разученных</w:t>
      </w:r>
      <w:r>
        <w:rPr>
          <w:spacing w:val="-2"/>
        </w:rPr>
        <w:t xml:space="preserve"> </w:t>
      </w:r>
      <w:r>
        <w:t>технических</w:t>
      </w:r>
      <w:r>
        <w:rPr>
          <w:spacing w:val="-6"/>
        </w:rPr>
        <w:t xml:space="preserve"> </w:t>
      </w:r>
      <w:r>
        <w:t>приемов без</w:t>
      </w:r>
      <w:r>
        <w:rPr>
          <w:spacing w:val="-6"/>
        </w:rPr>
        <w:t xml:space="preserve"> </w:t>
      </w:r>
      <w:r>
        <w:t>мяча</w:t>
      </w:r>
      <w:r>
        <w:rPr>
          <w:spacing w:val="-5"/>
        </w:rPr>
        <w:t xml:space="preserve"> </w:t>
      </w:r>
      <w:r>
        <w:t>и</w:t>
      </w:r>
      <w:r>
        <w:rPr>
          <w:spacing w:val="-5"/>
        </w:rPr>
        <w:t xml:space="preserve"> </w:t>
      </w:r>
      <w:r>
        <w:t>с</w:t>
      </w:r>
      <w:r>
        <w:rPr>
          <w:spacing w:val="-5"/>
        </w:rPr>
        <w:t xml:space="preserve"> </w:t>
      </w:r>
      <w:r>
        <w:t>мячом:</w:t>
      </w:r>
      <w:r>
        <w:rPr>
          <w:spacing w:val="-7"/>
        </w:rPr>
        <w:t xml:space="preserve"> </w:t>
      </w:r>
      <w:r>
        <w:t>ведение,</w:t>
      </w:r>
      <w:r>
        <w:rPr>
          <w:spacing w:val="-8"/>
        </w:rPr>
        <w:t xml:space="preserve"> </w:t>
      </w:r>
      <w:r>
        <w:t>приемы</w:t>
      </w:r>
      <w:r>
        <w:rPr>
          <w:spacing w:val="-5"/>
        </w:rPr>
        <w:t xml:space="preserve"> </w:t>
      </w:r>
      <w:r>
        <w:t>и</w:t>
      </w:r>
      <w:r>
        <w:rPr>
          <w:spacing w:val="-7"/>
        </w:rPr>
        <w:t xml:space="preserve"> </w:t>
      </w:r>
      <w:r>
        <w:t>передачи,</w:t>
      </w:r>
      <w:r>
        <w:rPr>
          <w:spacing w:val="-6"/>
        </w:rPr>
        <w:t xml:space="preserve"> </w:t>
      </w:r>
      <w:r>
        <w:t>броски</w:t>
      </w:r>
      <w:r>
        <w:rPr>
          <w:spacing w:val="-5"/>
        </w:rPr>
        <w:t xml:space="preserve"> </w:t>
      </w:r>
      <w:r>
        <w:t>в</w:t>
      </w:r>
      <w:r>
        <w:rPr>
          <w:spacing w:val="-6"/>
        </w:rPr>
        <w:t xml:space="preserve"> </w:t>
      </w:r>
      <w:r>
        <w:t>корзину.</w:t>
      </w:r>
      <w:r>
        <w:rPr>
          <w:spacing w:val="-1"/>
        </w:rPr>
        <w:t xml:space="preserve"> </w:t>
      </w:r>
      <w:r>
        <w:rPr>
          <w:i/>
        </w:rPr>
        <w:t xml:space="preserve">Адаптированные спортивные игры с элементами волейбола. </w:t>
      </w:r>
      <w:r>
        <w:t>Верхняя прямая подача мяча в разные зоны</w:t>
      </w:r>
      <w:r>
        <w:rPr>
          <w:spacing w:val="-10"/>
        </w:rPr>
        <w:t xml:space="preserve"> </w:t>
      </w:r>
      <w:r>
        <w:t>площадки</w:t>
      </w:r>
      <w:r>
        <w:rPr>
          <w:spacing w:val="-10"/>
        </w:rPr>
        <w:t xml:space="preserve"> </w:t>
      </w:r>
      <w:r>
        <w:t>соперника;</w:t>
      </w:r>
      <w:r>
        <w:rPr>
          <w:spacing w:val="-12"/>
        </w:rPr>
        <w:t xml:space="preserve"> </w:t>
      </w:r>
      <w:r>
        <w:t>передача</w:t>
      </w:r>
      <w:r>
        <w:rPr>
          <w:spacing w:val="-10"/>
        </w:rPr>
        <w:t xml:space="preserve"> </w:t>
      </w:r>
      <w:r>
        <w:t>мяча</w:t>
      </w:r>
      <w:r>
        <w:rPr>
          <w:spacing w:val="-10"/>
        </w:rPr>
        <w:t xml:space="preserve"> </w:t>
      </w:r>
      <w:r>
        <w:t>через</w:t>
      </w:r>
      <w:r>
        <w:rPr>
          <w:spacing w:val="-10"/>
        </w:rPr>
        <w:t xml:space="preserve"> </w:t>
      </w:r>
      <w:r>
        <w:t>сетку</w:t>
      </w:r>
      <w:r>
        <w:rPr>
          <w:spacing w:val="-11"/>
        </w:rPr>
        <w:t xml:space="preserve"> </w:t>
      </w:r>
      <w:r>
        <w:t>двумя</w:t>
      </w:r>
      <w:r>
        <w:rPr>
          <w:spacing w:val="-12"/>
        </w:rPr>
        <w:t xml:space="preserve"> </w:t>
      </w:r>
      <w:r>
        <w:t>руками</w:t>
      </w:r>
      <w:r>
        <w:rPr>
          <w:spacing w:val="-10"/>
        </w:rPr>
        <w:t xml:space="preserve"> </w:t>
      </w:r>
      <w:r>
        <w:t>сверху</w:t>
      </w:r>
      <w:r>
        <w:rPr>
          <w:spacing w:val="-12"/>
        </w:rPr>
        <w:t xml:space="preserve"> </w:t>
      </w:r>
      <w:r>
        <w:t>и</w:t>
      </w:r>
      <w:r>
        <w:rPr>
          <w:spacing w:val="-10"/>
        </w:rPr>
        <w:t xml:space="preserve"> </w:t>
      </w:r>
      <w:r>
        <w:t>перевод мяча за голову. Игровая деятельность по правилам с использованием ранее разученных</w:t>
      </w:r>
      <w:r>
        <w:rPr>
          <w:spacing w:val="-1"/>
        </w:rPr>
        <w:t xml:space="preserve"> </w:t>
      </w:r>
      <w:r>
        <w:t>технических</w:t>
      </w:r>
      <w:r>
        <w:rPr>
          <w:spacing w:val="-1"/>
        </w:rPr>
        <w:t xml:space="preserve"> </w:t>
      </w:r>
      <w:r>
        <w:t>приемов.</w:t>
      </w:r>
      <w:r>
        <w:rPr>
          <w:spacing w:val="-5"/>
        </w:rPr>
        <w:t xml:space="preserve"> </w:t>
      </w:r>
      <w:r>
        <w:rPr>
          <w:i/>
        </w:rPr>
        <w:t>Адаптированные</w:t>
      </w:r>
      <w:r>
        <w:rPr>
          <w:i/>
          <w:spacing w:val="-2"/>
        </w:rPr>
        <w:t xml:space="preserve"> </w:t>
      </w:r>
      <w:r>
        <w:rPr>
          <w:i/>
        </w:rPr>
        <w:t>спортивные</w:t>
      </w:r>
      <w:r>
        <w:rPr>
          <w:i/>
          <w:spacing w:val="-2"/>
        </w:rPr>
        <w:t xml:space="preserve"> </w:t>
      </w:r>
      <w:r>
        <w:rPr>
          <w:i/>
        </w:rPr>
        <w:t>игры</w:t>
      </w:r>
      <w:r>
        <w:rPr>
          <w:i/>
          <w:spacing w:val="-2"/>
        </w:rPr>
        <w:t xml:space="preserve"> </w:t>
      </w:r>
      <w:r>
        <w:rPr>
          <w:i/>
        </w:rPr>
        <w:t>с</w:t>
      </w:r>
      <w:r>
        <w:rPr>
          <w:i/>
          <w:spacing w:val="-3"/>
        </w:rPr>
        <w:t xml:space="preserve"> </w:t>
      </w:r>
      <w:r>
        <w:rPr>
          <w:i/>
        </w:rPr>
        <w:t xml:space="preserve">элементами футбола. </w:t>
      </w:r>
      <w:r>
        <w:t>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w:t>
      </w:r>
      <w:r>
        <w:rPr>
          <w:spacing w:val="-2"/>
        </w:rPr>
        <w:t xml:space="preserve"> </w:t>
      </w:r>
      <w:r>
        <w:t>по правилам</w:t>
      </w:r>
      <w:r>
        <w:rPr>
          <w:spacing w:val="-1"/>
        </w:rPr>
        <w:t xml:space="preserve"> </w:t>
      </w:r>
      <w:r>
        <w:t>с</w:t>
      </w:r>
      <w:r>
        <w:rPr>
          <w:spacing w:val="-1"/>
        </w:rPr>
        <w:t xml:space="preserve"> </w:t>
      </w:r>
      <w:r>
        <w:t>использованием</w:t>
      </w:r>
      <w:r>
        <w:rPr>
          <w:spacing w:val="-1"/>
        </w:rPr>
        <w:t xml:space="preserve"> </w:t>
      </w:r>
      <w:r>
        <w:t>ранее</w:t>
      </w:r>
      <w:r>
        <w:rPr>
          <w:spacing w:val="-3"/>
        </w:rPr>
        <w:t xml:space="preserve"> </w:t>
      </w:r>
      <w:r>
        <w:t xml:space="preserve">разученных технических </w:t>
      </w:r>
      <w:r>
        <w:rPr>
          <w:spacing w:val="-2"/>
        </w:rPr>
        <w:t>приемов.</w:t>
      </w:r>
    </w:p>
    <w:p w:rsidR="00B72A0A" w:rsidRDefault="002C54CC">
      <w:pPr>
        <w:pStyle w:val="1"/>
        <w:spacing w:before="2" w:line="240" w:lineRule="auto"/>
        <w:rPr>
          <w:b w:val="0"/>
        </w:rPr>
      </w:pPr>
      <w:r>
        <w:t>Прикладно-ориентированная</w:t>
      </w:r>
      <w:r>
        <w:rPr>
          <w:spacing w:val="-18"/>
        </w:rPr>
        <w:t xml:space="preserve"> </w:t>
      </w:r>
      <w:r>
        <w:t>двигательная</w:t>
      </w:r>
      <w:r>
        <w:rPr>
          <w:spacing w:val="-17"/>
        </w:rPr>
        <w:t xml:space="preserve"> </w:t>
      </w:r>
      <w:r>
        <w:rPr>
          <w:spacing w:val="-2"/>
        </w:rPr>
        <w:t>деятельность</w:t>
      </w:r>
      <w:r>
        <w:rPr>
          <w:b w:val="0"/>
          <w:spacing w:val="-2"/>
        </w:rPr>
        <w:t>.</w:t>
      </w:r>
    </w:p>
    <w:p w:rsidR="00B72A0A" w:rsidRDefault="002C54CC">
      <w:pPr>
        <w:pStyle w:val="a3"/>
        <w:ind w:right="143"/>
      </w:pPr>
      <w:r>
        <w:rPr>
          <w:i/>
        </w:rPr>
        <w:t xml:space="preserve">Модуль «Базовая физическая подготовка». </w:t>
      </w:r>
      <w:r>
        <w:rPr>
          <w:b/>
          <w:i/>
        </w:rPr>
        <w:t xml:space="preserve">Общефизическая подготовка. </w:t>
      </w:r>
      <w:r>
        <w:rPr>
          <w:i/>
        </w:rPr>
        <w:t xml:space="preserve">Развитие силовых способностей. </w:t>
      </w:r>
      <w:r>
        <w:t xml:space="preserve">Комплексы упражнений на тренажерных устройствах. Упражнения на гимнастических снарядах (перекладинах, гимнастической стенке и т. п.). Броски набивного мяча двумя руками и одной рукой из положений стоя и сидя (вверх, вперед, назад, в стороны, снизу и сбоку, от груди, из-за головы). </w:t>
      </w:r>
      <w:r>
        <w:rPr>
          <w:i/>
        </w:rPr>
        <w:t xml:space="preserve">Развитие скоростных способностей. </w:t>
      </w:r>
      <w:r>
        <w:t xml:space="preserve">Бег на месте в максимальном темпе (в упоре о гимнастическую стенку и без упора). Метание малых мячей по движущимся мишеням (катящейся, раскачивающейся, летящей). Эстафеты и подвижные игры со скоростной направленностью. </w:t>
      </w:r>
      <w:r>
        <w:rPr>
          <w:i/>
        </w:rPr>
        <w:t xml:space="preserve">Развитие выносливости. </w:t>
      </w:r>
      <w:r>
        <w:t xml:space="preserve">Равномерный бег и передвижение на лыжах в режимах умеренной интенсивности. </w:t>
      </w:r>
      <w:r>
        <w:rPr>
          <w:i/>
        </w:rPr>
        <w:t xml:space="preserve">Развитие координации движений. </w:t>
      </w:r>
      <w:r>
        <w:t xml:space="preserve">Метание малых и больших мячей в мишень (неподвижную и двигающуюся). Передвижения по возвышенной и наклонной, ограниченной по ширине опоре (без предмета). Упражнения в статическом равновесии. Упражнения на точность дифференцирования мышечных усилий. Подвижные и спортивные игры. </w:t>
      </w:r>
      <w:r>
        <w:rPr>
          <w:i/>
        </w:rPr>
        <w:t xml:space="preserve">Развитие гибкости. </w:t>
      </w:r>
      <w:r>
        <w:t>Упражнения на растяжение и расслабление мышц. Специальные упражнения для развития подвижности суставов (полушпагат, шпагат).</w:t>
      </w:r>
    </w:p>
    <w:p w:rsidR="00B72A0A" w:rsidRDefault="002C54CC">
      <w:pPr>
        <w:spacing w:before="2"/>
        <w:ind w:left="132" w:right="142" w:firstLine="708"/>
        <w:jc w:val="both"/>
        <w:rPr>
          <w:sz w:val="28"/>
        </w:rPr>
      </w:pPr>
      <w:r>
        <w:rPr>
          <w:b/>
          <w:i/>
          <w:sz w:val="28"/>
        </w:rPr>
        <w:t xml:space="preserve">Специальная физическая подготовка. </w:t>
      </w:r>
      <w:r>
        <w:rPr>
          <w:i/>
          <w:sz w:val="28"/>
        </w:rPr>
        <w:t xml:space="preserve">Гимнастика с основами акробатики. Развитие гибкости. </w:t>
      </w:r>
      <w:r>
        <w:rPr>
          <w:sz w:val="28"/>
        </w:rPr>
        <w:t>Наклоны туловища вперед, назад, в стороны с возрастающей амплитудой</w:t>
      </w:r>
      <w:r>
        <w:rPr>
          <w:spacing w:val="-12"/>
          <w:sz w:val="28"/>
        </w:rPr>
        <w:t xml:space="preserve"> </w:t>
      </w:r>
      <w:r>
        <w:rPr>
          <w:sz w:val="28"/>
        </w:rPr>
        <w:t>движений</w:t>
      </w:r>
      <w:r>
        <w:rPr>
          <w:spacing w:val="-10"/>
          <w:sz w:val="28"/>
        </w:rPr>
        <w:t xml:space="preserve"> </w:t>
      </w:r>
      <w:r>
        <w:rPr>
          <w:sz w:val="28"/>
        </w:rPr>
        <w:t>в</w:t>
      </w:r>
      <w:r>
        <w:rPr>
          <w:spacing w:val="-13"/>
          <w:sz w:val="28"/>
        </w:rPr>
        <w:t xml:space="preserve"> </w:t>
      </w:r>
      <w:r>
        <w:rPr>
          <w:sz w:val="28"/>
        </w:rPr>
        <w:t>положении</w:t>
      </w:r>
      <w:r>
        <w:rPr>
          <w:spacing w:val="-12"/>
          <w:sz w:val="28"/>
        </w:rPr>
        <w:t xml:space="preserve"> </w:t>
      </w:r>
      <w:r>
        <w:rPr>
          <w:sz w:val="28"/>
        </w:rPr>
        <w:t>стоя,</w:t>
      </w:r>
      <w:r>
        <w:rPr>
          <w:spacing w:val="-10"/>
          <w:sz w:val="28"/>
        </w:rPr>
        <w:t xml:space="preserve"> </w:t>
      </w:r>
      <w:r>
        <w:rPr>
          <w:sz w:val="28"/>
        </w:rPr>
        <w:t>сидя,</w:t>
      </w:r>
      <w:r>
        <w:rPr>
          <w:spacing w:val="-10"/>
          <w:sz w:val="28"/>
        </w:rPr>
        <w:t xml:space="preserve"> </w:t>
      </w:r>
      <w:r>
        <w:rPr>
          <w:sz w:val="28"/>
        </w:rPr>
        <w:t>сидя</w:t>
      </w:r>
      <w:r>
        <w:rPr>
          <w:spacing w:val="-12"/>
          <w:sz w:val="28"/>
        </w:rPr>
        <w:t xml:space="preserve"> </w:t>
      </w:r>
      <w:r>
        <w:rPr>
          <w:sz w:val="28"/>
        </w:rPr>
        <w:t>ноги</w:t>
      </w:r>
      <w:r>
        <w:rPr>
          <w:spacing w:val="-10"/>
          <w:sz w:val="28"/>
        </w:rPr>
        <w:t xml:space="preserve"> </w:t>
      </w:r>
      <w:r>
        <w:rPr>
          <w:sz w:val="28"/>
        </w:rPr>
        <w:t>в</w:t>
      </w:r>
      <w:r>
        <w:rPr>
          <w:spacing w:val="-13"/>
          <w:sz w:val="28"/>
        </w:rPr>
        <w:t xml:space="preserve"> </w:t>
      </w:r>
      <w:r>
        <w:rPr>
          <w:sz w:val="28"/>
        </w:rPr>
        <w:t>стороны.</w:t>
      </w:r>
      <w:r>
        <w:rPr>
          <w:spacing w:val="-13"/>
          <w:sz w:val="28"/>
        </w:rPr>
        <w:t xml:space="preserve"> </w:t>
      </w:r>
      <w:r>
        <w:rPr>
          <w:sz w:val="28"/>
        </w:rPr>
        <w:t>Упражнения</w:t>
      </w:r>
      <w:r>
        <w:rPr>
          <w:spacing w:val="-12"/>
          <w:sz w:val="28"/>
        </w:rPr>
        <w:t xml:space="preserve"> </w:t>
      </w:r>
      <w:r>
        <w:rPr>
          <w:sz w:val="28"/>
        </w:rPr>
        <w:t xml:space="preserve">для развития подвижности суставов (полушпагат, шпагат, складка,). </w:t>
      </w:r>
      <w:r>
        <w:rPr>
          <w:i/>
          <w:sz w:val="28"/>
        </w:rPr>
        <w:t xml:space="preserve">Развитие координации движений. </w:t>
      </w:r>
      <w:r>
        <w:rPr>
          <w:sz w:val="28"/>
        </w:rPr>
        <w:t>Прохождение усложненной полосы препятствий, включающей преодоление препятствий разной высоты, быстрым лазанием. Прыжки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2" w:firstLine="0"/>
      </w:pPr>
      <w:r>
        <w:t xml:space="preserve">на точность отталкивания и приземления. </w:t>
      </w:r>
      <w:r>
        <w:rPr>
          <w:i/>
        </w:rPr>
        <w:t xml:space="preserve">Развитие силовых способностей. </w:t>
      </w:r>
      <w:r>
        <w:t>комплексы</w:t>
      </w:r>
      <w:r>
        <w:rPr>
          <w:spacing w:val="-18"/>
        </w:rPr>
        <w:t xml:space="preserve"> </w:t>
      </w:r>
      <w:r>
        <w:t>упражнений</w:t>
      </w:r>
      <w:r>
        <w:rPr>
          <w:spacing w:val="-17"/>
        </w:rPr>
        <w:t xml:space="preserve"> </w:t>
      </w:r>
      <w:r>
        <w:t>с</w:t>
      </w:r>
      <w:r>
        <w:rPr>
          <w:spacing w:val="-18"/>
        </w:rPr>
        <w:t xml:space="preserve"> </w:t>
      </w:r>
      <w:r>
        <w:t>гантелями</w:t>
      </w:r>
      <w:r>
        <w:rPr>
          <w:spacing w:val="-17"/>
        </w:rPr>
        <w:t xml:space="preserve"> </w:t>
      </w:r>
      <w:r>
        <w:t>с</w:t>
      </w:r>
      <w:r>
        <w:rPr>
          <w:spacing w:val="-18"/>
        </w:rPr>
        <w:t xml:space="preserve"> </w:t>
      </w:r>
      <w:r>
        <w:t>индивидуально</w:t>
      </w:r>
      <w:r>
        <w:rPr>
          <w:spacing w:val="-17"/>
        </w:rPr>
        <w:t xml:space="preserve"> </w:t>
      </w:r>
      <w:r>
        <w:t>подобранной</w:t>
      </w:r>
      <w:r>
        <w:rPr>
          <w:spacing w:val="-18"/>
        </w:rPr>
        <w:t xml:space="preserve"> </w:t>
      </w:r>
      <w:r>
        <w:t>массой</w:t>
      </w:r>
      <w:r>
        <w:rPr>
          <w:spacing w:val="-17"/>
        </w:rPr>
        <w:t xml:space="preserve"> </w:t>
      </w:r>
      <w:r>
        <w:t>(движения руками, повороты на месте, наклоны, подскоки со взмахом рук); метание набивного мяча из</w:t>
      </w:r>
      <w:r>
        <w:rPr>
          <w:spacing w:val="-1"/>
        </w:rPr>
        <w:t xml:space="preserve"> </w:t>
      </w:r>
      <w:r>
        <w:t>различных</w:t>
      </w:r>
      <w:r>
        <w:rPr>
          <w:spacing w:val="-2"/>
        </w:rPr>
        <w:t xml:space="preserve"> </w:t>
      </w:r>
      <w:r>
        <w:t>исходных положений; развитие выносливости</w:t>
      </w:r>
      <w:r>
        <w:rPr>
          <w:b/>
        </w:rPr>
        <w:t>.</w:t>
      </w:r>
      <w:r>
        <w:rPr>
          <w:b/>
          <w:spacing w:val="-1"/>
        </w:rPr>
        <w:t xml:space="preserve"> </w:t>
      </w:r>
      <w:r>
        <w:rPr>
          <w:i/>
        </w:rPr>
        <w:t>Легкая</w:t>
      </w:r>
      <w:r>
        <w:rPr>
          <w:i/>
          <w:spacing w:val="-2"/>
        </w:rPr>
        <w:t xml:space="preserve"> </w:t>
      </w:r>
      <w:r>
        <w:rPr>
          <w:i/>
        </w:rPr>
        <w:t xml:space="preserve">атлетика. Развитие выносливости. </w:t>
      </w:r>
      <w:r>
        <w:t xml:space="preserve">Равномерный повторный бег с финальным ускорением (на разные дистанции). </w:t>
      </w:r>
      <w:r>
        <w:rPr>
          <w:i/>
        </w:rPr>
        <w:t xml:space="preserve">Развитие силовых способностей. </w:t>
      </w:r>
      <w:r>
        <w:t xml:space="preserve">Специальные прыжковые упражнения. Запрыгивание с последующим спрыгиванием. Комплексы упражнений с набивными мячами. </w:t>
      </w:r>
      <w:r>
        <w:rPr>
          <w:i/>
        </w:rPr>
        <w:t>Развитие скоростных способностей</w:t>
      </w:r>
      <w:r>
        <w:rPr>
          <w:b/>
          <w:i/>
        </w:rPr>
        <w:t xml:space="preserve">. </w:t>
      </w:r>
      <w:r>
        <w:t xml:space="preserve">Бег на месте с максимальной скоростью и темпом. Подвижные и спортивные игры, эстафеты. </w:t>
      </w:r>
      <w:r>
        <w:rPr>
          <w:i/>
        </w:rPr>
        <w:t>Развитие координации</w:t>
      </w:r>
      <w:r>
        <w:t>. Специализированные комплексы упражнений на развитие координации</w:t>
      </w:r>
      <w:r>
        <w:rPr>
          <w:spacing w:val="62"/>
          <w:w w:val="150"/>
        </w:rPr>
        <w:t xml:space="preserve">  </w:t>
      </w:r>
      <w:r>
        <w:t>(разрабатываются</w:t>
      </w:r>
      <w:r>
        <w:rPr>
          <w:spacing w:val="80"/>
        </w:rPr>
        <w:t xml:space="preserve">  </w:t>
      </w:r>
      <w:r>
        <w:t>на</w:t>
      </w:r>
      <w:r>
        <w:rPr>
          <w:spacing w:val="80"/>
        </w:rPr>
        <w:t xml:space="preserve">  </w:t>
      </w:r>
      <w:r>
        <w:t>основе</w:t>
      </w:r>
      <w:r>
        <w:rPr>
          <w:spacing w:val="80"/>
        </w:rPr>
        <w:t xml:space="preserve">  </w:t>
      </w:r>
      <w:r>
        <w:t>учебного</w:t>
      </w:r>
      <w:r>
        <w:rPr>
          <w:spacing w:val="62"/>
          <w:w w:val="150"/>
        </w:rPr>
        <w:t xml:space="preserve">  </w:t>
      </w:r>
      <w:r>
        <w:t>материала</w:t>
      </w:r>
      <w:r>
        <w:rPr>
          <w:spacing w:val="80"/>
        </w:rPr>
        <w:t xml:space="preserve">  </w:t>
      </w:r>
      <w:r>
        <w:t>разделов</w:t>
      </w:r>
    </w:p>
    <w:p w:rsidR="00B72A0A" w:rsidRDefault="002C54CC">
      <w:pPr>
        <w:spacing w:before="2"/>
        <w:ind w:left="132" w:right="141"/>
        <w:jc w:val="both"/>
        <w:rPr>
          <w:sz w:val="28"/>
        </w:rPr>
      </w:pPr>
      <w:r>
        <w:rPr>
          <w:sz w:val="28"/>
        </w:rPr>
        <w:t xml:space="preserve">«Гимнастика» и «Спортивные игры»). </w:t>
      </w:r>
      <w:r>
        <w:rPr>
          <w:b/>
          <w:i/>
          <w:sz w:val="28"/>
        </w:rPr>
        <w:t xml:space="preserve">Лыжные гонки. </w:t>
      </w:r>
      <w:r>
        <w:rPr>
          <w:i/>
          <w:sz w:val="28"/>
        </w:rPr>
        <w:t xml:space="preserve">Развитие выносливости.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и спусках на лыжах. </w:t>
      </w:r>
      <w:r>
        <w:rPr>
          <w:i/>
          <w:sz w:val="28"/>
        </w:rPr>
        <w:t xml:space="preserve">Адаптированные </w:t>
      </w:r>
      <w:r>
        <w:rPr>
          <w:b/>
          <w:i/>
          <w:sz w:val="28"/>
        </w:rPr>
        <w:t xml:space="preserve">Спортивные и подвижные игры, эстафеты. </w:t>
      </w:r>
      <w:r>
        <w:rPr>
          <w:i/>
          <w:sz w:val="28"/>
        </w:rPr>
        <w:t xml:space="preserve">Развитие скоростных способностей, выносливости, координации движений </w:t>
      </w:r>
      <w:r>
        <w:rPr>
          <w:sz w:val="28"/>
        </w:rPr>
        <w:t>в адаптированных спортивных играх (голболе, пионерболе, адаптированных спортивных играх с элементами баскетбола, волейбола, футбола), подвижных играх и эстафетах.</w:t>
      </w:r>
    </w:p>
    <w:p w:rsidR="00B72A0A" w:rsidRDefault="002C54CC">
      <w:pPr>
        <w:spacing w:line="242" w:lineRule="auto"/>
        <w:ind w:left="132" w:right="150" w:firstLine="708"/>
        <w:jc w:val="both"/>
        <w:rPr>
          <w:i/>
          <w:sz w:val="28"/>
        </w:rPr>
      </w:pPr>
      <w:r>
        <w:rPr>
          <w:i/>
          <w:sz w:val="28"/>
        </w:rPr>
        <w:t>Планируемые результаты освоения учебного предмета «Адаптивная физическая культура» на уровне основного общего образования</w:t>
      </w:r>
    </w:p>
    <w:p w:rsidR="00B72A0A" w:rsidRDefault="002C54CC">
      <w:pPr>
        <w:pStyle w:val="a3"/>
        <w:ind w:right="142"/>
      </w:pPr>
      <w:r>
        <w:t>Владение доступным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спортивно-оздоровительной и физкультурно- оздоровительной деятельности.</w:t>
      </w:r>
    </w:p>
    <w:p w:rsidR="00B72A0A" w:rsidRDefault="002C54CC">
      <w:pPr>
        <w:pStyle w:val="a3"/>
        <w:spacing w:line="242" w:lineRule="auto"/>
        <w:ind w:right="151"/>
      </w:pPr>
      <w:r>
        <w:t>Владение</w:t>
      </w:r>
      <w:r>
        <w:rPr>
          <w:spacing w:val="-14"/>
        </w:rPr>
        <w:t xml:space="preserve"> </w:t>
      </w:r>
      <w:r>
        <w:t>жизненно</w:t>
      </w:r>
      <w:r>
        <w:rPr>
          <w:spacing w:val="-13"/>
        </w:rPr>
        <w:t xml:space="preserve"> </w:t>
      </w:r>
      <w:r>
        <w:t>необходимыми</w:t>
      </w:r>
      <w:r>
        <w:rPr>
          <w:spacing w:val="-13"/>
        </w:rPr>
        <w:t xml:space="preserve"> </w:t>
      </w:r>
      <w:r>
        <w:t>естественными</w:t>
      </w:r>
      <w:r>
        <w:rPr>
          <w:spacing w:val="-14"/>
        </w:rPr>
        <w:t xml:space="preserve"> </w:t>
      </w:r>
      <w:r>
        <w:t>двигательными</w:t>
      </w:r>
      <w:r>
        <w:rPr>
          <w:spacing w:val="-14"/>
        </w:rPr>
        <w:t xml:space="preserve"> </w:t>
      </w:r>
      <w:r>
        <w:t>навыками</w:t>
      </w:r>
      <w:r>
        <w:rPr>
          <w:spacing w:val="-16"/>
        </w:rPr>
        <w:t xml:space="preserve"> </w:t>
      </w:r>
      <w:r>
        <w:t xml:space="preserve">и </w:t>
      </w:r>
      <w:r>
        <w:rPr>
          <w:spacing w:val="-2"/>
        </w:rPr>
        <w:t>умениями.</w:t>
      </w:r>
    </w:p>
    <w:p w:rsidR="00B72A0A" w:rsidRDefault="002C54CC">
      <w:pPr>
        <w:pStyle w:val="a3"/>
        <w:ind w:right="140"/>
      </w:pPr>
      <w:r>
        <w:t>Достижение возможного в данном возрасте уровня развития координации, точности и быстроты движений, функции равновесия, мышечной силы, скоростно- силовых качеств, подвижности в суставах, выносливости.</w:t>
      </w:r>
    </w:p>
    <w:p w:rsidR="00B72A0A" w:rsidRDefault="002C54CC">
      <w:pPr>
        <w:pStyle w:val="a3"/>
        <w:jc w:val="left"/>
      </w:pPr>
      <w:r>
        <w:t>Знание</w:t>
      </w:r>
      <w:r>
        <w:rPr>
          <w:spacing w:val="80"/>
        </w:rPr>
        <w:t xml:space="preserve"> </w:t>
      </w:r>
      <w:r>
        <w:t>о</w:t>
      </w:r>
      <w:r>
        <w:rPr>
          <w:spacing w:val="80"/>
        </w:rPr>
        <w:t xml:space="preserve"> </w:t>
      </w:r>
      <w:r>
        <w:t>допустимых</w:t>
      </w:r>
      <w:r>
        <w:rPr>
          <w:spacing w:val="80"/>
        </w:rPr>
        <w:t xml:space="preserve"> </w:t>
      </w:r>
      <w:r>
        <w:t>физических</w:t>
      </w:r>
      <w:r>
        <w:rPr>
          <w:spacing w:val="80"/>
        </w:rPr>
        <w:t xml:space="preserve"> </w:t>
      </w:r>
      <w:r>
        <w:t>нагрузках</w:t>
      </w:r>
      <w:r>
        <w:rPr>
          <w:spacing w:val="80"/>
        </w:rPr>
        <w:t xml:space="preserve"> </w:t>
      </w:r>
      <w:r>
        <w:t>и</w:t>
      </w:r>
      <w:r>
        <w:rPr>
          <w:spacing w:val="80"/>
        </w:rPr>
        <w:t xml:space="preserve"> </w:t>
      </w:r>
      <w:r>
        <w:t>упражнениях</w:t>
      </w:r>
      <w:r>
        <w:rPr>
          <w:spacing w:val="80"/>
        </w:rPr>
        <w:t xml:space="preserve"> </w:t>
      </w:r>
      <w:r>
        <w:t>в</w:t>
      </w:r>
      <w:r>
        <w:rPr>
          <w:spacing w:val="80"/>
        </w:rPr>
        <w:t xml:space="preserve"> </w:t>
      </w:r>
      <w:r>
        <w:t>условиях</w:t>
      </w:r>
      <w:r>
        <w:rPr>
          <w:spacing w:val="40"/>
        </w:rPr>
        <w:t xml:space="preserve"> </w:t>
      </w:r>
      <w:r>
        <w:t>слабовидения; персональных нагрузках, разрешенных врачом-офтальмологом.</w:t>
      </w:r>
    </w:p>
    <w:p w:rsidR="00B72A0A" w:rsidRDefault="002C54CC">
      <w:pPr>
        <w:pStyle w:val="a3"/>
        <w:ind w:left="841" w:firstLine="0"/>
        <w:jc w:val="left"/>
      </w:pPr>
      <w:r>
        <w:t>Модуль</w:t>
      </w:r>
      <w:r>
        <w:rPr>
          <w:spacing w:val="-4"/>
        </w:rPr>
        <w:t xml:space="preserve"> </w:t>
      </w:r>
      <w:r>
        <w:rPr>
          <w:spacing w:val="-2"/>
        </w:rPr>
        <w:t>«Гимнастика»</w:t>
      </w:r>
    </w:p>
    <w:p w:rsidR="00B72A0A" w:rsidRDefault="002C54CC">
      <w:pPr>
        <w:pStyle w:val="a3"/>
        <w:tabs>
          <w:tab w:val="left" w:pos="2608"/>
          <w:tab w:val="left" w:pos="3703"/>
          <w:tab w:val="left" w:pos="5563"/>
          <w:tab w:val="left" w:pos="6263"/>
          <w:tab w:val="left" w:pos="7994"/>
          <w:tab w:val="left" w:pos="10179"/>
        </w:tabs>
        <w:ind w:right="154"/>
        <w:jc w:val="left"/>
      </w:pPr>
      <w:r>
        <w:rPr>
          <w:spacing w:val="-2"/>
        </w:rPr>
        <w:t>Соблюдение</w:t>
      </w:r>
      <w:r>
        <w:tab/>
      </w:r>
      <w:r>
        <w:rPr>
          <w:spacing w:val="-2"/>
        </w:rPr>
        <w:t>правил</w:t>
      </w:r>
      <w:r>
        <w:tab/>
      </w:r>
      <w:r>
        <w:rPr>
          <w:spacing w:val="-2"/>
        </w:rPr>
        <w:t>безопасности</w:t>
      </w:r>
      <w:r>
        <w:tab/>
      </w:r>
      <w:r>
        <w:rPr>
          <w:spacing w:val="-4"/>
        </w:rPr>
        <w:t>при</w:t>
      </w:r>
      <w:r>
        <w:tab/>
      </w:r>
      <w:r>
        <w:rPr>
          <w:spacing w:val="-2"/>
        </w:rPr>
        <w:t>выполнении</w:t>
      </w:r>
      <w:r>
        <w:tab/>
      </w:r>
      <w:r>
        <w:rPr>
          <w:spacing w:val="-2"/>
        </w:rPr>
        <w:t>гимнастических</w:t>
      </w:r>
      <w:r>
        <w:tab/>
      </w:r>
      <w:r>
        <w:rPr>
          <w:spacing w:val="-10"/>
        </w:rPr>
        <w:t xml:space="preserve">и </w:t>
      </w:r>
      <w:r>
        <w:t>акробатических упражнений.</w:t>
      </w:r>
    </w:p>
    <w:p w:rsidR="00B72A0A" w:rsidRDefault="002C54CC">
      <w:pPr>
        <w:pStyle w:val="a3"/>
        <w:ind w:left="841" w:right="2730" w:firstLine="0"/>
        <w:jc w:val="left"/>
      </w:pPr>
      <w:r>
        <w:t>Выполнение физической страховки с преподавателем. Выполнение строевых действий в шеренге и колонне. Выполнение</w:t>
      </w:r>
      <w:r>
        <w:rPr>
          <w:spacing w:val="-1"/>
        </w:rPr>
        <w:t xml:space="preserve"> </w:t>
      </w:r>
      <w:r>
        <w:t>акробатических упражнений</w:t>
      </w:r>
      <w:r>
        <w:rPr>
          <w:spacing w:val="-4"/>
        </w:rPr>
        <w:t xml:space="preserve"> </w:t>
      </w:r>
      <w:r>
        <w:t>и</w:t>
      </w:r>
      <w:r>
        <w:rPr>
          <w:spacing w:val="-1"/>
        </w:rPr>
        <w:t xml:space="preserve"> </w:t>
      </w:r>
      <w:r>
        <w:t>комбинаций. Выполнение</w:t>
      </w:r>
      <w:r>
        <w:rPr>
          <w:spacing w:val="-11"/>
        </w:rPr>
        <w:t xml:space="preserve"> </w:t>
      </w:r>
      <w:r>
        <w:t>гимнастических</w:t>
      </w:r>
      <w:r>
        <w:rPr>
          <w:spacing w:val="-8"/>
        </w:rPr>
        <w:t xml:space="preserve"> </w:t>
      </w:r>
      <w:r>
        <w:t>упражнений</w:t>
      </w:r>
      <w:r>
        <w:rPr>
          <w:spacing w:val="-12"/>
        </w:rPr>
        <w:t xml:space="preserve"> </w:t>
      </w:r>
      <w:r>
        <w:t>и</w:t>
      </w:r>
      <w:r>
        <w:rPr>
          <w:spacing w:val="-8"/>
        </w:rPr>
        <w:t xml:space="preserve"> </w:t>
      </w:r>
      <w:r>
        <w:rPr>
          <w:spacing w:val="-2"/>
        </w:rPr>
        <w:t>комбинаций.</w:t>
      </w:r>
    </w:p>
    <w:p w:rsidR="00B72A0A" w:rsidRDefault="002C54CC">
      <w:pPr>
        <w:pStyle w:val="a3"/>
        <w:ind w:right="151"/>
      </w:pPr>
      <w:r>
        <w:t xml:space="preserve">Выполнение гимнастических упражнений прикладного характера: прыжков со скакалкой; преодоления полос препятствий с элементами лазанья и перелезания, </w:t>
      </w:r>
      <w:r>
        <w:rPr>
          <w:spacing w:val="-2"/>
        </w:rPr>
        <w:t>переползания.</w:t>
      </w:r>
    </w:p>
    <w:p w:rsidR="00B72A0A" w:rsidRDefault="002C54CC">
      <w:pPr>
        <w:pStyle w:val="a3"/>
        <w:ind w:right="142"/>
      </w:pPr>
      <w:r>
        <w:t>Умение выбирать для самостоятельных занятий современные фитнес- программы, с учетом индивидуальных потребностей и возможностей здоровья.</w:t>
      </w:r>
    </w:p>
    <w:p w:rsidR="00B72A0A" w:rsidRDefault="002C54CC">
      <w:pPr>
        <w:pStyle w:val="a3"/>
        <w:spacing w:line="321" w:lineRule="exact"/>
        <w:ind w:left="841" w:firstLine="0"/>
      </w:pPr>
      <w:r>
        <w:t>Модуль</w:t>
      </w:r>
      <w:r>
        <w:rPr>
          <w:spacing w:val="-4"/>
        </w:rPr>
        <w:t xml:space="preserve"> </w:t>
      </w:r>
      <w:r>
        <w:t>«Легкая</w:t>
      </w:r>
      <w:r>
        <w:rPr>
          <w:spacing w:val="-3"/>
        </w:rPr>
        <w:t xml:space="preserve"> </w:t>
      </w:r>
      <w:r>
        <w:rPr>
          <w:spacing w:val="-2"/>
        </w:rPr>
        <w:t>атлетика»:</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3"/>
        <w:spacing w:before="74" w:line="242" w:lineRule="auto"/>
        <w:ind w:right="153"/>
      </w:pPr>
      <w:r>
        <w:t xml:space="preserve">Соблюдение правил безопасности при выполнении легкоатлетических </w:t>
      </w:r>
      <w:r>
        <w:rPr>
          <w:spacing w:val="-2"/>
        </w:rPr>
        <w:t>упражнений.</w:t>
      </w:r>
    </w:p>
    <w:p w:rsidR="00B72A0A" w:rsidRDefault="002C54CC">
      <w:pPr>
        <w:pStyle w:val="a3"/>
        <w:ind w:left="841" w:right="2233" w:firstLine="0"/>
      </w:pPr>
      <w:r>
        <w:t>Выполнение</w:t>
      </w:r>
      <w:r>
        <w:rPr>
          <w:spacing w:val="-5"/>
        </w:rPr>
        <w:t xml:space="preserve"> </w:t>
      </w:r>
      <w:r>
        <w:t>бега</w:t>
      </w:r>
      <w:r>
        <w:rPr>
          <w:spacing w:val="-5"/>
        </w:rPr>
        <w:t xml:space="preserve"> </w:t>
      </w:r>
      <w:r>
        <w:t>на</w:t>
      </w:r>
      <w:r>
        <w:rPr>
          <w:spacing w:val="-6"/>
        </w:rPr>
        <w:t xml:space="preserve"> </w:t>
      </w:r>
      <w:r>
        <w:t>короткие,</w:t>
      </w:r>
      <w:r>
        <w:rPr>
          <w:spacing w:val="-5"/>
        </w:rPr>
        <w:t xml:space="preserve"> </w:t>
      </w:r>
      <w:r>
        <w:t>средние</w:t>
      </w:r>
      <w:r>
        <w:rPr>
          <w:spacing w:val="-7"/>
        </w:rPr>
        <w:t xml:space="preserve"> </w:t>
      </w:r>
      <w:r>
        <w:t>и</w:t>
      </w:r>
      <w:r>
        <w:rPr>
          <w:spacing w:val="-5"/>
        </w:rPr>
        <w:t xml:space="preserve"> </w:t>
      </w:r>
      <w:r>
        <w:t>длинные</w:t>
      </w:r>
      <w:r>
        <w:rPr>
          <w:spacing w:val="-7"/>
        </w:rPr>
        <w:t xml:space="preserve"> </w:t>
      </w:r>
      <w:r>
        <w:t>дистанции. Выполнение прыжков в длину и высоту.</w:t>
      </w:r>
    </w:p>
    <w:p w:rsidR="00B72A0A" w:rsidRDefault="002C54CC">
      <w:pPr>
        <w:pStyle w:val="a3"/>
        <w:spacing w:line="321" w:lineRule="exact"/>
        <w:ind w:left="841" w:firstLine="0"/>
      </w:pPr>
      <w:r>
        <w:t>Выполнение</w:t>
      </w:r>
      <w:r>
        <w:rPr>
          <w:spacing w:val="-5"/>
        </w:rPr>
        <w:t xml:space="preserve"> </w:t>
      </w:r>
      <w:r>
        <w:t>метания</w:t>
      </w:r>
      <w:r>
        <w:rPr>
          <w:spacing w:val="-4"/>
        </w:rPr>
        <w:t xml:space="preserve"> </w:t>
      </w:r>
      <w:r>
        <w:t>малого</w:t>
      </w:r>
      <w:r>
        <w:rPr>
          <w:spacing w:val="-4"/>
        </w:rPr>
        <w:t xml:space="preserve"> </w:t>
      </w:r>
      <w:r>
        <w:t>мяча</w:t>
      </w:r>
      <w:r>
        <w:rPr>
          <w:spacing w:val="-4"/>
        </w:rPr>
        <w:t xml:space="preserve"> </w:t>
      </w:r>
      <w:r>
        <w:t>на</w:t>
      </w:r>
      <w:r>
        <w:rPr>
          <w:spacing w:val="-6"/>
        </w:rPr>
        <w:t xml:space="preserve"> </w:t>
      </w:r>
      <w:r>
        <w:rPr>
          <w:spacing w:val="-2"/>
        </w:rPr>
        <w:t>дальность.</w:t>
      </w:r>
    </w:p>
    <w:p w:rsidR="00B72A0A" w:rsidRDefault="002C54CC">
      <w:pPr>
        <w:pStyle w:val="a3"/>
        <w:ind w:right="144"/>
      </w:pPr>
      <w:r>
        <w:t>Умение преодолевать препятствия, используя прикладно-ориентированные способы передвижения.</w:t>
      </w:r>
    </w:p>
    <w:p w:rsidR="00B72A0A" w:rsidRDefault="002C54CC">
      <w:pPr>
        <w:pStyle w:val="a3"/>
        <w:spacing w:line="322" w:lineRule="exact"/>
        <w:ind w:left="841" w:firstLine="0"/>
      </w:pPr>
      <w:r>
        <w:t>Модуль</w:t>
      </w:r>
      <w:r>
        <w:rPr>
          <w:spacing w:val="-8"/>
        </w:rPr>
        <w:t xml:space="preserve"> </w:t>
      </w:r>
      <w:r>
        <w:t>«Спортивные</w:t>
      </w:r>
      <w:r>
        <w:rPr>
          <w:spacing w:val="-6"/>
        </w:rPr>
        <w:t xml:space="preserve"> </w:t>
      </w:r>
      <w:r>
        <w:rPr>
          <w:spacing w:val="-2"/>
        </w:rPr>
        <w:t>игры»:</w:t>
      </w:r>
    </w:p>
    <w:p w:rsidR="00B72A0A" w:rsidRDefault="002C54CC">
      <w:pPr>
        <w:pStyle w:val="a3"/>
        <w:spacing w:line="322" w:lineRule="exact"/>
        <w:ind w:left="841" w:firstLine="0"/>
      </w:pPr>
      <w:r>
        <w:t>Соблюдение</w:t>
      </w:r>
      <w:r>
        <w:rPr>
          <w:spacing w:val="-13"/>
        </w:rPr>
        <w:t xml:space="preserve"> </w:t>
      </w:r>
      <w:r>
        <w:t>правил</w:t>
      </w:r>
      <w:r>
        <w:rPr>
          <w:spacing w:val="-10"/>
        </w:rPr>
        <w:t xml:space="preserve"> </w:t>
      </w:r>
      <w:r>
        <w:t>безопасности</w:t>
      </w:r>
      <w:r>
        <w:rPr>
          <w:spacing w:val="-10"/>
        </w:rPr>
        <w:t xml:space="preserve"> </w:t>
      </w:r>
      <w:r>
        <w:t>при</w:t>
      </w:r>
      <w:r>
        <w:rPr>
          <w:spacing w:val="-7"/>
        </w:rPr>
        <w:t xml:space="preserve"> </w:t>
      </w:r>
      <w:r>
        <w:t>занятиях</w:t>
      </w:r>
      <w:r>
        <w:rPr>
          <w:spacing w:val="-7"/>
        </w:rPr>
        <w:t xml:space="preserve"> </w:t>
      </w:r>
      <w:r>
        <w:t>спортивными</w:t>
      </w:r>
      <w:r>
        <w:rPr>
          <w:spacing w:val="-7"/>
        </w:rPr>
        <w:t xml:space="preserve"> </w:t>
      </w:r>
      <w:r>
        <w:rPr>
          <w:spacing w:val="-2"/>
        </w:rPr>
        <w:t>играми.</w:t>
      </w:r>
    </w:p>
    <w:p w:rsidR="00B72A0A" w:rsidRDefault="002C54CC">
      <w:pPr>
        <w:pStyle w:val="a3"/>
        <w:ind w:right="146"/>
      </w:pPr>
      <w:r>
        <w:t>Умение выполнять технические элементы игровых видов спорта: ловлю; передачи; ведение; броски; подачи; удары по мячу; остановки мяча, применять их в игровой и соревновательной деятельности.</w:t>
      </w:r>
    </w:p>
    <w:p w:rsidR="00B72A0A" w:rsidRDefault="002C54CC">
      <w:pPr>
        <w:pStyle w:val="a3"/>
        <w:ind w:right="144"/>
      </w:pPr>
      <w:r>
        <w:t>Умения выполнять тактические действия игровых видов спорта: индивидуальные,</w:t>
      </w:r>
      <w:r>
        <w:rPr>
          <w:spacing w:val="-11"/>
        </w:rPr>
        <w:t xml:space="preserve"> </w:t>
      </w:r>
      <w:r>
        <w:t>групповые</w:t>
      </w:r>
      <w:r>
        <w:rPr>
          <w:spacing w:val="-13"/>
        </w:rPr>
        <w:t xml:space="preserve"> </w:t>
      </w:r>
      <w:r>
        <w:t>и</w:t>
      </w:r>
      <w:r>
        <w:rPr>
          <w:spacing w:val="-13"/>
        </w:rPr>
        <w:t xml:space="preserve"> </w:t>
      </w:r>
      <w:r>
        <w:t>командные</w:t>
      </w:r>
      <w:r>
        <w:rPr>
          <w:spacing w:val="-13"/>
        </w:rPr>
        <w:t xml:space="preserve"> </w:t>
      </w:r>
      <w:r>
        <w:t>действия</w:t>
      </w:r>
      <w:r>
        <w:rPr>
          <w:spacing w:val="-11"/>
        </w:rPr>
        <w:t xml:space="preserve"> </w:t>
      </w:r>
      <w:r>
        <w:t>в</w:t>
      </w:r>
      <w:r>
        <w:rPr>
          <w:spacing w:val="-12"/>
        </w:rPr>
        <w:t xml:space="preserve"> </w:t>
      </w:r>
      <w:r>
        <w:t>защите</w:t>
      </w:r>
      <w:r>
        <w:rPr>
          <w:spacing w:val="-11"/>
        </w:rPr>
        <w:t xml:space="preserve"> </w:t>
      </w:r>
      <w:r>
        <w:t>и</w:t>
      </w:r>
      <w:r>
        <w:rPr>
          <w:spacing w:val="-13"/>
        </w:rPr>
        <w:t xml:space="preserve"> </w:t>
      </w:r>
      <w:r>
        <w:t>нападении,</w:t>
      </w:r>
      <w:r>
        <w:rPr>
          <w:spacing w:val="-14"/>
        </w:rPr>
        <w:t xml:space="preserve"> </w:t>
      </w:r>
      <w:r>
        <w:t>применять их в игровой и соревновательной деятельности.</w:t>
      </w:r>
    </w:p>
    <w:p w:rsidR="00B72A0A" w:rsidRDefault="002C54CC">
      <w:pPr>
        <w:pStyle w:val="a3"/>
        <w:ind w:left="841" w:right="150" w:firstLine="0"/>
        <w:jc w:val="left"/>
      </w:pPr>
      <w:r>
        <w:t>Умение</w:t>
      </w:r>
      <w:r>
        <w:rPr>
          <w:spacing w:val="-7"/>
        </w:rPr>
        <w:t xml:space="preserve"> </w:t>
      </w:r>
      <w:r>
        <w:t>осуществлять</w:t>
      </w:r>
      <w:r>
        <w:rPr>
          <w:spacing w:val="-5"/>
        </w:rPr>
        <w:t xml:space="preserve"> </w:t>
      </w:r>
      <w:r>
        <w:t>судейство</w:t>
      </w:r>
      <w:r>
        <w:rPr>
          <w:spacing w:val="-3"/>
        </w:rPr>
        <w:t xml:space="preserve"> </w:t>
      </w:r>
      <w:r>
        <w:t>соревнований</w:t>
      </w:r>
      <w:r>
        <w:rPr>
          <w:spacing w:val="-4"/>
        </w:rPr>
        <w:t xml:space="preserve"> </w:t>
      </w:r>
      <w:r>
        <w:t>в</w:t>
      </w:r>
      <w:r>
        <w:rPr>
          <w:spacing w:val="-9"/>
        </w:rPr>
        <w:t xml:space="preserve"> </w:t>
      </w:r>
      <w:r>
        <w:t>избранном</w:t>
      </w:r>
      <w:r>
        <w:rPr>
          <w:spacing w:val="-7"/>
        </w:rPr>
        <w:t xml:space="preserve"> </w:t>
      </w:r>
      <w:r>
        <w:t>виде</w:t>
      </w:r>
      <w:r>
        <w:rPr>
          <w:spacing w:val="-4"/>
        </w:rPr>
        <w:t xml:space="preserve"> </w:t>
      </w:r>
      <w:r>
        <w:t>спорта. Модуль «Зимние виды спорта»:</w:t>
      </w:r>
    </w:p>
    <w:p w:rsidR="00B72A0A" w:rsidRDefault="002C54CC">
      <w:pPr>
        <w:pStyle w:val="a3"/>
        <w:spacing w:line="321" w:lineRule="exact"/>
        <w:ind w:left="841" w:firstLine="0"/>
        <w:jc w:val="left"/>
      </w:pPr>
      <w:r>
        <w:t>Соблюдение</w:t>
      </w:r>
      <w:r>
        <w:rPr>
          <w:spacing w:val="-10"/>
        </w:rPr>
        <w:t xml:space="preserve"> </w:t>
      </w:r>
      <w:r>
        <w:t>правил</w:t>
      </w:r>
      <w:r>
        <w:rPr>
          <w:spacing w:val="-9"/>
        </w:rPr>
        <w:t xml:space="preserve"> </w:t>
      </w:r>
      <w:r>
        <w:t>безопасности</w:t>
      </w:r>
      <w:r>
        <w:rPr>
          <w:spacing w:val="-10"/>
        </w:rPr>
        <w:t xml:space="preserve"> </w:t>
      </w:r>
      <w:r>
        <w:t>при</w:t>
      </w:r>
      <w:r>
        <w:rPr>
          <w:spacing w:val="-6"/>
        </w:rPr>
        <w:t xml:space="preserve"> </w:t>
      </w:r>
      <w:r>
        <w:t>занятиях</w:t>
      </w:r>
      <w:r>
        <w:rPr>
          <w:spacing w:val="-6"/>
        </w:rPr>
        <w:t xml:space="preserve"> </w:t>
      </w:r>
      <w:r>
        <w:t>зимними</w:t>
      </w:r>
      <w:r>
        <w:rPr>
          <w:spacing w:val="-7"/>
        </w:rPr>
        <w:t xml:space="preserve"> </w:t>
      </w:r>
      <w:r>
        <w:t>видами</w:t>
      </w:r>
      <w:r>
        <w:rPr>
          <w:spacing w:val="-6"/>
        </w:rPr>
        <w:t xml:space="preserve"> </w:t>
      </w:r>
      <w:r>
        <w:rPr>
          <w:spacing w:val="-2"/>
        </w:rPr>
        <w:t>спорта.</w:t>
      </w:r>
    </w:p>
    <w:p w:rsidR="00B72A0A" w:rsidRDefault="002C54CC">
      <w:pPr>
        <w:pStyle w:val="a3"/>
        <w:jc w:val="left"/>
      </w:pPr>
      <w:r>
        <w:t>Умение</w:t>
      </w:r>
      <w:r>
        <w:rPr>
          <w:spacing w:val="40"/>
        </w:rPr>
        <w:t xml:space="preserve"> </w:t>
      </w:r>
      <w:r>
        <w:t>выполнять</w:t>
      </w:r>
      <w:r>
        <w:rPr>
          <w:spacing w:val="40"/>
        </w:rPr>
        <w:t xml:space="preserve"> </w:t>
      </w:r>
      <w:r>
        <w:t>передвижения</w:t>
      </w:r>
      <w:r>
        <w:rPr>
          <w:spacing w:val="40"/>
        </w:rPr>
        <w:t xml:space="preserve"> </w:t>
      </w:r>
      <w:r>
        <w:t>на</w:t>
      </w:r>
      <w:r>
        <w:rPr>
          <w:spacing w:val="40"/>
        </w:rPr>
        <w:t xml:space="preserve"> </w:t>
      </w:r>
      <w:r>
        <w:t>лыжах</w:t>
      </w:r>
      <w:r>
        <w:rPr>
          <w:spacing w:val="40"/>
        </w:rPr>
        <w:t xml:space="preserve"> </w:t>
      </w:r>
      <w:r>
        <w:t>одношажными</w:t>
      </w:r>
      <w:r>
        <w:rPr>
          <w:spacing w:val="40"/>
        </w:rPr>
        <w:t xml:space="preserve"> </w:t>
      </w:r>
      <w:r>
        <w:t>и</w:t>
      </w:r>
      <w:r>
        <w:rPr>
          <w:spacing w:val="40"/>
        </w:rPr>
        <w:t xml:space="preserve"> </w:t>
      </w:r>
      <w:r>
        <w:t>двухшажными ходами в зависимости от рельефа местности и состояния лыжной трассы.</w:t>
      </w:r>
    </w:p>
    <w:p w:rsidR="00B72A0A" w:rsidRDefault="002C54CC">
      <w:pPr>
        <w:pStyle w:val="a3"/>
        <w:jc w:val="left"/>
      </w:pPr>
      <w:r>
        <w:t xml:space="preserve">Умение выполнять технические элементы лыжного спорта: спуски, подъемы, </w:t>
      </w:r>
      <w:r>
        <w:rPr>
          <w:spacing w:val="-2"/>
        </w:rPr>
        <w:t>повороты.</w:t>
      </w:r>
    </w:p>
    <w:p w:rsidR="00B72A0A" w:rsidRDefault="002C54CC">
      <w:pPr>
        <w:pStyle w:val="a3"/>
        <w:ind w:right="145"/>
        <w:jc w:val="left"/>
      </w:pPr>
      <w:r>
        <w:t>Умение</w:t>
      </w:r>
      <w:r>
        <w:rPr>
          <w:spacing w:val="-10"/>
        </w:rPr>
        <w:t xml:space="preserve"> </w:t>
      </w:r>
      <w:r>
        <w:t>выполнять</w:t>
      </w:r>
      <w:r>
        <w:rPr>
          <w:spacing w:val="-13"/>
        </w:rPr>
        <w:t xml:space="preserve"> </w:t>
      </w:r>
      <w:r>
        <w:t>переходы</w:t>
      </w:r>
      <w:r>
        <w:rPr>
          <w:spacing w:val="-12"/>
        </w:rPr>
        <w:t xml:space="preserve"> </w:t>
      </w:r>
      <w:r>
        <w:t>с</w:t>
      </w:r>
      <w:r>
        <w:rPr>
          <w:spacing w:val="-10"/>
        </w:rPr>
        <w:t xml:space="preserve"> </w:t>
      </w:r>
      <w:r>
        <w:t>хода</w:t>
      </w:r>
      <w:r>
        <w:rPr>
          <w:spacing w:val="-12"/>
        </w:rPr>
        <w:t xml:space="preserve"> </w:t>
      </w:r>
      <w:r>
        <w:t>на</w:t>
      </w:r>
      <w:r>
        <w:rPr>
          <w:spacing w:val="-12"/>
        </w:rPr>
        <w:t xml:space="preserve"> </w:t>
      </w:r>
      <w:r>
        <w:t>ход</w:t>
      </w:r>
      <w:r>
        <w:rPr>
          <w:spacing w:val="-9"/>
        </w:rPr>
        <w:t xml:space="preserve"> </w:t>
      </w:r>
      <w:r>
        <w:t>в</w:t>
      </w:r>
      <w:r>
        <w:rPr>
          <w:spacing w:val="-11"/>
        </w:rPr>
        <w:t xml:space="preserve"> </w:t>
      </w:r>
      <w:r>
        <w:t>зависимости</w:t>
      </w:r>
      <w:r>
        <w:rPr>
          <w:spacing w:val="-12"/>
        </w:rPr>
        <w:t xml:space="preserve"> </w:t>
      </w:r>
      <w:r>
        <w:t>от</w:t>
      </w:r>
      <w:r>
        <w:rPr>
          <w:spacing w:val="-10"/>
        </w:rPr>
        <w:t xml:space="preserve"> </w:t>
      </w:r>
      <w:r>
        <w:t>рельефа</w:t>
      </w:r>
      <w:r>
        <w:rPr>
          <w:spacing w:val="-12"/>
        </w:rPr>
        <w:t xml:space="preserve"> </w:t>
      </w:r>
      <w:r>
        <w:t>местности и состояния лыжной трассы.</w:t>
      </w:r>
    </w:p>
    <w:p w:rsidR="00B72A0A" w:rsidRDefault="002C54CC">
      <w:pPr>
        <w:pStyle w:val="a3"/>
        <w:ind w:right="144"/>
      </w:pPr>
      <w:r>
        <w:t>С учетом возможностей материально-технической базы образовательной организации предметная область «Адаптивная физкультура» может быть дополнена спортивными направлениями (конькобежный спорт, айкидо, самбо, велосипедный спорт (велотандем), легкая атлетика, силовые виды спорта, художественная и спортивная</w:t>
      </w:r>
      <w:r>
        <w:rPr>
          <w:spacing w:val="-10"/>
        </w:rPr>
        <w:t xml:space="preserve"> </w:t>
      </w:r>
      <w:r>
        <w:t>гимнастики,</w:t>
      </w:r>
      <w:r>
        <w:rPr>
          <w:spacing w:val="-11"/>
        </w:rPr>
        <w:t xml:space="preserve"> </w:t>
      </w:r>
      <w:r>
        <w:t>плавание)</w:t>
      </w:r>
      <w:r>
        <w:rPr>
          <w:spacing w:val="-10"/>
        </w:rPr>
        <w:t xml:space="preserve"> </w:t>
      </w:r>
      <w:r>
        <w:t>и</w:t>
      </w:r>
      <w:r>
        <w:rPr>
          <w:spacing w:val="-10"/>
        </w:rPr>
        <w:t xml:space="preserve"> </w:t>
      </w:r>
      <w:r>
        <w:t>соответствующими</w:t>
      </w:r>
      <w:r>
        <w:rPr>
          <w:spacing w:val="-10"/>
        </w:rPr>
        <w:t xml:space="preserve"> </w:t>
      </w:r>
      <w:r>
        <w:t>предметными</w:t>
      </w:r>
      <w:r>
        <w:rPr>
          <w:spacing w:val="-10"/>
        </w:rPr>
        <w:t xml:space="preserve"> </w:t>
      </w:r>
      <w:r>
        <w:t>результатами.</w:t>
      </w:r>
    </w:p>
    <w:p w:rsidR="00B72A0A" w:rsidRDefault="00DB5204">
      <w:pPr>
        <w:pStyle w:val="1"/>
        <w:numPr>
          <w:ilvl w:val="2"/>
          <w:numId w:val="48"/>
        </w:numPr>
        <w:tabs>
          <w:tab w:val="left" w:pos="3006"/>
        </w:tabs>
        <w:spacing w:before="320"/>
        <w:ind w:left="3006" w:hanging="838"/>
        <w:jc w:val="both"/>
      </w:pPr>
      <w:bookmarkStart w:id="28" w:name="_bookmark27"/>
      <w:bookmarkEnd w:id="28"/>
      <w:r>
        <w:t>Основы безопасности и защиты Родины</w:t>
      </w:r>
    </w:p>
    <w:p w:rsidR="00B72A0A" w:rsidRDefault="002C54CC">
      <w:pPr>
        <w:ind w:left="84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spacing w:before="1" w:line="242" w:lineRule="auto"/>
        <w:ind w:left="132" w:right="151" w:firstLine="708"/>
        <w:jc w:val="both"/>
        <w:rPr>
          <w:i/>
          <w:sz w:val="28"/>
        </w:rPr>
      </w:pPr>
      <w:r>
        <w:rPr>
          <w:i/>
          <w:sz w:val="28"/>
        </w:rPr>
        <w:t>Общая характеристика учебного предмета «</w:t>
      </w:r>
      <w:r w:rsidR="00DB5204">
        <w:rPr>
          <w:i/>
          <w:sz w:val="28"/>
        </w:rPr>
        <w:t>Основы безопасности и защиты Родины</w:t>
      </w:r>
      <w:r>
        <w:rPr>
          <w:i/>
          <w:spacing w:val="-2"/>
          <w:sz w:val="28"/>
        </w:rPr>
        <w:t>»</w:t>
      </w:r>
    </w:p>
    <w:p w:rsidR="00B72A0A" w:rsidRDefault="002C54CC">
      <w:pPr>
        <w:pStyle w:val="a3"/>
        <w:ind w:right="142"/>
      </w:pPr>
      <w:r>
        <w:t>Появлению учебного предмета «</w:t>
      </w:r>
      <w:r w:rsidR="00DB5204">
        <w:t>Основы безопасности и защиты Родины</w:t>
      </w:r>
      <w:r>
        <w:t>»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пролетом Ульяновского моста через Волгу (5 июня 1983 г.), взрыв четвертого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серьезными вызовами, в ответ на которые требовался быстрый и адекватный</w:t>
      </w:r>
      <w:r>
        <w:rPr>
          <w:spacing w:val="80"/>
        </w:rPr>
        <w:t xml:space="preserve"> </w:t>
      </w:r>
      <w:r>
        <w:t>ответ.</w:t>
      </w:r>
      <w:r>
        <w:rPr>
          <w:spacing w:val="80"/>
        </w:rPr>
        <w:t xml:space="preserve"> </w:t>
      </w:r>
      <w:r>
        <w:t>Пришло</w:t>
      </w:r>
      <w:r>
        <w:rPr>
          <w:spacing w:val="80"/>
        </w:rPr>
        <w:t xml:space="preserve"> </w:t>
      </w:r>
      <w:r>
        <w:t>понимание</w:t>
      </w:r>
      <w:r>
        <w:rPr>
          <w:spacing w:val="80"/>
        </w:rPr>
        <w:t xml:space="preserve"> </w:t>
      </w:r>
      <w:r>
        <w:t>необходимости</w:t>
      </w:r>
      <w:r>
        <w:rPr>
          <w:spacing w:val="80"/>
        </w:rPr>
        <w:t xml:space="preserve"> </w:t>
      </w:r>
      <w:r>
        <w:t>скорейшего</w:t>
      </w:r>
      <w:r>
        <w:rPr>
          <w:spacing w:val="80"/>
        </w:rPr>
        <w:t xml:space="preserve"> </w:t>
      </w:r>
      <w:r>
        <w:t>внедрения</w:t>
      </w:r>
      <w:r>
        <w:rPr>
          <w:spacing w:val="80"/>
        </w:rPr>
        <w:t xml:space="preserve"> </w:t>
      </w:r>
      <w:r>
        <w:t>в</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firstLine="0"/>
      </w:pPr>
      <w:r>
        <w:t>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B72A0A" w:rsidRDefault="002C54CC">
      <w:pPr>
        <w:pStyle w:val="a3"/>
        <w:spacing w:before="1"/>
        <w:ind w:right="144"/>
      </w:pPr>
      <w: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 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w:t>
      </w:r>
      <w:r>
        <w:rPr>
          <w:spacing w:val="-18"/>
        </w:rPr>
        <w:t xml:space="preserve"> </w:t>
      </w:r>
      <w:r>
        <w:t>проблемой</w:t>
      </w:r>
      <w:r>
        <w:rPr>
          <w:spacing w:val="-17"/>
        </w:rPr>
        <w:t xml:space="preserve"> </w:t>
      </w:r>
      <w:r>
        <w:t>безопасности</w:t>
      </w:r>
      <w:r>
        <w:rPr>
          <w:spacing w:val="-18"/>
        </w:rPr>
        <w:t xml:space="preserve"> </w:t>
      </w:r>
      <w:r>
        <w:t>жизнедеятельности</w:t>
      </w:r>
      <w:r>
        <w:rPr>
          <w:spacing w:val="-17"/>
        </w:rPr>
        <w:t xml:space="preserve"> </w:t>
      </w:r>
      <w:r>
        <w:t>остается</w:t>
      </w:r>
      <w:r>
        <w:rPr>
          <w:spacing w:val="-18"/>
        </w:rPr>
        <w:t xml:space="preserve"> </w:t>
      </w:r>
      <w:r>
        <w:t>сохранение</w:t>
      </w:r>
      <w:r>
        <w:rPr>
          <w:spacing w:val="-17"/>
        </w:rPr>
        <w:t xml:space="preserve"> </w:t>
      </w:r>
      <w:r>
        <w:t>жизни и здоровья каждого человека.</w:t>
      </w:r>
    </w:p>
    <w:p w:rsidR="00B72A0A" w:rsidRDefault="002C54CC">
      <w:pPr>
        <w:pStyle w:val="a3"/>
        <w:spacing w:before="2"/>
        <w:ind w:right="144"/>
      </w:pPr>
      <w: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B72A0A" w:rsidRDefault="002C54CC">
      <w:pPr>
        <w:pStyle w:val="a3"/>
        <w:ind w:right="146"/>
      </w:pPr>
      <w:r>
        <w:t>Современный учебный предмет «</w:t>
      </w:r>
      <w:r w:rsidR="00DB5204">
        <w:t>Основы безопасности и защиты Родины</w:t>
      </w:r>
      <w:r>
        <w:t>»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ОБЖ является общая теория безопасности, исходя из которой он</w:t>
      </w:r>
      <w:r>
        <w:rPr>
          <w:spacing w:val="-1"/>
        </w:rPr>
        <w:t xml:space="preserve"> </w:t>
      </w:r>
      <w:r>
        <w:t>должен обеспечивать</w:t>
      </w:r>
      <w:r>
        <w:rPr>
          <w:spacing w:val="-1"/>
        </w:rPr>
        <w:t xml:space="preserve"> </w:t>
      </w:r>
      <w:r>
        <w:t>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B72A0A" w:rsidRDefault="002C54CC">
      <w:pPr>
        <w:pStyle w:val="a3"/>
        <w:spacing w:before="1"/>
        <w:ind w:right="145"/>
      </w:pPr>
      <w:r>
        <w:t>В настоящее время с учетом новых вызовов и угроз подходы к изучению</w:t>
      </w:r>
      <w:r>
        <w:rPr>
          <w:spacing w:val="-1"/>
        </w:rPr>
        <w:t xml:space="preserve"> </w:t>
      </w:r>
      <w:r>
        <w:t>ОБЖ несколько скорректированы.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w:t>
      </w:r>
      <w:r>
        <w:rPr>
          <w:spacing w:val="80"/>
        </w:rPr>
        <w:t xml:space="preserve"> </w:t>
      </w:r>
      <w:r>
        <w:t>нейтрализовывать</w:t>
      </w:r>
      <w:r>
        <w:rPr>
          <w:spacing w:val="80"/>
        </w:rPr>
        <w:t xml:space="preserve"> </w:t>
      </w:r>
      <w:r>
        <w:t>конфликтные</w:t>
      </w:r>
      <w:r>
        <w:rPr>
          <w:spacing w:val="80"/>
        </w:rPr>
        <w:t xml:space="preserve"> </w:t>
      </w:r>
      <w:r>
        <w:t>ситуации,</w:t>
      </w:r>
      <w:r>
        <w:rPr>
          <w:spacing w:val="80"/>
        </w:rPr>
        <w:t xml:space="preserve"> </w:t>
      </w:r>
      <w:r>
        <w:t>решать</w:t>
      </w:r>
      <w:r>
        <w:rPr>
          <w:spacing w:val="80"/>
        </w:rPr>
        <w:t xml:space="preserve"> </w:t>
      </w:r>
      <w:r>
        <w:t>сложные</w:t>
      </w:r>
      <w:r>
        <w:rPr>
          <w:spacing w:val="80"/>
        </w:rPr>
        <w:t xml:space="preserve"> </w:t>
      </w:r>
      <w:r>
        <w:t>вопросы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t>социального характера, грамотно вести себя в чрезвычайных ситуациях. Такой подход</w:t>
      </w:r>
      <w:r>
        <w:rPr>
          <w:spacing w:val="-18"/>
        </w:rPr>
        <w:t xml:space="preserve"> </w:t>
      </w:r>
      <w:r>
        <w:t>содействует</w:t>
      </w:r>
      <w:r>
        <w:rPr>
          <w:spacing w:val="-17"/>
        </w:rPr>
        <w:t xml:space="preserve"> </w:t>
      </w:r>
      <w:r>
        <w:t>закреплению</w:t>
      </w:r>
      <w:r>
        <w:rPr>
          <w:spacing w:val="-18"/>
        </w:rPr>
        <w:t xml:space="preserve"> </w:t>
      </w:r>
      <w:r>
        <w:t>навыков,</w:t>
      </w:r>
      <w:r>
        <w:rPr>
          <w:spacing w:val="-17"/>
        </w:rPr>
        <w:t xml:space="preserve"> </w:t>
      </w:r>
      <w:r>
        <w:t>позволяющих</w:t>
      </w:r>
      <w:r>
        <w:rPr>
          <w:spacing w:val="-17"/>
        </w:rPr>
        <w:t xml:space="preserve"> </w:t>
      </w:r>
      <w:r>
        <w:t>обеспечивать</w:t>
      </w:r>
      <w:r>
        <w:rPr>
          <w:spacing w:val="-18"/>
        </w:rPr>
        <w:t xml:space="preserve"> </w:t>
      </w:r>
      <w:r>
        <w:t>защиту</w:t>
      </w:r>
      <w:r>
        <w:rPr>
          <w:spacing w:val="-16"/>
        </w:rPr>
        <w:t xml:space="preserve"> </w:t>
      </w:r>
      <w:r>
        <w:t>жизни и здоровья человека, формированию необходимых для этого волевых и морально- 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w:t>
      </w:r>
      <w:r>
        <w:rPr>
          <w:spacing w:val="-1"/>
        </w:rPr>
        <w:t xml:space="preserve"> </w:t>
      </w:r>
      <w:r>
        <w:t>информационной среде, способствует</w:t>
      </w:r>
      <w:r>
        <w:rPr>
          <w:spacing w:val="-2"/>
        </w:rPr>
        <w:t xml:space="preserve"> </w:t>
      </w:r>
      <w:r>
        <w:t>проведению мероприятий профилактического характера в сфере безопасности.</w:t>
      </w:r>
    </w:p>
    <w:p w:rsidR="00B72A0A" w:rsidRDefault="002C54CC">
      <w:pPr>
        <w:pStyle w:val="a3"/>
        <w:spacing w:before="3"/>
        <w:ind w:right="152"/>
      </w:pPr>
      <w:r>
        <w:t>Коррекционно-развивающий потенциал учебного предмета «ОБЖ» состоит в обеспечении возможности для преодоления слабовидящими обучающимися следующих специфических трудностей:</w:t>
      </w:r>
    </w:p>
    <w:p w:rsidR="00B72A0A" w:rsidRDefault="002C54CC">
      <w:pPr>
        <w:pStyle w:val="a4"/>
        <w:numPr>
          <w:ilvl w:val="0"/>
          <w:numId w:val="39"/>
        </w:numPr>
        <w:tabs>
          <w:tab w:val="left" w:pos="1571"/>
        </w:tabs>
        <w:ind w:right="149" w:firstLine="708"/>
        <w:rPr>
          <w:sz w:val="28"/>
        </w:rPr>
      </w:pPr>
      <w:r>
        <w:rPr>
          <w:sz w:val="28"/>
        </w:rPr>
        <w:t>вербализм знаний - использование, употребление в речи понятий, представление о которых отсутствует;</w:t>
      </w:r>
    </w:p>
    <w:p w:rsidR="00B72A0A" w:rsidRDefault="002C54CC">
      <w:pPr>
        <w:pStyle w:val="a4"/>
        <w:numPr>
          <w:ilvl w:val="0"/>
          <w:numId w:val="39"/>
        </w:numPr>
        <w:tabs>
          <w:tab w:val="left" w:pos="1571"/>
        </w:tabs>
        <w:spacing w:line="242" w:lineRule="auto"/>
        <w:ind w:right="146" w:firstLine="708"/>
        <w:rPr>
          <w:sz w:val="28"/>
        </w:rPr>
      </w:pPr>
      <w:r>
        <w:rPr>
          <w:sz w:val="28"/>
        </w:rPr>
        <w:t>замедленность и фрагментарность восприятия, невозможность целостного восприятия ряда объектов;</w:t>
      </w:r>
    </w:p>
    <w:p w:rsidR="00B72A0A" w:rsidRDefault="002C54CC">
      <w:pPr>
        <w:pStyle w:val="a4"/>
        <w:numPr>
          <w:ilvl w:val="0"/>
          <w:numId w:val="39"/>
        </w:numPr>
        <w:tabs>
          <w:tab w:val="left" w:pos="1571"/>
        </w:tabs>
        <w:ind w:right="150" w:firstLine="708"/>
        <w:rPr>
          <w:sz w:val="28"/>
        </w:rPr>
      </w:pPr>
      <w:r>
        <w:rPr>
          <w:sz w:val="28"/>
        </w:rPr>
        <w:t>отсутствие у подавляющего большинства обучающихся возможности выявлять пространственные признаки объектов: положение, направление, расстояние, величина, форма - с помощью зрения;</w:t>
      </w:r>
    </w:p>
    <w:p w:rsidR="00B72A0A" w:rsidRDefault="002C54CC">
      <w:pPr>
        <w:pStyle w:val="a4"/>
        <w:numPr>
          <w:ilvl w:val="0"/>
          <w:numId w:val="39"/>
        </w:numPr>
        <w:tabs>
          <w:tab w:val="left" w:pos="1572"/>
        </w:tabs>
        <w:spacing w:line="321" w:lineRule="exact"/>
        <w:ind w:left="1572" w:hanging="731"/>
        <w:rPr>
          <w:sz w:val="28"/>
        </w:rPr>
      </w:pPr>
      <w:r>
        <w:rPr>
          <w:sz w:val="28"/>
        </w:rPr>
        <w:t>отсутствие</w:t>
      </w:r>
      <w:r>
        <w:rPr>
          <w:spacing w:val="-12"/>
          <w:sz w:val="28"/>
        </w:rPr>
        <w:t xml:space="preserve"> </w:t>
      </w:r>
      <w:r>
        <w:rPr>
          <w:sz w:val="28"/>
        </w:rPr>
        <w:t>социального</w:t>
      </w:r>
      <w:r>
        <w:rPr>
          <w:spacing w:val="-9"/>
          <w:sz w:val="28"/>
        </w:rPr>
        <w:t xml:space="preserve"> </w:t>
      </w:r>
      <w:r>
        <w:rPr>
          <w:sz w:val="28"/>
        </w:rPr>
        <w:t>опыта,</w:t>
      </w:r>
      <w:r>
        <w:rPr>
          <w:spacing w:val="-9"/>
          <w:sz w:val="28"/>
        </w:rPr>
        <w:t xml:space="preserve"> </w:t>
      </w:r>
      <w:r>
        <w:rPr>
          <w:sz w:val="28"/>
        </w:rPr>
        <w:t>низкий</w:t>
      </w:r>
      <w:r>
        <w:rPr>
          <w:spacing w:val="-9"/>
          <w:sz w:val="28"/>
        </w:rPr>
        <w:t xml:space="preserve"> </w:t>
      </w:r>
      <w:r>
        <w:rPr>
          <w:sz w:val="28"/>
        </w:rPr>
        <w:t>уровень</w:t>
      </w:r>
      <w:r>
        <w:rPr>
          <w:spacing w:val="-7"/>
          <w:sz w:val="28"/>
        </w:rPr>
        <w:t xml:space="preserve"> </w:t>
      </w:r>
      <w:r>
        <w:rPr>
          <w:spacing w:val="-2"/>
          <w:sz w:val="28"/>
        </w:rPr>
        <w:t>самостоятельности;</w:t>
      </w:r>
    </w:p>
    <w:p w:rsidR="00B72A0A" w:rsidRDefault="002C54CC">
      <w:pPr>
        <w:pStyle w:val="a4"/>
        <w:numPr>
          <w:ilvl w:val="0"/>
          <w:numId w:val="39"/>
        </w:numPr>
        <w:tabs>
          <w:tab w:val="left" w:pos="1571"/>
        </w:tabs>
        <w:ind w:right="143" w:firstLine="708"/>
        <w:rPr>
          <w:sz w:val="28"/>
        </w:rPr>
      </w:pPr>
      <w:r>
        <w:rPr>
          <w:sz w:val="28"/>
        </w:rPr>
        <w:t xml:space="preserve">низкий уровень развития мелкой моторики, зрительно-моторной </w:t>
      </w:r>
      <w:r>
        <w:rPr>
          <w:spacing w:val="-2"/>
          <w:sz w:val="28"/>
        </w:rPr>
        <w:t>координации;</w:t>
      </w:r>
    </w:p>
    <w:p w:rsidR="00B72A0A" w:rsidRDefault="002C54CC">
      <w:pPr>
        <w:pStyle w:val="a4"/>
        <w:numPr>
          <w:ilvl w:val="0"/>
          <w:numId w:val="39"/>
        </w:numPr>
        <w:tabs>
          <w:tab w:val="left" w:pos="1572"/>
        </w:tabs>
        <w:spacing w:line="322" w:lineRule="exact"/>
        <w:ind w:left="1572" w:hanging="731"/>
        <w:rPr>
          <w:sz w:val="28"/>
        </w:rPr>
      </w:pPr>
      <w:r>
        <w:rPr>
          <w:sz w:val="28"/>
        </w:rPr>
        <w:t>замедленный</w:t>
      </w:r>
      <w:r>
        <w:rPr>
          <w:spacing w:val="-6"/>
          <w:sz w:val="28"/>
        </w:rPr>
        <w:t xml:space="preserve"> </w:t>
      </w:r>
      <w:r>
        <w:rPr>
          <w:sz w:val="28"/>
        </w:rPr>
        <w:t>темп</w:t>
      </w:r>
      <w:r>
        <w:rPr>
          <w:spacing w:val="-7"/>
          <w:sz w:val="28"/>
        </w:rPr>
        <w:t xml:space="preserve"> </w:t>
      </w:r>
      <w:r>
        <w:rPr>
          <w:spacing w:val="-2"/>
          <w:sz w:val="28"/>
        </w:rPr>
        <w:t>работы.</w:t>
      </w:r>
    </w:p>
    <w:p w:rsidR="00B72A0A" w:rsidRDefault="002C54CC">
      <w:pPr>
        <w:pStyle w:val="a3"/>
        <w:ind w:right="143"/>
      </w:pPr>
      <w:r>
        <w:t>Преодоление указанных трудностей необходимо осуществлять на каждом уроке учителем в процессе грамотно организованной коррекционной работы.</w:t>
      </w:r>
    </w:p>
    <w:p w:rsidR="00B72A0A" w:rsidRDefault="002C54CC">
      <w:pPr>
        <w:ind w:left="132" w:right="149" w:firstLine="708"/>
        <w:jc w:val="right"/>
        <w:rPr>
          <w:sz w:val="28"/>
        </w:rPr>
      </w:pPr>
      <w:r>
        <w:rPr>
          <w:i/>
          <w:sz w:val="28"/>
        </w:rPr>
        <w:t>Цели</w:t>
      </w:r>
      <w:r>
        <w:rPr>
          <w:i/>
          <w:spacing w:val="-18"/>
          <w:sz w:val="28"/>
        </w:rPr>
        <w:t xml:space="preserve"> </w:t>
      </w:r>
      <w:r>
        <w:rPr>
          <w:i/>
          <w:sz w:val="28"/>
        </w:rPr>
        <w:t>и</w:t>
      </w:r>
      <w:r>
        <w:rPr>
          <w:i/>
          <w:spacing w:val="-19"/>
          <w:sz w:val="28"/>
        </w:rPr>
        <w:t xml:space="preserve"> </w:t>
      </w:r>
      <w:r>
        <w:rPr>
          <w:i/>
          <w:sz w:val="28"/>
        </w:rPr>
        <w:t>задачи</w:t>
      </w:r>
      <w:r>
        <w:rPr>
          <w:i/>
          <w:spacing w:val="-17"/>
          <w:sz w:val="28"/>
        </w:rPr>
        <w:t xml:space="preserve"> </w:t>
      </w:r>
      <w:r>
        <w:rPr>
          <w:i/>
          <w:sz w:val="28"/>
        </w:rPr>
        <w:t>учебного</w:t>
      </w:r>
      <w:r>
        <w:rPr>
          <w:i/>
          <w:spacing w:val="-18"/>
          <w:sz w:val="28"/>
        </w:rPr>
        <w:t xml:space="preserve"> </w:t>
      </w:r>
      <w:r>
        <w:rPr>
          <w:i/>
          <w:sz w:val="28"/>
        </w:rPr>
        <w:t>предмета</w:t>
      </w:r>
      <w:r>
        <w:rPr>
          <w:i/>
          <w:spacing w:val="-19"/>
          <w:sz w:val="28"/>
        </w:rPr>
        <w:t xml:space="preserve"> </w:t>
      </w:r>
      <w:r>
        <w:rPr>
          <w:i/>
          <w:sz w:val="28"/>
        </w:rPr>
        <w:t>«</w:t>
      </w:r>
      <w:r w:rsidR="00DB5204">
        <w:rPr>
          <w:i/>
          <w:sz w:val="28"/>
        </w:rPr>
        <w:t>Основы безопасности и защиты Родины</w:t>
      </w:r>
      <w:r>
        <w:rPr>
          <w:i/>
          <w:sz w:val="28"/>
        </w:rPr>
        <w:t xml:space="preserve">» </w:t>
      </w:r>
      <w:r>
        <w:rPr>
          <w:b/>
          <w:sz w:val="28"/>
        </w:rPr>
        <w:t>Целью</w:t>
      </w:r>
      <w:r>
        <w:rPr>
          <w:b/>
          <w:spacing w:val="80"/>
          <w:sz w:val="28"/>
        </w:rPr>
        <w:t xml:space="preserve"> </w:t>
      </w:r>
      <w:r>
        <w:rPr>
          <w:sz w:val="28"/>
        </w:rPr>
        <w:t>изучения</w:t>
      </w:r>
      <w:r>
        <w:rPr>
          <w:spacing w:val="80"/>
          <w:sz w:val="28"/>
        </w:rPr>
        <w:t xml:space="preserve"> </w:t>
      </w:r>
      <w:r>
        <w:rPr>
          <w:sz w:val="28"/>
        </w:rPr>
        <w:t>учебного</w:t>
      </w:r>
      <w:r>
        <w:rPr>
          <w:spacing w:val="80"/>
          <w:sz w:val="28"/>
        </w:rPr>
        <w:t xml:space="preserve"> </w:t>
      </w:r>
      <w:r>
        <w:rPr>
          <w:sz w:val="28"/>
        </w:rPr>
        <w:t>предмета</w:t>
      </w:r>
      <w:r>
        <w:rPr>
          <w:spacing w:val="80"/>
          <w:sz w:val="28"/>
        </w:rPr>
        <w:t xml:space="preserve"> </w:t>
      </w:r>
      <w:r>
        <w:rPr>
          <w:sz w:val="28"/>
        </w:rPr>
        <w:t>ОБЖ</w:t>
      </w:r>
      <w:r>
        <w:rPr>
          <w:spacing w:val="80"/>
          <w:sz w:val="28"/>
        </w:rPr>
        <w:t xml:space="preserve"> </w:t>
      </w:r>
      <w:r>
        <w:rPr>
          <w:sz w:val="28"/>
        </w:rPr>
        <w:t>на</w:t>
      </w:r>
      <w:r>
        <w:rPr>
          <w:spacing w:val="80"/>
          <w:sz w:val="28"/>
        </w:rPr>
        <w:t xml:space="preserve"> </w:t>
      </w:r>
      <w:r>
        <w:rPr>
          <w:sz w:val="28"/>
        </w:rPr>
        <w:t>уровне</w:t>
      </w:r>
      <w:r>
        <w:rPr>
          <w:spacing w:val="80"/>
          <w:sz w:val="28"/>
        </w:rPr>
        <w:t xml:space="preserve"> </w:t>
      </w:r>
      <w:r>
        <w:rPr>
          <w:sz w:val="28"/>
        </w:rPr>
        <w:t>основного</w:t>
      </w:r>
      <w:r>
        <w:rPr>
          <w:spacing w:val="80"/>
          <w:sz w:val="28"/>
        </w:rPr>
        <w:t xml:space="preserve"> </w:t>
      </w:r>
      <w:r>
        <w:rPr>
          <w:sz w:val="28"/>
        </w:rPr>
        <w:t>общего</w:t>
      </w:r>
      <w:r>
        <w:rPr>
          <w:spacing w:val="80"/>
          <w:sz w:val="28"/>
        </w:rPr>
        <w:t xml:space="preserve"> </w:t>
      </w:r>
      <w:r>
        <w:rPr>
          <w:sz w:val="28"/>
        </w:rPr>
        <w:t>образования</w:t>
      </w:r>
      <w:r>
        <w:rPr>
          <w:spacing w:val="40"/>
          <w:sz w:val="28"/>
        </w:rPr>
        <w:t xml:space="preserve"> </w:t>
      </w:r>
      <w:r>
        <w:rPr>
          <w:sz w:val="28"/>
        </w:rPr>
        <w:t>является</w:t>
      </w:r>
      <w:r>
        <w:rPr>
          <w:spacing w:val="80"/>
          <w:sz w:val="28"/>
        </w:rPr>
        <w:t xml:space="preserve"> </w:t>
      </w:r>
      <w:r>
        <w:rPr>
          <w:sz w:val="28"/>
        </w:rPr>
        <w:t>формирование</w:t>
      </w:r>
      <w:r>
        <w:rPr>
          <w:spacing w:val="40"/>
          <w:sz w:val="28"/>
        </w:rPr>
        <w:t xml:space="preserve"> </w:t>
      </w:r>
      <w:r>
        <w:rPr>
          <w:sz w:val="28"/>
        </w:rPr>
        <w:t>у</w:t>
      </w:r>
      <w:r>
        <w:rPr>
          <w:spacing w:val="80"/>
          <w:sz w:val="28"/>
        </w:rPr>
        <w:t xml:space="preserve"> </w:t>
      </w:r>
      <w:r>
        <w:rPr>
          <w:sz w:val="28"/>
        </w:rPr>
        <w:t>обучающихся</w:t>
      </w:r>
      <w:r>
        <w:rPr>
          <w:spacing w:val="40"/>
          <w:sz w:val="28"/>
        </w:rPr>
        <w:t xml:space="preserve"> </w:t>
      </w:r>
      <w:r>
        <w:rPr>
          <w:sz w:val="28"/>
        </w:rPr>
        <w:t>базового</w:t>
      </w:r>
      <w:r>
        <w:rPr>
          <w:spacing w:val="40"/>
          <w:sz w:val="28"/>
        </w:rPr>
        <w:t xml:space="preserve"> </w:t>
      </w:r>
      <w:r>
        <w:rPr>
          <w:sz w:val="28"/>
        </w:rPr>
        <w:t>уровня</w:t>
      </w:r>
      <w:r>
        <w:rPr>
          <w:spacing w:val="80"/>
          <w:sz w:val="28"/>
        </w:rPr>
        <w:t xml:space="preserve"> </w:t>
      </w:r>
      <w:r>
        <w:rPr>
          <w:sz w:val="28"/>
        </w:rPr>
        <w:t>культуры безопасности</w:t>
      </w:r>
      <w:r>
        <w:rPr>
          <w:spacing w:val="57"/>
          <w:sz w:val="28"/>
        </w:rPr>
        <w:t xml:space="preserve"> </w:t>
      </w:r>
      <w:r>
        <w:rPr>
          <w:sz w:val="28"/>
        </w:rPr>
        <w:t>жизнедеятельности</w:t>
      </w:r>
      <w:r>
        <w:rPr>
          <w:spacing w:val="63"/>
          <w:sz w:val="28"/>
        </w:rPr>
        <w:t xml:space="preserve"> </w:t>
      </w:r>
      <w:r>
        <w:rPr>
          <w:sz w:val="28"/>
        </w:rPr>
        <w:t>в</w:t>
      </w:r>
      <w:r>
        <w:rPr>
          <w:spacing w:val="61"/>
          <w:sz w:val="28"/>
        </w:rPr>
        <w:t xml:space="preserve"> </w:t>
      </w:r>
      <w:r>
        <w:rPr>
          <w:sz w:val="28"/>
        </w:rPr>
        <w:t>соответствии</w:t>
      </w:r>
      <w:r>
        <w:rPr>
          <w:spacing w:val="61"/>
          <w:sz w:val="28"/>
        </w:rPr>
        <w:t xml:space="preserve"> </w:t>
      </w:r>
      <w:r>
        <w:rPr>
          <w:sz w:val="28"/>
        </w:rPr>
        <w:t>с</w:t>
      </w:r>
      <w:r>
        <w:rPr>
          <w:spacing w:val="62"/>
          <w:sz w:val="28"/>
        </w:rPr>
        <w:t xml:space="preserve"> </w:t>
      </w:r>
      <w:r>
        <w:rPr>
          <w:sz w:val="28"/>
        </w:rPr>
        <w:t>современными</w:t>
      </w:r>
      <w:r>
        <w:rPr>
          <w:spacing w:val="62"/>
          <w:sz w:val="28"/>
        </w:rPr>
        <w:t xml:space="preserve"> </w:t>
      </w:r>
      <w:r>
        <w:rPr>
          <w:spacing w:val="-2"/>
          <w:sz w:val="28"/>
        </w:rPr>
        <w:t>потребностями</w:t>
      </w:r>
    </w:p>
    <w:p w:rsidR="00B72A0A" w:rsidRDefault="002C54CC">
      <w:pPr>
        <w:pStyle w:val="a3"/>
        <w:spacing w:line="322" w:lineRule="exact"/>
        <w:ind w:firstLine="0"/>
      </w:pPr>
      <w:r>
        <w:t>личности,</w:t>
      </w:r>
      <w:r>
        <w:rPr>
          <w:spacing w:val="-7"/>
        </w:rPr>
        <w:t xml:space="preserve"> </w:t>
      </w:r>
      <w:r>
        <w:t>общества</w:t>
      </w:r>
      <w:r>
        <w:rPr>
          <w:spacing w:val="-8"/>
        </w:rPr>
        <w:t xml:space="preserve"> </w:t>
      </w:r>
      <w:r>
        <w:t>и</w:t>
      </w:r>
      <w:r>
        <w:rPr>
          <w:spacing w:val="-4"/>
        </w:rPr>
        <w:t xml:space="preserve"> </w:t>
      </w:r>
      <w:r>
        <w:t>государства,</w:t>
      </w:r>
      <w:r>
        <w:rPr>
          <w:spacing w:val="-5"/>
        </w:rPr>
        <w:t xml:space="preserve"> </w:t>
      </w:r>
      <w:r>
        <w:t>что</w:t>
      </w:r>
      <w:r>
        <w:rPr>
          <w:spacing w:val="-3"/>
        </w:rPr>
        <w:t xml:space="preserve"> </w:t>
      </w:r>
      <w:r>
        <w:rPr>
          <w:spacing w:val="-2"/>
        </w:rPr>
        <w:t>предполагает:</w:t>
      </w:r>
    </w:p>
    <w:p w:rsidR="00B72A0A" w:rsidRDefault="002C54CC">
      <w:pPr>
        <w:pStyle w:val="a4"/>
        <w:numPr>
          <w:ilvl w:val="0"/>
          <w:numId w:val="39"/>
        </w:numPr>
        <w:tabs>
          <w:tab w:val="left" w:pos="1571"/>
        </w:tabs>
        <w:ind w:right="150" w:firstLine="708"/>
        <w:rPr>
          <w:sz w:val="28"/>
        </w:rPr>
      </w:pPr>
      <w:r>
        <w:rPr>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w:t>
      </w:r>
      <w:r>
        <w:rPr>
          <w:spacing w:val="-5"/>
          <w:sz w:val="28"/>
        </w:rPr>
        <w:t xml:space="preserve"> </w:t>
      </w:r>
      <w:r>
        <w:rPr>
          <w:sz w:val="28"/>
        </w:rPr>
        <w:t>механизмов</w:t>
      </w:r>
      <w:r>
        <w:rPr>
          <w:spacing w:val="-7"/>
          <w:sz w:val="28"/>
        </w:rPr>
        <w:t xml:space="preserve"> </w:t>
      </w:r>
      <w:r>
        <w:rPr>
          <w:sz w:val="28"/>
        </w:rPr>
        <w:t>возникновения</w:t>
      </w:r>
      <w:r>
        <w:rPr>
          <w:spacing w:val="-4"/>
          <w:sz w:val="28"/>
        </w:rPr>
        <w:t xml:space="preserve"> </w:t>
      </w:r>
      <w:r>
        <w:rPr>
          <w:sz w:val="28"/>
        </w:rPr>
        <w:t>и</w:t>
      </w:r>
      <w:r>
        <w:rPr>
          <w:spacing w:val="-4"/>
          <w:sz w:val="28"/>
        </w:rPr>
        <w:t xml:space="preserve"> </w:t>
      </w:r>
      <w:r>
        <w:rPr>
          <w:sz w:val="28"/>
        </w:rPr>
        <w:t>возможных</w:t>
      </w:r>
      <w:r>
        <w:rPr>
          <w:spacing w:val="-3"/>
          <w:sz w:val="28"/>
        </w:rPr>
        <w:t xml:space="preserve"> </w:t>
      </w:r>
      <w:r>
        <w:rPr>
          <w:sz w:val="28"/>
        </w:rPr>
        <w:t>последствий</w:t>
      </w:r>
      <w:r>
        <w:rPr>
          <w:spacing w:val="-4"/>
          <w:sz w:val="28"/>
        </w:rPr>
        <w:t xml:space="preserve"> </w:t>
      </w:r>
      <w:r>
        <w:rPr>
          <w:sz w:val="28"/>
        </w:rPr>
        <w:t>различных</w:t>
      </w:r>
      <w:r>
        <w:rPr>
          <w:spacing w:val="-3"/>
          <w:sz w:val="28"/>
        </w:rPr>
        <w:t xml:space="preserve"> </w:t>
      </w:r>
      <w:r>
        <w:rPr>
          <w:sz w:val="28"/>
        </w:rPr>
        <w:t>опасных</w:t>
      </w:r>
      <w:r>
        <w:rPr>
          <w:spacing w:val="-3"/>
          <w:sz w:val="28"/>
        </w:rPr>
        <w:t xml:space="preserve"> </w:t>
      </w:r>
      <w:r>
        <w:rPr>
          <w:sz w:val="28"/>
        </w:rPr>
        <w:t>и чрезвычайных ситуаций, знаний и умений применять необходимые средства и приемы рационального и безопасного поведения при их проявлении;</w:t>
      </w:r>
    </w:p>
    <w:p w:rsidR="00B72A0A" w:rsidRDefault="002C54CC">
      <w:pPr>
        <w:pStyle w:val="a4"/>
        <w:numPr>
          <w:ilvl w:val="0"/>
          <w:numId w:val="39"/>
        </w:numPr>
        <w:tabs>
          <w:tab w:val="left" w:pos="1571"/>
        </w:tabs>
        <w:ind w:right="153" w:firstLine="708"/>
        <w:rPr>
          <w:sz w:val="28"/>
        </w:rPr>
      </w:pPr>
      <w:r>
        <w:rPr>
          <w:sz w:val="28"/>
        </w:rPr>
        <w:t>сформированность</w:t>
      </w:r>
      <w:r>
        <w:rPr>
          <w:spacing w:val="-11"/>
          <w:sz w:val="28"/>
        </w:rPr>
        <w:t xml:space="preserve"> </w:t>
      </w:r>
      <w:r>
        <w:rPr>
          <w:sz w:val="28"/>
        </w:rPr>
        <w:t>активной</w:t>
      </w:r>
      <w:r>
        <w:rPr>
          <w:spacing w:val="-9"/>
          <w:sz w:val="28"/>
        </w:rPr>
        <w:t xml:space="preserve"> </w:t>
      </w:r>
      <w:r>
        <w:rPr>
          <w:sz w:val="28"/>
        </w:rPr>
        <w:t>жизненной</w:t>
      </w:r>
      <w:r>
        <w:rPr>
          <w:spacing w:val="-11"/>
          <w:sz w:val="28"/>
        </w:rPr>
        <w:t xml:space="preserve"> </w:t>
      </w:r>
      <w:r>
        <w:rPr>
          <w:sz w:val="28"/>
        </w:rPr>
        <w:t>позиции,</w:t>
      </w:r>
      <w:r>
        <w:rPr>
          <w:spacing w:val="-10"/>
          <w:sz w:val="28"/>
        </w:rPr>
        <w:t xml:space="preserve"> </w:t>
      </w:r>
      <w:r>
        <w:rPr>
          <w:sz w:val="28"/>
        </w:rPr>
        <w:t>осознанное</w:t>
      </w:r>
      <w:r>
        <w:rPr>
          <w:spacing w:val="-9"/>
          <w:sz w:val="28"/>
        </w:rPr>
        <w:t xml:space="preserve"> </w:t>
      </w:r>
      <w:r>
        <w:rPr>
          <w:sz w:val="28"/>
        </w:rPr>
        <w:t>понимание значимости личного безопасного поведения в интересах безопасности личности, общества и государства;</w:t>
      </w:r>
    </w:p>
    <w:p w:rsidR="00B72A0A" w:rsidRDefault="002C54CC">
      <w:pPr>
        <w:pStyle w:val="a4"/>
        <w:numPr>
          <w:ilvl w:val="0"/>
          <w:numId w:val="39"/>
        </w:numPr>
        <w:tabs>
          <w:tab w:val="left" w:pos="1571"/>
        </w:tabs>
        <w:ind w:right="152" w:firstLine="708"/>
        <w:rPr>
          <w:sz w:val="28"/>
        </w:rPr>
      </w:pPr>
      <w:r>
        <w:rPr>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B72A0A" w:rsidRDefault="002C54CC">
      <w:pPr>
        <w:pStyle w:val="a3"/>
        <w:spacing w:line="322" w:lineRule="exact"/>
        <w:ind w:left="841" w:firstLine="0"/>
      </w:pPr>
      <w:r>
        <w:t>Коррекционные</w:t>
      </w:r>
      <w:r>
        <w:rPr>
          <w:spacing w:val="-12"/>
        </w:rPr>
        <w:t xml:space="preserve"> </w:t>
      </w:r>
      <w:r>
        <w:rPr>
          <w:spacing w:val="-2"/>
        </w:rPr>
        <w:t>задачи:</w:t>
      </w:r>
    </w:p>
    <w:p w:rsidR="00B72A0A" w:rsidRDefault="002C54CC">
      <w:pPr>
        <w:pStyle w:val="a4"/>
        <w:numPr>
          <w:ilvl w:val="0"/>
          <w:numId w:val="39"/>
        </w:numPr>
        <w:tabs>
          <w:tab w:val="left" w:pos="1573"/>
          <w:tab w:val="left" w:pos="2978"/>
          <w:tab w:val="left" w:pos="4839"/>
          <w:tab w:val="left" w:pos="8160"/>
          <w:tab w:val="left" w:pos="8641"/>
          <w:tab w:val="left" w:pos="10186"/>
        </w:tabs>
        <w:ind w:right="147" w:firstLine="708"/>
        <w:jc w:val="left"/>
        <w:rPr>
          <w:sz w:val="28"/>
        </w:rPr>
      </w:pPr>
      <w:r>
        <w:rPr>
          <w:spacing w:val="-2"/>
          <w:sz w:val="28"/>
        </w:rPr>
        <w:t>Развитие</w:t>
      </w:r>
      <w:r>
        <w:rPr>
          <w:sz w:val="28"/>
        </w:rPr>
        <w:tab/>
      </w:r>
      <w:r>
        <w:rPr>
          <w:spacing w:val="-2"/>
          <w:sz w:val="28"/>
        </w:rPr>
        <w:t>зрительного,</w:t>
      </w:r>
      <w:r>
        <w:rPr>
          <w:sz w:val="28"/>
        </w:rPr>
        <w:tab/>
      </w:r>
      <w:r>
        <w:rPr>
          <w:spacing w:val="-2"/>
          <w:sz w:val="28"/>
        </w:rPr>
        <w:t>осязательно-зрительного</w:t>
      </w:r>
      <w:r>
        <w:rPr>
          <w:sz w:val="28"/>
        </w:rPr>
        <w:tab/>
      </w:r>
      <w:r>
        <w:rPr>
          <w:spacing w:val="-10"/>
          <w:sz w:val="28"/>
        </w:rPr>
        <w:t>и</w:t>
      </w:r>
      <w:r>
        <w:rPr>
          <w:sz w:val="28"/>
        </w:rPr>
        <w:tab/>
      </w:r>
      <w:r>
        <w:rPr>
          <w:spacing w:val="-2"/>
          <w:sz w:val="28"/>
        </w:rPr>
        <w:t>слухового</w:t>
      </w:r>
      <w:r>
        <w:rPr>
          <w:sz w:val="28"/>
        </w:rPr>
        <w:tab/>
      </w:r>
      <w:r>
        <w:rPr>
          <w:spacing w:val="-10"/>
          <w:sz w:val="28"/>
        </w:rPr>
        <w:t xml:space="preserve">и </w:t>
      </w:r>
      <w:r>
        <w:rPr>
          <w:sz w:val="28"/>
        </w:rPr>
        <w:t>тактильного восприятия.</w:t>
      </w:r>
    </w:p>
    <w:p w:rsidR="00B72A0A" w:rsidRDefault="002C54CC">
      <w:pPr>
        <w:pStyle w:val="a4"/>
        <w:numPr>
          <w:ilvl w:val="0"/>
          <w:numId w:val="39"/>
        </w:numPr>
        <w:tabs>
          <w:tab w:val="left" w:pos="1573"/>
        </w:tabs>
        <w:spacing w:line="321" w:lineRule="exact"/>
        <w:ind w:left="1573"/>
        <w:jc w:val="left"/>
        <w:rPr>
          <w:sz w:val="28"/>
        </w:rPr>
      </w:pPr>
      <w:r>
        <w:rPr>
          <w:sz w:val="28"/>
        </w:rPr>
        <w:t>Развитие</w:t>
      </w:r>
      <w:r>
        <w:rPr>
          <w:spacing w:val="-12"/>
          <w:sz w:val="28"/>
        </w:rPr>
        <w:t xml:space="preserve"> </w:t>
      </w:r>
      <w:r>
        <w:rPr>
          <w:sz w:val="28"/>
        </w:rPr>
        <w:t>произвольного</w:t>
      </w:r>
      <w:r>
        <w:rPr>
          <w:spacing w:val="-7"/>
          <w:sz w:val="28"/>
        </w:rPr>
        <w:t xml:space="preserve"> </w:t>
      </w:r>
      <w:r>
        <w:rPr>
          <w:spacing w:val="-2"/>
          <w:sz w:val="28"/>
        </w:rPr>
        <w:t>внимания.</w:t>
      </w:r>
    </w:p>
    <w:p w:rsidR="00B72A0A" w:rsidRDefault="002C54CC">
      <w:pPr>
        <w:pStyle w:val="a4"/>
        <w:numPr>
          <w:ilvl w:val="0"/>
          <w:numId w:val="39"/>
        </w:numPr>
        <w:tabs>
          <w:tab w:val="left" w:pos="1573"/>
        </w:tabs>
        <w:ind w:left="1573"/>
        <w:jc w:val="left"/>
        <w:rPr>
          <w:sz w:val="28"/>
        </w:rPr>
      </w:pPr>
      <w:r>
        <w:rPr>
          <w:sz w:val="28"/>
        </w:rPr>
        <w:t>Развитие</w:t>
      </w:r>
      <w:r>
        <w:rPr>
          <w:spacing w:val="-8"/>
          <w:sz w:val="28"/>
        </w:rPr>
        <w:t xml:space="preserve"> </w:t>
      </w:r>
      <w:r>
        <w:rPr>
          <w:sz w:val="28"/>
        </w:rPr>
        <w:t>и</w:t>
      </w:r>
      <w:r>
        <w:rPr>
          <w:spacing w:val="-5"/>
          <w:sz w:val="28"/>
        </w:rPr>
        <w:t xml:space="preserve"> </w:t>
      </w:r>
      <w:r>
        <w:rPr>
          <w:sz w:val="28"/>
        </w:rPr>
        <w:t>коррекция</w:t>
      </w:r>
      <w:r>
        <w:rPr>
          <w:spacing w:val="-5"/>
          <w:sz w:val="28"/>
        </w:rPr>
        <w:t xml:space="preserve"> </w:t>
      </w:r>
      <w:r>
        <w:rPr>
          <w:spacing w:val="-2"/>
          <w:sz w:val="28"/>
        </w:rPr>
        <w:t>памяти.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39"/>
        </w:numPr>
        <w:tabs>
          <w:tab w:val="left" w:pos="1571"/>
        </w:tabs>
        <w:spacing w:before="74" w:line="242" w:lineRule="auto"/>
        <w:ind w:right="143" w:firstLine="708"/>
        <w:rPr>
          <w:sz w:val="28"/>
        </w:rPr>
      </w:pPr>
      <w:r>
        <w:rPr>
          <w:sz w:val="28"/>
        </w:rPr>
        <w:t>Формирование навыков зрительного, осязательно-зрительного и слухового анализа.</w:t>
      </w:r>
    </w:p>
    <w:p w:rsidR="00B72A0A" w:rsidRDefault="002C54CC">
      <w:pPr>
        <w:pStyle w:val="a4"/>
        <w:numPr>
          <w:ilvl w:val="0"/>
          <w:numId w:val="39"/>
        </w:numPr>
        <w:tabs>
          <w:tab w:val="left" w:pos="1572"/>
        </w:tabs>
        <w:spacing w:line="317" w:lineRule="exact"/>
        <w:ind w:left="1572" w:hanging="731"/>
        <w:rPr>
          <w:sz w:val="28"/>
        </w:rPr>
      </w:pPr>
      <w:r>
        <w:rPr>
          <w:sz w:val="28"/>
        </w:rPr>
        <w:t>преодоление</w:t>
      </w:r>
      <w:r>
        <w:rPr>
          <w:spacing w:val="-8"/>
          <w:sz w:val="28"/>
        </w:rPr>
        <w:t xml:space="preserve"> </w:t>
      </w:r>
      <w:r>
        <w:rPr>
          <w:sz w:val="28"/>
        </w:rPr>
        <w:t>вербализма</w:t>
      </w:r>
      <w:r>
        <w:rPr>
          <w:spacing w:val="-6"/>
          <w:sz w:val="28"/>
        </w:rPr>
        <w:t xml:space="preserve"> </w:t>
      </w:r>
      <w:r>
        <w:rPr>
          <w:sz w:val="28"/>
        </w:rPr>
        <w:t>и</w:t>
      </w:r>
      <w:r>
        <w:rPr>
          <w:spacing w:val="-7"/>
          <w:sz w:val="28"/>
        </w:rPr>
        <w:t xml:space="preserve"> </w:t>
      </w:r>
      <w:r>
        <w:rPr>
          <w:sz w:val="28"/>
        </w:rPr>
        <w:t>формализма</w:t>
      </w:r>
      <w:r>
        <w:rPr>
          <w:spacing w:val="-8"/>
          <w:sz w:val="28"/>
        </w:rPr>
        <w:t xml:space="preserve"> </w:t>
      </w:r>
      <w:r>
        <w:rPr>
          <w:spacing w:val="-2"/>
          <w:sz w:val="28"/>
        </w:rPr>
        <w:t>знаний.</w:t>
      </w:r>
    </w:p>
    <w:p w:rsidR="00B72A0A" w:rsidRDefault="002C54CC">
      <w:pPr>
        <w:pStyle w:val="a4"/>
        <w:numPr>
          <w:ilvl w:val="0"/>
          <w:numId w:val="39"/>
        </w:numPr>
        <w:tabs>
          <w:tab w:val="left" w:pos="1572"/>
        </w:tabs>
        <w:spacing w:line="322" w:lineRule="exact"/>
        <w:ind w:left="1572" w:hanging="731"/>
        <w:rPr>
          <w:sz w:val="28"/>
        </w:rPr>
      </w:pPr>
      <w:r>
        <w:rPr>
          <w:sz w:val="28"/>
        </w:rPr>
        <w:t>Обогащение</w:t>
      </w:r>
      <w:r>
        <w:rPr>
          <w:spacing w:val="-7"/>
          <w:sz w:val="28"/>
        </w:rPr>
        <w:t xml:space="preserve"> </w:t>
      </w:r>
      <w:r>
        <w:rPr>
          <w:sz w:val="28"/>
        </w:rPr>
        <w:t>активного</w:t>
      </w:r>
      <w:r>
        <w:rPr>
          <w:spacing w:val="-8"/>
          <w:sz w:val="28"/>
        </w:rPr>
        <w:t xml:space="preserve"> </w:t>
      </w:r>
      <w:r>
        <w:rPr>
          <w:sz w:val="28"/>
        </w:rPr>
        <w:t>и</w:t>
      </w:r>
      <w:r>
        <w:rPr>
          <w:spacing w:val="-7"/>
          <w:sz w:val="28"/>
        </w:rPr>
        <w:t xml:space="preserve"> </w:t>
      </w:r>
      <w:r>
        <w:rPr>
          <w:sz w:val="28"/>
        </w:rPr>
        <w:t>пассивного</w:t>
      </w:r>
      <w:r>
        <w:rPr>
          <w:spacing w:val="-5"/>
          <w:sz w:val="28"/>
        </w:rPr>
        <w:t xml:space="preserve"> </w:t>
      </w:r>
      <w:r>
        <w:rPr>
          <w:spacing w:val="-2"/>
          <w:sz w:val="28"/>
        </w:rPr>
        <w:t>словаря.</w:t>
      </w:r>
    </w:p>
    <w:p w:rsidR="00B72A0A" w:rsidRDefault="002C54CC">
      <w:pPr>
        <w:pStyle w:val="a4"/>
        <w:numPr>
          <w:ilvl w:val="0"/>
          <w:numId w:val="39"/>
        </w:numPr>
        <w:tabs>
          <w:tab w:val="left" w:pos="1571"/>
        </w:tabs>
        <w:ind w:right="145" w:firstLine="708"/>
        <w:rPr>
          <w:sz w:val="28"/>
        </w:rPr>
      </w:pPr>
      <w:r>
        <w:rPr>
          <w:sz w:val="28"/>
        </w:rPr>
        <w:t>Формирование специальных приемов обследования и изображения изучаемых объектов.</w:t>
      </w:r>
    </w:p>
    <w:p w:rsidR="00B72A0A" w:rsidRDefault="002C54CC">
      <w:pPr>
        <w:pStyle w:val="a4"/>
        <w:numPr>
          <w:ilvl w:val="0"/>
          <w:numId w:val="39"/>
        </w:numPr>
        <w:tabs>
          <w:tab w:val="left" w:pos="1571"/>
        </w:tabs>
        <w:spacing w:line="242" w:lineRule="auto"/>
        <w:ind w:right="156" w:firstLine="708"/>
        <w:rPr>
          <w:sz w:val="28"/>
        </w:rPr>
      </w:pPr>
      <w:r>
        <w:rPr>
          <w:sz w:val="28"/>
        </w:rPr>
        <w:t>Формирование, уточнение или коррекция представлений о предметах и процессах окружающей действительности.</w:t>
      </w:r>
    </w:p>
    <w:p w:rsidR="00B72A0A" w:rsidRDefault="002C54CC">
      <w:pPr>
        <w:pStyle w:val="a4"/>
        <w:numPr>
          <w:ilvl w:val="0"/>
          <w:numId w:val="39"/>
        </w:numPr>
        <w:tabs>
          <w:tab w:val="left" w:pos="1572"/>
        </w:tabs>
        <w:spacing w:line="317" w:lineRule="exact"/>
        <w:ind w:left="1572" w:hanging="731"/>
        <w:rPr>
          <w:sz w:val="28"/>
        </w:rPr>
      </w:pPr>
      <w:r>
        <w:rPr>
          <w:sz w:val="28"/>
        </w:rPr>
        <w:t>Совершенствование</w:t>
      </w:r>
      <w:r>
        <w:rPr>
          <w:spacing w:val="-12"/>
          <w:sz w:val="28"/>
        </w:rPr>
        <w:t xml:space="preserve"> </w:t>
      </w:r>
      <w:r>
        <w:rPr>
          <w:sz w:val="28"/>
        </w:rPr>
        <w:t>навыков</w:t>
      </w:r>
      <w:r>
        <w:rPr>
          <w:spacing w:val="-9"/>
          <w:sz w:val="28"/>
        </w:rPr>
        <w:t xml:space="preserve"> </w:t>
      </w:r>
      <w:r>
        <w:rPr>
          <w:sz w:val="28"/>
        </w:rPr>
        <w:t>вербальной</w:t>
      </w:r>
      <w:r>
        <w:rPr>
          <w:spacing w:val="-8"/>
          <w:sz w:val="28"/>
        </w:rPr>
        <w:t xml:space="preserve"> </w:t>
      </w:r>
      <w:r>
        <w:rPr>
          <w:spacing w:val="-2"/>
          <w:sz w:val="28"/>
        </w:rPr>
        <w:t>коммуникации.</w:t>
      </w:r>
    </w:p>
    <w:p w:rsidR="00B72A0A" w:rsidRDefault="002C54CC">
      <w:pPr>
        <w:pStyle w:val="a4"/>
        <w:numPr>
          <w:ilvl w:val="0"/>
          <w:numId w:val="39"/>
        </w:numPr>
        <w:tabs>
          <w:tab w:val="left" w:pos="1572"/>
        </w:tabs>
        <w:spacing w:line="322" w:lineRule="exact"/>
        <w:ind w:left="1572" w:hanging="731"/>
        <w:rPr>
          <w:sz w:val="28"/>
        </w:rPr>
      </w:pPr>
      <w:r>
        <w:rPr>
          <w:sz w:val="28"/>
        </w:rPr>
        <w:t>Совершенствование</w:t>
      </w:r>
      <w:r>
        <w:rPr>
          <w:spacing w:val="-13"/>
          <w:sz w:val="28"/>
        </w:rPr>
        <w:t xml:space="preserve"> </w:t>
      </w:r>
      <w:r>
        <w:rPr>
          <w:sz w:val="28"/>
        </w:rPr>
        <w:t>умения</w:t>
      </w:r>
      <w:r>
        <w:rPr>
          <w:spacing w:val="-11"/>
          <w:sz w:val="28"/>
        </w:rPr>
        <w:t xml:space="preserve"> </w:t>
      </w:r>
      <w:r>
        <w:rPr>
          <w:sz w:val="28"/>
        </w:rPr>
        <w:t>применять</w:t>
      </w:r>
      <w:r>
        <w:rPr>
          <w:spacing w:val="-8"/>
          <w:sz w:val="28"/>
        </w:rPr>
        <w:t xml:space="preserve"> </w:t>
      </w:r>
      <w:r>
        <w:rPr>
          <w:sz w:val="28"/>
        </w:rPr>
        <w:t>невербальные</w:t>
      </w:r>
      <w:r>
        <w:rPr>
          <w:spacing w:val="-8"/>
          <w:sz w:val="28"/>
        </w:rPr>
        <w:t xml:space="preserve"> </w:t>
      </w:r>
      <w:r>
        <w:rPr>
          <w:sz w:val="28"/>
        </w:rPr>
        <w:t>способы</w:t>
      </w:r>
      <w:r>
        <w:rPr>
          <w:spacing w:val="-11"/>
          <w:sz w:val="28"/>
        </w:rPr>
        <w:t xml:space="preserve"> </w:t>
      </w:r>
      <w:r>
        <w:rPr>
          <w:spacing w:val="-2"/>
          <w:sz w:val="28"/>
        </w:rPr>
        <w:t>общения.</w:t>
      </w:r>
    </w:p>
    <w:p w:rsidR="00B72A0A" w:rsidRDefault="002C54CC">
      <w:pPr>
        <w:pStyle w:val="a4"/>
        <w:numPr>
          <w:ilvl w:val="0"/>
          <w:numId w:val="39"/>
        </w:numPr>
        <w:tabs>
          <w:tab w:val="left" w:pos="1571"/>
        </w:tabs>
        <w:ind w:right="147" w:firstLine="708"/>
        <w:rPr>
          <w:sz w:val="28"/>
        </w:rPr>
      </w:pPr>
      <w:r>
        <w:rPr>
          <w:sz w:val="28"/>
        </w:rPr>
        <w:t>Коррекция эмоционально-волевой сферы: формирование навыка самоконтроля, развитие умения сохранять спокойствие, не поддаваться панике, логически рассуждать и адекватно вести себя в трудной ситуации.</w:t>
      </w:r>
    </w:p>
    <w:p w:rsidR="00B72A0A" w:rsidRDefault="002C54CC">
      <w:pPr>
        <w:pStyle w:val="a4"/>
        <w:numPr>
          <w:ilvl w:val="0"/>
          <w:numId w:val="39"/>
        </w:numPr>
        <w:tabs>
          <w:tab w:val="left" w:pos="1571"/>
        </w:tabs>
        <w:spacing w:before="1"/>
        <w:ind w:right="148" w:firstLine="708"/>
        <w:rPr>
          <w:sz w:val="28"/>
        </w:rPr>
      </w:pPr>
      <w:r>
        <w:rPr>
          <w:sz w:val="28"/>
        </w:rPr>
        <w:t>Развитие умения обращаться за помощью к окружающим в трудных или опасных ситуациях, обусловленных слабовидением.</w:t>
      </w:r>
    </w:p>
    <w:p w:rsidR="00B72A0A" w:rsidRDefault="002C54CC">
      <w:pPr>
        <w:pStyle w:val="a4"/>
        <w:numPr>
          <w:ilvl w:val="0"/>
          <w:numId w:val="39"/>
        </w:numPr>
        <w:tabs>
          <w:tab w:val="left" w:pos="1571"/>
        </w:tabs>
        <w:ind w:right="151" w:firstLine="708"/>
        <w:rPr>
          <w:sz w:val="28"/>
        </w:rPr>
      </w:pPr>
      <w:r>
        <w:rPr>
          <w:sz w:val="28"/>
        </w:rPr>
        <w:t>Формирование формационной, психологической, интеллектуальной и коммуникативной</w:t>
      </w:r>
      <w:r>
        <w:rPr>
          <w:spacing w:val="-18"/>
          <w:sz w:val="28"/>
        </w:rPr>
        <w:t xml:space="preserve"> </w:t>
      </w:r>
      <w:r>
        <w:rPr>
          <w:sz w:val="28"/>
        </w:rPr>
        <w:t>готовности</w:t>
      </w:r>
      <w:r>
        <w:rPr>
          <w:spacing w:val="-17"/>
          <w:sz w:val="28"/>
        </w:rPr>
        <w:t xml:space="preserve"> </w:t>
      </w:r>
      <w:r>
        <w:rPr>
          <w:sz w:val="28"/>
        </w:rPr>
        <w:t>к</w:t>
      </w:r>
      <w:r>
        <w:rPr>
          <w:spacing w:val="-18"/>
          <w:sz w:val="28"/>
        </w:rPr>
        <w:t xml:space="preserve"> </w:t>
      </w:r>
      <w:r>
        <w:rPr>
          <w:sz w:val="28"/>
        </w:rPr>
        <w:t>преодолению</w:t>
      </w:r>
      <w:r>
        <w:rPr>
          <w:spacing w:val="-17"/>
          <w:sz w:val="28"/>
        </w:rPr>
        <w:t xml:space="preserve"> </w:t>
      </w:r>
      <w:r>
        <w:rPr>
          <w:sz w:val="28"/>
        </w:rPr>
        <w:t>специфических</w:t>
      </w:r>
      <w:r>
        <w:rPr>
          <w:spacing w:val="-18"/>
          <w:sz w:val="28"/>
        </w:rPr>
        <w:t xml:space="preserve"> </w:t>
      </w:r>
      <w:r>
        <w:rPr>
          <w:sz w:val="28"/>
        </w:rPr>
        <w:t>жизненных</w:t>
      </w:r>
      <w:r>
        <w:rPr>
          <w:spacing w:val="-17"/>
          <w:sz w:val="28"/>
        </w:rPr>
        <w:t xml:space="preserve"> </w:t>
      </w:r>
      <w:r>
        <w:rPr>
          <w:sz w:val="28"/>
        </w:rPr>
        <w:t>трудностей, обусловленных слабовидением.</w:t>
      </w:r>
    </w:p>
    <w:p w:rsidR="00B72A0A" w:rsidRDefault="002C54CC">
      <w:pPr>
        <w:pStyle w:val="a4"/>
        <w:numPr>
          <w:ilvl w:val="0"/>
          <w:numId w:val="39"/>
        </w:numPr>
        <w:tabs>
          <w:tab w:val="left" w:pos="1571"/>
        </w:tabs>
        <w:ind w:right="153" w:firstLine="708"/>
        <w:rPr>
          <w:sz w:val="28"/>
        </w:rPr>
      </w:pPr>
      <w:r>
        <w:rPr>
          <w:sz w:val="28"/>
        </w:rPr>
        <w:t>Формирование умения учитывать состояние зрительных функций при оценке степени опасности каждой конкретной жизненной ситуации.</w:t>
      </w:r>
    </w:p>
    <w:p w:rsidR="00B72A0A" w:rsidRDefault="002C54CC">
      <w:pPr>
        <w:pStyle w:val="a4"/>
        <w:numPr>
          <w:ilvl w:val="0"/>
          <w:numId w:val="39"/>
        </w:numPr>
        <w:tabs>
          <w:tab w:val="left" w:pos="1571"/>
        </w:tabs>
        <w:ind w:right="151" w:firstLine="708"/>
        <w:rPr>
          <w:sz w:val="28"/>
        </w:rPr>
      </w:pPr>
      <w:r>
        <w:rPr>
          <w:sz w:val="28"/>
        </w:rPr>
        <w:t xml:space="preserve">Совершенствование умения зрительно ориентироваться в микро и </w:t>
      </w:r>
      <w:r>
        <w:rPr>
          <w:spacing w:val="-2"/>
          <w:sz w:val="28"/>
        </w:rPr>
        <w:t>макропространстве.</w:t>
      </w:r>
    </w:p>
    <w:p w:rsidR="00B72A0A" w:rsidRDefault="002C54CC">
      <w:pPr>
        <w:pStyle w:val="a4"/>
        <w:numPr>
          <w:ilvl w:val="0"/>
          <w:numId w:val="39"/>
        </w:numPr>
        <w:tabs>
          <w:tab w:val="left" w:pos="1571"/>
        </w:tabs>
        <w:ind w:right="142" w:firstLine="708"/>
        <w:rPr>
          <w:sz w:val="28"/>
        </w:rPr>
      </w:pPr>
      <w:r>
        <w:rPr>
          <w:sz w:val="28"/>
        </w:rPr>
        <w:t>Обучение правилам безопасного самостоятельного передвижения в закрытом и открытом пространстве в условиях слабовидения.</w:t>
      </w:r>
    </w:p>
    <w:p w:rsidR="00B72A0A" w:rsidRDefault="002C54CC">
      <w:pPr>
        <w:pStyle w:val="a4"/>
        <w:numPr>
          <w:ilvl w:val="0"/>
          <w:numId w:val="39"/>
        </w:numPr>
        <w:tabs>
          <w:tab w:val="left" w:pos="1571"/>
        </w:tabs>
        <w:ind w:right="152" w:firstLine="708"/>
        <w:rPr>
          <w:sz w:val="28"/>
        </w:rPr>
      </w:pPr>
      <w:r>
        <w:rPr>
          <w:sz w:val="28"/>
        </w:rPr>
        <w:t>Обучение правилам безопасного пользования различными видами транспорта в условиях слабовидения.</w:t>
      </w:r>
    </w:p>
    <w:p w:rsidR="00B72A0A" w:rsidRDefault="002C54CC">
      <w:pPr>
        <w:pStyle w:val="a4"/>
        <w:numPr>
          <w:ilvl w:val="0"/>
          <w:numId w:val="39"/>
        </w:numPr>
        <w:tabs>
          <w:tab w:val="left" w:pos="1571"/>
        </w:tabs>
        <w:ind w:right="150" w:firstLine="708"/>
        <w:rPr>
          <w:sz w:val="28"/>
        </w:rPr>
      </w:pPr>
      <w:r>
        <w:rPr>
          <w:sz w:val="28"/>
        </w:rPr>
        <w:t>Воспитание культуры безопасного для себя и окружающих поведения, приобщение к ценностям здорового и безопасного образа жизни.</w:t>
      </w:r>
    </w:p>
    <w:p w:rsidR="00B72A0A" w:rsidRDefault="002C54CC">
      <w:pPr>
        <w:ind w:left="132" w:right="152" w:firstLine="708"/>
        <w:jc w:val="both"/>
        <w:rPr>
          <w:i/>
          <w:sz w:val="28"/>
        </w:rPr>
      </w:pPr>
      <w:r>
        <w:rPr>
          <w:i/>
          <w:sz w:val="28"/>
        </w:rPr>
        <w:t>Место учебного предмета «</w:t>
      </w:r>
      <w:r w:rsidR="00DB5204">
        <w:rPr>
          <w:i/>
          <w:sz w:val="28"/>
        </w:rPr>
        <w:t>Основы безопасности и защиты Родины</w:t>
      </w:r>
      <w:r>
        <w:rPr>
          <w:i/>
          <w:sz w:val="28"/>
        </w:rPr>
        <w:t>» в учебном плане</w:t>
      </w:r>
    </w:p>
    <w:p w:rsidR="00B72A0A" w:rsidRDefault="002C54CC">
      <w:pPr>
        <w:pStyle w:val="a3"/>
        <w:ind w:right="145"/>
      </w:pPr>
      <w:r>
        <w:rPr>
          <w:color w:val="221F1F"/>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предмет может изучаться в 5—7 классах из расчета 1 час в неделю за счет использования части учебного плана, формируемого участниками образовательных отношений учебного плана (всего 102 часа).</w:t>
      </w:r>
    </w:p>
    <w:p w:rsidR="00B72A0A" w:rsidRDefault="002C54CC">
      <w:pPr>
        <w:pStyle w:val="a3"/>
        <w:ind w:right="145"/>
      </w:pPr>
      <w:r>
        <w:rPr>
          <w:color w:val="221F1F"/>
        </w:rPr>
        <w:t>В</w:t>
      </w:r>
      <w:r>
        <w:rPr>
          <w:color w:val="221F1F"/>
          <w:spacing w:val="-13"/>
        </w:rPr>
        <w:t xml:space="preserve"> </w:t>
      </w:r>
      <w:r>
        <w:rPr>
          <w:color w:val="221F1F"/>
        </w:rPr>
        <w:t>8–9</w:t>
      </w:r>
      <w:r>
        <w:rPr>
          <w:color w:val="221F1F"/>
          <w:spacing w:val="-14"/>
        </w:rPr>
        <w:t xml:space="preserve"> </w:t>
      </w:r>
      <w:r>
        <w:rPr>
          <w:color w:val="221F1F"/>
        </w:rPr>
        <w:t>классах</w:t>
      </w:r>
      <w:r>
        <w:rPr>
          <w:color w:val="221F1F"/>
          <w:spacing w:val="-14"/>
        </w:rPr>
        <w:t xml:space="preserve"> </w:t>
      </w:r>
      <w:r>
        <w:rPr>
          <w:color w:val="221F1F"/>
        </w:rPr>
        <w:t>предмет</w:t>
      </w:r>
      <w:r>
        <w:rPr>
          <w:color w:val="221F1F"/>
          <w:spacing w:val="-13"/>
        </w:rPr>
        <w:t xml:space="preserve"> </w:t>
      </w:r>
      <w:r>
        <w:rPr>
          <w:color w:val="221F1F"/>
        </w:rPr>
        <w:t>изучается</w:t>
      </w:r>
      <w:r>
        <w:rPr>
          <w:color w:val="221F1F"/>
          <w:spacing w:val="-13"/>
        </w:rPr>
        <w:t xml:space="preserve"> </w:t>
      </w:r>
      <w:r>
        <w:rPr>
          <w:color w:val="221F1F"/>
        </w:rPr>
        <w:t>из</w:t>
      </w:r>
      <w:r>
        <w:rPr>
          <w:color w:val="221F1F"/>
          <w:spacing w:val="-15"/>
        </w:rPr>
        <w:t xml:space="preserve"> </w:t>
      </w:r>
      <w:r>
        <w:rPr>
          <w:color w:val="221F1F"/>
        </w:rPr>
        <w:t>расчета</w:t>
      </w:r>
      <w:r>
        <w:rPr>
          <w:color w:val="221F1F"/>
          <w:spacing w:val="-13"/>
        </w:rPr>
        <w:t xml:space="preserve"> </w:t>
      </w:r>
      <w:r>
        <w:rPr>
          <w:color w:val="221F1F"/>
        </w:rPr>
        <w:t>1</w:t>
      </w:r>
      <w:r>
        <w:rPr>
          <w:color w:val="221F1F"/>
          <w:spacing w:val="-14"/>
        </w:rPr>
        <w:t xml:space="preserve"> </w:t>
      </w:r>
      <w:r>
        <w:rPr>
          <w:color w:val="221F1F"/>
        </w:rPr>
        <w:t>час</w:t>
      </w:r>
      <w:r>
        <w:rPr>
          <w:color w:val="221F1F"/>
          <w:spacing w:val="-14"/>
        </w:rPr>
        <w:t xml:space="preserve"> </w:t>
      </w:r>
      <w:r>
        <w:rPr>
          <w:color w:val="221F1F"/>
        </w:rPr>
        <w:t>в</w:t>
      </w:r>
      <w:r>
        <w:rPr>
          <w:color w:val="221F1F"/>
          <w:spacing w:val="-13"/>
        </w:rPr>
        <w:t xml:space="preserve"> </w:t>
      </w:r>
      <w:r>
        <w:rPr>
          <w:color w:val="221F1F"/>
        </w:rPr>
        <w:t>неделю</w:t>
      </w:r>
      <w:r>
        <w:rPr>
          <w:color w:val="221F1F"/>
          <w:spacing w:val="-14"/>
        </w:rPr>
        <w:t xml:space="preserve"> </w:t>
      </w:r>
      <w:r>
        <w:rPr>
          <w:color w:val="221F1F"/>
        </w:rPr>
        <w:t>за</w:t>
      </w:r>
      <w:r>
        <w:rPr>
          <w:color w:val="221F1F"/>
          <w:spacing w:val="-15"/>
        </w:rPr>
        <w:t xml:space="preserve"> </w:t>
      </w:r>
      <w:r>
        <w:rPr>
          <w:color w:val="221F1F"/>
        </w:rPr>
        <w:t>счет</w:t>
      </w:r>
      <w:r>
        <w:rPr>
          <w:color w:val="221F1F"/>
          <w:spacing w:val="-15"/>
        </w:rPr>
        <w:t xml:space="preserve"> </w:t>
      </w:r>
      <w:r>
        <w:rPr>
          <w:color w:val="221F1F"/>
        </w:rPr>
        <w:t>обязательной части учебного плана (всего 68 часов).</w:t>
      </w:r>
    </w:p>
    <w:p w:rsidR="00B72A0A" w:rsidRDefault="002C54CC">
      <w:pPr>
        <w:pStyle w:val="a3"/>
        <w:spacing w:before="1"/>
        <w:ind w:right="148"/>
      </w:pPr>
      <w:r>
        <w:rPr>
          <w:color w:val="221F1F"/>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w:t>
      </w:r>
      <w:r>
        <w:rPr>
          <w:color w:val="221F1F"/>
          <w:spacing w:val="-6"/>
        </w:rPr>
        <w:t xml:space="preserve"> </w:t>
      </w:r>
      <w:r>
        <w:rPr>
          <w:color w:val="221F1F"/>
        </w:rPr>
        <w:t>наполнение</w:t>
      </w:r>
      <w:r>
        <w:rPr>
          <w:color w:val="221F1F"/>
          <w:spacing w:val="-6"/>
        </w:rPr>
        <w:t xml:space="preserve"> </w:t>
      </w:r>
      <w:r>
        <w:rPr>
          <w:color w:val="221F1F"/>
        </w:rPr>
        <w:t>модулей</w:t>
      </w:r>
      <w:r>
        <w:rPr>
          <w:color w:val="221F1F"/>
          <w:spacing w:val="-6"/>
        </w:rPr>
        <w:t xml:space="preserve"> </w:t>
      </w:r>
      <w:r>
        <w:rPr>
          <w:color w:val="221F1F"/>
        </w:rPr>
        <w:t>может</w:t>
      </w:r>
      <w:r>
        <w:rPr>
          <w:color w:val="221F1F"/>
          <w:spacing w:val="-9"/>
        </w:rPr>
        <w:t xml:space="preserve"> </w:t>
      </w:r>
      <w:r>
        <w:rPr>
          <w:color w:val="221F1F"/>
        </w:rPr>
        <w:t>быть</w:t>
      </w:r>
      <w:r>
        <w:rPr>
          <w:color w:val="221F1F"/>
          <w:spacing w:val="-8"/>
        </w:rPr>
        <w:t xml:space="preserve"> </w:t>
      </w:r>
      <w:r>
        <w:rPr>
          <w:color w:val="221F1F"/>
        </w:rPr>
        <w:t>скорректировано</w:t>
      </w:r>
      <w:r>
        <w:rPr>
          <w:color w:val="221F1F"/>
          <w:spacing w:val="-8"/>
        </w:rPr>
        <w:t xml:space="preserve"> </w:t>
      </w:r>
      <w:r>
        <w:rPr>
          <w:color w:val="221F1F"/>
        </w:rPr>
        <w:t>и</w:t>
      </w:r>
      <w:r>
        <w:rPr>
          <w:color w:val="221F1F"/>
          <w:spacing w:val="-6"/>
        </w:rPr>
        <w:t xml:space="preserve"> </w:t>
      </w:r>
      <w:r>
        <w:rPr>
          <w:color w:val="221F1F"/>
        </w:rPr>
        <w:t>конкретизировано</w:t>
      </w:r>
      <w:r>
        <w:rPr>
          <w:color w:val="221F1F"/>
          <w:spacing w:val="-7"/>
        </w:rPr>
        <w:t xml:space="preserve"> </w:t>
      </w:r>
      <w:r>
        <w:rPr>
          <w:color w:val="221F1F"/>
        </w:rPr>
        <w:t>с учетом региональных (географических, социальных, этнических и др.), а также бытовых и других местных особенностей.</w:t>
      </w:r>
    </w:p>
    <w:p w:rsidR="00B72A0A" w:rsidRDefault="002C54CC">
      <w:pPr>
        <w:spacing w:line="321" w:lineRule="exact"/>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7"/>
      </w:pPr>
      <w:r>
        <w:t>Распределение программного материала учебного предмета «</w:t>
      </w:r>
      <w:r>
        <w:rPr>
          <w:i/>
        </w:rPr>
        <w:t>ОБЖ</w:t>
      </w:r>
      <w:r>
        <w:t>» в АООП ООО 1 варианта соответствует ООП ООО.</w:t>
      </w:r>
    </w:p>
    <w:p w:rsidR="00B72A0A" w:rsidRDefault="002C54CC">
      <w:pPr>
        <w:pStyle w:val="a3"/>
        <w:ind w:right="150"/>
      </w:pPr>
      <w:r>
        <w:t>Программный материал учебного предмета «ОБЖ» в АООП ООО (вариант 2) распределяется</w:t>
      </w:r>
      <w:r>
        <w:rPr>
          <w:spacing w:val="-13"/>
        </w:rPr>
        <w:t xml:space="preserve"> </w:t>
      </w:r>
      <w:r>
        <w:t>на</w:t>
      </w:r>
      <w:r>
        <w:rPr>
          <w:spacing w:val="-13"/>
        </w:rPr>
        <w:t xml:space="preserve"> </w:t>
      </w:r>
      <w:r>
        <w:t>три</w:t>
      </w:r>
      <w:r>
        <w:rPr>
          <w:spacing w:val="-13"/>
        </w:rPr>
        <w:t xml:space="preserve"> </w:t>
      </w:r>
      <w:r>
        <w:t>года:</w:t>
      </w:r>
      <w:r>
        <w:rPr>
          <w:spacing w:val="-13"/>
        </w:rPr>
        <w:t xml:space="preserve"> </w:t>
      </w:r>
      <w:r>
        <w:t>8,</w:t>
      </w:r>
      <w:r>
        <w:rPr>
          <w:spacing w:val="-12"/>
        </w:rPr>
        <w:t xml:space="preserve"> </w:t>
      </w:r>
      <w:r>
        <w:t>9,</w:t>
      </w:r>
      <w:r>
        <w:rPr>
          <w:spacing w:val="-14"/>
        </w:rPr>
        <w:t xml:space="preserve"> </w:t>
      </w:r>
      <w:r>
        <w:t>10</w:t>
      </w:r>
      <w:r>
        <w:rPr>
          <w:spacing w:val="-10"/>
        </w:rPr>
        <w:t xml:space="preserve"> </w:t>
      </w:r>
      <w:r>
        <w:t>классы.</w:t>
      </w:r>
      <w:r>
        <w:rPr>
          <w:spacing w:val="-14"/>
        </w:rPr>
        <w:t xml:space="preserve"> </w:t>
      </w:r>
      <w:r>
        <w:t>Перераспределение</w:t>
      </w:r>
      <w:r>
        <w:rPr>
          <w:spacing w:val="-13"/>
        </w:rPr>
        <w:t xml:space="preserve"> </w:t>
      </w:r>
      <w:r>
        <w:t>содержания</w:t>
      </w:r>
      <w:r>
        <w:rPr>
          <w:spacing w:val="-13"/>
        </w:rPr>
        <w:t xml:space="preserve"> </w:t>
      </w:r>
      <w:r>
        <w:t>учебного курса обусловлено потребностью в дополнительном времени, необходимом для изучения</w:t>
      </w:r>
      <w:r>
        <w:rPr>
          <w:spacing w:val="-6"/>
        </w:rPr>
        <w:t xml:space="preserve"> </w:t>
      </w:r>
      <w:r>
        <w:t>материала,</w:t>
      </w:r>
      <w:r>
        <w:rPr>
          <w:spacing w:val="-7"/>
        </w:rPr>
        <w:t xml:space="preserve"> </w:t>
      </w:r>
      <w:r>
        <w:t>вызывающего</w:t>
      </w:r>
      <w:r>
        <w:rPr>
          <w:spacing w:val="-6"/>
        </w:rPr>
        <w:t xml:space="preserve"> </w:t>
      </w:r>
      <w:r>
        <w:t>у</w:t>
      </w:r>
      <w:r>
        <w:rPr>
          <w:spacing w:val="-6"/>
        </w:rPr>
        <w:t xml:space="preserve"> </w:t>
      </w:r>
      <w:r>
        <w:t>слабовидящих</w:t>
      </w:r>
      <w:r>
        <w:rPr>
          <w:spacing w:val="-6"/>
        </w:rPr>
        <w:t xml:space="preserve"> </w:t>
      </w:r>
      <w:r>
        <w:t>особые</w:t>
      </w:r>
      <w:r>
        <w:rPr>
          <w:spacing w:val="-8"/>
        </w:rPr>
        <w:t xml:space="preserve"> </w:t>
      </w:r>
      <w:r>
        <w:t>затруднения,</w:t>
      </w:r>
      <w:r>
        <w:rPr>
          <w:spacing w:val="-6"/>
        </w:rPr>
        <w:t xml:space="preserve"> </w:t>
      </w:r>
      <w:r>
        <w:t>а</w:t>
      </w:r>
      <w:r>
        <w:rPr>
          <w:spacing w:val="-6"/>
        </w:rPr>
        <w:t xml:space="preserve"> </w:t>
      </w:r>
      <w:r>
        <w:t>также</w:t>
      </w:r>
      <w:r>
        <w:rPr>
          <w:spacing w:val="-5"/>
        </w:rPr>
        <w:t xml:space="preserve"> </w:t>
      </w:r>
      <w:r>
        <w:t xml:space="preserve">для развития у них компенсаторных способов действий и дальнейшего обучения их </w:t>
      </w:r>
      <w:r>
        <w:rPr>
          <w:spacing w:val="-2"/>
        </w:rPr>
        <w:t>использованию.</w:t>
      </w:r>
    </w:p>
    <w:p w:rsidR="00B72A0A" w:rsidRDefault="002C54CC">
      <w:pPr>
        <w:pStyle w:val="a4"/>
        <w:numPr>
          <w:ilvl w:val="0"/>
          <w:numId w:val="38"/>
        </w:numPr>
        <w:tabs>
          <w:tab w:val="left" w:pos="1571"/>
        </w:tabs>
        <w:ind w:right="144" w:firstLine="708"/>
        <w:jc w:val="both"/>
        <w:rPr>
          <w:sz w:val="28"/>
        </w:rPr>
      </w:pPr>
      <w:r>
        <w:rPr>
          <w:sz w:val="28"/>
        </w:rPr>
        <w:t>Модуль №</w:t>
      </w:r>
      <w:r>
        <w:rPr>
          <w:spacing w:val="-1"/>
          <w:sz w:val="28"/>
        </w:rPr>
        <w:t xml:space="preserve"> </w:t>
      </w:r>
      <w:r>
        <w:rPr>
          <w:sz w:val="28"/>
        </w:rPr>
        <w:t>1</w:t>
      </w:r>
      <w:r>
        <w:rPr>
          <w:spacing w:val="-1"/>
          <w:sz w:val="28"/>
        </w:rPr>
        <w:t xml:space="preserve"> </w:t>
      </w:r>
      <w:r>
        <w:rPr>
          <w:sz w:val="28"/>
        </w:rPr>
        <w:t>«Культура безопасности жизнедеятельности в</w:t>
      </w:r>
      <w:r>
        <w:rPr>
          <w:spacing w:val="-2"/>
          <w:sz w:val="28"/>
        </w:rPr>
        <w:t xml:space="preserve"> </w:t>
      </w:r>
      <w:r>
        <w:rPr>
          <w:sz w:val="28"/>
        </w:rPr>
        <w:t>современном обществе». Делится на 8 класс и 10 класс.</w:t>
      </w:r>
    </w:p>
    <w:p w:rsidR="00B72A0A" w:rsidRDefault="002C54CC">
      <w:pPr>
        <w:pStyle w:val="a4"/>
        <w:numPr>
          <w:ilvl w:val="0"/>
          <w:numId w:val="38"/>
        </w:numPr>
        <w:tabs>
          <w:tab w:val="left" w:pos="1572"/>
        </w:tabs>
        <w:spacing w:line="321" w:lineRule="exact"/>
        <w:ind w:left="1572" w:hanging="731"/>
        <w:jc w:val="both"/>
        <w:rPr>
          <w:sz w:val="28"/>
        </w:rPr>
      </w:pPr>
      <w:r>
        <w:rPr>
          <w:sz w:val="28"/>
        </w:rPr>
        <w:t>Модуль</w:t>
      </w:r>
      <w:r>
        <w:rPr>
          <w:spacing w:val="-4"/>
          <w:sz w:val="28"/>
        </w:rPr>
        <w:t xml:space="preserve"> </w:t>
      </w:r>
      <w:r>
        <w:rPr>
          <w:sz w:val="28"/>
        </w:rPr>
        <w:t>№</w:t>
      </w:r>
      <w:r>
        <w:rPr>
          <w:spacing w:val="-5"/>
          <w:sz w:val="28"/>
        </w:rPr>
        <w:t xml:space="preserve"> </w:t>
      </w:r>
      <w:r>
        <w:rPr>
          <w:sz w:val="28"/>
        </w:rPr>
        <w:t>2</w:t>
      </w:r>
      <w:r>
        <w:rPr>
          <w:spacing w:val="-1"/>
          <w:sz w:val="28"/>
        </w:rPr>
        <w:t xml:space="preserve"> </w:t>
      </w:r>
      <w:r>
        <w:rPr>
          <w:sz w:val="28"/>
        </w:rPr>
        <w:t>«Безопасность</w:t>
      </w:r>
      <w:r>
        <w:rPr>
          <w:spacing w:val="-4"/>
          <w:sz w:val="28"/>
        </w:rPr>
        <w:t xml:space="preserve"> </w:t>
      </w:r>
      <w:r>
        <w:rPr>
          <w:sz w:val="28"/>
        </w:rPr>
        <w:t>в</w:t>
      </w:r>
      <w:r>
        <w:rPr>
          <w:spacing w:val="-3"/>
          <w:sz w:val="28"/>
        </w:rPr>
        <w:t xml:space="preserve"> </w:t>
      </w:r>
      <w:r>
        <w:rPr>
          <w:sz w:val="28"/>
        </w:rPr>
        <w:t>быту».</w:t>
      </w:r>
      <w:r>
        <w:rPr>
          <w:spacing w:val="-3"/>
          <w:sz w:val="28"/>
        </w:rPr>
        <w:t xml:space="preserve"> </w:t>
      </w:r>
      <w:r>
        <w:rPr>
          <w:sz w:val="28"/>
        </w:rPr>
        <w:t>Делится</w:t>
      </w:r>
      <w:r>
        <w:rPr>
          <w:spacing w:val="-3"/>
          <w:sz w:val="28"/>
        </w:rPr>
        <w:t xml:space="preserve"> </w:t>
      </w:r>
      <w:r>
        <w:rPr>
          <w:sz w:val="28"/>
        </w:rPr>
        <w:t>на</w:t>
      </w:r>
      <w:r>
        <w:rPr>
          <w:spacing w:val="-2"/>
          <w:sz w:val="28"/>
        </w:rPr>
        <w:t xml:space="preserve"> </w:t>
      </w:r>
      <w:r>
        <w:rPr>
          <w:sz w:val="28"/>
        </w:rPr>
        <w:t>8</w:t>
      </w:r>
      <w:r>
        <w:rPr>
          <w:spacing w:val="-3"/>
          <w:sz w:val="28"/>
        </w:rPr>
        <w:t xml:space="preserve"> </w:t>
      </w:r>
      <w:r>
        <w:rPr>
          <w:sz w:val="28"/>
        </w:rPr>
        <w:t>класс</w:t>
      </w:r>
      <w:r>
        <w:rPr>
          <w:spacing w:val="-2"/>
          <w:sz w:val="28"/>
        </w:rPr>
        <w:t xml:space="preserve"> </w:t>
      </w:r>
      <w:r>
        <w:rPr>
          <w:sz w:val="28"/>
        </w:rPr>
        <w:t>и</w:t>
      </w:r>
      <w:r>
        <w:rPr>
          <w:spacing w:val="-2"/>
          <w:sz w:val="28"/>
        </w:rPr>
        <w:t xml:space="preserve"> </w:t>
      </w:r>
      <w:r>
        <w:rPr>
          <w:sz w:val="28"/>
        </w:rPr>
        <w:t>9</w:t>
      </w:r>
      <w:r>
        <w:rPr>
          <w:spacing w:val="-5"/>
          <w:sz w:val="28"/>
        </w:rPr>
        <w:t xml:space="preserve"> </w:t>
      </w:r>
      <w:r>
        <w:rPr>
          <w:spacing w:val="-2"/>
          <w:sz w:val="28"/>
        </w:rPr>
        <w:t>класс.</w:t>
      </w:r>
    </w:p>
    <w:p w:rsidR="00B72A0A" w:rsidRDefault="002C54CC">
      <w:pPr>
        <w:pStyle w:val="a4"/>
        <w:numPr>
          <w:ilvl w:val="0"/>
          <w:numId w:val="38"/>
        </w:numPr>
        <w:tabs>
          <w:tab w:val="left" w:pos="1572"/>
        </w:tabs>
        <w:spacing w:line="322" w:lineRule="exact"/>
        <w:ind w:left="1572" w:hanging="731"/>
        <w:jc w:val="both"/>
        <w:rPr>
          <w:sz w:val="28"/>
        </w:rPr>
      </w:pPr>
      <w:r>
        <w:rPr>
          <w:sz w:val="28"/>
        </w:rPr>
        <w:t>Модуль</w:t>
      </w:r>
      <w:r>
        <w:rPr>
          <w:spacing w:val="-7"/>
          <w:sz w:val="28"/>
        </w:rPr>
        <w:t xml:space="preserve"> </w:t>
      </w:r>
      <w:r>
        <w:rPr>
          <w:sz w:val="28"/>
        </w:rPr>
        <w:t>№</w:t>
      </w:r>
      <w:r>
        <w:rPr>
          <w:spacing w:val="-8"/>
          <w:sz w:val="28"/>
        </w:rPr>
        <w:t xml:space="preserve"> </w:t>
      </w:r>
      <w:r>
        <w:rPr>
          <w:sz w:val="28"/>
        </w:rPr>
        <w:t>3</w:t>
      </w:r>
      <w:r>
        <w:rPr>
          <w:spacing w:val="-8"/>
          <w:sz w:val="28"/>
        </w:rPr>
        <w:t xml:space="preserve"> </w:t>
      </w:r>
      <w:r>
        <w:rPr>
          <w:sz w:val="28"/>
        </w:rPr>
        <w:t>«Безопасность</w:t>
      </w:r>
      <w:r>
        <w:rPr>
          <w:spacing w:val="-7"/>
          <w:sz w:val="28"/>
        </w:rPr>
        <w:t xml:space="preserve"> </w:t>
      </w:r>
      <w:r>
        <w:rPr>
          <w:sz w:val="28"/>
        </w:rPr>
        <w:t>на</w:t>
      </w:r>
      <w:r>
        <w:rPr>
          <w:spacing w:val="-6"/>
          <w:sz w:val="28"/>
        </w:rPr>
        <w:t xml:space="preserve"> </w:t>
      </w:r>
      <w:r>
        <w:rPr>
          <w:sz w:val="28"/>
        </w:rPr>
        <w:t>транспорте».</w:t>
      </w:r>
      <w:r>
        <w:rPr>
          <w:spacing w:val="-7"/>
          <w:sz w:val="28"/>
        </w:rPr>
        <w:t xml:space="preserve"> </w:t>
      </w:r>
      <w:r>
        <w:rPr>
          <w:sz w:val="28"/>
        </w:rPr>
        <w:t>Делится</w:t>
      </w:r>
      <w:r>
        <w:rPr>
          <w:spacing w:val="-8"/>
          <w:sz w:val="28"/>
        </w:rPr>
        <w:t xml:space="preserve"> </w:t>
      </w:r>
      <w:r>
        <w:rPr>
          <w:sz w:val="28"/>
        </w:rPr>
        <w:t>на</w:t>
      </w:r>
      <w:r>
        <w:rPr>
          <w:spacing w:val="-8"/>
          <w:sz w:val="28"/>
        </w:rPr>
        <w:t xml:space="preserve"> </w:t>
      </w:r>
      <w:r>
        <w:rPr>
          <w:sz w:val="28"/>
        </w:rPr>
        <w:t>8</w:t>
      </w:r>
      <w:r>
        <w:rPr>
          <w:spacing w:val="-6"/>
          <w:sz w:val="28"/>
        </w:rPr>
        <w:t xml:space="preserve"> </w:t>
      </w:r>
      <w:r>
        <w:rPr>
          <w:sz w:val="28"/>
        </w:rPr>
        <w:t>класс</w:t>
      </w:r>
      <w:r>
        <w:rPr>
          <w:spacing w:val="-6"/>
          <w:sz w:val="28"/>
        </w:rPr>
        <w:t xml:space="preserve"> </w:t>
      </w:r>
      <w:r>
        <w:rPr>
          <w:sz w:val="28"/>
        </w:rPr>
        <w:t>и</w:t>
      </w:r>
      <w:r>
        <w:rPr>
          <w:spacing w:val="-8"/>
          <w:sz w:val="28"/>
        </w:rPr>
        <w:t xml:space="preserve"> </w:t>
      </w:r>
      <w:r>
        <w:rPr>
          <w:sz w:val="28"/>
        </w:rPr>
        <w:t>9</w:t>
      </w:r>
      <w:r>
        <w:rPr>
          <w:spacing w:val="-5"/>
          <w:sz w:val="28"/>
        </w:rPr>
        <w:t xml:space="preserve"> </w:t>
      </w:r>
      <w:r>
        <w:rPr>
          <w:spacing w:val="-2"/>
          <w:sz w:val="28"/>
        </w:rPr>
        <w:t>класс.</w:t>
      </w:r>
    </w:p>
    <w:p w:rsidR="00B72A0A" w:rsidRDefault="002C54CC">
      <w:pPr>
        <w:pStyle w:val="a4"/>
        <w:numPr>
          <w:ilvl w:val="0"/>
          <w:numId w:val="38"/>
        </w:numPr>
        <w:tabs>
          <w:tab w:val="left" w:pos="1571"/>
        </w:tabs>
        <w:spacing w:line="242" w:lineRule="auto"/>
        <w:ind w:right="147" w:firstLine="708"/>
        <w:jc w:val="both"/>
        <w:rPr>
          <w:sz w:val="28"/>
        </w:rPr>
      </w:pPr>
      <w:r>
        <w:rPr>
          <w:sz w:val="28"/>
        </w:rPr>
        <w:t>Модуль</w:t>
      </w:r>
      <w:r>
        <w:rPr>
          <w:spacing w:val="-12"/>
          <w:sz w:val="28"/>
        </w:rPr>
        <w:t xml:space="preserve"> </w:t>
      </w:r>
      <w:r>
        <w:rPr>
          <w:sz w:val="28"/>
        </w:rPr>
        <w:t>№</w:t>
      </w:r>
      <w:r>
        <w:rPr>
          <w:spacing w:val="-11"/>
          <w:sz w:val="28"/>
        </w:rPr>
        <w:t xml:space="preserve"> </w:t>
      </w:r>
      <w:r>
        <w:rPr>
          <w:sz w:val="28"/>
        </w:rPr>
        <w:t>4</w:t>
      </w:r>
      <w:r>
        <w:rPr>
          <w:spacing w:val="-11"/>
          <w:sz w:val="28"/>
        </w:rPr>
        <w:t xml:space="preserve"> </w:t>
      </w:r>
      <w:r>
        <w:rPr>
          <w:sz w:val="28"/>
        </w:rPr>
        <w:t>«Безопасность</w:t>
      </w:r>
      <w:r>
        <w:rPr>
          <w:spacing w:val="-13"/>
          <w:sz w:val="28"/>
        </w:rPr>
        <w:t xml:space="preserve"> </w:t>
      </w:r>
      <w:r>
        <w:rPr>
          <w:sz w:val="28"/>
        </w:rPr>
        <w:t>в</w:t>
      </w:r>
      <w:r>
        <w:rPr>
          <w:spacing w:val="-10"/>
          <w:sz w:val="28"/>
        </w:rPr>
        <w:t xml:space="preserve"> </w:t>
      </w:r>
      <w:r>
        <w:rPr>
          <w:sz w:val="28"/>
        </w:rPr>
        <w:t>общественных</w:t>
      </w:r>
      <w:r>
        <w:rPr>
          <w:spacing w:val="-11"/>
          <w:sz w:val="28"/>
        </w:rPr>
        <w:t xml:space="preserve"> </w:t>
      </w:r>
      <w:r>
        <w:rPr>
          <w:sz w:val="28"/>
        </w:rPr>
        <w:t>местах».</w:t>
      </w:r>
      <w:r>
        <w:rPr>
          <w:spacing w:val="-12"/>
          <w:sz w:val="28"/>
        </w:rPr>
        <w:t xml:space="preserve"> </w:t>
      </w:r>
      <w:r>
        <w:rPr>
          <w:sz w:val="28"/>
        </w:rPr>
        <w:t>Делится</w:t>
      </w:r>
      <w:r>
        <w:rPr>
          <w:spacing w:val="-11"/>
          <w:sz w:val="28"/>
        </w:rPr>
        <w:t xml:space="preserve"> </w:t>
      </w:r>
      <w:r>
        <w:rPr>
          <w:sz w:val="28"/>
        </w:rPr>
        <w:t>на</w:t>
      </w:r>
      <w:r>
        <w:rPr>
          <w:spacing w:val="-11"/>
          <w:sz w:val="28"/>
        </w:rPr>
        <w:t xml:space="preserve"> </w:t>
      </w:r>
      <w:r>
        <w:rPr>
          <w:sz w:val="28"/>
        </w:rPr>
        <w:t>8,</w:t>
      </w:r>
      <w:r>
        <w:rPr>
          <w:spacing w:val="-12"/>
          <w:sz w:val="28"/>
        </w:rPr>
        <w:t xml:space="preserve"> </w:t>
      </w:r>
      <w:r>
        <w:rPr>
          <w:sz w:val="28"/>
        </w:rPr>
        <w:t>9</w:t>
      </w:r>
      <w:r>
        <w:rPr>
          <w:spacing w:val="-11"/>
          <w:sz w:val="28"/>
        </w:rPr>
        <w:t xml:space="preserve"> </w:t>
      </w:r>
      <w:r>
        <w:rPr>
          <w:sz w:val="28"/>
        </w:rPr>
        <w:t>и</w:t>
      </w:r>
      <w:r>
        <w:rPr>
          <w:spacing w:val="-11"/>
          <w:sz w:val="28"/>
        </w:rPr>
        <w:t xml:space="preserve"> </w:t>
      </w:r>
      <w:r>
        <w:rPr>
          <w:sz w:val="28"/>
        </w:rPr>
        <w:t xml:space="preserve">10 </w:t>
      </w:r>
      <w:r>
        <w:rPr>
          <w:spacing w:val="-2"/>
          <w:sz w:val="28"/>
        </w:rPr>
        <w:t>классы.</w:t>
      </w:r>
    </w:p>
    <w:p w:rsidR="00B72A0A" w:rsidRDefault="002C54CC">
      <w:pPr>
        <w:pStyle w:val="a4"/>
        <w:numPr>
          <w:ilvl w:val="0"/>
          <w:numId w:val="38"/>
        </w:numPr>
        <w:tabs>
          <w:tab w:val="left" w:pos="1571"/>
        </w:tabs>
        <w:ind w:right="152" w:firstLine="708"/>
        <w:jc w:val="both"/>
        <w:rPr>
          <w:sz w:val="28"/>
        </w:rPr>
      </w:pPr>
      <w:r>
        <w:rPr>
          <w:sz w:val="28"/>
        </w:rPr>
        <w:t xml:space="preserve">Модуль № 5 «Безопасность в природной среде». Делится на 8 класс и 9 </w:t>
      </w:r>
      <w:r>
        <w:rPr>
          <w:spacing w:val="-2"/>
          <w:sz w:val="28"/>
        </w:rPr>
        <w:t>класс.</w:t>
      </w:r>
    </w:p>
    <w:p w:rsidR="00B72A0A" w:rsidRDefault="002C54CC">
      <w:pPr>
        <w:pStyle w:val="a4"/>
        <w:numPr>
          <w:ilvl w:val="0"/>
          <w:numId w:val="38"/>
        </w:numPr>
        <w:tabs>
          <w:tab w:val="left" w:pos="1571"/>
        </w:tabs>
        <w:ind w:right="154" w:firstLine="708"/>
        <w:jc w:val="both"/>
        <w:rPr>
          <w:sz w:val="28"/>
        </w:rPr>
      </w:pPr>
      <w:r>
        <w:rPr>
          <w:sz w:val="28"/>
        </w:rPr>
        <w:t>Модуль № 6 «Здоровье и как его сохранить. Основы медицинских знаний». Делится на 8, 9 и 10 классы.</w:t>
      </w:r>
    </w:p>
    <w:p w:rsidR="00B72A0A" w:rsidRDefault="002C54CC">
      <w:pPr>
        <w:pStyle w:val="a4"/>
        <w:numPr>
          <w:ilvl w:val="0"/>
          <w:numId w:val="38"/>
        </w:numPr>
        <w:tabs>
          <w:tab w:val="left" w:pos="1572"/>
        </w:tabs>
        <w:spacing w:line="321" w:lineRule="exact"/>
        <w:ind w:left="1572" w:hanging="731"/>
        <w:jc w:val="both"/>
        <w:rPr>
          <w:sz w:val="28"/>
        </w:rPr>
      </w:pPr>
      <w:r>
        <w:rPr>
          <w:sz w:val="28"/>
        </w:rPr>
        <w:t>Модуль</w:t>
      </w:r>
      <w:r>
        <w:rPr>
          <w:spacing w:val="-3"/>
          <w:sz w:val="28"/>
        </w:rPr>
        <w:t xml:space="preserve"> </w:t>
      </w:r>
      <w:r>
        <w:rPr>
          <w:sz w:val="28"/>
        </w:rPr>
        <w:t>№</w:t>
      </w:r>
      <w:r>
        <w:rPr>
          <w:spacing w:val="-5"/>
          <w:sz w:val="28"/>
        </w:rPr>
        <w:t xml:space="preserve"> </w:t>
      </w:r>
      <w:r>
        <w:rPr>
          <w:sz w:val="28"/>
        </w:rPr>
        <w:t>7</w:t>
      </w:r>
      <w:r>
        <w:rPr>
          <w:spacing w:val="-1"/>
          <w:sz w:val="28"/>
        </w:rPr>
        <w:t xml:space="preserve"> </w:t>
      </w:r>
      <w:r>
        <w:rPr>
          <w:sz w:val="28"/>
        </w:rPr>
        <w:t>«Безопасность</w:t>
      </w:r>
      <w:r>
        <w:rPr>
          <w:spacing w:val="-3"/>
          <w:sz w:val="28"/>
        </w:rPr>
        <w:t xml:space="preserve"> </w:t>
      </w:r>
      <w:r>
        <w:rPr>
          <w:sz w:val="28"/>
        </w:rPr>
        <w:t>в</w:t>
      </w:r>
      <w:r>
        <w:rPr>
          <w:spacing w:val="-3"/>
          <w:sz w:val="28"/>
        </w:rPr>
        <w:t xml:space="preserve"> </w:t>
      </w:r>
      <w:r>
        <w:rPr>
          <w:sz w:val="28"/>
        </w:rPr>
        <w:t>социуме».</w:t>
      </w:r>
      <w:r>
        <w:rPr>
          <w:spacing w:val="-5"/>
          <w:sz w:val="28"/>
        </w:rPr>
        <w:t xml:space="preserve"> </w:t>
      </w:r>
      <w:r>
        <w:rPr>
          <w:sz w:val="28"/>
        </w:rPr>
        <w:t>Делится</w:t>
      </w:r>
      <w:r>
        <w:rPr>
          <w:spacing w:val="-5"/>
          <w:sz w:val="28"/>
        </w:rPr>
        <w:t xml:space="preserve"> </w:t>
      </w:r>
      <w:r>
        <w:rPr>
          <w:sz w:val="28"/>
        </w:rPr>
        <w:t>на</w:t>
      </w:r>
      <w:r>
        <w:rPr>
          <w:spacing w:val="-2"/>
          <w:sz w:val="28"/>
        </w:rPr>
        <w:t xml:space="preserve"> </w:t>
      </w:r>
      <w:r>
        <w:rPr>
          <w:sz w:val="28"/>
        </w:rPr>
        <w:t>8</w:t>
      </w:r>
      <w:r>
        <w:rPr>
          <w:spacing w:val="-5"/>
          <w:sz w:val="28"/>
        </w:rPr>
        <w:t xml:space="preserve"> </w:t>
      </w:r>
      <w:r>
        <w:rPr>
          <w:sz w:val="28"/>
        </w:rPr>
        <w:t>класс</w:t>
      </w:r>
      <w:r>
        <w:rPr>
          <w:spacing w:val="-5"/>
          <w:sz w:val="28"/>
        </w:rPr>
        <w:t xml:space="preserve"> </w:t>
      </w:r>
      <w:r>
        <w:rPr>
          <w:sz w:val="28"/>
        </w:rPr>
        <w:t>и</w:t>
      </w:r>
      <w:r>
        <w:rPr>
          <w:spacing w:val="-2"/>
          <w:sz w:val="28"/>
        </w:rPr>
        <w:t xml:space="preserve"> </w:t>
      </w:r>
      <w:r>
        <w:rPr>
          <w:sz w:val="28"/>
        </w:rPr>
        <w:t xml:space="preserve">10 </w:t>
      </w:r>
      <w:r>
        <w:rPr>
          <w:spacing w:val="-2"/>
          <w:sz w:val="28"/>
        </w:rPr>
        <w:t>класс.</w:t>
      </w:r>
    </w:p>
    <w:p w:rsidR="00B72A0A" w:rsidRDefault="002C54CC">
      <w:pPr>
        <w:pStyle w:val="a4"/>
        <w:numPr>
          <w:ilvl w:val="0"/>
          <w:numId w:val="38"/>
        </w:numPr>
        <w:tabs>
          <w:tab w:val="left" w:pos="1571"/>
        </w:tabs>
        <w:spacing w:line="242" w:lineRule="auto"/>
        <w:ind w:right="150" w:firstLine="708"/>
        <w:jc w:val="both"/>
        <w:rPr>
          <w:sz w:val="28"/>
        </w:rPr>
      </w:pPr>
      <w:r>
        <w:rPr>
          <w:sz w:val="28"/>
        </w:rPr>
        <w:t>Модуль № 8 «Безопасность в информационном пространстве». Полностью изучается в 10 классе.</w:t>
      </w:r>
    </w:p>
    <w:p w:rsidR="00B72A0A" w:rsidRDefault="002C54CC">
      <w:pPr>
        <w:pStyle w:val="a4"/>
        <w:numPr>
          <w:ilvl w:val="0"/>
          <w:numId w:val="38"/>
        </w:numPr>
        <w:tabs>
          <w:tab w:val="left" w:pos="1571"/>
        </w:tabs>
        <w:ind w:right="154" w:firstLine="708"/>
        <w:jc w:val="both"/>
        <w:rPr>
          <w:sz w:val="28"/>
        </w:rPr>
      </w:pPr>
      <w:r>
        <w:rPr>
          <w:sz w:val="28"/>
        </w:rPr>
        <w:t>Модуль № 9 «Основы противодействия экстремизму и терроризму». Полностью изучается в 10 классе.</w:t>
      </w:r>
    </w:p>
    <w:p w:rsidR="00B72A0A" w:rsidRDefault="002C54CC">
      <w:pPr>
        <w:pStyle w:val="a4"/>
        <w:numPr>
          <w:ilvl w:val="0"/>
          <w:numId w:val="38"/>
        </w:numPr>
        <w:tabs>
          <w:tab w:val="left" w:pos="1571"/>
        </w:tabs>
        <w:ind w:right="148" w:firstLine="708"/>
        <w:jc w:val="both"/>
        <w:rPr>
          <w:sz w:val="28"/>
        </w:rPr>
      </w:pPr>
      <w:r>
        <w:rPr>
          <w:sz w:val="28"/>
        </w:rPr>
        <w:t xml:space="preserve">Модуль № 10 «Взаимодействие личности, общества и государства в обеспечении безопасности жизни и здоровья населения» делится на 9 класс и 10 </w:t>
      </w:r>
      <w:r>
        <w:rPr>
          <w:spacing w:val="-2"/>
          <w:sz w:val="28"/>
        </w:rPr>
        <w:t>класс.</w:t>
      </w:r>
    </w:p>
    <w:p w:rsidR="00B72A0A" w:rsidRDefault="002C54CC">
      <w:pPr>
        <w:spacing w:line="322" w:lineRule="exact"/>
        <w:ind w:left="841"/>
        <w:jc w:val="both"/>
        <w:rPr>
          <w:i/>
          <w:sz w:val="28"/>
        </w:rPr>
      </w:pPr>
      <w:r>
        <w:rPr>
          <w:i/>
          <w:sz w:val="28"/>
        </w:rPr>
        <w:t>8</w:t>
      </w:r>
      <w:r>
        <w:rPr>
          <w:i/>
          <w:spacing w:val="-1"/>
          <w:sz w:val="28"/>
        </w:rPr>
        <w:t xml:space="preserve"> </w:t>
      </w:r>
      <w:r>
        <w:rPr>
          <w:i/>
          <w:spacing w:val="-2"/>
          <w:sz w:val="28"/>
        </w:rPr>
        <w:t>класс</w:t>
      </w:r>
    </w:p>
    <w:p w:rsidR="00B72A0A" w:rsidRDefault="002C54CC">
      <w:pPr>
        <w:pStyle w:val="1"/>
        <w:spacing w:line="240" w:lineRule="auto"/>
        <w:ind w:left="132" w:right="149" w:firstLine="708"/>
      </w:pPr>
      <w:r>
        <w:t xml:space="preserve">Модуль «Культура безопасности жизнедеятельности в современном </w:t>
      </w:r>
      <w:r>
        <w:rPr>
          <w:spacing w:val="-2"/>
        </w:rPr>
        <w:t>обществе».</w:t>
      </w:r>
    </w:p>
    <w:p w:rsidR="00B72A0A" w:rsidRDefault="002C54CC">
      <w:pPr>
        <w:pStyle w:val="a4"/>
        <w:numPr>
          <w:ilvl w:val="1"/>
          <w:numId w:val="38"/>
        </w:numPr>
        <w:tabs>
          <w:tab w:val="left" w:pos="1573"/>
        </w:tabs>
        <w:ind w:right="145" w:firstLine="708"/>
        <w:jc w:val="left"/>
        <w:rPr>
          <w:sz w:val="28"/>
        </w:rPr>
      </w:pPr>
      <w:r>
        <w:rPr>
          <w:sz w:val="28"/>
        </w:rPr>
        <w:t>цель</w:t>
      </w:r>
      <w:r>
        <w:rPr>
          <w:spacing w:val="-13"/>
          <w:sz w:val="28"/>
        </w:rPr>
        <w:t xml:space="preserve"> </w:t>
      </w:r>
      <w:r>
        <w:rPr>
          <w:sz w:val="28"/>
        </w:rPr>
        <w:t>и</w:t>
      </w:r>
      <w:r>
        <w:rPr>
          <w:spacing w:val="-11"/>
          <w:sz w:val="28"/>
        </w:rPr>
        <w:t xml:space="preserve"> </w:t>
      </w:r>
      <w:r>
        <w:rPr>
          <w:sz w:val="28"/>
        </w:rPr>
        <w:t>задачи</w:t>
      </w:r>
      <w:r>
        <w:rPr>
          <w:spacing w:val="-11"/>
          <w:sz w:val="28"/>
        </w:rPr>
        <w:t xml:space="preserve"> </w:t>
      </w:r>
      <w:r>
        <w:rPr>
          <w:sz w:val="28"/>
        </w:rPr>
        <w:t>учебного</w:t>
      </w:r>
      <w:r>
        <w:rPr>
          <w:spacing w:val="-12"/>
          <w:sz w:val="28"/>
        </w:rPr>
        <w:t xml:space="preserve"> </w:t>
      </w:r>
      <w:r>
        <w:rPr>
          <w:sz w:val="28"/>
        </w:rPr>
        <w:t>предмета</w:t>
      </w:r>
      <w:r>
        <w:rPr>
          <w:spacing w:val="-11"/>
          <w:sz w:val="28"/>
        </w:rPr>
        <w:t xml:space="preserve"> </w:t>
      </w:r>
      <w:r>
        <w:rPr>
          <w:sz w:val="28"/>
        </w:rPr>
        <w:t>ОБЖ,</w:t>
      </w:r>
      <w:r>
        <w:rPr>
          <w:spacing w:val="-11"/>
          <w:sz w:val="28"/>
        </w:rPr>
        <w:t xml:space="preserve"> </w:t>
      </w:r>
      <w:r>
        <w:rPr>
          <w:sz w:val="28"/>
        </w:rPr>
        <w:t>его</w:t>
      </w:r>
      <w:r>
        <w:rPr>
          <w:spacing w:val="-6"/>
          <w:sz w:val="28"/>
        </w:rPr>
        <w:t xml:space="preserve"> </w:t>
      </w:r>
      <w:r>
        <w:rPr>
          <w:sz w:val="28"/>
        </w:rPr>
        <w:t>ключевые</w:t>
      </w:r>
      <w:r>
        <w:rPr>
          <w:spacing w:val="-11"/>
          <w:sz w:val="28"/>
        </w:rPr>
        <w:t xml:space="preserve"> </w:t>
      </w:r>
      <w:r>
        <w:rPr>
          <w:sz w:val="28"/>
        </w:rPr>
        <w:t>понятия</w:t>
      </w:r>
      <w:r>
        <w:rPr>
          <w:spacing w:val="-11"/>
          <w:sz w:val="28"/>
        </w:rPr>
        <w:t xml:space="preserve"> </w:t>
      </w:r>
      <w:r>
        <w:rPr>
          <w:sz w:val="28"/>
        </w:rPr>
        <w:t>и</w:t>
      </w:r>
      <w:r>
        <w:rPr>
          <w:spacing w:val="-11"/>
          <w:sz w:val="28"/>
        </w:rPr>
        <w:t xml:space="preserve"> </w:t>
      </w:r>
      <w:r>
        <w:rPr>
          <w:sz w:val="28"/>
        </w:rPr>
        <w:t>значение для человека;</w:t>
      </w:r>
    </w:p>
    <w:p w:rsidR="00B72A0A" w:rsidRDefault="002C54CC">
      <w:pPr>
        <w:pStyle w:val="a4"/>
        <w:numPr>
          <w:ilvl w:val="1"/>
          <w:numId w:val="38"/>
        </w:numPr>
        <w:tabs>
          <w:tab w:val="left" w:pos="1573"/>
          <w:tab w:val="left" w:pos="2611"/>
          <w:tab w:val="left" w:pos="3886"/>
          <w:tab w:val="left" w:pos="5723"/>
          <w:tab w:val="left" w:pos="7938"/>
          <w:tab w:val="left" w:pos="9121"/>
        </w:tabs>
        <w:ind w:right="152" w:firstLine="708"/>
        <w:jc w:val="left"/>
        <w:rPr>
          <w:sz w:val="28"/>
        </w:rPr>
      </w:pPr>
      <w:r>
        <w:rPr>
          <w:spacing w:val="-2"/>
          <w:sz w:val="28"/>
        </w:rPr>
        <w:t>смысл</w:t>
      </w:r>
      <w:r>
        <w:rPr>
          <w:sz w:val="28"/>
        </w:rPr>
        <w:tab/>
      </w:r>
      <w:r>
        <w:rPr>
          <w:spacing w:val="-2"/>
          <w:sz w:val="28"/>
        </w:rPr>
        <w:t>понятий</w:t>
      </w:r>
      <w:r>
        <w:rPr>
          <w:sz w:val="28"/>
        </w:rPr>
        <w:tab/>
      </w:r>
      <w:r>
        <w:rPr>
          <w:spacing w:val="-2"/>
          <w:sz w:val="28"/>
        </w:rPr>
        <w:t>«опасность»,</w:t>
      </w:r>
      <w:r>
        <w:rPr>
          <w:sz w:val="28"/>
        </w:rPr>
        <w:tab/>
      </w:r>
      <w:r>
        <w:rPr>
          <w:spacing w:val="-2"/>
          <w:sz w:val="28"/>
        </w:rPr>
        <w:t>«безопасность»,</w:t>
      </w:r>
      <w:r>
        <w:rPr>
          <w:sz w:val="28"/>
        </w:rPr>
        <w:tab/>
      </w:r>
      <w:r>
        <w:rPr>
          <w:spacing w:val="-2"/>
          <w:sz w:val="28"/>
        </w:rPr>
        <w:t>«риск»,</w:t>
      </w:r>
      <w:r>
        <w:rPr>
          <w:sz w:val="28"/>
        </w:rPr>
        <w:tab/>
      </w:r>
      <w:r>
        <w:rPr>
          <w:spacing w:val="-2"/>
          <w:sz w:val="28"/>
        </w:rPr>
        <w:t xml:space="preserve">«культура </w:t>
      </w:r>
      <w:r>
        <w:rPr>
          <w:sz w:val="28"/>
        </w:rPr>
        <w:t>безопасности жизнедеятельности»;</w:t>
      </w:r>
    </w:p>
    <w:p w:rsidR="00B72A0A" w:rsidRDefault="002C54CC">
      <w:pPr>
        <w:pStyle w:val="a4"/>
        <w:numPr>
          <w:ilvl w:val="1"/>
          <w:numId w:val="38"/>
        </w:numPr>
        <w:tabs>
          <w:tab w:val="left" w:pos="1573"/>
          <w:tab w:val="left" w:pos="2501"/>
          <w:tab w:val="left" w:pos="4546"/>
          <w:tab w:val="left" w:pos="6040"/>
          <w:tab w:val="left" w:pos="7421"/>
          <w:tab w:val="left" w:pos="7886"/>
          <w:tab w:val="left" w:pos="9284"/>
        </w:tabs>
        <w:ind w:right="150" w:firstLine="708"/>
        <w:jc w:val="left"/>
        <w:rPr>
          <w:sz w:val="28"/>
        </w:rPr>
      </w:pPr>
      <w:r>
        <w:rPr>
          <w:spacing w:val="-4"/>
          <w:sz w:val="28"/>
        </w:rPr>
        <w:t>виды</w:t>
      </w:r>
      <w:r>
        <w:rPr>
          <w:sz w:val="28"/>
        </w:rPr>
        <w:tab/>
      </w:r>
      <w:r>
        <w:rPr>
          <w:spacing w:val="-2"/>
          <w:sz w:val="28"/>
        </w:rPr>
        <w:t>чрезвычайных</w:t>
      </w:r>
      <w:r>
        <w:rPr>
          <w:sz w:val="28"/>
        </w:rPr>
        <w:tab/>
      </w:r>
      <w:r>
        <w:rPr>
          <w:spacing w:val="-2"/>
          <w:sz w:val="28"/>
        </w:rPr>
        <w:t>ситуаций,</w:t>
      </w:r>
      <w:r>
        <w:rPr>
          <w:sz w:val="28"/>
        </w:rPr>
        <w:tab/>
      </w:r>
      <w:r>
        <w:rPr>
          <w:spacing w:val="-2"/>
          <w:sz w:val="28"/>
        </w:rPr>
        <w:t>сходство</w:t>
      </w:r>
      <w:r>
        <w:rPr>
          <w:sz w:val="28"/>
        </w:rPr>
        <w:tab/>
      </w:r>
      <w:r>
        <w:rPr>
          <w:spacing w:val="-10"/>
          <w:sz w:val="28"/>
        </w:rPr>
        <w:t>и</w:t>
      </w:r>
      <w:r>
        <w:rPr>
          <w:sz w:val="28"/>
        </w:rPr>
        <w:tab/>
      </w:r>
      <w:r>
        <w:rPr>
          <w:spacing w:val="-2"/>
          <w:sz w:val="28"/>
        </w:rPr>
        <w:t>различия</w:t>
      </w:r>
      <w:r>
        <w:rPr>
          <w:sz w:val="28"/>
        </w:rPr>
        <w:tab/>
      </w:r>
      <w:r>
        <w:rPr>
          <w:spacing w:val="-2"/>
          <w:sz w:val="28"/>
        </w:rPr>
        <w:t xml:space="preserve">опасной, </w:t>
      </w:r>
      <w:r>
        <w:rPr>
          <w:sz w:val="28"/>
        </w:rPr>
        <w:t>экстремальной и чрезвычайной ситуаций.</w:t>
      </w:r>
    </w:p>
    <w:p w:rsidR="00B72A0A" w:rsidRDefault="002C54CC">
      <w:pPr>
        <w:pStyle w:val="1"/>
        <w:spacing w:line="321" w:lineRule="exact"/>
        <w:jc w:val="left"/>
      </w:pPr>
      <w:r>
        <w:t>Модуль</w:t>
      </w:r>
      <w:r>
        <w:rPr>
          <w:spacing w:val="-8"/>
        </w:rPr>
        <w:t xml:space="preserve"> </w:t>
      </w:r>
      <w:r>
        <w:t>«Безопасность</w:t>
      </w:r>
      <w:r>
        <w:rPr>
          <w:spacing w:val="-7"/>
        </w:rPr>
        <w:t xml:space="preserve"> </w:t>
      </w:r>
      <w:r>
        <w:t>в</w:t>
      </w:r>
      <w:r>
        <w:rPr>
          <w:spacing w:val="-7"/>
        </w:rPr>
        <w:t xml:space="preserve"> </w:t>
      </w:r>
      <w:r>
        <w:rPr>
          <w:spacing w:val="-2"/>
        </w:rPr>
        <w:t>быту».</w:t>
      </w:r>
    </w:p>
    <w:p w:rsidR="00B72A0A" w:rsidRDefault="002C54CC">
      <w:pPr>
        <w:pStyle w:val="a4"/>
        <w:numPr>
          <w:ilvl w:val="1"/>
          <w:numId w:val="38"/>
        </w:numPr>
        <w:tabs>
          <w:tab w:val="left" w:pos="1573"/>
        </w:tabs>
        <w:ind w:right="153" w:firstLine="708"/>
        <w:jc w:val="left"/>
        <w:rPr>
          <w:sz w:val="28"/>
        </w:rPr>
      </w:pPr>
      <w:r>
        <w:rPr>
          <w:sz w:val="28"/>
        </w:rPr>
        <w:t>основные</w:t>
      </w:r>
      <w:r>
        <w:rPr>
          <w:spacing w:val="-2"/>
          <w:sz w:val="28"/>
        </w:rPr>
        <w:t xml:space="preserve"> </w:t>
      </w:r>
      <w:r>
        <w:rPr>
          <w:sz w:val="28"/>
        </w:rPr>
        <w:t>источники опасности в быту</w:t>
      </w:r>
      <w:r>
        <w:rPr>
          <w:spacing w:val="-1"/>
          <w:sz w:val="28"/>
        </w:rPr>
        <w:t xml:space="preserve"> </w:t>
      </w:r>
      <w:r>
        <w:rPr>
          <w:sz w:val="28"/>
        </w:rPr>
        <w:t>и их классификация; защита</w:t>
      </w:r>
      <w:r>
        <w:rPr>
          <w:spacing w:val="-2"/>
          <w:sz w:val="28"/>
        </w:rPr>
        <w:t xml:space="preserve"> </w:t>
      </w:r>
      <w:r>
        <w:rPr>
          <w:sz w:val="28"/>
        </w:rPr>
        <w:t>прав потребителя, сроки годности и состав продуктов питания;</w:t>
      </w:r>
    </w:p>
    <w:p w:rsidR="00B72A0A" w:rsidRDefault="002C54CC">
      <w:pPr>
        <w:pStyle w:val="a4"/>
        <w:numPr>
          <w:ilvl w:val="1"/>
          <w:numId w:val="38"/>
        </w:numPr>
        <w:tabs>
          <w:tab w:val="left" w:pos="1573"/>
        </w:tabs>
        <w:spacing w:line="242" w:lineRule="auto"/>
        <w:ind w:right="152" w:firstLine="708"/>
        <w:jc w:val="left"/>
        <w:rPr>
          <w:sz w:val="28"/>
        </w:rPr>
      </w:pPr>
      <w:r>
        <w:rPr>
          <w:sz w:val="28"/>
        </w:rPr>
        <w:t>бытовые</w:t>
      </w:r>
      <w:r>
        <w:rPr>
          <w:spacing w:val="80"/>
          <w:sz w:val="28"/>
        </w:rPr>
        <w:t xml:space="preserve"> </w:t>
      </w:r>
      <w:r>
        <w:rPr>
          <w:sz w:val="28"/>
        </w:rPr>
        <w:t>отравления</w:t>
      </w:r>
      <w:r>
        <w:rPr>
          <w:spacing w:val="80"/>
          <w:sz w:val="28"/>
        </w:rPr>
        <w:t xml:space="preserve"> </w:t>
      </w:r>
      <w:r>
        <w:rPr>
          <w:sz w:val="28"/>
        </w:rPr>
        <w:t>и</w:t>
      </w:r>
      <w:r>
        <w:rPr>
          <w:spacing w:val="80"/>
          <w:sz w:val="28"/>
        </w:rPr>
        <w:t xml:space="preserve"> </w:t>
      </w:r>
      <w:r>
        <w:rPr>
          <w:sz w:val="28"/>
        </w:rPr>
        <w:t>причины</w:t>
      </w:r>
      <w:r>
        <w:rPr>
          <w:spacing w:val="80"/>
          <w:sz w:val="28"/>
        </w:rPr>
        <w:t xml:space="preserve"> </w:t>
      </w:r>
      <w:r>
        <w:rPr>
          <w:sz w:val="28"/>
        </w:rPr>
        <w:t>их</w:t>
      </w:r>
      <w:r>
        <w:rPr>
          <w:spacing w:val="80"/>
          <w:sz w:val="28"/>
        </w:rPr>
        <w:t xml:space="preserve"> </w:t>
      </w:r>
      <w:r>
        <w:rPr>
          <w:sz w:val="28"/>
        </w:rPr>
        <w:t>возникновения,</w:t>
      </w:r>
      <w:r>
        <w:rPr>
          <w:spacing w:val="80"/>
          <w:sz w:val="28"/>
        </w:rPr>
        <w:t xml:space="preserve"> </w:t>
      </w:r>
      <w:r>
        <w:rPr>
          <w:sz w:val="28"/>
        </w:rPr>
        <w:t>классификация</w:t>
      </w:r>
      <w:r>
        <w:rPr>
          <w:spacing w:val="40"/>
          <w:sz w:val="28"/>
        </w:rPr>
        <w:t xml:space="preserve"> </w:t>
      </w:r>
      <w:r>
        <w:rPr>
          <w:sz w:val="28"/>
        </w:rPr>
        <w:t>ядовитых веществ и их опасности;</w:t>
      </w:r>
    </w:p>
    <w:p w:rsidR="00B72A0A" w:rsidRDefault="002C54CC">
      <w:pPr>
        <w:pStyle w:val="a4"/>
        <w:numPr>
          <w:ilvl w:val="1"/>
          <w:numId w:val="38"/>
        </w:numPr>
        <w:tabs>
          <w:tab w:val="left" w:pos="1573"/>
        </w:tabs>
        <w:spacing w:line="317" w:lineRule="exact"/>
        <w:ind w:left="1573"/>
        <w:jc w:val="left"/>
        <w:rPr>
          <w:sz w:val="28"/>
        </w:rPr>
      </w:pPr>
      <w:r>
        <w:rPr>
          <w:sz w:val="28"/>
        </w:rPr>
        <w:t>признаки</w:t>
      </w:r>
      <w:r>
        <w:rPr>
          <w:spacing w:val="-9"/>
          <w:sz w:val="28"/>
        </w:rPr>
        <w:t xml:space="preserve"> </w:t>
      </w:r>
      <w:r>
        <w:rPr>
          <w:sz w:val="28"/>
        </w:rPr>
        <w:t>отравления,</w:t>
      </w:r>
      <w:r>
        <w:rPr>
          <w:spacing w:val="-4"/>
          <w:sz w:val="28"/>
        </w:rPr>
        <w:t xml:space="preserve"> </w:t>
      </w:r>
      <w:r>
        <w:rPr>
          <w:sz w:val="28"/>
        </w:rPr>
        <w:t>приемы</w:t>
      </w:r>
      <w:r>
        <w:rPr>
          <w:spacing w:val="-5"/>
          <w:sz w:val="28"/>
        </w:rPr>
        <w:t xml:space="preserve"> </w:t>
      </w:r>
      <w:r>
        <w:rPr>
          <w:sz w:val="28"/>
        </w:rPr>
        <w:t>и</w:t>
      </w:r>
      <w:r>
        <w:rPr>
          <w:spacing w:val="-7"/>
          <w:sz w:val="28"/>
        </w:rPr>
        <w:t xml:space="preserve"> </w:t>
      </w:r>
      <w:r>
        <w:rPr>
          <w:sz w:val="28"/>
        </w:rPr>
        <w:t>правила</w:t>
      </w:r>
      <w:r>
        <w:rPr>
          <w:spacing w:val="-7"/>
          <w:sz w:val="28"/>
        </w:rPr>
        <w:t xml:space="preserve"> </w:t>
      </w:r>
      <w:r>
        <w:rPr>
          <w:sz w:val="28"/>
        </w:rPr>
        <w:t>оказания</w:t>
      </w:r>
      <w:r>
        <w:rPr>
          <w:spacing w:val="-4"/>
          <w:sz w:val="28"/>
        </w:rPr>
        <w:t xml:space="preserve"> </w:t>
      </w:r>
      <w:r>
        <w:rPr>
          <w:sz w:val="28"/>
        </w:rPr>
        <w:t>первой</w:t>
      </w:r>
      <w:r>
        <w:rPr>
          <w:spacing w:val="-4"/>
          <w:sz w:val="28"/>
        </w:rPr>
        <w:t xml:space="preserve"> </w:t>
      </w:r>
      <w:r>
        <w:rPr>
          <w:spacing w:val="-2"/>
          <w:sz w:val="28"/>
        </w:rPr>
        <w:t>помощи;</w:t>
      </w:r>
    </w:p>
    <w:p w:rsidR="00B72A0A" w:rsidRDefault="002C54CC">
      <w:pPr>
        <w:pStyle w:val="a4"/>
        <w:numPr>
          <w:ilvl w:val="1"/>
          <w:numId w:val="38"/>
        </w:numPr>
        <w:tabs>
          <w:tab w:val="left" w:pos="1573"/>
        </w:tabs>
        <w:ind w:right="153" w:firstLine="708"/>
        <w:jc w:val="left"/>
        <w:rPr>
          <w:sz w:val="28"/>
        </w:rPr>
      </w:pPr>
      <w:r>
        <w:rPr>
          <w:sz w:val="28"/>
        </w:rPr>
        <w:t>права,</w:t>
      </w:r>
      <w:r>
        <w:rPr>
          <w:spacing w:val="80"/>
          <w:sz w:val="28"/>
        </w:rPr>
        <w:t xml:space="preserve"> </w:t>
      </w:r>
      <w:r>
        <w:rPr>
          <w:sz w:val="28"/>
        </w:rPr>
        <w:t>обязанности</w:t>
      </w:r>
      <w:r>
        <w:rPr>
          <w:spacing w:val="80"/>
          <w:sz w:val="28"/>
        </w:rPr>
        <w:t xml:space="preserve"> </w:t>
      </w:r>
      <w:r>
        <w:rPr>
          <w:sz w:val="28"/>
        </w:rPr>
        <w:t>и</w:t>
      </w:r>
      <w:r>
        <w:rPr>
          <w:spacing w:val="80"/>
          <w:sz w:val="28"/>
        </w:rPr>
        <w:t xml:space="preserve"> </w:t>
      </w:r>
      <w:r>
        <w:rPr>
          <w:sz w:val="28"/>
        </w:rPr>
        <w:t>ответственность</w:t>
      </w:r>
      <w:r>
        <w:rPr>
          <w:spacing w:val="80"/>
          <w:sz w:val="28"/>
        </w:rPr>
        <w:t xml:space="preserve"> </w:t>
      </w:r>
      <w:r>
        <w:rPr>
          <w:sz w:val="28"/>
        </w:rPr>
        <w:t>граждан</w:t>
      </w:r>
      <w:r>
        <w:rPr>
          <w:spacing w:val="80"/>
          <w:sz w:val="28"/>
        </w:rPr>
        <w:t xml:space="preserve"> </w:t>
      </w:r>
      <w:r>
        <w:rPr>
          <w:sz w:val="28"/>
        </w:rPr>
        <w:t>в</w:t>
      </w:r>
      <w:r>
        <w:rPr>
          <w:spacing w:val="80"/>
          <w:sz w:val="28"/>
        </w:rPr>
        <w:t xml:space="preserve"> </w:t>
      </w:r>
      <w:r>
        <w:rPr>
          <w:sz w:val="28"/>
        </w:rPr>
        <w:t>области</w:t>
      </w:r>
      <w:r>
        <w:rPr>
          <w:spacing w:val="80"/>
          <w:sz w:val="28"/>
        </w:rPr>
        <w:t xml:space="preserve"> </w:t>
      </w:r>
      <w:r>
        <w:rPr>
          <w:sz w:val="28"/>
        </w:rPr>
        <w:t xml:space="preserve">пожарной </w:t>
      </w:r>
      <w:r>
        <w:rPr>
          <w:spacing w:val="-2"/>
          <w:sz w:val="28"/>
        </w:rPr>
        <w:t>безопасности;</w:t>
      </w:r>
    </w:p>
    <w:p w:rsidR="00B72A0A" w:rsidRDefault="002C54CC">
      <w:pPr>
        <w:pStyle w:val="a4"/>
        <w:numPr>
          <w:ilvl w:val="1"/>
          <w:numId w:val="38"/>
        </w:numPr>
        <w:tabs>
          <w:tab w:val="left" w:pos="1573"/>
        </w:tabs>
        <w:spacing w:line="322" w:lineRule="exact"/>
        <w:ind w:left="1573"/>
        <w:jc w:val="left"/>
        <w:rPr>
          <w:sz w:val="28"/>
        </w:rPr>
      </w:pPr>
      <w:r>
        <w:rPr>
          <w:sz w:val="28"/>
        </w:rPr>
        <w:t>правила</w:t>
      </w:r>
      <w:r>
        <w:rPr>
          <w:spacing w:val="23"/>
          <w:sz w:val="28"/>
        </w:rPr>
        <w:t xml:space="preserve"> </w:t>
      </w:r>
      <w:r>
        <w:rPr>
          <w:sz w:val="28"/>
        </w:rPr>
        <w:t>поведения</w:t>
      </w:r>
      <w:r>
        <w:rPr>
          <w:spacing w:val="24"/>
          <w:sz w:val="28"/>
        </w:rPr>
        <w:t xml:space="preserve"> </w:t>
      </w:r>
      <w:r>
        <w:rPr>
          <w:sz w:val="28"/>
        </w:rPr>
        <w:t>в</w:t>
      </w:r>
      <w:r>
        <w:rPr>
          <w:spacing w:val="25"/>
          <w:sz w:val="28"/>
        </w:rPr>
        <w:t xml:space="preserve"> </w:t>
      </w:r>
      <w:r>
        <w:rPr>
          <w:sz w:val="28"/>
        </w:rPr>
        <w:t>подъезде</w:t>
      </w:r>
      <w:r>
        <w:rPr>
          <w:spacing w:val="26"/>
          <w:sz w:val="28"/>
        </w:rPr>
        <w:t xml:space="preserve"> </w:t>
      </w:r>
      <w:r>
        <w:rPr>
          <w:sz w:val="28"/>
        </w:rPr>
        <w:t>и</w:t>
      </w:r>
      <w:r>
        <w:rPr>
          <w:spacing w:val="26"/>
          <w:sz w:val="28"/>
        </w:rPr>
        <w:t xml:space="preserve"> </w:t>
      </w:r>
      <w:r>
        <w:rPr>
          <w:sz w:val="28"/>
        </w:rPr>
        <w:t>лифте,</w:t>
      </w:r>
      <w:r>
        <w:rPr>
          <w:spacing w:val="25"/>
          <w:sz w:val="28"/>
        </w:rPr>
        <w:t xml:space="preserve"> </w:t>
      </w:r>
      <w:r>
        <w:rPr>
          <w:sz w:val="28"/>
        </w:rPr>
        <w:t>а</w:t>
      </w:r>
      <w:r>
        <w:rPr>
          <w:spacing w:val="26"/>
          <w:sz w:val="28"/>
        </w:rPr>
        <w:t xml:space="preserve"> </w:t>
      </w:r>
      <w:r>
        <w:rPr>
          <w:sz w:val="28"/>
        </w:rPr>
        <w:t>также</w:t>
      </w:r>
      <w:r>
        <w:rPr>
          <w:spacing w:val="26"/>
          <w:sz w:val="28"/>
        </w:rPr>
        <w:t xml:space="preserve"> </w:t>
      </w:r>
      <w:r>
        <w:rPr>
          <w:sz w:val="28"/>
        </w:rPr>
        <w:t>при</w:t>
      </w:r>
      <w:r>
        <w:rPr>
          <w:spacing w:val="26"/>
          <w:sz w:val="28"/>
        </w:rPr>
        <w:t xml:space="preserve"> </w:t>
      </w:r>
      <w:r>
        <w:rPr>
          <w:sz w:val="28"/>
        </w:rPr>
        <w:t>входе</w:t>
      </w:r>
      <w:r>
        <w:rPr>
          <w:spacing w:val="24"/>
          <w:sz w:val="28"/>
        </w:rPr>
        <w:t xml:space="preserve"> </w:t>
      </w:r>
      <w:r>
        <w:rPr>
          <w:sz w:val="28"/>
        </w:rPr>
        <w:t>и</w:t>
      </w:r>
      <w:r>
        <w:rPr>
          <w:spacing w:val="26"/>
          <w:sz w:val="28"/>
        </w:rPr>
        <w:t xml:space="preserve"> </w:t>
      </w:r>
      <w:r>
        <w:rPr>
          <w:sz w:val="28"/>
        </w:rPr>
        <w:t>выходе</w:t>
      </w:r>
      <w:r>
        <w:rPr>
          <w:spacing w:val="26"/>
          <w:sz w:val="28"/>
        </w:rPr>
        <w:t xml:space="preserve"> </w:t>
      </w:r>
      <w:r>
        <w:rPr>
          <w:spacing w:val="-5"/>
          <w:sz w:val="28"/>
        </w:rPr>
        <w:t>из</w:t>
      </w:r>
    </w:p>
    <w:p w:rsidR="00B72A0A" w:rsidRDefault="002C54CC">
      <w:pPr>
        <w:pStyle w:val="a3"/>
        <w:spacing w:line="308" w:lineRule="exact"/>
        <w:ind w:firstLine="0"/>
        <w:jc w:val="left"/>
      </w:pPr>
      <w:r>
        <w:rPr>
          <w:spacing w:val="-4"/>
        </w:rPr>
        <w:t>них.</w:t>
      </w:r>
    </w:p>
    <w:p w:rsidR="00B72A0A" w:rsidRDefault="00B72A0A">
      <w:pPr>
        <w:spacing w:line="308" w:lineRule="exact"/>
        <w:sectPr w:rsidR="00B72A0A">
          <w:pgSz w:w="11910" w:h="16840"/>
          <w:pgMar w:top="1040" w:right="420" w:bottom="820" w:left="1000" w:header="0" w:footer="631" w:gutter="0"/>
          <w:cols w:space="720"/>
        </w:sectPr>
      </w:pPr>
    </w:p>
    <w:p w:rsidR="00B72A0A" w:rsidRDefault="002C54CC">
      <w:pPr>
        <w:pStyle w:val="1"/>
        <w:spacing w:before="74" w:line="240" w:lineRule="auto"/>
        <w:jc w:val="left"/>
      </w:pPr>
      <w:r>
        <w:t>Модуль</w:t>
      </w:r>
      <w:r>
        <w:rPr>
          <w:spacing w:val="-10"/>
        </w:rPr>
        <w:t xml:space="preserve"> </w:t>
      </w:r>
      <w:r>
        <w:t>«Безопасность</w:t>
      </w:r>
      <w:r>
        <w:rPr>
          <w:spacing w:val="-7"/>
        </w:rPr>
        <w:t xml:space="preserve"> </w:t>
      </w:r>
      <w:r>
        <w:t>на</w:t>
      </w:r>
      <w:r>
        <w:rPr>
          <w:spacing w:val="-9"/>
        </w:rPr>
        <w:t xml:space="preserve"> </w:t>
      </w:r>
      <w:r>
        <w:rPr>
          <w:spacing w:val="-2"/>
        </w:rPr>
        <w:t>транспорте».</w:t>
      </w:r>
    </w:p>
    <w:p w:rsidR="00B72A0A" w:rsidRDefault="002C54CC">
      <w:pPr>
        <w:pStyle w:val="a4"/>
        <w:numPr>
          <w:ilvl w:val="1"/>
          <w:numId w:val="38"/>
        </w:numPr>
        <w:tabs>
          <w:tab w:val="left" w:pos="1573"/>
          <w:tab w:val="left" w:pos="3675"/>
          <w:tab w:val="left" w:pos="5560"/>
          <w:tab w:val="left" w:pos="6853"/>
          <w:tab w:val="left" w:pos="8786"/>
        </w:tabs>
        <w:spacing w:before="3"/>
        <w:ind w:right="145" w:firstLine="708"/>
        <w:jc w:val="left"/>
        <w:rPr>
          <w:sz w:val="28"/>
        </w:rPr>
      </w:pPr>
      <w:r>
        <w:rPr>
          <w:spacing w:val="-2"/>
          <w:sz w:val="28"/>
        </w:rPr>
        <w:t>особенности</w:t>
      </w:r>
      <w:r>
        <w:rPr>
          <w:sz w:val="28"/>
        </w:rPr>
        <w:tab/>
      </w:r>
      <w:r>
        <w:rPr>
          <w:spacing w:val="-2"/>
          <w:sz w:val="28"/>
        </w:rPr>
        <w:t>различных</w:t>
      </w:r>
      <w:r>
        <w:rPr>
          <w:sz w:val="28"/>
        </w:rPr>
        <w:tab/>
      </w:r>
      <w:r>
        <w:rPr>
          <w:spacing w:val="-2"/>
          <w:sz w:val="28"/>
        </w:rPr>
        <w:t>видов</w:t>
      </w:r>
      <w:r>
        <w:rPr>
          <w:sz w:val="28"/>
        </w:rPr>
        <w:tab/>
      </w:r>
      <w:r>
        <w:rPr>
          <w:spacing w:val="-2"/>
          <w:sz w:val="28"/>
        </w:rPr>
        <w:t>транспорта</w:t>
      </w:r>
      <w:r>
        <w:rPr>
          <w:sz w:val="28"/>
        </w:rPr>
        <w:tab/>
      </w:r>
      <w:r>
        <w:rPr>
          <w:spacing w:val="-2"/>
          <w:sz w:val="28"/>
        </w:rPr>
        <w:t xml:space="preserve">(подземного, </w:t>
      </w:r>
      <w:r>
        <w:rPr>
          <w:sz w:val="28"/>
        </w:rPr>
        <w:t>железнодорожного, водного, воздушного);</w:t>
      </w:r>
    </w:p>
    <w:p w:rsidR="00B72A0A" w:rsidRDefault="002C54CC">
      <w:pPr>
        <w:pStyle w:val="a4"/>
        <w:numPr>
          <w:ilvl w:val="1"/>
          <w:numId w:val="38"/>
        </w:numPr>
        <w:tabs>
          <w:tab w:val="left" w:pos="1573"/>
          <w:tab w:val="left" w:pos="3042"/>
          <w:tab w:val="left" w:pos="4395"/>
          <w:tab w:val="left" w:pos="5390"/>
          <w:tab w:val="left" w:pos="7505"/>
        </w:tabs>
        <w:ind w:right="144" w:firstLine="708"/>
        <w:jc w:val="left"/>
        <w:rPr>
          <w:sz w:val="28"/>
        </w:rPr>
      </w:pPr>
      <w:r>
        <w:rPr>
          <w:spacing w:val="-2"/>
          <w:sz w:val="28"/>
        </w:rPr>
        <w:t>основные</w:t>
      </w:r>
      <w:r>
        <w:rPr>
          <w:sz w:val="28"/>
        </w:rPr>
        <w:tab/>
      </w:r>
      <w:r>
        <w:rPr>
          <w:spacing w:val="-2"/>
          <w:sz w:val="28"/>
        </w:rPr>
        <w:t>факторы</w:t>
      </w:r>
      <w:r>
        <w:rPr>
          <w:sz w:val="28"/>
        </w:rPr>
        <w:tab/>
      </w:r>
      <w:r>
        <w:rPr>
          <w:spacing w:val="-4"/>
          <w:sz w:val="28"/>
        </w:rPr>
        <w:t>риска</w:t>
      </w:r>
      <w:r>
        <w:rPr>
          <w:sz w:val="28"/>
        </w:rPr>
        <w:tab/>
      </w:r>
      <w:r>
        <w:rPr>
          <w:spacing w:val="-2"/>
          <w:sz w:val="28"/>
        </w:rPr>
        <w:t>возникновения</w:t>
      </w:r>
      <w:r>
        <w:rPr>
          <w:sz w:val="28"/>
        </w:rPr>
        <w:tab/>
      </w:r>
      <w:r>
        <w:rPr>
          <w:spacing w:val="-2"/>
          <w:sz w:val="28"/>
        </w:rPr>
        <w:t>дорожно-транспортных происшествий;</w:t>
      </w:r>
    </w:p>
    <w:p w:rsidR="00B72A0A" w:rsidRDefault="002C54CC">
      <w:pPr>
        <w:pStyle w:val="a4"/>
        <w:numPr>
          <w:ilvl w:val="1"/>
          <w:numId w:val="38"/>
        </w:numPr>
        <w:tabs>
          <w:tab w:val="left" w:pos="1573"/>
        </w:tabs>
        <w:spacing w:line="321" w:lineRule="exact"/>
        <w:ind w:left="1573"/>
        <w:jc w:val="left"/>
        <w:rPr>
          <w:sz w:val="28"/>
        </w:rPr>
      </w:pPr>
      <w:r>
        <w:rPr>
          <w:sz w:val="28"/>
        </w:rPr>
        <w:t>дорожно-транспортные</w:t>
      </w:r>
      <w:r>
        <w:rPr>
          <w:spacing w:val="-13"/>
          <w:sz w:val="28"/>
        </w:rPr>
        <w:t xml:space="preserve"> </w:t>
      </w:r>
      <w:r>
        <w:rPr>
          <w:sz w:val="28"/>
        </w:rPr>
        <w:t>происшествия</w:t>
      </w:r>
      <w:r>
        <w:rPr>
          <w:spacing w:val="-12"/>
          <w:sz w:val="28"/>
        </w:rPr>
        <w:t xml:space="preserve"> </w:t>
      </w:r>
      <w:r>
        <w:rPr>
          <w:sz w:val="28"/>
        </w:rPr>
        <w:t>и</w:t>
      </w:r>
      <w:r>
        <w:rPr>
          <w:spacing w:val="-10"/>
          <w:sz w:val="28"/>
        </w:rPr>
        <w:t xml:space="preserve"> </w:t>
      </w:r>
      <w:r>
        <w:rPr>
          <w:sz w:val="28"/>
        </w:rPr>
        <w:t>причины</w:t>
      </w:r>
      <w:r>
        <w:rPr>
          <w:spacing w:val="-8"/>
          <w:sz w:val="28"/>
        </w:rPr>
        <w:t xml:space="preserve"> </w:t>
      </w:r>
      <w:r>
        <w:rPr>
          <w:sz w:val="28"/>
        </w:rPr>
        <w:t>их</w:t>
      </w:r>
      <w:r>
        <w:rPr>
          <w:spacing w:val="-7"/>
          <w:sz w:val="28"/>
        </w:rPr>
        <w:t xml:space="preserve"> </w:t>
      </w:r>
      <w:r>
        <w:rPr>
          <w:spacing w:val="-2"/>
          <w:sz w:val="28"/>
        </w:rPr>
        <w:t>возникновения;</w:t>
      </w:r>
    </w:p>
    <w:p w:rsidR="00B72A0A" w:rsidRDefault="002C54CC">
      <w:pPr>
        <w:pStyle w:val="a4"/>
        <w:numPr>
          <w:ilvl w:val="1"/>
          <w:numId w:val="38"/>
        </w:numPr>
        <w:tabs>
          <w:tab w:val="left" w:pos="1573"/>
        </w:tabs>
        <w:spacing w:line="242" w:lineRule="auto"/>
        <w:ind w:right="145" w:firstLine="708"/>
        <w:jc w:val="left"/>
        <w:rPr>
          <w:sz w:val="28"/>
        </w:rPr>
      </w:pPr>
      <w:r>
        <w:rPr>
          <w:sz w:val="28"/>
        </w:rPr>
        <w:t>правила</w:t>
      </w:r>
      <w:r>
        <w:rPr>
          <w:spacing w:val="80"/>
          <w:sz w:val="28"/>
        </w:rPr>
        <w:t xml:space="preserve"> </w:t>
      </w:r>
      <w:r>
        <w:rPr>
          <w:sz w:val="28"/>
        </w:rPr>
        <w:t>дорожного</w:t>
      </w:r>
      <w:r>
        <w:rPr>
          <w:spacing w:val="80"/>
          <w:sz w:val="28"/>
        </w:rPr>
        <w:t xml:space="preserve"> </w:t>
      </w:r>
      <w:r>
        <w:rPr>
          <w:sz w:val="28"/>
        </w:rPr>
        <w:t>движения</w:t>
      </w:r>
      <w:r>
        <w:rPr>
          <w:spacing w:val="80"/>
          <w:sz w:val="28"/>
        </w:rPr>
        <w:t xml:space="preserve"> </w:t>
      </w:r>
      <w:r>
        <w:rPr>
          <w:sz w:val="28"/>
        </w:rPr>
        <w:t>и</w:t>
      </w:r>
      <w:r>
        <w:rPr>
          <w:spacing w:val="80"/>
          <w:sz w:val="28"/>
        </w:rPr>
        <w:t xml:space="preserve"> </w:t>
      </w:r>
      <w:r>
        <w:rPr>
          <w:sz w:val="28"/>
        </w:rPr>
        <w:t>их</w:t>
      </w:r>
      <w:r>
        <w:rPr>
          <w:spacing w:val="80"/>
          <w:sz w:val="28"/>
        </w:rPr>
        <w:t xml:space="preserve"> </w:t>
      </w:r>
      <w:r>
        <w:rPr>
          <w:sz w:val="28"/>
        </w:rPr>
        <w:t>значение,</w:t>
      </w:r>
      <w:r>
        <w:rPr>
          <w:spacing w:val="80"/>
          <w:sz w:val="28"/>
        </w:rPr>
        <w:t xml:space="preserve"> </w:t>
      </w:r>
      <w:r>
        <w:rPr>
          <w:sz w:val="28"/>
        </w:rPr>
        <w:t>условия</w:t>
      </w:r>
      <w:r>
        <w:rPr>
          <w:spacing w:val="80"/>
          <w:sz w:val="28"/>
        </w:rPr>
        <w:t xml:space="preserve"> </w:t>
      </w:r>
      <w:r>
        <w:rPr>
          <w:sz w:val="28"/>
        </w:rPr>
        <w:t>обеспечения безопасности участников дорожного движения;</w:t>
      </w:r>
    </w:p>
    <w:p w:rsidR="00B72A0A" w:rsidRDefault="002C54CC">
      <w:pPr>
        <w:pStyle w:val="a4"/>
        <w:numPr>
          <w:ilvl w:val="1"/>
          <w:numId w:val="38"/>
        </w:numPr>
        <w:tabs>
          <w:tab w:val="left" w:pos="1573"/>
        </w:tabs>
        <w:spacing w:line="317" w:lineRule="exact"/>
        <w:ind w:left="1573"/>
        <w:jc w:val="left"/>
        <w:rPr>
          <w:sz w:val="28"/>
        </w:rPr>
      </w:pPr>
      <w:r>
        <w:rPr>
          <w:sz w:val="28"/>
        </w:rPr>
        <w:t>правила</w:t>
      </w:r>
      <w:r>
        <w:rPr>
          <w:spacing w:val="-8"/>
          <w:sz w:val="28"/>
        </w:rPr>
        <w:t xml:space="preserve"> </w:t>
      </w:r>
      <w:r>
        <w:rPr>
          <w:sz w:val="28"/>
        </w:rPr>
        <w:t>дорожного</w:t>
      </w:r>
      <w:r>
        <w:rPr>
          <w:spacing w:val="-8"/>
          <w:sz w:val="28"/>
        </w:rPr>
        <w:t xml:space="preserve"> </w:t>
      </w:r>
      <w:r>
        <w:rPr>
          <w:sz w:val="28"/>
        </w:rPr>
        <w:t>движения</w:t>
      </w:r>
      <w:r>
        <w:rPr>
          <w:spacing w:val="-8"/>
          <w:sz w:val="28"/>
        </w:rPr>
        <w:t xml:space="preserve"> </w:t>
      </w:r>
      <w:r>
        <w:rPr>
          <w:sz w:val="28"/>
        </w:rPr>
        <w:t>и</w:t>
      </w:r>
      <w:r>
        <w:rPr>
          <w:spacing w:val="-6"/>
          <w:sz w:val="28"/>
        </w:rPr>
        <w:t xml:space="preserve"> </w:t>
      </w:r>
      <w:r>
        <w:rPr>
          <w:sz w:val="28"/>
        </w:rPr>
        <w:t>дорожные</w:t>
      </w:r>
      <w:r>
        <w:rPr>
          <w:spacing w:val="-5"/>
          <w:sz w:val="28"/>
        </w:rPr>
        <w:t xml:space="preserve"> </w:t>
      </w:r>
      <w:r>
        <w:rPr>
          <w:sz w:val="28"/>
        </w:rPr>
        <w:t>знаки</w:t>
      </w:r>
      <w:r>
        <w:rPr>
          <w:spacing w:val="-7"/>
          <w:sz w:val="28"/>
        </w:rPr>
        <w:t xml:space="preserve"> </w:t>
      </w:r>
      <w:r>
        <w:rPr>
          <w:sz w:val="28"/>
        </w:rPr>
        <w:t>для</w:t>
      </w:r>
      <w:r>
        <w:rPr>
          <w:spacing w:val="-5"/>
          <w:sz w:val="28"/>
        </w:rPr>
        <w:t xml:space="preserve"> </w:t>
      </w:r>
      <w:r>
        <w:rPr>
          <w:spacing w:val="-2"/>
          <w:sz w:val="28"/>
        </w:rPr>
        <w:t>пешеходов;</w:t>
      </w:r>
    </w:p>
    <w:p w:rsidR="00B72A0A" w:rsidRDefault="002C54CC">
      <w:pPr>
        <w:pStyle w:val="a4"/>
        <w:numPr>
          <w:ilvl w:val="1"/>
          <w:numId w:val="38"/>
        </w:numPr>
        <w:tabs>
          <w:tab w:val="left" w:pos="1573"/>
        </w:tabs>
        <w:ind w:right="152" w:firstLine="708"/>
        <w:jc w:val="left"/>
        <w:rPr>
          <w:sz w:val="28"/>
        </w:rPr>
      </w:pPr>
      <w:r>
        <w:rPr>
          <w:sz w:val="28"/>
        </w:rPr>
        <w:t>дорожные ловушки и правила их предупреждения; световозвращающие элементы и правила их применения;</w:t>
      </w:r>
    </w:p>
    <w:p w:rsidR="00B72A0A" w:rsidRDefault="002C54CC">
      <w:pPr>
        <w:pStyle w:val="a4"/>
        <w:numPr>
          <w:ilvl w:val="1"/>
          <w:numId w:val="38"/>
        </w:numPr>
        <w:tabs>
          <w:tab w:val="left" w:pos="1642"/>
        </w:tabs>
        <w:spacing w:line="322" w:lineRule="exact"/>
        <w:ind w:left="1642" w:hanging="801"/>
        <w:jc w:val="left"/>
        <w:rPr>
          <w:sz w:val="28"/>
        </w:rPr>
      </w:pPr>
      <w:r>
        <w:rPr>
          <w:sz w:val="28"/>
        </w:rPr>
        <w:t>правила</w:t>
      </w:r>
      <w:r>
        <w:rPr>
          <w:spacing w:val="-10"/>
          <w:sz w:val="28"/>
        </w:rPr>
        <w:t xml:space="preserve"> </w:t>
      </w:r>
      <w:r>
        <w:rPr>
          <w:sz w:val="28"/>
        </w:rPr>
        <w:t>дорожного</w:t>
      </w:r>
      <w:r>
        <w:rPr>
          <w:spacing w:val="-7"/>
          <w:sz w:val="28"/>
        </w:rPr>
        <w:t xml:space="preserve"> </w:t>
      </w:r>
      <w:r>
        <w:rPr>
          <w:sz w:val="28"/>
        </w:rPr>
        <w:t>движения</w:t>
      </w:r>
      <w:r>
        <w:rPr>
          <w:spacing w:val="-7"/>
          <w:sz w:val="28"/>
        </w:rPr>
        <w:t xml:space="preserve"> </w:t>
      </w:r>
      <w:r>
        <w:rPr>
          <w:sz w:val="28"/>
        </w:rPr>
        <w:t>для</w:t>
      </w:r>
      <w:r>
        <w:rPr>
          <w:spacing w:val="-7"/>
          <w:sz w:val="28"/>
        </w:rPr>
        <w:t xml:space="preserve"> </w:t>
      </w:r>
      <w:r>
        <w:rPr>
          <w:spacing w:val="-2"/>
          <w:sz w:val="28"/>
        </w:rPr>
        <w:t>пассажиров;</w:t>
      </w:r>
    </w:p>
    <w:p w:rsidR="00B72A0A" w:rsidRDefault="002C54CC">
      <w:pPr>
        <w:pStyle w:val="a4"/>
        <w:numPr>
          <w:ilvl w:val="1"/>
          <w:numId w:val="38"/>
        </w:numPr>
        <w:tabs>
          <w:tab w:val="left" w:pos="1573"/>
        </w:tabs>
        <w:spacing w:line="242" w:lineRule="auto"/>
        <w:ind w:right="153" w:firstLine="708"/>
        <w:jc w:val="left"/>
        <w:rPr>
          <w:sz w:val="28"/>
        </w:rPr>
      </w:pPr>
      <w:r>
        <w:rPr>
          <w:sz w:val="28"/>
        </w:rPr>
        <w:t>обязанности</w:t>
      </w:r>
      <w:r>
        <w:rPr>
          <w:spacing w:val="36"/>
          <w:sz w:val="28"/>
        </w:rPr>
        <w:t xml:space="preserve"> </w:t>
      </w:r>
      <w:r>
        <w:rPr>
          <w:sz w:val="28"/>
        </w:rPr>
        <w:t>пассажиров</w:t>
      </w:r>
      <w:r>
        <w:rPr>
          <w:spacing w:val="37"/>
          <w:sz w:val="28"/>
        </w:rPr>
        <w:t xml:space="preserve"> </w:t>
      </w:r>
      <w:r>
        <w:rPr>
          <w:sz w:val="28"/>
        </w:rPr>
        <w:t>наземного</w:t>
      </w:r>
      <w:r>
        <w:rPr>
          <w:spacing w:val="38"/>
          <w:sz w:val="28"/>
        </w:rPr>
        <w:t xml:space="preserve"> </w:t>
      </w:r>
      <w:r>
        <w:rPr>
          <w:sz w:val="28"/>
        </w:rPr>
        <w:t>общественного</w:t>
      </w:r>
      <w:r>
        <w:rPr>
          <w:spacing w:val="38"/>
          <w:sz w:val="28"/>
        </w:rPr>
        <w:t xml:space="preserve"> </w:t>
      </w:r>
      <w:r>
        <w:rPr>
          <w:sz w:val="28"/>
        </w:rPr>
        <w:t>транспорта,</w:t>
      </w:r>
      <w:r>
        <w:rPr>
          <w:spacing w:val="37"/>
          <w:sz w:val="28"/>
        </w:rPr>
        <w:t xml:space="preserve"> </w:t>
      </w:r>
      <w:r>
        <w:rPr>
          <w:sz w:val="28"/>
        </w:rPr>
        <w:t>ремень безопасности и правила его применения;</w:t>
      </w:r>
    </w:p>
    <w:p w:rsidR="00B72A0A" w:rsidRDefault="002C54CC">
      <w:pPr>
        <w:pStyle w:val="a4"/>
        <w:numPr>
          <w:ilvl w:val="1"/>
          <w:numId w:val="38"/>
        </w:numPr>
        <w:tabs>
          <w:tab w:val="left" w:pos="1573"/>
        </w:tabs>
        <w:spacing w:line="317" w:lineRule="exact"/>
        <w:ind w:left="1573"/>
        <w:jc w:val="left"/>
        <w:rPr>
          <w:sz w:val="28"/>
        </w:rPr>
      </w:pPr>
      <w:r>
        <w:rPr>
          <w:sz w:val="28"/>
        </w:rPr>
        <w:t>правила</w:t>
      </w:r>
      <w:r>
        <w:rPr>
          <w:spacing w:val="-7"/>
          <w:sz w:val="28"/>
        </w:rPr>
        <w:t xml:space="preserve"> </w:t>
      </w:r>
      <w:r>
        <w:rPr>
          <w:sz w:val="28"/>
        </w:rPr>
        <w:t>поведения</w:t>
      </w:r>
      <w:r>
        <w:rPr>
          <w:spacing w:val="-8"/>
          <w:sz w:val="28"/>
        </w:rPr>
        <w:t xml:space="preserve"> </w:t>
      </w:r>
      <w:r>
        <w:rPr>
          <w:sz w:val="28"/>
        </w:rPr>
        <w:t>пассажира</w:t>
      </w:r>
      <w:r>
        <w:rPr>
          <w:spacing w:val="-6"/>
          <w:sz w:val="28"/>
        </w:rPr>
        <w:t xml:space="preserve"> </w:t>
      </w:r>
      <w:r>
        <w:rPr>
          <w:spacing w:val="-2"/>
          <w:sz w:val="28"/>
        </w:rPr>
        <w:t>мотоцикла;</w:t>
      </w:r>
    </w:p>
    <w:p w:rsidR="00B72A0A" w:rsidRDefault="002C54CC">
      <w:pPr>
        <w:pStyle w:val="a4"/>
        <w:numPr>
          <w:ilvl w:val="1"/>
          <w:numId w:val="38"/>
        </w:numPr>
        <w:tabs>
          <w:tab w:val="left" w:pos="1573"/>
          <w:tab w:val="left" w:pos="2776"/>
          <w:tab w:val="left" w:pos="4323"/>
          <w:tab w:val="left" w:pos="5737"/>
          <w:tab w:val="left" w:pos="6390"/>
          <w:tab w:val="left" w:pos="7716"/>
          <w:tab w:val="left" w:pos="9311"/>
          <w:tab w:val="left" w:pos="9704"/>
        </w:tabs>
        <w:ind w:right="152" w:firstLine="708"/>
        <w:jc w:val="left"/>
        <w:rPr>
          <w:sz w:val="28"/>
        </w:rPr>
      </w:pPr>
      <w:r>
        <w:rPr>
          <w:spacing w:val="-2"/>
          <w:sz w:val="28"/>
        </w:rPr>
        <w:t>правила</w:t>
      </w:r>
      <w:r>
        <w:rPr>
          <w:sz w:val="28"/>
        </w:rPr>
        <w:tab/>
      </w:r>
      <w:r>
        <w:rPr>
          <w:spacing w:val="-2"/>
          <w:sz w:val="28"/>
        </w:rPr>
        <w:t>дорожного</w:t>
      </w:r>
      <w:r>
        <w:rPr>
          <w:sz w:val="28"/>
        </w:rPr>
        <w:tab/>
      </w:r>
      <w:r>
        <w:rPr>
          <w:spacing w:val="-2"/>
          <w:sz w:val="28"/>
        </w:rPr>
        <w:t>движения</w:t>
      </w:r>
      <w:r>
        <w:rPr>
          <w:sz w:val="28"/>
        </w:rPr>
        <w:tab/>
      </w:r>
      <w:r>
        <w:rPr>
          <w:spacing w:val="-4"/>
          <w:sz w:val="28"/>
        </w:rPr>
        <w:t>для</w:t>
      </w:r>
      <w:r>
        <w:rPr>
          <w:sz w:val="28"/>
        </w:rPr>
        <w:tab/>
      </w:r>
      <w:r>
        <w:rPr>
          <w:spacing w:val="-2"/>
          <w:sz w:val="28"/>
        </w:rPr>
        <w:t>водителя</w:t>
      </w:r>
      <w:r>
        <w:rPr>
          <w:sz w:val="28"/>
        </w:rPr>
        <w:tab/>
      </w:r>
      <w:r>
        <w:rPr>
          <w:spacing w:val="-2"/>
          <w:sz w:val="28"/>
        </w:rPr>
        <w:t>велосипеда</w:t>
      </w:r>
      <w:r>
        <w:rPr>
          <w:sz w:val="28"/>
        </w:rPr>
        <w:tab/>
      </w:r>
      <w:r>
        <w:rPr>
          <w:spacing w:val="-10"/>
          <w:sz w:val="28"/>
        </w:rPr>
        <w:t>и</w:t>
      </w:r>
      <w:r>
        <w:rPr>
          <w:sz w:val="28"/>
        </w:rPr>
        <w:tab/>
      </w:r>
      <w:r>
        <w:rPr>
          <w:spacing w:val="-4"/>
          <w:sz w:val="28"/>
        </w:rPr>
        <w:t xml:space="preserve">иных </w:t>
      </w:r>
      <w:r>
        <w:rPr>
          <w:sz w:val="28"/>
        </w:rPr>
        <w:t>индивидуальных средств передвижения (электросамокаты, скутеры, сигвеи и т. п.);</w:t>
      </w:r>
    </w:p>
    <w:p w:rsidR="00B72A0A" w:rsidRDefault="002C54CC">
      <w:pPr>
        <w:pStyle w:val="a4"/>
        <w:numPr>
          <w:ilvl w:val="1"/>
          <w:numId w:val="38"/>
        </w:numPr>
        <w:tabs>
          <w:tab w:val="left" w:pos="1573"/>
        </w:tabs>
        <w:spacing w:line="321" w:lineRule="exact"/>
        <w:ind w:left="1573"/>
        <w:jc w:val="left"/>
        <w:rPr>
          <w:sz w:val="28"/>
        </w:rPr>
      </w:pPr>
      <w:r>
        <w:rPr>
          <w:sz w:val="28"/>
        </w:rPr>
        <w:t>дорожные</w:t>
      </w:r>
      <w:r>
        <w:rPr>
          <w:spacing w:val="-8"/>
          <w:sz w:val="28"/>
        </w:rPr>
        <w:t xml:space="preserve"> </w:t>
      </w:r>
      <w:r>
        <w:rPr>
          <w:sz w:val="28"/>
        </w:rPr>
        <w:t>знаки</w:t>
      </w:r>
      <w:r>
        <w:rPr>
          <w:spacing w:val="-6"/>
          <w:sz w:val="28"/>
        </w:rPr>
        <w:t xml:space="preserve"> </w:t>
      </w:r>
      <w:r>
        <w:rPr>
          <w:sz w:val="28"/>
        </w:rPr>
        <w:t>для</w:t>
      </w:r>
      <w:r>
        <w:rPr>
          <w:spacing w:val="-8"/>
          <w:sz w:val="28"/>
        </w:rPr>
        <w:t xml:space="preserve"> </w:t>
      </w:r>
      <w:r>
        <w:rPr>
          <w:sz w:val="28"/>
        </w:rPr>
        <w:t>водителя</w:t>
      </w:r>
      <w:r>
        <w:rPr>
          <w:spacing w:val="-6"/>
          <w:sz w:val="28"/>
        </w:rPr>
        <w:t xml:space="preserve"> </w:t>
      </w:r>
      <w:r>
        <w:rPr>
          <w:sz w:val="28"/>
        </w:rPr>
        <w:t>велосипеда,</w:t>
      </w:r>
      <w:r>
        <w:rPr>
          <w:spacing w:val="-7"/>
          <w:sz w:val="28"/>
        </w:rPr>
        <w:t xml:space="preserve"> </w:t>
      </w:r>
      <w:r>
        <w:rPr>
          <w:sz w:val="28"/>
        </w:rPr>
        <w:t>сигналы</w:t>
      </w:r>
      <w:r>
        <w:rPr>
          <w:spacing w:val="-5"/>
          <w:sz w:val="28"/>
        </w:rPr>
        <w:t xml:space="preserve"> </w:t>
      </w:r>
      <w:r>
        <w:rPr>
          <w:spacing w:val="-2"/>
          <w:sz w:val="28"/>
        </w:rPr>
        <w:t>велосипедиста;</w:t>
      </w:r>
    </w:p>
    <w:p w:rsidR="00B72A0A" w:rsidRDefault="002C54CC">
      <w:pPr>
        <w:pStyle w:val="a4"/>
        <w:numPr>
          <w:ilvl w:val="1"/>
          <w:numId w:val="38"/>
        </w:numPr>
        <w:tabs>
          <w:tab w:val="left" w:pos="1573"/>
        </w:tabs>
        <w:spacing w:line="322" w:lineRule="exact"/>
        <w:ind w:left="1573"/>
        <w:jc w:val="left"/>
        <w:rPr>
          <w:sz w:val="28"/>
        </w:rPr>
      </w:pPr>
      <w:r>
        <w:rPr>
          <w:sz w:val="28"/>
        </w:rPr>
        <w:t>правила</w:t>
      </w:r>
      <w:r>
        <w:rPr>
          <w:spacing w:val="-9"/>
          <w:sz w:val="28"/>
        </w:rPr>
        <w:t xml:space="preserve"> </w:t>
      </w:r>
      <w:r>
        <w:rPr>
          <w:sz w:val="28"/>
        </w:rPr>
        <w:t>подготовки</w:t>
      </w:r>
      <w:r>
        <w:rPr>
          <w:spacing w:val="-7"/>
          <w:sz w:val="28"/>
        </w:rPr>
        <w:t xml:space="preserve"> </w:t>
      </w:r>
      <w:r>
        <w:rPr>
          <w:sz w:val="28"/>
        </w:rPr>
        <w:t>велосипеда</w:t>
      </w:r>
      <w:r>
        <w:rPr>
          <w:spacing w:val="-6"/>
          <w:sz w:val="28"/>
        </w:rPr>
        <w:t xml:space="preserve"> </w:t>
      </w:r>
      <w:r>
        <w:rPr>
          <w:sz w:val="28"/>
        </w:rPr>
        <w:t>к</w:t>
      </w:r>
      <w:r>
        <w:rPr>
          <w:spacing w:val="-6"/>
          <w:sz w:val="28"/>
        </w:rPr>
        <w:t xml:space="preserve"> </w:t>
      </w:r>
      <w:r>
        <w:rPr>
          <w:spacing w:val="-2"/>
          <w:sz w:val="28"/>
        </w:rPr>
        <w:t>пользованию.</w:t>
      </w:r>
    </w:p>
    <w:p w:rsidR="00B72A0A" w:rsidRDefault="002C54CC">
      <w:pPr>
        <w:pStyle w:val="1"/>
        <w:spacing w:line="240" w:lineRule="auto"/>
        <w:jc w:val="left"/>
      </w:pPr>
      <w:r>
        <w:t>Модуль</w:t>
      </w:r>
      <w:r>
        <w:rPr>
          <w:spacing w:val="-11"/>
        </w:rPr>
        <w:t xml:space="preserve"> </w:t>
      </w:r>
      <w:r>
        <w:t>«Безопасность</w:t>
      </w:r>
      <w:r>
        <w:rPr>
          <w:spacing w:val="-8"/>
        </w:rPr>
        <w:t xml:space="preserve"> </w:t>
      </w:r>
      <w:r>
        <w:t>в</w:t>
      </w:r>
      <w:r>
        <w:rPr>
          <w:spacing w:val="-10"/>
        </w:rPr>
        <w:t xml:space="preserve"> </w:t>
      </w:r>
      <w:r>
        <w:t>общественных</w:t>
      </w:r>
      <w:r>
        <w:rPr>
          <w:spacing w:val="-6"/>
        </w:rPr>
        <w:t xml:space="preserve"> </w:t>
      </w:r>
      <w:r>
        <w:rPr>
          <w:spacing w:val="-2"/>
        </w:rPr>
        <w:t>местах».</w:t>
      </w:r>
    </w:p>
    <w:p w:rsidR="00B72A0A" w:rsidRDefault="002C54CC">
      <w:pPr>
        <w:pStyle w:val="a4"/>
        <w:numPr>
          <w:ilvl w:val="1"/>
          <w:numId w:val="38"/>
        </w:numPr>
        <w:tabs>
          <w:tab w:val="left" w:pos="1573"/>
        </w:tabs>
        <w:ind w:right="153" w:firstLine="708"/>
        <w:jc w:val="left"/>
        <w:rPr>
          <w:sz w:val="28"/>
        </w:rPr>
      </w:pPr>
      <w:r>
        <w:rPr>
          <w:sz w:val="28"/>
        </w:rPr>
        <w:t>общественные</w:t>
      </w:r>
      <w:r>
        <w:rPr>
          <w:spacing w:val="40"/>
          <w:sz w:val="28"/>
        </w:rPr>
        <w:t xml:space="preserve"> </w:t>
      </w:r>
      <w:r>
        <w:rPr>
          <w:sz w:val="28"/>
        </w:rPr>
        <w:t>места</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характеристики,</w:t>
      </w:r>
      <w:r>
        <w:rPr>
          <w:spacing w:val="40"/>
          <w:sz w:val="28"/>
        </w:rPr>
        <w:t xml:space="preserve"> </w:t>
      </w:r>
      <w:r>
        <w:rPr>
          <w:sz w:val="28"/>
        </w:rPr>
        <w:t>потенциальные</w:t>
      </w:r>
      <w:r>
        <w:rPr>
          <w:spacing w:val="40"/>
          <w:sz w:val="28"/>
        </w:rPr>
        <w:t xml:space="preserve"> </w:t>
      </w:r>
      <w:r>
        <w:rPr>
          <w:sz w:val="28"/>
        </w:rPr>
        <w:t>источники опасности в общественных местах;</w:t>
      </w:r>
    </w:p>
    <w:p w:rsidR="00B72A0A" w:rsidRDefault="002C54CC">
      <w:pPr>
        <w:pStyle w:val="a4"/>
        <w:numPr>
          <w:ilvl w:val="1"/>
          <w:numId w:val="38"/>
        </w:numPr>
        <w:tabs>
          <w:tab w:val="left" w:pos="1573"/>
        </w:tabs>
        <w:ind w:right="152" w:firstLine="708"/>
        <w:jc w:val="left"/>
        <w:rPr>
          <w:sz w:val="28"/>
        </w:rPr>
      </w:pPr>
      <w:r>
        <w:rPr>
          <w:sz w:val="28"/>
        </w:rPr>
        <w:t>массовые мероприятия и правила подготовки к ним, оборудование мест массового пребывания людей;</w:t>
      </w:r>
    </w:p>
    <w:p w:rsidR="00B72A0A" w:rsidRDefault="002C54CC">
      <w:pPr>
        <w:pStyle w:val="a4"/>
        <w:numPr>
          <w:ilvl w:val="1"/>
          <w:numId w:val="38"/>
        </w:numPr>
        <w:tabs>
          <w:tab w:val="left" w:pos="1573"/>
        </w:tabs>
        <w:ind w:right="152" w:firstLine="708"/>
        <w:jc w:val="left"/>
        <w:rPr>
          <w:sz w:val="28"/>
        </w:rPr>
      </w:pPr>
      <w:r>
        <w:rPr>
          <w:sz w:val="28"/>
        </w:rPr>
        <w:t>порядок</w:t>
      </w:r>
      <w:r>
        <w:rPr>
          <w:spacing w:val="80"/>
          <w:sz w:val="28"/>
        </w:rPr>
        <w:t xml:space="preserve"> </w:t>
      </w:r>
      <w:r>
        <w:rPr>
          <w:sz w:val="28"/>
        </w:rPr>
        <w:t>действий</w:t>
      </w:r>
      <w:r>
        <w:rPr>
          <w:spacing w:val="80"/>
          <w:sz w:val="28"/>
        </w:rPr>
        <w:t xml:space="preserve"> </w:t>
      </w:r>
      <w:r>
        <w:rPr>
          <w:sz w:val="28"/>
        </w:rPr>
        <w:t>при</w:t>
      </w:r>
      <w:r>
        <w:rPr>
          <w:spacing w:val="80"/>
          <w:sz w:val="28"/>
        </w:rPr>
        <w:t xml:space="preserve"> </w:t>
      </w:r>
      <w:r>
        <w:rPr>
          <w:sz w:val="28"/>
        </w:rPr>
        <w:t>беспорядках</w:t>
      </w:r>
      <w:r>
        <w:rPr>
          <w:spacing w:val="80"/>
          <w:sz w:val="28"/>
        </w:rPr>
        <w:t xml:space="preserve"> </w:t>
      </w:r>
      <w:r>
        <w:rPr>
          <w:sz w:val="28"/>
        </w:rPr>
        <w:t>в</w:t>
      </w:r>
      <w:r>
        <w:rPr>
          <w:spacing w:val="80"/>
          <w:sz w:val="28"/>
        </w:rPr>
        <w:t xml:space="preserve"> </w:t>
      </w:r>
      <w:r>
        <w:rPr>
          <w:sz w:val="28"/>
        </w:rPr>
        <w:t>местах</w:t>
      </w:r>
      <w:r>
        <w:rPr>
          <w:spacing w:val="80"/>
          <w:sz w:val="28"/>
        </w:rPr>
        <w:t xml:space="preserve"> </w:t>
      </w:r>
      <w:r>
        <w:rPr>
          <w:sz w:val="28"/>
        </w:rPr>
        <w:t>массового</w:t>
      </w:r>
      <w:r>
        <w:rPr>
          <w:spacing w:val="80"/>
          <w:sz w:val="28"/>
        </w:rPr>
        <w:t xml:space="preserve"> </w:t>
      </w:r>
      <w:r>
        <w:rPr>
          <w:sz w:val="28"/>
        </w:rPr>
        <w:t xml:space="preserve">пребывания </w:t>
      </w:r>
      <w:r>
        <w:rPr>
          <w:spacing w:val="-2"/>
          <w:sz w:val="28"/>
        </w:rPr>
        <w:t>людей;</w:t>
      </w:r>
    </w:p>
    <w:p w:rsidR="00B72A0A" w:rsidRDefault="002C54CC">
      <w:pPr>
        <w:pStyle w:val="a4"/>
        <w:numPr>
          <w:ilvl w:val="1"/>
          <w:numId w:val="38"/>
        </w:numPr>
        <w:tabs>
          <w:tab w:val="left" w:pos="1573"/>
        </w:tabs>
        <w:spacing w:before="1" w:line="322" w:lineRule="exact"/>
        <w:ind w:left="1573"/>
        <w:jc w:val="left"/>
        <w:rPr>
          <w:sz w:val="28"/>
        </w:rPr>
      </w:pPr>
      <w:r>
        <w:rPr>
          <w:sz w:val="28"/>
        </w:rPr>
        <w:t>порядок</w:t>
      </w:r>
      <w:r>
        <w:rPr>
          <w:spacing w:val="-7"/>
          <w:sz w:val="28"/>
        </w:rPr>
        <w:t xml:space="preserve"> </w:t>
      </w:r>
      <w:r>
        <w:rPr>
          <w:sz w:val="28"/>
        </w:rPr>
        <w:t>действий</w:t>
      </w:r>
      <w:r>
        <w:rPr>
          <w:spacing w:val="-8"/>
          <w:sz w:val="28"/>
        </w:rPr>
        <w:t xml:space="preserve"> </w:t>
      </w:r>
      <w:r>
        <w:rPr>
          <w:sz w:val="28"/>
        </w:rPr>
        <w:t>при</w:t>
      </w:r>
      <w:r>
        <w:rPr>
          <w:spacing w:val="-7"/>
          <w:sz w:val="28"/>
        </w:rPr>
        <w:t xml:space="preserve"> </w:t>
      </w:r>
      <w:r>
        <w:rPr>
          <w:sz w:val="28"/>
        </w:rPr>
        <w:t>попадании</w:t>
      </w:r>
      <w:r>
        <w:rPr>
          <w:spacing w:val="-5"/>
          <w:sz w:val="28"/>
        </w:rPr>
        <w:t xml:space="preserve"> </w:t>
      </w:r>
      <w:r>
        <w:rPr>
          <w:sz w:val="28"/>
        </w:rPr>
        <w:t>в</w:t>
      </w:r>
      <w:r>
        <w:rPr>
          <w:spacing w:val="-5"/>
          <w:sz w:val="28"/>
        </w:rPr>
        <w:t xml:space="preserve"> </w:t>
      </w:r>
      <w:r>
        <w:rPr>
          <w:sz w:val="28"/>
        </w:rPr>
        <w:t>толпу</w:t>
      </w:r>
      <w:r>
        <w:rPr>
          <w:spacing w:val="-8"/>
          <w:sz w:val="28"/>
        </w:rPr>
        <w:t xml:space="preserve"> </w:t>
      </w:r>
      <w:r>
        <w:rPr>
          <w:sz w:val="28"/>
        </w:rPr>
        <w:t>и</w:t>
      </w:r>
      <w:r>
        <w:rPr>
          <w:spacing w:val="-4"/>
          <w:sz w:val="28"/>
        </w:rPr>
        <w:t xml:space="preserve"> </w:t>
      </w:r>
      <w:r>
        <w:rPr>
          <w:spacing w:val="-2"/>
          <w:sz w:val="28"/>
        </w:rPr>
        <w:t>давку.</w:t>
      </w:r>
    </w:p>
    <w:p w:rsidR="00B72A0A" w:rsidRDefault="002C54CC">
      <w:pPr>
        <w:pStyle w:val="1"/>
        <w:jc w:val="left"/>
      </w:pPr>
      <w:r>
        <w:t>Модуль</w:t>
      </w:r>
      <w:r>
        <w:rPr>
          <w:spacing w:val="-9"/>
        </w:rPr>
        <w:t xml:space="preserve"> </w:t>
      </w:r>
      <w:r>
        <w:t>«Безопасность</w:t>
      </w:r>
      <w:r>
        <w:rPr>
          <w:spacing w:val="-6"/>
        </w:rPr>
        <w:t xml:space="preserve"> </w:t>
      </w:r>
      <w:r>
        <w:t>в</w:t>
      </w:r>
      <w:r>
        <w:rPr>
          <w:spacing w:val="-8"/>
        </w:rPr>
        <w:t xml:space="preserve"> </w:t>
      </w:r>
      <w:r>
        <w:t>природной</w:t>
      </w:r>
      <w:r>
        <w:rPr>
          <w:spacing w:val="-7"/>
        </w:rPr>
        <w:t xml:space="preserve"> </w:t>
      </w:r>
      <w:r>
        <w:rPr>
          <w:spacing w:val="-2"/>
        </w:rPr>
        <w:t>среде».</w:t>
      </w:r>
    </w:p>
    <w:p w:rsidR="00B72A0A" w:rsidRDefault="002C54CC">
      <w:pPr>
        <w:pStyle w:val="a4"/>
        <w:numPr>
          <w:ilvl w:val="1"/>
          <w:numId w:val="38"/>
        </w:numPr>
        <w:tabs>
          <w:tab w:val="left" w:pos="1571"/>
        </w:tabs>
        <w:ind w:right="151" w:firstLine="708"/>
        <w:rPr>
          <w:sz w:val="28"/>
        </w:rPr>
      </w:pPr>
      <w:r>
        <w:rPr>
          <w:sz w:val="28"/>
        </w:rPr>
        <w:t>смысл понятий «экология» и «экологическая культура», значение экологии для устойчивого развития общества;</w:t>
      </w:r>
    </w:p>
    <w:p w:rsidR="00B72A0A" w:rsidRDefault="002C54CC">
      <w:pPr>
        <w:pStyle w:val="a4"/>
        <w:numPr>
          <w:ilvl w:val="1"/>
          <w:numId w:val="38"/>
        </w:numPr>
        <w:tabs>
          <w:tab w:val="left" w:pos="1571"/>
        </w:tabs>
        <w:ind w:right="153" w:firstLine="708"/>
        <w:rPr>
          <w:sz w:val="28"/>
        </w:rPr>
      </w:pPr>
      <w:r>
        <w:rPr>
          <w:sz w:val="28"/>
        </w:rPr>
        <w:t xml:space="preserve">правила безопасного поведения при неблагоприятной экологической </w:t>
      </w:r>
      <w:r>
        <w:rPr>
          <w:spacing w:val="-2"/>
          <w:sz w:val="28"/>
        </w:rPr>
        <w:t>обстановке;</w:t>
      </w:r>
    </w:p>
    <w:p w:rsidR="00B72A0A" w:rsidRDefault="002C54CC">
      <w:pPr>
        <w:pStyle w:val="a4"/>
        <w:numPr>
          <w:ilvl w:val="1"/>
          <w:numId w:val="38"/>
        </w:numPr>
        <w:tabs>
          <w:tab w:val="left" w:pos="1571"/>
        </w:tabs>
        <w:spacing w:line="242" w:lineRule="auto"/>
        <w:ind w:right="147" w:firstLine="708"/>
        <w:rPr>
          <w:sz w:val="28"/>
        </w:rPr>
      </w:pPr>
      <w:r>
        <w:rPr>
          <w:sz w:val="28"/>
        </w:rPr>
        <w:t>общие правила безопасного поведения на водоемах, правила купания в подготовленных и неподготовленных местах;</w:t>
      </w:r>
    </w:p>
    <w:p w:rsidR="00B72A0A" w:rsidRDefault="002C54CC">
      <w:pPr>
        <w:pStyle w:val="a4"/>
        <w:numPr>
          <w:ilvl w:val="1"/>
          <w:numId w:val="38"/>
        </w:numPr>
        <w:tabs>
          <w:tab w:val="left" w:pos="1572"/>
        </w:tabs>
        <w:spacing w:line="317" w:lineRule="exact"/>
        <w:ind w:left="1572" w:hanging="731"/>
        <w:rPr>
          <w:sz w:val="28"/>
        </w:rPr>
      </w:pPr>
      <w:r>
        <w:rPr>
          <w:sz w:val="28"/>
        </w:rPr>
        <w:t>чрезвычайные</w:t>
      </w:r>
      <w:r>
        <w:rPr>
          <w:spacing w:val="-9"/>
          <w:sz w:val="28"/>
        </w:rPr>
        <w:t xml:space="preserve"> </w:t>
      </w:r>
      <w:r>
        <w:rPr>
          <w:sz w:val="28"/>
        </w:rPr>
        <w:t>ситуации</w:t>
      </w:r>
      <w:r>
        <w:rPr>
          <w:spacing w:val="-6"/>
          <w:sz w:val="28"/>
        </w:rPr>
        <w:t xml:space="preserve"> </w:t>
      </w:r>
      <w:r>
        <w:rPr>
          <w:sz w:val="28"/>
        </w:rPr>
        <w:t>природного</w:t>
      </w:r>
      <w:r>
        <w:rPr>
          <w:spacing w:val="-8"/>
          <w:sz w:val="28"/>
        </w:rPr>
        <w:t xml:space="preserve"> </w:t>
      </w:r>
      <w:r>
        <w:rPr>
          <w:sz w:val="28"/>
        </w:rPr>
        <w:t>характера</w:t>
      </w:r>
      <w:r>
        <w:rPr>
          <w:spacing w:val="-6"/>
          <w:sz w:val="28"/>
        </w:rPr>
        <w:t xml:space="preserve"> </w:t>
      </w:r>
      <w:r>
        <w:rPr>
          <w:sz w:val="28"/>
        </w:rPr>
        <w:t>и</w:t>
      </w:r>
      <w:r>
        <w:rPr>
          <w:spacing w:val="-6"/>
          <w:sz w:val="28"/>
        </w:rPr>
        <w:t xml:space="preserve"> </w:t>
      </w:r>
      <w:r>
        <w:rPr>
          <w:sz w:val="28"/>
        </w:rPr>
        <w:t>их</w:t>
      </w:r>
      <w:r>
        <w:rPr>
          <w:spacing w:val="-5"/>
          <w:sz w:val="28"/>
        </w:rPr>
        <w:t xml:space="preserve"> </w:t>
      </w:r>
      <w:r>
        <w:rPr>
          <w:spacing w:val="-2"/>
          <w:sz w:val="28"/>
        </w:rPr>
        <w:t>классификация;</w:t>
      </w:r>
    </w:p>
    <w:p w:rsidR="00B72A0A" w:rsidRDefault="002C54CC">
      <w:pPr>
        <w:pStyle w:val="a4"/>
        <w:numPr>
          <w:ilvl w:val="1"/>
          <w:numId w:val="38"/>
        </w:numPr>
        <w:tabs>
          <w:tab w:val="left" w:pos="1571"/>
        </w:tabs>
        <w:ind w:right="147" w:firstLine="708"/>
        <w:rPr>
          <w:sz w:val="28"/>
        </w:rPr>
      </w:pPr>
      <w:r>
        <w:rPr>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B72A0A" w:rsidRDefault="002C54CC">
      <w:pPr>
        <w:pStyle w:val="a4"/>
        <w:numPr>
          <w:ilvl w:val="1"/>
          <w:numId w:val="38"/>
        </w:numPr>
        <w:tabs>
          <w:tab w:val="left" w:pos="1571"/>
        </w:tabs>
        <w:spacing w:line="242" w:lineRule="auto"/>
        <w:ind w:right="153" w:firstLine="708"/>
        <w:rPr>
          <w:sz w:val="28"/>
        </w:rPr>
      </w:pPr>
      <w:r>
        <w:rPr>
          <w:sz w:val="28"/>
        </w:rPr>
        <w:t xml:space="preserve">наводнения, их характеристики и опасности, порядок действий при </w:t>
      </w:r>
      <w:r>
        <w:rPr>
          <w:spacing w:val="-2"/>
          <w:sz w:val="28"/>
        </w:rPr>
        <w:t>наводнении;</w:t>
      </w:r>
    </w:p>
    <w:p w:rsidR="00B72A0A" w:rsidRDefault="002C54CC">
      <w:pPr>
        <w:pStyle w:val="a4"/>
        <w:numPr>
          <w:ilvl w:val="1"/>
          <w:numId w:val="38"/>
        </w:numPr>
        <w:tabs>
          <w:tab w:val="left" w:pos="1571"/>
        </w:tabs>
        <w:ind w:right="154" w:firstLine="708"/>
        <w:rPr>
          <w:sz w:val="28"/>
        </w:rPr>
      </w:pPr>
      <w:r>
        <w:rPr>
          <w:sz w:val="28"/>
        </w:rPr>
        <w:t>цунами, их характеристики и опасности, порядок действий при нахождении в зоне цунами;</w:t>
      </w:r>
    </w:p>
    <w:p w:rsidR="00B72A0A" w:rsidRDefault="002C54CC">
      <w:pPr>
        <w:pStyle w:val="a4"/>
        <w:numPr>
          <w:ilvl w:val="1"/>
          <w:numId w:val="38"/>
        </w:numPr>
        <w:tabs>
          <w:tab w:val="left" w:pos="1571"/>
        </w:tabs>
        <w:ind w:right="148" w:firstLine="708"/>
        <w:rPr>
          <w:sz w:val="28"/>
        </w:rPr>
      </w:pPr>
      <w:r>
        <w:rPr>
          <w:sz w:val="28"/>
        </w:rPr>
        <w:t>снежные лавины, их характеристики и опасности, порядок действий при попадании в лавину;</w:t>
      </w:r>
    </w:p>
    <w:p w:rsidR="00B72A0A" w:rsidRDefault="002C54CC">
      <w:pPr>
        <w:pStyle w:val="a4"/>
        <w:numPr>
          <w:ilvl w:val="1"/>
          <w:numId w:val="38"/>
        </w:numPr>
        <w:tabs>
          <w:tab w:val="left" w:pos="1572"/>
        </w:tabs>
        <w:spacing w:line="321" w:lineRule="exact"/>
        <w:ind w:left="1572" w:hanging="731"/>
        <w:rPr>
          <w:sz w:val="28"/>
        </w:rPr>
      </w:pPr>
      <w:r>
        <w:rPr>
          <w:sz w:val="28"/>
        </w:rPr>
        <w:t>сели,</w:t>
      </w:r>
      <w:r>
        <w:rPr>
          <w:spacing w:val="-11"/>
          <w:sz w:val="28"/>
        </w:rPr>
        <w:t xml:space="preserve"> </w:t>
      </w:r>
      <w:r>
        <w:rPr>
          <w:sz w:val="28"/>
        </w:rPr>
        <w:t>их</w:t>
      </w:r>
      <w:r>
        <w:rPr>
          <w:spacing w:val="-10"/>
          <w:sz w:val="28"/>
        </w:rPr>
        <w:t xml:space="preserve"> </w:t>
      </w:r>
      <w:r>
        <w:rPr>
          <w:sz w:val="28"/>
        </w:rPr>
        <w:t>характеристики</w:t>
      </w:r>
      <w:r>
        <w:rPr>
          <w:spacing w:val="-10"/>
          <w:sz w:val="28"/>
        </w:rPr>
        <w:t xml:space="preserve"> </w:t>
      </w:r>
      <w:r>
        <w:rPr>
          <w:sz w:val="28"/>
        </w:rPr>
        <w:t>и</w:t>
      </w:r>
      <w:r>
        <w:rPr>
          <w:spacing w:val="-8"/>
          <w:sz w:val="28"/>
        </w:rPr>
        <w:t xml:space="preserve"> </w:t>
      </w:r>
      <w:r>
        <w:rPr>
          <w:sz w:val="28"/>
        </w:rPr>
        <w:t>опасности,</w:t>
      </w:r>
      <w:r>
        <w:rPr>
          <w:spacing w:val="-9"/>
          <w:sz w:val="28"/>
        </w:rPr>
        <w:t xml:space="preserve"> </w:t>
      </w:r>
      <w:r>
        <w:rPr>
          <w:sz w:val="28"/>
        </w:rPr>
        <w:t>порядок</w:t>
      </w:r>
      <w:r>
        <w:rPr>
          <w:spacing w:val="-8"/>
          <w:sz w:val="28"/>
        </w:rPr>
        <w:t xml:space="preserve"> </w:t>
      </w:r>
      <w:r>
        <w:rPr>
          <w:sz w:val="28"/>
        </w:rPr>
        <w:t>действий</w:t>
      </w:r>
      <w:r>
        <w:rPr>
          <w:spacing w:val="-10"/>
          <w:sz w:val="28"/>
        </w:rPr>
        <w:t xml:space="preserve"> </w:t>
      </w:r>
      <w:r>
        <w:rPr>
          <w:sz w:val="28"/>
        </w:rPr>
        <w:t>при</w:t>
      </w:r>
      <w:r>
        <w:rPr>
          <w:spacing w:val="-8"/>
          <w:sz w:val="28"/>
        </w:rPr>
        <w:t xml:space="preserve"> </w:t>
      </w:r>
      <w:r>
        <w:rPr>
          <w:sz w:val="28"/>
        </w:rPr>
        <w:t>попадании</w:t>
      </w:r>
      <w:r>
        <w:rPr>
          <w:spacing w:val="-8"/>
          <w:sz w:val="28"/>
        </w:rPr>
        <w:t xml:space="preserve"> </w:t>
      </w:r>
      <w:r>
        <w:rPr>
          <w:spacing w:val="-10"/>
          <w:sz w:val="28"/>
        </w:rPr>
        <w:t>в</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jc w:val="left"/>
      </w:pPr>
      <w:r>
        <w:t xml:space="preserve">зону </w:t>
      </w:r>
      <w:r>
        <w:rPr>
          <w:spacing w:val="-2"/>
        </w:rPr>
        <w:t>селя;</w:t>
      </w:r>
    </w:p>
    <w:p w:rsidR="00B72A0A" w:rsidRDefault="002C54CC">
      <w:pPr>
        <w:pStyle w:val="a4"/>
        <w:numPr>
          <w:ilvl w:val="1"/>
          <w:numId w:val="38"/>
        </w:numPr>
        <w:tabs>
          <w:tab w:val="left" w:pos="1573"/>
        </w:tabs>
        <w:spacing w:before="3"/>
        <w:ind w:right="154" w:firstLine="708"/>
        <w:jc w:val="left"/>
        <w:rPr>
          <w:sz w:val="28"/>
        </w:rPr>
      </w:pPr>
      <w:r>
        <w:rPr>
          <w:sz w:val="28"/>
        </w:rPr>
        <w:t>природные</w:t>
      </w:r>
      <w:r>
        <w:rPr>
          <w:spacing w:val="80"/>
          <w:sz w:val="28"/>
        </w:rPr>
        <w:t xml:space="preserve"> </w:t>
      </w:r>
      <w:r>
        <w:rPr>
          <w:sz w:val="28"/>
        </w:rPr>
        <w:t>пожары,</w:t>
      </w:r>
      <w:r>
        <w:rPr>
          <w:spacing w:val="80"/>
          <w:sz w:val="28"/>
        </w:rPr>
        <w:t xml:space="preserve"> </w:t>
      </w:r>
      <w:r>
        <w:rPr>
          <w:sz w:val="28"/>
        </w:rPr>
        <w:t>их</w:t>
      </w:r>
      <w:r>
        <w:rPr>
          <w:spacing w:val="80"/>
          <w:sz w:val="28"/>
        </w:rPr>
        <w:t xml:space="preserve"> </w:t>
      </w:r>
      <w:r>
        <w:rPr>
          <w:sz w:val="28"/>
        </w:rPr>
        <w:t>виды</w:t>
      </w:r>
      <w:r>
        <w:rPr>
          <w:spacing w:val="80"/>
          <w:sz w:val="28"/>
        </w:rPr>
        <w:t xml:space="preserve"> </w:t>
      </w:r>
      <w:r>
        <w:rPr>
          <w:sz w:val="28"/>
        </w:rPr>
        <w:t>и</w:t>
      </w:r>
      <w:r>
        <w:rPr>
          <w:spacing w:val="80"/>
          <w:sz w:val="28"/>
        </w:rPr>
        <w:t xml:space="preserve"> </w:t>
      </w:r>
      <w:r>
        <w:rPr>
          <w:sz w:val="28"/>
        </w:rPr>
        <w:t>опасности,</w:t>
      </w:r>
      <w:r>
        <w:rPr>
          <w:spacing w:val="80"/>
          <w:sz w:val="28"/>
        </w:rPr>
        <w:t xml:space="preserve"> </w:t>
      </w:r>
      <w:r>
        <w:rPr>
          <w:sz w:val="28"/>
        </w:rPr>
        <w:t>факторы</w:t>
      </w:r>
      <w:r>
        <w:rPr>
          <w:spacing w:val="80"/>
          <w:sz w:val="28"/>
        </w:rPr>
        <w:t xml:space="preserve"> </w:t>
      </w:r>
      <w:r>
        <w:rPr>
          <w:sz w:val="28"/>
        </w:rPr>
        <w:t>и</w:t>
      </w:r>
      <w:r>
        <w:rPr>
          <w:spacing w:val="80"/>
          <w:sz w:val="28"/>
        </w:rPr>
        <w:t xml:space="preserve"> </w:t>
      </w:r>
      <w:r>
        <w:rPr>
          <w:sz w:val="28"/>
        </w:rPr>
        <w:t>причины</w:t>
      </w:r>
      <w:r>
        <w:rPr>
          <w:spacing w:val="80"/>
          <w:sz w:val="28"/>
        </w:rPr>
        <w:t xml:space="preserve"> </w:t>
      </w:r>
      <w:r>
        <w:rPr>
          <w:sz w:val="28"/>
        </w:rPr>
        <w:t>их возникновения, порядок действий при нахождении в зоне природного пожара;</w:t>
      </w:r>
    </w:p>
    <w:p w:rsidR="00B72A0A" w:rsidRDefault="002C54CC">
      <w:pPr>
        <w:pStyle w:val="a4"/>
        <w:numPr>
          <w:ilvl w:val="1"/>
          <w:numId w:val="38"/>
        </w:numPr>
        <w:tabs>
          <w:tab w:val="left" w:pos="1573"/>
        </w:tabs>
        <w:ind w:right="153" w:firstLine="708"/>
        <w:jc w:val="left"/>
        <w:rPr>
          <w:sz w:val="28"/>
        </w:rPr>
      </w:pPr>
      <w:r>
        <w:rPr>
          <w:sz w:val="28"/>
        </w:rPr>
        <w:t>устройство</w:t>
      </w:r>
      <w:r>
        <w:rPr>
          <w:spacing w:val="40"/>
          <w:sz w:val="28"/>
        </w:rPr>
        <w:t xml:space="preserve"> </w:t>
      </w:r>
      <w:r>
        <w:rPr>
          <w:sz w:val="28"/>
        </w:rPr>
        <w:t>гор</w:t>
      </w:r>
      <w:r>
        <w:rPr>
          <w:spacing w:val="40"/>
          <w:sz w:val="28"/>
        </w:rPr>
        <w:t xml:space="preserve"> </w:t>
      </w:r>
      <w:r>
        <w:rPr>
          <w:sz w:val="28"/>
        </w:rPr>
        <w:t>и</w:t>
      </w:r>
      <w:r>
        <w:rPr>
          <w:spacing w:val="40"/>
          <w:sz w:val="28"/>
        </w:rPr>
        <w:t xml:space="preserve"> </w:t>
      </w:r>
      <w:r>
        <w:rPr>
          <w:sz w:val="28"/>
        </w:rPr>
        <w:t>классификация</w:t>
      </w:r>
      <w:r>
        <w:rPr>
          <w:spacing w:val="40"/>
          <w:sz w:val="28"/>
        </w:rPr>
        <w:t xml:space="preserve"> </w:t>
      </w:r>
      <w:r>
        <w:rPr>
          <w:sz w:val="28"/>
        </w:rPr>
        <w:t>горных</w:t>
      </w:r>
      <w:r>
        <w:rPr>
          <w:spacing w:val="40"/>
          <w:sz w:val="28"/>
        </w:rPr>
        <w:t xml:space="preserve"> </w:t>
      </w:r>
      <w:r>
        <w:rPr>
          <w:sz w:val="28"/>
        </w:rPr>
        <w:t>пород,</w:t>
      </w:r>
      <w:r>
        <w:rPr>
          <w:spacing w:val="40"/>
          <w:sz w:val="28"/>
        </w:rPr>
        <w:t xml:space="preserve"> </w:t>
      </w:r>
      <w:r>
        <w:rPr>
          <w:sz w:val="28"/>
        </w:rPr>
        <w:t>правила</w:t>
      </w:r>
      <w:r>
        <w:rPr>
          <w:spacing w:val="40"/>
          <w:sz w:val="28"/>
        </w:rPr>
        <w:t xml:space="preserve"> </w:t>
      </w:r>
      <w:r>
        <w:rPr>
          <w:sz w:val="28"/>
        </w:rPr>
        <w:t>безопасного поведения в горах</w:t>
      </w:r>
    </w:p>
    <w:p w:rsidR="00B72A0A" w:rsidRDefault="002C54CC">
      <w:pPr>
        <w:pStyle w:val="a4"/>
        <w:numPr>
          <w:ilvl w:val="1"/>
          <w:numId w:val="38"/>
        </w:numPr>
        <w:tabs>
          <w:tab w:val="left" w:pos="1573"/>
          <w:tab w:val="left" w:pos="3229"/>
          <w:tab w:val="left" w:pos="3788"/>
          <w:tab w:val="left" w:pos="5939"/>
          <w:tab w:val="left" w:pos="6358"/>
          <w:tab w:val="left" w:pos="7921"/>
          <w:tab w:val="left" w:pos="9165"/>
        </w:tabs>
        <w:ind w:right="152" w:firstLine="708"/>
        <w:jc w:val="left"/>
        <w:rPr>
          <w:sz w:val="28"/>
        </w:rPr>
      </w:pPr>
      <w:r>
        <w:rPr>
          <w:spacing w:val="-2"/>
          <w:sz w:val="28"/>
        </w:rPr>
        <w:t>камнепады,</w:t>
      </w:r>
      <w:r>
        <w:rPr>
          <w:sz w:val="28"/>
        </w:rPr>
        <w:tab/>
      </w:r>
      <w:r>
        <w:rPr>
          <w:spacing w:val="-6"/>
          <w:sz w:val="28"/>
        </w:rPr>
        <w:t>их</w:t>
      </w:r>
      <w:r>
        <w:rPr>
          <w:sz w:val="28"/>
        </w:rPr>
        <w:tab/>
      </w:r>
      <w:r>
        <w:rPr>
          <w:spacing w:val="-2"/>
          <w:sz w:val="28"/>
        </w:rPr>
        <w:t>характеристики</w:t>
      </w:r>
      <w:r>
        <w:rPr>
          <w:sz w:val="28"/>
        </w:rPr>
        <w:tab/>
      </w:r>
      <w:r>
        <w:rPr>
          <w:spacing w:val="-10"/>
          <w:sz w:val="28"/>
        </w:rPr>
        <w:t>и</w:t>
      </w:r>
      <w:r>
        <w:rPr>
          <w:sz w:val="28"/>
        </w:rPr>
        <w:tab/>
      </w:r>
      <w:r>
        <w:rPr>
          <w:spacing w:val="-2"/>
          <w:sz w:val="28"/>
        </w:rPr>
        <w:t>опасности,</w:t>
      </w:r>
      <w:r>
        <w:rPr>
          <w:sz w:val="28"/>
        </w:rPr>
        <w:tab/>
      </w:r>
      <w:r>
        <w:rPr>
          <w:spacing w:val="-2"/>
          <w:sz w:val="28"/>
        </w:rPr>
        <w:t>порядок</w:t>
      </w:r>
      <w:r>
        <w:rPr>
          <w:sz w:val="28"/>
        </w:rPr>
        <w:tab/>
      </w:r>
      <w:r>
        <w:rPr>
          <w:spacing w:val="-2"/>
          <w:sz w:val="28"/>
        </w:rPr>
        <w:t xml:space="preserve">действий, </w:t>
      </w:r>
      <w:r>
        <w:rPr>
          <w:sz w:val="28"/>
        </w:rPr>
        <w:t>необходимых для снижения риска попадания под камнепад;</w:t>
      </w:r>
    </w:p>
    <w:p w:rsidR="00B72A0A" w:rsidRDefault="002C54CC">
      <w:pPr>
        <w:pStyle w:val="a4"/>
        <w:numPr>
          <w:ilvl w:val="1"/>
          <w:numId w:val="38"/>
        </w:numPr>
        <w:tabs>
          <w:tab w:val="left" w:pos="1573"/>
        </w:tabs>
        <w:ind w:right="144" w:firstLine="708"/>
        <w:jc w:val="left"/>
        <w:rPr>
          <w:sz w:val="28"/>
        </w:rPr>
      </w:pPr>
      <w:r>
        <w:rPr>
          <w:sz w:val="28"/>
        </w:rPr>
        <w:t xml:space="preserve">оползни, их характеристики и опасности, порядок действий при начале </w:t>
      </w:r>
      <w:r>
        <w:rPr>
          <w:spacing w:val="-2"/>
          <w:sz w:val="28"/>
        </w:rPr>
        <w:t>оползня;</w:t>
      </w:r>
    </w:p>
    <w:p w:rsidR="00B72A0A" w:rsidRDefault="002C54CC">
      <w:pPr>
        <w:pStyle w:val="a4"/>
        <w:numPr>
          <w:ilvl w:val="1"/>
          <w:numId w:val="38"/>
        </w:numPr>
        <w:tabs>
          <w:tab w:val="left" w:pos="1573"/>
        </w:tabs>
        <w:ind w:right="151" w:firstLine="708"/>
        <w:jc w:val="left"/>
        <w:rPr>
          <w:sz w:val="28"/>
        </w:rPr>
      </w:pPr>
      <w:r>
        <w:rPr>
          <w:sz w:val="28"/>
        </w:rPr>
        <w:t>ураганы,</w:t>
      </w:r>
      <w:r>
        <w:rPr>
          <w:spacing w:val="-18"/>
          <w:sz w:val="28"/>
        </w:rPr>
        <w:t xml:space="preserve"> </w:t>
      </w:r>
      <w:r>
        <w:rPr>
          <w:sz w:val="28"/>
        </w:rPr>
        <w:t>бури,</w:t>
      </w:r>
      <w:r>
        <w:rPr>
          <w:spacing w:val="-17"/>
          <w:sz w:val="28"/>
        </w:rPr>
        <w:t xml:space="preserve"> </w:t>
      </w:r>
      <w:r>
        <w:rPr>
          <w:sz w:val="28"/>
        </w:rPr>
        <w:t>смерчи,</w:t>
      </w:r>
      <w:r>
        <w:rPr>
          <w:spacing w:val="-18"/>
          <w:sz w:val="28"/>
        </w:rPr>
        <w:t xml:space="preserve"> </w:t>
      </w:r>
      <w:r>
        <w:rPr>
          <w:sz w:val="28"/>
        </w:rPr>
        <w:t>их</w:t>
      </w:r>
      <w:r>
        <w:rPr>
          <w:spacing w:val="-17"/>
          <w:sz w:val="28"/>
        </w:rPr>
        <w:t xml:space="preserve"> </w:t>
      </w:r>
      <w:r>
        <w:rPr>
          <w:sz w:val="28"/>
        </w:rPr>
        <w:t>характеристики</w:t>
      </w:r>
      <w:r>
        <w:rPr>
          <w:spacing w:val="-18"/>
          <w:sz w:val="28"/>
        </w:rPr>
        <w:t xml:space="preserve"> </w:t>
      </w:r>
      <w:r>
        <w:rPr>
          <w:sz w:val="28"/>
        </w:rPr>
        <w:t>и</w:t>
      </w:r>
      <w:r>
        <w:rPr>
          <w:spacing w:val="-17"/>
          <w:sz w:val="28"/>
        </w:rPr>
        <w:t xml:space="preserve"> </w:t>
      </w:r>
      <w:r>
        <w:rPr>
          <w:sz w:val="28"/>
        </w:rPr>
        <w:t>опасности,</w:t>
      </w:r>
      <w:r>
        <w:rPr>
          <w:spacing w:val="-18"/>
          <w:sz w:val="28"/>
        </w:rPr>
        <w:t xml:space="preserve"> </w:t>
      </w:r>
      <w:r>
        <w:rPr>
          <w:sz w:val="28"/>
        </w:rPr>
        <w:t>порядок</w:t>
      </w:r>
      <w:r>
        <w:rPr>
          <w:spacing w:val="-17"/>
          <w:sz w:val="28"/>
        </w:rPr>
        <w:t xml:space="preserve"> </w:t>
      </w:r>
      <w:r>
        <w:rPr>
          <w:sz w:val="28"/>
        </w:rPr>
        <w:t>действий при ураганах, бурях и смерчах;</w:t>
      </w:r>
    </w:p>
    <w:p w:rsidR="00B72A0A" w:rsidRDefault="002C54CC">
      <w:pPr>
        <w:pStyle w:val="a4"/>
        <w:numPr>
          <w:ilvl w:val="1"/>
          <w:numId w:val="38"/>
        </w:numPr>
        <w:tabs>
          <w:tab w:val="left" w:pos="1573"/>
        </w:tabs>
        <w:ind w:right="155" w:firstLine="708"/>
        <w:jc w:val="left"/>
        <w:rPr>
          <w:sz w:val="28"/>
        </w:rPr>
      </w:pPr>
      <w:r>
        <w:rPr>
          <w:sz w:val="28"/>
        </w:rPr>
        <w:t>грозы,</w:t>
      </w:r>
      <w:r>
        <w:rPr>
          <w:spacing w:val="-3"/>
          <w:sz w:val="28"/>
        </w:rPr>
        <w:t xml:space="preserve"> </w:t>
      </w:r>
      <w:r>
        <w:rPr>
          <w:sz w:val="28"/>
        </w:rPr>
        <w:t>их</w:t>
      </w:r>
      <w:r>
        <w:rPr>
          <w:spacing w:val="-2"/>
          <w:sz w:val="28"/>
        </w:rPr>
        <w:t xml:space="preserve"> </w:t>
      </w:r>
      <w:r>
        <w:rPr>
          <w:sz w:val="28"/>
        </w:rPr>
        <w:t>характеристики и</w:t>
      </w:r>
      <w:r>
        <w:rPr>
          <w:spacing w:val="-2"/>
          <w:sz w:val="28"/>
        </w:rPr>
        <w:t xml:space="preserve"> </w:t>
      </w:r>
      <w:r>
        <w:rPr>
          <w:sz w:val="28"/>
        </w:rPr>
        <w:t>опасности,</w:t>
      </w:r>
      <w:r>
        <w:rPr>
          <w:spacing w:val="-3"/>
          <w:sz w:val="28"/>
        </w:rPr>
        <w:t xml:space="preserve"> </w:t>
      </w:r>
      <w:r>
        <w:rPr>
          <w:sz w:val="28"/>
        </w:rPr>
        <w:t>порядок</w:t>
      </w:r>
      <w:r>
        <w:rPr>
          <w:spacing w:val="-2"/>
          <w:sz w:val="28"/>
        </w:rPr>
        <w:t xml:space="preserve"> </w:t>
      </w:r>
      <w:r>
        <w:rPr>
          <w:sz w:val="28"/>
        </w:rPr>
        <w:t>действий при</w:t>
      </w:r>
      <w:r>
        <w:rPr>
          <w:spacing w:val="-2"/>
          <w:sz w:val="28"/>
        </w:rPr>
        <w:t xml:space="preserve"> </w:t>
      </w:r>
      <w:r>
        <w:rPr>
          <w:sz w:val="28"/>
        </w:rPr>
        <w:t>попадании в грозу.</w:t>
      </w:r>
    </w:p>
    <w:p w:rsidR="00B72A0A" w:rsidRDefault="002C54CC">
      <w:pPr>
        <w:pStyle w:val="1"/>
        <w:spacing w:before="1"/>
        <w:jc w:val="left"/>
      </w:pPr>
      <w:r>
        <w:t>Модуль</w:t>
      </w:r>
      <w:r>
        <w:rPr>
          <w:spacing w:val="-9"/>
        </w:rPr>
        <w:t xml:space="preserve"> </w:t>
      </w:r>
      <w:r>
        <w:t>«Здоровье</w:t>
      </w:r>
      <w:r>
        <w:rPr>
          <w:spacing w:val="-7"/>
        </w:rPr>
        <w:t xml:space="preserve"> </w:t>
      </w:r>
      <w:r>
        <w:t>и</w:t>
      </w:r>
      <w:r>
        <w:rPr>
          <w:spacing w:val="-5"/>
        </w:rPr>
        <w:t xml:space="preserve"> </w:t>
      </w:r>
      <w:r>
        <w:t>как</w:t>
      </w:r>
      <w:r>
        <w:rPr>
          <w:spacing w:val="-5"/>
        </w:rPr>
        <w:t xml:space="preserve"> </w:t>
      </w:r>
      <w:r>
        <w:t>его</w:t>
      </w:r>
      <w:r>
        <w:rPr>
          <w:spacing w:val="-4"/>
        </w:rPr>
        <w:t xml:space="preserve"> </w:t>
      </w:r>
      <w:r>
        <w:t>сохранить.</w:t>
      </w:r>
      <w:r>
        <w:rPr>
          <w:spacing w:val="61"/>
        </w:rPr>
        <w:t xml:space="preserve"> </w:t>
      </w:r>
      <w:r>
        <w:t>Основы</w:t>
      </w:r>
      <w:r>
        <w:rPr>
          <w:spacing w:val="-3"/>
        </w:rPr>
        <w:t xml:space="preserve"> </w:t>
      </w:r>
      <w:r>
        <w:t>медицинских</w:t>
      </w:r>
      <w:r>
        <w:rPr>
          <w:spacing w:val="-2"/>
        </w:rPr>
        <w:t xml:space="preserve"> знаний».</w:t>
      </w:r>
    </w:p>
    <w:p w:rsidR="00B72A0A" w:rsidRDefault="002C54CC">
      <w:pPr>
        <w:pStyle w:val="a4"/>
        <w:numPr>
          <w:ilvl w:val="1"/>
          <w:numId w:val="38"/>
        </w:numPr>
        <w:tabs>
          <w:tab w:val="left" w:pos="1573"/>
        </w:tabs>
        <w:ind w:right="154" w:firstLine="708"/>
        <w:jc w:val="left"/>
        <w:rPr>
          <w:sz w:val="28"/>
        </w:rPr>
      </w:pPr>
      <w:r>
        <w:rPr>
          <w:sz w:val="28"/>
        </w:rPr>
        <w:t>смысл понятий «здоровье» и «здоровый образ жизни», их содержание и значение для человека;</w:t>
      </w:r>
    </w:p>
    <w:p w:rsidR="00B72A0A" w:rsidRDefault="002C54CC">
      <w:pPr>
        <w:pStyle w:val="a4"/>
        <w:numPr>
          <w:ilvl w:val="1"/>
          <w:numId w:val="38"/>
        </w:numPr>
        <w:tabs>
          <w:tab w:val="left" w:pos="1573"/>
        </w:tabs>
        <w:spacing w:line="321" w:lineRule="exact"/>
        <w:ind w:left="1573"/>
        <w:jc w:val="left"/>
        <w:rPr>
          <w:sz w:val="28"/>
        </w:rPr>
      </w:pPr>
      <w:r>
        <w:rPr>
          <w:sz w:val="28"/>
        </w:rPr>
        <w:t>факторы,</w:t>
      </w:r>
      <w:r>
        <w:rPr>
          <w:spacing w:val="-7"/>
          <w:sz w:val="28"/>
        </w:rPr>
        <w:t xml:space="preserve"> </w:t>
      </w:r>
      <w:r>
        <w:rPr>
          <w:sz w:val="28"/>
        </w:rPr>
        <w:t>влияющие</w:t>
      </w:r>
      <w:r>
        <w:rPr>
          <w:spacing w:val="-8"/>
          <w:sz w:val="28"/>
        </w:rPr>
        <w:t xml:space="preserve"> </w:t>
      </w:r>
      <w:r>
        <w:rPr>
          <w:sz w:val="28"/>
        </w:rPr>
        <w:t>на</w:t>
      </w:r>
      <w:r>
        <w:rPr>
          <w:spacing w:val="-6"/>
          <w:sz w:val="28"/>
        </w:rPr>
        <w:t xml:space="preserve"> </w:t>
      </w:r>
      <w:r>
        <w:rPr>
          <w:sz w:val="28"/>
        </w:rPr>
        <w:t>здоровье</w:t>
      </w:r>
      <w:r>
        <w:rPr>
          <w:spacing w:val="-6"/>
          <w:sz w:val="28"/>
        </w:rPr>
        <w:t xml:space="preserve"> </w:t>
      </w:r>
      <w:r>
        <w:rPr>
          <w:sz w:val="28"/>
        </w:rPr>
        <w:t>человека,</w:t>
      </w:r>
      <w:r>
        <w:rPr>
          <w:spacing w:val="-6"/>
          <w:sz w:val="28"/>
        </w:rPr>
        <w:t xml:space="preserve"> </w:t>
      </w:r>
      <w:r>
        <w:rPr>
          <w:sz w:val="28"/>
        </w:rPr>
        <w:t>опасность</w:t>
      </w:r>
      <w:r>
        <w:rPr>
          <w:spacing w:val="-7"/>
          <w:sz w:val="28"/>
        </w:rPr>
        <w:t xml:space="preserve"> </w:t>
      </w:r>
      <w:r>
        <w:rPr>
          <w:sz w:val="28"/>
        </w:rPr>
        <w:t>вредных</w:t>
      </w:r>
      <w:r>
        <w:rPr>
          <w:spacing w:val="-8"/>
          <w:sz w:val="28"/>
        </w:rPr>
        <w:t xml:space="preserve"> </w:t>
      </w:r>
      <w:r>
        <w:rPr>
          <w:spacing w:val="-2"/>
          <w:sz w:val="28"/>
        </w:rPr>
        <w:t>привычек;</w:t>
      </w:r>
    </w:p>
    <w:p w:rsidR="00B72A0A" w:rsidRDefault="002C54CC">
      <w:pPr>
        <w:pStyle w:val="a4"/>
        <w:numPr>
          <w:ilvl w:val="1"/>
          <w:numId w:val="38"/>
        </w:numPr>
        <w:tabs>
          <w:tab w:val="left" w:pos="1573"/>
          <w:tab w:val="left" w:pos="2930"/>
          <w:tab w:val="left" w:pos="4336"/>
          <w:tab w:val="left" w:pos="5326"/>
          <w:tab w:val="left" w:pos="6355"/>
          <w:tab w:val="left" w:pos="8523"/>
          <w:tab w:val="left" w:pos="8964"/>
        </w:tabs>
        <w:ind w:right="151" w:firstLine="708"/>
        <w:jc w:val="left"/>
        <w:rPr>
          <w:sz w:val="28"/>
        </w:rPr>
      </w:pPr>
      <w:r>
        <w:rPr>
          <w:spacing w:val="-2"/>
          <w:sz w:val="28"/>
        </w:rPr>
        <w:t>элементы</w:t>
      </w:r>
      <w:r>
        <w:rPr>
          <w:sz w:val="28"/>
        </w:rPr>
        <w:tab/>
      </w:r>
      <w:r>
        <w:rPr>
          <w:spacing w:val="-2"/>
          <w:sz w:val="28"/>
        </w:rPr>
        <w:t>здорового</w:t>
      </w:r>
      <w:r>
        <w:rPr>
          <w:sz w:val="28"/>
        </w:rPr>
        <w:tab/>
      </w:r>
      <w:r>
        <w:rPr>
          <w:spacing w:val="-2"/>
          <w:sz w:val="28"/>
        </w:rPr>
        <w:t>образа</w:t>
      </w:r>
      <w:r>
        <w:rPr>
          <w:sz w:val="28"/>
        </w:rPr>
        <w:tab/>
      </w:r>
      <w:r>
        <w:rPr>
          <w:spacing w:val="-2"/>
          <w:sz w:val="28"/>
        </w:rPr>
        <w:t>жизни,</w:t>
      </w:r>
      <w:r>
        <w:rPr>
          <w:sz w:val="28"/>
        </w:rPr>
        <w:tab/>
      </w:r>
      <w:r>
        <w:rPr>
          <w:spacing w:val="-2"/>
          <w:sz w:val="28"/>
        </w:rPr>
        <w:t>ответственность</w:t>
      </w:r>
      <w:r>
        <w:rPr>
          <w:sz w:val="28"/>
        </w:rPr>
        <w:tab/>
      </w:r>
      <w:r>
        <w:rPr>
          <w:spacing w:val="-6"/>
          <w:sz w:val="28"/>
        </w:rPr>
        <w:t>за</w:t>
      </w:r>
      <w:r>
        <w:rPr>
          <w:sz w:val="28"/>
        </w:rPr>
        <w:tab/>
      </w:r>
      <w:r>
        <w:rPr>
          <w:spacing w:val="-2"/>
          <w:sz w:val="28"/>
        </w:rPr>
        <w:t>сохранение здоровья;</w:t>
      </w:r>
    </w:p>
    <w:p w:rsidR="00B72A0A" w:rsidRDefault="002C54CC">
      <w:pPr>
        <w:pStyle w:val="a4"/>
        <w:numPr>
          <w:ilvl w:val="1"/>
          <w:numId w:val="38"/>
        </w:numPr>
        <w:tabs>
          <w:tab w:val="left" w:pos="1573"/>
        </w:tabs>
        <w:spacing w:line="242" w:lineRule="auto"/>
        <w:ind w:right="151" w:firstLine="708"/>
        <w:jc w:val="left"/>
        <w:rPr>
          <w:sz w:val="28"/>
        </w:rPr>
      </w:pPr>
      <w:r>
        <w:rPr>
          <w:sz w:val="28"/>
        </w:rPr>
        <w:t>понятия</w:t>
      </w:r>
      <w:r>
        <w:rPr>
          <w:spacing w:val="40"/>
          <w:sz w:val="28"/>
        </w:rPr>
        <w:t xml:space="preserve"> </w:t>
      </w:r>
      <w:r>
        <w:rPr>
          <w:sz w:val="28"/>
        </w:rPr>
        <w:t>«психическое</w:t>
      </w:r>
      <w:r>
        <w:rPr>
          <w:spacing w:val="40"/>
          <w:sz w:val="28"/>
        </w:rPr>
        <w:t xml:space="preserve"> </w:t>
      </w:r>
      <w:r>
        <w:rPr>
          <w:sz w:val="28"/>
        </w:rPr>
        <w:t>здоровье»</w:t>
      </w:r>
      <w:r>
        <w:rPr>
          <w:spacing w:val="40"/>
          <w:sz w:val="28"/>
        </w:rPr>
        <w:t xml:space="preserve"> </w:t>
      </w:r>
      <w:r>
        <w:rPr>
          <w:sz w:val="28"/>
        </w:rPr>
        <w:t>и</w:t>
      </w:r>
      <w:r>
        <w:rPr>
          <w:spacing w:val="40"/>
          <w:sz w:val="28"/>
        </w:rPr>
        <w:t xml:space="preserve"> </w:t>
      </w:r>
      <w:r>
        <w:rPr>
          <w:sz w:val="28"/>
        </w:rPr>
        <w:t>«психологическое</w:t>
      </w:r>
      <w:r>
        <w:rPr>
          <w:spacing w:val="40"/>
          <w:sz w:val="28"/>
        </w:rPr>
        <w:t xml:space="preserve"> </w:t>
      </w:r>
      <w:r>
        <w:rPr>
          <w:sz w:val="28"/>
        </w:rPr>
        <w:t>благополучие», современные модели психического здоровья и здоровой личности;</w:t>
      </w:r>
    </w:p>
    <w:p w:rsidR="00B72A0A" w:rsidRDefault="002C54CC">
      <w:pPr>
        <w:pStyle w:val="a4"/>
        <w:numPr>
          <w:ilvl w:val="1"/>
          <w:numId w:val="38"/>
        </w:numPr>
        <w:tabs>
          <w:tab w:val="left" w:pos="1573"/>
        </w:tabs>
        <w:ind w:right="151" w:firstLine="708"/>
        <w:jc w:val="left"/>
        <w:rPr>
          <w:sz w:val="28"/>
        </w:rPr>
      </w:pPr>
      <w:r>
        <w:rPr>
          <w:sz w:val="28"/>
        </w:rPr>
        <w:t>стресс и его влияние на человека, меры профилактики стресса, способы самоконтроля и саморегуляции эмоциональных состояний.</w:t>
      </w:r>
    </w:p>
    <w:p w:rsidR="00B72A0A" w:rsidRDefault="002C54CC">
      <w:pPr>
        <w:pStyle w:val="1"/>
        <w:spacing w:line="321" w:lineRule="exact"/>
        <w:jc w:val="left"/>
      </w:pPr>
      <w:r>
        <w:t>Модуль</w:t>
      </w:r>
      <w:r>
        <w:rPr>
          <w:spacing w:val="-9"/>
        </w:rPr>
        <w:t xml:space="preserve"> </w:t>
      </w:r>
      <w:r>
        <w:t>«Безопасность</w:t>
      </w:r>
      <w:r>
        <w:rPr>
          <w:spacing w:val="-7"/>
        </w:rPr>
        <w:t xml:space="preserve"> </w:t>
      </w:r>
      <w:r>
        <w:t>в</w:t>
      </w:r>
      <w:r>
        <w:rPr>
          <w:spacing w:val="-7"/>
        </w:rPr>
        <w:t xml:space="preserve"> </w:t>
      </w:r>
      <w:r>
        <w:rPr>
          <w:spacing w:val="-2"/>
        </w:rPr>
        <w:t>социуме».</w:t>
      </w:r>
    </w:p>
    <w:p w:rsidR="00B72A0A" w:rsidRDefault="002C54CC">
      <w:pPr>
        <w:pStyle w:val="a4"/>
        <w:numPr>
          <w:ilvl w:val="1"/>
          <w:numId w:val="38"/>
        </w:numPr>
        <w:tabs>
          <w:tab w:val="left" w:pos="1571"/>
        </w:tabs>
        <w:ind w:right="151" w:firstLine="708"/>
        <w:rPr>
          <w:sz w:val="28"/>
        </w:rPr>
      </w:pPr>
      <w:r>
        <w:rPr>
          <w:sz w:val="28"/>
        </w:rPr>
        <w:t>общение и его значение для человека, способы организации эффективного и позитивного общения;</w:t>
      </w:r>
    </w:p>
    <w:p w:rsidR="00B72A0A" w:rsidRDefault="002C54CC">
      <w:pPr>
        <w:pStyle w:val="a4"/>
        <w:numPr>
          <w:ilvl w:val="1"/>
          <w:numId w:val="38"/>
        </w:numPr>
        <w:tabs>
          <w:tab w:val="left" w:pos="1571"/>
        </w:tabs>
        <w:ind w:right="143" w:firstLine="708"/>
        <w:rPr>
          <w:sz w:val="28"/>
        </w:rPr>
      </w:pPr>
      <w:r>
        <w:rPr>
          <w:sz w:val="28"/>
        </w:rPr>
        <w:t>приемы и правила безопасной межличностной коммуникации и комфортного взаимодействия в</w:t>
      </w:r>
      <w:r>
        <w:rPr>
          <w:spacing w:val="-3"/>
          <w:sz w:val="28"/>
        </w:rPr>
        <w:t xml:space="preserve"> </w:t>
      </w:r>
      <w:r>
        <w:rPr>
          <w:sz w:val="28"/>
        </w:rPr>
        <w:t>группе,</w:t>
      </w:r>
      <w:r>
        <w:rPr>
          <w:spacing w:val="-3"/>
          <w:sz w:val="28"/>
        </w:rPr>
        <w:t xml:space="preserve"> </w:t>
      </w:r>
      <w:r>
        <w:rPr>
          <w:sz w:val="28"/>
        </w:rPr>
        <w:t>признаки конструктивного и</w:t>
      </w:r>
      <w:r>
        <w:rPr>
          <w:spacing w:val="-2"/>
          <w:sz w:val="28"/>
        </w:rPr>
        <w:t xml:space="preserve"> </w:t>
      </w:r>
      <w:r>
        <w:rPr>
          <w:sz w:val="28"/>
        </w:rPr>
        <w:t xml:space="preserve">деструктивного </w:t>
      </w:r>
      <w:r>
        <w:rPr>
          <w:spacing w:val="-2"/>
          <w:sz w:val="28"/>
        </w:rPr>
        <w:t>общения;</w:t>
      </w:r>
    </w:p>
    <w:p w:rsidR="00B72A0A" w:rsidRDefault="002C54CC">
      <w:pPr>
        <w:pStyle w:val="a4"/>
        <w:numPr>
          <w:ilvl w:val="1"/>
          <w:numId w:val="38"/>
        </w:numPr>
        <w:tabs>
          <w:tab w:val="left" w:pos="1571"/>
        </w:tabs>
        <w:ind w:right="151" w:firstLine="708"/>
        <w:rPr>
          <w:sz w:val="28"/>
        </w:rPr>
      </w:pPr>
      <w:r>
        <w:rPr>
          <w:sz w:val="28"/>
        </w:rPr>
        <w:t>понятие</w:t>
      </w:r>
      <w:r>
        <w:rPr>
          <w:spacing w:val="-10"/>
          <w:sz w:val="28"/>
        </w:rPr>
        <w:t xml:space="preserve"> </w:t>
      </w:r>
      <w:r>
        <w:rPr>
          <w:sz w:val="28"/>
        </w:rPr>
        <w:t>«конфликт»</w:t>
      </w:r>
      <w:r>
        <w:rPr>
          <w:spacing w:val="-9"/>
          <w:sz w:val="28"/>
        </w:rPr>
        <w:t xml:space="preserve"> </w:t>
      </w:r>
      <w:r>
        <w:rPr>
          <w:sz w:val="28"/>
        </w:rPr>
        <w:t>и</w:t>
      </w:r>
      <w:r>
        <w:rPr>
          <w:spacing w:val="-9"/>
          <w:sz w:val="28"/>
        </w:rPr>
        <w:t xml:space="preserve"> </w:t>
      </w:r>
      <w:r>
        <w:rPr>
          <w:sz w:val="28"/>
        </w:rPr>
        <w:t>стадии</w:t>
      </w:r>
      <w:r>
        <w:rPr>
          <w:spacing w:val="-9"/>
          <w:sz w:val="28"/>
        </w:rPr>
        <w:t xml:space="preserve"> </w:t>
      </w:r>
      <w:r>
        <w:rPr>
          <w:sz w:val="28"/>
        </w:rPr>
        <w:t>его</w:t>
      </w:r>
      <w:r>
        <w:rPr>
          <w:spacing w:val="-9"/>
          <w:sz w:val="28"/>
        </w:rPr>
        <w:t xml:space="preserve"> </w:t>
      </w:r>
      <w:r>
        <w:rPr>
          <w:sz w:val="28"/>
        </w:rPr>
        <w:t>развития,</w:t>
      </w:r>
      <w:r>
        <w:rPr>
          <w:spacing w:val="-10"/>
          <w:sz w:val="28"/>
        </w:rPr>
        <w:t xml:space="preserve"> </w:t>
      </w:r>
      <w:r>
        <w:rPr>
          <w:sz w:val="28"/>
        </w:rPr>
        <w:t>факторы</w:t>
      </w:r>
      <w:r>
        <w:rPr>
          <w:spacing w:val="-12"/>
          <w:sz w:val="28"/>
        </w:rPr>
        <w:t xml:space="preserve"> </w:t>
      </w:r>
      <w:r>
        <w:rPr>
          <w:sz w:val="28"/>
        </w:rPr>
        <w:t>и</w:t>
      </w:r>
      <w:r>
        <w:rPr>
          <w:spacing w:val="-9"/>
          <w:sz w:val="28"/>
        </w:rPr>
        <w:t xml:space="preserve"> </w:t>
      </w:r>
      <w:r>
        <w:rPr>
          <w:sz w:val="28"/>
        </w:rPr>
        <w:t>причины</w:t>
      </w:r>
      <w:r>
        <w:rPr>
          <w:spacing w:val="-9"/>
          <w:sz w:val="28"/>
        </w:rPr>
        <w:t xml:space="preserve"> </w:t>
      </w:r>
      <w:r>
        <w:rPr>
          <w:sz w:val="28"/>
        </w:rPr>
        <w:t xml:space="preserve">развития </w:t>
      </w:r>
      <w:r>
        <w:rPr>
          <w:spacing w:val="-2"/>
          <w:sz w:val="28"/>
        </w:rPr>
        <w:t>конфликта;</w:t>
      </w:r>
    </w:p>
    <w:p w:rsidR="00B72A0A" w:rsidRDefault="002C54CC">
      <w:pPr>
        <w:pStyle w:val="a4"/>
        <w:numPr>
          <w:ilvl w:val="1"/>
          <w:numId w:val="38"/>
        </w:numPr>
        <w:tabs>
          <w:tab w:val="left" w:pos="1571"/>
        </w:tabs>
        <w:ind w:right="152" w:firstLine="708"/>
        <w:rPr>
          <w:sz w:val="28"/>
        </w:rPr>
      </w:pPr>
      <w:r>
        <w:rPr>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B72A0A" w:rsidRDefault="002C54CC">
      <w:pPr>
        <w:pStyle w:val="a4"/>
        <w:numPr>
          <w:ilvl w:val="1"/>
          <w:numId w:val="38"/>
        </w:numPr>
        <w:tabs>
          <w:tab w:val="left" w:pos="1571"/>
        </w:tabs>
        <w:ind w:right="151" w:firstLine="708"/>
        <w:rPr>
          <w:sz w:val="28"/>
        </w:rPr>
      </w:pPr>
      <w:r>
        <w:rPr>
          <w:sz w:val="28"/>
        </w:rPr>
        <w:t>правила поведения для снижения риска конфликта и порядок действий при его опасных проявлениях;</w:t>
      </w:r>
    </w:p>
    <w:p w:rsidR="00B72A0A" w:rsidRDefault="002C54CC">
      <w:pPr>
        <w:pStyle w:val="a4"/>
        <w:numPr>
          <w:ilvl w:val="1"/>
          <w:numId w:val="38"/>
        </w:numPr>
        <w:tabs>
          <w:tab w:val="left" w:pos="1572"/>
        </w:tabs>
        <w:spacing w:line="321" w:lineRule="exact"/>
        <w:ind w:left="1572" w:hanging="731"/>
        <w:rPr>
          <w:sz w:val="28"/>
        </w:rPr>
      </w:pPr>
      <w:r>
        <w:rPr>
          <w:sz w:val="28"/>
        </w:rPr>
        <w:t>способ</w:t>
      </w:r>
      <w:r>
        <w:rPr>
          <w:spacing w:val="-20"/>
          <w:sz w:val="28"/>
        </w:rPr>
        <w:t xml:space="preserve"> </w:t>
      </w:r>
      <w:r>
        <w:rPr>
          <w:sz w:val="28"/>
        </w:rPr>
        <w:t>разрешения</w:t>
      </w:r>
      <w:r>
        <w:rPr>
          <w:spacing w:val="-17"/>
          <w:sz w:val="28"/>
        </w:rPr>
        <w:t xml:space="preserve"> </w:t>
      </w:r>
      <w:r>
        <w:rPr>
          <w:sz w:val="28"/>
        </w:rPr>
        <w:t>конфликта</w:t>
      </w:r>
      <w:r>
        <w:rPr>
          <w:spacing w:val="-16"/>
          <w:sz w:val="28"/>
        </w:rPr>
        <w:t xml:space="preserve"> </w:t>
      </w:r>
      <w:r>
        <w:rPr>
          <w:sz w:val="28"/>
        </w:rPr>
        <w:t>с</w:t>
      </w:r>
      <w:r>
        <w:rPr>
          <w:spacing w:val="-18"/>
          <w:sz w:val="28"/>
        </w:rPr>
        <w:t xml:space="preserve"> </w:t>
      </w:r>
      <w:r>
        <w:rPr>
          <w:sz w:val="28"/>
        </w:rPr>
        <w:t>помощью</w:t>
      </w:r>
      <w:r>
        <w:rPr>
          <w:spacing w:val="-16"/>
          <w:sz w:val="28"/>
        </w:rPr>
        <w:t xml:space="preserve"> </w:t>
      </w:r>
      <w:r>
        <w:rPr>
          <w:sz w:val="28"/>
        </w:rPr>
        <w:t>третьей</w:t>
      </w:r>
      <w:r>
        <w:rPr>
          <w:spacing w:val="-15"/>
          <w:sz w:val="28"/>
        </w:rPr>
        <w:t xml:space="preserve"> </w:t>
      </w:r>
      <w:r>
        <w:rPr>
          <w:sz w:val="28"/>
        </w:rPr>
        <w:t>стороны</w:t>
      </w:r>
      <w:r>
        <w:rPr>
          <w:spacing w:val="-17"/>
          <w:sz w:val="28"/>
        </w:rPr>
        <w:t xml:space="preserve"> </w:t>
      </w:r>
      <w:r>
        <w:rPr>
          <w:spacing w:val="-2"/>
          <w:sz w:val="28"/>
        </w:rPr>
        <w:t>(модератора);</w:t>
      </w:r>
    </w:p>
    <w:p w:rsidR="00B72A0A" w:rsidRDefault="002C54CC">
      <w:pPr>
        <w:pStyle w:val="a4"/>
        <w:numPr>
          <w:ilvl w:val="1"/>
          <w:numId w:val="38"/>
        </w:numPr>
        <w:tabs>
          <w:tab w:val="left" w:pos="1571"/>
        </w:tabs>
        <w:ind w:right="153" w:firstLine="708"/>
        <w:rPr>
          <w:sz w:val="28"/>
        </w:rPr>
      </w:pPr>
      <w:r>
        <w:rPr>
          <w:sz w:val="28"/>
        </w:rPr>
        <w:t xml:space="preserve">опасные формы проявления конфликта: агрессия, домашнее насилие и </w:t>
      </w:r>
      <w:r>
        <w:rPr>
          <w:spacing w:val="-2"/>
          <w:sz w:val="28"/>
        </w:rPr>
        <w:t>буллинг;</w:t>
      </w:r>
    </w:p>
    <w:p w:rsidR="00B72A0A" w:rsidRDefault="002C54CC">
      <w:pPr>
        <w:pStyle w:val="a4"/>
        <w:numPr>
          <w:ilvl w:val="1"/>
          <w:numId w:val="38"/>
        </w:numPr>
        <w:tabs>
          <w:tab w:val="left" w:pos="1571"/>
        </w:tabs>
        <w:ind w:right="148" w:firstLine="708"/>
        <w:rPr>
          <w:sz w:val="28"/>
        </w:rPr>
      </w:pPr>
      <w:r>
        <w:rPr>
          <w:sz w:val="28"/>
        </w:rPr>
        <w:t>современные молодежные увлечения и опасности, связанные с ними, правила безопасного поведения.</w:t>
      </w:r>
    </w:p>
    <w:p w:rsidR="00B72A0A" w:rsidRDefault="002C54CC">
      <w:pPr>
        <w:spacing w:line="321" w:lineRule="exact"/>
        <w:ind w:left="841"/>
        <w:jc w:val="both"/>
        <w:rPr>
          <w:i/>
          <w:sz w:val="28"/>
        </w:rPr>
      </w:pPr>
      <w:r>
        <w:rPr>
          <w:i/>
          <w:sz w:val="28"/>
        </w:rPr>
        <w:t>9</w:t>
      </w:r>
      <w:r>
        <w:rPr>
          <w:i/>
          <w:spacing w:val="-1"/>
          <w:sz w:val="28"/>
        </w:rPr>
        <w:t xml:space="preserve"> </w:t>
      </w:r>
      <w:r>
        <w:rPr>
          <w:i/>
          <w:spacing w:val="-2"/>
          <w:sz w:val="28"/>
        </w:rPr>
        <w:t>класс</w:t>
      </w:r>
    </w:p>
    <w:p w:rsidR="00B72A0A" w:rsidRDefault="002C54CC">
      <w:pPr>
        <w:pStyle w:val="1"/>
      </w:pPr>
      <w:r>
        <w:t>Модуль</w:t>
      </w:r>
      <w:r>
        <w:rPr>
          <w:spacing w:val="-9"/>
        </w:rPr>
        <w:t xml:space="preserve"> </w:t>
      </w:r>
      <w:r>
        <w:t>«Безопасность</w:t>
      </w:r>
      <w:r>
        <w:rPr>
          <w:spacing w:val="-7"/>
        </w:rPr>
        <w:t xml:space="preserve"> </w:t>
      </w:r>
      <w:r>
        <w:t>в</w:t>
      </w:r>
      <w:r>
        <w:rPr>
          <w:spacing w:val="-7"/>
        </w:rPr>
        <w:t xml:space="preserve"> </w:t>
      </w:r>
      <w:r>
        <w:rPr>
          <w:spacing w:val="-2"/>
        </w:rPr>
        <w:t>быту».</w:t>
      </w:r>
    </w:p>
    <w:p w:rsidR="00B72A0A" w:rsidRDefault="002C54CC">
      <w:pPr>
        <w:pStyle w:val="a4"/>
        <w:numPr>
          <w:ilvl w:val="1"/>
          <w:numId w:val="38"/>
        </w:numPr>
        <w:tabs>
          <w:tab w:val="left" w:pos="1571"/>
        </w:tabs>
        <w:ind w:right="150" w:firstLine="708"/>
        <w:rPr>
          <w:sz w:val="28"/>
        </w:rPr>
      </w:pPr>
      <w:r>
        <w:rPr>
          <w:sz w:val="28"/>
        </w:rPr>
        <w:t>ситуации криминального характера, правила поведения с малознакомыми людьми;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1"/>
          <w:numId w:val="38"/>
        </w:numPr>
        <w:tabs>
          <w:tab w:val="left" w:pos="1573"/>
        </w:tabs>
        <w:spacing w:before="74" w:line="242" w:lineRule="auto"/>
        <w:ind w:right="152" w:firstLine="708"/>
        <w:jc w:val="left"/>
        <w:rPr>
          <w:sz w:val="28"/>
        </w:rPr>
      </w:pPr>
      <w:r>
        <w:rPr>
          <w:sz w:val="28"/>
        </w:rPr>
        <w:t>меры</w:t>
      </w:r>
      <w:r>
        <w:rPr>
          <w:spacing w:val="80"/>
          <w:sz w:val="28"/>
        </w:rPr>
        <w:t xml:space="preserve"> </w:t>
      </w:r>
      <w:r>
        <w:rPr>
          <w:sz w:val="28"/>
        </w:rPr>
        <w:t>по</w:t>
      </w:r>
      <w:r>
        <w:rPr>
          <w:spacing w:val="80"/>
          <w:sz w:val="28"/>
        </w:rPr>
        <w:t xml:space="preserve"> </w:t>
      </w:r>
      <w:r>
        <w:rPr>
          <w:sz w:val="28"/>
        </w:rPr>
        <w:t>предотвращению</w:t>
      </w:r>
      <w:r>
        <w:rPr>
          <w:spacing w:val="80"/>
          <w:sz w:val="28"/>
        </w:rPr>
        <w:t xml:space="preserve"> </w:t>
      </w:r>
      <w:r>
        <w:rPr>
          <w:sz w:val="28"/>
        </w:rPr>
        <w:t>проникновения</w:t>
      </w:r>
      <w:r>
        <w:rPr>
          <w:spacing w:val="80"/>
          <w:sz w:val="28"/>
        </w:rPr>
        <w:t xml:space="preserve"> </w:t>
      </w:r>
      <w:r>
        <w:rPr>
          <w:sz w:val="28"/>
        </w:rPr>
        <w:t>злоумышленников</w:t>
      </w:r>
      <w:r>
        <w:rPr>
          <w:spacing w:val="80"/>
          <w:sz w:val="28"/>
        </w:rPr>
        <w:t xml:space="preserve"> </w:t>
      </w:r>
      <w:r>
        <w:rPr>
          <w:sz w:val="28"/>
        </w:rPr>
        <w:t>в</w:t>
      </w:r>
      <w:r>
        <w:rPr>
          <w:spacing w:val="80"/>
          <w:sz w:val="28"/>
        </w:rPr>
        <w:t xml:space="preserve"> </w:t>
      </w:r>
      <w:r>
        <w:rPr>
          <w:sz w:val="28"/>
        </w:rPr>
        <w:t>дом, правила поведения при попытке проникновения в дом посторонних;</w:t>
      </w:r>
    </w:p>
    <w:p w:rsidR="00B72A0A" w:rsidRDefault="002C54CC">
      <w:pPr>
        <w:pStyle w:val="a4"/>
        <w:numPr>
          <w:ilvl w:val="1"/>
          <w:numId w:val="38"/>
        </w:numPr>
        <w:tabs>
          <w:tab w:val="left" w:pos="1573"/>
        </w:tabs>
        <w:spacing w:line="317" w:lineRule="exact"/>
        <w:ind w:left="1573"/>
        <w:jc w:val="left"/>
        <w:rPr>
          <w:sz w:val="28"/>
        </w:rPr>
      </w:pPr>
      <w:r>
        <w:rPr>
          <w:sz w:val="28"/>
        </w:rPr>
        <w:t>пожар</w:t>
      </w:r>
      <w:r>
        <w:rPr>
          <w:spacing w:val="-6"/>
          <w:sz w:val="28"/>
        </w:rPr>
        <w:t xml:space="preserve"> </w:t>
      </w:r>
      <w:r>
        <w:rPr>
          <w:sz w:val="28"/>
        </w:rPr>
        <w:t>и</w:t>
      </w:r>
      <w:r>
        <w:rPr>
          <w:spacing w:val="-3"/>
          <w:sz w:val="28"/>
        </w:rPr>
        <w:t xml:space="preserve"> </w:t>
      </w:r>
      <w:r>
        <w:rPr>
          <w:sz w:val="28"/>
        </w:rPr>
        <w:t>факторы</w:t>
      </w:r>
      <w:r>
        <w:rPr>
          <w:spacing w:val="-3"/>
          <w:sz w:val="28"/>
        </w:rPr>
        <w:t xml:space="preserve"> </w:t>
      </w:r>
      <w:r>
        <w:rPr>
          <w:sz w:val="28"/>
        </w:rPr>
        <w:t>его</w:t>
      </w:r>
      <w:r>
        <w:rPr>
          <w:spacing w:val="-2"/>
          <w:sz w:val="28"/>
        </w:rPr>
        <w:t xml:space="preserve"> развития;</w:t>
      </w:r>
    </w:p>
    <w:p w:rsidR="00B72A0A" w:rsidRDefault="002C54CC">
      <w:pPr>
        <w:pStyle w:val="a4"/>
        <w:numPr>
          <w:ilvl w:val="1"/>
          <w:numId w:val="38"/>
        </w:numPr>
        <w:tabs>
          <w:tab w:val="left" w:pos="1573"/>
        </w:tabs>
        <w:ind w:right="151" w:firstLine="708"/>
        <w:jc w:val="left"/>
        <w:rPr>
          <w:sz w:val="28"/>
        </w:rPr>
      </w:pPr>
      <w:r>
        <w:rPr>
          <w:sz w:val="28"/>
        </w:rPr>
        <w:t>условия</w:t>
      </w:r>
      <w:r>
        <w:rPr>
          <w:spacing w:val="-3"/>
          <w:sz w:val="28"/>
        </w:rPr>
        <w:t xml:space="preserve"> </w:t>
      </w:r>
      <w:r>
        <w:rPr>
          <w:sz w:val="28"/>
        </w:rPr>
        <w:t>и</w:t>
      </w:r>
      <w:r>
        <w:rPr>
          <w:spacing w:val="-3"/>
          <w:sz w:val="28"/>
        </w:rPr>
        <w:t xml:space="preserve"> </w:t>
      </w:r>
      <w:r>
        <w:rPr>
          <w:sz w:val="28"/>
        </w:rPr>
        <w:t>причины</w:t>
      </w:r>
      <w:r>
        <w:rPr>
          <w:spacing w:val="-3"/>
          <w:sz w:val="28"/>
        </w:rPr>
        <w:t xml:space="preserve"> </w:t>
      </w:r>
      <w:r>
        <w:rPr>
          <w:sz w:val="28"/>
        </w:rPr>
        <w:t>возникновения</w:t>
      </w:r>
      <w:r>
        <w:rPr>
          <w:spacing w:val="-3"/>
          <w:sz w:val="28"/>
        </w:rPr>
        <w:t xml:space="preserve"> </w:t>
      </w:r>
      <w:r>
        <w:rPr>
          <w:sz w:val="28"/>
        </w:rPr>
        <w:t>пожаров,</w:t>
      </w:r>
      <w:r>
        <w:rPr>
          <w:spacing w:val="-2"/>
          <w:sz w:val="28"/>
        </w:rPr>
        <w:t xml:space="preserve"> </w:t>
      </w:r>
      <w:r>
        <w:rPr>
          <w:sz w:val="28"/>
        </w:rPr>
        <w:t>их</w:t>
      </w:r>
      <w:r>
        <w:rPr>
          <w:spacing w:val="-1"/>
          <w:sz w:val="28"/>
        </w:rPr>
        <w:t xml:space="preserve"> </w:t>
      </w:r>
      <w:r>
        <w:rPr>
          <w:sz w:val="28"/>
        </w:rPr>
        <w:t>возможные</w:t>
      </w:r>
      <w:r>
        <w:rPr>
          <w:spacing w:val="-4"/>
          <w:sz w:val="28"/>
        </w:rPr>
        <w:t xml:space="preserve"> </w:t>
      </w:r>
      <w:r>
        <w:rPr>
          <w:sz w:val="28"/>
        </w:rPr>
        <w:t>последствия, приемы и правила оказания первой помощи;</w:t>
      </w:r>
    </w:p>
    <w:p w:rsidR="00B72A0A" w:rsidRDefault="002C54CC">
      <w:pPr>
        <w:pStyle w:val="a4"/>
        <w:numPr>
          <w:ilvl w:val="1"/>
          <w:numId w:val="38"/>
        </w:numPr>
        <w:tabs>
          <w:tab w:val="left" w:pos="1573"/>
        </w:tabs>
        <w:spacing w:line="321" w:lineRule="exact"/>
        <w:ind w:left="1573"/>
        <w:jc w:val="left"/>
        <w:rPr>
          <w:sz w:val="28"/>
        </w:rPr>
      </w:pPr>
      <w:r>
        <w:rPr>
          <w:sz w:val="28"/>
        </w:rPr>
        <w:t>первичные</w:t>
      </w:r>
      <w:r>
        <w:rPr>
          <w:spacing w:val="-8"/>
          <w:sz w:val="28"/>
        </w:rPr>
        <w:t xml:space="preserve"> </w:t>
      </w:r>
      <w:r>
        <w:rPr>
          <w:sz w:val="28"/>
        </w:rPr>
        <w:t>средства</w:t>
      </w:r>
      <w:r>
        <w:rPr>
          <w:spacing w:val="-8"/>
          <w:sz w:val="28"/>
        </w:rPr>
        <w:t xml:space="preserve"> </w:t>
      </w:r>
      <w:r>
        <w:rPr>
          <w:spacing w:val="-2"/>
          <w:sz w:val="28"/>
        </w:rPr>
        <w:t>пожаротушения;</w:t>
      </w:r>
    </w:p>
    <w:p w:rsidR="00B72A0A" w:rsidRDefault="002C54CC">
      <w:pPr>
        <w:pStyle w:val="a4"/>
        <w:numPr>
          <w:ilvl w:val="1"/>
          <w:numId w:val="38"/>
        </w:numPr>
        <w:tabs>
          <w:tab w:val="left" w:pos="1573"/>
        </w:tabs>
        <w:spacing w:line="242" w:lineRule="auto"/>
        <w:ind w:right="147" w:firstLine="708"/>
        <w:jc w:val="left"/>
        <w:rPr>
          <w:sz w:val="28"/>
        </w:rPr>
      </w:pPr>
      <w:r>
        <w:rPr>
          <w:sz w:val="28"/>
        </w:rPr>
        <w:t>правила</w:t>
      </w:r>
      <w:r>
        <w:rPr>
          <w:spacing w:val="40"/>
          <w:sz w:val="28"/>
        </w:rPr>
        <w:t xml:space="preserve"> </w:t>
      </w:r>
      <w:r>
        <w:rPr>
          <w:sz w:val="28"/>
        </w:rPr>
        <w:t>вызова</w:t>
      </w:r>
      <w:r>
        <w:rPr>
          <w:spacing w:val="40"/>
          <w:sz w:val="28"/>
        </w:rPr>
        <w:t xml:space="preserve"> </w:t>
      </w:r>
      <w:r>
        <w:rPr>
          <w:sz w:val="28"/>
        </w:rPr>
        <w:t>экстренных</w:t>
      </w:r>
      <w:r>
        <w:rPr>
          <w:spacing w:val="40"/>
          <w:sz w:val="28"/>
        </w:rPr>
        <w:t xml:space="preserve"> </w:t>
      </w:r>
      <w:r>
        <w:rPr>
          <w:sz w:val="28"/>
        </w:rPr>
        <w:t>служб</w:t>
      </w:r>
      <w:r>
        <w:rPr>
          <w:spacing w:val="40"/>
          <w:sz w:val="28"/>
        </w:rPr>
        <w:t xml:space="preserve"> </w:t>
      </w:r>
      <w:r>
        <w:rPr>
          <w:sz w:val="28"/>
        </w:rPr>
        <w:t>и</w:t>
      </w:r>
      <w:r>
        <w:rPr>
          <w:spacing w:val="40"/>
          <w:sz w:val="28"/>
        </w:rPr>
        <w:t xml:space="preserve"> </w:t>
      </w:r>
      <w:r>
        <w:rPr>
          <w:sz w:val="28"/>
        </w:rPr>
        <w:t>порядок</w:t>
      </w:r>
      <w:r>
        <w:rPr>
          <w:spacing w:val="40"/>
          <w:sz w:val="28"/>
        </w:rPr>
        <w:t xml:space="preserve"> </w:t>
      </w:r>
      <w:r>
        <w:rPr>
          <w:sz w:val="28"/>
        </w:rPr>
        <w:t>взаимодействия</w:t>
      </w:r>
      <w:r>
        <w:rPr>
          <w:spacing w:val="40"/>
          <w:sz w:val="28"/>
        </w:rPr>
        <w:t xml:space="preserve"> </w:t>
      </w:r>
      <w:r>
        <w:rPr>
          <w:sz w:val="28"/>
        </w:rPr>
        <w:t>с</w:t>
      </w:r>
      <w:r>
        <w:rPr>
          <w:spacing w:val="40"/>
          <w:sz w:val="28"/>
        </w:rPr>
        <w:t xml:space="preserve"> </w:t>
      </w:r>
      <w:r>
        <w:rPr>
          <w:sz w:val="28"/>
        </w:rPr>
        <w:t>ними, ответственность за ложные сообщения;</w:t>
      </w:r>
    </w:p>
    <w:p w:rsidR="00B72A0A" w:rsidRDefault="002C54CC">
      <w:pPr>
        <w:pStyle w:val="a4"/>
        <w:numPr>
          <w:ilvl w:val="1"/>
          <w:numId w:val="38"/>
        </w:numPr>
        <w:tabs>
          <w:tab w:val="left" w:pos="1573"/>
          <w:tab w:val="left" w:pos="3698"/>
          <w:tab w:val="left" w:pos="5299"/>
          <w:tab w:val="left" w:pos="6713"/>
          <w:tab w:val="left" w:pos="7150"/>
          <w:tab w:val="left" w:pos="9248"/>
        </w:tabs>
        <w:ind w:right="152" w:firstLine="708"/>
        <w:jc w:val="left"/>
        <w:rPr>
          <w:sz w:val="28"/>
        </w:rPr>
      </w:pPr>
      <w:r>
        <w:rPr>
          <w:spacing w:val="-2"/>
          <w:sz w:val="28"/>
        </w:rPr>
        <w:t>классификация</w:t>
      </w:r>
      <w:r>
        <w:rPr>
          <w:sz w:val="28"/>
        </w:rPr>
        <w:tab/>
      </w:r>
      <w:r>
        <w:rPr>
          <w:spacing w:val="-2"/>
          <w:sz w:val="28"/>
        </w:rPr>
        <w:t>аварийных</w:t>
      </w:r>
      <w:r>
        <w:rPr>
          <w:sz w:val="28"/>
        </w:rPr>
        <w:tab/>
      </w:r>
      <w:r>
        <w:rPr>
          <w:spacing w:val="-2"/>
          <w:sz w:val="28"/>
        </w:rPr>
        <w:t>ситуаций</w:t>
      </w:r>
      <w:r>
        <w:rPr>
          <w:sz w:val="28"/>
        </w:rPr>
        <w:tab/>
      </w:r>
      <w:r>
        <w:rPr>
          <w:spacing w:val="-10"/>
          <w:sz w:val="28"/>
        </w:rPr>
        <w:t>в</w:t>
      </w:r>
      <w:r>
        <w:rPr>
          <w:sz w:val="28"/>
        </w:rPr>
        <w:tab/>
      </w:r>
      <w:r>
        <w:rPr>
          <w:spacing w:val="-2"/>
          <w:sz w:val="28"/>
        </w:rPr>
        <w:t>коммунальных</w:t>
      </w:r>
      <w:r>
        <w:rPr>
          <w:sz w:val="28"/>
        </w:rPr>
        <w:tab/>
      </w:r>
      <w:r>
        <w:rPr>
          <w:spacing w:val="-2"/>
          <w:sz w:val="28"/>
        </w:rPr>
        <w:t>системах жизнеобеспечения;</w:t>
      </w:r>
    </w:p>
    <w:p w:rsidR="00B72A0A" w:rsidRDefault="002C54CC">
      <w:pPr>
        <w:pStyle w:val="a4"/>
        <w:numPr>
          <w:ilvl w:val="1"/>
          <w:numId w:val="38"/>
        </w:numPr>
        <w:tabs>
          <w:tab w:val="left" w:pos="1573"/>
        </w:tabs>
        <w:ind w:right="151" w:firstLine="708"/>
        <w:jc w:val="left"/>
        <w:rPr>
          <w:sz w:val="28"/>
        </w:rPr>
      </w:pPr>
      <w:r>
        <w:rPr>
          <w:sz w:val="28"/>
        </w:rPr>
        <w:t>правила подготовки к возможным авариям на коммунальных системах, порядок действий при авариях на коммунальных системах;</w:t>
      </w:r>
    </w:p>
    <w:p w:rsidR="00B72A0A" w:rsidRDefault="002C54CC">
      <w:pPr>
        <w:pStyle w:val="a4"/>
        <w:numPr>
          <w:ilvl w:val="1"/>
          <w:numId w:val="38"/>
        </w:numPr>
        <w:tabs>
          <w:tab w:val="left" w:pos="1573"/>
        </w:tabs>
        <w:spacing w:line="242" w:lineRule="auto"/>
        <w:ind w:right="150" w:firstLine="708"/>
        <w:jc w:val="left"/>
        <w:rPr>
          <w:sz w:val="28"/>
        </w:rPr>
      </w:pPr>
      <w:r>
        <w:rPr>
          <w:sz w:val="28"/>
        </w:rPr>
        <w:t>правила</w:t>
      </w:r>
      <w:r>
        <w:rPr>
          <w:spacing w:val="-15"/>
          <w:sz w:val="28"/>
        </w:rPr>
        <w:t xml:space="preserve"> </w:t>
      </w:r>
      <w:r>
        <w:rPr>
          <w:sz w:val="28"/>
        </w:rPr>
        <w:t>комплектования</w:t>
      </w:r>
      <w:r>
        <w:rPr>
          <w:spacing w:val="-15"/>
          <w:sz w:val="28"/>
        </w:rPr>
        <w:t xml:space="preserve"> </w:t>
      </w:r>
      <w:r>
        <w:rPr>
          <w:sz w:val="28"/>
        </w:rPr>
        <w:t>и</w:t>
      </w:r>
      <w:r>
        <w:rPr>
          <w:spacing w:val="-15"/>
          <w:sz w:val="28"/>
        </w:rPr>
        <w:t xml:space="preserve"> </w:t>
      </w:r>
      <w:r>
        <w:rPr>
          <w:sz w:val="28"/>
        </w:rPr>
        <w:t>хранения</w:t>
      </w:r>
      <w:r>
        <w:rPr>
          <w:spacing w:val="-15"/>
          <w:sz w:val="28"/>
        </w:rPr>
        <w:t xml:space="preserve"> </w:t>
      </w:r>
      <w:r>
        <w:rPr>
          <w:sz w:val="28"/>
        </w:rPr>
        <w:t>домашней</w:t>
      </w:r>
      <w:r>
        <w:rPr>
          <w:spacing w:val="-15"/>
          <w:sz w:val="28"/>
        </w:rPr>
        <w:t xml:space="preserve"> </w:t>
      </w:r>
      <w:r>
        <w:rPr>
          <w:sz w:val="28"/>
        </w:rPr>
        <w:t>аптечки;</w:t>
      </w:r>
      <w:r>
        <w:rPr>
          <w:spacing w:val="-15"/>
          <w:sz w:val="28"/>
        </w:rPr>
        <w:t xml:space="preserve"> </w:t>
      </w:r>
      <w:r>
        <w:rPr>
          <w:sz w:val="28"/>
        </w:rPr>
        <w:t>бытовые</w:t>
      </w:r>
      <w:r>
        <w:rPr>
          <w:spacing w:val="-15"/>
          <w:sz w:val="28"/>
        </w:rPr>
        <w:t xml:space="preserve"> </w:t>
      </w:r>
      <w:r>
        <w:rPr>
          <w:sz w:val="28"/>
        </w:rPr>
        <w:t>травмы и правила их предупреждения, приемы и правила оказания первой помощи.</w:t>
      </w:r>
    </w:p>
    <w:p w:rsidR="00B72A0A" w:rsidRDefault="002C54CC">
      <w:pPr>
        <w:pStyle w:val="1"/>
        <w:spacing w:line="317" w:lineRule="exact"/>
        <w:jc w:val="left"/>
      </w:pPr>
      <w:r>
        <w:t>Модуль</w:t>
      </w:r>
      <w:r>
        <w:rPr>
          <w:spacing w:val="-10"/>
        </w:rPr>
        <w:t xml:space="preserve"> </w:t>
      </w:r>
      <w:r>
        <w:t>«Безопасность</w:t>
      </w:r>
      <w:r>
        <w:rPr>
          <w:spacing w:val="-7"/>
        </w:rPr>
        <w:t xml:space="preserve"> </w:t>
      </w:r>
      <w:r>
        <w:t>на</w:t>
      </w:r>
      <w:r>
        <w:rPr>
          <w:spacing w:val="-9"/>
        </w:rPr>
        <w:t xml:space="preserve"> </w:t>
      </w:r>
      <w:r>
        <w:rPr>
          <w:spacing w:val="-2"/>
        </w:rPr>
        <w:t>транспорте».</w:t>
      </w:r>
    </w:p>
    <w:p w:rsidR="00B72A0A" w:rsidRDefault="002C54CC">
      <w:pPr>
        <w:pStyle w:val="a4"/>
        <w:numPr>
          <w:ilvl w:val="1"/>
          <w:numId w:val="38"/>
        </w:numPr>
        <w:tabs>
          <w:tab w:val="left" w:pos="1571"/>
        </w:tabs>
        <w:ind w:right="149" w:firstLine="708"/>
        <w:rPr>
          <w:sz w:val="28"/>
        </w:rPr>
      </w:pPr>
      <w:r>
        <w:rPr>
          <w:sz w:val="28"/>
        </w:rPr>
        <w:t xml:space="preserve">порядок действий пассажиров при различных происшествиях на наземном общественном транспорте, в том числе вызванных террористическим </w:t>
      </w:r>
      <w:r>
        <w:rPr>
          <w:spacing w:val="-2"/>
          <w:sz w:val="28"/>
        </w:rPr>
        <w:t>актом;</w:t>
      </w:r>
    </w:p>
    <w:p w:rsidR="00B72A0A" w:rsidRDefault="002C54CC">
      <w:pPr>
        <w:pStyle w:val="a4"/>
        <w:numPr>
          <w:ilvl w:val="1"/>
          <w:numId w:val="38"/>
        </w:numPr>
        <w:tabs>
          <w:tab w:val="left" w:pos="1572"/>
        </w:tabs>
        <w:spacing w:line="321" w:lineRule="exact"/>
        <w:ind w:left="1572" w:hanging="731"/>
        <w:rPr>
          <w:sz w:val="28"/>
        </w:rPr>
      </w:pPr>
      <w:r>
        <w:rPr>
          <w:sz w:val="28"/>
        </w:rPr>
        <w:t>порядок</w:t>
      </w:r>
      <w:r>
        <w:rPr>
          <w:spacing w:val="-12"/>
          <w:sz w:val="28"/>
        </w:rPr>
        <w:t xml:space="preserve"> </w:t>
      </w:r>
      <w:r>
        <w:rPr>
          <w:sz w:val="28"/>
        </w:rPr>
        <w:t>действий</w:t>
      </w:r>
      <w:r>
        <w:rPr>
          <w:spacing w:val="-13"/>
          <w:sz w:val="28"/>
        </w:rPr>
        <w:t xml:space="preserve"> </w:t>
      </w:r>
      <w:r>
        <w:rPr>
          <w:sz w:val="28"/>
        </w:rPr>
        <w:t>очевидца</w:t>
      </w:r>
      <w:r>
        <w:rPr>
          <w:spacing w:val="-12"/>
          <w:sz w:val="28"/>
        </w:rPr>
        <w:t xml:space="preserve"> </w:t>
      </w:r>
      <w:r>
        <w:rPr>
          <w:sz w:val="28"/>
        </w:rPr>
        <w:t>дорожно-транспортного</w:t>
      </w:r>
      <w:r>
        <w:rPr>
          <w:spacing w:val="-9"/>
          <w:sz w:val="28"/>
        </w:rPr>
        <w:t xml:space="preserve"> </w:t>
      </w:r>
      <w:r>
        <w:rPr>
          <w:spacing w:val="-2"/>
          <w:sz w:val="28"/>
        </w:rPr>
        <w:t>происшествия;</w:t>
      </w:r>
    </w:p>
    <w:p w:rsidR="00B72A0A" w:rsidRDefault="002C54CC">
      <w:pPr>
        <w:pStyle w:val="a4"/>
        <w:numPr>
          <w:ilvl w:val="1"/>
          <w:numId w:val="38"/>
        </w:numPr>
        <w:tabs>
          <w:tab w:val="left" w:pos="1572"/>
        </w:tabs>
        <w:ind w:left="1572" w:hanging="731"/>
        <w:rPr>
          <w:sz w:val="28"/>
        </w:rPr>
      </w:pPr>
      <w:r>
        <w:rPr>
          <w:sz w:val="28"/>
        </w:rPr>
        <w:t>порядок</w:t>
      </w:r>
      <w:r>
        <w:rPr>
          <w:spacing w:val="-5"/>
          <w:sz w:val="28"/>
        </w:rPr>
        <w:t xml:space="preserve"> </w:t>
      </w:r>
      <w:r>
        <w:rPr>
          <w:sz w:val="28"/>
        </w:rPr>
        <w:t>действий</w:t>
      </w:r>
      <w:r>
        <w:rPr>
          <w:spacing w:val="-7"/>
          <w:sz w:val="28"/>
        </w:rPr>
        <w:t xml:space="preserve"> </w:t>
      </w:r>
      <w:r>
        <w:rPr>
          <w:sz w:val="28"/>
        </w:rPr>
        <w:t>при</w:t>
      </w:r>
      <w:r>
        <w:rPr>
          <w:spacing w:val="-7"/>
          <w:sz w:val="28"/>
        </w:rPr>
        <w:t xml:space="preserve"> </w:t>
      </w:r>
      <w:r>
        <w:rPr>
          <w:sz w:val="28"/>
        </w:rPr>
        <w:t>пожаре</w:t>
      </w:r>
      <w:r>
        <w:rPr>
          <w:spacing w:val="-4"/>
          <w:sz w:val="28"/>
        </w:rPr>
        <w:t xml:space="preserve"> </w:t>
      </w:r>
      <w:r>
        <w:rPr>
          <w:sz w:val="28"/>
        </w:rPr>
        <w:t>на</w:t>
      </w:r>
      <w:r>
        <w:rPr>
          <w:spacing w:val="-4"/>
          <w:sz w:val="28"/>
        </w:rPr>
        <w:t xml:space="preserve"> </w:t>
      </w:r>
      <w:r>
        <w:rPr>
          <w:spacing w:val="-2"/>
          <w:sz w:val="28"/>
        </w:rPr>
        <w:t>транспорте;</w:t>
      </w:r>
    </w:p>
    <w:p w:rsidR="00B72A0A" w:rsidRDefault="002C54CC">
      <w:pPr>
        <w:pStyle w:val="a4"/>
        <w:numPr>
          <w:ilvl w:val="1"/>
          <w:numId w:val="38"/>
        </w:numPr>
        <w:tabs>
          <w:tab w:val="left" w:pos="1571"/>
        </w:tabs>
        <w:ind w:right="148" w:firstLine="708"/>
        <w:rPr>
          <w:sz w:val="28"/>
        </w:rPr>
      </w:pPr>
      <w:r>
        <w:rPr>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B72A0A" w:rsidRDefault="002C54CC">
      <w:pPr>
        <w:pStyle w:val="a4"/>
        <w:numPr>
          <w:ilvl w:val="1"/>
          <w:numId w:val="38"/>
        </w:numPr>
        <w:tabs>
          <w:tab w:val="left" w:pos="1571"/>
        </w:tabs>
        <w:ind w:right="150" w:firstLine="708"/>
        <w:rPr>
          <w:sz w:val="28"/>
        </w:rPr>
      </w:pPr>
      <w:r>
        <w:rPr>
          <w:sz w:val="28"/>
        </w:rPr>
        <w:t>правила и приемы оказания первой помощи при различных травмах в результате чрезвычайных ситуаций на транспорте.</w:t>
      </w:r>
    </w:p>
    <w:p w:rsidR="00B72A0A" w:rsidRDefault="002C54CC">
      <w:pPr>
        <w:pStyle w:val="1"/>
        <w:spacing w:line="321" w:lineRule="exact"/>
      </w:pPr>
      <w:r>
        <w:t>Модуль</w:t>
      </w:r>
      <w:r>
        <w:rPr>
          <w:spacing w:val="-11"/>
        </w:rPr>
        <w:t xml:space="preserve"> </w:t>
      </w:r>
      <w:r>
        <w:t>«Безопасность</w:t>
      </w:r>
      <w:r>
        <w:rPr>
          <w:spacing w:val="-8"/>
        </w:rPr>
        <w:t xml:space="preserve"> </w:t>
      </w:r>
      <w:r>
        <w:t>в</w:t>
      </w:r>
      <w:r>
        <w:rPr>
          <w:spacing w:val="-10"/>
        </w:rPr>
        <w:t xml:space="preserve"> </w:t>
      </w:r>
      <w:r>
        <w:t>общественных</w:t>
      </w:r>
      <w:r>
        <w:rPr>
          <w:spacing w:val="-6"/>
        </w:rPr>
        <w:t xml:space="preserve"> </w:t>
      </w:r>
      <w:r>
        <w:rPr>
          <w:spacing w:val="-2"/>
        </w:rPr>
        <w:t>местах».</w:t>
      </w:r>
    </w:p>
    <w:p w:rsidR="00B72A0A" w:rsidRDefault="002C54CC">
      <w:pPr>
        <w:pStyle w:val="a4"/>
        <w:numPr>
          <w:ilvl w:val="1"/>
          <w:numId w:val="38"/>
        </w:numPr>
        <w:tabs>
          <w:tab w:val="left" w:pos="1573"/>
        </w:tabs>
        <w:spacing w:line="322" w:lineRule="exact"/>
        <w:ind w:left="1573"/>
        <w:jc w:val="left"/>
        <w:rPr>
          <w:sz w:val="28"/>
        </w:rPr>
      </w:pPr>
      <w:r>
        <w:rPr>
          <w:sz w:val="28"/>
        </w:rPr>
        <w:t>правила</w:t>
      </w:r>
      <w:r>
        <w:rPr>
          <w:spacing w:val="-8"/>
          <w:sz w:val="28"/>
        </w:rPr>
        <w:t xml:space="preserve"> </w:t>
      </w:r>
      <w:r>
        <w:rPr>
          <w:sz w:val="28"/>
        </w:rPr>
        <w:t>вызова</w:t>
      </w:r>
      <w:r>
        <w:rPr>
          <w:spacing w:val="-5"/>
          <w:sz w:val="28"/>
        </w:rPr>
        <w:t xml:space="preserve"> </w:t>
      </w:r>
      <w:r>
        <w:rPr>
          <w:sz w:val="28"/>
        </w:rPr>
        <w:t>экстренных</w:t>
      </w:r>
      <w:r>
        <w:rPr>
          <w:spacing w:val="-5"/>
          <w:sz w:val="28"/>
        </w:rPr>
        <w:t xml:space="preserve"> </w:t>
      </w:r>
      <w:r>
        <w:rPr>
          <w:sz w:val="28"/>
        </w:rPr>
        <w:t>служб</w:t>
      </w:r>
      <w:r>
        <w:rPr>
          <w:spacing w:val="-4"/>
          <w:sz w:val="28"/>
        </w:rPr>
        <w:t xml:space="preserve"> </w:t>
      </w:r>
      <w:r>
        <w:rPr>
          <w:sz w:val="28"/>
        </w:rPr>
        <w:t>и</w:t>
      </w:r>
      <w:r>
        <w:rPr>
          <w:spacing w:val="-9"/>
          <w:sz w:val="28"/>
        </w:rPr>
        <w:t xml:space="preserve"> </w:t>
      </w:r>
      <w:r>
        <w:rPr>
          <w:sz w:val="28"/>
        </w:rPr>
        <w:t>порядок</w:t>
      </w:r>
      <w:r>
        <w:rPr>
          <w:spacing w:val="-5"/>
          <w:sz w:val="28"/>
        </w:rPr>
        <w:t xml:space="preserve"> </w:t>
      </w:r>
      <w:r>
        <w:rPr>
          <w:sz w:val="28"/>
        </w:rPr>
        <w:t>взаимодействия</w:t>
      </w:r>
      <w:r>
        <w:rPr>
          <w:spacing w:val="-6"/>
          <w:sz w:val="28"/>
        </w:rPr>
        <w:t xml:space="preserve"> </w:t>
      </w:r>
      <w:r>
        <w:rPr>
          <w:sz w:val="28"/>
        </w:rPr>
        <w:t>с</w:t>
      </w:r>
      <w:r>
        <w:rPr>
          <w:spacing w:val="-5"/>
          <w:sz w:val="28"/>
        </w:rPr>
        <w:t xml:space="preserve"> </w:t>
      </w:r>
      <w:r>
        <w:rPr>
          <w:spacing w:val="-2"/>
          <w:sz w:val="28"/>
        </w:rPr>
        <w:t>ними;</w:t>
      </w:r>
    </w:p>
    <w:p w:rsidR="00B72A0A" w:rsidRDefault="002C54CC">
      <w:pPr>
        <w:pStyle w:val="a4"/>
        <w:numPr>
          <w:ilvl w:val="1"/>
          <w:numId w:val="38"/>
        </w:numPr>
        <w:tabs>
          <w:tab w:val="left" w:pos="1573"/>
        </w:tabs>
        <w:spacing w:line="322" w:lineRule="exact"/>
        <w:ind w:left="1573"/>
        <w:jc w:val="left"/>
        <w:rPr>
          <w:sz w:val="28"/>
        </w:rPr>
      </w:pPr>
      <w:r>
        <w:rPr>
          <w:sz w:val="28"/>
        </w:rPr>
        <w:t>порядок</w:t>
      </w:r>
      <w:r>
        <w:rPr>
          <w:spacing w:val="-6"/>
          <w:sz w:val="28"/>
        </w:rPr>
        <w:t xml:space="preserve"> </w:t>
      </w:r>
      <w:r>
        <w:rPr>
          <w:sz w:val="28"/>
        </w:rPr>
        <w:t>действий</w:t>
      </w:r>
      <w:r>
        <w:rPr>
          <w:spacing w:val="-8"/>
          <w:sz w:val="28"/>
        </w:rPr>
        <w:t xml:space="preserve"> </w:t>
      </w:r>
      <w:r>
        <w:rPr>
          <w:sz w:val="28"/>
        </w:rPr>
        <w:t>при</w:t>
      </w:r>
      <w:r>
        <w:rPr>
          <w:spacing w:val="-6"/>
          <w:sz w:val="28"/>
        </w:rPr>
        <w:t xml:space="preserve"> </w:t>
      </w:r>
      <w:r>
        <w:rPr>
          <w:sz w:val="28"/>
        </w:rPr>
        <w:t>эвакуации</w:t>
      </w:r>
      <w:r>
        <w:rPr>
          <w:spacing w:val="-6"/>
          <w:sz w:val="28"/>
        </w:rPr>
        <w:t xml:space="preserve"> </w:t>
      </w:r>
      <w:r>
        <w:rPr>
          <w:sz w:val="28"/>
        </w:rPr>
        <w:t>из</w:t>
      </w:r>
      <w:r>
        <w:rPr>
          <w:spacing w:val="-8"/>
          <w:sz w:val="28"/>
        </w:rPr>
        <w:t xml:space="preserve"> </w:t>
      </w:r>
      <w:r>
        <w:rPr>
          <w:sz w:val="28"/>
        </w:rPr>
        <w:t>общественных</w:t>
      </w:r>
      <w:r>
        <w:rPr>
          <w:spacing w:val="-5"/>
          <w:sz w:val="28"/>
        </w:rPr>
        <w:t xml:space="preserve"> </w:t>
      </w:r>
      <w:r>
        <w:rPr>
          <w:sz w:val="28"/>
        </w:rPr>
        <w:t>мест</w:t>
      </w:r>
      <w:r>
        <w:rPr>
          <w:spacing w:val="-5"/>
          <w:sz w:val="28"/>
        </w:rPr>
        <w:t xml:space="preserve"> </w:t>
      </w:r>
      <w:r>
        <w:rPr>
          <w:sz w:val="28"/>
        </w:rPr>
        <w:t>и</w:t>
      </w:r>
      <w:r>
        <w:rPr>
          <w:spacing w:val="-8"/>
          <w:sz w:val="28"/>
        </w:rPr>
        <w:t xml:space="preserve"> </w:t>
      </w:r>
      <w:r>
        <w:rPr>
          <w:spacing w:val="-2"/>
          <w:sz w:val="28"/>
        </w:rPr>
        <w:t>зданий;</w:t>
      </w:r>
    </w:p>
    <w:p w:rsidR="00B72A0A" w:rsidRDefault="002C54CC">
      <w:pPr>
        <w:pStyle w:val="a4"/>
        <w:numPr>
          <w:ilvl w:val="1"/>
          <w:numId w:val="38"/>
        </w:numPr>
        <w:tabs>
          <w:tab w:val="left" w:pos="1573"/>
        </w:tabs>
        <w:spacing w:line="322" w:lineRule="exact"/>
        <w:ind w:left="1573"/>
        <w:jc w:val="left"/>
        <w:rPr>
          <w:sz w:val="28"/>
        </w:rPr>
      </w:pPr>
      <w:r>
        <w:rPr>
          <w:sz w:val="28"/>
        </w:rPr>
        <w:t>порядок</w:t>
      </w:r>
      <w:r>
        <w:rPr>
          <w:spacing w:val="-11"/>
          <w:sz w:val="28"/>
        </w:rPr>
        <w:t xml:space="preserve"> </w:t>
      </w:r>
      <w:r>
        <w:rPr>
          <w:sz w:val="28"/>
        </w:rPr>
        <w:t>действий</w:t>
      </w:r>
      <w:r>
        <w:rPr>
          <w:spacing w:val="-10"/>
          <w:sz w:val="28"/>
        </w:rPr>
        <w:t xml:space="preserve"> </w:t>
      </w:r>
      <w:r>
        <w:rPr>
          <w:sz w:val="28"/>
        </w:rPr>
        <w:t>при</w:t>
      </w:r>
      <w:r>
        <w:rPr>
          <w:spacing w:val="-11"/>
          <w:sz w:val="28"/>
        </w:rPr>
        <w:t xml:space="preserve"> </w:t>
      </w:r>
      <w:r>
        <w:rPr>
          <w:sz w:val="28"/>
        </w:rPr>
        <w:t>обнаружении</w:t>
      </w:r>
      <w:r>
        <w:rPr>
          <w:spacing w:val="-8"/>
          <w:sz w:val="28"/>
        </w:rPr>
        <w:t xml:space="preserve"> </w:t>
      </w:r>
      <w:r>
        <w:rPr>
          <w:sz w:val="28"/>
        </w:rPr>
        <w:t>угрозы</w:t>
      </w:r>
      <w:r>
        <w:rPr>
          <w:spacing w:val="-9"/>
          <w:sz w:val="28"/>
        </w:rPr>
        <w:t xml:space="preserve"> </w:t>
      </w:r>
      <w:r>
        <w:rPr>
          <w:sz w:val="28"/>
        </w:rPr>
        <w:t>возникновения</w:t>
      </w:r>
      <w:r>
        <w:rPr>
          <w:spacing w:val="-10"/>
          <w:sz w:val="28"/>
        </w:rPr>
        <w:t xml:space="preserve"> </w:t>
      </w:r>
      <w:r>
        <w:rPr>
          <w:spacing w:val="-2"/>
          <w:sz w:val="28"/>
        </w:rPr>
        <w:t>пожара.</w:t>
      </w:r>
    </w:p>
    <w:p w:rsidR="00B72A0A" w:rsidRDefault="002C54CC">
      <w:pPr>
        <w:pStyle w:val="1"/>
        <w:jc w:val="left"/>
      </w:pPr>
      <w:r>
        <w:t>Модуль</w:t>
      </w:r>
      <w:r>
        <w:rPr>
          <w:spacing w:val="-10"/>
        </w:rPr>
        <w:t xml:space="preserve"> </w:t>
      </w:r>
      <w:r>
        <w:t>«Безопасность</w:t>
      </w:r>
      <w:r>
        <w:rPr>
          <w:spacing w:val="-6"/>
        </w:rPr>
        <w:t xml:space="preserve"> </w:t>
      </w:r>
      <w:r>
        <w:t>в</w:t>
      </w:r>
      <w:r>
        <w:rPr>
          <w:spacing w:val="-8"/>
        </w:rPr>
        <w:t xml:space="preserve"> </w:t>
      </w:r>
      <w:r>
        <w:t>природной</w:t>
      </w:r>
      <w:r>
        <w:rPr>
          <w:spacing w:val="-7"/>
        </w:rPr>
        <w:t xml:space="preserve"> </w:t>
      </w:r>
      <w:r>
        <w:rPr>
          <w:spacing w:val="-2"/>
        </w:rPr>
        <w:t>среде».</w:t>
      </w:r>
    </w:p>
    <w:p w:rsidR="00B72A0A" w:rsidRDefault="002C54CC">
      <w:pPr>
        <w:pStyle w:val="a4"/>
        <w:numPr>
          <w:ilvl w:val="1"/>
          <w:numId w:val="38"/>
        </w:numPr>
        <w:tabs>
          <w:tab w:val="left" w:pos="1571"/>
        </w:tabs>
        <w:ind w:right="144" w:firstLine="708"/>
        <w:rPr>
          <w:sz w:val="28"/>
        </w:rPr>
      </w:pPr>
      <w:r>
        <w:rPr>
          <w:sz w:val="28"/>
        </w:rPr>
        <w:t>порядок действий при обнаружении тонущего человека; правила поведения</w:t>
      </w:r>
      <w:r>
        <w:rPr>
          <w:spacing w:val="-5"/>
          <w:sz w:val="28"/>
        </w:rPr>
        <w:t xml:space="preserve"> </w:t>
      </w:r>
      <w:r>
        <w:rPr>
          <w:sz w:val="28"/>
        </w:rPr>
        <w:t>при</w:t>
      </w:r>
      <w:r>
        <w:rPr>
          <w:spacing w:val="-7"/>
          <w:sz w:val="28"/>
        </w:rPr>
        <w:t xml:space="preserve"> </w:t>
      </w:r>
      <w:r>
        <w:rPr>
          <w:sz w:val="28"/>
        </w:rPr>
        <w:t>нахождении</w:t>
      </w:r>
      <w:r>
        <w:rPr>
          <w:spacing w:val="-5"/>
          <w:sz w:val="28"/>
        </w:rPr>
        <w:t xml:space="preserve"> </w:t>
      </w:r>
      <w:r>
        <w:rPr>
          <w:sz w:val="28"/>
        </w:rPr>
        <w:t>на</w:t>
      </w:r>
      <w:r>
        <w:rPr>
          <w:spacing w:val="-5"/>
          <w:sz w:val="28"/>
        </w:rPr>
        <w:t xml:space="preserve"> </w:t>
      </w:r>
      <w:r>
        <w:rPr>
          <w:sz w:val="28"/>
        </w:rPr>
        <w:t>плавсредствах;</w:t>
      </w:r>
      <w:r>
        <w:rPr>
          <w:spacing w:val="-5"/>
          <w:sz w:val="28"/>
        </w:rPr>
        <w:t xml:space="preserve"> </w:t>
      </w:r>
      <w:r>
        <w:rPr>
          <w:sz w:val="28"/>
        </w:rPr>
        <w:t>правила</w:t>
      </w:r>
      <w:r>
        <w:rPr>
          <w:spacing w:val="-8"/>
          <w:sz w:val="28"/>
        </w:rPr>
        <w:t xml:space="preserve"> </w:t>
      </w:r>
      <w:r>
        <w:rPr>
          <w:sz w:val="28"/>
        </w:rPr>
        <w:t>поведения</w:t>
      </w:r>
      <w:r>
        <w:rPr>
          <w:spacing w:val="-7"/>
          <w:sz w:val="28"/>
        </w:rPr>
        <w:t xml:space="preserve"> </w:t>
      </w:r>
      <w:r>
        <w:rPr>
          <w:sz w:val="28"/>
        </w:rPr>
        <w:t>при</w:t>
      </w:r>
      <w:r>
        <w:rPr>
          <w:spacing w:val="-5"/>
          <w:sz w:val="28"/>
        </w:rPr>
        <w:t xml:space="preserve"> </w:t>
      </w:r>
      <w:r>
        <w:rPr>
          <w:sz w:val="28"/>
        </w:rPr>
        <w:t>нахождении</w:t>
      </w:r>
      <w:r>
        <w:rPr>
          <w:spacing w:val="-7"/>
          <w:sz w:val="28"/>
        </w:rPr>
        <w:t xml:space="preserve"> </w:t>
      </w:r>
      <w:r>
        <w:rPr>
          <w:sz w:val="28"/>
        </w:rPr>
        <w:t>на льду, порядок действий при обнаружении человека в полынье;</w:t>
      </w:r>
    </w:p>
    <w:p w:rsidR="00B72A0A" w:rsidRDefault="002C54CC">
      <w:pPr>
        <w:pStyle w:val="a4"/>
        <w:numPr>
          <w:ilvl w:val="1"/>
          <w:numId w:val="38"/>
        </w:numPr>
        <w:tabs>
          <w:tab w:val="left" w:pos="1571"/>
        </w:tabs>
        <w:ind w:right="154" w:firstLine="708"/>
        <w:rPr>
          <w:sz w:val="28"/>
        </w:rPr>
      </w:pPr>
      <w:r>
        <w:rPr>
          <w:sz w:val="28"/>
        </w:rPr>
        <w:t>автономные</w:t>
      </w:r>
      <w:r>
        <w:rPr>
          <w:spacing w:val="-2"/>
          <w:sz w:val="28"/>
        </w:rPr>
        <w:t xml:space="preserve"> </w:t>
      </w:r>
      <w:r>
        <w:rPr>
          <w:sz w:val="28"/>
        </w:rPr>
        <w:t>условия,</w:t>
      </w:r>
      <w:r>
        <w:rPr>
          <w:spacing w:val="-2"/>
          <w:sz w:val="28"/>
        </w:rPr>
        <w:t xml:space="preserve"> </w:t>
      </w:r>
      <w:r>
        <w:rPr>
          <w:sz w:val="28"/>
        </w:rPr>
        <w:t>их</w:t>
      </w:r>
      <w:r>
        <w:rPr>
          <w:spacing w:val="-1"/>
          <w:sz w:val="28"/>
        </w:rPr>
        <w:t xml:space="preserve"> </w:t>
      </w:r>
      <w:r>
        <w:rPr>
          <w:sz w:val="28"/>
        </w:rPr>
        <w:t>особенности</w:t>
      </w:r>
      <w:r>
        <w:rPr>
          <w:spacing w:val="-1"/>
          <w:sz w:val="28"/>
        </w:rPr>
        <w:t xml:space="preserve"> </w:t>
      </w:r>
      <w:r>
        <w:rPr>
          <w:sz w:val="28"/>
        </w:rPr>
        <w:t>и</w:t>
      </w:r>
      <w:r>
        <w:rPr>
          <w:spacing w:val="-3"/>
          <w:sz w:val="28"/>
        </w:rPr>
        <w:t xml:space="preserve"> </w:t>
      </w:r>
      <w:r>
        <w:rPr>
          <w:sz w:val="28"/>
        </w:rPr>
        <w:t>опасности,</w:t>
      </w:r>
      <w:r>
        <w:rPr>
          <w:spacing w:val="-2"/>
          <w:sz w:val="28"/>
        </w:rPr>
        <w:t xml:space="preserve"> </w:t>
      </w:r>
      <w:r>
        <w:rPr>
          <w:sz w:val="28"/>
        </w:rPr>
        <w:t>правила</w:t>
      </w:r>
      <w:r>
        <w:rPr>
          <w:spacing w:val="-2"/>
          <w:sz w:val="28"/>
        </w:rPr>
        <w:t xml:space="preserve"> </w:t>
      </w:r>
      <w:r>
        <w:rPr>
          <w:sz w:val="28"/>
        </w:rPr>
        <w:t>подготовки</w:t>
      </w:r>
      <w:r>
        <w:rPr>
          <w:spacing w:val="-1"/>
          <w:sz w:val="28"/>
        </w:rPr>
        <w:t xml:space="preserve"> </w:t>
      </w:r>
      <w:r>
        <w:rPr>
          <w:sz w:val="28"/>
        </w:rPr>
        <w:t>к длительному автономному существованию;</w:t>
      </w:r>
    </w:p>
    <w:p w:rsidR="00B72A0A" w:rsidRDefault="002C54CC">
      <w:pPr>
        <w:pStyle w:val="a4"/>
        <w:numPr>
          <w:ilvl w:val="1"/>
          <w:numId w:val="38"/>
        </w:numPr>
        <w:tabs>
          <w:tab w:val="left" w:pos="1572"/>
        </w:tabs>
        <w:spacing w:line="321" w:lineRule="exact"/>
        <w:ind w:left="1572" w:hanging="731"/>
        <w:rPr>
          <w:sz w:val="28"/>
        </w:rPr>
      </w:pPr>
      <w:r>
        <w:rPr>
          <w:sz w:val="28"/>
        </w:rPr>
        <w:t>порядок</w:t>
      </w:r>
      <w:r>
        <w:rPr>
          <w:spacing w:val="-9"/>
          <w:sz w:val="28"/>
        </w:rPr>
        <w:t xml:space="preserve"> </w:t>
      </w:r>
      <w:r>
        <w:rPr>
          <w:sz w:val="28"/>
        </w:rPr>
        <w:t>действий</w:t>
      </w:r>
      <w:r>
        <w:rPr>
          <w:spacing w:val="-9"/>
          <w:sz w:val="28"/>
        </w:rPr>
        <w:t xml:space="preserve"> </w:t>
      </w:r>
      <w:r>
        <w:rPr>
          <w:sz w:val="28"/>
        </w:rPr>
        <w:t>при</w:t>
      </w:r>
      <w:r>
        <w:rPr>
          <w:spacing w:val="-7"/>
          <w:sz w:val="28"/>
        </w:rPr>
        <w:t xml:space="preserve"> </w:t>
      </w:r>
      <w:r>
        <w:rPr>
          <w:sz w:val="28"/>
        </w:rPr>
        <w:t>автономном</w:t>
      </w:r>
      <w:r>
        <w:rPr>
          <w:spacing w:val="-6"/>
          <w:sz w:val="28"/>
        </w:rPr>
        <w:t xml:space="preserve"> </w:t>
      </w:r>
      <w:r>
        <w:rPr>
          <w:sz w:val="28"/>
        </w:rPr>
        <w:t>существовании</w:t>
      </w:r>
      <w:r>
        <w:rPr>
          <w:spacing w:val="-7"/>
          <w:sz w:val="28"/>
        </w:rPr>
        <w:t xml:space="preserve"> </w:t>
      </w:r>
      <w:r>
        <w:rPr>
          <w:sz w:val="28"/>
        </w:rPr>
        <w:t>в</w:t>
      </w:r>
      <w:r>
        <w:rPr>
          <w:spacing w:val="-7"/>
          <w:sz w:val="28"/>
        </w:rPr>
        <w:t xml:space="preserve"> </w:t>
      </w:r>
      <w:r>
        <w:rPr>
          <w:sz w:val="28"/>
        </w:rPr>
        <w:t>природной</w:t>
      </w:r>
      <w:r>
        <w:rPr>
          <w:spacing w:val="-6"/>
          <w:sz w:val="28"/>
        </w:rPr>
        <w:t xml:space="preserve"> </w:t>
      </w:r>
      <w:r>
        <w:rPr>
          <w:spacing w:val="-2"/>
          <w:sz w:val="28"/>
        </w:rPr>
        <w:t>среде;</w:t>
      </w:r>
    </w:p>
    <w:p w:rsidR="00B72A0A" w:rsidRDefault="002C54CC">
      <w:pPr>
        <w:pStyle w:val="a4"/>
        <w:numPr>
          <w:ilvl w:val="1"/>
          <w:numId w:val="38"/>
        </w:numPr>
        <w:tabs>
          <w:tab w:val="left" w:pos="1571"/>
        </w:tabs>
        <w:ind w:right="154" w:firstLine="708"/>
        <w:rPr>
          <w:sz w:val="28"/>
        </w:rPr>
      </w:pPr>
      <w:r>
        <w:rPr>
          <w:sz w:val="28"/>
        </w:rPr>
        <w:t>правила поведения, необходимые для снижения риска встречи с дикими животными, порядок действий при встрече с ними; порядок действий при укусах диких животных, змей, пауков, клещей и насекомых;</w:t>
      </w:r>
    </w:p>
    <w:p w:rsidR="00B72A0A" w:rsidRDefault="002C54CC">
      <w:pPr>
        <w:pStyle w:val="a4"/>
        <w:numPr>
          <w:ilvl w:val="1"/>
          <w:numId w:val="38"/>
        </w:numPr>
        <w:tabs>
          <w:tab w:val="left" w:pos="1571"/>
        </w:tabs>
        <w:ind w:right="153" w:firstLine="708"/>
        <w:rPr>
          <w:sz w:val="28"/>
        </w:rPr>
      </w:pPr>
      <w:r>
        <w:rPr>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B72A0A" w:rsidRDefault="002C54CC">
      <w:pPr>
        <w:pStyle w:val="a4"/>
        <w:numPr>
          <w:ilvl w:val="1"/>
          <w:numId w:val="38"/>
        </w:numPr>
        <w:tabs>
          <w:tab w:val="left" w:pos="1571"/>
        </w:tabs>
        <w:ind w:right="150" w:firstLine="708"/>
        <w:rPr>
          <w:sz w:val="28"/>
        </w:rPr>
      </w:pPr>
      <w:r>
        <w:rPr>
          <w:sz w:val="28"/>
        </w:rPr>
        <w:t xml:space="preserve">правила ориентирования на местности, способы подачи сигналов </w:t>
      </w:r>
      <w:r>
        <w:rPr>
          <w:spacing w:val="-2"/>
          <w:sz w:val="28"/>
        </w:rPr>
        <w:t>бедствия.</w:t>
      </w:r>
    </w:p>
    <w:p w:rsidR="00B72A0A" w:rsidRDefault="002C54CC">
      <w:pPr>
        <w:pStyle w:val="1"/>
        <w:spacing w:line="321" w:lineRule="exact"/>
      </w:pPr>
      <w:r>
        <w:t>Модуль</w:t>
      </w:r>
      <w:r>
        <w:rPr>
          <w:spacing w:val="-10"/>
        </w:rPr>
        <w:t xml:space="preserve"> </w:t>
      </w:r>
      <w:r>
        <w:t>«Здоровье</w:t>
      </w:r>
      <w:r>
        <w:rPr>
          <w:spacing w:val="-7"/>
        </w:rPr>
        <w:t xml:space="preserve"> </w:t>
      </w:r>
      <w:r>
        <w:t>и</w:t>
      </w:r>
      <w:r>
        <w:rPr>
          <w:spacing w:val="-6"/>
        </w:rPr>
        <w:t xml:space="preserve"> </w:t>
      </w:r>
      <w:r>
        <w:t>как</w:t>
      </w:r>
      <w:r>
        <w:rPr>
          <w:spacing w:val="-5"/>
        </w:rPr>
        <w:t xml:space="preserve"> </w:t>
      </w:r>
      <w:r>
        <w:t>его</w:t>
      </w:r>
      <w:r>
        <w:rPr>
          <w:spacing w:val="-5"/>
        </w:rPr>
        <w:t xml:space="preserve"> </w:t>
      </w:r>
      <w:r>
        <w:t>сохранить.</w:t>
      </w:r>
      <w:r>
        <w:rPr>
          <w:spacing w:val="-5"/>
        </w:rPr>
        <w:t xml:space="preserve"> </w:t>
      </w:r>
      <w:r>
        <w:t>Основы</w:t>
      </w:r>
      <w:r>
        <w:rPr>
          <w:spacing w:val="-7"/>
        </w:rPr>
        <w:t xml:space="preserve"> </w:t>
      </w:r>
      <w:r>
        <w:t>медицинских</w:t>
      </w:r>
      <w:r>
        <w:rPr>
          <w:spacing w:val="-3"/>
        </w:rPr>
        <w:t xml:space="preserve"> </w:t>
      </w:r>
      <w:r>
        <w:rPr>
          <w:spacing w:val="-2"/>
        </w:rPr>
        <w:t>знаний».</w:t>
      </w:r>
    </w:p>
    <w:p w:rsidR="00B72A0A" w:rsidRDefault="002C54CC">
      <w:pPr>
        <w:pStyle w:val="a4"/>
        <w:numPr>
          <w:ilvl w:val="1"/>
          <w:numId w:val="38"/>
        </w:numPr>
        <w:tabs>
          <w:tab w:val="left" w:pos="1572"/>
        </w:tabs>
        <w:ind w:left="1572" w:hanging="731"/>
        <w:rPr>
          <w:sz w:val="28"/>
        </w:rPr>
      </w:pPr>
      <w:r>
        <w:rPr>
          <w:sz w:val="28"/>
        </w:rPr>
        <w:t>понятие</w:t>
      </w:r>
      <w:r>
        <w:rPr>
          <w:spacing w:val="32"/>
          <w:sz w:val="28"/>
        </w:rPr>
        <w:t xml:space="preserve"> </w:t>
      </w:r>
      <w:r>
        <w:rPr>
          <w:sz w:val="28"/>
        </w:rPr>
        <w:t>«инфекционные</w:t>
      </w:r>
      <w:r>
        <w:rPr>
          <w:spacing w:val="34"/>
          <w:sz w:val="28"/>
        </w:rPr>
        <w:t xml:space="preserve"> </w:t>
      </w:r>
      <w:r>
        <w:rPr>
          <w:sz w:val="28"/>
        </w:rPr>
        <w:t>заболевания»,</w:t>
      </w:r>
      <w:r>
        <w:rPr>
          <w:spacing w:val="32"/>
          <w:sz w:val="28"/>
        </w:rPr>
        <w:t xml:space="preserve"> </w:t>
      </w:r>
      <w:r>
        <w:rPr>
          <w:sz w:val="28"/>
        </w:rPr>
        <w:t>причины</w:t>
      </w:r>
      <w:r>
        <w:rPr>
          <w:spacing w:val="35"/>
          <w:sz w:val="28"/>
        </w:rPr>
        <w:t xml:space="preserve"> </w:t>
      </w:r>
      <w:r>
        <w:rPr>
          <w:sz w:val="28"/>
        </w:rPr>
        <w:t>их</w:t>
      </w:r>
      <w:r>
        <w:rPr>
          <w:spacing w:val="35"/>
          <w:sz w:val="28"/>
        </w:rPr>
        <w:t xml:space="preserve"> </w:t>
      </w:r>
      <w:r>
        <w:rPr>
          <w:sz w:val="28"/>
        </w:rPr>
        <w:t>возникновения,</w:t>
      </w:r>
      <w:r>
        <w:rPr>
          <w:spacing w:val="35"/>
          <w:sz w:val="28"/>
        </w:rPr>
        <w:t xml:space="preserve"> </w:t>
      </w:r>
      <w:r>
        <w:rPr>
          <w:spacing w:val="-5"/>
          <w:sz w:val="28"/>
        </w:rPr>
        <w:t>их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t>классификация,</w:t>
      </w:r>
      <w:r>
        <w:rPr>
          <w:spacing w:val="-12"/>
        </w:rPr>
        <w:t xml:space="preserve"> </w:t>
      </w:r>
      <w:r>
        <w:t>факторы</w:t>
      </w:r>
      <w:r>
        <w:rPr>
          <w:spacing w:val="-9"/>
        </w:rPr>
        <w:t xml:space="preserve"> </w:t>
      </w:r>
      <w:r>
        <w:t>риска</w:t>
      </w:r>
      <w:r>
        <w:rPr>
          <w:spacing w:val="-9"/>
        </w:rPr>
        <w:t xml:space="preserve"> </w:t>
      </w:r>
      <w:r>
        <w:t>неинфекционных</w:t>
      </w:r>
      <w:r>
        <w:rPr>
          <w:spacing w:val="-8"/>
        </w:rPr>
        <w:t xml:space="preserve"> </w:t>
      </w:r>
      <w:r>
        <w:rPr>
          <w:spacing w:val="-2"/>
        </w:rPr>
        <w:t>заболеваний;</w:t>
      </w:r>
    </w:p>
    <w:p w:rsidR="00B72A0A" w:rsidRDefault="002C54CC">
      <w:pPr>
        <w:pStyle w:val="a4"/>
        <w:numPr>
          <w:ilvl w:val="1"/>
          <w:numId w:val="38"/>
        </w:numPr>
        <w:tabs>
          <w:tab w:val="left" w:pos="1571"/>
        </w:tabs>
        <w:spacing w:before="3"/>
        <w:ind w:right="152" w:firstLine="708"/>
        <w:rPr>
          <w:sz w:val="28"/>
        </w:rPr>
      </w:pPr>
      <w:r>
        <w:rPr>
          <w:sz w:val="28"/>
        </w:rPr>
        <w:t>механизм распространения инфекционных заболеваний, меры их профилактики и защиты от них;</w:t>
      </w:r>
    </w:p>
    <w:p w:rsidR="00B72A0A" w:rsidRDefault="002C54CC">
      <w:pPr>
        <w:pStyle w:val="a4"/>
        <w:numPr>
          <w:ilvl w:val="1"/>
          <w:numId w:val="38"/>
        </w:numPr>
        <w:tabs>
          <w:tab w:val="left" w:pos="1572"/>
        </w:tabs>
        <w:spacing w:line="321" w:lineRule="exact"/>
        <w:ind w:left="1572" w:hanging="731"/>
        <w:rPr>
          <w:sz w:val="28"/>
        </w:rPr>
      </w:pPr>
      <w:r>
        <w:rPr>
          <w:sz w:val="28"/>
        </w:rPr>
        <w:t>меры</w:t>
      </w:r>
      <w:r>
        <w:rPr>
          <w:spacing w:val="-7"/>
          <w:sz w:val="28"/>
        </w:rPr>
        <w:t xml:space="preserve"> </w:t>
      </w:r>
      <w:r>
        <w:rPr>
          <w:sz w:val="28"/>
        </w:rPr>
        <w:t>профилактики</w:t>
      </w:r>
      <w:r>
        <w:rPr>
          <w:spacing w:val="-8"/>
          <w:sz w:val="28"/>
        </w:rPr>
        <w:t xml:space="preserve"> </w:t>
      </w:r>
      <w:r>
        <w:rPr>
          <w:sz w:val="28"/>
        </w:rPr>
        <w:t>неинфекционных</w:t>
      </w:r>
      <w:r>
        <w:rPr>
          <w:spacing w:val="-6"/>
          <w:sz w:val="28"/>
        </w:rPr>
        <w:t xml:space="preserve"> </w:t>
      </w:r>
      <w:r>
        <w:rPr>
          <w:sz w:val="28"/>
        </w:rPr>
        <w:t>заболеваний</w:t>
      </w:r>
      <w:r>
        <w:rPr>
          <w:spacing w:val="-10"/>
          <w:sz w:val="28"/>
        </w:rPr>
        <w:t xml:space="preserve"> </w:t>
      </w:r>
      <w:r>
        <w:rPr>
          <w:sz w:val="28"/>
        </w:rPr>
        <w:t>и</w:t>
      </w:r>
      <w:r>
        <w:rPr>
          <w:spacing w:val="-7"/>
          <w:sz w:val="28"/>
        </w:rPr>
        <w:t xml:space="preserve"> </w:t>
      </w:r>
      <w:r>
        <w:rPr>
          <w:sz w:val="28"/>
        </w:rPr>
        <w:t>защиты</w:t>
      </w:r>
      <w:r>
        <w:rPr>
          <w:spacing w:val="-7"/>
          <w:sz w:val="28"/>
        </w:rPr>
        <w:t xml:space="preserve"> </w:t>
      </w:r>
      <w:r>
        <w:rPr>
          <w:sz w:val="28"/>
        </w:rPr>
        <w:t>от</w:t>
      </w:r>
      <w:r>
        <w:rPr>
          <w:spacing w:val="-9"/>
          <w:sz w:val="28"/>
        </w:rPr>
        <w:t xml:space="preserve"> </w:t>
      </w:r>
      <w:r>
        <w:rPr>
          <w:spacing w:val="-4"/>
          <w:sz w:val="28"/>
        </w:rPr>
        <w:t>них;</w:t>
      </w:r>
    </w:p>
    <w:p w:rsidR="00B72A0A" w:rsidRDefault="002C54CC">
      <w:pPr>
        <w:pStyle w:val="a4"/>
        <w:numPr>
          <w:ilvl w:val="1"/>
          <w:numId w:val="38"/>
        </w:numPr>
        <w:tabs>
          <w:tab w:val="left" w:pos="1571"/>
        </w:tabs>
        <w:ind w:right="140" w:firstLine="708"/>
        <w:rPr>
          <w:sz w:val="28"/>
        </w:rPr>
      </w:pPr>
      <w:r>
        <w:rPr>
          <w:sz w:val="28"/>
        </w:rPr>
        <w:t>порядок действий при возникновении чрезвычайных ситуаций биолого- 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B72A0A" w:rsidRDefault="002C54CC">
      <w:pPr>
        <w:pStyle w:val="a4"/>
        <w:numPr>
          <w:ilvl w:val="1"/>
          <w:numId w:val="38"/>
        </w:numPr>
        <w:tabs>
          <w:tab w:val="left" w:pos="1572"/>
        </w:tabs>
        <w:spacing w:line="322" w:lineRule="exact"/>
        <w:ind w:left="1572" w:hanging="731"/>
        <w:rPr>
          <w:sz w:val="28"/>
        </w:rPr>
      </w:pPr>
      <w:r>
        <w:rPr>
          <w:sz w:val="28"/>
        </w:rPr>
        <w:t>диспансеризация</w:t>
      </w:r>
      <w:r>
        <w:rPr>
          <w:spacing w:val="-5"/>
          <w:sz w:val="28"/>
        </w:rPr>
        <w:t xml:space="preserve"> </w:t>
      </w:r>
      <w:r>
        <w:rPr>
          <w:sz w:val="28"/>
        </w:rPr>
        <w:t>и</w:t>
      </w:r>
      <w:r>
        <w:rPr>
          <w:spacing w:val="-6"/>
          <w:sz w:val="28"/>
        </w:rPr>
        <w:t xml:space="preserve"> </w:t>
      </w:r>
      <w:r>
        <w:rPr>
          <w:sz w:val="28"/>
        </w:rPr>
        <w:t>ее</w:t>
      </w:r>
      <w:r>
        <w:rPr>
          <w:spacing w:val="-5"/>
          <w:sz w:val="28"/>
        </w:rPr>
        <w:t xml:space="preserve"> </w:t>
      </w:r>
      <w:r>
        <w:rPr>
          <w:spacing w:val="-2"/>
          <w:sz w:val="28"/>
        </w:rPr>
        <w:t>задачи.</w:t>
      </w:r>
    </w:p>
    <w:p w:rsidR="00B72A0A" w:rsidRDefault="002C54CC">
      <w:pPr>
        <w:pStyle w:val="1"/>
        <w:spacing w:line="240" w:lineRule="auto"/>
        <w:ind w:left="132" w:right="147" w:firstLine="708"/>
      </w:pPr>
      <w:r>
        <w:t>Модуль</w:t>
      </w:r>
      <w:r>
        <w:rPr>
          <w:spacing w:val="-14"/>
        </w:rPr>
        <w:t xml:space="preserve"> </w:t>
      </w:r>
      <w:r>
        <w:t>«Взаимодействие</w:t>
      </w:r>
      <w:r>
        <w:rPr>
          <w:spacing w:val="-14"/>
        </w:rPr>
        <w:t xml:space="preserve"> </w:t>
      </w:r>
      <w:r>
        <w:t>личности,</w:t>
      </w:r>
      <w:r>
        <w:rPr>
          <w:spacing w:val="-15"/>
        </w:rPr>
        <w:t xml:space="preserve"> </w:t>
      </w:r>
      <w:r>
        <w:t>общества</w:t>
      </w:r>
      <w:r>
        <w:rPr>
          <w:spacing w:val="-14"/>
        </w:rPr>
        <w:t xml:space="preserve"> </w:t>
      </w:r>
      <w:r>
        <w:t>и</w:t>
      </w:r>
      <w:r>
        <w:rPr>
          <w:spacing w:val="-15"/>
        </w:rPr>
        <w:t xml:space="preserve"> </w:t>
      </w:r>
      <w:r>
        <w:t>государства</w:t>
      </w:r>
      <w:r>
        <w:rPr>
          <w:spacing w:val="-14"/>
        </w:rPr>
        <w:t xml:space="preserve"> </w:t>
      </w:r>
      <w:r>
        <w:t>в</w:t>
      </w:r>
      <w:r>
        <w:rPr>
          <w:spacing w:val="-15"/>
        </w:rPr>
        <w:t xml:space="preserve"> </w:t>
      </w:r>
      <w:r>
        <w:t>обеспечении безопасности жизни и здоровья населения».</w:t>
      </w:r>
    </w:p>
    <w:p w:rsidR="00B72A0A" w:rsidRDefault="002C54CC">
      <w:pPr>
        <w:pStyle w:val="a4"/>
        <w:numPr>
          <w:ilvl w:val="1"/>
          <w:numId w:val="38"/>
        </w:numPr>
        <w:tabs>
          <w:tab w:val="left" w:pos="1573"/>
        </w:tabs>
        <w:ind w:right="147" w:firstLine="708"/>
        <w:jc w:val="left"/>
        <w:rPr>
          <w:sz w:val="28"/>
        </w:rPr>
      </w:pPr>
      <w:r>
        <w:rPr>
          <w:sz w:val="28"/>
        </w:rPr>
        <w:t>классификация</w:t>
      </w:r>
      <w:r>
        <w:rPr>
          <w:spacing w:val="80"/>
          <w:sz w:val="28"/>
        </w:rPr>
        <w:t xml:space="preserve"> </w:t>
      </w:r>
      <w:r>
        <w:rPr>
          <w:sz w:val="28"/>
        </w:rPr>
        <w:t>чрезвычайных</w:t>
      </w:r>
      <w:r>
        <w:rPr>
          <w:spacing w:val="80"/>
          <w:sz w:val="28"/>
        </w:rPr>
        <w:t xml:space="preserve"> </w:t>
      </w:r>
      <w:r>
        <w:rPr>
          <w:sz w:val="28"/>
        </w:rPr>
        <w:t>ситуаций</w:t>
      </w:r>
      <w:r>
        <w:rPr>
          <w:spacing w:val="80"/>
          <w:sz w:val="28"/>
        </w:rPr>
        <w:t xml:space="preserve"> </w:t>
      </w:r>
      <w:r>
        <w:rPr>
          <w:sz w:val="28"/>
        </w:rPr>
        <w:t>природного</w:t>
      </w:r>
      <w:r>
        <w:rPr>
          <w:spacing w:val="80"/>
          <w:sz w:val="28"/>
        </w:rPr>
        <w:t xml:space="preserve"> </w:t>
      </w:r>
      <w:r>
        <w:rPr>
          <w:sz w:val="28"/>
        </w:rPr>
        <w:t>и</w:t>
      </w:r>
      <w:r>
        <w:rPr>
          <w:spacing w:val="80"/>
          <w:sz w:val="28"/>
        </w:rPr>
        <w:t xml:space="preserve"> </w:t>
      </w:r>
      <w:r>
        <w:rPr>
          <w:sz w:val="28"/>
        </w:rPr>
        <w:t xml:space="preserve">техногенного </w:t>
      </w:r>
      <w:r>
        <w:rPr>
          <w:spacing w:val="-2"/>
          <w:sz w:val="28"/>
        </w:rPr>
        <w:t>характера;</w:t>
      </w:r>
    </w:p>
    <w:p w:rsidR="00B72A0A" w:rsidRDefault="002C54CC">
      <w:pPr>
        <w:pStyle w:val="a4"/>
        <w:numPr>
          <w:ilvl w:val="1"/>
          <w:numId w:val="38"/>
        </w:numPr>
        <w:tabs>
          <w:tab w:val="left" w:pos="1573"/>
        </w:tabs>
        <w:spacing w:before="2"/>
        <w:ind w:right="151" w:firstLine="708"/>
        <w:jc w:val="left"/>
        <w:rPr>
          <w:sz w:val="28"/>
        </w:rPr>
      </w:pPr>
      <w:r>
        <w:rPr>
          <w:sz w:val="28"/>
        </w:rPr>
        <w:t>государственные</w:t>
      </w:r>
      <w:r>
        <w:rPr>
          <w:spacing w:val="40"/>
          <w:sz w:val="28"/>
        </w:rPr>
        <w:t xml:space="preserve"> </w:t>
      </w:r>
      <w:r>
        <w:rPr>
          <w:sz w:val="28"/>
        </w:rPr>
        <w:t>службы</w:t>
      </w:r>
      <w:r>
        <w:rPr>
          <w:spacing w:val="40"/>
          <w:sz w:val="28"/>
        </w:rPr>
        <w:t xml:space="preserve"> </w:t>
      </w:r>
      <w:r>
        <w:rPr>
          <w:sz w:val="28"/>
        </w:rPr>
        <w:t>обеспечения</w:t>
      </w:r>
      <w:r>
        <w:rPr>
          <w:spacing w:val="40"/>
          <w:sz w:val="28"/>
        </w:rPr>
        <w:t xml:space="preserve"> </w:t>
      </w:r>
      <w:r>
        <w:rPr>
          <w:sz w:val="28"/>
        </w:rPr>
        <w:t>безопасности,</w:t>
      </w:r>
      <w:r>
        <w:rPr>
          <w:spacing w:val="40"/>
          <w:sz w:val="28"/>
        </w:rPr>
        <w:t xml:space="preserve"> </w:t>
      </w:r>
      <w:r>
        <w:rPr>
          <w:sz w:val="28"/>
        </w:rPr>
        <w:t>их</w:t>
      </w:r>
      <w:r>
        <w:rPr>
          <w:spacing w:val="40"/>
          <w:sz w:val="28"/>
        </w:rPr>
        <w:t xml:space="preserve"> </w:t>
      </w:r>
      <w:r>
        <w:rPr>
          <w:sz w:val="28"/>
        </w:rPr>
        <w:t>роль</w:t>
      </w:r>
      <w:r>
        <w:rPr>
          <w:spacing w:val="40"/>
          <w:sz w:val="28"/>
        </w:rPr>
        <w:t xml:space="preserve"> </w:t>
      </w:r>
      <w:r>
        <w:rPr>
          <w:sz w:val="28"/>
        </w:rPr>
        <w:t>и</w:t>
      </w:r>
      <w:r>
        <w:rPr>
          <w:spacing w:val="40"/>
          <w:sz w:val="28"/>
        </w:rPr>
        <w:t xml:space="preserve"> </w:t>
      </w:r>
      <w:r>
        <w:rPr>
          <w:sz w:val="28"/>
        </w:rPr>
        <w:t>сфера ответственности, порядок взаимодействия с ними;</w:t>
      </w:r>
    </w:p>
    <w:p w:rsidR="00B72A0A" w:rsidRDefault="002C54CC">
      <w:pPr>
        <w:pStyle w:val="a4"/>
        <w:numPr>
          <w:ilvl w:val="1"/>
          <w:numId w:val="38"/>
        </w:numPr>
        <w:tabs>
          <w:tab w:val="left" w:pos="1573"/>
        </w:tabs>
        <w:ind w:right="150" w:firstLine="708"/>
        <w:jc w:val="left"/>
        <w:rPr>
          <w:sz w:val="28"/>
        </w:rPr>
      </w:pPr>
      <w:r>
        <w:rPr>
          <w:sz w:val="28"/>
        </w:rPr>
        <w:t>общественные</w:t>
      </w:r>
      <w:r>
        <w:rPr>
          <w:spacing w:val="-18"/>
          <w:sz w:val="28"/>
        </w:rPr>
        <w:t xml:space="preserve"> </w:t>
      </w:r>
      <w:r>
        <w:rPr>
          <w:sz w:val="28"/>
        </w:rPr>
        <w:t>институты</w:t>
      </w:r>
      <w:r>
        <w:rPr>
          <w:spacing w:val="-17"/>
          <w:sz w:val="28"/>
        </w:rPr>
        <w:t xml:space="preserve"> </w:t>
      </w:r>
      <w:r>
        <w:rPr>
          <w:sz w:val="28"/>
        </w:rPr>
        <w:t>и</w:t>
      </w:r>
      <w:r>
        <w:rPr>
          <w:spacing w:val="-18"/>
          <w:sz w:val="28"/>
        </w:rPr>
        <w:t xml:space="preserve"> </w:t>
      </w:r>
      <w:r>
        <w:rPr>
          <w:sz w:val="28"/>
        </w:rPr>
        <w:t>их</w:t>
      </w:r>
      <w:r>
        <w:rPr>
          <w:spacing w:val="-17"/>
          <w:sz w:val="28"/>
        </w:rPr>
        <w:t xml:space="preserve"> </w:t>
      </w:r>
      <w:r>
        <w:rPr>
          <w:sz w:val="28"/>
        </w:rPr>
        <w:t>место</w:t>
      </w:r>
      <w:r>
        <w:rPr>
          <w:spacing w:val="-18"/>
          <w:sz w:val="28"/>
        </w:rPr>
        <w:t xml:space="preserve"> </w:t>
      </w:r>
      <w:r>
        <w:rPr>
          <w:sz w:val="28"/>
        </w:rPr>
        <w:t>в</w:t>
      </w:r>
      <w:r>
        <w:rPr>
          <w:spacing w:val="-17"/>
          <w:sz w:val="28"/>
        </w:rPr>
        <w:t xml:space="preserve"> </w:t>
      </w:r>
      <w:r>
        <w:rPr>
          <w:sz w:val="28"/>
        </w:rPr>
        <w:t>системе</w:t>
      </w:r>
      <w:r>
        <w:rPr>
          <w:spacing w:val="-18"/>
          <w:sz w:val="28"/>
        </w:rPr>
        <w:t xml:space="preserve"> </w:t>
      </w:r>
      <w:r>
        <w:rPr>
          <w:sz w:val="28"/>
        </w:rPr>
        <w:t>обеспечения</w:t>
      </w:r>
      <w:r>
        <w:rPr>
          <w:spacing w:val="-18"/>
          <w:sz w:val="28"/>
        </w:rPr>
        <w:t xml:space="preserve"> </w:t>
      </w:r>
      <w:r>
        <w:rPr>
          <w:sz w:val="28"/>
        </w:rPr>
        <w:t>безопасности жизни и здоровья населения;</w:t>
      </w:r>
    </w:p>
    <w:p w:rsidR="00B72A0A" w:rsidRDefault="002C54CC">
      <w:pPr>
        <w:pStyle w:val="a4"/>
        <w:numPr>
          <w:ilvl w:val="1"/>
          <w:numId w:val="38"/>
        </w:numPr>
        <w:tabs>
          <w:tab w:val="left" w:pos="1573"/>
        </w:tabs>
        <w:ind w:right="152" w:firstLine="708"/>
        <w:jc w:val="left"/>
        <w:rPr>
          <w:sz w:val="28"/>
        </w:rPr>
      </w:pPr>
      <w:r>
        <w:rPr>
          <w:sz w:val="28"/>
        </w:rPr>
        <w:t>права,</w:t>
      </w:r>
      <w:r>
        <w:rPr>
          <w:spacing w:val="40"/>
          <w:sz w:val="28"/>
        </w:rPr>
        <w:t xml:space="preserve"> </w:t>
      </w:r>
      <w:r>
        <w:rPr>
          <w:sz w:val="28"/>
        </w:rPr>
        <w:t>обязанности</w:t>
      </w:r>
      <w:r>
        <w:rPr>
          <w:spacing w:val="40"/>
          <w:sz w:val="28"/>
        </w:rPr>
        <w:t xml:space="preserve"> </w:t>
      </w:r>
      <w:r>
        <w:rPr>
          <w:sz w:val="28"/>
        </w:rPr>
        <w:t>и</w:t>
      </w:r>
      <w:r>
        <w:rPr>
          <w:spacing w:val="40"/>
          <w:sz w:val="28"/>
        </w:rPr>
        <w:t xml:space="preserve"> </w:t>
      </w:r>
      <w:r>
        <w:rPr>
          <w:sz w:val="28"/>
        </w:rPr>
        <w:t>роль</w:t>
      </w:r>
      <w:r>
        <w:rPr>
          <w:spacing w:val="40"/>
          <w:sz w:val="28"/>
        </w:rPr>
        <w:t xml:space="preserve"> </w:t>
      </w:r>
      <w:r>
        <w:rPr>
          <w:sz w:val="28"/>
        </w:rPr>
        <w:t>граждан</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в</w:t>
      </w:r>
      <w:r>
        <w:rPr>
          <w:spacing w:val="40"/>
          <w:sz w:val="28"/>
        </w:rPr>
        <w:t xml:space="preserve"> </w:t>
      </w:r>
      <w:r>
        <w:rPr>
          <w:sz w:val="28"/>
        </w:rPr>
        <w:t>области защиты населения от чрезвычайных ситуаций.</w:t>
      </w:r>
    </w:p>
    <w:p w:rsidR="00B72A0A" w:rsidRDefault="002C54CC">
      <w:pPr>
        <w:spacing w:line="321" w:lineRule="exact"/>
        <w:ind w:left="841"/>
        <w:rPr>
          <w:i/>
          <w:sz w:val="28"/>
        </w:rPr>
      </w:pPr>
      <w:r>
        <w:rPr>
          <w:i/>
          <w:sz w:val="28"/>
        </w:rPr>
        <w:t>10</w:t>
      </w:r>
      <w:r>
        <w:rPr>
          <w:i/>
          <w:spacing w:val="-3"/>
          <w:sz w:val="28"/>
        </w:rPr>
        <w:t xml:space="preserve"> </w:t>
      </w:r>
      <w:r>
        <w:rPr>
          <w:i/>
          <w:spacing w:val="-2"/>
          <w:sz w:val="28"/>
        </w:rPr>
        <w:t>класс</w:t>
      </w:r>
    </w:p>
    <w:p w:rsidR="00B72A0A" w:rsidRDefault="002C54CC">
      <w:pPr>
        <w:pStyle w:val="1"/>
        <w:tabs>
          <w:tab w:val="left" w:pos="2071"/>
          <w:tab w:val="left" w:pos="3669"/>
          <w:tab w:val="left" w:pos="5571"/>
          <w:tab w:val="left" w:pos="8279"/>
          <w:tab w:val="left" w:pos="8668"/>
        </w:tabs>
        <w:spacing w:line="240" w:lineRule="auto"/>
        <w:ind w:left="132" w:right="149" w:firstLine="708"/>
        <w:jc w:val="left"/>
      </w:pPr>
      <w:r>
        <w:rPr>
          <w:spacing w:val="-2"/>
        </w:rPr>
        <w:t>Модуль</w:t>
      </w:r>
      <w:r>
        <w:tab/>
      </w:r>
      <w:r>
        <w:rPr>
          <w:spacing w:val="-2"/>
        </w:rPr>
        <w:t>«Культура</w:t>
      </w:r>
      <w:r>
        <w:tab/>
      </w:r>
      <w:r>
        <w:rPr>
          <w:spacing w:val="-2"/>
        </w:rPr>
        <w:t>безопасности</w:t>
      </w:r>
      <w:r>
        <w:tab/>
      </w:r>
      <w:r>
        <w:rPr>
          <w:spacing w:val="-2"/>
        </w:rPr>
        <w:t>жизнедеятельности</w:t>
      </w:r>
      <w:r>
        <w:tab/>
      </w:r>
      <w:r>
        <w:rPr>
          <w:spacing w:val="-10"/>
        </w:rPr>
        <w:t>в</w:t>
      </w:r>
      <w:r>
        <w:tab/>
      </w:r>
      <w:r>
        <w:rPr>
          <w:spacing w:val="-2"/>
        </w:rPr>
        <w:t>современном обществе».</w:t>
      </w:r>
    </w:p>
    <w:p w:rsidR="00B72A0A" w:rsidRDefault="002C54CC">
      <w:pPr>
        <w:pStyle w:val="a4"/>
        <w:numPr>
          <w:ilvl w:val="1"/>
          <w:numId w:val="38"/>
        </w:numPr>
        <w:tabs>
          <w:tab w:val="left" w:pos="1571"/>
        </w:tabs>
        <w:ind w:right="153" w:firstLine="708"/>
        <w:rPr>
          <w:sz w:val="28"/>
        </w:rPr>
      </w:pPr>
      <w:r>
        <w:rPr>
          <w:sz w:val="28"/>
        </w:rPr>
        <w:t>источники и факторы опасности, их классификация; общие принципы безопасного поведения;</w:t>
      </w:r>
    </w:p>
    <w:p w:rsidR="00B72A0A" w:rsidRDefault="002C54CC">
      <w:pPr>
        <w:pStyle w:val="a4"/>
        <w:numPr>
          <w:ilvl w:val="1"/>
          <w:numId w:val="38"/>
        </w:numPr>
        <w:tabs>
          <w:tab w:val="left" w:pos="1571"/>
        </w:tabs>
        <w:ind w:right="151" w:firstLine="708"/>
        <w:rPr>
          <w:sz w:val="28"/>
        </w:rPr>
      </w:pPr>
      <w:r>
        <w:rPr>
          <w:sz w:val="28"/>
        </w:rPr>
        <w:t>уровни взаимодействия человека и окружающей среды; механизм перерастания</w:t>
      </w:r>
      <w:r>
        <w:rPr>
          <w:spacing w:val="-4"/>
          <w:sz w:val="28"/>
        </w:rPr>
        <w:t xml:space="preserve"> </w:t>
      </w:r>
      <w:r>
        <w:rPr>
          <w:sz w:val="28"/>
        </w:rPr>
        <w:t>повседневной</w:t>
      </w:r>
      <w:r>
        <w:rPr>
          <w:spacing w:val="-2"/>
          <w:sz w:val="28"/>
        </w:rPr>
        <w:t xml:space="preserve"> </w:t>
      </w:r>
      <w:r>
        <w:rPr>
          <w:sz w:val="28"/>
        </w:rPr>
        <w:t>ситуации</w:t>
      </w:r>
      <w:r>
        <w:rPr>
          <w:spacing w:val="-2"/>
          <w:sz w:val="28"/>
        </w:rPr>
        <w:t xml:space="preserve"> </w:t>
      </w:r>
      <w:r>
        <w:rPr>
          <w:sz w:val="28"/>
        </w:rPr>
        <w:t>в</w:t>
      </w:r>
      <w:r>
        <w:rPr>
          <w:spacing w:val="-3"/>
          <w:sz w:val="28"/>
        </w:rPr>
        <w:t xml:space="preserve"> </w:t>
      </w:r>
      <w:r>
        <w:rPr>
          <w:sz w:val="28"/>
        </w:rPr>
        <w:t>чрезвычайную</w:t>
      </w:r>
      <w:r>
        <w:rPr>
          <w:spacing w:val="-4"/>
          <w:sz w:val="28"/>
        </w:rPr>
        <w:t xml:space="preserve"> </w:t>
      </w:r>
      <w:r>
        <w:rPr>
          <w:sz w:val="28"/>
        </w:rPr>
        <w:t>ситуацию,</w:t>
      </w:r>
      <w:r>
        <w:rPr>
          <w:spacing w:val="-3"/>
          <w:sz w:val="28"/>
        </w:rPr>
        <w:t xml:space="preserve"> </w:t>
      </w:r>
      <w:r>
        <w:rPr>
          <w:sz w:val="28"/>
        </w:rPr>
        <w:t>правила</w:t>
      </w:r>
      <w:r>
        <w:rPr>
          <w:spacing w:val="-3"/>
          <w:sz w:val="28"/>
        </w:rPr>
        <w:t xml:space="preserve"> </w:t>
      </w:r>
      <w:r>
        <w:rPr>
          <w:sz w:val="28"/>
        </w:rPr>
        <w:t>поведения в опасных и чрезвычайных ситуациях.</w:t>
      </w:r>
    </w:p>
    <w:p w:rsidR="00B72A0A" w:rsidRDefault="002C54CC">
      <w:pPr>
        <w:pStyle w:val="1"/>
      </w:pPr>
      <w:r>
        <w:t>Модуль</w:t>
      </w:r>
      <w:r>
        <w:rPr>
          <w:spacing w:val="-11"/>
        </w:rPr>
        <w:t xml:space="preserve"> </w:t>
      </w:r>
      <w:r>
        <w:t>«Безопасность</w:t>
      </w:r>
      <w:r>
        <w:rPr>
          <w:spacing w:val="-8"/>
        </w:rPr>
        <w:t xml:space="preserve"> </w:t>
      </w:r>
      <w:r>
        <w:t>в</w:t>
      </w:r>
      <w:r>
        <w:rPr>
          <w:spacing w:val="-10"/>
        </w:rPr>
        <w:t xml:space="preserve"> </w:t>
      </w:r>
      <w:r>
        <w:t>общественных</w:t>
      </w:r>
      <w:r>
        <w:rPr>
          <w:spacing w:val="-6"/>
        </w:rPr>
        <w:t xml:space="preserve"> </w:t>
      </w:r>
      <w:r>
        <w:rPr>
          <w:spacing w:val="-2"/>
        </w:rPr>
        <w:t>местах».</w:t>
      </w:r>
    </w:p>
    <w:p w:rsidR="00B72A0A" w:rsidRDefault="002C54CC">
      <w:pPr>
        <w:pStyle w:val="a4"/>
        <w:numPr>
          <w:ilvl w:val="1"/>
          <w:numId w:val="38"/>
        </w:numPr>
        <w:tabs>
          <w:tab w:val="left" w:pos="1571"/>
        </w:tabs>
        <w:ind w:right="148" w:firstLine="708"/>
        <w:rPr>
          <w:sz w:val="28"/>
        </w:rPr>
      </w:pPr>
      <w:r>
        <w:rPr>
          <w:sz w:val="28"/>
        </w:rPr>
        <w:t>опасности криминогенного и антиобщественного характера в общественных местах, порядок действий при их возникновении;</w:t>
      </w:r>
    </w:p>
    <w:p w:rsidR="00B72A0A" w:rsidRDefault="002C54CC">
      <w:pPr>
        <w:pStyle w:val="a4"/>
        <w:numPr>
          <w:ilvl w:val="1"/>
          <w:numId w:val="38"/>
        </w:numPr>
        <w:tabs>
          <w:tab w:val="left" w:pos="1571"/>
        </w:tabs>
        <w:ind w:right="152" w:firstLine="708"/>
        <w:rPr>
          <w:sz w:val="28"/>
        </w:rPr>
      </w:pPr>
      <w:r>
        <w:rPr>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B72A0A" w:rsidRDefault="002C54CC">
      <w:pPr>
        <w:pStyle w:val="a4"/>
        <w:numPr>
          <w:ilvl w:val="1"/>
          <w:numId w:val="38"/>
        </w:numPr>
        <w:tabs>
          <w:tab w:val="left" w:pos="1571"/>
        </w:tabs>
        <w:spacing w:before="1"/>
        <w:ind w:right="153" w:firstLine="708"/>
        <w:rPr>
          <w:sz w:val="28"/>
        </w:rPr>
      </w:pPr>
      <w:r>
        <w:rPr>
          <w:sz w:val="28"/>
        </w:rPr>
        <w:t xml:space="preserve">порядок действий при взаимодействии с правоохранительными </w:t>
      </w:r>
      <w:r>
        <w:rPr>
          <w:spacing w:val="-2"/>
          <w:sz w:val="28"/>
        </w:rPr>
        <w:t>органами.</w:t>
      </w:r>
    </w:p>
    <w:p w:rsidR="00B72A0A" w:rsidRDefault="002C54CC">
      <w:pPr>
        <w:pStyle w:val="1"/>
        <w:spacing w:line="321" w:lineRule="exact"/>
      </w:pPr>
      <w:r>
        <w:t>Модуль</w:t>
      </w:r>
      <w:r>
        <w:rPr>
          <w:spacing w:val="-9"/>
        </w:rPr>
        <w:t xml:space="preserve"> </w:t>
      </w:r>
      <w:r>
        <w:t>«Здоровье</w:t>
      </w:r>
      <w:r>
        <w:rPr>
          <w:spacing w:val="-7"/>
        </w:rPr>
        <w:t xml:space="preserve"> </w:t>
      </w:r>
      <w:r>
        <w:t>и</w:t>
      </w:r>
      <w:r>
        <w:rPr>
          <w:spacing w:val="-6"/>
        </w:rPr>
        <w:t xml:space="preserve"> </w:t>
      </w:r>
      <w:r>
        <w:t>как</w:t>
      </w:r>
      <w:r>
        <w:rPr>
          <w:spacing w:val="-5"/>
        </w:rPr>
        <w:t xml:space="preserve"> </w:t>
      </w:r>
      <w:r>
        <w:t>его</w:t>
      </w:r>
      <w:r>
        <w:rPr>
          <w:spacing w:val="-4"/>
        </w:rPr>
        <w:t xml:space="preserve"> </w:t>
      </w:r>
      <w:r>
        <w:t>сохранить.</w:t>
      </w:r>
      <w:r>
        <w:rPr>
          <w:spacing w:val="61"/>
        </w:rPr>
        <w:t xml:space="preserve"> </w:t>
      </w:r>
      <w:r>
        <w:t>Основы</w:t>
      </w:r>
      <w:r>
        <w:rPr>
          <w:spacing w:val="-6"/>
        </w:rPr>
        <w:t xml:space="preserve"> </w:t>
      </w:r>
      <w:r>
        <w:t>медицинских</w:t>
      </w:r>
      <w:r>
        <w:rPr>
          <w:spacing w:val="-3"/>
        </w:rPr>
        <w:t xml:space="preserve"> </w:t>
      </w:r>
      <w:r>
        <w:rPr>
          <w:spacing w:val="-2"/>
        </w:rPr>
        <w:t>знаний».</w:t>
      </w:r>
    </w:p>
    <w:p w:rsidR="00B72A0A" w:rsidRDefault="002C54CC">
      <w:pPr>
        <w:pStyle w:val="a4"/>
        <w:numPr>
          <w:ilvl w:val="1"/>
          <w:numId w:val="38"/>
        </w:numPr>
        <w:tabs>
          <w:tab w:val="left" w:pos="1573"/>
        </w:tabs>
        <w:ind w:right="145" w:firstLine="708"/>
        <w:jc w:val="left"/>
        <w:rPr>
          <w:sz w:val="28"/>
        </w:rPr>
      </w:pPr>
      <w:r>
        <w:rPr>
          <w:sz w:val="28"/>
        </w:rPr>
        <w:t>понятие</w:t>
      </w:r>
      <w:r>
        <w:rPr>
          <w:spacing w:val="-4"/>
          <w:sz w:val="28"/>
        </w:rPr>
        <w:t xml:space="preserve"> </w:t>
      </w:r>
      <w:r>
        <w:rPr>
          <w:sz w:val="28"/>
        </w:rPr>
        <w:t>«первая</w:t>
      </w:r>
      <w:r>
        <w:rPr>
          <w:spacing w:val="-4"/>
          <w:sz w:val="28"/>
        </w:rPr>
        <w:t xml:space="preserve"> </w:t>
      </w:r>
      <w:r>
        <w:rPr>
          <w:sz w:val="28"/>
        </w:rPr>
        <w:t>помощь»</w:t>
      </w:r>
      <w:r>
        <w:rPr>
          <w:spacing w:val="-3"/>
          <w:sz w:val="28"/>
        </w:rPr>
        <w:t xml:space="preserve"> </w:t>
      </w:r>
      <w:r>
        <w:rPr>
          <w:sz w:val="28"/>
        </w:rPr>
        <w:t>и</w:t>
      </w:r>
      <w:r>
        <w:rPr>
          <w:spacing w:val="-4"/>
          <w:sz w:val="28"/>
        </w:rPr>
        <w:t xml:space="preserve"> </w:t>
      </w:r>
      <w:r>
        <w:rPr>
          <w:sz w:val="28"/>
        </w:rPr>
        <w:t>обязанность</w:t>
      </w:r>
      <w:r>
        <w:rPr>
          <w:spacing w:val="-4"/>
          <w:sz w:val="28"/>
        </w:rPr>
        <w:t xml:space="preserve"> </w:t>
      </w:r>
      <w:r>
        <w:rPr>
          <w:sz w:val="28"/>
        </w:rPr>
        <w:t>по</w:t>
      </w:r>
      <w:r>
        <w:rPr>
          <w:spacing w:val="-3"/>
          <w:sz w:val="28"/>
        </w:rPr>
        <w:t xml:space="preserve"> </w:t>
      </w:r>
      <w:r>
        <w:rPr>
          <w:sz w:val="28"/>
        </w:rPr>
        <w:t>ее</w:t>
      </w:r>
      <w:r>
        <w:rPr>
          <w:spacing w:val="-4"/>
          <w:sz w:val="28"/>
        </w:rPr>
        <w:t xml:space="preserve"> </w:t>
      </w:r>
      <w:r>
        <w:rPr>
          <w:sz w:val="28"/>
        </w:rPr>
        <w:t>оказанию,</w:t>
      </w:r>
      <w:r>
        <w:rPr>
          <w:spacing w:val="-4"/>
          <w:sz w:val="28"/>
        </w:rPr>
        <w:t xml:space="preserve"> </w:t>
      </w:r>
      <w:r>
        <w:rPr>
          <w:sz w:val="28"/>
        </w:rPr>
        <w:t>универсальный алгоритм оказания первой помощи;</w:t>
      </w:r>
    </w:p>
    <w:p w:rsidR="00B72A0A" w:rsidRDefault="002C54CC">
      <w:pPr>
        <w:pStyle w:val="a4"/>
        <w:numPr>
          <w:ilvl w:val="1"/>
          <w:numId w:val="38"/>
        </w:numPr>
        <w:tabs>
          <w:tab w:val="left" w:pos="1573"/>
        </w:tabs>
        <w:spacing w:line="321" w:lineRule="exact"/>
        <w:ind w:left="1573"/>
        <w:jc w:val="left"/>
        <w:rPr>
          <w:sz w:val="28"/>
        </w:rPr>
      </w:pPr>
      <w:r>
        <w:rPr>
          <w:sz w:val="28"/>
        </w:rPr>
        <w:t>назначение</w:t>
      </w:r>
      <w:r>
        <w:rPr>
          <w:spacing w:val="-6"/>
          <w:sz w:val="28"/>
        </w:rPr>
        <w:t xml:space="preserve"> </w:t>
      </w:r>
      <w:r>
        <w:rPr>
          <w:sz w:val="28"/>
        </w:rPr>
        <w:t>и</w:t>
      </w:r>
      <w:r>
        <w:rPr>
          <w:spacing w:val="-4"/>
          <w:sz w:val="28"/>
        </w:rPr>
        <w:t xml:space="preserve"> </w:t>
      </w:r>
      <w:r>
        <w:rPr>
          <w:sz w:val="28"/>
        </w:rPr>
        <w:t>состав</w:t>
      </w:r>
      <w:r>
        <w:rPr>
          <w:spacing w:val="-5"/>
          <w:sz w:val="28"/>
        </w:rPr>
        <w:t xml:space="preserve"> </w:t>
      </w:r>
      <w:r>
        <w:rPr>
          <w:sz w:val="28"/>
        </w:rPr>
        <w:t>аптечки</w:t>
      </w:r>
      <w:r>
        <w:rPr>
          <w:spacing w:val="-4"/>
          <w:sz w:val="28"/>
        </w:rPr>
        <w:t xml:space="preserve"> </w:t>
      </w:r>
      <w:r>
        <w:rPr>
          <w:sz w:val="28"/>
        </w:rPr>
        <w:t>первой</w:t>
      </w:r>
      <w:r>
        <w:rPr>
          <w:spacing w:val="-5"/>
          <w:sz w:val="28"/>
        </w:rPr>
        <w:t xml:space="preserve"> </w:t>
      </w:r>
      <w:r>
        <w:rPr>
          <w:spacing w:val="-2"/>
          <w:sz w:val="28"/>
        </w:rPr>
        <w:t>помощи;</w:t>
      </w:r>
    </w:p>
    <w:p w:rsidR="00B72A0A" w:rsidRDefault="002C54CC">
      <w:pPr>
        <w:pStyle w:val="a4"/>
        <w:numPr>
          <w:ilvl w:val="1"/>
          <w:numId w:val="38"/>
        </w:numPr>
        <w:tabs>
          <w:tab w:val="left" w:pos="1573"/>
        </w:tabs>
        <w:spacing w:before="2"/>
        <w:ind w:right="154" w:firstLine="708"/>
        <w:jc w:val="left"/>
        <w:rPr>
          <w:sz w:val="28"/>
        </w:rPr>
      </w:pPr>
      <w:r>
        <w:rPr>
          <w:sz w:val="28"/>
        </w:rPr>
        <w:t>порядок действий при оказании первой помощи в различных ситуациях, приемы психологической поддержки пострадавшего.</w:t>
      </w:r>
    </w:p>
    <w:p w:rsidR="00B72A0A" w:rsidRDefault="002C54CC">
      <w:pPr>
        <w:pStyle w:val="1"/>
        <w:spacing w:line="321" w:lineRule="exact"/>
        <w:jc w:val="left"/>
      </w:pPr>
      <w:r>
        <w:t>Модуль</w:t>
      </w:r>
      <w:r>
        <w:rPr>
          <w:spacing w:val="-9"/>
        </w:rPr>
        <w:t xml:space="preserve"> </w:t>
      </w:r>
      <w:r>
        <w:t>«Безопасность</w:t>
      </w:r>
      <w:r>
        <w:rPr>
          <w:spacing w:val="-7"/>
        </w:rPr>
        <w:t xml:space="preserve"> </w:t>
      </w:r>
      <w:r>
        <w:t>в</w:t>
      </w:r>
      <w:r>
        <w:rPr>
          <w:spacing w:val="-7"/>
        </w:rPr>
        <w:t xml:space="preserve"> </w:t>
      </w:r>
      <w:r>
        <w:rPr>
          <w:spacing w:val="-2"/>
        </w:rPr>
        <w:t>социуме».</w:t>
      </w:r>
    </w:p>
    <w:p w:rsidR="00B72A0A" w:rsidRDefault="002C54CC">
      <w:pPr>
        <w:pStyle w:val="a4"/>
        <w:numPr>
          <w:ilvl w:val="1"/>
          <w:numId w:val="38"/>
        </w:numPr>
        <w:tabs>
          <w:tab w:val="left" w:pos="1573"/>
        </w:tabs>
        <w:ind w:right="143" w:firstLine="708"/>
        <w:jc w:val="left"/>
        <w:rPr>
          <w:sz w:val="28"/>
        </w:rPr>
      </w:pPr>
      <w:r>
        <w:rPr>
          <w:sz w:val="28"/>
        </w:rPr>
        <w:t>манипуляции в ходе межличностного общения, приемы рас познавания манипуляций и способы противостояния им;</w:t>
      </w:r>
    </w:p>
    <w:p w:rsidR="00B72A0A" w:rsidRDefault="002C54CC">
      <w:pPr>
        <w:pStyle w:val="a4"/>
        <w:numPr>
          <w:ilvl w:val="1"/>
          <w:numId w:val="38"/>
        </w:numPr>
        <w:tabs>
          <w:tab w:val="left" w:pos="1573"/>
          <w:tab w:val="left" w:pos="2743"/>
          <w:tab w:val="left" w:pos="4729"/>
          <w:tab w:val="left" w:pos="7081"/>
          <w:tab w:val="left" w:pos="8723"/>
        </w:tabs>
        <w:spacing w:line="321" w:lineRule="exact"/>
        <w:ind w:left="1573"/>
        <w:jc w:val="left"/>
        <w:rPr>
          <w:sz w:val="28"/>
        </w:rPr>
      </w:pPr>
      <w:r>
        <w:rPr>
          <w:spacing w:val="-2"/>
          <w:sz w:val="28"/>
        </w:rPr>
        <w:t>приемы</w:t>
      </w:r>
      <w:r>
        <w:rPr>
          <w:sz w:val="28"/>
        </w:rPr>
        <w:tab/>
      </w:r>
      <w:r>
        <w:rPr>
          <w:spacing w:val="-2"/>
          <w:sz w:val="28"/>
        </w:rPr>
        <w:t>распознавания</w:t>
      </w:r>
      <w:r>
        <w:rPr>
          <w:sz w:val="28"/>
        </w:rPr>
        <w:tab/>
      </w:r>
      <w:r>
        <w:rPr>
          <w:spacing w:val="-2"/>
          <w:sz w:val="28"/>
        </w:rPr>
        <w:t>противозаконных</w:t>
      </w:r>
      <w:r>
        <w:rPr>
          <w:sz w:val="28"/>
        </w:rPr>
        <w:tab/>
      </w:r>
      <w:r>
        <w:rPr>
          <w:spacing w:val="-2"/>
          <w:sz w:val="28"/>
        </w:rPr>
        <w:t>проявлений</w:t>
      </w:r>
      <w:r>
        <w:rPr>
          <w:sz w:val="28"/>
        </w:rPr>
        <w:tab/>
      </w:r>
      <w:r>
        <w:rPr>
          <w:spacing w:val="-2"/>
          <w:sz w:val="28"/>
        </w:rPr>
        <w:t>манипуляции</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3"/>
        <w:spacing w:before="74"/>
        <w:ind w:right="149" w:firstLine="0"/>
      </w:pPr>
      <w:r>
        <w:t>(мошенничество,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B72A0A" w:rsidRDefault="002C54CC">
      <w:pPr>
        <w:pStyle w:val="a4"/>
        <w:numPr>
          <w:ilvl w:val="1"/>
          <w:numId w:val="38"/>
        </w:numPr>
        <w:tabs>
          <w:tab w:val="left" w:pos="1572"/>
        </w:tabs>
        <w:spacing w:before="2" w:line="322" w:lineRule="exact"/>
        <w:ind w:left="1572" w:hanging="731"/>
        <w:rPr>
          <w:sz w:val="28"/>
        </w:rPr>
      </w:pPr>
      <w:r>
        <w:rPr>
          <w:sz w:val="28"/>
        </w:rPr>
        <w:t>правила</w:t>
      </w:r>
      <w:r>
        <w:rPr>
          <w:spacing w:val="-9"/>
          <w:sz w:val="28"/>
        </w:rPr>
        <w:t xml:space="preserve"> </w:t>
      </w:r>
      <w:r>
        <w:rPr>
          <w:sz w:val="28"/>
        </w:rPr>
        <w:t>безопасной</w:t>
      </w:r>
      <w:r>
        <w:rPr>
          <w:spacing w:val="-9"/>
          <w:sz w:val="28"/>
        </w:rPr>
        <w:t xml:space="preserve"> </w:t>
      </w:r>
      <w:r>
        <w:rPr>
          <w:sz w:val="28"/>
        </w:rPr>
        <w:t>коммуникации</w:t>
      </w:r>
      <w:r>
        <w:rPr>
          <w:spacing w:val="-7"/>
          <w:sz w:val="28"/>
        </w:rPr>
        <w:t xml:space="preserve"> </w:t>
      </w:r>
      <w:r>
        <w:rPr>
          <w:sz w:val="28"/>
        </w:rPr>
        <w:t>с</w:t>
      </w:r>
      <w:r>
        <w:rPr>
          <w:spacing w:val="-10"/>
          <w:sz w:val="28"/>
        </w:rPr>
        <w:t xml:space="preserve"> </w:t>
      </w:r>
      <w:r>
        <w:rPr>
          <w:sz w:val="28"/>
        </w:rPr>
        <w:t>незнакомыми</w:t>
      </w:r>
      <w:r>
        <w:rPr>
          <w:spacing w:val="-6"/>
          <w:sz w:val="28"/>
        </w:rPr>
        <w:t xml:space="preserve"> </w:t>
      </w:r>
      <w:r>
        <w:rPr>
          <w:spacing w:val="-2"/>
          <w:sz w:val="28"/>
        </w:rPr>
        <w:t>людьми.</w:t>
      </w:r>
    </w:p>
    <w:p w:rsidR="00B72A0A" w:rsidRDefault="002C54CC">
      <w:pPr>
        <w:pStyle w:val="1"/>
      </w:pPr>
      <w:r>
        <w:t>Модуль</w:t>
      </w:r>
      <w:r>
        <w:rPr>
          <w:spacing w:val="-13"/>
        </w:rPr>
        <w:t xml:space="preserve"> </w:t>
      </w:r>
      <w:r>
        <w:t>«Безопасность</w:t>
      </w:r>
      <w:r>
        <w:rPr>
          <w:spacing w:val="-7"/>
        </w:rPr>
        <w:t xml:space="preserve"> </w:t>
      </w:r>
      <w:r>
        <w:t>в</w:t>
      </w:r>
      <w:r>
        <w:rPr>
          <w:spacing w:val="-10"/>
        </w:rPr>
        <w:t xml:space="preserve"> </w:t>
      </w:r>
      <w:r>
        <w:t>информационном</w:t>
      </w:r>
      <w:r>
        <w:rPr>
          <w:spacing w:val="-7"/>
        </w:rPr>
        <w:t xml:space="preserve"> </w:t>
      </w:r>
      <w:r>
        <w:rPr>
          <w:spacing w:val="-2"/>
        </w:rPr>
        <w:t>пространстве».</w:t>
      </w:r>
    </w:p>
    <w:p w:rsidR="00B72A0A" w:rsidRDefault="002C54CC">
      <w:pPr>
        <w:pStyle w:val="a4"/>
        <w:numPr>
          <w:ilvl w:val="1"/>
          <w:numId w:val="38"/>
        </w:numPr>
        <w:tabs>
          <w:tab w:val="left" w:pos="1571"/>
        </w:tabs>
        <w:ind w:right="147" w:firstLine="708"/>
        <w:rPr>
          <w:sz w:val="28"/>
        </w:rPr>
      </w:pPr>
      <w:r>
        <w:rPr>
          <w:sz w:val="28"/>
        </w:rPr>
        <w:t xml:space="preserve">понятие «цифровая среда», ее характеристики и примеры информационных и компьютерных угроз, положительные возможности цифровой </w:t>
      </w:r>
      <w:r>
        <w:rPr>
          <w:spacing w:val="-2"/>
          <w:sz w:val="28"/>
        </w:rPr>
        <w:t>среды;</w:t>
      </w:r>
    </w:p>
    <w:p w:rsidR="00B72A0A" w:rsidRDefault="002C54CC">
      <w:pPr>
        <w:pStyle w:val="a4"/>
        <w:numPr>
          <w:ilvl w:val="1"/>
          <w:numId w:val="38"/>
        </w:numPr>
        <w:tabs>
          <w:tab w:val="left" w:pos="1572"/>
        </w:tabs>
        <w:spacing w:before="1" w:line="322" w:lineRule="exact"/>
        <w:ind w:left="1572" w:hanging="731"/>
        <w:rPr>
          <w:sz w:val="28"/>
        </w:rPr>
      </w:pPr>
      <w:r>
        <w:rPr>
          <w:sz w:val="28"/>
        </w:rPr>
        <w:t>риски</w:t>
      </w:r>
      <w:r>
        <w:rPr>
          <w:spacing w:val="-7"/>
          <w:sz w:val="28"/>
        </w:rPr>
        <w:t xml:space="preserve"> </w:t>
      </w:r>
      <w:r>
        <w:rPr>
          <w:sz w:val="28"/>
        </w:rPr>
        <w:t>и</w:t>
      </w:r>
      <w:r>
        <w:rPr>
          <w:spacing w:val="-4"/>
          <w:sz w:val="28"/>
        </w:rPr>
        <w:t xml:space="preserve"> </w:t>
      </w:r>
      <w:r>
        <w:rPr>
          <w:sz w:val="28"/>
        </w:rPr>
        <w:t>угрозы</w:t>
      </w:r>
      <w:r>
        <w:rPr>
          <w:spacing w:val="-7"/>
          <w:sz w:val="28"/>
        </w:rPr>
        <w:t xml:space="preserve"> </w:t>
      </w:r>
      <w:r>
        <w:rPr>
          <w:sz w:val="28"/>
        </w:rPr>
        <w:t>при</w:t>
      </w:r>
      <w:r>
        <w:rPr>
          <w:spacing w:val="-7"/>
          <w:sz w:val="28"/>
        </w:rPr>
        <w:t xml:space="preserve"> </w:t>
      </w:r>
      <w:r>
        <w:rPr>
          <w:sz w:val="28"/>
        </w:rPr>
        <w:t>использовании</w:t>
      </w:r>
      <w:r>
        <w:rPr>
          <w:spacing w:val="-7"/>
          <w:sz w:val="28"/>
        </w:rPr>
        <w:t xml:space="preserve"> </w:t>
      </w:r>
      <w:r>
        <w:rPr>
          <w:spacing w:val="-2"/>
          <w:sz w:val="28"/>
        </w:rPr>
        <w:t>Интернета;</w:t>
      </w:r>
    </w:p>
    <w:p w:rsidR="00B72A0A" w:rsidRDefault="002C54CC">
      <w:pPr>
        <w:pStyle w:val="a4"/>
        <w:numPr>
          <w:ilvl w:val="1"/>
          <w:numId w:val="38"/>
        </w:numPr>
        <w:tabs>
          <w:tab w:val="left" w:pos="1571"/>
        </w:tabs>
        <w:ind w:right="151" w:firstLine="708"/>
        <w:rPr>
          <w:sz w:val="28"/>
        </w:rPr>
      </w:pPr>
      <w:r>
        <w:rPr>
          <w:sz w:val="28"/>
        </w:rPr>
        <w:t xml:space="preserve">общие принципы безопасного поведения, необходимые для предупреждения возникновения сложных и опасных ситуаций в личном цифровом </w:t>
      </w:r>
      <w:r>
        <w:rPr>
          <w:spacing w:val="-2"/>
          <w:sz w:val="28"/>
        </w:rPr>
        <w:t>пространстве;</w:t>
      </w:r>
    </w:p>
    <w:p w:rsidR="00B72A0A" w:rsidRDefault="002C54CC">
      <w:pPr>
        <w:pStyle w:val="a4"/>
        <w:numPr>
          <w:ilvl w:val="1"/>
          <w:numId w:val="38"/>
        </w:numPr>
        <w:tabs>
          <w:tab w:val="left" w:pos="1571"/>
        </w:tabs>
        <w:spacing w:line="242" w:lineRule="auto"/>
        <w:ind w:right="153" w:firstLine="708"/>
        <w:rPr>
          <w:sz w:val="28"/>
        </w:rPr>
      </w:pPr>
      <w:r>
        <w:rPr>
          <w:sz w:val="28"/>
        </w:rPr>
        <w:t>опасные явления цифровой среды: вредоносные программы и приложения и их разновидности;</w:t>
      </w:r>
    </w:p>
    <w:p w:rsidR="00B72A0A" w:rsidRDefault="002C54CC">
      <w:pPr>
        <w:pStyle w:val="a4"/>
        <w:numPr>
          <w:ilvl w:val="1"/>
          <w:numId w:val="38"/>
        </w:numPr>
        <w:tabs>
          <w:tab w:val="left" w:pos="1571"/>
        </w:tabs>
        <w:ind w:right="143" w:firstLine="708"/>
        <w:rPr>
          <w:sz w:val="28"/>
        </w:rPr>
      </w:pPr>
      <w:r>
        <w:rPr>
          <w:sz w:val="28"/>
        </w:rP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 противоправные действия в Интернете;</w:t>
      </w:r>
    </w:p>
    <w:p w:rsidR="00B72A0A" w:rsidRDefault="002C54CC">
      <w:pPr>
        <w:pStyle w:val="a4"/>
        <w:numPr>
          <w:ilvl w:val="1"/>
          <w:numId w:val="38"/>
        </w:numPr>
        <w:tabs>
          <w:tab w:val="left" w:pos="1571"/>
        </w:tabs>
        <w:ind w:right="145" w:firstLine="708"/>
        <w:rPr>
          <w:sz w:val="28"/>
        </w:rPr>
      </w:pPr>
      <w:r>
        <w:rPr>
          <w:sz w:val="28"/>
        </w:rPr>
        <w:t>правила цифрового поведения, необходимого для предотвращения рисков</w:t>
      </w:r>
      <w:r>
        <w:rPr>
          <w:spacing w:val="-4"/>
          <w:sz w:val="28"/>
        </w:rPr>
        <w:t xml:space="preserve"> </w:t>
      </w:r>
      <w:r>
        <w:rPr>
          <w:sz w:val="28"/>
        </w:rPr>
        <w:t>и</w:t>
      </w:r>
      <w:r>
        <w:rPr>
          <w:spacing w:val="-3"/>
          <w:sz w:val="28"/>
        </w:rPr>
        <w:t xml:space="preserve"> </w:t>
      </w:r>
      <w:r>
        <w:rPr>
          <w:sz w:val="28"/>
        </w:rPr>
        <w:t>угроз</w:t>
      </w:r>
      <w:r>
        <w:rPr>
          <w:spacing w:val="-3"/>
          <w:sz w:val="28"/>
        </w:rPr>
        <w:t xml:space="preserve"> </w:t>
      </w:r>
      <w:r>
        <w:rPr>
          <w:sz w:val="28"/>
        </w:rPr>
        <w:t>при</w:t>
      </w:r>
      <w:r>
        <w:rPr>
          <w:spacing w:val="-3"/>
          <w:sz w:val="28"/>
        </w:rPr>
        <w:t xml:space="preserve"> </w:t>
      </w:r>
      <w:r>
        <w:rPr>
          <w:sz w:val="28"/>
        </w:rPr>
        <w:t>использовании</w:t>
      </w:r>
      <w:r>
        <w:rPr>
          <w:spacing w:val="-3"/>
          <w:sz w:val="28"/>
        </w:rPr>
        <w:t xml:space="preserve"> </w:t>
      </w:r>
      <w:r>
        <w:rPr>
          <w:sz w:val="28"/>
        </w:rPr>
        <w:t>Интернета</w:t>
      </w:r>
      <w:r>
        <w:rPr>
          <w:spacing w:val="-2"/>
          <w:sz w:val="28"/>
        </w:rPr>
        <w:t xml:space="preserve"> </w:t>
      </w:r>
      <w:r>
        <w:rPr>
          <w:sz w:val="28"/>
        </w:rPr>
        <w:t>(кибербуллинга,</w:t>
      </w:r>
      <w:r>
        <w:rPr>
          <w:spacing w:val="-2"/>
          <w:sz w:val="28"/>
        </w:rPr>
        <w:t xml:space="preserve"> </w:t>
      </w:r>
      <w:r>
        <w:rPr>
          <w:sz w:val="28"/>
        </w:rPr>
        <w:t>вербовки</w:t>
      </w:r>
      <w:r>
        <w:rPr>
          <w:spacing w:val="-1"/>
          <w:sz w:val="28"/>
        </w:rPr>
        <w:t xml:space="preserve"> </w:t>
      </w:r>
      <w:r>
        <w:rPr>
          <w:sz w:val="28"/>
        </w:rPr>
        <w:t>в</w:t>
      </w:r>
      <w:r>
        <w:rPr>
          <w:spacing w:val="-2"/>
          <w:sz w:val="28"/>
        </w:rPr>
        <w:t xml:space="preserve"> </w:t>
      </w:r>
      <w:r>
        <w:rPr>
          <w:sz w:val="28"/>
        </w:rPr>
        <w:t>различные организации и группы);</w:t>
      </w:r>
    </w:p>
    <w:p w:rsidR="00B72A0A" w:rsidRDefault="002C54CC">
      <w:pPr>
        <w:pStyle w:val="a4"/>
        <w:numPr>
          <w:ilvl w:val="1"/>
          <w:numId w:val="38"/>
        </w:numPr>
        <w:tabs>
          <w:tab w:val="left" w:pos="1571"/>
        </w:tabs>
        <w:ind w:right="151" w:firstLine="708"/>
        <w:rPr>
          <w:sz w:val="28"/>
        </w:rPr>
      </w:pPr>
      <w:r>
        <w:rPr>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B72A0A" w:rsidRDefault="002C54CC">
      <w:pPr>
        <w:pStyle w:val="1"/>
        <w:spacing w:line="321" w:lineRule="exact"/>
      </w:pPr>
      <w:r>
        <w:t>Модуль</w:t>
      </w:r>
      <w:r>
        <w:rPr>
          <w:spacing w:val="-9"/>
        </w:rPr>
        <w:t xml:space="preserve"> </w:t>
      </w:r>
      <w:r>
        <w:t>«Основы</w:t>
      </w:r>
      <w:r>
        <w:rPr>
          <w:spacing w:val="-7"/>
        </w:rPr>
        <w:t xml:space="preserve"> </w:t>
      </w:r>
      <w:r>
        <w:t>противодействия</w:t>
      </w:r>
      <w:r>
        <w:rPr>
          <w:spacing w:val="-8"/>
        </w:rPr>
        <w:t xml:space="preserve"> </w:t>
      </w:r>
      <w:r>
        <w:t>экстремизму</w:t>
      </w:r>
      <w:r>
        <w:rPr>
          <w:spacing w:val="-7"/>
        </w:rPr>
        <w:t xml:space="preserve"> </w:t>
      </w:r>
      <w:r>
        <w:t>и</w:t>
      </w:r>
      <w:r>
        <w:rPr>
          <w:spacing w:val="-6"/>
        </w:rPr>
        <w:t xml:space="preserve"> </w:t>
      </w:r>
      <w:r>
        <w:rPr>
          <w:spacing w:val="-2"/>
        </w:rPr>
        <w:t>терроризму».</w:t>
      </w:r>
    </w:p>
    <w:p w:rsidR="00B72A0A" w:rsidRDefault="002C54CC">
      <w:pPr>
        <w:pStyle w:val="a4"/>
        <w:numPr>
          <w:ilvl w:val="1"/>
          <w:numId w:val="38"/>
        </w:numPr>
        <w:tabs>
          <w:tab w:val="left" w:pos="1573"/>
          <w:tab w:val="left" w:pos="2788"/>
          <w:tab w:val="left" w:pos="4695"/>
          <w:tab w:val="left" w:pos="5090"/>
          <w:tab w:val="left" w:pos="6931"/>
          <w:tab w:val="left" w:pos="7466"/>
          <w:tab w:val="left" w:pos="9193"/>
        </w:tabs>
        <w:ind w:right="151" w:firstLine="708"/>
        <w:jc w:val="left"/>
        <w:rPr>
          <w:sz w:val="28"/>
        </w:rPr>
      </w:pPr>
      <w:r>
        <w:rPr>
          <w:spacing w:val="-2"/>
          <w:sz w:val="28"/>
        </w:rPr>
        <w:t>понятия</w:t>
      </w:r>
      <w:r>
        <w:rPr>
          <w:sz w:val="28"/>
        </w:rPr>
        <w:tab/>
      </w:r>
      <w:r>
        <w:rPr>
          <w:spacing w:val="-2"/>
          <w:sz w:val="28"/>
        </w:rPr>
        <w:t>«экстремизм»</w:t>
      </w:r>
      <w:r>
        <w:rPr>
          <w:sz w:val="28"/>
        </w:rPr>
        <w:tab/>
      </w:r>
      <w:r>
        <w:rPr>
          <w:spacing w:val="-10"/>
          <w:sz w:val="28"/>
        </w:rPr>
        <w:t>и</w:t>
      </w:r>
      <w:r>
        <w:rPr>
          <w:sz w:val="28"/>
        </w:rPr>
        <w:tab/>
      </w:r>
      <w:r>
        <w:rPr>
          <w:spacing w:val="-2"/>
          <w:sz w:val="28"/>
        </w:rPr>
        <w:t>«терроризм»,</w:t>
      </w:r>
      <w:r>
        <w:rPr>
          <w:sz w:val="28"/>
        </w:rPr>
        <w:tab/>
      </w:r>
      <w:r>
        <w:rPr>
          <w:spacing w:val="-6"/>
          <w:sz w:val="28"/>
        </w:rPr>
        <w:t>их</w:t>
      </w:r>
      <w:r>
        <w:rPr>
          <w:sz w:val="28"/>
        </w:rPr>
        <w:tab/>
      </w:r>
      <w:r>
        <w:rPr>
          <w:spacing w:val="-2"/>
          <w:sz w:val="28"/>
        </w:rPr>
        <w:t>содержание,</w:t>
      </w:r>
      <w:r>
        <w:rPr>
          <w:sz w:val="28"/>
        </w:rPr>
        <w:tab/>
      </w:r>
      <w:r>
        <w:rPr>
          <w:spacing w:val="-2"/>
          <w:sz w:val="28"/>
        </w:rPr>
        <w:t xml:space="preserve">причины, </w:t>
      </w:r>
      <w:r>
        <w:rPr>
          <w:sz w:val="28"/>
        </w:rPr>
        <w:t>возможные варианты проявления и последствия;</w:t>
      </w:r>
    </w:p>
    <w:p w:rsidR="00B72A0A" w:rsidRDefault="002C54CC">
      <w:pPr>
        <w:pStyle w:val="a4"/>
        <w:numPr>
          <w:ilvl w:val="1"/>
          <w:numId w:val="38"/>
        </w:numPr>
        <w:tabs>
          <w:tab w:val="left" w:pos="1573"/>
        </w:tabs>
        <w:ind w:right="151" w:firstLine="708"/>
        <w:jc w:val="left"/>
        <w:rPr>
          <w:sz w:val="28"/>
        </w:rPr>
      </w:pPr>
      <w:r>
        <w:rPr>
          <w:sz w:val="28"/>
        </w:rPr>
        <w:t>цели</w:t>
      </w:r>
      <w:r>
        <w:rPr>
          <w:spacing w:val="40"/>
          <w:sz w:val="28"/>
        </w:rPr>
        <w:t xml:space="preserve"> </w:t>
      </w:r>
      <w:r>
        <w:rPr>
          <w:sz w:val="28"/>
        </w:rPr>
        <w:t>и</w:t>
      </w:r>
      <w:r>
        <w:rPr>
          <w:spacing w:val="40"/>
          <w:sz w:val="28"/>
        </w:rPr>
        <w:t xml:space="preserve"> </w:t>
      </w:r>
      <w:r>
        <w:rPr>
          <w:sz w:val="28"/>
        </w:rPr>
        <w:t>формы</w:t>
      </w:r>
      <w:r>
        <w:rPr>
          <w:spacing w:val="40"/>
          <w:sz w:val="28"/>
        </w:rPr>
        <w:t xml:space="preserve"> </w:t>
      </w:r>
      <w:r>
        <w:rPr>
          <w:sz w:val="28"/>
        </w:rPr>
        <w:t>проявления</w:t>
      </w:r>
      <w:r>
        <w:rPr>
          <w:spacing w:val="40"/>
          <w:sz w:val="28"/>
        </w:rPr>
        <w:t xml:space="preserve"> </w:t>
      </w:r>
      <w:r>
        <w:rPr>
          <w:sz w:val="28"/>
        </w:rPr>
        <w:t>террористических</w:t>
      </w:r>
      <w:r>
        <w:rPr>
          <w:spacing w:val="40"/>
          <w:sz w:val="28"/>
        </w:rPr>
        <w:t xml:space="preserve"> </w:t>
      </w:r>
      <w:r>
        <w:rPr>
          <w:sz w:val="28"/>
        </w:rPr>
        <w:t>актов,</w:t>
      </w:r>
      <w:r>
        <w:rPr>
          <w:spacing w:val="40"/>
          <w:sz w:val="28"/>
        </w:rPr>
        <w:t xml:space="preserve"> </w:t>
      </w:r>
      <w:r>
        <w:rPr>
          <w:sz w:val="28"/>
        </w:rPr>
        <w:t>их</w:t>
      </w:r>
      <w:r>
        <w:rPr>
          <w:spacing w:val="40"/>
          <w:sz w:val="28"/>
        </w:rPr>
        <w:t xml:space="preserve"> </w:t>
      </w:r>
      <w:r>
        <w:rPr>
          <w:sz w:val="28"/>
        </w:rPr>
        <w:t>последствия,</w:t>
      </w:r>
      <w:r>
        <w:rPr>
          <w:spacing w:val="80"/>
          <w:sz w:val="28"/>
        </w:rPr>
        <w:t xml:space="preserve"> </w:t>
      </w:r>
      <w:r>
        <w:rPr>
          <w:sz w:val="28"/>
        </w:rPr>
        <w:t>уровни террористической опасности;</w:t>
      </w:r>
    </w:p>
    <w:p w:rsidR="00B72A0A" w:rsidRDefault="002C54CC">
      <w:pPr>
        <w:pStyle w:val="a4"/>
        <w:numPr>
          <w:ilvl w:val="1"/>
          <w:numId w:val="38"/>
        </w:numPr>
        <w:tabs>
          <w:tab w:val="left" w:pos="1573"/>
          <w:tab w:val="left" w:pos="2831"/>
          <w:tab w:val="left" w:pos="6894"/>
          <w:tab w:val="left" w:pos="8291"/>
        </w:tabs>
        <w:ind w:right="147" w:firstLine="708"/>
        <w:jc w:val="left"/>
        <w:rPr>
          <w:sz w:val="28"/>
        </w:rPr>
      </w:pPr>
      <w:r>
        <w:rPr>
          <w:spacing w:val="-2"/>
          <w:sz w:val="28"/>
        </w:rPr>
        <w:t>основы</w:t>
      </w:r>
      <w:r>
        <w:rPr>
          <w:sz w:val="28"/>
        </w:rPr>
        <w:tab/>
      </w:r>
      <w:r>
        <w:rPr>
          <w:spacing w:val="-2"/>
          <w:sz w:val="28"/>
        </w:rPr>
        <w:t>общественно-государственной</w:t>
      </w:r>
      <w:r>
        <w:rPr>
          <w:sz w:val="28"/>
        </w:rPr>
        <w:tab/>
      </w:r>
      <w:r>
        <w:rPr>
          <w:spacing w:val="-2"/>
          <w:sz w:val="28"/>
        </w:rPr>
        <w:t>системы</w:t>
      </w:r>
      <w:r>
        <w:rPr>
          <w:sz w:val="28"/>
        </w:rPr>
        <w:tab/>
      </w:r>
      <w:r>
        <w:rPr>
          <w:spacing w:val="-2"/>
          <w:sz w:val="28"/>
        </w:rPr>
        <w:t xml:space="preserve">противодействия </w:t>
      </w:r>
      <w:r>
        <w:rPr>
          <w:sz w:val="28"/>
        </w:rPr>
        <w:t>экстремизму и терроризму, контртеррористическая операция и ее цели;</w:t>
      </w:r>
    </w:p>
    <w:p w:rsidR="00B72A0A" w:rsidRDefault="002C54CC">
      <w:pPr>
        <w:pStyle w:val="a4"/>
        <w:numPr>
          <w:ilvl w:val="1"/>
          <w:numId w:val="38"/>
        </w:numPr>
        <w:tabs>
          <w:tab w:val="left" w:pos="1573"/>
          <w:tab w:val="left" w:pos="2949"/>
          <w:tab w:val="left" w:pos="4576"/>
          <w:tab w:val="left" w:pos="4974"/>
          <w:tab w:val="left" w:pos="7466"/>
          <w:tab w:val="left" w:pos="9374"/>
        </w:tabs>
        <w:spacing w:line="242" w:lineRule="auto"/>
        <w:ind w:right="147" w:firstLine="708"/>
        <w:jc w:val="left"/>
        <w:rPr>
          <w:sz w:val="28"/>
        </w:rPr>
      </w:pPr>
      <w:r>
        <w:rPr>
          <w:spacing w:val="-2"/>
          <w:sz w:val="28"/>
        </w:rPr>
        <w:t>признаки</w:t>
      </w:r>
      <w:r>
        <w:rPr>
          <w:sz w:val="28"/>
        </w:rPr>
        <w:tab/>
      </w:r>
      <w:r>
        <w:rPr>
          <w:spacing w:val="-2"/>
          <w:sz w:val="28"/>
        </w:rPr>
        <w:t>вовлечения</w:t>
      </w:r>
      <w:r>
        <w:rPr>
          <w:sz w:val="28"/>
        </w:rPr>
        <w:tab/>
      </w:r>
      <w:r>
        <w:rPr>
          <w:spacing w:val="-10"/>
          <w:sz w:val="28"/>
        </w:rPr>
        <w:t>в</w:t>
      </w:r>
      <w:r>
        <w:rPr>
          <w:sz w:val="28"/>
        </w:rPr>
        <w:tab/>
      </w:r>
      <w:r>
        <w:rPr>
          <w:spacing w:val="-2"/>
          <w:sz w:val="28"/>
        </w:rPr>
        <w:t>террористическую</w:t>
      </w:r>
      <w:r>
        <w:rPr>
          <w:sz w:val="28"/>
        </w:rPr>
        <w:tab/>
      </w:r>
      <w:r>
        <w:rPr>
          <w:spacing w:val="-2"/>
          <w:sz w:val="28"/>
        </w:rPr>
        <w:t>деятельность,</w:t>
      </w:r>
      <w:r>
        <w:rPr>
          <w:sz w:val="28"/>
        </w:rPr>
        <w:tab/>
      </w:r>
      <w:r>
        <w:rPr>
          <w:spacing w:val="-2"/>
          <w:sz w:val="28"/>
        </w:rPr>
        <w:t xml:space="preserve">правила </w:t>
      </w:r>
      <w:r>
        <w:rPr>
          <w:sz w:val="28"/>
        </w:rPr>
        <w:t>антитеррористического поведения;</w:t>
      </w:r>
    </w:p>
    <w:p w:rsidR="00B72A0A" w:rsidRDefault="002C54CC">
      <w:pPr>
        <w:pStyle w:val="a4"/>
        <w:numPr>
          <w:ilvl w:val="1"/>
          <w:numId w:val="38"/>
        </w:numPr>
        <w:tabs>
          <w:tab w:val="left" w:pos="1573"/>
          <w:tab w:val="left" w:pos="2894"/>
          <w:tab w:val="left" w:pos="3750"/>
          <w:tab w:val="left" w:pos="4109"/>
          <w:tab w:val="left" w:pos="5689"/>
          <w:tab w:val="left" w:pos="7184"/>
          <w:tab w:val="left" w:pos="8033"/>
          <w:tab w:val="left" w:pos="9354"/>
        </w:tabs>
        <w:ind w:right="143" w:firstLine="708"/>
        <w:jc w:val="left"/>
        <w:rPr>
          <w:sz w:val="28"/>
        </w:rPr>
      </w:pPr>
      <w:r>
        <w:rPr>
          <w:spacing w:val="-2"/>
          <w:sz w:val="28"/>
        </w:rPr>
        <w:t>признаки</w:t>
      </w:r>
      <w:r>
        <w:rPr>
          <w:sz w:val="28"/>
        </w:rPr>
        <w:tab/>
      </w:r>
      <w:r>
        <w:rPr>
          <w:spacing w:val="-2"/>
          <w:sz w:val="28"/>
        </w:rPr>
        <w:t>угроз</w:t>
      </w:r>
      <w:r>
        <w:rPr>
          <w:sz w:val="28"/>
        </w:rPr>
        <w:tab/>
      </w:r>
      <w:r>
        <w:rPr>
          <w:spacing w:val="-10"/>
          <w:sz w:val="28"/>
        </w:rPr>
        <w:t>и</w:t>
      </w:r>
      <w:r>
        <w:rPr>
          <w:sz w:val="28"/>
        </w:rPr>
        <w:tab/>
      </w:r>
      <w:r>
        <w:rPr>
          <w:spacing w:val="-2"/>
          <w:sz w:val="28"/>
        </w:rPr>
        <w:t>подготовки</w:t>
      </w:r>
      <w:r>
        <w:rPr>
          <w:sz w:val="28"/>
        </w:rPr>
        <w:tab/>
      </w:r>
      <w:r>
        <w:rPr>
          <w:spacing w:val="-2"/>
          <w:sz w:val="28"/>
        </w:rPr>
        <w:t>различных</w:t>
      </w:r>
      <w:r>
        <w:rPr>
          <w:sz w:val="28"/>
        </w:rPr>
        <w:tab/>
      </w:r>
      <w:r>
        <w:rPr>
          <w:spacing w:val="-4"/>
          <w:sz w:val="28"/>
        </w:rPr>
        <w:t>форм</w:t>
      </w:r>
      <w:r>
        <w:rPr>
          <w:sz w:val="28"/>
        </w:rPr>
        <w:tab/>
      </w:r>
      <w:r>
        <w:rPr>
          <w:spacing w:val="-2"/>
          <w:sz w:val="28"/>
        </w:rPr>
        <w:t>терактов,</w:t>
      </w:r>
      <w:r>
        <w:rPr>
          <w:sz w:val="28"/>
        </w:rPr>
        <w:tab/>
      </w:r>
      <w:r>
        <w:rPr>
          <w:spacing w:val="-2"/>
          <w:sz w:val="28"/>
        </w:rPr>
        <w:t xml:space="preserve">порядок </w:t>
      </w:r>
      <w:r>
        <w:rPr>
          <w:sz w:val="28"/>
        </w:rPr>
        <w:t>действий при их обнаружении;</w:t>
      </w:r>
    </w:p>
    <w:p w:rsidR="00B72A0A" w:rsidRDefault="002C54CC">
      <w:pPr>
        <w:pStyle w:val="a4"/>
        <w:numPr>
          <w:ilvl w:val="1"/>
          <w:numId w:val="38"/>
        </w:numPr>
        <w:tabs>
          <w:tab w:val="left" w:pos="1573"/>
        </w:tabs>
        <w:spacing w:line="321" w:lineRule="exact"/>
        <w:ind w:left="1573"/>
        <w:jc w:val="left"/>
        <w:rPr>
          <w:sz w:val="28"/>
        </w:rPr>
      </w:pPr>
      <w:r>
        <w:rPr>
          <w:sz w:val="28"/>
        </w:rPr>
        <w:t>правила</w:t>
      </w:r>
      <w:r>
        <w:rPr>
          <w:spacing w:val="-9"/>
          <w:sz w:val="28"/>
        </w:rPr>
        <w:t xml:space="preserve"> </w:t>
      </w:r>
      <w:r>
        <w:rPr>
          <w:sz w:val="28"/>
        </w:rPr>
        <w:t>безопасного</w:t>
      </w:r>
      <w:r>
        <w:rPr>
          <w:spacing w:val="-6"/>
          <w:sz w:val="28"/>
        </w:rPr>
        <w:t xml:space="preserve"> </w:t>
      </w:r>
      <w:r>
        <w:rPr>
          <w:sz w:val="28"/>
        </w:rPr>
        <w:t>поведения</w:t>
      </w:r>
      <w:r>
        <w:rPr>
          <w:spacing w:val="-7"/>
          <w:sz w:val="28"/>
        </w:rPr>
        <w:t xml:space="preserve"> </w:t>
      </w:r>
      <w:r>
        <w:rPr>
          <w:sz w:val="28"/>
        </w:rPr>
        <w:t>в</w:t>
      </w:r>
      <w:r>
        <w:rPr>
          <w:spacing w:val="-9"/>
          <w:sz w:val="28"/>
        </w:rPr>
        <w:t xml:space="preserve"> </w:t>
      </w:r>
      <w:r>
        <w:rPr>
          <w:sz w:val="28"/>
        </w:rPr>
        <w:t>условиях</w:t>
      </w:r>
      <w:r>
        <w:rPr>
          <w:spacing w:val="-6"/>
          <w:sz w:val="28"/>
        </w:rPr>
        <w:t xml:space="preserve"> </w:t>
      </w:r>
      <w:r>
        <w:rPr>
          <w:sz w:val="28"/>
        </w:rPr>
        <w:t>совершения</w:t>
      </w:r>
      <w:r>
        <w:rPr>
          <w:spacing w:val="-6"/>
          <w:sz w:val="28"/>
        </w:rPr>
        <w:t xml:space="preserve"> </w:t>
      </w:r>
      <w:r>
        <w:rPr>
          <w:spacing w:val="-2"/>
          <w:sz w:val="28"/>
        </w:rPr>
        <w:t>теракта;</w:t>
      </w:r>
    </w:p>
    <w:p w:rsidR="00B72A0A" w:rsidRDefault="002C54CC">
      <w:pPr>
        <w:pStyle w:val="a4"/>
        <w:numPr>
          <w:ilvl w:val="1"/>
          <w:numId w:val="38"/>
        </w:numPr>
        <w:tabs>
          <w:tab w:val="left" w:pos="1571"/>
        </w:tabs>
        <w:ind w:right="144" w:firstLine="708"/>
        <w:rPr>
          <w:sz w:val="28"/>
        </w:rPr>
      </w:pPr>
      <w:r>
        <w:rPr>
          <w:sz w:val="28"/>
        </w:rPr>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B72A0A" w:rsidRDefault="002C54CC">
      <w:pPr>
        <w:pStyle w:val="1"/>
        <w:spacing w:line="240" w:lineRule="auto"/>
        <w:ind w:left="132" w:right="147" w:firstLine="708"/>
      </w:pPr>
      <w:r>
        <w:t>Модуль</w:t>
      </w:r>
      <w:r>
        <w:rPr>
          <w:spacing w:val="-14"/>
        </w:rPr>
        <w:t xml:space="preserve"> </w:t>
      </w:r>
      <w:r>
        <w:t>«Взаимодействие</w:t>
      </w:r>
      <w:r>
        <w:rPr>
          <w:spacing w:val="-14"/>
        </w:rPr>
        <w:t xml:space="preserve"> </w:t>
      </w:r>
      <w:r>
        <w:t>личности,</w:t>
      </w:r>
      <w:r>
        <w:rPr>
          <w:spacing w:val="-15"/>
        </w:rPr>
        <w:t xml:space="preserve"> </w:t>
      </w:r>
      <w:r>
        <w:t>общества</w:t>
      </w:r>
      <w:r>
        <w:rPr>
          <w:spacing w:val="-14"/>
        </w:rPr>
        <w:t xml:space="preserve"> </w:t>
      </w:r>
      <w:r>
        <w:t>и</w:t>
      </w:r>
      <w:r>
        <w:rPr>
          <w:spacing w:val="-15"/>
        </w:rPr>
        <w:t xml:space="preserve"> </w:t>
      </w:r>
      <w:r>
        <w:t>государства</w:t>
      </w:r>
      <w:r>
        <w:rPr>
          <w:spacing w:val="-14"/>
        </w:rPr>
        <w:t xml:space="preserve"> </w:t>
      </w:r>
      <w:r>
        <w:t>в</w:t>
      </w:r>
      <w:r>
        <w:rPr>
          <w:spacing w:val="-15"/>
        </w:rPr>
        <w:t xml:space="preserve"> </w:t>
      </w:r>
      <w:r>
        <w:t>обеспечении безопасности жизни и здоровья населения».</w:t>
      </w:r>
    </w:p>
    <w:p w:rsidR="00B72A0A" w:rsidRDefault="002C54CC">
      <w:pPr>
        <w:pStyle w:val="a4"/>
        <w:numPr>
          <w:ilvl w:val="1"/>
          <w:numId w:val="38"/>
        </w:numPr>
        <w:tabs>
          <w:tab w:val="left" w:pos="1571"/>
        </w:tabs>
        <w:ind w:right="150" w:firstLine="708"/>
        <w:rPr>
          <w:sz w:val="28"/>
        </w:rPr>
      </w:pPr>
      <w:r>
        <w:rPr>
          <w:sz w:val="28"/>
        </w:rPr>
        <w:t>единая государственная система предупреждения и ликвидации чрезвычайных ситуаций (РСЧС), ее задачи, структура, режимы функционирования;</w:t>
      </w:r>
    </w:p>
    <w:p w:rsidR="00B72A0A" w:rsidRDefault="002C54CC">
      <w:pPr>
        <w:pStyle w:val="a4"/>
        <w:numPr>
          <w:ilvl w:val="1"/>
          <w:numId w:val="38"/>
        </w:numPr>
        <w:tabs>
          <w:tab w:val="left" w:pos="1572"/>
        </w:tabs>
        <w:spacing w:line="321" w:lineRule="exact"/>
        <w:ind w:left="1572" w:hanging="731"/>
        <w:rPr>
          <w:sz w:val="28"/>
        </w:rPr>
      </w:pPr>
      <w:r>
        <w:rPr>
          <w:sz w:val="28"/>
        </w:rPr>
        <w:t>информирование</w:t>
      </w:r>
      <w:r>
        <w:rPr>
          <w:spacing w:val="41"/>
          <w:sz w:val="28"/>
        </w:rPr>
        <w:t xml:space="preserve"> </w:t>
      </w:r>
      <w:r>
        <w:rPr>
          <w:sz w:val="28"/>
        </w:rPr>
        <w:t>и</w:t>
      </w:r>
      <w:r>
        <w:rPr>
          <w:spacing w:val="45"/>
          <w:sz w:val="28"/>
        </w:rPr>
        <w:t xml:space="preserve"> </w:t>
      </w:r>
      <w:r>
        <w:rPr>
          <w:sz w:val="28"/>
        </w:rPr>
        <w:t>оповещение</w:t>
      </w:r>
      <w:r>
        <w:rPr>
          <w:spacing w:val="47"/>
          <w:sz w:val="28"/>
        </w:rPr>
        <w:t xml:space="preserve"> </w:t>
      </w:r>
      <w:r>
        <w:rPr>
          <w:sz w:val="28"/>
        </w:rPr>
        <w:t>населения</w:t>
      </w:r>
      <w:r>
        <w:rPr>
          <w:spacing w:val="44"/>
          <w:sz w:val="28"/>
        </w:rPr>
        <w:t xml:space="preserve"> </w:t>
      </w:r>
      <w:r>
        <w:rPr>
          <w:sz w:val="28"/>
        </w:rPr>
        <w:t>о</w:t>
      </w:r>
      <w:r>
        <w:rPr>
          <w:spacing w:val="45"/>
          <w:sz w:val="28"/>
        </w:rPr>
        <w:t xml:space="preserve"> </w:t>
      </w:r>
      <w:r>
        <w:rPr>
          <w:sz w:val="28"/>
        </w:rPr>
        <w:t>чрезвычайных</w:t>
      </w:r>
      <w:r>
        <w:rPr>
          <w:spacing w:val="48"/>
          <w:sz w:val="28"/>
        </w:rPr>
        <w:t xml:space="preserve"> </w:t>
      </w:r>
      <w:r>
        <w:rPr>
          <w:spacing w:val="-2"/>
          <w:sz w:val="28"/>
        </w:rPr>
        <w:t>ситуациях,</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jc w:val="left"/>
      </w:pPr>
      <w:r>
        <w:t>система</w:t>
      </w:r>
      <w:r>
        <w:rPr>
          <w:spacing w:val="-4"/>
        </w:rPr>
        <w:t xml:space="preserve"> </w:t>
      </w:r>
      <w:r>
        <w:rPr>
          <w:spacing w:val="-2"/>
        </w:rPr>
        <w:t>ОКСИОН;</w:t>
      </w:r>
    </w:p>
    <w:p w:rsidR="00B72A0A" w:rsidRDefault="002C54CC">
      <w:pPr>
        <w:pStyle w:val="a4"/>
        <w:numPr>
          <w:ilvl w:val="1"/>
          <w:numId w:val="38"/>
        </w:numPr>
        <w:tabs>
          <w:tab w:val="left" w:pos="1571"/>
        </w:tabs>
        <w:spacing w:before="3"/>
        <w:ind w:right="152" w:firstLine="708"/>
        <w:rPr>
          <w:sz w:val="28"/>
        </w:rPr>
      </w:pPr>
      <w:r>
        <w:rPr>
          <w:sz w:val="28"/>
        </w:rPr>
        <w:t xml:space="preserve">сигнал «Внимание всем!», порядок действий населения при его получении, в том числе при авариях с выбросом химических и радиоактивных </w:t>
      </w:r>
      <w:r>
        <w:rPr>
          <w:spacing w:val="-2"/>
          <w:sz w:val="28"/>
        </w:rPr>
        <w:t>веществ;</w:t>
      </w:r>
    </w:p>
    <w:p w:rsidR="00B72A0A" w:rsidRDefault="002C54CC">
      <w:pPr>
        <w:pStyle w:val="a4"/>
        <w:numPr>
          <w:ilvl w:val="1"/>
          <w:numId w:val="38"/>
        </w:numPr>
        <w:tabs>
          <w:tab w:val="left" w:pos="1571"/>
        </w:tabs>
        <w:ind w:right="151" w:firstLine="708"/>
        <w:rPr>
          <w:sz w:val="28"/>
        </w:rPr>
      </w:pPr>
      <w:r>
        <w:rPr>
          <w:sz w:val="28"/>
        </w:rPr>
        <w:t>средства индивидуальной и коллективной защиты населения, порядок пользования фильтрующим противогазом;</w:t>
      </w:r>
    </w:p>
    <w:p w:rsidR="00B72A0A" w:rsidRDefault="002C54CC">
      <w:pPr>
        <w:pStyle w:val="a4"/>
        <w:numPr>
          <w:ilvl w:val="1"/>
          <w:numId w:val="38"/>
        </w:numPr>
        <w:tabs>
          <w:tab w:val="left" w:pos="1571"/>
        </w:tabs>
        <w:spacing w:line="242" w:lineRule="auto"/>
        <w:ind w:right="152" w:firstLine="708"/>
        <w:rPr>
          <w:sz w:val="28"/>
        </w:rPr>
      </w:pPr>
      <w:r>
        <w:rPr>
          <w:sz w:val="28"/>
        </w:rPr>
        <w:t>эвакуация населения в условиях чрезвычайных ситуаций, порядок действий населения при объявлении эвакуации;</w:t>
      </w:r>
    </w:p>
    <w:p w:rsidR="00B72A0A" w:rsidRDefault="002C54CC">
      <w:pPr>
        <w:pStyle w:val="a4"/>
        <w:numPr>
          <w:ilvl w:val="1"/>
          <w:numId w:val="38"/>
        </w:numPr>
        <w:tabs>
          <w:tab w:val="left" w:pos="1571"/>
        </w:tabs>
        <w:ind w:right="146" w:firstLine="708"/>
        <w:rPr>
          <w:sz w:val="28"/>
        </w:rPr>
      </w:pPr>
      <w:r>
        <w:rPr>
          <w:sz w:val="28"/>
        </w:rPr>
        <w:t>антикоррупционное поведение как элемент общественной и государственной безопасности.</w:t>
      </w:r>
    </w:p>
    <w:p w:rsidR="00B72A0A" w:rsidRDefault="002C54CC">
      <w:pPr>
        <w:ind w:left="132" w:right="151" w:firstLine="708"/>
        <w:jc w:val="both"/>
        <w:rPr>
          <w:i/>
          <w:sz w:val="28"/>
        </w:rPr>
      </w:pPr>
      <w:r>
        <w:rPr>
          <w:i/>
          <w:sz w:val="28"/>
        </w:rPr>
        <w:t>Планируемые результаты учебного предмета «</w:t>
      </w:r>
      <w:r w:rsidR="00DB5204">
        <w:rPr>
          <w:i/>
          <w:sz w:val="28"/>
        </w:rPr>
        <w:t>Основы безопасности и защиты Родины</w:t>
      </w:r>
      <w:r>
        <w:rPr>
          <w:i/>
          <w:sz w:val="28"/>
        </w:rPr>
        <w:t>» на уровне основного общего образования</w:t>
      </w:r>
    </w:p>
    <w:p w:rsidR="00B72A0A" w:rsidRDefault="002C54CC">
      <w:pPr>
        <w:pStyle w:val="a4"/>
        <w:numPr>
          <w:ilvl w:val="0"/>
          <w:numId w:val="37"/>
        </w:numPr>
        <w:tabs>
          <w:tab w:val="left" w:pos="1214"/>
        </w:tabs>
        <w:ind w:right="151" w:firstLine="708"/>
        <w:jc w:val="both"/>
        <w:rPr>
          <w:sz w:val="28"/>
        </w:rPr>
      </w:pPr>
      <w:r>
        <w:rPr>
          <w:sz w:val="28"/>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w:t>
      </w:r>
      <w:r>
        <w:rPr>
          <w:spacing w:val="-1"/>
          <w:sz w:val="28"/>
        </w:rPr>
        <w:t xml:space="preserve"> </w:t>
      </w:r>
      <w:r>
        <w:rPr>
          <w:sz w:val="28"/>
        </w:rPr>
        <w:t>поведения в</w:t>
      </w:r>
      <w:r>
        <w:rPr>
          <w:spacing w:val="-2"/>
          <w:sz w:val="28"/>
        </w:rPr>
        <w:t xml:space="preserve"> </w:t>
      </w:r>
      <w:r>
        <w:rPr>
          <w:sz w:val="28"/>
        </w:rPr>
        <w:t>условиях опасных и чрезвычайных ситуаций для личности, общества и государства;</w:t>
      </w:r>
    </w:p>
    <w:p w:rsidR="00B72A0A" w:rsidRDefault="002C54CC">
      <w:pPr>
        <w:pStyle w:val="a4"/>
        <w:numPr>
          <w:ilvl w:val="0"/>
          <w:numId w:val="37"/>
        </w:numPr>
        <w:tabs>
          <w:tab w:val="left" w:pos="1310"/>
        </w:tabs>
        <w:ind w:right="147" w:firstLine="708"/>
        <w:jc w:val="both"/>
        <w:rPr>
          <w:sz w:val="28"/>
        </w:rPr>
      </w:pPr>
      <w:r>
        <w:rPr>
          <w:sz w:val="28"/>
        </w:rPr>
        <w:t>сформированность социально ответственного отношения к ведению здорового</w:t>
      </w:r>
      <w:r>
        <w:rPr>
          <w:spacing w:val="-18"/>
          <w:sz w:val="28"/>
        </w:rPr>
        <w:t xml:space="preserve"> </w:t>
      </w:r>
      <w:r>
        <w:rPr>
          <w:sz w:val="28"/>
        </w:rPr>
        <w:t>образа</w:t>
      </w:r>
      <w:r>
        <w:rPr>
          <w:spacing w:val="-17"/>
          <w:sz w:val="28"/>
        </w:rPr>
        <w:t xml:space="preserve"> </w:t>
      </w:r>
      <w:r>
        <w:rPr>
          <w:sz w:val="28"/>
        </w:rPr>
        <w:t>жизни,</w:t>
      </w:r>
      <w:r>
        <w:rPr>
          <w:spacing w:val="-18"/>
          <w:sz w:val="28"/>
        </w:rPr>
        <w:t xml:space="preserve"> </w:t>
      </w:r>
      <w:r>
        <w:rPr>
          <w:sz w:val="28"/>
        </w:rPr>
        <w:t>исключающего</w:t>
      </w:r>
      <w:r>
        <w:rPr>
          <w:spacing w:val="-17"/>
          <w:sz w:val="28"/>
        </w:rPr>
        <w:t xml:space="preserve"> </w:t>
      </w:r>
      <w:r>
        <w:rPr>
          <w:sz w:val="28"/>
        </w:rPr>
        <w:t>употребление</w:t>
      </w:r>
      <w:r>
        <w:rPr>
          <w:spacing w:val="-18"/>
          <w:sz w:val="28"/>
        </w:rPr>
        <w:t xml:space="preserve"> </w:t>
      </w:r>
      <w:r>
        <w:rPr>
          <w:sz w:val="28"/>
        </w:rPr>
        <w:t>наркотиков,</w:t>
      </w:r>
      <w:r>
        <w:rPr>
          <w:spacing w:val="-17"/>
          <w:sz w:val="28"/>
        </w:rPr>
        <w:t xml:space="preserve"> </w:t>
      </w:r>
      <w:r>
        <w:rPr>
          <w:sz w:val="28"/>
        </w:rPr>
        <w:t>алкоголя,</w:t>
      </w:r>
      <w:r>
        <w:rPr>
          <w:spacing w:val="-18"/>
          <w:sz w:val="28"/>
        </w:rPr>
        <w:t xml:space="preserve"> </w:t>
      </w:r>
      <w:r>
        <w:rPr>
          <w:sz w:val="28"/>
        </w:rPr>
        <w:t>курения и нанесения иного вреда собственному здоровью и здоровью окружающих;</w:t>
      </w:r>
    </w:p>
    <w:p w:rsidR="00B72A0A" w:rsidRDefault="002C54CC">
      <w:pPr>
        <w:pStyle w:val="a4"/>
        <w:numPr>
          <w:ilvl w:val="0"/>
          <w:numId w:val="37"/>
        </w:numPr>
        <w:tabs>
          <w:tab w:val="left" w:pos="1133"/>
        </w:tabs>
        <w:spacing w:line="242" w:lineRule="auto"/>
        <w:ind w:right="153" w:firstLine="708"/>
        <w:jc w:val="both"/>
        <w:rPr>
          <w:sz w:val="28"/>
        </w:rPr>
      </w:pPr>
      <w:r>
        <w:rPr>
          <w:sz w:val="28"/>
        </w:rPr>
        <w:t>сформированность</w:t>
      </w:r>
      <w:r>
        <w:rPr>
          <w:spacing w:val="-15"/>
          <w:sz w:val="28"/>
        </w:rPr>
        <w:t xml:space="preserve"> </w:t>
      </w:r>
      <w:r>
        <w:rPr>
          <w:sz w:val="28"/>
        </w:rPr>
        <w:t>активной</w:t>
      </w:r>
      <w:r>
        <w:rPr>
          <w:spacing w:val="-14"/>
          <w:sz w:val="28"/>
        </w:rPr>
        <w:t xml:space="preserve"> </w:t>
      </w:r>
      <w:r>
        <w:rPr>
          <w:sz w:val="28"/>
        </w:rPr>
        <w:t>жизненной</w:t>
      </w:r>
      <w:r>
        <w:rPr>
          <w:spacing w:val="-14"/>
          <w:sz w:val="28"/>
        </w:rPr>
        <w:t xml:space="preserve"> </w:t>
      </w:r>
      <w:r>
        <w:rPr>
          <w:sz w:val="28"/>
        </w:rPr>
        <w:t>позиции,</w:t>
      </w:r>
      <w:r>
        <w:rPr>
          <w:spacing w:val="-15"/>
          <w:sz w:val="28"/>
        </w:rPr>
        <w:t xml:space="preserve"> </w:t>
      </w:r>
      <w:r>
        <w:rPr>
          <w:sz w:val="28"/>
        </w:rPr>
        <w:t>умений</w:t>
      </w:r>
      <w:r>
        <w:rPr>
          <w:spacing w:val="-16"/>
          <w:sz w:val="28"/>
        </w:rPr>
        <w:t xml:space="preserve"> </w:t>
      </w:r>
      <w:r>
        <w:rPr>
          <w:sz w:val="28"/>
        </w:rPr>
        <w:t>и</w:t>
      </w:r>
      <w:r>
        <w:rPr>
          <w:spacing w:val="-14"/>
          <w:sz w:val="28"/>
        </w:rPr>
        <w:t xml:space="preserve"> </w:t>
      </w:r>
      <w:r>
        <w:rPr>
          <w:sz w:val="28"/>
        </w:rPr>
        <w:t>навыков</w:t>
      </w:r>
      <w:r>
        <w:rPr>
          <w:spacing w:val="-15"/>
          <w:sz w:val="28"/>
        </w:rPr>
        <w:t xml:space="preserve"> </w:t>
      </w:r>
      <w:r>
        <w:rPr>
          <w:sz w:val="28"/>
        </w:rPr>
        <w:t>личного участия в обеспечении мер безопасности личности, общества и государства;</w:t>
      </w:r>
    </w:p>
    <w:p w:rsidR="00B72A0A" w:rsidRDefault="002C54CC">
      <w:pPr>
        <w:pStyle w:val="a4"/>
        <w:numPr>
          <w:ilvl w:val="0"/>
          <w:numId w:val="37"/>
        </w:numPr>
        <w:tabs>
          <w:tab w:val="left" w:pos="1143"/>
        </w:tabs>
        <w:ind w:right="150" w:firstLine="708"/>
        <w:jc w:val="both"/>
        <w:rPr>
          <w:sz w:val="28"/>
        </w:rPr>
      </w:pPr>
      <w:r>
        <w:rPr>
          <w:sz w:val="28"/>
        </w:rPr>
        <w:t>понимание</w:t>
      </w:r>
      <w:r>
        <w:rPr>
          <w:spacing w:val="-3"/>
          <w:sz w:val="28"/>
        </w:rPr>
        <w:t xml:space="preserve"> </w:t>
      </w:r>
      <w:r>
        <w:rPr>
          <w:sz w:val="28"/>
        </w:rPr>
        <w:t>и</w:t>
      </w:r>
      <w:r>
        <w:rPr>
          <w:spacing w:val="-6"/>
          <w:sz w:val="28"/>
        </w:rPr>
        <w:t xml:space="preserve"> </w:t>
      </w:r>
      <w:r>
        <w:rPr>
          <w:sz w:val="28"/>
        </w:rPr>
        <w:t>признание</w:t>
      </w:r>
      <w:r>
        <w:rPr>
          <w:spacing w:val="-6"/>
          <w:sz w:val="28"/>
        </w:rPr>
        <w:t xml:space="preserve"> </w:t>
      </w:r>
      <w:r>
        <w:rPr>
          <w:sz w:val="28"/>
        </w:rPr>
        <w:t>особой</w:t>
      </w:r>
      <w:r>
        <w:rPr>
          <w:spacing w:val="-6"/>
          <w:sz w:val="28"/>
        </w:rPr>
        <w:t xml:space="preserve"> </w:t>
      </w:r>
      <w:r>
        <w:rPr>
          <w:sz w:val="28"/>
        </w:rPr>
        <w:t>роли</w:t>
      </w:r>
      <w:r>
        <w:rPr>
          <w:spacing w:val="-6"/>
          <w:sz w:val="28"/>
        </w:rPr>
        <w:t xml:space="preserve"> </w:t>
      </w:r>
      <w:r>
        <w:rPr>
          <w:sz w:val="28"/>
        </w:rPr>
        <w:t>России</w:t>
      </w:r>
      <w:r>
        <w:rPr>
          <w:spacing w:val="-3"/>
          <w:sz w:val="28"/>
        </w:rPr>
        <w:t xml:space="preserve"> </w:t>
      </w:r>
      <w:r>
        <w:rPr>
          <w:sz w:val="28"/>
        </w:rPr>
        <w:t>в</w:t>
      </w:r>
      <w:r>
        <w:rPr>
          <w:spacing w:val="-8"/>
          <w:sz w:val="28"/>
        </w:rPr>
        <w:t xml:space="preserve"> </w:t>
      </w:r>
      <w:r>
        <w:rPr>
          <w:sz w:val="28"/>
        </w:rPr>
        <w:t>обеспечении</w:t>
      </w:r>
      <w:r>
        <w:rPr>
          <w:spacing w:val="-3"/>
          <w:sz w:val="28"/>
        </w:rPr>
        <w:t xml:space="preserve"> </w:t>
      </w:r>
      <w:r>
        <w:rPr>
          <w:sz w:val="28"/>
        </w:rPr>
        <w:t>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B72A0A" w:rsidRDefault="002C54CC">
      <w:pPr>
        <w:pStyle w:val="a4"/>
        <w:numPr>
          <w:ilvl w:val="0"/>
          <w:numId w:val="37"/>
        </w:numPr>
        <w:tabs>
          <w:tab w:val="left" w:pos="1269"/>
        </w:tabs>
        <w:spacing w:line="242" w:lineRule="auto"/>
        <w:ind w:right="151" w:firstLine="708"/>
        <w:jc w:val="both"/>
        <w:rPr>
          <w:sz w:val="28"/>
        </w:rPr>
      </w:pPr>
      <w:r>
        <w:rPr>
          <w:sz w:val="28"/>
        </w:rPr>
        <w:t>сформированность чувства гордости за свою Родину, ответственного отношения к выполнению конституционного долга - защите Отечества;</w:t>
      </w:r>
    </w:p>
    <w:p w:rsidR="00B72A0A" w:rsidRDefault="002C54CC">
      <w:pPr>
        <w:pStyle w:val="a4"/>
        <w:numPr>
          <w:ilvl w:val="0"/>
          <w:numId w:val="37"/>
        </w:numPr>
        <w:tabs>
          <w:tab w:val="left" w:pos="1245"/>
        </w:tabs>
        <w:ind w:right="147" w:firstLine="708"/>
        <w:jc w:val="both"/>
        <w:rPr>
          <w:sz w:val="28"/>
        </w:rPr>
      </w:pPr>
      <w:r>
        <w:rPr>
          <w:sz w:val="28"/>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B72A0A" w:rsidRDefault="002C54CC">
      <w:pPr>
        <w:pStyle w:val="a4"/>
        <w:numPr>
          <w:ilvl w:val="0"/>
          <w:numId w:val="37"/>
        </w:numPr>
        <w:tabs>
          <w:tab w:val="left" w:pos="1427"/>
        </w:tabs>
        <w:ind w:right="152" w:firstLine="708"/>
        <w:jc w:val="both"/>
        <w:rPr>
          <w:sz w:val="28"/>
        </w:rPr>
      </w:pPr>
      <w:r>
        <w:rPr>
          <w:sz w:val="28"/>
        </w:rPr>
        <w:t>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72A0A" w:rsidRDefault="002C54CC">
      <w:pPr>
        <w:pStyle w:val="a4"/>
        <w:numPr>
          <w:ilvl w:val="0"/>
          <w:numId w:val="37"/>
        </w:numPr>
        <w:tabs>
          <w:tab w:val="left" w:pos="1185"/>
        </w:tabs>
        <w:ind w:right="143" w:firstLine="708"/>
        <w:jc w:val="both"/>
        <w:rPr>
          <w:sz w:val="28"/>
        </w:rPr>
      </w:pPr>
      <w:r>
        <w:rPr>
          <w:sz w:val="28"/>
        </w:rPr>
        <w:t>овладение знаниями и умениями применять и (или) использовать меры и средства</w:t>
      </w:r>
      <w:r>
        <w:rPr>
          <w:spacing w:val="-14"/>
          <w:sz w:val="28"/>
        </w:rPr>
        <w:t xml:space="preserve"> </w:t>
      </w:r>
      <w:r>
        <w:rPr>
          <w:sz w:val="28"/>
        </w:rPr>
        <w:t>индивидуальной</w:t>
      </w:r>
      <w:r>
        <w:rPr>
          <w:spacing w:val="-11"/>
          <w:sz w:val="28"/>
        </w:rPr>
        <w:t xml:space="preserve"> </w:t>
      </w:r>
      <w:r>
        <w:rPr>
          <w:sz w:val="28"/>
        </w:rPr>
        <w:t>защиты,</w:t>
      </w:r>
      <w:r>
        <w:rPr>
          <w:spacing w:val="-12"/>
          <w:sz w:val="28"/>
        </w:rPr>
        <w:t xml:space="preserve"> </w:t>
      </w:r>
      <w:r>
        <w:rPr>
          <w:sz w:val="28"/>
        </w:rPr>
        <w:t>приемы</w:t>
      </w:r>
      <w:r>
        <w:rPr>
          <w:spacing w:val="-10"/>
          <w:sz w:val="28"/>
        </w:rPr>
        <w:t xml:space="preserve"> </w:t>
      </w:r>
      <w:r>
        <w:rPr>
          <w:sz w:val="28"/>
        </w:rPr>
        <w:t>рационального</w:t>
      </w:r>
      <w:r>
        <w:rPr>
          <w:spacing w:val="-10"/>
          <w:sz w:val="28"/>
        </w:rPr>
        <w:t xml:space="preserve"> </w:t>
      </w:r>
      <w:r>
        <w:rPr>
          <w:sz w:val="28"/>
        </w:rPr>
        <w:t>и</w:t>
      </w:r>
      <w:r>
        <w:rPr>
          <w:spacing w:val="-13"/>
          <w:sz w:val="28"/>
        </w:rPr>
        <w:t xml:space="preserve"> </w:t>
      </w:r>
      <w:r>
        <w:rPr>
          <w:sz w:val="28"/>
        </w:rPr>
        <w:t>безопасного</w:t>
      </w:r>
      <w:r>
        <w:rPr>
          <w:spacing w:val="-12"/>
          <w:sz w:val="28"/>
        </w:rPr>
        <w:t xml:space="preserve"> </w:t>
      </w:r>
      <w:r>
        <w:rPr>
          <w:sz w:val="28"/>
        </w:rPr>
        <w:t>поведения</w:t>
      </w:r>
      <w:r>
        <w:rPr>
          <w:spacing w:val="-13"/>
          <w:sz w:val="28"/>
        </w:rPr>
        <w:t xml:space="preserve"> </w:t>
      </w:r>
      <w:r>
        <w:rPr>
          <w:sz w:val="28"/>
        </w:rPr>
        <w:t>в опасных и чрезвычайных ситуациях;</w:t>
      </w:r>
    </w:p>
    <w:p w:rsidR="00B72A0A" w:rsidRDefault="002C54CC">
      <w:pPr>
        <w:pStyle w:val="a4"/>
        <w:numPr>
          <w:ilvl w:val="0"/>
          <w:numId w:val="37"/>
        </w:numPr>
        <w:tabs>
          <w:tab w:val="left" w:pos="1130"/>
        </w:tabs>
        <w:ind w:right="144" w:firstLine="708"/>
        <w:jc w:val="both"/>
        <w:rPr>
          <w:sz w:val="28"/>
        </w:rPr>
      </w:pPr>
      <w:r>
        <w:rPr>
          <w:sz w:val="28"/>
        </w:rPr>
        <w:t>освоение</w:t>
      </w:r>
      <w:r>
        <w:rPr>
          <w:spacing w:val="-15"/>
          <w:sz w:val="28"/>
        </w:rPr>
        <w:t xml:space="preserve"> </w:t>
      </w:r>
      <w:r>
        <w:rPr>
          <w:sz w:val="28"/>
        </w:rPr>
        <w:t>основ</w:t>
      </w:r>
      <w:r>
        <w:rPr>
          <w:spacing w:val="-16"/>
          <w:sz w:val="28"/>
        </w:rPr>
        <w:t xml:space="preserve"> </w:t>
      </w:r>
      <w:r>
        <w:rPr>
          <w:sz w:val="28"/>
        </w:rPr>
        <w:t>медицинских</w:t>
      </w:r>
      <w:r>
        <w:rPr>
          <w:spacing w:val="-14"/>
          <w:sz w:val="28"/>
        </w:rPr>
        <w:t xml:space="preserve"> </w:t>
      </w:r>
      <w:r>
        <w:rPr>
          <w:sz w:val="28"/>
        </w:rPr>
        <w:t>знаний</w:t>
      </w:r>
      <w:r>
        <w:rPr>
          <w:spacing w:val="-14"/>
          <w:sz w:val="28"/>
        </w:rPr>
        <w:t xml:space="preserve"> </w:t>
      </w:r>
      <w:r>
        <w:rPr>
          <w:sz w:val="28"/>
        </w:rPr>
        <w:t>и</w:t>
      </w:r>
      <w:r>
        <w:rPr>
          <w:spacing w:val="-14"/>
          <w:sz w:val="28"/>
        </w:rPr>
        <w:t xml:space="preserve"> </w:t>
      </w:r>
      <w:r>
        <w:rPr>
          <w:sz w:val="28"/>
        </w:rPr>
        <w:t>владение</w:t>
      </w:r>
      <w:r>
        <w:rPr>
          <w:spacing w:val="-15"/>
          <w:sz w:val="28"/>
        </w:rPr>
        <w:t xml:space="preserve"> </w:t>
      </w:r>
      <w:r>
        <w:rPr>
          <w:sz w:val="28"/>
        </w:rPr>
        <w:t>умениями</w:t>
      </w:r>
      <w:r>
        <w:rPr>
          <w:spacing w:val="-14"/>
          <w:sz w:val="28"/>
        </w:rPr>
        <w:t xml:space="preserve"> </w:t>
      </w:r>
      <w:r>
        <w:rPr>
          <w:sz w:val="28"/>
        </w:rPr>
        <w:t>оказывать</w:t>
      </w:r>
      <w:r>
        <w:rPr>
          <w:spacing w:val="-17"/>
          <w:sz w:val="28"/>
        </w:rPr>
        <w:t xml:space="preserve"> </w:t>
      </w:r>
      <w:r>
        <w:rPr>
          <w:sz w:val="28"/>
        </w:rPr>
        <w:t>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37"/>
        </w:numPr>
        <w:tabs>
          <w:tab w:val="left" w:pos="1285"/>
        </w:tabs>
        <w:spacing w:before="74"/>
        <w:ind w:right="148" w:firstLine="708"/>
        <w:jc w:val="both"/>
        <w:rPr>
          <w:sz w:val="28"/>
        </w:rPr>
      </w:pPr>
      <w:r>
        <w:rPr>
          <w:sz w:val="28"/>
        </w:rPr>
        <w:t>умение оценивать</w:t>
      </w:r>
      <w:r>
        <w:rPr>
          <w:spacing w:val="-1"/>
          <w:sz w:val="28"/>
        </w:rPr>
        <w:t xml:space="preserve"> </w:t>
      </w:r>
      <w:r>
        <w:rPr>
          <w:sz w:val="28"/>
        </w:rPr>
        <w:t>и прогнозировать</w:t>
      </w:r>
      <w:r>
        <w:rPr>
          <w:spacing w:val="-4"/>
          <w:sz w:val="28"/>
        </w:rPr>
        <w:t xml:space="preserve"> </w:t>
      </w:r>
      <w:r>
        <w:rPr>
          <w:sz w:val="28"/>
        </w:rPr>
        <w:t>неблагоприятные факторы</w:t>
      </w:r>
      <w:r>
        <w:rPr>
          <w:spacing w:val="-2"/>
          <w:sz w:val="28"/>
        </w:rPr>
        <w:t xml:space="preserve"> </w:t>
      </w:r>
      <w:r>
        <w:rPr>
          <w:sz w:val="28"/>
        </w:rPr>
        <w:t>обстановки и принимать обоснованные решения в опасной (чрезвычайной) ситуации с учетом реальных условий и возможностей;</w:t>
      </w:r>
    </w:p>
    <w:p w:rsidR="00B72A0A" w:rsidRDefault="002C54CC">
      <w:pPr>
        <w:pStyle w:val="a4"/>
        <w:numPr>
          <w:ilvl w:val="0"/>
          <w:numId w:val="37"/>
        </w:numPr>
        <w:tabs>
          <w:tab w:val="left" w:pos="1458"/>
        </w:tabs>
        <w:spacing w:before="2"/>
        <w:ind w:right="153" w:firstLine="708"/>
        <w:jc w:val="both"/>
        <w:rPr>
          <w:sz w:val="28"/>
        </w:rPr>
      </w:pPr>
      <w:r>
        <w:rPr>
          <w:sz w:val="28"/>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B72A0A" w:rsidRDefault="002C54CC">
      <w:pPr>
        <w:pStyle w:val="a4"/>
        <w:numPr>
          <w:ilvl w:val="0"/>
          <w:numId w:val="37"/>
        </w:numPr>
        <w:tabs>
          <w:tab w:val="left" w:pos="1276"/>
        </w:tabs>
        <w:ind w:right="152" w:firstLine="708"/>
        <w:jc w:val="both"/>
        <w:rPr>
          <w:sz w:val="28"/>
        </w:rPr>
      </w:pPr>
      <w:r>
        <w:rPr>
          <w:sz w:val="28"/>
        </w:rPr>
        <w:t>овладение</w:t>
      </w:r>
      <w:r>
        <w:rPr>
          <w:spacing w:val="-12"/>
          <w:sz w:val="28"/>
        </w:rPr>
        <w:t xml:space="preserve"> </w:t>
      </w:r>
      <w:r>
        <w:rPr>
          <w:sz w:val="28"/>
        </w:rPr>
        <w:t>знаниями</w:t>
      </w:r>
      <w:r>
        <w:rPr>
          <w:spacing w:val="-11"/>
          <w:sz w:val="28"/>
        </w:rPr>
        <w:t xml:space="preserve"> </w:t>
      </w:r>
      <w:r>
        <w:rPr>
          <w:sz w:val="28"/>
        </w:rPr>
        <w:t>и</w:t>
      </w:r>
      <w:r>
        <w:rPr>
          <w:spacing w:val="-12"/>
          <w:sz w:val="28"/>
        </w:rPr>
        <w:t xml:space="preserve"> </w:t>
      </w:r>
      <w:r>
        <w:rPr>
          <w:sz w:val="28"/>
        </w:rPr>
        <w:t>умениями</w:t>
      </w:r>
      <w:r>
        <w:rPr>
          <w:spacing w:val="-11"/>
          <w:sz w:val="28"/>
        </w:rPr>
        <w:t xml:space="preserve"> </w:t>
      </w:r>
      <w:r>
        <w:rPr>
          <w:sz w:val="28"/>
        </w:rPr>
        <w:t>предупреждения</w:t>
      </w:r>
      <w:r>
        <w:rPr>
          <w:spacing w:val="-12"/>
          <w:sz w:val="28"/>
        </w:rPr>
        <w:t xml:space="preserve"> </w:t>
      </w:r>
      <w:r>
        <w:rPr>
          <w:sz w:val="28"/>
        </w:rPr>
        <w:t>опасных</w:t>
      </w:r>
      <w:r>
        <w:rPr>
          <w:spacing w:val="-11"/>
          <w:sz w:val="28"/>
        </w:rPr>
        <w:t xml:space="preserve"> </w:t>
      </w:r>
      <w:r>
        <w:rPr>
          <w:sz w:val="28"/>
        </w:rPr>
        <w:t>и</w:t>
      </w:r>
      <w:r>
        <w:rPr>
          <w:spacing w:val="-12"/>
          <w:sz w:val="28"/>
        </w:rPr>
        <w:t xml:space="preserve"> </w:t>
      </w:r>
      <w:r>
        <w:rPr>
          <w:sz w:val="28"/>
        </w:rPr>
        <w:t>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72A0A" w:rsidRDefault="002C54CC">
      <w:pPr>
        <w:pStyle w:val="a3"/>
        <w:ind w:left="841" w:firstLine="0"/>
        <w:jc w:val="left"/>
      </w:pPr>
      <w:r>
        <w:t>Специальные</w:t>
      </w:r>
      <w:r>
        <w:rPr>
          <w:spacing w:val="-13"/>
        </w:rPr>
        <w:t xml:space="preserve"> </w:t>
      </w:r>
      <w:r>
        <w:rPr>
          <w:spacing w:val="-2"/>
        </w:rPr>
        <w:t>результаты:</w:t>
      </w:r>
    </w:p>
    <w:p w:rsidR="00B72A0A" w:rsidRDefault="002C54CC">
      <w:pPr>
        <w:pStyle w:val="a3"/>
        <w:ind w:right="150"/>
        <w:jc w:val="left"/>
      </w:pPr>
      <w:r>
        <w:t>Владение правилами безопасного самостоятельного передвижения в закрытом и открытом пространстве в условиях слабовидения.</w:t>
      </w:r>
    </w:p>
    <w:p w:rsidR="00B72A0A" w:rsidRDefault="002C54CC">
      <w:pPr>
        <w:pStyle w:val="a3"/>
        <w:spacing w:before="2"/>
        <w:ind w:right="150"/>
        <w:jc w:val="left"/>
      </w:pPr>
      <w:r>
        <w:t>Владение</w:t>
      </w:r>
      <w:r>
        <w:rPr>
          <w:spacing w:val="-6"/>
        </w:rPr>
        <w:t xml:space="preserve"> </w:t>
      </w:r>
      <w:r>
        <w:t>правилами</w:t>
      </w:r>
      <w:r>
        <w:rPr>
          <w:spacing w:val="-4"/>
        </w:rPr>
        <w:t xml:space="preserve"> </w:t>
      </w:r>
      <w:r>
        <w:t>безопасного</w:t>
      </w:r>
      <w:r>
        <w:rPr>
          <w:spacing w:val="-5"/>
        </w:rPr>
        <w:t xml:space="preserve"> </w:t>
      </w:r>
      <w:r>
        <w:t>пользования</w:t>
      </w:r>
      <w:r>
        <w:rPr>
          <w:spacing w:val="-6"/>
        </w:rPr>
        <w:t xml:space="preserve"> </w:t>
      </w:r>
      <w:r>
        <w:t>различными</w:t>
      </w:r>
      <w:r>
        <w:rPr>
          <w:spacing w:val="-6"/>
        </w:rPr>
        <w:t xml:space="preserve"> </w:t>
      </w:r>
      <w:r>
        <w:t>видами</w:t>
      </w:r>
      <w:r>
        <w:rPr>
          <w:spacing w:val="-4"/>
        </w:rPr>
        <w:t xml:space="preserve"> </w:t>
      </w:r>
      <w:r>
        <w:t>транспорта в условиях слабовидения.</w:t>
      </w:r>
    </w:p>
    <w:p w:rsidR="00B72A0A" w:rsidRDefault="002C54CC">
      <w:pPr>
        <w:pStyle w:val="1"/>
        <w:numPr>
          <w:ilvl w:val="1"/>
          <w:numId w:val="193"/>
        </w:numPr>
        <w:tabs>
          <w:tab w:val="left" w:pos="1727"/>
        </w:tabs>
        <w:spacing w:before="321"/>
        <w:ind w:left="1727" w:hanging="853"/>
        <w:jc w:val="both"/>
      </w:pPr>
      <w:bookmarkStart w:id="29" w:name="_bookmark28"/>
      <w:bookmarkEnd w:id="29"/>
      <w:r>
        <w:t>Программа</w:t>
      </w:r>
      <w:r>
        <w:rPr>
          <w:spacing w:val="-11"/>
        </w:rPr>
        <w:t xml:space="preserve"> </w:t>
      </w:r>
      <w:r>
        <w:t>формирования</w:t>
      </w:r>
      <w:r>
        <w:rPr>
          <w:spacing w:val="-11"/>
        </w:rPr>
        <w:t xml:space="preserve"> </w:t>
      </w:r>
      <w:r>
        <w:t>универсальных</w:t>
      </w:r>
      <w:r>
        <w:rPr>
          <w:spacing w:val="-8"/>
        </w:rPr>
        <w:t xml:space="preserve"> </w:t>
      </w:r>
      <w:r>
        <w:t>учебных</w:t>
      </w:r>
      <w:r>
        <w:rPr>
          <w:spacing w:val="-8"/>
        </w:rPr>
        <w:t xml:space="preserve"> </w:t>
      </w:r>
      <w:r>
        <w:rPr>
          <w:spacing w:val="-2"/>
        </w:rPr>
        <w:t>действий</w:t>
      </w:r>
    </w:p>
    <w:p w:rsidR="00B72A0A" w:rsidRDefault="002C54CC">
      <w:pPr>
        <w:pStyle w:val="1"/>
        <w:numPr>
          <w:ilvl w:val="2"/>
          <w:numId w:val="36"/>
        </w:numPr>
        <w:tabs>
          <w:tab w:val="left" w:pos="4561"/>
        </w:tabs>
        <w:ind w:left="4561" w:hanging="628"/>
        <w:jc w:val="both"/>
      </w:pPr>
      <w:bookmarkStart w:id="30" w:name="_bookmark29"/>
      <w:bookmarkEnd w:id="30"/>
      <w:r>
        <w:t>Целевой</w:t>
      </w:r>
      <w:r>
        <w:rPr>
          <w:spacing w:val="-3"/>
        </w:rPr>
        <w:t xml:space="preserve"> </w:t>
      </w:r>
      <w:r>
        <w:rPr>
          <w:spacing w:val="-2"/>
        </w:rPr>
        <w:t>раздел</w:t>
      </w:r>
    </w:p>
    <w:p w:rsidR="00B72A0A" w:rsidRDefault="002C54CC">
      <w:pPr>
        <w:pStyle w:val="a3"/>
        <w:ind w:right="150"/>
      </w:pPr>
      <w:r>
        <w:t xml:space="preserve">Программа формирования УУД слабовидящих обучающихся должна </w:t>
      </w:r>
      <w:r>
        <w:rPr>
          <w:spacing w:val="-2"/>
        </w:rPr>
        <w:t>обеспечивать:</w:t>
      </w:r>
    </w:p>
    <w:p w:rsidR="00B72A0A" w:rsidRDefault="002C54CC">
      <w:pPr>
        <w:pStyle w:val="a4"/>
        <w:numPr>
          <w:ilvl w:val="0"/>
          <w:numId w:val="35"/>
        </w:numPr>
        <w:tabs>
          <w:tab w:val="left" w:pos="1572"/>
        </w:tabs>
        <w:spacing w:before="1"/>
        <w:ind w:left="1572" w:hanging="719"/>
        <w:rPr>
          <w:sz w:val="28"/>
        </w:rPr>
      </w:pPr>
      <w:r>
        <w:rPr>
          <w:sz w:val="28"/>
        </w:rPr>
        <w:t>Развитие</w:t>
      </w:r>
      <w:r>
        <w:rPr>
          <w:spacing w:val="-10"/>
          <w:sz w:val="28"/>
        </w:rPr>
        <w:t xml:space="preserve"> </w:t>
      </w:r>
      <w:r>
        <w:rPr>
          <w:sz w:val="28"/>
        </w:rPr>
        <w:t>способности</w:t>
      </w:r>
      <w:r>
        <w:rPr>
          <w:spacing w:val="-6"/>
          <w:sz w:val="28"/>
        </w:rPr>
        <w:t xml:space="preserve"> </w:t>
      </w:r>
      <w:r>
        <w:rPr>
          <w:sz w:val="28"/>
        </w:rPr>
        <w:t>к</w:t>
      </w:r>
      <w:r>
        <w:rPr>
          <w:spacing w:val="-6"/>
          <w:sz w:val="28"/>
        </w:rPr>
        <w:t xml:space="preserve"> </w:t>
      </w:r>
      <w:r>
        <w:rPr>
          <w:sz w:val="28"/>
        </w:rPr>
        <w:t>саморазвитию</w:t>
      </w:r>
      <w:r>
        <w:rPr>
          <w:spacing w:val="-7"/>
          <w:sz w:val="28"/>
        </w:rPr>
        <w:t xml:space="preserve"> </w:t>
      </w:r>
      <w:r>
        <w:rPr>
          <w:sz w:val="28"/>
        </w:rPr>
        <w:t>и</w:t>
      </w:r>
      <w:r>
        <w:rPr>
          <w:spacing w:val="-6"/>
          <w:sz w:val="28"/>
        </w:rPr>
        <w:t xml:space="preserve"> </w:t>
      </w:r>
      <w:r>
        <w:rPr>
          <w:spacing w:val="-2"/>
          <w:sz w:val="28"/>
        </w:rPr>
        <w:t>самосовершенствованию;</w:t>
      </w:r>
    </w:p>
    <w:p w:rsidR="00B72A0A" w:rsidRDefault="002C54CC">
      <w:pPr>
        <w:pStyle w:val="a4"/>
        <w:numPr>
          <w:ilvl w:val="0"/>
          <w:numId w:val="35"/>
        </w:numPr>
        <w:tabs>
          <w:tab w:val="left" w:pos="1571"/>
        </w:tabs>
        <w:spacing w:before="2" w:line="249" w:lineRule="auto"/>
        <w:ind w:right="259" w:firstLine="720"/>
        <w:rPr>
          <w:sz w:val="28"/>
        </w:rPr>
      </w:pPr>
      <w:r>
        <w:rPr>
          <w:sz w:val="28"/>
        </w:rPr>
        <w:t>формирование внутренней позиции личности, включая активную жизненную</w:t>
      </w:r>
      <w:r>
        <w:rPr>
          <w:spacing w:val="-7"/>
          <w:sz w:val="28"/>
        </w:rPr>
        <w:t xml:space="preserve"> </w:t>
      </w:r>
      <w:r>
        <w:rPr>
          <w:sz w:val="28"/>
        </w:rPr>
        <w:t>позицию</w:t>
      </w:r>
      <w:r>
        <w:rPr>
          <w:spacing w:val="-7"/>
          <w:sz w:val="28"/>
        </w:rPr>
        <w:t xml:space="preserve"> </w:t>
      </w:r>
      <w:r>
        <w:rPr>
          <w:sz w:val="28"/>
        </w:rPr>
        <w:t>преодоление</w:t>
      </w:r>
      <w:r>
        <w:rPr>
          <w:spacing w:val="-6"/>
          <w:sz w:val="28"/>
        </w:rPr>
        <w:t xml:space="preserve"> </w:t>
      </w:r>
      <w:r>
        <w:rPr>
          <w:sz w:val="28"/>
        </w:rPr>
        <w:t>иждивенческих</w:t>
      </w:r>
      <w:r>
        <w:rPr>
          <w:spacing w:val="-6"/>
          <w:sz w:val="28"/>
        </w:rPr>
        <w:t xml:space="preserve"> </w:t>
      </w:r>
      <w:r>
        <w:rPr>
          <w:sz w:val="28"/>
        </w:rPr>
        <w:t>взглядов</w:t>
      </w:r>
      <w:r>
        <w:rPr>
          <w:spacing w:val="-7"/>
          <w:sz w:val="28"/>
        </w:rPr>
        <w:t xml:space="preserve"> </w:t>
      </w:r>
      <w:r>
        <w:rPr>
          <w:sz w:val="28"/>
        </w:rPr>
        <w:t>и</w:t>
      </w:r>
      <w:r>
        <w:rPr>
          <w:spacing w:val="-6"/>
          <w:sz w:val="28"/>
        </w:rPr>
        <w:t xml:space="preserve"> </w:t>
      </w:r>
      <w:r>
        <w:rPr>
          <w:sz w:val="28"/>
        </w:rPr>
        <w:t>негативных</w:t>
      </w:r>
      <w:r>
        <w:rPr>
          <w:spacing w:val="-8"/>
          <w:sz w:val="28"/>
        </w:rPr>
        <w:t xml:space="preserve"> </w:t>
      </w:r>
      <w:r>
        <w:rPr>
          <w:sz w:val="28"/>
        </w:rPr>
        <w:t>установок на инвалидность, развитие</w:t>
      </w:r>
      <w:r>
        <w:rPr>
          <w:spacing w:val="-1"/>
          <w:sz w:val="28"/>
        </w:rPr>
        <w:t xml:space="preserve"> </w:t>
      </w:r>
      <w:r>
        <w:rPr>
          <w:sz w:val="28"/>
        </w:rPr>
        <w:t>общих и специфических</w:t>
      </w:r>
      <w:r>
        <w:rPr>
          <w:spacing w:val="-1"/>
          <w:sz w:val="28"/>
        </w:rPr>
        <w:t xml:space="preserve"> </w:t>
      </w:r>
      <w:r>
        <w:rPr>
          <w:sz w:val="28"/>
        </w:rPr>
        <w:t>регулятивных,</w:t>
      </w:r>
      <w:r>
        <w:rPr>
          <w:spacing w:val="-2"/>
          <w:sz w:val="28"/>
        </w:rPr>
        <w:t xml:space="preserve"> </w:t>
      </w:r>
      <w:r>
        <w:rPr>
          <w:sz w:val="28"/>
        </w:rPr>
        <w:t>познавательных, коммуникативных универсальных учебных действий у обучающихся;</w:t>
      </w:r>
    </w:p>
    <w:p w:rsidR="00B72A0A" w:rsidRDefault="002C54CC">
      <w:pPr>
        <w:pStyle w:val="a4"/>
        <w:numPr>
          <w:ilvl w:val="0"/>
          <w:numId w:val="35"/>
        </w:numPr>
        <w:tabs>
          <w:tab w:val="left" w:pos="1571"/>
        </w:tabs>
        <w:spacing w:line="249" w:lineRule="auto"/>
        <w:ind w:right="257" w:firstLine="720"/>
        <w:rPr>
          <w:sz w:val="28"/>
        </w:rPr>
      </w:pPr>
      <w:r>
        <w:rPr>
          <w:sz w:val="28"/>
        </w:rPr>
        <w:t xml:space="preserve">формирование </w:t>
      </w:r>
      <w:r>
        <w:rPr>
          <w:i/>
          <w:sz w:val="28"/>
        </w:rPr>
        <w:t xml:space="preserve">опыта </w:t>
      </w:r>
      <w:r>
        <w:rPr>
          <w:sz w:val="28"/>
        </w:rPr>
        <w:t>применения универсальных учебных действий в трудных жизненных ситуациях, обусловленных зрительными нарушениями, для решения познавательных, учебных, бытовых, коммуникативных и трудовых задач, задач общекультурного и личностного развития обучающихся, готовности к решению специфических практических задач;</w:t>
      </w:r>
    </w:p>
    <w:p w:rsidR="00B72A0A" w:rsidRDefault="002C54CC">
      <w:pPr>
        <w:pStyle w:val="a4"/>
        <w:numPr>
          <w:ilvl w:val="0"/>
          <w:numId w:val="35"/>
        </w:numPr>
        <w:tabs>
          <w:tab w:val="left" w:pos="1571"/>
        </w:tabs>
        <w:spacing w:line="249" w:lineRule="auto"/>
        <w:ind w:right="260" w:firstLine="720"/>
        <w:rPr>
          <w:sz w:val="28"/>
        </w:rPr>
      </w:pPr>
      <w:r>
        <w:rPr>
          <w:sz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B72A0A" w:rsidRDefault="002C54CC">
      <w:pPr>
        <w:pStyle w:val="a4"/>
        <w:numPr>
          <w:ilvl w:val="0"/>
          <w:numId w:val="35"/>
        </w:numPr>
        <w:tabs>
          <w:tab w:val="left" w:pos="1571"/>
        </w:tabs>
        <w:spacing w:line="249" w:lineRule="auto"/>
        <w:ind w:right="257" w:firstLine="720"/>
        <w:rPr>
          <w:sz w:val="28"/>
        </w:rPr>
      </w:pPr>
      <w:r>
        <w:rPr>
          <w:sz w:val="28"/>
        </w:rPr>
        <w:t xml:space="preserve">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w:t>
      </w:r>
      <w:r>
        <w:rPr>
          <w:spacing w:val="-2"/>
          <w:sz w:val="28"/>
        </w:rPr>
        <w:t>олимпиадах;</w:t>
      </w:r>
    </w:p>
    <w:p w:rsidR="00B72A0A" w:rsidRDefault="002C54CC">
      <w:pPr>
        <w:pStyle w:val="a4"/>
        <w:numPr>
          <w:ilvl w:val="0"/>
          <w:numId w:val="35"/>
        </w:numPr>
        <w:tabs>
          <w:tab w:val="left" w:pos="1571"/>
        </w:tabs>
        <w:spacing w:line="249" w:lineRule="auto"/>
        <w:ind w:right="260" w:firstLine="720"/>
        <w:rPr>
          <w:sz w:val="28"/>
        </w:rPr>
      </w:pPr>
      <w:r>
        <w:rPr>
          <w:sz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т.ч. с сохранным зрением) в совместной учебно-исследовательской и проектной деятельности;</w:t>
      </w:r>
    </w:p>
    <w:p w:rsidR="00B72A0A" w:rsidRDefault="002C54CC">
      <w:pPr>
        <w:pStyle w:val="a4"/>
        <w:numPr>
          <w:ilvl w:val="0"/>
          <w:numId w:val="35"/>
        </w:numPr>
        <w:tabs>
          <w:tab w:val="left" w:pos="1571"/>
        </w:tabs>
        <w:spacing w:line="249" w:lineRule="auto"/>
        <w:ind w:right="258" w:firstLine="720"/>
        <w:rPr>
          <w:sz w:val="28"/>
        </w:rPr>
      </w:pPr>
      <w:r>
        <w:rPr>
          <w:sz w:val="28"/>
        </w:rPr>
        <w:t>формирование и развитие информационных и тифлотехнических компетенций обучающихся в области использования тифлоинформационных технологий</w:t>
      </w:r>
      <w:r>
        <w:rPr>
          <w:spacing w:val="40"/>
          <w:sz w:val="28"/>
        </w:rPr>
        <w:t xml:space="preserve"> </w:t>
      </w:r>
      <w:r>
        <w:rPr>
          <w:sz w:val="28"/>
        </w:rPr>
        <w:t>и</w:t>
      </w:r>
      <w:r>
        <w:rPr>
          <w:spacing w:val="40"/>
          <w:sz w:val="28"/>
        </w:rPr>
        <w:t xml:space="preserve"> </w:t>
      </w:r>
      <w:r>
        <w:rPr>
          <w:sz w:val="28"/>
        </w:rPr>
        <w:t>тифлотехнических</w:t>
      </w:r>
      <w:r>
        <w:rPr>
          <w:spacing w:val="40"/>
          <w:sz w:val="28"/>
        </w:rPr>
        <w:t xml:space="preserve"> </w:t>
      </w:r>
      <w:r>
        <w:rPr>
          <w:sz w:val="28"/>
        </w:rPr>
        <w:t>устройств</w:t>
      </w:r>
      <w:r>
        <w:rPr>
          <w:spacing w:val="40"/>
          <w:sz w:val="28"/>
        </w:rPr>
        <w:t xml:space="preserve"> </w:t>
      </w:r>
      <w:r>
        <w:rPr>
          <w:sz w:val="28"/>
        </w:rPr>
        <w:t>для</w:t>
      </w:r>
      <w:r>
        <w:rPr>
          <w:spacing w:val="40"/>
          <w:sz w:val="28"/>
        </w:rPr>
        <w:t xml:space="preserve"> </w:t>
      </w:r>
      <w:r>
        <w:rPr>
          <w:sz w:val="28"/>
        </w:rPr>
        <w:t>слабовидящих</w:t>
      </w:r>
      <w:r>
        <w:rPr>
          <w:spacing w:val="40"/>
          <w:sz w:val="28"/>
        </w:rPr>
        <w:t xml:space="preserve"> </w:t>
      </w:r>
      <w:r>
        <w:rPr>
          <w:sz w:val="28"/>
        </w:rPr>
        <w:t>на</w:t>
      </w:r>
      <w:r>
        <w:rPr>
          <w:spacing w:val="40"/>
          <w:sz w:val="28"/>
        </w:rPr>
        <w:t xml:space="preserve"> </w:t>
      </w:r>
      <w:r>
        <w:rPr>
          <w:sz w:val="28"/>
        </w:rPr>
        <w:t>уровне</w:t>
      </w:r>
      <w:r>
        <w:rPr>
          <w:spacing w:val="40"/>
          <w:sz w:val="28"/>
        </w:rPr>
        <w:t xml:space="preserve"> </w:t>
      </w:r>
      <w:r>
        <w:rPr>
          <w:sz w:val="28"/>
        </w:rPr>
        <w:t>общего</w:t>
      </w:r>
    </w:p>
    <w:p w:rsidR="00B72A0A" w:rsidRDefault="00B72A0A">
      <w:pPr>
        <w:spacing w:line="249" w:lineRule="auto"/>
        <w:jc w:val="both"/>
        <w:rPr>
          <w:sz w:val="28"/>
        </w:rPr>
        <w:sectPr w:rsidR="00B72A0A">
          <w:pgSz w:w="11910" w:h="16840"/>
          <w:pgMar w:top="1040" w:right="420" w:bottom="820" w:left="1000" w:header="0" w:footer="631" w:gutter="0"/>
          <w:cols w:space="720"/>
        </w:sectPr>
      </w:pPr>
    </w:p>
    <w:p w:rsidR="00B72A0A" w:rsidRDefault="002C54CC">
      <w:pPr>
        <w:pStyle w:val="a3"/>
        <w:spacing w:before="74" w:line="249" w:lineRule="auto"/>
        <w:ind w:right="261" w:firstLine="0"/>
      </w:pPr>
      <w:r>
        <w:t xml:space="preserve">пользования, включая владение ИКТ, поиском, анализом и передачей информации, презентацией выполненных работ (доступными способами, с использованием помощи ассистента), основами информационной безопасности, умением безопасного </w:t>
      </w:r>
      <w:r>
        <w:rPr>
          <w:i/>
        </w:rPr>
        <w:t xml:space="preserve">исполь- зования средств ИКТ </w:t>
      </w:r>
      <w:r>
        <w:t>и сети «Интернет», формирование культуры пользования ИКТ в условиях слабовидения;</w:t>
      </w:r>
    </w:p>
    <w:p w:rsidR="00B72A0A" w:rsidRDefault="002C54CC">
      <w:pPr>
        <w:pStyle w:val="a4"/>
        <w:numPr>
          <w:ilvl w:val="0"/>
          <w:numId w:val="35"/>
        </w:numPr>
        <w:tabs>
          <w:tab w:val="left" w:pos="1571"/>
        </w:tabs>
        <w:spacing w:line="249" w:lineRule="auto"/>
        <w:ind w:right="269" w:firstLine="720"/>
        <w:rPr>
          <w:sz w:val="28"/>
        </w:rPr>
      </w:pPr>
      <w:r>
        <w:rPr>
          <w:sz w:val="28"/>
        </w:rPr>
        <w:t>формирование знаний и навыков в области финансовой грамотности и устойчивого развития общества.</w:t>
      </w:r>
    </w:p>
    <w:p w:rsidR="00B72A0A" w:rsidRDefault="002C54CC">
      <w:pPr>
        <w:pStyle w:val="a3"/>
        <w:spacing w:line="322" w:lineRule="exact"/>
        <w:ind w:left="841" w:firstLine="0"/>
      </w:pPr>
      <w:r>
        <w:t>Программа</w:t>
      </w:r>
      <w:r>
        <w:rPr>
          <w:spacing w:val="-13"/>
        </w:rPr>
        <w:t xml:space="preserve"> </w:t>
      </w:r>
      <w:r>
        <w:t>формирования</w:t>
      </w:r>
      <w:r>
        <w:rPr>
          <w:spacing w:val="-10"/>
        </w:rPr>
        <w:t xml:space="preserve"> </w:t>
      </w:r>
      <w:r>
        <w:t>УУД</w:t>
      </w:r>
      <w:r>
        <w:rPr>
          <w:spacing w:val="-11"/>
        </w:rPr>
        <w:t xml:space="preserve"> </w:t>
      </w:r>
      <w:r>
        <w:t>слабовидящих</w:t>
      </w:r>
      <w:r>
        <w:rPr>
          <w:spacing w:val="-9"/>
        </w:rPr>
        <w:t xml:space="preserve"> </w:t>
      </w:r>
      <w:r>
        <w:rPr>
          <w:spacing w:val="-2"/>
        </w:rPr>
        <w:t>обучающихся:</w:t>
      </w:r>
    </w:p>
    <w:p w:rsidR="00B72A0A" w:rsidRDefault="002C54CC">
      <w:pPr>
        <w:pStyle w:val="a4"/>
        <w:numPr>
          <w:ilvl w:val="0"/>
          <w:numId w:val="34"/>
        </w:numPr>
        <w:tabs>
          <w:tab w:val="left" w:pos="1570"/>
        </w:tabs>
        <w:ind w:right="152" w:firstLine="708"/>
        <w:jc w:val="both"/>
        <w:rPr>
          <w:sz w:val="28"/>
        </w:rPr>
      </w:pPr>
      <w:r>
        <w:rPr>
          <w:sz w:val="28"/>
        </w:rPr>
        <w:t>Дополняет ценностные ориентиры основного общего образования специфическими ценностными ориентирами слабовидящих обучающихся.</w:t>
      </w:r>
    </w:p>
    <w:p w:rsidR="00B72A0A" w:rsidRDefault="002C54CC">
      <w:pPr>
        <w:pStyle w:val="a4"/>
        <w:numPr>
          <w:ilvl w:val="0"/>
          <w:numId w:val="34"/>
        </w:numPr>
        <w:tabs>
          <w:tab w:val="left" w:pos="1570"/>
        </w:tabs>
        <w:ind w:right="140" w:firstLine="708"/>
        <w:jc w:val="both"/>
        <w:rPr>
          <w:sz w:val="28"/>
        </w:rPr>
      </w:pPr>
      <w:r>
        <w:rPr>
          <w:sz w:val="28"/>
        </w:rPr>
        <w:t>Определяет и конкретизирует понятия, функции, состав и характеристики УУД с учетом их доступности для слабовидящих обучающихся, а также специфических УУД на основе выявления их коррекционно- реабилитационного потенциала в основной школе.</w:t>
      </w:r>
    </w:p>
    <w:p w:rsidR="00B72A0A" w:rsidRDefault="002C54CC">
      <w:pPr>
        <w:pStyle w:val="a4"/>
        <w:numPr>
          <w:ilvl w:val="0"/>
          <w:numId w:val="34"/>
        </w:numPr>
        <w:tabs>
          <w:tab w:val="left" w:pos="1570"/>
        </w:tabs>
        <w:ind w:right="149" w:firstLine="708"/>
        <w:jc w:val="both"/>
        <w:rPr>
          <w:sz w:val="28"/>
        </w:rPr>
      </w:pPr>
      <w:r>
        <w:rPr>
          <w:sz w:val="28"/>
        </w:rPr>
        <w:t>Устанавливает взаимосвязи УУД с содержанием учебных предметов, курсов коррекционно-развивающей области.</w:t>
      </w:r>
    </w:p>
    <w:p w:rsidR="00B72A0A" w:rsidRDefault="002C54CC">
      <w:pPr>
        <w:pStyle w:val="a4"/>
        <w:numPr>
          <w:ilvl w:val="0"/>
          <w:numId w:val="34"/>
        </w:numPr>
        <w:tabs>
          <w:tab w:val="left" w:pos="1570"/>
        </w:tabs>
        <w:ind w:right="151" w:firstLine="708"/>
        <w:jc w:val="both"/>
        <w:rPr>
          <w:sz w:val="28"/>
        </w:rPr>
      </w:pPr>
      <w:r>
        <w:rPr>
          <w:sz w:val="28"/>
        </w:rPr>
        <w:t xml:space="preserve">Определяет условия, обеспечивающие преемственность программы формирования УУД у слабовидящих обучающихся с уровнем начального общего </w:t>
      </w:r>
      <w:r>
        <w:rPr>
          <w:spacing w:val="-2"/>
          <w:sz w:val="28"/>
        </w:rPr>
        <w:t>образования.</w:t>
      </w:r>
    </w:p>
    <w:p w:rsidR="00B72A0A" w:rsidRDefault="002C54CC">
      <w:pPr>
        <w:pStyle w:val="a3"/>
        <w:ind w:right="144"/>
      </w:pPr>
      <w:r>
        <w:t xml:space="preserve">Целью программы формирования универсальных учебных действий является создание условий для реализации системно-деятельностного подхода, обеспечивающего формирование способности к самостоятельной учебной </w:t>
      </w:r>
      <w:r>
        <w:rPr>
          <w:spacing w:val="-2"/>
        </w:rPr>
        <w:t>деятельности.</w:t>
      </w:r>
    </w:p>
    <w:p w:rsidR="00B72A0A" w:rsidRDefault="002C54CC">
      <w:pPr>
        <w:pStyle w:val="a3"/>
        <w:spacing w:line="321" w:lineRule="exact"/>
        <w:ind w:left="841" w:firstLine="0"/>
        <w:jc w:val="left"/>
      </w:pPr>
      <w:r>
        <w:rPr>
          <w:spacing w:val="-2"/>
        </w:rPr>
        <w:t>Задачи:</w:t>
      </w:r>
    </w:p>
    <w:p w:rsidR="00B72A0A" w:rsidRDefault="002C54CC">
      <w:pPr>
        <w:pStyle w:val="a4"/>
        <w:numPr>
          <w:ilvl w:val="1"/>
          <w:numId w:val="34"/>
        </w:numPr>
        <w:tabs>
          <w:tab w:val="left" w:pos="1573"/>
        </w:tabs>
        <w:ind w:right="152" w:firstLine="708"/>
        <w:rPr>
          <w:sz w:val="20"/>
        </w:rPr>
      </w:pPr>
      <w:r>
        <w:rPr>
          <w:sz w:val="28"/>
        </w:rPr>
        <w:t>организация взаимодействия педагогов и обучающихся и их родителей по формированию УУД в основной школе;</w:t>
      </w:r>
    </w:p>
    <w:p w:rsidR="00B72A0A" w:rsidRDefault="002C54CC">
      <w:pPr>
        <w:pStyle w:val="a4"/>
        <w:numPr>
          <w:ilvl w:val="1"/>
          <w:numId w:val="34"/>
        </w:numPr>
        <w:tabs>
          <w:tab w:val="left" w:pos="1573"/>
        </w:tabs>
        <w:spacing w:before="2"/>
        <w:ind w:right="145" w:firstLine="708"/>
        <w:rPr>
          <w:sz w:val="20"/>
        </w:rPr>
      </w:pPr>
      <w:r>
        <w:rPr>
          <w:sz w:val="28"/>
        </w:rPr>
        <w:t>реализация</w:t>
      </w:r>
      <w:r>
        <w:rPr>
          <w:spacing w:val="-9"/>
          <w:sz w:val="28"/>
        </w:rPr>
        <w:t xml:space="preserve"> </w:t>
      </w:r>
      <w:r>
        <w:rPr>
          <w:sz w:val="28"/>
        </w:rPr>
        <w:t>основных</w:t>
      </w:r>
      <w:r>
        <w:rPr>
          <w:spacing w:val="-6"/>
          <w:sz w:val="28"/>
        </w:rPr>
        <w:t xml:space="preserve"> </w:t>
      </w:r>
      <w:r>
        <w:rPr>
          <w:sz w:val="28"/>
        </w:rPr>
        <w:t>подходов,</w:t>
      </w:r>
      <w:r>
        <w:rPr>
          <w:spacing w:val="-7"/>
          <w:sz w:val="28"/>
        </w:rPr>
        <w:t xml:space="preserve"> </w:t>
      </w:r>
      <w:r>
        <w:rPr>
          <w:sz w:val="28"/>
        </w:rPr>
        <w:t>обеспечивающих</w:t>
      </w:r>
      <w:r>
        <w:rPr>
          <w:spacing w:val="-6"/>
          <w:sz w:val="28"/>
        </w:rPr>
        <w:t xml:space="preserve"> </w:t>
      </w:r>
      <w:r>
        <w:rPr>
          <w:sz w:val="28"/>
        </w:rPr>
        <w:t>эффективное</w:t>
      </w:r>
      <w:r>
        <w:rPr>
          <w:spacing w:val="-9"/>
          <w:sz w:val="28"/>
        </w:rPr>
        <w:t xml:space="preserve"> </w:t>
      </w:r>
      <w:r>
        <w:rPr>
          <w:sz w:val="28"/>
        </w:rPr>
        <w:t>освоение УУД слабовидящими обучающимися, взаимосвязь способов организации урочной и внеурочной (включая коррекционно-развивающую работу) деятельности обучающихся по развитию УУД, в том числе на материале содержания учебных предметов и коррекционных курсов;</w:t>
      </w:r>
    </w:p>
    <w:p w:rsidR="00B72A0A" w:rsidRDefault="002C54CC">
      <w:pPr>
        <w:pStyle w:val="a4"/>
        <w:numPr>
          <w:ilvl w:val="1"/>
          <w:numId w:val="34"/>
        </w:numPr>
        <w:tabs>
          <w:tab w:val="left" w:pos="1573"/>
        </w:tabs>
        <w:spacing w:line="242" w:lineRule="auto"/>
        <w:ind w:right="150" w:firstLine="708"/>
        <w:rPr>
          <w:sz w:val="20"/>
        </w:rPr>
      </w:pPr>
      <w:r>
        <w:rPr>
          <w:sz w:val="28"/>
        </w:rPr>
        <w:t>включение развивающих задач как в урочную, так и внеурочную (в том числе коррекционно-развивающую работу) деятельность обучающихся;</w:t>
      </w:r>
    </w:p>
    <w:p w:rsidR="00B72A0A" w:rsidRDefault="002C54CC">
      <w:pPr>
        <w:pStyle w:val="a4"/>
        <w:numPr>
          <w:ilvl w:val="1"/>
          <w:numId w:val="34"/>
        </w:numPr>
        <w:tabs>
          <w:tab w:val="left" w:pos="1573"/>
        </w:tabs>
        <w:ind w:right="150" w:firstLine="708"/>
        <w:rPr>
          <w:sz w:val="20"/>
        </w:rPr>
      </w:pPr>
      <w:r>
        <w:rPr>
          <w:sz w:val="28"/>
        </w:rPr>
        <w:t>обеспечение</w:t>
      </w:r>
      <w:r>
        <w:rPr>
          <w:spacing w:val="-13"/>
          <w:sz w:val="28"/>
        </w:rPr>
        <w:t xml:space="preserve"> </w:t>
      </w:r>
      <w:r>
        <w:rPr>
          <w:sz w:val="28"/>
        </w:rPr>
        <w:t>преемственности</w:t>
      </w:r>
      <w:r>
        <w:rPr>
          <w:spacing w:val="-12"/>
          <w:sz w:val="28"/>
        </w:rPr>
        <w:t xml:space="preserve"> </w:t>
      </w:r>
      <w:r>
        <w:rPr>
          <w:sz w:val="28"/>
        </w:rPr>
        <w:t>и</w:t>
      </w:r>
      <w:r>
        <w:rPr>
          <w:spacing w:val="-12"/>
          <w:sz w:val="28"/>
        </w:rPr>
        <w:t xml:space="preserve"> </w:t>
      </w:r>
      <w:r>
        <w:rPr>
          <w:sz w:val="28"/>
        </w:rPr>
        <w:t>особенностей</w:t>
      </w:r>
      <w:r>
        <w:rPr>
          <w:spacing w:val="-12"/>
          <w:sz w:val="28"/>
        </w:rPr>
        <w:t xml:space="preserve"> </w:t>
      </w:r>
      <w:r>
        <w:rPr>
          <w:sz w:val="28"/>
        </w:rPr>
        <w:t>программы</w:t>
      </w:r>
      <w:r>
        <w:rPr>
          <w:spacing w:val="-12"/>
          <w:sz w:val="28"/>
        </w:rPr>
        <w:t xml:space="preserve"> </w:t>
      </w:r>
      <w:r>
        <w:rPr>
          <w:sz w:val="28"/>
        </w:rPr>
        <w:t>формирования УУД при переходе от начального к основному общему образованию.</w:t>
      </w:r>
    </w:p>
    <w:p w:rsidR="00B72A0A" w:rsidRDefault="002C54CC">
      <w:pPr>
        <w:pStyle w:val="a3"/>
        <w:ind w:right="145"/>
      </w:pPr>
      <w:r>
        <w:t>Требования к программе формирования универсальных учебных действий (далее – УУД) у слабовидящих обучающихся на уровне основного общего образования</w:t>
      </w:r>
      <w:r>
        <w:rPr>
          <w:spacing w:val="-7"/>
        </w:rPr>
        <w:t xml:space="preserve"> </w:t>
      </w:r>
      <w:r>
        <w:t>регламентируются</w:t>
      </w:r>
      <w:r>
        <w:rPr>
          <w:spacing w:val="-4"/>
        </w:rPr>
        <w:t xml:space="preserve"> </w:t>
      </w:r>
      <w:r>
        <w:t>ФГОС</w:t>
      </w:r>
      <w:r>
        <w:rPr>
          <w:spacing w:val="-7"/>
        </w:rPr>
        <w:t xml:space="preserve"> </w:t>
      </w:r>
      <w:r>
        <w:t>ООО.</w:t>
      </w:r>
      <w:r>
        <w:rPr>
          <w:spacing w:val="-5"/>
        </w:rPr>
        <w:t xml:space="preserve"> </w:t>
      </w:r>
      <w:r>
        <w:t>Программа</w:t>
      </w:r>
      <w:r>
        <w:rPr>
          <w:spacing w:val="-4"/>
        </w:rPr>
        <w:t xml:space="preserve"> </w:t>
      </w:r>
      <w:r>
        <w:t>формирования</w:t>
      </w:r>
      <w:r>
        <w:rPr>
          <w:spacing w:val="-4"/>
        </w:rPr>
        <w:t xml:space="preserve"> </w:t>
      </w:r>
      <w:r>
        <w:t>УУД</w:t>
      </w:r>
      <w:r>
        <w:rPr>
          <w:spacing w:val="-4"/>
        </w:rPr>
        <w:t xml:space="preserve"> </w:t>
      </w:r>
      <w:r>
        <w:t>служит основой для разработки примерных программ учебных предметов и курсов коррекционно-развивающей области. Формирование УУД у слабовидящих обучающихся</w:t>
      </w:r>
      <w:r>
        <w:rPr>
          <w:spacing w:val="-13"/>
        </w:rPr>
        <w:t xml:space="preserve"> </w:t>
      </w:r>
      <w:r>
        <w:t>осуществляется</w:t>
      </w:r>
      <w:r>
        <w:rPr>
          <w:spacing w:val="-10"/>
        </w:rPr>
        <w:t xml:space="preserve"> </w:t>
      </w:r>
      <w:r>
        <w:t>с</w:t>
      </w:r>
      <w:r>
        <w:rPr>
          <w:spacing w:val="-13"/>
        </w:rPr>
        <w:t xml:space="preserve"> </w:t>
      </w:r>
      <w:r>
        <w:t>учетом</w:t>
      </w:r>
      <w:r>
        <w:rPr>
          <w:spacing w:val="-14"/>
        </w:rPr>
        <w:t xml:space="preserve"> </w:t>
      </w:r>
      <w:r>
        <w:t>возрастных</w:t>
      </w:r>
      <w:r>
        <w:rPr>
          <w:spacing w:val="-13"/>
        </w:rPr>
        <w:t xml:space="preserve"> </w:t>
      </w:r>
      <w:r>
        <w:t>и</w:t>
      </w:r>
      <w:r>
        <w:rPr>
          <w:spacing w:val="-11"/>
        </w:rPr>
        <w:t xml:space="preserve"> </w:t>
      </w:r>
      <w:r>
        <w:t>индивидуальных</w:t>
      </w:r>
      <w:r>
        <w:rPr>
          <w:spacing w:val="-13"/>
        </w:rPr>
        <w:t xml:space="preserve"> </w:t>
      </w:r>
      <w:r>
        <w:t>особенностей, особенностей психофизического развития обусловленных слабовидением, а также специфических особых образовательных потребностей на уровне основного общего образования.</w:t>
      </w:r>
      <w:r>
        <w:rPr>
          <w:spacing w:val="-3"/>
        </w:rPr>
        <w:t xml:space="preserve"> </w:t>
      </w:r>
      <w:r>
        <w:t>Универсальный</w:t>
      </w:r>
      <w:r>
        <w:rPr>
          <w:spacing w:val="-3"/>
        </w:rPr>
        <w:t xml:space="preserve"> </w:t>
      </w:r>
      <w:r>
        <w:t>характер</w:t>
      </w:r>
      <w:r>
        <w:rPr>
          <w:spacing w:val="-2"/>
        </w:rPr>
        <w:t xml:space="preserve"> </w:t>
      </w:r>
      <w:r>
        <w:t>учебных</w:t>
      </w:r>
      <w:r>
        <w:rPr>
          <w:spacing w:val="-2"/>
        </w:rPr>
        <w:t xml:space="preserve"> </w:t>
      </w:r>
      <w:r>
        <w:t>действий</w:t>
      </w:r>
      <w:r>
        <w:rPr>
          <w:spacing w:val="-3"/>
        </w:rPr>
        <w:t xml:space="preserve"> </w:t>
      </w:r>
      <w:r>
        <w:t>проявляется</w:t>
      </w:r>
      <w:r>
        <w:rPr>
          <w:spacing w:val="-3"/>
        </w:rPr>
        <w:t xml:space="preserve"> </w:t>
      </w:r>
      <w:r>
        <w:t>в</w:t>
      </w:r>
      <w:r>
        <w:rPr>
          <w:spacing w:val="-4"/>
        </w:rPr>
        <w:t xml:space="preserve"> </w:t>
      </w:r>
      <w:r>
        <w:t>том,</w:t>
      </w:r>
      <w:r>
        <w:rPr>
          <w:spacing w:val="-5"/>
        </w:rPr>
        <w:t xml:space="preserve"> </w:t>
      </w:r>
      <w:r>
        <w:t>что</w:t>
      </w:r>
      <w:r>
        <w:rPr>
          <w:spacing w:val="-2"/>
        </w:rPr>
        <w:t xml:space="preserve"> </w:t>
      </w:r>
      <w:r>
        <w:t>они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firstLine="0"/>
      </w:pPr>
      <w:r>
        <w:t>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образовательного процесса; лежат в основе организации и регуляции любой деятельности обучающегося независимо от ее предметного содержания.</w:t>
      </w:r>
    </w:p>
    <w:p w:rsidR="00B72A0A" w:rsidRDefault="002C54CC">
      <w:pPr>
        <w:pStyle w:val="a3"/>
        <w:spacing w:before="1"/>
        <w:ind w:right="147"/>
      </w:pPr>
      <w:r>
        <w:t>УУД обеспечивают этапы усвоения учебного содержания, развития их самостоятельности и определенной независимости от зрячих.</w:t>
      </w:r>
    </w:p>
    <w:p w:rsidR="00B72A0A" w:rsidRDefault="002C54CC">
      <w:pPr>
        <w:pStyle w:val="a3"/>
        <w:spacing w:before="2" w:line="322" w:lineRule="exact"/>
        <w:ind w:left="841" w:firstLine="0"/>
      </w:pPr>
      <w:r>
        <w:t>Принципы</w:t>
      </w:r>
      <w:r>
        <w:rPr>
          <w:spacing w:val="-9"/>
        </w:rPr>
        <w:t xml:space="preserve"> </w:t>
      </w:r>
      <w:r>
        <w:t>формирования</w:t>
      </w:r>
      <w:r>
        <w:rPr>
          <w:spacing w:val="-6"/>
        </w:rPr>
        <w:t xml:space="preserve"> </w:t>
      </w:r>
      <w:r>
        <w:t>УУД</w:t>
      </w:r>
      <w:r>
        <w:rPr>
          <w:spacing w:val="-7"/>
        </w:rPr>
        <w:t xml:space="preserve"> </w:t>
      </w:r>
      <w:r>
        <w:t>в</w:t>
      </w:r>
      <w:r>
        <w:rPr>
          <w:spacing w:val="-7"/>
        </w:rPr>
        <w:t xml:space="preserve"> </w:t>
      </w:r>
      <w:r>
        <w:t>основной</w:t>
      </w:r>
      <w:r>
        <w:rPr>
          <w:spacing w:val="-6"/>
        </w:rPr>
        <w:t xml:space="preserve"> </w:t>
      </w:r>
      <w:r>
        <w:rPr>
          <w:spacing w:val="-2"/>
        </w:rPr>
        <w:t>школе:</w:t>
      </w:r>
    </w:p>
    <w:p w:rsidR="00B72A0A" w:rsidRDefault="002C54CC">
      <w:pPr>
        <w:pStyle w:val="a4"/>
        <w:numPr>
          <w:ilvl w:val="1"/>
          <w:numId w:val="34"/>
        </w:numPr>
        <w:tabs>
          <w:tab w:val="left" w:pos="1571"/>
        </w:tabs>
        <w:ind w:right="142" w:firstLine="708"/>
        <w:rPr>
          <w:sz w:val="28"/>
        </w:rPr>
      </w:pPr>
      <w:r>
        <w:rPr>
          <w:sz w:val="28"/>
        </w:rPr>
        <w:t xml:space="preserve">формирование УУД – задача, сквозная для всего образовательного процесса (урочная, внеурочная деятельность, включая коррекционно-развивающую </w:t>
      </w:r>
      <w:r>
        <w:rPr>
          <w:spacing w:val="-2"/>
          <w:sz w:val="28"/>
        </w:rPr>
        <w:t>работу);</w:t>
      </w:r>
    </w:p>
    <w:p w:rsidR="00B72A0A" w:rsidRDefault="002C54CC">
      <w:pPr>
        <w:pStyle w:val="a4"/>
        <w:numPr>
          <w:ilvl w:val="1"/>
          <w:numId w:val="34"/>
        </w:numPr>
        <w:tabs>
          <w:tab w:val="left" w:pos="1571"/>
        </w:tabs>
        <w:ind w:right="151" w:firstLine="708"/>
        <w:rPr>
          <w:sz w:val="28"/>
        </w:rPr>
      </w:pPr>
      <w:r>
        <w:rPr>
          <w:sz w:val="28"/>
        </w:rPr>
        <w:t>формирование УУД обязательно требует работы с предметным или междисциплинарным содержанием;</w:t>
      </w:r>
    </w:p>
    <w:p w:rsidR="00B72A0A" w:rsidRDefault="002C54CC">
      <w:pPr>
        <w:pStyle w:val="a4"/>
        <w:numPr>
          <w:ilvl w:val="1"/>
          <w:numId w:val="34"/>
        </w:numPr>
        <w:tabs>
          <w:tab w:val="left" w:pos="1571"/>
        </w:tabs>
        <w:spacing w:before="1"/>
        <w:ind w:right="151" w:firstLine="708"/>
        <w:rPr>
          <w:sz w:val="28"/>
        </w:rPr>
      </w:pPr>
      <w:r>
        <w:rPr>
          <w:sz w:val="28"/>
        </w:rPr>
        <w:t>образовательная организация в рамках своей АООП может определять, на каком именно материале (в том числе в рамках учебной и внеучебной деятельности) реализовывать программу формирования УУД;</w:t>
      </w:r>
    </w:p>
    <w:p w:rsidR="00B72A0A" w:rsidRDefault="002C54CC">
      <w:pPr>
        <w:pStyle w:val="a4"/>
        <w:numPr>
          <w:ilvl w:val="1"/>
          <w:numId w:val="34"/>
        </w:numPr>
        <w:tabs>
          <w:tab w:val="left" w:pos="1571"/>
        </w:tabs>
        <w:ind w:right="144" w:firstLine="708"/>
        <w:rPr>
          <w:sz w:val="28"/>
        </w:rPr>
      </w:pPr>
      <w:r>
        <w:rPr>
          <w:sz w:val="28"/>
        </w:rPr>
        <w:t>преемственность по отношению к начальной школе, но с учетом особенностей психофизического развития слабовидящих подростков и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 на основе овладения тифлоинформационными технологиями для слабовидящих;</w:t>
      </w:r>
    </w:p>
    <w:p w:rsidR="00B72A0A" w:rsidRDefault="002C54CC">
      <w:pPr>
        <w:pStyle w:val="a4"/>
        <w:numPr>
          <w:ilvl w:val="1"/>
          <w:numId w:val="34"/>
        </w:numPr>
        <w:tabs>
          <w:tab w:val="left" w:pos="1571"/>
        </w:tabs>
        <w:ind w:right="143" w:firstLine="708"/>
        <w:rPr>
          <w:sz w:val="28"/>
        </w:rPr>
      </w:pPr>
      <w:r>
        <w:rPr>
          <w:sz w:val="28"/>
        </w:rPr>
        <w:t>отход от понимания урока как ключевой единицы образовательного процесса (как правило, говорить о формировании УУД можно в рамках серии учебных</w:t>
      </w:r>
      <w:r>
        <w:rPr>
          <w:spacing w:val="-18"/>
          <w:sz w:val="28"/>
        </w:rPr>
        <w:t xml:space="preserve"> </w:t>
      </w:r>
      <w:r>
        <w:rPr>
          <w:sz w:val="28"/>
        </w:rPr>
        <w:t>занятий</w:t>
      </w:r>
      <w:r>
        <w:rPr>
          <w:spacing w:val="-17"/>
          <w:sz w:val="28"/>
        </w:rPr>
        <w:t xml:space="preserve"> </w:t>
      </w:r>
      <w:r>
        <w:rPr>
          <w:sz w:val="28"/>
        </w:rPr>
        <w:t>при</w:t>
      </w:r>
      <w:r>
        <w:rPr>
          <w:spacing w:val="-18"/>
          <w:sz w:val="28"/>
        </w:rPr>
        <w:t xml:space="preserve"> </w:t>
      </w:r>
      <w:r>
        <w:rPr>
          <w:sz w:val="28"/>
        </w:rPr>
        <w:t>том,</w:t>
      </w:r>
      <w:r>
        <w:rPr>
          <w:spacing w:val="-17"/>
          <w:sz w:val="28"/>
        </w:rPr>
        <w:t xml:space="preserve"> </w:t>
      </w:r>
      <w:r>
        <w:rPr>
          <w:sz w:val="28"/>
        </w:rPr>
        <w:t>что</w:t>
      </w:r>
      <w:r>
        <w:rPr>
          <w:spacing w:val="-18"/>
          <w:sz w:val="28"/>
        </w:rPr>
        <w:t xml:space="preserve"> </w:t>
      </w:r>
      <w:r>
        <w:rPr>
          <w:sz w:val="28"/>
        </w:rPr>
        <w:t>гибко</w:t>
      </w:r>
      <w:r>
        <w:rPr>
          <w:spacing w:val="-17"/>
          <w:sz w:val="28"/>
        </w:rPr>
        <w:t xml:space="preserve"> </w:t>
      </w:r>
      <w:r>
        <w:rPr>
          <w:sz w:val="28"/>
        </w:rPr>
        <w:t>сочетаются</w:t>
      </w:r>
      <w:r>
        <w:rPr>
          <w:spacing w:val="-18"/>
          <w:sz w:val="28"/>
        </w:rPr>
        <w:t xml:space="preserve"> </w:t>
      </w:r>
      <w:r>
        <w:rPr>
          <w:sz w:val="28"/>
        </w:rPr>
        <w:t>урочные,</w:t>
      </w:r>
      <w:r>
        <w:rPr>
          <w:spacing w:val="-17"/>
          <w:sz w:val="28"/>
        </w:rPr>
        <w:t xml:space="preserve"> </w:t>
      </w:r>
      <w:r>
        <w:rPr>
          <w:sz w:val="28"/>
        </w:rPr>
        <w:t>внеурочные</w:t>
      </w:r>
      <w:r>
        <w:rPr>
          <w:spacing w:val="-18"/>
          <w:sz w:val="28"/>
        </w:rPr>
        <w:t xml:space="preserve"> </w:t>
      </w:r>
      <w:r>
        <w:rPr>
          <w:sz w:val="28"/>
        </w:rPr>
        <w:t>формы,</w:t>
      </w:r>
      <w:r>
        <w:rPr>
          <w:spacing w:val="-17"/>
          <w:sz w:val="28"/>
        </w:rPr>
        <w:t xml:space="preserve"> </w:t>
      </w:r>
      <w:r>
        <w:rPr>
          <w:sz w:val="28"/>
        </w:rPr>
        <w:t>а</w:t>
      </w:r>
      <w:r>
        <w:rPr>
          <w:spacing w:val="-18"/>
          <w:sz w:val="28"/>
        </w:rPr>
        <w:t xml:space="preserve"> </w:t>
      </w:r>
      <w:r>
        <w:rPr>
          <w:sz w:val="28"/>
        </w:rPr>
        <w:t>также самостоятельная работа обучающегося);</w:t>
      </w:r>
    </w:p>
    <w:p w:rsidR="00B72A0A" w:rsidRDefault="002C54CC">
      <w:pPr>
        <w:pStyle w:val="a4"/>
        <w:numPr>
          <w:ilvl w:val="1"/>
          <w:numId w:val="34"/>
        </w:numPr>
        <w:tabs>
          <w:tab w:val="left" w:pos="1571"/>
        </w:tabs>
        <w:ind w:right="152" w:firstLine="708"/>
        <w:rPr>
          <w:sz w:val="28"/>
        </w:rPr>
      </w:pPr>
      <w:r>
        <w:rPr>
          <w:sz w:val="28"/>
        </w:rPr>
        <w:t xml:space="preserve">при составлении учебного плана и расписания должен быть сделан акцент на нелинейность, наличие элективных компонентов, вариативность, </w:t>
      </w:r>
      <w:r>
        <w:rPr>
          <w:spacing w:val="-2"/>
          <w:sz w:val="28"/>
        </w:rPr>
        <w:t>индивидуализацию.</w:t>
      </w:r>
    </w:p>
    <w:p w:rsidR="00B72A0A" w:rsidRDefault="002C54CC">
      <w:pPr>
        <w:pStyle w:val="a3"/>
        <w:ind w:right="148"/>
      </w:pPr>
      <w:r>
        <w:t>Для успешной деятельности по развитию УУД можно проводить занятия в разнообразных формах с учетом их доступности для слабовидящих обучающихся: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w:t>
      </w:r>
    </w:p>
    <w:p w:rsidR="00B72A0A" w:rsidRDefault="002C54CC">
      <w:pPr>
        <w:pStyle w:val="a3"/>
        <w:ind w:right="147"/>
      </w:pPr>
      <w:r>
        <w:t>Решение задачи формирования УУД в основной школе происходит не только на</w:t>
      </w:r>
      <w:r>
        <w:rPr>
          <w:spacing w:val="-12"/>
        </w:rPr>
        <w:t xml:space="preserve"> </w:t>
      </w:r>
      <w:r>
        <w:t>занятиях</w:t>
      </w:r>
      <w:r>
        <w:rPr>
          <w:spacing w:val="-12"/>
        </w:rPr>
        <w:t xml:space="preserve"> </w:t>
      </w:r>
      <w:r>
        <w:t>по</w:t>
      </w:r>
      <w:r>
        <w:rPr>
          <w:spacing w:val="-12"/>
        </w:rPr>
        <w:t xml:space="preserve"> </w:t>
      </w:r>
      <w:r>
        <w:t>отдельным</w:t>
      </w:r>
      <w:r>
        <w:rPr>
          <w:spacing w:val="-13"/>
        </w:rPr>
        <w:t xml:space="preserve"> </w:t>
      </w:r>
      <w:r>
        <w:t>учебным</w:t>
      </w:r>
      <w:r>
        <w:rPr>
          <w:spacing w:val="-13"/>
        </w:rPr>
        <w:t xml:space="preserve"> </w:t>
      </w:r>
      <w:r>
        <w:t>предметам,</w:t>
      </w:r>
      <w:r>
        <w:rPr>
          <w:spacing w:val="-13"/>
        </w:rPr>
        <w:t xml:space="preserve"> </w:t>
      </w:r>
      <w:r>
        <w:t>но</w:t>
      </w:r>
      <w:r>
        <w:rPr>
          <w:spacing w:val="-12"/>
        </w:rPr>
        <w:t xml:space="preserve"> </w:t>
      </w:r>
      <w:r>
        <w:t>и</w:t>
      </w:r>
      <w:r>
        <w:rPr>
          <w:spacing w:val="-12"/>
        </w:rPr>
        <w:t xml:space="preserve"> </w:t>
      </w:r>
      <w:r>
        <w:t>в</w:t>
      </w:r>
      <w:r>
        <w:rPr>
          <w:spacing w:val="-13"/>
        </w:rPr>
        <w:t xml:space="preserve"> </w:t>
      </w:r>
      <w:r>
        <w:t>ходе</w:t>
      </w:r>
      <w:r>
        <w:rPr>
          <w:spacing w:val="-12"/>
        </w:rPr>
        <w:t xml:space="preserve"> </w:t>
      </w:r>
      <w:r>
        <w:t>внеурочной</w:t>
      </w:r>
      <w:r>
        <w:rPr>
          <w:spacing w:val="-12"/>
        </w:rPr>
        <w:t xml:space="preserve"> </w:t>
      </w:r>
      <w:r>
        <w:t>деятельности, реализации курсов коррекционно-развивающей области, а также в рамках факультативов, кружков, элективов.</w:t>
      </w:r>
    </w:p>
    <w:p w:rsidR="00B72A0A" w:rsidRDefault="002C54CC">
      <w:pPr>
        <w:pStyle w:val="a3"/>
        <w:spacing w:before="1"/>
        <w:ind w:right="151"/>
      </w:pPr>
      <w:r>
        <w:t>Программа формирования УУД устанавливает ценностные ориентиры основного общего образования. К специфическим ценностным ориентирам слабовидящих обучающихся в основной школе относятся:</w:t>
      </w:r>
    </w:p>
    <w:p w:rsidR="00B72A0A" w:rsidRDefault="002C54CC">
      <w:pPr>
        <w:pStyle w:val="a4"/>
        <w:numPr>
          <w:ilvl w:val="1"/>
          <w:numId w:val="34"/>
        </w:numPr>
        <w:tabs>
          <w:tab w:val="left" w:pos="1571"/>
        </w:tabs>
        <w:ind w:right="143" w:firstLine="708"/>
        <w:rPr>
          <w:sz w:val="28"/>
        </w:rPr>
      </w:pPr>
      <w:r>
        <w:rPr>
          <w:sz w:val="28"/>
        </w:rPr>
        <w:t>формирование коммуникативной культуры, включающей владение средствами вербальной и невербальной коммуникации;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1"/>
          <w:numId w:val="34"/>
        </w:numPr>
        <w:tabs>
          <w:tab w:val="left" w:pos="1571"/>
        </w:tabs>
        <w:spacing w:before="74"/>
        <w:ind w:right="150" w:firstLine="708"/>
        <w:rPr>
          <w:sz w:val="28"/>
        </w:rPr>
      </w:pPr>
      <w:r>
        <w:rPr>
          <w:sz w:val="28"/>
        </w:rPr>
        <w:t>развитие коммуникативных навыков, обеспечивающих возможность безбарьерного общения с взрослыми и сверстниками, имеющими сохранные зрительные возможности; расширение круга социальных контактов;</w:t>
      </w:r>
    </w:p>
    <w:p w:rsidR="00B72A0A" w:rsidRDefault="002C54CC">
      <w:pPr>
        <w:pStyle w:val="a4"/>
        <w:numPr>
          <w:ilvl w:val="1"/>
          <w:numId w:val="34"/>
        </w:numPr>
        <w:tabs>
          <w:tab w:val="left" w:pos="1571"/>
        </w:tabs>
        <w:spacing w:before="2"/>
        <w:ind w:right="150" w:firstLine="708"/>
        <w:rPr>
          <w:sz w:val="28"/>
        </w:rPr>
      </w:pPr>
      <w:r>
        <w:rPr>
          <w:sz w:val="28"/>
        </w:rPr>
        <w:t>формирование информационной компетентности, обеспечивающей возможности для получения, обработки, хранения и использования информации с помощью тифлоинформационных технологий для слабовидящих;</w:t>
      </w:r>
    </w:p>
    <w:p w:rsidR="00B72A0A" w:rsidRDefault="002C54CC">
      <w:pPr>
        <w:pStyle w:val="a4"/>
        <w:numPr>
          <w:ilvl w:val="1"/>
          <w:numId w:val="34"/>
        </w:numPr>
        <w:tabs>
          <w:tab w:val="left" w:pos="1571"/>
        </w:tabs>
        <w:spacing w:line="242" w:lineRule="auto"/>
        <w:ind w:right="143" w:firstLine="708"/>
        <w:rPr>
          <w:sz w:val="28"/>
        </w:rPr>
      </w:pPr>
      <w:r>
        <w:rPr>
          <w:sz w:val="28"/>
        </w:rPr>
        <w:t>обучение применению компенсаторных способов действий для решения учебных, социально-бытовых и профессиональных задач;</w:t>
      </w:r>
    </w:p>
    <w:p w:rsidR="00B72A0A" w:rsidRDefault="002C54CC">
      <w:pPr>
        <w:pStyle w:val="a4"/>
        <w:numPr>
          <w:ilvl w:val="1"/>
          <w:numId w:val="34"/>
        </w:numPr>
        <w:tabs>
          <w:tab w:val="left" w:pos="1571"/>
        </w:tabs>
        <w:ind w:right="145" w:firstLine="708"/>
        <w:rPr>
          <w:sz w:val="28"/>
        </w:rPr>
      </w:pPr>
      <w:r>
        <w:rPr>
          <w:sz w:val="28"/>
        </w:rPr>
        <w:t>повышение</w:t>
      </w:r>
      <w:r>
        <w:rPr>
          <w:spacing w:val="-18"/>
          <w:sz w:val="28"/>
        </w:rPr>
        <w:t xml:space="preserve"> </w:t>
      </w:r>
      <w:r>
        <w:rPr>
          <w:sz w:val="28"/>
        </w:rPr>
        <w:t>активности,</w:t>
      </w:r>
      <w:r>
        <w:rPr>
          <w:spacing w:val="-17"/>
          <w:sz w:val="28"/>
        </w:rPr>
        <w:t xml:space="preserve"> </w:t>
      </w:r>
      <w:r>
        <w:rPr>
          <w:sz w:val="28"/>
        </w:rPr>
        <w:t>самостоятельности</w:t>
      </w:r>
      <w:r>
        <w:rPr>
          <w:spacing w:val="-18"/>
          <w:sz w:val="28"/>
        </w:rPr>
        <w:t xml:space="preserve"> </w:t>
      </w:r>
      <w:r>
        <w:rPr>
          <w:sz w:val="28"/>
        </w:rPr>
        <w:t>и</w:t>
      </w:r>
      <w:r>
        <w:rPr>
          <w:spacing w:val="-17"/>
          <w:sz w:val="28"/>
        </w:rPr>
        <w:t xml:space="preserve"> </w:t>
      </w:r>
      <w:r>
        <w:rPr>
          <w:sz w:val="28"/>
        </w:rPr>
        <w:t>независимости</w:t>
      </w:r>
      <w:r>
        <w:rPr>
          <w:spacing w:val="-18"/>
          <w:sz w:val="28"/>
        </w:rPr>
        <w:t xml:space="preserve"> </w:t>
      </w:r>
      <w:r>
        <w:rPr>
          <w:sz w:val="28"/>
        </w:rPr>
        <w:t>в</w:t>
      </w:r>
      <w:r>
        <w:rPr>
          <w:spacing w:val="-17"/>
          <w:sz w:val="28"/>
        </w:rPr>
        <w:t xml:space="preserve"> </w:t>
      </w:r>
      <w:r>
        <w:rPr>
          <w:sz w:val="28"/>
        </w:rPr>
        <w:t>различных доступных</w:t>
      </w:r>
      <w:r>
        <w:rPr>
          <w:spacing w:val="-13"/>
          <w:sz w:val="28"/>
        </w:rPr>
        <w:t xml:space="preserve"> </w:t>
      </w:r>
      <w:r>
        <w:rPr>
          <w:sz w:val="28"/>
        </w:rPr>
        <w:t>видах</w:t>
      </w:r>
      <w:r>
        <w:rPr>
          <w:spacing w:val="-13"/>
          <w:sz w:val="28"/>
        </w:rPr>
        <w:t xml:space="preserve"> </w:t>
      </w:r>
      <w:r>
        <w:rPr>
          <w:sz w:val="28"/>
        </w:rPr>
        <w:t>деятельности;</w:t>
      </w:r>
      <w:r>
        <w:rPr>
          <w:spacing w:val="-13"/>
          <w:sz w:val="28"/>
        </w:rPr>
        <w:t xml:space="preserve"> </w:t>
      </w:r>
      <w:r>
        <w:rPr>
          <w:sz w:val="28"/>
        </w:rPr>
        <w:t>поиск</w:t>
      </w:r>
      <w:r>
        <w:rPr>
          <w:spacing w:val="-15"/>
          <w:sz w:val="28"/>
        </w:rPr>
        <w:t xml:space="preserve"> </w:t>
      </w:r>
      <w:r>
        <w:rPr>
          <w:sz w:val="28"/>
        </w:rPr>
        <w:t>обходных</w:t>
      </w:r>
      <w:r>
        <w:rPr>
          <w:spacing w:val="-15"/>
          <w:sz w:val="28"/>
        </w:rPr>
        <w:t xml:space="preserve"> </w:t>
      </w:r>
      <w:r>
        <w:rPr>
          <w:sz w:val="28"/>
        </w:rPr>
        <w:t>путей</w:t>
      </w:r>
      <w:r>
        <w:rPr>
          <w:spacing w:val="-13"/>
          <w:sz w:val="28"/>
        </w:rPr>
        <w:t xml:space="preserve"> </w:t>
      </w:r>
      <w:r>
        <w:rPr>
          <w:sz w:val="28"/>
        </w:rPr>
        <w:t>для</w:t>
      </w:r>
      <w:r>
        <w:rPr>
          <w:spacing w:val="-15"/>
          <w:sz w:val="28"/>
        </w:rPr>
        <w:t xml:space="preserve"> </w:t>
      </w:r>
      <w:r>
        <w:rPr>
          <w:sz w:val="28"/>
        </w:rPr>
        <w:t>обеспечения</w:t>
      </w:r>
      <w:r>
        <w:rPr>
          <w:spacing w:val="-15"/>
          <w:sz w:val="28"/>
        </w:rPr>
        <w:t xml:space="preserve"> </w:t>
      </w:r>
      <w:r>
        <w:rPr>
          <w:sz w:val="28"/>
        </w:rPr>
        <w:t>и</w:t>
      </w:r>
      <w:r>
        <w:rPr>
          <w:spacing w:val="-15"/>
          <w:sz w:val="28"/>
        </w:rPr>
        <w:t xml:space="preserve"> </w:t>
      </w:r>
      <w:r>
        <w:rPr>
          <w:sz w:val="28"/>
        </w:rPr>
        <w:t>повышения доступности</w:t>
      </w:r>
      <w:r>
        <w:rPr>
          <w:spacing w:val="-7"/>
          <w:sz w:val="28"/>
        </w:rPr>
        <w:t xml:space="preserve"> </w:t>
      </w:r>
      <w:r>
        <w:rPr>
          <w:sz w:val="28"/>
        </w:rPr>
        <w:t>различных</w:t>
      </w:r>
      <w:r>
        <w:rPr>
          <w:spacing w:val="-7"/>
          <w:sz w:val="28"/>
        </w:rPr>
        <w:t xml:space="preserve"> </w:t>
      </w:r>
      <w:r>
        <w:rPr>
          <w:sz w:val="28"/>
        </w:rPr>
        <w:t>видов</w:t>
      </w:r>
      <w:r>
        <w:rPr>
          <w:spacing w:val="-10"/>
          <w:sz w:val="28"/>
        </w:rPr>
        <w:t xml:space="preserve"> </w:t>
      </w:r>
      <w:r>
        <w:rPr>
          <w:sz w:val="28"/>
        </w:rPr>
        <w:t>деятельности;</w:t>
      </w:r>
      <w:r>
        <w:rPr>
          <w:spacing w:val="-6"/>
          <w:sz w:val="28"/>
        </w:rPr>
        <w:t xml:space="preserve"> </w:t>
      </w:r>
      <w:r>
        <w:rPr>
          <w:sz w:val="28"/>
        </w:rPr>
        <w:t>преодоление</w:t>
      </w:r>
      <w:r>
        <w:rPr>
          <w:spacing w:val="-7"/>
          <w:sz w:val="28"/>
        </w:rPr>
        <w:t xml:space="preserve"> </w:t>
      </w:r>
      <w:r>
        <w:rPr>
          <w:sz w:val="28"/>
        </w:rPr>
        <w:t>иждивенческих</w:t>
      </w:r>
      <w:r>
        <w:rPr>
          <w:spacing w:val="-7"/>
          <w:sz w:val="28"/>
        </w:rPr>
        <w:t xml:space="preserve"> </w:t>
      </w:r>
      <w:r>
        <w:rPr>
          <w:sz w:val="28"/>
        </w:rPr>
        <w:t>взглядов</w:t>
      </w:r>
      <w:r>
        <w:rPr>
          <w:spacing w:val="-10"/>
          <w:sz w:val="28"/>
        </w:rPr>
        <w:t xml:space="preserve"> </w:t>
      </w:r>
      <w:r>
        <w:rPr>
          <w:sz w:val="28"/>
        </w:rPr>
        <w:t>и негативных установок на инвалидность;</w:t>
      </w:r>
    </w:p>
    <w:p w:rsidR="00B72A0A" w:rsidRDefault="002C54CC">
      <w:pPr>
        <w:pStyle w:val="a4"/>
        <w:numPr>
          <w:ilvl w:val="1"/>
          <w:numId w:val="34"/>
        </w:numPr>
        <w:tabs>
          <w:tab w:val="left" w:pos="1572"/>
        </w:tabs>
        <w:spacing w:line="321" w:lineRule="exact"/>
        <w:ind w:left="1572" w:hanging="731"/>
        <w:rPr>
          <w:sz w:val="28"/>
        </w:rPr>
      </w:pPr>
      <w:r>
        <w:rPr>
          <w:sz w:val="28"/>
        </w:rPr>
        <w:t>развитие</w:t>
      </w:r>
      <w:r>
        <w:rPr>
          <w:spacing w:val="-8"/>
          <w:sz w:val="28"/>
        </w:rPr>
        <w:t xml:space="preserve"> </w:t>
      </w:r>
      <w:r>
        <w:rPr>
          <w:sz w:val="28"/>
        </w:rPr>
        <w:t>способностей</w:t>
      </w:r>
      <w:r>
        <w:rPr>
          <w:spacing w:val="-7"/>
          <w:sz w:val="28"/>
        </w:rPr>
        <w:t xml:space="preserve"> </w:t>
      </w:r>
      <w:r>
        <w:rPr>
          <w:sz w:val="28"/>
        </w:rPr>
        <w:t>в</w:t>
      </w:r>
      <w:r>
        <w:rPr>
          <w:spacing w:val="-9"/>
          <w:sz w:val="28"/>
        </w:rPr>
        <w:t xml:space="preserve"> </w:t>
      </w:r>
      <w:r>
        <w:rPr>
          <w:sz w:val="28"/>
        </w:rPr>
        <w:t>различных</w:t>
      </w:r>
      <w:r>
        <w:rPr>
          <w:spacing w:val="-6"/>
          <w:sz w:val="28"/>
        </w:rPr>
        <w:t xml:space="preserve"> </w:t>
      </w:r>
      <w:r>
        <w:rPr>
          <w:sz w:val="28"/>
        </w:rPr>
        <w:t>доступных</w:t>
      </w:r>
      <w:r>
        <w:rPr>
          <w:spacing w:val="-7"/>
          <w:sz w:val="28"/>
        </w:rPr>
        <w:t xml:space="preserve"> </w:t>
      </w:r>
      <w:r>
        <w:rPr>
          <w:sz w:val="28"/>
        </w:rPr>
        <w:t>видах</w:t>
      </w:r>
      <w:r>
        <w:rPr>
          <w:spacing w:val="-6"/>
          <w:sz w:val="28"/>
        </w:rPr>
        <w:t xml:space="preserve"> </w:t>
      </w:r>
      <w:r>
        <w:rPr>
          <w:spacing w:val="-2"/>
          <w:sz w:val="28"/>
        </w:rPr>
        <w:t>деятельности;</w:t>
      </w:r>
    </w:p>
    <w:p w:rsidR="00B72A0A" w:rsidRDefault="002C54CC">
      <w:pPr>
        <w:pStyle w:val="a4"/>
        <w:numPr>
          <w:ilvl w:val="1"/>
          <w:numId w:val="34"/>
        </w:numPr>
        <w:tabs>
          <w:tab w:val="left" w:pos="1571"/>
        </w:tabs>
        <w:ind w:right="151" w:firstLine="708"/>
        <w:rPr>
          <w:sz w:val="28"/>
        </w:rPr>
      </w:pPr>
      <w:r>
        <w:rPr>
          <w:sz w:val="28"/>
        </w:rPr>
        <w:t>формирование психологической готовности к преодолению специфических жизненных трудностей;</w:t>
      </w:r>
    </w:p>
    <w:p w:rsidR="00B72A0A" w:rsidRDefault="002C54CC">
      <w:pPr>
        <w:pStyle w:val="a4"/>
        <w:numPr>
          <w:ilvl w:val="1"/>
          <w:numId w:val="34"/>
        </w:numPr>
        <w:tabs>
          <w:tab w:val="left" w:pos="1571"/>
        </w:tabs>
        <w:ind w:right="147" w:firstLine="708"/>
        <w:rPr>
          <w:sz w:val="28"/>
        </w:rPr>
      </w:pPr>
      <w:r>
        <w:rPr>
          <w:sz w:val="28"/>
        </w:rPr>
        <w:t xml:space="preserve">формирование ценностей и культуры безопасного для слабовидящего </w:t>
      </w:r>
      <w:r>
        <w:rPr>
          <w:spacing w:val="-2"/>
          <w:sz w:val="28"/>
        </w:rPr>
        <w:t>поведения;</w:t>
      </w:r>
    </w:p>
    <w:p w:rsidR="00B72A0A" w:rsidRDefault="002C54CC">
      <w:pPr>
        <w:pStyle w:val="a4"/>
        <w:numPr>
          <w:ilvl w:val="1"/>
          <w:numId w:val="34"/>
        </w:numPr>
        <w:tabs>
          <w:tab w:val="left" w:pos="1571"/>
        </w:tabs>
        <w:ind w:right="153" w:firstLine="708"/>
        <w:rPr>
          <w:sz w:val="28"/>
        </w:rPr>
      </w:pPr>
      <w:r>
        <w:rPr>
          <w:sz w:val="28"/>
        </w:rPr>
        <w:t>реализация профессионального самоопределения; ориентация на выбор доступной и востребованной профессии, отвечающей интересам, способностям и склонностям обучающегося.</w:t>
      </w:r>
    </w:p>
    <w:p w:rsidR="00B72A0A" w:rsidRDefault="002C54CC">
      <w:pPr>
        <w:pStyle w:val="a3"/>
        <w:spacing w:line="322" w:lineRule="exact"/>
        <w:ind w:left="841" w:firstLine="0"/>
        <w:jc w:val="left"/>
      </w:pPr>
      <w:r>
        <w:t>Функции</w:t>
      </w:r>
      <w:r>
        <w:rPr>
          <w:spacing w:val="-8"/>
        </w:rPr>
        <w:t xml:space="preserve"> </w:t>
      </w:r>
      <w:r>
        <w:rPr>
          <w:spacing w:val="-4"/>
        </w:rPr>
        <w:t>УУД:</w:t>
      </w:r>
    </w:p>
    <w:p w:rsidR="00B72A0A" w:rsidRDefault="002C54CC">
      <w:pPr>
        <w:pStyle w:val="a4"/>
        <w:numPr>
          <w:ilvl w:val="1"/>
          <w:numId w:val="34"/>
        </w:numPr>
        <w:tabs>
          <w:tab w:val="left" w:pos="1571"/>
        </w:tabs>
        <w:ind w:right="142" w:firstLine="708"/>
        <w:rPr>
          <w:sz w:val="28"/>
        </w:rPr>
      </w:pPr>
      <w:r>
        <w:rPr>
          <w:sz w:val="28"/>
        </w:rPr>
        <w:t>обеспечение возможностей для самостоятельного осуществления слабовидящими обучающимися учебной, трудовой, коммуникативной, ориентировочно-поисковой, информационно-познавательной, социально-бытовой, досуговой и других видах деятельности, контроля и оценки процессов деятельности и полученных результатов;</w:t>
      </w:r>
    </w:p>
    <w:p w:rsidR="00B72A0A" w:rsidRDefault="002C54CC">
      <w:pPr>
        <w:pStyle w:val="a4"/>
        <w:numPr>
          <w:ilvl w:val="1"/>
          <w:numId w:val="34"/>
        </w:numPr>
        <w:tabs>
          <w:tab w:val="left" w:pos="1571"/>
        </w:tabs>
        <w:ind w:right="142" w:firstLine="708"/>
        <w:rPr>
          <w:sz w:val="28"/>
        </w:rPr>
      </w:pPr>
      <w:r>
        <w:rPr>
          <w:sz w:val="28"/>
        </w:rPr>
        <w:t xml:space="preserve">создание условий для гармоничного развития личности и ее самореализации; обеспечение успешного усвоения знаний, умений, навыков в предметных образовательных областях уровня основного общего образования и коррекционно-развивающей области, успешного профессионального </w:t>
      </w:r>
      <w:r>
        <w:rPr>
          <w:spacing w:val="-2"/>
          <w:sz w:val="28"/>
        </w:rPr>
        <w:t>самоопределения;</w:t>
      </w:r>
    </w:p>
    <w:p w:rsidR="00B72A0A" w:rsidRDefault="002C54CC">
      <w:pPr>
        <w:pStyle w:val="a4"/>
        <w:numPr>
          <w:ilvl w:val="1"/>
          <w:numId w:val="34"/>
        </w:numPr>
        <w:tabs>
          <w:tab w:val="left" w:pos="1571"/>
        </w:tabs>
        <w:ind w:right="153" w:firstLine="708"/>
        <w:rPr>
          <w:sz w:val="28"/>
        </w:rPr>
      </w:pPr>
      <w:r>
        <w:rPr>
          <w:sz w:val="28"/>
        </w:rPr>
        <w:t>обеспечение возможности социальной адаптации и интеграции слабовидящих обучающихся в среду сверстников, не имеющих ограничений по возможностям здоровья;</w:t>
      </w:r>
    </w:p>
    <w:p w:rsidR="00B72A0A" w:rsidRDefault="002C54CC">
      <w:pPr>
        <w:pStyle w:val="a4"/>
        <w:numPr>
          <w:ilvl w:val="1"/>
          <w:numId w:val="34"/>
        </w:numPr>
        <w:tabs>
          <w:tab w:val="left" w:pos="1571"/>
        </w:tabs>
        <w:ind w:right="152" w:firstLine="708"/>
        <w:rPr>
          <w:sz w:val="28"/>
        </w:rPr>
      </w:pPr>
      <w:r>
        <w:rPr>
          <w:sz w:val="28"/>
        </w:rPr>
        <w:t>создание условий для формирования у слабовидящих обучающихся информационной и технологической компетентности, коммуникативной культуры;</w:t>
      </w:r>
    </w:p>
    <w:p w:rsidR="00B72A0A" w:rsidRDefault="002C54CC">
      <w:pPr>
        <w:pStyle w:val="a4"/>
        <w:numPr>
          <w:ilvl w:val="1"/>
          <w:numId w:val="34"/>
        </w:numPr>
        <w:tabs>
          <w:tab w:val="left" w:pos="1572"/>
        </w:tabs>
        <w:ind w:left="841" w:right="142" w:firstLine="0"/>
        <w:rPr>
          <w:sz w:val="28"/>
        </w:rPr>
      </w:pPr>
      <w:r>
        <w:rPr>
          <w:sz w:val="28"/>
        </w:rPr>
        <w:t>обеспечение</w:t>
      </w:r>
      <w:r>
        <w:rPr>
          <w:spacing w:val="-18"/>
          <w:sz w:val="28"/>
        </w:rPr>
        <w:t xml:space="preserve"> </w:t>
      </w:r>
      <w:r>
        <w:rPr>
          <w:sz w:val="28"/>
        </w:rPr>
        <w:t>преемственности</w:t>
      </w:r>
      <w:r>
        <w:rPr>
          <w:spacing w:val="-17"/>
          <w:sz w:val="28"/>
        </w:rPr>
        <w:t xml:space="preserve"> </w:t>
      </w:r>
      <w:r>
        <w:rPr>
          <w:sz w:val="28"/>
        </w:rPr>
        <w:t>коррекционно-образовательного</w:t>
      </w:r>
      <w:r>
        <w:rPr>
          <w:spacing w:val="-18"/>
          <w:sz w:val="28"/>
        </w:rPr>
        <w:t xml:space="preserve"> </w:t>
      </w:r>
      <w:r>
        <w:rPr>
          <w:sz w:val="28"/>
        </w:rPr>
        <w:t>процесса. Структура УУД представлена следующими тремя группами:</w:t>
      </w:r>
    </w:p>
    <w:p w:rsidR="00B72A0A" w:rsidRDefault="002C54CC">
      <w:pPr>
        <w:pStyle w:val="a4"/>
        <w:numPr>
          <w:ilvl w:val="0"/>
          <w:numId w:val="33"/>
        </w:numPr>
        <w:tabs>
          <w:tab w:val="left" w:pos="1573"/>
          <w:tab w:val="left" w:pos="3766"/>
          <w:tab w:val="left" w:pos="4656"/>
          <w:tab w:val="left" w:pos="5025"/>
          <w:tab w:val="left" w:pos="6301"/>
          <w:tab w:val="left" w:pos="7792"/>
          <w:tab w:val="left" w:pos="8986"/>
        </w:tabs>
        <w:spacing w:line="242" w:lineRule="auto"/>
        <w:ind w:right="151" w:firstLine="708"/>
        <w:rPr>
          <w:sz w:val="28"/>
        </w:rPr>
      </w:pPr>
      <w:r>
        <w:rPr>
          <w:spacing w:val="-2"/>
          <w:sz w:val="28"/>
        </w:rPr>
        <w:t>Познавательные</w:t>
      </w:r>
      <w:r>
        <w:rPr>
          <w:sz w:val="28"/>
        </w:rPr>
        <w:tab/>
      </w:r>
      <w:r>
        <w:rPr>
          <w:spacing w:val="-4"/>
          <w:sz w:val="28"/>
        </w:rPr>
        <w:t>УУД,</w:t>
      </w:r>
      <w:r>
        <w:rPr>
          <w:sz w:val="28"/>
        </w:rPr>
        <w:tab/>
      </w:r>
      <w:r>
        <w:rPr>
          <w:spacing w:val="-10"/>
          <w:sz w:val="28"/>
        </w:rPr>
        <w:t>к</w:t>
      </w:r>
      <w:r>
        <w:rPr>
          <w:sz w:val="28"/>
        </w:rPr>
        <w:tab/>
      </w:r>
      <w:r>
        <w:rPr>
          <w:spacing w:val="-2"/>
          <w:sz w:val="28"/>
        </w:rPr>
        <w:t>которым</w:t>
      </w:r>
      <w:r>
        <w:rPr>
          <w:sz w:val="28"/>
        </w:rPr>
        <w:tab/>
      </w:r>
      <w:r>
        <w:rPr>
          <w:spacing w:val="-2"/>
          <w:sz w:val="28"/>
        </w:rPr>
        <w:t>относятся:</w:t>
      </w:r>
      <w:r>
        <w:rPr>
          <w:sz w:val="28"/>
        </w:rPr>
        <w:tab/>
      </w:r>
      <w:r>
        <w:rPr>
          <w:spacing w:val="-2"/>
          <w:sz w:val="28"/>
        </w:rPr>
        <w:t>базовые</w:t>
      </w:r>
      <w:r>
        <w:rPr>
          <w:sz w:val="28"/>
        </w:rPr>
        <w:tab/>
      </w:r>
      <w:r>
        <w:rPr>
          <w:spacing w:val="-2"/>
          <w:sz w:val="28"/>
        </w:rPr>
        <w:t xml:space="preserve">логические </w:t>
      </w:r>
      <w:r>
        <w:rPr>
          <w:sz w:val="28"/>
        </w:rPr>
        <w:t>действия, базовые исследовательские действия, работа с информацией.</w:t>
      </w:r>
    </w:p>
    <w:p w:rsidR="00B72A0A" w:rsidRDefault="002C54CC">
      <w:pPr>
        <w:pStyle w:val="a4"/>
        <w:numPr>
          <w:ilvl w:val="0"/>
          <w:numId w:val="33"/>
        </w:numPr>
        <w:tabs>
          <w:tab w:val="left" w:pos="1573"/>
          <w:tab w:val="left" w:pos="4025"/>
          <w:tab w:val="left" w:pos="4891"/>
          <w:tab w:val="left" w:pos="6085"/>
          <w:tab w:val="left" w:pos="8221"/>
          <w:tab w:val="left" w:pos="8700"/>
          <w:tab w:val="left" w:pos="9307"/>
          <w:tab w:val="left" w:pos="10200"/>
        </w:tabs>
        <w:spacing w:line="317" w:lineRule="exact"/>
        <w:ind w:left="1573"/>
        <w:rPr>
          <w:sz w:val="28"/>
        </w:rPr>
      </w:pPr>
      <w:r>
        <w:rPr>
          <w:spacing w:val="-2"/>
          <w:sz w:val="28"/>
        </w:rPr>
        <w:t>Коммуникативные</w:t>
      </w:r>
      <w:r>
        <w:rPr>
          <w:sz w:val="28"/>
        </w:rPr>
        <w:tab/>
      </w:r>
      <w:r>
        <w:rPr>
          <w:spacing w:val="-4"/>
          <w:sz w:val="28"/>
        </w:rPr>
        <w:t>УУД,</w:t>
      </w:r>
      <w:r>
        <w:rPr>
          <w:sz w:val="28"/>
        </w:rPr>
        <w:tab/>
      </w:r>
      <w:r>
        <w:rPr>
          <w:spacing w:val="-2"/>
          <w:sz w:val="28"/>
        </w:rPr>
        <w:t>которые</w:t>
      </w:r>
      <w:r>
        <w:rPr>
          <w:sz w:val="28"/>
        </w:rPr>
        <w:tab/>
      </w:r>
      <w:r>
        <w:rPr>
          <w:spacing w:val="-2"/>
          <w:sz w:val="28"/>
        </w:rPr>
        <w:t>подразделяются</w:t>
      </w:r>
      <w:r>
        <w:rPr>
          <w:sz w:val="28"/>
        </w:rPr>
        <w:tab/>
      </w:r>
      <w:r>
        <w:rPr>
          <w:spacing w:val="-5"/>
          <w:sz w:val="28"/>
        </w:rPr>
        <w:t>на</w:t>
      </w:r>
      <w:r>
        <w:rPr>
          <w:sz w:val="28"/>
        </w:rPr>
        <w:tab/>
      </w:r>
      <w:r>
        <w:rPr>
          <w:spacing w:val="-5"/>
          <w:sz w:val="28"/>
        </w:rPr>
        <w:t>два</w:t>
      </w:r>
      <w:r>
        <w:rPr>
          <w:sz w:val="28"/>
        </w:rPr>
        <w:tab/>
      </w:r>
      <w:r>
        <w:rPr>
          <w:spacing w:val="-2"/>
          <w:sz w:val="28"/>
        </w:rPr>
        <w:t>блока</w:t>
      </w:r>
      <w:r>
        <w:rPr>
          <w:sz w:val="28"/>
        </w:rPr>
        <w:tab/>
      </w:r>
      <w:r>
        <w:rPr>
          <w:spacing w:val="-10"/>
          <w:sz w:val="28"/>
        </w:rPr>
        <w:t>–</w:t>
      </w:r>
    </w:p>
    <w:p w:rsidR="00B72A0A" w:rsidRDefault="002C54CC">
      <w:pPr>
        <w:pStyle w:val="a3"/>
        <w:ind w:firstLine="0"/>
        <w:jc w:val="left"/>
      </w:pPr>
      <w:r>
        <w:t>«Общение»</w:t>
      </w:r>
      <w:r>
        <w:rPr>
          <w:spacing w:val="-9"/>
        </w:rPr>
        <w:t xml:space="preserve"> </w:t>
      </w:r>
      <w:r>
        <w:t>и</w:t>
      </w:r>
      <w:r>
        <w:rPr>
          <w:spacing w:val="-6"/>
        </w:rPr>
        <w:t xml:space="preserve"> </w:t>
      </w:r>
      <w:r>
        <w:t>«Совместная</w:t>
      </w:r>
      <w:r>
        <w:rPr>
          <w:spacing w:val="-6"/>
        </w:rPr>
        <w:t xml:space="preserve"> </w:t>
      </w:r>
      <w:r>
        <w:rPr>
          <w:spacing w:val="-2"/>
        </w:rPr>
        <w:t>деятельность».</w:t>
      </w:r>
    </w:p>
    <w:p w:rsidR="00B72A0A" w:rsidRDefault="002C54CC">
      <w:pPr>
        <w:pStyle w:val="a4"/>
        <w:numPr>
          <w:ilvl w:val="0"/>
          <w:numId w:val="33"/>
        </w:numPr>
        <w:tabs>
          <w:tab w:val="left" w:pos="1573"/>
          <w:tab w:val="left" w:pos="3660"/>
          <w:tab w:val="left" w:pos="4732"/>
          <w:tab w:val="left" w:pos="6137"/>
          <w:tab w:val="left" w:pos="7770"/>
          <w:tab w:val="left" w:pos="9555"/>
        </w:tabs>
        <w:spacing w:line="322" w:lineRule="exact"/>
        <w:ind w:left="1573"/>
        <w:rPr>
          <w:sz w:val="28"/>
        </w:rPr>
      </w:pPr>
      <w:r>
        <w:rPr>
          <w:spacing w:val="-2"/>
          <w:sz w:val="28"/>
        </w:rPr>
        <w:t>Регулятивные</w:t>
      </w:r>
      <w:r>
        <w:rPr>
          <w:sz w:val="28"/>
        </w:rPr>
        <w:tab/>
      </w:r>
      <w:r>
        <w:rPr>
          <w:spacing w:val="-4"/>
          <w:sz w:val="28"/>
        </w:rPr>
        <w:t>УУД,</w:t>
      </w:r>
      <w:r>
        <w:rPr>
          <w:sz w:val="28"/>
        </w:rPr>
        <w:tab/>
      </w:r>
      <w:r>
        <w:rPr>
          <w:spacing w:val="-2"/>
          <w:sz w:val="28"/>
        </w:rPr>
        <w:t>которые</w:t>
      </w:r>
      <w:r>
        <w:rPr>
          <w:sz w:val="28"/>
        </w:rPr>
        <w:tab/>
      </w:r>
      <w:r>
        <w:rPr>
          <w:spacing w:val="-2"/>
          <w:sz w:val="28"/>
        </w:rPr>
        <w:t>включают</w:t>
      </w:r>
      <w:r>
        <w:rPr>
          <w:sz w:val="28"/>
        </w:rPr>
        <w:tab/>
      </w:r>
      <w:r>
        <w:rPr>
          <w:spacing w:val="-2"/>
          <w:sz w:val="28"/>
        </w:rPr>
        <w:t>следующие</w:t>
      </w:r>
      <w:r>
        <w:rPr>
          <w:sz w:val="28"/>
        </w:rPr>
        <w:tab/>
      </w:r>
      <w:r>
        <w:rPr>
          <w:spacing w:val="-2"/>
          <w:sz w:val="28"/>
        </w:rPr>
        <w:t>блоки:</w:t>
      </w:r>
    </w:p>
    <w:p w:rsidR="00B72A0A" w:rsidRDefault="002C54CC">
      <w:pPr>
        <w:pStyle w:val="a3"/>
        <w:ind w:right="150" w:firstLine="0"/>
        <w:jc w:val="left"/>
      </w:pPr>
      <w:r>
        <w:t>«Самоорганизация»,</w:t>
      </w:r>
      <w:r>
        <w:rPr>
          <w:spacing w:val="-15"/>
        </w:rPr>
        <w:t xml:space="preserve"> </w:t>
      </w:r>
      <w:r>
        <w:t>«Самоконтроль»,</w:t>
      </w:r>
      <w:r>
        <w:rPr>
          <w:spacing w:val="-15"/>
        </w:rPr>
        <w:t xml:space="preserve"> </w:t>
      </w:r>
      <w:r>
        <w:t>«Эмоциональный</w:t>
      </w:r>
      <w:r>
        <w:rPr>
          <w:spacing w:val="-15"/>
        </w:rPr>
        <w:t xml:space="preserve"> </w:t>
      </w:r>
      <w:r>
        <w:t>интеллект»,</w:t>
      </w:r>
      <w:r>
        <w:rPr>
          <w:spacing w:val="-15"/>
        </w:rPr>
        <w:t xml:space="preserve"> </w:t>
      </w:r>
      <w:r>
        <w:t>«Принятие</w:t>
      </w:r>
      <w:r>
        <w:rPr>
          <w:spacing w:val="-16"/>
        </w:rPr>
        <w:t xml:space="preserve"> </w:t>
      </w:r>
      <w:r>
        <w:t>себя и других».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7" w:hanging="10"/>
      </w:pPr>
      <w:r>
        <w:t>Каждая</w:t>
      </w:r>
      <w:r>
        <w:rPr>
          <w:spacing w:val="-8"/>
        </w:rPr>
        <w:t xml:space="preserve"> </w:t>
      </w:r>
      <w:r>
        <w:t>группа</w:t>
      </w:r>
      <w:r>
        <w:rPr>
          <w:spacing w:val="-8"/>
        </w:rPr>
        <w:t xml:space="preserve"> </w:t>
      </w:r>
      <w:r>
        <w:t>включает</w:t>
      </w:r>
      <w:r>
        <w:rPr>
          <w:spacing w:val="-8"/>
        </w:rPr>
        <w:t xml:space="preserve"> </w:t>
      </w:r>
      <w:r>
        <w:t>в</w:t>
      </w:r>
      <w:r>
        <w:rPr>
          <w:spacing w:val="-8"/>
        </w:rPr>
        <w:t xml:space="preserve"> </w:t>
      </w:r>
      <w:r>
        <w:t>себя,</w:t>
      </w:r>
      <w:r>
        <w:rPr>
          <w:spacing w:val="-10"/>
        </w:rPr>
        <w:t xml:space="preserve"> </w:t>
      </w:r>
      <w:r>
        <w:t>как</w:t>
      </w:r>
      <w:r>
        <w:rPr>
          <w:spacing w:val="-9"/>
        </w:rPr>
        <w:t xml:space="preserve"> </w:t>
      </w:r>
      <w:r>
        <w:t>общие,</w:t>
      </w:r>
      <w:r>
        <w:rPr>
          <w:spacing w:val="-8"/>
        </w:rPr>
        <w:t xml:space="preserve"> </w:t>
      </w:r>
      <w:r>
        <w:t>так</w:t>
      </w:r>
      <w:r>
        <w:rPr>
          <w:spacing w:val="-10"/>
        </w:rPr>
        <w:t xml:space="preserve"> </w:t>
      </w:r>
      <w:r>
        <w:t>и</w:t>
      </w:r>
      <w:r>
        <w:rPr>
          <w:spacing w:val="-10"/>
        </w:rPr>
        <w:t xml:space="preserve"> </w:t>
      </w:r>
      <w:r>
        <w:t>специфические</w:t>
      </w:r>
      <w:r>
        <w:rPr>
          <w:spacing w:val="-8"/>
        </w:rPr>
        <w:t xml:space="preserve"> </w:t>
      </w:r>
      <w:r>
        <w:t>УУД,</w:t>
      </w:r>
      <w:r>
        <w:rPr>
          <w:spacing w:val="-8"/>
        </w:rPr>
        <w:t xml:space="preserve"> </w:t>
      </w:r>
      <w:r>
        <w:t>потребность</w:t>
      </w:r>
      <w:r>
        <w:rPr>
          <w:spacing w:val="-9"/>
        </w:rPr>
        <w:t xml:space="preserve"> </w:t>
      </w:r>
      <w:r>
        <w:t xml:space="preserve">в </w:t>
      </w:r>
      <w:bookmarkStart w:id="31" w:name="_bookmark30"/>
      <w:bookmarkEnd w:id="31"/>
      <w:r>
        <w:t>формировании которых обусловлена слабовидением.</w:t>
      </w:r>
    </w:p>
    <w:p w:rsidR="00B72A0A" w:rsidRDefault="002C54CC">
      <w:pPr>
        <w:pStyle w:val="1"/>
        <w:numPr>
          <w:ilvl w:val="2"/>
          <w:numId w:val="36"/>
        </w:numPr>
        <w:tabs>
          <w:tab w:val="left" w:pos="3990"/>
        </w:tabs>
        <w:spacing w:line="317" w:lineRule="exact"/>
        <w:ind w:left="3990" w:hanging="629"/>
        <w:jc w:val="both"/>
      </w:pPr>
      <w:r>
        <w:t>Содержательный</w:t>
      </w:r>
      <w:r>
        <w:rPr>
          <w:spacing w:val="-17"/>
        </w:rPr>
        <w:t xml:space="preserve"> </w:t>
      </w:r>
      <w:r>
        <w:rPr>
          <w:spacing w:val="-2"/>
        </w:rPr>
        <w:t>раздел</w:t>
      </w:r>
    </w:p>
    <w:p w:rsidR="00B72A0A" w:rsidRDefault="002C54CC">
      <w:pPr>
        <w:pStyle w:val="a3"/>
        <w:ind w:right="143"/>
      </w:pPr>
      <w:r>
        <w:t xml:space="preserve">Программа формирования УУД слабовидящих обучающихся должна </w:t>
      </w:r>
      <w:r>
        <w:rPr>
          <w:spacing w:val="-2"/>
        </w:rPr>
        <w:t>содержать:</w:t>
      </w:r>
    </w:p>
    <w:p w:rsidR="00B72A0A" w:rsidRDefault="002C54CC">
      <w:pPr>
        <w:pStyle w:val="a4"/>
        <w:numPr>
          <w:ilvl w:val="0"/>
          <w:numId w:val="32"/>
        </w:numPr>
        <w:tabs>
          <w:tab w:val="left" w:pos="1570"/>
        </w:tabs>
        <w:spacing w:before="2" w:line="247" w:lineRule="auto"/>
        <w:ind w:right="265" w:firstLine="708"/>
        <w:jc w:val="both"/>
        <w:rPr>
          <w:sz w:val="28"/>
        </w:rPr>
      </w:pPr>
      <w:r>
        <w:rPr>
          <w:color w:val="221F1F"/>
          <w:sz w:val="28"/>
        </w:rPr>
        <w:t>описание</w:t>
      </w:r>
      <w:r>
        <w:rPr>
          <w:color w:val="221F1F"/>
          <w:spacing w:val="-11"/>
          <w:sz w:val="28"/>
        </w:rPr>
        <w:t xml:space="preserve"> </w:t>
      </w:r>
      <w:r>
        <w:rPr>
          <w:color w:val="221F1F"/>
          <w:sz w:val="28"/>
        </w:rPr>
        <w:t>взаимосвязи</w:t>
      </w:r>
      <w:r>
        <w:rPr>
          <w:color w:val="221F1F"/>
          <w:spacing w:val="-11"/>
          <w:sz w:val="28"/>
        </w:rPr>
        <w:t xml:space="preserve"> </w:t>
      </w:r>
      <w:r>
        <w:rPr>
          <w:color w:val="221F1F"/>
          <w:sz w:val="28"/>
        </w:rPr>
        <w:t>универсальных</w:t>
      </w:r>
      <w:r>
        <w:rPr>
          <w:color w:val="221F1F"/>
          <w:spacing w:val="-11"/>
          <w:sz w:val="28"/>
        </w:rPr>
        <w:t xml:space="preserve"> </w:t>
      </w:r>
      <w:r>
        <w:rPr>
          <w:color w:val="221F1F"/>
          <w:sz w:val="28"/>
        </w:rPr>
        <w:t>учебных</w:t>
      </w:r>
      <w:r>
        <w:rPr>
          <w:color w:val="221F1F"/>
          <w:spacing w:val="-11"/>
          <w:sz w:val="28"/>
        </w:rPr>
        <w:t xml:space="preserve"> </w:t>
      </w:r>
      <w:r>
        <w:rPr>
          <w:color w:val="221F1F"/>
          <w:sz w:val="28"/>
        </w:rPr>
        <w:t>действий</w:t>
      </w:r>
      <w:r>
        <w:rPr>
          <w:color w:val="221F1F"/>
          <w:spacing w:val="-11"/>
          <w:sz w:val="28"/>
        </w:rPr>
        <w:t xml:space="preserve"> </w:t>
      </w:r>
      <w:r>
        <w:rPr>
          <w:color w:val="221F1F"/>
          <w:sz w:val="28"/>
        </w:rPr>
        <w:t>с</w:t>
      </w:r>
      <w:r>
        <w:rPr>
          <w:color w:val="221F1F"/>
          <w:spacing w:val="-11"/>
          <w:sz w:val="28"/>
        </w:rPr>
        <w:t xml:space="preserve"> </w:t>
      </w:r>
      <w:r>
        <w:rPr>
          <w:color w:val="221F1F"/>
          <w:sz w:val="28"/>
        </w:rPr>
        <w:t>содержанием учебных предметов / коррекционных курсов;</w:t>
      </w:r>
    </w:p>
    <w:p w:rsidR="00B72A0A" w:rsidRDefault="002C54CC">
      <w:pPr>
        <w:pStyle w:val="a4"/>
        <w:numPr>
          <w:ilvl w:val="0"/>
          <w:numId w:val="32"/>
        </w:numPr>
        <w:tabs>
          <w:tab w:val="left" w:pos="1570"/>
        </w:tabs>
        <w:spacing w:before="1" w:line="247" w:lineRule="auto"/>
        <w:ind w:right="260" w:firstLine="708"/>
        <w:jc w:val="both"/>
        <w:rPr>
          <w:sz w:val="28"/>
        </w:rPr>
      </w:pPr>
      <w:r>
        <w:rPr>
          <w:color w:val="221F1F"/>
          <w:sz w:val="28"/>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B72A0A" w:rsidRDefault="002C54CC">
      <w:pPr>
        <w:spacing w:line="321" w:lineRule="exact"/>
        <w:ind w:left="841"/>
        <w:jc w:val="both"/>
        <w:rPr>
          <w:i/>
          <w:sz w:val="28"/>
        </w:rPr>
      </w:pPr>
      <w:r>
        <w:rPr>
          <w:i/>
          <w:sz w:val="28"/>
        </w:rPr>
        <w:t>Описание</w:t>
      </w:r>
      <w:r>
        <w:rPr>
          <w:i/>
          <w:spacing w:val="-9"/>
          <w:sz w:val="28"/>
        </w:rPr>
        <w:t xml:space="preserve"> </w:t>
      </w:r>
      <w:r>
        <w:rPr>
          <w:i/>
          <w:sz w:val="28"/>
        </w:rPr>
        <w:t>взаимосвязи</w:t>
      </w:r>
      <w:r>
        <w:rPr>
          <w:i/>
          <w:spacing w:val="-7"/>
          <w:sz w:val="28"/>
        </w:rPr>
        <w:t xml:space="preserve"> </w:t>
      </w:r>
      <w:r>
        <w:rPr>
          <w:i/>
          <w:sz w:val="28"/>
        </w:rPr>
        <w:t>УУД</w:t>
      </w:r>
      <w:r>
        <w:rPr>
          <w:i/>
          <w:spacing w:val="-7"/>
          <w:sz w:val="28"/>
        </w:rPr>
        <w:t xml:space="preserve"> </w:t>
      </w:r>
      <w:r>
        <w:rPr>
          <w:i/>
          <w:sz w:val="28"/>
        </w:rPr>
        <w:t>с</w:t>
      </w:r>
      <w:r>
        <w:rPr>
          <w:i/>
          <w:spacing w:val="-7"/>
          <w:sz w:val="28"/>
        </w:rPr>
        <w:t xml:space="preserve"> </w:t>
      </w:r>
      <w:r>
        <w:rPr>
          <w:i/>
          <w:sz w:val="28"/>
        </w:rPr>
        <w:t>содержанием</w:t>
      </w:r>
      <w:r>
        <w:rPr>
          <w:i/>
          <w:spacing w:val="-7"/>
          <w:sz w:val="28"/>
        </w:rPr>
        <w:t xml:space="preserve"> </w:t>
      </w:r>
      <w:r>
        <w:rPr>
          <w:i/>
          <w:sz w:val="28"/>
        </w:rPr>
        <w:t>учебных</w:t>
      </w:r>
      <w:r>
        <w:rPr>
          <w:i/>
          <w:spacing w:val="-7"/>
          <w:sz w:val="28"/>
        </w:rPr>
        <w:t xml:space="preserve"> </w:t>
      </w:r>
      <w:r>
        <w:rPr>
          <w:i/>
          <w:spacing w:val="-2"/>
          <w:sz w:val="28"/>
        </w:rPr>
        <w:t>предметов</w:t>
      </w:r>
    </w:p>
    <w:p w:rsidR="00B72A0A" w:rsidRDefault="002C54CC">
      <w:pPr>
        <w:pStyle w:val="a3"/>
        <w:ind w:right="143"/>
      </w:pPr>
      <w:r>
        <w:t xml:space="preserve">Взаимосвязь УУД, предусмотренных ООП ООО, с содержанием учебных предметов соответствует требованиям к формированию УУД в предметных результатах и тематическом планировании по отдельным предметным областям, представленным в пункте 2.2.2 содержательного раздела проекта ООП ООО. Взаимосвязь специфических УУД с содержанием учебных предметов, а также связь формируемых УУД с содержанием коррекционных курсов для слабовидящих обучающихся на уровне основного общего образования может быть представлена в отдельных примерных рабочих программах учебных предметов / коррекционных </w:t>
      </w:r>
      <w:r>
        <w:rPr>
          <w:spacing w:val="-2"/>
        </w:rPr>
        <w:t>курсов.</w:t>
      </w:r>
    </w:p>
    <w:p w:rsidR="00B72A0A" w:rsidRDefault="002C54CC">
      <w:pPr>
        <w:pStyle w:val="a3"/>
        <w:spacing w:before="2"/>
        <w:ind w:right="147"/>
      </w:pPr>
      <w:r>
        <w:t>Задачи на применение УУД могут строиться как на материале учебных предметов и коррекционных курсов, так и на практических ситуациях, встречающихся в жизни обучающегося и имеющих для него значение (бытовые практико-ориентированные ситуации, связанные с самообслуживанием, использованием социальных объектов, коммуникативные ситуации, ситуации, связанные с поиском и обработкой информации и др.).</w:t>
      </w:r>
    </w:p>
    <w:p w:rsidR="00B72A0A" w:rsidRDefault="002C54CC">
      <w:pPr>
        <w:pStyle w:val="a3"/>
        <w:spacing w:before="1" w:line="322" w:lineRule="exact"/>
        <w:ind w:left="841" w:firstLine="0"/>
      </w:pPr>
      <w:r>
        <w:t>Принято</w:t>
      </w:r>
      <w:r>
        <w:rPr>
          <w:spacing w:val="-5"/>
        </w:rPr>
        <w:t xml:space="preserve"> </w:t>
      </w:r>
      <w:r>
        <w:t>различать</w:t>
      </w:r>
      <w:r>
        <w:rPr>
          <w:spacing w:val="-10"/>
        </w:rPr>
        <w:t xml:space="preserve"> </w:t>
      </w:r>
      <w:r>
        <w:t>два</w:t>
      </w:r>
      <w:r>
        <w:rPr>
          <w:spacing w:val="-6"/>
        </w:rPr>
        <w:t xml:space="preserve"> </w:t>
      </w:r>
      <w:r>
        <w:t>типа</w:t>
      </w:r>
      <w:r>
        <w:rPr>
          <w:spacing w:val="-6"/>
        </w:rPr>
        <w:t xml:space="preserve"> </w:t>
      </w:r>
      <w:r>
        <w:t>заданий,</w:t>
      </w:r>
      <w:r>
        <w:rPr>
          <w:spacing w:val="-6"/>
        </w:rPr>
        <w:t xml:space="preserve"> </w:t>
      </w:r>
      <w:r>
        <w:t>связанных</w:t>
      </w:r>
      <w:r>
        <w:rPr>
          <w:spacing w:val="-5"/>
        </w:rPr>
        <w:t xml:space="preserve"> </w:t>
      </w:r>
      <w:r>
        <w:t>с</w:t>
      </w:r>
      <w:r>
        <w:rPr>
          <w:spacing w:val="-6"/>
        </w:rPr>
        <w:t xml:space="preserve"> </w:t>
      </w:r>
      <w:r>
        <w:rPr>
          <w:spacing w:val="-4"/>
        </w:rPr>
        <w:t>УУД:</w:t>
      </w:r>
    </w:p>
    <w:p w:rsidR="00B72A0A" w:rsidRDefault="002C54CC">
      <w:pPr>
        <w:pStyle w:val="a4"/>
        <w:numPr>
          <w:ilvl w:val="0"/>
          <w:numId w:val="31"/>
        </w:numPr>
        <w:tabs>
          <w:tab w:val="left" w:pos="1570"/>
        </w:tabs>
        <w:ind w:right="144" w:firstLine="708"/>
        <w:jc w:val="both"/>
        <w:rPr>
          <w:sz w:val="28"/>
        </w:rPr>
      </w:pPr>
      <w:r>
        <w:rPr>
          <w:sz w:val="28"/>
        </w:rPr>
        <w:t>задания, позволяющие в рамках коррекционно-образовательного процесса сформировать УУД. Такие задания могут быть направлены на формирование целой группы связанных друг с другом УУД. Действия могут относиться как к одной категории (например, регулятивные), так и к разным;</w:t>
      </w:r>
    </w:p>
    <w:p w:rsidR="00B72A0A" w:rsidRDefault="002C54CC">
      <w:pPr>
        <w:pStyle w:val="a4"/>
        <w:numPr>
          <w:ilvl w:val="0"/>
          <w:numId w:val="31"/>
        </w:numPr>
        <w:tabs>
          <w:tab w:val="left" w:pos="1570"/>
        </w:tabs>
        <w:ind w:right="150" w:firstLine="708"/>
        <w:jc w:val="both"/>
        <w:rPr>
          <w:sz w:val="28"/>
        </w:rPr>
      </w:pPr>
      <w:r>
        <w:rPr>
          <w:sz w:val="28"/>
        </w:rPr>
        <w:t>задания, позволяющие диагностировать уровень сформированности УУД. Эти задания могут быть сконструированы таким образом, чтобы проявлять способность обучающегося применять какое-то конкретное УУД.</w:t>
      </w:r>
    </w:p>
    <w:p w:rsidR="00B72A0A" w:rsidRDefault="002C54CC">
      <w:pPr>
        <w:pStyle w:val="a3"/>
        <w:ind w:right="156" w:firstLine="0"/>
      </w:pPr>
      <w:r>
        <w:t>В основной школе для слабовидящих обучающихся могут быть использованы в том числе следующие типы задач:</w:t>
      </w:r>
    </w:p>
    <w:p w:rsidR="00B72A0A" w:rsidRDefault="002C54CC">
      <w:pPr>
        <w:pStyle w:val="a4"/>
        <w:numPr>
          <w:ilvl w:val="1"/>
          <w:numId w:val="31"/>
        </w:numPr>
        <w:tabs>
          <w:tab w:val="left" w:pos="1573"/>
        </w:tabs>
        <w:spacing w:line="333" w:lineRule="exact"/>
        <w:jc w:val="left"/>
        <w:rPr>
          <w:sz w:val="28"/>
        </w:rPr>
      </w:pPr>
      <w:r>
        <w:rPr>
          <w:sz w:val="28"/>
        </w:rPr>
        <w:t>Задачи,</w:t>
      </w:r>
      <w:r>
        <w:rPr>
          <w:spacing w:val="-13"/>
          <w:sz w:val="28"/>
        </w:rPr>
        <w:t xml:space="preserve"> </w:t>
      </w:r>
      <w:r>
        <w:rPr>
          <w:sz w:val="28"/>
        </w:rPr>
        <w:t>формирующие</w:t>
      </w:r>
      <w:r>
        <w:rPr>
          <w:spacing w:val="-8"/>
          <w:sz w:val="28"/>
        </w:rPr>
        <w:t xml:space="preserve"> </w:t>
      </w:r>
      <w:r>
        <w:rPr>
          <w:sz w:val="28"/>
        </w:rPr>
        <w:t>коммуникативные</w:t>
      </w:r>
      <w:r>
        <w:rPr>
          <w:spacing w:val="-8"/>
          <w:sz w:val="28"/>
        </w:rPr>
        <w:t xml:space="preserve"> </w:t>
      </w:r>
      <w:r>
        <w:rPr>
          <w:spacing w:val="-4"/>
          <w:sz w:val="28"/>
        </w:rPr>
        <w:t>УУД:</w:t>
      </w:r>
    </w:p>
    <w:p w:rsidR="00B72A0A" w:rsidRDefault="002C54CC">
      <w:pPr>
        <w:pStyle w:val="a4"/>
        <w:numPr>
          <w:ilvl w:val="0"/>
          <w:numId w:val="30"/>
        </w:numPr>
        <w:tabs>
          <w:tab w:val="left" w:pos="1573"/>
        </w:tabs>
        <w:spacing w:line="310" w:lineRule="exact"/>
        <w:ind w:left="1573"/>
        <w:jc w:val="left"/>
        <w:rPr>
          <w:sz w:val="28"/>
        </w:rPr>
      </w:pPr>
      <w:r>
        <w:rPr>
          <w:sz w:val="28"/>
        </w:rPr>
        <w:t>на</w:t>
      </w:r>
      <w:r>
        <w:rPr>
          <w:spacing w:val="-3"/>
          <w:sz w:val="28"/>
        </w:rPr>
        <w:t xml:space="preserve"> </w:t>
      </w:r>
      <w:r>
        <w:rPr>
          <w:sz w:val="28"/>
        </w:rPr>
        <w:t>учет</w:t>
      </w:r>
      <w:r>
        <w:rPr>
          <w:spacing w:val="-3"/>
          <w:sz w:val="28"/>
        </w:rPr>
        <w:t xml:space="preserve"> </w:t>
      </w:r>
      <w:r>
        <w:rPr>
          <w:sz w:val="28"/>
        </w:rPr>
        <w:t>позиции</w:t>
      </w:r>
      <w:r>
        <w:rPr>
          <w:spacing w:val="-3"/>
          <w:sz w:val="28"/>
        </w:rPr>
        <w:t xml:space="preserve"> </w:t>
      </w:r>
      <w:r>
        <w:rPr>
          <w:spacing w:val="-2"/>
          <w:sz w:val="28"/>
        </w:rPr>
        <w:t>партнера;</w:t>
      </w:r>
    </w:p>
    <w:p w:rsidR="00B72A0A" w:rsidRDefault="002C54CC">
      <w:pPr>
        <w:pStyle w:val="a4"/>
        <w:numPr>
          <w:ilvl w:val="0"/>
          <w:numId w:val="30"/>
        </w:numPr>
        <w:tabs>
          <w:tab w:val="left" w:pos="1573"/>
        </w:tabs>
        <w:spacing w:before="2" w:line="322" w:lineRule="exact"/>
        <w:ind w:left="1573"/>
        <w:jc w:val="left"/>
        <w:rPr>
          <w:sz w:val="28"/>
        </w:rPr>
      </w:pPr>
      <w:r>
        <w:rPr>
          <w:sz w:val="28"/>
        </w:rPr>
        <w:t>на</w:t>
      </w:r>
      <w:r>
        <w:rPr>
          <w:spacing w:val="-5"/>
          <w:sz w:val="28"/>
        </w:rPr>
        <w:t xml:space="preserve"> </w:t>
      </w:r>
      <w:r>
        <w:rPr>
          <w:sz w:val="28"/>
        </w:rPr>
        <w:t>организацию</w:t>
      </w:r>
      <w:r>
        <w:rPr>
          <w:spacing w:val="-6"/>
          <w:sz w:val="28"/>
        </w:rPr>
        <w:t xml:space="preserve"> </w:t>
      </w:r>
      <w:r>
        <w:rPr>
          <w:sz w:val="28"/>
        </w:rPr>
        <w:t>и</w:t>
      </w:r>
      <w:r>
        <w:rPr>
          <w:spacing w:val="-5"/>
          <w:sz w:val="28"/>
        </w:rPr>
        <w:t xml:space="preserve"> </w:t>
      </w:r>
      <w:r>
        <w:rPr>
          <w:sz w:val="28"/>
        </w:rPr>
        <w:t>осуществление</w:t>
      </w:r>
      <w:r>
        <w:rPr>
          <w:spacing w:val="-4"/>
          <w:sz w:val="28"/>
        </w:rPr>
        <w:t xml:space="preserve"> </w:t>
      </w:r>
      <w:r>
        <w:rPr>
          <w:spacing w:val="-2"/>
          <w:sz w:val="28"/>
        </w:rPr>
        <w:t>сотрудничества;</w:t>
      </w:r>
    </w:p>
    <w:p w:rsidR="00B72A0A" w:rsidRDefault="002C54CC">
      <w:pPr>
        <w:pStyle w:val="a4"/>
        <w:numPr>
          <w:ilvl w:val="0"/>
          <w:numId w:val="30"/>
        </w:numPr>
        <w:tabs>
          <w:tab w:val="left" w:pos="1573"/>
        </w:tabs>
        <w:spacing w:line="322" w:lineRule="exact"/>
        <w:ind w:left="1573"/>
        <w:jc w:val="left"/>
        <w:rPr>
          <w:sz w:val="28"/>
        </w:rPr>
      </w:pPr>
      <w:r>
        <w:rPr>
          <w:sz w:val="28"/>
        </w:rPr>
        <w:t>на</w:t>
      </w:r>
      <w:r>
        <w:rPr>
          <w:spacing w:val="-8"/>
          <w:sz w:val="28"/>
        </w:rPr>
        <w:t xml:space="preserve"> </w:t>
      </w:r>
      <w:r>
        <w:rPr>
          <w:sz w:val="28"/>
        </w:rPr>
        <w:t>передачу</w:t>
      </w:r>
      <w:r>
        <w:rPr>
          <w:spacing w:val="-5"/>
          <w:sz w:val="28"/>
        </w:rPr>
        <w:t xml:space="preserve"> </w:t>
      </w:r>
      <w:r>
        <w:rPr>
          <w:sz w:val="28"/>
        </w:rPr>
        <w:t>информации</w:t>
      </w:r>
      <w:r>
        <w:rPr>
          <w:spacing w:val="-6"/>
          <w:sz w:val="28"/>
        </w:rPr>
        <w:t xml:space="preserve"> </w:t>
      </w:r>
      <w:r>
        <w:rPr>
          <w:sz w:val="28"/>
        </w:rPr>
        <w:t>и</w:t>
      </w:r>
      <w:r>
        <w:rPr>
          <w:spacing w:val="-9"/>
          <w:sz w:val="28"/>
        </w:rPr>
        <w:t xml:space="preserve"> </w:t>
      </w:r>
      <w:r>
        <w:rPr>
          <w:sz w:val="28"/>
        </w:rPr>
        <w:t>отображение</w:t>
      </w:r>
      <w:r>
        <w:rPr>
          <w:spacing w:val="-8"/>
          <w:sz w:val="28"/>
        </w:rPr>
        <w:t xml:space="preserve"> </w:t>
      </w:r>
      <w:r>
        <w:rPr>
          <w:sz w:val="28"/>
        </w:rPr>
        <w:t>предметного</w:t>
      </w:r>
      <w:r>
        <w:rPr>
          <w:spacing w:val="-4"/>
          <w:sz w:val="28"/>
        </w:rPr>
        <w:t xml:space="preserve"> </w:t>
      </w:r>
      <w:r>
        <w:rPr>
          <w:spacing w:val="-2"/>
          <w:sz w:val="28"/>
        </w:rPr>
        <w:t>содержания;</w:t>
      </w:r>
    </w:p>
    <w:p w:rsidR="00B72A0A" w:rsidRDefault="002C54CC">
      <w:pPr>
        <w:pStyle w:val="a4"/>
        <w:numPr>
          <w:ilvl w:val="0"/>
          <w:numId w:val="30"/>
        </w:numPr>
        <w:tabs>
          <w:tab w:val="left" w:pos="1573"/>
        </w:tabs>
        <w:spacing w:line="322" w:lineRule="exact"/>
        <w:ind w:left="1573"/>
        <w:jc w:val="left"/>
        <w:rPr>
          <w:sz w:val="28"/>
        </w:rPr>
      </w:pPr>
      <w:r>
        <w:rPr>
          <w:sz w:val="28"/>
        </w:rPr>
        <w:t>тренинги</w:t>
      </w:r>
      <w:r>
        <w:rPr>
          <w:spacing w:val="-12"/>
          <w:sz w:val="28"/>
        </w:rPr>
        <w:t xml:space="preserve"> </w:t>
      </w:r>
      <w:r>
        <w:rPr>
          <w:sz w:val="28"/>
        </w:rPr>
        <w:t>коммуникативных</w:t>
      </w:r>
      <w:r>
        <w:rPr>
          <w:spacing w:val="-12"/>
          <w:sz w:val="28"/>
        </w:rPr>
        <w:t xml:space="preserve"> </w:t>
      </w:r>
      <w:r>
        <w:rPr>
          <w:spacing w:val="-2"/>
          <w:sz w:val="28"/>
        </w:rPr>
        <w:t>навыков;</w:t>
      </w:r>
    </w:p>
    <w:p w:rsidR="00B72A0A" w:rsidRDefault="002C54CC">
      <w:pPr>
        <w:pStyle w:val="a4"/>
        <w:numPr>
          <w:ilvl w:val="0"/>
          <w:numId w:val="30"/>
        </w:numPr>
        <w:tabs>
          <w:tab w:val="left" w:pos="1573"/>
        </w:tabs>
        <w:spacing w:line="322" w:lineRule="exact"/>
        <w:ind w:left="1573"/>
        <w:jc w:val="left"/>
        <w:rPr>
          <w:sz w:val="28"/>
        </w:rPr>
      </w:pPr>
      <w:r>
        <w:rPr>
          <w:sz w:val="28"/>
        </w:rPr>
        <w:t>ролевые</w:t>
      </w:r>
      <w:r>
        <w:rPr>
          <w:spacing w:val="-5"/>
          <w:sz w:val="28"/>
        </w:rPr>
        <w:t xml:space="preserve"> </w:t>
      </w:r>
      <w:r>
        <w:rPr>
          <w:spacing w:val="-2"/>
          <w:sz w:val="28"/>
        </w:rPr>
        <w:t>игры.</w:t>
      </w:r>
    </w:p>
    <w:p w:rsidR="00B72A0A" w:rsidRDefault="002C54CC">
      <w:pPr>
        <w:pStyle w:val="a4"/>
        <w:numPr>
          <w:ilvl w:val="1"/>
          <w:numId w:val="31"/>
        </w:numPr>
        <w:tabs>
          <w:tab w:val="left" w:pos="1573"/>
        </w:tabs>
        <w:spacing w:line="334" w:lineRule="exact"/>
        <w:jc w:val="left"/>
        <w:rPr>
          <w:sz w:val="28"/>
        </w:rPr>
      </w:pPr>
      <w:r>
        <w:rPr>
          <w:sz w:val="28"/>
        </w:rPr>
        <w:t>Задачи,</w:t>
      </w:r>
      <w:r>
        <w:rPr>
          <w:spacing w:val="-13"/>
          <w:sz w:val="28"/>
        </w:rPr>
        <w:t xml:space="preserve"> </w:t>
      </w:r>
      <w:r>
        <w:rPr>
          <w:sz w:val="28"/>
        </w:rPr>
        <w:t>формирующие</w:t>
      </w:r>
      <w:r>
        <w:rPr>
          <w:spacing w:val="-8"/>
          <w:sz w:val="28"/>
        </w:rPr>
        <w:t xml:space="preserve"> </w:t>
      </w:r>
      <w:r>
        <w:rPr>
          <w:sz w:val="28"/>
        </w:rPr>
        <w:t>познавательные</w:t>
      </w:r>
      <w:r>
        <w:rPr>
          <w:spacing w:val="-9"/>
          <w:sz w:val="28"/>
        </w:rPr>
        <w:t xml:space="preserve"> </w:t>
      </w:r>
      <w:r>
        <w:rPr>
          <w:spacing w:val="-4"/>
          <w:sz w:val="28"/>
        </w:rPr>
        <w:t>УУД:</w:t>
      </w:r>
    </w:p>
    <w:p w:rsidR="00B72A0A" w:rsidRDefault="002C54CC">
      <w:pPr>
        <w:pStyle w:val="a4"/>
        <w:numPr>
          <w:ilvl w:val="0"/>
          <w:numId w:val="30"/>
        </w:numPr>
        <w:tabs>
          <w:tab w:val="left" w:pos="1573"/>
        </w:tabs>
        <w:spacing w:line="310" w:lineRule="exact"/>
        <w:ind w:left="1573"/>
        <w:jc w:val="left"/>
        <w:rPr>
          <w:sz w:val="28"/>
        </w:rPr>
      </w:pPr>
      <w:r>
        <w:rPr>
          <w:sz w:val="28"/>
        </w:rPr>
        <w:t>проекты</w:t>
      </w:r>
      <w:r>
        <w:rPr>
          <w:spacing w:val="-9"/>
          <w:sz w:val="28"/>
        </w:rPr>
        <w:t xml:space="preserve"> </w:t>
      </w:r>
      <w:r>
        <w:rPr>
          <w:sz w:val="28"/>
        </w:rPr>
        <w:t>на</w:t>
      </w:r>
      <w:r>
        <w:rPr>
          <w:spacing w:val="-6"/>
          <w:sz w:val="28"/>
        </w:rPr>
        <w:t xml:space="preserve"> </w:t>
      </w:r>
      <w:r>
        <w:rPr>
          <w:sz w:val="28"/>
        </w:rPr>
        <w:t>выстраивание</w:t>
      </w:r>
      <w:r>
        <w:rPr>
          <w:spacing w:val="-9"/>
          <w:sz w:val="28"/>
        </w:rPr>
        <w:t xml:space="preserve"> </w:t>
      </w:r>
      <w:r>
        <w:rPr>
          <w:sz w:val="28"/>
        </w:rPr>
        <w:t>стратегии</w:t>
      </w:r>
      <w:r>
        <w:rPr>
          <w:spacing w:val="-6"/>
          <w:sz w:val="28"/>
        </w:rPr>
        <w:t xml:space="preserve"> </w:t>
      </w:r>
      <w:r>
        <w:rPr>
          <w:sz w:val="28"/>
        </w:rPr>
        <w:t>поиска</w:t>
      </w:r>
      <w:r>
        <w:rPr>
          <w:spacing w:val="-6"/>
          <w:sz w:val="28"/>
        </w:rPr>
        <w:t xml:space="preserve"> </w:t>
      </w:r>
      <w:r>
        <w:rPr>
          <w:sz w:val="28"/>
        </w:rPr>
        <w:t>решения</w:t>
      </w:r>
      <w:r>
        <w:rPr>
          <w:spacing w:val="-6"/>
          <w:sz w:val="28"/>
        </w:rPr>
        <w:t xml:space="preserve"> </w:t>
      </w:r>
      <w:r>
        <w:rPr>
          <w:spacing w:val="-2"/>
          <w:sz w:val="28"/>
        </w:rPr>
        <w:t>задач;</w:t>
      </w:r>
    </w:p>
    <w:p w:rsidR="00B72A0A" w:rsidRDefault="002C54CC">
      <w:pPr>
        <w:pStyle w:val="a4"/>
        <w:numPr>
          <w:ilvl w:val="0"/>
          <w:numId w:val="30"/>
        </w:numPr>
        <w:tabs>
          <w:tab w:val="left" w:pos="1573"/>
        </w:tabs>
        <w:ind w:left="1573"/>
        <w:jc w:val="left"/>
        <w:rPr>
          <w:sz w:val="28"/>
        </w:rPr>
      </w:pPr>
      <w:r>
        <w:rPr>
          <w:sz w:val="28"/>
        </w:rPr>
        <w:t>задачи</w:t>
      </w:r>
      <w:r>
        <w:rPr>
          <w:spacing w:val="-6"/>
          <w:sz w:val="28"/>
        </w:rPr>
        <w:t xml:space="preserve"> </w:t>
      </w:r>
      <w:r>
        <w:rPr>
          <w:sz w:val="28"/>
        </w:rPr>
        <w:t>на</w:t>
      </w:r>
      <w:r>
        <w:rPr>
          <w:spacing w:val="-6"/>
          <w:sz w:val="28"/>
        </w:rPr>
        <w:t xml:space="preserve"> </w:t>
      </w:r>
      <w:r>
        <w:rPr>
          <w:sz w:val="28"/>
        </w:rPr>
        <w:t>сериацию,</w:t>
      </w:r>
      <w:r>
        <w:rPr>
          <w:spacing w:val="-6"/>
          <w:sz w:val="28"/>
        </w:rPr>
        <w:t xml:space="preserve"> </w:t>
      </w:r>
      <w:r>
        <w:rPr>
          <w:sz w:val="28"/>
        </w:rPr>
        <w:t>сравнение,</w:t>
      </w:r>
      <w:r>
        <w:rPr>
          <w:spacing w:val="-4"/>
          <w:sz w:val="28"/>
        </w:rPr>
        <w:t xml:space="preserve"> </w:t>
      </w:r>
      <w:r>
        <w:rPr>
          <w:spacing w:val="-2"/>
          <w:sz w:val="28"/>
        </w:rPr>
        <w:t>оценивание;</w:t>
      </w:r>
    </w:p>
    <w:p w:rsidR="00B72A0A" w:rsidRDefault="002C54CC">
      <w:pPr>
        <w:pStyle w:val="a4"/>
        <w:numPr>
          <w:ilvl w:val="0"/>
          <w:numId w:val="30"/>
        </w:numPr>
        <w:tabs>
          <w:tab w:val="left" w:pos="1573"/>
        </w:tabs>
        <w:spacing w:before="2"/>
        <w:ind w:left="1573"/>
        <w:jc w:val="left"/>
        <w:rPr>
          <w:sz w:val="28"/>
        </w:rPr>
      </w:pPr>
      <w:r>
        <w:rPr>
          <w:sz w:val="28"/>
        </w:rPr>
        <w:t>проведение</w:t>
      </w:r>
      <w:r>
        <w:rPr>
          <w:spacing w:val="-11"/>
          <w:sz w:val="28"/>
        </w:rPr>
        <w:t xml:space="preserve"> </w:t>
      </w:r>
      <w:r>
        <w:rPr>
          <w:sz w:val="28"/>
        </w:rPr>
        <w:t>эмпирического</w:t>
      </w:r>
      <w:r>
        <w:rPr>
          <w:spacing w:val="-9"/>
          <w:sz w:val="28"/>
        </w:rPr>
        <w:t xml:space="preserve"> </w:t>
      </w:r>
      <w:r>
        <w:rPr>
          <w:spacing w:val="-2"/>
          <w:sz w:val="28"/>
        </w:rPr>
        <w:t>исследования;</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30"/>
        </w:numPr>
        <w:tabs>
          <w:tab w:val="left" w:pos="1573"/>
        </w:tabs>
        <w:spacing w:before="74"/>
        <w:ind w:left="1573"/>
        <w:jc w:val="left"/>
        <w:rPr>
          <w:sz w:val="28"/>
        </w:rPr>
      </w:pPr>
      <w:r>
        <w:rPr>
          <w:sz w:val="28"/>
        </w:rPr>
        <w:t>проведение</w:t>
      </w:r>
      <w:r>
        <w:rPr>
          <w:spacing w:val="-12"/>
          <w:sz w:val="28"/>
        </w:rPr>
        <w:t xml:space="preserve"> </w:t>
      </w:r>
      <w:r>
        <w:rPr>
          <w:sz w:val="28"/>
        </w:rPr>
        <w:t>теоретического</w:t>
      </w:r>
      <w:r>
        <w:rPr>
          <w:spacing w:val="-10"/>
          <w:sz w:val="28"/>
        </w:rPr>
        <w:t xml:space="preserve"> </w:t>
      </w:r>
      <w:r>
        <w:rPr>
          <w:spacing w:val="-2"/>
          <w:sz w:val="28"/>
        </w:rPr>
        <w:t>исследования;</w:t>
      </w:r>
    </w:p>
    <w:p w:rsidR="00B72A0A" w:rsidRDefault="002C54CC">
      <w:pPr>
        <w:pStyle w:val="a4"/>
        <w:numPr>
          <w:ilvl w:val="0"/>
          <w:numId w:val="30"/>
        </w:numPr>
        <w:tabs>
          <w:tab w:val="left" w:pos="1573"/>
        </w:tabs>
        <w:spacing w:before="3" w:line="322" w:lineRule="exact"/>
        <w:ind w:left="1573"/>
        <w:jc w:val="left"/>
        <w:rPr>
          <w:sz w:val="28"/>
        </w:rPr>
      </w:pPr>
      <w:r>
        <w:rPr>
          <w:sz w:val="28"/>
        </w:rPr>
        <w:t>смысловое</w:t>
      </w:r>
      <w:r>
        <w:rPr>
          <w:spacing w:val="-6"/>
          <w:sz w:val="28"/>
        </w:rPr>
        <w:t xml:space="preserve"> </w:t>
      </w:r>
      <w:r>
        <w:rPr>
          <w:spacing w:val="-2"/>
          <w:sz w:val="28"/>
        </w:rPr>
        <w:t>чтение.</w:t>
      </w:r>
    </w:p>
    <w:p w:rsidR="00B72A0A" w:rsidRDefault="002C54CC">
      <w:pPr>
        <w:pStyle w:val="a4"/>
        <w:numPr>
          <w:ilvl w:val="1"/>
          <w:numId w:val="31"/>
        </w:numPr>
        <w:tabs>
          <w:tab w:val="left" w:pos="1573"/>
        </w:tabs>
        <w:spacing w:line="333" w:lineRule="exact"/>
        <w:jc w:val="left"/>
        <w:rPr>
          <w:sz w:val="28"/>
        </w:rPr>
      </w:pPr>
      <w:r>
        <w:rPr>
          <w:sz w:val="28"/>
        </w:rPr>
        <w:t>Задачи,</w:t>
      </w:r>
      <w:r>
        <w:rPr>
          <w:spacing w:val="-11"/>
          <w:sz w:val="28"/>
        </w:rPr>
        <w:t xml:space="preserve"> </w:t>
      </w:r>
      <w:r>
        <w:rPr>
          <w:sz w:val="28"/>
        </w:rPr>
        <w:t>формирующие</w:t>
      </w:r>
      <w:r>
        <w:rPr>
          <w:spacing w:val="-6"/>
          <w:sz w:val="28"/>
        </w:rPr>
        <w:t xml:space="preserve"> </w:t>
      </w:r>
      <w:r>
        <w:rPr>
          <w:sz w:val="28"/>
        </w:rPr>
        <w:t>регулятивные</w:t>
      </w:r>
      <w:r>
        <w:rPr>
          <w:spacing w:val="-6"/>
          <w:sz w:val="28"/>
        </w:rPr>
        <w:t xml:space="preserve"> </w:t>
      </w:r>
      <w:r>
        <w:rPr>
          <w:spacing w:val="-4"/>
          <w:sz w:val="28"/>
        </w:rPr>
        <w:t>УУД:</w:t>
      </w:r>
    </w:p>
    <w:p w:rsidR="00B72A0A" w:rsidRDefault="002C54CC">
      <w:pPr>
        <w:pStyle w:val="a4"/>
        <w:numPr>
          <w:ilvl w:val="0"/>
          <w:numId w:val="30"/>
        </w:numPr>
        <w:tabs>
          <w:tab w:val="left" w:pos="1573"/>
        </w:tabs>
        <w:spacing w:line="310" w:lineRule="exact"/>
        <w:ind w:left="1573"/>
        <w:jc w:val="left"/>
        <w:rPr>
          <w:sz w:val="28"/>
        </w:rPr>
      </w:pPr>
      <w:r>
        <w:rPr>
          <w:sz w:val="28"/>
        </w:rPr>
        <w:t>на</w:t>
      </w:r>
      <w:r>
        <w:rPr>
          <w:spacing w:val="-2"/>
          <w:sz w:val="28"/>
        </w:rPr>
        <w:t xml:space="preserve"> планирование;</w:t>
      </w:r>
    </w:p>
    <w:p w:rsidR="00B72A0A" w:rsidRDefault="002C54CC">
      <w:pPr>
        <w:pStyle w:val="a4"/>
        <w:numPr>
          <w:ilvl w:val="0"/>
          <w:numId w:val="30"/>
        </w:numPr>
        <w:tabs>
          <w:tab w:val="left" w:pos="1573"/>
        </w:tabs>
        <w:spacing w:line="322" w:lineRule="exact"/>
        <w:ind w:left="1573"/>
        <w:jc w:val="left"/>
        <w:rPr>
          <w:sz w:val="28"/>
        </w:rPr>
      </w:pPr>
      <w:r>
        <w:rPr>
          <w:sz w:val="28"/>
        </w:rPr>
        <w:t>на</w:t>
      </w:r>
      <w:r>
        <w:rPr>
          <w:spacing w:val="-7"/>
          <w:sz w:val="28"/>
        </w:rPr>
        <w:t xml:space="preserve"> </w:t>
      </w:r>
      <w:r>
        <w:rPr>
          <w:sz w:val="28"/>
        </w:rPr>
        <w:t>ориентировку</w:t>
      </w:r>
      <w:r>
        <w:rPr>
          <w:spacing w:val="-3"/>
          <w:sz w:val="28"/>
        </w:rPr>
        <w:t xml:space="preserve"> </w:t>
      </w:r>
      <w:r>
        <w:rPr>
          <w:sz w:val="28"/>
        </w:rPr>
        <w:t>в</w:t>
      </w:r>
      <w:r>
        <w:rPr>
          <w:spacing w:val="-5"/>
          <w:sz w:val="28"/>
        </w:rPr>
        <w:t xml:space="preserve"> </w:t>
      </w:r>
      <w:r>
        <w:rPr>
          <w:sz w:val="28"/>
        </w:rPr>
        <w:t>ситуации,</w:t>
      </w:r>
      <w:r>
        <w:rPr>
          <w:spacing w:val="-5"/>
          <w:sz w:val="28"/>
        </w:rPr>
        <w:t xml:space="preserve"> </w:t>
      </w:r>
      <w:r>
        <w:rPr>
          <w:sz w:val="28"/>
        </w:rPr>
        <w:t>микро</w:t>
      </w:r>
      <w:r>
        <w:rPr>
          <w:spacing w:val="-7"/>
          <w:sz w:val="28"/>
        </w:rPr>
        <w:t xml:space="preserve"> </w:t>
      </w:r>
      <w:r>
        <w:rPr>
          <w:sz w:val="28"/>
        </w:rPr>
        <w:t>и</w:t>
      </w:r>
      <w:r>
        <w:rPr>
          <w:spacing w:val="-4"/>
          <w:sz w:val="28"/>
        </w:rPr>
        <w:t xml:space="preserve"> </w:t>
      </w:r>
      <w:r>
        <w:rPr>
          <w:spacing w:val="-2"/>
          <w:sz w:val="28"/>
        </w:rPr>
        <w:t>макропространстве;</w:t>
      </w:r>
    </w:p>
    <w:p w:rsidR="00B72A0A" w:rsidRDefault="002C54CC">
      <w:pPr>
        <w:pStyle w:val="a4"/>
        <w:numPr>
          <w:ilvl w:val="0"/>
          <w:numId w:val="30"/>
        </w:numPr>
        <w:tabs>
          <w:tab w:val="left" w:pos="1573"/>
        </w:tabs>
        <w:spacing w:line="322" w:lineRule="exact"/>
        <w:ind w:left="1573"/>
        <w:jc w:val="left"/>
        <w:rPr>
          <w:sz w:val="28"/>
        </w:rPr>
      </w:pPr>
      <w:r>
        <w:rPr>
          <w:sz w:val="28"/>
        </w:rPr>
        <w:t xml:space="preserve">на </w:t>
      </w:r>
      <w:r>
        <w:rPr>
          <w:spacing w:val="-2"/>
          <w:sz w:val="28"/>
        </w:rPr>
        <w:t>прогнозирование;</w:t>
      </w:r>
    </w:p>
    <w:p w:rsidR="00B72A0A" w:rsidRDefault="002C54CC">
      <w:pPr>
        <w:pStyle w:val="a4"/>
        <w:numPr>
          <w:ilvl w:val="0"/>
          <w:numId w:val="30"/>
        </w:numPr>
        <w:tabs>
          <w:tab w:val="left" w:pos="1573"/>
        </w:tabs>
        <w:ind w:left="1573"/>
        <w:jc w:val="left"/>
        <w:rPr>
          <w:sz w:val="28"/>
        </w:rPr>
      </w:pPr>
      <w:r>
        <w:rPr>
          <w:sz w:val="28"/>
        </w:rPr>
        <w:t xml:space="preserve">на </w:t>
      </w:r>
      <w:r>
        <w:rPr>
          <w:spacing w:val="-2"/>
          <w:sz w:val="28"/>
        </w:rPr>
        <w:t>целеполагание;</w:t>
      </w:r>
    </w:p>
    <w:p w:rsidR="00B72A0A" w:rsidRDefault="002C54CC">
      <w:pPr>
        <w:pStyle w:val="a4"/>
        <w:numPr>
          <w:ilvl w:val="0"/>
          <w:numId w:val="30"/>
        </w:numPr>
        <w:tabs>
          <w:tab w:val="left" w:pos="1573"/>
        </w:tabs>
        <w:spacing w:before="2" w:line="322" w:lineRule="exact"/>
        <w:ind w:left="1573"/>
        <w:jc w:val="left"/>
        <w:rPr>
          <w:sz w:val="28"/>
        </w:rPr>
      </w:pPr>
      <w:r>
        <w:rPr>
          <w:sz w:val="28"/>
        </w:rPr>
        <w:t>на</w:t>
      </w:r>
      <w:r>
        <w:rPr>
          <w:spacing w:val="-4"/>
          <w:sz w:val="28"/>
        </w:rPr>
        <w:t xml:space="preserve"> </w:t>
      </w:r>
      <w:r>
        <w:rPr>
          <w:sz w:val="28"/>
        </w:rPr>
        <w:t>принятие</w:t>
      </w:r>
      <w:r>
        <w:rPr>
          <w:spacing w:val="-6"/>
          <w:sz w:val="28"/>
        </w:rPr>
        <w:t xml:space="preserve"> </w:t>
      </w:r>
      <w:r>
        <w:rPr>
          <w:spacing w:val="-2"/>
          <w:sz w:val="28"/>
        </w:rPr>
        <w:t>решения;</w:t>
      </w:r>
    </w:p>
    <w:p w:rsidR="00B72A0A" w:rsidRDefault="002C54CC">
      <w:pPr>
        <w:pStyle w:val="a4"/>
        <w:numPr>
          <w:ilvl w:val="0"/>
          <w:numId w:val="30"/>
        </w:numPr>
        <w:tabs>
          <w:tab w:val="left" w:pos="1573"/>
        </w:tabs>
        <w:spacing w:line="322" w:lineRule="exact"/>
        <w:ind w:left="1573"/>
        <w:jc w:val="left"/>
        <w:rPr>
          <w:sz w:val="28"/>
        </w:rPr>
      </w:pPr>
      <w:r>
        <w:rPr>
          <w:sz w:val="28"/>
        </w:rPr>
        <w:t xml:space="preserve">на </w:t>
      </w:r>
      <w:r>
        <w:rPr>
          <w:spacing w:val="-2"/>
          <w:sz w:val="28"/>
        </w:rPr>
        <w:t>самоконтроль.</w:t>
      </w:r>
    </w:p>
    <w:p w:rsidR="00B72A0A" w:rsidRDefault="002C54CC">
      <w:pPr>
        <w:pStyle w:val="a3"/>
        <w:ind w:right="143"/>
      </w:pPr>
      <w:r>
        <w:t>Развитию регулятивных УУД способствует также использование в коррекционно-образовательном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w:t>
      </w:r>
      <w:r>
        <w:rPr>
          <w:spacing w:val="-7"/>
        </w:rPr>
        <w:t xml:space="preserve"> </w:t>
      </w:r>
      <w:r>
        <w:t>контроля</w:t>
      </w:r>
      <w:r>
        <w:rPr>
          <w:spacing w:val="-7"/>
        </w:rPr>
        <w:t xml:space="preserve"> </w:t>
      </w:r>
      <w:r>
        <w:t>со</w:t>
      </w:r>
      <w:r>
        <w:rPr>
          <w:spacing w:val="-7"/>
        </w:rPr>
        <w:t xml:space="preserve"> </w:t>
      </w:r>
      <w:r>
        <w:t>стороны</w:t>
      </w:r>
      <w:r>
        <w:rPr>
          <w:spacing w:val="-9"/>
        </w:rPr>
        <w:t xml:space="preserve"> </w:t>
      </w:r>
      <w:r>
        <w:t>учителя.</w:t>
      </w:r>
      <w:r>
        <w:rPr>
          <w:spacing w:val="-7"/>
        </w:rPr>
        <w:t xml:space="preserve"> </w:t>
      </w:r>
      <w:r>
        <w:t>Распределение</w:t>
      </w:r>
      <w:r>
        <w:rPr>
          <w:spacing w:val="-7"/>
        </w:rPr>
        <w:t xml:space="preserve"> </w:t>
      </w:r>
      <w:r>
        <w:t>материала</w:t>
      </w:r>
      <w:r>
        <w:rPr>
          <w:spacing w:val="-10"/>
        </w:rPr>
        <w:t xml:space="preserve"> </w:t>
      </w:r>
      <w:r>
        <w:t>и</w:t>
      </w:r>
      <w:r>
        <w:rPr>
          <w:spacing w:val="-7"/>
        </w:rPr>
        <w:t xml:space="preserve"> </w:t>
      </w:r>
      <w:r>
        <w:t>типовых</w:t>
      </w:r>
      <w:r>
        <w:rPr>
          <w:spacing w:val="-7"/>
        </w:rPr>
        <w:t xml:space="preserve"> </w:t>
      </w:r>
      <w:r>
        <w:t>задач по различным предметам не является жестким, начальное освоение одних и тех же УУД и закрепление освоенного может происходить в ходе уроков и занятий по разным предметам, коррекционных занятий. Распределение типовых задач внутри предмета / коррекционного курса должно быть направлено на достижение баланса между временем освоения и временем использования соответствующих действий.</w:t>
      </w:r>
    </w:p>
    <w:p w:rsidR="00B72A0A" w:rsidRDefault="002C54CC">
      <w:pPr>
        <w:pStyle w:val="a3"/>
        <w:ind w:right="150"/>
      </w:pPr>
      <w:r>
        <w:t>Задачи на применение УУД могут носить как открытый, так и закрытый характер. При работе с задачами на применение УУД для оценивания результативности</w:t>
      </w:r>
      <w:r>
        <w:rPr>
          <w:spacing w:val="-17"/>
        </w:rPr>
        <w:t xml:space="preserve"> </w:t>
      </w:r>
      <w:r>
        <w:t>возможно</w:t>
      </w:r>
      <w:r>
        <w:rPr>
          <w:spacing w:val="-17"/>
        </w:rPr>
        <w:t xml:space="preserve"> </w:t>
      </w:r>
      <w:r>
        <w:t>практиковать</w:t>
      </w:r>
      <w:r>
        <w:rPr>
          <w:spacing w:val="-18"/>
        </w:rPr>
        <w:t xml:space="preserve"> </w:t>
      </w:r>
      <w:r>
        <w:t>технологии</w:t>
      </w:r>
      <w:r>
        <w:rPr>
          <w:spacing w:val="-16"/>
        </w:rPr>
        <w:t xml:space="preserve"> </w:t>
      </w:r>
      <w:r>
        <w:t>«формирующего</w:t>
      </w:r>
      <w:r>
        <w:rPr>
          <w:spacing w:val="-17"/>
        </w:rPr>
        <w:t xml:space="preserve"> </w:t>
      </w:r>
      <w:r>
        <w:t>оценивания», в том числе бинарную и критериальную оценки.</w:t>
      </w:r>
    </w:p>
    <w:p w:rsidR="00B72A0A" w:rsidRDefault="002C54CC">
      <w:pPr>
        <w:spacing w:before="1"/>
        <w:ind w:left="132" w:right="142" w:firstLine="708"/>
        <w:jc w:val="both"/>
        <w:rPr>
          <w:i/>
          <w:sz w:val="28"/>
        </w:rPr>
      </w:pPr>
      <w:r>
        <w:rPr>
          <w:i/>
          <w:sz w:val="28"/>
        </w:rPr>
        <w:t xml:space="preserve">Особенности реализации основных направлений и форм учебно- исследовательской и проектной деятельности в рамках урочной и внеурочной </w:t>
      </w:r>
      <w:r>
        <w:rPr>
          <w:i/>
          <w:spacing w:val="-2"/>
          <w:sz w:val="28"/>
        </w:rPr>
        <w:t>деятельности</w:t>
      </w:r>
    </w:p>
    <w:p w:rsidR="00B72A0A" w:rsidRDefault="002C54CC">
      <w:pPr>
        <w:pStyle w:val="a3"/>
        <w:ind w:right="145"/>
      </w:pPr>
      <w:r>
        <w:t xml:space="preserve">Одним из путей формирования УУД в основной школе является включение </w:t>
      </w:r>
      <w:r>
        <w:rPr>
          <w:spacing w:val="-2"/>
        </w:rPr>
        <w:t>обучающихся в</w:t>
      </w:r>
      <w:r>
        <w:rPr>
          <w:spacing w:val="-5"/>
        </w:rPr>
        <w:t xml:space="preserve"> </w:t>
      </w:r>
      <w:r>
        <w:rPr>
          <w:spacing w:val="-2"/>
        </w:rPr>
        <w:t>учебно-исследовательскую и</w:t>
      </w:r>
      <w:r>
        <w:rPr>
          <w:spacing w:val="-3"/>
        </w:rPr>
        <w:t xml:space="preserve"> </w:t>
      </w:r>
      <w:r>
        <w:rPr>
          <w:spacing w:val="-2"/>
        </w:rPr>
        <w:t>проектную деятельность, которая</w:t>
      </w:r>
      <w:r>
        <w:rPr>
          <w:spacing w:val="-3"/>
        </w:rPr>
        <w:t xml:space="preserve"> </w:t>
      </w:r>
      <w:r>
        <w:rPr>
          <w:spacing w:val="-2"/>
        </w:rPr>
        <w:t xml:space="preserve">может </w:t>
      </w:r>
      <w:r>
        <w:t>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(включая коррекционно-развивающую работу) деятельности при получении основного общего образования.</w:t>
      </w:r>
    </w:p>
    <w:p w:rsidR="00B72A0A" w:rsidRDefault="002C54CC">
      <w:pPr>
        <w:pStyle w:val="a3"/>
        <w:ind w:right="147"/>
      </w:pPr>
      <w:r>
        <w:t>Специфика проектной деятельности обучающихся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B72A0A" w:rsidRDefault="002C54CC">
      <w:pPr>
        <w:pStyle w:val="a3"/>
        <w:ind w:right="144"/>
      </w:pPr>
      <w:r>
        <w:t>Особенностью</w:t>
      </w:r>
      <w:r>
        <w:rPr>
          <w:spacing w:val="-15"/>
        </w:rPr>
        <w:t xml:space="preserve"> </w:t>
      </w:r>
      <w:r>
        <w:t>учебно-исследовательской</w:t>
      </w:r>
      <w:r>
        <w:rPr>
          <w:spacing w:val="-15"/>
        </w:rPr>
        <w:t xml:space="preserve"> </w:t>
      </w:r>
      <w:r>
        <w:t>деятельности</w:t>
      </w:r>
      <w:r>
        <w:rPr>
          <w:spacing w:val="-9"/>
        </w:rPr>
        <w:t xml:space="preserve"> </w:t>
      </w:r>
      <w:r>
        <w:t>является</w:t>
      </w:r>
      <w:r>
        <w:rPr>
          <w:spacing w:val="-12"/>
        </w:rPr>
        <w:t xml:space="preserve"> </w:t>
      </w:r>
      <w:r>
        <w:t>приобретение в</w:t>
      </w:r>
      <w:r>
        <w:rPr>
          <w:spacing w:val="63"/>
        </w:rPr>
        <w:t xml:space="preserve">  </w:t>
      </w:r>
      <w:r>
        <w:t>компетенциях</w:t>
      </w:r>
      <w:r>
        <w:rPr>
          <w:spacing w:val="63"/>
        </w:rPr>
        <w:t xml:space="preserve">  </w:t>
      </w:r>
      <w:r>
        <w:t>обучающегося.</w:t>
      </w:r>
      <w:r>
        <w:rPr>
          <w:spacing w:val="64"/>
        </w:rPr>
        <w:t xml:space="preserve">  </w:t>
      </w:r>
      <w:r>
        <w:t>Ценность</w:t>
      </w:r>
      <w:r>
        <w:rPr>
          <w:spacing w:val="63"/>
        </w:rPr>
        <w:t xml:space="preserve">  </w:t>
      </w:r>
      <w:r>
        <w:t>учебно-исследовательской</w:t>
      </w:r>
      <w:r>
        <w:rPr>
          <w:spacing w:val="64"/>
        </w:rPr>
        <w:t xml:space="preserve">  </w:t>
      </w:r>
      <w:r>
        <w:t>работы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1" w:firstLine="0"/>
      </w:pPr>
      <w:r>
        <w:t>определяется возможностью обучающихся посмотреть на различные проблемы с позиции ученых, занимающихся научным исследованием.</w:t>
      </w:r>
    </w:p>
    <w:p w:rsidR="00B72A0A" w:rsidRDefault="002C54CC">
      <w:pPr>
        <w:pStyle w:val="a3"/>
        <w:spacing w:line="317" w:lineRule="exact"/>
        <w:ind w:left="841" w:firstLine="0"/>
      </w:pPr>
      <w:r>
        <w:t>Основные</w:t>
      </w:r>
      <w:r>
        <w:rPr>
          <w:spacing w:val="-13"/>
        </w:rPr>
        <w:t xml:space="preserve"> </w:t>
      </w:r>
      <w:r>
        <w:t>направления</w:t>
      </w:r>
      <w:r>
        <w:rPr>
          <w:spacing w:val="-12"/>
        </w:rPr>
        <w:t xml:space="preserve"> </w:t>
      </w:r>
      <w:r>
        <w:t>организации</w:t>
      </w:r>
      <w:r>
        <w:rPr>
          <w:spacing w:val="-10"/>
        </w:rPr>
        <w:t xml:space="preserve"> </w:t>
      </w:r>
      <w:r>
        <w:t>учебно-исследовательской</w:t>
      </w:r>
      <w:r>
        <w:rPr>
          <w:spacing w:val="-9"/>
        </w:rPr>
        <w:t xml:space="preserve"> </w:t>
      </w:r>
      <w:r>
        <w:rPr>
          <w:spacing w:val="-2"/>
        </w:rPr>
        <w:t>работы:</w:t>
      </w:r>
    </w:p>
    <w:p w:rsidR="00B72A0A" w:rsidRDefault="002C54CC">
      <w:pPr>
        <w:pStyle w:val="a4"/>
        <w:numPr>
          <w:ilvl w:val="0"/>
          <w:numId w:val="30"/>
        </w:numPr>
        <w:tabs>
          <w:tab w:val="left" w:pos="1573"/>
        </w:tabs>
        <w:ind w:right="148" w:firstLine="708"/>
        <w:rPr>
          <w:sz w:val="20"/>
        </w:rPr>
      </w:pPr>
      <w:r>
        <w:rPr>
          <w:sz w:val="28"/>
        </w:rPr>
        <w:t>урочная учебно-исследовательская деятельность обучающихся: проблемные уроки; семинары; практические и лабораторные занятия, др.;</w:t>
      </w:r>
    </w:p>
    <w:p w:rsidR="00B72A0A" w:rsidRDefault="002C54CC">
      <w:pPr>
        <w:pStyle w:val="a4"/>
        <w:numPr>
          <w:ilvl w:val="0"/>
          <w:numId w:val="30"/>
        </w:numPr>
        <w:tabs>
          <w:tab w:val="left" w:pos="1573"/>
        </w:tabs>
        <w:ind w:right="142" w:firstLine="708"/>
        <w:rPr>
          <w:sz w:val="20"/>
        </w:rPr>
      </w:pPr>
      <w:r>
        <w:rPr>
          <w:sz w:val="28"/>
        </w:rPr>
        <w:t>внеурочная</w:t>
      </w:r>
      <w:r>
        <w:rPr>
          <w:spacing w:val="-8"/>
          <w:sz w:val="28"/>
        </w:rPr>
        <w:t xml:space="preserve"> </w:t>
      </w:r>
      <w:r>
        <w:rPr>
          <w:sz w:val="28"/>
        </w:rPr>
        <w:t>учебно-исследовательская</w:t>
      </w:r>
      <w:r>
        <w:rPr>
          <w:spacing w:val="-8"/>
          <w:sz w:val="28"/>
        </w:rPr>
        <w:t xml:space="preserve"> </w:t>
      </w:r>
      <w:r>
        <w:rPr>
          <w:sz w:val="28"/>
        </w:rPr>
        <w:t>деятельность</w:t>
      </w:r>
      <w:r>
        <w:rPr>
          <w:spacing w:val="-10"/>
          <w:sz w:val="28"/>
        </w:rPr>
        <w:t xml:space="preserve"> </w:t>
      </w:r>
      <w:r>
        <w:rPr>
          <w:sz w:val="28"/>
        </w:rPr>
        <w:t>обучающихся</w:t>
      </w:r>
      <w:r>
        <w:rPr>
          <w:spacing w:val="-8"/>
          <w:sz w:val="28"/>
        </w:rPr>
        <w:t xml:space="preserve"> </w:t>
      </w:r>
      <w:r>
        <w:rPr>
          <w:sz w:val="28"/>
        </w:rPr>
        <w:t>(в</w:t>
      </w:r>
      <w:r>
        <w:rPr>
          <w:spacing w:val="-9"/>
          <w:sz w:val="28"/>
        </w:rPr>
        <w:t xml:space="preserve"> </w:t>
      </w:r>
      <w:r>
        <w:rPr>
          <w:sz w:val="28"/>
        </w:rPr>
        <w:t>том числе посредством реализации коррекционно-развивающей области), которая является логическим продолжением урочной деятельности: научно- исследовательская и реферативная работа, интеллектуальные марафоны, конференции и др.</w:t>
      </w:r>
    </w:p>
    <w:p w:rsidR="00B72A0A" w:rsidRDefault="002C54CC">
      <w:pPr>
        <w:pStyle w:val="a3"/>
        <w:ind w:right="146"/>
      </w:pPr>
      <w:r>
        <w:t>Учебно-исследовательская и проектная деятельность обучающихся может проводиться</w:t>
      </w:r>
      <w:r>
        <w:rPr>
          <w:spacing w:val="-3"/>
        </w:rPr>
        <w:t xml:space="preserve"> </w:t>
      </w:r>
      <w:r>
        <w:t>по</w:t>
      </w:r>
      <w:r>
        <w:rPr>
          <w:spacing w:val="-3"/>
        </w:rPr>
        <w:t xml:space="preserve"> </w:t>
      </w:r>
      <w:r>
        <w:t>следующим</w:t>
      </w:r>
      <w:r>
        <w:rPr>
          <w:spacing w:val="-3"/>
        </w:rPr>
        <w:t xml:space="preserve"> </w:t>
      </w:r>
      <w:r>
        <w:t>направлениям,</w:t>
      </w:r>
      <w:r>
        <w:rPr>
          <w:spacing w:val="-2"/>
        </w:rPr>
        <w:t xml:space="preserve"> </w:t>
      </w:r>
      <w:r>
        <w:t>с</w:t>
      </w:r>
      <w:r>
        <w:rPr>
          <w:spacing w:val="-4"/>
        </w:rPr>
        <w:t xml:space="preserve"> </w:t>
      </w:r>
      <w:r>
        <w:t>учетом</w:t>
      </w:r>
      <w:r>
        <w:rPr>
          <w:spacing w:val="-2"/>
        </w:rPr>
        <w:t xml:space="preserve"> </w:t>
      </w:r>
      <w:r>
        <w:t>доступности</w:t>
      </w:r>
      <w:r>
        <w:rPr>
          <w:spacing w:val="-1"/>
        </w:rPr>
        <w:t xml:space="preserve"> </w:t>
      </w:r>
      <w:r>
        <w:t>их</w:t>
      </w:r>
      <w:r>
        <w:rPr>
          <w:spacing w:val="-1"/>
        </w:rPr>
        <w:t xml:space="preserve"> </w:t>
      </w:r>
      <w:r>
        <w:t>содержания</w:t>
      </w:r>
      <w:r>
        <w:rPr>
          <w:spacing w:val="-3"/>
        </w:rPr>
        <w:t xml:space="preserve"> </w:t>
      </w:r>
      <w:r>
        <w:t>для слабовидящих обучающихся:</w:t>
      </w:r>
    </w:p>
    <w:p w:rsidR="00B72A0A" w:rsidRDefault="002C54CC">
      <w:pPr>
        <w:pStyle w:val="a4"/>
        <w:numPr>
          <w:ilvl w:val="0"/>
          <w:numId w:val="30"/>
        </w:numPr>
        <w:tabs>
          <w:tab w:val="left" w:pos="1573"/>
        </w:tabs>
        <w:spacing w:before="2" w:line="322" w:lineRule="exact"/>
        <w:ind w:left="1573"/>
        <w:jc w:val="left"/>
        <w:rPr>
          <w:sz w:val="20"/>
        </w:rPr>
      </w:pPr>
      <w:r>
        <w:rPr>
          <w:spacing w:val="-2"/>
          <w:sz w:val="28"/>
        </w:rPr>
        <w:t>исследовательское;</w:t>
      </w:r>
    </w:p>
    <w:p w:rsidR="00B72A0A" w:rsidRDefault="002C54CC">
      <w:pPr>
        <w:pStyle w:val="a4"/>
        <w:numPr>
          <w:ilvl w:val="0"/>
          <w:numId w:val="30"/>
        </w:numPr>
        <w:tabs>
          <w:tab w:val="left" w:pos="1573"/>
        </w:tabs>
        <w:spacing w:line="322" w:lineRule="exact"/>
        <w:ind w:left="1573"/>
        <w:jc w:val="left"/>
        <w:rPr>
          <w:sz w:val="20"/>
        </w:rPr>
      </w:pPr>
      <w:r>
        <w:rPr>
          <w:spacing w:val="-2"/>
          <w:sz w:val="28"/>
        </w:rPr>
        <w:t>инженерное;</w:t>
      </w:r>
    </w:p>
    <w:p w:rsidR="00B72A0A" w:rsidRDefault="002C54CC">
      <w:pPr>
        <w:pStyle w:val="a4"/>
        <w:numPr>
          <w:ilvl w:val="0"/>
          <w:numId w:val="30"/>
        </w:numPr>
        <w:tabs>
          <w:tab w:val="left" w:pos="1573"/>
        </w:tabs>
        <w:spacing w:line="322" w:lineRule="exact"/>
        <w:ind w:left="1573"/>
        <w:jc w:val="left"/>
        <w:rPr>
          <w:sz w:val="20"/>
        </w:rPr>
      </w:pPr>
      <w:r>
        <w:rPr>
          <w:spacing w:val="-2"/>
          <w:sz w:val="28"/>
        </w:rPr>
        <w:t>прикладное;</w:t>
      </w:r>
    </w:p>
    <w:p w:rsidR="00B72A0A" w:rsidRDefault="002C54CC">
      <w:pPr>
        <w:pStyle w:val="a4"/>
        <w:numPr>
          <w:ilvl w:val="0"/>
          <w:numId w:val="30"/>
        </w:numPr>
        <w:tabs>
          <w:tab w:val="left" w:pos="1573"/>
          <w:tab w:val="left" w:pos="4033"/>
          <w:tab w:val="left" w:pos="5827"/>
          <w:tab w:val="left" w:pos="6497"/>
          <w:tab w:val="left" w:pos="8000"/>
          <w:tab w:val="left" w:pos="8544"/>
        </w:tabs>
        <w:ind w:right="151" w:firstLine="708"/>
        <w:jc w:val="left"/>
        <w:rPr>
          <w:sz w:val="20"/>
        </w:rPr>
      </w:pPr>
      <w:r>
        <w:rPr>
          <w:spacing w:val="-2"/>
          <w:sz w:val="28"/>
        </w:rPr>
        <w:t>информационное</w:t>
      </w:r>
      <w:r>
        <w:rPr>
          <w:sz w:val="28"/>
        </w:rPr>
        <w:tab/>
      </w:r>
      <w:r>
        <w:rPr>
          <w:spacing w:val="-2"/>
          <w:sz w:val="28"/>
        </w:rPr>
        <w:t>(базируется</w:t>
      </w:r>
      <w:r>
        <w:rPr>
          <w:sz w:val="28"/>
        </w:rPr>
        <w:tab/>
      </w:r>
      <w:r>
        <w:rPr>
          <w:spacing w:val="-6"/>
          <w:sz w:val="28"/>
        </w:rPr>
        <w:t>на</w:t>
      </w:r>
      <w:r>
        <w:rPr>
          <w:sz w:val="28"/>
        </w:rPr>
        <w:tab/>
      </w:r>
      <w:r>
        <w:rPr>
          <w:spacing w:val="-2"/>
          <w:sz w:val="28"/>
        </w:rPr>
        <w:t>освоении</w:t>
      </w:r>
      <w:r>
        <w:rPr>
          <w:sz w:val="28"/>
        </w:rPr>
        <w:tab/>
      </w:r>
      <w:r>
        <w:rPr>
          <w:spacing w:val="-10"/>
          <w:sz w:val="28"/>
        </w:rPr>
        <w:t>и</w:t>
      </w:r>
      <w:r>
        <w:rPr>
          <w:sz w:val="28"/>
        </w:rPr>
        <w:tab/>
      </w:r>
      <w:r>
        <w:rPr>
          <w:spacing w:val="-2"/>
          <w:sz w:val="28"/>
        </w:rPr>
        <w:t xml:space="preserve">использовании </w:t>
      </w:r>
      <w:r>
        <w:rPr>
          <w:sz w:val="28"/>
        </w:rPr>
        <w:t>тифлоинформационных технологий для слабовидящих);</w:t>
      </w:r>
    </w:p>
    <w:p w:rsidR="00B72A0A" w:rsidRDefault="002C54CC">
      <w:pPr>
        <w:pStyle w:val="a4"/>
        <w:numPr>
          <w:ilvl w:val="0"/>
          <w:numId w:val="30"/>
        </w:numPr>
        <w:tabs>
          <w:tab w:val="left" w:pos="1573"/>
          <w:tab w:val="left" w:pos="3172"/>
          <w:tab w:val="left" w:pos="4501"/>
          <w:tab w:val="left" w:pos="6146"/>
          <w:tab w:val="left" w:pos="7743"/>
        </w:tabs>
        <w:ind w:right="151" w:firstLine="708"/>
        <w:jc w:val="left"/>
        <w:rPr>
          <w:sz w:val="20"/>
        </w:rPr>
      </w:pPr>
      <w:r>
        <w:rPr>
          <w:spacing w:val="-2"/>
          <w:sz w:val="28"/>
        </w:rPr>
        <w:t>социальное</w:t>
      </w:r>
      <w:r>
        <w:rPr>
          <w:sz w:val="28"/>
        </w:rPr>
        <w:tab/>
      </w:r>
      <w:r>
        <w:rPr>
          <w:spacing w:val="-2"/>
          <w:sz w:val="28"/>
        </w:rPr>
        <w:t>(включая</w:t>
      </w:r>
      <w:r>
        <w:rPr>
          <w:sz w:val="28"/>
        </w:rPr>
        <w:tab/>
      </w:r>
      <w:r>
        <w:rPr>
          <w:spacing w:val="-2"/>
          <w:sz w:val="28"/>
        </w:rPr>
        <w:t>социальные</w:t>
      </w:r>
      <w:r>
        <w:rPr>
          <w:sz w:val="28"/>
        </w:rPr>
        <w:tab/>
      </w:r>
      <w:r>
        <w:rPr>
          <w:spacing w:val="-2"/>
          <w:sz w:val="28"/>
        </w:rPr>
        <w:t>технологии</w:t>
      </w:r>
      <w:r>
        <w:rPr>
          <w:sz w:val="28"/>
        </w:rPr>
        <w:tab/>
      </w:r>
      <w:r>
        <w:rPr>
          <w:spacing w:val="-2"/>
          <w:sz w:val="28"/>
        </w:rPr>
        <w:t>профориентационной направленности);</w:t>
      </w:r>
    </w:p>
    <w:p w:rsidR="00B72A0A" w:rsidRDefault="002C54CC">
      <w:pPr>
        <w:pStyle w:val="a4"/>
        <w:numPr>
          <w:ilvl w:val="0"/>
          <w:numId w:val="30"/>
        </w:numPr>
        <w:tabs>
          <w:tab w:val="left" w:pos="1573"/>
        </w:tabs>
        <w:spacing w:before="1"/>
        <w:ind w:right="154" w:firstLine="708"/>
        <w:jc w:val="left"/>
        <w:rPr>
          <w:sz w:val="20"/>
        </w:rPr>
      </w:pPr>
      <w:r>
        <w:rPr>
          <w:sz w:val="28"/>
        </w:rPr>
        <w:t>игровое (включая ролевые игры и тренинги, направленные на развитие социально-коммуникативных навыков, навыков виртуального общения);</w:t>
      </w:r>
    </w:p>
    <w:p w:rsidR="00B72A0A" w:rsidRDefault="002C54CC">
      <w:pPr>
        <w:pStyle w:val="a4"/>
        <w:numPr>
          <w:ilvl w:val="0"/>
          <w:numId w:val="30"/>
        </w:numPr>
        <w:tabs>
          <w:tab w:val="left" w:pos="1573"/>
        </w:tabs>
        <w:ind w:right="148" w:firstLine="708"/>
        <w:jc w:val="left"/>
        <w:rPr>
          <w:sz w:val="20"/>
        </w:rPr>
      </w:pPr>
      <w:r>
        <w:rPr>
          <w:sz w:val="28"/>
        </w:rPr>
        <w:t>творческое</w:t>
      </w:r>
      <w:r>
        <w:rPr>
          <w:spacing w:val="-8"/>
          <w:sz w:val="28"/>
        </w:rPr>
        <w:t xml:space="preserve"> </w:t>
      </w:r>
      <w:r>
        <w:rPr>
          <w:sz w:val="28"/>
        </w:rPr>
        <w:t>(включая</w:t>
      </w:r>
      <w:r>
        <w:rPr>
          <w:spacing w:val="-5"/>
          <w:sz w:val="28"/>
        </w:rPr>
        <w:t xml:space="preserve"> </w:t>
      </w:r>
      <w:r>
        <w:rPr>
          <w:sz w:val="28"/>
        </w:rPr>
        <w:t>поиск</w:t>
      </w:r>
      <w:r>
        <w:rPr>
          <w:spacing w:val="-8"/>
          <w:sz w:val="28"/>
        </w:rPr>
        <w:t xml:space="preserve"> </w:t>
      </w:r>
      <w:r>
        <w:rPr>
          <w:sz w:val="28"/>
        </w:rPr>
        <w:t>нестандартных</w:t>
      </w:r>
      <w:r>
        <w:rPr>
          <w:spacing w:val="-6"/>
          <w:sz w:val="28"/>
        </w:rPr>
        <w:t xml:space="preserve"> </w:t>
      </w:r>
      <w:r>
        <w:rPr>
          <w:sz w:val="28"/>
        </w:rPr>
        <w:t>решений</w:t>
      </w:r>
      <w:r>
        <w:rPr>
          <w:spacing w:val="-7"/>
          <w:sz w:val="28"/>
        </w:rPr>
        <w:t xml:space="preserve"> </w:t>
      </w:r>
      <w:r>
        <w:rPr>
          <w:sz w:val="28"/>
        </w:rPr>
        <w:t>учебных,</w:t>
      </w:r>
      <w:r>
        <w:rPr>
          <w:spacing w:val="-6"/>
          <w:sz w:val="28"/>
        </w:rPr>
        <w:t xml:space="preserve"> </w:t>
      </w:r>
      <w:r>
        <w:rPr>
          <w:sz w:val="28"/>
        </w:rPr>
        <w:t>бытовых</w:t>
      </w:r>
      <w:r>
        <w:rPr>
          <w:spacing w:val="-8"/>
          <w:sz w:val="28"/>
        </w:rPr>
        <w:t xml:space="preserve"> </w:t>
      </w:r>
      <w:r>
        <w:rPr>
          <w:sz w:val="28"/>
        </w:rPr>
        <w:t>и профессиональных задач и выхода из трудных ситуаций).</w:t>
      </w:r>
    </w:p>
    <w:p w:rsidR="00B72A0A" w:rsidRDefault="002C54CC">
      <w:pPr>
        <w:pStyle w:val="a3"/>
        <w:ind w:right="146"/>
      </w:pPr>
      <w:r>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особенностей психофизического развития слабовидящих подростков, конкретных особенностей и условий образовательной организации, а также характеристики рабочей предметной </w:t>
      </w:r>
      <w:r>
        <w:rPr>
          <w:spacing w:val="-2"/>
        </w:rPr>
        <w:t>программы.</w:t>
      </w:r>
    </w:p>
    <w:p w:rsidR="00B72A0A" w:rsidRDefault="002C54CC">
      <w:pPr>
        <w:pStyle w:val="a3"/>
        <w:tabs>
          <w:tab w:val="left" w:pos="1489"/>
          <w:tab w:val="left" w:pos="2144"/>
          <w:tab w:val="left" w:pos="4509"/>
          <w:tab w:val="left" w:pos="5343"/>
          <w:tab w:val="left" w:pos="7374"/>
          <w:tab w:val="left" w:pos="8122"/>
        </w:tabs>
        <w:ind w:right="151"/>
        <w:jc w:val="right"/>
      </w:pPr>
      <w:r>
        <w:t>В</w:t>
      </w:r>
      <w:r>
        <w:rPr>
          <w:spacing w:val="80"/>
        </w:rPr>
        <w:t xml:space="preserve"> </w:t>
      </w:r>
      <w:r>
        <w:t>ходе</w:t>
      </w:r>
      <w:r>
        <w:rPr>
          <w:spacing w:val="80"/>
        </w:rPr>
        <w:t xml:space="preserve"> </w:t>
      </w:r>
      <w:r>
        <w:t>реализации</w:t>
      </w:r>
      <w:r>
        <w:rPr>
          <w:spacing w:val="80"/>
        </w:rPr>
        <w:t xml:space="preserve"> </w:t>
      </w:r>
      <w:r>
        <w:t>настоящей</w:t>
      </w:r>
      <w:r>
        <w:rPr>
          <w:spacing w:val="80"/>
        </w:rPr>
        <w:t xml:space="preserve"> </w:t>
      </w:r>
      <w:r>
        <w:t>программы</w:t>
      </w:r>
      <w:r>
        <w:rPr>
          <w:spacing w:val="80"/>
        </w:rPr>
        <w:t xml:space="preserve"> </w:t>
      </w:r>
      <w:r>
        <w:t>могут</w:t>
      </w:r>
      <w:r>
        <w:rPr>
          <w:spacing w:val="80"/>
        </w:rPr>
        <w:t xml:space="preserve"> </w:t>
      </w:r>
      <w:r>
        <w:t>применяться</w:t>
      </w:r>
      <w:r>
        <w:rPr>
          <w:spacing w:val="80"/>
        </w:rPr>
        <w:t xml:space="preserve"> </w:t>
      </w:r>
      <w:r>
        <w:t>такие</w:t>
      </w:r>
      <w:r>
        <w:rPr>
          <w:spacing w:val="80"/>
        </w:rPr>
        <w:t xml:space="preserve"> </w:t>
      </w:r>
      <w:r>
        <w:t xml:space="preserve">виды </w:t>
      </w:r>
      <w:r>
        <w:rPr>
          <w:spacing w:val="-2"/>
        </w:rPr>
        <w:t>проектов</w:t>
      </w:r>
      <w:r>
        <w:tab/>
      </w:r>
      <w:r>
        <w:rPr>
          <w:spacing w:val="-4"/>
        </w:rPr>
        <w:t>(по</w:t>
      </w:r>
      <w:r>
        <w:tab/>
      </w:r>
      <w:r>
        <w:rPr>
          <w:spacing w:val="-2"/>
        </w:rPr>
        <w:t>преобладающему</w:t>
      </w:r>
      <w:r>
        <w:tab/>
      </w:r>
      <w:r>
        <w:rPr>
          <w:spacing w:val="-4"/>
        </w:rPr>
        <w:t>виду</w:t>
      </w:r>
      <w:r>
        <w:tab/>
      </w:r>
      <w:r>
        <w:rPr>
          <w:spacing w:val="-2"/>
        </w:rPr>
        <w:t>деятельности),</w:t>
      </w:r>
      <w:r>
        <w:tab/>
      </w:r>
      <w:r>
        <w:rPr>
          <w:spacing w:val="-4"/>
        </w:rPr>
        <w:t>как:</w:t>
      </w:r>
      <w:r>
        <w:tab/>
      </w:r>
      <w:r>
        <w:rPr>
          <w:spacing w:val="-2"/>
        </w:rPr>
        <w:t xml:space="preserve">информационный, </w:t>
      </w:r>
      <w:r>
        <w:t>исследовательский,</w:t>
      </w:r>
      <w:r>
        <w:rPr>
          <w:spacing w:val="-1"/>
        </w:rPr>
        <w:t xml:space="preserve"> </w:t>
      </w:r>
      <w:r>
        <w:t>творческий, социальный, прикладной, игровой,</w:t>
      </w:r>
      <w:r>
        <w:rPr>
          <w:spacing w:val="-1"/>
        </w:rPr>
        <w:t xml:space="preserve"> </w:t>
      </w:r>
      <w:r>
        <w:t>инновационный. Проекты</w:t>
      </w:r>
      <w:r>
        <w:rPr>
          <w:spacing w:val="40"/>
        </w:rPr>
        <w:t xml:space="preserve"> </w:t>
      </w:r>
      <w:r>
        <w:t>могут</w:t>
      </w:r>
      <w:r>
        <w:rPr>
          <w:spacing w:val="40"/>
        </w:rPr>
        <w:t xml:space="preserve"> </w:t>
      </w:r>
      <w:r>
        <w:t>быть</w:t>
      </w:r>
      <w:r>
        <w:rPr>
          <w:spacing w:val="40"/>
        </w:rPr>
        <w:t xml:space="preserve"> </w:t>
      </w:r>
      <w:r>
        <w:t>реализованы</w:t>
      </w:r>
      <w:r>
        <w:rPr>
          <w:spacing w:val="40"/>
        </w:rPr>
        <w:t xml:space="preserve"> </w:t>
      </w:r>
      <w:r>
        <w:t>как</w:t>
      </w:r>
      <w:r>
        <w:rPr>
          <w:spacing w:val="40"/>
        </w:rPr>
        <w:t xml:space="preserve"> </w:t>
      </w:r>
      <w:r>
        <w:t>в</w:t>
      </w:r>
      <w:r>
        <w:rPr>
          <w:spacing w:val="40"/>
        </w:rPr>
        <w:t xml:space="preserve"> </w:t>
      </w:r>
      <w:r>
        <w:t>рамках</w:t>
      </w:r>
      <w:r>
        <w:rPr>
          <w:spacing w:val="40"/>
        </w:rPr>
        <w:t xml:space="preserve"> </w:t>
      </w:r>
      <w:r>
        <w:t>одного</w:t>
      </w:r>
      <w:r>
        <w:rPr>
          <w:spacing w:val="40"/>
        </w:rPr>
        <w:t xml:space="preserve"> </w:t>
      </w:r>
      <w:r>
        <w:t>предмета,</w:t>
      </w:r>
      <w:r>
        <w:rPr>
          <w:spacing w:val="40"/>
        </w:rPr>
        <w:t xml:space="preserve"> </w:t>
      </w:r>
      <w:r>
        <w:t>так</w:t>
      </w:r>
      <w:r>
        <w:rPr>
          <w:spacing w:val="40"/>
        </w:rPr>
        <w:t xml:space="preserve"> </w:t>
      </w:r>
      <w:r>
        <w:t>и</w:t>
      </w:r>
      <w:r>
        <w:rPr>
          <w:spacing w:val="40"/>
        </w:rPr>
        <w:t xml:space="preserve"> </w:t>
      </w:r>
      <w:r>
        <w:t>на содержании</w:t>
      </w:r>
      <w:r>
        <w:rPr>
          <w:spacing w:val="-11"/>
        </w:rPr>
        <w:t xml:space="preserve"> </w:t>
      </w:r>
      <w:r>
        <w:t>нескольких.</w:t>
      </w:r>
      <w:r>
        <w:rPr>
          <w:spacing w:val="-12"/>
        </w:rPr>
        <w:t xml:space="preserve"> </w:t>
      </w:r>
      <w:r>
        <w:t>Количество</w:t>
      </w:r>
      <w:r>
        <w:rPr>
          <w:spacing w:val="-13"/>
        </w:rPr>
        <w:t xml:space="preserve"> </w:t>
      </w:r>
      <w:r>
        <w:t>участников</w:t>
      </w:r>
      <w:r>
        <w:rPr>
          <w:spacing w:val="-12"/>
        </w:rPr>
        <w:t xml:space="preserve"> </w:t>
      </w:r>
      <w:r>
        <w:t>в</w:t>
      </w:r>
      <w:r>
        <w:rPr>
          <w:spacing w:val="-12"/>
        </w:rPr>
        <w:t xml:space="preserve"> </w:t>
      </w:r>
      <w:r>
        <w:t>проекте</w:t>
      </w:r>
      <w:r>
        <w:rPr>
          <w:spacing w:val="-11"/>
        </w:rPr>
        <w:t xml:space="preserve"> </w:t>
      </w:r>
      <w:r>
        <w:t>может</w:t>
      </w:r>
      <w:r>
        <w:rPr>
          <w:spacing w:val="-11"/>
        </w:rPr>
        <w:t xml:space="preserve"> </w:t>
      </w:r>
      <w:r>
        <w:t>варьироваться,</w:t>
      </w:r>
      <w:r>
        <w:rPr>
          <w:spacing w:val="-14"/>
        </w:rPr>
        <w:t xml:space="preserve"> </w:t>
      </w:r>
      <w:r>
        <w:t>так, может быть индивидуальный или групповой проект. Проект может быть реализован как</w:t>
      </w:r>
      <w:r>
        <w:rPr>
          <w:spacing w:val="27"/>
        </w:rPr>
        <w:t xml:space="preserve"> </w:t>
      </w:r>
      <w:r>
        <w:t>в</w:t>
      </w:r>
      <w:r>
        <w:rPr>
          <w:spacing w:val="26"/>
        </w:rPr>
        <w:t xml:space="preserve"> </w:t>
      </w:r>
      <w:r>
        <w:t>короткие</w:t>
      </w:r>
      <w:r>
        <w:rPr>
          <w:spacing w:val="27"/>
        </w:rPr>
        <w:t xml:space="preserve"> </w:t>
      </w:r>
      <w:r>
        <w:t>сроки,</w:t>
      </w:r>
      <w:r>
        <w:rPr>
          <w:spacing w:val="26"/>
        </w:rPr>
        <w:t xml:space="preserve"> </w:t>
      </w:r>
      <w:r>
        <w:t>к</w:t>
      </w:r>
      <w:r>
        <w:rPr>
          <w:spacing w:val="27"/>
        </w:rPr>
        <w:t xml:space="preserve"> </w:t>
      </w:r>
      <w:r>
        <w:t>примеру,</w:t>
      </w:r>
      <w:r>
        <w:rPr>
          <w:spacing w:val="26"/>
        </w:rPr>
        <w:t xml:space="preserve"> </w:t>
      </w:r>
      <w:r>
        <w:t>за</w:t>
      </w:r>
      <w:r>
        <w:rPr>
          <w:spacing w:val="26"/>
        </w:rPr>
        <w:t xml:space="preserve"> </w:t>
      </w:r>
      <w:r>
        <w:t>один</w:t>
      </w:r>
      <w:r>
        <w:rPr>
          <w:spacing w:val="27"/>
        </w:rPr>
        <w:t xml:space="preserve"> </w:t>
      </w:r>
      <w:r>
        <w:t>урок,</w:t>
      </w:r>
      <w:r>
        <w:rPr>
          <w:spacing w:val="26"/>
        </w:rPr>
        <w:t xml:space="preserve"> </w:t>
      </w:r>
      <w:r>
        <w:t>так</w:t>
      </w:r>
      <w:r>
        <w:rPr>
          <w:spacing w:val="27"/>
        </w:rPr>
        <w:t xml:space="preserve"> </w:t>
      </w:r>
      <w:r>
        <w:t>и</w:t>
      </w:r>
      <w:r>
        <w:rPr>
          <w:spacing w:val="27"/>
        </w:rPr>
        <w:t xml:space="preserve"> </w:t>
      </w:r>
      <w:r>
        <w:t>в</w:t>
      </w:r>
      <w:r>
        <w:rPr>
          <w:spacing w:val="26"/>
        </w:rPr>
        <w:t xml:space="preserve"> </w:t>
      </w:r>
      <w:r>
        <w:t>течение</w:t>
      </w:r>
      <w:r>
        <w:rPr>
          <w:spacing w:val="27"/>
        </w:rPr>
        <w:t xml:space="preserve"> </w:t>
      </w:r>
      <w:r>
        <w:t>более</w:t>
      </w:r>
      <w:r>
        <w:rPr>
          <w:spacing w:val="27"/>
        </w:rPr>
        <w:t xml:space="preserve"> </w:t>
      </w:r>
      <w:r>
        <w:t>длительного промежутка времени. В состав участников проектной работы могут войти не только сами</w:t>
      </w:r>
      <w:r>
        <w:rPr>
          <w:spacing w:val="61"/>
          <w:w w:val="150"/>
        </w:rPr>
        <w:t xml:space="preserve"> </w:t>
      </w:r>
      <w:r>
        <w:t>обучающиеся</w:t>
      </w:r>
      <w:r>
        <w:rPr>
          <w:spacing w:val="61"/>
          <w:w w:val="150"/>
        </w:rPr>
        <w:t xml:space="preserve"> </w:t>
      </w:r>
      <w:r>
        <w:t>(одного</w:t>
      </w:r>
      <w:r>
        <w:rPr>
          <w:spacing w:val="62"/>
          <w:w w:val="150"/>
        </w:rPr>
        <w:t xml:space="preserve"> </w:t>
      </w:r>
      <w:r>
        <w:t>или</w:t>
      </w:r>
      <w:r>
        <w:rPr>
          <w:spacing w:val="63"/>
          <w:w w:val="150"/>
        </w:rPr>
        <w:t xml:space="preserve"> </w:t>
      </w:r>
      <w:r>
        <w:t>разных</w:t>
      </w:r>
      <w:r>
        <w:rPr>
          <w:spacing w:val="64"/>
          <w:w w:val="150"/>
        </w:rPr>
        <w:t xml:space="preserve"> </w:t>
      </w:r>
      <w:r>
        <w:t>возрастов),</w:t>
      </w:r>
      <w:r>
        <w:rPr>
          <w:spacing w:val="62"/>
          <w:w w:val="150"/>
        </w:rPr>
        <w:t xml:space="preserve"> </w:t>
      </w:r>
      <w:r>
        <w:t>но</w:t>
      </w:r>
      <w:r>
        <w:rPr>
          <w:spacing w:val="62"/>
          <w:w w:val="150"/>
        </w:rPr>
        <w:t xml:space="preserve"> </w:t>
      </w:r>
      <w:r>
        <w:t>и</w:t>
      </w:r>
      <w:r>
        <w:rPr>
          <w:spacing w:val="63"/>
          <w:w w:val="150"/>
        </w:rPr>
        <w:t xml:space="preserve"> </w:t>
      </w:r>
      <w:r>
        <w:t>родители,</w:t>
      </w:r>
      <w:r>
        <w:rPr>
          <w:spacing w:val="62"/>
          <w:w w:val="150"/>
        </w:rPr>
        <w:t xml:space="preserve"> </w:t>
      </w:r>
      <w:r>
        <w:t>учителя</w:t>
      </w:r>
      <w:r>
        <w:rPr>
          <w:spacing w:val="64"/>
          <w:w w:val="150"/>
        </w:rPr>
        <w:t xml:space="preserve"> </w:t>
      </w:r>
      <w:r>
        <w:rPr>
          <w:spacing w:val="-10"/>
        </w:rPr>
        <w:t>и</w:t>
      </w:r>
    </w:p>
    <w:p w:rsidR="00B72A0A" w:rsidRDefault="002C54CC">
      <w:pPr>
        <w:pStyle w:val="a3"/>
        <w:spacing w:before="1" w:line="322" w:lineRule="exact"/>
        <w:ind w:firstLine="0"/>
      </w:pPr>
      <w:r>
        <w:t>специалисты</w:t>
      </w:r>
      <w:r>
        <w:rPr>
          <w:spacing w:val="-11"/>
        </w:rPr>
        <w:t xml:space="preserve"> </w:t>
      </w:r>
      <w:r>
        <w:rPr>
          <w:spacing w:val="-2"/>
        </w:rPr>
        <w:t>сопровождения.</w:t>
      </w:r>
    </w:p>
    <w:p w:rsidR="00B72A0A" w:rsidRDefault="002C54CC">
      <w:pPr>
        <w:pStyle w:val="a3"/>
        <w:ind w:right="144"/>
      </w:pPr>
      <w: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w:t>
      </w:r>
      <w:r>
        <w:rPr>
          <w:spacing w:val="-4"/>
        </w:rPr>
        <w:t xml:space="preserve"> </w:t>
      </w:r>
      <w:r>
        <w:t>с</w:t>
      </w:r>
      <w:r>
        <w:rPr>
          <w:spacing w:val="-6"/>
        </w:rPr>
        <w:t xml:space="preserve"> </w:t>
      </w:r>
      <w:r>
        <w:t>небольшой</w:t>
      </w:r>
      <w:r>
        <w:rPr>
          <w:spacing w:val="-4"/>
        </w:rPr>
        <w:t xml:space="preserve"> </w:t>
      </w:r>
      <w:r>
        <w:t>помощью</w:t>
      </w:r>
      <w:r>
        <w:rPr>
          <w:spacing w:val="-5"/>
        </w:rPr>
        <w:t xml:space="preserve"> </w:t>
      </w:r>
      <w:r>
        <w:t>педагога</w:t>
      </w:r>
      <w:r>
        <w:rPr>
          <w:spacing w:val="-4"/>
        </w:rPr>
        <w:t xml:space="preserve"> </w:t>
      </w:r>
      <w:r>
        <w:t>получает</w:t>
      </w:r>
      <w:r>
        <w:rPr>
          <w:spacing w:val="-4"/>
        </w:rPr>
        <w:t xml:space="preserve"> </w:t>
      </w:r>
      <w:r>
        <w:t>возможность</w:t>
      </w:r>
      <w:r>
        <w:rPr>
          <w:spacing w:val="-5"/>
        </w:rPr>
        <w:t xml:space="preserve"> </w:t>
      </w:r>
      <w:r>
        <w:t>научиться</w:t>
      </w:r>
      <w:r>
        <w:rPr>
          <w:spacing w:val="-6"/>
        </w:rPr>
        <w:t xml:space="preserve"> </w:t>
      </w:r>
      <w:r>
        <w:t>планировать</w:t>
      </w:r>
      <w:r>
        <w:rPr>
          <w:spacing w:val="-8"/>
        </w:rPr>
        <w:t xml:space="preserve"> </w:t>
      </w:r>
      <w:r>
        <w:t>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2" w:firstLine="0"/>
      </w:pPr>
      <w:r>
        <w:t>работать по плану – это один из важнейших не только учебных, но и социальных навыков, которым должен овладеть слабовидящий обучающийся.</w:t>
      </w:r>
    </w:p>
    <w:p w:rsidR="00B72A0A" w:rsidRDefault="002C54CC">
      <w:pPr>
        <w:pStyle w:val="a3"/>
        <w:ind w:right="147"/>
      </w:pPr>
      <w:r>
        <w:t>Формы организации учебно-исследовательской деятельности на урочных занятиях могут быть следующими:</w:t>
      </w:r>
    </w:p>
    <w:p w:rsidR="00B72A0A" w:rsidRDefault="002C54CC">
      <w:pPr>
        <w:pStyle w:val="a4"/>
        <w:numPr>
          <w:ilvl w:val="0"/>
          <w:numId w:val="30"/>
        </w:numPr>
        <w:tabs>
          <w:tab w:val="left" w:pos="1573"/>
        </w:tabs>
        <w:ind w:right="145" w:firstLine="708"/>
        <w:rPr>
          <w:sz w:val="20"/>
        </w:rPr>
      </w:pPr>
      <w:r>
        <w:rPr>
          <w:sz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72A0A" w:rsidRDefault="002C54CC">
      <w:pPr>
        <w:pStyle w:val="a4"/>
        <w:numPr>
          <w:ilvl w:val="0"/>
          <w:numId w:val="30"/>
        </w:numPr>
        <w:tabs>
          <w:tab w:val="left" w:pos="1573"/>
        </w:tabs>
        <w:ind w:right="152" w:firstLine="708"/>
        <w:rPr>
          <w:sz w:val="20"/>
        </w:rPr>
      </w:pPr>
      <w:r>
        <w:rPr>
          <w:sz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72A0A" w:rsidRDefault="002C54CC">
      <w:pPr>
        <w:pStyle w:val="a4"/>
        <w:numPr>
          <w:ilvl w:val="0"/>
          <w:numId w:val="30"/>
        </w:numPr>
        <w:tabs>
          <w:tab w:val="left" w:pos="1573"/>
        </w:tabs>
        <w:ind w:right="151" w:firstLine="708"/>
        <w:rPr>
          <w:sz w:val="20"/>
        </w:rPr>
      </w:pPr>
      <w:r>
        <w:rPr>
          <w:sz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72A0A" w:rsidRDefault="002C54CC">
      <w:pPr>
        <w:pStyle w:val="a3"/>
        <w:ind w:right="148"/>
      </w:pPr>
      <w:r>
        <w:t>Формы организации учебно-исследовательской деятельности на внеурочных (включая коррекционные) занятия могут быть следующими:</w:t>
      </w:r>
    </w:p>
    <w:p w:rsidR="00B72A0A" w:rsidRDefault="002C54CC">
      <w:pPr>
        <w:pStyle w:val="a4"/>
        <w:numPr>
          <w:ilvl w:val="0"/>
          <w:numId w:val="30"/>
        </w:numPr>
        <w:tabs>
          <w:tab w:val="left" w:pos="1573"/>
        </w:tabs>
        <w:spacing w:line="321" w:lineRule="exact"/>
        <w:ind w:left="1573"/>
        <w:rPr>
          <w:sz w:val="20"/>
        </w:rPr>
      </w:pPr>
      <w:r>
        <w:rPr>
          <w:sz w:val="28"/>
        </w:rPr>
        <w:t>исследовательская</w:t>
      </w:r>
      <w:r>
        <w:rPr>
          <w:spacing w:val="-11"/>
          <w:sz w:val="28"/>
        </w:rPr>
        <w:t xml:space="preserve"> </w:t>
      </w:r>
      <w:r>
        <w:rPr>
          <w:sz w:val="28"/>
        </w:rPr>
        <w:t>практика</w:t>
      </w:r>
      <w:r>
        <w:rPr>
          <w:spacing w:val="-11"/>
          <w:sz w:val="28"/>
        </w:rPr>
        <w:t xml:space="preserve"> </w:t>
      </w:r>
      <w:r>
        <w:rPr>
          <w:spacing w:val="-2"/>
          <w:sz w:val="28"/>
        </w:rPr>
        <w:t>обучающихся;</w:t>
      </w:r>
    </w:p>
    <w:p w:rsidR="00B72A0A" w:rsidRDefault="002C54CC">
      <w:pPr>
        <w:pStyle w:val="a4"/>
        <w:numPr>
          <w:ilvl w:val="0"/>
          <w:numId w:val="30"/>
        </w:numPr>
        <w:tabs>
          <w:tab w:val="left" w:pos="1573"/>
        </w:tabs>
        <w:ind w:right="145" w:firstLine="708"/>
        <w:rPr>
          <w:sz w:val="20"/>
        </w:rPr>
      </w:pPr>
      <w:r>
        <w:rPr>
          <w:sz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обучающихся, в том числе и исследовательского характера;</w:t>
      </w:r>
    </w:p>
    <w:p w:rsidR="00B72A0A" w:rsidRDefault="002C54CC">
      <w:pPr>
        <w:pStyle w:val="a4"/>
        <w:numPr>
          <w:ilvl w:val="0"/>
          <w:numId w:val="30"/>
        </w:numPr>
        <w:tabs>
          <w:tab w:val="left" w:pos="1573"/>
        </w:tabs>
        <w:ind w:right="143" w:firstLine="708"/>
        <w:rPr>
          <w:sz w:val="20"/>
        </w:rPr>
      </w:pPr>
      <w:r>
        <w:rPr>
          <w:sz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72A0A" w:rsidRDefault="002C54CC">
      <w:pPr>
        <w:pStyle w:val="a4"/>
        <w:numPr>
          <w:ilvl w:val="0"/>
          <w:numId w:val="30"/>
        </w:numPr>
        <w:tabs>
          <w:tab w:val="left" w:pos="1573"/>
        </w:tabs>
        <w:ind w:right="142" w:firstLine="708"/>
        <w:rPr>
          <w:sz w:val="20"/>
        </w:rPr>
      </w:pPr>
      <w:r>
        <w:rPr>
          <w:sz w:val="28"/>
        </w:rPr>
        <w:t>ученическое научно-исследовательское общество – форма внеурочной деятельности,</w:t>
      </w:r>
      <w:r>
        <w:rPr>
          <w:spacing w:val="-5"/>
          <w:sz w:val="28"/>
        </w:rPr>
        <w:t xml:space="preserve"> </w:t>
      </w:r>
      <w:r>
        <w:rPr>
          <w:sz w:val="28"/>
        </w:rPr>
        <w:t>которая</w:t>
      </w:r>
      <w:r>
        <w:rPr>
          <w:spacing w:val="-4"/>
          <w:sz w:val="28"/>
        </w:rPr>
        <w:t xml:space="preserve"> </w:t>
      </w:r>
      <w:r>
        <w:rPr>
          <w:sz w:val="28"/>
        </w:rPr>
        <w:t>сочетает</w:t>
      </w:r>
      <w:r>
        <w:rPr>
          <w:spacing w:val="-5"/>
          <w:sz w:val="28"/>
        </w:rPr>
        <w:t xml:space="preserve"> </w:t>
      </w:r>
      <w:r>
        <w:rPr>
          <w:sz w:val="28"/>
        </w:rPr>
        <w:t>работу</w:t>
      </w:r>
      <w:r>
        <w:rPr>
          <w:spacing w:val="-6"/>
          <w:sz w:val="28"/>
        </w:rPr>
        <w:t xml:space="preserve"> </w:t>
      </w:r>
      <w:r>
        <w:rPr>
          <w:sz w:val="28"/>
        </w:rPr>
        <w:t>над</w:t>
      </w:r>
      <w:r>
        <w:rPr>
          <w:spacing w:val="-6"/>
          <w:sz w:val="28"/>
        </w:rPr>
        <w:t xml:space="preserve"> </w:t>
      </w:r>
      <w:r>
        <w:rPr>
          <w:sz w:val="28"/>
        </w:rPr>
        <w:t>учебными</w:t>
      </w:r>
      <w:r>
        <w:rPr>
          <w:spacing w:val="-4"/>
          <w:sz w:val="28"/>
        </w:rPr>
        <w:t xml:space="preserve"> </w:t>
      </w:r>
      <w:r>
        <w:rPr>
          <w:sz w:val="28"/>
        </w:rPr>
        <w:t>исследованиями,</w:t>
      </w:r>
      <w:r>
        <w:rPr>
          <w:spacing w:val="-5"/>
          <w:sz w:val="28"/>
        </w:rPr>
        <w:t xml:space="preserve"> </w:t>
      </w:r>
      <w:r>
        <w:rPr>
          <w:sz w:val="28"/>
        </w:rPr>
        <w:t>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B72A0A" w:rsidRDefault="002C54CC">
      <w:pPr>
        <w:pStyle w:val="a4"/>
        <w:numPr>
          <w:ilvl w:val="0"/>
          <w:numId w:val="30"/>
        </w:numPr>
        <w:tabs>
          <w:tab w:val="left" w:pos="1573"/>
        </w:tabs>
        <w:ind w:right="150" w:firstLine="708"/>
        <w:rPr>
          <w:sz w:val="20"/>
        </w:rPr>
      </w:pPr>
      <w:r>
        <w:rPr>
          <w:sz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72A0A" w:rsidRDefault="002C54CC">
      <w:pPr>
        <w:pStyle w:val="a3"/>
        <w:ind w:right="146"/>
      </w:pPr>
      <w:r>
        <w:t>Среди возможных форм представления результатов проектной деятельности можно выделить следующие:</w:t>
      </w:r>
    </w:p>
    <w:p w:rsidR="00B72A0A" w:rsidRDefault="002C54CC">
      <w:pPr>
        <w:pStyle w:val="a4"/>
        <w:numPr>
          <w:ilvl w:val="0"/>
          <w:numId w:val="30"/>
        </w:numPr>
        <w:tabs>
          <w:tab w:val="left" w:pos="1573"/>
        </w:tabs>
        <w:spacing w:line="321" w:lineRule="exact"/>
        <w:ind w:left="1573"/>
        <w:jc w:val="left"/>
        <w:rPr>
          <w:sz w:val="20"/>
        </w:rPr>
      </w:pPr>
      <w:r>
        <w:rPr>
          <w:sz w:val="28"/>
        </w:rPr>
        <w:t>макеты,</w:t>
      </w:r>
      <w:r>
        <w:rPr>
          <w:spacing w:val="-7"/>
          <w:sz w:val="28"/>
        </w:rPr>
        <w:t xml:space="preserve"> </w:t>
      </w:r>
      <w:r>
        <w:rPr>
          <w:sz w:val="28"/>
        </w:rPr>
        <w:t>модели,</w:t>
      </w:r>
      <w:r>
        <w:rPr>
          <w:spacing w:val="-8"/>
          <w:sz w:val="28"/>
        </w:rPr>
        <w:t xml:space="preserve"> </w:t>
      </w:r>
      <w:r>
        <w:rPr>
          <w:sz w:val="28"/>
        </w:rPr>
        <w:t>рабочие</w:t>
      </w:r>
      <w:r>
        <w:rPr>
          <w:spacing w:val="-4"/>
          <w:sz w:val="28"/>
        </w:rPr>
        <w:t xml:space="preserve"> </w:t>
      </w:r>
      <w:r>
        <w:rPr>
          <w:sz w:val="28"/>
        </w:rPr>
        <w:t>установки,</w:t>
      </w:r>
      <w:r>
        <w:rPr>
          <w:spacing w:val="-5"/>
          <w:sz w:val="28"/>
        </w:rPr>
        <w:t xml:space="preserve"> </w:t>
      </w:r>
      <w:r>
        <w:rPr>
          <w:sz w:val="28"/>
        </w:rPr>
        <w:t>схемы,</w:t>
      </w:r>
      <w:r>
        <w:rPr>
          <w:spacing w:val="-3"/>
          <w:sz w:val="28"/>
        </w:rPr>
        <w:t xml:space="preserve"> </w:t>
      </w:r>
      <w:r>
        <w:rPr>
          <w:sz w:val="28"/>
        </w:rPr>
        <w:t>план-</w:t>
      </w:r>
      <w:r>
        <w:rPr>
          <w:spacing w:val="-2"/>
          <w:sz w:val="28"/>
        </w:rPr>
        <w:t>карты;</w:t>
      </w:r>
    </w:p>
    <w:p w:rsidR="00B72A0A" w:rsidRDefault="002C54CC">
      <w:pPr>
        <w:pStyle w:val="a4"/>
        <w:numPr>
          <w:ilvl w:val="0"/>
          <w:numId w:val="30"/>
        </w:numPr>
        <w:tabs>
          <w:tab w:val="left" w:pos="1573"/>
        </w:tabs>
        <w:spacing w:line="242" w:lineRule="auto"/>
        <w:ind w:right="153" w:firstLine="708"/>
        <w:jc w:val="left"/>
        <w:rPr>
          <w:sz w:val="20"/>
        </w:rPr>
      </w:pPr>
      <w:r>
        <w:rPr>
          <w:sz w:val="28"/>
        </w:rPr>
        <w:t>постеры,</w:t>
      </w:r>
      <w:r>
        <w:rPr>
          <w:spacing w:val="80"/>
          <w:sz w:val="28"/>
        </w:rPr>
        <w:t xml:space="preserve"> </w:t>
      </w:r>
      <w:r>
        <w:rPr>
          <w:sz w:val="28"/>
        </w:rPr>
        <w:t>презентации,</w:t>
      </w:r>
      <w:r>
        <w:rPr>
          <w:spacing w:val="80"/>
          <w:sz w:val="28"/>
        </w:rPr>
        <w:t xml:space="preserve"> </w:t>
      </w:r>
      <w:r>
        <w:rPr>
          <w:sz w:val="28"/>
        </w:rPr>
        <w:t>созданные</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80"/>
          <w:sz w:val="28"/>
        </w:rPr>
        <w:t xml:space="preserve"> </w:t>
      </w:r>
      <w:r>
        <w:rPr>
          <w:sz w:val="28"/>
        </w:rPr>
        <w:t>требованиями</w:t>
      </w:r>
      <w:r>
        <w:rPr>
          <w:spacing w:val="80"/>
          <w:sz w:val="28"/>
        </w:rPr>
        <w:t xml:space="preserve"> </w:t>
      </w:r>
      <w:r>
        <w:rPr>
          <w:sz w:val="28"/>
        </w:rPr>
        <w:t>к мультимедийным презентациям для слабовидящих;</w:t>
      </w:r>
    </w:p>
    <w:p w:rsidR="00B72A0A" w:rsidRDefault="002C54CC">
      <w:pPr>
        <w:pStyle w:val="a4"/>
        <w:numPr>
          <w:ilvl w:val="0"/>
          <w:numId w:val="30"/>
        </w:numPr>
        <w:tabs>
          <w:tab w:val="left" w:pos="1573"/>
        </w:tabs>
        <w:spacing w:line="317" w:lineRule="exact"/>
        <w:ind w:left="1573"/>
        <w:jc w:val="left"/>
        <w:rPr>
          <w:sz w:val="20"/>
        </w:rPr>
      </w:pPr>
      <w:r>
        <w:rPr>
          <w:sz w:val="28"/>
        </w:rPr>
        <w:t>альбомы,</w:t>
      </w:r>
      <w:r>
        <w:rPr>
          <w:spacing w:val="-9"/>
          <w:sz w:val="28"/>
        </w:rPr>
        <w:t xml:space="preserve"> </w:t>
      </w:r>
      <w:r>
        <w:rPr>
          <w:sz w:val="28"/>
        </w:rPr>
        <w:t>буклеты,</w:t>
      </w:r>
      <w:r>
        <w:rPr>
          <w:spacing w:val="-8"/>
          <w:sz w:val="28"/>
        </w:rPr>
        <w:t xml:space="preserve"> </w:t>
      </w:r>
      <w:r>
        <w:rPr>
          <w:sz w:val="28"/>
        </w:rPr>
        <w:t>брошюры,</w:t>
      </w:r>
      <w:r>
        <w:rPr>
          <w:spacing w:val="-8"/>
          <w:sz w:val="28"/>
        </w:rPr>
        <w:t xml:space="preserve"> </w:t>
      </w:r>
      <w:r>
        <w:rPr>
          <w:spacing w:val="-2"/>
          <w:sz w:val="28"/>
        </w:rPr>
        <w:t>книги;</w:t>
      </w:r>
    </w:p>
    <w:p w:rsidR="00B72A0A" w:rsidRDefault="002C54CC">
      <w:pPr>
        <w:pStyle w:val="a4"/>
        <w:numPr>
          <w:ilvl w:val="0"/>
          <w:numId w:val="30"/>
        </w:numPr>
        <w:tabs>
          <w:tab w:val="left" w:pos="1573"/>
        </w:tabs>
        <w:ind w:left="1573"/>
        <w:jc w:val="left"/>
        <w:rPr>
          <w:sz w:val="20"/>
        </w:rPr>
      </w:pPr>
      <w:r>
        <w:rPr>
          <w:sz w:val="28"/>
        </w:rPr>
        <w:t>реконструкции</w:t>
      </w:r>
      <w:r>
        <w:rPr>
          <w:spacing w:val="-10"/>
          <w:sz w:val="28"/>
        </w:rPr>
        <w:t xml:space="preserve"> </w:t>
      </w:r>
      <w:r>
        <w:rPr>
          <w:spacing w:val="-2"/>
          <w:sz w:val="28"/>
        </w:rPr>
        <w:t>событий;</w:t>
      </w:r>
    </w:p>
    <w:p w:rsidR="00B72A0A" w:rsidRDefault="002C54CC">
      <w:pPr>
        <w:pStyle w:val="a4"/>
        <w:numPr>
          <w:ilvl w:val="0"/>
          <w:numId w:val="30"/>
        </w:numPr>
        <w:tabs>
          <w:tab w:val="left" w:pos="1573"/>
        </w:tabs>
        <w:spacing w:line="322" w:lineRule="exact"/>
        <w:ind w:left="1573"/>
        <w:jc w:val="left"/>
        <w:rPr>
          <w:sz w:val="20"/>
        </w:rPr>
      </w:pPr>
      <w:r>
        <w:rPr>
          <w:sz w:val="28"/>
        </w:rPr>
        <w:t>эссе,</w:t>
      </w:r>
      <w:r>
        <w:rPr>
          <w:spacing w:val="-8"/>
          <w:sz w:val="28"/>
        </w:rPr>
        <w:t xml:space="preserve"> </w:t>
      </w:r>
      <w:r>
        <w:rPr>
          <w:sz w:val="28"/>
        </w:rPr>
        <w:t>рассказы,</w:t>
      </w:r>
      <w:r>
        <w:rPr>
          <w:spacing w:val="-5"/>
          <w:sz w:val="28"/>
        </w:rPr>
        <w:t xml:space="preserve"> </w:t>
      </w:r>
      <w:r>
        <w:rPr>
          <w:sz w:val="28"/>
        </w:rPr>
        <w:t>стихи,</w:t>
      </w:r>
      <w:r>
        <w:rPr>
          <w:spacing w:val="-5"/>
          <w:sz w:val="28"/>
        </w:rPr>
        <w:t xml:space="preserve"> </w:t>
      </w:r>
      <w:r>
        <w:rPr>
          <w:sz w:val="28"/>
        </w:rPr>
        <w:t>рисунки</w:t>
      </w:r>
      <w:r>
        <w:rPr>
          <w:spacing w:val="-4"/>
          <w:sz w:val="28"/>
        </w:rPr>
        <w:t xml:space="preserve"> </w:t>
      </w:r>
      <w:r>
        <w:rPr>
          <w:sz w:val="28"/>
        </w:rPr>
        <w:t>(в</w:t>
      </w:r>
      <w:r>
        <w:rPr>
          <w:spacing w:val="-5"/>
          <w:sz w:val="28"/>
        </w:rPr>
        <w:t xml:space="preserve"> </w:t>
      </w:r>
      <w:r>
        <w:rPr>
          <w:sz w:val="28"/>
        </w:rPr>
        <w:t>том</w:t>
      </w:r>
      <w:r>
        <w:rPr>
          <w:spacing w:val="-4"/>
          <w:sz w:val="28"/>
        </w:rPr>
        <w:t xml:space="preserve"> </w:t>
      </w:r>
      <w:r>
        <w:rPr>
          <w:sz w:val="28"/>
        </w:rPr>
        <w:t>числе</w:t>
      </w:r>
      <w:r>
        <w:rPr>
          <w:spacing w:val="-6"/>
          <w:sz w:val="28"/>
        </w:rPr>
        <w:t xml:space="preserve"> </w:t>
      </w:r>
      <w:r>
        <w:rPr>
          <w:sz w:val="28"/>
        </w:rPr>
        <w:t>рельефные</w:t>
      </w:r>
      <w:r>
        <w:rPr>
          <w:spacing w:val="-6"/>
          <w:sz w:val="28"/>
        </w:rPr>
        <w:t xml:space="preserve"> </w:t>
      </w:r>
      <w:r>
        <w:rPr>
          <w:spacing w:val="-2"/>
          <w:sz w:val="28"/>
        </w:rPr>
        <w:t>рисунки);</w:t>
      </w:r>
    </w:p>
    <w:p w:rsidR="00B72A0A" w:rsidRDefault="002C54CC">
      <w:pPr>
        <w:pStyle w:val="a4"/>
        <w:numPr>
          <w:ilvl w:val="0"/>
          <w:numId w:val="30"/>
        </w:numPr>
        <w:tabs>
          <w:tab w:val="left" w:pos="1573"/>
          <w:tab w:val="left" w:pos="3182"/>
          <w:tab w:val="left" w:pos="5717"/>
          <w:tab w:val="left" w:pos="7451"/>
          <w:tab w:val="left" w:pos="8955"/>
          <w:tab w:val="left" w:pos="10183"/>
        </w:tabs>
        <w:ind w:right="150" w:firstLine="708"/>
        <w:jc w:val="left"/>
        <w:rPr>
          <w:sz w:val="20"/>
        </w:rPr>
      </w:pPr>
      <w:r>
        <w:rPr>
          <w:spacing w:val="-2"/>
          <w:sz w:val="28"/>
        </w:rPr>
        <w:t>результаты</w:t>
      </w:r>
      <w:r>
        <w:rPr>
          <w:sz w:val="28"/>
        </w:rPr>
        <w:tab/>
      </w:r>
      <w:r>
        <w:rPr>
          <w:spacing w:val="-2"/>
          <w:sz w:val="28"/>
        </w:rPr>
        <w:t>исследовательских</w:t>
      </w:r>
      <w:r>
        <w:rPr>
          <w:sz w:val="28"/>
        </w:rPr>
        <w:tab/>
      </w:r>
      <w:r>
        <w:rPr>
          <w:spacing w:val="-2"/>
          <w:sz w:val="28"/>
        </w:rPr>
        <w:t>экспедиций,</w:t>
      </w:r>
      <w:r>
        <w:rPr>
          <w:sz w:val="28"/>
        </w:rPr>
        <w:tab/>
      </w:r>
      <w:r>
        <w:rPr>
          <w:spacing w:val="-2"/>
          <w:sz w:val="28"/>
        </w:rPr>
        <w:t>обработки</w:t>
      </w:r>
      <w:r>
        <w:rPr>
          <w:sz w:val="28"/>
        </w:rPr>
        <w:tab/>
      </w:r>
      <w:r>
        <w:rPr>
          <w:spacing w:val="-2"/>
          <w:sz w:val="28"/>
        </w:rPr>
        <w:t>архивов</w:t>
      </w:r>
      <w:r>
        <w:rPr>
          <w:sz w:val="28"/>
        </w:rPr>
        <w:tab/>
      </w:r>
      <w:r>
        <w:rPr>
          <w:spacing w:val="-10"/>
          <w:sz w:val="28"/>
        </w:rPr>
        <w:t xml:space="preserve">и </w:t>
      </w:r>
      <w:r>
        <w:rPr>
          <w:spacing w:val="-2"/>
          <w:sz w:val="28"/>
        </w:rPr>
        <w:t>мемуаров;</w:t>
      </w:r>
    </w:p>
    <w:p w:rsidR="00B72A0A" w:rsidRDefault="00B72A0A">
      <w:pPr>
        <w:rPr>
          <w:sz w:val="20"/>
        </w:rPr>
        <w:sectPr w:rsidR="00B72A0A">
          <w:pgSz w:w="11910" w:h="16840"/>
          <w:pgMar w:top="1040" w:right="420" w:bottom="820" w:left="1000" w:header="0" w:footer="631" w:gutter="0"/>
          <w:cols w:space="720"/>
        </w:sectPr>
      </w:pPr>
    </w:p>
    <w:p w:rsidR="00B72A0A" w:rsidRDefault="002C54CC">
      <w:pPr>
        <w:pStyle w:val="a4"/>
        <w:numPr>
          <w:ilvl w:val="0"/>
          <w:numId w:val="30"/>
        </w:numPr>
        <w:tabs>
          <w:tab w:val="left" w:pos="1573"/>
        </w:tabs>
        <w:spacing w:before="74"/>
        <w:ind w:left="1573"/>
        <w:jc w:val="left"/>
        <w:rPr>
          <w:sz w:val="20"/>
        </w:rPr>
      </w:pPr>
      <w:r>
        <w:rPr>
          <w:sz w:val="28"/>
        </w:rPr>
        <w:t>документальные</w:t>
      </w:r>
      <w:r>
        <w:rPr>
          <w:spacing w:val="-11"/>
          <w:sz w:val="28"/>
        </w:rPr>
        <w:t xml:space="preserve"> </w:t>
      </w:r>
      <w:r>
        <w:rPr>
          <w:sz w:val="28"/>
        </w:rPr>
        <w:t>фильмы,</w:t>
      </w:r>
      <w:r>
        <w:rPr>
          <w:spacing w:val="-8"/>
          <w:sz w:val="28"/>
        </w:rPr>
        <w:t xml:space="preserve"> </w:t>
      </w:r>
      <w:r>
        <w:rPr>
          <w:spacing w:val="-2"/>
          <w:sz w:val="28"/>
        </w:rPr>
        <w:t>мультфильмы;</w:t>
      </w:r>
    </w:p>
    <w:p w:rsidR="00B72A0A" w:rsidRDefault="002C54CC">
      <w:pPr>
        <w:pStyle w:val="a4"/>
        <w:numPr>
          <w:ilvl w:val="0"/>
          <w:numId w:val="30"/>
        </w:numPr>
        <w:tabs>
          <w:tab w:val="left" w:pos="1573"/>
        </w:tabs>
        <w:spacing w:before="3" w:line="322" w:lineRule="exact"/>
        <w:ind w:left="1573"/>
        <w:jc w:val="left"/>
        <w:rPr>
          <w:sz w:val="20"/>
        </w:rPr>
      </w:pPr>
      <w:r>
        <w:rPr>
          <w:sz w:val="28"/>
        </w:rPr>
        <w:t>выставки,</w:t>
      </w:r>
      <w:r>
        <w:rPr>
          <w:spacing w:val="-8"/>
          <w:sz w:val="28"/>
        </w:rPr>
        <w:t xml:space="preserve"> </w:t>
      </w:r>
      <w:r>
        <w:rPr>
          <w:sz w:val="28"/>
        </w:rPr>
        <w:t>игры,</w:t>
      </w:r>
      <w:r>
        <w:rPr>
          <w:spacing w:val="-6"/>
          <w:sz w:val="28"/>
        </w:rPr>
        <w:t xml:space="preserve"> </w:t>
      </w:r>
      <w:r>
        <w:rPr>
          <w:sz w:val="28"/>
        </w:rPr>
        <w:t>тематические</w:t>
      </w:r>
      <w:r>
        <w:rPr>
          <w:spacing w:val="-5"/>
          <w:sz w:val="28"/>
        </w:rPr>
        <w:t xml:space="preserve"> </w:t>
      </w:r>
      <w:r>
        <w:rPr>
          <w:sz w:val="28"/>
        </w:rPr>
        <w:t>вечера,</w:t>
      </w:r>
      <w:r>
        <w:rPr>
          <w:spacing w:val="-5"/>
          <w:sz w:val="28"/>
        </w:rPr>
        <w:t xml:space="preserve"> </w:t>
      </w:r>
      <w:r>
        <w:rPr>
          <w:spacing w:val="-2"/>
          <w:sz w:val="28"/>
        </w:rPr>
        <w:t>концерты;</w:t>
      </w:r>
    </w:p>
    <w:p w:rsidR="00B72A0A" w:rsidRDefault="002C54CC">
      <w:pPr>
        <w:pStyle w:val="a4"/>
        <w:numPr>
          <w:ilvl w:val="0"/>
          <w:numId w:val="30"/>
        </w:numPr>
        <w:tabs>
          <w:tab w:val="left" w:pos="1573"/>
        </w:tabs>
        <w:spacing w:line="322" w:lineRule="exact"/>
        <w:ind w:left="1573"/>
        <w:jc w:val="left"/>
        <w:rPr>
          <w:sz w:val="20"/>
        </w:rPr>
      </w:pPr>
      <w:r>
        <w:rPr>
          <w:sz w:val="28"/>
        </w:rPr>
        <w:t>сценарии</w:t>
      </w:r>
      <w:r>
        <w:rPr>
          <w:spacing w:val="-8"/>
          <w:sz w:val="28"/>
        </w:rPr>
        <w:t xml:space="preserve"> </w:t>
      </w:r>
      <w:r>
        <w:rPr>
          <w:spacing w:val="-2"/>
          <w:sz w:val="28"/>
        </w:rPr>
        <w:t>мероприятий;</w:t>
      </w:r>
    </w:p>
    <w:p w:rsidR="00B72A0A" w:rsidRDefault="002C54CC">
      <w:pPr>
        <w:pStyle w:val="a4"/>
        <w:numPr>
          <w:ilvl w:val="0"/>
          <w:numId w:val="30"/>
        </w:numPr>
        <w:tabs>
          <w:tab w:val="left" w:pos="1573"/>
        </w:tabs>
        <w:ind w:right="144" w:firstLine="708"/>
        <w:rPr>
          <w:sz w:val="20"/>
        </w:rPr>
      </w:pPr>
      <w:r>
        <w:rPr>
          <w:sz w:val="28"/>
        </w:rPr>
        <w:t>веб-сайты, программное обеспечение, компакт-диски (или другие цифровые носители) и др., созданные с использованием тифлоинформационных технологий для слабовидящих).</w:t>
      </w:r>
    </w:p>
    <w:p w:rsidR="00B72A0A" w:rsidRDefault="002C54CC">
      <w:pPr>
        <w:pStyle w:val="a3"/>
        <w:spacing w:line="242" w:lineRule="auto"/>
        <w:ind w:right="151"/>
      </w:pPr>
      <w:r>
        <w:t>Результаты также могут быть представлены в ходе проведения конференций, семинаров и круглых столов.</w:t>
      </w:r>
    </w:p>
    <w:p w:rsidR="00B72A0A" w:rsidRDefault="002C54CC">
      <w:pPr>
        <w:pStyle w:val="a3"/>
        <w:ind w:right="151"/>
      </w:pPr>
      <w:r>
        <w:t>Итоги учебно-исследовательской деятельности могут быть в том числе представлены</w:t>
      </w:r>
      <w:r>
        <w:rPr>
          <w:spacing w:val="-6"/>
        </w:rPr>
        <w:t xml:space="preserve"> </w:t>
      </w:r>
      <w:r>
        <w:t>в</w:t>
      </w:r>
      <w:r>
        <w:rPr>
          <w:spacing w:val="-7"/>
        </w:rPr>
        <w:t xml:space="preserve"> </w:t>
      </w:r>
      <w:r>
        <w:t>виде</w:t>
      </w:r>
      <w:r>
        <w:rPr>
          <w:spacing w:val="-6"/>
        </w:rPr>
        <w:t xml:space="preserve"> </w:t>
      </w:r>
      <w:r>
        <w:t>статей,</w:t>
      </w:r>
      <w:r>
        <w:rPr>
          <w:spacing w:val="-9"/>
        </w:rPr>
        <w:t xml:space="preserve"> </w:t>
      </w:r>
      <w:r>
        <w:t>обзоров,</w:t>
      </w:r>
      <w:r>
        <w:rPr>
          <w:spacing w:val="-10"/>
        </w:rPr>
        <w:t xml:space="preserve"> </w:t>
      </w:r>
      <w:r>
        <w:t>отчетов</w:t>
      </w:r>
      <w:r>
        <w:rPr>
          <w:spacing w:val="-9"/>
        </w:rPr>
        <w:t xml:space="preserve"> </w:t>
      </w:r>
      <w:r>
        <w:t>и</w:t>
      </w:r>
      <w:r>
        <w:rPr>
          <w:spacing w:val="-6"/>
        </w:rPr>
        <w:t xml:space="preserve"> </w:t>
      </w:r>
      <w:r>
        <w:t>заключений</w:t>
      </w:r>
      <w:r>
        <w:rPr>
          <w:spacing w:val="-8"/>
        </w:rPr>
        <w:t xml:space="preserve"> </w:t>
      </w:r>
      <w:r>
        <w:t>по</w:t>
      </w:r>
      <w:r>
        <w:rPr>
          <w:spacing w:val="-8"/>
        </w:rPr>
        <w:t xml:space="preserve"> </w:t>
      </w:r>
      <w:r>
        <w:t>итогам</w:t>
      </w:r>
      <w:r>
        <w:rPr>
          <w:spacing w:val="-9"/>
        </w:rPr>
        <w:t xml:space="preserve"> </w:t>
      </w:r>
      <w:r>
        <w:t>исследований, проводимых</w:t>
      </w:r>
      <w:r>
        <w:rPr>
          <w:spacing w:val="-18"/>
        </w:rPr>
        <w:t xml:space="preserve"> </w:t>
      </w:r>
      <w:r>
        <w:t>в</w:t>
      </w:r>
      <w:r>
        <w:rPr>
          <w:spacing w:val="-17"/>
        </w:rPr>
        <w:t xml:space="preserve"> </w:t>
      </w:r>
      <w:r>
        <w:t>рамках</w:t>
      </w:r>
      <w:r>
        <w:rPr>
          <w:spacing w:val="-18"/>
        </w:rPr>
        <w:t xml:space="preserve"> </w:t>
      </w:r>
      <w:r>
        <w:t>исследовательских</w:t>
      </w:r>
      <w:r>
        <w:rPr>
          <w:spacing w:val="-17"/>
        </w:rPr>
        <w:t xml:space="preserve"> </w:t>
      </w:r>
      <w:r>
        <w:t>экспедиций,</w:t>
      </w:r>
      <w:r>
        <w:rPr>
          <w:spacing w:val="-18"/>
        </w:rPr>
        <w:t xml:space="preserve"> </w:t>
      </w:r>
      <w:r>
        <w:t>обработки</w:t>
      </w:r>
      <w:r>
        <w:rPr>
          <w:spacing w:val="-17"/>
        </w:rPr>
        <w:t xml:space="preserve"> </w:t>
      </w:r>
      <w:r>
        <w:t>архивов</w:t>
      </w:r>
      <w:r>
        <w:rPr>
          <w:spacing w:val="-18"/>
        </w:rPr>
        <w:t xml:space="preserve"> </w:t>
      </w:r>
      <w:r>
        <w:t>и</w:t>
      </w:r>
      <w:r>
        <w:rPr>
          <w:spacing w:val="-17"/>
        </w:rPr>
        <w:t xml:space="preserve"> </w:t>
      </w:r>
      <w:r>
        <w:t>мемуаров, исследований по различным предметным областям, а также в виде прототипов, моделей, образцов.</w:t>
      </w:r>
    </w:p>
    <w:p w:rsidR="00B72A0A" w:rsidRDefault="002C54CC">
      <w:pPr>
        <w:ind w:left="132" w:right="147" w:firstLine="708"/>
        <w:jc w:val="both"/>
        <w:rPr>
          <w:i/>
          <w:sz w:val="28"/>
        </w:rPr>
      </w:pPr>
      <w:r>
        <w:rPr>
          <w:i/>
          <w:sz w:val="28"/>
        </w:rPr>
        <w:t xml:space="preserve">Общие рекомендации по оцениванию учебно-исследовательской и проектной </w:t>
      </w:r>
      <w:r>
        <w:rPr>
          <w:i/>
          <w:spacing w:val="-2"/>
          <w:sz w:val="28"/>
        </w:rPr>
        <w:t>деятельности</w:t>
      </w:r>
    </w:p>
    <w:p w:rsidR="00B72A0A" w:rsidRDefault="002C54CC">
      <w:pPr>
        <w:pStyle w:val="a3"/>
        <w:ind w:right="140" w:firstLine="720"/>
      </w:pPr>
      <w:r>
        <w:t>Соответствуют рекомендациям к оцениванию проектной и учебно- исследовательской деятельности, представленным п.2.2.2. содержательного раздела проекта ООП ООО.</w:t>
      </w:r>
    </w:p>
    <w:p w:rsidR="00B72A0A" w:rsidRDefault="002C54CC">
      <w:pPr>
        <w:pStyle w:val="a3"/>
        <w:ind w:right="151"/>
      </w:pPr>
      <w:r>
        <w:t>Программа формирования УУД у слабовидящих обучающихся на уровне основного общего образования, помимо направлений, обеспечивающих формирование общих УУД, должна предусматривать следующие направления работы по формированию специфических УУД:</w:t>
      </w:r>
    </w:p>
    <w:p w:rsidR="00B72A0A" w:rsidRDefault="002C54CC">
      <w:pPr>
        <w:pStyle w:val="a4"/>
        <w:numPr>
          <w:ilvl w:val="0"/>
          <w:numId w:val="30"/>
        </w:numPr>
        <w:tabs>
          <w:tab w:val="left" w:pos="1571"/>
        </w:tabs>
        <w:ind w:right="151" w:firstLine="708"/>
        <w:rPr>
          <w:sz w:val="28"/>
        </w:rPr>
      </w:pPr>
      <w:r>
        <w:rPr>
          <w:sz w:val="28"/>
        </w:rPr>
        <w:t>создание условий для достижения слабовидящими обучающимися планируемых</w:t>
      </w:r>
      <w:r>
        <w:rPr>
          <w:spacing w:val="-12"/>
          <w:sz w:val="28"/>
        </w:rPr>
        <w:t xml:space="preserve"> </w:t>
      </w:r>
      <w:r>
        <w:rPr>
          <w:sz w:val="28"/>
        </w:rPr>
        <w:t>специальных</w:t>
      </w:r>
      <w:r>
        <w:rPr>
          <w:spacing w:val="-12"/>
          <w:sz w:val="28"/>
        </w:rPr>
        <w:t xml:space="preserve"> </w:t>
      </w:r>
      <w:r>
        <w:rPr>
          <w:sz w:val="28"/>
        </w:rPr>
        <w:t>образовательных</w:t>
      </w:r>
      <w:r>
        <w:rPr>
          <w:spacing w:val="-12"/>
          <w:sz w:val="28"/>
        </w:rPr>
        <w:t xml:space="preserve"> </w:t>
      </w:r>
      <w:r>
        <w:rPr>
          <w:sz w:val="28"/>
        </w:rPr>
        <w:t>метапредметных</w:t>
      </w:r>
      <w:r>
        <w:rPr>
          <w:spacing w:val="-15"/>
          <w:sz w:val="28"/>
        </w:rPr>
        <w:t xml:space="preserve"> </w:t>
      </w:r>
      <w:r>
        <w:rPr>
          <w:sz w:val="28"/>
        </w:rPr>
        <w:t>результатов</w:t>
      </w:r>
      <w:r>
        <w:rPr>
          <w:spacing w:val="-15"/>
          <w:sz w:val="28"/>
        </w:rPr>
        <w:t xml:space="preserve"> </w:t>
      </w:r>
      <w:r>
        <w:rPr>
          <w:sz w:val="28"/>
        </w:rPr>
        <w:t>(см.</w:t>
      </w:r>
      <w:r>
        <w:rPr>
          <w:spacing w:val="-16"/>
          <w:sz w:val="28"/>
        </w:rPr>
        <w:t xml:space="preserve"> </w:t>
      </w:r>
      <w:r>
        <w:rPr>
          <w:sz w:val="28"/>
        </w:rPr>
        <w:t>п.</w:t>
      </w:r>
      <w:r>
        <w:rPr>
          <w:spacing w:val="-14"/>
          <w:sz w:val="28"/>
        </w:rPr>
        <w:t xml:space="preserve"> </w:t>
      </w:r>
      <w:r>
        <w:rPr>
          <w:sz w:val="28"/>
        </w:rPr>
        <w:t>1.2. настоящей ПАООП);</w:t>
      </w:r>
    </w:p>
    <w:p w:rsidR="00B72A0A" w:rsidRDefault="002C54CC">
      <w:pPr>
        <w:pStyle w:val="a4"/>
        <w:numPr>
          <w:ilvl w:val="0"/>
          <w:numId w:val="30"/>
        </w:numPr>
        <w:tabs>
          <w:tab w:val="left" w:pos="1571"/>
        </w:tabs>
        <w:ind w:right="144" w:firstLine="708"/>
        <w:rPr>
          <w:sz w:val="28"/>
        </w:rPr>
      </w:pPr>
      <w:r>
        <w:rPr>
          <w:sz w:val="28"/>
        </w:rPr>
        <w:t xml:space="preserve">формирование у обучающихся целостных, системных представлений о предметах и явлениях окружающего мира, их предметно-пространственных </w:t>
      </w:r>
      <w:r>
        <w:rPr>
          <w:spacing w:val="-2"/>
          <w:sz w:val="28"/>
        </w:rPr>
        <w:t>отношений;</w:t>
      </w:r>
    </w:p>
    <w:p w:rsidR="00B72A0A" w:rsidRDefault="002C54CC">
      <w:pPr>
        <w:pStyle w:val="a4"/>
        <w:numPr>
          <w:ilvl w:val="0"/>
          <w:numId w:val="30"/>
        </w:numPr>
        <w:tabs>
          <w:tab w:val="left" w:pos="1571"/>
        </w:tabs>
        <w:ind w:right="144" w:firstLine="708"/>
        <w:rPr>
          <w:sz w:val="28"/>
        </w:rPr>
      </w:pPr>
      <w:r>
        <w:rPr>
          <w:sz w:val="28"/>
        </w:rPr>
        <w:t>владение техническими средствами, обеспечивающими доступ к информации слабовидящего пользователя: программы увеличения изображения на экране компьютера, умение применять на практике современные персональные тифлотехнические средства, пользоваться электронной книгой, планшетом и т.п.;</w:t>
      </w:r>
    </w:p>
    <w:p w:rsidR="00B72A0A" w:rsidRDefault="002C54CC">
      <w:pPr>
        <w:pStyle w:val="a4"/>
        <w:numPr>
          <w:ilvl w:val="0"/>
          <w:numId w:val="30"/>
        </w:numPr>
        <w:tabs>
          <w:tab w:val="left" w:pos="1571"/>
        </w:tabs>
        <w:spacing w:line="242" w:lineRule="auto"/>
        <w:ind w:right="151" w:firstLine="708"/>
        <w:rPr>
          <w:sz w:val="28"/>
        </w:rPr>
      </w:pPr>
      <w:r>
        <w:rPr>
          <w:sz w:val="28"/>
        </w:rPr>
        <w:t>владение основами чертежных построений графического отображения объектов или процессов;</w:t>
      </w:r>
    </w:p>
    <w:p w:rsidR="00B72A0A" w:rsidRDefault="002C54CC">
      <w:pPr>
        <w:pStyle w:val="a4"/>
        <w:numPr>
          <w:ilvl w:val="0"/>
          <w:numId w:val="30"/>
        </w:numPr>
        <w:tabs>
          <w:tab w:val="left" w:pos="1571"/>
        </w:tabs>
        <w:ind w:right="152" w:firstLine="708"/>
        <w:rPr>
          <w:sz w:val="28"/>
        </w:rPr>
      </w:pPr>
      <w:r>
        <w:rPr>
          <w:sz w:val="28"/>
        </w:rPr>
        <w:t xml:space="preserve">развитие способности обучающегося адекватно оценивать свои возможности в разных видах деятельности с учетом имеющегося ограничения зрительной функции, уметь использовать зрение в пространственном </w:t>
      </w:r>
      <w:r>
        <w:rPr>
          <w:spacing w:val="-2"/>
          <w:sz w:val="28"/>
        </w:rPr>
        <w:t>ориентировании;</w:t>
      </w:r>
    </w:p>
    <w:p w:rsidR="00B72A0A" w:rsidRDefault="002C54CC">
      <w:pPr>
        <w:pStyle w:val="a4"/>
        <w:numPr>
          <w:ilvl w:val="0"/>
          <w:numId w:val="30"/>
        </w:numPr>
        <w:tabs>
          <w:tab w:val="left" w:pos="1571"/>
        </w:tabs>
        <w:spacing w:line="242" w:lineRule="auto"/>
        <w:ind w:right="145" w:firstLine="708"/>
        <w:rPr>
          <w:sz w:val="28"/>
        </w:rPr>
      </w:pPr>
      <w:r>
        <w:rPr>
          <w:sz w:val="28"/>
        </w:rPr>
        <w:t>развитие способности отражать специфику подготовки слабовидящего обучающегося к профессиональной деятельности.</w:t>
      </w:r>
    </w:p>
    <w:p w:rsidR="00B72A0A" w:rsidRDefault="002C54CC">
      <w:pPr>
        <w:pStyle w:val="1"/>
        <w:numPr>
          <w:ilvl w:val="2"/>
          <w:numId w:val="29"/>
        </w:numPr>
        <w:tabs>
          <w:tab w:val="left" w:pos="4296"/>
        </w:tabs>
        <w:spacing w:line="317" w:lineRule="exact"/>
        <w:ind w:left="4296" w:hanging="697"/>
        <w:jc w:val="both"/>
      </w:pPr>
      <w:bookmarkStart w:id="32" w:name="_bookmark31"/>
      <w:bookmarkEnd w:id="32"/>
      <w:r>
        <w:rPr>
          <w:spacing w:val="-2"/>
        </w:rPr>
        <w:t>Организационный</w:t>
      </w:r>
      <w:r>
        <w:rPr>
          <w:spacing w:val="12"/>
        </w:rPr>
        <w:t xml:space="preserve"> </w:t>
      </w:r>
      <w:r>
        <w:rPr>
          <w:spacing w:val="-2"/>
        </w:rPr>
        <w:t>раздел</w:t>
      </w:r>
    </w:p>
    <w:p w:rsidR="00B72A0A" w:rsidRDefault="002C54CC">
      <w:pPr>
        <w:spacing w:line="276" w:lineRule="auto"/>
        <w:ind w:left="132" w:right="154" w:firstLine="708"/>
        <w:jc w:val="both"/>
        <w:rPr>
          <w:i/>
          <w:sz w:val="28"/>
        </w:rPr>
      </w:pPr>
      <w:r>
        <w:rPr>
          <w:i/>
          <w:sz w:val="28"/>
        </w:rPr>
        <w:t>Формы взаимодействия участников образовательного процесса при создании и реализации программы развития универсальных учебных действий</w:t>
      </w:r>
    </w:p>
    <w:p w:rsidR="00B72A0A" w:rsidRDefault="00B72A0A">
      <w:pPr>
        <w:spacing w:line="276" w:lineRule="auto"/>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8"/>
      </w:pPr>
      <w:r>
        <w:t>Деятельность образовательной организации по разработке и реализации программы формирования УУД у слабовидящих обучающихся включает:</w:t>
      </w:r>
    </w:p>
    <w:p w:rsidR="00B72A0A" w:rsidRDefault="002C54CC">
      <w:pPr>
        <w:pStyle w:val="a4"/>
        <w:numPr>
          <w:ilvl w:val="0"/>
          <w:numId w:val="30"/>
        </w:numPr>
        <w:tabs>
          <w:tab w:val="left" w:pos="1573"/>
        </w:tabs>
        <w:ind w:right="144" w:firstLine="708"/>
        <w:rPr>
          <w:sz w:val="20"/>
        </w:rPr>
      </w:pPr>
      <w:r>
        <w:rPr>
          <w:sz w:val="28"/>
        </w:rPr>
        <w:t>разработку планируемых образовательных метапредметных и специальных образовательных метапредметных результатов с учетом сформированного учебного плана, включая коррекционно-развивающую область, и используемых в образовательной организации ассестивных образовательных технологий, специальных методов обучения;</w:t>
      </w:r>
    </w:p>
    <w:p w:rsidR="00B72A0A" w:rsidRDefault="002C54CC">
      <w:pPr>
        <w:pStyle w:val="a4"/>
        <w:numPr>
          <w:ilvl w:val="0"/>
          <w:numId w:val="30"/>
        </w:numPr>
        <w:tabs>
          <w:tab w:val="left" w:pos="1573"/>
        </w:tabs>
        <w:ind w:right="145" w:firstLine="708"/>
        <w:rPr>
          <w:sz w:val="20"/>
        </w:rPr>
      </w:pPr>
      <w:r>
        <w:rPr>
          <w:sz w:val="28"/>
        </w:rPr>
        <w:t>определение основных механизмов обеспечения связи общих и специфических</w:t>
      </w:r>
      <w:r>
        <w:rPr>
          <w:spacing w:val="-18"/>
          <w:sz w:val="28"/>
        </w:rPr>
        <w:t xml:space="preserve"> </w:t>
      </w:r>
      <w:r>
        <w:rPr>
          <w:sz w:val="28"/>
        </w:rPr>
        <w:t>универсальных</w:t>
      </w:r>
      <w:r>
        <w:rPr>
          <w:spacing w:val="-17"/>
          <w:sz w:val="28"/>
        </w:rPr>
        <w:t xml:space="preserve"> </w:t>
      </w:r>
      <w:r>
        <w:rPr>
          <w:sz w:val="28"/>
        </w:rPr>
        <w:t>учебных</w:t>
      </w:r>
      <w:r>
        <w:rPr>
          <w:spacing w:val="-18"/>
          <w:sz w:val="28"/>
        </w:rPr>
        <w:t xml:space="preserve"> </w:t>
      </w:r>
      <w:r>
        <w:rPr>
          <w:sz w:val="28"/>
        </w:rPr>
        <w:t>действий</w:t>
      </w:r>
      <w:r>
        <w:rPr>
          <w:spacing w:val="-17"/>
          <w:sz w:val="28"/>
        </w:rPr>
        <w:t xml:space="preserve"> </w:t>
      </w:r>
      <w:r>
        <w:rPr>
          <w:sz w:val="28"/>
        </w:rPr>
        <w:t>с</w:t>
      </w:r>
      <w:r>
        <w:rPr>
          <w:spacing w:val="-18"/>
          <w:sz w:val="28"/>
        </w:rPr>
        <w:t xml:space="preserve"> </w:t>
      </w:r>
      <w:r>
        <w:rPr>
          <w:sz w:val="28"/>
        </w:rPr>
        <w:t>содержанием</w:t>
      </w:r>
      <w:r>
        <w:rPr>
          <w:spacing w:val="-17"/>
          <w:sz w:val="28"/>
        </w:rPr>
        <w:t xml:space="preserve"> </w:t>
      </w:r>
      <w:r>
        <w:rPr>
          <w:sz w:val="28"/>
        </w:rPr>
        <w:t>отдельных</w:t>
      </w:r>
      <w:r>
        <w:rPr>
          <w:spacing w:val="-18"/>
          <w:sz w:val="28"/>
        </w:rPr>
        <w:t xml:space="preserve"> </w:t>
      </w:r>
      <w:r>
        <w:rPr>
          <w:sz w:val="28"/>
        </w:rPr>
        <w:t>учебных предметов, курсов коррекционно-развивающей области, внеурочной и внешкольной деятельностью, а также места отдельных компонентов УУД в структуре коррекционно-образовательного процесса;</w:t>
      </w:r>
    </w:p>
    <w:p w:rsidR="00B72A0A" w:rsidRDefault="002C54CC">
      <w:pPr>
        <w:pStyle w:val="a4"/>
        <w:numPr>
          <w:ilvl w:val="0"/>
          <w:numId w:val="30"/>
        </w:numPr>
        <w:tabs>
          <w:tab w:val="left" w:pos="1573"/>
        </w:tabs>
        <w:spacing w:line="321" w:lineRule="exact"/>
        <w:ind w:left="1573"/>
        <w:rPr>
          <w:sz w:val="20"/>
        </w:rPr>
      </w:pPr>
      <w:r>
        <w:rPr>
          <w:sz w:val="28"/>
        </w:rPr>
        <w:t>конструирование</w:t>
      </w:r>
      <w:r>
        <w:rPr>
          <w:spacing w:val="-7"/>
          <w:sz w:val="28"/>
        </w:rPr>
        <w:t xml:space="preserve"> </w:t>
      </w:r>
      <w:r>
        <w:rPr>
          <w:sz w:val="28"/>
        </w:rPr>
        <w:t>задач</w:t>
      </w:r>
      <w:r>
        <w:rPr>
          <w:spacing w:val="-10"/>
          <w:sz w:val="28"/>
        </w:rPr>
        <w:t xml:space="preserve"> </w:t>
      </w:r>
      <w:r>
        <w:rPr>
          <w:sz w:val="28"/>
        </w:rPr>
        <w:t>на</w:t>
      </w:r>
      <w:r>
        <w:rPr>
          <w:spacing w:val="-7"/>
          <w:sz w:val="28"/>
        </w:rPr>
        <w:t xml:space="preserve"> </w:t>
      </w:r>
      <w:r>
        <w:rPr>
          <w:sz w:val="28"/>
        </w:rPr>
        <w:t>применение</w:t>
      </w:r>
      <w:r>
        <w:rPr>
          <w:spacing w:val="-9"/>
          <w:sz w:val="28"/>
        </w:rPr>
        <w:t xml:space="preserve"> </w:t>
      </w:r>
      <w:r>
        <w:rPr>
          <w:sz w:val="28"/>
        </w:rPr>
        <w:t>общих</w:t>
      </w:r>
      <w:r>
        <w:rPr>
          <w:spacing w:val="-6"/>
          <w:sz w:val="28"/>
        </w:rPr>
        <w:t xml:space="preserve"> </w:t>
      </w:r>
      <w:r>
        <w:rPr>
          <w:sz w:val="28"/>
        </w:rPr>
        <w:t>и</w:t>
      </w:r>
      <w:r>
        <w:rPr>
          <w:spacing w:val="-7"/>
          <w:sz w:val="28"/>
        </w:rPr>
        <w:t xml:space="preserve"> </w:t>
      </w:r>
      <w:r>
        <w:rPr>
          <w:sz w:val="28"/>
        </w:rPr>
        <w:t>специфических</w:t>
      </w:r>
      <w:r>
        <w:rPr>
          <w:spacing w:val="-5"/>
          <w:sz w:val="28"/>
        </w:rPr>
        <w:t xml:space="preserve"> </w:t>
      </w:r>
      <w:r>
        <w:rPr>
          <w:spacing w:val="-4"/>
          <w:sz w:val="28"/>
        </w:rPr>
        <w:t>УУД;</w:t>
      </w:r>
    </w:p>
    <w:p w:rsidR="00B72A0A" w:rsidRDefault="002C54CC">
      <w:pPr>
        <w:pStyle w:val="a4"/>
        <w:numPr>
          <w:ilvl w:val="0"/>
          <w:numId w:val="30"/>
        </w:numPr>
        <w:tabs>
          <w:tab w:val="left" w:pos="1573"/>
        </w:tabs>
        <w:ind w:right="140" w:firstLine="708"/>
        <w:rPr>
          <w:sz w:val="20"/>
        </w:rPr>
      </w:pPr>
      <w:r>
        <w:rPr>
          <w:sz w:val="28"/>
        </w:rPr>
        <w:t>создание специальных условий для организации учебно- исследовательской, проектной и коррекционно-реабилитационной деятельности слабовидящих обучающихся в рамках урочной и внеурочной (включая коррекционную работу) деятельности по следующим направлениям: исследовательское,</w:t>
      </w:r>
      <w:r>
        <w:rPr>
          <w:spacing w:val="-11"/>
          <w:sz w:val="28"/>
        </w:rPr>
        <w:t xml:space="preserve"> </w:t>
      </w:r>
      <w:r>
        <w:rPr>
          <w:sz w:val="28"/>
        </w:rPr>
        <w:t>инженерное,</w:t>
      </w:r>
      <w:r>
        <w:rPr>
          <w:spacing w:val="-10"/>
          <w:sz w:val="28"/>
        </w:rPr>
        <w:t xml:space="preserve"> </w:t>
      </w:r>
      <w:r>
        <w:rPr>
          <w:sz w:val="28"/>
        </w:rPr>
        <w:t>прикладное,</w:t>
      </w:r>
      <w:r>
        <w:rPr>
          <w:spacing w:val="-10"/>
          <w:sz w:val="28"/>
        </w:rPr>
        <w:t xml:space="preserve"> </w:t>
      </w:r>
      <w:r>
        <w:rPr>
          <w:sz w:val="28"/>
        </w:rPr>
        <w:t>информационное,</w:t>
      </w:r>
      <w:r>
        <w:rPr>
          <w:spacing w:val="-10"/>
          <w:sz w:val="28"/>
        </w:rPr>
        <w:t xml:space="preserve"> </w:t>
      </w:r>
      <w:r>
        <w:rPr>
          <w:sz w:val="28"/>
        </w:rPr>
        <w:t>социальное,</w:t>
      </w:r>
      <w:r>
        <w:rPr>
          <w:spacing w:val="-12"/>
          <w:sz w:val="28"/>
        </w:rPr>
        <w:t xml:space="preserve"> </w:t>
      </w:r>
      <w:r>
        <w:rPr>
          <w:sz w:val="28"/>
        </w:rPr>
        <w:t>игровое, творческое направление проектов;</w:t>
      </w:r>
    </w:p>
    <w:p w:rsidR="00B72A0A" w:rsidRDefault="002C54CC">
      <w:pPr>
        <w:pStyle w:val="a4"/>
        <w:numPr>
          <w:ilvl w:val="0"/>
          <w:numId w:val="30"/>
        </w:numPr>
        <w:tabs>
          <w:tab w:val="left" w:pos="1573"/>
        </w:tabs>
        <w:ind w:right="150" w:firstLine="708"/>
        <w:rPr>
          <w:sz w:val="20"/>
        </w:rPr>
      </w:pPr>
      <w:r>
        <w:rPr>
          <w:sz w:val="28"/>
        </w:rPr>
        <w:t>определение способов организации и содержания учебной деятельности по</w:t>
      </w:r>
      <w:r>
        <w:rPr>
          <w:spacing w:val="-18"/>
          <w:sz w:val="28"/>
        </w:rPr>
        <w:t xml:space="preserve"> </w:t>
      </w:r>
      <w:r>
        <w:rPr>
          <w:sz w:val="28"/>
        </w:rPr>
        <w:t>формированию</w:t>
      </w:r>
      <w:r>
        <w:rPr>
          <w:spacing w:val="-17"/>
          <w:sz w:val="28"/>
        </w:rPr>
        <w:t xml:space="preserve"> </w:t>
      </w:r>
      <w:r>
        <w:rPr>
          <w:sz w:val="28"/>
        </w:rPr>
        <w:t>и</w:t>
      </w:r>
      <w:r>
        <w:rPr>
          <w:spacing w:val="-18"/>
          <w:sz w:val="28"/>
        </w:rPr>
        <w:t xml:space="preserve"> </w:t>
      </w:r>
      <w:r>
        <w:rPr>
          <w:sz w:val="28"/>
        </w:rPr>
        <w:t>развитию</w:t>
      </w:r>
      <w:r>
        <w:rPr>
          <w:spacing w:val="-17"/>
          <w:sz w:val="28"/>
        </w:rPr>
        <w:t xml:space="preserve"> </w:t>
      </w:r>
      <w:r>
        <w:rPr>
          <w:sz w:val="28"/>
        </w:rPr>
        <w:t>у</w:t>
      </w:r>
      <w:r>
        <w:rPr>
          <w:spacing w:val="-18"/>
          <w:sz w:val="28"/>
        </w:rPr>
        <w:t xml:space="preserve"> </w:t>
      </w:r>
      <w:r>
        <w:rPr>
          <w:sz w:val="28"/>
        </w:rPr>
        <w:t>слабовидящих</w:t>
      </w:r>
      <w:r>
        <w:rPr>
          <w:spacing w:val="-17"/>
          <w:sz w:val="28"/>
        </w:rPr>
        <w:t xml:space="preserve"> </w:t>
      </w:r>
      <w:r>
        <w:rPr>
          <w:sz w:val="28"/>
        </w:rPr>
        <w:t>обучающихся</w:t>
      </w:r>
      <w:r>
        <w:rPr>
          <w:spacing w:val="-18"/>
          <w:sz w:val="28"/>
        </w:rPr>
        <w:t xml:space="preserve"> </w:t>
      </w:r>
      <w:r>
        <w:rPr>
          <w:sz w:val="28"/>
        </w:rPr>
        <w:t xml:space="preserve">тифлоинформационных </w:t>
      </w:r>
      <w:r>
        <w:rPr>
          <w:spacing w:val="-2"/>
          <w:sz w:val="28"/>
        </w:rPr>
        <w:t>компетенций;</w:t>
      </w:r>
    </w:p>
    <w:p w:rsidR="00B72A0A" w:rsidRDefault="002C54CC">
      <w:pPr>
        <w:pStyle w:val="a4"/>
        <w:numPr>
          <w:ilvl w:val="0"/>
          <w:numId w:val="30"/>
        </w:numPr>
        <w:tabs>
          <w:tab w:val="left" w:pos="1573"/>
        </w:tabs>
        <w:ind w:right="144" w:firstLine="708"/>
        <w:rPr>
          <w:sz w:val="20"/>
        </w:rPr>
      </w:pPr>
      <w:r>
        <w:rPr>
          <w:sz w:val="28"/>
        </w:rPr>
        <w:t>разработку системы мероприятий по организации межсетевого взаимодействия и социального партнерства образовательной организации по вопросам формирования у слабовидящих обучающихся УУД средствами внешкольной деятельности (дополнительное образование);</w:t>
      </w:r>
    </w:p>
    <w:p w:rsidR="00B72A0A" w:rsidRDefault="002C54CC">
      <w:pPr>
        <w:pStyle w:val="a4"/>
        <w:numPr>
          <w:ilvl w:val="0"/>
          <w:numId w:val="30"/>
        </w:numPr>
        <w:tabs>
          <w:tab w:val="left" w:pos="1573"/>
        </w:tabs>
        <w:ind w:right="149" w:firstLine="708"/>
        <w:rPr>
          <w:sz w:val="20"/>
        </w:rPr>
      </w:pPr>
      <w:r>
        <w:rPr>
          <w:sz w:val="28"/>
        </w:rPr>
        <w:t>разработку системы мер по развитию ресурсного потенциала образовательной организации, обеспечивающего формирование у слабовидящих обучающихся УУД (кадровые ресурсы, информационно-методические ресурсы;</w:t>
      </w:r>
    </w:p>
    <w:p w:rsidR="00B72A0A" w:rsidRDefault="002C54CC">
      <w:pPr>
        <w:pStyle w:val="a4"/>
        <w:numPr>
          <w:ilvl w:val="0"/>
          <w:numId w:val="30"/>
        </w:numPr>
        <w:tabs>
          <w:tab w:val="left" w:pos="1573"/>
        </w:tabs>
        <w:ind w:right="152" w:firstLine="708"/>
        <w:rPr>
          <w:sz w:val="20"/>
        </w:rPr>
      </w:pPr>
      <w:r>
        <w:rPr>
          <w:sz w:val="28"/>
        </w:rPr>
        <w:t>разработка мониторингового и прочего инструментария оценки эффективности деятельности образовательной организации по формированию у слабовидящих обучающихся общих и специфических УУД;</w:t>
      </w:r>
    </w:p>
    <w:p w:rsidR="00B72A0A" w:rsidRDefault="002C54CC">
      <w:pPr>
        <w:pStyle w:val="a4"/>
        <w:numPr>
          <w:ilvl w:val="0"/>
          <w:numId w:val="30"/>
        </w:numPr>
        <w:tabs>
          <w:tab w:val="left" w:pos="1573"/>
        </w:tabs>
        <w:ind w:right="149" w:firstLine="708"/>
        <w:rPr>
          <w:sz w:val="20"/>
        </w:rPr>
      </w:pPr>
      <w:r>
        <w:rPr>
          <w:sz w:val="28"/>
        </w:rPr>
        <w:t>разработку мониторингового и прочего диагностического инструментария оценки сформированности и успешности применения слабовидящими обучающимися общих и специфических УУД;</w:t>
      </w:r>
    </w:p>
    <w:p w:rsidR="00B72A0A" w:rsidRDefault="002C54CC">
      <w:pPr>
        <w:pStyle w:val="a4"/>
        <w:numPr>
          <w:ilvl w:val="0"/>
          <w:numId w:val="30"/>
        </w:numPr>
        <w:tabs>
          <w:tab w:val="left" w:pos="1573"/>
        </w:tabs>
        <w:ind w:right="146" w:firstLine="708"/>
        <w:rPr>
          <w:sz w:val="20"/>
        </w:rPr>
      </w:pPr>
      <w:r>
        <w:rPr>
          <w:sz w:val="28"/>
        </w:rPr>
        <w:t>определение механизмов включения в адаптированные рабочие программы учебных предметов и курсов коррекционно-развивающей области способов развития и применения общих и специфических УУД;</w:t>
      </w:r>
    </w:p>
    <w:p w:rsidR="00B72A0A" w:rsidRDefault="002C54CC">
      <w:pPr>
        <w:pStyle w:val="a4"/>
        <w:numPr>
          <w:ilvl w:val="0"/>
          <w:numId w:val="30"/>
        </w:numPr>
        <w:tabs>
          <w:tab w:val="left" w:pos="1573"/>
        </w:tabs>
        <w:ind w:right="150" w:firstLine="708"/>
        <w:rPr>
          <w:sz w:val="20"/>
        </w:rPr>
      </w:pPr>
      <w:r>
        <w:rPr>
          <w:sz w:val="28"/>
        </w:rPr>
        <w:t>создание вариативных алгоритмов конструирования уроков, коррекционных</w:t>
      </w:r>
      <w:r>
        <w:rPr>
          <w:spacing w:val="-2"/>
          <w:sz w:val="28"/>
        </w:rPr>
        <w:t xml:space="preserve"> </w:t>
      </w:r>
      <w:r>
        <w:rPr>
          <w:sz w:val="28"/>
        </w:rPr>
        <w:t>и</w:t>
      </w:r>
      <w:r>
        <w:rPr>
          <w:spacing w:val="-1"/>
          <w:sz w:val="28"/>
        </w:rPr>
        <w:t xml:space="preserve"> </w:t>
      </w:r>
      <w:r>
        <w:rPr>
          <w:sz w:val="28"/>
        </w:rPr>
        <w:t>прочих</w:t>
      </w:r>
      <w:r>
        <w:rPr>
          <w:spacing w:val="-2"/>
          <w:sz w:val="28"/>
        </w:rPr>
        <w:t xml:space="preserve"> </w:t>
      </w:r>
      <w:r>
        <w:rPr>
          <w:sz w:val="28"/>
        </w:rPr>
        <w:t>учебных</w:t>
      </w:r>
      <w:r>
        <w:rPr>
          <w:spacing w:val="-1"/>
          <w:sz w:val="28"/>
        </w:rPr>
        <w:t xml:space="preserve"> </w:t>
      </w:r>
      <w:r>
        <w:rPr>
          <w:sz w:val="28"/>
        </w:rPr>
        <w:t>занятий</w:t>
      </w:r>
      <w:r>
        <w:rPr>
          <w:spacing w:val="-1"/>
          <w:sz w:val="28"/>
        </w:rPr>
        <w:t xml:space="preserve"> </w:t>
      </w:r>
      <w:r>
        <w:rPr>
          <w:sz w:val="28"/>
        </w:rPr>
        <w:t>с</w:t>
      </w:r>
      <w:r>
        <w:rPr>
          <w:spacing w:val="-3"/>
          <w:sz w:val="28"/>
        </w:rPr>
        <w:t xml:space="preserve"> </w:t>
      </w:r>
      <w:r>
        <w:rPr>
          <w:sz w:val="28"/>
        </w:rPr>
        <w:t>учетом</w:t>
      </w:r>
      <w:r>
        <w:rPr>
          <w:spacing w:val="-3"/>
          <w:sz w:val="28"/>
        </w:rPr>
        <w:t xml:space="preserve"> </w:t>
      </w:r>
      <w:r>
        <w:rPr>
          <w:sz w:val="28"/>
        </w:rPr>
        <w:t>развития</w:t>
      </w:r>
      <w:r>
        <w:rPr>
          <w:spacing w:val="-1"/>
          <w:sz w:val="28"/>
        </w:rPr>
        <w:t xml:space="preserve"> </w:t>
      </w:r>
      <w:r>
        <w:rPr>
          <w:sz w:val="28"/>
        </w:rPr>
        <w:t>и</w:t>
      </w:r>
      <w:r>
        <w:rPr>
          <w:spacing w:val="-3"/>
          <w:sz w:val="28"/>
        </w:rPr>
        <w:t xml:space="preserve"> </w:t>
      </w:r>
      <w:r>
        <w:rPr>
          <w:sz w:val="28"/>
        </w:rPr>
        <w:t>применения</w:t>
      </w:r>
      <w:r>
        <w:rPr>
          <w:spacing w:val="-3"/>
          <w:sz w:val="28"/>
        </w:rPr>
        <w:t xml:space="preserve"> </w:t>
      </w:r>
      <w:r>
        <w:rPr>
          <w:sz w:val="28"/>
        </w:rPr>
        <w:t>общих</w:t>
      </w:r>
      <w:r>
        <w:rPr>
          <w:spacing w:val="-2"/>
          <w:sz w:val="28"/>
        </w:rPr>
        <w:t xml:space="preserve"> </w:t>
      </w:r>
      <w:r>
        <w:rPr>
          <w:sz w:val="28"/>
        </w:rPr>
        <w:t>и специфических УУД;</w:t>
      </w:r>
    </w:p>
    <w:p w:rsidR="00B72A0A" w:rsidRDefault="002C54CC">
      <w:pPr>
        <w:pStyle w:val="a4"/>
        <w:numPr>
          <w:ilvl w:val="0"/>
          <w:numId w:val="30"/>
        </w:numPr>
        <w:tabs>
          <w:tab w:val="left" w:pos="1573"/>
        </w:tabs>
        <w:ind w:right="143" w:firstLine="708"/>
        <w:rPr>
          <w:sz w:val="20"/>
        </w:rPr>
      </w:pPr>
      <w:r>
        <w:rPr>
          <w:sz w:val="28"/>
        </w:rPr>
        <w:t>разработку и реализацию системы мероприятий по формированию у учителей-предметников и специалистов, участвующих в реализации программы коррекционной</w:t>
      </w:r>
      <w:r>
        <w:rPr>
          <w:spacing w:val="-10"/>
          <w:sz w:val="28"/>
        </w:rPr>
        <w:t xml:space="preserve"> </w:t>
      </w:r>
      <w:r>
        <w:rPr>
          <w:sz w:val="28"/>
        </w:rPr>
        <w:t>работы,</w:t>
      </w:r>
      <w:r>
        <w:rPr>
          <w:spacing w:val="-10"/>
          <w:sz w:val="28"/>
        </w:rPr>
        <w:t xml:space="preserve"> </w:t>
      </w:r>
      <w:r>
        <w:rPr>
          <w:sz w:val="28"/>
        </w:rPr>
        <w:t>профессиональных</w:t>
      </w:r>
      <w:r>
        <w:rPr>
          <w:spacing w:val="-10"/>
          <w:sz w:val="28"/>
        </w:rPr>
        <w:t xml:space="preserve"> </w:t>
      </w:r>
      <w:r>
        <w:rPr>
          <w:sz w:val="28"/>
        </w:rPr>
        <w:t>компетенций,</w:t>
      </w:r>
      <w:r>
        <w:rPr>
          <w:spacing w:val="-10"/>
          <w:sz w:val="28"/>
        </w:rPr>
        <w:t xml:space="preserve"> </w:t>
      </w:r>
      <w:r>
        <w:rPr>
          <w:sz w:val="28"/>
        </w:rPr>
        <w:t>необходимых</w:t>
      </w:r>
      <w:r>
        <w:rPr>
          <w:spacing w:val="-11"/>
          <w:sz w:val="28"/>
        </w:rPr>
        <w:t xml:space="preserve"> </w:t>
      </w:r>
      <w:r>
        <w:rPr>
          <w:sz w:val="28"/>
        </w:rPr>
        <w:t>для</w:t>
      </w:r>
      <w:r>
        <w:rPr>
          <w:spacing w:val="-10"/>
          <w:sz w:val="28"/>
        </w:rPr>
        <w:t xml:space="preserve"> </w:t>
      </w:r>
      <w:r>
        <w:rPr>
          <w:sz w:val="28"/>
        </w:rPr>
        <w:t>развития у</w:t>
      </w:r>
      <w:r>
        <w:rPr>
          <w:spacing w:val="46"/>
          <w:w w:val="150"/>
          <w:sz w:val="28"/>
        </w:rPr>
        <w:t xml:space="preserve">    </w:t>
      </w:r>
      <w:r>
        <w:rPr>
          <w:sz w:val="28"/>
        </w:rPr>
        <w:t>слабовидящих</w:t>
      </w:r>
      <w:r>
        <w:rPr>
          <w:spacing w:val="46"/>
          <w:w w:val="150"/>
          <w:sz w:val="28"/>
        </w:rPr>
        <w:t xml:space="preserve">    </w:t>
      </w:r>
      <w:r>
        <w:rPr>
          <w:sz w:val="28"/>
        </w:rPr>
        <w:t>обучающихся</w:t>
      </w:r>
      <w:r>
        <w:rPr>
          <w:spacing w:val="46"/>
          <w:w w:val="150"/>
          <w:sz w:val="28"/>
        </w:rPr>
        <w:t xml:space="preserve">    </w:t>
      </w:r>
      <w:r>
        <w:rPr>
          <w:sz w:val="28"/>
        </w:rPr>
        <w:t>специфических</w:t>
      </w:r>
      <w:r>
        <w:rPr>
          <w:spacing w:val="47"/>
          <w:w w:val="150"/>
          <w:sz w:val="28"/>
        </w:rPr>
        <w:t xml:space="preserve">    </w:t>
      </w:r>
      <w:r>
        <w:rPr>
          <w:sz w:val="28"/>
        </w:rPr>
        <w:t>УУД</w:t>
      </w:r>
      <w:r>
        <w:rPr>
          <w:spacing w:val="46"/>
          <w:w w:val="150"/>
          <w:sz w:val="28"/>
        </w:rPr>
        <w:t xml:space="preserve">    </w:t>
      </w:r>
      <w:r>
        <w:rPr>
          <w:spacing w:val="-2"/>
          <w:sz w:val="28"/>
        </w:rPr>
        <w:t>(владение</w:t>
      </w:r>
    </w:p>
    <w:p w:rsidR="00B72A0A" w:rsidRDefault="00B72A0A">
      <w:pPr>
        <w:jc w:val="both"/>
        <w:rPr>
          <w:sz w:val="20"/>
        </w:rPr>
        <w:sectPr w:rsidR="00B72A0A">
          <w:pgSz w:w="11910" w:h="16840"/>
          <w:pgMar w:top="1040" w:right="420" w:bottom="820" w:left="1000" w:header="0" w:footer="631" w:gutter="0"/>
          <w:cols w:space="720"/>
        </w:sectPr>
      </w:pPr>
    </w:p>
    <w:p w:rsidR="00B72A0A" w:rsidRDefault="002C54CC">
      <w:pPr>
        <w:pStyle w:val="a3"/>
        <w:spacing w:before="74"/>
        <w:ind w:right="150" w:firstLine="0"/>
      </w:pPr>
      <w:r>
        <w:t>тифлоинформационными технологиями для слабовидящих, умение работать с рельефно-графическими пособиями и персональными тифлотехническими устройствами и т.д.).</w:t>
      </w:r>
    </w:p>
    <w:p w:rsidR="00B72A0A" w:rsidRDefault="00B72A0A">
      <w:pPr>
        <w:pStyle w:val="a3"/>
        <w:spacing w:before="1"/>
        <w:ind w:left="0" w:firstLine="0"/>
        <w:jc w:val="left"/>
      </w:pPr>
    </w:p>
    <w:p w:rsidR="00B72A0A" w:rsidRDefault="002C54CC">
      <w:pPr>
        <w:pStyle w:val="1"/>
        <w:numPr>
          <w:ilvl w:val="1"/>
          <w:numId w:val="193"/>
        </w:numPr>
        <w:tabs>
          <w:tab w:val="left" w:pos="2686"/>
        </w:tabs>
        <w:spacing w:before="1"/>
        <w:ind w:left="2686" w:hanging="854"/>
        <w:jc w:val="left"/>
      </w:pPr>
      <w:bookmarkStart w:id="33" w:name="_bookmark32"/>
      <w:bookmarkEnd w:id="33"/>
      <w:r>
        <w:t>ПРОГРАММА</w:t>
      </w:r>
      <w:r>
        <w:rPr>
          <w:spacing w:val="-11"/>
        </w:rPr>
        <w:t xml:space="preserve"> </w:t>
      </w:r>
      <w:r>
        <w:rPr>
          <w:spacing w:val="-2"/>
        </w:rPr>
        <w:t>ВОСПИТАН</w:t>
      </w:r>
      <w:bookmarkStart w:id="34" w:name="_bookmark33"/>
      <w:bookmarkEnd w:id="34"/>
      <w:r>
        <w:rPr>
          <w:spacing w:val="-2"/>
        </w:rPr>
        <w:t>ИЯ</w:t>
      </w:r>
    </w:p>
    <w:p w:rsidR="00B72A0A" w:rsidRDefault="002C54CC">
      <w:pPr>
        <w:pStyle w:val="1"/>
        <w:numPr>
          <w:ilvl w:val="2"/>
          <w:numId w:val="28"/>
        </w:numPr>
        <w:tabs>
          <w:tab w:val="left" w:pos="4379"/>
        </w:tabs>
        <w:ind w:left="4379" w:hanging="629"/>
        <w:jc w:val="left"/>
      </w:pPr>
      <w:r>
        <w:t>Пояснительная</w:t>
      </w:r>
      <w:r>
        <w:rPr>
          <w:spacing w:val="-15"/>
        </w:rPr>
        <w:t xml:space="preserve"> </w:t>
      </w:r>
      <w:r>
        <w:rPr>
          <w:spacing w:val="-2"/>
        </w:rPr>
        <w:t>записка</w:t>
      </w:r>
    </w:p>
    <w:p w:rsidR="00B72A0A" w:rsidRDefault="002C54CC">
      <w:pPr>
        <w:pStyle w:val="a3"/>
        <w:ind w:left="841" w:firstLine="0"/>
        <w:jc w:val="left"/>
      </w:pPr>
      <w:r>
        <w:t>Пояснительная</w:t>
      </w:r>
      <w:r>
        <w:rPr>
          <w:spacing w:val="-7"/>
        </w:rPr>
        <w:t xml:space="preserve"> </w:t>
      </w:r>
      <w:r>
        <w:t>записка</w:t>
      </w:r>
      <w:r>
        <w:rPr>
          <w:spacing w:val="-5"/>
        </w:rPr>
        <w:t xml:space="preserve"> </w:t>
      </w:r>
      <w:r>
        <w:t>соответствуют</w:t>
      </w:r>
      <w:r>
        <w:rPr>
          <w:spacing w:val="-8"/>
        </w:rPr>
        <w:t xml:space="preserve"> </w:t>
      </w:r>
      <w:r>
        <w:t>п.2.3.1.</w:t>
      </w:r>
      <w:r>
        <w:rPr>
          <w:spacing w:val="-10"/>
        </w:rPr>
        <w:t xml:space="preserve"> </w:t>
      </w:r>
      <w:r>
        <w:t>проекта</w:t>
      </w:r>
      <w:r>
        <w:rPr>
          <w:spacing w:val="-7"/>
        </w:rPr>
        <w:t xml:space="preserve"> </w:t>
      </w:r>
      <w:r>
        <w:t>ООП</w:t>
      </w:r>
      <w:r>
        <w:rPr>
          <w:spacing w:val="-5"/>
        </w:rPr>
        <w:t xml:space="preserve"> </w:t>
      </w:r>
      <w:r>
        <w:rPr>
          <w:spacing w:val="-4"/>
        </w:rPr>
        <w:t>ООО.</w:t>
      </w:r>
    </w:p>
    <w:p w:rsidR="00B72A0A" w:rsidRDefault="002C54CC">
      <w:pPr>
        <w:pStyle w:val="1"/>
        <w:numPr>
          <w:ilvl w:val="2"/>
          <w:numId w:val="28"/>
        </w:numPr>
        <w:tabs>
          <w:tab w:val="left" w:pos="2055"/>
          <w:tab w:val="left" w:pos="3558"/>
        </w:tabs>
        <w:spacing w:before="49" w:line="240" w:lineRule="auto"/>
        <w:ind w:left="3558" w:right="735" w:hanging="2132"/>
        <w:jc w:val="left"/>
      </w:pPr>
      <w:bookmarkStart w:id="35" w:name="_bookmark34"/>
      <w:bookmarkEnd w:id="35"/>
      <w:r>
        <w:t>Особенности</w:t>
      </w:r>
      <w:r>
        <w:rPr>
          <w:spacing w:val="-9"/>
        </w:rPr>
        <w:t xml:space="preserve"> </w:t>
      </w:r>
      <w:r>
        <w:t>организуемого</w:t>
      </w:r>
      <w:r>
        <w:rPr>
          <w:spacing w:val="-7"/>
        </w:rPr>
        <w:t xml:space="preserve"> </w:t>
      </w:r>
      <w:r>
        <w:t>в</w:t>
      </w:r>
      <w:r>
        <w:rPr>
          <w:spacing w:val="-9"/>
        </w:rPr>
        <w:t xml:space="preserve"> </w:t>
      </w:r>
      <w:r>
        <w:t>образовательной</w:t>
      </w:r>
      <w:r>
        <w:rPr>
          <w:spacing w:val="-12"/>
        </w:rPr>
        <w:t xml:space="preserve"> </w:t>
      </w:r>
      <w:r>
        <w:t>организации воспитательного процесса</w:t>
      </w:r>
    </w:p>
    <w:p w:rsidR="00B72A0A" w:rsidRDefault="002C54CC">
      <w:pPr>
        <w:pStyle w:val="a3"/>
        <w:spacing w:line="321" w:lineRule="exact"/>
        <w:ind w:left="841" w:firstLine="0"/>
        <w:jc w:val="left"/>
      </w:pPr>
      <w:r>
        <w:t>Соответствуют</w:t>
      </w:r>
      <w:r>
        <w:rPr>
          <w:spacing w:val="-12"/>
        </w:rPr>
        <w:t xml:space="preserve"> </w:t>
      </w:r>
      <w:r>
        <w:t>п.2.3.2.</w:t>
      </w:r>
      <w:r>
        <w:rPr>
          <w:spacing w:val="-7"/>
        </w:rPr>
        <w:t xml:space="preserve"> </w:t>
      </w:r>
      <w:r>
        <w:t>содержательного</w:t>
      </w:r>
      <w:r>
        <w:rPr>
          <w:spacing w:val="-7"/>
        </w:rPr>
        <w:t xml:space="preserve"> </w:t>
      </w:r>
      <w:r>
        <w:t>раздела</w:t>
      </w:r>
      <w:r>
        <w:rPr>
          <w:spacing w:val="-11"/>
        </w:rPr>
        <w:t xml:space="preserve"> </w:t>
      </w:r>
      <w:r>
        <w:t>проекта</w:t>
      </w:r>
      <w:r>
        <w:rPr>
          <w:spacing w:val="-7"/>
        </w:rPr>
        <w:t xml:space="preserve"> </w:t>
      </w:r>
      <w:r>
        <w:t>ООП</w:t>
      </w:r>
      <w:r>
        <w:rPr>
          <w:spacing w:val="-10"/>
        </w:rPr>
        <w:t xml:space="preserve"> </w:t>
      </w:r>
      <w:r>
        <w:rPr>
          <w:spacing w:val="-4"/>
        </w:rPr>
        <w:t>ООО.</w:t>
      </w:r>
    </w:p>
    <w:p w:rsidR="00B72A0A" w:rsidRDefault="002C54CC">
      <w:pPr>
        <w:pStyle w:val="1"/>
        <w:numPr>
          <w:ilvl w:val="2"/>
          <w:numId w:val="28"/>
        </w:numPr>
        <w:tabs>
          <w:tab w:val="left" w:pos="4223"/>
        </w:tabs>
        <w:spacing w:before="48" w:line="240" w:lineRule="auto"/>
        <w:ind w:left="4223" w:hanging="629"/>
        <w:jc w:val="left"/>
      </w:pPr>
      <w:bookmarkStart w:id="36" w:name="_bookmark35"/>
      <w:bookmarkEnd w:id="36"/>
      <w:r>
        <w:t>Цель</w:t>
      </w:r>
      <w:r>
        <w:rPr>
          <w:spacing w:val="-3"/>
        </w:rPr>
        <w:t xml:space="preserve"> </w:t>
      </w:r>
      <w:r>
        <w:t>и</w:t>
      </w:r>
      <w:r>
        <w:rPr>
          <w:spacing w:val="-4"/>
        </w:rPr>
        <w:t xml:space="preserve"> </w:t>
      </w:r>
      <w:r>
        <w:t>задачи</w:t>
      </w:r>
      <w:r>
        <w:rPr>
          <w:spacing w:val="-5"/>
        </w:rPr>
        <w:t xml:space="preserve"> </w:t>
      </w:r>
      <w:r>
        <w:rPr>
          <w:spacing w:val="-2"/>
        </w:rPr>
        <w:t>воспитания</w:t>
      </w:r>
    </w:p>
    <w:p w:rsidR="00B72A0A" w:rsidRDefault="002C54CC">
      <w:pPr>
        <w:pStyle w:val="a3"/>
        <w:spacing w:line="278" w:lineRule="auto"/>
        <w:jc w:val="left"/>
      </w:pPr>
      <w:r>
        <w:t>Цели</w:t>
      </w:r>
      <w:r>
        <w:rPr>
          <w:spacing w:val="40"/>
        </w:rPr>
        <w:t xml:space="preserve"> </w:t>
      </w:r>
      <w:r>
        <w:t>и</w:t>
      </w:r>
      <w:r>
        <w:rPr>
          <w:spacing w:val="40"/>
        </w:rPr>
        <w:t xml:space="preserve"> </w:t>
      </w:r>
      <w:r>
        <w:t>задачи</w:t>
      </w:r>
      <w:r>
        <w:rPr>
          <w:spacing w:val="40"/>
        </w:rPr>
        <w:t xml:space="preserve"> </w:t>
      </w:r>
      <w:r>
        <w:t>воспитания</w:t>
      </w:r>
      <w:r>
        <w:rPr>
          <w:spacing w:val="40"/>
        </w:rPr>
        <w:t xml:space="preserve"> </w:t>
      </w:r>
      <w:r>
        <w:t>соответствуют</w:t>
      </w:r>
      <w:r>
        <w:rPr>
          <w:spacing w:val="40"/>
        </w:rPr>
        <w:t xml:space="preserve"> </w:t>
      </w:r>
      <w:r>
        <w:t>п.2.3.3.</w:t>
      </w:r>
      <w:r>
        <w:rPr>
          <w:spacing w:val="40"/>
        </w:rPr>
        <w:t xml:space="preserve"> </w:t>
      </w:r>
      <w:r>
        <w:t>содержательного</w:t>
      </w:r>
      <w:r>
        <w:rPr>
          <w:spacing w:val="40"/>
        </w:rPr>
        <w:t xml:space="preserve"> </w:t>
      </w:r>
      <w:r>
        <w:t>раздела проекта ООП ООО.</w:t>
      </w:r>
    </w:p>
    <w:p w:rsidR="00B72A0A" w:rsidRDefault="002C54CC">
      <w:pPr>
        <w:pStyle w:val="1"/>
        <w:numPr>
          <w:ilvl w:val="2"/>
          <w:numId w:val="28"/>
        </w:numPr>
        <w:tabs>
          <w:tab w:val="left" w:pos="3251"/>
        </w:tabs>
        <w:spacing w:line="316" w:lineRule="exact"/>
        <w:ind w:left="3251" w:hanging="629"/>
        <w:jc w:val="both"/>
      </w:pPr>
      <w:bookmarkStart w:id="37" w:name="_bookmark36"/>
      <w:bookmarkEnd w:id="37"/>
      <w:r>
        <w:t>Виды,</w:t>
      </w:r>
      <w:r>
        <w:rPr>
          <w:spacing w:val="-5"/>
        </w:rPr>
        <w:t xml:space="preserve"> </w:t>
      </w:r>
      <w:r>
        <w:t>формы</w:t>
      </w:r>
      <w:r>
        <w:rPr>
          <w:spacing w:val="-5"/>
        </w:rPr>
        <w:t xml:space="preserve"> </w:t>
      </w:r>
      <w:r>
        <w:t>и</w:t>
      </w:r>
      <w:r>
        <w:rPr>
          <w:spacing w:val="-5"/>
        </w:rPr>
        <w:t xml:space="preserve"> </w:t>
      </w:r>
      <w:r>
        <w:t>содержание</w:t>
      </w:r>
      <w:r>
        <w:rPr>
          <w:spacing w:val="-4"/>
        </w:rPr>
        <w:t xml:space="preserve"> </w:t>
      </w:r>
      <w:r>
        <w:rPr>
          <w:spacing w:val="-2"/>
        </w:rPr>
        <w:t>деятельности</w:t>
      </w:r>
    </w:p>
    <w:p w:rsidR="00B72A0A" w:rsidRDefault="002C54CC">
      <w:pPr>
        <w:pStyle w:val="a3"/>
        <w:spacing w:line="276" w:lineRule="auto"/>
        <w:ind w:right="143"/>
      </w:pPr>
      <w:r>
        <w:t>Виды, формы и содержание деятельности соответствуют п.2.3.4. содержательного раздела проекта ООП ООО.</w:t>
      </w:r>
    </w:p>
    <w:p w:rsidR="00B72A0A" w:rsidRDefault="002C54CC">
      <w:pPr>
        <w:pStyle w:val="1"/>
        <w:spacing w:before="1" w:line="240" w:lineRule="auto"/>
        <w:ind w:left="132" w:right="142" w:firstLine="708"/>
      </w:pPr>
      <w:r>
        <w:t xml:space="preserve">Специфика реализации вариативных модулей программы воспитания для слабовидящих обучающихся на уровне основного общего </w:t>
      </w:r>
      <w:r>
        <w:rPr>
          <w:spacing w:val="-2"/>
        </w:rPr>
        <w:t>образования</w:t>
      </w:r>
    </w:p>
    <w:p w:rsidR="00B72A0A" w:rsidRDefault="002C54CC">
      <w:pPr>
        <w:spacing w:line="321" w:lineRule="exact"/>
        <w:ind w:left="841"/>
        <w:jc w:val="both"/>
        <w:rPr>
          <w:i/>
          <w:sz w:val="28"/>
        </w:rPr>
      </w:pPr>
      <w:r>
        <w:rPr>
          <w:i/>
          <w:sz w:val="28"/>
        </w:rPr>
        <w:t>Модуль</w:t>
      </w:r>
      <w:r>
        <w:rPr>
          <w:i/>
          <w:spacing w:val="-7"/>
          <w:sz w:val="28"/>
        </w:rPr>
        <w:t xml:space="preserve"> </w:t>
      </w:r>
      <w:r>
        <w:rPr>
          <w:i/>
          <w:sz w:val="28"/>
        </w:rPr>
        <w:t>«Экскурсии,</w:t>
      </w:r>
      <w:r>
        <w:rPr>
          <w:i/>
          <w:spacing w:val="-9"/>
          <w:sz w:val="28"/>
        </w:rPr>
        <w:t xml:space="preserve"> </w:t>
      </w:r>
      <w:r>
        <w:rPr>
          <w:i/>
          <w:sz w:val="28"/>
        </w:rPr>
        <w:t>экспедиции</w:t>
      </w:r>
      <w:r>
        <w:rPr>
          <w:i/>
          <w:spacing w:val="-5"/>
          <w:sz w:val="28"/>
        </w:rPr>
        <w:t xml:space="preserve"> </w:t>
      </w:r>
      <w:r>
        <w:rPr>
          <w:i/>
          <w:sz w:val="28"/>
        </w:rPr>
        <w:t>и</w:t>
      </w:r>
      <w:r>
        <w:rPr>
          <w:i/>
          <w:spacing w:val="-8"/>
          <w:sz w:val="28"/>
        </w:rPr>
        <w:t xml:space="preserve"> </w:t>
      </w:r>
      <w:r>
        <w:rPr>
          <w:i/>
          <w:spacing w:val="-2"/>
          <w:sz w:val="28"/>
        </w:rPr>
        <w:t>походы».</w:t>
      </w:r>
    </w:p>
    <w:p w:rsidR="00B72A0A" w:rsidRDefault="002C54CC">
      <w:pPr>
        <w:pStyle w:val="a3"/>
        <w:tabs>
          <w:tab w:val="left" w:pos="2260"/>
          <w:tab w:val="left" w:pos="3840"/>
          <w:tab w:val="left" w:pos="5020"/>
          <w:tab w:val="left" w:pos="6110"/>
          <w:tab w:val="left" w:pos="6738"/>
          <w:tab w:val="left" w:pos="8685"/>
        </w:tabs>
        <w:spacing w:line="242" w:lineRule="auto"/>
        <w:ind w:left="841" w:right="143" w:firstLine="710"/>
        <w:jc w:val="left"/>
      </w:pPr>
      <w:r>
        <w:rPr>
          <w:spacing w:val="-4"/>
        </w:rPr>
        <w:t>При</w:t>
      </w:r>
      <w:r>
        <w:tab/>
      </w:r>
      <w:r>
        <w:rPr>
          <w:spacing w:val="-2"/>
        </w:rPr>
        <w:t>реализации</w:t>
      </w:r>
      <w:r>
        <w:tab/>
      </w:r>
      <w:r>
        <w:rPr>
          <w:spacing w:val="-2"/>
        </w:rPr>
        <w:t>данного</w:t>
      </w:r>
      <w:r>
        <w:tab/>
      </w:r>
      <w:r>
        <w:rPr>
          <w:spacing w:val="-2"/>
        </w:rPr>
        <w:t>модуля</w:t>
      </w:r>
      <w:r>
        <w:tab/>
      </w:r>
      <w:r>
        <w:rPr>
          <w:spacing w:val="-4"/>
        </w:rPr>
        <w:t>для</w:t>
      </w:r>
      <w:r>
        <w:tab/>
      </w:r>
      <w:r>
        <w:rPr>
          <w:spacing w:val="-2"/>
        </w:rPr>
        <w:t>слабовидящих</w:t>
      </w:r>
      <w:r>
        <w:tab/>
      </w:r>
      <w:r>
        <w:rPr>
          <w:spacing w:val="-2"/>
        </w:rPr>
        <w:t xml:space="preserve">обучающихся </w:t>
      </w:r>
      <w:r>
        <w:t>необходимо соблюдать следующие специальные условия:</w:t>
      </w:r>
    </w:p>
    <w:p w:rsidR="00B72A0A" w:rsidRDefault="002C54CC">
      <w:pPr>
        <w:pStyle w:val="a4"/>
        <w:numPr>
          <w:ilvl w:val="0"/>
          <w:numId w:val="27"/>
        </w:numPr>
        <w:tabs>
          <w:tab w:val="left" w:pos="1713"/>
        </w:tabs>
        <w:spacing w:line="317" w:lineRule="exact"/>
        <w:ind w:left="1713" w:hanging="162"/>
        <w:jc w:val="left"/>
        <w:rPr>
          <w:sz w:val="28"/>
        </w:rPr>
      </w:pPr>
      <w:r>
        <w:rPr>
          <w:sz w:val="28"/>
        </w:rPr>
        <w:t>тщательный</w:t>
      </w:r>
      <w:r>
        <w:rPr>
          <w:spacing w:val="-6"/>
          <w:sz w:val="28"/>
        </w:rPr>
        <w:t xml:space="preserve"> </w:t>
      </w:r>
      <w:r>
        <w:rPr>
          <w:sz w:val="28"/>
        </w:rPr>
        <w:t>отбор</w:t>
      </w:r>
      <w:r>
        <w:rPr>
          <w:spacing w:val="-5"/>
          <w:sz w:val="28"/>
        </w:rPr>
        <w:t xml:space="preserve"> </w:t>
      </w:r>
      <w:r>
        <w:rPr>
          <w:sz w:val="28"/>
        </w:rPr>
        <w:t>маршрутов</w:t>
      </w:r>
      <w:r>
        <w:rPr>
          <w:spacing w:val="-4"/>
          <w:sz w:val="28"/>
        </w:rPr>
        <w:t xml:space="preserve"> </w:t>
      </w:r>
      <w:r>
        <w:rPr>
          <w:sz w:val="28"/>
        </w:rPr>
        <w:t>и</w:t>
      </w:r>
      <w:r>
        <w:rPr>
          <w:spacing w:val="-3"/>
          <w:sz w:val="28"/>
        </w:rPr>
        <w:t xml:space="preserve"> </w:t>
      </w:r>
      <w:r>
        <w:rPr>
          <w:sz w:val="28"/>
        </w:rPr>
        <w:t>мест</w:t>
      </w:r>
      <w:r>
        <w:rPr>
          <w:spacing w:val="-3"/>
          <w:sz w:val="28"/>
        </w:rPr>
        <w:t xml:space="preserve"> </w:t>
      </w:r>
      <w:r>
        <w:rPr>
          <w:sz w:val="28"/>
        </w:rPr>
        <w:t>для</w:t>
      </w:r>
      <w:r>
        <w:rPr>
          <w:spacing w:val="-3"/>
          <w:sz w:val="28"/>
        </w:rPr>
        <w:t xml:space="preserve"> </w:t>
      </w:r>
      <w:r>
        <w:rPr>
          <w:sz w:val="28"/>
        </w:rPr>
        <w:t>походов</w:t>
      </w:r>
      <w:r>
        <w:rPr>
          <w:spacing w:val="-4"/>
          <w:sz w:val="28"/>
        </w:rPr>
        <w:t xml:space="preserve"> </w:t>
      </w:r>
      <w:r>
        <w:rPr>
          <w:sz w:val="28"/>
        </w:rPr>
        <w:t>и</w:t>
      </w:r>
      <w:r>
        <w:rPr>
          <w:spacing w:val="-3"/>
          <w:sz w:val="28"/>
        </w:rPr>
        <w:t xml:space="preserve"> </w:t>
      </w:r>
      <w:r>
        <w:rPr>
          <w:spacing w:val="-2"/>
          <w:sz w:val="28"/>
        </w:rPr>
        <w:t>поездок;</w:t>
      </w:r>
    </w:p>
    <w:p w:rsidR="00B72A0A" w:rsidRDefault="002C54CC">
      <w:pPr>
        <w:pStyle w:val="a4"/>
        <w:numPr>
          <w:ilvl w:val="0"/>
          <w:numId w:val="27"/>
        </w:numPr>
        <w:tabs>
          <w:tab w:val="left" w:pos="1713"/>
        </w:tabs>
        <w:spacing w:line="322" w:lineRule="exact"/>
        <w:ind w:left="1713" w:hanging="162"/>
        <w:jc w:val="left"/>
        <w:rPr>
          <w:sz w:val="28"/>
        </w:rPr>
      </w:pPr>
      <w:r>
        <w:rPr>
          <w:sz w:val="28"/>
        </w:rPr>
        <w:t>отбор</w:t>
      </w:r>
      <w:r>
        <w:rPr>
          <w:spacing w:val="-5"/>
          <w:sz w:val="28"/>
        </w:rPr>
        <w:t xml:space="preserve"> </w:t>
      </w:r>
      <w:r>
        <w:rPr>
          <w:sz w:val="28"/>
        </w:rPr>
        <w:t>объектов</w:t>
      </w:r>
      <w:r>
        <w:rPr>
          <w:spacing w:val="-5"/>
          <w:sz w:val="28"/>
        </w:rPr>
        <w:t xml:space="preserve"> </w:t>
      </w:r>
      <w:r>
        <w:rPr>
          <w:sz w:val="28"/>
        </w:rPr>
        <w:t>для</w:t>
      </w:r>
      <w:r>
        <w:rPr>
          <w:spacing w:val="-5"/>
          <w:sz w:val="28"/>
        </w:rPr>
        <w:t xml:space="preserve"> </w:t>
      </w:r>
      <w:r>
        <w:rPr>
          <w:sz w:val="28"/>
        </w:rPr>
        <w:t>исследования</w:t>
      </w:r>
      <w:r>
        <w:rPr>
          <w:spacing w:val="-5"/>
          <w:sz w:val="28"/>
        </w:rPr>
        <w:t xml:space="preserve"> </w:t>
      </w:r>
      <w:r>
        <w:rPr>
          <w:sz w:val="28"/>
        </w:rPr>
        <w:t>в</w:t>
      </w:r>
      <w:r>
        <w:rPr>
          <w:spacing w:val="-7"/>
          <w:sz w:val="28"/>
        </w:rPr>
        <w:t xml:space="preserve"> </w:t>
      </w:r>
      <w:r>
        <w:rPr>
          <w:sz w:val="28"/>
        </w:rPr>
        <w:t>процессе</w:t>
      </w:r>
      <w:r>
        <w:rPr>
          <w:spacing w:val="-5"/>
          <w:sz w:val="28"/>
        </w:rPr>
        <w:t xml:space="preserve"> </w:t>
      </w:r>
      <w:r>
        <w:rPr>
          <w:sz w:val="28"/>
        </w:rPr>
        <w:t>экскурсий</w:t>
      </w:r>
      <w:r>
        <w:rPr>
          <w:spacing w:val="-8"/>
          <w:sz w:val="28"/>
        </w:rPr>
        <w:t xml:space="preserve"> </w:t>
      </w:r>
      <w:r>
        <w:rPr>
          <w:sz w:val="28"/>
        </w:rPr>
        <w:t>и</w:t>
      </w:r>
      <w:r>
        <w:rPr>
          <w:spacing w:val="-7"/>
          <w:sz w:val="28"/>
        </w:rPr>
        <w:t xml:space="preserve"> </w:t>
      </w:r>
      <w:r>
        <w:rPr>
          <w:spacing w:val="-2"/>
          <w:sz w:val="28"/>
        </w:rPr>
        <w:t>экспедиций;</w:t>
      </w:r>
    </w:p>
    <w:p w:rsidR="00B72A0A" w:rsidRDefault="002C54CC">
      <w:pPr>
        <w:pStyle w:val="a4"/>
        <w:numPr>
          <w:ilvl w:val="0"/>
          <w:numId w:val="27"/>
        </w:numPr>
        <w:tabs>
          <w:tab w:val="left" w:pos="1749"/>
        </w:tabs>
        <w:ind w:right="143" w:firstLine="710"/>
        <w:jc w:val="left"/>
        <w:rPr>
          <w:sz w:val="28"/>
        </w:rPr>
      </w:pPr>
      <w:r>
        <w:rPr>
          <w:sz w:val="28"/>
        </w:rPr>
        <w:t>снижение темпа ведения экскурсии, предоставление дополнительного времени на исследование объектов экскурсий и экспедиций;</w:t>
      </w:r>
    </w:p>
    <w:p w:rsidR="00B72A0A" w:rsidRDefault="002C54CC">
      <w:pPr>
        <w:pStyle w:val="a4"/>
        <w:numPr>
          <w:ilvl w:val="0"/>
          <w:numId w:val="27"/>
        </w:numPr>
        <w:tabs>
          <w:tab w:val="left" w:pos="1713"/>
        </w:tabs>
        <w:spacing w:line="321" w:lineRule="exact"/>
        <w:ind w:left="1713" w:hanging="162"/>
        <w:jc w:val="left"/>
        <w:rPr>
          <w:sz w:val="28"/>
        </w:rPr>
      </w:pPr>
      <w:r>
        <w:rPr>
          <w:sz w:val="28"/>
        </w:rPr>
        <w:t>адаптация</w:t>
      </w:r>
      <w:r>
        <w:rPr>
          <w:spacing w:val="-8"/>
          <w:sz w:val="28"/>
        </w:rPr>
        <w:t xml:space="preserve"> </w:t>
      </w:r>
      <w:r>
        <w:rPr>
          <w:sz w:val="28"/>
        </w:rPr>
        <w:t>содержания</w:t>
      </w:r>
      <w:r>
        <w:rPr>
          <w:spacing w:val="-8"/>
          <w:sz w:val="28"/>
        </w:rPr>
        <w:t xml:space="preserve"> </w:t>
      </w:r>
      <w:r>
        <w:rPr>
          <w:spacing w:val="-2"/>
          <w:sz w:val="28"/>
        </w:rPr>
        <w:t>экскурсий;</w:t>
      </w:r>
    </w:p>
    <w:p w:rsidR="00B72A0A" w:rsidRDefault="002C54CC">
      <w:pPr>
        <w:pStyle w:val="a4"/>
        <w:numPr>
          <w:ilvl w:val="0"/>
          <w:numId w:val="27"/>
        </w:numPr>
        <w:tabs>
          <w:tab w:val="left" w:pos="1747"/>
        </w:tabs>
        <w:spacing w:line="242" w:lineRule="auto"/>
        <w:ind w:right="140" w:firstLine="710"/>
        <w:jc w:val="left"/>
        <w:rPr>
          <w:sz w:val="28"/>
        </w:rPr>
      </w:pPr>
      <w:r>
        <w:rPr>
          <w:sz w:val="28"/>
        </w:rPr>
        <w:t>обеспечение возможности для</w:t>
      </w:r>
      <w:r>
        <w:rPr>
          <w:spacing w:val="33"/>
          <w:sz w:val="28"/>
        </w:rPr>
        <w:t xml:space="preserve"> </w:t>
      </w:r>
      <w:r>
        <w:rPr>
          <w:sz w:val="28"/>
        </w:rPr>
        <w:t>поэтапного зрительного и осязательно- зрительного обследования объектов;</w:t>
      </w:r>
    </w:p>
    <w:p w:rsidR="00B72A0A" w:rsidRDefault="002C54CC">
      <w:pPr>
        <w:pStyle w:val="a4"/>
        <w:numPr>
          <w:ilvl w:val="0"/>
          <w:numId w:val="27"/>
        </w:numPr>
        <w:tabs>
          <w:tab w:val="left" w:pos="1930"/>
          <w:tab w:val="left" w:pos="3710"/>
          <w:tab w:val="left" w:pos="5851"/>
          <w:tab w:val="left" w:pos="7866"/>
          <w:tab w:val="left" w:pos="9809"/>
        </w:tabs>
        <w:ind w:right="143" w:firstLine="710"/>
        <w:jc w:val="left"/>
        <w:rPr>
          <w:sz w:val="28"/>
        </w:rPr>
      </w:pPr>
      <w:r>
        <w:rPr>
          <w:spacing w:val="-2"/>
          <w:sz w:val="28"/>
        </w:rPr>
        <w:t>обеспечение</w:t>
      </w:r>
      <w:r>
        <w:rPr>
          <w:sz w:val="28"/>
        </w:rPr>
        <w:tab/>
      </w:r>
      <w:r>
        <w:rPr>
          <w:spacing w:val="-2"/>
          <w:sz w:val="28"/>
        </w:rPr>
        <w:t>сопровождения</w:t>
      </w:r>
      <w:r>
        <w:rPr>
          <w:sz w:val="28"/>
        </w:rPr>
        <w:tab/>
      </w:r>
      <w:r>
        <w:rPr>
          <w:spacing w:val="-2"/>
          <w:sz w:val="28"/>
        </w:rPr>
        <w:t>слабовидящих</w:t>
      </w:r>
      <w:r>
        <w:rPr>
          <w:sz w:val="28"/>
        </w:rPr>
        <w:tab/>
      </w:r>
      <w:r>
        <w:rPr>
          <w:spacing w:val="-2"/>
          <w:sz w:val="28"/>
        </w:rPr>
        <w:t>обучающихся</w:t>
      </w:r>
      <w:r>
        <w:rPr>
          <w:sz w:val="28"/>
        </w:rPr>
        <w:tab/>
      </w:r>
      <w:r>
        <w:rPr>
          <w:spacing w:val="-4"/>
          <w:sz w:val="28"/>
        </w:rPr>
        <w:t xml:space="preserve">(при </w:t>
      </w:r>
      <w:r>
        <w:rPr>
          <w:spacing w:val="-2"/>
          <w:sz w:val="28"/>
        </w:rPr>
        <w:t>необходимости);</w:t>
      </w:r>
    </w:p>
    <w:p w:rsidR="00B72A0A" w:rsidRDefault="002C54CC">
      <w:pPr>
        <w:pStyle w:val="a4"/>
        <w:numPr>
          <w:ilvl w:val="0"/>
          <w:numId w:val="27"/>
        </w:numPr>
        <w:tabs>
          <w:tab w:val="left" w:pos="1003"/>
        </w:tabs>
        <w:spacing w:line="322" w:lineRule="exact"/>
        <w:ind w:left="1003" w:hanging="162"/>
        <w:jc w:val="left"/>
        <w:rPr>
          <w:sz w:val="28"/>
        </w:rPr>
      </w:pPr>
      <w:r>
        <w:rPr>
          <w:sz w:val="28"/>
        </w:rPr>
        <w:t>использование</w:t>
      </w:r>
      <w:r>
        <w:rPr>
          <w:spacing w:val="-10"/>
          <w:sz w:val="28"/>
        </w:rPr>
        <w:t xml:space="preserve"> </w:t>
      </w:r>
      <w:r>
        <w:rPr>
          <w:sz w:val="28"/>
        </w:rPr>
        <w:t>технологий</w:t>
      </w:r>
      <w:r>
        <w:rPr>
          <w:spacing w:val="-9"/>
          <w:sz w:val="28"/>
        </w:rPr>
        <w:t xml:space="preserve"> </w:t>
      </w:r>
      <w:r>
        <w:rPr>
          <w:spacing w:val="-2"/>
          <w:sz w:val="28"/>
        </w:rPr>
        <w:t>тифлокомментирования).</w:t>
      </w:r>
    </w:p>
    <w:p w:rsidR="00B72A0A" w:rsidRDefault="002C54CC">
      <w:pPr>
        <w:spacing w:line="322" w:lineRule="exact"/>
        <w:ind w:left="841"/>
        <w:rPr>
          <w:i/>
          <w:sz w:val="28"/>
        </w:rPr>
      </w:pPr>
      <w:r>
        <w:rPr>
          <w:i/>
          <w:sz w:val="28"/>
        </w:rPr>
        <w:t>Модуль</w:t>
      </w:r>
      <w:r>
        <w:rPr>
          <w:i/>
          <w:spacing w:val="-5"/>
          <w:sz w:val="28"/>
        </w:rPr>
        <w:t xml:space="preserve"> </w:t>
      </w:r>
      <w:r>
        <w:rPr>
          <w:i/>
          <w:spacing w:val="-2"/>
          <w:sz w:val="28"/>
        </w:rPr>
        <w:t>«Профориентация»</w:t>
      </w:r>
    </w:p>
    <w:p w:rsidR="00B72A0A" w:rsidRDefault="002C54CC">
      <w:pPr>
        <w:pStyle w:val="a3"/>
        <w:ind w:right="144"/>
      </w:pPr>
      <w:r>
        <w:t>В</w:t>
      </w:r>
      <w:r>
        <w:rPr>
          <w:spacing w:val="-18"/>
        </w:rPr>
        <w:t xml:space="preserve"> </w:t>
      </w:r>
      <w:r>
        <w:t>программе</w:t>
      </w:r>
      <w:r>
        <w:rPr>
          <w:spacing w:val="-17"/>
        </w:rPr>
        <w:t xml:space="preserve"> </w:t>
      </w:r>
      <w:r>
        <w:t>воспитания</w:t>
      </w:r>
      <w:r>
        <w:rPr>
          <w:spacing w:val="-16"/>
        </w:rPr>
        <w:t xml:space="preserve"> </w:t>
      </w:r>
      <w:r>
        <w:t>для</w:t>
      </w:r>
      <w:r>
        <w:rPr>
          <w:spacing w:val="-18"/>
        </w:rPr>
        <w:t xml:space="preserve"> </w:t>
      </w:r>
      <w:r>
        <w:t>слабовидящих</w:t>
      </w:r>
      <w:r>
        <w:rPr>
          <w:spacing w:val="-14"/>
        </w:rPr>
        <w:t xml:space="preserve"> </w:t>
      </w:r>
      <w:r>
        <w:t>обучающихся</w:t>
      </w:r>
      <w:r>
        <w:rPr>
          <w:spacing w:val="-16"/>
        </w:rPr>
        <w:t xml:space="preserve"> </w:t>
      </w:r>
      <w:r>
        <w:t>основной школы модуль «Профориентация» рекомендуется к обязательному выбору и реализации, в связи с наличием у обучающихся данной группы специфических трудностей в профессиональном самоопределении и особых образовательных потребностей в профориентационном сопровождении. Содержание и формы реализации модуля должны знакомить слабовидящих обучающихся с миром профессий, состоянием современного рынка труда, ориентировать на выбор востребованной</w:t>
      </w:r>
      <w:r>
        <w:rPr>
          <w:spacing w:val="-9"/>
        </w:rPr>
        <w:t xml:space="preserve"> </w:t>
      </w:r>
      <w:r>
        <w:t>профессии,</w:t>
      </w:r>
      <w:r>
        <w:rPr>
          <w:spacing w:val="-9"/>
        </w:rPr>
        <w:t xml:space="preserve"> </w:t>
      </w:r>
      <w:r>
        <w:t>доступной</w:t>
      </w:r>
      <w:r>
        <w:rPr>
          <w:spacing w:val="-11"/>
        </w:rPr>
        <w:t xml:space="preserve"> </w:t>
      </w:r>
      <w:r>
        <w:t>для</w:t>
      </w:r>
      <w:r>
        <w:rPr>
          <w:spacing w:val="-8"/>
        </w:rPr>
        <w:t xml:space="preserve"> </w:t>
      </w:r>
      <w:r>
        <w:t>слабовидящих,</w:t>
      </w:r>
      <w:r>
        <w:rPr>
          <w:spacing w:val="-9"/>
        </w:rPr>
        <w:t xml:space="preserve"> </w:t>
      </w:r>
      <w:r>
        <w:t>и,</w:t>
      </w:r>
      <w:r>
        <w:rPr>
          <w:spacing w:val="-9"/>
        </w:rPr>
        <w:t xml:space="preserve"> </w:t>
      </w:r>
      <w:r>
        <w:t>отвечающей</w:t>
      </w:r>
      <w:r>
        <w:rPr>
          <w:spacing w:val="-8"/>
        </w:rPr>
        <w:t xml:space="preserve"> </w:t>
      </w:r>
      <w:r>
        <w:t>интересам, способностям и склонностям обучающегося.</w:t>
      </w:r>
    </w:p>
    <w:p w:rsidR="00B72A0A" w:rsidRDefault="002C54CC">
      <w:pPr>
        <w:pStyle w:val="1"/>
        <w:spacing w:line="240" w:lineRule="auto"/>
      </w:pPr>
      <w:r>
        <w:t>Модуль</w:t>
      </w:r>
      <w:r>
        <w:rPr>
          <w:spacing w:val="-9"/>
        </w:rPr>
        <w:t xml:space="preserve"> </w:t>
      </w:r>
      <w:r>
        <w:t>«Школьные</w:t>
      </w:r>
      <w:r>
        <w:rPr>
          <w:spacing w:val="-5"/>
        </w:rPr>
        <w:t xml:space="preserve"> </w:t>
      </w:r>
      <w:r>
        <w:rPr>
          <w:spacing w:val="-2"/>
        </w:rPr>
        <w:t>медиа»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pPr>
      <w:r>
        <w:t>Создание</w:t>
      </w:r>
      <w:r>
        <w:rPr>
          <w:spacing w:val="-4"/>
        </w:rPr>
        <w:t xml:space="preserve"> </w:t>
      </w:r>
      <w:r>
        <w:t>средств</w:t>
      </w:r>
      <w:r>
        <w:rPr>
          <w:spacing w:val="-6"/>
        </w:rPr>
        <w:t xml:space="preserve"> </w:t>
      </w:r>
      <w:r>
        <w:t>распространения</w:t>
      </w:r>
      <w:r>
        <w:rPr>
          <w:spacing w:val="-4"/>
        </w:rPr>
        <w:t xml:space="preserve"> </w:t>
      </w:r>
      <w:r>
        <w:rPr>
          <w:color w:val="221F1F"/>
        </w:rPr>
        <w:t>текстовой</w:t>
      </w:r>
      <w:r>
        <w:rPr>
          <w:color w:val="221F1F"/>
          <w:spacing w:val="-5"/>
        </w:rPr>
        <w:t xml:space="preserve"> </w:t>
      </w:r>
      <w:r>
        <w:rPr>
          <w:color w:val="221F1F"/>
        </w:rPr>
        <w:t>информации</w:t>
      </w:r>
      <w:r>
        <w:rPr>
          <w:color w:val="221F1F"/>
          <w:spacing w:val="-5"/>
        </w:rPr>
        <w:t xml:space="preserve"> </w:t>
      </w:r>
      <w:r>
        <w:rPr>
          <w:color w:val="221F1F"/>
        </w:rPr>
        <w:t>и</w:t>
      </w:r>
      <w:r>
        <w:rPr>
          <w:color w:val="221F1F"/>
          <w:spacing w:val="-3"/>
        </w:rPr>
        <w:t xml:space="preserve"> </w:t>
      </w:r>
      <w:r>
        <w:rPr>
          <w:color w:val="221F1F"/>
        </w:rPr>
        <w:t>мультимедийного контента предполагает отбор содержания и форм реализации модуля с учетом их доступности для слабовидящих, а также обязательное тифлоинформационное и тифлотехническое сопровождение слабовидящих обучающихся.</w:t>
      </w:r>
    </w:p>
    <w:p w:rsidR="00B72A0A" w:rsidRDefault="002C54CC">
      <w:pPr>
        <w:pStyle w:val="1"/>
        <w:spacing w:before="2"/>
      </w:pPr>
      <w:r>
        <w:t>Модуль</w:t>
      </w:r>
      <w:r>
        <w:rPr>
          <w:spacing w:val="-14"/>
        </w:rPr>
        <w:t xml:space="preserve"> </w:t>
      </w:r>
      <w:r>
        <w:t>«Организация</w:t>
      </w:r>
      <w:r>
        <w:rPr>
          <w:spacing w:val="-13"/>
        </w:rPr>
        <w:t xml:space="preserve"> </w:t>
      </w:r>
      <w:r>
        <w:t>предметно-эстетической</w:t>
      </w:r>
      <w:r>
        <w:rPr>
          <w:spacing w:val="-12"/>
        </w:rPr>
        <w:t xml:space="preserve"> </w:t>
      </w:r>
      <w:r>
        <w:rPr>
          <w:spacing w:val="-2"/>
        </w:rPr>
        <w:t>среды»</w:t>
      </w:r>
    </w:p>
    <w:p w:rsidR="00B72A0A" w:rsidRDefault="002C54CC">
      <w:pPr>
        <w:pStyle w:val="a3"/>
        <w:ind w:right="142"/>
      </w:pPr>
      <w:r>
        <w:t>Может включать работу по моделированию и созданию окружающего пространства с учетом требований доступности и безопасности для слабовидящих, а также развитие у обучающихся эстетического восприятия и вкуса, понимания красоты и гармонии окружающей обстановки, формирование понятий о дизайне, стиле и интерьере помещения.</w:t>
      </w:r>
    </w:p>
    <w:p w:rsidR="00B72A0A" w:rsidRDefault="002C54CC">
      <w:pPr>
        <w:ind w:left="841"/>
        <w:jc w:val="both"/>
        <w:rPr>
          <w:i/>
          <w:sz w:val="28"/>
        </w:rPr>
      </w:pPr>
      <w:r>
        <w:rPr>
          <w:i/>
          <w:sz w:val="28"/>
        </w:rPr>
        <w:t>Модуль</w:t>
      </w:r>
      <w:r>
        <w:rPr>
          <w:i/>
          <w:spacing w:val="-10"/>
          <w:sz w:val="28"/>
        </w:rPr>
        <w:t xml:space="preserve"> </w:t>
      </w:r>
      <w:r>
        <w:rPr>
          <w:i/>
          <w:sz w:val="28"/>
        </w:rPr>
        <w:t>«Работа</w:t>
      </w:r>
      <w:r>
        <w:rPr>
          <w:i/>
          <w:spacing w:val="-5"/>
          <w:sz w:val="28"/>
        </w:rPr>
        <w:t xml:space="preserve"> </w:t>
      </w:r>
      <w:r>
        <w:rPr>
          <w:i/>
          <w:sz w:val="28"/>
        </w:rPr>
        <w:t>с</w:t>
      </w:r>
      <w:r>
        <w:rPr>
          <w:i/>
          <w:spacing w:val="-7"/>
          <w:sz w:val="28"/>
        </w:rPr>
        <w:t xml:space="preserve"> </w:t>
      </w:r>
      <w:r>
        <w:rPr>
          <w:i/>
          <w:sz w:val="28"/>
        </w:rPr>
        <w:t>родителями</w:t>
      </w:r>
      <w:r>
        <w:rPr>
          <w:i/>
          <w:spacing w:val="-5"/>
          <w:sz w:val="28"/>
        </w:rPr>
        <w:t xml:space="preserve"> </w:t>
      </w:r>
      <w:r>
        <w:rPr>
          <w:i/>
          <w:sz w:val="28"/>
        </w:rPr>
        <w:t>(законными</w:t>
      </w:r>
      <w:r>
        <w:rPr>
          <w:i/>
          <w:spacing w:val="-8"/>
          <w:sz w:val="28"/>
        </w:rPr>
        <w:t xml:space="preserve"> </w:t>
      </w:r>
      <w:r>
        <w:rPr>
          <w:i/>
          <w:spacing w:val="-2"/>
          <w:sz w:val="28"/>
        </w:rPr>
        <w:t>представителями»</w:t>
      </w:r>
    </w:p>
    <w:p w:rsidR="00B72A0A" w:rsidRDefault="002C54CC">
      <w:pPr>
        <w:pStyle w:val="a3"/>
        <w:tabs>
          <w:tab w:val="left" w:pos="2641"/>
          <w:tab w:val="left" w:pos="3519"/>
        </w:tabs>
        <w:ind w:right="143"/>
      </w:pPr>
      <w:r>
        <w:t xml:space="preserve">Данный модуль предполагает формирование у родителей адекватных </w:t>
      </w:r>
      <w:r>
        <w:rPr>
          <w:spacing w:val="-2"/>
        </w:rPr>
        <w:t>представлений</w:t>
      </w:r>
      <w:r>
        <w:tab/>
      </w:r>
      <w:r>
        <w:rPr>
          <w:spacing w:val="-10"/>
        </w:rPr>
        <w:t>о</w:t>
      </w:r>
      <w:r>
        <w:tab/>
        <w:t>социально-бытовых, социально-коммуникативных, образовательных и профессиональных возможностях слабовидящих в целом, и их ребенка,</w:t>
      </w:r>
      <w:r>
        <w:rPr>
          <w:spacing w:val="-2"/>
        </w:rPr>
        <w:t xml:space="preserve"> </w:t>
      </w:r>
      <w:r>
        <w:t>в</w:t>
      </w:r>
      <w:r>
        <w:rPr>
          <w:spacing w:val="-4"/>
        </w:rPr>
        <w:t xml:space="preserve"> </w:t>
      </w:r>
      <w:r>
        <w:t>частности.</w:t>
      </w:r>
      <w:r>
        <w:rPr>
          <w:spacing w:val="-3"/>
        </w:rPr>
        <w:t xml:space="preserve"> </w:t>
      </w:r>
      <w:r>
        <w:t>В</w:t>
      </w:r>
      <w:r>
        <w:rPr>
          <w:spacing w:val="-2"/>
        </w:rPr>
        <w:t xml:space="preserve"> </w:t>
      </w:r>
      <w:r>
        <w:t>рамках</w:t>
      </w:r>
      <w:r>
        <w:rPr>
          <w:spacing w:val="-5"/>
        </w:rPr>
        <w:t xml:space="preserve"> </w:t>
      </w:r>
      <w:r>
        <w:t>данного</w:t>
      </w:r>
      <w:r>
        <w:rPr>
          <w:spacing w:val="-3"/>
        </w:rPr>
        <w:t xml:space="preserve"> </w:t>
      </w:r>
      <w:r>
        <w:t>модуля</w:t>
      </w:r>
      <w:r>
        <w:rPr>
          <w:spacing w:val="-5"/>
        </w:rPr>
        <w:t xml:space="preserve"> </w:t>
      </w:r>
      <w:r>
        <w:t>осуществляется</w:t>
      </w:r>
      <w:r>
        <w:rPr>
          <w:spacing w:val="-2"/>
        </w:rPr>
        <w:t xml:space="preserve"> </w:t>
      </w:r>
      <w:r>
        <w:t>работа</w:t>
      </w:r>
      <w:r>
        <w:rPr>
          <w:spacing w:val="-5"/>
        </w:rPr>
        <w:t xml:space="preserve"> </w:t>
      </w:r>
      <w:r>
        <w:t>по</w:t>
      </w:r>
      <w:r>
        <w:rPr>
          <w:spacing w:val="-5"/>
        </w:rPr>
        <w:t xml:space="preserve"> </w:t>
      </w:r>
      <w:r>
        <w:t>коррекции неадекватной позиции родителей в отношении продолжения образования, будущей профессиональной</w:t>
      </w:r>
      <w:r>
        <w:rPr>
          <w:spacing w:val="-12"/>
        </w:rPr>
        <w:t xml:space="preserve"> </w:t>
      </w:r>
      <w:r>
        <w:t>самореализации</w:t>
      </w:r>
      <w:r>
        <w:rPr>
          <w:spacing w:val="-12"/>
        </w:rPr>
        <w:t xml:space="preserve"> </w:t>
      </w:r>
      <w:r>
        <w:t>обучающегося,</w:t>
      </w:r>
      <w:r>
        <w:rPr>
          <w:spacing w:val="-13"/>
        </w:rPr>
        <w:t xml:space="preserve"> </w:t>
      </w:r>
      <w:r>
        <w:t>возможностей</w:t>
      </w:r>
      <w:r>
        <w:rPr>
          <w:spacing w:val="-12"/>
        </w:rPr>
        <w:t xml:space="preserve"> </w:t>
      </w:r>
      <w:r>
        <w:t>самостоятельной</w:t>
      </w:r>
      <w:r>
        <w:rPr>
          <w:spacing w:val="-14"/>
        </w:rPr>
        <w:t xml:space="preserve"> </w:t>
      </w:r>
      <w:r>
        <w:t>и независимой жизни. Рекомендуется включать родителей в мероприятия, позволяющие</w:t>
      </w:r>
      <w:r>
        <w:rPr>
          <w:spacing w:val="-18"/>
        </w:rPr>
        <w:t xml:space="preserve"> </w:t>
      </w:r>
      <w:r>
        <w:t>выполнять</w:t>
      </w:r>
      <w:r>
        <w:rPr>
          <w:spacing w:val="-17"/>
        </w:rPr>
        <w:t xml:space="preserve"> </w:t>
      </w:r>
      <w:r>
        <w:t>различные</w:t>
      </w:r>
      <w:r>
        <w:rPr>
          <w:spacing w:val="-18"/>
        </w:rPr>
        <w:t xml:space="preserve"> </w:t>
      </w:r>
      <w:r>
        <w:t>виды</w:t>
      </w:r>
      <w:r>
        <w:rPr>
          <w:spacing w:val="-17"/>
        </w:rPr>
        <w:t xml:space="preserve"> </w:t>
      </w:r>
      <w:r>
        <w:t>деятельности</w:t>
      </w:r>
      <w:r>
        <w:rPr>
          <w:spacing w:val="-18"/>
        </w:rPr>
        <w:t xml:space="preserve"> </w:t>
      </w:r>
      <w:r>
        <w:t>совместно</w:t>
      </w:r>
      <w:r>
        <w:rPr>
          <w:spacing w:val="-17"/>
        </w:rPr>
        <w:t xml:space="preserve"> </w:t>
      </w:r>
      <w:r>
        <w:t>со</w:t>
      </w:r>
      <w:r>
        <w:rPr>
          <w:spacing w:val="-18"/>
        </w:rPr>
        <w:t xml:space="preserve"> </w:t>
      </w:r>
      <w:r>
        <w:t xml:space="preserve">слабовидящими обучающимися, видеть возможности, интересы, способности и склонности их </w:t>
      </w:r>
      <w:r>
        <w:rPr>
          <w:spacing w:val="-2"/>
        </w:rPr>
        <w:t>ребенка.</w:t>
      </w:r>
    </w:p>
    <w:p w:rsidR="00B72A0A" w:rsidRDefault="002C54CC">
      <w:pPr>
        <w:pStyle w:val="1"/>
        <w:numPr>
          <w:ilvl w:val="2"/>
          <w:numId w:val="28"/>
        </w:numPr>
        <w:tabs>
          <w:tab w:val="left" w:pos="1988"/>
        </w:tabs>
        <w:spacing w:before="1" w:line="240" w:lineRule="auto"/>
        <w:ind w:left="1988" w:hanging="629"/>
        <w:jc w:val="left"/>
      </w:pPr>
      <w:bookmarkStart w:id="38" w:name="_bookmark37"/>
      <w:bookmarkEnd w:id="38"/>
      <w:r>
        <w:t>Основные</w:t>
      </w:r>
      <w:r>
        <w:rPr>
          <w:spacing w:val="-15"/>
        </w:rPr>
        <w:t xml:space="preserve"> </w:t>
      </w:r>
      <w:r>
        <w:t>направления</w:t>
      </w:r>
      <w:r>
        <w:rPr>
          <w:spacing w:val="-14"/>
        </w:rPr>
        <w:t xml:space="preserve"> </w:t>
      </w:r>
      <w:r>
        <w:t>самоанализа</w:t>
      </w:r>
      <w:r>
        <w:rPr>
          <w:spacing w:val="-11"/>
        </w:rPr>
        <w:t xml:space="preserve"> </w:t>
      </w:r>
      <w:r>
        <w:t>воспитательной</w:t>
      </w:r>
      <w:r>
        <w:rPr>
          <w:spacing w:val="-13"/>
        </w:rPr>
        <w:t xml:space="preserve"> </w:t>
      </w:r>
      <w:r>
        <w:rPr>
          <w:spacing w:val="-2"/>
        </w:rPr>
        <w:t>работы</w:t>
      </w:r>
    </w:p>
    <w:p w:rsidR="00B72A0A" w:rsidRDefault="002C54CC">
      <w:pPr>
        <w:pStyle w:val="a3"/>
        <w:spacing w:line="276" w:lineRule="auto"/>
        <w:ind w:right="146"/>
      </w:pPr>
      <w:r>
        <w:t>Основные направления самоанализа воспитательной работы соответствуют п.2.3.5 содержательного раздела проекта ООП ООО.</w:t>
      </w:r>
    </w:p>
    <w:p w:rsidR="00B72A0A" w:rsidRDefault="00B72A0A">
      <w:pPr>
        <w:pStyle w:val="a3"/>
        <w:spacing w:before="49"/>
        <w:ind w:left="0" w:firstLine="0"/>
        <w:jc w:val="left"/>
      </w:pPr>
    </w:p>
    <w:p w:rsidR="00B72A0A" w:rsidRDefault="002C54CC">
      <w:pPr>
        <w:pStyle w:val="1"/>
        <w:numPr>
          <w:ilvl w:val="1"/>
          <w:numId w:val="193"/>
        </w:numPr>
        <w:tabs>
          <w:tab w:val="left" w:pos="2862"/>
        </w:tabs>
        <w:ind w:left="2862" w:hanging="490"/>
        <w:jc w:val="left"/>
      </w:pPr>
      <w:bookmarkStart w:id="39" w:name="_bookmark38"/>
      <w:bookmarkEnd w:id="39"/>
      <w:r>
        <w:t>ПРОГРАММА</w:t>
      </w:r>
      <w:r>
        <w:rPr>
          <w:spacing w:val="-16"/>
        </w:rPr>
        <w:t xml:space="preserve"> </w:t>
      </w:r>
      <w:r>
        <w:t>КОРРЕКЦИОННОЙ</w:t>
      </w:r>
      <w:r>
        <w:rPr>
          <w:spacing w:val="-11"/>
        </w:rPr>
        <w:t xml:space="preserve"> </w:t>
      </w:r>
      <w:r>
        <w:rPr>
          <w:spacing w:val="-2"/>
        </w:rPr>
        <w:t>РАБОТЫ</w:t>
      </w:r>
    </w:p>
    <w:p w:rsidR="00B72A0A" w:rsidRDefault="002C54CC">
      <w:pPr>
        <w:pStyle w:val="a3"/>
        <w:ind w:right="150"/>
      </w:pPr>
      <w:r>
        <w:t>Программы коррекционной работы (ПКР) являются неотъемлемым структурным компонентом адаптированной основной образовательной программы образовательной организации.</w:t>
      </w:r>
    </w:p>
    <w:p w:rsidR="00B72A0A" w:rsidRDefault="002C54CC">
      <w:pPr>
        <w:pStyle w:val="a3"/>
        <w:ind w:right="145"/>
      </w:pPr>
      <w:r>
        <w:t>В соответствии с ФГОС ООО ПКР направлены на осуществление индивидуально-ориентированной психолого-педагогической, компенсаторной, коррекционно-развивающей помощи слабовидящим обучающимся.</w:t>
      </w:r>
    </w:p>
    <w:p w:rsidR="00B72A0A" w:rsidRDefault="002C54CC">
      <w:pPr>
        <w:pStyle w:val="a3"/>
        <w:spacing w:before="1" w:line="322" w:lineRule="exact"/>
        <w:ind w:left="841" w:firstLine="0"/>
      </w:pPr>
      <w:r>
        <w:t>ПКР</w:t>
      </w:r>
      <w:r>
        <w:rPr>
          <w:spacing w:val="-6"/>
        </w:rPr>
        <w:t xml:space="preserve"> </w:t>
      </w:r>
      <w:r>
        <w:t>для</w:t>
      </w:r>
      <w:r>
        <w:rPr>
          <w:spacing w:val="-6"/>
        </w:rPr>
        <w:t xml:space="preserve"> </w:t>
      </w:r>
      <w:r>
        <w:t>слабовидящих</w:t>
      </w:r>
      <w:r>
        <w:rPr>
          <w:spacing w:val="-8"/>
        </w:rPr>
        <w:t xml:space="preserve"> </w:t>
      </w:r>
      <w:r>
        <w:t>обучающихся</w:t>
      </w:r>
      <w:r>
        <w:rPr>
          <w:spacing w:val="-9"/>
        </w:rPr>
        <w:t xml:space="preserve"> </w:t>
      </w:r>
      <w:r>
        <w:t>направлена</w:t>
      </w:r>
      <w:r>
        <w:rPr>
          <w:spacing w:val="-8"/>
        </w:rPr>
        <w:t xml:space="preserve"> </w:t>
      </w:r>
      <w:r>
        <w:rPr>
          <w:spacing w:val="-5"/>
        </w:rPr>
        <w:t>на:</w:t>
      </w:r>
    </w:p>
    <w:p w:rsidR="00B72A0A" w:rsidRDefault="002C54CC">
      <w:pPr>
        <w:pStyle w:val="a4"/>
        <w:numPr>
          <w:ilvl w:val="0"/>
          <w:numId w:val="26"/>
        </w:numPr>
        <w:tabs>
          <w:tab w:val="left" w:pos="1573"/>
        </w:tabs>
        <w:ind w:right="148" w:firstLine="708"/>
        <w:rPr>
          <w:rFonts w:ascii="Symbol" w:hAnsi="Symbol"/>
          <w:sz w:val="20"/>
        </w:rPr>
      </w:pPr>
      <w:r>
        <w:rPr>
          <w:sz w:val="28"/>
        </w:rPr>
        <w:t xml:space="preserve">выявление индивидуальных образовательных потребностей, склонностей, способностей, компенсаторных возможностей, профессиональной </w:t>
      </w:r>
      <w:r>
        <w:rPr>
          <w:spacing w:val="-2"/>
          <w:sz w:val="28"/>
        </w:rPr>
        <w:t>направленности;</w:t>
      </w:r>
    </w:p>
    <w:p w:rsidR="00B72A0A" w:rsidRDefault="002C54CC">
      <w:pPr>
        <w:pStyle w:val="a4"/>
        <w:numPr>
          <w:ilvl w:val="0"/>
          <w:numId w:val="26"/>
        </w:numPr>
        <w:tabs>
          <w:tab w:val="left" w:pos="1573"/>
        </w:tabs>
        <w:spacing w:line="242" w:lineRule="auto"/>
        <w:ind w:right="149" w:firstLine="708"/>
        <w:rPr>
          <w:rFonts w:ascii="Symbol" w:hAnsi="Symbol"/>
          <w:sz w:val="20"/>
        </w:rPr>
      </w:pPr>
      <w:r>
        <w:rPr>
          <w:sz w:val="28"/>
        </w:rPr>
        <w:t>развитие информационных и тифлотехнических компетенций, совершенствование навыков пространственной и социально-бытовой ориентировки;</w:t>
      </w:r>
    </w:p>
    <w:p w:rsidR="00B72A0A" w:rsidRDefault="002C54CC">
      <w:pPr>
        <w:pStyle w:val="a4"/>
        <w:numPr>
          <w:ilvl w:val="0"/>
          <w:numId w:val="26"/>
        </w:numPr>
        <w:tabs>
          <w:tab w:val="left" w:pos="1573"/>
        </w:tabs>
        <w:ind w:right="149" w:firstLine="708"/>
        <w:rPr>
          <w:rFonts w:ascii="Symbol" w:hAnsi="Symbol"/>
          <w:sz w:val="20"/>
        </w:rPr>
      </w:pPr>
      <w:r>
        <w:rPr>
          <w:sz w:val="28"/>
        </w:rPr>
        <w:t>совершенствование навыков использования остаточного зрения, развитие зрительного восприятия;</w:t>
      </w:r>
    </w:p>
    <w:p w:rsidR="00B72A0A" w:rsidRDefault="002C54CC">
      <w:pPr>
        <w:pStyle w:val="a4"/>
        <w:numPr>
          <w:ilvl w:val="0"/>
          <w:numId w:val="26"/>
        </w:numPr>
        <w:tabs>
          <w:tab w:val="left" w:pos="1573"/>
        </w:tabs>
        <w:ind w:right="152" w:firstLine="708"/>
        <w:rPr>
          <w:rFonts w:ascii="Symbol" w:hAnsi="Symbol"/>
          <w:sz w:val="20"/>
        </w:rPr>
      </w:pPr>
      <w:r>
        <w:rPr>
          <w:sz w:val="28"/>
        </w:rPr>
        <w:t>обеспечение коррекции недостатков в физическом и (или) психическом развитии и оказание коррекционной помощи в освоении АООП ООО;</w:t>
      </w:r>
    </w:p>
    <w:p w:rsidR="00B72A0A" w:rsidRDefault="002C54CC">
      <w:pPr>
        <w:pStyle w:val="a4"/>
        <w:numPr>
          <w:ilvl w:val="0"/>
          <w:numId w:val="26"/>
        </w:numPr>
        <w:tabs>
          <w:tab w:val="left" w:pos="1573"/>
        </w:tabs>
        <w:spacing w:line="322" w:lineRule="exact"/>
        <w:ind w:left="1573"/>
        <w:rPr>
          <w:rFonts w:ascii="Symbol" w:hAnsi="Symbol"/>
          <w:sz w:val="20"/>
        </w:rPr>
      </w:pPr>
      <w:r>
        <w:rPr>
          <w:sz w:val="28"/>
        </w:rPr>
        <w:t>совершенствование</w:t>
      </w:r>
      <w:r>
        <w:rPr>
          <w:spacing w:val="-13"/>
          <w:sz w:val="28"/>
        </w:rPr>
        <w:t xml:space="preserve"> </w:t>
      </w:r>
      <w:r>
        <w:rPr>
          <w:sz w:val="28"/>
        </w:rPr>
        <w:t>и</w:t>
      </w:r>
      <w:r>
        <w:rPr>
          <w:spacing w:val="-8"/>
          <w:sz w:val="28"/>
        </w:rPr>
        <w:t xml:space="preserve"> </w:t>
      </w:r>
      <w:r>
        <w:rPr>
          <w:sz w:val="28"/>
        </w:rPr>
        <w:t>развитие</w:t>
      </w:r>
      <w:r>
        <w:rPr>
          <w:spacing w:val="-10"/>
          <w:sz w:val="28"/>
        </w:rPr>
        <w:t xml:space="preserve"> </w:t>
      </w:r>
      <w:r>
        <w:rPr>
          <w:sz w:val="28"/>
        </w:rPr>
        <w:t>«жизненных</w:t>
      </w:r>
      <w:r>
        <w:rPr>
          <w:spacing w:val="-6"/>
          <w:sz w:val="28"/>
        </w:rPr>
        <w:t xml:space="preserve"> </w:t>
      </w:r>
      <w:r>
        <w:rPr>
          <w:spacing w:val="-2"/>
          <w:sz w:val="28"/>
        </w:rPr>
        <w:t>компетенций»;</w:t>
      </w:r>
    </w:p>
    <w:p w:rsidR="00B72A0A" w:rsidRDefault="00B72A0A">
      <w:pPr>
        <w:spacing w:line="322" w:lineRule="exact"/>
        <w:jc w:val="both"/>
        <w:rPr>
          <w:rFonts w:ascii="Symbol" w:hAnsi="Symbol"/>
          <w:sz w:val="20"/>
        </w:rPr>
        <w:sectPr w:rsidR="00B72A0A">
          <w:pgSz w:w="11910" w:h="16840"/>
          <w:pgMar w:top="1040" w:right="420" w:bottom="820" w:left="1000" w:header="0" w:footer="631" w:gutter="0"/>
          <w:cols w:space="720"/>
        </w:sectPr>
      </w:pPr>
    </w:p>
    <w:p w:rsidR="00B72A0A" w:rsidRDefault="002C54CC">
      <w:pPr>
        <w:pStyle w:val="a4"/>
        <w:numPr>
          <w:ilvl w:val="0"/>
          <w:numId w:val="26"/>
        </w:numPr>
        <w:tabs>
          <w:tab w:val="left" w:pos="1573"/>
        </w:tabs>
        <w:spacing w:before="74" w:line="242" w:lineRule="auto"/>
        <w:ind w:right="143" w:firstLine="708"/>
        <w:rPr>
          <w:rFonts w:ascii="Symbol" w:hAnsi="Symbol"/>
          <w:sz w:val="20"/>
        </w:rPr>
      </w:pPr>
      <w:r>
        <w:rPr>
          <w:sz w:val="28"/>
        </w:rPr>
        <w:t>определение специальных образовательных условий (в том числе, специального оборудования и средств, учебных пособий и др.).</w:t>
      </w:r>
    </w:p>
    <w:p w:rsidR="00B72A0A" w:rsidRDefault="002C54CC">
      <w:pPr>
        <w:pStyle w:val="a3"/>
        <w:spacing w:line="317" w:lineRule="exact"/>
        <w:ind w:left="841" w:firstLine="0"/>
      </w:pPr>
      <w:r>
        <w:t>ПКР</w:t>
      </w:r>
      <w:r>
        <w:rPr>
          <w:spacing w:val="-1"/>
        </w:rPr>
        <w:t xml:space="preserve"> </w:t>
      </w:r>
      <w:r>
        <w:rPr>
          <w:spacing w:val="-2"/>
        </w:rPr>
        <w:t>содержит:</w:t>
      </w:r>
    </w:p>
    <w:p w:rsidR="00B72A0A" w:rsidRDefault="002C54CC">
      <w:pPr>
        <w:pStyle w:val="a4"/>
        <w:numPr>
          <w:ilvl w:val="0"/>
          <w:numId w:val="26"/>
        </w:numPr>
        <w:tabs>
          <w:tab w:val="left" w:pos="1571"/>
        </w:tabs>
        <w:ind w:right="144" w:firstLine="708"/>
        <w:rPr>
          <w:rFonts w:ascii="Symbol" w:hAnsi="Symbol"/>
          <w:sz w:val="28"/>
        </w:rPr>
      </w:pPr>
      <w:r>
        <w:rPr>
          <w:sz w:val="28"/>
        </w:rPr>
        <w:t>направления диагностических и коррекционно-развивающих мероприятий, обеспечивающих удовлетворение индивидуальных образовательных потребностей, склонностей, способностей, компенсаторных возможностей, профессиональной направленности слабовидящих обучающихся и освоение ими АООП ООО;</w:t>
      </w:r>
    </w:p>
    <w:p w:rsidR="00B72A0A" w:rsidRDefault="002C54CC">
      <w:pPr>
        <w:pStyle w:val="a4"/>
        <w:numPr>
          <w:ilvl w:val="0"/>
          <w:numId w:val="26"/>
        </w:numPr>
        <w:tabs>
          <w:tab w:val="left" w:pos="1571"/>
        </w:tabs>
        <w:spacing w:before="1"/>
        <w:ind w:right="143" w:firstLine="708"/>
        <w:rPr>
          <w:rFonts w:ascii="Symbol" w:hAnsi="Symbol"/>
          <w:sz w:val="28"/>
        </w:rPr>
      </w:pPr>
      <w:r>
        <w:rPr>
          <w:sz w:val="28"/>
        </w:rPr>
        <w:t>условия, методы обучения и воспитания слабовидящих обучающихся, учебные пособия и дидактические материалы, тифлотехнические средства обучения коллективного и индивидуального пользования, особенности проведения подгрупповых и индивидуальных коррекционно-развивающих занятий;</w:t>
      </w:r>
    </w:p>
    <w:p w:rsidR="00B72A0A" w:rsidRDefault="002C54CC">
      <w:pPr>
        <w:pStyle w:val="a4"/>
        <w:numPr>
          <w:ilvl w:val="0"/>
          <w:numId w:val="26"/>
        </w:numPr>
        <w:tabs>
          <w:tab w:val="left" w:pos="1571"/>
        </w:tabs>
        <w:ind w:right="146" w:firstLine="708"/>
        <w:rPr>
          <w:rFonts w:ascii="Symbol" w:hAnsi="Symbol"/>
          <w:sz w:val="28"/>
        </w:rPr>
      </w:pPr>
      <w:r>
        <w:rPr>
          <w:sz w:val="28"/>
        </w:rPr>
        <w:t>основное содержание рабочих программ коррекционно-развивающих курсов и занятий (при наличии);</w:t>
      </w:r>
    </w:p>
    <w:p w:rsidR="00B72A0A" w:rsidRDefault="002C54CC">
      <w:pPr>
        <w:pStyle w:val="a4"/>
        <w:numPr>
          <w:ilvl w:val="0"/>
          <w:numId w:val="26"/>
        </w:numPr>
        <w:tabs>
          <w:tab w:val="left" w:pos="1573"/>
          <w:tab w:val="left" w:pos="2473"/>
          <w:tab w:val="left" w:pos="4467"/>
          <w:tab w:val="left" w:pos="6332"/>
          <w:tab w:val="left" w:pos="8325"/>
        </w:tabs>
        <w:ind w:right="152" w:firstLine="708"/>
        <w:jc w:val="right"/>
        <w:rPr>
          <w:rFonts w:ascii="Symbol" w:hAnsi="Symbol"/>
          <w:sz w:val="28"/>
        </w:rPr>
      </w:pPr>
      <w:r>
        <w:rPr>
          <w:sz w:val="28"/>
        </w:rPr>
        <w:t>планируемые результаты коррекционной работы</w:t>
      </w:r>
      <w:r>
        <w:rPr>
          <w:spacing w:val="-2"/>
          <w:sz w:val="28"/>
        </w:rPr>
        <w:t xml:space="preserve"> </w:t>
      </w:r>
      <w:r>
        <w:rPr>
          <w:sz w:val="28"/>
        </w:rPr>
        <w:t>и подходы</w:t>
      </w:r>
      <w:r>
        <w:rPr>
          <w:spacing w:val="-1"/>
          <w:sz w:val="28"/>
        </w:rPr>
        <w:t xml:space="preserve"> </w:t>
      </w:r>
      <w:r>
        <w:rPr>
          <w:sz w:val="28"/>
        </w:rPr>
        <w:t>к их</w:t>
      </w:r>
      <w:r>
        <w:rPr>
          <w:spacing w:val="-2"/>
          <w:sz w:val="28"/>
        </w:rPr>
        <w:t xml:space="preserve"> </w:t>
      </w:r>
      <w:r>
        <w:rPr>
          <w:sz w:val="28"/>
        </w:rPr>
        <w:t xml:space="preserve">оценке. ПКР вариативна по форме и по содержанию в зависимости от индивидуальных </w:t>
      </w:r>
      <w:r>
        <w:rPr>
          <w:spacing w:val="-2"/>
          <w:sz w:val="28"/>
        </w:rPr>
        <w:t>образовательных</w:t>
      </w:r>
      <w:r>
        <w:rPr>
          <w:sz w:val="28"/>
        </w:rPr>
        <w:tab/>
      </w:r>
      <w:r>
        <w:rPr>
          <w:spacing w:val="-2"/>
          <w:sz w:val="28"/>
        </w:rPr>
        <w:t>потребностей,</w:t>
      </w:r>
      <w:r>
        <w:rPr>
          <w:sz w:val="28"/>
        </w:rPr>
        <w:tab/>
      </w:r>
      <w:r>
        <w:rPr>
          <w:spacing w:val="-2"/>
          <w:sz w:val="28"/>
        </w:rPr>
        <w:t>склонностей,</w:t>
      </w:r>
      <w:r>
        <w:rPr>
          <w:sz w:val="28"/>
        </w:rPr>
        <w:tab/>
      </w:r>
      <w:r>
        <w:rPr>
          <w:spacing w:val="-2"/>
          <w:sz w:val="28"/>
        </w:rPr>
        <w:t>способностей,</w:t>
      </w:r>
      <w:r>
        <w:rPr>
          <w:sz w:val="28"/>
        </w:rPr>
        <w:tab/>
      </w:r>
      <w:r>
        <w:rPr>
          <w:spacing w:val="-2"/>
          <w:sz w:val="28"/>
        </w:rPr>
        <w:t>компенсаторных</w:t>
      </w:r>
    </w:p>
    <w:p w:rsidR="00B72A0A" w:rsidRDefault="002C54CC">
      <w:pPr>
        <w:pStyle w:val="a3"/>
        <w:spacing w:line="322" w:lineRule="exact"/>
        <w:ind w:firstLine="0"/>
        <w:jc w:val="left"/>
      </w:pPr>
      <w:r>
        <w:t>возможностей,</w:t>
      </w:r>
      <w:r>
        <w:rPr>
          <w:spacing w:val="-15"/>
        </w:rPr>
        <w:t xml:space="preserve"> </w:t>
      </w:r>
      <w:r>
        <w:t>профессиональной</w:t>
      </w:r>
      <w:r>
        <w:rPr>
          <w:spacing w:val="-13"/>
        </w:rPr>
        <w:t xml:space="preserve"> </w:t>
      </w:r>
      <w:r>
        <w:rPr>
          <w:spacing w:val="-2"/>
        </w:rPr>
        <w:t>направленности.</w:t>
      </w:r>
    </w:p>
    <w:p w:rsidR="00B72A0A" w:rsidRDefault="002C54CC">
      <w:pPr>
        <w:pStyle w:val="a3"/>
        <w:jc w:val="left"/>
      </w:pPr>
      <w:r>
        <w:t>ПАООП</w:t>
      </w:r>
      <w:r>
        <w:rPr>
          <w:spacing w:val="40"/>
        </w:rPr>
        <w:t xml:space="preserve"> </w:t>
      </w:r>
      <w:r>
        <w:t>ООО</w:t>
      </w:r>
      <w:r>
        <w:rPr>
          <w:spacing w:val="40"/>
        </w:rPr>
        <w:t xml:space="preserve"> </w:t>
      </w:r>
      <w:r>
        <w:t>включает</w:t>
      </w:r>
      <w:r>
        <w:rPr>
          <w:spacing w:val="40"/>
        </w:rPr>
        <w:t xml:space="preserve"> </w:t>
      </w:r>
      <w:r>
        <w:t>следующие</w:t>
      </w:r>
      <w:r>
        <w:rPr>
          <w:spacing w:val="40"/>
        </w:rPr>
        <w:t xml:space="preserve"> </w:t>
      </w:r>
      <w:r>
        <w:t>коррекционно-развивающие</w:t>
      </w:r>
      <w:r>
        <w:rPr>
          <w:spacing w:val="40"/>
        </w:rPr>
        <w:t xml:space="preserve"> </w:t>
      </w:r>
      <w:r>
        <w:t>курсы</w:t>
      </w:r>
      <w:r>
        <w:rPr>
          <w:spacing w:val="40"/>
        </w:rPr>
        <w:t xml:space="preserve"> </w:t>
      </w:r>
      <w:r>
        <w:t>для слабовидящих обучающихся:</w:t>
      </w:r>
    </w:p>
    <w:p w:rsidR="00B72A0A" w:rsidRDefault="002C54CC">
      <w:pPr>
        <w:pStyle w:val="a4"/>
        <w:numPr>
          <w:ilvl w:val="0"/>
          <w:numId w:val="26"/>
        </w:numPr>
        <w:tabs>
          <w:tab w:val="left" w:pos="1573"/>
        </w:tabs>
        <w:spacing w:line="321" w:lineRule="exact"/>
        <w:ind w:left="1573"/>
        <w:jc w:val="left"/>
        <w:rPr>
          <w:rFonts w:ascii="Symbol" w:hAnsi="Symbol"/>
          <w:sz w:val="20"/>
        </w:rPr>
      </w:pPr>
      <w:r>
        <w:rPr>
          <w:spacing w:val="-2"/>
          <w:sz w:val="28"/>
        </w:rPr>
        <w:t>тифлотехника;</w:t>
      </w:r>
    </w:p>
    <w:p w:rsidR="00B72A0A" w:rsidRDefault="002C54CC">
      <w:pPr>
        <w:pStyle w:val="a4"/>
        <w:numPr>
          <w:ilvl w:val="0"/>
          <w:numId w:val="26"/>
        </w:numPr>
        <w:tabs>
          <w:tab w:val="left" w:pos="1573"/>
        </w:tabs>
        <w:spacing w:line="322" w:lineRule="exact"/>
        <w:ind w:left="1573"/>
        <w:jc w:val="left"/>
        <w:rPr>
          <w:rFonts w:ascii="Symbol" w:hAnsi="Symbol"/>
          <w:sz w:val="20"/>
        </w:rPr>
      </w:pPr>
      <w:r>
        <w:rPr>
          <w:sz w:val="28"/>
        </w:rPr>
        <w:t>пространственное</w:t>
      </w:r>
      <w:r>
        <w:rPr>
          <w:spacing w:val="-12"/>
          <w:sz w:val="28"/>
        </w:rPr>
        <w:t xml:space="preserve"> </w:t>
      </w:r>
      <w:r>
        <w:rPr>
          <w:sz w:val="28"/>
        </w:rPr>
        <w:t>ориентирование</w:t>
      </w:r>
      <w:r>
        <w:rPr>
          <w:spacing w:val="-13"/>
          <w:sz w:val="28"/>
        </w:rPr>
        <w:t xml:space="preserve"> </w:t>
      </w:r>
      <w:r>
        <w:rPr>
          <w:sz w:val="28"/>
        </w:rPr>
        <w:t>и</w:t>
      </w:r>
      <w:r>
        <w:rPr>
          <w:spacing w:val="-9"/>
          <w:sz w:val="28"/>
        </w:rPr>
        <w:t xml:space="preserve"> </w:t>
      </w:r>
      <w:r>
        <w:rPr>
          <w:spacing w:val="-2"/>
          <w:sz w:val="28"/>
        </w:rPr>
        <w:t>мобильность;</w:t>
      </w:r>
    </w:p>
    <w:p w:rsidR="00B72A0A" w:rsidRDefault="002C54CC">
      <w:pPr>
        <w:pStyle w:val="a4"/>
        <w:numPr>
          <w:ilvl w:val="0"/>
          <w:numId w:val="26"/>
        </w:numPr>
        <w:tabs>
          <w:tab w:val="left" w:pos="1573"/>
        </w:tabs>
        <w:ind w:left="1573"/>
        <w:jc w:val="left"/>
        <w:rPr>
          <w:rFonts w:ascii="Symbol" w:hAnsi="Symbol"/>
          <w:sz w:val="20"/>
        </w:rPr>
      </w:pPr>
      <w:r>
        <w:rPr>
          <w:sz w:val="28"/>
        </w:rPr>
        <w:t>социально-бытовая</w:t>
      </w:r>
      <w:r>
        <w:rPr>
          <w:spacing w:val="-14"/>
          <w:sz w:val="28"/>
        </w:rPr>
        <w:t xml:space="preserve"> </w:t>
      </w:r>
      <w:r>
        <w:rPr>
          <w:spacing w:val="-2"/>
          <w:sz w:val="28"/>
        </w:rPr>
        <w:t>ориентировка;</w:t>
      </w:r>
    </w:p>
    <w:p w:rsidR="00B72A0A" w:rsidRDefault="002C54CC">
      <w:pPr>
        <w:pStyle w:val="a4"/>
        <w:numPr>
          <w:ilvl w:val="0"/>
          <w:numId w:val="26"/>
        </w:numPr>
        <w:tabs>
          <w:tab w:val="left" w:pos="853"/>
          <w:tab w:val="left" w:pos="2150"/>
          <w:tab w:val="left" w:pos="4272"/>
          <w:tab w:val="left" w:pos="6323"/>
          <w:tab w:val="left" w:pos="8863"/>
          <w:tab w:val="left" w:pos="10079"/>
        </w:tabs>
        <w:ind w:left="853" w:right="143" w:hanging="360"/>
        <w:jc w:val="left"/>
        <w:rPr>
          <w:rFonts w:ascii="Symbol" w:hAnsi="Symbol"/>
          <w:sz w:val="20"/>
        </w:rPr>
      </w:pPr>
      <w:r>
        <w:rPr>
          <w:spacing w:val="-2"/>
          <w:sz w:val="28"/>
        </w:rPr>
        <w:t>изучение</w:t>
      </w:r>
      <w:r>
        <w:rPr>
          <w:sz w:val="28"/>
        </w:rPr>
        <w:tab/>
      </w:r>
      <w:r>
        <w:rPr>
          <w:spacing w:val="-2"/>
          <w:sz w:val="28"/>
        </w:rPr>
        <w:t>слабовидящими</w:t>
      </w:r>
      <w:r>
        <w:rPr>
          <w:sz w:val="28"/>
        </w:rPr>
        <w:tab/>
      </w:r>
      <w:r>
        <w:rPr>
          <w:spacing w:val="-2"/>
          <w:sz w:val="28"/>
        </w:rPr>
        <w:t>обучающимися</w:t>
      </w:r>
      <w:r>
        <w:rPr>
          <w:sz w:val="28"/>
        </w:rPr>
        <w:tab/>
      </w:r>
      <w:r>
        <w:rPr>
          <w:spacing w:val="-2"/>
          <w:sz w:val="28"/>
        </w:rPr>
        <w:t>рельефно-точечной</w:t>
      </w:r>
      <w:r>
        <w:rPr>
          <w:sz w:val="28"/>
        </w:rPr>
        <w:tab/>
      </w:r>
      <w:r>
        <w:rPr>
          <w:spacing w:val="-2"/>
          <w:sz w:val="28"/>
        </w:rPr>
        <w:t>системы</w:t>
      </w:r>
      <w:r>
        <w:rPr>
          <w:sz w:val="28"/>
        </w:rPr>
        <w:tab/>
      </w:r>
      <w:r>
        <w:rPr>
          <w:spacing w:val="-6"/>
          <w:sz w:val="28"/>
        </w:rPr>
        <w:t xml:space="preserve">Л. </w:t>
      </w:r>
      <w:r>
        <w:rPr>
          <w:spacing w:val="-2"/>
          <w:sz w:val="28"/>
        </w:rPr>
        <w:t>Брайля;</w:t>
      </w:r>
    </w:p>
    <w:p w:rsidR="00B72A0A" w:rsidRDefault="002C54CC">
      <w:pPr>
        <w:pStyle w:val="a4"/>
        <w:numPr>
          <w:ilvl w:val="1"/>
          <w:numId w:val="26"/>
        </w:numPr>
        <w:tabs>
          <w:tab w:val="left" w:pos="1573"/>
        </w:tabs>
        <w:ind w:right="142" w:firstLine="708"/>
        <w:rPr>
          <w:sz w:val="28"/>
        </w:rPr>
      </w:pPr>
      <w:r>
        <w:rPr>
          <w:sz w:val="28"/>
        </w:rPr>
        <w:t>индивидуальные коррекционно-развивающие занятия учителя- дефектолога (тифлопедагога) («Развитие зрительного восприятия» и др.);</w:t>
      </w:r>
    </w:p>
    <w:p w:rsidR="00B72A0A" w:rsidRDefault="002C54CC">
      <w:pPr>
        <w:pStyle w:val="a4"/>
        <w:numPr>
          <w:ilvl w:val="1"/>
          <w:numId w:val="26"/>
        </w:numPr>
        <w:tabs>
          <w:tab w:val="left" w:pos="1573"/>
        </w:tabs>
        <w:ind w:right="149" w:firstLine="708"/>
        <w:rPr>
          <w:sz w:val="28"/>
        </w:rPr>
      </w:pPr>
      <w:r>
        <w:rPr>
          <w:sz w:val="28"/>
        </w:rPr>
        <w:t>коррекционно-развивающие занятия по программе коррекционной работы педагога-психолога, учителя-логопеда и др.</w:t>
      </w:r>
    </w:p>
    <w:p w:rsidR="00B72A0A" w:rsidRDefault="002C54CC">
      <w:pPr>
        <w:pStyle w:val="a3"/>
        <w:ind w:right="142"/>
      </w:pPr>
      <w:r>
        <w:t>При необходимости в дополнение к коррекционно-развивающим курсам для слабовидящих обучающихся могут проводиться дополнительные коррекционно- развивающие занятия. Проведение дополнительных коррекционно-развивающих занятий рекомендуется в следующих случаях:</w:t>
      </w:r>
    </w:p>
    <w:p w:rsidR="00B72A0A" w:rsidRDefault="002C54CC">
      <w:pPr>
        <w:pStyle w:val="a4"/>
        <w:numPr>
          <w:ilvl w:val="1"/>
          <w:numId w:val="26"/>
        </w:numPr>
        <w:tabs>
          <w:tab w:val="left" w:pos="1573"/>
          <w:tab w:val="left" w:pos="2776"/>
          <w:tab w:val="left" w:pos="4565"/>
          <w:tab w:val="left" w:pos="6021"/>
          <w:tab w:val="left" w:pos="8330"/>
        </w:tabs>
        <w:ind w:right="146" w:firstLine="708"/>
        <w:jc w:val="left"/>
        <w:rPr>
          <w:sz w:val="28"/>
        </w:rPr>
      </w:pPr>
      <w:r>
        <w:rPr>
          <w:spacing w:val="-2"/>
          <w:sz w:val="28"/>
        </w:rPr>
        <w:t>низких</w:t>
      </w:r>
      <w:r>
        <w:rPr>
          <w:sz w:val="28"/>
        </w:rPr>
        <w:tab/>
      </w:r>
      <w:r>
        <w:rPr>
          <w:spacing w:val="-2"/>
          <w:sz w:val="28"/>
        </w:rPr>
        <w:t>результатов</w:t>
      </w:r>
      <w:r>
        <w:rPr>
          <w:sz w:val="28"/>
        </w:rPr>
        <w:tab/>
      </w:r>
      <w:r>
        <w:rPr>
          <w:spacing w:val="-2"/>
          <w:sz w:val="28"/>
        </w:rPr>
        <w:t>освоения</w:t>
      </w:r>
      <w:r>
        <w:rPr>
          <w:sz w:val="28"/>
        </w:rPr>
        <w:tab/>
      </w:r>
      <w:r>
        <w:rPr>
          <w:spacing w:val="-2"/>
          <w:sz w:val="28"/>
        </w:rPr>
        <w:t>адаптированной</w:t>
      </w:r>
      <w:r>
        <w:rPr>
          <w:sz w:val="28"/>
        </w:rPr>
        <w:tab/>
      </w:r>
      <w:r>
        <w:rPr>
          <w:spacing w:val="-2"/>
          <w:sz w:val="28"/>
        </w:rPr>
        <w:t xml:space="preserve">образовательной </w:t>
      </w:r>
      <w:r>
        <w:rPr>
          <w:sz w:val="28"/>
        </w:rPr>
        <w:t>программы НОО (вариант 4.2.);</w:t>
      </w:r>
    </w:p>
    <w:p w:rsidR="00B72A0A" w:rsidRDefault="002C54CC">
      <w:pPr>
        <w:pStyle w:val="a4"/>
        <w:numPr>
          <w:ilvl w:val="1"/>
          <w:numId w:val="26"/>
        </w:numPr>
        <w:tabs>
          <w:tab w:val="left" w:pos="1573"/>
        </w:tabs>
        <w:spacing w:line="321" w:lineRule="exact"/>
        <w:ind w:left="1573"/>
        <w:jc w:val="left"/>
        <w:rPr>
          <w:sz w:val="28"/>
        </w:rPr>
      </w:pPr>
      <w:r>
        <w:rPr>
          <w:sz w:val="28"/>
        </w:rPr>
        <w:t>прогрессирующего</w:t>
      </w:r>
      <w:r>
        <w:rPr>
          <w:spacing w:val="-14"/>
          <w:sz w:val="28"/>
        </w:rPr>
        <w:t xml:space="preserve"> </w:t>
      </w:r>
      <w:r>
        <w:rPr>
          <w:sz w:val="28"/>
        </w:rPr>
        <w:t>характера</w:t>
      </w:r>
      <w:r>
        <w:rPr>
          <w:spacing w:val="-10"/>
          <w:sz w:val="28"/>
        </w:rPr>
        <w:t xml:space="preserve"> </w:t>
      </w:r>
      <w:r>
        <w:rPr>
          <w:sz w:val="28"/>
        </w:rPr>
        <w:t>зрительного</w:t>
      </w:r>
      <w:r>
        <w:rPr>
          <w:spacing w:val="-9"/>
          <w:sz w:val="28"/>
        </w:rPr>
        <w:t xml:space="preserve"> </w:t>
      </w:r>
      <w:r>
        <w:rPr>
          <w:spacing w:val="-2"/>
          <w:sz w:val="28"/>
        </w:rPr>
        <w:t>заболевания;</w:t>
      </w:r>
    </w:p>
    <w:p w:rsidR="00B72A0A" w:rsidRDefault="002C54CC">
      <w:pPr>
        <w:pStyle w:val="a4"/>
        <w:numPr>
          <w:ilvl w:val="1"/>
          <w:numId w:val="26"/>
        </w:numPr>
        <w:tabs>
          <w:tab w:val="left" w:pos="1573"/>
        </w:tabs>
        <w:spacing w:line="322" w:lineRule="exact"/>
        <w:ind w:left="1573"/>
        <w:jc w:val="left"/>
        <w:rPr>
          <w:sz w:val="28"/>
        </w:rPr>
      </w:pPr>
      <w:r>
        <w:rPr>
          <w:sz w:val="28"/>
        </w:rPr>
        <w:t>сопутствующих</w:t>
      </w:r>
      <w:r>
        <w:rPr>
          <w:spacing w:val="-11"/>
          <w:sz w:val="28"/>
        </w:rPr>
        <w:t xml:space="preserve"> </w:t>
      </w:r>
      <w:r>
        <w:rPr>
          <w:sz w:val="28"/>
        </w:rPr>
        <w:t>соматических</w:t>
      </w:r>
      <w:r>
        <w:rPr>
          <w:spacing w:val="-9"/>
          <w:sz w:val="28"/>
        </w:rPr>
        <w:t xml:space="preserve"> </w:t>
      </w:r>
      <w:r>
        <w:rPr>
          <w:sz w:val="28"/>
        </w:rPr>
        <w:t>и</w:t>
      </w:r>
      <w:r>
        <w:rPr>
          <w:spacing w:val="-13"/>
          <w:sz w:val="28"/>
        </w:rPr>
        <w:t xml:space="preserve"> </w:t>
      </w:r>
      <w:r>
        <w:rPr>
          <w:sz w:val="28"/>
        </w:rPr>
        <w:t>неврологических</w:t>
      </w:r>
      <w:r>
        <w:rPr>
          <w:spacing w:val="-8"/>
          <w:sz w:val="28"/>
        </w:rPr>
        <w:t xml:space="preserve"> </w:t>
      </w:r>
      <w:r>
        <w:rPr>
          <w:spacing w:val="-2"/>
          <w:sz w:val="28"/>
        </w:rPr>
        <w:t>нарушений;</w:t>
      </w:r>
    </w:p>
    <w:p w:rsidR="00B72A0A" w:rsidRDefault="002C54CC">
      <w:pPr>
        <w:pStyle w:val="a4"/>
        <w:numPr>
          <w:ilvl w:val="1"/>
          <w:numId w:val="26"/>
        </w:numPr>
        <w:tabs>
          <w:tab w:val="left" w:pos="1573"/>
        </w:tabs>
        <w:spacing w:line="322" w:lineRule="exact"/>
        <w:ind w:left="1573"/>
        <w:jc w:val="left"/>
        <w:rPr>
          <w:sz w:val="28"/>
        </w:rPr>
      </w:pPr>
      <w:r>
        <w:rPr>
          <w:sz w:val="28"/>
        </w:rPr>
        <w:t>неблагоприятных</w:t>
      </w:r>
      <w:r>
        <w:rPr>
          <w:spacing w:val="-11"/>
          <w:sz w:val="28"/>
        </w:rPr>
        <w:t xml:space="preserve"> </w:t>
      </w:r>
      <w:r>
        <w:rPr>
          <w:sz w:val="28"/>
        </w:rPr>
        <w:t>условий</w:t>
      </w:r>
      <w:r>
        <w:rPr>
          <w:spacing w:val="-9"/>
          <w:sz w:val="28"/>
        </w:rPr>
        <w:t xml:space="preserve"> </w:t>
      </w:r>
      <w:r>
        <w:rPr>
          <w:sz w:val="28"/>
        </w:rPr>
        <w:t>семейного</w:t>
      </w:r>
      <w:r>
        <w:rPr>
          <w:spacing w:val="-7"/>
          <w:sz w:val="28"/>
        </w:rPr>
        <w:t xml:space="preserve"> </w:t>
      </w:r>
      <w:r>
        <w:rPr>
          <w:sz w:val="28"/>
        </w:rPr>
        <w:t>воспитания</w:t>
      </w:r>
      <w:r>
        <w:rPr>
          <w:spacing w:val="-8"/>
          <w:sz w:val="28"/>
        </w:rPr>
        <w:t xml:space="preserve"> </w:t>
      </w:r>
      <w:r>
        <w:rPr>
          <w:sz w:val="28"/>
        </w:rPr>
        <w:t>и</w:t>
      </w:r>
      <w:r>
        <w:rPr>
          <w:spacing w:val="-10"/>
          <w:sz w:val="28"/>
        </w:rPr>
        <w:t xml:space="preserve"> </w:t>
      </w:r>
      <w:r>
        <w:rPr>
          <w:spacing w:val="-5"/>
          <w:sz w:val="28"/>
        </w:rPr>
        <w:t>др.</w:t>
      </w:r>
    </w:p>
    <w:p w:rsidR="00B72A0A" w:rsidRDefault="002C54CC">
      <w:pPr>
        <w:pStyle w:val="a3"/>
        <w:ind w:right="140"/>
      </w:pPr>
      <w:r>
        <w:t>Реализация ПКР предусматривает оказание комплексной помощи на основе взаимодействия специалистов (учитель-дефектолог (тифлопедагог), педагог- психолог, учитель-логопед, социальный педагог и др.) и всех участников образовательной деятельности (учителя-предметники, родители (законные представители) и др.). Оказание системной психолого-педагогической, компенсаторной, коррекционно-развивающей помощи осуществляется психолого- педагогическим</w:t>
      </w:r>
      <w:r>
        <w:rPr>
          <w:spacing w:val="80"/>
        </w:rPr>
        <w:t xml:space="preserve">  </w:t>
      </w:r>
      <w:r>
        <w:t>консилиумом</w:t>
      </w:r>
      <w:r>
        <w:rPr>
          <w:spacing w:val="80"/>
        </w:rPr>
        <w:t xml:space="preserve">  </w:t>
      </w:r>
      <w:r>
        <w:t>образовательной</w:t>
      </w:r>
      <w:r>
        <w:rPr>
          <w:spacing w:val="80"/>
        </w:rPr>
        <w:t xml:space="preserve">  </w:t>
      </w:r>
      <w:r>
        <w:t>организации.</w:t>
      </w:r>
      <w:r>
        <w:rPr>
          <w:spacing w:val="80"/>
        </w:rPr>
        <w:t xml:space="preserve">  </w:t>
      </w:r>
      <w:r>
        <w:t>Планирование</w:t>
      </w:r>
    </w:p>
    <w:p w:rsidR="00B72A0A" w:rsidRDefault="00B72A0A">
      <w:pPr>
        <w:sectPr w:rsidR="00B72A0A">
          <w:pgSz w:w="11910" w:h="16840"/>
          <w:pgMar w:top="1040" w:right="420" w:bottom="820" w:left="1000" w:header="0" w:footer="631" w:gutter="0"/>
          <w:cols w:space="720"/>
        </w:sectPr>
      </w:pPr>
    </w:p>
    <w:p w:rsidR="00B72A0A" w:rsidRDefault="002C54CC">
      <w:pPr>
        <w:pStyle w:val="a3"/>
        <w:tabs>
          <w:tab w:val="left" w:pos="2336"/>
          <w:tab w:val="left" w:pos="3556"/>
          <w:tab w:val="left" w:pos="5218"/>
          <w:tab w:val="left" w:pos="5851"/>
          <w:tab w:val="left" w:pos="7624"/>
        </w:tabs>
        <w:spacing w:before="74" w:line="242" w:lineRule="auto"/>
        <w:ind w:right="150" w:firstLine="0"/>
        <w:jc w:val="left"/>
      </w:pPr>
      <w:r>
        <w:rPr>
          <w:spacing w:val="-2"/>
        </w:rPr>
        <w:t>коррекционной</w:t>
      </w:r>
      <w:r>
        <w:tab/>
      </w:r>
      <w:r>
        <w:rPr>
          <w:spacing w:val="-2"/>
        </w:rPr>
        <w:t>работы</w:t>
      </w:r>
      <w:r>
        <w:tab/>
      </w:r>
      <w:r>
        <w:rPr>
          <w:spacing w:val="-2"/>
        </w:rPr>
        <w:t>базируется</w:t>
      </w:r>
      <w:r>
        <w:tab/>
      </w:r>
      <w:r>
        <w:rPr>
          <w:spacing w:val="-6"/>
        </w:rPr>
        <w:t>на</w:t>
      </w:r>
      <w:r>
        <w:tab/>
      </w:r>
      <w:r>
        <w:rPr>
          <w:spacing w:val="-2"/>
        </w:rPr>
        <w:t>результатах</w:t>
      </w:r>
      <w:r>
        <w:tab/>
      </w:r>
      <w:r>
        <w:rPr>
          <w:spacing w:val="-2"/>
        </w:rPr>
        <w:t xml:space="preserve">тифлопедагогического </w:t>
      </w:r>
      <w:bookmarkStart w:id="40" w:name="_bookmark39"/>
      <w:bookmarkEnd w:id="40"/>
      <w:r>
        <w:rPr>
          <w:spacing w:val="-2"/>
        </w:rPr>
        <w:t>обследования.</w:t>
      </w:r>
    </w:p>
    <w:p w:rsidR="00B72A0A" w:rsidRDefault="002C54CC">
      <w:pPr>
        <w:pStyle w:val="1"/>
        <w:numPr>
          <w:ilvl w:val="2"/>
          <w:numId w:val="25"/>
        </w:numPr>
        <w:tabs>
          <w:tab w:val="left" w:pos="1686"/>
        </w:tabs>
        <w:spacing w:line="317" w:lineRule="exact"/>
        <w:ind w:left="1686" w:hanging="629"/>
        <w:jc w:val="left"/>
      </w:pPr>
      <w:r>
        <w:t>Цели,</w:t>
      </w:r>
      <w:r>
        <w:rPr>
          <w:spacing w:val="-8"/>
        </w:rPr>
        <w:t xml:space="preserve"> </w:t>
      </w:r>
      <w:r>
        <w:t>задачи</w:t>
      </w:r>
      <w:r>
        <w:rPr>
          <w:spacing w:val="-6"/>
        </w:rPr>
        <w:t xml:space="preserve"> </w:t>
      </w:r>
      <w:r>
        <w:t>и</w:t>
      </w:r>
      <w:r>
        <w:rPr>
          <w:spacing w:val="-6"/>
        </w:rPr>
        <w:t xml:space="preserve"> </w:t>
      </w:r>
      <w:r>
        <w:t>принципы</w:t>
      </w:r>
      <w:r>
        <w:rPr>
          <w:spacing w:val="-6"/>
        </w:rPr>
        <w:t xml:space="preserve"> </w:t>
      </w:r>
      <w:r>
        <w:t>построения</w:t>
      </w:r>
      <w:r>
        <w:rPr>
          <w:spacing w:val="-7"/>
        </w:rPr>
        <w:t xml:space="preserve"> </w:t>
      </w:r>
      <w:r>
        <w:t>программы</w:t>
      </w:r>
      <w:r>
        <w:rPr>
          <w:spacing w:val="-4"/>
        </w:rPr>
        <w:t xml:space="preserve"> </w:t>
      </w:r>
      <w:r>
        <w:rPr>
          <w:spacing w:val="-2"/>
        </w:rPr>
        <w:t>коррекционной</w:t>
      </w:r>
    </w:p>
    <w:p w:rsidR="00B72A0A" w:rsidRDefault="002C54CC">
      <w:pPr>
        <w:spacing w:line="322" w:lineRule="exact"/>
        <w:ind w:left="4770"/>
        <w:rPr>
          <w:b/>
          <w:sz w:val="28"/>
        </w:rPr>
      </w:pPr>
      <w:r>
        <w:rPr>
          <w:b/>
          <w:spacing w:val="-2"/>
          <w:sz w:val="28"/>
        </w:rPr>
        <w:t>работы</w:t>
      </w:r>
    </w:p>
    <w:p w:rsidR="00B72A0A" w:rsidRDefault="002C54CC">
      <w:pPr>
        <w:pStyle w:val="a3"/>
        <w:ind w:right="144"/>
      </w:pPr>
      <w:r>
        <w:t>Целью ПКР является оказание слабовидящим обучающимся помощи в освоении АООП ООО, формирование информационных, коммуникативных и тифлотехнических компетенций, обеспечивающих жизненную и профессиональную самореализацию, развитие, совершенствование и универсализация компенсаторных умений и навыков, пространственной и социально-бытовой ориентировки, академических способностей.</w:t>
      </w:r>
    </w:p>
    <w:p w:rsidR="00B72A0A" w:rsidRDefault="002C54CC">
      <w:pPr>
        <w:pStyle w:val="a3"/>
        <w:ind w:left="841" w:firstLine="0"/>
      </w:pPr>
      <w:r>
        <w:t>Задачи</w:t>
      </w:r>
      <w:r>
        <w:rPr>
          <w:spacing w:val="-8"/>
        </w:rPr>
        <w:t xml:space="preserve"> </w:t>
      </w:r>
      <w:r>
        <w:rPr>
          <w:spacing w:val="-4"/>
        </w:rPr>
        <w:t>ПКР:</w:t>
      </w:r>
    </w:p>
    <w:p w:rsidR="00B72A0A" w:rsidRDefault="002C54CC">
      <w:pPr>
        <w:pStyle w:val="a4"/>
        <w:numPr>
          <w:ilvl w:val="0"/>
          <w:numId w:val="24"/>
        </w:numPr>
        <w:tabs>
          <w:tab w:val="left" w:pos="1571"/>
        </w:tabs>
        <w:ind w:right="152" w:firstLine="708"/>
        <w:rPr>
          <w:sz w:val="28"/>
        </w:rPr>
      </w:pPr>
      <w:r>
        <w:rPr>
          <w:sz w:val="28"/>
        </w:rPr>
        <w:t>определение индивидуальных образовательных потребностей и затруднений слабовидящих обучающихся, оказание коррекционной помощи при освоении АООП ООО;</w:t>
      </w:r>
    </w:p>
    <w:p w:rsidR="00B72A0A" w:rsidRDefault="002C54CC">
      <w:pPr>
        <w:pStyle w:val="a4"/>
        <w:numPr>
          <w:ilvl w:val="0"/>
          <w:numId w:val="24"/>
        </w:numPr>
        <w:tabs>
          <w:tab w:val="left" w:pos="1571"/>
          <w:tab w:val="left" w:pos="3844"/>
          <w:tab w:val="left" w:pos="6216"/>
          <w:tab w:val="left" w:pos="10187"/>
        </w:tabs>
        <w:spacing w:before="2"/>
        <w:ind w:right="145" w:firstLine="708"/>
        <w:rPr>
          <w:sz w:val="28"/>
        </w:rPr>
      </w:pPr>
      <w:r>
        <w:rPr>
          <w:spacing w:val="-2"/>
          <w:sz w:val="28"/>
        </w:rPr>
        <w:t>определение</w:t>
      </w:r>
      <w:r>
        <w:rPr>
          <w:sz w:val="28"/>
        </w:rPr>
        <w:tab/>
      </w:r>
      <w:r>
        <w:rPr>
          <w:spacing w:val="-2"/>
          <w:sz w:val="28"/>
        </w:rPr>
        <w:t>оптимальных</w:t>
      </w:r>
      <w:r>
        <w:rPr>
          <w:sz w:val="28"/>
        </w:rPr>
        <w:tab/>
      </w:r>
      <w:r>
        <w:rPr>
          <w:spacing w:val="-2"/>
          <w:sz w:val="28"/>
        </w:rPr>
        <w:t>психолого-педагогических</w:t>
      </w:r>
      <w:r>
        <w:rPr>
          <w:sz w:val="28"/>
        </w:rPr>
        <w:tab/>
      </w:r>
      <w:r>
        <w:rPr>
          <w:spacing w:val="-10"/>
          <w:sz w:val="28"/>
        </w:rPr>
        <w:t xml:space="preserve">и </w:t>
      </w:r>
      <w:r>
        <w:rPr>
          <w:sz w:val="28"/>
        </w:rPr>
        <w:t>организационных условий для получения основного общего образования слабовидящими обучающимися, развития, совершенствования и универсализации компенсаторных умений и навыков, формирования информационных, коммуникативных и тифлотехнических компетенций, всестороннего развития способностей обучающихся;</w:t>
      </w:r>
    </w:p>
    <w:p w:rsidR="00B72A0A" w:rsidRDefault="002C54CC">
      <w:pPr>
        <w:pStyle w:val="a4"/>
        <w:numPr>
          <w:ilvl w:val="0"/>
          <w:numId w:val="24"/>
        </w:numPr>
        <w:tabs>
          <w:tab w:val="left" w:pos="1571"/>
        </w:tabs>
        <w:ind w:right="140" w:firstLine="708"/>
        <w:rPr>
          <w:sz w:val="28"/>
        </w:rPr>
      </w:pPr>
      <w:r>
        <w:rPr>
          <w:sz w:val="28"/>
        </w:rPr>
        <w:t>разработка и использование программ курсов коррекционно- развивающей области, программ дополнительной и индивидуальной коррекционно- развивающей работы для слабовидящих обучающихся с учетом особенностей их психофизического развития и индивидуальных возможностей;</w:t>
      </w:r>
    </w:p>
    <w:p w:rsidR="00B72A0A" w:rsidRDefault="002C54CC">
      <w:pPr>
        <w:pStyle w:val="a4"/>
        <w:numPr>
          <w:ilvl w:val="0"/>
          <w:numId w:val="24"/>
        </w:numPr>
        <w:tabs>
          <w:tab w:val="left" w:pos="1571"/>
        </w:tabs>
        <w:ind w:right="145" w:firstLine="708"/>
        <w:rPr>
          <w:sz w:val="28"/>
        </w:rPr>
      </w:pPr>
      <w:r>
        <w:rPr>
          <w:sz w:val="28"/>
        </w:rPr>
        <w:t>реализация комплексного психолого-педагогического сопровождения слабовидящих обучающихся в соответствии с рекомендациями ППк и ПМПК;</w:t>
      </w:r>
    </w:p>
    <w:p w:rsidR="00B72A0A" w:rsidRDefault="002C54CC">
      <w:pPr>
        <w:pStyle w:val="a4"/>
        <w:numPr>
          <w:ilvl w:val="0"/>
          <w:numId w:val="24"/>
        </w:numPr>
        <w:tabs>
          <w:tab w:val="left" w:pos="1571"/>
        </w:tabs>
        <w:spacing w:before="1"/>
        <w:ind w:right="151" w:firstLine="708"/>
        <w:rPr>
          <w:sz w:val="28"/>
        </w:rPr>
      </w:pPr>
      <w:r>
        <w:rPr>
          <w:sz w:val="28"/>
        </w:rPr>
        <w:t>реализация</w:t>
      </w:r>
      <w:r>
        <w:rPr>
          <w:spacing w:val="-18"/>
          <w:sz w:val="28"/>
        </w:rPr>
        <w:t xml:space="preserve"> </w:t>
      </w:r>
      <w:r>
        <w:rPr>
          <w:sz w:val="28"/>
        </w:rPr>
        <w:t>комплексной</w:t>
      </w:r>
      <w:r>
        <w:rPr>
          <w:spacing w:val="-17"/>
          <w:sz w:val="28"/>
        </w:rPr>
        <w:t xml:space="preserve"> </w:t>
      </w:r>
      <w:r>
        <w:rPr>
          <w:sz w:val="28"/>
        </w:rPr>
        <w:t>системы</w:t>
      </w:r>
      <w:r>
        <w:rPr>
          <w:spacing w:val="-18"/>
          <w:sz w:val="28"/>
        </w:rPr>
        <w:t xml:space="preserve"> </w:t>
      </w:r>
      <w:r>
        <w:rPr>
          <w:sz w:val="28"/>
        </w:rPr>
        <w:t>мероприятий</w:t>
      </w:r>
      <w:r>
        <w:rPr>
          <w:spacing w:val="-17"/>
          <w:sz w:val="28"/>
        </w:rPr>
        <w:t xml:space="preserve"> </w:t>
      </w:r>
      <w:r>
        <w:rPr>
          <w:sz w:val="28"/>
        </w:rPr>
        <w:t>по</w:t>
      </w:r>
      <w:r>
        <w:rPr>
          <w:spacing w:val="-18"/>
          <w:sz w:val="28"/>
        </w:rPr>
        <w:t xml:space="preserve"> </w:t>
      </w:r>
      <w:r>
        <w:rPr>
          <w:sz w:val="28"/>
        </w:rPr>
        <w:t>социальной</w:t>
      </w:r>
      <w:r>
        <w:rPr>
          <w:spacing w:val="-17"/>
          <w:sz w:val="28"/>
        </w:rPr>
        <w:t xml:space="preserve"> </w:t>
      </w:r>
      <w:r>
        <w:rPr>
          <w:sz w:val="28"/>
        </w:rPr>
        <w:t>адаптации и профессиональной ориентации слабовидящих обучающихся;</w:t>
      </w:r>
    </w:p>
    <w:p w:rsidR="00B72A0A" w:rsidRDefault="002C54CC">
      <w:pPr>
        <w:pStyle w:val="a4"/>
        <w:numPr>
          <w:ilvl w:val="0"/>
          <w:numId w:val="24"/>
        </w:numPr>
        <w:tabs>
          <w:tab w:val="left" w:pos="1571"/>
        </w:tabs>
        <w:ind w:right="148" w:firstLine="708"/>
        <w:rPr>
          <w:sz w:val="28"/>
        </w:rPr>
      </w:pPr>
      <w:r>
        <w:rPr>
          <w:sz w:val="28"/>
        </w:rPr>
        <w:t xml:space="preserve">обеспечение сетевого взаимодействия специалистов разного профиля в комплексном психолого-педагогическом сопровождении слабовидящих </w:t>
      </w:r>
      <w:r>
        <w:rPr>
          <w:spacing w:val="-2"/>
          <w:sz w:val="28"/>
        </w:rPr>
        <w:t>обучающихся;</w:t>
      </w:r>
    </w:p>
    <w:p w:rsidR="00B72A0A" w:rsidRDefault="002C54CC">
      <w:pPr>
        <w:pStyle w:val="a4"/>
        <w:numPr>
          <w:ilvl w:val="0"/>
          <w:numId w:val="24"/>
        </w:numPr>
        <w:tabs>
          <w:tab w:val="left" w:pos="1571"/>
        </w:tabs>
        <w:ind w:right="146" w:firstLine="708"/>
        <w:rPr>
          <w:sz w:val="28"/>
        </w:rPr>
      </w:pPr>
      <w:r>
        <w:rPr>
          <w:sz w:val="28"/>
        </w:rPr>
        <w:t>осуществление информационно-просветительской и консультативной работы с родителями (законными представителями) слабовидящих обучающихся.</w:t>
      </w:r>
    </w:p>
    <w:p w:rsidR="00B72A0A" w:rsidRDefault="002C54CC">
      <w:pPr>
        <w:pStyle w:val="a3"/>
        <w:ind w:right="152"/>
      </w:pPr>
      <w:r>
        <w:t>В основу построения ПКР положены принципы и подходы к формированию ПАООП ООО для слабовидящих обучающихся, а также принципы формирования программы коррекционной работы ООП ООО.</w:t>
      </w:r>
    </w:p>
    <w:p w:rsidR="00B72A0A" w:rsidRDefault="002C54CC">
      <w:pPr>
        <w:pStyle w:val="a3"/>
        <w:spacing w:line="321" w:lineRule="exact"/>
        <w:ind w:left="841" w:firstLine="0"/>
      </w:pPr>
      <w:r>
        <w:t>Содержание</w:t>
      </w:r>
      <w:r>
        <w:rPr>
          <w:spacing w:val="-12"/>
        </w:rPr>
        <w:t xml:space="preserve"> </w:t>
      </w:r>
      <w:r>
        <w:t>ПКР</w:t>
      </w:r>
      <w:r>
        <w:rPr>
          <w:spacing w:val="-9"/>
        </w:rPr>
        <w:t xml:space="preserve"> </w:t>
      </w:r>
      <w:r>
        <w:t>определяют</w:t>
      </w:r>
      <w:r>
        <w:rPr>
          <w:spacing w:val="-8"/>
        </w:rPr>
        <w:t xml:space="preserve"> </w:t>
      </w:r>
      <w:r>
        <w:t>следующие</w:t>
      </w:r>
      <w:r>
        <w:rPr>
          <w:spacing w:val="-7"/>
        </w:rPr>
        <w:t xml:space="preserve"> </w:t>
      </w:r>
      <w:r>
        <w:t>специальные</w:t>
      </w:r>
      <w:r>
        <w:rPr>
          <w:spacing w:val="-9"/>
        </w:rPr>
        <w:t xml:space="preserve"> </w:t>
      </w:r>
      <w:r>
        <w:rPr>
          <w:spacing w:val="-2"/>
        </w:rPr>
        <w:t>принципы:</w:t>
      </w:r>
    </w:p>
    <w:p w:rsidR="00B72A0A" w:rsidRDefault="002C54CC">
      <w:pPr>
        <w:pStyle w:val="a4"/>
        <w:numPr>
          <w:ilvl w:val="0"/>
          <w:numId w:val="23"/>
        </w:numPr>
        <w:tabs>
          <w:tab w:val="left" w:pos="1065"/>
        </w:tabs>
        <w:ind w:right="144" w:firstLine="708"/>
        <w:rPr>
          <w:sz w:val="28"/>
        </w:rPr>
      </w:pPr>
      <w:r>
        <w:rPr>
          <w:sz w:val="28"/>
        </w:rPr>
        <w:t>принцип преемственности и перспективности. Обеспечивает продолжение коррекционно-развивающей работы, начатой на уровне начального общего образования, в основной школе (расширение и конкретизация представлений, развитие и совершенствование компенсаторных навыков, формирование специальных компетенций и т.д.);</w:t>
      </w:r>
    </w:p>
    <w:p w:rsidR="00B72A0A" w:rsidRDefault="002C54CC">
      <w:pPr>
        <w:pStyle w:val="a4"/>
        <w:numPr>
          <w:ilvl w:val="0"/>
          <w:numId w:val="23"/>
        </w:numPr>
        <w:tabs>
          <w:tab w:val="left" w:pos="1247"/>
        </w:tabs>
        <w:spacing w:before="1"/>
        <w:ind w:right="147" w:firstLine="708"/>
        <w:rPr>
          <w:sz w:val="28"/>
        </w:rPr>
      </w:pPr>
      <w:r>
        <w:rPr>
          <w:sz w:val="28"/>
        </w:rPr>
        <w:t>принцип коррекционной направленности обучения и воспитания. Обеспечивает включение коррекционно-развивающей работы в урочную и внеурочную деятельность.</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3"/>
        </w:numPr>
        <w:tabs>
          <w:tab w:val="left" w:pos="1014"/>
        </w:tabs>
        <w:spacing w:before="74"/>
        <w:ind w:right="142" w:firstLine="708"/>
        <w:rPr>
          <w:sz w:val="28"/>
        </w:rPr>
      </w:pPr>
      <w:r>
        <w:rPr>
          <w:sz w:val="28"/>
        </w:rPr>
        <w:t>принцип индивидуального подхода. Основывается на учете при организации и проведении коррекционно-развивающей работы индивидуальных особенностей психофизического</w:t>
      </w:r>
      <w:r>
        <w:rPr>
          <w:spacing w:val="-3"/>
          <w:sz w:val="28"/>
        </w:rPr>
        <w:t xml:space="preserve"> </w:t>
      </w:r>
      <w:r>
        <w:rPr>
          <w:sz w:val="28"/>
        </w:rPr>
        <w:t>развития</w:t>
      </w:r>
      <w:r>
        <w:rPr>
          <w:spacing w:val="-4"/>
          <w:sz w:val="28"/>
        </w:rPr>
        <w:t xml:space="preserve"> </w:t>
      </w:r>
      <w:r>
        <w:rPr>
          <w:sz w:val="28"/>
        </w:rPr>
        <w:t>слабовидящих</w:t>
      </w:r>
      <w:r>
        <w:rPr>
          <w:spacing w:val="-4"/>
          <w:sz w:val="28"/>
        </w:rPr>
        <w:t xml:space="preserve"> </w:t>
      </w:r>
      <w:r>
        <w:rPr>
          <w:sz w:val="28"/>
        </w:rPr>
        <w:t>обучающихся,</w:t>
      </w:r>
      <w:r>
        <w:rPr>
          <w:spacing w:val="-5"/>
          <w:sz w:val="28"/>
        </w:rPr>
        <w:t xml:space="preserve"> </w:t>
      </w:r>
      <w:r>
        <w:rPr>
          <w:sz w:val="28"/>
        </w:rPr>
        <w:t>уровня</w:t>
      </w:r>
      <w:r>
        <w:rPr>
          <w:spacing w:val="-5"/>
          <w:sz w:val="28"/>
        </w:rPr>
        <w:t xml:space="preserve"> </w:t>
      </w:r>
      <w:r>
        <w:rPr>
          <w:sz w:val="28"/>
        </w:rPr>
        <w:t>сформированности компенсаторных способов действий, их образовательных и абилитационно- реабилитационных потребностей;</w:t>
      </w:r>
    </w:p>
    <w:p w:rsidR="00B72A0A" w:rsidRDefault="002C54CC">
      <w:pPr>
        <w:pStyle w:val="a4"/>
        <w:numPr>
          <w:ilvl w:val="0"/>
          <w:numId w:val="23"/>
        </w:numPr>
        <w:tabs>
          <w:tab w:val="left" w:pos="1093"/>
        </w:tabs>
        <w:spacing w:before="1"/>
        <w:ind w:right="146" w:firstLine="708"/>
        <w:rPr>
          <w:sz w:val="28"/>
        </w:rPr>
      </w:pPr>
      <w:r>
        <w:rPr>
          <w:sz w:val="28"/>
        </w:rPr>
        <w:t>принцип дифференцированного подхода. Обеспечивает дифференциацию методов и приемов коррекционно-развивающей работы в зависимости от вариативных типологических особенностей слабовидящих обучающихся (различная степень выраженности и клинические формы слабовидения, обучающиеся с различным уровнем сформированности компенсаторных способов действий).</w:t>
      </w:r>
    </w:p>
    <w:p w:rsidR="00B72A0A" w:rsidRDefault="002C54CC">
      <w:pPr>
        <w:pStyle w:val="1"/>
        <w:numPr>
          <w:ilvl w:val="2"/>
          <w:numId w:val="25"/>
        </w:numPr>
        <w:tabs>
          <w:tab w:val="left" w:pos="3032"/>
        </w:tabs>
        <w:spacing w:before="1" w:line="240" w:lineRule="auto"/>
        <w:ind w:left="3032" w:hanging="629"/>
        <w:jc w:val="both"/>
      </w:pPr>
      <w:bookmarkStart w:id="41" w:name="_bookmark40"/>
      <w:bookmarkEnd w:id="41"/>
      <w:r>
        <w:t>Перечень</w:t>
      </w:r>
      <w:r>
        <w:rPr>
          <w:spacing w:val="-8"/>
        </w:rPr>
        <w:t xml:space="preserve"> </w:t>
      </w:r>
      <w:r>
        <w:t>и</w:t>
      </w:r>
      <w:r>
        <w:rPr>
          <w:spacing w:val="-6"/>
        </w:rPr>
        <w:t xml:space="preserve"> </w:t>
      </w:r>
      <w:r>
        <w:t>содержание</w:t>
      </w:r>
      <w:r>
        <w:rPr>
          <w:spacing w:val="-5"/>
        </w:rPr>
        <w:t xml:space="preserve"> </w:t>
      </w:r>
      <w:r>
        <w:t>направлений</w:t>
      </w:r>
      <w:r>
        <w:rPr>
          <w:spacing w:val="-5"/>
        </w:rPr>
        <w:t xml:space="preserve"> </w:t>
      </w:r>
      <w:r>
        <w:rPr>
          <w:spacing w:val="-2"/>
        </w:rPr>
        <w:t>работы</w:t>
      </w:r>
    </w:p>
    <w:p w:rsidR="00B72A0A" w:rsidRDefault="002C54CC">
      <w:pPr>
        <w:pStyle w:val="a3"/>
        <w:ind w:right="142"/>
      </w:pPr>
      <w:r>
        <w:t>ПКР для слепых обучающихся на уровне основного общего образования включает следующие направления: диагностическое, коррекционно-развивающее и психопрофилактическое, консультативное, информационно-просветительское. Работа по всем перечисленным направлениям реализуется психолого- педагогическим консилиумом образовательной организации (ППк).</w:t>
      </w:r>
    </w:p>
    <w:p w:rsidR="00B72A0A" w:rsidRDefault="002C54CC">
      <w:pPr>
        <w:pStyle w:val="a3"/>
        <w:spacing w:before="1" w:line="322" w:lineRule="exact"/>
        <w:ind w:left="841" w:firstLine="0"/>
      </w:pPr>
      <w:r>
        <w:t>Характеристика</w:t>
      </w:r>
      <w:r>
        <w:rPr>
          <w:spacing w:val="-14"/>
        </w:rPr>
        <w:t xml:space="preserve"> </w:t>
      </w:r>
      <w:r>
        <w:t>содержания</w:t>
      </w:r>
      <w:r>
        <w:rPr>
          <w:spacing w:val="-12"/>
        </w:rPr>
        <w:t xml:space="preserve"> </w:t>
      </w:r>
      <w:r>
        <w:t>направлений</w:t>
      </w:r>
      <w:r>
        <w:rPr>
          <w:spacing w:val="-12"/>
        </w:rPr>
        <w:t xml:space="preserve"> </w:t>
      </w:r>
      <w:r>
        <w:t>коррекционной</w:t>
      </w:r>
      <w:r>
        <w:rPr>
          <w:spacing w:val="-11"/>
        </w:rPr>
        <w:t xml:space="preserve"> </w:t>
      </w:r>
      <w:r>
        <w:rPr>
          <w:spacing w:val="-2"/>
        </w:rPr>
        <w:t>работы</w:t>
      </w:r>
    </w:p>
    <w:p w:rsidR="00B72A0A" w:rsidRDefault="002C54CC">
      <w:pPr>
        <w:spacing w:line="322" w:lineRule="exact"/>
        <w:ind w:left="841"/>
        <w:jc w:val="both"/>
        <w:rPr>
          <w:i/>
          <w:sz w:val="28"/>
        </w:rPr>
      </w:pPr>
      <w:r>
        <w:rPr>
          <w:i/>
          <w:sz w:val="28"/>
        </w:rPr>
        <w:t>Диагностическая</w:t>
      </w:r>
      <w:r>
        <w:rPr>
          <w:i/>
          <w:spacing w:val="-10"/>
          <w:sz w:val="28"/>
        </w:rPr>
        <w:t xml:space="preserve"> </w:t>
      </w:r>
      <w:r>
        <w:rPr>
          <w:i/>
          <w:sz w:val="28"/>
        </w:rPr>
        <w:t>работа</w:t>
      </w:r>
      <w:r>
        <w:rPr>
          <w:i/>
          <w:spacing w:val="-8"/>
          <w:sz w:val="28"/>
        </w:rPr>
        <w:t xml:space="preserve"> </w:t>
      </w:r>
      <w:r>
        <w:rPr>
          <w:i/>
          <w:sz w:val="28"/>
        </w:rPr>
        <w:t>направлена</w:t>
      </w:r>
      <w:r>
        <w:rPr>
          <w:i/>
          <w:spacing w:val="-8"/>
          <w:sz w:val="28"/>
        </w:rPr>
        <w:t xml:space="preserve"> </w:t>
      </w:r>
      <w:r>
        <w:rPr>
          <w:i/>
          <w:spacing w:val="-5"/>
          <w:sz w:val="28"/>
        </w:rPr>
        <w:t>на:</w:t>
      </w:r>
    </w:p>
    <w:p w:rsidR="00B72A0A" w:rsidRDefault="002C54CC">
      <w:pPr>
        <w:pStyle w:val="a4"/>
        <w:numPr>
          <w:ilvl w:val="0"/>
          <w:numId w:val="23"/>
        </w:numPr>
        <w:tabs>
          <w:tab w:val="left" w:pos="1084"/>
        </w:tabs>
        <w:ind w:right="142" w:firstLine="708"/>
        <w:rPr>
          <w:sz w:val="28"/>
        </w:rPr>
      </w:pPr>
      <w:r>
        <w:rPr>
          <w:sz w:val="28"/>
        </w:rPr>
        <w:t>выявление компенсаторных возможностей слабовидящих обучающихся в учебной,</w:t>
      </w:r>
      <w:r>
        <w:rPr>
          <w:spacing w:val="-5"/>
          <w:sz w:val="28"/>
        </w:rPr>
        <w:t xml:space="preserve"> </w:t>
      </w:r>
      <w:r>
        <w:rPr>
          <w:sz w:val="28"/>
        </w:rPr>
        <w:t>познавательной,</w:t>
      </w:r>
      <w:r>
        <w:rPr>
          <w:spacing w:val="-5"/>
          <w:sz w:val="28"/>
        </w:rPr>
        <w:t xml:space="preserve"> </w:t>
      </w:r>
      <w:r>
        <w:rPr>
          <w:sz w:val="28"/>
        </w:rPr>
        <w:t>ориентировочно-поисковой,</w:t>
      </w:r>
      <w:r>
        <w:rPr>
          <w:spacing w:val="-5"/>
          <w:sz w:val="28"/>
        </w:rPr>
        <w:t xml:space="preserve"> </w:t>
      </w:r>
      <w:r>
        <w:rPr>
          <w:sz w:val="28"/>
        </w:rPr>
        <w:t>социально-коммуникативной, социально-бытовой и трудовой деятельности;</w:t>
      </w:r>
    </w:p>
    <w:p w:rsidR="00B72A0A" w:rsidRDefault="002C54CC">
      <w:pPr>
        <w:pStyle w:val="a4"/>
        <w:numPr>
          <w:ilvl w:val="0"/>
          <w:numId w:val="23"/>
        </w:numPr>
        <w:tabs>
          <w:tab w:val="left" w:pos="1269"/>
        </w:tabs>
        <w:spacing w:before="1"/>
        <w:ind w:right="140" w:firstLine="708"/>
        <w:rPr>
          <w:sz w:val="28"/>
        </w:rPr>
      </w:pPr>
      <w:r>
        <w:rPr>
          <w:sz w:val="28"/>
        </w:rPr>
        <w:t>проведение комплексной диагностики психофизического развития слабовидящих обучающихся и подготовка рекомендаций по оказанию психолого- педагогической помощи в условиях отдельной образовательной и общеобразовательной организации;</w:t>
      </w:r>
    </w:p>
    <w:p w:rsidR="00B72A0A" w:rsidRDefault="002C54CC">
      <w:pPr>
        <w:pStyle w:val="a4"/>
        <w:numPr>
          <w:ilvl w:val="0"/>
          <w:numId w:val="23"/>
        </w:numPr>
        <w:tabs>
          <w:tab w:val="left" w:pos="1089"/>
        </w:tabs>
        <w:ind w:right="144" w:firstLine="708"/>
        <w:rPr>
          <w:sz w:val="28"/>
        </w:rPr>
      </w:pPr>
      <w:r>
        <w:rPr>
          <w:sz w:val="28"/>
        </w:rPr>
        <w:t>определение уровня актуального развития и зоны ближайшего развития слабовидящих обучающихся, прогнозирование эффективности коррекционно- развивающей работы;</w:t>
      </w:r>
    </w:p>
    <w:p w:rsidR="00B72A0A" w:rsidRDefault="002C54CC">
      <w:pPr>
        <w:pStyle w:val="a4"/>
        <w:numPr>
          <w:ilvl w:val="0"/>
          <w:numId w:val="23"/>
        </w:numPr>
        <w:tabs>
          <w:tab w:val="left" w:pos="1211"/>
        </w:tabs>
        <w:ind w:right="145" w:firstLine="708"/>
        <w:rPr>
          <w:sz w:val="28"/>
        </w:rPr>
      </w:pPr>
      <w:r>
        <w:rPr>
          <w:sz w:val="28"/>
        </w:rPr>
        <w:t>изучение познавательной, речевой и эмоционально-волевой сферы, личностных особенностей слабовидящих обучающихся;</w:t>
      </w:r>
    </w:p>
    <w:p w:rsidR="00B72A0A" w:rsidRDefault="002C54CC">
      <w:pPr>
        <w:pStyle w:val="a4"/>
        <w:numPr>
          <w:ilvl w:val="0"/>
          <w:numId w:val="23"/>
        </w:numPr>
        <w:tabs>
          <w:tab w:val="left" w:pos="1057"/>
        </w:tabs>
        <w:ind w:right="158" w:firstLine="708"/>
        <w:rPr>
          <w:sz w:val="28"/>
        </w:rPr>
      </w:pPr>
      <w:r>
        <w:rPr>
          <w:sz w:val="28"/>
        </w:rPr>
        <w:t>изучение социальной ситуации развития и условий семейного воспитания слабовидящих обучающихся;</w:t>
      </w:r>
    </w:p>
    <w:p w:rsidR="00B72A0A" w:rsidRDefault="002C54CC">
      <w:pPr>
        <w:pStyle w:val="a4"/>
        <w:numPr>
          <w:ilvl w:val="0"/>
          <w:numId w:val="23"/>
        </w:numPr>
        <w:tabs>
          <w:tab w:val="left" w:pos="1161"/>
        </w:tabs>
        <w:spacing w:line="242" w:lineRule="auto"/>
        <w:ind w:right="153" w:firstLine="708"/>
        <w:rPr>
          <w:sz w:val="28"/>
        </w:rPr>
      </w:pPr>
      <w:r>
        <w:rPr>
          <w:sz w:val="28"/>
        </w:rPr>
        <w:t>выявление адаптационных, компенсаторных возможностей и уровней социализации слабовидящих обучающихся;</w:t>
      </w:r>
    </w:p>
    <w:p w:rsidR="00B72A0A" w:rsidRDefault="002C54CC">
      <w:pPr>
        <w:pStyle w:val="a4"/>
        <w:numPr>
          <w:ilvl w:val="0"/>
          <w:numId w:val="23"/>
        </w:numPr>
        <w:tabs>
          <w:tab w:val="left" w:pos="1007"/>
        </w:tabs>
        <w:ind w:right="142" w:firstLine="708"/>
        <w:rPr>
          <w:sz w:val="28"/>
        </w:rPr>
      </w:pPr>
      <w:r>
        <w:rPr>
          <w:sz w:val="28"/>
        </w:rPr>
        <w:t>изучение</w:t>
      </w:r>
      <w:r>
        <w:rPr>
          <w:spacing w:val="-1"/>
          <w:sz w:val="28"/>
        </w:rPr>
        <w:t xml:space="preserve"> </w:t>
      </w:r>
      <w:r>
        <w:rPr>
          <w:sz w:val="28"/>
        </w:rPr>
        <w:t>индивидуальных</w:t>
      </w:r>
      <w:r>
        <w:rPr>
          <w:spacing w:val="-3"/>
          <w:sz w:val="28"/>
        </w:rPr>
        <w:t xml:space="preserve"> </w:t>
      </w:r>
      <w:r>
        <w:rPr>
          <w:sz w:val="28"/>
        </w:rPr>
        <w:t>образовательных</w:t>
      </w:r>
      <w:r>
        <w:rPr>
          <w:spacing w:val="-3"/>
          <w:sz w:val="28"/>
        </w:rPr>
        <w:t xml:space="preserve"> </w:t>
      </w:r>
      <w:r>
        <w:rPr>
          <w:sz w:val="28"/>
        </w:rPr>
        <w:t>и</w:t>
      </w:r>
      <w:r>
        <w:rPr>
          <w:spacing w:val="-1"/>
          <w:sz w:val="28"/>
        </w:rPr>
        <w:t xml:space="preserve"> </w:t>
      </w:r>
      <w:r>
        <w:rPr>
          <w:sz w:val="28"/>
        </w:rPr>
        <w:t>коррекционно-абилитационно- реабилитационных потребностей слабовидящих обучающихся;</w:t>
      </w:r>
    </w:p>
    <w:p w:rsidR="00B72A0A" w:rsidRDefault="002C54CC">
      <w:pPr>
        <w:pStyle w:val="a4"/>
        <w:numPr>
          <w:ilvl w:val="0"/>
          <w:numId w:val="23"/>
        </w:numPr>
        <w:tabs>
          <w:tab w:val="left" w:pos="1228"/>
        </w:tabs>
        <w:ind w:right="151" w:firstLine="708"/>
        <w:rPr>
          <w:sz w:val="28"/>
        </w:rPr>
      </w:pPr>
      <w:r>
        <w:rPr>
          <w:sz w:val="28"/>
        </w:rPr>
        <w:t>выявление исходного уровня готовности к освоению программы коррекционного курса «Тифлотехника» в основной школе;</w:t>
      </w:r>
    </w:p>
    <w:p w:rsidR="00B72A0A" w:rsidRDefault="002C54CC">
      <w:pPr>
        <w:pStyle w:val="a4"/>
        <w:numPr>
          <w:ilvl w:val="0"/>
          <w:numId w:val="23"/>
        </w:numPr>
        <w:tabs>
          <w:tab w:val="left" w:pos="1237"/>
        </w:tabs>
        <w:ind w:right="145" w:firstLine="708"/>
        <w:rPr>
          <w:sz w:val="28"/>
        </w:rPr>
      </w:pPr>
      <w:r>
        <w:rPr>
          <w:sz w:val="28"/>
        </w:rPr>
        <w:t>выявление сформированных умений и навыков пространственной ориентировки, а также уровней готовности к освоению программы коррекционного курса «Пространственное ориентирование и мобильность»;</w:t>
      </w:r>
    </w:p>
    <w:p w:rsidR="00B72A0A" w:rsidRDefault="002C54CC">
      <w:pPr>
        <w:pStyle w:val="a4"/>
        <w:numPr>
          <w:ilvl w:val="0"/>
          <w:numId w:val="23"/>
        </w:numPr>
        <w:tabs>
          <w:tab w:val="left" w:pos="1209"/>
        </w:tabs>
        <w:ind w:right="144" w:firstLine="708"/>
        <w:rPr>
          <w:sz w:val="28"/>
        </w:rPr>
      </w:pPr>
      <w:r>
        <w:rPr>
          <w:sz w:val="28"/>
        </w:rPr>
        <w:t>выявление сформированных умений и навыков социально-бытовой ориентировки и уровней</w:t>
      </w:r>
      <w:r>
        <w:rPr>
          <w:spacing w:val="27"/>
          <w:sz w:val="28"/>
        </w:rPr>
        <w:t xml:space="preserve"> </w:t>
      </w:r>
      <w:r>
        <w:rPr>
          <w:sz w:val="28"/>
        </w:rPr>
        <w:t>готовности к освоению программы коррекционного курса</w:t>
      </w:r>
    </w:p>
    <w:p w:rsidR="00B72A0A" w:rsidRDefault="002C54CC">
      <w:pPr>
        <w:pStyle w:val="a3"/>
        <w:spacing w:line="322" w:lineRule="exact"/>
        <w:ind w:firstLine="0"/>
      </w:pPr>
      <w:r>
        <w:t>«Социально-бытовая</w:t>
      </w:r>
      <w:r>
        <w:rPr>
          <w:spacing w:val="-17"/>
        </w:rPr>
        <w:t xml:space="preserve"> </w:t>
      </w:r>
      <w:r>
        <w:rPr>
          <w:spacing w:val="-2"/>
        </w:rPr>
        <w:t>ориентировка»;</w:t>
      </w:r>
    </w:p>
    <w:p w:rsidR="00B72A0A" w:rsidRDefault="00B72A0A">
      <w:pPr>
        <w:spacing w:line="322" w:lineRule="exact"/>
        <w:sectPr w:rsidR="00B72A0A">
          <w:pgSz w:w="11910" w:h="16840"/>
          <w:pgMar w:top="1040" w:right="420" w:bottom="820" w:left="1000" w:header="0" w:footer="631" w:gutter="0"/>
          <w:cols w:space="720"/>
        </w:sectPr>
      </w:pPr>
    </w:p>
    <w:p w:rsidR="00B72A0A" w:rsidRDefault="002C54CC">
      <w:pPr>
        <w:pStyle w:val="a4"/>
        <w:numPr>
          <w:ilvl w:val="0"/>
          <w:numId w:val="23"/>
        </w:numPr>
        <w:tabs>
          <w:tab w:val="left" w:pos="1031"/>
        </w:tabs>
        <w:spacing w:before="74"/>
        <w:ind w:right="144" w:firstLine="708"/>
        <w:rPr>
          <w:sz w:val="28"/>
        </w:rPr>
      </w:pPr>
      <w:r>
        <w:rPr>
          <w:sz w:val="28"/>
        </w:rPr>
        <w:t>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склонностям, способностям, компенсаторным возможностям, профессиональной направленности слабовидящих обучающихся;</w:t>
      </w:r>
    </w:p>
    <w:p w:rsidR="00B72A0A" w:rsidRDefault="002C54CC">
      <w:pPr>
        <w:pStyle w:val="a4"/>
        <w:numPr>
          <w:ilvl w:val="0"/>
          <w:numId w:val="23"/>
        </w:numPr>
        <w:tabs>
          <w:tab w:val="left" w:pos="1065"/>
        </w:tabs>
        <w:spacing w:before="2"/>
        <w:ind w:right="151" w:firstLine="708"/>
        <w:rPr>
          <w:sz w:val="28"/>
        </w:rPr>
      </w:pPr>
      <w:r>
        <w:rPr>
          <w:sz w:val="28"/>
        </w:rPr>
        <w:t>мониторинг динамики успешности освоения АООП ООО обучающихся с нарушениями зрения (слабовидящие обучающиеся), включая программу коррекционной работы.</w:t>
      </w:r>
    </w:p>
    <w:p w:rsidR="00B72A0A" w:rsidRDefault="002C54CC">
      <w:pPr>
        <w:spacing w:before="1"/>
        <w:ind w:left="132" w:right="150" w:firstLine="708"/>
        <w:jc w:val="both"/>
        <w:rPr>
          <w:i/>
          <w:sz w:val="28"/>
        </w:rPr>
      </w:pPr>
      <w:r>
        <w:rPr>
          <w:i/>
          <w:sz w:val="28"/>
        </w:rPr>
        <w:t xml:space="preserve">Коррекционно-развивающая работа и психопрофилактическая работа </w:t>
      </w:r>
      <w:r>
        <w:rPr>
          <w:i/>
          <w:spacing w:val="-2"/>
          <w:sz w:val="28"/>
        </w:rPr>
        <w:t>включает:</w:t>
      </w:r>
    </w:p>
    <w:p w:rsidR="00B72A0A" w:rsidRDefault="002C54CC">
      <w:pPr>
        <w:pStyle w:val="a4"/>
        <w:numPr>
          <w:ilvl w:val="0"/>
          <w:numId w:val="24"/>
        </w:numPr>
        <w:tabs>
          <w:tab w:val="left" w:pos="1571"/>
        </w:tabs>
        <w:ind w:right="145" w:firstLine="708"/>
        <w:rPr>
          <w:sz w:val="28"/>
        </w:rPr>
      </w:pPr>
      <w:r>
        <w:rPr>
          <w:sz w:val="28"/>
        </w:rPr>
        <w:t>реализацию комплексного психолого-педагогического сопровождения слабовидящих обучающихся;</w:t>
      </w:r>
    </w:p>
    <w:p w:rsidR="00B72A0A" w:rsidRDefault="002C54CC">
      <w:pPr>
        <w:pStyle w:val="a4"/>
        <w:numPr>
          <w:ilvl w:val="0"/>
          <w:numId w:val="24"/>
        </w:numPr>
        <w:tabs>
          <w:tab w:val="left" w:pos="1571"/>
        </w:tabs>
        <w:ind w:right="142" w:firstLine="708"/>
        <w:rPr>
          <w:sz w:val="28"/>
        </w:rPr>
      </w:pPr>
      <w:r>
        <w:rPr>
          <w:sz w:val="28"/>
        </w:rPr>
        <w:t>разработку индивидуальных программ и методик коррекционно- развивающей работы со слабовидящими обучающимися;</w:t>
      </w:r>
    </w:p>
    <w:p w:rsidR="00B72A0A" w:rsidRDefault="002C54CC">
      <w:pPr>
        <w:pStyle w:val="a4"/>
        <w:numPr>
          <w:ilvl w:val="0"/>
          <w:numId w:val="24"/>
        </w:numPr>
        <w:tabs>
          <w:tab w:val="left" w:pos="1571"/>
        </w:tabs>
        <w:spacing w:before="1"/>
        <w:ind w:right="144" w:firstLine="708"/>
        <w:rPr>
          <w:sz w:val="28"/>
        </w:rPr>
      </w:pPr>
      <w:r>
        <w:rPr>
          <w:sz w:val="28"/>
        </w:rPr>
        <w:t xml:space="preserve">проведение групповых и индивидуальных коррекционно-развивающих </w:t>
      </w:r>
      <w:r>
        <w:rPr>
          <w:spacing w:val="-2"/>
          <w:sz w:val="28"/>
        </w:rPr>
        <w:t>занятий;</w:t>
      </w:r>
    </w:p>
    <w:p w:rsidR="00B72A0A" w:rsidRDefault="002C54CC">
      <w:pPr>
        <w:pStyle w:val="a4"/>
        <w:numPr>
          <w:ilvl w:val="0"/>
          <w:numId w:val="24"/>
        </w:numPr>
        <w:tabs>
          <w:tab w:val="left" w:pos="1571"/>
        </w:tabs>
        <w:ind w:right="152" w:firstLine="708"/>
        <w:rPr>
          <w:sz w:val="28"/>
        </w:rPr>
      </w:pPr>
      <w:r>
        <w:rPr>
          <w:sz w:val="28"/>
        </w:rPr>
        <w:t xml:space="preserve">расширение и обогащение чувственного опыта слабовидящих обучающихся, коррекцию вербализма речи, уточнение и конкретизацию </w:t>
      </w:r>
      <w:r>
        <w:rPr>
          <w:spacing w:val="-2"/>
          <w:sz w:val="28"/>
        </w:rPr>
        <w:t>представлений;</w:t>
      </w:r>
    </w:p>
    <w:p w:rsidR="00B72A0A" w:rsidRDefault="002C54CC">
      <w:pPr>
        <w:pStyle w:val="a4"/>
        <w:numPr>
          <w:ilvl w:val="0"/>
          <w:numId w:val="24"/>
        </w:numPr>
        <w:tabs>
          <w:tab w:val="left" w:pos="1571"/>
        </w:tabs>
        <w:ind w:right="146" w:firstLine="708"/>
        <w:rPr>
          <w:sz w:val="28"/>
        </w:rPr>
      </w:pPr>
      <w:r>
        <w:rPr>
          <w:sz w:val="28"/>
        </w:rPr>
        <w:t xml:space="preserve">развитие, совершенствование и универсализацию компенсаторных </w:t>
      </w:r>
      <w:r>
        <w:rPr>
          <w:spacing w:val="-2"/>
          <w:sz w:val="28"/>
        </w:rPr>
        <w:t>навыков;</w:t>
      </w:r>
    </w:p>
    <w:p w:rsidR="00B72A0A" w:rsidRDefault="002C54CC">
      <w:pPr>
        <w:pStyle w:val="a4"/>
        <w:numPr>
          <w:ilvl w:val="0"/>
          <w:numId w:val="24"/>
        </w:numPr>
        <w:tabs>
          <w:tab w:val="left" w:pos="1571"/>
        </w:tabs>
        <w:ind w:right="152" w:firstLine="708"/>
        <w:rPr>
          <w:sz w:val="28"/>
        </w:rPr>
      </w:pPr>
      <w:r>
        <w:rPr>
          <w:sz w:val="28"/>
        </w:rPr>
        <w:t>формирование специальных компетенций, необходимых для получения, использования и обработки информации без визуального контроля;</w:t>
      </w:r>
    </w:p>
    <w:p w:rsidR="00B72A0A" w:rsidRDefault="002C54CC">
      <w:pPr>
        <w:pStyle w:val="a4"/>
        <w:numPr>
          <w:ilvl w:val="0"/>
          <w:numId w:val="24"/>
        </w:numPr>
        <w:tabs>
          <w:tab w:val="left" w:pos="1571"/>
        </w:tabs>
        <w:ind w:right="153" w:firstLine="708"/>
        <w:rPr>
          <w:sz w:val="28"/>
        </w:rPr>
      </w:pPr>
      <w:r>
        <w:rPr>
          <w:sz w:val="28"/>
        </w:rPr>
        <w:t xml:space="preserve">стабилизацию психоэмоционального состояния слабовидящих </w:t>
      </w:r>
      <w:r>
        <w:rPr>
          <w:spacing w:val="-2"/>
          <w:sz w:val="28"/>
        </w:rPr>
        <w:t>подростков;</w:t>
      </w:r>
    </w:p>
    <w:p w:rsidR="00B72A0A" w:rsidRDefault="002C54CC">
      <w:pPr>
        <w:pStyle w:val="a4"/>
        <w:numPr>
          <w:ilvl w:val="0"/>
          <w:numId w:val="24"/>
        </w:numPr>
        <w:tabs>
          <w:tab w:val="left" w:pos="1571"/>
        </w:tabs>
        <w:ind w:right="148" w:firstLine="708"/>
        <w:rPr>
          <w:sz w:val="28"/>
        </w:rPr>
      </w:pPr>
      <w:r>
        <w:rPr>
          <w:sz w:val="28"/>
        </w:rPr>
        <w:t>формирование</w:t>
      </w:r>
      <w:r>
        <w:rPr>
          <w:spacing w:val="-18"/>
          <w:sz w:val="28"/>
        </w:rPr>
        <w:t xml:space="preserve"> </w:t>
      </w:r>
      <w:r>
        <w:rPr>
          <w:sz w:val="28"/>
        </w:rPr>
        <w:t>адекватной</w:t>
      </w:r>
      <w:r>
        <w:rPr>
          <w:spacing w:val="-17"/>
          <w:sz w:val="28"/>
        </w:rPr>
        <w:t xml:space="preserve"> </w:t>
      </w:r>
      <w:r>
        <w:rPr>
          <w:sz w:val="28"/>
        </w:rPr>
        <w:t>самооценки,</w:t>
      </w:r>
      <w:r>
        <w:rPr>
          <w:spacing w:val="-18"/>
          <w:sz w:val="28"/>
        </w:rPr>
        <w:t xml:space="preserve"> </w:t>
      </w:r>
      <w:r>
        <w:rPr>
          <w:sz w:val="28"/>
        </w:rPr>
        <w:t>жизненной</w:t>
      </w:r>
      <w:r>
        <w:rPr>
          <w:spacing w:val="-17"/>
          <w:sz w:val="28"/>
        </w:rPr>
        <w:t xml:space="preserve"> </w:t>
      </w:r>
      <w:r>
        <w:rPr>
          <w:sz w:val="28"/>
        </w:rPr>
        <w:t>позиции,</w:t>
      </w:r>
      <w:r>
        <w:rPr>
          <w:spacing w:val="-18"/>
          <w:sz w:val="28"/>
        </w:rPr>
        <w:t xml:space="preserve"> </w:t>
      </w:r>
      <w:r>
        <w:rPr>
          <w:sz w:val="28"/>
        </w:rPr>
        <w:t>преодоление иждивенческих взглядов, коррекцию негативных установок на инвалидность;</w:t>
      </w:r>
    </w:p>
    <w:p w:rsidR="00B72A0A" w:rsidRDefault="002C54CC">
      <w:pPr>
        <w:pStyle w:val="a4"/>
        <w:numPr>
          <w:ilvl w:val="0"/>
          <w:numId w:val="24"/>
        </w:numPr>
        <w:tabs>
          <w:tab w:val="left" w:pos="1571"/>
        </w:tabs>
        <w:ind w:right="148" w:firstLine="708"/>
        <w:rPr>
          <w:sz w:val="28"/>
        </w:rPr>
      </w:pPr>
      <w:r>
        <w:rPr>
          <w:sz w:val="28"/>
        </w:rPr>
        <w:t>развитие мотивационно-потребностной сферы, личной автономии, независимости от родителей (законных представителей) и других значимых взрослых, готовности самостоятельно принимать жизненно значимые, в т.ч. финансовые решения;</w:t>
      </w:r>
    </w:p>
    <w:p w:rsidR="00B72A0A" w:rsidRDefault="002C54CC">
      <w:pPr>
        <w:pStyle w:val="a4"/>
        <w:numPr>
          <w:ilvl w:val="0"/>
          <w:numId w:val="24"/>
        </w:numPr>
        <w:tabs>
          <w:tab w:val="left" w:pos="1571"/>
        </w:tabs>
        <w:ind w:right="140" w:firstLine="708"/>
        <w:rPr>
          <w:sz w:val="28"/>
        </w:rPr>
      </w:pPr>
      <w:r>
        <w:rPr>
          <w:sz w:val="28"/>
        </w:rPr>
        <w:t>преодоление тревожности, личных комплексов и психологических барьеров, страхов самостоятельного передвижения в закрытом и свободном пространстве, реального и виртуального общения со взрослыми и сверстниками с сохранным</w:t>
      </w:r>
      <w:r>
        <w:rPr>
          <w:spacing w:val="-9"/>
          <w:sz w:val="28"/>
        </w:rPr>
        <w:t xml:space="preserve"> </w:t>
      </w:r>
      <w:r>
        <w:rPr>
          <w:sz w:val="28"/>
        </w:rPr>
        <w:t>зрением,</w:t>
      </w:r>
      <w:r>
        <w:rPr>
          <w:spacing w:val="-12"/>
          <w:sz w:val="28"/>
        </w:rPr>
        <w:t xml:space="preserve"> </w:t>
      </w:r>
      <w:r>
        <w:rPr>
          <w:sz w:val="28"/>
        </w:rPr>
        <w:t>обращения</w:t>
      </w:r>
      <w:r>
        <w:rPr>
          <w:spacing w:val="-9"/>
          <w:sz w:val="28"/>
        </w:rPr>
        <w:t xml:space="preserve"> </w:t>
      </w:r>
      <w:r>
        <w:rPr>
          <w:sz w:val="28"/>
        </w:rPr>
        <w:t>за</w:t>
      </w:r>
      <w:r>
        <w:rPr>
          <w:spacing w:val="-9"/>
          <w:sz w:val="28"/>
        </w:rPr>
        <w:t xml:space="preserve"> </w:t>
      </w:r>
      <w:r>
        <w:rPr>
          <w:sz w:val="28"/>
        </w:rPr>
        <w:t>помощью</w:t>
      </w:r>
      <w:r>
        <w:rPr>
          <w:spacing w:val="-10"/>
          <w:sz w:val="28"/>
        </w:rPr>
        <w:t xml:space="preserve"> </w:t>
      </w:r>
      <w:r>
        <w:rPr>
          <w:sz w:val="28"/>
        </w:rPr>
        <w:t>к</w:t>
      </w:r>
      <w:r>
        <w:rPr>
          <w:spacing w:val="-9"/>
          <w:sz w:val="28"/>
        </w:rPr>
        <w:t xml:space="preserve"> </w:t>
      </w:r>
      <w:r>
        <w:rPr>
          <w:sz w:val="28"/>
        </w:rPr>
        <w:t>незнакомым</w:t>
      </w:r>
      <w:r>
        <w:rPr>
          <w:spacing w:val="-11"/>
          <w:sz w:val="28"/>
        </w:rPr>
        <w:t xml:space="preserve"> </w:t>
      </w:r>
      <w:r>
        <w:rPr>
          <w:sz w:val="28"/>
        </w:rPr>
        <w:t>людям,</w:t>
      </w:r>
      <w:r>
        <w:rPr>
          <w:spacing w:val="-9"/>
          <w:sz w:val="28"/>
        </w:rPr>
        <w:t xml:space="preserve"> </w:t>
      </w:r>
      <w:r>
        <w:rPr>
          <w:sz w:val="28"/>
        </w:rPr>
        <w:t>переезда</w:t>
      </w:r>
      <w:r>
        <w:rPr>
          <w:spacing w:val="-9"/>
          <w:sz w:val="28"/>
        </w:rPr>
        <w:t xml:space="preserve"> </w:t>
      </w:r>
      <w:r>
        <w:rPr>
          <w:sz w:val="28"/>
        </w:rPr>
        <w:t>в</w:t>
      </w:r>
      <w:r>
        <w:rPr>
          <w:spacing w:val="-10"/>
          <w:sz w:val="28"/>
        </w:rPr>
        <w:t xml:space="preserve"> </w:t>
      </w:r>
      <w:r>
        <w:rPr>
          <w:sz w:val="28"/>
        </w:rPr>
        <w:t>другой регион для продолжения образования, самостоятельного решения социально- бытовых вопросов, осуществления социально-коммуникативной и социально- бытовой деятельности и др.;</w:t>
      </w:r>
    </w:p>
    <w:p w:rsidR="00B72A0A" w:rsidRDefault="002C54CC">
      <w:pPr>
        <w:pStyle w:val="a4"/>
        <w:numPr>
          <w:ilvl w:val="0"/>
          <w:numId w:val="24"/>
        </w:numPr>
        <w:tabs>
          <w:tab w:val="left" w:pos="1571"/>
        </w:tabs>
        <w:ind w:right="151" w:firstLine="708"/>
        <w:rPr>
          <w:sz w:val="28"/>
        </w:rPr>
      </w:pPr>
      <w:r>
        <w:rPr>
          <w:sz w:val="28"/>
        </w:rPr>
        <w:t>формирование социальных ролей, отношений и моделей поведения в соответствии с гендерной принадлежностью;</w:t>
      </w:r>
    </w:p>
    <w:p w:rsidR="00B72A0A" w:rsidRDefault="002C54CC">
      <w:pPr>
        <w:pStyle w:val="a4"/>
        <w:numPr>
          <w:ilvl w:val="0"/>
          <w:numId w:val="24"/>
        </w:numPr>
        <w:tabs>
          <w:tab w:val="left" w:pos="1571"/>
        </w:tabs>
        <w:spacing w:before="1"/>
        <w:ind w:right="147" w:firstLine="708"/>
        <w:rPr>
          <w:sz w:val="28"/>
        </w:rPr>
      </w:pPr>
      <w:r>
        <w:rPr>
          <w:sz w:val="28"/>
        </w:rPr>
        <w:t>овладение нормами и правилами бесконфликтного общения, способами конструктивного разрешения или избегания конфликтных ситуаций,</w:t>
      </w:r>
      <w:r>
        <w:rPr>
          <w:spacing w:val="-1"/>
          <w:sz w:val="28"/>
        </w:rPr>
        <w:t xml:space="preserve"> </w:t>
      </w:r>
      <w:r>
        <w:rPr>
          <w:sz w:val="28"/>
        </w:rPr>
        <w:t>обусловленных нарушениями зрения;</w:t>
      </w:r>
    </w:p>
    <w:p w:rsidR="00B72A0A" w:rsidRDefault="002C54CC">
      <w:pPr>
        <w:pStyle w:val="a4"/>
        <w:numPr>
          <w:ilvl w:val="0"/>
          <w:numId w:val="24"/>
        </w:numPr>
        <w:tabs>
          <w:tab w:val="left" w:pos="1571"/>
        </w:tabs>
        <w:ind w:right="152" w:firstLine="708"/>
        <w:rPr>
          <w:sz w:val="28"/>
        </w:rPr>
      </w:pPr>
      <w:r>
        <w:rPr>
          <w:sz w:val="28"/>
        </w:rPr>
        <w:t>формирование умений и навыков поиска нестандартных решений учебных, коммуникативных, бытовых и профессиональных задач;</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4"/>
        </w:numPr>
        <w:tabs>
          <w:tab w:val="left" w:pos="1571"/>
        </w:tabs>
        <w:spacing w:before="74"/>
        <w:ind w:right="151" w:firstLine="708"/>
        <w:rPr>
          <w:sz w:val="28"/>
        </w:rPr>
      </w:pPr>
      <w:r>
        <w:rPr>
          <w:sz w:val="28"/>
        </w:rPr>
        <w:t>развитие мотивации к профессиональному самоопределению и самореализации, готовности к осознанному выбору доступной и востребованной профессии в соответствии со способностями, интересами и склонностями, конструктивному диалогу с работодателем, обоснованию своей конкурентоспособности на открытом рынке труда;</w:t>
      </w:r>
    </w:p>
    <w:p w:rsidR="00B72A0A" w:rsidRDefault="002C54CC">
      <w:pPr>
        <w:pStyle w:val="a4"/>
        <w:numPr>
          <w:ilvl w:val="0"/>
          <w:numId w:val="24"/>
        </w:numPr>
        <w:tabs>
          <w:tab w:val="left" w:pos="1571"/>
        </w:tabs>
        <w:spacing w:before="1"/>
        <w:ind w:right="147" w:firstLine="708"/>
        <w:rPr>
          <w:sz w:val="28"/>
        </w:rPr>
      </w:pPr>
      <w:r>
        <w:rPr>
          <w:sz w:val="28"/>
        </w:rPr>
        <w:t>формирование представлений о правилах и нормах межличностного взаимодействия в профессиональном коллективе, понимания необходимости ответственного отношения к выполнению трудовых функций;</w:t>
      </w:r>
    </w:p>
    <w:p w:rsidR="00B72A0A" w:rsidRDefault="002C54CC">
      <w:pPr>
        <w:pStyle w:val="a4"/>
        <w:numPr>
          <w:ilvl w:val="0"/>
          <w:numId w:val="24"/>
        </w:numPr>
        <w:tabs>
          <w:tab w:val="left" w:pos="1571"/>
        </w:tabs>
        <w:spacing w:before="2"/>
        <w:ind w:right="153" w:firstLine="708"/>
        <w:rPr>
          <w:sz w:val="28"/>
        </w:rPr>
      </w:pPr>
      <w:r>
        <w:rPr>
          <w:sz w:val="28"/>
        </w:rPr>
        <w:t>психологическую</w:t>
      </w:r>
      <w:r>
        <w:rPr>
          <w:spacing w:val="-7"/>
          <w:sz w:val="28"/>
        </w:rPr>
        <w:t xml:space="preserve"> </w:t>
      </w:r>
      <w:r>
        <w:rPr>
          <w:sz w:val="28"/>
        </w:rPr>
        <w:t>подготовку</w:t>
      </w:r>
      <w:r>
        <w:rPr>
          <w:spacing w:val="-5"/>
          <w:sz w:val="28"/>
        </w:rPr>
        <w:t xml:space="preserve"> </w:t>
      </w:r>
      <w:r>
        <w:rPr>
          <w:sz w:val="28"/>
        </w:rPr>
        <w:t>к</w:t>
      </w:r>
      <w:r>
        <w:rPr>
          <w:spacing w:val="-5"/>
          <w:sz w:val="28"/>
        </w:rPr>
        <w:t xml:space="preserve"> </w:t>
      </w:r>
      <w:r>
        <w:rPr>
          <w:sz w:val="28"/>
        </w:rPr>
        <w:t>прохождению</w:t>
      </w:r>
      <w:r>
        <w:rPr>
          <w:spacing w:val="-7"/>
          <w:sz w:val="28"/>
        </w:rPr>
        <w:t xml:space="preserve"> </w:t>
      </w:r>
      <w:r>
        <w:rPr>
          <w:sz w:val="28"/>
        </w:rPr>
        <w:t>государственной</w:t>
      </w:r>
      <w:r>
        <w:rPr>
          <w:spacing w:val="-5"/>
          <w:sz w:val="28"/>
        </w:rPr>
        <w:t xml:space="preserve"> </w:t>
      </w:r>
      <w:r>
        <w:rPr>
          <w:sz w:val="28"/>
        </w:rPr>
        <w:t xml:space="preserve">итоговой </w:t>
      </w:r>
      <w:r>
        <w:rPr>
          <w:spacing w:val="-2"/>
          <w:sz w:val="28"/>
        </w:rPr>
        <w:t>аттестации.</w:t>
      </w:r>
    </w:p>
    <w:p w:rsidR="00B72A0A" w:rsidRDefault="002C54CC">
      <w:pPr>
        <w:spacing w:line="321" w:lineRule="exact"/>
        <w:ind w:left="841"/>
        <w:jc w:val="both"/>
        <w:rPr>
          <w:i/>
          <w:sz w:val="28"/>
        </w:rPr>
      </w:pPr>
      <w:r>
        <w:rPr>
          <w:i/>
          <w:sz w:val="28"/>
        </w:rPr>
        <w:t>Консультативная</w:t>
      </w:r>
      <w:r>
        <w:rPr>
          <w:i/>
          <w:spacing w:val="-12"/>
          <w:sz w:val="28"/>
        </w:rPr>
        <w:t xml:space="preserve"> </w:t>
      </w:r>
      <w:r>
        <w:rPr>
          <w:i/>
          <w:sz w:val="28"/>
        </w:rPr>
        <w:t>работа</w:t>
      </w:r>
      <w:r>
        <w:rPr>
          <w:i/>
          <w:spacing w:val="-8"/>
          <w:sz w:val="28"/>
        </w:rPr>
        <w:t xml:space="preserve"> </w:t>
      </w:r>
      <w:r>
        <w:rPr>
          <w:i/>
          <w:spacing w:val="-2"/>
          <w:sz w:val="28"/>
        </w:rPr>
        <w:t>включает:</w:t>
      </w:r>
    </w:p>
    <w:p w:rsidR="00B72A0A" w:rsidRDefault="002C54CC">
      <w:pPr>
        <w:pStyle w:val="a4"/>
        <w:numPr>
          <w:ilvl w:val="0"/>
          <w:numId w:val="23"/>
        </w:numPr>
        <w:tabs>
          <w:tab w:val="left" w:pos="1072"/>
        </w:tabs>
        <w:ind w:right="154" w:firstLine="708"/>
        <w:rPr>
          <w:sz w:val="28"/>
        </w:rPr>
      </w:pPr>
      <w:r>
        <w:rPr>
          <w:sz w:val="28"/>
        </w:rPr>
        <w:t>выработку рекомендаций для участников образовательных отношений по основным направлениям работы со слабовидящими обучающимися в условиях отдельной образовательной организации и общеобразовательной организации;</w:t>
      </w:r>
    </w:p>
    <w:p w:rsidR="00B72A0A" w:rsidRDefault="002C54CC">
      <w:pPr>
        <w:pStyle w:val="a4"/>
        <w:numPr>
          <w:ilvl w:val="0"/>
          <w:numId w:val="23"/>
        </w:numPr>
        <w:tabs>
          <w:tab w:val="left" w:pos="1021"/>
        </w:tabs>
        <w:spacing w:before="1"/>
        <w:ind w:right="149" w:firstLine="708"/>
        <w:rPr>
          <w:sz w:val="28"/>
        </w:rPr>
      </w:pPr>
      <w:r>
        <w:rPr>
          <w:sz w:val="28"/>
        </w:rPr>
        <w:t>консультирование специалистами педагогов по реализации индивидуальных образовательных маршрутов слабовидящих обучающихся, получающих основное общее образование;</w:t>
      </w:r>
    </w:p>
    <w:p w:rsidR="00B72A0A" w:rsidRDefault="002C54CC">
      <w:pPr>
        <w:pStyle w:val="a4"/>
        <w:numPr>
          <w:ilvl w:val="0"/>
          <w:numId w:val="23"/>
        </w:numPr>
        <w:tabs>
          <w:tab w:val="left" w:pos="1026"/>
        </w:tabs>
        <w:ind w:right="152" w:firstLine="708"/>
        <w:rPr>
          <w:sz w:val="28"/>
        </w:rPr>
      </w:pPr>
      <w:r>
        <w:rPr>
          <w:sz w:val="28"/>
        </w:rPr>
        <w:t>разработку рекомендаций для обучающихся с сохранным зрением основной школы по взаимодействию со сверстниками с нарушениями зрения;</w:t>
      </w:r>
    </w:p>
    <w:p w:rsidR="00B72A0A" w:rsidRDefault="002C54CC">
      <w:pPr>
        <w:pStyle w:val="a4"/>
        <w:numPr>
          <w:ilvl w:val="0"/>
          <w:numId w:val="23"/>
        </w:numPr>
        <w:tabs>
          <w:tab w:val="left" w:pos="1081"/>
        </w:tabs>
        <w:spacing w:line="242" w:lineRule="auto"/>
        <w:ind w:right="153" w:firstLine="708"/>
        <w:rPr>
          <w:sz w:val="28"/>
        </w:rPr>
      </w:pPr>
      <w:r>
        <w:rPr>
          <w:sz w:val="28"/>
        </w:rPr>
        <w:t>консультирование слабовидящих обучающихся по вопросам поведения в специфических трудных ситуациях, обусловленных зрительными нарушениями;</w:t>
      </w:r>
    </w:p>
    <w:p w:rsidR="00B72A0A" w:rsidRDefault="002C54CC">
      <w:pPr>
        <w:pStyle w:val="a4"/>
        <w:numPr>
          <w:ilvl w:val="0"/>
          <w:numId w:val="23"/>
        </w:numPr>
        <w:tabs>
          <w:tab w:val="left" w:pos="1221"/>
        </w:tabs>
        <w:ind w:right="145" w:firstLine="708"/>
        <w:rPr>
          <w:sz w:val="28"/>
        </w:rPr>
      </w:pPr>
      <w:r>
        <w:rPr>
          <w:sz w:val="28"/>
        </w:rPr>
        <w:t xml:space="preserve">оказание консультативной помощи слабовидящим обучающимся в осуществлении осознанного выбора доступной и востребованной профессии, в соответствии со способностями, интересами и склонностями, построении индивидуального маршрута профессионального самоопределения и продолжения </w:t>
      </w:r>
      <w:r>
        <w:rPr>
          <w:spacing w:val="-2"/>
          <w:sz w:val="28"/>
        </w:rPr>
        <w:t>образования.</w:t>
      </w:r>
    </w:p>
    <w:p w:rsidR="00B72A0A" w:rsidRDefault="002C54CC">
      <w:pPr>
        <w:pStyle w:val="a4"/>
        <w:numPr>
          <w:ilvl w:val="0"/>
          <w:numId w:val="23"/>
        </w:numPr>
        <w:tabs>
          <w:tab w:val="left" w:pos="1108"/>
        </w:tabs>
        <w:ind w:right="152" w:firstLine="708"/>
        <w:rPr>
          <w:sz w:val="28"/>
        </w:rPr>
      </w:pPr>
      <w:r>
        <w:rPr>
          <w:sz w:val="28"/>
        </w:rPr>
        <w:t>консультативную помощь семье в вопросах абилитации, реабилитации, развитии самостоятельности слабовидящих обучающихся, их профессионального самоопределения и самореализации, подготовки к государственной итоговой аттестации, продолжения образования.</w:t>
      </w:r>
    </w:p>
    <w:p w:rsidR="00B72A0A" w:rsidRDefault="002C54CC">
      <w:pPr>
        <w:spacing w:line="320" w:lineRule="exact"/>
        <w:ind w:left="841"/>
        <w:jc w:val="both"/>
        <w:rPr>
          <w:i/>
          <w:sz w:val="28"/>
        </w:rPr>
      </w:pPr>
      <w:r>
        <w:rPr>
          <w:i/>
          <w:sz w:val="28"/>
        </w:rPr>
        <w:t>Информационно-просветительская</w:t>
      </w:r>
      <w:r>
        <w:rPr>
          <w:i/>
          <w:spacing w:val="-18"/>
          <w:sz w:val="28"/>
        </w:rPr>
        <w:t xml:space="preserve"> </w:t>
      </w:r>
      <w:r>
        <w:rPr>
          <w:i/>
          <w:sz w:val="28"/>
        </w:rPr>
        <w:t>работа</w:t>
      </w:r>
      <w:r>
        <w:rPr>
          <w:i/>
          <w:spacing w:val="-14"/>
          <w:sz w:val="28"/>
        </w:rPr>
        <w:t xml:space="preserve"> </w:t>
      </w:r>
      <w:r>
        <w:rPr>
          <w:i/>
          <w:spacing w:val="-2"/>
          <w:sz w:val="28"/>
        </w:rPr>
        <w:t>включает:</w:t>
      </w:r>
    </w:p>
    <w:p w:rsidR="00B72A0A" w:rsidRDefault="002C54CC">
      <w:pPr>
        <w:pStyle w:val="a4"/>
        <w:numPr>
          <w:ilvl w:val="0"/>
          <w:numId w:val="23"/>
        </w:numPr>
        <w:tabs>
          <w:tab w:val="left" w:pos="1009"/>
        </w:tabs>
        <w:ind w:right="147" w:firstLine="708"/>
        <w:rPr>
          <w:sz w:val="28"/>
        </w:rPr>
      </w:pPr>
      <w:r>
        <w:rPr>
          <w:sz w:val="28"/>
        </w:rPr>
        <w:t>тифлоинформационное</w:t>
      </w:r>
      <w:r>
        <w:rPr>
          <w:spacing w:val="-1"/>
          <w:sz w:val="28"/>
        </w:rPr>
        <w:t xml:space="preserve"> </w:t>
      </w:r>
      <w:r>
        <w:rPr>
          <w:sz w:val="28"/>
        </w:rPr>
        <w:t>и</w:t>
      </w:r>
      <w:r>
        <w:rPr>
          <w:spacing w:val="-1"/>
          <w:sz w:val="28"/>
        </w:rPr>
        <w:t xml:space="preserve"> </w:t>
      </w:r>
      <w:r>
        <w:rPr>
          <w:sz w:val="28"/>
        </w:rPr>
        <w:t>тифлотехническое</w:t>
      </w:r>
      <w:r>
        <w:rPr>
          <w:spacing w:val="-1"/>
          <w:sz w:val="28"/>
        </w:rPr>
        <w:t xml:space="preserve"> </w:t>
      </w:r>
      <w:r>
        <w:rPr>
          <w:sz w:val="28"/>
        </w:rPr>
        <w:t>сопровождение</w:t>
      </w:r>
      <w:r>
        <w:rPr>
          <w:spacing w:val="-1"/>
          <w:sz w:val="28"/>
        </w:rPr>
        <w:t xml:space="preserve"> </w:t>
      </w:r>
      <w:r>
        <w:rPr>
          <w:sz w:val="28"/>
        </w:rPr>
        <w:t>образовательной деятельности слабовидящих обучающихся;</w:t>
      </w:r>
    </w:p>
    <w:p w:rsidR="00B72A0A" w:rsidRDefault="002C54CC">
      <w:pPr>
        <w:pStyle w:val="a4"/>
        <w:numPr>
          <w:ilvl w:val="0"/>
          <w:numId w:val="23"/>
        </w:numPr>
        <w:tabs>
          <w:tab w:val="left" w:pos="1045"/>
        </w:tabs>
        <w:ind w:right="152" w:firstLine="708"/>
        <w:rPr>
          <w:sz w:val="28"/>
        </w:rPr>
      </w:pPr>
      <w:r>
        <w:rPr>
          <w:sz w:val="28"/>
        </w:rPr>
        <w:t>информационную поддержку всех участников образовательных отношений при получении слабовидящими обучающимися образования;</w:t>
      </w:r>
    </w:p>
    <w:p w:rsidR="00B72A0A" w:rsidRDefault="002C54CC">
      <w:pPr>
        <w:pStyle w:val="a4"/>
        <w:numPr>
          <w:ilvl w:val="0"/>
          <w:numId w:val="23"/>
        </w:numPr>
        <w:tabs>
          <w:tab w:val="left" w:pos="1024"/>
        </w:tabs>
        <w:ind w:right="147" w:firstLine="708"/>
        <w:rPr>
          <w:sz w:val="28"/>
        </w:rPr>
      </w:pPr>
      <w:r>
        <w:rPr>
          <w:sz w:val="28"/>
        </w:rPr>
        <w:t>организацию просветительской деятельности, направленную на разъяснение участникам образовательных отношений (включая сверстников с сохранным зрением) вопросов, связанных с образованием, воспитанием, абилитацией, реабилитацией и коррекцией слабовидящих обучающихся подросткового возраста, их социально-бытовых, социально-коммуникативных, образовательных, трудовых и профессиональных возможностей (лекции, беседы, проекты, стратегические сессии, печатные материалы, электронные ресурсы и т.д.);</w:t>
      </w:r>
    </w:p>
    <w:p w:rsidR="00B72A0A" w:rsidRDefault="002C54CC">
      <w:pPr>
        <w:pStyle w:val="a4"/>
        <w:numPr>
          <w:ilvl w:val="0"/>
          <w:numId w:val="23"/>
        </w:numPr>
        <w:tabs>
          <w:tab w:val="left" w:pos="1024"/>
        </w:tabs>
        <w:ind w:right="145" w:firstLine="708"/>
        <w:rPr>
          <w:sz w:val="28"/>
        </w:rPr>
      </w:pPr>
      <w:r>
        <w:rPr>
          <w:sz w:val="28"/>
        </w:rPr>
        <w:t>проведение тематических выступлений, онлайн-консультаций для педагогов и родителей (законных представителей) по разъяснению психолого-педагогических</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6" w:firstLine="0"/>
      </w:pPr>
      <w:r>
        <w:t>особенностей, особых образовательных и абилитационно-реабилитационных потребностей слабовидящих обучающихся подросткового возраста.</w:t>
      </w:r>
    </w:p>
    <w:p w:rsidR="00B72A0A" w:rsidRDefault="002C54CC">
      <w:pPr>
        <w:ind w:left="132" w:right="143" w:firstLine="708"/>
        <w:jc w:val="both"/>
        <w:rPr>
          <w:i/>
          <w:sz w:val="28"/>
        </w:rPr>
      </w:pPr>
      <w:r>
        <w:rPr>
          <w:i/>
          <w:sz w:val="28"/>
        </w:rPr>
        <w:t xml:space="preserve">Перечень, содержание и план реализации коррекционно-развивающих мероприятий определяются в соответствии со следующими тематическими </w:t>
      </w:r>
      <w:r>
        <w:rPr>
          <w:i/>
          <w:spacing w:val="-2"/>
          <w:sz w:val="28"/>
        </w:rPr>
        <w:t>разделами:</w:t>
      </w:r>
    </w:p>
    <w:p w:rsidR="00B72A0A" w:rsidRDefault="002C54CC">
      <w:pPr>
        <w:pStyle w:val="a4"/>
        <w:numPr>
          <w:ilvl w:val="0"/>
          <w:numId w:val="23"/>
        </w:numPr>
        <w:tabs>
          <w:tab w:val="left" w:pos="1110"/>
        </w:tabs>
        <w:ind w:right="153" w:firstLine="708"/>
        <w:rPr>
          <w:sz w:val="28"/>
        </w:rPr>
      </w:pPr>
      <w:r>
        <w:rPr>
          <w:sz w:val="28"/>
        </w:rPr>
        <w:t>развитие и коррекция эмоциональной регуляции поведения, состояний, расширение компенсаторных возможностей в различных видах деятельности;</w:t>
      </w:r>
    </w:p>
    <w:p w:rsidR="00B72A0A" w:rsidRDefault="002C54CC">
      <w:pPr>
        <w:pStyle w:val="a4"/>
        <w:numPr>
          <w:ilvl w:val="0"/>
          <w:numId w:val="23"/>
        </w:numPr>
        <w:tabs>
          <w:tab w:val="left" w:pos="1067"/>
        </w:tabs>
        <w:ind w:right="151" w:firstLine="708"/>
        <w:rPr>
          <w:sz w:val="28"/>
        </w:rPr>
      </w:pPr>
      <w:r>
        <w:rPr>
          <w:sz w:val="28"/>
        </w:rPr>
        <w:t>профилактика и коррекция выбора неконструктивных стилей и стратегий поведения в специфических трудных ситуациях, формирование социально приемлемых моделей поведения в различных жизненных ситуациях, формирование умения корректно и адекватно отстаивать собственное мнение;</w:t>
      </w:r>
    </w:p>
    <w:p w:rsidR="00B72A0A" w:rsidRDefault="002C54CC">
      <w:pPr>
        <w:pStyle w:val="a4"/>
        <w:numPr>
          <w:ilvl w:val="0"/>
          <w:numId w:val="23"/>
        </w:numPr>
        <w:tabs>
          <w:tab w:val="left" w:pos="1197"/>
        </w:tabs>
        <w:ind w:right="153" w:firstLine="708"/>
        <w:rPr>
          <w:sz w:val="28"/>
        </w:rPr>
      </w:pPr>
      <w:r>
        <w:rPr>
          <w:sz w:val="28"/>
        </w:rPr>
        <w:t xml:space="preserve">развитие и коррекция личностной сферы, расширение адаптивных возможностей личности, формирование адекватных жизненных установок, способствующих оптимальной самостоятельности, независимости, адаптации и </w:t>
      </w:r>
      <w:r>
        <w:rPr>
          <w:spacing w:val="-2"/>
          <w:sz w:val="28"/>
        </w:rPr>
        <w:t>социализации;</w:t>
      </w:r>
    </w:p>
    <w:p w:rsidR="00B72A0A" w:rsidRDefault="002C54CC">
      <w:pPr>
        <w:pStyle w:val="a4"/>
        <w:numPr>
          <w:ilvl w:val="0"/>
          <w:numId w:val="23"/>
        </w:numPr>
        <w:tabs>
          <w:tab w:val="left" w:pos="1101"/>
        </w:tabs>
        <w:ind w:right="147" w:firstLine="708"/>
        <w:rPr>
          <w:sz w:val="28"/>
        </w:rPr>
      </w:pPr>
      <w:r>
        <w:rPr>
          <w:sz w:val="28"/>
        </w:rPr>
        <w:t xml:space="preserve">развитие и коррекция коммуникативной сферы, навыков использования средств вербальной и невербальной коммуникации, конструктивного разрешения конфликтов и сотрудничества, преодоление вербализма речи, оказание помощи в профессиональном самоопределении, выборе доступной и востребованной </w:t>
      </w:r>
      <w:r>
        <w:rPr>
          <w:spacing w:val="-2"/>
          <w:sz w:val="28"/>
        </w:rPr>
        <w:t>профессии;</w:t>
      </w:r>
    </w:p>
    <w:p w:rsidR="00B72A0A" w:rsidRDefault="002C54CC">
      <w:pPr>
        <w:pStyle w:val="a4"/>
        <w:numPr>
          <w:ilvl w:val="0"/>
          <w:numId w:val="23"/>
        </w:numPr>
        <w:tabs>
          <w:tab w:val="left" w:pos="1240"/>
        </w:tabs>
        <w:ind w:right="154" w:firstLine="708"/>
        <w:rPr>
          <w:sz w:val="28"/>
        </w:rPr>
      </w:pPr>
      <w:r>
        <w:rPr>
          <w:sz w:val="28"/>
        </w:rPr>
        <w:t>развитие и коррекция отдельных сторон познавательной сферы, компенсаторных способов действия, склонностей, академических способностей;</w:t>
      </w:r>
    </w:p>
    <w:p w:rsidR="00B72A0A" w:rsidRDefault="002C54CC">
      <w:pPr>
        <w:pStyle w:val="a4"/>
        <w:numPr>
          <w:ilvl w:val="0"/>
          <w:numId w:val="23"/>
        </w:numPr>
        <w:tabs>
          <w:tab w:val="left" w:pos="1170"/>
        </w:tabs>
        <w:ind w:right="150" w:firstLine="708"/>
        <w:rPr>
          <w:sz w:val="28"/>
        </w:rPr>
      </w:pPr>
      <w:r>
        <w:rPr>
          <w:sz w:val="28"/>
        </w:rPr>
        <w:t>развитие, коррекция, совершенствование и универсализация навыков социально-бытовой и пространственной ориентировки, мобильности;</w:t>
      </w:r>
    </w:p>
    <w:p w:rsidR="00B72A0A" w:rsidRDefault="002C54CC">
      <w:pPr>
        <w:pStyle w:val="a4"/>
        <w:numPr>
          <w:ilvl w:val="0"/>
          <w:numId w:val="23"/>
        </w:numPr>
        <w:tabs>
          <w:tab w:val="left" w:pos="1007"/>
        </w:tabs>
        <w:ind w:right="146" w:firstLine="708"/>
        <w:rPr>
          <w:sz w:val="28"/>
        </w:rPr>
      </w:pPr>
      <w:r>
        <w:rPr>
          <w:sz w:val="28"/>
        </w:rPr>
        <w:t>развитие</w:t>
      </w:r>
      <w:r>
        <w:rPr>
          <w:spacing w:val="-5"/>
          <w:sz w:val="28"/>
        </w:rPr>
        <w:t xml:space="preserve"> </w:t>
      </w:r>
      <w:r>
        <w:rPr>
          <w:sz w:val="28"/>
        </w:rPr>
        <w:t>информационных</w:t>
      </w:r>
      <w:r>
        <w:rPr>
          <w:spacing w:val="-5"/>
          <w:sz w:val="28"/>
        </w:rPr>
        <w:t xml:space="preserve"> </w:t>
      </w:r>
      <w:r>
        <w:rPr>
          <w:sz w:val="28"/>
        </w:rPr>
        <w:t>и</w:t>
      </w:r>
      <w:r>
        <w:rPr>
          <w:spacing w:val="-3"/>
          <w:sz w:val="28"/>
        </w:rPr>
        <w:t xml:space="preserve"> </w:t>
      </w:r>
      <w:r>
        <w:rPr>
          <w:sz w:val="28"/>
        </w:rPr>
        <w:t>тифлотехнических компетенций,</w:t>
      </w:r>
      <w:r>
        <w:rPr>
          <w:spacing w:val="-4"/>
          <w:sz w:val="28"/>
        </w:rPr>
        <w:t xml:space="preserve"> </w:t>
      </w:r>
      <w:r>
        <w:rPr>
          <w:sz w:val="28"/>
        </w:rPr>
        <w:t xml:space="preserve">формирование навыков получения, использования и обработки информации в условиях </w:t>
      </w:r>
      <w:r>
        <w:rPr>
          <w:spacing w:val="-2"/>
          <w:sz w:val="28"/>
        </w:rPr>
        <w:t>слабовидения;</w:t>
      </w:r>
    </w:p>
    <w:p w:rsidR="00B72A0A" w:rsidRDefault="002C54CC">
      <w:pPr>
        <w:pStyle w:val="a4"/>
        <w:numPr>
          <w:ilvl w:val="0"/>
          <w:numId w:val="23"/>
        </w:numPr>
        <w:tabs>
          <w:tab w:val="left" w:pos="1079"/>
        </w:tabs>
        <w:ind w:right="153" w:firstLine="708"/>
        <w:rPr>
          <w:sz w:val="28"/>
        </w:rPr>
      </w:pPr>
      <w:r>
        <w:rPr>
          <w:sz w:val="28"/>
        </w:rPr>
        <w:t>коррекция внутрисемейных отношений и проблем семейного воспитания слабовидящих обучающихся подросткового возраста.</w:t>
      </w:r>
    </w:p>
    <w:p w:rsidR="00B72A0A" w:rsidRDefault="002C54CC">
      <w:pPr>
        <w:pStyle w:val="a3"/>
        <w:ind w:right="142"/>
      </w:pPr>
      <w:r>
        <w:t>В учебной внеурочной деятельности коррекционно-развивающие занятия со специалистами (учитель-дефектолог (тифлопедагог), учитель-логопед, педагог- психолог и др.) планируются по индивидуально-ориентированным коррекционно- развивающим программам, учитывающим индивидуальные образовательные потребности,</w:t>
      </w:r>
      <w:r>
        <w:rPr>
          <w:spacing w:val="-15"/>
        </w:rPr>
        <w:t xml:space="preserve"> </w:t>
      </w:r>
      <w:r>
        <w:t>склонности,</w:t>
      </w:r>
      <w:r>
        <w:rPr>
          <w:spacing w:val="-15"/>
        </w:rPr>
        <w:t xml:space="preserve"> </w:t>
      </w:r>
      <w:r>
        <w:t>способности,</w:t>
      </w:r>
      <w:r>
        <w:rPr>
          <w:spacing w:val="-17"/>
        </w:rPr>
        <w:t xml:space="preserve"> </w:t>
      </w:r>
      <w:r>
        <w:t>компенсаторные</w:t>
      </w:r>
      <w:r>
        <w:rPr>
          <w:spacing w:val="-14"/>
        </w:rPr>
        <w:t xml:space="preserve"> </w:t>
      </w:r>
      <w:r>
        <w:t>возможности</w:t>
      </w:r>
      <w:r>
        <w:rPr>
          <w:spacing w:val="-14"/>
        </w:rPr>
        <w:t xml:space="preserve"> </w:t>
      </w:r>
      <w:r>
        <w:t xml:space="preserve">слабовидящих </w:t>
      </w:r>
      <w:r>
        <w:rPr>
          <w:spacing w:val="-2"/>
        </w:rPr>
        <w:t>обучающихся.</w:t>
      </w:r>
    </w:p>
    <w:p w:rsidR="00B72A0A" w:rsidRDefault="002C54CC">
      <w:pPr>
        <w:pStyle w:val="a3"/>
        <w:tabs>
          <w:tab w:val="left" w:pos="3017"/>
          <w:tab w:val="left" w:pos="7134"/>
        </w:tabs>
        <w:ind w:right="144"/>
      </w:pPr>
      <w:r>
        <w:t xml:space="preserve">Во внеучебной внеурочной деятельности коррекционно-развивающая работа может осуществляться по программам дополнительного образования разной </w:t>
      </w:r>
      <w:r>
        <w:rPr>
          <w:spacing w:val="-2"/>
        </w:rPr>
        <w:t>направленности</w:t>
      </w:r>
      <w:r>
        <w:tab/>
      </w:r>
      <w:r>
        <w:rPr>
          <w:spacing w:val="-2"/>
        </w:rPr>
        <w:t>(социально-гуманитарная,</w:t>
      </w:r>
      <w:r>
        <w:tab/>
      </w:r>
      <w:r>
        <w:rPr>
          <w:spacing w:val="-2"/>
        </w:rPr>
        <w:t xml:space="preserve">физкультурно-спортивная, </w:t>
      </w:r>
      <w:r>
        <w:t>исследовательская, профессионально-трудовая и др.).</w:t>
      </w:r>
    </w:p>
    <w:p w:rsidR="00B72A0A" w:rsidRDefault="002C54CC">
      <w:pPr>
        <w:pStyle w:val="1"/>
        <w:numPr>
          <w:ilvl w:val="2"/>
          <w:numId w:val="25"/>
        </w:numPr>
        <w:tabs>
          <w:tab w:val="left" w:pos="3599"/>
        </w:tabs>
        <w:ind w:left="3599" w:hanging="629"/>
        <w:jc w:val="both"/>
      </w:pPr>
      <w:bookmarkStart w:id="42" w:name="_bookmark41"/>
      <w:bookmarkEnd w:id="42"/>
      <w:r>
        <w:t>Механизмы</w:t>
      </w:r>
      <w:r>
        <w:rPr>
          <w:spacing w:val="-8"/>
        </w:rPr>
        <w:t xml:space="preserve"> </w:t>
      </w:r>
      <w:r>
        <w:t>реализации</w:t>
      </w:r>
      <w:r>
        <w:rPr>
          <w:spacing w:val="-8"/>
        </w:rPr>
        <w:t xml:space="preserve"> </w:t>
      </w:r>
      <w:r>
        <w:rPr>
          <w:spacing w:val="-2"/>
        </w:rPr>
        <w:t>программы</w:t>
      </w:r>
    </w:p>
    <w:p w:rsidR="00B72A0A" w:rsidRDefault="002C54CC">
      <w:pPr>
        <w:pStyle w:val="a3"/>
        <w:ind w:right="143"/>
      </w:pPr>
      <w:r>
        <w:t>Для</w:t>
      </w:r>
      <w:r>
        <w:rPr>
          <w:spacing w:val="-2"/>
        </w:rPr>
        <w:t xml:space="preserve"> </w:t>
      </w:r>
      <w:r>
        <w:t>реализации</w:t>
      </w:r>
      <w:r>
        <w:rPr>
          <w:spacing w:val="-1"/>
        </w:rPr>
        <w:t xml:space="preserve"> </w:t>
      </w:r>
      <w:r>
        <w:t>требований</w:t>
      </w:r>
      <w:r>
        <w:rPr>
          <w:spacing w:val="-3"/>
        </w:rPr>
        <w:t xml:space="preserve"> </w:t>
      </w:r>
      <w:r>
        <w:t>к</w:t>
      </w:r>
      <w:r>
        <w:rPr>
          <w:spacing w:val="-2"/>
        </w:rPr>
        <w:t xml:space="preserve"> </w:t>
      </w:r>
      <w:r>
        <w:t>ПКР,</w:t>
      </w:r>
      <w:r>
        <w:rPr>
          <w:spacing w:val="-3"/>
        </w:rPr>
        <w:t xml:space="preserve"> </w:t>
      </w:r>
      <w:r>
        <w:t>обозначенных</w:t>
      </w:r>
      <w:r>
        <w:rPr>
          <w:spacing w:val="-1"/>
        </w:rPr>
        <w:t xml:space="preserve"> </w:t>
      </w:r>
      <w:r>
        <w:t>в</w:t>
      </w:r>
      <w:r>
        <w:rPr>
          <w:spacing w:val="-4"/>
        </w:rPr>
        <w:t xml:space="preserve"> </w:t>
      </w:r>
      <w:r>
        <w:t>АООП</w:t>
      </w:r>
      <w:r>
        <w:rPr>
          <w:spacing w:val="-2"/>
        </w:rPr>
        <w:t xml:space="preserve"> </w:t>
      </w:r>
      <w:r>
        <w:t>ООО</w:t>
      </w:r>
      <w:r>
        <w:rPr>
          <w:spacing w:val="-3"/>
        </w:rPr>
        <w:t xml:space="preserve"> </w:t>
      </w:r>
      <w:r>
        <w:t>обучающихся с нарушениями зрения (слабовидящих), может быть создана рабочая группа, в которую наряду с основными учителями включаются специалисты ППк образовательной организации.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t>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слепых обучающихся на уровне основного общего образования в образовательной организации,</w:t>
      </w:r>
      <w:r>
        <w:rPr>
          <w:spacing w:val="-3"/>
        </w:rPr>
        <w:t xml:space="preserve"> </w:t>
      </w:r>
      <w:r>
        <w:t>индивидуальные</w:t>
      </w:r>
      <w:r>
        <w:rPr>
          <w:spacing w:val="-2"/>
        </w:rPr>
        <w:t xml:space="preserve"> </w:t>
      </w:r>
      <w:r>
        <w:t>образовательные</w:t>
      </w:r>
      <w:r>
        <w:rPr>
          <w:spacing w:val="-2"/>
        </w:rPr>
        <w:t xml:space="preserve"> </w:t>
      </w:r>
      <w:r>
        <w:t>потребности, интересы,</w:t>
      </w:r>
      <w:r>
        <w:rPr>
          <w:spacing w:val="-3"/>
        </w:rPr>
        <w:t xml:space="preserve"> </w:t>
      </w:r>
      <w:r>
        <w:t>склонности, способностями, компенсаторные возможности обучающихся данной группы; сопоставляются</w:t>
      </w:r>
      <w:r>
        <w:rPr>
          <w:spacing w:val="-5"/>
        </w:rPr>
        <w:t xml:space="preserve"> </w:t>
      </w:r>
      <w:r>
        <w:t>результаты</w:t>
      </w:r>
      <w:r>
        <w:rPr>
          <w:spacing w:val="-4"/>
        </w:rPr>
        <w:t xml:space="preserve"> </w:t>
      </w:r>
      <w:r>
        <w:t>обучения</w:t>
      </w:r>
      <w:r>
        <w:rPr>
          <w:spacing w:val="-4"/>
        </w:rPr>
        <w:t xml:space="preserve"> </w:t>
      </w:r>
      <w:r>
        <w:t>на</w:t>
      </w:r>
      <w:r>
        <w:rPr>
          <w:spacing w:val="-4"/>
        </w:rPr>
        <w:t xml:space="preserve"> </w:t>
      </w:r>
      <w:r>
        <w:t>предыдущем</w:t>
      </w:r>
      <w:r>
        <w:rPr>
          <w:spacing w:val="-7"/>
        </w:rPr>
        <w:t xml:space="preserve"> </w:t>
      </w:r>
      <w:r>
        <w:t>уровне</w:t>
      </w:r>
      <w:r>
        <w:rPr>
          <w:spacing w:val="-4"/>
        </w:rPr>
        <w:t xml:space="preserve"> </w:t>
      </w:r>
      <w:r>
        <w:t>образования;</w:t>
      </w:r>
      <w:r>
        <w:rPr>
          <w:spacing w:val="-3"/>
        </w:rPr>
        <w:t xml:space="preserve"> </w:t>
      </w:r>
      <w:r>
        <w:t>создается (систематизируется, дополняется) фонд методических рекомендаций.</w:t>
      </w:r>
    </w:p>
    <w:p w:rsidR="00B72A0A" w:rsidRDefault="002C54CC">
      <w:pPr>
        <w:pStyle w:val="a3"/>
        <w:spacing w:before="3"/>
        <w:ind w:right="142"/>
      </w:pPr>
      <w:r>
        <w:t>На основном этапе разрабатываются общая стратегия обучения и воспитания слепых обучающихся, организация и механизм реализации коррекционно- развивающей работы по социально бытовой и пространственной ориентировки, тифлотехнике; раскрываются направления и ожидаемые результаты коррекционно- развивающей работы, описываются специальные требования к условиям реализации ПКР. Особенности содержания и реализации коррекционно-развивающей работы представлены в примерных рабочих программах коррекционных курсов и рабочих коррекционно-развивающих программах.</w:t>
      </w:r>
    </w:p>
    <w:p w:rsidR="00B72A0A" w:rsidRDefault="002C54CC">
      <w:pPr>
        <w:pStyle w:val="a3"/>
        <w:ind w:right="143"/>
      </w:pPr>
      <w:r>
        <w:t>На заключительном этапе осуществляется внутренняя экспертиза ПКР, возможна ее доработка; на заседаниях ППк и методических объединениях групп педагогов и специалистов проводится обсуждение хода реализации ПКР, принимается</w:t>
      </w:r>
      <w:r>
        <w:rPr>
          <w:spacing w:val="-13"/>
        </w:rPr>
        <w:t xml:space="preserve"> </w:t>
      </w:r>
      <w:r>
        <w:t>итоговое</w:t>
      </w:r>
      <w:r>
        <w:rPr>
          <w:spacing w:val="-13"/>
        </w:rPr>
        <w:t xml:space="preserve"> </w:t>
      </w:r>
      <w:r>
        <w:t>решение.</w:t>
      </w:r>
      <w:r>
        <w:rPr>
          <w:spacing w:val="-11"/>
        </w:rPr>
        <w:t xml:space="preserve"> </w:t>
      </w:r>
      <w:r>
        <w:t>Для</w:t>
      </w:r>
      <w:r>
        <w:rPr>
          <w:spacing w:val="-13"/>
        </w:rPr>
        <w:t xml:space="preserve"> </w:t>
      </w:r>
      <w:r>
        <w:t>реализации</w:t>
      </w:r>
      <w:r>
        <w:rPr>
          <w:spacing w:val="-13"/>
        </w:rPr>
        <w:t xml:space="preserve"> </w:t>
      </w:r>
      <w:r>
        <w:t>ПКР</w:t>
      </w:r>
      <w:r>
        <w:rPr>
          <w:spacing w:val="-13"/>
        </w:rPr>
        <w:t xml:space="preserve"> </w:t>
      </w:r>
      <w:r>
        <w:t>в</w:t>
      </w:r>
      <w:r>
        <w:rPr>
          <w:spacing w:val="-13"/>
        </w:rPr>
        <w:t xml:space="preserve"> </w:t>
      </w:r>
      <w:r>
        <w:t>образовательной</w:t>
      </w:r>
      <w:r>
        <w:rPr>
          <w:spacing w:val="-13"/>
        </w:rPr>
        <w:t xml:space="preserve"> </w:t>
      </w:r>
      <w:r>
        <w:t>организации может быть создана служба комплексного психолого-педагогического сопровождения и поддержки слабовидящих обучающихся.</w:t>
      </w:r>
    </w:p>
    <w:p w:rsidR="00B72A0A" w:rsidRDefault="002C54CC">
      <w:pPr>
        <w:pStyle w:val="a3"/>
        <w:ind w:right="142"/>
      </w:pPr>
      <w:r>
        <w:t>Комплексное психолого-педагогическое сопровождение и поддержка слабовидящих обучающихся обеспечиваются специалистами образовательной организации (учителем-дефектологом (тифлопедагогом), педагогом-психологом, учителем-логопедом, социальным педагогом и др.), регламентируются локальными нормативными</w:t>
      </w:r>
      <w:r>
        <w:rPr>
          <w:spacing w:val="-11"/>
        </w:rPr>
        <w:t xml:space="preserve"> </w:t>
      </w:r>
      <w:r>
        <w:t>актами</w:t>
      </w:r>
      <w:r>
        <w:rPr>
          <w:spacing w:val="-10"/>
        </w:rPr>
        <w:t xml:space="preserve"> </w:t>
      </w:r>
      <w:r>
        <w:t>конкретной</w:t>
      </w:r>
      <w:r>
        <w:rPr>
          <w:spacing w:val="-13"/>
        </w:rPr>
        <w:t xml:space="preserve"> </w:t>
      </w:r>
      <w:r>
        <w:t>образовательной</w:t>
      </w:r>
      <w:r>
        <w:rPr>
          <w:spacing w:val="-13"/>
        </w:rPr>
        <w:t xml:space="preserve"> </w:t>
      </w:r>
      <w:r>
        <w:t>организации,</w:t>
      </w:r>
      <w:r>
        <w:rPr>
          <w:spacing w:val="-12"/>
        </w:rPr>
        <w:t xml:space="preserve"> </w:t>
      </w:r>
      <w:r>
        <w:t>а</w:t>
      </w:r>
      <w:r>
        <w:rPr>
          <w:spacing w:val="-11"/>
        </w:rPr>
        <w:t xml:space="preserve"> </w:t>
      </w:r>
      <w:r>
        <w:t>также</w:t>
      </w:r>
      <w:r>
        <w:rPr>
          <w:spacing w:val="-13"/>
        </w:rPr>
        <w:t xml:space="preserve"> </w:t>
      </w:r>
      <w:r>
        <w:t>ее</w:t>
      </w:r>
      <w:r>
        <w:rPr>
          <w:spacing w:val="-11"/>
        </w:rPr>
        <w:t xml:space="preserve"> </w:t>
      </w:r>
      <w:r>
        <w:t>уставом, реализуется преимущественно во внеурочной деятельности, включая коррекционно- развивающую работу.</w:t>
      </w:r>
    </w:p>
    <w:p w:rsidR="00B72A0A" w:rsidRDefault="002C54CC">
      <w:pPr>
        <w:pStyle w:val="a3"/>
        <w:ind w:right="146"/>
      </w:pPr>
      <w:r>
        <w:t>Одним из условий комплексного сопровождения и поддержки слабовидящих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B72A0A" w:rsidRDefault="002C54CC">
      <w:pPr>
        <w:pStyle w:val="a3"/>
        <w:spacing w:before="1"/>
        <w:ind w:right="152"/>
      </w:pPr>
      <w:r>
        <w:t>Взаимодействие специалистов образовательной организации (в т.ч. общеобразовательной – в случае обучения слабовидящего обучающегося совместно со сверстниками с сохранным зрением) обеспечивает комплексное сопровождение слабовидящих</w:t>
      </w:r>
      <w:r>
        <w:rPr>
          <w:spacing w:val="-1"/>
        </w:rPr>
        <w:t xml:space="preserve"> </w:t>
      </w:r>
      <w:r>
        <w:t xml:space="preserve">обучающихся специалистами различного профиля в образовательном </w:t>
      </w:r>
      <w:r>
        <w:rPr>
          <w:spacing w:val="-2"/>
        </w:rPr>
        <w:t>процессе.</w:t>
      </w:r>
    </w:p>
    <w:p w:rsidR="00B72A0A" w:rsidRDefault="002C54CC">
      <w:pPr>
        <w:pStyle w:val="a3"/>
        <w:ind w:right="148"/>
      </w:pPr>
      <w:r>
        <w:t>При организации психолого-педагогического сопровождения слабовидящих обучающихся, получающих образование в условиях общеобразовательной организации наиболее распространенные и действенные формы организованного взаимодействия</w:t>
      </w:r>
      <w:r>
        <w:rPr>
          <w:spacing w:val="-10"/>
        </w:rPr>
        <w:t xml:space="preserve"> </w:t>
      </w:r>
      <w:r>
        <w:t>специалистов</w:t>
      </w:r>
      <w:r>
        <w:rPr>
          <w:spacing w:val="-7"/>
        </w:rPr>
        <w:t xml:space="preserve"> </w:t>
      </w:r>
      <w:r>
        <w:t>—</w:t>
      </w:r>
      <w:r>
        <w:rPr>
          <w:spacing w:val="-11"/>
        </w:rPr>
        <w:t xml:space="preserve"> </w:t>
      </w:r>
      <w:r>
        <w:t>это</w:t>
      </w:r>
      <w:r>
        <w:rPr>
          <w:spacing w:val="-10"/>
        </w:rPr>
        <w:t xml:space="preserve"> </w:t>
      </w:r>
      <w:r>
        <w:t>консилиумы</w:t>
      </w:r>
      <w:r>
        <w:rPr>
          <w:spacing w:val="-13"/>
        </w:rPr>
        <w:t xml:space="preserve"> </w:t>
      </w:r>
      <w:r>
        <w:t>и</w:t>
      </w:r>
      <w:r>
        <w:rPr>
          <w:spacing w:val="-10"/>
        </w:rPr>
        <w:t xml:space="preserve"> </w:t>
      </w:r>
      <w:r>
        <w:t>службы</w:t>
      </w:r>
      <w:r>
        <w:rPr>
          <w:spacing w:val="-12"/>
        </w:rPr>
        <w:t xml:space="preserve"> </w:t>
      </w:r>
      <w:r>
        <w:t>сопровождения,</w:t>
      </w:r>
      <w:r>
        <w:rPr>
          <w:spacing w:val="-13"/>
        </w:rPr>
        <w:t xml:space="preserve"> </w:t>
      </w:r>
      <w:r>
        <w:t>которые предоставляют многопрофильную помощь слабовидящим обучающимся и их родителям</w:t>
      </w:r>
      <w:r>
        <w:rPr>
          <w:spacing w:val="67"/>
        </w:rPr>
        <w:t xml:space="preserve">  </w:t>
      </w:r>
      <w:r>
        <w:t>(законным</w:t>
      </w:r>
      <w:r>
        <w:rPr>
          <w:spacing w:val="67"/>
        </w:rPr>
        <w:t xml:space="preserve">  </w:t>
      </w:r>
      <w:r>
        <w:t>представителям)</w:t>
      </w:r>
      <w:r>
        <w:rPr>
          <w:spacing w:val="66"/>
        </w:rPr>
        <w:t xml:space="preserve">  </w:t>
      </w:r>
      <w:r>
        <w:t>в</w:t>
      </w:r>
      <w:r>
        <w:rPr>
          <w:spacing w:val="66"/>
        </w:rPr>
        <w:t xml:space="preserve">  </w:t>
      </w:r>
      <w:r>
        <w:t>решении</w:t>
      </w:r>
      <w:r>
        <w:rPr>
          <w:spacing w:val="67"/>
        </w:rPr>
        <w:t xml:space="preserve">  </w:t>
      </w:r>
      <w:r>
        <w:t>вопросов,</w:t>
      </w:r>
      <w:r>
        <w:rPr>
          <w:spacing w:val="66"/>
        </w:rPr>
        <w:t xml:space="preserve">  </w:t>
      </w:r>
      <w:r>
        <w:t>связанных</w:t>
      </w:r>
      <w:r>
        <w:rPr>
          <w:spacing w:val="66"/>
        </w:rPr>
        <w:t xml:space="preserve">  </w:t>
      </w:r>
      <w:r>
        <w:t>с</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0" w:firstLine="0"/>
      </w:pPr>
      <w:r>
        <w:t>образованием, воспитанием, абилитацией, реабилитацией, коррекцией, профориентацией и социализацией обучающихся данной группы.</w:t>
      </w:r>
    </w:p>
    <w:p w:rsidR="00B72A0A" w:rsidRDefault="002C54CC">
      <w:pPr>
        <w:pStyle w:val="a3"/>
        <w:ind w:right="143"/>
      </w:pPr>
      <w:r>
        <w:t>Психолого-педагогический консилиум (ППк) является внутришкольной формой организации психолого-педагогического сопровождения слабовидящих обучающихся положение и регламент работы которой разрабатывается образовательной организацией самостоятельно и утверждается локальным актом.</w:t>
      </w:r>
    </w:p>
    <w:p w:rsidR="00B72A0A" w:rsidRDefault="002C54CC">
      <w:pPr>
        <w:pStyle w:val="a3"/>
        <w:ind w:right="142"/>
      </w:pPr>
      <w:r>
        <w:t>Цель</w:t>
      </w:r>
      <w:r>
        <w:rPr>
          <w:spacing w:val="-12"/>
        </w:rPr>
        <w:t xml:space="preserve"> </w:t>
      </w:r>
      <w:r>
        <w:t>работы</w:t>
      </w:r>
      <w:r>
        <w:rPr>
          <w:spacing w:val="-10"/>
        </w:rPr>
        <w:t xml:space="preserve"> </w:t>
      </w:r>
      <w:r>
        <w:t>ППк:</w:t>
      </w:r>
      <w:r>
        <w:rPr>
          <w:spacing w:val="-9"/>
        </w:rPr>
        <w:t xml:space="preserve"> </w:t>
      </w:r>
      <w:r>
        <w:t>выявление</w:t>
      </w:r>
      <w:r>
        <w:rPr>
          <w:spacing w:val="-13"/>
        </w:rPr>
        <w:t xml:space="preserve"> </w:t>
      </w:r>
      <w:r>
        <w:t>индивидуальных</w:t>
      </w:r>
      <w:r>
        <w:rPr>
          <w:spacing w:val="-10"/>
        </w:rPr>
        <w:t xml:space="preserve"> </w:t>
      </w:r>
      <w:r>
        <w:t>образовательных</w:t>
      </w:r>
      <w:r>
        <w:rPr>
          <w:spacing w:val="-10"/>
        </w:rPr>
        <w:t xml:space="preserve"> </w:t>
      </w:r>
      <w:r>
        <w:t xml:space="preserve">потребностей, интересов, склонностей, способностей, компенсаторных возможностей слабовидящих обучающихся и оказание им помощи (выработка рекомендаций по обучению и воспитанию, абилитации, реабилитации и коррекции; выбор и отбор специальных методов, приемов и средств обучения, в том числе тифлоинформационных). Специалисты ППк проводят мониторинг и отслеживают динамику развития и успеваемости слабовидящих обучающихся, своевременно, носят коррективы и дополнения в программу обучения и в рабочие коррекционно- развивающие программы; рассматривают спорные и конфликтные случаи, предлагают и осуществляют отбор необходимых для слабовидящего обучающегося специальных дидактических материалов, учебных пособий и тифлотехнических </w:t>
      </w:r>
      <w:r>
        <w:rPr>
          <w:spacing w:val="-2"/>
        </w:rPr>
        <w:t>средств.</w:t>
      </w:r>
    </w:p>
    <w:p w:rsidR="00B72A0A" w:rsidRDefault="002C54CC">
      <w:pPr>
        <w:pStyle w:val="a3"/>
        <w:ind w:right="151"/>
      </w:pPr>
      <w:r>
        <w:t>ПКР для слабовидящих обучающихся на этапе основного общего образования может реализовываться общеобразовательными учреждениями как совместно с другими образовательными и иными организациями, так и самостоятельно (при наличии соответствующих ресурсов).</w:t>
      </w:r>
    </w:p>
    <w:p w:rsidR="00B72A0A" w:rsidRDefault="002C54CC">
      <w:pPr>
        <w:pStyle w:val="a3"/>
        <w:ind w:right="144"/>
      </w:pPr>
      <w:r>
        <w:rPr>
          <w:i/>
        </w:rPr>
        <w:t xml:space="preserve">Организация сетевого взаимодействия </w:t>
      </w:r>
      <w:r>
        <w:t>образовательных и иных организаций является одним из основных механизмов реализации ПКР для слабовидящих обучающихся, получающих образование в условиях совместного обучения со сверстниками с сохранным зрением на уровне основного общего образования. Сетевая форма реализации ПКР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слабовидящих обучающихся, нуждающихся в психолого-педагогической и медико-социальной помощи и др.), а также при необходимости ресурсов организаций реабилитации, науки, культуры, спорта и т.д.</w:t>
      </w:r>
    </w:p>
    <w:p w:rsidR="00B72A0A" w:rsidRDefault="002C54CC">
      <w:pPr>
        <w:pStyle w:val="a3"/>
        <w:ind w:right="149"/>
      </w:pPr>
      <w:r>
        <w:t>Сетевое взаимодействие осуществляется в форме совместной деятельности образовательных и других организаций, направленной на обеспечение условий для освоения слабовидящими обучающимися АООП ООО.</w:t>
      </w:r>
    </w:p>
    <w:p w:rsidR="00B72A0A" w:rsidRDefault="002C54CC">
      <w:pPr>
        <w:pStyle w:val="a3"/>
        <w:ind w:right="145"/>
      </w:pPr>
      <w:r>
        <w:t>Образовательные организации, участвующие в реализации ПКР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ПКР определяется договором между ними.</w:t>
      </w:r>
    </w:p>
    <w:p w:rsidR="00B72A0A" w:rsidRDefault="002C54CC">
      <w:pPr>
        <w:pStyle w:val="a3"/>
        <w:ind w:right="143"/>
      </w:pPr>
      <w:r>
        <w:t>При реализации содержания коррекционно-развивающей работы со слабовидящими обучающимися рекомендуется распределить зоны ответственности между педагогами и специалистами сопровождения, описать условия для их координации (план обследования обучающихся, выявления сформированности компенсаторных навыков и специальных компетенций, индивидуальные образовательные</w:t>
      </w:r>
      <w:r>
        <w:rPr>
          <w:spacing w:val="54"/>
        </w:rPr>
        <w:t xml:space="preserve">   </w:t>
      </w:r>
      <w:r>
        <w:t>потребности,</w:t>
      </w:r>
      <w:r>
        <w:rPr>
          <w:spacing w:val="58"/>
        </w:rPr>
        <w:t xml:space="preserve">   </w:t>
      </w:r>
      <w:r>
        <w:t>индивидуальные</w:t>
      </w:r>
      <w:r>
        <w:rPr>
          <w:spacing w:val="57"/>
        </w:rPr>
        <w:t xml:space="preserve">   </w:t>
      </w:r>
      <w:r>
        <w:t>коррекционно-</w:t>
      </w:r>
      <w:r>
        <w:rPr>
          <w:spacing w:val="-2"/>
        </w:rPr>
        <w:t>развивающие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5" w:firstLine="0"/>
      </w:pPr>
      <w:r>
        <w:t>программы,</w:t>
      </w:r>
      <w:r>
        <w:rPr>
          <w:spacing w:val="-1"/>
        </w:rPr>
        <w:t xml:space="preserve"> </w:t>
      </w:r>
      <w:r>
        <w:t>мониторинг</w:t>
      </w:r>
      <w:r>
        <w:rPr>
          <w:spacing w:val="-1"/>
        </w:rPr>
        <w:t xml:space="preserve"> </w:t>
      </w:r>
      <w:r>
        <w:t>динамики развития и т.</w:t>
      </w:r>
      <w:r>
        <w:rPr>
          <w:spacing w:val="-2"/>
        </w:rPr>
        <w:t xml:space="preserve"> </w:t>
      </w:r>
      <w:r>
        <w:t>д.).</w:t>
      </w:r>
      <w:r>
        <w:rPr>
          <w:spacing w:val="-2"/>
        </w:rPr>
        <w:t xml:space="preserve"> </w:t>
      </w:r>
      <w:r>
        <w:t>Обсуждения проводятся на</w:t>
      </w:r>
      <w:r>
        <w:rPr>
          <w:spacing w:val="-1"/>
        </w:rPr>
        <w:t xml:space="preserve"> </w:t>
      </w:r>
      <w:r>
        <w:t xml:space="preserve">ППк </w:t>
      </w:r>
      <w:bookmarkStart w:id="43" w:name="_bookmark42"/>
      <w:bookmarkEnd w:id="43"/>
      <w:r>
        <w:t>образовательной организации, методических объединениях рабочих групп и др.</w:t>
      </w:r>
    </w:p>
    <w:p w:rsidR="00B72A0A" w:rsidRDefault="002C54CC">
      <w:pPr>
        <w:pStyle w:val="1"/>
        <w:numPr>
          <w:ilvl w:val="2"/>
          <w:numId w:val="25"/>
        </w:numPr>
        <w:tabs>
          <w:tab w:val="left" w:pos="2840"/>
        </w:tabs>
        <w:spacing w:line="317" w:lineRule="exact"/>
        <w:ind w:left="2840" w:hanging="629"/>
        <w:jc w:val="both"/>
      </w:pPr>
      <w:r>
        <w:t>Требования</w:t>
      </w:r>
      <w:r>
        <w:rPr>
          <w:spacing w:val="-9"/>
        </w:rPr>
        <w:t xml:space="preserve"> </w:t>
      </w:r>
      <w:r>
        <w:t>к</w:t>
      </w:r>
      <w:r>
        <w:rPr>
          <w:spacing w:val="-7"/>
        </w:rPr>
        <w:t xml:space="preserve"> </w:t>
      </w:r>
      <w:r>
        <w:t>условиям</w:t>
      </w:r>
      <w:r>
        <w:rPr>
          <w:spacing w:val="-7"/>
        </w:rPr>
        <w:t xml:space="preserve"> </w:t>
      </w:r>
      <w:r>
        <w:t>реализации</w:t>
      </w:r>
      <w:r>
        <w:rPr>
          <w:spacing w:val="-7"/>
        </w:rPr>
        <w:t xml:space="preserve"> </w:t>
      </w:r>
      <w:r>
        <w:rPr>
          <w:spacing w:val="-2"/>
        </w:rPr>
        <w:t>программы</w:t>
      </w:r>
    </w:p>
    <w:p w:rsidR="00B72A0A" w:rsidRDefault="002C54CC">
      <w:pPr>
        <w:spacing w:line="322" w:lineRule="exact"/>
        <w:ind w:left="841"/>
        <w:jc w:val="both"/>
        <w:rPr>
          <w:i/>
          <w:sz w:val="28"/>
        </w:rPr>
      </w:pPr>
      <w:r>
        <w:rPr>
          <w:i/>
          <w:spacing w:val="-2"/>
          <w:sz w:val="28"/>
        </w:rPr>
        <w:t>Психолого-педагогическое</w:t>
      </w:r>
      <w:r>
        <w:rPr>
          <w:i/>
          <w:spacing w:val="24"/>
          <w:sz w:val="28"/>
        </w:rPr>
        <w:t xml:space="preserve"> </w:t>
      </w:r>
      <w:r>
        <w:rPr>
          <w:i/>
          <w:spacing w:val="-2"/>
          <w:sz w:val="28"/>
        </w:rPr>
        <w:t>обеспечение:</w:t>
      </w:r>
    </w:p>
    <w:p w:rsidR="00B72A0A" w:rsidRDefault="002C54CC">
      <w:pPr>
        <w:pStyle w:val="a4"/>
        <w:numPr>
          <w:ilvl w:val="0"/>
          <w:numId w:val="23"/>
        </w:numPr>
        <w:tabs>
          <w:tab w:val="left" w:pos="1122"/>
        </w:tabs>
        <w:ind w:right="149" w:firstLine="708"/>
        <w:rPr>
          <w:sz w:val="28"/>
        </w:rPr>
      </w:pPr>
      <w:r>
        <w:rPr>
          <w:sz w:val="28"/>
        </w:rPr>
        <w:t>обеспечение дифференцированного подхода в обучении, воспитании и коррекции к слабовидящим обучающимся, с учетом зрительных нарушений, соблюдение режима зрительных нагрузок;</w:t>
      </w:r>
    </w:p>
    <w:p w:rsidR="00B72A0A" w:rsidRDefault="002C54CC">
      <w:pPr>
        <w:pStyle w:val="a4"/>
        <w:numPr>
          <w:ilvl w:val="0"/>
          <w:numId w:val="23"/>
        </w:numPr>
        <w:tabs>
          <w:tab w:val="left" w:pos="1113"/>
        </w:tabs>
        <w:spacing w:before="1"/>
        <w:ind w:right="149" w:firstLine="708"/>
        <w:rPr>
          <w:sz w:val="28"/>
        </w:rPr>
      </w:pPr>
      <w:r>
        <w:rPr>
          <w:sz w:val="28"/>
        </w:rPr>
        <w:t>обеспечение психолого-педагогических условий обучения и воспитания слабовидящих</w:t>
      </w:r>
      <w:r>
        <w:rPr>
          <w:spacing w:val="-8"/>
          <w:sz w:val="28"/>
        </w:rPr>
        <w:t xml:space="preserve"> </w:t>
      </w:r>
      <w:r>
        <w:rPr>
          <w:sz w:val="28"/>
        </w:rPr>
        <w:t>обучающихся,</w:t>
      </w:r>
      <w:r>
        <w:rPr>
          <w:spacing w:val="-6"/>
          <w:sz w:val="28"/>
        </w:rPr>
        <w:t xml:space="preserve"> </w:t>
      </w:r>
      <w:r>
        <w:rPr>
          <w:sz w:val="28"/>
        </w:rPr>
        <w:t>в</w:t>
      </w:r>
      <w:r>
        <w:rPr>
          <w:spacing w:val="-7"/>
          <w:sz w:val="28"/>
        </w:rPr>
        <w:t xml:space="preserve"> </w:t>
      </w:r>
      <w:r>
        <w:rPr>
          <w:sz w:val="28"/>
        </w:rPr>
        <w:t>том</w:t>
      </w:r>
      <w:r>
        <w:rPr>
          <w:spacing w:val="-6"/>
          <w:sz w:val="28"/>
        </w:rPr>
        <w:t xml:space="preserve"> </w:t>
      </w:r>
      <w:r>
        <w:rPr>
          <w:sz w:val="28"/>
        </w:rPr>
        <w:t>числе</w:t>
      </w:r>
      <w:r>
        <w:rPr>
          <w:spacing w:val="-6"/>
          <w:sz w:val="28"/>
        </w:rPr>
        <w:t xml:space="preserve"> </w:t>
      </w:r>
      <w:r>
        <w:rPr>
          <w:sz w:val="28"/>
        </w:rPr>
        <w:t>со</w:t>
      </w:r>
      <w:r>
        <w:rPr>
          <w:spacing w:val="-5"/>
          <w:sz w:val="28"/>
        </w:rPr>
        <w:t xml:space="preserve"> </w:t>
      </w:r>
      <w:r>
        <w:rPr>
          <w:sz w:val="28"/>
        </w:rPr>
        <w:t>взрослыми</w:t>
      </w:r>
      <w:r>
        <w:rPr>
          <w:spacing w:val="-8"/>
          <w:sz w:val="28"/>
        </w:rPr>
        <w:t xml:space="preserve"> </w:t>
      </w:r>
      <w:r>
        <w:rPr>
          <w:sz w:val="28"/>
        </w:rPr>
        <w:t>и</w:t>
      </w:r>
      <w:r>
        <w:rPr>
          <w:spacing w:val="-6"/>
          <w:sz w:val="28"/>
        </w:rPr>
        <w:t xml:space="preserve"> </w:t>
      </w:r>
      <w:r>
        <w:rPr>
          <w:sz w:val="28"/>
        </w:rPr>
        <w:t>сверстниками</w:t>
      </w:r>
      <w:r>
        <w:rPr>
          <w:spacing w:val="-8"/>
          <w:sz w:val="28"/>
        </w:rPr>
        <w:t xml:space="preserve"> </w:t>
      </w:r>
      <w:r>
        <w:rPr>
          <w:sz w:val="28"/>
        </w:rPr>
        <w:t>с</w:t>
      </w:r>
      <w:r>
        <w:rPr>
          <w:spacing w:val="-6"/>
          <w:sz w:val="28"/>
        </w:rPr>
        <w:t xml:space="preserve"> </w:t>
      </w:r>
      <w:r>
        <w:rPr>
          <w:sz w:val="28"/>
        </w:rPr>
        <w:t>сохранным зрением, коррекционно-развивающая направленность обучения и воспитания;</w:t>
      </w:r>
    </w:p>
    <w:p w:rsidR="00B72A0A" w:rsidRDefault="002C54CC">
      <w:pPr>
        <w:pStyle w:val="a4"/>
        <w:numPr>
          <w:ilvl w:val="0"/>
          <w:numId w:val="23"/>
        </w:numPr>
        <w:tabs>
          <w:tab w:val="left" w:pos="1069"/>
        </w:tabs>
        <w:ind w:right="142" w:firstLine="708"/>
        <w:rPr>
          <w:sz w:val="28"/>
        </w:rPr>
      </w:pPr>
      <w:r>
        <w:rPr>
          <w:sz w:val="28"/>
        </w:rPr>
        <w:t>учет индивидуальных особенностей, особых образовательных, социально- коммуникативных, абилитационно-реабилитационных и академических потребностей слабовидящих обучающихся;</w:t>
      </w:r>
    </w:p>
    <w:p w:rsidR="00B72A0A" w:rsidRDefault="002C54CC">
      <w:pPr>
        <w:pStyle w:val="a4"/>
        <w:numPr>
          <w:ilvl w:val="0"/>
          <w:numId w:val="23"/>
        </w:numPr>
        <w:tabs>
          <w:tab w:val="left" w:pos="1103"/>
        </w:tabs>
        <w:spacing w:before="1"/>
        <w:ind w:right="150" w:firstLine="708"/>
        <w:rPr>
          <w:sz w:val="28"/>
        </w:rPr>
      </w:pPr>
      <w:r>
        <w:rPr>
          <w:sz w:val="28"/>
        </w:rPr>
        <w:t>обеспечение обстановки психологического комфорта (в т.ч. в условиях совместного обучения со сверстниками с сохранным зрением);</w:t>
      </w:r>
    </w:p>
    <w:p w:rsidR="00B72A0A" w:rsidRDefault="002C54CC">
      <w:pPr>
        <w:pStyle w:val="a4"/>
        <w:numPr>
          <w:ilvl w:val="0"/>
          <w:numId w:val="23"/>
        </w:numPr>
        <w:tabs>
          <w:tab w:val="left" w:pos="1369"/>
        </w:tabs>
        <w:ind w:right="150" w:firstLine="708"/>
        <w:rPr>
          <w:sz w:val="28"/>
        </w:rPr>
      </w:pPr>
      <w:r>
        <w:rPr>
          <w:sz w:val="28"/>
        </w:rPr>
        <w:t>использование современных тифлоинформационных технологий, тифлотехнических</w:t>
      </w:r>
      <w:r>
        <w:rPr>
          <w:spacing w:val="-15"/>
          <w:sz w:val="28"/>
        </w:rPr>
        <w:t xml:space="preserve"> </w:t>
      </w:r>
      <w:r>
        <w:rPr>
          <w:sz w:val="28"/>
        </w:rPr>
        <w:t>средств,</w:t>
      </w:r>
      <w:r>
        <w:rPr>
          <w:spacing w:val="-18"/>
          <w:sz w:val="28"/>
        </w:rPr>
        <w:t xml:space="preserve"> </w:t>
      </w:r>
      <w:r>
        <w:rPr>
          <w:sz w:val="28"/>
        </w:rPr>
        <w:t>устройств</w:t>
      </w:r>
      <w:r>
        <w:rPr>
          <w:spacing w:val="-17"/>
          <w:sz w:val="28"/>
        </w:rPr>
        <w:t xml:space="preserve"> </w:t>
      </w:r>
      <w:r>
        <w:rPr>
          <w:sz w:val="28"/>
        </w:rPr>
        <w:t>и</w:t>
      </w:r>
      <w:r>
        <w:rPr>
          <w:spacing w:val="-16"/>
          <w:sz w:val="28"/>
        </w:rPr>
        <w:t xml:space="preserve"> </w:t>
      </w:r>
      <w:r>
        <w:rPr>
          <w:sz w:val="28"/>
        </w:rPr>
        <w:t>приборов</w:t>
      </w:r>
      <w:r>
        <w:rPr>
          <w:spacing w:val="-18"/>
          <w:sz w:val="28"/>
        </w:rPr>
        <w:t xml:space="preserve"> </w:t>
      </w:r>
      <w:r>
        <w:rPr>
          <w:sz w:val="28"/>
        </w:rPr>
        <w:t>для</w:t>
      </w:r>
      <w:r>
        <w:rPr>
          <w:spacing w:val="-16"/>
          <w:sz w:val="28"/>
        </w:rPr>
        <w:t xml:space="preserve"> </w:t>
      </w:r>
      <w:r>
        <w:rPr>
          <w:sz w:val="28"/>
        </w:rPr>
        <w:t>оптимизации</w:t>
      </w:r>
      <w:r>
        <w:rPr>
          <w:spacing w:val="-16"/>
          <w:sz w:val="28"/>
        </w:rPr>
        <w:t xml:space="preserve"> </w:t>
      </w:r>
      <w:r>
        <w:rPr>
          <w:sz w:val="28"/>
        </w:rPr>
        <w:t xml:space="preserve">образовательного процесса и повышения его эффективности и доступности для слабовидящих </w:t>
      </w:r>
      <w:r>
        <w:rPr>
          <w:spacing w:val="-2"/>
          <w:sz w:val="28"/>
        </w:rPr>
        <w:t>обучающихся;</w:t>
      </w:r>
    </w:p>
    <w:p w:rsidR="00B72A0A" w:rsidRDefault="002C54CC">
      <w:pPr>
        <w:pStyle w:val="a4"/>
        <w:numPr>
          <w:ilvl w:val="0"/>
          <w:numId w:val="23"/>
        </w:numPr>
        <w:tabs>
          <w:tab w:val="left" w:pos="1221"/>
        </w:tabs>
        <w:ind w:right="146" w:firstLine="708"/>
        <w:rPr>
          <w:sz w:val="28"/>
        </w:rPr>
      </w:pPr>
      <w:r>
        <w:rPr>
          <w:sz w:val="28"/>
        </w:rPr>
        <w:t>развитие специальных компетенций, необходимых для подготовки слабовидящих обучающихся к продолжению образования, профессиональной самореализации и включению в социум;</w:t>
      </w:r>
    </w:p>
    <w:p w:rsidR="00B72A0A" w:rsidRDefault="002C54CC">
      <w:pPr>
        <w:pStyle w:val="a4"/>
        <w:numPr>
          <w:ilvl w:val="0"/>
          <w:numId w:val="23"/>
        </w:numPr>
        <w:tabs>
          <w:tab w:val="left" w:pos="1014"/>
        </w:tabs>
        <w:ind w:right="146" w:firstLine="708"/>
        <w:rPr>
          <w:sz w:val="28"/>
        </w:rPr>
      </w:pPr>
      <w:r>
        <w:rPr>
          <w:sz w:val="28"/>
        </w:rPr>
        <w:t>обеспечение взаимодействия и сотрудничества со сверстниками, в том числе с сохранным зрением в различных видах деятельности, расширение реальных и виртуальных социальных контактов, обогащение социального опыта посредством расширения социально-образовательного пространства за пределы образовательной организации и семьи;</w:t>
      </w:r>
    </w:p>
    <w:p w:rsidR="00B72A0A" w:rsidRDefault="002C54CC">
      <w:pPr>
        <w:pStyle w:val="a4"/>
        <w:numPr>
          <w:ilvl w:val="0"/>
          <w:numId w:val="23"/>
        </w:numPr>
        <w:tabs>
          <w:tab w:val="left" w:pos="1182"/>
        </w:tabs>
        <w:ind w:right="141" w:firstLine="708"/>
        <w:rPr>
          <w:sz w:val="28"/>
        </w:rPr>
      </w:pPr>
      <w:r>
        <w:rPr>
          <w:sz w:val="28"/>
        </w:rPr>
        <w:t>создание специальных условий обучения, воспитания и коррекции, ориентированных на индивидуальные потребности слабовидящих обучающихся, учитывающих зрительные возможности;</w:t>
      </w:r>
    </w:p>
    <w:p w:rsidR="00B72A0A" w:rsidRDefault="002C54CC">
      <w:pPr>
        <w:pStyle w:val="a4"/>
        <w:numPr>
          <w:ilvl w:val="0"/>
          <w:numId w:val="23"/>
        </w:numPr>
        <w:tabs>
          <w:tab w:val="left" w:pos="1141"/>
        </w:tabs>
        <w:ind w:right="152" w:firstLine="708"/>
        <w:rPr>
          <w:sz w:val="28"/>
        </w:rPr>
      </w:pPr>
      <w:r>
        <w:rPr>
          <w:sz w:val="28"/>
        </w:rPr>
        <w:t>использование специальных методов, тифлопедагогических приемов и средств обучения;</w:t>
      </w:r>
    </w:p>
    <w:p w:rsidR="00B72A0A" w:rsidRDefault="002C54CC">
      <w:pPr>
        <w:pStyle w:val="a4"/>
        <w:numPr>
          <w:ilvl w:val="0"/>
          <w:numId w:val="23"/>
        </w:numPr>
        <w:tabs>
          <w:tab w:val="left" w:pos="1036"/>
        </w:tabs>
        <w:spacing w:line="242" w:lineRule="auto"/>
        <w:ind w:right="150" w:firstLine="708"/>
        <w:rPr>
          <w:sz w:val="28"/>
        </w:rPr>
      </w:pPr>
      <w:r>
        <w:rPr>
          <w:sz w:val="28"/>
        </w:rPr>
        <w:t>включение слабовидящих обучающихся в разнообразные воспитательные и досуговые мероприятия (в т.ч. совместно со сверстниками с сохранным зрением);</w:t>
      </w:r>
    </w:p>
    <w:p w:rsidR="00B72A0A" w:rsidRDefault="002C54CC">
      <w:pPr>
        <w:pStyle w:val="a4"/>
        <w:numPr>
          <w:ilvl w:val="0"/>
          <w:numId w:val="23"/>
        </w:numPr>
        <w:tabs>
          <w:tab w:val="left" w:pos="1012"/>
        </w:tabs>
        <w:ind w:right="150" w:firstLine="708"/>
        <w:rPr>
          <w:sz w:val="28"/>
        </w:rPr>
      </w:pPr>
      <w:r>
        <w:rPr>
          <w:sz w:val="28"/>
        </w:rPr>
        <w:t xml:space="preserve">создание здоровьесберегающих условий, с учетом зрительных возможностей </w:t>
      </w:r>
      <w:r>
        <w:rPr>
          <w:spacing w:val="-2"/>
          <w:sz w:val="28"/>
        </w:rPr>
        <w:t>обучающихся.</w:t>
      </w:r>
    </w:p>
    <w:p w:rsidR="00B72A0A" w:rsidRDefault="002C54CC">
      <w:pPr>
        <w:spacing w:line="321" w:lineRule="exact"/>
        <w:ind w:left="841"/>
        <w:jc w:val="both"/>
        <w:rPr>
          <w:i/>
          <w:sz w:val="28"/>
        </w:rPr>
      </w:pPr>
      <w:r>
        <w:rPr>
          <w:i/>
          <w:spacing w:val="-2"/>
          <w:sz w:val="28"/>
        </w:rPr>
        <w:t>Программно-методическое</w:t>
      </w:r>
      <w:r>
        <w:rPr>
          <w:i/>
          <w:spacing w:val="25"/>
          <w:sz w:val="28"/>
        </w:rPr>
        <w:t xml:space="preserve"> </w:t>
      </w:r>
      <w:r>
        <w:rPr>
          <w:i/>
          <w:spacing w:val="-2"/>
          <w:sz w:val="28"/>
        </w:rPr>
        <w:t>обеспечение:</w:t>
      </w:r>
    </w:p>
    <w:p w:rsidR="00B72A0A" w:rsidRDefault="002C54CC">
      <w:pPr>
        <w:pStyle w:val="a3"/>
        <w:spacing w:line="322" w:lineRule="exact"/>
        <w:ind w:left="841" w:firstLine="0"/>
      </w:pPr>
      <w:r>
        <w:t>В</w:t>
      </w:r>
      <w:r>
        <w:rPr>
          <w:spacing w:val="-6"/>
        </w:rPr>
        <w:t xml:space="preserve"> </w:t>
      </w:r>
      <w:r>
        <w:t>процессе</w:t>
      </w:r>
      <w:r>
        <w:rPr>
          <w:spacing w:val="-7"/>
        </w:rPr>
        <w:t xml:space="preserve"> </w:t>
      </w:r>
      <w:r>
        <w:t>реализации</w:t>
      </w:r>
      <w:r>
        <w:rPr>
          <w:spacing w:val="-4"/>
        </w:rPr>
        <w:t xml:space="preserve"> </w:t>
      </w:r>
      <w:r>
        <w:t>ПКР</w:t>
      </w:r>
      <w:r>
        <w:rPr>
          <w:spacing w:val="-4"/>
        </w:rPr>
        <w:t xml:space="preserve"> </w:t>
      </w:r>
      <w:r>
        <w:t>могут</w:t>
      </w:r>
      <w:r>
        <w:rPr>
          <w:spacing w:val="-5"/>
        </w:rPr>
        <w:t xml:space="preserve"> </w:t>
      </w:r>
      <w:r>
        <w:t>быть</w:t>
      </w:r>
      <w:r>
        <w:rPr>
          <w:spacing w:val="-4"/>
        </w:rPr>
        <w:t xml:space="preserve"> </w:t>
      </w:r>
      <w:r>
        <w:rPr>
          <w:spacing w:val="-2"/>
        </w:rPr>
        <w:t>использованы:</w:t>
      </w:r>
    </w:p>
    <w:p w:rsidR="00B72A0A" w:rsidRDefault="002C54CC">
      <w:pPr>
        <w:pStyle w:val="a4"/>
        <w:numPr>
          <w:ilvl w:val="0"/>
          <w:numId w:val="23"/>
        </w:numPr>
        <w:tabs>
          <w:tab w:val="left" w:pos="1213"/>
        </w:tabs>
        <w:ind w:right="145" w:firstLine="708"/>
        <w:rPr>
          <w:sz w:val="28"/>
        </w:rPr>
      </w:pPr>
      <w:r>
        <w:rPr>
          <w:sz w:val="28"/>
        </w:rPr>
        <w:t xml:space="preserve">диагностический и коррекционно-развивающий инструментарий для осуществления психолого-педагогической диагностики, тифлопедагогического обследования, выявления сформированности компенсаторных навыков пространственной и социально-бытовой ориентировки, тифлотехнических навыков, </w:t>
      </w:r>
      <w:r>
        <w:rPr>
          <w:spacing w:val="-2"/>
          <w:sz w:val="28"/>
        </w:rPr>
        <w:t>профдиагностики;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3"/>
        </w:numPr>
        <w:tabs>
          <w:tab w:val="left" w:pos="1305"/>
        </w:tabs>
        <w:spacing w:before="74"/>
        <w:ind w:right="142" w:firstLine="708"/>
        <w:rPr>
          <w:sz w:val="28"/>
        </w:rPr>
      </w:pPr>
      <w:r>
        <w:rPr>
          <w:sz w:val="28"/>
        </w:rPr>
        <w:t>рабочие программы курсов коррекционно-развивающей области, индивидуальные программы коррекционно-развивающей работы учителя- дефектолога (тифлопедагога), учителя-логопеда, педагога-психолога и др.;</w:t>
      </w:r>
    </w:p>
    <w:p w:rsidR="00B72A0A" w:rsidRDefault="002C54CC">
      <w:pPr>
        <w:spacing w:before="2" w:line="322" w:lineRule="exact"/>
        <w:ind w:left="841"/>
        <w:jc w:val="both"/>
        <w:rPr>
          <w:i/>
          <w:sz w:val="28"/>
        </w:rPr>
      </w:pPr>
      <w:r>
        <w:rPr>
          <w:i/>
          <w:sz w:val="28"/>
        </w:rPr>
        <w:t>Кадровое</w:t>
      </w:r>
      <w:r>
        <w:rPr>
          <w:i/>
          <w:spacing w:val="-6"/>
          <w:sz w:val="28"/>
        </w:rPr>
        <w:t xml:space="preserve"> </w:t>
      </w:r>
      <w:r>
        <w:rPr>
          <w:i/>
          <w:spacing w:val="-2"/>
          <w:sz w:val="28"/>
        </w:rPr>
        <w:t>обеспечение:</w:t>
      </w:r>
    </w:p>
    <w:p w:rsidR="00B72A0A" w:rsidRDefault="002C54CC">
      <w:pPr>
        <w:pStyle w:val="a3"/>
        <w:ind w:right="141"/>
      </w:pPr>
      <w:r>
        <w:t>Коррекционно-развивающая работа осуществляется специалистами соответствующей квалификации в области тифлопедагогики и тифлопсихологии, имеющими специализированное образование, и педагогами, прошедшими обязательную курсовую или другие виды профессиональной подготовки. Данное направление соответствует п. 3.5.1 организационного раздела ПАООП ООО.</w:t>
      </w:r>
    </w:p>
    <w:p w:rsidR="00B72A0A" w:rsidRDefault="002C54CC">
      <w:pPr>
        <w:spacing w:line="322" w:lineRule="exact"/>
        <w:ind w:left="841"/>
        <w:jc w:val="both"/>
        <w:rPr>
          <w:i/>
          <w:sz w:val="28"/>
        </w:rPr>
      </w:pPr>
      <w:r>
        <w:rPr>
          <w:i/>
          <w:spacing w:val="-2"/>
          <w:sz w:val="28"/>
        </w:rPr>
        <w:t>Материально-техническое</w:t>
      </w:r>
      <w:r>
        <w:rPr>
          <w:i/>
          <w:spacing w:val="25"/>
          <w:sz w:val="28"/>
        </w:rPr>
        <w:t xml:space="preserve"> </w:t>
      </w:r>
      <w:r>
        <w:rPr>
          <w:i/>
          <w:spacing w:val="-2"/>
          <w:sz w:val="28"/>
        </w:rPr>
        <w:t>обеспечение:</w:t>
      </w:r>
    </w:p>
    <w:p w:rsidR="00B72A0A" w:rsidRDefault="002C54CC">
      <w:pPr>
        <w:pStyle w:val="a3"/>
        <w:ind w:right="140"/>
      </w:pPr>
      <w:r>
        <w:t>Материально-техническое обеспечение предполагает создание материально- технической базы, позволяющей обеспечить адаптивную коррекционно- развивающую среду образовательной организации, отвечающую особым образовательным потребностям слабовидящих обучающихся</w:t>
      </w:r>
    </w:p>
    <w:p w:rsidR="00B72A0A" w:rsidRDefault="002C54CC">
      <w:pPr>
        <w:pStyle w:val="a3"/>
        <w:spacing w:before="2"/>
        <w:ind w:right="155"/>
      </w:pPr>
      <w:r>
        <w:t>Для реализации специального (коррекционного) курса «Тифлотехника» необходимо следующее оборудование и программное обеспечение:</w:t>
      </w:r>
    </w:p>
    <w:p w:rsidR="00B72A0A" w:rsidRDefault="002C54CC">
      <w:pPr>
        <w:pStyle w:val="a3"/>
        <w:ind w:right="145"/>
      </w:pPr>
      <w:r>
        <w:t>компьютерное рабочее место, соответствующее требованиям действующего ГОСТа к типовому специальному компьютерному рабочему месту для инвалида по зрению; персональный компьютер или ноутбук со специальным программным обеспечением: программа увеличения изображения на экране (например, Magic) и несколько синтезаторов речи; цифровой планшет, обеспечивающий связь с интерактивной доской в классе (при наличии), с компьютером учителя; сенсорное мобильное устройство под управлением ОС Android или iOS, оснащенное камерой с высоким разрешением и специальным программным обеспечением; ручной и стационарный видеоувеличитель (например, Topaz, Ruby); фотокамера для сканирования плоскопечатных текстов, подключаемая к компьютеру; тифлофлешплеер с функцией диктофона; портативное устройство для чтения и др.</w:t>
      </w:r>
    </w:p>
    <w:p w:rsidR="00B72A0A" w:rsidRDefault="002C54CC">
      <w:pPr>
        <w:pStyle w:val="a3"/>
        <w:ind w:right="150"/>
      </w:pPr>
      <w:r>
        <w:t>Для реализации коррекционного курса «Пространственное ориентирование и мобильность» необходимо:</w:t>
      </w:r>
    </w:p>
    <w:p w:rsidR="00B72A0A" w:rsidRDefault="002C54CC">
      <w:pPr>
        <w:pStyle w:val="a3"/>
        <w:ind w:right="150"/>
      </w:pPr>
      <w:r>
        <w:t>тактильная ориентировочная трость для ориентировки слепых; приборы, предназначенные для коррекционной работы по пространственной ориентировке («Графика», «Ориентир»); сенсорные мобильное устройства, оснащенные камерой с высоким разрешением, специальным программным обеспечением (программы увеличения изображения на экране) и навигационными приложениями; рельефные карты по типу «Карта-путь» и «Карта-обозрение» и др.</w:t>
      </w:r>
    </w:p>
    <w:p w:rsidR="00B72A0A" w:rsidRDefault="002C54CC">
      <w:pPr>
        <w:pStyle w:val="a3"/>
        <w:ind w:right="146"/>
      </w:pPr>
      <w:r>
        <w:t>При реализации коррекционного курса «Социально-бытовая ориентировка» рекомендуются следующие тифлотехнические средства, приборы и устройства:</w:t>
      </w:r>
    </w:p>
    <w:p w:rsidR="00B72A0A" w:rsidRDefault="002C54CC">
      <w:pPr>
        <w:pStyle w:val="a3"/>
        <w:ind w:right="143"/>
      </w:pPr>
      <w:r>
        <w:t>дозаторы зубной пасты, шампуня и крема; мыльные дозаторы; специальные иглы и нитковдеватели; «Говорящий» определитель цвета; «Говорящая» рулетка; озвученный индикатор уровня жидкости; кухонные дозаторы масла, сыпучих, жидких и других продуктов; «Говорящая мультиварка»;</w:t>
      </w:r>
      <w:r>
        <w:rPr>
          <w:spacing w:val="40"/>
        </w:rPr>
        <w:t xml:space="preserve"> </w:t>
      </w:r>
      <w:r>
        <w:t>«Говорящие» кухонные и напольные весы;</w:t>
      </w:r>
      <w:r>
        <w:rPr>
          <w:spacing w:val="40"/>
        </w:rPr>
        <w:t xml:space="preserve"> </w:t>
      </w:r>
      <w:r>
        <w:t>«Говорящий «термометр; «Говорящий» тонометр»; Глюкометр с рельефной индикацией; сенсорные мобильные устройства, оснащенные камерой с высоким разрешением и специальным программным обеспечением (программы увеличения изображения на экране), программами отслеживания транспорта и т.д..</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841"/>
        <w:jc w:val="both"/>
        <w:rPr>
          <w:i/>
          <w:sz w:val="28"/>
        </w:rPr>
      </w:pPr>
      <w:r>
        <w:rPr>
          <w:i/>
          <w:sz w:val="28"/>
        </w:rPr>
        <w:t>Информационное</w:t>
      </w:r>
      <w:r>
        <w:rPr>
          <w:i/>
          <w:spacing w:val="-13"/>
          <w:sz w:val="28"/>
        </w:rPr>
        <w:t xml:space="preserve"> </w:t>
      </w:r>
      <w:r>
        <w:rPr>
          <w:i/>
          <w:spacing w:val="-2"/>
          <w:sz w:val="28"/>
        </w:rPr>
        <w:t>обеспечение:</w:t>
      </w:r>
    </w:p>
    <w:p w:rsidR="00B72A0A" w:rsidRDefault="002C54CC">
      <w:pPr>
        <w:pStyle w:val="a3"/>
        <w:spacing w:before="3"/>
        <w:ind w:right="144"/>
      </w:pPr>
      <w:r>
        <w:t xml:space="preserve">В образовательной организации должна быть создана информационная образовательная среда, отвечающая особым образовательным потребностям слабовидящих обучающихся. Адаптивная информационная образовательная среда для слабовидящих обучающихся представлена специальным программным обеспечением увеличения изображения на экране компьютера, цифрового планшета и смартфона, тифлотехническими устройствами, обеспечивающими возможность обработки аудиофайлов и текстовых документов, ручными и стационарными </w:t>
      </w:r>
      <w:r>
        <w:rPr>
          <w:spacing w:val="-2"/>
        </w:rPr>
        <w:t>видеоувеличителями.</w:t>
      </w:r>
    </w:p>
    <w:p w:rsidR="00B72A0A" w:rsidRDefault="002C54CC">
      <w:pPr>
        <w:pStyle w:val="a3"/>
        <w:ind w:right="151"/>
      </w:pPr>
      <w:r>
        <w:t xml:space="preserve">Обязательным требованием является обеспечение доступности слабовидящим обучающимся, официальных сайтов образовательной организации, сетевых </w:t>
      </w:r>
      <w:bookmarkStart w:id="44" w:name="_bookmark43"/>
      <w:bookmarkEnd w:id="44"/>
      <w:r>
        <w:t>источников информации, информационно-методическим фондам.</w:t>
      </w:r>
    </w:p>
    <w:p w:rsidR="00B72A0A" w:rsidRDefault="002C54CC">
      <w:pPr>
        <w:pStyle w:val="1"/>
        <w:numPr>
          <w:ilvl w:val="2"/>
          <w:numId w:val="25"/>
        </w:numPr>
        <w:tabs>
          <w:tab w:val="left" w:pos="2706"/>
        </w:tabs>
        <w:spacing w:line="321" w:lineRule="exact"/>
        <w:ind w:left="2706" w:hanging="629"/>
        <w:jc w:val="both"/>
      </w:pPr>
      <w:r>
        <w:t>Планируемые</w:t>
      </w:r>
      <w:r>
        <w:rPr>
          <w:spacing w:val="-12"/>
        </w:rPr>
        <w:t xml:space="preserve"> </w:t>
      </w:r>
      <w:r>
        <w:t>результаты</w:t>
      </w:r>
      <w:r>
        <w:rPr>
          <w:spacing w:val="-8"/>
        </w:rPr>
        <w:t xml:space="preserve"> </w:t>
      </w:r>
      <w:r>
        <w:t>коррекционной</w:t>
      </w:r>
      <w:r>
        <w:rPr>
          <w:spacing w:val="-8"/>
        </w:rPr>
        <w:t xml:space="preserve"> </w:t>
      </w:r>
      <w:r>
        <w:rPr>
          <w:spacing w:val="-2"/>
        </w:rPr>
        <w:t>работы</w:t>
      </w:r>
    </w:p>
    <w:p w:rsidR="00B72A0A" w:rsidRDefault="002C54CC">
      <w:pPr>
        <w:pStyle w:val="a3"/>
        <w:spacing w:before="1"/>
        <w:ind w:right="152"/>
      </w:pPr>
      <w:r>
        <w:rPr>
          <w:color w:val="221F1F"/>
        </w:rPr>
        <w:t>ПКР предусматривает выполнение требований к результатам, определенным ФГОС ООО и АООП ООО для слабовидящих обучающихся.</w:t>
      </w:r>
    </w:p>
    <w:p w:rsidR="00B72A0A" w:rsidRDefault="002C54CC">
      <w:pPr>
        <w:pStyle w:val="a3"/>
        <w:ind w:right="145"/>
      </w:pPr>
      <w:r>
        <w:t>Планируемые результаты ПКР носят дифференцированный характер и могут определяться программами курсов коррекционно-развивающей области для слабовидящих обучающихся в основной школе, индивидуальными программами коррекционно-развивающей работы.</w:t>
      </w:r>
    </w:p>
    <w:p w:rsidR="00B72A0A" w:rsidRDefault="002C54CC">
      <w:pPr>
        <w:pStyle w:val="a3"/>
        <w:ind w:right="146"/>
      </w:pPr>
      <w:r>
        <w:t xml:space="preserve">В зависимости от формы организации коррекционно-развивающей работы планируются различные группы результатов (личностные, метапредметные, </w:t>
      </w:r>
      <w:r>
        <w:rPr>
          <w:spacing w:val="-2"/>
        </w:rPr>
        <w:t>предметные).</w:t>
      </w:r>
    </w:p>
    <w:p w:rsidR="00B72A0A" w:rsidRDefault="002C54CC">
      <w:pPr>
        <w:pStyle w:val="a3"/>
        <w:ind w:right="146"/>
      </w:pPr>
      <w:r>
        <w:t>Личностные результаты — индивидуальное продвижение слабовидящего обучающегося в личностном развитии (повышение самостоятельности, сформированность адекватного типа отношения к нарушению, расширение круга социальных контактов, стремление к собственной результативности и др.).</w:t>
      </w:r>
    </w:p>
    <w:p w:rsidR="00B72A0A" w:rsidRDefault="002C54CC">
      <w:pPr>
        <w:pStyle w:val="a3"/>
        <w:spacing w:before="1"/>
        <w:ind w:right="146"/>
      </w:pPr>
      <w:r>
        <w:t xml:space="preserve">Метапредметные результаты — овладение общеучебными умениями с учетом индивидуальных особенностей, склонностей, способностей, компенсаторных возможностей слабовидящих обучающихся;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сформированность информационных и тифлотехнических компетенций, готовность к осознанному и самостоятельному профессиональному </w:t>
      </w:r>
      <w:r>
        <w:rPr>
          <w:spacing w:val="-2"/>
        </w:rPr>
        <w:t>самоопределению.</w:t>
      </w:r>
    </w:p>
    <w:p w:rsidR="00B72A0A" w:rsidRDefault="002C54CC">
      <w:pPr>
        <w:pStyle w:val="a3"/>
        <w:ind w:right="152"/>
      </w:pPr>
      <w:r>
        <w:t>Предметные результаты (овладение содержанием АООП ООО, конкретных предметных областей и коррекционных курсов; подпрограмм) определяются совместно с учителем с учетом индивидуальных особенностей, склонностей, академических способностей.</w:t>
      </w:r>
    </w:p>
    <w:p w:rsidR="00B72A0A" w:rsidRDefault="002C54CC">
      <w:pPr>
        <w:pStyle w:val="a3"/>
        <w:ind w:right="147"/>
      </w:pPr>
      <w:r>
        <w:t>Достижения слабовидящих обучающихся рассматриваются с учетом их предыдущих индивидуальных достижений. Это может быть учет собственных достижений</w:t>
      </w:r>
      <w:r>
        <w:rPr>
          <w:spacing w:val="-15"/>
        </w:rPr>
        <w:t xml:space="preserve"> </w:t>
      </w:r>
      <w:r>
        <w:t>обучающегося,</w:t>
      </w:r>
      <w:r>
        <w:rPr>
          <w:spacing w:val="-10"/>
        </w:rPr>
        <w:t xml:space="preserve"> </w:t>
      </w:r>
      <w:r>
        <w:t>развития</w:t>
      </w:r>
      <w:r>
        <w:rPr>
          <w:spacing w:val="-12"/>
        </w:rPr>
        <w:t xml:space="preserve"> </w:t>
      </w:r>
      <w:r>
        <w:t>специальных</w:t>
      </w:r>
      <w:r>
        <w:rPr>
          <w:spacing w:val="-12"/>
        </w:rPr>
        <w:t xml:space="preserve"> </w:t>
      </w:r>
      <w:r>
        <w:t>компетенций</w:t>
      </w:r>
      <w:r>
        <w:rPr>
          <w:spacing w:val="-13"/>
        </w:rPr>
        <w:t xml:space="preserve"> </w:t>
      </w:r>
      <w:r>
        <w:t>(на</w:t>
      </w:r>
      <w:r>
        <w:rPr>
          <w:spacing w:val="-13"/>
        </w:rPr>
        <w:t xml:space="preserve"> </w:t>
      </w:r>
      <w:r>
        <w:t>основе</w:t>
      </w:r>
      <w:r>
        <w:rPr>
          <w:spacing w:val="-13"/>
        </w:rPr>
        <w:t xml:space="preserve"> </w:t>
      </w:r>
      <w:r>
        <w:t>портфеля его достижений).</w:t>
      </w:r>
    </w:p>
    <w:p w:rsidR="00B72A0A" w:rsidRDefault="002C54CC">
      <w:pPr>
        <w:pStyle w:val="a3"/>
        <w:ind w:right="148"/>
      </w:pPr>
      <w: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w:t>
      </w:r>
      <w:r>
        <w:rPr>
          <w:spacing w:val="-3"/>
        </w:rPr>
        <w:t xml:space="preserve"> </w:t>
      </w:r>
      <w:r>
        <w:t>ПКР</w:t>
      </w:r>
      <w:r>
        <w:rPr>
          <w:spacing w:val="-3"/>
        </w:rPr>
        <w:t xml:space="preserve"> </w:t>
      </w:r>
      <w:r>
        <w:t>осуществляется</w:t>
      </w:r>
      <w:r>
        <w:rPr>
          <w:spacing w:val="-1"/>
        </w:rPr>
        <w:t xml:space="preserve"> </w:t>
      </w:r>
      <w:r>
        <w:t>экспертной</w:t>
      </w:r>
      <w:r>
        <w:rPr>
          <w:spacing w:val="-1"/>
        </w:rPr>
        <w:t xml:space="preserve"> </w:t>
      </w:r>
      <w:r>
        <w:t>группой</w:t>
      </w:r>
      <w:r>
        <w:rPr>
          <w:spacing w:val="-3"/>
        </w:rPr>
        <w:t xml:space="preserve"> </w:t>
      </w:r>
      <w:r>
        <w:t>и</w:t>
      </w:r>
      <w:r>
        <w:rPr>
          <w:spacing w:val="-1"/>
        </w:rPr>
        <w:t xml:space="preserve"> </w:t>
      </w:r>
      <w:r>
        <w:t>может</w:t>
      </w:r>
      <w:r>
        <w:rPr>
          <w:spacing w:val="-4"/>
        </w:rPr>
        <w:t xml:space="preserve"> </w:t>
      </w:r>
      <w:r>
        <w:t>выражаться</w:t>
      </w:r>
      <w:r>
        <w:rPr>
          <w:spacing w:val="-4"/>
        </w:rPr>
        <w:t xml:space="preserve"> </w:t>
      </w:r>
      <w:r>
        <w:t>в</w:t>
      </w:r>
      <w:r>
        <w:rPr>
          <w:spacing w:val="-2"/>
        </w:rPr>
        <w:t xml:space="preserve"> </w:t>
      </w:r>
      <w:r>
        <w:t>уровневой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3" w:firstLine="0"/>
      </w:pPr>
      <w:r>
        <w:t>шкале — 3 балла — значительная динамика, 2 балла — удовлетворительная динамика, 1 балл — незначительная динамика, 0 баллов — отсутствие динамики.</w:t>
      </w:r>
    </w:p>
    <w:p w:rsidR="00B72A0A" w:rsidRDefault="00B72A0A">
      <w:pPr>
        <w:pStyle w:val="a3"/>
        <w:spacing w:before="43"/>
        <w:ind w:left="0" w:firstLine="0"/>
        <w:jc w:val="left"/>
      </w:pPr>
    </w:p>
    <w:p w:rsidR="00B72A0A" w:rsidRDefault="002C54CC">
      <w:pPr>
        <w:pStyle w:val="1"/>
        <w:spacing w:before="1" w:line="276" w:lineRule="auto"/>
        <w:ind w:left="1274" w:right="582"/>
        <w:jc w:val="center"/>
      </w:pPr>
      <w:r>
        <w:t>Специальный</w:t>
      </w:r>
      <w:r>
        <w:rPr>
          <w:spacing w:val="-12"/>
        </w:rPr>
        <w:t xml:space="preserve"> </w:t>
      </w:r>
      <w:r>
        <w:t>(коррекционный)</w:t>
      </w:r>
      <w:r>
        <w:rPr>
          <w:spacing w:val="-12"/>
        </w:rPr>
        <w:t xml:space="preserve"> </w:t>
      </w:r>
      <w:r>
        <w:t>курс</w:t>
      </w:r>
      <w:r>
        <w:rPr>
          <w:spacing w:val="-11"/>
        </w:rPr>
        <w:t xml:space="preserve"> </w:t>
      </w:r>
      <w:r>
        <w:t>«Тифлотехника» Пояснительная записка</w:t>
      </w:r>
    </w:p>
    <w:p w:rsidR="00B72A0A" w:rsidRDefault="002C54CC">
      <w:pPr>
        <w:spacing w:line="275" w:lineRule="exact"/>
        <w:ind w:left="693" w:right="2"/>
        <w:jc w:val="center"/>
        <w:rPr>
          <w:i/>
          <w:sz w:val="28"/>
        </w:rPr>
      </w:pPr>
      <w:r>
        <w:rPr>
          <w:i/>
          <w:spacing w:val="-2"/>
          <w:sz w:val="28"/>
        </w:rPr>
        <w:t>Общая</w:t>
      </w:r>
      <w:r>
        <w:rPr>
          <w:i/>
          <w:spacing w:val="-4"/>
          <w:sz w:val="28"/>
        </w:rPr>
        <w:t xml:space="preserve"> </w:t>
      </w:r>
      <w:r>
        <w:rPr>
          <w:i/>
          <w:spacing w:val="-2"/>
          <w:sz w:val="28"/>
        </w:rPr>
        <w:t>характеристика</w:t>
      </w:r>
      <w:r>
        <w:rPr>
          <w:i/>
          <w:spacing w:val="-1"/>
          <w:sz w:val="28"/>
        </w:rPr>
        <w:t xml:space="preserve"> </w:t>
      </w:r>
      <w:r>
        <w:rPr>
          <w:i/>
          <w:spacing w:val="-2"/>
          <w:sz w:val="28"/>
        </w:rPr>
        <w:t>специального</w:t>
      </w:r>
      <w:r>
        <w:rPr>
          <w:i/>
          <w:spacing w:val="2"/>
          <w:sz w:val="28"/>
        </w:rPr>
        <w:t xml:space="preserve"> </w:t>
      </w:r>
      <w:r>
        <w:rPr>
          <w:i/>
          <w:spacing w:val="-2"/>
          <w:sz w:val="28"/>
        </w:rPr>
        <w:t>(коррекционного)</w:t>
      </w:r>
      <w:r>
        <w:rPr>
          <w:i/>
          <w:spacing w:val="-3"/>
          <w:sz w:val="28"/>
        </w:rPr>
        <w:t xml:space="preserve"> </w:t>
      </w:r>
      <w:r>
        <w:rPr>
          <w:i/>
          <w:spacing w:val="-2"/>
          <w:sz w:val="28"/>
        </w:rPr>
        <w:t>курса</w:t>
      </w:r>
      <w:r>
        <w:rPr>
          <w:i/>
          <w:spacing w:val="2"/>
          <w:sz w:val="28"/>
        </w:rPr>
        <w:t xml:space="preserve"> </w:t>
      </w:r>
      <w:r>
        <w:rPr>
          <w:i/>
          <w:spacing w:val="-2"/>
          <w:sz w:val="28"/>
        </w:rPr>
        <w:t>«Тифлотехника»</w:t>
      </w:r>
    </w:p>
    <w:p w:rsidR="00B72A0A" w:rsidRDefault="002C54CC">
      <w:pPr>
        <w:pStyle w:val="a3"/>
        <w:ind w:right="144"/>
      </w:pPr>
      <w:r>
        <w:t>Специальный (коррекционный) курс «Тифлотехника» является неотъемлемой частью единого модуля «Информатика», при этом «Тифлотехника» может реализовываться за счет часов урочной и внеурочной деятельности. Данный коррекционный</w:t>
      </w:r>
      <w:r>
        <w:rPr>
          <w:spacing w:val="-11"/>
        </w:rPr>
        <w:t xml:space="preserve"> </w:t>
      </w:r>
      <w:r>
        <w:t>курс,</w:t>
      </w:r>
      <w:r>
        <w:rPr>
          <w:spacing w:val="-11"/>
        </w:rPr>
        <w:t xml:space="preserve"> </w:t>
      </w:r>
      <w:r>
        <w:t>в</w:t>
      </w:r>
      <w:r>
        <w:rPr>
          <w:spacing w:val="-12"/>
        </w:rPr>
        <w:t xml:space="preserve"> </w:t>
      </w:r>
      <w:r>
        <w:t>части</w:t>
      </w:r>
      <w:r>
        <w:rPr>
          <w:spacing w:val="-11"/>
        </w:rPr>
        <w:t xml:space="preserve"> </w:t>
      </w:r>
      <w:r>
        <w:t>требований</w:t>
      </w:r>
      <w:r>
        <w:rPr>
          <w:spacing w:val="-11"/>
        </w:rPr>
        <w:t xml:space="preserve"> </w:t>
      </w:r>
      <w:r>
        <w:t>к</w:t>
      </w:r>
      <w:r>
        <w:rPr>
          <w:spacing w:val="-13"/>
        </w:rPr>
        <w:t xml:space="preserve"> </w:t>
      </w:r>
      <w:r>
        <w:t>предметным</w:t>
      </w:r>
      <w:r>
        <w:rPr>
          <w:spacing w:val="-14"/>
        </w:rPr>
        <w:t xml:space="preserve"> </w:t>
      </w:r>
      <w:r>
        <w:t>результатам</w:t>
      </w:r>
      <w:r>
        <w:rPr>
          <w:spacing w:val="-14"/>
        </w:rPr>
        <w:t xml:space="preserve"> </w:t>
      </w:r>
      <w:r>
        <w:t>характеризуется взаимосвязью</w:t>
      </w:r>
      <w:r>
        <w:rPr>
          <w:spacing w:val="65"/>
          <w:w w:val="150"/>
        </w:rPr>
        <w:t xml:space="preserve">  </w:t>
      </w:r>
      <w:r>
        <w:t>и</w:t>
      </w:r>
      <w:r>
        <w:rPr>
          <w:spacing w:val="67"/>
          <w:w w:val="150"/>
        </w:rPr>
        <w:t xml:space="preserve">  </w:t>
      </w:r>
      <w:r>
        <w:t>преемственностью</w:t>
      </w:r>
      <w:r>
        <w:rPr>
          <w:spacing w:val="65"/>
          <w:w w:val="150"/>
        </w:rPr>
        <w:t xml:space="preserve">  </w:t>
      </w:r>
      <w:r>
        <w:t>с</w:t>
      </w:r>
      <w:r>
        <w:rPr>
          <w:spacing w:val="67"/>
          <w:w w:val="150"/>
        </w:rPr>
        <w:t xml:space="preserve">  </w:t>
      </w:r>
      <w:r>
        <w:t>предметными</w:t>
      </w:r>
      <w:r>
        <w:rPr>
          <w:spacing w:val="66"/>
          <w:w w:val="150"/>
        </w:rPr>
        <w:t xml:space="preserve">  </w:t>
      </w:r>
      <w:r>
        <w:t>результатами</w:t>
      </w:r>
      <w:r>
        <w:rPr>
          <w:spacing w:val="65"/>
          <w:w w:val="150"/>
        </w:rPr>
        <w:t xml:space="preserve">  </w:t>
      </w:r>
      <w:r>
        <w:rPr>
          <w:spacing w:val="-2"/>
        </w:rPr>
        <w:t>курса</w:t>
      </w:r>
    </w:p>
    <w:p w:rsidR="00B72A0A" w:rsidRDefault="002C54CC">
      <w:pPr>
        <w:pStyle w:val="a3"/>
        <w:spacing w:line="321" w:lineRule="exact"/>
        <w:ind w:firstLine="0"/>
      </w:pPr>
      <w:r>
        <w:t>«Информатика».</w:t>
      </w:r>
      <w:r>
        <w:rPr>
          <w:spacing w:val="22"/>
        </w:rPr>
        <w:t xml:space="preserve">  </w:t>
      </w:r>
      <w:r>
        <w:t>В</w:t>
      </w:r>
      <w:r>
        <w:rPr>
          <w:spacing w:val="22"/>
        </w:rPr>
        <w:t xml:space="preserve">  </w:t>
      </w:r>
      <w:r>
        <w:t>условиях</w:t>
      </w:r>
      <w:r>
        <w:rPr>
          <w:spacing w:val="24"/>
        </w:rPr>
        <w:t xml:space="preserve">  </w:t>
      </w:r>
      <w:r>
        <w:t>информатизации</w:t>
      </w:r>
      <w:r>
        <w:rPr>
          <w:spacing w:val="23"/>
        </w:rPr>
        <w:t xml:space="preserve">  </w:t>
      </w:r>
      <w:r>
        <w:t>и</w:t>
      </w:r>
      <w:r>
        <w:rPr>
          <w:spacing w:val="23"/>
        </w:rPr>
        <w:t xml:space="preserve">  </w:t>
      </w:r>
      <w:r>
        <w:t>цифровизации</w:t>
      </w:r>
      <w:r>
        <w:rPr>
          <w:spacing w:val="23"/>
        </w:rPr>
        <w:t xml:space="preserve">  </w:t>
      </w:r>
      <w:r>
        <w:t>общества</w:t>
      </w:r>
      <w:r>
        <w:rPr>
          <w:spacing w:val="78"/>
          <w:w w:val="150"/>
        </w:rPr>
        <w:t xml:space="preserve"> </w:t>
      </w:r>
      <w:r>
        <w:rPr>
          <w:spacing w:val="-4"/>
        </w:rPr>
        <w:t>курс</w:t>
      </w:r>
    </w:p>
    <w:p w:rsidR="00B72A0A" w:rsidRDefault="002C54CC">
      <w:pPr>
        <w:pStyle w:val="a3"/>
        <w:spacing w:before="1"/>
        <w:ind w:right="153" w:firstLine="0"/>
      </w:pPr>
      <w:r>
        <w:t>«Тифлотехника» обладает высоким реабилитационным потенциалом в части формирования жизненных компетенций слабовидящих обучающихся.</w:t>
      </w:r>
    </w:p>
    <w:p w:rsidR="00B72A0A" w:rsidRDefault="002C54CC">
      <w:pPr>
        <w:pStyle w:val="a3"/>
        <w:ind w:right="151"/>
      </w:pPr>
      <w:r>
        <w:t>Содержательный модуль включает дисциплины(разделы) урочной и внеурочной деятельности учебного плана и реализуется учителем информатики с соответствующим</w:t>
      </w:r>
      <w:r>
        <w:rPr>
          <w:spacing w:val="-3"/>
        </w:rPr>
        <w:t xml:space="preserve"> </w:t>
      </w:r>
      <w:r>
        <w:t>базовым</w:t>
      </w:r>
      <w:r>
        <w:rPr>
          <w:spacing w:val="-3"/>
        </w:rPr>
        <w:t xml:space="preserve"> </w:t>
      </w:r>
      <w:r>
        <w:t>образованием,</w:t>
      </w:r>
      <w:r>
        <w:rPr>
          <w:spacing w:val="-1"/>
        </w:rPr>
        <w:t xml:space="preserve"> </w:t>
      </w:r>
      <w:r>
        <w:t>прошедшим</w:t>
      </w:r>
      <w:r>
        <w:rPr>
          <w:spacing w:val="-1"/>
        </w:rPr>
        <w:t xml:space="preserve"> </w:t>
      </w:r>
      <w:r>
        <w:t>повышение</w:t>
      </w:r>
      <w:r>
        <w:rPr>
          <w:spacing w:val="-3"/>
        </w:rPr>
        <w:t xml:space="preserve"> </w:t>
      </w:r>
      <w:r>
        <w:t>квалификации</w:t>
      </w:r>
      <w:r>
        <w:rPr>
          <w:spacing w:val="-2"/>
        </w:rPr>
        <w:t xml:space="preserve"> </w:t>
      </w:r>
      <w:r>
        <w:t>по вопросам обучения и воспитания слепых и слабовидящих детей.</w:t>
      </w:r>
    </w:p>
    <w:p w:rsidR="00B72A0A" w:rsidRDefault="002C54CC">
      <w:pPr>
        <w:pStyle w:val="a3"/>
        <w:spacing w:before="1"/>
        <w:ind w:right="144"/>
      </w:pPr>
      <w:r>
        <w:t>Темы, предусмотренные программой по курсу «Тифлотехника» изучаются в последовательности, определяемой потребностями других учебных предметов, в частности, «Информатикой». Каждая тема может изучаться несколько раз</w:t>
      </w:r>
      <w:r>
        <w:rPr>
          <w:spacing w:val="-15"/>
        </w:rPr>
        <w:t xml:space="preserve"> </w:t>
      </w:r>
      <w:r>
        <w:t>на</w:t>
      </w:r>
      <w:r>
        <w:rPr>
          <w:spacing w:val="-15"/>
        </w:rPr>
        <w:t xml:space="preserve"> </w:t>
      </w:r>
      <w:r>
        <w:t>все</w:t>
      </w:r>
      <w:r>
        <w:rPr>
          <w:spacing w:val="-15"/>
        </w:rPr>
        <w:t xml:space="preserve"> </w:t>
      </w:r>
      <w:r>
        <w:t>более</w:t>
      </w:r>
      <w:r>
        <w:rPr>
          <w:spacing w:val="-15"/>
        </w:rPr>
        <w:t xml:space="preserve"> </w:t>
      </w:r>
      <w:r>
        <w:t>глубоком</w:t>
      </w:r>
      <w:r>
        <w:rPr>
          <w:spacing w:val="-17"/>
        </w:rPr>
        <w:t xml:space="preserve"> </w:t>
      </w:r>
      <w:r>
        <w:t>уровне</w:t>
      </w:r>
      <w:r>
        <w:rPr>
          <w:spacing w:val="-15"/>
        </w:rPr>
        <w:t xml:space="preserve"> </w:t>
      </w:r>
      <w:r>
        <w:t>освоения</w:t>
      </w:r>
      <w:r>
        <w:rPr>
          <w:spacing w:val="-14"/>
        </w:rPr>
        <w:t xml:space="preserve"> </w:t>
      </w:r>
      <w:r>
        <w:t>материала.</w:t>
      </w:r>
      <w:r>
        <w:rPr>
          <w:spacing w:val="-16"/>
        </w:rPr>
        <w:t xml:space="preserve"> </w:t>
      </w:r>
      <w:r>
        <w:t>Последовательность</w:t>
      </w:r>
      <w:r>
        <w:rPr>
          <w:spacing w:val="-16"/>
        </w:rPr>
        <w:t xml:space="preserve"> </w:t>
      </w:r>
      <w:r>
        <w:t>и</w:t>
      </w:r>
      <w:r>
        <w:rPr>
          <w:spacing w:val="-14"/>
        </w:rPr>
        <w:t xml:space="preserve"> </w:t>
      </w:r>
      <w:r>
        <w:t>глубину освоения тем выбирает преподаватель курса.</w:t>
      </w:r>
    </w:p>
    <w:p w:rsidR="00B72A0A" w:rsidRDefault="002C54CC">
      <w:pPr>
        <w:pStyle w:val="a3"/>
        <w:spacing w:line="320" w:lineRule="exact"/>
        <w:ind w:left="841" w:firstLine="0"/>
      </w:pPr>
      <w:r>
        <w:t>Цели</w:t>
      </w:r>
      <w:r>
        <w:rPr>
          <w:spacing w:val="-11"/>
        </w:rPr>
        <w:t xml:space="preserve"> </w:t>
      </w:r>
      <w:r>
        <w:t>и</w:t>
      </w:r>
      <w:r>
        <w:rPr>
          <w:spacing w:val="-6"/>
        </w:rPr>
        <w:t xml:space="preserve"> </w:t>
      </w:r>
      <w:r>
        <w:t>задачи</w:t>
      </w:r>
      <w:r>
        <w:rPr>
          <w:spacing w:val="-6"/>
        </w:rPr>
        <w:t xml:space="preserve"> </w:t>
      </w:r>
      <w:r>
        <w:t>специального</w:t>
      </w:r>
      <w:r>
        <w:rPr>
          <w:spacing w:val="-5"/>
        </w:rPr>
        <w:t xml:space="preserve"> </w:t>
      </w:r>
      <w:r>
        <w:t>(коррекционного)</w:t>
      </w:r>
      <w:r>
        <w:rPr>
          <w:spacing w:val="-9"/>
        </w:rPr>
        <w:t xml:space="preserve"> </w:t>
      </w:r>
      <w:r>
        <w:t>курса</w:t>
      </w:r>
      <w:r>
        <w:rPr>
          <w:spacing w:val="-8"/>
        </w:rPr>
        <w:t xml:space="preserve"> </w:t>
      </w:r>
      <w:r>
        <w:rPr>
          <w:spacing w:val="-2"/>
        </w:rPr>
        <w:t>«Тифлотехника»</w:t>
      </w:r>
    </w:p>
    <w:p w:rsidR="00B72A0A" w:rsidRDefault="002C54CC">
      <w:pPr>
        <w:pStyle w:val="a3"/>
        <w:ind w:right="145"/>
      </w:pPr>
      <w:r>
        <w:t>Цель</w:t>
      </w:r>
      <w:r>
        <w:rPr>
          <w:spacing w:val="-4"/>
        </w:rPr>
        <w:t xml:space="preserve"> </w:t>
      </w:r>
      <w:r>
        <w:t>изучения</w:t>
      </w:r>
      <w:r>
        <w:rPr>
          <w:spacing w:val="-2"/>
        </w:rPr>
        <w:t xml:space="preserve"> </w:t>
      </w:r>
      <w:r>
        <w:t>специального</w:t>
      </w:r>
      <w:r>
        <w:rPr>
          <w:spacing w:val="-2"/>
        </w:rPr>
        <w:t xml:space="preserve"> </w:t>
      </w:r>
      <w:r>
        <w:t>(коррекционного)</w:t>
      </w:r>
      <w:r>
        <w:rPr>
          <w:spacing w:val="-2"/>
        </w:rPr>
        <w:t xml:space="preserve"> </w:t>
      </w:r>
      <w:r>
        <w:t>курса</w:t>
      </w:r>
      <w:r>
        <w:rPr>
          <w:spacing w:val="-2"/>
        </w:rPr>
        <w:t xml:space="preserve"> </w:t>
      </w:r>
      <w:r>
        <w:t>«Тифлотехника»</w:t>
      </w:r>
      <w:r>
        <w:rPr>
          <w:spacing w:val="-2"/>
        </w:rPr>
        <w:t xml:space="preserve"> </w:t>
      </w:r>
      <w:r>
        <w:t>состоит в</w:t>
      </w:r>
      <w:r>
        <w:rPr>
          <w:spacing w:val="-18"/>
        </w:rPr>
        <w:t xml:space="preserve"> </w:t>
      </w:r>
      <w:r>
        <w:t>формировании</w:t>
      </w:r>
      <w:r>
        <w:rPr>
          <w:spacing w:val="-17"/>
        </w:rPr>
        <w:t xml:space="preserve"> </w:t>
      </w:r>
      <w:r>
        <w:t>тифлоинформационных</w:t>
      </w:r>
      <w:r>
        <w:rPr>
          <w:spacing w:val="-18"/>
        </w:rPr>
        <w:t xml:space="preserve"> </w:t>
      </w:r>
      <w:r>
        <w:t>компетенций</w:t>
      </w:r>
      <w:r>
        <w:rPr>
          <w:spacing w:val="-17"/>
        </w:rPr>
        <w:t xml:space="preserve"> </w:t>
      </w:r>
      <w:r>
        <w:t>у</w:t>
      </w:r>
      <w:r>
        <w:rPr>
          <w:spacing w:val="-18"/>
        </w:rPr>
        <w:t xml:space="preserve"> </w:t>
      </w:r>
      <w:r>
        <w:t>слабовидящих</w:t>
      </w:r>
      <w:r>
        <w:rPr>
          <w:spacing w:val="-17"/>
        </w:rPr>
        <w:t xml:space="preserve"> </w:t>
      </w:r>
      <w:r>
        <w:t>обучающихся и подготовке их к самостоятельному и эффективному выполнению учебных задач с применением компьютера и другой цифровой техники.</w:t>
      </w:r>
    </w:p>
    <w:p w:rsidR="00B72A0A" w:rsidRDefault="002C54CC">
      <w:pPr>
        <w:pStyle w:val="a3"/>
        <w:spacing w:line="322" w:lineRule="exact"/>
        <w:ind w:left="841" w:firstLine="0"/>
        <w:jc w:val="left"/>
      </w:pPr>
      <w:r>
        <w:rPr>
          <w:spacing w:val="-2"/>
        </w:rPr>
        <w:t>Задачи:</w:t>
      </w:r>
    </w:p>
    <w:p w:rsidR="00B72A0A" w:rsidRDefault="002C54CC">
      <w:pPr>
        <w:pStyle w:val="a4"/>
        <w:numPr>
          <w:ilvl w:val="0"/>
          <w:numId w:val="22"/>
        </w:numPr>
        <w:tabs>
          <w:tab w:val="left" w:pos="1571"/>
        </w:tabs>
        <w:ind w:right="149" w:firstLine="708"/>
        <w:rPr>
          <w:sz w:val="28"/>
        </w:rPr>
      </w:pPr>
      <w:r>
        <w:rPr>
          <w:sz w:val="28"/>
        </w:rPr>
        <w:t>Формирование информационной и алгоритмической культуры применения различных тифлотехнических устройств.</w:t>
      </w:r>
    </w:p>
    <w:p w:rsidR="00B72A0A" w:rsidRDefault="002C54CC">
      <w:pPr>
        <w:pStyle w:val="a4"/>
        <w:numPr>
          <w:ilvl w:val="0"/>
          <w:numId w:val="22"/>
        </w:numPr>
        <w:tabs>
          <w:tab w:val="left" w:pos="1571"/>
        </w:tabs>
        <w:spacing w:before="2"/>
        <w:ind w:right="149" w:firstLine="708"/>
        <w:rPr>
          <w:sz w:val="28"/>
        </w:rPr>
      </w:pPr>
      <w:r>
        <w:rPr>
          <w:sz w:val="28"/>
        </w:rPr>
        <w:t>Формирование представлений о компьютере как об универсальном тифлоинформационном</w:t>
      </w:r>
      <w:r>
        <w:rPr>
          <w:spacing w:val="-18"/>
          <w:sz w:val="28"/>
        </w:rPr>
        <w:t xml:space="preserve"> </w:t>
      </w:r>
      <w:r>
        <w:rPr>
          <w:sz w:val="28"/>
        </w:rPr>
        <w:t>устройстве,</w:t>
      </w:r>
      <w:r>
        <w:rPr>
          <w:spacing w:val="-17"/>
          <w:sz w:val="28"/>
        </w:rPr>
        <w:t xml:space="preserve"> </w:t>
      </w:r>
      <w:r>
        <w:rPr>
          <w:sz w:val="28"/>
        </w:rPr>
        <w:t>позволяющем</w:t>
      </w:r>
      <w:r>
        <w:rPr>
          <w:spacing w:val="-18"/>
          <w:sz w:val="28"/>
        </w:rPr>
        <w:t xml:space="preserve"> </w:t>
      </w:r>
      <w:r>
        <w:rPr>
          <w:sz w:val="28"/>
        </w:rPr>
        <w:t>создавать,</w:t>
      </w:r>
      <w:r>
        <w:rPr>
          <w:spacing w:val="-17"/>
          <w:sz w:val="28"/>
        </w:rPr>
        <w:t xml:space="preserve"> </w:t>
      </w:r>
      <w:r>
        <w:rPr>
          <w:sz w:val="28"/>
        </w:rPr>
        <w:t>получать,</w:t>
      </w:r>
      <w:r>
        <w:rPr>
          <w:spacing w:val="-18"/>
          <w:sz w:val="28"/>
        </w:rPr>
        <w:t xml:space="preserve"> </w:t>
      </w:r>
      <w:r>
        <w:rPr>
          <w:sz w:val="28"/>
        </w:rPr>
        <w:t>обрабатывать и хранить информацию при решении образовательных задач.</w:t>
      </w:r>
    </w:p>
    <w:p w:rsidR="00B72A0A" w:rsidRDefault="002C54CC">
      <w:pPr>
        <w:pStyle w:val="a4"/>
        <w:numPr>
          <w:ilvl w:val="0"/>
          <w:numId w:val="22"/>
        </w:numPr>
        <w:tabs>
          <w:tab w:val="left" w:pos="1571"/>
        </w:tabs>
        <w:ind w:right="152" w:firstLine="708"/>
        <w:rPr>
          <w:sz w:val="28"/>
        </w:rPr>
      </w:pPr>
      <w:r>
        <w:rPr>
          <w:sz w:val="28"/>
        </w:rPr>
        <w:t>Развитие алгоритмического мышления, необходимого для обучения и профессиональной деятельности в современном обществе.</w:t>
      </w:r>
    </w:p>
    <w:p w:rsidR="00B72A0A" w:rsidRDefault="002C54CC">
      <w:pPr>
        <w:pStyle w:val="a4"/>
        <w:numPr>
          <w:ilvl w:val="0"/>
          <w:numId w:val="22"/>
        </w:numPr>
        <w:tabs>
          <w:tab w:val="left" w:pos="1571"/>
        </w:tabs>
        <w:ind w:right="144" w:firstLine="708"/>
        <w:rPr>
          <w:sz w:val="28"/>
        </w:rPr>
      </w:pPr>
      <w:r>
        <w:rPr>
          <w:sz w:val="28"/>
        </w:rPr>
        <w:t>Формирование представлений о том, как понятия и конструкции сферы информационных технологий могут применяться в условиях слабовидения в реальном мире.</w:t>
      </w:r>
    </w:p>
    <w:p w:rsidR="00B72A0A" w:rsidRDefault="002C54CC">
      <w:pPr>
        <w:pStyle w:val="a4"/>
        <w:numPr>
          <w:ilvl w:val="0"/>
          <w:numId w:val="22"/>
        </w:numPr>
        <w:tabs>
          <w:tab w:val="left" w:pos="1571"/>
        </w:tabs>
        <w:ind w:right="152" w:firstLine="708"/>
        <w:rPr>
          <w:sz w:val="28"/>
        </w:rPr>
      </w:pPr>
      <w:r>
        <w:rPr>
          <w:sz w:val="28"/>
        </w:rPr>
        <w:t>Формирование навыка безопасного и целесообразного поведения при работе</w:t>
      </w:r>
      <w:r>
        <w:rPr>
          <w:spacing w:val="-18"/>
          <w:sz w:val="28"/>
        </w:rPr>
        <w:t xml:space="preserve"> </w:t>
      </w:r>
      <w:r>
        <w:rPr>
          <w:sz w:val="28"/>
        </w:rPr>
        <w:t>с</w:t>
      </w:r>
      <w:r>
        <w:rPr>
          <w:spacing w:val="-17"/>
          <w:sz w:val="28"/>
        </w:rPr>
        <w:t xml:space="preserve"> </w:t>
      </w:r>
      <w:r>
        <w:rPr>
          <w:sz w:val="28"/>
        </w:rPr>
        <w:t>тифлотехническими</w:t>
      </w:r>
      <w:r>
        <w:rPr>
          <w:spacing w:val="-18"/>
          <w:sz w:val="28"/>
        </w:rPr>
        <w:t xml:space="preserve"> </w:t>
      </w:r>
      <w:r>
        <w:rPr>
          <w:sz w:val="28"/>
        </w:rPr>
        <w:t>устройствами</w:t>
      </w:r>
      <w:r>
        <w:rPr>
          <w:spacing w:val="-17"/>
          <w:sz w:val="28"/>
        </w:rPr>
        <w:t xml:space="preserve"> </w:t>
      </w:r>
      <w:r>
        <w:rPr>
          <w:sz w:val="28"/>
        </w:rPr>
        <w:t>и</w:t>
      </w:r>
      <w:r>
        <w:rPr>
          <w:spacing w:val="-18"/>
          <w:sz w:val="28"/>
        </w:rPr>
        <w:t xml:space="preserve"> </w:t>
      </w:r>
      <w:r>
        <w:rPr>
          <w:sz w:val="28"/>
        </w:rPr>
        <w:t>специализированными</w:t>
      </w:r>
      <w:r>
        <w:rPr>
          <w:spacing w:val="-17"/>
          <w:sz w:val="28"/>
        </w:rPr>
        <w:t xml:space="preserve"> </w:t>
      </w:r>
      <w:r>
        <w:rPr>
          <w:sz w:val="28"/>
        </w:rPr>
        <w:t xml:space="preserve">компьютерными </w:t>
      </w:r>
      <w:r>
        <w:rPr>
          <w:spacing w:val="-2"/>
          <w:sz w:val="28"/>
        </w:rPr>
        <w:t>программами.</w:t>
      </w:r>
    </w:p>
    <w:p w:rsidR="00B72A0A" w:rsidRDefault="002C54CC">
      <w:pPr>
        <w:pStyle w:val="a4"/>
        <w:numPr>
          <w:ilvl w:val="0"/>
          <w:numId w:val="22"/>
        </w:numPr>
        <w:tabs>
          <w:tab w:val="left" w:pos="1571"/>
        </w:tabs>
        <w:ind w:right="152" w:firstLine="708"/>
        <w:rPr>
          <w:sz w:val="28"/>
        </w:rPr>
      </w:pPr>
      <w:r>
        <w:rPr>
          <w:sz w:val="28"/>
        </w:rPr>
        <w:t>Освоение классификации информационных объектов операционной системы с целью выбора адекватных невизуальных приемов работы с ними.</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1"/>
        </w:tabs>
        <w:spacing w:before="74"/>
        <w:ind w:right="151" w:firstLine="708"/>
        <w:rPr>
          <w:sz w:val="28"/>
        </w:rPr>
      </w:pPr>
      <w:r>
        <w:rPr>
          <w:sz w:val="28"/>
        </w:rPr>
        <w:t>Формирование навыка разработки алгоритма использования тифлотехнических устройств и специальных программ для решения учебных задач различных типов.</w:t>
      </w:r>
    </w:p>
    <w:p w:rsidR="00B72A0A" w:rsidRDefault="002C54CC">
      <w:pPr>
        <w:pStyle w:val="a4"/>
        <w:numPr>
          <w:ilvl w:val="0"/>
          <w:numId w:val="22"/>
        </w:numPr>
        <w:tabs>
          <w:tab w:val="left" w:pos="1571"/>
        </w:tabs>
        <w:spacing w:before="2"/>
        <w:ind w:right="144" w:firstLine="708"/>
        <w:rPr>
          <w:sz w:val="28"/>
        </w:rPr>
      </w:pPr>
      <w:r>
        <w:rPr>
          <w:sz w:val="28"/>
        </w:rPr>
        <w:t xml:space="preserve">Овладение знаниями, умениями и навыками, необходимыми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w:t>
      </w:r>
      <w:r>
        <w:rPr>
          <w:spacing w:val="-2"/>
          <w:sz w:val="28"/>
        </w:rPr>
        <w:t>системы).</w:t>
      </w:r>
    </w:p>
    <w:p w:rsidR="00B72A0A" w:rsidRDefault="002C54CC">
      <w:pPr>
        <w:pStyle w:val="a4"/>
        <w:numPr>
          <w:ilvl w:val="0"/>
          <w:numId w:val="22"/>
        </w:numPr>
        <w:tabs>
          <w:tab w:val="left" w:pos="1571"/>
        </w:tabs>
        <w:spacing w:before="1"/>
        <w:ind w:right="151" w:firstLine="708"/>
        <w:rPr>
          <w:sz w:val="28"/>
        </w:rPr>
      </w:pPr>
      <w:r>
        <w:rPr>
          <w:sz w:val="28"/>
        </w:rPr>
        <w:t>Формирование умения аргументировать выбор тифлотехнических средств и специального программного обеспечения для</w:t>
      </w:r>
      <w:r>
        <w:rPr>
          <w:spacing w:val="-1"/>
          <w:sz w:val="28"/>
        </w:rPr>
        <w:t xml:space="preserve"> </w:t>
      </w:r>
      <w:r>
        <w:rPr>
          <w:sz w:val="28"/>
        </w:rPr>
        <w:t>решения конкретной задачи.</w:t>
      </w:r>
    </w:p>
    <w:p w:rsidR="00B72A0A" w:rsidRDefault="002C54CC">
      <w:pPr>
        <w:spacing w:line="321" w:lineRule="exact"/>
        <w:ind w:left="841"/>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tabs>
          <w:tab w:val="left" w:pos="3109"/>
          <w:tab w:val="left" w:pos="4774"/>
          <w:tab w:val="left" w:pos="6971"/>
          <w:tab w:val="left" w:pos="9669"/>
        </w:tabs>
        <w:ind w:left="841" w:firstLine="0"/>
        <w:jc w:val="left"/>
      </w:pPr>
      <w:r>
        <w:rPr>
          <w:spacing w:val="-2"/>
        </w:rPr>
        <w:t>Программный</w:t>
      </w:r>
      <w:r>
        <w:tab/>
      </w:r>
      <w:r>
        <w:rPr>
          <w:spacing w:val="-2"/>
        </w:rPr>
        <w:t>материал</w:t>
      </w:r>
      <w:r>
        <w:tab/>
      </w:r>
      <w:r>
        <w:rPr>
          <w:spacing w:val="-2"/>
        </w:rPr>
        <w:t>специального</w:t>
      </w:r>
      <w:r>
        <w:tab/>
      </w:r>
      <w:r>
        <w:rPr>
          <w:spacing w:val="-2"/>
        </w:rPr>
        <w:t>(коррекционного)</w:t>
      </w:r>
      <w:r>
        <w:tab/>
      </w:r>
      <w:r>
        <w:rPr>
          <w:spacing w:val="-2"/>
        </w:rPr>
        <w:t>курса</w:t>
      </w:r>
    </w:p>
    <w:p w:rsidR="00B72A0A" w:rsidRDefault="002C54CC">
      <w:pPr>
        <w:pStyle w:val="a3"/>
        <w:ind w:firstLine="0"/>
        <w:jc w:val="left"/>
      </w:pPr>
      <w:r>
        <w:t>«Тифлотехника» в АООП ООО 1 варианта распределяется на пять лет</w:t>
      </w:r>
      <w:r>
        <w:rPr>
          <w:spacing w:val="35"/>
        </w:rPr>
        <w:t xml:space="preserve"> </w:t>
      </w:r>
      <w:r>
        <w:t>обучения; в</w:t>
      </w:r>
      <w:r>
        <w:rPr>
          <w:spacing w:val="40"/>
        </w:rPr>
        <w:t xml:space="preserve"> </w:t>
      </w:r>
      <w:r>
        <w:t>АООП ООО 2 варианта - на шесть лет: 5, 6, 7, 8, 9, 10 классы.</w:t>
      </w:r>
    </w:p>
    <w:p w:rsidR="00B72A0A" w:rsidRDefault="002C54CC">
      <w:pPr>
        <w:spacing w:before="2"/>
        <w:ind w:left="132" w:firstLine="708"/>
        <w:rPr>
          <w:i/>
          <w:sz w:val="28"/>
        </w:rPr>
      </w:pPr>
      <w:r>
        <w:rPr>
          <w:i/>
          <w:sz w:val="28"/>
        </w:rPr>
        <w:t>Содержание</w:t>
      </w:r>
      <w:r>
        <w:rPr>
          <w:i/>
          <w:spacing w:val="38"/>
          <w:sz w:val="28"/>
        </w:rPr>
        <w:t xml:space="preserve"> </w:t>
      </w:r>
      <w:r>
        <w:rPr>
          <w:i/>
          <w:sz w:val="28"/>
        </w:rPr>
        <w:t>специального</w:t>
      </w:r>
      <w:r>
        <w:rPr>
          <w:i/>
          <w:spacing w:val="39"/>
          <w:sz w:val="28"/>
        </w:rPr>
        <w:t xml:space="preserve"> </w:t>
      </w:r>
      <w:r>
        <w:rPr>
          <w:i/>
          <w:sz w:val="28"/>
        </w:rPr>
        <w:t>(коррекционного)</w:t>
      </w:r>
      <w:r>
        <w:rPr>
          <w:i/>
          <w:spacing w:val="38"/>
          <w:sz w:val="28"/>
        </w:rPr>
        <w:t xml:space="preserve"> </w:t>
      </w:r>
      <w:r>
        <w:rPr>
          <w:i/>
          <w:sz w:val="28"/>
        </w:rPr>
        <w:t>курса</w:t>
      </w:r>
      <w:r>
        <w:rPr>
          <w:i/>
          <w:spacing w:val="39"/>
          <w:sz w:val="28"/>
        </w:rPr>
        <w:t xml:space="preserve"> </w:t>
      </w:r>
      <w:r>
        <w:rPr>
          <w:i/>
          <w:sz w:val="28"/>
        </w:rPr>
        <w:t>«Тифлотехника»</w:t>
      </w:r>
      <w:r>
        <w:rPr>
          <w:i/>
          <w:spacing w:val="39"/>
          <w:sz w:val="28"/>
        </w:rPr>
        <w:t xml:space="preserve"> </w:t>
      </w:r>
      <w:r>
        <w:rPr>
          <w:i/>
          <w:sz w:val="28"/>
        </w:rPr>
        <w:t>(5-6</w:t>
      </w:r>
      <w:r>
        <w:rPr>
          <w:i/>
          <w:spacing w:val="39"/>
          <w:sz w:val="28"/>
        </w:rPr>
        <w:t xml:space="preserve"> </w:t>
      </w:r>
      <w:r>
        <w:rPr>
          <w:i/>
          <w:sz w:val="28"/>
        </w:rPr>
        <w:t>лет обучения, 34 часа в год)</w:t>
      </w:r>
    </w:p>
    <w:p w:rsidR="00B72A0A" w:rsidRDefault="002C54CC">
      <w:pPr>
        <w:pStyle w:val="a3"/>
        <w:spacing w:line="321" w:lineRule="exact"/>
        <w:ind w:left="841" w:firstLine="0"/>
        <w:jc w:val="left"/>
      </w:pPr>
      <w:r>
        <w:t>Тема</w:t>
      </w:r>
      <w:r>
        <w:rPr>
          <w:spacing w:val="-6"/>
        </w:rPr>
        <w:t xml:space="preserve"> </w:t>
      </w:r>
      <w:r>
        <w:t>1.</w:t>
      </w:r>
      <w:r>
        <w:rPr>
          <w:spacing w:val="-3"/>
        </w:rPr>
        <w:t xml:space="preserve"> </w:t>
      </w:r>
      <w:r>
        <w:t>Работа</w:t>
      </w:r>
      <w:r>
        <w:rPr>
          <w:spacing w:val="-3"/>
        </w:rPr>
        <w:t xml:space="preserve"> </w:t>
      </w:r>
      <w:r>
        <w:t>с</w:t>
      </w:r>
      <w:r>
        <w:rPr>
          <w:spacing w:val="-3"/>
        </w:rPr>
        <w:t xml:space="preserve"> </w:t>
      </w:r>
      <w:r>
        <w:t>графическим</w:t>
      </w:r>
      <w:r>
        <w:rPr>
          <w:spacing w:val="-2"/>
        </w:rPr>
        <w:t xml:space="preserve"> интерфейсом:</w:t>
      </w:r>
    </w:p>
    <w:p w:rsidR="00B72A0A" w:rsidRDefault="002C54CC">
      <w:pPr>
        <w:pStyle w:val="a4"/>
        <w:numPr>
          <w:ilvl w:val="0"/>
          <w:numId w:val="22"/>
        </w:numPr>
        <w:tabs>
          <w:tab w:val="left" w:pos="1573"/>
        </w:tabs>
        <w:spacing w:line="322" w:lineRule="exact"/>
        <w:ind w:left="1573"/>
        <w:jc w:val="left"/>
        <w:rPr>
          <w:sz w:val="28"/>
        </w:rPr>
      </w:pPr>
      <w:r>
        <w:rPr>
          <w:sz w:val="28"/>
        </w:rPr>
        <w:t>Рабочая</w:t>
      </w:r>
      <w:r>
        <w:rPr>
          <w:spacing w:val="-11"/>
          <w:sz w:val="28"/>
        </w:rPr>
        <w:t xml:space="preserve"> </w:t>
      </w:r>
      <w:r>
        <w:rPr>
          <w:sz w:val="28"/>
        </w:rPr>
        <w:t>среда</w:t>
      </w:r>
      <w:r>
        <w:rPr>
          <w:spacing w:val="-5"/>
          <w:sz w:val="28"/>
        </w:rPr>
        <w:t xml:space="preserve"> </w:t>
      </w:r>
      <w:r>
        <w:rPr>
          <w:sz w:val="28"/>
        </w:rPr>
        <w:t>графической</w:t>
      </w:r>
      <w:r>
        <w:rPr>
          <w:spacing w:val="-5"/>
          <w:sz w:val="28"/>
        </w:rPr>
        <w:t xml:space="preserve"> </w:t>
      </w:r>
      <w:r>
        <w:rPr>
          <w:sz w:val="28"/>
        </w:rPr>
        <w:t>операционной</w:t>
      </w:r>
      <w:r>
        <w:rPr>
          <w:spacing w:val="-6"/>
          <w:sz w:val="28"/>
        </w:rPr>
        <w:t xml:space="preserve"> </w:t>
      </w:r>
      <w:r>
        <w:rPr>
          <w:sz w:val="28"/>
        </w:rPr>
        <w:t>системы</w:t>
      </w:r>
      <w:r>
        <w:rPr>
          <w:spacing w:val="-5"/>
          <w:sz w:val="28"/>
        </w:rPr>
        <w:t xml:space="preserve"> </w:t>
      </w:r>
      <w:r>
        <w:rPr>
          <w:sz w:val="28"/>
        </w:rPr>
        <w:t>и</w:t>
      </w:r>
      <w:r>
        <w:rPr>
          <w:spacing w:val="-8"/>
          <w:sz w:val="28"/>
        </w:rPr>
        <w:t xml:space="preserve"> </w:t>
      </w:r>
      <w:r>
        <w:rPr>
          <w:sz w:val="28"/>
        </w:rPr>
        <w:t>рабочий</w:t>
      </w:r>
      <w:r>
        <w:rPr>
          <w:spacing w:val="-5"/>
          <w:sz w:val="28"/>
        </w:rPr>
        <w:t xml:space="preserve"> </w:t>
      </w:r>
      <w:r>
        <w:rPr>
          <w:spacing w:val="-2"/>
          <w:sz w:val="28"/>
        </w:rPr>
        <w:t>стол.</w:t>
      </w:r>
    </w:p>
    <w:p w:rsidR="00B72A0A" w:rsidRDefault="002C54CC">
      <w:pPr>
        <w:pStyle w:val="a4"/>
        <w:numPr>
          <w:ilvl w:val="0"/>
          <w:numId w:val="22"/>
        </w:numPr>
        <w:tabs>
          <w:tab w:val="left" w:pos="1573"/>
        </w:tabs>
        <w:ind w:right="148" w:firstLine="708"/>
        <w:jc w:val="left"/>
        <w:rPr>
          <w:sz w:val="28"/>
        </w:rPr>
      </w:pPr>
      <w:r>
        <w:rPr>
          <w:sz w:val="28"/>
        </w:rPr>
        <w:t>Основные</w:t>
      </w:r>
      <w:r>
        <w:rPr>
          <w:spacing w:val="40"/>
          <w:sz w:val="28"/>
        </w:rPr>
        <w:t xml:space="preserve"> </w:t>
      </w:r>
      <w:r>
        <w:rPr>
          <w:sz w:val="28"/>
        </w:rPr>
        <w:t>приемы</w:t>
      </w:r>
      <w:r>
        <w:rPr>
          <w:spacing w:val="40"/>
          <w:sz w:val="28"/>
        </w:rPr>
        <w:t xml:space="preserve"> </w:t>
      </w:r>
      <w:r>
        <w:rPr>
          <w:sz w:val="28"/>
        </w:rPr>
        <w:t>использования</w:t>
      </w:r>
      <w:r>
        <w:rPr>
          <w:spacing w:val="40"/>
          <w:sz w:val="28"/>
        </w:rPr>
        <w:t xml:space="preserve"> </w:t>
      </w:r>
      <w:r>
        <w:rPr>
          <w:sz w:val="28"/>
        </w:rPr>
        <w:t>манипулятора</w:t>
      </w:r>
      <w:r>
        <w:rPr>
          <w:spacing w:val="40"/>
          <w:sz w:val="28"/>
        </w:rPr>
        <w:t xml:space="preserve"> </w:t>
      </w:r>
      <w:r>
        <w:rPr>
          <w:sz w:val="28"/>
        </w:rPr>
        <w:t>«мышь»</w:t>
      </w:r>
      <w:r>
        <w:rPr>
          <w:spacing w:val="40"/>
          <w:sz w:val="28"/>
        </w:rPr>
        <w:t xml:space="preserve"> </w:t>
      </w:r>
      <w:r>
        <w:rPr>
          <w:sz w:val="28"/>
        </w:rPr>
        <w:t>при</w:t>
      </w:r>
      <w:r>
        <w:rPr>
          <w:spacing w:val="40"/>
          <w:sz w:val="28"/>
        </w:rPr>
        <w:t xml:space="preserve"> </w:t>
      </w:r>
      <w:r>
        <w:rPr>
          <w:sz w:val="28"/>
        </w:rPr>
        <w:t>работе</w:t>
      </w:r>
      <w:r>
        <w:rPr>
          <w:spacing w:val="40"/>
          <w:sz w:val="28"/>
        </w:rPr>
        <w:t xml:space="preserve"> </w:t>
      </w:r>
      <w:r>
        <w:rPr>
          <w:sz w:val="28"/>
        </w:rPr>
        <w:t>в графической среде операционной системы Windows.</w:t>
      </w:r>
    </w:p>
    <w:p w:rsidR="00B72A0A" w:rsidRDefault="002C54CC">
      <w:pPr>
        <w:pStyle w:val="a4"/>
        <w:numPr>
          <w:ilvl w:val="0"/>
          <w:numId w:val="22"/>
        </w:numPr>
        <w:tabs>
          <w:tab w:val="left" w:pos="1573"/>
        </w:tabs>
        <w:spacing w:line="321" w:lineRule="exact"/>
        <w:ind w:left="1573"/>
        <w:jc w:val="left"/>
        <w:rPr>
          <w:sz w:val="28"/>
        </w:rPr>
      </w:pPr>
      <w:r>
        <w:rPr>
          <w:sz w:val="28"/>
        </w:rPr>
        <w:t>Запуск</w:t>
      </w:r>
      <w:r>
        <w:rPr>
          <w:spacing w:val="-5"/>
          <w:sz w:val="28"/>
        </w:rPr>
        <w:t xml:space="preserve"> </w:t>
      </w:r>
      <w:r>
        <w:rPr>
          <w:sz w:val="28"/>
        </w:rPr>
        <w:t>и</w:t>
      </w:r>
      <w:r>
        <w:rPr>
          <w:spacing w:val="-4"/>
          <w:sz w:val="28"/>
        </w:rPr>
        <w:t xml:space="preserve"> </w:t>
      </w:r>
      <w:r>
        <w:rPr>
          <w:sz w:val="28"/>
        </w:rPr>
        <w:t>закрытие</w:t>
      </w:r>
      <w:r>
        <w:rPr>
          <w:spacing w:val="-6"/>
          <w:sz w:val="28"/>
        </w:rPr>
        <w:t xml:space="preserve"> </w:t>
      </w:r>
      <w:r>
        <w:rPr>
          <w:spacing w:val="-2"/>
          <w:sz w:val="28"/>
        </w:rPr>
        <w:t>приложений.</w:t>
      </w:r>
    </w:p>
    <w:p w:rsidR="00B72A0A" w:rsidRDefault="002C54CC">
      <w:pPr>
        <w:pStyle w:val="a4"/>
        <w:numPr>
          <w:ilvl w:val="0"/>
          <w:numId w:val="22"/>
        </w:numPr>
        <w:tabs>
          <w:tab w:val="left" w:pos="1573"/>
        </w:tabs>
        <w:spacing w:before="1" w:line="322" w:lineRule="exact"/>
        <w:ind w:left="1573"/>
        <w:jc w:val="left"/>
        <w:rPr>
          <w:sz w:val="28"/>
        </w:rPr>
      </w:pPr>
      <w:r>
        <w:rPr>
          <w:sz w:val="28"/>
        </w:rPr>
        <w:t>Работа</w:t>
      </w:r>
      <w:r>
        <w:rPr>
          <w:spacing w:val="-5"/>
          <w:sz w:val="28"/>
        </w:rPr>
        <w:t xml:space="preserve"> </w:t>
      </w:r>
      <w:r>
        <w:rPr>
          <w:sz w:val="28"/>
        </w:rPr>
        <w:t>с</w:t>
      </w:r>
      <w:r>
        <w:rPr>
          <w:spacing w:val="-5"/>
          <w:sz w:val="28"/>
        </w:rPr>
        <w:t xml:space="preserve"> </w:t>
      </w:r>
      <w:r>
        <w:rPr>
          <w:sz w:val="28"/>
        </w:rPr>
        <w:t>несколькими</w:t>
      </w:r>
      <w:r>
        <w:rPr>
          <w:spacing w:val="-4"/>
          <w:sz w:val="28"/>
        </w:rPr>
        <w:t xml:space="preserve"> </w:t>
      </w:r>
      <w:r>
        <w:rPr>
          <w:spacing w:val="-2"/>
          <w:sz w:val="28"/>
        </w:rPr>
        <w:t>приложениями.</w:t>
      </w:r>
    </w:p>
    <w:p w:rsidR="00B72A0A" w:rsidRDefault="002C54CC">
      <w:pPr>
        <w:pStyle w:val="a4"/>
        <w:numPr>
          <w:ilvl w:val="0"/>
          <w:numId w:val="22"/>
        </w:numPr>
        <w:tabs>
          <w:tab w:val="left" w:pos="1573"/>
        </w:tabs>
        <w:ind w:left="1573"/>
        <w:jc w:val="left"/>
        <w:rPr>
          <w:sz w:val="28"/>
        </w:rPr>
      </w:pPr>
      <w:r>
        <w:rPr>
          <w:sz w:val="28"/>
        </w:rPr>
        <w:t>Виды</w:t>
      </w:r>
      <w:r>
        <w:rPr>
          <w:spacing w:val="-3"/>
          <w:sz w:val="28"/>
        </w:rPr>
        <w:t xml:space="preserve"> </w:t>
      </w:r>
      <w:r>
        <w:rPr>
          <w:spacing w:val="-2"/>
          <w:sz w:val="28"/>
        </w:rPr>
        <w:t>меню.</w:t>
      </w:r>
    </w:p>
    <w:p w:rsidR="00B72A0A" w:rsidRDefault="002C54CC">
      <w:pPr>
        <w:pStyle w:val="a4"/>
        <w:numPr>
          <w:ilvl w:val="0"/>
          <w:numId w:val="22"/>
        </w:numPr>
        <w:tabs>
          <w:tab w:val="left" w:pos="1573"/>
        </w:tabs>
        <w:ind w:right="145" w:firstLine="708"/>
        <w:jc w:val="left"/>
        <w:rPr>
          <w:sz w:val="28"/>
        </w:rPr>
      </w:pPr>
      <w:r>
        <w:rPr>
          <w:sz w:val="28"/>
        </w:rPr>
        <w:t>Базовые</w:t>
      </w:r>
      <w:r>
        <w:rPr>
          <w:spacing w:val="40"/>
          <w:sz w:val="28"/>
        </w:rPr>
        <w:t xml:space="preserve"> </w:t>
      </w:r>
      <w:r>
        <w:rPr>
          <w:sz w:val="28"/>
        </w:rPr>
        <w:t>Клавиатурные</w:t>
      </w:r>
      <w:r>
        <w:rPr>
          <w:spacing w:val="40"/>
          <w:sz w:val="28"/>
        </w:rPr>
        <w:t xml:space="preserve"> </w:t>
      </w:r>
      <w:r>
        <w:rPr>
          <w:sz w:val="28"/>
        </w:rPr>
        <w:t>команды</w:t>
      </w:r>
      <w:r>
        <w:rPr>
          <w:spacing w:val="40"/>
          <w:sz w:val="28"/>
        </w:rPr>
        <w:t xml:space="preserve"> </w:t>
      </w:r>
      <w:r>
        <w:rPr>
          <w:sz w:val="28"/>
        </w:rPr>
        <w:t>для</w:t>
      </w:r>
      <w:r>
        <w:rPr>
          <w:spacing w:val="40"/>
          <w:sz w:val="28"/>
        </w:rPr>
        <w:t xml:space="preserve"> </w:t>
      </w:r>
      <w:r>
        <w:rPr>
          <w:sz w:val="28"/>
        </w:rPr>
        <w:t>взаимодействия</w:t>
      </w:r>
      <w:r>
        <w:rPr>
          <w:spacing w:val="40"/>
          <w:sz w:val="28"/>
        </w:rPr>
        <w:t xml:space="preserve"> </w:t>
      </w:r>
      <w:r>
        <w:rPr>
          <w:sz w:val="28"/>
        </w:rPr>
        <w:t>с</w:t>
      </w:r>
      <w:r>
        <w:rPr>
          <w:spacing w:val="40"/>
          <w:sz w:val="28"/>
        </w:rPr>
        <w:t xml:space="preserve"> </w:t>
      </w:r>
      <w:r>
        <w:rPr>
          <w:sz w:val="28"/>
        </w:rPr>
        <w:t>операционной системой Windows.</w:t>
      </w:r>
    </w:p>
    <w:p w:rsidR="00B72A0A" w:rsidRDefault="002C54CC">
      <w:pPr>
        <w:pStyle w:val="a4"/>
        <w:numPr>
          <w:ilvl w:val="0"/>
          <w:numId w:val="22"/>
        </w:numPr>
        <w:tabs>
          <w:tab w:val="left" w:pos="1573"/>
        </w:tabs>
        <w:spacing w:line="321" w:lineRule="exact"/>
        <w:ind w:left="1573"/>
        <w:jc w:val="left"/>
        <w:rPr>
          <w:sz w:val="28"/>
        </w:rPr>
      </w:pPr>
      <w:r>
        <w:rPr>
          <w:sz w:val="28"/>
        </w:rPr>
        <w:t>Диалоговые</w:t>
      </w:r>
      <w:r>
        <w:rPr>
          <w:spacing w:val="-11"/>
          <w:sz w:val="28"/>
        </w:rPr>
        <w:t xml:space="preserve"> </w:t>
      </w:r>
      <w:r>
        <w:rPr>
          <w:spacing w:val="-4"/>
          <w:sz w:val="28"/>
        </w:rPr>
        <w:t>окна.</w:t>
      </w:r>
    </w:p>
    <w:p w:rsidR="00B72A0A" w:rsidRDefault="002C54CC">
      <w:pPr>
        <w:pStyle w:val="a4"/>
        <w:numPr>
          <w:ilvl w:val="0"/>
          <w:numId w:val="22"/>
        </w:numPr>
        <w:tabs>
          <w:tab w:val="left" w:pos="1573"/>
        </w:tabs>
        <w:ind w:left="1573"/>
        <w:jc w:val="left"/>
        <w:rPr>
          <w:sz w:val="28"/>
        </w:rPr>
      </w:pPr>
      <w:r>
        <w:rPr>
          <w:sz w:val="28"/>
        </w:rPr>
        <w:t>Использование</w:t>
      </w:r>
      <w:r>
        <w:rPr>
          <w:spacing w:val="-8"/>
          <w:sz w:val="28"/>
        </w:rPr>
        <w:t xml:space="preserve"> </w:t>
      </w:r>
      <w:r>
        <w:rPr>
          <w:sz w:val="28"/>
        </w:rPr>
        <w:t>нескольких</w:t>
      </w:r>
      <w:r>
        <w:rPr>
          <w:spacing w:val="-6"/>
          <w:sz w:val="28"/>
        </w:rPr>
        <w:t xml:space="preserve"> </w:t>
      </w:r>
      <w:r>
        <w:rPr>
          <w:sz w:val="28"/>
        </w:rPr>
        <w:t>виртуальных</w:t>
      </w:r>
      <w:r>
        <w:rPr>
          <w:spacing w:val="-6"/>
          <w:sz w:val="28"/>
        </w:rPr>
        <w:t xml:space="preserve"> </w:t>
      </w:r>
      <w:r>
        <w:rPr>
          <w:sz w:val="28"/>
        </w:rPr>
        <w:t>рабочих</w:t>
      </w:r>
      <w:r>
        <w:rPr>
          <w:spacing w:val="-6"/>
          <w:sz w:val="28"/>
        </w:rPr>
        <w:t xml:space="preserve"> </w:t>
      </w:r>
      <w:r>
        <w:rPr>
          <w:sz w:val="28"/>
        </w:rPr>
        <w:t>столов</w:t>
      </w:r>
      <w:r>
        <w:rPr>
          <w:spacing w:val="-8"/>
          <w:sz w:val="28"/>
        </w:rPr>
        <w:t xml:space="preserve"> </w:t>
      </w:r>
      <w:r>
        <w:rPr>
          <w:sz w:val="28"/>
        </w:rPr>
        <w:t>в</w:t>
      </w:r>
      <w:r>
        <w:rPr>
          <w:spacing w:val="-10"/>
          <w:sz w:val="28"/>
        </w:rPr>
        <w:t xml:space="preserve"> </w:t>
      </w:r>
      <w:r>
        <w:rPr>
          <w:spacing w:val="-2"/>
          <w:sz w:val="28"/>
        </w:rPr>
        <w:t>Windows.</w:t>
      </w:r>
    </w:p>
    <w:p w:rsidR="00B72A0A" w:rsidRDefault="002C54CC">
      <w:pPr>
        <w:pStyle w:val="a4"/>
        <w:numPr>
          <w:ilvl w:val="0"/>
          <w:numId w:val="22"/>
        </w:numPr>
        <w:tabs>
          <w:tab w:val="left" w:pos="1573"/>
        </w:tabs>
        <w:spacing w:before="2"/>
        <w:ind w:left="841" w:right="271" w:firstLine="0"/>
        <w:jc w:val="left"/>
        <w:rPr>
          <w:sz w:val="28"/>
        </w:rPr>
      </w:pPr>
      <w:r>
        <w:rPr>
          <w:sz w:val="28"/>
        </w:rPr>
        <w:t>«горячие»</w:t>
      </w:r>
      <w:r>
        <w:rPr>
          <w:spacing w:val="-4"/>
          <w:sz w:val="28"/>
        </w:rPr>
        <w:t xml:space="preserve"> </w:t>
      </w:r>
      <w:r>
        <w:rPr>
          <w:sz w:val="28"/>
        </w:rPr>
        <w:t>клавиши</w:t>
      </w:r>
      <w:r>
        <w:rPr>
          <w:spacing w:val="-5"/>
          <w:sz w:val="28"/>
        </w:rPr>
        <w:t xml:space="preserve"> </w:t>
      </w:r>
      <w:r>
        <w:rPr>
          <w:sz w:val="28"/>
        </w:rPr>
        <w:t>для</w:t>
      </w:r>
      <w:r>
        <w:rPr>
          <w:spacing w:val="-5"/>
          <w:sz w:val="28"/>
        </w:rPr>
        <w:t xml:space="preserve"> </w:t>
      </w:r>
      <w:r>
        <w:rPr>
          <w:sz w:val="28"/>
        </w:rPr>
        <w:t>ускорения</w:t>
      </w:r>
      <w:r>
        <w:rPr>
          <w:spacing w:val="-5"/>
          <w:sz w:val="28"/>
        </w:rPr>
        <w:t xml:space="preserve"> </w:t>
      </w:r>
      <w:r>
        <w:rPr>
          <w:sz w:val="28"/>
        </w:rPr>
        <w:t>действий</w:t>
      </w:r>
      <w:r>
        <w:rPr>
          <w:spacing w:val="-4"/>
          <w:sz w:val="28"/>
        </w:rPr>
        <w:t xml:space="preserve"> </w:t>
      </w:r>
      <w:r>
        <w:rPr>
          <w:sz w:val="28"/>
        </w:rPr>
        <w:t>в</w:t>
      </w:r>
      <w:r>
        <w:rPr>
          <w:spacing w:val="-6"/>
          <w:sz w:val="28"/>
        </w:rPr>
        <w:t xml:space="preserve"> </w:t>
      </w:r>
      <w:r>
        <w:rPr>
          <w:sz w:val="28"/>
        </w:rPr>
        <w:t>графическом</w:t>
      </w:r>
      <w:r>
        <w:rPr>
          <w:spacing w:val="-8"/>
          <w:sz w:val="28"/>
        </w:rPr>
        <w:t xml:space="preserve"> </w:t>
      </w:r>
      <w:r>
        <w:rPr>
          <w:sz w:val="28"/>
        </w:rPr>
        <w:t>интерфейсе. Тема 2. Работа с файловой системой:</w:t>
      </w:r>
    </w:p>
    <w:p w:rsidR="00B72A0A" w:rsidRDefault="002C54CC">
      <w:pPr>
        <w:pStyle w:val="a4"/>
        <w:numPr>
          <w:ilvl w:val="0"/>
          <w:numId w:val="22"/>
        </w:numPr>
        <w:tabs>
          <w:tab w:val="left" w:pos="1573"/>
        </w:tabs>
        <w:spacing w:line="321" w:lineRule="exact"/>
        <w:ind w:left="1573"/>
        <w:jc w:val="left"/>
        <w:rPr>
          <w:sz w:val="28"/>
        </w:rPr>
      </w:pPr>
      <w:r>
        <w:rPr>
          <w:sz w:val="28"/>
        </w:rPr>
        <w:t>Программа</w:t>
      </w:r>
      <w:r>
        <w:rPr>
          <w:spacing w:val="-8"/>
          <w:sz w:val="28"/>
        </w:rPr>
        <w:t xml:space="preserve"> </w:t>
      </w:r>
      <w:r>
        <w:rPr>
          <w:spacing w:val="-2"/>
          <w:sz w:val="28"/>
        </w:rPr>
        <w:t>«Проводник».</w:t>
      </w:r>
    </w:p>
    <w:p w:rsidR="00B72A0A" w:rsidRDefault="002C54CC">
      <w:pPr>
        <w:pStyle w:val="a4"/>
        <w:numPr>
          <w:ilvl w:val="0"/>
          <w:numId w:val="22"/>
        </w:numPr>
        <w:tabs>
          <w:tab w:val="left" w:pos="1573"/>
        </w:tabs>
        <w:spacing w:line="322" w:lineRule="exact"/>
        <w:ind w:left="1573"/>
        <w:jc w:val="left"/>
        <w:rPr>
          <w:sz w:val="28"/>
        </w:rPr>
      </w:pPr>
      <w:r>
        <w:rPr>
          <w:sz w:val="28"/>
        </w:rPr>
        <w:t>Иерархическая</w:t>
      </w:r>
      <w:r>
        <w:rPr>
          <w:spacing w:val="-10"/>
          <w:sz w:val="28"/>
        </w:rPr>
        <w:t xml:space="preserve"> </w:t>
      </w:r>
      <w:r>
        <w:rPr>
          <w:sz w:val="28"/>
        </w:rPr>
        <w:t>структура</w:t>
      </w:r>
      <w:r>
        <w:rPr>
          <w:spacing w:val="-8"/>
          <w:sz w:val="28"/>
        </w:rPr>
        <w:t xml:space="preserve"> </w:t>
      </w:r>
      <w:r>
        <w:rPr>
          <w:sz w:val="28"/>
        </w:rPr>
        <w:t>«дерево»</w:t>
      </w:r>
      <w:r>
        <w:rPr>
          <w:spacing w:val="-7"/>
          <w:sz w:val="28"/>
        </w:rPr>
        <w:t xml:space="preserve"> </w:t>
      </w:r>
      <w:r>
        <w:rPr>
          <w:sz w:val="28"/>
        </w:rPr>
        <w:t>(навигация</w:t>
      </w:r>
      <w:r>
        <w:rPr>
          <w:spacing w:val="-11"/>
          <w:sz w:val="28"/>
        </w:rPr>
        <w:t xml:space="preserve"> </w:t>
      </w:r>
      <w:r>
        <w:rPr>
          <w:sz w:val="28"/>
        </w:rPr>
        <w:t>по</w:t>
      </w:r>
      <w:r>
        <w:rPr>
          <w:spacing w:val="-10"/>
          <w:sz w:val="28"/>
        </w:rPr>
        <w:t xml:space="preserve"> </w:t>
      </w:r>
      <w:r>
        <w:rPr>
          <w:spacing w:val="-2"/>
          <w:sz w:val="28"/>
        </w:rPr>
        <w:t>папкам).</w:t>
      </w:r>
    </w:p>
    <w:p w:rsidR="00B72A0A" w:rsidRDefault="002C54CC">
      <w:pPr>
        <w:pStyle w:val="a4"/>
        <w:numPr>
          <w:ilvl w:val="0"/>
          <w:numId w:val="22"/>
        </w:numPr>
        <w:tabs>
          <w:tab w:val="left" w:pos="1573"/>
        </w:tabs>
        <w:spacing w:line="322" w:lineRule="exact"/>
        <w:ind w:left="1573"/>
        <w:jc w:val="left"/>
        <w:rPr>
          <w:sz w:val="28"/>
        </w:rPr>
      </w:pPr>
      <w:r>
        <w:rPr>
          <w:sz w:val="28"/>
        </w:rPr>
        <w:t>Поиск</w:t>
      </w:r>
      <w:r>
        <w:rPr>
          <w:spacing w:val="-8"/>
          <w:sz w:val="28"/>
        </w:rPr>
        <w:t xml:space="preserve"> </w:t>
      </w:r>
      <w:r>
        <w:rPr>
          <w:sz w:val="28"/>
        </w:rPr>
        <w:t>файлов</w:t>
      </w:r>
      <w:r>
        <w:rPr>
          <w:spacing w:val="-4"/>
          <w:sz w:val="28"/>
        </w:rPr>
        <w:t xml:space="preserve"> </w:t>
      </w:r>
      <w:r>
        <w:rPr>
          <w:sz w:val="28"/>
        </w:rPr>
        <w:t>и</w:t>
      </w:r>
      <w:r>
        <w:rPr>
          <w:spacing w:val="-5"/>
          <w:sz w:val="28"/>
        </w:rPr>
        <w:t xml:space="preserve"> </w:t>
      </w:r>
      <w:r>
        <w:rPr>
          <w:sz w:val="28"/>
        </w:rPr>
        <w:t>папок</w:t>
      </w:r>
      <w:r>
        <w:rPr>
          <w:spacing w:val="-3"/>
          <w:sz w:val="28"/>
        </w:rPr>
        <w:t xml:space="preserve"> </w:t>
      </w:r>
      <w:r>
        <w:rPr>
          <w:sz w:val="28"/>
        </w:rPr>
        <w:t>в</w:t>
      </w:r>
      <w:r>
        <w:rPr>
          <w:spacing w:val="-5"/>
          <w:sz w:val="28"/>
        </w:rPr>
        <w:t xml:space="preserve"> </w:t>
      </w:r>
      <w:r>
        <w:rPr>
          <w:sz w:val="28"/>
        </w:rPr>
        <w:t>программе</w:t>
      </w:r>
      <w:r>
        <w:rPr>
          <w:spacing w:val="-2"/>
          <w:sz w:val="28"/>
        </w:rPr>
        <w:t xml:space="preserve"> «Проводник».</w:t>
      </w:r>
    </w:p>
    <w:p w:rsidR="00B72A0A" w:rsidRDefault="002C54CC">
      <w:pPr>
        <w:pStyle w:val="a4"/>
        <w:numPr>
          <w:ilvl w:val="0"/>
          <w:numId w:val="22"/>
        </w:numPr>
        <w:tabs>
          <w:tab w:val="left" w:pos="1573"/>
          <w:tab w:val="left" w:pos="2968"/>
          <w:tab w:val="left" w:pos="3934"/>
          <w:tab w:val="left" w:pos="4325"/>
          <w:tab w:val="left" w:pos="5752"/>
          <w:tab w:val="left" w:pos="7706"/>
          <w:tab w:val="left" w:pos="8841"/>
        </w:tabs>
        <w:ind w:right="152" w:firstLine="708"/>
        <w:jc w:val="left"/>
        <w:rPr>
          <w:sz w:val="28"/>
        </w:rPr>
      </w:pPr>
      <w:r>
        <w:rPr>
          <w:spacing w:val="-2"/>
          <w:sz w:val="28"/>
        </w:rPr>
        <w:t>Создание</w:t>
      </w:r>
      <w:r>
        <w:rPr>
          <w:sz w:val="28"/>
        </w:rPr>
        <w:tab/>
      </w:r>
      <w:r>
        <w:rPr>
          <w:spacing w:val="-4"/>
          <w:sz w:val="28"/>
        </w:rPr>
        <w:t>папок</w:t>
      </w:r>
      <w:r>
        <w:rPr>
          <w:sz w:val="28"/>
        </w:rPr>
        <w:tab/>
      </w:r>
      <w:r>
        <w:rPr>
          <w:spacing w:val="-10"/>
          <w:sz w:val="28"/>
        </w:rPr>
        <w:t>с</w:t>
      </w:r>
      <w:r>
        <w:rPr>
          <w:sz w:val="28"/>
        </w:rPr>
        <w:tab/>
      </w:r>
      <w:r>
        <w:rPr>
          <w:spacing w:val="-2"/>
          <w:sz w:val="28"/>
        </w:rPr>
        <w:t>помощью</w:t>
      </w:r>
      <w:r>
        <w:rPr>
          <w:sz w:val="28"/>
        </w:rPr>
        <w:tab/>
      </w:r>
      <w:r>
        <w:rPr>
          <w:spacing w:val="-2"/>
          <w:sz w:val="28"/>
        </w:rPr>
        <w:t>клавиатурных</w:t>
      </w:r>
      <w:r>
        <w:rPr>
          <w:sz w:val="28"/>
        </w:rPr>
        <w:tab/>
      </w:r>
      <w:r>
        <w:rPr>
          <w:spacing w:val="-2"/>
          <w:sz w:val="28"/>
        </w:rPr>
        <w:t>команд</w:t>
      </w:r>
      <w:r>
        <w:rPr>
          <w:sz w:val="28"/>
        </w:rPr>
        <w:tab/>
      </w:r>
      <w:r>
        <w:rPr>
          <w:spacing w:val="-2"/>
          <w:sz w:val="28"/>
        </w:rPr>
        <w:t>стандартной клавиатуры.</w:t>
      </w:r>
    </w:p>
    <w:p w:rsidR="00B72A0A" w:rsidRDefault="002C54CC">
      <w:pPr>
        <w:pStyle w:val="a4"/>
        <w:numPr>
          <w:ilvl w:val="0"/>
          <w:numId w:val="22"/>
        </w:numPr>
        <w:tabs>
          <w:tab w:val="left" w:pos="1573"/>
        </w:tabs>
        <w:spacing w:before="2" w:line="322" w:lineRule="exact"/>
        <w:ind w:left="1573"/>
        <w:jc w:val="left"/>
        <w:rPr>
          <w:sz w:val="28"/>
        </w:rPr>
      </w:pPr>
      <w:r>
        <w:rPr>
          <w:sz w:val="28"/>
        </w:rPr>
        <w:t>Выделение</w:t>
      </w:r>
      <w:r>
        <w:rPr>
          <w:spacing w:val="-7"/>
          <w:sz w:val="28"/>
        </w:rPr>
        <w:t xml:space="preserve"> </w:t>
      </w:r>
      <w:r>
        <w:rPr>
          <w:sz w:val="28"/>
        </w:rPr>
        <w:t>объектов</w:t>
      </w:r>
      <w:r>
        <w:rPr>
          <w:spacing w:val="-5"/>
          <w:sz w:val="28"/>
        </w:rPr>
        <w:t xml:space="preserve"> </w:t>
      </w:r>
      <w:r>
        <w:rPr>
          <w:sz w:val="28"/>
        </w:rPr>
        <w:t>и</w:t>
      </w:r>
      <w:r>
        <w:rPr>
          <w:spacing w:val="-4"/>
          <w:sz w:val="28"/>
        </w:rPr>
        <w:t xml:space="preserve"> </w:t>
      </w:r>
      <w:r>
        <w:rPr>
          <w:sz w:val="28"/>
        </w:rPr>
        <w:t>групп</w:t>
      </w:r>
      <w:r>
        <w:rPr>
          <w:spacing w:val="-4"/>
          <w:sz w:val="28"/>
        </w:rPr>
        <w:t xml:space="preserve"> </w:t>
      </w:r>
      <w:r>
        <w:rPr>
          <w:sz w:val="28"/>
        </w:rPr>
        <w:t>объектов</w:t>
      </w:r>
      <w:r>
        <w:rPr>
          <w:spacing w:val="-5"/>
          <w:sz w:val="28"/>
        </w:rPr>
        <w:t xml:space="preserve"> </w:t>
      </w:r>
      <w:r>
        <w:rPr>
          <w:sz w:val="28"/>
        </w:rPr>
        <w:t>в</w:t>
      </w:r>
      <w:r>
        <w:rPr>
          <w:spacing w:val="-5"/>
          <w:sz w:val="28"/>
        </w:rPr>
        <w:t xml:space="preserve"> </w:t>
      </w:r>
      <w:r>
        <w:rPr>
          <w:sz w:val="28"/>
        </w:rPr>
        <w:t>программе</w:t>
      </w:r>
      <w:r>
        <w:rPr>
          <w:spacing w:val="-7"/>
          <w:sz w:val="28"/>
        </w:rPr>
        <w:t xml:space="preserve"> </w:t>
      </w:r>
      <w:r>
        <w:rPr>
          <w:spacing w:val="-2"/>
          <w:sz w:val="28"/>
        </w:rPr>
        <w:t>«Проводник».</w:t>
      </w:r>
    </w:p>
    <w:p w:rsidR="00B72A0A" w:rsidRDefault="002C54CC">
      <w:pPr>
        <w:pStyle w:val="a4"/>
        <w:numPr>
          <w:ilvl w:val="0"/>
          <w:numId w:val="22"/>
        </w:numPr>
        <w:tabs>
          <w:tab w:val="left" w:pos="1573"/>
        </w:tabs>
        <w:ind w:right="151" w:firstLine="708"/>
        <w:jc w:val="left"/>
        <w:rPr>
          <w:sz w:val="28"/>
        </w:rPr>
      </w:pPr>
      <w:r>
        <w:rPr>
          <w:sz w:val="28"/>
        </w:rPr>
        <w:t>Копирование,</w:t>
      </w:r>
      <w:r>
        <w:rPr>
          <w:spacing w:val="80"/>
          <w:sz w:val="28"/>
        </w:rPr>
        <w:t xml:space="preserve"> </w:t>
      </w:r>
      <w:r>
        <w:rPr>
          <w:sz w:val="28"/>
        </w:rPr>
        <w:t>перемещение</w:t>
      </w:r>
      <w:r>
        <w:rPr>
          <w:spacing w:val="40"/>
          <w:sz w:val="28"/>
        </w:rPr>
        <w:t xml:space="preserve"> </w:t>
      </w:r>
      <w:r>
        <w:rPr>
          <w:sz w:val="28"/>
        </w:rPr>
        <w:t>и</w:t>
      </w:r>
      <w:r>
        <w:rPr>
          <w:spacing w:val="80"/>
          <w:sz w:val="28"/>
        </w:rPr>
        <w:t xml:space="preserve"> </w:t>
      </w:r>
      <w:r>
        <w:rPr>
          <w:sz w:val="28"/>
        </w:rPr>
        <w:t>удаление</w:t>
      </w:r>
      <w:r>
        <w:rPr>
          <w:spacing w:val="40"/>
          <w:sz w:val="28"/>
        </w:rPr>
        <w:t xml:space="preserve"> </w:t>
      </w:r>
      <w:r>
        <w:rPr>
          <w:sz w:val="28"/>
        </w:rPr>
        <w:t>файлов</w:t>
      </w:r>
      <w:r>
        <w:rPr>
          <w:spacing w:val="40"/>
          <w:sz w:val="28"/>
        </w:rPr>
        <w:t xml:space="preserve"> </w:t>
      </w:r>
      <w:r>
        <w:rPr>
          <w:sz w:val="28"/>
        </w:rPr>
        <w:t>и</w:t>
      </w:r>
      <w:r>
        <w:rPr>
          <w:spacing w:val="80"/>
          <w:sz w:val="28"/>
        </w:rPr>
        <w:t xml:space="preserve"> </w:t>
      </w:r>
      <w:r>
        <w:rPr>
          <w:sz w:val="28"/>
        </w:rPr>
        <w:t>папок</w:t>
      </w:r>
      <w:r>
        <w:rPr>
          <w:spacing w:val="80"/>
          <w:sz w:val="28"/>
        </w:rPr>
        <w:t xml:space="preserve"> </w:t>
      </w:r>
      <w:r>
        <w:rPr>
          <w:sz w:val="28"/>
        </w:rPr>
        <w:t>с</w:t>
      </w:r>
      <w:r>
        <w:rPr>
          <w:spacing w:val="40"/>
          <w:sz w:val="28"/>
        </w:rPr>
        <w:t xml:space="preserve"> </w:t>
      </w:r>
      <w:r>
        <w:rPr>
          <w:sz w:val="28"/>
        </w:rPr>
        <w:t>помощью клавиатурных команд стандартной клавиатуры.</w:t>
      </w:r>
    </w:p>
    <w:p w:rsidR="00B72A0A" w:rsidRDefault="002C54CC">
      <w:pPr>
        <w:pStyle w:val="a3"/>
        <w:spacing w:line="321" w:lineRule="exact"/>
        <w:ind w:left="841" w:firstLine="0"/>
        <w:jc w:val="left"/>
      </w:pPr>
      <w:r>
        <w:t>Тема</w:t>
      </w:r>
      <w:r>
        <w:rPr>
          <w:spacing w:val="-9"/>
        </w:rPr>
        <w:t xml:space="preserve"> </w:t>
      </w:r>
      <w:r>
        <w:t>3.</w:t>
      </w:r>
      <w:r>
        <w:rPr>
          <w:spacing w:val="-6"/>
        </w:rPr>
        <w:t xml:space="preserve"> </w:t>
      </w:r>
      <w:r>
        <w:t>Редактирование</w:t>
      </w:r>
      <w:r>
        <w:rPr>
          <w:spacing w:val="-8"/>
        </w:rPr>
        <w:t xml:space="preserve"> </w:t>
      </w:r>
      <w:r>
        <w:t>и</w:t>
      </w:r>
      <w:r>
        <w:rPr>
          <w:spacing w:val="-6"/>
        </w:rPr>
        <w:t xml:space="preserve"> </w:t>
      </w:r>
      <w:r>
        <w:t>форматирование</w:t>
      </w:r>
      <w:r>
        <w:rPr>
          <w:spacing w:val="-5"/>
        </w:rPr>
        <w:t xml:space="preserve"> </w:t>
      </w:r>
      <w:r>
        <w:t>текстовой</w:t>
      </w:r>
      <w:r>
        <w:rPr>
          <w:spacing w:val="-8"/>
        </w:rPr>
        <w:t xml:space="preserve"> </w:t>
      </w:r>
      <w:r>
        <w:rPr>
          <w:spacing w:val="-2"/>
        </w:rPr>
        <w:t>информации:</w:t>
      </w:r>
    </w:p>
    <w:p w:rsidR="00B72A0A" w:rsidRDefault="002C54CC">
      <w:pPr>
        <w:pStyle w:val="a4"/>
        <w:numPr>
          <w:ilvl w:val="0"/>
          <w:numId w:val="22"/>
        </w:numPr>
        <w:tabs>
          <w:tab w:val="left" w:pos="1573"/>
        </w:tabs>
        <w:spacing w:line="322" w:lineRule="exact"/>
        <w:ind w:left="1573"/>
        <w:jc w:val="left"/>
        <w:rPr>
          <w:sz w:val="28"/>
        </w:rPr>
      </w:pPr>
      <w:r>
        <w:rPr>
          <w:sz w:val="28"/>
        </w:rPr>
        <w:t>Выделение</w:t>
      </w:r>
      <w:r>
        <w:rPr>
          <w:spacing w:val="-6"/>
          <w:sz w:val="28"/>
        </w:rPr>
        <w:t xml:space="preserve"> </w:t>
      </w:r>
      <w:r>
        <w:rPr>
          <w:sz w:val="28"/>
        </w:rPr>
        <w:t>блоков</w:t>
      </w:r>
      <w:r>
        <w:rPr>
          <w:spacing w:val="-5"/>
          <w:sz w:val="28"/>
        </w:rPr>
        <w:t xml:space="preserve"> </w:t>
      </w:r>
      <w:r>
        <w:rPr>
          <w:spacing w:val="-2"/>
          <w:sz w:val="28"/>
        </w:rPr>
        <w:t>текста.</w:t>
      </w:r>
    </w:p>
    <w:p w:rsidR="00B72A0A" w:rsidRDefault="002C54CC">
      <w:pPr>
        <w:pStyle w:val="a4"/>
        <w:numPr>
          <w:ilvl w:val="0"/>
          <w:numId w:val="22"/>
        </w:numPr>
        <w:tabs>
          <w:tab w:val="left" w:pos="1573"/>
        </w:tabs>
        <w:ind w:left="1573"/>
        <w:jc w:val="left"/>
        <w:rPr>
          <w:sz w:val="28"/>
        </w:rPr>
      </w:pPr>
      <w:r>
        <w:rPr>
          <w:sz w:val="28"/>
        </w:rPr>
        <w:t>Использование</w:t>
      </w:r>
      <w:r>
        <w:rPr>
          <w:spacing w:val="-7"/>
          <w:sz w:val="28"/>
        </w:rPr>
        <w:t xml:space="preserve"> </w:t>
      </w:r>
      <w:r>
        <w:rPr>
          <w:sz w:val="28"/>
        </w:rPr>
        <w:t>буфера</w:t>
      </w:r>
      <w:r>
        <w:rPr>
          <w:spacing w:val="-10"/>
          <w:sz w:val="28"/>
        </w:rPr>
        <w:t xml:space="preserve"> </w:t>
      </w:r>
      <w:r>
        <w:rPr>
          <w:sz w:val="28"/>
        </w:rPr>
        <w:t>обмена</w:t>
      </w:r>
      <w:r>
        <w:rPr>
          <w:spacing w:val="-10"/>
          <w:sz w:val="28"/>
        </w:rPr>
        <w:t xml:space="preserve"> </w:t>
      </w:r>
      <w:r>
        <w:rPr>
          <w:sz w:val="28"/>
        </w:rPr>
        <w:t>для</w:t>
      </w:r>
      <w:r>
        <w:rPr>
          <w:spacing w:val="-7"/>
          <w:sz w:val="28"/>
        </w:rPr>
        <w:t xml:space="preserve"> </w:t>
      </w:r>
      <w:r>
        <w:rPr>
          <w:sz w:val="28"/>
        </w:rPr>
        <w:t>редактирования</w:t>
      </w:r>
      <w:r>
        <w:rPr>
          <w:spacing w:val="-6"/>
          <w:sz w:val="28"/>
        </w:rPr>
        <w:t xml:space="preserve"> </w:t>
      </w:r>
      <w:r>
        <w:rPr>
          <w:spacing w:val="-2"/>
          <w:sz w:val="28"/>
        </w:rPr>
        <w:t>текста.</w:t>
      </w:r>
    </w:p>
    <w:p w:rsidR="00B72A0A" w:rsidRDefault="002C54CC">
      <w:pPr>
        <w:pStyle w:val="a4"/>
        <w:numPr>
          <w:ilvl w:val="0"/>
          <w:numId w:val="22"/>
        </w:numPr>
        <w:tabs>
          <w:tab w:val="left" w:pos="1573"/>
        </w:tabs>
        <w:spacing w:before="2" w:line="322" w:lineRule="exact"/>
        <w:ind w:left="1573"/>
        <w:jc w:val="left"/>
        <w:rPr>
          <w:sz w:val="28"/>
        </w:rPr>
      </w:pPr>
      <w:r>
        <w:rPr>
          <w:sz w:val="28"/>
        </w:rPr>
        <w:t>Параметры</w:t>
      </w:r>
      <w:r>
        <w:rPr>
          <w:spacing w:val="-11"/>
          <w:sz w:val="28"/>
        </w:rPr>
        <w:t xml:space="preserve"> </w:t>
      </w:r>
      <w:r>
        <w:rPr>
          <w:sz w:val="28"/>
        </w:rPr>
        <w:t>форматирования</w:t>
      </w:r>
      <w:r>
        <w:rPr>
          <w:spacing w:val="-5"/>
          <w:sz w:val="28"/>
        </w:rPr>
        <w:t xml:space="preserve"> </w:t>
      </w:r>
      <w:r>
        <w:rPr>
          <w:sz w:val="28"/>
        </w:rPr>
        <w:t>символа:</w:t>
      </w:r>
      <w:r>
        <w:rPr>
          <w:spacing w:val="-5"/>
          <w:sz w:val="28"/>
        </w:rPr>
        <w:t xml:space="preserve"> </w:t>
      </w:r>
      <w:r>
        <w:rPr>
          <w:sz w:val="28"/>
        </w:rPr>
        <w:t>шрифт,</w:t>
      </w:r>
      <w:r>
        <w:rPr>
          <w:spacing w:val="-6"/>
          <w:sz w:val="28"/>
        </w:rPr>
        <w:t xml:space="preserve"> </w:t>
      </w:r>
      <w:r>
        <w:rPr>
          <w:sz w:val="28"/>
        </w:rPr>
        <w:t>начертание,</w:t>
      </w:r>
      <w:r>
        <w:rPr>
          <w:spacing w:val="-7"/>
          <w:sz w:val="28"/>
        </w:rPr>
        <w:t xml:space="preserve"> </w:t>
      </w:r>
      <w:r>
        <w:rPr>
          <w:sz w:val="28"/>
        </w:rPr>
        <w:t>размер,</w:t>
      </w:r>
      <w:r>
        <w:rPr>
          <w:spacing w:val="-5"/>
          <w:sz w:val="28"/>
        </w:rPr>
        <w:t xml:space="preserve"> </w:t>
      </w:r>
      <w:r>
        <w:rPr>
          <w:spacing w:val="-2"/>
          <w:sz w:val="28"/>
        </w:rPr>
        <w:t>цвет.</w:t>
      </w:r>
    </w:p>
    <w:p w:rsidR="00B72A0A" w:rsidRDefault="002C54CC">
      <w:pPr>
        <w:pStyle w:val="a4"/>
        <w:numPr>
          <w:ilvl w:val="0"/>
          <w:numId w:val="22"/>
        </w:numPr>
        <w:tabs>
          <w:tab w:val="left" w:pos="1573"/>
        </w:tabs>
        <w:ind w:right="152" w:firstLine="708"/>
        <w:jc w:val="left"/>
        <w:rPr>
          <w:sz w:val="28"/>
        </w:rPr>
      </w:pPr>
      <w:r>
        <w:rPr>
          <w:sz w:val="28"/>
        </w:rPr>
        <w:t>Параметры</w:t>
      </w:r>
      <w:r>
        <w:rPr>
          <w:spacing w:val="40"/>
          <w:sz w:val="28"/>
        </w:rPr>
        <w:t xml:space="preserve"> </w:t>
      </w:r>
      <w:r>
        <w:rPr>
          <w:sz w:val="28"/>
        </w:rPr>
        <w:t>форматирования</w:t>
      </w:r>
      <w:r>
        <w:rPr>
          <w:spacing w:val="40"/>
          <w:sz w:val="28"/>
        </w:rPr>
        <w:t xml:space="preserve"> </w:t>
      </w:r>
      <w:r>
        <w:rPr>
          <w:sz w:val="28"/>
        </w:rPr>
        <w:t>абзаца:</w:t>
      </w:r>
      <w:r>
        <w:rPr>
          <w:spacing w:val="40"/>
          <w:sz w:val="28"/>
        </w:rPr>
        <w:t xml:space="preserve"> </w:t>
      </w:r>
      <w:r>
        <w:rPr>
          <w:sz w:val="28"/>
        </w:rPr>
        <w:t>выравнивание</w:t>
      </w:r>
      <w:r>
        <w:rPr>
          <w:spacing w:val="40"/>
          <w:sz w:val="28"/>
        </w:rPr>
        <w:t xml:space="preserve"> </w:t>
      </w:r>
      <w:r>
        <w:rPr>
          <w:sz w:val="28"/>
        </w:rPr>
        <w:t>по</w:t>
      </w:r>
      <w:r>
        <w:rPr>
          <w:spacing w:val="40"/>
          <w:sz w:val="28"/>
        </w:rPr>
        <w:t xml:space="preserve"> </w:t>
      </w:r>
      <w:r>
        <w:rPr>
          <w:sz w:val="28"/>
        </w:rPr>
        <w:t>строке,</w:t>
      </w:r>
      <w:r>
        <w:rPr>
          <w:spacing w:val="40"/>
          <w:sz w:val="28"/>
        </w:rPr>
        <w:t xml:space="preserve"> </w:t>
      </w:r>
      <w:r>
        <w:rPr>
          <w:sz w:val="28"/>
        </w:rPr>
        <w:t>первая</w:t>
      </w:r>
      <w:r>
        <w:rPr>
          <w:spacing w:val="40"/>
          <w:sz w:val="28"/>
        </w:rPr>
        <w:t xml:space="preserve"> </w:t>
      </w:r>
      <w:r>
        <w:rPr>
          <w:sz w:val="28"/>
        </w:rPr>
        <w:t>строка абзаца, отступы, междустрочный интервал.</w:t>
      </w:r>
    </w:p>
    <w:p w:rsidR="00B72A0A" w:rsidRDefault="002C54CC">
      <w:pPr>
        <w:pStyle w:val="a4"/>
        <w:numPr>
          <w:ilvl w:val="0"/>
          <w:numId w:val="22"/>
        </w:numPr>
        <w:tabs>
          <w:tab w:val="left" w:pos="1573"/>
          <w:tab w:val="left" w:pos="3153"/>
          <w:tab w:val="left" w:pos="4858"/>
          <w:tab w:val="left" w:pos="7184"/>
          <w:tab w:val="left" w:pos="8983"/>
        </w:tabs>
        <w:ind w:right="152" w:firstLine="708"/>
        <w:jc w:val="left"/>
        <w:rPr>
          <w:sz w:val="28"/>
        </w:rPr>
      </w:pPr>
      <w:r>
        <w:rPr>
          <w:spacing w:val="-2"/>
          <w:sz w:val="28"/>
        </w:rPr>
        <w:t>Установка</w:t>
      </w:r>
      <w:r>
        <w:rPr>
          <w:sz w:val="28"/>
        </w:rPr>
        <w:tab/>
      </w:r>
      <w:r>
        <w:rPr>
          <w:spacing w:val="-2"/>
          <w:sz w:val="28"/>
        </w:rPr>
        <w:t>параметров</w:t>
      </w:r>
      <w:r>
        <w:rPr>
          <w:sz w:val="28"/>
        </w:rPr>
        <w:tab/>
      </w:r>
      <w:r>
        <w:rPr>
          <w:spacing w:val="-2"/>
          <w:sz w:val="28"/>
        </w:rPr>
        <w:t>форматирования</w:t>
      </w:r>
      <w:r>
        <w:rPr>
          <w:sz w:val="28"/>
        </w:rPr>
        <w:tab/>
      </w:r>
      <w:r>
        <w:rPr>
          <w:spacing w:val="-2"/>
          <w:sz w:val="28"/>
        </w:rPr>
        <w:t>различными</w:t>
      </w:r>
      <w:r>
        <w:rPr>
          <w:sz w:val="28"/>
        </w:rPr>
        <w:tab/>
      </w:r>
      <w:r>
        <w:rPr>
          <w:spacing w:val="-2"/>
          <w:sz w:val="28"/>
        </w:rPr>
        <w:t xml:space="preserve">способами: </w:t>
      </w:r>
      <w:r>
        <w:rPr>
          <w:sz w:val="28"/>
        </w:rPr>
        <w:t>использование ленточного меню, контекстного меню и «быстрые» клавиши.</w:t>
      </w:r>
    </w:p>
    <w:p w:rsidR="00B72A0A" w:rsidRDefault="002C54CC">
      <w:pPr>
        <w:pStyle w:val="a3"/>
        <w:spacing w:line="321" w:lineRule="exact"/>
        <w:ind w:left="841" w:firstLine="0"/>
        <w:jc w:val="left"/>
      </w:pPr>
      <w:r>
        <w:t>Тема</w:t>
      </w:r>
      <w:r>
        <w:rPr>
          <w:spacing w:val="-6"/>
        </w:rPr>
        <w:t xml:space="preserve"> </w:t>
      </w:r>
      <w:r>
        <w:t>4.</w:t>
      </w:r>
      <w:r>
        <w:rPr>
          <w:spacing w:val="-4"/>
        </w:rPr>
        <w:t xml:space="preserve"> </w:t>
      </w:r>
      <w:r>
        <w:t>Навигация</w:t>
      </w:r>
      <w:r>
        <w:rPr>
          <w:spacing w:val="-2"/>
        </w:rPr>
        <w:t xml:space="preserve"> </w:t>
      </w:r>
      <w:r>
        <w:t>по</w:t>
      </w:r>
      <w:r>
        <w:rPr>
          <w:spacing w:val="-2"/>
        </w:rPr>
        <w:t xml:space="preserve"> </w:t>
      </w:r>
      <w:r>
        <w:t>веб</w:t>
      </w:r>
      <w:r>
        <w:rPr>
          <w:spacing w:val="-1"/>
        </w:rPr>
        <w:t xml:space="preserve"> </w:t>
      </w:r>
      <w:r>
        <w:rPr>
          <w:spacing w:val="-2"/>
        </w:rPr>
        <w:t>страницам:</w:t>
      </w:r>
    </w:p>
    <w:p w:rsidR="00B72A0A" w:rsidRDefault="00B72A0A">
      <w:pPr>
        <w:spacing w:line="321" w:lineRule="exact"/>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3"/>
        </w:tabs>
        <w:spacing w:before="74"/>
        <w:ind w:left="1573"/>
        <w:jc w:val="left"/>
        <w:rPr>
          <w:sz w:val="28"/>
        </w:rPr>
      </w:pPr>
      <w:r>
        <w:rPr>
          <w:sz w:val="28"/>
        </w:rPr>
        <w:t>Браузер</w:t>
      </w:r>
      <w:r>
        <w:rPr>
          <w:spacing w:val="-5"/>
          <w:sz w:val="28"/>
        </w:rPr>
        <w:t xml:space="preserve"> </w:t>
      </w:r>
      <w:r>
        <w:rPr>
          <w:sz w:val="28"/>
        </w:rPr>
        <w:t>и</w:t>
      </w:r>
      <w:r>
        <w:rPr>
          <w:spacing w:val="-2"/>
          <w:sz w:val="28"/>
        </w:rPr>
        <w:t xml:space="preserve"> </w:t>
      </w:r>
      <w:r>
        <w:rPr>
          <w:sz w:val="28"/>
        </w:rPr>
        <w:t>его</w:t>
      </w:r>
      <w:r>
        <w:rPr>
          <w:spacing w:val="-1"/>
          <w:sz w:val="28"/>
        </w:rPr>
        <w:t xml:space="preserve"> </w:t>
      </w:r>
      <w:r>
        <w:rPr>
          <w:spacing w:val="-2"/>
          <w:sz w:val="28"/>
        </w:rPr>
        <w:t>функции.</w:t>
      </w:r>
    </w:p>
    <w:p w:rsidR="00B72A0A" w:rsidRDefault="002C54CC">
      <w:pPr>
        <w:pStyle w:val="a4"/>
        <w:numPr>
          <w:ilvl w:val="0"/>
          <w:numId w:val="22"/>
        </w:numPr>
        <w:tabs>
          <w:tab w:val="left" w:pos="1573"/>
        </w:tabs>
        <w:spacing w:before="3" w:line="322" w:lineRule="exact"/>
        <w:ind w:left="1573"/>
        <w:jc w:val="left"/>
        <w:rPr>
          <w:sz w:val="28"/>
        </w:rPr>
      </w:pPr>
      <w:r>
        <w:rPr>
          <w:sz w:val="28"/>
        </w:rPr>
        <w:t>Макет</w:t>
      </w:r>
      <w:r>
        <w:rPr>
          <w:spacing w:val="-2"/>
          <w:sz w:val="28"/>
        </w:rPr>
        <w:t xml:space="preserve"> </w:t>
      </w:r>
      <w:r>
        <w:rPr>
          <w:sz w:val="28"/>
        </w:rPr>
        <w:t>веб</w:t>
      </w:r>
      <w:r>
        <w:rPr>
          <w:spacing w:val="-1"/>
          <w:sz w:val="28"/>
        </w:rPr>
        <w:t xml:space="preserve"> </w:t>
      </w:r>
      <w:r>
        <w:rPr>
          <w:spacing w:val="-2"/>
          <w:sz w:val="28"/>
        </w:rPr>
        <w:t>страницы.</w:t>
      </w:r>
    </w:p>
    <w:p w:rsidR="00B72A0A" w:rsidRDefault="002C54CC">
      <w:pPr>
        <w:pStyle w:val="a4"/>
        <w:numPr>
          <w:ilvl w:val="0"/>
          <w:numId w:val="22"/>
        </w:numPr>
        <w:tabs>
          <w:tab w:val="left" w:pos="1573"/>
        </w:tabs>
        <w:spacing w:line="322" w:lineRule="exact"/>
        <w:ind w:left="1573"/>
        <w:jc w:val="left"/>
        <w:rPr>
          <w:sz w:val="28"/>
        </w:rPr>
      </w:pPr>
      <w:r>
        <w:rPr>
          <w:sz w:val="28"/>
        </w:rPr>
        <w:t>Структурные</w:t>
      </w:r>
      <w:r>
        <w:rPr>
          <w:spacing w:val="-6"/>
          <w:sz w:val="28"/>
        </w:rPr>
        <w:t xml:space="preserve"> </w:t>
      </w:r>
      <w:r>
        <w:rPr>
          <w:sz w:val="28"/>
        </w:rPr>
        <w:t>элементы</w:t>
      </w:r>
      <w:r>
        <w:rPr>
          <w:spacing w:val="-6"/>
          <w:sz w:val="28"/>
        </w:rPr>
        <w:t xml:space="preserve"> </w:t>
      </w:r>
      <w:r>
        <w:rPr>
          <w:sz w:val="28"/>
        </w:rPr>
        <w:t>веб</w:t>
      </w:r>
      <w:r>
        <w:rPr>
          <w:spacing w:val="-4"/>
          <w:sz w:val="28"/>
        </w:rPr>
        <w:t xml:space="preserve"> </w:t>
      </w:r>
      <w:r>
        <w:rPr>
          <w:spacing w:val="-2"/>
          <w:sz w:val="28"/>
        </w:rPr>
        <w:t>страницы.</w:t>
      </w:r>
    </w:p>
    <w:p w:rsidR="00B72A0A" w:rsidRDefault="002C54CC">
      <w:pPr>
        <w:pStyle w:val="a4"/>
        <w:numPr>
          <w:ilvl w:val="0"/>
          <w:numId w:val="22"/>
        </w:numPr>
        <w:tabs>
          <w:tab w:val="left" w:pos="1573"/>
        </w:tabs>
        <w:spacing w:line="322" w:lineRule="exact"/>
        <w:ind w:left="1573"/>
        <w:jc w:val="left"/>
        <w:rPr>
          <w:sz w:val="28"/>
        </w:rPr>
      </w:pPr>
      <w:r>
        <w:rPr>
          <w:sz w:val="28"/>
        </w:rPr>
        <w:t>Навигация</w:t>
      </w:r>
      <w:r>
        <w:rPr>
          <w:spacing w:val="-10"/>
          <w:sz w:val="28"/>
        </w:rPr>
        <w:t xml:space="preserve"> </w:t>
      </w:r>
      <w:r>
        <w:rPr>
          <w:sz w:val="28"/>
        </w:rPr>
        <w:t>по</w:t>
      </w:r>
      <w:r>
        <w:rPr>
          <w:spacing w:val="-7"/>
          <w:sz w:val="28"/>
        </w:rPr>
        <w:t xml:space="preserve"> </w:t>
      </w:r>
      <w:r>
        <w:rPr>
          <w:sz w:val="28"/>
        </w:rPr>
        <w:t>структурным</w:t>
      </w:r>
      <w:r>
        <w:rPr>
          <w:spacing w:val="-7"/>
          <w:sz w:val="28"/>
        </w:rPr>
        <w:t xml:space="preserve"> </w:t>
      </w:r>
      <w:r>
        <w:rPr>
          <w:sz w:val="28"/>
        </w:rPr>
        <w:t>элементам</w:t>
      </w:r>
      <w:r>
        <w:rPr>
          <w:spacing w:val="-7"/>
          <w:sz w:val="28"/>
        </w:rPr>
        <w:t xml:space="preserve"> </w:t>
      </w:r>
      <w:r>
        <w:rPr>
          <w:spacing w:val="-2"/>
          <w:sz w:val="28"/>
        </w:rPr>
        <w:t>страницы.</w:t>
      </w:r>
    </w:p>
    <w:p w:rsidR="00B72A0A" w:rsidRDefault="002C54CC">
      <w:pPr>
        <w:pStyle w:val="a4"/>
        <w:numPr>
          <w:ilvl w:val="0"/>
          <w:numId w:val="22"/>
        </w:numPr>
        <w:tabs>
          <w:tab w:val="left" w:pos="1573"/>
        </w:tabs>
        <w:spacing w:line="322" w:lineRule="exact"/>
        <w:ind w:left="1573"/>
        <w:jc w:val="left"/>
        <w:rPr>
          <w:sz w:val="28"/>
        </w:rPr>
      </w:pPr>
      <w:r>
        <w:rPr>
          <w:sz w:val="28"/>
        </w:rPr>
        <w:t>Поисковые</w:t>
      </w:r>
      <w:r>
        <w:rPr>
          <w:spacing w:val="-8"/>
          <w:sz w:val="28"/>
        </w:rPr>
        <w:t xml:space="preserve"> </w:t>
      </w:r>
      <w:r>
        <w:rPr>
          <w:sz w:val="28"/>
        </w:rPr>
        <w:t>системы</w:t>
      </w:r>
      <w:r>
        <w:rPr>
          <w:spacing w:val="-7"/>
          <w:sz w:val="28"/>
        </w:rPr>
        <w:t xml:space="preserve"> </w:t>
      </w:r>
      <w:r>
        <w:rPr>
          <w:sz w:val="28"/>
        </w:rPr>
        <w:t>и</w:t>
      </w:r>
      <w:r>
        <w:rPr>
          <w:spacing w:val="-5"/>
          <w:sz w:val="28"/>
        </w:rPr>
        <w:t xml:space="preserve"> </w:t>
      </w:r>
      <w:r>
        <w:rPr>
          <w:sz w:val="28"/>
        </w:rPr>
        <w:t>язык</w:t>
      </w:r>
      <w:r>
        <w:rPr>
          <w:spacing w:val="-5"/>
          <w:sz w:val="28"/>
        </w:rPr>
        <w:t xml:space="preserve"> </w:t>
      </w:r>
      <w:r>
        <w:rPr>
          <w:sz w:val="28"/>
        </w:rPr>
        <w:t>запросов</w:t>
      </w:r>
      <w:r>
        <w:rPr>
          <w:spacing w:val="-6"/>
          <w:sz w:val="28"/>
        </w:rPr>
        <w:t xml:space="preserve"> </w:t>
      </w:r>
      <w:r>
        <w:rPr>
          <w:sz w:val="28"/>
        </w:rPr>
        <w:t>поисковых</w:t>
      </w:r>
      <w:r>
        <w:rPr>
          <w:spacing w:val="-4"/>
          <w:sz w:val="28"/>
        </w:rPr>
        <w:t xml:space="preserve"> </w:t>
      </w:r>
      <w:r>
        <w:rPr>
          <w:spacing w:val="-2"/>
          <w:sz w:val="28"/>
        </w:rPr>
        <w:t>систем.</w:t>
      </w:r>
    </w:p>
    <w:p w:rsidR="00B72A0A" w:rsidRDefault="002C54CC">
      <w:pPr>
        <w:pStyle w:val="a4"/>
        <w:numPr>
          <w:ilvl w:val="0"/>
          <w:numId w:val="22"/>
        </w:numPr>
        <w:tabs>
          <w:tab w:val="left" w:pos="1573"/>
        </w:tabs>
        <w:spacing w:line="322" w:lineRule="exact"/>
        <w:ind w:left="1573"/>
        <w:jc w:val="left"/>
        <w:rPr>
          <w:sz w:val="28"/>
        </w:rPr>
      </w:pPr>
      <w:r>
        <w:rPr>
          <w:sz w:val="28"/>
        </w:rPr>
        <w:t>Настройки</w:t>
      </w:r>
      <w:r>
        <w:rPr>
          <w:spacing w:val="-12"/>
          <w:sz w:val="28"/>
        </w:rPr>
        <w:t xml:space="preserve"> </w:t>
      </w:r>
      <w:r>
        <w:rPr>
          <w:sz w:val="28"/>
        </w:rPr>
        <w:t>браузера,</w:t>
      </w:r>
      <w:r>
        <w:rPr>
          <w:spacing w:val="-10"/>
          <w:sz w:val="28"/>
        </w:rPr>
        <w:t xml:space="preserve"> </w:t>
      </w:r>
      <w:r>
        <w:rPr>
          <w:sz w:val="28"/>
        </w:rPr>
        <w:t>повышающие</w:t>
      </w:r>
      <w:r>
        <w:rPr>
          <w:spacing w:val="-10"/>
          <w:sz w:val="28"/>
        </w:rPr>
        <w:t xml:space="preserve"> </w:t>
      </w:r>
      <w:r>
        <w:rPr>
          <w:sz w:val="28"/>
        </w:rPr>
        <w:t>комфортность</w:t>
      </w:r>
      <w:r>
        <w:rPr>
          <w:spacing w:val="-10"/>
          <w:sz w:val="28"/>
        </w:rPr>
        <w:t xml:space="preserve"> </w:t>
      </w:r>
      <w:r>
        <w:rPr>
          <w:sz w:val="28"/>
        </w:rPr>
        <w:t>работы</w:t>
      </w:r>
      <w:r>
        <w:rPr>
          <w:spacing w:val="-9"/>
          <w:sz w:val="28"/>
        </w:rPr>
        <w:t xml:space="preserve"> </w:t>
      </w:r>
      <w:r>
        <w:rPr>
          <w:spacing w:val="-2"/>
          <w:sz w:val="28"/>
        </w:rPr>
        <w:t>слабовидящих.</w:t>
      </w:r>
    </w:p>
    <w:p w:rsidR="00B72A0A" w:rsidRDefault="002C54CC">
      <w:pPr>
        <w:pStyle w:val="a3"/>
        <w:spacing w:line="242" w:lineRule="auto"/>
        <w:ind w:right="150"/>
        <w:jc w:val="left"/>
      </w:pPr>
      <w:r>
        <w:t>Тема</w:t>
      </w:r>
      <w:r>
        <w:rPr>
          <w:spacing w:val="-6"/>
        </w:rPr>
        <w:t xml:space="preserve"> </w:t>
      </w:r>
      <w:r>
        <w:t>5.</w:t>
      </w:r>
      <w:r>
        <w:rPr>
          <w:spacing w:val="-7"/>
        </w:rPr>
        <w:t xml:space="preserve"> </w:t>
      </w:r>
      <w:r>
        <w:t>Ресурсы</w:t>
      </w:r>
      <w:r>
        <w:rPr>
          <w:spacing w:val="-6"/>
        </w:rPr>
        <w:t xml:space="preserve"> </w:t>
      </w:r>
      <w:r>
        <w:t>сети</w:t>
      </w:r>
      <w:r>
        <w:rPr>
          <w:spacing w:val="-6"/>
        </w:rPr>
        <w:t xml:space="preserve"> </w:t>
      </w:r>
      <w:r>
        <w:t>Интернет,</w:t>
      </w:r>
      <w:r>
        <w:rPr>
          <w:spacing w:val="-7"/>
        </w:rPr>
        <w:t xml:space="preserve"> </w:t>
      </w:r>
      <w:r>
        <w:t>содержащие</w:t>
      </w:r>
      <w:r>
        <w:rPr>
          <w:spacing w:val="-6"/>
        </w:rPr>
        <w:t xml:space="preserve"> </w:t>
      </w:r>
      <w:r>
        <w:t>справочную</w:t>
      </w:r>
      <w:r>
        <w:rPr>
          <w:spacing w:val="-7"/>
        </w:rPr>
        <w:t xml:space="preserve"> </w:t>
      </w:r>
      <w:r>
        <w:t>информацию</w:t>
      </w:r>
      <w:r>
        <w:rPr>
          <w:spacing w:val="-7"/>
        </w:rPr>
        <w:t xml:space="preserve"> </w:t>
      </w:r>
      <w:r>
        <w:t>для</w:t>
      </w:r>
      <w:r>
        <w:rPr>
          <w:spacing w:val="-6"/>
        </w:rPr>
        <w:t xml:space="preserve"> </w:t>
      </w:r>
      <w:r>
        <w:t>лиц с нарушением зрения:</w:t>
      </w:r>
    </w:p>
    <w:p w:rsidR="00B72A0A" w:rsidRDefault="002C54CC">
      <w:pPr>
        <w:pStyle w:val="a4"/>
        <w:numPr>
          <w:ilvl w:val="0"/>
          <w:numId w:val="22"/>
        </w:numPr>
        <w:tabs>
          <w:tab w:val="left" w:pos="1573"/>
          <w:tab w:val="left" w:pos="2546"/>
          <w:tab w:val="left" w:pos="6069"/>
          <w:tab w:val="left" w:pos="8192"/>
        </w:tabs>
        <w:ind w:right="152" w:firstLine="708"/>
        <w:jc w:val="left"/>
        <w:rPr>
          <w:sz w:val="28"/>
        </w:rPr>
      </w:pPr>
      <w:r>
        <w:rPr>
          <w:spacing w:val="-4"/>
          <w:sz w:val="28"/>
        </w:rPr>
        <w:t>Сайты</w:t>
      </w:r>
      <w:r>
        <w:rPr>
          <w:sz w:val="28"/>
        </w:rPr>
        <w:tab/>
        <w:t>государственных</w:t>
      </w:r>
      <w:r>
        <w:rPr>
          <w:spacing w:val="80"/>
          <w:sz w:val="28"/>
        </w:rPr>
        <w:t xml:space="preserve"> </w:t>
      </w:r>
      <w:r>
        <w:rPr>
          <w:sz w:val="28"/>
        </w:rPr>
        <w:t>структур</w:t>
      </w:r>
      <w:r>
        <w:rPr>
          <w:sz w:val="28"/>
        </w:rPr>
        <w:tab/>
        <w:t>и</w:t>
      </w:r>
      <w:r>
        <w:rPr>
          <w:spacing w:val="80"/>
          <w:sz w:val="28"/>
        </w:rPr>
        <w:t xml:space="preserve"> </w:t>
      </w:r>
      <w:r>
        <w:rPr>
          <w:sz w:val="28"/>
        </w:rPr>
        <w:t>организаций,</w:t>
      </w:r>
      <w:r>
        <w:rPr>
          <w:sz w:val="28"/>
        </w:rPr>
        <w:tab/>
      </w:r>
      <w:r>
        <w:rPr>
          <w:spacing w:val="-2"/>
          <w:sz w:val="28"/>
        </w:rPr>
        <w:t xml:space="preserve">сопровождающих </w:t>
      </w:r>
      <w:r>
        <w:rPr>
          <w:sz w:val="28"/>
        </w:rPr>
        <w:t>инвалидов по зрению.</w:t>
      </w:r>
    </w:p>
    <w:p w:rsidR="00B72A0A" w:rsidRDefault="002C54CC">
      <w:pPr>
        <w:pStyle w:val="a4"/>
        <w:numPr>
          <w:ilvl w:val="0"/>
          <w:numId w:val="22"/>
        </w:numPr>
        <w:tabs>
          <w:tab w:val="left" w:pos="1573"/>
        </w:tabs>
        <w:ind w:right="149" w:firstLine="708"/>
        <w:jc w:val="left"/>
        <w:rPr>
          <w:sz w:val="28"/>
        </w:rPr>
      </w:pPr>
      <w:r>
        <w:rPr>
          <w:sz w:val="28"/>
        </w:rPr>
        <w:t>Сайты</w:t>
      </w:r>
      <w:r>
        <w:rPr>
          <w:spacing w:val="40"/>
          <w:sz w:val="28"/>
        </w:rPr>
        <w:t xml:space="preserve"> </w:t>
      </w:r>
      <w:r>
        <w:rPr>
          <w:sz w:val="28"/>
        </w:rPr>
        <w:t>некоммерческих</w:t>
      </w:r>
      <w:r>
        <w:rPr>
          <w:spacing w:val="40"/>
          <w:sz w:val="28"/>
        </w:rPr>
        <w:t xml:space="preserve"> </w:t>
      </w:r>
      <w:r>
        <w:rPr>
          <w:sz w:val="28"/>
        </w:rPr>
        <w:t>организаций,</w:t>
      </w:r>
      <w:r>
        <w:rPr>
          <w:spacing w:val="40"/>
          <w:sz w:val="28"/>
        </w:rPr>
        <w:t xml:space="preserve"> </w:t>
      </w:r>
      <w:r>
        <w:rPr>
          <w:sz w:val="28"/>
        </w:rPr>
        <w:t>оказывающих</w:t>
      </w:r>
      <w:r>
        <w:rPr>
          <w:spacing w:val="40"/>
          <w:sz w:val="28"/>
        </w:rPr>
        <w:t xml:space="preserve"> </w:t>
      </w:r>
      <w:r>
        <w:rPr>
          <w:sz w:val="28"/>
        </w:rPr>
        <w:t>различные</w:t>
      </w:r>
      <w:r>
        <w:rPr>
          <w:spacing w:val="40"/>
          <w:sz w:val="28"/>
        </w:rPr>
        <w:t xml:space="preserve"> </w:t>
      </w:r>
      <w:r>
        <w:rPr>
          <w:sz w:val="28"/>
        </w:rPr>
        <w:t>формы поддержки лицам с нарушением зрения.</w:t>
      </w:r>
    </w:p>
    <w:p w:rsidR="00B72A0A" w:rsidRDefault="002C54CC">
      <w:pPr>
        <w:pStyle w:val="a4"/>
        <w:numPr>
          <w:ilvl w:val="0"/>
          <w:numId w:val="22"/>
        </w:numPr>
        <w:tabs>
          <w:tab w:val="left" w:pos="1573"/>
        </w:tabs>
        <w:spacing w:line="242" w:lineRule="auto"/>
        <w:ind w:left="841" w:right="2274" w:firstLine="0"/>
        <w:jc w:val="left"/>
        <w:rPr>
          <w:sz w:val="28"/>
        </w:rPr>
      </w:pPr>
      <w:r>
        <w:rPr>
          <w:sz w:val="28"/>
        </w:rPr>
        <w:t>Информационные</w:t>
      </w:r>
      <w:r>
        <w:rPr>
          <w:spacing w:val="-6"/>
          <w:sz w:val="28"/>
        </w:rPr>
        <w:t xml:space="preserve"> </w:t>
      </w:r>
      <w:r>
        <w:rPr>
          <w:sz w:val="28"/>
        </w:rPr>
        <w:t>сайты</w:t>
      </w:r>
      <w:r>
        <w:rPr>
          <w:spacing w:val="-9"/>
          <w:sz w:val="28"/>
        </w:rPr>
        <w:t xml:space="preserve"> </w:t>
      </w:r>
      <w:r>
        <w:rPr>
          <w:sz w:val="28"/>
        </w:rPr>
        <w:t>для</w:t>
      </w:r>
      <w:r>
        <w:rPr>
          <w:spacing w:val="-6"/>
          <w:sz w:val="28"/>
        </w:rPr>
        <w:t xml:space="preserve"> </w:t>
      </w:r>
      <w:r>
        <w:rPr>
          <w:sz w:val="28"/>
        </w:rPr>
        <w:t>лиц</w:t>
      </w:r>
      <w:r>
        <w:rPr>
          <w:spacing w:val="-6"/>
          <w:sz w:val="28"/>
        </w:rPr>
        <w:t xml:space="preserve"> </w:t>
      </w:r>
      <w:r>
        <w:rPr>
          <w:sz w:val="28"/>
        </w:rPr>
        <w:t>с</w:t>
      </w:r>
      <w:r>
        <w:rPr>
          <w:spacing w:val="-7"/>
          <w:sz w:val="28"/>
        </w:rPr>
        <w:t xml:space="preserve"> </w:t>
      </w:r>
      <w:r>
        <w:rPr>
          <w:sz w:val="28"/>
        </w:rPr>
        <w:t>нарушением</w:t>
      </w:r>
      <w:r>
        <w:rPr>
          <w:spacing w:val="-6"/>
          <w:sz w:val="28"/>
        </w:rPr>
        <w:t xml:space="preserve"> </w:t>
      </w:r>
      <w:r>
        <w:rPr>
          <w:sz w:val="28"/>
        </w:rPr>
        <w:t>зрения. Тема 6. Работа с электронными таблицами:</w:t>
      </w:r>
    </w:p>
    <w:p w:rsidR="00B72A0A" w:rsidRDefault="002C54CC">
      <w:pPr>
        <w:pStyle w:val="a4"/>
        <w:numPr>
          <w:ilvl w:val="0"/>
          <w:numId w:val="22"/>
        </w:numPr>
        <w:tabs>
          <w:tab w:val="left" w:pos="1573"/>
        </w:tabs>
        <w:spacing w:line="317" w:lineRule="exact"/>
        <w:ind w:left="1573"/>
        <w:jc w:val="left"/>
        <w:rPr>
          <w:sz w:val="28"/>
        </w:rPr>
      </w:pPr>
      <w:r>
        <w:rPr>
          <w:sz w:val="28"/>
        </w:rPr>
        <w:t>Адресация</w:t>
      </w:r>
      <w:r>
        <w:rPr>
          <w:spacing w:val="-6"/>
          <w:sz w:val="28"/>
        </w:rPr>
        <w:t xml:space="preserve"> </w:t>
      </w:r>
      <w:r>
        <w:rPr>
          <w:sz w:val="28"/>
        </w:rPr>
        <w:t>ячеек</w:t>
      </w:r>
      <w:r>
        <w:rPr>
          <w:spacing w:val="-6"/>
          <w:sz w:val="28"/>
        </w:rPr>
        <w:t xml:space="preserve"> </w:t>
      </w:r>
      <w:r>
        <w:rPr>
          <w:sz w:val="28"/>
        </w:rPr>
        <w:t>в</w:t>
      </w:r>
      <w:r>
        <w:rPr>
          <w:spacing w:val="-6"/>
          <w:sz w:val="28"/>
        </w:rPr>
        <w:t xml:space="preserve"> </w:t>
      </w:r>
      <w:r>
        <w:rPr>
          <w:sz w:val="28"/>
        </w:rPr>
        <w:t>электронной</w:t>
      </w:r>
      <w:r>
        <w:rPr>
          <w:spacing w:val="-5"/>
          <w:sz w:val="28"/>
        </w:rPr>
        <w:t xml:space="preserve"> </w:t>
      </w:r>
      <w:r>
        <w:rPr>
          <w:spacing w:val="-2"/>
          <w:sz w:val="28"/>
        </w:rPr>
        <w:t>таблице.</w:t>
      </w:r>
    </w:p>
    <w:p w:rsidR="00B72A0A" w:rsidRDefault="002C54CC">
      <w:pPr>
        <w:pStyle w:val="a4"/>
        <w:numPr>
          <w:ilvl w:val="0"/>
          <w:numId w:val="22"/>
        </w:numPr>
        <w:tabs>
          <w:tab w:val="left" w:pos="1573"/>
        </w:tabs>
        <w:spacing w:line="322" w:lineRule="exact"/>
        <w:ind w:left="1573"/>
        <w:jc w:val="left"/>
        <w:rPr>
          <w:sz w:val="28"/>
        </w:rPr>
      </w:pPr>
      <w:r>
        <w:rPr>
          <w:sz w:val="28"/>
        </w:rPr>
        <w:t>Ввод</w:t>
      </w:r>
      <w:r>
        <w:rPr>
          <w:spacing w:val="-7"/>
          <w:sz w:val="28"/>
        </w:rPr>
        <w:t xml:space="preserve"> </w:t>
      </w:r>
      <w:r>
        <w:rPr>
          <w:sz w:val="28"/>
        </w:rPr>
        <w:t>и</w:t>
      </w:r>
      <w:r>
        <w:rPr>
          <w:spacing w:val="-5"/>
          <w:sz w:val="28"/>
        </w:rPr>
        <w:t xml:space="preserve"> </w:t>
      </w:r>
      <w:r>
        <w:rPr>
          <w:sz w:val="28"/>
        </w:rPr>
        <w:t>редактирование</w:t>
      </w:r>
      <w:r>
        <w:rPr>
          <w:spacing w:val="-4"/>
          <w:sz w:val="28"/>
        </w:rPr>
        <w:t xml:space="preserve"> </w:t>
      </w:r>
      <w:r>
        <w:rPr>
          <w:spacing w:val="-2"/>
          <w:sz w:val="28"/>
        </w:rPr>
        <w:t>значений.</w:t>
      </w:r>
    </w:p>
    <w:p w:rsidR="00B72A0A" w:rsidRDefault="002C54CC">
      <w:pPr>
        <w:pStyle w:val="a4"/>
        <w:numPr>
          <w:ilvl w:val="0"/>
          <w:numId w:val="22"/>
        </w:numPr>
        <w:tabs>
          <w:tab w:val="left" w:pos="1573"/>
        </w:tabs>
        <w:spacing w:line="322" w:lineRule="exact"/>
        <w:ind w:left="1573"/>
        <w:jc w:val="left"/>
        <w:rPr>
          <w:sz w:val="28"/>
        </w:rPr>
      </w:pPr>
      <w:r>
        <w:rPr>
          <w:sz w:val="28"/>
        </w:rPr>
        <w:t>Формат</w:t>
      </w:r>
      <w:r>
        <w:rPr>
          <w:spacing w:val="-5"/>
          <w:sz w:val="28"/>
        </w:rPr>
        <w:t xml:space="preserve"> </w:t>
      </w:r>
      <w:r>
        <w:rPr>
          <w:spacing w:val="-2"/>
          <w:sz w:val="28"/>
        </w:rPr>
        <w:t>данных.</w:t>
      </w:r>
    </w:p>
    <w:p w:rsidR="00B72A0A" w:rsidRDefault="002C54CC">
      <w:pPr>
        <w:pStyle w:val="a4"/>
        <w:numPr>
          <w:ilvl w:val="0"/>
          <w:numId w:val="22"/>
        </w:numPr>
        <w:tabs>
          <w:tab w:val="left" w:pos="1573"/>
        </w:tabs>
        <w:spacing w:line="322" w:lineRule="exact"/>
        <w:ind w:left="1573"/>
        <w:jc w:val="left"/>
        <w:rPr>
          <w:sz w:val="28"/>
        </w:rPr>
      </w:pPr>
      <w:r>
        <w:rPr>
          <w:sz w:val="28"/>
        </w:rPr>
        <w:t>Применение</w:t>
      </w:r>
      <w:r>
        <w:rPr>
          <w:spacing w:val="-13"/>
          <w:sz w:val="28"/>
        </w:rPr>
        <w:t xml:space="preserve"> </w:t>
      </w:r>
      <w:r>
        <w:rPr>
          <w:sz w:val="28"/>
        </w:rPr>
        <w:t>функции</w:t>
      </w:r>
      <w:r>
        <w:rPr>
          <w:spacing w:val="-9"/>
          <w:sz w:val="28"/>
        </w:rPr>
        <w:t xml:space="preserve"> </w:t>
      </w:r>
      <w:r>
        <w:rPr>
          <w:sz w:val="28"/>
        </w:rPr>
        <w:t>автоматического</w:t>
      </w:r>
      <w:r>
        <w:rPr>
          <w:spacing w:val="-9"/>
          <w:sz w:val="28"/>
        </w:rPr>
        <w:t xml:space="preserve"> </w:t>
      </w:r>
      <w:r>
        <w:rPr>
          <w:spacing w:val="-2"/>
          <w:sz w:val="28"/>
        </w:rPr>
        <w:t>заполнения.</w:t>
      </w:r>
    </w:p>
    <w:p w:rsidR="00B72A0A" w:rsidRDefault="002C54CC">
      <w:pPr>
        <w:pStyle w:val="a4"/>
        <w:numPr>
          <w:ilvl w:val="0"/>
          <w:numId w:val="22"/>
        </w:numPr>
        <w:tabs>
          <w:tab w:val="left" w:pos="1573"/>
        </w:tabs>
        <w:spacing w:line="322" w:lineRule="exact"/>
        <w:ind w:left="1573"/>
        <w:jc w:val="left"/>
        <w:rPr>
          <w:sz w:val="28"/>
        </w:rPr>
      </w:pPr>
      <w:r>
        <w:rPr>
          <w:sz w:val="28"/>
        </w:rPr>
        <w:t>Использование</w:t>
      </w:r>
      <w:r>
        <w:rPr>
          <w:spacing w:val="-10"/>
          <w:sz w:val="28"/>
        </w:rPr>
        <w:t xml:space="preserve"> </w:t>
      </w:r>
      <w:r>
        <w:rPr>
          <w:spacing w:val="-2"/>
          <w:sz w:val="28"/>
        </w:rPr>
        <w:t>формул.</w:t>
      </w:r>
    </w:p>
    <w:p w:rsidR="00B72A0A" w:rsidRDefault="002C54CC">
      <w:pPr>
        <w:pStyle w:val="a4"/>
        <w:numPr>
          <w:ilvl w:val="0"/>
          <w:numId w:val="22"/>
        </w:numPr>
        <w:tabs>
          <w:tab w:val="left" w:pos="1573"/>
        </w:tabs>
        <w:ind w:left="1573"/>
        <w:jc w:val="left"/>
        <w:rPr>
          <w:sz w:val="28"/>
        </w:rPr>
      </w:pPr>
      <w:r>
        <w:rPr>
          <w:sz w:val="28"/>
        </w:rPr>
        <w:t xml:space="preserve">Вставка </w:t>
      </w:r>
      <w:r>
        <w:rPr>
          <w:spacing w:val="-2"/>
          <w:sz w:val="28"/>
        </w:rPr>
        <w:t>функций.</w:t>
      </w:r>
    </w:p>
    <w:p w:rsidR="00B72A0A" w:rsidRDefault="002C54CC">
      <w:pPr>
        <w:pStyle w:val="a4"/>
        <w:numPr>
          <w:ilvl w:val="0"/>
          <w:numId w:val="22"/>
        </w:numPr>
        <w:tabs>
          <w:tab w:val="left" w:pos="1573"/>
        </w:tabs>
        <w:spacing w:line="322" w:lineRule="exact"/>
        <w:ind w:left="1573"/>
        <w:jc w:val="left"/>
        <w:rPr>
          <w:sz w:val="28"/>
        </w:rPr>
      </w:pPr>
      <w:r>
        <w:rPr>
          <w:sz w:val="28"/>
        </w:rPr>
        <w:t>Поиск</w:t>
      </w:r>
      <w:r>
        <w:rPr>
          <w:spacing w:val="-5"/>
          <w:sz w:val="28"/>
        </w:rPr>
        <w:t xml:space="preserve"> </w:t>
      </w:r>
      <w:r>
        <w:rPr>
          <w:spacing w:val="-2"/>
          <w:sz w:val="28"/>
        </w:rPr>
        <w:t>функций.</w:t>
      </w:r>
    </w:p>
    <w:p w:rsidR="00B72A0A" w:rsidRDefault="002C54CC">
      <w:pPr>
        <w:pStyle w:val="a4"/>
        <w:numPr>
          <w:ilvl w:val="0"/>
          <w:numId w:val="22"/>
        </w:numPr>
        <w:tabs>
          <w:tab w:val="left" w:pos="1573"/>
        </w:tabs>
        <w:ind w:left="1573"/>
        <w:jc w:val="left"/>
        <w:rPr>
          <w:sz w:val="28"/>
        </w:rPr>
      </w:pPr>
      <w:r>
        <w:rPr>
          <w:sz w:val="28"/>
        </w:rPr>
        <w:t>Создание</w:t>
      </w:r>
      <w:r>
        <w:rPr>
          <w:spacing w:val="-5"/>
          <w:sz w:val="28"/>
        </w:rPr>
        <w:t xml:space="preserve"> </w:t>
      </w:r>
      <w:r>
        <w:rPr>
          <w:sz w:val="28"/>
        </w:rPr>
        <w:t>графиков</w:t>
      </w:r>
      <w:r>
        <w:rPr>
          <w:spacing w:val="-4"/>
          <w:sz w:val="28"/>
        </w:rPr>
        <w:t xml:space="preserve"> </w:t>
      </w:r>
      <w:r>
        <w:rPr>
          <w:sz w:val="28"/>
        </w:rPr>
        <w:t>и</w:t>
      </w:r>
      <w:r>
        <w:rPr>
          <w:spacing w:val="-4"/>
          <w:sz w:val="28"/>
        </w:rPr>
        <w:t xml:space="preserve"> </w:t>
      </w:r>
      <w:r>
        <w:rPr>
          <w:spacing w:val="-2"/>
          <w:sz w:val="28"/>
        </w:rPr>
        <w:t>диаграмм.</w:t>
      </w:r>
    </w:p>
    <w:p w:rsidR="00B72A0A" w:rsidRDefault="002C54CC">
      <w:pPr>
        <w:pStyle w:val="a4"/>
        <w:numPr>
          <w:ilvl w:val="0"/>
          <w:numId w:val="22"/>
        </w:numPr>
        <w:tabs>
          <w:tab w:val="left" w:pos="1573"/>
        </w:tabs>
        <w:spacing w:line="322" w:lineRule="exact"/>
        <w:ind w:left="1573"/>
        <w:jc w:val="left"/>
        <w:rPr>
          <w:sz w:val="28"/>
        </w:rPr>
      </w:pPr>
      <w:r>
        <w:rPr>
          <w:sz w:val="28"/>
        </w:rPr>
        <w:t>Редактирование</w:t>
      </w:r>
      <w:r>
        <w:rPr>
          <w:spacing w:val="-8"/>
          <w:sz w:val="28"/>
        </w:rPr>
        <w:t xml:space="preserve"> </w:t>
      </w:r>
      <w:r>
        <w:rPr>
          <w:sz w:val="28"/>
        </w:rPr>
        <w:t>графиков</w:t>
      </w:r>
      <w:r>
        <w:rPr>
          <w:spacing w:val="-6"/>
          <w:sz w:val="28"/>
        </w:rPr>
        <w:t xml:space="preserve"> </w:t>
      </w:r>
      <w:r>
        <w:rPr>
          <w:sz w:val="28"/>
        </w:rPr>
        <w:t>и</w:t>
      </w:r>
      <w:r>
        <w:rPr>
          <w:spacing w:val="-8"/>
          <w:sz w:val="28"/>
        </w:rPr>
        <w:t xml:space="preserve"> </w:t>
      </w:r>
      <w:r>
        <w:rPr>
          <w:sz w:val="28"/>
        </w:rPr>
        <w:t>диаграмм:</w:t>
      </w:r>
      <w:r>
        <w:rPr>
          <w:spacing w:val="-5"/>
          <w:sz w:val="28"/>
        </w:rPr>
        <w:t xml:space="preserve"> </w:t>
      </w:r>
      <w:r>
        <w:rPr>
          <w:sz w:val="28"/>
        </w:rPr>
        <w:t>система</w:t>
      </w:r>
      <w:r>
        <w:rPr>
          <w:spacing w:val="-8"/>
          <w:sz w:val="28"/>
        </w:rPr>
        <w:t xml:space="preserve"> </w:t>
      </w:r>
      <w:r>
        <w:rPr>
          <w:sz w:val="28"/>
        </w:rPr>
        <w:t>координат,</w:t>
      </w:r>
      <w:r>
        <w:rPr>
          <w:spacing w:val="-7"/>
          <w:sz w:val="28"/>
        </w:rPr>
        <w:t xml:space="preserve"> </w:t>
      </w:r>
      <w:r>
        <w:rPr>
          <w:spacing w:val="-2"/>
          <w:sz w:val="28"/>
        </w:rPr>
        <w:t>легенда.</w:t>
      </w:r>
    </w:p>
    <w:p w:rsidR="00B72A0A" w:rsidRDefault="002C54CC">
      <w:pPr>
        <w:pStyle w:val="a4"/>
        <w:numPr>
          <w:ilvl w:val="0"/>
          <w:numId w:val="22"/>
        </w:numPr>
        <w:tabs>
          <w:tab w:val="left" w:pos="1573"/>
        </w:tabs>
        <w:spacing w:line="322" w:lineRule="exact"/>
        <w:ind w:left="1573"/>
        <w:jc w:val="left"/>
        <w:rPr>
          <w:sz w:val="28"/>
        </w:rPr>
      </w:pPr>
      <w:r>
        <w:rPr>
          <w:sz w:val="28"/>
        </w:rPr>
        <w:t>Поиск</w:t>
      </w:r>
      <w:r>
        <w:rPr>
          <w:spacing w:val="-8"/>
          <w:sz w:val="28"/>
        </w:rPr>
        <w:t xml:space="preserve"> </w:t>
      </w:r>
      <w:r>
        <w:rPr>
          <w:sz w:val="28"/>
        </w:rPr>
        <w:t>и</w:t>
      </w:r>
      <w:r>
        <w:rPr>
          <w:spacing w:val="-3"/>
          <w:sz w:val="28"/>
        </w:rPr>
        <w:t xml:space="preserve"> </w:t>
      </w:r>
      <w:r>
        <w:rPr>
          <w:sz w:val="28"/>
        </w:rPr>
        <w:t>сортировка</w:t>
      </w:r>
      <w:r>
        <w:rPr>
          <w:spacing w:val="-6"/>
          <w:sz w:val="28"/>
        </w:rPr>
        <w:t xml:space="preserve"> </w:t>
      </w:r>
      <w:r>
        <w:rPr>
          <w:spacing w:val="-2"/>
          <w:sz w:val="28"/>
        </w:rPr>
        <w:t>данных.</w:t>
      </w:r>
    </w:p>
    <w:p w:rsidR="00B72A0A" w:rsidRDefault="002C54CC">
      <w:pPr>
        <w:pStyle w:val="a4"/>
        <w:numPr>
          <w:ilvl w:val="0"/>
          <w:numId w:val="22"/>
        </w:numPr>
        <w:tabs>
          <w:tab w:val="left" w:pos="1573"/>
        </w:tabs>
        <w:ind w:left="841" w:right="1073" w:firstLine="0"/>
        <w:jc w:val="left"/>
        <w:rPr>
          <w:sz w:val="28"/>
        </w:rPr>
      </w:pPr>
      <w:r>
        <w:rPr>
          <w:sz w:val="28"/>
        </w:rPr>
        <w:t>Особенности</w:t>
      </w:r>
      <w:r>
        <w:rPr>
          <w:spacing w:val="-6"/>
          <w:sz w:val="28"/>
        </w:rPr>
        <w:t xml:space="preserve"> </w:t>
      </w:r>
      <w:r>
        <w:rPr>
          <w:sz w:val="28"/>
        </w:rPr>
        <w:t>печати</w:t>
      </w:r>
      <w:r>
        <w:rPr>
          <w:spacing w:val="-8"/>
          <w:sz w:val="28"/>
        </w:rPr>
        <w:t xml:space="preserve"> </w:t>
      </w:r>
      <w:r>
        <w:rPr>
          <w:sz w:val="28"/>
        </w:rPr>
        <w:t>электронных</w:t>
      </w:r>
      <w:r>
        <w:rPr>
          <w:spacing w:val="-5"/>
          <w:sz w:val="28"/>
        </w:rPr>
        <w:t xml:space="preserve"> </w:t>
      </w:r>
      <w:r>
        <w:rPr>
          <w:sz w:val="28"/>
        </w:rPr>
        <w:t>таблиц</w:t>
      </w:r>
      <w:r>
        <w:rPr>
          <w:spacing w:val="-6"/>
          <w:sz w:val="28"/>
        </w:rPr>
        <w:t xml:space="preserve"> </w:t>
      </w:r>
      <w:r>
        <w:rPr>
          <w:sz w:val="28"/>
        </w:rPr>
        <w:t>на</w:t>
      </w:r>
      <w:r>
        <w:rPr>
          <w:spacing w:val="-9"/>
          <w:sz w:val="28"/>
        </w:rPr>
        <w:t xml:space="preserve"> </w:t>
      </w:r>
      <w:r>
        <w:rPr>
          <w:sz w:val="28"/>
        </w:rPr>
        <w:t>бумажном</w:t>
      </w:r>
      <w:r>
        <w:rPr>
          <w:spacing w:val="-9"/>
          <w:sz w:val="28"/>
        </w:rPr>
        <w:t xml:space="preserve"> </w:t>
      </w:r>
      <w:r>
        <w:rPr>
          <w:sz w:val="28"/>
        </w:rPr>
        <w:t>носителе. Тема 7. Редактирование мультимедиа данных:</w:t>
      </w:r>
    </w:p>
    <w:p w:rsidR="00B72A0A" w:rsidRDefault="002C54CC">
      <w:pPr>
        <w:pStyle w:val="a4"/>
        <w:numPr>
          <w:ilvl w:val="0"/>
          <w:numId w:val="22"/>
        </w:numPr>
        <w:tabs>
          <w:tab w:val="left" w:pos="1573"/>
        </w:tabs>
        <w:spacing w:line="322" w:lineRule="exact"/>
        <w:ind w:left="1573"/>
        <w:jc w:val="left"/>
        <w:rPr>
          <w:sz w:val="28"/>
        </w:rPr>
      </w:pPr>
      <w:r>
        <w:rPr>
          <w:sz w:val="28"/>
        </w:rPr>
        <w:t>Обработка</w:t>
      </w:r>
      <w:r>
        <w:rPr>
          <w:spacing w:val="-9"/>
          <w:sz w:val="28"/>
        </w:rPr>
        <w:t xml:space="preserve"> </w:t>
      </w:r>
      <w:r>
        <w:rPr>
          <w:sz w:val="28"/>
        </w:rPr>
        <w:t>графической</w:t>
      </w:r>
      <w:r>
        <w:rPr>
          <w:spacing w:val="-9"/>
          <w:sz w:val="28"/>
        </w:rPr>
        <w:t xml:space="preserve"> </w:t>
      </w:r>
      <w:r>
        <w:rPr>
          <w:spacing w:val="-2"/>
          <w:sz w:val="28"/>
        </w:rPr>
        <w:t>информации.</w:t>
      </w:r>
    </w:p>
    <w:p w:rsidR="00B72A0A" w:rsidRDefault="002C54CC">
      <w:pPr>
        <w:pStyle w:val="a4"/>
        <w:numPr>
          <w:ilvl w:val="0"/>
          <w:numId w:val="22"/>
        </w:numPr>
        <w:tabs>
          <w:tab w:val="left" w:pos="1573"/>
        </w:tabs>
        <w:spacing w:line="322" w:lineRule="exact"/>
        <w:ind w:left="1573"/>
        <w:jc w:val="left"/>
        <w:rPr>
          <w:sz w:val="28"/>
        </w:rPr>
      </w:pPr>
      <w:r>
        <w:rPr>
          <w:sz w:val="28"/>
        </w:rPr>
        <w:t>Графические</w:t>
      </w:r>
      <w:r>
        <w:rPr>
          <w:spacing w:val="-11"/>
          <w:sz w:val="28"/>
        </w:rPr>
        <w:t xml:space="preserve"> </w:t>
      </w:r>
      <w:r>
        <w:rPr>
          <w:spacing w:val="-2"/>
          <w:sz w:val="28"/>
        </w:rPr>
        <w:t>редакторы.</w:t>
      </w:r>
    </w:p>
    <w:p w:rsidR="00B72A0A" w:rsidRDefault="002C54CC">
      <w:pPr>
        <w:pStyle w:val="a4"/>
        <w:numPr>
          <w:ilvl w:val="0"/>
          <w:numId w:val="22"/>
        </w:numPr>
        <w:tabs>
          <w:tab w:val="left" w:pos="1573"/>
        </w:tabs>
        <w:spacing w:line="322" w:lineRule="exact"/>
        <w:ind w:left="1573"/>
        <w:jc w:val="left"/>
        <w:rPr>
          <w:sz w:val="28"/>
        </w:rPr>
      </w:pPr>
      <w:r>
        <w:rPr>
          <w:sz w:val="28"/>
        </w:rPr>
        <w:t>Интерфейс</w:t>
      </w:r>
      <w:r>
        <w:rPr>
          <w:spacing w:val="-9"/>
          <w:sz w:val="28"/>
        </w:rPr>
        <w:t xml:space="preserve"> </w:t>
      </w:r>
      <w:r>
        <w:rPr>
          <w:sz w:val="28"/>
        </w:rPr>
        <w:t>и</w:t>
      </w:r>
      <w:r>
        <w:rPr>
          <w:spacing w:val="-6"/>
          <w:sz w:val="28"/>
        </w:rPr>
        <w:t xml:space="preserve"> </w:t>
      </w:r>
      <w:r>
        <w:rPr>
          <w:sz w:val="28"/>
        </w:rPr>
        <w:t>функции</w:t>
      </w:r>
      <w:r>
        <w:rPr>
          <w:spacing w:val="-6"/>
          <w:sz w:val="28"/>
        </w:rPr>
        <w:t xml:space="preserve"> </w:t>
      </w:r>
      <w:r>
        <w:rPr>
          <w:sz w:val="28"/>
        </w:rPr>
        <w:t>графического</w:t>
      </w:r>
      <w:r>
        <w:rPr>
          <w:spacing w:val="-7"/>
          <w:sz w:val="28"/>
        </w:rPr>
        <w:t xml:space="preserve"> </w:t>
      </w:r>
      <w:r>
        <w:rPr>
          <w:spacing w:val="-2"/>
          <w:sz w:val="28"/>
        </w:rPr>
        <w:t>редактора.</w:t>
      </w:r>
    </w:p>
    <w:p w:rsidR="00B72A0A" w:rsidRDefault="002C54CC">
      <w:pPr>
        <w:pStyle w:val="a4"/>
        <w:numPr>
          <w:ilvl w:val="0"/>
          <w:numId w:val="22"/>
        </w:numPr>
        <w:tabs>
          <w:tab w:val="left" w:pos="1573"/>
        </w:tabs>
        <w:spacing w:line="322" w:lineRule="exact"/>
        <w:ind w:left="1573"/>
        <w:jc w:val="left"/>
        <w:rPr>
          <w:sz w:val="28"/>
        </w:rPr>
      </w:pPr>
      <w:r>
        <w:rPr>
          <w:sz w:val="28"/>
        </w:rPr>
        <w:t>Использование</w:t>
      </w:r>
      <w:r>
        <w:rPr>
          <w:spacing w:val="-13"/>
          <w:sz w:val="28"/>
        </w:rPr>
        <w:t xml:space="preserve"> </w:t>
      </w:r>
      <w:r>
        <w:rPr>
          <w:sz w:val="28"/>
        </w:rPr>
        <w:t>инструментов</w:t>
      </w:r>
      <w:r>
        <w:rPr>
          <w:spacing w:val="-11"/>
          <w:sz w:val="28"/>
        </w:rPr>
        <w:t xml:space="preserve"> </w:t>
      </w:r>
      <w:r>
        <w:rPr>
          <w:sz w:val="28"/>
        </w:rPr>
        <w:t>графического</w:t>
      </w:r>
      <w:r>
        <w:rPr>
          <w:spacing w:val="-11"/>
          <w:sz w:val="28"/>
        </w:rPr>
        <w:t xml:space="preserve"> </w:t>
      </w:r>
      <w:r>
        <w:rPr>
          <w:spacing w:val="-2"/>
          <w:sz w:val="28"/>
        </w:rPr>
        <w:t>редактора.</w:t>
      </w:r>
    </w:p>
    <w:p w:rsidR="00B72A0A" w:rsidRDefault="002C54CC">
      <w:pPr>
        <w:pStyle w:val="a4"/>
        <w:numPr>
          <w:ilvl w:val="0"/>
          <w:numId w:val="22"/>
        </w:numPr>
        <w:tabs>
          <w:tab w:val="left" w:pos="1573"/>
        </w:tabs>
        <w:spacing w:line="322" w:lineRule="exact"/>
        <w:ind w:left="1573"/>
        <w:jc w:val="left"/>
        <w:rPr>
          <w:sz w:val="28"/>
        </w:rPr>
      </w:pPr>
      <w:r>
        <w:rPr>
          <w:sz w:val="28"/>
        </w:rPr>
        <w:t>Форматы</w:t>
      </w:r>
      <w:r>
        <w:rPr>
          <w:spacing w:val="-10"/>
          <w:sz w:val="28"/>
        </w:rPr>
        <w:t xml:space="preserve"> </w:t>
      </w:r>
      <w:r>
        <w:rPr>
          <w:sz w:val="28"/>
        </w:rPr>
        <w:t>файлов,</w:t>
      </w:r>
      <w:r>
        <w:rPr>
          <w:spacing w:val="-9"/>
          <w:sz w:val="28"/>
        </w:rPr>
        <w:t xml:space="preserve"> </w:t>
      </w:r>
      <w:r>
        <w:rPr>
          <w:sz w:val="28"/>
        </w:rPr>
        <w:t>содержащих</w:t>
      </w:r>
      <w:r>
        <w:rPr>
          <w:spacing w:val="-7"/>
          <w:sz w:val="28"/>
        </w:rPr>
        <w:t xml:space="preserve"> </w:t>
      </w:r>
      <w:r>
        <w:rPr>
          <w:sz w:val="28"/>
        </w:rPr>
        <w:t>графические</w:t>
      </w:r>
      <w:r>
        <w:rPr>
          <w:spacing w:val="-10"/>
          <w:sz w:val="28"/>
        </w:rPr>
        <w:t xml:space="preserve"> </w:t>
      </w:r>
      <w:r>
        <w:rPr>
          <w:spacing w:val="-2"/>
          <w:sz w:val="28"/>
        </w:rPr>
        <w:t>данные.</w:t>
      </w:r>
    </w:p>
    <w:p w:rsidR="00B72A0A" w:rsidRDefault="002C54CC">
      <w:pPr>
        <w:pStyle w:val="a4"/>
        <w:numPr>
          <w:ilvl w:val="0"/>
          <w:numId w:val="22"/>
        </w:numPr>
        <w:tabs>
          <w:tab w:val="left" w:pos="1573"/>
        </w:tabs>
        <w:ind w:left="1573"/>
        <w:jc w:val="left"/>
        <w:rPr>
          <w:sz w:val="28"/>
        </w:rPr>
      </w:pPr>
      <w:r>
        <w:rPr>
          <w:sz w:val="28"/>
        </w:rPr>
        <w:t>Обработка</w:t>
      </w:r>
      <w:r>
        <w:rPr>
          <w:spacing w:val="-7"/>
          <w:sz w:val="28"/>
        </w:rPr>
        <w:t xml:space="preserve"> </w:t>
      </w:r>
      <w:r>
        <w:rPr>
          <w:sz w:val="28"/>
        </w:rPr>
        <w:t>аудио</w:t>
      </w:r>
      <w:r>
        <w:rPr>
          <w:spacing w:val="-6"/>
          <w:sz w:val="28"/>
        </w:rPr>
        <w:t xml:space="preserve"> </w:t>
      </w:r>
      <w:r>
        <w:rPr>
          <w:spacing w:val="-2"/>
          <w:sz w:val="28"/>
        </w:rPr>
        <w:t>данных.</w:t>
      </w:r>
    </w:p>
    <w:p w:rsidR="00B72A0A" w:rsidRDefault="002C54CC">
      <w:pPr>
        <w:pStyle w:val="a4"/>
        <w:numPr>
          <w:ilvl w:val="0"/>
          <w:numId w:val="22"/>
        </w:numPr>
        <w:tabs>
          <w:tab w:val="left" w:pos="1573"/>
        </w:tabs>
        <w:ind w:left="1573"/>
        <w:jc w:val="left"/>
        <w:rPr>
          <w:sz w:val="28"/>
        </w:rPr>
      </w:pPr>
      <w:r>
        <w:rPr>
          <w:sz w:val="28"/>
        </w:rPr>
        <w:t>Редакторы</w:t>
      </w:r>
      <w:r>
        <w:rPr>
          <w:spacing w:val="-7"/>
          <w:sz w:val="28"/>
        </w:rPr>
        <w:t xml:space="preserve"> </w:t>
      </w:r>
      <w:r>
        <w:rPr>
          <w:sz w:val="28"/>
        </w:rPr>
        <w:t>звуковых</w:t>
      </w:r>
      <w:r>
        <w:rPr>
          <w:spacing w:val="-5"/>
          <w:sz w:val="28"/>
        </w:rPr>
        <w:t xml:space="preserve"> </w:t>
      </w:r>
      <w:r>
        <w:rPr>
          <w:spacing w:val="-2"/>
          <w:sz w:val="28"/>
        </w:rPr>
        <w:t>данных.</w:t>
      </w:r>
    </w:p>
    <w:p w:rsidR="00B72A0A" w:rsidRDefault="002C54CC">
      <w:pPr>
        <w:pStyle w:val="a4"/>
        <w:numPr>
          <w:ilvl w:val="0"/>
          <w:numId w:val="22"/>
        </w:numPr>
        <w:tabs>
          <w:tab w:val="left" w:pos="1573"/>
        </w:tabs>
        <w:spacing w:line="322" w:lineRule="exact"/>
        <w:ind w:left="1573"/>
        <w:jc w:val="left"/>
        <w:rPr>
          <w:sz w:val="28"/>
        </w:rPr>
      </w:pPr>
      <w:r>
        <w:rPr>
          <w:sz w:val="28"/>
        </w:rPr>
        <w:t>Интерфейс</w:t>
      </w:r>
      <w:r>
        <w:rPr>
          <w:spacing w:val="-6"/>
          <w:sz w:val="28"/>
        </w:rPr>
        <w:t xml:space="preserve"> </w:t>
      </w:r>
      <w:r>
        <w:rPr>
          <w:sz w:val="28"/>
        </w:rPr>
        <w:t>и</w:t>
      </w:r>
      <w:r>
        <w:rPr>
          <w:spacing w:val="-6"/>
          <w:sz w:val="28"/>
        </w:rPr>
        <w:t xml:space="preserve"> </w:t>
      </w:r>
      <w:r>
        <w:rPr>
          <w:sz w:val="28"/>
        </w:rPr>
        <w:t>функции</w:t>
      </w:r>
      <w:r>
        <w:rPr>
          <w:spacing w:val="-6"/>
          <w:sz w:val="28"/>
        </w:rPr>
        <w:t xml:space="preserve"> </w:t>
      </w:r>
      <w:r>
        <w:rPr>
          <w:sz w:val="28"/>
        </w:rPr>
        <w:t>звукового</w:t>
      </w:r>
      <w:r>
        <w:rPr>
          <w:spacing w:val="-5"/>
          <w:sz w:val="28"/>
        </w:rPr>
        <w:t xml:space="preserve"> </w:t>
      </w:r>
      <w:r>
        <w:rPr>
          <w:spacing w:val="-2"/>
          <w:sz w:val="28"/>
        </w:rPr>
        <w:t>редактора.</w:t>
      </w:r>
    </w:p>
    <w:p w:rsidR="00B72A0A" w:rsidRDefault="002C54CC">
      <w:pPr>
        <w:pStyle w:val="a4"/>
        <w:numPr>
          <w:ilvl w:val="0"/>
          <w:numId w:val="22"/>
        </w:numPr>
        <w:tabs>
          <w:tab w:val="left" w:pos="1573"/>
        </w:tabs>
        <w:spacing w:line="322" w:lineRule="exact"/>
        <w:ind w:left="1573"/>
        <w:jc w:val="left"/>
        <w:rPr>
          <w:sz w:val="28"/>
        </w:rPr>
      </w:pPr>
      <w:r>
        <w:rPr>
          <w:sz w:val="28"/>
        </w:rPr>
        <w:t>Запись</w:t>
      </w:r>
      <w:r>
        <w:rPr>
          <w:spacing w:val="-6"/>
          <w:sz w:val="28"/>
        </w:rPr>
        <w:t xml:space="preserve"> </w:t>
      </w:r>
      <w:r>
        <w:rPr>
          <w:spacing w:val="-2"/>
          <w:sz w:val="28"/>
        </w:rPr>
        <w:t>звука.</w:t>
      </w:r>
    </w:p>
    <w:p w:rsidR="00B72A0A" w:rsidRDefault="002C54CC">
      <w:pPr>
        <w:pStyle w:val="a4"/>
        <w:numPr>
          <w:ilvl w:val="0"/>
          <w:numId w:val="22"/>
        </w:numPr>
        <w:tabs>
          <w:tab w:val="left" w:pos="1573"/>
        </w:tabs>
        <w:spacing w:line="322" w:lineRule="exact"/>
        <w:ind w:left="1573"/>
        <w:jc w:val="left"/>
        <w:rPr>
          <w:sz w:val="28"/>
        </w:rPr>
      </w:pPr>
      <w:r>
        <w:rPr>
          <w:sz w:val="28"/>
        </w:rPr>
        <w:t>Линейное</w:t>
      </w:r>
      <w:r>
        <w:rPr>
          <w:spacing w:val="-14"/>
          <w:sz w:val="28"/>
        </w:rPr>
        <w:t xml:space="preserve"> </w:t>
      </w:r>
      <w:r>
        <w:rPr>
          <w:sz w:val="28"/>
        </w:rPr>
        <w:t>редактирование</w:t>
      </w:r>
      <w:r>
        <w:rPr>
          <w:spacing w:val="-9"/>
          <w:sz w:val="28"/>
        </w:rPr>
        <w:t xml:space="preserve"> </w:t>
      </w:r>
      <w:r>
        <w:rPr>
          <w:spacing w:val="-2"/>
          <w:sz w:val="28"/>
        </w:rPr>
        <w:t>звука.</w:t>
      </w:r>
    </w:p>
    <w:p w:rsidR="00B72A0A" w:rsidRDefault="002C54CC">
      <w:pPr>
        <w:pStyle w:val="a4"/>
        <w:numPr>
          <w:ilvl w:val="0"/>
          <w:numId w:val="22"/>
        </w:numPr>
        <w:tabs>
          <w:tab w:val="left" w:pos="1573"/>
        </w:tabs>
        <w:ind w:left="841" w:right="5924" w:firstLine="0"/>
        <w:jc w:val="left"/>
        <w:rPr>
          <w:sz w:val="28"/>
        </w:rPr>
      </w:pPr>
      <w:r>
        <w:rPr>
          <w:sz w:val="28"/>
        </w:rPr>
        <w:t>Применение эффектов. Тема</w:t>
      </w:r>
      <w:r>
        <w:rPr>
          <w:spacing w:val="-12"/>
          <w:sz w:val="28"/>
        </w:rPr>
        <w:t xml:space="preserve"> </w:t>
      </w:r>
      <w:r>
        <w:rPr>
          <w:sz w:val="28"/>
        </w:rPr>
        <w:t>8.</w:t>
      </w:r>
      <w:r>
        <w:rPr>
          <w:spacing w:val="-10"/>
          <w:sz w:val="28"/>
        </w:rPr>
        <w:t xml:space="preserve"> </w:t>
      </w:r>
      <w:r>
        <w:rPr>
          <w:sz w:val="28"/>
        </w:rPr>
        <w:t>Создание</w:t>
      </w:r>
      <w:r>
        <w:rPr>
          <w:spacing w:val="-12"/>
          <w:sz w:val="28"/>
        </w:rPr>
        <w:t xml:space="preserve"> </w:t>
      </w:r>
      <w:r>
        <w:rPr>
          <w:sz w:val="28"/>
        </w:rPr>
        <w:t>презентаций:</w:t>
      </w:r>
    </w:p>
    <w:p w:rsidR="00B72A0A" w:rsidRDefault="002C54CC">
      <w:pPr>
        <w:pStyle w:val="a4"/>
        <w:numPr>
          <w:ilvl w:val="0"/>
          <w:numId w:val="22"/>
        </w:numPr>
        <w:tabs>
          <w:tab w:val="left" w:pos="1573"/>
        </w:tabs>
        <w:spacing w:line="321" w:lineRule="exact"/>
        <w:ind w:left="1573"/>
        <w:jc w:val="left"/>
        <w:rPr>
          <w:sz w:val="28"/>
        </w:rPr>
      </w:pPr>
      <w:r>
        <w:rPr>
          <w:sz w:val="28"/>
        </w:rPr>
        <w:t>Интерфейс</w:t>
      </w:r>
      <w:r>
        <w:rPr>
          <w:spacing w:val="-8"/>
          <w:sz w:val="28"/>
        </w:rPr>
        <w:t xml:space="preserve"> </w:t>
      </w:r>
      <w:r>
        <w:rPr>
          <w:sz w:val="28"/>
        </w:rPr>
        <w:t>и</w:t>
      </w:r>
      <w:r>
        <w:rPr>
          <w:spacing w:val="-5"/>
          <w:sz w:val="28"/>
        </w:rPr>
        <w:t xml:space="preserve"> </w:t>
      </w:r>
      <w:r>
        <w:rPr>
          <w:sz w:val="28"/>
        </w:rPr>
        <w:t>функции</w:t>
      </w:r>
      <w:r>
        <w:rPr>
          <w:spacing w:val="-7"/>
          <w:sz w:val="28"/>
        </w:rPr>
        <w:t xml:space="preserve"> </w:t>
      </w:r>
      <w:r>
        <w:rPr>
          <w:sz w:val="28"/>
        </w:rPr>
        <w:t>программы</w:t>
      </w:r>
      <w:r>
        <w:rPr>
          <w:spacing w:val="-5"/>
          <w:sz w:val="28"/>
        </w:rPr>
        <w:t xml:space="preserve"> </w:t>
      </w:r>
      <w:r>
        <w:rPr>
          <w:sz w:val="28"/>
        </w:rPr>
        <w:t>для</w:t>
      </w:r>
      <w:r>
        <w:rPr>
          <w:spacing w:val="-5"/>
          <w:sz w:val="28"/>
        </w:rPr>
        <w:t xml:space="preserve"> </w:t>
      </w:r>
      <w:r>
        <w:rPr>
          <w:sz w:val="28"/>
        </w:rPr>
        <w:t>создания</w:t>
      </w:r>
      <w:r>
        <w:rPr>
          <w:spacing w:val="-5"/>
          <w:sz w:val="28"/>
        </w:rPr>
        <w:t xml:space="preserve"> </w:t>
      </w:r>
      <w:r>
        <w:rPr>
          <w:spacing w:val="-2"/>
          <w:sz w:val="28"/>
        </w:rPr>
        <w:t>презентаций.</w:t>
      </w:r>
    </w:p>
    <w:p w:rsidR="00B72A0A" w:rsidRDefault="002C54CC">
      <w:pPr>
        <w:pStyle w:val="a4"/>
        <w:numPr>
          <w:ilvl w:val="0"/>
          <w:numId w:val="22"/>
        </w:numPr>
        <w:tabs>
          <w:tab w:val="left" w:pos="1573"/>
        </w:tabs>
        <w:spacing w:before="1" w:line="322" w:lineRule="exact"/>
        <w:ind w:left="1573"/>
        <w:jc w:val="left"/>
        <w:rPr>
          <w:sz w:val="28"/>
        </w:rPr>
      </w:pPr>
      <w:r>
        <w:rPr>
          <w:sz w:val="28"/>
        </w:rPr>
        <w:t>Макет</w:t>
      </w:r>
      <w:r>
        <w:rPr>
          <w:spacing w:val="-2"/>
          <w:sz w:val="28"/>
        </w:rPr>
        <w:t xml:space="preserve"> слайда.</w:t>
      </w:r>
    </w:p>
    <w:p w:rsidR="00B72A0A" w:rsidRDefault="002C54CC">
      <w:pPr>
        <w:pStyle w:val="a4"/>
        <w:numPr>
          <w:ilvl w:val="0"/>
          <w:numId w:val="22"/>
        </w:numPr>
        <w:tabs>
          <w:tab w:val="left" w:pos="1573"/>
        </w:tabs>
        <w:spacing w:line="322" w:lineRule="exact"/>
        <w:ind w:left="1573"/>
        <w:jc w:val="left"/>
        <w:rPr>
          <w:sz w:val="28"/>
        </w:rPr>
      </w:pPr>
      <w:r>
        <w:rPr>
          <w:sz w:val="28"/>
        </w:rPr>
        <w:t>Шаблоны</w:t>
      </w:r>
      <w:r>
        <w:rPr>
          <w:spacing w:val="-6"/>
          <w:sz w:val="28"/>
        </w:rPr>
        <w:t xml:space="preserve"> </w:t>
      </w:r>
      <w:r>
        <w:rPr>
          <w:spacing w:val="-2"/>
          <w:sz w:val="28"/>
        </w:rPr>
        <w:t>слайда.</w:t>
      </w:r>
    </w:p>
    <w:p w:rsidR="00B72A0A" w:rsidRDefault="002C54CC">
      <w:pPr>
        <w:pStyle w:val="a4"/>
        <w:numPr>
          <w:ilvl w:val="0"/>
          <w:numId w:val="22"/>
        </w:numPr>
        <w:tabs>
          <w:tab w:val="left" w:pos="1573"/>
        </w:tabs>
        <w:ind w:left="1573"/>
        <w:jc w:val="left"/>
        <w:rPr>
          <w:sz w:val="28"/>
        </w:rPr>
      </w:pPr>
      <w:r>
        <w:rPr>
          <w:sz w:val="28"/>
        </w:rPr>
        <w:t>Редактирование</w:t>
      </w:r>
      <w:r>
        <w:rPr>
          <w:spacing w:val="-11"/>
          <w:sz w:val="28"/>
        </w:rPr>
        <w:t xml:space="preserve"> </w:t>
      </w:r>
      <w:r>
        <w:rPr>
          <w:spacing w:val="-2"/>
          <w:sz w:val="28"/>
        </w:rPr>
        <w:t>слайда.</w:t>
      </w:r>
    </w:p>
    <w:p w:rsidR="00B72A0A" w:rsidRDefault="002C54CC">
      <w:pPr>
        <w:pStyle w:val="a4"/>
        <w:numPr>
          <w:ilvl w:val="0"/>
          <w:numId w:val="22"/>
        </w:numPr>
        <w:tabs>
          <w:tab w:val="left" w:pos="1573"/>
        </w:tabs>
        <w:spacing w:line="322" w:lineRule="exact"/>
        <w:ind w:left="1573"/>
        <w:jc w:val="left"/>
        <w:rPr>
          <w:sz w:val="28"/>
        </w:rPr>
      </w:pPr>
      <w:r>
        <w:rPr>
          <w:sz w:val="28"/>
        </w:rPr>
        <w:t>Дополнительные</w:t>
      </w:r>
      <w:r>
        <w:rPr>
          <w:spacing w:val="-9"/>
          <w:sz w:val="28"/>
        </w:rPr>
        <w:t xml:space="preserve"> </w:t>
      </w:r>
      <w:r>
        <w:rPr>
          <w:sz w:val="28"/>
        </w:rPr>
        <w:t>эффекты</w:t>
      </w:r>
      <w:r>
        <w:rPr>
          <w:spacing w:val="-9"/>
          <w:sz w:val="28"/>
        </w:rPr>
        <w:t xml:space="preserve"> </w:t>
      </w:r>
      <w:r>
        <w:rPr>
          <w:spacing w:val="-2"/>
          <w:sz w:val="28"/>
        </w:rPr>
        <w:t>анимации.</w:t>
      </w:r>
    </w:p>
    <w:p w:rsidR="00B72A0A" w:rsidRDefault="002C54CC">
      <w:pPr>
        <w:pStyle w:val="a4"/>
        <w:numPr>
          <w:ilvl w:val="0"/>
          <w:numId w:val="22"/>
        </w:numPr>
        <w:tabs>
          <w:tab w:val="left" w:pos="1573"/>
        </w:tabs>
        <w:spacing w:line="322" w:lineRule="exact"/>
        <w:ind w:left="1573"/>
        <w:jc w:val="left"/>
        <w:rPr>
          <w:sz w:val="28"/>
        </w:rPr>
      </w:pPr>
      <w:r>
        <w:rPr>
          <w:sz w:val="28"/>
        </w:rPr>
        <w:t>Добавление</w:t>
      </w:r>
      <w:r>
        <w:rPr>
          <w:spacing w:val="-5"/>
          <w:sz w:val="28"/>
        </w:rPr>
        <w:t xml:space="preserve"> </w:t>
      </w:r>
      <w:r>
        <w:rPr>
          <w:sz w:val="28"/>
        </w:rPr>
        <w:t>звуковых</w:t>
      </w:r>
      <w:r>
        <w:rPr>
          <w:spacing w:val="-4"/>
          <w:sz w:val="28"/>
        </w:rPr>
        <w:t xml:space="preserve"> </w:t>
      </w:r>
      <w:r>
        <w:rPr>
          <w:spacing w:val="-2"/>
          <w:sz w:val="28"/>
        </w:rPr>
        <w:t>эффектов.</w:t>
      </w:r>
    </w:p>
    <w:p w:rsidR="00B72A0A" w:rsidRDefault="002C54CC">
      <w:pPr>
        <w:pStyle w:val="a4"/>
        <w:numPr>
          <w:ilvl w:val="0"/>
          <w:numId w:val="22"/>
        </w:numPr>
        <w:tabs>
          <w:tab w:val="left" w:pos="1573"/>
        </w:tabs>
        <w:ind w:left="1573"/>
        <w:jc w:val="left"/>
        <w:rPr>
          <w:sz w:val="28"/>
        </w:rPr>
      </w:pPr>
      <w:r>
        <w:rPr>
          <w:sz w:val="28"/>
        </w:rPr>
        <w:t>Настройка</w:t>
      </w:r>
      <w:r>
        <w:rPr>
          <w:spacing w:val="-7"/>
          <w:sz w:val="28"/>
        </w:rPr>
        <w:t xml:space="preserve"> </w:t>
      </w:r>
      <w:r>
        <w:rPr>
          <w:spacing w:val="-2"/>
          <w:sz w:val="28"/>
        </w:rPr>
        <w:t>презентации.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3"/>
        <w:spacing w:before="74"/>
        <w:ind w:left="841" w:firstLine="0"/>
        <w:jc w:val="left"/>
      </w:pPr>
      <w:r>
        <w:t>Тема</w:t>
      </w:r>
      <w:r>
        <w:rPr>
          <w:spacing w:val="-5"/>
        </w:rPr>
        <w:t xml:space="preserve"> </w:t>
      </w:r>
      <w:r>
        <w:t>9.</w:t>
      </w:r>
      <w:r>
        <w:rPr>
          <w:spacing w:val="-3"/>
        </w:rPr>
        <w:t xml:space="preserve"> </w:t>
      </w:r>
      <w:r>
        <w:t>Онлайн</w:t>
      </w:r>
      <w:r>
        <w:rPr>
          <w:spacing w:val="-2"/>
        </w:rPr>
        <w:t xml:space="preserve"> библиотеки:</w:t>
      </w:r>
    </w:p>
    <w:p w:rsidR="00B72A0A" w:rsidRDefault="002C54CC">
      <w:pPr>
        <w:pStyle w:val="a4"/>
        <w:numPr>
          <w:ilvl w:val="0"/>
          <w:numId w:val="22"/>
        </w:numPr>
        <w:tabs>
          <w:tab w:val="left" w:pos="1573"/>
        </w:tabs>
        <w:spacing w:before="3" w:line="322" w:lineRule="exact"/>
        <w:ind w:left="1573"/>
        <w:jc w:val="left"/>
        <w:rPr>
          <w:sz w:val="28"/>
        </w:rPr>
      </w:pPr>
      <w:r>
        <w:rPr>
          <w:sz w:val="28"/>
        </w:rPr>
        <w:t>Регистрация</w:t>
      </w:r>
      <w:r>
        <w:rPr>
          <w:spacing w:val="-7"/>
          <w:sz w:val="28"/>
        </w:rPr>
        <w:t xml:space="preserve"> </w:t>
      </w:r>
      <w:r>
        <w:rPr>
          <w:sz w:val="28"/>
        </w:rPr>
        <w:t>для</w:t>
      </w:r>
      <w:r>
        <w:rPr>
          <w:spacing w:val="-8"/>
          <w:sz w:val="28"/>
        </w:rPr>
        <w:t xml:space="preserve"> </w:t>
      </w:r>
      <w:r>
        <w:rPr>
          <w:sz w:val="28"/>
        </w:rPr>
        <w:t>доступа</w:t>
      </w:r>
      <w:r>
        <w:rPr>
          <w:spacing w:val="-7"/>
          <w:sz w:val="28"/>
        </w:rPr>
        <w:t xml:space="preserve"> </w:t>
      </w:r>
      <w:r>
        <w:rPr>
          <w:sz w:val="28"/>
        </w:rPr>
        <w:t>к</w:t>
      </w:r>
      <w:r>
        <w:rPr>
          <w:spacing w:val="-5"/>
          <w:sz w:val="28"/>
        </w:rPr>
        <w:t xml:space="preserve"> </w:t>
      </w:r>
      <w:r>
        <w:rPr>
          <w:sz w:val="28"/>
        </w:rPr>
        <w:t>онлайн</w:t>
      </w:r>
      <w:r>
        <w:rPr>
          <w:spacing w:val="-4"/>
          <w:sz w:val="28"/>
        </w:rPr>
        <w:t xml:space="preserve"> </w:t>
      </w:r>
      <w:r>
        <w:rPr>
          <w:spacing w:val="-2"/>
          <w:sz w:val="28"/>
        </w:rPr>
        <w:t>библиотеке.</w:t>
      </w:r>
    </w:p>
    <w:p w:rsidR="00B72A0A" w:rsidRDefault="002C54CC">
      <w:pPr>
        <w:pStyle w:val="a4"/>
        <w:numPr>
          <w:ilvl w:val="0"/>
          <w:numId w:val="22"/>
        </w:numPr>
        <w:tabs>
          <w:tab w:val="left" w:pos="1573"/>
        </w:tabs>
        <w:spacing w:line="322" w:lineRule="exact"/>
        <w:ind w:left="1573"/>
        <w:jc w:val="left"/>
        <w:rPr>
          <w:sz w:val="28"/>
        </w:rPr>
      </w:pPr>
      <w:r>
        <w:rPr>
          <w:sz w:val="28"/>
        </w:rPr>
        <w:t>Интерфейс</w:t>
      </w:r>
      <w:r>
        <w:rPr>
          <w:spacing w:val="-5"/>
          <w:sz w:val="28"/>
        </w:rPr>
        <w:t xml:space="preserve"> </w:t>
      </w:r>
      <w:r>
        <w:rPr>
          <w:sz w:val="28"/>
        </w:rPr>
        <w:t>и</w:t>
      </w:r>
      <w:r>
        <w:rPr>
          <w:spacing w:val="-5"/>
          <w:sz w:val="28"/>
        </w:rPr>
        <w:t xml:space="preserve"> </w:t>
      </w:r>
      <w:r>
        <w:rPr>
          <w:sz w:val="28"/>
        </w:rPr>
        <w:t>функции</w:t>
      </w:r>
      <w:r>
        <w:rPr>
          <w:spacing w:val="-8"/>
          <w:sz w:val="28"/>
        </w:rPr>
        <w:t xml:space="preserve"> </w:t>
      </w:r>
      <w:r>
        <w:rPr>
          <w:sz w:val="28"/>
        </w:rPr>
        <w:t>онлайн</w:t>
      </w:r>
      <w:r>
        <w:rPr>
          <w:spacing w:val="-7"/>
          <w:sz w:val="28"/>
        </w:rPr>
        <w:t xml:space="preserve"> </w:t>
      </w:r>
      <w:r>
        <w:rPr>
          <w:spacing w:val="-2"/>
          <w:sz w:val="28"/>
        </w:rPr>
        <w:t>библиотеки.</w:t>
      </w:r>
    </w:p>
    <w:p w:rsidR="00B72A0A" w:rsidRDefault="002C54CC">
      <w:pPr>
        <w:pStyle w:val="a4"/>
        <w:numPr>
          <w:ilvl w:val="0"/>
          <w:numId w:val="22"/>
        </w:numPr>
        <w:tabs>
          <w:tab w:val="left" w:pos="1573"/>
        </w:tabs>
        <w:spacing w:line="322" w:lineRule="exact"/>
        <w:ind w:left="1573"/>
        <w:jc w:val="left"/>
        <w:rPr>
          <w:sz w:val="28"/>
        </w:rPr>
      </w:pPr>
      <w:r>
        <w:rPr>
          <w:sz w:val="28"/>
        </w:rPr>
        <w:t>Приложения</w:t>
      </w:r>
      <w:r>
        <w:rPr>
          <w:spacing w:val="-6"/>
          <w:sz w:val="28"/>
        </w:rPr>
        <w:t xml:space="preserve"> </w:t>
      </w:r>
      <w:r>
        <w:rPr>
          <w:sz w:val="28"/>
        </w:rPr>
        <w:t>для</w:t>
      </w:r>
      <w:r>
        <w:rPr>
          <w:spacing w:val="-6"/>
          <w:sz w:val="28"/>
        </w:rPr>
        <w:t xml:space="preserve"> </w:t>
      </w:r>
      <w:r>
        <w:rPr>
          <w:sz w:val="28"/>
        </w:rPr>
        <w:t>доступа</w:t>
      </w:r>
      <w:r>
        <w:rPr>
          <w:spacing w:val="-3"/>
          <w:sz w:val="28"/>
        </w:rPr>
        <w:t xml:space="preserve"> </w:t>
      </w:r>
      <w:r>
        <w:rPr>
          <w:sz w:val="28"/>
        </w:rPr>
        <w:t>к</w:t>
      </w:r>
      <w:r>
        <w:rPr>
          <w:spacing w:val="-3"/>
          <w:sz w:val="28"/>
        </w:rPr>
        <w:t xml:space="preserve"> </w:t>
      </w:r>
      <w:r>
        <w:rPr>
          <w:spacing w:val="-2"/>
          <w:sz w:val="28"/>
        </w:rPr>
        <w:t>библиотеке.</w:t>
      </w:r>
    </w:p>
    <w:p w:rsidR="00B72A0A" w:rsidRDefault="002C54CC">
      <w:pPr>
        <w:pStyle w:val="a3"/>
        <w:spacing w:line="322" w:lineRule="exact"/>
        <w:ind w:left="841" w:firstLine="0"/>
        <w:jc w:val="left"/>
      </w:pPr>
      <w:r>
        <w:t>Тема</w:t>
      </w:r>
      <w:r>
        <w:rPr>
          <w:spacing w:val="-11"/>
        </w:rPr>
        <w:t xml:space="preserve"> </w:t>
      </w:r>
      <w:r>
        <w:t>10.</w:t>
      </w:r>
      <w:r>
        <w:rPr>
          <w:spacing w:val="-7"/>
        </w:rPr>
        <w:t xml:space="preserve"> </w:t>
      </w:r>
      <w:r>
        <w:t>Сканирование</w:t>
      </w:r>
      <w:r>
        <w:rPr>
          <w:spacing w:val="-9"/>
        </w:rPr>
        <w:t xml:space="preserve"> </w:t>
      </w:r>
      <w:r>
        <w:t>плоскопечатных</w:t>
      </w:r>
      <w:r>
        <w:rPr>
          <w:spacing w:val="-4"/>
        </w:rPr>
        <w:t xml:space="preserve"> </w:t>
      </w:r>
      <w:r>
        <w:rPr>
          <w:spacing w:val="-2"/>
        </w:rPr>
        <w:t>документов:</w:t>
      </w:r>
    </w:p>
    <w:p w:rsidR="00B72A0A" w:rsidRDefault="002C54CC">
      <w:pPr>
        <w:pStyle w:val="a4"/>
        <w:numPr>
          <w:ilvl w:val="0"/>
          <w:numId w:val="22"/>
        </w:numPr>
        <w:tabs>
          <w:tab w:val="left" w:pos="1573"/>
        </w:tabs>
        <w:ind w:right="151" w:firstLine="708"/>
        <w:jc w:val="left"/>
        <w:rPr>
          <w:sz w:val="28"/>
        </w:rPr>
      </w:pPr>
      <w:r>
        <w:rPr>
          <w:sz w:val="28"/>
        </w:rPr>
        <w:t>Программное</w:t>
      </w:r>
      <w:r>
        <w:rPr>
          <w:spacing w:val="-13"/>
          <w:sz w:val="28"/>
        </w:rPr>
        <w:t xml:space="preserve"> </w:t>
      </w:r>
      <w:r>
        <w:rPr>
          <w:sz w:val="28"/>
        </w:rPr>
        <w:t>и</w:t>
      </w:r>
      <w:r>
        <w:rPr>
          <w:spacing w:val="-10"/>
          <w:sz w:val="28"/>
        </w:rPr>
        <w:t xml:space="preserve"> </w:t>
      </w:r>
      <w:r>
        <w:rPr>
          <w:sz w:val="28"/>
        </w:rPr>
        <w:t>аппаратное</w:t>
      </w:r>
      <w:r>
        <w:rPr>
          <w:spacing w:val="-11"/>
          <w:sz w:val="28"/>
        </w:rPr>
        <w:t xml:space="preserve"> </w:t>
      </w:r>
      <w:r>
        <w:rPr>
          <w:sz w:val="28"/>
        </w:rPr>
        <w:t>обеспечение</w:t>
      </w:r>
      <w:r>
        <w:rPr>
          <w:spacing w:val="-11"/>
          <w:sz w:val="28"/>
        </w:rPr>
        <w:t xml:space="preserve"> </w:t>
      </w:r>
      <w:r>
        <w:rPr>
          <w:sz w:val="28"/>
        </w:rPr>
        <w:t>для</w:t>
      </w:r>
      <w:r>
        <w:rPr>
          <w:spacing w:val="-13"/>
          <w:sz w:val="28"/>
        </w:rPr>
        <w:t xml:space="preserve"> </w:t>
      </w:r>
      <w:r>
        <w:rPr>
          <w:sz w:val="28"/>
        </w:rPr>
        <w:t>сканирования</w:t>
      </w:r>
      <w:r>
        <w:rPr>
          <w:spacing w:val="-13"/>
          <w:sz w:val="28"/>
        </w:rPr>
        <w:t xml:space="preserve"> </w:t>
      </w:r>
      <w:r>
        <w:rPr>
          <w:sz w:val="28"/>
        </w:rPr>
        <w:t>и</w:t>
      </w:r>
      <w:r>
        <w:rPr>
          <w:spacing w:val="-10"/>
          <w:sz w:val="28"/>
        </w:rPr>
        <w:t xml:space="preserve"> </w:t>
      </w:r>
      <w:r>
        <w:rPr>
          <w:sz w:val="28"/>
        </w:rPr>
        <w:t>оптического распознавания текста.</w:t>
      </w:r>
    </w:p>
    <w:p w:rsidR="00B72A0A" w:rsidRDefault="002C54CC">
      <w:pPr>
        <w:pStyle w:val="a4"/>
        <w:numPr>
          <w:ilvl w:val="0"/>
          <w:numId w:val="22"/>
        </w:numPr>
        <w:tabs>
          <w:tab w:val="left" w:pos="1573"/>
        </w:tabs>
        <w:spacing w:before="1" w:line="322" w:lineRule="exact"/>
        <w:ind w:left="1573"/>
        <w:jc w:val="left"/>
        <w:rPr>
          <w:sz w:val="28"/>
        </w:rPr>
      </w:pPr>
      <w:r>
        <w:rPr>
          <w:sz w:val="28"/>
        </w:rPr>
        <w:t>Сканирование</w:t>
      </w:r>
      <w:r>
        <w:rPr>
          <w:spacing w:val="-12"/>
          <w:sz w:val="28"/>
        </w:rPr>
        <w:t xml:space="preserve"> </w:t>
      </w:r>
      <w:r>
        <w:rPr>
          <w:spacing w:val="-2"/>
          <w:sz w:val="28"/>
        </w:rPr>
        <w:t>документа.</w:t>
      </w:r>
    </w:p>
    <w:p w:rsidR="00B72A0A" w:rsidRDefault="002C54CC">
      <w:pPr>
        <w:pStyle w:val="a4"/>
        <w:numPr>
          <w:ilvl w:val="0"/>
          <w:numId w:val="22"/>
        </w:numPr>
        <w:tabs>
          <w:tab w:val="left" w:pos="1573"/>
        </w:tabs>
        <w:spacing w:line="322" w:lineRule="exact"/>
        <w:ind w:left="1573"/>
        <w:jc w:val="left"/>
        <w:rPr>
          <w:sz w:val="28"/>
        </w:rPr>
      </w:pPr>
      <w:r>
        <w:rPr>
          <w:sz w:val="28"/>
        </w:rPr>
        <w:t>Преобразование</w:t>
      </w:r>
      <w:r>
        <w:rPr>
          <w:spacing w:val="-10"/>
          <w:sz w:val="28"/>
        </w:rPr>
        <w:t xml:space="preserve"> </w:t>
      </w:r>
      <w:r>
        <w:rPr>
          <w:sz w:val="28"/>
        </w:rPr>
        <w:t>графического</w:t>
      </w:r>
      <w:r>
        <w:rPr>
          <w:spacing w:val="-9"/>
          <w:sz w:val="28"/>
        </w:rPr>
        <w:t xml:space="preserve"> </w:t>
      </w:r>
      <w:r>
        <w:rPr>
          <w:sz w:val="28"/>
        </w:rPr>
        <w:t>изображения</w:t>
      </w:r>
      <w:r>
        <w:rPr>
          <w:spacing w:val="-9"/>
          <w:sz w:val="28"/>
        </w:rPr>
        <w:t xml:space="preserve"> </w:t>
      </w:r>
      <w:r>
        <w:rPr>
          <w:sz w:val="28"/>
        </w:rPr>
        <w:t>документа</w:t>
      </w:r>
      <w:r>
        <w:rPr>
          <w:spacing w:val="-8"/>
          <w:sz w:val="28"/>
        </w:rPr>
        <w:t xml:space="preserve"> </w:t>
      </w:r>
      <w:r>
        <w:rPr>
          <w:sz w:val="28"/>
        </w:rPr>
        <w:t>в</w:t>
      </w:r>
      <w:r>
        <w:rPr>
          <w:spacing w:val="-8"/>
          <w:sz w:val="28"/>
        </w:rPr>
        <w:t xml:space="preserve"> </w:t>
      </w:r>
      <w:r>
        <w:rPr>
          <w:spacing w:val="-2"/>
          <w:sz w:val="28"/>
        </w:rPr>
        <w:t>текст.</w:t>
      </w:r>
    </w:p>
    <w:p w:rsidR="00B72A0A" w:rsidRDefault="002C54CC">
      <w:pPr>
        <w:pStyle w:val="a4"/>
        <w:numPr>
          <w:ilvl w:val="0"/>
          <w:numId w:val="22"/>
        </w:numPr>
        <w:tabs>
          <w:tab w:val="left" w:pos="1573"/>
        </w:tabs>
        <w:spacing w:line="322" w:lineRule="exact"/>
        <w:ind w:left="1573"/>
        <w:jc w:val="left"/>
        <w:rPr>
          <w:sz w:val="28"/>
        </w:rPr>
      </w:pPr>
      <w:r>
        <w:rPr>
          <w:sz w:val="28"/>
        </w:rPr>
        <w:t>Управление</w:t>
      </w:r>
      <w:r>
        <w:rPr>
          <w:spacing w:val="-9"/>
          <w:sz w:val="28"/>
        </w:rPr>
        <w:t xml:space="preserve"> </w:t>
      </w:r>
      <w:r>
        <w:rPr>
          <w:sz w:val="28"/>
        </w:rPr>
        <w:t>параметрами</w:t>
      </w:r>
      <w:r>
        <w:rPr>
          <w:spacing w:val="-9"/>
          <w:sz w:val="28"/>
        </w:rPr>
        <w:t xml:space="preserve"> </w:t>
      </w:r>
      <w:r>
        <w:rPr>
          <w:spacing w:val="-2"/>
          <w:sz w:val="28"/>
        </w:rPr>
        <w:t>сканирования.</w:t>
      </w:r>
    </w:p>
    <w:p w:rsidR="00B72A0A" w:rsidRDefault="002C54CC">
      <w:pPr>
        <w:pStyle w:val="a4"/>
        <w:numPr>
          <w:ilvl w:val="0"/>
          <w:numId w:val="22"/>
        </w:numPr>
        <w:tabs>
          <w:tab w:val="left" w:pos="1573"/>
        </w:tabs>
        <w:ind w:right="151" w:firstLine="708"/>
        <w:jc w:val="left"/>
        <w:rPr>
          <w:sz w:val="28"/>
        </w:rPr>
      </w:pPr>
      <w:r>
        <w:rPr>
          <w:sz w:val="28"/>
        </w:rPr>
        <w:t>Различные способы сохранения результатов преобразования: текстовый файл, аудио файл.</w:t>
      </w:r>
    </w:p>
    <w:p w:rsidR="00B72A0A" w:rsidRDefault="002C54CC">
      <w:pPr>
        <w:pStyle w:val="a3"/>
        <w:ind w:left="841" w:firstLine="0"/>
        <w:jc w:val="left"/>
      </w:pPr>
      <w:r>
        <w:t>Тема</w:t>
      </w:r>
      <w:r>
        <w:rPr>
          <w:spacing w:val="-6"/>
        </w:rPr>
        <w:t xml:space="preserve"> </w:t>
      </w:r>
      <w:r>
        <w:t>11.</w:t>
      </w:r>
      <w:r>
        <w:rPr>
          <w:spacing w:val="-5"/>
        </w:rPr>
        <w:t xml:space="preserve"> </w:t>
      </w:r>
      <w:r>
        <w:t>DAISY-</w:t>
      </w:r>
      <w:r>
        <w:rPr>
          <w:spacing w:val="-2"/>
        </w:rPr>
        <w:t>книга:</w:t>
      </w:r>
    </w:p>
    <w:p w:rsidR="00B72A0A" w:rsidRDefault="002C54CC">
      <w:pPr>
        <w:pStyle w:val="a4"/>
        <w:numPr>
          <w:ilvl w:val="0"/>
          <w:numId w:val="22"/>
        </w:numPr>
        <w:tabs>
          <w:tab w:val="left" w:pos="1573"/>
        </w:tabs>
        <w:spacing w:before="2" w:line="322" w:lineRule="exact"/>
        <w:ind w:left="1573"/>
        <w:jc w:val="left"/>
        <w:rPr>
          <w:sz w:val="28"/>
        </w:rPr>
      </w:pPr>
      <w:r>
        <w:rPr>
          <w:sz w:val="28"/>
        </w:rPr>
        <w:t>Отличительные</w:t>
      </w:r>
      <w:r>
        <w:rPr>
          <w:spacing w:val="-14"/>
          <w:sz w:val="28"/>
        </w:rPr>
        <w:t xml:space="preserve"> </w:t>
      </w:r>
      <w:r>
        <w:rPr>
          <w:sz w:val="28"/>
        </w:rPr>
        <w:t>особенности</w:t>
      </w:r>
      <w:r>
        <w:rPr>
          <w:spacing w:val="-11"/>
          <w:sz w:val="28"/>
        </w:rPr>
        <w:t xml:space="preserve"> </w:t>
      </w:r>
      <w:r>
        <w:rPr>
          <w:sz w:val="28"/>
        </w:rPr>
        <w:t>формата</w:t>
      </w:r>
      <w:r>
        <w:rPr>
          <w:spacing w:val="-8"/>
          <w:sz w:val="28"/>
        </w:rPr>
        <w:t xml:space="preserve"> </w:t>
      </w:r>
      <w:r>
        <w:rPr>
          <w:sz w:val="28"/>
        </w:rPr>
        <w:t>DAISY-</w:t>
      </w:r>
      <w:r>
        <w:rPr>
          <w:spacing w:val="-2"/>
          <w:sz w:val="28"/>
        </w:rPr>
        <w:t>книги.</w:t>
      </w:r>
    </w:p>
    <w:p w:rsidR="00B72A0A" w:rsidRDefault="002C54CC">
      <w:pPr>
        <w:pStyle w:val="a4"/>
        <w:numPr>
          <w:ilvl w:val="0"/>
          <w:numId w:val="22"/>
        </w:numPr>
        <w:tabs>
          <w:tab w:val="left" w:pos="1573"/>
        </w:tabs>
        <w:ind w:right="151" w:firstLine="708"/>
        <w:jc w:val="left"/>
        <w:rPr>
          <w:sz w:val="28"/>
        </w:rPr>
      </w:pPr>
      <w:r>
        <w:rPr>
          <w:sz w:val="28"/>
        </w:rPr>
        <w:t>Аппаратные</w:t>
      </w:r>
      <w:r>
        <w:rPr>
          <w:spacing w:val="40"/>
          <w:sz w:val="28"/>
        </w:rPr>
        <w:t xml:space="preserve"> </w:t>
      </w:r>
      <w:r>
        <w:rPr>
          <w:sz w:val="28"/>
        </w:rPr>
        <w:t>и</w:t>
      </w:r>
      <w:r>
        <w:rPr>
          <w:spacing w:val="40"/>
          <w:sz w:val="28"/>
        </w:rPr>
        <w:t xml:space="preserve"> </w:t>
      </w:r>
      <w:r>
        <w:rPr>
          <w:sz w:val="28"/>
        </w:rPr>
        <w:t>программные</w:t>
      </w:r>
      <w:r>
        <w:rPr>
          <w:spacing w:val="40"/>
          <w:sz w:val="28"/>
        </w:rPr>
        <w:t xml:space="preserve"> </w:t>
      </w:r>
      <w:r>
        <w:rPr>
          <w:sz w:val="28"/>
        </w:rPr>
        <w:t>средства</w:t>
      </w:r>
      <w:r>
        <w:rPr>
          <w:spacing w:val="40"/>
          <w:sz w:val="28"/>
        </w:rPr>
        <w:t xml:space="preserve"> </w:t>
      </w:r>
      <w:r>
        <w:rPr>
          <w:sz w:val="28"/>
        </w:rPr>
        <w:t>доступа</w:t>
      </w:r>
      <w:r>
        <w:rPr>
          <w:spacing w:val="40"/>
          <w:sz w:val="28"/>
        </w:rPr>
        <w:t xml:space="preserve"> </w:t>
      </w:r>
      <w:r>
        <w:rPr>
          <w:sz w:val="28"/>
        </w:rPr>
        <w:t>к</w:t>
      </w:r>
      <w:r>
        <w:rPr>
          <w:spacing w:val="40"/>
          <w:sz w:val="28"/>
        </w:rPr>
        <w:t xml:space="preserve"> </w:t>
      </w:r>
      <w:r>
        <w:rPr>
          <w:sz w:val="28"/>
        </w:rPr>
        <w:t>информации</w:t>
      </w:r>
      <w:r>
        <w:rPr>
          <w:spacing w:val="40"/>
          <w:sz w:val="28"/>
        </w:rPr>
        <w:t xml:space="preserve"> </w:t>
      </w:r>
      <w:r>
        <w:rPr>
          <w:sz w:val="28"/>
        </w:rPr>
        <w:t xml:space="preserve">формата </w:t>
      </w:r>
      <w:r>
        <w:rPr>
          <w:spacing w:val="-2"/>
          <w:sz w:val="28"/>
        </w:rPr>
        <w:t>DAISY.</w:t>
      </w:r>
    </w:p>
    <w:p w:rsidR="00B72A0A" w:rsidRDefault="002C54CC">
      <w:pPr>
        <w:pStyle w:val="a4"/>
        <w:numPr>
          <w:ilvl w:val="0"/>
          <w:numId w:val="22"/>
        </w:numPr>
        <w:tabs>
          <w:tab w:val="left" w:pos="1573"/>
          <w:tab w:val="left" w:pos="3095"/>
          <w:tab w:val="left" w:pos="3632"/>
          <w:tab w:val="left" w:pos="4553"/>
          <w:tab w:val="left" w:pos="4922"/>
          <w:tab w:val="left" w:pos="7107"/>
          <w:tab w:val="left" w:pos="9321"/>
        </w:tabs>
        <w:ind w:right="151" w:firstLine="708"/>
        <w:jc w:val="left"/>
        <w:rPr>
          <w:sz w:val="28"/>
        </w:rPr>
      </w:pPr>
      <w:r>
        <w:rPr>
          <w:spacing w:val="-2"/>
          <w:sz w:val="28"/>
        </w:rPr>
        <w:t>Навигация</w:t>
      </w:r>
      <w:r>
        <w:rPr>
          <w:sz w:val="28"/>
        </w:rPr>
        <w:tab/>
      </w:r>
      <w:r>
        <w:rPr>
          <w:spacing w:val="-6"/>
          <w:sz w:val="28"/>
        </w:rPr>
        <w:t>по</w:t>
      </w:r>
      <w:r>
        <w:rPr>
          <w:sz w:val="28"/>
        </w:rPr>
        <w:tab/>
      </w:r>
      <w:r>
        <w:rPr>
          <w:spacing w:val="-2"/>
          <w:sz w:val="28"/>
        </w:rPr>
        <w:t>книге</w:t>
      </w:r>
      <w:r>
        <w:rPr>
          <w:sz w:val="28"/>
        </w:rPr>
        <w:tab/>
      </w:r>
      <w:r>
        <w:rPr>
          <w:spacing w:val="-10"/>
          <w:sz w:val="28"/>
        </w:rPr>
        <w:t>с</w:t>
      </w:r>
      <w:r>
        <w:rPr>
          <w:sz w:val="28"/>
        </w:rPr>
        <w:tab/>
      </w:r>
      <w:r>
        <w:rPr>
          <w:spacing w:val="-2"/>
          <w:sz w:val="28"/>
        </w:rPr>
        <w:t>использованием</w:t>
      </w:r>
      <w:r>
        <w:rPr>
          <w:sz w:val="28"/>
        </w:rPr>
        <w:tab/>
      </w:r>
      <w:r>
        <w:rPr>
          <w:spacing w:val="-2"/>
          <w:sz w:val="28"/>
        </w:rPr>
        <w:t>многоуровневой</w:t>
      </w:r>
      <w:r>
        <w:rPr>
          <w:sz w:val="28"/>
        </w:rPr>
        <w:tab/>
      </w:r>
      <w:r>
        <w:rPr>
          <w:spacing w:val="-2"/>
          <w:sz w:val="28"/>
        </w:rPr>
        <w:t>системы разметки.</w:t>
      </w:r>
    </w:p>
    <w:p w:rsidR="00B72A0A" w:rsidRDefault="002C54CC">
      <w:pPr>
        <w:pStyle w:val="a4"/>
        <w:numPr>
          <w:ilvl w:val="0"/>
          <w:numId w:val="22"/>
        </w:numPr>
        <w:tabs>
          <w:tab w:val="left" w:pos="1573"/>
        </w:tabs>
        <w:spacing w:line="321" w:lineRule="exact"/>
        <w:ind w:left="1573"/>
        <w:jc w:val="left"/>
        <w:rPr>
          <w:sz w:val="28"/>
        </w:rPr>
      </w:pPr>
      <w:r>
        <w:rPr>
          <w:sz w:val="28"/>
        </w:rPr>
        <w:t>Поиск</w:t>
      </w:r>
      <w:r>
        <w:rPr>
          <w:spacing w:val="-8"/>
          <w:sz w:val="28"/>
        </w:rPr>
        <w:t xml:space="preserve"> </w:t>
      </w:r>
      <w:r>
        <w:rPr>
          <w:sz w:val="28"/>
        </w:rPr>
        <w:t>фрагмента</w:t>
      </w:r>
      <w:r>
        <w:rPr>
          <w:spacing w:val="-3"/>
          <w:sz w:val="28"/>
        </w:rPr>
        <w:t xml:space="preserve"> </w:t>
      </w:r>
      <w:r>
        <w:rPr>
          <w:sz w:val="28"/>
        </w:rPr>
        <w:t>по</w:t>
      </w:r>
      <w:r>
        <w:rPr>
          <w:spacing w:val="-4"/>
          <w:sz w:val="28"/>
        </w:rPr>
        <w:t xml:space="preserve"> </w:t>
      </w:r>
      <w:r>
        <w:rPr>
          <w:sz w:val="28"/>
        </w:rPr>
        <w:t>слову</w:t>
      </w:r>
      <w:r>
        <w:rPr>
          <w:spacing w:val="-3"/>
          <w:sz w:val="28"/>
        </w:rPr>
        <w:t xml:space="preserve"> </w:t>
      </w:r>
      <w:r>
        <w:rPr>
          <w:sz w:val="28"/>
        </w:rPr>
        <w:t>или</w:t>
      </w:r>
      <w:r>
        <w:rPr>
          <w:spacing w:val="-3"/>
          <w:sz w:val="28"/>
        </w:rPr>
        <w:t xml:space="preserve"> </w:t>
      </w:r>
      <w:r>
        <w:rPr>
          <w:spacing w:val="-2"/>
          <w:sz w:val="28"/>
        </w:rPr>
        <w:t>словосочетанию.</w:t>
      </w:r>
    </w:p>
    <w:p w:rsidR="00B72A0A" w:rsidRDefault="002C54CC">
      <w:pPr>
        <w:pStyle w:val="a4"/>
        <w:numPr>
          <w:ilvl w:val="0"/>
          <w:numId w:val="22"/>
        </w:numPr>
        <w:tabs>
          <w:tab w:val="left" w:pos="1573"/>
        </w:tabs>
        <w:ind w:left="1573"/>
        <w:jc w:val="left"/>
        <w:rPr>
          <w:sz w:val="28"/>
        </w:rPr>
      </w:pPr>
      <w:r>
        <w:rPr>
          <w:sz w:val="28"/>
        </w:rPr>
        <w:t>Установка</w:t>
      </w:r>
      <w:r>
        <w:rPr>
          <w:spacing w:val="-6"/>
          <w:sz w:val="28"/>
        </w:rPr>
        <w:t xml:space="preserve"> </w:t>
      </w:r>
      <w:r>
        <w:rPr>
          <w:spacing w:val="-2"/>
          <w:sz w:val="28"/>
        </w:rPr>
        <w:t>закладки.</w:t>
      </w:r>
    </w:p>
    <w:p w:rsidR="00B72A0A" w:rsidRDefault="002C54CC">
      <w:pPr>
        <w:pStyle w:val="a4"/>
        <w:numPr>
          <w:ilvl w:val="0"/>
          <w:numId w:val="22"/>
        </w:numPr>
        <w:tabs>
          <w:tab w:val="left" w:pos="1573"/>
        </w:tabs>
        <w:spacing w:before="1" w:line="322" w:lineRule="exact"/>
        <w:ind w:left="1573"/>
        <w:jc w:val="left"/>
        <w:rPr>
          <w:sz w:val="28"/>
        </w:rPr>
      </w:pPr>
      <w:r>
        <w:rPr>
          <w:sz w:val="28"/>
        </w:rPr>
        <w:t>Использование</w:t>
      </w:r>
      <w:r>
        <w:rPr>
          <w:spacing w:val="-12"/>
          <w:sz w:val="28"/>
        </w:rPr>
        <w:t xml:space="preserve"> </w:t>
      </w:r>
      <w:r>
        <w:rPr>
          <w:sz w:val="28"/>
        </w:rPr>
        <w:t>сервиса</w:t>
      </w:r>
      <w:r>
        <w:rPr>
          <w:spacing w:val="-11"/>
          <w:sz w:val="28"/>
        </w:rPr>
        <w:t xml:space="preserve"> </w:t>
      </w:r>
      <w:r>
        <w:rPr>
          <w:sz w:val="28"/>
        </w:rPr>
        <w:t>DAISY-</w:t>
      </w:r>
      <w:r>
        <w:rPr>
          <w:spacing w:val="-2"/>
          <w:sz w:val="28"/>
        </w:rPr>
        <w:t>online.</w:t>
      </w:r>
    </w:p>
    <w:p w:rsidR="00B72A0A" w:rsidRDefault="002C54CC">
      <w:pPr>
        <w:pStyle w:val="a3"/>
        <w:ind w:left="841" w:firstLine="0"/>
        <w:jc w:val="left"/>
      </w:pPr>
      <w:r>
        <w:t>Тема</w:t>
      </w:r>
      <w:r>
        <w:rPr>
          <w:spacing w:val="-11"/>
        </w:rPr>
        <w:t xml:space="preserve"> </w:t>
      </w:r>
      <w:r>
        <w:t>12.</w:t>
      </w:r>
      <w:r>
        <w:rPr>
          <w:spacing w:val="-8"/>
        </w:rPr>
        <w:t xml:space="preserve"> </w:t>
      </w:r>
      <w:r>
        <w:t>Преобразование</w:t>
      </w:r>
      <w:r>
        <w:rPr>
          <w:spacing w:val="-8"/>
        </w:rPr>
        <w:t xml:space="preserve"> </w:t>
      </w:r>
      <w:r>
        <w:t>различных</w:t>
      </w:r>
      <w:r>
        <w:rPr>
          <w:spacing w:val="-5"/>
        </w:rPr>
        <w:t xml:space="preserve"> </w:t>
      </w:r>
      <w:r>
        <w:t>форматов</w:t>
      </w:r>
      <w:r>
        <w:rPr>
          <w:spacing w:val="-6"/>
        </w:rPr>
        <w:t xml:space="preserve"> </w:t>
      </w:r>
      <w:r>
        <w:rPr>
          <w:spacing w:val="-2"/>
        </w:rPr>
        <w:t>файлов:</w:t>
      </w:r>
    </w:p>
    <w:p w:rsidR="00B72A0A" w:rsidRDefault="002C54CC">
      <w:pPr>
        <w:pStyle w:val="a4"/>
        <w:numPr>
          <w:ilvl w:val="0"/>
          <w:numId w:val="22"/>
        </w:numPr>
        <w:tabs>
          <w:tab w:val="left" w:pos="1573"/>
        </w:tabs>
        <w:spacing w:line="322" w:lineRule="exact"/>
        <w:ind w:left="1573"/>
        <w:jc w:val="left"/>
        <w:rPr>
          <w:sz w:val="28"/>
        </w:rPr>
      </w:pPr>
      <w:r>
        <w:rPr>
          <w:sz w:val="28"/>
        </w:rPr>
        <w:t>Виды</w:t>
      </w:r>
      <w:r>
        <w:rPr>
          <w:spacing w:val="-7"/>
          <w:sz w:val="28"/>
        </w:rPr>
        <w:t xml:space="preserve"> </w:t>
      </w:r>
      <w:r>
        <w:rPr>
          <w:sz w:val="28"/>
        </w:rPr>
        <w:t>документов,</w:t>
      </w:r>
      <w:r>
        <w:rPr>
          <w:spacing w:val="-8"/>
          <w:sz w:val="28"/>
        </w:rPr>
        <w:t xml:space="preserve"> </w:t>
      </w:r>
      <w:r>
        <w:rPr>
          <w:sz w:val="28"/>
        </w:rPr>
        <w:t>содержащих</w:t>
      </w:r>
      <w:r>
        <w:rPr>
          <w:spacing w:val="-5"/>
          <w:sz w:val="28"/>
        </w:rPr>
        <w:t xml:space="preserve"> </w:t>
      </w:r>
      <w:r>
        <w:rPr>
          <w:spacing w:val="-2"/>
          <w:sz w:val="28"/>
        </w:rPr>
        <w:t>текст.</w:t>
      </w:r>
    </w:p>
    <w:p w:rsidR="00B72A0A" w:rsidRDefault="002C54CC">
      <w:pPr>
        <w:pStyle w:val="a4"/>
        <w:numPr>
          <w:ilvl w:val="0"/>
          <w:numId w:val="22"/>
        </w:numPr>
        <w:tabs>
          <w:tab w:val="left" w:pos="1573"/>
        </w:tabs>
        <w:ind w:right="152" w:firstLine="708"/>
        <w:jc w:val="left"/>
        <w:rPr>
          <w:sz w:val="28"/>
        </w:rPr>
      </w:pPr>
      <w:r>
        <w:rPr>
          <w:sz w:val="28"/>
        </w:rPr>
        <w:t>Программы</w:t>
      </w:r>
      <w:r>
        <w:rPr>
          <w:spacing w:val="80"/>
          <w:sz w:val="28"/>
        </w:rPr>
        <w:t xml:space="preserve"> </w:t>
      </w:r>
      <w:r>
        <w:rPr>
          <w:sz w:val="28"/>
        </w:rPr>
        <w:t>для</w:t>
      </w:r>
      <w:r>
        <w:rPr>
          <w:spacing w:val="80"/>
          <w:sz w:val="28"/>
        </w:rPr>
        <w:t xml:space="preserve"> </w:t>
      </w:r>
      <w:r>
        <w:rPr>
          <w:sz w:val="28"/>
        </w:rPr>
        <w:t>преобразования</w:t>
      </w:r>
      <w:r>
        <w:rPr>
          <w:spacing w:val="80"/>
          <w:sz w:val="28"/>
        </w:rPr>
        <w:t xml:space="preserve"> </w:t>
      </w:r>
      <w:r>
        <w:rPr>
          <w:sz w:val="28"/>
        </w:rPr>
        <w:t>различных</w:t>
      </w:r>
      <w:r>
        <w:rPr>
          <w:spacing w:val="80"/>
          <w:sz w:val="28"/>
        </w:rPr>
        <w:t xml:space="preserve"> </w:t>
      </w:r>
      <w:r>
        <w:rPr>
          <w:sz w:val="28"/>
        </w:rPr>
        <w:t>форматов</w:t>
      </w:r>
      <w:r>
        <w:rPr>
          <w:spacing w:val="80"/>
          <w:sz w:val="28"/>
        </w:rPr>
        <w:t xml:space="preserve"> </w:t>
      </w:r>
      <w:r>
        <w:rPr>
          <w:sz w:val="28"/>
        </w:rPr>
        <w:t>документов</w:t>
      </w:r>
      <w:r>
        <w:rPr>
          <w:spacing w:val="80"/>
          <w:sz w:val="28"/>
        </w:rPr>
        <w:t xml:space="preserve"> </w:t>
      </w:r>
      <w:r>
        <w:rPr>
          <w:sz w:val="28"/>
        </w:rPr>
        <w:t>в текстовые или звуковые файлы.</w:t>
      </w:r>
    </w:p>
    <w:p w:rsidR="00B72A0A" w:rsidRDefault="002C54CC">
      <w:pPr>
        <w:pStyle w:val="a4"/>
        <w:numPr>
          <w:ilvl w:val="0"/>
          <w:numId w:val="22"/>
        </w:numPr>
        <w:tabs>
          <w:tab w:val="left" w:pos="1573"/>
        </w:tabs>
        <w:spacing w:line="242" w:lineRule="auto"/>
        <w:ind w:right="153" w:firstLine="708"/>
        <w:jc w:val="left"/>
        <w:rPr>
          <w:sz w:val="28"/>
        </w:rPr>
      </w:pPr>
      <w:r>
        <w:rPr>
          <w:sz w:val="28"/>
        </w:rPr>
        <w:t>Сервисы Интернет, конвертирующие различные текстовые документы в текстовые или звуковые файлы.</w:t>
      </w:r>
    </w:p>
    <w:p w:rsidR="00B72A0A" w:rsidRDefault="002C54CC">
      <w:pPr>
        <w:pStyle w:val="a3"/>
        <w:spacing w:line="317" w:lineRule="exact"/>
        <w:ind w:left="841" w:firstLine="0"/>
        <w:jc w:val="left"/>
      </w:pPr>
      <w:r>
        <w:t>Тема</w:t>
      </w:r>
      <w:r>
        <w:rPr>
          <w:spacing w:val="-8"/>
        </w:rPr>
        <w:t xml:space="preserve"> </w:t>
      </w:r>
      <w:r>
        <w:t>13.</w:t>
      </w:r>
      <w:r>
        <w:rPr>
          <w:spacing w:val="-6"/>
        </w:rPr>
        <w:t xml:space="preserve"> </w:t>
      </w:r>
      <w:r>
        <w:t>Ручной</w:t>
      </w:r>
      <w:r>
        <w:rPr>
          <w:spacing w:val="-5"/>
        </w:rPr>
        <w:t xml:space="preserve"> </w:t>
      </w:r>
      <w:r>
        <w:t>электронный</w:t>
      </w:r>
      <w:r>
        <w:rPr>
          <w:spacing w:val="-4"/>
        </w:rPr>
        <w:t xml:space="preserve"> </w:t>
      </w:r>
      <w:r>
        <w:rPr>
          <w:spacing w:val="-2"/>
        </w:rPr>
        <w:t>видеоувеличитель:</w:t>
      </w:r>
    </w:p>
    <w:p w:rsidR="00B72A0A" w:rsidRDefault="002C54CC">
      <w:pPr>
        <w:pStyle w:val="a4"/>
        <w:numPr>
          <w:ilvl w:val="0"/>
          <w:numId w:val="22"/>
        </w:numPr>
        <w:tabs>
          <w:tab w:val="left" w:pos="1573"/>
        </w:tabs>
        <w:spacing w:line="322" w:lineRule="exact"/>
        <w:ind w:left="1573"/>
        <w:jc w:val="left"/>
        <w:rPr>
          <w:sz w:val="28"/>
        </w:rPr>
      </w:pPr>
      <w:r>
        <w:rPr>
          <w:sz w:val="28"/>
        </w:rPr>
        <w:t>Элементы</w:t>
      </w:r>
      <w:r>
        <w:rPr>
          <w:spacing w:val="-9"/>
          <w:sz w:val="28"/>
        </w:rPr>
        <w:t xml:space="preserve"> </w:t>
      </w:r>
      <w:r>
        <w:rPr>
          <w:sz w:val="28"/>
        </w:rPr>
        <w:t>управления</w:t>
      </w:r>
      <w:r>
        <w:rPr>
          <w:spacing w:val="-8"/>
          <w:sz w:val="28"/>
        </w:rPr>
        <w:t xml:space="preserve"> </w:t>
      </w:r>
      <w:r>
        <w:rPr>
          <w:spacing w:val="-2"/>
          <w:sz w:val="28"/>
        </w:rPr>
        <w:t>устройством.</w:t>
      </w:r>
    </w:p>
    <w:p w:rsidR="00B72A0A" w:rsidRDefault="002C54CC">
      <w:pPr>
        <w:pStyle w:val="a4"/>
        <w:numPr>
          <w:ilvl w:val="0"/>
          <w:numId w:val="22"/>
        </w:numPr>
        <w:tabs>
          <w:tab w:val="left" w:pos="1573"/>
        </w:tabs>
        <w:spacing w:line="322" w:lineRule="exact"/>
        <w:ind w:left="1573"/>
        <w:jc w:val="left"/>
        <w:rPr>
          <w:sz w:val="28"/>
        </w:rPr>
      </w:pPr>
      <w:r>
        <w:rPr>
          <w:sz w:val="28"/>
        </w:rPr>
        <w:t>Настройка</w:t>
      </w:r>
      <w:r>
        <w:rPr>
          <w:spacing w:val="-8"/>
          <w:sz w:val="28"/>
        </w:rPr>
        <w:t xml:space="preserve"> </w:t>
      </w:r>
      <w:r>
        <w:rPr>
          <w:sz w:val="28"/>
        </w:rPr>
        <w:t>параметров</w:t>
      </w:r>
      <w:r>
        <w:rPr>
          <w:spacing w:val="-7"/>
          <w:sz w:val="28"/>
        </w:rPr>
        <w:t xml:space="preserve"> </w:t>
      </w:r>
      <w:r>
        <w:rPr>
          <w:spacing w:val="-2"/>
          <w:sz w:val="28"/>
        </w:rPr>
        <w:t>работы.</w:t>
      </w:r>
    </w:p>
    <w:p w:rsidR="00B72A0A" w:rsidRDefault="002C54CC">
      <w:pPr>
        <w:pStyle w:val="a4"/>
        <w:numPr>
          <w:ilvl w:val="0"/>
          <w:numId w:val="22"/>
        </w:numPr>
        <w:tabs>
          <w:tab w:val="left" w:pos="1573"/>
        </w:tabs>
        <w:ind w:left="841" w:right="3629" w:firstLine="0"/>
        <w:jc w:val="left"/>
        <w:rPr>
          <w:sz w:val="28"/>
        </w:rPr>
      </w:pPr>
      <w:r>
        <w:rPr>
          <w:sz w:val="28"/>
        </w:rPr>
        <w:t>Дополнительные</w:t>
      </w:r>
      <w:r>
        <w:rPr>
          <w:spacing w:val="-9"/>
          <w:sz w:val="28"/>
        </w:rPr>
        <w:t xml:space="preserve"> </w:t>
      </w:r>
      <w:r>
        <w:rPr>
          <w:sz w:val="28"/>
        </w:rPr>
        <w:t>функции</w:t>
      </w:r>
      <w:r>
        <w:rPr>
          <w:spacing w:val="-6"/>
          <w:sz w:val="28"/>
        </w:rPr>
        <w:t xml:space="preserve"> </w:t>
      </w:r>
      <w:r>
        <w:rPr>
          <w:sz w:val="28"/>
        </w:rPr>
        <w:t>(стоп</w:t>
      </w:r>
      <w:r>
        <w:rPr>
          <w:spacing w:val="-6"/>
          <w:sz w:val="28"/>
        </w:rPr>
        <w:t xml:space="preserve"> </w:t>
      </w:r>
      <w:r>
        <w:rPr>
          <w:sz w:val="28"/>
        </w:rPr>
        <w:t>кадр</w:t>
      </w:r>
      <w:r>
        <w:rPr>
          <w:spacing w:val="-5"/>
          <w:sz w:val="28"/>
        </w:rPr>
        <w:t xml:space="preserve"> </w:t>
      </w:r>
      <w:r>
        <w:rPr>
          <w:sz w:val="28"/>
        </w:rPr>
        <w:t>и</w:t>
      </w:r>
      <w:r>
        <w:rPr>
          <w:spacing w:val="-9"/>
          <w:sz w:val="28"/>
        </w:rPr>
        <w:t xml:space="preserve"> </w:t>
      </w:r>
      <w:r>
        <w:rPr>
          <w:sz w:val="28"/>
        </w:rPr>
        <w:t>др.). Тема 14. Настольный увеличитель:</w:t>
      </w:r>
    </w:p>
    <w:p w:rsidR="00B72A0A" w:rsidRDefault="002C54CC">
      <w:pPr>
        <w:pStyle w:val="a4"/>
        <w:numPr>
          <w:ilvl w:val="0"/>
          <w:numId w:val="22"/>
        </w:numPr>
        <w:tabs>
          <w:tab w:val="left" w:pos="1573"/>
        </w:tabs>
        <w:ind w:left="1573"/>
        <w:jc w:val="left"/>
        <w:rPr>
          <w:sz w:val="28"/>
        </w:rPr>
      </w:pPr>
      <w:r>
        <w:rPr>
          <w:sz w:val="28"/>
        </w:rPr>
        <w:t>Модели</w:t>
      </w:r>
      <w:r>
        <w:rPr>
          <w:spacing w:val="-7"/>
          <w:sz w:val="28"/>
        </w:rPr>
        <w:t xml:space="preserve"> </w:t>
      </w:r>
      <w:r>
        <w:rPr>
          <w:sz w:val="28"/>
        </w:rPr>
        <w:t>настольных</w:t>
      </w:r>
      <w:r>
        <w:rPr>
          <w:spacing w:val="-7"/>
          <w:sz w:val="28"/>
        </w:rPr>
        <w:t xml:space="preserve"> </w:t>
      </w:r>
      <w:r>
        <w:rPr>
          <w:spacing w:val="-2"/>
          <w:sz w:val="28"/>
        </w:rPr>
        <w:t>увеличителей.</w:t>
      </w:r>
    </w:p>
    <w:p w:rsidR="00B72A0A" w:rsidRDefault="002C54CC">
      <w:pPr>
        <w:pStyle w:val="a4"/>
        <w:numPr>
          <w:ilvl w:val="0"/>
          <w:numId w:val="22"/>
        </w:numPr>
        <w:tabs>
          <w:tab w:val="left" w:pos="1573"/>
        </w:tabs>
        <w:spacing w:line="322" w:lineRule="exact"/>
        <w:ind w:left="1573"/>
        <w:jc w:val="left"/>
        <w:rPr>
          <w:sz w:val="28"/>
        </w:rPr>
      </w:pPr>
      <w:r>
        <w:rPr>
          <w:sz w:val="28"/>
        </w:rPr>
        <w:t>Функции</w:t>
      </w:r>
      <w:r>
        <w:rPr>
          <w:spacing w:val="-8"/>
          <w:sz w:val="28"/>
        </w:rPr>
        <w:t xml:space="preserve"> </w:t>
      </w:r>
      <w:r>
        <w:rPr>
          <w:sz w:val="28"/>
        </w:rPr>
        <w:t>настольных</w:t>
      </w:r>
      <w:r>
        <w:rPr>
          <w:spacing w:val="-6"/>
          <w:sz w:val="28"/>
        </w:rPr>
        <w:t xml:space="preserve"> </w:t>
      </w:r>
      <w:r>
        <w:rPr>
          <w:spacing w:val="-2"/>
          <w:sz w:val="28"/>
        </w:rPr>
        <w:t>увеличителей.</w:t>
      </w:r>
    </w:p>
    <w:p w:rsidR="00B72A0A" w:rsidRDefault="002C54CC">
      <w:pPr>
        <w:pStyle w:val="a4"/>
        <w:numPr>
          <w:ilvl w:val="0"/>
          <w:numId w:val="22"/>
        </w:numPr>
        <w:tabs>
          <w:tab w:val="left" w:pos="1573"/>
        </w:tabs>
        <w:spacing w:line="322" w:lineRule="exact"/>
        <w:ind w:left="1573"/>
        <w:jc w:val="left"/>
        <w:rPr>
          <w:sz w:val="28"/>
        </w:rPr>
      </w:pPr>
      <w:r>
        <w:rPr>
          <w:sz w:val="28"/>
        </w:rPr>
        <w:t>Настройка</w:t>
      </w:r>
      <w:r>
        <w:rPr>
          <w:spacing w:val="-8"/>
          <w:sz w:val="28"/>
        </w:rPr>
        <w:t xml:space="preserve"> </w:t>
      </w:r>
      <w:r>
        <w:rPr>
          <w:sz w:val="28"/>
        </w:rPr>
        <w:t>параметров</w:t>
      </w:r>
      <w:r>
        <w:rPr>
          <w:spacing w:val="-7"/>
          <w:sz w:val="28"/>
        </w:rPr>
        <w:t xml:space="preserve"> </w:t>
      </w:r>
      <w:r>
        <w:rPr>
          <w:spacing w:val="-2"/>
          <w:sz w:val="28"/>
        </w:rPr>
        <w:t>изображения.</w:t>
      </w:r>
    </w:p>
    <w:p w:rsidR="00B72A0A" w:rsidRDefault="002C54CC">
      <w:pPr>
        <w:pStyle w:val="a4"/>
        <w:numPr>
          <w:ilvl w:val="0"/>
          <w:numId w:val="22"/>
        </w:numPr>
        <w:tabs>
          <w:tab w:val="left" w:pos="1573"/>
        </w:tabs>
        <w:spacing w:line="322" w:lineRule="exact"/>
        <w:ind w:left="1573"/>
        <w:jc w:val="left"/>
        <w:rPr>
          <w:sz w:val="28"/>
        </w:rPr>
      </w:pPr>
      <w:r>
        <w:rPr>
          <w:sz w:val="28"/>
        </w:rPr>
        <w:t>Дополнительные</w:t>
      </w:r>
      <w:r>
        <w:rPr>
          <w:spacing w:val="-11"/>
          <w:sz w:val="28"/>
        </w:rPr>
        <w:t xml:space="preserve"> </w:t>
      </w:r>
      <w:r>
        <w:rPr>
          <w:sz w:val="28"/>
        </w:rPr>
        <w:t>функции</w:t>
      </w:r>
      <w:r>
        <w:rPr>
          <w:spacing w:val="-7"/>
          <w:sz w:val="28"/>
        </w:rPr>
        <w:t xml:space="preserve"> </w:t>
      </w:r>
      <w:r>
        <w:rPr>
          <w:sz w:val="28"/>
        </w:rPr>
        <w:t>настольных</w:t>
      </w:r>
      <w:r>
        <w:rPr>
          <w:spacing w:val="-10"/>
          <w:sz w:val="28"/>
        </w:rPr>
        <w:t xml:space="preserve"> </w:t>
      </w:r>
      <w:r>
        <w:rPr>
          <w:spacing w:val="-2"/>
          <w:sz w:val="28"/>
        </w:rPr>
        <w:t>увеличителей.</w:t>
      </w:r>
    </w:p>
    <w:p w:rsidR="00B72A0A" w:rsidRDefault="002C54CC">
      <w:pPr>
        <w:pStyle w:val="a3"/>
        <w:jc w:val="left"/>
      </w:pPr>
      <w:r>
        <w:t>Тема</w:t>
      </w:r>
      <w:r>
        <w:rPr>
          <w:spacing w:val="80"/>
        </w:rPr>
        <w:t xml:space="preserve"> </w:t>
      </w:r>
      <w:r>
        <w:t>15.</w:t>
      </w:r>
      <w:r>
        <w:rPr>
          <w:spacing w:val="80"/>
        </w:rPr>
        <w:t xml:space="preserve"> </w:t>
      </w:r>
      <w:r>
        <w:t>Функции</w:t>
      </w:r>
      <w:r>
        <w:rPr>
          <w:spacing w:val="80"/>
        </w:rPr>
        <w:t xml:space="preserve"> </w:t>
      </w:r>
      <w:r>
        <w:t>специальных</w:t>
      </w:r>
      <w:r>
        <w:rPr>
          <w:spacing w:val="80"/>
        </w:rPr>
        <w:t xml:space="preserve"> </w:t>
      </w:r>
      <w:r>
        <w:t>возможностей</w:t>
      </w:r>
      <w:r>
        <w:rPr>
          <w:spacing w:val="80"/>
        </w:rPr>
        <w:t xml:space="preserve"> </w:t>
      </w:r>
      <w:r>
        <w:t>настольной</w:t>
      </w:r>
      <w:r>
        <w:rPr>
          <w:spacing w:val="80"/>
        </w:rPr>
        <w:t xml:space="preserve"> </w:t>
      </w:r>
      <w:r>
        <w:t>операционной системы для лиц с ОВЗ:</w:t>
      </w:r>
    </w:p>
    <w:p w:rsidR="00B72A0A" w:rsidRDefault="002C54CC">
      <w:pPr>
        <w:pStyle w:val="a4"/>
        <w:numPr>
          <w:ilvl w:val="0"/>
          <w:numId w:val="22"/>
        </w:numPr>
        <w:tabs>
          <w:tab w:val="left" w:pos="1573"/>
        </w:tabs>
        <w:spacing w:line="321" w:lineRule="exact"/>
        <w:ind w:left="1573"/>
        <w:jc w:val="left"/>
        <w:rPr>
          <w:sz w:val="28"/>
        </w:rPr>
      </w:pPr>
      <w:r>
        <w:rPr>
          <w:sz w:val="28"/>
        </w:rPr>
        <w:t>Общий</w:t>
      </w:r>
      <w:r>
        <w:rPr>
          <w:spacing w:val="-8"/>
          <w:sz w:val="28"/>
        </w:rPr>
        <w:t xml:space="preserve"> </w:t>
      </w:r>
      <w:r>
        <w:rPr>
          <w:sz w:val="28"/>
        </w:rPr>
        <w:t>обзор</w:t>
      </w:r>
      <w:r>
        <w:rPr>
          <w:spacing w:val="-6"/>
          <w:sz w:val="28"/>
        </w:rPr>
        <w:t xml:space="preserve"> </w:t>
      </w:r>
      <w:r>
        <w:rPr>
          <w:sz w:val="28"/>
        </w:rPr>
        <w:t>диспетчера</w:t>
      </w:r>
      <w:r>
        <w:rPr>
          <w:spacing w:val="-7"/>
          <w:sz w:val="28"/>
        </w:rPr>
        <w:t xml:space="preserve"> </w:t>
      </w:r>
      <w:r>
        <w:rPr>
          <w:sz w:val="28"/>
        </w:rPr>
        <w:t>специальных</w:t>
      </w:r>
      <w:r>
        <w:rPr>
          <w:spacing w:val="-9"/>
          <w:sz w:val="28"/>
        </w:rPr>
        <w:t xml:space="preserve"> </w:t>
      </w:r>
      <w:r>
        <w:rPr>
          <w:sz w:val="28"/>
        </w:rPr>
        <w:t>возможностей</w:t>
      </w:r>
      <w:r>
        <w:rPr>
          <w:spacing w:val="-7"/>
          <w:sz w:val="28"/>
        </w:rPr>
        <w:t xml:space="preserve"> </w:t>
      </w:r>
      <w:r>
        <w:rPr>
          <w:spacing w:val="-2"/>
          <w:sz w:val="28"/>
        </w:rPr>
        <w:t>Windows.</w:t>
      </w:r>
    </w:p>
    <w:p w:rsidR="00B72A0A" w:rsidRDefault="002C54CC">
      <w:pPr>
        <w:pStyle w:val="a4"/>
        <w:numPr>
          <w:ilvl w:val="0"/>
          <w:numId w:val="22"/>
        </w:numPr>
        <w:tabs>
          <w:tab w:val="left" w:pos="1573"/>
        </w:tabs>
        <w:spacing w:before="2" w:line="322" w:lineRule="exact"/>
        <w:ind w:left="1573"/>
        <w:jc w:val="left"/>
        <w:rPr>
          <w:sz w:val="28"/>
        </w:rPr>
      </w:pPr>
      <w:r>
        <w:rPr>
          <w:sz w:val="28"/>
        </w:rPr>
        <w:t>Функции</w:t>
      </w:r>
      <w:r>
        <w:rPr>
          <w:spacing w:val="-7"/>
          <w:sz w:val="28"/>
        </w:rPr>
        <w:t xml:space="preserve"> </w:t>
      </w:r>
      <w:r>
        <w:rPr>
          <w:sz w:val="28"/>
        </w:rPr>
        <w:t>для</w:t>
      </w:r>
      <w:r>
        <w:rPr>
          <w:spacing w:val="-3"/>
          <w:sz w:val="28"/>
        </w:rPr>
        <w:t xml:space="preserve"> </w:t>
      </w:r>
      <w:r>
        <w:rPr>
          <w:sz w:val="28"/>
        </w:rPr>
        <w:t>лиц</w:t>
      </w:r>
      <w:r>
        <w:rPr>
          <w:spacing w:val="-3"/>
          <w:sz w:val="28"/>
        </w:rPr>
        <w:t xml:space="preserve"> </w:t>
      </w:r>
      <w:r>
        <w:rPr>
          <w:sz w:val="28"/>
        </w:rPr>
        <w:t>с</w:t>
      </w:r>
      <w:r>
        <w:rPr>
          <w:spacing w:val="-7"/>
          <w:sz w:val="28"/>
        </w:rPr>
        <w:t xml:space="preserve"> </w:t>
      </w:r>
      <w:r>
        <w:rPr>
          <w:sz w:val="28"/>
        </w:rPr>
        <w:t>нарушением</w:t>
      </w:r>
      <w:r>
        <w:rPr>
          <w:spacing w:val="-3"/>
          <w:sz w:val="28"/>
        </w:rPr>
        <w:t xml:space="preserve"> </w:t>
      </w:r>
      <w:r>
        <w:rPr>
          <w:spacing w:val="-2"/>
          <w:sz w:val="28"/>
        </w:rPr>
        <w:t>зрения.</w:t>
      </w:r>
    </w:p>
    <w:p w:rsidR="00B72A0A" w:rsidRDefault="002C54CC">
      <w:pPr>
        <w:pStyle w:val="a4"/>
        <w:numPr>
          <w:ilvl w:val="0"/>
          <w:numId w:val="22"/>
        </w:numPr>
        <w:tabs>
          <w:tab w:val="left" w:pos="1573"/>
        </w:tabs>
        <w:spacing w:line="322" w:lineRule="exact"/>
        <w:ind w:left="1573"/>
        <w:jc w:val="left"/>
        <w:rPr>
          <w:sz w:val="28"/>
        </w:rPr>
      </w:pPr>
      <w:r>
        <w:rPr>
          <w:sz w:val="28"/>
        </w:rPr>
        <w:t>Функции</w:t>
      </w:r>
      <w:r>
        <w:rPr>
          <w:spacing w:val="-7"/>
          <w:sz w:val="28"/>
        </w:rPr>
        <w:t xml:space="preserve"> </w:t>
      </w:r>
      <w:r>
        <w:rPr>
          <w:sz w:val="28"/>
        </w:rPr>
        <w:t>для</w:t>
      </w:r>
      <w:r>
        <w:rPr>
          <w:spacing w:val="-3"/>
          <w:sz w:val="28"/>
        </w:rPr>
        <w:t xml:space="preserve"> </w:t>
      </w:r>
      <w:r>
        <w:rPr>
          <w:sz w:val="28"/>
        </w:rPr>
        <w:t>лиц</w:t>
      </w:r>
      <w:r>
        <w:rPr>
          <w:spacing w:val="-3"/>
          <w:sz w:val="28"/>
        </w:rPr>
        <w:t xml:space="preserve"> </w:t>
      </w:r>
      <w:r>
        <w:rPr>
          <w:sz w:val="28"/>
        </w:rPr>
        <w:t>с</w:t>
      </w:r>
      <w:r>
        <w:rPr>
          <w:spacing w:val="-7"/>
          <w:sz w:val="28"/>
        </w:rPr>
        <w:t xml:space="preserve"> </w:t>
      </w:r>
      <w:r>
        <w:rPr>
          <w:sz w:val="28"/>
        </w:rPr>
        <w:t>нарушением</w:t>
      </w:r>
      <w:r>
        <w:rPr>
          <w:spacing w:val="-3"/>
          <w:sz w:val="28"/>
        </w:rPr>
        <w:t xml:space="preserve"> </w:t>
      </w:r>
      <w:r>
        <w:rPr>
          <w:spacing w:val="-2"/>
          <w:sz w:val="28"/>
        </w:rPr>
        <w:t>слуха.</w:t>
      </w:r>
    </w:p>
    <w:p w:rsidR="00B72A0A" w:rsidRDefault="002C54CC">
      <w:pPr>
        <w:pStyle w:val="a4"/>
        <w:numPr>
          <w:ilvl w:val="0"/>
          <w:numId w:val="22"/>
        </w:numPr>
        <w:tabs>
          <w:tab w:val="left" w:pos="1573"/>
        </w:tabs>
        <w:ind w:left="1573"/>
        <w:jc w:val="left"/>
        <w:rPr>
          <w:sz w:val="28"/>
        </w:rPr>
      </w:pPr>
      <w:r>
        <w:rPr>
          <w:sz w:val="28"/>
        </w:rPr>
        <w:t>Функции</w:t>
      </w:r>
      <w:r>
        <w:rPr>
          <w:spacing w:val="-8"/>
          <w:sz w:val="28"/>
        </w:rPr>
        <w:t xml:space="preserve"> </w:t>
      </w:r>
      <w:r>
        <w:rPr>
          <w:sz w:val="28"/>
        </w:rPr>
        <w:t>для</w:t>
      </w:r>
      <w:r>
        <w:rPr>
          <w:spacing w:val="-4"/>
          <w:sz w:val="28"/>
        </w:rPr>
        <w:t xml:space="preserve"> </w:t>
      </w:r>
      <w:r>
        <w:rPr>
          <w:sz w:val="28"/>
        </w:rPr>
        <w:t>лиц</w:t>
      </w:r>
      <w:r>
        <w:rPr>
          <w:spacing w:val="-5"/>
          <w:sz w:val="28"/>
        </w:rPr>
        <w:t xml:space="preserve"> </w:t>
      </w:r>
      <w:r>
        <w:rPr>
          <w:sz w:val="28"/>
        </w:rPr>
        <w:t>с</w:t>
      </w:r>
      <w:r>
        <w:rPr>
          <w:spacing w:val="-8"/>
          <w:sz w:val="28"/>
        </w:rPr>
        <w:t xml:space="preserve"> </w:t>
      </w:r>
      <w:r>
        <w:rPr>
          <w:sz w:val="28"/>
        </w:rPr>
        <w:t>нарушением</w:t>
      </w:r>
      <w:r>
        <w:rPr>
          <w:spacing w:val="-5"/>
          <w:sz w:val="28"/>
        </w:rPr>
        <w:t xml:space="preserve"> </w:t>
      </w:r>
      <w:r>
        <w:rPr>
          <w:sz w:val="28"/>
        </w:rPr>
        <w:t>моторики</w:t>
      </w:r>
      <w:r>
        <w:rPr>
          <w:spacing w:val="-3"/>
          <w:sz w:val="28"/>
        </w:rPr>
        <w:t xml:space="preserve"> </w:t>
      </w:r>
      <w:r>
        <w:rPr>
          <w:spacing w:val="-4"/>
          <w:sz w:val="28"/>
        </w:rPr>
        <w:t>рук.</w:t>
      </w:r>
    </w:p>
    <w:p w:rsidR="00B72A0A" w:rsidRDefault="002C54CC">
      <w:pPr>
        <w:pStyle w:val="a3"/>
        <w:jc w:val="left"/>
      </w:pPr>
      <w:r>
        <w:t>Тема</w:t>
      </w:r>
      <w:r>
        <w:rPr>
          <w:spacing w:val="-17"/>
        </w:rPr>
        <w:t xml:space="preserve"> </w:t>
      </w:r>
      <w:r>
        <w:t>16:</w:t>
      </w:r>
      <w:r>
        <w:rPr>
          <w:spacing w:val="-16"/>
        </w:rPr>
        <w:t xml:space="preserve"> </w:t>
      </w:r>
      <w:r>
        <w:t>Использование</w:t>
      </w:r>
      <w:r>
        <w:rPr>
          <w:spacing w:val="-14"/>
        </w:rPr>
        <w:t xml:space="preserve"> </w:t>
      </w:r>
      <w:r>
        <w:t>специальных</w:t>
      </w:r>
      <w:r>
        <w:rPr>
          <w:spacing w:val="-14"/>
        </w:rPr>
        <w:t xml:space="preserve"> </w:t>
      </w:r>
      <w:r>
        <w:t>функций</w:t>
      </w:r>
      <w:r>
        <w:rPr>
          <w:spacing w:val="-16"/>
        </w:rPr>
        <w:t xml:space="preserve"> </w:t>
      </w:r>
      <w:r>
        <w:t>для</w:t>
      </w:r>
      <w:r>
        <w:rPr>
          <w:spacing w:val="-16"/>
        </w:rPr>
        <w:t xml:space="preserve"> </w:t>
      </w:r>
      <w:r>
        <w:t>слабовидящих</w:t>
      </w:r>
      <w:r>
        <w:rPr>
          <w:spacing w:val="-16"/>
        </w:rPr>
        <w:t xml:space="preserve"> </w:t>
      </w:r>
      <w:r>
        <w:t>в</w:t>
      </w:r>
      <w:r>
        <w:rPr>
          <w:spacing w:val="-15"/>
        </w:rPr>
        <w:t xml:space="preserve"> </w:t>
      </w:r>
      <w:r>
        <w:t>мобильных операционных системах:</w:t>
      </w:r>
    </w:p>
    <w:p w:rsidR="00B72A0A" w:rsidRDefault="002C54CC">
      <w:pPr>
        <w:pStyle w:val="a4"/>
        <w:numPr>
          <w:ilvl w:val="0"/>
          <w:numId w:val="22"/>
        </w:numPr>
        <w:tabs>
          <w:tab w:val="left" w:pos="1573"/>
        </w:tabs>
        <w:spacing w:line="321" w:lineRule="exact"/>
        <w:ind w:left="1573"/>
        <w:jc w:val="left"/>
        <w:rPr>
          <w:sz w:val="28"/>
        </w:rPr>
      </w:pPr>
      <w:r>
        <w:rPr>
          <w:sz w:val="28"/>
        </w:rPr>
        <w:t>Использование</w:t>
      </w:r>
      <w:r>
        <w:rPr>
          <w:spacing w:val="-16"/>
          <w:sz w:val="28"/>
        </w:rPr>
        <w:t xml:space="preserve"> </w:t>
      </w:r>
      <w:r>
        <w:rPr>
          <w:sz w:val="28"/>
        </w:rPr>
        <w:t>функций</w:t>
      </w:r>
      <w:r>
        <w:rPr>
          <w:spacing w:val="-13"/>
          <w:sz w:val="28"/>
        </w:rPr>
        <w:t xml:space="preserve"> </w:t>
      </w:r>
      <w:r>
        <w:rPr>
          <w:sz w:val="28"/>
        </w:rPr>
        <w:t>мобильной</w:t>
      </w:r>
      <w:r>
        <w:rPr>
          <w:spacing w:val="-15"/>
          <w:sz w:val="28"/>
        </w:rPr>
        <w:t xml:space="preserve"> </w:t>
      </w:r>
      <w:r>
        <w:rPr>
          <w:sz w:val="28"/>
        </w:rPr>
        <w:t>ОС</w:t>
      </w:r>
      <w:r>
        <w:rPr>
          <w:spacing w:val="-15"/>
          <w:sz w:val="28"/>
        </w:rPr>
        <w:t xml:space="preserve"> </w:t>
      </w:r>
      <w:r>
        <w:rPr>
          <w:sz w:val="28"/>
        </w:rPr>
        <w:t>увеличения</w:t>
      </w:r>
      <w:r>
        <w:rPr>
          <w:spacing w:val="-13"/>
          <w:sz w:val="28"/>
        </w:rPr>
        <w:t xml:space="preserve"> </w:t>
      </w:r>
      <w:r>
        <w:rPr>
          <w:sz w:val="28"/>
        </w:rPr>
        <w:t>изображения</w:t>
      </w:r>
      <w:r>
        <w:rPr>
          <w:spacing w:val="-12"/>
          <w:sz w:val="28"/>
        </w:rPr>
        <w:t xml:space="preserve"> </w:t>
      </w:r>
      <w:r>
        <w:rPr>
          <w:spacing w:val="-2"/>
          <w:sz w:val="28"/>
        </w:rPr>
        <w:t>экрана.</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3"/>
        </w:tabs>
        <w:spacing w:before="74" w:line="242" w:lineRule="auto"/>
        <w:ind w:right="152" w:firstLine="708"/>
        <w:jc w:val="left"/>
        <w:rPr>
          <w:sz w:val="28"/>
        </w:rPr>
      </w:pPr>
      <w:r>
        <w:rPr>
          <w:sz w:val="28"/>
        </w:rPr>
        <w:t>Использование Функций мобильной ОС и приложений для озвучивания текстовой информации на экране.</w:t>
      </w:r>
    </w:p>
    <w:p w:rsidR="00B72A0A" w:rsidRDefault="002C54CC">
      <w:pPr>
        <w:pStyle w:val="a4"/>
        <w:numPr>
          <w:ilvl w:val="0"/>
          <w:numId w:val="22"/>
        </w:numPr>
        <w:tabs>
          <w:tab w:val="left" w:pos="1573"/>
        </w:tabs>
        <w:ind w:right="152" w:firstLine="708"/>
        <w:jc w:val="left"/>
        <w:rPr>
          <w:sz w:val="28"/>
        </w:rPr>
      </w:pPr>
      <w:r>
        <w:rPr>
          <w:sz w:val="28"/>
        </w:rPr>
        <w:t>Приложения</w:t>
      </w:r>
      <w:r>
        <w:rPr>
          <w:spacing w:val="40"/>
          <w:sz w:val="28"/>
        </w:rPr>
        <w:t xml:space="preserve"> </w:t>
      </w:r>
      <w:r>
        <w:rPr>
          <w:sz w:val="28"/>
        </w:rPr>
        <w:t>для</w:t>
      </w:r>
      <w:r>
        <w:rPr>
          <w:spacing w:val="40"/>
          <w:sz w:val="28"/>
        </w:rPr>
        <w:t xml:space="preserve"> </w:t>
      </w:r>
      <w:r>
        <w:rPr>
          <w:sz w:val="28"/>
        </w:rPr>
        <w:t>распознавания</w:t>
      </w:r>
      <w:r>
        <w:rPr>
          <w:spacing w:val="40"/>
          <w:sz w:val="28"/>
        </w:rPr>
        <w:t xml:space="preserve"> </w:t>
      </w:r>
      <w:r>
        <w:rPr>
          <w:sz w:val="28"/>
        </w:rPr>
        <w:t>текстовой</w:t>
      </w:r>
      <w:r>
        <w:rPr>
          <w:spacing w:val="40"/>
          <w:sz w:val="28"/>
        </w:rPr>
        <w:t xml:space="preserve"> </w:t>
      </w:r>
      <w:r>
        <w:rPr>
          <w:sz w:val="28"/>
        </w:rPr>
        <w:t>информации,</w:t>
      </w:r>
      <w:r>
        <w:rPr>
          <w:spacing w:val="40"/>
          <w:sz w:val="28"/>
        </w:rPr>
        <w:t xml:space="preserve"> </w:t>
      </w:r>
      <w:r>
        <w:rPr>
          <w:sz w:val="28"/>
        </w:rPr>
        <w:t>получаемой</w:t>
      </w:r>
      <w:r>
        <w:rPr>
          <w:spacing w:val="40"/>
          <w:sz w:val="28"/>
        </w:rPr>
        <w:t xml:space="preserve"> </w:t>
      </w:r>
      <w:r>
        <w:rPr>
          <w:sz w:val="28"/>
        </w:rPr>
        <w:t>с помощью камеры телефона.</w:t>
      </w:r>
    </w:p>
    <w:p w:rsidR="00B72A0A" w:rsidRDefault="002C54CC">
      <w:pPr>
        <w:pStyle w:val="a3"/>
        <w:jc w:val="left"/>
      </w:pPr>
      <w:r>
        <w:t>Тема</w:t>
      </w:r>
      <w:r>
        <w:rPr>
          <w:spacing w:val="80"/>
        </w:rPr>
        <w:t xml:space="preserve"> </w:t>
      </w:r>
      <w:r>
        <w:t>17.</w:t>
      </w:r>
      <w:r>
        <w:rPr>
          <w:spacing w:val="80"/>
        </w:rPr>
        <w:t xml:space="preserve"> </w:t>
      </w:r>
      <w:r>
        <w:t>Приложения</w:t>
      </w:r>
      <w:r>
        <w:rPr>
          <w:spacing w:val="80"/>
        </w:rPr>
        <w:t xml:space="preserve"> </w:t>
      </w:r>
      <w:r>
        <w:t>для</w:t>
      </w:r>
      <w:r>
        <w:rPr>
          <w:spacing w:val="80"/>
        </w:rPr>
        <w:t xml:space="preserve"> </w:t>
      </w:r>
      <w:r>
        <w:t>доступа</w:t>
      </w:r>
      <w:r>
        <w:rPr>
          <w:spacing w:val="80"/>
        </w:rPr>
        <w:t xml:space="preserve"> </w:t>
      </w:r>
      <w:r>
        <w:t>к</w:t>
      </w:r>
      <w:r>
        <w:rPr>
          <w:spacing w:val="80"/>
        </w:rPr>
        <w:t xml:space="preserve"> </w:t>
      </w:r>
      <w:r>
        <w:t>текстовой</w:t>
      </w:r>
      <w:r>
        <w:rPr>
          <w:spacing w:val="80"/>
        </w:rPr>
        <w:t xml:space="preserve"> </w:t>
      </w:r>
      <w:r>
        <w:t>и</w:t>
      </w:r>
      <w:r>
        <w:rPr>
          <w:spacing w:val="80"/>
        </w:rPr>
        <w:t xml:space="preserve"> </w:t>
      </w:r>
      <w:r>
        <w:t>аудио</w:t>
      </w:r>
      <w:r>
        <w:rPr>
          <w:spacing w:val="80"/>
        </w:rPr>
        <w:t xml:space="preserve"> </w:t>
      </w:r>
      <w:r>
        <w:t>информации</w:t>
      </w:r>
      <w:r>
        <w:rPr>
          <w:spacing w:val="80"/>
        </w:rPr>
        <w:t xml:space="preserve"> </w:t>
      </w:r>
      <w:r>
        <w:t>на мобильных операционных системах:</w:t>
      </w:r>
    </w:p>
    <w:p w:rsidR="00B72A0A" w:rsidRDefault="002C54CC">
      <w:pPr>
        <w:pStyle w:val="a4"/>
        <w:numPr>
          <w:ilvl w:val="0"/>
          <w:numId w:val="22"/>
        </w:numPr>
        <w:tabs>
          <w:tab w:val="left" w:pos="1573"/>
        </w:tabs>
        <w:spacing w:line="321" w:lineRule="exact"/>
        <w:ind w:left="1573"/>
        <w:jc w:val="left"/>
        <w:rPr>
          <w:sz w:val="28"/>
        </w:rPr>
      </w:pPr>
      <w:r>
        <w:rPr>
          <w:sz w:val="28"/>
        </w:rPr>
        <w:t>Приложения</w:t>
      </w:r>
      <w:r>
        <w:rPr>
          <w:spacing w:val="-9"/>
          <w:sz w:val="28"/>
        </w:rPr>
        <w:t xml:space="preserve"> </w:t>
      </w:r>
      <w:r>
        <w:rPr>
          <w:sz w:val="28"/>
        </w:rPr>
        <w:t>для</w:t>
      </w:r>
      <w:r>
        <w:rPr>
          <w:spacing w:val="-6"/>
          <w:sz w:val="28"/>
        </w:rPr>
        <w:t xml:space="preserve"> </w:t>
      </w:r>
      <w:r>
        <w:rPr>
          <w:sz w:val="28"/>
        </w:rPr>
        <w:t>потокового</w:t>
      </w:r>
      <w:r>
        <w:rPr>
          <w:spacing w:val="-5"/>
          <w:sz w:val="28"/>
        </w:rPr>
        <w:t xml:space="preserve"> </w:t>
      </w:r>
      <w:r>
        <w:rPr>
          <w:sz w:val="28"/>
        </w:rPr>
        <w:t>чтения</w:t>
      </w:r>
      <w:r>
        <w:rPr>
          <w:spacing w:val="-5"/>
          <w:sz w:val="28"/>
        </w:rPr>
        <w:t xml:space="preserve"> </w:t>
      </w:r>
      <w:r>
        <w:rPr>
          <w:spacing w:val="-2"/>
          <w:sz w:val="28"/>
        </w:rPr>
        <w:t>текста.</w:t>
      </w:r>
    </w:p>
    <w:p w:rsidR="00B72A0A" w:rsidRDefault="002C54CC">
      <w:pPr>
        <w:pStyle w:val="a4"/>
        <w:numPr>
          <w:ilvl w:val="0"/>
          <w:numId w:val="22"/>
        </w:numPr>
        <w:tabs>
          <w:tab w:val="left" w:pos="1573"/>
        </w:tabs>
        <w:spacing w:line="322" w:lineRule="exact"/>
        <w:ind w:left="1573"/>
        <w:jc w:val="left"/>
        <w:rPr>
          <w:sz w:val="28"/>
        </w:rPr>
      </w:pPr>
      <w:r>
        <w:rPr>
          <w:sz w:val="28"/>
        </w:rPr>
        <w:t>Приложения</w:t>
      </w:r>
      <w:r>
        <w:rPr>
          <w:spacing w:val="-10"/>
          <w:sz w:val="28"/>
        </w:rPr>
        <w:t xml:space="preserve"> </w:t>
      </w:r>
      <w:r>
        <w:rPr>
          <w:sz w:val="28"/>
        </w:rPr>
        <w:t>для</w:t>
      </w:r>
      <w:r>
        <w:rPr>
          <w:spacing w:val="-4"/>
          <w:sz w:val="28"/>
        </w:rPr>
        <w:t xml:space="preserve"> </w:t>
      </w:r>
      <w:r>
        <w:rPr>
          <w:sz w:val="28"/>
        </w:rPr>
        <w:t>прослушивания</w:t>
      </w:r>
      <w:r>
        <w:rPr>
          <w:spacing w:val="-5"/>
          <w:sz w:val="28"/>
        </w:rPr>
        <w:t xml:space="preserve"> </w:t>
      </w:r>
      <w:r>
        <w:rPr>
          <w:sz w:val="28"/>
        </w:rPr>
        <w:t>аудио</w:t>
      </w:r>
      <w:r>
        <w:rPr>
          <w:spacing w:val="-7"/>
          <w:sz w:val="28"/>
        </w:rPr>
        <w:t xml:space="preserve"> </w:t>
      </w:r>
      <w:r>
        <w:rPr>
          <w:sz w:val="28"/>
        </w:rPr>
        <w:t>файлов</w:t>
      </w:r>
      <w:r>
        <w:rPr>
          <w:spacing w:val="-5"/>
          <w:sz w:val="28"/>
        </w:rPr>
        <w:t xml:space="preserve"> </w:t>
      </w:r>
      <w:r>
        <w:rPr>
          <w:sz w:val="28"/>
        </w:rPr>
        <w:t>и</w:t>
      </w:r>
      <w:r>
        <w:rPr>
          <w:spacing w:val="-5"/>
          <w:sz w:val="28"/>
        </w:rPr>
        <w:t xml:space="preserve"> </w:t>
      </w:r>
      <w:r>
        <w:rPr>
          <w:sz w:val="28"/>
        </w:rPr>
        <w:t>навигации</w:t>
      </w:r>
      <w:r>
        <w:rPr>
          <w:spacing w:val="-6"/>
          <w:sz w:val="28"/>
        </w:rPr>
        <w:t xml:space="preserve"> </w:t>
      </w:r>
      <w:r>
        <w:rPr>
          <w:sz w:val="28"/>
        </w:rPr>
        <w:t>по</w:t>
      </w:r>
      <w:r>
        <w:rPr>
          <w:spacing w:val="-3"/>
          <w:sz w:val="28"/>
        </w:rPr>
        <w:t xml:space="preserve"> </w:t>
      </w:r>
      <w:r>
        <w:rPr>
          <w:spacing w:val="-4"/>
          <w:sz w:val="28"/>
        </w:rPr>
        <w:t>ним.</w:t>
      </w:r>
    </w:p>
    <w:p w:rsidR="00B72A0A" w:rsidRDefault="002C54CC">
      <w:pPr>
        <w:pStyle w:val="a4"/>
        <w:numPr>
          <w:ilvl w:val="0"/>
          <w:numId w:val="22"/>
        </w:numPr>
        <w:tabs>
          <w:tab w:val="left" w:pos="1573"/>
        </w:tabs>
        <w:spacing w:line="322" w:lineRule="exact"/>
        <w:ind w:left="1573"/>
        <w:jc w:val="left"/>
        <w:rPr>
          <w:sz w:val="28"/>
        </w:rPr>
      </w:pPr>
      <w:r>
        <w:rPr>
          <w:sz w:val="28"/>
        </w:rPr>
        <w:t>Способы</w:t>
      </w:r>
      <w:r>
        <w:rPr>
          <w:spacing w:val="-6"/>
          <w:sz w:val="28"/>
        </w:rPr>
        <w:t xml:space="preserve"> </w:t>
      </w:r>
      <w:r>
        <w:rPr>
          <w:sz w:val="28"/>
        </w:rPr>
        <w:t>преобразования</w:t>
      </w:r>
      <w:r>
        <w:rPr>
          <w:spacing w:val="-6"/>
          <w:sz w:val="28"/>
        </w:rPr>
        <w:t xml:space="preserve"> </w:t>
      </w:r>
      <w:r>
        <w:rPr>
          <w:sz w:val="28"/>
        </w:rPr>
        <w:t>текста</w:t>
      </w:r>
      <w:r>
        <w:rPr>
          <w:spacing w:val="-5"/>
          <w:sz w:val="28"/>
        </w:rPr>
        <w:t xml:space="preserve"> </w:t>
      </w:r>
      <w:r>
        <w:rPr>
          <w:sz w:val="28"/>
        </w:rPr>
        <w:t>в</w:t>
      </w:r>
      <w:r>
        <w:rPr>
          <w:spacing w:val="-10"/>
          <w:sz w:val="28"/>
        </w:rPr>
        <w:t xml:space="preserve"> </w:t>
      </w:r>
      <w:r>
        <w:rPr>
          <w:spacing w:val="-2"/>
          <w:sz w:val="28"/>
        </w:rPr>
        <w:t>речь.</w:t>
      </w:r>
    </w:p>
    <w:p w:rsidR="00B72A0A" w:rsidRDefault="002C54CC">
      <w:pPr>
        <w:pStyle w:val="a4"/>
        <w:numPr>
          <w:ilvl w:val="0"/>
          <w:numId w:val="22"/>
        </w:numPr>
        <w:tabs>
          <w:tab w:val="left" w:pos="1573"/>
        </w:tabs>
        <w:ind w:left="841" w:right="2245" w:firstLine="0"/>
        <w:jc w:val="left"/>
        <w:rPr>
          <w:sz w:val="28"/>
        </w:rPr>
      </w:pPr>
      <w:r>
        <w:rPr>
          <w:sz w:val="28"/>
        </w:rPr>
        <w:t>Доступ</w:t>
      </w:r>
      <w:r>
        <w:rPr>
          <w:spacing w:val="-6"/>
          <w:sz w:val="28"/>
        </w:rPr>
        <w:t xml:space="preserve"> </w:t>
      </w:r>
      <w:r>
        <w:rPr>
          <w:sz w:val="28"/>
        </w:rPr>
        <w:t>к</w:t>
      </w:r>
      <w:r>
        <w:rPr>
          <w:spacing w:val="-7"/>
          <w:sz w:val="28"/>
        </w:rPr>
        <w:t xml:space="preserve"> </w:t>
      </w:r>
      <w:r>
        <w:rPr>
          <w:sz w:val="28"/>
        </w:rPr>
        <w:t>онлайн</w:t>
      </w:r>
      <w:r>
        <w:rPr>
          <w:spacing w:val="-4"/>
          <w:sz w:val="28"/>
        </w:rPr>
        <w:t xml:space="preserve"> </w:t>
      </w:r>
      <w:r>
        <w:rPr>
          <w:sz w:val="28"/>
        </w:rPr>
        <w:t>библиотекам</w:t>
      </w:r>
      <w:r>
        <w:rPr>
          <w:spacing w:val="-6"/>
          <w:sz w:val="28"/>
        </w:rPr>
        <w:t xml:space="preserve"> </w:t>
      </w:r>
      <w:r>
        <w:rPr>
          <w:sz w:val="28"/>
        </w:rPr>
        <w:t>с</w:t>
      </w:r>
      <w:r>
        <w:rPr>
          <w:spacing w:val="-7"/>
          <w:sz w:val="28"/>
        </w:rPr>
        <w:t xml:space="preserve"> </w:t>
      </w:r>
      <w:r>
        <w:rPr>
          <w:sz w:val="28"/>
        </w:rPr>
        <w:t>помощью</w:t>
      </w:r>
      <w:r>
        <w:rPr>
          <w:spacing w:val="-7"/>
          <w:sz w:val="28"/>
        </w:rPr>
        <w:t xml:space="preserve"> </w:t>
      </w:r>
      <w:r>
        <w:rPr>
          <w:sz w:val="28"/>
        </w:rPr>
        <w:t>приложений. Тема 18. Создание чертежей на ПК:</w:t>
      </w:r>
    </w:p>
    <w:p w:rsidR="00B72A0A" w:rsidRDefault="002C54CC">
      <w:pPr>
        <w:pStyle w:val="a4"/>
        <w:numPr>
          <w:ilvl w:val="0"/>
          <w:numId w:val="22"/>
        </w:numPr>
        <w:tabs>
          <w:tab w:val="left" w:pos="1573"/>
        </w:tabs>
        <w:spacing w:line="322" w:lineRule="exact"/>
        <w:ind w:left="1573"/>
        <w:jc w:val="left"/>
        <w:rPr>
          <w:sz w:val="28"/>
        </w:rPr>
      </w:pPr>
      <w:r>
        <w:rPr>
          <w:sz w:val="28"/>
        </w:rPr>
        <w:t>Обзор</w:t>
      </w:r>
      <w:r>
        <w:rPr>
          <w:spacing w:val="-4"/>
          <w:sz w:val="28"/>
        </w:rPr>
        <w:t xml:space="preserve"> </w:t>
      </w:r>
      <w:r>
        <w:rPr>
          <w:sz w:val="28"/>
        </w:rPr>
        <w:t>программ</w:t>
      </w:r>
      <w:r>
        <w:rPr>
          <w:spacing w:val="-6"/>
          <w:sz w:val="28"/>
        </w:rPr>
        <w:t xml:space="preserve"> </w:t>
      </w:r>
      <w:r>
        <w:rPr>
          <w:sz w:val="28"/>
        </w:rPr>
        <w:t>для</w:t>
      </w:r>
      <w:r>
        <w:rPr>
          <w:spacing w:val="-6"/>
          <w:sz w:val="28"/>
        </w:rPr>
        <w:t xml:space="preserve"> </w:t>
      </w:r>
      <w:r>
        <w:rPr>
          <w:sz w:val="28"/>
        </w:rPr>
        <w:t>создания</w:t>
      </w:r>
      <w:r>
        <w:rPr>
          <w:spacing w:val="-4"/>
          <w:sz w:val="28"/>
        </w:rPr>
        <w:t xml:space="preserve"> </w:t>
      </w:r>
      <w:r>
        <w:rPr>
          <w:spacing w:val="-2"/>
          <w:sz w:val="28"/>
        </w:rPr>
        <w:t>чертежей.</w:t>
      </w:r>
    </w:p>
    <w:p w:rsidR="00B72A0A" w:rsidRDefault="002C54CC">
      <w:pPr>
        <w:pStyle w:val="a4"/>
        <w:numPr>
          <w:ilvl w:val="0"/>
          <w:numId w:val="22"/>
        </w:numPr>
        <w:tabs>
          <w:tab w:val="left" w:pos="1573"/>
        </w:tabs>
        <w:ind w:left="1573"/>
        <w:jc w:val="left"/>
        <w:rPr>
          <w:sz w:val="28"/>
        </w:rPr>
      </w:pPr>
      <w:r>
        <w:rPr>
          <w:sz w:val="28"/>
        </w:rPr>
        <w:t>Интерфейс</w:t>
      </w:r>
      <w:r>
        <w:rPr>
          <w:spacing w:val="-6"/>
          <w:sz w:val="28"/>
        </w:rPr>
        <w:t xml:space="preserve"> </w:t>
      </w:r>
      <w:r>
        <w:rPr>
          <w:sz w:val="28"/>
        </w:rPr>
        <w:t>и</w:t>
      </w:r>
      <w:r>
        <w:rPr>
          <w:spacing w:val="-5"/>
          <w:sz w:val="28"/>
        </w:rPr>
        <w:t xml:space="preserve"> </w:t>
      </w:r>
      <w:r>
        <w:rPr>
          <w:sz w:val="28"/>
        </w:rPr>
        <w:t>функции</w:t>
      </w:r>
      <w:r>
        <w:rPr>
          <w:spacing w:val="-7"/>
          <w:sz w:val="28"/>
        </w:rPr>
        <w:t xml:space="preserve"> </w:t>
      </w:r>
      <w:r>
        <w:rPr>
          <w:spacing w:val="-2"/>
          <w:sz w:val="28"/>
        </w:rPr>
        <w:t>приложения.</w:t>
      </w:r>
    </w:p>
    <w:p w:rsidR="00B72A0A" w:rsidRDefault="002C54CC">
      <w:pPr>
        <w:pStyle w:val="a4"/>
        <w:numPr>
          <w:ilvl w:val="0"/>
          <w:numId w:val="22"/>
        </w:numPr>
        <w:tabs>
          <w:tab w:val="left" w:pos="1573"/>
        </w:tabs>
        <w:spacing w:line="322" w:lineRule="exact"/>
        <w:ind w:left="1573"/>
        <w:jc w:val="left"/>
        <w:rPr>
          <w:sz w:val="28"/>
        </w:rPr>
      </w:pPr>
      <w:r>
        <w:rPr>
          <w:sz w:val="28"/>
        </w:rPr>
        <w:t>Построение</w:t>
      </w:r>
      <w:r>
        <w:rPr>
          <w:spacing w:val="-10"/>
          <w:sz w:val="28"/>
        </w:rPr>
        <w:t xml:space="preserve"> </w:t>
      </w:r>
      <w:r>
        <w:rPr>
          <w:sz w:val="28"/>
        </w:rPr>
        <w:t>и</w:t>
      </w:r>
      <w:r>
        <w:rPr>
          <w:spacing w:val="-4"/>
          <w:sz w:val="28"/>
        </w:rPr>
        <w:t xml:space="preserve"> </w:t>
      </w:r>
      <w:r>
        <w:rPr>
          <w:sz w:val="28"/>
        </w:rPr>
        <w:t>редактирование</w:t>
      </w:r>
      <w:r>
        <w:rPr>
          <w:spacing w:val="-7"/>
          <w:sz w:val="28"/>
        </w:rPr>
        <w:t xml:space="preserve"> </w:t>
      </w:r>
      <w:r>
        <w:rPr>
          <w:sz w:val="28"/>
        </w:rPr>
        <w:t>чертежей</w:t>
      </w:r>
      <w:r>
        <w:rPr>
          <w:spacing w:val="-6"/>
          <w:sz w:val="28"/>
        </w:rPr>
        <w:t xml:space="preserve"> </w:t>
      </w:r>
      <w:r>
        <w:rPr>
          <w:sz w:val="28"/>
        </w:rPr>
        <w:t>на</w:t>
      </w:r>
      <w:r>
        <w:rPr>
          <w:spacing w:val="-4"/>
          <w:sz w:val="28"/>
        </w:rPr>
        <w:t xml:space="preserve"> </w:t>
      </w:r>
      <w:r>
        <w:rPr>
          <w:spacing w:val="-2"/>
          <w:sz w:val="28"/>
        </w:rPr>
        <w:t>плоскости.</w:t>
      </w:r>
    </w:p>
    <w:p w:rsidR="00B72A0A" w:rsidRDefault="002C54CC">
      <w:pPr>
        <w:pStyle w:val="a3"/>
        <w:spacing w:line="322" w:lineRule="exact"/>
        <w:ind w:left="841" w:firstLine="0"/>
        <w:jc w:val="left"/>
      </w:pPr>
      <w:r>
        <w:t>Тема</w:t>
      </w:r>
      <w:r>
        <w:rPr>
          <w:spacing w:val="-13"/>
        </w:rPr>
        <w:t xml:space="preserve"> </w:t>
      </w:r>
      <w:r>
        <w:t>19.</w:t>
      </w:r>
      <w:r>
        <w:rPr>
          <w:spacing w:val="-10"/>
        </w:rPr>
        <w:t xml:space="preserve"> </w:t>
      </w:r>
      <w:r>
        <w:t>Запись</w:t>
      </w:r>
      <w:r>
        <w:rPr>
          <w:spacing w:val="-10"/>
        </w:rPr>
        <w:t xml:space="preserve"> </w:t>
      </w:r>
      <w:r>
        <w:t>математических</w:t>
      </w:r>
      <w:r>
        <w:rPr>
          <w:spacing w:val="-10"/>
        </w:rPr>
        <w:t xml:space="preserve"> </w:t>
      </w:r>
      <w:r>
        <w:t>выражений</w:t>
      </w:r>
      <w:r>
        <w:rPr>
          <w:spacing w:val="-9"/>
        </w:rPr>
        <w:t xml:space="preserve"> </w:t>
      </w:r>
      <w:r>
        <w:t>с</w:t>
      </w:r>
      <w:r>
        <w:rPr>
          <w:spacing w:val="-6"/>
        </w:rPr>
        <w:t xml:space="preserve"> </w:t>
      </w:r>
      <w:r>
        <w:t>использованием</w:t>
      </w:r>
      <w:r>
        <w:rPr>
          <w:spacing w:val="-10"/>
        </w:rPr>
        <w:t xml:space="preserve"> </w:t>
      </w:r>
      <w:r>
        <w:t>языка</w:t>
      </w:r>
      <w:r>
        <w:rPr>
          <w:spacing w:val="-9"/>
        </w:rPr>
        <w:t xml:space="preserve"> </w:t>
      </w:r>
      <w:r>
        <w:rPr>
          <w:spacing w:val="-2"/>
        </w:rPr>
        <w:t>разметки:</w:t>
      </w:r>
    </w:p>
    <w:p w:rsidR="00B72A0A" w:rsidRDefault="002C54CC">
      <w:pPr>
        <w:pStyle w:val="a4"/>
        <w:numPr>
          <w:ilvl w:val="0"/>
          <w:numId w:val="22"/>
        </w:numPr>
        <w:tabs>
          <w:tab w:val="left" w:pos="1573"/>
        </w:tabs>
        <w:spacing w:line="322" w:lineRule="exact"/>
        <w:ind w:left="1573"/>
        <w:jc w:val="left"/>
        <w:rPr>
          <w:sz w:val="28"/>
        </w:rPr>
      </w:pPr>
      <w:r>
        <w:rPr>
          <w:sz w:val="28"/>
        </w:rPr>
        <w:t>Обзор</w:t>
      </w:r>
      <w:r>
        <w:rPr>
          <w:spacing w:val="-7"/>
          <w:sz w:val="28"/>
        </w:rPr>
        <w:t xml:space="preserve"> </w:t>
      </w:r>
      <w:r>
        <w:rPr>
          <w:sz w:val="28"/>
        </w:rPr>
        <w:t>языков</w:t>
      </w:r>
      <w:r>
        <w:rPr>
          <w:spacing w:val="-9"/>
          <w:sz w:val="28"/>
        </w:rPr>
        <w:t xml:space="preserve"> </w:t>
      </w:r>
      <w:r>
        <w:rPr>
          <w:sz w:val="28"/>
        </w:rPr>
        <w:t>разметки</w:t>
      </w:r>
      <w:r>
        <w:rPr>
          <w:spacing w:val="-4"/>
          <w:sz w:val="28"/>
        </w:rPr>
        <w:t xml:space="preserve"> </w:t>
      </w:r>
      <w:r>
        <w:rPr>
          <w:sz w:val="28"/>
        </w:rPr>
        <w:t>для</w:t>
      </w:r>
      <w:r>
        <w:rPr>
          <w:spacing w:val="-6"/>
          <w:sz w:val="28"/>
        </w:rPr>
        <w:t xml:space="preserve"> </w:t>
      </w:r>
      <w:r>
        <w:rPr>
          <w:sz w:val="28"/>
        </w:rPr>
        <w:t>записи</w:t>
      </w:r>
      <w:r>
        <w:rPr>
          <w:spacing w:val="-4"/>
          <w:sz w:val="28"/>
        </w:rPr>
        <w:t xml:space="preserve"> </w:t>
      </w:r>
      <w:r>
        <w:rPr>
          <w:sz w:val="28"/>
        </w:rPr>
        <w:t>математических</w:t>
      </w:r>
      <w:r>
        <w:rPr>
          <w:spacing w:val="-4"/>
          <w:sz w:val="28"/>
        </w:rPr>
        <w:t xml:space="preserve"> </w:t>
      </w:r>
      <w:r>
        <w:rPr>
          <w:spacing w:val="-2"/>
          <w:sz w:val="28"/>
        </w:rPr>
        <w:t>выражений.</w:t>
      </w:r>
    </w:p>
    <w:p w:rsidR="00B72A0A" w:rsidRDefault="002C54CC">
      <w:pPr>
        <w:pStyle w:val="a4"/>
        <w:numPr>
          <w:ilvl w:val="0"/>
          <w:numId w:val="22"/>
        </w:numPr>
        <w:tabs>
          <w:tab w:val="left" w:pos="1573"/>
        </w:tabs>
        <w:spacing w:line="322" w:lineRule="exact"/>
        <w:ind w:left="1573"/>
        <w:jc w:val="left"/>
        <w:rPr>
          <w:sz w:val="28"/>
        </w:rPr>
      </w:pPr>
      <w:r>
        <w:rPr>
          <w:sz w:val="28"/>
        </w:rPr>
        <w:t>Интерпретатор</w:t>
      </w:r>
      <w:r>
        <w:rPr>
          <w:spacing w:val="-8"/>
          <w:sz w:val="28"/>
        </w:rPr>
        <w:t xml:space="preserve"> </w:t>
      </w:r>
      <w:r>
        <w:rPr>
          <w:sz w:val="28"/>
        </w:rPr>
        <w:t>языка</w:t>
      </w:r>
      <w:r>
        <w:rPr>
          <w:spacing w:val="-7"/>
          <w:sz w:val="28"/>
        </w:rPr>
        <w:t xml:space="preserve"> </w:t>
      </w:r>
      <w:r>
        <w:rPr>
          <w:spacing w:val="-2"/>
          <w:sz w:val="28"/>
        </w:rPr>
        <w:t>разметки.</w:t>
      </w:r>
    </w:p>
    <w:p w:rsidR="00B72A0A" w:rsidRDefault="002C54CC">
      <w:pPr>
        <w:pStyle w:val="a4"/>
        <w:numPr>
          <w:ilvl w:val="0"/>
          <w:numId w:val="22"/>
        </w:numPr>
        <w:tabs>
          <w:tab w:val="left" w:pos="1573"/>
        </w:tabs>
        <w:spacing w:line="322" w:lineRule="exact"/>
        <w:ind w:left="1573"/>
        <w:jc w:val="left"/>
        <w:rPr>
          <w:sz w:val="28"/>
        </w:rPr>
      </w:pPr>
      <w:r>
        <w:rPr>
          <w:sz w:val="28"/>
        </w:rPr>
        <w:t>Знакомство</w:t>
      </w:r>
      <w:r>
        <w:rPr>
          <w:spacing w:val="-6"/>
          <w:sz w:val="28"/>
        </w:rPr>
        <w:t xml:space="preserve"> </w:t>
      </w:r>
      <w:r>
        <w:rPr>
          <w:sz w:val="28"/>
        </w:rPr>
        <w:t>с</w:t>
      </w:r>
      <w:r>
        <w:rPr>
          <w:spacing w:val="-6"/>
          <w:sz w:val="28"/>
        </w:rPr>
        <w:t xml:space="preserve"> </w:t>
      </w:r>
      <w:r>
        <w:rPr>
          <w:sz w:val="28"/>
        </w:rPr>
        <w:t>синтаксисом</w:t>
      </w:r>
      <w:r>
        <w:rPr>
          <w:spacing w:val="-5"/>
          <w:sz w:val="28"/>
        </w:rPr>
        <w:t xml:space="preserve"> </w:t>
      </w:r>
      <w:r>
        <w:rPr>
          <w:sz w:val="28"/>
        </w:rPr>
        <w:t>языка</w:t>
      </w:r>
      <w:r>
        <w:rPr>
          <w:spacing w:val="-8"/>
          <w:sz w:val="28"/>
        </w:rPr>
        <w:t xml:space="preserve"> </w:t>
      </w:r>
      <w:r>
        <w:rPr>
          <w:spacing w:val="-2"/>
          <w:sz w:val="28"/>
        </w:rPr>
        <w:t>разметки.</w:t>
      </w:r>
    </w:p>
    <w:p w:rsidR="00B72A0A" w:rsidRDefault="002C54CC">
      <w:pPr>
        <w:pStyle w:val="a4"/>
        <w:numPr>
          <w:ilvl w:val="0"/>
          <w:numId w:val="22"/>
        </w:numPr>
        <w:tabs>
          <w:tab w:val="left" w:pos="1573"/>
        </w:tabs>
        <w:spacing w:line="322" w:lineRule="exact"/>
        <w:ind w:left="1573"/>
        <w:jc w:val="left"/>
        <w:rPr>
          <w:sz w:val="28"/>
        </w:rPr>
      </w:pPr>
      <w:r>
        <w:rPr>
          <w:sz w:val="28"/>
        </w:rPr>
        <w:t>Примеры</w:t>
      </w:r>
      <w:r>
        <w:rPr>
          <w:spacing w:val="-8"/>
          <w:sz w:val="28"/>
        </w:rPr>
        <w:t xml:space="preserve"> </w:t>
      </w:r>
      <w:r>
        <w:rPr>
          <w:sz w:val="28"/>
        </w:rPr>
        <w:t>записи</w:t>
      </w:r>
      <w:r>
        <w:rPr>
          <w:spacing w:val="-7"/>
          <w:sz w:val="28"/>
        </w:rPr>
        <w:t xml:space="preserve"> </w:t>
      </w:r>
      <w:r>
        <w:rPr>
          <w:sz w:val="28"/>
        </w:rPr>
        <w:t>математических</w:t>
      </w:r>
      <w:r>
        <w:rPr>
          <w:spacing w:val="-7"/>
          <w:sz w:val="28"/>
        </w:rPr>
        <w:t xml:space="preserve"> </w:t>
      </w:r>
      <w:r>
        <w:rPr>
          <w:spacing w:val="-2"/>
          <w:sz w:val="28"/>
        </w:rPr>
        <w:t>выражений.</w:t>
      </w:r>
    </w:p>
    <w:p w:rsidR="00B72A0A" w:rsidRDefault="002C54CC">
      <w:pPr>
        <w:pStyle w:val="a4"/>
        <w:numPr>
          <w:ilvl w:val="0"/>
          <w:numId w:val="22"/>
        </w:numPr>
        <w:tabs>
          <w:tab w:val="left" w:pos="1573"/>
          <w:tab w:val="left" w:pos="3712"/>
          <w:tab w:val="left" w:pos="5873"/>
          <w:tab w:val="left" w:pos="7516"/>
          <w:tab w:val="left" w:pos="9155"/>
          <w:tab w:val="left" w:pos="9654"/>
        </w:tabs>
        <w:spacing w:line="242" w:lineRule="auto"/>
        <w:ind w:right="144" w:firstLine="708"/>
        <w:jc w:val="left"/>
        <w:rPr>
          <w:sz w:val="28"/>
        </w:rPr>
      </w:pPr>
      <w:r>
        <w:rPr>
          <w:spacing w:val="-2"/>
          <w:sz w:val="28"/>
        </w:rPr>
        <w:t>Редактирование</w:t>
      </w:r>
      <w:r>
        <w:rPr>
          <w:sz w:val="28"/>
        </w:rPr>
        <w:tab/>
      </w:r>
      <w:r>
        <w:rPr>
          <w:spacing w:val="-2"/>
          <w:sz w:val="28"/>
        </w:rPr>
        <w:t>математических</w:t>
      </w:r>
      <w:r>
        <w:rPr>
          <w:sz w:val="28"/>
        </w:rPr>
        <w:tab/>
      </w:r>
      <w:r>
        <w:rPr>
          <w:spacing w:val="-2"/>
          <w:sz w:val="28"/>
        </w:rPr>
        <w:t>выражений,</w:t>
      </w:r>
      <w:r>
        <w:rPr>
          <w:sz w:val="28"/>
        </w:rPr>
        <w:tab/>
      </w:r>
      <w:r>
        <w:rPr>
          <w:spacing w:val="-2"/>
          <w:sz w:val="28"/>
        </w:rPr>
        <w:t>записанных</w:t>
      </w:r>
      <w:r>
        <w:rPr>
          <w:sz w:val="28"/>
        </w:rPr>
        <w:tab/>
      </w:r>
      <w:r>
        <w:rPr>
          <w:spacing w:val="-6"/>
          <w:sz w:val="28"/>
        </w:rPr>
        <w:t>на</w:t>
      </w:r>
      <w:r>
        <w:rPr>
          <w:sz w:val="28"/>
        </w:rPr>
        <w:tab/>
      </w:r>
      <w:r>
        <w:rPr>
          <w:spacing w:val="-2"/>
          <w:sz w:val="28"/>
        </w:rPr>
        <w:t>языке разметки.</w:t>
      </w:r>
    </w:p>
    <w:p w:rsidR="00B72A0A" w:rsidRDefault="002C54CC">
      <w:pPr>
        <w:pStyle w:val="a3"/>
        <w:spacing w:line="317" w:lineRule="exact"/>
        <w:ind w:left="841" w:firstLine="0"/>
        <w:jc w:val="left"/>
      </w:pPr>
      <w:r>
        <w:t>Тема</w:t>
      </w:r>
      <w:r>
        <w:rPr>
          <w:spacing w:val="-11"/>
        </w:rPr>
        <w:t xml:space="preserve"> </w:t>
      </w:r>
      <w:r>
        <w:t>20.</w:t>
      </w:r>
      <w:r>
        <w:rPr>
          <w:spacing w:val="-6"/>
        </w:rPr>
        <w:t xml:space="preserve"> </w:t>
      </w:r>
      <w:r>
        <w:t>Создание</w:t>
      </w:r>
      <w:r>
        <w:rPr>
          <w:spacing w:val="-5"/>
        </w:rPr>
        <w:t xml:space="preserve"> </w:t>
      </w:r>
      <w:r>
        <w:t>графического</w:t>
      </w:r>
      <w:r>
        <w:rPr>
          <w:spacing w:val="-8"/>
        </w:rPr>
        <w:t xml:space="preserve"> </w:t>
      </w:r>
      <w:r>
        <w:t>интерфейса</w:t>
      </w:r>
      <w:r>
        <w:rPr>
          <w:spacing w:val="-8"/>
        </w:rPr>
        <w:t xml:space="preserve"> </w:t>
      </w:r>
      <w:r>
        <w:t>при</w:t>
      </w:r>
      <w:r>
        <w:rPr>
          <w:spacing w:val="-5"/>
        </w:rPr>
        <w:t xml:space="preserve"> </w:t>
      </w:r>
      <w:r>
        <w:t>написании</w:t>
      </w:r>
      <w:r>
        <w:rPr>
          <w:spacing w:val="-5"/>
        </w:rPr>
        <w:t xml:space="preserve"> </w:t>
      </w:r>
      <w:r>
        <w:rPr>
          <w:spacing w:val="-2"/>
        </w:rPr>
        <w:t>программ:</w:t>
      </w:r>
    </w:p>
    <w:p w:rsidR="00B72A0A" w:rsidRDefault="002C54CC">
      <w:pPr>
        <w:pStyle w:val="a4"/>
        <w:numPr>
          <w:ilvl w:val="0"/>
          <w:numId w:val="22"/>
        </w:numPr>
        <w:tabs>
          <w:tab w:val="left" w:pos="1573"/>
        </w:tabs>
        <w:spacing w:line="322" w:lineRule="exact"/>
        <w:ind w:left="1573"/>
        <w:jc w:val="left"/>
        <w:rPr>
          <w:sz w:val="28"/>
        </w:rPr>
      </w:pPr>
      <w:r>
        <w:rPr>
          <w:sz w:val="28"/>
        </w:rPr>
        <w:t>Обзор</w:t>
      </w:r>
      <w:r>
        <w:rPr>
          <w:spacing w:val="-3"/>
          <w:sz w:val="28"/>
        </w:rPr>
        <w:t xml:space="preserve"> </w:t>
      </w:r>
      <w:r>
        <w:rPr>
          <w:sz w:val="28"/>
        </w:rPr>
        <w:t>сред</w:t>
      </w:r>
      <w:r>
        <w:rPr>
          <w:spacing w:val="-5"/>
          <w:sz w:val="28"/>
        </w:rPr>
        <w:t xml:space="preserve"> </w:t>
      </w:r>
      <w:r>
        <w:rPr>
          <w:spacing w:val="-2"/>
          <w:sz w:val="28"/>
        </w:rPr>
        <w:t>разработки.</w:t>
      </w:r>
    </w:p>
    <w:p w:rsidR="00B72A0A" w:rsidRDefault="002C54CC">
      <w:pPr>
        <w:pStyle w:val="a4"/>
        <w:numPr>
          <w:ilvl w:val="0"/>
          <w:numId w:val="22"/>
        </w:numPr>
        <w:tabs>
          <w:tab w:val="left" w:pos="1573"/>
        </w:tabs>
        <w:spacing w:line="322" w:lineRule="exact"/>
        <w:ind w:left="1573"/>
        <w:jc w:val="left"/>
        <w:rPr>
          <w:sz w:val="28"/>
        </w:rPr>
      </w:pPr>
      <w:r>
        <w:rPr>
          <w:sz w:val="28"/>
        </w:rPr>
        <w:t>Использование</w:t>
      </w:r>
      <w:r>
        <w:rPr>
          <w:spacing w:val="-11"/>
          <w:sz w:val="28"/>
        </w:rPr>
        <w:t xml:space="preserve"> </w:t>
      </w:r>
      <w:r>
        <w:rPr>
          <w:sz w:val="28"/>
        </w:rPr>
        <w:t>классов</w:t>
      </w:r>
      <w:r>
        <w:rPr>
          <w:spacing w:val="-8"/>
          <w:sz w:val="28"/>
        </w:rPr>
        <w:t xml:space="preserve"> </w:t>
      </w:r>
      <w:r>
        <w:rPr>
          <w:sz w:val="28"/>
        </w:rPr>
        <w:t>объектов</w:t>
      </w:r>
      <w:r>
        <w:rPr>
          <w:spacing w:val="-9"/>
          <w:sz w:val="28"/>
        </w:rPr>
        <w:t xml:space="preserve"> </w:t>
      </w:r>
      <w:r>
        <w:rPr>
          <w:sz w:val="28"/>
        </w:rPr>
        <w:t>графического</w:t>
      </w:r>
      <w:r>
        <w:rPr>
          <w:spacing w:val="-7"/>
          <w:sz w:val="28"/>
        </w:rPr>
        <w:t xml:space="preserve"> </w:t>
      </w:r>
      <w:r>
        <w:rPr>
          <w:spacing w:val="-2"/>
          <w:sz w:val="28"/>
        </w:rPr>
        <w:t>интерфейса.</w:t>
      </w:r>
    </w:p>
    <w:p w:rsidR="00B72A0A" w:rsidRDefault="002C54CC">
      <w:pPr>
        <w:pStyle w:val="a4"/>
        <w:numPr>
          <w:ilvl w:val="0"/>
          <w:numId w:val="22"/>
        </w:numPr>
        <w:tabs>
          <w:tab w:val="left" w:pos="1573"/>
        </w:tabs>
        <w:spacing w:line="322" w:lineRule="exact"/>
        <w:ind w:left="1573"/>
        <w:jc w:val="left"/>
        <w:rPr>
          <w:sz w:val="28"/>
        </w:rPr>
      </w:pPr>
      <w:r>
        <w:rPr>
          <w:sz w:val="28"/>
        </w:rPr>
        <w:t>Настройка</w:t>
      </w:r>
      <w:r>
        <w:rPr>
          <w:spacing w:val="-8"/>
          <w:sz w:val="28"/>
        </w:rPr>
        <w:t xml:space="preserve"> </w:t>
      </w:r>
      <w:r>
        <w:rPr>
          <w:sz w:val="28"/>
        </w:rPr>
        <w:t>атрибутов</w:t>
      </w:r>
      <w:r>
        <w:rPr>
          <w:spacing w:val="-8"/>
          <w:sz w:val="28"/>
        </w:rPr>
        <w:t xml:space="preserve"> </w:t>
      </w:r>
      <w:r>
        <w:rPr>
          <w:sz w:val="28"/>
        </w:rPr>
        <w:t>объектов</w:t>
      </w:r>
      <w:r>
        <w:rPr>
          <w:spacing w:val="-8"/>
          <w:sz w:val="28"/>
        </w:rPr>
        <w:t xml:space="preserve"> </w:t>
      </w:r>
      <w:r>
        <w:rPr>
          <w:sz w:val="28"/>
        </w:rPr>
        <w:t>графического</w:t>
      </w:r>
      <w:r>
        <w:rPr>
          <w:spacing w:val="-6"/>
          <w:sz w:val="28"/>
        </w:rPr>
        <w:t xml:space="preserve"> </w:t>
      </w:r>
      <w:r>
        <w:rPr>
          <w:spacing w:val="-2"/>
          <w:sz w:val="28"/>
        </w:rPr>
        <w:t>интерфейса.</w:t>
      </w:r>
    </w:p>
    <w:p w:rsidR="00B72A0A" w:rsidRDefault="002C54CC">
      <w:pPr>
        <w:pStyle w:val="a4"/>
        <w:numPr>
          <w:ilvl w:val="0"/>
          <w:numId w:val="22"/>
        </w:numPr>
        <w:tabs>
          <w:tab w:val="left" w:pos="1573"/>
        </w:tabs>
        <w:ind w:left="1573"/>
        <w:jc w:val="left"/>
        <w:rPr>
          <w:sz w:val="28"/>
        </w:rPr>
      </w:pPr>
      <w:r>
        <w:rPr>
          <w:sz w:val="28"/>
        </w:rPr>
        <w:t>Настройка</w:t>
      </w:r>
      <w:r>
        <w:rPr>
          <w:spacing w:val="-7"/>
          <w:sz w:val="28"/>
        </w:rPr>
        <w:t xml:space="preserve"> </w:t>
      </w:r>
      <w:r>
        <w:rPr>
          <w:sz w:val="28"/>
        </w:rPr>
        <w:t>действий</w:t>
      </w:r>
      <w:r>
        <w:rPr>
          <w:spacing w:val="-9"/>
          <w:sz w:val="28"/>
        </w:rPr>
        <w:t xml:space="preserve"> </w:t>
      </w:r>
      <w:r>
        <w:rPr>
          <w:sz w:val="28"/>
        </w:rPr>
        <w:t>по</w:t>
      </w:r>
      <w:r>
        <w:rPr>
          <w:spacing w:val="-6"/>
          <w:sz w:val="28"/>
        </w:rPr>
        <w:t xml:space="preserve"> </w:t>
      </w:r>
      <w:r>
        <w:rPr>
          <w:sz w:val="28"/>
        </w:rPr>
        <w:t>активации</w:t>
      </w:r>
      <w:r>
        <w:rPr>
          <w:spacing w:val="-7"/>
          <w:sz w:val="28"/>
        </w:rPr>
        <w:t xml:space="preserve"> </w:t>
      </w:r>
      <w:r>
        <w:rPr>
          <w:sz w:val="28"/>
        </w:rPr>
        <w:t>графического</w:t>
      </w:r>
      <w:r>
        <w:rPr>
          <w:spacing w:val="-5"/>
          <w:sz w:val="28"/>
        </w:rPr>
        <w:t xml:space="preserve"> </w:t>
      </w:r>
      <w:r>
        <w:rPr>
          <w:spacing w:val="-2"/>
          <w:sz w:val="28"/>
        </w:rPr>
        <w:t>объекта.</w:t>
      </w:r>
    </w:p>
    <w:p w:rsidR="00B72A0A" w:rsidRDefault="002C54CC">
      <w:pPr>
        <w:pStyle w:val="a3"/>
        <w:spacing w:before="1"/>
        <w:jc w:val="left"/>
      </w:pPr>
      <w:r>
        <w:t>Тема</w:t>
      </w:r>
      <w:r>
        <w:rPr>
          <w:spacing w:val="40"/>
        </w:rPr>
        <w:t xml:space="preserve"> </w:t>
      </w:r>
      <w:r>
        <w:t>21.</w:t>
      </w:r>
      <w:r>
        <w:rPr>
          <w:spacing w:val="80"/>
        </w:rPr>
        <w:t xml:space="preserve"> </w:t>
      </w:r>
      <w:r>
        <w:t>Использование</w:t>
      </w:r>
      <w:r>
        <w:rPr>
          <w:spacing w:val="40"/>
        </w:rPr>
        <w:t xml:space="preserve"> </w:t>
      </w:r>
      <w:r>
        <w:t>дополнений</w:t>
      </w:r>
      <w:r>
        <w:rPr>
          <w:spacing w:val="80"/>
        </w:rPr>
        <w:t xml:space="preserve"> </w:t>
      </w:r>
      <w:r>
        <w:t>и</w:t>
      </w:r>
      <w:r>
        <w:rPr>
          <w:spacing w:val="80"/>
        </w:rPr>
        <w:t xml:space="preserve"> </w:t>
      </w:r>
      <w:r>
        <w:t>скриптов</w:t>
      </w:r>
      <w:r>
        <w:rPr>
          <w:spacing w:val="80"/>
        </w:rPr>
        <w:t xml:space="preserve"> </w:t>
      </w:r>
      <w:r>
        <w:t>для</w:t>
      </w:r>
      <w:r>
        <w:rPr>
          <w:spacing w:val="80"/>
        </w:rPr>
        <w:t xml:space="preserve"> </w:t>
      </w:r>
      <w:r>
        <w:t>программ</w:t>
      </w:r>
      <w:r>
        <w:rPr>
          <w:spacing w:val="80"/>
        </w:rPr>
        <w:t xml:space="preserve"> </w:t>
      </w:r>
      <w:r>
        <w:t xml:space="preserve">экранного </w:t>
      </w:r>
      <w:r>
        <w:rPr>
          <w:spacing w:val="-2"/>
        </w:rPr>
        <w:t>увеличения:</w:t>
      </w:r>
    </w:p>
    <w:p w:rsidR="00B72A0A" w:rsidRDefault="002C54CC">
      <w:pPr>
        <w:pStyle w:val="a4"/>
        <w:numPr>
          <w:ilvl w:val="0"/>
          <w:numId w:val="22"/>
        </w:numPr>
        <w:tabs>
          <w:tab w:val="left" w:pos="1573"/>
        </w:tabs>
        <w:spacing w:line="321" w:lineRule="exact"/>
        <w:ind w:left="1573"/>
        <w:jc w:val="left"/>
        <w:rPr>
          <w:sz w:val="28"/>
        </w:rPr>
      </w:pPr>
      <w:r>
        <w:rPr>
          <w:sz w:val="28"/>
        </w:rPr>
        <w:t>Скрипт</w:t>
      </w:r>
      <w:r>
        <w:rPr>
          <w:spacing w:val="-6"/>
          <w:sz w:val="28"/>
        </w:rPr>
        <w:t xml:space="preserve"> </w:t>
      </w:r>
      <w:r>
        <w:rPr>
          <w:sz w:val="28"/>
        </w:rPr>
        <w:t>и</w:t>
      </w:r>
      <w:r>
        <w:rPr>
          <w:spacing w:val="-2"/>
          <w:sz w:val="28"/>
        </w:rPr>
        <w:t xml:space="preserve"> </w:t>
      </w:r>
      <w:r>
        <w:rPr>
          <w:sz w:val="28"/>
        </w:rPr>
        <w:t xml:space="preserve">его </w:t>
      </w:r>
      <w:r>
        <w:rPr>
          <w:spacing w:val="-2"/>
          <w:sz w:val="28"/>
        </w:rPr>
        <w:t>предназначение.</w:t>
      </w:r>
    </w:p>
    <w:p w:rsidR="00B72A0A" w:rsidRDefault="002C54CC">
      <w:pPr>
        <w:pStyle w:val="a4"/>
        <w:numPr>
          <w:ilvl w:val="0"/>
          <w:numId w:val="22"/>
        </w:numPr>
        <w:tabs>
          <w:tab w:val="left" w:pos="1573"/>
        </w:tabs>
        <w:spacing w:line="322" w:lineRule="exact"/>
        <w:ind w:left="1573"/>
        <w:jc w:val="left"/>
        <w:rPr>
          <w:sz w:val="28"/>
        </w:rPr>
      </w:pPr>
      <w:r>
        <w:rPr>
          <w:sz w:val="28"/>
        </w:rPr>
        <w:t>Язык</w:t>
      </w:r>
      <w:r>
        <w:rPr>
          <w:spacing w:val="-3"/>
          <w:sz w:val="28"/>
        </w:rPr>
        <w:t xml:space="preserve"> </w:t>
      </w:r>
      <w:r>
        <w:rPr>
          <w:sz w:val="28"/>
        </w:rPr>
        <w:t>записи</w:t>
      </w:r>
      <w:r>
        <w:rPr>
          <w:spacing w:val="-3"/>
          <w:sz w:val="28"/>
        </w:rPr>
        <w:t xml:space="preserve"> </w:t>
      </w:r>
      <w:r>
        <w:rPr>
          <w:spacing w:val="-2"/>
          <w:sz w:val="28"/>
        </w:rPr>
        <w:t>скриптов.</w:t>
      </w:r>
    </w:p>
    <w:p w:rsidR="00B72A0A" w:rsidRDefault="002C54CC">
      <w:pPr>
        <w:pStyle w:val="a4"/>
        <w:numPr>
          <w:ilvl w:val="0"/>
          <w:numId w:val="22"/>
        </w:numPr>
        <w:tabs>
          <w:tab w:val="left" w:pos="1573"/>
        </w:tabs>
        <w:spacing w:line="322" w:lineRule="exact"/>
        <w:ind w:left="1573"/>
        <w:jc w:val="left"/>
        <w:rPr>
          <w:sz w:val="28"/>
        </w:rPr>
      </w:pPr>
      <w:r>
        <w:rPr>
          <w:sz w:val="28"/>
        </w:rPr>
        <w:t>Редактор</w:t>
      </w:r>
      <w:r>
        <w:rPr>
          <w:spacing w:val="-3"/>
          <w:sz w:val="28"/>
        </w:rPr>
        <w:t xml:space="preserve"> </w:t>
      </w:r>
      <w:r>
        <w:rPr>
          <w:spacing w:val="-2"/>
          <w:sz w:val="28"/>
        </w:rPr>
        <w:t>скриптов.</w:t>
      </w:r>
    </w:p>
    <w:p w:rsidR="00B72A0A" w:rsidRDefault="002C54CC">
      <w:pPr>
        <w:pStyle w:val="a4"/>
        <w:numPr>
          <w:ilvl w:val="0"/>
          <w:numId w:val="22"/>
        </w:numPr>
        <w:tabs>
          <w:tab w:val="left" w:pos="1573"/>
        </w:tabs>
        <w:ind w:left="1573"/>
        <w:jc w:val="left"/>
        <w:rPr>
          <w:sz w:val="28"/>
        </w:rPr>
      </w:pPr>
      <w:r>
        <w:rPr>
          <w:sz w:val="28"/>
        </w:rPr>
        <w:t>Синтаксис</w:t>
      </w:r>
      <w:r>
        <w:rPr>
          <w:spacing w:val="-7"/>
          <w:sz w:val="28"/>
        </w:rPr>
        <w:t xml:space="preserve"> </w:t>
      </w:r>
      <w:r>
        <w:rPr>
          <w:sz w:val="28"/>
        </w:rPr>
        <w:t>записи</w:t>
      </w:r>
      <w:r>
        <w:rPr>
          <w:spacing w:val="-7"/>
          <w:sz w:val="28"/>
        </w:rPr>
        <w:t xml:space="preserve"> </w:t>
      </w:r>
      <w:r>
        <w:rPr>
          <w:spacing w:val="-2"/>
          <w:sz w:val="28"/>
        </w:rPr>
        <w:t>скриптов.</w:t>
      </w:r>
    </w:p>
    <w:p w:rsidR="00B72A0A" w:rsidRDefault="002C54CC">
      <w:pPr>
        <w:pStyle w:val="a4"/>
        <w:numPr>
          <w:ilvl w:val="0"/>
          <w:numId w:val="22"/>
        </w:numPr>
        <w:tabs>
          <w:tab w:val="left" w:pos="1573"/>
        </w:tabs>
        <w:ind w:left="1573"/>
        <w:jc w:val="left"/>
        <w:rPr>
          <w:sz w:val="28"/>
        </w:rPr>
      </w:pPr>
      <w:r>
        <w:rPr>
          <w:sz w:val="28"/>
        </w:rPr>
        <w:t>Файлы</w:t>
      </w:r>
      <w:r>
        <w:rPr>
          <w:spacing w:val="-10"/>
          <w:sz w:val="28"/>
        </w:rPr>
        <w:t xml:space="preserve"> </w:t>
      </w:r>
      <w:r>
        <w:rPr>
          <w:sz w:val="28"/>
        </w:rPr>
        <w:t>программы</w:t>
      </w:r>
      <w:r>
        <w:rPr>
          <w:spacing w:val="-7"/>
          <w:sz w:val="28"/>
        </w:rPr>
        <w:t xml:space="preserve"> </w:t>
      </w:r>
      <w:r>
        <w:rPr>
          <w:sz w:val="28"/>
        </w:rPr>
        <w:t>увеличения,</w:t>
      </w:r>
      <w:r>
        <w:rPr>
          <w:spacing w:val="-9"/>
          <w:sz w:val="28"/>
        </w:rPr>
        <w:t xml:space="preserve"> </w:t>
      </w:r>
      <w:r>
        <w:rPr>
          <w:sz w:val="28"/>
        </w:rPr>
        <w:t>хранящие</w:t>
      </w:r>
      <w:r>
        <w:rPr>
          <w:spacing w:val="-7"/>
          <w:sz w:val="28"/>
        </w:rPr>
        <w:t xml:space="preserve"> </w:t>
      </w:r>
      <w:r>
        <w:rPr>
          <w:sz w:val="28"/>
        </w:rPr>
        <w:t>настройки</w:t>
      </w:r>
      <w:r>
        <w:rPr>
          <w:spacing w:val="-7"/>
          <w:sz w:val="28"/>
        </w:rPr>
        <w:t xml:space="preserve"> </w:t>
      </w:r>
      <w:r>
        <w:rPr>
          <w:spacing w:val="-2"/>
          <w:sz w:val="28"/>
        </w:rPr>
        <w:t>пользователя.</w:t>
      </w:r>
    </w:p>
    <w:p w:rsidR="00B72A0A" w:rsidRDefault="002C54CC">
      <w:pPr>
        <w:pStyle w:val="a4"/>
        <w:numPr>
          <w:ilvl w:val="0"/>
          <w:numId w:val="22"/>
        </w:numPr>
        <w:tabs>
          <w:tab w:val="left" w:pos="1573"/>
        </w:tabs>
        <w:spacing w:before="2"/>
        <w:ind w:right="152" w:firstLine="708"/>
        <w:jc w:val="left"/>
        <w:rPr>
          <w:sz w:val="28"/>
        </w:rPr>
      </w:pPr>
      <w:r>
        <w:rPr>
          <w:sz w:val="28"/>
        </w:rPr>
        <w:t>Получение</w:t>
      </w:r>
      <w:r>
        <w:rPr>
          <w:spacing w:val="-18"/>
          <w:sz w:val="28"/>
        </w:rPr>
        <w:t xml:space="preserve"> </w:t>
      </w:r>
      <w:r>
        <w:rPr>
          <w:sz w:val="28"/>
        </w:rPr>
        <w:t>справочной</w:t>
      </w:r>
      <w:r>
        <w:rPr>
          <w:spacing w:val="-17"/>
          <w:sz w:val="28"/>
        </w:rPr>
        <w:t xml:space="preserve"> </w:t>
      </w:r>
      <w:r>
        <w:rPr>
          <w:sz w:val="28"/>
        </w:rPr>
        <w:t>информации</w:t>
      </w:r>
      <w:r>
        <w:rPr>
          <w:spacing w:val="-17"/>
          <w:sz w:val="28"/>
        </w:rPr>
        <w:t xml:space="preserve"> </w:t>
      </w:r>
      <w:r>
        <w:rPr>
          <w:sz w:val="28"/>
        </w:rPr>
        <w:t>по</w:t>
      </w:r>
      <w:r>
        <w:rPr>
          <w:spacing w:val="-18"/>
          <w:sz w:val="28"/>
        </w:rPr>
        <w:t xml:space="preserve"> </w:t>
      </w:r>
      <w:r>
        <w:rPr>
          <w:sz w:val="28"/>
        </w:rPr>
        <w:t>функциям,</w:t>
      </w:r>
      <w:r>
        <w:rPr>
          <w:spacing w:val="-17"/>
          <w:sz w:val="28"/>
        </w:rPr>
        <w:t xml:space="preserve"> </w:t>
      </w:r>
      <w:r>
        <w:rPr>
          <w:sz w:val="28"/>
        </w:rPr>
        <w:t>используемым</w:t>
      </w:r>
      <w:r>
        <w:rPr>
          <w:spacing w:val="-17"/>
          <w:sz w:val="28"/>
        </w:rPr>
        <w:t xml:space="preserve"> </w:t>
      </w:r>
      <w:r>
        <w:rPr>
          <w:sz w:val="28"/>
        </w:rPr>
        <w:t>в</w:t>
      </w:r>
      <w:r>
        <w:rPr>
          <w:spacing w:val="-18"/>
          <w:sz w:val="28"/>
        </w:rPr>
        <w:t xml:space="preserve"> </w:t>
      </w:r>
      <w:r>
        <w:rPr>
          <w:sz w:val="28"/>
        </w:rPr>
        <w:t xml:space="preserve">языке </w:t>
      </w:r>
      <w:r>
        <w:rPr>
          <w:spacing w:val="-2"/>
          <w:sz w:val="28"/>
        </w:rPr>
        <w:t>скриптов.</w:t>
      </w:r>
    </w:p>
    <w:p w:rsidR="00B72A0A" w:rsidRDefault="002C54CC">
      <w:pPr>
        <w:pStyle w:val="a4"/>
        <w:numPr>
          <w:ilvl w:val="0"/>
          <w:numId w:val="22"/>
        </w:numPr>
        <w:tabs>
          <w:tab w:val="left" w:pos="1573"/>
        </w:tabs>
        <w:ind w:right="152" w:firstLine="708"/>
        <w:jc w:val="left"/>
        <w:rPr>
          <w:sz w:val="28"/>
        </w:rPr>
      </w:pPr>
      <w:r>
        <w:rPr>
          <w:sz w:val="28"/>
        </w:rPr>
        <w:t>Обзор</w:t>
      </w:r>
      <w:r>
        <w:rPr>
          <w:spacing w:val="40"/>
          <w:sz w:val="28"/>
        </w:rPr>
        <w:t xml:space="preserve"> </w:t>
      </w:r>
      <w:r>
        <w:rPr>
          <w:sz w:val="28"/>
        </w:rPr>
        <w:t>дополнений,</w:t>
      </w:r>
      <w:r>
        <w:rPr>
          <w:spacing w:val="40"/>
          <w:sz w:val="28"/>
        </w:rPr>
        <w:t xml:space="preserve"> </w:t>
      </w:r>
      <w:r>
        <w:rPr>
          <w:sz w:val="28"/>
        </w:rPr>
        <w:t>расширяющих</w:t>
      </w:r>
      <w:r>
        <w:rPr>
          <w:spacing w:val="40"/>
          <w:sz w:val="28"/>
        </w:rPr>
        <w:t xml:space="preserve"> </w:t>
      </w:r>
      <w:r>
        <w:rPr>
          <w:sz w:val="28"/>
        </w:rPr>
        <w:t>возможности</w:t>
      </w:r>
      <w:r>
        <w:rPr>
          <w:spacing w:val="40"/>
          <w:sz w:val="28"/>
        </w:rPr>
        <w:t xml:space="preserve"> </w:t>
      </w:r>
      <w:r>
        <w:rPr>
          <w:sz w:val="28"/>
        </w:rPr>
        <w:t>программы</w:t>
      </w:r>
      <w:r>
        <w:rPr>
          <w:spacing w:val="40"/>
          <w:sz w:val="28"/>
        </w:rPr>
        <w:t xml:space="preserve"> </w:t>
      </w:r>
      <w:r>
        <w:rPr>
          <w:sz w:val="28"/>
        </w:rPr>
        <w:t xml:space="preserve">экранного </w:t>
      </w:r>
      <w:r>
        <w:rPr>
          <w:spacing w:val="-2"/>
          <w:sz w:val="28"/>
        </w:rPr>
        <w:t>увеличения.</w:t>
      </w:r>
    </w:p>
    <w:p w:rsidR="00B72A0A" w:rsidRDefault="002C54CC">
      <w:pPr>
        <w:pStyle w:val="a4"/>
        <w:numPr>
          <w:ilvl w:val="0"/>
          <w:numId w:val="22"/>
        </w:numPr>
        <w:tabs>
          <w:tab w:val="left" w:pos="1573"/>
        </w:tabs>
        <w:spacing w:line="321" w:lineRule="exact"/>
        <w:ind w:left="1573"/>
        <w:jc w:val="left"/>
        <w:rPr>
          <w:sz w:val="28"/>
        </w:rPr>
      </w:pPr>
      <w:r>
        <w:rPr>
          <w:sz w:val="28"/>
        </w:rPr>
        <w:t>Пример</w:t>
      </w:r>
      <w:r>
        <w:rPr>
          <w:spacing w:val="-7"/>
          <w:sz w:val="28"/>
        </w:rPr>
        <w:t xml:space="preserve"> </w:t>
      </w:r>
      <w:r>
        <w:rPr>
          <w:sz w:val="28"/>
        </w:rPr>
        <w:t>установки</w:t>
      </w:r>
      <w:r>
        <w:rPr>
          <w:spacing w:val="-7"/>
          <w:sz w:val="28"/>
        </w:rPr>
        <w:t xml:space="preserve"> </w:t>
      </w:r>
      <w:r>
        <w:rPr>
          <w:spacing w:val="-2"/>
          <w:sz w:val="28"/>
        </w:rPr>
        <w:t>дополнения.</w:t>
      </w:r>
    </w:p>
    <w:p w:rsidR="00B72A0A" w:rsidRDefault="002C54CC">
      <w:pPr>
        <w:pStyle w:val="1"/>
        <w:spacing w:line="242" w:lineRule="auto"/>
        <w:ind w:left="3767" w:hanging="2540"/>
        <w:jc w:val="left"/>
      </w:pPr>
      <w:r>
        <w:t>Планируемые</w:t>
      </w:r>
      <w:r>
        <w:rPr>
          <w:spacing w:val="-9"/>
        </w:rPr>
        <w:t xml:space="preserve"> </w:t>
      </w:r>
      <w:r>
        <w:t>результаты</w:t>
      </w:r>
      <w:r>
        <w:rPr>
          <w:spacing w:val="-10"/>
        </w:rPr>
        <w:t xml:space="preserve"> </w:t>
      </w:r>
      <w:r>
        <w:t>освоения</w:t>
      </w:r>
      <w:r>
        <w:rPr>
          <w:spacing w:val="-11"/>
        </w:rPr>
        <w:t xml:space="preserve"> </w:t>
      </w:r>
      <w:r>
        <w:t>специального</w:t>
      </w:r>
      <w:r>
        <w:rPr>
          <w:spacing w:val="-8"/>
        </w:rPr>
        <w:t xml:space="preserve"> </w:t>
      </w:r>
      <w:r>
        <w:t>(коррекционного) курса «Тифлотехника»</w:t>
      </w:r>
    </w:p>
    <w:p w:rsidR="00B72A0A" w:rsidRDefault="002C54CC">
      <w:pPr>
        <w:spacing w:line="317" w:lineRule="exact"/>
        <w:ind w:left="841"/>
        <w:rPr>
          <w:b/>
          <w:sz w:val="28"/>
        </w:rPr>
      </w:pPr>
      <w:r>
        <w:rPr>
          <w:b/>
          <w:sz w:val="28"/>
        </w:rPr>
        <w:t>Личностные</w:t>
      </w:r>
      <w:r>
        <w:rPr>
          <w:b/>
          <w:spacing w:val="-7"/>
          <w:sz w:val="28"/>
        </w:rPr>
        <w:t xml:space="preserve"> </w:t>
      </w:r>
      <w:r>
        <w:rPr>
          <w:b/>
          <w:spacing w:val="-2"/>
          <w:sz w:val="28"/>
        </w:rPr>
        <w:t>результаты:</w:t>
      </w:r>
    </w:p>
    <w:p w:rsidR="00B72A0A" w:rsidRDefault="002C54CC">
      <w:pPr>
        <w:pStyle w:val="a4"/>
        <w:numPr>
          <w:ilvl w:val="0"/>
          <w:numId w:val="21"/>
        </w:numPr>
        <w:tabs>
          <w:tab w:val="left" w:pos="1573"/>
        </w:tabs>
        <w:ind w:right="152" w:firstLine="708"/>
        <w:jc w:val="left"/>
        <w:rPr>
          <w:sz w:val="28"/>
        </w:rPr>
      </w:pPr>
      <w:r>
        <w:rPr>
          <w:sz w:val="28"/>
        </w:rPr>
        <w:t>осознавать</w:t>
      </w:r>
      <w:r>
        <w:rPr>
          <w:spacing w:val="40"/>
          <w:sz w:val="28"/>
        </w:rPr>
        <w:t xml:space="preserve"> </w:t>
      </w:r>
      <w:r>
        <w:rPr>
          <w:sz w:val="28"/>
        </w:rPr>
        <w:t>свою</w:t>
      </w:r>
      <w:r>
        <w:rPr>
          <w:spacing w:val="40"/>
          <w:sz w:val="28"/>
        </w:rPr>
        <w:t xml:space="preserve"> </w:t>
      </w:r>
      <w:r>
        <w:rPr>
          <w:sz w:val="28"/>
        </w:rPr>
        <w:t>включенность</w:t>
      </w:r>
      <w:r>
        <w:rPr>
          <w:spacing w:val="40"/>
          <w:sz w:val="28"/>
        </w:rPr>
        <w:t xml:space="preserve"> </w:t>
      </w:r>
      <w:r>
        <w:rPr>
          <w:sz w:val="28"/>
        </w:rPr>
        <w:t>в</w:t>
      </w:r>
      <w:r>
        <w:rPr>
          <w:spacing w:val="40"/>
          <w:sz w:val="28"/>
        </w:rPr>
        <w:t xml:space="preserve"> </w:t>
      </w:r>
      <w:r>
        <w:rPr>
          <w:sz w:val="28"/>
        </w:rPr>
        <w:t>социум</w:t>
      </w:r>
      <w:r>
        <w:rPr>
          <w:spacing w:val="40"/>
          <w:sz w:val="28"/>
        </w:rPr>
        <w:t xml:space="preserve"> </w:t>
      </w:r>
      <w:r>
        <w:rPr>
          <w:sz w:val="28"/>
        </w:rPr>
        <w:t>через</w:t>
      </w:r>
      <w:r>
        <w:rPr>
          <w:spacing w:val="40"/>
          <w:sz w:val="28"/>
        </w:rPr>
        <w:t xml:space="preserve"> </w:t>
      </w:r>
      <w:r>
        <w:rPr>
          <w:sz w:val="28"/>
        </w:rPr>
        <w:t>овладение</w:t>
      </w:r>
      <w:r>
        <w:rPr>
          <w:spacing w:val="40"/>
          <w:sz w:val="28"/>
        </w:rPr>
        <w:t xml:space="preserve"> </w:t>
      </w:r>
      <w:r>
        <w:rPr>
          <w:sz w:val="28"/>
        </w:rPr>
        <w:t>цифровыми информационно-коммуникационными технологиями;</w:t>
      </w:r>
    </w:p>
    <w:p w:rsidR="00B72A0A" w:rsidRDefault="002C54CC">
      <w:pPr>
        <w:pStyle w:val="a4"/>
        <w:numPr>
          <w:ilvl w:val="0"/>
          <w:numId w:val="21"/>
        </w:numPr>
        <w:tabs>
          <w:tab w:val="left" w:pos="1573"/>
        </w:tabs>
        <w:ind w:right="149" w:firstLine="708"/>
        <w:jc w:val="left"/>
        <w:rPr>
          <w:sz w:val="28"/>
        </w:rPr>
      </w:pPr>
      <w:r>
        <w:rPr>
          <w:sz w:val="28"/>
        </w:rPr>
        <w:t>сопоставлять и корректировать восприятие окружающей среды с учетом полученных знаний;</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21"/>
        </w:numPr>
        <w:tabs>
          <w:tab w:val="left" w:pos="1571"/>
        </w:tabs>
        <w:spacing w:before="74" w:line="242" w:lineRule="auto"/>
        <w:ind w:right="151" w:firstLine="708"/>
        <w:rPr>
          <w:sz w:val="28"/>
        </w:rPr>
      </w:pPr>
      <w:r>
        <w:rPr>
          <w:sz w:val="28"/>
        </w:rPr>
        <w:t>демонстрировать</w:t>
      </w:r>
      <w:r>
        <w:rPr>
          <w:spacing w:val="-18"/>
          <w:sz w:val="28"/>
        </w:rPr>
        <w:t xml:space="preserve"> </w:t>
      </w:r>
      <w:r>
        <w:rPr>
          <w:sz w:val="28"/>
        </w:rPr>
        <w:t>способность</w:t>
      </w:r>
      <w:r>
        <w:rPr>
          <w:spacing w:val="-17"/>
          <w:sz w:val="28"/>
        </w:rPr>
        <w:t xml:space="preserve"> </w:t>
      </w:r>
      <w:r>
        <w:rPr>
          <w:sz w:val="28"/>
        </w:rPr>
        <w:t>к</w:t>
      </w:r>
      <w:r>
        <w:rPr>
          <w:spacing w:val="-18"/>
          <w:sz w:val="28"/>
        </w:rPr>
        <w:t xml:space="preserve"> </w:t>
      </w:r>
      <w:r>
        <w:rPr>
          <w:sz w:val="28"/>
        </w:rPr>
        <w:t>осмыслению</w:t>
      </w:r>
      <w:r>
        <w:rPr>
          <w:spacing w:val="-17"/>
          <w:sz w:val="28"/>
        </w:rPr>
        <w:t xml:space="preserve"> </w:t>
      </w:r>
      <w:r>
        <w:rPr>
          <w:sz w:val="28"/>
        </w:rPr>
        <w:t>и</w:t>
      </w:r>
      <w:r>
        <w:rPr>
          <w:spacing w:val="-18"/>
          <w:sz w:val="28"/>
        </w:rPr>
        <w:t xml:space="preserve"> </w:t>
      </w:r>
      <w:r>
        <w:rPr>
          <w:sz w:val="28"/>
        </w:rPr>
        <w:t>дифференциации</w:t>
      </w:r>
      <w:r>
        <w:rPr>
          <w:spacing w:val="-17"/>
          <w:sz w:val="28"/>
        </w:rPr>
        <w:t xml:space="preserve"> </w:t>
      </w:r>
      <w:r>
        <w:rPr>
          <w:sz w:val="28"/>
        </w:rPr>
        <w:t>картины мира, ее пространственно-временной организации;</w:t>
      </w:r>
    </w:p>
    <w:p w:rsidR="00B72A0A" w:rsidRDefault="002C54CC">
      <w:pPr>
        <w:pStyle w:val="a4"/>
        <w:numPr>
          <w:ilvl w:val="0"/>
          <w:numId w:val="21"/>
        </w:numPr>
        <w:tabs>
          <w:tab w:val="left" w:pos="1571"/>
        </w:tabs>
        <w:ind w:right="150" w:firstLine="708"/>
        <w:rPr>
          <w:sz w:val="28"/>
        </w:rPr>
      </w:pPr>
      <w:r>
        <w:rPr>
          <w:sz w:val="28"/>
        </w:rPr>
        <w:t>сопоставлять учебное содержание с собственным жизненным опытом, понимать значимость подготовки в области тифлотехники в условиях развития информационного общества;</w:t>
      </w:r>
    </w:p>
    <w:p w:rsidR="00B72A0A" w:rsidRDefault="002C54CC">
      <w:pPr>
        <w:pStyle w:val="a4"/>
        <w:numPr>
          <w:ilvl w:val="0"/>
          <w:numId w:val="21"/>
        </w:numPr>
        <w:tabs>
          <w:tab w:val="left" w:pos="1571"/>
        </w:tabs>
        <w:ind w:right="149" w:firstLine="708"/>
        <w:rPr>
          <w:sz w:val="28"/>
        </w:rPr>
      </w:pPr>
      <w:r>
        <w:rPr>
          <w:sz w:val="28"/>
        </w:rPr>
        <w:t>проявлять интерес к повышению уровня своего образования, продолжению обучения и профессиональной самореализации с использованием тифлотехнических средств;</w:t>
      </w:r>
    </w:p>
    <w:p w:rsidR="00B72A0A" w:rsidRDefault="002C54CC">
      <w:pPr>
        <w:pStyle w:val="a4"/>
        <w:numPr>
          <w:ilvl w:val="0"/>
          <w:numId w:val="21"/>
        </w:numPr>
        <w:tabs>
          <w:tab w:val="left" w:pos="1571"/>
        </w:tabs>
        <w:ind w:right="151" w:firstLine="708"/>
        <w:rPr>
          <w:sz w:val="28"/>
        </w:rPr>
      </w:pPr>
      <w:r>
        <w:rPr>
          <w:sz w:val="28"/>
        </w:rPr>
        <w:t>применять в коммуникативной деятельности вербальную и невербальную формы общения.</w:t>
      </w:r>
    </w:p>
    <w:p w:rsidR="00B72A0A" w:rsidRDefault="002C54CC">
      <w:pPr>
        <w:pStyle w:val="1"/>
        <w:spacing w:line="321" w:lineRule="exact"/>
      </w:pPr>
      <w:r>
        <w:t>Метапредметные</w:t>
      </w:r>
      <w:r>
        <w:rPr>
          <w:spacing w:val="-9"/>
        </w:rPr>
        <w:t xml:space="preserve"> </w:t>
      </w:r>
      <w:r>
        <w:rPr>
          <w:spacing w:val="-2"/>
        </w:rPr>
        <w:t>результаты:</w:t>
      </w:r>
    </w:p>
    <w:p w:rsidR="00B72A0A" w:rsidRDefault="002C54CC">
      <w:pPr>
        <w:pStyle w:val="a4"/>
        <w:numPr>
          <w:ilvl w:val="0"/>
          <w:numId w:val="21"/>
        </w:numPr>
        <w:tabs>
          <w:tab w:val="left" w:pos="1571"/>
        </w:tabs>
        <w:ind w:right="145" w:firstLine="708"/>
        <w:rPr>
          <w:sz w:val="28"/>
        </w:rPr>
      </w:pPr>
      <w:r>
        <w:rPr>
          <w:sz w:val="28"/>
        </w:rPr>
        <w:t>владеть зрительным, осязательно-зрительным и слуховым способом восприятия информации;</w:t>
      </w:r>
    </w:p>
    <w:p w:rsidR="00B72A0A" w:rsidRDefault="002C54CC">
      <w:pPr>
        <w:pStyle w:val="a4"/>
        <w:numPr>
          <w:ilvl w:val="0"/>
          <w:numId w:val="21"/>
        </w:numPr>
        <w:tabs>
          <w:tab w:val="left" w:pos="1572"/>
        </w:tabs>
        <w:spacing w:line="322" w:lineRule="exact"/>
        <w:ind w:left="1572" w:hanging="731"/>
        <w:rPr>
          <w:sz w:val="28"/>
        </w:rPr>
      </w:pPr>
      <w:r>
        <w:rPr>
          <w:sz w:val="28"/>
        </w:rPr>
        <w:t>соотносить</w:t>
      </w:r>
      <w:r>
        <w:rPr>
          <w:spacing w:val="-10"/>
          <w:sz w:val="28"/>
        </w:rPr>
        <w:t xml:space="preserve"> </w:t>
      </w:r>
      <w:r>
        <w:rPr>
          <w:sz w:val="28"/>
        </w:rPr>
        <w:t>свои</w:t>
      </w:r>
      <w:r>
        <w:rPr>
          <w:spacing w:val="-6"/>
          <w:sz w:val="28"/>
        </w:rPr>
        <w:t xml:space="preserve"> </w:t>
      </w:r>
      <w:r>
        <w:rPr>
          <w:sz w:val="28"/>
        </w:rPr>
        <w:t>действия</w:t>
      </w:r>
      <w:r>
        <w:rPr>
          <w:spacing w:val="-6"/>
          <w:sz w:val="28"/>
        </w:rPr>
        <w:t xml:space="preserve"> </w:t>
      </w:r>
      <w:r>
        <w:rPr>
          <w:sz w:val="28"/>
        </w:rPr>
        <w:t>с</w:t>
      </w:r>
      <w:r>
        <w:rPr>
          <w:spacing w:val="-6"/>
          <w:sz w:val="28"/>
        </w:rPr>
        <w:t xml:space="preserve"> </w:t>
      </w:r>
      <w:r>
        <w:rPr>
          <w:sz w:val="28"/>
        </w:rPr>
        <w:t>планируемыми</w:t>
      </w:r>
      <w:r>
        <w:rPr>
          <w:spacing w:val="-6"/>
          <w:sz w:val="28"/>
        </w:rPr>
        <w:t xml:space="preserve"> </w:t>
      </w:r>
      <w:r>
        <w:rPr>
          <w:spacing w:val="-2"/>
          <w:sz w:val="28"/>
        </w:rPr>
        <w:t>результатами;</w:t>
      </w:r>
    </w:p>
    <w:p w:rsidR="00B72A0A" w:rsidRDefault="002C54CC">
      <w:pPr>
        <w:pStyle w:val="a4"/>
        <w:numPr>
          <w:ilvl w:val="0"/>
          <w:numId w:val="21"/>
        </w:numPr>
        <w:tabs>
          <w:tab w:val="left" w:pos="1571"/>
        </w:tabs>
        <w:ind w:right="151" w:firstLine="708"/>
        <w:rPr>
          <w:sz w:val="28"/>
        </w:rPr>
      </w:pPr>
      <w:r>
        <w:rPr>
          <w:sz w:val="28"/>
        </w:rPr>
        <w:t xml:space="preserve">осуществлять контроль своей деятельности в процессе достижения </w:t>
      </w:r>
      <w:r>
        <w:rPr>
          <w:spacing w:val="-2"/>
          <w:sz w:val="28"/>
        </w:rPr>
        <w:t>результата;</w:t>
      </w:r>
    </w:p>
    <w:p w:rsidR="00B72A0A" w:rsidRDefault="002C54CC">
      <w:pPr>
        <w:pStyle w:val="a4"/>
        <w:numPr>
          <w:ilvl w:val="0"/>
          <w:numId w:val="21"/>
        </w:numPr>
        <w:tabs>
          <w:tab w:val="left" w:pos="1571"/>
        </w:tabs>
        <w:ind w:right="149" w:firstLine="708"/>
        <w:rPr>
          <w:sz w:val="28"/>
        </w:rPr>
      </w:pPr>
      <w:r>
        <w:rPr>
          <w:sz w:val="28"/>
        </w:rPr>
        <w:t xml:space="preserve">определять способы действий в рамках предложенных условий и требований, корректировать свои действия в соответствии с изменяющейся </w:t>
      </w:r>
      <w:r>
        <w:rPr>
          <w:spacing w:val="-2"/>
          <w:sz w:val="28"/>
        </w:rPr>
        <w:t>ситуацией;</w:t>
      </w:r>
    </w:p>
    <w:p w:rsidR="00B72A0A" w:rsidRDefault="002C54CC">
      <w:pPr>
        <w:pStyle w:val="a4"/>
        <w:numPr>
          <w:ilvl w:val="0"/>
          <w:numId w:val="21"/>
        </w:numPr>
        <w:tabs>
          <w:tab w:val="left" w:pos="1571"/>
        </w:tabs>
        <w:spacing w:line="242" w:lineRule="auto"/>
        <w:ind w:right="151" w:firstLine="708"/>
        <w:rPr>
          <w:sz w:val="28"/>
        </w:rPr>
      </w:pPr>
      <w:r>
        <w:rPr>
          <w:sz w:val="28"/>
        </w:rPr>
        <w:t>использовать полученные знания при изучении других общеобразовательных предметов / коррекционных курсов.</w:t>
      </w:r>
    </w:p>
    <w:p w:rsidR="00B72A0A" w:rsidRDefault="002C54CC">
      <w:pPr>
        <w:pStyle w:val="1"/>
        <w:spacing w:line="317" w:lineRule="exact"/>
      </w:pPr>
      <w:r>
        <w:t>Предметные</w:t>
      </w:r>
      <w:r>
        <w:rPr>
          <w:spacing w:val="-3"/>
        </w:rPr>
        <w:t xml:space="preserve"> </w:t>
      </w:r>
      <w:r>
        <w:rPr>
          <w:spacing w:val="-2"/>
        </w:rPr>
        <w:t>результаты:</w:t>
      </w:r>
    </w:p>
    <w:p w:rsidR="00B72A0A" w:rsidRDefault="002C54CC">
      <w:pPr>
        <w:pStyle w:val="a4"/>
        <w:numPr>
          <w:ilvl w:val="0"/>
          <w:numId w:val="22"/>
        </w:numPr>
        <w:tabs>
          <w:tab w:val="left" w:pos="1571"/>
        </w:tabs>
        <w:ind w:right="152" w:firstLine="708"/>
        <w:rPr>
          <w:sz w:val="28"/>
        </w:rPr>
      </w:pPr>
      <w:r>
        <w:rPr>
          <w:sz w:val="28"/>
        </w:rPr>
        <w:t>знать основные термины и понятия, используемые для доступа и обработки информации при слабовидении;</w:t>
      </w:r>
    </w:p>
    <w:p w:rsidR="00B72A0A" w:rsidRDefault="002C54CC">
      <w:pPr>
        <w:pStyle w:val="a4"/>
        <w:numPr>
          <w:ilvl w:val="0"/>
          <w:numId w:val="22"/>
        </w:numPr>
        <w:tabs>
          <w:tab w:val="left" w:pos="1571"/>
        </w:tabs>
        <w:ind w:right="151" w:firstLine="708"/>
        <w:rPr>
          <w:sz w:val="28"/>
        </w:rPr>
      </w:pPr>
      <w:r>
        <w:rPr>
          <w:sz w:val="28"/>
        </w:rPr>
        <w:t>знать номенклатуру тифлотехнических средств и специального программного обеспечения для слабовидящих;</w:t>
      </w:r>
    </w:p>
    <w:p w:rsidR="00B72A0A" w:rsidRDefault="002C54CC">
      <w:pPr>
        <w:pStyle w:val="a4"/>
        <w:numPr>
          <w:ilvl w:val="0"/>
          <w:numId w:val="22"/>
        </w:numPr>
        <w:tabs>
          <w:tab w:val="left" w:pos="1571"/>
        </w:tabs>
        <w:ind w:right="152" w:firstLine="708"/>
        <w:rPr>
          <w:sz w:val="28"/>
        </w:rPr>
      </w:pPr>
      <w:r>
        <w:rPr>
          <w:sz w:val="28"/>
        </w:rPr>
        <w:t>знать предназначение и основные функции программ увеличения изображения на экране компьютера (magic, ZoomText, Fusion);</w:t>
      </w:r>
    </w:p>
    <w:p w:rsidR="00B72A0A" w:rsidRDefault="002C54CC">
      <w:pPr>
        <w:pStyle w:val="a4"/>
        <w:numPr>
          <w:ilvl w:val="0"/>
          <w:numId w:val="22"/>
        </w:numPr>
        <w:tabs>
          <w:tab w:val="left" w:pos="1571"/>
        </w:tabs>
        <w:ind w:right="151" w:firstLine="708"/>
        <w:rPr>
          <w:sz w:val="28"/>
        </w:rPr>
      </w:pPr>
      <w:r>
        <w:rPr>
          <w:sz w:val="28"/>
        </w:rPr>
        <w:t>владеть приемами настройки программ увеличения изображения на экране компьютера (magic, ZoomText, Fusion) для комфортной работы;</w:t>
      </w:r>
    </w:p>
    <w:p w:rsidR="00B72A0A" w:rsidRDefault="002C54CC">
      <w:pPr>
        <w:pStyle w:val="a4"/>
        <w:numPr>
          <w:ilvl w:val="0"/>
          <w:numId w:val="22"/>
        </w:numPr>
        <w:tabs>
          <w:tab w:val="left" w:pos="1571"/>
        </w:tabs>
        <w:ind w:right="154" w:firstLine="708"/>
        <w:rPr>
          <w:sz w:val="28"/>
        </w:rPr>
      </w:pPr>
      <w:r>
        <w:rPr>
          <w:sz w:val="28"/>
        </w:rPr>
        <w:t>использовать основной и дополнительный функционал специального программного обеспечения для слабовидящих;</w:t>
      </w:r>
    </w:p>
    <w:p w:rsidR="00B72A0A" w:rsidRDefault="002C54CC">
      <w:pPr>
        <w:pStyle w:val="a4"/>
        <w:numPr>
          <w:ilvl w:val="0"/>
          <w:numId w:val="22"/>
        </w:numPr>
        <w:tabs>
          <w:tab w:val="left" w:pos="1572"/>
        </w:tabs>
        <w:ind w:left="1572" w:hanging="731"/>
        <w:rPr>
          <w:sz w:val="28"/>
        </w:rPr>
      </w:pPr>
      <w:r>
        <w:rPr>
          <w:sz w:val="28"/>
        </w:rPr>
        <w:t>владеть</w:t>
      </w:r>
      <w:r>
        <w:rPr>
          <w:spacing w:val="-10"/>
          <w:sz w:val="28"/>
        </w:rPr>
        <w:t xml:space="preserve"> </w:t>
      </w:r>
      <w:r>
        <w:rPr>
          <w:sz w:val="28"/>
        </w:rPr>
        <w:t>приемами</w:t>
      </w:r>
      <w:r>
        <w:rPr>
          <w:spacing w:val="-9"/>
          <w:sz w:val="28"/>
        </w:rPr>
        <w:t xml:space="preserve"> </w:t>
      </w:r>
      <w:r>
        <w:rPr>
          <w:sz w:val="28"/>
        </w:rPr>
        <w:t>ориентировки</w:t>
      </w:r>
      <w:r>
        <w:rPr>
          <w:spacing w:val="-6"/>
          <w:sz w:val="28"/>
        </w:rPr>
        <w:t xml:space="preserve"> </w:t>
      </w:r>
      <w:r>
        <w:rPr>
          <w:sz w:val="28"/>
        </w:rPr>
        <w:t>на</w:t>
      </w:r>
      <w:r>
        <w:rPr>
          <w:spacing w:val="-6"/>
          <w:sz w:val="28"/>
        </w:rPr>
        <w:t xml:space="preserve"> </w:t>
      </w:r>
      <w:r>
        <w:rPr>
          <w:sz w:val="28"/>
        </w:rPr>
        <w:t>клавиатуре</w:t>
      </w:r>
      <w:r>
        <w:rPr>
          <w:spacing w:val="-6"/>
          <w:sz w:val="28"/>
        </w:rPr>
        <w:t xml:space="preserve"> </w:t>
      </w:r>
      <w:r>
        <w:rPr>
          <w:spacing w:val="-2"/>
          <w:sz w:val="28"/>
        </w:rPr>
        <w:t>компьютера;</w:t>
      </w:r>
    </w:p>
    <w:p w:rsidR="00B72A0A" w:rsidRDefault="002C54CC">
      <w:pPr>
        <w:pStyle w:val="a4"/>
        <w:numPr>
          <w:ilvl w:val="0"/>
          <w:numId w:val="22"/>
        </w:numPr>
        <w:tabs>
          <w:tab w:val="left" w:pos="1571"/>
        </w:tabs>
        <w:ind w:right="150" w:firstLine="708"/>
        <w:rPr>
          <w:sz w:val="28"/>
        </w:rPr>
      </w:pPr>
      <w:r>
        <w:rPr>
          <w:sz w:val="28"/>
        </w:rPr>
        <w:t>настраивать графический интерфейс компьютера в соответствии с индивидуальными зрительными возможностями (цветовая схема, уровень контрастности,</w:t>
      </w:r>
      <w:r>
        <w:rPr>
          <w:spacing w:val="-7"/>
          <w:sz w:val="28"/>
        </w:rPr>
        <w:t xml:space="preserve"> </w:t>
      </w:r>
      <w:r>
        <w:rPr>
          <w:sz w:val="28"/>
        </w:rPr>
        <w:t>масштаб,</w:t>
      </w:r>
      <w:r>
        <w:rPr>
          <w:spacing w:val="-9"/>
          <w:sz w:val="28"/>
        </w:rPr>
        <w:t xml:space="preserve"> </w:t>
      </w:r>
      <w:r>
        <w:rPr>
          <w:sz w:val="28"/>
        </w:rPr>
        <w:t>размер</w:t>
      </w:r>
      <w:r>
        <w:rPr>
          <w:spacing w:val="-8"/>
          <w:sz w:val="28"/>
        </w:rPr>
        <w:t xml:space="preserve"> </w:t>
      </w:r>
      <w:r>
        <w:rPr>
          <w:sz w:val="28"/>
        </w:rPr>
        <w:t>указателя</w:t>
      </w:r>
      <w:r>
        <w:rPr>
          <w:spacing w:val="-7"/>
          <w:sz w:val="28"/>
        </w:rPr>
        <w:t xml:space="preserve"> </w:t>
      </w:r>
      <w:r>
        <w:rPr>
          <w:sz w:val="28"/>
        </w:rPr>
        <w:t>мыши,</w:t>
      </w:r>
      <w:r>
        <w:rPr>
          <w:spacing w:val="-9"/>
          <w:sz w:val="28"/>
        </w:rPr>
        <w:t xml:space="preserve"> </w:t>
      </w:r>
      <w:r>
        <w:rPr>
          <w:sz w:val="28"/>
        </w:rPr>
        <w:t>отображение</w:t>
      </w:r>
      <w:r>
        <w:rPr>
          <w:spacing w:val="-9"/>
          <w:sz w:val="28"/>
        </w:rPr>
        <w:t xml:space="preserve"> </w:t>
      </w:r>
      <w:r>
        <w:rPr>
          <w:sz w:val="28"/>
        </w:rPr>
        <w:t>содержимого</w:t>
      </w:r>
      <w:r>
        <w:rPr>
          <w:spacing w:val="-8"/>
          <w:sz w:val="28"/>
        </w:rPr>
        <w:t xml:space="preserve"> </w:t>
      </w:r>
      <w:r>
        <w:rPr>
          <w:sz w:val="28"/>
        </w:rPr>
        <w:t>папок</w:t>
      </w:r>
      <w:r>
        <w:rPr>
          <w:spacing w:val="-11"/>
          <w:sz w:val="28"/>
        </w:rPr>
        <w:t xml:space="preserve"> </w:t>
      </w:r>
      <w:r>
        <w:rPr>
          <w:sz w:val="28"/>
        </w:rPr>
        <w:t>и меню в виде списка);</w:t>
      </w:r>
    </w:p>
    <w:p w:rsidR="00B72A0A" w:rsidRDefault="002C54CC">
      <w:pPr>
        <w:pStyle w:val="a4"/>
        <w:numPr>
          <w:ilvl w:val="0"/>
          <w:numId w:val="22"/>
        </w:numPr>
        <w:tabs>
          <w:tab w:val="left" w:pos="1571"/>
        </w:tabs>
        <w:ind w:right="148" w:firstLine="708"/>
        <w:rPr>
          <w:sz w:val="28"/>
        </w:rPr>
      </w:pPr>
      <w:r>
        <w:rPr>
          <w:sz w:val="28"/>
        </w:rPr>
        <w:t>настраивать интерфейс планшетного компьютера или смартфона в соответствии с индивидуальными зрительными возможностями (адаптивный дисплей, адаптивная яркость, инверсия цвета, тема с высокой контрастностью, настройки цвета, светофильтр, размер и стиль шрифта, контрастная клавиатура, отображение формы кнопок, большой указатель мыши, функция увеличения, отключение эффектов анимации);</w:t>
      </w:r>
    </w:p>
    <w:p w:rsidR="00B72A0A" w:rsidRDefault="002C54CC">
      <w:pPr>
        <w:pStyle w:val="a4"/>
        <w:numPr>
          <w:ilvl w:val="0"/>
          <w:numId w:val="22"/>
        </w:numPr>
        <w:tabs>
          <w:tab w:val="left" w:pos="1571"/>
        </w:tabs>
        <w:ind w:right="146" w:firstLine="708"/>
        <w:rPr>
          <w:sz w:val="28"/>
        </w:rPr>
      </w:pPr>
      <w:r>
        <w:rPr>
          <w:sz w:val="28"/>
        </w:rPr>
        <w:t>знать</w:t>
      </w:r>
      <w:r>
        <w:rPr>
          <w:spacing w:val="-18"/>
          <w:sz w:val="28"/>
        </w:rPr>
        <w:t xml:space="preserve"> </w:t>
      </w:r>
      <w:r>
        <w:rPr>
          <w:sz w:val="28"/>
        </w:rPr>
        <w:t>основные</w:t>
      </w:r>
      <w:r>
        <w:rPr>
          <w:spacing w:val="-17"/>
          <w:sz w:val="28"/>
        </w:rPr>
        <w:t xml:space="preserve"> </w:t>
      </w:r>
      <w:r>
        <w:rPr>
          <w:sz w:val="28"/>
        </w:rPr>
        <w:t>функции</w:t>
      </w:r>
      <w:r>
        <w:rPr>
          <w:spacing w:val="-18"/>
          <w:sz w:val="28"/>
        </w:rPr>
        <w:t xml:space="preserve"> </w:t>
      </w:r>
      <w:r>
        <w:rPr>
          <w:sz w:val="28"/>
        </w:rPr>
        <w:t>и</w:t>
      </w:r>
      <w:r>
        <w:rPr>
          <w:spacing w:val="-17"/>
          <w:sz w:val="28"/>
        </w:rPr>
        <w:t xml:space="preserve"> </w:t>
      </w:r>
      <w:r>
        <w:rPr>
          <w:sz w:val="28"/>
        </w:rPr>
        <w:t>сценарии</w:t>
      </w:r>
      <w:r>
        <w:rPr>
          <w:spacing w:val="-18"/>
          <w:sz w:val="28"/>
        </w:rPr>
        <w:t xml:space="preserve"> </w:t>
      </w:r>
      <w:r>
        <w:rPr>
          <w:sz w:val="28"/>
        </w:rPr>
        <w:t>использования</w:t>
      </w:r>
      <w:r>
        <w:rPr>
          <w:spacing w:val="-17"/>
          <w:sz w:val="28"/>
        </w:rPr>
        <w:t xml:space="preserve"> </w:t>
      </w:r>
      <w:r>
        <w:rPr>
          <w:sz w:val="28"/>
        </w:rPr>
        <w:t>ручных</w:t>
      </w:r>
      <w:r>
        <w:rPr>
          <w:spacing w:val="-18"/>
          <w:sz w:val="28"/>
        </w:rPr>
        <w:t xml:space="preserve"> </w:t>
      </w:r>
      <w:r>
        <w:rPr>
          <w:sz w:val="28"/>
        </w:rPr>
        <w:t>и</w:t>
      </w:r>
      <w:r>
        <w:rPr>
          <w:spacing w:val="-17"/>
          <w:sz w:val="28"/>
        </w:rPr>
        <w:t xml:space="preserve"> </w:t>
      </w:r>
      <w:r>
        <w:rPr>
          <w:sz w:val="28"/>
        </w:rPr>
        <w:t xml:space="preserve">настольных </w:t>
      </w:r>
      <w:r>
        <w:rPr>
          <w:spacing w:val="-2"/>
          <w:sz w:val="28"/>
        </w:rPr>
        <w:t>видеоувеличителей;</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3"/>
          <w:tab w:val="left" w:pos="3001"/>
          <w:tab w:val="left" w:pos="4710"/>
          <w:tab w:val="left" w:pos="6854"/>
          <w:tab w:val="left" w:pos="8266"/>
          <w:tab w:val="left" w:pos="8928"/>
        </w:tabs>
        <w:spacing w:before="74" w:line="242" w:lineRule="auto"/>
        <w:ind w:right="148" w:firstLine="708"/>
        <w:jc w:val="left"/>
        <w:rPr>
          <w:sz w:val="28"/>
        </w:rPr>
      </w:pPr>
      <w:r>
        <w:rPr>
          <w:spacing w:val="-2"/>
          <w:sz w:val="28"/>
        </w:rPr>
        <w:t>владеть</w:t>
      </w:r>
      <w:r>
        <w:rPr>
          <w:sz w:val="28"/>
        </w:rPr>
        <w:tab/>
      </w:r>
      <w:r>
        <w:rPr>
          <w:spacing w:val="-2"/>
          <w:sz w:val="28"/>
        </w:rPr>
        <w:t>приемами</w:t>
      </w:r>
      <w:r>
        <w:rPr>
          <w:sz w:val="28"/>
        </w:rPr>
        <w:tab/>
      </w:r>
      <w:r>
        <w:rPr>
          <w:spacing w:val="-2"/>
          <w:sz w:val="28"/>
        </w:rPr>
        <w:t>эксплуатации</w:t>
      </w:r>
      <w:r>
        <w:rPr>
          <w:sz w:val="28"/>
        </w:rPr>
        <w:tab/>
      </w:r>
      <w:r>
        <w:rPr>
          <w:spacing w:val="-2"/>
          <w:sz w:val="28"/>
        </w:rPr>
        <w:t>ручных</w:t>
      </w:r>
      <w:r>
        <w:rPr>
          <w:sz w:val="28"/>
        </w:rPr>
        <w:tab/>
      </w:r>
      <w:r>
        <w:rPr>
          <w:spacing w:val="-10"/>
          <w:sz w:val="28"/>
        </w:rPr>
        <w:t>и</w:t>
      </w:r>
      <w:r>
        <w:rPr>
          <w:sz w:val="28"/>
        </w:rPr>
        <w:tab/>
      </w:r>
      <w:r>
        <w:rPr>
          <w:spacing w:val="-2"/>
          <w:sz w:val="28"/>
        </w:rPr>
        <w:t>настольных видеоувеличителей;</w:t>
      </w:r>
    </w:p>
    <w:p w:rsidR="00B72A0A" w:rsidRDefault="002C54CC">
      <w:pPr>
        <w:pStyle w:val="a4"/>
        <w:numPr>
          <w:ilvl w:val="0"/>
          <w:numId w:val="22"/>
        </w:numPr>
        <w:tabs>
          <w:tab w:val="left" w:pos="1573"/>
        </w:tabs>
        <w:ind w:right="152" w:firstLine="708"/>
        <w:jc w:val="left"/>
        <w:rPr>
          <w:sz w:val="28"/>
        </w:rPr>
      </w:pPr>
      <w:r>
        <w:rPr>
          <w:sz w:val="28"/>
        </w:rPr>
        <w:t>знать</w:t>
      </w:r>
      <w:r>
        <w:rPr>
          <w:spacing w:val="-18"/>
          <w:sz w:val="28"/>
        </w:rPr>
        <w:t xml:space="preserve"> </w:t>
      </w:r>
      <w:r>
        <w:rPr>
          <w:sz w:val="28"/>
        </w:rPr>
        <w:t>классификацию</w:t>
      </w:r>
      <w:r>
        <w:rPr>
          <w:spacing w:val="-17"/>
          <w:sz w:val="28"/>
        </w:rPr>
        <w:t xml:space="preserve"> </w:t>
      </w:r>
      <w:r>
        <w:rPr>
          <w:sz w:val="28"/>
        </w:rPr>
        <w:t>информационных</w:t>
      </w:r>
      <w:r>
        <w:rPr>
          <w:spacing w:val="-18"/>
          <w:sz w:val="28"/>
        </w:rPr>
        <w:t xml:space="preserve"> </w:t>
      </w:r>
      <w:r>
        <w:rPr>
          <w:sz w:val="28"/>
        </w:rPr>
        <w:t>объектов</w:t>
      </w:r>
      <w:r>
        <w:rPr>
          <w:spacing w:val="-17"/>
          <w:sz w:val="28"/>
        </w:rPr>
        <w:t xml:space="preserve"> </w:t>
      </w:r>
      <w:r>
        <w:rPr>
          <w:sz w:val="28"/>
        </w:rPr>
        <w:t>операционной</w:t>
      </w:r>
      <w:r>
        <w:rPr>
          <w:spacing w:val="-18"/>
          <w:sz w:val="28"/>
        </w:rPr>
        <w:t xml:space="preserve"> </w:t>
      </w:r>
      <w:r>
        <w:rPr>
          <w:sz w:val="28"/>
        </w:rPr>
        <w:t xml:space="preserve">системы </w:t>
      </w:r>
      <w:r>
        <w:rPr>
          <w:spacing w:val="-2"/>
          <w:sz w:val="28"/>
        </w:rPr>
        <w:t>Windows;</w:t>
      </w:r>
    </w:p>
    <w:p w:rsidR="00B72A0A" w:rsidRDefault="002C54CC">
      <w:pPr>
        <w:pStyle w:val="a4"/>
        <w:numPr>
          <w:ilvl w:val="0"/>
          <w:numId w:val="22"/>
        </w:numPr>
        <w:tabs>
          <w:tab w:val="left" w:pos="1573"/>
        </w:tabs>
        <w:ind w:right="152" w:firstLine="708"/>
        <w:jc w:val="left"/>
        <w:rPr>
          <w:sz w:val="28"/>
        </w:rPr>
      </w:pPr>
      <w:r>
        <w:rPr>
          <w:sz w:val="28"/>
        </w:rPr>
        <w:t>иметь представления о структуре и основных элементах ОС Windows»</w:t>
      </w:r>
      <w:r>
        <w:rPr>
          <w:spacing w:val="40"/>
          <w:sz w:val="28"/>
        </w:rPr>
        <w:t xml:space="preserve"> </w:t>
      </w:r>
      <w:r>
        <w:rPr>
          <w:sz w:val="28"/>
        </w:rPr>
        <w:t>(рабочий стол, хранилища данных, файлы и папки, элементы управления и т.д.);</w:t>
      </w:r>
    </w:p>
    <w:p w:rsidR="00B72A0A" w:rsidRDefault="002C54CC">
      <w:pPr>
        <w:pStyle w:val="a4"/>
        <w:numPr>
          <w:ilvl w:val="0"/>
          <w:numId w:val="22"/>
        </w:numPr>
        <w:tabs>
          <w:tab w:val="left" w:pos="1573"/>
        </w:tabs>
        <w:spacing w:line="321" w:lineRule="exact"/>
        <w:ind w:left="1573"/>
        <w:jc w:val="left"/>
        <w:rPr>
          <w:sz w:val="28"/>
        </w:rPr>
      </w:pPr>
      <w:r>
        <w:rPr>
          <w:sz w:val="28"/>
        </w:rPr>
        <w:t>владеть</w:t>
      </w:r>
      <w:r>
        <w:rPr>
          <w:spacing w:val="-9"/>
          <w:sz w:val="28"/>
        </w:rPr>
        <w:t xml:space="preserve"> </w:t>
      </w:r>
      <w:r>
        <w:rPr>
          <w:sz w:val="28"/>
        </w:rPr>
        <w:t>алгоритмами</w:t>
      </w:r>
      <w:r>
        <w:rPr>
          <w:spacing w:val="-5"/>
          <w:sz w:val="28"/>
        </w:rPr>
        <w:t xml:space="preserve"> </w:t>
      </w:r>
      <w:r>
        <w:rPr>
          <w:sz w:val="28"/>
        </w:rPr>
        <w:t>выполнения</w:t>
      </w:r>
      <w:r>
        <w:rPr>
          <w:spacing w:val="-9"/>
          <w:sz w:val="28"/>
        </w:rPr>
        <w:t xml:space="preserve"> </w:t>
      </w:r>
      <w:r>
        <w:rPr>
          <w:sz w:val="28"/>
        </w:rPr>
        <w:t>базовых</w:t>
      </w:r>
      <w:r>
        <w:rPr>
          <w:spacing w:val="-8"/>
          <w:sz w:val="28"/>
        </w:rPr>
        <w:t xml:space="preserve"> </w:t>
      </w:r>
      <w:r>
        <w:rPr>
          <w:sz w:val="28"/>
        </w:rPr>
        <w:t>операций</w:t>
      </w:r>
      <w:r>
        <w:rPr>
          <w:spacing w:val="-6"/>
          <w:sz w:val="28"/>
        </w:rPr>
        <w:t xml:space="preserve"> </w:t>
      </w:r>
      <w:r>
        <w:rPr>
          <w:sz w:val="28"/>
        </w:rPr>
        <w:t>в</w:t>
      </w:r>
      <w:r>
        <w:rPr>
          <w:spacing w:val="-6"/>
          <w:sz w:val="28"/>
        </w:rPr>
        <w:t xml:space="preserve"> </w:t>
      </w:r>
      <w:r>
        <w:rPr>
          <w:sz w:val="28"/>
        </w:rPr>
        <w:t>ОС</w:t>
      </w:r>
      <w:r>
        <w:rPr>
          <w:spacing w:val="-5"/>
          <w:sz w:val="28"/>
        </w:rPr>
        <w:t xml:space="preserve"> </w:t>
      </w:r>
      <w:r>
        <w:rPr>
          <w:spacing w:val="-2"/>
          <w:sz w:val="28"/>
        </w:rPr>
        <w:t>Windows;</w:t>
      </w:r>
    </w:p>
    <w:p w:rsidR="00B72A0A" w:rsidRDefault="002C54CC">
      <w:pPr>
        <w:pStyle w:val="a4"/>
        <w:numPr>
          <w:ilvl w:val="0"/>
          <w:numId w:val="22"/>
        </w:numPr>
        <w:tabs>
          <w:tab w:val="left" w:pos="1573"/>
        </w:tabs>
        <w:spacing w:line="322" w:lineRule="exact"/>
        <w:ind w:left="1573"/>
        <w:jc w:val="left"/>
        <w:rPr>
          <w:sz w:val="28"/>
        </w:rPr>
      </w:pPr>
      <w:r>
        <w:rPr>
          <w:sz w:val="28"/>
        </w:rPr>
        <w:t>знать</w:t>
      </w:r>
      <w:r>
        <w:rPr>
          <w:spacing w:val="-11"/>
          <w:sz w:val="28"/>
        </w:rPr>
        <w:t xml:space="preserve"> </w:t>
      </w:r>
      <w:r>
        <w:rPr>
          <w:sz w:val="28"/>
        </w:rPr>
        <w:t>способы</w:t>
      </w:r>
      <w:r>
        <w:rPr>
          <w:spacing w:val="-10"/>
          <w:sz w:val="28"/>
        </w:rPr>
        <w:t xml:space="preserve"> </w:t>
      </w:r>
      <w:r>
        <w:rPr>
          <w:sz w:val="28"/>
        </w:rPr>
        <w:t>взаимодействия</w:t>
      </w:r>
      <w:r>
        <w:rPr>
          <w:spacing w:val="-10"/>
          <w:sz w:val="28"/>
        </w:rPr>
        <w:t xml:space="preserve"> </w:t>
      </w:r>
      <w:r>
        <w:rPr>
          <w:sz w:val="28"/>
        </w:rPr>
        <w:t>с</w:t>
      </w:r>
      <w:r>
        <w:rPr>
          <w:spacing w:val="-9"/>
          <w:sz w:val="28"/>
        </w:rPr>
        <w:t xml:space="preserve"> </w:t>
      </w:r>
      <w:r>
        <w:rPr>
          <w:sz w:val="28"/>
        </w:rPr>
        <w:t>графическим</w:t>
      </w:r>
      <w:r>
        <w:rPr>
          <w:spacing w:val="-10"/>
          <w:sz w:val="28"/>
        </w:rPr>
        <w:t xml:space="preserve"> </w:t>
      </w:r>
      <w:r>
        <w:rPr>
          <w:sz w:val="28"/>
        </w:rPr>
        <w:t>интерфейсом</w:t>
      </w:r>
      <w:r>
        <w:rPr>
          <w:spacing w:val="-8"/>
          <w:sz w:val="28"/>
        </w:rPr>
        <w:t xml:space="preserve"> </w:t>
      </w:r>
      <w:r>
        <w:rPr>
          <w:spacing w:val="-2"/>
          <w:sz w:val="28"/>
        </w:rPr>
        <w:t>компьютера;</w:t>
      </w:r>
    </w:p>
    <w:p w:rsidR="00B72A0A" w:rsidRDefault="002C54CC">
      <w:pPr>
        <w:pStyle w:val="a4"/>
        <w:numPr>
          <w:ilvl w:val="0"/>
          <w:numId w:val="22"/>
        </w:numPr>
        <w:tabs>
          <w:tab w:val="left" w:pos="1573"/>
        </w:tabs>
        <w:ind w:right="152" w:firstLine="708"/>
        <w:jc w:val="left"/>
        <w:rPr>
          <w:sz w:val="28"/>
        </w:rPr>
      </w:pPr>
      <w:r>
        <w:rPr>
          <w:sz w:val="28"/>
        </w:rPr>
        <w:t>владеть</w:t>
      </w:r>
      <w:r>
        <w:rPr>
          <w:spacing w:val="80"/>
          <w:sz w:val="28"/>
        </w:rPr>
        <w:t xml:space="preserve"> </w:t>
      </w:r>
      <w:r>
        <w:rPr>
          <w:sz w:val="28"/>
        </w:rPr>
        <w:t>приемами</w:t>
      </w:r>
      <w:r>
        <w:rPr>
          <w:spacing w:val="80"/>
          <w:sz w:val="28"/>
        </w:rPr>
        <w:t xml:space="preserve"> </w:t>
      </w:r>
      <w:r>
        <w:rPr>
          <w:sz w:val="28"/>
        </w:rPr>
        <w:t>взаимодействия</w:t>
      </w:r>
      <w:r>
        <w:rPr>
          <w:spacing w:val="80"/>
          <w:sz w:val="28"/>
        </w:rPr>
        <w:t xml:space="preserve"> </w:t>
      </w:r>
      <w:r>
        <w:rPr>
          <w:sz w:val="28"/>
        </w:rPr>
        <w:t>с</w:t>
      </w:r>
      <w:r>
        <w:rPr>
          <w:spacing w:val="80"/>
          <w:sz w:val="28"/>
        </w:rPr>
        <w:t xml:space="preserve"> </w:t>
      </w:r>
      <w:r>
        <w:rPr>
          <w:sz w:val="28"/>
        </w:rPr>
        <w:t>графическим</w:t>
      </w:r>
      <w:r>
        <w:rPr>
          <w:spacing w:val="80"/>
          <w:sz w:val="28"/>
        </w:rPr>
        <w:t xml:space="preserve"> </w:t>
      </w:r>
      <w:r>
        <w:rPr>
          <w:sz w:val="28"/>
        </w:rPr>
        <w:t>интерфейсом</w:t>
      </w:r>
      <w:r>
        <w:rPr>
          <w:spacing w:val="80"/>
          <w:sz w:val="28"/>
        </w:rPr>
        <w:t xml:space="preserve"> </w:t>
      </w:r>
      <w:r>
        <w:rPr>
          <w:sz w:val="28"/>
        </w:rPr>
        <w:t>под управлением программ увеличения изображения на экране компьютера;</w:t>
      </w:r>
    </w:p>
    <w:p w:rsidR="00B72A0A" w:rsidRDefault="002C54CC">
      <w:pPr>
        <w:pStyle w:val="a4"/>
        <w:numPr>
          <w:ilvl w:val="0"/>
          <w:numId w:val="22"/>
        </w:numPr>
        <w:tabs>
          <w:tab w:val="left" w:pos="1573"/>
        </w:tabs>
        <w:ind w:right="149" w:firstLine="708"/>
        <w:jc w:val="left"/>
        <w:rPr>
          <w:sz w:val="28"/>
        </w:rPr>
      </w:pPr>
      <w:r>
        <w:rPr>
          <w:sz w:val="28"/>
        </w:rPr>
        <w:t>работать</w:t>
      </w:r>
      <w:r>
        <w:rPr>
          <w:spacing w:val="-18"/>
          <w:sz w:val="28"/>
        </w:rPr>
        <w:t xml:space="preserve"> </w:t>
      </w:r>
      <w:r>
        <w:rPr>
          <w:sz w:val="28"/>
        </w:rPr>
        <w:t>в</w:t>
      </w:r>
      <w:r>
        <w:rPr>
          <w:spacing w:val="-18"/>
          <w:sz w:val="28"/>
        </w:rPr>
        <w:t xml:space="preserve"> </w:t>
      </w:r>
      <w:r>
        <w:rPr>
          <w:sz w:val="28"/>
        </w:rPr>
        <w:t>операционной</w:t>
      </w:r>
      <w:r>
        <w:rPr>
          <w:spacing w:val="-17"/>
          <w:sz w:val="28"/>
        </w:rPr>
        <w:t xml:space="preserve"> </w:t>
      </w:r>
      <w:r>
        <w:rPr>
          <w:sz w:val="28"/>
        </w:rPr>
        <w:t>системе</w:t>
      </w:r>
      <w:r>
        <w:rPr>
          <w:spacing w:val="-18"/>
          <w:sz w:val="28"/>
        </w:rPr>
        <w:t xml:space="preserve"> </w:t>
      </w:r>
      <w:r>
        <w:rPr>
          <w:sz w:val="28"/>
        </w:rPr>
        <w:t>с</w:t>
      </w:r>
      <w:r>
        <w:rPr>
          <w:spacing w:val="-17"/>
          <w:sz w:val="28"/>
        </w:rPr>
        <w:t xml:space="preserve"> </w:t>
      </w:r>
      <w:r>
        <w:rPr>
          <w:sz w:val="28"/>
        </w:rPr>
        <w:t>графическим</w:t>
      </w:r>
      <w:r>
        <w:rPr>
          <w:spacing w:val="-18"/>
          <w:sz w:val="28"/>
        </w:rPr>
        <w:t xml:space="preserve"> </w:t>
      </w:r>
      <w:r>
        <w:rPr>
          <w:sz w:val="28"/>
        </w:rPr>
        <w:t>интерфейсом,</w:t>
      </w:r>
      <w:r>
        <w:rPr>
          <w:spacing w:val="-18"/>
          <w:sz w:val="28"/>
        </w:rPr>
        <w:t xml:space="preserve"> </w:t>
      </w:r>
      <w:r>
        <w:rPr>
          <w:sz w:val="28"/>
        </w:rPr>
        <w:t>используя специализированное ПО для слабовидящих;</w:t>
      </w:r>
    </w:p>
    <w:p w:rsidR="00B72A0A" w:rsidRDefault="002C54CC">
      <w:pPr>
        <w:pStyle w:val="a4"/>
        <w:numPr>
          <w:ilvl w:val="0"/>
          <w:numId w:val="22"/>
        </w:numPr>
        <w:tabs>
          <w:tab w:val="left" w:pos="1573"/>
        </w:tabs>
        <w:ind w:left="1573"/>
        <w:jc w:val="left"/>
        <w:rPr>
          <w:sz w:val="28"/>
        </w:rPr>
      </w:pPr>
      <w:r>
        <w:rPr>
          <w:sz w:val="28"/>
        </w:rPr>
        <w:t>выполнять</w:t>
      </w:r>
      <w:r>
        <w:rPr>
          <w:spacing w:val="-11"/>
          <w:sz w:val="28"/>
        </w:rPr>
        <w:t xml:space="preserve"> </w:t>
      </w:r>
      <w:r>
        <w:rPr>
          <w:sz w:val="28"/>
        </w:rPr>
        <w:t>основные</w:t>
      </w:r>
      <w:r>
        <w:rPr>
          <w:spacing w:val="-5"/>
          <w:sz w:val="28"/>
        </w:rPr>
        <w:t xml:space="preserve"> </w:t>
      </w:r>
      <w:r>
        <w:rPr>
          <w:sz w:val="28"/>
        </w:rPr>
        <w:t>операции</w:t>
      </w:r>
      <w:r>
        <w:rPr>
          <w:spacing w:val="-5"/>
          <w:sz w:val="28"/>
        </w:rPr>
        <w:t xml:space="preserve"> </w:t>
      </w:r>
      <w:r>
        <w:rPr>
          <w:sz w:val="28"/>
        </w:rPr>
        <w:t>с</w:t>
      </w:r>
      <w:r>
        <w:rPr>
          <w:spacing w:val="-6"/>
          <w:sz w:val="28"/>
        </w:rPr>
        <w:t xml:space="preserve"> </w:t>
      </w:r>
      <w:r>
        <w:rPr>
          <w:sz w:val="28"/>
        </w:rPr>
        <w:t>папками</w:t>
      </w:r>
      <w:r>
        <w:rPr>
          <w:spacing w:val="-5"/>
          <w:sz w:val="28"/>
        </w:rPr>
        <w:t xml:space="preserve"> </w:t>
      </w:r>
      <w:r>
        <w:rPr>
          <w:sz w:val="28"/>
        </w:rPr>
        <w:t>и</w:t>
      </w:r>
      <w:r>
        <w:rPr>
          <w:spacing w:val="-5"/>
          <w:sz w:val="28"/>
        </w:rPr>
        <w:t xml:space="preserve"> </w:t>
      </w:r>
      <w:r>
        <w:rPr>
          <w:spacing w:val="-2"/>
          <w:sz w:val="28"/>
        </w:rPr>
        <w:t>файлами;</w:t>
      </w:r>
    </w:p>
    <w:p w:rsidR="00B72A0A" w:rsidRDefault="002C54CC">
      <w:pPr>
        <w:pStyle w:val="a4"/>
        <w:numPr>
          <w:ilvl w:val="0"/>
          <w:numId w:val="22"/>
        </w:numPr>
        <w:tabs>
          <w:tab w:val="left" w:pos="1573"/>
          <w:tab w:val="left" w:pos="2688"/>
          <w:tab w:val="left" w:pos="6216"/>
          <w:tab w:val="left" w:pos="7796"/>
          <w:tab w:val="left" w:pos="9103"/>
        </w:tabs>
        <w:ind w:right="152" w:firstLine="708"/>
        <w:jc w:val="left"/>
        <w:rPr>
          <w:sz w:val="28"/>
        </w:rPr>
      </w:pPr>
      <w:r>
        <w:rPr>
          <w:spacing w:val="-2"/>
          <w:sz w:val="28"/>
        </w:rPr>
        <w:t>владеть</w:t>
      </w:r>
      <w:r>
        <w:rPr>
          <w:sz w:val="28"/>
        </w:rPr>
        <w:tab/>
        <w:t>способами</w:t>
      </w:r>
      <w:r>
        <w:rPr>
          <w:spacing w:val="80"/>
          <w:sz w:val="28"/>
        </w:rPr>
        <w:t xml:space="preserve"> </w:t>
      </w:r>
      <w:r>
        <w:rPr>
          <w:sz w:val="28"/>
        </w:rPr>
        <w:t>организации</w:t>
      </w:r>
      <w:r>
        <w:rPr>
          <w:spacing w:val="80"/>
          <w:sz w:val="28"/>
        </w:rPr>
        <w:t xml:space="preserve"> </w:t>
      </w:r>
      <w:r>
        <w:rPr>
          <w:sz w:val="28"/>
        </w:rPr>
        <w:t>и</w:t>
      </w:r>
      <w:r>
        <w:rPr>
          <w:sz w:val="28"/>
        </w:rPr>
        <w:tab/>
      </w:r>
      <w:r>
        <w:rPr>
          <w:spacing w:val="-2"/>
          <w:sz w:val="28"/>
        </w:rPr>
        <w:t>управления</w:t>
      </w:r>
      <w:r>
        <w:rPr>
          <w:sz w:val="28"/>
        </w:rPr>
        <w:tab/>
      </w:r>
      <w:r>
        <w:rPr>
          <w:spacing w:val="-2"/>
          <w:sz w:val="28"/>
        </w:rPr>
        <w:t>хранения</w:t>
      </w:r>
      <w:r>
        <w:rPr>
          <w:sz w:val="28"/>
        </w:rPr>
        <w:tab/>
        <w:t>данных</w:t>
      </w:r>
      <w:r>
        <w:rPr>
          <w:spacing w:val="80"/>
          <w:sz w:val="28"/>
        </w:rPr>
        <w:t xml:space="preserve"> </w:t>
      </w:r>
      <w:r>
        <w:rPr>
          <w:sz w:val="28"/>
        </w:rPr>
        <w:t>в файловой системе;</w:t>
      </w:r>
    </w:p>
    <w:p w:rsidR="00B72A0A" w:rsidRDefault="002C54CC">
      <w:pPr>
        <w:pStyle w:val="a4"/>
        <w:numPr>
          <w:ilvl w:val="0"/>
          <w:numId w:val="22"/>
        </w:numPr>
        <w:tabs>
          <w:tab w:val="left" w:pos="1573"/>
        </w:tabs>
        <w:ind w:right="146" w:firstLine="708"/>
        <w:jc w:val="left"/>
        <w:rPr>
          <w:sz w:val="28"/>
        </w:rPr>
      </w:pPr>
      <w:r>
        <w:rPr>
          <w:sz w:val="28"/>
        </w:rPr>
        <w:t>иметь</w:t>
      </w:r>
      <w:r>
        <w:rPr>
          <w:spacing w:val="-1"/>
          <w:sz w:val="28"/>
        </w:rPr>
        <w:t xml:space="preserve"> </w:t>
      </w:r>
      <w:r>
        <w:rPr>
          <w:sz w:val="28"/>
        </w:rPr>
        <w:t>представления о структуре и основных элементах</w:t>
      </w:r>
      <w:r>
        <w:rPr>
          <w:spacing w:val="-2"/>
          <w:sz w:val="28"/>
        </w:rPr>
        <w:t xml:space="preserve"> </w:t>
      </w:r>
      <w:r>
        <w:rPr>
          <w:sz w:val="28"/>
        </w:rPr>
        <w:t>ОС Android или iOS (рабочий стол, хранилища</w:t>
      </w:r>
      <w:r>
        <w:rPr>
          <w:spacing w:val="-1"/>
          <w:sz w:val="28"/>
        </w:rPr>
        <w:t xml:space="preserve"> </w:t>
      </w:r>
      <w:r>
        <w:rPr>
          <w:sz w:val="28"/>
        </w:rPr>
        <w:t>данных,</w:t>
      </w:r>
      <w:r>
        <w:rPr>
          <w:spacing w:val="-2"/>
          <w:sz w:val="28"/>
        </w:rPr>
        <w:t xml:space="preserve"> </w:t>
      </w:r>
      <w:r>
        <w:rPr>
          <w:sz w:val="28"/>
        </w:rPr>
        <w:t>файлы и папки, элементы управления и т.п.);</w:t>
      </w:r>
    </w:p>
    <w:p w:rsidR="00B72A0A" w:rsidRDefault="002C54CC">
      <w:pPr>
        <w:pStyle w:val="a4"/>
        <w:numPr>
          <w:ilvl w:val="0"/>
          <w:numId w:val="22"/>
        </w:numPr>
        <w:tabs>
          <w:tab w:val="left" w:pos="1573"/>
        </w:tabs>
        <w:spacing w:line="321" w:lineRule="exact"/>
        <w:ind w:left="1573"/>
        <w:jc w:val="left"/>
        <w:rPr>
          <w:sz w:val="28"/>
        </w:rPr>
      </w:pPr>
      <w:r>
        <w:rPr>
          <w:sz w:val="28"/>
        </w:rPr>
        <w:t>владеть</w:t>
      </w:r>
      <w:r>
        <w:rPr>
          <w:spacing w:val="26"/>
          <w:sz w:val="28"/>
        </w:rPr>
        <w:t xml:space="preserve"> </w:t>
      </w:r>
      <w:r>
        <w:rPr>
          <w:sz w:val="28"/>
        </w:rPr>
        <w:t>алгоритмами</w:t>
      </w:r>
      <w:r>
        <w:rPr>
          <w:spacing w:val="29"/>
          <w:sz w:val="28"/>
        </w:rPr>
        <w:t xml:space="preserve"> </w:t>
      </w:r>
      <w:r>
        <w:rPr>
          <w:sz w:val="28"/>
        </w:rPr>
        <w:t>выполнения</w:t>
      </w:r>
      <w:r>
        <w:rPr>
          <w:spacing w:val="30"/>
          <w:sz w:val="28"/>
        </w:rPr>
        <w:t xml:space="preserve"> </w:t>
      </w:r>
      <w:r>
        <w:rPr>
          <w:sz w:val="28"/>
        </w:rPr>
        <w:t>базовых</w:t>
      </w:r>
      <w:r>
        <w:rPr>
          <w:spacing w:val="28"/>
          <w:sz w:val="28"/>
        </w:rPr>
        <w:t xml:space="preserve"> </w:t>
      </w:r>
      <w:r>
        <w:rPr>
          <w:sz w:val="28"/>
        </w:rPr>
        <w:t>операций</w:t>
      </w:r>
      <w:r>
        <w:rPr>
          <w:spacing w:val="28"/>
          <w:sz w:val="28"/>
        </w:rPr>
        <w:t xml:space="preserve"> </w:t>
      </w:r>
      <w:r>
        <w:rPr>
          <w:sz w:val="28"/>
        </w:rPr>
        <w:t>в</w:t>
      </w:r>
      <w:r>
        <w:rPr>
          <w:spacing w:val="28"/>
          <w:sz w:val="28"/>
        </w:rPr>
        <w:t xml:space="preserve"> </w:t>
      </w:r>
      <w:r>
        <w:rPr>
          <w:sz w:val="28"/>
        </w:rPr>
        <w:t>ОС</w:t>
      </w:r>
      <w:r>
        <w:rPr>
          <w:spacing w:val="33"/>
          <w:sz w:val="28"/>
        </w:rPr>
        <w:t xml:space="preserve"> </w:t>
      </w:r>
      <w:r>
        <w:rPr>
          <w:sz w:val="28"/>
        </w:rPr>
        <w:t>Android</w:t>
      </w:r>
      <w:r>
        <w:rPr>
          <w:spacing w:val="29"/>
          <w:sz w:val="28"/>
        </w:rPr>
        <w:t xml:space="preserve"> </w:t>
      </w:r>
      <w:r>
        <w:rPr>
          <w:spacing w:val="-5"/>
          <w:sz w:val="28"/>
        </w:rPr>
        <w:t>или</w:t>
      </w:r>
    </w:p>
    <w:p w:rsidR="00B72A0A" w:rsidRDefault="002C54CC">
      <w:pPr>
        <w:pStyle w:val="a3"/>
        <w:spacing w:line="319" w:lineRule="exact"/>
        <w:ind w:firstLine="0"/>
        <w:jc w:val="left"/>
      </w:pPr>
      <w:r>
        <w:rPr>
          <w:spacing w:val="-4"/>
        </w:rPr>
        <w:t>iOS;</w:t>
      </w:r>
    </w:p>
    <w:p w:rsidR="00B72A0A" w:rsidRDefault="002C54CC">
      <w:pPr>
        <w:pStyle w:val="a4"/>
        <w:numPr>
          <w:ilvl w:val="0"/>
          <w:numId w:val="22"/>
        </w:numPr>
        <w:tabs>
          <w:tab w:val="left" w:pos="1573"/>
        </w:tabs>
        <w:ind w:left="1573"/>
        <w:jc w:val="left"/>
        <w:rPr>
          <w:sz w:val="28"/>
        </w:rPr>
      </w:pPr>
      <w:r>
        <w:rPr>
          <w:sz w:val="28"/>
        </w:rPr>
        <w:t>владеть</w:t>
      </w:r>
      <w:r>
        <w:rPr>
          <w:spacing w:val="12"/>
          <w:sz w:val="28"/>
        </w:rPr>
        <w:t xml:space="preserve"> </w:t>
      </w:r>
      <w:r>
        <w:rPr>
          <w:sz w:val="28"/>
        </w:rPr>
        <w:t>способами</w:t>
      </w:r>
      <w:r>
        <w:rPr>
          <w:spacing w:val="17"/>
          <w:sz w:val="28"/>
        </w:rPr>
        <w:t xml:space="preserve"> </w:t>
      </w:r>
      <w:r>
        <w:rPr>
          <w:sz w:val="28"/>
        </w:rPr>
        <w:t>управления</w:t>
      </w:r>
      <w:r>
        <w:rPr>
          <w:spacing w:val="16"/>
          <w:sz w:val="28"/>
        </w:rPr>
        <w:t xml:space="preserve"> </w:t>
      </w:r>
      <w:r>
        <w:rPr>
          <w:sz w:val="28"/>
        </w:rPr>
        <w:t>сенсорными</w:t>
      </w:r>
      <w:r>
        <w:rPr>
          <w:spacing w:val="16"/>
          <w:sz w:val="28"/>
        </w:rPr>
        <w:t xml:space="preserve"> </w:t>
      </w:r>
      <w:r>
        <w:rPr>
          <w:sz w:val="28"/>
        </w:rPr>
        <w:t>мобильными</w:t>
      </w:r>
      <w:r>
        <w:rPr>
          <w:spacing w:val="16"/>
          <w:sz w:val="28"/>
        </w:rPr>
        <w:t xml:space="preserve"> </w:t>
      </w:r>
      <w:r>
        <w:rPr>
          <w:spacing w:val="-2"/>
          <w:sz w:val="28"/>
        </w:rPr>
        <w:t>устройствами,</w:t>
      </w:r>
    </w:p>
    <w:p w:rsidR="00B72A0A" w:rsidRDefault="002C54CC">
      <w:pPr>
        <w:pStyle w:val="a3"/>
        <w:spacing w:before="2"/>
        <w:ind w:firstLine="0"/>
        <w:jc w:val="left"/>
      </w:pPr>
      <w:r>
        <w:t>используя функции ОС и специализированное программное обеспечение для лиц с нарушением зрения;</w:t>
      </w:r>
    </w:p>
    <w:p w:rsidR="00B72A0A" w:rsidRDefault="002C54CC">
      <w:pPr>
        <w:pStyle w:val="a4"/>
        <w:numPr>
          <w:ilvl w:val="0"/>
          <w:numId w:val="22"/>
        </w:numPr>
        <w:tabs>
          <w:tab w:val="left" w:pos="1573"/>
        </w:tabs>
        <w:ind w:right="152" w:firstLine="708"/>
        <w:jc w:val="left"/>
        <w:rPr>
          <w:sz w:val="28"/>
        </w:rPr>
      </w:pPr>
      <w:r>
        <w:rPr>
          <w:sz w:val="28"/>
        </w:rPr>
        <w:t>знать основные приемы обработки текстовой, табличной, графической и звуковой информации;</w:t>
      </w:r>
    </w:p>
    <w:p w:rsidR="00B72A0A" w:rsidRDefault="002C54CC">
      <w:pPr>
        <w:pStyle w:val="a4"/>
        <w:numPr>
          <w:ilvl w:val="0"/>
          <w:numId w:val="22"/>
        </w:numPr>
        <w:tabs>
          <w:tab w:val="left" w:pos="1573"/>
        </w:tabs>
        <w:ind w:right="148" w:firstLine="708"/>
        <w:jc w:val="left"/>
        <w:rPr>
          <w:sz w:val="28"/>
        </w:rPr>
      </w:pPr>
      <w:r>
        <w:rPr>
          <w:sz w:val="28"/>
        </w:rPr>
        <w:t>обрабатывать</w:t>
      </w:r>
      <w:r>
        <w:rPr>
          <w:spacing w:val="40"/>
          <w:sz w:val="28"/>
        </w:rPr>
        <w:t xml:space="preserve"> </w:t>
      </w:r>
      <w:r>
        <w:rPr>
          <w:sz w:val="28"/>
        </w:rPr>
        <w:t>текстовую</w:t>
      </w:r>
      <w:r>
        <w:rPr>
          <w:spacing w:val="39"/>
          <w:sz w:val="28"/>
        </w:rPr>
        <w:t xml:space="preserve"> </w:t>
      </w:r>
      <w:r>
        <w:rPr>
          <w:sz w:val="28"/>
        </w:rPr>
        <w:t>информацию</w:t>
      </w:r>
      <w:r>
        <w:rPr>
          <w:spacing w:val="39"/>
          <w:sz w:val="28"/>
        </w:rPr>
        <w:t xml:space="preserve"> </w:t>
      </w:r>
      <w:r>
        <w:rPr>
          <w:sz w:val="28"/>
        </w:rPr>
        <w:t>с</w:t>
      </w:r>
      <w:r>
        <w:rPr>
          <w:spacing w:val="40"/>
          <w:sz w:val="28"/>
        </w:rPr>
        <w:t xml:space="preserve"> </w:t>
      </w:r>
      <w:r>
        <w:rPr>
          <w:sz w:val="28"/>
        </w:rPr>
        <w:t>использованием</w:t>
      </w:r>
      <w:r>
        <w:rPr>
          <w:spacing w:val="39"/>
          <w:sz w:val="28"/>
        </w:rPr>
        <w:t xml:space="preserve"> </w:t>
      </w:r>
      <w:r>
        <w:rPr>
          <w:sz w:val="28"/>
        </w:rPr>
        <w:t>клавиатуры</w:t>
      </w:r>
      <w:r>
        <w:rPr>
          <w:spacing w:val="40"/>
          <w:sz w:val="28"/>
        </w:rPr>
        <w:t xml:space="preserve"> </w:t>
      </w:r>
      <w:r>
        <w:rPr>
          <w:sz w:val="28"/>
        </w:rPr>
        <w:t>и манипулятора типа «мышь»;</w:t>
      </w:r>
    </w:p>
    <w:p w:rsidR="00B72A0A" w:rsidRDefault="002C54CC">
      <w:pPr>
        <w:pStyle w:val="a4"/>
        <w:numPr>
          <w:ilvl w:val="0"/>
          <w:numId w:val="22"/>
        </w:numPr>
        <w:tabs>
          <w:tab w:val="left" w:pos="1573"/>
        </w:tabs>
        <w:ind w:right="152" w:firstLine="708"/>
        <w:jc w:val="left"/>
        <w:rPr>
          <w:sz w:val="28"/>
        </w:rPr>
      </w:pPr>
      <w:r>
        <w:rPr>
          <w:sz w:val="28"/>
        </w:rPr>
        <w:t xml:space="preserve">владеть Способами ввода, редактирования и форматирования текстовой </w:t>
      </w:r>
      <w:r>
        <w:rPr>
          <w:spacing w:val="-2"/>
          <w:sz w:val="28"/>
        </w:rPr>
        <w:t>информации;</w:t>
      </w:r>
    </w:p>
    <w:p w:rsidR="00B72A0A" w:rsidRDefault="002C54CC">
      <w:pPr>
        <w:pStyle w:val="a4"/>
        <w:numPr>
          <w:ilvl w:val="0"/>
          <w:numId w:val="22"/>
        </w:numPr>
        <w:tabs>
          <w:tab w:val="left" w:pos="1573"/>
          <w:tab w:val="left" w:pos="3000"/>
          <w:tab w:val="left" w:pos="5004"/>
          <w:tab w:val="left" w:pos="6345"/>
          <w:tab w:val="left" w:pos="6829"/>
          <w:tab w:val="left" w:pos="7827"/>
          <w:tab w:val="left" w:pos="9121"/>
        </w:tabs>
        <w:ind w:right="151" w:firstLine="708"/>
        <w:jc w:val="left"/>
        <w:rPr>
          <w:sz w:val="28"/>
        </w:rPr>
      </w:pPr>
      <w:r>
        <w:rPr>
          <w:spacing w:val="-2"/>
          <w:sz w:val="28"/>
        </w:rPr>
        <w:t>создавать,</w:t>
      </w:r>
      <w:r>
        <w:rPr>
          <w:sz w:val="28"/>
        </w:rPr>
        <w:tab/>
      </w:r>
      <w:r>
        <w:rPr>
          <w:spacing w:val="-2"/>
          <w:sz w:val="28"/>
        </w:rPr>
        <w:t>редактировать,</w:t>
      </w:r>
      <w:r>
        <w:rPr>
          <w:sz w:val="28"/>
        </w:rPr>
        <w:tab/>
      </w:r>
      <w:r>
        <w:rPr>
          <w:spacing w:val="-2"/>
          <w:sz w:val="28"/>
        </w:rPr>
        <w:t>выводить</w:t>
      </w:r>
      <w:r>
        <w:rPr>
          <w:sz w:val="28"/>
        </w:rPr>
        <w:tab/>
      </w:r>
      <w:r>
        <w:rPr>
          <w:spacing w:val="-6"/>
          <w:sz w:val="28"/>
        </w:rPr>
        <w:t>на</w:t>
      </w:r>
      <w:r>
        <w:rPr>
          <w:sz w:val="28"/>
        </w:rPr>
        <w:tab/>
      </w:r>
      <w:r>
        <w:rPr>
          <w:spacing w:val="-2"/>
          <w:sz w:val="28"/>
        </w:rPr>
        <w:t>печать</w:t>
      </w:r>
      <w:r>
        <w:rPr>
          <w:sz w:val="28"/>
        </w:rPr>
        <w:tab/>
      </w:r>
      <w:r>
        <w:rPr>
          <w:spacing w:val="-2"/>
          <w:sz w:val="28"/>
        </w:rPr>
        <w:t>таблицы,</w:t>
      </w:r>
      <w:r>
        <w:rPr>
          <w:sz w:val="28"/>
        </w:rPr>
        <w:tab/>
      </w:r>
      <w:r>
        <w:rPr>
          <w:spacing w:val="-2"/>
          <w:sz w:val="28"/>
        </w:rPr>
        <w:t xml:space="preserve">используя </w:t>
      </w:r>
      <w:r>
        <w:rPr>
          <w:sz w:val="28"/>
        </w:rPr>
        <w:t>табличный редактор;</w:t>
      </w:r>
    </w:p>
    <w:p w:rsidR="00B72A0A" w:rsidRDefault="002C54CC">
      <w:pPr>
        <w:pStyle w:val="a4"/>
        <w:numPr>
          <w:ilvl w:val="0"/>
          <w:numId w:val="22"/>
        </w:numPr>
        <w:tabs>
          <w:tab w:val="left" w:pos="1573"/>
          <w:tab w:val="left" w:pos="2777"/>
          <w:tab w:val="left" w:pos="4745"/>
          <w:tab w:val="left" w:pos="6179"/>
          <w:tab w:val="left" w:pos="8443"/>
        </w:tabs>
        <w:ind w:right="147" w:firstLine="708"/>
        <w:jc w:val="left"/>
        <w:rPr>
          <w:sz w:val="28"/>
        </w:rPr>
      </w:pPr>
      <w:r>
        <w:rPr>
          <w:spacing w:val="-2"/>
          <w:sz w:val="28"/>
        </w:rPr>
        <w:t>владеть</w:t>
      </w:r>
      <w:r>
        <w:rPr>
          <w:sz w:val="28"/>
        </w:rPr>
        <w:tab/>
      </w:r>
      <w:r>
        <w:rPr>
          <w:spacing w:val="-2"/>
          <w:sz w:val="28"/>
        </w:rPr>
        <w:t>технологиями</w:t>
      </w:r>
      <w:r>
        <w:rPr>
          <w:sz w:val="28"/>
        </w:rPr>
        <w:tab/>
      </w:r>
      <w:r>
        <w:rPr>
          <w:spacing w:val="-2"/>
          <w:sz w:val="28"/>
        </w:rPr>
        <w:t>создания,</w:t>
      </w:r>
      <w:r>
        <w:rPr>
          <w:sz w:val="28"/>
        </w:rPr>
        <w:tab/>
      </w:r>
      <w:r>
        <w:rPr>
          <w:spacing w:val="-2"/>
          <w:sz w:val="28"/>
        </w:rPr>
        <w:t>редактирования,</w:t>
      </w:r>
      <w:r>
        <w:rPr>
          <w:sz w:val="28"/>
        </w:rPr>
        <w:tab/>
      </w:r>
      <w:r>
        <w:rPr>
          <w:spacing w:val="-2"/>
          <w:sz w:val="28"/>
        </w:rPr>
        <w:t xml:space="preserve">преобразования </w:t>
      </w:r>
      <w:r>
        <w:rPr>
          <w:sz w:val="28"/>
        </w:rPr>
        <w:t>табличных данных с использованием программных средств для слабовидящих;</w:t>
      </w:r>
    </w:p>
    <w:p w:rsidR="00B72A0A" w:rsidRDefault="002C54CC">
      <w:pPr>
        <w:pStyle w:val="a4"/>
        <w:numPr>
          <w:ilvl w:val="0"/>
          <w:numId w:val="22"/>
        </w:numPr>
        <w:tabs>
          <w:tab w:val="left" w:pos="1573"/>
          <w:tab w:val="left" w:pos="2619"/>
          <w:tab w:val="left" w:pos="4931"/>
          <w:tab w:val="left" w:pos="5490"/>
          <w:tab w:val="left" w:pos="7049"/>
          <w:tab w:val="left" w:pos="8567"/>
        </w:tabs>
        <w:spacing w:line="242" w:lineRule="auto"/>
        <w:ind w:right="150" w:firstLine="708"/>
        <w:jc w:val="left"/>
        <w:rPr>
          <w:sz w:val="28"/>
        </w:rPr>
      </w:pPr>
      <w:r>
        <w:rPr>
          <w:spacing w:val="-4"/>
          <w:sz w:val="28"/>
        </w:rPr>
        <w:t>знать</w:t>
      </w:r>
      <w:r>
        <w:rPr>
          <w:sz w:val="28"/>
        </w:rPr>
        <w:tab/>
      </w:r>
      <w:r>
        <w:rPr>
          <w:spacing w:val="-2"/>
          <w:sz w:val="28"/>
        </w:rPr>
        <w:t>предназначение</w:t>
      </w:r>
      <w:r>
        <w:rPr>
          <w:sz w:val="28"/>
        </w:rPr>
        <w:tab/>
      </w:r>
      <w:r>
        <w:rPr>
          <w:spacing w:val="-10"/>
          <w:sz w:val="28"/>
        </w:rPr>
        <w:t>и</w:t>
      </w:r>
      <w:r>
        <w:rPr>
          <w:sz w:val="28"/>
        </w:rPr>
        <w:tab/>
      </w:r>
      <w:r>
        <w:rPr>
          <w:spacing w:val="-2"/>
          <w:sz w:val="28"/>
        </w:rPr>
        <w:t>основные</w:t>
      </w:r>
      <w:r>
        <w:rPr>
          <w:sz w:val="28"/>
        </w:rPr>
        <w:tab/>
      </w:r>
      <w:r>
        <w:rPr>
          <w:spacing w:val="-2"/>
          <w:sz w:val="28"/>
        </w:rPr>
        <w:t>сценарии</w:t>
      </w:r>
      <w:r>
        <w:rPr>
          <w:sz w:val="28"/>
        </w:rPr>
        <w:tab/>
      </w:r>
      <w:r>
        <w:rPr>
          <w:spacing w:val="-2"/>
          <w:sz w:val="28"/>
        </w:rPr>
        <w:t>использования тифлофлешплеера;</w:t>
      </w:r>
    </w:p>
    <w:p w:rsidR="00B72A0A" w:rsidRDefault="002C54CC">
      <w:pPr>
        <w:pStyle w:val="a4"/>
        <w:numPr>
          <w:ilvl w:val="0"/>
          <w:numId w:val="22"/>
        </w:numPr>
        <w:tabs>
          <w:tab w:val="left" w:pos="1573"/>
        </w:tabs>
        <w:ind w:right="151" w:firstLine="708"/>
        <w:jc w:val="left"/>
        <w:rPr>
          <w:sz w:val="28"/>
        </w:rPr>
      </w:pPr>
      <w:r>
        <w:rPr>
          <w:sz w:val="28"/>
        </w:rPr>
        <w:t>уметь</w:t>
      </w:r>
      <w:r>
        <w:rPr>
          <w:spacing w:val="80"/>
          <w:sz w:val="28"/>
        </w:rPr>
        <w:t xml:space="preserve"> </w:t>
      </w:r>
      <w:r>
        <w:rPr>
          <w:sz w:val="28"/>
        </w:rPr>
        <w:t>передавать</w:t>
      </w:r>
      <w:r>
        <w:rPr>
          <w:spacing w:val="80"/>
          <w:sz w:val="28"/>
        </w:rPr>
        <w:t xml:space="preserve"> </w:t>
      </w:r>
      <w:r>
        <w:rPr>
          <w:sz w:val="28"/>
        </w:rPr>
        <w:t>информацию</w:t>
      </w:r>
      <w:r>
        <w:rPr>
          <w:spacing w:val="80"/>
          <w:sz w:val="28"/>
        </w:rPr>
        <w:t xml:space="preserve"> </w:t>
      </w:r>
      <w:r>
        <w:rPr>
          <w:sz w:val="28"/>
        </w:rPr>
        <w:t>на</w:t>
      </w:r>
      <w:r>
        <w:rPr>
          <w:spacing w:val="80"/>
          <w:sz w:val="28"/>
        </w:rPr>
        <w:t xml:space="preserve"> </w:t>
      </w:r>
      <w:r>
        <w:rPr>
          <w:sz w:val="28"/>
        </w:rPr>
        <w:t>съемные</w:t>
      </w:r>
      <w:r>
        <w:rPr>
          <w:spacing w:val="80"/>
          <w:sz w:val="28"/>
        </w:rPr>
        <w:t xml:space="preserve"> </w:t>
      </w:r>
      <w:r>
        <w:rPr>
          <w:sz w:val="28"/>
        </w:rPr>
        <w:t>носители</w:t>
      </w:r>
      <w:r>
        <w:rPr>
          <w:spacing w:val="80"/>
          <w:sz w:val="28"/>
        </w:rPr>
        <w:t xml:space="preserve"> </w:t>
      </w:r>
      <w:r>
        <w:rPr>
          <w:sz w:val="28"/>
        </w:rPr>
        <w:t>информации,</w:t>
      </w:r>
      <w:r>
        <w:rPr>
          <w:spacing w:val="40"/>
          <w:sz w:val="28"/>
        </w:rPr>
        <w:t xml:space="preserve"> </w:t>
      </w:r>
      <w:r>
        <w:rPr>
          <w:spacing w:val="-2"/>
          <w:sz w:val="28"/>
        </w:rPr>
        <w:t>плееры;</w:t>
      </w:r>
    </w:p>
    <w:p w:rsidR="00B72A0A" w:rsidRDefault="002C54CC">
      <w:pPr>
        <w:pStyle w:val="a4"/>
        <w:numPr>
          <w:ilvl w:val="0"/>
          <w:numId w:val="22"/>
        </w:numPr>
        <w:tabs>
          <w:tab w:val="left" w:pos="1573"/>
          <w:tab w:val="left" w:pos="2710"/>
          <w:tab w:val="left" w:pos="4127"/>
          <w:tab w:val="left" w:pos="5982"/>
          <w:tab w:val="left" w:pos="8400"/>
          <w:tab w:val="left" w:pos="9033"/>
          <w:tab w:val="left" w:pos="10198"/>
        </w:tabs>
        <w:ind w:right="148" w:firstLine="708"/>
        <w:jc w:val="left"/>
        <w:rPr>
          <w:sz w:val="28"/>
        </w:rPr>
      </w:pPr>
      <w:r>
        <w:rPr>
          <w:spacing w:val="-2"/>
          <w:sz w:val="28"/>
        </w:rPr>
        <w:t>владеть</w:t>
      </w:r>
      <w:r>
        <w:rPr>
          <w:sz w:val="28"/>
        </w:rPr>
        <w:tab/>
      </w:r>
      <w:r>
        <w:rPr>
          <w:spacing w:val="-2"/>
          <w:sz w:val="28"/>
        </w:rPr>
        <w:t>приемами</w:t>
      </w:r>
      <w:r>
        <w:rPr>
          <w:sz w:val="28"/>
        </w:rPr>
        <w:tab/>
      </w:r>
      <w:r>
        <w:rPr>
          <w:spacing w:val="-2"/>
          <w:sz w:val="28"/>
        </w:rPr>
        <w:t>эксплуатации</w:t>
      </w:r>
      <w:r>
        <w:rPr>
          <w:sz w:val="28"/>
        </w:rPr>
        <w:tab/>
      </w:r>
      <w:r>
        <w:rPr>
          <w:spacing w:val="-2"/>
          <w:sz w:val="28"/>
        </w:rPr>
        <w:t>тифлофлешплеера</w:t>
      </w:r>
      <w:r>
        <w:rPr>
          <w:sz w:val="28"/>
        </w:rPr>
        <w:tab/>
      </w:r>
      <w:r>
        <w:rPr>
          <w:spacing w:val="-4"/>
          <w:sz w:val="28"/>
        </w:rPr>
        <w:t>для</w:t>
      </w:r>
      <w:r>
        <w:rPr>
          <w:sz w:val="28"/>
        </w:rPr>
        <w:tab/>
      </w:r>
      <w:r>
        <w:rPr>
          <w:spacing w:val="-2"/>
          <w:sz w:val="28"/>
        </w:rPr>
        <w:t>доступа</w:t>
      </w:r>
      <w:r>
        <w:rPr>
          <w:sz w:val="28"/>
        </w:rPr>
        <w:tab/>
      </w:r>
      <w:r>
        <w:rPr>
          <w:spacing w:val="-10"/>
          <w:sz w:val="28"/>
        </w:rPr>
        <w:t xml:space="preserve">к </w:t>
      </w:r>
      <w:r>
        <w:rPr>
          <w:spacing w:val="-2"/>
          <w:sz w:val="28"/>
        </w:rPr>
        <w:t>информации;</w:t>
      </w:r>
    </w:p>
    <w:p w:rsidR="00B72A0A" w:rsidRDefault="002C54CC">
      <w:pPr>
        <w:pStyle w:val="a4"/>
        <w:numPr>
          <w:ilvl w:val="0"/>
          <w:numId w:val="22"/>
        </w:numPr>
        <w:tabs>
          <w:tab w:val="left" w:pos="1573"/>
        </w:tabs>
        <w:spacing w:line="242" w:lineRule="auto"/>
        <w:ind w:right="151" w:firstLine="708"/>
        <w:jc w:val="left"/>
        <w:rPr>
          <w:sz w:val="28"/>
        </w:rPr>
      </w:pPr>
      <w:r>
        <w:rPr>
          <w:sz w:val="28"/>
        </w:rPr>
        <w:t>владеть</w:t>
      </w:r>
      <w:r>
        <w:rPr>
          <w:spacing w:val="80"/>
          <w:sz w:val="28"/>
        </w:rPr>
        <w:t xml:space="preserve"> </w:t>
      </w:r>
      <w:r>
        <w:rPr>
          <w:sz w:val="28"/>
        </w:rPr>
        <w:t>основными</w:t>
      </w:r>
      <w:r>
        <w:rPr>
          <w:spacing w:val="80"/>
          <w:sz w:val="28"/>
        </w:rPr>
        <w:t xml:space="preserve"> </w:t>
      </w:r>
      <w:r>
        <w:rPr>
          <w:sz w:val="28"/>
        </w:rPr>
        <w:t>приемами</w:t>
      </w:r>
      <w:r>
        <w:rPr>
          <w:spacing w:val="80"/>
          <w:sz w:val="28"/>
        </w:rPr>
        <w:t xml:space="preserve"> </w:t>
      </w:r>
      <w:r>
        <w:rPr>
          <w:sz w:val="28"/>
        </w:rPr>
        <w:t>использования</w:t>
      </w:r>
      <w:r>
        <w:rPr>
          <w:spacing w:val="80"/>
          <w:sz w:val="28"/>
        </w:rPr>
        <w:t xml:space="preserve"> </w:t>
      </w:r>
      <w:r>
        <w:rPr>
          <w:sz w:val="28"/>
        </w:rPr>
        <w:t>тифлофлешплеера</w:t>
      </w:r>
      <w:r>
        <w:rPr>
          <w:spacing w:val="80"/>
          <w:sz w:val="28"/>
        </w:rPr>
        <w:t xml:space="preserve"> </w:t>
      </w:r>
      <w:r>
        <w:rPr>
          <w:sz w:val="28"/>
        </w:rPr>
        <w:t>при работе с текстовыми документами и аудиофайлами;</w:t>
      </w:r>
    </w:p>
    <w:p w:rsidR="00B72A0A" w:rsidRDefault="002C54CC">
      <w:pPr>
        <w:pStyle w:val="a4"/>
        <w:numPr>
          <w:ilvl w:val="0"/>
          <w:numId w:val="22"/>
        </w:numPr>
        <w:tabs>
          <w:tab w:val="left" w:pos="1573"/>
        </w:tabs>
        <w:spacing w:line="317" w:lineRule="exact"/>
        <w:ind w:left="1573"/>
        <w:jc w:val="left"/>
        <w:rPr>
          <w:sz w:val="28"/>
        </w:rPr>
      </w:pPr>
      <w:r>
        <w:rPr>
          <w:sz w:val="28"/>
        </w:rPr>
        <w:t>знать</w:t>
      </w:r>
      <w:r>
        <w:rPr>
          <w:spacing w:val="-12"/>
          <w:sz w:val="28"/>
        </w:rPr>
        <w:t xml:space="preserve"> </w:t>
      </w:r>
      <w:r>
        <w:rPr>
          <w:sz w:val="28"/>
        </w:rPr>
        <w:t>отличительные</w:t>
      </w:r>
      <w:r>
        <w:rPr>
          <w:spacing w:val="-8"/>
          <w:sz w:val="28"/>
        </w:rPr>
        <w:t xml:space="preserve"> </w:t>
      </w:r>
      <w:r>
        <w:rPr>
          <w:sz w:val="28"/>
        </w:rPr>
        <w:t>особенности</w:t>
      </w:r>
      <w:r>
        <w:rPr>
          <w:spacing w:val="-9"/>
          <w:sz w:val="28"/>
        </w:rPr>
        <w:t xml:space="preserve"> </w:t>
      </w:r>
      <w:r>
        <w:rPr>
          <w:sz w:val="28"/>
        </w:rPr>
        <w:t>формата</w:t>
      </w:r>
      <w:r>
        <w:rPr>
          <w:spacing w:val="-8"/>
          <w:sz w:val="28"/>
        </w:rPr>
        <w:t xml:space="preserve"> </w:t>
      </w:r>
      <w:r>
        <w:rPr>
          <w:spacing w:val="-2"/>
          <w:sz w:val="28"/>
        </w:rPr>
        <w:t>DAISY;</w:t>
      </w:r>
    </w:p>
    <w:p w:rsidR="00B72A0A" w:rsidRDefault="002C54CC">
      <w:pPr>
        <w:pStyle w:val="a4"/>
        <w:numPr>
          <w:ilvl w:val="0"/>
          <w:numId w:val="22"/>
        </w:numPr>
        <w:tabs>
          <w:tab w:val="left" w:pos="1573"/>
        </w:tabs>
        <w:ind w:left="1573"/>
        <w:jc w:val="left"/>
        <w:rPr>
          <w:sz w:val="28"/>
        </w:rPr>
      </w:pPr>
      <w:r>
        <w:rPr>
          <w:sz w:val="28"/>
        </w:rPr>
        <w:t>воспроизводить</w:t>
      </w:r>
      <w:r>
        <w:rPr>
          <w:spacing w:val="-10"/>
          <w:sz w:val="28"/>
        </w:rPr>
        <w:t xml:space="preserve"> </w:t>
      </w:r>
      <w:r>
        <w:rPr>
          <w:sz w:val="28"/>
        </w:rPr>
        <w:t>DAISY-книгу</w:t>
      </w:r>
      <w:r>
        <w:rPr>
          <w:spacing w:val="-8"/>
          <w:sz w:val="28"/>
        </w:rPr>
        <w:t xml:space="preserve"> </w:t>
      </w:r>
      <w:r>
        <w:rPr>
          <w:sz w:val="28"/>
        </w:rPr>
        <w:t>на</w:t>
      </w:r>
      <w:r>
        <w:rPr>
          <w:spacing w:val="-7"/>
          <w:sz w:val="28"/>
        </w:rPr>
        <w:t xml:space="preserve"> </w:t>
      </w:r>
      <w:r>
        <w:rPr>
          <w:sz w:val="28"/>
        </w:rPr>
        <w:t>аппаратном</w:t>
      </w:r>
      <w:r>
        <w:rPr>
          <w:spacing w:val="-6"/>
          <w:sz w:val="28"/>
        </w:rPr>
        <w:t xml:space="preserve"> </w:t>
      </w:r>
      <w:r>
        <w:rPr>
          <w:sz w:val="28"/>
        </w:rPr>
        <w:t>и</w:t>
      </w:r>
      <w:r>
        <w:rPr>
          <w:spacing w:val="-7"/>
          <w:sz w:val="28"/>
        </w:rPr>
        <w:t xml:space="preserve"> </w:t>
      </w:r>
      <w:r>
        <w:rPr>
          <w:sz w:val="28"/>
        </w:rPr>
        <w:t>программном</w:t>
      </w:r>
      <w:r>
        <w:rPr>
          <w:spacing w:val="-6"/>
          <w:sz w:val="28"/>
        </w:rPr>
        <w:t xml:space="preserve"> </w:t>
      </w:r>
      <w:r>
        <w:rPr>
          <w:spacing w:val="-2"/>
          <w:sz w:val="28"/>
        </w:rPr>
        <w:t>плеере;</w:t>
      </w:r>
    </w:p>
    <w:p w:rsidR="00B72A0A" w:rsidRDefault="002C54CC">
      <w:pPr>
        <w:pStyle w:val="a4"/>
        <w:numPr>
          <w:ilvl w:val="0"/>
          <w:numId w:val="22"/>
        </w:numPr>
        <w:tabs>
          <w:tab w:val="left" w:pos="1573"/>
          <w:tab w:val="left" w:pos="2700"/>
          <w:tab w:val="left" w:pos="4184"/>
          <w:tab w:val="left" w:pos="6304"/>
          <w:tab w:val="left" w:pos="8042"/>
          <w:tab w:val="left" w:pos="8407"/>
          <w:tab w:val="left" w:pos="10207"/>
        </w:tabs>
        <w:ind w:right="152" w:firstLine="708"/>
        <w:jc w:val="left"/>
        <w:rPr>
          <w:sz w:val="28"/>
        </w:rPr>
      </w:pPr>
      <w:r>
        <w:rPr>
          <w:spacing w:val="-2"/>
          <w:sz w:val="28"/>
        </w:rPr>
        <w:t>владеть</w:t>
      </w:r>
      <w:r>
        <w:rPr>
          <w:sz w:val="28"/>
        </w:rPr>
        <w:tab/>
      </w:r>
      <w:r>
        <w:rPr>
          <w:spacing w:val="-2"/>
          <w:sz w:val="28"/>
        </w:rPr>
        <w:t>способами</w:t>
      </w:r>
      <w:r>
        <w:rPr>
          <w:sz w:val="28"/>
        </w:rPr>
        <w:tab/>
      </w:r>
      <w:r>
        <w:rPr>
          <w:spacing w:val="-2"/>
          <w:sz w:val="28"/>
        </w:rPr>
        <w:t>редактирования</w:t>
      </w:r>
      <w:r>
        <w:rPr>
          <w:sz w:val="28"/>
        </w:rPr>
        <w:tab/>
      </w:r>
      <w:r>
        <w:rPr>
          <w:spacing w:val="-2"/>
          <w:sz w:val="28"/>
        </w:rPr>
        <w:t>графических</w:t>
      </w:r>
      <w:r>
        <w:rPr>
          <w:sz w:val="28"/>
        </w:rPr>
        <w:tab/>
      </w:r>
      <w:r>
        <w:rPr>
          <w:spacing w:val="-10"/>
          <w:sz w:val="28"/>
        </w:rPr>
        <w:t>и</w:t>
      </w:r>
      <w:r>
        <w:rPr>
          <w:sz w:val="28"/>
        </w:rPr>
        <w:tab/>
      </w:r>
      <w:r>
        <w:rPr>
          <w:spacing w:val="-2"/>
          <w:sz w:val="28"/>
        </w:rPr>
        <w:t>аудиоданных</w:t>
      </w:r>
      <w:r>
        <w:rPr>
          <w:sz w:val="28"/>
        </w:rPr>
        <w:tab/>
      </w:r>
      <w:r>
        <w:rPr>
          <w:spacing w:val="-10"/>
          <w:sz w:val="28"/>
        </w:rPr>
        <w:t xml:space="preserve">с </w:t>
      </w:r>
      <w:r>
        <w:rPr>
          <w:sz w:val="28"/>
        </w:rPr>
        <w:t>применением функций увеличения изображения на экране;</w:t>
      </w:r>
    </w:p>
    <w:p w:rsidR="00B72A0A" w:rsidRDefault="002C54CC">
      <w:pPr>
        <w:pStyle w:val="a4"/>
        <w:numPr>
          <w:ilvl w:val="0"/>
          <w:numId w:val="22"/>
        </w:numPr>
        <w:tabs>
          <w:tab w:val="left" w:pos="1573"/>
        </w:tabs>
        <w:spacing w:line="321" w:lineRule="exact"/>
        <w:ind w:left="1573"/>
        <w:jc w:val="left"/>
        <w:rPr>
          <w:sz w:val="28"/>
        </w:rPr>
      </w:pPr>
      <w:r>
        <w:rPr>
          <w:sz w:val="28"/>
        </w:rPr>
        <w:t>редактировать</w:t>
      </w:r>
      <w:r>
        <w:rPr>
          <w:spacing w:val="-11"/>
          <w:sz w:val="28"/>
        </w:rPr>
        <w:t xml:space="preserve"> </w:t>
      </w:r>
      <w:r>
        <w:rPr>
          <w:sz w:val="28"/>
        </w:rPr>
        <w:t>и</w:t>
      </w:r>
      <w:r>
        <w:rPr>
          <w:spacing w:val="-7"/>
          <w:sz w:val="28"/>
        </w:rPr>
        <w:t xml:space="preserve"> </w:t>
      </w:r>
      <w:r>
        <w:rPr>
          <w:sz w:val="28"/>
        </w:rPr>
        <w:t>конвертировать</w:t>
      </w:r>
      <w:r>
        <w:rPr>
          <w:spacing w:val="-8"/>
          <w:sz w:val="28"/>
        </w:rPr>
        <w:t xml:space="preserve"> </w:t>
      </w:r>
      <w:r>
        <w:rPr>
          <w:sz w:val="28"/>
        </w:rPr>
        <w:t>аудио</w:t>
      </w:r>
      <w:r>
        <w:rPr>
          <w:spacing w:val="-9"/>
          <w:sz w:val="28"/>
        </w:rPr>
        <w:t xml:space="preserve"> </w:t>
      </w:r>
      <w:r>
        <w:rPr>
          <w:sz w:val="28"/>
        </w:rPr>
        <w:t>и</w:t>
      </w:r>
      <w:r>
        <w:rPr>
          <w:spacing w:val="-9"/>
          <w:sz w:val="28"/>
        </w:rPr>
        <w:t xml:space="preserve"> </w:t>
      </w:r>
      <w:r>
        <w:rPr>
          <w:sz w:val="28"/>
        </w:rPr>
        <w:t>графические</w:t>
      </w:r>
      <w:r>
        <w:rPr>
          <w:spacing w:val="-6"/>
          <w:sz w:val="28"/>
        </w:rPr>
        <w:t xml:space="preserve"> </w:t>
      </w:r>
      <w:r>
        <w:rPr>
          <w:spacing w:val="-2"/>
          <w:sz w:val="28"/>
        </w:rPr>
        <w:t>файлы;</w:t>
      </w:r>
    </w:p>
    <w:p w:rsidR="00B72A0A" w:rsidRDefault="00B72A0A">
      <w:pPr>
        <w:spacing w:line="321"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1"/>
        </w:tabs>
        <w:spacing w:before="74" w:line="242" w:lineRule="auto"/>
        <w:ind w:right="144" w:firstLine="708"/>
        <w:rPr>
          <w:sz w:val="28"/>
        </w:rPr>
      </w:pPr>
      <w:r>
        <w:rPr>
          <w:sz w:val="28"/>
        </w:rPr>
        <w:t>иметь представления о структуре web-страницы и особенностях работы интернет-обозревателей (Internet Explorer, Google Chrome и т.п.);</w:t>
      </w:r>
    </w:p>
    <w:p w:rsidR="00B72A0A" w:rsidRDefault="002C54CC">
      <w:pPr>
        <w:pStyle w:val="a4"/>
        <w:numPr>
          <w:ilvl w:val="0"/>
          <w:numId w:val="22"/>
        </w:numPr>
        <w:tabs>
          <w:tab w:val="left" w:pos="1571"/>
        </w:tabs>
        <w:ind w:right="145" w:firstLine="708"/>
        <w:rPr>
          <w:sz w:val="28"/>
        </w:rPr>
      </w:pPr>
      <w:r>
        <w:rPr>
          <w:sz w:val="28"/>
        </w:rPr>
        <w:t>осуществлять поиск информации в сети Интернет; знать принципы работы с ресурсами сети Интернет;</w:t>
      </w:r>
    </w:p>
    <w:p w:rsidR="00B72A0A" w:rsidRDefault="002C54CC">
      <w:pPr>
        <w:pStyle w:val="a4"/>
        <w:numPr>
          <w:ilvl w:val="0"/>
          <w:numId w:val="22"/>
        </w:numPr>
        <w:tabs>
          <w:tab w:val="left" w:pos="1572"/>
        </w:tabs>
        <w:spacing w:line="321" w:lineRule="exact"/>
        <w:ind w:left="1572" w:hanging="731"/>
        <w:rPr>
          <w:sz w:val="28"/>
        </w:rPr>
      </w:pPr>
      <w:r>
        <w:rPr>
          <w:sz w:val="28"/>
        </w:rPr>
        <w:t>владеть</w:t>
      </w:r>
      <w:r>
        <w:rPr>
          <w:spacing w:val="-8"/>
          <w:sz w:val="28"/>
        </w:rPr>
        <w:t xml:space="preserve"> </w:t>
      </w:r>
      <w:r>
        <w:rPr>
          <w:sz w:val="28"/>
        </w:rPr>
        <w:t>способами</w:t>
      </w:r>
      <w:r>
        <w:rPr>
          <w:spacing w:val="-10"/>
          <w:sz w:val="28"/>
        </w:rPr>
        <w:t xml:space="preserve"> </w:t>
      </w:r>
      <w:r>
        <w:rPr>
          <w:sz w:val="28"/>
        </w:rPr>
        <w:t>взаимодействия</w:t>
      </w:r>
      <w:r>
        <w:rPr>
          <w:spacing w:val="-7"/>
          <w:sz w:val="28"/>
        </w:rPr>
        <w:t xml:space="preserve"> </w:t>
      </w:r>
      <w:r>
        <w:rPr>
          <w:sz w:val="28"/>
        </w:rPr>
        <w:t>с</w:t>
      </w:r>
      <w:r>
        <w:rPr>
          <w:spacing w:val="-7"/>
          <w:sz w:val="28"/>
        </w:rPr>
        <w:t xml:space="preserve"> </w:t>
      </w:r>
      <w:r>
        <w:rPr>
          <w:sz w:val="28"/>
        </w:rPr>
        <w:t>ресурсами</w:t>
      </w:r>
      <w:r>
        <w:rPr>
          <w:spacing w:val="-7"/>
          <w:sz w:val="28"/>
        </w:rPr>
        <w:t xml:space="preserve"> </w:t>
      </w:r>
      <w:r>
        <w:rPr>
          <w:sz w:val="28"/>
        </w:rPr>
        <w:t>сети</w:t>
      </w:r>
      <w:r>
        <w:rPr>
          <w:spacing w:val="-7"/>
          <w:sz w:val="28"/>
        </w:rPr>
        <w:t xml:space="preserve"> </w:t>
      </w:r>
      <w:r>
        <w:rPr>
          <w:spacing w:val="-2"/>
          <w:sz w:val="28"/>
        </w:rPr>
        <w:t>Интернет;</w:t>
      </w:r>
    </w:p>
    <w:p w:rsidR="00B72A0A" w:rsidRDefault="002C54CC">
      <w:pPr>
        <w:pStyle w:val="a4"/>
        <w:numPr>
          <w:ilvl w:val="0"/>
          <w:numId w:val="22"/>
        </w:numPr>
        <w:tabs>
          <w:tab w:val="left" w:pos="1571"/>
        </w:tabs>
        <w:ind w:right="149" w:firstLine="708"/>
        <w:rPr>
          <w:sz w:val="28"/>
        </w:rPr>
      </w:pPr>
      <w:r>
        <w:rPr>
          <w:sz w:val="28"/>
        </w:rPr>
        <w:t>использовать</w:t>
      </w:r>
      <w:r>
        <w:rPr>
          <w:spacing w:val="-18"/>
          <w:sz w:val="28"/>
        </w:rPr>
        <w:t xml:space="preserve"> </w:t>
      </w:r>
      <w:r>
        <w:rPr>
          <w:sz w:val="28"/>
        </w:rPr>
        <w:t>браузеры</w:t>
      </w:r>
      <w:r>
        <w:rPr>
          <w:spacing w:val="-17"/>
          <w:sz w:val="28"/>
        </w:rPr>
        <w:t xml:space="preserve"> </w:t>
      </w:r>
      <w:r>
        <w:rPr>
          <w:sz w:val="28"/>
        </w:rPr>
        <w:t>для</w:t>
      </w:r>
      <w:r>
        <w:rPr>
          <w:spacing w:val="-18"/>
          <w:sz w:val="28"/>
        </w:rPr>
        <w:t xml:space="preserve"> </w:t>
      </w:r>
      <w:r>
        <w:rPr>
          <w:sz w:val="28"/>
        </w:rPr>
        <w:t>поиска,</w:t>
      </w:r>
      <w:r>
        <w:rPr>
          <w:spacing w:val="-17"/>
          <w:sz w:val="28"/>
        </w:rPr>
        <w:t xml:space="preserve"> </w:t>
      </w:r>
      <w:r>
        <w:rPr>
          <w:sz w:val="28"/>
        </w:rPr>
        <w:t>просмотра</w:t>
      </w:r>
      <w:r>
        <w:rPr>
          <w:spacing w:val="-18"/>
          <w:sz w:val="28"/>
        </w:rPr>
        <w:t xml:space="preserve"> </w:t>
      </w:r>
      <w:r>
        <w:rPr>
          <w:sz w:val="28"/>
        </w:rPr>
        <w:t>и</w:t>
      </w:r>
      <w:r>
        <w:rPr>
          <w:spacing w:val="-17"/>
          <w:sz w:val="28"/>
        </w:rPr>
        <w:t xml:space="preserve"> </w:t>
      </w:r>
      <w:r>
        <w:rPr>
          <w:sz w:val="28"/>
        </w:rPr>
        <w:t>сохранения</w:t>
      </w:r>
      <w:r>
        <w:rPr>
          <w:spacing w:val="-18"/>
          <w:sz w:val="28"/>
        </w:rPr>
        <w:t xml:space="preserve"> </w:t>
      </w:r>
      <w:r>
        <w:rPr>
          <w:sz w:val="28"/>
        </w:rPr>
        <w:t>содержимого сайтов в сети Интернет;</w:t>
      </w:r>
    </w:p>
    <w:p w:rsidR="00B72A0A" w:rsidRDefault="002C54CC">
      <w:pPr>
        <w:pStyle w:val="a4"/>
        <w:numPr>
          <w:ilvl w:val="0"/>
          <w:numId w:val="22"/>
        </w:numPr>
        <w:tabs>
          <w:tab w:val="left" w:pos="1572"/>
        </w:tabs>
        <w:spacing w:line="322" w:lineRule="exact"/>
        <w:ind w:left="1572" w:hanging="731"/>
        <w:rPr>
          <w:sz w:val="28"/>
        </w:rPr>
      </w:pPr>
      <w:r>
        <w:rPr>
          <w:sz w:val="28"/>
        </w:rPr>
        <w:t>знать</w:t>
      </w:r>
      <w:r>
        <w:rPr>
          <w:spacing w:val="-7"/>
          <w:sz w:val="28"/>
        </w:rPr>
        <w:t xml:space="preserve"> </w:t>
      </w:r>
      <w:r>
        <w:rPr>
          <w:sz w:val="28"/>
        </w:rPr>
        <w:t>принципы</w:t>
      </w:r>
      <w:r>
        <w:rPr>
          <w:spacing w:val="-5"/>
          <w:sz w:val="28"/>
        </w:rPr>
        <w:t xml:space="preserve"> </w:t>
      </w:r>
      <w:r>
        <w:rPr>
          <w:sz w:val="28"/>
        </w:rPr>
        <w:t>работы</w:t>
      </w:r>
      <w:r>
        <w:rPr>
          <w:spacing w:val="-6"/>
          <w:sz w:val="28"/>
        </w:rPr>
        <w:t xml:space="preserve"> </w:t>
      </w:r>
      <w:r>
        <w:rPr>
          <w:sz w:val="28"/>
        </w:rPr>
        <w:t>с</w:t>
      </w:r>
      <w:r>
        <w:rPr>
          <w:spacing w:val="-5"/>
          <w:sz w:val="28"/>
        </w:rPr>
        <w:t xml:space="preserve"> </w:t>
      </w:r>
      <w:r>
        <w:rPr>
          <w:sz w:val="28"/>
        </w:rPr>
        <w:t>электронной</w:t>
      </w:r>
      <w:r>
        <w:rPr>
          <w:spacing w:val="-5"/>
          <w:sz w:val="28"/>
        </w:rPr>
        <w:t xml:space="preserve"> </w:t>
      </w:r>
      <w:r>
        <w:rPr>
          <w:spacing w:val="-2"/>
          <w:sz w:val="28"/>
        </w:rPr>
        <w:t>почтой;</w:t>
      </w:r>
    </w:p>
    <w:p w:rsidR="00B72A0A" w:rsidRDefault="002C54CC">
      <w:pPr>
        <w:pStyle w:val="a4"/>
        <w:numPr>
          <w:ilvl w:val="0"/>
          <w:numId w:val="22"/>
        </w:numPr>
        <w:tabs>
          <w:tab w:val="left" w:pos="1572"/>
        </w:tabs>
        <w:spacing w:line="322" w:lineRule="exact"/>
        <w:ind w:left="1572" w:hanging="731"/>
        <w:rPr>
          <w:sz w:val="28"/>
        </w:rPr>
      </w:pPr>
      <w:r>
        <w:rPr>
          <w:sz w:val="28"/>
        </w:rPr>
        <w:t>владеть</w:t>
      </w:r>
      <w:r>
        <w:rPr>
          <w:spacing w:val="-9"/>
          <w:sz w:val="28"/>
        </w:rPr>
        <w:t xml:space="preserve"> </w:t>
      </w:r>
      <w:r>
        <w:rPr>
          <w:sz w:val="28"/>
        </w:rPr>
        <w:t>приемами</w:t>
      </w:r>
      <w:r>
        <w:rPr>
          <w:spacing w:val="-8"/>
          <w:sz w:val="28"/>
        </w:rPr>
        <w:t xml:space="preserve"> </w:t>
      </w:r>
      <w:r>
        <w:rPr>
          <w:sz w:val="28"/>
        </w:rPr>
        <w:t>работы</w:t>
      </w:r>
      <w:r>
        <w:rPr>
          <w:spacing w:val="-6"/>
          <w:sz w:val="28"/>
        </w:rPr>
        <w:t xml:space="preserve"> </w:t>
      </w:r>
      <w:r>
        <w:rPr>
          <w:sz w:val="28"/>
        </w:rPr>
        <w:t>с</w:t>
      </w:r>
      <w:r>
        <w:rPr>
          <w:spacing w:val="-5"/>
          <w:sz w:val="28"/>
        </w:rPr>
        <w:t xml:space="preserve"> </w:t>
      </w:r>
      <w:r>
        <w:rPr>
          <w:sz w:val="28"/>
        </w:rPr>
        <w:t>электронной</w:t>
      </w:r>
      <w:r>
        <w:rPr>
          <w:spacing w:val="-5"/>
          <w:sz w:val="28"/>
        </w:rPr>
        <w:t xml:space="preserve"> </w:t>
      </w:r>
      <w:r>
        <w:rPr>
          <w:spacing w:val="-2"/>
          <w:sz w:val="28"/>
        </w:rPr>
        <w:t>почтой;</w:t>
      </w:r>
    </w:p>
    <w:p w:rsidR="00B72A0A" w:rsidRDefault="002C54CC">
      <w:pPr>
        <w:pStyle w:val="a4"/>
        <w:numPr>
          <w:ilvl w:val="0"/>
          <w:numId w:val="22"/>
        </w:numPr>
        <w:tabs>
          <w:tab w:val="left" w:pos="1571"/>
        </w:tabs>
        <w:ind w:right="143" w:firstLine="708"/>
        <w:rPr>
          <w:sz w:val="28"/>
        </w:rPr>
      </w:pPr>
      <w:r>
        <w:rPr>
          <w:sz w:val="28"/>
        </w:rPr>
        <w:t>владеть приемами пользования сервисами видеоконференцсвязи и платформами цифрового образования;</w:t>
      </w:r>
    </w:p>
    <w:p w:rsidR="00B72A0A" w:rsidRDefault="002C54CC">
      <w:pPr>
        <w:pStyle w:val="a4"/>
        <w:numPr>
          <w:ilvl w:val="0"/>
          <w:numId w:val="22"/>
        </w:numPr>
        <w:tabs>
          <w:tab w:val="left" w:pos="1571"/>
        </w:tabs>
        <w:ind w:right="152" w:firstLine="708"/>
        <w:rPr>
          <w:sz w:val="28"/>
        </w:rPr>
      </w:pPr>
      <w:r>
        <w:rPr>
          <w:sz w:val="28"/>
        </w:rPr>
        <w:t>владеть приемами навигации, создания и редактирования электронных таблиц, графиков и диаграмм в форматах Excel и Google Sheets при помощи ПК;</w:t>
      </w:r>
    </w:p>
    <w:p w:rsidR="00B72A0A" w:rsidRDefault="002C54CC">
      <w:pPr>
        <w:pStyle w:val="a4"/>
        <w:numPr>
          <w:ilvl w:val="0"/>
          <w:numId w:val="22"/>
        </w:numPr>
        <w:tabs>
          <w:tab w:val="left" w:pos="1572"/>
        </w:tabs>
        <w:spacing w:line="322" w:lineRule="exact"/>
        <w:ind w:left="1572" w:hanging="731"/>
        <w:rPr>
          <w:sz w:val="28"/>
        </w:rPr>
      </w:pPr>
      <w:r>
        <w:rPr>
          <w:sz w:val="28"/>
        </w:rPr>
        <w:t>знать</w:t>
      </w:r>
      <w:r>
        <w:rPr>
          <w:spacing w:val="-12"/>
          <w:sz w:val="28"/>
        </w:rPr>
        <w:t xml:space="preserve"> </w:t>
      </w:r>
      <w:r>
        <w:rPr>
          <w:sz w:val="28"/>
        </w:rPr>
        <w:t>принципы</w:t>
      </w:r>
      <w:r>
        <w:rPr>
          <w:spacing w:val="-11"/>
          <w:sz w:val="28"/>
        </w:rPr>
        <w:t xml:space="preserve"> </w:t>
      </w:r>
      <w:r>
        <w:rPr>
          <w:sz w:val="28"/>
        </w:rPr>
        <w:t>работы</w:t>
      </w:r>
      <w:r>
        <w:rPr>
          <w:spacing w:val="-9"/>
          <w:sz w:val="28"/>
        </w:rPr>
        <w:t xml:space="preserve"> </w:t>
      </w:r>
      <w:r>
        <w:rPr>
          <w:sz w:val="28"/>
        </w:rPr>
        <w:t>с</w:t>
      </w:r>
      <w:r>
        <w:rPr>
          <w:spacing w:val="-11"/>
          <w:sz w:val="28"/>
        </w:rPr>
        <w:t xml:space="preserve"> </w:t>
      </w:r>
      <w:r>
        <w:rPr>
          <w:sz w:val="28"/>
        </w:rPr>
        <w:t>системой</w:t>
      </w:r>
      <w:r>
        <w:rPr>
          <w:spacing w:val="-11"/>
          <w:sz w:val="28"/>
        </w:rPr>
        <w:t xml:space="preserve"> </w:t>
      </w:r>
      <w:r>
        <w:rPr>
          <w:sz w:val="28"/>
        </w:rPr>
        <w:t>распознавания</w:t>
      </w:r>
      <w:r>
        <w:rPr>
          <w:spacing w:val="-11"/>
          <w:sz w:val="28"/>
        </w:rPr>
        <w:t xml:space="preserve"> </w:t>
      </w:r>
      <w:r>
        <w:rPr>
          <w:sz w:val="28"/>
        </w:rPr>
        <w:t>оптических</w:t>
      </w:r>
      <w:r>
        <w:rPr>
          <w:spacing w:val="-8"/>
          <w:sz w:val="28"/>
        </w:rPr>
        <w:t xml:space="preserve"> </w:t>
      </w:r>
      <w:r>
        <w:rPr>
          <w:spacing w:val="-2"/>
          <w:sz w:val="28"/>
        </w:rPr>
        <w:t>символов;</w:t>
      </w:r>
    </w:p>
    <w:p w:rsidR="00B72A0A" w:rsidRDefault="002C54CC">
      <w:pPr>
        <w:pStyle w:val="a4"/>
        <w:numPr>
          <w:ilvl w:val="0"/>
          <w:numId w:val="22"/>
        </w:numPr>
        <w:tabs>
          <w:tab w:val="left" w:pos="1571"/>
        </w:tabs>
        <w:ind w:right="145" w:firstLine="708"/>
        <w:rPr>
          <w:sz w:val="28"/>
        </w:rPr>
      </w:pPr>
      <w:r>
        <w:rPr>
          <w:sz w:val="28"/>
        </w:rPr>
        <w:t>знать предназначение и основные сценарии использования программ оптического распознавания текста (open book, Abby Finereader);</w:t>
      </w:r>
    </w:p>
    <w:p w:rsidR="00B72A0A" w:rsidRDefault="002C54CC">
      <w:pPr>
        <w:pStyle w:val="a4"/>
        <w:numPr>
          <w:ilvl w:val="0"/>
          <w:numId w:val="22"/>
        </w:numPr>
        <w:tabs>
          <w:tab w:val="left" w:pos="1571"/>
        </w:tabs>
        <w:ind w:right="153" w:firstLine="708"/>
        <w:rPr>
          <w:sz w:val="28"/>
        </w:rPr>
      </w:pPr>
      <w:r>
        <w:rPr>
          <w:sz w:val="28"/>
        </w:rPr>
        <w:t xml:space="preserve">владеть приемами использования системы распознавания оптических </w:t>
      </w:r>
      <w:r>
        <w:rPr>
          <w:spacing w:val="-2"/>
          <w:sz w:val="28"/>
        </w:rPr>
        <w:t>символов;</w:t>
      </w:r>
    </w:p>
    <w:p w:rsidR="00B72A0A" w:rsidRDefault="002C54CC">
      <w:pPr>
        <w:pStyle w:val="a4"/>
        <w:numPr>
          <w:ilvl w:val="0"/>
          <w:numId w:val="22"/>
        </w:numPr>
        <w:tabs>
          <w:tab w:val="left" w:pos="1571"/>
        </w:tabs>
        <w:ind w:right="144" w:firstLine="708"/>
        <w:rPr>
          <w:sz w:val="28"/>
        </w:rPr>
      </w:pPr>
      <w:r>
        <w:rPr>
          <w:sz w:val="28"/>
        </w:rPr>
        <w:t>владеть технологией преобразования текста на бумажных носителях в электронные форматы и приемами пользования программами оптического распознавания текста (open book, Abby Finereader);</w:t>
      </w:r>
    </w:p>
    <w:p w:rsidR="00B72A0A" w:rsidRDefault="002C54CC">
      <w:pPr>
        <w:pStyle w:val="a4"/>
        <w:numPr>
          <w:ilvl w:val="0"/>
          <w:numId w:val="22"/>
        </w:numPr>
        <w:tabs>
          <w:tab w:val="left" w:pos="1571"/>
        </w:tabs>
        <w:ind w:right="151" w:firstLine="708"/>
        <w:rPr>
          <w:sz w:val="28"/>
        </w:rPr>
      </w:pPr>
      <w:r>
        <w:rPr>
          <w:sz w:val="28"/>
        </w:rPr>
        <w:t>знать предназначение и основные сценарии использования устройств вывода текста (лазерный принтер);</w:t>
      </w:r>
    </w:p>
    <w:p w:rsidR="00B72A0A" w:rsidRDefault="002C54CC">
      <w:pPr>
        <w:pStyle w:val="a4"/>
        <w:numPr>
          <w:ilvl w:val="0"/>
          <w:numId w:val="22"/>
        </w:numPr>
        <w:tabs>
          <w:tab w:val="left" w:pos="1572"/>
        </w:tabs>
        <w:spacing w:line="321" w:lineRule="exact"/>
        <w:ind w:left="1572" w:hanging="731"/>
        <w:rPr>
          <w:sz w:val="28"/>
        </w:rPr>
      </w:pPr>
      <w:r>
        <w:rPr>
          <w:sz w:val="28"/>
        </w:rPr>
        <w:t>владеть</w:t>
      </w:r>
      <w:r>
        <w:rPr>
          <w:spacing w:val="-12"/>
          <w:sz w:val="28"/>
        </w:rPr>
        <w:t xml:space="preserve"> </w:t>
      </w:r>
      <w:r>
        <w:rPr>
          <w:sz w:val="28"/>
        </w:rPr>
        <w:t>приемами</w:t>
      </w:r>
      <w:r>
        <w:rPr>
          <w:spacing w:val="-11"/>
          <w:sz w:val="28"/>
        </w:rPr>
        <w:t xml:space="preserve"> </w:t>
      </w:r>
      <w:r>
        <w:rPr>
          <w:sz w:val="28"/>
        </w:rPr>
        <w:t>использования</w:t>
      </w:r>
      <w:r>
        <w:rPr>
          <w:spacing w:val="-9"/>
          <w:sz w:val="28"/>
        </w:rPr>
        <w:t xml:space="preserve"> </w:t>
      </w:r>
      <w:r>
        <w:rPr>
          <w:sz w:val="28"/>
        </w:rPr>
        <w:t>лазерного</w:t>
      </w:r>
      <w:r>
        <w:rPr>
          <w:spacing w:val="-7"/>
          <w:sz w:val="28"/>
        </w:rPr>
        <w:t xml:space="preserve"> </w:t>
      </w:r>
      <w:r>
        <w:rPr>
          <w:spacing w:val="-2"/>
          <w:sz w:val="28"/>
        </w:rPr>
        <w:t>принтера;</w:t>
      </w:r>
    </w:p>
    <w:p w:rsidR="00B72A0A" w:rsidRDefault="002C54CC">
      <w:pPr>
        <w:pStyle w:val="a4"/>
        <w:numPr>
          <w:ilvl w:val="0"/>
          <w:numId w:val="22"/>
        </w:numPr>
        <w:tabs>
          <w:tab w:val="left" w:pos="1572"/>
        </w:tabs>
        <w:spacing w:line="322" w:lineRule="exact"/>
        <w:ind w:left="1572" w:hanging="731"/>
        <w:rPr>
          <w:sz w:val="28"/>
        </w:rPr>
      </w:pPr>
      <w:r>
        <w:rPr>
          <w:sz w:val="28"/>
        </w:rPr>
        <w:t>получать</w:t>
      </w:r>
      <w:r>
        <w:rPr>
          <w:spacing w:val="-7"/>
          <w:sz w:val="28"/>
        </w:rPr>
        <w:t xml:space="preserve"> </w:t>
      </w:r>
      <w:r>
        <w:rPr>
          <w:sz w:val="28"/>
        </w:rPr>
        <w:t>доступ</w:t>
      </w:r>
      <w:r>
        <w:rPr>
          <w:spacing w:val="-5"/>
          <w:sz w:val="28"/>
        </w:rPr>
        <w:t xml:space="preserve"> </w:t>
      </w:r>
      <w:r>
        <w:rPr>
          <w:sz w:val="28"/>
        </w:rPr>
        <w:t>к</w:t>
      </w:r>
      <w:r>
        <w:rPr>
          <w:spacing w:val="-6"/>
          <w:sz w:val="28"/>
        </w:rPr>
        <w:t xml:space="preserve"> </w:t>
      </w:r>
      <w:r>
        <w:rPr>
          <w:sz w:val="28"/>
        </w:rPr>
        <w:t>онлайн</w:t>
      </w:r>
      <w:r>
        <w:rPr>
          <w:spacing w:val="-5"/>
          <w:sz w:val="28"/>
        </w:rPr>
        <w:t xml:space="preserve"> </w:t>
      </w:r>
      <w:r>
        <w:rPr>
          <w:spacing w:val="-2"/>
          <w:sz w:val="28"/>
        </w:rPr>
        <w:t>библиотеке;</w:t>
      </w:r>
    </w:p>
    <w:p w:rsidR="00B72A0A" w:rsidRDefault="002C54CC">
      <w:pPr>
        <w:pStyle w:val="a4"/>
        <w:numPr>
          <w:ilvl w:val="0"/>
          <w:numId w:val="22"/>
        </w:numPr>
        <w:tabs>
          <w:tab w:val="left" w:pos="1571"/>
        </w:tabs>
        <w:spacing w:line="242" w:lineRule="auto"/>
        <w:ind w:right="149" w:firstLine="708"/>
        <w:rPr>
          <w:sz w:val="28"/>
        </w:rPr>
      </w:pPr>
      <w:r>
        <w:rPr>
          <w:sz w:val="28"/>
        </w:rPr>
        <w:t xml:space="preserve">знать требования к созданию мультимедийных презентаций для </w:t>
      </w:r>
      <w:r>
        <w:rPr>
          <w:spacing w:val="-2"/>
          <w:sz w:val="28"/>
        </w:rPr>
        <w:t>слабовидящих;</w:t>
      </w:r>
    </w:p>
    <w:p w:rsidR="00B72A0A" w:rsidRDefault="002C54CC">
      <w:pPr>
        <w:pStyle w:val="a4"/>
        <w:numPr>
          <w:ilvl w:val="0"/>
          <w:numId w:val="22"/>
        </w:numPr>
        <w:tabs>
          <w:tab w:val="left" w:pos="1573"/>
        </w:tabs>
        <w:spacing w:line="317" w:lineRule="exact"/>
        <w:ind w:left="1573"/>
        <w:jc w:val="left"/>
        <w:rPr>
          <w:sz w:val="28"/>
        </w:rPr>
      </w:pPr>
      <w:r>
        <w:rPr>
          <w:sz w:val="28"/>
        </w:rPr>
        <w:t>создавать</w:t>
      </w:r>
      <w:r>
        <w:rPr>
          <w:spacing w:val="-12"/>
          <w:sz w:val="28"/>
        </w:rPr>
        <w:t xml:space="preserve"> </w:t>
      </w:r>
      <w:r>
        <w:rPr>
          <w:sz w:val="28"/>
        </w:rPr>
        <w:t>и</w:t>
      </w:r>
      <w:r>
        <w:rPr>
          <w:spacing w:val="-8"/>
          <w:sz w:val="28"/>
        </w:rPr>
        <w:t xml:space="preserve"> </w:t>
      </w:r>
      <w:r>
        <w:rPr>
          <w:sz w:val="28"/>
        </w:rPr>
        <w:t>редактировать</w:t>
      </w:r>
      <w:r>
        <w:rPr>
          <w:spacing w:val="-10"/>
          <w:sz w:val="28"/>
        </w:rPr>
        <w:t xml:space="preserve"> </w:t>
      </w:r>
      <w:r>
        <w:rPr>
          <w:sz w:val="28"/>
        </w:rPr>
        <w:t>мультимедийные</w:t>
      </w:r>
      <w:r>
        <w:rPr>
          <w:spacing w:val="-7"/>
          <w:sz w:val="28"/>
        </w:rPr>
        <w:t xml:space="preserve"> </w:t>
      </w:r>
      <w:r>
        <w:rPr>
          <w:spacing w:val="-2"/>
          <w:sz w:val="28"/>
        </w:rPr>
        <w:t>презентации;</w:t>
      </w:r>
    </w:p>
    <w:p w:rsidR="00B72A0A" w:rsidRDefault="002C54CC">
      <w:pPr>
        <w:pStyle w:val="a4"/>
        <w:numPr>
          <w:ilvl w:val="0"/>
          <w:numId w:val="22"/>
        </w:numPr>
        <w:tabs>
          <w:tab w:val="left" w:pos="1573"/>
        </w:tabs>
        <w:spacing w:line="322" w:lineRule="exact"/>
        <w:ind w:left="1573"/>
        <w:jc w:val="left"/>
        <w:rPr>
          <w:sz w:val="28"/>
        </w:rPr>
      </w:pPr>
      <w:r>
        <w:rPr>
          <w:sz w:val="28"/>
        </w:rPr>
        <w:t>знать</w:t>
      </w:r>
      <w:r>
        <w:rPr>
          <w:spacing w:val="-7"/>
          <w:sz w:val="28"/>
        </w:rPr>
        <w:t xml:space="preserve"> </w:t>
      </w:r>
      <w:r>
        <w:rPr>
          <w:sz w:val="28"/>
        </w:rPr>
        <w:t>требования</w:t>
      </w:r>
      <w:r>
        <w:rPr>
          <w:spacing w:val="-5"/>
          <w:sz w:val="28"/>
        </w:rPr>
        <w:t xml:space="preserve"> </w:t>
      </w:r>
      <w:r>
        <w:rPr>
          <w:sz w:val="28"/>
        </w:rPr>
        <w:t>к</w:t>
      </w:r>
      <w:r>
        <w:rPr>
          <w:spacing w:val="-8"/>
          <w:sz w:val="28"/>
        </w:rPr>
        <w:t xml:space="preserve"> </w:t>
      </w:r>
      <w:r>
        <w:rPr>
          <w:sz w:val="28"/>
        </w:rPr>
        <w:t>обработке</w:t>
      </w:r>
      <w:r>
        <w:rPr>
          <w:spacing w:val="-2"/>
          <w:sz w:val="28"/>
        </w:rPr>
        <w:t xml:space="preserve"> чертежей;</w:t>
      </w:r>
    </w:p>
    <w:p w:rsidR="00B72A0A" w:rsidRDefault="002C54CC">
      <w:pPr>
        <w:pStyle w:val="a4"/>
        <w:numPr>
          <w:ilvl w:val="0"/>
          <w:numId w:val="22"/>
        </w:numPr>
        <w:tabs>
          <w:tab w:val="left" w:pos="1573"/>
        </w:tabs>
        <w:spacing w:line="322" w:lineRule="exact"/>
        <w:ind w:left="1573"/>
        <w:jc w:val="left"/>
        <w:rPr>
          <w:sz w:val="28"/>
        </w:rPr>
      </w:pPr>
      <w:r>
        <w:rPr>
          <w:sz w:val="28"/>
        </w:rPr>
        <w:t>обрабатывать</w:t>
      </w:r>
      <w:r>
        <w:rPr>
          <w:spacing w:val="-14"/>
          <w:sz w:val="28"/>
        </w:rPr>
        <w:t xml:space="preserve"> </w:t>
      </w:r>
      <w:r>
        <w:rPr>
          <w:sz w:val="28"/>
        </w:rPr>
        <w:t>чертежи,</w:t>
      </w:r>
      <w:r>
        <w:rPr>
          <w:spacing w:val="-10"/>
          <w:sz w:val="28"/>
        </w:rPr>
        <w:t xml:space="preserve"> </w:t>
      </w:r>
      <w:r>
        <w:rPr>
          <w:sz w:val="28"/>
        </w:rPr>
        <w:t>используя</w:t>
      </w:r>
      <w:r>
        <w:rPr>
          <w:spacing w:val="-9"/>
          <w:sz w:val="28"/>
        </w:rPr>
        <w:t xml:space="preserve"> </w:t>
      </w:r>
      <w:r>
        <w:rPr>
          <w:sz w:val="28"/>
        </w:rPr>
        <w:t>программные</w:t>
      </w:r>
      <w:r>
        <w:rPr>
          <w:spacing w:val="-9"/>
          <w:sz w:val="28"/>
        </w:rPr>
        <w:t xml:space="preserve"> </w:t>
      </w:r>
      <w:r>
        <w:rPr>
          <w:spacing w:val="-2"/>
          <w:sz w:val="28"/>
        </w:rPr>
        <w:t>редакторы;</w:t>
      </w:r>
    </w:p>
    <w:p w:rsidR="00B72A0A" w:rsidRDefault="002C54CC">
      <w:pPr>
        <w:pStyle w:val="a4"/>
        <w:numPr>
          <w:ilvl w:val="0"/>
          <w:numId w:val="22"/>
        </w:numPr>
        <w:tabs>
          <w:tab w:val="left" w:pos="1571"/>
        </w:tabs>
        <w:ind w:right="150" w:firstLine="708"/>
        <w:rPr>
          <w:sz w:val="28"/>
        </w:rPr>
      </w:pPr>
      <w:r>
        <w:rPr>
          <w:sz w:val="28"/>
        </w:rPr>
        <w:t>использовать</w:t>
      </w:r>
      <w:r>
        <w:rPr>
          <w:spacing w:val="-10"/>
          <w:sz w:val="28"/>
        </w:rPr>
        <w:t xml:space="preserve"> </w:t>
      </w:r>
      <w:r>
        <w:rPr>
          <w:sz w:val="28"/>
        </w:rPr>
        <w:t>редакторы</w:t>
      </w:r>
      <w:r>
        <w:rPr>
          <w:spacing w:val="-9"/>
          <w:sz w:val="28"/>
        </w:rPr>
        <w:t xml:space="preserve"> </w:t>
      </w:r>
      <w:r>
        <w:rPr>
          <w:sz w:val="28"/>
        </w:rPr>
        <w:t>языков</w:t>
      </w:r>
      <w:r>
        <w:rPr>
          <w:spacing w:val="-10"/>
          <w:sz w:val="28"/>
        </w:rPr>
        <w:t xml:space="preserve"> </w:t>
      </w:r>
      <w:r>
        <w:rPr>
          <w:sz w:val="28"/>
        </w:rPr>
        <w:t>разметки</w:t>
      </w:r>
      <w:r>
        <w:rPr>
          <w:spacing w:val="-9"/>
          <w:sz w:val="28"/>
        </w:rPr>
        <w:t xml:space="preserve"> </w:t>
      </w:r>
      <w:r>
        <w:rPr>
          <w:sz w:val="28"/>
        </w:rPr>
        <w:t>для</w:t>
      </w:r>
      <w:r>
        <w:rPr>
          <w:spacing w:val="-9"/>
          <w:sz w:val="28"/>
        </w:rPr>
        <w:t xml:space="preserve"> </w:t>
      </w:r>
      <w:r>
        <w:rPr>
          <w:sz w:val="28"/>
        </w:rPr>
        <w:t>создания</w:t>
      </w:r>
      <w:r>
        <w:rPr>
          <w:spacing w:val="-9"/>
          <w:sz w:val="28"/>
        </w:rPr>
        <w:t xml:space="preserve"> </w:t>
      </w:r>
      <w:r>
        <w:rPr>
          <w:sz w:val="28"/>
        </w:rPr>
        <w:t>и</w:t>
      </w:r>
      <w:r>
        <w:rPr>
          <w:spacing w:val="-9"/>
          <w:sz w:val="28"/>
        </w:rPr>
        <w:t xml:space="preserve"> </w:t>
      </w:r>
      <w:r>
        <w:rPr>
          <w:sz w:val="28"/>
        </w:rPr>
        <w:t>редактирования математических записей;</w:t>
      </w:r>
    </w:p>
    <w:p w:rsidR="00B72A0A" w:rsidRDefault="002C54CC">
      <w:pPr>
        <w:pStyle w:val="a4"/>
        <w:numPr>
          <w:ilvl w:val="0"/>
          <w:numId w:val="22"/>
        </w:numPr>
        <w:tabs>
          <w:tab w:val="left" w:pos="1571"/>
        </w:tabs>
        <w:ind w:right="154" w:firstLine="708"/>
        <w:rPr>
          <w:sz w:val="28"/>
        </w:rPr>
      </w:pPr>
      <w:r>
        <w:rPr>
          <w:sz w:val="28"/>
        </w:rPr>
        <w:t>осознанно, рационально и эффективно использовать тифлотехнические устройств</w:t>
      </w:r>
      <w:r>
        <w:rPr>
          <w:spacing w:val="-12"/>
          <w:sz w:val="28"/>
        </w:rPr>
        <w:t xml:space="preserve"> </w:t>
      </w:r>
      <w:r>
        <w:rPr>
          <w:sz w:val="28"/>
        </w:rPr>
        <w:t>и</w:t>
      </w:r>
      <w:r>
        <w:rPr>
          <w:spacing w:val="-8"/>
          <w:sz w:val="28"/>
        </w:rPr>
        <w:t xml:space="preserve"> </w:t>
      </w:r>
      <w:r>
        <w:rPr>
          <w:sz w:val="28"/>
        </w:rPr>
        <w:t>специализированного</w:t>
      </w:r>
      <w:r>
        <w:rPr>
          <w:spacing w:val="-10"/>
          <w:sz w:val="28"/>
        </w:rPr>
        <w:t xml:space="preserve"> </w:t>
      </w:r>
      <w:r>
        <w:rPr>
          <w:sz w:val="28"/>
        </w:rPr>
        <w:t>программного</w:t>
      </w:r>
      <w:r>
        <w:rPr>
          <w:spacing w:val="-8"/>
          <w:sz w:val="28"/>
        </w:rPr>
        <w:t xml:space="preserve"> </w:t>
      </w:r>
      <w:r>
        <w:rPr>
          <w:sz w:val="28"/>
        </w:rPr>
        <w:t>обеспечения</w:t>
      </w:r>
      <w:r>
        <w:rPr>
          <w:spacing w:val="-10"/>
          <w:sz w:val="28"/>
        </w:rPr>
        <w:t xml:space="preserve"> </w:t>
      </w:r>
      <w:r>
        <w:rPr>
          <w:sz w:val="28"/>
        </w:rPr>
        <w:t>для</w:t>
      </w:r>
      <w:r>
        <w:rPr>
          <w:spacing w:val="-8"/>
          <w:sz w:val="28"/>
        </w:rPr>
        <w:t xml:space="preserve"> </w:t>
      </w:r>
      <w:r>
        <w:rPr>
          <w:sz w:val="28"/>
        </w:rPr>
        <w:t>слабовидящих</w:t>
      </w:r>
      <w:r>
        <w:rPr>
          <w:spacing w:val="-8"/>
          <w:sz w:val="28"/>
        </w:rPr>
        <w:t xml:space="preserve"> </w:t>
      </w:r>
      <w:r>
        <w:rPr>
          <w:sz w:val="28"/>
        </w:rPr>
        <w:t>при решении учебных, познавательных, бытовых и профессиональных задач;</w:t>
      </w:r>
    </w:p>
    <w:p w:rsidR="00B72A0A" w:rsidRDefault="002C54CC">
      <w:pPr>
        <w:pStyle w:val="a4"/>
        <w:numPr>
          <w:ilvl w:val="0"/>
          <w:numId w:val="22"/>
        </w:numPr>
        <w:tabs>
          <w:tab w:val="left" w:pos="1571"/>
        </w:tabs>
        <w:ind w:right="150" w:firstLine="708"/>
        <w:rPr>
          <w:sz w:val="28"/>
        </w:rPr>
      </w:pPr>
      <w:r>
        <w:rPr>
          <w:sz w:val="28"/>
        </w:rPr>
        <w:t xml:space="preserve">применять комплексный подход к информационным процессам с использованием компьютера, мобильного устройства, видеоувеличителя и </w:t>
      </w:r>
      <w:r>
        <w:rPr>
          <w:spacing w:val="-2"/>
          <w:sz w:val="28"/>
        </w:rPr>
        <w:t>тифлофлешплеера;</w:t>
      </w:r>
    </w:p>
    <w:p w:rsidR="00B72A0A" w:rsidRDefault="002C54CC">
      <w:pPr>
        <w:pStyle w:val="a4"/>
        <w:numPr>
          <w:ilvl w:val="0"/>
          <w:numId w:val="22"/>
        </w:numPr>
        <w:tabs>
          <w:tab w:val="left" w:pos="1571"/>
        </w:tabs>
        <w:spacing w:line="242" w:lineRule="auto"/>
        <w:ind w:right="142" w:firstLine="708"/>
        <w:rPr>
          <w:sz w:val="28"/>
        </w:rPr>
      </w:pPr>
      <w:r>
        <w:rPr>
          <w:sz w:val="28"/>
        </w:rPr>
        <w:t>Владеть сценариями использования тифлотехнических средств для достижения планируемых результатов в различных видах деятельности.</w:t>
      </w:r>
    </w:p>
    <w:p w:rsidR="00B72A0A" w:rsidRDefault="00B72A0A">
      <w:pPr>
        <w:pStyle w:val="a3"/>
        <w:spacing w:before="41"/>
        <w:ind w:left="0" w:firstLine="0"/>
        <w:jc w:val="left"/>
      </w:pPr>
    </w:p>
    <w:p w:rsidR="00B72A0A" w:rsidRDefault="002C54CC">
      <w:pPr>
        <w:pStyle w:val="1"/>
        <w:spacing w:line="240" w:lineRule="auto"/>
        <w:ind w:left="1738"/>
        <w:jc w:val="left"/>
      </w:pPr>
      <w:r>
        <w:t>Коррекционный</w:t>
      </w:r>
      <w:r>
        <w:rPr>
          <w:spacing w:val="-12"/>
        </w:rPr>
        <w:t xml:space="preserve"> </w:t>
      </w:r>
      <w:r>
        <w:t>курс</w:t>
      </w:r>
      <w:r>
        <w:rPr>
          <w:spacing w:val="-10"/>
        </w:rPr>
        <w:t xml:space="preserve"> </w:t>
      </w:r>
      <w:r>
        <w:t>«Пространственное</w:t>
      </w:r>
      <w:r>
        <w:rPr>
          <w:spacing w:val="-11"/>
        </w:rPr>
        <w:t xml:space="preserve"> </w:t>
      </w:r>
      <w:r>
        <w:t>ориентирование</w:t>
      </w:r>
      <w:r>
        <w:rPr>
          <w:spacing w:val="-10"/>
        </w:rPr>
        <w:t xml:space="preserve"> и</w:t>
      </w:r>
    </w:p>
    <w:p w:rsidR="00B72A0A" w:rsidRDefault="002C54CC">
      <w:pPr>
        <w:spacing w:before="48" w:line="278" w:lineRule="auto"/>
        <w:ind w:left="4065" w:right="2730" w:firstLine="276"/>
        <w:rPr>
          <w:b/>
          <w:sz w:val="28"/>
        </w:rPr>
      </w:pPr>
      <w:r>
        <w:rPr>
          <w:b/>
          <w:spacing w:val="-2"/>
          <w:sz w:val="28"/>
        </w:rPr>
        <w:t xml:space="preserve">мобильность» </w:t>
      </w:r>
      <w:r>
        <w:rPr>
          <w:b/>
          <w:sz w:val="28"/>
        </w:rPr>
        <w:t>Пояснительная</w:t>
      </w:r>
      <w:r>
        <w:rPr>
          <w:b/>
          <w:spacing w:val="-18"/>
          <w:sz w:val="28"/>
        </w:rPr>
        <w:t xml:space="preserve"> </w:t>
      </w:r>
      <w:r>
        <w:rPr>
          <w:b/>
          <w:sz w:val="28"/>
        </w:rPr>
        <w:t>записка</w:t>
      </w:r>
    </w:p>
    <w:p w:rsidR="00B72A0A" w:rsidRDefault="00B72A0A">
      <w:pPr>
        <w:spacing w:line="278" w:lineRule="auto"/>
        <w:rPr>
          <w:sz w:val="28"/>
        </w:rPr>
        <w:sectPr w:rsidR="00B72A0A">
          <w:pgSz w:w="11910" w:h="16840"/>
          <w:pgMar w:top="1040" w:right="420" w:bottom="820" w:left="1000" w:header="0" w:footer="631" w:gutter="0"/>
          <w:cols w:space="720"/>
        </w:sectPr>
      </w:pPr>
    </w:p>
    <w:p w:rsidR="00B72A0A" w:rsidRDefault="00DB5204">
      <w:pPr>
        <w:pStyle w:val="a3"/>
        <w:spacing w:before="74"/>
        <w:ind w:right="143"/>
      </w:pPr>
      <w:r>
        <w:t xml:space="preserve">Рабочая </w:t>
      </w:r>
      <w:r w:rsidR="002C54CC">
        <w:t>программа коррекционного курса «Пространственное ориентирование и мобильность» на уровне основного общего образования реализуется для слабовидящих обучающихся, осваивающих варианты 1 и 2 АООП ООО, завершивших уровень начального общего образования по вариантам 4.1 и 4.2 АООП НОО.</w:t>
      </w:r>
    </w:p>
    <w:p w:rsidR="00B72A0A" w:rsidRDefault="002C54CC">
      <w:pPr>
        <w:pStyle w:val="a3"/>
        <w:spacing w:before="1"/>
        <w:ind w:right="143"/>
      </w:pPr>
      <w:r>
        <w:t>Коррекционный курс предназначен для подготовки слабовидящих обучающихся к самостоятельному пространственному ориентированию и мобильности, с учетом их особых образовательных потребностей, индивидуальных особенностей психофизического развития и личностных качеств. Содержание курса отвечает современным целям, задачам и условиям образования, абилитации, реабилитации</w:t>
      </w:r>
      <w:r>
        <w:rPr>
          <w:spacing w:val="-18"/>
        </w:rPr>
        <w:t xml:space="preserve"> </w:t>
      </w:r>
      <w:r>
        <w:t>и</w:t>
      </w:r>
      <w:r>
        <w:rPr>
          <w:spacing w:val="-17"/>
        </w:rPr>
        <w:t xml:space="preserve"> </w:t>
      </w:r>
      <w:r>
        <w:t>коррекции</w:t>
      </w:r>
      <w:r>
        <w:rPr>
          <w:spacing w:val="-18"/>
        </w:rPr>
        <w:t xml:space="preserve"> </w:t>
      </w:r>
      <w:r>
        <w:t>обучающихся</w:t>
      </w:r>
      <w:r>
        <w:rPr>
          <w:spacing w:val="-17"/>
        </w:rPr>
        <w:t xml:space="preserve"> </w:t>
      </w:r>
      <w:r>
        <w:t>с</w:t>
      </w:r>
      <w:r>
        <w:rPr>
          <w:spacing w:val="-18"/>
        </w:rPr>
        <w:t xml:space="preserve"> </w:t>
      </w:r>
      <w:r>
        <w:t>нарушениями</w:t>
      </w:r>
      <w:r>
        <w:rPr>
          <w:spacing w:val="-17"/>
        </w:rPr>
        <w:t xml:space="preserve"> </w:t>
      </w:r>
      <w:r>
        <w:t>зрения,</w:t>
      </w:r>
      <w:r>
        <w:rPr>
          <w:spacing w:val="-18"/>
        </w:rPr>
        <w:t xml:space="preserve"> </w:t>
      </w:r>
      <w:r>
        <w:t>отражает</w:t>
      </w:r>
      <w:r>
        <w:rPr>
          <w:spacing w:val="-17"/>
        </w:rPr>
        <w:t xml:space="preserve"> </w:t>
      </w:r>
      <w:r>
        <w:t>специфику технологий</w:t>
      </w:r>
      <w:r>
        <w:rPr>
          <w:spacing w:val="-14"/>
        </w:rPr>
        <w:t xml:space="preserve"> </w:t>
      </w:r>
      <w:r>
        <w:t>и</w:t>
      </w:r>
      <w:r>
        <w:rPr>
          <w:spacing w:val="-14"/>
        </w:rPr>
        <w:t xml:space="preserve"> </w:t>
      </w:r>
      <w:r>
        <w:t>методик</w:t>
      </w:r>
      <w:r>
        <w:rPr>
          <w:spacing w:val="-14"/>
        </w:rPr>
        <w:t xml:space="preserve"> </w:t>
      </w:r>
      <w:r>
        <w:t>обучения</w:t>
      </w:r>
      <w:r>
        <w:rPr>
          <w:spacing w:val="-14"/>
        </w:rPr>
        <w:t xml:space="preserve"> </w:t>
      </w:r>
      <w:r>
        <w:t>пространственному</w:t>
      </w:r>
      <w:r>
        <w:rPr>
          <w:spacing w:val="-14"/>
        </w:rPr>
        <w:t xml:space="preserve"> </w:t>
      </w:r>
      <w:r>
        <w:t>ориентированию</w:t>
      </w:r>
      <w:r>
        <w:rPr>
          <w:spacing w:val="-15"/>
        </w:rPr>
        <w:t xml:space="preserve"> </w:t>
      </w:r>
      <w:r>
        <w:t>и</w:t>
      </w:r>
      <w:r>
        <w:rPr>
          <w:spacing w:val="-16"/>
        </w:rPr>
        <w:t xml:space="preserve"> </w:t>
      </w:r>
      <w:r>
        <w:t>мобильности, обеспечивает формирование компенсаторных умений и навыков, необходимых для самостоятельного передвижения в закрытом и свободном пространстве, а также решения прикладных бытовых, учебных и трудовых задач.</w:t>
      </w:r>
    </w:p>
    <w:p w:rsidR="00B72A0A" w:rsidRDefault="002C54CC">
      <w:pPr>
        <w:pStyle w:val="a3"/>
        <w:spacing w:before="2"/>
        <w:ind w:right="146"/>
      </w:pPr>
      <w:r>
        <w:t>Программа коррекционного курса «Пространственное ориентирование и мобильность» в основной школе обеспечивает развитие у слабовидящих обучающихся компетенций в следующих сферах:</w:t>
      </w:r>
    </w:p>
    <w:p w:rsidR="00B72A0A" w:rsidRDefault="002C54CC">
      <w:pPr>
        <w:pStyle w:val="a4"/>
        <w:numPr>
          <w:ilvl w:val="0"/>
          <w:numId w:val="22"/>
        </w:numPr>
        <w:tabs>
          <w:tab w:val="left" w:pos="1573"/>
        </w:tabs>
        <w:spacing w:line="321" w:lineRule="exact"/>
        <w:ind w:left="1573"/>
        <w:jc w:val="left"/>
        <w:rPr>
          <w:sz w:val="28"/>
        </w:rPr>
      </w:pPr>
      <w:r>
        <w:rPr>
          <w:sz w:val="28"/>
        </w:rPr>
        <w:t>осознания</w:t>
      </w:r>
      <w:r>
        <w:rPr>
          <w:spacing w:val="-15"/>
          <w:sz w:val="28"/>
        </w:rPr>
        <w:t xml:space="preserve"> </w:t>
      </w:r>
      <w:r>
        <w:rPr>
          <w:sz w:val="28"/>
        </w:rPr>
        <w:t>необходимости</w:t>
      </w:r>
      <w:r>
        <w:rPr>
          <w:spacing w:val="-12"/>
          <w:sz w:val="28"/>
        </w:rPr>
        <w:t xml:space="preserve"> </w:t>
      </w:r>
      <w:r>
        <w:rPr>
          <w:sz w:val="28"/>
        </w:rPr>
        <w:t>самостоятельного</w:t>
      </w:r>
      <w:r>
        <w:rPr>
          <w:spacing w:val="-11"/>
          <w:sz w:val="28"/>
        </w:rPr>
        <w:t xml:space="preserve"> </w:t>
      </w:r>
      <w:r>
        <w:rPr>
          <w:spacing w:val="-2"/>
          <w:sz w:val="28"/>
        </w:rPr>
        <w:t>передвижения;</w:t>
      </w:r>
    </w:p>
    <w:p w:rsidR="00B72A0A" w:rsidRDefault="002C54CC">
      <w:pPr>
        <w:pStyle w:val="a4"/>
        <w:numPr>
          <w:ilvl w:val="0"/>
          <w:numId w:val="22"/>
        </w:numPr>
        <w:tabs>
          <w:tab w:val="left" w:pos="1573"/>
        </w:tabs>
        <w:spacing w:line="242" w:lineRule="auto"/>
        <w:ind w:right="155" w:firstLine="708"/>
        <w:jc w:val="left"/>
        <w:rPr>
          <w:sz w:val="28"/>
        </w:rPr>
      </w:pPr>
      <w:r>
        <w:rPr>
          <w:sz w:val="28"/>
        </w:rPr>
        <w:t>понимания принципов и способов организации закрытого и свободного окружающего пространства различных типов;</w:t>
      </w:r>
    </w:p>
    <w:p w:rsidR="00B72A0A" w:rsidRDefault="002C54CC">
      <w:pPr>
        <w:pStyle w:val="a4"/>
        <w:numPr>
          <w:ilvl w:val="0"/>
          <w:numId w:val="22"/>
        </w:numPr>
        <w:tabs>
          <w:tab w:val="left" w:pos="1573"/>
        </w:tabs>
        <w:spacing w:line="317" w:lineRule="exact"/>
        <w:ind w:left="1573"/>
        <w:jc w:val="left"/>
        <w:rPr>
          <w:sz w:val="28"/>
        </w:rPr>
      </w:pPr>
      <w:r>
        <w:rPr>
          <w:sz w:val="28"/>
        </w:rPr>
        <w:t>обследования</w:t>
      </w:r>
      <w:r>
        <w:rPr>
          <w:spacing w:val="-12"/>
          <w:sz w:val="28"/>
        </w:rPr>
        <w:t xml:space="preserve"> </w:t>
      </w:r>
      <w:r>
        <w:rPr>
          <w:sz w:val="28"/>
        </w:rPr>
        <w:t>окружающего</w:t>
      </w:r>
      <w:r>
        <w:rPr>
          <w:spacing w:val="-10"/>
          <w:sz w:val="28"/>
        </w:rPr>
        <w:t xml:space="preserve"> </w:t>
      </w:r>
      <w:r>
        <w:rPr>
          <w:spacing w:val="-2"/>
          <w:sz w:val="28"/>
        </w:rPr>
        <w:t>пространства;</w:t>
      </w:r>
    </w:p>
    <w:p w:rsidR="00B72A0A" w:rsidRDefault="002C54CC">
      <w:pPr>
        <w:pStyle w:val="a4"/>
        <w:numPr>
          <w:ilvl w:val="0"/>
          <w:numId w:val="22"/>
        </w:numPr>
        <w:tabs>
          <w:tab w:val="left" w:pos="1573"/>
        </w:tabs>
        <w:spacing w:line="322" w:lineRule="exact"/>
        <w:ind w:left="1573"/>
        <w:jc w:val="left"/>
        <w:rPr>
          <w:sz w:val="28"/>
        </w:rPr>
      </w:pPr>
      <w:r>
        <w:rPr>
          <w:sz w:val="28"/>
        </w:rPr>
        <w:t>культуры</w:t>
      </w:r>
      <w:r>
        <w:rPr>
          <w:spacing w:val="-9"/>
          <w:sz w:val="28"/>
        </w:rPr>
        <w:t xml:space="preserve"> </w:t>
      </w:r>
      <w:r>
        <w:rPr>
          <w:sz w:val="28"/>
        </w:rPr>
        <w:t>зрительного</w:t>
      </w:r>
      <w:r>
        <w:rPr>
          <w:spacing w:val="-6"/>
          <w:sz w:val="28"/>
        </w:rPr>
        <w:t xml:space="preserve"> </w:t>
      </w:r>
      <w:r>
        <w:rPr>
          <w:sz w:val="28"/>
        </w:rPr>
        <w:t>и</w:t>
      </w:r>
      <w:r>
        <w:rPr>
          <w:spacing w:val="-10"/>
          <w:sz w:val="28"/>
        </w:rPr>
        <w:t xml:space="preserve"> </w:t>
      </w:r>
      <w:r>
        <w:rPr>
          <w:sz w:val="28"/>
        </w:rPr>
        <w:t>осязательно-зрительного</w:t>
      </w:r>
      <w:r>
        <w:rPr>
          <w:spacing w:val="-7"/>
          <w:sz w:val="28"/>
        </w:rPr>
        <w:t xml:space="preserve"> </w:t>
      </w:r>
      <w:r>
        <w:rPr>
          <w:spacing w:val="-2"/>
          <w:sz w:val="28"/>
        </w:rPr>
        <w:t>обследования;</w:t>
      </w:r>
    </w:p>
    <w:p w:rsidR="00B72A0A" w:rsidRDefault="002C54CC">
      <w:pPr>
        <w:pStyle w:val="a4"/>
        <w:numPr>
          <w:ilvl w:val="0"/>
          <w:numId w:val="22"/>
        </w:numPr>
        <w:tabs>
          <w:tab w:val="left" w:pos="1573"/>
        </w:tabs>
        <w:spacing w:line="322" w:lineRule="exact"/>
        <w:ind w:left="1573"/>
        <w:jc w:val="left"/>
        <w:rPr>
          <w:sz w:val="28"/>
        </w:rPr>
      </w:pPr>
      <w:r>
        <w:rPr>
          <w:sz w:val="28"/>
        </w:rPr>
        <w:t>моделирования</w:t>
      </w:r>
      <w:r>
        <w:rPr>
          <w:spacing w:val="-10"/>
          <w:sz w:val="28"/>
        </w:rPr>
        <w:t xml:space="preserve"> </w:t>
      </w:r>
      <w:r>
        <w:rPr>
          <w:sz w:val="28"/>
        </w:rPr>
        <w:t>окружающего</w:t>
      </w:r>
      <w:r>
        <w:rPr>
          <w:spacing w:val="-11"/>
          <w:sz w:val="28"/>
        </w:rPr>
        <w:t xml:space="preserve"> </w:t>
      </w:r>
      <w:r>
        <w:rPr>
          <w:spacing w:val="-2"/>
          <w:sz w:val="28"/>
        </w:rPr>
        <w:t>пространства;</w:t>
      </w:r>
    </w:p>
    <w:p w:rsidR="00B72A0A" w:rsidRDefault="002C54CC">
      <w:pPr>
        <w:pStyle w:val="a4"/>
        <w:numPr>
          <w:ilvl w:val="0"/>
          <w:numId w:val="22"/>
        </w:numPr>
        <w:tabs>
          <w:tab w:val="left" w:pos="1571"/>
        </w:tabs>
        <w:ind w:right="152" w:firstLine="708"/>
        <w:rPr>
          <w:sz w:val="28"/>
        </w:rPr>
      </w:pPr>
      <w:r>
        <w:rPr>
          <w:sz w:val="28"/>
        </w:rPr>
        <w:t>рационального использования сохранных анализаторов в процессе поисково-ориентировочной деятельности;</w:t>
      </w:r>
    </w:p>
    <w:p w:rsidR="00B72A0A" w:rsidRDefault="002C54CC">
      <w:pPr>
        <w:pStyle w:val="a4"/>
        <w:numPr>
          <w:ilvl w:val="0"/>
          <w:numId w:val="22"/>
        </w:numPr>
        <w:tabs>
          <w:tab w:val="left" w:pos="1571"/>
        </w:tabs>
        <w:spacing w:before="1"/>
        <w:ind w:right="153" w:firstLine="708"/>
        <w:rPr>
          <w:sz w:val="28"/>
        </w:rPr>
      </w:pPr>
      <w:r>
        <w:rPr>
          <w:sz w:val="28"/>
        </w:rPr>
        <w:t>пользования белой тростью и другими тифлотехническими средствами ориентирования и мобильности</w:t>
      </w:r>
    </w:p>
    <w:p w:rsidR="00B72A0A" w:rsidRDefault="002C54CC">
      <w:pPr>
        <w:pStyle w:val="a4"/>
        <w:numPr>
          <w:ilvl w:val="0"/>
          <w:numId w:val="22"/>
        </w:numPr>
        <w:tabs>
          <w:tab w:val="left" w:pos="1571"/>
        </w:tabs>
        <w:ind w:right="144" w:firstLine="708"/>
        <w:rPr>
          <w:sz w:val="28"/>
        </w:rPr>
      </w:pPr>
      <w:r>
        <w:rPr>
          <w:sz w:val="28"/>
        </w:rPr>
        <w:t>оптимального Выбора системы мобильности</w:t>
      </w:r>
      <w:r>
        <w:rPr>
          <w:spacing w:val="-2"/>
          <w:sz w:val="28"/>
        </w:rPr>
        <w:t xml:space="preserve"> </w:t>
      </w:r>
      <w:r>
        <w:rPr>
          <w:sz w:val="28"/>
        </w:rPr>
        <w:t>в</w:t>
      </w:r>
      <w:r>
        <w:rPr>
          <w:spacing w:val="-1"/>
          <w:sz w:val="28"/>
        </w:rPr>
        <w:t xml:space="preserve"> </w:t>
      </w:r>
      <w:r>
        <w:rPr>
          <w:sz w:val="28"/>
        </w:rPr>
        <w:t>соответствии</w:t>
      </w:r>
      <w:r>
        <w:rPr>
          <w:spacing w:val="-2"/>
          <w:sz w:val="28"/>
        </w:rPr>
        <w:t xml:space="preserve"> </w:t>
      </w:r>
      <w:r>
        <w:rPr>
          <w:sz w:val="28"/>
        </w:rPr>
        <w:t>с ситуацией (самостоятельное передвижение с тростью, передвижение с сопровождающим, передвижение с собакой-проводником);</w:t>
      </w:r>
    </w:p>
    <w:p w:rsidR="00B72A0A" w:rsidRDefault="002C54CC">
      <w:pPr>
        <w:pStyle w:val="a4"/>
        <w:numPr>
          <w:ilvl w:val="0"/>
          <w:numId w:val="22"/>
        </w:numPr>
        <w:tabs>
          <w:tab w:val="left" w:pos="1572"/>
        </w:tabs>
        <w:spacing w:line="321" w:lineRule="exact"/>
        <w:ind w:left="1572" w:hanging="731"/>
        <w:rPr>
          <w:sz w:val="28"/>
        </w:rPr>
      </w:pPr>
      <w:r>
        <w:rPr>
          <w:sz w:val="28"/>
        </w:rPr>
        <w:t>самостоятельного</w:t>
      </w:r>
      <w:r>
        <w:rPr>
          <w:spacing w:val="-14"/>
          <w:sz w:val="28"/>
        </w:rPr>
        <w:t xml:space="preserve"> </w:t>
      </w:r>
      <w:r>
        <w:rPr>
          <w:sz w:val="28"/>
        </w:rPr>
        <w:t>безопасного</w:t>
      </w:r>
      <w:r>
        <w:rPr>
          <w:spacing w:val="-11"/>
          <w:sz w:val="28"/>
        </w:rPr>
        <w:t xml:space="preserve"> </w:t>
      </w:r>
      <w:r>
        <w:rPr>
          <w:spacing w:val="-2"/>
          <w:sz w:val="28"/>
        </w:rPr>
        <w:t>передвижения;</w:t>
      </w:r>
    </w:p>
    <w:p w:rsidR="00B72A0A" w:rsidRDefault="002C54CC">
      <w:pPr>
        <w:pStyle w:val="a4"/>
        <w:numPr>
          <w:ilvl w:val="0"/>
          <w:numId w:val="22"/>
        </w:numPr>
        <w:tabs>
          <w:tab w:val="left" w:pos="1571"/>
        </w:tabs>
        <w:spacing w:line="242" w:lineRule="auto"/>
        <w:ind w:right="150" w:firstLine="708"/>
        <w:rPr>
          <w:sz w:val="28"/>
        </w:rPr>
      </w:pPr>
      <w:r>
        <w:rPr>
          <w:sz w:val="28"/>
        </w:rPr>
        <w:t xml:space="preserve">самостоятельного ориентирования в закрытом и свободном </w:t>
      </w:r>
      <w:r>
        <w:rPr>
          <w:spacing w:val="-2"/>
          <w:sz w:val="28"/>
        </w:rPr>
        <w:t>пространстве;</w:t>
      </w:r>
    </w:p>
    <w:p w:rsidR="00B72A0A" w:rsidRDefault="002C54CC">
      <w:pPr>
        <w:pStyle w:val="a4"/>
        <w:numPr>
          <w:ilvl w:val="0"/>
          <w:numId w:val="22"/>
        </w:numPr>
        <w:tabs>
          <w:tab w:val="left" w:pos="1572"/>
        </w:tabs>
        <w:spacing w:line="317" w:lineRule="exact"/>
        <w:ind w:left="1572" w:hanging="731"/>
        <w:rPr>
          <w:sz w:val="28"/>
        </w:rPr>
      </w:pPr>
      <w:r>
        <w:rPr>
          <w:sz w:val="28"/>
        </w:rPr>
        <w:t>пользования</w:t>
      </w:r>
      <w:r>
        <w:rPr>
          <w:spacing w:val="-10"/>
          <w:sz w:val="28"/>
        </w:rPr>
        <w:t xml:space="preserve"> </w:t>
      </w:r>
      <w:r>
        <w:rPr>
          <w:sz w:val="28"/>
        </w:rPr>
        <w:t>различными</w:t>
      </w:r>
      <w:r>
        <w:rPr>
          <w:spacing w:val="-8"/>
          <w:sz w:val="28"/>
        </w:rPr>
        <w:t xml:space="preserve"> </w:t>
      </w:r>
      <w:r>
        <w:rPr>
          <w:sz w:val="28"/>
        </w:rPr>
        <w:t>видами</w:t>
      </w:r>
      <w:r>
        <w:rPr>
          <w:spacing w:val="-8"/>
          <w:sz w:val="28"/>
        </w:rPr>
        <w:t xml:space="preserve"> </w:t>
      </w:r>
      <w:r>
        <w:rPr>
          <w:sz w:val="28"/>
        </w:rPr>
        <w:t>общественного</w:t>
      </w:r>
      <w:r>
        <w:rPr>
          <w:spacing w:val="-7"/>
          <w:sz w:val="28"/>
        </w:rPr>
        <w:t xml:space="preserve"> </w:t>
      </w:r>
      <w:r>
        <w:rPr>
          <w:spacing w:val="-2"/>
          <w:sz w:val="28"/>
        </w:rPr>
        <w:t>транспорта;</w:t>
      </w:r>
    </w:p>
    <w:p w:rsidR="00B72A0A" w:rsidRDefault="002C54CC">
      <w:pPr>
        <w:pStyle w:val="a4"/>
        <w:numPr>
          <w:ilvl w:val="0"/>
          <w:numId w:val="22"/>
        </w:numPr>
        <w:tabs>
          <w:tab w:val="left" w:pos="1571"/>
        </w:tabs>
        <w:ind w:right="152" w:firstLine="708"/>
        <w:rPr>
          <w:sz w:val="28"/>
        </w:rPr>
      </w:pPr>
      <w:r>
        <w:rPr>
          <w:sz w:val="28"/>
        </w:rPr>
        <w:t>ориентирования в общественных учреждениях социального, бытового и культурного назначения;</w:t>
      </w:r>
    </w:p>
    <w:p w:rsidR="00B72A0A" w:rsidRDefault="002C54CC">
      <w:pPr>
        <w:pStyle w:val="a4"/>
        <w:numPr>
          <w:ilvl w:val="0"/>
          <w:numId w:val="22"/>
        </w:numPr>
        <w:tabs>
          <w:tab w:val="left" w:pos="1572"/>
        </w:tabs>
        <w:spacing w:line="321" w:lineRule="exact"/>
        <w:ind w:left="1572" w:hanging="731"/>
        <w:rPr>
          <w:sz w:val="28"/>
        </w:rPr>
      </w:pPr>
      <w:r>
        <w:rPr>
          <w:sz w:val="28"/>
        </w:rPr>
        <w:t>ориентирования</w:t>
      </w:r>
      <w:r>
        <w:rPr>
          <w:spacing w:val="-12"/>
          <w:sz w:val="28"/>
        </w:rPr>
        <w:t xml:space="preserve"> </w:t>
      </w:r>
      <w:r>
        <w:rPr>
          <w:sz w:val="28"/>
        </w:rPr>
        <w:t>в</w:t>
      </w:r>
      <w:r>
        <w:rPr>
          <w:spacing w:val="-10"/>
          <w:sz w:val="28"/>
        </w:rPr>
        <w:t xml:space="preserve"> </w:t>
      </w:r>
      <w:r>
        <w:rPr>
          <w:sz w:val="28"/>
        </w:rPr>
        <w:t>естественных</w:t>
      </w:r>
      <w:r>
        <w:rPr>
          <w:spacing w:val="-10"/>
          <w:sz w:val="28"/>
        </w:rPr>
        <w:t xml:space="preserve"> </w:t>
      </w:r>
      <w:r>
        <w:rPr>
          <w:sz w:val="28"/>
        </w:rPr>
        <w:t>условиях</w:t>
      </w:r>
      <w:r>
        <w:rPr>
          <w:spacing w:val="-9"/>
          <w:sz w:val="28"/>
        </w:rPr>
        <w:t xml:space="preserve"> </w:t>
      </w:r>
      <w:r>
        <w:rPr>
          <w:sz w:val="28"/>
        </w:rPr>
        <w:t>(лес,</w:t>
      </w:r>
      <w:r>
        <w:rPr>
          <w:spacing w:val="-12"/>
          <w:sz w:val="28"/>
        </w:rPr>
        <w:t xml:space="preserve"> </w:t>
      </w:r>
      <w:r>
        <w:rPr>
          <w:sz w:val="28"/>
        </w:rPr>
        <w:t>поле,</w:t>
      </w:r>
      <w:r>
        <w:rPr>
          <w:spacing w:val="-10"/>
          <w:sz w:val="28"/>
        </w:rPr>
        <w:t xml:space="preserve"> </w:t>
      </w:r>
      <w:r>
        <w:rPr>
          <w:sz w:val="28"/>
        </w:rPr>
        <w:t>парк,</w:t>
      </w:r>
      <w:r>
        <w:rPr>
          <w:spacing w:val="-11"/>
          <w:sz w:val="28"/>
        </w:rPr>
        <w:t xml:space="preserve"> </w:t>
      </w:r>
      <w:r>
        <w:rPr>
          <w:sz w:val="28"/>
        </w:rPr>
        <w:t>водоем</w:t>
      </w:r>
      <w:r>
        <w:rPr>
          <w:spacing w:val="-9"/>
          <w:sz w:val="28"/>
        </w:rPr>
        <w:t xml:space="preserve"> </w:t>
      </w:r>
      <w:r>
        <w:rPr>
          <w:sz w:val="28"/>
        </w:rPr>
        <w:t>и</w:t>
      </w:r>
      <w:r>
        <w:rPr>
          <w:spacing w:val="-9"/>
          <w:sz w:val="28"/>
        </w:rPr>
        <w:t xml:space="preserve"> </w:t>
      </w:r>
      <w:r>
        <w:rPr>
          <w:spacing w:val="-2"/>
          <w:sz w:val="28"/>
        </w:rPr>
        <w:t>т.д.);</w:t>
      </w:r>
    </w:p>
    <w:p w:rsidR="00B72A0A" w:rsidRDefault="002C54CC">
      <w:pPr>
        <w:pStyle w:val="a4"/>
        <w:numPr>
          <w:ilvl w:val="0"/>
          <w:numId w:val="22"/>
        </w:numPr>
        <w:tabs>
          <w:tab w:val="left" w:pos="1572"/>
        </w:tabs>
        <w:ind w:left="1572" w:hanging="731"/>
        <w:rPr>
          <w:sz w:val="28"/>
        </w:rPr>
      </w:pPr>
      <w:r>
        <w:rPr>
          <w:sz w:val="28"/>
        </w:rPr>
        <w:t>освоения</w:t>
      </w:r>
      <w:r>
        <w:rPr>
          <w:spacing w:val="-10"/>
          <w:sz w:val="28"/>
        </w:rPr>
        <w:t xml:space="preserve"> </w:t>
      </w:r>
      <w:r>
        <w:rPr>
          <w:sz w:val="28"/>
        </w:rPr>
        <w:t>и</w:t>
      </w:r>
      <w:r>
        <w:rPr>
          <w:spacing w:val="-7"/>
          <w:sz w:val="28"/>
        </w:rPr>
        <w:t xml:space="preserve"> </w:t>
      </w:r>
      <w:r>
        <w:rPr>
          <w:sz w:val="28"/>
        </w:rPr>
        <w:t>запоминания</w:t>
      </w:r>
      <w:r>
        <w:rPr>
          <w:spacing w:val="-7"/>
          <w:sz w:val="28"/>
        </w:rPr>
        <w:t xml:space="preserve"> </w:t>
      </w:r>
      <w:r>
        <w:rPr>
          <w:sz w:val="28"/>
        </w:rPr>
        <w:t>маршрутов,</w:t>
      </w:r>
      <w:r>
        <w:rPr>
          <w:spacing w:val="-8"/>
          <w:sz w:val="28"/>
        </w:rPr>
        <w:t xml:space="preserve"> </w:t>
      </w:r>
      <w:r>
        <w:rPr>
          <w:sz w:val="28"/>
        </w:rPr>
        <w:t>выбора</w:t>
      </w:r>
      <w:r>
        <w:rPr>
          <w:spacing w:val="-9"/>
          <w:sz w:val="28"/>
        </w:rPr>
        <w:t xml:space="preserve"> </w:t>
      </w:r>
      <w:r>
        <w:rPr>
          <w:sz w:val="28"/>
        </w:rPr>
        <w:t>оптимальных</w:t>
      </w:r>
      <w:r>
        <w:rPr>
          <w:spacing w:val="-6"/>
          <w:sz w:val="28"/>
        </w:rPr>
        <w:t xml:space="preserve"> </w:t>
      </w:r>
      <w:r>
        <w:rPr>
          <w:spacing w:val="-2"/>
          <w:sz w:val="28"/>
        </w:rPr>
        <w:t>маршрутов;</w:t>
      </w:r>
    </w:p>
    <w:p w:rsidR="00B72A0A" w:rsidRDefault="002C54CC">
      <w:pPr>
        <w:pStyle w:val="a4"/>
        <w:numPr>
          <w:ilvl w:val="0"/>
          <w:numId w:val="22"/>
        </w:numPr>
        <w:tabs>
          <w:tab w:val="left" w:pos="1571"/>
        </w:tabs>
        <w:spacing w:before="1"/>
        <w:ind w:right="148" w:firstLine="708"/>
        <w:rPr>
          <w:sz w:val="28"/>
        </w:rPr>
      </w:pPr>
      <w:r>
        <w:rPr>
          <w:sz w:val="28"/>
        </w:rPr>
        <w:t xml:space="preserve">использования элементов доступной среды в самостоятельном </w:t>
      </w:r>
      <w:r>
        <w:rPr>
          <w:spacing w:val="-2"/>
          <w:sz w:val="28"/>
        </w:rPr>
        <w:t>передвижении;</w:t>
      </w:r>
    </w:p>
    <w:p w:rsidR="00B72A0A" w:rsidRDefault="002C54CC">
      <w:pPr>
        <w:pStyle w:val="a4"/>
        <w:numPr>
          <w:ilvl w:val="0"/>
          <w:numId w:val="22"/>
        </w:numPr>
        <w:tabs>
          <w:tab w:val="left" w:pos="1572"/>
        </w:tabs>
        <w:spacing w:line="321" w:lineRule="exact"/>
        <w:ind w:left="1572" w:hanging="731"/>
        <w:rPr>
          <w:sz w:val="28"/>
        </w:rPr>
      </w:pPr>
      <w:r>
        <w:rPr>
          <w:sz w:val="28"/>
        </w:rPr>
        <w:t>ориентирования</w:t>
      </w:r>
      <w:r>
        <w:rPr>
          <w:spacing w:val="-8"/>
          <w:sz w:val="28"/>
        </w:rPr>
        <w:t xml:space="preserve"> </w:t>
      </w:r>
      <w:r>
        <w:rPr>
          <w:sz w:val="28"/>
        </w:rPr>
        <w:t>в</w:t>
      </w:r>
      <w:r>
        <w:rPr>
          <w:spacing w:val="-8"/>
          <w:sz w:val="28"/>
        </w:rPr>
        <w:t xml:space="preserve"> </w:t>
      </w:r>
      <w:r>
        <w:rPr>
          <w:spacing w:val="-2"/>
          <w:sz w:val="28"/>
        </w:rPr>
        <w:t>быту;</w:t>
      </w:r>
    </w:p>
    <w:p w:rsidR="00B72A0A" w:rsidRDefault="002C54CC">
      <w:pPr>
        <w:pStyle w:val="a4"/>
        <w:numPr>
          <w:ilvl w:val="0"/>
          <w:numId w:val="22"/>
        </w:numPr>
        <w:tabs>
          <w:tab w:val="left" w:pos="1571"/>
        </w:tabs>
        <w:ind w:right="153" w:firstLine="708"/>
        <w:rPr>
          <w:sz w:val="28"/>
        </w:rPr>
      </w:pPr>
      <w:r>
        <w:rPr>
          <w:sz w:val="28"/>
        </w:rPr>
        <w:t xml:space="preserve">коммуникативной культуры при взаимодействии со зрячими в процессе </w:t>
      </w:r>
      <w:r>
        <w:rPr>
          <w:spacing w:val="-2"/>
          <w:sz w:val="28"/>
        </w:rPr>
        <w:t>ориентирования;</w:t>
      </w:r>
    </w:p>
    <w:p w:rsidR="00B72A0A" w:rsidRDefault="002C54CC">
      <w:pPr>
        <w:pStyle w:val="a4"/>
        <w:numPr>
          <w:ilvl w:val="0"/>
          <w:numId w:val="22"/>
        </w:numPr>
        <w:tabs>
          <w:tab w:val="left" w:pos="1572"/>
        </w:tabs>
        <w:spacing w:line="321" w:lineRule="exact"/>
        <w:ind w:left="1572" w:hanging="731"/>
        <w:rPr>
          <w:sz w:val="28"/>
        </w:rPr>
      </w:pPr>
      <w:r>
        <w:rPr>
          <w:sz w:val="28"/>
        </w:rPr>
        <w:t>передвижения</w:t>
      </w:r>
      <w:r>
        <w:rPr>
          <w:spacing w:val="-8"/>
          <w:sz w:val="28"/>
        </w:rPr>
        <w:t xml:space="preserve"> </w:t>
      </w:r>
      <w:r>
        <w:rPr>
          <w:sz w:val="28"/>
        </w:rPr>
        <w:t>с</w:t>
      </w:r>
      <w:r>
        <w:rPr>
          <w:spacing w:val="-6"/>
          <w:sz w:val="28"/>
        </w:rPr>
        <w:t xml:space="preserve"> </w:t>
      </w:r>
      <w:r>
        <w:rPr>
          <w:sz w:val="28"/>
        </w:rPr>
        <w:t>опытными</w:t>
      </w:r>
      <w:r>
        <w:rPr>
          <w:spacing w:val="-5"/>
          <w:sz w:val="28"/>
        </w:rPr>
        <w:t xml:space="preserve"> </w:t>
      </w:r>
      <w:r>
        <w:rPr>
          <w:sz w:val="28"/>
        </w:rPr>
        <w:t>и</w:t>
      </w:r>
      <w:r>
        <w:rPr>
          <w:spacing w:val="-6"/>
          <w:sz w:val="28"/>
        </w:rPr>
        <w:t xml:space="preserve"> </w:t>
      </w:r>
      <w:r>
        <w:rPr>
          <w:sz w:val="28"/>
        </w:rPr>
        <w:t>случайными</w:t>
      </w:r>
      <w:r>
        <w:rPr>
          <w:spacing w:val="-5"/>
          <w:sz w:val="28"/>
        </w:rPr>
        <w:t xml:space="preserve"> </w:t>
      </w:r>
      <w:r>
        <w:rPr>
          <w:spacing w:val="-2"/>
          <w:sz w:val="28"/>
        </w:rPr>
        <w:t>сопровождающими;</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4"/>
        <w:numPr>
          <w:ilvl w:val="0"/>
          <w:numId w:val="22"/>
        </w:numPr>
        <w:tabs>
          <w:tab w:val="left" w:pos="1571"/>
        </w:tabs>
        <w:spacing w:before="74" w:line="242" w:lineRule="auto"/>
        <w:ind w:right="148" w:firstLine="708"/>
        <w:rPr>
          <w:sz w:val="28"/>
        </w:rPr>
      </w:pPr>
      <w:r>
        <w:rPr>
          <w:sz w:val="28"/>
        </w:rPr>
        <w:t>тренировки стрессоустойчивости, психологической готовности к преодолению трудных ситуаций;</w:t>
      </w:r>
    </w:p>
    <w:p w:rsidR="00B72A0A" w:rsidRDefault="002C54CC">
      <w:pPr>
        <w:pStyle w:val="a4"/>
        <w:numPr>
          <w:ilvl w:val="0"/>
          <w:numId w:val="22"/>
        </w:numPr>
        <w:tabs>
          <w:tab w:val="left" w:pos="1571"/>
        </w:tabs>
        <w:ind w:right="151" w:firstLine="708"/>
        <w:rPr>
          <w:sz w:val="28"/>
        </w:rPr>
      </w:pPr>
      <w:r>
        <w:rPr>
          <w:sz w:val="28"/>
        </w:rPr>
        <w:t>организации и оценки окружающего пространства с учетом требований, предъявляемых к его доступности и безопасности для слабовидящих.</w:t>
      </w:r>
    </w:p>
    <w:p w:rsidR="00B72A0A" w:rsidRDefault="002C54CC">
      <w:pPr>
        <w:pStyle w:val="a3"/>
        <w:ind w:right="144"/>
      </w:pPr>
      <w:r>
        <w:t>Содержание коррекционного курса разработано с учетом норм и требований СанПиН, базируется на современных исследованиях в и научных достижениях в области</w:t>
      </w:r>
      <w:r>
        <w:rPr>
          <w:spacing w:val="-16"/>
        </w:rPr>
        <w:t xml:space="preserve"> </w:t>
      </w:r>
      <w:r>
        <w:t>тифлопедагогики,</w:t>
      </w:r>
      <w:r>
        <w:rPr>
          <w:spacing w:val="-17"/>
        </w:rPr>
        <w:t xml:space="preserve"> </w:t>
      </w:r>
      <w:r>
        <w:t>тифлопсихологии,</w:t>
      </w:r>
      <w:r>
        <w:rPr>
          <w:spacing w:val="-17"/>
        </w:rPr>
        <w:t xml:space="preserve"> </w:t>
      </w:r>
      <w:r>
        <w:t>методики</w:t>
      </w:r>
      <w:r>
        <w:rPr>
          <w:spacing w:val="-16"/>
        </w:rPr>
        <w:t xml:space="preserve"> </w:t>
      </w:r>
      <w:r>
        <w:t>обучения</w:t>
      </w:r>
      <w:r>
        <w:rPr>
          <w:spacing w:val="-16"/>
        </w:rPr>
        <w:t xml:space="preserve"> </w:t>
      </w:r>
      <w:r>
        <w:t>пространственному ориентированию</w:t>
      </w:r>
      <w:r>
        <w:rPr>
          <w:spacing w:val="-18"/>
        </w:rPr>
        <w:t xml:space="preserve"> </w:t>
      </w:r>
      <w:r>
        <w:t>и</w:t>
      </w:r>
      <w:r>
        <w:rPr>
          <w:spacing w:val="-17"/>
        </w:rPr>
        <w:t xml:space="preserve"> </w:t>
      </w:r>
      <w:r>
        <w:t>мобильности,</w:t>
      </w:r>
      <w:r>
        <w:rPr>
          <w:spacing w:val="-18"/>
        </w:rPr>
        <w:t xml:space="preserve"> </w:t>
      </w:r>
      <w:r>
        <w:t>учитывает</w:t>
      </w:r>
      <w:r>
        <w:rPr>
          <w:spacing w:val="-17"/>
        </w:rPr>
        <w:t xml:space="preserve"> </w:t>
      </w:r>
      <w:r>
        <w:t>время</w:t>
      </w:r>
      <w:r>
        <w:rPr>
          <w:spacing w:val="-18"/>
        </w:rPr>
        <w:t xml:space="preserve"> </w:t>
      </w:r>
      <w:r>
        <w:t>и</w:t>
      </w:r>
      <w:r>
        <w:rPr>
          <w:spacing w:val="-17"/>
        </w:rPr>
        <w:t xml:space="preserve"> </w:t>
      </w:r>
      <w:r>
        <w:t>характер</w:t>
      </w:r>
      <w:r>
        <w:rPr>
          <w:spacing w:val="-18"/>
        </w:rPr>
        <w:t xml:space="preserve"> </w:t>
      </w:r>
      <w:r>
        <w:t>зрительных</w:t>
      </w:r>
      <w:r>
        <w:rPr>
          <w:spacing w:val="-17"/>
        </w:rPr>
        <w:t xml:space="preserve"> </w:t>
      </w:r>
      <w:r>
        <w:t>нарушений, степень сформированности компенсаторных навыков использования сохранных анализаторов при ориентировке, физическую и психологическую готовность к обучению. Основу содержания курса составляет базовый вариант программы обучения ориентировке в пространстве и мобильности слепых и слабовидящих учащихся 5-12 классов В.З. Денискиной, М.В. Венедиктовой.</w:t>
      </w:r>
    </w:p>
    <w:p w:rsidR="00B72A0A" w:rsidRDefault="002C54CC">
      <w:pPr>
        <w:pStyle w:val="a3"/>
        <w:tabs>
          <w:tab w:val="left" w:pos="2244"/>
          <w:tab w:val="left" w:pos="2314"/>
          <w:tab w:val="left" w:pos="3804"/>
          <w:tab w:val="left" w:pos="4452"/>
          <w:tab w:val="left" w:pos="5378"/>
          <w:tab w:val="left" w:pos="5778"/>
          <w:tab w:val="left" w:pos="7080"/>
          <w:tab w:val="left" w:pos="7984"/>
          <w:tab w:val="left" w:pos="9018"/>
          <w:tab w:val="left" w:pos="9189"/>
          <w:tab w:val="left" w:pos="10180"/>
        </w:tabs>
        <w:ind w:right="142"/>
        <w:jc w:val="right"/>
      </w:pPr>
      <w:r>
        <w:rPr>
          <w:spacing w:val="-2"/>
        </w:rPr>
        <w:t>Изучение</w:t>
      </w:r>
      <w:r>
        <w:tab/>
      </w:r>
      <w:r>
        <w:rPr>
          <w:spacing w:val="-2"/>
        </w:rPr>
        <w:t>коррекционного</w:t>
      </w:r>
      <w:r>
        <w:tab/>
      </w:r>
      <w:r>
        <w:rPr>
          <w:spacing w:val="-2"/>
        </w:rPr>
        <w:t>курса</w:t>
      </w:r>
      <w:r>
        <w:tab/>
      </w:r>
      <w:r>
        <w:rPr>
          <w:spacing w:val="-2"/>
        </w:rPr>
        <w:t>«Пространственное</w:t>
      </w:r>
      <w:r>
        <w:tab/>
      </w:r>
      <w:r>
        <w:rPr>
          <w:spacing w:val="-2"/>
        </w:rPr>
        <w:t>ориентирование</w:t>
      </w:r>
      <w:r>
        <w:tab/>
      </w:r>
      <w:r>
        <w:rPr>
          <w:spacing w:val="-10"/>
        </w:rPr>
        <w:t xml:space="preserve">и </w:t>
      </w:r>
      <w:r>
        <w:t xml:space="preserve">мобильность» способствует формированию у слабовидящих обучающихся научного </w:t>
      </w:r>
      <w:r>
        <w:rPr>
          <w:spacing w:val="-2"/>
        </w:rPr>
        <w:t>мировоззрения,</w:t>
      </w:r>
      <w:r>
        <w:tab/>
      </w:r>
      <w:r>
        <w:tab/>
      </w:r>
      <w:r>
        <w:rPr>
          <w:spacing w:val="-2"/>
        </w:rPr>
        <w:t>освоению</w:t>
      </w:r>
      <w:r>
        <w:tab/>
      </w:r>
      <w:r>
        <w:rPr>
          <w:spacing w:val="-2"/>
        </w:rPr>
        <w:t>общенаучных</w:t>
      </w:r>
      <w:r>
        <w:tab/>
      </w:r>
      <w:r>
        <w:rPr>
          <w:spacing w:val="-2"/>
        </w:rPr>
        <w:t>методов</w:t>
      </w:r>
      <w:r>
        <w:tab/>
      </w:r>
      <w:r>
        <w:rPr>
          <w:spacing w:val="-2"/>
        </w:rPr>
        <w:t>(наблюдение,</w:t>
      </w:r>
      <w:r>
        <w:tab/>
      </w:r>
      <w:r>
        <w:rPr>
          <w:spacing w:val="-2"/>
        </w:rPr>
        <w:t xml:space="preserve">измерение, </w:t>
      </w:r>
      <w:r>
        <w:t>эксперимент,</w:t>
      </w:r>
      <w:r>
        <w:rPr>
          <w:spacing w:val="-6"/>
        </w:rPr>
        <w:t xml:space="preserve"> </w:t>
      </w:r>
      <w:r>
        <w:t>моделирование),</w:t>
      </w:r>
      <w:r>
        <w:rPr>
          <w:spacing w:val="-8"/>
        </w:rPr>
        <w:t xml:space="preserve"> </w:t>
      </w:r>
      <w:r>
        <w:t>и</w:t>
      </w:r>
      <w:r>
        <w:rPr>
          <w:spacing w:val="-5"/>
        </w:rPr>
        <w:t xml:space="preserve"> </w:t>
      </w:r>
      <w:r>
        <w:t>практического</w:t>
      </w:r>
      <w:r>
        <w:rPr>
          <w:spacing w:val="-5"/>
        </w:rPr>
        <w:t xml:space="preserve"> </w:t>
      </w:r>
      <w:r>
        <w:t>опыта</w:t>
      </w:r>
      <w:r>
        <w:rPr>
          <w:spacing w:val="-8"/>
        </w:rPr>
        <w:t xml:space="preserve"> </w:t>
      </w:r>
      <w:r>
        <w:t>применения</w:t>
      </w:r>
      <w:r>
        <w:rPr>
          <w:spacing w:val="-7"/>
        </w:rPr>
        <w:t xml:space="preserve"> </w:t>
      </w:r>
      <w:r>
        <w:t>научных</w:t>
      </w:r>
      <w:r>
        <w:rPr>
          <w:spacing w:val="-5"/>
        </w:rPr>
        <w:t xml:space="preserve"> </w:t>
      </w:r>
      <w:r>
        <w:t>знаний</w:t>
      </w:r>
      <w:r>
        <w:rPr>
          <w:spacing w:val="-7"/>
        </w:rPr>
        <w:t xml:space="preserve"> </w:t>
      </w:r>
      <w:r>
        <w:t>и навыков использования специальной рельефной графики, что обеспечивает прочные межпредметные</w:t>
      </w:r>
      <w:r>
        <w:rPr>
          <w:spacing w:val="80"/>
        </w:rPr>
        <w:t xml:space="preserve"> </w:t>
      </w:r>
      <w:r>
        <w:t>связи</w:t>
      </w:r>
      <w:r>
        <w:rPr>
          <w:spacing w:val="80"/>
        </w:rPr>
        <w:t xml:space="preserve"> </w:t>
      </w:r>
      <w:r>
        <w:t>курса</w:t>
      </w:r>
      <w:r>
        <w:rPr>
          <w:spacing w:val="80"/>
        </w:rPr>
        <w:t xml:space="preserve"> </w:t>
      </w:r>
      <w:r>
        <w:t>с</w:t>
      </w:r>
      <w:r>
        <w:rPr>
          <w:spacing w:val="80"/>
        </w:rPr>
        <w:t xml:space="preserve"> </w:t>
      </w:r>
      <w:r>
        <w:t>общеобразовательными</w:t>
      </w:r>
      <w:r>
        <w:rPr>
          <w:spacing w:val="80"/>
        </w:rPr>
        <w:t xml:space="preserve"> </w:t>
      </w:r>
      <w:r>
        <w:t>предметами.</w:t>
      </w:r>
      <w:r>
        <w:tab/>
      </w:r>
      <w:r>
        <w:tab/>
      </w:r>
      <w:r>
        <w:rPr>
          <w:spacing w:val="-2"/>
        </w:rPr>
        <w:t xml:space="preserve">Изучение </w:t>
      </w:r>
      <w:r>
        <w:t>содержания</w:t>
      </w:r>
      <w:r>
        <w:rPr>
          <w:spacing w:val="-2"/>
        </w:rPr>
        <w:t xml:space="preserve"> </w:t>
      </w:r>
      <w:r>
        <w:t>курса предполагает знакомство</w:t>
      </w:r>
      <w:r>
        <w:rPr>
          <w:spacing w:val="-2"/>
        </w:rPr>
        <w:t xml:space="preserve"> </w:t>
      </w:r>
      <w:r>
        <w:t>обучающихся</w:t>
      </w:r>
      <w:r>
        <w:rPr>
          <w:spacing w:val="-2"/>
        </w:rPr>
        <w:t xml:space="preserve"> </w:t>
      </w:r>
      <w:r>
        <w:t>со всеми существующими системами</w:t>
      </w:r>
      <w:r>
        <w:rPr>
          <w:spacing w:val="80"/>
        </w:rPr>
        <w:t xml:space="preserve"> </w:t>
      </w:r>
      <w:r>
        <w:t>мобильности</w:t>
      </w:r>
      <w:r>
        <w:rPr>
          <w:spacing w:val="80"/>
        </w:rPr>
        <w:t xml:space="preserve"> </w:t>
      </w:r>
      <w:r>
        <w:t>лиц</w:t>
      </w:r>
      <w:r>
        <w:rPr>
          <w:spacing w:val="80"/>
        </w:rPr>
        <w:t xml:space="preserve"> </w:t>
      </w:r>
      <w:r>
        <w:t>с</w:t>
      </w:r>
      <w:r>
        <w:rPr>
          <w:spacing w:val="80"/>
        </w:rPr>
        <w:t xml:space="preserve"> </w:t>
      </w:r>
      <w:r>
        <w:t>нарушениями</w:t>
      </w:r>
      <w:r>
        <w:rPr>
          <w:spacing w:val="80"/>
        </w:rPr>
        <w:t xml:space="preserve"> </w:t>
      </w:r>
      <w:r>
        <w:t>зрения</w:t>
      </w:r>
      <w:r>
        <w:rPr>
          <w:spacing w:val="80"/>
        </w:rPr>
        <w:t xml:space="preserve"> </w:t>
      </w:r>
      <w:r>
        <w:t>с</w:t>
      </w:r>
      <w:r>
        <w:rPr>
          <w:spacing w:val="80"/>
        </w:rPr>
        <w:t xml:space="preserve"> </w:t>
      </w:r>
      <w:r>
        <w:t>целью</w:t>
      </w:r>
      <w:r>
        <w:rPr>
          <w:spacing w:val="80"/>
        </w:rPr>
        <w:t xml:space="preserve"> </w:t>
      </w:r>
      <w:r>
        <w:t>выбора</w:t>
      </w:r>
      <w:r>
        <w:rPr>
          <w:spacing w:val="80"/>
        </w:rPr>
        <w:t xml:space="preserve"> </w:t>
      </w:r>
      <w:r>
        <w:t>наиболее оптимальной</w:t>
      </w:r>
      <w:r>
        <w:rPr>
          <w:spacing w:val="40"/>
        </w:rPr>
        <w:t xml:space="preserve"> </w:t>
      </w:r>
      <w:r>
        <w:t>из</w:t>
      </w:r>
      <w:r>
        <w:rPr>
          <w:spacing w:val="40"/>
        </w:rPr>
        <w:t xml:space="preserve"> </w:t>
      </w:r>
      <w:r>
        <w:t>них</w:t>
      </w:r>
      <w:r>
        <w:rPr>
          <w:spacing w:val="40"/>
        </w:rPr>
        <w:t xml:space="preserve"> </w:t>
      </w:r>
      <w:r>
        <w:t>в</w:t>
      </w:r>
      <w:r>
        <w:rPr>
          <w:spacing w:val="40"/>
        </w:rPr>
        <w:t xml:space="preserve"> </w:t>
      </w:r>
      <w:r>
        <w:t>каждой</w:t>
      </w:r>
      <w:r>
        <w:rPr>
          <w:spacing w:val="40"/>
        </w:rPr>
        <w:t xml:space="preserve"> </w:t>
      </w:r>
      <w:r>
        <w:t>отдельно</w:t>
      </w:r>
      <w:r>
        <w:rPr>
          <w:spacing w:val="40"/>
        </w:rPr>
        <w:t xml:space="preserve"> </w:t>
      </w:r>
      <w:r>
        <w:t>взятой</w:t>
      </w:r>
      <w:r>
        <w:rPr>
          <w:spacing w:val="40"/>
        </w:rPr>
        <w:t xml:space="preserve"> </w:t>
      </w:r>
      <w:r>
        <w:t>ситуации.</w:t>
      </w:r>
      <w:r>
        <w:rPr>
          <w:spacing w:val="40"/>
        </w:rPr>
        <w:t xml:space="preserve"> </w:t>
      </w:r>
      <w:r>
        <w:t>А</w:t>
      </w:r>
      <w:r>
        <w:rPr>
          <w:spacing w:val="40"/>
        </w:rPr>
        <w:t xml:space="preserve"> </w:t>
      </w:r>
      <w:r>
        <w:t>также</w:t>
      </w:r>
      <w:r>
        <w:rPr>
          <w:spacing w:val="40"/>
        </w:rPr>
        <w:t xml:space="preserve"> </w:t>
      </w:r>
      <w:r>
        <w:t>с</w:t>
      </w:r>
      <w:r>
        <w:rPr>
          <w:spacing w:val="40"/>
        </w:rPr>
        <w:t xml:space="preserve"> </w:t>
      </w:r>
      <w:r>
        <w:t>приемами</w:t>
      </w:r>
      <w:r>
        <w:rPr>
          <w:spacing w:val="40"/>
        </w:rPr>
        <w:t xml:space="preserve"> </w:t>
      </w:r>
      <w:r>
        <w:t>и правилами ориентировки, специально разработанными для слабовидящих с учетом дифференцированного подхода в зависимости от степени и характера слабовидения. Преподавание</w:t>
      </w:r>
      <w:r>
        <w:rPr>
          <w:spacing w:val="40"/>
        </w:rPr>
        <w:t xml:space="preserve"> </w:t>
      </w:r>
      <w:r>
        <w:t>коррекционного</w:t>
      </w:r>
      <w:r>
        <w:rPr>
          <w:spacing w:val="40"/>
        </w:rPr>
        <w:t xml:space="preserve"> </w:t>
      </w:r>
      <w:r>
        <w:t>курса</w:t>
      </w:r>
      <w:r>
        <w:rPr>
          <w:spacing w:val="40"/>
        </w:rPr>
        <w:t xml:space="preserve"> </w:t>
      </w:r>
      <w:r>
        <w:t>«Пространственное</w:t>
      </w:r>
      <w:r>
        <w:rPr>
          <w:spacing w:val="40"/>
        </w:rPr>
        <w:t xml:space="preserve"> </w:t>
      </w:r>
      <w:r>
        <w:t>ориентирование</w:t>
      </w:r>
      <w:r>
        <w:rPr>
          <w:spacing w:val="40"/>
        </w:rPr>
        <w:t xml:space="preserve"> </w:t>
      </w:r>
      <w:r>
        <w:t xml:space="preserve">и </w:t>
      </w:r>
      <w:r>
        <w:rPr>
          <w:spacing w:val="-2"/>
        </w:rPr>
        <w:t>мобильность»</w:t>
      </w:r>
      <w:r>
        <w:rPr>
          <w:spacing w:val="-5"/>
        </w:rPr>
        <w:t xml:space="preserve"> </w:t>
      </w:r>
      <w:r>
        <w:rPr>
          <w:spacing w:val="-2"/>
        </w:rPr>
        <w:t>слабовидящим обучающимся</w:t>
      </w:r>
      <w:r>
        <w:rPr>
          <w:spacing w:val="-6"/>
        </w:rPr>
        <w:t xml:space="preserve"> </w:t>
      </w:r>
      <w:r>
        <w:rPr>
          <w:spacing w:val="-2"/>
        </w:rPr>
        <w:t>в</w:t>
      </w:r>
      <w:r>
        <w:rPr>
          <w:spacing w:val="-7"/>
        </w:rPr>
        <w:t xml:space="preserve"> </w:t>
      </w:r>
      <w:r>
        <w:rPr>
          <w:spacing w:val="-2"/>
        </w:rPr>
        <w:t>основной</w:t>
      </w:r>
      <w:r>
        <w:rPr>
          <w:spacing w:val="-6"/>
        </w:rPr>
        <w:t xml:space="preserve"> </w:t>
      </w:r>
      <w:r>
        <w:rPr>
          <w:spacing w:val="-2"/>
        </w:rPr>
        <w:t>школе</w:t>
      </w:r>
      <w:r>
        <w:rPr>
          <w:spacing w:val="-6"/>
        </w:rPr>
        <w:t xml:space="preserve"> </w:t>
      </w:r>
      <w:r>
        <w:rPr>
          <w:spacing w:val="-2"/>
        </w:rPr>
        <w:t>ведется</w:t>
      </w:r>
      <w:r>
        <w:rPr>
          <w:spacing w:val="-1"/>
        </w:rPr>
        <w:t xml:space="preserve"> </w:t>
      </w:r>
      <w:r>
        <w:rPr>
          <w:spacing w:val="-2"/>
        </w:rPr>
        <w:t>с</w:t>
      </w:r>
      <w:r>
        <w:rPr>
          <w:spacing w:val="-6"/>
        </w:rPr>
        <w:t xml:space="preserve"> </w:t>
      </w:r>
      <w:r>
        <w:rPr>
          <w:spacing w:val="-2"/>
        </w:rPr>
        <w:t>учетом</w:t>
      </w:r>
      <w:r>
        <w:rPr>
          <w:spacing w:val="-5"/>
        </w:rPr>
        <w:t xml:space="preserve"> </w:t>
      </w:r>
      <w:r>
        <w:rPr>
          <w:spacing w:val="-2"/>
        </w:rPr>
        <w:t>таких</w:t>
      </w:r>
    </w:p>
    <w:p w:rsidR="00B72A0A" w:rsidRDefault="002C54CC">
      <w:pPr>
        <w:pStyle w:val="a3"/>
        <w:spacing w:line="321" w:lineRule="exact"/>
        <w:ind w:firstLine="0"/>
      </w:pPr>
      <w:r>
        <w:t>индивидуальных</w:t>
      </w:r>
      <w:r>
        <w:rPr>
          <w:spacing w:val="-13"/>
        </w:rPr>
        <w:t xml:space="preserve"> </w:t>
      </w:r>
      <w:r>
        <w:t>особенностей,</w:t>
      </w:r>
      <w:r>
        <w:rPr>
          <w:spacing w:val="-14"/>
        </w:rPr>
        <w:t xml:space="preserve"> </w:t>
      </w:r>
      <w:r>
        <w:rPr>
          <w:spacing w:val="-4"/>
        </w:rPr>
        <w:t>как:</w:t>
      </w:r>
    </w:p>
    <w:p w:rsidR="00B72A0A" w:rsidRDefault="002C54CC">
      <w:pPr>
        <w:pStyle w:val="a4"/>
        <w:numPr>
          <w:ilvl w:val="0"/>
          <w:numId w:val="20"/>
        </w:numPr>
        <w:tabs>
          <w:tab w:val="left" w:pos="1571"/>
        </w:tabs>
        <w:ind w:right="152" w:firstLine="708"/>
        <w:rPr>
          <w:sz w:val="28"/>
        </w:rPr>
      </w:pPr>
      <w:r>
        <w:rPr>
          <w:sz w:val="28"/>
        </w:rPr>
        <w:t xml:space="preserve">психологическая готовность к самостоятельному передвижению в </w:t>
      </w:r>
      <w:r>
        <w:rPr>
          <w:spacing w:val="-2"/>
          <w:sz w:val="28"/>
        </w:rPr>
        <w:t>пространстве;</w:t>
      </w:r>
    </w:p>
    <w:p w:rsidR="00B72A0A" w:rsidRDefault="002C54CC">
      <w:pPr>
        <w:pStyle w:val="a4"/>
        <w:numPr>
          <w:ilvl w:val="0"/>
          <w:numId w:val="20"/>
        </w:numPr>
        <w:tabs>
          <w:tab w:val="left" w:pos="1571"/>
        </w:tabs>
        <w:ind w:right="152" w:firstLine="708"/>
        <w:rPr>
          <w:sz w:val="28"/>
        </w:rPr>
      </w:pPr>
      <w:r>
        <w:rPr>
          <w:sz w:val="28"/>
        </w:rPr>
        <w:t>наличие и характер остаточного зрения, включая зрительный диагноз и офтальмологический прогноз;</w:t>
      </w:r>
    </w:p>
    <w:p w:rsidR="00B72A0A" w:rsidRDefault="002C54CC">
      <w:pPr>
        <w:pStyle w:val="a4"/>
        <w:numPr>
          <w:ilvl w:val="0"/>
          <w:numId w:val="20"/>
        </w:numPr>
        <w:tabs>
          <w:tab w:val="left" w:pos="1572"/>
        </w:tabs>
        <w:spacing w:line="342" w:lineRule="exact"/>
        <w:ind w:left="1572" w:hanging="731"/>
        <w:rPr>
          <w:sz w:val="28"/>
        </w:rPr>
      </w:pPr>
      <w:r>
        <w:rPr>
          <w:sz w:val="28"/>
        </w:rPr>
        <w:t>положение</w:t>
      </w:r>
      <w:r>
        <w:rPr>
          <w:spacing w:val="-7"/>
          <w:sz w:val="28"/>
        </w:rPr>
        <w:t xml:space="preserve"> </w:t>
      </w:r>
      <w:r>
        <w:rPr>
          <w:sz w:val="28"/>
        </w:rPr>
        <w:t>обучающегося</w:t>
      </w:r>
      <w:r>
        <w:rPr>
          <w:spacing w:val="-5"/>
          <w:sz w:val="28"/>
        </w:rPr>
        <w:t xml:space="preserve"> </w:t>
      </w:r>
      <w:r>
        <w:rPr>
          <w:sz w:val="28"/>
        </w:rPr>
        <w:t>в</w:t>
      </w:r>
      <w:r>
        <w:rPr>
          <w:spacing w:val="-7"/>
          <w:sz w:val="28"/>
        </w:rPr>
        <w:t xml:space="preserve"> </w:t>
      </w:r>
      <w:r>
        <w:rPr>
          <w:sz w:val="28"/>
        </w:rPr>
        <w:t>семье</w:t>
      </w:r>
      <w:r>
        <w:rPr>
          <w:spacing w:val="-6"/>
          <w:sz w:val="28"/>
        </w:rPr>
        <w:t xml:space="preserve"> </w:t>
      </w:r>
      <w:r>
        <w:rPr>
          <w:sz w:val="28"/>
        </w:rPr>
        <w:t>и</w:t>
      </w:r>
      <w:r>
        <w:rPr>
          <w:spacing w:val="-5"/>
          <w:sz w:val="28"/>
        </w:rPr>
        <w:t xml:space="preserve"> </w:t>
      </w:r>
      <w:r>
        <w:rPr>
          <w:sz w:val="28"/>
        </w:rPr>
        <w:t>его</w:t>
      </w:r>
      <w:r>
        <w:rPr>
          <w:spacing w:val="-4"/>
          <w:sz w:val="28"/>
        </w:rPr>
        <w:t xml:space="preserve"> </w:t>
      </w:r>
      <w:r>
        <w:rPr>
          <w:sz w:val="28"/>
        </w:rPr>
        <w:t>социальное</w:t>
      </w:r>
      <w:r>
        <w:rPr>
          <w:spacing w:val="-4"/>
          <w:sz w:val="28"/>
        </w:rPr>
        <w:t xml:space="preserve"> </w:t>
      </w:r>
      <w:r>
        <w:rPr>
          <w:spacing w:val="-2"/>
          <w:sz w:val="28"/>
        </w:rPr>
        <w:t>окружение;</w:t>
      </w:r>
    </w:p>
    <w:p w:rsidR="00B72A0A" w:rsidRDefault="002C54CC">
      <w:pPr>
        <w:pStyle w:val="a4"/>
        <w:numPr>
          <w:ilvl w:val="0"/>
          <w:numId w:val="20"/>
        </w:numPr>
        <w:tabs>
          <w:tab w:val="left" w:pos="1571"/>
        </w:tabs>
        <w:ind w:right="148" w:firstLine="708"/>
        <w:rPr>
          <w:sz w:val="28"/>
        </w:rPr>
      </w:pPr>
      <w:r>
        <w:rPr>
          <w:sz w:val="28"/>
        </w:rPr>
        <w:t>готовность сохранных анализаторов обучающегося воспринимать предметный мир и окружающее пространство;</w:t>
      </w:r>
    </w:p>
    <w:p w:rsidR="00B72A0A" w:rsidRDefault="002C54CC">
      <w:pPr>
        <w:pStyle w:val="a4"/>
        <w:numPr>
          <w:ilvl w:val="0"/>
          <w:numId w:val="20"/>
        </w:numPr>
        <w:tabs>
          <w:tab w:val="left" w:pos="1571"/>
        </w:tabs>
        <w:ind w:right="150" w:firstLine="708"/>
        <w:rPr>
          <w:sz w:val="28"/>
        </w:rPr>
      </w:pPr>
      <w:r>
        <w:rPr>
          <w:sz w:val="28"/>
        </w:rPr>
        <w:t>имеющиеся у обучающегося, навыки самостоятельного передвижения в пространстве (только в классе и кабинетах специалистов сопровождения; только в помещениях</w:t>
      </w:r>
      <w:r>
        <w:rPr>
          <w:spacing w:val="-11"/>
          <w:sz w:val="28"/>
        </w:rPr>
        <w:t xml:space="preserve"> </w:t>
      </w:r>
      <w:r>
        <w:rPr>
          <w:sz w:val="28"/>
        </w:rPr>
        <w:t>школы</w:t>
      </w:r>
      <w:r>
        <w:rPr>
          <w:spacing w:val="-13"/>
          <w:sz w:val="28"/>
        </w:rPr>
        <w:t xml:space="preserve"> </w:t>
      </w:r>
      <w:r>
        <w:rPr>
          <w:sz w:val="28"/>
        </w:rPr>
        <w:t>и</w:t>
      </w:r>
      <w:r>
        <w:rPr>
          <w:spacing w:val="-11"/>
          <w:sz w:val="28"/>
        </w:rPr>
        <w:t xml:space="preserve"> </w:t>
      </w:r>
      <w:r>
        <w:rPr>
          <w:sz w:val="28"/>
        </w:rPr>
        <w:t>в</w:t>
      </w:r>
      <w:r>
        <w:rPr>
          <w:spacing w:val="-12"/>
          <w:sz w:val="28"/>
        </w:rPr>
        <w:t xml:space="preserve"> </w:t>
      </w:r>
      <w:r>
        <w:rPr>
          <w:sz w:val="28"/>
        </w:rPr>
        <w:t>целом</w:t>
      </w:r>
      <w:r>
        <w:rPr>
          <w:spacing w:val="-11"/>
          <w:sz w:val="28"/>
        </w:rPr>
        <w:t xml:space="preserve"> </w:t>
      </w:r>
      <w:r>
        <w:rPr>
          <w:sz w:val="28"/>
        </w:rPr>
        <w:t>в</w:t>
      </w:r>
      <w:r>
        <w:rPr>
          <w:spacing w:val="-12"/>
          <w:sz w:val="28"/>
        </w:rPr>
        <w:t xml:space="preserve"> </w:t>
      </w:r>
      <w:r>
        <w:rPr>
          <w:sz w:val="28"/>
        </w:rPr>
        <w:t>здании</w:t>
      </w:r>
      <w:r>
        <w:rPr>
          <w:spacing w:val="-13"/>
          <w:sz w:val="28"/>
        </w:rPr>
        <w:t xml:space="preserve"> </w:t>
      </w:r>
      <w:r>
        <w:rPr>
          <w:sz w:val="28"/>
        </w:rPr>
        <w:t>школы;</w:t>
      </w:r>
      <w:r>
        <w:rPr>
          <w:spacing w:val="-11"/>
          <w:sz w:val="28"/>
        </w:rPr>
        <w:t xml:space="preserve"> </w:t>
      </w:r>
      <w:r>
        <w:rPr>
          <w:sz w:val="28"/>
        </w:rPr>
        <w:t>в</w:t>
      </w:r>
      <w:r>
        <w:rPr>
          <w:spacing w:val="-12"/>
          <w:sz w:val="28"/>
        </w:rPr>
        <w:t xml:space="preserve"> </w:t>
      </w:r>
      <w:r>
        <w:rPr>
          <w:sz w:val="28"/>
        </w:rPr>
        <w:t>школе</w:t>
      </w:r>
      <w:r>
        <w:rPr>
          <w:spacing w:val="-11"/>
          <w:sz w:val="28"/>
        </w:rPr>
        <w:t xml:space="preserve"> </w:t>
      </w:r>
      <w:r>
        <w:rPr>
          <w:sz w:val="28"/>
        </w:rPr>
        <w:t>и</w:t>
      </w:r>
      <w:r>
        <w:rPr>
          <w:spacing w:val="-11"/>
          <w:sz w:val="28"/>
        </w:rPr>
        <w:t xml:space="preserve"> </w:t>
      </w:r>
      <w:r>
        <w:rPr>
          <w:sz w:val="28"/>
        </w:rPr>
        <w:t>микрорайоне</w:t>
      </w:r>
      <w:r>
        <w:rPr>
          <w:spacing w:val="-11"/>
          <w:sz w:val="28"/>
        </w:rPr>
        <w:t xml:space="preserve"> </w:t>
      </w:r>
      <w:r>
        <w:rPr>
          <w:sz w:val="28"/>
        </w:rPr>
        <w:t>школы</w:t>
      </w:r>
      <w:r>
        <w:rPr>
          <w:spacing w:val="-13"/>
          <w:sz w:val="28"/>
        </w:rPr>
        <w:t xml:space="preserve"> </w:t>
      </w:r>
      <w:r>
        <w:rPr>
          <w:sz w:val="28"/>
        </w:rPr>
        <w:t>и</w:t>
      </w:r>
      <w:r>
        <w:rPr>
          <w:spacing w:val="-11"/>
          <w:sz w:val="28"/>
        </w:rPr>
        <w:t xml:space="preserve"> </w:t>
      </w:r>
      <w:r>
        <w:rPr>
          <w:sz w:val="28"/>
        </w:rPr>
        <w:t>т.п.);</w:t>
      </w:r>
    </w:p>
    <w:p w:rsidR="00B72A0A" w:rsidRDefault="002C54CC">
      <w:pPr>
        <w:pStyle w:val="a4"/>
        <w:numPr>
          <w:ilvl w:val="0"/>
          <w:numId w:val="20"/>
        </w:numPr>
        <w:tabs>
          <w:tab w:val="left" w:pos="1572"/>
        </w:tabs>
        <w:spacing w:line="342" w:lineRule="exact"/>
        <w:ind w:left="1572" w:hanging="731"/>
        <w:rPr>
          <w:sz w:val="28"/>
        </w:rPr>
      </w:pPr>
      <w:r>
        <w:rPr>
          <w:sz w:val="28"/>
        </w:rPr>
        <w:t>наличие</w:t>
      </w:r>
      <w:r>
        <w:rPr>
          <w:spacing w:val="-9"/>
          <w:sz w:val="28"/>
        </w:rPr>
        <w:t xml:space="preserve"> </w:t>
      </w:r>
      <w:r>
        <w:rPr>
          <w:sz w:val="28"/>
        </w:rPr>
        <w:t>сопутствующих</w:t>
      </w:r>
      <w:r>
        <w:rPr>
          <w:spacing w:val="-8"/>
          <w:sz w:val="28"/>
        </w:rPr>
        <w:t xml:space="preserve"> </w:t>
      </w:r>
      <w:r>
        <w:rPr>
          <w:spacing w:val="-2"/>
          <w:sz w:val="28"/>
        </w:rPr>
        <w:t>заболеваний.</w:t>
      </w:r>
    </w:p>
    <w:p w:rsidR="00B72A0A" w:rsidRDefault="002C54CC">
      <w:pPr>
        <w:pStyle w:val="a3"/>
        <w:ind w:right="149"/>
      </w:pPr>
      <w:r>
        <w:t>При проведении занятий слабовидящих обучающихся следует делить на подгруппы с учетом характера остаточного зрения, готовности к освоению программы курса основной школы и личностных особенностей. Педагог выбирает формы и методы работы с каждой подгруппой. При организации занятий со слабовидящими обучающимися целесообразно теоретический материал изучать в форме</w:t>
      </w:r>
      <w:r>
        <w:rPr>
          <w:spacing w:val="80"/>
        </w:rPr>
        <w:t xml:space="preserve"> </w:t>
      </w:r>
      <w:r>
        <w:t>фронтальных</w:t>
      </w:r>
      <w:r>
        <w:rPr>
          <w:spacing w:val="80"/>
        </w:rPr>
        <w:t xml:space="preserve"> </w:t>
      </w:r>
      <w:r>
        <w:t>занятий</w:t>
      </w:r>
      <w:r>
        <w:rPr>
          <w:spacing w:val="80"/>
        </w:rPr>
        <w:t xml:space="preserve"> </w:t>
      </w:r>
      <w:r>
        <w:t>групповые</w:t>
      </w:r>
      <w:r>
        <w:rPr>
          <w:spacing w:val="80"/>
        </w:rPr>
        <w:t xml:space="preserve"> </w:t>
      </w:r>
      <w:r>
        <w:t>занятия,</w:t>
      </w:r>
      <w:r>
        <w:rPr>
          <w:spacing w:val="80"/>
        </w:rPr>
        <w:t xml:space="preserve"> </w:t>
      </w:r>
      <w:r>
        <w:t>а</w:t>
      </w:r>
      <w:r>
        <w:rPr>
          <w:spacing w:val="80"/>
        </w:rPr>
        <w:t xml:space="preserve"> </w:t>
      </w:r>
      <w:r>
        <w:t>практические</w:t>
      </w:r>
      <w:r>
        <w:rPr>
          <w:spacing w:val="80"/>
        </w:rPr>
        <w:t xml:space="preserve"> </w:t>
      </w:r>
      <w:r>
        <w:t>занятия</w:t>
      </w:r>
      <w:r>
        <w:rPr>
          <w:spacing w:val="80"/>
        </w:rPr>
        <w:t xml:space="preserve"> </w:t>
      </w:r>
      <w:r>
        <w:t>могут</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6" w:firstLine="0"/>
      </w:pPr>
      <w:r>
        <w:t>проводиться, как в подгруппах, так и индивидуально (при необходимости). Практические</w:t>
      </w:r>
      <w:r>
        <w:rPr>
          <w:spacing w:val="-10"/>
        </w:rPr>
        <w:t xml:space="preserve"> </w:t>
      </w:r>
      <w:r>
        <w:t>занятия</w:t>
      </w:r>
      <w:r>
        <w:rPr>
          <w:spacing w:val="-7"/>
        </w:rPr>
        <w:t xml:space="preserve"> </w:t>
      </w:r>
      <w:r>
        <w:t>со</w:t>
      </w:r>
      <w:r>
        <w:rPr>
          <w:spacing w:val="-7"/>
        </w:rPr>
        <w:t xml:space="preserve"> </w:t>
      </w:r>
      <w:r>
        <w:t>слабовидящими</w:t>
      </w:r>
      <w:r>
        <w:rPr>
          <w:spacing w:val="-7"/>
        </w:rPr>
        <w:t xml:space="preserve"> </w:t>
      </w:r>
      <w:r>
        <w:t>обучающимися</w:t>
      </w:r>
      <w:r>
        <w:rPr>
          <w:spacing w:val="-9"/>
        </w:rPr>
        <w:t xml:space="preserve"> </w:t>
      </w:r>
      <w:r>
        <w:t>целесообразно</w:t>
      </w:r>
      <w:r>
        <w:rPr>
          <w:spacing w:val="-9"/>
        </w:rPr>
        <w:t xml:space="preserve"> </w:t>
      </w:r>
      <w:r>
        <w:t>проводить</w:t>
      </w:r>
      <w:r>
        <w:rPr>
          <w:spacing w:val="-9"/>
        </w:rPr>
        <w:t xml:space="preserve"> </w:t>
      </w:r>
      <w:r>
        <w:t>в группах, количество человек в которых определяется в зависимости от степени выраженности и клинической формы слабовидения. Вопрос о соотношении фронтальных,</w:t>
      </w:r>
      <w:r>
        <w:rPr>
          <w:spacing w:val="-10"/>
        </w:rPr>
        <w:t xml:space="preserve"> </w:t>
      </w:r>
      <w:r>
        <w:t>подгрупповых</w:t>
      </w:r>
      <w:r>
        <w:rPr>
          <w:spacing w:val="-7"/>
        </w:rPr>
        <w:t xml:space="preserve"> </w:t>
      </w:r>
      <w:r>
        <w:t>и</w:t>
      </w:r>
      <w:r>
        <w:rPr>
          <w:spacing w:val="-9"/>
        </w:rPr>
        <w:t xml:space="preserve"> </w:t>
      </w:r>
      <w:r>
        <w:t>индивидуальных</w:t>
      </w:r>
      <w:r>
        <w:rPr>
          <w:spacing w:val="-9"/>
        </w:rPr>
        <w:t xml:space="preserve"> </w:t>
      </w:r>
      <w:r>
        <w:t>занятий</w:t>
      </w:r>
      <w:r>
        <w:rPr>
          <w:spacing w:val="-9"/>
        </w:rPr>
        <w:t xml:space="preserve"> </w:t>
      </w:r>
      <w:r>
        <w:t>решается</w:t>
      </w:r>
      <w:r>
        <w:rPr>
          <w:spacing w:val="-9"/>
        </w:rPr>
        <w:t xml:space="preserve"> </w:t>
      </w:r>
      <w:r>
        <w:t>педагогом,</w:t>
      </w:r>
      <w:r>
        <w:rPr>
          <w:spacing w:val="-8"/>
        </w:rPr>
        <w:t xml:space="preserve"> </w:t>
      </w:r>
      <w:r>
        <w:t>исходя из возможностей и потребностей обучающихся, особенностей их психофизического развития и других показателей.</w:t>
      </w:r>
    </w:p>
    <w:p w:rsidR="00B72A0A" w:rsidRDefault="002C54CC">
      <w:pPr>
        <w:pStyle w:val="a3"/>
        <w:spacing w:before="3"/>
        <w:ind w:right="147"/>
      </w:pPr>
      <w:r>
        <w:t>Порядок изучения тем может варьироваться. При этом темы, (связанные с обучением использованию белой трости должны изучаться со слабовидящими обучающимися практически на протяжении всего периода обучения, так как сформированность компенсаторных умений и навыков самостоятельного перемещения с тростью является главной задачей реализации содержания курса.</w:t>
      </w:r>
    </w:p>
    <w:p w:rsidR="00B72A0A" w:rsidRDefault="002C54CC">
      <w:pPr>
        <w:pStyle w:val="a3"/>
        <w:spacing w:line="321" w:lineRule="exact"/>
        <w:ind w:left="841" w:firstLine="0"/>
      </w:pPr>
      <w:r>
        <w:t>Результативность</w:t>
      </w:r>
      <w:r>
        <w:rPr>
          <w:spacing w:val="30"/>
        </w:rPr>
        <w:t xml:space="preserve">  </w:t>
      </w:r>
      <w:r>
        <w:t>и</w:t>
      </w:r>
      <w:r>
        <w:rPr>
          <w:spacing w:val="32"/>
        </w:rPr>
        <w:t xml:space="preserve">  </w:t>
      </w:r>
      <w:r>
        <w:t>качеств</w:t>
      </w:r>
      <w:r>
        <w:rPr>
          <w:spacing w:val="29"/>
        </w:rPr>
        <w:t xml:space="preserve">  </w:t>
      </w:r>
      <w:r>
        <w:t>освоения</w:t>
      </w:r>
      <w:r>
        <w:rPr>
          <w:spacing w:val="32"/>
        </w:rPr>
        <w:t xml:space="preserve">  </w:t>
      </w:r>
      <w:r>
        <w:t>программы</w:t>
      </w:r>
      <w:r>
        <w:rPr>
          <w:spacing w:val="31"/>
        </w:rPr>
        <w:t xml:space="preserve">  </w:t>
      </w:r>
      <w:r>
        <w:t>коррекционного</w:t>
      </w:r>
      <w:r>
        <w:rPr>
          <w:spacing w:val="32"/>
        </w:rPr>
        <w:t xml:space="preserve">  </w:t>
      </w:r>
      <w:r>
        <w:rPr>
          <w:spacing w:val="-2"/>
        </w:rPr>
        <w:t>курса</w:t>
      </w:r>
    </w:p>
    <w:p w:rsidR="00B72A0A" w:rsidRDefault="002C54CC">
      <w:pPr>
        <w:pStyle w:val="a3"/>
        <w:spacing w:before="2"/>
        <w:ind w:right="143" w:firstLine="0"/>
      </w:pPr>
      <w:r>
        <w:t>«Пространственное</w:t>
      </w:r>
      <w:r>
        <w:rPr>
          <w:spacing w:val="-12"/>
        </w:rPr>
        <w:t xml:space="preserve"> </w:t>
      </w:r>
      <w:r>
        <w:t>ориентирование</w:t>
      </w:r>
      <w:r>
        <w:rPr>
          <w:spacing w:val="-12"/>
        </w:rPr>
        <w:t xml:space="preserve"> </w:t>
      </w:r>
      <w:r>
        <w:t>и</w:t>
      </w:r>
      <w:r>
        <w:rPr>
          <w:spacing w:val="-11"/>
        </w:rPr>
        <w:t xml:space="preserve"> </w:t>
      </w:r>
      <w:r>
        <w:t>мобильность»</w:t>
      </w:r>
      <w:r>
        <w:rPr>
          <w:spacing w:val="-11"/>
        </w:rPr>
        <w:t xml:space="preserve"> </w:t>
      </w:r>
      <w:r>
        <w:t>слабовидящими</w:t>
      </w:r>
      <w:r>
        <w:rPr>
          <w:spacing w:val="-7"/>
        </w:rPr>
        <w:t xml:space="preserve"> </w:t>
      </w:r>
      <w:r>
        <w:t>обучающимися основной школы определяется степенью и характером сформированности пространственных</w:t>
      </w:r>
      <w:r>
        <w:rPr>
          <w:spacing w:val="-7"/>
        </w:rPr>
        <w:t xml:space="preserve"> </w:t>
      </w:r>
      <w:r>
        <w:t>представлений,</w:t>
      </w:r>
      <w:r>
        <w:rPr>
          <w:spacing w:val="-5"/>
        </w:rPr>
        <w:t xml:space="preserve"> </w:t>
      </w:r>
      <w:r>
        <w:t>понятий</w:t>
      </w:r>
      <w:r>
        <w:rPr>
          <w:spacing w:val="-7"/>
        </w:rPr>
        <w:t xml:space="preserve"> </w:t>
      </w:r>
      <w:r>
        <w:t>и</w:t>
      </w:r>
      <w:r>
        <w:rPr>
          <w:spacing w:val="-4"/>
        </w:rPr>
        <w:t xml:space="preserve"> </w:t>
      </w:r>
      <w:r>
        <w:t>практических</w:t>
      </w:r>
      <w:r>
        <w:rPr>
          <w:spacing w:val="-7"/>
        </w:rPr>
        <w:t xml:space="preserve"> </w:t>
      </w:r>
      <w:r>
        <w:t>навыков</w:t>
      </w:r>
      <w:r>
        <w:rPr>
          <w:spacing w:val="-5"/>
        </w:rPr>
        <w:t xml:space="preserve"> </w:t>
      </w:r>
      <w:r>
        <w:t>ориентирования в начале и на различных этапах обучения. С целью обеспечения текущего контроля эффективности освоения программы в конце четверти могут проводиться контрольные занятия, на которых обучающиеся демонстрируют свои умения, а педагог выявляет ошибки и трудности, с которыми сталкивается каждый обучающийся и определяет перспективы работы на следующую четверть или учебный год.</w:t>
      </w:r>
    </w:p>
    <w:p w:rsidR="00B72A0A" w:rsidRDefault="002C54CC">
      <w:pPr>
        <w:ind w:left="132" w:right="151" w:firstLine="708"/>
        <w:jc w:val="both"/>
        <w:rPr>
          <w:i/>
          <w:sz w:val="28"/>
        </w:rPr>
      </w:pPr>
      <w:r>
        <w:rPr>
          <w:i/>
          <w:sz w:val="28"/>
        </w:rPr>
        <w:t>Цель и задачи изучения коррекционного курса «Пространственное ориентирование и мобильность»</w:t>
      </w:r>
    </w:p>
    <w:p w:rsidR="00B72A0A" w:rsidRDefault="002C54CC">
      <w:pPr>
        <w:pStyle w:val="a3"/>
        <w:ind w:right="143"/>
      </w:pPr>
      <w:r>
        <w:t>Основной целью изучения коррекционного курса «Пространственное ориентирование и мобильность» является формирование у слабовидящих обучающихся компенсаторных умений и навыков самостоятельного безопасного передвижения и ориентировки в замкнутом и свободном пространстве, развитие самостоятельности и мобильности.</w:t>
      </w:r>
    </w:p>
    <w:p w:rsidR="00B72A0A" w:rsidRDefault="002C54CC">
      <w:pPr>
        <w:pStyle w:val="a3"/>
        <w:ind w:left="841" w:firstLine="0"/>
        <w:jc w:val="left"/>
      </w:pPr>
      <w:r>
        <w:rPr>
          <w:spacing w:val="-2"/>
        </w:rPr>
        <w:t>Задачи:</w:t>
      </w:r>
    </w:p>
    <w:p w:rsidR="00B72A0A" w:rsidRDefault="002C54CC">
      <w:pPr>
        <w:pStyle w:val="a4"/>
        <w:numPr>
          <w:ilvl w:val="0"/>
          <w:numId w:val="20"/>
        </w:numPr>
        <w:tabs>
          <w:tab w:val="left" w:pos="1573"/>
        </w:tabs>
        <w:spacing w:line="342" w:lineRule="exact"/>
        <w:ind w:left="1573"/>
        <w:jc w:val="left"/>
        <w:rPr>
          <w:sz w:val="28"/>
        </w:rPr>
      </w:pPr>
      <w:r>
        <w:rPr>
          <w:sz w:val="28"/>
        </w:rPr>
        <w:t>изучение</w:t>
      </w:r>
      <w:r>
        <w:rPr>
          <w:spacing w:val="-8"/>
          <w:sz w:val="28"/>
        </w:rPr>
        <w:t xml:space="preserve"> </w:t>
      </w:r>
      <w:r>
        <w:rPr>
          <w:sz w:val="28"/>
        </w:rPr>
        <w:t>принципов</w:t>
      </w:r>
      <w:r>
        <w:rPr>
          <w:spacing w:val="-7"/>
          <w:sz w:val="28"/>
        </w:rPr>
        <w:t xml:space="preserve"> </w:t>
      </w:r>
      <w:r>
        <w:rPr>
          <w:sz w:val="28"/>
        </w:rPr>
        <w:t>и</w:t>
      </w:r>
      <w:r>
        <w:rPr>
          <w:spacing w:val="-8"/>
          <w:sz w:val="28"/>
        </w:rPr>
        <w:t xml:space="preserve"> </w:t>
      </w:r>
      <w:r>
        <w:rPr>
          <w:sz w:val="28"/>
        </w:rPr>
        <w:t>способов</w:t>
      </w:r>
      <w:r>
        <w:rPr>
          <w:spacing w:val="-7"/>
          <w:sz w:val="28"/>
        </w:rPr>
        <w:t xml:space="preserve"> </w:t>
      </w:r>
      <w:r>
        <w:rPr>
          <w:sz w:val="28"/>
        </w:rPr>
        <w:t>организации</w:t>
      </w:r>
      <w:r>
        <w:rPr>
          <w:spacing w:val="-7"/>
          <w:sz w:val="28"/>
        </w:rPr>
        <w:t xml:space="preserve"> </w:t>
      </w:r>
      <w:r>
        <w:rPr>
          <w:spacing w:val="-2"/>
          <w:sz w:val="28"/>
        </w:rPr>
        <w:t>пространства;</w:t>
      </w:r>
    </w:p>
    <w:p w:rsidR="00B72A0A" w:rsidRDefault="002C54CC">
      <w:pPr>
        <w:pStyle w:val="a4"/>
        <w:numPr>
          <w:ilvl w:val="0"/>
          <w:numId w:val="20"/>
        </w:numPr>
        <w:tabs>
          <w:tab w:val="left" w:pos="1573"/>
          <w:tab w:val="left" w:pos="2977"/>
          <w:tab w:val="left" w:pos="5313"/>
          <w:tab w:val="left" w:pos="6726"/>
          <w:tab w:val="left" w:pos="8656"/>
        </w:tabs>
        <w:ind w:right="152" w:firstLine="708"/>
        <w:jc w:val="left"/>
        <w:rPr>
          <w:sz w:val="28"/>
        </w:rPr>
      </w:pPr>
      <w:r>
        <w:rPr>
          <w:spacing w:val="-2"/>
          <w:sz w:val="28"/>
        </w:rPr>
        <w:t>обучение</w:t>
      </w:r>
      <w:r>
        <w:rPr>
          <w:sz w:val="28"/>
        </w:rPr>
        <w:tab/>
      </w:r>
      <w:r>
        <w:rPr>
          <w:spacing w:val="-2"/>
          <w:sz w:val="28"/>
        </w:rPr>
        <w:t>компенсаторным</w:t>
      </w:r>
      <w:r>
        <w:rPr>
          <w:sz w:val="28"/>
        </w:rPr>
        <w:tab/>
      </w:r>
      <w:r>
        <w:rPr>
          <w:spacing w:val="-2"/>
          <w:sz w:val="28"/>
        </w:rPr>
        <w:t>способам</w:t>
      </w:r>
      <w:r>
        <w:rPr>
          <w:sz w:val="28"/>
        </w:rPr>
        <w:tab/>
      </w:r>
      <w:r>
        <w:rPr>
          <w:spacing w:val="-2"/>
          <w:sz w:val="28"/>
        </w:rPr>
        <w:t>обследования</w:t>
      </w:r>
      <w:r>
        <w:rPr>
          <w:sz w:val="28"/>
        </w:rPr>
        <w:tab/>
      </w:r>
      <w:r>
        <w:rPr>
          <w:spacing w:val="-2"/>
          <w:sz w:val="28"/>
        </w:rPr>
        <w:t>окружающего пространства;</w:t>
      </w:r>
    </w:p>
    <w:p w:rsidR="00B72A0A" w:rsidRDefault="002C54CC">
      <w:pPr>
        <w:pStyle w:val="a4"/>
        <w:numPr>
          <w:ilvl w:val="0"/>
          <w:numId w:val="20"/>
        </w:numPr>
        <w:tabs>
          <w:tab w:val="left" w:pos="1573"/>
        </w:tabs>
        <w:ind w:right="140" w:firstLine="708"/>
        <w:jc w:val="left"/>
        <w:rPr>
          <w:sz w:val="28"/>
        </w:rPr>
      </w:pPr>
      <w:r>
        <w:rPr>
          <w:sz w:val="28"/>
        </w:rPr>
        <w:t>тренировка</w:t>
      </w:r>
      <w:r>
        <w:rPr>
          <w:spacing w:val="-18"/>
          <w:sz w:val="28"/>
        </w:rPr>
        <w:t xml:space="preserve"> </w:t>
      </w:r>
      <w:r>
        <w:rPr>
          <w:sz w:val="28"/>
        </w:rPr>
        <w:t>использования</w:t>
      </w:r>
      <w:r>
        <w:rPr>
          <w:spacing w:val="-17"/>
          <w:sz w:val="28"/>
        </w:rPr>
        <w:t xml:space="preserve"> </w:t>
      </w:r>
      <w:r>
        <w:rPr>
          <w:sz w:val="28"/>
        </w:rPr>
        <w:t>сохранных</w:t>
      </w:r>
      <w:r>
        <w:rPr>
          <w:spacing w:val="-18"/>
          <w:sz w:val="28"/>
        </w:rPr>
        <w:t xml:space="preserve"> </w:t>
      </w:r>
      <w:r>
        <w:rPr>
          <w:sz w:val="28"/>
        </w:rPr>
        <w:t>анализаторов</w:t>
      </w:r>
      <w:r>
        <w:rPr>
          <w:spacing w:val="-17"/>
          <w:sz w:val="28"/>
        </w:rPr>
        <w:t xml:space="preserve"> </w:t>
      </w:r>
      <w:r>
        <w:rPr>
          <w:sz w:val="28"/>
        </w:rPr>
        <w:t>в</w:t>
      </w:r>
      <w:r>
        <w:rPr>
          <w:spacing w:val="-18"/>
          <w:sz w:val="28"/>
        </w:rPr>
        <w:t xml:space="preserve"> </w:t>
      </w:r>
      <w:r>
        <w:rPr>
          <w:sz w:val="28"/>
        </w:rPr>
        <w:t>процессе</w:t>
      </w:r>
      <w:r>
        <w:rPr>
          <w:spacing w:val="-18"/>
          <w:sz w:val="28"/>
        </w:rPr>
        <w:t xml:space="preserve"> </w:t>
      </w:r>
      <w:r>
        <w:rPr>
          <w:sz w:val="28"/>
        </w:rPr>
        <w:t>поисково- ориентировочной деятельности;</w:t>
      </w:r>
    </w:p>
    <w:p w:rsidR="00B72A0A" w:rsidRDefault="002C54CC">
      <w:pPr>
        <w:pStyle w:val="a4"/>
        <w:numPr>
          <w:ilvl w:val="0"/>
          <w:numId w:val="20"/>
        </w:numPr>
        <w:tabs>
          <w:tab w:val="left" w:pos="1573"/>
          <w:tab w:val="left" w:pos="3340"/>
          <w:tab w:val="left" w:pos="5074"/>
          <w:tab w:val="left" w:pos="7106"/>
          <w:tab w:val="left" w:pos="8630"/>
          <w:tab w:val="left" w:pos="9320"/>
        </w:tabs>
        <w:ind w:right="150" w:firstLine="708"/>
        <w:jc w:val="left"/>
        <w:rPr>
          <w:sz w:val="28"/>
        </w:rPr>
      </w:pPr>
      <w:r>
        <w:rPr>
          <w:spacing w:val="-2"/>
          <w:sz w:val="28"/>
        </w:rPr>
        <w:t>овладение</w:t>
      </w:r>
      <w:r>
        <w:rPr>
          <w:sz w:val="28"/>
        </w:rPr>
        <w:tab/>
      </w:r>
      <w:r>
        <w:rPr>
          <w:spacing w:val="-2"/>
          <w:sz w:val="28"/>
        </w:rPr>
        <w:t>приемами</w:t>
      </w:r>
      <w:r>
        <w:rPr>
          <w:sz w:val="28"/>
        </w:rPr>
        <w:tab/>
      </w:r>
      <w:r>
        <w:rPr>
          <w:spacing w:val="-2"/>
          <w:sz w:val="28"/>
        </w:rPr>
        <w:t>пользования</w:t>
      </w:r>
      <w:r>
        <w:rPr>
          <w:sz w:val="28"/>
        </w:rPr>
        <w:tab/>
      </w:r>
      <w:r>
        <w:rPr>
          <w:spacing w:val="-2"/>
          <w:sz w:val="28"/>
        </w:rPr>
        <w:t>тростью</w:t>
      </w:r>
      <w:r>
        <w:rPr>
          <w:sz w:val="28"/>
        </w:rPr>
        <w:tab/>
      </w:r>
      <w:r>
        <w:rPr>
          <w:spacing w:val="-10"/>
          <w:sz w:val="28"/>
        </w:rPr>
        <w:t>и</w:t>
      </w:r>
      <w:r>
        <w:rPr>
          <w:sz w:val="28"/>
        </w:rPr>
        <w:tab/>
      </w:r>
      <w:r>
        <w:rPr>
          <w:spacing w:val="-2"/>
          <w:sz w:val="28"/>
        </w:rPr>
        <w:t xml:space="preserve">другими </w:t>
      </w:r>
      <w:r>
        <w:rPr>
          <w:sz w:val="28"/>
        </w:rPr>
        <w:t>тифлотехническими средствами ориентирования и мобильности;</w:t>
      </w:r>
    </w:p>
    <w:p w:rsidR="00B72A0A" w:rsidRDefault="002C54CC">
      <w:pPr>
        <w:pStyle w:val="a4"/>
        <w:numPr>
          <w:ilvl w:val="0"/>
          <w:numId w:val="20"/>
        </w:numPr>
        <w:tabs>
          <w:tab w:val="left" w:pos="1571"/>
        </w:tabs>
        <w:ind w:right="151" w:firstLine="708"/>
        <w:rPr>
          <w:sz w:val="28"/>
        </w:rPr>
      </w:pPr>
      <w:r>
        <w:rPr>
          <w:sz w:val="28"/>
        </w:rPr>
        <w:t>овладение навыками практической ориентировки в замкнутом и свободном пространстве (в различных общественных учреждениях, в городе, сельской местности, в парках, в лесу, на водоемах, в быту и т.д.);</w:t>
      </w:r>
    </w:p>
    <w:p w:rsidR="00B72A0A" w:rsidRDefault="002C54CC">
      <w:pPr>
        <w:pStyle w:val="a4"/>
        <w:numPr>
          <w:ilvl w:val="0"/>
          <w:numId w:val="20"/>
        </w:numPr>
        <w:tabs>
          <w:tab w:val="left" w:pos="1571"/>
        </w:tabs>
        <w:ind w:right="150" w:firstLine="708"/>
        <w:rPr>
          <w:sz w:val="28"/>
        </w:rPr>
      </w:pPr>
      <w:r>
        <w:rPr>
          <w:sz w:val="28"/>
        </w:rPr>
        <w:t>обучение</w:t>
      </w:r>
      <w:r>
        <w:rPr>
          <w:spacing w:val="-18"/>
          <w:sz w:val="28"/>
        </w:rPr>
        <w:t xml:space="preserve"> </w:t>
      </w:r>
      <w:r>
        <w:rPr>
          <w:sz w:val="28"/>
        </w:rPr>
        <w:t>приемам</w:t>
      </w:r>
      <w:r>
        <w:rPr>
          <w:spacing w:val="-17"/>
          <w:sz w:val="28"/>
        </w:rPr>
        <w:t xml:space="preserve"> </w:t>
      </w:r>
      <w:r>
        <w:rPr>
          <w:sz w:val="28"/>
        </w:rPr>
        <w:t>совместного</w:t>
      </w:r>
      <w:r>
        <w:rPr>
          <w:spacing w:val="-18"/>
          <w:sz w:val="28"/>
        </w:rPr>
        <w:t xml:space="preserve"> </w:t>
      </w:r>
      <w:r>
        <w:rPr>
          <w:sz w:val="28"/>
        </w:rPr>
        <w:t>передвижения</w:t>
      </w:r>
      <w:r>
        <w:rPr>
          <w:spacing w:val="-17"/>
          <w:sz w:val="28"/>
        </w:rPr>
        <w:t xml:space="preserve"> </w:t>
      </w:r>
      <w:r>
        <w:rPr>
          <w:sz w:val="28"/>
        </w:rPr>
        <w:t>с</w:t>
      </w:r>
      <w:r>
        <w:rPr>
          <w:spacing w:val="-18"/>
          <w:sz w:val="28"/>
        </w:rPr>
        <w:t xml:space="preserve"> </w:t>
      </w:r>
      <w:r>
        <w:rPr>
          <w:sz w:val="28"/>
        </w:rPr>
        <w:t>опытными</w:t>
      </w:r>
      <w:r>
        <w:rPr>
          <w:spacing w:val="-17"/>
          <w:sz w:val="28"/>
        </w:rPr>
        <w:t xml:space="preserve"> </w:t>
      </w:r>
      <w:r>
        <w:rPr>
          <w:sz w:val="28"/>
        </w:rPr>
        <w:t>и</w:t>
      </w:r>
      <w:r>
        <w:rPr>
          <w:spacing w:val="-18"/>
          <w:sz w:val="28"/>
        </w:rPr>
        <w:t xml:space="preserve"> </w:t>
      </w:r>
      <w:r>
        <w:rPr>
          <w:sz w:val="28"/>
        </w:rPr>
        <w:t xml:space="preserve">случайными </w:t>
      </w:r>
      <w:r>
        <w:rPr>
          <w:spacing w:val="-2"/>
          <w:sz w:val="28"/>
        </w:rPr>
        <w:t>сопровождающими;</w:t>
      </w:r>
    </w:p>
    <w:p w:rsidR="00B72A0A" w:rsidRDefault="002C54CC">
      <w:pPr>
        <w:pStyle w:val="a4"/>
        <w:numPr>
          <w:ilvl w:val="0"/>
          <w:numId w:val="20"/>
        </w:numPr>
        <w:tabs>
          <w:tab w:val="left" w:pos="1571"/>
        </w:tabs>
        <w:ind w:right="152" w:firstLine="708"/>
        <w:rPr>
          <w:sz w:val="28"/>
        </w:rPr>
      </w:pPr>
      <w:r>
        <w:rPr>
          <w:sz w:val="28"/>
        </w:rPr>
        <w:t>развитие коммуникативных навыков и формирование коммуникативной культуры при взаимодействии со зрячими в процессе ориентировке в пространстве;</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20"/>
        </w:numPr>
        <w:tabs>
          <w:tab w:val="left" w:pos="1571"/>
        </w:tabs>
        <w:spacing w:before="76"/>
        <w:ind w:right="150" w:firstLine="708"/>
        <w:rPr>
          <w:sz w:val="28"/>
        </w:rPr>
      </w:pPr>
      <w:r>
        <w:rPr>
          <w:sz w:val="28"/>
        </w:rPr>
        <w:t>формирование установки на самостоятельную ориентировку и передвижение в пространстве;</w:t>
      </w:r>
    </w:p>
    <w:p w:rsidR="00B72A0A" w:rsidRDefault="002C54CC">
      <w:pPr>
        <w:pStyle w:val="a4"/>
        <w:numPr>
          <w:ilvl w:val="0"/>
          <w:numId w:val="20"/>
        </w:numPr>
        <w:tabs>
          <w:tab w:val="left" w:pos="1571"/>
        </w:tabs>
        <w:ind w:right="146" w:firstLine="708"/>
        <w:rPr>
          <w:sz w:val="28"/>
        </w:rPr>
      </w:pPr>
      <w:r>
        <w:rPr>
          <w:sz w:val="28"/>
        </w:rPr>
        <w:t>развитие</w:t>
      </w:r>
      <w:r>
        <w:rPr>
          <w:spacing w:val="-16"/>
          <w:sz w:val="28"/>
        </w:rPr>
        <w:t xml:space="preserve"> </w:t>
      </w:r>
      <w:r>
        <w:rPr>
          <w:sz w:val="28"/>
        </w:rPr>
        <w:t>сенсорной</w:t>
      </w:r>
      <w:r>
        <w:rPr>
          <w:spacing w:val="-17"/>
          <w:sz w:val="28"/>
        </w:rPr>
        <w:t xml:space="preserve"> </w:t>
      </w:r>
      <w:r>
        <w:rPr>
          <w:sz w:val="28"/>
        </w:rPr>
        <w:t>сферы</w:t>
      </w:r>
      <w:r>
        <w:rPr>
          <w:spacing w:val="-17"/>
          <w:sz w:val="28"/>
        </w:rPr>
        <w:t xml:space="preserve"> </w:t>
      </w:r>
      <w:r>
        <w:rPr>
          <w:sz w:val="28"/>
        </w:rPr>
        <w:t>и</w:t>
      </w:r>
      <w:r>
        <w:rPr>
          <w:spacing w:val="-17"/>
          <w:sz w:val="28"/>
        </w:rPr>
        <w:t xml:space="preserve"> </w:t>
      </w:r>
      <w:r>
        <w:rPr>
          <w:sz w:val="28"/>
        </w:rPr>
        <w:t>познавательной</w:t>
      </w:r>
      <w:r>
        <w:rPr>
          <w:spacing w:val="-17"/>
          <w:sz w:val="28"/>
        </w:rPr>
        <w:t xml:space="preserve"> </w:t>
      </w:r>
      <w:r>
        <w:rPr>
          <w:sz w:val="28"/>
        </w:rPr>
        <w:t>деятельности</w:t>
      </w:r>
      <w:r>
        <w:rPr>
          <w:spacing w:val="-17"/>
          <w:sz w:val="28"/>
        </w:rPr>
        <w:t xml:space="preserve"> </w:t>
      </w:r>
      <w:r>
        <w:rPr>
          <w:sz w:val="28"/>
        </w:rPr>
        <w:t>обучающихся, направленной на формирование точных представлений о предметах и явлениях окружающей среды;</w:t>
      </w:r>
    </w:p>
    <w:p w:rsidR="00B72A0A" w:rsidRDefault="002C54CC">
      <w:pPr>
        <w:pStyle w:val="a4"/>
        <w:numPr>
          <w:ilvl w:val="0"/>
          <w:numId w:val="20"/>
        </w:numPr>
        <w:tabs>
          <w:tab w:val="left" w:pos="1571"/>
        </w:tabs>
        <w:ind w:right="151" w:firstLine="708"/>
        <w:rPr>
          <w:sz w:val="28"/>
        </w:rPr>
      </w:pPr>
      <w:r>
        <w:rPr>
          <w:sz w:val="28"/>
        </w:rPr>
        <w:t>развитие пространственного мышления и специальных навыков запоминания маршрута;</w:t>
      </w:r>
    </w:p>
    <w:p w:rsidR="00B72A0A" w:rsidRDefault="002C54CC">
      <w:pPr>
        <w:pStyle w:val="a4"/>
        <w:numPr>
          <w:ilvl w:val="0"/>
          <w:numId w:val="20"/>
        </w:numPr>
        <w:tabs>
          <w:tab w:val="left" w:pos="1571"/>
        </w:tabs>
        <w:ind w:right="151" w:firstLine="708"/>
        <w:rPr>
          <w:sz w:val="28"/>
        </w:rPr>
      </w:pPr>
      <w:r>
        <w:rPr>
          <w:sz w:val="28"/>
        </w:rPr>
        <w:t>совершенствование когнитивных процессов (переключение и распределение внимания, долгосрочная память, пространственное мышление, воссоздающее воображение).</w:t>
      </w:r>
    </w:p>
    <w:p w:rsidR="00B72A0A" w:rsidRDefault="002C54CC">
      <w:pPr>
        <w:pStyle w:val="a4"/>
        <w:numPr>
          <w:ilvl w:val="0"/>
          <w:numId w:val="20"/>
        </w:numPr>
        <w:tabs>
          <w:tab w:val="left" w:pos="1571"/>
        </w:tabs>
        <w:ind w:right="149" w:firstLine="708"/>
        <w:rPr>
          <w:sz w:val="28"/>
        </w:rPr>
      </w:pPr>
      <w:r>
        <w:rPr>
          <w:sz w:val="28"/>
        </w:rPr>
        <w:t>воспитание волевых качеств, направленных на преодоление страха пространства, уверенности в собственных возможностях;</w:t>
      </w:r>
    </w:p>
    <w:p w:rsidR="00B72A0A" w:rsidRDefault="002C54CC">
      <w:pPr>
        <w:pStyle w:val="a4"/>
        <w:numPr>
          <w:ilvl w:val="0"/>
          <w:numId w:val="20"/>
        </w:numPr>
        <w:tabs>
          <w:tab w:val="left" w:pos="1572"/>
        </w:tabs>
        <w:spacing w:line="342" w:lineRule="exact"/>
        <w:ind w:left="1572" w:hanging="731"/>
        <w:rPr>
          <w:sz w:val="28"/>
        </w:rPr>
      </w:pPr>
      <w:r>
        <w:rPr>
          <w:sz w:val="28"/>
        </w:rPr>
        <w:t>совершенствование</w:t>
      </w:r>
      <w:r>
        <w:rPr>
          <w:spacing w:val="-12"/>
          <w:sz w:val="28"/>
        </w:rPr>
        <w:t xml:space="preserve"> </w:t>
      </w:r>
      <w:r>
        <w:rPr>
          <w:sz w:val="28"/>
        </w:rPr>
        <w:t>навыков</w:t>
      </w:r>
      <w:r>
        <w:rPr>
          <w:spacing w:val="-7"/>
          <w:sz w:val="28"/>
        </w:rPr>
        <w:t xml:space="preserve"> </w:t>
      </w:r>
      <w:r>
        <w:rPr>
          <w:sz w:val="28"/>
        </w:rPr>
        <w:t>самоконтроля</w:t>
      </w:r>
      <w:r>
        <w:rPr>
          <w:spacing w:val="-6"/>
          <w:sz w:val="28"/>
        </w:rPr>
        <w:t xml:space="preserve"> </w:t>
      </w:r>
      <w:r>
        <w:rPr>
          <w:sz w:val="28"/>
        </w:rPr>
        <w:t>и</w:t>
      </w:r>
      <w:r>
        <w:rPr>
          <w:spacing w:val="-6"/>
          <w:sz w:val="28"/>
        </w:rPr>
        <w:t xml:space="preserve"> </w:t>
      </w:r>
      <w:r>
        <w:rPr>
          <w:spacing w:val="-2"/>
          <w:sz w:val="28"/>
        </w:rPr>
        <w:t>саморегуляции.</w:t>
      </w:r>
    </w:p>
    <w:p w:rsidR="00B72A0A" w:rsidRDefault="002C54CC">
      <w:pPr>
        <w:spacing w:line="321" w:lineRule="exact"/>
        <w:ind w:left="841"/>
        <w:jc w:val="both"/>
        <w:rPr>
          <w:i/>
          <w:sz w:val="28"/>
        </w:rPr>
      </w:pPr>
      <w:r>
        <w:rPr>
          <w:i/>
          <w:sz w:val="28"/>
        </w:rPr>
        <w:t>Место</w:t>
      </w:r>
      <w:r>
        <w:rPr>
          <w:i/>
          <w:spacing w:val="-7"/>
          <w:sz w:val="28"/>
        </w:rPr>
        <w:t xml:space="preserve"> </w:t>
      </w:r>
      <w:r>
        <w:rPr>
          <w:i/>
          <w:sz w:val="28"/>
        </w:rPr>
        <w:t>коррекционного</w:t>
      </w:r>
      <w:r>
        <w:rPr>
          <w:i/>
          <w:spacing w:val="-7"/>
          <w:sz w:val="28"/>
        </w:rPr>
        <w:t xml:space="preserve"> </w:t>
      </w:r>
      <w:r>
        <w:rPr>
          <w:i/>
          <w:sz w:val="28"/>
        </w:rPr>
        <w:t>курса</w:t>
      </w:r>
      <w:r>
        <w:rPr>
          <w:i/>
          <w:spacing w:val="-6"/>
          <w:sz w:val="28"/>
        </w:rPr>
        <w:t xml:space="preserve"> </w:t>
      </w:r>
      <w:r>
        <w:rPr>
          <w:i/>
          <w:sz w:val="28"/>
        </w:rPr>
        <w:t>в</w:t>
      </w:r>
      <w:r>
        <w:rPr>
          <w:i/>
          <w:spacing w:val="-7"/>
          <w:sz w:val="28"/>
        </w:rPr>
        <w:t xml:space="preserve"> </w:t>
      </w:r>
      <w:r>
        <w:rPr>
          <w:i/>
          <w:sz w:val="28"/>
        </w:rPr>
        <w:t>учебном</w:t>
      </w:r>
      <w:r>
        <w:rPr>
          <w:i/>
          <w:spacing w:val="-10"/>
          <w:sz w:val="28"/>
        </w:rPr>
        <w:t xml:space="preserve"> </w:t>
      </w:r>
      <w:r>
        <w:rPr>
          <w:i/>
          <w:spacing w:val="-2"/>
          <w:sz w:val="28"/>
        </w:rPr>
        <w:t>плане</w:t>
      </w:r>
    </w:p>
    <w:p w:rsidR="00B72A0A" w:rsidRDefault="002C54CC">
      <w:pPr>
        <w:pStyle w:val="a3"/>
        <w:ind w:right="143"/>
      </w:pPr>
      <w:r>
        <w:t>Освоение курса «Пространственное ориентирование и мобильность» осуществляется за счет часов внеурочной деятельности учебного плана, входящих в коррекционно-развивающую область. При реализации варианта 1 АООП ООО коррекционный курс «Пространственное ориентирование и мобильность» изучается в</w:t>
      </w:r>
      <w:r>
        <w:rPr>
          <w:spacing w:val="72"/>
          <w:w w:val="150"/>
        </w:rPr>
        <w:t xml:space="preserve"> </w:t>
      </w:r>
      <w:r>
        <w:t>5-9</w:t>
      </w:r>
      <w:r>
        <w:rPr>
          <w:spacing w:val="73"/>
          <w:w w:val="150"/>
        </w:rPr>
        <w:t xml:space="preserve"> </w:t>
      </w:r>
      <w:r>
        <w:t>классах.</w:t>
      </w:r>
      <w:r>
        <w:rPr>
          <w:spacing w:val="72"/>
          <w:w w:val="150"/>
        </w:rPr>
        <w:t xml:space="preserve"> </w:t>
      </w:r>
      <w:r>
        <w:t>При</w:t>
      </w:r>
      <w:r>
        <w:rPr>
          <w:spacing w:val="73"/>
          <w:w w:val="150"/>
        </w:rPr>
        <w:t xml:space="preserve"> </w:t>
      </w:r>
      <w:r>
        <w:t>реализации</w:t>
      </w:r>
      <w:r>
        <w:rPr>
          <w:spacing w:val="73"/>
          <w:w w:val="150"/>
        </w:rPr>
        <w:t xml:space="preserve"> </w:t>
      </w:r>
      <w:r>
        <w:t>варианта</w:t>
      </w:r>
      <w:r>
        <w:rPr>
          <w:spacing w:val="72"/>
          <w:w w:val="150"/>
        </w:rPr>
        <w:t xml:space="preserve"> </w:t>
      </w:r>
      <w:r>
        <w:t>2</w:t>
      </w:r>
      <w:r>
        <w:rPr>
          <w:spacing w:val="71"/>
          <w:w w:val="150"/>
        </w:rPr>
        <w:t xml:space="preserve"> </w:t>
      </w:r>
      <w:r>
        <w:t>АООП</w:t>
      </w:r>
      <w:r>
        <w:rPr>
          <w:spacing w:val="70"/>
          <w:w w:val="150"/>
        </w:rPr>
        <w:t xml:space="preserve"> </w:t>
      </w:r>
      <w:r>
        <w:t>ООО</w:t>
      </w:r>
      <w:r>
        <w:rPr>
          <w:spacing w:val="73"/>
          <w:w w:val="150"/>
        </w:rPr>
        <w:t xml:space="preserve"> </w:t>
      </w:r>
      <w:r>
        <w:t>коррекционный</w:t>
      </w:r>
      <w:r>
        <w:rPr>
          <w:spacing w:val="71"/>
          <w:w w:val="150"/>
        </w:rPr>
        <w:t xml:space="preserve"> </w:t>
      </w:r>
      <w:r>
        <w:t>курс</w:t>
      </w:r>
    </w:p>
    <w:p w:rsidR="00B72A0A" w:rsidRDefault="002C54CC">
      <w:pPr>
        <w:pStyle w:val="a3"/>
        <w:ind w:right="144" w:firstLine="0"/>
      </w:pPr>
      <w:r>
        <w:t xml:space="preserve">«Пространственное ориентирование и мобильность» изучается в 5-10 классах. На освоение курса отводится 2 часа в неделю (68 часов в год за 34 учебных недели). Суммарно по учебному плану варианта 2 АООП ООО на изучение курса отводится 408 часов за 6 лет. На освоение курса рекомендуется отводить от 1 до 2 часов в </w:t>
      </w:r>
      <w:r>
        <w:rPr>
          <w:spacing w:val="-2"/>
        </w:rPr>
        <w:t>неделю.</w:t>
      </w:r>
    </w:p>
    <w:p w:rsidR="00B72A0A" w:rsidRDefault="002C54CC">
      <w:pPr>
        <w:spacing w:line="321" w:lineRule="exact"/>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ind w:right="147"/>
      </w:pPr>
      <w:r>
        <w:t>Программный материал коррекционного курса «Пространственное ориентирование</w:t>
      </w:r>
      <w:r>
        <w:rPr>
          <w:spacing w:val="-16"/>
        </w:rPr>
        <w:t xml:space="preserve"> </w:t>
      </w:r>
      <w:r>
        <w:t>и</w:t>
      </w:r>
      <w:r>
        <w:rPr>
          <w:spacing w:val="-13"/>
        </w:rPr>
        <w:t xml:space="preserve"> </w:t>
      </w:r>
      <w:r>
        <w:t>мобильность»</w:t>
      </w:r>
      <w:r>
        <w:rPr>
          <w:spacing w:val="-13"/>
        </w:rPr>
        <w:t xml:space="preserve"> </w:t>
      </w:r>
      <w:r>
        <w:t>в</w:t>
      </w:r>
      <w:r>
        <w:rPr>
          <w:spacing w:val="-16"/>
        </w:rPr>
        <w:t xml:space="preserve"> </w:t>
      </w:r>
      <w:r>
        <w:t>АООП</w:t>
      </w:r>
      <w:r>
        <w:rPr>
          <w:spacing w:val="-15"/>
        </w:rPr>
        <w:t xml:space="preserve"> </w:t>
      </w:r>
      <w:r>
        <w:t>ООО</w:t>
      </w:r>
      <w:r>
        <w:rPr>
          <w:spacing w:val="-15"/>
        </w:rPr>
        <w:t xml:space="preserve"> </w:t>
      </w:r>
      <w:r>
        <w:t>1</w:t>
      </w:r>
      <w:r>
        <w:rPr>
          <w:spacing w:val="-13"/>
        </w:rPr>
        <w:t xml:space="preserve"> </w:t>
      </w:r>
      <w:r>
        <w:t>варианта</w:t>
      </w:r>
      <w:r>
        <w:rPr>
          <w:spacing w:val="-16"/>
        </w:rPr>
        <w:t xml:space="preserve"> </w:t>
      </w:r>
      <w:r>
        <w:t>распределяется</w:t>
      </w:r>
      <w:r>
        <w:rPr>
          <w:spacing w:val="-13"/>
        </w:rPr>
        <w:t xml:space="preserve"> </w:t>
      </w:r>
      <w:r>
        <w:t>на</w:t>
      </w:r>
      <w:r>
        <w:rPr>
          <w:spacing w:val="-13"/>
        </w:rPr>
        <w:t xml:space="preserve"> </w:t>
      </w:r>
      <w:r>
        <w:t>пять</w:t>
      </w:r>
      <w:r>
        <w:rPr>
          <w:spacing w:val="-15"/>
        </w:rPr>
        <w:t xml:space="preserve"> </w:t>
      </w:r>
      <w:r>
        <w:t>лет обучения; в АООП ООО 2 варианта - на шесть лет: 5, 6, 7, 8, 9, 10 классы.</w:t>
      </w:r>
    </w:p>
    <w:p w:rsidR="00B72A0A" w:rsidRDefault="002C54CC">
      <w:pPr>
        <w:ind w:left="841" w:right="5416"/>
        <w:jc w:val="both"/>
        <w:rPr>
          <w:i/>
          <w:sz w:val="28"/>
        </w:rPr>
      </w:pPr>
      <w:r>
        <w:rPr>
          <w:i/>
          <w:sz w:val="28"/>
        </w:rPr>
        <w:t>Содержание</w:t>
      </w:r>
      <w:r>
        <w:rPr>
          <w:i/>
          <w:spacing w:val="-18"/>
          <w:sz w:val="28"/>
        </w:rPr>
        <w:t xml:space="preserve"> </w:t>
      </w:r>
      <w:r>
        <w:rPr>
          <w:i/>
          <w:sz w:val="28"/>
        </w:rPr>
        <w:t>коррекционного</w:t>
      </w:r>
      <w:r>
        <w:rPr>
          <w:i/>
          <w:spacing w:val="-17"/>
          <w:sz w:val="28"/>
        </w:rPr>
        <w:t xml:space="preserve"> </w:t>
      </w:r>
      <w:r>
        <w:rPr>
          <w:i/>
          <w:sz w:val="28"/>
        </w:rPr>
        <w:t>курса 5 класс</w:t>
      </w:r>
    </w:p>
    <w:p w:rsidR="00B72A0A" w:rsidRDefault="002C54CC">
      <w:pPr>
        <w:ind w:left="132" w:right="144" w:firstLine="708"/>
        <w:jc w:val="both"/>
        <w:rPr>
          <w:sz w:val="28"/>
        </w:rPr>
      </w:pPr>
      <w:r>
        <w:rPr>
          <w:b/>
          <w:sz w:val="28"/>
        </w:rPr>
        <w:t xml:space="preserve">Выявление имеющихся у обучающихся навыков ориентировки в пространстве и мобильности. </w:t>
      </w:r>
      <w:r>
        <w:rPr>
          <w:sz w:val="28"/>
        </w:rPr>
        <w:t>Изучение исходного уровня готовности сохранных анализаторов к их использованию для ориентировки в пространстве.</w:t>
      </w:r>
    </w:p>
    <w:p w:rsidR="00B72A0A" w:rsidRDefault="002C54CC">
      <w:pPr>
        <w:pStyle w:val="a3"/>
        <w:ind w:right="143"/>
      </w:pPr>
      <w:r>
        <w:t>Значение навыков ориентировки в пространстве и мобильности для самостоятельной жизни слабовидящих. Системы мобильности лиц с нарушениями зрения: передвижение без трости, с сопровождающим, с собакой-проводником.</w:t>
      </w:r>
    </w:p>
    <w:p w:rsidR="00B72A0A" w:rsidRDefault="002C54CC">
      <w:pPr>
        <w:pStyle w:val="a3"/>
        <w:ind w:right="143"/>
      </w:pPr>
      <w:r>
        <w:rPr>
          <w:b/>
        </w:rPr>
        <w:t xml:space="preserve">Ориентировка в помещениях. </w:t>
      </w:r>
      <w:r>
        <w:t>Передвижение в зданиях и помещениях. Повторение:</w:t>
      </w:r>
      <w:r>
        <w:rPr>
          <w:spacing w:val="-2"/>
        </w:rPr>
        <w:t xml:space="preserve"> </w:t>
      </w:r>
      <w:r>
        <w:t>приемы</w:t>
      </w:r>
      <w:r>
        <w:rPr>
          <w:spacing w:val="-1"/>
        </w:rPr>
        <w:t xml:space="preserve"> </w:t>
      </w:r>
      <w:r>
        <w:t>передвижения</w:t>
      </w:r>
      <w:r>
        <w:rPr>
          <w:spacing w:val="-1"/>
        </w:rPr>
        <w:t xml:space="preserve"> </w:t>
      </w:r>
      <w:r>
        <w:t>в</w:t>
      </w:r>
      <w:r>
        <w:rPr>
          <w:spacing w:val="-4"/>
        </w:rPr>
        <w:t xml:space="preserve"> </w:t>
      </w:r>
      <w:r>
        <w:t>помещениях</w:t>
      </w:r>
      <w:r>
        <w:rPr>
          <w:spacing w:val="-1"/>
        </w:rPr>
        <w:t xml:space="preserve"> </w:t>
      </w:r>
      <w:r>
        <w:t>и</w:t>
      </w:r>
      <w:r>
        <w:rPr>
          <w:spacing w:val="-3"/>
        </w:rPr>
        <w:t xml:space="preserve"> </w:t>
      </w:r>
      <w:r>
        <w:t>зданиях</w:t>
      </w:r>
      <w:r>
        <w:rPr>
          <w:spacing w:val="-2"/>
        </w:rPr>
        <w:t xml:space="preserve"> </w:t>
      </w:r>
      <w:r>
        <w:t>без</w:t>
      </w:r>
      <w:r>
        <w:rPr>
          <w:spacing w:val="-2"/>
        </w:rPr>
        <w:t xml:space="preserve"> </w:t>
      </w:r>
      <w:r>
        <w:t>трости,</w:t>
      </w:r>
      <w:r>
        <w:rPr>
          <w:spacing w:val="-2"/>
        </w:rPr>
        <w:t xml:space="preserve"> </w:t>
      </w:r>
      <w:r>
        <w:t>с</w:t>
      </w:r>
      <w:r>
        <w:rPr>
          <w:spacing w:val="-4"/>
        </w:rPr>
        <w:t xml:space="preserve"> </w:t>
      </w:r>
      <w:r>
        <w:t>тростью,</w:t>
      </w:r>
      <w:r>
        <w:rPr>
          <w:spacing w:val="-2"/>
        </w:rPr>
        <w:t xml:space="preserve"> </w:t>
      </w:r>
      <w:r>
        <w:t>с использованием остаточного зрения. Приемы защиты тела от столкновений с предметами.</w:t>
      </w:r>
      <w:r>
        <w:rPr>
          <w:spacing w:val="-17"/>
        </w:rPr>
        <w:t xml:space="preserve"> </w:t>
      </w:r>
      <w:r>
        <w:t>Приемы</w:t>
      </w:r>
      <w:r>
        <w:rPr>
          <w:spacing w:val="-14"/>
        </w:rPr>
        <w:t xml:space="preserve"> </w:t>
      </w:r>
      <w:r>
        <w:t>использования</w:t>
      </w:r>
      <w:r>
        <w:rPr>
          <w:spacing w:val="-14"/>
        </w:rPr>
        <w:t xml:space="preserve"> </w:t>
      </w:r>
      <w:r>
        <w:t>трости</w:t>
      </w:r>
      <w:r>
        <w:rPr>
          <w:spacing w:val="-16"/>
        </w:rPr>
        <w:t xml:space="preserve"> </w:t>
      </w:r>
      <w:r>
        <w:t>при</w:t>
      </w:r>
      <w:r>
        <w:rPr>
          <w:spacing w:val="-14"/>
        </w:rPr>
        <w:t xml:space="preserve"> </w:t>
      </w:r>
      <w:r>
        <w:t>изучении</w:t>
      </w:r>
      <w:r>
        <w:rPr>
          <w:spacing w:val="-16"/>
        </w:rPr>
        <w:t xml:space="preserve"> </w:t>
      </w:r>
      <w:r>
        <w:t>помещения.</w:t>
      </w:r>
      <w:r>
        <w:rPr>
          <w:spacing w:val="-17"/>
        </w:rPr>
        <w:t xml:space="preserve"> </w:t>
      </w:r>
      <w:r>
        <w:t>Передвижение в различных помещениях, не заполненных большим количеством предметов, но имеющих коридоры, повороты, двери, окна, углубления, лестничные клетки, площадки и т.п. Повторение. Передвижение в изученном (знакомом) помещении. Анализ ошибок. Самостоятельная ориентировка в незнакомом помещении. Приемы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firstLine="0"/>
      </w:pPr>
      <w:r>
        <w:t>обследования помещений и зданий слабовидящими. Приемы обследования предметов, находящихся в помещениях. Основные представления о зданиях и помещениях, виды зданий и помещений, выделение главных ориентиров в помещениях и зданиях с учетом состояния зрительных функций обучающихся. Практические</w:t>
      </w:r>
      <w:r>
        <w:rPr>
          <w:spacing w:val="-2"/>
        </w:rPr>
        <w:t xml:space="preserve"> </w:t>
      </w:r>
      <w:r>
        <w:t>занятия</w:t>
      </w:r>
      <w:r>
        <w:rPr>
          <w:spacing w:val="-1"/>
        </w:rPr>
        <w:t xml:space="preserve"> </w:t>
      </w:r>
      <w:r>
        <w:t>в</w:t>
      </w:r>
      <w:r>
        <w:rPr>
          <w:spacing w:val="-2"/>
        </w:rPr>
        <w:t xml:space="preserve"> </w:t>
      </w:r>
      <w:r>
        <w:t>новых</w:t>
      </w:r>
      <w:r>
        <w:rPr>
          <w:spacing w:val="-2"/>
        </w:rPr>
        <w:t xml:space="preserve"> </w:t>
      </w:r>
      <w:r>
        <w:t>помещениях.</w:t>
      </w:r>
      <w:r>
        <w:rPr>
          <w:spacing w:val="-4"/>
        </w:rPr>
        <w:t xml:space="preserve"> </w:t>
      </w:r>
      <w:r>
        <w:t>Ориентировка</w:t>
      </w:r>
      <w:r>
        <w:rPr>
          <w:spacing w:val="-4"/>
        </w:rPr>
        <w:t xml:space="preserve"> </w:t>
      </w:r>
      <w:r>
        <w:t>в</w:t>
      </w:r>
      <w:r>
        <w:rPr>
          <w:spacing w:val="-2"/>
        </w:rPr>
        <w:t xml:space="preserve"> </w:t>
      </w:r>
      <w:r>
        <w:t>помещениях</w:t>
      </w:r>
      <w:r>
        <w:rPr>
          <w:spacing w:val="-2"/>
        </w:rPr>
        <w:t xml:space="preserve"> </w:t>
      </w:r>
      <w:r>
        <w:t>и</w:t>
      </w:r>
      <w:r>
        <w:rPr>
          <w:spacing w:val="-1"/>
        </w:rPr>
        <w:t xml:space="preserve"> </w:t>
      </w:r>
      <w:r>
        <w:t>зданиях: магазины, отделения связи. Свободное ориентирование в знакомом помещении.</w:t>
      </w:r>
    </w:p>
    <w:p w:rsidR="00B72A0A" w:rsidRDefault="002C54CC">
      <w:pPr>
        <w:spacing w:before="1" w:line="242" w:lineRule="auto"/>
        <w:ind w:left="132" w:right="148" w:firstLine="708"/>
        <w:jc w:val="both"/>
        <w:rPr>
          <w:sz w:val="28"/>
        </w:rPr>
      </w:pPr>
      <w:r>
        <w:rPr>
          <w:b/>
          <w:sz w:val="28"/>
        </w:rPr>
        <w:t>Пространственная</w:t>
      </w:r>
      <w:r>
        <w:rPr>
          <w:b/>
          <w:spacing w:val="-18"/>
          <w:sz w:val="28"/>
        </w:rPr>
        <w:t xml:space="preserve"> </w:t>
      </w:r>
      <w:r>
        <w:rPr>
          <w:b/>
          <w:sz w:val="28"/>
        </w:rPr>
        <w:t>ориентировка</w:t>
      </w:r>
      <w:r>
        <w:rPr>
          <w:b/>
          <w:spacing w:val="-17"/>
          <w:sz w:val="28"/>
        </w:rPr>
        <w:t xml:space="preserve"> </w:t>
      </w:r>
      <w:r>
        <w:rPr>
          <w:b/>
          <w:sz w:val="28"/>
        </w:rPr>
        <w:t>в</w:t>
      </w:r>
      <w:r>
        <w:rPr>
          <w:b/>
          <w:spacing w:val="-15"/>
          <w:sz w:val="28"/>
        </w:rPr>
        <w:t xml:space="preserve"> </w:t>
      </w:r>
      <w:r>
        <w:rPr>
          <w:b/>
          <w:sz w:val="28"/>
        </w:rPr>
        <w:t>быту.</w:t>
      </w:r>
      <w:r>
        <w:rPr>
          <w:b/>
          <w:spacing w:val="-16"/>
          <w:sz w:val="28"/>
        </w:rPr>
        <w:t xml:space="preserve"> </w:t>
      </w:r>
      <w:r>
        <w:rPr>
          <w:sz w:val="28"/>
        </w:rPr>
        <w:t>Ориентировка</w:t>
      </w:r>
      <w:r>
        <w:rPr>
          <w:spacing w:val="-16"/>
          <w:sz w:val="28"/>
        </w:rPr>
        <w:t xml:space="preserve"> </w:t>
      </w:r>
      <w:r>
        <w:rPr>
          <w:sz w:val="28"/>
        </w:rPr>
        <w:t>в</w:t>
      </w:r>
      <w:r>
        <w:rPr>
          <w:spacing w:val="-18"/>
          <w:sz w:val="28"/>
        </w:rPr>
        <w:t xml:space="preserve"> </w:t>
      </w:r>
      <w:r>
        <w:rPr>
          <w:sz w:val="28"/>
        </w:rPr>
        <w:t>школе:</w:t>
      </w:r>
      <w:r>
        <w:rPr>
          <w:spacing w:val="-15"/>
          <w:sz w:val="28"/>
        </w:rPr>
        <w:t xml:space="preserve"> </w:t>
      </w:r>
      <w:r>
        <w:rPr>
          <w:sz w:val="28"/>
        </w:rPr>
        <w:t>в</w:t>
      </w:r>
      <w:r>
        <w:rPr>
          <w:spacing w:val="-17"/>
          <w:sz w:val="28"/>
        </w:rPr>
        <w:t xml:space="preserve"> </w:t>
      </w:r>
      <w:r>
        <w:rPr>
          <w:sz w:val="28"/>
        </w:rPr>
        <w:t>тумбочке, в парте, в шкафу. Дома — в шкафу, в мебельной стенке и т. д.</w:t>
      </w:r>
    </w:p>
    <w:p w:rsidR="00B72A0A" w:rsidRDefault="002C54CC">
      <w:pPr>
        <w:pStyle w:val="a3"/>
        <w:ind w:right="143"/>
      </w:pPr>
      <w:r>
        <w:rPr>
          <w:b/>
        </w:rPr>
        <w:t xml:space="preserve">Формирование представления о городе. </w:t>
      </w:r>
      <w:r>
        <w:t>Формирование общего представления о городе (географическое положение и рельеф местности, число районов,</w:t>
      </w:r>
      <w:r>
        <w:rPr>
          <w:spacing w:val="-8"/>
        </w:rPr>
        <w:t xml:space="preserve"> </w:t>
      </w:r>
      <w:r>
        <w:t>протяженность</w:t>
      </w:r>
      <w:r>
        <w:rPr>
          <w:spacing w:val="-7"/>
        </w:rPr>
        <w:t xml:space="preserve"> </w:t>
      </w:r>
      <w:r>
        <w:t>с</w:t>
      </w:r>
      <w:r>
        <w:rPr>
          <w:spacing w:val="-7"/>
        </w:rPr>
        <w:t xml:space="preserve"> </w:t>
      </w:r>
      <w:r>
        <w:t>севера</w:t>
      </w:r>
      <w:r>
        <w:rPr>
          <w:spacing w:val="-7"/>
        </w:rPr>
        <w:t xml:space="preserve"> </w:t>
      </w:r>
      <w:r>
        <w:t>на</w:t>
      </w:r>
      <w:r>
        <w:rPr>
          <w:spacing w:val="-7"/>
        </w:rPr>
        <w:t xml:space="preserve"> </w:t>
      </w:r>
      <w:r>
        <w:t>юг</w:t>
      </w:r>
      <w:r>
        <w:rPr>
          <w:spacing w:val="-9"/>
        </w:rPr>
        <w:t xml:space="preserve"> </w:t>
      </w:r>
      <w:r>
        <w:t>и</w:t>
      </w:r>
      <w:r>
        <w:rPr>
          <w:spacing w:val="-6"/>
        </w:rPr>
        <w:t xml:space="preserve"> </w:t>
      </w:r>
      <w:r>
        <w:t>с</w:t>
      </w:r>
      <w:r>
        <w:rPr>
          <w:spacing w:val="-7"/>
        </w:rPr>
        <w:t xml:space="preserve"> </w:t>
      </w:r>
      <w:r>
        <w:t>запада</w:t>
      </w:r>
      <w:r>
        <w:rPr>
          <w:spacing w:val="-7"/>
        </w:rPr>
        <w:t xml:space="preserve"> </w:t>
      </w:r>
      <w:r>
        <w:t>на</w:t>
      </w:r>
      <w:r>
        <w:rPr>
          <w:spacing w:val="-7"/>
        </w:rPr>
        <w:t xml:space="preserve"> </w:t>
      </w:r>
      <w:r>
        <w:t>восток;</w:t>
      </w:r>
      <w:r>
        <w:rPr>
          <w:spacing w:val="-6"/>
        </w:rPr>
        <w:t xml:space="preserve"> </w:t>
      </w:r>
      <w:r>
        <w:t>площади,</w:t>
      </w:r>
      <w:r>
        <w:rPr>
          <w:spacing w:val="-7"/>
        </w:rPr>
        <w:t xml:space="preserve"> </w:t>
      </w:r>
      <w:r>
        <w:t>театры</w:t>
      </w:r>
      <w:r>
        <w:rPr>
          <w:spacing w:val="-9"/>
        </w:rPr>
        <w:t xml:space="preserve"> </w:t>
      </w:r>
      <w:r>
        <w:t>и</w:t>
      </w:r>
      <w:r>
        <w:rPr>
          <w:spacing w:val="-6"/>
        </w:rPr>
        <w:t xml:space="preserve"> </w:t>
      </w:r>
      <w:r>
        <w:t>т.</w:t>
      </w:r>
      <w:r>
        <w:rPr>
          <w:spacing w:val="-7"/>
        </w:rPr>
        <w:t xml:space="preserve"> </w:t>
      </w:r>
      <w:r>
        <w:t>п.). Правила передвижения: правостороннее движение (исключения), выделение главного ориентира при передвижении; постоянные препятствия и временные и т. п. Изучение приемов обследования города. Выбор отправного пункта, точки отсчета; обследование и изучение прилегающих к школе улиц и основных объектов (ориентиров), находящихся на этих улицах и т. П. Углубленное ознакомление с элементами</w:t>
      </w:r>
      <w:r>
        <w:rPr>
          <w:spacing w:val="-4"/>
        </w:rPr>
        <w:t xml:space="preserve"> </w:t>
      </w:r>
      <w:r>
        <w:t>улицы:</w:t>
      </w:r>
      <w:r>
        <w:rPr>
          <w:spacing w:val="-3"/>
        </w:rPr>
        <w:t xml:space="preserve"> </w:t>
      </w:r>
      <w:r>
        <w:t>дорога,</w:t>
      </w:r>
      <w:r>
        <w:rPr>
          <w:spacing w:val="-3"/>
        </w:rPr>
        <w:t xml:space="preserve"> </w:t>
      </w:r>
      <w:r>
        <w:t>газон,</w:t>
      </w:r>
      <w:r>
        <w:rPr>
          <w:spacing w:val="-3"/>
        </w:rPr>
        <w:t xml:space="preserve"> </w:t>
      </w:r>
      <w:r>
        <w:t>тротуар,</w:t>
      </w:r>
      <w:r>
        <w:rPr>
          <w:spacing w:val="-4"/>
        </w:rPr>
        <w:t xml:space="preserve"> </w:t>
      </w:r>
      <w:r>
        <w:t>дома,</w:t>
      </w:r>
      <w:r>
        <w:rPr>
          <w:spacing w:val="-3"/>
        </w:rPr>
        <w:t xml:space="preserve"> </w:t>
      </w:r>
      <w:r>
        <w:t>парапеты</w:t>
      </w:r>
      <w:r>
        <w:rPr>
          <w:spacing w:val="-2"/>
        </w:rPr>
        <w:t xml:space="preserve"> </w:t>
      </w:r>
      <w:r>
        <w:t>(ограждения),</w:t>
      </w:r>
      <w:r>
        <w:rPr>
          <w:spacing w:val="-3"/>
        </w:rPr>
        <w:t xml:space="preserve"> </w:t>
      </w:r>
      <w:r>
        <w:t>подъездная дорога</w:t>
      </w:r>
      <w:r>
        <w:rPr>
          <w:spacing w:val="-18"/>
        </w:rPr>
        <w:t xml:space="preserve"> </w:t>
      </w:r>
      <w:r>
        <w:t>(правила</w:t>
      </w:r>
      <w:r>
        <w:rPr>
          <w:spacing w:val="-17"/>
        </w:rPr>
        <w:t xml:space="preserve"> </w:t>
      </w:r>
      <w:r>
        <w:t>подхода</w:t>
      </w:r>
      <w:r>
        <w:rPr>
          <w:spacing w:val="-18"/>
        </w:rPr>
        <w:t xml:space="preserve"> </w:t>
      </w:r>
      <w:r>
        <w:t>к</w:t>
      </w:r>
      <w:r>
        <w:rPr>
          <w:spacing w:val="-17"/>
        </w:rPr>
        <w:t xml:space="preserve"> </w:t>
      </w:r>
      <w:r>
        <w:t>подъездной</w:t>
      </w:r>
      <w:r>
        <w:rPr>
          <w:spacing w:val="-18"/>
        </w:rPr>
        <w:t xml:space="preserve"> </w:t>
      </w:r>
      <w:r>
        <w:t>дороге),</w:t>
      </w:r>
      <w:r>
        <w:rPr>
          <w:spacing w:val="-17"/>
        </w:rPr>
        <w:t xml:space="preserve"> </w:t>
      </w:r>
      <w:r>
        <w:t>кустарник</w:t>
      </w:r>
      <w:r>
        <w:rPr>
          <w:spacing w:val="-18"/>
        </w:rPr>
        <w:t xml:space="preserve"> </w:t>
      </w:r>
      <w:r>
        <w:t>и</w:t>
      </w:r>
      <w:r>
        <w:rPr>
          <w:spacing w:val="-17"/>
        </w:rPr>
        <w:t xml:space="preserve"> </w:t>
      </w:r>
      <w:r>
        <w:t>т.</w:t>
      </w:r>
      <w:r>
        <w:rPr>
          <w:spacing w:val="-18"/>
        </w:rPr>
        <w:t xml:space="preserve"> </w:t>
      </w:r>
      <w:r>
        <w:t>д.</w:t>
      </w:r>
      <w:r>
        <w:rPr>
          <w:spacing w:val="-17"/>
        </w:rPr>
        <w:t xml:space="preserve"> </w:t>
      </w:r>
      <w:r>
        <w:t>Упражнения</w:t>
      </w:r>
      <w:r>
        <w:rPr>
          <w:spacing w:val="-18"/>
        </w:rPr>
        <w:t xml:space="preserve"> </w:t>
      </w:r>
      <w:r>
        <w:t>в</w:t>
      </w:r>
      <w:r>
        <w:rPr>
          <w:spacing w:val="-17"/>
        </w:rPr>
        <w:t xml:space="preserve"> </w:t>
      </w:r>
      <w:r>
        <w:t>ходьбе по прилегающим к школе улицам (без перехода через улицу). Приемы ходьбы с опытными и случайными сопровождающими. Повторение приемов ходьбы с сопровождающим. Ходьба по узким проходам, в помещениях, по лестнице, прохождение</w:t>
      </w:r>
      <w:r>
        <w:rPr>
          <w:spacing w:val="-1"/>
        </w:rPr>
        <w:t xml:space="preserve"> </w:t>
      </w:r>
      <w:r>
        <w:t>в</w:t>
      </w:r>
      <w:r>
        <w:rPr>
          <w:spacing w:val="-1"/>
        </w:rPr>
        <w:t xml:space="preserve"> </w:t>
      </w:r>
      <w:r>
        <w:t>дверь; посадка в</w:t>
      </w:r>
      <w:r>
        <w:rPr>
          <w:spacing w:val="-1"/>
        </w:rPr>
        <w:t xml:space="preserve"> </w:t>
      </w:r>
      <w:r>
        <w:t>легковую</w:t>
      </w:r>
      <w:r>
        <w:rPr>
          <w:spacing w:val="-2"/>
        </w:rPr>
        <w:t xml:space="preserve"> </w:t>
      </w:r>
      <w:r>
        <w:t>машину</w:t>
      </w:r>
      <w:r>
        <w:rPr>
          <w:spacing w:val="-2"/>
        </w:rPr>
        <w:t xml:space="preserve"> </w:t>
      </w:r>
      <w:r>
        <w:t>и т.</w:t>
      </w:r>
      <w:r>
        <w:rPr>
          <w:spacing w:val="-2"/>
        </w:rPr>
        <w:t xml:space="preserve"> </w:t>
      </w:r>
      <w:r>
        <w:t>д.</w:t>
      </w:r>
      <w:r>
        <w:rPr>
          <w:spacing w:val="-3"/>
        </w:rPr>
        <w:t xml:space="preserve"> </w:t>
      </w:r>
      <w:r>
        <w:t>Активность</w:t>
      </w:r>
      <w:r>
        <w:rPr>
          <w:spacing w:val="-2"/>
        </w:rPr>
        <w:t xml:space="preserve"> </w:t>
      </w:r>
      <w:r>
        <w:t>(ведущая</w:t>
      </w:r>
      <w:r>
        <w:rPr>
          <w:spacing w:val="-2"/>
        </w:rPr>
        <w:t xml:space="preserve"> </w:t>
      </w:r>
      <w:r>
        <w:t>роль) слабовидящего</w:t>
      </w:r>
      <w:r>
        <w:rPr>
          <w:spacing w:val="-15"/>
        </w:rPr>
        <w:t xml:space="preserve"> </w:t>
      </w:r>
      <w:r>
        <w:t>как</w:t>
      </w:r>
      <w:r>
        <w:rPr>
          <w:spacing w:val="-16"/>
        </w:rPr>
        <w:t xml:space="preserve"> </w:t>
      </w:r>
      <w:r>
        <w:t>необходимое</w:t>
      </w:r>
      <w:r>
        <w:rPr>
          <w:spacing w:val="-14"/>
        </w:rPr>
        <w:t xml:space="preserve"> </w:t>
      </w:r>
      <w:r>
        <w:t>условие</w:t>
      </w:r>
      <w:r>
        <w:rPr>
          <w:spacing w:val="-14"/>
        </w:rPr>
        <w:t xml:space="preserve"> </w:t>
      </w:r>
      <w:r>
        <w:t>при</w:t>
      </w:r>
      <w:r>
        <w:rPr>
          <w:spacing w:val="-16"/>
        </w:rPr>
        <w:t xml:space="preserve"> </w:t>
      </w:r>
      <w:r>
        <w:t>общении</w:t>
      </w:r>
      <w:r>
        <w:rPr>
          <w:spacing w:val="-14"/>
        </w:rPr>
        <w:t xml:space="preserve"> </w:t>
      </w:r>
      <w:r>
        <w:t>с</w:t>
      </w:r>
      <w:r>
        <w:rPr>
          <w:spacing w:val="-14"/>
        </w:rPr>
        <w:t xml:space="preserve"> </w:t>
      </w:r>
      <w:r>
        <w:t>сопровождающим.</w:t>
      </w:r>
      <w:r>
        <w:rPr>
          <w:spacing w:val="-17"/>
        </w:rPr>
        <w:t xml:space="preserve"> </w:t>
      </w:r>
      <w:r>
        <w:t>Общение в учреждениях бытового обслуживания (магазины, поликлиника). Обращение к прохожим</w:t>
      </w:r>
      <w:r>
        <w:rPr>
          <w:spacing w:val="-17"/>
        </w:rPr>
        <w:t xml:space="preserve"> </w:t>
      </w:r>
      <w:r>
        <w:t>на</w:t>
      </w:r>
      <w:r>
        <w:rPr>
          <w:spacing w:val="-17"/>
        </w:rPr>
        <w:t xml:space="preserve"> </w:t>
      </w:r>
      <w:r>
        <w:t>улице</w:t>
      </w:r>
      <w:r>
        <w:rPr>
          <w:spacing w:val="-17"/>
        </w:rPr>
        <w:t xml:space="preserve"> </w:t>
      </w:r>
      <w:r>
        <w:t>за</w:t>
      </w:r>
      <w:r>
        <w:rPr>
          <w:spacing w:val="-15"/>
        </w:rPr>
        <w:t xml:space="preserve"> </w:t>
      </w:r>
      <w:r>
        <w:t>помощью.</w:t>
      </w:r>
      <w:r>
        <w:rPr>
          <w:spacing w:val="-15"/>
        </w:rPr>
        <w:t xml:space="preserve"> </w:t>
      </w:r>
      <w:r>
        <w:t>Правила</w:t>
      </w:r>
      <w:r>
        <w:rPr>
          <w:spacing w:val="-15"/>
        </w:rPr>
        <w:t xml:space="preserve"> </w:t>
      </w:r>
      <w:r>
        <w:t>перехода</w:t>
      </w:r>
      <w:r>
        <w:rPr>
          <w:spacing w:val="-15"/>
        </w:rPr>
        <w:t xml:space="preserve"> </w:t>
      </w:r>
      <w:r>
        <w:t>через</w:t>
      </w:r>
      <w:r>
        <w:rPr>
          <w:spacing w:val="-18"/>
        </w:rPr>
        <w:t xml:space="preserve"> </w:t>
      </w:r>
      <w:r>
        <w:t>дорогу.</w:t>
      </w:r>
      <w:r>
        <w:rPr>
          <w:spacing w:val="-15"/>
        </w:rPr>
        <w:t xml:space="preserve"> </w:t>
      </w:r>
      <w:r>
        <w:t>Виды</w:t>
      </w:r>
      <w:r>
        <w:rPr>
          <w:spacing w:val="-14"/>
        </w:rPr>
        <w:t xml:space="preserve"> </w:t>
      </w:r>
      <w:r>
        <w:t>перекрестков. Основные</w:t>
      </w:r>
      <w:r>
        <w:rPr>
          <w:spacing w:val="-18"/>
        </w:rPr>
        <w:t xml:space="preserve"> </w:t>
      </w:r>
      <w:r>
        <w:t>правила</w:t>
      </w:r>
      <w:r>
        <w:rPr>
          <w:spacing w:val="-17"/>
        </w:rPr>
        <w:t xml:space="preserve"> </w:t>
      </w:r>
      <w:r>
        <w:t>перехода</w:t>
      </w:r>
      <w:r>
        <w:rPr>
          <w:spacing w:val="-18"/>
        </w:rPr>
        <w:t xml:space="preserve"> </w:t>
      </w:r>
      <w:r>
        <w:t>через</w:t>
      </w:r>
      <w:r>
        <w:rPr>
          <w:spacing w:val="-17"/>
        </w:rPr>
        <w:t xml:space="preserve"> </w:t>
      </w:r>
      <w:r>
        <w:t>дорогу,</w:t>
      </w:r>
      <w:r>
        <w:rPr>
          <w:spacing w:val="-18"/>
        </w:rPr>
        <w:t xml:space="preserve"> </w:t>
      </w:r>
      <w:r>
        <w:t>определение</w:t>
      </w:r>
      <w:r>
        <w:rPr>
          <w:spacing w:val="-17"/>
        </w:rPr>
        <w:t xml:space="preserve"> </w:t>
      </w:r>
      <w:r>
        <w:t>момента</w:t>
      </w:r>
      <w:r>
        <w:rPr>
          <w:spacing w:val="-18"/>
        </w:rPr>
        <w:t xml:space="preserve"> </w:t>
      </w:r>
      <w:r>
        <w:t>для</w:t>
      </w:r>
      <w:r>
        <w:rPr>
          <w:spacing w:val="-17"/>
        </w:rPr>
        <w:t xml:space="preserve"> </w:t>
      </w:r>
      <w:r>
        <w:t>перехода,</w:t>
      </w:r>
      <w:r>
        <w:rPr>
          <w:spacing w:val="-18"/>
        </w:rPr>
        <w:t xml:space="preserve"> </w:t>
      </w:r>
      <w:r>
        <w:t>подход к</w:t>
      </w:r>
      <w:r>
        <w:rPr>
          <w:spacing w:val="-12"/>
        </w:rPr>
        <w:t xml:space="preserve"> </w:t>
      </w:r>
      <w:r>
        <w:t>трамваю,</w:t>
      </w:r>
      <w:r>
        <w:rPr>
          <w:spacing w:val="-13"/>
        </w:rPr>
        <w:t xml:space="preserve"> </w:t>
      </w:r>
      <w:r>
        <w:t>переход</w:t>
      </w:r>
      <w:r>
        <w:rPr>
          <w:spacing w:val="-14"/>
        </w:rPr>
        <w:t xml:space="preserve"> </w:t>
      </w:r>
      <w:r>
        <w:t>подъездных</w:t>
      </w:r>
      <w:r>
        <w:rPr>
          <w:spacing w:val="-12"/>
        </w:rPr>
        <w:t xml:space="preserve"> </w:t>
      </w:r>
      <w:r>
        <w:t>дорог,</w:t>
      </w:r>
      <w:r>
        <w:rPr>
          <w:spacing w:val="-13"/>
        </w:rPr>
        <w:t xml:space="preserve"> </w:t>
      </w:r>
      <w:r>
        <w:t>нахождение</w:t>
      </w:r>
      <w:r>
        <w:rPr>
          <w:spacing w:val="-12"/>
        </w:rPr>
        <w:t xml:space="preserve"> </w:t>
      </w:r>
      <w:r>
        <w:t>главной</w:t>
      </w:r>
      <w:r>
        <w:rPr>
          <w:spacing w:val="-14"/>
        </w:rPr>
        <w:t xml:space="preserve"> </w:t>
      </w:r>
      <w:r>
        <w:t>дороги</w:t>
      </w:r>
      <w:r>
        <w:rPr>
          <w:spacing w:val="-12"/>
        </w:rPr>
        <w:t xml:space="preserve"> </w:t>
      </w:r>
      <w:r>
        <w:t>и</w:t>
      </w:r>
      <w:r>
        <w:rPr>
          <w:spacing w:val="-12"/>
        </w:rPr>
        <w:t xml:space="preserve"> </w:t>
      </w:r>
      <w:r>
        <w:t>второстепенной и др. Определение перекрестка (одностороннее и двухстороннее движение, пешеходные дорожки, их виды и определение места перехода, «Островок» безопасности и др.). Изучение маршрутов до ближайших к школе остановок общественного транспорта. Особенности остановок трамваев и автобусов. Изучение правил уличного движения (по программе 5-го класса с учетом специфики ориентировки слабовидящих).</w:t>
      </w:r>
    </w:p>
    <w:p w:rsidR="00B72A0A" w:rsidRDefault="002C54CC">
      <w:pPr>
        <w:pStyle w:val="a3"/>
        <w:ind w:right="141"/>
      </w:pPr>
      <w:r>
        <w:rPr>
          <w:b/>
        </w:rPr>
        <w:t xml:space="preserve">Использование общественного транспорта в пространственной ориентировке. </w:t>
      </w:r>
      <w:r>
        <w:t>Ориентировка и работа тростью при подходе к общественному транспорту, при посадке в салоны и при выходе из транспортного средства. Особенности</w:t>
      </w:r>
      <w:r>
        <w:rPr>
          <w:spacing w:val="-6"/>
        </w:rPr>
        <w:t xml:space="preserve"> </w:t>
      </w:r>
      <w:r>
        <w:t>посадки</w:t>
      </w:r>
      <w:r>
        <w:rPr>
          <w:spacing w:val="-6"/>
        </w:rPr>
        <w:t xml:space="preserve"> </w:t>
      </w:r>
      <w:r>
        <w:t>слабовидящих в</w:t>
      </w:r>
      <w:r>
        <w:rPr>
          <w:spacing w:val="-6"/>
        </w:rPr>
        <w:t xml:space="preserve"> </w:t>
      </w:r>
      <w:r>
        <w:t>общественный</w:t>
      </w:r>
      <w:r>
        <w:rPr>
          <w:spacing w:val="-6"/>
        </w:rPr>
        <w:t xml:space="preserve"> </w:t>
      </w:r>
      <w:r>
        <w:t>транспорт</w:t>
      </w:r>
      <w:r>
        <w:rPr>
          <w:spacing w:val="-6"/>
        </w:rPr>
        <w:t xml:space="preserve"> </w:t>
      </w:r>
      <w:r>
        <w:t>в</w:t>
      </w:r>
      <w:r>
        <w:rPr>
          <w:spacing w:val="-6"/>
        </w:rPr>
        <w:t xml:space="preserve"> </w:t>
      </w:r>
      <w:r>
        <w:t>разное</w:t>
      </w:r>
      <w:r>
        <w:rPr>
          <w:spacing w:val="-6"/>
        </w:rPr>
        <w:t xml:space="preserve"> </w:t>
      </w:r>
      <w:r>
        <w:t>время</w:t>
      </w:r>
      <w:r>
        <w:rPr>
          <w:spacing w:val="-6"/>
        </w:rPr>
        <w:t xml:space="preserve"> </w:t>
      </w:r>
      <w:r>
        <w:t>года. Точка отсчета, соблюдение расстояния, нахождение двери, измерение высоты ступеньки, методика посадки в транспорт. Комплексное использование сохранных анализаторов.</w:t>
      </w:r>
      <w:r>
        <w:rPr>
          <w:spacing w:val="-18"/>
        </w:rPr>
        <w:t xml:space="preserve"> </w:t>
      </w:r>
      <w:r>
        <w:t>Упражнения</w:t>
      </w:r>
      <w:r>
        <w:rPr>
          <w:spacing w:val="-17"/>
        </w:rPr>
        <w:t xml:space="preserve"> </w:t>
      </w:r>
      <w:r>
        <w:t>в</w:t>
      </w:r>
      <w:r>
        <w:rPr>
          <w:spacing w:val="-18"/>
        </w:rPr>
        <w:t xml:space="preserve"> </w:t>
      </w:r>
      <w:r>
        <w:t>посадке</w:t>
      </w:r>
      <w:r>
        <w:rPr>
          <w:spacing w:val="-17"/>
        </w:rPr>
        <w:t xml:space="preserve"> </w:t>
      </w:r>
      <w:r>
        <w:t>в</w:t>
      </w:r>
      <w:r>
        <w:rPr>
          <w:spacing w:val="-18"/>
        </w:rPr>
        <w:t xml:space="preserve"> </w:t>
      </w:r>
      <w:r>
        <w:t>разные</w:t>
      </w:r>
      <w:r>
        <w:rPr>
          <w:spacing w:val="-17"/>
        </w:rPr>
        <w:t xml:space="preserve"> </w:t>
      </w:r>
      <w:r>
        <w:t>виды</w:t>
      </w:r>
      <w:r>
        <w:rPr>
          <w:spacing w:val="-18"/>
        </w:rPr>
        <w:t xml:space="preserve"> </w:t>
      </w:r>
      <w:r>
        <w:t>транспорта,</w:t>
      </w:r>
      <w:r>
        <w:rPr>
          <w:spacing w:val="-17"/>
        </w:rPr>
        <w:t xml:space="preserve"> </w:t>
      </w:r>
      <w:r>
        <w:t>включая</w:t>
      </w:r>
      <w:r>
        <w:rPr>
          <w:spacing w:val="-18"/>
        </w:rPr>
        <w:t xml:space="preserve"> </w:t>
      </w:r>
      <w:r>
        <w:t xml:space="preserve">маршрутное </w:t>
      </w:r>
      <w:r>
        <w:rPr>
          <w:spacing w:val="-2"/>
        </w:rPr>
        <w:t>такси.</w:t>
      </w:r>
    </w:p>
    <w:p w:rsidR="00B72A0A" w:rsidRDefault="002C54CC">
      <w:pPr>
        <w:ind w:left="132" w:right="147" w:firstLine="708"/>
        <w:jc w:val="both"/>
        <w:rPr>
          <w:sz w:val="28"/>
        </w:rPr>
      </w:pPr>
      <w:r>
        <w:rPr>
          <w:b/>
          <w:sz w:val="28"/>
        </w:rPr>
        <w:t>Расширение навыков пространственного ориентирования и мобильности обучающихся</w:t>
      </w:r>
      <w:r>
        <w:rPr>
          <w:b/>
          <w:spacing w:val="-8"/>
          <w:sz w:val="28"/>
        </w:rPr>
        <w:t xml:space="preserve"> </w:t>
      </w:r>
      <w:r>
        <w:rPr>
          <w:b/>
          <w:sz w:val="28"/>
        </w:rPr>
        <w:t>с</w:t>
      </w:r>
      <w:r>
        <w:rPr>
          <w:b/>
          <w:spacing w:val="-7"/>
          <w:sz w:val="28"/>
        </w:rPr>
        <w:t xml:space="preserve"> </w:t>
      </w:r>
      <w:r>
        <w:rPr>
          <w:b/>
          <w:sz w:val="28"/>
        </w:rPr>
        <w:t>учетом</w:t>
      </w:r>
      <w:r>
        <w:rPr>
          <w:b/>
          <w:spacing w:val="-7"/>
          <w:sz w:val="28"/>
        </w:rPr>
        <w:t xml:space="preserve"> </w:t>
      </w:r>
      <w:r>
        <w:rPr>
          <w:b/>
          <w:sz w:val="28"/>
        </w:rPr>
        <w:t>различной</w:t>
      </w:r>
      <w:r>
        <w:rPr>
          <w:b/>
          <w:spacing w:val="-8"/>
          <w:sz w:val="28"/>
        </w:rPr>
        <w:t xml:space="preserve"> </w:t>
      </w:r>
      <w:r>
        <w:rPr>
          <w:b/>
          <w:sz w:val="28"/>
        </w:rPr>
        <w:t>обстановки.</w:t>
      </w:r>
      <w:r>
        <w:rPr>
          <w:b/>
          <w:spacing w:val="-4"/>
          <w:sz w:val="28"/>
        </w:rPr>
        <w:t xml:space="preserve"> </w:t>
      </w:r>
      <w:r>
        <w:rPr>
          <w:sz w:val="28"/>
        </w:rPr>
        <w:t>Развитие</w:t>
      </w:r>
      <w:r>
        <w:rPr>
          <w:spacing w:val="-10"/>
          <w:sz w:val="28"/>
        </w:rPr>
        <w:t xml:space="preserve"> </w:t>
      </w:r>
      <w:r>
        <w:rPr>
          <w:sz w:val="28"/>
        </w:rPr>
        <w:t>навыков</w:t>
      </w:r>
      <w:r>
        <w:rPr>
          <w:spacing w:val="-10"/>
          <w:sz w:val="28"/>
        </w:rPr>
        <w:t xml:space="preserve"> </w:t>
      </w:r>
      <w:r>
        <w:rPr>
          <w:sz w:val="28"/>
        </w:rPr>
        <w:t>ориентировки</w:t>
      </w:r>
      <w:r>
        <w:rPr>
          <w:spacing w:val="-7"/>
          <w:sz w:val="28"/>
        </w:rPr>
        <w:t xml:space="preserve"> </w:t>
      </w:r>
      <w:r>
        <w:rPr>
          <w:sz w:val="28"/>
        </w:rPr>
        <w:t>по типу «карта-путь» и «карта-обозрение». Развитие умений и навыков составлять схемы маршрутов, планов улиц, дворов, отдельных участков города и т. п. Развитие</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44" w:firstLine="0"/>
      </w:pPr>
      <w:r>
        <w:t>умений и навыков проходить маршруты, изученные в классе по схеме. Особенности ориентировки у водоема.</w:t>
      </w:r>
    </w:p>
    <w:p w:rsidR="00B72A0A" w:rsidRDefault="002C54CC">
      <w:pPr>
        <w:ind w:left="132" w:right="147" w:firstLine="708"/>
        <w:jc w:val="both"/>
        <w:rPr>
          <w:sz w:val="28"/>
        </w:rPr>
      </w:pPr>
      <w:r>
        <w:rPr>
          <w:b/>
          <w:sz w:val="28"/>
        </w:rPr>
        <w:t xml:space="preserve">Использование доступной среды в пространственном ориентировании и мобильности. </w:t>
      </w:r>
      <w:r>
        <w:rPr>
          <w:sz w:val="28"/>
        </w:rPr>
        <w:t>Значение доступной среды для самостоятельного передвижения и ориентировки в пространстве. Стационарные средства мобильности (поручни, тактильные наземные указатели). Типы тактильных наземных указателей. Зрительные, слуховые и осязательные ориентиры.</w:t>
      </w:r>
    </w:p>
    <w:p w:rsidR="00B72A0A" w:rsidRDefault="002C54CC">
      <w:pPr>
        <w:pStyle w:val="a3"/>
        <w:ind w:right="143"/>
      </w:pPr>
      <w:r>
        <w:rPr>
          <w:b/>
        </w:rPr>
        <w:t xml:space="preserve">Электронные и оптические средства мобильности. </w:t>
      </w:r>
      <w:r>
        <w:t>Электронная трость. Лазерные, инфракрасные и ультразвуковые устройства, обнаруживающие препятствия на расстоянии (очки, фонарики, приставки для трости). Оптические средства пространственного ориентирования (монокуляры, лупы и т.д.).</w:t>
      </w:r>
    </w:p>
    <w:p w:rsidR="00B72A0A" w:rsidRDefault="002C54CC">
      <w:pPr>
        <w:pStyle w:val="a3"/>
        <w:ind w:right="143"/>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4"/>
        </w:rPr>
        <w:t xml:space="preserve"> </w:t>
      </w:r>
      <w:r>
        <w:t>пользования</w:t>
      </w:r>
      <w:r>
        <w:rPr>
          <w:spacing w:val="-8"/>
        </w:rPr>
        <w:t xml:space="preserve"> </w:t>
      </w:r>
      <w:r>
        <w:t>общественным</w:t>
      </w:r>
      <w:r>
        <w:rPr>
          <w:spacing w:val="-5"/>
        </w:rPr>
        <w:t xml:space="preserve"> </w:t>
      </w:r>
      <w:r>
        <w:t>транспортом.</w:t>
      </w:r>
      <w:r>
        <w:rPr>
          <w:spacing w:val="-6"/>
        </w:rPr>
        <w:t xml:space="preserve"> </w:t>
      </w:r>
      <w:r>
        <w:t>Преодоление</w:t>
      </w:r>
      <w:r>
        <w:rPr>
          <w:spacing w:val="-5"/>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4"/>
        </w:rPr>
        <w:t xml:space="preserve"> </w:t>
      </w:r>
      <w:r>
        <w:t>и</w:t>
      </w:r>
      <w:r>
        <w:rPr>
          <w:spacing w:val="-12"/>
        </w:rPr>
        <w:t xml:space="preserve"> </w:t>
      </w:r>
      <w:r>
        <w:t>элементарных</w:t>
      </w:r>
      <w:r>
        <w:rPr>
          <w:spacing w:val="-11"/>
        </w:rPr>
        <w:t xml:space="preserve"> </w:t>
      </w:r>
      <w:r>
        <w:t>правил</w:t>
      </w:r>
      <w:r>
        <w:rPr>
          <w:spacing w:val="-12"/>
        </w:rPr>
        <w:t xml:space="preserve"> </w:t>
      </w:r>
      <w:r>
        <w:t>совместного</w:t>
      </w:r>
      <w:r>
        <w:rPr>
          <w:spacing w:val="-13"/>
        </w:rPr>
        <w:t xml:space="preserve"> </w:t>
      </w:r>
      <w:r>
        <w:t>передвижения</w:t>
      </w:r>
      <w:r>
        <w:rPr>
          <w:spacing w:val="-12"/>
        </w:rPr>
        <w:t xml:space="preserve"> </w:t>
      </w:r>
      <w:r>
        <w:t>со</w:t>
      </w:r>
      <w:r>
        <w:rPr>
          <w:spacing w:val="-11"/>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2C54CC">
      <w:pPr>
        <w:pStyle w:val="a4"/>
        <w:numPr>
          <w:ilvl w:val="0"/>
          <w:numId w:val="19"/>
        </w:numPr>
        <w:tabs>
          <w:tab w:val="left" w:pos="1052"/>
        </w:tabs>
        <w:ind w:hanging="211"/>
        <w:jc w:val="both"/>
        <w:rPr>
          <w:i/>
          <w:sz w:val="28"/>
        </w:rPr>
      </w:pPr>
      <w:r>
        <w:rPr>
          <w:i/>
          <w:spacing w:val="-4"/>
          <w:sz w:val="28"/>
        </w:rPr>
        <w:t>класс</w:t>
      </w:r>
    </w:p>
    <w:p w:rsidR="00B72A0A" w:rsidRDefault="002C54CC">
      <w:pPr>
        <w:pStyle w:val="1"/>
        <w:spacing w:line="240" w:lineRule="auto"/>
        <w:ind w:left="132" w:right="146" w:firstLine="708"/>
      </w:pPr>
      <w:r>
        <w:t>Диагностика практических умений обучающихся по ориентировке в пространстве и мобильности на начало и завершение учебного года.</w:t>
      </w:r>
    </w:p>
    <w:p w:rsidR="00B72A0A" w:rsidRDefault="002C54CC">
      <w:pPr>
        <w:pStyle w:val="a3"/>
        <w:ind w:right="145"/>
      </w:pPr>
      <w:r>
        <w:t>Значение навыков самостоятельного пространственного ориентирования и мобильности в жизни и деятельности слабовидящих людей. Примеры из жизни и деятельности слабовидящих.</w:t>
      </w:r>
    </w:p>
    <w:p w:rsidR="00B72A0A" w:rsidRDefault="002C54CC">
      <w:pPr>
        <w:pStyle w:val="a3"/>
        <w:ind w:right="145"/>
      </w:pPr>
      <w:r>
        <w:rPr>
          <w:b/>
        </w:rPr>
        <w:t>Ориентировка</w:t>
      </w:r>
      <w:r>
        <w:rPr>
          <w:b/>
          <w:spacing w:val="-8"/>
        </w:rPr>
        <w:t xml:space="preserve"> </w:t>
      </w:r>
      <w:r>
        <w:rPr>
          <w:b/>
        </w:rPr>
        <w:t>в</w:t>
      </w:r>
      <w:r>
        <w:rPr>
          <w:b/>
          <w:spacing w:val="-9"/>
        </w:rPr>
        <w:t xml:space="preserve"> </w:t>
      </w:r>
      <w:r>
        <w:rPr>
          <w:b/>
        </w:rPr>
        <w:t>помещениях.</w:t>
      </w:r>
      <w:r>
        <w:rPr>
          <w:b/>
          <w:spacing w:val="-7"/>
        </w:rPr>
        <w:t xml:space="preserve"> </w:t>
      </w:r>
      <w:r>
        <w:t>Самостоятельное</w:t>
      </w:r>
      <w:r>
        <w:rPr>
          <w:spacing w:val="-8"/>
        </w:rPr>
        <w:t xml:space="preserve"> </w:t>
      </w:r>
      <w:r>
        <w:t>передвижение</w:t>
      </w:r>
      <w:r>
        <w:rPr>
          <w:spacing w:val="-8"/>
        </w:rPr>
        <w:t xml:space="preserve"> </w:t>
      </w:r>
      <w:r>
        <w:t>в</w:t>
      </w:r>
      <w:r>
        <w:rPr>
          <w:spacing w:val="-9"/>
        </w:rPr>
        <w:t xml:space="preserve"> </w:t>
      </w:r>
      <w:r>
        <w:t>помещениях и зданиях. Повторение: Приемы ориентировки в помещениях без трости. Приемы передвижения в различных помещениях, заполненных предметами (приемы обследования, использования трости и других предметов для ориентировки, приемы защиты</w:t>
      </w:r>
      <w:r>
        <w:rPr>
          <w:spacing w:val="-16"/>
        </w:rPr>
        <w:t xml:space="preserve"> </w:t>
      </w:r>
      <w:r>
        <w:t>тела</w:t>
      </w:r>
      <w:r>
        <w:rPr>
          <w:spacing w:val="-17"/>
        </w:rPr>
        <w:t xml:space="preserve"> </w:t>
      </w:r>
      <w:r>
        <w:t>от</w:t>
      </w:r>
      <w:r>
        <w:rPr>
          <w:spacing w:val="-15"/>
        </w:rPr>
        <w:t xml:space="preserve"> </w:t>
      </w:r>
      <w:r>
        <w:t>столкновений</w:t>
      </w:r>
      <w:r>
        <w:rPr>
          <w:spacing w:val="-17"/>
        </w:rPr>
        <w:t xml:space="preserve"> </w:t>
      </w:r>
      <w:r>
        <w:t>с</w:t>
      </w:r>
      <w:r>
        <w:rPr>
          <w:spacing w:val="-15"/>
        </w:rPr>
        <w:t xml:space="preserve"> </w:t>
      </w:r>
      <w:r>
        <w:t>предметами).</w:t>
      </w:r>
      <w:r>
        <w:rPr>
          <w:spacing w:val="-18"/>
        </w:rPr>
        <w:t xml:space="preserve"> </w:t>
      </w:r>
      <w:r>
        <w:t>Ориентировка</w:t>
      </w:r>
      <w:r>
        <w:rPr>
          <w:spacing w:val="-17"/>
        </w:rPr>
        <w:t xml:space="preserve"> </w:t>
      </w:r>
      <w:r>
        <w:t>в</w:t>
      </w:r>
      <w:r>
        <w:rPr>
          <w:spacing w:val="-16"/>
        </w:rPr>
        <w:t xml:space="preserve"> </w:t>
      </w:r>
      <w:r>
        <w:t>магазинах</w:t>
      </w:r>
      <w:r>
        <w:rPr>
          <w:spacing w:val="-14"/>
        </w:rPr>
        <w:t xml:space="preserve"> </w:t>
      </w:r>
      <w:r>
        <w:t>и</w:t>
      </w:r>
      <w:r>
        <w:rPr>
          <w:spacing w:val="-17"/>
        </w:rPr>
        <w:t xml:space="preserve"> </w:t>
      </w:r>
      <w:r>
        <w:t>отделениях связи. Приемы обследования больших помещений (зрительный зал в театре, в спортивном сооружении и т. п.). Пространственная ориентировка в быту. Ориентировка в ассортименте лекарственных препаратов, парфюмерии, бытовой химии и т.</w:t>
      </w:r>
      <w:r>
        <w:rPr>
          <w:spacing w:val="-1"/>
        </w:rPr>
        <w:t xml:space="preserve"> </w:t>
      </w:r>
      <w:r>
        <w:t>д. с помощью классификации упаковок и меток. Ориентировка в незнакомом помещении.</w:t>
      </w:r>
    </w:p>
    <w:p w:rsidR="00B72A0A" w:rsidRDefault="002C54CC">
      <w:pPr>
        <w:pStyle w:val="a3"/>
        <w:ind w:right="147"/>
      </w:pPr>
      <w:r>
        <w:rPr>
          <w:b/>
        </w:rPr>
        <w:t xml:space="preserve">Ориентировка в городе. </w:t>
      </w:r>
      <w:r>
        <w:t>Формирование представления о городе. Район, в котором находится школа, рельеф местности. Правила самостоятельного передвижения по городу. Двухстороннее движение транспорта. Временные и постоянные</w:t>
      </w:r>
      <w:r>
        <w:rPr>
          <w:spacing w:val="-3"/>
        </w:rPr>
        <w:t xml:space="preserve"> </w:t>
      </w:r>
      <w:r>
        <w:t>препятствия.</w:t>
      </w:r>
      <w:r>
        <w:rPr>
          <w:spacing w:val="-1"/>
        </w:rPr>
        <w:t xml:space="preserve"> </w:t>
      </w:r>
      <w:r>
        <w:t>Углубленное</w:t>
      </w:r>
      <w:r>
        <w:rPr>
          <w:spacing w:val="-3"/>
        </w:rPr>
        <w:t xml:space="preserve"> </w:t>
      </w:r>
      <w:r>
        <w:t>изучение города,</w:t>
      </w:r>
      <w:r>
        <w:rPr>
          <w:spacing w:val="-1"/>
        </w:rPr>
        <w:t xml:space="preserve"> </w:t>
      </w:r>
      <w:r>
        <w:t>ознакомление с элементами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firstLine="0"/>
      </w:pPr>
      <w:r>
        <w:t>улицы. Выбор приема работы с тростью при передвижении по улицам, нахождение главных ориентиров. Комплексное использование сохранных анализаторов при передвижении</w:t>
      </w:r>
      <w:r>
        <w:rPr>
          <w:spacing w:val="-15"/>
        </w:rPr>
        <w:t xml:space="preserve"> </w:t>
      </w:r>
      <w:r>
        <w:t>по</w:t>
      </w:r>
      <w:r>
        <w:rPr>
          <w:spacing w:val="-15"/>
        </w:rPr>
        <w:t xml:space="preserve"> </w:t>
      </w:r>
      <w:r>
        <w:t>улицам:</w:t>
      </w:r>
      <w:r>
        <w:rPr>
          <w:spacing w:val="-13"/>
        </w:rPr>
        <w:t xml:space="preserve"> </w:t>
      </w:r>
      <w:r>
        <w:t>звуковые</w:t>
      </w:r>
      <w:r>
        <w:rPr>
          <w:spacing w:val="-13"/>
        </w:rPr>
        <w:t xml:space="preserve"> </w:t>
      </w:r>
      <w:r>
        <w:t>линии</w:t>
      </w:r>
      <w:r>
        <w:rPr>
          <w:spacing w:val="-13"/>
        </w:rPr>
        <w:t xml:space="preserve"> </w:t>
      </w:r>
      <w:r>
        <w:t>как</w:t>
      </w:r>
      <w:r>
        <w:rPr>
          <w:spacing w:val="-13"/>
        </w:rPr>
        <w:t xml:space="preserve"> </w:t>
      </w:r>
      <w:r>
        <w:t>главные</w:t>
      </w:r>
      <w:r>
        <w:rPr>
          <w:spacing w:val="-16"/>
        </w:rPr>
        <w:t xml:space="preserve"> </w:t>
      </w:r>
      <w:r>
        <w:t>ориентиры</w:t>
      </w:r>
      <w:r>
        <w:rPr>
          <w:spacing w:val="-15"/>
        </w:rPr>
        <w:t xml:space="preserve"> </w:t>
      </w:r>
      <w:r>
        <w:t>при</w:t>
      </w:r>
      <w:r>
        <w:rPr>
          <w:spacing w:val="-15"/>
        </w:rPr>
        <w:t xml:space="preserve"> </w:t>
      </w:r>
      <w:r>
        <w:t>передвижении по тротуару и т. д. Использование форменного (предметного) остаточного зрения и оптических средств (моноклей, биноклей) при ориентировке в городе. Приемы ходьбы с опытными и случайными сопровождающими. Приемы ходьбы с сопровождающим</w:t>
      </w:r>
      <w:r>
        <w:rPr>
          <w:spacing w:val="-10"/>
        </w:rPr>
        <w:t xml:space="preserve"> </w:t>
      </w:r>
      <w:r>
        <w:t>в</w:t>
      </w:r>
      <w:r>
        <w:rPr>
          <w:spacing w:val="-11"/>
        </w:rPr>
        <w:t xml:space="preserve"> </w:t>
      </w:r>
      <w:r>
        <w:t>общественных</w:t>
      </w:r>
      <w:r>
        <w:rPr>
          <w:spacing w:val="-9"/>
        </w:rPr>
        <w:t xml:space="preserve"> </w:t>
      </w:r>
      <w:r>
        <w:t>местах</w:t>
      </w:r>
      <w:r>
        <w:rPr>
          <w:spacing w:val="-9"/>
        </w:rPr>
        <w:t xml:space="preserve"> </w:t>
      </w:r>
      <w:r>
        <w:t>(театр,</w:t>
      </w:r>
      <w:r>
        <w:rPr>
          <w:spacing w:val="-11"/>
        </w:rPr>
        <w:t xml:space="preserve"> </w:t>
      </w:r>
      <w:r>
        <w:t>кино,</w:t>
      </w:r>
      <w:r>
        <w:rPr>
          <w:spacing w:val="-11"/>
        </w:rPr>
        <w:t xml:space="preserve"> </w:t>
      </w:r>
      <w:r>
        <w:t>улицы</w:t>
      </w:r>
      <w:r>
        <w:rPr>
          <w:spacing w:val="-10"/>
        </w:rPr>
        <w:t xml:space="preserve"> </w:t>
      </w:r>
      <w:r>
        <w:t>и</w:t>
      </w:r>
      <w:r>
        <w:rPr>
          <w:spacing w:val="-10"/>
        </w:rPr>
        <w:t xml:space="preserve"> </w:t>
      </w:r>
      <w:r>
        <w:t>т. д.).</w:t>
      </w:r>
      <w:r>
        <w:rPr>
          <w:spacing w:val="-11"/>
        </w:rPr>
        <w:t xml:space="preserve"> </w:t>
      </w:r>
      <w:r>
        <w:t>Передвижение с сопровождающим по тротуару, через дорогу, по узким местам, преодоление препятствий. Переход через дорогу. Виды перекрестков. Правила перехода транспортных дорог. Комплексное использование сохранных анализаторов при переходе дороги. Точное определение цветового сигнала светофора, переход через различные</w:t>
      </w:r>
      <w:r>
        <w:rPr>
          <w:spacing w:val="-18"/>
        </w:rPr>
        <w:t xml:space="preserve"> </w:t>
      </w:r>
      <w:r>
        <w:t>дороги,</w:t>
      </w:r>
      <w:r>
        <w:rPr>
          <w:spacing w:val="-17"/>
        </w:rPr>
        <w:t xml:space="preserve"> </w:t>
      </w:r>
      <w:r>
        <w:t>различные</w:t>
      </w:r>
      <w:r>
        <w:rPr>
          <w:spacing w:val="-18"/>
        </w:rPr>
        <w:t xml:space="preserve"> </w:t>
      </w:r>
      <w:r>
        <w:t>виды</w:t>
      </w:r>
      <w:r>
        <w:rPr>
          <w:spacing w:val="-17"/>
        </w:rPr>
        <w:t xml:space="preserve"> </w:t>
      </w:r>
      <w:r>
        <w:t>перекрестков</w:t>
      </w:r>
      <w:r>
        <w:rPr>
          <w:spacing w:val="-18"/>
        </w:rPr>
        <w:t xml:space="preserve"> </w:t>
      </w:r>
      <w:r>
        <w:t>(трехсторонние,</w:t>
      </w:r>
      <w:r>
        <w:rPr>
          <w:spacing w:val="-17"/>
        </w:rPr>
        <w:t xml:space="preserve"> </w:t>
      </w:r>
      <w:r>
        <w:t>четырехсторонние, двухсторонние и др.). Изучение маршрутов до различных остановок общественного транспорта. Выделение особенностей каждого конкретного маршрута. Особенности расположения трамвайных и автобусных остановок. Упражнения в нахождении остановок. Развитие с помощью специальных упражнений чувства препятствия. Правила уличного движения (по программе 6-го класса с учетом специфики ориентировки</w:t>
      </w:r>
      <w:r>
        <w:rPr>
          <w:spacing w:val="-6"/>
        </w:rPr>
        <w:t xml:space="preserve"> </w:t>
      </w:r>
      <w:r>
        <w:t>слабовидящих).</w:t>
      </w:r>
      <w:r>
        <w:rPr>
          <w:spacing w:val="-7"/>
        </w:rPr>
        <w:t xml:space="preserve"> </w:t>
      </w:r>
      <w:r>
        <w:t>Подземные</w:t>
      </w:r>
      <w:r>
        <w:rPr>
          <w:spacing w:val="-6"/>
        </w:rPr>
        <w:t xml:space="preserve"> </w:t>
      </w:r>
      <w:r>
        <w:t>переходы.</w:t>
      </w:r>
      <w:r>
        <w:rPr>
          <w:spacing w:val="-7"/>
        </w:rPr>
        <w:t xml:space="preserve"> </w:t>
      </w:r>
      <w:r>
        <w:t>Виды</w:t>
      </w:r>
      <w:r>
        <w:rPr>
          <w:spacing w:val="-8"/>
        </w:rPr>
        <w:t xml:space="preserve"> </w:t>
      </w:r>
      <w:r>
        <w:t>подземных</w:t>
      </w:r>
      <w:r>
        <w:rPr>
          <w:spacing w:val="-6"/>
        </w:rPr>
        <w:t xml:space="preserve"> </w:t>
      </w:r>
      <w:r>
        <w:t>переходов,</w:t>
      </w:r>
      <w:r>
        <w:rPr>
          <w:spacing w:val="-8"/>
        </w:rPr>
        <w:t xml:space="preserve"> </w:t>
      </w:r>
      <w:r>
        <w:t>их назначение, формирование образа наземного пространства.</w:t>
      </w:r>
    </w:p>
    <w:p w:rsidR="00B72A0A" w:rsidRDefault="002C54CC">
      <w:pPr>
        <w:pStyle w:val="a3"/>
        <w:spacing w:before="1"/>
        <w:ind w:right="144"/>
      </w:pPr>
      <w:r>
        <w:rPr>
          <w:b/>
        </w:rPr>
        <w:t xml:space="preserve">Использование общественного транспорта и изучение маршрутов до дома обучающихся. </w:t>
      </w:r>
      <w:r>
        <w:t>Ориентировка и работа тростью при подходе к транспортному средству, при посадке в его салон и при выходе из транспорта. Комплексное использование</w:t>
      </w:r>
      <w:r>
        <w:rPr>
          <w:spacing w:val="-1"/>
        </w:rPr>
        <w:t xml:space="preserve"> </w:t>
      </w:r>
      <w:r>
        <w:t>сохранных анализаторов</w:t>
      </w:r>
      <w:r>
        <w:rPr>
          <w:spacing w:val="-1"/>
        </w:rPr>
        <w:t xml:space="preserve"> </w:t>
      </w:r>
      <w:r>
        <w:t>и правила</w:t>
      </w:r>
      <w:r>
        <w:rPr>
          <w:spacing w:val="-1"/>
        </w:rPr>
        <w:t xml:space="preserve"> </w:t>
      </w:r>
      <w:r>
        <w:t>посадки</w:t>
      </w:r>
      <w:r>
        <w:rPr>
          <w:spacing w:val="-1"/>
        </w:rPr>
        <w:t xml:space="preserve"> </w:t>
      </w:r>
      <w:r>
        <w:t>в</w:t>
      </w:r>
      <w:r>
        <w:rPr>
          <w:spacing w:val="-2"/>
        </w:rPr>
        <w:t xml:space="preserve"> </w:t>
      </w:r>
      <w:r>
        <w:t>транспортное</w:t>
      </w:r>
      <w:r>
        <w:rPr>
          <w:spacing w:val="-1"/>
        </w:rPr>
        <w:t xml:space="preserve"> </w:t>
      </w:r>
      <w:r>
        <w:t>средство: найти</w:t>
      </w:r>
      <w:r>
        <w:rPr>
          <w:spacing w:val="-1"/>
        </w:rPr>
        <w:t xml:space="preserve"> </w:t>
      </w:r>
      <w:r>
        <w:t>остановку,</w:t>
      </w:r>
      <w:r>
        <w:rPr>
          <w:spacing w:val="-2"/>
        </w:rPr>
        <w:t xml:space="preserve"> </w:t>
      </w:r>
      <w:r>
        <w:t>найти</w:t>
      </w:r>
      <w:r>
        <w:rPr>
          <w:spacing w:val="-3"/>
        </w:rPr>
        <w:t xml:space="preserve"> </w:t>
      </w:r>
      <w:r>
        <w:t>бордюр,</w:t>
      </w:r>
      <w:r>
        <w:rPr>
          <w:spacing w:val="-2"/>
        </w:rPr>
        <w:t xml:space="preserve"> </w:t>
      </w:r>
      <w:r>
        <w:t>суметь</w:t>
      </w:r>
      <w:r>
        <w:rPr>
          <w:spacing w:val="-3"/>
        </w:rPr>
        <w:t xml:space="preserve"> </w:t>
      </w:r>
      <w:r>
        <w:t>правильно</w:t>
      </w:r>
      <w:r>
        <w:rPr>
          <w:spacing w:val="-1"/>
        </w:rPr>
        <w:t xml:space="preserve"> </w:t>
      </w:r>
      <w:r>
        <w:t>обратиться</w:t>
      </w:r>
      <w:r>
        <w:rPr>
          <w:spacing w:val="-1"/>
        </w:rPr>
        <w:t xml:space="preserve"> </w:t>
      </w:r>
      <w:r>
        <w:t>к</w:t>
      </w:r>
      <w:r>
        <w:rPr>
          <w:spacing w:val="-1"/>
        </w:rPr>
        <w:t xml:space="preserve"> </w:t>
      </w:r>
      <w:r>
        <w:t>людям,</w:t>
      </w:r>
      <w:r>
        <w:rPr>
          <w:spacing w:val="-2"/>
        </w:rPr>
        <w:t xml:space="preserve"> </w:t>
      </w:r>
      <w:r>
        <w:t>ожидающим транспорт; точно услышать, где остановится автобус или троллейбус, найти точку отсчета; соотнести звук открывающихся дверей со своим местоположением, правильно подойти к двери и произвести посадку в транспорт; если это трамвай, то заранее обратиться к людям и далее использовать методику посадки в транспорт. Определение разных видов транспорта на слух. Изучение маршрутов городского общественного транспорта, включая маршрутное такси. Изучение маршрутов городского транспорта, проходящих по прилежащим к школе улицам (особенности расположения автобусных, трамвайных, троллейбусных остановок, особенности перекрестков,</w:t>
      </w:r>
      <w:r>
        <w:rPr>
          <w:spacing w:val="-17"/>
        </w:rPr>
        <w:t xml:space="preserve"> </w:t>
      </w:r>
      <w:r>
        <w:t>нахождение</w:t>
      </w:r>
      <w:r>
        <w:rPr>
          <w:spacing w:val="-16"/>
        </w:rPr>
        <w:t xml:space="preserve"> </w:t>
      </w:r>
      <w:r>
        <w:t>переходов</w:t>
      </w:r>
      <w:r>
        <w:rPr>
          <w:spacing w:val="-17"/>
        </w:rPr>
        <w:t xml:space="preserve"> </w:t>
      </w:r>
      <w:r>
        <w:t>около</w:t>
      </w:r>
      <w:r>
        <w:rPr>
          <w:spacing w:val="-17"/>
        </w:rPr>
        <w:t xml:space="preserve"> </w:t>
      </w:r>
      <w:r>
        <w:t>остановок</w:t>
      </w:r>
      <w:r>
        <w:rPr>
          <w:spacing w:val="-18"/>
        </w:rPr>
        <w:t xml:space="preserve"> </w:t>
      </w:r>
      <w:r>
        <w:t>общественного</w:t>
      </w:r>
      <w:r>
        <w:rPr>
          <w:spacing w:val="-14"/>
        </w:rPr>
        <w:t xml:space="preserve"> </w:t>
      </w:r>
      <w:r>
        <w:t>транспорта</w:t>
      </w:r>
      <w:r>
        <w:rPr>
          <w:spacing w:val="-16"/>
        </w:rPr>
        <w:t xml:space="preserve"> </w:t>
      </w:r>
      <w:r>
        <w:t>и</w:t>
      </w:r>
      <w:r>
        <w:rPr>
          <w:spacing w:val="-15"/>
        </w:rPr>
        <w:t xml:space="preserve"> </w:t>
      </w:r>
      <w:r>
        <w:t>т. д.). Изучение маршрутов до дома учащихся. Выбор наиболее рационального из них.</w:t>
      </w:r>
    </w:p>
    <w:p w:rsidR="00B72A0A" w:rsidRDefault="002C54CC">
      <w:pPr>
        <w:spacing w:before="3"/>
        <w:ind w:left="132" w:right="147" w:firstLine="708"/>
        <w:jc w:val="both"/>
        <w:rPr>
          <w:sz w:val="28"/>
        </w:rPr>
      </w:pPr>
      <w:r>
        <w:rPr>
          <w:b/>
          <w:sz w:val="28"/>
        </w:rPr>
        <w:t>Расширение навыков пространственного ориентирования и мобильности обучающихся</w:t>
      </w:r>
      <w:r>
        <w:rPr>
          <w:b/>
          <w:spacing w:val="-8"/>
          <w:sz w:val="28"/>
        </w:rPr>
        <w:t xml:space="preserve"> </w:t>
      </w:r>
      <w:r>
        <w:rPr>
          <w:b/>
          <w:sz w:val="28"/>
        </w:rPr>
        <w:t>с</w:t>
      </w:r>
      <w:r>
        <w:rPr>
          <w:b/>
          <w:spacing w:val="-7"/>
          <w:sz w:val="28"/>
        </w:rPr>
        <w:t xml:space="preserve"> </w:t>
      </w:r>
      <w:r>
        <w:rPr>
          <w:b/>
          <w:sz w:val="28"/>
        </w:rPr>
        <w:t>учетом</w:t>
      </w:r>
      <w:r>
        <w:rPr>
          <w:b/>
          <w:spacing w:val="-7"/>
          <w:sz w:val="28"/>
        </w:rPr>
        <w:t xml:space="preserve"> </w:t>
      </w:r>
      <w:r>
        <w:rPr>
          <w:b/>
          <w:sz w:val="28"/>
        </w:rPr>
        <w:t>различной</w:t>
      </w:r>
      <w:r>
        <w:rPr>
          <w:b/>
          <w:spacing w:val="-8"/>
          <w:sz w:val="28"/>
        </w:rPr>
        <w:t xml:space="preserve"> </w:t>
      </w:r>
      <w:r>
        <w:rPr>
          <w:b/>
          <w:sz w:val="28"/>
        </w:rPr>
        <w:t>обстановки.</w:t>
      </w:r>
      <w:r>
        <w:rPr>
          <w:b/>
          <w:spacing w:val="-4"/>
          <w:sz w:val="28"/>
        </w:rPr>
        <w:t xml:space="preserve"> </w:t>
      </w:r>
      <w:r>
        <w:rPr>
          <w:sz w:val="28"/>
        </w:rPr>
        <w:t>Развитие</w:t>
      </w:r>
      <w:r>
        <w:rPr>
          <w:spacing w:val="-10"/>
          <w:sz w:val="28"/>
        </w:rPr>
        <w:t xml:space="preserve"> </w:t>
      </w:r>
      <w:r>
        <w:rPr>
          <w:sz w:val="28"/>
        </w:rPr>
        <w:t>навыков</w:t>
      </w:r>
      <w:r>
        <w:rPr>
          <w:spacing w:val="-10"/>
          <w:sz w:val="28"/>
        </w:rPr>
        <w:t xml:space="preserve"> </w:t>
      </w:r>
      <w:r>
        <w:rPr>
          <w:sz w:val="28"/>
        </w:rPr>
        <w:t>ориентировки</w:t>
      </w:r>
      <w:r>
        <w:rPr>
          <w:spacing w:val="-7"/>
          <w:sz w:val="28"/>
        </w:rPr>
        <w:t xml:space="preserve"> </w:t>
      </w:r>
      <w:r>
        <w:rPr>
          <w:sz w:val="28"/>
        </w:rPr>
        <w:t>по типу</w:t>
      </w:r>
      <w:r>
        <w:rPr>
          <w:spacing w:val="-14"/>
          <w:sz w:val="28"/>
        </w:rPr>
        <w:t xml:space="preserve"> </w:t>
      </w:r>
      <w:r>
        <w:rPr>
          <w:sz w:val="28"/>
        </w:rPr>
        <w:t>«карта-путь»</w:t>
      </w:r>
      <w:r>
        <w:rPr>
          <w:spacing w:val="-16"/>
          <w:sz w:val="28"/>
        </w:rPr>
        <w:t xml:space="preserve"> </w:t>
      </w:r>
      <w:r>
        <w:rPr>
          <w:sz w:val="28"/>
        </w:rPr>
        <w:t>и</w:t>
      </w:r>
      <w:r>
        <w:rPr>
          <w:spacing w:val="-14"/>
          <w:sz w:val="28"/>
        </w:rPr>
        <w:t xml:space="preserve"> </w:t>
      </w:r>
      <w:r>
        <w:rPr>
          <w:sz w:val="28"/>
        </w:rPr>
        <w:t>«карта-обозрение».</w:t>
      </w:r>
      <w:r>
        <w:rPr>
          <w:spacing w:val="-15"/>
          <w:sz w:val="28"/>
        </w:rPr>
        <w:t xml:space="preserve"> </w:t>
      </w:r>
      <w:r>
        <w:rPr>
          <w:sz w:val="28"/>
        </w:rPr>
        <w:t>Составление</w:t>
      </w:r>
      <w:r>
        <w:rPr>
          <w:spacing w:val="-14"/>
          <w:sz w:val="28"/>
        </w:rPr>
        <w:t xml:space="preserve"> </w:t>
      </w:r>
      <w:r>
        <w:rPr>
          <w:sz w:val="28"/>
        </w:rPr>
        <w:t>схем</w:t>
      </w:r>
      <w:r>
        <w:rPr>
          <w:spacing w:val="-14"/>
          <w:sz w:val="28"/>
        </w:rPr>
        <w:t xml:space="preserve"> </w:t>
      </w:r>
      <w:r>
        <w:rPr>
          <w:sz w:val="28"/>
        </w:rPr>
        <w:t>маршрутов.</w:t>
      </w:r>
      <w:r>
        <w:rPr>
          <w:spacing w:val="-16"/>
          <w:sz w:val="28"/>
        </w:rPr>
        <w:t xml:space="preserve"> </w:t>
      </w:r>
      <w:r>
        <w:rPr>
          <w:sz w:val="28"/>
        </w:rPr>
        <w:t>Ориентировка в сквере, в парке, в магазинах, в кафе, в подземных переходах, на остановках и т. д. Особенности ориентировки на проселочных дорогах, на улицах сельского типа.</w:t>
      </w:r>
    </w:p>
    <w:p w:rsidR="00B72A0A" w:rsidRDefault="002C54CC">
      <w:pPr>
        <w:spacing w:before="1"/>
        <w:ind w:left="132" w:right="144" w:firstLine="708"/>
        <w:jc w:val="both"/>
        <w:rPr>
          <w:sz w:val="28"/>
        </w:rPr>
      </w:pPr>
      <w:r>
        <w:rPr>
          <w:b/>
          <w:sz w:val="28"/>
        </w:rPr>
        <w:t xml:space="preserve">Использование доступной среды в пространственном ориентировании и мобильности. </w:t>
      </w:r>
      <w:r>
        <w:rPr>
          <w:sz w:val="28"/>
        </w:rPr>
        <w:t>Виды, назначение и правила использования тактильных наземных указателей.</w:t>
      </w:r>
      <w:r>
        <w:rPr>
          <w:spacing w:val="-18"/>
          <w:sz w:val="28"/>
        </w:rPr>
        <w:t xml:space="preserve"> </w:t>
      </w:r>
      <w:r>
        <w:rPr>
          <w:sz w:val="28"/>
        </w:rPr>
        <w:t>Приемы</w:t>
      </w:r>
      <w:r>
        <w:rPr>
          <w:spacing w:val="-17"/>
          <w:sz w:val="28"/>
        </w:rPr>
        <w:t xml:space="preserve"> </w:t>
      </w:r>
      <w:r>
        <w:rPr>
          <w:sz w:val="28"/>
        </w:rPr>
        <w:t>обнаружения</w:t>
      </w:r>
      <w:r>
        <w:rPr>
          <w:spacing w:val="-18"/>
          <w:sz w:val="28"/>
        </w:rPr>
        <w:t xml:space="preserve"> </w:t>
      </w:r>
      <w:r>
        <w:rPr>
          <w:sz w:val="28"/>
        </w:rPr>
        <w:t>и</w:t>
      </w:r>
      <w:r>
        <w:rPr>
          <w:spacing w:val="-17"/>
          <w:sz w:val="28"/>
        </w:rPr>
        <w:t xml:space="preserve"> </w:t>
      </w:r>
      <w:r>
        <w:rPr>
          <w:sz w:val="28"/>
        </w:rPr>
        <w:t>идентификации</w:t>
      </w:r>
      <w:r>
        <w:rPr>
          <w:spacing w:val="-18"/>
          <w:sz w:val="28"/>
        </w:rPr>
        <w:t xml:space="preserve"> </w:t>
      </w:r>
      <w:r>
        <w:rPr>
          <w:sz w:val="28"/>
        </w:rPr>
        <w:t>тактильных</w:t>
      </w:r>
      <w:r>
        <w:rPr>
          <w:spacing w:val="-17"/>
          <w:sz w:val="28"/>
        </w:rPr>
        <w:t xml:space="preserve"> </w:t>
      </w:r>
      <w:r>
        <w:rPr>
          <w:sz w:val="28"/>
        </w:rPr>
        <w:t>наземных</w:t>
      </w:r>
      <w:r>
        <w:rPr>
          <w:spacing w:val="-18"/>
          <w:sz w:val="28"/>
        </w:rPr>
        <w:t xml:space="preserve"> </w:t>
      </w:r>
      <w:r>
        <w:rPr>
          <w:sz w:val="28"/>
        </w:rPr>
        <w:t xml:space="preserve">указателей и слежения по ним с помощью трости. Особенности использования зрительных </w:t>
      </w:r>
      <w:r>
        <w:rPr>
          <w:spacing w:val="-2"/>
          <w:sz w:val="28"/>
        </w:rPr>
        <w:t>ориентиров.</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5"/>
      </w:pPr>
      <w:r>
        <w:rPr>
          <w:b/>
        </w:rPr>
        <w:t xml:space="preserve">Электронные средства мобильности. </w:t>
      </w:r>
      <w:r>
        <w:t xml:space="preserve">Правила пользования лазерными, инфракрасными и ультразвуковыми устройствами, обнаруживающими препятствие на расстоянии. Правила пользования монокулярами и лупами в пространственной </w:t>
      </w:r>
      <w:r>
        <w:rPr>
          <w:spacing w:val="-2"/>
        </w:rPr>
        <w:t>ориентировке.</w:t>
      </w:r>
    </w:p>
    <w:p w:rsidR="00B72A0A" w:rsidRDefault="002C54CC">
      <w:pPr>
        <w:pStyle w:val="a3"/>
        <w:spacing w:before="2"/>
        <w:ind w:right="146"/>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5"/>
        </w:rPr>
        <w:t xml:space="preserve"> </w:t>
      </w:r>
      <w:r>
        <w:t>пользования</w:t>
      </w:r>
      <w:r>
        <w:rPr>
          <w:spacing w:val="-9"/>
        </w:rPr>
        <w:t xml:space="preserve"> </w:t>
      </w:r>
      <w:r>
        <w:t>общественным</w:t>
      </w:r>
      <w:r>
        <w:rPr>
          <w:spacing w:val="-6"/>
        </w:rPr>
        <w:t xml:space="preserve"> </w:t>
      </w:r>
      <w:r>
        <w:t>транспортом.</w:t>
      </w:r>
      <w:r>
        <w:rPr>
          <w:spacing w:val="-7"/>
        </w:rPr>
        <w:t xml:space="preserve"> </w:t>
      </w:r>
      <w:r>
        <w:t>Преодоление</w:t>
      </w:r>
      <w:r>
        <w:rPr>
          <w:spacing w:val="-6"/>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4"/>
        </w:rPr>
        <w:t xml:space="preserve"> </w:t>
      </w:r>
      <w:r>
        <w:t>и</w:t>
      </w:r>
      <w:r>
        <w:rPr>
          <w:spacing w:val="-12"/>
        </w:rPr>
        <w:t xml:space="preserve"> </w:t>
      </w:r>
      <w:r>
        <w:t>элементарных</w:t>
      </w:r>
      <w:r>
        <w:rPr>
          <w:spacing w:val="-12"/>
        </w:rPr>
        <w:t xml:space="preserve"> </w:t>
      </w:r>
      <w:r>
        <w:t>правил</w:t>
      </w:r>
      <w:r>
        <w:rPr>
          <w:spacing w:val="-12"/>
        </w:rPr>
        <w:t xml:space="preserve"> </w:t>
      </w:r>
      <w:r>
        <w:t>совместного</w:t>
      </w:r>
      <w:r>
        <w:rPr>
          <w:spacing w:val="-13"/>
        </w:rPr>
        <w:t xml:space="preserve"> </w:t>
      </w:r>
      <w:r>
        <w:t>передвижения</w:t>
      </w:r>
      <w:r>
        <w:rPr>
          <w:spacing w:val="-12"/>
        </w:rPr>
        <w:t xml:space="preserve"> </w:t>
      </w:r>
      <w:r>
        <w:t>со</w:t>
      </w:r>
      <w:r>
        <w:rPr>
          <w:spacing w:val="-12"/>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2C54CC">
      <w:pPr>
        <w:pStyle w:val="a4"/>
        <w:numPr>
          <w:ilvl w:val="0"/>
          <w:numId w:val="19"/>
        </w:numPr>
        <w:tabs>
          <w:tab w:val="left" w:pos="1052"/>
        </w:tabs>
        <w:spacing w:line="322" w:lineRule="exact"/>
        <w:ind w:hanging="211"/>
        <w:jc w:val="both"/>
        <w:rPr>
          <w:i/>
          <w:sz w:val="28"/>
        </w:rPr>
      </w:pPr>
      <w:r>
        <w:rPr>
          <w:i/>
          <w:spacing w:val="-4"/>
          <w:sz w:val="28"/>
        </w:rPr>
        <w:t>класс</w:t>
      </w:r>
    </w:p>
    <w:p w:rsidR="00B72A0A" w:rsidRDefault="002C54CC">
      <w:pPr>
        <w:pStyle w:val="1"/>
        <w:spacing w:line="242" w:lineRule="auto"/>
        <w:ind w:left="132" w:right="140" w:firstLine="708"/>
      </w:pPr>
      <w:r>
        <w:t>Диагностика практических умений обучающихся по ориентировке в пространстве и мобильности на начало и завершение учебного года.</w:t>
      </w:r>
    </w:p>
    <w:p w:rsidR="00B72A0A" w:rsidRDefault="002C54CC">
      <w:pPr>
        <w:pStyle w:val="a3"/>
        <w:ind w:right="144"/>
      </w:pPr>
      <w:r>
        <w:t>Значение</w:t>
      </w:r>
      <w:r>
        <w:rPr>
          <w:spacing w:val="-9"/>
        </w:rPr>
        <w:t xml:space="preserve"> </w:t>
      </w:r>
      <w:r>
        <w:t>навыков</w:t>
      </w:r>
      <w:r>
        <w:rPr>
          <w:spacing w:val="-9"/>
        </w:rPr>
        <w:t xml:space="preserve"> </w:t>
      </w:r>
      <w:r>
        <w:t>самостоятельной</w:t>
      </w:r>
      <w:r>
        <w:rPr>
          <w:spacing w:val="-8"/>
        </w:rPr>
        <w:t xml:space="preserve"> </w:t>
      </w:r>
      <w:r>
        <w:t>пространственной</w:t>
      </w:r>
      <w:r>
        <w:rPr>
          <w:spacing w:val="-11"/>
        </w:rPr>
        <w:t xml:space="preserve"> </w:t>
      </w:r>
      <w:r>
        <w:t>ориентировки</w:t>
      </w:r>
      <w:r>
        <w:rPr>
          <w:spacing w:val="-8"/>
        </w:rPr>
        <w:t xml:space="preserve"> </w:t>
      </w:r>
      <w:r>
        <w:t>в</w:t>
      </w:r>
      <w:r>
        <w:rPr>
          <w:spacing w:val="-9"/>
        </w:rPr>
        <w:t xml:space="preserve"> </w:t>
      </w:r>
      <w:r>
        <w:t>жизни</w:t>
      </w:r>
      <w:r>
        <w:rPr>
          <w:spacing w:val="-8"/>
        </w:rPr>
        <w:t xml:space="preserve"> </w:t>
      </w:r>
      <w:r>
        <w:t xml:space="preserve">и деятельности слабовидящих людей. Примеры из жизни и деятельности </w:t>
      </w:r>
      <w:r>
        <w:rPr>
          <w:spacing w:val="-2"/>
        </w:rPr>
        <w:t>слабовидящих.</w:t>
      </w:r>
    </w:p>
    <w:p w:rsidR="00B72A0A" w:rsidRDefault="002C54CC">
      <w:pPr>
        <w:pStyle w:val="a3"/>
        <w:ind w:right="143"/>
      </w:pPr>
      <w:r>
        <w:rPr>
          <w:b/>
        </w:rPr>
        <w:t xml:space="preserve">Ориентировка в помещениях. </w:t>
      </w:r>
      <w:r>
        <w:t>Ориентировка в ближайших к школе поликлинике, аптеке, продовольственных магазинах. Приемы ориентировки и передвижения в помещениях различных типов. Подвальные помещения, их виды и особенности ориентировки в них. Самостоятельная ориентировка в знакомых и незнакомых помещениях.</w:t>
      </w:r>
    </w:p>
    <w:p w:rsidR="00B72A0A" w:rsidRDefault="002C54CC">
      <w:pPr>
        <w:ind w:left="132" w:right="147" w:firstLine="708"/>
        <w:jc w:val="both"/>
        <w:rPr>
          <w:sz w:val="28"/>
        </w:rPr>
      </w:pPr>
      <w:r>
        <w:rPr>
          <w:b/>
          <w:sz w:val="28"/>
        </w:rPr>
        <w:t xml:space="preserve">Пространственная ориентировка в быту. </w:t>
      </w:r>
      <w:r>
        <w:rPr>
          <w:sz w:val="28"/>
        </w:rPr>
        <w:t xml:space="preserve">Определение достоинства монет, приемы различения бумажных купюр; ориентировка в квартире и при уходе за </w:t>
      </w:r>
      <w:r>
        <w:rPr>
          <w:spacing w:val="-2"/>
          <w:sz w:val="28"/>
        </w:rPr>
        <w:t>квартирой.</w:t>
      </w:r>
    </w:p>
    <w:p w:rsidR="00B72A0A" w:rsidRDefault="002C54CC">
      <w:pPr>
        <w:spacing w:line="321" w:lineRule="exact"/>
        <w:ind w:left="841"/>
        <w:jc w:val="both"/>
        <w:rPr>
          <w:sz w:val="28"/>
        </w:rPr>
      </w:pPr>
      <w:r>
        <w:rPr>
          <w:b/>
          <w:sz w:val="28"/>
        </w:rPr>
        <w:t>Ориентировка</w:t>
      </w:r>
      <w:r>
        <w:rPr>
          <w:b/>
          <w:spacing w:val="-7"/>
          <w:sz w:val="28"/>
        </w:rPr>
        <w:t xml:space="preserve"> </w:t>
      </w:r>
      <w:r>
        <w:rPr>
          <w:b/>
          <w:sz w:val="28"/>
        </w:rPr>
        <w:t>в</w:t>
      </w:r>
      <w:r>
        <w:rPr>
          <w:b/>
          <w:spacing w:val="-7"/>
          <w:sz w:val="28"/>
        </w:rPr>
        <w:t xml:space="preserve"> </w:t>
      </w:r>
      <w:r>
        <w:rPr>
          <w:b/>
          <w:sz w:val="28"/>
        </w:rPr>
        <w:t>городе.</w:t>
      </w:r>
      <w:r>
        <w:rPr>
          <w:b/>
          <w:spacing w:val="-7"/>
          <w:sz w:val="28"/>
        </w:rPr>
        <w:t xml:space="preserve"> </w:t>
      </w:r>
      <w:r>
        <w:rPr>
          <w:sz w:val="28"/>
        </w:rPr>
        <w:t>Формирование</w:t>
      </w:r>
      <w:r>
        <w:rPr>
          <w:spacing w:val="-7"/>
          <w:sz w:val="28"/>
        </w:rPr>
        <w:t xml:space="preserve"> </w:t>
      </w:r>
      <w:r>
        <w:rPr>
          <w:sz w:val="28"/>
        </w:rPr>
        <w:t>представления</w:t>
      </w:r>
      <w:r>
        <w:rPr>
          <w:spacing w:val="-7"/>
          <w:sz w:val="28"/>
        </w:rPr>
        <w:t xml:space="preserve"> </w:t>
      </w:r>
      <w:r>
        <w:rPr>
          <w:sz w:val="28"/>
        </w:rPr>
        <w:t>о</w:t>
      </w:r>
      <w:r>
        <w:rPr>
          <w:spacing w:val="-6"/>
          <w:sz w:val="28"/>
        </w:rPr>
        <w:t xml:space="preserve"> </w:t>
      </w:r>
      <w:r>
        <w:rPr>
          <w:spacing w:val="-2"/>
          <w:sz w:val="28"/>
        </w:rPr>
        <w:t>городе.</w:t>
      </w:r>
    </w:p>
    <w:p w:rsidR="00B72A0A" w:rsidRDefault="002C54CC">
      <w:pPr>
        <w:pStyle w:val="a3"/>
        <w:ind w:right="145"/>
      </w:pPr>
      <w:r>
        <w:t>Район, в котором находится школа-интернат (школа). Расположение культурных</w:t>
      </w:r>
      <w:r>
        <w:rPr>
          <w:spacing w:val="-2"/>
        </w:rPr>
        <w:t xml:space="preserve"> </w:t>
      </w:r>
      <w:r>
        <w:t>и</w:t>
      </w:r>
      <w:r>
        <w:rPr>
          <w:spacing w:val="-3"/>
        </w:rPr>
        <w:t xml:space="preserve"> </w:t>
      </w:r>
      <w:r>
        <w:t>бытовых</w:t>
      </w:r>
      <w:r>
        <w:rPr>
          <w:spacing w:val="-6"/>
        </w:rPr>
        <w:t xml:space="preserve"> </w:t>
      </w:r>
      <w:r>
        <w:t>учреждений</w:t>
      </w:r>
      <w:r>
        <w:rPr>
          <w:spacing w:val="-3"/>
        </w:rPr>
        <w:t xml:space="preserve"> </w:t>
      </w:r>
      <w:r>
        <w:t>(театры,</w:t>
      </w:r>
      <w:r>
        <w:rPr>
          <w:spacing w:val="-4"/>
        </w:rPr>
        <w:t xml:space="preserve"> </w:t>
      </w:r>
      <w:r>
        <w:t>кинотеатры,</w:t>
      </w:r>
      <w:r>
        <w:rPr>
          <w:spacing w:val="-4"/>
        </w:rPr>
        <w:t xml:space="preserve"> </w:t>
      </w:r>
      <w:r>
        <w:t>главпочтамт,</w:t>
      </w:r>
      <w:r>
        <w:rPr>
          <w:spacing w:val="-4"/>
        </w:rPr>
        <w:t xml:space="preserve"> </w:t>
      </w:r>
      <w:r>
        <w:t>универмаги</w:t>
      </w:r>
      <w:r>
        <w:rPr>
          <w:spacing w:val="-6"/>
        </w:rPr>
        <w:t xml:space="preserve"> </w:t>
      </w:r>
      <w:r>
        <w:t>и т. д.). Изучение города. Углубленное ознакомление с элементами улицы.</w:t>
      </w:r>
    </w:p>
    <w:p w:rsidR="00B72A0A" w:rsidRDefault="002C54CC">
      <w:pPr>
        <w:pStyle w:val="a3"/>
        <w:ind w:right="142"/>
      </w:pPr>
      <w:r>
        <w:t>Улица, квартал. Упражнения в прямолинейном движении с поворотами, с переносами пространственного образа. Упражнения в ходьбе по прилегающим к школе улицам без пересечения их другими. Ориентировка во дворах, пользование кодами, лифтами и др. Приемы передвижения с опытными и случайными сопровождающими. Правила перехода через дорогу. Использование сохранных анализаторов при переходе через дорогу. Определение цветового сигнала светофора без использования зрения (ориентир на звуки моторов машин, поведение людей на переходе и т. п.). Переход через транспортные дороги, связанные с площадями. Изучение маршрутов до различных остановок общественного транспорта.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pPr>
      <w:r>
        <w:t>Упражнения в обнаружении трамвайных, автобусных и троллейбусных остановок, нахождение места перехода. Виды трамвайных и автобусных (троллейбусных) остановок. Упражнения на развитие чувства препятствия. Обнаружение и преодоление препятствий, комплексное использование сохранных анализаторов, развитие мышечно-двигательной памяти на маршруте следования. Правила уличного движения (по программе 7-го класса с учетом специфики ориентировки слабовидящих). Подземные переходы.</w:t>
      </w:r>
    </w:p>
    <w:p w:rsidR="00B72A0A" w:rsidRDefault="002C54CC">
      <w:pPr>
        <w:pStyle w:val="a3"/>
        <w:spacing w:before="3"/>
        <w:ind w:right="153"/>
      </w:pPr>
      <w:r>
        <w:t>Назначение и виды подземных переходов, формирование образа наземного пространства. Виды подземных переходов, выход на различные улицы и т. д.</w:t>
      </w:r>
    </w:p>
    <w:p w:rsidR="00B72A0A" w:rsidRDefault="002C54CC">
      <w:pPr>
        <w:pStyle w:val="a3"/>
        <w:ind w:right="150"/>
      </w:pPr>
      <w:r>
        <w:rPr>
          <w:b/>
        </w:rPr>
        <w:t xml:space="preserve">Использование общественного транспорта и изучение маршрутов до дому обучающихся. </w:t>
      </w:r>
      <w:r>
        <w:t>Ориентировка и работа тростью при подходе к транспортному средству, при посадке в его салон и при выходе из салона транспортного средства. Отработка навыков (подход, посадка, выход из транспорта; использование в комплексе всех сохранных анализаторов). Изучение конкретных маршрутов городского транспорта. Изучение маршрутов до библиотеки слепых, до городской публичной библиотеки, до театра и т. п. Изучение маршрута до дома обучающихся.</w:t>
      </w:r>
    </w:p>
    <w:p w:rsidR="00B72A0A" w:rsidRDefault="002C54CC">
      <w:pPr>
        <w:ind w:left="132" w:right="140" w:firstLine="708"/>
        <w:jc w:val="both"/>
        <w:rPr>
          <w:sz w:val="28"/>
        </w:rPr>
      </w:pPr>
      <w:r>
        <w:rPr>
          <w:b/>
          <w:sz w:val="28"/>
        </w:rPr>
        <w:t xml:space="preserve">Расширение навыков пространственного ориентирования и мобильности с учетом различной обстановки. </w:t>
      </w:r>
      <w:r>
        <w:rPr>
          <w:sz w:val="28"/>
        </w:rPr>
        <w:t>Развитие навыков ориентировки по типу «карта- путь» и «карта-обозрение» (поликлиника, почта, пункт оплаты мобильной связи, городской</w:t>
      </w:r>
      <w:r>
        <w:rPr>
          <w:spacing w:val="-3"/>
          <w:sz w:val="28"/>
        </w:rPr>
        <w:t xml:space="preserve"> </w:t>
      </w:r>
      <w:r>
        <w:rPr>
          <w:sz w:val="28"/>
        </w:rPr>
        <w:t>парк</w:t>
      </w:r>
      <w:r>
        <w:rPr>
          <w:spacing w:val="-3"/>
          <w:sz w:val="28"/>
        </w:rPr>
        <w:t xml:space="preserve"> </w:t>
      </w:r>
      <w:r>
        <w:rPr>
          <w:sz w:val="28"/>
        </w:rPr>
        <w:t>культуры</w:t>
      </w:r>
      <w:r>
        <w:rPr>
          <w:spacing w:val="-3"/>
          <w:sz w:val="28"/>
        </w:rPr>
        <w:t xml:space="preserve"> </w:t>
      </w:r>
      <w:r>
        <w:rPr>
          <w:sz w:val="28"/>
        </w:rPr>
        <w:t>и</w:t>
      </w:r>
      <w:r>
        <w:rPr>
          <w:spacing w:val="-3"/>
          <w:sz w:val="28"/>
        </w:rPr>
        <w:t xml:space="preserve"> </w:t>
      </w:r>
      <w:r>
        <w:rPr>
          <w:sz w:val="28"/>
        </w:rPr>
        <w:t>отдыха).</w:t>
      </w:r>
      <w:r>
        <w:rPr>
          <w:spacing w:val="-7"/>
          <w:sz w:val="28"/>
        </w:rPr>
        <w:t xml:space="preserve"> </w:t>
      </w:r>
      <w:r>
        <w:rPr>
          <w:sz w:val="28"/>
        </w:rPr>
        <w:t>Особенности</w:t>
      </w:r>
      <w:r>
        <w:rPr>
          <w:spacing w:val="-3"/>
          <w:sz w:val="28"/>
        </w:rPr>
        <w:t xml:space="preserve"> </w:t>
      </w:r>
      <w:r>
        <w:rPr>
          <w:sz w:val="28"/>
        </w:rPr>
        <w:t>пространственной</w:t>
      </w:r>
      <w:r>
        <w:rPr>
          <w:spacing w:val="-3"/>
          <w:sz w:val="28"/>
        </w:rPr>
        <w:t xml:space="preserve"> </w:t>
      </w:r>
      <w:r>
        <w:rPr>
          <w:sz w:val="28"/>
        </w:rPr>
        <w:t>ориентировки</w:t>
      </w:r>
      <w:r>
        <w:rPr>
          <w:spacing w:val="-3"/>
          <w:sz w:val="28"/>
        </w:rPr>
        <w:t xml:space="preserve"> </w:t>
      </w:r>
      <w:r>
        <w:rPr>
          <w:sz w:val="28"/>
        </w:rPr>
        <w:t xml:space="preserve">в </w:t>
      </w:r>
      <w:r>
        <w:rPr>
          <w:spacing w:val="-2"/>
          <w:sz w:val="28"/>
        </w:rPr>
        <w:t>лесу.</w:t>
      </w:r>
    </w:p>
    <w:p w:rsidR="00B72A0A" w:rsidRDefault="002C54CC">
      <w:pPr>
        <w:ind w:left="132" w:right="147" w:firstLine="708"/>
        <w:jc w:val="both"/>
        <w:rPr>
          <w:sz w:val="28"/>
        </w:rPr>
      </w:pPr>
      <w:r>
        <w:rPr>
          <w:b/>
          <w:sz w:val="28"/>
        </w:rPr>
        <w:t xml:space="preserve">Использование доступной среды в пространственном ориентировании и мобильности. </w:t>
      </w:r>
      <w:r>
        <w:rPr>
          <w:sz w:val="28"/>
        </w:rPr>
        <w:t>Самостоятельное передвижение в зданиях с использованием элементов доступной среды. Доступная среда в городе. Зрительные, слуховые и осязательные ориентиры, обозначающие остановки, переходы и т.д.</w:t>
      </w:r>
    </w:p>
    <w:p w:rsidR="00B72A0A" w:rsidRDefault="002C54CC">
      <w:pPr>
        <w:pStyle w:val="a3"/>
        <w:ind w:right="141"/>
      </w:pPr>
      <w:r>
        <w:rPr>
          <w:b/>
        </w:rPr>
        <w:t xml:space="preserve">Электронные средства мобильности. </w:t>
      </w:r>
      <w:r>
        <w:t>Смартфоны с навигационными приложениями, адаптированными для пользователей с нарушениями зрения. Типы навигационных приложений. Приложения, позволяющие прокладывать маршруты и контролировать</w:t>
      </w:r>
      <w:r>
        <w:rPr>
          <w:spacing w:val="79"/>
          <w:w w:val="150"/>
        </w:rPr>
        <w:t xml:space="preserve"> </w:t>
      </w:r>
      <w:r>
        <w:t>собственные</w:t>
      </w:r>
      <w:r>
        <w:rPr>
          <w:spacing w:val="23"/>
        </w:rPr>
        <w:t xml:space="preserve">  </w:t>
      </w:r>
      <w:r>
        <w:t>перемещения</w:t>
      </w:r>
      <w:r>
        <w:rPr>
          <w:spacing w:val="26"/>
        </w:rPr>
        <w:t xml:space="preserve">  </w:t>
      </w:r>
      <w:r>
        <w:t>(«OsmAnd</w:t>
      </w:r>
      <w:r>
        <w:rPr>
          <w:spacing w:val="23"/>
        </w:rPr>
        <w:t xml:space="preserve">  </w:t>
      </w:r>
      <w:r>
        <w:t>Access»,</w:t>
      </w:r>
      <w:r>
        <w:rPr>
          <w:spacing w:val="23"/>
        </w:rPr>
        <w:t xml:space="preserve">  </w:t>
      </w:r>
      <w:r>
        <w:t>«Blind</w:t>
      </w:r>
      <w:r>
        <w:rPr>
          <w:spacing w:val="24"/>
        </w:rPr>
        <w:t xml:space="preserve">  </w:t>
      </w:r>
      <w:r>
        <w:rPr>
          <w:spacing w:val="-2"/>
        </w:rPr>
        <w:t>Square»,</w:t>
      </w:r>
    </w:p>
    <w:p w:rsidR="00B72A0A" w:rsidRDefault="002C54CC">
      <w:pPr>
        <w:pStyle w:val="a3"/>
        <w:ind w:right="151" w:firstLine="0"/>
      </w:pPr>
      <w:r>
        <w:t>«LoadStone»). Приложения, предназначенные для отслеживания движение транспорта («Яндекс транспорт», «Умный транспорт», «Bus Time»).</w:t>
      </w:r>
    </w:p>
    <w:p w:rsidR="00B72A0A" w:rsidRDefault="002C54CC">
      <w:pPr>
        <w:pStyle w:val="a3"/>
        <w:ind w:right="144"/>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5"/>
        </w:rPr>
        <w:t xml:space="preserve"> </w:t>
      </w:r>
      <w:r>
        <w:t>пользования</w:t>
      </w:r>
      <w:r>
        <w:rPr>
          <w:spacing w:val="-8"/>
        </w:rPr>
        <w:t xml:space="preserve"> </w:t>
      </w:r>
      <w:r>
        <w:t>общественным</w:t>
      </w:r>
      <w:r>
        <w:rPr>
          <w:spacing w:val="-6"/>
        </w:rPr>
        <w:t xml:space="preserve"> </w:t>
      </w:r>
      <w:r>
        <w:t>транспортом.</w:t>
      </w:r>
      <w:r>
        <w:rPr>
          <w:spacing w:val="-6"/>
        </w:rPr>
        <w:t xml:space="preserve"> </w:t>
      </w:r>
      <w:r>
        <w:t>Преодоление</w:t>
      </w:r>
      <w:r>
        <w:rPr>
          <w:spacing w:val="-6"/>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4"/>
        </w:rPr>
        <w:t xml:space="preserve"> </w:t>
      </w:r>
      <w:r>
        <w:t>и</w:t>
      </w:r>
      <w:r>
        <w:rPr>
          <w:spacing w:val="-12"/>
        </w:rPr>
        <w:t xml:space="preserve"> </w:t>
      </w:r>
      <w:r>
        <w:t>элементарных</w:t>
      </w:r>
      <w:r>
        <w:rPr>
          <w:spacing w:val="-11"/>
        </w:rPr>
        <w:t xml:space="preserve"> </w:t>
      </w:r>
      <w:r>
        <w:t>правил</w:t>
      </w:r>
      <w:r>
        <w:rPr>
          <w:spacing w:val="-12"/>
        </w:rPr>
        <w:t xml:space="preserve"> </w:t>
      </w:r>
      <w:r>
        <w:t>совместного</w:t>
      </w:r>
      <w:r>
        <w:rPr>
          <w:spacing w:val="-13"/>
        </w:rPr>
        <w:t xml:space="preserve"> </w:t>
      </w:r>
      <w:r>
        <w:t>передвижения</w:t>
      </w:r>
      <w:r>
        <w:rPr>
          <w:spacing w:val="-12"/>
        </w:rPr>
        <w:t xml:space="preserve"> </w:t>
      </w:r>
      <w:r>
        <w:t>со</w:t>
      </w:r>
      <w:r>
        <w:rPr>
          <w:spacing w:val="-11"/>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19"/>
        </w:numPr>
        <w:tabs>
          <w:tab w:val="left" w:pos="1052"/>
        </w:tabs>
        <w:spacing w:before="74"/>
        <w:ind w:hanging="211"/>
        <w:rPr>
          <w:i/>
          <w:sz w:val="28"/>
        </w:rPr>
      </w:pPr>
      <w:r>
        <w:rPr>
          <w:i/>
          <w:spacing w:val="-4"/>
          <w:sz w:val="28"/>
        </w:rPr>
        <w:t>класс</w:t>
      </w:r>
    </w:p>
    <w:p w:rsidR="00B72A0A" w:rsidRDefault="002C54CC">
      <w:pPr>
        <w:pStyle w:val="1"/>
        <w:spacing w:before="3" w:line="240" w:lineRule="auto"/>
        <w:ind w:left="132" w:firstLine="708"/>
        <w:jc w:val="left"/>
      </w:pPr>
      <w:r>
        <w:t>Диагностика</w:t>
      </w:r>
      <w:r>
        <w:rPr>
          <w:spacing w:val="80"/>
        </w:rPr>
        <w:t xml:space="preserve"> </w:t>
      </w:r>
      <w:r>
        <w:t>практических</w:t>
      </w:r>
      <w:r>
        <w:rPr>
          <w:spacing w:val="80"/>
        </w:rPr>
        <w:t xml:space="preserve"> </w:t>
      </w:r>
      <w:r>
        <w:t>умений</w:t>
      </w:r>
      <w:r>
        <w:rPr>
          <w:spacing w:val="80"/>
        </w:rPr>
        <w:t xml:space="preserve"> </w:t>
      </w:r>
      <w:r>
        <w:t>обучающихся</w:t>
      </w:r>
      <w:r>
        <w:rPr>
          <w:spacing w:val="80"/>
        </w:rPr>
        <w:t xml:space="preserve"> </w:t>
      </w:r>
      <w:r>
        <w:t>по</w:t>
      </w:r>
      <w:r>
        <w:rPr>
          <w:spacing w:val="80"/>
        </w:rPr>
        <w:t xml:space="preserve"> </w:t>
      </w:r>
      <w:r>
        <w:t>ориентировке</w:t>
      </w:r>
      <w:r>
        <w:rPr>
          <w:spacing w:val="80"/>
        </w:rPr>
        <w:t xml:space="preserve"> </w:t>
      </w:r>
      <w:r>
        <w:t>в пространстве и мобильности на начало и завершение учебного года.</w:t>
      </w:r>
    </w:p>
    <w:p w:rsidR="00B72A0A" w:rsidRDefault="002C54CC">
      <w:pPr>
        <w:pStyle w:val="a3"/>
        <w:tabs>
          <w:tab w:val="left" w:pos="2214"/>
          <w:tab w:val="left" w:pos="3484"/>
          <w:tab w:val="left" w:pos="5786"/>
          <w:tab w:val="left" w:pos="8237"/>
          <w:tab w:val="left" w:pos="10181"/>
        </w:tabs>
        <w:ind w:right="152"/>
        <w:jc w:val="left"/>
      </w:pPr>
      <w:r>
        <w:rPr>
          <w:spacing w:val="-2"/>
        </w:rPr>
        <w:t>Значение</w:t>
      </w:r>
      <w:r>
        <w:tab/>
      </w:r>
      <w:r>
        <w:rPr>
          <w:spacing w:val="-2"/>
        </w:rPr>
        <w:t>навыков</w:t>
      </w:r>
      <w:r>
        <w:tab/>
      </w:r>
      <w:r>
        <w:rPr>
          <w:spacing w:val="-2"/>
        </w:rPr>
        <w:t>самостоятельной</w:t>
      </w:r>
      <w:r>
        <w:tab/>
      </w:r>
      <w:r>
        <w:rPr>
          <w:spacing w:val="-2"/>
        </w:rPr>
        <w:t>пространственной</w:t>
      </w:r>
      <w:r>
        <w:tab/>
      </w:r>
      <w:r>
        <w:rPr>
          <w:spacing w:val="-2"/>
        </w:rPr>
        <w:t>ориентировки</w:t>
      </w:r>
      <w:r>
        <w:tab/>
      </w:r>
      <w:r>
        <w:rPr>
          <w:spacing w:val="-10"/>
        </w:rPr>
        <w:t xml:space="preserve">и </w:t>
      </w:r>
      <w:r>
        <w:t>мобильности в жизни и деятельности слабовидящих людей.</w:t>
      </w:r>
    </w:p>
    <w:p w:rsidR="00B72A0A" w:rsidRDefault="002C54CC">
      <w:pPr>
        <w:pStyle w:val="a3"/>
        <w:ind w:right="142"/>
      </w:pPr>
      <w:r>
        <w:rPr>
          <w:b/>
        </w:rPr>
        <w:t xml:space="preserve">Ориентировка в помещениях. </w:t>
      </w:r>
      <w:r>
        <w:t>Ориентировка в театрах, в отделениях связи (почта, телеграф, мобильная связь), сберкассах. Определение формы помещений, умение пользоваться таксофоном, места нахождения (расположения) образцов заполнения бланков, виды услуг. Нахождение в зале указанного в билете места, правила прохода на указанное в билете место и т. п. Самостоятельная ориентировка в знакомых и незнакомых помещениях.</w:t>
      </w:r>
    </w:p>
    <w:p w:rsidR="00B72A0A" w:rsidRDefault="002C54CC">
      <w:pPr>
        <w:ind w:left="132" w:right="144" w:firstLine="708"/>
        <w:jc w:val="both"/>
        <w:rPr>
          <w:sz w:val="28"/>
        </w:rPr>
      </w:pPr>
      <w:r>
        <w:rPr>
          <w:b/>
          <w:sz w:val="28"/>
        </w:rPr>
        <w:t xml:space="preserve">Пространственная ориентировка в быту. </w:t>
      </w:r>
      <w:r>
        <w:rPr>
          <w:sz w:val="28"/>
        </w:rPr>
        <w:t>Ориентировка слабовидящих при сервировке стола, правила ориентировки слабовидящих за столом (дома, в гостях, среди незнакомых людей) и т. д.</w:t>
      </w:r>
    </w:p>
    <w:p w:rsidR="00B72A0A" w:rsidRDefault="002C54CC">
      <w:pPr>
        <w:pStyle w:val="a3"/>
        <w:ind w:right="142"/>
      </w:pPr>
      <w:r>
        <w:rPr>
          <w:b/>
        </w:rPr>
        <w:t xml:space="preserve">Ориентировка в городе. </w:t>
      </w:r>
      <w:r>
        <w:t>Формирование представления о городе. Формирование представления о городе в целом (все районы), площади, главные улицы, торговые центры, высшие учебные заведения и т. д. Приемы обследования города. Углубленное ознакомление с объектами города. Упражнение в ходьбе по прилегающим к школе улицам, с переходом через улицу. Упражнения в прямолинейном передвижении, различные повороты на 90, 45, 30 градусов. Ориентировка во дворах, нахождение нужного подъезда. Обследование улиц и выделение особенностей и т. д. Приемы передвижения по городу.</w:t>
      </w:r>
    </w:p>
    <w:p w:rsidR="00B72A0A" w:rsidRDefault="002C54CC">
      <w:pPr>
        <w:pStyle w:val="a3"/>
        <w:ind w:right="144"/>
      </w:pPr>
      <w:r>
        <w:t>Приемы передвижения по городу с опытными и случайными сопровождающими.</w:t>
      </w:r>
      <w:r>
        <w:rPr>
          <w:spacing w:val="-1"/>
        </w:rPr>
        <w:t xml:space="preserve"> </w:t>
      </w:r>
      <w:r>
        <w:t>Особенности работы тростью во время</w:t>
      </w:r>
      <w:r>
        <w:rPr>
          <w:spacing w:val="-1"/>
        </w:rPr>
        <w:t xml:space="preserve"> </w:t>
      </w:r>
      <w:r>
        <w:t>перехода через дорогу, в метро, при посадке в поезд. Активная позиция слабовидящего. Особенности использования различных форм остаточного зрения при ориентировке и передвижении</w:t>
      </w:r>
      <w:r>
        <w:rPr>
          <w:spacing w:val="-17"/>
        </w:rPr>
        <w:t xml:space="preserve"> </w:t>
      </w:r>
      <w:r>
        <w:t>по</w:t>
      </w:r>
      <w:r>
        <w:rPr>
          <w:spacing w:val="-16"/>
        </w:rPr>
        <w:t xml:space="preserve"> </w:t>
      </w:r>
      <w:r>
        <w:t>городу.</w:t>
      </w:r>
      <w:r>
        <w:rPr>
          <w:spacing w:val="-15"/>
        </w:rPr>
        <w:t xml:space="preserve"> </w:t>
      </w:r>
      <w:r>
        <w:t>Правила</w:t>
      </w:r>
      <w:r>
        <w:rPr>
          <w:spacing w:val="-15"/>
        </w:rPr>
        <w:t xml:space="preserve"> </w:t>
      </w:r>
      <w:r>
        <w:t>перехода</w:t>
      </w:r>
      <w:r>
        <w:rPr>
          <w:spacing w:val="-15"/>
        </w:rPr>
        <w:t xml:space="preserve"> </w:t>
      </w:r>
      <w:r>
        <w:t>через</w:t>
      </w:r>
      <w:r>
        <w:rPr>
          <w:spacing w:val="-18"/>
        </w:rPr>
        <w:t xml:space="preserve"> </w:t>
      </w:r>
      <w:r>
        <w:t>дорогу.</w:t>
      </w:r>
      <w:r>
        <w:rPr>
          <w:spacing w:val="-17"/>
        </w:rPr>
        <w:t xml:space="preserve"> </w:t>
      </w:r>
      <w:r>
        <w:t>Переходы</w:t>
      </w:r>
      <w:r>
        <w:rPr>
          <w:spacing w:val="-16"/>
        </w:rPr>
        <w:t xml:space="preserve"> </w:t>
      </w:r>
      <w:r>
        <w:t>через</w:t>
      </w:r>
      <w:r>
        <w:rPr>
          <w:spacing w:val="-18"/>
        </w:rPr>
        <w:t xml:space="preserve"> </w:t>
      </w:r>
      <w:r>
        <w:t>дорогу</w:t>
      </w:r>
      <w:r>
        <w:rPr>
          <w:spacing w:val="-15"/>
        </w:rPr>
        <w:t xml:space="preserve"> </w:t>
      </w:r>
      <w:r>
        <w:t>при разных видах перекрестков. Изучение остановок общественного транспорта.</w:t>
      </w:r>
    </w:p>
    <w:p w:rsidR="00B72A0A" w:rsidRDefault="002C54CC">
      <w:pPr>
        <w:pStyle w:val="a3"/>
        <w:ind w:right="149"/>
      </w:pPr>
      <w:r>
        <w:t>Закрепление и обобщение знаний по особенностям расположения трамвайных и автобусных (троллейбусных) остановок. Опасные места, типичные трудности и ошибки. Упражнения на развитие чувства препятствия. Правила уличного движения (по программе 8-го класса с учетом индивидуальных зрительных возможностей слабовидящих обучающихся). Подземные переходы.</w:t>
      </w:r>
    </w:p>
    <w:p w:rsidR="00B72A0A" w:rsidRDefault="002C54CC">
      <w:pPr>
        <w:pStyle w:val="a3"/>
        <w:spacing w:before="1"/>
        <w:ind w:right="155"/>
      </w:pPr>
      <w:r>
        <w:t>Различные виды подземных переходов. Формирование образа наземного пространства</w:t>
      </w:r>
      <w:r>
        <w:rPr>
          <w:spacing w:val="-7"/>
        </w:rPr>
        <w:t xml:space="preserve"> </w:t>
      </w:r>
      <w:r>
        <w:t>над</w:t>
      </w:r>
      <w:r>
        <w:rPr>
          <w:spacing w:val="-5"/>
        </w:rPr>
        <w:t xml:space="preserve"> </w:t>
      </w:r>
      <w:r>
        <w:t>подземным</w:t>
      </w:r>
      <w:r>
        <w:rPr>
          <w:spacing w:val="-6"/>
        </w:rPr>
        <w:t xml:space="preserve"> </w:t>
      </w:r>
      <w:r>
        <w:t>переходом</w:t>
      </w:r>
      <w:r>
        <w:rPr>
          <w:spacing w:val="-9"/>
        </w:rPr>
        <w:t xml:space="preserve"> </w:t>
      </w:r>
      <w:r>
        <w:t>и</w:t>
      </w:r>
      <w:r>
        <w:rPr>
          <w:spacing w:val="-6"/>
        </w:rPr>
        <w:t xml:space="preserve"> </w:t>
      </w:r>
      <w:r>
        <w:t>около</w:t>
      </w:r>
      <w:r>
        <w:rPr>
          <w:spacing w:val="-6"/>
        </w:rPr>
        <w:t xml:space="preserve"> </w:t>
      </w:r>
      <w:r>
        <w:t>него.</w:t>
      </w:r>
      <w:r>
        <w:rPr>
          <w:spacing w:val="-7"/>
        </w:rPr>
        <w:t xml:space="preserve"> </w:t>
      </w:r>
      <w:r>
        <w:t>Расположение</w:t>
      </w:r>
      <w:r>
        <w:rPr>
          <w:spacing w:val="-6"/>
        </w:rPr>
        <w:t xml:space="preserve"> </w:t>
      </w:r>
      <w:r>
        <w:t>торговых</w:t>
      </w:r>
      <w:r>
        <w:rPr>
          <w:spacing w:val="-6"/>
        </w:rPr>
        <w:t xml:space="preserve"> </w:t>
      </w:r>
      <w:r>
        <w:t>точек в переходах, особенности входов и выходов. И т. п.</w:t>
      </w:r>
    </w:p>
    <w:p w:rsidR="00B72A0A" w:rsidRDefault="002C54CC">
      <w:pPr>
        <w:pStyle w:val="a3"/>
        <w:ind w:right="145"/>
      </w:pPr>
      <w:r>
        <w:rPr>
          <w:b/>
        </w:rPr>
        <w:t>Использование общественного транспорта в пространственной ориентировке</w:t>
      </w:r>
      <w:r>
        <w:rPr>
          <w:b/>
          <w:spacing w:val="-12"/>
        </w:rPr>
        <w:t xml:space="preserve"> </w:t>
      </w:r>
      <w:r>
        <w:rPr>
          <w:b/>
        </w:rPr>
        <w:t>и</w:t>
      </w:r>
      <w:r>
        <w:rPr>
          <w:b/>
          <w:spacing w:val="-13"/>
        </w:rPr>
        <w:t xml:space="preserve"> </w:t>
      </w:r>
      <w:r>
        <w:rPr>
          <w:b/>
        </w:rPr>
        <w:t>изучение</w:t>
      </w:r>
      <w:r>
        <w:rPr>
          <w:b/>
          <w:spacing w:val="-12"/>
        </w:rPr>
        <w:t xml:space="preserve"> </w:t>
      </w:r>
      <w:r>
        <w:rPr>
          <w:b/>
        </w:rPr>
        <w:t>маршрутов</w:t>
      </w:r>
      <w:r>
        <w:rPr>
          <w:b/>
          <w:spacing w:val="-15"/>
        </w:rPr>
        <w:t xml:space="preserve"> </w:t>
      </w:r>
      <w:r>
        <w:rPr>
          <w:b/>
        </w:rPr>
        <w:t>до</w:t>
      </w:r>
      <w:r>
        <w:rPr>
          <w:b/>
          <w:spacing w:val="-12"/>
        </w:rPr>
        <w:t xml:space="preserve"> </w:t>
      </w:r>
      <w:r>
        <w:rPr>
          <w:b/>
        </w:rPr>
        <w:t>дома</w:t>
      </w:r>
      <w:r>
        <w:rPr>
          <w:b/>
          <w:spacing w:val="-12"/>
        </w:rPr>
        <w:t xml:space="preserve"> </w:t>
      </w:r>
      <w:r>
        <w:rPr>
          <w:b/>
        </w:rPr>
        <w:t>обучающихся.</w:t>
      </w:r>
      <w:r>
        <w:rPr>
          <w:b/>
          <w:spacing w:val="-11"/>
        </w:rPr>
        <w:t xml:space="preserve"> </w:t>
      </w:r>
      <w:r>
        <w:t>Изучение</w:t>
      </w:r>
      <w:r>
        <w:rPr>
          <w:spacing w:val="-12"/>
        </w:rPr>
        <w:t xml:space="preserve"> </w:t>
      </w:r>
      <w:r>
        <w:t>маршрутов городского транспорта, соединяющего различные районы города. Изучение маршрутов до дома обучающихся. Особенности ориентировки на железнодорожных платформах</w:t>
      </w:r>
      <w:r>
        <w:rPr>
          <w:spacing w:val="-3"/>
        </w:rPr>
        <w:t xml:space="preserve"> </w:t>
      </w:r>
      <w:r>
        <w:t>и</w:t>
      </w:r>
      <w:r>
        <w:rPr>
          <w:spacing w:val="-1"/>
        </w:rPr>
        <w:t xml:space="preserve"> </w:t>
      </w:r>
      <w:r>
        <w:t>в</w:t>
      </w:r>
      <w:r>
        <w:rPr>
          <w:spacing w:val="-4"/>
        </w:rPr>
        <w:t xml:space="preserve"> </w:t>
      </w:r>
      <w:r>
        <w:t>поездах.</w:t>
      </w:r>
      <w:r>
        <w:rPr>
          <w:spacing w:val="-4"/>
        </w:rPr>
        <w:t xml:space="preserve"> </w:t>
      </w:r>
      <w:r>
        <w:t>Виды</w:t>
      </w:r>
      <w:r>
        <w:rPr>
          <w:spacing w:val="-3"/>
        </w:rPr>
        <w:t xml:space="preserve"> </w:t>
      </w:r>
      <w:r>
        <w:t>железнодорожных</w:t>
      </w:r>
      <w:r>
        <w:rPr>
          <w:spacing w:val="-2"/>
        </w:rPr>
        <w:t xml:space="preserve"> </w:t>
      </w:r>
      <w:r>
        <w:t>платформ.</w:t>
      </w:r>
      <w:r>
        <w:rPr>
          <w:spacing w:val="-2"/>
        </w:rPr>
        <w:t xml:space="preserve"> </w:t>
      </w:r>
      <w:r>
        <w:t>Особенности</w:t>
      </w:r>
      <w:r>
        <w:rPr>
          <w:spacing w:val="-1"/>
        </w:rPr>
        <w:t xml:space="preserve"> </w:t>
      </w:r>
      <w:r>
        <w:t>выхода</w:t>
      </w:r>
      <w:r>
        <w:rPr>
          <w:spacing w:val="-2"/>
        </w:rPr>
        <w:t xml:space="preserve"> </w:t>
      </w:r>
      <w:r>
        <w:t>на железнодорожные платформы. Расположение железнодорожных платформ. Важность сохранения прямолинейного движения на железнодорожных платформах. Особенности поворотов на 90 и 45 градусов. Нахождение подземных переходов, сохранение образа наземного пространства.</w:t>
      </w:r>
    </w:p>
    <w:p w:rsidR="00B72A0A" w:rsidRDefault="00B72A0A">
      <w:pPr>
        <w:sectPr w:rsidR="00B72A0A">
          <w:pgSz w:w="11910" w:h="16840"/>
          <w:pgMar w:top="1040" w:right="420" w:bottom="820" w:left="1000" w:header="0" w:footer="631" w:gutter="0"/>
          <w:cols w:space="720"/>
        </w:sectPr>
      </w:pPr>
    </w:p>
    <w:p w:rsidR="00B72A0A" w:rsidRDefault="002C54CC">
      <w:pPr>
        <w:spacing w:before="74"/>
        <w:ind w:left="132" w:right="141" w:firstLine="708"/>
        <w:jc w:val="both"/>
        <w:rPr>
          <w:sz w:val="28"/>
        </w:rPr>
      </w:pPr>
      <w:r>
        <w:rPr>
          <w:b/>
          <w:sz w:val="28"/>
        </w:rPr>
        <w:t>Расширение навыков пространственного ориентирования и мобильности обучающихся</w:t>
      </w:r>
      <w:r>
        <w:rPr>
          <w:b/>
          <w:spacing w:val="-8"/>
          <w:sz w:val="28"/>
        </w:rPr>
        <w:t xml:space="preserve"> </w:t>
      </w:r>
      <w:r>
        <w:rPr>
          <w:b/>
          <w:sz w:val="28"/>
        </w:rPr>
        <w:t>с</w:t>
      </w:r>
      <w:r>
        <w:rPr>
          <w:b/>
          <w:spacing w:val="-7"/>
          <w:sz w:val="28"/>
        </w:rPr>
        <w:t xml:space="preserve"> </w:t>
      </w:r>
      <w:r>
        <w:rPr>
          <w:b/>
          <w:sz w:val="28"/>
        </w:rPr>
        <w:t>учетом</w:t>
      </w:r>
      <w:r>
        <w:rPr>
          <w:b/>
          <w:spacing w:val="-7"/>
          <w:sz w:val="28"/>
        </w:rPr>
        <w:t xml:space="preserve"> </w:t>
      </w:r>
      <w:r>
        <w:rPr>
          <w:b/>
          <w:sz w:val="28"/>
        </w:rPr>
        <w:t>различной</w:t>
      </w:r>
      <w:r>
        <w:rPr>
          <w:b/>
          <w:spacing w:val="-8"/>
          <w:sz w:val="28"/>
        </w:rPr>
        <w:t xml:space="preserve"> </w:t>
      </w:r>
      <w:r>
        <w:rPr>
          <w:b/>
          <w:sz w:val="28"/>
        </w:rPr>
        <w:t>обстановки.</w:t>
      </w:r>
      <w:r>
        <w:rPr>
          <w:b/>
          <w:spacing w:val="-3"/>
          <w:sz w:val="28"/>
        </w:rPr>
        <w:t xml:space="preserve"> </w:t>
      </w:r>
      <w:r>
        <w:rPr>
          <w:sz w:val="28"/>
        </w:rPr>
        <w:t>Развитие</w:t>
      </w:r>
      <w:r>
        <w:rPr>
          <w:spacing w:val="-10"/>
          <w:sz w:val="28"/>
        </w:rPr>
        <w:t xml:space="preserve"> </w:t>
      </w:r>
      <w:r>
        <w:rPr>
          <w:sz w:val="28"/>
        </w:rPr>
        <w:t>навыков</w:t>
      </w:r>
      <w:r>
        <w:rPr>
          <w:spacing w:val="-10"/>
          <w:sz w:val="28"/>
        </w:rPr>
        <w:t xml:space="preserve"> </w:t>
      </w:r>
      <w:r>
        <w:rPr>
          <w:sz w:val="28"/>
        </w:rPr>
        <w:t>ориентировки</w:t>
      </w:r>
      <w:r>
        <w:rPr>
          <w:spacing w:val="-7"/>
          <w:sz w:val="28"/>
        </w:rPr>
        <w:t xml:space="preserve"> </w:t>
      </w:r>
      <w:r>
        <w:rPr>
          <w:sz w:val="28"/>
        </w:rPr>
        <w:t>по типу</w:t>
      </w:r>
      <w:r>
        <w:rPr>
          <w:spacing w:val="-10"/>
          <w:sz w:val="28"/>
        </w:rPr>
        <w:t xml:space="preserve"> </w:t>
      </w:r>
      <w:r>
        <w:rPr>
          <w:sz w:val="28"/>
        </w:rPr>
        <w:t>«карта-путь»</w:t>
      </w:r>
      <w:r>
        <w:rPr>
          <w:spacing w:val="-9"/>
          <w:sz w:val="28"/>
        </w:rPr>
        <w:t xml:space="preserve"> </w:t>
      </w:r>
      <w:r>
        <w:rPr>
          <w:sz w:val="28"/>
        </w:rPr>
        <w:t>и</w:t>
      </w:r>
      <w:r>
        <w:rPr>
          <w:spacing w:val="-12"/>
          <w:sz w:val="28"/>
        </w:rPr>
        <w:t xml:space="preserve"> </w:t>
      </w:r>
      <w:r>
        <w:rPr>
          <w:sz w:val="28"/>
        </w:rPr>
        <w:t>«карта-обозрение»</w:t>
      </w:r>
      <w:r>
        <w:rPr>
          <w:spacing w:val="-11"/>
          <w:sz w:val="28"/>
        </w:rPr>
        <w:t xml:space="preserve"> </w:t>
      </w:r>
      <w:r>
        <w:rPr>
          <w:sz w:val="28"/>
        </w:rPr>
        <w:t>(изучаются</w:t>
      </w:r>
      <w:r>
        <w:rPr>
          <w:spacing w:val="-10"/>
          <w:sz w:val="28"/>
        </w:rPr>
        <w:t xml:space="preserve"> </w:t>
      </w:r>
      <w:r>
        <w:rPr>
          <w:sz w:val="28"/>
        </w:rPr>
        <w:t>маршруты</w:t>
      </w:r>
      <w:r>
        <w:rPr>
          <w:spacing w:val="-10"/>
          <w:sz w:val="28"/>
        </w:rPr>
        <w:t xml:space="preserve"> </w:t>
      </w:r>
      <w:r>
        <w:rPr>
          <w:sz w:val="28"/>
        </w:rPr>
        <w:t>до</w:t>
      </w:r>
      <w:r>
        <w:rPr>
          <w:spacing w:val="-9"/>
          <w:sz w:val="28"/>
        </w:rPr>
        <w:t xml:space="preserve"> </w:t>
      </w:r>
      <w:r>
        <w:rPr>
          <w:sz w:val="28"/>
        </w:rPr>
        <w:t>городских</w:t>
      </w:r>
      <w:r>
        <w:rPr>
          <w:spacing w:val="-12"/>
          <w:sz w:val="28"/>
        </w:rPr>
        <w:t xml:space="preserve"> </w:t>
      </w:r>
      <w:r>
        <w:rPr>
          <w:sz w:val="28"/>
        </w:rPr>
        <w:t>объектов социального, культурного и бытового назначения). Особенности пространственной ориентировки в поле.</w:t>
      </w:r>
    </w:p>
    <w:p w:rsidR="00B72A0A" w:rsidRDefault="002C54CC">
      <w:pPr>
        <w:spacing w:before="1"/>
        <w:ind w:left="132" w:right="147" w:firstLine="708"/>
        <w:jc w:val="both"/>
        <w:rPr>
          <w:sz w:val="28"/>
        </w:rPr>
      </w:pPr>
      <w:r>
        <w:rPr>
          <w:b/>
          <w:sz w:val="28"/>
        </w:rPr>
        <w:t xml:space="preserve">Использование доступной среды в пространственном ориентировании и мобильности. </w:t>
      </w:r>
      <w:r>
        <w:rPr>
          <w:sz w:val="28"/>
        </w:rPr>
        <w:t>Самостоятельное передвижение по городу с использованием зрительных, слуховых и осязательных ориентиров.</w:t>
      </w:r>
    </w:p>
    <w:p w:rsidR="00B72A0A" w:rsidRDefault="002C54CC">
      <w:pPr>
        <w:pStyle w:val="a3"/>
        <w:spacing w:before="2"/>
        <w:ind w:right="147"/>
      </w:pPr>
      <w:r>
        <w:rPr>
          <w:b/>
        </w:rPr>
        <w:t xml:space="preserve">Электронные средства мобильности. </w:t>
      </w:r>
      <w:r>
        <w:t>Способы ориентирования при помощи спутниковой навигации</w:t>
      </w:r>
      <w:r>
        <w:rPr>
          <w:i/>
        </w:rPr>
        <w:t xml:space="preserve">. </w:t>
      </w:r>
      <w:r>
        <w:t>Ориентирование по записанному треку, ориентирование на основе</w:t>
      </w:r>
      <w:r>
        <w:rPr>
          <w:spacing w:val="-17"/>
        </w:rPr>
        <w:t xml:space="preserve"> </w:t>
      </w:r>
      <w:r>
        <w:t>маршрутных</w:t>
      </w:r>
      <w:r>
        <w:rPr>
          <w:spacing w:val="-18"/>
        </w:rPr>
        <w:t xml:space="preserve"> </w:t>
      </w:r>
      <w:r>
        <w:t>инструкций,</w:t>
      </w:r>
      <w:r>
        <w:rPr>
          <w:spacing w:val="-16"/>
        </w:rPr>
        <w:t xml:space="preserve"> </w:t>
      </w:r>
      <w:r>
        <w:t>ориентирование</w:t>
      </w:r>
      <w:r>
        <w:rPr>
          <w:spacing w:val="-18"/>
        </w:rPr>
        <w:t xml:space="preserve"> </w:t>
      </w:r>
      <w:r>
        <w:t>по</w:t>
      </w:r>
      <w:r>
        <w:rPr>
          <w:spacing w:val="-15"/>
        </w:rPr>
        <w:t xml:space="preserve"> </w:t>
      </w:r>
      <w:r>
        <w:t>азимуту.</w:t>
      </w:r>
      <w:r>
        <w:rPr>
          <w:spacing w:val="-17"/>
        </w:rPr>
        <w:t xml:space="preserve"> </w:t>
      </w:r>
      <w:r>
        <w:t>Использование</w:t>
      </w:r>
      <w:r>
        <w:rPr>
          <w:spacing w:val="-17"/>
        </w:rPr>
        <w:t xml:space="preserve"> </w:t>
      </w:r>
      <w:r>
        <w:t>камеры смартфона для увеличения удаленных рассматриваемых объектов (таблички, значки и т.д.).</w:t>
      </w:r>
    </w:p>
    <w:p w:rsidR="00B72A0A" w:rsidRDefault="002C54CC">
      <w:pPr>
        <w:pStyle w:val="a3"/>
        <w:spacing w:before="1"/>
        <w:ind w:right="142"/>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4"/>
        </w:rPr>
        <w:t xml:space="preserve"> </w:t>
      </w:r>
      <w:r>
        <w:t>пользования</w:t>
      </w:r>
      <w:r>
        <w:rPr>
          <w:spacing w:val="-8"/>
        </w:rPr>
        <w:t xml:space="preserve"> </w:t>
      </w:r>
      <w:r>
        <w:t>общественным</w:t>
      </w:r>
      <w:r>
        <w:rPr>
          <w:spacing w:val="-5"/>
        </w:rPr>
        <w:t xml:space="preserve"> </w:t>
      </w:r>
      <w:r>
        <w:t>транспортом.</w:t>
      </w:r>
      <w:r>
        <w:rPr>
          <w:spacing w:val="-6"/>
        </w:rPr>
        <w:t xml:space="preserve"> </w:t>
      </w:r>
      <w:r>
        <w:t>Преодоление</w:t>
      </w:r>
      <w:r>
        <w:rPr>
          <w:spacing w:val="-5"/>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4"/>
        </w:rPr>
        <w:t xml:space="preserve"> </w:t>
      </w:r>
      <w:r>
        <w:t>и</w:t>
      </w:r>
      <w:r>
        <w:rPr>
          <w:spacing w:val="-12"/>
        </w:rPr>
        <w:t xml:space="preserve"> </w:t>
      </w:r>
      <w:r>
        <w:t>элементарных</w:t>
      </w:r>
      <w:r>
        <w:rPr>
          <w:spacing w:val="-11"/>
        </w:rPr>
        <w:t xml:space="preserve"> </w:t>
      </w:r>
      <w:r>
        <w:t>правил</w:t>
      </w:r>
      <w:r>
        <w:rPr>
          <w:spacing w:val="-9"/>
        </w:rPr>
        <w:t xml:space="preserve"> </w:t>
      </w:r>
      <w:r>
        <w:t>совместного</w:t>
      </w:r>
      <w:r>
        <w:rPr>
          <w:spacing w:val="-13"/>
        </w:rPr>
        <w:t xml:space="preserve"> </w:t>
      </w:r>
      <w:r>
        <w:t>передвижения</w:t>
      </w:r>
      <w:r>
        <w:rPr>
          <w:spacing w:val="-12"/>
        </w:rPr>
        <w:t xml:space="preserve"> </w:t>
      </w:r>
      <w:r>
        <w:t>со</w:t>
      </w:r>
      <w:r>
        <w:rPr>
          <w:spacing w:val="-11"/>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2C54CC">
      <w:pPr>
        <w:pStyle w:val="a4"/>
        <w:numPr>
          <w:ilvl w:val="0"/>
          <w:numId w:val="19"/>
        </w:numPr>
        <w:tabs>
          <w:tab w:val="left" w:pos="1052"/>
        </w:tabs>
        <w:spacing w:line="322" w:lineRule="exact"/>
        <w:ind w:hanging="211"/>
        <w:jc w:val="both"/>
        <w:rPr>
          <w:i/>
          <w:sz w:val="28"/>
        </w:rPr>
      </w:pPr>
      <w:r>
        <w:rPr>
          <w:i/>
          <w:spacing w:val="-4"/>
          <w:sz w:val="28"/>
        </w:rPr>
        <w:t>класс</w:t>
      </w:r>
    </w:p>
    <w:p w:rsidR="00B72A0A" w:rsidRDefault="002C54CC">
      <w:pPr>
        <w:pStyle w:val="1"/>
        <w:spacing w:line="240" w:lineRule="auto"/>
        <w:ind w:left="132" w:right="146" w:firstLine="708"/>
      </w:pPr>
      <w:r>
        <w:t>Диагностика практических умений обучающихся по ориентировке в пространстве и мобильности на начало и завершение учебного года.</w:t>
      </w:r>
    </w:p>
    <w:p w:rsidR="00B72A0A" w:rsidRDefault="002C54CC">
      <w:pPr>
        <w:pStyle w:val="a3"/>
        <w:ind w:right="144"/>
      </w:pPr>
      <w:r>
        <w:t>Значение</w:t>
      </w:r>
      <w:r>
        <w:rPr>
          <w:spacing w:val="-9"/>
        </w:rPr>
        <w:t xml:space="preserve"> </w:t>
      </w:r>
      <w:r>
        <w:t>навыков</w:t>
      </w:r>
      <w:r>
        <w:rPr>
          <w:spacing w:val="-9"/>
        </w:rPr>
        <w:t xml:space="preserve"> </w:t>
      </w:r>
      <w:r>
        <w:t>самостоятельной</w:t>
      </w:r>
      <w:r>
        <w:rPr>
          <w:spacing w:val="-8"/>
        </w:rPr>
        <w:t xml:space="preserve"> </w:t>
      </w:r>
      <w:r>
        <w:t>пространственной</w:t>
      </w:r>
      <w:r>
        <w:rPr>
          <w:spacing w:val="-11"/>
        </w:rPr>
        <w:t xml:space="preserve"> </w:t>
      </w:r>
      <w:r>
        <w:t>ориентировки</w:t>
      </w:r>
      <w:r>
        <w:rPr>
          <w:spacing w:val="-8"/>
        </w:rPr>
        <w:t xml:space="preserve"> </w:t>
      </w:r>
      <w:r>
        <w:t>в</w:t>
      </w:r>
      <w:r>
        <w:rPr>
          <w:spacing w:val="-9"/>
        </w:rPr>
        <w:t xml:space="preserve"> </w:t>
      </w:r>
      <w:r>
        <w:t>жизни</w:t>
      </w:r>
      <w:r>
        <w:rPr>
          <w:spacing w:val="-8"/>
        </w:rPr>
        <w:t xml:space="preserve"> </w:t>
      </w:r>
      <w:r>
        <w:t>и деятельности слабовидящих людей (примеры из жизни слабовидящих).</w:t>
      </w:r>
    </w:p>
    <w:p w:rsidR="00B72A0A" w:rsidRDefault="002C54CC">
      <w:pPr>
        <w:pStyle w:val="a3"/>
        <w:ind w:right="142"/>
      </w:pPr>
      <w:r>
        <w:rPr>
          <w:b/>
        </w:rPr>
        <w:t xml:space="preserve">Ориентировка в помещениях. </w:t>
      </w:r>
      <w:r>
        <w:t>Ориентировка в театрах, в ремонтных мастерских, в универсамах, в аптеках, в кафе. Обследование зданий на предмет доступности слабовидящим. Ориентировка в незнакомых помещениях.</w:t>
      </w:r>
    </w:p>
    <w:p w:rsidR="00B72A0A" w:rsidRDefault="002C54CC">
      <w:pPr>
        <w:ind w:left="132" w:right="148" w:firstLine="708"/>
        <w:jc w:val="both"/>
        <w:rPr>
          <w:sz w:val="28"/>
        </w:rPr>
      </w:pPr>
      <w:r>
        <w:rPr>
          <w:b/>
          <w:sz w:val="28"/>
        </w:rPr>
        <w:t xml:space="preserve">Пространственная ориентировка в быту. </w:t>
      </w:r>
      <w:r>
        <w:rPr>
          <w:sz w:val="28"/>
        </w:rPr>
        <w:t>Расстановка мебели в жилых помещениях, в которых проживают слабовидящие люди.</w:t>
      </w:r>
    </w:p>
    <w:p w:rsidR="00B72A0A" w:rsidRDefault="002C54CC">
      <w:pPr>
        <w:pStyle w:val="a3"/>
        <w:ind w:right="143"/>
      </w:pPr>
      <w:r>
        <w:rPr>
          <w:b/>
        </w:rPr>
        <w:t>Ориентировка</w:t>
      </w:r>
      <w:r>
        <w:rPr>
          <w:b/>
          <w:spacing w:val="-11"/>
        </w:rPr>
        <w:t xml:space="preserve"> </w:t>
      </w:r>
      <w:r>
        <w:rPr>
          <w:b/>
        </w:rPr>
        <w:t>в</w:t>
      </w:r>
      <w:r>
        <w:rPr>
          <w:b/>
          <w:spacing w:val="-12"/>
        </w:rPr>
        <w:t xml:space="preserve"> </w:t>
      </w:r>
      <w:r>
        <w:rPr>
          <w:b/>
        </w:rPr>
        <w:t>городе.</w:t>
      </w:r>
      <w:r>
        <w:rPr>
          <w:b/>
          <w:spacing w:val="-12"/>
        </w:rPr>
        <w:t xml:space="preserve"> </w:t>
      </w:r>
      <w:r>
        <w:t>Формирование</w:t>
      </w:r>
      <w:r>
        <w:rPr>
          <w:spacing w:val="-12"/>
        </w:rPr>
        <w:t xml:space="preserve"> </w:t>
      </w:r>
      <w:r>
        <w:t>представлений</w:t>
      </w:r>
      <w:r>
        <w:rPr>
          <w:spacing w:val="-12"/>
        </w:rPr>
        <w:t xml:space="preserve"> </w:t>
      </w:r>
      <w:r>
        <w:t>о</w:t>
      </w:r>
      <w:r>
        <w:rPr>
          <w:spacing w:val="-11"/>
        </w:rPr>
        <w:t xml:space="preserve"> </w:t>
      </w:r>
      <w:r>
        <w:t>городе.</w:t>
      </w:r>
      <w:r>
        <w:rPr>
          <w:spacing w:val="-12"/>
        </w:rPr>
        <w:t xml:space="preserve"> </w:t>
      </w:r>
      <w:r>
        <w:t>Углубленное ознакомление с элементами города. Связь различных частей города. Основные магистрали города. Рельеф местности. Городские водоемы и парки, крупные торговые центры, вокзалы, культурные центры и т. д. Комплексное использование сохранных анализаторов в процессе ориентировки в пространстве. Развитие мышечно-двигательной чувствительности на маршруте. Обследование маршрута на предмет его безопасности. Поиск объекта (квартиры) по заданному адресу. Передвижение по нескольким улицам с</w:t>
      </w:r>
      <w:r>
        <w:rPr>
          <w:spacing w:val="-2"/>
        </w:rPr>
        <w:t xml:space="preserve"> </w:t>
      </w:r>
      <w:r>
        <w:t>переходом через дороги. Обследование</w:t>
      </w:r>
      <w:r>
        <w:rPr>
          <w:spacing w:val="-2"/>
        </w:rPr>
        <w:t xml:space="preserve"> </w:t>
      </w:r>
      <w:r>
        <w:t>улиц</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t>и пешеходных маршрутов, выделение остановок и т. д. Упражнения на развитие чувства препятствия. Обнаружение и преодоление препятствий, комплексное использование сохранных анализаторов,</w:t>
      </w:r>
      <w:r>
        <w:rPr>
          <w:spacing w:val="-1"/>
        </w:rPr>
        <w:t xml:space="preserve"> </w:t>
      </w:r>
      <w:r>
        <w:t>развитие мышечно-двигательной памяти на маршруте следования. Правила уличного движения (по программе 9-го класса с учетом возможностей слабовидящих обучающихся). Переходы.</w:t>
      </w:r>
    </w:p>
    <w:p w:rsidR="00B72A0A" w:rsidRDefault="002C54CC">
      <w:pPr>
        <w:pStyle w:val="a3"/>
        <w:spacing w:before="1"/>
        <w:ind w:right="150"/>
      </w:pPr>
      <w:r>
        <w:t>Подземные переходы и надземные переходы (мосты). Формирование образа наземного пространства, в частности, у железнодорожных вокзалов. Номера платформ и их особенности, определение их местонахождения и др.</w:t>
      </w:r>
    </w:p>
    <w:p w:rsidR="00B72A0A" w:rsidRDefault="002C54CC">
      <w:pPr>
        <w:pStyle w:val="a3"/>
        <w:spacing w:before="2"/>
        <w:ind w:right="143"/>
      </w:pPr>
      <w:r>
        <w:rPr>
          <w:b/>
        </w:rPr>
        <w:t xml:space="preserve">Использование общественного транспорта в пространственной ориентировке и изучение маршрутов до дома обучающихся. </w:t>
      </w:r>
      <w:r>
        <w:t>Изучение имеющихся в городе маршрутов общественного транспорта, включая маршрутное такси. Начало и конец маршрута. Особенности ориентировки в метро (если в городе есть</w:t>
      </w:r>
      <w:r>
        <w:rPr>
          <w:spacing w:val="-18"/>
        </w:rPr>
        <w:t xml:space="preserve"> </w:t>
      </w:r>
      <w:r>
        <w:t>метро,</w:t>
      </w:r>
      <w:r>
        <w:rPr>
          <w:spacing w:val="-17"/>
        </w:rPr>
        <w:t xml:space="preserve"> </w:t>
      </w:r>
      <w:r>
        <w:t>то</w:t>
      </w:r>
      <w:r>
        <w:rPr>
          <w:spacing w:val="-18"/>
        </w:rPr>
        <w:t xml:space="preserve"> </w:t>
      </w:r>
      <w:r>
        <w:t>изучаются</w:t>
      </w:r>
      <w:r>
        <w:rPr>
          <w:spacing w:val="-17"/>
        </w:rPr>
        <w:t xml:space="preserve"> </w:t>
      </w:r>
      <w:r>
        <w:t>его</w:t>
      </w:r>
      <w:r>
        <w:rPr>
          <w:spacing w:val="-18"/>
        </w:rPr>
        <w:t xml:space="preserve"> </w:t>
      </w:r>
      <w:r>
        <w:t>конкретные</w:t>
      </w:r>
      <w:r>
        <w:rPr>
          <w:spacing w:val="-17"/>
        </w:rPr>
        <w:t xml:space="preserve"> </w:t>
      </w:r>
      <w:r>
        <w:t>особенности:</w:t>
      </w:r>
      <w:r>
        <w:rPr>
          <w:spacing w:val="-18"/>
        </w:rPr>
        <w:t xml:space="preserve"> </w:t>
      </w:r>
      <w:r>
        <w:t>подземные</w:t>
      </w:r>
      <w:r>
        <w:rPr>
          <w:spacing w:val="-17"/>
        </w:rPr>
        <w:t xml:space="preserve"> </w:t>
      </w:r>
      <w:r>
        <w:t>переходы,</w:t>
      </w:r>
      <w:r>
        <w:rPr>
          <w:spacing w:val="-18"/>
        </w:rPr>
        <w:t xml:space="preserve"> </w:t>
      </w:r>
      <w:r>
        <w:t>ведущие к станциям метро. Особенности ориентировки в кассовом зале метро. Проход к платформам и поездам в метро. Ориентировка на платформах в метро). Изучение актуальных для обучающихся маршрутов.</w:t>
      </w:r>
      <w:r>
        <w:rPr>
          <w:spacing w:val="-1"/>
        </w:rPr>
        <w:t xml:space="preserve"> </w:t>
      </w:r>
      <w:r>
        <w:t>Особенности</w:t>
      </w:r>
      <w:r>
        <w:rPr>
          <w:spacing w:val="-2"/>
        </w:rPr>
        <w:t xml:space="preserve"> </w:t>
      </w:r>
      <w:r>
        <w:t>ориентировки</w:t>
      </w:r>
      <w:r>
        <w:rPr>
          <w:spacing w:val="-2"/>
        </w:rPr>
        <w:t xml:space="preserve"> </w:t>
      </w:r>
      <w:r>
        <w:t>обучающихся на железнодорожных платформах и в поездах. Ориентировка на железнодорожных платформах. Нахождение подземных переходов. Правила подхода к вагонам и посадки. Ориентировка в вагонах и выход из поезда.</w:t>
      </w:r>
    </w:p>
    <w:p w:rsidR="00B72A0A" w:rsidRDefault="002C54CC">
      <w:pPr>
        <w:pStyle w:val="a3"/>
        <w:ind w:right="143"/>
      </w:pPr>
      <w:r>
        <w:rPr>
          <w:b/>
        </w:rPr>
        <w:t>Расширение навыков пространственного ориентирования и мобильности обучающихся</w:t>
      </w:r>
      <w:r>
        <w:rPr>
          <w:b/>
          <w:spacing w:val="-8"/>
        </w:rPr>
        <w:t xml:space="preserve"> </w:t>
      </w:r>
      <w:r>
        <w:rPr>
          <w:b/>
        </w:rPr>
        <w:t>с</w:t>
      </w:r>
      <w:r>
        <w:rPr>
          <w:b/>
          <w:spacing w:val="-7"/>
        </w:rPr>
        <w:t xml:space="preserve"> </w:t>
      </w:r>
      <w:r>
        <w:rPr>
          <w:b/>
        </w:rPr>
        <w:t>учетом</w:t>
      </w:r>
      <w:r>
        <w:rPr>
          <w:b/>
          <w:spacing w:val="-7"/>
        </w:rPr>
        <w:t xml:space="preserve"> </w:t>
      </w:r>
      <w:r>
        <w:rPr>
          <w:b/>
        </w:rPr>
        <w:t>различной</w:t>
      </w:r>
      <w:r>
        <w:rPr>
          <w:b/>
          <w:spacing w:val="-8"/>
        </w:rPr>
        <w:t xml:space="preserve"> </w:t>
      </w:r>
      <w:r>
        <w:rPr>
          <w:b/>
        </w:rPr>
        <w:t>обстановки.</w:t>
      </w:r>
      <w:r>
        <w:rPr>
          <w:b/>
          <w:spacing w:val="-3"/>
        </w:rPr>
        <w:t xml:space="preserve"> </w:t>
      </w:r>
      <w:r>
        <w:t>Развитие</w:t>
      </w:r>
      <w:r>
        <w:rPr>
          <w:spacing w:val="-10"/>
        </w:rPr>
        <w:t xml:space="preserve"> </w:t>
      </w:r>
      <w:r>
        <w:t>навыков</w:t>
      </w:r>
      <w:r>
        <w:rPr>
          <w:spacing w:val="-10"/>
        </w:rPr>
        <w:t xml:space="preserve"> </w:t>
      </w:r>
      <w:r>
        <w:t>ориентировки</w:t>
      </w:r>
      <w:r>
        <w:rPr>
          <w:spacing w:val="-7"/>
        </w:rPr>
        <w:t xml:space="preserve"> </w:t>
      </w:r>
      <w:r>
        <w:t>по типу «карта-путь» и «карта-обозрение»: рассматриваются актуальные для учащихся (в</w:t>
      </w:r>
      <w:r>
        <w:rPr>
          <w:spacing w:val="-18"/>
        </w:rPr>
        <w:t xml:space="preserve"> </w:t>
      </w:r>
      <w:r>
        <w:t>том</w:t>
      </w:r>
      <w:r>
        <w:rPr>
          <w:spacing w:val="-17"/>
        </w:rPr>
        <w:t xml:space="preserve"> </w:t>
      </w:r>
      <w:r>
        <w:t>числе</w:t>
      </w:r>
      <w:r>
        <w:rPr>
          <w:spacing w:val="-18"/>
        </w:rPr>
        <w:t xml:space="preserve"> </w:t>
      </w:r>
      <w:r>
        <w:t>для</w:t>
      </w:r>
      <w:r>
        <w:rPr>
          <w:spacing w:val="-17"/>
        </w:rPr>
        <w:t xml:space="preserve"> </w:t>
      </w:r>
      <w:r>
        <w:t>конкретного</w:t>
      </w:r>
      <w:r>
        <w:rPr>
          <w:spacing w:val="-18"/>
        </w:rPr>
        <w:t xml:space="preserve"> </w:t>
      </w:r>
      <w:r>
        <w:t>обучающегося)</w:t>
      </w:r>
      <w:r>
        <w:rPr>
          <w:spacing w:val="-17"/>
        </w:rPr>
        <w:t xml:space="preserve"> </w:t>
      </w:r>
      <w:r>
        <w:t>маршруты.</w:t>
      </w:r>
      <w:r>
        <w:rPr>
          <w:spacing w:val="-18"/>
        </w:rPr>
        <w:t xml:space="preserve"> </w:t>
      </w:r>
      <w:r>
        <w:t>Изучение</w:t>
      </w:r>
      <w:r>
        <w:rPr>
          <w:spacing w:val="-17"/>
        </w:rPr>
        <w:t xml:space="preserve"> </w:t>
      </w:r>
      <w:r>
        <w:t>комбинированных маршрутов. Пересадки. Сохранение образа пространства, по которому пролегает маршрут. Выбор наиболее удобного маршрута. Комплексное использование сохранных анализаторов в процессе ориентировки в пространстве, включая мышечно-двигательную чувствительность на маршруте и использование биноклей</w:t>
      </w:r>
      <w:r>
        <w:rPr>
          <w:spacing w:val="-1"/>
        </w:rPr>
        <w:t xml:space="preserve"> </w:t>
      </w:r>
      <w:r>
        <w:t>и моноклей.</w:t>
      </w:r>
      <w:r>
        <w:rPr>
          <w:spacing w:val="-18"/>
        </w:rPr>
        <w:t xml:space="preserve"> </w:t>
      </w:r>
      <w:r>
        <w:t>Особенности</w:t>
      </w:r>
      <w:r>
        <w:rPr>
          <w:spacing w:val="-17"/>
        </w:rPr>
        <w:t xml:space="preserve"> </w:t>
      </w:r>
      <w:r>
        <w:t>пространственной</w:t>
      </w:r>
      <w:r>
        <w:rPr>
          <w:spacing w:val="-17"/>
        </w:rPr>
        <w:t xml:space="preserve"> </w:t>
      </w:r>
      <w:r>
        <w:t>ориентировки</w:t>
      </w:r>
      <w:r>
        <w:rPr>
          <w:spacing w:val="-16"/>
        </w:rPr>
        <w:t xml:space="preserve"> </w:t>
      </w:r>
      <w:r>
        <w:t>у</w:t>
      </w:r>
      <w:r>
        <w:rPr>
          <w:spacing w:val="-16"/>
        </w:rPr>
        <w:t xml:space="preserve"> </w:t>
      </w:r>
      <w:r>
        <w:t>водоемов,</w:t>
      </w:r>
      <w:r>
        <w:rPr>
          <w:spacing w:val="-16"/>
        </w:rPr>
        <w:t xml:space="preserve"> </w:t>
      </w:r>
      <w:r>
        <w:t>в</w:t>
      </w:r>
      <w:r>
        <w:rPr>
          <w:spacing w:val="-16"/>
        </w:rPr>
        <w:t xml:space="preserve"> </w:t>
      </w:r>
      <w:r>
        <w:t>воде.</w:t>
      </w:r>
      <w:r>
        <w:rPr>
          <w:spacing w:val="-18"/>
        </w:rPr>
        <w:t xml:space="preserve"> </w:t>
      </w:r>
      <w:r>
        <w:t>Правила поведения на воде, ориентировка в воде.</w:t>
      </w:r>
    </w:p>
    <w:p w:rsidR="00B72A0A" w:rsidRDefault="002C54CC">
      <w:pPr>
        <w:ind w:left="132" w:right="144" w:firstLine="708"/>
        <w:jc w:val="both"/>
        <w:rPr>
          <w:sz w:val="28"/>
        </w:rPr>
      </w:pPr>
      <w:r>
        <w:rPr>
          <w:b/>
          <w:sz w:val="28"/>
        </w:rPr>
        <w:t>Использование доступной среды в пространственном ориентировании и мобильности.</w:t>
      </w:r>
      <w:r>
        <w:rPr>
          <w:b/>
          <w:spacing w:val="-1"/>
          <w:sz w:val="28"/>
        </w:rPr>
        <w:t xml:space="preserve"> </w:t>
      </w:r>
      <w:r>
        <w:rPr>
          <w:sz w:val="28"/>
        </w:rPr>
        <w:t>Доступная</w:t>
      </w:r>
      <w:r>
        <w:rPr>
          <w:spacing w:val="-1"/>
          <w:sz w:val="28"/>
        </w:rPr>
        <w:t xml:space="preserve"> </w:t>
      </w:r>
      <w:r>
        <w:rPr>
          <w:sz w:val="28"/>
        </w:rPr>
        <w:t>среда</w:t>
      </w:r>
      <w:r>
        <w:rPr>
          <w:spacing w:val="-2"/>
          <w:sz w:val="28"/>
        </w:rPr>
        <w:t xml:space="preserve"> </w:t>
      </w:r>
      <w:r>
        <w:rPr>
          <w:sz w:val="28"/>
        </w:rPr>
        <w:t>и</w:t>
      </w:r>
      <w:r>
        <w:rPr>
          <w:spacing w:val="-1"/>
          <w:sz w:val="28"/>
        </w:rPr>
        <w:t xml:space="preserve"> </w:t>
      </w:r>
      <w:r>
        <w:rPr>
          <w:sz w:val="28"/>
        </w:rPr>
        <w:t>общественный</w:t>
      </w:r>
      <w:r>
        <w:rPr>
          <w:spacing w:val="-1"/>
          <w:sz w:val="28"/>
        </w:rPr>
        <w:t xml:space="preserve"> </w:t>
      </w:r>
      <w:r>
        <w:rPr>
          <w:sz w:val="28"/>
        </w:rPr>
        <w:t>транспорт.</w:t>
      </w:r>
      <w:r>
        <w:rPr>
          <w:spacing w:val="-2"/>
          <w:sz w:val="28"/>
        </w:rPr>
        <w:t xml:space="preserve"> </w:t>
      </w:r>
      <w:r>
        <w:rPr>
          <w:sz w:val="28"/>
        </w:rPr>
        <w:t>Знакомство</w:t>
      </w:r>
      <w:r>
        <w:rPr>
          <w:spacing w:val="-1"/>
          <w:sz w:val="28"/>
        </w:rPr>
        <w:t xml:space="preserve"> </w:t>
      </w:r>
      <w:r>
        <w:rPr>
          <w:sz w:val="28"/>
        </w:rPr>
        <w:t>с</w:t>
      </w:r>
      <w:r>
        <w:rPr>
          <w:spacing w:val="-2"/>
          <w:sz w:val="28"/>
        </w:rPr>
        <w:t xml:space="preserve"> </w:t>
      </w:r>
      <w:r>
        <w:rPr>
          <w:sz w:val="28"/>
        </w:rPr>
        <w:t>доступной средой метро (при наличии). Приемы ориентировки в общественном транспорте на основе использования зрительных, осязательных и слуховых ориентиров.</w:t>
      </w:r>
    </w:p>
    <w:p w:rsidR="00B72A0A" w:rsidRDefault="002C54CC">
      <w:pPr>
        <w:pStyle w:val="a3"/>
        <w:spacing w:before="1"/>
        <w:ind w:right="145"/>
      </w:pPr>
      <w:r>
        <w:rPr>
          <w:b/>
        </w:rPr>
        <w:t xml:space="preserve">Электронные средства мобильности. </w:t>
      </w:r>
      <w:r>
        <w:t>Знакомство со специальными системами ориентирования типа «Говорящий город» и «Доступный город». Основной функционал и принципы работы специальных систем ориентирования. Приемы самостоятельного ориентирования и передвижения с использованием специальных систем ориентирования (при наличии).</w:t>
      </w:r>
    </w:p>
    <w:p w:rsidR="00B72A0A" w:rsidRDefault="002C54CC">
      <w:pPr>
        <w:pStyle w:val="a3"/>
        <w:ind w:right="141"/>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4"/>
        </w:rPr>
        <w:t xml:space="preserve"> </w:t>
      </w:r>
      <w:r>
        <w:t>пользования</w:t>
      </w:r>
      <w:r>
        <w:rPr>
          <w:spacing w:val="-8"/>
        </w:rPr>
        <w:t xml:space="preserve"> </w:t>
      </w:r>
      <w:r>
        <w:t>общественным</w:t>
      </w:r>
      <w:r>
        <w:rPr>
          <w:spacing w:val="-5"/>
        </w:rPr>
        <w:t xml:space="preserve"> </w:t>
      </w:r>
      <w:r>
        <w:t>транспортом.</w:t>
      </w:r>
      <w:r>
        <w:rPr>
          <w:spacing w:val="-6"/>
        </w:rPr>
        <w:t xml:space="preserve"> </w:t>
      </w:r>
      <w:r>
        <w:t>Преодоление</w:t>
      </w:r>
      <w:r>
        <w:rPr>
          <w:spacing w:val="-5"/>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w:t>
      </w:r>
      <w:r>
        <w:rPr>
          <w:spacing w:val="80"/>
        </w:rPr>
        <w:t xml:space="preserve"> </w:t>
      </w:r>
      <w:r>
        <w:t>за</w:t>
      </w:r>
      <w:r>
        <w:rPr>
          <w:spacing w:val="80"/>
        </w:rPr>
        <w:t xml:space="preserve"> </w:t>
      </w:r>
      <w:r>
        <w:t>помощью</w:t>
      </w:r>
      <w:r>
        <w:rPr>
          <w:spacing w:val="80"/>
        </w:rPr>
        <w:t xml:space="preserve"> </w:t>
      </w:r>
      <w:r>
        <w:t>к</w:t>
      </w:r>
      <w:r>
        <w:rPr>
          <w:spacing w:val="80"/>
        </w:rPr>
        <w:t xml:space="preserve"> </w:t>
      </w:r>
      <w:r>
        <w:t>незнакомым</w:t>
      </w:r>
      <w:r>
        <w:rPr>
          <w:spacing w:val="80"/>
        </w:rPr>
        <w:t xml:space="preserve"> </w:t>
      </w:r>
      <w:r>
        <w:t>людям</w:t>
      </w:r>
      <w:r>
        <w:rPr>
          <w:spacing w:val="80"/>
        </w:rPr>
        <w:t xml:space="preserve"> </w:t>
      </w:r>
      <w:r>
        <w:t>и</w:t>
      </w:r>
      <w:r>
        <w:rPr>
          <w:spacing w:val="80"/>
        </w:rPr>
        <w:t xml:space="preserve"> </w:t>
      </w:r>
      <w:r>
        <w:t>передвижения</w:t>
      </w:r>
      <w:r>
        <w:rPr>
          <w:spacing w:val="80"/>
        </w:rPr>
        <w:t xml:space="preserve"> </w:t>
      </w:r>
      <w:r>
        <w:t>со</w:t>
      </w:r>
      <w:r>
        <w:rPr>
          <w:spacing w:val="80"/>
        </w:rPr>
        <w:t xml:space="preserve"> </w:t>
      </w:r>
      <w:r>
        <w:t>случайными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firstLine="0"/>
      </w:pPr>
      <w:r>
        <w:t>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5"/>
        </w:rPr>
        <w:t xml:space="preserve"> </w:t>
      </w:r>
      <w:r>
        <w:t>и</w:t>
      </w:r>
      <w:r>
        <w:rPr>
          <w:spacing w:val="-13"/>
        </w:rPr>
        <w:t xml:space="preserve"> </w:t>
      </w:r>
      <w:r>
        <w:t>элементарных</w:t>
      </w:r>
      <w:r>
        <w:rPr>
          <w:spacing w:val="-12"/>
        </w:rPr>
        <w:t xml:space="preserve"> </w:t>
      </w:r>
      <w:r>
        <w:t>правил</w:t>
      </w:r>
      <w:r>
        <w:rPr>
          <w:spacing w:val="-13"/>
        </w:rPr>
        <w:t xml:space="preserve"> </w:t>
      </w:r>
      <w:r>
        <w:t>совместного</w:t>
      </w:r>
      <w:r>
        <w:rPr>
          <w:spacing w:val="-14"/>
        </w:rPr>
        <w:t xml:space="preserve"> </w:t>
      </w:r>
      <w:r>
        <w:t>передвижения</w:t>
      </w:r>
      <w:r>
        <w:rPr>
          <w:spacing w:val="-6"/>
        </w:rPr>
        <w:t xml:space="preserve"> </w:t>
      </w:r>
      <w:r>
        <w:t>со</w:t>
      </w:r>
      <w:r>
        <w:rPr>
          <w:spacing w:val="-12"/>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2C54CC">
      <w:pPr>
        <w:pStyle w:val="a4"/>
        <w:numPr>
          <w:ilvl w:val="0"/>
          <w:numId w:val="19"/>
        </w:numPr>
        <w:tabs>
          <w:tab w:val="left" w:pos="1188"/>
        </w:tabs>
        <w:spacing w:before="3" w:line="322" w:lineRule="exact"/>
        <w:ind w:left="1188" w:hanging="347"/>
        <w:jc w:val="both"/>
        <w:rPr>
          <w:i/>
          <w:sz w:val="28"/>
        </w:rPr>
      </w:pPr>
      <w:r>
        <w:rPr>
          <w:i/>
          <w:spacing w:val="-2"/>
          <w:sz w:val="28"/>
        </w:rPr>
        <w:t>класс</w:t>
      </w:r>
    </w:p>
    <w:p w:rsidR="00B72A0A" w:rsidRDefault="002C54CC">
      <w:pPr>
        <w:pStyle w:val="1"/>
        <w:spacing w:line="240" w:lineRule="auto"/>
        <w:ind w:left="132" w:right="146" w:firstLine="708"/>
      </w:pPr>
      <w:r>
        <w:t>Диагностика практических умений обучающихся по ориентировке в пространстве и мобильности на начало и завершение учебного года.</w:t>
      </w:r>
    </w:p>
    <w:p w:rsidR="00B72A0A" w:rsidRDefault="002C54CC">
      <w:pPr>
        <w:pStyle w:val="a3"/>
        <w:ind w:right="144"/>
      </w:pPr>
      <w:r>
        <w:t>Значение</w:t>
      </w:r>
      <w:r>
        <w:rPr>
          <w:spacing w:val="-9"/>
        </w:rPr>
        <w:t xml:space="preserve"> </w:t>
      </w:r>
      <w:r>
        <w:t>навыков</w:t>
      </w:r>
      <w:r>
        <w:rPr>
          <w:spacing w:val="-9"/>
        </w:rPr>
        <w:t xml:space="preserve"> </w:t>
      </w:r>
      <w:r>
        <w:t>самостоятельной</w:t>
      </w:r>
      <w:r>
        <w:rPr>
          <w:spacing w:val="-8"/>
        </w:rPr>
        <w:t xml:space="preserve"> </w:t>
      </w:r>
      <w:r>
        <w:t>пространственной</w:t>
      </w:r>
      <w:r>
        <w:rPr>
          <w:spacing w:val="-11"/>
        </w:rPr>
        <w:t xml:space="preserve"> </w:t>
      </w:r>
      <w:r>
        <w:t>ориентировки</w:t>
      </w:r>
      <w:r>
        <w:rPr>
          <w:spacing w:val="-8"/>
        </w:rPr>
        <w:t xml:space="preserve"> </w:t>
      </w:r>
      <w:r>
        <w:t>в</w:t>
      </w:r>
      <w:r>
        <w:rPr>
          <w:spacing w:val="-9"/>
        </w:rPr>
        <w:t xml:space="preserve"> </w:t>
      </w:r>
      <w:r>
        <w:t>жизни</w:t>
      </w:r>
      <w:r>
        <w:rPr>
          <w:spacing w:val="-8"/>
        </w:rPr>
        <w:t xml:space="preserve"> </w:t>
      </w:r>
      <w:r>
        <w:t>и деятельности слабовидящих людей. Системы ориентировки и мобильности лиц с нарушениями зрения.</w:t>
      </w:r>
    </w:p>
    <w:p w:rsidR="00B72A0A" w:rsidRDefault="002C54CC">
      <w:pPr>
        <w:pStyle w:val="a3"/>
        <w:spacing w:before="1"/>
        <w:ind w:right="149"/>
      </w:pPr>
      <w:r>
        <w:rPr>
          <w:b/>
        </w:rPr>
        <w:t xml:space="preserve">Ориентировка в помещениях. </w:t>
      </w:r>
      <w:r>
        <w:t>Ориентировка в поликлиниках, больницах, на автовокзалах, в том числе с использованием оптических средств (моноклей, биноклей). Ориентировка в незнакомых помещениях.</w:t>
      </w:r>
    </w:p>
    <w:p w:rsidR="00B72A0A" w:rsidRDefault="002C54CC">
      <w:pPr>
        <w:ind w:left="132" w:right="148" w:firstLine="708"/>
        <w:jc w:val="both"/>
        <w:rPr>
          <w:sz w:val="28"/>
        </w:rPr>
      </w:pPr>
      <w:r>
        <w:rPr>
          <w:b/>
          <w:sz w:val="28"/>
        </w:rPr>
        <w:t xml:space="preserve">Пространственная ориентировка в быту. </w:t>
      </w:r>
      <w:r>
        <w:rPr>
          <w:sz w:val="28"/>
        </w:rPr>
        <w:t>Ориентировка при использовании бытовых приборов.</w:t>
      </w:r>
    </w:p>
    <w:p w:rsidR="00B72A0A" w:rsidRDefault="002C54CC">
      <w:pPr>
        <w:pStyle w:val="a3"/>
        <w:ind w:right="145"/>
      </w:pPr>
      <w:r>
        <w:rPr>
          <w:b/>
        </w:rPr>
        <w:t xml:space="preserve">Ориентировка в городе. </w:t>
      </w:r>
      <w:r>
        <w:t>Формирование представления о городе в целом. Особенности районов, рельеф местности, реки, связь отдельных районов города. Мосты</w:t>
      </w:r>
      <w:r>
        <w:rPr>
          <w:spacing w:val="-18"/>
        </w:rPr>
        <w:t xml:space="preserve"> </w:t>
      </w:r>
      <w:r>
        <w:t>и</w:t>
      </w:r>
      <w:r>
        <w:rPr>
          <w:spacing w:val="-17"/>
        </w:rPr>
        <w:t xml:space="preserve"> </w:t>
      </w:r>
      <w:r>
        <w:t>магистрали,</w:t>
      </w:r>
      <w:r>
        <w:rPr>
          <w:spacing w:val="-18"/>
        </w:rPr>
        <w:t xml:space="preserve"> </w:t>
      </w:r>
      <w:r>
        <w:t>соединяющие</w:t>
      </w:r>
      <w:r>
        <w:rPr>
          <w:spacing w:val="-17"/>
        </w:rPr>
        <w:t xml:space="preserve"> </w:t>
      </w:r>
      <w:r>
        <w:t>различные</w:t>
      </w:r>
      <w:r>
        <w:rPr>
          <w:spacing w:val="-18"/>
        </w:rPr>
        <w:t xml:space="preserve"> </w:t>
      </w:r>
      <w:r>
        <w:t>части</w:t>
      </w:r>
      <w:r>
        <w:rPr>
          <w:spacing w:val="-17"/>
        </w:rPr>
        <w:t xml:space="preserve"> </w:t>
      </w:r>
      <w:r>
        <w:t>города.</w:t>
      </w:r>
      <w:r>
        <w:rPr>
          <w:spacing w:val="-18"/>
        </w:rPr>
        <w:t xml:space="preserve"> </w:t>
      </w:r>
      <w:r>
        <w:t>Упражнения</w:t>
      </w:r>
      <w:r>
        <w:rPr>
          <w:spacing w:val="-17"/>
        </w:rPr>
        <w:t xml:space="preserve"> </w:t>
      </w:r>
      <w:r>
        <w:t>на</w:t>
      </w:r>
      <w:r>
        <w:rPr>
          <w:spacing w:val="-18"/>
        </w:rPr>
        <w:t xml:space="preserve"> </w:t>
      </w:r>
      <w:r>
        <w:t>развитие чувства препятствия. Обнаружение и преодоление препятствий, комплексное использование сохранных анализаторов,</w:t>
      </w:r>
      <w:r>
        <w:rPr>
          <w:spacing w:val="-1"/>
        </w:rPr>
        <w:t xml:space="preserve"> </w:t>
      </w:r>
      <w:r>
        <w:t>развитие мышечно-двигательной памяти на маршруте следования. Правила дорожного движения с учетом специфики ориентировки слабовидящих. Переходы. Различные виды переходов: зебра, светофор,</w:t>
      </w:r>
      <w:r>
        <w:rPr>
          <w:spacing w:val="-18"/>
        </w:rPr>
        <w:t xml:space="preserve"> </w:t>
      </w:r>
      <w:r>
        <w:t>подземный</w:t>
      </w:r>
      <w:r>
        <w:rPr>
          <w:spacing w:val="-17"/>
        </w:rPr>
        <w:t xml:space="preserve"> </w:t>
      </w:r>
      <w:r>
        <w:t>переход,</w:t>
      </w:r>
      <w:r>
        <w:rPr>
          <w:spacing w:val="-18"/>
        </w:rPr>
        <w:t xml:space="preserve"> </w:t>
      </w:r>
      <w:r>
        <w:t>мосты.</w:t>
      </w:r>
      <w:r>
        <w:rPr>
          <w:spacing w:val="-17"/>
        </w:rPr>
        <w:t xml:space="preserve"> </w:t>
      </w:r>
      <w:r>
        <w:t>Формирование</w:t>
      </w:r>
      <w:r>
        <w:rPr>
          <w:spacing w:val="-18"/>
        </w:rPr>
        <w:t xml:space="preserve"> </w:t>
      </w:r>
      <w:r>
        <w:t>образа</w:t>
      </w:r>
      <w:r>
        <w:rPr>
          <w:spacing w:val="-17"/>
        </w:rPr>
        <w:t xml:space="preserve"> </w:t>
      </w:r>
      <w:r>
        <w:t>наземного</w:t>
      </w:r>
      <w:r>
        <w:rPr>
          <w:spacing w:val="-18"/>
        </w:rPr>
        <w:t xml:space="preserve"> </w:t>
      </w:r>
      <w:r>
        <w:t>пространства, Особенности ориентировки в подземных переходах: входы и выходы, выделение основных ориентиров, приемы работы тростью в подземных переходах и т. д.</w:t>
      </w:r>
    </w:p>
    <w:p w:rsidR="00B72A0A" w:rsidRDefault="002C54CC">
      <w:pPr>
        <w:ind w:left="132" w:right="143" w:firstLine="708"/>
        <w:jc w:val="both"/>
        <w:rPr>
          <w:sz w:val="28"/>
        </w:rPr>
      </w:pPr>
      <w:r>
        <w:rPr>
          <w:b/>
          <w:sz w:val="28"/>
        </w:rPr>
        <w:t xml:space="preserve">Использование общественного транспорта в пространственной ориентировке и изучение маршрутов, актуальных для обучающихся. </w:t>
      </w:r>
      <w:r>
        <w:rPr>
          <w:sz w:val="28"/>
        </w:rPr>
        <w:t>Изучение маршрутов городского общественного транспорта. Ориентировка на начальной и конечной остановках различных видов общественного транспорта. Остановки пересечения основных маршрутов. Особенности ориентировки в метро.</w:t>
      </w:r>
    </w:p>
    <w:p w:rsidR="00B72A0A" w:rsidRDefault="002C54CC">
      <w:pPr>
        <w:pStyle w:val="a3"/>
        <w:spacing w:before="1"/>
        <w:ind w:right="142"/>
      </w:pPr>
      <w:r>
        <w:t>Особенности ориентировки на платформах: подход к шероховатой полосе, отработка</w:t>
      </w:r>
      <w:r>
        <w:rPr>
          <w:spacing w:val="-8"/>
        </w:rPr>
        <w:t xml:space="preserve"> </w:t>
      </w:r>
      <w:r>
        <w:t>движений</w:t>
      </w:r>
      <w:r>
        <w:rPr>
          <w:spacing w:val="-7"/>
        </w:rPr>
        <w:t xml:space="preserve"> </w:t>
      </w:r>
      <w:r>
        <w:t>по</w:t>
      </w:r>
      <w:r>
        <w:rPr>
          <w:spacing w:val="-7"/>
        </w:rPr>
        <w:t xml:space="preserve"> </w:t>
      </w:r>
      <w:r>
        <w:t>платформам,</w:t>
      </w:r>
      <w:r>
        <w:rPr>
          <w:spacing w:val="-8"/>
        </w:rPr>
        <w:t xml:space="preserve"> </w:t>
      </w:r>
      <w:r>
        <w:t>посадка</w:t>
      </w:r>
      <w:r>
        <w:rPr>
          <w:spacing w:val="-5"/>
        </w:rPr>
        <w:t xml:space="preserve"> </w:t>
      </w:r>
      <w:r>
        <w:t>в</w:t>
      </w:r>
      <w:r>
        <w:rPr>
          <w:spacing w:val="-8"/>
        </w:rPr>
        <w:t xml:space="preserve"> </w:t>
      </w:r>
      <w:r>
        <w:t>поезда</w:t>
      </w:r>
      <w:r>
        <w:rPr>
          <w:spacing w:val="-5"/>
        </w:rPr>
        <w:t xml:space="preserve"> </w:t>
      </w:r>
      <w:r>
        <w:t>метрополитена.</w:t>
      </w:r>
      <w:r>
        <w:rPr>
          <w:spacing w:val="-6"/>
        </w:rPr>
        <w:t xml:space="preserve"> </w:t>
      </w:r>
      <w:r>
        <w:t>Ориентировка в вагоне и выход из него, выбор правильного выхода с платформы метро. Самостоятельный проход на эскалатор и выход с эскалатора. Использование остаточного зрения при ориентировке в метро. Индивидуальное изучение с каждым обучающимся актуального для него маршрута. Особенности ориентировки обучающихся на железнодорожных платформах и в поездах. Отработка навыков (правила</w:t>
      </w:r>
      <w:r>
        <w:rPr>
          <w:spacing w:val="-15"/>
        </w:rPr>
        <w:t xml:space="preserve"> </w:t>
      </w:r>
      <w:r>
        <w:t>ориентировки</w:t>
      </w:r>
      <w:r>
        <w:rPr>
          <w:spacing w:val="-14"/>
        </w:rPr>
        <w:t xml:space="preserve"> </w:t>
      </w:r>
      <w:r>
        <w:t>на</w:t>
      </w:r>
      <w:r>
        <w:rPr>
          <w:spacing w:val="-15"/>
        </w:rPr>
        <w:t xml:space="preserve"> </w:t>
      </w:r>
      <w:r>
        <w:t>железнодорожных</w:t>
      </w:r>
      <w:r>
        <w:rPr>
          <w:spacing w:val="-14"/>
        </w:rPr>
        <w:t xml:space="preserve"> </w:t>
      </w:r>
      <w:r>
        <w:t>платформах,</w:t>
      </w:r>
      <w:r>
        <w:rPr>
          <w:spacing w:val="-15"/>
        </w:rPr>
        <w:t xml:space="preserve"> </w:t>
      </w:r>
      <w:r>
        <w:t>посадка</w:t>
      </w:r>
      <w:r>
        <w:rPr>
          <w:spacing w:val="-14"/>
        </w:rPr>
        <w:t xml:space="preserve"> </w:t>
      </w:r>
      <w:r>
        <w:t>в</w:t>
      </w:r>
      <w:r>
        <w:rPr>
          <w:spacing w:val="-16"/>
        </w:rPr>
        <w:t xml:space="preserve"> </w:t>
      </w:r>
      <w:r>
        <w:t>поезд</w:t>
      </w:r>
      <w:r>
        <w:rPr>
          <w:spacing w:val="-17"/>
        </w:rPr>
        <w:t xml:space="preserve"> </w:t>
      </w:r>
      <w:r>
        <w:t>и</w:t>
      </w:r>
      <w:r>
        <w:rPr>
          <w:spacing w:val="-14"/>
        </w:rPr>
        <w:t xml:space="preserve"> </w:t>
      </w:r>
      <w:r>
        <w:t>выход</w:t>
      </w:r>
      <w:r>
        <w:rPr>
          <w:spacing w:val="-16"/>
        </w:rPr>
        <w:t xml:space="preserve"> </w:t>
      </w:r>
      <w:r>
        <w:t>из него, ориентировка в поездах. Нахождение нужного пути и подземного перехода, сохранение образа наземного пространства).</w:t>
      </w:r>
    </w:p>
    <w:p w:rsidR="00B72A0A" w:rsidRDefault="002C54CC">
      <w:pPr>
        <w:ind w:left="132" w:right="147" w:firstLine="708"/>
        <w:jc w:val="both"/>
        <w:rPr>
          <w:sz w:val="28"/>
        </w:rPr>
      </w:pPr>
      <w:r>
        <w:rPr>
          <w:b/>
          <w:sz w:val="28"/>
        </w:rPr>
        <w:t>Расширение навыков пространственного ориентирования и мобильности обучающихся</w:t>
      </w:r>
      <w:r>
        <w:rPr>
          <w:b/>
          <w:spacing w:val="-8"/>
          <w:sz w:val="28"/>
        </w:rPr>
        <w:t xml:space="preserve"> </w:t>
      </w:r>
      <w:r>
        <w:rPr>
          <w:b/>
          <w:sz w:val="28"/>
        </w:rPr>
        <w:t>с</w:t>
      </w:r>
      <w:r>
        <w:rPr>
          <w:b/>
          <w:spacing w:val="-7"/>
          <w:sz w:val="28"/>
        </w:rPr>
        <w:t xml:space="preserve"> </w:t>
      </w:r>
      <w:r>
        <w:rPr>
          <w:b/>
          <w:sz w:val="28"/>
        </w:rPr>
        <w:t>учетом</w:t>
      </w:r>
      <w:r>
        <w:rPr>
          <w:b/>
          <w:spacing w:val="-7"/>
          <w:sz w:val="28"/>
        </w:rPr>
        <w:t xml:space="preserve"> </w:t>
      </w:r>
      <w:r>
        <w:rPr>
          <w:b/>
          <w:sz w:val="28"/>
        </w:rPr>
        <w:t>различной</w:t>
      </w:r>
      <w:r>
        <w:rPr>
          <w:b/>
          <w:spacing w:val="-8"/>
          <w:sz w:val="28"/>
        </w:rPr>
        <w:t xml:space="preserve"> </w:t>
      </w:r>
      <w:r>
        <w:rPr>
          <w:b/>
          <w:sz w:val="28"/>
        </w:rPr>
        <w:t>обстановки.</w:t>
      </w:r>
      <w:r>
        <w:rPr>
          <w:b/>
          <w:spacing w:val="-4"/>
          <w:sz w:val="28"/>
        </w:rPr>
        <w:t xml:space="preserve"> </w:t>
      </w:r>
      <w:r>
        <w:rPr>
          <w:sz w:val="28"/>
        </w:rPr>
        <w:t>Развитие</w:t>
      </w:r>
      <w:r>
        <w:rPr>
          <w:spacing w:val="-10"/>
          <w:sz w:val="28"/>
        </w:rPr>
        <w:t xml:space="preserve"> </w:t>
      </w:r>
      <w:r>
        <w:rPr>
          <w:sz w:val="28"/>
        </w:rPr>
        <w:t>навыков</w:t>
      </w:r>
      <w:r>
        <w:rPr>
          <w:spacing w:val="-10"/>
          <w:sz w:val="28"/>
        </w:rPr>
        <w:t xml:space="preserve"> </w:t>
      </w:r>
      <w:r>
        <w:rPr>
          <w:sz w:val="28"/>
        </w:rPr>
        <w:t>ориентировки</w:t>
      </w:r>
      <w:r>
        <w:rPr>
          <w:spacing w:val="-7"/>
          <w:sz w:val="28"/>
        </w:rPr>
        <w:t xml:space="preserve"> </w:t>
      </w:r>
      <w:r>
        <w:rPr>
          <w:sz w:val="28"/>
        </w:rPr>
        <w:t>по</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8" w:firstLine="0"/>
      </w:pPr>
      <w:r>
        <w:t>типу «карта-путь» и «карта-обозрение» (примерные маршруты: основные учреждения в центре города, автовокзал и т. д. Тренировка в определении своего местонахождения в городе.</w:t>
      </w:r>
    </w:p>
    <w:p w:rsidR="00B72A0A" w:rsidRDefault="002C54CC">
      <w:pPr>
        <w:pStyle w:val="a3"/>
        <w:spacing w:before="2"/>
        <w:ind w:right="145"/>
      </w:pPr>
      <w:r>
        <w:t>Самостоятельное возвращение в школу. Комплексное использование сохранных анализаторов. Развитие мышечно-двигательной чувствительности на маршруте.</w:t>
      </w:r>
      <w:r>
        <w:rPr>
          <w:spacing w:val="-7"/>
        </w:rPr>
        <w:t xml:space="preserve"> </w:t>
      </w:r>
      <w:r>
        <w:t>Обследование</w:t>
      </w:r>
      <w:r>
        <w:rPr>
          <w:spacing w:val="-6"/>
        </w:rPr>
        <w:t xml:space="preserve"> </w:t>
      </w:r>
      <w:r>
        <w:t>маршрута</w:t>
      </w:r>
      <w:r>
        <w:rPr>
          <w:spacing w:val="-6"/>
        </w:rPr>
        <w:t xml:space="preserve"> </w:t>
      </w:r>
      <w:r>
        <w:t>на</w:t>
      </w:r>
      <w:r>
        <w:rPr>
          <w:spacing w:val="-6"/>
        </w:rPr>
        <w:t xml:space="preserve"> </w:t>
      </w:r>
      <w:r>
        <w:t>предмет</w:t>
      </w:r>
      <w:r>
        <w:rPr>
          <w:spacing w:val="-7"/>
        </w:rPr>
        <w:t xml:space="preserve"> </w:t>
      </w:r>
      <w:r>
        <w:t>его</w:t>
      </w:r>
      <w:r>
        <w:rPr>
          <w:spacing w:val="-6"/>
        </w:rPr>
        <w:t xml:space="preserve"> </w:t>
      </w:r>
      <w:r>
        <w:t>безопасности.</w:t>
      </w:r>
      <w:r>
        <w:rPr>
          <w:spacing w:val="-7"/>
        </w:rPr>
        <w:t xml:space="preserve"> </w:t>
      </w:r>
      <w:r>
        <w:t>Изучение</w:t>
      </w:r>
      <w:r>
        <w:rPr>
          <w:spacing w:val="-6"/>
        </w:rPr>
        <w:t xml:space="preserve"> </w:t>
      </w:r>
      <w:r>
        <w:t>сложных комбинированных</w:t>
      </w:r>
      <w:r>
        <w:rPr>
          <w:spacing w:val="-7"/>
        </w:rPr>
        <w:t xml:space="preserve"> </w:t>
      </w:r>
      <w:r>
        <w:t>маршрутов.</w:t>
      </w:r>
      <w:r>
        <w:rPr>
          <w:spacing w:val="-9"/>
        </w:rPr>
        <w:t xml:space="preserve"> </w:t>
      </w:r>
      <w:r>
        <w:t>Изучение</w:t>
      </w:r>
      <w:r>
        <w:rPr>
          <w:spacing w:val="-4"/>
        </w:rPr>
        <w:t xml:space="preserve"> </w:t>
      </w:r>
      <w:r>
        <w:t>сложных</w:t>
      </w:r>
      <w:r>
        <w:rPr>
          <w:spacing w:val="-3"/>
        </w:rPr>
        <w:t xml:space="preserve"> </w:t>
      </w:r>
      <w:r>
        <w:t>маршрутов</w:t>
      </w:r>
      <w:r>
        <w:rPr>
          <w:spacing w:val="-5"/>
        </w:rPr>
        <w:t xml:space="preserve"> </w:t>
      </w:r>
      <w:r>
        <w:t>с</w:t>
      </w:r>
      <w:r>
        <w:rPr>
          <w:spacing w:val="-7"/>
        </w:rPr>
        <w:t xml:space="preserve"> </w:t>
      </w:r>
      <w:r>
        <w:t>разными</w:t>
      </w:r>
      <w:r>
        <w:rPr>
          <w:spacing w:val="-4"/>
        </w:rPr>
        <w:t xml:space="preserve"> </w:t>
      </w:r>
      <w:r>
        <w:t>вариантами подъезда к объектам и возвращения в школу и т. п. Особенности пространственной ориентировки слабовидящих в естественной среде (лес, поле, водоем). Правила поведения у воды и в воде.</w:t>
      </w:r>
    </w:p>
    <w:p w:rsidR="00B72A0A" w:rsidRDefault="002C54CC">
      <w:pPr>
        <w:ind w:left="132" w:right="147" w:firstLine="708"/>
        <w:jc w:val="both"/>
        <w:rPr>
          <w:sz w:val="28"/>
        </w:rPr>
      </w:pPr>
      <w:r>
        <w:rPr>
          <w:b/>
          <w:sz w:val="28"/>
        </w:rPr>
        <w:t xml:space="preserve">Использование доступной среды в пространственном ориентировании и мобильности. </w:t>
      </w:r>
      <w:r>
        <w:rPr>
          <w:sz w:val="28"/>
        </w:rPr>
        <w:t>Ориентирование и самостоятельное передвижение в закрытом и свободном пространстве с использованием зрительных, осязательных и слуховых ориентиров. Пользование элементами доступной среды при совершении самостоятельных поездок на общественном транспорте.</w:t>
      </w:r>
    </w:p>
    <w:p w:rsidR="00B72A0A" w:rsidRDefault="002C54CC">
      <w:pPr>
        <w:spacing w:before="1"/>
        <w:ind w:left="132" w:right="145" w:firstLine="708"/>
        <w:jc w:val="both"/>
        <w:rPr>
          <w:sz w:val="28"/>
        </w:rPr>
      </w:pPr>
      <w:r>
        <w:rPr>
          <w:b/>
          <w:sz w:val="28"/>
        </w:rPr>
        <w:t xml:space="preserve">Электронные средства мобильности. </w:t>
      </w:r>
      <w:r>
        <w:rPr>
          <w:sz w:val="28"/>
        </w:rPr>
        <w:t>Использование электронных средств мобильности в самостоятельном передвижении и пространственной ориентировке.</w:t>
      </w:r>
    </w:p>
    <w:p w:rsidR="00B72A0A" w:rsidRDefault="002C54CC">
      <w:pPr>
        <w:pStyle w:val="a3"/>
        <w:ind w:right="143"/>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4"/>
        </w:rPr>
        <w:t xml:space="preserve"> </w:t>
      </w:r>
      <w:r>
        <w:t>пользования</w:t>
      </w:r>
      <w:r>
        <w:rPr>
          <w:spacing w:val="-8"/>
        </w:rPr>
        <w:t xml:space="preserve"> </w:t>
      </w:r>
      <w:r>
        <w:t>общественным</w:t>
      </w:r>
      <w:r>
        <w:rPr>
          <w:spacing w:val="-5"/>
        </w:rPr>
        <w:t xml:space="preserve"> </w:t>
      </w:r>
      <w:r>
        <w:t>транспортом.</w:t>
      </w:r>
      <w:r>
        <w:rPr>
          <w:spacing w:val="-6"/>
        </w:rPr>
        <w:t xml:space="preserve"> </w:t>
      </w:r>
      <w:r>
        <w:t>Преодоление</w:t>
      </w:r>
      <w:r>
        <w:rPr>
          <w:spacing w:val="-5"/>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w:t>
      </w:r>
      <w:r>
        <w:rPr>
          <w:spacing w:val="-14"/>
        </w:rPr>
        <w:t xml:space="preserve"> </w:t>
      </w:r>
      <w:r>
        <w:t>и</w:t>
      </w:r>
      <w:r>
        <w:rPr>
          <w:spacing w:val="-12"/>
        </w:rPr>
        <w:t xml:space="preserve"> </w:t>
      </w:r>
      <w:r>
        <w:t>элементарных</w:t>
      </w:r>
      <w:r>
        <w:rPr>
          <w:spacing w:val="-11"/>
        </w:rPr>
        <w:t xml:space="preserve"> </w:t>
      </w:r>
      <w:r>
        <w:t>правил</w:t>
      </w:r>
      <w:r>
        <w:rPr>
          <w:spacing w:val="-12"/>
        </w:rPr>
        <w:t xml:space="preserve"> </w:t>
      </w:r>
      <w:r>
        <w:t>совместного</w:t>
      </w:r>
      <w:r>
        <w:rPr>
          <w:spacing w:val="-13"/>
        </w:rPr>
        <w:t xml:space="preserve"> </w:t>
      </w:r>
      <w:r>
        <w:t>передвижения</w:t>
      </w:r>
      <w:r>
        <w:rPr>
          <w:spacing w:val="-12"/>
        </w:rPr>
        <w:t xml:space="preserve"> </w:t>
      </w:r>
      <w:r>
        <w:t>со</w:t>
      </w:r>
      <w:r>
        <w:rPr>
          <w:spacing w:val="-11"/>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B72A0A" w:rsidRDefault="002C54CC">
      <w:pPr>
        <w:pStyle w:val="1"/>
        <w:spacing w:line="240" w:lineRule="auto"/>
        <w:ind w:left="1832"/>
        <w:jc w:val="left"/>
      </w:pPr>
      <w:r>
        <w:t>Планируемые</w:t>
      </w:r>
      <w:r>
        <w:rPr>
          <w:spacing w:val="-10"/>
        </w:rPr>
        <w:t xml:space="preserve"> </w:t>
      </w:r>
      <w:r>
        <w:t>результаты</w:t>
      </w:r>
      <w:r>
        <w:rPr>
          <w:spacing w:val="-9"/>
        </w:rPr>
        <w:t xml:space="preserve"> </w:t>
      </w:r>
      <w:r>
        <w:t>освоения</w:t>
      </w:r>
      <w:r>
        <w:rPr>
          <w:spacing w:val="-11"/>
        </w:rPr>
        <w:t xml:space="preserve"> </w:t>
      </w:r>
      <w:r>
        <w:t>коррекционного</w:t>
      </w:r>
      <w:r>
        <w:rPr>
          <w:spacing w:val="-8"/>
        </w:rPr>
        <w:t xml:space="preserve"> </w:t>
      </w:r>
      <w:r>
        <w:rPr>
          <w:spacing w:val="-2"/>
        </w:rPr>
        <w:t>курса</w:t>
      </w:r>
    </w:p>
    <w:p w:rsidR="00B72A0A" w:rsidRDefault="002C54CC">
      <w:pPr>
        <w:spacing w:line="242" w:lineRule="auto"/>
        <w:ind w:left="841" w:right="1711" w:firstLine="1027"/>
        <w:rPr>
          <w:b/>
          <w:sz w:val="28"/>
        </w:rPr>
      </w:pPr>
      <w:r>
        <w:rPr>
          <w:b/>
          <w:sz w:val="28"/>
        </w:rPr>
        <w:t>«Пространственное</w:t>
      </w:r>
      <w:r>
        <w:rPr>
          <w:b/>
          <w:spacing w:val="-10"/>
          <w:sz w:val="28"/>
        </w:rPr>
        <w:t xml:space="preserve"> </w:t>
      </w:r>
      <w:r>
        <w:rPr>
          <w:b/>
          <w:sz w:val="28"/>
        </w:rPr>
        <w:t>ориентирование</w:t>
      </w:r>
      <w:r>
        <w:rPr>
          <w:b/>
          <w:spacing w:val="-13"/>
          <w:sz w:val="28"/>
        </w:rPr>
        <w:t xml:space="preserve"> </w:t>
      </w:r>
      <w:r>
        <w:rPr>
          <w:b/>
          <w:sz w:val="28"/>
        </w:rPr>
        <w:t>и</w:t>
      </w:r>
      <w:r>
        <w:rPr>
          <w:b/>
          <w:spacing w:val="-11"/>
          <w:sz w:val="28"/>
        </w:rPr>
        <w:t xml:space="preserve"> </w:t>
      </w:r>
      <w:r>
        <w:rPr>
          <w:b/>
          <w:sz w:val="28"/>
        </w:rPr>
        <w:t>мобильность» Личностные результаты:</w:t>
      </w:r>
    </w:p>
    <w:p w:rsidR="00B72A0A" w:rsidRDefault="002C54CC">
      <w:pPr>
        <w:pStyle w:val="a4"/>
        <w:numPr>
          <w:ilvl w:val="0"/>
          <w:numId w:val="18"/>
        </w:numPr>
        <w:tabs>
          <w:tab w:val="left" w:pos="1573"/>
          <w:tab w:val="left" w:pos="4086"/>
          <w:tab w:val="left" w:pos="5635"/>
          <w:tab w:val="left" w:pos="6021"/>
          <w:tab w:val="left" w:pos="8475"/>
        </w:tabs>
        <w:ind w:right="149" w:firstLine="708"/>
        <w:jc w:val="left"/>
        <w:rPr>
          <w:sz w:val="28"/>
        </w:rPr>
      </w:pPr>
      <w:r>
        <w:rPr>
          <w:spacing w:val="-2"/>
          <w:sz w:val="28"/>
        </w:rPr>
        <w:t>сформированность</w:t>
      </w:r>
      <w:r>
        <w:rPr>
          <w:sz w:val="28"/>
        </w:rPr>
        <w:tab/>
      </w:r>
      <w:r>
        <w:rPr>
          <w:spacing w:val="-2"/>
          <w:sz w:val="28"/>
        </w:rPr>
        <w:t>мотивации</w:t>
      </w:r>
      <w:r>
        <w:rPr>
          <w:sz w:val="28"/>
        </w:rPr>
        <w:tab/>
      </w:r>
      <w:r>
        <w:rPr>
          <w:spacing w:val="-10"/>
          <w:sz w:val="28"/>
        </w:rPr>
        <w:t>к</w:t>
      </w:r>
      <w:r>
        <w:rPr>
          <w:sz w:val="28"/>
        </w:rPr>
        <w:tab/>
      </w:r>
      <w:r>
        <w:rPr>
          <w:spacing w:val="-2"/>
          <w:sz w:val="28"/>
        </w:rPr>
        <w:t>самостоятельному</w:t>
      </w:r>
      <w:r>
        <w:rPr>
          <w:sz w:val="28"/>
        </w:rPr>
        <w:tab/>
      </w:r>
      <w:r>
        <w:rPr>
          <w:spacing w:val="-2"/>
          <w:sz w:val="28"/>
        </w:rPr>
        <w:t xml:space="preserve">передвижению, </w:t>
      </w:r>
      <w:r>
        <w:rPr>
          <w:sz w:val="28"/>
        </w:rPr>
        <w:t>пространственному ориентированию и мобильности;</w:t>
      </w:r>
    </w:p>
    <w:p w:rsidR="00B72A0A" w:rsidRDefault="002C54CC">
      <w:pPr>
        <w:pStyle w:val="a4"/>
        <w:numPr>
          <w:ilvl w:val="0"/>
          <w:numId w:val="18"/>
        </w:numPr>
        <w:tabs>
          <w:tab w:val="left" w:pos="1573"/>
          <w:tab w:val="left" w:pos="4261"/>
          <w:tab w:val="left" w:pos="5794"/>
          <w:tab w:val="left" w:pos="7534"/>
          <w:tab w:val="left" w:pos="9030"/>
        </w:tabs>
        <w:ind w:right="151" w:firstLine="708"/>
        <w:jc w:val="left"/>
        <w:rPr>
          <w:sz w:val="28"/>
        </w:rPr>
      </w:pPr>
      <w:r>
        <w:rPr>
          <w:spacing w:val="-2"/>
          <w:sz w:val="28"/>
        </w:rPr>
        <w:t>сформированность</w:t>
      </w:r>
      <w:r>
        <w:rPr>
          <w:sz w:val="28"/>
        </w:rPr>
        <w:tab/>
      </w:r>
      <w:r>
        <w:rPr>
          <w:spacing w:val="-2"/>
          <w:sz w:val="28"/>
        </w:rPr>
        <w:t>активной</w:t>
      </w:r>
      <w:r>
        <w:rPr>
          <w:sz w:val="28"/>
        </w:rPr>
        <w:tab/>
      </w:r>
      <w:r>
        <w:rPr>
          <w:spacing w:val="-2"/>
          <w:sz w:val="28"/>
        </w:rPr>
        <w:t>жизненной</w:t>
      </w:r>
      <w:r>
        <w:rPr>
          <w:sz w:val="28"/>
        </w:rPr>
        <w:tab/>
      </w:r>
      <w:r>
        <w:rPr>
          <w:spacing w:val="-2"/>
          <w:sz w:val="28"/>
        </w:rPr>
        <w:t>позиции,</w:t>
      </w:r>
      <w:r>
        <w:rPr>
          <w:sz w:val="28"/>
        </w:rPr>
        <w:tab/>
      </w:r>
      <w:r>
        <w:rPr>
          <w:spacing w:val="-2"/>
          <w:sz w:val="28"/>
        </w:rPr>
        <w:t xml:space="preserve">отсутствие </w:t>
      </w:r>
      <w:r>
        <w:rPr>
          <w:sz w:val="28"/>
        </w:rPr>
        <w:t>иждивенческих взглядов;</w:t>
      </w:r>
    </w:p>
    <w:p w:rsidR="00B72A0A" w:rsidRDefault="002C54CC">
      <w:pPr>
        <w:pStyle w:val="a4"/>
        <w:numPr>
          <w:ilvl w:val="0"/>
          <w:numId w:val="18"/>
        </w:numPr>
        <w:tabs>
          <w:tab w:val="left" w:pos="1573"/>
          <w:tab w:val="left" w:pos="4084"/>
          <w:tab w:val="left" w:pos="6172"/>
          <w:tab w:val="left" w:pos="7743"/>
          <w:tab w:val="left" w:pos="8129"/>
        </w:tabs>
        <w:spacing w:line="242" w:lineRule="auto"/>
        <w:ind w:right="151" w:firstLine="708"/>
        <w:jc w:val="left"/>
        <w:rPr>
          <w:sz w:val="28"/>
        </w:rPr>
      </w:pPr>
      <w:r>
        <w:rPr>
          <w:spacing w:val="-2"/>
          <w:sz w:val="28"/>
        </w:rPr>
        <w:t>сформированность</w:t>
      </w:r>
      <w:r>
        <w:rPr>
          <w:sz w:val="28"/>
        </w:rPr>
        <w:tab/>
      </w:r>
      <w:r>
        <w:rPr>
          <w:spacing w:val="-2"/>
          <w:sz w:val="28"/>
        </w:rPr>
        <w:t>ответственного</w:t>
      </w:r>
      <w:r>
        <w:rPr>
          <w:sz w:val="28"/>
        </w:rPr>
        <w:tab/>
      </w:r>
      <w:r>
        <w:rPr>
          <w:spacing w:val="-2"/>
          <w:sz w:val="28"/>
        </w:rPr>
        <w:t>отношения</w:t>
      </w:r>
      <w:r>
        <w:rPr>
          <w:sz w:val="28"/>
        </w:rPr>
        <w:tab/>
      </w:r>
      <w:r>
        <w:rPr>
          <w:spacing w:val="-10"/>
          <w:sz w:val="28"/>
        </w:rPr>
        <w:t>к</w:t>
      </w:r>
      <w:r>
        <w:rPr>
          <w:sz w:val="28"/>
        </w:rPr>
        <w:tab/>
      </w:r>
      <w:r>
        <w:rPr>
          <w:spacing w:val="-2"/>
          <w:sz w:val="28"/>
        </w:rPr>
        <w:t>самостоятельному передвижению;</w:t>
      </w:r>
    </w:p>
    <w:p w:rsidR="00B72A0A" w:rsidRDefault="002C54CC">
      <w:pPr>
        <w:pStyle w:val="a4"/>
        <w:numPr>
          <w:ilvl w:val="0"/>
          <w:numId w:val="18"/>
        </w:numPr>
        <w:tabs>
          <w:tab w:val="left" w:pos="1573"/>
        </w:tabs>
        <w:spacing w:line="317" w:lineRule="exact"/>
        <w:ind w:left="1573"/>
        <w:jc w:val="left"/>
        <w:rPr>
          <w:sz w:val="28"/>
        </w:rPr>
      </w:pPr>
      <w:r>
        <w:rPr>
          <w:sz w:val="28"/>
        </w:rPr>
        <w:t>понимание</w:t>
      </w:r>
      <w:r>
        <w:rPr>
          <w:spacing w:val="-10"/>
          <w:sz w:val="28"/>
        </w:rPr>
        <w:t xml:space="preserve"> </w:t>
      </w:r>
      <w:r>
        <w:rPr>
          <w:sz w:val="28"/>
        </w:rPr>
        <w:t>необходимости</w:t>
      </w:r>
      <w:r>
        <w:rPr>
          <w:spacing w:val="-12"/>
          <w:sz w:val="28"/>
        </w:rPr>
        <w:t xml:space="preserve"> </w:t>
      </w:r>
      <w:r>
        <w:rPr>
          <w:sz w:val="28"/>
        </w:rPr>
        <w:t>преодоления</w:t>
      </w:r>
      <w:r>
        <w:rPr>
          <w:spacing w:val="-10"/>
          <w:sz w:val="28"/>
        </w:rPr>
        <w:t xml:space="preserve"> </w:t>
      </w:r>
      <w:r>
        <w:rPr>
          <w:sz w:val="28"/>
        </w:rPr>
        <w:t>страха</w:t>
      </w:r>
      <w:r>
        <w:rPr>
          <w:spacing w:val="-12"/>
          <w:sz w:val="28"/>
        </w:rPr>
        <w:t xml:space="preserve"> </w:t>
      </w:r>
      <w:r>
        <w:rPr>
          <w:spacing w:val="-2"/>
          <w:sz w:val="28"/>
        </w:rPr>
        <w:t>пространства;</w:t>
      </w:r>
    </w:p>
    <w:p w:rsidR="00B72A0A" w:rsidRDefault="002C54CC">
      <w:pPr>
        <w:pStyle w:val="a4"/>
        <w:numPr>
          <w:ilvl w:val="0"/>
          <w:numId w:val="18"/>
        </w:numPr>
        <w:tabs>
          <w:tab w:val="left" w:pos="1573"/>
        </w:tabs>
        <w:ind w:right="147" w:firstLine="708"/>
        <w:jc w:val="left"/>
        <w:rPr>
          <w:sz w:val="28"/>
        </w:rPr>
      </w:pPr>
      <w:r>
        <w:rPr>
          <w:sz w:val="28"/>
        </w:rPr>
        <w:t>развитие</w:t>
      </w:r>
      <w:r>
        <w:rPr>
          <w:spacing w:val="-16"/>
          <w:sz w:val="28"/>
        </w:rPr>
        <w:t xml:space="preserve"> </w:t>
      </w:r>
      <w:r>
        <w:rPr>
          <w:sz w:val="28"/>
        </w:rPr>
        <w:t>самостоятельности,</w:t>
      </w:r>
      <w:r>
        <w:rPr>
          <w:spacing w:val="-16"/>
          <w:sz w:val="28"/>
        </w:rPr>
        <w:t xml:space="preserve"> </w:t>
      </w:r>
      <w:r>
        <w:rPr>
          <w:sz w:val="28"/>
        </w:rPr>
        <w:t>стрессоустойчивости</w:t>
      </w:r>
      <w:r>
        <w:rPr>
          <w:spacing w:val="-17"/>
          <w:sz w:val="28"/>
        </w:rPr>
        <w:t xml:space="preserve"> </w:t>
      </w:r>
      <w:r>
        <w:rPr>
          <w:sz w:val="28"/>
        </w:rPr>
        <w:t>и</w:t>
      </w:r>
      <w:r>
        <w:rPr>
          <w:spacing w:val="-17"/>
          <w:sz w:val="28"/>
        </w:rPr>
        <w:t xml:space="preserve"> </w:t>
      </w:r>
      <w:r>
        <w:rPr>
          <w:sz w:val="28"/>
        </w:rPr>
        <w:t>уверенности</w:t>
      </w:r>
      <w:r>
        <w:rPr>
          <w:spacing w:val="-16"/>
          <w:sz w:val="28"/>
        </w:rPr>
        <w:t xml:space="preserve"> </w:t>
      </w:r>
      <w:r>
        <w:rPr>
          <w:sz w:val="28"/>
        </w:rPr>
        <w:t>в</w:t>
      </w:r>
      <w:r>
        <w:rPr>
          <w:spacing w:val="-16"/>
          <w:sz w:val="28"/>
        </w:rPr>
        <w:t xml:space="preserve"> </w:t>
      </w:r>
      <w:r>
        <w:rPr>
          <w:sz w:val="28"/>
        </w:rPr>
        <w:t xml:space="preserve">своих </w:t>
      </w:r>
      <w:r>
        <w:rPr>
          <w:spacing w:val="-2"/>
          <w:sz w:val="28"/>
        </w:rPr>
        <w:t>возможностях;</w:t>
      </w:r>
    </w:p>
    <w:p w:rsidR="00B72A0A" w:rsidRDefault="002C54CC">
      <w:pPr>
        <w:pStyle w:val="a4"/>
        <w:numPr>
          <w:ilvl w:val="0"/>
          <w:numId w:val="18"/>
        </w:numPr>
        <w:tabs>
          <w:tab w:val="left" w:pos="1573"/>
        </w:tabs>
        <w:spacing w:line="321" w:lineRule="exact"/>
        <w:ind w:left="1573"/>
        <w:jc w:val="left"/>
        <w:rPr>
          <w:sz w:val="28"/>
        </w:rPr>
      </w:pPr>
      <w:r>
        <w:rPr>
          <w:sz w:val="28"/>
        </w:rPr>
        <w:t>готовность</w:t>
      </w:r>
      <w:r>
        <w:rPr>
          <w:spacing w:val="-12"/>
          <w:sz w:val="28"/>
        </w:rPr>
        <w:t xml:space="preserve"> </w:t>
      </w:r>
      <w:r>
        <w:rPr>
          <w:sz w:val="28"/>
        </w:rPr>
        <w:t>к</w:t>
      </w:r>
      <w:r>
        <w:rPr>
          <w:spacing w:val="-9"/>
          <w:sz w:val="28"/>
        </w:rPr>
        <w:t xml:space="preserve"> </w:t>
      </w:r>
      <w:r>
        <w:rPr>
          <w:sz w:val="28"/>
        </w:rPr>
        <w:t>конструктивному</w:t>
      </w:r>
      <w:r>
        <w:rPr>
          <w:spacing w:val="-8"/>
          <w:sz w:val="28"/>
        </w:rPr>
        <w:t xml:space="preserve"> </w:t>
      </w:r>
      <w:r>
        <w:rPr>
          <w:sz w:val="28"/>
        </w:rPr>
        <w:t>преодолению</w:t>
      </w:r>
      <w:r>
        <w:rPr>
          <w:spacing w:val="-10"/>
          <w:sz w:val="28"/>
        </w:rPr>
        <w:t xml:space="preserve"> </w:t>
      </w:r>
      <w:r>
        <w:rPr>
          <w:sz w:val="28"/>
        </w:rPr>
        <w:t>трудных</w:t>
      </w:r>
      <w:r>
        <w:rPr>
          <w:spacing w:val="-7"/>
          <w:sz w:val="28"/>
        </w:rPr>
        <w:t xml:space="preserve"> </w:t>
      </w:r>
      <w:r>
        <w:rPr>
          <w:spacing w:val="-2"/>
          <w:sz w:val="28"/>
        </w:rPr>
        <w:t>ситуаций;</w:t>
      </w:r>
    </w:p>
    <w:p w:rsidR="00B72A0A" w:rsidRDefault="002C54CC">
      <w:pPr>
        <w:pStyle w:val="a4"/>
        <w:numPr>
          <w:ilvl w:val="0"/>
          <w:numId w:val="18"/>
        </w:numPr>
        <w:tabs>
          <w:tab w:val="left" w:pos="1573"/>
        </w:tabs>
        <w:ind w:left="1573"/>
        <w:jc w:val="left"/>
        <w:rPr>
          <w:sz w:val="28"/>
        </w:rPr>
      </w:pPr>
      <w:r>
        <w:rPr>
          <w:sz w:val="28"/>
        </w:rPr>
        <w:t>готовность</w:t>
      </w:r>
      <w:r>
        <w:rPr>
          <w:spacing w:val="3"/>
          <w:sz w:val="28"/>
        </w:rPr>
        <w:t xml:space="preserve"> </w:t>
      </w:r>
      <w:r>
        <w:rPr>
          <w:sz w:val="28"/>
        </w:rPr>
        <w:t>и</w:t>
      </w:r>
      <w:r>
        <w:rPr>
          <w:spacing w:val="6"/>
          <w:sz w:val="28"/>
        </w:rPr>
        <w:t xml:space="preserve"> </w:t>
      </w:r>
      <w:r>
        <w:rPr>
          <w:sz w:val="28"/>
        </w:rPr>
        <w:t>способность</w:t>
      </w:r>
      <w:r>
        <w:rPr>
          <w:spacing w:val="6"/>
          <w:sz w:val="28"/>
        </w:rPr>
        <w:t xml:space="preserve"> </w:t>
      </w:r>
      <w:r>
        <w:rPr>
          <w:sz w:val="28"/>
        </w:rPr>
        <w:t>вести</w:t>
      </w:r>
      <w:r>
        <w:rPr>
          <w:spacing w:val="4"/>
          <w:sz w:val="28"/>
        </w:rPr>
        <w:t xml:space="preserve"> </w:t>
      </w:r>
      <w:r>
        <w:rPr>
          <w:sz w:val="28"/>
        </w:rPr>
        <w:t>диалог</w:t>
      </w:r>
      <w:r>
        <w:rPr>
          <w:spacing w:val="4"/>
          <w:sz w:val="28"/>
        </w:rPr>
        <w:t xml:space="preserve"> </w:t>
      </w:r>
      <w:r>
        <w:rPr>
          <w:sz w:val="28"/>
        </w:rPr>
        <w:t>с</w:t>
      </w:r>
      <w:r>
        <w:rPr>
          <w:spacing w:val="6"/>
          <w:sz w:val="28"/>
        </w:rPr>
        <w:t xml:space="preserve"> </w:t>
      </w:r>
      <w:r>
        <w:rPr>
          <w:sz w:val="28"/>
        </w:rPr>
        <w:t>другими</w:t>
      </w:r>
      <w:r>
        <w:rPr>
          <w:spacing w:val="6"/>
          <w:sz w:val="28"/>
        </w:rPr>
        <w:t xml:space="preserve"> </w:t>
      </w:r>
      <w:r>
        <w:rPr>
          <w:sz w:val="28"/>
        </w:rPr>
        <w:t>людьми</w:t>
      </w:r>
      <w:r>
        <w:rPr>
          <w:spacing w:val="5"/>
          <w:sz w:val="28"/>
        </w:rPr>
        <w:t xml:space="preserve"> </w:t>
      </w:r>
      <w:r>
        <w:rPr>
          <w:sz w:val="28"/>
        </w:rPr>
        <w:t>и</w:t>
      </w:r>
      <w:r>
        <w:rPr>
          <w:spacing w:val="6"/>
          <w:sz w:val="28"/>
        </w:rPr>
        <w:t xml:space="preserve"> </w:t>
      </w:r>
      <w:r>
        <w:rPr>
          <w:sz w:val="28"/>
        </w:rPr>
        <w:t>достигать</w:t>
      </w:r>
      <w:r>
        <w:rPr>
          <w:spacing w:val="6"/>
          <w:sz w:val="28"/>
        </w:rPr>
        <w:t xml:space="preserve"> </w:t>
      </w:r>
      <w:r>
        <w:rPr>
          <w:spacing w:val="-10"/>
          <w:sz w:val="28"/>
        </w:rPr>
        <w:t>в</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t>нем</w:t>
      </w:r>
      <w:r>
        <w:rPr>
          <w:spacing w:val="1"/>
        </w:rPr>
        <w:t xml:space="preserve"> </w:t>
      </w:r>
      <w:r>
        <w:rPr>
          <w:spacing w:val="-2"/>
        </w:rPr>
        <w:t>взаимопонимания;</w:t>
      </w:r>
    </w:p>
    <w:p w:rsidR="00B72A0A" w:rsidRDefault="002C54CC">
      <w:pPr>
        <w:pStyle w:val="a4"/>
        <w:numPr>
          <w:ilvl w:val="0"/>
          <w:numId w:val="18"/>
        </w:numPr>
        <w:tabs>
          <w:tab w:val="left" w:pos="1571"/>
        </w:tabs>
        <w:spacing w:before="3"/>
        <w:ind w:right="151" w:firstLine="708"/>
        <w:rPr>
          <w:sz w:val="28"/>
        </w:rPr>
      </w:pPr>
      <w:r>
        <w:rPr>
          <w:sz w:val="28"/>
        </w:rPr>
        <w:t>сформированность коммуникативной компетентности при взаимодействии с взрослыми и сверстниками (в т.ч. незнакомыми прохожими), персоналом объектов торговли, различных видов общественного транспорта, медицинских и бытовых учреждений, сотрудниками учреждений культуры и других социальных объектов;</w:t>
      </w:r>
    </w:p>
    <w:p w:rsidR="00B72A0A" w:rsidRDefault="002C54CC">
      <w:pPr>
        <w:pStyle w:val="a4"/>
        <w:numPr>
          <w:ilvl w:val="0"/>
          <w:numId w:val="18"/>
        </w:numPr>
        <w:tabs>
          <w:tab w:val="left" w:pos="1571"/>
        </w:tabs>
        <w:spacing w:line="242" w:lineRule="auto"/>
        <w:ind w:right="149" w:firstLine="708"/>
        <w:rPr>
          <w:sz w:val="28"/>
        </w:rPr>
      </w:pPr>
      <w:r>
        <w:rPr>
          <w:sz w:val="28"/>
        </w:rPr>
        <w:t>готовность обращаться за помощью к незнакомым людям и адекватно принимать предлагаемую помощь.</w:t>
      </w:r>
    </w:p>
    <w:p w:rsidR="00B72A0A" w:rsidRDefault="002C54CC">
      <w:pPr>
        <w:pStyle w:val="1"/>
        <w:spacing w:line="317" w:lineRule="exact"/>
      </w:pPr>
      <w:r>
        <w:t>Метапредметные</w:t>
      </w:r>
      <w:r>
        <w:rPr>
          <w:spacing w:val="-9"/>
        </w:rPr>
        <w:t xml:space="preserve"> </w:t>
      </w:r>
      <w:r>
        <w:rPr>
          <w:spacing w:val="-2"/>
        </w:rPr>
        <w:t>результаты:</w:t>
      </w:r>
    </w:p>
    <w:p w:rsidR="00B72A0A" w:rsidRDefault="002C54CC">
      <w:pPr>
        <w:pStyle w:val="a4"/>
        <w:numPr>
          <w:ilvl w:val="0"/>
          <w:numId w:val="18"/>
        </w:numPr>
        <w:tabs>
          <w:tab w:val="left" w:pos="1571"/>
        </w:tabs>
        <w:ind w:right="150" w:firstLine="708"/>
        <w:rPr>
          <w:sz w:val="28"/>
        </w:rPr>
      </w:pPr>
      <w:r>
        <w:rPr>
          <w:sz w:val="28"/>
        </w:rPr>
        <w:t>умение самостоятельно определять цели своего обучения, ставить и формулировать</w:t>
      </w:r>
      <w:r>
        <w:rPr>
          <w:spacing w:val="-15"/>
          <w:sz w:val="28"/>
        </w:rPr>
        <w:t xml:space="preserve"> </w:t>
      </w:r>
      <w:r>
        <w:rPr>
          <w:sz w:val="28"/>
        </w:rPr>
        <w:t>для</w:t>
      </w:r>
      <w:r>
        <w:rPr>
          <w:spacing w:val="-11"/>
          <w:sz w:val="28"/>
        </w:rPr>
        <w:t xml:space="preserve"> </w:t>
      </w:r>
      <w:r>
        <w:rPr>
          <w:sz w:val="28"/>
        </w:rPr>
        <w:t>себя</w:t>
      </w:r>
      <w:r>
        <w:rPr>
          <w:spacing w:val="-13"/>
          <w:sz w:val="28"/>
        </w:rPr>
        <w:t xml:space="preserve"> </w:t>
      </w:r>
      <w:r>
        <w:rPr>
          <w:sz w:val="28"/>
        </w:rPr>
        <w:t>новые</w:t>
      </w:r>
      <w:r>
        <w:rPr>
          <w:spacing w:val="-11"/>
          <w:sz w:val="28"/>
        </w:rPr>
        <w:t xml:space="preserve"> </w:t>
      </w:r>
      <w:r>
        <w:rPr>
          <w:sz w:val="28"/>
        </w:rPr>
        <w:t>задачи</w:t>
      </w:r>
      <w:r>
        <w:rPr>
          <w:spacing w:val="-11"/>
          <w:sz w:val="28"/>
        </w:rPr>
        <w:t xml:space="preserve"> </w:t>
      </w:r>
      <w:r>
        <w:rPr>
          <w:sz w:val="28"/>
        </w:rPr>
        <w:t>в</w:t>
      </w:r>
      <w:r>
        <w:rPr>
          <w:spacing w:val="-12"/>
          <w:sz w:val="28"/>
        </w:rPr>
        <w:t xml:space="preserve"> </w:t>
      </w:r>
      <w:r>
        <w:rPr>
          <w:sz w:val="28"/>
        </w:rPr>
        <w:t>учебной,</w:t>
      </w:r>
      <w:r>
        <w:rPr>
          <w:spacing w:val="-12"/>
          <w:sz w:val="28"/>
        </w:rPr>
        <w:t xml:space="preserve"> </w:t>
      </w:r>
      <w:r>
        <w:rPr>
          <w:sz w:val="28"/>
        </w:rPr>
        <w:t>познавательной,</w:t>
      </w:r>
      <w:r>
        <w:rPr>
          <w:spacing w:val="-12"/>
          <w:sz w:val="28"/>
        </w:rPr>
        <w:t xml:space="preserve"> </w:t>
      </w:r>
      <w:r>
        <w:rPr>
          <w:sz w:val="28"/>
        </w:rPr>
        <w:t>коммуникативной, социально-бытовой и трудовой деятельности, развивать мотивы и интересы самостоятельной деятельности;</w:t>
      </w:r>
    </w:p>
    <w:p w:rsidR="00B72A0A" w:rsidRDefault="002C54CC">
      <w:pPr>
        <w:pStyle w:val="a4"/>
        <w:numPr>
          <w:ilvl w:val="0"/>
          <w:numId w:val="18"/>
        </w:numPr>
        <w:tabs>
          <w:tab w:val="left" w:pos="1571"/>
        </w:tabs>
        <w:ind w:right="150" w:firstLine="708"/>
        <w:rPr>
          <w:sz w:val="28"/>
        </w:rPr>
      </w:pPr>
      <w:r>
        <w:rPr>
          <w:sz w:val="28"/>
        </w:rPr>
        <w:t>умение</w:t>
      </w:r>
      <w:r>
        <w:rPr>
          <w:spacing w:val="-12"/>
          <w:sz w:val="28"/>
        </w:rPr>
        <w:t xml:space="preserve"> </w:t>
      </w:r>
      <w:r>
        <w:rPr>
          <w:sz w:val="28"/>
        </w:rPr>
        <w:t>самостоятельно</w:t>
      </w:r>
      <w:r>
        <w:rPr>
          <w:spacing w:val="-11"/>
          <w:sz w:val="28"/>
        </w:rPr>
        <w:t xml:space="preserve"> </w:t>
      </w:r>
      <w:r>
        <w:rPr>
          <w:sz w:val="28"/>
        </w:rPr>
        <w:t>планировать</w:t>
      </w:r>
      <w:r>
        <w:rPr>
          <w:spacing w:val="-11"/>
          <w:sz w:val="28"/>
        </w:rPr>
        <w:t xml:space="preserve"> </w:t>
      </w:r>
      <w:r>
        <w:rPr>
          <w:sz w:val="28"/>
        </w:rPr>
        <w:t>пути</w:t>
      </w:r>
      <w:r>
        <w:rPr>
          <w:spacing w:val="-9"/>
          <w:sz w:val="28"/>
        </w:rPr>
        <w:t xml:space="preserve"> </w:t>
      </w:r>
      <w:r>
        <w:rPr>
          <w:sz w:val="28"/>
        </w:rPr>
        <w:t>достижения</w:t>
      </w:r>
      <w:r>
        <w:rPr>
          <w:spacing w:val="-9"/>
          <w:sz w:val="28"/>
        </w:rPr>
        <w:t xml:space="preserve"> </w:t>
      </w:r>
      <w:r>
        <w:rPr>
          <w:sz w:val="28"/>
        </w:rPr>
        <w:t>целей,</w:t>
      </w:r>
      <w:r>
        <w:rPr>
          <w:spacing w:val="-10"/>
          <w:sz w:val="28"/>
        </w:rPr>
        <w:t xml:space="preserve"> </w:t>
      </w:r>
      <w:r>
        <w:rPr>
          <w:sz w:val="28"/>
        </w:rPr>
        <w:t>в</w:t>
      </w:r>
      <w:r>
        <w:rPr>
          <w:spacing w:val="-10"/>
          <w:sz w:val="28"/>
        </w:rPr>
        <w:t xml:space="preserve"> </w:t>
      </w:r>
      <w:r>
        <w:rPr>
          <w:sz w:val="28"/>
        </w:rPr>
        <w:t>том</w:t>
      </w:r>
      <w:r>
        <w:rPr>
          <w:spacing w:val="-10"/>
          <w:sz w:val="28"/>
        </w:rPr>
        <w:t xml:space="preserve"> </w:t>
      </w:r>
      <w:r>
        <w:rPr>
          <w:sz w:val="28"/>
        </w:rPr>
        <w:t>числе альтернативные, осознанно выбирать наиболее эффективные способы решения учебных и познавательных задач;</w:t>
      </w:r>
    </w:p>
    <w:p w:rsidR="00B72A0A" w:rsidRDefault="002C54CC">
      <w:pPr>
        <w:pStyle w:val="a4"/>
        <w:numPr>
          <w:ilvl w:val="0"/>
          <w:numId w:val="18"/>
        </w:numPr>
        <w:tabs>
          <w:tab w:val="left" w:pos="1571"/>
        </w:tabs>
        <w:ind w:right="151" w:firstLine="708"/>
        <w:rPr>
          <w:sz w:val="28"/>
        </w:rPr>
      </w:pPr>
      <w:r>
        <w:rPr>
          <w:sz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72A0A" w:rsidRDefault="002C54CC">
      <w:pPr>
        <w:pStyle w:val="a4"/>
        <w:numPr>
          <w:ilvl w:val="0"/>
          <w:numId w:val="18"/>
        </w:numPr>
        <w:tabs>
          <w:tab w:val="left" w:pos="1571"/>
        </w:tabs>
        <w:ind w:right="150" w:firstLine="708"/>
        <w:rPr>
          <w:sz w:val="28"/>
        </w:rPr>
      </w:pPr>
      <w:r>
        <w:rPr>
          <w:sz w:val="28"/>
        </w:rPr>
        <w:t>умение оценивать правильность выполнения учебной задачи, собственные возможности ее решения;</w:t>
      </w:r>
    </w:p>
    <w:p w:rsidR="00B72A0A" w:rsidRDefault="002C54CC">
      <w:pPr>
        <w:pStyle w:val="a4"/>
        <w:numPr>
          <w:ilvl w:val="0"/>
          <w:numId w:val="18"/>
        </w:numPr>
        <w:tabs>
          <w:tab w:val="left" w:pos="1571"/>
        </w:tabs>
        <w:ind w:right="144" w:firstLine="708"/>
        <w:rPr>
          <w:sz w:val="28"/>
        </w:rPr>
      </w:pPr>
      <w:r>
        <w:rPr>
          <w:sz w:val="28"/>
        </w:rPr>
        <w:t xml:space="preserve">умение осуществлять поиск нестандартных решений учебных, познавательных, коммуникативных, социально-бытовых, трудовых задач, трудных ситуаций с использованием навыков моделирования, проектирования и креативного </w:t>
      </w:r>
      <w:r>
        <w:rPr>
          <w:spacing w:val="-2"/>
          <w:sz w:val="28"/>
        </w:rPr>
        <w:t>мышления.</w:t>
      </w:r>
    </w:p>
    <w:p w:rsidR="00B72A0A" w:rsidRDefault="002C54CC">
      <w:pPr>
        <w:pStyle w:val="1"/>
      </w:pPr>
      <w:r>
        <w:t>Предметные</w:t>
      </w:r>
      <w:r>
        <w:rPr>
          <w:spacing w:val="-3"/>
        </w:rPr>
        <w:t xml:space="preserve"> </w:t>
      </w:r>
      <w:r>
        <w:rPr>
          <w:spacing w:val="-2"/>
        </w:rPr>
        <w:t>результаты</w:t>
      </w:r>
    </w:p>
    <w:p w:rsidR="00B72A0A" w:rsidRDefault="002C54CC">
      <w:pPr>
        <w:pStyle w:val="a4"/>
        <w:numPr>
          <w:ilvl w:val="0"/>
          <w:numId w:val="18"/>
        </w:numPr>
        <w:tabs>
          <w:tab w:val="left" w:pos="1571"/>
        </w:tabs>
        <w:ind w:right="141" w:firstLine="708"/>
        <w:rPr>
          <w:sz w:val="28"/>
        </w:rPr>
      </w:pPr>
      <w:r>
        <w:rPr>
          <w:sz w:val="28"/>
        </w:rPr>
        <w:t>знать основные системы мобильности лиц с нарушениями зрения, уметь осуществлять их адекватный выбор в соответствии с ситуацией, аргументировать свой выбор;</w:t>
      </w:r>
    </w:p>
    <w:p w:rsidR="00B72A0A" w:rsidRDefault="002C54CC">
      <w:pPr>
        <w:pStyle w:val="a4"/>
        <w:numPr>
          <w:ilvl w:val="0"/>
          <w:numId w:val="18"/>
        </w:numPr>
        <w:tabs>
          <w:tab w:val="left" w:pos="1571"/>
        </w:tabs>
        <w:ind w:right="152" w:firstLine="708"/>
        <w:rPr>
          <w:sz w:val="28"/>
        </w:rPr>
      </w:pPr>
      <w:r>
        <w:rPr>
          <w:sz w:val="28"/>
        </w:rPr>
        <w:t>знать назначение, виды, функции и принципы использования белой трости</w:t>
      </w:r>
      <w:r>
        <w:rPr>
          <w:spacing w:val="-6"/>
          <w:sz w:val="28"/>
        </w:rPr>
        <w:t xml:space="preserve"> </w:t>
      </w:r>
      <w:r>
        <w:rPr>
          <w:sz w:val="28"/>
        </w:rPr>
        <w:t>и</w:t>
      </w:r>
      <w:r>
        <w:rPr>
          <w:spacing w:val="-6"/>
          <w:sz w:val="28"/>
        </w:rPr>
        <w:t xml:space="preserve"> </w:t>
      </w:r>
      <w:r>
        <w:rPr>
          <w:sz w:val="28"/>
        </w:rPr>
        <w:t>других</w:t>
      </w:r>
      <w:r>
        <w:rPr>
          <w:spacing w:val="-6"/>
          <w:sz w:val="28"/>
        </w:rPr>
        <w:t xml:space="preserve"> </w:t>
      </w:r>
      <w:r>
        <w:rPr>
          <w:sz w:val="28"/>
        </w:rPr>
        <w:t>тифлотехнических</w:t>
      </w:r>
      <w:r>
        <w:rPr>
          <w:spacing w:val="-6"/>
          <w:sz w:val="28"/>
        </w:rPr>
        <w:t xml:space="preserve"> </w:t>
      </w:r>
      <w:r>
        <w:rPr>
          <w:sz w:val="28"/>
        </w:rPr>
        <w:t>средств</w:t>
      </w:r>
      <w:r>
        <w:rPr>
          <w:spacing w:val="-7"/>
          <w:sz w:val="28"/>
        </w:rPr>
        <w:t xml:space="preserve"> </w:t>
      </w:r>
      <w:r>
        <w:rPr>
          <w:sz w:val="28"/>
        </w:rPr>
        <w:t>ориентирования</w:t>
      </w:r>
      <w:r>
        <w:rPr>
          <w:spacing w:val="-8"/>
          <w:sz w:val="28"/>
        </w:rPr>
        <w:t xml:space="preserve"> </w:t>
      </w:r>
      <w:r>
        <w:rPr>
          <w:sz w:val="28"/>
        </w:rPr>
        <w:t>и</w:t>
      </w:r>
      <w:r>
        <w:rPr>
          <w:spacing w:val="-6"/>
          <w:sz w:val="28"/>
        </w:rPr>
        <w:t xml:space="preserve"> </w:t>
      </w:r>
      <w:r>
        <w:rPr>
          <w:sz w:val="28"/>
        </w:rPr>
        <w:t>мобильности,</w:t>
      </w:r>
      <w:r>
        <w:rPr>
          <w:spacing w:val="-7"/>
          <w:sz w:val="28"/>
        </w:rPr>
        <w:t xml:space="preserve"> </w:t>
      </w:r>
      <w:r>
        <w:rPr>
          <w:sz w:val="28"/>
        </w:rPr>
        <w:t>включая электронные средства мобильности;</w:t>
      </w:r>
    </w:p>
    <w:p w:rsidR="00B72A0A" w:rsidRDefault="002C54CC">
      <w:pPr>
        <w:pStyle w:val="a4"/>
        <w:numPr>
          <w:ilvl w:val="0"/>
          <w:numId w:val="18"/>
        </w:numPr>
        <w:tabs>
          <w:tab w:val="left" w:pos="1571"/>
        </w:tabs>
        <w:ind w:right="143" w:firstLine="708"/>
        <w:rPr>
          <w:sz w:val="28"/>
        </w:rPr>
      </w:pPr>
      <w:r>
        <w:rPr>
          <w:sz w:val="28"/>
        </w:rPr>
        <w:t>знать</w:t>
      </w:r>
      <w:r>
        <w:rPr>
          <w:spacing w:val="-9"/>
          <w:sz w:val="28"/>
        </w:rPr>
        <w:t xml:space="preserve"> </w:t>
      </w:r>
      <w:r>
        <w:rPr>
          <w:sz w:val="28"/>
        </w:rPr>
        <w:t>оптические</w:t>
      </w:r>
      <w:r>
        <w:rPr>
          <w:spacing w:val="-9"/>
          <w:sz w:val="28"/>
        </w:rPr>
        <w:t xml:space="preserve"> </w:t>
      </w:r>
      <w:r>
        <w:rPr>
          <w:sz w:val="28"/>
        </w:rPr>
        <w:t>средства</w:t>
      </w:r>
      <w:r>
        <w:rPr>
          <w:spacing w:val="-9"/>
          <w:sz w:val="28"/>
        </w:rPr>
        <w:t xml:space="preserve"> </w:t>
      </w:r>
      <w:r>
        <w:rPr>
          <w:sz w:val="28"/>
        </w:rPr>
        <w:t>коррекции,</w:t>
      </w:r>
      <w:r>
        <w:rPr>
          <w:spacing w:val="-9"/>
          <w:sz w:val="28"/>
        </w:rPr>
        <w:t xml:space="preserve"> </w:t>
      </w:r>
      <w:r>
        <w:rPr>
          <w:sz w:val="28"/>
        </w:rPr>
        <w:t>которые</w:t>
      </w:r>
      <w:r>
        <w:rPr>
          <w:spacing w:val="-9"/>
          <w:sz w:val="28"/>
        </w:rPr>
        <w:t xml:space="preserve"> </w:t>
      </w:r>
      <w:r>
        <w:rPr>
          <w:sz w:val="28"/>
        </w:rPr>
        <w:t>могут</w:t>
      </w:r>
      <w:r>
        <w:rPr>
          <w:spacing w:val="-11"/>
          <w:sz w:val="28"/>
        </w:rPr>
        <w:t xml:space="preserve"> </w:t>
      </w:r>
      <w:r>
        <w:rPr>
          <w:sz w:val="28"/>
        </w:rPr>
        <w:t>быть</w:t>
      </w:r>
      <w:r>
        <w:rPr>
          <w:spacing w:val="-12"/>
          <w:sz w:val="28"/>
        </w:rPr>
        <w:t xml:space="preserve"> </w:t>
      </w:r>
      <w:r>
        <w:rPr>
          <w:sz w:val="28"/>
        </w:rPr>
        <w:t>использованы при самостоятельном передвижении и расширяют возможности ориентировки в пространстве, повышают мобильность;</w:t>
      </w:r>
    </w:p>
    <w:p w:rsidR="00B72A0A" w:rsidRDefault="002C54CC">
      <w:pPr>
        <w:pStyle w:val="a4"/>
        <w:numPr>
          <w:ilvl w:val="0"/>
          <w:numId w:val="18"/>
        </w:numPr>
        <w:tabs>
          <w:tab w:val="left" w:pos="1571"/>
        </w:tabs>
        <w:ind w:right="152" w:firstLine="708"/>
        <w:rPr>
          <w:sz w:val="28"/>
        </w:rPr>
      </w:pPr>
      <w:r>
        <w:rPr>
          <w:sz w:val="28"/>
        </w:rPr>
        <w:t xml:space="preserve">уметь использовать в пространственной ориентировке сохранные </w:t>
      </w:r>
      <w:r>
        <w:rPr>
          <w:spacing w:val="-2"/>
          <w:sz w:val="28"/>
        </w:rPr>
        <w:t>анализаторы;</w:t>
      </w:r>
    </w:p>
    <w:p w:rsidR="00B72A0A" w:rsidRDefault="002C54CC">
      <w:pPr>
        <w:pStyle w:val="a4"/>
        <w:numPr>
          <w:ilvl w:val="0"/>
          <w:numId w:val="18"/>
        </w:numPr>
        <w:tabs>
          <w:tab w:val="left" w:pos="1573"/>
        </w:tabs>
        <w:spacing w:line="242" w:lineRule="auto"/>
        <w:ind w:right="153" w:firstLine="708"/>
        <w:jc w:val="left"/>
        <w:rPr>
          <w:sz w:val="28"/>
        </w:rPr>
      </w:pPr>
      <w:r>
        <w:rPr>
          <w:sz w:val="28"/>
        </w:rPr>
        <w:t>уметь использовать в пространственном ориентировании и мобильности белую трость и другие тифлотехнические средства;</w:t>
      </w:r>
    </w:p>
    <w:p w:rsidR="00B72A0A" w:rsidRDefault="002C54CC">
      <w:pPr>
        <w:pStyle w:val="a4"/>
        <w:numPr>
          <w:ilvl w:val="0"/>
          <w:numId w:val="18"/>
        </w:numPr>
        <w:tabs>
          <w:tab w:val="left" w:pos="1573"/>
          <w:tab w:val="left" w:pos="2758"/>
          <w:tab w:val="left" w:pos="4379"/>
          <w:tab w:val="left" w:pos="5923"/>
          <w:tab w:val="left" w:pos="8331"/>
          <w:tab w:val="left" w:pos="10209"/>
        </w:tabs>
        <w:ind w:right="150" w:firstLine="708"/>
        <w:jc w:val="left"/>
        <w:rPr>
          <w:sz w:val="28"/>
        </w:rPr>
      </w:pPr>
      <w:r>
        <w:rPr>
          <w:spacing w:val="-2"/>
          <w:sz w:val="28"/>
        </w:rPr>
        <w:t>владеть</w:t>
      </w:r>
      <w:r>
        <w:rPr>
          <w:sz w:val="28"/>
        </w:rPr>
        <w:tab/>
      </w:r>
      <w:r>
        <w:rPr>
          <w:spacing w:val="-2"/>
          <w:sz w:val="28"/>
        </w:rPr>
        <w:t>основными</w:t>
      </w:r>
      <w:r>
        <w:rPr>
          <w:sz w:val="28"/>
        </w:rPr>
        <w:tab/>
      </w:r>
      <w:r>
        <w:rPr>
          <w:spacing w:val="-2"/>
          <w:sz w:val="28"/>
        </w:rPr>
        <w:t>техниками</w:t>
      </w:r>
      <w:r>
        <w:rPr>
          <w:sz w:val="28"/>
        </w:rPr>
        <w:tab/>
      </w:r>
      <w:r>
        <w:rPr>
          <w:spacing w:val="-2"/>
          <w:sz w:val="28"/>
        </w:rPr>
        <w:t>самостоятельного</w:t>
      </w:r>
      <w:r>
        <w:rPr>
          <w:sz w:val="28"/>
        </w:rPr>
        <w:tab/>
      </w:r>
      <w:r>
        <w:rPr>
          <w:spacing w:val="-2"/>
          <w:sz w:val="28"/>
        </w:rPr>
        <w:t>перемещения</w:t>
      </w:r>
      <w:r>
        <w:rPr>
          <w:sz w:val="28"/>
        </w:rPr>
        <w:tab/>
      </w:r>
      <w:r>
        <w:rPr>
          <w:spacing w:val="-10"/>
          <w:sz w:val="28"/>
        </w:rPr>
        <w:t xml:space="preserve">с </w:t>
      </w:r>
      <w:r>
        <w:rPr>
          <w:sz w:val="28"/>
        </w:rPr>
        <w:t>использованием белой трости;</w:t>
      </w:r>
    </w:p>
    <w:p w:rsidR="00B72A0A" w:rsidRDefault="002C54CC">
      <w:pPr>
        <w:pStyle w:val="a4"/>
        <w:numPr>
          <w:ilvl w:val="0"/>
          <w:numId w:val="18"/>
        </w:numPr>
        <w:tabs>
          <w:tab w:val="left" w:pos="1573"/>
        </w:tabs>
        <w:spacing w:line="322" w:lineRule="exact"/>
        <w:ind w:left="1573"/>
        <w:jc w:val="left"/>
        <w:rPr>
          <w:sz w:val="28"/>
        </w:rPr>
      </w:pPr>
      <w:r>
        <w:rPr>
          <w:sz w:val="28"/>
        </w:rPr>
        <w:t>знать</w:t>
      </w:r>
      <w:r>
        <w:rPr>
          <w:spacing w:val="-7"/>
          <w:sz w:val="28"/>
        </w:rPr>
        <w:t xml:space="preserve"> </w:t>
      </w:r>
      <w:r>
        <w:rPr>
          <w:sz w:val="28"/>
        </w:rPr>
        <w:t>основные</w:t>
      </w:r>
      <w:r>
        <w:rPr>
          <w:spacing w:val="-5"/>
          <w:sz w:val="28"/>
        </w:rPr>
        <w:t xml:space="preserve"> </w:t>
      </w:r>
      <w:r>
        <w:rPr>
          <w:sz w:val="28"/>
        </w:rPr>
        <w:t>виды</w:t>
      </w:r>
      <w:r>
        <w:rPr>
          <w:spacing w:val="-6"/>
          <w:sz w:val="28"/>
        </w:rPr>
        <w:t xml:space="preserve"> </w:t>
      </w:r>
      <w:r>
        <w:rPr>
          <w:sz w:val="28"/>
        </w:rPr>
        <w:t>переходов</w:t>
      </w:r>
      <w:r>
        <w:rPr>
          <w:spacing w:val="-6"/>
          <w:sz w:val="28"/>
        </w:rPr>
        <w:t xml:space="preserve"> </w:t>
      </w:r>
      <w:r>
        <w:rPr>
          <w:sz w:val="28"/>
        </w:rPr>
        <w:t>и</w:t>
      </w:r>
      <w:r>
        <w:rPr>
          <w:spacing w:val="-5"/>
          <w:sz w:val="28"/>
        </w:rPr>
        <w:t xml:space="preserve"> </w:t>
      </w:r>
      <w:r>
        <w:rPr>
          <w:spacing w:val="-2"/>
          <w:sz w:val="28"/>
        </w:rPr>
        <w:t>препятствий;</w:t>
      </w:r>
    </w:p>
    <w:p w:rsidR="00B72A0A" w:rsidRDefault="00B72A0A">
      <w:pPr>
        <w:spacing w:line="322" w:lineRule="exact"/>
        <w:rPr>
          <w:sz w:val="28"/>
        </w:rPr>
        <w:sectPr w:rsidR="00B72A0A">
          <w:pgSz w:w="11910" w:h="16840"/>
          <w:pgMar w:top="1040" w:right="420" w:bottom="820" w:left="1000" w:header="0" w:footer="631" w:gutter="0"/>
          <w:cols w:space="720"/>
        </w:sectPr>
      </w:pPr>
    </w:p>
    <w:p w:rsidR="00B72A0A" w:rsidRDefault="002C54CC">
      <w:pPr>
        <w:pStyle w:val="a4"/>
        <w:numPr>
          <w:ilvl w:val="0"/>
          <w:numId w:val="18"/>
        </w:numPr>
        <w:tabs>
          <w:tab w:val="left" w:pos="1571"/>
        </w:tabs>
        <w:spacing w:before="74"/>
        <w:ind w:right="152" w:firstLine="708"/>
        <w:rPr>
          <w:sz w:val="28"/>
        </w:rPr>
      </w:pPr>
      <w:r>
        <w:rPr>
          <w:sz w:val="28"/>
        </w:rPr>
        <w:t>знать и соблюдать правила безопасного передвижения по улицам поселений, в том числе и перехода улиц с регулируемым и нерегулируемым движением транспорта;</w:t>
      </w:r>
    </w:p>
    <w:p w:rsidR="00B72A0A" w:rsidRDefault="002C54CC">
      <w:pPr>
        <w:pStyle w:val="a4"/>
        <w:numPr>
          <w:ilvl w:val="0"/>
          <w:numId w:val="18"/>
        </w:numPr>
        <w:tabs>
          <w:tab w:val="left" w:pos="1572"/>
        </w:tabs>
        <w:spacing w:before="2"/>
        <w:ind w:left="1572" w:hanging="731"/>
        <w:rPr>
          <w:sz w:val="28"/>
        </w:rPr>
      </w:pPr>
      <w:r>
        <w:rPr>
          <w:sz w:val="28"/>
        </w:rPr>
        <w:t>знать</w:t>
      </w:r>
      <w:r>
        <w:rPr>
          <w:spacing w:val="8"/>
          <w:sz w:val="28"/>
        </w:rPr>
        <w:t xml:space="preserve"> </w:t>
      </w:r>
      <w:r>
        <w:rPr>
          <w:sz w:val="28"/>
        </w:rPr>
        <w:t>основные</w:t>
      </w:r>
      <w:r>
        <w:rPr>
          <w:spacing w:val="11"/>
          <w:sz w:val="28"/>
        </w:rPr>
        <w:t xml:space="preserve"> </w:t>
      </w:r>
      <w:r>
        <w:rPr>
          <w:sz w:val="28"/>
        </w:rPr>
        <w:t>виды</w:t>
      </w:r>
      <w:r>
        <w:rPr>
          <w:spacing w:val="11"/>
          <w:sz w:val="28"/>
        </w:rPr>
        <w:t xml:space="preserve"> </w:t>
      </w:r>
      <w:r>
        <w:rPr>
          <w:sz w:val="28"/>
        </w:rPr>
        <w:t>общественного</w:t>
      </w:r>
      <w:r>
        <w:rPr>
          <w:spacing w:val="12"/>
          <w:sz w:val="28"/>
        </w:rPr>
        <w:t xml:space="preserve"> </w:t>
      </w:r>
      <w:r>
        <w:rPr>
          <w:sz w:val="28"/>
        </w:rPr>
        <w:t>транспорта</w:t>
      </w:r>
      <w:r>
        <w:rPr>
          <w:spacing w:val="10"/>
          <w:sz w:val="28"/>
        </w:rPr>
        <w:t xml:space="preserve"> </w:t>
      </w:r>
      <w:r>
        <w:rPr>
          <w:sz w:val="28"/>
        </w:rPr>
        <w:t>и</w:t>
      </w:r>
      <w:r>
        <w:rPr>
          <w:spacing w:val="9"/>
          <w:sz w:val="28"/>
        </w:rPr>
        <w:t xml:space="preserve"> </w:t>
      </w:r>
      <w:r>
        <w:rPr>
          <w:sz w:val="28"/>
        </w:rPr>
        <w:t>правила</w:t>
      </w:r>
      <w:r>
        <w:rPr>
          <w:spacing w:val="9"/>
          <w:sz w:val="28"/>
        </w:rPr>
        <w:t xml:space="preserve"> </w:t>
      </w:r>
      <w:r>
        <w:rPr>
          <w:spacing w:val="-2"/>
          <w:sz w:val="28"/>
        </w:rPr>
        <w:t>пользования</w:t>
      </w:r>
    </w:p>
    <w:p w:rsidR="00B72A0A" w:rsidRDefault="002C54CC">
      <w:pPr>
        <w:pStyle w:val="a3"/>
        <w:spacing w:line="322" w:lineRule="exact"/>
        <w:ind w:firstLine="0"/>
        <w:jc w:val="left"/>
      </w:pPr>
      <w:r>
        <w:rPr>
          <w:spacing w:val="-4"/>
        </w:rPr>
        <w:t>ими;</w:t>
      </w:r>
    </w:p>
    <w:p w:rsidR="00B72A0A" w:rsidRDefault="002C54CC">
      <w:pPr>
        <w:pStyle w:val="a4"/>
        <w:numPr>
          <w:ilvl w:val="0"/>
          <w:numId w:val="18"/>
        </w:numPr>
        <w:tabs>
          <w:tab w:val="left" w:pos="1573"/>
        </w:tabs>
        <w:ind w:left="1573"/>
        <w:jc w:val="left"/>
        <w:rPr>
          <w:sz w:val="28"/>
        </w:rPr>
      </w:pPr>
      <w:r>
        <w:rPr>
          <w:sz w:val="28"/>
        </w:rPr>
        <w:t>иметь</w:t>
      </w:r>
      <w:r>
        <w:rPr>
          <w:spacing w:val="73"/>
          <w:sz w:val="28"/>
        </w:rPr>
        <w:t xml:space="preserve"> </w:t>
      </w:r>
      <w:r>
        <w:rPr>
          <w:sz w:val="28"/>
        </w:rPr>
        <w:t>представления</w:t>
      </w:r>
      <w:r>
        <w:rPr>
          <w:spacing w:val="76"/>
          <w:sz w:val="28"/>
        </w:rPr>
        <w:t xml:space="preserve"> </w:t>
      </w:r>
      <w:r>
        <w:rPr>
          <w:sz w:val="28"/>
        </w:rPr>
        <w:t>о</w:t>
      </w:r>
      <w:r>
        <w:rPr>
          <w:spacing w:val="76"/>
          <w:sz w:val="28"/>
        </w:rPr>
        <w:t xml:space="preserve"> </w:t>
      </w:r>
      <w:r>
        <w:rPr>
          <w:sz w:val="28"/>
        </w:rPr>
        <w:t>городе,</w:t>
      </w:r>
      <w:r>
        <w:rPr>
          <w:spacing w:val="75"/>
          <w:sz w:val="28"/>
        </w:rPr>
        <w:t xml:space="preserve"> </w:t>
      </w:r>
      <w:r>
        <w:rPr>
          <w:sz w:val="28"/>
        </w:rPr>
        <w:t>соотношении</w:t>
      </w:r>
      <w:r>
        <w:rPr>
          <w:spacing w:val="76"/>
          <w:sz w:val="28"/>
        </w:rPr>
        <w:t xml:space="preserve"> </w:t>
      </w:r>
      <w:r>
        <w:rPr>
          <w:sz w:val="28"/>
        </w:rPr>
        <w:t>его</w:t>
      </w:r>
      <w:r>
        <w:rPr>
          <w:spacing w:val="76"/>
          <w:sz w:val="28"/>
        </w:rPr>
        <w:t xml:space="preserve"> </w:t>
      </w:r>
      <w:r>
        <w:rPr>
          <w:sz w:val="28"/>
        </w:rPr>
        <w:t>частей,</w:t>
      </w:r>
      <w:r>
        <w:rPr>
          <w:spacing w:val="75"/>
          <w:sz w:val="28"/>
        </w:rPr>
        <w:t xml:space="preserve"> </w:t>
      </w:r>
      <w:r>
        <w:rPr>
          <w:spacing w:val="-2"/>
          <w:sz w:val="28"/>
        </w:rPr>
        <w:t>ландшафте,</w:t>
      </w:r>
    </w:p>
    <w:p w:rsidR="00B72A0A" w:rsidRDefault="002C54CC">
      <w:pPr>
        <w:pStyle w:val="a3"/>
        <w:tabs>
          <w:tab w:val="left" w:pos="3284"/>
          <w:tab w:val="left" w:pos="5826"/>
          <w:tab w:val="left" w:pos="8336"/>
        </w:tabs>
        <w:spacing w:line="242" w:lineRule="auto"/>
        <w:ind w:right="144" w:firstLine="0"/>
        <w:jc w:val="left"/>
      </w:pPr>
      <w:r>
        <w:rPr>
          <w:spacing w:val="-2"/>
        </w:rPr>
        <w:t>пространственной</w:t>
      </w:r>
      <w:r>
        <w:tab/>
      </w:r>
      <w:r>
        <w:rPr>
          <w:spacing w:val="-2"/>
        </w:rPr>
        <w:t>организации,</w:t>
      </w:r>
      <w:r>
        <w:tab/>
      </w:r>
      <w:r>
        <w:rPr>
          <w:spacing w:val="-2"/>
        </w:rPr>
        <w:t>архитектуре,</w:t>
      </w:r>
      <w:r>
        <w:tab/>
      </w:r>
      <w:r>
        <w:rPr>
          <w:spacing w:val="-2"/>
        </w:rPr>
        <w:t xml:space="preserve">инфраструктуре, </w:t>
      </w:r>
      <w:r>
        <w:t>достопримечательностях, социальных объектах;</w:t>
      </w:r>
    </w:p>
    <w:p w:rsidR="00B72A0A" w:rsidRDefault="002C54CC">
      <w:pPr>
        <w:pStyle w:val="a4"/>
        <w:numPr>
          <w:ilvl w:val="0"/>
          <w:numId w:val="18"/>
        </w:numPr>
        <w:tabs>
          <w:tab w:val="left" w:pos="1573"/>
        </w:tabs>
        <w:ind w:right="152" w:firstLine="708"/>
        <w:jc w:val="left"/>
        <w:rPr>
          <w:sz w:val="28"/>
        </w:rPr>
      </w:pPr>
      <w:r>
        <w:rPr>
          <w:sz w:val="28"/>
        </w:rPr>
        <w:t xml:space="preserve">владеть культурой осязательного обследования предметов окружающей </w:t>
      </w:r>
      <w:r>
        <w:rPr>
          <w:spacing w:val="-2"/>
          <w:sz w:val="28"/>
        </w:rPr>
        <w:t>действительности;</w:t>
      </w:r>
    </w:p>
    <w:p w:rsidR="00B72A0A" w:rsidRDefault="002C54CC">
      <w:pPr>
        <w:pStyle w:val="a4"/>
        <w:numPr>
          <w:ilvl w:val="0"/>
          <w:numId w:val="18"/>
        </w:numPr>
        <w:tabs>
          <w:tab w:val="left" w:pos="1573"/>
          <w:tab w:val="left" w:pos="2825"/>
          <w:tab w:val="left" w:pos="4434"/>
          <w:tab w:val="left" w:pos="7105"/>
          <w:tab w:val="left" w:pos="9079"/>
        </w:tabs>
        <w:ind w:right="150" w:firstLine="708"/>
        <w:jc w:val="left"/>
        <w:rPr>
          <w:sz w:val="28"/>
        </w:rPr>
      </w:pPr>
      <w:r>
        <w:rPr>
          <w:spacing w:val="-2"/>
          <w:sz w:val="28"/>
        </w:rPr>
        <w:t>владеть</w:t>
      </w:r>
      <w:r>
        <w:rPr>
          <w:sz w:val="28"/>
        </w:rPr>
        <w:tab/>
      </w:r>
      <w:r>
        <w:rPr>
          <w:spacing w:val="-2"/>
          <w:sz w:val="28"/>
        </w:rPr>
        <w:t>способами</w:t>
      </w:r>
      <w:r>
        <w:rPr>
          <w:sz w:val="28"/>
        </w:rPr>
        <w:tab/>
      </w:r>
      <w:r>
        <w:rPr>
          <w:spacing w:val="-2"/>
          <w:sz w:val="28"/>
        </w:rPr>
        <w:t>инструментального</w:t>
      </w:r>
      <w:r>
        <w:rPr>
          <w:sz w:val="28"/>
        </w:rPr>
        <w:tab/>
      </w:r>
      <w:r>
        <w:rPr>
          <w:spacing w:val="-2"/>
          <w:sz w:val="28"/>
        </w:rPr>
        <w:t>обследования</w:t>
      </w:r>
      <w:r>
        <w:rPr>
          <w:sz w:val="28"/>
        </w:rPr>
        <w:tab/>
      </w:r>
      <w:r>
        <w:rPr>
          <w:spacing w:val="-2"/>
          <w:sz w:val="28"/>
        </w:rPr>
        <w:t xml:space="preserve">предметов </w:t>
      </w:r>
      <w:r>
        <w:rPr>
          <w:sz w:val="28"/>
        </w:rPr>
        <w:t>окружающей действительности;</w:t>
      </w:r>
    </w:p>
    <w:p w:rsidR="00B72A0A" w:rsidRDefault="002C54CC">
      <w:pPr>
        <w:pStyle w:val="a4"/>
        <w:numPr>
          <w:ilvl w:val="0"/>
          <w:numId w:val="18"/>
        </w:numPr>
        <w:tabs>
          <w:tab w:val="left" w:pos="1573"/>
          <w:tab w:val="left" w:pos="3127"/>
          <w:tab w:val="left" w:pos="5329"/>
          <w:tab w:val="left" w:pos="6317"/>
          <w:tab w:val="left" w:pos="7705"/>
          <w:tab w:val="left" w:pos="8830"/>
        </w:tabs>
        <w:spacing w:line="242" w:lineRule="auto"/>
        <w:ind w:right="150" w:firstLine="708"/>
        <w:jc w:val="left"/>
        <w:rPr>
          <w:sz w:val="28"/>
        </w:rPr>
      </w:pPr>
      <w:r>
        <w:rPr>
          <w:spacing w:val="-2"/>
          <w:sz w:val="28"/>
        </w:rPr>
        <w:t>определять</w:t>
      </w:r>
      <w:r>
        <w:rPr>
          <w:sz w:val="28"/>
        </w:rPr>
        <w:tab/>
      </w:r>
      <w:r>
        <w:rPr>
          <w:spacing w:val="-2"/>
          <w:sz w:val="28"/>
        </w:rPr>
        <w:t>конструктивную</w:t>
      </w:r>
      <w:r>
        <w:rPr>
          <w:sz w:val="28"/>
        </w:rPr>
        <w:tab/>
      </w:r>
      <w:r>
        <w:rPr>
          <w:spacing w:val="-2"/>
          <w:sz w:val="28"/>
        </w:rPr>
        <w:t>форму</w:t>
      </w:r>
      <w:r>
        <w:rPr>
          <w:sz w:val="28"/>
        </w:rPr>
        <w:tab/>
      </w:r>
      <w:r>
        <w:rPr>
          <w:spacing w:val="-2"/>
          <w:sz w:val="28"/>
        </w:rPr>
        <w:t>предмета,</w:t>
      </w:r>
      <w:r>
        <w:rPr>
          <w:sz w:val="28"/>
        </w:rPr>
        <w:tab/>
      </w:r>
      <w:r>
        <w:rPr>
          <w:spacing w:val="-2"/>
          <w:sz w:val="28"/>
        </w:rPr>
        <w:t>владеть</w:t>
      </w:r>
      <w:r>
        <w:rPr>
          <w:sz w:val="28"/>
        </w:rPr>
        <w:tab/>
      </w:r>
      <w:r>
        <w:rPr>
          <w:spacing w:val="-2"/>
          <w:sz w:val="28"/>
        </w:rPr>
        <w:t xml:space="preserve">первичными </w:t>
      </w:r>
      <w:r>
        <w:rPr>
          <w:sz w:val="28"/>
        </w:rPr>
        <w:t>навыками плоскостного и объемного изображений предмета и группы предметов;</w:t>
      </w:r>
    </w:p>
    <w:p w:rsidR="00B72A0A" w:rsidRDefault="002C54CC">
      <w:pPr>
        <w:pStyle w:val="a4"/>
        <w:numPr>
          <w:ilvl w:val="0"/>
          <w:numId w:val="18"/>
        </w:numPr>
        <w:tabs>
          <w:tab w:val="left" w:pos="1573"/>
        </w:tabs>
        <w:ind w:right="153" w:firstLine="708"/>
        <w:jc w:val="left"/>
        <w:rPr>
          <w:sz w:val="20"/>
        </w:rPr>
      </w:pPr>
      <w:r>
        <w:rPr>
          <w:sz w:val="28"/>
        </w:rPr>
        <w:t>моделировать</w:t>
      </w:r>
      <w:r>
        <w:rPr>
          <w:spacing w:val="80"/>
          <w:sz w:val="28"/>
        </w:rPr>
        <w:t xml:space="preserve"> </w:t>
      </w:r>
      <w:r>
        <w:rPr>
          <w:sz w:val="28"/>
        </w:rPr>
        <w:t>изученное</w:t>
      </w:r>
      <w:r>
        <w:rPr>
          <w:spacing w:val="80"/>
          <w:sz w:val="28"/>
        </w:rPr>
        <w:t xml:space="preserve"> </w:t>
      </w:r>
      <w:r>
        <w:rPr>
          <w:sz w:val="28"/>
        </w:rPr>
        <w:t>пространство</w:t>
      </w:r>
      <w:r>
        <w:rPr>
          <w:spacing w:val="80"/>
          <w:sz w:val="28"/>
        </w:rPr>
        <w:t xml:space="preserve"> </w:t>
      </w:r>
      <w:r>
        <w:rPr>
          <w:sz w:val="28"/>
        </w:rPr>
        <w:t>в</w:t>
      </w:r>
      <w:r>
        <w:rPr>
          <w:spacing w:val="80"/>
          <w:sz w:val="28"/>
        </w:rPr>
        <w:t xml:space="preserve"> </w:t>
      </w:r>
      <w:r>
        <w:rPr>
          <w:sz w:val="28"/>
        </w:rPr>
        <w:t>виде</w:t>
      </w:r>
      <w:r>
        <w:rPr>
          <w:spacing w:val="80"/>
          <w:sz w:val="28"/>
        </w:rPr>
        <w:t xml:space="preserve"> </w:t>
      </w:r>
      <w:r>
        <w:rPr>
          <w:sz w:val="28"/>
        </w:rPr>
        <w:t>макета</w:t>
      </w:r>
      <w:r>
        <w:rPr>
          <w:spacing w:val="80"/>
          <w:sz w:val="28"/>
        </w:rPr>
        <w:t xml:space="preserve"> </w:t>
      </w:r>
      <w:r>
        <w:rPr>
          <w:sz w:val="28"/>
        </w:rPr>
        <w:t>или</w:t>
      </w:r>
      <w:r>
        <w:rPr>
          <w:spacing w:val="80"/>
          <w:sz w:val="28"/>
        </w:rPr>
        <w:t xml:space="preserve"> </w:t>
      </w:r>
      <w:r>
        <w:rPr>
          <w:sz w:val="28"/>
        </w:rPr>
        <w:t>рельефно графического плана;</w:t>
      </w:r>
    </w:p>
    <w:p w:rsidR="00B72A0A" w:rsidRDefault="002C54CC">
      <w:pPr>
        <w:pStyle w:val="a4"/>
        <w:numPr>
          <w:ilvl w:val="0"/>
          <w:numId w:val="18"/>
        </w:numPr>
        <w:tabs>
          <w:tab w:val="left" w:pos="1573"/>
          <w:tab w:val="left" w:pos="2865"/>
          <w:tab w:val="left" w:pos="6348"/>
          <w:tab w:val="left" w:pos="6878"/>
          <w:tab w:val="left" w:pos="9065"/>
        </w:tabs>
        <w:ind w:right="145" w:firstLine="708"/>
        <w:jc w:val="left"/>
        <w:rPr>
          <w:sz w:val="20"/>
        </w:rPr>
      </w:pPr>
      <w:r>
        <w:rPr>
          <w:spacing w:val="-2"/>
          <w:sz w:val="28"/>
        </w:rPr>
        <w:t>владеть</w:t>
      </w:r>
      <w:r>
        <w:rPr>
          <w:sz w:val="28"/>
        </w:rPr>
        <w:tab/>
      </w:r>
      <w:r>
        <w:rPr>
          <w:spacing w:val="-2"/>
          <w:sz w:val="28"/>
        </w:rPr>
        <w:t>зрительно-осязательными</w:t>
      </w:r>
      <w:r>
        <w:rPr>
          <w:sz w:val="28"/>
        </w:rPr>
        <w:tab/>
      </w:r>
      <w:r>
        <w:rPr>
          <w:spacing w:val="-10"/>
          <w:sz w:val="28"/>
        </w:rPr>
        <w:t>и</w:t>
      </w:r>
      <w:r>
        <w:rPr>
          <w:sz w:val="28"/>
        </w:rPr>
        <w:tab/>
      </w:r>
      <w:r>
        <w:rPr>
          <w:spacing w:val="-2"/>
          <w:sz w:val="28"/>
        </w:rPr>
        <w:t>осязательными</w:t>
      </w:r>
      <w:r>
        <w:rPr>
          <w:sz w:val="28"/>
        </w:rPr>
        <w:tab/>
      </w:r>
      <w:r>
        <w:rPr>
          <w:spacing w:val="-2"/>
          <w:sz w:val="28"/>
        </w:rPr>
        <w:t xml:space="preserve">способами </w:t>
      </w:r>
      <w:r>
        <w:rPr>
          <w:sz w:val="28"/>
        </w:rPr>
        <w:t>обследования и восприятия рельефно-графических изображений;</w:t>
      </w:r>
    </w:p>
    <w:p w:rsidR="00B72A0A" w:rsidRDefault="002C54CC">
      <w:pPr>
        <w:pStyle w:val="a4"/>
        <w:numPr>
          <w:ilvl w:val="0"/>
          <w:numId w:val="18"/>
        </w:numPr>
        <w:tabs>
          <w:tab w:val="left" w:pos="1573"/>
          <w:tab w:val="left" w:pos="2705"/>
          <w:tab w:val="left" w:pos="4103"/>
          <w:tab w:val="left" w:pos="7176"/>
          <w:tab w:val="left" w:pos="8761"/>
        </w:tabs>
        <w:ind w:right="148" w:firstLine="708"/>
        <w:jc w:val="left"/>
        <w:rPr>
          <w:sz w:val="20"/>
        </w:rPr>
      </w:pPr>
      <w:r>
        <w:rPr>
          <w:spacing w:val="-2"/>
          <w:sz w:val="28"/>
        </w:rPr>
        <w:t>владеть</w:t>
      </w:r>
      <w:r>
        <w:rPr>
          <w:sz w:val="28"/>
        </w:rPr>
        <w:tab/>
      </w:r>
      <w:r>
        <w:rPr>
          <w:spacing w:val="-2"/>
          <w:sz w:val="28"/>
        </w:rPr>
        <w:t>навыками</w:t>
      </w:r>
      <w:r>
        <w:rPr>
          <w:sz w:val="28"/>
        </w:rPr>
        <w:tab/>
      </w:r>
      <w:r>
        <w:rPr>
          <w:spacing w:val="-2"/>
          <w:sz w:val="28"/>
        </w:rPr>
        <w:t>рельефно-графического</w:t>
      </w:r>
      <w:r>
        <w:rPr>
          <w:sz w:val="28"/>
        </w:rPr>
        <w:tab/>
      </w:r>
      <w:r>
        <w:rPr>
          <w:spacing w:val="-2"/>
          <w:sz w:val="28"/>
        </w:rPr>
        <w:t>построения</w:t>
      </w:r>
      <w:r>
        <w:rPr>
          <w:sz w:val="28"/>
        </w:rPr>
        <w:tab/>
      </w:r>
      <w:r>
        <w:rPr>
          <w:spacing w:val="-2"/>
          <w:sz w:val="28"/>
        </w:rPr>
        <w:t>изображений предметов;</w:t>
      </w:r>
    </w:p>
    <w:p w:rsidR="00B72A0A" w:rsidRDefault="002C54CC">
      <w:pPr>
        <w:pStyle w:val="a4"/>
        <w:numPr>
          <w:ilvl w:val="0"/>
          <w:numId w:val="18"/>
        </w:numPr>
        <w:tabs>
          <w:tab w:val="left" w:pos="1573"/>
          <w:tab w:val="left" w:pos="2549"/>
          <w:tab w:val="left" w:pos="4108"/>
          <w:tab w:val="left" w:pos="5693"/>
          <w:tab w:val="left" w:pos="7346"/>
          <w:tab w:val="left" w:pos="7779"/>
          <w:tab w:val="left" w:pos="9120"/>
        </w:tabs>
        <w:ind w:right="151" w:firstLine="708"/>
        <w:jc w:val="left"/>
        <w:rPr>
          <w:sz w:val="20"/>
        </w:rPr>
      </w:pPr>
      <w:r>
        <w:rPr>
          <w:spacing w:val="-4"/>
          <w:sz w:val="28"/>
        </w:rPr>
        <w:t>уметь</w:t>
      </w:r>
      <w:r>
        <w:rPr>
          <w:sz w:val="28"/>
        </w:rPr>
        <w:tab/>
      </w:r>
      <w:r>
        <w:rPr>
          <w:spacing w:val="-2"/>
          <w:sz w:val="28"/>
        </w:rPr>
        <w:t>выполнять</w:t>
      </w:r>
      <w:r>
        <w:rPr>
          <w:sz w:val="28"/>
        </w:rPr>
        <w:tab/>
      </w:r>
      <w:r>
        <w:rPr>
          <w:spacing w:val="-2"/>
          <w:sz w:val="28"/>
        </w:rPr>
        <w:t>рельефные</w:t>
      </w:r>
      <w:r>
        <w:rPr>
          <w:sz w:val="28"/>
        </w:rPr>
        <w:tab/>
      </w:r>
      <w:r>
        <w:rPr>
          <w:spacing w:val="-2"/>
          <w:sz w:val="28"/>
        </w:rPr>
        <w:t>построения</w:t>
      </w:r>
      <w:r>
        <w:rPr>
          <w:sz w:val="28"/>
        </w:rPr>
        <w:tab/>
      </w:r>
      <w:r>
        <w:rPr>
          <w:spacing w:val="-10"/>
          <w:sz w:val="28"/>
        </w:rPr>
        <w:t>и</w:t>
      </w:r>
      <w:r>
        <w:rPr>
          <w:sz w:val="28"/>
        </w:rPr>
        <w:tab/>
      </w:r>
      <w:r>
        <w:rPr>
          <w:spacing w:val="-2"/>
          <w:sz w:val="28"/>
        </w:rPr>
        <w:t>рисунки,</w:t>
      </w:r>
      <w:r>
        <w:rPr>
          <w:sz w:val="28"/>
        </w:rPr>
        <w:tab/>
      </w:r>
      <w:r>
        <w:rPr>
          <w:spacing w:val="-2"/>
          <w:sz w:val="28"/>
        </w:rPr>
        <w:t xml:space="preserve">используя </w:t>
      </w:r>
      <w:r>
        <w:rPr>
          <w:sz w:val="28"/>
        </w:rPr>
        <w:t>специальные приспособления для рельефного черчения («Draftsman»,</w:t>
      </w:r>
      <w:r>
        <w:rPr>
          <w:spacing w:val="-1"/>
          <w:sz w:val="28"/>
        </w:rPr>
        <w:t xml:space="preserve"> </w:t>
      </w:r>
      <w:r>
        <w:rPr>
          <w:sz w:val="28"/>
        </w:rPr>
        <w:t>«Школьник»);</w:t>
      </w:r>
    </w:p>
    <w:p w:rsidR="00B72A0A" w:rsidRDefault="002C54CC">
      <w:pPr>
        <w:pStyle w:val="a4"/>
        <w:numPr>
          <w:ilvl w:val="0"/>
          <w:numId w:val="18"/>
        </w:numPr>
        <w:tabs>
          <w:tab w:val="left" w:pos="1573"/>
          <w:tab w:val="left" w:pos="2947"/>
          <w:tab w:val="left" w:pos="4472"/>
          <w:tab w:val="left" w:pos="6251"/>
          <w:tab w:val="left" w:pos="6599"/>
          <w:tab w:val="left" w:pos="8764"/>
        </w:tabs>
        <w:ind w:right="152" w:firstLine="708"/>
        <w:jc w:val="left"/>
        <w:rPr>
          <w:sz w:val="20"/>
        </w:rPr>
      </w:pPr>
      <w:r>
        <w:rPr>
          <w:spacing w:val="-2"/>
          <w:sz w:val="28"/>
        </w:rPr>
        <w:t>создавать</w:t>
      </w:r>
      <w:r>
        <w:rPr>
          <w:sz w:val="28"/>
        </w:rPr>
        <w:tab/>
      </w:r>
      <w:r>
        <w:rPr>
          <w:spacing w:val="-2"/>
          <w:sz w:val="28"/>
        </w:rPr>
        <w:t>рельефные</w:t>
      </w:r>
      <w:r>
        <w:rPr>
          <w:sz w:val="28"/>
        </w:rPr>
        <w:tab/>
      </w:r>
      <w:r>
        <w:rPr>
          <w:spacing w:val="-2"/>
          <w:sz w:val="28"/>
        </w:rPr>
        <w:t>изображения</w:t>
      </w:r>
      <w:r>
        <w:rPr>
          <w:sz w:val="28"/>
        </w:rPr>
        <w:tab/>
      </w:r>
      <w:r>
        <w:rPr>
          <w:spacing w:val="-10"/>
          <w:sz w:val="28"/>
        </w:rPr>
        <w:t>с</w:t>
      </w:r>
      <w:r>
        <w:rPr>
          <w:sz w:val="28"/>
        </w:rPr>
        <w:tab/>
      </w:r>
      <w:r>
        <w:rPr>
          <w:spacing w:val="-2"/>
          <w:sz w:val="28"/>
        </w:rPr>
        <w:t>использованием</w:t>
      </w:r>
      <w:r>
        <w:rPr>
          <w:sz w:val="28"/>
        </w:rPr>
        <w:tab/>
      </w:r>
      <w:r>
        <w:rPr>
          <w:spacing w:val="-2"/>
          <w:sz w:val="28"/>
        </w:rPr>
        <w:t xml:space="preserve">специальных </w:t>
      </w:r>
      <w:r>
        <w:rPr>
          <w:sz w:val="28"/>
        </w:rPr>
        <w:t>приспособлений для рельефного черчения и рисования («Draftsman», «Школьник»);</w:t>
      </w:r>
    </w:p>
    <w:p w:rsidR="00B72A0A" w:rsidRDefault="002C54CC">
      <w:pPr>
        <w:pStyle w:val="a4"/>
        <w:numPr>
          <w:ilvl w:val="0"/>
          <w:numId w:val="18"/>
        </w:numPr>
        <w:tabs>
          <w:tab w:val="left" w:pos="1573"/>
        </w:tabs>
        <w:spacing w:line="321" w:lineRule="exact"/>
        <w:ind w:left="1573"/>
        <w:jc w:val="left"/>
        <w:rPr>
          <w:sz w:val="20"/>
        </w:rPr>
      </w:pPr>
      <w:r>
        <w:rPr>
          <w:sz w:val="28"/>
        </w:rPr>
        <w:t>составлять</w:t>
      </w:r>
      <w:r>
        <w:rPr>
          <w:spacing w:val="-20"/>
          <w:sz w:val="28"/>
        </w:rPr>
        <w:t xml:space="preserve"> </w:t>
      </w:r>
      <w:r>
        <w:rPr>
          <w:sz w:val="28"/>
        </w:rPr>
        <w:t>схемы</w:t>
      </w:r>
      <w:r>
        <w:rPr>
          <w:spacing w:val="-16"/>
          <w:sz w:val="28"/>
        </w:rPr>
        <w:t xml:space="preserve"> </w:t>
      </w:r>
      <w:r>
        <w:rPr>
          <w:sz w:val="28"/>
        </w:rPr>
        <w:t>маршрутов</w:t>
      </w:r>
      <w:r>
        <w:rPr>
          <w:spacing w:val="-18"/>
          <w:sz w:val="28"/>
        </w:rPr>
        <w:t xml:space="preserve"> </w:t>
      </w:r>
      <w:r>
        <w:rPr>
          <w:sz w:val="28"/>
        </w:rPr>
        <w:t>по</w:t>
      </w:r>
      <w:r>
        <w:rPr>
          <w:spacing w:val="-16"/>
          <w:sz w:val="28"/>
        </w:rPr>
        <w:t xml:space="preserve"> </w:t>
      </w:r>
      <w:r>
        <w:rPr>
          <w:sz w:val="28"/>
        </w:rPr>
        <w:t>типу</w:t>
      </w:r>
      <w:r>
        <w:rPr>
          <w:spacing w:val="-16"/>
          <w:sz w:val="28"/>
        </w:rPr>
        <w:t xml:space="preserve"> </w:t>
      </w:r>
      <w:r>
        <w:rPr>
          <w:sz w:val="28"/>
        </w:rPr>
        <w:t>«Карта-путь»</w:t>
      </w:r>
      <w:r>
        <w:rPr>
          <w:spacing w:val="-16"/>
          <w:sz w:val="28"/>
        </w:rPr>
        <w:t xml:space="preserve"> </w:t>
      </w:r>
      <w:r>
        <w:rPr>
          <w:sz w:val="28"/>
        </w:rPr>
        <w:t>и</w:t>
      </w:r>
      <w:r>
        <w:rPr>
          <w:spacing w:val="-15"/>
          <w:sz w:val="28"/>
        </w:rPr>
        <w:t xml:space="preserve"> </w:t>
      </w:r>
      <w:r>
        <w:rPr>
          <w:sz w:val="28"/>
        </w:rPr>
        <w:t>«Карта-</w:t>
      </w:r>
      <w:r>
        <w:rPr>
          <w:spacing w:val="-2"/>
          <w:sz w:val="28"/>
        </w:rPr>
        <w:t>обозрение»;</w:t>
      </w:r>
    </w:p>
    <w:p w:rsidR="00B72A0A" w:rsidRDefault="002C54CC">
      <w:pPr>
        <w:pStyle w:val="a4"/>
        <w:numPr>
          <w:ilvl w:val="0"/>
          <w:numId w:val="18"/>
        </w:numPr>
        <w:tabs>
          <w:tab w:val="left" w:pos="1573"/>
        </w:tabs>
        <w:ind w:left="1573"/>
        <w:rPr>
          <w:sz w:val="20"/>
        </w:rPr>
      </w:pPr>
      <w:r>
        <w:rPr>
          <w:sz w:val="28"/>
        </w:rPr>
        <w:t>владеть</w:t>
      </w:r>
      <w:r>
        <w:rPr>
          <w:spacing w:val="-9"/>
          <w:sz w:val="28"/>
        </w:rPr>
        <w:t xml:space="preserve"> </w:t>
      </w:r>
      <w:r>
        <w:rPr>
          <w:sz w:val="28"/>
        </w:rPr>
        <w:t>алгоритмами</w:t>
      </w:r>
      <w:r>
        <w:rPr>
          <w:spacing w:val="-5"/>
          <w:sz w:val="28"/>
        </w:rPr>
        <w:t xml:space="preserve"> </w:t>
      </w:r>
      <w:r>
        <w:rPr>
          <w:sz w:val="28"/>
        </w:rPr>
        <w:t>обследования</w:t>
      </w:r>
      <w:r>
        <w:rPr>
          <w:spacing w:val="-6"/>
          <w:sz w:val="28"/>
        </w:rPr>
        <w:t xml:space="preserve"> </w:t>
      </w:r>
      <w:r>
        <w:rPr>
          <w:sz w:val="28"/>
        </w:rPr>
        <w:t>зданий</w:t>
      </w:r>
      <w:r>
        <w:rPr>
          <w:spacing w:val="-8"/>
          <w:sz w:val="28"/>
        </w:rPr>
        <w:t xml:space="preserve"> </w:t>
      </w:r>
      <w:r>
        <w:rPr>
          <w:sz w:val="28"/>
        </w:rPr>
        <w:t>и</w:t>
      </w:r>
      <w:r>
        <w:rPr>
          <w:spacing w:val="-5"/>
          <w:sz w:val="28"/>
        </w:rPr>
        <w:t xml:space="preserve"> </w:t>
      </w:r>
      <w:r>
        <w:rPr>
          <w:spacing w:val="-2"/>
          <w:sz w:val="28"/>
        </w:rPr>
        <w:t>помещений;</w:t>
      </w:r>
    </w:p>
    <w:p w:rsidR="00B72A0A" w:rsidRDefault="002C54CC">
      <w:pPr>
        <w:pStyle w:val="a4"/>
        <w:numPr>
          <w:ilvl w:val="0"/>
          <w:numId w:val="18"/>
        </w:numPr>
        <w:tabs>
          <w:tab w:val="left" w:pos="1573"/>
        </w:tabs>
        <w:ind w:right="151" w:firstLine="708"/>
        <w:rPr>
          <w:sz w:val="20"/>
        </w:rPr>
      </w:pPr>
      <w:r>
        <w:rPr>
          <w:sz w:val="28"/>
        </w:rPr>
        <w:t>применять приемы обследования замкнутого пространства на основе чувственного восприятия;</w:t>
      </w:r>
    </w:p>
    <w:p w:rsidR="00B72A0A" w:rsidRDefault="002C54CC">
      <w:pPr>
        <w:pStyle w:val="a4"/>
        <w:numPr>
          <w:ilvl w:val="0"/>
          <w:numId w:val="18"/>
        </w:numPr>
        <w:tabs>
          <w:tab w:val="left" w:pos="1573"/>
        </w:tabs>
        <w:ind w:right="150" w:firstLine="708"/>
        <w:rPr>
          <w:sz w:val="20"/>
        </w:rPr>
      </w:pPr>
      <w:r>
        <w:rPr>
          <w:sz w:val="28"/>
        </w:rPr>
        <w:t>применять приемы самостоятельного передвижения в закрытом пространстве с использованием защитных техник;</w:t>
      </w:r>
    </w:p>
    <w:p w:rsidR="00B72A0A" w:rsidRDefault="002C54CC">
      <w:pPr>
        <w:pStyle w:val="a4"/>
        <w:numPr>
          <w:ilvl w:val="0"/>
          <w:numId w:val="18"/>
        </w:numPr>
        <w:tabs>
          <w:tab w:val="left" w:pos="1573"/>
        </w:tabs>
        <w:ind w:right="145" w:firstLine="708"/>
        <w:rPr>
          <w:sz w:val="20"/>
        </w:rPr>
      </w:pPr>
      <w:r>
        <w:rPr>
          <w:sz w:val="28"/>
        </w:rPr>
        <w:t>самостоятельно ориентироваться в зданиях и помещениях различного назначения:</w:t>
      </w:r>
      <w:r>
        <w:rPr>
          <w:spacing w:val="-16"/>
          <w:sz w:val="28"/>
        </w:rPr>
        <w:t xml:space="preserve"> </w:t>
      </w:r>
      <w:r>
        <w:rPr>
          <w:sz w:val="28"/>
        </w:rPr>
        <w:t>жилые</w:t>
      </w:r>
      <w:r>
        <w:rPr>
          <w:spacing w:val="-17"/>
          <w:sz w:val="28"/>
        </w:rPr>
        <w:t xml:space="preserve"> </w:t>
      </w:r>
      <w:r>
        <w:rPr>
          <w:sz w:val="28"/>
        </w:rPr>
        <w:t>помещения,</w:t>
      </w:r>
      <w:r>
        <w:rPr>
          <w:spacing w:val="-17"/>
          <w:sz w:val="28"/>
        </w:rPr>
        <w:t xml:space="preserve"> </w:t>
      </w:r>
      <w:r>
        <w:rPr>
          <w:sz w:val="28"/>
        </w:rPr>
        <w:t>учебные,</w:t>
      </w:r>
      <w:r>
        <w:rPr>
          <w:spacing w:val="-15"/>
          <w:sz w:val="28"/>
        </w:rPr>
        <w:t xml:space="preserve"> </w:t>
      </w:r>
      <w:r>
        <w:rPr>
          <w:sz w:val="28"/>
        </w:rPr>
        <w:t>социально-бытового</w:t>
      </w:r>
      <w:r>
        <w:rPr>
          <w:spacing w:val="-16"/>
          <w:sz w:val="28"/>
        </w:rPr>
        <w:t xml:space="preserve"> </w:t>
      </w:r>
      <w:r>
        <w:rPr>
          <w:sz w:val="28"/>
        </w:rPr>
        <w:t>назначения</w:t>
      </w:r>
      <w:r>
        <w:rPr>
          <w:spacing w:val="-16"/>
          <w:sz w:val="28"/>
        </w:rPr>
        <w:t xml:space="preserve"> </w:t>
      </w:r>
      <w:r>
        <w:rPr>
          <w:sz w:val="28"/>
        </w:rPr>
        <w:t>(магазины, почта, театр, библиотека и т.п.);</w:t>
      </w:r>
    </w:p>
    <w:p w:rsidR="00B72A0A" w:rsidRDefault="002C54CC">
      <w:pPr>
        <w:pStyle w:val="a4"/>
        <w:numPr>
          <w:ilvl w:val="0"/>
          <w:numId w:val="18"/>
        </w:numPr>
        <w:tabs>
          <w:tab w:val="left" w:pos="1573"/>
        </w:tabs>
        <w:ind w:right="153" w:firstLine="708"/>
        <w:rPr>
          <w:sz w:val="20"/>
        </w:rPr>
      </w:pPr>
      <w:r>
        <w:rPr>
          <w:sz w:val="28"/>
        </w:rPr>
        <w:t xml:space="preserve">владеть алгоритмами обследования улиц, площадей и других городских </w:t>
      </w:r>
      <w:r>
        <w:rPr>
          <w:spacing w:val="-2"/>
          <w:sz w:val="28"/>
        </w:rPr>
        <w:t>объектов;</w:t>
      </w:r>
    </w:p>
    <w:p w:rsidR="00B72A0A" w:rsidRDefault="002C54CC">
      <w:pPr>
        <w:pStyle w:val="a4"/>
        <w:numPr>
          <w:ilvl w:val="0"/>
          <w:numId w:val="18"/>
        </w:numPr>
        <w:tabs>
          <w:tab w:val="left" w:pos="1573"/>
        </w:tabs>
        <w:ind w:right="149" w:firstLine="708"/>
        <w:rPr>
          <w:sz w:val="20"/>
        </w:rPr>
      </w:pPr>
      <w:r>
        <w:rPr>
          <w:sz w:val="28"/>
        </w:rPr>
        <w:t>ориентироваться в свободном пространстве на основе топографических представлений и устных описаний, а также с использованием тифлотехнических средств пространственного ориентирования и мобильности;</w:t>
      </w:r>
    </w:p>
    <w:p w:rsidR="00B72A0A" w:rsidRDefault="002C54CC">
      <w:pPr>
        <w:pStyle w:val="a4"/>
        <w:numPr>
          <w:ilvl w:val="0"/>
          <w:numId w:val="18"/>
        </w:numPr>
        <w:tabs>
          <w:tab w:val="left" w:pos="1573"/>
        </w:tabs>
        <w:spacing w:line="321" w:lineRule="exact"/>
        <w:ind w:left="1573"/>
        <w:rPr>
          <w:sz w:val="20"/>
        </w:rPr>
      </w:pPr>
      <w:r>
        <w:rPr>
          <w:sz w:val="28"/>
        </w:rPr>
        <w:t>ориентироваться</w:t>
      </w:r>
      <w:r>
        <w:rPr>
          <w:spacing w:val="-6"/>
          <w:sz w:val="28"/>
        </w:rPr>
        <w:t xml:space="preserve"> </w:t>
      </w:r>
      <w:r>
        <w:rPr>
          <w:sz w:val="28"/>
        </w:rPr>
        <w:t>в</w:t>
      </w:r>
      <w:r>
        <w:rPr>
          <w:spacing w:val="-6"/>
          <w:sz w:val="28"/>
        </w:rPr>
        <w:t xml:space="preserve"> </w:t>
      </w:r>
      <w:r>
        <w:rPr>
          <w:sz w:val="28"/>
        </w:rPr>
        <w:t>условиях</w:t>
      </w:r>
      <w:r>
        <w:rPr>
          <w:spacing w:val="-5"/>
          <w:sz w:val="28"/>
        </w:rPr>
        <w:t xml:space="preserve"> </w:t>
      </w:r>
      <w:r>
        <w:rPr>
          <w:sz w:val="28"/>
        </w:rPr>
        <w:t>города</w:t>
      </w:r>
      <w:r>
        <w:rPr>
          <w:spacing w:val="-5"/>
          <w:sz w:val="28"/>
        </w:rPr>
        <w:t xml:space="preserve"> </w:t>
      </w:r>
      <w:r>
        <w:rPr>
          <w:sz w:val="28"/>
        </w:rPr>
        <w:t>и</w:t>
      </w:r>
      <w:r>
        <w:rPr>
          <w:spacing w:val="-6"/>
          <w:sz w:val="28"/>
        </w:rPr>
        <w:t xml:space="preserve"> </w:t>
      </w:r>
      <w:r>
        <w:rPr>
          <w:sz w:val="28"/>
        </w:rPr>
        <w:t>сельской</w:t>
      </w:r>
      <w:r>
        <w:rPr>
          <w:spacing w:val="-5"/>
          <w:sz w:val="28"/>
        </w:rPr>
        <w:t xml:space="preserve"> </w:t>
      </w:r>
      <w:r>
        <w:rPr>
          <w:spacing w:val="-2"/>
          <w:sz w:val="28"/>
        </w:rPr>
        <w:t>местности;</w:t>
      </w:r>
    </w:p>
    <w:p w:rsidR="00B72A0A" w:rsidRDefault="002C54CC">
      <w:pPr>
        <w:pStyle w:val="a4"/>
        <w:numPr>
          <w:ilvl w:val="0"/>
          <w:numId w:val="18"/>
        </w:numPr>
        <w:tabs>
          <w:tab w:val="left" w:pos="1573"/>
          <w:tab w:val="left" w:pos="3743"/>
          <w:tab w:val="left" w:pos="5595"/>
          <w:tab w:val="left" w:pos="7353"/>
          <w:tab w:val="left" w:pos="8514"/>
        </w:tabs>
        <w:ind w:right="150" w:firstLine="708"/>
        <w:jc w:val="left"/>
        <w:rPr>
          <w:sz w:val="20"/>
        </w:rPr>
      </w:pPr>
      <w:r>
        <w:rPr>
          <w:spacing w:val="-2"/>
          <w:sz w:val="28"/>
        </w:rPr>
        <w:t>самостоятельно</w:t>
      </w:r>
      <w:r>
        <w:rPr>
          <w:sz w:val="28"/>
        </w:rPr>
        <w:tab/>
      </w:r>
      <w:r>
        <w:rPr>
          <w:spacing w:val="-2"/>
          <w:sz w:val="28"/>
        </w:rPr>
        <w:t>пользоваться</w:t>
      </w:r>
      <w:r>
        <w:rPr>
          <w:sz w:val="28"/>
        </w:rPr>
        <w:tab/>
      </w:r>
      <w:r>
        <w:rPr>
          <w:spacing w:val="-2"/>
          <w:sz w:val="28"/>
        </w:rPr>
        <w:t>различными</w:t>
      </w:r>
      <w:r>
        <w:rPr>
          <w:sz w:val="28"/>
        </w:rPr>
        <w:tab/>
      </w:r>
      <w:r>
        <w:rPr>
          <w:spacing w:val="-2"/>
          <w:sz w:val="28"/>
        </w:rPr>
        <w:t>видами</w:t>
      </w:r>
      <w:r>
        <w:rPr>
          <w:sz w:val="28"/>
        </w:rPr>
        <w:tab/>
      </w:r>
      <w:r>
        <w:rPr>
          <w:spacing w:val="-2"/>
          <w:sz w:val="28"/>
        </w:rPr>
        <w:t>общественного транспорта;</w:t>
      </w:r>
    </w:p>
    <w:p w:rsidR="00B72A0A" w:rsidRDefault="002C54CC">
      <w:pPr>
        <w:pStyle w:val="a4"/>
        <w:numPr>
          <w:ilvl w:val="0"/>
          <w:numId w:val="18"/>
        </w:numPr>
        <w:tabs>
          <w:tab w:val="left" w:pos="1573"/>
          <w:tab w:val="left" w:pos="3683"/>
          <w:tab w:val="left" w:pos="5609"/>
          <w:tab w:val="left" w:pos="6124"/>
          <w:tab w:val="left" w:pos="7551"/>
          <w:tab w:val="left" w:pos="9204"/>
        </w:tabs>
        <w:ind w:right="149" w:firstLine="708"/>
        <w:jc w:val="left"/>
        <w:rPr>
          <w:sz w:val="20"/>
        </w:rPr>
      </w:pPr>
      <w:r>
        <w:rPr>
          <w:spacing w:val="-2"/>
          <w:sz w:val="28"/>
        </w:rPr>
        <w:t>самостоятельно</w:t>
      </w:r>
      <w:r>
        <w:rPr>
          <w:sz w:val="28"/>
        </w:rPr>
        <w:tab/>
      </w:r>
      <w:r>
        <w:rPr>
          <w:spacing w:val="-2"/>
          <w:sz w:val="28"/>
        </w:rPr>
        <w:t>передвигаться</w:t>
      </w:r>
      <w:r>
        <w:rPr>
          <w:sz w:val="28"/>
        </w:rPr>
        <w:tab/>
      </w:r>
      <w:r>
        <w:rPr>
          <w:spacing w:val="-6"/>
          <w:sz w:val="28"/>
        </w:rPr>
        <w:t>по</w:t>
      </w:r>
      <w:r>
        <w:rPr>
          <w:sz w:val="28"/>
        </w:rPr>
        <w:tab/>
      </w:r>
      <w:r>
        <w:rPr>
          <w:spacing w:val="-2"/>
          <w:sz w:val="28"/>
        </w:rPr>
        <w:t>знакомым</w:t>
      </w:r>
      <w:r>
        <w:rPr>
          <w:sz w:val="28"/>
        </w:rPr>
        <w:tab/>
      </w:r>
      <w:r>
        <w:rPr>
          <w:spacing w:val="-2"/>
          <w:sz w:val="28"/>
        </w:rPr>
        <w:t>маршрутам,</w:t>
      </w:r>
      <w:r>
        <w:rPr>
          <w:sz w:val="28"/>
        </w:rPr>
        <w:tab/>
      </w:r>
      <w:r>
        <w:rPr>
          <w:spacing w:val="-2"/>
          <w:sz w:val="28"/>
        </w:rPr>
        <w:t xml:space="preserve">выбирать </w:t>
      </w:r>
      <w:r>
        <w:rPr>
          <w:sz w:val="28"/>
        </w:rPr>
        <w:t>оптимальные из них;</w:t>
      </w:r>
    </w:p>
    <w:p w:rsidR="00B72A0A" w:rsidRDefault="002C54CC">
      <w:pPr>
        <w:pStyle w:val="a4"/>
        <w:numPr>
          <w:ilvl w:val="0"/>
          <w:numId w:val="18"/>
        </w:numPr>
        <w:tabs>
          <w:tab w:val="left" w:pos="1573"/>
        </w:tabs>
        <w:ind w:right="153" w:firstLine="708"/>
        <w:jc w:val="left"/>
        <w:rPr>
          <w:sz w:val="20"/>
        </w:rPr>
      </w:pPr>
      <w:r>
        <w:rPr>
          <w:sz w:val="28"/>
        </w:rPr>
        <w:t>рационально</w:t>
      </w:r>
      <w:r>
        <w:rPr>
          <w:spacing w:val="40"/>
          <w:sz w:val="28"/>
        </w:rPr>
        <w:t xml:space="preserve"> </w:t>
      </w:r>
      <w:r>
        <w:rPr>
          <w:sz w:val="28"/>
        </w:rPr>
        <w:t>использовать</w:t>
      </w:r>
      <w:r>
        <w:rPr>
          <w:spacing w:val="40"/>
          <w:sz w:val="28"/>
        </w:rPr>
        <w:t xml:space="preserve"> </w:t>
      </w:r>
      <w:r>
        <w:rPr>
          <w:sz w:val="28"/>
        </w:rPr>
        <w:t>при</w:t>
      </w:r>
      <w:r>
        <w:rPr>
          <w:spacing w:val="40"/>
          <w:sz w:val="28"/>
        </w:rPr>
        <w:t xml:space="preserve"> </w:t>
      </w:r>
      <w:r>
        <w:rPr>
          <w:sz w:val="28"/>
        </w:rPr>
        <w:t>ориентировке</w:t>
      </w:r>
      <w:r>
        <w:rPr>
          <w:spacing w:val="40"/>
          <w:sz w:val="28"/>
        </w:rPr>
        <w:t xml:space="preserve"> </w:t>
      </w:r>
      <w:r>
        <w:rPr>
          <w:sz w:val="28"/>
        </w:rPr>
        <w:t>в</w:t>
      </w:r>
      <w:r>
        <w:rPr>
          <w:spacing w:val="40"/>
          <w:sz w:val="28"/>
        </w:rPr>
        <w:t xml:space="preserve"> </w:t>
      </w:r>
      <w:r>
        <w:rPr>
          <w:sz w:val="28"/>
        </w:rPr>
        <w:t>закрытом</w:t>
      </w:r>
      <w:r>
        <w:rPr>
          <w:spacing w:val="40"/>
          <w:sz w:val="28"/>
        </w:rPr>
        <w:t xml:space="preserve"> </w:t>
      </w:r>
      <w:r>
        <w:rPr>
          <w:sz w:val="28"/>
        </w:rPr>
        <w:t>и</w:t>
      </w:r>
      <w:r>
        <w:rPr>
          <w:spacing w:val="40"/>
          <w:sz w:val="28"/>
        </w:rPr>
        <w:t xml:space="preserve"> </w:t>
      </w:r>
      <w:r>
        <w:rPr>
          <w:sz w:val="28"/>
        </w:rPr>
        <w:t>свободном пространстве элементы доступной среды;</w:t>
      </w:r>
    </w:p>
    <w:p w:rsidR="00B72A0A" w:rsidRDefault="00B72A0A">
      <w:pPr>
        <w:rPr>
          <w:sz w:val="20"/>
        </w:rPr>
        <w:sectPr w:rsidR="00B72A0A">
          <w:pgSz w:w="11910" w:h="16840"/>
          <w:pgMar w:top="1040" w:right="420" w:bottom="820" w:left="1000" w:header="0" w:footer="631" w:gutter="0"/>
          <w:cols w:space="720"/>
        </w:sectPr>
      </w:pPr>
    </w:p>
    <w:p w:rsidR="00B72A0A" w:rsidRDefault="002C54CC">
      <w:pPr>
        <w:pStyle w:val="a4"/>
        <w:numPr>
          <w:ilvl w:val="0"/>
          <w:numId w:val="18"/>
        </w:numPr>
        <w:tabs>
          <w:tab w:val="left" w:pos="1573"/>
        </w:tabs>
        <w:spacing w:before="74" w:line="242" w:lineRule="auto"/>
        <w:ind w:right="150" w:firstLine="708"/>
        <w:jc w:val="left"/>
        <w:rPr>
          <w:sz w:val="20"/>
        </w:rPr>
      </w:pPr>
      <w:r>
        <w:rPr>
          <w:sz w:val="28"/>
        </w:rPr>
        <w:t>ориентироваться в естественных условиях и различной обстановке (лес, поле, водоем и т.д.);</w:t>
      </w:r>
    </w:p>
    <w:p w:rsidR="00B72A0A" w:rsidRDefault="002C54CC">
      <w:pPr>
        <w:pStyle w:val="a4"/>
        <w:numPr>
          <w:ilvl w:val="0"/>
          <w:numId w:val="18"/>
        </w:numPr>
        <w:tabs>
          <w:tab w:val="left" w:pos="1573"/>
          <w:tab w:val="left" w:pos="2770"/>
          <w:tab w:val="left" w:pos="4233"/>
          <w:tab w:val="left" w:pos="6008"/>
          <w:tab w:val="left" w:pos="8000"/>
          <w:tab w:val="left" w:pos="8547"/>
          <w:tab w:val="left" w:pos="10183"/>
        </w:tabs>
        <w:ind w:right="150" w:firstLine="708"/>
        <w:jc w:val="left"/>
        <w:rPr>
          <w:sz w:val="20"/>
        </w:rPr>
      </w:pPr>
      <w:r>
        <w:rPr>
          <w:spacing w:val="-2"/>
          <w:sz w:val="28"/>
        </w:rPr>
        <w:t>владеть</w:t>
      </w:r>
      <w:r>
        <w:rPr>
          <w:sz w:val="28"/>
        </w:rPr>
        <w:tab/>
      </w:r>
      <w:r>
        <w:rPr>
          <w:spacing w:val="-2"/>
          <w:sz w:val="28"/>
        </w:rPr>
        <w:t>навыками</w:t>
      </w:r>
      <w:r>
        <w:rPr>
          <w:sz w:val="28"/>
        </w:rPr>
        <w:tab/>
      </w:r>
      <w:r>
        <w:rPr>
          <w:spacing w:val="-2"/>
          <w:sz w:val="28"/>
        </w:rPr>
        <w:t>совместного</w:t>
      </w:r>
      <w:r>
        <w:rPr>
          <w:sz w:val="28"/>
        </w:rPr>
        <w:tab/>
      </w:r>
      <w:r>
        <w:rPr>
          <w:spacing w:val="-2"/>
          <w:sz w:val="28"/>
        </w:rPr>
        <w:t>передвижения</w:t>
      </w:r>
      <w:r>
        <w:rPr>
          <w:sz w:val="28"/>
        </w:rPr>
        <w:tab/>
      </w:r>
      <w:r>
        <w:rPr>
          <w:spacing w:val="-6"/>
          <w:sz w:val="28"/>
        </w:rPr>
        <w:t>со</w:t>
      </w:r>
      <w:r>
        <w:rPr>
          <w:sz w:val="28"/>
        </w:rPr>
        <w:tab/>
      </w:r>
      <w:r>
        <w:rPr>
          <w:spacing w:val="-2"/>
          <w:sz w:val="28"/>
        </w:rPr>
        <w:t>знакомыми</w:t>
      </w:r>
      <w:r>
        <w:rPr>
          <w:sz w:val="28"/>
        </w:rPr>
        <w:tab/>
      </w:r>
      <w:r>
        <w:rPr>
          <w:spacing w:val="-10"/>
          <w:sz w:val="28"/>
        </w:rPr>
        <w:t xml:space="preserve">и </w:t>
      </w:r>
      <w:r>
        <w:rPr>
          <w:sz w:val="28"/>
        </w:rPr>
        <w:t>случайными сопровождающими;</w:t>
      </w:r>
    </w:p>
    <w:p w:rsidR="00B72A0A" w:rsidRDefault="002C54CC">
      <w:pPr>
        <w:pStyle w:val="a4"/>
        <w:numPr>
          <w:ilvl w:val="0"/>
          <w:numId w:val="18"/>
        </w:numPr>
        <w:tabs>
          <w:tab w:val="left" w:pos="1573"/>
          <w:tab w:val="left" w:pos="3721"/>
          <w:tab w:val="left" w:pos="6000"/>
          <w:tab w:val="left" w:pos="6395"/>
          <w:tab w:val="left" w:pos="7944"/>
        </w:tabs>
        <w:ind w:right="144" w:firstLine="708"/>
        <w:jc w:val="left"/>
        <w:rPr>
          <w:sz w:val="20"/>
        </w:rPr>
      </w:pPr>
      <w:r>
        <w:rPr>
          <w:spacing w:val="-2"/>
          <w:sz w:val="28"/>
        </w:rPr>
        <w:t>самостоятельно</w:t>
      </w:r>
      <w:r>
        <w:rPr>
          <w:sz w:val="28"/>
        </w:rPr>
        <w:tab/>
      </w:r>
      <w:r>
        <w:rPr>
          <w:spacing w:val="-2"/>
          <w:sz w:val="28"/>
        </w:rPr>
        <w:t>ориентироваться</w:t>
      </w:r>
      <w:r>
        <w:rPr>
          <w:sz w:val="28"/>
        </w:rPr>
        <w:tab/>
      </w:r>
      <w:r>
        <w:rPr>
          <w:spacing w:val="-10"/>
          <w:sz w:val="28"/>
        </w:rPr>
        <w:t>в</w:t>
      </w:r>
      <w:r>
        <w:rPr>
          <w:sz w:val="28"/>
        </w:rPr>
        <w:tab/>
      </w:r>
      <w:r>
        <w:rPr>
          <w:spacing w:val="-2"/>
          <w:sz w:val="28"/>
        </w:rPr>
        <w:t>различных</w:t>
      </w:r>
      <w:r>
        <w:rPr>
          <w:sz w:val="28"/>
        </w:rPr>
        <w:tab/>
      </w:r>
      <w:r>
        <w:rPr>
          <w:spacing w:val="-2"/>
          <w:sz w:val="28"/>
        </w:rPr>
        <w:t>социально-бытовых ситуациях;</w:t>
      </w:r>
    </w:p>
    <w:p w:rsidR="00B72A0A" w:rsidRDefault="002C54CC">
      <w:pPr>
        <w:pStyle w:val="a4"/>
        <w:numPr>
          <w:ilvl w:val="0"/>
          <w:numId w:val="18"/>
        </w:numPr>
        <w:tabs>
          <w:tab w:val="left" w:pos="1573"/>
          <w:tab w:val="left" w:pos="3744"/>
          <w:tab w:val="left" w:pos="5562"/>
          <w:tab w:val="left" w:pos="7445"/>
          <w:tab w:val="left" w:pos="7843"/>
          <w:tab w:val="left" w:pos="8958"/>
        </w:tabs>
        <w:spacing w:line="242" w:lineRule="auto"/>
        <w:ind w:right="150" w:firstLine="708"/>
        <w:jc w:val="left"/>
        <w:rPr>
          <w:sz w:val="20"/>
        </w:rPr>
      </w:pPr>
      <w:r>
        <w:rPr>
          <w:spacing w:val="-2"/>
          <w:sz w:val="28"/>
        </w:rPr>
        <w:t>организовывать</w:t>
      </w:r>
      <w:r>
        <w:rPr>
          <w:sz w:val="28"/>
        </w:rPr>
        <w:tab/>
      </w:r>
      <w:r>
        <w:rPr>
          <w:spacing w:val="-2"/>
          <w:sz w:val="28"/>
        </w:rPr>
        <w:t>окружающее</w:t>
      </w:r>
      <w:r>
        <w:rPr>
          <w:sz w:val="28"/>
        </w:rPr>
        <w:tab/>
      </w:r>
      <w:r>
        <w:rPr>
          <w:spacing w:val="-2"/>
          <w:sz w:val="28"/>
        </w:rPr>
        <w:t>пространство</w:t>
      </w:r>
      <w:r>
        <w:rPr>
          <w:sz w:val="28"/>
        </w:rPr>
        <w:tab/>
      </w:r>
      <w:r>
        <w:rPr>
          <w:spacing w:val="-10"/>
          <w:sz w:val="28"/>
        </w:rPr>
        <w:t>с</w:t>
      </w:r>
      <w:r>
        <w:rPr>
          <w:sz w:val="28"/>
        </w:rPr>
        <w:tab/>
      </w:r>
      <w:r>
        <w:rPr>
          <w:spacing w:val="-2"/>
          <w:sz w:val="28"/>
        </w:rPr>
        <w:t>учетом</w:t>
      </w:r>
      <w:r>
        <w:rPr>
          <w:sz w:val="28"/>
        </w:rPr>
        <w:tab/>
      </w:r>
      <w:r>
        <w:rPr>
          <w:spacing w:val="-2"/>
          <w:sz w:val="28"/>
        </w:rPr>
        <w:t xml:space="preserve">требований </w:t>
      </w:r>
      <w:r>
        <w:rPr>
          <w:sz w:val="28"/>
        </w:rPr>
        <w:t>безопасности и доступности, наличия остаточного зрения;</w:t>
      </w:r>
    </w:p>
    <w:p w:rsidR="00B72A0A" w:rsidRDefault="002C54CC">
      <w:pPr>
        <w:pStyle w:val="a4"/>
        <w:numPr>
          <w:ilvl w:val="0"/>
          <w:numId w:val="18"/>
        </w:numPr>
        <w:tabs>
          <w:tab w:val="left" w:pos="1573"/>
          <w:tab w:val="left" w:pos="3182"/>
          <w:tab w:val="left" w:pos="5813"/>
          <w:tab w:val="left" w:pos="7764"/>
          <w:tab w:val="left" w:pos="9436"/>
        </w:tabs>
        <w:ind w:right="150" w:firstLine="708"/>
        <w:jc w:val="left"/>
        <w:rPr>
          <w:sz w:val="20"/>
        </w:rPr>
      </w:pPr>
      <w:r>
        <w:rPr>
          <w:spacing w:val="-2"/>
          <w:sz w:val="28"/>
        </w:rPr>
        <w:t>оценивать</w:t>
      </w:r>
      <w:r>
        <w:rPr>
          <w:sz w:val="28"/>
        </w:rPr>
        <w:tab/>
      </w:r>
      <w:r>
        <w:rPr>
          <w:spacing w:val="-2"/>
          <w:sz w:val="28"/>
        </w:rPr>
        <w:t>пространственную</w:t>
      </w:r>
      <w:r>
        <w:rPr>
          <w:sz w:val="28"/>
        </w:rPr>
        <w:tab/>
      </w:r>
      <w:r>
        <w:rPr>
          <w:spacing w:val="-2"/>
          <w:sz w:val="28"/>
        </w:rPr>
        <w:t>организацию</w:t>
      </w:r>
      <w:r>
        <w:rPr>
          <w:sz w:val="28"/>
        </w:rPr>
        <w:tab/>
      </w:r>
      <w:r>
        <w:rPr>
          <w:spacing w:val="-2"/>
          <w:sz w:val="28"/>
        </w:rPr>
        <w:t>различных</w:t>
      </w:r>
      <w:r>
        <w:rPr>
          <w:sz w:val="28"/>
        </w:rPr>
        <w:tab/>
      </w:r>
      <w:r>
        <w:rPr>
          <w:spacing w:val="-2"/>
          <w:sz w:val="28"/>
        </w:rPr>
        <w:t xml:space="preserve">зданий, </w:t>
      </w:r>
      <w:r>
        <w:rPr>
          <w:sz w:val="28"/>
        </w:rPr>
        <w:t>помещений, объектов и территорий с точки зрения доступности для слабовидящих.</w:t>
      </w:r>
    </w:p>
    <w:p w:rsidR="00B72A0A" w:rsidRDefault="00B72A0A">
      <w:pPr>
        <w:pStyle w:val="a3"/>
        <w:spacing w:before="37"/>
        <w:ind w:left="0" w:firstLine="0"/>
        <w:jc w:val="left"/>
      </w:pPr>
    </w:p>
    <w:p w:rsidR="00B72A0A" w:rsidRDefault="002C54CC">
      <w:pPr>
        <w:pStyle w:val="1"/>
        <w:spacing w:line="240" w:lineRule="auto"/>
        <w:ind w:left="693"/>
        <w:jc w:val="center"/>
      </w:pPr>
      <w:r>
        <w:t>Коррекционный</w:t>
      </w:r>
      <w:r>
        <w:rPr>
          <w:spacing w:val="-12"/>
        </w:rPr>
        <w:t xml:space="preserve"> </w:t>
      </w:r>
      <w:r>
        <w:t>курс</w:t>
      </w:r>
      <w:r>
        <w:rPr>
          <w:spacing w:val="-10"/>
        </w:rPr>
        <w:t xml:space="preserve"> </w:t>
      </w:r>
      <w:r>
        <w:t>«Социально-бытовая</w:t>
      </w:r>
      <w:r>
        <w:rPr>
          <w:spacing w:val="-10"/>
        </w:rPr>
        <w:t xml:space="preserve"> </w:t>
      </w:r>
      <w:r>
        <w:rPr>
          <w:spacing w:val="-2"/>
        </w:rPr>
        <w:t>ориентировка»</w:t>
      </w:r>
    </w:p>
    <w:p w:rsidR="00B72A0A" w:rsidRDefault="002C54CC">
      <w:pPr>
        <w:pStyle w:val="2"/>
        <w:spacing w:before="50" w:line="322" w:lineRule="exact"/>
        <w:ind w:left="691"/>
        <w:jc w:val="center"/>
      </w:pPr>
      <w:r>
        <w:t>Пояснительная</w:t>
      </w:r>
      <w:r>
        <w:rPr>
          <w:spacing w:val="-13"/>
        </w:rPr>
        <w:t xml:space="preserve"> </w:t>
      </w:r>
      <w:r>
        <w:rPr>
          <w:spacing w:val="-2"/>
        </w:rPr>
        <w:t>записка</w:t>
      </w:r>
    </w:p>
    <w:p w:rsidR="00B72A0A" w:rsidRDefault="002C54CC">
      <w:pPr>
        <w:ind w:left="132" w:right="144" w:firstLine="708"/>
        <w:jc w:val="both"/>
        <w:rPr>
          <w:i/>
          <w:sz w:val="28"/>
        </w:rPr>
      </w:pPr>
      <w:r>
        <w:rPr>
          <w:i/>
          <w:sz w:val="28"/>
        </w:rPr>
        <w:t xml:space="preserve">Общая характеристика коррекционного курса «Социально-бытовая </w:t>
      </w:r>
      <w:r>
        <w:rPr>
          <w:i/>
          <w:spacing w:val="-2"/>
          <w:sz w:val="28"/>
        </w:rPr>
        <w:t>ориентировка»</w:t>
      </w:r>
    </w:p>
    <w:p w:rsidR="00B72A0A" w:rsidRDefault="002C54CC">
      <w:pPr>
        <w:ind w:left="132" w:right="147" w:firstLine="708"/>
        <w:jc w:val="both"/>
        <w:rPr>
          <w:i/>
          <w:sz w:val="28"/>
        </w:rPr>
      </w:pPr>
      <w:r>
        <w:rPr>
          <w:i/>
          <w:sz w:val="28"/>
        </w:rPr>
        <w:t>Коррекционный курс «Социально-бытовая ориентировка» в основной школе направлен</w:t>
      </w:r>
      <w:r>
        <w:rPr>
          <w:i/>
          <w:spacing w:val="-7"/>
          <w:sz w:val="28"/>
        </w:rPr>
        <w:t xml:space="preserve"> </w:t>
      </w:r>
      <w:r>
        <w:rPr>
          <w:i/>
          <w:sz w:val="28"/>
        </w:rPr>
        <w:t>на</w:t>
      </w:r>
      <w:r>
        <w:rPr>
          <w:i/>
          <w:spacing w:val="-7"/>
          <w:sz w:val="28"/>
        </w:rPr>
        <w:t xml:space="preserve"> </w:t>
      </w:r>
      <w:r>
        <w:rPr>
          <w:i/>
          <w:sz w:val="28"/>
        </w:rPr>
        <w:t>формирование</w:t>
      </w:r>
      <w:r>
        <w:rPr>
          <w:i/>
          <w:spacing w:val="-7"/>
          <w:sz w:val="28"/>
        </w:rPr>
        <w:t xml:space="preserve"> </w:t>
      </w:r>
      <w:r>
        <w:rPr>
          <w:i/>
          <w:sz w:val="28"/>
        </w:rPr>
        <w:t>у</w:t>
      </w:r>
      <w:r>
        <w:rPr>
          <w:i/>
          <w:spacing w:val="-7"/>
          <w:sz w:val="28"/>
        </w:rPr>
        <w:t xml:space="preserve"> </w:t>
      </w:r>
      <w:r>
        <w:rPr>
          <w:i/>
          <w:sz w:val="28"/>
        </w:rPr>
        <w:t>слабовидящих</w:t>
      </w:r>
      <w:r>
        <w:rPr>
          <w:i/>
          <w:spacing w:val="-7"/>
          <w:sz w:val="28"/>
        </w:rPr>
        <w:t xml:space="preserve"> </w:t>
      </w:r>
      <w:r>
        <w:rPr>
          <w:i/>
          <w:sz w:val="28"/>
        </w:rPr>
        <w:t>обучающихся</w:t>
      </w:r>
      <w:r>
        <w:rPr>
          <w:i/>
          <w:spacing w:val="-8"/>
          <w:sz w:val="28"/>
        </w:rPr>
        <w:t xml:space="preserve"> </w:t>
      </w:r>
      <w:r>
        <w:rPr>
          <w:i/>
          <w:sz w:val="28"/>
        </w:rPr>
        <w:t>компетенций</w:t>
      </w:r>
      <w:r>
        <w:rPr>
          <w:i/>
          <w:spacing w:val="-7"/>
          <w:sz w:val="28"/>
        </w:rPr>
        <w:t xml:space="preserve"> </w:t>
      </w:r>
      <w:r>
        <w:rPr>
          <w:i/>
          <w:sz w:val="28"/>
        </w:rPr>
        <w:t>в</w:t>
      </w:r>
      <w:r>
        <w:rPr>
          <w:i/>
          <w:spacing w:val="-7"/>
          <w:sz w:val="28"/>
        </w:rPr>
        <w:t xml:space="preserve"> </w:t>
      </w:r>
      <w:r>
        <w:rPr>
          <w:i/>
          <w:sz w:val="28"/>
        </w:rPr>
        <w:t xml:space="preserve">следующих </w:t>
      </w:r>
      <w:r>
        <w:rPr>
          <w:i/>
          <w:spacing w:val="-2"/>
          <w:sz w:val="28"/>
        </w:rPr>
        <w:t>сферах:</w:t>
      </w:r>
    </w:p>
    <w:p w:rsidR="00B72A0A" w:rsidRDefault="002C54CC">
      <w:pPr>
        <w:pStyle w:val="a4"/>
        <w:numPr>
          <w:ilvl w:val="0"/>
          <w:numId w:val="18"/>
        </w:numPr>
        <w:tabs>
          <w:tab w:val="left" w:pos="1175"/>
          <w:tab w:val="left" w:pos="2879"/>
          <w:tab w:val="left" w:pos="3965"/>
          <w:tab w:val="left" w:pos="5090"/>
          <w:tab w:val="left" w:pos="6332"/>
          <w:tab w:val="left" w:pos="6734"/>
          <w:tab w:val="left" w:pos="7674"/>
          <w:tab w:val="left" w:pos="8161"/>
          <w:tab w:val="left" w:pos="9108"/>
          <w:tab w:val="left" w:pos="9484"/>
        </w:tabs>
        <w:ind w:right="152" w:firstLine="708"/>
        <w:jc w:val="left"/>
        <w:rPr>
          <w:sz w:val="28"/>
        </w:rPr>
      </w:pPr>
      <w:r>
        <w:rPr>
          <w:spacing w:val="-2"/>
          <w:sz w:val="28"/>
        </w:rPr>
        <w:t>соблюдения</w:t>
      </w:r>
      <w:r>
        <w:rPr>
          <w:sz w:val="28"/>
        </w:rPr>
        <w:tab/>
      </w:r>
      <w:r>
        <w:rPr>
          <w:spacing w:val="-2"/>
          <w:sz w:val="28"/>
        </w:rPr>
        <w:t>правил</w:t>
      </w:r>
      <w:r>
        <w:rPr>
          <w:sz w:val="28"/>
        </w:rPr>
        <w:tab/>
      </w:r>
      <w:r>
        <w:rPr>
          <w:spacing w:val="-2"/>
          <w:sz w:val="28"/>
        </w:rPr>
        <w:t>личной</w:t>
      </w:r>
      <w:r>
        <w:rPr>
          <w:sz w:val="28"/>
        </w:rPr>
        <w:tab/>
      </w:r>
      <w:r>
        <w:rPr>
          <w:spacing w:val="-2"/>
          <w:sz w:val="28"/>
        </w:rPr>
        <w:t>гигиены</w:t>
      </w:r>
      <w:r>
        <w:rPr>
          <w:sz w:val="28"/>
        </w:rPr>
        <w:tab/>
      </w:r>
      <w:r>
        <w:rPr>
          <w:spacing w:val="-10"/>
          <w:sz w:val="28"/>
        </w:rPr>
        <w:t>и</w:t>
      </w:r>
      <w:r>
        <w:rPr>
          <w:sz w:val="28"/>
        </w:rPr>
        <w:tab/>
      </w:r>
      <w:r>
        <w:rPr>
          <w:spacing w:val="-2"/>
          <w:sz w:val="28"/>
        </w:rPr>
        <w:t>ухода</w:t>
      </w:r>
      <w:r>
        <w:rPr>
          <w:sz w:val="28"/>
        </w:rPr>
        <w:tab/>
      </w:r>
      <w:r>
        <w:rPr>
          <w:spacing w:val="-6"/>
          <w:sz w:val="28"/>
        </w:rPr>
        <w:t>за</w:t>
      </w:r>
      <w:r>
        <w:rPr>
          <w:sz w:val="28"/>
        </w:rPr>
        <w:tab/>
      </w:r>
      <w:r>
        <w:rPr>
          <w:spacing w:val="-2"/>
          <w:sz w:val="28"/>
        </w:rPr>
        <w:t>собой</w:t>
      </w:r>
      <w:r>
        <w:rPr>
          <w:sz w:val="28"/>
        </w:rPr>
        <w:tab/>
      </w:r>
      <w:r>
        <w:rPr>
          <w:spacing w:val="-10"/>
          <w:sz w:val="28"/>
        </w:rPr>
        <w:t>с</w:t>
      </w:r>
      <w:r>
        <w:rPr>
          <w:sz w:val="28"/>
        </w:rPr>
        <w:tab/>
      </w:r>
      <w:r>
        <w:rPr>
          <w:spacing w:val="-2"/>
          <w:sz w:val="28"/>
        </w:rPr>
        <w:t xml:space="preserve">учетом </w:t>
      </w:r>
      <w:r>
        <w:rPr>
          <w:sz w:val="28"/>
        </w:rPr>
        <w:t>физиологических особенностей предпубертатного и пубертатного периода;</w:t>
      </w:r>
    </w:p>
    <w:p w:rsidR="00B72A0A" w:rsidRDefault="002C54CC">
      <w:pPr>
        <w:pStyle w:val="a4"/>
        <w:numPr>
          <w:ilvl w:val="0"/>
          <w:numId w:val="18"/>
        </w:numPr>
        <w:tabs>
          <w:tab w:val="left" w:pos="1175"/>
          <w:tab w:val="left" w:pos="2153"/>
          <w:tab w:val="left" w:pos="2676"/>
          <w:tab w:val="left" w:pos="3997"/>
          <w:tab w:val="left" w:pos="4435"/>
          <w:tab w:val="left" w:pos="5685"/>
          <w:tab w:val="left" w:pos="7045"/>
          <w:tab w:val="left" w:pos="7484"/>
          <w:tab w:val="left" w:pos="9557"/>
        </w:tabs>
        <w:ind w:right="150" w:firstLine="708"/>
        <w:jc w:val="left"/>
        <w:rPr>
          <w:sz w:val="28"/>
        </w:rPr>
      </w:pPr>
      <w:r>
        <w:rPr>
          <w:spacing w:val="-2"/>
          <w:sz w:val="28"/>
        </w:rPr>
        <w:t>ухода</w:t>
      </w:r>
      <w:r>
        <w:rPr>
          <w:sz w:val="28"/>
        </w:rPr>
        <w:tab/>
      </w:r>
      <w:r>
        <w:rPr>
          <w:spacing w:val="-6"/>
          <w:sz w:val="28"/>
        </w:rPr>
        <w:t>за</w:t>
      </w:r>
      <w:r>
        <w:rPr>
          <w:sz w:val="28"/>
        </w:rPr>
        <w:tab/>
      </w:r>
      <w:r>
        <w:rPr>
          <w:spacing w:val="-2"/>
          <w:sz w:val="28"/>
        </w:rPr>
        <w:t>одеждой</w:t>
      </w:r>
      <w:r>
        <w:rPr>
          <w:sz w:val="28"/>
        </w:rPr>
        <w:tab/>
      </w:r>
      <w:r>
        <w:rPr>
          <w:spacing w:val="-10"/>
          <w:sz w:val="28"/>
        </w:rPr>
        <w:t>и</w:t>
      </w:r>
      <w:r>
        <w:rPr>
          <w:sz w:val="28"/>
        </w:rPr>
        <w:tab/>
      </w:r>
      <w:r>
        <w:rPr>
          <w:spacing w:val="-2"/>
          <w:sz w:val="28"/>
        </w:rPr>
        <w:t>обувью,</w:t>
      </w:r>
      <w:r>
        <w:rPr>
          <w:sz w:val="28"/>
        </w:rPr>
        <w:tab/>
      </w:r>
      <w:r>
        <w:rPr>
          <w:spacing w:val="-2"/>
          <w:sz w:val="28"/>
        </w:rPr>
        <w:t>создания</w:t>
      </w:r>
      <w:r>
        <w:rPr>
          <w:sz w:val="28"/>
        </w:rPr>
        <w:tab/>
      </w:r>
      <w:r>
        <w:rPr>
          <w:spacing w:val="-10"/>
          <w:sz w:val="28"/>
        </w:rPr>
        <w:t>и</w:t>
      </w:r>
      <w:r>
        <w:rPr>
          <w:sz w:val="28"/>
        </w:rPr>
        <w:tab/>
      </w:r>
      <w:r>
        <w:rPr>
          <w:spacing w:val="-2"/>
          <w:sz w:val="28"/>
        </w:rPr>
        <w:t>корректировки</w:t>
      </w:r>
      <w:r>
        <w:rPr>
          <w:sz w:val="28"/>
        </w:rPr>
        <w:tab/>
      </w:r>
      <w:r>
        <w:rPr>
          <w:spacing w:val="-2"/>
          <w:sz w:val="28"/>
        </w:rPr>
        <w:t xml:space="preserve">своего </w:t>
      </w:r>
      <w:r>
        <w:rPr>
          <w:sz w:val="28"/>
        </w:rPr>
        <w:t>индивидуального стиля и имиджа с учетом возраста и гендерной принадлежности;</w:t>
      </w:r>
    </w:p>
    <w:p w:rsidR="00B72A0A" w:rsidRDefault="002C54CC">
      <w:pPr>
        <w:pStyle w:val="a4"/>
        <w:numPr>
          <w:ilvl w:val="0"/>
          <w:numId w:val="18"/>
        </w:numPr>
        <w:tabs>
          <w:tab w:val="left" w:pos="1176"/>
        </w:tabs>
        <w:spacing w:line="321" w:lineRule="exact"/>
        <w:ind w:left="1176" w:hanging="335"/>
        <w:jc w:val="left"/>
        <w:rPr>
          <w:sz w:val="28"/>
        </w:rPr>
      </w:pPr>
      <w:r>
        <w:rPr>
          <w:sz w:val="28"/>
        </w:rPr>
        <w:t>ухода</w:t>
      </w:r>
      <w:r>
        <w:rPr>
          <w:spacing w:val="-7"/>
          <w:sz w:val="28"/>
        </w:rPr>
        <w:t xml:space="preserve"> </w:t>
      </w:r>
      <w:r>
        <w:rPr>
          <w:sz w:val="28"/>
        </w:rPr>
        <w:t>за</w:t>
      </w:r>
      <w:r>
        <w:rPr>
          <w:spacing w:val="-4"/>
          <w:sz w:val="28"/>
        </w:rPr>
        <w:t xml:space="preserve"> </w:t>
      </w:r>
      <w:r>
        <w:rPr>
          <w:sz w:val="28"/>
        </w:rPr>
        <w:t>жилищем</w:t>
      </w:r>
      <w:r>
        <w:rPr>
          <w:spacing w:val="-9"/>
          <w:sz w:val="28"/>
        </w:rPr>
        <w:t xml:space="preserve"> </w:t>
      </w:r>
      <w:r>
        <w:rPr>
          <w:sz w:val="28"/>
        </w:rPr>
        <w:t>и</w:t>
      </w:r>
      <w:r>
        <w:rPr>
          <w:spacing w:val="-6"/>
          <w:sz w:val="28"/>
        </w:rPr>
        <w:t xml:space="preserve"> </w:t>
      </w:r>
      <w:r>
        <w:rPr>
          <w:sz w:val="28"/>
        </w:rPr>
        <w:t>ведения</w:t>
      </w:r>
      <w:r>
        <w:rPr>
          <w:spacing w:val="-7"/>
          <w:sz w:val="28"/>
        </w:rPr>
        <w:t xml:space="preserve"> </w:t>
      </w:r>
      <w:r>
        <w:rPr>
          <w:sz w:val="28"/>
        </w:rPr>
        <w:t>домашнего</w:t>
      </w:r>
      <w:r>
        <w:rPr>
          <w:spacing w:val="-5"/>
          <w:sz w:val="28"/>
        </w:rPr>
        <w:t xml:space="preserve"> </w:t>
      </w:r>
      <w:r>
        <w:rPr>
          <w:spacing w:val="-2"/>
          <w:sz w:val="28"/>
        </w:rPr>
        <w:t>хозяйства;</w:t>
      </w:r>
    </w:p>
    <w:p w:rsidR="00B72A0A" w:rsidRDefault="002C54CC">
      <w:pPr>
        <w:pStyle w:val="a4"/>
        <w:numPr>
          <w:ilvl w:val="0"/>
          <w:numId w:val="18"/>
        </w:numPr>
        <w:tabs>
          <w:tab w:val="left" w:pos="1176"/>
        </w:tabs>
        <w:spacing w:line="322" w:lineRule="exact"/>
        <w:ind w:left="1176" w:hanging="335"/>
        <w:jc w:val="left"/>
        <w:rPr>
          <w:sz w:val="28"/>
        </w:rPr>
      </w:pPr>
      <w:r>
        <w:rPr>
          <w:sz w:val="28"/>
        </w:rPr>
        <w:t>организации</w:t>
      </w:r>
      <w:r>
        <w:rPr>
          <w:spacing w:val="-10"/>
          <w:sz w:val="28"/>
        </w:rPr>
        <w:t xml:space="preserve"> </w:t>
      </w:r>
      <w:r>
        <w:rPr>
          <w:sz w:val="28"/>
        </w:rPr>
        <w:t>и</w:t>
      </w:r>
      <w:r>
        <w:rPr>
          <w:spacing w:val="-8"/>
          <w:sz w:val="28"/>
        </w:rPr>
        <w:t xml:space="preserve"> </w:t>
      </w:r>
      <w:r>
        <w:rPr>
          <w:sz w:val="28"/>
        </w:rPr>
        <w:t>культуры</w:t>
      </w:r>
      <w:r>
        <w:rPr>
          <w:spacing w:val="-7"/>
          <w:sz w:val="28"/>
        </w:rPr>
        <w:t xml:space="preserve"> </w:t>
      </w:r>
      <w:r>
        <w:rPr>
          <w:sz w:val="28"/>
        </w:rPr>
        <w:t>питания,</w:t>
      </w:r>
      <w:r>
        <w:rPr>
          <w:spacing w:val="-8"/>
          <w:sz w:val="28"/>
        </w:rPr>
        <w:t xml:space="preserve"> </w:t>
      </w:r>
      <w:r>
        <w:rPr>
          <w:sz w:val="28"/>
        </w:rPr>
        <w:t>приготовления</w:t>
      </w:r>
      <w:r>
        <w:rPr>
          <w:spacing w:val="-7"/>
          <w:sz w:val="28"/>
        </w:rPr>
        <w:t xml:space="preserve"> </w:t>
      </w:r>
      <w:r>
        <w:rPr>
          <w:spacing w:val="-2"/>
          <w:sz w:val="28"/>
        </w:rPr>
        <w:t>пищи;</w:t>
      </w:r>
    </w:p>
    <w:p w:rsidR="00B72A0A" w:rsidRDefault="002C54CC">
      <w:pPr>
        <w:pStyle w:val="a4"/>
        <w:numPr>
          <w:ilvl w:val="0"/>
          <w:numId w:val="18"/>
        </w:numPr>
        <w:tabs>
          <w:tab w:val="left" w:pos="1175"/>
        </w:tabs>
        <w:spacing w:line="242" w:lineRule="auto"/>
        <w:ind w:right="152" w:firstLine="708"/>
        <w:jc w:val="left"/>
        <w:rPr>
          <w:sz w:val="28"/>
        </w:rPr>
      </w:pPr>
      <w:r>
        <w:rPr>
          <w:sz w:val="28"/>
        </w:rPr>
        <w:t>пользования</w:t>
      </w:r>
      <w:r>
        <w:rPr>
          <w:spacing w:val="80"/>
          <w:sz w:val="28"/>
        </w:rPr>
        <w:t xml:space="preserve"> </w:t>
      </w:r>
      <w:r>
        <w:rPr>
          <w:sz w:val="28"/>
        </w:rPr>
        <w:t>тифлотехническими</w:t>
      </w:r>
      <w:r>
        <w:rPr>
          <w:spacing w:val="80"/>
          <w:sz w:val="28"/>
        </w:rPr>
        <w:t xml:space="preserve"> </w:t>
      </w:r>
      <w:r>
        <w:rPr>
          <w:sz w:val="28"/>
        </w:rPr>
        <w:t>средствами</w:t>
      </w:r>
      <w:r>
        <w:rPr>
          <w:spacing w:val="80"/>
          <w:sz w:val="28"/>
        </w:rPr>
        <w:t xml:space="preserve"> </w:t>
      </w:r>
      <w:r>
        <w:rPr>
          <w:sz w:val="28"/>
        </w:rPr>
        <w:t>и</w:t>
      </w:r>
      <w:r>
        <w:rPr>
          <w:spacing w:val="80"/>
          <w:sz w:val="28"/>
        </w:rPr>
        <w:t xml:space="preserve"> </w:t>
      </w:r>
      <w:r>
        <w:rPr>
          <w:sz w:val="28"/>
        </w:rPr>
        <w:t>устройствами</w:t>
      </w:r>
      <w:r>
        <w:rPr>
          <w:spacing w:val="80"/>
          <w:sz w:val="28"/>
        </w:rPr>
        <w:t xml:space="preserve"> </w:t>
      </w:r>
      <w:r>
        <w:rPr>
          <w:sz w:val="28"/>
        </w:rPr>
        <w:t xml:space="preserve">бытового </w:t>
      </w:r>
      <w:r>
        <w:rPr>
          <w:spacing w:val="-2"/>
          <w:sz w:val="28"/>
        </w:rPr>
        <w:t>назначения;</w:t>
      </w:r>
    </w:p>
    <w:p w:rsidR="00B72A0A" w:rsidRDefault="002C54CC">
      <w:pPr>
        <w:pStyle w:val="a4"/>
        <w:numPr>
          <w:ilvl w:val="0"/>
          <w:numId w:val="18"/>
        </w:numPr>
        <w:tabs>
          <w:tab w:val="left" w:pos="1175"/>
        </w:tabs>
        <w:ind w:right="149" w:firstLine="708"/>
        <w:jc w:val="left"/>
        <w:rPr>
          <w:sz w:val="28"/>
        </w:rPr>
      </w:pPr>
      <w:r>
        <w:rPr>
          <w:sz w:val="28"/>
        </w:rPr>
        <w:t>пользования</w:t>
      </w:r>
      <w:r>
        <w:rPr>
          <w:spacing w:val="-10"/>
          <w:sz w:val="28"/>
        </w:rPr>
        <w:t xml:space="preserve"> </w:t>
      </w:r>
      <w:r>
        <w:rPr>
          <w:sz w:val="28"/>
        </w:rPr>
        <w:t>социальными</w:t>
      </w:r>
      <w:r>
        <w:rPr>
          <w:spacing w:val="-6"/>
          <w:sz w:val="28"/>
        </w:rPr>
        <w:t xml:space="preserve"> </w:t>
      </w:r>
      <w:r>
        <w:rPr>
          <w:sz w:val="28"/>
        </w:rPr>
        <w:t>объектами</w:t>
      </w:r>
      <w:r>
        <w:rPr>
          <w:spacing w:val="-12"/>
          <w:sz w:val="28"/>
        </w:rPr>
        <w:t xml:space="preserve"> </w:t>
      </w:r>
      <w:r>
        <w:rPr>
          <w:sz w:val="28"/>
        </w:rPr>
        <w:t>бытового,</w:t>
      </w:r>
      <w:r>
        <w:rPr>
          <w:spacing w:val="-11"/>
          <w:sz w:val="28"/>
        </w:rPr>
        <w:t xml:space="preserve"> </w:t>
      </w:r>
      <w:r>
        <w:rPr>
          <w:sz w:val="28"/>
        </w:rPr>
        <w:t>культурного,</w:t>
      </w:r>
      <w:r>
        <w:rPr>
          <w:spacing w:val="-11"/>
          <w:sz w:val="28"/>
        </w:rPr>
        <w:t xml:space="preserve"> </w:t>
      </w:r>
      <w:r>
        <w:rPr>
          <w:sz w:val="28"/>
        </w:rPr>
        <w:t>медицинского и прочего назначения;</w:t>
      </w:r>
    </w:p>
    <w:p w:rsidR="00B72A0A" w:rsidRDefault="002C54CC">
      <w:pPr>
        <w:pStyle w:val="a4"/>
        <w:numPr>
          <w:ilvl w:val="0"/>
          <w:numId w:val="18"/>
        </w:numPr>
        <w:tabs>
          <w:tab w:val="left" w:pos="1176"/>
        </w:tabs>
        <w:spacing w:line="321" w:lineRule="exact"/>
        <w:ind w:left="1176" w:hanging="335"/>
        <w:jc w:val="left"/>
        <w:rPr>
          <w:sz w:val="28"/>
        </w:rPr>
      </w:pPr>
      <w:r>
        <w:rPr>
          <w:sz w:val="28"/>
        </w:rPr>
        <w:t>пользования</w:t>
      </w:r>
      <w:r>
        <w:rPr>
          <w:spacing w:val="-11"/>
          <w:sz w:val="28"/>
        </w:rPr>
        <w:t xml:space="preserve"> </w:t>
      </w:r>
      <w:r>
        <w:rPr>
          <w:sz w:val="28"/>
        </w:rPr>
        <w:t>различными</w:t>
      </w:r>
      <w:r>
        <w:rPr>
          <w:spacing w:val="-9"/>
          <w:sz w:val="28"/>
        </w:rPr>
        <w:t xml:space="preserve"> </w:t>
      </w:r>
      <w:r>
        <w:rPr>
          <w:sz w:val="28"/>
        </w:rPr>
        <w:t>видами</w:t>
      </w:r>
      <w:r>
        <w:rPr>
          <w:spacing w:val="-9"/>
          <w:sz w:val="28"/>
        </w:rPr>
        <w:t xml:space="preserve"> </w:t>
      </w:r>
      <w:r>
        <w:rPr>
          <w:sz w:val="28"/>
        </w:rPr>
        <w:t>общественного</w:t>
      </w:r>
      <w:r>
        <w:rPr>
          <w:spacing w:val="-8"/>
          <w:sz w:val="28"/>
        </w:rPr>
        <w:t xml:space="preserve"> </w:t>
      </w:r>
      <w:r>
        <w:rPr>
          <w:spacing w:val="-2"/>
          <w:sz w:val="28"/>
        </w:rPr>
        <w:t>транспорта;</w:t>
      </w:r>
    </w:p>
    <w:p w:rsidR="00B72A0A" w:rsidRDefault="002C54CC">
      <w:pPr>
        <w:pStyle w:val="a4"/>
        <w:numPr>
          <w:ilvl w:val="0"/>
          <w:numId w:val="18"/>
        </w:numPr>
        <w:tabs>
          <w:tab w:val="left" w:pos="1176"/>
        </w:tabs>
        <w:spacing w:line="322" w:lineRule="exact"/>
        <w:ind w:left="1176" w:hanging="335"/>
        <w:jc w:val="left"/>
        <w:rPr>
          <w:sz w:val="28"/>
        </w:rPr>
      </w:pPr>
      <w:r>
        <w:rPr>
          <w:sz w:val="28"/>
        </w:rPr>
        <w:t>совершения</w:t>
      </w:r>
      <w:r>
        <w:rPr>
          <w:spacing w:val="-11"/>
          <w:sz w:val="28"/>
        </w:rPr>
        <w:t xml:space="preserve"> </w:t>
      </w:r>
      <w:r>
        <w:rPr>
          <w:sz w:val="28"/>
        </w:rPr>
        <w:t>денежных</w:t>
      </w:r>
      <w:r>
        <w:rPr>
          <w:spacing w:val="-9"/>
          <w:sz w:val="28"/>
        </w:rPr>
        <w:t xml:space="preserve"> </w:t>
      </w:r>
      <w:r>
        <w:rPr>
          <w:sz w:val="28"/>
        </w:rPr>
        <w:t>операций</w:t>
      </w:r>
      <w:r>
        <w:rPr>
          <w:spacing w:val="-6"/>
          <w:sz w:val="28"/>
        </w:rPr>
        <w:t xml:space="preserve"> </w:t>
      </w:r>
      <w:r>
        <w:rPr>
          <w:sz w:val="28"/>
        </w:rPr>
        <w:t>и</w:t>
      </w:r>
      <w:r>
        <w:rPr>
          <w:spacing w:val="-9"/>
          <w:sz w:val="28"/>
        </w:rPr>
        <w:t xml:space="preserve"> </w:t>
      </w:r>
      <w:r>
        <w:rPr>
          <w:sz w:val="28"/>
        </w:rPr>
        <w:t>пользования</w:t>
      </w:r>
      <w:r>
        <w:rPr>
          <w:spacing w:val="-9"/>
          <w:sz w:val="28"/>
        </w:rPr>
        <w:t xml:space="preserve"> </w:t>
      </w:r>
      <w:r>
        <w:rPr>
          <w:sz w:val="28"/>
        </w:rPr>
        <w:t>объектами</w:t>
      </w:r>
      <w:r>
        <w:rPr>
          <w:spacing w:val="-8"/>
          <w:sz w:val="28"/>
        </w:rPr>
        <w:t xml:space="preserve"> </w:t>
      </w:r>
      <w:r>
        <w:rPr>
          <w:spacing w:val="-2"/>
          <w:sz w:val="28"/>
        </w:rPr>
        <w:t>торговли;</w:t>
      </w:r>
    </w:p>
    <w:p w:rsidR="00B72A0A" w:rsidRDefault="002C54CC">
      <w:pPr>
        <w:pStyle w:val="a4"/>
        <w:numPr>
          <w:ilvl w:val="0"/>
          <w:numId w:val="18"/>
        </w:numPr>
        <w:tabs>
          <w:tab w:val="left" w:pos="1176"/>
        </w:tabs>
        <w:ind w:left="1176" w:hanging="335"/>
        <w:jc w:val="left"/>
        <w:rPr>
          <w:sz w:val="28"/>
        </w:rPr>
      </w:pPr>
      <w:r>
        <w:rPr>
          <w:sz w:val="28"/>
        </w:rPr>
        <w:t>коммуникативной</w:t>
      </w:r>
      <w:r>
        <w:rPr>
          <w:spacing w:val="-11"/>
          <w:sz w:val="28"/>
        </w:rPr>
        <w:t xml:space="preserve"> </w:t>
      </w:r>
      <w:r>
        <w:rPr>
          <w:sz w:val="28"/>
        </w:rPr>
        <w:t>культуры</w:t>
      </w:r>
      <w:r>
        <w:rPr>
          <w:spacing w:val="-12"/>
          <w:sz w:val="28"/>
        </w:rPr>
        <w:t xml:space="preserve"> </w:t>
      </w:r>
      <w:r>
        <w:rPr>
          <w:sz w:val="28"/>
        </w:rPr>
        <w:t>и</w:t>
      </w:r>
      <w:r>
        <w:rPr>
          <w:spacing w:val="-9"/>
          <w:sz w:val="28"/>
        </w:rPr>
        <w:t xml:space="preserve"> </w:t>
      </w:r>
      <w:r>
        <w:rPr>
          <w:sz w:val="28"/>
        </w:rPr>
        <w:t>межличностного</w:t>
      </w:r>
      <w:r>
        <w:rPr>
          <w:spacing w:val="-7"/>
          <w:sz w:val="28"/>
        </w:rPr>
        <w:t xml:space="preserve"> </w:t>
      </w:r>
      <w:r>
        <w:rPr>
          <w:spacing w:val="-2"/>
          <w:sz w:val="28"/>
        </w:rPr>
        <w:t>взаимодействия;</w:t>
      </w:r>
    </w:p>
    <w:p w:rsidR="00B72A0A" w:rsidRDefault="002C54CC">
      <w:pPr>
        <w:pStyle w:val="a4"/>
        <w:numPr>
          <w:ilvl w:val="0"/>
          <w:numId w:val="18"/>
        </w:numPr>
        <w:tabs>
          <w:tab w:val="left" w:pos="1176"/>
        </w:tabs>
        <w:spacing w:line="322" w:lineRule="exact"/>
        <w:ind w:left="1176" w:hanging="335"/>
        <w:jc w:val="left"/>
        <w:rPr>
          <w:sz w:val="28"/>
        </w:rPr>
      </w:pPr>
      <w:r>
        <w:rPr>
          <w:sz w:val="28"/>
        </w:rPr>
        <w:t>использования</w:t>
      </w:r>
      <w:r>
        <w:rPr>
          <w:spacing w:val="-8"/>
          <w:sz w:val="28"/>
        </w:rPr>
        <w:t xml:space="preserve"> </w:t>
      </w:r>
      <w:r>
        <w:rPr>
          <w:sz w:val="28"/>
        </w:rPr>
        <w:t>современных</w:t>
      </w:r>
      <w:r>
        <w:rPr>
          <w:spacing w:val="-6"/>
          <w:sz w:val="28"/>
        </w:rPr>
        <w:t xml:space="preserve"> </w:t>
      </w:r>
      <w:r>
        <w:rPr>
          <w:sz w:val="28"/>
        </w:rPr>
        <w:t>средств</w:t>
      </w:r>
      <w:r>
        <w:rPr>
          <w:spacing w:val="-8"/>
          <w:sz w:val="28"/>
        </w:rPr>
        <w:t xml:space="preserve"> </w:t>
      </w:r>
      <w:r>
        <w:rPr>
          <w:sz w:val="28"/>
        </w:rPr>
        <w:t>связи</w:t>
      </w:r>
      <w:r>
        <w:rPr>
          <w:spacing w:val="-7"/>
          <w:sz w:val="28"/>
        </w:rPr>
        <w:t xml:space="preserve"> </w:t>
      </w:r>
      <w:r>
        <w:rPr>
          <w:sz w:val="28"/>
        </w:rPr>
        <w:t>и</w:t>
      </w:r>
      <w:r>
        <w:rPr>
          <w:spacing w:val="-7"/>
          <w:sz w:val="28"/>
        </w:rPr>
        <w:t xml:space="preserve"> </w:t>
      </w:r>
      <w:r>
        <w:rPr>
          <w:spacing w:val="-2"/>
          <w:sz w:val="28"/>
        </w:rPr>
        <w:t>коммуникации;</w:t>
      </w:r>
    </w:p>
    <w:p w:rsidR="00B72A0A" w:rsidRDefault="002C54CC">
      <w:pPr>
        <w:pStyle w:val="a4"/>
        <w:numPr>
          <w:ilvl w:val="0"/>
          <w:numId w:val="18"/>
        </w:numPr>
        <w:tabs>
          <w:tab w:val="left" w:pos="1176"/>
        </w:tabs>
        <w:spacing w:line="322" w:lineRule="exact"/>
        <w:ind w:left="1176" w:hanging="335"/>
        <w:jc w:val="left"/>
        <w:rPr>
          <w:sz w:val="28"/>
        </w:rPr>
      </w:pPr>
      <w:r>
        <w:rPr>
          <w:sz w:val="28"/>
        </w:rPr>
        <w:t>обеспечения</w:t>
      </w:r>
      <w:r>
        <w:rPr>
          <w:spacing w:val="-13"/>
          <w:sz w:val="28"/>
        </w:rPr>
        <w:t xml:space="preserve"> </w:t>
      </w:r>
      <w:r>
        <w:rPr>
          <w:sz w:val="28"/>
        </w:rPr>
        <w:t>элементарной</w:t>
      </w:r>
      <w:r>
        <w:rPr>
          <w:spacing w:val="-11"/>
          <w:sz w:val="28"/>
        </w:rPr>
        <w:t xml:space="preserve"> </w:t>
      </w:r>
      <w:r>
        <w:rPr>
          <w:sz w:val="28"/>
        </w:rPr>
        <w:t>медицинской</w:t>
      </w:r>
      <w:r>
        <w:rPr>
          <w:spacing w:val="-10"/>
          <w:sz w:val="28"/>
        </w:rPr>
        <w:t xml:space="preserve"> </w:t>
      </w:r>
      <w:r>
        <w:rPr>
          <w:spacing w:val="-2"/>
          <w:sz w:val="28"/>
        </w:rPr>
        <w:t>помощи;</w:t>
      </w:r>
    </w:p>
    <w:p w:rsidR="00B72A0A" w:rsidRDefault="002C54CC">
      <w:pPr>
        <w:pStyle w:val="a4"/>
        <w:numPr>
          <w:ilvl w:val="0"/>
          <w:numId w:val="18"/>
        </w:numPr>
        <w:tabs>
          <w:tab w:val="left" w:pos="1176"/>
        </w:tabs>
        <w:spacing w:line="322" w:lineRule="exact"/>
        <w:ind w:left="1176" w:hanging="335"/>
        <w:jc w:val="left"/>
        <w:rPr>
          <w:sz w:val="28"/>
        </w:rPr>
      </w:pPr>
      <w:r>
        <w:rPr>
          <w:sz w:val="28"/>
        </w:rPr>
        <w:t>организации</w:t>
      </w:r>
      <w:r>
        <w:rPr>
          <w:spacing w:val="-15"/>
          <w:sz w:val="28"/>
        </w:rPr>
        <w:t xml:space="preserve"> </w:t>
      </w:r>
      <w:r>
        <w:rPr>
          <w:sz w:val="28"/>
        </w:rPr>
        <w:t>жизнедеятельности</w:t>
      </w:r>
      <w:r>
        <w:rPr>
          <w:spacing w:val="-14"/>
          <w:sz w:val="28"/>
        </w:rPr>
        <w:t xml:space="preserve"> </w:t>
      </w:r>
      <w:r>
        <w:rPr>
          <w:sz w:val="28"/>
        </w:rPr>
        <w:t>и</w:t>
      </w:r>
      <w:r>
        <w:rPr>
          <w:spacing w:val="-12"/>
          <w:sz w:val="28"/>
        </w:rPr>
        <w:t xml:space="preserve"> </w:t>
      </w:r>
      <w:r>
        <w:rPr>
          <w:sz w:val="28"/>
        </w:rPr>
        <w:t>функционирования</w:t>
      </w:r>
      <w:r>
        <w:rPr>
          <w:spacing w:val="-12"/>
          <w:sz w:val="28"/>
        </w:rPr>
        <w:t xml:space="preserve"> </w:t>
      </w:r>
      <w:r>
        <w:rPr>
          <w:sz w:val="28"/>
        </w:rPr>
        <w:t>современной</w:t>
      </w:r>
      <w:r>
        <w:rPr>
          <w:spacing w:val="-12"/>
          <w:sz w:val="28"/>
        </w:rPr>
        <w:t xml:space="preserve"> </w:t>
      </w:r>
      <w:r>
        <w:rPr>
          <w:spacing w:val="-2"/>
          <w:sz w:val="28"/>
        </w:rPr>
        <w:t>семьи.</w:t>
      </w:r>
    </w:p>
    <w:p w:rsidR="00B72A0A" w:rsidRDefault="002C54CC">
      <w:pPr>
        <w:pStyle w:val="a3"/>
        <w:ind w:right="142"/>
      </w:pPr>
      <w:r>
        <w:t>Коррекционный курс «Социально-бытовая ориентировка» в основной школе предназначен для формирования компенсаторных умений и навыков в сфере самообслуживания и повышение уровня социальной компетентности обучающихся. Данный курс является логическим продолжением коррекционного курса начальной школы. В ходе его реализации происходит совершенствование и универсализацию умений и навыков, сформированных при изучении в начальной школе.</w:t>
      </w:r>
    </w:p>
    <w:p w:rsidR="00B72A0A" w:rsidRDefault="002C54CC">
      <w:pPr>
        <w:pStyle w:val="a3"/>
        <w:ind w:right="148"/>
      </w:pPr>
      <w:r>
        <w:t>Коррекционный курс «Социально-бытовая ориентировка» в основной школе реализуется за счет часов внеурочной деятельности. На его изучение рекомендуется отводить от 1 до 2 часов в неделю в зависимости от индивидуальных особенностей обучающихся и общего уровня социально-бытовой адаптации класса.</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pPr>
      <w:r>
        <w:t>Содержание коррекционного курса «Социально-бытовая ориентировка» на каждом году обучения представлено основными разделами, которые ежегодно расширяются и дополняются по концентрическому принципу с учетом возраста, интересов и социального опыта обучающихся.</w:t>
      </w:r>
    </w:p>
    <w:p w:rsidR="00B72A0A" w:rsidRDefault="002C54CC">
      <w:pPr>
        <w:pStyle w:val="a3"/>
        <w:spacing w:before="2"/>
        <w:ind w:right="143"/>
      </w:pPr>
      <w:r>
        <w:t>Педагог самостоятельно определяет количество часов, отводимых на изучение каждого</w:t>
      </w:r>
      <w:r>
        <w:rPr>
          <w:spacing w:val="-18"/>
        </w:rPr>
        <w:t xml:space="preserve"> </w:t>
      </w:r>
      <w:r>
        <w:t>раздела.</w:t>
      </w:r>
      <w:r>
        <w:rPr>
          <w:spacing w:val="-17"/>
        </w:rPr>
        <w:t xml:space="preserve"> </w:t>
      </w:r>
      <w:r>
        <w:t>Продолжительность</w:t>
      </w:r>
      <w:r>
        <w:rPr>
          <w:spacing w:val="-18"/>
        </w:rPr>
        <w:t xml:space="preserve"> </w:t>
      </w:r>
      <w:r>
        <w:t>изучения</w:t>
      </w:r>
      <w:r>
        <w:rPr>
          <w:spacing w:val="-17"/>
        </w:rPr>
        <w:t xml:space="preserve"> </w:t>
      </w:r>
      <w:r>
        <w:t>раздела</w:t>
      </w:r>
      <w:r>
        <w:rPr>
          <w:spacing w:val="-18"/>
        </w:rPr>
        <w:t xml:space="preserve"> </w:t>
      </w:r>
      <w:r>
        <w:t>определяется</w:t>
      </w:r>
      <w:r>
        <w:rPr>
          <w:spacing w:val="-17"/>
        </w:rPr>
        <w:t xml:space="preserve"> </w:t>
      </w:r>
      <w:r>
        <w:t>с</w:t>
      </w:r>
      <w:r>
        <w:rPr>
          <w:spacing w:val="-18"/>
        </w:rPr>
        <w:t xml:space="preserve"> </w:t>
      </w:r>
      <w:r>
        <w:t>учетом</w:t>
      </w:r>
      <w:r>
        <w:rPr>
          <w:spacing w:val="-17"/>
        </w:rPr>
        <w:t xml:space="preserve"> </w:t>
      </w:r>
      <w:r>
        <w:t>уровня социальной адаптации обучающихся.</w:t>
      </w:r>
    </w:p>
    <w:p w:rsidR="00B72A0A" w:rsidRDefault="002C54CC">
      <w:pPr>
        <w:pStyle w:val="a3"/>
        <w:spacing w:before="1" w:line="322" w:lineRule="exact"/>
        <w:ind w:left="841" w:firstLine="0"/>
      </w:pPr>
      <w:r>
        <w:t>Наиболее</w:t>
      </w:r>
      <w:r>
        <w:rPr>
          <w:spacing w:val="71"/>
          <w:w w:val="150"/>
        </w:rPr>
        <w:t xml:space="preserve"> </w:t>
      </w:r>
      <w:r>
        <w:t>распространенной</w:t>
      </w:r>
      <w:r>
        <w:rPr>
          <w:spacing w:val="74"/>
          <w:w w:val="150"/>
        </w:rPr>
        <w:t xml:space="preserve"> </w:t>
      </w:r>
      <w:r>
        <w:t>формой</w:t>
      </w:r>
      <w:r>
        <w:rPr>
          <w:spacing w:val="72"/>
          <w:w w:val="150"/>
        </w:rPr>
        <w:t xml:space="preserve"> </w:t>
      </w:r>
      <w:r>
        <w:t>преподавания</w:t>
      </w:r>
      <w:r>
        <w:rPr>
          <w:spacing w:val="74"/>
          <w:w w:val="150"/>
        </w:rPr>
        <w:t xml:space="preserve"> </w:t>
      </w:r>
      <w:r>
        <w:t>коррекционного</w:t>
      </w:r>
      <w:r>
        <w:rPr>
          <w:spacing w:val="77"/>
          <w:w w:val="150"/>
        </w:rPr>
        <w:t xml:space="preserve"> </w:t>
      </w:r>
      <w:r>
        <w:rPr>
          <w:spacing w:val="-4"/>
        </w:rPr>
        <w:t>курса</w:t>
      </w:r>
    </w:p>
    <w:p w:rsidR="00B72A0A" w:rsidRDefault="002C54CC">
      <w:pPr>
        <w:pStyle w:val="a3"/>
        <w:tabs>
          <w:tab w:val="left" w:pos="1844"/>
          <w:tab w:val="left" w:pos="1938"/>
          <w:tab w:val="left" w:pos="2053"/>
          <w:tab w:val="left" w:pos="2542"/>
          <w:tab w:val="left" w:pos="3091"/>
          <w:tab w:val="left" w:pos="3151"/>
          <w:tab w:val="left" w:pos="3231"/>
          <w:tab w:val="left" w:pos="4218"/>
          <w:tab w:val="left" w:pos="4499"/>
          <w:tab w:val="left" w:pos="4752"/>
          <w:tab w:val="left" w:pos="4853"/>
          <w:tab w:val="left" w:pos="5087"/>
          <w:tab w:val="left" w:pos="5196"/>
          <w:tab w:val="left" w:pos="5436"/>
          <w:tab w:val="left" w:pos="6112"/>
          <w:tab w:val="left" w:pos="6366"/>
          <w:tab w:val="left" w:pos="7013"/>
          <w:tab w:val="left" w:pos="7051"/>
          <w:tab w:val="left" w:pos="7311"/>
          <w:tab w:val="left" w:pos="7722"/>
          <w:tab w:val="left" w:pos="7841"/>
          <w:tab w:val="left" w:pos="8710"/>
          <w:tab w:val="left" w:pos="8970"/>
          <w:tab w:val="left" w:pos="9396"/>
        </w:tabs>
        <w:ind w:right="140" w:firstLine="0"/>
        <w:jc w:val="right"/>
      </w:pPr>
      <w:r>
        <w:rPr>
          <w:spacing w:val="-2"/>
        </w:rPr>
        <w:t>«Социально-бытовая</w:t>
      </w:r>
      <w:r>
        <w:tab/>
      </w:r>
      <w:r>
        <w:tab/>
      </w:r>
      <w:r>
        <w:rPr>
          <w:spacing w:val="-2"/>
        </w:rPr>
        <w:t>ориентировка»</w:t>
      </w:r>
      <w:r>
        <w:tab/>
      </w:r>
      <w:r>
        <w:tab/>
      </w:r>
      <w:r>
        <w:tab/>
      </w:r>
      <w:r>
        <w:rPr>
          <w:spacing w:val="-2"/>
        </w:rPr>
        <w:t>являются</w:t>
      </w:r>
      <w:r>
        <w:tab/>
      </w:r>
      <w:r>
        <w:tab/>
      </w:r>
      <w:r>
        <w:rPr>
          <w:spacing w:val="-2"/>
        </w:rPr>
        <w:t>коррекционные</w:t>
      </w:r>
      <w:r>
        <w:tab/>
      </w:r>
      <w:r>
        <w:tab/>
      </w:r>
      <w:r>
        <w:rPr>
          <w:spacing w:val="-48"/>
        </w:rPr>
        <w:t xml:space="preserve"> </w:t>
      </w:r>
      <w:r>
        <w:t>занятия теоретической</w:t>
      </w:r>
      <w:r>
        <w:rPr>
          <w:spacing w:val="80"/>
        </w:rPr>
        <w:t xml:space="preserve"> </w:t>
      </w:r>
      <w:r>
        <w:t>и</w:t>
      </w:r>
      <w:r>
        <w:rPr>
          <w:spacing w:val="80"/>
        </w:rPr>
        <w:t xml:space="preserve"> </w:t>
      </w:r>
      <w:r>
        <w:t>практической</w:t>
      </w:r>
      <w:r>
        <w:rPr>
          <w:spacing w:val="80"/>
        </w:rPr>
        <w:t xml:space="preserve"> </w:t>
      </w:r>
      <w:r>
        <w:t>направленности.</w:t>
      </w:r>
      <w:r>
        <w:rPr>
          <w:spacing w:val="80"/>
        </w:rPr>
        <w:t xml:space="preserve"> </w:t>
      </w:r>
      <w:r>
        <w:t>Занятия</w:t>
      </w:r>
      <w:r>
        <w:rPr>
          <w:spacing w:val="80"/>
        </w:rPr>
        <w:t xml:space="preserve"> </w:t>
      </w:r>
      <w:r>
        <w:t>проводятся</w:t>
      </w:r>
      <w:r>
        <w:rPr>
          <w:spacing w:val="80"/>
        </w:rPr>
        <w:t xml:space="preserve"> </w:t>
      </w:r>
      <w:r>
        <w:t>в</w:t>
      </w:r>
      <w:r>
        <w:rPr>
          <w:spacing w:val="80"/>
        </w:rPr>
        <w:t xml:space="preserve"> </w:t>
      </w:r>
      <w:r>
        <w:t>группе.</w:t>
      </w:r>
      <w:r>
        <w:rPr>
          <w:spacing w:val="80"/>
        </w:rPr>
        <w:t xml:space="preserve"> </w:t>
      </w:r>
      <w:r>
        <w:rPr>
          <w:spacing w:val="-2"/>
        </w:rPr>
        <w:t>Численность</w:t>
      </w:r>
      <w:r>
        <w:tab/>
      </w:r>
      <w:r>
        <w:tab/>
      </w:r>
      <w:r>
        <w:rPr>
          <w:spacing w:val="-2"/>
        </w:rPr>
        <w:t>группы</w:t>
      </w:r>
      <w:r>
        <w:tab/>
      </w:r>
      <w:r>
        <w:rPr>
          <w:spacing w:val="-2"/>
        </w:rPr>
        <w:t>слабовидящих</w:t>
      </w:r>
      <w:r>
        <w:tab/>
      </w:r>
      <w:r>
        <w:tab/>
      </w:r>
      <w:r>
        <w:rPr>
          <w:spacing w:val="-2"/>
        </w:rPr>
        <w:t>обучающихся</w:t>
      </w:r>
      <w:r>
        <w:tab/>
      </w:r>
      <w:r>
        <w:rPr>
          <w:spacing w:val="-4"/>
        </w:rPr>
        <w:t>при</w:t>
      </w:r>
      <w:r>
        <w:tab/>
      </w:r>
      <w:r>
        <w:rPr>
          <w:spacing w:val="-2"/>
        </w:rPr>
        <w:t>проведении</w:t>
      </w:r>
      <w:r>
        <w:tab/>
      </w:r>
      <w:r>
        <w:rPr>
          <w:spacing w:val="-2"/>
        </w:rPr>
        <w:t xml:space="preserve">занятий </w:t>
      </w:r>
      <w:r>
        <w:t>определяется</w:t>
      </w:r>
      <w:r>
        <w:rPr>
          <w:spacing w:val="80"/>
        </w:rPr>
        <w:t xml:space="preserve"> </w:t>
      </w:r>
      <w:r>
        <w:t>наполняемостью</w:t>
      </w:r>
      <w:r>
        <w:rPr>
          <w:spacing w:val="80"/>
        </w:rPr>
        <w:t xml:space="preserve"> </w:t>
      </w:r>
      <w:r>
        <w:t>класса.</w:t>
      </w:r>
      <w:r>
        <w:rPr>
          <w:spacing w:val="80"/>
        </w:rPr>
        <w:t xml:space="preserve"> </w:t>
      </w:r>
      <w:r>
        <w:t>В</w:t>
      </w:r>
      <w:r>
        <w:rPr>
          <w:spacing w:val="80"/>
        </w:rPr>
        <w:t xml:space="preserve"> </w:t>
      </w:r>
      <w:r>
        <w:t>некоторых</w:t>
      </w:r>
      <w:r>
        <w:rPr>
          <w:spacing w:val="80"/>
        </w:rPr>
        <w:t xml:space="preserve"> </w:t>
      </w:r>
      <w:r>
        <w:t>случаях</w:t>
      </w:r>
      <w:r>
        <w:rPr>
          <w:spacing w:val="80"/>
        </w:rPr>
        <w:t xml:space="preserve"> </w:t>
      </w:r>
      <w:r>
        <w:t>численный</w:t>
      </w:r>
      <w:r>
        <w:rPr>
          <w:spacing w:val="80"/>
        </w:rPr>
        <w:t xml:space="preserve"> </w:t>
      </w:r>
      <w:r>
        <w:t>состав группы</w:t>
      </w:r>
      <w:r>
        <w:rPr>
          <w:spacing w:val="-12"/>
        </w:rPr>
        <w:t xml:space="preserve"> </w:t>
      </w:r>
      <w:r>
        <w:t>может</w:t>
      </w:r>
      <w:r>
        <w:rPr>
          <w:spacing w:val="-12"/>
        </w:rPr>
        <w:t xml:space="preserve"> </w:t>
      </w:r>
      <w:r>
        <w:t>быть</w:t>
      </w:r>
      <w:r>
        <w:rPr>
          <w:spacing w:val="-14"/>
        </w:rPr>
        <w:t xml:space="preserve"> </w:t>
      </w:r>
      <w:r>
        <w:t>сокращен</w:t>
      </w:r>
      <w:r>
        <w:rPr>
          <w:spacing w:val="-12"/>
        </w:rPr>
        <w:t xml:space="preserve"> </w:t>
      </w:r>
      <w:r>
        <w:t>в</w:t>
      </w:r>
      <w:r>
        <w:rPr>
          <w:spacing w:val="-13"/>
        </w:rPr>
        <w:t xml:space="preserve"> </w:t>
      </w:r>
      <w:r>
        <w:t>соответствии</w:t>
      </w:r>
      <w:r>
        <w:rPr>
          <w:spacing w:val="-12"/>
        </w:rPr>
        <w:t xml:space="preserve"> </w:t>
      </w:r>
      <w:r>
        <w:t>с</w:t>
      </w:r>
      <w:r>
        <w:rPr>
          <w:spacing w:val="-12"/>
        </w:rPr>
        <w:t xml:space="preserve"> </w:t>
      </w:r>
      <w:r>
        <w:t>индивидуальными</w:t>
      </w:r>
      <w:r>
        <w:rPr>
          <w:spacing w:val="-12"/>
        </w:rPr>
        <w:t xml:space="preserve"> </w:t>
      </w:r>
      <w:r>
        <w:t>учебными</w:t>
      </w:r>
      <w:r>
        <w:rPr>
          <w:spacing w:val="-12"/>
        </w:rPr>
        <w:t xml:space="preserve"> </w:t>
      </w:r>
      <w:r>
        <w:t>планами обучающихся.</w:t>
      </w:r>
      <w:r>
        <w:rPr>
          <w:spacing w:val="80"/>
        </w:rPr>
        <w:t xml:space="preserve"> </w:t>
      </w:r>
      <w:r>
        <w:t>При</w:t>
      </w:r>
      <w:r>
        <w:rPr>
          <w:spacing w:val="80"/>
        </w:rPr>
        <w:t xml:space="preserve"> </w:t>
      </w:r>
      <w:r>
        <w:t>делении</w:t>
      </w:r>
      <w:r>
        <w:rPr>
          <w:spacing w:val="80"/>
        </w:rPr>
        <w:t xml:space="preserve"> </w:t>
      </w:r>
      <w:r>
        <w:t>на</w:t>
      </w:r>
      <w:r>
        <w:rPr>
          <w:spacing w:val="80"/>
        </w:rPr>
        <w:t xml:space="preserve"> </w:t>
      </w:r>
      <w:r>
        <w:t>подгруппы</w:t>
      </w:r>
      <w:r>
        <w:rPr>
          <w:spacing w:val="80"/>
        </w:rPr>
        <w:t xml:space="preserve"> </w:t>
      </w:r>
      <w:r>
        <w:t>следует</w:t>
      </w:r>
      <w:r>
        <w:rPr>
          <w:spacing w:val="80"/>
        </w:rPr>
        <w:t xml:space="preserve"> </w:t>
      </w:r>
      <w:r>
        <w:t>учитывать</w:t>
      </w:r>
      <w:r>
        <w:rPr>
          <w:spacing w:val="80"/>
        </w:rPr>
        <w:t xml:space="preserve"> </w:t>
      </w:r>
      <w:r>
        <w:t xml:space="preserve">индивидуальные особенности обучающегося, обеспечивая возможно большую однородность группы. </w:t>
      </w:r>
      <w:r>
        <w:rPr>
          <w:spacing w:val="-2"/>
        </w:rPr>
        <w:t>Преподавание</w:t>
      </w:r>
      <w:r>
        <w:tab/>
      </w:r>
      <w:r>
        <w:tab/>
      </w:r>
      <w:r>
        <w:tab/>
      </w:r>
      <w:r>
        <w:rPr>
          <w:spacing w:val="-2"/>
        </w:rPr>
        <w:t>коррекционного</w:t>
      </w:r>
      <w:r>
        <w:tab/>
      </w:r>
      <w:r>
        <w:rPr>
          <w:spacing w:val="-2"/>
        </w:rPr>
        <w:t>курса</w:t>
      </w:r>
      <w:r>
        <w:tab/>
      </w:r>
      <w:r>
        <w:rPr>
          <w:spacing w:val="-60"/>
        </w:rPr>
        <w:t xml:space="preserve"> </w:t>
      </w:r>
      <w:r>
        <w:t>«Социально-бытовая</w:t>
      </w:r>
      <w:r>
        <w:tab/>
      </w:r>
      <w:r>
        <w:tab/>
      </w:r>
      <w:r>
        <w:rPr>
          <w:spacing w:val="-2"/>
        </w:rPr>
        <w:t xml:space="preserve">ориентировка» </w:t>
      </w:r>
      <w:r>
        <w:t>строится на основе органичного сочетания словесного, наглядного и практического методов.</w:t>
      </w:r>
      <w:r>
        <w:rPr>
          <w:spacing w:val="80"/>
        </w:rPr>
        <w:t xml:space="preserve"> </w:t>
      </w:r>
      <w:r>
        <w:t>Выбор</w:t>
      </w:r>
      <w:r>
        <w:rPr>
          <w:spacing w:val="80"/>
        </w:rPr>
        <w:t xml:space="preserve"> </w:t>
      </w:r>
      <w:r>
        <w:t>и</w:t>
      </w:r>
      <w:r>
        <w:rPr>
          <w:spacing w:val="80"/>
        </w:rPr>
        <w:t xml:space="preserve"> </w:t>
      </w:r>
      <w:r>
        <w:t>сочетание</w:t>
      </w:r>
      <w:r>
        <w:rPr>
          <w:spacing w:val="80"/>
        </w:rPr>
        <w:t xml:space="preserve"> </w:t>
      </w:r>
      <w:r>
        <w:t>методов</w:t>
      </w:r>
      <w:r>
        <w:rPr>
          <w:spacing w:val="80"/>
        </w:rPr>
        <w:t xml:space="preserve"> </w:t>
      </w:r>
      <w:r>
        <w:t>и</w:t>
      </w:r>
      <w:r>
        <w:rPr>
          <w:spacing w:val="80"/>
        </w:rPr>
        <w:t xml:space="preserve"> </w:t>
      </w:r>
      <w:r>
        <w:t>их</w:t>
      </w:r>
      <w:r>
        <w:rPr>
          <w:spacing w:val="80"/>
        </w:rPr>
        <w:t xml:space="preserve"> </w:t>
      </w:r>
      <w:r>
        <w:t>конкретных</w:t>
      </w:r>
      <w:r>
        <w:rPr>
          <w:spacing w:val="80"/>
        </w:rPr>
        <w:t xml:space="preserve"> </w:t>
      </w:r>
      <w:r>
        <w:t>проявлений</w:t>
      </w:r>
      <w:r>
        <w:rPr>
          <w:spacing w:val="80"/>
        </w:rPr>
        <w:t xml:space="preserve"> </w:t>
      </w:r>
      <w:r>
        <w:t>зависит</w:t>
      </w:r>
      <w:r>
        <w:rPr>
          <w:spacing w:val="80"/>
        </w:rPr>
        <w:t xml:space="preserve"> </w:t>
      </w:r>
      <w:r>
        <w:t xml:space="preserve">от </w:t>
      </w:r>
      <w:r>
        <w:rPr>
          <w:spacing w:val="-2"/>
        </w:rPr>
        <w:t>содержания</w:t>
      </w:r>
      <w:r>
        <w:tab/>
      </w:r>
      <w:r>
        <w:rPr>
          <w:spacing w:val="-2"/>
        </w:rPr>
        <w:t>учебного</w:t>
      </w:r>
      <w:r>
        <w:tab/>
      </w:r>
      <w:r>
        <w:tab/>
      </w:r>
      <w:r>
        <w:tab/>
      </w:r>
      <w:r>
        <w:rPr>
          <w:spacing w:val="-2"/>
        </w:rPr>
        <w:t>материала</w:t>
      </w:r>
      <w:r>
        <w:tab/>
      </w:r>
      <w:r>
        <w:tab/>
      </w:r>
      <w:r>
        <w:rPr>
          <w:spacing w:val="-10"/>
        </w:rPr>
        <w:t>и</w:t>
      </w:r>
      <w:r>
        <w:tab/>
      </w:r>
      <w:r>
        <w:tab/>
      </w:r>
      <w:r>
        <w:rPr>
          <w:spacing w:val="-2"/>
        </w:rPr>
        <w:t>особых</w:t>
      </w:r>
      <w:r>
        <w:tab/>
      </w:r>
      <w:r>
        <w:tab/>
      </w:r>
      <w:r>
        <w:rPr>
          <w:spacing w:val="-2"/>
        </w:rPr>
        <w:t>образовательных</w:t>
      </w:r>
      <w:r>
        <w:tab/>
      </w:r>
      <w:r>
        <w:rPr>
          <w:spacing w:val="-2"/>
        </w:rPr>
        <w:t xml:space="preserve">потребностей </w:t>
      </w:r>
      <w:r>
        <w:t>слабовидящих</w:t>
      </w:r>
      <w:r>
        <w:rPr>
          <w:spacing w:val="40"/>
        </w:rPr>
        <w:t xml:space="preserve"> </w:t>
      </w:r>
      <w:r>
        <w:t>обучающихся.</w:t>
      </w:r>
      <w:r>
        <w:rPr>
          <w:spacing w:val="40"/>
        </w:rPr>
        <w:t xml:space="preserve"> </w:t>
      </w:r>
      <w:r>
        <w:t>Например,</w:t>
      </w:r>
      <w:r>
        <w:rPr>
          <w:spacing w:val="40"/>
        </w:rPr>
        <w:t xml:space="preserve"> </w:t>
      </w:r>
      <w:r>
        <w:t>при</w:t>
      </w:r>
      <w:r>
        <w:rPr>
          <w:spacing w:val="40"/>
        </w:rPr>
        <w:t xml:space="preserve"> </w:t>
      </w:r>
      <w:r>
        <w:t>использовании</w:t>
      </w:r>
      <w:r>
        <w:rPr>
          <w:spacing w:val="40"/>
        </w:rPr>
        <w:t xml:space="preserve"> </w:t>
      </w:r>
      <w:r>
        <w:t>словесных</w:t>
      </w:r>
      <w:r>
        <w:rPr>
          <w:spacing w:val="40"/>
        </w:rPr>
        <w:t xml:space="preserve"> </w:t>
      </w:r>
      <w:r>
        <w:t>методов</w:t>
      </w:r>
      <w:r>
        <w:rPr>
          <w:spacing w:val="80"/>
        </w:rPr>
        <w:t xml:space="preserve"> </w:t>
      </w:r>
      <w:r>
        <w:t>(рассказ,</w:t>
      </w:r>
      <w:r>
        <w:rPr>
          <w:spacing w:val="80"/>
        </w:rPr>
        <w:t xml:space="preserve"> </w:t>
      </w:r>
      <w:r>
        <w:t>беседа,</w:t>
      </w:r>
      <w:r>
        <w:rPr>
          <w:spacing w:val="80"/>
        </w:rPr>
        <w:t xml:space="preserve"> </w:t>
      </w:r>
      <w:r>
        <w:t>объяснение)</w:t>
      </w:r>
      <w:r>
        <w:rPr>
          <w:spacing w:val="80"/>
        </w:rPr>
        <w:t xml:space="preserve"> </w:t>
      </w:r>
      <w:r>
        <w:t>никогда</w:t>
      </w:r>
      <w:r>
        <w:rPr>
          <w:spacing w:val="80"/>
        </w:rPr>
        <w:t xml:space="preserve"> </w:t>
      </w:r>
      <w:r>
        <w:t>не</w:t>
      </w:r>
      <w:r>
        <w:rPr>
          <w:spacing w:val="80"/>
        </w:rPr>
        <w:t xml:space="preserve"> </w:t>
      </w:r>
      <w:r>
        <w:t>используются</w:t>
      </w:r>
      <w:r>
        <w:rPr>
          <w:spacing w:val="80"/>
        </w:rPr>
        <w:t xml:space="preserve"> </w:t>
      </w:r>
      <w:r>
        <w:t>без</w:t>
      </w:r>
      <w:r>
        <w:rPr>
          <w:spacing w:val="80"/>
        </w:rPr>
        <w:t xml:space="preserve"> </w:t>
      </w:r>
      <w:r>
        <w:t>подкрепления</w:t>
      </w:r>
      <w:r>
        <w:rPr>
          <w:spacing w:val="80"/>
        </w:rPr>
        <w:t xml:space="preserve"> </w:t>
      </w:r>
      <w:r>
        <w:t>при помощи</w:t>
      </w:r>
      <w:r>
        <w:rPr>
          <w:spacing w:val="80"/>
        </w:rPr>
        <w:t xml:space="preserve"> </w:t>
      </w:r>
      <w:r>
        <w:t>средств</w:t>
      </w:r>
      <w:r>
        <w:rPr>
          <w:spacing w:val="80"/>
        </w:rPr>
        <w:t xml:space="preserve"> </w:t>
      </w:r>
      <w:r>
        <w:t>наглядности</w:t>
      </w:r>
      <w:r>
        <w:rPr>
          <w:spacing w:val="80"/>
        </w:rPr>
        <w:t xml:space="preserve"> </w:t>
      </w:r>
      <w:r>
        <w:t>и</w:t>
      </w:r>
      <w:r>
        <w:rPr>
          <w:spacing w:val="80"/>
        </w:rPr>
        <w:t xml:space="preserve"> </w:t>
      </w:r>
      <w:r>
        <w:t>практических</w:t>
      </w:r>
      <w:r>
        <w:rPr>
          <w:spacing w:val="80"/>
        </w:rPr>
        <w:t xml:space="preserve"> </w:t>
      </w:r>
      <w:r>
        <w:t>упражнений,</w:t>
      </w:r>
      <w:r>
        <w:rPr>
          <w:spacing w:val="80"/>
        </w:rPr>
        <w:t xml:space="preserve"> </w:t>
      </w:r>
      <w:r>
        <w:t>так</w:t>
      </w:r>
      <w:r>
        <w:rPr>
          <w:spacing w:val="80"/>
        </w:rPr>
        <w:t xml:space="preserve"> </w:t>
      </w:r>
      <w:r>
        <w:t>как</w:t>
      </w:r>
      <w:r>
        <w:rPr>
          <w:spacing w:val="80"/>
        </w:rPr>
        <w:t xml:space="preserve"> </w:t>
      </w:r>
      <w:r>
        <w:t>это</w:t>
      </w:r>
      <w:r>
        <w:rPr>
          <w:spacing w:val="80"/>
        </w:rPr>
        <w:t xml:space="preserve"> </w:t>
      </w:r>
      <w:r>
        <w:t>может привести</w:t>
      </w:r>
      <w:r>
        <w:rPr>
          <w:spacing w:val="-11"/>
        </w:rPr>
        <w:t xml:space="preserve"> </w:t>
      </w:r>
      <w:r>
        <w:t>к</w:t>
      </w:r>
      <w:r>
        <w:rPr>
          <w:spacing w:val="-11"/>
        </w:rPr>
        <w:t xml:space="preserve"> </w:t>
      </w:r>
      <w:r>
        <w:t>появлению</w:t>
      </w:r>
      <w:r>
        <w:rPr>
          <w:spacing w:val="-12"/>
        </w:rPr>
        <w:t xml:space="preserve"> </w:t>
      </w:r>
      <w:r>
        <w:t>и</w:t>
      </w:r>
      <w:r>
        <w:rPr>
          <w:spacing w:val="-11"/>
        </w:rPr>
        <w:t xml:space="preserve"> </w:t>
      </w:r>
      <w:r>
        <w:t>развитию</w:t>
      </w:r>
      <w:r>
        <w:rPr>
          <w:spacing w:val="-12"/>
        </w:rPr>
        <w:t xml:space="preserve"> </w:t>
      </w:r>
      <w:r>
        <w:t>вербализма.</w:t>
      </w:r>
      <w:r>
        <w:rPr>
          <w:spacing w:val="-13"/>
        </w:rPr>
        <w:t xml:space="preserve"> </w:t>
      </w:r>
      <w:r>
        <w:t>В</w:t>
      </w:r>
      <w:r>
        <w:rPr>
          <w:spacing w:val="-12"/>
        </w:rPr>
        <w:t xml:space="preserve"> </w:t>
      </w:r>
      <w:r>
        <w:t>то</w:t>
      </w:r>
      <w:r>
        <w:rPr>
          <w:spacing w:val="-11"/>
        </w:rPr>
        <w:t xml:space="preserve"> </w:t>
      </w:r>
      <w:r>
        <w:t>же</w:t>
      </w:r>
      <w:r>
        <w:rPr>
          <w:spacing w:val="-11"/>
        </w:rPr>
        <w:t xml:space="preserve"> </w:t>
      </w:r>
      <w:r>
        <w:t>время</w:t>
      </w:r>
      <w:r>
        <w:rPr>
          <w:spacing w:val="-11"/>
        </w:rPr>
        <w:t xml:space="preserve"> </w:t>
      </w:r>
      <w:r>
        <w:t>применение</w:t>
      </w:r>
      <w:r>
        <w:rPr>
          <w:spacing w:val="-11"/>
        </w:rPr>
        <w:t xml:space="preserve"> </w:t>
      </w:r>
      <w:r>
        <w:t>наглядного и</w:t>
      </w:r>
      <w:r>
        <w:rPr>
          <w:spacing w:val="80"/>
        </w:rPr>
        <w:t xml:space="preserve"> </w:t>
      </w:r>
      <w:r>
        <w:t>практического</w:t>
      </w:r>
      <w:r>
        <w:rPr>
          <w:spacing w:val="80"/>
        </w:rPr>
        <w:t xml:space="preserve"> </w:t>
      </w:r>
      <w:r>
        <w:t>методов</w:t>
      </w:r>
      <w:r>
        <w:rPr>
          <w:spacing w:val="40"/>
        </w:rPr>
        <w:t xml:space="preserve"> </w:t>
      </w:r>
      <w:r>
        <w:t>всегда</w:t>
      </w:r>
      <w:r>
        <w:rPr>
          <w:spacing w:val="80"/>
        </w:rPr>
        <w:t xml:space="preserve"> </w:t>
      </w:r>
      <w:r>
        <w:t>сопровождается</w:t>
      </w:r>
      <w:r>
        <w:rPr>
          <w:spacing w:val="80"/>
        </w:rPr>
        <w:t xml:space="preserve"> </w:t>
      </w:r>
      <w:r>
        <w:t>словесными</w:t>
      </w:r>
      <w:r>
        <w:rPr>
          <w:spacing w:val="80"/>
        </w:rPr>
        <w:t xml:space="preserve"> </w:t>
      </w:r>
      <w:r>
        <w:t>комментариями</w:t>
      </w:r>
      <w:r>
        <w:rPr>
          <w:spacing w:val="80"/>
        </w:rPr>
        <w:t xml:space="preserve"> </w:t>
      </w:r>
      <w:r>
        <w:t xml:space="preserve">и инструкциями, что позволяет сформировать у обучающихся адекватные предметно- </w:t>
      </w:r>
      <w:r>
        <w:rPr>
          <w:spacing w:val="-2"/>
        </w:rPr>
        <w:t>пространственные</w:t>
      </w:r>
      <w:r>
        <w:tab/>
      </w:r>
      <w:r>
        <w:rPr>
          <w:spacing w:val="-2"/>
        </w:rPr>
        <w:t>представления</w:t>
      </w:r>
      <w:r>
        <w:tab/>
      </w:r>
      <w:r>
        <w:rPr>
          <w:spacing w:val="-10"/>
        </w:rPr>
        <w:t>и</w:t>
      </w:r>
      <w:r>
        <w:tab/>
      </w:r>
      <w:r>
        <w:tab/>
      </w:r>
      <w:r>
        <w:rPr>
          <w:spacing w:val="-2"/>
        </w:rPr>
        <w:t>передать</w:t>
      </w:r>
      <w:r>
        <w:tab/>
      </w:r>
      <w:r>
        <w:rPr>
          <w:spacing w:val="-2"/>
        </w:rPr>
        <w:t>образцы</w:t>
      </w:r>
      <w:r>
        <w:tab/>
      </w:r>
      <w:r>
        <w:rPr>
          <w:spacing w:val="-2"/>
        </w:rPr>
        <w:t>выполнения</w:t>
      </w:r>
      <w:r>
        <w:tab/>
      </w:r>
      <w:r>
        <w:rPr>
          <w:spacing w:val="-2"/>
        </w:rPr>
        <w:t>предметно-</w:t>
      </w:r>
    </w:p>
    <w:p w:rsidR="00B72A0A" w:rsidRDefault="002C54CC">
      <w:pPr>
        <w:pStyle w:val="a3"/>
        <w:spacing w:before="1" w:line="322" w:lineRule="exact"/>
        <w:ind w:firstLine="0"/>
        <w:jc w:val="left"/>
      </w:pPr>
      <w:r>
        <w:t>практических</w:t>
      </w:r>
      <w:r>
        <w:rPr>
          <w:spacing w:val="-10"/>
        </w:rPr>
        <w:t xml:space="preserve"> </w:t>
      </w:r>
      <w:r>
        <w:rPr>
          <w:spacing w:val="-2"/>
        </w:rPr>
        <w:t>действий.</w:t>
      </w:r>
    </w:p>
    <w:p w:rsidR="00B72A0A" w:rsidRDefault="002C54CC">
      <w:pPr>
        <w:pStyle w:val="a3"/>
        <w:spacing w:line="322" w:lineRule="exact"/>
        <w:ind w:left="841" w:firstLine="0"/>
        <w:jc w:val="left"/>
      </w:pPr>
      <w:r>
        <w:t>Программа</w:t>
      </w:r>
      <w:r>
        <w:rPr>
          <w:spacing w:val="-7"/>
        </w:rPr>
        <w:t xml:space="preserve"> </w:t>
      </w:r>
      <w:r>
        <w:t>курса</w:t>
      </w:r>
      <w:r>
        <w:rPr>
          <w:spacing w:val="-5"/>
        </w:rPr>
        <w:t xml:space="preserve"> </w:t>
      </w:r>
      <w:r>
        <w:t>включает</w:t>
      </w:r>
      <w:r>
        <w:rPr>
          <w:spacing w:val="-4"/>
        </w:rPr>
        <w:t xml:space="preserve"> </w:t>
      </w:r>
      <w:r>
        <w:t>в</w:t>
      </w:r>
      <w:r>
        <w:rPr>
          <w:spacing w:val="-6"/>
        </w:rPr>
        <w:t xml:space="preserve"> </w:t>
      </w:r>
      <w:r>
        <w:t>себя</w:t>
      </w:r>
      <w:r>
        <w:rPr>
          <w:spacing w:val="-5"/>
        </w:rPr>
        <w:t xml:space="preserve"> </w:t>
      </w:r>
      <w:r>
        <w:t>следующие</w:t>
      </w:r>
      <w:r>
        <w:rPr>
          <w:spacing w:val="-4"/>
        </w:rPr>
        <w:t xml:space="preserve"> </w:t>
      </w:r>
      <w:r>
        <w:rPr>
          <w:spacing w:val="-2"/>
        </w:rPr>
        <w:t>разделы:</w:t>
      </w:r>
    </w:p>
    <w:p w:rsidR="00B72A0A" w:rsidRDefault="002C54CC">
      <w:pPr>
        <w:pStyle w:val="a4"/>
        <w:numPr>
          <w:ilvl w:val="0"/>
          <w:numId w:val="17"/>
        </w:numPr>
        <w:tabs>
          <w:tab w:val="left" w:pos="1176"/>
        </w:tabs>
        <w:spacing w:line="322" w:lineRule="exact"/>
        <w:ind w:left="1176" w:hanging="335"/>
        <w:rPr>
          <w:sz w:val="28"/>
        </w:rPr>
      </w:pPr>
      <w:r>
        <w:rPr>
          <w:sz w:val="28"/>
        </w:rPr>
        <w:t>Личная</w:t>
      </w:r>
      <w:r>
        <w:rPr>
          <w:spacing w:val="-5"/>
          <w:sz w:val="28"/>
        </w:rPr>
        <w:t xml:space="preserve"> </w:t>
      </w:r>
      <w:r>
        <w:rPr>
          <w:sz w:val="28"/>
        </w:rPr>
        <w:t>гигиена</w:t>
      </w:r>
      <w:r>
        <w:rPr>
          <w:spacing w:val="-5"/>
          <w:sz w:val="28"/>
        </w:rPr>
        <w:t xml:space="preserve"> </w:t>
      </w:r>
      <w:r>
        <w:rPr>
          <w:sz w:val="28"/>
        </w:rPr>
        <w:t>и</w:t>
      </w:r>
      <w:r>
        <w:rPr>
          <w:spacing w:val="-5"/>
          <w:sz w:val="28"/>
        </w:rPr>
        <w:t xml:space="preserve"> </w:t>
      </w:r>
      <w:r>
        <w:rPr>
          <w:sz w:val="28"/>
        </w:rPr>
        <w:t>здоровый</w:t>
      </w:r>
      <w:r>
        <w:rPr>
          <w:spacing w:val="-8"/>
          <w:sz w:val="28"/>
        </w:rPr>
        <w:t xml:space="preserve"> </w:t>
      </w:r>
      <w:r>
        <w:rPr>
          <w:sz w:val="28"/>
        </w:rPr>
        <w:t>образ</w:t>
      </w:r>
      <w:r>
        <w:rPr>
          <w:spacing w:val="-5"/>
          <w:sz w:val="28"/>
        </w:rPr>
        <w:t xml:space="preserve"> </w:t>
      </w:r>
      <w:r>
        <w:rPr>
          <w:spacing w:val="-2"/>
          <w:sz w:val="28"/>
        </w:rPr>
        <w:t>жизни.</w:t>
      </w:r>
    </w:p>
    <w:p w:rsidR="00B72A0A" w:rsidRDefault="002C54CC">
      <w:pPr>
        <w:pStyle w:val="a4"/>
        <w:numPr>
          <w:ilvl w:val="0"/>
          <w:numId w:val="17"/>
        </w:numPr>
        <w:tabs>
          <w:tab w:val="left" w:pos="1176"/>
        </w:tabs>
        <w:spacing w:line="322" w:lineRule="exact"/>
        <w:ind w:left="1176" w:hanging="335"/>
        <w:rPr>
          <w:sz w:val="28"/>
        </w:rPr>
      </w:pPr>
      <w:r>
        <w:rPr>
          <w:sz w:val="28"/>
        </w:rPr>
        <w:t>Одежда</w:t>
      </w:r>
      <w:r>
        <w:rPr>
          <w:spacing w:val="-3"/>
          <w:sz w:val="28"/>
        </w:rPr>
        <w:t xml:space="preserve"> </w:t>
      </w:r>
      <w:r>
        <w:rPr>
          <w:sz w:val="28"/>
        </w:rPr>
        <w:t>и</w:t>
      </w:r>
      <w:r>
        <w:rPr>
          <w:spacing w:val="-4"/>
          <w:sz w:val="28"/>
        </w:rPr>
        <w:t xml:space="preserve"> </w:t>
      </w:r>
      <w:r>
        <w:rPr>
          <w:spacing w:val="-2"/>
          <w:sz w:val="28"/>
        </w:rPr>
        <w:t>обувь.</w:t>
      </w:r>
    </w:p>
    <w:p w:rsidR="00B72A0A" w:rsidRDefault="002C54CC">
      <w:pPr>
        <w:pStyle w:val="a4"/>
        <w:numPr>
          <w:ilvl w:val="0"/>
          <w:numId w:val="17"/>
        </w:numPr>
        <w:tabs>
          <w:tab w:val="left" w:pos="1176"/>
        </w:tabs>
        <w:spacing w:line="322" w:lineRule="exact"/>
        <w:ind w:left="1176" w:hanging="335"/>
        <w:rPr>
          <w:sz w:val="28"/>
        </w:rPr>
      </w:pPr>
      <w:r>
        <w:rPr>
          <w:spacing w:val="-2"/>
          <w:sz w:val="28"/>
        </w:rPr>
        <w:t>Питание.</w:t>
      </w:r>
    </w:p>
    <w:p w:rsidR="00B72A0A" w:rsidRDefault="002C54CC">
      <w:pPr>
        <w:pStyle w:val="a4"/>
        <w:numPr>
          <w:ilvl w:val="0"/>
          <w:numId w:val="17"/>
        </w:numPr>
        <w:tabs>
          <w:tab w:val="left" w:pos="1176"/>
        </w:tabs>
        <w:ind w:left="1176" w:hanging="335"/>
        <w:rPr>
          <w:sz w:val="28"/>
        </w:rPr>
      </w:pPr>
      <w:r>
        <w:rPr>
          <w:spacing w:val="-2"/>
          <w:sz w:val="28"/>
        </w:rPr>
        <w:t>Семья.</w:t>
      </w:r>
    </w:p>
    <w:p w:rsidR="00B72A0A" w:rsidRDefault="002C54CC">
      <w:pPr>
        <w:pStyle w:val="a4"/>
        <w:numPr>
          <w:ilvl w:val="0"/>
          <w:numId w:val="17"/>
        </w:numPr>
        <w:tabs>
          <w:tab w:val="left" w:pos="1176"/>
        </w:tabs>
        <w:ind w:left="1176" w:hanging="335"/>
        <w:rPr>
          <w:sz w:val="28"/>
        </w:rPr>
      </w:pPr>
      <w:r>
        <w:rPr>
          <w:sz w:val="28"/>
        </w:rPr>
        <w:t>Коммуникативная</w:t>
      </w:r>
      <w:r>
        <w:rPr>
          <w:spacing w:val="-11"/>
          <w:sz w:val="28"/>
        </w:rPr>
        <w:t xml:space="preserve"> </w:t>
      </w:r>
      <w:r>
        <w:rPr>
          <w:spacing w:val="-2"/>
          <w:sz w:val="28"/>
        </w:rPr>
        <w:t>культура.</w:t>
      </w:r>
    </w:p>
    <w:p w:rsidR="00B72A0A" w:rsidRDefault="002C54CC">
      <w:pPr>
        <w:pStyle w:val="a4"/>
        <w:numPr>
          <w:ilvl w:val="0"/>
          <w:numId w:val="17"/>
        </w:numPr>
        <w:tabs>
          <w:tab w:val="left" w:pos="1176"/>
        </w:tabs>
        <w:spacing w:before="2" w:line="322" w:lineRule="exact"/>
        <w:ind w:left="1176" w:hanging="335"/>
        <w:rPr>
          <w:sz w:val="28"/>
        </w:rPr>
      </w:pPr>
      <w:r>
        <w:rPr>
          <w:spacing w:val="-2"/>
          <w:sz w:val="28"/>
        </w:rPr>
        <w:t>Жилище.</w:t>
      </w:r>
    </w:p>
    <w:p w:rsidR="00B72A0A" w:rsidRDefault="002C54CC">
      <w:pPr>
        <w:pStyle w:val="a4"/>
        <w:numPr>
          <w:ilvl w:val="0"/>
          <w:numId w:val="17"/>
        </w:numPr>
        <w:tabs>
          <w:tab w:val="left" w:pos="1176"/>
        </w:tabs>
        <w:spacing w:line="322" w:lineRule="exact"/>
        <w:ind w:left="1176" w:hanging="335"/>
        <w:rPr>
          <w:sz w:val="28"/>
        </w:rPr>
      </w:pPr>
      <w:r>
        <w:rPr>
          <w:spacing w:val="-2"/>
          <w:sz w:val="28"/>
        </w:rPr>
        <w:t>Транспорт.</w:t>
      </w:r>
    </w:p>
    <w:p w:rsidR="00B72A0A" w:rsidRDefault="002C54CC">
      <w:pPr>
        <w:pStyle w:val="a4"/>
        <w:numPr>
          <w:ilvl w:val="0"/>
          <w:numId w:val="17"/>
        </w:numPr>
        <w:tabs>
          <w:tab w:val="left" w:pos="1176"/>
        </w:tabs>
        <w:spacing w:line="322" w:lineRule="exact"/>
        <w:ind w:left="1176" w:hanging="335"/>
        <w:rPr>
          <w:sz w:val="28"/>
        </w:rPr>
      </w:pPr>
      <w:r>
        <w:rPr>
          <w:spacing w:val="-2"/>
          <w:sz w:val="28"/>
        </w:rPr>
        <w:t>Торговля.</w:t>
      </w:r>
    </w:p>
    <w:p w:rsidR="00B72A0A" w:rsidRDefault="002C54CC">
      <w:pPr>
        <w:pStyle w:val="a4"/>
        <w:numPr>
          <w:ilvl w:val="0"/>
          <w:numId w:val="17"/>
        </w:numPr>
        <w:tabs>
          <w:tab w:val="left" w:pos="1176"/>
        </w:tabs>
        <w:spacing w:line="322" w:lineRule="exact"/>
        <w:ind w:left="1176" w:hanging="335"/>
        <w:rPr>
          <w:sz w:val="28"/>
        </w:rPr>
      </w:pPr>
      <w:r>
        <w:rPr>
          <w:sz w:val="28"/>
        </w:rPr>
        <w:t>Основы</w:t>
      </w:r>
      <w:r>
        <w:rPr>
          <w:spacing w:val="-11"/>
          <w:sz w:val="28"/>
        </w:rPr>
        <w:t xml:space="preserve"> </w:t>
      </w:r>
      <w:r>
        <w:rPr>
          <w:sz w:val="28"/>
        </w:rPr>
        <w:t>медицинских</w:t>
      </w:r>
      <w:r>
        <w:rPr>
          <w:spacing w:val="-8"/>
          <w:sz w:val="28"/>
        </w:rPr>
        <w:t xml:space="preserve"> </w:t>
      </w:r>
      <w:r>
        <w:rPr>
          <w:sz w:val="28"/>
        </w:rPr>
        <w:t>знаний;</w:t>
      </w:r>
      <w:r>
        <w:rPr>
          <w:spacing w:val="-8"/>
          <w:sz w:val="28"/>
        </w:rPr>
        <w:t xml:space="preserve"> </w:t>
      </w:r>
      <w:r>
        <w:rPr>
          <w:sz w:val="28"/>
        </w:rPr>
        <w:t>медицинская</w:t>
      </w:r>
      <w:r>
        <w:rPr>
          <w:spacing w:val="-7"/>
          <w:sz w:val="28"/>
        </w:rPr>
        <w:t xml:space="preserve"> </w:t>
      </w:r>
      <w:r>
        <w:rPr>
          <w:spacing w:val="-2"/>
          <w:sz w:val="28"/>
        </w:rPr>
        <w:t>помощь.</w:t>
      </w:r>
    </w:p>
    <w:p w:rsidR="00B72A0A" w:rsidRDefault="002C54CC">
      <w:pPr>
        <w:pStyle w:val="a4"/>
        <w:numPr>
          <w:ilvl w:val="0"/>
          <w:numId w:val="17"/>
        </w:numPr>
        <w:tabs>
          <w:tab w:val="left" w:pos="1573"/>
        </w:tabs>
        <w:spacing w:line="322" w:lineRule="exact"/>
        <w:ind w:left="1573" w:hanging="732"/>
        <w:rPr>
          <w:sz w:val="28"/>
        </w:rPr>
      </w:pPr>
      <w:r>
        <w:rPr>
          <w:sz w:val="28"/>
        </w:rPr>
        <w:t>Средства</w:t>
      </w:r>
      <w:r>
        <w:rPr>
          <w:spacing w:val="-3"/>
          <w:sz w:val="28"/>
        </w:rPr>
        <w:t xml:space="preserve"> </w:t>
      </w:r>
      <w:r>
        <w:rPr>
          <w:sz w:val="28"/>
        </w:rPr>
        <w:t>связи</w:t>
      </w:r>
      <w:r>
        <w:rPr>
          <w:spacing w:val="-2"/>
          <w:sz w:val="28"/>
        </w:rPr>
        <w:t xml:space="preserve"> </w:t>
      </w:r>
      <w:r>
        <w:rPr>
          <w:sz w:val="28"/>
        </w:rPr>
        <w:t>и</w:t>
      </w:r>
      <w:r>
        <w:rPr>
          <w:spacing w:val="-2"/>
          <w:sz w:val="28"/>
        </w:rPr>
        <w:t xml:space="preserve"> коммуникации.</w:t>
      </w:r>
    </w:p>
    <w:p w:rsidR="00B72A0A" w:rsidRDefault="002C54CC">
      <w:pPr>
        <w:pStyle w:val="a4"/>
        <w:numPr>
          <w:ilvl w:val="0"/>
          <w:numId w:val="17"/>
        </w:numPr>
        <w:tabs>
          <w:tab w:val="left" w:pos="1573"/>
        </w:tabs>
        <w:ind w:left="1573" w:hanging="732"/>
        <w:rPr>
          <w:sz w:val="28"/>
        </w:rPr>
      </w:pPr>
      <w:r>
        <w:rPr>
          <w:sz w:val="28"/>
        </w:rPr>
        <w:t>Выбор</w:t>
      </w:r>
      <w:r>
        <w:rPr>
          <w:spacing w:val="-3"/>
          <w:sz w:val="28"/>
        </w:rPr>
        <w:t xml:space="preserve"> </w:t>
      </w:r>
      <w:r>
        <w:rPr>
          <w:sz w:val="28"/>
        </w:rPr>
        <w:t>профессии</w:t>
      </w:r>
      <w:r>
        <w:rPr>
          <w:spacing w:val="-4"/>
          <w:sz w:val="28"/>
        </w:rPr>
        <w:t xml:space="preserve"> </w:t>
      </w:r>
      <w:r>
        <w:rPr>
          <w:sz w:val="28"/>
        </w:rPr>
        <w:t>и</w:t>
      </w:r>
      <w:r>
        <w:rPr>
          <w:spacing w:val="-6"/>
          <w:sz w:val="28"/>
        </w:rPr>
        <w:t xml:space="preserve"> </w:t>
      </w:r>
      <w:r>
        <w:rPr>
          <w:spacing w:val="-2"/>
          <w:sz w:val="28"/>
        </w:rPr>
        <w:t>трудоустройство.</w:t>
      </w:r>
    </w:p>
    <w:p w:rsidR="00B72A0A" w:rsidRDefault="002C54CC">
      <w:pPr>
        <w:spacing w:before="2"/>
        <w:ind w:left="132" w:right="152" w:firstLine="708"/>
        <w:jc w:val="both"/>
        <w:rPr>
          <w:i/>
          <w:sz w:val="28"/>
        </w:rPr>
      </w:pPr>
      <w:r>
        <w:rPr>
          <w:i/>
          <w:sz w:val="28"/>
        </w:rPr>
        <w:t xml:space="preserve">Работа по формированию, совершенствованию и закреплению навыков в рамках освоения тематического содержания каждого раздела предполагает 3 </w:t>
      </w:r>
      <w:r>
        <w:rPr>
          <w:i/>
          <w:spacing w:val="-2"/>
          <w:sz w:val="28"/>
        </w:rPr>
        <w:t>этапа:</w:t>
      </w:r>
    </w:p>
    <w:p w:rsidR="00B72A0A" w:rsidRDefault="002C54CC">
      <w:pPr>
        <w:pStyle w:val="a3"/>
        <w:ind w:right="156"/>
      </w:pPr>
      <w:r>
        <w:t>Первый этап решает задачи обучения основным алгоритмам и поэтапности выполнения необходимых действий.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5"/>
      </w:pPr>
      <w:r>
        <w:t>Второй</w:t>
      </w:r>
      <w:r>
        <w:rPr>
          <w:spacing w:val="-18"/>
        </w:rPr>
        <w:t xml:space="preserve"> </w:t>
      </w:r>
      <w:r>
        <w:t>этап</w:t>
      </w:r>
      <w:r>
        <w:rPr>
          <w:spacing w:val="-17"/>
        </w:rPr>
        <w:t xml:space="preserve"> </w:t>
      </w:r>
      <w:r>
        <w:t>направлен</w:t>
      </w:r>
      <w:r>
        <w:rPr>
          <w:spacing w:val="-18"/>
        </w:rPr>
        <w:t xml:space="preserve"> </w:t>
      </w:r>
      <w:r>
        <w:t>на</w:t>
      </w:r>
      <w:r>
        <w:rPr>
          <w:spacing w:val="-17"/>
        </w:rPr>
        <w:t xml:space="preserve"> </w:t>
      </w:r>
      <w:r>
        <w:t>отработку</w:t>
      </w:r>
      <w:r>
        <w:rPr>
          <w:spacing w:val="-16"/>
        </w:rPr>
        <w:t xml:space="preserve"> </w:t>
      </w:r>
      <w:r>
        <w:t>умений</w:t>
      </w:r>
      <w:r>
        <w:rPr>
          <w:spacing w:val="-18"/>
        </w:rPr>
        <w:t xml:space="preserve"> </w:t>
      </w:r>
      <w:r>
        <w:t>и</w:t>
      </w:r>
      <w:r>
        <w:rPr>
          <w:spacing w:val="-17"/>
        </w:rPr>
        <w:t xml:space="preserve"> </w:t>
      </w:r>
      <w:r>
        <w:t>навыков</w:t>
      </w:r>
      <w:r>
        <w:rPr>
          <w:spacing w:val="-18"/>
        </w:rPr>
        <w:t xml:space="preserve"> </w:t>
      </w:r>
      <w:r>
        <w:t>в</w:t>
      </w:r>
      <w:r>
        <w:rPr>
          <w:spacing w:val="-17"/>
        </w:rPr>
        <w:t xml:space="preserve"> </w:t>
      </w:r>
      <w:r>
        <w:t>специально</w:t>
      </w:r>
      <w:r>
        <w:rPr>
          <w:spacing w:val="-17"/>
        </w:rPr>
        <w:t xml:space="preserve"> </w:t>
      </w:r>
      <w:r>
        <w:t>созданных условиях. На данном этапе целесообразно создание специальных ситуаций, условий в зависимости от использования темы раздела, моделирование реальных ситуаций и решение практических задач. Занятия, предполагающие такие виды работ организуются и проводятся в учебном классе. На данном этапе целесообразно проведение проектной деятельности, кейс-технологий, моделирование игровых и реальных ситуаций.</w:t>
      </w:r>
    </w:p>
    <w:p w:rsidR="00B72A0A" w:rsidRDefault="002C54CC">
      <w:pPr>
        <w:pStyle w:val="a3"/>
        <w:spacing w:before="3"/>
        <w:ind w:right="151"/>
      </w:pPr>
      <w:r>
        <w:t>Третий</w:t>
      </w:r>
      <w:r>
        <w:rPr>
          <w:spacing w:val="-9"/>
        </w:rPr>
        <w:t xml:space="preserve"> </w:t>
      </w:r>
      <w:r>
        <w:t>этап</w:t>
      </w:r>
      <w:r>
        <w:rPr>
          <w:spacing w:val="-9"/>
        </w:rPr>
        <w:t xml:space="preserve"> </w:t>
      </w:r>
      <w:r>
        <w:t>предполагает</w:t>
      </w:r>
      <w:r>
        <w:rPr>
          <w:spacing w:val="-9"/>
        </w:rPr>
        <w:t xml:space="preserve"> </w:t>
      </w:r>
      <w:r>
        <w:t>выполнение</w:t>
      </w:r>
      <w:r>
        <w:rPr>
          <w:spacing w:val="-9"/>
        </w:rPr>
        <w:t xml:space="preserve"> </w:t>
      </w:r>
      <w:r>
        <w:t>обучающимися</w:t>
      </w:r>
      <w:r>
        <w:rPr>
          <w:spacing w:val="-9"/>
        </w:rPr>
        <w:t xml:space="preserve"> </w:t>
      </w:r>
      <w:r>
        <w:t>заданий</w:t>
      </w:r>
      <w:r>
        <w:rPr>
          <w:spacing w:val="-9"/>
        </w:rPr>
        <w:t xml:space="preserve"> </w:t>
      </w:r>
      <w:r>
        <w:t>и</w:t>
      </w:r>
      <w:r>
        <w:rPr>
          <w:spacing w:val="-9"/>
        </w:rPr>
        <w:t xml:space="preserve"> </w:t>
      </w:r>
      <w:r>
        <w:t>упражнений</w:t>
      </w:r>
      <w:r>
        <w:rPr>
          <w:spacing w:val="-9"/>
        </w:rPr>
        <w:t xml:space="preserve"> </w:t>
      </w:r>
      <w:r>
        <w:t>в реальных условиях. Под контролем педагога они выполняют задания и упражнения на базе реальных объектов быта, торговли, культуры, медицины в общественном транспорте и т.д.</w:t>
      </w:r>
    </w:p>
    <w:p w:rsidR="00B72A0A" w:rsidRDefault="002C54CC">
      <w:pPr>
        <w:ind w:left="132" w:right="141" w:firstLine="708"/>
        <w:jc w:val="both"/>
        <w:rPr>
          <w:i/>
          <w:sz w:val="28"/>
        </w:rPr>
      </w:pPr>
      <w:r>
        <w:rPr>
          <w:i/>
          <w:sz w:val="28"/>
        </w:rPr>
        <w:t xml:space="preserve">Цель и задачи изучения коррекционного курса «Социально-бытовая </w:t>
      </w:r>
      <w:r>
        <w:rPr>
          <w:i/>
          <w:spacing w:val="-2"/>
          <w:sz w:val="28"/>
        </w:rPr>
        <w:t>ориентировка»</w:t>
      </w:r>
    </w:p>
    <w:p w:rsidR="00B72A0A" w:rsidRDefault="002C54CC">
      <w:pPr>
        <w:pStyle w:val="a3"/>
        <w:spacing w:before="1"/>
        <w:ind w:right="142"/>
      </w:pPr>
      <w:r>
        <w:t>Целью изучения коррекционного курса «Социально-бытовая ориентировка» является формирование у слабовидящих обучающихся социально-бытовой и социально-коммуникативной компетентности, обеспечивающей готовность к самостоятельной жизни и включению в социум, развитие компенсаторных умений и навыков ориентировки в различных видах социально-бытовой деятельности на основе использования сохранных анализаторов и тифлотехнических средств.</w:t>
      </w:r>
    </w:p>
    <w:p w:rsidR="00B72A0A" w:rsidRDefault="002C54CC">
      <w:pPr>
        <w:pStyle w:val="a3"/>
        <w:spacing w:line="320" w:lineRule="exact"/>
        <w:ind w:left="841" w:firstLine="0"/>
        <w:jc w:val="left"/>
      </w:pPr>
      <w:r>
        <w:rPr>
          <w:spacing w:val="-2"/>
        </w:rPr>
        <w:t>Задачи:</w:t>
      </w:r>
    </w:p>
    <w:p w:rsidR="00B72A0A" w:rsidRDefault="002C54CC">
      <w:pPr>
        <w:pStyle w:val="a4"/>
        <w:numPr>
          <w:ilvl w:val="0"/>
          <w:numId w:val="16"/>
        </w:numPr>
        <w:tabs>
          <w:tab w:val="left" w:pos="1571"/>
        </w:tabs>
        <w:spacing w:before="2"/>
        <w:ind w:right="143" w:firstLine="708"/>
        <w:rPr>
          <w:sz w:val="28"/>
        </w:rPr>
      </w:pPr>
      <w:r>
        <w:rPr>
          <w:sz w:val="28"/>
        </w:rPr>
        <w:t>формирование представлений о медицинской профилактике и медицинской помощи, медицинских инструментах и средствах элементарной помощи,</w:t>
      </w:r>
      <w:r>
        <w:rPr>
          <w:spacing w:val="-9"/>
          <w:sz w:val="28"/>
        </w:rPr>
        <w:t xml:space="preserve"> </w:t>
      </w:r>
      <w:r>
        <w:rPr>
          <w:sz w:val="28"/>
        </w:rPr>
        <w:t>применяемых</w:t>
      </w:r>
      <w:r>
        <w:rPr>
          <w:spacing w:val="-8"/>
          <w:sz w:val="28"/>
        </w:rPr>
        <w:t xml:space="preserve"> </w:t>
      </w:r>
      <w:r>
        <w:rPr>
          <w:sz w:val="28"/>
        </w:rPr>
        <w:t>человеком</w:t>
      </w:r>
      <w:r>
        <w:rPr>
          <w:spacing w:val="-9"/>
          <w:sz w:val="28"/>
        </w:rPr>
        <w:t xml:space="preserve"> </w:t>
      </w:r>
      <w:r>
        <w:rPr>
          <w:sz w:val="28"/>
        </w:rPr>
        <w:t>самостоятельно</w:t>
      </w:r>
      <w:r>
        <w:rPr>
          <w:spacing w:val="-8"/>
          <w:sz w:val="28"/>
        </w:rPr>
        <w:t xml:space="preserve"> </w:t>
      </w:r>
      <w:r>
        <w:rPr>
          <w:sz w:val="28"/>
        </w:rPr>
        <w:t>в</w:t>
      </w:r>
      <w:r>
        <w:rPr>
          <w:spacing w:val="-9"/>
          <w:sz w:val="28"/>
        </w:rPr>
        <w:t xml:space="preserve"> </w:t>
      </w:r>
      <w:r>
        <w:rPr>
          <w:sz w:val="28"/>
        </w:rPr>
        <w:t>различных</w:t>
      </w:r>
      <w:r>
        <w:rPr>
          <w:spacing w:val="-10"/>
          <w:sz w:val="28"/>
        </w:rPr>
        <w:t xml:space="preserve"> </w:t>
      </w:r>
      <w:r>
        <w:rPr>
          <w:sz w:val="28"/>
        </w:rPr>
        <w:t>бытовых</w:t>
      </w:r>
      <w:r>
        <w:rPr>
          <w:spacing w:val="-8"/>
          <w:sz w:val="28"/>
        </w:rPr>
        <w:t xml:space="preserve"> </w:t>
      </w:r>
      <w:r>
        <w:rPr>
          <w:sz w:val="28"/>
        </w:rPr>
        <w:t>ситуациях</w:t>
      </w:r>
      <w:r>
        <w:rPr>
          <w:spacing w:val="-8"/>
          <w:sz w:val="28"/>
        </w:rPr>
        <w:t xml:space="preserve"> </w:t>
      </w:r>
      <w:r>
        <w:rPr>
          <w:sz w:val="28"/>
        </w:rPr>
        <w:t>и при</w:t>
      </w:r>
      <w:r>
        <w:rPr>
          <w:spacing w:val="-15"/>
          <w:sz w:val="28"/>
        </w:rPr>
        <w:t xml:space="preserve"> </w:t>
      </w:r>
      <w:r>
        <w:rPr>
          <w:sz w:val="28"/>
        </w:rPr>
        <w:t>возникновении</w:t>
      </w:r>
      <w:r>
        <w:rPr>
          <w:spacing w:val="-16"/>
          <w:sz w:val="28"/>
        </w:rPr>
        <w:t xml:space="preserve"> </w:t>
      </w:r>
      <w:r>
        <w:rPr>
          <w:sz w:val="28"/>
        </w:rPr>
        <w:t>недомогания,</w:t>
      </w:r>
      <w:r>
        <w:rPr>
          <w:spacing w:val="-15"/>
          <w:sz w:val="28"/>
        </w:rPr>
        <w:t xml:space="preserve"> </w:t>
      </w:r>
      <w:r>
        <w:rPr>
          <w:sz w:val="28"/>
        </w:rPr>
        <w:t>вызванного</w:t>
      </w:r>
      <w:r>
        <w:rPr>
          <w:spacing w:val="-15"/>
          <w:sz w:val="28"/>
        </w:rPr>
        <w:t xml:space="preserve"> </w:t>
      </w:r>
      <w:r>
        <w:rPr>
          <w:sz w:val="28"/>
        </w:rPr>
        <w:t>разными</w:t>
      </w:r>
      <w:r>
        <w:rPr>
          <w:spacing w:val="-15"/>
          <w:sz w:val="28"/>
        </w:rPr>
        <w:t xml:space="preserve"> </w:t>
      </w:r>
      <w:r>
        <w:rPr>
          <w:sz w:val="28"/>
        </w:rPr>
        <w:t>причинами,</w:t>
      </w:r>
      <w:r>
        <w:rPr>
          <w:spacing w:val="-15"/>
          <w:sz w:val="28"/>
        </w:rPr>
        <w:t xml:space="preserve"> </w:t>
      </w:r>
      <w:r>
        <w:rPr>
          <w:sz w:val="28"/>
        </w:rPr>
        <w:t>мерах</w:t>
      </w:r>
      <w:r>
        <w:rPr>
          <w:spacing w:val="-14"/>
          <w:sz w:val="28"/>
        </w:rPr>
        <w:t xml:space="preserve"> </w:t>
      </w:r>
      <w:r>
        <w:rPr>
          <w:sz w:val="28"/>
        </w:rPr>
        <w:t>средствах</w:t>
      </w:r>
      <w:r>
        <w:rPr>
          <w:spacing w:val="-4"/>
          <w:sz w:val="28"/>
        </w:rPr>
        <w:t xml:space="preserve"> </w:t>
      </w:r>
      <w:r>
        <w:rPr>
          <w:sz w:val="28"/>
        </w:rPr>
        <w:t>и способах регуляции, контроля и самостоятельного поддержания состояния здоровья при наиболее распространенных хронических заболеваниях;</w:t>
      </w:r>
    </w:p>
    <w:p w:rsidR="00B72A0A" w:rsidRDefault="002C54CC">
      <w:pPr>
        <w:pStyle w:val="a4"/>
        <w:numPr>
          <w:ilvl w:val="0"/>
          <w:numId w:val="16"/>
        </w:numPr>
        <w:tabs>
          <w:tab w:val="left" w:pos="1571"/>
        </w:tabs>
        <w:ind w:right="142" w:firstLine="708"/>
        <w:rPr>
          <w:sz w:val="28"/>
        </w:rPr>
      </w:pPr>
      <w:r>
        <w:rPr>
          <w:sz w:val="28"/>
        </w:rPr>
        <w:t>формирование представлений о современной семье, внутрисемейных отношениях, хозяйственно-бытовых, финансово-экономических и социально- психологических особенностях ее функционирования;</w:t>
      </w:r>
    </w:p>
    <w:p w:rsidR="00B72A0A" w:rsidRDefault="002C54CC">
      <w:pPr>
        <w:pStyle w:val="a4"/>
        <w:numPr>
          <w:ilvl w:val="0"/>
          <w:numId w:val="16"/>
        </w:numPr>
        <w:tabs>
          <w:tab w:val="left" w:pos="1571"/>
        </w:tabs>
        <w:ind w:right="152" w:firstLine="708"/>
        <w:rPr>
          <w:sz w:val="28"/>
        </w:rPr>
      </w:pPr>
      <w:r>
        <w:rPr>
          <w:sz w:val="28"/>
        </w:rPr>
        <w:t>развитие</w:t>
      </w:r>
      <w:r>
        <w:rPr>
          <w:spacing w:val="-5"/>
          <w:sz w:val="28"/>
        </w:rPr>
        <w:t xml:space="preserve"> </w:t>
      </w:r>
      <w:r>
        <w:rPr>
          <w:sz w:val="28"/>
        </w:rPr>
        <w:t>и</w:t>
      </w:r>
      <w:r>
        <w:rPr>
          <w:spacing w:val="-4"/>
          <w:sz w:val="28"/>
        </w:rPr>
        <w:t xml:space="preserve"> </w:t>
      </w:r>
      <w:r>
        <w:rPr>
          <w:sz w:val="28"/>
        </w:rPr>
        <w:t>совершенствование</w:t>
      </w:r>
      <w:r>
        <w:rPr>
          <w:spacing w:val="-5"/>
          <w:sz w:val="28"/>
        </w:rPr>
        <w:t xml:space="preserve"> </w:t>
      </w:r>
      <w:r>
        <w:rPr>
          <w:sz w:val="28"/>
        </w:rPr>
        <w:t>представлений</w:t>
      </w:r>
      <w:r>
        <w:rPr>
          <w:spacing w:val="-4"/>
          <w:sz w:val="28"/>
        </w:rPr>
        <w:t xml:space="preserve"> </w:t>
      </w:r>
      <w:r>
        <w:rPr>
          <w:sz w:val="28"/>
        </w:rPr>
        <w:t>о</w:t>
      </w:r>
      <w:r>
        <w:rPr>
          <w:spacing w:val="-4"/>
          <w:sz w:val="28"/>
        </w:rPr>
        <w:t xml:space="preserve"> </w:t>
      </w:r>
      <w:r>
        <w:rPr>
          <w:sz w:val="28"/>
        </w:rPr>
        <w:t>возрастных</w:t>
      </w:r>
      <w:r>
        <w:rPr>
          <w:spacing w:val="-4"/>
          <w:sz w:val="28"/>
        </w:rPr>
        <w:t xml:space="preserve"> </w:t>
      </w:r>
      <w:r>
        <w:rPr>
          <w:sz w:val="28"/>
        </w:rPr>
        <w:t>и</w:t>
      </w:r>
      <w:r>
        <w:rPr>
          <w:spacing w:val="-4"/>
          <w:sz w:val="28"/>
        </w:rPr>
        <w:t xml:space="preserve"> </w:t>
      </w:r>
      <w:r>
        <w:rPr>
          <w:sz w:val="28"/>
        </w:rPr>
        <w:t>гендерных различиях между людьми;</w:t>
      </w:r>
    </w:p>
    <w:p w:rsidR="00B72A0A" w:rsidRDefault="002C54CC">
      <w:pPr>
        <w:pStyle w:val="a4"/>
        <w:numPr>
          <w:ilvl w:val="0"/>
          <w:numId w:val="16"/>
        </w:numPr>
        <w:tabs>
          <w:tab w:val="left" w:pos="1571"/>
        </w:tabs>
        <w:ind w:right="142" w:firstLine="708"/>
        <w:rPr>
          <w:sz w:val="28"/>
        </w:rPr>
      </w:pPr>
      <w:r>
        <w:rPr>
          <w:sz w:val="28"/>
        </w:rPr>
        <w:t>овладение социальными ролями и моделями поведения в соответствии с возрастом, гендерной принадлежностью, решаемой социально-бытовой, социально- коммуникативной, трудовой прикладной задачей;</w:t>
      </w:r>
    </w:p>
    <w:p w:rsidR="00B72A0A" w:rsidRDefault="002C54CC">
      <w:pPr>
        <w:pStyle w:val="a4"/>
        <w:numPr>
          <w:ilvl w:val="0"/>
          <w:numId w:val="16"/>
        </w:numPr>
        <w:tabs>
          <w:tab w:val="left" w:pos="1571"/>
        </w:tabs>
        <w:ind w:right="144" w:firstLine="708"/>
        <w:rPr>
          <w:sz w:val="28"/>
        </w:rPr>
      </w:pPr>
      <w:r>
        <w:rPr>
          <w:sz w:val="28"/>
        </w:rPr>
        <w:t xml:space="preserve">развитие и совершенствование умений и навыков использования сохранных анализаторов в социально-бытовой и социально-коммуникативной </w:t>
      </w:r>
      <w:r>
        <w:rPr>
          <w:spacing w:val="-2"/>
          <w:sz w:val="28"/>
        </w:rPr>
        <w:t>деятельности;</w:t>
      </w:r>
    </w:p>
    <w:p w:rsidR="00B72A0A" w:rsidRDefault="002C54CC">
      <w:pPr>
        <w:pStyle w:val="a4"/>
        <w:numPr>
          <w:ilvl w:val="0"/>
          <w:numId w:val="16"/>
        </w:numPr>
        <w:tabs>
          <w:tab w:val="left" w:pos="1571"/>
        </w:tabs>
        <w:ind w:right="143" w:firstLine="708"/>
        <w:rPr>
          <w:sz w:val="28"/>
        </w:rPr>
      </w:pPr>
      <w:r>
        <w:rPr>
          <w:sz w:val="28"/>
        </w:rPr>
        <w:t>формирование</w:t>
      </w:r>
      <w:r>
        <w:rPr>
          <w:spacing w:val="-7"/>
          <w:sz w:val="28"/>
        </w:rPr>
        <w:t xml:space="preserve"> </w:t>
      </w:r>
      <w:r>
        <w:rPr>
          <w:sz w:val="28"/>
        </w:rPr>
        <w:t>коммуникативной</w:t>
      </w:r>
      <w:r>
        <w:rPr>
          <w:spacing w:val="-4"/>
          <w:sz w:val="28"/>
        </w:rPr>
        <w:t xml:space="preserve"> </w:t>
      </w:r>
      <w:r>
        <w:rPr>
          <w:sz w:val="28"/>
        </w:rPr>
        <w:t>культуры,</w:t>
      </w:r>
      <w:r>
        <w:rPr>
          <w:spacing w:val="-7"/>
          <w:sz w:val="28"/>
        </w:rPr>
        <w:t xml:space="preserve"> </w:t>
      </w:r>
      <w:r>
        <w:rPr>
          <w:sz w:val="28"/>
        </w:rPr>
        <w:t>совершенствование</w:t>
      </w:r>
      <w:r>
        <w:rPr>
          <w:spacing w:val="-7"/>
          <w:sz w:val="28"/>
        </w:rPr>
        <w:t xml:space="preserve"> </w:t>
      </w:r>
      <w:r>
        <w:rPr>
          <w:sz w:val="28"/>
        </w:rPr>
        <w:t>навыков вербальной и невербальной коммуникации, развитие навыков межличностного взаимодействия с представителями различных сфер социально-бытовой и социокультурной деятельности, сотрудниками, персоналом и пользователями социальных объектов;</w:t>
      </w:r>
    </w:p>
    <w:p w:rsidR="00B72A0A" w:rsidRDefault="002C54CC">
      <w:pPr>
        <w:pStyle w:val="a4"/>
        <w:numPr>
          <w:ilvl w:val="0"/>
          <w:numId w:val="16"/>
        </w:numPr>
        <w:tabs>
          <w:tab w:val="left" w:pos="1571"/>
        </w:tabs>
        <w:ind w:right="151" w:firstLine="708"/>
        <w:rPr>
          <w:sz w:val="28"/>
        </w:rPr>
      </w:pPr>
      <w:r>
        <w:rPr>
          <w:sz w:val="28"/>
        </w:rPr>
        <w:t>обучение использованию современных средств связи и коммуникации, включая средства виртуального общения;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6"/>
        </w:numPr>
        <w:tabs>
          <w:tab w:val="left" w:pos="1571"/>
        </w:tabs>
        <w:spacing w:before="74" w:line="242" w:lineRule="auto"/>
        <w:ind w:right="153" w:firstLine="708"/>
        <w:rPr>
          <w:sz w:val="28"/>
        </w:rPr>
      </w:pPr>
      <w:r>
        <w:rPr>
          <w:sz w:val="28"/>
        </w:rPr>
        <w:t>формирование навыков самостоятельного и рационального ведения домашнего хозяйства;</w:t>
      </w:r>
    </w:p>
    <w:p w:rsidR="00B72A0A" w:rsidRDefault="002C54CC">
      <w:pPr>
        <w:pStyle w:val="a4"/>
        <w:numPr>
          <w:ilvl w:val="0"/>
          <w:numId w:val="16"/>
        </w:numPr>
        <w:tabs>
          <w:tab w:val="left" w:pos="1571"/>
        </w:tabs>
        <w:ind w:right="144" w:firstLine="708"/>
        <w:rPr>
          <w:sz w:val="28"/>
        </w:rPr>
      </w:pPr>
      <w:r>
        <w:rPr>
          <w:sz w:val="28"/>
        </w:rPr>
        <w:t>формирование установки на самостоятельную социально-бытовую и социально-коммуникативную</w:t>
      </w:r>
      <w:r>
        <w:rPr>
          <w:spacing w:val="-18"/>
          <w:sz w:val="28"/>
        </w:rPr>
        <w:t xml:space="preserve"> </w:t>
      </w:r>
      <w:r>
        <w:rPr>
          <w:sz w:val="28"/>
        </w:rPr>
        <w:t>деятельность,</w:t>
      </w:r>
      <w:r>
        <w:rPr>
          <w:spacing w:val="-17"/>
          <w:sz w:val="28"/>
        </w:rPr>
        <w:t xml:space="preserve"> </w:t>
      </w:r>
      <w:r>
        <w:rPr>
          <w:sz w:val="28"/>
        </w:rPr>
        <w:t>развитие</w:t>
      </w:r>
      <w:r>
        <w:rPr>
          <w:spacing w:val="-18"/>
          <w:sz w:val="28"/>
        </w:rPr>
        <w:t xml:space="preserve"> </w:t>
      </w:r>
      <w:r>
        <w:rPr>
          <w:sz w:val="28"/>
        </w:rPr>
        <w:t>самостоятельности,</w:t>
      </w:r>
      <w:r>
        <w:rPr>
          <w:spacing w:val="-17"/>
          <w:sz w:val="28"/>
        </w:rPr>
        <w:t xml:space="preserve"> </w:t>
      </w:r>
      <w:r>
        <w:rPr>
          <w:sz w:val="28"/>
        </w:rPr>
        <w:t>воспитание волевых качеств и уверенности в собственных возможностях;</w:t>
      </w:r>
    </w:p>
    <w:p w:rsidR="00B72A0A" w:rsidRDefault="002C54CC">
      <w:pPr>
        <w:pStyle w:val="a4"/>
        <w:numPr>
          <w:ilvl w:val="0"/>
          <w:numId w:val="16"/>
        </w:numPr>
        <w:tabs>
          <w:tab w:val="left" w:pos="1571"/>
        </w:tabs>
        <w:ind w:right="151" w:firstLine="708"/>
        <w:rPr>
          <w:sz w:val="28"/>
        </w:rPr>
      </w:pPr>
      <w:r>
        <w:rPr>
          <w:sz w:val="28"/>
        </w:rPr>
        <w:t>обучение пользованию тифлотехническими средствами и устройствами бытового назначения;</w:t>
      </w:r>
    </w:p>
    <w:p w:rsidR="00B72A0A" w:rsidRDefault="002C54CC">
      <w:pPr>
        <w:pStyle w:val="a4"/>
        <w:numPr>
          <w:ilvl w:val="0"/>
          <w:numId w:val="16"/>
        </w:numPr>
        <w:tabs>
          <w:tab w:val="left" w:pos="1572"/>
        </w:tabs>
        <w:spacing w:line="322" w:lineRule="exact"/>
        <w:ind w:left="1572" w:hanging="731"/>
        <w:rPr>
          <w:sz w:val="28"/>
        </w:rPr>
      </w:pPr>
      <w:r>
        <w:rPr>
          <w:sz w:val="28"/>
        </w:rPr>
        <w:t>совершенствование</w:t>
      </w:r>
      <w:r>
        <w:rPr>
          <w:spacing w:val="-12"/>
          <w:sz w:val="28"/>
        </w:rPr>
        <w:t xml:space="preserve"> </w:t>
      </w:r>
      <w:r>
        <w:rPr>
          <w:sz w:val="28"/>
        </w:rPr>
        <w:t>и</w:t>
      </w:r>
      <w:r>
        <w:rPr>
          <w:spacing w:val="-7"/>
          <w:sz w:val="28"/>
        </w:rPr>
        <w:t xml:space="preserve"> </w:t>
      </w:r>
      <w:r>
        <w:rPr>
          <w:sz w:val="28"/>
        </w:rPr>
        <w:t>расширение</w:t>
      </w:r>
      <w:r>
        <w:rPr>
          <w:spacing w:val="-10"/>
          <w:sz w:val="28"/>
        </w:rPr>
        <w:t xml:space="preserve"> </w:t>
      </w:r>
      <w:r>
        <w:rPr>
          <w:sz w:val="28"/>
        </w:rPr>
        <w:t>навыков</w:t>
      </w:r>
      <w:r>
        <w:rPr>
          <w:spacing w:val="-7"/>
          <w:sz w:val="28"/>
        </w:rPr>
        <w:t xml:space="preserve"> </w:t>
      </w:r>
      <w:r>
        <w:rPr>
          <w:spacing w:val="-2"/>
          <w:sz w:val="28"/>
        </w:rPr>
        <w:t>самообслуживания;</w:t>
      </w:r>
    </w:p>
    <w:p w:rsidR="00B72A0A" w:rsidRDefault="002C54CC">
      <w:pPr>
        <w:pStyle w:val="a4"/>
        <w:numPr>
          <w:ilvl w:val="0"/>
          <w:numId w:val="16"/>
        </w:numPr>
        <w:tabs>
          <w:tab w:val="left" w:pos="1571"/>
        </w:tabs>
        <w:ind w:right="152" w:firstLine="708"/>
        <w:rPr>
          <w:sz w:val="28"/>
        </w:rPr>
      </w:pPr>
      <w:r>
        <w:rPr>
          <w:sz w:val="28"/>
        </w:rPr>
        <w:t>обучение пользованию объектами торговли, социальными объектами бытового, медицинского, культурного и прочего назначения;</w:t>
      </w:r>
    </w:p>
    <w:p w:rsidR="00B72A0A" w:rsidRDefault="002C54CC">
      <w:pPr>
        <w:pStyle w:val="a4"/>
        <w:numPr>
          <w:ilvl w:val="0"/>
          <w:numId w:val="16"/>
        </w:numPr>
        <w:tabs>
          <w:tab w:val="left" w:pos="1571"/>
        </w:tabs>
        <w:ind w:right="152" w:firstLine="708"/>
        <w:rPr>
          <w:sz w:val="28"/>
        </w:rPr>
      </w:pPr>
      <w:r>
        <w:rPr>
          <w:sz w:val="28"/>
        </w:rPr>
        <w:t>обучение самостоятельному совершению финансовых операций с использованием современных цифровых сервисов, средств и технологий;</w:t>
      </w:r>
    </w:p>
    <w:p w:rsidR="00B72A0A" w:rsidRDefault="002C54CC">
      <w:pPr>
        <w:pStyle w:val="a4"/>
        <w:numPr>
          <w:ilvl w:val="0"/>
          <w:numId w:val="16"/>
        </w:numPr>
        <w:tabs>
          <w:tab w:val="left" w:pos="1571"/>
        </w:tabs>
        <w:spacing w:line="242" w:lineRule="auto"/>
        <w:ind w:right="151" w:firstLine="708"/>
        <w:rPr>
          <w:sz w:val="28"/>
        </w:rPr>
      </w:pPr>
      <w:r>
        <w:rPr>
          <w:sz w:val="28"/>
        </w:rPr>
        <w:t>формирование активной жизненной позиции, профилактика и преодоление иждивенческих взглядов;</w:t>
      </w:r>
    </w:p>
    <w:p w:rsidR="00B72A0A" w:rsidRDefault="002C54CC">
      <w:pPr>
        <w:pStyle w:val="a4"/>
        <w:numPr>
          <w:ilvl w:val="0"/>
          <w:numId w:val="16"/>
        </w:numPr>
        <w:tabs>
          <w:tab w:val="left" w:pos="1571"/>
        </w:tabs>
        <w:ind w:right="151" w:firstLine="708"/>
        <w:rPr>
          <w:sz w:val="28"/>
        </w:rPr>
      </w:pPr>
      <w:r>
        <w:rPr>
          <w:sz w:val="28"/>
        </w:rPr>
        <w:t>развитие мотивации к профессиональному самоопределению и самореализации. помощь в выборе доступной профессии.</w:t>
      </w:r>
    </w:p>
    <w:p w:rsidR="00B72A0A" w:rsidRDefault="002C54CC">
      <w:pPr>
        <w:spacing w:line="321" w:lineRule="exact"/>
        <w:ind w:left="841"/>
        <w:jc w:val="both"/>
        <w:rPr>
          <w:i/>
          <w:sz w:val="28"/>
        </w:rPr>
      </w:pPr>
      <w:r>
        <w:rPr>
          <w:i/>
          <w:sz w:val="28"/>
        </w:rPr>
        <w:t>Место</w:t>
      </w:r>
      <w:r>
        <w:rPr>
          <w:i/>
          <w:spacing w:val="20"/>
          <w:sz w:val="28"/>
        </w:rPr>
        <w:t xml:space="preserve"> </w:t>
      </w:r>
      <w:r>
        <w:rPr>
          <w:i/>
          <w:sz w:val="28"/>
        </w:rPr>
        <w:t>коррекционного</w:t>
      </w:r>
      <w:r>
        <w:rPr>
          <w:i/>
          <w:spacing w:val="23"/>
          <w:sz w:val="28"/>
        </w:rPr>
        <w:t xml:space="preserve"> </w:t>
      </w:r>
      <w:r>
        <w:rPr>
          <w:i/>
          <w:sz w:val="28"/>
        </w:rPr>
        <w:t>курса</w:t>
      </w:r>
      <w:r>
        <w:rPr>
          <w:i/>
          <w:spacing w:val="22"/>
          <w:sz w:val="28"/>
        </w:rPr>
        <w:t xml:space="preserve"> </w:t>
      </w:r>
      <w:r>
        <w:rPr>
          <w:i/>
          <w:sz w:val="28"/>
        </w:rPr>
        <w:t>«Социально-бытовая</w:t>
      </w:r>
      <w:r>
        <w:rPr>
          <w:i/>
          <w:spacing w:val="21"/>
          <w:sz w:val="28"/>
        </w:rPr>
        <w:t xml:space="preserve"> </w:t>
      </w:r>
      <w:r>
        <w:rPr>
          <w:i/>
          <w:sz w:val="28"/>
        </w:rPr>
        <w:t>ориентировка»</w:t>
      </w:r>
      <w:r>
        <w:rPr>
          <w:i/>
          <w:spacing w:val="23"/>
          <w:sz w:val="28"/>
        </w:rPr>
        <w:t xml:space="preserve"> </w:t>
      </w:r>
      <w:r>
        <w:rPr>
          <w:i/>
          <w:sz w:val="28"/>
        </w:rPr>
        <w:t>в</w:t>
      </w:r>
      <w:r>
        <w:rPr>
          <w:i/>
          <w:spacing w:val="23"/>
          <w:sz w:val="28"/>
        </w:rPr>
        <w:t xml:space="preserve"> </w:t>
      </w:r>
      <w:r>
        <w:rPr>
          <w:i/>
          <w:spacing w:val="-2"/>
          <w:sz w:val="28"/>
        </w:rPr>
        <w:t>учебном</w:t>
      </w:r>
    </w:p>
    <w:p w:rsidR="00B72A0A" w:rsidRDefault="002C54CC">
      <w:pPr>
        <w:spacing w:line="312" w:lineRule="exact"/>
        <w:ind w:left="132"/>
        <w:rPr>
          <w:i/>
          <w:sz w:val="28"/>
        </w:rPr>
      </w:pPr>
      <w:r>
        <w:rPr>
          <w:i/>
          <w:spacing w:val="-2"/>
          <w:sz w:val="28"/>
        </w:rPr>
        <w:t>плане</w:t>
      </w:r>
    </w:p>
    <w:p w:rsidR="00B72A0A" w:rsidRDefault="002C54CC">
      <w:pPr>
        <w:pStyle w:val="a3"/>
        <w:tabs>
          <w:tab w:val="left" w:pos="2344"/>
          <w:tab w:val="left" w:pos="4650"/>
          <w:tab w:val="left" w:pos="5668"/>
          <w:tab w:val="left" w:pos="8552"/>
        </w:tabs>
        <w:ind w:left="841" w:firstLine="0"/>
        <w:jc w:val="left"/>
      </w:pPr>
      <w:r>
        <w:rPr>
          <w:spacing w:val="-2"/>
        </w:rPr>
        <w:t>Освоение</w:t>
      </w:r>
      <w:r>
        <w:tab/>
      </w:r>
      <w:r>
        <w:rPr>
          <w:spacing w:val="-2"/>
        </w:rPr>
        <w:t>коррекционного</w:t>
      </w:r>
      <w:r>
        <w:tab/>
      </w:r>
      <w:r>
        <w:rPr>
          <w:spacing w:val="-4"/>
        </w:rPr>
        <w:t>курса</w:t>
      </w:r>
      <w:r>
        <w:tab/>
      </w:r>
      <w:r>
        <w:rPr>
          <w:spacing w:val="-2"/>
        </w:rPr>
        <w:t>«Социально-бытовая</w:t>
      </w:r>
      <w:r>
        <w:tab/>
      </w:r>
      <w:r>
        <w:rPr>
          <w:spacing w:val="-2"/>
        </w:rPr>
        <w:t>ориентировка»</w:t>
      </w:r>
    </w:p>
    <w:p w:rsidR="00B72A0A" w:rsidRDefault="002C54CC">
      <w:pPr>
        <w:pStyle w:val="a3"/>
        <w:ind w:right="142" w:firstLine="0"/>
      </w:pPr>
      <w:r>
        <w:t>осуществляется за счет часов внеурочной деятельности учебного плана, входящих в коррекционно-развивающую область. При реализации варианта 1 АООП ООО коррекционный курс «Социально-бытовая ориентировка» изучается в 5-9 классах. При реализации варианта 2 АООП ООО коррекционный курс «Социально-бытовая ориентировка» изучается в 5-10 классах. На изучение курса рекомендуется отводить от 1 до 2 часов в неделю.</w:t>
      </w:r>
    </w:p>
    <w:p w:rsidR="00B72A0A" w:rsidRDefault="002C54CC">
      <w:pPr>
        <w:ind w:left="841"/>
        <w:jc w:val="both"/>
        <w:rPr>
          <w:i/>
          <w:sz w:val="28"/>
        </w:rPr>
      </w:pPr>
      <w:r>
        <w:rPr>
          <w:i/>
          <w:sz w:val="28"/>
        </w:rPr>
        <w:t>Особенности</w:t>
      </w:r>
      <w:r>
        <w:rPr>
          <w:i/>
          <w:spacing w:val="-10"/>
          <w:sz w:val="28"/>
        </w:rPr>
        <w:t xml:space="preserve"> </w:t>
      </w:r>
      <w:r>
        <w:rPr>
          <w:i/>
          <w:sz w:val="28"/>
        </w:rPr>
        <w:t>распределения</w:t>
      </w:r>
      <w:r>
        <w:rPr>
          <w:i/>
          <w:spacing w:val="-10"/>
          <w:sz w:val="28"/>
        </w:rPr>
        <w:t xml:space="preserve"> </w:t>
      </w:r>
      <w:r>
        <w:rPr>
          <w:i/>
          <w:sz w:val="28"/>
        </w:rPr>
        <w:t>программного</w:t>
      </w:r>
      <w:r>
        <w:rPr>
          <w:i/>
          <w:spacing w:val="-10"/>
          <w:sz w:val="28"/>
        </w:rPr>
        <w:t xml:space="preserve"> </w:t>
      </w:r>
      <w:r>
        <w:rPr>
          <w:i/>
          <w:sz w:val="28"/>
        </w:rPr>
        <w:t>материала</w:t>
      </w:r>
      <w:r>
        <w:rPr>
          <w:i/>
          <w:spacing w:val="-9"/>
          <w:sz w:val="28"/>
        </w:rPr>
        <w:t xml:space="preserve"> </w:t>
      </w:r>
      <w:r>
        <w:rPr>
          <w:i/>
          <w:sz w:val="28"/>
        </w:rPr>
        <w:t>по</w:t>
      </w:r>
      <w:r>
        <w:rPr>
          <w:i/>
          <w:spacing w:val="-9"/>
          <w:sz w:val="28"/>
        </w:rPr>
        <w:t xml:space="preserve"> </w:t>
      </w:r>
      <w:r>
        <w:rPr>
          <w:i/>
          <w:sz w:val="28"/>
        </w:rPr>
        <w:t>годам</w:t>
      </w:r>
      <w:r>
        <w:rPr>
          <w:i/>
          <w:spacing w:val="-11"/>
          <w:sz w:val="28"/>
        </w:rPr>
        <w:t xml:space="preserve"> </w:t>
      </w:r>
      <w:r>
        <w:rPr>
          <w:i/>
          <w:spacing w:val="-2"/>
          <w:sz w:val="28"/>
        </w:rPr>
        <w:t>обучения</w:t>
      </w:r>
    </w:p>
    <w:p w:rsidR="00B72A0A" w:rsidRDefault="002C54CC">
      <w:pPr>
        <w:pStyle w:val="a3"/>
        <w:spacing w:before="2"/>
        <w:ind w:right="143"/>
      </w:pPr>
      <w:r>
        <w:t>Программный материал коррекционного курса «Социально-бытовая ориентировка» в АООП ООО 1 варианта распределяется на пять лет обучения; в АООП ООО 2 варианта - на шесть лет: 5, 6, 7, 8, 9, 10 классы.</w:t>
      </w:r>
    </w:p>
    <w:p w:rsidR="00B72A0A" w:rsidRDefault="002C54CC">
      <w:pPr>
        <w:ind w:left="841" w:right="863"/>
        <w:jc w:val="both"/>
        <w:rPr>
          <w:i/>
          <w:sz w:val="28"/>
        </w:rPr>
      </w:pPr>
      <w:r>
        <w:rPr>
          <w:i/>
          <w:sz w:val="28"/>
        </w:rPr>
        <w:t>Содержание</w:t>
      </w:r>
      <w:r>
        <w:rPr>
          <w:i/>
          <w:spacing w:val="-8"/>
          <w:sz w:val="28"/>
        </w:rPr>
        <w:t xml:space="preserve"> </w:t>
      </w:r>
      <w:r>
        <w:rPr>
          <w:i/>
          <w:sz w:val="28"/>
        </w:rPr>
        <w:t>коррекционного</w:t>
      </w:r>
      <w:r>
        <w:rPr>
          <w:i/>
          <w:spacing w:val="-7"/>
          <w:sz w:val="28"/>
        </w:rPr>
        <w:t xml:space="preserve"> </w:t>
      </w:r>
      <w:r>
        <w:rPr>
          <w:i/>
          <w:sz w:val="28"/>
        </w:rPr>
        <w:t>курса</w:t>
      </w:r>
      <w:r>
        <w:rPr>
          <w:i/>
          <w:spacing w:val="-11"/>
          <w:sz w:val="28"/>
        </w:rPr>
        <w:t xml:space="preserve"> </w:t>
      </w:r>
      <w:r>
        <w:rPr>
          <w:i/>
          <w:sz w:val="28"/>
        </w:rPr>
        <w:t>«Социально-бытовая</w:t>
      </w:r>
      <w:r>
        <w:rPr>
          <w:i/>
          <w:spacing w:val="-9"/>
          <w:sz w:val="28"/>
        </w:rPr>
        <w:t xml:space="preserve"> </w:t>
      </w:r>
      <w:r>
        <w:rPr>
          <w:i/>
          <w:sz w:val="28"/>
        </w:rPr>
        <w:t>ориентировка» 5 класс</w:t>
      </w:r>
    </w:p>
    <w:p w:rsidR="00B72A0A" w:rsidRDefault="002C54CC">
      <w:pPr>
        <w:pStyle w:val="1"/>
        <w:spacing w:line="240" w:lineRule="auto"/>
        <w:ind w:left="132" w:right="140" w:firstLine="708"/>
      </w:pPr>
      <w:r>
        <w:t>Выявление имеющихся у обучающихся умений и навыков социально- бытовой ориентировки. Оценка исходного уровня готовности к освоению умений и навыков социально-бытовой ориентировки, предусмотренных программой основной школы.</w:t>
      </w:r>
    </w:p>
    <w:p w:rsidR="00B72A0A" w:rsidRDefault="002C54CC">
      <w:pPr>
        <w:pStyle w:val="a3"/>
        <w:ind w:right="144"/>
      </w:pPr>
      <w:r>
        <w:rPr>
          <w:b/>
        </w:rPr>
        <w:t xml:space="preserve">Личная гигиена и здоровый образ жизни. </w:t>
      </w:r>
      <w:r>
        <w:t>Основы здорового образа</w:t>
      </w:r>
      <w:r>
        <w:rPr>
          <w:spacing w:val="-1"/>
        </w:rPr>
        <w:t xml:space="preserve"> </w:t>
      </w:r>
      <w:r>
        <w:t>жизни и факторы, на него влияющие. Изменения в организме мальчиков и девочек в предпубертатный периоды. Уход за зубами, волосами, глазами. Уход за телом. Навыки ухода за телом. Средства личной гигиены для мальчиков и девочек. Особенности ухода за ногтями для мальчиков и девочек. Уход за ногами. Формирование женственности и мужественности посредством создания внешнего образа. Санитарно-гигиенические процедуры. Профилактика потливости. Профилактика кожных, вирусных и бактериальных заболеваний. Хранение и использование средств личной гигиены. Использование косметических средств по уходу и парфюмерии для мальчиков и девочек.</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8"/>
      </w:pPr>
      <w:r>
        <w:rPr>
          <w:b/>
        </w:rPr>
        <w:t xml:space="preserve">Одежда и обувь. </w:t>
      </w:r>
      <w:r>
        <w:t>Виды одежды. Назначение одежды, ее соответствие сезону, назначению. Фасон и цвет одежды. Повседневный уход за одеждой и обувью. Хранение и сортировка одежды и обуви. Чистка одежды сухой щеткой. Сезонность одежды. Хранение одежды и обуви. Приемы застегивания пуговиц и молний без визуального контроля. Средства для ухода за обувью. Определение необходимости ремонта одежды. Мытье обуви. Ремонт одежды (пришивание пуговиц).</w:t>
      </w:r>
    </w:p>
    <w:p w:rsidR="00B72A0A" w:rsidRDefault="002C54CC">
      <w:pPr>
        <w:pStyle w:val="a3"/>
        <w:spacing w:before="1"/>
        <w:ind w:right="143"/>
      </w:pPr>
      <w:r>
        <w:rPr>
          <w:b/>
        </w:rPr>
        <w:t xml:space="preserve">Питание. </w:t>
      </w:r>
      <w:r>
        <w:t>Продукты питания. Основные продукты питания: их названия, отличия по внешнему виду, вкусу, запаху. Группы продуктов: овощи, фрукты, мясные, рыбные, молочные, мучные, хлебобулочные. Продукты животного и растительного</w:t>
      </w:r>
      <w:r>
        <w:rPr>
          <w:spacing w:val="-12"/>
        </w:rPr>
        <w:t xml:space="preserve"> </w:t>
      </w:r>
      <w:r>
        <w:t>происхождения.</w:t>
      </w:r>
      <w:r>
        <w:rPr>
          <w:spacing w:val="-11"/>
        </w:rPr>
        <w:t xml:space="preserve"> </w:t>
      </w:r>
      <w:r>
        <w:t>Признаки</w:t>
      </w:r>
      <w:r>
        <w:rPr>
          <w:spacing w:val="-11"/>
        </w:rPr>
        <w:t xml:space="preserve"> </w:t>
      </w:r>
      <w:r>
        <w:t>свежих</w:t>
      </w:r>
      <w:r>
        <w:rPr>
          <w:spacing w:val="-10"/>
        </w:rPr>
        <w:t xml:space="preserve"> </w:t>
      </w:r>
      <w:r>
        <w:t>и</w:t>
      </w:r>
      <w:r>
        <w:rPr>
          <w:spacing w:val="-11"/>
        </w:rPr>
        <w:t xml:space="preserve"> </w:t>
      </w:r>
      <w:r>
        <w:t>испорченных</w:t>
      </w:r>
      <w:r>
        <w:rPr>
          <w:spacing w:val="-13"/>
        </w:rPr>
        <w:t xml:space="preserve"> </w:t>
      </w:r>
      <w:r>
        <w:t>продуктов.</w:t>
      </w:r>
      <w:r>
        <w:rPr>
          <w:spacing w:val="-12"/>
        </w:rPr>
        <w:t xml:space="preserve"> </w:t>
      </w:r>
      <w:r>
        <w:t>Условия хранения</w:t>
      </w:r>
      <w:r>
        <w:rPr>
          <w:spacing w:val="-18"/>
        </w:rPr>
        <w:t xml:space="preserve"> </w:t>
      </w:r>
      <w:r>
        <w:t>продуктов.</w:t>
      </w:r>
      <w:r>
        <w:rPr>
          <w:spacing w:val="-17"/>
        </w:rPr>
        <w:t xml:space="preserve"> </w:t>
      </w:r>
      <w:r>
        <w:t>Продукты,</w:t>
      </w:r>
      <w:r>
        <w:rPr>
          <w:spacing w:val="-17"/>
        </w:rPr>
        <w:t xml:space="preserve"> </w:t>
      </w:r>
      <w:r>
        <w:t>которые</w:t>
      </w:r>
      <w:r>
        <w:rPr>
          <w:spacing w:val="-18"/>
        </w:rPr>
        <w:t xml:space="preserve"> </w:t>
      </w:r>
      <w:r>
        <w:t>обязательно</w:t>
      </w:r>
      <w:r>
        <w:rPr>
          <w:spacing w:val="-15"/>
        </w:rPr>
        <w:t xml:space="preserve"> </w:t>
      </w:r>
      <w:r>
        <w:t>нужно</w:t>
      </w:r>
      <w:r>
        <w:rPr>
          <w:spacing w:val="-18"/>
        </w:rPr>
        <w:t xml:space="preserve"> </w:t>
      </w:r>
      <w:r>
        <w:t>хранить</w:t>
      </w:r>
      <w:r>
        <w:rPr>
          <w:spacing w:val="-17"/>
        </w:rPr>
        <w:t xml:space="preserve"> </w:t>
      </w:r>
      <w:r>
        <w:t>в</w:t>
      </w:r>
      <w:r>
        <w:rPr>
          <w:spacing w:val="-18"/>
        </w:rPr>
        <w:t xml:space="preserve"> </w:t>
      </w:r>
      <w:r>
        <w:t>холодильнике. Способы размещения продуктов в холодильнике. Действие продуктов на организм. Правила обработки овощей, фруктов, ягод. Извлечение продуктов из упаковки: разворачивание, вскрытие упаковки, выливание жидких продуктов, высыпание сыпучих продуктов, выкладывание овощей и фруктов. Способы отмеривания нужного количества продуктов: мерной ложкой, чашкой, стаканом, взвешиванием. Посуда. Названия предметов посуды и их назначение, виды посуды (кухонная, столовая, чайная), столовые приборы (ложка чайная, ложка столовая, вилка, нож), правила и последовательность сервировки стола к завтраку, обеду, ужину, способы хранения</w:t>
      </w:r>
      <w:r>
        <w:rPr>
          <w:spacing w:val="-7"/>
        </w:rPr>
        <w:t xml:space="preserve"> </w:t>
      </w:r>
      <w:r>
        <w:t>посуды</w:t>
      </w:r>
      <w:r>
        <w:rPr>
          <w:spacing w:val="-7"/>
        </w:rPr>
        <w:t xml:space="preserve"> </w:t>
      </w:r>
      <w:r>
        <w:t>и</w:t>
      </w:r>
      <w:r>
        <w:rPr>
          <w:spacing w:val="-7"/>
        </w:rPr>
        <w:t xml:space="preserve"> </w:t>
      </w:r>
      <w:r>
        <w:t>столовых</w:t>
      </w:r>
      <w:r>
        <w:rPr>
          <w:spacing w:val="-5"/>
        </w:rPr>
        <w:t xml:space="preserve"> </w:t>
      </w:r>
      <w:r>
        <w:t>приборов.</w:t>
      </w:r>
      <w:r>
        <w:rPr>
          <w:spacing w:val="-9"/>
        </w:rPr>
        <w:t xml:space="preserve"> </w:t>
      </w:r>
      <w:r>
        <w:t>Тифлотехнические</w:t>
      </w:r>
      <w:r>
        <w:rPr>
          <w:spacing w:val="-10"/>
        </w:rPr>
        <w:t xml:space="preserve"> </w:t>
      </w:r>
      <w:r>
        <w:t>средства,</w:t>
      </w:r>
      <w:r>
        <w:rPr>
          <w:spacing w:val="-9"/>
        </w:rPr>
        <w:t xml:space="preserve"> </w:t>
      </w:r>
      <w:r>
        <w:t>используемые</w:t>
      </w:r>
      <w:r>
        <w:rPr>
          <w:spacing w:val="-5"/>
        </w:rPr>
        <w:t xml:space="preserve"> </w:t>
      </w:r>
      <w:r>
        <w:t>в работе с продуктами (солонки, сахарницы и перечницы – дозаторы, индикаторы уровня</w:t>
      </w:r>
      <w:r>
        <w:rPr>
          <w:spacing w:val="-2"/>
        </w:rPr>
        <w:t xml:space="preserve"> </w:t>
      </w:r>
      <w:r>
        <w:t>жидкости</w:t>
      </w:r>
      <w:r>
        <w:rPr>
          <w:spacing w:val="-2"/>
        </w:rPr>
        <w:t xml:space="preserve"> </w:t>
      </w:r>
      <w:r>
        <w:t>и</w:t>
      </w:r>
      <w:r>
        <w:rPr>
          <w:spacing w:val="-2"/>
        </w:rPr>
        <w:t xml:space="preserve"> </w:t>
      </w:r>
      <w:r>
        <w:t>т.д.).</w:t>
      </w:r>
      <w:r>
        <w:rPr>
          <w:spacing w:val="-3"/>
        </w:rPr>
        <w:t xml:space="preserve"> </w:t>
      </w:r>
      <w:r>
        <w:t>Культура</w:t>
      </w:r>
      <w:r>
        <w:rPr>
          <w:spacing w:val="-2"/>
        </w:rPr>
        <w:t xml:space="preserve"> </w:t>
      </w:r>
      <w:r>
        <w:t>питания.</w:t>
      </w:r>
      <w:r>
        <w:rPr>
          <w:spacing w:val="-2"/>
        </w:rPr>
        <w:t xml:space="preserve"> </w:t>
      </w:r>
      <w:r>
        <w:t>Режим</w:t>
      </w:r>
      <w:r>
        <w:rPr>
          <w:spacing w:val="-2"/>
        </w:rPr>
        <w:t xml:space="preserve"> </w:t>
      </w:r>
      <w:r>
        <w:t>питания,</w:t>
      </w:r>
      <w:r>
        <w:rPr>
          <w:spacing w:val="-3"/>
        </w:rPr>
        <w:t xml:space="preserve"> </w:t>
      </w:r>
      <w:r>
        <w:t>и</w:t>
      </w:r>
      <w:r>
        <w:rPr>
          <w:spacing w:val="-2"/>
        </w:rPr>
        <w:t xml:space="preserve"> </w:t>
      </w:r>
      <w:r>
        <w:t>правила</w:t>
      </w:r>
      <w:r>
        <w:rPr>
          <w:spacing w:val="-6"/>
        </w:rPr>
        <w:t xml:space="preserve"> </w:t>
      </w:r>
      <w:r>
        <w:t>приема</w:t>
      </w:r>
      <w:r>
        <w:rPr>
          <w:spacing w:val="-5"/>
        </w:rPr>
        <w:t xml:space="preserve"> </w:t>
      </w:r>
      <w:r>
        <w:t>пищи. Культура поведения за столом.</w:t>
      </w:r>
    </w:p>
    <w:p w:rsidR="00B72A0A" w:rsidRDefault="002C54CC">
      <w:pPr>
        <w:pStyle w:val="a3"/>
        <w:spacing w:before="2"/>
        <w:ind w:right="152"/>
      </w:pPr>
      <w:r>
        <w:rPr>
          <w:b/>
        </w:rPr>
        <w:t xml:space="preserve">Жилище. </w:t>
      </w:r>
      <w:r>
        <w:t>Сухая уборка квартиры пылесосом. Вытирание пыли. Уход за комнатными растениями. Застилание постели. Смена постельного белья.</w:t>
      </w:r>
    </w:p>
    <w:p w:rsidR="00B72A0A" w:rsidRDefault="002C54CC">
      <w:pPr>
        <w:pStyle w:val="a3"/>
        <w:ind w:right="152"/>
      </w:pPr>
      <w:r>
        <w:rPr>
          <w:b/>
        </w:rPr>
        <w:t xml:space="preserve">Семья. </w:t>
      </w:r>
      <w:r>
        <w:t>Члены семьи. Распределение домашних обязанностей. Посильная помощь близким. Профессиональная и учебная деятельность членов семьи. Уход за домашними животными. Досуг семьи. Семейные новогодние традиции.</w:t>
      </w:r>
    </w:p>
    <w:p w:rsidR="00B72A0A" w:rsidRDefault="002C54CC">
      <w:pPr>
        <w:pStyle w:val="a3"/>
        <w:ind w:right="146"/>
      </w:pPr>
      <w:r>
        <w:rPr>
          <w:b/>
        </w:rPr>
        <w:t>Коммуникативная культура</w:t>
      </w:r>
      <w:r>
        <w:t>. Преодоление навязчивых движений. Общение. Вежливость и культура диалога. Особенности общения со сверстниками и детьми младшего</w:t>
      </w:r>
      <w:r>
        <w:rPr>
          <w:spacing w:val="-7"/>
        </w:rPr>
        <w:t xml:space="preserve"> </w:t>
      </w:r>
      <w:r>
        <w:t>возраста.</w:t>
      </w:r>
      <w:r>
        <w:rPr>
          <w:spacing w:val="-11"/>
        </w:rPr>
        <w:t xml:space="preserve"> </w:t>
      </w:r>
      <w:r>
        <w:t>Формы</w:t>
      </w:r>
      <w:r>
        <w:rPr>
          <w:spacing w:val="-7"/>
        </w:rPr>
        <w:t xml:space="preserve"> </w:t>
      </w:r>
      <w:r>
        <w:t>обращения</w:t>
      </w:r>
      <w:r>
        <w:rPr>
          <w:spacing w:val="-7"/>
        </w:rPr>
        <w:t xml:space="preserve"> </w:t>
      </w:r>
      <w:r>
        <w:t>с</w:t>
      </w:r>
      <w:r>
        <w:rPr>
          <w:spacing w:val="-10"/>
        </w:rPr>
        <w:t xml:space="preserve"> </w:t>
      </w:r>
      <w:r>
        <w:t>просьбой</w:t>
      </w:r>
      <w:r>
        <w:rPr>
          <w:spacing w:val="-10"/>
        </w:rPr>
        <w:t xml:space="preserve"> </w:t>
      </w:r>
      <w:r>
        <w:t>к</w:t>
      </w:r>
      <w:r>
        <w:rPr>
          <w:spacing w:val="-7"/>
        </w:rPr>
        <w:t xml:space="preserve"> </w:t>
      </w:r>
      <w:r>
        <w:t>сверстнику</w:t>
      </w:r>
      <w:r>
        <w:rPr>
          <w:spacing w:val="-7"/>
        </w:rPr>
        <w:t xml:space="preserve"> </w:t>
      </w:r>
      <w:r>
        <w:t>и</w:t>
      </w:r>
      <w:r>
        <w:rPr>
          <w:spacing w:val="-7"/>
        </w:rPr>
        <w:t xml:space="preserve"> </w:t>
      </w:r>
      <w:r>
        <w:t>взрослому.</w:t>
      </w:r>
      <w:r>
        <w:rPr>
          <w:spacing w:val="-8"/>
        </w:rPr>
        <w:t xml:space="preserve"> </w:t>
      </w:r>
      <w:r>
        <w:t>Уход</w:t>
      </w:r>
      <w:r>
        <w:rPr>
          <w:spacing w:val="-7"/>
        </w:rPr>
        <w:t xml:space="preserve"> </w:t>
      </w:r>
      <w:r>
        <w:t>за младшими членами семьи. Правила поведения в общественных местах при посещении кинотеатра, музея, библиотеки.</w:t>
      </w:r>
    </w:p>
    <w:p w:rsidR="00B72A0A" w:rsidRDefault="002C54CC">
      <w:pPr>
        <w:pStyle w:val="a3"/>
        <w:spacing w:before="1"/>
        <w:ind w:right="151"/>
      </w:pPr>
      <w:r>
        <w:rPr>
          <w:b/>
        </w:rPr>
        <w:t xml:space="preserve">Транспорт. </w:t>
      </w:r>
      <w:r>
        <w:t>Виды транспорта. Различение видов транспорта на слух. Проезд, ориентировка и поведение в транспорте. Правила речевого этикета в транспорте. Профессии людей в транспортных предприятиях.</w:t>
      </w:r>
    </w:p>
    <w:p w:rsidR="00B72A0A" w:rsidRDefault="002C54CC">
      <w:pPr>
        <w:pStyle w:val="a3"/>
        <w:ind w:right="142"/>
      </w:pPr>
      <w:r>
        <w:rPr>
          <w:b/>
        </w:rPr>
        <w:t xml:space="preserve">Торговля. </w:t>
      </w:r>
      <w:r>
        <w:t>Назначение денег. Различение российских монет и банкнот. Основные</w:t>
      </w:r>
      <w:r>
        <w:rPr>
          <w:spacing w:val="-18"/>
        </w:rPr>
        <w:t xml:space="preserve"> </w:t>
      </w:r>
      <w:r>
        <w:t>виды</w:t>
      </w:r>
      <w:r>
        <w:rPr>
          <w:spacing w:val="-17"/>
        </w:rPr>
        <w:t xml:space="preserve"> </w:t>
      </w:r>
      <w:r>
        <w:t>денежных</w:t>
      </w:r>
      <w:r>
        <w:rPr>
          <w:spacing w:val="-18"/>
        </w:rPr>
        <w:t xml:space="preserve"> </w:t>
      </w:r>
      <w:r>
        <w:t>расчетов.</w:t>
      </w:r>
      <w:r>
        <w:rPr>
          <w:spacing w:val="-17"/>
        </w:rPr>
        <w:t xml:space="preserve"> </w:t>
      </w:r>
      <w:r>
        <w:t>Предприятия</w:t>
      </w:r>
      <w:r>
        <w:rPr>
          <w:spacing w:val="-18"/>
        </w:rPr>
        <w:t xml:space="preserve"> </w:t>
      </w:r>
      <w:r>
        <w:t>торговли.</w:t>
      </w:r>
      <w:r>
        <w:rPr>
          <w:spacing w:val="-17"/>
        </w:rPr>
        <w:t xml:space="preserve"> </w:t>
      </w:r>
      <w:r>
        <w:t>Виды</w:t>
      </w:r>
      <w:r>
        <w:rPr>
          <w:spacing w:val="-18"/>
        </w:rPr>
        <w:t xml:space="preserve"> </w:t>
      </w:r>
      <w:r>
        <w:t>объектов</w:t>
      </w:r>
      <w:r>
        <w:rPr>
          <w:spacing w:val="-17"/>
        </w:rPr>
        <w:t xml:space="preserve"> </w:t>
      </w:r>
      <w:r>
        <w:t>торговли. Виды магазинов, отделов, товаров. Размещение товаров в магазине. Особенности размещения продовольственных товаров. Определение местоположения кассы. Оплата наличными и безналичными деньгами.</w:t>
      </w:r>
    </w:p>
    <w:p w:rsidR="00B72A0A" w:rsidRDefault="002C54CC">
      <w:pPr>
        <w:pStyle w:val="a3"/>
        <w:ind w:left="841" w:firstLine="0"/>
      </w:pPr>
      <w:r>
        <w:t>Основы</w:t>
      </w:r>
      <w:r>
        <w:rPr>
          <w:spacing w:val="34"/>
        </w:rPr>
        <w:t xml:space="preserve"> </w:t>
      </w:r>
      <w:r>
        <w:t>медицинских</w:t>
      </w:r>
      <w:r>
        <w:rPr>
          <w:spacing w:val="36"/>
        </w:rPr>
        <w:t xml:space="preserve"> </w:t>
      </w:r>
      <w:r>
        <w:t>знаний.</w:t>
      </w:r>
      <w:r>
        <w:rPr>
          <w:spacing w:val="36"/>
        </w:rPr>
        <w:t xml:space="preserve"> </w:t>
      </w:r>
      <w:r>
        <w:t>Медицинская</w:t>
      </w:r>
      <w:r>
        <w:rPr>
          <w:spacing w:val="36"/>
        </w:rPr>
        <w:t xml:space="preserve"> </w:t>
      </w:r>
      <w:r>
        <w:t>помощь.</w:t>
      </w:r>
      <w:r>
        <w:rPr>
          <w:spacing w:val="35"/>
        </w:rPr>
        <w:t xml:space="preserve"> </w:t>
      </w:r>
      <w:r>
        <w:t>Специализация</w:t>
      </w:r>
      <w:r>
        <w:rPr>
          <w:spacing w:val="37"/>
        </w:rPr>
        <w:t xml:space="preserve"> </w:t>
      </w:r>
      <w:r>
        <w:rPr>
          <w:spacing w:val="-2"/>
        </w:rPr>
        <w:t>врачей.</w:t>
      </w:r>
    </w:p>
    <w:p w:rsidR="00B72A0A" w:rsidRDefault="002C54CC">
      <w:pPr>
        <w:pStyle w:val="a3"/>
        <w:spacing w:line="322" w:lineRule="exact"/>
        <w:ind w:firstLine="0"/>
      </w:pPr>
      <w:r>
        <w:t>Государственные</w:t>
      </w:r>
      <w:r>
        <w:rPr>
          <w:spacing w:val="-10"/>
        </w:rPr>
        <w:t xml:space="preserve"> </w:t>
      </w:r>
      <w:r>
        <w:t>и</w:t>
      </w:r>
      <w:r>
        <w:rPr>
          <w:spacing w:val="-11"/>
        </w:rPr>
        <w:t xml:space="preserve"> </w:t>
      </w:r>
      <w:r>
        <w:t>частные</w:t>
      </w:r>
      <w:r>
        <w:rPr>
          <w:spacing w:val="-10"/>
        </w:rPr>
        <w:t xml:space="preserve"> </w:t>
      </w:r>
      <w:r>
        <w:t>поликлиники.</w:t>
      </w:r>
      <w:r>
        <w:rPr>
          <w:spacing w:val="-9"/>
        </w:rPr>
        <w:t xml:space="preserve"> </w:t>
      </w:r>
      <w:r>
        <w:t>Посещение</w:t>
      </w:r>
      <w:r>
        <w:rPr>
          <w:spacing w:val="-8"/>
        </w:rPr>
        <w:t xml:space="preserve"> </w:t>
      </w:r>
      <w:r>
        <w:t>поликлиники.</w:t>
      </w:r>
      <w:r>
        <w:rPr>
          <w:spacing w:val="-9"/>
        </w:rPr>
        <w:t xml:space="preserve"> </w:t>
      </w:r>
      <w:r>
        <w:t>Вызов</w:t>
      </w:r>
      <w:r>
        <w:rPr>
          <w:spacing w:val="-8"/>
        </w:rPr>
        <w:t xml:space="preserve"> </w:t>
      </w:r>
      <w:r>
        <w:rPr>
          <w:spacing w:val="-2"/>
        </w:rPr>
        <w:t>врача.</w:t>
      </w:r>
    </w:p>
    <w:p w:rsidR="00B72A0A" w:rsidRDefault="002C54CC">
      <w:pPr>
        <w:ind w:left="132" w:right="143" w:firstLine="708"/>
        <w:jc w:val="both"/>
        <w:rPr>
          <w:sz w:val="28"/>
        </w:rPr>
      </w:pPr>
      <w:r>
        <w:rPr>
          <w:b/>
          <w:sz w:val="28"/>
        </w:rPr>
        <w:t>Средства связи</w:t>
      </w:r>
      <w:r>
        <w:rPr>
          <w:b/>
          <w:spacing w:val="-1"/>
          <w:sz w:val="28"/>
        </w:rPr>
        <w:t xml:space="preserve"> </w:t>
      </w:r>
      <w:r>
        <w:rPr>
          <w:b/>
          <w:sz w:val="28"/>
        </w:rPr>
        <w:t xml:space="preserve">и коммуникации. </w:t>
      </w:r>
      <w:r>
        <w:rPr>
          <w:sz w:val="28"/>
        </w:rPr>
        <w:t>Основные виды средств связи. Мобильные устройства. Мессенджеры.</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5"/>
        </w:numPr>
        <w:tabs>
          <w:tab w:val="left" w:pos="1052"/>
        </w:tabs>
        <w:spacing w:before="74"/>
        <w:ind w:hanging="211"/>
        <w:jc w:val="both"/>
        <w:rPr>
          <w:i/>
          <w:sz w:val="28"/>
        </w:rPr>
      </w:pPr>
      <w:r>
        <w:rPr>
          <w:i/>
          <w:spacing w:val="-4"/>
          <w:sz w:val="28"/>
        </w:rPr>
        <w:t>класс</w:t>
      </w:r>
    </w:p>
    <w:p w:rsidR="00B72A0A" w:rsidRDefault="002C54CC">
      <w:pPr>
        <w:pStyle w:val="1"/>
        <w:spacing w:before="3" w:line="240" w:lineRule="auto"/>
        <w:ind w:left="132" w:right="145" w:firstLine="708"/>
      </w:pPr>
      <w:r>
        <w:t>Диагностика практических умений и навыков социально-бытовой ориентировки обучающихся на начало и завершение учебного года.</w:t>
      </w:r>
    </w:p>
    <w:p w:rsidR="00B72A0A" w:rsidRDefault="002C54CC">
      <w:pPr>
        <w:pStyle w:val="a3"/>
        <w:ind w:right="144"/>
      </w:pPr>
      <w:r>
        <w:rPr>
          <w:b/>
        </w:rPr>
        <w:t xml:space="preserve">Личная гигиена и здоровый образ жизни. </w:t>
      </w:r>
      <w:r>
        <w:t>Основы здорового образа</w:t>
      </w:r>
      <w:r>
        <w:rPr>
          <w:spacing w:val="-1"/>
        </w:rPr>
        <w:t xml:space="preserve"> </w:t>
      </w:r>
      <w:r>
        <w:t>жизни и факторы, на него влияющие. Изменения в организме мальчиков и девочек в предпубертатный и пубертатный периоды. Уход за зубами, волосами, глазами. Уход за</w:t>
      </w:r>
      <w:r>
        <w:rPr>
          <w:spacing w:val="-8"/>
        </w:rPr>
        <w:t xml:space="preserve"> </w:t>
      </w:r>
      <w:r>
        <w:t>телом.</w:t>
      </w:r>
      <w:r>
        <w:rPr>
          <w:spacing w:val="-11"/>
        </w:rPr>
        <w:t xml:space="preserve"> </w:t>
      </w:r>
      <w:r>
        <w:t>Навыки</w:t>
      </w:r>
      <w:r>
        <w:rPr>
          <w:spacing w:val="-7"/>
        </w:rPr>
        <w:t xml:space="preserve"> </w:t>
      </w:r>
      <w:r>
        <w:t>ухода</w:t>
      </w:r>
      <w:r>
        <w:rPr>
          <w:spacing w:val="-8"/>
        </w:rPr>
        <w:t xml:space="preserve"> </w:t>
      </w:r>
      <w:r>
        <w:t>за</w:t>
      </w:r>
      <w:r>
        <w:rPr>
          <w:spacing w:val="-8"/>
        </w:rPr>
        <w:t xml:space="preserve"> </w:t>
      </w:r>
      <w:r>
        <w:t>телом.</w:t>
      </w:r>
      <w:r>
        <w:rPr>
          <w:spacing w:val="-8"/>
        </w:rPr>
        <w:t xml:space="preserve"> </w:t>
      </w:r>
      <w:r>
        <w:t>Средства</w:t>
      </w:r>
      <w:r>
        <w:rPr>
          <w:spacing w:val="-8"/>
        </w:rPr>
        <w:t xml:space="preserve"> </w:t>
      </w:r>
      <w:r>
        <w:t>личной</w:t>
      </w:r>
      <w:r>
        <w:rPr>
          <w:spacing w:val="-7"/>
        </w:rPr>
        <w:t xml:space="preserve"> </w:t>
      </w:r>
      <w:r>
        <w:t>гигиены</w:t>
      </w:r>
      <w:r>
        <w:rPr>
          <w:spacing w:val="-10"/>
        </w:rPr>
        <w:t xml:space="preserve"> </w:t>
      </w:r>
      <w:r>
        <w:t>для</w:t>
      </w:r>
      <w:r>
        <w:rPr>
          <w:spacing w:val="-7"/>
        </w:rPr>
        <w:t xml:space="preserve"> </w:t>
      </w:r>
      <w:r>
        <w:t>мальчиков</w:t>
      </w:r>
      <w:r>
        <w:rPr>
          <w:spacing w:val="-11"/>
        </w:rPr>
        <w:t xml:space="preserve"> </w:t>
      </w:r>
      <w:r>
        <w:t>и</w:t>
      </w:r>
      <w:r>
        <w:rPr>
          <w:spacing w:val="-10"/>
        </w:rPr>
        <w:t xml:space="preserve"> </w:t>
      </w:r>
      <w:r>
        <w:t>девочек. Особенности ухода за ногтями для мальчиков и девочек. Уход за ногами. Формирование женственности и мужественности посредством трансляции мужской и женской моделей поведения. Санитарно-гигиенические процедуры. Профилактика потливости. Профилактика кожных, вирусных и бактериальных заболеваний. Хранение и использование средств личной гигиены. Использование косметических средств по уходу и парфюмерии для мальчиков и девочек.</w:t>
      </w:r>
    </w:p>
    <w:p w:rsidR="00B72A0A" w:rsidRDefault="002C54CC">
      <w:pPr>
        <w:pStyle w:val="a3"/>
        <w:spacing w:before="1"/>
        <w:ind w:right="146"/>
      </w:pPr>
      <w:r>
        <w:rPr>
          <w:b/>
        </w:rPr>
        <w:t xml:space="preserve">Одежда и обувь. </w:t>
      </w:r>
      <w:r>
        <w:t>Виды одежды. Назначение одежды, ее соответствие сезону, назначению. Фасон и цвет одежды. Повседневный уход за одеждой и обувью. Уход за одеждой, в зависимости от материала изготовления. Ручная и машинная стирка. Сортировка белья для стирки. Устройство утюга. Приемы глажения одежды из разных материалов. Чистка</w:t>
      </w:r>
      <w:r>
        <w:rPr>
          <w:spacing w:val="-1"/>
        </w:rPr>
        <w:t xml:space="preserve"> </w:t>
      </w:r>
      <w:r>
        <w:t>одежды сухой щеткой. Сезонность одежды, особенности фактур тканей. Хранение одежды и обуви. Приемы застегивания пуговиц, молний, кнопок, крючков без визуального контроля. Средства для ухода за обувью. Чистка обуви. Ремонт одежды (пришивание пуговиц).</w:t>
      </w:r>
    </w:p>
    <w:p w:rsidR="00B72A0A" w:rsidRDefault="002C54CC">
      <w:pPr>
        <w:pStyle w:val="a3"/>
        <w:ind w:right="142"/>
      </w:pPr>
      <w:r>
        <w:rPr>
          <w:b/>
        </w:rPr>
        <w:t xml:space="preserve">Питание. </w:t>
      </w:r>
      <w:r>
        <w:t>Правила техники безопасности при работе с режущими инструментами и приспособлениями. Пользование кухонными принадлежностями и столовыми приборами. Уход за посудой. Обработка продуктов с помощью ножа. Правила</w:t>
      </w:r>
      <w:r>
        <w:rPr>
          <w:spacing w:val="-13"/>
        </w:rPr>
        <w:t xml:space="preserve"> </w:t>
      </w:r>
      <w:r>
        <w:t>техники</w:t>
      </w:r>
      <w:r>
        <w:rPr>
          <w:spacing w:val="-14"/>
        </w:rPr>
        <w:t xml:space="preserve"> </w:t>
      </w:r>
      <w:r>
        <w:t>безопасности</w:t>
      </w:r>
      <w:r>
        <w:rPr>
          <w:spacing w:val="-12"/>
        </w:rPr>
        <w:t xml:space="preserve"> </w:t>
      </w:r>
      <w:r>
        <w:t>при</w:t>
      </w:r>
      <w:r>
        <w:rPr>
          <w:spacing w:val="-12"/>
        </w:rPr>
        <w:t xml:space="preserve"> </w:t>
      </w:r>
      <w:r>
        <w:t>приготовлении</w:t>
      </w:r>
      <w:r>
        <w:rPr>
          <w:spacing w:val="-12"/>
        </w:rPr>
        <w:t xml:space="preserve"> </w:t>
      </w:r>
      <w:r>
        <w:t>пищи.</w:t>
      </w:r>
      <w:r>
        <w:rPr>
          <w:spacing w:val="-12"/>
        </w:rPr>
        <w:t xml:space="preserve"> </w:t>
      </w:r>
      <w:r>
        <w:t>Простейшие</w:t>
      </w:r>
      <w:r>
        <w:rPr>
          <w:spacing w:val="-12"/>
        </w:rPr>
        <w:t xml:space="preserve"> </w:t>
      </w:r>
      <w:r>
        <w:t>блюда.</w:t>
      </w:r>
      <w:r>
        <w:rPr>
          <w:spacing w:val="-13"/>
        </w:rPr>
        <w:t xml:space="preserve"> </w:t>
      </w:r>
      <w:r>
        <w:t>Состав и способы приготовления простейших блюд. Блюда из яиц, молочные каши, сухарики. Приготовление бутербродов, винегрета и простых салатов. Оформление готовых блюд. Заваривание чая. Тифлотехнические средства, используемые приготовлении</w:t>
      </w:r>
      <w:r>
        <w:rPr>
          <w:spacing w:val="-10"/>
        </w:rPr>
        <w:t xml:space="preserve"> </w:t>
      </w:r>
      <w:r>
        <w:t>пищи.</w:t>
      </w:r>
      <w:r>
        <w:rPr>
          <w:spacing w:val="-11"/>
        </w:rPr>
        <w:t xml:space="preserve"> </w:t>
      </w:r>
      <w:r>
        <w:t>Культура</w:t>
      </w:r>
      <w:r>
        <w:rPr>
          <w:spacing w:val="-10"/>
        </w:rPr>
        <w:t xml:space="preserve"> </w:t>
      </w:r>
      <w:r>
        <w:t>питания.</w:t>
      </w:r>
      <w:r>
        <w:rPr>
          <w:spacing w:val="-11"/>
        </w:rPr>
        <w:t xml:space="preserve"> </w:t>
      </w:r>
      <w:r>
        <w:t>Правила</w:t>
      </w:r>
      <w:r>
        <w:rPr>
          <w:spacing w:val="-10"/>
        </w:rPr>
        <w:t xml:space="preserve"> </w:t>
      </w:r>
      <w:r>
        <w:t>сервировки</w:t>
      </w:r>
      <w:r>
        <w:rPr>
          <w:spacing w:val="-10"/>
        </w:rPr>
        <w:t xml:space="preserve"> </w:t>
      </w:r>
      <w:r>
        <w:t>стола</w:t>
      </w:r>
      <w:r>
        <w:rPr>
          <w:spacing w:val="-10"/>
        </w:rPr>
        <w:t xml:space="preserve"> </w:t>
      </w:r>
      <w:r>
        <w:t>для</w:t>
      </w:r>
      <w:r>
        <w:rPr>
          <w:spacing w:val="-10"/>
        </w:rPr>
        <w:t xml:space="preserve"> </w:t>
      </w:r>
      <w:r>
        <w:t>гостей</w:t>
      </w:r>
      <w:r>
        <w:rPr>
          <w:spacing w:val="-10"/>
        </w:rPr>
        <w:t xml:space="preserve"> </w:t>
      </w:r>
      <w:r>
        <w:t xml:space="preserve">(обед, ужин, чаепитие). Виды объектов общественного питания (столовая, кафе, пиццерия, кофейня, пельменные, «Фастфуды»). Культура поведения в местах общественного </w:t>
      </w:r>
      <w:r>
        <w:rPr>
          <w:spacing w:val="-2"/>
        </w:rPr>
        <w:t>питания.</w:t>
      </w:r>
    </w:p>
    <w:p w:rsidR="00B72A0A" w:rsidRDefault="002C54CC">
      <w:pPr>
        <w:pStyle w:val="a3"/>
        <w:spacing w:line="242" w:lineRule="auto"/>
        <w:ind w:right="148"/>
      </w:pPr>
      <w:r>
        <w:rPr>
          <w:b/>
        </w:rPr>
        <w:t>Жилище.</w:t>
      </w:r>
      <w:r>
        <w:rPr>
          <w:b/>
          <w:spacing w:val="-5"/>
        </w:rPr>
        <w:t xml:space="preserve"> </w:t>
      </w:r>
      <w:r>
        <w:t>Влажная</w:t>
      </w:r>
      <w:r>
        <w:rPr>
          <w:spacing w:val="-4"/>
        </w:rPr>
        <w:t xml:space="preserve"> </w:t>
      </w:r>
      <w:r>
        <w:t>уборка</w:t>
      </w:r>
      <w:r>
        <w:rPr>
          <w:spacing w:val="-4"/>
        </w:rPr>
        <w:t xml:space="preserve"> </w:t>
      </w:r>
      <w:r>
        <w:t>квартиры.</w:t>
      </w:r>
      <w:r>
        <w:rPr>
          <w:spacing w:val="-5"/>
        </w:rPr>
        <w:t xml:space="preserve"> </w:t>
      </w:r>
      <w:r>
        <w:t>Сухая</w:t>
      </w:r>
      <w:r>
        <w:rPr>
          <w:spacing w:val="-4"/>
        </w:rPr>
        <w:t xml:space="preserve"> </w:t>
      </w:r>
      <w:r>
        <w:t>уборка</w:t>
      </w:r>
      <w:r>
        <w:rPr>
          <w:spacing w:val="-4"/>
        </w:rPr>
        <w:t xml:space="preserve"> </w:t>
      </w:r>
      <w:r>
        <w:t>квартиры</w:t>
      </w:r>
      <w:r>
        <w:rPr>
          <w:spacing w:val="-4"/>
        </w:rPr>
        <w:t xml:space="preserve"> </w:t>
      </w:r>
      <w:r>
        <w:t>пылесосом.</w:t>
      </w:r>
      <w:r>
        <w:rPr>
          <w:spacing w:val="-6"/>
        </w:rPr>
        <w:t xml:space="preserve"> </w:t>
      </w:r>
      <w:r>
        <w:t>Уход за комнатными растениями. Застилание постели. Смена постельного белья.</w:t>
      </w:r>
    </w:p>
    <w:p w:rsidR="00B72A0A" w:rsidRDefault="002C54CC">
      <w:pPr>
        <w:pStyle w:val="a3"/>
        <w:ind w:right="152"/>
      </w:pPr>
      <w:r>
        <w:rPr>
          <w:b/>
        </w:rPr>
        <w:t xml:space="preserve">Семья. </w:t>
      </w:r>
      <w:r>
        <w:t>Члены семьи. Распределение домашних обязанностей. Посильная помощь близким. Профессиональная и учебная деятельность членов семьи. Уход за домашними животными. Досуг семьи. Семейные праздники и традиции.</w:t>
      </w:r>
    </w:p>
    <w:p w:rsidR="00B72A0A" w:rsidRDefault="002C54CC">
      <w:pPr>
        <w:pStyle w:val="a3"/>
        <w:ind w:right="149"/>
      </w:pPr>
      <w:r>
        <w:rPr>
          <w:b/>
        </w:rPr>
        <w:t>Коммуникативная культура</w:t>
      </w:r>
      <w:r>
        <w:t>. Преодоление навязчивых движений. Общение. Вежливость и культура диалога. Особенности общения со сверстниками и детьми младшего</w:t>
      </w:r>
      <w:r>
        <w:rPr>
          <w:spacing w:val="-7"/>
        </w:rPr>
        <w:t xml:space="preserve"> </w:t>
      </w:r>
      <w:r>
        <w:t>возраста.</w:t>
      </w:r>
      <w:r>
        <w:rPr>
          <w:spacing w:val="-11"/>
        </w:rPr>
        <w:t xml:space="preserve"> </w:t>
      </w:r>
      <w:r>
        <w:t>Формы</w:t>
      </w:r>
      <w:r>
        <w:rPr>
          <w:spacing w:val="-7"/>
        </w:rPr>
        <w:t xml:space="preserve"> </w:t>
      </w:r>
      <w:r>
        <w:t>обращения</w:t>
      </w:r>
      <w:r>
        <w:rPr>
          <w:spacing w:val="-7"/>
        </w:rPr>
        <w:t xml:space="preserve"> </w:t>
      </w:r>
      <w:r>
        <w:t>с</w:t>
      </w:r>
      <w:r>
        <w:rPr>
          <w:spacing w:val="-10"/>
        </w:rPr>
        <w:t xml:space="preserve"> </w:t>
      </w:r>
      <w:r>
        <w:t>просьбой</w:t>
      </w:r>
      <w:r>
        <w:rPr>
          <w:spacing w:val="-10"/>
        </w:rPr>
        <w:t xml:space="preserve"> </w:t>
      </w:r>
      <w:r>
        <w:t>к</w:t>
      </w:r>
      <w:r>
        <w:rPr>
          <w:spacing w:val="-7"/>
        </w:rPr>
        <w:t xml:space="preserve"> </w:t>
      </w:r>
      <w:r>
        <w:t>сверстнику</w:t>
      </w:r>
      <w:r>
        <w:rPr>
          <w:spacing w:val="-7"/>
        </w:rPr>
        <w:t xml:space="preserve"> </w:t>
      </w:r>
      <w:r>
        <w:t>и</w:t>
      </w:r>
      <w:r>
        <w:rPr>
          <w:spacing w:val="-7"/>
        </w:rPr>
        <w:t xml:space="preserve"> </w:t>
      </w:r>
      <w:r>
        <w:t>взрослому.</w:t>
      </w:r>
      <w:r>
        <w:rPr>
          <w:spacing w:val="-8"/>
        </w:rPr>
        <w:t xml:space="preserve"> </w:t>
      </w:r>
      <w:r>
        <w:t>Уход</w:t>
      </w:r>
      <w:r>
        <w:rPr>
          <w:spacing w:val="-7"/>
        </w:rPr>
        <w:t xml:space="preserve"> </w:t>
      </w:r>
      <w:r>
        <w:t>за младшими членами семьи. Правила поведения в общественных местах при посещении кинотеатра, музея, библиотеки.</w:t>
      </w:r>
    </w:p>
    <w:p w:rsidR="00B72A0A" w:rsidRDefault="002C54CC">
      <w:pPr>
        <w:pStyle w:val="a3"/>
        <w:ind w:right="152"/>
      </w:pPr>
      <w:r>
        <w:rPr>
          <w:b/>
        </w:rPr>
        <w:t xml:space="preserve">Транспорт. </w:t>
      </w:r>
      <w:r>
        <w:t>Виды транспорта. Различение видов транспорта на слух. Проезд, ориентировка</w:t>
      </w:r>
      <w:r>
        <w:rPr>
          <w:spacing w:val="-4"/>
        </w:rPr>
        <w:t xml:space="preserve"> </w:t>
      </w:r>
      <w:r>
        <w:t>и</w:t>
      </w:r>
      <w:r>
        <w:rPr>
          <w:spacing w:val="-7"/>
        </w:rPr>
        <w:t xml:space="preserve"> </w:t>
      </w:r>
      <w:r>
        <w:t>поведение</w:t>
      </w:r>
      <w:r>
        <w:rPr>
          <w:spacing w:val="-4"/>
        </w:rPr>
        <w:t xml:space="preserve"> </w:t>
      </w:r>
      <w:r>
        <w:t>в</w:t>
      </w:r>
      <w:r>
        <w:rPr>
          <w:spacing w:val="-5"/>
        </w:rPr>
        <w:t xml:space="preserve"> </w:t>
      </w:r>
      <w:r>
        <w:t>транспорте.</w:t>
      </w:r>
      <w:r>
        <w:rPr>
          <w:spacing w:val="-5"/>
        </w:rPr>
        <w:t xml:space="preserve"> </w:t>
      </w:r>
      <w:r>
        <w:t>Правила</w:t>
      </w:r>
      <w:r>
        <w:rPr>
          <w:spacing w:val="-4"/>
        </w:rPr>
        <w:t xml:space="preserve"> </w:t>
      </w:r>
      <w:r>
        <w:t>речевого</w:t>
      </w:r>
      <w:r>
        <w:rPr>
          <w:spacing w:val="-6"/>
        </w:rPr>
        <w:t xml:space="preserve"> </w:t>
      </w:r>
      <w:r>
        <w:t>и</w:t>
      </w:r>
      <w:r>
        <w:rPr>
          <w:spacing w:val="-4"/>
        </w:rPr>
        <w:t xml:space="preserve"> </w:t>
      </w:r>
      <w:r>
        <w:t>поведенческого</w:t>
      </w:r>
      <w:r>
        <w:rPr>
          <w:spacing w:val="-3"/>
        </w:rPr>
        <w:t xml:space="preserve"> </w:t>
      </w:r>
      <w:r>
        <w:t>этикета в транспорте. Профессии людей в транспортных предприятиях.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rPr>
          <w:b/>
        </w:rPr>
        <w:t xml:space="preserve">Торговля. </w:t>
      </w:r>
      <w:r>
        <w:t>Назначение денег. Различение российских монет и банкнот. Безопасность наличных и безналичных расчетов. Размещение и удобное хранение наличных</w:t>
      </w:r>
      <w:r>
        <w:rPr>
          <w:spacing w:val="-18"/>
        </w:rPr>
        <w:t xml:space="preserve"> </w:t>
      </w:r>
      <w:r>
        <w:t>средств,</w:t>
      </w:r>
      <w:r>
        <w:rPr>
          <w:spacing w:val="-17"/>
        </w:rPr>
        <w:t xml:space="preserve"> </w:t>
      </w:r>
      <w:r>
        <w:t>банковских</w:t>
      </w:r>
      <w:r>
        <w:rPr>
          <w:spacing w:val="-18"/>
        </w:rPr>
        <w:t xml:space="preserve"> </w:t>
      </w:r>
      <w:r>
        <w:t>карт.</w:t>
      </w:r>
      <w:r>
        <w:rPr>
          <w:spacing w:val="-17"/>
        </w:rPr>
        <w:t xml:space="preserve"> </w:t>
      </w:r>
      <w:r>
        <w:t>Предприятия</w:t>
      </w:r>
      <w:r>
        <w:rPr>
          <w:spacing w:val="-18"/>
        </w:rPr>
        <w:t xml:space="preserve"> </w:t>
      </w:r>
      <w:r>
        <w:t>торговли.</w:t>
      </w:r>
      <w:r>
        <w:rPr>
          <w:spacing w:val="-17"/>
        </w:rPr>
        <w:t xml:space="preserve"> </w:t>
      </w:r>
      <w:r>
        <w:t>Виды</w:t>
      </w:r>
      <w:r>
        <w:rPr>
          <w:spacing w:val="-18"/>
        </w:rPr>
        <w:t xml:space="preserve"> </w:t>
      </w:r>
      <w:r>
        <w:t>объектов</w:t>
      </w:r>
      <w:r>
        <w:rPr>
          <w:spacing w:val="-17"/>
        </w:rPr>
        <w:t xml:space="preserve"> </w:t>
      </w:r>
      <w:r>
        <w:t>торговли. Виды магазинов, отделов, товаров. Размещение товаров в магазине. Особенности размещения продовольственных товаров. Вежливое обращение за помощью. Определение местоположения кассы. Оплата наличными и безналичными деньгами. Упаковка приобретенных товаров для удобной транспортировки.</w:t>
      </w:r>
    </w:p>
    <w:p w:rsidR="00B72A0A" w:rsidRDefault="002C54CC">
      <w:pPr>
        <w:pStyle w:val="a3"/>
        <w:spacing w:before="3"/>
        <w:ind w:right="142"/>
      </w:pPr>
      <w:r>
        <w:rPr>
          <w:b/>
        </w:rPr>
        <w:t>Основы медицинских знаний</w:t>
      </w:r>
      <w:r>
        <w:t>. Медицинская помощь. Оказание первой помощи при порезах, ожогах, обморожениях, ушибах. Профилактика тепловых и солнечных</w:t>
      </w:r>
      <w:r>
        <w:rPr>
          <w:spacing w:val="-13"/>
        </w:rPr>
        <w:t xml:space="preserve"> </w:t>
      </w:r>
      <w:r>
        <w:t>ударов.</w:t>
      </w:r>
      <w:r>
        <w:rPr>
          <w:spacing w:val="-15"/>
        </w:rPr>
        <w:t xml:space="preserve"> </w:t>
      </w:r>
      <w:r>
        <w:t>Специализация</w:t>
      </w:r>
      <w:r>
        <w:rPr>
          <w:spacing w:val="-13"/>
        </w:rPr>
        <w:t xml:space="preserve"> </w:t>
      </w:r>
      <w:r>
        <w:t>врачей.</w:t>
      </w:r>
      <w:r>
        <w:rPr>
          <w:spacing w:val="-14"/>
        </w:rPr>
        <w:t xml:space="preserve"> </w:t>
      </w:r>
      <w:r>
        <w:t>Государственные</w:t>
      </w:r>
      <w:r>
        <w:rPr>
          <w:spacing w:val="-13"/>
        </w:rPr>
        <w:t xml:space="preserve"> </w:t>
      </w:r>
      <w:r>
        <w:t>и</w:t>
      </w:r>
      <w:r>
        <w:rPr>
          <w:spacing w:val="-13"/>
        </w:rPr>
        <w:t xml:space="preserve"> </w:t>
      </w:r>
      <w:r>
        <w:t>частные</w:t>
      </w:r>
      <w:r>
        <w:rPr>
          <w:spacing w:val="-13"/>
        </w:rPr>
        <w:t xml:space="preserve"> </w:t>
      </w:r>
      <w:r>
        <w:t>поликлиники. Посещение поликлиники. Вызов врача.</w:t>
      </w:r>
    </w:p>
    <w:p w:rsidR="00B72A0A" w:rsidRDefault="002C54CC">
      <w:pPr>
        <w:pStyle w:val="a3"/>
        <w:ind w:right="143"/>
      </w:pPr>
      <w:r>
        <w:rPr>
          <w:b/>
        </w:rPr>
        <w:t>Средства связи</w:t>
      </w:r>
      <w:r>
        <w:rPr>
          <w:b/>
          <w:spacing w:val="-1"/>
        </w:rPr>
        <w:t xml:space="preserve"> </w:t>
      </w:r>
      <w:r>
        <w:rPr>
          <w:b/>
        </w:rPr>
        <w:t xml:space="preserve">и коммуникации. </w:t>
      </w:r>
      <w:r>
        <w:t>Основные виды средств связи. Мобильные устройства.</w:t>
      </w:r>
      <w:r>
        <w:rPr>
          <w:spacing w:val="40"/>
        </w:rPr>
        <w:t xml:space="preserve"> </w:t>
      </w:r>
      <w:r>
        <w:t>Программы экранного невизуального доступа. Электронные подписи и графические ключи. Стандартная клавиатура (смартфон, терминалы, банкоматы). Мессенджеры.</w:t>
      </w:r>
      <w:r>
        <w:rPr>
          <w:spacing w:val="-6"/>
        </w:rPr>
        <w:t xml:space="preserve"> </w:t>
      </w:r>
      <w:r>
        <w:t>Знакомство</w:t>
      </w:r>
      <w:r>
        <w:rPr>
          <w:spacing w:val="-4"/>
        </w:rPr>
        <w:t xml:space="preserve"> </w:t>
      </w:r>
      <w:r>
        <w:t>с</w:t>
      </w:r>
      <w:r>
        <w:rPr>
          <w:spacing w:val="-3"/>
        </w:rPr>
        <w:t xml:space="preserve"> </w:t>
      </w:r>
      <w:r>
        <w:t>возможностями</w:t>
      </w:r>
      <w:r>
        <w:rPr>
          <w:spacing w:val="-5"/>
        </w:rPr>
        <w:t xml:space="preserve"> </w:t>
      </w:r>
      <w:r>
        <w:t>использования</w:t>
      </w:r>
      <w:r>
        <w:rPr>
          <w:spacing w:val="-7"/>
        </w:rPr>
        <w:t xml:space="preserve"> </w:t>
      </w:r>
      <w:r>
        <w:t>видеокамеры</w:t>
      </w:r>
      <w:r>
        <w:rPr>
          <w:spacing w:val="-5"/>
        </w:rPr>
        <w:t xml:space="preserve"> </w:t>
      </w:r>
      <w:r>
        <w:t>смартфона для увеличения рассматриваемых объектов, программами определения купюр «Tap TapSee», программой «Be My Eyes», программами определения купюр.</w:t>
      </w:r>
    </w:p>
    <w:p w:rsidR="00B72A0A" w:rsidRDefault="002C54CC">
      <w:pPr>
        <w:pStyle w:val="a3"/>
        <w:ind w:right="150"/>
      </w:pPr>
      <w:r>
        <w:rPr>
          <w:b/>
        </w:rPr>
        <w:t xml:space="preserve">Выбор профессии и трудоустройство. </w:t>
      </w:r>
      <w:r>
        <w:t>Известные и знаменитые люди с нарушениями зрения, которые смогли стать успешными и достигнуть высоких результатов в своих профессиях: музыканты, политики и т.д. Примеры трудоустройства выпускников школы.</w:t>
      </w:r>
    </w:p>
    <w:p w:rsidR="00B72A0A" w:rsidRDefault="002C54CC">
      <w:pPr>
        <w:pStyle w:val="a4"/>
        <w:numPr>
          <w:ilvl w:val="0"/>
          <w:numId w:val="15"/>
        </w:numPr>
        <w:tabs>
          <w:tab w:val="left" w:pos="1052"/>
        </w:tabs>
        <w:ind w:hanging="211"/>
        <w:jc w:val="both"/>
        <w:rPr>
          <w:i/>
          <w:sz w:val="28"/>
        </w:rPr>
      </w:pPr>
      <w:r>
        <w:rPr>
          <w:i/>
          <w:spacing w:val="-4"/>
          <w:sz w:val="28"/>
        </w:rPr>
        <w:t>класс</w:t>
      </w:r>
    </w:p>
    <w:p w:rsidR="00B72A0A" w:rsidRDefault="002C54CC">
      <w:pPr>
        <w:pStyle w:val="1"/>
        <w:spacing w:line="240" w:lineRule="auto"/>
        <w:ind w:left="132" w:right="145" w:firstLine="708"/>
      </w:pPr>
      <w:r>
        <w:t>Диагностика практических умений и навыков социально-бытовой ориентировки обучающихся на начало и завершение учебного года.</w:t>
      </w:r>
    </w:p>
    <w:p w:rsidR="00B72A0A" w:rsidRDefault="002C54CC">
      <w:pPr>
        <w:pStyle w:val="a3"/>
        <w:ind w:right="142"/>
      </w:pPr>
      <w:r>
        <w:rPr>
          <w:b/>
        </w:rPr>
        <w:t xml:space="preserve">Личная гигиена и здоровый образ жизни. </w:t>
      </w:r>
      <w:r>
        <w:t>Ведение здорового образа жизни. Воспитание</w:t>
      </w:r>
      <w:r>
        <w:rPr>
          <w:spacing w:val="-3"/>
        </w:rPr>
        <w:t xml:space="preserve"> </w:t>
      </w:r>
      <w:r>
        <w:t>потребности</w:t>
      </w:r>
      <w:r>
        <w:rPr>
          <w:spacing w:val="-3"/>
        </w:rPr>
        <w:t xml:space="preserve"> </w:t>
      </w:r>
      <w:r>
        <w:t>к</w:t>
      </w:r>
      <w:r>
        <w:rPr>
          <w:spacing w:val="-4"/>
        </w:rPr>
        <w:t xml:space="preserve"> </w:t>
      </w:r>
      <w:r>
        <w:t>ведению</w:t>
      </w:r>
      <w:r>
        <w:rPr>
          <w:spacing w:val="-4"/>
        </w:rPr>
        <w:t xml:space="preserve"> </w:t>
      </w:r>
      <w:r>
        <w:t>здорового</w:t>
      </w:r>
      <w:r>
        <w:rPr>
          <w:spacing w:val="-2"/>
        </w:rPr>
        <w:t xml:space="preserve"> </w:t>
      </w:r>
      <w:r>
        <w:t>образа</w:t>
      </w:r>
      <w:r>
        <w:rPr>
          <w:spacing w:val="-7"/>
        </w:rPr>
        <w:t xml:space="preserve"> </w:t>
      </w:r>
      <w:r>
        <w:t>жизни.</w:t>
      </w:r>
      <w:r>
        <w:rPr>
          <w:spacing w:val="-4"/>
        </w:rPr>
        <w:t xml:space="preserve"> </w:t>
      </w:r>
      <w:r>
        <w:t>Изменения</w:t>
      </w:r>
      <w:r>
        <w:rPr>
          <w:spacing w:val="-3"/>
        </w:rPr>
        <w:t xml:space="preserve"> </w:t>
      </w:r>
      <w:r>
        <w:t>в</w:t>
      </w:r>
      <w:r>
        <w:rPr>
          <w:spacing w:val="-5"/>
        </w:rPr>
        <w:t xml:space="preserve"> </w:t>
      </w:r>
      <w:r>
        <w:t>организме мальчиков и девочек в предпубертатный и пубертатный периоды. Средства личной гигиены. Формирование женственности и мужественности. Санитарно- гигиенические процедуры. Профилактика потливости. Профилактика кожных, вирусных и бактериальных заболеваний. Разнообразные туалетные принадлежности по уходу за руками, лицом, волосами, зубами. Условия и места хранения индивидуальных наборов туалетных принадлежностей. Туалетные принадлежности для мальчиков и девочек.</w:t>
      </w:r>
    </w:p>
    <w:p w:rsidR="00B72A0A" w:rsidRDefault="002C54CC">
      <w:pPr>
        <w:pStyle w:val="a3"/>
        <w:spacing w:before="1"/>
        <w:ind w:right="146"/>
      </w:pPr>
      <w:r>
        <w:rPr>
          <w:b/>
        </w:rPr>
        <w:t xml:space="preserve">Одежда и обувь. </w:t>
      </w:r>
      <w:r>
        <w:t>Виды одежды. Назначение одежды, ее соответствие сезону, назначению. Фасон и цвет одежды. Повседневный уход за одеждой и обувью. Уход за одеждой, в зависимости от материала изготовления. Устройство утюга. Приемы глажения одежды из разных материалов. Глажение хлопчатобумажной футболки. Назначение</w:t>
      </w:r>
      <w:r>
        <w:rPr>
          <w:spacing w:val="-3"/>
        </w:rPr>
        <w:t xml:space="preserve"> </w:t>
      </w:r>
      <w:r>
        <w:t>и</w:t>
      </w:r>
      <w:r>
        <w:rPr>
          <w:spacing w:val="-3"/>
        </w:rPr>
        <w:t xml:space="preserve"> </w:t>
      </w:r>
      <w:r>
        <w:t>устройство</w:t>
      </w:r>
      <w:r>
        <w:rPr>
          <w:spacing w:val="-3"/>
        </w:rPr>
        <w:t xml:space="preserve"> </w:t>
      </w:r>
      <w:r>
        <w:t>стиральной</w:t>
      </w:r>
      <w:r>
        <w:rPr>
          <w:spacing w:val="-3"/>
        </w:rPr>
        <w:t xml:space="preserve"> </w:t>
      </w:r>
      <w:r>
        <w:t>машины.</w:t>
      </w:r>
      <w:r>
        <w:rPr>
          <w:spacing w:val="-3"/>
        </w:rPr>
        <w:t xml:space="preserve"> </w:t>
      </w:r>
      <w:r>
        <w:t>Сортировка</w:t>
      </w:r>
      <w:r>
        <w:rPr>
          <w:spacing w:val="-3"/>
        </w:rPr>
        <w:t xml:space="preserve"> </w:t>
      </w:r>
      <w:r>
        <w:t>белья.</w:t>
      </w:r>
      <w:r>
        <w:rPr>
          <w:spacing w:val="-3"/>
        </w:rPr>
        <w:t xml:space="preserve"> </w:t>
      </w:r>
      <w:r>
        <w:t>Машинная</w:t>
      </w:r>
      <w:r>
        <w:rPr>
          <w:spacing w:val="-2"/>
        </w:rPr>
        <w:t xml:space="preserve"> </w:t>
      </w:r>
      <w:r>
        <w:t>стирка. Стирка</w:t>
      </w:r>
      <w:r>
        <w:rPr>
          <w:spacing w:val="-6"/>
        </w:rPr>
        <w:t xml:space="preserve"> </w:t>
      </w:r>
      <w:r>
        <w:t>изделий</w:t>
      </w:r>
      <w:r>
        <w:rPr>
          <w:spacing w:val="-6"/>
        </w:rPr>
        <w:t xml:space="preserve"> </w:t>
      </w:r>
      <w:r>
        <w:t>с</w:t>
      </w:r>
      <w:r>
        <w:rPr>
          <w:spacing w:val="-6"/>
        </w:rPr>
        <w:t xml:space="preserve"> </w:t>
      </w:r>
      <w:r>
        <w:t>пуговицами</w:t>
      </w:r>
      <w:r>
        <w:rPr>
          <w:spacing w:val="-6"/>
        </w:rPr>
        <w:t xml:space="preserve"> </w:t>
      </w:r>
      <w:r>
        <w:t>и</w:t>
      </w:r>
      <w:r>
        <w:rPr>
          <w:spacing w:val="-6"/>
        </w:rPr>
        <w:t xml:space="preserve"> </w:t>
      </w:r>
      <w:r>
        <w:t>карманами.</w:t>
      </w:r>
      <w:r>
        <w:rPr>
          <w:spacing w:val="-6"/>
        </w:rPr>
        <w:t xml:space="preserve"> </w:t>
      </w:r>
      <w:r>
        <w:t>Назначение</w:t>
      </w:r>
      <w:r>
        <w:rPr>
          <w:spacing w:val="-6"/>
        </w:rPr>
        <w:t xml:space="preserve"> </w:t>
      </w:r>
      <w:r>
        <w:t>и</w:t>
      </w:r>
      <w:r>
        <w:rPr>
          <w:spacing w:val="-6"/>
        </w:rPr>
        <w:t xml:space="preserve"> </w:t>
      </w:r>
      <w:r>
        <w:t>использование</w:t>
      </w:r>
      <w:r>
        <w:rPr>
          <w:spacing w:val="-6"/>
        </w:rPr>
        <w:t xml:space="preserve"> </w:t>
      </w:r>
      <w:r>
        <w:t>гладильной машины. Хранение и сортировка одежды и обуви. Сезонность одежды, особенности фактур тканей. Хранение одежды и обуви. Приемы застегивания пуговиц, молний, кнопок, крючков без визуального контроля. Одежда для мальчиков и девочек: основные</w:t>
      </w:r>
      <w:r>
        <w:rPr>
          <w:spacing w:val="-17"/>
        </w:rPr>
        <w:t xml:space="preserve"> </w:t>
      </w:r>
      <w:r>
        <w:t>различия,</w:t>
      </w:r>
      <w:r>
        <w:rPr>
          <w:spacing w:val="-17"/>
        </w:rPr>
        <w:t xml:space="preserve"> </w:t>
      </w:r>
      <w:r>
        <w:t>мужские</w:t>
      </w:r>
      <w:r>
        <w:rPr>
          <w:spacing w:val="-15"/>
        </w:rPr>
        <w:t xml:space="preserve"> </w:t>
      </w:r>
      <w:r>
        <w:t>и</w:t>
      </w:r>
      <w:r>
        <w:rPr>
          <w:spacing w:val="-17"/>
        </w:rPr>
        <w:t xml:space="preserve"> </w:t>
      </w:r>
      <w:r>
        <w:t>женские</w:t>
      </w:r>
      <w:r>
        <w:rPr>
          <w:spacing w:val="-17"/>
        </w:rPr>
        <w:t xml:space="preserve"> </w:t>
      </w:r>
      <w:r>
        <w:t>стили</w:t>
      </w:r>
      <w:r>
        <w:rPr>
          <w:spacing w:val="-16"/>
        </w:rPr>
        <w:t xml:space="preserve"> </w:t>
      </w:r>
      <w:r>
        <w:t>одежды.</w:t>
      </w:r>
      <w:r>
        <w:rPr>
          <w:spacing w:val="-18"/>
        </w:rPr>
        <w:t xml:space="preserve"> </w:t>
      </w:r>
      <w:r>
        <w:t>Средства</w:t>
      </w:r>
      <w:r>
        <w:rPr>
          <w:spacing w:val="-14"/>
        </w:rPr>
        <w:t xml:space="preserve"> </w:t>
      </w:r>
      <w:r>
        <w:t>для</w:t>
      </w:r>
      <w:r>
        <w:rPr>
          <w:spacing w:val="-17"/>
        </w:rPr>
        <w:t xml:space="preserve"> </w:t>
      </w:r>
      <w:r>
        <w:t>ухода</w:t>
      </w:r>
      <w:r>
        <w:rPr>
          <w:spacing w:val="-17"/>
        </w:rPr>
        <w:t xml:space="preserve"> </w:t>
      </w:r>
      <w:r>
        <w:t>за</w:t>
      </w:r>
      <w:r>
        <w:rPr>
          <w:spacing w:val="-18"/>
        </w:rPr>
        <w:t xml:space="preserve"> </w:t>
      </w:r>
      <w:r>
        <w:t>обувью. Чистка обуви. Ремонт одежды. Пришивание плоских пуговиц и пуговиц на ножке.</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rPr>
          <w:b/>
        </w:rPr>
        <w:t>Питание.</w:t>
      </w:r>
      <w:r>
        <w:rPr>
          <w:b/>
          <w:spacing w:val="-17"/>
        </w:rPr>
        <w:t xml:space="preserve"> </w:t>
      </w:r>
      <w:r>
        <w:t>Здоровое</w:t>
      </w:r>
      <w:r>
        <w:rPr>
          <w:spacing w:val="-18"/>
        </w:rPr>
        <w:t xml:space="preserve"> </w:t>
      </w:r>
      <w:r>
        <w:t>и</w:t>
      </w:r>
      <w:r>
        <w:rPr>
          <w:spacing w:val="-15"/>
        </w:rPr>
        <w:t xml:space="preserve"> </w:t>
      </w:r>
      <w:r>
        <w:t>сбалансированное</w:t>
      </w:r>
      <w:r>
        <w:rPr>
          <w:spacing w:val="-17"/>
        </w:rPr>
        <w:t xml:space="preserve"> </w:t>
      </w:r>
      <w:r>
        <w:t>питание.</w:t>
      </w:r>
      <w:r>
        <w:rPr>
          <w:spacing w:val="-17"/>
        </w:rPr>
        <w:t xml:space="preserve"> </w:t>
      </w:r>
      <w:r>
        <w:t>Нормы</w:t>
      </w:r>
      <w:r>
        <w:rPr>
          <w:spacing w:val="-16"/>
        </w:rPr>
        <w:t xml:space="preserve"> </w:t>
      </w:r>
      <w:r>
        <w:t>потребления.</w:t>
      </w:r>
      <w:r>
        <w:rPr>
          <w:spacing w:val="-9"/>
        </w:rPr>
        <w:t xml:space="preserve"> </w:t>
      </w:r>
      <w:r>
        <w:t>Правила техники безопасности при эксплуатации плиты. Тепловая обработка продуктов. Приготовление из полуфабрикатов: овощное рагу, пельмени/ вареники. Суп с фрикадельками, суп из рыбной/мясной консервы. Простая выпечка: лепешка, домашнее печенье. Национальные блюда. Приготовление пиццы, «Шарлотки» с яблоками.</w:t>
      </w:r>
      <w:r>
        <w:rPr>
          <w:spacing w:val="40"/>
        </w:rPr>
        <w:t xml:space="preserve"> </w:t>
      </w:r>
      <w:r>
        <w:rPr>
          <w:b/>
        </w:rPr>
        <w:t xml:space="preserve">Тифлотехнические средства, используемые в приготовлении пищи. </w:t>
      </w:r>
      <w:r>
        <w:t>Виды объектов общественного питания (столовая, кафе, ресторан, пиццерия, кофейня, пельменные, «Фастфуды»). Культура поведения в местах общественного питания.</w:t>
      </w:r>
      <w:r>
        <w:rPr>
          <w:spacing w:val="-13"/>
        </w:rPr>
        <w:t xml:space="preserve"> </w:t>
      </w:r>
      <w:r>
        <w:t>Правила</w:t>
      </w:r>
      <w:r>
        <w:rPr>
          <w:spacing w:val="-12"/>
        </w:rPr>
        <w:t xml:space="preserve"> </w:t>
      </w:r>
      <w:r>
        <w:t>сервировки</w:t>
      </w:r>
      <w:r>
        <w:rPr>
          <w:spacing w:val="-11"/>
        </w:rPr>
        <w:t xml:space="preserve"> </w:t>
      </w:r>
      <w:r>
        <w:t>стола</w:t>
      </w:r>
      <w:r>
        <w:rPr>
          <w:spacing w:val="-15"/>
        </w:rPr>
        <w:t xml:space="preserve"> </w:t>
      </w:r>
      <w:r>
        <w:t>для</w:t>
      </w:r>
      <w:r>
        <w:rPr>
          <w:spacing w:val="-14"/>
        </w:rPr>
        <w:t xml:space="preserve"> </w:t>
      </w:r>
      <w:r>
        <w:t>себя,</w:t>
      </w:r>
      <w:r>
        <w:rPr>
          <w:spacing w:val="-13"/>
        </w:rPr>
        <w:t xml:space="preserve"> </w:t>
      </w:r>
      <w:r>
        <w:t>семьи</w:t>
      </w:r>
      <w:r>
        <w:rPr>
          <w:spacing w:val="-14"/>
        </w:rPr>
        <w:t xml:space="preserve"> </w:t>
      </w:r>
      <w:r>
        <w:t>и</w:t>
      </w:r>
      <w:r>
        <w:rPr>
          <w:spacing w:val="-12"/>
        </w:rPr>
        <w:t xml:space="preserve"> </w:t>
      </w:r>
      <w:r>
        <w:t>гостей</w:t>
      </w:r>
      <w:r>
        <w:rPr>
          <w:spacing w:val="-14"/>
        </w:rPr>
        <w:t xml:space="preserve"> </w:t>
      </w:r>
      <w:r>
        <w:t>(завтрак,</w:t>
      </w:r>
      <w:r>
        <w:rPr>
          <w:spacing w:val="-13"/>
        </w:rPr>
        <w:t xml:space="preserve"> </w:t>
      </w:r>
      <w:r>
        <w:t>второй</w:t>
      </w:r>
      <w:r>
        <w:rPr>
          <w:spacing w:val="-12"/>
        </w:rPr>
        <w:t xml:space="preserve"> </w:t>
      </w:r>
      <w:r>
        <w:t>завтрак, обед, полдник, ужин, перекусы). Культура приема пищи разной консистенции. Столовый</w:t>
      </w:r>
      <w:r>
        <w:rPr>
          <w:spacing w:val="-18"/>
        </w:rPr>
        <w:t xml:space="preserve"> </w:t>
      </w:r>
      <w:r>
        <w:t>этикет</w:t>
      </w:r>
      <w:r>
        <w:rPr>
          <w:spacing w:val="-17"/>
        </w:rPr>
        <w:t xml:space="preserve"> </w:t>
      </w:r>
      <w:r>
        <w:t>(правила</w:t>
      </w:r>
      <w:r>
        <w:rPr>
          <w:spacing w:val="-18"/>
        </w:rPr>
        <w:t xml:space="preserve"> </w:t>
      </w:r>
      <w:r>
        <w:t>поведения</w:t>
      </w:r>
      <w:r>
        <w:rPr>
          <w:spacing w:val="-17"/>
        </w:rPr>
        <w:t xml:space="preserve"> </w:t>
      </w:r>
      <w:r>
        <w:t>за</w:t>
      </w:r>
      <w:r>
        <w:rPr>
          <w:spacing w:val="-18"/>
        </w:rPr>
        <w:t xml:space="preserve"> </w:t>
      </w:r>
      <w:r>
        <w:t>столом,</w:t>
      </w:r>
      <w:r>
        <w:rPr>
          <w:spacing w:val="-17"/>
        </w:rPr>
        <w:t xml:space="preserve"> </w:t>
      </w:r>
      <w:r>
        <w:t>что</w:t>
      </w:r>
      <w:r>
        <w:rPr>
          <w:spacing w:val="-18"/>
        </w:rPr>
        <w:t xml:space="preserve"> </w:t>
      </w:r>
      <w:r>
        <w:t>и</w:t>
      </w:r>
      <w:r>
        <w:rPr>
          <w:spacing w:val="-17"/>
        </w:rPr>
        <w:t xml:space="preserve"> </w:t>
      </w:r>
      <w:r>
        <w:t>как</w:t>
      </w:r>
      <w:r>
        <w:rPr>
          <w:spacing w:val="-18"/>
        </w:rPr>
        <w:t xml:space="preserve"> </w:t>
      </w:r>
      <w:r>
        <w:t>едят,</w:t>
      </w:r>
      <w:r>
        <w:rPr>
          <w:spacing w:val="-17"/>
        </w:rPr>
        <w:t xml:space="preserve"> </w:t>
      </w:r>
      <w:r>
        <w:t>сервировка</w:t>
      </w:r>
      <w:r>
        <w:rPr>
          <w:spacing w:val="-18"/>
        </w:rPr>
        <w:t xml:space="preserve"> </w:t>
      </w:r>
      <w:r>
        <w:t>и</w:t>
      </w:r>
      <w:r>
        <w:rPr>
          <w:spacing w:val="-17"/>
        </w:rPr>
        <w:t xml:space="preserve"> </w:t>
      </w:r>
      <w:r>
        <w:t>приборы, тематика и культура общения).</w:t>
      </w:r>
    </w:p>
    <w:p w:rsidR="00B72A0A" w:rsidRDefault="002C54CC">
      <w:pPr>
        <w:pStyle w:val="a3"/>
        <w:spacing w:before="2"/>
        <w:ind w:right="145"/>
      </w:pPr>
      <w:r>
        <w:rPr>
          <w:b/>
        </w:rPr>
        <w:t xml:space="preserve">Жилище </w:t>
      </w:r>
      <w:r>
        <w:t>Влажная уборка квартиры. Сухая уборка квартиры пылесосом. Мелкий</w:t>
      </w:r>
      <w:r>
        <w:rPr>
          <w:spacing w:val="-5"/>
        </w:rPr>
        <w:t xml:space="preserve"> </w:t>
      </w:r>
      <w:r>
        <w:t>ремонт</w:t>
      </w:r>
      <w:r>
        <w:rPr>
          <w:spacing w:val="-6"/>
        </w:rPr>
        <w:t xml:space="preserve"> </w:t>
      </w:r>
      <w:r>
        <w:t>в</w:t>
      </w:r>
      <w:r>
        <w:rPr>
          <w:spacing w:val="-6"/>
        </w:rPr>
        <w:t xml:space="preserve"> </w:t>
      </w:r>
      <w:r>
        <w:t>квартире.</w:t>
      </w:r>
      <w:r>
        <w:rPr>
          <w:spacing w:val="-6"/>
        </w:rPr>
        <w:t xml:space="preserve"> </w:t>
      </w:r>
      <w:r>
        <w:t>Уход</w:t>
      </w:r>
      <w:r>
        <w:rPr>
          <w:spacing w:val="-4"/>
        </w:rPr>
        <w:t xml:space="preserve"> </w:t>
      </w:r>
      <w:r>
        <w:t>за</w:t>
      </w:r>
      <w:r>
        <w:rPr>
          <w:spacing w:val="-6"/>
        </w:rPr>
        <w:t xml:space="preserve"> </w:t>
      </w:r>
      <w:r>
        <w:t>местами</w:t>
      </w:r>
      <w:r>
        <w:rPr>
          <w:spacing w:val="-5"/>
        </w:rPr>
        <w:t xml:space="preserve"> </w:t>
      </w:r>
      <w:r>
        <w:t>общего</w:t>
      </w:r>
      <w:r>
        <w:rPr>
          <w:spacing w:val="-7"/>
        </w:rPr>
        <w:t xml:space="preserve"> </w:t>
      </w:r>
      <w:r>
        <w:t>пользования</w:t>
      </w:r>
      <w:r>
        <w:rPr>
          <w:spacing w:val="-5"/>
        </w:rPr>
        <w:t xml:space="preserve"> </w:t>
      </w:r>
      <w:r>
        <w:t>(ванны,</w:t>
      </w:r>
      <w:r>
        <w:rPr>
          <w:spacing w:val="-8"/>
        </w:rPr>
        <w:t xml:space="preserve"> </w:t>
      </w:r>
      <w:r>
        <w:t>раковины). Мытье пола. Компьютер в доме. Установка и безопасное использование.</w:t>
      </w:r>
    </w:p>
    <w:p w:rsidR="00B72A0A" w:rsidRDefault="002C54CC">
      <w:pPr>
        <w:pStyle w:val="a3"/>
        <w:spacing w:before="1"/>
        <w:ind w:right="144"/>
      </w:pPr>
      <w:r>
        <w:rPr>
          <w:b/>
        </w:rPr>
        <w:t xml:space="preserve">Коммуникативная культура. </w:t>
      </w:r>
      <w:r>
        <w:t>Основы бесконфликтного общения и межличностного взаимодействия. Профилактика конфликтных ситуаций, обусловленных отсутствием или глубоким нарушением зрения, в общественных местах, общественном транспорте и при пользовании социальными объектами. Совершенствование средств невербальной коммуникации, обучение их использованию в различных социально-бытовых ситуациях. Особенности виртуального общения со сверстниками с сохранным зрением.</w:t>
      </w:r>
    </w:p>
    <w:p w:rsidR="00B72A0A" w:rsidRDefault="002C54CC">
      <w:pPr>
        <w:pStyle w:val="a3"/>
        <w:ind w:right="149"/>
      </w:pPr>
      <w:r>
        <w:rPr>
          <w:b/>
        </w:rPr>
        <w:t xml:space="preserve">Транспорт. </w:t>
      </w:r>
      <w:r>
        <w:t>Правила безопасного поведения в транспорте. Проезд, ориентировка</w:t>
      </w:r>
      <w:r>
        <w:rPr>
          <w:spacing w:val="-4"/>
        </w:rPr>
        <w:t xml:space="preserve"> </w:t>
      </w:r>
      <w:r>
        <w:t>и</w:t>
      </w:r>
      <w:r>
        <w:rPr>
          <w:spacing w:val="-7"/>
        </w:rPr>
        <w:t xml:space="preserve"> </w:t>
      </w:r>
      <w:r>
        <w:t>поведение</w:t>
      </w:r>
      <w:r>
        <w:rPr>
          <w:spacing w:val="-4"/>
        </w:rPr>
        <w:t xml:space="preserve"> </w:t>
      </w:r>
      <w:r>
        <w:t>в</w:t>
      </w:r>
      <w:r>
        <w:rPr>
          <w:spacing w:val="-5"/>
        </w:rPr>
        <w:t xml:space="preserve"> </w:t>
      </w:r>
      <w:r>
        <w:t>транспорте.</w:t>
      </w:r>
      <w:r>
        <w:rPr>
          <w:spacing w:val="-5"/>
        </w:rPr>
        <w:t xml:space="preserve"> </w:t>
      </w:r>
      <w:r>
        <w:t>Правила</w:t>
      </w:r>
      <w:r>
        <w:rPr>
          <w:spacing w:val="-4"/>
        </w:rPr>
        <w:t xml:space="preserve"> </w:t>
      </w:r>
      <w:r>
        <w:t>речевого</w:t>
      </w:r>
      <w:r>
        <w:rPr>
          <w:spacing w:val="-6"/>
        </w:rPr>
        <w:t xml:space="preserve"> </w:t>
      </w:r>
      <w:r>
        <w:t>и</w:t>
      </w:r>
      <w:r>
        <w:rPr>
          <w:spacing w:val="-4"/>
        </w:rPr>
        <w:t xml:space="preserve"> </w:t>
      </w:r>
      <w:r>
        <w:t>поведенческого</w:t>
      </w:r>
      <w:r>
        <w:rPr>
          <w:spacing w:val="-3"/>
        </w:rPr>
        <w:t xml:space="preserve"> </w:t>
      </w:r>
      <w:r>
        <w:t>этикета в транспорте. Профессии людей в транспортных предприятиях. Расчет времени стоимости и времени пути по заданному маршруту. Самостоятельное нахождение необходимой информации. Программы «Яндекс-карты» и другие, особенности их использования без визуального контроля.</w:t>
      </w:r>
    </w:p>
    <w:p w:rsidR="00B72A0A" w:rsidRDefault="002C54CC">
      <w:pPr>
        <w:pStyle w:val="a3"/>
        <w:ind w:right="145"/>
      </w:pPr>
      <w:r>
        <w:rPr>
          <w:b/>
        </w:rPr>
        <w:t>Торговля.</w:t>
      </w:r>
      <w:r>
        <w:rPr>
          <w:b/>
          <w:spacing w:val="-17"/>
        </w:rPr>
        <w:t xml:space="preserve"> </w:t>
      </w:r>
      <w:r>
        <w:t>Различение</w:t>
      </w:r>
      <w:r>
        <w:rPr>
          <w:spacing w:val="-16"/>
        </w:rPr>
        <w:t xml:space="preserve"> </w:t>
      </w:r>
      <w:r>
        <w:t>банкнот</w:t>
      </w:r>
      <w:r>
        <w:rPr>
          <w:spacing w:val="-18"/>
        </w:rPr>
        <w:t xml:space="preserve"> </w:t>
      </w:r>
      <w:r>
        <w:t>различного</w:t>
      </w:r>
      <w:r>
        <w:rPr>
          <w:spacing w:val="-15"/>
        </w:rPr>
        <w:t xml:space="preserve"> </w:t>
      </w:r>
      <w:r>
        <w:t>номинала.</w:t>
      </w:r>
      <w:r>
        <w:rPr>
          <w:spacing w:val="-17"/>
        </w:rPr>
        <w:t xml:space="preserve"> </w:t>
      </w:r>
      <w:r>
        <w:t>Виды</w:t>
      </w:r>
      <w:r>
        <w:rPr>
          <w:spacing w:val="-15"/>
        </w:rPr>
        <w:t xml:space="preserve"> </w:t>
      </w:r>
      <w:r>
        <w:t>объектов</w:t>
      </w:r>
      <w:r>
        <w:rPr>
          <w:spacing w:val="-17"/>
        </w:rPr>
        <w:t xml:space="preserve"> </w:t>
      </w:r>
      <w:r>
        <w:t xml:space="preserve">торговли. Виды магазинов, отделов, товаров. Размещение товаров в магазине. Примерка одежды и обуви в магазине. Культура поведения в магазине. Особенности размещения продовольственных товаров. Определение срока годности продуктов. Определение местоположения кассы. Оплата наличными и безналичными деньгами. Экскурсия в продовольственный магазин. Банкомат. Снятие наличных, оплата по </w:t>
      </w:r>
      <w:r>
        <w:rPr>
          <w:spacing w:val="-2"/>
        </w:rPr>
        <w:t>терминалу.</w:t>
      </w:r>
    </w:p>
    <w:p w:rsidR="00B72A0A" w:rsidRDefault="002C54CC">
      <w:pPr>
        <w:pStyle w:val="a3"/>
        <w:spacing w:before="1"/>
        <w:ind w:right="145"/>
      </w:pPr>
      <w:r>
        <w:rPr>
          <w:b/>
        </w:rPr>
        <w:t>Основы</w:t>
      </w:r>
      <w:r>
        <w:rPr>
          <w:b/>
          <w:spacing w:val="-4"/>
        </w:rPr>
        <w:t xml:space="preserve"> </w:t>
      </w:r>
      <w:r>
        <w:rPr>
          <w:b/>
        </w:rPr>
        <w:t>медицинских</w:t>
      </w:r>
      <w:r>
        <w:rPr>
          <w:b/>
          <w:spacing w:val="-2"/>
        </w:rPr>
        <w:t xml:space="preserve"> </w:t>
      </w:r>
      <w:r>
        <w:rPr>
          <w:b/>
        </w:rPr>
        <w:t>знаний</w:t>
      </w:r>
      <w:r>
        <w:t>.</w:t>
      </w:r>
      <w:r>
        <w:rPr>
          <w:spacing w:val="-3"/>
        </w:rPr>
        <w:t xml:space="preserve"> </w:t>
      </w:r>
      <w:r>
        <w:t>Медицинская</w:t>
      </w:r>
      <w:r>
        <w:rPr>
          <w:spacing w:val="-4"/>
        </w:rPr>
        <w:t xml:space="preserve"> </w:t>
      </w:r>
      <w:r>
        <w:t>помощь.</w:t>
      </w:r>
      <w:r>
        <w:rPr>
          <w:spacing w:val="-3"/>
        </w:rPr>
        <w:t xml:space="preserve"> </w:t>
      </w:r>
      <w:r>
        <w:t>Содержимое</w:t>
      </w:r>
      <w:r>
        <w:rPr>
          <w:spacing w:val="-3"/>
        </w:rPr>
        <w:t xml:space="preserve"> </w:t>
      </w:r>
      <w:r>
        <w:t>домашней аптечки, назначение и правила применения лекарственных средств. Причины болезней. Опасности самолечения. Поведение во время болезни. Посещение поликлиники.</w:t>
      </w:r>
      <w:r>
        <w:rPr>
          <w:spacing w:val="-3"/>
        </w:rPr>
        <w:t xml:space="preserve"> </w:t>
      </w:r>
      <w:r>
        <w:t>Вызов</w:t>
      </w:r>
      <w:r>
        <w:rPr>
          <w:spacing w:val="-3"/>
        </w:rPr>
        <w:t xml:space="preserve"> </w:t>
      </w:r>
      <w:r>
        <w:t>врача.</w:t>
      </w:r>
      <w:r>
        <w:rPr>
          <w:spacing w:val="-3"/>
        </w:rPr>
        <w:t xml:space="preserve"> </w:t>
      </w:r>
      <w:r>
        <w:t>Оказание</w:t>
      </w:r>
      <w:r>
        <w:rPr>
          <w:spacing w:val="-5"/>
        </w:rPr>
        <w:t xml:space="preserve"> </w:t>
      </w:r>
      <w:r>
        <w:t>первой</w:t>
      </w:r>
      <w:r>
        <w:rPr>
          <w:spacing w:val="-2"/>
        </w:rPr>
        <w:t xml:space="preserve"> </w:t>
      </w:r>
      <w:r>
        <w:t>помощи</w:t>
      </w:r>
      <w:r>
        <w:rPr>
          <w:spacing w:val="-2"/>
        </w:rPr>
        <w:t xml:space="preserve"> </w:t>
      </w:r>
      <w:r>
        <w:t>при</w:t>
      </w:r>
      <w:r>
        <w:rPr>
          <w:spacing w:val="-5"/>
        </w:rPr>
        <w:t xml:space="preserve"> </w:t>
      </w:r>
      <w:r>
        <w:t>порезах,</w:t>
      </w:r>
      <w:r>
        <w:rPr>
          <w:spacing w:val="-3"/>
        </w:rPr>
        <w:t xml:space="preserve"> </w:t>
      </w:r>
      <w:r>
        <w:t>ожогах</w:t>
      </w:r>
      <w:r>
        <w:rPr>
          <w:spacing w:val="-4"/>
        </w:rPr>
        <w:t xml:space="preserve"> </w:t>
      </w:r>
      <w:r>
        <w:t>и</w:t>
      </w:r>
      <w:r>
        <w:rPr>
          <w:spacing w:val="-2"/>
        </w:rPr>
        <w:t xml:space="preserve"> </w:t>
      </w:r>
      <w:r>
        <w:t>ушибах, растяжениях. Безопасная транспортировка больного.</w:t>
      </w:r>
    </w:p>
    <w:p w:rsidR="00B72A0A" w:rsidRDefault="002C54CC">
      <w:pPr>
        <w:pStyle w:val="a3"/>
        <w:ind w:right="143"/>
      </w:pPr>
      <w:r>
        <w:rPr>
          <w:b/>
        </w:rPr>
        <w:t>Средства связи</w:t>
      </w:r>
      <w:r>
        <w:rPr>
          <w:b/>
          <w:spacing w:val="-1"/>
        </w:rPr>
        <w:t xml:space="preserve"> </w:t>
      </w:r>
      <w:r>
        <w:rPr>
          <w:b/>
        </w:rPr>
        <w:t xml:space="preserve">и коммуникации. </w:t>
      </w:r>
      <w:r>
        <w:t>Основные виды средств связи. Мобильные устройства.</w:t>
      </w:r>
      <w:r>
        <w:rPr>
          <w:spacing w:val="40"/>
        </w:rPr>
        <w:t xml:space="preserve"> </w:t>
      </w:r>
      <w:r>
        <w:t>Программы экранного невизуального доступа. Электронные подписи и графические ключи. Стандартная клавиатура (смартфон, терминалы, банкоматы). Мессенджеры.</w:t>
      </w:r>
      <w:r>
        <w:rPr>
          <w:spacing w:val="24"/>
        </w:rPr>
        <w:t xml:space="preserve">  </w:t>
      </w:r>
      <w:r>
        <w:t>Знакомство</w:t>
      </w:r>
      <w:r>
        <w:rPr>
          <w:spacing w:val="28"/>
        </w:rPr>
        <w:t xml:space="preserve">  </w:t>
      </w:r>
      <w:r>
        <w:t>с</w:t>
      </w:r>
      <w:r>
        <w:rPr>
          <w:spacing w:val="26"/>
        </w:rPr>
        <w:t xml:space="preserve">  </w:t>
      </w:r>
      <w:r>
        <w:t>программами</w:t>
      </w:r>
      <w:r>
        <w:rPr>
          <w:spacing w:val="27"/>
        </w:rPr>
        <w:t xml:space="preserve">  </w:t>
      </w:r>
      <w:r>
        <w:t>определения</w:t>
      </w:r>
      <w:r>
        <w:rPr>
          <w:spacing w:val="30"/>
        </w:rPr>
        <w:t xml:space="preserve">  </w:t>
      </w:r>
      <w:r>
        <w:t>купюр</w:t>
      </w:r>
      <w:r>
        <w:rPr>
          <w:spacing w:val="28"/>
        </w:rPr>
        <w:t xml:space="preserve">  </w:t>
      </w:r>
      <w:r>
        <w:t>«Tap</w:t>
      </w:r>
      <w:r>
        <w:rPr>
          <w:spacing w:val="28"/>
        </w:rPr>
        <w:t xml:space="preserve">  </w:t>
      </w:r>
      <w:r>
        <w:rPr>
          <w:spacing w:val="-2"/>
        </w:rPr>
        <w:t>TapSee»,</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53" w:firstLine="0"/>
      </w:pPr>
      <w:r>
        <w:t>программой «Be My Eyes», «Опиши мне» и т.д., возможностями использования видеокамеры смартфона для увеличения рассматриваемых объектов.</w:t>
      </w:r>
    </w:p>
    <w:p w:rsidR="00B72A0A" w:rsidRDefault="002C54CC">
      <w:pPr>
        <w:pStyle w:val="a3"/>
        <w:ind w:right="144"/>
      </w:pPr>
      <w:r>
        <w:rPr>
          <w:b/>
        </w:rPr>
        <w:t xml:space="preserve">Выбор профессии и трудоустройство. </w:t>
      </w:r>
      <w:r>
        <w:t>Известные и знаменитые люди с нарушениями зрения, которые смогли стать успешными и достигнуть высоких результатов в своих профессиях: музыканты, политики и т.д. Примеры трудоустройства выпускников школы. Статистика поступлений и выбор учебных заведений выпускниками школы. Тест «Выбор профессии». Выбор направления будущего трудоустройства.</w:t>
      </w:r>
    </w:p>
    <w:p w:rsidR="00B72A0A" w:rsidRDefault="002C54CC">
      <w:pPr>
        <w:pStyle w:val="a4"/>
        <w:numPr>
          <w:ilvl w:val="0"/>
          <w:numId w:val="15"/>
        </w:numPr>
        <w:tabs>
          <w:tab w:val="left" w:pos="1052"/>
        </w:tabs>
        <w:spacing w:line="322" w:lineRule="exact"/>
        <w:ind w:hanging="211"/>
        <w:jc w:val="both"/>
        <w:rPr>
          <w:i/>
          <w:sz w:val="28"/>
        </w:rPr>
      </w:pPr>
      <w:r>
        <w:rPr>
          <w:i/>
          <w:spacing w:val="-4"/>
          <w:sz w:val="28"/>
        </w:rPr>
        <w:t>класс</w:t>
      </w:r>
    </w:p>
    <w:p w:rsidR="00B72A0A" w:rsidRDefault="002C54CC">
      <w:pPr>
        <w:pStyle w:val="1"/>
        <w:spacing w:line="240" w:lineRule="auto"/>
        <w:ind w:left="132" w:right="145" w:firstLine="708"/>
      </w:pPr>
      <w:r>
        <w:t>Диагностика практических умений и навыков социально-бытовой ориентировки обучающихся на начало и завершение учебного года.</w:t>
      </w:r>
    </w:p>
    <w:p w:rsidR="00B72A0A" w:rsidRDefault="002C54CC">
      <w:pPr>
        <w:pStyle w:val="a3"/>
        <w:ind w:right="145"/>
      </w:pPr>
      <w:r>
        <w:rPr>
          <w:b/>
        </w:rPr>
        <w:t xml:space="preserve">Личная гигиена и здоровый образ жизни. </w:t>
      </w:r>
      <w:r>
        <w:t>Здоровый образ жизни и гармоничное развитие человека. Основные понятия о здоровье и здоровом образе жизни. Индивидуальное здоровье человека, его физическая и духовная сущность. Репродуктивное здоровье как общая составляющая здоровья человека и общества. Гендерные особенности репродуктивной деятельности человека. Здоровый образ жизни</w:t>
      </w:r>
      <w:r>
        <w:rPr>
          <w:spacing w:val="-11"/>
        </w:rPr>
        <w:t xml:space="preserve"> </w:t>
      </w:r>
      <w:r>
        <w:t>и</w:t>
      </w:r>
      <w:r>
        <w:rPr>
          <w:spacing w:val="-8"/>
        </w:rPr>
        <w:t xml:space="preserve"> </w:t>
      </w:r>
      <w:r>
        <w:t>безопасность</w:t>
      </w:r>
      <w:r>
        <w:rPr>
          <w:spacing w:val="-8"/>
        </w:rPr>
        <w:t xml:space="preserve"> </w:t>
      </w:r>
      <w:r>
        <w:t>—</w:t>
      </w:r>
      <w:r>
        <w:rPr>
          <w:spacing w:val="-9"/>
        </w:rPr>
        <w:t xml:space="preserve"> </w:t>
      </w:r>
      <w:r>
        <w:t>основные</w:t>
      </w:r>
      <w:r>
        <w:rPr>
          <w:spacing w:val="-9"/>
        </w:rPr>
        <w:t xml:space="preserve"> </w:t>
      </w:r>
      <w:r>
        <w:t>составляющие</w:t>
      </w:r>
      <w:r>
        <w:rPr>
          <w:spacing w:val="-8"/>
        </w:rPr>
        <w:t xml:space="preserve"> </w:t>
      </w:r>
      <w:r>
        <w:t>здорового</w:t>
      </w:r>
      <w:r>
        <w:rPr>
          <w:spacing w:val="-8"/>
        </w:rPr>
        <w:t xml:space="preserve"> </w:t>
      </w:r>
      <w:r>
        <w:t>образа</w:t>
      </w:r>
      <w:r>
        <w:rPr>
          <w:spacing w:val="-11"/>
        </w:rPr>
        <w:t xml:space="preserve"> </w:t>
      </w:r>
      <w:r>
        <w:t>жизни.</w:t>
      </w:r>
      <w:r>
        <w:rPr>
          <w:spacing w:val="-12"/>
        </w:rPr>
        <w:t xml:space="preserve"> </w:t>
      </w:r>
      <w:r>
        <w:t>Здоровый образ</w:t>
      </w:r>
      <w:r>
        <w:rPr>
          <w:spacing w:val="-4"/>
        </w:rPr>
        <w:t xml:space="preserve"> </w:t>
      </w:r>
      <w:r>
        <w:t>жизни</w:t>
      </w:r>
      <w:r>
        <w:rPr>
          <w:spacing w:val="-3"/>
        </w:rPr>
        <w:t xml:space="preserve"> </w:t>
      </w:r>
      <w:r>
        <w:t>как</w:t>
      </w:r>
      <w:r>
        <w:rPr>
          <w:spacing w:val="-3"/>
        </w:rPr>
        <w:t xml:space="preserve"> </w:t>
      </w:r>
      <w:r>
        <w:t>необходимое</w:t>
      </w:r>
      <w:r>
        <w:rPr>
          <w:spacing w:val="-6"/>
        </w:rPr>
        <w:t xml:space="preserve"> </w:t>
      </w:r>
      <w:r>
        <w:t>условие</w:t>
      </w:r>
      <w:r>
        <w:rPr>
          <w:spacing w:val="-3"/>
        </w:rPr>
        <w:t xml:space="preserve"> </w:t>
      </w:r>
      <w:r>
        <w:t>сохранения</w:t>
      </w:r>
      <w:r>
        <w:rPr>
          <w:spacing w:val="-6"/>
        </w:rPr>
        <w:t xml:space="preserve"> </w:t>
      </w:r>
      <w:r>
        <w:t>и</w:t>
      </w:r>
      <w:r>
        <w:rPr>
          <w:spacing w:val="-3"/>
        </w:rPr>
        <w:t xml:space="preserve"> </w:t>
      </w:r>
      <w:r>
        <w:t>укрепления</w:t>
      </w:r>
      <w:r>
        <w:rPr>
          <w:spacing w:val="-3"/>
        </w:rPr>
        <w:t xml:space="preserve"> </w:t>
      </w:r>
      <w:r>
        <w:t>здоровья</w:t>
      </w:r>
      <w:r>
        <w:rPr>
          <w:spacing w:val="-3"/>
        </w:rPr>
        <w:t xml:space="preserve"> </w:t>
      </w:r>
      <w:r>
        <w:t>человека</w:t>
      </w:r>
      <w:r>
        <w:rPr>
          <w:spacing w:val="-3"/>
        </w:rPr>
        <w:t xml:space="preserve"> </w:t>
      </w:r>
      <w:r>
        <w:t>и общества</w:t>
      </w:r>
      <w:r>
        <w:rPr>
          <w:spacing w:val="-10"/>
        </w:rPr>
        <w:t xml:space="preserve"> </w:t>
      </w:r>
      <w:r>
        <w:t>и</w:t>
      </w:r>
      <w:r>
        <w:rPr>
          <w:spacing w:val="-10"/>
        </w:rPr>
        <w:t xml:space="preserve"> </w:t>
      </w:r>
      <w:r>
        <w:t>обеспечения</w:t>
      </w:r>
      <w:r>
        <w:rPr>
          <w:spacing w:val="-10"/>
        </w:rPr>
        <w:t xml:space="preserve"> </w:t>
      </w:r>
      <w:r>
        <w:t>их</w:t>
      </w:r>
      <w:r>
        <w:rPr>
          <w:spacing w:val="-12"/>
        </w:rPr>
        <w:t xml:space="preserve"> </w:t>
      </w:r>
      <w:r>
        <w:t>безопасности.</w:t>
      </w:r>
      <w:r>
        <w:rPr>
          <w:spacing w:val="-11"/>
        </w:rPr>
        <w:t xml:space="preserve"> </w:t>
      </w:r>
      <w:r>
        <w:t>Влияние</w:t>
      </w:r>
      <w:r>
        <w:rPr>
          <w:spacing w:val="-10"/>
        </w:rPr>
        <w:t xml:space="preserve"> </w:t>
      </w:r>
      <w:r>
        <w:t>окружающей</w:t>
      </w:r>
      <w:r>
        <w:rPr>
          <w:spacing w:val="-10"/>
        </w:rPr>
        <w:t xml:space="preserve"> </w:t>
      </w:r>
      <w:r>
        <w:t>природной</w:t>
      </w:r>
      <w:r>
        <w:rPr>
          <w:spacing w:val="-10"/>
        </w:rPr>
        <w:t xml:space="preserve"> </w:t>
      </w:r>
      <w:r>
        <w:t>среды</w:t>
      </w:r>
      <w:r>
        <w:rPr>
          <w:spacing w:val="-12"/>
        </w:rPr>
        <w:t xml:space="preserve"> </w:t>
      </w:r>
      <w:r>
        <w:t>на здоровье человека. Вредные привычки и их профилактика. Формирование женственности и мужественности. Санитарно-гигиенические процедуры.</w:t>
      </w:r>
    </w:p>
    <w:p w:rsidR="00B72A0A" w:rsidRDefault="002C54CC">
      <w:pPr>
        <w:pStyle w:val="a3"/>
        <w:ind w:right="144"/>
      </w:pPr>
      <w:r>
        <w:rPr>
          <w:b/>
        </w:rPr>
        <w:t xml:space="preserve">Одежда и обувь. </w:t>
      </w:r>
      <w:r>
        <w:t>Виды одежды. Уход за сезонной одеждой. Аккуратное хранение и использование. Подбор одежды в зависимости от сезона, назначения. Фасон и цвет одежды. Повседневный уход за одеждой и обувью. Современная мода для мальчиков и девочек. Подбор одежды с учетом индивидуальных особенностей. Создание собственного имиджа. Уход за одеждой, в зависимости от материала изготовления. Устройство утюга/ отпаривателя/ гладильного пресса. Приемы глажения одежды из разных материалов. Глажение одежды с принтом и объемной вышивкой.</w:t>
      </w:r>
      <w:r>
        <w:rPr>
          <w:spacing w:val="-8"/>
        </w:rPr>
        <w:t xml:space="preserve"> </w:t>
      </w:r>
      <w:r>
        <w:t>Приемы</w:t>
      </w:r>
      <w:r>
        <w:rPr>
          <w:spacing w:val="-8"/>
        </w:rPr>
        <w:t xml:space="preserve"> </w:t>
      </w:r>
      <w:r>
        <w:t>застегивания</w:t>
      </w:r>
      <w:r>
        <w:rPr>
          <w:spacing w:val="-8"/>
        </w:rPr>
        <w:t xml:space="preserve"> </w:t>
      </w:r>
      <w:r>
        <w:t>пуговиц,</w:t>
      </w:r>
      <w:r>
        <w:rPr>
          <w:spacing w:val="-9"/>
        </w:rPr>
        <w:t xml:space="preserve"> </w:t>
      </w:r>
      <w:r>
        <w:t>молний,</w:t>
      </w:r>
      <w:r>
        <w:rPr>
          <w:spacing w:val="-9"/>
        </w:rPr>
        <w:t xml:space="preserve"> </w:t>
      </w:r>
      <w:r>
        <w:t>кнопок,</w:t>
      </w:r>
      <w:r>
        <w:rPr>
          <w:spacing w:val="-9"/>
        </w:rPr>
        <w:t xml:space="preserve"> </w:t>
      </w:r>
      <w:r>
        <w:t>крючков</w:t>
      </w:r>
      <w:r>
        <w:rPr>
          <w:spacing w:val="-9"/>
        </w:rPr>
        <w:t xml:space="preserve"> </w:t>
      </w:r>
      <w:r>
        <w:t>без</w:t>
      </w:r>
      <w:r>
        <w:rPr>
          <w:spacing w:val="-9"/>
        </w:rPr>
        <w:t xml:space="preserve"> </w:t>
      </w:r>
      <w:r>
        <w:t xml:space="preserve">визуального контроля. Ремонт одежды. Штопка. Средства для ухода за кожаной обувью. Чистка </w:t>
      </w:r>
      <w:r>
        <w:rPr>
          <w:spacing w:val="-2"/>
        </w:rPr>
        <w:t>обуви.</w:t>
      </w:r>
    </w:p>
    <w:p w:rsidR="00B72A0A" w:rsidRDefault="002C54CC">
      <w:pPr>
        <w:pStyle w:val="a3"/>
        <w:ind w:right="143"/>
      </w:pPr>
      <w:r>
        <w:rPr>
          <w:b/>
        </w:rPr>
        <w:t xml:space="preserve">Питание. </w:t>
      </w:r>
      <w:r>
        <w:t>Правила техники безопасности при эксплуатации плиты, кухонных приборов и электротехники. Тифлотехнические средства, используемые в приготовлении пищи. Обработка продуктов, приборы и правила употребления разных продуктов в режимных процессах. Калорийность продуктов питания. Приготовление курицы с рисом в духовом шкафу, запеченного картофеля, тушеной капусты, сырного супа. Для завтраков – сложных молочных каш, сырников. Приготовление пирожных без выпечки «Картошка», торта «Манник», простых бисквитов для организации классных чаепитий. Правила посещения объектов общественного питания (столовая, кафе, ресторан, пиццерия, кофейня, пельменные,</w:t>
      </w:r>
    </w:p>
    <w:p w:rsidR="00B72A0A" w:rsidRDefault="002C54CC">
      <w:pPr>
        <w:pStyle w:val="a3"/>
        <w:ind w:right="145" w:firstLine="0"/>
      </w:pPr>
      <w:r>
        <w:t>«Фастфуды» и др.). Культура поведения в местах общественного питания. Правила сервировки стола для себя, семьи и гостей (завтрак, второй завтрак, обед, полдник, ужин, перекусы). Расположение гостей и близких за праздничным столом. Культура приема</w:t>
      </w:r>
      <w:r>
        <w:rPr>
          <w:spacing w:val="-10"/>
        </w:rPr>
        <w:t xml:space="preserve"> </w:t>
      </w:r>
      <w:r>
        <w:t>пищи</w:t>
      </w:r>
      <w:r>
        <w:rPr>
          <w:spacing w:val="-9"/>
        </w:rPr>
        <w:t xml:space="preserve"> </w:t>
      </w:r>
      <w:r>
        <w:t>разной</w:t>
      </w:r>
      <w:r>
        <w:rPr>
          <w:spacing w:val="-7"/>
        </w:rPr>
        <w:t xml:space="preserve"> </w:t>
      </w:r>
      <w:r>
        <w:t>консистенции</w:t>
      </w:r>
      <w:r>
        <w:rPr>
          <w:spacing w:val="-10"/>
        </w:rPr>
        <w:t xml:space="preserve"> </w:t>
      </w:r>
      <w:r>
        <w:t>дома,</w:t>
      </w:r>
      <w:r>
        <w:rPr>
          <w:spacing w:val="-8"/>
        </w:rPr>
        <w:t xml:space="preserve"> </w:t>
      </w:r>
      <w:r>
        <w:t>на</w:t>
      </w:r>
      <w:r>
        <w:rPr>
          <w:spacing w:val="-8"/>
        </w:rPr>
        <w:t xml:space="preserve"> </w:t>
      </w:r>
      <w:r>
        <w:t>улице</w:t>
      </w:r>
      <w:r>
        <w:rPr>
          <w:spacing w:val="-8"/>
        </w:rPr>
        <w:t xml:space="preserve"> </w:t>
      </w:r>
      <w:r>
        <w:t>в</w:t>
      </w:r>
      <w:r>
        <w:rPr>
          <w:spacing w:val="-11"/>
        </w:rPr>
        <w:t xml:space="preserve"> </w:t>
      </w:r>
      <w:r>
        <w:t>общественных</w:t>
      </w:r>
      <w:r>
        <w:rPr>
          <w:spacing w:val="-7"/>
        </w:rPr>
        <w:t xml:space="preserve"> </w:t>
      </w:r>
      <w:r>
        <w:t>местах.</w:t>
      </w:r>
      <w:r>
        <w:rPr>
          <w:spacing w:val="-8"/>
        </w:rPr>
        <w:t xml:space="preserve"> </w:t>
      </w:r>
      <w:r>
        <w:t>Этикет</w:t>
      </w:r>
      <w:r>
        <w:rPr>
          <w:spacing w:val="-8"/>
        </w:rPr>
        <w:t xml:space="preserve"> </w:t>
      </w:r>
      <w:r>
        <w:t>за обеденным столом (правила поведения за столом, что, как и чем едят, сервировка 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firstLine="0"/>
      </w:pPr>
      <w:r>
        <w:t xml:space="preserve">приборы, тематика и культура общения). Продуктовые подарки. Питание девочек и мальчиков в предпубертатный и пубертатный периоды. Витамины в продуктах </w:t>
      </w:r>
      <w:r>
        <w:rPr>
          <w:spacing w:val="-2"/>
        </w:rPr>
        <w:t>питания.</w:t>
      </w:r>
    </w:p>
    <w:p w:rsidR="00B72A0A" w:rsidRDefault="002C54CC">
      <w:pPr>
        <w:pStyle w:val="a3"/>
        <w:spacing w:before="2"/>
        <w:ind w:right="150"/>
      </w:pPr>
      <w:r>
        <w:rPr>
          <w:b/>
        </w:rPr>
        <w:t xml:space="preserve">Жилище. </w:t>
      </w:r>
      <w:r>
        <w:t>Бытовая химия. Основные средства бытовой химии. Средства для уборки жилых помещений и условия их хранения. Санитарная уборка ванн и туалетных помещений. Техника безопасности при работе с бытовой химией. Сухая уборка помещения. Необходимость поддержания порядка. Влажная уборка помещений. Определение необходимости уборки. Мытье пола. Замена постельного белья. Застилание кровати.</w:t>
      </w:r>
    </w:p>
    <w:p w:rsidR="00B72A0A" w:rsidRDefault="002C54CC">
      <w:pPr>
        <w:pStyle w:val="a3"/>
        <w:ind w:right="148"/>
      </w:pPr>
      <w:r>
        <w:rPr>
          <w:b/>
        </w:rPr>
        <w:t xml:space="preserve">Семья. </w:t>
      </w:r>
      <w:r>
        <w:t>Устройство семьи. Особенности формирования и типы современных семей. Общение в семье. Умение владеть собой. Психология межличностных отношений. Бытовые конфликты и способы их разрешения. Поведение в семейных конфликтах. Семейный бюджет.</w:t>
      </w:r>
    </w:p>
    <w:p w:rsidR="00B72A0A" w:rsidRDefault="002C54CC">
      <w:pPr>
        <w:pStyle w:val="a3"/>
        <w:spacing w:before="2"/>
        <w:ind w:right="144"/>
      </w:pPr>
      <w:r>
        <w:rPr>
          <w:b/>
        </w:rPr>
        <w:t xml:space="preserve">Коммуникативная культура. </w:t>
      </w:r>
      <w:r>
        <w:t>Совершенствование средств невербальной коммуникации (сдержанная поза, адекватность и умеренность жестикуляции, поворот головы и туловища к говорящему при общении с людьми и публичных выступлениях), обучение их использованию в различных социально-бытовых ситуациях. Особенности виртуального и реального общения со зрячими сверстниками. Взаимодействие со знакомыми и незнакомыми зрячими, оказывающими помощь по сопровождению. Умение обращаться за помощью при пользовании социальными объектами и общественным транспортом. Умение адекватно</w:t>
      </w:r>
      <w:r>
        <w:rPr>
          <w:spacing w:val="-2"/>
        </w:rPr>
        <w:t xml:space="preserve"> </w:t>
      </w:r>
      <w:r>
        <w:t>запрашивать</w:t>
      </w:r>
      <w:r>
        <w:rPr>
          <w:spacing w:val="-5"/>
        </w:rPr>
        <w:t xml:space="preserve"> </w:t>
      </w:r>
      <w:r>
        <w:t>нужную</w:t>
      </w:r>
      <w:r>
        <w:rPr>
          <w:spacing w:val="-4"/>
        </w:rPr>
        <w:t xml:space="preserve"> </w:t>
      </w:r>
      <w:r>
        <w:t>информацию.</w:t>
      </w:r>
      <w:r>
        <w:rPr>
          <w:spacing w:val="-4"/>
        </w:rPr>
        <w:t xml:space="preserve"> </w:t>
      </w:r>
      <w:r>
        <w:t>Деловой</w:t>
      </w:r>
      <w:r>
        <w:rPr>
          <w:spacing w:val="-3"/>
        </w:rPr>
        <w:t xml:space="preserve"> </w:t>
      </w:r>
      <w:r>
        <w:t>этикет.</w:t>
      </w:r>
      <w:r>
        <w:rPr>
          <w:spacing w:val="-5"/>
        </w:rPr>
        <w:t xml:space="preserve"> </w:t>
      </w:r>
      <w:r>
        <w:t>Культура</w:t>
      </w:r>
      <w:r>
        <w:rPr>
          <w:spacing w:val="-3"/>
        </w:rPr>
        <w:t xml:space="preserve"> </w:t>
      </w:r>
      <w:r>
        <w:t>общения</w:t>
      </w:r>
      <w:r>
        <w:rPr>
          <w:spacing w:val="-3"/>
        </w:rPr>
        <w:t xml:space="preserve"> </w:t>
      </w:r>
      <w:r>
        <w:t>со специалистами МСЭКа и СОБЕСа. Индивидуальная подпись и ее назначение. Элементы подписи. Создание собственной индивидуальной подписи. Особенности общения между юношами и девушками. Стрессы, в т.ч. обусловленные отсутствием или глубоким нарушением зрения, душевные кризисы, в т.ч. обусловленные неадекватным отношением к нарушению.</w:t>
      </w:r>
    </w:p>
    <w:p w:rsidR="00B72A0A" w:rsidRDefault="002C54CC">
      <w:pPr>
        <w:pStyle w:val="a3"/>
        <w:ind w:right="147"/>
      </w:pPr>
      <w:r>
        <w:rPr>
          <w:b/>
        </w:rPr>
        <w:t xml:space="preserve">Транспорт. </w:t>
      </w:r>
      <w:r>
        <w:t>Безопасность на дорогах. Расчет времени стоимости и времени пути по заданному маршруту. Самостоятельное нахождение необходимой информации. Программы «Ту-ту», «Яндекс-карты» и другие и особенности их использования без визуального контроля. Виды транспорта. Различение видов транспорта на слух. Проезд, ориентировка и поведение в транспорте. Правила речевого этикета в транспорте.</w:t>
      </w:r>
    </w:p>
    <w:p w:rsidR="00B72A0A" w:rsidRDefault="002C54CC">
      <w:pPr>
        <w:pStyle w:val="a3"/>
        <w:ind w:right="143"/>
      </w:pPr>
      <w:r>
        <w:rPr>
          <w:b/>
        </w:rPr>
        <w:t xml:space="preserve">Торговля. </w:t>
      </w:r>
      <w:r>
        <w:t>Определители купюр. Определение номинала купюр с помощью программ на мобильном устройстве. Особенности использования этих программ без визуального</w:t>
      </w:r>
      <w:r>
        <w:rPr>
          <w:spacing w:val="-13"/>
        </w:rPr>
        <w:t xml:space="preserve"> </w:t>
      </w:r>
      <w:r>
        <w:t>контроля.</w:t>
      </w:r>
      <w:r>
        <w:rPr>
          <w:spacing w:val="-14"/>
        </w:rPr>
        <w:t xml:space="preserve"> </w:t>
      </w:r>
      <w:r>
        <w:t>Безналичный</w:t>
      </w:r>
      <w:r>
        <w:rPr>
          <w:spacing w:val="-15"/>
        </w:rPr>
        <w:t xml:space="preserve"> </w:t>
      </w:r>
      <w:r>
        <w:t>расчет.</w:t>
      </w:r>
      <w:r>
        <w:rPr>
          <w:spacing w:val="-14"/>
        </w:rPr>
        <w:t xml:space="preserve"> </w:t>
      </w:r>
      <w:r>
        <w:t>Использование</w:t>
      </w:r>
      <w:r>
        <w:rPr>
          <w:spacing w:val="-16"/>
        </w:rPr>
        <w:t xml:space="preserve"> </w:t>
      </w:r>
      <w:r>
        <w:t>«Apple</w:t>
      </w:r>
      <w:r>
        <w:rPr>
          <w:spacing w:val="-13"/>
        </w:rPr>
        <w:t xml:space="preserve"> </w:t>
      </w:r>
      <w:r>
        <w:t>Pay»,</w:t>
      </w:r>
      <w:r>
        <w:rPr>
          <w:spacing w:val="-16"/>
        </w:rPr>
        <w:t xml:space="preserve"> </w:t>
      </w:r>
      <w:r>
        <w:t>«Mir</w:t>
      </w:r>
      <w:r>
        <w:rPr>
          <w:spacing w:val="-13"/>
        </w:rPr>
        <w:t xml:space="preserve"> </w:t>
      </w:r>
      <w:r>
        <w:t>Pay»</w:t>
      </w:r>
      <w:r>
        <w:rPr>
          <w:spacing w:val="40"/>
        </w:rPr>
        <w:t xml:space="preserve"> </w:t>
      </w:r>
      <w:r>
        <w:t>и</w:t>
      </w:r>
    </w:p>
    <w:p w:rsidR="00B72A0A" w:rsidRDefault="002C54CC">
      <w:pPr>
        <w:pStyle w:val="a3"/>
        <w:ind w:right="146" w:firstLine="0"/>
      </w:pPr>
      <w:r>
        <w:t>«Google Pay». Виды объектов торговли. Виды магазинов, отделов, товаров. Размещение товаров в магазине. Культура поведения в магазине. Особенности размещения продовольственных товаров. Определение срока годности продуктов. Определение местоположения кассы. Экскурсия в продовольственный магазин. Самостоятельный выбор и покупка товара в продовольственном магазине. Выбор и примерка одежды на рынке и в торговом центре.</w:t>
      </w:r>
    </w:p>
    <w:p w:rsidR="00B72A0A" w:rsidRDefault="002C54CC">
      <w:pPr>
        <w:pStyle w:val="a3"/>
        <w:ind w:right="146"/>
      </w:pPr>
      <w:r>
        <w:rPr>
          <w:b/>
        </w:rPr>
        <w:t xml:space="preserve">Основы медицинских знаний. </w:t>
      </w:r>
      <w:r>
        <w:t>Медицинская помощь. Оказание первой помощи при обмороках и солнечных ударах. Содержимое домашней аптечки, назначение</w:t>
      </w:r>
      <w:r>
        <w:rPr>
          <w:spacing w:val="-2"/>
        </w:rPr>
        <w:t xml:space="preserve"> </w:t>
      </w:r>
      <w:r>
        <w:t>и правила применения лекарственных средств.</w:t>
      </w:r>
      <w:r>
        <w:rPr>
          <w:spacing w:val="-3"/>
        </w:rPr>
        <w:t xml:space="preserve"> </w:t>
      </w:r>
      <w:r>
        <w:t>Оказание первой</w:t>
      </w:r>
      <w:r>
        <w:rPr>
          <w:spacing w:val="-1"/>
        </w:rPr>
        <w:t xml:space="preserve"> </w:t>
      </w:r>
      <w:r>
        <w:t>помощи</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4" w:firstLine="0"/>
      </w:pPr>
      <w:r>
        <w:t>при порезах, ожогах и ушибах, растяжениях. Оказание помощи при ранениях (наложение повязки на рану, наклеивание антисептического пластыря на поврежденное место). Профилактика конъюнктивитов и глазных инфекций. Соблюдение рекомендаций врача-офтальмолога. Тонометры и глюкометры. Регулярное измерение артериального давления и сахара. Контроль массы тела в домашних условиях.</w:t>
      </w:r>
    </w:p>
    <w:p w:rsidR="00B72A0A" w:rsidRDefault="002C54CC">
      <w:pPr>
        <w:pStyle w:val="a3"/>
        <w:spacing w:before="1"/>
        <w:ind w:right="143"/>
      </w:pPr>
      <w:r>
        <w:rPr>
          <w:b/>
        </w:rPr>
        <w:t>Средства связи</w:t>
      </w:r>
      <w:r>
        <w:rPr>
          <w:b/>
          <w:spacing w:val="-1"/>
        </w:rPr>
        <w:t xml:space="preserve"> </w:t>
      </w:r>
      <w:r>
        <w:rPr>
          <w:b/>
        </w:rPr>
        <w:t xml:space="preserve">и коммуникации. </w:t>
      </w:r>
      <w:r>
        <w:t>Основные виды средств связи. Мобильные устройства.</w:t>
      </w:r>
      <w:r>
        <w:rPr>
          <w:spacing w:val="40"/>
        </w:rPr>
        <w:t xml:space="preserve"> </w:t>
      </w:r>
      <w:r>
        <w:t>Программы экранного невизуального доступа. Электронные подписи и графические ключи. Стандартная клавиатура (смартфон, терминалы, банкоматы). Мессенджеры. Использование программ определения купюр «Tap TapSee», программой «Be My Eyes», «Опиши мне» и др. Использование смартфона для разработки маршрута путешествия, прочтения рекомендаций врача, оплаты мобильной связи.</w:t>
      </w:r>
    </w:p>
    <w:p w:rsidR="00B72A0A" w:rsidRDefault="002C54CC">
      <w:pPr>
        <w:pStyle w:val="a3"/>
        <w:spacing w:before="3"/>
        <w:ind w:right="143"/>
      </w:pPr>
      <w:r>
        <w:rPr>
          <w:b/>
        </w:rPr>
        <w:t xml:space="preserve">Выбор профессии и трудоустройство. </w:t>
      </w:r>
      <w:r>
        <w:t>Известные и знаменитые люди с нарушениями зрения, которые смогли стать успешными и достигнуть высоких результатов в своих профессиях: музыканты, политики и т.д. Примеры трудоустройства выпускников школы. Статистика поступлений и выбор учебных заведений выпускниками школы. Тест «Выбор профессии». Выбор направления будущего трудоустройства. Трудоустройство инвалидов и подростков в Российской Федерации. Сайты поиска работ. Просмотр возможных вакансий. Формирование мотивации и желания работать.</w:t>
      </w:r>
    </w:p>
    <w:p w:rsidR="00B72A0A" w:rsidRDefault="002C54CC">
      <w:pPr>
        <w:pStyle w:val="a4"/>
        <w:numPr>
          <w:ilvl w:val="0"/>
          <w:numId w:val="15"/>
        </w:numPr>
        <w:tabs>
          <w:tab w:val="left" w:pos="1052"/>
        </w:tabs>
        <w:spacing w:line="321" w:lineRule="exact"/>
        <w:ind w:hanging="211"/>
        <w:jc w:val="both"/>
        <w:rPr>
          <w:i/>
          <w:sz w:val="28"/>
        </w:rPr>
      </w:pPr>
      <w:r>
        <w:rPr>
          <w:i/>
          <w:spacing w:val="-4"/>
          <w:sz w:val="28"/>
        </w:rPr>
        <w:t>класс</w:t>
      </w:r>
    </w:p>
    <w:p w:rsidR="00B72A0A" w:rsidRDefault="002C54CC">
      <w:pPr>
        <w:pStyle w:val="1"/>
        <w:spacing w:line="240" w:lineRule="auto"/>
        <w:ind w:left="132" w:right="143" w:firstLine="708"/>
      </w:pPr>
      <w:r>
        <w:t>Диагностика практических умений и навыков социально-бытовой ориентировки обучающихся на начало и завершение учебного года.</w:t>
      </w:r>
    </w:p>
    <w:p w:rsidR="00B72A0A" w:rsidRDefault="002C54CC">
      <w:pPr>
        <w:pStyle w:val="a3"/>
        <w:ind w:right="145"/>
      </w:pPr>
      <w:r>
        <w:rPr>
          <w:b/>
        </w:rPr>
        <w:t xml:space="preserve">Личная гигиена и здоровый образ жизни. </w:t>
      </w:r>
      <w:r>
        <w:t>Молодежные ежедневные прически. Прически. Плетение кос. Легкий дневной макияж. Основы нанесения. Разнообразие парфюмерии, ее использование и дозировка. Хранение косметических средств. Разнообразные туалетные принадлежности по уходу за руками, лицом, волосами,</w:t>
      </w:r>
      <w:r>
        <w:rPr>
          <w:spacing w:val="-18"/>
        </w:rPr>
        <w:t xml:space="preserve"> </w:t>
      </w:r>
      <w:r>
        <w:t>зубами.</w:t>
      </w:r>
      <w:r>
        <w:rPr>
          <w:spacing w:val="-17"/>
        </w:rPr>
        <w:t xml:space="preserve"> </w:t>
      </w:r>
      <w:r>
        <w:t>Парфюмерия</w:t>
      </w:r>
      <w:r>
        <w:rPr>
          <w:spacing w:val="-18"/>
        </w:rPr>
        <w:t xml:space="preserve"> </w:t>
      </w:r>
      <w:r>
        <w:t>и</w:t>
      </w:r>
      <w:r>
        <w:rPr>
          <w:spacing w:val="-17"/>
        </w:rPr>
        <w:t xml:space="preserve"> </w:t>
      </w:r>
      <w:r>
        <w:t>туалетные</w:t>
      </w:r>
      <w:r>
        <w:rPr>
          <w:spacing w:val="-18"/>
        </w:rPr>
        <w:t xml:space="preserve"> </w:t>
      </w:r>
      <w:r>
        <w:t>принадлежности</w:t>
      </w:r>
      <w:r>
        <w:rPr>
          <w:spacing w:val="-17"/>
        </w:rPr>
        <w:t xml:space="preserve"> </w:t>
      </w:r>
      <w:r>
        <w:t>для</w:t>
      </w:r>
      <w:r>
        <w:rPr>
          <w:spacing w:val="-18"/>
        </w:rPr>
        <w:t xml:space="preserve"> </w:t>
      </w:r>
      <w:r>
        <w:t>юношей</w:t>
      </w:r>
      <w:r>
        <w:rPr>
          <w:spacing w:val="-17"/>
        </w:rPr>
        <w:t xml:space="preserve"> </w:t>
      </w:r>
      <w:r>
        <w:t>и</w:t>
      </w:r>
      <w:r>
        <w:rPr>
          <w:spacing w:val="-18"/>
        </w:rPr>
        <w:t xml:space="preserve"> </w:t>
      </w:r>
      <w:r>
        <w:t>девушек. Личная гигиена и здоровье семьи.</w:t>
      </w:r>
    </w:p>
    <w:p w:rsidR="00B72A0A" w:rsidRDefault="002C54CC">
      <w:pPr>
        <w:pStyle w:val="a3"/>
        <w:ind w:right="143"/>
      </w:pPr>
      <w:r>
        <w:rPr>
          <w:b/>
        </w:rPr>
        <w:t xml:space="preserve">Одежда и обувь. </w:t>
      </w:r>
      <w:r>
        <w:t xml:space="preserve">Уход за сезонной одеждой. Аккуратное хранение и использование. Подбор одежды в зависимости от сезона, назначения. Современная мода для юношей и девушек. Подбор одежды с учетом индивидуальных особенностей. Создание и изменение имиджа. Ремонт одежды. Штопка. Приемы глажения одежды из различных материалов. Технология глажения блузы. Глажение одежды с использованием проутюжильной ткани. Глажение брюк через проутюжильную ткань. Пользование вертикальным отпаривателем. Повседневный уход за одеждой и обувью. Чистка обуви из нубука. Средства для ухода за кожаной </w:t>
      </w:r>
      <w:r>
        <w:rPr>
          <w:spacing w:val="-2"/>
        </w:rPr>
        <w:t>обувью.</w:t>
      </w:r>
    </w:p>
    <w:p w:rsidR="00B72A0A" w:rsidRDefault="002C54CC">
      <w:pPr>
        <w:pStyle w:val="a3"/>
        <w:spacing w:before="1"/>
        <w:ind w:left="168" w:right="149" w:firstLine="710"/>
      </w:pPr>
      <w:r>
        <w:rPr>
          <w:b/>
        </w:rPr>
        <w:t xml:space="preserve">Питание. </w:t>
      </w:r>
      <w:r>
        <w:t>Мультиварка. Устройство и принципы функционирования мультиварки. Блюда в мультиварке. Культура здорового питания. Диетическое питание. Приготовление блюда на пару. Приготовление диетического блюда по готовому рецепту. Оформление готового блюда. Природный сад и огород. Оборудование и приспособления для консервирования. Безопасные приемы и способы</w:t>
      </w:r>
      <w:r>
        <w:rPr>
          <w:spacing w:val="-1"/>
        </w:rPr>
        <w:t xml:space="preserve"> </w:t>
      </w:r>
      <w:r>
        <w:t>работы</w:t>
      </w:r>
      <w:r>
        <w:rPr>
          <w:spacing w:val="-1"/>
        </w:rPr>
        <w:t xml:space="preserve"> </w:t>
      </w:r>
      <w:r>
        <w:t>во</w:t>
      </w:r>
      <w:r>
        <w:rPr>
          <w:spacing w:val="-3"/>
        </w:rPr>
        <w:t xml:space="preserve"> </w:t>
      </w:r>
      <w:r>
        <w:t>время</w:t>
      </w:r>
      <w:r>
        <w:rPr>
          <w:spacing w:val="-3"/>
        </w:rPr>
        <w:t xml:space="preserve"> </w:t>
      </w:r>
      <w:r>
        <w:t>использования</w:t>
      </w:r>
      <w:r>
        <w:rPr>
          <w:spacing w:val="-1"/>
        </w:rPr>
        <w:t xml:space="preserve"> </w:t>
      </w:r>
      <w:r>
        <w:t>кухонных</w:t>
      </w:r>
      <w:r>
        <w:rPr>
          <w:spacing w:val="-1"/>
        </w:rPr>
        <w:t xml:space="preserve"> </w:t>
      </w:r>
      <w:r>
        <w:t>приспособлений</w:t>
      </w:r>
      <w:r>
        <w:rPr>
          <w:spacing w:val="-1"/>
        </w:rPr>
        <w:t xml:space="preserve"> </w:t>
      </w:r>
      <w:r>
        <w:t>и</w:t>
      </w:r>
      <w:r>
        <w:rPr>
          <w:spacing w:val="-3"/>
        </w:rPr>
        <w:t xml:space="preserve"> </w:t>
      </w:r>
      <w:r>
        <w:t>оборудования</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left="168" w:right="144" w:firstLine="0"/>
      </w:pPr>
      <w:r>
        <w:t>для консервирования фруктов и овощей. Определение качества плодово-ягодной и овощной продукции органолептическим методом. Условия и сроки хранения консервированной продукции. Способы закупорки банок и бутылок и технология приготовления и стерилизации консервов. Консервирование овощей. Первичная обработка овощей. Приготовление маринада. Приготовление маринада по готовому рецепту.</w:t>
      </w:r>
      <w:r>
        <w:rPr>
          <w:spacing w:val="-5"/>
        </w:rPr>
        <w:t xml:space="preserve"> </w:t>
      </w:r>
      <w:r>
        <w:t>Приготовление</w:t>
      </w:r>
      <w:r>
        <w:rPr>
          <w:spacing w:val="-3"/>
        </w:rPr>
        <w:t xml:space="preserve"> </w:t>
      </w:r>
      <w:r>
        <w:t>овощной</w:t>
      </w:r>
      <w:r>
        <w:rPr>
          <w:spacing w:val="-2"/>
        </w:rPr>
        <w:t xml:space="preserve"> </w:t>
      </w:r>
      <w:r>
        <w:t>консервы.</w:t>
      </w:r>
      <w:r>
        <w:rPr>
          <w:spacing w:val="-4"/>
        </w:rPr>
        <w:t xml:space="preserve"> </w:t>
      </w:r>
      <w:r>
        <w:t>Плодово-ягодные</w:t>
      </w:r>
      <w:r>
        <w:rPr>
          <w:spacing w:val="-3"/>
        </w:rPr>
        <w:t xml:space="preserve"> </w:t>
      </w:r>
      <w:r>
        <w:t>консервы.</w:t>
      </w:r>
      <w:r>
        <w:rPr>
          <w:spacing w:val="-4"/>
        </w:rPr>
        <w:t xml:space="preserve"> </w:t>
      </w:r>
      <w:r>
        <w:t>Первичная обработка фруктов и ягод. Консервирование фруктов. Приготовление сиропа. Приготовление плодово-ягодной консервы. Уборка рабочего места после консервирования (уборка со стола, мытье пола, посуды). Кулинарные традиции в разных странах. Приготовление национального европейского блюда из овощей или фруктов. Приготовление блюда в мультиварке. Оформление готового блюда.</w:t>
      </w:r>
    </w:p>
    <w:p w:rsidR="00B72A0A" w:rsidRDefault="002C54CC">
      <w:pPr>
        <w:pStyle w:val="a3"/>
        <w:spacing w:before="2"/>
        <w:ind w:right="148"/>
      </w:pPr>
      <w:r>
        <w:rPr>
          <w:b/>
        </w:rPr>
        <w:t xml:space="preserve">Жилище. </w:t>
      </w:r>
      <w:r>
        <w:t>Поддержание порядка в собственном жилище. Создание уюта. Замена постельного белья. Застилание кровати. Сервировка стола к празднику. Загрузка</w:t>
      </w:r>
      <w:r>
        <w:rPr>
          <w:spacing w:val="-14"/>
        </w:rPr>
        <w:t xml:space="preserve"> </w:t>
      </w:r>
      <w:r>
        <w:t>посудомоечной</w:t>
      </w:r>
      <w:r>
        <w:rPr>
          <w:spacing w:val="-14"/>
        </w:rPr>
        <w:t xml:space="preserve"> </w:t>
      </w:r>
      <w:r>
        <w:t>машины.</w:t>
      </w:r>
      <w:r>
        <w:rPr>
          <w:spacing w:val="-17"/>
        </w:rPr>
        <w:t xml:space="preserve"> </w:t>
      </w:r>
      <w:r>
        <w:t>Новогодние</w:t>
      </w:r>
      <w:r>
        <w:rPr>
          <w:spacing w:val="-14"/>
        </w:rPr>
        <w:t xml:space="preserve"> </w:t>
      </w:r>
      <w:r>
        <w:t>традиции</w:t>
      </w:r>
      <w:r>
        <w:rPr>
          <w:spacing w:val="-16"/>
        </w:rPr>
        <w:t xml:space="preserve"> </w:t>
      </w:r>
      <w:r>
        <w:t>разных</w:t>
      </w:r>
      <w:r>
        <w:rPr>
          <w:spacing w:val="-14"/>
        </w:rPr>
        <w:t xml:space="preserve"> </w:t>
      </w:r>
      <w:r>
        <w:t>народов.</w:t>
      </w:r>
      <w:r>
        <w:rPr>
          <w:spacing w:val="-16"/>
        </w:rPr>
        <w:t xml:space="preserve"> </w:t>
      </w:r>
      <w:r>
        <w:t>Украшение к Новому году.</w:t>
      </w:r>
    </w:p>
    <w:p w:rsidR="00B72A0A" w:rsidRDefault="002C54CC">
      <w:pPr>
        <w:pStyle w:val="a3"/>
        <w:spacing w:before="1"/>
        <w:ind w:right="143"/>
      </w:pPr>
      <w:r>
        <w:rPr>
          <w:b/>
        </w:rPr>
        <w:t xml:space="preserve">Семья. </w:t>
      </w:r>
      <w:r>
        <w:t>Современные формы семьи (типы семьи: полная, неполная, с двумя поколениями и др.) Быт молодой семьи. Распределение домашних обязанностей. Общение в семье. Умение владеть собой. Бюджет молодой семьи. Совместное планирование бюджета. Семейная экономика. Практическая работа. Моделирование семейных расходов и доходов. Устройство семьи. Психология межличностных отношений. Семейные конфликты и их разрешение.</w:t>
      </w:r>
    </w:p>
    <w:p w:rsidR="00B72A0A" w:rsidRDefault="002C54CC">
      <w:pPr>
        <w:pStyle w:val="a3"/>
        <w:ind w:right="142"/>
      </w:pPr>
      <w:r>
        <w:rPr>
          <w:b/>
        </w:rPr>
        <w:t xml:space="preserve">Коммуникативная культура. </w:t>
      </w:r>
      <w:r>
        <w:t>Принципы бесконфликтного, конструктивного и делового общения с людьми. Корректное поведение. Общение с людьми, исповедующими разные религии. Различные способы повышения социального статуса. Личность, пути ее совершенствования. Совершенствование навыков использования невербальных средств коммуникации в различных ситуациях. Особенности</w:t>
      </w:r>
      <w:r>
        <w:rPr>
          <w:spacing w:val="-6"/>
        </w:rPr>
        <w:t xml:space="preserve"> </w:t>
      </w:r>
      <w:r>
        <w:t>общения</w:t>
      </w:r>
      <w:r>
        <w:rPr>
          <w:spacing w:val="-3"/>
        </w:rPr>
        <w:t xml:space="preserve"> </w:t>
      </w:r>
      <w:r>
        <w:t>между</w:t>
      </w:r>
      <w:r>
        <w:rPr>
          <w:spacing w:val="-2"/>
        </w:rPr>
        <w:t xml:space="preserve"> </w:t>
      </w:r>
      <w:r>
        <w:t>юношами</w:t>
      </w:r>
      <w:r>
        <w:rPr>
          <w:spacing w:val="-6"/>
        </w:rPr>
        <w:t xml:space="preserve"> </w:t>
      </w:r>
      <w:r>
        <w:t>и</w:t>
      </w:r>
      <w:r>
        <w:rPr>
          <w:spacing w:val="-3"/>
        </w:rPr>
        <w:t xml:space="preserve"> </w:t>
      </w:r>
      <w:r>
        <w:t>девушками.</w:t>
      </w:r>
      <w:r>
        <w:rPr>
          <w:spacing w:val="-4"/>
        </w:rPr>
        <w:t xml:space="preserve"> </w:t>
      </w:r>
      <w:r>
        <w:t>Стрессы,</w:t>
      </w:r>
      <w:r>
        <w:rPr>
          <w:spacing w:val="-4"/>
        </w:rPr>
        <w:t xml:space="preserve"> </w:t>
      </w:r>
      <w:r>
        <w:t>в</w:t>
      </w:r>
      <w:r>
        <w:rPr>
          <w:spacing w:val="-4"/>
        </w:rPr>
        <w:t xml:space="preserve"> </w:t>
      </w:r>
      <w:r>
        <w:t>т.ч.</w:t>
      </w:r>
      <w:r>
        <w:rPr>
          <w:spacing w:val="-3"/>
        </w:rPr>
        <w:t xml:space="preserve"> </w:t>
      </w:r>
      <w:r>
        <w:t>обусловленные отсутствием или глубоким нарушением зрения, душевные кризисы, в т.ч. обусловленные</w:t>
      </w:r>
      <w:r>
        <w:rPr>
          <w:spacing w:val="-13"/>
        </w:rPr>
        <w:t xml:space="preserve"> </w:t>
      </w:r>
      <w:r>
        <w:t>неадекватным</w:t>
      </w:r>
      <w:r>
        <w:rPr>
          <w:spacing w:val="-14"/>
        </w:rPr>
        <w:t xml:space="preserve"> </w:t>
      </w:r>
      <w:r>
        <w:t>отношением</w:t>
      </w:r>
      <w:r>
        <w:rPr>
          <w:spacing w:val="-11"/>
        </w:rPr>
        <w:t xml:space="preserve"> </w:t>
      </w:r>
      <w:r>
        <w:t>к</w:t>
      </w:r>
      <w:r>
        <w:rPr>
          <w:spacing w:val="-11"/>
        </w:rPr>
        <w:t xml:space="preserve"> </w:t>
      </w:r>
      <w:r>
        <w:t>нарушению.</w:t>
      </w:r>
      <w:r>
        <w:rPr>
          <w:spacing w:val="-14"/>
        </w:rPr>
        <w:t xml:space="preserve"> </w:t>
      </w:r>
      <w:r>
        <w:t>Индивидуальная</w:t>
      </w:r>
      <w:r>
        <w:rPr>
          <w:spacing w:val="-11"/>
        </w:rPr>
        <w:t xml:space="preserve"> </w:t>
      </w:r>
      <w:r>
        <w:t>подпись</w:t>
      </w:r>
      <w:r>
        <w:rPr>
          <w:spacing w:val="-14"/>
        </w:rPr>
        <w:t xml:space="preserve"> </w:t>
      </w:r>
      <w:r>
        <w:t>и ее назначение. Элементы подписи. Создание собственной индивидуальной подписи. Автоматизация умения ставить свою подпись.</w:t>
      </w:r>
    </w:p>
    <w:p w:rsidR="00B72A0A" w:rsidRDefault="002C54CC">
      <w:pPr>
        <w:pStyle w:val="a3"/>
        <w:ind w:right="146"/>
      </w:pPr>
      <w:r>
        <w:rPr>
          <w:b/>
        </w:rPr>
        <w:t>Транспорт.</w:t>
      </w:r>
      <w:r>
        <w:rPr>
          <w:b/>
          <w:spacing w:val="-14"/>
        </w:rPr>
        <w:t xml:space="preserve"> </w:t>
      </w:r>
      <w:r>
        <w:t>Соблюдение</w:t>
      </w:r>
      <w:r>
        <w:rPr>
          <w:spacing w:val="-14"/>
        </w:rPr>
        <w:t xml:space="preserve"> </w:t>
      </w:r>
      <w:r>
        <w:t>безопасности</w:t>
      </w:r>
      <w:r>
        <w:rPr>
          <w:spacing w:val="-16"/>
        </w:rPr>
        <w:t xml:space="preserve"> </w:t>
      </w:r>
      <w:r>
        <w:t>на</w:t>
      </w:r>
      <w:r>
        <w:rPr>
          <w:spacing w:val="-14"/>
        </w:rPr>
        <w:t xml:space="preserve"> </w:t>
      </w:r>
      <w:r>
        <w:t>дорогах.</w:t>
      </w:r>
      <w:r>
        <w:rPr>
          <w:spacing w:val="-15"/>
        </w:rPr>
        <w:t xml:space="preserve"> </w:t>
      </w:r>
      <w:r>
        <w:t>Расчет</w:t>
      </w:r>
      <w:r>
        <w:rPr>
          <w:spacing w:val="-14"/>
        </w:rPr>
        <w:t xml:space="preserve"> </w:t>
      </w:r>
      <w:r>
        <w:t>времени</w:t>
      </w:r>
      <w:r>
        <w:rPr>
          <w:spacing w:val="-14"/>
        </w:rPr>
        <w:t xml:space="preserve"> </w:t>
      </w:r>
      <w:r>
        <w:t>и</w:t>
      </w:r>
      <w:r>
        <w:rPr>
          <w:spacing w:val="-16"/>
        </w:rPr>
        <w:t xml:space="preserve"> </w:t>
      </w:r>
      <w:r>
        <w:t>стоимости пути по заданному туристическому маршруту. Самостоятельное нахождение необходимой информации. Программа «Ту-ту», особенности ее использования без визуального контроля. Проезд, ориентировка и поведение в транспорте. Правила речевого этикета в транспорте. Разработка туристических маршрутов, с учетом выбора гостиниц.</w:t>
      </w:r>
    </w:p>
    <w:p w:rsidR="00B72A0A" w:rsidRDefault="002C54CC">
      <w:pPr>
        <w:pStyle w:val="a3"/>
        <w:spacing w:line="322" w:lineRule="exact"/>
        <w:ind w:left="841" w:firstLine="0"/>
      </w:pPr>
      <w:r>
        <w:rPr>
          <w:b/>
        </w:rPr>
        <w:t>Торговля.</w:t>
      </w:r>
      <w:r>
        <w:rPr>
          <w:b/>
          <w:spacing w:val="46"/>
        </w:rPr>
        <w:t xml:space="preserve"> </w:t>
      </w:r>
      <w:r>
        <w:t>Определители</w:t>
      </w:r>
      <w:r>
        <w:rPr>
          <w:spacing w:val="49"/>
        </w:rPr>
        <w:t xml:space="preserve"> </w:t>
      </w:r>
      <w:r>
        <w:t>купюр.</w:t>
      </w:r>
      <w:r>
        <w:rPr>
          <w:spacing w:val="47"/>
        </w:rPr>
        <w:t xml:space="preserve"> </w:t>
      </w:r>
      <w:r>
        <w:t>Определение</w:t>
      </w:r>
      <w:r>
        <w:rPr>
          <w:spacing w:val="49"/>
        </w:rPr>
        <w:t xml:space="preserve"> </w:t>
      </w:r>
      <w:r>
        <w:t>номинала</w:t>
      </w:r>
      <w:r>
        <w:rPr>
          <w:spacing w:val="47"/>
        </w:rPr>
        <w:t xml:space="preserve"> </w:t>
      </w:r>
      <w:r>
        <w:t>купюр</w:t>
      </w:r>
      <w:r>
        <w:rPr>
          <w:spacing w:val="50"/>
        </w:rPr>
        <w:t xml:space="preserve"> </w:t>
      </w:r>
      <w:r>
        <w:t>с</w:t>
      </w:r>
      <w:r>
        <w:rPr>
          <w:spacing w:val="49"/>
        </w:rPr>
        <w:t xml:space="preserve"> </w:t>
      </w:r>
      <w:r>
        <w:rPr>
          <w:spacing w:val="-2"/>
        </w:rPr>
        <w:t>помощью</w:t>
      </w:r>
    </w:p>
    <w:p w:rsidR="00B72A0A" w:rsidRDefault="002C54CC">
      <w:pPr>
        <w:pStyle w:val="a3"/>
        <w:spacing w:line="242" w:lineRule="auto"/>
        <w:ind w:right="149" w:firstLine="0"/>
      </w:pPr>
      <w:r>
        <w:t>«Определителя купюр» на смартфоне, особенности использования программы без визуального</w:t>
      </w:r>
      <w:r>
        <w:rPr>
          <w:spacing w:val="34"/>
        </w:rPr>
        <w:t xml:space="preserve"> </w:t>
      </w:r>
      <w:r>
        <w:t>контроля.</w:t>
      </w:r>
      <w:r>
        <w:rPr>
          <w:spacing w:val="36"/>
        </w:rPr>
        <w:t xml:space="preserve"> </w:t>
      </w:r>
      <w:r>
        <w:t>Безналичный</w:t>
      </w:r>
      <w:r>
        <w:rPr>
          <w:spacing w:val="35"/>
        </w:rPr>
        <w:t xml:space="preserve"> </w:t>
      </w:r>
      <w:r>
        <w:t>расчет.</w:t>
      </w:r>
      <w:r>
        <w:rPr>
          <w:spacing w:val="34"/>
        </w:rPr>
        <w:t xml:space="preserve"> </w:t>
      </w:r>
      <w:r>
        <w:t>Использование</w:t>
      </w:r>
      <w:r>
        <w:rPr>
          <w:spacing w:val="37"/>
        </w:rPr>
        <w:t xml:space="preserve"> </w:t>
      </w:r>
      <w:r>
        <w:t>банкомата,</w:t>
      </w:r>
      <w:r>
        <w:rPr>
          <w:spacing w:val="33"/>
        </w:rPr>
        <w:t xml:space="preserve"> </w:t>
      </w:r>
      <w:r>
        <w:rPr>
          <w:spacing w:val="-2"/>
        </w:rPr>
        <w:t>терминала,</w:t>
      </w:r>
    </w:p>
    <w:p w:rsidR="00B72A0A" w:rsidRDefault="002C54CC">
      <w:pPr>
        <w:pStyle w:val="a3"/>
        <w:ind w:right="142" w:firstLine="0"/>
      </w:pPr>
      <w:r>
        <w:t>«Apple</w:t>
      </w:r>
      <w:r>
        <w:rPr>
          <w:spacing w:val="-18"/>
        </w:rPr>
        <w:t xml:space="preserve"> </w:t>
      </w:r>
      <w:r>
        <w:t>Pay»,</w:t>
      </w:r>
      <w:r>
        <w:rPr>
          <w:spacing w:val="-17"/>
        </w:rPr>
        <w:t xml:space="preserve"> </w:t>
      </w:r>
      <w:r>
        <w:t>«Mir</w:t>
      </w:r>
      <w:r>
        <w:rPr>
          <w:spacing w:val="-18"/>
        </w:rPr>
        <w:t xml:space="preserve"> </w:t>
      </w:r>
      <w:r>
        <w:t>Pay»</w:t>
      </w:r>
      <w:r>
        <w:rPr>
          <w:spacing w:val="-17"/>
        </w:rPr>
        <w:t xml:space="preserve"> </w:t>
      </w:r>
      <w:r>
        <w:t>и</w:t>
      </w:r>
      <w:r>
        <w:rPr>
          <w:spacing w:val="-18"/>
        </w:rPr>
        <w:t xml:space="preserve"> </w:t>
      </w:r>
      <w:r>
        <w:t>«Google</w:t>
      </w:r>
      <w:r>
        <w:rPr>
          <w:spacing w:val="-17"/>
        </w:rPr>
        <w:t xml:space="preserve"> </w:t>
      </w:r>
      <w:r>
        <w:t>Pay».</w:t>
      </w:r>
      <w:r>
        <w:rPr>
          <w:spacing w:val="-18"/>
        </w:rPr>
        <w:t xml:space="preserve"> </w:t>
      </w:r>
      <w:r>
        <w:t>Операции</w:t>
      </w:r>
      <w:r>
        <w:rPr>
          <w:spacing w:val="-17"/>
        </w:rPr>
        <w:t xml:space="preserve"> </w:t>
      </w:r>
      <w:r>
        <w:t>по</w:t>
      </w:r>
      <w:r>
        <w:rPr>
          <w:spacing w:val="-18"/>
        </w:rPr>
        <w:t xml:space="preserve"> </w:t>
      </w:r>
      <w:r>
        <w:t>карте,</w:t>
      </w:r>
      <w:r>
        <w:rPr>
          <w:spacing w:val="-17"/>
        </w:rPr>
        <w:t xml:space="preserve"> </w:t>
      </w:r>
      <w:r>
        <w:t>доступные</w:t>
      </w:r>
      <w:r>
        <w:rPr>
          <w:spacing w:val="-18"/>
        </w:rPr>
        <w:t xml:space="preserve"> </w:t>
      </w:r>
      <w:r>
        <w:t>через</w:t>
      </w:r>
      <w:r>
        <w:rPr>
          <w:spacing w:val="-17"/>
        </w:rPr>
        <w:t xml:space="preserve"> </w:t>
      </w:r>
      <w:r>
        <w:t>банкомат и терминал. Банковские услуги. Программа «Сбербанк-онлайн». Услуги авто- платежей, мобильного банка и др. Открытые и закрытые рынки, принципы их устройства, особенности пользования ими без визуального контроля. Самостоятельная</w:t>
      </w:r>
      <w:r>
        <w:rPr>
          <w:spacing w:val="40"/>
        </w:rPr>
        <w:t xml:space="preserve"> </w:t>
      </w:r>
      <w:r>
        <w:t>покупка</w:t>
      </w:r>
      <w:r>
        <w:rPr>
          <w:spacing w:val="40"/>
        </w:rPr>
        <w:t xml:space="preserve"> </w:t>
      </w:r>
      <w:r>
        <w:t>продуктов</w:t>
      </w:r>
      <w:r>
        <w:rPr>
          <w:spacing w:val="40"/>
        </w:rPr>
        <w:t xml:space="preserve"> </w:t>
      </w:r>
      <w:r>
        <w:t>и</w:t>
      </w:r>
      <w:r>
        <w:rPr>
          <w:spacing w:val="40"/>
        </w:rPr>
        <w:t xml:space="preserve"> </w:t>
      </w:r>
      <w:r>
        <w:t>других</w:t>
      </w:r>
      <w:r>
        <w:rPr>
          <w:spacing w:val="40"/>
        </w:rPr>
        <w:t xml:space="preserve"> </w:t>
      </w:r>
      <w:r>
        <w:t>товаров</w:t>
      </w:r>
      <w:r>
        <w:rPr>
          <w:spacing w:val="40"/>
        </w:rPr>
        <w:t xml:space="preserve"> </w:t>
      </w:r>
      <w:r>
        <w:t>в</w:t>
      </w:r>
      <w:r>
        <w:rPr>
          <w:spacing w:val="40"/>
        </w:rPr>
        <w:t xml:space="preserve"> </w:t>
      </w:r>
      <w:r>
        <w:t>магазинах</w:t>
      </w:r>
      <w:r>
        <w:rPr>
          <w:spacing w:val="40"/>
        </w:rPr>
        <w:t xml:space="preserve"> </w:t>
      </w:r>
      <w:r>
        <w:t>с</w:t>
      </w:r>
      <w:r>
        <w:rPr>
          <w:spacing w:val="40"/>
        </w:rPr>
        <w:t xml:space="preserve"> </w:t>
      </w:r>
      <w:r>
        <w:t>продавцом.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firstLine="0"/>
      </w:pPr>
      <w:r>
        <w:t>Самостоятельный</w:t>
      </w:r>
      <w:r>
        <w:rPr>
          <w:spacing w:val="-11"/>
        </w:rPr>
        <w:t xml:space="preserve"> </w:t>
      </w:r>
      <w:r>
        <w:t>выбор</w:t>
      </w:r>
      <w:r>
        <w:rPr>
          <w:spacing w:val="-10"/>
        </w:rPr>
        <w:t xml:space="preserve"> </w:t>
      </w:r>
      <w:r>
        <w:t>товаров</w:t>
      </w:r>
      <w:r>
        <w:rPr>
          <w:spacing w:val="-12"/>
        </w:rPr>
        <w:t xml:space="preserve"> </w:t>
      </w:r>
      <w:r>
        <w:t>и</w:t>
      </w:r>
      <w:r>
        <w:rPr>
          <w:spacing w:val="-11"/>
        </w:rPr>
        <w:t xml:space="preserve"> </w:t>
      </w:r>
      <w:r>
        <w:t>покупки</w:t>
      </w:r>
      <w:r>
        <w:rPr>
          <w:spacing w:val="-12"/>
        </w:rPr>
        <w:t xml:space="preserve"> </w:t>
      </w:r>
      <w:r>
        <w:t>на</w:t>
      </w:r>
      <w:r>
        <w:rPr>
          <w:spacing w:val="-11"/>
        </w:rPr>
        <w:t xml:space="preserve"> </w:t>
      </w:r>
      <w:r>
        <w:t>рынках</w:t>
      </w:r>
      <w:r>
        <w:rPr>
          <w:spacing w:val="-12"/>
        </w:rPr>
        <w:t xml:space="preserve"> </w:t>
      </w:r>
      <w:r>
        <w:t>и</w:t>
      </w:r>
      <w:r>
        <w:rPr>
          <w:spacing w:val="-11"/>
        </w:rPr>
        <w:t xml:space="preserve"> </w:t>
      </w:r>
      <w:r>
        <w:t>в</w:t>
      </w:r>
      <w:r>
        <w:rPr>
          <w:spacing w:val="-12"/>
        </w:rPr>
        <w:t xml:space="preserve"> </w:t>
      </w:r>
      <w:r>
        <w:t>киосках.</w:t>
      </w:r>
      <w:r>
        <w:rPr>
          <w:spacing w:val="-12"/>
        </w:rPr>
        <w:t xml:space="preserve"> </w:t>
      </w:r>
      <w:r>
        <w:t>Самостоятельный выбор товаров и покупки в магазинах самообслуживания, в т.ч. в сетевых гипермаркетах. Пользование интернет-магазинами.</w:t>
      </w:r>
    </w:p>
    <w:p w:rsidR="00B72A0A" w:rsidRDefault="002C54CC">
      <w:pPr>
        <w:pStyle w:val="a3"/>
        <w:spacing w:before="2"/>
        <w:ind w:right="144"/>
      </w:pPr>
      <w:r>
        <w:rPr>
          <w:b/>
        </w:rPr>
        <w:t>Основы</w:t>
      </w:r>
      <w:r>
        <w:rPr>
          <w:b/>
          <w:spacing w:val="-9"/>
        </w:rPr>
        <w:t xml:space="preserve"> </w:t>
      </w:r>
      <w:r>
        <w:rPr>
          <w:b/>
        </w:rPr>
        <w:t>медицинских</w:t>
      </w:r>
      <w:r>
        <w:rPr>
          <w:b/>
          <w:spacing w:val="-7"/>
        </w:rPr>
        <w:t xml:space="preserve"> </w:t>
      </w:r>
      <w:r>
        <w:rPr>
          <w:b/>
        </w:rPr>
        <w:t>знаний.</w:t>
      </w:r>
      <w:r>
        <w:rPr>
          <w:b/>
          <w:spacing w:val="-8"/>
        </w:rPr>
        <w:t xml:space="preserve"> </w:t>
      </w:r>
      <w:r>
        <w:rPr>
          <w:b/>
        </w:rPr>
        <w:t>Медицинская</w:t>
      </w:r>
      <w:r>
        <w:rPr>
          <w:b/>
          <w:spacing w:val="-8"/>
        </w:rPr>
        <w:t xml:space="preserve"> </w:t>
      </w:r>
      <w:r>
        <w:rPr>
          <w:b/>
        </w:rPr>
        <w:t>помощь.</w:t>
      </w:r>
      <w:r>
        <w:rPr>
          <w:b/>
          <w:spacing w:val="-7"/>
        </w:rPr>
        <w:t xml:space="preserve"> </w:t>
      </w:r>
      <w:r>
        <w:rPr>
          <w:b/>
        </w:rPr>
        <w:t>Помощь</w:t>
      </w:r>
      <w:r>
        <w:rPr>
          <w:b/>
          <w:spacing w:val="-3"/>
        </w:rPr>
        <w:t xml:space="preserve"> </w:t>
      </w:r>
      <w:r>
        <w:t>больному</w:t>
      </w:r>
      <w:r>
        <w:rPr>
          <w:spacing w:val="-9"/>
        </w:rPr>
        <w:t xml:space="preserve"> </w:t>
      </w:r>
      <w:r>
        <w:t>до приезда врача. Действия в экстремальных ситуациях. Оказание помощи при ранениях, ушибах, вывихах (наложение повязки на рану, наклеивание антисептического</w:t>
      </w:r>
      <w:r>
        <w:rPr>
          <w:spacing w:val="-16"/>
        </w:rPr>
        <w:t xml:space="preserve"> </w:t>
      </w:r>
      <w:r>
        <w:t>пластыря</w:t>
      </w:r>
      <w:r>
        <w:rPr>
          <w:spacing w:val="-16"/>
        </w:rPr>
        <w:t xml:space="preserve"> </w:t>
      </w:r>
      <w:r>
        <w:t>на</w:t>
      </w:r>
      <w:r>
        <w:rPr>
          <w:spacing w:val="-17"/>
        </w:rPr>
        <w:t xml:space="preserve"> </w:t>
      </w:r>
      <w:r>
        <w:t>поврежденное</w:t>
      </w:r>
      <w:r>
        <w:rPr>
          <w:spacing w:val="-17"/>
        </w:rPr>
        <w:t xml:space="preserve"> </w:t>
      </w:r>
      <w:r>
        <w:t>место).</w:t>
      </w:r>
      <w:r>
        <w:rPr>
          <w:spacing w:val="-17"/>
        </w:rPr>
        <w:t xml:space="preserve"> </w:t>
      </w:r>
      <w:r>
        <w:t>Профилактика</w:t>
      </w:r>
      <w:r>
        <w:rPr>
          <w:spacing w:val="-16"/>
        </w:rPr>
        <w:t xml:space="preserve"> </w:t>
      </w:r>
      <w:r>
        <w:t>конъюнктивитов и глазных инфекций. Соблюдение рекомендаций врача-офтальмолога. Измерение температуры,</w:t>
      </w:r>
      <w:r>
        <w:rPr>
          <w:spacing w:val="-16"/>
        </w:rPr>
        <w:t xml:space="preserve"> </w:t>
      </w:r>
      <w:r>
        <w:t>артериального</w:t>
      </w:r>
      <w:r>
        <w:rPr>
          <w:spacing w:val="-17"/>
        </w:rPr>
        <w:t xml:space="preserve"> </w:t>
      </w:r>
      <w:r>
        <w:t>давления</w:t>
      </w:r>
      <w:r>
        <w:rPr>
          <w:spacing w:val="-18"/>
        </w:rPr>
        <w:t xml:space="preserve"> </w:t>
      </w:r>
      <w:r>
        <w:t>и</w:t>
      </w:r>
      <w:r>
        <w:rPr>
          <w:spacing w:val="-16"/>
        </w:rPr>
        <w:t xml:space="preserve"> </w:t>
      </w:r>
      <w:r>
        <w:t>сахара</w:t>
      </w:r>
      <w:r>
        <w:rPr>
          <w:spacing w:val="-18"/>
        </w:rPr>
        <w:t xml:space="preserve"> </w:t>
      </w:r>
      <w:r>
        <w:t>в</w:t>
      </w:r>
      <w:r>
        <w:rPr>
          <w:spacing w:val="-16"/>
        </w:rPr>
        <w:t xml:space="preserve"> </w:t>
      </w:r>
      <w:r>
        <w:t>домашних</w:t>
      </w:r>
      <w:r>
        <w:rPr>
          <w:spacing w:val="-17"/>
        </w:rPr>
        <w:t xml:space="preserve"> </w:t>
      </w:r>
      <w:r>
        <w:t>условиях</w:t>
      </w:r>
      <w:r>
        <w:rPr>
          <w:spacing w:val="-17"/>
        </w:rPr>
        <w:t xml:space="preserve"> </w:t>
      </w:r>
      <w:r>
        <w:t>без</w:t>
      </w:r>
      <w:r>
        <w:rPr>
          <w:spacing w:val="-16"/>
        </w:rPr>
        <w:t xml:space="preserve"> </w:t>
      </w:r>
      <w:r>
        <w:t>визуального контроля. Контроль массы тела. Содержимое домашней аптечки, назначение и правила применения лекарственных средств.</w:t>
      </w:r>
    </w:p>
    <w:p w:rsidR="00B72A0A" w:rsidRDefault="002C54CC">
      <w:pPr>
        <w:pStyle w:val="a3"/>
        <w:ind w:right="143"/>
      </w:pPr>
      <w:r>
        <w:rPr>
          <w:b/>
        </w:rPr>
        <w:t>Средства связи</w:t>
      </w:r>
      <w:r>
        <w:rPr>
          <w:b/>
          <w:spacing w:val="-1"/>
        </w:rPr>
        <w:t xml:space="preserve"> </w:t>
      </w:r>
      <w:r>
        <w:rPr>
          <w:b/>
        </w:rPr>
        <w:t xml:space="preserve">и коммуникации. </w:t>
      </w:r>
      <w:r>
        <w:t>Основные виды средств связи. Мобильные устройства.</w:t>
      </w:r>
      <w:r>
        <w:rPr>
          <w:spacing w:val="40"/>
        </w:rPr>
        <w:t xml:space="preserve"> </w:t>
      </w:r>
      <w:r>
        <w:t>Программы экранного невизуального доступа. Электронные подписи и графические ключи. Мессенджеры. Использование возможностей камеры мобильного устройства для увеличения рассматриваемых объектов, программ определения</w:t>
      </w:r>
      <w:r>
        <w:rPr>
          <w:spacing w:val="-18"/>
        </w:rPr>
        <w:t xml:space="preserve"> </w:t>
      </w:r>
      <w:r>
        <w:t>купюр</w:t>
      </w:r>
      <w:r>
        <w:rPr>
          <w:spacing w:val="-17"/>
        </w:rPr>
        <w:t xml:space="preserve"> </w:t>
      </w:r>
      <w:r>
        <w:t>«Tap</w:t>
      </w:r>
      <w:r>
        <w:rPr>
          <w:spacing w:val="-18"/>
        </w:rPr>
        <w:t xml:space="preserve"> </w:t>
      </w:r>
      <w:r>
        <w:t>TapSee»,</w:t>
      </w:r>
      <w:r>
        <w:rPr>
          <w:spacing w:val="-17"/>
        </w:rPr>
        <w:t xml:space="preserve"> </w:t>
      </w:r>
      <w:r>
        <w:t>программой</w:t>
      </w:r>
      <w:r>
        <w:rPr>
          <w:spacing w:val="-18"/>
        </w:rPr>
        <w:t xml:space="preserve"> </w:t>
      </w:r>
      <w:r>
        <w:t>«Be</w:t>
      </w:r>
      <w:r>
        <w:rPr>
          <w:spacing w:val="-17"/>
        </w:rPr>
        <w:t xml:space="preserve"> </w:t>
      </w:r>
      <w:r>
        <w:t>My</w:t>
      </w:r>
      <w:r>
        <w:rPr>
          <w:spacing w:val="-18"/>
        </w:rPr>
        <w:t xml:space="preserve"> </w:t>
      </w:r>
      <w:r>
        <w:t>Eyes»,</w:t>
      </w:r>
      <w:r>
        <w:rPr>
          <w:spacing w:val="-17"/>
        </w:rPr>
        <w:t xml:space="preserve"> </w:t>
      </w:r>
      <w:r>
        <w:t>«Опиши</w:t>
      </w:r>
      <w:r>
        <w:rPr>
          <w:spacing w:val="-18"/>
        </w:rPr>
        <w:t xml:space="preserve"> </w:t>
      </w:r>
      <w:r>
        <w:t>мне»</w:t>
      </w:r>
      <w:r>
        <w:rPr>
          <w:spacing w:val="-17"/>
        </w:rPr>
        <w:t xml:space="preserve"> </w:t>
      </w:r>
      <w:r>
        <w:t>и</w:t>
      </w:r>
      <w:r>
        <w:rPr>
          <w:spacing w:val="-18"/>
        </w:rPr>
        <w:t xml:space="preserve"> </w:t>
      </w:r>
      <w:r>
        <w:t>других. Использование смартфона для разработки маршрута путешествия, прочтения рекомендаций врача, плоскопечатного текста. Мобильные банки, интерфейс и возможности их использования при слабовидении.</w:t>
      </w:r>
    </w:p>
    <w:p w:rsidR="00B72A0A" w:rsidRDefault="002C54CC">
      <w:pPr>
        <w:pStyle w:val="a3"/>
        <w:ind w:right="144"/>
      </w:pPr>
      <w:r>
        <w:rPr>
          <w:b/>
        </w:rPr>
        <w:t xml:space="preserve">Выбор профессии и трудоустройство. </w:t>
      </w:r>
      <w:r>
        <w:t>Атлас новых профессий. Обзор атласа новых</w:t>
      </w:r>
      <w:r>
        <w:rPr>
          <w:spacing w:val="-15"/>
        </w:rPr>
        <w:t xml:space="preserve"> </w:t>
      </w:r>
      <w:r>
        <w:t>профессий</w:t>
      </w:r>
      <w:r>
        <w:rPr>
          <w:spacing w:val="-15"/>
        </w:rPr>
        <w:t xml:space="preserve"> </w:t>
      </w:r>
      <w:r>
        <w:t>и</w:t>
      </w:r>
      <w:r>
        <w:rPr>
          <w:spacing w:val="-13"/>
        </w:rPr>
        <w:t xml:space="preserve"> </w:t>
      </w:r>
      <w:r>
        <w:t>профессий,</w:t>
      </w:r>
      <w:r>
        <w:rPr>
          <w:spacing w:val="-16"/>
        </w:rPr>
        <w:t xml:space="preserve"> </w:t>
      </w:r>
      <w:r>
        <w:t>доступных</w:t>
      </w:r>
      <w:r>
        <w:rPr>
          <w:spacing w:val="-15"/>
        </w:rPr>
        <w:t xml:space="preserve"> </w:t>
      </w:r>
      <w:r>
        <w:t>для</w:t>
      </w:r>
      <w:r>
        <w:rPr>
          <w:spacing w:val="-13"/>
        </w:rPr>
        <w:t xml:space="preserve"> </w:t>
      </w:r>
      <w:r>
        <w:t>слабовидящих.</w:t>
      </w:r>
      <w:r>
        <w:rPr>
          <w:spacing w:val="-14"/>
        </w:rPr>
        <w:t xml:space="preserve"> </w:t>
      </w:r>
      <w:r>
        <w:t>Подбор</w:t>
      </w:r>
      <w:r>
        <w:rPr>
          <w:spacing w:val="-13"/>
        </w:rPr>
        <w:t xml:space="preserve"> </w:t>
      </w:r>
      <w:r>
        <w:t>интересующей и</w:t>
      </w:r>
      <w:r>
        <w:rPr>
          <w:spacing w:val="-15"/>
        </w:rPr>
        <w:t xml:space="preserve"> </w:t>
      </w:r>
      <w:r>
        <w:t>доступной</w:t>
      </w:r>
      <w:r>
        <w:rPr>
          <w:spacing w:val="-15"/>
        </w:rPr>
        <w:t xml:space="preserve"> </w:t>
      </w:r>
      <w:r>
        <w:t>профессии,</w:t>
      </w:r>
      <w:r>
        <w:rPr>
          <w:spacing w:val="-16"/>
        </w:rPr>
        <w:t xml:space="preserve"> </w:t>
      </w:r>
      <w:r>
        <w:t>требования</w:t>
      </w:r>
      <w:r>
        <w:rPr>
          <w:spacing w:val="-15"/>
        </w:rPr>
        <w:t xml:space="preserve"> </w:t>
      </w:r>
      <w:r>
        <w:t>и</w:t>
      </w:r>
      <w:r>
        <w:rPr>
          <w:spacing w:val="-15"/>
        </w:rPr>
        <w:t xml:space="preserve"> </w:t>
      </w:r>
      <w:r>
        <w:t>умения,</w:t>
      </w:r>
      <w:r>
        <w:rPr>
          <w:spacing w:val="-16"/>
        </w:rPr>
        <w:t xml:space="preserve"> </w:t>
      </w:r>
      <w:r>
        <w:t>необходимые</w:t>
      </w:r>
      <w:r>
        <w:rPr>
          <w:spacing w:val="-16"/>
        </w:rPr>
        <w:t xml:space="preserve"> </w:t>
      </w:r>
      <w:r>
        <w:t>для</w:t>
      </w:r>
      <w:r>
        <w:rPr>
          <w:spacing w:val="-15"/>
        </w:rPr>
        <w:t xml:space="preserve"> </w:t>
      </w:r>
      <w:r>
        <w:t>освоения</w:t>
      </w:r>
      <w:r>
        <w:rPr>
          <w:spacing w:val="-18"/>
        </w:rPr>
        <w:t xml:space="preserve"> </w:t>
      </w:r>
      <w:r>
        <w:t>профессии. Документы, необходимые при трудоустройстве. Деловой этикет. Трудоустройство инвалидов. Законодательные основы. Подбор возможных вариантов работы. Государственные и частные предприятия. Выбор возможных вакансий (сайты с вариантами вакансий, подходящих для слабовидящих). Составление резюме. Основные принципы взаимодействия в профессиональном</w:t>
      </w:r>
      <w:r>
        <w:rPr>
          <w:spacing w:val="-1"/>
        </w:rPr>
        <w:t xml:space="preserve"> </w:t>
      </w:r>
      <w:r>
        <w:t>коллективе. Особенности общения с работодателем.</w:t>
      </w:r>
    </w:p>
    <w:p w:rsidR="00B72A0A" w:rsidRDefault="002C54CC">
      <w:pPr>
        <w:pStyle w:val="a4"/>
        <w:numPr>
          <w:ilvl w:val="0"/>
          <w:numId w:val="15"/>
        </w:numPr>
        <w:tabs>
          <w:tab w:val="left" w:pos="1188"/>
        </w:tabs>
        <w:spacing w:before="1" w:line="322" w:lineRule="exact"/>
        <w:ind w:left="1188" w:hanging="347"/>
        <w:jc w:val="both"/>
        <w:rPr>
          <w:i/>
          <w:sz w:val="28"/>
        </w:rPr>
      </w:pPr>
      <w:r>
        <w:rPr>
          <w:i/>
          <w:spacing w:val="-2"/>
          <w:sz w:val="28"/>
        </w:rPr>
        <w:t>класс</w:t>
      </w:r>
    </w:p>
    <w:p w:rsidR="00B72A0A" w:rsidRDefault="002C54CC">
      <w:pPr>
        <w:pStyle w:val="1"/>
        <w:spacing w:line="240" w:lineRule="auto"/>
        <w:ind w:left="132" w:right="145" w:firstLine="708"/>
      </w:pPr>
      <w:r>
        <w:t>Диагностика практических умений и навыков социально-бытовой ориентировки обучающихся на начало и завершение учебного года.</w:t>
      </w:r>
    </w:p>
    <w:p w:rsidR="00B72A0A" w:rsidRDefault="002C54CC">
      <w:pPr>
        <w:pStyle w:val="a3"/>
        <w:ind w:right="145"/>
      </w:pPr>
      <w:r>
        <w:rPr>
          <w:b/>
        </w:rPr>
        <w:t xml:space="preserve">Личная гигиена и здоровый образ жизни. </w:t>
      </w:r>
      <w:r>
        <w:t>Молодежные ежедневные прически. Прически. Плетение кос. Легкий дневной макияж. Вечерний макияж. Основы нанесения. Разнообразие парфюмерии, ее использование и дозировка. Хранение косметических средств. Разнообразные туалетные принадлежности по уходу за руками, лицом, волосами, зубами. Парфюмерия и туалетные принадлежности для юношей и девушек. Личная гигиена и здоровье семьи.</w:t>
      </w:r>
    </w:p>
    <w:p w:rsidR="00B72A0A" w:rsidRDefault="002C54CC">
      <w:pPr>
        <w:pStyle w:val="a3"/>
        <w:ind w:right="143"/>
      </w:pPr>
      <w:r>
        <w:rPr>
          <w:b/>
        </w:rPr>
        <w:t xml:space="preserve">Одежда и обувь. </w:t>
      </w:r>
      <w:r>
        <w:t>Уход за сезонной одеждой. Аккуратное хранение и использование. Подбор одежды в зависимости от сезона, назначения. Современная мода для юношей и девушек. Подбор одежды с учетом индивидуальных особенностей. Создание и изменение имиджа. Ремонт одежды. Штопка. Приемы глажения одежды из различных материалов. Технология глажения блузы. Глажение одежды с использованием проутюжильной ткани. Глажение брюк через проутюжильную</w:t>
      </w:r>
      <w:r>
        <w:rPr>
          <w:spacing w:val="40"/>
        </w:rPr>
        <w:t xml:space="preserve"> </w:t>
      </w:r>
      <w:r>
        <w:t>ткань.</w:t>
      </w:r>
      <w:r>
        <w:rPr>
          <w:spacing w:val="40"/>
        </w:rPr>
        <w:t xml:space="preserve"> </w:t>
      </w:r>
      <w:r>
        <w:t>Пользование</w:t>
      </w:r>
      <w:r>
        <w:rPr>
          <w:spacing w:val="40"/>
        </w:rPr>
        <w:t xml:space="preserve"> </w:t>
      </w:r>
      <w:r>
        <w:t>вертикальным</w:t>
      </w:r>
      <w:r>
        <w:rPr>
          <w:spacing w:val="40"/>
        </w:rPr>
        <w:t xml:space="preserve"> </w:t>
      </w:r>
      <w:r>
        <w:t>отпаривателем.</w:t>
      </w:r>
      <w:r>
        <w:rPr>
          <w:spacing w:val="40"/>
        </w:rPr>
        <w:t xml:space="preserve"> </w:t>
      </w:r>
      <w:r>
        <w:t>Повседневный</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right="147" w:firstLine="0"/>
      </w:pPr>
      <w:r>
        <w:t xml:space="preserve">уход за одеждой и обувью. Чистка обуви из нубука. Средства для ухода за кожаной </w:t>
      </w:r>
      <w:r>
        <w:rPr>
          <w:spacing w:val="-2"/>
        </w:rPr>
        <w:t>обувью.</w:t>
      </w:r>
    </w:p>
    <w:p w:rsidR="00B72A0A" w:rsidRDefault="002C54CC">
      <w:pPr>
        <w:pStyle w:val="a3"/>
        <w:ind w:right="142"/>
      </w:pPr>
      <w:r>
        <w:rPr>
          <w:b/>
        </w:rPr>
        <w:t xml:space="preserve">Питание. </w:t>
      </w:r>
      <w:r>
        <w:t xml:space="preserve">Культура питания. Составление меню на неделю с учетом рекомендаций по здоровому питанию и материальной доступности продуктов. Приготовление первого блюда (щи, борщ, лапша, суп с фрикадельками и т.д.). Приготовление второго блюда (котлеты с гарниром). Приготовление второго блюда из рыбы. Кулинарные традиции других народов. Приготовление национального блюда. Оформление готовых блюд. Приготовление сладкого блюда (десерт, пирожное, торт и т.д.). Пользование блендером и миксером. Приготовление блюда в </w:t>
      </w:r>
      <w:r>
        <w:rPr>
          <w:spacing w:val="-2"/>
        </w:rPr>
        <w:t>мультиварке.</w:t>
      </w:r>
    </w:p>
    <w:p w:rsidR="00B72A0A" w:rsidRDefault="002C54CC">
      <w:pPr>
        <w:pStyle w:val="a3"/>
        <w:ind w:right="148"/>
      </w:pPr>
      <w:r>
        <w:rPr>
          <w:b/>
        </w:rPr>
        <w:t xml:space="preserve">Жилище. </w:t>
      </w:r>
      <w:r>
        <w:t xml:space="preserve">Поддержание порядка в собственном жилище. Создание уюта. Замена постельного белья. Застилание кровати. Сервировка стола к празднику. Загрузка посудомоечной машины. Вредные насекомые в быту и способы борьбы с ними. Религиозные традиции разных народов. Украшение жилища к различным </w:t>
      </w:r>
      <w:r>
        <w:rPr>
          <w:spacing w:val="-2"/>
        </w:rPr>
        <w:t>праздникам.</w:t>
      </w:r>
    </w:p>
    <w:p w:rsidR="00B72A0A" w:rsidRDefault="002C54CC">
      <w:pPr>
        <w:pStyle w:val="a3"/>
        <w:ind w:right="142"/>
      </w:pPr>
      <w:r>
        <w:rPr>
          <w:b/>
        </w:rPr>
        <w:t xml:space="preserve">Семья. </w:t>
      </w:r>
      <w:r>
        <w:t>Быт молодой семьи. Распределение домашних обязанностей. Общение в семье. Умение владеть собой. Бюджет молодой семьи. Совместное планирование бюджета.</w:t>
      </w:r>
      <w:r>
        <w:rPr>
          <w:spacing w:val="-1"/>
        </w:rPr>
        <w:t xml:space="preserve"> </w:t>
      </w:r>
      <w:r>
        <w:t>Семейная экономика.</w:t>
      </w:r>
      <w:r>
        <w:rPr>
          <w:spacing w:val="-1"/>
        </w:rPr>
        <w:t xml:space="preserve"> </w:t>
      </w:r>
      <w:r>
        <w:t>Моделирование</w:t>
      </w:r>
      <w:r>
        <w:rPr>
          <w:spacing w:val="-1"/>
        </w:rPr>
        <w:t xml:space="preserve"> </w:t>
      </w:r>
      <w:r>
        <w:t>семейных расходов</w:t>
      </w:r>
      <w:r>
        <w:rPr>
          <w:spacing w:val="-1"/>
        </w:rPr>
        <w:t xml:space="preserve"> </w:t>
      </w:r>
      <w:r>
        <w:t>и доходов.</w:t>
      </w:r>
      <w:r>
        <w:rPr>
          <w:spacing w:val="-2"/>
        </w:rPr>
        <w:t xml:space="preserve"> </w:t>
      </w:r>
      <w:r>
        <w:t>Уход за новорожденным ребенком. Психология межличностных отношений. Семейные конфликты и их разрешение.</w:t>
      </w:r>
    </w:p>
    <w:p w:rsidR="00B72A0A" w:rsidRDefault="002C54CC">
      <w:pPr>
        <w:pStyle w:val="a3"/>
        <w:ind w:right="145"/>
      </w:pPr>
      <w:r>
        <w:rPr>
          <w:b/>
        </w:rPr>
        <w:t xml:space="preserve">Коммуникативная культура. </w:t>
      </w:r>
      <w:r>
        <w:t>Принципы бесконфликтного, конструктивного и делового общения с людьми. Корректное поведение. Общение с людьми, исповедующими разные религии. Различные способы повышения социального статуса. Личность, пути ее совершенствования. Совершенствование навыков использования невербальных средств коммуникации в различных ситуациях. Особенности</w:t>
      </w:r>
      <w:r>
        <w:rPr>
          <w:spacing w:val="-6"/>
        </w:rPr>
        <w:t xml:space="preserve"> </w:t>
      </w:r>
      <w:r>
        <w:t>общения</w:t>
      </w:r>
      <w:r>
        <w:rPr>
          <w:spacing w:val="-3"/>
        </w:rPr>
        <w:t xml:space="preserve"> </w:t>
      </w:r>
      <w:r>
        <w:t>между</w:t>
      </w:r>
      <w:r>
        <w:rPr>
          <w:spacing w:val="-2"/>
        </w:rPr>
        <w:t xml:space="preserve"> </w:t>
      </w:r>
      <w:r>
        <w:t>юношами</w:t>
      </w:r>
      <w:r>
        <w:rPr>
          <w:spacing w:val="-6"/>
        </w:rPr>
        <w:t xml:space="preserve"> </w:t>
      </w:r>
      <w:r>
        <w:t>и</w:t>
      </w:r>
      <w:r>
        <w:rPr>
          <w:spacing w:val="-3"/>
        </w:rPr>
        <w:t xml:space="preserve"> </w:t>
      </w:r>
      <w:r>
        <w:t>девушками.</w:t>
      </w:r>
      <w:r>
        <w:rPr>
          <w:spacing w:val="-4"/>
        </w:rPr>
        <w:t xml:space="preserve"> </w:t>
      </w:r>
      <w:r>
        <w:t>Стрессы,</w:t>
      </w:r>
      <w:r>
        <w:rPr>
          <w:spacing w:val="-4"/>
        </w:rPr>
        <w:t xml:space="preserve"> </w:t>
      </w:r>
      <w:r>
        <w:t>в</w:t>
      </w:r>
      <w:r>
        <w:rPr>
          <w:spacing w:val="-4"/>
        </w:rPr>
        <w:t xml:space="preserve"> </w:t>
      </w:r>
      <w:r>
        <w:t>т.ч.</w:t>
      </w:r>
      <w:r>
        <w:rPr>
          <w:spacing w:val="-3"/>
        </w:rPr>
        <w:t xml:space="preserve"> </w:t>
      </w:r>
      <w:r>
        <w:t>обусловленные отсутствием или глубоким нарушением зрения, душевные кризисы, в т.ч. обусловленные</w:t>
      </w:r>
      <w:r>
        <w:rPr>
          <w:spacing w:val="-13"/>
        </w:rPr>
        <w:t xml:space="preserve"> </w:t>
      </w:r>
      <w:r>
        <w:t>неадекватным</w:t>
      </w:r>
      <w:r>
        <w:rPr>
          <w:spacing w:val="-14"/>
        </w:rPr>
        <w:t xml:space="preserve"> </w:t>
      </w:r>
      <w:r>
        <w:t>отношением</w:t>
      </w:r>
      <w:r>
        <w:rPr>
          <w:spacing w:val="-11"/>
        </w:rPr>
        <w:t xml:space="preserve"> </w:t>
      </w:r>
      <w:r>
        <w:t>к</w:t>
      </w:r>
      <w:r>
        <w:rPr>
          <w:spacing w:val="-11"/>
        </w:rPr>
        <w:t xml:space="preserve"> </w:t>
      </w:r>
      <w:r>
        <w:t>нарушению.</w:t>
      </w:r>
      <w:r>
        <w:rPr>
          <w:spacing w:val="-14"/>
        </w:rPr>
        <w:t xml:space="preserve"> </w:t>
      </w:r>
      <w:r>
        <w:t>Индивидуальная</w:t>
      </w:r>
      <w:r>
        <w:rPr>
          <w:spacing w:val="-11"/>
        </w:rPr>
        <w:t xml:space="preserve"> </w:t>
      </w:r>
      <w:r>
        <w:t>подпись</w:t>
      </w:r>
      <w:r>
        <w:rPr>
          <w:spacing w:val="-14"/>
        </w:rPr>
        <w:t xml:space="preserve"> </w:t>
      </w:r>
      <w:r>
        <w:t>и ее назначение. Элементы подписи. Создание собственной индивидуальной подписи. Автоматизация умения ставить свою подпись.</w:t>
      </w:r>
    </w:p>
    <w:p w:rsidR="00B72A0A" w:rsidRDefault="002C54CC">
      <w:pPr>
        <w:pStyle w:val="a3"/>
        <w:ind w:right="147"/>
      </w:pPr>
      <w:r>
        <w:rPr>
          <w:b/>
        </w:rPr>
        <w:t xml:space="preserve">Транспорт. </w:t>
      </w:r>
      <w:r>
        <w:t>Соблюдение безопасности на дорогах. Расчет времени стоимости и времени пути по заданному туристическому маршруту. Самостоятельное нахождение необходимой информации. Программа «Ту-ту», особенности ее использования без визуального контроля. Проезд, ориентировка и поведение в транспорте. Правила речевого этикета в транспорте. Разработка туристических маршрутов, с учетом выбора гостиниц.</w:t>
      </w:r>
    </w:p>
    <w:p w:rsidR="00B72A0A" w:rsidRDefault="002C54CC">
      <w:pPr>
        <w:pStyle w:val="a3"/>
        <w:ind w:right="142"/>
      </w:pPr>
      <w:r>
        <w:rPr>
          <w:b/>
        </w:rPr>
        <w:t xml:space="preserve">Торговля. </w:t>
      </w:r>
      <w:r>
        <w:t>Самостоятельный наличный и безналичный расчет. Использование банкомата и терминала. Операции по карте, доступные через банкомат и терминал. Банковские услуги. Программа «Сбербанк-онлайн». Услуги авто-платежей, мобильного банка и др. Самостоятельное совершение финансовых операций с использованием различных технических средств. Самостоятельный выбор товаров и покупки на рынках и в киосках. Самостоятельный выбор товаров и покупки в магазинах самообслуживания, в т.ч. в сетевых гипермаркетах. Выбор, самостоятельный заказ и получение товаров в интернет-магазинах.</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2"/>
      </w:pPr>
      <w:r>
        <w:rPr>
          <w:b/>
        </w:rPr>
        <w:t xml:space="preserve">Основы медицинских знаний. </w:t>
      </w:r>
      <w:r>
        <w:t>Медицинская помощь. Помощь больному до приезда врача. Действия в экстремальных ситуациях. Оказание помощи при ранениях, ушибах, вывихах (наложение повязки на рану, наклеивание антисептического</w:t>
      </w:r>
      <w:r>
        <w:rPr>
          <w:spacing w:val="-16"/>
        </w:rPr>
        <w:t xml:space="preserve"> </w:t>
      </w:r>
      <w:r>
        <w:t>пластыря</w:t>
      </w:r>
      <w:r>
        <w:rPr>
          <w:spacing w:val="-16"/>
        </w:rPr>
        <w:t xml:space="preserve"> </w:t>
      </w:r>
      <w:r>
        <w:t>на</w:t>
      </w:r>
      <w:r>
        <w:rPr>
          <w:spacing w:val="-17"/>
        </w:rPr>
        <w:t xml:space="preserve"> </w:t>
      </w:r>
      <w:r>
        <w:t>поврежденное</w:t>
      </w:r>
      <w:r>
        <w:rPr>
          <w:spacing w:val="-17"/>
        </w:rPr>
        <w:t xml:space="preserve"> </w:t>
      </w:r>
      <w:r>
        <w:t>место).</w:t>
      </w:r>
      <w:r>
        <w:rPr>
          <w:spacing w:val="-17"/>
        </w:rPr>
        <w:t xml:space="preserve"> </w:t>
      </w:r>
      <w:r>
        <w:t>Профилактика</w:t>
      </w:r>
      <w:r>
        <w:rPr>
          <w:spacing w:val="-16"/>
        </w:rPr>
        <w:t xml:space="preserve"> </w:t>
      </w:r>
      <w:r>
        <w:t>конъюнктивитов и глазных инфекций. Соблюдение рекомендаций врача-офтальмолога. Измерение температуры,</w:t>
      </w:r>
      <w:r>
        <w:rPr>
          <w:spacing w:val="-16"/>
        </w:rPr>
        <w:t xml:space="preserve"> </w:t>
      </w:r>
      <w:r>
        <w:t>артериального</w:t>
      </w:r>
      <w:r>
        <w:rPr>
          <w:spacing w:val="-17"/>
        </w:rPr>
        <w:t xml:space="preserve"> </w:t>
      </w:r>
      <w:r>
        <w:t>давления</w:t>
      </w:r>
      <w:r>
        <w:rPr>
          <w:spacing w:val="-18"/>
        </w:rPr>
        <w:t xml:space="preserve"> </w:t>
      </w:r>
      <w:r>
        <w:t>и</w:t>
      </w:r>
      <w:r>
        <w:rPr>
          <w:spacing w:val="-16"/>
        </w:rPr>
        <w:t xml:space="preserve"> </w:t>
      </w:r>
      <w:r>
        <w:t>сахара</w:t>
      </w:r>
      <w:r>
        <w:rPr>
          <w:spacing w:val="-18"/>
        </w:rPr>
        <w:t xml:space="preserve"> </w:t>
      </w:r>
      <w:r>
        <w:t>в</w:t>
      </w:r>
      <w:r>
        <w:rPr>
          <w:spacing w:val="-16"/>
        </w:rPr>
        <w:t xml:space="preserve"> </w:t>
      </w:r>
      <w:r>
        <w:t>домашних</w:t>
      </w:r>
      <w:r>
        <w:rPr>
          <w:spacing w:val="-17"/>
        </w:rPr>
        <w:t xml:space="preserve"> </w:t>
      </w:r>
      <w:r>
        <w:t>условиях</w:t>
      </w:r>
      <w:r>
        <w:rPr>
          <w:spacing w:val="-17"/>
        </w:rPr>
        <w:t xml:space="preserve"> </w:t>
      </w:r>
      <w:r>
        <w:t>без</w:t>
      </w:r>
      <w:r>
        <w:rPr>
          <w:spacing w:val="-16"/>
        </w:rPr>
        <w:t xml:space="preserve"> </w:t>
      </w:r>
      <w:r>
        <w:t>визуального контроля. Контроль массы тела. Содержимое домашней аптечки, назначение и правила применения лекарственных средств.</w:t>
      </w:r>
    </w:p>
    <w:p w:rsidR="00B72A0A" w:rsidRDefault="002C54CC">
      <w:pPr>
        <w:pStyle w:val="a3"/>
        <w:tabs>
          <w:tab w:val="left" w:pos="1139"/>
          <w:tab w:val="left" w:pos="1535"/>
          <w:tab w:val="left" w:pos="2127"/>
          <w:tab w:val="left" w:pos="2420"/>
          <w:tab w:val="left" w:pos="2761"/>
          <w:tab w:val="left" w:pos="4081"/>
          <w:tab w:val="left" w:pos="4180"/>
          <w:tab w:val="left" w:pos="4376"/>
          <w:tab w:val="left" w:pos="5215"/>
          <w:tab w:val="left" w:pos="5541"/>
          <w:tab w:val="left" w:pos="5709"/>
          <w:tab w:val="left" w:pos="6189"/>
          <w:tab w:val="left" w:pos="6498"/>
          <w:tab w:val="left" w:pos="6932"/>
          <w:tab w:val="left" w:pos="7383"/>
          <w:tab w:val="left" w:pos="7459"/>
          <w:tab w:val="left" w:pos="7767"/>
          <w:tab w:val="left" w:pos="7877"/>
          <w:tab w:val="left" w:pos="8475"/>
          <w:tab w:val="left" w:pos="8881"/>
          <w:tab w:val="left" w:pos="9288"/>
          <w:tab w:val="left" w:pos="9390"/>
          <w:tab w:val="left" w:pos="9489"/>
        </w:tabs>
        <w:spacing w:before="3"/>
        <w:ind w:right="141"/>
        <w:jc w:val="right"/>
      </w:pPr>
      <w:r>
        <w:rPr>
          <w:b/>
        </w:rPr>
        <w:t>Средства связи</w:t>
      </w:r>
      <w:r>
        <w:rPr>
          <w:b/>
          <w:spacing w:val="-1"/>
        </w:rPr>
        <w:t xml:space="preserve"> </w:t>
      </w:r>
      <w:r>
        <w:rPr>
          <w:b/>
        </w:rPr>
        <w:t xml:space="preserve">и коммуникации. </w:t>
      </w:r>
      <w:r>
        <w:t xml:space="preserve">Основные виды средств связи. Мобильные устройства и их специальные возможности. Программы увеличения изображения на </w:t>
      </w:r>
      <w:r>
        <w:rPr>
          <w:spacing w:val="-2"/>
        </w:rPr>
        <w:t>экране</w:t>
      </w:r>
      <w:r>
        <w:tab/>
      </w:r>
      <w:r>
        <w:rPr>
          <w:spacing w:val="-2"/>
        </w:rPr>
        <w:t>мобильного</w:t>
      </w:r>
      <w:r>
        <w:tab/>
      </w:r>
      <w:r>
        <w:rPr>
          <w:spacing w:val="-62"/>
        </w:rPr>
        <w:t xml:space="preserve"> </w:t>
      </w:r>
      <w:r>
        <w:rPr>
          <w:spacing w:val="-2"/>
        </w:rPr>
        <w:t>устройства.</w:t>
      </w:r>
      <w:r>
        <w:tab/>
      </w:r>
      <w:r>
        <w:tab/>
      </w:r>
      <w:r>
        <w:rPr>
          <w:spacing w:val="-2"/>
        </w:rPr>
        <w:t>Электронные</w:t>
      </w:r>
      <w:r>
        <w:tab/>
      </w:r>
      <w:r>
        <w:rPr>
          <w:spacing w:val="-2"/>
        </w:rPr>
        <w:t>подписи</w:t>
      </w:r>
      <w:r>
        <w:tab/>
      </w:r>
      <w:r>
        <w:rPr>
          <w:spacing w:val="-49"/>
        </w:rPr>
        <w:t xml:space="preserve"> </w:t>
      </w:r>
      <w:r>
        <w:t>и</w:t>
      </w:r>
      <w:r>
        <w:tab/>
      </w:r>
      <w:r>
        <w:rPr>
          <w:spacing w:val="-2"/>
        </w:rPr>
        <w:t>графические</w:t>
      </w:r>
      <w:r>
        <w:tab/>
      </w:r>
      <w:r>
        <w:tab/>
      </w:r>
      <w:r>
        <w:tab/>
      </w:r>
      <w:r>
        <w:rPr>
          <w:spacing w:val="-2"/>
        </w:rPr>
        <w:t>ключи. Мессенджеры.</w:t>
      </w:r>
      <w:r>
        <w:tab/>
      </w:r>
      <w:r>
        <w:rPr>
          <w:spacing w:val="-2"/>
        </w:rPr>
        <w:t>Использование</w:t>
      </w:r>
      <w:r>
        <w:tab/>
      </w:r>
      <w:r>
        <w:tab/>
      </w:r>
      <w:r>
        <w:rPr>
          <w:spacing w:val="-2"/>
        </w:rPr>
        <w:t>программа</w:t>
      </w:r>
      <w:r>
        <w:tab/>
      </w:r>
      <w:r>
        <w:tab/>
      </w:r>
      <w:r>
        <w:rPr>
          <w:spacing w:val="-2"/>
        </w:rPr>
        <w:t>определения</w:t>
      </w:r>
      <w:r>
        <w:tab/>
      </w:r>
      <w:r>
        <w:tab/>
      </w:r>
      <w:r>
        <w:rPr>
          <w:spacing w:val="-2"/>
        </w:rPr>
        <w:t>купюр</w:t>
      </w:r>
      <w:r>
        <w:tab/>
      </w:r>
      <w:r>
        <w:rPr>
          <w:spacing w:val="-4"/>
        </w:rPr>
        <w:t>«Tap</w:t>
      </w:r>
      <w:r>
        <w:tab/>
      </w:r>
      <w:r>
        <w:rPr>
          <w:spacing w:val="-2"/>
        </w:rPr>
        <w:t xml:space="preserve">TapSee», </w:t>
      </w:r>
      <w:r>
        <w:t>программой</w:t>
      </w:r>
      <w:r>
        <w:rPr>
          <w:spacing w:val="80"/>
        </w:rPr>
        <w:t xml:space="preserve"> </w:t>
      </w:r>
      <w:r>
        <w:t>«Be</w:t>
      </w:r>
      <w:r>
        <w:rPr>
          <w:spacing w:val="80"/>
        </w:rPr>
        <w:t xml:space="preserve"> </w:t>
      </w:r>
      <w:r>
        <w:t>My</w:t>
      </w:r>
      <w:r>
        <w:rPr>
          <w:spacing w:val="80"/>
        </w:rPr>
        <w:t xml:space="preserve"> </w:t>
      </w:r>
      <w:r>
        <w:t>Eyes»,</w:t>
      </w:r>
      <w:r>
        <w:rPr>
          <w:spacing w:val="80"/>
        </w:rPr>
        <w:t xml:space="preserve"> </w:t>
      </w:r>
      <w:r>
        <w:t>«Опиши</w:t>
      </w:r>
      <w:r>
        <w:rPr>
          <w:spacing w:val="80"/>
        </w:rPr>
        <w:t xml:space="preserve"> </w:t>
      </w:r>
      <w:r>
        <w:t>мне»</w:t>
      </w:r>
      <w:r>
        <w:rPr>
          <w:spacing w:val="80"/>
        </w:rPr>
        <w:t xml:space="preserve"> </w:t>
      </w:r>
      <w:r>
        <w:t>и</w:t>
      </w:r>
      <w:r>
        <w:rPr>
          <w:spacing w:val="80"/>
        </w:rPr>
        <w:t xml:space="preserve"> </w:t>
      </w:r>
      <w:r>
        <w:t>др.</w:t>
      </w:r>
      <w:r>
        <w:rPr>
          <w:spacing w:val="80"/>
        </w:rPr>
        <w:t xml:space="preserve"> </w:t>
      </w:r>
      <w:r>
        <w:t>Использование</w:t>
      </w:r>
      <w:r>
        <w:rPr>
          <w:spacing w:val="80"/>
        </w:rPr>
        <w:t xml:space="preserve"> </w:t>
      </w:r>
      <w:r>
        <w:t>смартфона</w:t>
      </w:r>
      <w:r>
        <w:rPr>
          <w:spacing w:val="80"/>
        </w:rPr>
        <w:t xml:space="preserve"> </w:t>
      </w:r>
      <w:r>
        <w:t>для разработки</w:t>
      </w:r>
      <w:r>
        <w:rPr>
          <w:spacing w:val="-13"/>
        </w:rPr>
        <w:t xml:space="preserve"> </w:t>
      </w:r>
      <w:r>
        <w:t>маршрута</w:t>
      </w:r>
      <w:r>
        <w:rPr>
          <w:spacing w:val="-13"/>
        </w:rPr>
        <w:t xml:space="preserve"> </w:t>
      </w:r>
      <w:r>
        <w:t>путешествия,</w:t>
      </w:r>
      <w:r>
        <w:rPr>
          <w:spacing w:val="-14"/>
        </w:rPr>
        <w:t xml:space="preserve"> </w:t>
      </w:r>
      <w:r>
        <w:t>прочтения</w:t>
      </w:r>
      <w:r>
        <w:rPr>
          <w:spacing w:val="-14"/>
        </w:rPr>
        <w:t xml:space="preserve"> </w:t>
      </w:r>
      <w:r>
        <w:t>рекомендаций</w:t>
      </w:r>
      <w:r>
        <w:rPr>
          <w:spacing w:val="-15"/>
        </w:rPr>
        <w:t xml:space="preserve"> </w:t>
      </w:r>
      <w:r>
        <w:t>врача,</w:t>
      </w:r>
      <w:r>
        <w:rPr>
          <w:spacing w:val="-14"/>
        </w:rPr>
        <w:t xml:space="preserve"> </w:t>
      </w:r>
      <w:r>
        <w:t>плоскопечатного текста.</w:t>
      </w:r>
      <w:r>
        <w:rPr>
          <w:spacing w:val="40"/>
        </w:rPr>
        <w:t xml:space="preserve"> </w:t>
      </w:r>
      <w:r>
        <w:t>Мобильные</w:t>
      </w:r>
      <w:r>
        <w:rPr>
          <w:spacing w:val="40"/>
        </w:rPr>
        <w:t xml:space="preserve"> </w:t>
      </w:r>
      <w:r>
        <w:t>банки,</w:t>
      </w:r>
      <w:r>
        <w:rPr>
          <w:spacing w:val="40"/>
        </w:rPr>
        <w:t xml:space="preserve"> </w:t>
      </w:r>
      <w:r>
        <w:t>интерфейс</w:t>
      </w:r>
      <w:r>
        <w:rPr>
          <w:spacing w:val="40"/>
        </w:rPr>
        <w:t xml:space="preserve"> </w:t>
      </w:r>
      <w:r>
        <w:t>и</w:t>
      </w:r>
      <w:r>
        <w:rPr>
          <w:spacing w:val="40"/>
        </w:rPr>
        <w:t xml:space="preserve"> </w:t>
      </w:r>
      <w:r>
        <w:t>возможности</w:t>
      </w:r>
      <w:r>
        <w:rPr>
          <w:spacing w:val="40"/>
        </w:rPr>
        <w:t xml:space="preserve"> </w:t>
      </w:r>
      <w:r>
        <w:t>их</w:t>
      </w:r>
      <w:r>
        <w:rPr>
          <w:spacing w:val="40"/>
        </w:rPr>
        <w:t xml:space="preserve"> </w:t>
      </w:r>
      <w:r>
        <w:t>адаптации</w:t>
      </w:r>
      <w:r>
        <w:rPr>
          <w:spacing w:val="40"/>
        </w:rPr>
        <w:t xml:space="preserve"> </w:t>
      </w:r>
      <w:r>
        <w:t>к</w:t>
      </w:r>
      <w:r>
        <w:rPr>
          <w:spacing w:val="40"/>
        </w:rPr>
        <w:t xml:space="preserve"> </w:t>
      </w:r>
      <w:r>
        <w:t>зрительным возможностям</w:t>
      </w:r>
      <w:r>
        <w:rPr>
          <w:spacing w:val="40"/>
        </w:rPr>
        <w:t xml:space="preserve"> </w:t>
      </w:r>
      <w:r>
        <w:t>слабовидящих,</w:t>
      </w:r>
      <w:r>
        <w:rPr>
          <w:spacing w:val="40"/>
        </w:rPr>
        <w:t xml:space="preserve"> </w:t>
      </w:r>
      <w:r>
        <w:t>«Домашний</w:t>
      </w:r>
      <w:r>
        <w:rPr>
          <w:spacing w:val="40"/>
        </w:rPr>
        <w:t xml:space="preserve"> </w:t>
      </w:r>
      <w:r>
        <w:t>офис».</w:t>
      </w:r>
      <w:r>
        <w:rPr>
          <w:spacing w:val="40"/>
        </w:rPr>
        <w:t xml:space="preserve"> </w:t>
      </w:r>
      <w:r>
        <w:t>Умение</w:t>
      </w:r>
      <w:r>
        <w:rPr>
          <w:spacing w:val="40"/>
        </w:rPr>
        <w:t xml:space="preserve"> </w:t>
      </w:r>
      <w:r>
        <w:t>использовать</w:t>
      </w:r>
      <w:r>
        <w:rPr>
          <w:spacing w:val="40"/>
        </w:rPr>
        <w:t xml:space="preserve"> </w:t>
      </w:r>
      <w:r>
        <w:t>ноутбук, смартфон,</w:t>
      </w:r>
      <w:r>
        <w:rPr>
          <w:spacing w:val="-18"/>
        </w:rPr>
        <w:t xml:space="preserve"> </w:t>
      </w:r>
      <w:r>
        <w:t>планшетный</w:t>
      </w:r>
      <w:r>
        <w:rPr>
          <w:spacing w:val="-18"/>
        </w:rPr>
        <w:t xml:space="preserve"> </w:t>
      </w:r>
      <w:r>
        <w:t>компьютер</w:t>
      </w:r>
      <w:r>
        <w:rPr>
          <w:spacing w:val="-17"/>
        </w:rPr>
        <w:t xml:space="preserve"> </w:t>
      </w:r>
      <w:r>
        <w:t>и</w:t>
      </w:r>
      <w:r>
        <w:rPr>
          <w:spacing w:val="-20"/>
        </w:rPr>
        <w:t xml:space="preserve"> </w:t>
      </w:r>
      <w:r>
        <w:t>диктофон</w:t>
      </w:r>
      <w:r>
        <w:rPr>
          <w:spacing w:val="-18"/>
        </w:rPr>
        <w:t xml:space="preserve"> </w:t>
      </w:r>
      <w:r>
        <w:t>для</w:t>
      </w:r>
      <w:r>
        <w:rPr>
          <w:spacing w:val="-17"/>
        </w:rPr>
        <w:t xml:space="preserve"> </w:t>
      </w:r>
      <w:r>
        <w:t>записи</w:t>
      </w:r>
      <w:r>
        <w:rPr>
          <w:spacing w:val="-18"/>
        </w:rPr>
        <w:t xml:space="preserve"> </w:t>
      </w:r>
      <w:r>
        <w:t>необходимой</w:t>
      </w:r>
      <w:r>
        <w:rPr>
          <w:spacing w:val="-20"/>
        </w:rPr>
        <w:t xml:space="preserve"> </w:t>
      </w:r>
      <w:r>
        <w:t xml:space="preserve">информации. </w:t>
      </w:r>
      <w:r>
        <w:rPr>
          <w:b/>
        </w:rPr>
        <w:t xml:space="preserve">Выбор профессии и трудоустройство. </w:t>
      </w:r>
      <w:r>
        <w:t>Атлас новых профессий. Обзор атласа</w:t>
      </w:r>
      <w:r>
        <w:rPr>
          <w:spacing w:val="40"/>
        </w:rPr>
        <w:t xml:space="preserve"> </w:t>
      </w:r>
      <w:r>
        <w:t>новых</w:t>
      </w:r>
      <w:r>
        <w:rPr>
          <w:spacing w:val="-15"/>
        </w:rPr>
        <w:t xml:space="preserve"> </w:t>
      </w:r>
      <w:r>
        <w:t>профессий</w:t>
      </w:r>
      <w:r>
        <w:rPr>
          <w:spacing w:val="-15"/>
        </w:rPr>
        <w:t xml:space="preserve"> </w:t>
      </w:r>
      <w:r>
        <w:t>и</w:t>
      </w:r>
      <w:r>
        <w:rPr>
          <w:spacing w:val="-13"/>
        </w:rPr>
        <w:t xml:space="preserve"> </w:t>
      </w:r>
      <w:r>
        <w:t>профессий,</w:t>
      </w:r>
      <w:r>
        <w:rPr>
          <w:spacing w:val="-16"/>
        </w:rPr>
        <w:t xml:space="preserve"> </w:t>
      </w:r>
      <w:r>
        <w:t>доступных</w:t>
      </w:r>
      <w:r>
        <w:rPr>
          <w:spacing w:val="-15"/>
        </w:rPr>
        <w:t xml:space="preserve"> </w:t>
      </w:r>
      <w:r>
        <w:t>для</w:t>
      </w:r>
      <w:r>
        <w:rPr>
          <w:spacing w:val="-13"/>
        </w:rPr>
        <w:t xml:space="preserve"> </w:t>
      </w:r>
      <w:r>
        <w:t>слабовидящих.</w:t>
      </w:r>
      <w:r>
        <w:rPr>
          <w:spacing w:val="-14"/>
        </w:rPr>
        <w:t xml:space="preserve"> </w:t>
      </w:r>
      <w:r>
        <w:t>Подбор</w:t>
      </w:r>
      <w:r>
        <w:rPr>
          <w:spacing w:val="-13"/>
        </w:rPr>
        <w:t xml:space="preserve"> </w:t>
      </w:r>
      <w:r>
        <w:t>интересующей и</w:t>
      </w:r>
      <w:r>
        <w:rPr>
          <w:spacing w:val="-14"/>
        </w:rPr>
        <w:t xml:space="preserve"> </w:t>
      </w:r>
      <w:r>
        <w:t>доступной</w:t>
      </w:r>
      <w:r>
        <w:rPr>
          <w:spacing w:val="-14"/>
        </w:rPr>
        <w:t xml:space="preserve"> </w:t>
      </w:r>
      <w:r>
        <w:t>профессии,</w:t>
      </w:r>
      <w:r>
        <w:rPr>
          <w:spacing w:val="-15"/>
        </w:rPr>
        <w:t xml:space="preserve"> </w:t>
      </w:r>
      <w:r>
        <w:t>требования</w:t>
      </w:r>
      <w:r>
        <w:rPr>
          <w:spacing w:val="-14"/>
        </w:rPr>
        <w:t xml:space="preserve"> </w:t>
      </w:r>
      <w:r>
        <w:t>и</w:t>
      </w:r>
      <w:r>
        <w:rPr>
          <w:spacing w:val="-14"/>
        </w:rPr>
        <w:t xml:space="preserve"> </w:t>
      </w:r>
      <w:r>
        <w:t>умения,</w:t>
      </w:r>
      <w:r>
        <w:rPr>
          <w:spacing w:val="-15"/>
        </w:rPr>
        <w:t xml:space="preserve"> </w:t>
      </w:r>
      <w:r>
        <w:t>необходимые</w:t>
      </w:r>
      <w:r>
        <w:rPr>
          <w:spacing w:val="-15"/>
        </w:rPr>
        <w:t xml:space="preserve"> </w:t>
      </w:r>
      <w:r>
        <w:t>для</w:t>
      </w:r>
      <w:r>
        <w:rPr>
          <w:spacing w:val="-14"/>
        </w:rPr>
        <w:t xml:space="preserve"> </w:t>
      </w:r>
      <w:r>
        <w:t>освоения</w:t>
      </w:r>
      <w:r>
        <w:rPr>
          <w:spacing w:val="-17"/>
        </w:rPr>
        <w:t xml:space="preserve"> </w:t>
      </w:r>
      <w:r>
        <w:t xml:space="preserve">профессии. </w:t>
      </w:r>
      <w:r>
        <w:rPr>
          <w:spacing w:val="-2"/>
        </w:rPr>
        <w:t>Деловой</w:t>
      </w:r>
      <w:r>
        <w:tab/>
      </w:r>
      <w:r>
        <w:tab/>
      </w:r>
      <w:r>
        <w:rPr>
          <w:spacing w:val="-2"/>
        </w:rPr>
        <w:t>этикет.</w:t>
      </w:r>
      <w:r>
        <w:tab/>
      </w:r>
      <w:r>
        <w:tab/>
      </w:r>
      <w:r>
        <w:rPr>
          <w:spacing w:val="-2"/>
        </w:rPr>
        <w:t>Трудоустройство</w:t>
      </w:r>
      <w:r>
        <w:tab/>
      </w:r>
      <w:r>
        <w:rPr>
          <w:spacing w:val="-2"/>
        </w:rPr>
        <w:t>инвалидов.</w:t>
      </w:r>
      <w:r>
        <w:tab/>
      </w:r>
      <w:r>
        <w:rPr>
          <w:spacing w:val="-2"/>
        </w:rPr>
        <w:t>Законодательные</w:t>
      </w:r>
      <w:r>
        <w:tab/>
      </w:r>
      <w:r>
        <w:tab/>
      </w:r>
      <w:r>
        <w:rPr>
          <w:spacing w:val="-2"/>
        </w:rPr>
        <w:t>основы. Трудоустройство</w:t>
      </w:r>
      <w:r>
        <w:tab/>
      </w:r>
      <w:r>
        <w:rPr>
          <w:spacing w:val="-10"/>
        </w:rPr>
        <w:t>в</w:t>
      </w:r>
      <w:r>
        <w:tab/>
      </w:r>
      <w:r>
        <w:rPr>
          <w:spacing w:val="-64"/>
        </w:rPr>
        <w:t xml:space="preserve"> </w:t>
      </w:r>
      <w:r>
        <w:rPr>
          <w:spacing w:val="-2"/>
        </w:rPr>
        <w:t>условиях</w:t>
      </w:r>
      <w:r>
        <w:tab/>
      </w:r>
      <w:r>
        <w:rPr>
          <w:spacing w:val="-2"/>
        </w:rPr>
        <w:t>открытого</w:t>
      </w:r>
      <w:r>
        <w:tab/>
      </w:r>
      <w:r>
        <w:rPr>
          <w:spacing w:val="-2"/>
        </w:rPr>
        <w:t>рынка</w:t>
      </w:r>
      <w:r>
        <w:tab/>
      </w:r>
      <w:r>
        <w:rPr>
          <w:spacing w:val="-2"/>
        </w:rPr>
        <w:t>труда</w:t>
      </w:r>
      <w:r>
        <w:tab/>
      </w:r>
      <w:r>
        <w:rPr>
          <w:spacing w:val="-6"/>
        </w:rPr>
        <w:t>на</w:t>
      </w:r>
      <w:r>
        <w:tab/>
      </w:r>
      <w:r>
        <w:tab/>
      </w:r>
      <w:r>
        <w:rPr>
          <w:spacing w:val="-2"/>
        </w:rPr>
        <w:t>общих</w:t>
      </w:r>
      <w:r>
        <w:tab/>
      </w:r>
      <w:r>
        <w:rPr>
          <w:spacing w:val="-2"/>
        </w:rPr>
        <w:t xml:space="preserve">основаниях. </w:t>
      </w:r>
      <w:r>
        <w:t>Документы,</w:t>
      </w:r>
      <w:r>
        <w:rPr>
          <w:spacing w:val="40"/>
        </w:rPr>
        <w:t xml:space="preserve"> </w:t>
      </w:r>
      <w:r>
        <w:t>необходимые</w:t>
      </w:r>
      <w:r>
        <w:rPr>
          <w:spacing w:val="40"/>
        </w:rPr>
        <w:t xml:space="preserve"> </w:t>
      </w:r>
      <w:r>
        <w:t>для</w:t>
      </w:r>
      <w:r>
        <w:rPr>
          <w:spacing w:val="40"/>
        </w:rPr>
        <w:t xml:space="preserve"> </w:t>
      </w:r>
      <w:r>
        <w:t>трудоустройства.</w:t>
      </w:r>
      <w:r>
        <w:tab/>
      </w:r>
      <w:r>
        <w:tab/>
      </w:r>
      <w:r>
        <w:rPr>
          <w:spacing w:val="-63"/>
        </w:rPr>
        <w:t xml:space="preserve"> </w:t>
      </w:r>
      <w:r>
        <w:t>Подбор</w:t>
      </w:r>
      <w:r>
        <w:rPr>
          <w:spacing w:val="40"/>
        </w:rPr>
        <w:t xml:space="preserve"> </w:t>
      </w:r>
      <w:r>
        <w:t>возможных</w:t>
      </w:r>
      <w:r>
        <w:rPr>
          <w:spacing w:val="40"/>
        </w:rPr>
        <w:t xml:space="preserve"> </w:t>
      </w:r>
      <w:r>
        <w:t>вариантов работы.</w:t>
      </w:r>
      <w:r>
        <w:rPr>
          <w:spacing w:val="80"/>
        </w:rPr>
        <w:t xml:space="preserve"> </w:t>
      </w:r>
      <w:r>
        <w:t>Государственные</w:t>
      </w:r>
      <w:r>
        <w:rPr>
          <w:spacing w:val="80"/>
        </w:rPr>
        <w:t xml:space="preserve"> </w:t>
      </w:r>
      <w:r>
        <w:t>и</w:t>
      </w:r>
      <w:r>
        <w:rPr>
          <w:spacing w:val="80"/>
        </w:rPr>
        <w:t xml:space="preserve"> </w:t>
      </w:r>
      <w:r>
        <w:t>частные</w:t>
      </w:r>
      <w:r>
        <w:rPr>
          <w:spacing w:val="80"/>
        </w:rPr>
        <w:t xml:space="preserve"> </w:t>
      </w:r>
      <w:r>
        <w:t>предприятия.</w:t>
      </w:r>
      <w:r>
        <w:rPr>
          <w:spacing w:val="80"/>
        </w:rPr>
        <w:t xml:space="preserve"> </w:t>
      </w:r>
      <w:r>
        <w:t>Выбор</w:t>
      </w:r>
      <w:r>
        <w:rPr>
          <w:spacing w:val="80"/>
        </w:rPr>
        <w:t xml:space="preserve"> </w:t>
      </w:r>
      <w:r>
        <w:t>возможных</w:t>
      </w:r>
      <w:r>
        <w:rPr>
          <w:spacing w:val="80"/>
        </w:rPr>
        <w:t xml:space="preserve"> </w:t>
      </w:r>
      <w:r>
        <w:t xml:space="preserve">вакансий </w:t>
      </w:r>
      <w:r>
        <w:rPr>
          <w:spacing w:val="-2"/>
        </w:rPr>
        <w:t>(сайты</w:t>
      </w:r>
      <w:r>
        <w:rPr>
          <w:spacing w:val="-4"/>
        </w:rPr>
        <w:t xml:space="preserve"> </w:t>
      </w:r>
      <w:r>
        <w:rPr>
          <w:spacing w:val="-2"/>
        </w:rPr>
        <w:t>с</w:t>
      </w:r>
      <w:r>
        <w:rPr>
          <w:spacing w:val="-3"/>
        </w:rPr>
        <w:t xml:space="preserve"> </w:t>
      </w:r>
      <w:r>
        <w:rPr>
          <w:spacing w:val="-2"/>
        </w:rPr>
        <w:t>вариантами вакансий,</w:t>
      </w:r>
      <w:r>
        <w:rPr>
          <w:spacing w:val="-3"/>
        </w:rPr>
        <w:t xml:space="preserve"> </w:t>
      </w:r>
      <w:r>
        <w:rPr>
          <w:spacing w:val="-2"/>
        </w:rPr>
        <w:t>подходящих</w:t>
      </w:r>
      <w:r>
        <w:rPr>
          <w:spacing w:val="-3"/>
        </w:rPr>
        <w:t xml:space="preserve"> </w:t>
      </w:r>
      <w:r>
        <w:rPr>
          <w:spacing w:val="-2"/>
        </w:rPr>
        <w:t>для</w:t>
      </w:r>
      <w:r>
        <w:rPr>
          <w:spacing w:val="-5"/>
        </w:rPr>
        <w:t xml:space="preserve"> </w:t>
      </w:r>
      <w:r>
        <w:rPr>
          <w:spacing w:val="-2"/>
        </w:rPr>
        <w:t>слабовидящих).</w:t>
      </w:r>
      <w:r>
        <w:rPr>
          <w:spacing w:val="-3"/>
        </w:rPr>
        <w:t xml:space="preserve"> </w:t>
      </w:r>
      <w:r>
        <w:rPr>
          <w:spacing w:val="-2"/>
        </w:rPr>
        <w:t>Составление</w:t>
      </w:r>
      <w:r>
        <w:rPr>
          <w:spacing w:val="-5"/>
        </w:rPr>
        <w:t xml:space="preserve"> </w:t>
      </w:r>
      <w:r>
        <w:rPr>
          <w:spacing w:val="-2"/>
        </w:rPr>
        <w:t>резюме.</w:t>
      </w:r>
    </w:p>
    <w:p w:rsidR="00B72A0A" w:rsidRDefault="002C54CC">
      <w:pPr>
        <w:pStyle w:val="a3"/>
        <w:spacing w:line="242" w:lineRule="auto"/>
        <w:ind w:right="154" w:firstLine="0"/>
      </w:pPr>
      <w:r>
        <w:t>Основные</w:t>
      </w:r>
      <w:r>
        <w:rPr>
          <w:spacing w:val="-2"/>
        </w:rPr>
        <w:t xml:space="preserve"> </w:t>
      </w:r>
      <w:r>
        <w:t>принципы взаимодействия в профессиональном</w:t>
      </w:r>
      <w:r>
        <w:rPr>
          <w:spacing w:val="-3"/>
        </w:rPr>
        <w:t xml:space="preserve"> </w:t>
      </w:r>
      <w:r>
        <w:t>коллективе.</w:t>
      </w:r>
      <w:r>
        <w:rPr>
          <w:spacing w:val="-1"/>
        </w:rPr>
        <w:t xml:space="preserve"> </w:t>
      </w:r>
      <w:r>
        <w:t>Особенности общения с работодателем. Деловая игра «Собеседование при трудоустройстве».</w:t>
      </w:r>
    </w:p>
    <w:p w:rsidR="00B72A0A" w:rsidRDefault="002C54CC">
      <w:pPr>
        <w:pStyle w:val="1"/>
        <w:spacing w:line="240" w:lineRule="auto"/>
        <w:ind w:left="3695" w:right="279" w:hanging="2718"/>
      </w:pPr>
      <w:r>
        <w:t>Планируемые</w:t>
      </w:r>
      <w:r>
        <w:rPr>
          <w:spacing w:val="-6"/>
        </w:rPr>
        <w:t xml:space="preserve"> </w:t>
      </w:r>
      <w:r>
        <w:t>результаты</w:t>
      </w:r>
      <w:r>
        <w:rPr>
          <w:spacing w:val="-7"/>
        </w:rPr>
        <w:t xml:space="preserve"> </w:t>
      </w:r>
      <w:r>
        <w:t>освоения</w:t>
      </w:r>
      <w:r>
        <w:rPr>
          <w:spacing w:val="-8"/>
        </w:rPr>
        <w:t xml:space="preserve"> </w:t>
      </w:r>
      <w:r>
        <w:t>коррекционного</w:t>
      </w:r>
      <w:r>
        <w:rPr>
          <w:spacing w:val="-5"/>
        </w:rPr>
        <w:t xml:space="preserve"> </w:t>
      </w:r>
      <w:r>
        <w:t>курса</w:t>
      </w:r>
      <w:r>
        <w:rPr>
          <w:spacing w:val="-5"/>
        </w:rPr>
        <w:t xml:space="preserve"> </w:t>
      </w:r>
      <w:r>
        <w:t>«Социально- бытовая ориентировка»</w:t>
      </w:r>
    </w:p>
    <w:p w:rsidR="00B72A0A" w:rsidRDefault="002C54CC">
      <w:pPr>
        <w:spacing w:line="321" w:lineRule="exact"/>
        <w:ind w:left="841"/>
        <w:jc w:val="both"/>
        <w:rPr>
          <w:b/>
          <w:sz w:val="28"/>
        </w:rPr>
      </w:pPr>
      <w:r>
        <w:rPr>
          <w:b/>
          <w:sz w:val="28"/>
        </w:rPr>
        <w:t>Личностные</w:t>
      </w:r>
      <w:r>
        <w:rPr>
          <w:b/>
          <w:spacing w:val="-7"/>
          <w:sz w:val="28"/>
        </w:rPr>
        <w:t xml:space="preserve"> </w:t>
      </w:r>
      <w:r>
        <w:rPr>
          <w:b/>
          <w:spacing w:val="-2"/>
          <w:sz w:val="28"/>
        </w:rPr>
        <w:t>результаты:</w:t>
      </w:r>
    </w:p>
    <w:p w:rsidR="00B72A0A" w:rsidRDefault="002C54CC">
      <w:pPr>
        <w:pStyle w:val="a4"/>
        <w:numPr>
          <w:ilvl w:val="0"/>
          <w:numId w:val="14"/>
        </w:numPr>
        <w:tabs>
          <w:tab w:val="left" w:pos="1571"/>
        </w:tabs>
        <w:ind w:right="151" w:firstLine="708"/>
        <w:rPr>
          <w:sz w:val="28"/>
        </w:rPr>
      </w:pPr>
      <w:r>
        <w:rPr>
          <w:sz w:val="28"/>
        </w:rPr>
        <w:t>сформированность</w:t>
      </w:r>
      <w:r>
        <w:rPr>
          <w:spacing w:val="-7"/>
          <w:sz w:val="28"/>
        </w:rPr>
        <w:t xml:space="preserve"> </w:t>
      </w:r>
      <w:r>
        <w:rPr>
          <w:sz w:val="28"/>
        </w:rPr>
        <w:t>мотивации</w:t>
      </w:r>
      <w:r>
        <w:rPr>
          <w:spacing w:val="-6"/>
          <w:sz w:val="28"/>
        </w:rPr>
        <w:t xml:space="preserve"> </w:t>
      </w:r>
      <w:r>
        <w:rPr>
          <w:sz w:val="28"/>
        </w:rPr>
        <w:t>к</w:t>
      </w:r>
      <w:r>
        <w:rPr>
          <w:spacing w:val="-6"/>
          <w:sz w:val="28"/>
        </w:rPr>
        <w:t xml:space="preserve"> </w:t>
      </w:r>
      <w:r>
        <w:rPr>
          <w:sz w:val="28"/>
        </w:rPr>
        <w:t>самообслуживанию</w:t>
      </w:r>
      <w:r>
        <w:rPr>
          <w:spacing w:val="-6"/>
          <w:sz w:val="28"/>
        </w:rPr>
        <w:t xml:space="preserve"> </w:t>
      </w:r>
      <w:r>
        <w:rPr>
          <w:sz w:val="28"/>
        </w:rPr>
        <w:t>и</w:t>
      </w:r>
      <w:r>
        <w:rPr>
          <w:spacing w:val="-6"/>
          <w:sz w:val="28"/>
        </w:rPr>
        <w:t xml:space="preserve"> </w:t>
      </w:r>
      <w:r>
        <w:rPr>
          <w:sz w:val="28"/>
        </w:rPr>
        <w:t>самостоятельному ведению домашнего хозяйства;</w:t>
      </w:r>
    </w:p>
    <w:p w:rsidR="00B72A0A" w:rsidRDefault="002C54CC">
      <w:pPr>
        <w:pStyle w:val="a4"/>
        <w:numPr>
          <w:ilvl w:val="0"/>
          <w:numId w:val="14"/>
        </w:numPr>
        <w:tabs>
          <w:tab w:val="left" w:pos="1571"/>
        </w:tabs>
        <w:spacing w:line="242" w:lineRule="auto"/>
        <w:ind w:right="142" w:firstLine="708"/>
        <w:rPr>
          <w:sz w:val="28"/>
        </w:rPr>
      </w:pPr>
      <w:r>
        <w:rPr>
          <w:sz w:val="28"/>
        </w:rPr>
        <w:t>сформированность активной жизненной позиции, отсутствие иждивенческих взглядов;</w:t>
      </w:r>
    </w:p>
    <w:p w:rsidR="00B72A0A" w:rsidRDefault="002C54CC">
      <w:pPr>
        <w:pStyle w:val="a4"/>
        <w:numPr>
          <w:ilvl w:val="0"/>
          <w:numId w:val="14"/>
        </w:numPr>
        <w:tabs>
          <w:tab w:val="left" w:pos="1571"/>
        </w:tabs>
        <w:ind w:right="145" w:firstLine="708"/>
        <w:rPr>
          <w:sz w:val="28"/>
        </w:rPr>
      </w:pPr>
      <w:r>
        <w:rPr>
          <w:sz w:val="28"/>
        </w:rPr>
        <w:t>сформированность ответственного отношения к организации самостоятельной жизни, качественному выполнению социально-бытовой и социально-коммуникативной деятельности;</w:t>
      </w:r>
    </w:p>
    <w:p w:rsidR="00B72A0A" w:rsidRDefault="002C54CC">
      <w:pPr>
        <w:pStyle w:val="a4"/>
        <w:numPr>
          <w:ilvl w:val="0"/>
          <w:numId w:val="14"/>
        </w:numPr>
        <w:tabs>
          <w:tab w:val="left" w:pos="1571"/>
        </w:tabs>
        <w:ind w:right="143" w:firstLine="708"/>
        <w:rPr>
          <w:sz w:val="28"/>
        </w:rPr>
      </w:pPr>
      <w:r>
        <w:rPr>
          <w:sz w:val="28"/>
        </w:rPr>
        <w:t>осознание своей гендерной принадлежности, принятие и выполнение социальных ролей и моделей поведения, заданных гендерной принадлежностью;</w:t>
      </w:r>
    </w:p>
    <w:p w:rsidR="00B72A0A" w:rsidRDefault="002C54CC">
      <w:pPr>
        <w:pStyle w:val="a4"/>
        <w:numPr>
          <w:ilvl w:val="0"/>
          <w:numId w:val="14"/>
        </w:numPr>
        <w:tabs>
          <w:tab w:val="left" w:pos="1571"/>
        </w:tabs>
        <w:ind w:right="147" w:firstLine="708"/>
        <w:rPr>
          <w:sz w:val="28"/>
        </w:rPr>
      </w:pPr>
      <w:r>
        <w:rPr>
          <w:sz w:val="28"/>
        </w:rPr>
        <w:t>наличие компетентности в сфере семейных отношений, сформированность собственной автономии в системе отношений с родителями и другими родственниками, готовность к созданию собственной семьи, рациональной организации ее функционирования;</w:t>
      </w:r>
    </w:p>
    <w:p w:rsidR="00B72A0A" w:rsidRDefault="002C54CC">
      <w:pPr>
        <w:pStyle w:val="a4"/>
        <w:numPr>
          <w:ilvl w:val="0"/>
          <w:numId w:val="14"/>
        </w:numPr>
        <w:tabs>
          <w:tab w:val="left" w:pos="1571"/>
        </w:tabs>
        <w:ind w:right="151" w:firstLine="708"/>
        <w:rPr>
          <w:sz w:val="28"/>
        </w:rPr>
      </w:pPr>
      <w:r>
        <w:rPr>
          <w:sz w:val="28"/>
        </w:rPr>
        <w:t>готовность и способность вести диалог с другими людьми и достигать в нем взаимопонимания;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4"/>
        <w:numPr>
          <w:ilvl w:val="0"/>
          <w:numId w:val="14"/>
        </w:numPr>
        <w:tabs>
          <w:tab w:val="left" w:pos="1571"/>
        </w:tabs>
        <w:spacing w:before="74"/>
        <w:ind w:right="146" w:firstLine="708"/>
        <w:rPr>
          <w:sz w:val="28"/>
        </w:rPr>
      </w:pPr>
      <w:r>
        <w:rPr>
          <w:sz w:val="28"/>
        </w:rPr>
        <w:t>сформированность коммуникативной культуры при взаимодействии с взрослыми и сверстниками, (в том числе сверстниками противоположного пола), персоналом объектов торговли, различных видов общественного транспорта, медицинских и бытовых учреждений, сотрудниками учреждений культуры и других социальных объектов, потенциальными работодателями;</w:t>
      </w:r>
    </w:p>
    <w:p w:rsidR="00B72A0A" w:rsidRDefault="002C54CC">
      <w:pPr>
        <w:pStyle w:val="a4"/>
        <w:numPr>
          <w:ilvl w:val="0"/>
          <w:numId w:val="14"/>
        </w:numPr>
        <w:tabs>
          <w:tab w:val="left" w:pos="1571"/>
        </w:tabs>
        <w:spacing w:before="1"/>
        <w:ind w:right="149" w:firstLine="708"/>
        <w:rPr>
          <w:sz w:val="28"/>
        </w:rPr>
      </w:pPr>
      <w:r>
        <w:rPr>
          <w:sz w:val="28"/>
        </w:rPr>
        <w:t>сформированность готовности к бесконфликтному, конструктивному и деловому общению с использованием вербальных и невербальных средств коммуникации, цифровых сервисов, средств, инструментов и технологий виртуального общения;</w:t>
      </w:r>
    </w:p>
    <w:p w:rsidR="00B72A0A" w:rsidRDefault="002C54CC">
      <w:pPr>
        <w:pStyle w:val="a4"/>
        <w:numPr>
          <w:ilvl w:val="0"/>
          <w:numId w:val="14"/>
        </w:numPr>
        <w:tabs>
          <w:tab w:val="left" w:pos="1571"/>
        </w:tabs>
        <w:spacing w:before="1"/>
        <w:ind w:right="145" w:firstLine="708"/>
        <w:rPr>
          <w:sz w:val="28"/>
        </w:rPr>
      </w:pPr>
      <w:r>
        <w:rPr>
          <w:sz w:val="28"/>
        </w:rPr>
        <w:t>сформированность готовности обращаться за помощью к незнакомым людям и адекватно принимать предлагаемую помощь;</w:t>
      </w:r>
    </w:p>
    <w:p w:rsidR="00B72A0A" w:rsidRDefault="002C54CC">
      <w:pPr>
        <w:pStyle w:val="a4"/>
        <w:numPr>
          <w:ilvl w:val="0"/>
          <w:numId w:val="14"/>
        </w:numPr>
        <w:tabs>
          <w:tab w:val="left" w:pos="1571"/>
        </w:tabs>
        <w:ind w:right="149" w:firstLine="708"/>
        <w:rPr>
          <w:sz w:val="28"/>
        </w:rPr>
      </w:pPr>
      <w:r>
        <w:rPr>
          <w:sz w:val="28"/>
        </w:rPr>
        <w:t>сформированность готовности к самостоятельной финансовой деятельности, участию в торгово-денежных отношениях, независимости в принятии финансовых решений и совершении финансовых операций;</w:t>
      </w:r>
    </w:p>
    <w:p w:rsidR="00B72A0A" w:rsidRDefault="002C54CC">
      <w:pPr>
        <w:pStyle w:val="a4"/>
        <w:numPr>
          <w:ilvl w:val="0"/>
          <w:numId w:val="14"/>
        </w:numPr>
        <w:tabs>
          <w:tab w:val="left" w:pos="1571"/>
        </w:tabs>
        <w:spacing w:before="1"/>
        <w:ind w:right="150" w:firstLine="708"/>
        <w:rPr>
          <w:sz w:val="28"/>
        </w:rPr>
      </w:pPr>
      <w:r>
        <w:rPr>
          <w:sz w:val="28"/>
        </w:rPr>
        <w:t>развитие</w:t>
      </w:r>
      <w:r>
        <w:rPr>
          <w:spacing w:val="-16"/>
          <w:sz w:val="28"/>
        </w:rPr>
        <w:t xml:space="preserve"> </w:t>
      </w:r>
      <w:r>
        <w:rPr>
          <w:sz w:val="28"/>
        </w:rPr>
        <w:t>самостоятельности,</w:t>
      </w:r>
      <w:r>
        <w:rPr>
          <w:spacing w:val="-17"/>
          <w:sz w:val="28"/>
        </w:rPr>
        <w:t xml:space="preserve"> </w:t>
      </w:r>
      <w:r>
        <w:rPr>
          <w:sz w:val="28"/>
        </w:rPr>
        <w:t>стрессоустойчивости</w:t>
      </w:r>
      <w:r>
        <w:rPr>
          <w:spacing w:val="-18"/>
          <w:sz w:val="28"/>
        </w:rPr>
        <w:t xml:space="preserve"> </w:t>
      </w:r>
      <w:r>
        <w:rPr>
          <w:sz w:val="28"/>
        </w:rPr>
        <w:t>и</w:t>
      </w:r>
      <w:r>
        <w:rPr>
          <w:spacing w:val="-17"/>
          <w:sz w:val="28"/>
        </w:rPr>
        <w:t xml:space="preserve"> </w:t>
      </w:r>
      <w:r>
        <w:rPr>
          <w:sz w:val="28"/>
        </w:rPr>
        <w:t>уверенности</w:t>
      </w:r>
      <w:r>
        <w:rPr>
          <w:spacing w:val="-16"/>
          <w:sz w:val="28"/>
        </w:rPr>
        <w:t xml:space="preserve"> </w:t>
      </w:r>
      <w:r>
        <w:rPr>
          <w:sz w:val="28"/>
        </w:rPr>
        <w:t>в</w:t>
      </w:r>
      <w:r>
        <w:rPr>
          <w:spacing w:val="-17"/>
          <w:sz w:val="28"/>
        </w:rPr>
        <w:t xml:space="preserve"> </w:t>
      </w:r>
      <w:r>
        <w:rPr>
          <w:sz w:val="28"/>
        </w:rPr>
        <w:t xml:space="preserve">своих </w:t>
      </w:r>
      <w:r>
        <w:rPr>
          <w:spacing w:val="-2"/>
          <w:sz w:val="28"/>
        </w:rPr>
        <w:t>возможностях;</w:t>
      </w:r>
    </w:p>
    <w:p w:rsidR="00B72A0A" w:rsidRDefault="002C54CC">
      <w:pPr>
        <w:pStyle w:val="a4"/>
        <w:numPr>
          <w:ilvl w:val="0"/>
          <w:numId w:val="14"/>
        </w:numPr>
        <w:tabs>
          <w:tab w:val="left" w:pos="1571"/>
        </w:tabs>
        <w:ind w:right="151" w:firstLine="708"/>
        <w:rPr>
          <w:sz w:val="28"/>
        </w:rPr>
      </w:pPr>
      <w:r>
        <w:rPr>
          <w:sz w:val="28"/>
        </w:rPr>
        <w:t>сформированность</w:t>
      </w:r>
      <w:r>
        <w:rPr>
          <w:spacing w:val="-18"/>
          <w:sz w:val="28"/>
        </w:rPr>
        <w:t xml:space="preserve"> </w:t>
      </w:r>
      <w:r>
        <w:rPr>
          <w:sz w:val="28"/>
        </w:rPr>
        <w:t>готовности</w:t>
      </w:r>
      <w:r>
        <w:rPr>
          <w:spacing w:val="-17"/>
          <w:sz w:val="28"/>
        </w:rPr>
        <w:t xml:space="preserve"> </w:t>
      </w:r>
      <w:r>
        <w:rPr>
          <w:sz w:val="28"/>
        </w:rPr>
        <w:t>к</w:t>
      </w:r>
      <w:r>
        <w:rPr>
          <w:spacing w:val="-18"/>
          <w:sz w:val="28"/>
        </w:rPr>
        <w:t xml:space="preserve"> </w:t>
      </w:r>
      <w:r>
        <w:rPr>
          <w:sz w:val="28"/>
        </w:rPr>
        <w:t>конструктивному</w:t>
      </w:r>
      <w:r>
        <w:rPr>
          <w:spacing w:val="-17"/>
          <w:sz w:val="28"/>
        </w:rPr>
        <w:t xml:space="preserve"> </w:t>
      </w:r>
      <w:r>
        <w:rPr>
          <w:sz w:val="28"/>
        </w:rPr>
        <w:t>преодолению</w:t>
      </w:r>
      <w:r>
        <w:rPr>
          <w:spacing w:val="-18"/>
          <w:sz w:val="28"/>
        </w:rPr>
        <w:t xml:space="preserve"> </w:t>
      </w:r>
      <w:r>
        <w:rPr>
          <w:sz w:val="28"/>
        </w:rPr>
        <w:t xml:space="preserve">трудных </w:t>
      </w:r>
      <w:r>
        <w:rPr>
          <w:spacing w:val="-2"/>
          <w:sz w:val="28"/>
        </w:rPr>
        <w:t>ситуаций.</w:t>
      </w:r>
    </w:p>
    <w:p w:rsidR="00B72A0A" w:rsidRDefault="002C54CC">
      <w:pPr>
        <w:pStyle w:val="1"/>
        <w:spacing w:line="321" w:lineRule="exact"/>
      </w:pPr>
      <w:r>
        <w:t>Метапредметные</w:t>
      </w:r>
      <w:r>
        <w:rPr>
          <w:spacing w:val="-9"/>
        </w:rPr>
        <w:t xml:space="preserve"> </w:t>
      </w:r>
      <w:r>
        <w:rPr>
          <w:spacing w:val="-2"/>
        </w:rPr>
        <w:t>результаты:</w:t>
      </w:r>
    </w:p>
    <w:p w:rsidR="00B72A0A" w:rsidRDefault="002C54CC">
      <w:pPr>
        <w:pStyle w:val="a4"/>
        <w:numPr>
          <w:ilvl w:val="0"/>
          <w:numId w:val="14"/>
        </w:numPr>
        <w:tabs>
          <w:tab w:val="left" w:pos="1571"/>
        </w:tabs>
        <w:ind w:right="149" w:firstLine="708"/>
        <w:rPr>
          <w:sz w:val="28"/>
        </w:rPr>
      </w:pPr>
      <w:r>
        <w:rPr>
          <w:sz w:val="28"/>
        </w:rPr>
        <w:t>умение самостоятельно определять цели своего обучения, ставить и формулировать</w:t>
      </w:r>
      <w:r>
        <w:rPr>
          <w:spacing w:val="-15"/>
          <w:sz w:val="28"/>
        </w:rPr>
        <w:t xml:space="preserve"> </w:t>
      </w:r>
      <w:r>
        <w:rPr>
          <w:sz w:val="28"/>
        </w:rPr>
        <w:t>для</w:t>
      </w:r>
      <w:r>
        <w:rPr>
          <w:spacing w:val="-11"/>
          <w:sz w:val="28"/>
        </w:rPr>
        <w:t xml:space="preserve"> </w:t>
      </w:r>
      <w:r>
        <w:rPr>
          <w:sz w:val="28"/>
        </w:rPr>
        <w:t>себя</w:t>
      </w:r>
      <w:r>
        <w:rPr>
          <w:spacing w:val="-13"/>
          <w:sz w:val="28"/>
        </w:rPr>
        <w:t xml:space="preserve"> </w:t>
      </w:r>
      <w:r>
        <w:rPr>
          <w:sz w:val="28"/>
        </w:rPr>
        <w:t>новые</w:t>
      </w:r>
      <w:r>
        <w:rPr>
          <w:spacing w:val="-11"/>
          <w:sz w:val="28"/>
        </w:rPr>
        <w:t xml:space="preserve"> </w:t>
      </w:r>
      <w:r>
        <w:rPr>
          <w:sz w:val="28"/>
        </w:rPr>
        <w:t>задачи</w:t>
      </w:r>
      <w:r>
        <w:rPr>
          <w:spacing w:val="-11"/>
          <w:sz w:val="28"/>
        </w:rPr>
        <w:t xml:space="preserve"> </w:t>
      </w:r>
      <w:r>
        <w:rPr>
          <w:sz w:val="28"/>
        </w:rPr>
        <w:t>в</w:t>
      </w:r>
      <w:r>
        <w:rPr>
          <w:spacing w:val="-12"/>
          <w:sz w:val="28"/>
        </w:rPr>
        <w:t xml:space="preserve"> </w:t>
      </w:r>
      <w:r>
        <w:rPr>
          <w:sz w:val="28"/>
        </w:rPr>
        <w:t>учебной,</w:t>
      </w:r>
      <w:r>
        <w:rPr>
          <w:spacing w:val="-12"/>
          <w:sz w:val="28"/>
        </w:rPr>
        <w:t xml:space="preserve"> </w:t>
      </w:r>
      <w:r>
        <w:rPr>
          <w:sz w:val="28"/>
        </w:rPr>
        <w:t>познавательной,</w:t>
      </w:r>
      <w:r>
        <w:rPr>
          <w:spacing w:val="-12"/>
          <w:sz w:val="28"/>
        </w:rPr>
        <w:t xml:space="preserve"> </w:t>
      </w:r>
      <w:r>
        <w:rPr>
          <w:sz w:val="28"/>
        </w:rPr>
        <w:t>коммуникативной, социально-бытовой и трудовой деятельности, развивать мотивы и интересы самостоятельной деятельности;</w:t>
      </w:r>
    </w:p>
    <w:p w:rsidR="00B72A0A" w:rsidRDefault="002C54CC">
      <w:pPr>
        <w:pStyle w:val="a4"/>
        <w:numPr>
          <w:ilvl w:val="0"/>
          <w:numId w:val="14"/>
        </w:numPr>
        <w:tabs>
          <w:tab w:val="left" w:pos="1571"/>
        </w:tabs>
        <w:spacing w:before="1"/>
        <w:ind w:right="150" w:firstLine="708"/>
        <w:rPr>
          <w:sz w:val="28"/>
        </w:rPr>
      </w:pPr>
      <w:r>
        <w:rPr>
          <w:sz w:val="28"/>
        </w:rPr>
        <w:t>умение</w:t>
      </w:r>
      <w:r>
        <w:rPr>
          <w:spacing w:val="-12"/>
          <w:sz w:val="28"/>
        </w:rPr>
        <w:t xml:space="preserve"> </w:t>
      </w:r>
      <w:r>
        <w:rPr>
          <w:sz w:val="28"/>
        </w:rPr>
        <w:t>самостоятельно</w:t>
      </w:r>
      <w:r>
        <w:rPr>
          <w:spacing w:val="-11"/>
          <w:sz w:val="28"/>
        </w:rPr>
        <w:t xml:space="preserve"> </w:t>
      </w:r>
      <w:r>
        <w:rPr>
          <w:sz w:val="28"/>
        </w:rPr>
        <w:t>планировать</w:t>
      </w:r>
      <w:r>
        <w:rPr>
          <w:spacing w:val="-11"/>
          <w:sz w:val="28"/>
        </w:rPr>
        <w:t xml:space="preserve"> </w:t>
      </w:r>
      <w:r>
        <w:rPr>
          <w:sz w:val="28"/>
        </w:rPr>
        <w:t>пути</w:t>
      </w:r>
      <w:r>
        <w:rPr>
          <w:spacing w:val="-9"/>
          <w:sz w:val="28"/>
        </w:rPr>
        <w:t xml:space="preserve"> </w:t>
      </w:r>
      <w:r>
        <w:rPr>
          <w:sz w:val="28"/>
        </w:rPr>
        <w:t>достижения</w:t>
      </w:r>
      <w:r>
        <w:rPr>
          <w:spacing w:val="-9"/>
          <w:sz w:val="28"/>
        </w:rPr>
        <w:t xml:space="preserve"> </w:t>
      </w:r>
      <w:r>
        <w:rPr>
          <w:sz w:val="28"/>
        </w:rPr>
        <w:t>целей,</w:t>
      </w:r>
      <w:r>
        <w:rPr>
          <w:spacing w:val="-10"/>
          <w:sz w:val="28"/>
        </w:rPr>
        <w:t xml:space="preserve"> </w:t>
      </w:r>
      <w:r>
        <w:rPr>
          <w:sz w:val="28"/>
        </w:rPr>
        <w:t>в</w:t>
      </w:r>
      <w:r>
        <w:rPr>
          <w:spacing w:val="-10"/>
          <w:sz w:val="28"/>
        </w:rPr>
        <w:t xml:space="preserve"> </w:t>
      </w:r>
      <w:r>
        <w:rPr>
          <w:sz w:val="28"/>
        </w:rPr>
        <w:t>том</w:t>
      </w:r>
      <w:r>
        <w:rPr>
          <w:spacing w:val="-10"/>
          <w:sz w:val="28"/>
        </w:rPr>
        <w:t xml:space="preserve"> </w:t>
      </w:r>
      <w:r>
        <w:rPr>
          <w:sz w:val="28"/>
        </w:rPr>
        <w:t>числе альтернативные, осознанно выбирать наиболее эффективные способы решения учебных и познавательных задач;</w:t>
      </w:r>
    </w:p>
    <w:p w:rsidR="00B72A0A" w:rsidRDefault="002C54CC">
      <w:pPr>
        <w:pStyle w:val="a4"/>
        <w:numPr>
          <w:ilvl w:val="0"/>
          <w:numId w:val="14"/>
        </w:numPr>
        <w:tabs>
          <w:tab w:val="left" w:pos="1571"/>
        </w:tabs>
        <w:spacing w:before="1"/>
        <w:ind w:right="146" w:firstLine="708"/>
        <w:rPr>
          <w:sz w:val="28"/>
        </w:rPr>
      </w:pPr>
      <w:r>
        <w:rPr>
          <w:sz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72A0A" w:rsidRDefault="002C54CC">
      <w:pPr>
        <w:pStyle w:val="a4"/>
        <w:numPr>
          <w:ilvl w:val="0"/>
          <w:numId w:val="14"/>
        </w:numPr>
        <w:tabs>
          <w:tab w:val="left" w:pos="1571"/>
        </w:tabs>
        <w:ind w:right="150" w:firstLine="708"/>
        <w:rPr>
          <w:sz w:val="28"/>
        </w:rPr>
      </w:pPr>
      <w:r>
        <w:rPr>
          <w:sz w:val="28"/>
        </w:rPr>
        <w:t>умение оценивать правильность выполнения учебной задачи, собственные возможности ее решения;</w:t>
      </w:r>
    </w:p>
    <w:p w:rsidR="00B72A0A" w:rsidRDefault="002C54CC">
      <w:pPr>
        <w:pStyle w:val="a4"/>
        <w:numPr>
          <w:ilvl w:val="0"/>
          <w:numId w:val="14"/>
        </w:numPr>
        <w:tabs>
          <w:tab w:val="left" w:pos="1571"/>
        </w:tabs>
        <w:ind w:right="141" w:firstLine="708"/>
        <w:rPr>
          <w:sz w:val="28"/>
        </w:rPr>
      </w:pPr>
      <w:r>
        <w:rPr>
          <w:sz w:val="28"/>
        </w:rPr>
        <w:t xml:space="preserve">умение осуществлять поиск нестандартных решений учебных, познавательных, коммуникативных, социально-бытовых, трудовых задач, трудных ситуаций с использованием навыков моделирования, проектирования и креативного </w:t>
      </w:r>
      <w:r>
        <w:rPr>
          <w:spacing w:val="-2"/>
          <w:sz w:val="28"/>
        </w:rPr>
        <w:t>мышления.</w:t>
      </w:r>
    </w:p>
    <w:p w:rsidR="00B72A0A" w:rsidRDefault="002C54CC">
      <w:pPr>
        <w:pStyle w:val="1"/>
      </w:pPr>
      <w:r>
        <w:t>Предметные</w:t>
      </w:r>
      <w:r>
        <w:rPr>
          <w:spacing w:val="-3"/>
        </w:rPr>
        <w:t xml:space="preserve"> </w:t>
      </w:r>
      <w:r>
        <w:rPr>
          <w:spacing w:val="-2"/>
        </w:rPr>
        <w:t>результаты:</w:t>
      </w:r>
    </w:p>
    <w:p w:rsidR="00B72A0A" w:rsidRDefault="002C54CC">
      <w:pPr>
        <w:ind w:left="841"/>
        <w:jc w:val="both"/>
        <w:rPr>
          <w:i/>
          <w:sz w:val="28"/>
        </w:rPr>
      </w:pPr>
      <w:r>
        <w:rPr>
          <w:i/>
          <w:sz w:val="28"/>
        </w:rPr>
        <w:t>Личная</w:t>
      </w:r>
      <w:r>
        <w:rPr>
          <w:i/>
          <w:spacing w:val="-7"/>
          <w:sz w:val="28"/>
        </w:rPr>
        <w:t xml:space="preserve"> </w:t>
      </w:r>
      <w:r>
        <w:rPr>
          <w:i/>
          <w:sz w:val="28"/>
        </w:rPr>
        <w:t>гигиена</w:t>
      </w:r>
      <w:r>
        <w:rPr>
          <w:i/>
          <w:spacing w:val="-4"/>
          <w:sz w:val="28"/>
        </w:rPr>
        <w:t xml:space="preserve"> </w:t>
      </w:r>
      <w:r>
        <w:rPr>
          <w:i/>
          <w:sz w:val="28"/>
        </w:rPr>
        <w:t>и</w:t>
      </w:r>
      <w:r>
        <w:rPr>
          <w:i/>
          <w:spacing w:val="-6"/>
          <w:sz w:val="28"/>
        </w:rPr>
        <w:t xml:space="preserve"> </w:t>
      </w:r>
      <w:r>
        <w:rPr>
          <w:i/>
          <w:sz w:val="28"/>
        </w:rPr>
        <w:t>здоровый</w:t>
      </w:r>
      <w:r>
        <w:rPr>
          <w:i/>
          <w:spacing w:val="-4"/>
          <w:sz w:val="28"/>
        </w:rPr>
        <w:t xml:space="preserve"> </w:t>
      </w:r>
      <w:r>
        <w:rPr>
          <w:i/>
          <w:sz w:val="28"/>
        </w:rPr>
        <w:t>образ</w:t>
      </w:r>
      <w:r>
        <w:rPr>
          <w:i/>
          <w:spacing w:val="-5"/>
          <w:sz w:val="28"/>
        </w:rPr>
        <w:t xml:space="preserve"> </w:t>
      </w:r>
      <w:r>
        <w:rPr>
          <w:i/>
          <w:spacing w:val="-2"/>
          <w:sz w:val="28"/>
        </w:rPr>
        <w:t>жизни.</w:t>
      </w:r>
    </w:p>
    <w:p w:rsidR="00B72A0A" w:rsidRDefault="002C54CC">
      <w:pPr>
        <w:pStyle w:val="a4"/>
        <w:numPr>
          <w:ilvl w:val="0"/>
          <w:numId w:val="13"/>
        </w:numPr>
        <w:tabs>
          <w:tab w:val="left" w:pos="1573"/>
        </w:tabs>
        <w:ind w:right="153" w:firstLine="708"/>
        <w:jc w:val="left"/>
        <w:rPr>
          <w:sz w:val="28"/>
        </w:rPr>
      </w:pPr>
      <w:r>
        <w:rPr>
          <w:sz w:val="28"/>
        </w:rPr>
        <w:t xml:space="preserve">знать и соблюдать правила личной гигиены и основы здорового образа </w:t>
      </w:r>
      <w:r>
        <w:rPr>
          <w:spacing w:val="-2"/>
          <w:sz w:val="28"/>
        </w:rPr>
        <w:t>жизни;</w:t>
      </w:r>
    </w:p>
    <w:p w:rsidR="00B72A0A" w:rsidRDefault="002C54CC">
      <w:pPr>
        <w:pStyle w:val="a4"/>
        <w:numPr>
          <w:ilvl w:val="0"/>
          <w:numId w:val="13"/>
        </w:numPr>
        <w:tabs>
          <w:tab w:val="left" w:pos="1573"/>
        </w:tabs>
        <w:ind w:right="152" w:firstLine="708"/>
        <w:jc w:val="left"/>
        <w:rPr>
          <w:sz w:val="28"/>
        </w:rPr>
      </w:pPr>
      <w:r>
        <w:rPr>
          <w:sz w:val="28"/>
        </w:rPr>
        <w:t>знать</w:t>
      </w:r>
      <w:r>
        <w:rPr>
          <w:spacing w:val="40"/>
          <w:sz w:val="28"/>
        </w:rPr>
        <w:t xml:space="preserve"> </w:t>
      </w:r>
      <w:r>
        <w:rPr>
          <w:sz w:val="28"/>
        </w:rPr>
        <w:t>и</w:t>
      </w:r>
      <w:r>
        <w:rPr>
          <w:spacing w:val="40"/>
          <w:sz w:val="28"/>
        </w:rPr>
        <w:t xml:space="preserve"> </w:t>
      </w:r>
      <w:r>
        <w:rPr>
          <w:sz w:val="28"/>
        </w:rPr>
        <w:t>соблюдать</w:t>
      </w:r>
      <w:r>
        <w:rPr>
          <w:spacing w:val="39"/>
          <w:sz w:val="28"/>
        </w:rPr>
        <w:t xml:space="preserve"> </w:t>
      </w:r>
      <w:r>
        <w:rPr>
          <w:sz w:val="28"/>
        </w:rPr>
        <w:t>гигиенические</w:t>
      </w:r>
      <w:r>
        <w:rPr>
          <w:spacing w:val="40"/>
          <w:sz w:val="28"/>
        </w:rPr>
        <w:t xml:space="preserve"> </w:t>
      </w:r>
      <w:r>
        <w:rPr>
          <w:sz w:val="28"/>
        </w:rPr>
        <w:t>правила</w:t>
      </w:r>
      <w:r>
        <w:rPr>
          <w:spacing w:val="40"/>
          <w:sz w:val="28"/>
        </w:rPr>
        <w:t xml:space="preserve"> </w:t>
      </w:r>
      <w:r>
        <w:rPr>
          <w:sz w:val="28"/>
        </w:rPr>
        <w:t>поведения</w:t>
      </w:r>
      <w:r>
        <w:rPr>
          <w:spacing w:val="40"/>
          <w:sz w:val="28"/>
        </w:rPr>
        <w:t xml:space="preserve"> </w:t>
      </w:r>
      <w:r>
        <w:rPr>
          <w:sz w:val="28"/>
        </w:rPr>
        <w:t>в</w:t>
      </w:r>
      <w:r>
        <w:rPr>
          <w:spacing w:val="40"/>
          <w:sz w:val="28"/>
        </w:rPr>
        <w:t xml:space="preserve"> </w:t>
      </w:r>
      <w:r>
        <w:rPr>
          <w:sz w:val="28"/>
        </w:rPr>
        <w:t>местах</w:t>
      </w:r>
      <w:r>
        <w:rPr>
          <w:spacing w:val="40"/>
          <w:sz w:val="28"/>
        </w:rPr>
        <w:t xml:space="preserve"> </w:t>
      </w:r>
      <w:r>
        <w:rPr>
          <w:sz w:val="28"/>
        </w:rPr>
        <w:t xml:space="preserve">общего </w:t>
      </w:r>
      <w:r>
        <w:rPr>
          <w:spacing w:val="-2"/>
          <w:sz w:val="28"/>
        </w:rPr>
        <w:t>пользования;</w:t>
      </w:r>
    </w:p>
    <w:p w:rsidR="00B72A0A" w:rsidRDefault="002C54CC">
      <w:pPr>
        <w:pStyle w:val="a4"/>
        <w:numPr>
          <w:ilvl w:val="0"/>
          <w:numId w:val="13"/>
        </w:numPr>
        <w:tabs>
          <w:tab w:val="left" w:pos="1573"/>
        </w:tabs>
        <w:ind w:right="151" w:firstLine="708"/>
        <w:jc w:val="left"/>
        <w:rPr>
          <w:sz w:val="28"/>
        </w:rPr>
      </w:pPr>
      <w:r>
        <w:rPr>
          <w:sz w:val="28"/>
        </w:rPr>
        <w:t>знать</w:t>
      </w:r>
      <w:r>
        <w:rPr>
          <w:spacing w:val="-18"/>
          <w:sz w:val="28"/>
        </w:rPr>
        <w:t xml:space="preserve"> </w:t>
      </w:r>
      <w:r>
        <w:rPr>
          <w:sz w:val="28"/>
        </w:rPr>
        <w:t>и</w:t>
      </w:r>
      <w:r>
        <w:rPr>
          <w:spacing w:val="-18"/>
          <w:sz w:val="28"/>
        </w:rPr>
        <w:t xml:space="preserve"> </w:t>
      </w:r>
      <w:r>
        <w:rPr>
          <w:sz w:val="28"/>
        </w:rPr>
        <w:t>использовать</w:t>
      </w:r>
      <w:r>
        <w:rPr>
          <w:spacing w:val="-19"/>
          <w:sz w:val="28"/>
        </w:rPr>
        <w:t xml:space="preserve"> </w:t>
      </w:r>
      <w:r>
        <w:rPr>
          <w:sz w:val="28"/>
        </w:rPr>
        <w:t>разнообразные</w:t>
      </w:r>
      <w:r>
        <w:rPr>
          <w:spacing w:val="-18"/>
          <w:sz w:val="28"/>
        </w:rPr>
        <w:t xml:space="preserve"> </w:t>
      </w:r>
      <w:r>
        <w:rPr>
          <w:sz w:val="28"/>
        </w:rPr>
        <w:t>туалетные</w:t>
      </w:r>
      <w:r>
        <w:rPr>
          <w:spacing w:val="-18"/>
          <w:sz w:val="28"/>
        </w:rPr>
        <w:t xml:space="preserve"> </w:t>
      </w:r>
      <w:r>
        <w:rPr>
          <w:sz w:val="28"/>
        </w:rPr>
        <w:t>принадлежности</w:t>
      </w:r>
      <w:r>
        <w:rPr>
          <w:spacing w:val="-17"/>
          <w:sz w:val="28"/>
        </w:rPr>
        <w:t xml:space="preserve"> </w:t>
      </w:r>
      <w:r>
        <w:rPr>
          <w:sz w:val="28"/>
        </w:rPr>
        <w:t>по</w:t>
      </w:r>
      <w:r>
        <w:rPr>
          <w:spacing w:val="-18"/>
          <w:sz w:val="28"/>
        </w:rPr>
        <w:t xml:space="preserve"> </w:t>
      </w:r>
      <w:r>
        <w:rPr>
          <w:sz w:val="28"/>
        </w:rPr>
        <w:t>уходу за руками, лицом, волосами, зубами в зависимости от гендерной принадлежности;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0"/>
          <w:numId w:val="13"/>
        </w:numPr>
        <w:tabs>
          <w:tab w:val="left" w:pos="1573"/>
        </w:tabs>
        <w:spacing w:before="76"/>
        <w:ind w:right="150" w:firstLine="708"/>
        <w:jc w:val="left"/>
        <w:rPr>
          <w:sz w:val="28"/>
        </w:rPr>
      </w:pPr>
      <w:r>
        <w:rPr>
          <w:sz w:val="28"/>
        </w:rPr>
        <w:t>знать место и обеспечивать условия хранения индивидуальных наборов туалетных принадлежностей;</w:t>
      </w:r>
    </w:p>
    <w:p w:rsidR="00B72A0A" w:rsidRDefault="002C54CC">
      <w:pPr>
        <w:pStyle w:val="a4"/>
        <w:numPr>
          <w:ilvl w:val="0"/>
          <w:numId w:val="13"/>
        </w:numPr>
        <w:tabs>
          <w:tab w:val="left" w:pos="1573"/>
        </w:tabs>
        <w:ind w:right="149" w:firstLine="708"/>
        <w:jc w:val="left"/>
        <w:rPr>
          <w:sz w:val="28"/>
        </w:rPr>
      </w:pPr>
      <w:r>
        <w:rPr>
          <w:sz w:val="28"/>
        </w:rPr>
        <w:t>пользоваться</w:t>
      </w:r>
      <w:r>
        <w:rPr>
          <w:spacing w:val="80"/>
          <w:sz w:val="28"/>
        </w:rPr>
        <w:t xml:space="preserve"> </w:t>
      </w:r>
      <w:r>
        <w:rPr>
          <w:sz w:val="28"/>
        </w:rPr>
        <w:t>местами,</w:t>
      </w:r>
      <w:r>
        <w:rPr>
          <w:spacing w:val="80"/>
          <w:sz w:val="28"/>
        </w:rPr>
        <w:t xml:space="preserve"> </w:t>
      </w:r>
      <w:r>
        <w:rPr>
          <w:sz w:val="28"/>
        </w:rPr>
        <w:t>предназначенными</w:t>
      </w:r>
      <w:r>
        <w:rPr>
          <w:spacing w:val="80"/>
          <w:sz w:val="28"/>
        </w:rPr>
        <w:t xml:space="preserve"> </w:t>
      </w:r>
      <w:r>
        <w:rPr>
          <w:sz w:val="28"/>
        </w:rPr>
        <w:t>для</w:t>
      </w:r>
      <w:r>
        <w:rPr>
          <w:spacing w:val="80"/>
          <w:sz w:val="28"/>
        </w:rPr>
        <w:t xml:space="preserve"> </w:t>
      </w:r>
      <w:r>
        <w:rPr>
          <w:sz w:val="28"/>
        </w:rPr>
        <w:t>выполнения</w:t>
      </w:r>
      <w:r>
        <w:rPr>
          <w:spacing w:val="80"/>
          <w:sz w:val="28"/>
        </w:rPr>
        <w:t xml:space="preserve"> </w:t>
      </w:r>
      <w:r>
        <w:rPr>
          <w:sz w:val="28"/>
        </w:rPr>
        <w:t>навыков личной гигиены;</w:t>
      </w:r>
    </w:p>
    <w:p w:rsidR="00B72A0A" w:rsidRDefault="002C54CC">
      <w:pPr>
        <w:pStyle w:val="a4"/>
        <w:numPr>
          <w:ilvl w:val="0"/>
          <w:numId w:val="13"/>
        </w:numPr>
        <w:tabs>
          <w:tab w:val="left" w:pos="1573"/>
        </w:tabs>
        <w:spacing w:line="340" w:lineRule="exact"/>
        <w:ind w:left="1573"/>
        <w:jc w:val="left"/>
        <w:rPr>
          <w:sz w:val="28"/>
        </w:rPr>
      </w:pPr>
      <w:r>
        <w:rPr>
          <w:sz w:val="28"/>
        </w:rPr>
        <w:t>выполнять</w:t>
      </w:r>
      <w:r>
        <w:rPr>
          <w:spacing w:val="-10"/>
          <w:sz w:val="28"/>
        </w:rPr>
        <w:t xml:space="preserve"> </w:t>
      </w:r>
      <w:r>
        <w:rPr>
          <w:sz w:val="28"/>
        </w:rPr>
        <w:t>утренний</w:t>
      </w:r>
      <w:r>
        <w:rPr>
          <w:spacing w:val="-5"/>
          <w:sz w:val="28"/>
        </w:rPr>
        <w:t xml:space="preserve"> </w:t>
      </w:r>
      <w:r>
        <w:rPr>
          <w:sz w:val="28"/>
        </w:rPr>
        <w:t>и</w:t>
      </w:r>
      <w:r>
        <w:rPr>
          <w:spacing w:val="-5"/>
          <w:sz w:val="28"/>
        </w:rPr>
        <w:t xml:space="preserve"> </w:t>
      </w:r>
      <w:r>
        <w:rPr>
          <w:sz w:val="28"/>
        </w:rPr>
        <w:t>вечерний</w:t>
      </w:r>
      <w:r>
        <w:rPr>
          <w:spacing w:val="-5"/>
          <w:sz w:val="28"/>
        </w:rPr>
        <w:t xml:space="preserve"> </w:t>
      </w:r>
      <w:r>
        <w:rPr>
          <w:spacing w:val="-2"/>
          <w:sz w:val="28"/>
        </w:rPr>
        <w:t>туалет;</w:t>
      </w:r>
    </w:p>
    <w:p w:rsidR="00B72A0A" w:rsidRDefault="002C54CC">
      <w:pPr>
        <w:pStyle w:val="a4"/>
        <w:numPr>
          <w:ilvl w:val="0"/>
          <w:numId w:val="13"/>
        </w:numPr>
        <w:tabs>
          <w:tab w:val="left" w:pos="1573"/>
        </w:tabs>
        <w:spacing w:line="342" w:lineRule="exact"/>
        <w:ind w:left="1573"/>
        <w:jc w:val="left"/>
        <w:rPr>
          <w:sz w:val="28"/>
        </w:rPr>
      </w:pPr>
      <w:r>
        <w:rPr>
          <w:sz w:val="28"/>
        </w:rPr>
        <w:t>содержать</w:t>
      </w:r>
      <w:r>
        <w:rPr>
          <w:spacing w:val="-5"/>
          <w:sz w:val="28"/>
        </w:rPr>
        <w:t xml:space="preserve"> </w:t>
      </w:r>
      <w:r>
        <w:rPr>
          <w:sz w:val="28"/>
        </w:rPr>
        <w:t>в</w:t>
      </w:r>
      <w:r>
        <w:rPr>
          <w:spacing w:val="-4"/>
          <w:sz w:val="28"/>
        </w:rPr>
        <w:t xml:space="preserve"> </w:t>
      </w:r>
      <w:r>
        <w:rPr>
          <w:sz w:val="28"/>
        </w:rPr>
        <w:t>чистоте</w:t>
      </w:r>
      <w:r>
        <w:rPr>
          <w:spacing w:val="-6"/>
          <w:sz w:val="28"/>
        </w:rPr>
        <w:t xml:space="preserve"> </w:t>
      </w:r>
      <w:r>
        <w:rPr>
          <w:sz w:val="28"/>
        </w:rPr>
        <w:t>руки,</w:t>
      </w:r>
      <w:r>
        <w:rPr>
          <w:spacing w:val="-4"/>
          <w:sz w:val="28"/>
        </w:rPr>
        <w:t xml:space="preserve"> </w:t>
      </w:r>
      <w:r>
        <w:rPr>
          <w:sz w:val="28"/>
        </w:rPr>
        <w:t>ноги,</w:t>
      </w:r>
      <w:r>
        <w:rPr>
          <w:spacing w:val="-4"/>
          <w:sz w:val="28"/>
        </w:rPr>
        <w:t xml:space="preserve"> лицо;</w:t>
      </w:r>
    </w:p>
    <w:p w:rsidR="00B72A0A" w:rsidRDefault="002C54CC">
      <w:pPr>
        <w:pStyle w:val="a4"/>
        <w:numPr>
          <w:ilvl w:val="0"/>
          <w:numId w:val="13"/>
        </w:numPr>
        <w:tabs>
          <w:tab w:val="left" w:pos="1573"/>
        </w:tabs>
        <w:spacing w:line="342" w:lineRule="exact"/>
        <w:ind w:left="1573"/>
        <w:jc w:val="left"/>
        <w:rPr>
          <w:sz w:val="28"/>
        </w:rPr>
      </w:pPr>
      <w:r>
        <w:rPr>
          <w:sz w:val="28"/>
        </w:rPr>
        <w:t>пользоваться</w:t>
      </w:r>
      <w:r>
        <w:rPr>
          <w:spacing w:val="-10"/>
          <w:sz w:val="28"/>
        </w:rPr>
        <w:t xml:space="preserve"> </w:t>
      </w:r>
      <w:r>
        <w:rPr>
          <w:sz w:val="28"/>
        </w:rPr>
        <w:t>туалетными</w:t>
      </w:r>
      <w:r>
        <w:rPr>
          <w:spacing w:val="-10"/>
          <w:sz w:val="28"/>
        </w:rPr>
        <w:t xml:space="preserve"> </w:t>
      </w:r>
      <w:r>
        <w:rPr>
          <w:spacing w:val="-2"/>
          <w:sz w:val="28"/>
        </w:rPr>
        <w:t>принадлежностями;</w:t>
      </w:r>
    </w:p>
    <w:p w:rsidR="00B72A0A" w:rsidRDefault="002C54CC">
      <w:pPr>
        <w:pStyle w:val="a4"/>
        <w:numPr>
          <w:ilvl w:val="0"/>
          <w:numId w:val="13"/>
        </w:numPr>
        <w:tabs>
          <w:tab w:val="left" w:pos="1571"/>
        </w:tabs>
        <w:ind w:right="151" w:firstLine="708"/>
        <w:rPr>
          <w:sz w:val="28"/>
        </w:rPr>
      </w:pPr>
      <w:r>
        <w:rPr>
          <w:sz w:val="28"/>
        </w:rPr>
        <w:t xml:space="preserve">уметь выбирать различные сорта мыла в зависимости от назначения, ориентируясь на форму, запах, присущий многим из них, и рационально их </w:t>
      </w:r>
      <w:r>
        <w:rPr>
          <w:spacing w:val="-2"/>
          <w:sz w:val="28"/>
        </w:rPr>
        <w:t>использовать;</w:t>
      </w:r>
    </w:p>
    <w:p w:rsidR="00B72A0A" w:rsidRDefault="002C54CC">
      <w:pPr>
        <w:pStyle w:val="a4"/>
        <w:numPr>
          <w:ilvl w:val="0"/>
          <w:numId w:val="13"/>
        </w:numPr>
        <w:tabs>
          <w:tab w:val="left" w:pos="1572"/>
        </w:tabs>
        <w:spacing w:line="342" w:lineRule="exact"/>
        <w:ind w:left="1572" w:hanging="731"/>
        <w:rPr>
          <w:sz w:val="28"/>
        </w:rPr>
      </w:pPr>
      <w:r>
        <w:rPr>
          <w:sz w:val="28"/>
        </w:rPr>
        <w:t>ухаживать</w:t>
      </w:r>
      <w:r>
        <w:rPr>
          <w:spacing w:val="-12"/>
          <w:sz w:val="28"/>
        </w:rPr>
        <w:t xml:space="preserve"> </w:t>
      </w:r>
      <w:r>
        <w:rPr>
          <w:sz w:val="28"/>
        </w:rPr>
        <w:t>и</w:t>
      </w:r>
      <w:r>
        <w:rPr>
          <w:spacing w:val="-12"/>
          <w:sz w:val="28"/>
        </w:rPr>
        <w:t xml:space="preserve"> </w:t>
      </w:r>
      <w:r>
        <w:rPr>
          <w:sz w:val="28"/>
        </w:rPr>
        <w:t>уметь</w:t>
      </w:r>
      <w:r>
        <w:rPr>
          <w:spacing w:val="-14"/>
          <w:sz w:val="28"/>
        </w:rPr>
        <w:t xml:space="preserve"> </w:t>
      </w:r>
      <w:r>
        <w:rPr>
          <w:sz w:val="28"/>
        </w:rPr>
        <w:t>соблюдать</w:t>
      </w:r>
      <w:r>
        <w:rPr>
          <w:spacing w:val="-11"/>
          <w:sz w:val="28"/>
        </w:rPr>
        <w:t xml:space="preserve"> </w:t>
      </w:r>
      <w:r>
        <w:rPr>
          <w:sz w:val="28"/>
        </w:rPr>
        <w:t>режим</w:t>
      </w:r>
      <w:r>
        <w:rPr>
          <w:spacing w:val="-13"/>
          <w:sz w:val="28"/>
        </w:rPr>
        <w:t xml:space="preserve"> </w:t>
      </w:r>
      <w:r>
        <w:rPr>
          <w:sz w:val="28"/>
        </w:rPr>
        <w:t>дня</w:t>
      </w:r>
      <w:r>
        <w:rPr>
          <w:spacing w:val="-9"/>
          <w:sz w:val="28"/>
        </w:rPr>
        <w:t xml:space="preserve"> </w:t>
      </w:r>
      <w:r>
        <w:rPr>
          <w:sz w:val="28"/>
        </w:rPr>
        <w:t>в</w:t>
      </w:r>
      <w:r>
        <w:rPr>
          <w:spacing w:val="-11"/>
          <w:sz w:val="28"/>
        </w:rPr>
        <w:t xml:space="preserve"> </w:t>
      </w:r>
      <w:r>
        <w:rPr>
          <w:sz w:val="28"/>
        </w:rPr>
        <w:t>соответствии</w:t>
      </w:r>
      <w:r>
        <w:rPr>
          <w:spacing w:val="-10"/>
          <w:sz w:val="28"/>
        </w:rPr>
        <w:t xml:space="preserve"> </w:t>
      </w:r>
      <w:r>
        <w:rPr>
          <w:sz w:val="28"/>
        </w:rPr>
        <w:t>с</w:t>
      </w:r>
      <w:r>
        <w:rPr>
          <w:spacing w:val="-12"/>
          <w:sz w:val="28"/>
        </w:rPr>
        <w:t xml:space="preserve"> </w:t>
      </w:r>
      <w:r>
        <w:rPr>
          <w:sz w:val="28"/>
        </w:rPr>
        <w:t>частями</w:t>
      </w:r>
      <w:r>
        <w:rPr>
          <w:spacing w:val="-11"/>
          <w:sz w:val="28"/>
        </w:rPr>
        <w:t xml:space="preserve"> </w:t>
      </w:r>
      <w:r>
        <w:rPr>
          <w:spacing w:val="-2"/>
          <w:sz w:val="28"/>
        </w:rPr>
        <w:t>суток;</w:t>
      </w:r>
    </w:p>
    <w:p w:rsidR="00B72A0A" w:rsidRDefault="002C54CC">
      <w:pPr>
        <w:pStyle w:val="a4"/>
        <w:numPr>
          <w:ilvl w:val="0"/>
          <w:numId w:val="13"/>
        </w:numPr>
        <w:tabs>
          <w:tab w:val="left" w:pos="1572"/>
        </w:tabs>
        <w:spacing w:line="342" w:lineRule="exact"/>
        <w:ind w:left="1572" w:hanging="731"/>
        <w:rPr>
          <w:sz w:val="28"/>
        </w:rPr>
      </w:pPr>
      <w:r>
        <w:rPr>
          <w:sz w:val="28"/>
        </w:rPr>
        <w:t>владеть</w:t>
      </w:r>
      <w:r>
        <w:rPr>
          <w:spacing w:val="-8"/>
          <w:sz w:val="28"/>
        </w:rPr>
        <w:t xml:space="preserve"> </w:t>
      </w:r>
      <w:r>
        <w:rPr>
          <w:sz w:val="28"/>
        </w:rPr>
        <w:t>способами</w:t>
      </w:r>
      <w:r>
        <w:rPr>
          <w:spacing w:val="-10"/>
          <w:sz w:val="28"/>
        </w:rPr>
        <w:t xml:space="preserve"> </w:t>
      </w:r>
      <w:r>
        <w:rPr>
          <w:sz w:val="28"/>
        </w:rPr>
        <w:t>измерения</w:t>
      </w:r>
      <w:r>
        <w:rPr>
          <w:spacing w:val="-6"/>
          <w:sz w:val="28"/>
        </w:rPr>
        <w:t xml:space="preserve"> </w:t>
      </w:r>
      <w:r>
        <w:rPr>
          <w:spacing w:val="-2"/>
          <w:sz w:val="28"/>
        </w:rPr>
        <w:t>времени;</w:t>
      </w:r>
    </w:p>
    <w:p w:rsidR="00B72A0A" w:rsidRDefault="002C54CC">
      <w:pPr>
        <w:pStyle w:val="a4"/>
        <w:numPr>
          <w:ilvl w:val="0"/>
          <w:numId w:val="13"/>
        </w:numPr>
        <w:tabs>
          <w:tab w:val="left" w:pos="1571"/>
        </w:tabs>
        <w:spacing w:before="1"/>
        <w:ind w:right="151" w:firstLine="708"/>
        <w:rPr>
          <w:sz w:val="28"/>
        </w:rPr>
      </w:pPr>
      <w:r>
        <w:rPr>
          <w:sz w:val="28"/>
        </w:rPr>
        <w:t>владеть способами предупреждения зрительного переутомления и рационального использования остаточного зрения.</w:t>
      </w:r>
    </w:p>
    <w:p w:rsidR="00B72A0A" w:rsidRDefault="002C54CC">
      <w:pPr>
        <w:pStyle w:val="a4"/>
        <w:numPr>
          <w:ilvl w:val="0"/>
          <w:numId w:val="13"/>
        </w:numPr>
        <w:tabs>
          <w:tab w:val="left" w:pos="1572"/>
        </w:tabs>
        <w:spacing w:line="342" w:lineRule="exact"/>
        <w:ind w:left="1572" w:hanging="731"/>
        <w:rPr>
          <w:sz w:val="28"/>
        </w:rPr>
      </w:pPr>
      <w:r>
        <w:rPr>
          <w:sz w:val="28"/>
        </w:rPr>
        <w:t>определять</w:t>
      </w:r>
      <w:r>
        <w:rPr>
          <w:spacing w:val="-9"/>
          <w:sz w:val="28"/>
        </w:rPr>
        <w:t xml:space="preserve"> </w:t>
      </w:r>
      <w:r>
        <w:rPr>
          <w:sz w:val="28"/>
        </w:rPr>
        <w:t>время</w:t>
      </w:r>
      <w:r>
        <w:rPr>
          <w:spacing w:val="-5"/>
          <w:sz w:val="28"/>
        </w:rPr>
        <w:t xml:space="preserve"> </w:t>
      </w:r>
      <w:r>
        <w:rPr>
          <w:sz w:val="28"/>
        </w:rPr>
        <w:t>по</w:t>
      </w:r>
      <w:r>
        <w:rPr>
          <w:spacing w:val="-5"/>
          <w:sz w:val="28"/>
        </w:rPr>
        <w:t xml:space="preserve"> </w:t>
      </w:r>
      <w:r>
        <w:rPr>
          <w:sz w:val="28"/>
        </w:rPr>
        <w:t>часам</w:t>
      </w:r>
      <w:r>
        <w:rPr>
          <w:spacing w:val="-5"/>
          <w:sz w:val="28"/>
        </w:rPr>
        <w:t xml:space="preserve"> </w:t>
      </w:r>
      <w:r>
        <w:rPr>
          <w:sz w:val="28"/>
        </w:rPr>
        <w:t>и</w:t>
      </w:r>
      <w:r>
        <w:rPr>
          <w:spacing w:val="-7"/>
          <w:sz w:val="28"/>
        </w:rPr>
        <w:t xml:space="preserve"> </w:t>
      </w:r>
      <w:r>
        <w:rPr>
          <w:sz w:val="28"/>
        </w:rPr>
        <w:t>ориентироваться</w:t>
      </w:r>
      <w:r>
        <w:rPr>
          <w:spacing w:val="-5"/>
          <w:sz w:val="28"/>
        </w:rPr>
        <w:t xml:space="preserve"> </w:t>
      </w:r>
      <w:r>
        <w:rPr>
          <w:sz w:val="28"/>
        </w:rPr>
        <w:t>во</w:t>
      </w:r>
      <w:r>
        <w:rPr>
          <w:spacing w:val="-5"/>
          <w:sz w:val="28"/>
        </w:rPr>
        <w:t xml:space="preserve"> </w:t>
      </w:r>
      <w:r>
        <w:rPr>
          <w:sz w:val="28"/>
        </w:rPr>
        <w:t>времени</w:t>
      </w:r>
      <w:r>
        <w:rPr>
          <w:spacing w:val="-5"/>
          <w:sz w:val="28"/>
        </w:rPr>
        <w:t xml:space="preserve"> </w:t>
      </w:r>
      <w:r>
        <w:rPr>
          <w:spacing w:val="-2"/>
          <w:sz w:val="28"/>
        </w:rPr>
        <w:t>суток;</w:t>
      </w:r>
    </w:p>
    <w:p w:rsidR="00B72A0A" w:rsidRDefault="002C54CC">
      <w:pPr>
        <w:pStyle w:val="a4"/>
        <w:numPr>
          <w:ilvl w:val="0"/>
          <w:numId w:val="13"/>
        </w:numPr>
        <w:tabs>
          <w:tab w:val="left" w:pos="1572"/>
        </w:tabs>
        <w:spacing w:line="342" w:lineRule="exact"/>
        <w:ind w:left="1572" w:hanging="731"/>
        <w:rPr>
          <w:sz w:val="28"/>
        </w:rPr>
      </w:pPr>
      <w:r>
        <w:rPr>
          <w:sz w:val="28"/>
        </w:rPr>
        <w:t>использовать</w:t>
      </w:r>
      <w:r>
        <w:rPr>
          <w:spacing w:val="6"/>
          <w:sz w:val="28"/>
        </w:rPr>
        <w:t xml:space="preserve"> </w:t>
      </w:r>
      <w:r>
        <w:rPr>
          <w:sz w:val="28"/>
        </w:rPr>
        <w:t>различные</w:t>
      </w:r>
      <w:r>
        <w:rPr>
          <w:spacing w:val="12"/>
          <w:sz w:val="28"/>
        </w:rPr>
        <w:t xml:space="preserve"> </w:t>
      </w:r>
      <w:r>
        <w:rPr>
          <w:sz w:val="28"/>
        </w:rPr>
        <w:t>способы</w:t>
      </w:r>
      <w:r>
        <w:rPr>
          <w:spacing w:val="11"/>
          <w:sz w:val="28"/>
        </w:rPr>
        <w:t xml:space="preserve"> </w:t>
      </w:r>
      <w:r>
        <w:rPr>
          <w:sz w:val="28"/>
        </w:rPr>
        <w:t>оптической</w:t>
      </w:r>
      <w:r>
        <w:rPr>
          <w:spacing w:val="9"/>
          <w:sz w:val="28"/>
        </w:rPr>
        <w:t xml:space="preserve"> </w:t>
      </w:r>
      <w:r>
        <w:rPr>
          <w:sz w:val="28"/>
        </w:rPr>
        <w:t>коррекции</w:t>
      </w:r>
      <w:r>
        <w:rPr>
          <w:spacing w:val="10"/>
          <w:sz w:val="28"/>
        </w:rPr>
        <w:t xml:space="preserve"> </w:t>
      </w:r>
      <w:r>
        <w:rPr>
          <w:sz w:val="28"/>
        </w:rPr>
        <w:t>и</w:t>
      </w:r>
      <w:r>
        <w:rPr>
          <w:spacing w:val="11"/>
          <w:sz w:val="28"/>
        </w:rPr>
        <w:t xml:space="preserve"> </w:t>
      </w:r>
      <w:r>
        <w:rPr>
          <w:sz w:val="28"/>
        </w:rPr>
        <w:t>ухаживать</w:t>
      </w:r>
      <w:r>
        <w:rPr>
          <w:spacing w:val="10"/>
          <w:sz w:val="28"/>
        </w:rPr>
        <w:t xml:space="preserve"> </w:t>
      </w:r>
      <w:r>
        <w:rPr>
          <w:spacing w:val="-5"/>
          <w:sz w:val="28"/>
        </w:rPr>
        <w:t>за</w:t>
      </w:r>
    </w:p>
    <w:p w:rsidR="00B72A0A" w:rsidRDefault="00B72A0A">
      <w:pPr>
        <w:spacing w:line="342" w:lineRule="exact"/>
        <w:jc w:val="both"/>
        <w:rPr>
          <w:sz w:val="28"/>
        </w:rPr>
        <w:sectPr w:rsidR="00B72A0A">
          <w:pgSz w:w="11910" w:h="16840"/>
          <w:pgMar w:top="1040" w:right="420" w:bottom="820" w:left="1000" w:header="0" w:footer="631" w:gutter="0"/>
          <w:cols w:space="720"/>
        </w:sectPr>
      </w:pPr>
    </w:p>
    <w:p w:rsidR="00B72A0A" w:rsidRDefault="002C54CC">
      <w:pPr>
        <w:pStyle w:val="a3"/>
        <w:spacing w:line="320" w:lineRule="exact"/>
        <w:ind w:firstLine="0"/>
        <w:jc w:val="left"/>
      </w:pPr>
      <w:r>
        <w:rPr>
          <w:spacing w:val="-2"/>
        </w:rPr>
        <w:t>ними.</w:t>
      </w:r>
    </w:p>
    <w:p w:rsidR="00B72A0A" w:rsidRDefault="002C54CC">
      <w:pPr>
        <w:spacing w:before="320"/>
        <w:rPr>
          <w:i/>
          <w:sz w:val="28"/>
        </w:rPr>
      </w:pPr>
      <w:r>
        <w:br w:type="column"/>
      </w:r>
      <w:r>
        <w:rPr>
          <w:i/>
          <w:sz w:val="28"/>
        </w:rPr>
        <w:t>Одежда</w:t>
      </w:r>
      <w:r>
        <w:rPr>
          <w:i/>
          <w:spacing w:val="-5"/>
          <w:sz w:val="28"/>
        </w:rPr>
        <w:t xml:space="preserve"> </w:t>
      </w:r>
      <w:r>
        <w:rPr>
          <w:i/>
          <w:sz w:val="28"/>
        </w:rPr>
        <w:t xml:space="preserve">и </w:t>
      </w:r>
      <w:r>
        <w:rPr>
          <w:i/>
          <w:spacing w:val="-2"/>
          <w:sz w:val="28"/>
        </w:rPr>
        <w:t>обувь.</w:t>
      </w:r>
    </w:p>
    <w:p w:rsidR="00B72A0A" w:rsidRDefault="002C54CC">
      <w:pPr>
        <w:pStyle w:val="a4"/>
        <w:numPr>
          <w:ilvl w:val="0"/>
          <w:numId w:val="12"/>
        </w:numPr>
        <w:tabs>
          <w:tab w:val="left" w:pos="731"/>
        </w:tabs>
        <w:spacing w:before="1" w:line="342" w:lineRule="exact"/>
        <w:ind w:hanging="731"/>
        <w:jc w:val="left"/>
        <w:rPr>
          <w:sz w:val="28"/>
        </w:rPr>
      </w:pPr>
      <w:r>
        <w:rPr>
          <w:sz w:val="28"/>
        </w:rPr>
        <w:t>знать</w:t>
      </w:r>
      <w:r>
        <w:rPr>
          <w:spacing w:val="-6"/>
          <w:sz w:val="28"/>
        </w:rPr>
        <w:t xml:space="preserve"> </w:t>
      </w:r>
      <w:r>
        <w:rPr>
          <w:sz w:val="28"/>
        </w:rPr>
        <w:t>названия,</w:t>
      </w:r>
      <w:r>
        <w:rPr>
          <w:spacing w:val="-4"/>
          <w:sz w:val="28"/>
        </w:rPr>
        <w:t xml:space="preserve"> </w:t>
      </w:r>
      <w:r>
        <w:rPr>
          <w:sz w:val="28"/>
        </w:rPr>
        <w:t>внешний</w:t>
      </w:r>
      <w:r>
        <w:rPr>
          <w:spacing w:val="-4"/>
          <w:sz w:val="28"/>
        </w:rPr>
        <w:t xml:space="preserve"> </w:t>
      </w:r>
      <w:r>
        <w:rPr>
          <w:sz w:val="28"/>
        </w:rPr>
        <w:t>вид</w:t>
      </w:r>
      <w:r>
        <w:rPr>
          <w:spacing w:val="-3"/>
          <w:sz w:val="28"/>
        </w:rPr>
        <w:t xml:space="preserve"> </w:t>
      </w:r>
      <w:r>
        <w:rPr>
          <w:sz w:val="28"/>
        </w:rPr>
        <w:t>и</w:t>
      </w:r>
      <w:r>
        <w:rPr>
          <w:spacing w:val="-7"/>
          <w:sz w:val="28"/>
        </w:rPr>
        <w:t xml:space="preserve"> </w:t>
      </w:r>
      <w:r>
        <w:rPr>
          <w:sz w:val="28"/>
        </w:rPr>
        <w:t>назначение</w:t>
      </w:r>
      <w:r>
        <w:rPr>
          <w:spacing w:val="-7"/>
          <w:sz w:val="28"/>
        </w:rPr>
        <w:t xml:space="preserve"> </w:t>
      </w:r>
      <w:r>
        <w:rPr>
          <w:sz w:val="28"/>
        </w:rPr>
        <w:t>предметов</w:t>
      </w:r>
      <w:r>
        <w:rPr>
          <w:spacing w:val="-8"/>
          <w:sz w:val="28"/>
        </w:rPr>
        <w:t xml:space="preserve"> </w:t>
      </w:r>
      <w:r>
        <w:rPr>
          <w:sz w:val="28"/>
        </w:rPr>
        <w:t>одежды</w:t>
      </w:r>
      <w:r>
        <w:rPr>
          <w:spacing w:val="-7"/>
          <w:sz w:val="28"/>
        </w:rPr>
        <w:t xml:space="preserve"> </w:t>
      </w:r>
      <w:r>
        <w:rPr>
          <w:sz w:val="28"/>
        </w:rPr>
        <w:t>и</w:t>
      </w:r>
      <w:r>
        <w:rPr>
          <w:spacing w:val="-4"/>
          <w:sz w:val="28"/>
        </w:rPr>
        <w:t xml:space="preserve"> </w:t>
      </w:r>
      <w:r>
        <w:rPr>
          <w:spacing w:val="-2"/>
          <w:sz w:val="28"/>
        </w:rPr>
        <w:t>обуви;</w:t>
      </w:r>
    </w:p>
    <w:p w:rsidR="00B72A0A" w:rsidRDefault="002C54CC">
      <w:pPr>
        <w:pStyle w:val="a4"/>
        <w:numPr>
          <w:ilvl w:val="0"/>
          <w:numId w:val="12"/>
        </w:numPr>
        <w:tabs>
          <w:tab w:val="left" w:pos="731"/>
        </w:tabs>
        <w:spacing w:line="342" w:lineRule="exact"/>
        <w:ind w:hanging="731"/>
        <w:jc w:val="left"/>
        <w:rPr>
          <w:sz w:val="28"/>
        </w:rPr>
      </w:pPr>
      <w:r>
        <w:rPr>
          <w:sz w:val="28"/>
        </w:rPr>
        <w:t>дифференцировать</w:t>
      </w:r>
      <w:r>
        <w:rPr>
          <w:spacing w:val="72"/>
          <w:w w:val="150"/>
          <w:sz w:val="28"/>
        </w:rPr>
        <w:t xml:space="preserve"> </w:t>
      </w:r>
      <w:r>
        <w:rPr>
          <w:sz w:val="28"/>
        </w:rPr>
        <w:t>предметы</w:t>
      </w:r>
      <w:r>
        <w:rPr>
          <w:spacing w:val="76"/>
          <w:w w:val="150"/>
          <w:sz w:val="28"/>
        </w:rPr>
        <w:t xml:space="preserve"> </w:t>
      </w:r>
      <w:r>
        <w:rPr>
          <w:sz w:val="28"/>
        </w:rPr>
        <w:t>одежды</w:t>
      </w:r>
      <w:r>
        <w:rPr>
          <w:spacing w:val="78"/>
          <w:w w:val="150"/>
          <w:sz w:val="28"/>
        </w:rPr>
        <w:t xml:space="preserve"> </w:t>
      </w:r>
      <w:r>
        <w:rPr>
          <w:sz w:val="28"/>
        </w:rPr>
        <w:t>и</w:t>
      </w:r>
      <w:r>
        <w:rPr>
          <w:spacing w:val="76"/>
          <w:w w:val="150"/>
          <w:sz w:val="28"/>
        </w:rPr>
        <w:t xml:space="preserve"> </w:t>
      </w:r>
      <w:r>
        <w:rPr>
          <w:sz w:val="28"/>
        </w:rPr>
        <w:t>обуви</w:t>
      </w:r>
      <w:r>
        <w:rPr>
          <w:spacing w:val="78"/>
          <w:w w:val="150"/>
          <w:sz w:val="28"/>
        </w:rPr>
        <w:t xml:space="preserve"> </w:t>
      </w:r>
      <w:r>
        <w:rPr>
          <w:sz w:val="28"/>
        </w:rPr>
        <w:t>среди</w:t>
      </w:r>
      <w:r>
        <w:rPr>
          <w:spacing w:val="76"/>
          <w:w w:val="150"/>
          <w:sz w:val="28"/>
        </w:rPr>
        <w:t xml:space="preserve"> </w:t>
      </w:r>
      <w:r>
        <w:rPr>
          <w:sz w:val="28"/>
        </w:rPr>
        <w:t>других</w:t>
      </w:r>
      <w:r>
        <w:rPr>
          <w:spacing w:val="80"/>
          <w:w w:val="150"/>
          <w:sz w:val="28"/>
        </w:rPr>
        <w:t xml:space="preserve"> </w:t>
      </w:r>
      <w:r>
        <w:rPr>
          <w:spacing w:val="-2"/>
          <w:sz w:val="28"/>
        </w:rPr>
        <w:t>групп</w:t>
      </w:r>
    </w:p>
    <w:p w:rsidR="00B72A0A" w:rsidRDefault="00B72A0A">
      <w:pPr>
        <w:spacing w:line="342" w:lineRule="exact"/>
        <w:rPr>
          <w:sz w:val="28"/>
        </w:rPr>
        <w:sectPr w:rsidR="00B72A0A">
          <w:type w:val="continuous"/>
          <w:pgSz w:w="11910" w:h="16840"/>
          <w:pgMar w:top="1380" w:right="420" w:bottom="280" w:left="1000" w:header="0" w:footer="631" w:gutter="0"/>
          <w:cols w:num="2" w:space="720" w:equalWidth="0">
            <w:col w:w="831" w:space="10"/>
            <w:col w:w="9649"/>
          </w:cols>
        </w:sectPr>
      </w:pPr>
    </w:p>
    <w:p w:rsidR="00B72A0A" w:rsidRDefault="002C54CC">
      <w:pPr>
        <w:pStyle w:val="a3"/>
        <w:spacing w:line="321" w:lineRule="exact"/>
        <w:ind w:firstLine="0"/>
        <w:jc w:val="left"/>
      </w:pPr>
      <w:r>
        <w:rPr>
          <w:spacing w:val="-2"/>
        </w:rPr>
        <w:t>предметов;</w:t>
      </w:r>
    </w:p>
    <w:p w:rsidR="00B72A0A" w:rsidRDefault="002C54CC">
      <w:pPr>
        <w:pStyle w:val="a4"/>
        <w:numPr>
          <w:ilvl w:val="1"/>
          <w:numId w:val="12"/>
        </w:numPr>
        <w:tabs>
          <w:tab w:val="left" w:pos="1572"/>
        </w:tabs>
        <w:spacing w:before="1"/>
        <w:ind w:left="1572" w:hanging="731"/>
        <w:rPr>
          <w:sz w:val="28"/>
        </w:rPr>
      </w:pPr>
      <w:r>
        <w:rPr>
          <w:sz w:val="28"/>
        </w:rPr>
        <w:t>называть</w:t>
      </w:r>
      <w:r>
        <w:rPr>
          <w:spacing w:val="-11"/>
          <w:sz w:val="28"/>
        </w:rPr>
        <w:t xml:space="preserve"> </w:t>
      </w:r>
      <w:r>
        <w:rPr>
          <w:sz w:val="28"/>
        </w:rPr>
        <w:t>и</w:t>
      </w:r>
      <w:r>
        <w:rPr>
          <w:spacing w:val="-5"/>
          <w:sz w:val="28"/>
        </w:rPr>
        <w:t xml:space="preserve"> </w:t>
      </w:r>
      <w:r>
        <w:rPr>
          <w:sz w:val="28"/>
        </w:rPr>
        <w:t>различать</w:t>
      </w:r>
      <w:r>
        <w:rPr>
          <w:spacing w:val="-3"/>
          <w:sz w:val="28"/>
        </w:rPr>
        <w:t xml:space="preserve"> </w:t>
      </w:r>
      <w:r>
        <w:rPr>
          <w:sz w:val="28"/>
        </w:rPr>
        <w:t>предметы</w:t>
      </w:r>
      <w:r>
        <w:rPr>
          <w:spacing w:val="-4"/>
          <w:sz w:val="28"/>
        </w:rPr>
        <w:t xml:space="preserve"> </w:t>
      </w:r>
      <w:r>
        <w:rPr>
          <w:sz w:val="28"/>
        </w:rPr>
        <w:t>одежды</w:t>
      </w:r>
      <w:r>
        <w:rPr>
          <w:spacing w:val="-4"/>
          <w:sz w:val="28"/>
        </w:rPr>
        <w:t xml:space="preserve"> </w:t>
      </w:r>
      <w:r>
        <w:rPr>
          <w:sz w:val="28"/>
        </w:rPr>
        <w:t>и</w:t>
      </w:r>
      <w:r>
        <w:rPr>
          <w:spacing w:val="-4"/>
          <w:sz w:val="28"/>
        </w:rPr>
        <w:t xml:space="preserve"> </w:t>
      </w:r>
      <w:r>
        <w:rPr>
          <w:spacing w:val="-2"/>
          <w:sz w:val="28"/>
        </w:rPr>
        <w:t>обуви;</w:t>
      </w:r>
    </w:p>
    <w:p w:rsidR="00B72A0A" w:rsidRDefault="002C54CC">
      <w:pPr>
        <w:pStyle w:val="a4"/>
        <w:numPr>
          <w:ilvl w:val="1"/>
          <w:numId w:val="12"/>
        </w:numPr>
        <w:tabs>
          <w:tab w:val="left" w:pos="1571"/>
        </w:tabs>
        <w:ind w:right="151" w:firstLine="708"/>
        <w:rPr>
          <w:sz w:val="28"/>
        </w:rPr>
      </w:pPr>
      <w:r>
        <w:rPr>
          <w:sz w:val="28"/>
        </w:rPr>
        <w:t>узнавать</w:t>
      </w:r>
      <w:r>
        <w:rPr>
          <w:spacing w:val="-15"/>
          <w:sz w:val="28"/>
        </w:rPr>
        <w:t xml:space="preserve"> </w:t>
      </w:r>
      <w:r>
        <w:rPr>
          <w:sz w:val="28"/>
        </w:rPr>
        <w:t>одежду</w:t>
      </w:r>
      <w:r>
        <w:rPr>
          <w:spacing w:val="-10"/>
          <w:sz w:val="28"/>
        </w:rPr>
        <w:t xml:space="preserve"> </w:t>
      </w:r>
      <w:r>
        <w:rPr>
          <w:sz w:val="28"/>
        </w:rPr>
        <w:t>и</w:t>
      </w:r>
      <w:r>
        <w:rPr>
          <w:spacing w:val="-13"/>
          <w:sz w:val="28"/>
        </w:rPr>
        <w:t xml:space="preserve"> </w:t>
      </w:r>
      <w:r>
        <w:rPr>
          <w:sz w:val="28"/>
        </w:rPr>
        <w:t>обувь</w:t>
      </w:r>
      <w:r>
        <w:rPr>
          <w:spacing w:val="-15"/>
          <w:sz w:val="28"/>
        </w:rPr>
        <w:t xml:space="preserve"> </w:t>
      </w:r>
      <w:r>
        <w:rPr>
          <w:sz w:val="28"/>
        </w:rPr>
        <w:t>по</w:t>
      </w:r>
      <w:r>
        <w:rPr>
          <w:spacing w:val="-12"/>
          <w:sz w:val="28"/>
        </w:rPr>
        <w:t xml:space="preserve"> </w:t>
      </w:r>
      <w:r>
        <w:rPr>
          <w:sz w:val="28"/>
        </w:rPr>
        <w:t>описанию,</w:t>
      </w:r>
      <w:r>
        <w:rPr>
          <w:spacing w:val="-12"/>
          <w:sz w:val="28"/>
        </w:rPr>
        <w:t xml:space="preserve"> </w:t>
      </w:r>
      <w:r>
        <w:rPr>
          <w:sz w:val="28"/>
        </w:rPr>
        <w:t>описывать</w:t>
      </w:r>
      <w:r>
        <w:rPr>
          <w:spacing w:val="-15"/>
          <w:sz w:val="28"/>
        </w:rPr>
        <w:t xml:space="preserve"> </w:t>
      </w:r>
      <w:r>
        <w:rPr>
          <w:sz w:val="28"/>
        </w:rPr>
        <w:t>и</w:t>
      </w:r>
      <w:r>
        <w:rPr>
          <w:spacing w:val="-11"/>
          <w:sz w:val="28"/>
        </w:rPr>
        <w:t xml:space="preserve"> </w:t>
      </w:r>
      <w:r>
        <w:rPr>
          <w:sz w:val="28"/>
        </w:rPr>
        <w:t>сравнивать</w:t>
      </w:r>
      <w:r>
        <w:rPr>
          <w:spacing w:val="-12"/>
          <w:sz w:val="28"/>
        </w:rPr>
        <w:t xml:space="preserve"> </w:t>
      </w:r>
      <w:r>
        <w:rPr>
          <w:sz w:val="28"/>
        </w:rPr>
        <w:t>предметы одежды и пары обуви;</w:t>
      </w:r>
    </w:p>
    <w:p w:rsidR="00B72A0A" w:rsidRDefault="002C54CC">
      <w:pPr>
        <w:pStyle w:val="a4"/>
        <w:numPr>
          <w:ilvl w:val="1"/>
          <w:numId w:val="12"/>
        </w:numPr>
        <w:tabs>
          <w:tab w:val="left" w:pos="1571"/>
        </w:tabs>
        <w:ind w:right="141" w:firstLine="708"/>
        <w:rPr>
          <w:sz w:val="28"/>
        </w:rPr>
      </w:pPr>
      <w:r>
        <w:rPr>
          <w:sz w:val="28"/>
        </w:rPr>
        <w:t>знать части и детали одежды (воротник, рукава, манжеты, карманы, лацканы, подол, спинка, полочки, пояс), части обуви (носок, пятка, голенище, подошва, каблук, стелька);</w:t>
      </w:r>
    </w:p>
    <w:p w:rsidR="00B72A0A" w:rsidRDefault="002C54CC">
      <w:pPr>
        <w:pStyle w:val="a4"/>
        <w:numPr>
          <w:ilvl w:val="1"/>
          <w:numId w:val="12"/>
        </w:numPr>
        <w:tabs>
          <w:tab w:val="left" w:pos="1571"/>
        </w:tabs>
        <w:ind w:right="149" w:firstLine="708"/>
        <w:rPr>
          <w:sz w:val="28"/>
        </w:rPr>
      </w:pPr>
      <w:r>
        <w:rPr>
          <w:sz w:val="28"/>
        </w:rPr>
        <w:t>знать и различать виды одежды (одежда для мальчиков и девочек) и ее целевое назначение (одежда для мальчиков и девочек; школьная, домашняя, спортивная, повседневная, праздничная, рабочая), виды обуви (мужская, женская, детская)</w:t>
      </w:r>
      <w:r>
        <w:rPr>
          <w:spacing w:val="-14"/>
          <w:sz w:val="28"/>
        </w:rPr>
        <w:t xml:space="preserve"> </w:t>
      </w:r>
      <w:r>
        <w:rPr>
          <w:sz w:val="28"/>
        </w:rPr>
        <w:t>и</w:t>
      </w:r>
      <w:r>
        <w:rPr>
          <w:spacing w:val="-14"/>
          <w:sz w:val="28"/>
        </w:rPr>
        <w:t xml:space="preserve"> </w:t>
      </w:r>
      <w:r>
        <w:rPr>
          <w:sz w:val="28"/>
        </w:rPr>
        <w:t>ее</w:t>
      </w:r>
      <w:r>
        <w:rPr>
          <w:spacing w:val="-15"/>
          <w:sz w:val="28"/>
        </w:rPr>
        <w:t xml:space="preserve"> </w:t>
      </w:r>
      <w:r>
        <w:rPr>
          <w:sz w:val="28"/>
        </w:rPr>
        <w:t>целевое</w:t>
      </w:r>
      <w:r>
        <w:rPr>
          <w:spacing w:val="-15"/>
          <w:sz w:val="28"/>
        </w:rPr>
        <w:t xml:space="preserve"> </w:t>
      </w:r>
      <w:r>
        <w:rPr>
          <w:sz w:val="28"/>
        </w:rPr>
        <w:t>назначение</w:t>
      </w:r>
      <w:r>
        <w:rPr>
          <w:spacing w:val="-15"/>
          <w:sz w:val="28"/>
        </w:rPr>
        <w:t xml:space="preserve"> </w:t>
      </w:r>
      <w:r>
        <w:rPr>
          <w:sz w:val="28"/>
        </w:rPr>
        <w:t>(обувь</w:t>
      </w:r>
      <w:r>
        <w:rPr>
          <w:spacing w:val="-16"/>
          <w:sz w:val="28"/>
        </w:rPr>
        <w:t xml:space="preserve"> </w:t>
      </w:r>
      <w:r>
        <w:rPr>
          <w:sz w:val="28"/>
        </w:rPr>
        <w:t>для</w:t>
      </w:r>
      <w:r>
        <w:rPr>
          <w:spacing w:val="-14"/>
          <w:sz w:val="28"/>
        </w:rPr>
        <w:t xml:space="preserve"> </w:t>
      </w:r>
      <w:r>
        <w:rPr>
          <w:sz w:val="28"/>
        </w:rPr>
        <w:t>дома</w:t>
      </w:r>
      <w:r>
        <w:rPr>
          <w:spacing w:val="-15"/>
          <w:sz w:val="28"/>
        </w:rPr>
        <w:t xml:space="preserve"> </w:t>
      </w:r>
      <w:r>
        <w:rPr>
          <w:sz w:val="28"/>
        </w:rPr>
        <w:t>и</w:t>
      </w:r>
      <w:r>
        <w:rPr>
          <w:spacing w:val="-14"/>
          <w:sz w:val="28"/>
        </w:rPr>
        <w:t xml:space="preserve"> </w:t>
      </w:r>
      <w:r>
        <w:rPr>
          <w:sz w:val="28"/>
        </w:rPr>
        <w:t>улицы,</w:t>
      </w:r>
      <w:r>
        <w:rPr>
          <w:spacing w:val="-15"/>
          <w:sz w:val="28"/>
        </w:rPr>
        <w:t xml:space="preserve"> </w:t>
      </w:r>
      <w:r>
        <w:rPr>
          <w:sz w:val="28"/>
        </w:rPr>
        <w:t>спортивная,</w:t>
      </w:r>
      <w:r>
        <w:rPr>
          <w:spacing w:val="-15"/>
          <w:sz w:val="28"/>
        </w:rPr>
        <w:t xml:space="preserve"> </w:t>
      </w:r>
      <w:r>
        <w:rPr>
          <w:sz w:val="28"/>
        </w:rPr>
        <w:t>повседневная, праздничная), деление обуви по сезонам (летняя, зимняя, демисезонная);</w:t>
      </w:r>
    </w:p>
    <w:p w:rsidR="00B72A0A" w:rsidRDefault="002C54CC">
      <w:pPr>
        <w:pStyle w:val="a4"/>
        <w:numPr>
          <w:ilvl w:val="1"/>
          <w:numId w:val="12"/>
        </w:numPr>
        <w:tabs>
          <w:tab w:val="left" w:pos="1573"/>
        </w:tabs>
        <w:spacing w:line="342" w:lineRule="exact"/>
        <w:ind w:left="1573"/>
        <w:jc w:val="left"/>
        <w:rPr>
          <w:sz w:val="28"/>
        </w:rPr>
      </w:pPr>
      <w:r>
        <w:rPr>
          <w:sz w:val="28"/>
        </w:rPr>
        <w:t>ухаживать</w:t>
      </w:r>
      <w:r>
        <w:rPr>
          <w:spacing w:val="-6"/>
          <w:sz w:val="28"/>
        </w:rPr>
        <w:t xml:space="preserve"> </w:t>
      </w:r>
      <w:r>
        <w:rPr>
          <w:sz w:val="28"/>
        </w:rPr>
        <w:t>за</w:t>
      </w:r>
      <w:r>
        <w:rPr>
          <w:spacing w:val="-4"/>
          <w:sz w:val="28"/>
        </w:rPr>
        <w:t xml:space="preserve"> </w:t>
      </w:r>
      <w:r>
        <w:rPr>
          <w:spacing w:val="-2"/>
          <w:sz w:val="28"/>
        </w:rPr>
        <w:t>ногтями;</w:t>
      </w:r>
    </w:p>
    <w:p w:rsidR="00B72A0A" w:rsidRDefault="002C54CC">
      <w:pPr>
        <w:pStyle w:val="a4"/>
        <w:numPr>
          <w:ilvl w:val="1"/>
          <w:numId w:val="12"/>
        </w:numPr>
        <w:tabs>
          <w:tab w:val="left" w:pos="1573"/>
        </w:tabs>
        <w:spacing w:line="342" w:lineRule="exact"/>
        <w:ind w:left="1573"/>
        <w:jc w:val="left"/>
        <w:rPr>
          <w:sz w:val="28"/>
        </w:rPr>
      </w:pPr>
      <w:r>
        <w:rPr>
          <w:sz w:val="28"/>
        </w:rPr>
        <w:t>пользоваться</w:t>
      </w:r>
      <w:r>
        <w:rPr>
          <w:spacing w:val="-6"/>
          <w:sz w:val="28"/>
        </w:rPr>
        <w:t xml:space="preserve"> </w:t>
      </w:r>
      <w:r>
        <w:rPr>
          <w:sz w:val="28"/>
        </w:rPr>
        <w:t>расческами,</w:t>
      </w:r>
      <w:r>
        <w:rPr>
          <w:spacing w:val="-6"/>
          <w:sz w:val="28"/>
        </w:rPr>
        <w:t xml:space="preserve"> </w:t>
      </w:r>
      <w:r>
        <w:rPr>
          <w:sz w:val="28"/>
        </w:rPr>
        <w:t>щетками</w:t>
      </w:r>
      <w:r>
        <w:rPr>
          <w:spacing w:val="-5"/>
          <w:sz w:val="28"/>
        </w:rPr>
        <w:t xml:space="preserve"> </w:t>
      </w:r>
      <w:r>
        <w:rPr>
          <w:sz w:val="28"/>
        </w:rPr>
        <w:t>для</w:t>
      </w:r>
      <w:r>
        <w:rPr>
          <w:spacing w:val="-7"/>
          <w:sz w:val="28"/>
        </w:rPr>
        <w:t xml:space="preserve"> </w:t>
      </w:r>
      <w:r>
        <w:rPr>
          <w:sz w:val="28"/>
        </w:rPr>
        <w:t>мытья</w:t>
      </w:r>
      <w:r>
        <w:rPr>
          <w:spacing w:val="-5"/>
          <w:sz w:val="28"/>
        </w:rPr>
        <w:t xml:space="preserve"> </w:t>
      </w:r>
      <w:r>
        <w:rPr>
          <w:spacing w:val="-4"/>
          <w:sz w:val="28"/>
        </w:rPr>
        <w:t>рук;</w:t>
      </w:r>
    </w:p>
    <w:p w:rsidR="00B72A0A" w:rsidRDefault="002C54CC">
      <w:pPr>
        <w:pStyle w:val="a4"/>
        <w:numPr>
          <w:ilvl w:val="1"/>
          <w:numId w:val="12"/>
        </w:numPr>
        <w:tabs>
          <w:tab w:val="left" w:pos="1573"/>
        </w:tabs>
        <w:spacing w:line="342" w:lineRule="exact"/>
        <w:ind w:left="1573"/>
        <w:jc w:val="left"/>
        <w:rPr>
          <w:sz w:val="28"/>
        </w:rPr>
      </w:pPr>
      <w:r>
        <w:rPr>
          <w:sz w:val="28"/>
        </w:rPr>
        <w:t>владеть</w:t>
      </w:r>
      <w:r>
        <w:rPr>
          <w:spacing w:val="-6"/>
          <w:sz w:val="28"/>
        </w:rPr>
        <w:t xml:space="preserve"> </w:t>
      </w:r>
      <w:r>
        <w:rPr>
          <w:sz w:val="28"/>
        </w:rPr>
        <w:t>приемами</w:t>
      </w:r>
      <w:r>
        <w:rPr>
          <w:spacing w:val="-7"/>
          <w:sz w:val="28"/>
        </w:rPr>
        <w:t xml:space="preserve"> </w:t>
      </w:r>
      <w:r>
        <w:rPr>
          <w:sz w:val="28"/>
        </w:rPr>
        <w:t>чистки</w:t>
      </w:r>
      <w:r>
        <w:rPr>
          <w:spacing w:val="-4"/>
          <w:sz w:val="28"/>
        </w:rPr>
        <w:t xml:space="preserve"> </w:t>
      </w:r>
      <w:r>
        <w:rPr>
          <w:sz w:val="28"/>
        </w:rPr>
        <w:t>зубов</w:t>
      </w:r>
      <w:r>
        <w:rPr>
          <w:spacing w:val="-8"/>
          <w:sz w:val="28"/>
        </w:rPr>
        <w:t xml:space="preserve"> </w:t>
      </w:r>
      <w:r>
        <w:rPr>
          <w:sz w:val="28"/>
        </w:rPr>
        <w:t>и</w:t>
      </w:r>
      <w:r>
        <w:rPr>
          <w:spacing w:val="-4"/>
          <w:sz w:val="28"/>
        </w:rPr>
        <w:t xml:space="preserve"> </w:t>
      </w:r>
      <w:r>
        <w:rPr>
          <w:spacing w:val="-2"/>
          <w:sz w:val="28"/>
        </w:rPr>
        <w:t>расчески;</w:t>
      </w:r>
    </w:p>
    <w:p w:rsidR="00B72A0A" w:rsidRDefault="002C54CC">
      <w:pPr>
        <w:pStyle w:val="a4"/>
        <w:numPr>
          <w:ilvl w:val="1"/>
          <w:numId w:val="12"/>
        </w:numPr>
        <w:tabs>
          <w:tab w:val="left" w:pos="1573"/>
        </w:tabs>
        <w:spacing w:line="342" w:lineRule="exact"/>
        <w:ind w:left="1573"/>
        <w:jc w:val="left"/>
        <w:rPr>
          <w:sz w:val="28"/>
        </w:rPr>
      </w:pPr>
      <w:r>
        <w:rPr>
          <w:sz w:val="28"/>
        </w:rPr>
        <w:t>выбирать</w:t>
      </w:r>
      <w:r>
        <w:rPr>
          <w:spacing w:val="-8"/>
          <w:sz w:val="28"/>
        </w:rPr>
        <w:t xml:space="preserve"> </w:t>
      </w:r>
      <w:r>
        <w:rPr>
          <w:sz w:val="28"/>
        </w:rPr>
        <w:t>и</w:t>
      </w:r>
      <w:r>
        <w:rPr>
          <w:spacing w:val="-5"/>
          <w:sz w:val="28"/>
        </w:rPr>
        <w:t xml:space="preserve"> </w:t>
      </w:r>
      <w:r>
        <w:rPr>
          <w:sz w:val="28"/>
        </w:rPr>
        <w:t>составлять</w:t>
      </w:r>
      <w:r>
        <w:rPr>
          <w:spacing w:val="-7"/>
          <w:sz w:val="28"/>
        </w:rPr>
        <w:t xml:space="preserve"> </w:t>
      </w:r>
      <w:r>
        <w:rPr>
          <w:sz w:val="28"/>
        </w:rPr>
        <w:t>одежду</w:t>
      </w:r>
      <w:r>
        <w:rPr>
          <w:spacing w:val="-3"/>
          <w:sz w:val="28"/>
        </w:rPr>
        <w:t xml:space="preserve"> </w:t>
      </w:r>
      <w:r>
        <w:rPr>
          <w:sz w:val="28"/>
        </w:rPr>
        <w:t>и</w:t>
      </w:r>
      <w:r>
        <w:rPr>
          <w:spacing w:val="-8"/>
          <w:sz w:val="28"/>
        </w:rPr>
        <w:t xml:space="preserve"> </w:t>
      </w:r>
      <w:r>
        <w:rPr>
          <w:sz w:val="28"/>
        </w:rPr>
        <w:t>обувь</w:t>
      </w:r>
      <w:r>
        <w:rPr>
          <w:spacing w:val="-7"/>
          <w:sz w:val="28"/>
        </w:rPr>
        <w:t xml:space="preserve"> </w:t>
      </w:r>
      <w:r>
        <w:rPr>
          <w:sz w:val="28"/>
        </w:rPr>
        <w:t>определенного</w:t>
      </w:r>
      <w:r>
        <w:rPr>
          <w:spacing w:val="-3"/>
          <w:sz w:val="28"/>
        </w:rPr>
        <w:t xml:space="preserve"> </w:t>
      </w:r>
      <w:r>
        <w:rPr>
          <w:spacing w:val="-2"/>
          <w:sz w:val="28"/>
        </w:rPr>
        <w:t>вида;</w:t>
      </w:r>
    </w:p>
    <w:p w:rsidR="00B72A0A" w:rsidRDefault="002C54CC">
      <w:pPr>
        <w:pStyle w:val="a4"/>
        <w:numPr>
          <w:ilvl w:val="1"/>
          <w:numId w:val="12"/>
        </w:numPr>
        <w:tabs>
          <w:tab w:val="left" w:pos="1573"/>
        </w:tabs>
        <w:spacing w:line="342" w:lineRule="exact"/>
        <w:ind w:left="1573"/>
        <w:jc w:val="left"/>
        <w:rPr>
          <w:sz w:val="28"/>
        </w:rPr>
      </w:pPr>
      <w:r>
        <w:rPr>
          <w:sz w:val="28"/>
        </w:rPr>
        <w:t>классифицировать</w:t>
      </w:r>
      <w:r>
        <w:rPr>
          <w:spacing w:val="-7"/>
          <w:sz w:val="28"/>
        </w:rPr>
        <w:t xml:space="preserve"> </w:t>
      </w:r>
      <w:r>
        <w:rPr>
          <w:sz w:val="28"/>
        </w:rPr>
        <w:t>одежду</w:t>
      </w:r>
      <w:r>
        <w:rPr>
          <w:spacing w:val="-5"/>
          <w:sz w:val="28"/>
        </w:rPr>
        <w:t xml:space="preserve"> </w:t>
      </w:r>
      <w:r>
        <w:rPr>
          <w:sz w:val="28"/>
        </w:rPr>
        <w:t>и</w:t>
      </w:r>
      <w:r>
        <w:rPr>
          <w:spacing w:val="-5"/>
          <w:sz w:val="28"/>
        </w:rPr>
        <w:t xml:space="preserve"> </w:t>
      </w:r>
      <w:r>
        <w:rPr>
          <w:sz w:val="28"/>
        </w:rPr>
        <w:t>обувь</w:t>
      </w:r>
      <w:r>
        <w:rPr>
          <w:spacing w:val="-6"/>
          <w:sz w:val="28"/>
        </w:rPr>
        <w:t xml:space="preserve"> </w:t>
      </w:r>
      <w:r>
        <w:rPr>
          <w:sz w:val="28"/>
        </w:rPr>
        <w:t>по</w:t>
      </w:r>
      <w:r>
        <w:rPr>
          <w:spacing w:val="-5"/>
          <w:sz w:val="28"/>
        </w:rPr>
        <w:t xml:space="preserve"> </w:t>
      </w:r>
      <w:r>
        <w:rPr>
          <w:sz w:val="28"/>
        </w:rPr>
        <w:t>группам</w:t>
      </w:r>
      <w:r>
        <w:rPr>
          <w:spacing w:val="-7"/>
          <w:sz w:val="28"/>
        </w:rPr>
        <w:t xml:space="preserve"> </w:t>
      </w:r>
      <w:r>
        <w:rPr>
          <w:sz w:val="28"/>
        </w:rPr>
        <w:t>и</w:t>
      </w:r>
      <w:r>
        <w:rPr>
          <w:spacing w:val="-5"/>
          <w:sz w:val="28"/>
        </w:rPr>
        <w:t xml:space="preserve"> </w:t>
      </w:r>
      <w:r>
        <w:rPr>
          <w:spacing w:val="-2"/>
          <w:sz w:val="28"/>
        </w:rPr>
        <w:t>видам;</w:t>
      </w:r>
    </w:p>
    <w:p w:rsidR="00B72A0A" w:rsidRDefault="002C54CC">
      <w:pPr>
        <w:pStyle w:val="a4"/>
        <w:numPr>
          <w:ilvl w:val="1"/>
          <w:numId w:val="12"/>
        </w:numPr>
        <w:tabs>
          <w:tab w:val="left" w:pos="1571"/>
        </w:tabs>
        <w:ind w:right="149" w:firstLine="708"/>
        <w:rPr>
          <w:sz w:val="28"/>
        </w:rPr>
      </w:pPr>
      <w:r>
        <w:rPr>
          <w:sz w:val="28"/>
        </w:rPr>
        <w:t>знать и различать ткани, из которых изготовлена одежда (хлопчатобумажная, льняная, шелковая, синтетическая, шерстяная), материалы, из которых изготовлена обувь (кожаная, резиновая, валяная, текстильная (из ткани));</w:t>
      </w:r>
    </w:p>
    <w:p w:rsidR="00B72A0A" w:rsidRDefault="002C54CC">
      <w:pPr>
        <w:pStyle w:val="a4"/>
        <w:numPr>
          <w:ilvl w:val="1"/>
          <w:numId w:val="12"/>
        </w:numPr>
        <w:tabs>
          <w:tab w:val="left" w:pos="1572"/>
        </w:tabs>
        <w:spacing w:line="342" w:lineRule="exact"/>
        <w:ind w:left="1572" w:hanging="731"/>
        <w:rPr>
          <w:sz w:val="28"/>
        </w:rPr>
      </w:pPr>
      <w:r>
        <w:rPr>
          <w:sz w:val="28"/>
        </w:rPr>
        <w:t>определять</w:t>
      </w:r>
      <w:r>
        <w:rPr>
          <w:spacing w:val="-7"/>
          <w:sz w:val="28"/>
        </w:rPr>
        <w:t xml:space="preserve"> </w:t>
      </w:r>
      <w:r>
        <w:rPr>
          <w:sz w:val="28"/>
        </w:rPr>
        <w:t>одежную</w:t>
      </w:r>
      <w:r>
        <w:rPr>
          <w:spacing w:val="-5"/>
          <w:sz w:val="28"/>
        </w:rPr>
        <w:t xml:space="preserve"> </w:t>
      </w:r>
      <w:r>
        <w:rPr>
          <w:sz w:val="28"/>
        </w:rPr>
        <w:t>ткань</w:t>
      </w:r>
      <w:r>
        <w:rPr>
          <w:spacing w:val="-6"/>
          <w:sz w:val="28"/>
        </w:rPr>
        <w:t xml:space="preserve"> </w:t>
      </w:r>
      <w:r>
        <w:rPr>
          <w:sz w:val="28"/>
        </w:rPr>
        <w:t>по</w:t>
      </w:r>
      <w:r>
        <w:rPr>
          <w:spacing w:val="-4"/>
          <w:sz w:val="28"/>
        </w:rPr>
        <w:t xml:space="preserve"> </w:t>
      </w:r>
      <w:r>
        <w:rPr>
          <w:sz w:val="28"/>
        </w:rPr>
        <w:t>группам</w:t>
      </w:r>
      <w:r>
        <w:rPr>
          <w:spacing w:val="-7"/>
          <w:sz w:val="28"/>
        </w:rPr>
        <w:t xml:space="preserve"> </w:t>
      </w:r>
      <w:r>
        <w:rPr>
          <w:sz w:val="28"/>
        </w:rPr>
        <w:t>и</w:t>
      </w:r>
      <w:r>
        <w:rPr>
          <w:spacing w:val="-4"/>
          <w:sz w:val="28"/>
        </w:rPr>
        <w:t xml:space="preserve"> </w:t>
      </w:r>
      <w:r>
        <w:rPr>
          <w:spacing w:val="-2"/>
          <w:sz w:val="28"/>
        </w:rPr>
        <w:t>видам;</w:t>
      </w:r>
    </w:p>
    <w:p w:rsidR="00B72A0A" w:rsidRDefault="002C54CC">
      <w:pPr>
        <w:pStyle w:val="a4"/>
        <w:numPr>
          <w:ilvl w:val="1"/>
          <w:numId w:val="12"/>
        </w:numPr>
        <w:tabs>
          <w:tab w:val="left" w:pos="1571"/>
        </w:tabs>
        <w:ind w:right="151" w:firstLine="708"/>
        <w:rPr>
          <w:sz w:val="28"/>
        </w:rPr>
      </w:pPr>
      <w:r>
        <w:rPr>
          <w:sz w:val="28"/>
        </w:rPr>
        <w:t>определять, какой вид ухода необходим для обуви в зависимости от материала, из которого она изготовлена;</w:t>
      </w:r>
    </w:p>
    <w:p w:rsidR="00B72A0A" w:rsidRDefault="00B72A0A">
      <w:pPr>
        <w:jc w:val="both"/>
        <w:rPr>
          <w:sz w:val="28"/>
        </w:rPr>
        <w:sectPr w:rsidR="00B72A0A">
          <w:type w:val="continuous"/>
          <w:pgSz w:w="11910" w:h="16840"/>
          <w:pgMar w:top="1380" w:right="420" w:bottom="280" w:left="1000" w:header="0" w:footer="631" w:gutter="0"/>
          <w:cols w:space="720"/>
        </w:sectPr>
      </w:pPr>
    </w:p>
    <w:p w:rsidR="00B72A0A" w:rsidRDefault="002C54CC">
      <w:pPr>
        <w:pStyle w:val="a4"/>
        <w:numPr>
          <w:ilvl w:val="1"/>
          <w:numId w:val="12"/>
        </w:numPr>
        <w:tabs>
          <w:tab w:val="left" w:pos="1573"/>
        </w:tabs>
        <w:spacing w:before="76"/>
        <w:ind w:left="1573"/>
        <w:jc w:val="left"/>
        <w:rPr>
          <w:sz w:val="28"/>
        </w:rPr>
      </w:pPr>
      <w:r>
        <w:rPr>
          <w:sz w:val="28"/>
        </w:rPr>
        <w:t>знать</w:t>
      </w:r>
      <w:r>
        <w:rPr>
          <w:spacing w:val="-7"/>
          <w:sz w:val="28"/>
        </w:rPr>
        <w:t xml:space="preserve"> </w:t>
      </w:r>
      <w:r>
        <w:rPr>
          <w:sz w:val="28"/>
        </w:rPr>
        <w:t>и</w:t>
      </w:r>
      <w:r>
        <w:rPr>
          <w:spacing w:val="-6"/>
          <w:sz w:val="28"/>
        </w:rPr>
        <w:t xml:space="preserve"> </w:t>
      </w:r>
      <w:r>
        <w:rPr>
          <w:sz w:val="28"/>
        </w:rPr>
        <w:t>различать</w:t>
      </w:r>
      <w:r>
        <w:rPr>
          <w:spacing w:val="-8"/>
          <w:sz w:val="28"/>
        </w:rPr>
        <w:t xml:space="preserve"> </w:t>
      </w:r>
      <w:r>
        <w:rPr>
          <w:sz w:val="28"/>
        </w:rPr>
        <w:t>способы</w:t>
      </w:r>
      <w:r>
        <w:rPr>
          <w:spacing w:val="-6"/>
          <w:sz w:val="28"/>
        </w:rPr>
        <w:t xml:space="preserve"> </w:t>
      </w:r>
      <w:r>
        <w:rPr>
          <w:sz w:val="28"/>
        </w:rPr>
        <w:t>изготовления</w:t>
      </w:r>
      <w:r>
        <w:rPr>
          <w:spacing w:val="-8"/>
          <w:sz w:val="28"/>
        </w:rPr>
        <w:t xml:space="preserve"> </w:t>
      </w:r>
      <w:r>
        <w:rPr>
          <w:sz w:val="28"/>
        </w:rPr>
        <w:t>одежды</w:t>
      </w:r>
      <w:r>
        <w:rPr>
          <w:spacing w:val="-6"/>
          <w:sz w:val="28"/>
        </w:rPr>
        <w:t xml:space="preserve"> </w:t>
      </w:r>
      <w:r>
        <w:rPr>
          <w:sz w:val="28"/>
        </w:rPr>
        <w:t>(сшита,</w:t>
      </w:r>
      <w:r>
        <w:rPr>
          <w:spacing w:val="-7"/>
          <w:sz w:val="28"/>
        </w:rPr>
        <w:t xml:space="preserve"> </w:t>
      </w:r>
      <w:r>
        <w:rPr>
          <w:spacing w:val="-2"/>
          <w:sz w:val="28"/>
        </w:rPr>
        <w:t>связана);</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11"/>
          <w:sz w:val="28"/>
        </w:rPr>
        <w:t xml:space="preserve"> </w:t>
      </w:r>
      <w:r>
        <w:rPr>
          <w:sz w:val="28"/>
        </w:rPr>
        <w:t>способы</w:t>
      </w:r>
      <w:r>
        <w:rPr>
          <w:spacing w:val="-7"/>
          <w:sz w:val="28"/>
        </w:rPr>
        <w:t xml:space="preserve"> </w:t>
      </w:r>
      <w:r>
        <w:rPr>
          <w:sz w:val="28"/>
        </w:rPr>
        <w:t>хранения</w:t>
      </w:r>
      <w:r>
        <w:rPr>
          <w:spacing w:val="-7"/>
          <w:sz w:val="28"/>
        </w:rPr>
        <w:t xml:space="preserve"> </w:t>
      </w:r>
      <w:r>
        <w:rPr>
          <w:sz w:val="28"/>
        </w:rPr>
        <w:t>одежды</w:t>
      </w:r>
      <w:r>
        <w:rPr>
          <w:spacing w:val="-7"/>
          <w:sz w:val="28"/>
        </w:rPr>
        <w:t xml:space="preserve"> </w:t>
      </w:r>
      <w:r>
        <w:rPr>
          <w:sz w:val="28"/>
        </w:rPr>
        <w:t>(складывание,</w:t>
      </w:r>
      <w:r>
        <w:rPr>
          <w:spacing w:val="-8"/>
          <w:sz w:val="28"/>
        </w:rPr>
        <w:t xml:space="preserve"> </w:t>
      </w:r>
      <w:r>
        <w:rPr>
          <w:sz w:val="28"/>
        </w:rPr>
        <w:t>развешивание</w:t>
      </w:r>
      <w:r>
        <w:rPr>
          <w:spacing w:val="-7"/>
          <w:sz w:val="28"/>
        </w:rPr>
        <w:t xml:space="preserve"> </w:t>
      </w:r>
      <w:r>
        <w:rPr>
          <w:sz w:val="28"/>
        </w:rPr>
        <w:t>и</w:t>
      </w:r>
      <w:r>
        <w:rPr>
          <w:spacing w:val="-7"/>
          <w:sz w:val="28"/>
        </w:rPr>
        <w:t xml:space="preserve"> </w:t>
      </w:r>
      <w:r>
        <w:rPr>
          <w:spacing w:val="-2"/>
          <w:sz w:val="28"/>
        </w:rPr>
        <w:t>т.д.);</w:t>
      </w:r>
    </w:p>
    <w:p w:rsidR="00B72A0A" w:rsidRDefault="002C54CC">
      <w:pPr>
        <w:pStyle w:val="a4"/>
        <w:numPr>
          <w:ilvl w:val="1"/>
          <w:numId w:val="12"/>
        </w:numPr>
        <w:tabs>
          <w:tab w:val="left" w:pos="1573"/>
        </w:tabs>
        <w:spacing w:line="342" w:lineRule="exact"/>
        <w:ind w:left="1573"/>
        <w:jc w:val="left"/>
        <w:rPr>
          <w:sz w:val="28"/>
        </w:rPr>
      </w:pPr>
      <w:r>
        <w:rPr>
          <w:sz w:val="28"/>
        </w:rPr>
        <w:t>владеть</w:t>
      </w:r>
      <w:r>
        <w:rPr>
          <w:spacing w:val="-10"/>
          <w:sz w:val="28"/>
        </w:rPr>
        <w:t xml:space="preserve"> </w:t>
      </w:r>
      <w:r>
        <w:rPr>
          <w:sz w:val="28"/>
        </w:rPr>
        <w:t>приемами</w:t>
      </w:r>
      <w:r>
        <w:rPr>
          <w:spacing w:val="-9"/>
          <w:sz w:val="28"/>
        </w:rPr>
        <w:t xml:space="preserve"> </w:t>
      </w:r>
      <w:r>
        <w:rPr>
          <w:sz w:val="28"/>
        </w:rPr>
        <w:t>складывания</w:t>
      </w:r>
      <w:r>
        <w:rPr>
          <w:spacing w:val="-9"/>
          <w:sz w:val="28"/>
        </w:rPr>
        <w:t xml:space="preserve"> </w:t>
      </w:r>
      <w:r>
        <w:rPr>
          <w:sz w:val="28"/>
        </w:rPr>
        <w:t>различных</w:t>
      </w:r>
      <w:r>
        <w:rPr>
          <w:spacing w:val="-9"/>
          <w:sz w:val="28"/>
        </w:rPr>
        <w:t xml:space="preserve"> </w:t>
      </w:r>
      <w:r>
        <w:rPr>
          <w:sz w:val="28"/>
        </w:rPr>
        <w:t>предметов</w:t>
      </w:r>
      <w:r>
        <w:rPr>
          <w:spacing w:val="-9"/>
          <w:sz w:val="28"/>
        </w:rPr>
        <w:t xml:space="preserve"> </w:t>
      </w:r>
      <w:r>
        <w:rPr>
          <w:spacing w:val="-2"/>
          <w:sz w:val="28"/>
        </w:rPr>
        <w:t>одежды;</w:t>
      </w:r>
    </w:p>
    <w:p w:rsidR="00B72A0A" w:rsidRDefault="002C54CC">
      <w:pPr>
        <w:pStyle w:val="a4"/>
        <w:numPr>
          <w:ilvl w:val="1"/>
          <w:numId w:val="12"/>
        </w:numPr>
        <w:tabs>
          <w:tab w:val="left" w:pos="1571"/>
        </w:tabs>
        <w:spacing w:before="1"/>
        <w:ind w:right="149" w:firstLine="708"/>
        <w:rPr>
          <w:sz w:val="28"/>
        </w:rPr>
      </w:pPr>
      <w:r>
        <w:rPr>
          <w:sz w:val="28"/>
        </w:rPr>
        <w:t>знать способы развешивания одежды (на стуле, на вешалке, на крючке), рациональные способы размещения обуви;</w:t>
      </w:r>
    </w:p>
    <w:p w:rsidR="00B72A0A" w:rsidRDefault="002C54CC">
      <w:pPr>
        <w:pStyle w:val="a4"/>
        <w:numPr>
          <w:ilvl w:val="1"/>
          <w:numId w:val="12"/>
        </w:numPr>
        <w:tabs>
          <w:tab w:val="left" w:pos="1572"/>
        </w:tabs>
        <w:spacing w:line="340" w:lineRule="exact"/>
        <w:ind w:left="1572" w:hanging="731"/>
        <w:rPr>
          <w:sz w:val="28"/>
        </w:rPr>
      </w:pPr>
      <w:r>
        <w:rPr>
          <w:sz w:val="28"/>
        </w:rPr>
        <w:t>развешивать</w:t>
      </w:r>
      <w:r>
        <w:rPr>
          <w:spacing w:val="-8"/>
          <w:sz w:val="28"/>
        </w:rPr>
        <w:t xml:space="preserve"> </w:t>
      </w:r>
      <w:r>
        <w:rPr>
          <w:sz w:val="28"/>
        </w:rPr>
        <w:t>одежду</w:t>
      </w:r>
      <w:r>
        <w:rPr>
          <w:spacing w:val="-6"/>
          <w:sz w:val="28"/>
        </w:rPr>
        <w:t xml:space="preserve"> </w:t>
      </w:r>
      <w:r>
        <w:rPr>
          <w:sz w:val="28"/>
        </w:rPr>
        <w:t>на</w:t>
      </w:r>
      <w:r>
        <w:rPr>
          <w:spacing w:val="-5"/>
          <w:sz w:val="28"/>
        </w:rPr>
        <w:t xml:space="preserve"> </w:t>
      </w:r>
      <w:r>
        <w:rPr>
          <w:sz w:val="28"/>
        </w:rPr>
        <w:t>платяную</w:t>
      </w:r>
      <w:r>
        <w:rPr>
          <w:spacing w:val="-6"/>
          <w:sz w:val="28"/>
        </w:rPr>
        <w:t xml:space="preserve"> </w:t>
      </w:r>
      <w:r>
        <w:rPr>
          <w:spacing w:val="-2"/>
          <w:sz w:val="28"/>
        </w:rPr>
        <w:t>вешалку;</w:t>
      </w:r>
    </w:p>
    <w:p w:rsidR="00B72A0A" w:rsidRDefault="002C54CC">
      <w:pPr>
        <w:pStyle w:val="a4"/>
        <w:numPr>
          <w:ilvl w:val="1"/>
          <w:numId w:val="12"/>
        </w:numPr>
        <w:tabs>
          <w:tab w:val="left" w:pos="1572"/>
        </w:tabs>
        <w:spacing w:line="342" w:lineRule="exact"/>
        <w:ind w:left="1572" w:hanging="731"/>
        <w:rPr>
          <w:sz w:val="28"/>
        </w:rPr>
      </w:pPr>
      <w:r>
        <w:rPr>
          <w:sz w:val="28"/>
        </w:rPr>
        <w:t>рационально</w:t>
      </w:r>
      <w:r>
        <w:rPr>
          <w:spacing w:val="-9"/>
          <w:sz w:val="28"/>
        </w:rPr>
        <w:t xml:space="preserve"> </w:t>
      </w:r>
      <w:r>
        <w:rPr>
          <w:sz w:val="28"/>
        </w:rPr>
        <w:t>и</w:t>
      </w:r>
      <w:r>
        <w:rPr>
          <w:spacing w:val="-5"/>
          <w:sz w:val="28"/>
        </w:rPr>
        <w:t xml:space="preserve"> </w:t>
      </w:r>
      <w:r>
        <w:rPr>
          <w:sz w:val="28"/>
        </w:rPr>
        <w:t>аккуратно</w:t>
      </w:r>
      <w:r>
        <w:rPr>
          <w:spacing w:val="-8"/>
          <w:sz w:val="28"/>
        </w:rPr>
        <w:t xml:space="preserve"> </w:t>
      </w:r>
      <w:r>
        <w:rPr>
          <w:sz w:val="28"/>
        </w:rPr>
        <w:t>размещать</w:t>
      </w:r>
      <w:r>
        <w:rPr>
          <w:spacing w:val="-10"/>
          <w:sz w:val="28"/>
        </w:rPr>
        <w:t xml:space="preserve"> </w:t>
      </w:r>
      <w:r>
        <w:rPr>
          <w:sz w:val="28"/>
        </w:rPr>
        <w:t>одежду</w:t>
      </w:r>
      <w:r>
        <w:rPr>
          <w:spacing w:val="-5"/>
          <w:sz w:val="28"/>
        </w:rPr>
        <w:t xml:space="preserve"> </w:t>
      </w:r>
      <w:r>
        <w:rPr>
          <w:sz w:val="28"/>
        </w:rPr>
        <w:t>на</w:t>
      </w:r>
      <w:r>
        <w:rPr>
          <w:spacing w:val="-5"/>
          <w:sz w:val="28"/>
        </w:rPr>
        <w:t xml:space="preserve"> </w:t>
      </w:r>
      <w:r>
        <w:rPr>
          <w:spacing w:val="-2"/>
          <w:sz w:val="28"/>
        </w:rPr>
        <w:t>стуле;</w:t>
      </w:r>
    </w:p>
    <w:p w:rsidR="00B72A0A" w:rsidRDefault="002C54CC">
      <w:pPr>
        <w:pStyle w:val="a4"/>
        <w:numPr>
          <w:ilvl w:val="1"/>
          <w:numId w:val="12"/>
        </w:numPr>
        <w:tabs>
          <w:tab w:val="left" w:pos="1571"/>
        </w:tabs>
        <w:ind w:right="151" w:firstLine="708"/>
        <w:rPr>
          <w:sz w:val="28"/>
        </w:rPr>
      </w:pPr>
      <w:r>
        <w:rPr>
          <w:sz w:val="28"/>
        </w:rPr>
        <w:t>знать правила хранения одежды в шкафу (размещение по сезонному использованию, по частоте пользования, по сочетаемости в ансамбле);</w:t>
      </w:r>
    </w:p>
    <w:p w:rsidR="00B72A0A" w:rsidRDefault="002C54CC">
      <w:pPr>
        <w:pStyle w:val="a4"/>
        <w:numPr>
          <w:ilvl w:val="1"/>
          <w:numId w:val="12"/>
        </w:numPr>
        <w:tabs>
          <w:tab w:val="left" w:pos="1572"/>
        </w:tabs>
        <w:spacing w:line="343" w:lineRule="exact"/>
        <w:ind w:left="1572" w:hanging="731"/>
        <w:rPr>
          <w:sz w:val="28"/>
        </w:rPr>
      </w:pPr>
      <w:r>
        <w:rPr>
          <w:sz w:val="28"/>
        </w:rPr>
        <w:t>располагать</w:t>
      </w:r>
      <w:r>
        <w:rPr>
          <w:spacing w:val="-7"/>
          <w:sz w:val="28"/>
        </w:rPr>
        <w:t xml:space="preserve"> </w:t>
      </w:r>
      <w:r>
        <w:rPr>
          <w:sz w:val="28"/>
        </w:rPr>
        <w:t>одежду</w:t>
      </w:r>
      <w:r>
        <w:rPr>
          <w:spacing w:val="-7"/>
          <w:sz w:val="28"/>
        </w:rPr>
        <w:t xml:space="preserve"> </w:t>
      </w:r>
      <w:r>
        <w:rPr>
          <w:sz w:val="28"/>
        </w:rPr>
        <w:t>в</w:t>
      </w:r>
      <w:r>
        <w:rPr>
          <w:spacing w:val="-6"/>
          <w:sz w:val="28"/>
        </w:rPr>
        <w:t xml:space="preserve"> </w:t>
      </w:r>
      <w:r>
        <w:rPr>
          <w:sz w:val="28"/>
        </w:rPr>
        <w:t>платяном</w:t>
      </w:r>
      <w:r>
        <w:rPr>
          <w:spacing w:val="-5"/>
          <w:sz w:val="28"/>
        </w:rPr>
        <w:t xml:space="preserve"> </w:t>
      </w:r>
      <w:r>
        <w:rPr>
          <w:spacing w:val="-2"/>
          <w:sz w:val="28"/>
        </w:rPr>
        <w:t>шкафу;</w:t>
      </w:r>
    </w:p>
    <w:p w:rsidR="00B72A0A" w:rsidRDefault="002C54CC">
      <w:pPr>
        <w:pStyle w:val="a4"/>
        <w:numPr>
          <w:ilvl w:val="1"/>
          <w:numId w:val="12"/>
        </w:numPr>
        <w:tabs>
          <w:tab w:val="left" w:pos="1572"/>
        </w:tabs>
        <w:spacing w:line="342" w:lineRule="exact"/>
        <w:ind w:left="1572" w:hanging="731"/>
        <w:rPr>
          <w:sz w:val="28"/>
        </w:rPr>
      </w:pPr>
      <w:r>
        <w:rPr>
          <w:sz w:val="28"/>
        </w:rPr>
        <w:t>рационально</w:t>
      </w:r>
      <w:r>
        <w:rPr>
          <w:spacing w:val="-11"/>
          <w:sz w:val="28"/>
        </w:rPr>
        <w:t xml:space="preserve"> </w:t>
      </w:r>
      <w:r>
        <w:rPr>
          <w:sz w:val="28"/>
        </w:rPr>
        <w:t>размещать</w:t>
      </w:r>
      <w:r>
        <w:rPr>
          <w:spacing w:val="-6"/>
          <w:sz w:val="28"/>
        </w:rPr>
        <w:t xml:space="preserve"> </w:t>
      </w:r>
      <w:r>
        <w:rPr>
          <w:sz w:val="28"/>
        </w:rPr>
        <w:t>обувь</w:t>
      </w:r>
      <w:r>
        <w:rPr>
          <w:spacing w:val="-6"/>
          <w:sz w:val="28"/>
        </w:rPr>
        <w:t xml:space="preserve"> </w:t>
      </w:r>
      <w:r>
        <w:rPr>
          <w:sz w:val="28"/>
        </w:rPr>
        <w:t>в</w:t>
      </w:r>
      <w:r>
        <w:rPr>
          <w:spacing w:val="-7"/>
          <w:sz w:val="28"/>
        </w:rPr>
        <w:t xml:space="preserve"> </w:t>
      </w:r>
      <w:r>
        <w:rPr>
          <w:sz w:val="28"/>
        </w:rPr>
        <w:t>специально</w:t>
      </w:r>
      <w:r>
        <w:rPr>
          <w:spacing w:val="-4"/>
          <w:sz w:val="28"/>
        </w:rPr>
        <w:t xml:space="preserve"> </w:t>
      </w:r>
      <w:r>
        <w:rPr>
          <w:sz w:val="28"/>
        </w:rPr>
        <w:t>отведенном</w:t>
      </w:r>
      <w:r>
        <w:rPr>
          <w:spacing w:val="-9"/>
          <w:sz w:val="28"/>
        </w:rPr>
        <w:t xml:space="preserve"> </w:t>
      </w:r>
      <w:r>
        <w:rPr>
          <w:sz w:val="28"/>
        </w:rPr>
        <w:t>для</w:t>
      </w:r>
      <w:r>
        <w:rPr>
          <w:spacing w:val="-5"/>
          <w:sz w:val="28"/>
        </w:rPr>
        <w:t xml:space="preserve"> </w:t>
      </w:r>
      <w:r>
        <w:rPr>
          <w:sz w:val="28"/>
        </w:rPr>
        <w:t>этого</w:t>
      </w:r>
      <w:r>
        <w:rPr>
          <w:spacing w:val="-4"/>
          <w:sz w:val="28"/>
        </w:rPr>
        <w:t xml:space="preserve"> </w:t>
      </w:r>
      <w:r>
        <w:rPr>
          <w:spacing w:val="-2"/>
          <w:sz w:val="28"/>
        </w:rPr>
        <w:t>месте.</w:t>
      </w:r>
    </w:p>
    <w:p w:rsidR="00B72A0A" w:rsidRDefault="002C54CC">
      <w:pPr>
        <w:pStyle w:val="a4"/>
        <w:numPr>
          <w:ilvl w:val="1"/>
          <w:numId w:val="12"/>
        </w:numPr>
        <w:tabs>
          <w:tab w:val="left" w:pos="1571"/>
        </w:tabs>
        <w:ind w:right="147" w:firstLine="708"/>
        <w:rPr>
          <w:sz w:val="28"/>
        </w:rPr>
      </w:pPr>
      <w:r>
        <w:rPr>
          <w:sz w:val="28"/>
        </w:rPr>
        <w:t>знать способы ухода за одеждой (чистка одежды щеткой, стирка, глаженье), виды труда по уходу за обувью (мытье, сушка мокрой обуви, чистка), значение и необходимость каждого вида ухода за обувью;</w:t>
      </w:r>
    </w:p>
    <w:p w:rsidR="00B72A0A" w:rsidRDefault="002C54CC">
      <w:pPr>
        <w:pStyle w:val="a4"/>
        <w:numPr>
          <w:ilvl w:val="1"/>
          <w:numId w:val="12"/>
        </w:numPr>
        <w:tabs>
          <w:tab w:val="left" w:pos="1571"/>
        </w:tabs>
        <w:ind w:right="150" w:firstLine="708"/>
        <w:rPr>
          <w:sz w:val="28"/>
        </w:rPr>
      </w:pPr>
      <w:r>
        <w:rPr>
          <w:sz w:val="28"/>
        </w:rPr>
        <w:t>знать</w:t>
      </w:r>
      <w:r>
        <w:rPr>
          <w:spacing w:val="-16"/>
          <w:sz w:val="28"/>
        </w:rPr>
        <w:t xml:space="preserve"> </w:t>
      </w:r>
      <w:r>
        <w:rPr>
          <w:sz w:val="28"/>
        </w:rPr>
        <w:t>инструменты,</w:t>
      </w:r>
      <w:r>
        <w:rPr>
          <w:spacing w:val="-18"/>
          <w:sz w:val="28"/>
        </w:rPr>
        <w:t xml:space="preserve"> </w:t>
      </w:r>
      <w:r>
        <w:rPr>
          <w:sz w:val="28"/>
        </w:rPr>
        <w:t>необходимые</w:t>
      </w:r>
      <w:r>
        <w:rPr>
          <w:spacing w:val="-14"/>
          <w:sz w:val="28"/>
        </w:rPr>
        <w:t xml:space="preserve"> </w:t>
      </w:r>
      <w:r>
        <w:rPr>
          <w:sz w:val="28"/>
        </w:rPr>
        <w:t>для</w:t>
      </w:r>
      <w:r>
        <w:rPr>
          <w:spacing w:val="-17"/>
          <w:sz w:val="28"/>
        </w:rPr>
        <w:t xml:space="preserve"> </w:t>
      </w:r>
      <w:r>
        <w:rPr>
          <w:sz w:val="28"/>
        </w:rPr>
        <w:t>ухода</w:t>
      </w:r>
      <w:r>
        <w:rPr>
          <w:spacing w:val="-15"/>
          <w:sz w:val="28"/>
        </w:rPr>
        <w:t xml:space="preserve"> </w:t>
      </w:r>
      <w:r>
        <w:rPr>
          <w:sz w:val="28"/>
        </w:rPr>
        <w:t>за</w:t>
      </w:r>
      <w:r>
        <w:rPr>
          <w:spacing w:val="-16"/>
          <w:sz w:val="28"/>
        </w:rPr>
        <w:t xml:space="preserve"> </w:t>
      </w:r>
      <w:r>
        <w:rPr>
          <w:sz w:val="28"/>
        </w:rPr>
        <w:t>одеждой,</w:t>
      </w:r>
      <w:r>
        <w:rPr>
          <w:spacing w:val="-16"/>
          <w:sz w:val="28"/>
        </w:rPr>
        <w:t xml:space="preserve"> </w:t>
      </w:r>
      <w:r>
        <w:rPr>
          <w:sz w:val="28"/>
        </w:rPr>
        <w:t>принадлежности для ухода за обувью и место их хранения;</w:t>
      </w:r>
    </w:p>
    <w:p w:rsidR="00B72A0A" w:rsidRDefault="002C54CC">
      <w:pPr>
        <w:pStyle w:val="a4"/>
        <w:numPr>
          <w:ilvl w:val="1"/>
          <w:numId w:val="12"/>
        </w:numPr>
        <w:tabs>
          <w:tab w:val="left" w:pos="1571"/>
        </w:tabs>
        <w:ind w:right="149" w:firstLine="708"/>
        <w:rPr>
          <w:sz w:val="28"/>
        </w:rPr>
      </w:pPr>
      <w:r>
        <w:rPr>
          <w:sz w:val="28"/>
        </w:rPr>
        <w:t>ухаживать</w:t>
      </w:r>
      <w:r>
        <w:rPr>
          <w:spacing w:val="-12"/>
          <w:sz w:val="28"/>
        </w:rPr>
        <w:t xml:space="preserve"> </w:t>
      </w:r>
      <w:r>
        <w:rPr>
          <w:sz w:val="28"/>
        </w:rPr>
        <w:t>за</w:t>
      </w:r>
      <w:r>
        <w:rPr>
          <w:spacing w:val="-14"/>
          <w:sz w:val="28"/>
        </w:rPr>
        <w:t xml:space="preserve"> </w:t>
      </w:r>
      <w:r>
        <w:rPr>
          <w:sz w:val="28"/>
        </w:rPr>
        <w:t>одеждой:</w:t>
      </w:r>
      <w:r>
        <w:rPr>
          <w:spacing w:val="-10"/>
          <w:sz w:val="28"/>
        </w:rPr>
        <w:t xml:space="preserve"> </w:t>
      </w:r>
      <w:r>
        <w:rPr>
          <w:sz w:val="28"/>
        </w:rPr>
        <w:t>чистить</w:t>
      </w:r>
      <w:r>
        <w:rPr>
          <w:spacing w:val="-15"/>
          <w:sz w:val="28"/>
        </w:rPr>
        <w:t xml:space="preserve"> </w:t>
      </w:r>
      <w:r>
        <w:rPr>
          <w:sz w:val="28"/>
        </w:rPr>
        <w:t>одежду</w:t>
      </w:r>
      <w:r>
        <w:rPr>
          <w:spacing w:val="-13"/>
          <w:sz w:val="28"/>
        </w:rPr>
        <w:t xml:space="preserve"> </w:t>
      </w:r>
      <w:r>
        <w:rPr>
          <w:sz w:val="28"/>
        </w:rPr>
        <w:t>щеткой,</w:t>
      </w:r>
      <w:r>
        <w:rPr>
          <w:spacing w:val="-12"/>
          <w:sz w:val="28"/>
        </w:rPr>
        <w:t xml:space="preserve"> </w:t>
      </w:r>
      <w:r>
        <w:rPr>
          <w:sz w:val="28"/>
        </w:rPr>
        <w:t>стирать</w:t>
      </w:r>
      <w:r>
        <w:rPr>
          <w:spacing w:val="-12"/>
          <w:sz w:val="28"/>
        </w:rPr>
        <w:t xml:space="preserve"> </w:t>
      </w:r>
      <w:r>
        <w:rPr>
          <w:sz w:val="28"/>
        </w:rPr>
        <w:t>и</w:t>
      </w:r>
      <w:r>
        <w:rPr>
          <w:spacing w:val="-13"/>
          <w:sz w:val="28"/>
        </w:rPr>
        <w:t xml:space="preserve"> </w:t>
      </w:r>
      <w:r>
        <w:rPr>
          <w:sz w:val="28"/>
        </w:rPr>
        <w:t>гладить</w:t>
      </w:r>
      <w:r>
        <w:rPr>
          <w:spacing w:val="-12"/>
          <w:sz w:val="28"/>
        </w:rPr>
        <w:t xml:space="preserve"> </w:t>
      </w:r>
      <w:r>
        <w:rPr>
          <w:sz w:val="28"/>
        </w:rPr>
        <w:t>мелкие предметы одежды;</w:t>
      </w:r>
    </w:p>
    <w:p w:rsidR="00B72A0A" w:rsidRDefault="002C54CC">
      <w:pPr>
        <w:pStyle w:val="a4"/>
        <w:numPr>
          <w:ilvl w:val="1"/>
          <w:numId w:val="12"/>
        </w:numPr>
        <w:tabs>
          <w:tab w:val="left" w:pos="1572"/>
        </w:tabs>
        <w:spacing w:line="340" w:lineRule="exact"/>
        <w:ind w:left="1572" w:hanging="731"/>
        <w:rPr>
          <w:sz w:val="28"/>
        </w:rPr>
      </w:pPr>
      <w:r>
        <w:rPr>
          <w:sz w:val="28"/>
        </w:rPr>
        <w:t>выполнять</w:t>
      </w:r>
      <w:r>
        <w:rPr>
          <w:spacing w:val="-8"/>
          <w:sz w:val="28"/>
        </w:rPr>
        <w:t xml:space="preserve"> </w:t>
      </w:r>
      <w:r>
        <w:rPr>
          <w:sz w:val="28"/>
        </w:rPr>
        <w:t>мытье</w:t>
      </w:r>
      <w:r>
        <w:rPr>
          <w:spacing w:val="-6"/>
          <w:sz w:val="28"/>
        </w:rPr>
        <w:t xml:space="preserve"> </w:t>
      </w:r>
      <w:r>
        <w:rPr>
          <w:sz w:val="28"/>
        </w:rPr>
        <w:t>обуви,</w:t>
      </w:r>
      <w:r>
        <w:rPr>
          <w:spacing w:val="-6"/>
          <w:sz w:val="28"/>
        </w:rPr>
        <w:t xml:space="preserve"> </w:t>
      </w:r>
      <w:r>
        <w:rPr>
          <w:sz w:val="28"/>
        </w:rPr>
        <w:t>сушку</w:t>
      </w:r>
      <w:r>
        <w:rPr>
          <w:spacing w:val="-5"/>
          <w:sz w:val="28"/>
        </w:rPr>
        <w:t xml:space="preserve"> </w:t>
      </w:r>
      <w:r>
        <w:rPr>
          <w:sz w:val="28"/>
        </w:rPr>
        <w:t>мокрой</w:t>
      </w:r>
      <w:r>
        <w:rPr>
          <w:spacing w:val="-5"/>
          <w:sz w:val="28"/>
        </w:rPr>
        <w:t xml:space="preserve"> </w:t>
      </w:r>
      <w:r>
        <w:rPr>
          <w:spacing w:val="-2"/>
          <w:sz w:val="28"/>
        </w:rPr>
        <w:t>обуви;</w:t>
      </w:r>
    </w:p>
    <w:p w:rsidR="00B72A0A" w:rsidRDefault="002C54CC">
      <w:pPr>
        <w:pStyle w:val="a4"/>
        <w:numPr>
          <w:ilvl w:val="1"/>
          <w:numId w:val="12"/>
        </w:numPr>
        <w:tabs>
          <w:tab w:val="left" w:pos="1572"/>
        </w:tabs>
        <w:spacing w:line="342" w:lineRule="exact"/>
        <w:ind w:left="1572" w:hanging="731"/>
        <w:rPr>
          <w:sz w:val="28"/>
        </w:rPr>
      </w:pPr>
      <w:r>
        <w:rPr>
          <w:sz w:val="28"/>
        </w:rPr>
        <w:t>чистить</w:t>
      </w:r>
      <w:r>
        <w:rPr>
          <w:spacing w:val="-6"/>
          <w:sz w:val="28"/>
        </w:rPr>
        <w:t xml:space="preserve"> </w:t>
      </w:r>
      <w:r>
        <w:rPr>
          <w:sz w:val="28"/>
        </w:rPr>
        <w:t>кожаную</w:t>
      </w:r>
      <w:r>
        <w:rPr>
          <w:spacing w:val="-5"/>
          <w:sz w:val="28"/>
        </w:rPr>
        <w:t xml:space="preserve"> </w:t>
      </w:r>
      <w:r>
        <w:rPr>
          <w:sz w:val="28"/>
        </w:rPr>
        <w:t>и</w:t>
      </w:r>
      <w:r>
        <w:rPr>
          <w:spacing w:val="-7"/>
          <w:sz w:val="28"/>
        </w:rPr>
        <w:t xml:space="preserve"> </w:t>
      </w:r>
      <w:r>
        <w:rPr>
          <w:sz w:val="28"/>
        </w:rPr>
        <w:t>замшевую</w:t>
      </w:r>
      <w:r>
        <w:rPr>
          <w:spacing w:val="-7"/>
          <w:sz w:val="28"/>
        </w:rPr>
        <w:t xml:space="preserve"> </w:t>
      </w:r>
      <w:r>
        <w:rPr>
          <w:spacing w:val="-2"/>
          <w:sz w:val="28"/>
        </w:rPr>
        <w:t>обувь;</w:t>
      </w:r>
    </w:p>
    <w:p w:rsidR="00B72A0A" w:rsidRDefault="002C54CC">
      <w:pPr>
        <w:pStyle w:val="a4"/>
        <w:numPr>
          <w:ilvl w:val="1"/>
          <w:numId w:val="12"/>
        </w:numPr>
        <w:tabs>
          <w:tab w:val="left" w:pos="1571"/>
        </w:tabs>
        <w:ind w:right="152" w:firstLine="708"/>
        <w:rPr>
          <w:sz w:val="28"/>
        </w:rPr>
      </w:pPr>
      <w:r>
        <w:rPr>
          <w:sz w:val="28"/>
        </w:rPr>
        <w:t>знать требования техники безопасности при работе с утюгом, иголкой, булавкой, ножницами;</w:t>
      </w:r>
    </w:p>
    <w:p w:rsidR="00B72A0A" w:rsidRDefault="002C54CC">
      <w:pPr>
        <w:pStyle w:val="a4"/>
        <w:numPr>
          <w:ilvl w:val="1"/>
          <w:numId w:val="12"/>
        </w:numPr>
        <w:tabs>
          <w:tab w:val="left" w:pos="1571"/>
        </w:tabs>
        <w:ind w:right="150" w:firstLine="708"/>
        <w:rPr>
          <w:sz w:val="28"/>
        </w:rPr>
      </w:pPr>
      <w:r>
        <w:rPr>
          <w:sz w:val="28"/>
        </w:rPr>
        <w:t>знать пути предупреждения загрязнения одежды (переодевание в соответствующую</w:t>
      </w:r>
      <w:r>
        <w:rPr>
          <w:spacing w:val="-4"/>
          <w:sz w:val="28"/>
        </w:rPr>
        <w:t xml:space="preserve"> </w:t>
      </w:r>
      <w:r>
        <w:rPr>
          <w:sz w:val="28"/>
        </w:rPr>
        <w:t>виду</w:t>
      </w:r>
      <w:r>
        <w:rPr>
          <w:spacing w:val="-2"/>
          <w:sz w:val="28"/>
        </w:rPr>
        <w:t xml:space="preserve"> </w:t>
      </w:r>
      <w:r>
        <w:rPr>
          <w:sz w:val="28"/>
        </w:rPr>
        <w:t>деятельности</w:t>
      </w:r>
      <w:r>
        <w:rPr>
          <w:spacing w:val="-2"/>
          <w:sz w:val="28"/>
        </w:rPr>
        <w:t xml:space="preserve"> </w:t>
      </w:r>
      <w:r>
        <w:rPr>
          <w:sz w:val="28"/>
        </w:rPr>
        <w:t>одежду,</w:t>
      </w:r>
      <w:r>
        <w:rPr>
          <w:spacing w:val="-3"/>
          <w:sz w:val="28"/>
        </w:rPr>
        <w:t xml:space="preserve"> </w:t>
      </w:r>
      <w:r>
        <w:rPr>
          <w:sz w:val="28"/>
        </w:rPr>
        <w:t>соблюдение</w:t>
      </w:r>
      <w:r>
        <w:rPr>
          <w:spacing w:val="-3"/>
          <w:sz w:val="28"/>
        </w:rPr>
        <w:t xml:space="preserve"> </w:t>
      </w:r>
      <w:r>
        <w:rPr>
          <w:sz w:val="28"/>
        </w:rPr>
        <w:t>аккуратности</w:t>
      </w:r>
      <w:r>
        <w:rPr>
          <w:spacing w:val="-4"/>
          <w:sz w:val="28"/>
        </w:rPr>
        <w:t xml:space="preserve"> </w:t>
      </w:r>
      <w:r>
        <w:rPr>
          <w:sz w:val="28"/>
        </w:rPr>
        <w:t>при</w:t>
      </w:r>
      <w:r>
        <w:rPr>
          <w:spacing w:val="-2"/>
          <w:sz w:val="28"/>
        </w:rPr>
        <w:t xml:space="preserve"> </w:t>
      </w:r>
      <w:r>
        <w:rPr>
          <w:sz w:val="28"/>
        </w:rPr>
        <w:t>играх</w:t>
      </w:r>
      <w:r>
        <w:rPr>
          <w:spacing w:val="-2"/>
          <w:sz w:val="28"/>
        </w:rPr>
        <w:t xml:space="preserve"> </w:t>
      </w:r>
      <w:r>
        <w:rPr>
          <w:sz w:val="28"/>
        </w:rPr>
        <w:t>и работе на улице, в природе при приемах пищи);</w:t>
      </w:r>
    </w:p>
    <w:p w:rsidR="00B72A0A" w:rsidRDefault="002C54CC">
      <w:pPr>
        <w:pStyle w:val="a4"/>
        <w:numPr>
          <w:ilvl w:val="1"/>
          <w:numId w:val="12"/>
        </w:numPr>
        <w:tabs>
          <w:tab w:val="left" w:pos="1571"/>
        </w:tabs>
        <w:ind w:right="147" w:firstLine="708"/>
        <w:rPr>
          <w:sz w:val="28"/>
        </w:rPr>
      </w:pPr>
      <w:r>
        <w:rPr>
          <w:sz w:val="28"/>
        </w:rPr>
        <w:t>знать</w:t>
      </w:r>
      <w:r>
        <w:rPr>
          <w:spacing w:val="-10"/>
          <w:sz w:val="28"/>
        </w:rPr>
        <w:t xml:space="preserve"> </w:t>
      </w:r>
      <w:r>
        <w:rPr>
          <w:sz w:val="28"/>
        </w:rPr>
        <w:t>способы</w:t>
      </w:r>
      <w:r>
        <w:rPr>
          <w:spacing w:val="-9"/>
          <w:sz w:val="28"/>
        </w:rPr>
        <w:t xml:space="preserve"> </w:t>
      </w:r>
      <w:r>
        <w:rPr>
          <w:sz w:val="28"/>
        </w:rPr>
        <w:t>мелкого</w:t>
      </w:r>
      <w:r>
        <w:rPr>
          <w:spacing w:val="-11"/>
          <w:sz w:val="28"/>
        </w:rPr>
        <w:t xml:space="preserve"> </w:t>
      </w:r>
      <w:r>
        <w:rPr>
          <w:sz w:val="28"/>
        </w:rPr>
        <w:t>ремонта</w:t>
      </w:r>
      <w:r>
        <w:rPr>
          <w:spacing w:val="-10"/>
          <w:sz w:val="28"/>
        </w:rPr>
        <w:t xml:space="preserve"> </w:t>
      </w:r>
      <w:r>
        <w:rPr>
          <w:sz w:val="28"/>
        </w:rPr>
        <w:t>одежды</w:t>
      </w:r>
      <w:r>
        <w:rPr>
          <w:spacing w:val="-11"/>
          <w:sz w:val="28"/>
        </w:rPr>
        <w:t xml:space="preserve"> </w:t>
      </w:r>
      <w:r>
        <w:rPr>
          <w:sz w:val="28"/>
        </w:rPr>
        <w:t>(пришивать</w:t>
      </w:r>
      <w:r>
        <w:rPr>
          <w:spacing w:val="-11"/>
          <w:sz w:val="28"/>
        </w:rPr>
        <w:t xml:space="preserve"> </w:t>
      </w:r>
      <w:r>
        <w:rPr>
          <w:sz w:val="28"/>
        </w:rPr>
        <w:t>пуговицы,</w:t>
      </w:r>
      <w:r>
        <w:rPr>
          <w:spacing w:val="-10"/>
          <w:sz w:val="28"/>
        </w:rPr>
        <w:t xml:space="preserve"> </w:t>
      </w:r>
      <w:r>
        <w:rPr>
          <w:sz w:val="28"/>
        </w:rPr>
        <w:t xml:space="preserve">петельки, вешалки; зашивание распоровшейся по шву одежды; подшивание подогнутого края </w:t>
      </w:r>
      <w:r>
        <w:rPr>
          <w:spacing w:val="-2"/>
          <w:sz w:val="28"/>
        </w:rPr>
        <w:t>одежды).</w:t>
      </w:r>
    </w:p>
    <w:p w:rsidR="00B72A0A" w:rsidRDefault="002C54CC">
      <w:pPr>
        <w:pStyle w:val="a4"/>
        <w:numPr>
          <w:ilvl w:val="1"/>
          <w:numId w:val="12"/>
        </w:numPr>
        <w:tabs>
          <w:tab w:val="left" w:pos="1571"/>
        </w:tabs>
        <w:ind w:right="146" w:firstLine="708"/>
        <w:rPr>
          <w:sz w:val="28"/>
        </w:rPr>
      </w:pPr>
      <w:r>
        <w:rPr>
          <w:sz w:val="28"/>
        </w:rPr>
        <w:t>выполнять мелкий ремонт одежды: пришивать пуговицы, вешалки, обметывать</w:t>
      </w:r>
      <w:r>
        <w:rPr>
          <w:spacing w:val="-18"/>
          <w:sz w:val="28"/>
        </w:rPr>
        <w:t xml:space="preserve"> </w:t>
      </w:r>
      <w:r>
        <w:rPr>
          <w:sz w:val="28"/>
        </w:rPr>
        <w:t>петли</w:t>
      </w:r>
      <w:r>
        <w:rPr>
          <w:spacing w:val="-17"/>
          <w:sz w:val="28"/>
        </w:rPr>
        <w:t xml:space="preserve"> </w:t>
      </w:r>
      <w:r>
        <w:rPr>
          <w:sz w:val="28"/>
        </w:rPr>
        <w:t>для</w:t>
      </w:r>
      <w:r>
        <w:rPr>
          <w:spacing w:val="-14"/>
          <w:sz w:val="28"/>
        </w:rPr>
        <w:t xml:space="preserve"> </w:t>
      </w:r>
      <w:r>
        <w:rPr>
          <w:sz w:val="28"/>
        </w:rPr>
        <w:t>пуговиц,</w:t>
      </w:r>
      <w:r>
        <w:rPr>
          <w:spacing w:val="-16"/>
          <w:sz w:val="28"/>
        </w:rPr>
        <w:t xml:space="preserve"> </w:t>
      </w:r>
      <w:r>
        <w:rPr>
          <w:sz w:val="28"/>
        </w:rPr>
        <w:t>зашивать</w:t>
      </w:r>
      <w:r>
        <w:rPr>
          <w:spacing w:val="-17"/>
          <w:sz w:val="28"/>
        </w:rPr>
        <w:t xml:space="preserve"> </w:t>
      </w:r>
      <w:r>
        <w:rPr>
          <w:sz w:val="28"/>
        </w:rPr>
        <w:t>одежду</w:t>
      </w:r>
      <w:r>
        <w:rPr>
          <w:spacing w:val="-17"/>
          <w:sz w:val="28"/>
        </w:rPr>
        <w:t xml:space="preserve"> </w:t>
      </w:r>
      <w:r>
        <w:rPr>
          <w:sz w:val="28"/>
        </w:rPr>
        <w:t>по</w:t>
      </w:r>
      <w:r>
        <w:rPr>
          <w:spacing w:val="-17"/>
          <w:sz w:val="28"/>
        </w:rPr>
        <w:t xml:space="preserve"> </w:t>
      </w:r>
      <w:r>
        <w:rPr>
          <w:sz w:val="28"/>
        </w:rPr>
        <w:t>распоровшемуся</w:t>
      </w:r>
      <w:r>
        <w:rPr>
          <w:spacing w:val="-15"/>
          <w:sz w:val="28"/>
        </w:rPr>
        <w:t xml:space="preserve"> </w:t>
      </w:r>
      <w:r>
        <w:rPr>
          <w:sz w:val="28"/>
        </w:rPr>
        <w:t>шву,</w:t>
      </w:r>
      <w:r>
        <w:rPr>
          <w:spacing w:val="-18"/>
          <w:sz w:val="28"/>
        </w:rPr>
        <w:t xml:space="preserve"> </w:t>
      </w:r>
      <w:r>
        <w:rPr>
          <w:sz w:val="28"/>
        </w:rPr>
        <w:t>подшивать подогнутый край одежды.</w:t>
      </w:r>
    </w:p>
    <w:p w:rsidR="00B72A0A" w:rsidRDefault="002C54CC">
      <w:pPr>
        <w:spacing w:line="320" w:lineRule="exact"/>
        <w:ind w:left="841"/>
        <w:rPr>
          <w:i/>
          <w:sz w:val="28"/>
        </w:rPr>
      </w:pPr>
      <w:r>
        <w:rPr>
          <w:i/>
          <w:spacing w:val="-2"/>
          <w:sz w:val="28"/>
        </w:rPr>
        <w:t>Жилище.</w:t>
      </w:r>
    </w:p>
    <w:p w:rsidR="00B72A0A" w:rsidRDefault="002C54CC">
      <w:pPr>
        <w:pStyle w:val="a4"/>
        <w:numPr>
          <w:ilvl w:val="1"/>
          <w:numId w:val="12"/>
        </w:numPr>
        <w:tabs>
          <w:tab w:val="left" w:pos="1573"/>
        </w:tabs>
        <w:ind w:right="153" w:firstLine="708"/>
        <w:jc w:val="left"/>
        <w:rPr>
          <w:sz w:val="28"/>
        </w:rPr>
      </w:pPr>
      <w:r>
        <w:rPr>
          <w:sz w:val="28"/>
        </w:rPr>
        <w:t>иметь представления о разнообразии домов по величине, по окраске, по функциональному значению;</w:t>
      </w:r>
    </w:p>
    <w:p w:rsidR="00B72A0A" w:rsidRDefault="002C54CC">
      <w:pPr>
        <w:pStyle w:val="a4"/>
        <w:numPr>
          <w:ilvl w:val="1"/>
          <w:numId w:val="12"/>
        </w:numPr>
        <w:tabs>
          <w:tab w:val="left" w:pos="1573"/>
        </w:tabs>
        <w:ind w:right="151" w:firstLine="708"/>
        <w:jc w:val="left"/>
        <w:rPr>
          <w:sz w:val="28"/>
        </w:rPr>
      </w:pPr>
      <w:r>
        <w:rPr>
          <w:sz w:val="28"/>
        </w:rPr>
        <w:t>знать</w:t>
      </w:r>
      <w:r>
        <w:rPr>
          <w:spacing w:val="40"/>
          <w:sz w:val="28"/>
        </w:rPr>
        <w:t xml:space="preserve"> </w:t>
      </w:r>
      <w:r>
        <w:rPr>
          <w:sz w:val="28"/>
        </w:rPr>
        <w:t>название,</w:t>
      </w:r>
      <w:r>
        <w:rPr>
          <w:spacing w:val="40"/>
          <w:sz w:val="28"/>
        </w:rPr>
        <w:t xml:space="preserve"> </w:t>
      </w:r>
      <w:r>
        <w:rPr>
          <w:sz w:val="28"/>
        </w:rPr>
        <w:t>функциональное</w:t>
      </w:r>
      <w:r>
        <w:rPr>
          <w:spacing w:val="40"/>
          <w:sz w:val="28"/>
        </w:rPr>
        <w:t xml:space="preserve"> </w:t>
      </w:r>
      <w:r>
        <w:rPr>
          <w:sz w:val="28"/>
        </w:rPr>
        <w:t>назначение,</w:t>
      </w:r>
      <w:r>
        <w:rPr>
          <w:spacing w:val="40"/>
          <w:sz w:val="28"/>
        </w:rPr>
        <w:t xml:space="preserve"> </w:t>
      </w:r>
      <w:r>
        <w:rPr>
          <w:sz w:val="28"/>
        </w:rPr>
        <w:t>предметное</w:t>
      </w:r>
      <w:r>
        <w:rPr>
          <w:spacing w:val="40"/>
          <w:sz w:val="28"/>
        </w:rPr>
        <w:t xml:space="preserve"> </w:t>
      </w:r>
      <w:r>
        <w:rPr>
          <w:sz w:val="28"/>
        </w:rPr>
        <w:t>наполнение школьных и домашних помещений;</w:t>
      </w:r>
    </w:p>
    <w:p w:rsidR="00B72A0A" w:rsidRDefault="002C54CC">
      <w:pPr>
        <w:pStyle w:val="a4"/>
        <w:numPr>
          <w:ilvl w:val="1"/>
          <w:numId w:val="12"/>
        </w:numPr>
        <w:tabs>
          <w:tab w:val="left" w:pos="1573"/>
          <w:tab w:val="left" w:pos="3199"/>
          <w:tab w:val="left" w:pos="4837"/>
          <w:tab w:val="left" w:pos="5412"/>
          <w:tab w:val="left" w:pos="7890"/>
          <w:tab w:val="left" w:pos="9607"/>
          <w:tab w:val="left" w:pos="10043"/>
        </w:tabs>
        <w:ind w:right="151" w:firstLine="708"/>
        <w:jc w:val="left"/>
        <w:rPr>
          <w:sz w:val="28"/>
        </w:rPr>
      </w:pPr>
      <w:r>
        <w:rPr>
          <w:spacing w:val="-2"/>
          <w:sz w:val="28"/>
        </w:rPr>
        <w:t>определять</w:t>
      </w:r>
      <w:r>
        <w:rPr>
          <w:sz w:val="28"/>
        </w:rPr>
        <w:tab/>
      </w:r>
      <w:r>
        <w:rPr>
          <w:spacing w:val="-2"/>
          <w:sz w:val="28"/>
        </w:rPr>
        <w:t>помещение</w:t>
      </w:r>
      <w:r>
        <w:rPr>
          <w:sz w:val="28"/>
        </w:rPr>
        <w:tab/>
      </w:r>
      <w:r>
        <w:rPr>
          <w:spacing w:val="-6"/>
          <w:sz w:val="28"/>
        </w:rPr>
        <w:t>по</w:t>
      </w:r>
      <w:r>
        <w:rPr>
          <w:sz w:val="28"/>
        </w:rPr>
        <w:tab/>
      </w:r>
      <w:r>
        <w:rPr>
          <w:spacing w:val="-2"/>
          <w:sz w:val="28"/>
        </w:rPr>
        <w:t>функциональному</w:t>
      </w:r>
      <w:r>
        <w:rPr>
          <w:sz w:val="28"/>
        </w:rPr>
        <w:tab/>
      </w:r>
      <w:r>
        <w:rPr>
          <w:spacing w:val="-2"/>
          <w:sz w:val="28"/>
        </w:rPr>
        <w:t>назначению</w:t>
      </w:r>
      <w:r>
        <w:rPr>
          <w:sz w:val="28"/>
        </w:rPr>
        <w:tab/>
      </w:r>
      <w:r>
        <w:rPr>
          <w:spacing w:val="-10"/>
          <w:sz w:val="28"/>
        </w:rPr>
        <w:t>и</w:t>
      </w:r>
      <w:r>
        <w:rPr>
          <w:sz w:val="28"/>
        </w:rPr>
        <w:tab/>
      </w:r>
      <w:r>
        <w:rPr>
          <w:spacing w:val="-6"/>
          <w:sz w:val="28"/>
        </w:rPr>
        <w:t xml:space="preserve">по </w:t>
      </w:r>
      <w:r>
        <w:rPr>
          <w:sz w:val="28"/>
        </w:rPr>
        <w:t>характерному предметному наполнению;</w:t>
      </w:r>
    </w:p>
    <w:p w:rsidR="00B72A0A" w:rsidRDefault="002C54CC">
      <w:pPr>
        <w:pStyle w:val="a4"/>
        <w:numPr>
          <w:ilvl w:val="1"/>
          <w:numId w:val="12"/>
        </w:numPr>
        <w:tabs>
          <w:tab w:val="left" w:pos="1573"/>
        </w:tabs>
        <w:spacing w:line="342" w:lineRule="exact"/>
        <w:ind w:left="1573"/>
        <w:jc w:val="left"/>
        <w:rPr>
          <w:sz w:val="28"/>
        </w:rPr>
      </w:pPr>
      <w:r>
        <w:rPr>
          <w:spacing w:val="-2"/>
          <w:sz w:val="28"/>
        </w:rPr>
        <w:t>знать</w:t>
      </w:r>
      <w:r>
        <w:rPr>
          <w:spacing w:val="-11"/>
          <w:sz w:val="28"/>
        </w:rPr>
        <w:t xml:space="preserve"> </w:t>
      </w:r>
      <w:r>
        <w:rPr>
          <w:spacing w:val="-2"/>
          <w:sz w:val="28"/>
        </w:rPr>
        <w:t>особенности</w:t>
      </w:r>
      <w:r>
        <w:rPr>
          <w:spacing w:val="-8"/>
          <w:sz w:val="28"/>
        </w:rPr>
        <w:t xml:space="preserve"> </w:t>
      </w:r>
      <w:r>
        <w:rPr>
          <w:spacing w:val="-2"/>
          <w:sz w:val="28"/>
        </w:rPr>
        <w:t>внешнего</w:t>
      </w:r>
      <w:r>
        <w:rPr>
          <w:spacing w:val="-7"/>
          <w:sz w:val="28"/>
        </w:rPr>
        <w:t xml:space="preserve"> </w:t>
      </w:r>
      <w:r>
        <w:rPr>
          <w:spacing w:val="-2"/>
          <w:sz w:val="28"/>
        </w:rPr>
        <w:t>вида</w:t>
      </w:r>
      <w:r>
        <w:rPr>
          <w:spacing w:val="-8"/>
          <w:sz w:val="28"/>
        </w:rPr>
        <w:t xml:space="preserve"> </w:t>
      </w:r>
      <w:r>
        <w:rPr>
          <w:spacing w:val="-2"/>
          <w:sz w:val="28"/>
        </w:rPr>
        <w:t>и</w:t>
      </w:r>
      <w:r>
        <w:rPr>
          <w:spacing w:val="-8"/>
          <w:sz w:val="28"/>
        </w:rPr>
        <w:t xml:space="preserve"> </w:t>
      </w:r>
      <w:r>
        <w:rPr>
          <w:spacing w:val="-2"/>
          <w:sz w:val="28"/>
        </w:rPr>
        <w:t>внутреннего</w:t>
      </w:r>
      <w:r>
        <w:rPr>
          <w:spacing w:val="-10"/>
          <w:sz w:val="28"/>
        </w:rPr>
        <w:t xml:space="preserve"> </w:t>
      </w:r>
      <w:r>
        <w:rPr>
          <w:spacing w:val="-2"/>
          <w:sz w:val="28"/>
        </w:rPr>
        <w:t>наполнения</w:t>
      </w:r>
      <w:r>
        <w:rPr>
          <w:spacing w:val="-10"/>
          <w:sz w:val="28"/>
        </w:rPr>
        <w:t xml:space="preserve"> </w:t>
      </w:r>
      <w:r>
        <w:rPr>
          <w:spacing w:val="-2"/>
          <w:sz w:val="28"/>
        </w:rPr>
        <w:t>своего</w:t>
      </w:r>
      <w:r>
        <w:rPr>
          <w:spacing w:val="-6"/>
          <w:sz w:val="28"/>
        </w:rPr>
        <w:t xml:space="preserve"> </w:t>
      </w:r>
      <w:r>
        <w:rPr>
          <w:spacing w:val="-2"/>
          <w:sz w:val="28"/>
        </w:rPr>
        <w:t>дома;</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названия</w:t>
      </w:r>
      <w:r>
        <w:rPr>
          <w:spacing w:val="-4"/>
          <w:sz w:val="28"/>
        </w:rPr>
        <w:t xml:space="preserve"> </w:t>
      </w:r>
      <w:r>
        <w:rPr>
          <w:sz w:val="28"/>
        </w:rPr>
        <w:t>предметов</w:t>
      </w:r>
      <w:r>
        <w:rPr>
          <w:spacing w:val="-5"/>
          <w:sz w:val="28"/>
        </w:rPr>
        <w:t xml:space="preserve"> </w:t>
      </w:r>
      <w:r>
        <w:rPr>
          <w:sz w:val="28"/>
        </w:rPr>
        <w:t>мебели</w:t>
      </w:r>
      <w:r>
        <w:rPr>
          <w:spacing w:val="-7"/>
          <w:sz w:val="28"/>
        </w:rPr>
        <w:t xml:space="preserve"> </w:t>
      </w:r>
      <w:r>
        <w:rPr>
          <w:sz w:val="28"/>
        </w:rPr>
        <w:t>и</w:t>
      </w:r>
      <w:r>
        <w:rPr>
          <w:spacing w:val="-4"/>
          <w:sz w:val="28"/>
        </w:rPr>
        <w:t xml:space="preserve"> </w:t>
      </w:r>
      <w:r>
        <w:rPr>
          <w:sz w:val="28"/>
        </w:rPr>
        <w:t>их</w:t>
      </w:r>
      <w:r>
        <w:rPr>
          <w:spacing w:val="-2"/>
          <w:sz w:val="28"/>
        </w:rPr>
        <w:t xml:space="preserve"> частей;</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9"/>
          <w:sz w:val="28"/>
        </w:rPr>
        <w:t xml:space="preserve"> </w:t>
      </w:r>
      <w:r>
        <w:rPr>
          <w:sz w:val="28"/>
        </w:rPr>
        <w:t>виды</w:t>
      </w:r>
      <w:r>
        <w:rPr>
          <w:spacing w:val="-5"/>
          <w:sz w:val="28"/>
        </w:rPr>
        <w:t xml:space="preserve"> </w:t>
      </w:r>
      <w:r>
        <w:rPr>
          <w:sz w:val="28"/>
        </w:rPr>
        <w:t>мебели</w:t>
      </w:r>
      <w:r>
        <w:rPr>
          <w:spacing w:val="-6"/>
          <w:sz w:val="28"/>
        </w:rPr>
        <w:t xml:space="preserve"> </w:t>
      </w:r>
      <w:r>
        <w:rPr>
          <w:sz w:val="28"/>
        </w:rPr>
        <w:t>(для</w:t>
      </w:r>
      <w:r>
        <w:rPr>
          <w:spacing w:val="-5"/>
          <w:sz w:val="28"/>
        </w:rPr>
        <w:t xml:space="preserve"> </w:t>
      </w:r>
      <w:r>
        <w:rPr>
          <w:sz w:val="28"/>
        </w:rPr>
        <w:t>спальной,</w:t>
      </w:r>
      <w:r>
        <w:rPr>
          <w:spacing w:val="-7"/>
          <w:sz w:val="28"/>
        </w:rPr>
        <w:t xml:space="preserve"> </w:t>
      </w:r>
      <w:r>
        <w:rPr>
          <w:sz w:val="28"/>
        </w:rPr>
        <w:t>детской,</w:t>
      </w:r>
      <w:r>
        <w:rPr>
          <w:spacing w:val="-6"/>
          <w:sz w:val="28"/>
        </w:rPr>
        <w:t xml:space="preserve"> </w:t>
      </w:r>
      <w:r>
        <w:rPr>
          <w:sz w:val="28"/>
        </w:rPr>
        <w:t>гостиной,</w:t>
      </w:r>
      <w:r>
        <w:rPr>
          <w:spacing w:val="-6"/>
          <w:sz w:val="28"/>
        </w:rPr>
        <w:t xml:space="preserve"> </w:t>
      </w:r>
      <w:r>
        <w:rPr>
          <w:spacing w:val="-2"/>
          <w:sz w:val="28"/>
        </w:rPr>
        <w:t>игровой);</w:t>
      </w:r>
    </w:p>
    <w:p w:rsidR="00B72A0A" w:rsidRDefault="002C54CC">
      <w:pPr>
        <w:pStyle w:val="a4"/>
        <w:numPr>
          <w:ilvl w:val="1"/>
          <w:numId w:val="12"/>
        </w:numPr>
        <w:tabs>
          <w:tab w:val="left" w:pos="1573"/>
        </w:tabs>
        <w:spacing w:line="342" w:lineRule="exact"/>
        <w:ind w:left="1573"/>
        <w:jc w:val="left"/>
        <w:rPr>
          <w:sz w:val="28"/>
        </w:rPr>
      </w:pPr>
      <w:r>
        <w:rPr>
          <w:sz w:val="28"/>
        </w:rPr>
        <w:t>составлять</w:t>
      </w:r>
      <w:r>
        <w:rPr>
          <w:spacing w:val="-6"/>
          <w:sz w:val="28"/>
        </w:rPr>
        <w:t xml:space="preserve"> </w:t>
      </w:r>
      <w:r>
        <w:rPr>
          <w:sz w:val="28"/>
        </w:rPr>
        <w:t>макет</w:t>
      </w:r>
      <w:r>
        <w:rPr>
          <w:spacing w:val="-4"/>
          <w:sz w:val="28"/>
        </w:rPr>
        <w:t xml:space="preserve"> </w:t>
      </w:r>
      <w:r>
        <w:rPr>
          <w:sz w:val="28"/>
        </w:rPr>
        <w:t>жилой</w:t>
      </w:r>
      <w:r>
        <w:rPr>
          <w:spacing w:val="-4"/>
          <w:sz w:val="28"/>
        </w:rPr>
        <w:t xml:space="preserve"> </w:t>
      </w:r>
      <w:r>
        <w:rPr>
          <w:spacing w:val="-2"/>
          <w:sz w:val="28"/>
        </w:rPr>
        <w:t>комнаты;</w:t>
      </w:r>
    </w:p>
    <w:p w:rsidR="00B72A0A" w:rsidRDefault="00B72A0A">
      <w:pPr>
        <w:spacing w:line="342" w:lineRule="exact"/>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3"/>
        </w:tabs>
        <w:spacing w:before="76"/>
        <w:ind w:right="148" w:firstLine="708"/>
        <w:jc w:val="left"/>
        <w:rPr>
          <w:sz w:val="28"/>
        </w:rPr>
      </w:pPr>
      <w:r>
        <w:rPr>
          <w:sz w:val="28"/>
        </w:rPr>
        <w:t>выбирать</w:t>
      </w:r>
      <w:r>
        <w:rPr>
          <w:spacing w:val="-12"/>
          <w:sz w:val="28"/>
        </w:rPr>
        <w:t xml:space="preserve"> </w:t>
      </w:r>
      <w:r>
        <w:rPr>
          <w:sz w:val="28"/>
        </w:rPr>
        <w:t>мебель</w:t>
      </w:r>
      <w:r>
        <w:rPr>
          <w:spacing w:val="-12"/>
          <w:sz w:val="28"/>
        </w:rPr>
        <w:t xml:space="preserve"> </w:t>
      </w:r>
      <w:r>
        <w:rPr>
          <w:sz w:val="28"/>
        </w:rPr>
        <w:t>для</w:t>
      </w:r>
      <w:r>
        <w:rPr>
          <w:spacing w:val="-11"/>
          <w:sz w:val="28"/>
        </w:rPr>
        <w:t xml:space="preserve"> </w:t>
      </w:r>
      <w:r>
        <w:rPr>
          <w:sz w:val="28"/>
        </w:rPr>
        <w:t>каждого</w:t>
      </w:r>
      <w:r>
        <w:rPr>
          <w:spacing w:val="-10"/>
          <w:sz w:val="28"/>
        </w:rPr>
        <w:t xml:space="preserve"> </w:t>
      </w:r>
      <w:r>
        <w:rPr>
          <w:sz w:val="28"/>
        </w:rPr>
        <w:t>помещения</w:t>
      </w:r>
      <w:r>
        <w:rPr>
          <w:spacing w:val="-11"/>
          <w:sz w:val="28"/>
        </w:rPr>
        <w:t xml:space="preserve"> </w:t>
      </w:r>
      <w:r>
        <w:rPr>
          <w:sz w:val="28"/>
        </w:rPr>
        <w:t>и</w:t>
      </w:r>
      <w:r>
        <w:rPr>
          <w:spacing w:val="-13"/>
          <w:sz w:val="28"/>
        </w:rPr>
        <w:t xml:space="preserve"> </w:t>
      </w:r>
      <w:r>
        <w:rPr>
          <w:sz w:val="28"/>
        </w:rPr>
        <w:t>рационально</w:t>
      </w:r>
      <w:r>
        <w:rPr>
          <w:spacing w:val="-13"/>
          <w:sz w:val="28"/>
        </w:rPr>
        <w:t xml:space="preserve"> </w:t>
      </w:r>
      <w:r>
        <w:rPr>
          <w:sz w:val="28"/>
        </w:rPr>
        <w:t>размещать</w:t>
      </w:r>
      <w:r>
        <w:rPr>
          <w:spacing w:val="-12"/>
          <w:sz w:val="28"/>
        </w:rPr>
        <w:t xml:space="preserve"> </w:t>
      </w:r>
      <w:r>
        <w:rPr>
          <w:sz w:val="28"/>
        </w:rPr>
        <w:t>ее</w:t>
      </w:r>
      <w:r>
        <w:rPr>
          <w:spacing w:val="-11"/>
          <w:sz w:val="28"/>
        </w:rPr>
        <w:t xml:space="preserve"> </w:t>
      </w:r>
      <w:r>
        <w:rPr>
          <w:sz w:val="28"/>
        </w:rPr>
        <w:t xml:space="preserve">на </w:t>
      </w:r>
      <w:r>
        <w:rPr>
          <w:spacing w:val="-2"/>
          <w:sz w:val="28"/>
        </w:rPr>
        <w:t>макете;</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8"/>
          <w:sz w:val="28"/>
        </w:rPr>
        <w:t xml:space="preserve"> </w:t>
      </w:r>
      <w:r>
        <w:rPr>
          <w:sz w:val="28"/>
        </w:rPr>
        <w:t>гигиенические</w:t>
      </w:r>
      <w:r>
        <w:rPr>
          <w:spacing w:val="-7"/>
          <w:sz w:val="28"/>
        </w:rPr>
        <w:t xml:space="preserve"> </w:t>
      </w:r>
      <w:r>
        <w:rPr>
          <w:sz w:val="28"/>
        </w:rPr>
        <w:t>требования,</w:t>
      </w:r>
      <w:r>
        <w:rPr>
          <w:spacing w:val="-6"/>
          <w:sz w:val="28"/>
        </w:rPr>
        <w:t xml:space="preserve"> </w:t>
      </w:r>
      <w:r>
        <w:rPr>
          <w:sz w:val="28"/>
        </w:rPr>
        <w:t>предъявляемые</w:t>
      </w:r>
      <w:r>
        <w:rPr>
          <w:spacing w:val="-7"/>
          <w:sz w:val="28"/>
        </w:rPr>
        <w:t xml:space="preserve"> </w:t>
      </w:r>
      <w:r>
        <w:rPr>
          <w:sz w:val="28"/>
        </w:rPr>
        <w:t>к</w:t>
      </w:r>
      <w:r>
        <w:rPr>
          <w:spacing w:val="-6"/>
          <w:sz w:val="28"/>
        </w:rPr>
        <w:t xml:space="preserve"> </w:t>
      </w:r>
      <w:r>
        <w:rPr>
          <w:sz w:val="28"/>
        </w:rPr>
        <w:t>жилым</w:t>
      </w:r>
      <w:r>
        <w:rPr>
          <w:spacing w:val="-9"/>
          <w:sz w:val="28"/>
        </w:rPr>
        <w:t xml:space="preserve"> </w:t>
      </w:r>
      <w:r>
        <w:rPr>
          <w:spacing w:val="-2"/>
          <w:sz w:val="28"/>
        </w:rPr>
        <w:t>помещениям;</w:t>
      </w:r>
    </w:p>
    <w:p w:rsidR="00B72A0A" w:rsidRDefault="002C54CC">
      <w:pPr>
        <w:pStyle w:val="a4"/>
        <w:numPr>
          <w:ilvl w:val="1"/>
          <w:numId w:val="12"/>
        </w:numPr>
        <w:tabs>
          <w:tab w:val="left" w:pos="1573"/>
        </w:tabs>
        <w:ind w:right="152" w:firstLine="708"/>
        <w:jc w:val="left"/>
        <w:rPr>
          <w:sz w:val="28"/>
        </w:rPr>
      </w:pPr>
      <w:r>
        <w:rPr>
          <w:sz w:val="28"/>
        </w:rPr>
        <w:t>знать способы поддержания чистоты и уборки в помещении, основные виды труда по уборке помещения;</w:t>
      </w:r>
    </w:p>
    <w:p w:rsidR="00B72A0A" w:rsidRDefault="002C54CC">
      <w:pPr>
        <w:pStyle w:val="a4"/>
        <w:numPr>
          <w:ilvl w:val="1"/>
          <w:numId w:val="12"/>
        </w:numPr>
        <w:tabs>
          <w:tab w:val="left" w:pos="1573"/>
        </w:tabs>
        <w:ind w:right="148" w:firstLine="708"/>
        <w:jc w:val="left"/>
        <w:rPr>
          <w:sz w:val="28"/>
        </w:rPr>
      </w:pPr>
      <w:r>
        <w:rPr>
          <w:sz w:val="28"/>
        </w:rPr>
        <w:t>замечать</w:t>
      </w:r>
      <w:r>
        <w:rPr>
          <w:spacing w:val="40"/>
          <w:sz w:val="28"/>
        </w:rPr>
        <w:t xml:space="preserve"> </w:t>
      </w:r>
      <w:r>
        <w:rPr>
          <w:sz w:val="28"/>
        </w:rPr>
        <w:t>и</w:t>
      </w:r>
      <w:r>
        <w:rPr>
          <w:spacing w:val="40"/>
          <w:sz w:val="28"/>
        </w:rPr>
        <w:t xml:space="preserve"> </w:t>
      </w:r>
      <w:r>
        <w:rPr>
          <w:sz w:val="28"/>
        </w:rPr>
        <w:t>устранять</w:t>
      </w:r>
      <w:r>
        <w:rPr>
          <w:spacing w:val="40"/>
          <w:sz w:val="28"/>
        </w:rPr>
        <w:t xml:space="preserve"> </w:t>
      </w:r>
      <w:r>
        <w:rPr>
          <w:sz w:val="28"/>
        </w:rPr>
        <w:t>непорядок;</w:t>
      </w:r>
      <w:r>
        <w:rPr>
          <w:spacing w:val="40"/>
          <w:sz w:val="28"/>
        </w:rPr>
        <w:t xml:space="preserve"> </w:t>
      </w:r>
      <w:r>
        <w:rPr>
          <w:sz w:val="28"/>
        </w:rPr>
        <w:t>осознавать</w:t>
      </w:r>
      <w:r>
        <w:rPr>
          <w:spacing w:val="40"/>
          <w:sz w:val="28"/>
        </w:rPr>
        <w:t xml:space="preserve"> </w:t>
      </w:r>
      <w:r>
        <w:rPr>
          <w:sz w:val="28"/>
        </w:rPr>
        <w:t>преимущества</w:t>
      </w:r>
      <w:r>
        <w:rPr>
          <w:spacing w:val="40"/>
          <w:sz w:val="28"/>
        </w:rPr>
        <w:t xml:space="preserve"> </w:t>
      </w:r>
      <w:r>
        <w:rPr>
          <w:sz w:val="28"/>
        </w:rPr>
        <w:t>чистоты</w:t>
      </w:r>
      <w:r>
        <w:rPr>
          <w:spacing w:val="40"/>
          <w:sz w:val="28"/>
        </w:rPr>
        <w:t xml:space="preserve"> </w:t>
      </w:r>
      <w:r>
        <w:rPr>
          <w:sz w:val="28"/>
        </w:rPr>
        <w:t>и порядка в помещении;</w:t>
      </w:r>
    </w:p>
    <w:p w:rsidR="00B72A0A" w:rsidRDefault="002C54CC">
      <w:pPr>
        <w:pStyle w:val="a4"/>
        <w:numPr>
          <w:ilvl w:val="1"/>
          <w:numId w:val="12"/>
        </w:numPr>
        <w:tabs>
          <w:tab w:val="left" w:pos="1573"/>
        </w:tabs>
        <w:spacing w:line="342" w:lineRule="exact"/>
        <w:ind w:left="1573"/>
        <w:jc w:val="left"/>
        <w:rPr>
          <w:sz w:val="28"/>
        </w:rPr>
      </w:pPr>
      <w:r>
        <w:rPr>
          <w:sz w:val="28"/>
        </w:rPr>
        <w:t>вытирать</w:t>
      </w:r>
      <w:r>
        <w:rPr>
          <w:spacing w:val="-9"/>
          <w:sz w:val="28"/>
        </w:rPr>
        <w:t xml:space="preserve"> </w:t>
      </w:r>
      <w:r>
        <w:rPr>
          <w:sz w:val="28"/>
        </w:rPr>
        <w:t>пыль,</w:t>
      </w:r>
      <w:r>
        <w:rPr>
          <w:spacing w:val="-6"/>
          <w:sz w:val="28"/>
        </w:rPr>
        <w:t xml:space="preserve"> </w:t>
      </w:r>
      <w:r>
        <w:rPr>
          <w:sz w:val="28"/>
        </w:rPr>
        <w:t>мыть,</w:t>
      </w:r>
      <w:r>
        <w:rPr>
          <w:spacing w:val="-7"/>
          <w:sz w:val="28"/>
        </w:rPr>
        <w:t xml:space="preserve"> </w:t>
      </w:r>
      <w:r>
        <w:rPr>
          <w:sz w:val="28"/>
        </w:rPr>
        <w:t>доску,</w:t>
      </w:r>
      <w:r>
        <w:rPr>
          <w:spacing w:val="-6"/>
          <w:sz w:val="28"/>
        </w:rPr>
        <w:t xml:space="preserve"> </w:t>
      </w:r>
      <w:r>
        <w:rPr>
          <w:sz w:val="28"/>
        </w:rPr>
        <w:t>подоконники,</w:t>
      </w:r>
      <w:r>
        <w:rPr>
          <w:spacing w:val="-7"/>
          <w:sz w:val="28"/>
        </w:rPr>
        <w:t xml:space="preserve"> </w:t>
      </w:r>
      <w:r>
        <w:rPr>
          <w:sz w:val="28"/>
        </w:rPr>
        <w:t>двери,</w:t>
      </w:r>
      <w:r>
        <w:rPr>
          <w:spacing w:val="-6"/>
          <w:sz w:val="28"/>
        </w:rPr>
        <w:t xml:space="preserve"> </w:t>
      </w:r>
      <w:r>
        <w:rPr>
          <w:spacing w:val="-2"/>
          <w:sz w:val="28"/>
        </w:rPr>
        <w:t>плинтуса;</w:t>
      </w:r>
    </w:p>
    <w:p w:rsidR="00B72A0A" w:rsidRDefault="002C54CC">
      <w:pPr>
        <w:pStyle w:val="a4"/>
        <w:numPr>
          <w:ilvl w:val="1"/>
          <w:numId w:val="12"/>
        </w:numPr>
        <w:tabs>
          <w:tab w:val="left" w:pos="1573"/>
        </w:tabs>
        <w:spacing w:line="342" w:lineRule="exact"/>
        <w:ind w:left="1573"/>
        <w:jc w:val="left"/>
        <w:rPr>
          <w:sz w:val="28"/>
        </w:rPr>
      </w:pPr>
      <w:r>
        <w:rPr>
          <w:sz w:val="28"/>
        </w:rPr>
        <w:t>пользоваться</w:t>
      </w:r>
      <w:r>
        <w:rPr>
          <w:spacing w:val="-7"/>
          <w:sz w:val="28"/>
        </w:rPr>
        <w:t xml:space="preserve"> </w:t>
      </w:r>
      <w:r>
        <w:rPr>
          <w:sz w:val="28"/>
        </w:rPr>
        <w:t>пылесосом,</w:t>
      </w:r>
      <w:r>
        <w:rPr>
          <w:spacing w:val="-9"/>
          <w:sz w:val="28"/>
        </w:rPr>
        <w:t xml:space="preserve"> </w:t>
      </w:r>
      <w:r>
        <w:rPr>
          <w:sz w:val="28"/>
        </w:rPr>
        <w:t>подметать</w:t>
      </w:r>
      <w:r>
        <w:rPr>
          <w:spacing w:val="-7"/>
          <w:sz w:val="28"/>
        </w:rPr>
        <w:t xml:space="preserve"> </w:t>
      </w:r>
      <w:r>
        <w:rPr>
          <w:sz w:val="28"/>
        </w:rPr>
        <w:t>и</w:t>
      </w:r>
      <w:r>
        <w:rPr>
          <w:spacing w:val="-7"/>
          <w:sz w:val="28"/>
        </w:rPr>
        <w:t xml:space="preserve"> </w:t>
      </w:r>
      <w:r>
        <w:rPr>
          <w:sz w:val="28"/>
        </w:rPr>
        <w:t>мыть</w:t>
      </w:r>
      <w:r>
        <w:rPr>
          <w:spacing w:val="-7"/>
          <w:sz w:val="28"/>
        </w:rPr>
        <w:t xml:space="preserve"> </w:t>
      </w:r>
      <w:r>
        <w:rPr>
          <w:spacing w:val="-4"/>
          <w:sz w:val="28"/>
        </w:rPr>
        <w:t>пол;</w:t>
      </w:r>
    </w:p>
    <w:p w:rsidR="00B72A0A" w:rsidRDefault="002C54CC">
      <w:pPr>
        <w:pStyle w:val="a4"/>
        <w:numPr>
          <w:ilvl w:val="1"/>
          <w:numId w:val="12"/>
        </w:numPr>
        <w:tabs>
          <w:tab w:val="left" w:pos="1573"/>
        </w:tabs>
        <w:spacing w:line="342" w:lineRule="exact"/>
        <w:ind w:left="1573"/>
        <w:jc w:val="left"/>
        <w:rPr>
          <w:sz w:val="28"/>
        </w:rPr>
      </w:pPr>
      <w:r>
        <w:rPr>
          <w:sz w:val="28"/>
        </w:rPr>
        <w:t>застилать</w:t>
      </w:r>
      <w:r>
        <w:rPr>
          <w:spacing w:val="-10"/>
          <w:sz w:val="28"/>
        </w:rPr>
        <w:t xml:space="preserve"> </w:t>
      </w:r>
      <w:r>
        <w:rPr>
          <w:spacing w:val="-2"/>
          <w:sz w:val="28"/>
        </w:rPr>
        <w:t>кровать;</w:t>
      </w:r>
    </w:p>
    <w:p w:rsidR="00B72A0A" w:rsidRDefault="002C54CC">
      <w:pPr>
        <w:pStyle w:val="a4"/>
        <w:numPr>
          <w:ilvl w:val="1"/>
          <w:numId w:val="12"/>
        </w:numPr>
        <w:tabs>
          <w:tab w:val="left" w:pos="1573"/>
        </w:tabs>
        <w:spacing w:line="342" w:lineRule="exact"/>
        <w:ind w:left="1573"/>
        <w:jc w:val="left"/>
        <w:rPr>
          <w:sz w:val="28"/>
        </w:rPr>
      </w:pPr>
      <w:r>
        <w:rPr>
          <w:sz w:val="28"/>
        </w:rPr>
        <w:t>проветривать</w:t>
      </w:r>
      <w:r>
        <w:rPr>
          <w:spacing w:val="-14"/>
          <w:sz w:val="28"/>
        </w:rPr>
        <w:t xml:space="preserve"> </w:t>
      </w:r>
      <w:r>
        <w:rPr>
          <w:spacing w:val="-2"/>
          <w:sz w:val="28"/>
        </w:rPr>
        <w:t>помещения;</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8"/>
          <w:sz w:val="28"/>
        </w:rPr>
        <w:t xml:space="preserve"> </w:t>
      </w:r>
      <w:r>
        <w:rPr>
          <w:sz w:val="28"/>
        </w:rPr>
        <w:t>способы</w:t>
      </w:r>
      <w:r>
        <w:rPr>
          <w:spacing w:val="-5"/>
          <w:sz w:val="28"/>
        </w:rPr>
        <w:t xml:space="preserve"> </w:t>
      </w:r>
      <w:r>
        <w:rPr>
          <w:sz w:val="28"/>
        </w:rPr>
        <w:t>освещения</w:t>
      </w:r>
      <w:r>
        <w:rPr>
          <w:spacing w:val="-4"/>
          <w:sz w:val="28"/>
        </w:rPr>
        <w:t xml:space="preserve"> </w:t>
      </w:r>
      <w:r>
        <w:rPr>
          <w:sz w:val="28"/>
        </w:rPr>
        <w:t>помещений,</w:t>
      </w:r>
      <w:r>
        <w:rPr>
          <w:spacing w:val="-9"/>
          <w:sz w:val="28"/>
        </w:rPr>
        <w:t xml:space="preserve"> </w:t>
      </w:r>
      <w:r>
        <w:rPr>
          <w:sz w:val="28"/>
        </w:rPr>
        <w:t>его</w:t>
      </w:r>
      <w:r>
        <w:rPr>
          <w:spacing w:val="-3"/>
          <w:sz w:val="28"/>
        </w:rPr>
        <w:t xml:space="preserve"> </w:t>
      </w:r>
      <w:r>
        <w:rPr>
          <w:sz w:val="28"/>
        </w:rPr>
        <w:t>значение</w:t>
      </w:r>
      <w:r>
        <w:rPr>
          <w:spacing w:val="-8"/>
          <w:sz w:val="28"/>
        </w:rPr>
        <w:t xml:space="preserve"> </w:t>
      </w:r>
      <w:r>
        <w:rPr>
          <w:sz w:val="28"/>
        </w:rPr>
        <w:t>для</w:t>
      </w:r>
      <w:r>
        <w:rPr>
          <w:spacing w:val="-4"/>
          <w:sz w:val="28"/>
        </w:rPr>
        <w:t xml:space="preserve"> </w:t>
      </w:r>
      <w:r>
        <w:rPr>
          <w:spacing w:val="-2"/>
          <w:sz w:val="28"/>
        </w:rPr>
        <w:t>человека;</w:t>
      </w:r>
    </w:p>
    <w:p w:rsidR="00B72A0A" w:rsidRDefault="002C54CC">
      <w:pPr>
        <w:pStyle w:val="a4"/>
        <w:numPr>
          <w:ilvl w:val="1"/>
          <w:numId w:val="12"/>
        </w:numPr>
        <w:tabs>
          <w:tab w:val="left" w:pos="1571"/>
        </w:tabs>
        <w:ind w:right="154" w:firstLine="708"/>
        <w:rPr>
          <w:sz w:val="28"/>
        </w:rPr>
      </w:pPr>
      <w:r>
        <w:rPr>
          <w:sz w:val="28"/>
        </w:rPr>
        <w:t xml:space="preserve">знать необходимый инвентарь для уборки помещений и правила его </w:t>
      </w:r>
      <w:r>
        <w:rPr>
          <w:spacing w:val="-2"/>
          <w:sz w:val="28"/>
        </w:rPr>
        <w:t>хранения;</w:t>
      </w:r>
    </w:p>
    <w:p w:rsidR="00B72A0A" w:rsidRDefault="002C54CC">
      <w:pPr>
        <w:pStyle w:val="a4"/>
        <w:numPr>
          <w:ilvl w:val="1"/>
          <w:numId w:val="12"/>
        </w:numPr>
        <w:tabs>
          <w:tab w:val="left" w:pos="1571"/>
        </w:tabs>
        <w:ind w:right="153" w:firstLine="708"/>
        <w:rPr>
          <w:sz w:val="28"/>
        </w:rPr>
      </w:pPr>
      <w:r>
        <w:rPr>
          <w:sz w:val="28"/>
        </w:rPr>
        <w:t>знать необходимый инвентарь по уходу за комнатными растениями и место</w:t>
      </w:r>
      <w:r>
        <w:rPr>
          <w:spacing w:val="-13"/>
          <w:sz w:val="28"/>
        </w:rPr>
        <w:t xml:space="preserve"> </w:t>
      </w:r>
      <w:r>
        <w:rPr>
          <w:sz w:val="28"/>
        </w:rPr>
        <w:t>его</w:t>
      </w:r>
      <w:r>
        <w:rPr>
          <w:spacing w:val="-10"/>
          <w:sz w:val="28"/>
        </w:rPr>
        <w:t xml:space="preserve"> </w:t>
      </w:r>
      <w:r>
        <w:rPr>
          <w:sz w:val="28"/>
        </w:rPr>
        <w:t>хранения,</w:t>
      </w:r>
      <w:r>
        <w:rPr>
          <w:spacing w:val="-16"/>
          <w:sz w:val="28"/>
        </w:rPr>
        <w:t xml:space="preserve"> </w:t>
      </w:r>
      <w:r>
        <w:rPr>
          <w:sz w:val="28"/>
        </w:rPr>
        <w:t>гигиенические</w:t>
      </w:r>
      <w:r>
        <w:rPr>
          <w:spacing w:val="-11"/>
          <w:sz w:val="28"/>
        </w:rPr>
        <w:t xml:space="preserve"> </w:t>
      </w:r>
      <w:r>
        <w:rPr>
          <w:sz w:val="28"/>
        </w:rPr>
        <w:t>требования</w:t>
      </w:r>
      <w:r>
        <w:rPr>
          <w:spacing w:val="-13"/>
          <w:sz w:val="28"/>
        </w:rPr>
        <w:t xml:space="preserve"> </w:t>
      </w:r>
      <w:r>
        <w:rPr>
          <w:sz w:val="28"/>
        </w:rPr>
        <w:t>и</w:t>
      </w:r>
      <w:r>
        <w:rPr>
          <w:spacing w:val="-11"/>
          <w:sz w:val="28"/>
        </w:rPr>
        <w:t xml:space="preserve"> </w:t>
      </w:r>
      <w:r>
        <w:rPr>
          <w:sz w:val="28"/>
        </w:rPr>
        <w:t>виды</w:t>
      </w:r>
      <w:r>
        <w:rPr>
          <w:spacing w:val="-11"/>
          <w:sz w:val="28"/>
        </w:rPr>
        <w:t xml:space="preserve"> </w:t>
      </w:r>
      <w:r>
        <w:rPr>
          <w:sz w:val="28"/>
        </w:rPr>
        <w:t>труда</w:t>
      </w:r>
      <w:r>
        <w:rPr>
          <w:spacing w:val="-13"/>
          <w:sz w:val="28"/>
        </w:rPr>
        <w:t xml:space="preserve"> </w:t>
      </w:r>
      <w:r>
        <w:rPr>
          <w:sz w:val="28"/>
        </w:rPr>
        <w:t>по</w:t>
      </w:r>
      <w:r>
        <w:rPr>
          <w:spacing w:val="-12"/>
          <w:sz w:val="28"/>
        </w:rPr>
        <w:t xml:space="preserve"> </w:t>
      </w:r>
      <w:r>
        <w:rPr>
          <w:sz w:val="28"/>
        </w:rPr>
        <w:t>уходу</w:t>
      </w:r>
      <w:r>
        <w:rPr>
          <w:spacing w:val="-10"/>
          <w:sz w:val="28"/>
        </w:rPr>
        <w:t xml:space="preserve"> </w:t>
      </w:r>
      <w:r>
        <w:rPr>
          <w:sz w:val="28"/>
        </w:rPr>
        <w:t>за</w:t>
      </w:r>
      <w:r>
        <w:rPr>
          <w:spacing w:val="-14"/>
          <w:sz w:val="28"/>
        </w:rPr>
        <w:t xml:space="preserve"> </w:t>
      </w:r>
      <w:r>
        <w:rPr>
          <w:sz w:val="28"/>
        </w:rPr>
        <w:t xml:space="preserve">комнатными </w:t>
      </w:r>
      <w:r>
        <w:rPr>
          <w:spacing w:val="-2"/>
          <w:sz w:val="28"/>
        </w:rPr>
        <w:t>растениями;</w:t>
      </w:r>
    </w:p>
    <w:p w:rsidR="00B72A0A" w:rsidRDefault="002C54CC">
      <w:pPr>
        <w:pStyle w:val="a4"/>
        <w:numPr>
          <w:ilvl w:val="1"/>
          <w:numId w:val="12"/>
        </w:numPr>
        <w:tabs>
          <w:tab w:val="left" w:pos="1572"/>
        </w:tabs>
        <w:spacing w:line="342" w:lineRule="exact"/>
        <w:ind w:left="1572" w:hanging="731"/>
        <w:rPr>
          <w:sz w:val="28"/>
        </w:rPr>
      </w:pPr>
      <w:r>
        <w:rPr>
          <w:sz w:val="28"/>
        </w:rPr>
        <w:t>правильно</w:t>
      </w:r>
      <w:r>
        <w:rPr>
          <w:spacing w:val="-13"/>
          <w:sz w:val="28"/>
        </w:rPr>
        <w:t xml:space="preserve"> </w:t>
      </w:r>
      <w:r>
        <w:rPr>
          <w:sz w:val="28"/>
        </w:rPr>
        <w:t>выполнять</w:t>
      </w:r>
      <w:r>
        <w:rPr>
          <w:spacing w:val="-13"/>
          <w:sz w:val="28"/>
        </w:rPr>
        <w:t xml:space="preserve"> </w:t>
      </w:r>
      <w:r>
        <w:rPr>
          <w:sz w:val="28"/>
        </w:rPr>
        <w:t>различные</w:t>
      </w:r>
      <w:r>
        <w:rPr>
          <w:spacing w:val="-12"/>
          <w:sz w:val="28"/>
        </w:rPr>
        <w:t xml:space="preserve"> </w:t>
      </w:r>
      <w:r>
        <w:rPr>
          <w:sz w:val="28"/>
        </w:rPr>
        <w:t>виды</w:t>
      </w:r>
      <w:r>
        <w:rPr>
          <w:spacing w:val="-14"/>
          <w:sz w:val="28"/>
        </w:rPr>
        <w:t xml:space="preserve"> </w:t>
      </w:r>
      <w:r>
        <w:rPr>
          <w:sz w:val="28"/>
        </w:rPr>
        <w:t>ухода</w:t>
      </w:r>
      <w:r>
        <w:rPr>
          <w:spacing w:val="-12"/>
          <w:sz w:val="28"/>
        </w:rPr>
        <w:t xml:space="preserve"> </w:t>
      </w:r>
      <w:r>
        <w:rPr>
          <w:sz w:val="28"/>
        </w:rPr>
        <w:t>за</w:t>
      </w:r>
      <w:r>
        <w:rPr>
          <w:spacing w:val="-12"/>
          <w:sz w:val="28"/>
        </w:rPr>
        <w:t xml:space="preserve"> </w:t>
      </w:r>
      <w:r>
        <w:rPr>
          <w:sz w:val="28"/>
        </w:rPr>
        <w:t>комнатными</w:t>
      </w:r>
      <w:r>
        <w:rPr>
          <w:spacing w:val="-10"/>
          <w:sz w:val="28"/>
        </w:rPr>
        <w:t xml:space="preserve"> </w:t>
      </w:r>
      <w:r>
        <w:rPr>
          <w:spacing w:val="-2"/>
          <w:sz w:val="28"/>
        </w:rPr>
        <w:t>растениями.</w:t>
      </w:r>
    </w:p>
    <w:p w:rsidR="00B72A0A" w:rsidRDefault="002C54CC">
      <w:pPr>
        <w:spacing w:line="321" w:lineRule="exact"/>
        <w:ind w:left="841"/>
        <w:rPr>
          <w:i/>
          <w:sz w:val="28"/>
        </w:rPr>
      </w:pPr>
      <w:r>
        <w:rPr>
          <w:i/>
          <w:spacing w:val="-2"/>
          <w:sz w:val="28"/>
        </w:rPr>
        <w:t>Питание.</w:t>
      </w:r>
    </w:p>
    <w:p w:rsidR="00B72A0A" w:rsidRDefault="002C54CC">
      <w:pPr>
        <w:pStyle w:val="a4"/>
        <w:numPr>
          <w:ilvl w:val="1"/>
          <w:numId w:val="12"/>
        </w:numPr>
        <w:tabs>
          <w:tab w:val="left" w:pos="1573"/>
        </w:tabs>
        <w:ind w:right="154" w:firstLine="708"/>
        <w:jc w:val="left"/>
        <w:rPr>
          <w:sz w:val="28"/>
        </w:rPr>
      </w:pPr>
      <w:r>
        <w:rPr>
          <w:sz w:val="28"/>
        </w:rPr>
        <w:t>знать основные продукты питания: их</w:t>
      </w:r>
      <w:r>
        <w:rPr>
          <w:spacing w:val="34"/>
          <w:sz w:val="28"/>
        </w:rPr>
        <w:t xml:space="preserve"> </w:t>
      </w:r>
      <w:r>
        <w:rPr>
          <w:sz w:val="28"/>
        </w:rPr>
        <w:t>названия, отличия по</w:t>
      </w:r>
      <w:r>
        <w:rPr>
          <w:spacing w:val="34"/>
          <w:sz w:val="28"/>
        </w:rPr>
        <w:t xml:space="preserve"> </w:t>
      </w:r>
      <w:r>
        <w:rPr>
          <w:sz w:val="28"/>
        </w:rPr>
        <w:t>внешнему виду, вкусу, запаху;</w:t>
      </w:r>
    </w:p>
    <w:p w:rsidR="00B72A0A" w:rsidRDefault="002C54CC">
      <w:pPr>
        <w:pStyle w:val="a4"/>
        <w:numPr>
          <w:ilvl w:val="1"/>
          <w:numId w:val="12"/>
        </w:numPr>
        <w:tabs>
          <w:tab w:val="left" w:pos="1573"/>
        </w:tabs>
        <w:ind w:right="150" w:firstLine="708"/>
        <w:jc w:val="left"/>
        <w:rPr>
          <w:sz w:val="28"/>
        </w:rPr>
      </w:pPr>
      <w:r>
        <w:rPr>
          <w:sz w:val="28"/>
        </w:rPr>
        <w:t>знать</w:t>
      </w:r>
      <w:r>
        <w:rPr>
          <w:spacing w:val="40"/>
          <w:sz w:val="28"/>
        </w:rPr>
        <w:t xml:space="preserve"> </w:t>
      </w:r>
      <w:r>
        <w:rPr>
          <w:sz w:val="28"/>
        </w:rPr>
        <w:t>группы</w:t>
      </w:r>
      <w:r>
        <w:rPr>
          <w:spacing w:val="40"/>
          <w:sz w:val="28"/>
        </w:rPr>
        <w:t xml:space="preserve"> </w:t>
      </w:r>
      <w:r>
        <w:rPr>
          <w:sz w:val="28"/>
        </w:rPr>
        <w:t>продуктов:</w:t>
      </w:r>
      <w:r>
        <w:rPr>
          <w:spacing w:val="40"/>
          <w:sz w:val="28"/>
        </w:rPr>
        <w:t xml:space="preserve"> </w:t>
      </w:r>
      <w:r>
        <w:rPr>
          <w:sz w:val="28"/>
        </w:rPr>
        <w:t>овощи,</w:t>
      </w:r>
      <w:r>
        <w:rPr>
          <w:spacing w:val="40"/>
          <w:sz w:val="28"/>
        </w:rPr>
        <w:t xml:space="preserve"> </w:t>
      </w:r>
      <w:r>
        <w:rPr>
          <w:sz w:val="28"/>
        </w:rPr>
        <w:t>фрукты,</w:t>
      </w:r>
      <w:r>
        <w:rPr>
          <w:spacing w:val="40"/>
          <w:sz w:val="28"/>
        </w:rPr>
        <w:t xml:space="preserve"> </w:t>
      </w:r>
      <w:r>
        <w:rPr>
          <w:sz w:val="28"/>
        </w:rPr>
        <w:t>мясные,</w:t>
      </w:r>
      <w:r>
        <w:rPr>
          <w:spacing w:val="40"/>
          <w:sz w:val="28"/>
        </w:rPr>
        <w:t xml:space="preserve"> </w:t>
      </w:r>
      <w:r>
        <w:rPr>
          <w:sz w:val="28"/>
        </w:rPr>
        <w:t>рыбные,</w:t>
      </w:r>
      <w:r>
        <w:rPr>
          <w:spacing w:val="40"/>
          <w:sz w:val="28"/>
        </w:rPr>
        <w:t xml:space="preserve"> </w:t>
      </w:r>
      <w:r>
        <w:rPr>
          <w:sz w:val="28"/>
        </w:rPr>
        <w:t>молочные, мучные, хлебобулочные;</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9"/>
          <w:sz w:val="28"/>
        </w:rPr>
        <w:t xml:space="preserve"> </w:t>
      </w:r>
      <w:r>
        <w:rPr>
          <w:sz w:val="28"/>
        </w:rPr>
        <w:t>продукты</w:t>
      </w:r>
      <w:r>
        <w:rPr>
          <w:spacing w:val="-8"/>
          <w:sz w:val="28"/>
        </w:rPr>
        <w:t xml:space="preserve"> </w:t>
      </w:r>
      <w:r>
        <w:rPr>
          <w:sz w:val="28"/>
        </w:rPr>
        <w:t>животного</w:t>
      </w:r>
      <w:r>
        <w:rPr>
          <w:spacing w:val="-5"/>
          <w:sz w:val="28"/>
        </w:rPr>
        <w:t xml:space="preserve"> </w:t>
      </w:r>
      <w:r>
        <w:rPr>
          <w:sz w:val="28"/>
        </w:rPr>
        <w:t>и</w:t>
      </w:r>
      <w:r>
        <w:rPr>
          <w:spacing w:val="-8"/>
          <w:sz w:val="28"/>
        </w:rPr>
        <w:t xml:space="preserve"> </w:t>
      </w:r>
      <w:r>
        <w:rPr>
          <w:sz w:val="28"/>
        </w:rPr>
        <w:t>растительного</w:t>
      </w:r>
      <w:r>
        <w:rPr>
          <w:spacing w:val="-7"/>
          <w:sz w:val="28"/>
        </w:rPr>
        <w:t xml:space="preserve"> </w:t>
      </w:r>
      <w:r>
        <w:rPr>
          <w:spacing w:val="-2"/>
          <w:sz w:val="28"/>
        </w:rPr>
        <w:t>происхождения;</w:t>
      </w:r>
    </w:p>
    <w:p w:rsidR="00B72A0A" w:rsidRDefault="002C54CC">
      <w:pPr>
        <w:pStyle w:val="a4"/>
        <w:numPr>
          <w:ilvl w:val="1"/>
          <w:numId w:val="12"/>
        </w:numPr>
        <w:tabs>
          <w:tab w:val="left" w:pos="1573"/>
          <w:tab w:val="left" w:pos="2848"/>
          <w:tab w:val="left" w:pos="4252"/>
          <w:tab w:val="left" w:pos="5177"/>
          <w:tab w:val="left" w:pos="6251"/>
          <w:tab w:val="left" w:pos="7188"/>
          <w:tab w:val="left" w:pos="8744"/>
        </w:tabs>
        <w:ind w:right="150" w:firstLine="708"/>
        <w:jc w:val="left"/>
        <w:rPr>
          <w:sz w:val="28"/>
        </w:rPr>
      </w:pPr>
      <w:r>
        <w:rPr>
          <w:spacing w:val="-2"/>
          <w:sz w:val="28"/>
        </w:rPr>
        <w:t>узнавать</w:t>
      </w:r>
      <w:r>
        <w:rPr>
          <w:sz w:val="28"/>
        </w:rPr>
        <w:tab/>
      </w:r>
      <w:r>
        <w:rPr>
          <w:spacing w:val="-2"/>
          <w:sz w:val="28"/>
        </w:rPr>
        <w:t>продукты</w:t>
      </w:r>
      <w:r>
        <w:rPr>
          <w:sz w:val="28"/>
        </w:rPr>
        <w:tab/>
      </w:r>
      <w:r>
        <w:rPr>
          <w:spacing w:val="-4"/>
          <w:sz w:val="28"/>
        </w:rPr>
        <w:t>среди</w:t>
      </w:r>
      <w:r>
        <w:rPr>
          <w:sz w:val="28"/>
        </w:rPr>
        <w:tab/>
      </w:r>
      <w:r>
        <w:rPr>
          <w:spacing w:val="-2"/>
          <w:sz w:val="28"/>
        </w:rPr>
        <w:t>других</w:t>
      </w:r>
      <w:r>
        <w:rPr>
          <w:sz w:val="28"/>
        </w:rPr>
        <w:tab/>
      </w:r>
      <w:r>
        <w:rPr>
          <w:spacing w:val="-2"/>
          <w:sz w:val="28"/>
        </w:rPr>
        <w:t>групп</w:t>
      </w:r>
      <w:r>
        <w:rPr>
          <w:sz w:val="28"/>
        </w:rPr>
        <w:tab/>
      </w:r>
      <w:r>
        <w:rPr>
          <w:spacing w:val="-2"/>
          <w:sz w:val="28"/>
        </w:rPr>
        <w:t>продуктов,</w:t>
      </w:r>
      <w:r>
        <w:rPr>
          <w:sz w:val="28"/>
        </w:rPr>
        <w:tab/>
      </w:r>
      <w:r>
        <w:rPr>
          <w:spacing w:val="-2"/>
          <w:sz w:val="28"/>
        </w:rPr>
        <w:t xml:space="preserve">распределять </w:t>
      </w:r>
      <w:r>
        <w:rPr>
          <w:sz w:val="28"/>
        </w:rPr>
        <w:t>продукты по группам;</w:t>
      </w:r>
    </w:p>
    <w:p w:rsidR="00B72A0A" w:rsidRDefault="002C54CC">
      <w:pPr>
        <w:pStyle w:val="a4"/>
        <w:numPr>
          <w:ilvl w:val="1"/>
          <w:numId w:val="12"/>
        </w:numPr>
        <w:tabs>
          <w:tab w:val="left" w:pos="1573"/>
        </w:tabs>
        <w:ind w:right="155" w:firstLine="708"/>
        <w:jc w:val="left"/>
        <w:rPr>
          <w:sz w:val="28"/>
        </w:rPr>
      </w:pPr>
      <w:r>
        <w:rPr>
          <w:sz w:val="28"/>
        </w:rPr>
        <w:t>находить</w:t>
      </w:r>
      <w:r>
        <w:rPr>
          <w:spacing w:val="40"/>
          <w:sz w:val="28"/>
        </w:rPr>
        <w:t xml:space="preserve"> </w:t>
      </w:r>
      <w:r>
        <w:rPr>
          <w:sz w:val="28"/>
        </w:rPr>
        <w:t>продукты</w:t>
      </w:r>
      <w:r>
        <w:rPr>
          <w:spacing w:val="40"/>
          <w:sz w:val="28"/>
        </w:rPr>
        <w:t xml:space="preserve"> </w:t>
      </w:r>
      <w:r>
        <w:rPr>
          <w:sz w:val="28"/>
        </w:rPr>
        <w:t>по</w:t>
      </w:r>
      <w:r>
        <w:rPr>
          <w:spacing w:val="40"/>
          <w:sz w:val="28"/>
        </w:rPr>
        <w:t xml:space="preserve"> </w:t>
      </w:r>
      <w:r>
        <w:rPr>
          <w:sz w:val="28"/>
        </w:rPr>
        <w:t>их</w:t>
      </w:r>
      <w:r>
        <w:rPr>
          <w:spacing w:val="40"/>
          <w:sz w:val="28"/>
        </w:rPr>
        <w:t xml:space="preserve"> </w:t>
      </w:r>
      <w:r>
        <w:rPr>
          <w:sz w:val="28"/>
        </w:rPr>
        <w:t>описанию,</w:t>
      </w:r>
      <w:r>
        <w:rPr>
          <w:spacing w:val="40"/>
          <w:sz w:val="28"/>
        </w:rPr>
        <w:t xml:space="preserve"> </w:t>
      </w:r>
      <w:r>
        <w:rPr>
          <w:sz w:val="28"/>
        </w:rPr>
        <w:t>описывать</w:t>
      </w:r>
      <w:r>
        <w:rPr>
          <w:spacing w:val="40"/>
          <w:sz w:val="28"/>
        </w:rPr>
        <w:t xml:space="preserve"> </w:t>
      </w:r>
      <w:r>
        <w:rPr>
          <w:sz w:val="28"/>
        </w:rPr>
        <w:t>продукты</w:t>
      </w:r>
      <w:r>
        <w:rPr>
          <w:spacing w:val="40"/>
          <w:sz w:val="28"/>
        </w:rPr>
        <w:t xml:space="preserve"> </w:t>
      </w:r>
      <w:r>
        <w:rPr>
          <w:sz w:val="28"/>
        </w:rPr>
        <w:t>по</w:t>
      </w:r>
      <w:r>
        <w:rPr>
          <w:spacing w:val="40"/>
          <w:sz w:val="28"/>
        </w:rPr>
        <w:t xml:space="preserve"> </w:t>
      </w:r>
      <w:r>
        <w:rPr>
          <w:sz w:val="28"/>
        </w:rPr>
        <w:t>образцу педагога, по схеме, по плану;</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10"/>
          <w:sz w:val="28"/>
        </w:rPr>
        <w:t xml:space="preserve"> </w:t>
      </w:r>
      <w:r>
        <w:rPr>
          <w:sz w:val="28"/>
        </w:rPr>
        <w:t>признаки</w:t>
      </w:r>
      <w:r>
        <w:rPr>
          <w:spacing w:val="-6"/>
          <w:sz w:val="28"/>
        </w:rPr>
        <w:t xml:space="preserve"> </w:t>
      </w:r>
      <w:r>
        <w:rPr>
          <w:sz w:val="28"/>
        </w:rPr>
        <w:t>свежих</w:t>
      </w:r>
      <w:r>
        <w:rPr>
          <w:spacing w:val="-5"/>
          <w:sz w:val="28"/>
        </w:rPr>
        <w:t xml:space="preserve"> </w:t>
      </w:r>
      <w:r>
        <w:rPr>
          <w:sz w:val="28"/>
        </w:rPr>
        <w:t>и</w:t>
      </w:r>
      <w:r>
        <w:rPr>
          <w:spacing w:val="-7"/>
          <w:sz w:val="28"/>
        </w:rPr>
        <w:t xml:space="preserve"> </w:t>
      </w:r>
      <w:r>
        <w:rPr>
          <w:sz w:val="28"/>
        </w:rPr>
        <w:t>испорченных</w:t>
      </w:r>
      <w:r>
        <w:rPr>
          <w:spacing w:val="-8"/>
          <w:sz w:val="28"/>
        </w:rPr>
        <w:t xml:space="preserve"> </w:t>
      </w:r>
      <w:r>
        <w:rPr>
          <w:spacing w:val="-2"/>
          <w:sz w:val="28"/>
        </w:rPr>
        <w:t>продуктов;</w:t>
      </w:r>
    </w:p>
    <w:p w:rsidR="00B72A0A" w:rsidRDefault="002C54CC">
      <w:pPr>
        <w:pStyle w:val="a4"/>
        <w:numPr>
          <w:ilvl w:val="1"/>
          <w:numId w:val="12"/>
        </w:numPr>
        <w:tabs>
          <w:tab w:val="left" w:pos="1573"/>
        </w:tabs>
        <w:spacing w:line="342" w:lineRule="exact"/>
        <w:ind w:left="1573"/>
        <w:jc w:val="left"/>
        <w:rPr>
          <w:sz w:val="28"/>
        </w:rPr>
      </w:pPr>
      <w:r>
        <w:rPr>
          <w:sz w:val="28"/>
        </w:rPr>
        <w:t>определять</w:t>
      </w:r>
      <w:r>
        <w:rPr>
          <w:spacing w:val="-12"/>
          <w:sz w:val="28"/>
        </w:rPr>
        <w:t xml:space="preserve"> </w:t>
      </w:r>
      <w:r>
        <w:rPr>
          <w:sz w:val="28"/>
        </w:rPr>
        <w:t>испорченные</w:t>
      </w:r>
      <w:r>
        <w:rPr>
          <w:spacing w:val="-9"/>
          <w:sz w:val="28"/>
        </w:rPr>
        <w:t xml:space="preserve"> </w:t>
      </w:r>
      <w:r>
        <w:rPr>
          <w:spacing w:val="-2"/>
          <w:sz w:val="28"/>
        </w:rPr>
        <w:t>продукты;</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условия</w:t>
      </w:r>
      <w:r>
        <w:rPr>
          <w:spacing w:val="-8"/>
          <w:sz w:val="28"/>
        </w:rPr>
        <w:t xml:space="preserve"> </w:t>
      </w:r>
      <w:r>
        <w:rPr>
          <w:sz w:val="28"/>
        </w:rPr>
        <w:t>хранения</w:t>
      </w:r>
      <w:r>
        <w:rPr>
          <w:spacing w:val="-8"/>
          <w:sz w:val="28"/>
        </w:rPr>
        <w:t xml:space="preserve"> </w:t>
      </w:r>
      <w:r>
        <w:rPr>
          <w:spacing w:val="-2"/>
          <w:sz w:val="28"/>
        </w:rPr>
        <w:t>продуктов;</w:t>
      </w:r>
    </w:p>
    <w:p w:rsidR="00B72A0A" w:rsidRDefault="002C54CC">
      <w:pPr>
        <w:pStyle w:val="a4"/>
        <w:numPr>
          <w:ilvl w:val="1"/>
          <w:numId w:val="12"/>
        </w:numPr>
        <w:tabs>
          <w:tab w:val="left" w:pos="1573"/>
        </w:tabs>
        <w:ind w:right="145" w:firstLine="708"/>
        <w:jc w:val="left"/>
        <w:rPr>
          <w:sz w:val="28"/>
        </w:rPr>
      </w:pPr>
      <w:r>
        <w:rPr>
          <w:sz w:val="28"/>
        </w:rPr>
        <w:t>знать</w:t>
      </w:r>
      <w:r>
        <w:rPr>
          <w:spacing w:val="80"/>
          <w:sz w:val="28"/>
        </w:rPr>
        <w:t xml:space="preserve"> </w:t>
      </w:r>
      <w:r>
        <w:rPr>
          <w:sz w:val="28"/>
        </w:rPr>
        <w:t>и</w:t>
      </w:r>
      <w:r>
        <w:rPr>
          <w:spacing w:val="80"/>
          <w:sz w:val="28"/>
        </w:rPr>
        <w:t xml:space="preserve"> </w:t>
      </w:r>
      <w:r>
        <w:rPr>
          <w:sz w:val="28"/>
        </w:rPr>
        <w:t>выбирать</w:t>
      </w:r>
      <w:r>
        <w:rPr>
          <w:spacing w:val="80"/>
          <w:sz w:val="28"/>
        </w:rPr>
        <w:t xml:space="preserve"> </w:t>
      </w:r>
      <w:r>
        <w:rPr>
          <w:sz w:val="28"/>
        </w:rPr>
        <w:t>продукты,</w:t>
      </w:r>
      <w:r>
        <w:rPr>
          <w:spacing w:val="80"/>
          <w:sz w:val="28"/>
        </w:rPr>
        <w:t xml:space="preserve"> </w:t>
      </w:r>
      <w:r>
        <w:rPr>
          <w:sz w:val="28"/>
        </w:rPr>
        <w:t>которые</w:t>
      </w:r>
      <w:r>
        <w:rPr>
          <w:spacing w:val="80"/>
          <w:sz w:val="28"/>
        </w:rPr>
        <w:t xml:space="preserve"> </w:t>
      </w:r>
      <w:r>
        <w:rPr>
          <w:sz w:val="28"/>
        </w:rPr>
        <w:t>обязательно</w:t>
      </w:r>
      <w:r>
        <w:rPr>
          <w:spacing w:val="80"/>
          <w:sz w:val="28"/>
        </w:rPr>
        <w:t xml:space="preserve"> </w:t>
      </w:r>
      <w:r>
        <w:rPr>
          <w:sz w:val="28"/>
        </w:rPr>
        <w:t>нужно</w:t>
      </w:r>
      <w:r>
        <w:rPr>
          <w:spacing w:val="80"/>
          <w:sz w:val="28"/>
        </w:rPr>
        <w:t xml:space="preserve"> </w:t>
      </w:r>
      <w:r>
        <w:rPr>
          <w:sz w:val="28"/>
        </w:rPr>
        <w:t>хранить</w:t>
      </w:r>
      <w:r>
        <w:rPr>
          <w:spacing w:val="80"/>
          <w:sz w:val="28"/>
        </w:rPr>
        <w:t xml:space="preserve"> </w:t>
      </w:r>
      <w:r>
        <w:rPr>
          <w:sz w:val="28"/>
        </w:rPr>
        <w:t xml:space="preserve">в </w:t>
      </w:r>
      <w:r>
        <w:rPr>
          <w:spacing w:val="-2"/>
          <w:sz w:val="28"/>
        </w:rPr>
        <w:t>холодильнике;</w:t>
      </w:r>
    </w:p>
    <w:p w:rsidR="00B72A0A" w:rsidRDefault="002C54CC">
      <w:pPr>
        <w:pStyle w:val="a4"/>
        <w:numPr>
          <w:ilvl w:val="1"/>
          <w:numId w:val="12"/>
        </w:numPr>
        <w:tabs>
          <w:tab w:val="left" w:pos="1573"/>
        </w:tabs>
        <w:spacing w:line="343" w:lineRule="exact"/>
        <w:ind w:left="1573"/>
        <w:jc w:val="left"/>
        <w:rPr>
          <w:sz w:val="28"/>
        </w:rPr>
      </w:pPr>
      <w:r>
        <w:rPr>
          <w:sz w:val="28"/>
        </w:rPr>
        <w:t>знать</w:t>
      </w:r>
      <w:r>
        <w:rPr>
          <w:spacing w:val="-10"/>
          <w:sz w:val="28"/>
        </w:rPr>
        <w:t xml:space="preserve"> </w:t>
      </w:r>
      <w:r>
        <w:rPr>
          <w:sz w:val="28"/>
        </w:rPr>
        <w:t>способы</w:t>
      </w:r>
      <w:r>
        <w:rPr>
          <w:spacing w:val="-6"/>
          <w:sz w:val="28"/>
        </w:rPr>
        <w:t xml:space="preserve"> </w:t>
      </w:r>
      <w:r>
        <w:rPr>
          <w:sz w:val="28"/>
        </w:rPr>
        <w:t>размещения</w:t>
      </w:r>
      <w:r>
        <w:rPr>
          <w:spacing w:val="-6"/>
          <w:sz w:val="28"/>
        </w:rPr>
        <w:t xml:space="preserve"> </w:t>
      </w:r>
      <w:r>
        <w:rPr>
          <w:sz w:val="28"/>
        </w:rPr>
        <w:t>продуктов</w:t>
      </w:r>
      <w:r>
        <w:rPr>
          <w:spacing w:val="-7"/>
          <w:sz w:val="28"/>
        </w:rPr>
        <w:t xml:space="preserve"> </w:t>
      </w:r>
      <w:r>
        <w:rPr>
          <w:sz w:val="28"/>
        </w:rPr>
        <w:t>в</w:t>
      </w:r>
      <w:r>
        <w:rPr>
          <w:spacing w:val="-9"/>
          <w:sz w:val="28"/>
        </w:rPr>
        <w:t xml:space="preserve"> </w:t>
      </w:r>
      <w:r>
        <w:rPr>
          <w:spacing w:val="-2"/>
          <w:sz w:val="28"/>
        </w:rPr>
        <w:t>холодильнике;</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действие</w:t>
      </w:r>
      <w:r>
        <w:rPr>
          <w:spacing w:val="-6"/>
          <w:sz w:val="28"/>
        </w:rPr>
        <w:t xml:space="preserve"> </w:t>
      </w:r>
      <w:r>
        <w:rPr>
          <w:sz w:val="28"/>
        </w:rPr>
        <w:t>продуктов</w:t>
      </w:r>
      <w:r>
        <w:rPr>
          <w:spacing w:val="-6"/>
          <w:sz w:val="28"/>
        </w:rPr>
        <w:t xml:space="preserve"> </w:t>
      </w:r>
      <w:r>
        <w:rPr>
          <w:sz w:val="28"/>
        </w:rPr>
        <w:t>на</w:t>
      </w:r>
      <w:r>
        <w:rPr>
          <w:spacing w:val="-8"/>
          <w:sz w:val="28"/>
        </w:rPr>
        <w:t xml:space="preserve"> </w:t>
      </w:r>
      <w:r>
        <w:rPr>
          <w:spacing w:val="-2"/>
          <w:sz w:val="28"/>
        </w:rPr>
        <w:t>организм;</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правила</w:t>
      </w:r>
      <w:r>
        <w:rPr>
          <w:spacing w:val="-8"/>
          <w:sz w:val="28"/>
        </w:rPr>
        <w:t xml:space="preserve"> </w:t>
      </w:r>
      <w:r>
        <w:rPr>
          <w:sz w:val="28"/>
        </w:rPr>
        <w:t>обработки</w:t>
      </w:r>
      <w:r>
        <w:rPr>
          <w:spacing w:val="-5"/>
          <w:sz w:val="28"/>
        </w:rPr>
        <w:t xml:space="preserve"> </w:t>
      </w:r>
      <w:r>
        <w:rPr>
          <w:sz w:val="28"/>
        </w:rPr>
        <w:t>овощей,</w:t>
      </w:r>
      <w:r>
        <w:rPr>
          <w:spacing w:val="-6"/>
          <w:sz w:val="28"/>
        </w:rPr>
        <w:t xml:space="preserve"> </w:t>
      </w:r>
      <w:r>
        <w:rPr>
          <w:sz w:val="28"/>
        </w:rPr>
        <w:t>фруктов,</w:t>
      </w:r>
      <w:r>
        <w:rPr>
          <w:spacing w:val="-6"/>
          <w:sz w:val="28"/>
        </w:rPr>
        <w:t xml:space="preserve"> </w:t>
      </w:r>
      <w:r>
        <w:rPr>
          <w:spacing w:val="-2"/>
          <w:sz w:val="28"/>
        </w:rPr>
        <w:t>ягод;</w:t>
      </w:r>
    </w:p>
    <w:p w:rsidR="00B72A0A" w:rsidRDefault="002C54CC">
      <w:pPr>
        <w:pStyle w:val="a4"/>
        <w:numPr>
          <w:ilvl w:val="1"/>
          <w:numId w:val="12"/>
        </w:numPr>
        <w:tabs>
          <w:tab w:val="left" w:pos="1573"/>
        </w:tabs>
        <w:spacing w:line="342" w:lineRule="exact"/>
        <w:ind w:left="1573"/>
        <w:jc w:val="left"/>
        <w:rPr>
          <w:sz w:val="28"/>
        </w:rPr>
      </w:pPr>
      <w:r>
        <w:rPr>
          <w:sz w:val="28"/>
        </w:rPr>
        <w:t>мыть</w:t>
      </w:r>
      <w:r>
        <w:rPr>
          <w:spacing w:val="-5"/>
          <w:sz w:val="28"/>
        </w:rPr>
        <w:t xml:space="preserve"> </w:t>
      </w:r>
      <w:r>
        <w:rPr>
          <w:sz w:val="28"/>
        </w:rPr>
        <w:t>овощи</w:t>
      </w:r>
      <w:r>
        <w:rPr>
          <w:spacing w:val="-3"/>
          <w:sz w:val="28"/>
        </w:rPr>
        <w:t xml:space="preserve"> </w:t>
      </w:r>
      <w:r>
        <w:rPr>
          <w:spacing w:val="-2"/>
          <w:sz w:val="28"/>
        </w:rPr>
        <w:t>щеткой;</w:t>
      </w:r>
    </w:p>
    <w:p w:rsidR="00B72A0A" w:rsidRDefault="002C54CC">
      <w:pPr>
        <w:pStyle w:val="a4"/>
        <w:numPr>
          <w:ilvl w:val="1"/>
          <w:numId w:val="12"/>
        </w:numPr>
        <w:tabs>
          <w:tab w:val="left" w:pos="1573"/>
        </w:tabs>
        <w:spacing w:line="342" w:lineRule="exact"/>
        <w:ind w:left="1573"/>
        <w:jc w:val="left"/>
        <w:rPr>
          <w:sz w:val="28"/>
        </w:rPr>
      </w:pPr>
      <w:r>
        <w:rPr>
          <w:sz w:val="28"/>
        </w:rPr>
        <w:t>мыть</w:t>
      </w:r>
      <w:r>
        <w:rPr>
          <w:spacing w:val="-3"/>
          <w:sz w:val="28"/>
        </w:rPr>
        <w:t xml:space="preserve"> </w:t>
      </w:r>
      <w:r>
        <w:rPr>
          <w:sz w:val="28"/>
        </w:rPr>
        <w:t>фрукты</w:t>
      </w:r>
      <w:r>
        <w:rPr>
          <w:spacing w:val="-1"/>
          <w:sz w:val="28"/>
        </w:rPr>
        <w:t xml:space="preserve"> </w:t>
      </w:r>
      <w:r>
        <w:rPr>
          <w:sz w:val="28"/>
        </w:rPr>
        <w:t>и</w:t>
      </w:r>
      <w:r>
        <w:rPr>
          <w:spacing w:val="-5"/>
          <w:sz w:val="28"/>
        </w:rPr>
        <w:t xml:space="preserve"> </w:t>
      </w:r>
      <w:r>
        <w:rPr>
          <w:sz w:val="28"/>
        </w:rPr>
        <w:t>ягоды</w:t>
      </w:r>
      <w:r>
        <w:rPr>
          <w:spacing w:val="-1"/>
          <w:sz w:val="28"/>
        </w:rPr>
        <w:t xml:space="preserve"> </w:t>
      </w:r>
      <w:r>
        <w:rPr>
          <w:sz w:val="28"/>
        </w:rPr>
        <w:t>в</w:t>
      </w:r>
      <w:r>
        <w:rPr>
          <w:spacing w:val="-2"/>
          <w:sz w:val="28"/>
        </w:rPr>
        <w:t xml:space="preserve"> дуршлаге;</w:t>
      </w:r>
    </w:p>
    <w:p w:rsidR="00B72A0A" w:rsidRDefault="002C54CC">
      <w:pPr>
        <w:pStyle w:val="a4"/>
        <w:numPr>
          <w:ilvl w:val="1"/>
          <w:numId w:val="12"/>
        </w:numPr>
        <w:tabs>
          <w:tab w:val="left" w:pos="1571"/>
        </w:tabs>
        <w:ind w:right="146" w:firstLine="708"/>
        <w:rPr>
          <w:sz w:val="28"/>
        </w:rPr>
      </w:pPr>
      <w:r>
        <w:rPr>
          <w:sz w:val="28"/>
        </w:rPr>
        <w:t>знать приемы извлечения продуктов из упаковки: разворачивание, вскрытие упаковки, выливание жидких продуктов, высыпание сыпучих продуктов, выкладывание овощей и фруктов;</w:t>
      </w:r>
    </w:p>
    <w:p w:rsidR="00B72A0A" w:rsidRDefault="002C54CC">
      <w:pPr>
        <w:pStyle w:val="a4"/>
        <w:numPr>
          <w:ilvl w:val="1"/>
          <w:numId w:val="12"/>
        </w:numPr>
        <w:tabs>
          <w:tab w:val="left" w:pos="1572"/>
        </w:tabs>
        <w:spacing w:line="340" w:lineRule="exact"/>
        <w:ind w:left="1572" w:hanging="731"/>
        <w:rPr>
          <w:sz w:val="28"/>
        </w:rPr>
      </w:pPr>
      <w:r>
        <w:rPr>
          <w:sz w:val="28"/>
        </w:rPr>
        <w:t>извлекать</w:t>
      </w:r>
      <w:r>
        <w:rPr>
          <w:spacing w:val="-7"/>
          <w:sz w:val="28"/>
        </w:rPr>
        <w:t xml:space="preserve"> </w:t>
      </w:r>
      <w:r>
        <w:rPr>
          <w:sz w:val="28"/>
        </w:rPr>
        <w:t>продукты</w:t>
      </w:r>
      <w:r>
        <w:rPr>
          <w:spacing w:val="-8"/>
          <w:sz w:val="28"/>
        </w:rPr>
        <w:t xml:space="preserve"> </w:t>
      </w:r>
      <w:r>
        <w:rPr>
          <w:sz w:val="28"/>
        </w:rPr>
        <w:t>из</w:t>
      </w:r>
      <w:r>
        <w:rPr>
          <w:spacing w:val="-6"/>
          <w:sz w:val="28"/>
        </w:rPr>
        <w:t xml:space="preserve"> </w:t>
      </w:r>
      <w:r>
        <w:rPr>
          <w:sz w:val="28"/>
        </w:rPr>
        <w:t>разных</w:t>
      </w:r>
      <w:r>
        <w:rPr>
          <w:spacing w:val="-5"/>
          <w:sz w:val="28"/>
        </w:rPr>
        <w:t xml:space="preserve"> </w:t>
      </w:r>
      <w:r>
        <w:rPr>
          <w:spacing w:val="-2"/>
          <w:sz w:val="28"/>
        </w:rPr>
        <w:t>упаковок;</w:t>
      </w:r>
    </w:p>
    <w:p w:rsidR="00B72A0A" w:rsidRDefault="00B72A0A">
      <w:pPr>
        <w:spacing w:line="340" w:lineRule="exact"/>
        <w:jc w:val="both"/>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1"/>
        </w:tabs>
        <w:spacing w:before="76"/>
        <w:ind w:right="151" w:firstLine="708"/>
        <w:rPr>
          <w:sz w:val="28"/>
        </w:rPr>
      </w:pPr>
      <w:r>
        <w:rPr>
          <w:sz w:val="28"/>
        </w:rPr>
        <w:t>упаковывать продукты разным способом: заворачивать, укладывать, наливать, насыпать;</w:t>
      </w:r>
    </w:p>
    <w:p w:rsidR="00B72A0A" w:rsidRDefault="002C54CC">
      <w:pPr>
        <w:pStyle w:val="a4"/>
        <w:numPr>
          <w:ilvl w:val="1"/>
          <w:numId w:val="12"/>
        </w:numPr>
        <w:tabs>
          <w:tab w:val="left" w:pos="1571"/>
        </w:tabs>
        <w:ind w:right="151" w:firstLine="708"/>
        <w:rPr>
          <w:sz w:val="28"/>
        </w:rPr>
      </w:pPr>
      <w:r>
        <w:rPr>
          <w:sz w:val="28"/>
        </w:rPr>
        <w:t>знать</w:t>
      </w:r>
      <w:r>
        <w:rPr>
          <w:spacing w:val="-17"/>
          <w:sz w:val="28"/>
        </w:rPr>
        <w:t xml:space="preserve"> </w:t>
      </w:r>
      <w:r>
        <w:rPr>
          <w:sz w:val="28"/>
        </w:rPr>
        <w:t>и</w:t>
      </w:r>
      <w:r>
        <w:rPr>
          <w:spacing w:val="-15"/>
          <w:sz w:val="28"/>
        </w:rPr>
        <w:t xml:space="preserve"> </w:t>
      </w:r>
      <w:r>
        <w:rPr>
          <w:sz w:val="28"/>
        </w:rPr>
        <w:t>соблюдать</w:t>
      </w:r>
      <w:r>
        <w:rPr>
          <w:spacing w:val="-17"/>
          <w:sz w:val="28"/>
        </w:rPr>
        <w:t xml:space="preserve"> </w:t>
      </w:r>
      <w:r>
        <w:rPr>
          <w:sz w:val="28"/>
        </w:rPr>
        <w:t>правила</w:t>
      </w:r>
      <w:r>
        <w:rPr>
          <w:spacing w:val="-16"/>
          <w:sz w:val="28"/>
        </w:rPr>
        <w:t xml:space="preserve"> </w:t>
      </w:r>
      <w:r>
        <w:rPr>
          <w:sz w:val="28"/>
        </w:rPr>
        <w:t>техники</w:t>
      </w:r>
      <w:r>
        <w:rPr>
          <w:spacing w:val="-15"/>
          <w:sz w:val="28"/>
        </w:rPr>
        <w:t xml:space="preserve"> </w:t>
      </w:r>
      <w:r>
        <w:rPr>
          <w:sz w:val="28"/>
        </w:rPr>
        <w:t>безопасности</w:t>
      </w:r>
      <w:r>
        <w:rPr>
          <w:spacing w:val="-15"/>
          <w:sz w:val="28"/>
        </w:rPr>
        <w:t xml:space="preserve"> </w:t>
      </w:r>
      <w:r>
        <w:rPr>
          <w:sz w:val="28"/>
        </w:rPr>
        <w:t>при</w:t>
      </w:r>
      <w:r>
        <w:rPr>
          <w:spacing w:val="-18"/>
          <w:sz w:val="28"/>
        </w:rPr>
        <w:t xml:space="preserve"> </w:t>
      </w:r>
      <w:r>
        <w:rPr>
          <w:sz w:val="28"/>
        </w:rPr>
        <w:t>работе</w:t>
      </w:r>
      <w:r>
        <w:rPr>
          <w:spacing w:val="-17"/>
          <w:sz w:val="28"/>
        </w:rPr>
        <w:t xml:space="preserve"> </w:t>
      </w:r>
      <w:r>
        <w:rPr>
          <w:sz w:val="28"/>
        </w:rPr>
        <w:t>с</w:t>
      </w:r>
      <w:r>
        <w:rPr>
          <w:spacing w:val="-16"/>
          <w:sz w:val="28"/>
        </w:rPr>
        <w:t xml:space="preserve"> </w:t>
      </w:r>
      <w:r>
        <w:rPr>
          <w:sz w:val="28"/>
        </w:rPr>
        <w:t>режущими инструментами и приспособлениями;</w:t>
      </w:r>
    </w:p>
    <w:p w:rsidR="00B72A0A" w:rsidRDefault="002C54CC">
      <w:pPr>
        <w:pStyle w:val="a4"/>
        <w:numPr>
          <w:ilvl w:val="1"/>
          <w:numId w:val="12"/>
        </w:numPr>
        <w:tabs>
          <w:tab w:val="left" w:pos="1571"/>
        </w:tabs>
        <w:ind w:right="150" w:firstLine="708"/>
        <w:rPr>
          <w:sz w:val="28"/>
        </w:rPr>
      </w:pPr>
      <w:r>
        <w:rPr>
          <w:sz w:val="28"/>
        </w:rPr>
        <w:t>обрабатывать продукты с помощью ножа: разрезать, нарезать, намазывать хлеб, чистить морковь, картофель, вырезать испорченные места;</w:t>
      </w:r>
    </w:p>
    <w:p w:rsidR="00B72A0A" w:rsidRDefault="002C54CC">
      <w:pPr>
        <w:pStyle w:val="a4"/>
        <w:numPr>
          <w:ilvl w:val="1"/>
          <w:numId w:val="12"/>
        </w:numPr>
        <w:tabs>
          <w:tab w:val="left" w:pos="1571"/>
        </w:tabs>
        <w:ind w:right="150" w:firstLine="708"/>
        <w:rPr>
          <w:sz w:val="28"/>
        </w:rPr>
      </w:pPr>
      <w:r>
        <w:rPr>
          <w:sz w:val="28"/>
        </w:rPr>
        <w:t>знать способы отмеривания нужного количества продуктов: мерной ложкой, чашкой, стаканом, взвешиванием;</w:t>
      </w:r>
    </w:p>
    <w:p w:rsidR="00B72A0A" w:rsidRDefault="002C54CC">
      <w:pPr>
        <w:pStyle w:val="a4"/>
        <w:numPr>
          <w:ilvl w:val="1"/>
          <w:numId w:val="12"/>
        </w:numPr>
        <w:tabs>
          <w:tab w:val="left" w:pos="1571"/>
        </w:tabs>
        <w:ind w:right="146" w:firstLine="708"/>
        <w:rPr>
          <w:sz w:val="28"/>
        </w:rPr>
      </w:pPr>
      <w:r>
        <w:rPr>
          <w:sz w:val="28"/>
        </w:rPr>
        <w:t xml:space="preserve">отмерять нужное количество продуктов мерной ложкой, чашкой, </w:t>
      </w:r>
      <w:r>
        <w:rPr>
          <w:spacing w:val="-2"/>
          <w:sz w:val="28"/>
        </w:rPr>
        <w:t>стаканом;</w:t>
      </w:r>
    </w:p>
    <w:p w:rsidR="00B72A0A" w:rsidRDefault="002C54CC">
      <w:pPr>
        <w:pStyle w:val="a4"/>
        <w:numPr>
          <w:ilvl w:val="1"/>
          <w:numId w:val="12"/>
        </w:numPr>
        <w:tabs>
          <w:tab w:val="left" w:pos="1572"/>
        </w:tabs>
        <w:spacing w:line="340" w:lineRule="exact"/>
        <w:ind w:left="1572" w:hanging="731"/>
        <w:rPr>
          <w:sz w:val="28"/>
        </w:rPr>
      </w:pPr>
      <w:r>
        <w:rPr>
          <w:sz w:val="28"/>
        </w:rPr>
        <w:t>знать</w:t>
      </w:r>
      <w:r>
        <w:rPr>
          <w:spacing w:val="-8"/>
          <w:sz w:val="28"/>
        </w:rPr>
        <w:t xml:space="preserve"> </w:t>
      </w:r>
      <w:r>
        <w:rPr>
          <w:sz w:val="28"/>
        </w:rPr>
        <w:t>названия,</w:t>
      </w:r>
      <w:r>
        <w:rPr>
          <w:spacing w:val="-6"/>
          <w:sz w:val="28"/>
        </w:rPr>
        <w:t xml:space="preserve"> </w:t>
      </w:r>
      <w:r>
        <w:rPr>
          <w:sz w:val="28"/>
        </w:rPr>
        <w:t>состав</w:t>
      </w:r>
      <w:r>
        <w:rPr>
          <w:spacing w:val="-7"/>
          <w:sz w:val="28"/>
        </w:rPr>
        <w:t xml:space="preserve"> </w:t>
      </w:r>
      <w:r>
        <w:rPr>
          <w:sz w:val="28"/>
        </w:rPr>
        <w:t>и</w:t>
      </w:r>
      <w:r>
        <w:rPr>
          <w:spacing w:val="-7"/>
          <w:sz w:val="28"/>
        </w:rPr>
        <w:t xml:space="preserve"> </w:t>
      </w:r>
      <w:r>
        <w:rPr>
          <w:sz w:val="28"/>
        </w:rPr>
        <w:t>способы</w:t>
      </w:r>
      <w:r>
        <w:rPr>
          <w:spacing w:val="-6"/>
          <w:sz w:val="28"/>
        </w:rPr>
        <w:t xml:space="preserve"> </w:t>
      </w:r>
      <w:r>
        <w:rPr>
          <w:sz w:val="28"/>
        </w:rPr>
        <w:t>приготовления</w:t>
      </w:r>
      <w:r>
        <w:rPr>
          <w:spacing w:val="-6"/>
          <w:sz w:val="28"/>
        </w:rPr>
        <w:t xml:space="preserve"> </w:t>
      </w:r>
      <w:r>
        <w:rPr>
          <w:sz w:val="28"/>
        </w:rPr>
        <w:t>простейших</w:t>
      </w:r>
      <w:r>
        <w:rPr>
          <w:spacing w:val="-5"/>
          <w:sz w:val="28"/>
        </w:rPr>
        <w:t xml:space="preserve"> </w:t>
      </w:r>
      <w:r>
        <w:rPr>
          <w:spacing w:val="-2"/>
          <w:sz w:val="28"/>
        </w:rPr>
        <w:t>блюд;</w:t>
      </w:r>
    </w:p>
    <w:p w:rsidR="00B72A0A" w:rsidRDefault="002C54CC">
      <w:pPr>
        <w:pStyle w:val="a4"/>
        <w:numPr>
          <w:ilvl w:val="1"/>
          <w:numId w:val="12"/>
        </w:numPr>
        <w:tabs>
          <w:tab w:val="left" w:pos="1572"/>
        </w:tabs>
        <w:ind w:left="1572" w:hanging="731"/>
        <w:rPr>
          <w:sz w:val="28"/>
        </w:rPr>
      </w:pPr>
      <w:r>
        <w:rPr>
          <w:sz w:val="28"/>
        </w:rPr>
        <w:t>уметь</w:t>
      </w:r>
      <w:r>
        <w:rPr>
          <w:spacing w:val="-8"/>
          <w:sz w:val="28"/>
        </w:rPr>
        <w:t xml:space="preserve"> </w:t>
      </w:r>
      <w:r>
        <w:rPr>
          <w:sz w:val="28"/>
        </w:rPr>
        <w:t>наливать</w:t>
      </w:r>
      <w:r>
        <w:rPr>
          <w:spacing w:val="-7"/>
          <w:sz w:val="28"/>
        </w:rPr>
        <w:t xml:space="preserve"> </w:t>
      </w:r>
      <w:r>
        <w:rPr>
          <w:sz w:val="28"/>
        </w:rPr>
        <w:t>кипяток</w:t>
      </w:r>
      <w:r>
        <w:rPr>
          <w:spacing w:val="-4"/>
          <w:sz w:val="28"/>
        </w:rPr>
        <w:t xml:space="preserve"> </w:t>
      </w:r>
      <w:r>
        <w:rPr>
          <w:sz w:val="28"/>
        </w:rPr>
        <w:t>в</w:t>
      </w:r>
      <w:r>
        <w:rPr>
          <w:spacing w:val="-7"/>
          <w:sz w:val="28"/>
        </w:rPr>
        <w:t xml:space="preserve"> </w:t>
      </w:r>
      <w:r>
        <w:rPr>
          <w:sz w:val="28"/>
        </w:rPr>
        <w:t>заварочный</w:t>
      </w:r>
      <w:r>
        <w:rPr>
          <w:spacing w:val="-4"/>
          <w:sz w:val="28"/>
        </w:rPr>
        <w:t xml:space="preserve"> </w:t>
      </w:r>
      <w:r>
        <w:rPr>
          <w:sz w:val="28"/>
        </w:rPr>
        <w:t>чайник</w:t>
      </w:r>
      <w:r>
        <w:rPr>
          <w:spacing w:val="-8"/>
          <w:sz w:val="28"/>
        </w:rPr>
        <w:t xml:space="preserve"> </w:t>
      </w:r>
      <w:r>
        <w:rPr>
          <w:sz w:val="28"/>
        </w:rPr>
        <w:t>и</w:t>
      </w:r>
      <w:r>
        <w:rPr>
          <w:spacing w:val="-4"/>
          <w:sz w:val="28"/>
        </w:rPr>
        <w:t xml:space="preserve"> </w:t>
      </w:r>
      <w:r>
        <w:rPr>
          <w:spacing w:val="-2"/>
          <w:sz w:val="28"/>
        </w:rPr>
        <w:t>чашку;</w:t>
      </w:r>
    </w:p>
    <w:p w:rsidR="00B72A0A" w:rsidRDefault="002C54CC">
      <w:pPr>
        <w:pStyle w:val="a4"/>
        <w:numPr>
          <w:ilvl w:val="1"/>
          <w:numId w:val="12"/>
        </w:numPr>
        <w:tabs>
          <w:tab w:val="left" w:pos="1572"/>
        </w:tabs>
        <w:spacing w:line="342" w:lineRule="exact"/>
        <w:ind w:left="1572" w:hanging="731"/>
        <w:rPr>
          <w:sz w:val="28"/>
        </w:rPr>
      </w:pPr>
      <w:r>
        <w:rPr>
          <w:sz w:val="28"/>
        </w:rPr>
        <w:t>соблюдать</w:t>
      </w:r>
      <w:r>
        <w:rPr>
          <w:spacing w:val="-9"/>
          <w:sz w:val="28"/>
        </w:rPr>
        <w:t xml:space="preserve"> </w:t>
      </w:r>
      <w:r>
        <w:rPr>
          <w:sz w:val="28"/>
        </w:rPr>
        <w:t>правила</w:t>
      </w:r>
      <w:r>
        <w:rPr>
          <w:spacing w:val="-8"/>
          <w:sz w:val="28"/>
        </w:rPr>
        <w:t xml:space="preserve"> </w:t>
      </w:r>
      <w:r>
        <w:rPr>
          <w:sz w:val="28"/>
        </w:rPr>
        <w:t>техники</w:t>
      </w:r>
      <w:r>
        <w:rPr>
          <w:spacing w:val="-8"/>
          <w:sz w:val="28"/>
        </w:rPr>
        <w:t xml:space="preserve"> </w:t>
      </w:r>
      <w:r>
        <w:rPr>
          <w:sz w:val="28"/>
        </w:rPr>
        <w:t>безопасности</w:t>
      </w:r>
      <w:r>
        <w:rPr>
          <w:spacing w:val="-8"/>
          <w:sz w:val="28"/>
        </w:rPr>
        <w:t xml:space="preserve"> </w:t>
      </w:r>
      <w:r>
        <w:rPr>
          <w:sz w:val="28"/>
        </w:rPr>
        <w:t>при</w:t>
      </w:r>
      <w:r>
        <w:rPr>
          <w:spacing w:val="-10"/>
          <w:sz w:val="28"/>
        </w:rPr>
        <w:t xml:space="preserve"> </w:t>
      </w:r>
      <w:r>
        <w:rPr>
          <w:sz w:val="28"/>
        </w:rPr>
        <w:t>приготовлении</w:t>
      </w:r>
      <w:r>
        <w:rPr>
          <w:spacing w:val="-10"/>
          <w:sz w:val="28"/>
        </w:rPr>
        <w:t xml:space="preserve"> </w:t>
      </w:r>
      <w:r>
        <w:rPr>
          <w:spacing w:val="-2"/>
          <w:sz w:val="28"/>
        </w:rPr>
        <w:t>пищи;</w:t>
      </w:r>
    </w:p>
    <w:p w:rsidR="00B72A0A" w:rsidRDefault="002C54CC">
      <w:pPr>
        <w:pStyle w:val="a4"/>
        <w:numPr>
          <w:ilvl w:val="1"/>
          <w:numId w:val="12"/>
        </w:numPr>
        <w:tabs>
          <w:tab w:val="left" w:pos="1571"/>
        </w:tabs>
        <w:ind w:right="148" w:firstLine="708"/>
        <w:rPr>
          <w:sz w:val="28"/>
        </w:rPr>
      </w:pPr>
      <w:r>
        <w:rPr>
          <w:sz w:val="28"/>
        </w:rPr>
        <w:t>знать названия предметов посуды и их назначение, виды посуды (кухонная, столовая, чайная), столовые приборы (ложка чайная, ложка столовая, вилка, нож), правила и последовательность сервировки стола к завтраку, обеду, ужину, способы хранения посуды и столовых приборов;</w:t>
      </w:r>
    </w:p>
    <w:p w:rsidR="00B72A0A" w:rsidRDefault="002C54CC">
      <w:pPr>
        <w:pStyle w:val="a4"/>
        <w:numPr>
          <w:ilvl w:val="1"/>
          <w:numId w:val="12"/>
        </w:numPr>
        <w:tabs>
          <w:tab w:val="left" w:pos="1573"/>
        </w:tabs>
        <w:spacing w:line="342" w:lineRule="exact"/>
        <w:ind w:left="1573"/>
        <w:jc w:val="left"/>
        <w:rPr>
          <w:sz w:val="28"/>
        </w:rPr>
      </w:pPr>
      <w:r>
        <w:rPr>
          <w:sz w:val="28"/>
        </w:rPr>
        <w:t>выбирать</w:t>
      </w:r>
      <w:r>
        <w:rPr>
          <w:spacing w:val="-8"/>
          <w:sz w:val="28"/>
        </w:rPr>
        <w:t xml:space="preserve"> </w:t>
      </w:r>
      <w:r>
        <w:rPr>
          <w:sz w:val="28"/>
        </w:rPr>
        <w:t>посуду</w:t>
      </w:r>
      <w:r>
        <w:rPr>
          <w:spacing w:val="-4"/>
          <w:sz w:val="28"/>
        </w:rPr>
        <w:t xml:space="preserve"> </w:t>
      </w:r>
      <w:r>
        <w:rPr>
          <w:sz w:val="28"/>
        </w:rPr>
        <w:t>и</w:t>
      </w:r>
      <w:r>
        <w:rPr>
          <w:spacing w:val="-9"/>
          <w:sz w:val="28"/>
        </w:rPr>
        <w:t xml:space="preserve"> </w:t>
      </w:r>
      <w:r>
        <w:rPr>
          <w:sz w:val="28"/>
        </w:rPr>
        <w:t>приборы,</w:t>
      </w:r>
      <w:r>
        <w:rPr>
          <w:spacing w:val="-9"/>
          <w:sz w:val="28"/>
        </w:rPr>
        <w:t xml:space="preserve"> </w:t>
      </w:r>
      <w:r>
        <w:rPr>
          <w:sz w:val="28"/>
        </w:rPr>
        <w:t>необходимые</w:t>
      </w:r>
      <w:r>
        <w:rPr>
          <w:spacing w:val="-6"/>
          <w:sz w:val="28"/>
        </w:rPr>
        <w:t xml:space="preserve"> </w:t>
      </w:r>
      <w:r>
        <w:rPr>
          <w:sz w:val="28"/>
        </w:rPr>
        <w:t>для</w:t>
      </w:r>
      <w:r>
        <w:rPr>
          <w:spacing w:val="-5"/>
          <w:sz w:val="28"/>
        </w:rPr>
        <w:t xml:space="preserve"> </w:t>
      </w:r>
      <w:r>
        <w:rPr>
          <w:sz w:val="28"/>
        </w:rPr>
        <w:t>сервировки</w:t>
      </w:r>
      <w:r>
        <w:rPr>
          <w:spacing w:val="-6"/>
          <w:sz w:val="28"/>
        </w:rPr>
        <w:t xml:space="preserve"> </w:t>
      </w:r>
      <w:r>
        <w:rPr>
          <w:spacing w:val="-2"/>
          <w:sz w:val="28"/>
        </w:rPr>
        <w:t>стола;</w:t>
      </w:r>
    </w:p>
    <w:p w:rsidR="00B72A0A" w:rsidRDefault="002C54CC">
      <w:pPr>
        <w:pStyle w:val="a4"/>
        <w:numPr>
          <w:ilvl w:val="1"/>
          <w:numId w:val="12"/>
        </w:numPr>
        <w:tabs>
          <w:tab w:val="left" w:pos="1573"/>
        </w:tabs>
        <w:spacing w:line="342" w:lineRule="exact"/>
        <w:ind w:left="1573"/>
        <w:jc w:val="left"/>
        <w:rPr>
          <w:sz w:val="28"/>
        </w:rPr>
      </w:pPr>
      <w:r>
        <w:rPr>
          <w:sz w:val="28"/>
        </w:rPr>
        <w:t>мыть</w:t>
      </w:r>
      <w:r>
        <w:rPr>
          <w:spacing w:val="-11"/>
          <w:sz w:val="28"/>
        </w:rPr>
        <w:t xml:space="preserve"> </w:t>
      </w:r>
      <w:r>
        <w:rPr>
          <w:sz w:val="28"/>
        </w:rPr>
        <w:t>посуду,</w:t>
      </w:r>
      <w:r>
        <w:rPr>
          <w:spacing w:val="-8"/>
          <w:sz w:val="28"/>
        </w:rPr>
        <w:t xml:space="preserve"> </w:t>
      </w:r>
      <w:r>
        <w:rPr>
          <w:sz w:val="28"/>
        </w:rPr>
        <w:t>использовать</w:t>
      </w:r>
      <w:r>
        <w:rPr>
          <w:spacing w:val="-9"/>
          <w:sz w:val="28"/>
        </w:rPr>
        <w:t xml:space="preserve"> </w:t>
      </w:r>
      <w:r>
        <w:rPr>
          <w:sz w:val="28"/>
        </w:rPr>
        <w:t>моющие</w:t>
      </w:r>
      <w:r>
        <w:rPr>
          <w:spacing w:val="-7"/>
          <w:sz w:val="28"/>
        </w:rPr>
        <w:t xml:space="preserve"> </w:t>
      </w:r>
      <w:r>
        <w:rPr>
          <w:spacing w:val="-2"/>
          <w:sz w:val="28"/>
        </w:rPr>
        <w:t>средства;</w:t>
      </w:r>
    </w:p>
    <w:p w:rsidR="00B72A0A" w:rsidRDefault="002C54CC">
      <w:pPr>
        <w:pStyle w:val="a4"/>
        <w:numPr>
          <w:ilvl w:val="1"/>
          <w:numId w:val="12"/>
        </w:numPr>
        <w:tabs>
          <w:tab w:val="left" w:pos="1573"/>
        </w:tabs>
        <w:spacing w:line="342" w:lineRule="exact"/>
        <w:ind w:left="1573"/>
        <w:jc w:val="left"/>
        <w:rPr>
          <w:sz w:val="28"/>
        </w:rPr>
      </w:pPr>
      <w:r>
        <w:rPr>
          <w:sz w:val="28"/>
        </w:rPr>
        <w:t>вытирать</w:t>
      </w:r>
      <w:r>
        <w:rPr>
          <w:spacing w:val="-9"/>
          <w:sz w:val="28"/>
        </w:rPr>
        <w:t xml:space="preserve"> </w:t>
      </w:r>
      <w:r>
        <w:rPr>
          <w:sz w:val="28"/>
        </w:rPr>
        <w:t>посуду</w:t>
      </w:r>
      <w:r>
        <w:rPr>
          <w:spacing w:val="-5"/>
          <w:sz w:val="28"/>
        </w:rPr>
        <w:t xml:space="preserve"> </w:t>
      </w:r>
      <w:r>
        <w:rPr>
          <w:sz w:val="28"/>
        </w:rPr>
        <w:t>полотенцем,</w:t>
      </w:r>
      <w:r>
        <w:rPr>
          <w:spacing w:val="-7"/>
          <w:sz w:val="28"/>
        </w:rPr>
        <w:t xml:space="preserve"> </w:t>
      </w:r>
      <w:r>
        <w:rPr>
          <w:sz w:val="28"/>
        </w:rPr>
        <w:t>размещать</w:t>
      </w:r>
      <w:r>
        <w:rPr>
          <w:spacing w:val="-7"/>
          <w:sz w:val="28"/>
        </w:rPr>
        <w:t xml:space="preserve"> </w:t>
      </w:r>
      <w:r>
        <w:rPr>
          <w:sz w:val="28"/>
        </w:rPr>
        <w:t>в</w:t>
      </w:r>
      <w:r>
        <w:rPr>
          <w:spacing w:val="-6"/>
          <w:sz w:val="28"/>
        </w:rPr>
        <w:t xml:space="preserve"> </w:t>
      </w:r>
      <w:r>
        <w:rPr>
          <w:spacing w:val="-2"/>
          <w:sz w:val="28"/>
        </w:rPr>
        <w:t>сушилке;</w:t>
      </w:r>
    </w:p>
    <w:p w:rsidR="00B72A0A" w:rsidRDefault="002C54CC">
      <w:pPr>
        <w:pStyle w:val="a4"/>
        <w:numPr>
          <w:ilvl w:val="1"/>
          <w:numId w:val="12"/>
        </w:numPr>
        <w:tabs>
          <w:tab w:val="left" w:pos="1573"/>
        </w:tabs>
        <w:ind w:right="150" w:firstLine="708"/>
        <w:jc w:val="left"/>
        <w:rPr>
          <w:sz w:val="28"/>
        </w:rPr>
      </w:pPr>
      <w:r>
        <w:rPr>
          <w:sz w:val="28"/>
        </w:rPr>
        <w:t>пользоваться</w:t>
      </w:r>
      <w:r>
        <w:rPr>
          <w:spacing w:val="38"/>
          <w:sz w:val="28"/>
        </w:rPr>
        <w:t xml:space="preserve"> </w:t>
      </w:r>
      <w:r>
        <w:rPr>
          <w:sz w:val="28"/>
        </w:rPr>
        <w:t>различными</w:t>
      </w:r>
      <w:r>
        <w:rPr>
          <w:spacing w:val="39"/>
          <w:sz w:val="28"/>
        </w:rPr>
        <w:t xml:space="preserve"> </w:t>
      </w:r>
      <w:r>
        <w:rPr>
          <w:sz w:val="28"/>
        </w:rPr>
        <w:t>кухонными</w:t>
      </w:r>
      <w:r>
        <w:rPr>
          <w:spacing w:val="36"/>
          <w:sz w:val="28"/>
        </w:rPr>
        <w:t xml:space="preserve"> </w:t>
      </w:r>
      <w:r>
        <w:rPr>
          <w:sz w:val="28"/>
        </w:rPr>
        <w:t>принадлежностями:</w:t>
      </w:r>
      <w:r>
        <w:rPr>
          <w:spacing w:val="37"/>
          <w:sz w:val="28"/>
        </w:rPr>
        <w:t xml:space="preserve"> </w:t>
      </w:r>
      <w:r>
        <w:rPr>
          <w:sz w:val="28"/>
        </w:rPr>
        <w:t>разделочной доской, ножом, крупной теркой, овощечисткой, чесночницей;</w:t>
      </w:r>
    </w:p>
    <w:p w:rsidR="00B72A0A" w:rsidRDefault="002C54CC">
      <w:pPr>
        <w:pStyle w:val="a4"/>
        <w:numPr>
          <w:ilvl w:val="1"/>
          <w:numId w:val="12"/>
        </w:numPr>
        <w:tabs>
          <w:tab w:val="left" w:pos="1573"/>
        </w:tabs>
        <w:spacing w:line="341" w:lineRule="exact"/>
        <w:ind w:left="1573"/>
        <w:jc w:val="left"/>
        <w:rPr>
          <w:sz w:val="28"/>
        </w:rPr>
      </w:pPr>
      <w:r>
        <w:rPr>
          <w:sz w:val="28"/>
        </w:rPr>
        <w:t>пользоваться</w:t>
      </w:r>
      <w:r>
        <w:rPr>
          <w:spacing w:val="-10"/>
          <w:sz w:val="28"/>
        </w:rPr>
        <w:t xml:space="preserve"> </w:t>
      </w:r>
      <w:r>
        <w:rPr>
          <w:sz w:val="28"/>
        </w:rPr>
        <w:t>столовыми</w:t>
      </w:r>
      <w:r>
        <w:rPr>
          <w:spacing w:val="-12"/>
          <w:sz w:val="28"/>
        </w:rPr>
        <w:t xml:space="preserve"> </w:t>
      </w:r>
      <w:r>
        <w:rPr>
          <w:spacing w:val="-2"/>
          <w:sz w:val="28"/>
        </w:rPr>
        <w:t>приборами;</w:t>
      </w:r>
    </w:p>
    <w:p w:rsidR="00B72A0A" w:rsidRDefault="002C54CC">
      <w:pPr>
        <w:pStyle w:val="a4"/>
        <w:numPr>
          <w:ilvl w:val="1"/>
          <w:numId w:val="12"/>
        </w:numPr>
        <w:tabs>
          <w:tab w:val="left" w:pos="1573"/>
        </w:tabs>
        <w:ind w:right="155" w:firstLine="708"/>
        <w:jc w:val="left"/>
        <w:rPr>
          <w:sz w:val="28"/>
        </w:rPr>
      </w:pPr>
      <w:r>
        <w:rPr>
          <w:sz w:val="28"/>
        </w:rPr>
        <w:t>знать</w:t>
      </w:r>
      <w:r>
        <w:rPr>
          <w:spacing w:val="-3"/>
          <w:sz w:val="28"/>
        </w:rPr>
        <w:t xml:space="preserve"> </w:t>
      </w:r>
      <w:r>
        <w:rPr>
          <w:sz w:val="28"/>
        </w:rPr>
        <w:t>правила</w:t>
      </w:r>
      <w:r>
        <w:rPr>
          <w:spacing w:val="-3"/>
          <w:sz w:val="28"/>
        </w:rPr>
        <w:t xml:space="preserve"> </w:t>
      </w:r>
      <w:r>
        <w:rPr>
          <w:sz w:val="28"/>
        </w:rPr>
        <w:t>безопасности</w:t>
      </w:r>
      <w:r>
        <w:rPr>
          <w:spacing w:val="-2"/>
          <w:sz w:val="28"/>
        </w:rPr>
        <w:t xml:space="preserve"> </w:t>
      </w:r>
      <w:r>
        <w:rPr>
          <w:sz w:val="28"/>
        </w:rPr>
        <w:t>при</w:t>
      </w:r>
      <w:r>
        <w:rPr>
          <w:spacing w:val="-2"/>
          <w:sz w:val="28"/>
        </w:rPr>
        <w:t xml:space="preserve"> </w:t>
      </w:r>
      <w:r>
        <w:rPr>
          <w:sz w:val="28"/>
        </w:rPr>
        <w:t>эксплуатации</w:t>
      </w:r>
      <w:r>
        <w:rPr>
          <w:spacing w:val="-2"/>
          <w:sz w:val="28"/>
        </w:rPr>
        <w:t xml:space="preserve"> </w:t>
      </w:r>
      <w:r>
        <w:rPr>
          <w:sz w:val="28"/>
        </w:rPr>
        <w:t>плиты</w:t>
      </w:r>
      <w:r>
        <w:rPr>
          <w:spacing w:val="-2"/>
          <w:sz w:val="28"/>
        </w:rPr>
        <w:t xml:space="preserve"> </w:t>
      </w:r>
      <w:r>
        <w:rPr>
          <w:sz w:val="28"/>
        </w:rPr>
        <w:t>и</w:t>
      </w:r>
      <w:r>
        <w:rPr>
          <w:spacing w:val="-2"/>
          <w:sz w:val="28"/>
        </w:rPr>
        <w:t xml:space="preserve"> </w:t>
      </w:r>
      <w:r>
        <w:rPr>
          <w:sz w:val="28"/>
        </w:rPr>
        <w:t>других</w:t>
      </w:r>
      <w:r>
        <w:rPr>
          <w:spacing w:val="-2"/>
          <w:sz w:val="28"/>
        </w:rPr>
        <w:t xml:space="preserve"> </w:t>
      </w:r>
      <w:r>
        <w:rPr>
          <w:sz w:val="28"/>
        </w:rPr>
        <w:t>кухонных бытовых приборов;</w:t>
      </w:r>
    </w:p>
    <w:p w:rsidR="00B72A0A" w:rsidRDefault="002C54CC">
      <w:pPr>
        <w:pStyle w:val="a4"/>
        <w:numPr>
          <w:ilvl w:val="1"/>
          <w:numId w:val="12"/>
        </w:numPr>
        <w:tabs>
          <w:tab w:val="left" w:pos="1573"/>
        </w:tabs>
        <w:ind w:right="151" w:firstLine="708"/>
        <w:jc w:val="left"/>
        <w:rPr>
          <w:sz w:val="28"/>
        </w:rPr>
      </w:pPr>
      <w:r>
        <w:rPr>
          <w:sz w:val="28"/>
        </w:rPr>
        <w:t>пользоваться кухонными бытовыми приборами (плита, микроволновка, блендер, миксер и т.д.);</w:t>
      </w:r>
    </w:p>
    <w:p w:rsidR="00B72A0A" w:rsidRDefault="002C54CC">
      <w:pPr>
        <w:pStyle w:val="a4"/>
        <w:numPr>
          <w:ilvl w:val="1"/>
          <w:numId w:val="12"/>
        </w:numPr>
        <w:tabs>
          <w:tab w:val="left" w:pos="1573"/>
        </w:tabs>
        <w:ind w:right="153" w:firstLine="708"/>
        <w:jc w:val="left"/>
        <w:rPr>
          <w:sz w:val="28"/>
        </w:rPr>
      </w:pPr>
      <w:r>
        <w:rPr>
          <w:sz w:val="28"/>
        </w:rPr>
        <w:t>ухаживать</w:t>
      </w:r>
      <w:r>
        <w:rPr>
          <w:spacing w:val="40"/>
          <w:sz w:val="28"/>
        </w:rPr>
        <w:t xml:space="preserve"> </w:t>
      </w:r>
      <w:r>
        <w:rPr>
          <w:sz w:val="28"/>
        </w:rPr>
        <w:t>за</w:t>
      </w:r>
      <w:r>
        <w:rPr>
          <w:spacing w:val="40"/>
          <w:sz w:val="28"/>
        </w:rPr>
        <w:t xml:space="preserve"> </w:t>
      </w:r>
      <w:r>
        <w:rPr>
          <w:sz w:val="28"/>
        </w:rPr>
        <w:t>посудой,</w:t>
      </w:r>
      <w:r>
        <w:rPr>
          <w:spacing w:val="40"/>
          <w:sz w:val="28"/>
        </w:rPr>
        <w:t xml:space="preserve"> </w:t>
      </w:r>
      <w:r>
        <w:rPr>
          <w:sz w:val="28"/>
        </w:rPr>
        <w:t>столовыми</w:t>
      </w:r>
      <w:r>
        <w:rPr>
          <w:spacing w:val="40"/>
          <w:sz w:val="28"/>
        </w:rPr>
        <w:t xml:space="preserve"> </w:t>
      </w:r>
      <w:r>
        <w:rPr>
          <w:sz w:val="28"/>
        </w:rPr>
        <w:t>приборами</w:t>
      </w:r>
      <w:r>
        <w:rPr>
          <w:spacing w:val="40"/>
          <w:sz w:val="28"/>
        </w:rPr>
        <w:t xml:space="preserve"> </w:t>
      </w:r>
      <w:r>
        <w:rPr>
          <w:sz w:val="28"/>
        </w:rPr>
        <w:t>и</w:t>
      </w:r>
      <w:r>
        <w:rPr>
          <w:spacing w:val="40"/>
          <w:sz w:val="28"/>
        </w:rPr>
        <w:t xml:space="preserve"> </w:t>
      </w:r>
      <w:r>
        <w:rPr>
          <w:sz w:val="28"/>
        </w:rPr>
        <w:t>кухонными</w:t>
      </w:r>
      <w:r>
        <w:rPr>
          <w:spacing w:val="40"/>
          <w:sz w:val="28"/>
        </w:rPr>
        <w:t xml:space="preserve"> </w:t>
      </w:r>
      <w:r>
        <w:rPr>
          <w:sz w:val="28"/>
        </w:rPr>
        <w:t xml:space="preserve">бытовыми </w:t>
      </w:r>
      <w:r>
        <w:rPr>
          <w:spacing w:val="-2"/>
          <w:sz w:val="28"/>
        </w:rPr>
        <w:t>приборами;</w:t>
      </w:r>
    </w:p>
    <w:p w:rsidR="00B72A0A" w:rsidRDefault="002C54CC">
      <w:pPr>
        <w:pStyle w:val="a4"/>
        <w:numPr>
          <w:ilvl w:val="1"/>
          <w:numId w:val="12"/>
        </w:numPr>
        <w:tabs>
          <w:tab w:val="left" w:pos="1573"/>
        </w:tabs>
        <w:ind w:right="150" w:firstLine="708"/>
        <w:jc w:val="left"/>
        <w:rPr>
          <w:sz w:val="28"/>
        </w:rPr>
      </w:pPr>
      <w:r>
        <w:rPr>
          <w:sz w:val="28"/>
        </w:rPr>
        <w:t>знать</w:t>
      </w:r>
      <w:r>
        <w:rPr>
          <w:spacing w:val="40"/>
          <w:sz w:val="28"/>
        </w:rPr>
        <w:t xml:space="preserve"> </w:t>
      </w:r>
      <w:r>
        <w:rPr>
          <w:sz w:val="28"/>
        </w:rPr>
        <w:t>тифлотехнические</w:t>
      </w:r>
      <w:r>
        <w:rPr>
          <w:spacing w:val="40"/>
          <w:sz w:val="28"/>
        </w:rPr>
        <w:t xml:space="preserve"> </w:t>
      </w:r>
      <w:r>
        <w:rPr>
          <w:sz w:val="28"/>
        </w:rPr>
        <w:t>средства</w:t>
      </w:r>
      <w:r>
        <w:rPr>
          <w:spacing w:val="40"/>
          <w:sz w:val="28"/>
        </w:rPr>
        <w:t xml:space="preserve"> </w:t>
      </w:r>
      <w:r>
        <w:rPr>
          <w:sz w:val="28"/>
        </w:rPr>
        <w:t>и</w:t>
      </w:r>
      <w:r>
        <w:rPr>
          <w:spacing w:val="40"/>
          <w:sz w:val="28"/>
        </w:rPr>
        <w:t xml:space="preserve"> </w:t>
      </w:r>
      <w:r>
        <w:rPr>
          <w:sz w:val="28"/>
        </w:rPr>
        <w:t>устройства</w:t>
      </w:r>
      <w:r>
        <w:rPr>
          <w:spacing w:val="40"/>
          <w:sz w:val="28"/>
        </w:rPr>
        <w:t xml:space="preserve"> </w:t>
      </w:r>
      <w:r>
        <w:rPr>
          <w:sz w:val="28"/>
        </w:rPr>
        <w:t>бытового</w:t>
      </w:r>
      <w:r>
        <w:rPr>
          <w:spacing w:val="40"/>
          <w:sz w:val="28"/>
        </w:rPr>
        <w:t xml:space="preserve"> </w:t>
      </w:r>
      <w:r>
        <w:rPr>
          <w:sz w:val="28"/>
        </w:rPr>
        <w:t>назначения, используемые при приготовлении пищи;</w:t>
      </w:r>
    </w:p>
    <w:p w:rsidR="00B72A0A" w:rsidRDefault="002C54CC">
      <w:pPr>
        <w:pStyle w:val="a4"/>
        <w:numPr>
          <w:ilvl w:val="1"/>
          <w:numId w:val="12"/>
        </w:numPr>
        <w:tabs>
          <w:tab w:val="left" w:pos="1573"/>
        </w:tabs>
        <w:ind w:right="155" w:firstLine="708"/>
        <w:jc w:val="left"/>
        <w:rPr>
          <w:sz w:val="28"/>
        </w:rPr>
      </w:pPr>
      <w:r>
        <w:rPr>
          <w:sz w:val="28"/>
        </w:rPr>
        <w:t>пользоваться тифлотехническими средствами и устройствами бытового назначения в процессе приготовления пищи;</w:t>
      </w:r>
    </w:p>
    <w:p w:rsidR="00B72A0A" w:rsidRDefault="002C54CC">
      <w:pPr>
        <w:pStyle w:val="a4"/>
        <w:numPr>
          <w:ilvl w:val="1"/>
          <w:numId w:val="12"/>
        </w:numPr>
        <w:tabs>
          <w:tab w:val="left" w:pos="1573"/>
        </w:tabs>
        <w:spacing w:line="340" w:lineRule="exact"/>
        <w:ind w:left="1573"/>
        <w:jc w:val="left"/>
        <w:rPr>
          <w:sz w:val="28"/>
        </w:rPr>
      </w:pPr>
      <w:r>
        <w:rPr>
          <w:sz w:val="28"/>
        </w:rPr>
        <w:t>готовить</w:t>
      </w:r>
      <w:r>
        <w:rPr>
          <w:spacing w:val="-17"/>
          <w:sz w:val="28"/>
        </w:rPr>
        <w:t xml:space="preserve"> </w:t>
      </w:r>
      <w:r>
        <w:rPr>
          <w:sz w:val="28"/>
        </w:rPr>
        <w:t>простейшие</w:t>
      </w:r>
      <w:r>
        <w:rPr>
          <w:spacing w:val="-14"/>
          <w:sz w:val="28"/>
        </w:rPr>
        <w:t xml:space="preserve"> </w:t>
      </w:r>
      <w:r>
        <w:rPr>
          <w:sz w:val="28"/>
        </w:rPr>
        <w:t>блюда:</w:t>
      </w:r>
      <w:r>
        <w:rPr>
          <w:spacing w:val="-15"/>
          <w:sz w:val="28"/>
        </w:rPr>
        <w:t xml:space="preserve"> </w:t>
      </w:r>
      <w:r>
        <w:rPr>
          <w:sz w:val="28"/>
        </w:rPr>
        <w:t>бутерброды,</w:t>
      </w:r>
      <w:r>
        <w:rPr>
          <w:spacing w:val="-15"/>
          <w:sz w:val="28"/>
        </w:rPr>
        <w:t xml:space="preserve"> </w:t>
      </w:r>
      <w:r>
        <w:rPr>
          <w:sz w:val="28"/>
        </w:rPr>
        <w:t>винегрет,</w:t>
      </w:r>
      <w:r>
        <w:rPr>
          <w:spacing w:val="-14"/>
          <w:sz w:val="28"/>
        </w:rPr>
        <w:t xml:space="preserve"> </w:t>
      </w:r>
      <w:r>
        <w:rPr>
          <w:sz w:val="28"/>
        </w:rPr>
        <w:t>простые</w:t>
      </w:r>
      <w:r>
        <w:rPr>
          <w:spacing w:val="-14"/>
          <w:sz w:val="28"/>
        </w:rPr>
        <w:t xml:space="preserve"> </w:t>
      </w:r>
      <w:r>
        <w:rPr>
          <w:sz w:val="28"/>
        </w:rPr>
        <w:t>салаты,</w:t>
      </w:r>
      <w:r>
        <w:rPr>
          <w:spacing w:val="-14"/>
          <w:sz w:val="28"/>
        </w:rPr>
        <w:t xml:space="preserve"> </w:t>
      </w:r>
      <w:r>
        <w:rPr>
          <w:spacing w:val="-4"/>
          <w:sz w:val="28"/>
        </w:rPr>
        <w:t>чай;</w:t>
      </w:r>
    </w:p>
    <w:p w:rsidR="00B72A0A" w:rsidRDefault="002C54CC">
      <w:pPr>
        <w:pStyle w:val="a4"/>
        <w:numPr>
          <w:ilvl w:val="1"/>
          <w:numId w:val="12"/>
        </w:numPr>
        <w:tabs>
          <w:tab w:val="left" w:pos="1573"/>
        </w:tabs>
        <w:spacing w:line="342" w:lineRule="exact"/>
        <w:ind w:left="1573"/>
        <w:jc w:val="left"/>
        <w:rPr>
          <w:sz w:val="28"/>
        </w:rPr>
      </w:pPr>
      <w:r>
        <w:rPr>
          <w:sz w:val="28"/>
        </w:rPr>
        <w:t>готовить</w:t>
      </w:r>
      <w:r>
        <w:rPr>
          <w:spacing w:val="-5"/>
          <w:sz w:val="28"/>
        </w:rPr>
        <w:t xml:space="preserve"> </w:t>
      </w:r>
      <w:r>
        <w:rPr>
          <w:sz w:val="28"/>
        </w:rPr>
        <w:t>первые</w:t>
      </w:r>
      <w:r>
        <w:rPr>
          <w:spacing w:val="-4"/>
          <w:sz w:val="28"/>
        </w:rPr>
        <w:t xml:space="preserve"> </w:t>
      </w:r>
      <w:r>
        <w:rPr>
          <w:spacing w:val="-2"/>
          <w:sz w:val="28"/>
        </w:rPr>
        <w:t>блюда;</w:t>
      </w:r>
    </w:p>
    <w:p w:rsidR="00B72A0A" w:rsidRDefault="002C54CC">
      <w:pPr>
        <w:pStyle w:val="a4"/>
        <w:numPr>
          <w:ilvl w:val="1"/>
          <w:numId w:val="12"/>
        </w:numPr>
        <w:tabs>
          <w:tab w:val="left" w:pos="1573"/>
        </w:tabs>
        <w:spacing w:line="342" w:lineRule="exact"/>
        <w:ind w:left="1573"/>
        <w:jc w:val="left"/>
        <w:rPr>
          <w:sz w:val="28"/>
        </w:rPr>
      </w:pPr>
      <w:r>
        <w:rPr>
          <w:sz w:val="28"/>
        </w:rPr>
        <w:t>готовить</w:t>
      </w:r>
      <w:r>
        <w:rPr>
          <w:spacing w:val="-7"/>
          <w:sz w:val="28"/>
        </w:rPr>
        <w:t xml:space="preserve"> </w:t>
      </w:r>
      <w:r>
        <w:rPr>
          <w:sz w:val="28"/>
        </w:rPr>
        <w:t>гарниры,</w:t>
      </w:r>
      <w:r>
        <w:rPr>
          <w:spacing w:val="-4"/>
          <w:sz w:val="28"/>
        </w:rPr>
        <w:t xml:space="preserve"> </w:t>
      </w:r>
      <w:r>
        <w:rPr>
          <w:sz w:val="28"/>
        </w:rPr>
        <w:t>вторые</w:t>
      </w:r>
      <w:r>
        <w:rPr>
          <w:spacing w:val="-6"/>
          <w:sz w:val="28"/>
        </w:rPr>
        <w:t xml:space="preserve"> </w:t>
      </w:r>
      <w:r>
        <w:rPr>
          <w:sz w:val="28"/>
        </w:rPr>
        <w:t>блюда</w:t>
      </w:r>
      <w:r>
        <w:rPr>
          <w:spacing w:val="-4"/>
          <w:sz w:val="28"/>
        </w:rPr>
        <w:t xml:space="preserve"> </w:t>
      </w:r>
      <w:r>
        <w:rPr>
          <w:sz w:val="28"/>
        </w:rPr>
        <w:t>из</w:t>
      </w:r>
      <w:r>
        <w:rPr>
          <w:spacing w:val="-3"/>
          <w:sz w:val="28"/>
        </w:rPr>
        <w:t xml:space="preserve"> </w:t>
      </w:r>
      <w:r>
        <w:rPr>
          <w:sz w:val="28"/>
        </w:rPr>
        <w:t>мяса</w:t>
      </w:r>
      <w:r>
        <w:rPr>
          <w:spacing w:val="-3"/>
          <w:sz w:val="28"/>
        </w:rPr>
        <w:t xml:space="preserve"> </w:t>
      </w:r>
      <w:r>
        <w:rPr>
          <w:sz w:val="28"/>
        </w:rPr>
        <w:t>и</w:t>
      </w:r>
      <w:r>
        <w:rPr>
          <w:spacing w:val="-3"/>
          <w:sz w:val="28"/>
        </w:rPr>
        <w:t xml:space="preserve"> </w:t>
      </w:r>
      <w:r>
        <w:rPr>
          <w:spacing w:val="-2"/>
          <w:sz w:val="28"/>
        </w:rPr>
        <w:t>рыбы;</w:t>
      </w:r>
    </w:p>
    <w:p w:rsidR="00B72A0A" w:rsidRDefault="002C54CC">
      <w:pPr>
        <w:pStyle w:val="a4"/>
        <w:numPr>
          <w:ilvl w:val="1"/>
          <w:numId w:val="12"/>
        </w:numPr>
        <w:tabs>
          <w:tab w:val="left" w:pos="1573"/>
        </w:tabs>
        <w:spacing w:line="342" w:lineRule="exact"/>
        <w:ind w:left="1573"/>
        <w:jc w:val="left"/>
        <w:rPr>
          <w:sz w:val="28"/>
        </w:rPr>
      </w:pPr>
      <w:r>
        <w:rPr>
          <w:sz w:val="28"/>
        </w:rPr>
        <w:t>готовить</w:t>
      </w:r>
      <w:r>
        <w:rPr>
          <w:spacing w:val="-6"/>
          <w:sz w:val="28"/>
        </w:rPr>
        <w:t xml:space="preserve"> </w:t>
      </w:r>
      <w:r>
        <w:rPr>
          <w:sz w:val="28"/>
        </w:rPr>
        <w:t>сладкие</w:t>
      </w:r>
      <w:r>
        <w:rPr>
          <w:spacing w:val="-5"/>
          <w:sz w:val="28"/>
        </w:rPr>
        <w:t xml:space="preserve"> </w:t>
      </w:r>
      <w:r>
        <w:rPr>
          <w:spacing w:val="-2"/>
          <w:sz w:val="28"/>
        </w:rPr>
        <w:t>блюда;</w:t>
      </w:r>
    </w:p>
    <w:p w:rsidR="00B72A0A" w:rsidRDefault="002C54CC">
      <w:pPr>
        <w:pStyle w:val="a4"/>
        <w:numPr>
          <w:ilvl w:val="1"/>
          <w:numId w:val="12"/>
        </w:numPr>
        <w:tabs>
          <w:tab w:val="left" w:pos="1573"/>
        </w:tabs>
        <w:ind w:right="143" w:firstLine="708"/>
        <w:jc w:val="left"/>
        <w:rPr>
          <w:sz w:val="28"/>
        </w:rPr>
      </w:pPr>
      <w:r>
        <w:rPr>
          <w:sz w:val="28"/>
        </w:rPr>
        <w:t>знать</w:t>
      </w:r>
      <w:r>
        <w:rPr>
          <w:spacing w:val="80"/>
          <w:sz w:val="28"/>
        </w:rPr>
        <w:t xml:space="preserve"> </w:t>
      </w:r>
      <w:r>
        <w:rPr>
          <w:sz w:val="28"/>
        </w:rPr>
        <w:t>функциональное</w:t>
      </w:r>
      <w:r>
        <w:rPr>
          <w:spacing w:val="80"/>
          <w:sz w:val="28"/>
        </w:rPr>
        <w:t xml:space="preserve"> </w:t>
      </w:r>
      <w:r>
        <w:rPr>
          <w:sz w:val="28"/>
        </w:rPr>
        <w:t>назначение,</w:t>
      </w:r>
      <w:r>
        <w:rPr>
          <w:spacing w:val="80"/>
          <w:sz w:val="28"/>
        </w:rPr>
        <w:t xml:space="preserve"> </w:t>
      </w:r>
      <w:r>
        <w:rPr>
          <w:sz w:val="28"/>
        </w:rPr>
        <w:t>устройство,</w:t>
      </w:r>
      <w:r>
        <w:rPr>
          <w:spacing w:val="80"/>
          <w:sz w:val="28"/>
        </w:rPr>
        <w:t xml:space="preserve"> </w:t>
      </w:r>
      <w:r>
        <w:rPr>
          <w:sz w:val="28"/>
        </w:rPr>
        <w:t>принципы</w:t>
      </w:r>
      <w:r>
        <w:rPr>
          <w:spacing w:val="80"/>
          <w:sz w:val="28"/>
        </w:rPr>
        <w:t xml:space="preserve"> </w:t>
      </w:r>
      <w:r>
        <w:rPr>
          <w:sz w:val="28"/>
        </w:rPr>
        <w:t>работы</w:t>
      </w:r>
      <w:r>
        <w:rPr>
          <w:spacing w:val="80"/>
          <w:sz w:val="28"/>
        </w:rPr>
        <w:t xml:space="preserve"> </w:t>
      </w:r>
      <w:r>
        <w:rPr>
          <w:sz w:val="28"/>
        </w:rPr>
        <w:t>и правила эксплуатации мультиварки;</w:t>
      </w:r>
    </w:p>
    <w:p w:rsidR="00B72A0A" w:rsidRDefault="002C54CC">
      <w:pPr>
        <w:pStyle w:val="a4"/>
        <w:numPr>
          <w:ilvl w:val="1"/>
          <w:numId w:val="12"/>
        </w:numPr>
        <w:tabs>
          <w:tab w:val="left" w:pos="1573"/>
        </w:tabs>
        <w:ind w:left="1573"/>
        <w:jc w:val="left"/>
        <w:rPr>
          <w:sz w:val="28"/>
        </w:rPr>
      </w:pPr>
      <w:r>
        <w:rPr>
          <w:sz w:val="28"/>
        </w:rPr>
        <w:t>знать</w:t>
      </w:r>
      <w:r>
        <w:rPr>
          <w:spacing w:val="-5"/>
          <w:sz w:val="28"/>
        </w:rPr>
        <w:t xml:space="preserve"> </w:t>
      </w:r>
      <w:r>
        <w:rPr>
          <w:sz w:val="28"/>
        </w:rPr>
        <w:t>и</w:t>
      </w:r>
      <w:r>
        <w:rPr>
          <w:spacing w:val="-4"/>
          <w:sz w:val="28"/>
        </w:rPr>
        <w:t xml:space="preserve"> </w:t>
      </w:r>
      <w:r>
        <w:rPr>
          <w:sz w:val="28"/>
        </w:rPr>
        <w:t>соблюдать</w:t>
      </w:r>
      <w:r>
        <w:rPr>
          <w:spacing w:val="-4"/>
          <w:sz w:val="28"/>
        </w:rPr>
        <w:t xml:space="preserve"> </w:t>
      </w:r>
      <w:r>
        <w:rPr>
          <w:sz w:val="28"/>
        </w:rPr>
        <w:t>правила</w:t>
      </w:r>
      <w:r>
        <w:rPr>
          <w:spacing w:val="-7"/>
          <w:sz w:val="28"/>
        </w:rPr>
        <w:t xml:space="preserve"> </w:t>
      </w:r>
      <w:r>
        <w:rPr>
          <w:sz w:val="28"/>
        </w:rPr>
        <w:t>ухода</w:t>
      </w:r>
      <w:r>
        <w:rPr>
          <w:spacing w:val="-4"/>
          <w:sz w:val="28"/>
        </w:rPr>
        <w:t xml:space="preserve"> </w:t>
      </w:r>
      <w:r>
        <w:rPr>
          <w:sz w:val="28"/>
        </w:rPr>
        <w:t>за</w:t>
      </w:r>
      <w:r>
        <w:rPr>
          <w:spacing w:val="-3"/>
          <w:sz w:val="28"/>
        </w:rPr>
        <w:t xml:space="preserve"> </w:t>
      </w:r>
      <w:r>
        <w:rPr>
          <w:spacing w:val="-2"/>
          <w:sz w:val="28"/>
        </w:rPr>
        <w:t>мультиваркой;</w:t>
      </w:r>
    </w:p>
    <w:p w:rsidR="00B72A0A" w:rsidRDefault="002C54CC">
      <w:pPr>
        <w:pStyle w:val="a4"/>
        <w:numPr>
          <w:ilvl w:val="1"/>
          <w:numId w:val="12"/>
        </w:numPr>
        <w:tabs>
          <w:tab w:val="left" w:pos="1573"/>
        </w:tabs>
        <w:spacing w:line="342" w:lineRule="exact"/>
        <w:ind w:left="1573"/>
        <w:jc w:val="left"/>
        <w:rPr>
          <w:sz w:val="28"/>
        </w:rPr>
      </w:pPr>
      <w:r>
        <w:rPr>
          <w:sz w:val="28"/>
        </w:rPr>
        <w:t>готовить</w:t>
      </w:r>
      <w:r>
        <w:rPr>
          <w:spacing w:val="-5"/>
          <w:sz w:val="28"/>
        </w:rPr>
        <w:t xml:space="preserve"> </w:t>
      </w:r>
      <w:r>
        <w:rPr>
          <w:sz w:val="28"/>
        </w:rPr>
        <w:t>различные</w:t>
      </w:r>
      <w:r>
        <w:rPr>
          <w:spacing w:val="-5"/>
          <w:sz w:val="28"/>
        </w:rPr>
        <w:t xml:space="preserve"> </w:t>
      </w:r>
      <w:r>
        <w:rPr>
          <w:sz w:val="28"/>
        </w:rPr>
        <w:t>блюда</w:t>
      </w:r>
      <w:r>
        <w:rPr>
          <w:spacing w:val="-3"/>
          <w:sz w:val="28"/>
        </w:rPr>
        <w:t xml:space="preserve"> </w:t>
      </w:r>
      <w:r>
        <w:rPr>
          <w:sz w:val="28"/>
        </w:rPr>
        <w:t>в</w:t>
      </w:r>
      <w:r>
        <w:rPr>
          <w:spacing w:val="-4"/>
          <w:sz w:val="28"/>
        </w:rPr>
        <w:t xml:space="preserve"> </w:t>
      </w:r>
      <w:r>
        <w:rPr>
          <w:spacing w:val="-2"/>
          <w:sz w:val="28"/>
        </w:rPr>
        <w:t>мультиварке;</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8"/>
          <w:sz w:val="28"/>
        </w:rPr>
        <w:t xml:space="preserve"> </w:t>
      </w:r>
      <w:r>
        <w:rPr>
          <w:sz w:val="28"/>
        </w:rPr>
        <w:t>приспособления</w:t>
      </w:r>
      <w:r>
        <w:rPr>
          <w:spacing w:val="-7"/>
          <w:sz w:val="28"/>
        </w:rPr>
        <w:t xml:space="preserve"> </w:t>
      </w:r>
      <w:r>
        <w:rPr>
          <w:sz w:val="28"/>
        </w:rPr>
        <w:t>для</w:t>
      </w:r>
      <w:r>
        <w:rPr>
          <w:spacing w:val="-9"/>
          <w:sz w:val="28"/>
        </w:rPr>
        <w:t xml:space="preserve"> </w:t>
      </w:r>
      <w:r>
        <w:rPr>
          <w:spacing w:val="-2"/>
          <w:sz w:val="28"/>
        </w:rPr>
        <w:t>консервирования;</w:t>
      </w:r>
    </w:p>
    <w:p w:rsidR="00B72A0A" w:rsidRDefault="00B72A0A">
      <w:pPr>
        <w:spacing w:line="342" w:lineRule="exact"/>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3"/>
          <w:tab w:val="left" w:pos="2528"/>
          <w:tab w:val="left" w:pos="2997"/>
          <w:tab w:val="left" w:pos="4585"/>
          <w:tab w:val="left" w:pos="5868"/>
          <w:tab w:val="left" w:pos="7786"/>
          <w:tab w:val="left" w:pos="8546"/>
        </w:tabs>
        <w:spacing w:before="76"/>
        <w:ind w:right="151" w:firstLine="708"/>
        <w:jc w:val="left"/>
        <w:rPr>
          <w:sz w:val="28"/>
        </w:rPr>
      </w:pPr>
      <w:r>
        <w:rPr>
          <w:spacing w:val="-4"/>
          <w:sz w:val="28"/>
        </w:rPr>
        <w:t>знать</w:t>
      </w:r>
      <w:r>
        <w:rPr>
          <w:sz w:val="28"/>
        </w:rPr>
        <w:tab/>
      </w:r>
      <w:r>
        <w:rPr>
          <w:spacing w:val="-10"/>
          <w:sz w:val="28"/>
        </w:rPr>
        <w:t>и</w:t>
      </w:r>
      <w:r>
        <w:rPr>
          <w:sz w:val="28"/>
        </w:rPr>
        <w:tab/>
      </w:r>
      <w:r>
        <w:rPr>
          <w:spacing w:val="-2"/>
          <w:sz w:val="28"/>
        </w:rPr>
        <w:t>соблюдать</w:t>
      </w:r>
      <w:r>
        <w:rPr>
          <w:sz w:val="28"/>
        </w:rPr>
        <w:tab/>
      </w:r>
      <w:r>
        <w:rPr>
          <w:spacing w:val="-2"/>
          <w:sz w:val="28"/>
        </w:rPr>
        <w:t>технику</w:t>
      </w:r>
      <w:r>
        <w:rPr>
          <w:sz w:val="28"/>
        </w:rPr>
        <w:tab/>
      </w:r>
      <w:r>
        <w:rPr>
          <w:spacing w:val="-2"/>
          <w:sz w:val="28"/>
        </w:rPr>
        <w:t>безопасности</w:t>
      </w:r>
      <w:r>
        <w:rPr>
          <w:sz w:val="28"/>
        </w:rPr>
        <w:tab/>
      </w:r>
      <w:r>
        <w:rPr>
          <w:spacing w:val="-4"/>
          <w:sz w:val="28"/>
        </w:rPr>
        <w:t>при</w:t>
      </w:r>
      <w:r>
        <w:rPr>
          <w:sz w:val="28"/>
        </w:rPr>
        <w:tab/>
      </w:r>
      <w:r>
        <w:rPr>
          <w:spacing w:val="-2"/>
          <w:sz w:val="28"/>
        </w:rPr>
        <w:t xml:space="preserve">использовании </w:t>
      </w:r>
      <w:r>
        <w:rPr>
          <w:sz w:val="28"/>
        </w:rPr>
        <w:t>приспособлений для консервирования;</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6"/>
          <w:sz w:val="28"/>
        </w:rPr>
        <w:t xml:space="preserve"> </w:t>
      </w:r>
      <w:r>
        <w:rPr>
          <w:sz w:val="28"/>
        </w:rPr>
        <w:t>способы</w:t>
      </w:r>
      <w:r>
        <w:rPr>
          <w:spacing w:val="-5"/>
          <w:sz w:val="28"/>
        </w:rPr>
        <w:t xml:space="preserve"> </w:t>
      </w:r>
      <w:r>
        <w:rPr>
          <w:sz w:val="28"/>
        </w:rPr>
        <w:t>закупорки</w:t>
      </w:r>
      <w:r>
        <w:rPr>
          <w:spacing w:val="-7"/>
          <w:sz w:val="28"/>
        </w:rPr>
        <w:t xml:space="preserve"> </w:t>
      </w:r>
      <w:r>
        <w:rPr>
          <w:sz w:val="28"/>
        </w:rPr>
        <w:t>банок</w:t>
      </w:r>
      <w:r>
        <w:rPr>
          <w:spacing w:val="-8"/>
          <w:sz w:val="28"/>
        </w:rPr>
        <w:t xml:space="preserve"> </w:t>
      </w:r>
      <w:r>
        <w:rPr>
          <w:sz w:val="28"/>
        </w:rPr>
        <w:t>и</w:t>
      </w:r>
      <w:r>
        <w:rPr>
          <w:spacing w:val="-4"/>
          <w:sz w:val="28"/>
        </w:rPr>
        <w:t xml:space="preserve"> </w:t>
      </w:r>
      <w:r>
        <w:rPr>
          <w:spacing w:val="-2"/>
          <w:sz w:val="28"/>
        </w:rPr>
        <w:t>бутылок;</w:t>
      </w:r>
    </w:p>
    <w:p w:rsidR="00B72A0A" w:rsidRDefault="002C54CC">
      <w:pPr>
        <w:pStyle w:val="a4"/>
        <w:numPr>
          <w:ilvl w:val="1"/>
          <w:numId w:val="12"/>
        </w:numPr>
        <w:tabs>
          <w:tab w:val="left" w:pos="1573"/>
        </w:tabs>
        <w:ind w:right="151" w:firstLine="708"/>
        <w:jc w:val="left"/>
        <w:rPr>
          <w:sz w:val="28"/>
        </w:rPr>
      </w:pPr>
      <w:r>
        <w:rPr>
          <w:sz w:val="28"/>
        </w:rPr>
        <w:t>знать</w:t>
      </w:r>
      <w:r>
        <w:rPr>
          <w:spacing w:val="-18"/>
          <w:sz w:val="28"/>
        </w:rPr>
        <w:t xml:space="preserve"> </w:t>
      </w:r>
      <w:r>
        <w:rPr>
          <w:sz w:val="28"/>
        </w:rPr>
        <w:t>условия,</w:t>
      </w:r>
      <w:r>
        <w:rPr>
          <w:spacing w:val="-18"/>
          <w:sz w:val="28"/>
        </w:rPr>
        <w:t xml:space="preserve"> </w:t>
      </w:r>
      <w:r>
        <w:rPr>
          <w:sz w:val="28"/>
        </w:rPr>
        <w:t>правила</w:t>
      </w:r>
      <w:r>
        <w:rPr>
          <w:spacing w:val="-17"/>
          <w:sz w:val="28"/>
        </w:rPr>
        <w:t xml:space="preserve"> </w:t>
      </w:r>
      <w:r>
        <w:rPr>
          <w:sz w:val="28"/>
        </w:rPr>
        <w:t>и</w:t>
      </w:r>
      <w:r>
        <w:rPr>
          <w:spacing w:val="-18"/>
          <w:sz w:val="28"/>
        </w:rPr>
        <w:t xml:space="preserve"> </w:t>
      </w:r>
      <w:r>
        <w:rPr>
          <w:sz w:val="28"/>
        </w:rPr>
        <w:t>сроки</w:t>
      </w:r>
      <w:r>
        <w:rPr>
          <w:spacing w:val="-17"/>
          <w:sz w:val="28"/>
        </w:rPr>
        <w:t xml:space="preserve"> </w:t>
      </w:r>
      <w:r>
        <w:rPr>
          <w:sz w:val="28"/>
        </w:rPr>
        <w:t>хранения</w:t>
      </w:r>
      <w:r>
        <w:rPr>
          <w:spacing w:val="-18"/>
          <w:sz w:val="28"/>
        </w:rPr>
        <w:t xml:space="preserve"> </w:t>
      </w:r>
      <w:r>
        <w:rPr>
          <w:sz w:val="28"/>
        </w:rPr>
        <w:t>продуктов,</w:t>
      </w:r>
      <w:r>
        <w:rPr>
          <w:spacing w:val="-17"/>
          <w:sz w:val="28"/>
        </w:rPr>
        <w:t xml:space="preserve"> </w:t>
      </w:r>
      <w:r>
        <w:rPr>
          <w:sz w:val="28"/>
        </w:rPr>
        <w:t>законсервированных в домашних условиях;</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8"/>
          <w:sz w:val="28"/>
        </w:rPr>
        <w:t xml:space="preserve"> </w:t>
      </w:r>
      <w:r>
        <w:rPr>
          <w:sz w:val="28"/>
        </w:rPr>
        <w:t>правила</w:t>
      </w:r>
      <w:r>
        <w:rPr>
          <w:spacing w:val="-8"/>
          <w:sz w:val="28"/>
        </w:rPr>
        <w:t xml:space="preserve"> </w:t>
      </w:r>
      <w:r>
        <w:rPr>
          <w:sz w:val="28"/>
        </w:rPr>
        <w:t>первичной</w:t>
      </w:r>
      <w:r>
        <w:rPr>
          <w:spacing w:val="-7"/>
          <w:sz w:val="28"/>
        </w:rPr>
        <w:t xml:space="preserve"> </w:t>
      </w:r>
      <w:r>
        <w:rPr>
          <w:sz w:val="28"/>
        </w:rPr>
        <w:t>обработки</w:t>
      </w:r>
      <w:r>
        <w:rPr>
          <w:spacing w:val="-7"/>
          <w:sz w:val="28"/>
        </w:rPr>
        <w:t xml:space="preserve"> </w:t>
      </w:r>
      <w:r>
        <w:rPr>
          <w:sz w:val="28"/>
        </w:rPr>
        <w:t>овощей,</w:t>
      </w:r>
      <w:r>
        <w:rPr>
          <w:spacing w:val="-5"/>
          <w:sz w:val="28"/>
        </w:rPr>
        <w:t xml:space="preserve"> </w:t>
      </w:r>
      <w:r>
        <w:rPr>
          <w:sz w:val="28"/>
        </w:rPr>
        <w:t>фруктов</w:t>
      </w:r>
      <w:r>
        <w:rPr>
          <w:spacing w:val="-8"/>
          <w:sz w:val="28"/>
        </w:rPr>
        <w:t xml:space="preserve"> </w:t>
      </w:r>
      <w:r>
        <w:rPr>
          <w:sz w:val="28"/>
        </w:rPr>
        <w:t>и</w:t>
      </w:r>
      <w:r>
        <w:rPr>
          <w:spacing w:val="-4"/>
          <w:sz w:val="28"/>
        </w:rPr>
        <w:t xml:space="preserve"> </w:t>
      </w:r>
      <w:r>
        <w:rPr>
          <w:spacing w:val="-2"/>
          <w:sz w:val="28"/>
        </w:rPr>
        <w:t>ягод;</w:t>
      </w:r>
    </w:p>
    <w:p w:rsidR="00B72A0A" w:rsidRDefault="002C54CC">
      <w:pPr>
        <w:pStyle w:val="a4"/>
        <w:numPr>
          <w:ilvl w:val="1"/>
          <w:numId w:val="12"/>
        </w:numPr>
        <w:tabs>
          <w:tab w:val="left" w:pos="1573"/>
        </w:tabs>
        <w:spacing w:line="342" w:lineRule="exact"/>
        <w:ind w:left="1573"/>
        <w:jc w:val="left"/>
        <w:rPr>
          <w:sz w:val="28"/>
        </w:rPr>
      </w:pPr>
      <w:r>
        <w:rPr>
          <w:sz w:val="28"/>
        </w:rPr>
        <w:t>пользоваться</w:t>
      </w:r>
      <w:r>
        <w:rPr>
          <w:spacing w:val="-13"/>
          <w:sz w:val="28"/>
        </w:rPr>
        <w:t xml:space="preserve"> </w:t>
      </w:r>
      <w:r>
        <w:rPr>
          <w:sz w:val="28"/>
        </w:rPr>
        <w:t>приспособлениями</w:t>
      </w:r>
      <w:r>
        <w:rPr>
          <w:spacing w:val="-12"/>
          <w:sz w:val="28"/>
        </w:rPr>
        <w:t xml:space="preserve"> </w:t>
      </w:r>
      <w:r>
        <w:rPr>
          <w:sz w:val="28"/>
        </w:rPr>
        <w:t>для</w:t>
      </w:r>
      <w:r>
        <w:rPr>
          <w:spacing w:val="-10"/>
          <w:sz w:val="28"/>
        </w:rPr>
        <w:t xml:space="preserve"> </w:t>
      </w:r>
      <w:r>
        <w:rPr>
          <w:spacing w:val="-2"/>
          <w:sz w:val="28"/>
        </w:rPr>
        <w:t>консервирования;</w:t>
      </w:r>
    </w:p>
    <w:p w:rsidR="00B72A0A" w:rsidRDefault="002C54CC">
      <w:pPr>
        <w:pStyle w:val="a4"/>
        <w:numPr>
          <w:ilvl w:val="1"/>
          <w:numId w:val="12"/>
        </w:numPr>
        <w:tabs>
          <w:tab w:val="left" w:pos="1573"/>
        </w:tabs>
        <w:ind w:left="1573"/>
        <w:jc w:val="left"/>
        <w:rPr>
          <w:sz w:val="28"/>
        </w:rPr>
      </w:pPr>
      <w:r>
        <w:rPr>
          <w:sz w:val="28"/>
        </w:rPr>
        <w:t>готовить</w:t>
      </w:r>
      <w:r>
        <w:rPr>
          <w:spacing w:val="-9"/>
          <w:sz w:val="28"/>
        </w:rPr>
        <w:t xml:space="preserve"> </w:t>
      </w:r>
      <w:r>
        <w:rPr>
          <w:sz w:val="28"/>
        </w:rPr>
        <w:t>овощные</w:t>
      </w:r>
      <w:r>
        <w:rPr>
          <w:spacing w:val="-8"/>
          <w:sz w:val="28"/>
        </w:rPr>
        <w:t xml:space="preserve"> </w:t>
      </w:r>
      <w:r>
        <w:rPr>
          <w:sz w:val="28"/>
        </w:rPr>
        <w:t>и</w:t>
      </w:r>
      <w:r>
        <w:rPr>
          <w:spacing w:val="-8"/>
          <w:sz w:val="28"/>
        </w:rPr>
        <w:t xml:space="preserve"> </w:t>
      </w:r>
      <w:r>
        <w:rPr>
          <w:sz w:val="28"/>
        </w:rPr>
        <w:t>плодово-ягодные</w:t>
      </w:r>
      <w:r>
        <w:rPr>
          <w:spacing w:val="-5"/>
          <w:sz w:val="28"/>
        </w:rPr>
        <w:t xml:space="preserve"> </w:t>
      </w:r>
      <w:r>
        <w:rPr>
          <w:spacing w:val="-2"/>
          <w:sz w:val="28"/>
        </w:rPr>
        <w:t>консервы;</w:t>
      </w:r>
    </w:p>
    <w:p w:rsidR="00B72A0A" w:rsidRDefault="002C54CC">
      <w:pPr>
        <w:pStyle w:val="a4"/>
        <w:numPr>
          <w:ilvl w:val="1"/>
          <w:numId w:val="12"/>
        </w:numPr>
        <w:tabs>
          <w:tab w:val="left" w:pos="1573"/>
        </w:tabs>
        <w:spacing w:line="342" w:lineRule="exact"/>
        <w:ind w:left="1573"/>
        <w:jc w:val="left"/>
        <w:rPr>
          <w:sz w:val="28"/>
        </w:rPr>
      </w:pPr>
      <w:r>
        <w:rPr>
          <w:sz w:val="28"/>
        </w:rPr>
        <w:t>владеть</w:t>
      </w:r>
      <w:r>
        <w:rPr>
          <w:spacing w:val="-9"/>
          <w:sz w:val="28"/>
        </w:rPr>
        <w:t xml:space="preserve"> </w:t>
      </w:r>
      <w:r>
        <w:rPr>
          <w:sz w:val="28"/>
        </w:rPr>
        <w:t>навыками</w:t>
      </w:r>
      <w:r>
        <w:rPr>
          <w:spacing w:val="-5"/>
          <w:sz w:val="28"/>
        </w:rPr>
        <w:t xml:space="preserve"> </w:t>
      </w:r>
      <w:r>
        <w:rPr>
          <w:sz w:val="28"/>
        </w:rPr>
        <w:t>культуры</w:t>
      </w:r>
      <w:r>
        <w:rPr>
          <w:spacing w:val="-8"/>
          <w:sz w:val="28"/>
        </w:rPr>
        <w:t xml:space="preserve"> </w:t>
      </w:r>
      <w:r>
        <w:rPr>
          <w:sz w:val="28"/>
        </w:rPr>
        <w:t>поведения</w:t>
      </w:r>
      <w:r>
        <w:rPr>
          <w:spacing w:val="-5"/>
          <w:sz w:val="28"/>
        </w:rPr>
        <w:t xml:space="preserve"> </w:t>
      </w:r>
      <w:r>
        <w:rPr>
          <w:sz w:val="28"/>
        </w:rPr>
        <w:t>за</w:t>
      </w:r>
      <w:r>
        <w:rPr>
          <w:spacing w:val="-6"/>
          <w:sz w:val="28"/>
        </w:rPr>
        <w:t xml:space="preserve"> </w:t>
      </w:r>
      <w:r>
        <w:rPr>
          <w:spacing w:val="-2"/>
          <w:sz w:val="28"/>
        </w:rPr>
        <w:t>столом.</w:t>
      </w:r>
    </w:p>
    <w:p w:rsidR="00B72A0A" w:rsidRDefault="002C54CC">
      <w:pPr>
        <w:pStyle w:val="a4"/>
        <w:numPr>
          <w:ilvl w:val="1"/>
          <w:numId w:val="12"/>
        </w:numPr>
        <w:tabs>
          <w:tab w:val="left" w:pos="1573"/>
        </w:tabs>
        <w:spacing w:line="342" w:lineRule="exact"/>
        <w:ind w:left="1573"/>
        <w:jc w:val="left"/>
        <w:rPr>
          <w:sz w:val="28"/>
        </w:rPr>
      </w:pPr>
      <w:r>
        <w:rPr>
          <w:sz w:val="28"/>
        </w:rPr>
        <w:t>соблюдать</w:t>
      </w:r>
      <w:r>
        <w:rPr>
          <w:spacing w:val="-7"/>
          <w:sz w:val="28"/>
        </w:rPr>
        <w:t xml:space="preserve"> </w:t>
      </w:r>
      <w:r>
        <w:rPr>
          <w:sz w:val="28"/>
        </w:rPr>
        <w:t>правила</w:t>
      </w:r>
      <w:r>
        <w:rPr>
          <w:spacing w:val="-4"/>
          <w:sz w:val="28"/>
        </w:rPr>
        <w:t xml:space="preserve"> </w:t>
      </w:r>
      <w:r>
        <w:rPr>
          <w:sz w:val="28"/>
        </w:rPr>
        <w:t>приема</w:t>
      </w:r>
      <w:r>
        <w:rPr>
          <w:spacing w:val="-7"/>
          <w:sz w:val="28"/>
        </w:rPr>
        <w:t xml:space="preserve"> </w:t>
      </w:r>
      <w:r>
        <w:rPr>
          <w:sz w:val="28"/>
        </w:rPr>
        <w:t>пищи</w:t>
      </w:r>
      <w:r>
        <w:rPr>
          <w:spacing w:val="-3"/>
          <w:sz w:val="28"/>
        </w:rPr>
        <w:t xml:space="preserve"> </w:t>
      </w:r>
      <w:r>
        <w:rPr>
          <w:sz w:val="28"/>
        </w:rPr>
        <w:t>и</w:t>
      </w:r>
      <w:r>
        <w:rPr>
          <w:spacing w:val="-7"/>
          <w:sz w:val="28"/>
        </w:rPr>
        <w:t xml:space="preserve"> </w:t>
      </w:r>
      <w:r>
        <w:rPr>
          <w:sz w:val="28"/>
        </w:rPr>
        <w:t>культуру</w:t>
      </w:r>
      <w:r>
        <w:rPr>
          <w:spacing w:val="-3"/>
          <w:sz w:val="28"/>
        </w:rPr>
        <w:t xml:space="preserve"> </w:t>
      </w:r>
      <w:r>
        <w:rPr>
          <w:sz w:val="28"/>
        </w:rPr>
        <w:t>поведения</w:t>
      </w:r>
      <w:r>
        <w:rPr>
          <w:spacing w:val="-4"/>
          <w:sz w:val="28"/>
        </w:rPr>
        <w:t xml:space="preserve"> </w:t>
      </w:r>
      <w:r>
        <w:rPr>
          <w:sz w:val="28"/>
        </w:rPr>
        <w:t>за</w:t>
      </w:r>
      <w:r>
        <w:rPr>
          <w:spacing w:val="-4"/>
          <w:sz w:val="28"/>
        </w:rPr>
        <w:t xml:space="preserve"> </w:t>
      </w:r>
      <w:r>
        <w:rPr>
          <w:spacing w:val="-2"/>
          <w:sz w:val="28"/>
        </w:rPr>
        <w:t>столом;</w:t>
      </w:r>
    </w:p>
    <w:p w:rsidR="00B72A0A" w:rsidRDefault="002C54CC">
      <w:pPr>
        <w:pStyle w:val="a4"/>
        <w:numPr>
          <w:ilvl w:val="1"/>
          <w:numId w:val="12"/>
        </w:numPr>
        <w:tabs>
          <w:tab w:val="left" w:pos="1573"/>
        </w:tabs>
        <w:spacing w:line="343" w:lineRule="exact"/>
        <w:ind w:left="1573"/>
        <w:jc w:val="left"/>
        <w:rPr>
          <w:sz w:val="28"/>
        </w:rPr>
      </w:pPr>
      <w:r>
        <w:rPr>
          <w:sz w:val="28"/>
        </w:rPr>
        <w:t>вежливо</w:t>
      </w:r>
      <w:r>
        <w:rPr>
          <w:spacing w:val="-7"/>
          <w:sz w:val="28"/>
        </w:rPr>
        <w:t xml:space="preserve"> </w:t>
      </w:r>
      <w:r>
        <w:rPr>
          <w:sz w:val="28"/>
        </w:rPr>
        <w:t>угощать</w:t>
      </w:r>
      <w:r>
        <w:rPr>
          <w:spacing w:val="-5"/>
          <w:sz w:val="28"/>
        </w:rPr>
        <w:t xml:space="preserve"> </w:t>
      </w:r>
      <w:r>
        <w:rPr>
          <w:sz w:val="28"/>
        </w:rPr>
        <w:t>и</w:t>
      </w:r>
      <w:r>
        <w:rPr>
          <w:spacing w:val="-6"/>
          <w:sz w:val="28"/>
        </w:rPr>
        <w:t xml:space="preserve"> </w:t>
      </w:r>
      <w:r>
        <w:rPr>
          <w:sz w:val="28"/>
        </w:rPr>
        <w:t>благодарить</w:t>
      </w:r>
      <w:r>
        <w:rPr>
          <w:spacing w:val="-5"/>
          <w:sz w:val="28"/>
        </w:rPr>
        <w:t xml:space="preserve"> </w:t>
      </w:r>
      <w:r>
        <w:rPr>
          <w:sz w:val="28"/>
        </w:rPr>
        <w:t>за</w:t>
      </w:r>
      <w:r>
        <w:rPr>
          <w:spacing w:val="-3"/>
          <w:sz w:val="28"/>
        </w:rPr>
        <w:t xml:space="preserve"> </w:t>
      </w:r>
      <w:r>
        <w:rPr>
          <w:spacing w:val="-4"/>
          <w:sz w:val="28"/>
        </w:rPr>
        <w:t>еду.</w:t>
      </w:r>
    </w:p>
    <w:p w:rsidR="00B72A0A" w:rsidRDefault="002C54CC">
      <w:pPr>
        <w:spacing w:line="321" w:lineRule="exact"/>
        <w:ind w:left="841"/>
        <w:rPr>
          <w:i/>
          <w:sz w:val="28"/>
        </w:rPr>
      </w:pPr>
      <w:r>
        <w:rPr>
          <w:i/>
          <w:spacing w:val="-2"/>
          <w:sz w:val="28"/>
        </w:rPr>
        <w:t>Семья.</w:t>
      </w:r>
    </w:p>
    <w:p w:rsidR="00B72A0A" w:rsidRDefault="002C54CC">
      <w:pPr>
        <w:pStyle w:val="a4"/>
        <w:numPr>
          <w:ilvl w:val="1"/>
          <w:numId w:val="12"/>
        </w:numPr>
        <w:tabs>
          <w:tab w:val="left" w:pos="1573"/>
        </w:tabs>
        <w:ind w:right="151" w:firstLine="708"/>
        <w:jc w:val="left"/>
        <w:rPr>
          <w:sz w:val="28"/>
        </w:rPr>
      </w:pPr>
      <w:r>
        <w:rPr>
          <w:sz w:val="28"/>
        </w:rPr>
        <w:t>знать типы и формы современной семьи, состав семьи в зависимости от типа и формы;</w:t>
      </w:r>
    </w:p>
    <w:p w:rsidR="00B72A0A" w:rsidRDefault="002C54CC">
      <w:pPr>
        <w:pStyle w:val="a4"/>
        <w:numPr>
          <w:ilvl w:val="1"/>
          <w:numId w:val="12"/>
        </w:numPr>
        <w:tabs>
          <w:tab w:val="left" w:pos="1573"/>
        </w:tabs>
        <w:ind w:right="142" w:firstLine="708"/>
        <w:jc w:val="left"/>
        <w:rPr>
          <w:sz w:val="28"/>
        </w:rPr>
      </w:pPr>
      <w:r>
        <w:rPr>
          <w:sz w:val="28"/>
        </w:rPr>
        <w:t>знать</w:t>
      </w:r>
      <w:r>
        <w:rPr>
          <w:spacing w:val="40"/>
          <w:sz w:val="28"/>
        </w:rPr>
        <w:t xml:space="preserve"> </w:t>
      </w:r>
      <w:r>
        <w:rPr>
          <w:sz w:val="28"/>
        </w:rPr>
        <w:t>финансово-экономические,</w:t>
      </w:r>
      <w:r>
        <w:rPr>
          <w:spacing w:val="40"/>
          <w:sz w:val="28"/>
        </w:rPr>
        <w:t xml:space="preserve"> </w:t>
      </w:r>
      <w:r>
        <w:rPr>
          <w:sz w:val="28"/>
        </w:rPr>
        <w:t>хозяйственно-бытовые</w:t>
      </w:r>
      <w:r>
        <w:rPr>
          <w:spacing w:val="40"/>
          <w:sz w:val="28"/>
        </w:rPr>
        <w:t xml:space="preserve"> </w:t>
      </w:r>
      <w:r>
        <w:rPr>
          <w:sz w:val="28"/>
        </w:rPr>
        <w:t>и</w:t>
      </w:r>
      <w:r>
        <w:rPr>
          <w:spacing w:val="40"/>
          <w:sz w:val="28"/>
        </w:rPr>
        <w:t xml:space="preserve"> </w:t>
      </w:r>
      <w:r>
        <w:rPr>
          <w:sz w:val="28"/>
        </w:rPr>
        <w:t>социально- психологические механизмы функционирования современной семьи;</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и</w:t>
      </w:r>
      <w:r>
        <w:rPr>
          <w:spacing w:val="-5"/>
          <w:sz w:val="28"/>
        </w:rPr>
        <w:t xml:space="preserve"> </w:t>
      </w:r>
      <w:r>
        <w:rPr>
          <w:sz w:val="28"/>
        </w:rPr>
        <w:t>соблюдать</w:t>
      </w:r>
      <w:r>
        <w:rPr>
          <w:spacing w:val="-7"/>
          <w:sz w:val="28"/>
        </w:rPr>
        <w:t xml:space="preserve"> </w:t>
      </w:r>
      <w:r>
        <w:rPr>
          <w:sz w:val="28"/>
        </w:rPr>
        <w:t>свои</w:t>
      </w:r>
      <w:r>
        <w:rPr>
          <w:spacing w:val="-4"/>
          <w:sz w:val="28"/>
        </w:rPr>
        <w:t xml:space="preserve"> </w:t>
      </w:r>
      <w:r>
        <w:rPr>
          <w:sz w:val="28"/>
        </w:rPr>
        <w:t>семейные</w:t>
      </w:r>
      <w:r>
        <w:rPr>
          <w:spacing w:val="-5"/>
          <w:sz w:val="28"/>
        </w:rPr>
        <w:t xml:space="preserve"> </w:t>
      </w:r>
      <w:r>
        <w:rPr>
          <w:spacing w:val="-2"/>
          <w:sz w:val="28"/>
        </w:rPr>
        <w:t>обязанности;</w:t>
      </w:r>
    </w:p>
    <w:p w:rsidR="00B72A0A" w:rsidRDefault="002C54CC">
      <w:pPr>
        <w:pStyle w:val="a4"/>
        <w:numPr>
          <w:ilvl w:val="1"/>
          <w:numId w:val="12"/>
        </w:numPr>
        <w:tabs>
          <w:tab w:val="left" w:pos="1573"/>
        </w:tabs>
        <w:ind w:right="591" w:firstLine="708"/>
        <w:jc w:val="left"/>
        <w:rPr>
          <w:sz w:val="28"/>
        </w:rPr>
      </w:pPr>
      <w:r>
        <w:rPr>
          <w:sz w:val="28"/>
        </w:rPr>
        <w:t>знать</w:t>
      </w:r>
      <w:r>
        <w:rPr>
          <w:spacing w:val="-4"/>
          <w:sz w:val="28"/>
        </w:rPr>
        <w:t xml:space="preserve"> </w:t>
      </w:r>
      <w:r>
        <w:rPr>
          <w:sz w:val="28"/>
        </w:rPr>
        <w:t>семейные</w:t>
      </w:r>
      <w:r>
        <w:rPr>
          <w:spacing w:val="-3"/>
          <w:sz w:val="28"/>
        </w:rPr>
        <w:t xml:space="preserve"> </w:t>
      </w:r>
      <w:r>
        <w:rPr>
          <w:sz w:val="28"/>
        </w:rPr>
        <w:t>праздники</w:t>
      </w:r>
      <w:r>
        <w:rPr>
          <w:spacing w:val="-3"/>
          <w:sz w:val="28"/>
        </w:rPr>
        <w:t xml:space="preserve"> </w:t>
      </w:r>
      <w:r>
        <w:rPr>
          <w:sz w:val="28"/>
        </w:rPr>
        <w:t>и</w:t>
      </w:r>
      <w:r>
        <w:rPr>
          <w:spacing w:val="-3"/>
          <w:sz w:val="28"/>
        </w:rPr>
        <w:t xml:space="preserve"> </w:t>
      </w:r>
      <w:r>
        <w:rPr>
          <w:sz w:val="28"/>
        </w:rPr>
        <w:t>традиции</w:t>
      </w:r>
      <w:r>
        <w:rPr>
          <w:spacing w:val="-3"/>
          <w:sz w:val="28"/>
        </w:rPr>
        <w:t xml:space="preserve"> </w:t>
      </w:r>
      <w:r>
        <w:rPr>
          <w:sz w:val="28"/>
        </w:rPr>
        <w:t>семьи</w:t>
      </w:r>
      <w:r>
        <w:rPr>
          <w:spacing w:val="-3"/>
          <w:sz w:val="28"/>
        </w:rPr>
        <w:t xml:space="preserve"> </w:t>
      </w:r>
      <w:r>
        <w:rPr>
          <w:sz w:val="28"/>
        </w:rPr>
        <w:t>в</w:t>
      </w:r>
      <w:r>
        <w:rPr>
          <w:spacing w:val="-4"/>
          <w:sz w:val="28"/>
        </w:rPr>
        <w:t xml:space="preserve"> </w:t>
      </w:r>
      <w:r>
        <w:rPr>
          <w:sz w:val="28"/>
        </w:rPr>
        <w:t>целом</w:t>
      </w:r>
      <w:r>
        <w:rPr>
          <w:spacing w:val="-3"/>
          <w:sz w:val="28"/>
        </w:rPr>
        <w:t xml:space="preserve"> </w:t>
      </w:r>
      <w:r>
        <w:rPr>
          <w:sz w:val="28"/>
        </w:rPr>
        <w:t>и</w:t>
      </w:r>
      <w:r>
        <w:rPr>
          <w:spacing w:val="-3"/>
          <w:sz w:val="28"/>
        </w:rPr>
        <w:t xml:space="preserve"> </w:t>
      </w:r>
      <w:r>
        <w:rPr>
          <w:sz w:val="28"/>
        </w:rPr>
        <w:t>своей</w:t>
      </w:r>
      <w:r>
        <w:rPr>
          <w:spacing w:val="-3"/>
          <w:sz w:val="28"/>
        </w:rPr>
        <w:t xml:space="preserve"> </w:t>
      </w:r>
      <w:r>
        <w:rPr>
          <w:sz w:val="28"/>
        </w:rPr>
        <w:t>семьи</w:t>
      </w:r>
      <w:r>
        <w:rPr>
          <w:spacing w:val="-3"/>
          <w:sz w:val="28"/>
        </w:rPr>
        <w:t xml:space="preserve"> </w:t>
      </w:r>
      <w:r>
        <w:rPr>
          <w:sz w:val="28"/>
        </w:rPr>
        <w:t xml:space="preserve">в </w:t>
      </w:r>
      <w:r>
        <w:rPr>
          <w:spacing w:val="-2"/>
          <w:sz w:val="28"/>
        </w:rPr>
        <w:t>частности;</w:t>
      </w:r>
    </w:p>
    <w:p w:rsidR="00B72A0A" w:rsidRDefault="002C54CC">
      <w:pPr>
        <w:pStyle w:val="a4"/>
        <w:numPr>
          <w:ilvl w:val="1"/>
          <w:numId w:val="12"/>
        </w:numPr>
        <w:tabs>
          <w:tab w:val="left" w:pos="1571"/>
        </w:tabs>
        <w:ind w:right="144" w:firstLine="708"/>
        <w:rPr>
          <w:sz w:val="28"/>
        </w:rPr>
      </w:pPr>
      <w:r>
        <w:rPr>
          <w:sz w:val="28"/>
        </w:rPr>
        <w:t>иметь представления о модели своей будущей семьи, моделировать желаемый семейный уклад, внутрисемейные отношения, хозяйственно-бытовую и финансово-экономическую деятельность семьи;</w:t>
      </w:r>
    </w:p>
    <w:p w:rsidR="00B72A0A" w:rsidRDefault="002C54CC">
      <w:pPr>
        <w:pStyle w:val="a4"/>
        <w:numPr>
          <w:ilvl w:val="1"/>
          <w:numId w:val="12"/>
        </w:numPr>
        <w:tabs>
          <w:tab w:val="left" w:pos="1572"/>
        </w:tabs>
        <w:spacing w:line="342" w:lineRule="exact"/>
        <w:ind w:left="1572" w:hanging="731"/>
        <w:rPr>
          <w:sz w:val="28"/>
        </w:rPr>
      </w:pPr>
      <w:r>
        <w:rPr>
          <w:sz w:val="28"/>
        </w:rPr>
        <w:t>распределять</w:t>
      </w:r>
      <w:r>
        <w:rPr>
          <w:spacing w:val="-11"/>
          <w:sz w:val="28"/>
        </w:rPr>
        <w:t xml:space="preserve"> </w:t>
      </w:r>
      <w:r>
        <w:rPr>
          <w:sz w:val="28"/>
        </w:rPr>
        <w:t>семейные</w:t>
      </w:r>
      <w:r>
        <w:rPr>
          <w:spacing w:val="-11"/>
          <w:sz w:val="28"/>
        </w:rPr>
        <w:t xml:space="preserve"> </w:t>
      </w:r>
      <w:r>
        <w:rPr>
          <w:spacing w:val="-2"/>
          <w:sz w:val="28"/>
        </w:rPr>
        <w:t>обязанности;</w:t>
      </w:r>
    </w:p>
    <w:p w:rsidR="00B72A0A" w:rsidRDefault="002C54CC">
      <w:pPr>
        <w:pStyle w:val="a4"/>
        <w:numPr>
          <w:ilvl w:val="1"/>
          <w:numId w:val="12"/>
        </w:numPr>
        <w:tabs>
          <w:tab w:val="left" w:pos="1572"/>
        </w:tabs>
        <w:spacing w:line="342" w:lineRule="exact"/>
        <w:ind w:left="1572" w:hanging="731"/>
        <w:rPr>
          <w:sz w:val="28"/>
        </w:rPr>
      </w:pPr>
      <w:r>
        <w:rPr>
          <w:sz w:val="28"/>
        </w:rPr>
        <w:t>планировать</w:t>
      </w:r>
      <w:r>
        <w:rPr>
          <w:spacing w:val="-11"/>
          <w:sz w:val="28"/>
        </w:rPr>
        <w:t xml:space="preserve"> </w:t>
      </w:r>
      <w:r>
        <w:rPr>
          <w:sz w:val="28"/>
        </w:rPr>
        <w:t>семейный</w:t>
      </w:r>
      <w:r>
        <w:rPr>
          <w:spacing w:val="-11"/>
          <w:sz w:val="28"/>
        </w:rPr>
        <w:t xml:space="preserve"> </w:t>
      </w:r>
      <w:r>
        <w:rPr>
          <w:spacing w:val="-2"/>
          <w:sz w:val="28"/>
        </w:rPr>
        <w:t>бюджет;</w:t>
      </w:r>
    </w:p>
    <w:p w:rsidR="00B72A0A" w:rsidRDefault="002C54CC">
      <w:pPr>
        <w:pStyle w:val="a4"/>
        <w:numPr>
          <w:ilvl w:val="1"/>
          <w:numId w:val="12"/>
        </w:numPr>
        <w:tabs>
          <w:tab w:val="left" w:pos="1571"/>
        </w:tabs>
        <w:ind w:right="149" w:firstLine="708"/>
        <w:rPr>
          <w:sz w:val="28"/>
        </w:rPr>
      </w:pPr>
      <w:r>
        <w:rPr>
          <w:sz w:val="28"/>
        </w:rPr>
        <w:t>предлагать конструктивные способы разрешения наиболее распространенных семейных конфликтов;</w:t>
      </w:r>
    </w:p>
    <w:p w:rsidR="00B72A0A" w:rsidRDefault="002C54CC">
      <w:pPr>
        <w:pStyle w:val="a4"/>
        <w:numPr>
          <w:ilvl w:val="1"/>
          <w:numId w:val="12"/>
        </w:numPr>
        <w:tabs>
          <w:tab w:val="left" w:pos="1572"/>
        </w:tabs>
        <w:spacing w:line="340" w:lineRule="exact"/>
        <w:ind w:left="1572" w:hanging="731"/>
        <w:rPr>
          <w:sz w:val="28"/>
        </w:rPr>
      </w:pPr>
      <w:r>
        <w:rPr>
          <w:sz w:val="28"/>
        </w:rPr>
        <w:t>организовывать</w:t>
      </w:r>
      <w:r>
        <w:rPr>
          <w:spacing w:val="-12"/>
          <w:sz w:val="28"/>
        </w:rPr>
        <w:t xml:space="preserve"> </w:t>
      </w:r>
      <w:r>
        <w:rPr>
          <w:sz w:val="28"/>
        </w:rPr>
        <w:t>и</w:t>
      </w:r>
      <w:r>
        <w:rPr>
          <w:spacing w:val="-9"/>
          <w:sz w:val="28"/>
        </w:rPr>
        <w:t xml:space="preserve"> </w:t>
      </w:r>
      <w:r>
        <w:rPr>
          <w:sz w:val="28"/>
        </w:rPr>
        <w:t>проводить</w:t>
      </w:r>
      <w:r>
        <w:rPr>
          <w:spacing w:val="-9"/>
          <w:sz w:val="28"/>
        </w:rPr>
        <w:t xml:space="preserve"> </w:t>
      </w:r>
      <w:r>
        <w:rPr>
          <w:sz w:val="28"/>
        </w:rPr>
        <w:t>семейные</w:t>
      </w:r>
      <w:r>
        <w:rPr>
          <w:spacing w:val="-9"/>
          <w:sz w:val="28"/>
        </w:rPr>
        <w:t xml:space="preserve"> </w:t>
      </w:r>
      <w:r>
        <w:rPr>
          <w:spacing w:val="-2"/>
          <w:sz w:val="28"/>
        </w:rPr>
        <w:t>праздники;</w:t>
      </w:r>
    </w:p>
    <w:p w:rsidR="00B72A0A" w:rsidRDefault="002C54CC">
      <w:pPr>
        <w:pStyle w:val="a4"/>
        <w:numPr>
          <w:ilvl w:val="1"/>
          <w:numId w:val="12"/>
        </w:numPr>
        <w:tabs>
          <w:tab w:val="left" w:pos="1571"/>
        </w:tabs>
        <w:ind w:right="149" w:firstLine="708"/>
        <w:rPr>
          <w:sz w:val="28"/>
        </w:rPr>
      </w:pPr>
      <w:r>
        <w:rPr>
          <w:sz w:val="28"/>
        </w:rPr>
        <w:t>иметь представления об уходе за новорожденным ребенком, выполнять основные виды деятельности по уходу.</w:t>
      </w:r>
    </w:p>
    <w:p w:rsidR="00B72A0A" w:rsidRDefault="002C54CC">
      <w:pPr>
        <w:spacing w:line="320" w:lineRule="exact"/>
        <w:ind w:left="841"/>
        <w:jc w:val="both"/>
        <w:rPr>
          <w:i/>
          <w:sz w:val="28"/>
        </w:rPr>
      </w:pPr>
      <w:r>
        <w:rPr>
          <w:i/>
          <w:sz w:val="28"/>
        </w:rPr>
        <w:t>Коммуникативная</w:t>
      </w:r>
      <w:r>
        <w:rPr>
          <w:i/>
          <w:spacing w:val="-16"/>
          <w:sz w:val="28"/>
        </w:rPr>
        <w:t xml:space="preserve"> </w:t>
      </w:r>
      <w:r>
        <w:rPr>
          <w:i/>
          <w:spacing w:val="-2"/>
          <w:sz w:val="28"/>
        </w:rPr>
        <w:t>культура.</w:t>
      </w:r>
    </w:p>
    <w:p w:rsidR="00B72A0A" w:rsidRDefault="002C54CC">
      <w:pPr>
        <w:pStyle w:val="a4"/>
        <w:numPr>
          <w:ilvl w:val="1"/>
          <w:numId w:val="12"/>
        </w:numPr>
        <w:tabs>
          <w:tab w:val="left" w:pos="1571"/>
        </w:tabs>
        <w:ind w:right="152" w:firstLine="708"/>
        <w:rPr>
          <w:sz w:val="28"/>
        </w:rPr>
      </w:pPr>
      <w:r>
        <w:rPr>
          <w:sz w:val="28"/>
        </w:rPr>
        <w:t>знать правила использования средств вербальной и невербальной коммуникации при встрече и расставании со сверстниками и взрослыми;</w:t>
      </w:r>
    </w:p>
    <w:p w:rsidR="00B72A0A" w:rsidRDefault="002C54CC">
      <w:pPr>
        <w:pStyle w:val="a4"/>
        <w:numPr>
          <w:ilvl w:val="1"/>
          <w:numId w:val="12"/>
        </w:numPr>
        <w:tabs>
          <w:tab w:val="left" w:pos="1571"/>
        </w:tabs>
        <w:ind w:right="150" w:firstLine="708"/>
        <w:rPr>
          <w:sz w:val="28"/>
        </w:rPr>
      </w:pPr>
      <w:r>
        <w:rPr>
          <w:sz w:val="28"/>
        </w:rPr>
        <w:t>знать основные средства невербальной коммуникации, обеспечивающие соблюдение норм вежливого общения с людьми (сдержанная поза, умеренность жестикуляции, поворот туловища и головы к говорящему);</w:t>
      </w:r>
    </w:p>
    <w:p w:rsidR="00B72A0A" w:rsidRDefault="002C54CC">
      <w:pPr>
        <w:pStyle w:val="a4"/>
        <w:numPr>
          <w:ilvl w:val="1"/>
          <w:numId w:val="12"/>
        </w:numPr>
        <w:tabs>
          <w:tab w:val="left" w:pos="1572"/>
        </w:tabs>
        <w:spacing w:line="342" w:lineRule="exact"/>
        <w:ind w:left="1572" w:hanging="731"/>
        <w:rPr>
          <w:sz w:val="28"/>
        </w:rPr>
      </w:pPr>
      <w:r>
        <w:rPr>
          <w:sz w:val="28"/>
        </w:rPr>
        <w:t>тактично</w:t>
      </w:r>
      <w:r>
        <w:rPr>
          <w:spacing w:val="-5"/>
          <w:sz w:val="28"/>
        </w:rPr>
        <w:t xml:space="preserve"> </w:t>
      </w:r>
      <w:r>
        <w:rPr>
          <w:sz w:val="28"/>
        </w:rPr>
        <w:t>и</w:t>
      </w:r>
      <w:r>
        <w:rPr>
          <w:spacing w:val="-3"/>
          <w:sz w:val="28"/>
        </w:rPr>
        <w:t xml:space="preserve"> </w:t>
      </w:r>
      <w:r>
        <w:rPr>
          <w:sz w:val="28"/>
        </w:rPr>
        <w:t>вежливо</w:t>
      </w:r>
      <w:r>
        <w:rPr>
          <w:spacing w:val="-5"/>
          <w:sz w:val="28"/>
        </w:rPr>
        <w:t xml:space="preserve"> </w:t>
      </w:r>
      <w:r>
        <w:rPr>
          <w:sz w:val="28"/>
        </w:rPr>
        <w:t>разговаривать</w:t>
      </w:r>
      <w:r>
        <w:rPr>
          <w:spacing w:val="-5"/>
          <w:sz w:val="28"/>
        </w:rPr>
        <w:t xml:space="preserve"> </w:t>
      </w:r>
      <w:r>
        <w:rPr>
          <w:sz w:val="28"/>
        </w:rPr>
        <w:t>с</w:t>
      </w:r>
      <w:r>
        <w:rPr>
          <w:spacing w:val="-4"/>
          <w:sz w:val="28"/>
        </w:rPr>
        <w:t xml:space="preserve"> </w:t>
      </w:r>
      <w:r>
        <w:rPr>
          <w:sz w:val="28"/>
        </w:rPr>
        <w:t>взрослыми</w:t>
      </w:r>
      <w:r>
        <w:rPr>
          <w:spacing w:val="-3"/>
          <w:sz w:val="28"/>
        </w:rPr>
        <w:t xml:space="preserve"> </w:t>
      </w:r>
      <w:r>
        <w:rPr>
          <w:sz w:val="28"/>
        </w:rPr>
        <w:t>и</w:t>
      </w:r>
      <w:r>
        <w:rPr>
          <w:spacing w:val="-3"/>
          <w:sz w:val="28"/>
        </w:rPr>
        <w:t xml:space="preserve"> </w:t>
      </w:r>
      <w:r>
        <w:rPr>
          <w:spacing w:val="-2"/>
          <w:sz w:val="28"/>
        </w:rPr>
        <w:t>сверстниками;</w:t>
      </w:r>
    </w:p>
    <w:p w:rsidR="00B72A0A" w:rsidRDefault="002C54CC">
      <w:pPr>
        <w:pStyle w:val="a4"/>
        <w:numPr>
          <w:ilvl w:val="1"/>
          <w:numId w:val="12"/>
        </w:numPr>
        <w:tabs>
          <w:tab w:val="left" w:pos="1571"/>
        </w:tabs>
        <w:ind w:right="151" w:firstLine="708"/>
        <w:rPr>
          <w:sz w:val="28"/>
        </w:rPr>
      </w:pPr>
      <w:r>
        <w:rPr>
          <w:sz w:val="28"/>
        </w:rPr>
        <w:t>знать и адекватно использовать формы обращения с просьбой к сверстнику и взрослому;</w:t>
      </w:r>
    </w:p>
    <w:p w:rsidR="00B72A0A" w:rsidRDefault="002C54CC">
      <w:pPr>
        <w:pStyle w:val="a4"/>
        <w:numPr>
          <w:ilvl w:val="1"/>
          <w:numId w:val="12"/>
        </w:numPr>
        <w:tabs>
          <w:tab w:val="left" w:pos="1571"/>
        </w:tabs>
        <w:ind w:right="149" w:firstLine="708"/>
        <w:rPr>
          <w:sz w:val="28"/>
        </w:rPr>
      </w:pPr>
      <w:r>
        <w:rPr>
          <w:sz w:val="28"/>
        </w:rPr>
        <w:t>знать и соблюдать правила речевого этикета при посещении общественных мест (кинотеатр, музей, библиотека);</w:t>
      </w:r>
    </w:p>
    <w:p w:rsidR="00B72A0A" w:rsidRDefault="002C54CC">
      <w:pPr>
        <w:pStyle w:val="a4"/>
        <w:numPr>
          <w:ilvl w:val="1"/>
          <w:numId w:val="12"/>
        </w:numPr>
        <w:tabs>
          <w:tab w:val="left" w:pos="1571"/>
        </w:tabs>
        <w:ind w:right="307" w:firstLine="708"/>
        <w:rPr>
          <w:sz w:val="28"/>
        </w:rPr>
      </w:pPr>
      <w:r>
        <w:rPr>
          <w:sz w:val="28"/>
        </w:rPr>
        <w:t>знать</w:t>
      </w:r>
      <w:r>
        <w:rPr>
          <w:spacing w:val="-4"/>
          <w:sz w:val="28"/>
        </w:rPr>
        <w:t xml:space="preserve"> </w:t>
      </w:r>
      <w:r>
        <w:rPr>
          <w:sz w:val="28"/>
        </w:rPr>
        <w:t>и</w:t>
      </w:r>
      <w:r>
        <w:rPr>
          <w:spacing w:val="-3"/>
          <w:sz w:val="28"/>
        </w:rPr>
        <w:t xml:space="preserve"> </w:t>
      </w:r>
      <w:r>
        <w:rPr>
          <w:sz w:val="28"/>
        </w:rPr>
        <w:t>соблюдать</w:t>
      </w:r>
      <w:r>
        <w:rPr>
          <w:spacing w:val="-4"/>
          <w:sz w:val="28"/>
        </w:rPr>
        <w:t xml:space="preserve"> </w:t>
      </w:r>
      <w:r>
        <w:rPr>
          <w:sz w:val="28"/>
        </w:rPr>
        <w:t>правила</w:t>
      </w:r>
      <w:r>
        <w:rPr>
          <w:spacing w:val="-7"/>
          <w:sz w:val="28"/>
        </w:rPr>
        <w:t xml:space="preserve"> </w:t>
      </w:r>
      <w:r>
        <w:rPr>
          <w:sz w:val="28"/>
        </w:rPr>
        <w:t>поведения</w:t>
      </w:r>
      <w:r>
        <w:rPr>
          <w:spacing w:val="-3"/>
          <w:sz w:val="28"/>
        </w:rPr>
        <w:t xml:space="preserve"> </w:t>
      </w:r>
      <w:r>
        <w:rPr>
          <w:sz w:val="28"/>
        </w:rPr>
        <w:t>в</w:t>
      </w:r>
      <w:r>
        <w:rPr>
          <w:spacing w:val="-5"/>
          <w:sz w:val="28"/>
        </w:rPr>
        <w:t xml:space="preserve"> </w:t>
      </w:r>
      <w:r>
        <w:rPr>
          <w:sz w:val="28"/>
        </w:rPr>
        <w:t>различных</w:t>
      </w:r>
      <w:r>
        <w:rPr>
          <w:spacing w:val="-6"/>
          <w:sz w:val="28"/>
        </w:rPr>
        <w:t xml:space="preserve"> </w:t>
      </w:r>
      <w:r>
        <w:rPr>
          <w:sz w:val="28"/>
        </w:rPr>
        <w:t>объектах</w:t>
      </w:r>
      <w:r>
        <w:rPr>
          <w:spacing w:val="-4"/>
          <w:sz w:val="28"/>
        </w:rPr>
        <w:t xml:space="preserve"> </w:t>
      </w:r>
      <w:r>
        <w:rPr>
          <w:sz w:val="28"/>
        </w:rPr>
        <w:t>торговли</w:t>
      </w:r>
      <w:r>
        <w:rPr>
          <w:spacing w:val="-6"/>
          <w:sz w:val="28"/>
        </w:rPr>
        <w:t xml:space="preserve"> </w:t>
      </w:r>
      <w:r>
        <w:rPr>
          <w:sz w:val="28"/>
        </w:rPr>
        <w:t>и обращения за помощью к сотрудникам и покупателям;</w:t>
      </w:r>
    </w:p>
    <w:p w:rsidR="00B72A0A" w:rsidRDefault="002C54CC">
      <w:pPr>
        <w:pStyle w:val="a4"/>
        <w:numPr>
          <w:ilvl w:val="1"/>
          <w:numId w:val="12"/>
        </w:numPr>
        <w:tabs>
          <w:tab w:val="left" w:pos="1572"/>
        </w:tabs>
        <w:spacing w:line="343" w:lineRule="exact"/>
        <w:ind w:left="1572" w:hanging="731"/>
        <w:rPr>
          <w:sz w:val="28"/>
        </w:rPr>
      </w:pPr>
      <w:r>
        <w:rPr>
          <w:sz w:val="28"/>
        </w:rPr>
        <w:t>знать</w:t>
      </w:r>
      <w:r>
        <w:rPr>
          <w:spacing w:val="-5"/>
          <w:sz w:val="28"/>
        </w:rPr>
        <w:t xml:space="preserve"> </w:t>
      </w:r>
      <w:r>
        <w:rPr>
          <w:sz w:val="28"/>
        </w:rPr>
        <w:t>и</w:t>
      </w:r>
      <w:r>
        <w:rPr>
          <w:spacing w:val="-4"/>
          <w:sz w:val="28"/>
        </w:rPr>
        <w:t xml:space="preserve"> </w:t>
      </w:r>
      <w:r>
        <w:rPr>
          <w:sz w:val="28"/>
        </w:rPr>
        <w:t>соблюдать</w:t>
      </w:r>
      <w:r>
        <w:rPr>
          <w:spacing w:val="-5"/>
          <w:sz w:val="28"/>
        </w:rPr>
        <w:t xml:space="preserve"> </w:t>
      </w:r>
      <w:r>
        <w:rPr>
          <w:sz w:val="28"/>
        </w:rPr>
        <w:t>правила</w:t>
      </w:r>
      <w:r>
        <w:rPr>
          <w:spacing w:val="-8"/>
          <w:sz w:val="28"/>
        </w:rPr>
        <w:t xml:space="preserve"> </w:t>
      </w:r>
      <w:r>
        <w:rPr>
          <w:sz w:val="28"/>
        </w:rPr>
        <w:t>поведения</w:t>
      </w:r>
      <w:r>
        <w:rPr>
          <w:spacing w:val="-4"/>
          <w:sz w:val="28"/>
        </w:rPr>
        <w:t xml:space="preserve"> </w:t>
      </w:r>
      <w:r>
        <w:rPr>
          <w:sz w:val="28"/>
        </w:rPr>
        <w:t>в</w:t>
      </w:r>
      <w:r>
        <w:rPr>
          <w:spacing w:val="-5"/>
          <w:sz w:val="28"/>
        </w:rPr>
        <w:t xml:space="preserve"> </w:t>
      </w:r>
      <w:r>
        <w:rPr>
          <w:spacing w:val="-2"/>
          <w:sz w:val="28"/>
        </w:rPr>
        <w:t>гостях;</w:t>
      </w:r>
    </w:p>
    <w:p w:rsidR="00B72A0A" w:rsidRDefault="00B72A0A">
      <w:pPr>
        <w:spacing w:line="343" w:lineRule="exact"/>
        <w:jc w:val="both"/>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3"/>
        </w:tabs>
        <w:spacing w:before="76"/>
        <w:ind w:left="1573"/>
        <w:jc w:val="left"/>
        <w:rPr>
          <w:sz w:val="28"/>
        </w:rPr>
      </w:pPr>
      <w:r>
        <w:rPr>
          <w:sz w:val="28"/>
        </w:rPr>
        <w:t>знать</w:t>
      </w:r>
      <w:r>
        <w:rPr>
          <w:spacing w:val="-6"/>
          <w:sz w:val="28"/>
        </w:rPr>
        <w:t xml:space="preserve"> </w:t>
      </w:r>
      <w:r>
        <w:rPr>
          <w:sz w:val="28"/>
        </w:rPr>
        <w:t>требования</w:t>
      </w:r>
      <w:r>
        <w:rPr>
          <w:spacing w:val="-4"/>
          <w:sz w:val="28"/>
        </w:rPr>
        <w:t xml:space="preserve"> </w:t>
      </w:r>
      <w:r>
        <w:rPr>
          <w:sz w:val="28"/>
        </w:rPr>
        <w:t>к</w:t>
      </w:r>
      <w:r>
        <w:rPr>
          <w:spacing w:val="-7"/>
          <w:sz w:val="28"/>
        </w:rPr>
        <w:t xml:space="preserve"> </w:t>
      </w:r>
      <w:r>
        <w:rPr>
          <w:sz w:val="28"/>
        </w:rPr>
        <w:t>выбору</w:t>
      </w:r>
      <w:r>
        <w:rPr>
          <w:spacing w:val="-6"/>
          <w:sz w:val="28"/>
        </w:rPr>
        <w:t xml:space="preserve"> </w:t>
      </w:r>
      <w:r>
        <w:rPr>
          <w:spacing w:val="-2"/>
          <w:sz w:val="28"/>
        </w:rPr>
        <w:t>подарков.</w:t>
      </w:r>
    </w:p>
    <w:p w:rsidR="00B72A0A" w:rsidRDefault="002C54CC">
      <w:pPr>
        <w:pStyle w:val="a4"/>
        <w:numPr>
          <w:ilvl w:val="1"/>
          <w:numId w:val="12"/>
        </w:numPr>
        <w:tabs>
          <w:tab w:val="left" w:pos="1573"/>
        </w:tabs>
        <w:spacing w:line="342" w:lineRule="exact"/>
        <w:ind w:left="1573"/>
        <w:jc w:val="left"/>
        <w:rPr>
          <w:sz w:val="28"/>
        </w:rPr>
      </w:pPr>
      <w:r>
        <w:rPr>
          <w:sz w:val="28"/>
        </w:rPr>
        <w:t>уметь</w:t>
      </w:r>
      <w:r>
        <w:rPr>
          <w:spacing w:val="-6"/>
          <w:sz w:val="28"/>
        </w:rPr>
        <w:t xml:space="preserve"> </w:t>
      </w:r>
      <w:r>
        <w:rPr>
          <w:sz w:val="28"/>
        </w:rPr>
        <w:t>вручать</w:t>
      </w:r>
      <w:r>
        <w:rPr>
          <w:spacing w:val="-9"/>
          <w:sz w:val="28"/>
        </w:rPr>
        <w:t xml:space="preserve"> </w:t>
      </w:r>
      <w:r>
        <w:rPr>
          <w:sz w:val="28"/>
        </w:rPr>
        <w:t>и</w:t>
      </w:r>
      <w:r>
        <w:rPr>
          <w:spacing w:val="-5"/>
          <w:sz w:val="28"/>
        </w:rPr>
        <w:t xml:space="preserve"> </w:t>
      </w:r>
      <w:r>
        <w:rPr>
          <w:sz w:val="28"/>
        </w:rPr>
        <w:t>принимать</w:t>
      </w:r>
      <w:r>
        <w:rPr>
          <w:spacing w:val="-5"/>
          <w:sz w:val="28"/>
        </w:rPr>
        <w:t xml:space="preserve"> </w:t>
      </w:r>
      <w:r>
        <w:rPr>
          <w:spacing w:val="-2"/>
          <w:sz w:val="28"/>
        </w:rPr>
        <w:t>подарки;</w:t>
      </w:r>
    </w:p>
    <w:p w:rsidR="00B72A0A" w:rsidRDefault="002C54CC">
      <w:pPr>
        <w:pStyle w:val="a4"/>
        <w:numPr>
          <w:ilvl w:val="1"/>
          <w:numId w:val="12"/>
        </w:numPr>
        <w:tabs>
          <w:tab w:val="left" w:pos="1573"/>
        </w:tabs>
        <w:ind w:right="1281" w:firstLine="708"/>
        <w:jc w:val="left"/>
        <w:rPr>
          <w:sz w:val="28"/>
        </w:rPr>
      </w:pPr>
      <w:r>
        <w:rPr>
          <w:sz w:val="28"/>
        </w:rPr>
        <w:t>знать</w:t>
      </w:r>
      <w:r>
        <w:rPr>
          <w:spacing w:val="-8"/>
          <w:sz w:val="28"/>
        </w:rPr>
        <w:t xml:space="preserve"> </w:t>
      </w:r>
      <w:r>
        <w:rPr>
          <w:sz w:val="28"/>
        </w:rPr>
        <w:t>принципы</w:t>
      </w:r>
      <w:r>
        <w:rPr>
          <w:spacing w:val="-7"/>
          <w:sz w:val="28"/>
        </w:rPr>
        <w:t xml:space="preserve"> </w:t>
      </w:r>
      <w:r>
        <w:rPr>
          <w:sz w:val="28"/>
        </w:rPr>
        <w:t>бесконфликтного,</w:t>
      </w:r>
      <w:r>
        <w:rPr>
          <w:spacing w:val="-8"/>
          <w:sz w:val="28"/>
        </w:rPr>
        <w:t xml:space="preserve"> </w:t>
      </w:r>
      <w:r>
        <w:rPr>
          <w:sz w:val="28"/>
        </w:rPr>
        <w:t>конструктивного</w:t>
      </w:r>
      <w:r>
        <w:rPr>
          <w:spacing w:val="-10"/>
          <w:sz w:val="28"/>
        </w:rPr>
        <w:t xml:space="preserve"> </w:t>
      </w:r>
      <w:r>
        <w:rPr>
          <w:sz w:val="28"/>
        </w:rPr>
        <w:t>и</w:t>
      </w:r>
      <w:r>
        <w:rPr>
          <w:spacing w:val="-7"/>
          <w:sz w:val="28"/>
        </w:rPr>
        <w:t xml:space="preserve"> </w:t>
      </w:r>
      <w:r>
        <w:rPr>
          <w:sz w:val="28"/>
        </w:rPr>
        <w:t>делового общения, нормы и требования корректного поведения;</w:t>
      </w:r>
    </w:p>
    <w:p w:rsidR="00B72A0A" w:rsidRDefault="002C54CC">
      <w:pPr>
        <w:pStyle w:val="a4"/>
        <w:numPr>
          <w:ilvl w:val="1"/>
          <w:numId w:val="12"/>
        </w:numPr>
        <w:tabs>
          <w:tab w:val="left" w:pos="1573"/>
          <w:tab w:val="left" w:pos="2822"/>
          <w:tab w:val="left" w:pos="4687"/>
          <w:tab w:val="left" w:pos="6099"/>
          <w:tab w:val="left" w:pos="8181"/>
          <w:tab w:val="left" w:pos="9894"/>
        </w:tabs>
        <w:ind w:right="152" w:firstLine="708"/>
        <w:jc w:val="left"/>
        <w:rPr>
          <w:sz w:val="28"/>
        </w:rPr>
      </w:pPr>
      <w:r>
        <w:rPr>
          <w:spacing w:val="-2"/>
          <w:sz w:val="28"/>
        </w:rPr>
        <w:t>избегать</w:t>
      </w:r>
      <w:r>
        <w:rPr>
          <w:sz w:val="28"/>
        </w:rPr>
        <w:tab/>
      </w:r>
      <w:r>
        <w:rPr>
          <w:spacing w:val="-2"/>
          <w:sz w:val="28"/>
        </w:rPr>
        <w:t>конфликтных</w:t>
      </w:r>
      <w:r>
        <w:rPr>
          <w:sz w:val="28"/>
        </w:rPr>
        <w:tab/>
      </w:r>
      <w:r>
        <w:rPr>
          <w:spacing w:val="-2"/>
          <w:sz w:val="28"/>
        </w:rPr>
        <w:t>ситуаций,</w:t>
      </w:r>
      <w:r>
        <w:rPr>
          <w:sz w:val="28"/>
        </w:rPr>
        <w:tab/>
      </w:r>
      <w:r>
        <w:rPr>
          <w:spacing w:val="-2"/>
          <w:sz w:val="28"/>
        </w:rPr>
        <w:t>обусловленных</w:t>
      </w:r>
      <w:r>
        <w:rPr>
          <w:sz w:val="28"/>
        </w:rPr>
        <w:tab/>
      </w:r>
      <w:r>
        <w:rPr>
          <w:spacing w:val="-2"/>
          <w:sz w:val="28"/>
        </w:rPr>
        <w:t>отсутствием</w:t>
      </w:r>
      <w:r>
        <w:rPr>
          <w:sz w:val="28"/>
        </w:rPr>
        <w:tab/>
      </w:r>
      <w:r>
        <w:rPr>
          <w:spacing w:val="-4"/>
          <w:sz w:val="28"/>
        </w:rPr>
        <w:t xml:space="preserve">или </w:t>
      </w:r>
      <w:r>
        <w:rPr>
          <w:sz w:val="28"/>
        </w:rPr>
        <w:t>глубоким нарушением зрения;</w:t>
      </w:r>
    </w:p>
    <w:p w:rsidR="00B72A0A" w:rsidRDefault="002C54CC">
      <w:pPr>
        <w:pStyle w:val="a4"/>
        <w:numPr>
          <w:ilvl w:val="1"/>
          <w:numId w:val="12"/>
        </w:numPr>
        <w:tabs>
          <w:tab w:val="left" w:pos="1571"/>
        </w:tabs>
        <w:ind w:right="151" w:firstLine="708"/>
        <w:rPr>
          <w:sz w:val="28"/>
        </w:rPr>
      </w:pPr>
      <w:r>
        <w:rPr>
          <w:sz w:val="28"/>
        </w:rPr>
        <w:t>поддерживать беседу с людьми различного возраста, гендерной принадлежности, социального и профессионального статуса, высказывать свое мнение, выражать свои мысли четко и ясно;</w:t>
      </w:r>
    </w:p>
    <w:p w:rsidR="00B72A0A" w:rsidRDefault="002C54CC">
      <w:pPr>
        <w:pStyle w:val="a4"/>
        <w:numPr>
          <w:ilvl w:val="1"/>
          <w:numId w:val="12"/>
        </w:numPr>
        <w:tabs>
          <w:tab w:val="left" w:pos="1572"/>
        </w:tabs>
        <w:spacing w:line="342" w:lineRule="exact"/>
        <w:ind w:left="1572" w:hanging="731"/>
        <w:rPr>
          <w:sz w:val="28"/>
        </w:rPr>
      </w:pPr>
      <w:r>
        <w:rPr>
          <w:sz w:val="28"/>
        </w:rPr>
        <w:t>знать</w:t>
      </w:r>
      <w:r>
        <w:rPr>
          <w:spacing w:val="-9"/>
          <w:sz w:val="28"/>
        </w:rPr>
        <w:t xml:space="preserve"> </w:t>
      </w:r>
      <w:r>
        <w:rPr>
          <w:sz w:val="28"/>
        </w:rPr>
        <w:t>особенности</w:t>
      </w:r>
      <w:r>
        <w:rPr>
          <w:spacing w:val="-9"/>
          <w:sz w:val="28"/>
        </w:rPr>
        <w:t xml:space="preserve"> </w:t>
      </w:r>
      <w:r>
        <w:rPr>
          <w:sz w:val="28"/>
        </w:rPr>
        <w:t>общения</w:t>
      </w:r>
      <w:r>
        <w:rPr>
          <w:spacing w:val="-6"/>
          <w:sz w:val="28"/>
        </w:rPr>
        <w:t xml:space="preserve"> </w:t>
      </w:r>
      <w:r>
        <w:rPr>
          <w:sz w:val="28"/>
        </w:rPr>
        <w:t>между</w:t>
      </w:r>
      <w:r>
        <w:rPr>
          <w:spacing w:val="-5"/>
          <w:sz w:val="28"/>
        </w:rPr>
        <w:t xml:space="preserve"> </w:t>
      </w:r>
      <w:r>
        <w:rPr>
          <w:sz w:val="28"/>
        </w:rPr>
        <w:t>юношами</w:t>
      </w:r>
      <w:r>
        <w:rPr>
          <w:spacing w:val="-6"/>
          <w:sz w:val="28"/>
        </w:rPr>
        <w:t xml:space="preserve"> </w:t>
      </w:r>
      <w:r>
        <w:rPr>
          <w:sz w:val="28"/>
        </w:rPr>
        <w:t>и</w:t>
      </w:r>
      <w:r>
        <w:rPr>
          <w:spacing w:val="-8"/>
          <w:sz w:val="28"/>
        </w:rPr>
        <w:t xml:space="preserve"> </w:t>
      </w:r>
      <w:r>
        <w:rPr>
          <w:spacing w:val="-2"/>
          <w:sz w:val="28"/>
        </w:rPr>
        <w:t>девушками;</w:t>
      </w:r>
    </w:p>
    <w:p w:rsidR="00B72A0A" w:rsidRDefault="002C54CC">
      <w:pPr>
        <w:pStyle w:val="a4"/>
        <w:numPr>
          <w:ilvl w:val="1"/>
          <w:numId w:val="12"/>
        </w:numPr>
        <w:tabs>
          <w:tab w:val="left" w:pos="1572"/>
        </w:tabs>
        <w:spacing w:line="342" w:lineRule="exact"/>
        <w:ind w:left="1572" w:hanging="731"/>
        <w:rPr>
          <w:sz w:val="28"/>
        </w:rPr>
      </w:pPr>
      <w:r>
        <w:rPr>
          <w:sz w:val="28"/>
        </w:rPr>
        <w:t>уметь</w:t>
      </w:r>
      <w:r>
        <w:rPr>
          <w:spacing w:val="-11"/>
          <w:sz w:val="28"/>
        </w:rPr>
        <w:t xml:space="preserve"> </w:t>
      </w:r>
      <w:r>
        <w:rPr>
          <w:sz w:val="28"/>
        </w:rPr>
        <w:t>адекватно</w:t>
      </w:r>
      <w:r>
        <w:rPr>
          <w:spacing w:val="-11"/>
          <w:sz w:val="28"/>
        </w:rPr>
        <w:t xml:space="preserve"> </w:t>
      </w:r>
      <w:r>
        <w:rPr>
          <w:sz w:val="28"/>
        </w:rPr>
        <w:t>общаться</w:t>
      </w:r>
      <w:r>
        <w:rPr>
          <w:spacing w:val="-7"/>
          <w:sz w:val="28"/>
        </w:rPr>
        <w:t xml:space="preserve"> </w:t>
      </w:r>
      <w:r>
        <w:rPr>
          <w:sz w:val="28"/>
        </w:rPr>
        <w:t>со</w:t>
      </w:r>
      <w:r>
        <w:rPr>
          <w:spacing w:val="-7"/>
          <w:sz w:val="28"/>
        </w:rPr>
        <w:t xml:space="preserve"> </w:t>
      </w:r>
      <w:r>
        <w:rPr>
          <w:sz w:val="28"/>
        </w:rPr>
        <w:t>сверстниками</w:t>
      </w:r>
      <w:r>
        <w:rPr>
          <w:spacing w:val="-8"/>
          <w:sz w:val="28"/>
        </w:rPr>
        <w:t xml:space="preserve"> </w:t>
      </w:r>
      <w:r>
        <w:rPr>
          <w:sz w:val="28"/>
        </w:rPr>
        <w:t>противоположного</w:t>
      </w:r>
      <w:r>
        <w:rPr>
          <w:spacing w:val="-9"/>
          <w:sz w:val="28"/>
        </w:rPr>
        <w:t xml:space="preserve"> </w:t>
      </w:r>
      <w:r>
        <w:rPr>
          <w:spacing w:val="-2"/>
          <w:sz w:val="28"/>
        </w:rPr>
        <w:t>пола;</w:t>
      </w:r>
    </w:p>
    <w:p w:rsidR="00B72A0A" w:rsidRDefault="002C54CC">
      <w:pPr>
        <w:pStyle w:val="a4"/>
        <w:numPr>
          <w:ilvl w:val="1"/>
          <w:numId w:val="12"/>
        </w:numPr>
        <w:tabs>
          <w:tab w:val="left" w:pos="1571"/>
        </w:tabs>
        <w:ind w:right="152" w:firstLine="708"/>
        <w:rPr>
          <w:sz w:val="28"/>
        </w:rPr>
      </w:pPr>
      <w:r>
        <w:rPr>
          <w:sz w:val="28"/>
        </w:rPr>
        <w:t>правильно вести себя за столом во время еды в объектах общественного питания, дома и в гостях;</w:t>
      </w:r>
    </w:p>
    <w:p w:rsidR="00B72A0A" w:rsidRDefault="002C54CC">
      <w:pPr>
        <w:pStyle w:val="a4"/>
        <w:numPr>
          <w:ilvl w:val="1"/>
          <w:numId w:val="12"/>
        </w:numPr>
        <w:tabs>
          <w:tab w:val="left" w:pos="1571"/>
        </w:tabs>
        <w:ind w:right="152" w:firstLine="708"/>
        <w:rPr>
          <w:sz w:val="28"/>
        </w:rPr>
      </w:pPr>
      <w:r>
        <w:rPr>
          <w:sz w:val="28"/>
        </w:rPr>
        <w:t xml:space="preserve">контролировать свое настроение, эмоциональные состояния и их </w:t>
      </w:r>
      <w:r>
        <w:rPr>
          <w:spacing w:val="-2"/>
          <w:sz w:val="28"/>
        </w:rPr>
        <w:t>проявления;</w:t>
      </w:r>
    </w:p>
    <w:p w:rsidR="00B72A0A" w:rsidRDefault="002C54CC">
      <w:pPr>
        <w:pStyle w:val="a4"/>
        <w:numPr>
          <w:ilvl w:val="1"/>
          <w:numId w:val="12"/>
        </w:numPr>
        <w:tabs>
          <w:tab w:val="left" w:pos="1572"/>
        </w:tabs>
        <w:spacing w:line="342" w:lineRule="exact"/>
        <w:ind w:left="1572" w:hanging="731"/>
        <w:rPr>
          <w:sz w:val="28"/>
        </w:rPr>
      </w:pPr>
      <w:r>
        <w:rPr>
          <w:sz w:val="28"/>
        </w:rPr>
        <w:t>уметь</w:t>
      </w:r>
      <w:r>
        <w:rPr>
          <w:spacing w:val="-9"/>
          <w:sz w:val="28"/>
        </w:rPr>
        <w:t xml:space="preserve"> </w:t>
      </w:r>
      <w:r>
        <w:rPr>
          <w:sz w:val="28"/>
        </w:rPr>
        <w:t>вести</w:t>
      </w:r>
      <w:r>
        <w:rPr>
          <w:spacing w:val="-6"/>
          <w:sz w:val="28"/>
        </w:rPr>
        <w:t xml:space="preserve"> </w:t>
      </w:r>
      <w:r>
        <w:rPr>
          <w:sz w:val="28"/>
        </w:rPr>
        <w:t>разговор</w:t>
      </w:r>
      <w:r>
        <w:rPr>
          <w:spacing w:val="-5"/>
          <w:sz w:val="28"/>
        </w:rPr>
        <w:t xml:space="preserve"> </w:t>
      </w:r>
      <w:r>
        <w:rPr>
          <w:sz w:val="28"/>
        </w:rPr>
        <w:t>по</w:t>
      </w:r>
      <w:r>
        <w:rPr>
          <w:spacing w:val="-5"/>
          <w:sz w:val="28"/>
        </w:rPr>
        <w:t xml:space="preserve"> </w:t>
      </w:r>
      <w:r>
        <w:rPr>
          <w:sz w:val="28"/>
        </w:rPr>
        <w:t>телефону</w:t>
      </w:r>
      <w:r>
        <w:rPr>
          <w:spacing w:val="-5"/>
          <w:sz w:val="28"/>
        </w:rPr>
        <w:t xml:space="preserve"> </w:t>
      </w:r>
      <w:r>
        <w:rPr>
          <w:sz w:val="28"/>
        </w:rPr>
        <w:t>и</w:t>
      </w:r>
      <w:r>
        <w:rPr>
          <w:spacing w:val="-8"/>
          <w:sz w:val="28"/>
        </w:rPr>
        <w:t xml:space="preserve"> </w:t>
      </w:r>
      <w:r>
        <w:rPr>
          <w:sz w:val="28"/>
        </w:rPr>
        <w:t>обмениваться</w:t>
      </w:r>
      <w:r>
        <w:rPr>
          <w:spacing w:val="-2"/>
          <w:sz w:val="28"/>
        </w:rPr>
        <w:t xml:space="preserve"> сообщениями;</w:t>
      </w:r>
    </w:p>
    <w:p w:rsidR="00B72A0A" w:rsidRDefault="002C54CC">
      <w:pPr>
        <w:pStyle w:val="a4"/>
        <w:numPr>
          <w:ilvl w:val="1"/>
          <w:numId w:val="12"/>
        </w:numPr>
        <w:tabs>
          <w:tab w:val="left" w:pos="1571"/>
        </w:tabs>
        <w:ind w:right="152" w:firstLine="708"/>
        <w:rPr>
          <w:sz w:val="28"/>
        </w:rPr>
      </w:pPr>
      <w:r>
        <w:rPr>
          <w:sz w:val="28"/>
        </w:rPr>
        <w:t>проявлять интерес и позитивное отношение к общению со зрячими взрослыми и сверстниками;</w:t>
      </w:r>
    </w:p>
    <w:p w:rsidR="00B72A0A" w:rsidRDefault="002C54CC">
      <w:pPr>
        <w:pStyle w:val="a4"/>
        <w:numPr>
          <w:ilvl w:val="1"/>
          <w:numId w:val="12"/>
        </w:numPr>
        <w:tabs>
          <w:tab w:val="left" w:pos="1571"/>
        </w:tabs>
        <w:ind w:right="144" w:firstLine="708"/>
        <w:rPr>
          <w:sz w:val="28"/>
        </w:rPr>
      </w:pPr>
      <w:r>
        <w:rPr>
          <w:sz w:val="28"/>
        </w:rPr>
        <w:t>принимать участие в виртуальном общении со зрячими взрослыми и сверстниками с использованием мессенджеров и социальных сетей;</w:t>
      </w:r>
    </w:p>
    <w:p w:rsidR="00B72A0A" w:rsidRDefault="002C54CC">
      <w:pPr>
        <w:pStyle w:val="a4"/>
        <w:numPr>
          <w:ilvl w:val="1"/>
          <w:numId w:val="12"/>
        </w:numPr>
        <w:tabs>
          <w:tab w:val="left" w:pos="1572"/>
        </w:tabs>
        <w:spacing w:line="342" w:lineRule="exact"/>
        <w:ind w:left="1572" w:hanging="731"/>
        <w:rPr>
          <w:sz w:val="28"/>
        </w:rPr>
      </w:pPr>
      <w:r>
        <w:rPr>
          <w:sz w:val="28"/>
        </w:rPr>
        <w:t>обладать</w:t>
      </w:r>
      <w:r>
        <w:rPr>
          <w:spacing w:val="-9"/>
          <w:sz w:val="28"/>
        </w:rPr>
        <w:t xml:space="preserve"> </w:t>
      </w:r>
      <w:r>
        <w:rPr>
          <w:sz w:val="28"/>
        </w:rPr>
        <w:t>готовностью</w:t>
      </w:r>
      <w:r>
        <w:rPr>
          <w:spacing w:val="-7"/>
          <w:sz w:val="28"/>
        </w:rPr>
        <w:t xml:space="preserve"> </w:t>
      </w:r>
      <w:r>
        <w:rPr>
          <w:sz w:val="28"/>
        </w:rPr>
        <w:t>к</w:t>
      </w:r>
      <w:r>
        <w:rPr>
          <w:spacing w:val="-6"/>
          <w:sz w:val="28"/>
        </w:rPr>
        <w:t xml:space="preserve"> </w:t>
      </w:r>
      <w:r>
        <w:rPr>
          <w:sz w:val="28"/>
        </w:rPr>
        <w:t>реальному</w:t>
      </w:r>
      <w:r>
        <w:rPr>
          <w:spacing w:val="-5"/>
          <w:sz w:val="28"/>
        </w:rPr>
        <w:t xml:space="preserve"> </w:t>
      </w:r>
      <w:r>
        <w:rPr>
          <w:sz w:val="28"/>
        </w:rPr>
        <w:t>общению</w:t>
      </w:r>
      <w:r>
        <w:rPr>
          <w:spacing w:val="-7"/>
          <w:sz w:val="28"/>
        </w:rPr>
        <w:t xml:space="preserve"> </w:t>
      </w:r>
      <w:r>
        <w:rPr>
          <w:sz w:val="28"/>
        </w:rPr>
        <w:t>со</w:t>
      </w:r>
      <w:r>
        <w:rPr>
          <w:spacing w:val="-5"/>
          <w:sz w:val="28"/>
        </w:rPr>
        <w:t xml:space="preserve"> </w:t>
      </w:r>
      <w:r>
        <w:rPr>
          <w:sz w:val="28"/>
        </w:rPr>
        <w:t>зрячими</w:t>
      </w:r>
      <w:r>
        <w:rPr>
          <w:spacing w:val="-5"/>
          <w:sz w:val="28"/>
        </w:rPr>
        <w:t xml:space="preserve"> </w:t>
      </w:r>
      <w:r>
        <w:rPr>
          <w:spacing w:val="-2"/>
          <w:sz w:val="28"/>
        </w:rPr>
        <w:t>сверстниками.</w:t>
      </w:r>
    </w:p>
    <w:p w:rsidR="00B72A0A" w:rsidRDefault="002C54CC">
      <w:pPr>
        <w:spacing w:line="321" w:lineRule="exact"/>
        <w:ind w:left="841"/>
        <w:rPr>
          <w:i/>
          <w:sz w:val="28"/>
        </w:rPr>
      </w:pPr>
      <w:r>
        <w:rPr>
          <w:i/>
          <w:spacing w:val="-2"/>
          <w:sz w:val="28"/>
        </w:rPr>
        <w:t>Транспорт.</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9"/>
          <w:sz w:val="28"/>
        </w:rPr>
        <w:t xml:space="preserve"> </w:t>
      </w:r>
      <w:r>
        <w:rPr>
          <w:sz w:val="28"/>
        </w:rPr>
        <w:t>названия</w:t>
      </w:r>
      <w:r>
        <w:rPr>
          <w:spacing w:val="-8"/>
          <w:sz w:val="28"/>
        </w:rPr>
        <w:t xml:space="preserve"> </w:t>
      </w:r>
      <w:r>
        <w:rPr>
          <w:sz w:val="28"/>
        </w:rPr>
        <w:t>транспортных</w:t>
      </w:r>
      <w:r>
        <w:rPr>
          <w:spacing w:val="-7"/>
          <w:sz w:val="28"/>
        </w:rPr>
        <w:t xml:space="preserve"> </w:t>
      </w:r>
      <w:r>
        <w:rPr>
          <w:spacing w:val="-2"/>
          <w:sz w:val="28"/>
        </w:rPr>
        <w:t>средств;</w:t>
      </w:r>
    </w:p>
    <w:p w:rsidR="00B72A0A" w:rsidRDefault="002C54CC">
      <w:pPr>
        <w:pStyle w:val="a4"/>
        <w:numPr>
          <w:ilvl w:val="1"/>
          <w:numId w:val="12"/>
        </w:numPr>
        <w:tabs>
          <w:tab w:val="left" w:pos="1573"/>
        </w:tabs>
        <w:ind w:right="150" w:firstLine="708"/>
        <w:jc w:val="left"/>
        <w:rPr>
          <w:sz w:val="28"/>
        </w:rPr>
      </w:pPr>
      <w:r>
        <w:rPr>
          <w:sz w:val="28"/>
        </w:rPr>
        <w:t>показывать доступными способами и называть транспортные средства, выделять транспортные средства среди других предметных групп;</w:t>
      </w:r>
    </w:p>
    <w:p w:rsidR="00B72A0A" w:rsidRDefault="002C54CC">
      <w:pPr>
        <w:pStyle w:val="a4"/>
        <w:numPr>
          <w:ilvl w:val="1"/>
          <w:numId w:val="12"/>
        </w:numPr>
        <w:tabs>
          <w:tab w:val="left" w:pos="1573"/>
        </w:tabs>
        <w:spacing w:line="342" w:lineRule="exact"/>
        <w:ind w:left="1573"/>
        <w:jc w:val="left"/>
        <w:rPr>
          <w:sz w:val="28"/>
        </w:rPr>
      </w:pPr>
      <w:r>
        <w:rPr>
          <w:sz w:val="28"/>
        </w:rPr>
        <w:t>описывать</w:t>
      </w:r>
      <w:r>
        <w:rPr>
          <w:spacing w:val="-9"/>
          <w:sz w:val="28"/>
        </w:rPr>
        <w:t xml:space="preserve"> </w:t>
      </w:r>
      <w:r>
        <w:rPr>
          <w:sz w:val="28"/>
        </w:rPr>
        <w:t>виды</w:t>
      </w:r>
      <w:r>
        <w:rPr>
          <w:spacing w:val="-5"/>
          <w:sz w:val="28"/>
        </w:rPr>
        <w:t xml:space="preserve"> </w:t>
      </w:r>
      <w:r>
        <w:rPr>
          <w:sz w:val="28"/>
        </w:rPr>
        <w:t>транспорта</w:t>
      </w:r>
      <w:r>
        <w:rPr>
          <w:spacing w:val="-4"/>
          <w:sz w:val="28"/>
        </w:rPr>
        <w:t xml:space="preserve"> </w:t>
      </w:r>
      <w:r>
        <w:rPr>
          <w:sz w:val="28"/>
        </w:rPr>
        <w:t>и</w:t>
      </w:r>
      <w:r>
        <w:rPr>
          <w:spacing w:val="-8"/>
          <w:sz w:val="28"/>
        </w:rPr>
        <w:t xml:space="preserve"> </w:t>
      </w:r>
      <w:r>
        <w:rPr>
          <w:sz w:val="28"/>
        </w:rPr>
        <w:t>узнавать</w:t>
      </w:r>
      <w:r>
        <w:rPr>
          <w:spacing w:val="-5"/>
          <w:sz w:val="28"/>
        </w:rPr>
        <w:t xml:space="preserve"> </w:t>
      </w:r>
      <w:r>
        <w:rPr>
          <w:sz w:val="28"/>
        </w:rPr>
        <w:t>их</w:t>
      </w:r>
      <w:r>
        <w:rPr>
          <w:spacing w:val="-2"/>
          <w:sz w:val="28"/>
        </w:rPr>
        <w:t xml:space="preserve"> </w:t>
      </w:r>
      <w:r>
        <w:rPr>
          <w:sz w:val="28"/>
        </w:rPr>
        <w:t>по</w:t>
      </w:r>
      <w:r>
        <w:rPr>
          <w:spacing w:val="-7"/>
          <w:sz w:val="28"/>
        </w:rPr>
        <w:t xml:space="preserve"> </w:t>
      </w:r>
      <w:r>
        <w:rPr>
          <w:spacing w:val="-2"/>
          <w:sz w:val="28"/>
        </w:rPr>
        <w:t>описанию;</w:t>
      </w:r>
    </w:p>
    <w:p w:rsidR="00B72A0A" w:rsidRDefault="002C54CC">
      <w:pPr>
        <w:pStyle w:val="a4"/>
        <w:numPr>
          <w:ilvl w:val="1"/>
          <w:numId w:val="12"/>
        </w:numPr>
        <w:tabs>
          <w:tab w:val="left" w:pos="1573"/>
        </w:tabs>
        <w:ind w:right="148" w:firstLine="708"/>
        <w:jc w:val="left"/>
        <w:rPr>
          <w:sz w:val="28"/>
        </w:rPr>
      </w:pPr>
      <w:r>
        <w:rPr>
          <w:sz w:val="28"/>
        </w:rPr>
        <w:t>знать</w:t>
      </w:r>
      <w:r>
        <w:rPr>
          <w:spacing w:val="-13"/>
          <w:sz w:val="28"/>
        </w:rPr>
        <w:t xml:space="preserve"> </w:t>
      </w:r>
      <w:r>
        <w:rPr>
          <w:sz w:val="28"/>
        </w:rPr>
        <w:t>виды</w:t>
      </w:r>
      <w:r>
        <w:rPr>
          <w:spacing w:val="-12"/>
          <w:sz w:val="28"/>
        </w:rPr>
        <w:t xml:space="preserve"> </w:t>
      </w:r>
      <w:r>
        <w:rPr>
          <w:sz w:val="28"/>
        </w:rPr>
        <w:t>транспорта</w:t>
      </w:r>
      <w:r>
        <w:rPr>
          <w:spacing w:val="-12"/>
          <w:sz w:val="28"/>
        </w:rPr>
        <w:t xml:space="preserve"> </w:t>
      </w:r>
      <w:r>
        <w:rPr>
          <w:sz w:val="28"/>
        </w:rPr>
        <w:t>по</w:t>
      </w:r>
      <w:r>
        <w:rPr>
          <w:spacing w:val="-11"/>
          <w:sz w:val="28"/>
        </w:rPr>
        <w:t xml:space="preserve"> </w:t>
      </w:r>
      <w:r>
        <w:rPr>
          <w:sz w:val="28"/>
        </w:rPr>
        <w:t>способу</w:t>
      </w:r>
      <w:r>
        <w:rPr>
          <w:spacing w:val="-11"/>
          <w:sz w:val="28"/>
        </w:rPr>
        <w:t xml:space="preserve"> </w:t>
      </w:r>
      <w:r>
        <w:rPr>
          <w:sz w:val="28"/>
        </w:rPr>
        <w:t>передвижения</w:t>
      </w:r>
      <w:r>
        <w:rPr>
          <w:spacing w:val="-12"/>
          <w:sz w:val="28"/>
        </w:rPr>
        <w:t xml:space="preserve"> </w:t>
      </w:r>
      <w:r>
        <w:rPr>
          <w:sz w:val="28"/>
        </w:rPr>
        <w:t>(наземный,</w:t>
      </w:r>
      <w:r>
        <w:rPr>
          <w:spacing w:val="-13"/>
          <w:sz w:val="28"/>
        </w:rPr>
        <w:t xml:space="preserve"> </w:t>
      </w:r>
      <w:r>
        <w:rPr>
          <w:sz w:val="28"/>
        </w:rPr>
        <w:t>воздушный, водный, подводный);</w:t>
      </w:r>
    </w:p>
    <w:p w:rsidR="00B72A0A" w:rsidRDefault="002C54CC">
      <w:pPr>
        <w:pStyle w:val="a4"/>
        <w:numPr>
          <w:ilvl w:val="1"/>
          <w:numId w:val="12"/>
        </w:numPr>
        <w:tabs>
          <w:tab w:val="left" w:pos="1573"/>
          <w:tab w:val="left" w:pos="2453"/>
          <w:tab w:val="left" w:pos="3312"/>
          <w:tab w:val="left" w:pos="4889"/>
          <w:tab w:val="left" w:pos="5424"/>
          <w:tab w:val="left" w:pos="7100"/>
          <w:tab w:val="left" w:pos="9195"/>
        </w:tabs>
        <w:ind w:right="151" w:firstLine="708"/>
        <w:jc w:val="left"/>
        <w:rPr>
          <w:sz w:val="28"/>
        </w:rPr>
      </w:pPr>
      <w:r>
        <w:rPr>
          <w:spacing w:val="-4"/>
          <w:sz w:val="28"/>
        </w:rPr>
        <w:t>знать</w:t>
      </w:r>
      <w:r>
        <w:rPr>
          <w:sz w:val="28"/>
        </w:rPr>
        <w:tab/>
      </w:r>
      <w:r>
        <w:rPr>
          <w:spacing w:val="-4"/>
          <w:sz w:val="28"/>
        </w:rPr>
        <w:t>виды</w:t>
      </w:r>
      <w:r>
        <w:rPr>
          <w:sz w:val="28"/>
        </w:rPr>
        <w:tab/>
      </w:r>
      <w:r>
        <w:rPr>
          <w:spacing w:val="-2"/>
          <w:sz w:val="28"/>
        </w:rPr>
        <w:t>транспорта</w:t>
      </w:r>
      <w:r>
        <w:rPr>
          <w:sz w:val="28"/>
        </w:rPr>
        <w:tab/>
      </w:r>
      <w:r>
        <w:rPr>
          <w:spacing w:val="-6"/>
          <w:sz w:val="28"/>
        </w:rPr>
        <w:t>по</w:t>
      </w:r>
      <w:r>
        <w:rPr>
          <w:sz w:val="28"/>
        </w:rPr>
        <w:tab/>
      </w:r>
      <w:r>
        <w:rPr>
          <w:spacing w:val="-2"/>
          <w:sz w:val="28"/>
        </w:rPr>
        <w:t>назначению</w:t>
      </w:r>
      <w:r>
        <w:rPr>
          <w:sz w:val="28"/>
        </w:rPr>
        <w:tab/>
      </w:r>
      <w:r>
        <w:rPr>
          <w:spacing w:val="-2"/>
          <w:sz w:val="28"/>
        </w:rPr>
        <w:t>(пассажирский,</w:t>
      </w:r>
      <w:r>
        <w:rPr>
          <w:sz w:val="28"/>
        </w:rPr>
        <w:tab/>
      </w:r>
      <w:r>
        <w:rPr>
          <w:spacing w:val="-2"/>
          <w:sz w:val="28"/>
        </w:rPr>
        <w:t>грузовой, специальный);</w:t>
      </w:r>
    </w:p>
    <w:p w:rsidR="00B72A0A" w:rsidRDefault="002C54CC">
      <w:pPr>
        <w:pStyle w:val="a4"/>
        <w:numPr>
          <w:ilvl w:val="1"/>
          <w:numId w:val="12"/>
        </w:numPr>
        <w:tabs>
          <w:tab w:val="left" w:pos="1573"/>
        </w:tabs>
        <w:spacing w:line="341" w:lineRule="exact"/>
        <w:ind w:left="1573"/>
        <w:jc w:val="left"/>
        <w:rPr>
          <w:sz w:val="28"/>
        </w:rPr>
      </w:pPr>
      <w:r>
        <w:rPr>
          <w:sz w:val="28"/>
        </w:rPr>
        <w:t>классифицировать</w:t>
      </w:r>
      <w:r>
        <w:rPr>
          <w:spacing w:val="-12"/>
          <w:sz w:val="28"/>
        </w:rPr>
        <w:t xml:space="preserve"> </w:t>
      </w:r>
      <w:r>
        <w:rPr>
          <w:sz w:val="28"/>
        </w:rPr>
        <w:t>транспорт</w:t>
      </w:r>
      <w:r>
        <w:rPr>
          <w:spacing w:val="-10"/>
          <w:sz w:val="28"/>
        </w:rPr>
        <w:t xml:space="preserve"> </w:t>
      </w:r>
      <w:r>
        <w:rPr>
          <w:sz w:val="28"/>
        </w:rPr>
        <w:t>по</w:t>
      </w:r>
      <w:r>
        <w:rPr>
          <w:spacing w:val="-8"/>
          <w:sz w:val="28"/>
        </w:rPr>
        <w:t xml:space="preserve"> </w:t>
      </w:r>
      <w:r>
        <w:rPr>
          <w:spacing w:val="-2"/>
          <w:sz w:val="28"/>
        </w:rPr>
        <w:t>видам;</w:t>
      </w:r>
    </w:p>
    <w:p w:rsidR="00B72A0A" w:rsidRDefault="002C54CC">
      <w:pPr>
        <w:pStyle w:val="a4"/>
        <w:numPr>
          <w:ilvl w:val="1"/>
          <w:numId w:val="12"/>
        </w:numPr>
        <w:tabs>
          <w:tab w:val="left" w:pos="1573"/>
          <w:tab w:val="left" w:pos="3136"/>
          <w:tab w:val="left" w:pos="5044"/>
          <w:tab w:val="left" w:pos="6310"/>
          <w:tab w:val="left" w:pos="6835"/>
          <w:tab w:val="left" w:pos="8036"/>
          <w:tab w:val="left" w:pos="10051"/>
        </w:tabs>
        <w:ind w:right="146" w:firstLine="708"/>
        <w:jc w:val="left"/>
        <w:rPr>
          <w:sz w:val="28"/>
        </w:rPr>
      </w:pPr>
      <w:r>
        <w:rPr>
          <w:spacing w:val="-2"/>
          <w:sz w:val="28"/>
        </w:rPr>
        <w:t>сравнивать</w:t>
      </w:r>
      <w:r>
        <w:rPr>
          <w:sz w:val="28"/>
        </w:rPr>
        <w:tab/>
      </w:r>
      <w:r>
        <w:rPr>
          <w:spacing w:val="-2"/>
          <w:sz w:val="28"/>
        </w:rPr>
        <w:t>транспортные</w:t>
      </w:r>
      <w:r>
        <w:rPr>
          <w:sz w:val="28"/>
        </w:rPr>
        <w:tab/>
      </w:r>
      <w:r>
        <w:rPr>
          <w:spacing w:val="-2"/>
          <w:sz w:val="28"/>
        </w:rPr>
        <w:t>средства</w:t>
      </w:r>
      <w:r>
        <w:rPr>
          <w:sz w:val="28"/>
        </w:rPr>
        <w:tab/>
      </w:r>
      <w:r>
        <w:rPr>
          <w:spacing w:val="-6"/>
          <w:sz w:val="28"/>
        </w:rPr>
        <w:t>по</w:t>
      </w:r>
      <w:r>
        <w:rPr>
          <w:sz w:val="28"/>
        </w:rPr>
        <w:tab/>
      </w:r>
      <w:r>
        <w:rPr>
          <w:spacing w:val="-2"/>
          <w:sz w:val="28"/>
        </w:rPr>
        <w:t>способу</w:t>
      </w:r>
      <w:r>
        <w:rPr>
          <w:sz w:val="28"/>
        </w:rPr>
        <w:tab/>
      </w:r>
      <w:r>
        <w:rPr>
          <w:spacing w:val="-2"/>
          <w:sz w:val="28"/>
        </w:rPr>
        <w:t>передвижения,</w:t>
      </w:r>
      <w:r>
        <w:rPr>
          <w:sz w:val="28"/>
        </w:rPr>
        <w:tab/>
      </w:r>
      <w:r>
        <w:rPr>
          <w:spacing w:val="-6"/>
          <w:sz w:val="28"/>
        </w:rPr>
        <w:t xml:space="preserve">по </w:t>
      </w:r>
      <w:r>
        <w:rPr>
          <w:spacing w:val="-2"/>
          <w:sz w:val="28"/>
        </w:rPr>
        <w:t>назначению;</w:t>
      </w:r>
    </w:p>
    <w:p w:rsidR="00B72A0A" w:rsidRDefault="002C54CC">
      <w:pPr>
        <w:pStyle w:val="a4"/>
        <w:numPr>
          <w:ilvl w:val="1"/>
          <w:numId w:val="12"/>
        </w:numPr>
        <w:tabs>
          <w:tab w:val="left" w:pos="1573"/>
        </w:tabs>
        <w:ind w:right="150" w:firstLine="708"/>
        <w:jc w:val="left"/>
        <w:rPr>
          <w:sz w:val="28"/>
        </w:rPr>
      </w:pPr>
      <w:r>
        <w:rPr>
          <w:sz w:val="28"/>
        </w:rPr>
        <w:t>знать</w:t>
      </w:r>
      <w:r>
        <w:rPr>
          <w:spacing w:val="40"/>
          <w:sz w:val="28"/>
        </w:rPr>
        <w:t xml:space="preserve"> </w:t>
      </w:r>
      <w:r>
        <w:rPr>
          <w:sz w:val="28"/>
        </w:rPr>
        <w:t>виды</w:t>
      </w:r>
      <w:r>
        <w:rPr>
          <w:spacing w:val="40"/>
          <w:sz w:val="28"/>
        </w:rPr>
        <w:t xml:space="preserve"> </w:t>
      </w:r>
      <w:r>
        <w:rPr>
          <w:sz w:val="28"/>
        </w:rPr>
        <w:t>наземного</w:t>
      </w:r>
      <w:r>
        <w:rPr>
          <w:spacing w:val="40"/>
          <w:sz w:val="28"/>
        </w:rPr>
        <w:t xml:space="preserve"> </w:t>
      </w:r>
      <w:r>
        <w:rPr>
          <w:sz w:val="28"/>
        </w:rPr>
        <w:t>транспорта:</w:t>
      </w:r>
      <w:r>
        <w:rPr>
          <w:spacing w:val="40"/>
          <w:sz w:val="28"/>
        </w:rPr>
        <w:t xml:space="preserve"> </w:t>
      </w:r>
      <w:r>
        <w:rPr>
          <w:sz w:val="28"/>
        </w:rPr>
        <w:t>автомобильный,</w:t>
      </w:r>
      <w:r>
        <w:rPr>
          <w:spacing w:val="40"/>
          <w:sz w:val="28"/>
        </w:rPr>
        <w:t xml:space="preserve"> </w:t>
      </w:r>
      <w:r>
        <w:rPr>
          <w:sz w:val="28"/>
        </w:rPr>
        <w:t>железнодорожный, гужевой и др.;</w:t>
      </w:r>
    </w:p>
    <w:p w:rsidR="00B72A0A" w:rsidRDefault="002C54CC">
      <w:pPr>
        <w:pStyle w:val="a4"/>
        <w:numPr>
          <w:ilvl w:val="1"/>
          <w:numId w:val="12"/>
        </w:numPr>
        <w:tabs>
          <w:tab w:val="left" w:pos="1573"/>
        </w:tabs>
        <w:spacing w:line="340" w:lineRule="exact"/>
        <w:ind w:left="1573"/>
        <w:jc w:val="left"/>
        <w:rPr>
          <w:sz w:val="28"/>
        </w:rPr>
      </w:pPr>
      <w:r>
        <w:rPr>
          <w:sz w:val="28"/>
        </w:rPr>
        <w:t>знать</w:t>
      </w:r>
      <w:r>
        <w:rPr>
          <w:spacing w:val="-6"/>
          <w:sz w:val="28"/>
        </w:rPr>
        <w:t xml:space="preserve"> </w:t>
      </w:r>
      <w:r>
        <w:rPr>
          <w:sz w:val="28"/>
        </w:rPr>
        <w:t>основные</w:t>
      </w:r>
      <w:r>
        <w:rPr>
          <w:spacing w:val="-5"/>
          <w:sz w:val="28"/>
        </w:rPr>
        <w:t xml:space="preserve"> </w:t>
      </w:r>
      <w:r>
        <w:rPr>
          <w:sz w:val="28"/>
        </w:rPr>
        <w:t>части</w:t>
      </w:r>
      <w:r>
        <w:rPr>
          <w:spacing w:val="-5"/>
          <w:sz w:val="28"/>
        </w:rPr>
        <w:t xml:space="preserve"> </w:t>
      </w:r>
      <w:r>
        <w:rPr>
          <w:spacing w:val="-2"/>
          <w:sz w:val="28"/>
        </w:rPr>
        <w:t>транспорта;</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10"/>
          <w:sz w:val="28"/>
        </w:rPr>
        <w:t xml:space="preserve"> </w:t>
      </w:r>
      <w:r>
        <w:rPr>
          <w:sz w:val="28"/>
        </w:rPr>
        <w:t>наличие</w:t>
      </w:r>
      <w:r>
        <w:rPr>
          <w:spacing w:val="-7"/>
          <w:sz w:val="28"/>
        </w:rPr>
        <w:t xml:space="preserve"> </w:t>
      </w:r>
      <w:r>
        <w:rPr>
          <w:sz w:val="28"/>
        </w:rPr>
        <w:t>маршрута</w:t>
      </w:r>
      <w:r>
        <w:rPr>
          <w:spacing w:val="-7"/>
          <w:sz w:val="28"/>
        </w:rPr>
        <w:t xml:space="preserve"> </w:t>
      </w:r>
      <w:r>
        <w:rPr>
          <w:sz w:val="28"/>
        </w:rPr>
        <w:t>у</w:t>
      </w:r>
      <w:r>
        <w:rPr>
          <w:spacing w:val="-10"/>
          <w:sz w:val="28"/>
        </w:rPr>
        <w:t xml:space="preserve"> </w:t>
      </w:r>
      <w:r>
        <w:rPr>
          <w:sz w:val="28"/>
        </w:rPr>
        <w:t>общественного</w:t>
      </w:r>
      <w:r>
        <w:rPr>
          <w:spacing w:val="-5"/>
          <w:sz w:val="28"/>
        </w:rPr>
        <w:t xml:space="preserve"> </w:t>
      </w:r>
      <w:r>
        <w:rPr>
          <w:spacing w:val="-2"/>
          <w:sz w:val="28"/>
        </w:rPr>
        <w:t>транспорта;</w:t>
      </w:r>
    </w:p>
    <w:p w:rsidR="00B72A0A" w:rsidRDefault="002C54CC">
      <w:pPr>
        <w:pStyle w:val="a4"/>
        <w:numPr>
          <w:ilvl w:val="1"/>
          <w:numId w:val="12"/>
        </w:numPr>
        <w:tabs>
          <w:tab w:val="left" w:pos="1573"/>
        </w:tabs>
        <w:ind w:right="146" w:firstLine="708"/>
        <w:jc w:val="left"/>
        <w:rPr>
          <w:sz w:val="28"/>
        </w:rPr>
      </w:pPr>
      <w:r>
        <w:rPr>
          <w:sz w:val="28"/>
        </w:rPr>
        <w:t>знать</w:t>
      </w:r>
      <w:r>
        <w:rPr>
          <w:spacing w:val="80"/>
          <w:sz w:val="28"/>
        </w:rPr>
        <w:t xml:space="preserve"> </w:t>
      </w:r>
      <w:r>
        <w:rPr>
          <w:sz w:val="28"/>
        </w:rPr>
        <w:t>наличие</w:t>
      </w:r>
      <w:r>
        <w:rPr>
          <w:spacing w:val="80"/>
          <w:sz w:val="28"/>
        </w:rPr>
        <w:t xml:space="preserve"> </w:t>
      </w:r>
      <w:r>
        <w:rPr>
          <w:sz w:val="28"/>
        </w:rPr>
        <w:t>остановок</w:t>
      </w:r>
      <w:r>
        <w:rPr>
          <w:spacing w:val="80"/>
          <w:sz w:val="28"/>
        </w:rPr>
        <w:t xml:space="preserve"> </w:t>
      </w:r>
      <w:r>
        <w:rPr>
          <w:sz w:val="28"/>
        </w:rPr>
        <w:t>у</w:t>
      </w:r>
      <w:r>
        <w:rPr>
          <w:spacing w:val="80"/>
          <w:sz w:val="28"/>
        </w:rPr>
        <w:t xml:space="preserve"> </w:t>
      </w:r>
      <w:r>
        <w:rPr>
          <w:sz w:val="28"/>
        </w:rPr>
        <w:t>пассажирских</w:t>
      </w:r>
      <w:r>
        <w:rPr>
          <w:spacing w:val="80"/>
          <w:sz w:val="28"/>
        </w:rPr>
        <w:t xml:space="preserve"> </w:t>
      </w:r>
      <w:r>
        <w:rPr>
          <w:sz w:val="28"/>
        </w:rPr>
        <w:t>транспортных</w:t>
      </w:r>
      <w:r>
        <w:rPr>
          <w:spacing w:val="80"/>
          <w:sz w:val="28"/>
        </w:rPr>
        <w:t xml:space="preserve"> </w:t>
      </w:r>
      <w:r>
        <w:rPr>
          <w:sz w:val="28"/>
        </w:rPr>
        <w:t>средств,</w:t>
      </w:r>
      <w:r>
        <w:rPr>
          <w:spacing w:val="80"/>
          <w:sz w:val="28"/>
        </w:rPr>
        <w:t xml:space="preserve"> </w:t>
      </w:r>
      <w:r>
        <w:rPr>
          <w:sz w:val="28"/>
        </w:rPr>
        <w:t>их характерные особенности;</w:t>
      </w:r>
    </w:p>
    <w:p w:rsidR="00B72A0A" w:rsidRDefault="002C54CC">
      <w:pPr>
        <w:pStyle w:val="a4"/>
        <w:numPr>
          <w:ilvl w:val="1"/>
          <w:numId w:val="12"/>
        </w:numPr>
        <w:tabs>
          <w:tab w:val="left" w:pos="1573"/>
        </w:tabs>
        <w:ind w:right="150" w:firstLine="708"/>
        <w:jc w:val="left"/>
        <w:rPr>
          <w:sz w:val="28"/>
        </w:rPr>
      </w:pPr>
      <w:r>
        <w:rPr>
          <w:sz w:val="28"/>
        </w:rPr>
        <w:t>знать</w:t>
      </w:r>
      <w:r>
        <w:rPr>
          <w:spacing w:val="36"/>
          <w:sz w:val="28"/>
        </w:rPr>
        <w:t xml:space="preserve"> </w:t>
      </w:r>
      <w:r>
        <w:rPr>
          <w:sz w:val="28"/>
        </w:rPr>
        <w:t>и</w:t>
      </w:r>
      <w:r>
        <w:rPr>
          <w:spacing w:val="35"/>
          <w:sz w:val="28"/>
        </w:rPr>
        <w:t xml:space="preserve"> </w:t>
      </w:r>
      <w:r>
        <w:rPr>
          <w:sz w:val="28"/>
        </w:rPr>
        <w:t>соблюдать правила безопасности</w:t>
      </w:r>
      <w:r>
        <w:rPr>
          <w:spacing w:val="37"/>
          <w:sz w:val="28"/>
        </w:rPr>
        <w:t xml:space="preserve"> </w:t>
      </w:r>
      <w:r>
        <w:rPr>
          <w:sz w:val="28"/>
        </w:rPr>
        <w:t>и</w:t>
      </w:r>
      <w:r>
        <w:rPr>
          <w:spacing w:val="35"/>
          <w:sz w:val="28"/>
        </w:rPr>
        <w:t xml:space="preserve"> </w:t>
      </w:r>
      <w:r>
        <w:rPr>
          <w:sz w:val="28"/>
        </w:rPr>
        <w:t>поведения</w:t>
      </w:r>
      <w:r>
        <w:rPr>
          <w:spacing w:val="37"/>
          <w:sz w:val="28"/>
        </w:rPr>
        <w:t xml:space="preserve"> </w:t>
      </w:r>
      <w:r>
        <w:rPr>
          <w:sz w:val="28"/>
        </w:rPr>
        <w:t xml:space="preserve">в общественном </w:t>
      </w:r>
      <w:r>
        <w:rPr>
          <w:spacing w:val="-2"/>
          <w:sz w:val="28"/>
        </w:rPr>
        <w:t>транспорте;</w:t>
      </w:r>
    </w:p>
    <w:p w:rsidR="00B72A0A" w:rsidRDefault="002C54CC">
      <w:pPr>
        <w:pStyle w:val="a4"/>
        <w:numPr>
          <w:ilvl w:val="1"/>
          <w:numId w:val="12"/>
        </w:numPr>
        <w:tabs>
          <w:tab w:val="left" w:pos="1573"/>
        </w:tabs>
        <w:ind w:left="1573"/>
        <w:jc w:val="left"/>
        <w:rPr>
          <w:sz w:val="28"/>
        </w:rPr>
      </w:pPr>
      <w:r>
        <w:rPr>
          <w:sz w:val="28"/>
        </w:rPr>
        <w:t>знать</w:t>
      </w:r>
      <w:r>
        <w:rPr>
          <w:spacing w:val="-10"/>
          <w:sz w:val="28"/>
        </w:rPr>
        <w:t xml:space="preserve"> </w:t>
      </w:r>
      <w:r>
        <w:rPr>
          <w:sz w:val="28"/>
        </w:rPr>
        <w:t>профессии</w:t>
      </w:r>
      <w:r>
        <w:rPr>
          <w:spacing w:val="-6"/>
          <w:sz w:val="28"/>
        </w:rPr>
        <w:t xml:space="preserve"> </w:t>
      </w:r>
      <w:r>
        <w:rPr>
          <w:sz w:val="28"/>
        </w:rPr>
        <w:t>людей</w:t>
      </w:r>
      <w:r>
        <w:rPr>
          <w:spacing w:val="-6"/>
          <w:sz w:val="28"/>
        </w:rPr>
        <w:t xml:space="preserve"> </w:t>
      </w:r>
      <w:r>
        <w:rPr>
          <w:sz w:val="28"/>
        </w:rPr>
        <w:t>в</w:t>
      </w:r>
      <w:r>
        <w:rPr>
          <w:spacing w:val="-7"/>
          <w:sz w:val="28"/>
        </w:rPr>
        <w:t xml:space="preserve"> </w:t>
      </w:r>
      <w:r>
        <w:rPr>
          <w:sz w:val="28"/>
        </w:rPr>
        <w:t>транспортных</w:t>
      </w:r>
      <w:r>
        <w:rPr>
          <w:spacing w:val="-9"/>
          <w:sz w:val="28"/>
        </w:rPr>
        <w:t xml:space="preserve"> </w:t>
      </w:r>
      <w:r>
        <w:rPr>
          <w:spacing w:val="-2"/>
          <w:sz w:val="28"/>
        </w:rPr>
        <w:t>предприятиях;</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3"/>
        </w:tabs>
        <w:spacing w:before="76"/>
        <w:ind w:right="151" w:firstLine="708"/>
        <w:jc w:val="left"/>
        <w:rPr>
          <w:sz w:val="28"/>
        </w:rPr>
      </w:pPr>
      <w:r>
        <w:rPr>
          <w:sz w:val="28"/>
        </w:rPr>
        <w:t>знать</w:t>
      </w:r>
      <w:r>
        <w:rPr>
          <w:spacing w:val="40"/>
          <w:sz w:val="28"/>
        </w:rPr>
        <w:t xml:space="preserve"> </w:t>
      </w:r>
      <w:r>
        <w:rPr>
          <w:sz w:val="28"/>
        </w:rPr>
        <w:t>правила</w:t>
      </w:r>
      <w:r>
        <w:rPr>
          <w:spacing w:val="40"/>
          <w:sz w:val="28"/>
        </w:rPr>
        <w:t xml:space="preserve"> </w:t>
      </w:r>
      <w:r>
        <w:rPr>
          <w:sz w:val="28"/>
        </w:rPr>
        <w:t>и</w:t>
      </w:r>
      <w:r>
        <w:rPr>
          <w:spacing w:val="40"/>
          <w:sz w:val="28"/>
        </w:rPr>
        <w:t xml:space="preserve"> </w:t>
      </w:r>
      <w:r>
        <w:rPr>
          <w:sz w:val="28"/>
        </w:rPr>
        <w:t>места</w:t>
      </w:r>
      <w:r>
        <w:rPr>
          <w:spacing w:val="40"/>
          <w:sz w:val="28"/>
        </w:rPr>
        <w:t xml:space="preserve"> </w:t>
      </w:r>
      <w:r>
        <w:rPr>
          <w:sz w:val="28"/>
        </w:rPr>
        <w:t>приобретения</w:t>
      </w:r>
      <w:r>
        <w:rPr>
          <w:spacing w:val="40"/>
          <w:sz w:val="28"/>
        </w:rPr>
        <w:t xml:space="preserve"> </w:t>
      </w:r>
      <w:r>
        <w:rPr>
          <w:sz w:val="28"/>
        </w:rPr>
        <w:t>проездных</w:t>
      </w:r>
      <w:r>
        <w:rPr>
          <w:spacing w:val="40"/>
          <w:sz w:val="28"/>
        </w:rPr>
        <w:t xml:space="preserve"> </w:t>
      </w:r>
      <w:r>
        <w:rPr>
          <w:sz w:val="28"/>
        </w:rPr>
        <w:t>билетов,</w:t>
      </w:r>
      <w:r>
        <w:rPr>
          <w:spacing w:val="40"/>
          <w:sz w:val="28"/>
        </w:rPr>
        <w:t xml:space="preserve"> </w:t>
      </w:r>
      <w:r>
        <w:rPr>
          <w:sz w:val="28"/>
        </w:rPr>
        <w:t>обращение</w:t>
      </w:r>
      <w:r>
        <w:rPr>
          <w:spacing w:val="40"/>
          <w:sz w:val="28"/>
        </w:rPr>
        <w:t xml:space="preserve"> </w:t>
      </w:r>
      <w:r>
        <w:rPr>
          <w:sz w:val="28"/>
        </w:rPr>
        <w:t>с проездными документами;</w:t>
      </w:r>
    </w:p>
    <w:p w:rsidR="00B72A0A" w:rsidRDefault="002C54CC">
      <w:pPr>
        <w:pStyle w:val="a4"/>
        <w:numPr>
          <w:ilvl w:val="1"/>
          <w:numId w:val="12"/>
        </w:numPr>
        <w:tabs>
          <w:tab w:val="left" w:pos="1573"/>
        </w:tabs>
        <w:spacing w:line="342" w:lineRule="exact"/>
        <w:ind w:left="1573"/>
        <w:jc w:val="left"/>
        <w:rPr>
          <w:sz w:val="28"/>
        </w:rPr>
      </w:pPr>
      <w:r>
        <w:rPr>
          <w:sz w:val="28"/>
        </w:rPr>
        <w:t>предъявлять</w:t>
      </w:r>
      <w:r>
        <w:rPr>
          <w:spacing w:val="-12"/>
          <w:sz w:val="28"/>
        </w:rPr>
        <w:t xml:space="preserve"> </w:t>
      </w:r>
      <w:r>
        <w:rPr>
          <w:sz w:val="28"/>
        </w:rPr>
        <w:t>проездные</w:t>
      </w:r>
      <w:r>
        <w:rPr>
          <w:spacing w:val="-10"/>
          <w:sz w:val="28"/>
        </w:rPr>
        <w:t xml:space="preserve"> </w:t>
      </w:r>
      <w:r>
        <w:rPr>
          <w:sz w:val="28"/>
        </w:rPr>
        <w:t>билеты,</w:t>
      </w:r>
      <w:r>
        <w:rPr>
          <w:spacing w:val="-8"/>
          <w:sz w:val="28"/>
        </w:rPr>
        <w:t xml:space="preserve"> </w:t>
      </w:r>
      <w:r>
        <w:rPr>
          <w:sz w:val="28"/>
        </w:rPr>
        <w:t>документы</w:t>
      </w:r>
      <w:r>
        <w:rPr>
          <w:spacing w:val="-7"/>
          <w:sz w:val="28"/>
        </w:rPr>
        <w:t xml:space="preserve"> </w:t>
      </w:r>
      <w:r>
        <w:rPr>
          <w:sz w:val="28"/>
        </w:rPr>
        <w:t>контролеру,</w:t>
      </w:r>
      <w:r>
        <w:rPr>
          <w:spacing w:val="-8"/>
          <w:sz w:val="28"/>
        </w:rPr>
        <w:t xml:space="preserve"> </w:t>
      </w:r>
      <w:r>
        <w:rPr>
          <w:spacing w:val="-2"/>
          <w:sz w:val="28"/>
        </w:rPr>
        <w:t>водителю;</w:t>
      </w:r>
    </w:p>
    <w:p w:rsidR="00B72A0A" w:rsidRDefault="002C54CC">
      <w:pPr>
        <w:pStyle w:val="a4"/>
        <w:numPr>
          <w:ilvl w:val="1"/>
          <w:numId w:val="12"/>
        </w:numPr>
        <w:tabs>
          <w:tab w:val="left" w:pos="1573"/>
          <w:tab w:val="left" w:pos="2429"/>
          <w:tab w:val="left" w:pos="3755"/>
          <w:tab w:val="left" w:pos="5033"/>
          <w:tab w:val="left" w:pos="6151"/>
          <w:tab w:val="left" w:pos="6812"/>
          <w:tab w:val="left" w:pos="8546"/>
        </w:tabs>
        <w:ind w:right="150" w:firstLine="708"/>
        <w:jc w:val="left"/>
        <w:rPr>
          <w:sz w:val="28"/>
        </w:rPr>
      </w:pPr>
      <w:r>
        <w:rPr>
          <w:spacing w:val="-4"/>
          <w:sz w:val="28"/>
        </w:rPr>
        <w:t>знать</w:t>
      </w:r>
      <w:r>
        <w:rPr>
          <w:sz w:val="28"/>
        </w:rPr>
        <w:tab/>
      </w:r>
      <w:r>
        <w:rPr>
          <w:spacing w:val="-2"/>
          <w:sz w:val="28"/>
        </w:rPr>
        <w:t>формулы</w:t>
      </w:r>
      <w:r>
        <w:rPr>
          <w:sz w:val="28"/>
        </w:rPr>
        <w:tab/>
      </w:r>
      <w:r>
        <w:rPr>
          <w:spacing w:val="-2"/>
          <w:sz w:val="28"/>
        </w:rPr>
        <w:t>речевого</w:t>
      </w:r>
      <w:r>
        <w:rPr>
          <w:sz w:val="28"/>
        </w:rPr>
        <w:tab/>
      </w:r>
      <w:r>
        <w:rPr>
          <w:spacing w:val="-2"/>
          <w:sz w:val="28"/>
        </w:rPr>
        <w:t>этикета</w:t>
      </w:r>
      <w:r>
        <w:rPr>
          <w:sz w:val="28"/>
        </w:rPr>
        <w:tab/>
      </w:r>
      <w:r>
        <w:rPr>
          <w:spacing w:val="-4"/>
          <w:sz w:val="28"/>
        </w:rPr>
        <w:t>при</w:t>
      </w:r>
      <w:r>
        <w:rPr>
          <w:sz w:val="28"/>
        </w:rPr>
        <w:tab/>
      </w:r>
      <w:r>
        <w:rPr>
          <w:spacing w:val="-2"/>
          <w:sz w:val="28"/>
        </w:rPr>
        <w:t>пользовании</w:t>
      </w:r>
      <w:r>
        <w:rPr>
          <w:sz w:val="28"/>
        </w:rPr>
        <w:tab/>
      </w:r>
      <w:r>
        <w:rPr>
          <w:spacing w:val="-2"/>
          <w:sz w:val="28"/>
        </w:rPr>
        <w:t>общественным транспортом;</w:t>
      </w:r>
    </w:p>
    <w:p w:rsidR="00B72A0A" w:rsidRDefault="002C54CC">
      <w:pPr>
        <w:pStyle w:val="a4"/>
        <w:numPr>
          <w:ilvl w:val="1"/>
          <w:numId w:val="12"/>
        </w:numPr>
        <w:tabs>
          <w:tab w:val="left" w:pos="1573"/>
        </w:tabs>
        <w:spacing w:line="342" w:lineRule="exact"/>
        <w:ind w:left="1573"/>
        <w:jc w:val="left"/>
        <w:rPr>
          <w:sz w:val="28"/>
        </w:rPr>
      </w:pPr>
      <w:r>
        <w:rPr>
          <w:sz w:val="28"/>
        </w:rPr>
        <w:t>пользоваться</w:t>
      </w:r>
      <w:r>
        <w:rPr>
          <w:spacing w:val="-9"/>
          <w:sz w:val="28"/>
        </w:rPr>
        <w:t xml:space="preserve"> </w:t>
      </w:r>
      <w:r>
        <w:rPr>
          <w:sz w:val="28"/>
        </w:rPr>
        <w:t>формами</w:t>
      </w:r>
      <w:r>
        <w:rPr>
          <w:spacing w:val="-8"/>
          <w:sz w:val="28"/>
        </w:rPr>
        <w:t xml:space="preserve"> </w:t>
      </w:r>
      <w:r>
        <w:rPr>
          <w:sz w:val="28"/>
        </w:rPr>
        <w:t>речевого</w:t>
      </w:r>
      <w:r>
        <w:rPr>
          <w:spacing w:val="-7"/>
          <w:sz w:val="28"/>
        </w:rPr>
        <w:t xml:space="preserve"> </w:t>
      </w:r>
      <w:r>
        <w:rPr>
          <w:sz w:val="28"/>
        </w:rPr>
        <w:t>этикета</w:t>
      </w:r>
      <w:r>
        <w:rPr>
          <w:spacing w:val="-9"/>
          <w:sz w:val="28"/>
        </w:rPr>
        <w:t xml:space="preserve"> </w:t>
      </w:r>
      <w:r>
        <w:rPr>
          <w:spacing w:val="-2"/>
          <w:sz w:val="28"/>
        </w:rPr>
        <w:t>пассажиров.</w:t>
      </w:r>
    </w:p>
    <w:p w:rsidR="00B72A0A" w:rsidRDefault="002C54CC">
      <w:pPr>
        <w:pStyle w:val="a4"/>
        <w:numPr>
          <w:ilvl w:val="1"/>
          <w:numId w:val="12"/>
        </w:numPr>
        <w:tabs>
          <w:tab w:val="left" w:pos="1573"/>
        </w:tabs>
        <w:spacing w:line="342" w:lineRule="exact"/>
        <w:ind w:left="1573"/>
        <w:jc w:val="left"/>
        <w:rPr>
          <w:sz w:val="28"/>
        </w:rPr>
      </w:pPr>
      <w:r>
        <w:rPr>
          <w:sz w:val="28"/>
        </w:rPr>
        <w:t>узнавать</w:t>
      </w:r>
      <w:r>
        <w:rPr>
          <w:spacing w:val="-10"/>
          <w:sz w:val="28"/>
        </w:rPr>
        <w:t xml:space="preserve"> </w:t>
      </w:r>
      <w:r>
        <w:rPr>
          <w:sz w:val="28"/>
        </w:rPr>
        <w:t>транспортное</w:t>
      </w:r>
      <w:r>
        <w:rPr>
          <w:spacing w:val="-8"/>
          <w:sz w:val="28"/>
        </w:rPr>
        <w:t xml:space="preserve"> </w:t>
      </w:r>
      <w:r>
        <w:rPr>
          <w:sz w:val="28"/>
        </w:rPr>
        <w:t>средство</w:t>
      </w:r>
      <w:r>
        <w:rPr>
          <w:spacing w:val="-7"/>
          <w:sz w:val="28"/>
        </w:rPr>
        <w:t xml:space="preserve"> </w:t>
      </w:r>
      <w:r>
        <w:rPr>
          <w:sz w:val="28"/>
        </w:rPr>
        <w:t>на</w:t>
      </w:r>
      <w:r>
        <w:rPr>
          <w:spacing w:val="-8"/>
          <w:sz w:val="28"/>
        </w:rPr>
        <w:t xml:space="preserve"> </w:t>
      </w:r>
      <w:r>
        <w:rPr>
          <w:spacing w:val="-4"/>
          <w:sz w:val="28"/>
        </w:rPr>
        <w:t>слух;</w:t>
      </w:r>
    </w:p>
    <w:p w:rsidR="00B72A0A" w:rsidRDefault="002C54CC">
      <w:pPr>
        <w:pStyle w:val="a4"/>
        <w:numPr>
          <w:ilvl w:val="1"/>
          <w:numId w:val="12"/>
        </w:numPr>
        <w:tabs>
          <w:tab w:val="left" w:pos="1573"/>
        </w:tabs>
        <w:ind w:left="1573"/>
        <w:jc w:val="left"/>
        <w:rPr>
          <w:sz w:val="28"/>
        </w:rPr>
      </w:pPr>
      <w:r>
        <w:rPr>
          <w:sz w:val="28"/>
        </w:rPr>
        <w:t>ориентироваться</w:t>
      </w:r>
      <w:r>
        <w:rPr>
          <w:spacing w:val="-7"/>
          <w:sz w:val="28"/>
        </w:rPr>
        <w:t xml:space="preserve"> </w:t>
      </w:r>
      <w:r>
        <w:rPr>
          <w:sz w:val="28"/>
        </w:rPr>
        <w:t>в</w:t>
      </w:r>
      <w:r>
        <w:rPr>
          <w:spacing w:val="-7"/>
          <w:sz w:val="28"/>
        </w:rPr>
        <w:t xml:space="preserve"> </w:t>
      </w:r>
      <w:r>
        <w:rPr>
          <w:sz w:val="28"/>
        </w:rPr>
        <w:t>салонах</w:t>
      </w:r>
      <w:r>
        <w:rPr>
          <w:spacing w:val="-5"/>
          <w:sz w:val="28"/>
        </w:rPr>
        <w:t xml:space="preserve"> </w:t>
      </w:r>
      <w:r>
        <w:rPr>
          <w:sz w:val="28"/>
        </w:rPr>
        <w:t>наземного</w:t>
      </w:r>
      <w:r>
        <w:rPr>
          <w:spacing w:val="-5"/>
          <w:sz w:val="28"/>
        </w:rPr>
        <w:t xml:space="preserve"> </w:t>
      </w:r>
      <w:r>
        <w:rPr>
          <w:sz w:val="28"/>
        </w:rPr>
        <w:t>транспорта</w:t>
      </w:r>
      <w:r>
        <w:rPr>
          <w:spacing w:val="-6"/>
          <w:sz w:val="28"/>
        </w:rPr>
        <w:t xml:space="preserve"> </w:t>
      </w:r>
      <w:r>
        <w:rPr>
          <w:sz w:val="28"/>
        </w:rPr>
        <w:t>и</w:t>
      </w:r>
      <w:r>
        <w:rPr>
          <w:spacing w:val="-6"/>
          <w:sz w:val="28"/>
        </w:rPr>
        <w:t xml:space="preserve"> </w:t>
      </w:r>
      <w:r>
        <w:rPr>
          <w:sz w:val="28"/>
        </w:rPr>
        <w:t>в</w:t>
      </w:r>
      <w:r>
        <w:rPr>
          <w:spacing w:val="-7"/>
          <w:sz w:val="28"/>
        </w:rPr>
        <w:t xml:space="preserve"> </w:t>
      </w:r>
      <w:r>
        <w:rPr>
          <w:spacing w:val="-2"/>
          <w:sz w:val="28"/>
        </w:rPr>
        <w:t>метро;</w:t>
      </w:r>
    </w:p>
    <w:p w:rsidR="00B72A0A" w:rsidRDefault="002C54CC">
      <w:pPr>
        <w:pStyle w:val="a4"/>
        <w:numPr>
          <w:ilvl w:val="1"/>
          <w:numId w:val="12"/>
        </w:numPr>
        <w:tabs>
          <w:tab w:val="left" w:pos="1573"/>
        </w:tabs>
        <w:spacing w:line="342" w:lineRule="exact"/>
        <w:ind w:left="1573"/>
        <w:jc w:val="left"/>
        <w:rPr>
          <w:sz w:val="28"/>
        </w:rPr>
      </w:pPr>
      <w:r>
        <w:rPr>
          <w:sz w:val="28"/>
        </w:rPr>
        <w:t>входить</w:t>
      </w:r>
      <w:r>
        <w:rPr>
          <w:spacing w:val="-12"/>
          <w:sz w:val="28"/>
        </w:rPr>
        <w:t xml:space="preserve"> </w:t>
      </w:r>
      <w:r>
        <w:rPr>
          <w:sz w:val="28"/>
        </w:rPr>
        <w:t>и</w:t>
      </w:r>
      <w:r>
        <w:rPr>
          <w:spacing w:val="-7"/>
          <w:sz w:val="28"/>
        </w:rPr>
        <w:t xml:space="preserve"> </w:t>
      </w:r>
      <w:r>
        <w:rPr>
          <w:sz w:val="28"/>
        </w:rPr>
        <w:t>выходить</w:t>
      </w:r>
      <w:r>
        <w:rPr>
          <w:spacing w:val="-8"/>
          <w:sz w:val="28"/>
        </w:rPr>
        <w:t xml:space="preserve"> </w:t>
      </w:r>
      <w:r>
        <w:rPr>
          <w:sz w:val="28"/>
        </w:rPr>
        <w:t>из</w:t>
      </w:r>
      <w:r>
        <w:rPr>
          <w:spacing w:val="-6"/>
          <w:sz w:val="28"/>
        </w:rPr>
        <w:t xml:space="preserve"> </w:t>
      </w:r>
      <w:r>
        <w:rPr>
          <w:sz w:val="28"/>
        </w:rPr>
        <w:t>пассажирского</w:t>
      </w:r>
      <w:r>
        <w:rPr>
          <w:spacing w:val="-6"/>
          <w:sz w:val="28"/>
        </w:rPr>
        <w:t xml:space="preserve"> </w:t>
      </w:r>
      <w:r>
        <w:rPr>
          <w:sz w:val="28"/>
        </w:rPr>
        <w:t>транспортного</w:t>
      </w:r>
      <w:r>
        <w:rPr>
          <w:spacing w:val="-6"/>
          <w:sz w:val="28"/>
        </w:rPr>
        <w:t xml:space="preserve"> </w:t>
      </w:r>
      <w:r>
        <w:rPr>
          <w:spacing w:val="-2"/>
          <w:sz w:val="28"/>
        </w:rPr>
        <w:t>средства.</w:t>
      </w:r>
    </w:p>
    <w:p w:rsidR="00B72A0A" w:rsidRDefault="002C54CC">
      <w:pPr>
        <w:spacing w:line="321" w:lineRule="exact"/>
        <w:ind w:left="841"/>
        <w:rPr>
          <w:i/>
          <w:sz w:val="28"/>
        </w:rPr>
      </w:pPr>
      <w:r>
        <w:rPr>
          <w:i/>
          <w:sz w:val="28"/>
        </w:rPr>
        <w:t>Основы</w:t>
      </w:r>
      <w:r>
        <w:rPr>
          <w:i/>
          <w:spacing w:val="-10"/>
          <w:sz w:val="28"/>
        </w:rPr>
        <w:t xml:space="preserve"> </w:t>
      </w:r>
      <w:r>
        <w:rPr>
          <w:i/>
          <w:sz w:val="28"/>
        </w:rPr>
        <w:t>медицинских</w:t>
      </w:r>
      <w:r>
        <w:rPr>
          <w:i/>
          <w:spacing w:val="-7"/>
          <w:sz w:val="28"/>
        </w:rPr>
        <w:t xml:space="preserve"> </w:t>
      </w:r>
      <w:r>
        <w:rPr>
          <w:i/>
          <w:sz w:val="28"/>
        </w:rPr>
        <w:t>знаний.</w:t>
      </w:r>
      <w:r>
        <w:rPr>
          <w:i/>
          <w:spacing w:val="-8"/>
          <w:sz w:val="28"/>
        </w:rPr>
        <w:t xml:space="preserve"> </w:t>
      </w:r>
      <w:r>
        <w:rPr>
          <w:i/>
          <w:sz w:val="28"/>
        </w:rPr>
        <w:t>Медицинская</w:t>
      </w:r>
      <w:r>
        <w:rPr>
          <w:i/>
          <w:spacing w:val="-7"/>
          <w:sz w:val="28"/>
        </w:rPr>
        <w:t xml:space="preserve"> </w:t>
      </w:r>
      <w:r>
        <w:rPr>
          <w:i/>
          <w:spacing w:val="-2"/>
          <w:sz w:val="28"/>
        </w:rPr>
        <w:t>помощь.</w:t>
      </w:r>
    </w:p>
    <w:p w:rsidR="00B72A0A" w:rsidRDefault="002C54CC">
      <w:pPr>
        <w:pStyle w:val="a4"/>
        <w:numPr>
          <w:ilvl w:val="1"/>
          <w:numId w:val="12"/>
        </w:numPr>
        <w:tabs>
          <w:tab w:val="left" w:pos="1573"/>
        </w:tabs>
        <w:ind w:right="153" w:firstLine="708"/>
        <w:jc w:val="left"/>
        <w:rPr>
          <w:sz w:val="28"/>
        </w:rPr>
      </w:pPr>
      <w:r>
        <w:rPr>
          <w:sz w:val="28"/>
        </w:rPr>
        <w:t>знать</w:t>
      </w:r>
      <w:r>
        <w:rPr>
          <w:spacing w:val="-1"/>
          <w:sz w:val="28"/>
        </w:rPr>
        <w:t xml:space="preserve"> </w:t>
      </w:r>
      <w:r>
        <w:rPr>
          <w:sz w:val="28"/>
        </w:rPr>
        <w:t>содержимое домашней аптечки,</w:t>
      </w:r>
      <w:r>
        <w:rPr>
          <w:spacing w:val="-1"/>
          <w:sz w:val="28"/>
        </w:rPr>
        <w:t xml:space="preserve"> </w:t>
      </w:r>
      <w:r>
        <w:rPr>
          <w:sz w:val="28"/>
        </w:rPr>
        <w:t>назначение и правила применения лекарственных средств;</w:t>
      </w:r>
    </w:p>
    <w:p w:rsidR="00B72A0A" w:rsidRDefault="002C54CC">
      <w:pPr>
        <w:pStyle w:val="a4"/>
        <w:numPr>
          <w:ilvl w:val="1"/>
          <w:numId w:val="12"/>
        </w:numPr>
        <w:tabs>
          <w:tab w:val="left" w:pos="1573"/>
        </w:tabs>
        <w:spacing w:line="342" w:lineRule="exact"/>
        <w:ind w:left="1573"/>
        <w:jc w:val="left"/>
        <w:rPr>
          <w:sz w:val="28"/>
        </w:rPr>
      </w:pPr>
      <w:r>
        <w:rPr>
          <w:sz w:val="28"/>
        </w:rPr>
        <w:t>иметь</w:t>
      </w:r>
      <w:r>
        <w:rPr>
          <w:spacing w:val="-6"/>
          <w:sz w:val="28"/>
        </w:rPr>
        <w:t xml:space="preserve"> </w:t>
      </w:r>
      <w:r>
        <w:rPr>
          <w:sz w:val="28"/>
        </w:rPr>
        <w:t>представления</w:t>
      </w:r>
      <w:r>
        <w:rPr>
          <w:spacing w:val="-5"/>
          <w:sz w:val="28"/>
        </w:rPr>
        <w:t xml:space="preserve"> </w:t>
      </w:r>
      <w:r>
        <w:rPr>
          <w:sz w:val="28"/>
        </w:rPr>
        <w:t>о</w:t>
      </w:r>
      <w:r>
        <w:rPr>
          <w:spacing w:val="-4"/>
          <w:sz w:val="28"/>
        </w:rPr>
        <w:t xml:space="preserve"> </w:t>
      </w:r>
      <w:r>
        <w:rPr>
          <w:sz w:val="28"/>
        </w:rPr>
        <w:t>вреде</w:t>
      </w:r>
      <w:r>
        <w:rPr>
          <w:spacing w:val="-5"/>
          <w:sz w:val="28"/>
        </w:rPr>
        <w:t xml:space="preserve"> </w:t>
      </w:r>
      <w:r>
        <w:rPr>
          <w:spacing w:val="-2"/>
          <w:sz w:val="28"/>
        </w:rPr>
        <w:t>самолечения;</w:t>
      </w:r>
    </w:p>
    <w:p w:rsidR="00B72A0A" w:rsidRDefault="002C54CC">
      <w:pPr>
        <w:pStyle w:val="a4"/>
        <w:numPr>
          <w:ilvl w:val="1"/>
          <w:numId w:val="12"/>
        </w:numPr>
        <w:tabs>
          <w:tab w:val="left" w:pos="1573"/>
        </w:tabs>
        <w:spacing w:line="342" w:lineRule="exact"/>
        <w:ind w:left="1573"/>
        <w:jc w:val="left"/>
        <w:rPr>
          <w:sz w:val="28"/>
        </w:rPr>
      </w:pPr>
      <w:r>
        <w:rPr>
          <w:sz w:val="28"/>
        </w:rPr>
        <w:t>уметь</w:t>
      </w:r>
      <w:r>
        <w:rPr>
          <w:spacing w:val="-10"/>
          <w:sz w:val="28"/>
        </w:rPr>
        <w:t xml:space="preserve"> </w:t>
      </w:r>
      <w:r>
        <w:rPr>
          <w:sz w:val="28"/>
        </w:rPr>
        <w:t>пользоваться</w:t>
      </w:r>
      <w:r>
        <w:rPr>
          <w:spacing w:val="-6"/>
          <w:sz w:val="28"/>
        </w:rPr>
        <w:t xml:space="preserve"> </w:t>
      </w:r>
      <w:r>
        <w:rPr>
          <w:sz w:val="28"/>
        </w:rPr>
        <w:t>градусником</w:t>
      </w:r>
      <w:r>
        <w:rPr>
          <w:spacing w:val="-7"/>
          <w:sz w:val="28"/>
        </w:rPr>
        <w:t xml:space="preserve"> </w:t>
      </w:r>
      <w:r>
        <w:rPr>
          <w:sz w:val="28"/>
        </w:rPr>
        <w:t>(в</w:t>
      </w:r>
      <w:r>
        <w:rPr>
          <w:spacing w:val="-7"/>
          <w:sz w:val="28"/>
        </w:rPr>
        <w:t xml:space="preserve"> </w:t>
      </w:r>
      <w:r>
        <w:rPr>
          <w:sz w:val="28"/>
        </w:rPr>
        <w:t>т.ч.</w:t>
      </w:r>
      <w:r>
        <w:rPr>
          <w:spacing w:val="-8"/>
          <w:sz w:val="28"/>
        </w:rPr>
        <w:t xml:space="preserve"> </w:t>
      </w:r>
      <w:r>
        <w:rPr>
          <w:sz w:val="28"/>
        </w:rPr>
        <w:t>«говорящим»</w:t>
      </w:r>
      <w:r>
        <w:rPr>
          <w:spacing w:val="-5"/>
          <w:sz w:val="28"/>
        </w:rPr>
        <w:t xml:space="preserve"> </w:t>
      </w:r>
      <w:r>
        <w:rPr>
          <w:spacing w:val="-2"/>
          <w:sz w:val="28"/>
        </w:rPr>
        <w:t>термометром);</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5"/>
          <w:sz w:val="28"/>
        </w:rPr>
        <w:t xml:space="preserve"> </w:t>
      </w:r>
      <w:r>
        <w:rPr>
          <w:sz w:val="28"/>
        </w:rPr>
        <w:t>правила</w:t>
      </w:r>
      <w:r>
        <w:rPr>
          <w:spacing w:val="-7"/>
          <w:sz w:val="28"/>
        </w:rPr>
        <w:t xml:space="preserve"> </w:t>
      </w:r>
      <w:r>
        <w:rPr>
          <w:sz w:val="28"/>
        </w:rPr>
        <w:t>оказания</w:t>
      </w:r>
      <w:r>
        <w:rPr>
          <w:spacing w:val="-7"/>
          <w:sz w:val="28"/>
        </w:rPr>
        <w:t xml:space="preserve"> </w:t>
      </w:r>
      <w:r>
        <w:rPr>
          <w:sz w:val="28"/>
        </w:rPr>
        <w:t>первой</w:t>
      </w:r>
      <w:r>
        <w:rPr>
          <w:spacing w:val="-3"/>
          <w:sz w:val="28"/>
        </w:rPr>
        <w:t xml:space="preserve"> </w:t>
      </w:r>
      <w:r>
        <w:rPr>
          <w:spacing w:val="-2"/>
          <w:sz w:val="28"/>
        </w:rPr>
        <w:t>помощи;</w:t>
      </w:r>
    </w:p>
    <w:p w:rsidR="00B72A0A" w:rsidRDefault="002C54CC">
      <w:pPr>
        <w:pStyle w:val="a4"/>
        <w:numPr>
          <w:ilvl w:val="1"/>
          <w:numId w:val="12"/>
        </w:numPr>
        <w:tabs>
          <w:tab w:val="left" w:pos="1573"/>
        </w:tabs>
        <w:spacing w:line="342" w:lineRule="exact"/>
        <w:ind w:left="1573"/>
        <w:jc w:val="left"/>
        <w:rPr>
          <w:sz w:val="28"/>
        </w:rPr>
      </w:pPr>
      <w:r>
        <w:rPr>
          <w:sz w:val="28"/>
        </w:rPr>
        <w:t>оказывать</w:t>
      </w:r>
      <w:r>
        <w:rPr>
          <w:spacing w:val="-8"/>
          <w:sz w:val="28"/>
        </w:rPr>
        <w:t xml:space="preserve"> </w:t>
      </w:r>
      <w:r>
        <w:rPr>
          <w:sz w:val="28"/>
        </w:rPr>
        <w:t>первую</w:t>
      </w:r>
      <w:r>
        <w:rPr>
          <w:spacing w:val="-7"/>
          <w:sz w:val="28"/>
        </w:rPr>
        <w:t xml:space="preserve"> </w:t>
      </w:r>
      <w:r>
        <w:rPr>
          <w:sz w:val="28"/>
        </w:rPr>
        <w:t>помощь</w:t>
      </w:r>
      <w:r>
        <w:rPr>
          <w:spacing w:val="-4"/>
          <w:sz w:val="28"/>
        </w:rPr>
        <w:t xml:space="preserve"> </w:t>
      </w:r>
      <w:r>
        <w:rPr>
          <w:sz w:val="28"/>
        </w:rPr>
        <w:t>при</w:t>
      </w:r>
      <w:r>
        <w:rPr>
          <w:spacing w:val="-6"/>
          <w:sz w:val="28"/>
        </w:rPr>
        <w:t xml:space="preserve"> </w:t>
      </w:r>
      <w:r>
        <w:rPr>
          <w:sz w:val="28"/>
        </w:rPr>
        <w:t>ожоге,</w:t>
      </w:r>
      <w:r>
        <w:rPr>
          <w:spacing w:val="-4"/>
          <w:sz w:val="28"/>
        </w:rPr>
        <w:t xml:space="preserve"> </w:t>
      </w:r>
      <w:r>
        <w:rPr>
          <w:sz w:val="28"/>
        </w:rPr>
        <w:t>порезе,</w:t>
      </w:r>
      <w:r>
        <w:rPr>
          <w:spacing w:val="-4"/>
          <w:sz w:val="28"/>
        </w:rPr>
        <w:t xml:space="preserve"> </w:t>
      </w:r>
      <w:r>
        <w:rPr>
          <w:spacing w:val="-2"/>
          <w:sz w:val="28"/>
        </w:rPr>
        <w:t>ушибе;</w:t>
      </w:r>
    </w:p>
    <w:p w:rsidR="00B72A0A" w:rsidRDefault="002C54CC">
      <w:pPr>
        <w:pStyle w:val="a4"/>
        <w:numPr>
          <w:ilvl w:val="1"/>
          <w:numId w:val="12"/>
        </w:numPr>
        <w:tabs>
          <w:tab w:val="left" w:pos="1573"/>
        </w:tabs>
        <w:ind w:left="1573"/>
        <w:jc w:val="left"/>
        <w:rPr>
          <w:sz w:val="28"/>
        </w:rPr>
      </w:pPr>
      <w:r>
        <w:rPr>
          <w:sz w:val="28"/>
        </w:rPr>
        <w:t>накладывать</w:t>
      </w:r>
      <w:r>
        <w:rPr>
          <w:spacing w:val="-9"/>
          <w:sz w:val="28"/>
        </w:rPr>
        <w:t xml:space="preserve"> </w:t>
      </w:r>
      <w:r>
        <w:rPr>
          <w:sz w:val="28"/>
        </w:rPr>
        <w:t>повязку</w:t>
      </w:r>
      <w:r>
        <w:rPr>
          <w:spacing w:val="-4"/>
          <w:sz w:val="28"/>
        </w:rPr>
        <w:t xml:space="preserve"> </w:t>
      </w:r>
      <w:r>
        <w:rPr>
          <w:sz w:val="28"/>
        </w:rPr>
        <w:t>на</w:t>
      </w:r>
      <w:r>
        <w:rPr>
          <w:spacing w:val="-6"/>
          <w:sz w:val="28"/>
        </w:rPr>
        <w:t xml:space="preserve"> </w:t>
      </w:r>
      <w:r>
        <w:rPr>
          <w:spacing w:val="-4"/>
          <w:sz w:val="28"/>
        </w:rPr>
        <w:t>рану;</w:t>
      </w:r>
    </w:p>
    <w:p w:rsidR="00B72A0A" w:rsidRDefault="002C54CC">
      <w:pPr>
        <w:pStyle w:val="a4"/>
        <w:numPr>
          <w:ilvl w:val="1"/>
          <w:numId w:val="12"/>
        </w:numPr>
        <w:tabs>
          <w:tab w:val="left" w:pos="1573"/>
        </w:tabs>
        <w:spacing w:line="342" w:lineRule="exact"/>
        <w:ind w:left="1573"/>
        <w:jc w:val="left"/>
        <w:rPr>
          <w:sz w:val="28"/>
        </w:rPr>
      </w:pPr>
      <w:r>
        <w:rPr>
          <w:sz w:val="28"/>
        </w:rPr>
        <w:t>наклеивать</w:t>
      </w:r>
      <w:r>
        <w:rPr>
          <w:spacing w:val="-12"/>
          <w:sz w:val="28"/>
        </w:rPr>
        <w:t xml:space="preserve"> </w:t>
      </w:r>
      <w:r>
        <w:rPr>
          <w:sz w:val="28"/>
        </w:rPr>
        <w:t>антисептический</w:t>
      </w:r>
      <w:r>
        <w:rPr>
          <w:spacing w:val="-7"/>
          <w:sz w:val="28"/>
        </w:rPr>
        <w:t xml:space="preserve"> </w:t>
      </w:r>
      <w:r>
        <w:rPr>
          <w:sz w:val="28"/>
        </w:rPr>
        <w:t>пластырь</w:t>
      </w:r>
      <w:r>
        <w:rPr>
          <w:spacing w:val="-9"/>
          <w:sz w:val="28"/>
        </w:rPr>
        <w:t xml:space="preserve"> </w:t>
      </w:r>
      <w:r>
        <w:rPr>
          <w:sz w:val="28"/>
        </w:rPr>
        <w:t>на</w:t>
      </w:r>
      <w:r>
        <w:rPr>
          <w:spacing w:val="-7"/>
          <w:sz w:val="28"/>
        </w:rPr>
        <w:t xml:space="preserve"> </w:t>
      </w:r>
      <w:r>
        <w:rPr>
          <w:sz w:val="28"/>
        </w:rPr>
        <w:t>поврежденное</w:t>
      </w:r>
      <w:r>
        <w:rPr>
          <w:spacing w:val="-7"/>
          <w:sz w:val="28"/>
        </w:rPr>
        <w:t xml:space="preserve"> </w:t>
      </w:r>
      <w:r>
        <w:rPr>
          <w:spacing w:val="-2"/>
          <w:sz w:val="28"/>
        </w:rPr>
        <w:t>место;</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9"/>
          <w:sz w:val="28"/>
        </w:rPr>
        <w:t xml:space="preserve"> </w:t>
      </w:r>
      <w:r>
        <w:rPr>
          <w:sz w:val="28"/>
        </w:rPr>
        <w:t>и</w:t>
      </w:r>
      <w:r>
        <w:rPr>
          <w:spacing w:val="-7"/>
          <w:sz w:val="28"/>
        </w:rPr>
        <w:t xml:space="preserve"> </w:t>
      </w:r>
      <w:r>
        <w:rPr>
          <w:sz w:val="28"/>
        </w:rPr>
        <w:t>адекватно</w:t>
      </w:r>
      <w:r>
        <w:rPr>
          <w:spacing w:val="-8"/>
          <w:sz w:val="28"/>
        </w:rPr>
        <w:t xml:space="preserve"> </w:t>
      </w:r>
      <w:r>
        <w:rPr>
          <w:sz w:val="28"/>
        </w:rPr>
        <w:t>использовать</w:t>
      </w:r>
      <w:r>
        <w:rPr>
          <w:spacing w:val="-8"/>
          <w:sz w:val="28"/>
        </w:rPr>
        <w:t xml:space="preserve"> </w:t>
      </w:r>
      <w:r>
        <w:rPr>
          <w:sz w:val="28"/>
        </w:rPr>
        <w:t>средства</w:t>
      </w:r>
      <w:r>
        <w:rPr>
          <w:spacing w:val="-6"/>
          <w:sz w:val="28"/>
        </w:rPr>
        <w:t xml:space="preserve"> </w:t>
      </w:r>
      <w:r>
        <w:rPr>
          <w:sz w:val="28"/>
        </w:rPr>
        <w:t>оптической</w:t>
      </w:r>
      <w:r>
        <w:rPr>
          <w:spacing w:val="-6"/>
          <w:sz w:val="28"/>
        </w:rPr>
        <w:t xml:space="preserve"> </w:t>
      </w:r>
      <w:r>
        <w:rPr>
          <w:spacing w:val="-2"/>
          <w:sz w:val="28"/>
        </w:rPr>
        <w:t>коррекции;</w:t>
      </w:r>
    </w:p>
    <w:p w:rsidR="00B72A0A" w:rsidRDefault="002C54CC">
      <w:pPr>
        <w:pStyle w:val="a4"/>
        <w:numPr>
          <w:ilvl w:val="1"/>
          <w:numId w:val="12"/>
        </w:numPr>
        <w:tabs>
          <w:tab w:val="left" w:pos="1573"/>
        </w:tabs>
        <w:spacing w:line="342" w:lineRule="exact"/>
        <w:ind w:left="1573"/>
        <w:jc w:val="left"/>
        <w:rPr>
          <w:sz w:val="28"/>
        </w:rPr>
      </w:pPr>
      <w:r>
        <w:rPr>
          <w:sz w:val="28"/>
        </w:rPr>
        <w:t>поддерживать</w:t>
      </w:r>
      <w:r>
        <w:rPr>
          <w:spacing w:val="-12"/>
          <w:sz w:val="28"/>
        </w:rPr>
        <w:t xml:space="preserve"> </w:t>
      </w:r>
      <w:r>
        <w:rPr>
          <w:sz w:val="28"/>
        </w:rPr>
        <w:t>в</w:t>
      </w:r>
      <w:r>
        <w:rPr>
          <w:spacing w:val="-8"/>
          <w:sz w:val="28"/>
        </w:rPr>
        <w:t xml:space="preserve"> </w:t>
      </w:r>
      <w:r>
        <w:rPr>
          <w:sz w:val="28"/>
        </w:rPr>
        <w:t>чистоте</w:t>
      </w:r>
      <w:r>
        <w:rPr>
          <w:spacing w:val="-7"/>
          <w:sz w:val="28"/>
        </w:rPr>
        <w:t xml:space="preserve"> </w:t>
      </w:r>
      <w:r>
        <w:rPr>
          <w:sz w:val="28"/>
        </w:rPr>
        <w:t>средства</w:t>
      </w:r>
      <w:r>
        <w:rPr>
          <w:spacing w:val="-8"/>
          <w:sz w:val="28"/>
        </w:rPr>
        <w:t xml:space="preserve"> </w:t>
      </w:r>
      <w:r>
        <w:rPr>
          <w:sz w:val="28"/>
        </w:rPr>
        <w:t>оптической</w:t>
      </w:r>
      <w:r>
        <w:rPr>
          <w:spacing w:val="-7"/>
          <w:sz w:val="28"/>
        </w:rPr>
        <w:t xml:space="preserve"> </w:t>
      </w:r>
      <w:r>
        <w:rPr>
          <w:sz w:val="28"/>
        </w:rPr>
        <w:t>коррекции</w:t>
      </w:r>
      <w:r>
        <w:rPr>
          <w:spacing w:val="-7"/>
          <w:sz w:val="28"/>
        </w:rPr>
        <w:t xml:space="preserve"> </w:t>
      </w:r>
      <w:r>
        <w:rPr>
          <w:spacing w:val="-2"/>
          <w:sz w:val="28"/>
        </w:rPr>
        <w:t>зрения;</w:t>
      </w:r>
    </w:p>
    <w:p w:rsidR="00B72A0A" w:rsidRDefault="002C54CC">
      <w:pPr>
        <w:pStyle w:val="a4"/>
        <w:numPr>
          <w:ilvl w:val="1"/>
          <w:numId w:val="12"/>
        </w:numPr>
        <w:tabs>
          <w:tab w:val="left" w:pos="1573"/>
          <w:tab w:val="left" w:pos="2413"/>
          <w:tab w:val="left" w:pos="2767"/>
          <w:tab w:val="left" w:pos="4507"/>
          <w:tab w:val="left" w:pos="6299"/>
          <w:tab w:val="left" w:pos="7512"/>
          <w:tab w:val="left" w:pos="8519"/>
          <w:tab w:val="left" w:pos="10181"/>
        </w:tabs>
        <w:ind w:right="152" w:firstLine="708"/>
        <w:jc w:val="left"/>
        <w:rPr>
          <w:sz w:val="28"/>
        </w:rPr>
      </w:pPr>
      <w:r>
        <w:rPr>
          <w:spacing w:val="-4"/>
          <w:sz w:val="28"/>
        </w:rPr>
        <w:t>знать</w:t>
      </w:r>
      <w:r>
        <w:rPr>
          <w:sz w:val="28"/>
        </w:rPr>
        <w:tab/>
      </w:r>
      <w:r>
        <w:rPr>
          <w:spacing w:val="-10"/>
          <w:sz w:val="28"/>
        </w:rPr>
        <w:t>и</w:t>
      </w:r>
      <w:r>
        <w:rPr>
          <w:sz w:val="28"/>
        </w:rPr>
        <w:tab/>
      </w:r>
      <w:r>
        <w:rPr>
          <w:spacing w:val="-2"/>
          <w:sz w:val="28"/>
        </w:rPr>
        <w:t>рационально</w:t>
      </w:r>
      <w:r>
        <w:rPr>
          <w:sz w:val="28"/>
        </w:rPr>
        <w:tab/>
      </w:r>
      <w:r>
        <w:rPr>
          <w:spacing w:val="-2"/>
          <w:sz w:val="28"/>
        </w:rPr>
        <w:t>использовать</w:t>
      </w:r>
      <w:r>
        <w:rPr>
          <w:sz w:val="28"/>
        </w:rPr>
        <w:tab/>
      </w:r>
      <w:r>
        <w:rPr>
          <w:spacing w:val="-2"/>
          <w:sz w:val="28"/>
        </w:rPr>
        <w:t>способы</w:t>
      </w:r>
      <w:r>
        <w:rPr>
          <w:sz w:val="28"/>
        </w:rPr>
        <w:tab/>
      </w:r>
      <w:r>
        <w:rPr>
          <w:spacing w:val="-2"/>
          <w:sz w:val="28"/>
        </w:rPr>
        <w:t>снятия</w:t>
      </w:r>
      <w:r>
        <w:rPr>
          <w:sz w:val="28"/>
        </w:rPr>
        <w:tab/>
      </w:r>
      <w:r>
        <w:rPr>
          <w:spacing w:val="-2"/>
          <w:sz w:val="28"/>
        </w:rPr>
        <w:t>зрительного</w:t>
      </w:r>
      <w:r>
        <w:rPr>
          <w:sz w:val="28"/>
        </w:rPr>
        <w:tab/>
      </w:r>
      <w:r>
        <w:rPr>
          <w:spacing w:val="-10"/>
          <w:sz w:val="28"/>
        </w:rPr>
        <w:t xml:space="preserve">и </w:t>
      </w:r>
      <w:r>
        <w:rPr>
          <w:sz w:val="28"/>
        </w:rPr>
        <w:t>тактильного утомления;</w:t>
      </w:r>
    </w:p>
    <w:p w:rsidR="00B72A0A" w:rsidRDefault="002C54CC">
      <w:pPr>
        <w:pStyle w:val="a4"/>
        <w:numPr>
          <w:ilvl w:val="1"/>
          <w:numId w:val="12"/>
        </w:numPr>
        <w:tabs>
          <w:tab w:val="left" w:pos="1573"/>
        </w:tabs>
        <w:spacing w:line="342" w:lineRule="exact"/>
        <w:ind w:left="1573"/>
        <w:jc w:val="left"/>
        <w:rPr>
          <w:sz w:val="28"/>
        </w:rPr>
      </w:pPr>
      <w:r>
        <w:rPr>
          <w:sz w:val="28"/>
        </w:rPr>
        <w:t>соблюдать</w:t>
      </w:r>
      <w:r>
        <w:rPr>
          <w:spacing w:val="-11"/>
          <w:sz w:val="28"/>
        </w:rPr>
        <w:t xml:space="preserve"> </w:t>
      </w:r>
      <w:r>
        <w:rPr>
          <w:sz w:val="28"/>
        </w:rPr>
        <w:t>рекомендации</w:t>
      </w:r>
      <w:r>
        <w:rPr>
          <w:spacing w:val="-9"/>
          <w:sz w:val="28"/>
        </w:rPr>
        <w:t xml:space="preserve"> </w:t>
      </w:r>
      <w:r>
        <w:rPr>
          <w:sz w:val="28"/>
        </w:rPr>
        <w:t>врача-</w:t>
      </w:r>
      <w:r>
        <w:rPr>
          <w:spacing w:val="-2"/>
          <w:sz w:val="28"/>
        </w:rPr>
        <w:t>офтальмолога;</w:t>
      </w:r>
    </w:p>
    <w:p w:rsidR="00B72A0A" w:rsidRDefault="002C54CC">
      <w:pPr>
        <w:pStyle w:val="a4"/>
        <w:numPr>
          <w:ilvl w:val="1"/>
          <w:numId w:val="12"/>
        </w:numPr>
        <w:tabs>
          <w:tab w:val="left" w:pos="1573"/>
        </w:tabs>
        <w:spacing w:line="341" w:lineRule="exact"/>
        <w:ind w:left="1573"/>
        <w:jc w:val="left"/>
        <w:rPr>
          <w:sz w:val="28"/>
        </w:rPr>
      </w:pPr>
      <w:r>
        <w:rPr>
          <w:sz w:val="28"/>
        </w:rPr>
        <w:t>соблюдать</w:t>
      </w:r>
      <w:r>
        <w:rPr>
          <w:spacing w:val="-10"/>
          <w:sz w:val="28"/>
        </w:rPr>
        <w:t xml:space="preserve"> </w:t>
      </w:r>
      <w:r>
        <w:rPr>
          <w:sz w:val="28"/>
        </w:rPr>
        <w:t>режим</w:t>
      </w:r>
      <w:r>
        <w:rPr>
          <w:spacing w:val="-6"/>
          <w:sz w:val="28"/>
        </w:rPr>
        <w:t xml:space="preserve"> </w:t>
      </w:r>
      <w:r>
        <w:rPr>
          <w:sz w:val="28"/>
        </w:rPr>
        <w:t>зрительных</w:t>
      </w:r>
      <w:r>
        <w:rPr>
          <w:spacing w:val="-9"/>
          <w:sz w:val="28"/>
        </w:rPr>
        <w:t xml:space="preserve"> </w:t>
      </w:r>
      <w:r>
        <w:rPr>
          <w:sz w:val="28"/>
        </w:rPr>
        <w:t>нагрузок</w:t>
      </w:r>
      <w:r>
        <w:rPr>
          <w:spacing w:val="-9"/>
          <w:sz w:val="28"/>
        </w:rPr>
        <w:t xml:space="preserve"> </w:t>
      </w:r>
      <w:r>
        <w:rPr>
          <w:sz w:val="28"/>
        </w:rPr>
        <w:t>в</w:t>
      </w:r>
      <w:r>
        <w:rPr>
          <w:spacing w:val="-7"/>
          <w:sz w:val="28"/>
        </w:rPr>
        <w:t xml:space="preserve"> </w:t>
      </w:r>
      <w:r>
        <w:rPr>
          <w:sz w:val="28"/>
        </w:rPr>
        <w:t>повседневной</w:t>
      </w:r>
      <w:r>
        <w:rPr>
          <w:spacing w:val="-8"/>
          <w:sz w:val="28"/>
        </w:rPr>
        <w:t xml:space="preserve"> </w:t>
      </w:r>
      <w:r>
        <w:rPr>
          <w:spacing w:val="-2"/>
          <w:sz w:val="28"/>
        </w:rPr>
        <w:t>жизни.</w:t>
      </w:r>
    </w:p>
    <w:p w:rsidR="00B72A0A" w:rsidRDefault="002C54CC">
      <w:pPr>
        <w:spacing w:line="321" w:lineRule="exact"/>
        <w:ind w:left="841"/>
        <w:rPr>
          <w:i/>
          <w:sz w:val="28"/>
        </w:rPr>
      </w:pPr>
      <w:r>
        <w:rPr>
          <w:i/>
          <w:spacing w:val="-2"/>
          <w:sz w:val="28"/>
        </w:rPr>
        <w:t>Торговля.</w:t>
      </w:r>
    </w:p>
    <w:p w:rsidR="00B72A0A" w:rsidRDefault="002C54CC">
      <w:pPr>
        <w:pStyle w:val="a4"/>
        <w:numPr>
          <w:ilvl w:val="1"/>
          <w:numId w:val="12"/>
        </w:numPr>
        <w:tabs>
          <w:tab w:val="left" w:pos="1573"/>
        </w:tabs>
        <w:ind w:left="1573"/>
        <w:jc w:val="left"/>
        <w:rPr>
          <w:sz w:val="28"/>
        </w:rPr>
      </w:pPr>
      <w:r>
        <w:rPr>
          <w:sz w:val="28"/>
        </w:rPr>
        <w:t>различать</w:t>
      </w:r>
      <w:r>
        <w:rPr>
          <w:spacing w:val="-9"/>
          <w:sz w:val="28"/>
        </w:rPr>
        <w:t xml:space="preserve"> </w:t>
      </w:r>
      <w:r>
        <w:rPr>
          <w:sz w:val="28"/>
        </w:rPr>
        <w:t>российские</w:t>
      </w:r>
      <w:r>
        <w:rPr>
          <w:spacing w:val="-6"/>
          <w:sz w:val="28"/>
        </w:rPr>
        <w:t xml:space="preserve"> </w:t>
      </w:r>
      <w:r>
        <w:rPr>
          <w:sz w:val="28"/>
        </w:rPr>
        <w:t>монеты</w:t>
      </w:r>
      <w:r>
        <w:rPr>
          <w:spacing w:val="-6"/>
          <w:sz w:val="28"/>
        </w:rPr>
        <w:t xml:space="preserve"> </w:t>
      </w:r>
      <w:r>
        <w:rPr>
          <w:sz w:val="28"/>
        </w:rPr>
        <w:t>и</w:t>
      </w:r>
      <w:r>
        <w:rPr>
          <w:spacing w:val="-8"/>
          <w:sz w:val="28"/>
        </w:rPr>
        <w:t xml:space="preserve"> </w:t>
      </w:r>
      <w:r>
        <w:rPr>
          <w:sz w:val="28"/>
        </w:rPr>
        <w:t>банкноты</w:t>
      </w:r>
      <w:r>
        <w:rPr>
          <w:spacing w:val="-6"/>
          <w:sz w:val="28"/>
        </w:rPr>
        <w:t xml:space="preserve"> </w:t>
      </w:r>
      <w:r>
        <w:rPr>
          <w:sz w:val="28"/>
        </w:rPr>
        <w:t>разного</w:t>
      </w:r>
      <w:r>
        <w:rPr>
          <w:spacing w:val="-7"/>
          <w:sz w:val="28"/>
        </w:rPr>
        <w:t xml:space="preserve"> </w:t>
      </w:r>
      <w:r>
        <w:rPr>
          <w:spacing w:val="-2"/>
          <w:sz w:val="28"/>
        </w:rPr>
        <w:t>номинала;</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7"/>
          <w:sz w:val="28"/>
        </w:rPr>
        <w:t xml:space="preserve"> </w:t>
      </w:r>
      <w:r>
        <w:rPr>
          <w:sz w:val="28"/>
        </w:rPr>
        <w:t>виды</w:t>
      </w:r>
      <w:r>
        <w:rPr>
          <w:spacing w:val="-5"/>
          <w:sz w:val="28"/>
        </w:rPr>
        <w:t xml:space="preserve"> </w:t>
      </w:r>
      <w:r>
        <w:rPr>
          <w:sz w:val="28"/>
        </w:rPr>
        <w:t>денежного</w:t>
      </w:r>
      <w:r>
        <w:rPr>
          <w:spacing w:val="-4"/>
          <w:sz w:val="28"/>
        </w:rPr>
        <w:t xml:space="preserve"> </w:t>
      </w:r>
      <w:r>
        <w:rPr>
          <w:spacing w:val="-2"/>
          <w:sz w:val="28"/>
        </w:rPr>
        <w:t>расчета;</w:t>
      </w:r>
    </w:p>
    <w:p w:rsidR="00B72A0A" w:rsidRDefault="002C54CC">
      <w:pPr>
        <w:pStyle w:val="a4"/>
        <w:numPr>
          <w:ilvl w:val="1"/>
          <w:numId w:val="12"/>
        </w:numPr>
        <w:tabs>
          <w:tab w:val="left" w:pos="1573"/>
        </w:tabs>
        <w:ind w:right="153" w:firstLine="708"/>
        <w:jc w:val="left"/>
        <w:rPr>
          <w:sz w:val="28"/>
        </w:rPr>
      </w:pPr>
      <w:r>
        <w:rPr>
          <w:sz w:val="28"/>
        </w:rPr>
        <w:t>определять</w:t>
      </w:r>
      <w:r>
        <w:rPr>
          <w:spacing w:val="40"/>
          <w:sz w:val="28"/>
        </w:rPr>
        <w:t xml:space="preserve"> </w:t>
      </w:r>
      <w:r>
        <w:rPr>
          <w:sz w:val="28"/>
        </w:rPr>
        <w:t>номинал</w:t>
      </w:r>
      <w:r>
        <w:rPr>
          <w:spacing w:val="40"/>
          <w:sz w:val="28"/>
        </w:rPr>
        <w:t xml:space="preserve"> </w:t>
      </w:r>
      <w:r>
        <w:rPr>
          <w:sz w:val="28"/>
        </w:rPr>
        <w:t>купюр</w:t>
      </w:r>
      <w:r>
        <w:rPr>
          <w:spacing w:val="40"/>
          <w:sz w:val="28"/>
        </w:rPr>
        <w:t xml:space="preserve"> </w:t>
      </w:r>
      <w:r>
        <w:rPr>
          <w:sz w:val="28"/>
        </w:rPr>
        <w:t>с</w:t>
      </w:r>
      <w:r>
        <w:rPr>
          <w:spacing w:val="40"/>
          <w:sz w:val="28"/>
        </w:rPr>
        <w:t xml:space="preserve"> </w:t>
      </w:r>
      <w:r>
        <w:rPr>
          <w:sz w:val="28"/>
        </w:rPr>
        <w:t>помощью</w:t>
      </w:r>
      <w:r>
        <w:rPr>
          <w:spacing w:val="40"/>
          <w:sz w:val="28"/>
        </w:rPr>
        <w:t xml:space="preserve"> </w:t>
      </w:r>
      <w:r>
        <w:rPr>
          <w:sz w:val="28"/>
        </w:rPr>
        <w:t>специального</w:t>
      </w:r>
      <w:r>
        <w:rPr>
          <w:spacing w:val="40"/>
          <w:sz w:val="28"/>
        </w:rPr>
        <w:t xml:space="preserve"> </w:t>
      </w:r>
      <w:r>
        <w:rPr>
          <w:sz w:val="28"/>
        </w:rPr>
        <w:t>программного</w:t>
      </w:r>
      <w:r>
        <w:rPr>
          <w:spacing w:val="80"/>
          <w:sz w:val="28"/>
        </w:rPr>
        <w:t xml:space="preserve"> </w:t>
      </w:r>
      <w:r>
        <w:rPr>
          <w:sz w:val="28"/>
        </w:rPr>
        <w:t>обеспечения, установленного на мобильном устройстве;</w:t>
      </w:r>
    </w:p>
    <w:p w:rsidR="00B72A0A" w:rsidRDefault="002C54CC">
      <w:pPr>
        <w:pStyle w:val="a4"/>
        <w:numPr>
          <w:ilvl w:val="1"/>
          <w:numId w:val="12"/>
        </w:numPr>
        <w:tabs>
          <w:tab w:val="left" w:pos="1573"/>
        </w:tabs>
        <w:spacing w:line="342" w:lineRule="exact"/>
        <w:ind w:left="1573"/>
        <w:jc w:val="left"/>
        <w:rPr>
          <w:sz w:val="28"/>
        </w:rPr>
      </w:pPr>
      <w:r>
        <w:rPr>
          <w:sz w:val="28"/>
        </w:rPr>
        <w:t>пользоваться</w:t>
      </w:r>
      <w:r>
        <w:rPr>
          <w:spacing w:val="-10"/>
          <w:sz w:val="28"/>
        </w:rPr>
        <w:t xml:space="preserve"> </w:t>
      </w:r>
      <w:r>
        <w:rPr>
          <w:sz w:val="28"/>
        </w:rPr>
        <w:t>банковской</w:t>
      </w:r>
      <w:r>
        <w:rPr>
          <w:spacing w:val="-10"/>
          <w:sz w:val="28"/>
        </w:rPr>
        <w:t xml:space="preserve"> </w:t>
      </w:r>
      <w:r>
        <w:rPr>
          <w:spacing w:val="-2"/>
          <w:sz w:val="28"/>
        </w:rPr>
        <w:t>картой;</w:t>
      </w:r>
    </w:p>
    <w:p w:rsidR="00B72A0A" w:rsidRDefault="002C54CC">
      <w:pPr>
        <w:pStyle w:val="a4"/>
        <w:numPr>
          <w:ilvl w:val="1"/>
          <w:numId w:val="12"/>
        </w:numPr>
        <w:tabs>
          <w:tab w:val="left" w:pos="1573"/>
        </w:tabs>
        <w:spacing w:line="342" w:lineRule="exact"/>
        <w:ind w:left="1573"/>
        <w:jc w:val="left"/>
        <w:rPr>
          <w:sz w:val="28"/>
        </w:rPr>
      </w:pPr>
      <w:r>
        <w:rPr>
          <w:spacing w:val="-2"/>
          <w:sz w:val="28"/>
        </w:rPr>
        <w:t>знать</w:t>
      </w:r>
      <w:r>
        <w:rPr>
          <w:spacing w:val="-8"/>
          <w:sz w:val="28"/>
        </w:rPr>
        <w:t xml:space="preserve"> </w:t>
      </w:r>
      <w:r>
        <w:rPr>
          <w:spacing w:val="-2"/>
          <w:sz w:val="28"/>
        </w:rPr>
        <w:t>принципы</w:t>
      </w:r>
      <w:r>
        <w:rPr>
          <w:spacing w:val="-7"/>
          <w:sz w:val="28"/>
        </w:rPr>
        <w:t xml:space="preserve"> </w:t>
      </w:r>
      <w:r>
        <w:rPr>
          <w:spacing w:val="-2"/>
          <w:sz w:val="28"/>
        </w:rPr>
        <w:t>устройства</w:t>
      </w:r>
      <w:r>
        <w:rPr>
          <w:spacing w:val="-8"/>
          <w:sz w:val="28"/>
        </w:rPr>
        <w:t xml:space="preserve"> </w:t>
      </w:r>
      <w:r>
        <w:rPr>
          <w:spacing w:val="-2"/>
          <w:sz w:val="28"/>
        </w:rPr>
        <w:t>и</w:t>
      </w:r>
      <w:r>
        <w:rPr>
          <w:spacing w:val="-3"/>
          <w:sz w:val="28"/>
        </w:rPr>
        <w:t xml:space="preserve"> </w:t>
      </w:r>
      <w:r>
        <w:rPr>
          <w:spacing w:val="-2"/>
          <w:sz w:val="28"/>
        </w:rPr>
        <w:t>функционирования</w:t>
      </w:r>
      <w:r>
        <w:rPr>
          <w:spacing w:val="-7"/>
          <w:sz w:val="28"/>
        </w:rPr>
        <w:t xml:space="preserve"> </w:t>
      </w:r>
      <w:r>
        <w:rPr>
          <w:spacing w:val="-2"/>
          <w:sz w:val="28"/>
        </w:rPr>
        <w:t>банкомата</w:t>
      </w:r>
      <w:r>
        <w:rPr>
          <w:spacing w:val="-6"/>
          <w:sz w:val="28"/>
        </w:rPr>
        <w:t xml:space="preserve"> </w:t>
      </w:r>
      <w:r>
        <w:rPr>
          <w:spacing w:val="-2"/>
          <w:sz w:val="28"/>
        </w:rPr>
        <w:t>и</w:t>
      </w:r>
      <w:r>
        <w:rPr>
          <w:spacing w:val="-3"/>
          <w:sz w:val="28"/>
        </w:rPr>
        <w:t xml:space="preserve"> </w:t>
      </w:r>
      <w:r>
        <w:rPr>
          <w:spacing w:val="-2"/>
          <w:sz w:val="28"/>
        </w:rPr>
        <w:t>терминала;</w:t>
      </w:r>
    </w:p>
    <w:p w:rsidR="00B72A0A" w:rsidRDefault="002C54CC">
      <w:pPr>
        <w:pStyle w:val="a4"/>
        <w:numPr>
          <w:ilvl w:val="1"/>
          <w:numId w:val="12"/>
        </w:numPr>
        <w:tabs>
          <w:tab w:val="left" w:pos="1573"/>
        </w:tabs>
        <w:ind w:right="149" w:firstLine="708"/>
        <w:jc w:val="left"/>
        <w:rPr>
          <w:sz w:val="28"/>
        </w:rPr>
      </w:pPr>
      <w:r>
        <w:rPr>
          <w:sz w:val="28"/>
        </w:rPr>
        <w:t>пользоваться банкоматом и терминалом, выполнять операции по карте, доступные через банкомат и терминал;</w:t>
      </w:r>
    </w:p>
    <w:p w:rsidR="00B72A0A" w:rsidRDefault="002C54CC">
      <w:pPr>
        <w:pStyle w:val="a4"/>
        <w:numPr>
          <w:ilvl w:val="1"/>
          <w:numId w:val="12"/>
        </w:numPr>
        <w:tabs>
          <w:tab w:val="left" w:pos="1573"/>
        </w:tabs>
        <w:ind w:right="143" w:firstLine="708"/>
        <w:jc w:val="left"/>
        <w:rPr>
          <w:sz w:val="28"/>
        </w:rPr>
      </w:pPr>
      <w:r>
        <w:rPr>
          <w:sz w:val="28"/>
        </w:rPr>
        <w:t>самостоятельно</w:t>
      </w:r>
      <w:r>
        <w:rPr>
          <w:spacing w:val="80"/>
          <w:sz w:val="28"/>
        </w:rPr>
        <w:t xml:space="preserve"> </w:t>
      </w:r>
      <w:r>
        <w:rPr>
          <w:sz w:val="28"/>
        </w:rPr>
        <w:t>совершать</w:t>
      </w:r>
      <w:r>
        <w:rPr>
          <w:spacing w:val="80"/>
          <w:sz w:val="28"/>
        </w:rPr>
        <w:t xml:space="preserve"> </w:t>
      </w:r>
      <w:r>
        <w:rPr>
          <w:sz w:val="28"/>
        </w:rPr>
        <w:t>финансовые</w:t>
      </w:r>
      <w:r>
        <w:rPr>
          <w:spacing w:val="80"/>
          <w:sz w:val="28"/>
        </w:rPr>
        <w:t xml:space="preserve"> </w:t>
      </w:r>
      <w:r>
        <w:rPr>
          <w:sz w:val="28"/>
        </w:rPr>
        <w:t>операции</w:t>
      </w:r>
      <w:r>
        <w:rPr>
          <w:spacing w:val="80"/>
          <w:sz w:val="28"/>
        </w:rPr>
        <w:t xml:space="preserve"> </w:t>
      </w:r>
      <w:r>
        <w:rPr>
          <w:sz w:val="28"/>
        </w:rPr>
        <w:t>с</w:t>
      </w:r>
      <w:r>
        <w:rPr>
          <w:spacing w:val="80"/>
          <w:sz w:val="28"/>
        </w:rPr>
        <w:t xml:space="preserve"> </w:t>
      </w:r>
      <w:r>
        <w:rPr>
          <w:sz w:val="28"/>
        </w:rPr>
        <w:t>использованием современных цифровых сервисов, средств и технологий;</w:t>
      </w:r>
    </w:p>
    <w:p w:rsidR="00B72A0A" w:rsidRDefault="002C54CC">
      <w:pPr>
        <w:pStyle w:val="a4"/>
        <w:numPr>
          <w:ilvl w:val="1"/>
          <w:numId w:val="12"/>
        </w:numPr>
        <w:tabs>
          <w:tab w:val="left" w:pos="1573"/>
        </w:tabs>
        <w:spacing w:line="340" w:lineRule="exact"/>
        <w:ind w:left="1573"/>
        <w:jc w:val="left"/>
        <w:rPr>
          <w:sz w:val="28"/>
        </w:rPr>
      </w:pPr>
      <w:r>
        <w:rPr>
          <w:sz w:val="28"/>
        </w:rPr>
        <w:t>иметь</w:t>
      </w:r>
      <w:r>
        <w:rPr>
          <w:spacing w:val="-11"/>
          <w:sz w:val="28"/>
        </w:rPr>
        <w:t xml:space="preserve"> </w:t>
      </w:r>
      <w:r>
        <w:rPr>
          <w:sz w:val="28"/>
        </w:rPr>
        <w:t>представления</w:t>
      </w:r>
      <w:r>
        <w:rPr>
          <w:spacing w:val="-7"/>
          <w:sz w:val="28"/>
        </w:rPr>
        <w:t xml:space="preserve"> </w:t>
      </w:r>
      <w:r>
        <w:rPr>
          <w:sz w:val="28"/>
        </w:rPr>
        <w:t>о</w:t>
      </w:r>
      <w:r>
        <w:rPr>
          <w:spacing w:val="-6"/>
          <w:sz w:val="28"/>
        </w:rPr>
        <w:t xml:space="preserve"> </w:t>
      </w:r>
      <w:r>
        <w:rPr>
          <w:sz w:val="28"/>
        </w:rPr>
        <w:t>разнообразии</w:t>
      </w:r>
      <w:r>
        <w:rPr>
          <w:spacing w:val="-7"/>
          <w:sz w:val="28"/>
        </w:rPr>
        <w:t xml:space="preserve"> </w:t>
      </w:r>
      <w:r>
        <w:rPr>
          <w:sz w:val="28"/>
        </w:rPr>
        <w:t>объектов</w:t>
      </w:r>
      <w:r>
        <w:rPr>
          <w:spacing w:val="-8"/>
          <w:sz w:val="28"/>
        </w:rPr>
        <w:t xml:space="preserve"> </w:t>
      </w:r>
      <w:r>
        <w:rPr>
          <w:spacing w:val="-2"/>
          <w:sz w:val="28"/>
        </w:rPr>
        <w:t>торговли;</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5"/>
          <w:sz w:val="28"/>
        </w:rPr>
        <w:t xml:space="preserve"> </w:t>
      </w:r>
      <w:r>
        <w:rPr>
          <w:sz w:val="28"/>
        </w:rPr>
        <w:t>виды</w:t>
      </w:r>
      <w:r>
        <w:rPr>
          <w:spacing w:val="-6"/>
          <w:sz w:val="28"/>
        </w:rPr>
        <w:t xml:space="preserve"> </w:t>
      </w:r>
      <w:r>
        <w:rPr>
          <w:sz w:val="28"/>
        </w:rPr>
        <w:t>объектов</w:t>
      </w:r>
      <w:r>
        <w:rPr>
          <w:spacing w:val="-4"/>
          <w:sz w:val="28"/>
        </w:rPr>
        <w:t xml:space="preserve"> </w:t>
      </w:r>
      <w:r>
        <w:rPr>
          <w:sz w:val="28"/>
        </w:rPr>
        <w:t>торговли</w:t>
      </w:r>
      <w:r>
        <w:rPr>
          <w:spacing w:val="-6"/>
          <w:sz w:val="28"/>
        </w:rPr>
        <w:t xml:space="preserve"> </w:t>
      </w:r>
      <w:r>
        <w:rPr>
          <w:sz w:val="28"/>
        </w:rPr>
        <w:t>и</w:t>
      </w:r>
      <w:r>
        <w:rPr>
          <w:spacing w:val="-3"/>
          <w:sz w:val="28"/>
        </w:rPr>
        <w:t xml:space="preserve"> </w:t>
      </w:r>
      <w:r>
        <w:rPr>
          <w:sz w:val="28"/>
        </w:rPr>
        <w:t>их</w:t>
      </w:r>
      <w:r>
        <w:rPr>
          <w:spacing w:val="-2"/>
          <w:sz w:val="28"/>
        </w:rPr>
        <w:t xml:space="preserve"> назначение;</w:t>
      </w:r>
    </w:p>
    <w:p w:rsidR="00B72A0A" w:rsidRDefault="002C54CC">
      <w:pPr>
        <w:pStyle w:val="a4"/>
        <w:numPr>
          <w:ilvl w:val="1"/>
          <w:numId w:val="12"/>
        </w:numPr>
        <w:tabs>
          <w:tab w:val="left" w:pos="1573"/>
          <w:tab w:val="left" w:pos="2638"/>
          <w:tab w:val="left" w:pos="4293"/>
          <w:tab w:val="left" w:pos="6225"/>
          <w:tab w:val="left" w:pos="8249"/>
          <w:tab w:val="left" w:pos="8827"/>
        </w:tabs>
        <w:ind w:right="151" w:firstLine="708"/>
        <w:jc w:val="left"/>
        <w:rPr>
          <w:sz w:val="28"/>
        </w:rPr>
      </w:pPr>
      <w:r>
        <w:rPr>
          <w:spacing w:val="-4"/>
          <w:sz w:val="28"/>
        </w:rPr>
        <w:t>знать</w:t>
      </w:r>
      <w:r>
        <w:rPr>
          <w:sz w:val="28"/>
        </w:rPr>
        <w:tab/>
      </w:r>
      <w:r>
        <w:rPr>
          <w:spacing w:val="-2"/>
          <w:sz w:val="28"/>
        </w:rPr>
        <w:t>принципы</w:t>
      </w:r>
      <w:r>
        <w:rPr>
          <w:sz w:val="28"/>
        </w:rPr>
        <w:tab/>
      </w:r>
      <w:r>
        <w:rPr>
          <w:spacing w:val="-2"/>
          <w:sz w:val="28"/>
        </w:rPr>
        <w:t>организации</w:t>
      </w:r>
      <w:r>
        <w:rPr>
          <w:sz w:val="28"/>
        </w:rPr>
        <w:tab/>
      </w:r>
      <w:r>
        <w:rPr>
          <w:spacing w:val="-2"/>
          <w:sz w:val="28"/>
        </w:rPr>
        <w:t>пространства</w:t>
      </w:r>
      <w:r>
        <w:rPr>
          <w:sz w:val="28"/>
        </w:rPr>
        <w:tab/>
      </w:r>
      <w:r>
        <w:rPr>
          <w:spacing w:val="-10"/>
          <w:sz w:val="28"/>
        </w:rPr>
        <w:t>и</w:t>
      </w:r>
      <w:r>
        <w:rPr>
          <w:sz w:val="28"/>
        </w:rPr>
        <w:tab/>
      </w:r>
      <w:r>
        <w:rPr>
          <w:spacing w:val="-2"/>
          <w:sz w:val="28"/>
        </w:rPr>
        <w:t xml:space="preserve">особенности </w:t>
      </w:r>
      <w:r>
        <w:rPr>
          <w:sz w:val="28"/>
        </w:rPr>
        <w:t>функционирования различных видов объектов торговли;</w:t>
      </w:r>
    </w:p>
    <w:p w:rsidR="00B72A0A" w:rsidRDefault="002C54CC">
      <w:pPr>
        <w:pStyle w:val="a4"/>
        <w:numPr>
          <w:ilvl w:val="1"/>
          <w:numId w:val="12"/>
        </w:numPr>
        <w:tabs>
          <w:tab w:val="left" w:pos="1573"/>
          <w:tab w:val="left" w:pos="2410"/>
          <w:tab w:val="left" w:pos="6726"/>
          <w:tab w:val="left" w:pos="8903"/>
        </w:tabs>
        <w:ind w:right="152" w:firstLine="708"/>
        <w:jc w:val="left"/>
        <w:rPr>
          <w:sz w:val="28"/>
        </w:rPr>
      </w:pPr>
      <w:r>
        <w:rPr>
          <w:spacing w:val="-4"/>
          <w:sz w:val="28"/>
        </w:rPr>
        <w:t>знать</w:t>
      </w:r>
      <w:r>
        <w:rPr>
          <w:sz w:val="28"/>
        </w:rPr>
        <w:tab/>
        <w:t>ассортимент</w:t>
      </w:r>
      <w:r>
        <w:rPr>
          <w:spacing w:val="80"/>
          <w:sz w:val="28"/>
        </w:rPr>
        <w:t xml:space="preserve"> </w:t>
      </w:r>
      <w:r>
        <w:rPr>
          <w:sz w:val="28"/>
        </w:rPr>
        <w:t>товаров</w:t>
      </w:r>
      <w:r>
        <w:rPr>
          <w:spacing w:val="80"/>
          <w:sz w:val="28"/>
        </w:rPr>
        <w:t xml:space="preserve"> </w:t>
      </w:r>
      <w:r>
        <w:rPr>
          <w:sz w:val="28"/>
        </w:rPr>
        <w:t>различных</w:t>
      </w:r>
      <w:r>
        <w:rPr>
          <w:sz w:val="28"/>
        </w:rPr>
        <w:tab/>
        <w:t>видов</w:t>
      </w:r>
      <w:r>
        <w:rPr>
          <w:spacing w:val="80"/>
          <w:sz w:val="28"/>
        </w:rPr>
        <w:t xml:space="preserve"> </w:t>
      </w:r>
      <w:r>
        <w:rPr>
          <w:sz w:val="28"/>
        </w:rPr>
        <w:t>объектов</w:t>
      </w:r>
      <w:r>
        <w:rPr>
          <w:sz w:val="28"/>
        </w:rPr>
        <w:tab/>
        <w:t>торговли</w:t>
      </w:r>
      <w:r>
        <w:rPr>
          <w:spacing w:val="80"/>
          <w:sz w:val="28"/>
        </w:rPr>
        <w:t xml:space="preserve"> </w:t>
      </w:r>
      <w:r>
        <w:rPr>
          <w:sz w:val="28"/>
        </w:rPr>
        <w:t>и примерный режим их работы;</w:t>
      </w:r>
    </w:p>
    <w:p w:rsidR="00B72A0A" w:rsidRDefault="002C54CC">
      <w:pPr>
        <w:pStyle w:val="a4"/>
        <w:numPr>
          <w:ilvl w:val="1"/>
          <w:numId w:val="12"/>
        </w:numPr>
        <w:tabs>
          <w:tab w:val="left" w:pos="1573"/>
        </w:tabs>
        <w:ind w:right="151" w:firstLine="708"/>
        <w:jc w:val="left"/>
        <w:rPr>
          <w:sz w:val="28"/>
        </w:rPr>
      </w:pPr>
      <w:r>
        <w:rPr>
          <w:sz w:val="28"/>
        </w:rPr>
        <w:t>узнавать</w:t>
      </w:r>
      <w:r>
        <w:rPr>
          <w:spacing w:val="40"/>
          <w:sz w:val="28"/>
        </w:rPr>
        <w:t xml:space="preserve"> </w:t>
      </w:r>
      <w:r>
        <w:rPr>
          <w:sz w:val="28"/>
        </w:rPr>
        <w:t>вид</w:t>
      </w:r>
      <w:r>
        <w:rPr>
          <w:spacing w:val="40"/>
          <w:sz w:val="28"/>
        </w:rPr>
        <w:t xml:space="preserve"> </w:t>
      </w:r>
      <w:r>
        <w:rPr>
          <w:sz w:val="28"/>
        </w:rPr>
        <w:t>объекта</w:t>
      </w:r>
      <w:r>
        <w:rPr>
          <w:spacing w:val="40"/>
          <w:sz w:val="28"/>
        </w:rPr>
        <w:t xml:space="preserve"> </w:t>
      </w:r>
      <w:r>
        <w:rPr>
          <w:sz w:val="28"/>
        </w:rPr>
        <w:t>торговли</w:t>
      </w:r>
      <w:r>
        <w:rPr>
          <w:spacing w:val="40"/>
          <w:sz w:val="28"/>
        </w:rPr>
        <w:t xml:space="preserve"> </w:t>
      </w:r>
      <w:r>
        <w:rPr>
          <w:sz w:val="28"/>
        </w:rPr>
        <w:t>по</w:t>
      </w:r>
      <w:r>
        <w:rPr>
          <w:spacing w:val="40"/>
          <w:sz w:val="28"/>
        </w:rPr>
        <w:t xml:space="preserve"> </w:t>
      </w:r>
      <w:r>
        <w:rPr>
          <w:sz w:val="28"/>
        </w:rPr>
        <w:t>витрине,</w:t>
      </w:r>
      <w:r>
        <w:rPr>
          <w:spacing w:val="40"/>
          <w:sz w:val="28"/>
        </w:rPr>
        <w:t xml:space="preserve"> </w:t>
      </w:r>
      <w:r>
        <w:rPr>
          <w:sz w:val="28"/>
        </w:rPr>
        <w:t>по</w:t>
      </w:r>
      <w:r>
        <w:rPr>
          <w:spacing w:val="40"/>
          <w:sz w:val="28"/>
        </w:rPr>
        <w:t xml:space="preserve"> </w:t>
      </w:r>
      <w:r>
        <w:rPr>
          <w:sz w:val="28"/>
        </w:rPr>
        <w:t>запаху,</w:t>
      </w:r>
      <w:r>
        <w:rPr>
          <w:spacing w:val="40"/>
          <w:sz w:val="28"/>
        </w:rPr>
        <w:t xml:space="preserve"> </w:t>
      </w:r>
      <w:r>
        <w:rPr>
          <w:sz w:val="28"/>
        </w:rPr>
        <w:t>по</w:t>
      </w:r>
      <w:r>
        <w:rPr>
          <w:spacing w:val="40"/>
          <w:sz w:val="28"/>
        </w:rPr>
        <w:t xml:space="preserve"> </w:t>
      </w:r>
      <w:r>
        <w:rPr>
          <w:sz w:val="28"/>
        </w:rPr>
        <w:t>условным</w:t>
      </w:r>
      <w:r>
        <w:rPr>
          <w:spacing w:val="80"/>
          <w:w w:val="150"/>
          <w:sz w:val="28"/>
        </w:rPr>
        <w:t xml:space="preserve"> </w:t>
      </w:r>
      <w:r>
        <w:rPr>
          <w:sz w:val="28"/>
        </w:rPr>
        <w:t>обозначениям и другим доступным признакам;</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3"/>
        </w:tabs>
        <w:spacing w:before="76"/>
        <w:ind w:right="151" w:firstLine="708"/>
        <w:jc w:val="left"/>
        <w:rPr>
          <w:sz w:val="28"/>
        </w:rPr>
      </w:pPr>
      <w:r>
        <w:rPr>
          <w:sz w:val="28"/>
        </w:rPr>
        <w:t>осуществлять</w:t>
      </w:r>
      <w:r>
        <w:rPr>
          <w:spacing w:val="34"/>
          <w:sz w:val="28"/>
        </w:rPr>
        <w:t xml:space="preserve"> </w:t>
      </w:r>
      <w:r>
        <w:rPr>
          <w:sz w:val="28"/>
        </w:rPr>
        <w:t>оптимальный</w:t>
      </w:r>
      <w:r>
        <w:rPr>
          <w:spacing w:val="38"/>
          <w:sz w:val="28"/>
        </w:rPr>
        <w:t xml:space="preserve"> </w:t>
      </w:r>
      <w:r>
        <w:rPr>
          <w:sz w:val="28"/>
        </w:rPr>
        <w:t>выбор</w:t>
      </w:r>
      <w:r>
        <w:rPr>
          <w:spacing w:val="35"/>
          <w:sz w:val="28"/>
        </w:rPr>
        <w:t xml:space="preserve"> </w:t>
      </w:r>
      <w:r>
        <w:rPr>
          <w:sz w:val="28"/>
        </w:rPr>
        <w:t>объекта</w:t>
      </w:r>
      <w:r>
        <w:rPr>
          <w:spacing w:val="37"/>
          <w:sz w:val="28"/>
        </w:rPr>
        <w:t xml:space="preserve"> </w:t>
      </w:r>
      <w:r>
        <w:rPr>
          <w:sz w:val="28"/>
        </w:rPr>
        <w:t>торговли</w:t>
      </w:r>
      <w:r>
        <w:rPr>
          <w:spacing w:val="35"/>
          <w:sz w:val="28"/>
        </w:rPr>
        <w:t xml:space="preserve"> </w:t>
      </w:r>
      <w:r>
        <w:rPr>
          <w:sz w:val="28"/>
        </w:rPr>
        <w:t>для</w:t>
      </w:r>
      <w:r>
        <w:rPr>
          <w:spacing w:val="35"/>
          <w:sz w:val="28"/>
        </w:rPr>
        <w:t xml:space="preserve"> </w:t>
      </w:r>
      <w:r>
        <w:rPr>
          <w:sz w:val="28"/>
        </w:rPr>
        <w:t>приобретения конкретного товара;</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9"/>
          <w:sz w:val="28"/>
        </w:rPr>
        <w:t xml:space="preserve"> </w:t>
      </w:r>
      <w:r>
        <w:rPr>
          <w:sz w:val="28"/>
        </w:rPr>
        <w:t>профессии</w:t>
      </w:r>
      <w:r>
        <w:rPr>
          <w:spacing w:val="-5"/>
          <w:sz w:val="28"/>
        </w:rPr>
        <w:t xml:space="preserve"> </w:t>
      </w:r>
      <w:r>
        <w:rPr>
          <w:sz w:val="28"/>
        </w:rPr>
        <w:t>людей,</w:t>
      </w:r>
      <w:r>
        <w:rPr>
          <w:spacing w:val="-9"/>
          <w:sz w:val="28"/>
        </w:rPr>
        <w:t xml:space="preserve"> </w:t>
      </w:r>
      <w:r>
        <w:rPr>
          <w:sz w:val="28"/>
        </w:rPr>
        <w:t>работающих</w:t>
      </w:r>
      <w:r>
        <w:rPr>
          <w:spacing w:val="-4"/>
          <w:sz w:val="28"/>
        </w:rPr>
        <w:t xml:space="preserve"> </w:t>
      </w:r>
      <w:r>
        <w:rPr>
          <w:sz w:val="28"/>
        </w:rPr>
        <w:t>в</w:t>
      </w:r>
      <w:r>
        <w:rPr>
          <w:spacing w:val="-6"/>
          <w:sz w:val="28"/>
        </w:rPr>
        <w:t xml:space="preserve"> </w:t>
      </w:r>
      <w:r>
        <w:rPr>
          <w:sz w:val="28"/>
        </w:rPr>
        <w:t>объектах</w:t>
      </w:r>
      <w:r>
        <w:rPr>
          <w:spacing w:val="-4"/>
          <w:sz w:val="28"/>
        </w:rPr>
        <w:t xml:space="preserve"> </w:t>
      </w:r>
      <w:r>
        <w:rPr>
          <w:spacing w:val="-2"/>
          <w:sz w:val="28"/>
        </w:rPr>
        <w:t>торговли;</w:t>
      </w:r>
    </w:p>
    <w:p w:rsidR="00B72A0A" w:rsidRDefault="002C54CC">
      <w:pPr>
        <w:pStyle w:val="a4"/>
        <w:numPr>
          <w:ilvl w:val="1"/>
          <w:numId w:val="12"/>
        </w:numPr>
        <w:tabs>
          <w:tab w:val="left" w:pos="1573"/>
        </w:tabs>
        <w:ind w:right="148" w:firstLine="708"/>
        <w:jc w:val="left"/>
        <w:rPr>
          <w:sz w:val="28"/>
        </w:rPr>
      </w:pPr>
      <w:r>
        <w:rPr>
          <w:sz w:val="28"/>
        </w:rPr>
        <w:t>знать</w:t>
      </w:r>
      <w:r>
        <w:rPr>
          <w:spacing w:val="-4"/>
          <w:sz w:val="28"/>
        </w:rPr>
        <w:t xml:space="preserve"> </w:t>
      </w:r>
      <w:r>
        <w:rPr>
          <w:sz w:val="28"/>
        </w:rPr>
        <w:t>и</w:t>
      </w:r>
      <w:r>
        <w:rPr>
          <w:spacing w:val="-3"/>
          <w:sz w:val="28"/>
        </w:rPr>
        <w:t xml:space="preserve"> </w:t>
      </w:r>
      <w:r>
        <w:rPr>
          <w:sz w:val="28"/>
        </w:rPr>
        <w:t>соблюдать</w:t>
      </w:r>
      <w:r>
        <w:rPr>
          <w:spacing w:val="-4"/>
          <w:sz w:val="28"/>
        </w:rPr>
        <w:t xml:space="preserve"> </w:t>
      </w:r>
      <w:r>
        <w:rPr>
          <w:sz w:val="28"/>
        </w:rPr>
        <w:t>правила</w:t>
      </w:r>
      <w:r>
        <w:rPr>
          <w:spacing w:val="-7"/>
          <w:sz w:val="28"/>
        </w:rPr>
        <w:t xml:space="preserve"> </w:t>
      </w:r>
      <w:r>
        <w:rPr>
          <w:sz w:val="28"/>
        </w:rPr>
        <w:t>безопасного</w:t>
      </w:r>
      <w:r>
        <w:rPr>
          <w:spacing w:val="-5"/>
          <w:sz w:val="28"/>
        </w:rPr>
        <w:t xml:space="preserve"> </w:t>
      </w:r>
      <w:r>
        <w:rPr>
          <w:sz w:val="28"/>
        </w:rPr>
        <w:t>поведения</w:t>
      </w:r>
      <w:r>
        <w:rPr>
          <w:spacing w:val="-3"/>
          <w:sz w:val="28"/>
        </w:rPr>
        <w:t xml:space="preserve"> </w:t>
      </w:r>
      <w:r>
        <w:rPr>
          <w:sz w:val="28"/>
        </w:rPr>
        <w:t>в</w:t>
      </w:r>
      <w:r>
        <w:rPr>
          <w:spacing w:val="-5"/>
          <w:sz w:val="28"/>
        </w:rPr>
        <w:t xml:space="preserve"> </w:t>
      </w:r>
      <w:r>
        <w:rPr>
          <w:sz w:val="28"/>
        </w:rPr>
        <w:t>объектах</w:t>
      </w:r>
      <w:r>
        <w:rPr>
          <w:spacing w:val="-2"/>
          <w:sz w:val="28"/>
        </w:rPr>
        <w:t xml:space="preserve"> </w:t>
      </w:r>
      <w:r>
        <w:rPr>
          <w:sz w:val="28"/>
        </w:rPr>
        <w:t>торговли</w:t>
      </w:r>
      <w:r>
        <w:rPr>
          <w:spacing w:val="-3"/>
          <w:sz w:val="28"/>
        </w:rPr>
        <w:t xml:space="preserve"> </w:t>
      </w:r>
      <w:r>
        <w:rPr>
          <w:sz w:val="28"/>
        </w:rPr>
        <w:t>с учетом отсутствия или глубокого нарушения зрения;</w:t>
      </w:r>
    </w:p>
    <w:p w:rsidR="00B72A0A" w:rsidRDefault="002C54CC">
      <w:pPr>
        <w:pStyle w:val="a4"/>
        <w:numPr>
          <w:ilvl w:val="1"/>
          <w:numId w:val="12"/>
        </w:numPr>
        <w:tabs>
          <w:tab w:val="left" w:pos="1573"/>
        </w:tabs>
        <w:ind w:right="151" w:firstLine="708"/>
        <w:jc w:val="left"/>
        <w:rPr>
          <w:sz w:val="28"/>
        </w:rPr>
      </w:pPr>
      <w:r>
        <w:rPr>
          <w:sz w:val="28"/>
        </w:rPr>
        <w:t>знать и соблюдать правила поведения покупателя в различных объектах торговли и речевой этикет покупателя;</w:t>
      </w:r>
    </w:p>
    <w:p w:rsidR="00B72A0A" w:rsidRDefault="002C54CC">
      <w:pPr>
        <w:pStyle w:val="a4"/>
        <w:numPr>
          <w:ilvl w:val="1"/>
          <w:numId w:val="12"/>
        </w:numPr>
        <w:tabs>
          <w:tab w:val="left" w:pos="1573"/>
          <w:tab w:val="left" w:pos="2717"/>
          <w:tab w:val="left" w:pos="4506"/>
          <w:tab w:val="left" w:pos="6167"/>
          <w:tab w:val="left" w:pos="7390"/>
          <w:tab w:val="left" w:pos="7750"/>
          <w:tab w:val="left" w:pos="9263"/>
        </w:tabs>
        <w:ind w:right="147" w:firstLine="708"/>
        <w:jc w:val="left"/>
        <w:rPr>
          <w:sz w:val="28"/>
        </w:rPr>
      </w:pPr>
      <w:r>
        <w:rPr>
          <w:spacing w:val="-2"/>
          <w:sz w:val="28"/>
        </w:rPr>
        <w:t>владеть</w:t>
      </w:r>
      <w:r>
        <w:rPr>
          <w:sz w:val="28"/>
        </w:rPr>
        <w:tab/>
      </w:r>
      <w:r>
        <w:rPr>
          <w:spacing w:val="-2"/>
          <w:sz w:val="28"/>
        </w:rPr>
        <w:t>алгоритмами</w:t>
      </w:r>
      <w:r>
        <w:rPr>
          <w:sz w:val="28"/>
        </w:rPr>
        <w:tab/>
      </w:r>
      <w:r>
        <w:rPr>
          <w:spacing w:val="-2"/>
          <w:sz w:val="28"/>
        </w:rPr>
        <w:t>совершения</w:t>
      </w:r>
      <w:r>
        <w:rPr>
          <w:sz w:val="28"/>
        </w:rPr>
        <w:tab/>
      </w:r>
      <w:r>
        <w:rPr>
          <w:spacing w:val="-2"/>
          <w:sz w:val="28"/>
        </w:rPr>
        <w:t>покупок</w:t>
      </w:r>
      <w:r>
        <w:rPr>
          <w:sz w:val="28"/>
        </w:rPr>
        <w:tab/>
      </w:r>
      <w:r>
        <w:rPr>
          <w:spacing w:val="-10"/>
          <w:sz w:val="28"/>
        </w:rPr>
        <w:t>в</w:t>
      </w:r>
      <w:r>
        <w:rPr>
          <w:sz w:val="28"/>
        </w:rPr>
        <w:tab/>
      </w:r>
      <w:r>
        <w:rPr>
          <w:spacing w:val="-2"/>
          <w:sz w:val="28"/>
        </w:rPr>
        <w:t>различных</w:t>
      </w:r>
      <w:r>
        <w:rPr>
          <w:sz w:val="28"/>
        </w:rPr>
        <w:tab/>
      </w:r>
      <w:r>
        <w:rPr>
          <w:spacing w:val="-2"/>
          <w:sz w:val="28"/>
        </w:rPr>
        <w:t xml:space="preserve">объектах </w:t>
      </w:r>
      <w:r>
        <w:rPr>
          <w:sz w:val="28"/>
        </w:rPr>
        <w:t>торговли без визуального контроля;</w:t>
      </w:r>
    </w:p>
    <w:p w:rsidR="00B72A0A" w:rsidRDefault="002C54CC">
      <w:pPr>
        <w:pStyle w:val="a4"/>
        <w:numPr>
          <w:ilvl w:val="1"/>
          <w:numId w:val="12"/>
        </w:numPr>
        <w:tabs>
          <w:tab w:val="left" w:pos="1571"/>
        </w:tabs>
        <w:ind w:right="146" w:firstLine="708"/>
        <w:rPr>
          <w:sz w:val="28"/>
        </w:rPr>
      </w:pPr>
      <w:r>
        <w:rPr>
          <w:sz w:val="28"/>
        </w:rPr>
        <w:t>взаимодействовать с персоналом объектов торговли и покупателями, уметь обращаться за помощью, логично, грамотно и последовательно излагать возникшую проблему и суть просьбы, адекватно принимать оказываемую помощь, корректировать ее содержание по мере необходимости посредством диалога;</w:t>
      </w:r>
    </w:p>
    <w:p w:rsidR="00B72A0A" w:rsidRDefault="002C54CC">
      <w:pPr>
        <w:pStyle w:val="a4"/>
        <w:numPr>
          <w:ilvl w:val="1"/>
          <w:numId w:val="12"/>
        </w:numPr>
        <w:tabs>
          <w:tab w:val="left" w:pos="1571"/>
        </w:tabs>
        <w:ind w:right="150" w:firstLine="708"/>
        <w:rPr>
          <w:sz w:val="28"/>
        </w:rPr>
      </w:pPr>
      <w:r>
        <w:rPr>
          <w:sz w:val="28"/>
        </w:rPr>
        <w:t>находить в объекте нужный товар (самостоятельно, с помощью продавцов и другого персонала, с помощью покупателя);</w:t>
      </w:r>
    </w:p>
    <w:p w:rsidR="00B72A0A" w:rsidRDefault="002C54CC">
      <w:pPr>
        <w:pStyle w:val="a4"/>
        <w:numPr>
          <w:ilvl w:val="1"/>
          <w:numId w:val="12"/>
        </w:numPr>
        <w:tabs>
          <w:tab w:val="left" w:pos="1571"/>
        </w:tabs>
        <w:ind w:right="143" w:firstLine="708"/>
        <w:rPr>
          <w:sz w:val="28"/>
        </w:rPr>
      </w:pPr>
      <w:r>
        <w:rPr>
          <w:sz w:val="28"/>
        </w:rPr>
        <w:t>обращаться</w:t>
      </w:r>
      <w:r>
        <w:rPr>
          <w:spacing w:val="-4"/>
          <w:sz w:val="28"/>
        </w:rPr>
        <w:t xml:space="preserve"> </w:t>
      </w:r>
      <w:r>
        <w:rPr>
          <w:sz w:val="28"/>
        </w:rPr>
        <w:t>к</w:t>
      </w:r>
      <w:r>
        <w:rPr>
          <w:spacing w:val="-4"/>
          <w:sz w:val="28"/>
        </w:rPr>
        <w:t xml:space="preserve"> </w:t>
      </w:r>
      <w:r>
        <w:rPr>
          <w:sz w:val="28"/>
        </w:rPr>
        <w:t>продавцам,</w:t>
      </w:r>
      <w:r>
        <w:rPr>
          <w:spacing w:val="-4"/>
          <w:sz w:val="28"/>
        </w:rPr>
        <w:t xml:space="preserve"> </w:t>
      </w:r>
      <w:r>
        <w:rPr>
          <w:sz w:val="28"/>
        </w:rPr>
        <w:t>прочему</w:t>
      </w:r>
      <w:r>
        <w:rPr>
          <w:spacing w:val="-3"/>
          <w:sz w:val="28"/>
        </w:rPr>
        <w:t xml:space="preserve"> </w:t>
      </w:r>
      <w:r>
        <w:rPr>
          <w:sz w:val="28"/>
        </w:rPr>
        <w:t>персоналу</w:t>
      </w:r>
      <w:r>
        <w:rPr>
          <w:spacing w:val="-3"/>
          <w:sz w:val="28"/>
        </w:rPr>
        <w:t xml:space="preserve"> </w:t>
      </w:r>
      <w:r>
        <w:rPr>
          <w:sz w:val="28"/>
        </w:rPr>
        <w:t>и</w:t>
      </w:r>
      <w:r>
        <w:rPr>
          <w:spacing w:val="-7"/>
          <w:sz w:val="28"/>
        </w:rPr>
        <w:t xml:space="preserve"> </w:t>
      </w:r>
      <w:r>
        <w:rPr>
          <w:sz w:val="28"/>
        </w:rPr>
        <w:t>покупателям</w:t>
      </w:r>
      <w:r>
        <w:rPr>
          <w:spacing w:val="-4"/>
          <w:sz w:val="28"/>
        </w:rPr>
        <w:t xml:space="preserve"> </w:t>
      </w:r>
      <w:r>
        <w:rPr>
          <w:sz w:val="28"/>
        </w:rPr>
        <w:t>с</w:t>
      </w:r>
      <w:r>
        <w:rPr>
          <w:spacing w:val="-5"/>
          <w:sz w:val="28"/>
        </w:rPr>
        <w:t xml:space="preserve"> </w:t>
      </w:r>
      <w:r>
        <w:rPr>
          <w:sz w:val="28"/>
        </w:rPr>
        <w:t>вопросами о наличии в продаже и стоимости конкретного товара;</w:t>
      </w:r>
    </w:p>
    <w:p w:rsidR="00B72A0A" w:rsidRDefault="002C54CC">
      <w:pPr>
        <w:pStyle w:val="a4"/>
        <w:numPr>
          <w:ilvl w:val="1"/>
          <w:numId w:val="12"/>
        </w:numPr>
        <w:tabs>
          <w:tab w:val="left" w:pos="1572"/>
        </w:tabs>
        <w:spacing w:line="342" w:lineRule="exact"/>
        <w:ind w:left="1572" w:hanging="731"/>
        <w:rPr>
          <w:sz w:val="28"/>
        </w:rPr>
      </w:pPr>
      <w:r>
        <w:rPr>
          <w:sz w:val="28"/>
        </w:rPr>
        <w:t>покупать</w:t>
      </w:r>
      <w:r>
        <w:rPr>
          <w:spacing w:val="-8"/>
          <w:sz w:val="28"/>
        </w:rPr>
        <w:t xml:space="preserve"> </w:t>
      </w:r>
      <w:r>
        <w:rPr>
          <w:sz w:val="28"/>
        </w:rPr>
        <w:t>штучный</w:t>
      </w:r>
      <w:r>
        <w:rPr>
          <w:spacing w:val="-7"/>
          <w:sz w:val="28"/>
        </w:rPr>
        <w:t xml:space="preserve"> </w:t>
      </w:r>
      <w:r>
        <w:rPr>
          <w:sz w:val="28"/>
        </w:rPr>
        <w:t>мелкий</w:t>
      </w:r>
      <w:r>
        <w:rPr>
          <w:spacing w:val="-4"/>
          <w:sz w:val="28"/>
        </w:rPr>
        <w:t xml:space="preserve"> </w:t>
      </w:r>
      <w:r>
        <w:rPr>
          <w:sz w:val="28"/>
        </w:rPr>
        <w:t>и</w:t>
      </w:r>
      <w:r>
        <w:rPr>
          <w:spacing w:val="-4"/>
          <w:sz w:val="28"/>
        </w:rPr>
        <w:t xml:space="preserve"> </w:t>
      </w:r>
      <w:r>
        <w:rPr>
          <w:sz w:val="28"/>
        </w:rPr>
        <w:t>весовой</w:t>
      </w:r>
      <w:r>
        <w:rPr>
          <w:spacing w:val="-4"/>
          <w:sz w:val="28"/>
        </w:rPr>
        <w:t xml:space="preserve"> </w:t>
      </w:r>
      <w:r>
        <w:rPr>
          <w:spacing w:val="-2"/>
          <w:sz w:val="28"/>
        </w:rPr>
        <w:t>товар;</w:t>
      </w:r>
    </w:p>
    <w:p w:rsidR="00B72A0A" w:rsidRDefault="002C54CC">
      <w:pPr>
        <w:pStyle w:val="a4"/>
        <w:numPr>
          <w:ilvl w:val="1"/>
          <w:numId w:val="12"/>
        </w:numPr>
        <w:tabs>
          <w:tab w:val="left" w:pos="1572"/>
        </w:tabs>
        <w:spacing w:line="342" w:lineRule="exact"/>
        <w:ind w:left="1572" w:hanging="731"/>
        <w:rPr>
          <w:sz w:val="28"/>
        </w:rPr>
      </w:pPr>
      <w:r>
        <w:rPr>
          <w:sz w:val="28"/>
        </w:rPr>
        <w:t>определять</w:t>
      </w:r>
      <w:r>
        <w:rPr>
          <w:spacing w:val="-11"/>
          <w:sz w:val="28"/>
        </w:rPr>
        <w:t xml:space="preserve"> </w:t>
      </w:r>
      <w:r>
        <w:rPr>
          <w:sz w:val="28"/>
        </w:rPr>
        <w:t>свежесть</w:t>
      </w:r>
      <w:r>
        <w:rPr>
          <w:spacing w:val="-11"/>
          <w:sz w:val="28"/>
        </w:rPr>
        <w:t xml:space="preserve"> </w:t>
      </w:r>
      <w:r>
        <w:rPr>
          <w:sz w:val="28"/>
        </w:rPr>
        <w:t>хлебобулочных</w:t>
      </w:r>
      <w:r>
        <w:rPr>
          <w:spacing w:val="-11"/>
          <w:sz w:val="28"/>
        </w:rPr>
        <w:t xml:space="preserve"> </w:t>
      </w:r>
      <w:r>
        <w:rPr>
          <w:spacing w:val="-2"/>
          <w:sz w:val="28"/>
        </w:rPr>
        <w:t>изделий;</w:t>
      </w:r>
    </w:p>
    <w:p w:rsidR="00B72A0A" w:rsidRDefault="002C54CC">
      <w:pPr>
        <w:pStyle w:val="a4"/>
        <w:numPr>
          <w:ilvl w:val="1"/>
          <w:numId w:val="12"/>
        </w:numPr>
        <w:tabs>
          <w:tab w:val="left" w:pos="1571"/>
        </w:tabs>
        <w:ind w:right="150" w:firstLine="708"/>
        <w:rPr>
          <w:sz w:val="28"/>
        </w:rPr>
      </w:pPr>
      <w:r>
        <w:rPr>
          <w:sz w:val="28"/>
        </w:rPr>
        <w:t>планировать покупки в зависимости от материальных возможностей, выбирать и приобретать товар в соответствии с имеющейся суммой денег;</w:t>
      </w:r>
    </w:p>
    <w:p w:rsidR="00B72A0A" w:rsidRDefault="002C54CC">
      <w:pPr>
        <w:pStyle w:val="a4"/>
        <w:numPr>
          <w:ilvl w:val="1"/>
          <w:numId w:val="12"/>
        </w:numPr>
        <w:tabs>
          <w:tab w:val="left" w:pos="1572"/>
        </w:tabs>
        <w:spacing w:line="341" w:lineRule="exact"/>
        <w:ind w:left="1572" w:hanging="731"/>
        <w:rPr>
          <w:sz w:val="28"/>
        </w:rPr>
      </w:pPr>
      <w:r>
        <w:rPr>
          <w:sz w:val="28"/>
        </w:rPr>
        <w:t>оплачивать</w:t>
      </w:r>
      <w:r>
        <w:rPr>
          <w:spacing w:val="-11"/>
          <w:sz w:val="28"/>
        </w:rPr>
        <w:t xml:space="preserve"> </w:t>
      </w:r>
      <w:r>
        <w:rPr>
          <w:sz w:val="28"/>
        </w:rPr>
        <w:t>покупки</w:t>
      </w:r>
      <w:r>
        <w:rPr>
          <w:spacing w:val="-7"/>
          <w:sz w:val="28"/>
        </w:rPr>
        <w:t xml:space="preserve"> </w:t>
      </w:r>
      <w:r>
        <w:rPr>
          <w:sz w:val="28"/>
        </w:rPr>
        <w:t>наличными</w:t>
      </w:r>
      <w:r>
        <w:rPr>
          <w:spacing w:val="-9"/>
          <w:sz w:val="28"/>
        </w:rPr>
        <w:t xml:space="preserve"> </w:t>
      </w:r>
      <w:r>
        <w:rPr>
          <w:sz w:val="28"/>
        </w:rPr>
        <w:t>и</w:t>
      </w:r>
      <w:r>
        <w:rPr>
          <w:spacing w:val="-7"/>
          <w:sz w:val="28"/>
        </w:rPr>
        <w:t xml:space="preserve"> </w:t>
      </w:r>
      <w:r>
        <w:rPr>
          <w:sz w:val="28"/>
        </w:rPr>
        <w:t>безналичными</w:t>
      </w:r>
      <w:r>
        <w:rPr>
          <w:spacing w:val="-6"/>
          <w:sz w:val="28"/>
        </w:rPr>
        <w:t xml:space="preserve"> </w:t>
      </w:r>
      <w:r>
        <w:rPr>
          <w:spacing w:val="-2"/>
          <w:sz w:val="28"/>
        </w:rPr>
        <w:t>деньгами;</w:t>
      </w:r>
    </w:p>
    <w:p w:rsidR="00B72A0A" w:rsidRDefault="002C54CC">
      <w:pPr>
        <w:pStyle w:val="a4"/>
        <w:numPr>
          <w:ilvl w:val="1"/>
          <w:numId w:val="12"/>
        </w:numPr>
        <w:tabs>
          <w:tab w:val="left" w:pos="1572"/>
        </w:tabs>
        <w:spacing w:line="342" w:lineRule="exact"/>
        <w:ind w:left="1572" w:hanging="731"/>
        <w:rPr>
          <w:sz w:val="28"/>
        </w:rPr>
      </w:pPr>
      <w:r>
        <w:rPr>
          <w:sz w:val="28"/>
        </w:rPr>
        <w:t>рационально</w:t>
      </w:r>
      <w:r>
        <w:rPr>
          <w:spacing w:val="-6"/>
          <w:sz w:val="28"/>
        </w:rPr>
        <w:t xml:space="preserve"> </w:t>
      </w:r>
      <w:r>
        <w:rPr>
          <w:sz w:val="28"/>
        </w:rPr>
        <w:t>складывать</w:t>
      </w:r>
      <w:r>
        <w:rPr>
          <w:spacing w:val="-7"/>
          <w:sz w:val="28"/>
        </w:rPr>
        <w:t xml:space="preserve"> </w:t>
      </w:r>
      <w:r>
        <w:rPr>
          <w:sz w:val="28"/>
        </w:rPr>
        <w:t>и</w:t>
      </w:r>
      <w:r>
        <w:rPr>
          <w:spacing w:val="-6"/>
          <w:sz w:val="28"/>
        </w:rPr>
        <w:t xml:space="preserve"> </w:t>
      </w:r>
      <w:r>
        <w:rPr>
          <w:sz w:val="28"/>
        </w:rPr>
        <w:t>размещать</w:t>
      </w:r>
      <w:r>
        <w:rPr>
          <w:spacing w:val="-8"/>
          <w:sz w:val="28"/>
        </w:rPr>
        <w:t xml:space="preserve"> </w:t>
      </w:r>
      <w:r>
        <w:rPr>
          <w:sz w:val="28"/>
        </w:rPr>
        <w:t>в</w:t>
      </w:r>
      <w:r>
        <w:rPr>
          <w:spacing w:val="-10"/>
          <w:sz w:val="28"/>
        </w:rPr>
        <w:t xml:space="preserve"> </w:t>
      </w:r>
      <w:r>
        <w:rPr>
          <w:sz w:val="28"/>
        </w:rPr>
        <w:t>сумке</w:t>
      </w:r>
      <w:r>
        <w:rPr>
          <w:spacing w:val="-9"/>
          <w:sz w:val="28"/>
        </w:rPr>
        <w:t xml:space="preserve"> </w:t>
      </w:r>
      <w:r>
        <w:rPr>
          <w:sz w:val="28"/>
        </w:rPr>
        <w:t>приобретенные</w:t>
      </w:r>
      <w:r>
        <w:rPr>
          <w:spacing w:val="-5"/>
          <w:sz w:val="28"/>
        </w:rPr>
        <w:t xml:space="preserve"> </w:t>
      </w:r>
      <w:r>
        <w:rPr>
          <w:spacing w:val="-2"/>
          <w:sz w:val="28"/>
        </w:rPr>
        <w:t>товары;</w:t>
      </w:r>
    </w:p>
    <w:p w:rsidR="00B72A0A" w:rsidRDefault="002C54CC">
      <w:pPr>
        <w:pStyle w:val="a4"/>
        <w:numPr>
          <w:ilvl w:val="1"/>
          <w:numId w:val="12"/>
        </w:numPr>
        <w:tabs>
          <w:tab w:val="left" w:pos="1571"/>
        </w:tabs>
        <w:ind w:right="143" w:firstLine="708"/>
        <w:rPr>
          <w:sz w:val="28"/>
        </w:rPr>
      </w:pPr>
      <w:r>
        <w:rPr>
          <w:sz w:val="28"/>
        </w:rPr>
        <w:t>самостоятельно выбирать покупки в интернет-магазинах, оформлять заказ и определять наиболее оптимальный способ доставки.</w:t>
      </w:r>
    </w:p>
    <w:p w:rsidR="00B72A0A" w:rsidRDefault="002C54CC">
      <w:pPr>
        <w:spacing w:line="321" w:lineRule="exact"/>
        <w:ind w:left="841"/>
        <w:jc w:val="both"/>
        <w:rPr>
          <w:i/>
          <w:sz w:val="28"/>
        </w:rPr>
      </w:pPr>
      <w:r>
        <w:rPr>
          <w:i/>
          <w:sz w:val="28"/>
        </w:rPr>
        <w:t>Средства</w:t>
      </w:r>
      <w:r>
        <w:rPr>
          <w:i/>
          <w:spacing w:val="-3"/>
          <w:sz w:val="28"/>
        </w:rPr>
        <w:t xml:space="preserve"> </w:t>
      </w:r>
      <w:r>
        <w:rPr>
          <w:i/>
          <w:sz w:val="28"/>
        </w:rPr>
        <w:t>связи</w:t>
      </w:r>
      <w:r>
        <w:rPr>
          <w:i/>
          <w:spacing w:val="-5"/>
          <w:sz w:val="28"/>
        </w:rPr>
        <w:t xml:space="preserve"> </w:t>
      </w:r>
      <w:r>
        <w:rPr>
          <w:i/>
          <w:sz w:val="28"/>
        </w:rPr>
        <w:t>и</w:t>
      </w:r>
      <w:r>
        <w:rPr>
          <w:i/>
          <w:spacing w:val="-2"/>
          <w:sz w:val="28"/>
        </w:rPr>
        <w:t xml:space="preserve"> коммуникации.</w:t>
      </w:r>
    </w:p>
    <w:p w:rsidR="00B72A0A" w:rsidRDefault="002C54CC">
      <w:pPr>
        <w:pStyle w:val="a4"/>
        <w:numPr>
          <w:ilvl w:val="1"/>
          <w:numId w:val="12"/>
        </w:numPr>
        <w:tabs>
          <w:tab w:val="left" w:pos="1573"/>
        </w:tabs>
        <w:spacing w:line="342" w:lineRule="exact"/>
        <w:ind w:left="1573"/>
        <w:jc w:val="left"/>
        <w:rPr>
          <w:sz w:val="28"/>
        </w:rPr>
      </w:pPr>
      <w:r>
        <w:rPr>
          <w:sz w:val="28"/>
        </w:rPr>
        <w:t>знать</w:t>
      </w:r>
      <w:r>
        <w:rPr>
          <w:spacing w:val="-8"/>
          <w:sz w:val="28"/>
        </w:rPr>
        <w:t xml:space="preserve"> </w:t>
      </w:r>
      <w:r>
        <w:rPr>
          <w:sz w:val="28"/>
        </w:rPr>
        <w:t>основные</w:t>
      </w:r>
      <w:r>
        <w:rPr>
          <w:spacing w:val="-5"/>
          <w:sz w:val="28"/>
        </w:rPr>
        <w:t xml:space="preserve"> </w:t>
      </w:r>
      <w:r>
        <w:rPr>
          <w:sz w:val="28"/>
        </w:rPr>
        <w:t>виды</w:t>
      </w:r>
      <w:r>
        <w:rPr>
          <w:spacing w:val="-5"/>
          <w:sz w:val="28"/>
        </w:rPr>
        <w:t xml:space="preserve"> </w:t>
      </w:r>
      <w:r>
        <w:rPr>
          <w:sz w:val="28"/>
        </w:rPr>
        <w:t>средств</w:t>
      </w:r>
      <w:r>
        <w:rPr>
          <w:spacing w:val="-6"/>
          <w:sz w:val="28"/>
        </w:rPr>
        <w:t xml:space="preserve"> </w:t>
      </w:r>
      <w:r>
        <w:rPr>
          <w:sz w:val="28"/>
        </w:rPr>
        <w:t>связи</w:t>
      </w:r>
      <w:r>
        <w:rPr>
          <w:spacing w:val="-5"/>
          <w:sz w:val="28"/>
        </w:rPr>
        <w:t xml:space="preserve"> </w:t>
      </w:r>
      <w:r>
        <w:rPr>
          <w:sz w:val="28"/>
        </w:rPr>
        <w:t>и</w:t>
      </w:r>
      <w:r>
        <w:rPr>
          <w:spacing w:val="-7"/>
          <w:sz w:val="28"/>
        </w:rPr>
        <w:t xml:space="preserve"> </w:t>
      </w:r>
      <w:r>
        <w:rPr>
          <w:spacing w:val="-2"/>
          <w:sz w:val="28"/>
        </w:rPr>
        <w:t>коммуникации;</w:t>
      </w:r>
    </w:p>
    <w:p w:rsidR="00B72A0A" w:rsidRDefault="002C54CC">
      <w:pPr>
        <w:pStyle w:val="a4"/>
        <w:numPr>
          <w:ilvl w:val="1"/>
          <w:numId w:val="12"/>
        </w:numPr>
        <w:tabs>
          <w:tab w:val="left" w:pos="1573"/>
        </w:tabs>
        <w:ind w:right="152" w:firstLine="708"/>
        <w:jc w:val="left"/>
        <w:rPr>
          <w:sz w:val="28"/>
        </w:rPr>
      </w:pPr>
      <w:r>
        <w:rPr>
          <w:sz w:val="28"/>
        </w:rPr>
        <w:t>знать</w:t>
      </w:r>
      <w:r>
        <w:rPr>
          <w:spacing w:val="40"/>
          <w:sz w:val="28"/>
        </w:rPr>
        <w:t xml:space="preserve"> </w:t>
      </w:r>
      <w:r>
        <w:rPr>
          <w:sz w:val="28"/>
        </w:rPr>
        <w:t>особенности</w:t>
      </w:r>
      <w:r>
        <w:rPr>
          <w:spacing w:val="40"/>
          <w:sz w:val="28"/>
        </w:rPr>
        <w:t xml:space="preserve"> </w:t>
      </w:r>
      <w:r>
        <w:rPr>
          <w:sz w:val="28"/>
        </w:rPr>
        <w:t>использования</w:t>
      </w:r>
      <w:r>
        <w:rPr>
          <w:spacing w:val="40"/>
          <w:sz w:val="28"/>
        </w:rPr>
        <w:t xml:space="preserve"> </w:t>
      </w:r>
      <w:r>
        <w:rPr>
          <w:sz w:val="28"/>
        </w:rPr>
        <w:t>средств</w:t>
      </w:r>
      <w:r>
        <w:rPr>
          <w:spacing w:val="40"/>
          <w:sz w:val="28"/>
        </w:rPr>
        <w:t xml:space="preserve"> </w:t>
      </w:r>
      <w:r>
        <w:rPr>
          <w:sz w:val="28"/>
        </w:rPr>
        <w:t>связи</w:t>
      </w:r>
      <w:r>
        <w:rPr>
          <w:spacing w:val="40"/>
          <w:sz w:val="28"/>
        </w:rPr>
        <w:t xml:space="preserve"> </w:t>
      </w:r>
      <w:r>
        <w:rPr>
          <w:sz w:val="28"/>
        </w:rPr>
        <w:t>и</w:t>
      </w:r>
      <w:r>
        <w:rPr>
          <w:spacing w:val="40"/>
          <w:sz w:val="28"/>
        </w:rPr>
        <w:t xml:space="preserve"> </w:t>
      </w:r>
      <w:r>
        <w:rPr>
          <w:sz w:val="28"/>
        </w:rPr>
        <w:t>коммуникации</w:t>
      </w:r>
      <w:r>
        <w:rPr>
          <w:spacing w:val="40"/>
          <w:sz w:val="28"/>
        </w:rPr>
        <w:t xml:space="preserve"> </w:t>
      </w:r>
      <w:r>
        <w:rPr>
          <w:sz w:val="28"/>
        </w:rPr>
        <w:t xml:space="preserve">при </w:t>
      </w:r>
      <w:r>
        <w:rPr>
          <w:spacing w:val="-2"/>
          <w:sz w:val="28"/>
        </w:rPr>
        <w:t>слабовидении;</w:t>
      </w:r>
    </w:p>
    <w:p w:rsidR="00B72A0A" w:rsidRDefault="002C54CC">
      <w:pPr>
        <w:pStyle w:val="a4"/>
        <w:numPr>
          <w:ilvl w:val="1"/>
          <w:numId w:val="12"/>
        </w:numPr>
        <w:tabs>
          <w:tab w:val="left" w:pos="1573"/>
        </w:tabs>
        <w:ind w:right="151" w:firstLine="708"/>
        <w:jc w:val="left"/>
        <w:rPr>
          <w:sz w:val="28"/>
        </w:rPr>
      </w:pPr>
      <w:r>
        <w:rPr>
          <w:sz w:val="28"/>
        </w:rPr>
        <w:t>знать</w:t>
      </w:r>
      <w:r>
        <w:rPr>
          <w:spacing w:val="40"/>
          <w:sz w:val="28"/>
        </w:rPr>
        <w:t xml:space="preserve"> </w:t>
      </w:r>
      <w:r>
        <w:rPr>
          <w:sz w:val="28"/>
        </w:rPr>
        <w:t>назначение</w:t>
      </w:r>
      <w:r>
        <w:rPr>
          <w:spacing w:val="38"/>
          <w:sz w:val="28"/>
        </w:rPr>
        <w:t xml:space="preserve"> </w:t>
      </w:r>
      <w:r>
        <w:rPr>
          <w:sz w:val="28"/>
        </w:rPr>
        <w:t>и</w:t>
      </w:r>
      <w:r>
        <w:rPr>
          <w:spacing w:val="39"/>
          <w:sz w:val="28"/>
        </w:rPr>
        <w:t xml:space="preserve"> </w:t>
      </w:r>
      <w:r>
        <w:rPr>
          <w:sz w:val="28"/>
        </w:rPr>
        <w:t>функционал</w:t>
      </w:r>
      <w:r>
        <w:rPr>
          <w:spacing w:val="40"/>
          <w:sz w:val="28"/>
        </w:rPr>
        <w:t xml:space="preserve"> </w:t>
      </w:r>
      <w:r>
        <w:rPr>
          <w:sz w:val="28"/>
        </w:rPr>
        <w:t>программ</w:t>
      </w:r>
      <w:r>
        <w:rPr>
          <w:spacing w:val="38"/>
          <w:sz w:val="28"/>
        </w:rPr>
        <w:t xml:space="preserve"> </w:t>
      </w:r>
      <w:r>
        <w:rPr>
          <w:sz w:val="28"/>
        </w:rPr>
        <w:t>увеличения</w:t>
      </w:r>
      <w:r>
        <w:rPr>
          <w:spacing w:val="38"/>
          <w:sz w:val="28"/>
        </w:rPr>
        <w:t xml:space="preserve"> </w:t>
      </w:r>
      <w:r>
        <w:rPr>
          <w:sz w:val="28"/>
        </w:rPr>
        <w:t>изображения</w:t>
      </w:r>
      <w:r>
        <w:rPr>
          <w:spacing w:val="38"/>
          <w:sz w:val="28"/>
        </w:rPr>
        <w:t xml:space="preserve"> </w:t>
      </w:r>
      <w:r>
        <w:rPr>
          <w:sz w:val="28"/>
        </w:rPr>
        <w:t xml:space="preserve">на </w:t>
      </w:r>
      <w:r>
        <w:rPr>
          <w:spacing w:val="-2"/>
          <w:sz w:val="28"/>
        </w:rPr>
        <w:t>экране;</w:t>
      </w:r>
    </w:p>
    <w:p w:rsidR="00B72A0A" w:rsidRDefault="002C54CC">
      <w:pPr>
        <w:pStyle w:val="a4"/>
        <w:numPr>
          <w:ilvl w:val="1"/>
          <w:numId w:val="12"/>
        </w:numPr>
        <w:tabs>
          <w:tab w:val="left" w:pos="1573"/>
        </w:tabs>
        <w:ind w:right="151" w:firstLine="708"/>
        <w:jc w:val="left"/>
        <w:rPr>
          <w:sz w:val="28"/>
        </w:rPr>
      </w:pPr>
      <w:r>
        <w:rPr>
          <w:sz w:val="28"/>
        </w:rPr>
        <w:t>знать</w:t>
      </w:r>
      <w:r>
        <w:rPr>
          <w:spacing w:val="40"/>
          <w:sz w:val="28"/>
        </w:rPr>
        <w:t xml:space="preserve"> </w:t>
      </w:r>
      <w:r>
        <w:rPr>
          <w:sz w:val="28"/>
        </w:rPr>
        <w:t>специальные</w:t>
      </w:r>
      <w:r>
        <w:rPr>
          <w:spacing w:val="40"/>
          <w:sz w:val="28"/>
        </w:rPr>
        <w:t xml:space="preserve"> </w:t>
      </w:r>
      <w:r>
        <w:rPr>
          <w:sz w:val="28"/>
        </w:rPr>
        <w:t>возможности</w:t>
      </w:r>
      <w:r>
        <w:rPr>
          <w:spacing w:val="40"/>
          <w:sz w:val="28"/>
        </w:rPr>
        <w:t xml:space="preserve"> </w:t>
      </w:r>
      <w:r>
        <w:rPr>
          <w:sz w:val="28"/>
        </w:rPr>
        <w:t>настройки</w:t>
      </w:r>
      <w:r>
        <w:rPr>
          <w:spacing w:val="40"/>
          <w:sz w:val="28"/>
        </w:rPr>
        <w:t xml:space="preserve"> </w:t>
      </w:r>
      <w:r>
        <w:rPr>
          <w:sz w:val="28"/>
        </w:rPr>
        <w:t>мобильных</w:t>
      </w:r>
      <w:r>
        <w:rPr>
          <w:spacing w:val="40"/>
          <w:sz w:val="28"/>
        </w:rPr>
        <w:t xml:space="preserve"> </w:t>
      </w:r>
      <w:r>
        <w:rPr>
          <w:sz w:val="28"/>
        </w:rPr>
        <w:t>устройств</w:t>
      </w:r>
      <w:r>
        <w:rPr>
          <w:spacing w:val="40"/>
          <w:sz w:val="28"/>
        </w:rPr>
        <w:t xml:space="preserve"> </w:t>
      </w:r>
      <w:r>
        <w:rPr>
          <w:sz w:val="28"/>
        </w:rPr>
        <w:t xml:space="preserve">для </w:t>
      </w:r>
      <w:r>
        <w:rPr>
          <w:spacing w:val="-2"/>
          <w:sz w:val="28"/>
        </w:rPr>
        <w:t>слабовидящих;</w:t>
      </w:r>
    </w:p>
    <w:p w:rsidR="00B72A0A" w:rsidRDefault="002C54CC">
      <w:pPr>
        <w:pStyle w:val="a4"/>
        <w:numPr>
          <w:ilvl w:val="1"/>
          <w:numId w:val="12"/>
        </w:numPr>
        <w:tabs>
          <w:tab w:val="left" w:pos="1573"/>
        </w:tabs>
        <w:ind w:right="151" w:firstLine="708"/>
        <w:jc w:val="left"/>
        <w:rPr>
          <w:sz w:val="28"/>
        </w:rPr>
      </w:pPr>
      <w:r>
        <w:rPr>
          <w:sz w:val="28"/>
        </w:rPr>
        <w:t>настраивать мобильное устройство в соответствии</w:t>
      </w:r>
      <w:r>
        <w:rPr>
          <w:spacing w:val="32"/>
          <w:sz w:val="28"/>
        </w:rPr>
        <w:t xml:space="preserve"> </w:t>
      </w:r>
      <w:r>
        <w:rPr>
          <w:sz w:val="28"/>
        </w:rPr>
        <w:t>с индивидуальными зрительными возможностями;</w:t>
      </w:r>
    </w:p>
    <w:p w:rsidR="00B72A0A" w:rsidRDefault="002C54CC">
      <w:pPr>
        <w:pStyle w:val="a4"/>
        <w:numPr>
          <w:ilvl w:val="1"/>
          <w:numId w:val="12"/>
        </w:numPr>
        <w:tabs>
          <w:tab w:val="left" w:pos="1573"/>
          <w:tab w:val="left" w:pos="3399"/>
          <w:tab w:val="left" w:pos="4972"/>
          <w:tab w:val="left" w:pos="6525"/>
          <w:tab w:val="left" w:pos="6892"/>
          <w:tab w:val="left" w:pos="8158"/>
          <w:tab w:val="left" w:pos="9302"/>
          <w:tab w:val="left" w:pos="10185"/>
        </w:tabs>
        <w:ind w:right="148" w:firstLine="708"/>
        <w:jc w:val="left"/>
        <w:rPr>
          <w:sz w:val="28"/>
        </w:rPr>
      </w:pPr>
      <w:r>
        <w:rPr>
          <w:spacing w:val="-2"/>
          <w:sz w:val="28"/>
        </w:rPr>
        <w:t>использовать</w:t>
      </w:r>
      <w:r>
        <w:rPr>
          <w:sz w:val="28"/>
        </w:rPr>
        <w:tab/>
      </w:r>
      <w:r>
        <w:rPr>
          <w:spacing w:val="-2"/>
          <w:sz w:val="28"/>
        </w:rPr>
        <w:t>мобильные</w:t>
      </w:r>
      <w:r>
        <w:rPr>
          <w:sz w:val="28"/>
        </w:rPr>
        <w:tab/>
      </w:r>
      <w:r>
        <w:rPr>
          <w:spacing w:val="-2"/>
          <w:sz w:val="28"/>
        </w:rPr>
        <w:t>устройства</w:t>
      </w:r>
      <w:r>
        <w:rPr>
          <w:sz w:val="28"/>
        </w:rPr>
        <w:tab/>
      </w:r>
      <w:r>
        <w:rPr>
          <w:spacing w:val="-10"/>
          <w:sz w:val="28"/>
        </w:rPr>
        <w:t>в</w:t>
      </w:r>
      <w:r>
        <w:rPr>
          <w:sz w:val="28"/>
        </w:rPr>
        <w:tab/>
      </w:r>
      <w:r>
        <w:rPr>
          <w:spacing w:val="-2"/>
          <w:sz w:val="28"/>
        </w:rPr>
        <w:t>качестве</w:t>
      </w:r>
      <w:r>
        <w:rPr>
          <w:sz w:val="28"/>
        </w:rPr>
        <w:tab/>
      </w:r>
      <w:r>
        <w:rPr>
          <w:spacing w:val="-2"/>
          <w:sz w:val="28"/>
        </w:rPr>
        <w:t>средств</w:t>
      </w:r>
      <w:r>
        <w:rPr>
          <w:sz w:val="28"/>
        </w:rPr>
        <w:tab/>
      </w:r>
      <w:r>
        <w:rPr>
          <w:spacing w:val="-2"/>
          <w:sz w:val="28"/>
        </w:rPr>
        <w:t>связи</w:t>
      </w:r>
      <w:r>
        <w:rPr>
          <w:sz w:val="28"/>
        </w:rPr>
        <w:tab/>
      </w:r>
      <w:r>
        <w:rPr>
          <w:spacing w:val="-10"/>
          <w:sz w:val="28"/>
        </w:rPr>
        <w:t xml:space="preserve">и </w:t>
      </w:r>
      <w:r>
        <w:rPr>
          <w:spacing w:val="-2"/>
          <w:sz w:val="28"/>
        </w:rPr>
        <w:t>коммуникации.</w:t>
      </w:r>
    </w:p>
    <w:p w:rsidR="00B72A0A" w:rsidRDefault="002C54CC">
      <w:pPr>
        <w:spacing w:before="150"/>
        <w:ind w:left="841"/>
        <w:rPr>
          <w:i/>
          <w:sz w:val="28"/>
        </w:rPr>
      </w:pPr>
      <w:r>
        <w:rPr>
          <w:i/>
          <w:sz w:val="28"/>
        </w:rPr>
        <w:t>Выбор</w:t>
      </w:r>
      <w:r>
        <w:rPr>
          <w:i/>
          <w:spacing w:val="-7"/>
          <w:sz w:val="28"/>
        </w:rPr>
        <w:t xml:space="preserve"> </w:t>
      </w:r>
      <w:r>
        <w:rPr>
          <w:i/>
          <w:sz w:val="28"/>
        </w:rPr>
        <w:t>профессии</w:t>
      </w:r>
      <w:r>
        <w:rPr>
          <w:i/>
          <w:spacing w:val="-6"/>
          <w:sz w:val="28"/>
        </w:rPr>
        <w:t xml:space="preserve"> </w:t>
      </w:r>
      <w:r>
        <w:rPr>
          <w:i/>
          <w:sz w:val="28"/>
        </w:rPr>
        <w:t>и</w:t>
      </w:r>
      <w:r>
        <w:rPr>
          <w:i/>
          <w:spacing w:val="-6"/>
          <w:sz w:val="28"/>
        </w:rPr>
        <w:t xml:space="preserve"> </w:t>
      </w:r>
      <w:r>
        <w:rPr>
          <w:i/>
          <w:spacing w:val="-2"/>
          <w:sz w:val="28"/>
        </w:rPr>
        <w:t>трудоустройство.</w:t>
      </w:r>
    </w:p>
    <w:p w:rsidR="00B72A0A" w:rsidRDefault="002C54CC">
      <w:pPr>
        <w:pStyle w:val="a4"/>
        <w:numPr>
          <w:ilvl w:val="1"/>
          <w:numId w:val="12"/>
        </w:numPr>
        <w:tabs>
          <w:tab w:val="left" w:pos="1573"/>
        </w:tabs>
        <w:spacing w:before="1"/>
        <w:ind w:left="1573"/>
        <w:jc w:val="left"/>
        <w:rPr>
          <w:sz w:val="28"/>
        </w:rPr>
      </w:pPr>
      <w:r>
        <w:rPr>
          <w:sz w:val="28"/>
        </w:rPr>
        <w:t>знать</w:t>
      </w:r>
      <w:r>
        <w:rPr>
          <w:spacing w:val="-9"/>
          <w:sz w:val="28"/>
        </w:rPr>
        <w:t xml:space="preserve"> </w:t>
      </w:r>
      <w:r>
        <w:rPr>
          <w:sz w:val="28"/>
        </w:rPr>
        <w:t>новые</w:t>
      </w:r>
      <w:r>
        <w:rPr>
          <w:spacing w:val="-7"/>
          <w:sz w:val="28"/>
        </w:rPr>
        <w:t xml:space="preserve"> </w:t>
      </w:r>
      <w:r>
        <w:rPr>
          <w:sz w:val="28"/>
        </w:rPr>
        <w:t>профессии,</w:t>
      </w:r>
      <w:r>
        <w:rPr>
          <w:spacing w:val="-9"/>
          <w:sz w:val="28"/>
        </w:rPr>
        <w:t xml:space="preserve"> </w:t>
      </w:r>
      <w:r>
        <w:rPr>
          <w:sz w:val="28"/>
        </w:rPr>
        <w:t>появившиеся</w:t>
      </w:r>
      <w:r>
        <w:rPr>
          <w:spacing w:val="-8"/>
          <w:sz w:val="28"/>
        </w:rPr>
        <w:t xml:space="preserve"> </w:t>
      </w:r>
      <w:r>
        <w:rPr>
          <w:sz w:val="28"/>
        </w:rPr>
        <w:t>на</w:t>
      </w:r>
      <w:r>
        <w:rPr>
          <w:spacing w:val="-5"/>
          <w:sz w:val="28"/>
        </w:rPr>
        <w:t xml:space="preserve"> </w:t>
      </w:r>
      <w:r>
        <w:rPr>
          <w:sz w:val="28"/>
        </w:rPr>
        <w:t>современном</w:t>
      </w:r>
      <w:r>
        <w:rPr>
          <w:spacing w:val="-8"/>
          <w:sz w:val="28"/>
        </w:rPr>
        <w:t xml:space="preserve"> </w:t>
      </w:r>
      <w:r>
        <w:rPr>
          <w:sz w:val="28"/>
        </w:rPr>
        <w:t>рынке</w:t>
      </w:r>
      <w:r>
        <w:rPr>
          <w:spacing w:val="-5"/>
          <w:sz w:val="28"/>
        </w:rPr>
        <w:t xml:space="preserve"> </w:t>
      </w:r>
      <w:r>
        <w:rPr>
          <w:spacing w:val="-2"/>
          <w:sz w:val="28"/>
        </w:rPr>
        <w:t>труда;</w:t>
      </w:r>
    </w:p>
    <w:p w:rsidR="00B72A0A" w:rsidRDefault="002C54CC">
      <w:pPr>
        <w:pStyle w:val="a4"/>
        <w:numPr>
          <w:ilvl w:val="1"/>
          <w:numId w:val="12"/>
        </w:numPr>
        <w:tabs>
          <w:tab w:val="left" w:pos="1573"/>
        </w:tabs>
        <w:ind w:right="152" w:firstLine="708"/>
        <w:jc w:val="left"/>
        <w:rPr>
          <w:sz w:val="28"/>
        </w:rPr>
      </w:pPr>
      <w:r>
        <w:rPr>
          <w:sz w:val="28"/>
        </w:rPr>
        <w:t>знать профессии, актуальные на современном рынке труда и, доступные для слабовидящих;</w:t>
      </w:r>
    </w:p>
    <w:p w:rsidR="00B72A0A" w:rsidRDefault="002C54CC">
      <w:pPr>
        <w:pStyle w:val="a4"/>
        <w:numPr>
          <w:ilvl w:val="1"/>
          <w:numId w:val="12"/>
        </w:numPr>
        <w:tabs>
          <w:tab w:val="left" w:pos="1573"/>
        </w:tabs>
        <w:ind w:right="151" w:firstLine="708"/>
        <w:jc w:val="left"/>
        <w:rPr>
          <w:sz w:val="28"/>
        </w:rPr>
      </w:pPr>
      <w:r>
        <w:rPr>
          <w:sz w:val="28"/>
        </w:rPr>
        <w:t>проявлять интерес к конкретным профессиям, адекватно оценивать свои возможности относительно этих профессий;</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1"/>
          <w:numId w:val="12"/>
        </w:numPr>
        <w:tabs>
          <w:tab w:val="left" w:pos="1571"/>
        </w:tabs>
        <w:spacing w:before="76"/>
        <w:ind w:right="150" w:firstLine="708"/>
        <w:rPr>
          <w:sz w:val="28"/>
        </w:rPr>
      </w:pPr>
      <w:r>
        <w:rPr>
          <w:sz w:val="28"/>
        </w:rPr>
        <w:t>понимать необходимость профессионального самоопределения с учетом отсутствия или глубокого нарушения зрения;</w:t>
      </w:r>
    </w:p>
    <w:p w:rsidR="00B72A0A" w:rsidRDefault="002C54CC">
      <w:pPr>
        <w:pStyle w:val="a4"/>
        <w:numPr>
          <w:ilvl w:val="1"/>
          <w:numId w:val="12"/>
        </w:numPr>
        <w:tabs>
          <w:tab w:val="left" w:pos="1571"/>
        </w:tabs>
        <w:ind w:right="143" w:firstLine="708"/>
        <w:rPr>
          <w:sz w:val="28"/>
        </w:rPr>
      </w:pPr>
      <w:r>
        <w:rPr>
          <w:sz w:val="28"/>
        </w:rPr>
        <w:t>знать нормативно-правовые механизмы трудоустройства и профессиональной деятельности инвалидов;</w:t>
      </w:r>
    </w:p>
    <w:p w:rsidR="00B72A0A" w:rsidRDefault="002C54CC">
      <w:pPr>
        <w:pStyle w:val="a4"/>
        <w:numPr>
          <w:ilvl w:val="1"/>
          <w:numId w:val="12"/>
        </w:numPr>
        <w:tabs>
          <w:tab w:val="left" w:pos="1571"/>
        </w:tabs>
        <w:ind w:right="149" w:firstLine="708"/>
        <w:rPr>
          <w:sz w:val="28"/>
        </w:rPr>
      </w:pPr>
      <w:r>
        <w:rPr>
          <w:sz w:val="28"/>
        </w:rPr>
        <w:t>знать возможности и перспективы профессиональной самореализации в системе ВОС, соотносить их со своими интересами, способностями, склонностями;</w:t>
      </w:r>
    </w:p>
    <w:p w:rsidR="00B72A0A" w:rsidRDefault="002C54CC">
      <w:pPr>
        <w:pStyle w:val="a4"/>
        <w:numPr>
          <w:ilvl w:val="1"/>
          <w:numId w:val="12"/>
        </w:numPr>
        <w:tabs>
          <w:tab w:val="left" w:pos="1571"/>
        </w:tabs>
        <w:ind w:right="143" w:firstLine="708"/>
        <w:rPr>
          <w:sz w:val="28"/>
        </w:rPr>
      </w:pPr>
      <w:r>
        <w:rPr>
          <w:sz w:val="28"/>
        </w:rPr>
        <w:t>знать механизмы трудоустройства на общих основаниях и возможности профессиональной самореализации в соответствии с интересующей и доступной профессией на открытом рынке труда;</w:t>
      </w:r>
    </w:p>
    <w:p w:rsidR="00B72A0A" w:rsidRDefault="002C54CC">
      <w:pPr>
        <w:pStyle w:val="a4"/>
        <w:numPr>
          <w:ilvl w:val="1"/>
          <w:numId w:val="12"/>
        </w:numPr>
        <w:tabs>
          <w:tab w:val="left" w:pos="1572"/>
        </w:tabs>
        <w:spacing w:line="341" w:lineRule="exact"/>
        <w:ind w:left="1572" w:hanging="731"/>
        <w:rPr>
          <w:sz w:val="28"/>
        </w:rPr>
      </w:pPr>
      <w:r>
        <w:rPr>
          <w:sz w:val="28"/>
        </w:rPr>
        <w:t>иметь</w:t>
      </w:r>
      <w:r>
        <w:rPr>
          <w:spacing w:val="-7"/>
          <w:sz w:val="28"/>
        </w:rPr>
        <w:t xml:space="preserve"> </w:t>
      </w:r>
      <w:r>
        <w:rPr>
          <w:sz w:val="28"/>
        </w:rPr>
        <w:t>представления</w:t>
      </w:r>
      <w:r>
        <w:rPr>
          <w:spacing w:val="-6"/>
          <w:sz w:val="28"/>
        </w:rPr>
        <w:t xml:space="preserve"> </w:t>
      </w:r>
      <w:r>
        <w:rPr>
          <w:sz w:val="28"/>
        </w:rPr>
        <w:t>о</w:t>
      </w:r>
      <w:r>
        <w:rPr>
          <w:spacing w:val="-5"/>
          <w:sz w:val="28"/>
        </w:rPr>
        <w:t xml:space="preserve"> </w:t>
      </w:r>
      <w:r>
        <w:rPr>
          <w:sz w:val="28"/>
        </w:rPr>
        <w:t>деловом</w:t>
      </w:r>
      <w:r>
        <w:rPr>
          <w:spacing w:val="-5"/>
          <w:sz w:val="28"/>
        </w:rPr>
        <w:t xml:space="preserve"> </w:t>
      </w:r>
      <w:r>
        <w:rPr>
          <w:spacing w:val="-2"/>
          <w:sz w:val="28"/>
        </w:rPr>
        <w:t>этикете;</w:t>
      </w:r>
    </w:p>
    <w:p w:rsidR="00B72A0A" w:rsidRDefault="002C54CC">
      <w:pPr>
        <w:pStyle w:val="a4"/>
        <w:numPr>
          <w:ilvl w:val="1"/>
          <w:numId w:val="12"/>
        </w:numPr>
        <w:tabs>
          <w:tab w:val="left" w:pos="1572"/>
        </w:tabs>
        <w:spacing w:line="342" w:lineRule="exact"/>
        <w:ind w:left="1572" w:hanging="731"/>
        <w:rPr>
          <w:sz w:val="28"/>
        </w:rPr>
      </w:pPr>
      <w:r>
        <w:rPr>
          <w:sz w:val="28"/>
        </w:rPr>
        <w:t>составлять</w:t>
      </w:r>
      <w:r>
        <w:rPr>
          <w:spacing w:val="-6"/>
          <w:sz w:val="28"/>
        </w:rPr>
        <w:t xml:space="preserve"> </w:t>
      </w:r>
      <w:r>
        <w:rPr>
          <w:spacing w:val="-2"/>
          <w:sz w:val="28"/>
        </w:rPr>
        <w:t>резюме;</w:t>
      </w:r>
    </w:p>
    <w:p w:rsidR="00B72A0A" w:rsidRDefault="002C54CC">
      <w:pPr>
        <w:pStyle w:val="a4"/>
        <w:numPr>
          <w:ilvl w:val="1"/>
          <w:numId w:val="12"/>
        </w:numPr>
        <w:tabs>
          <w:tab w:val="left" w:pos="1572"/>
        </w:tabs>
        <w:ind w:left="1572" w:hanging="731"/>
        <w:rPr>
          <w:sz w:val="28"/>
        </w:rPr>
      </w:pPr>
      <w:r>
        <w:rPr>
          <w:spacing w:val="-2"/>
          <w:sz w:val="28"/>
        </w:rPr>
        <w:t>знать</w:t>
      </w:r>
      <w:r>
        <w:rPr>
          <w:spacing w:val="-13"/>
          <w:sz w:val="28"/>
        </w:rPr>
        <w:t xml:space="preserve"> </w:t>
      </w:r>
      <w:r>
        <w:rPr>
          <w:spacing w:val="-2"/>
          <w:sz w:val="28"/>
        </w:rPr>
        <w:t>правила,</w:t>
      </w:r>
      <w:r>
        <w:rPr>
          <w:spacing w:val="-12"/>
          <w:sz w:val="28"/>
        </w:rPr>
        <w:t xml:space="preserve"> </w:t>
      </w:r>
      <w:r>
        <w:rPr>
          <w:spacing w:val="-2"/>
          <w:sz w:val="28"/>
        </w:rPr>
        <w:t>целевые</w:t>
      </w:r>
      <w:r>
        <w:rPr>
          <w:spacing w:val="-11"/>
          <w:sz w:val="28"/>
        </w:rPr>
        <w:t xml:space="preserve"> </w:t>
      </w:r>
      <w:r>
        <w:rPr>
          <w:spacing w:val="-2"/>
          <w:sz w:val="28"/>
        </w:rPr>
        <w:t>ориентиры</w:t>
      </w:r>
      <w:r>
        <w:rPr>
          <w:spacing w:val="-9"/>
          <w:sz w:val="28"/>
        </w:rPr>
        <w:t xml:space="preserve"> </w:t>
      </w:r>
      <w:r>
        <w:rPr>
          <w:spacing w:val="-2"/>
          <w:sz w:val="28"/>
        </w:rPr>
        <w:t>и</w:t>
      </w:r>
      <w:r>
        <w:rPr>
          <w:spacing w:val="-14"/>
          <w:sz w:val="28"/>
        </w:rPr>
        <w:t xml:space="preserve"> </w:t>
      </w:r>
      <w:r>
        <w:rPr>
          <w:spacing w:val="-2"/>
          <w:sz w:val="28"/>
        </w:rPr>
        <w:t>установки</w:t>
      </w:r>
      <w:r>
        <w:rPr>
          <w:spacing w:val="-9"/>
          <w:sz w:val="28"/>
        </w:rPr>
        <w:t xml:space="preserve"> </w:t>
      </w:r>
      <w:r>
        <w:rPr>
          <w:spacing w:val="-2"/>
          <w:sz w:val="28"/>
        </w:rPr>
        <w:t>общения</w:t>
      </w:r>
      <w:r>
        <w:rPr>
          <w:spacing w:val="-10"/>
          <w:sz w:val="28"/>
        </w:rPr>
        <w:t xml:space="preserve"> </w:t>
      </w:r>
      <w:r>
        <w:rPr>
          <w:spacing w:val="-2"/>
          <w:sz w:val="28"/>
        </w:rPr>
        <w:t>с</w:t>
      </w:r>
      <w:r>
        <w:rPr>
          <w:spacing w:val="-10"/>
          <w:sz w:val="28"/>
        </w:rPr>
        <w:t xml:space="preserve"> </w:t>
      </w:r>
      <w:r>
        <w:rPr>
          <w:spacing w:val="-2"/>
          <w:sz w:val="28"/>
        </w:rPr>
        <w:t>работодателем;</w:t>
      </w:r>
    </w:p>
    <w:p w:rsidR="00B72A0A" w:rsidRDefault="002C54CC">
      <w:pPr>
        <w:pStyle w:val="a4"/>
        <w:numPr>
          <w:ilvl w:val="1"/>
          <w:numId w:val="12"/>
        </w:numPr>
        <w:tabs>
          <w:tab w:val="left" w:pos="1571"/>
        </w:tabs>
        <w:ind w:right="147" w:firstLine="708"/>
        <w:rPr>
          <w:sz w:val="28"/>
        </w:rPr>
      </w:pPr>
      <w:r>
        <w:rPr>
          <w:sz w:val="28"/>
        </w:rPr>
        <w:t>обладать готовностью предложить свои услуги и доказать свою конкурентоспособность, в т.ч. на открытом рынке труда;</w:t>
      </w:r>
    </w:p>
    <w:p w:rsidR="00B72A0A" w:rsidRDefault="002C54CC">
      <w:pPr>
        <w:pStyle w:val="a4"/>
        <w:numPr>
          <w:ilvl w:val="1"/>
          <w:numId w:val="12"/>
        </w:numPr>
        <w:tabs>
          <w:tab w:val="left" w:pos="1571"/>
        </w:tabs>
        <w:ind w:right="149" w:firstLine="708"/>
        <w:rPr>
          <w:sz w:val="28"/>
        </w:rPr>
      </w:pPr>
      <w:r>
        <w:rPr>
          <w:sz w:val="28"/>
        </w:rPr>
        <w:t>знать правила и нормы поведения и межличностного взаимодействия в профессиональном коллективе.</w:t>
      </w:r>
    </w:p>
    <w:p w:rsidR="00B72A0A" w:rsidRDefault="00B72A0A">
      <w:pPr>
        <w:pStyle w:val="a3"/>
        <w:spacing w:before="44"/>
        <w:ind w:left="0" w:firstLine="0"/>
        <w:jc w:val="left"/>
      </w:pPr>
    </w:p>
    <w:p w:rsidR="00B72A0A" w:rsidRDefault="002C54CC">
      <w:pPr>
        <w:pStyle w:val="1"/>
        <w:spacing w:line="276" w:lineRule="auto"/>
        <w:ind w:left="3145" w:right="206" w:hanging="2247"/>
      </w:pPr>
      <w:r>
        <w:t>Коррекционный</w:t>
      </w:r>
      <w:r>
        <w:rPr>
          <w:spacing w:val="-6"/>
        </w:rPr>
        <w:t xml:space="preserve"> </w:t>
      </w:r>
      <w:r>
        <w:t>курс</w:t>
      </w:r>
      <w:r>
        <w:rPr>
          <w:spacing w:val="-5"/>
        </w:rPr>
        <w:t xml:space="preserve"> </w:t>
      </w:r>
      <w:r>
        <w:t>«Изучение</w:t>
      </w:r>
      <w:r>
        <w:rPr>
          <w:spacing w:val="-5"/>
        </w:rPr>
        <w:t xml:space="preserve"> </w:t>
      </w:r>
      <w:r>
        <w:t>рельефно-точечной</w:t>
      </w:r>
      <w:r>
        <w:rPr>
          <w:spacing w:val="-6"/>
        </w:rPr>
        <w:t xml:space="preserve"> </w:t>
      </w:r>
      <w:r>
        <w:t>системы</w:t>
      </w:r>
      <w:r>
        <w:rPr>
          <w:spacing w:val="-5"/>
        </w:rPr>
        <w:t xml:space="preserve"> </w:t>
      </w:r>
      <w:r>
        <w:t>Л.</w:t>
      </w:r>
      <w:r>
        <w:rPr>
          <w:spacing w:val="-6"/>
        </w:rPr>
        <w:t xml:space="preserve"> </w:t>
      </w:r>
      <w:r>
        <w:t>Брайля» для слабовидящих обучающихся</w:t>
      </w:r>
    </w:p>
    <w:p w:rsidR="00B72A0A" w:rsidRDefault="002C54CC">
      <w:pPr>
        <w:spacing w:line="320" w:lineRule="exact"/>
        <w:ind w:left="4161"/>
        <w:jc w:val="both"/>
        <w:rPr>
          <w:i/>
          <w:sz w:val="28"/>
        </w:rPr>
      </w:pPr>
      <w:r>
        <w:rPr>
          <w:i/>
          <w:sz w:val="28"/>
        </w:rPr>
        <w:t>Пояснительная</w:t>
      </w:r>
      <w:r>
        <w:rPr>
          <w:i/>
          <w:spacing w:val="-14"/>
          <w:sz w:val="28"/>
        </w:rPr>
        <w:t xml:space="preserve"> </w:t>
      </w:r>
      <w:r>
        <w:rPr>
          <w:i/>
          <w:spacing w:val="-2"/>
          <w:sz w:val="28"/>
        </w:rPr>
        <w:t>записка</w:t>
      </w:r>
    </w:p>
    <w:p w:rsidR="00B72A0A" w:rsidRDefault="002C54CC">
      <w:pPr>
        <w:pStyle w:val="a3"/>
        <w:ind w:right="144"/>
      </w:pPr>
      <w:r>
        <w:t>Цель и задачи изучения коррекционного курса «Изучение рельефно-точечной системы Л. Брайля» для слабовидящих обучающихся.</w:t>
      </w:r>
    </w:p>
    <w:p w:rsidR="00B72A0A" w:rsidRDefault="002C54CC">
      <w:pPr>
        <w:pStyle w:val="a3"/>
        <w:spacing w:before="2"/>
        <w:ind w:right="142"/>
      </w:pPr>
      <w:r>
        <w:t>Целью</w:t>
      </w:r>
      <w:r>
        <w:rPr>
          <w:spacing w:val="-16"/>
        </w:rPr>
        <w:t xml:space="preserve"> </w:t>
      </w:r>
      <w:r>
        <w:t>изучения</w:t>
      </w:r>
      <w:r>
        <w:rPr>
          <w:spacing w:val="-15"/>
        </w:rPr>
        <w:t xml:space="preserve"> </w:t>
      </w:r>
      <w:r>
        <w:t>коррекционного</w:t>
      </w:r>
      <w:r>
        <w:rPr>
          <w:spacing w:val="-15"/>
        </w:rPr>
        <w:t xml:space="preserve"> </w:t>
      </w:r>
      <w:r>
        <w:t>курса</w:t>
      </w:r>
      <w:r>
        <w:rPr>
          <w:spacing w:val="-18"/>
        </w:rPr>
        <w:t xml:space="preserve"> </w:t>
      </w:r>
      <w:r>
        <w:t>«Изучение</w:t>
      </w:r>
      <w:r>
        <w:rPr>
          <w:spacing w:val="-10"/>
        </w:rPr>
        <w:t xml:space="preserve"> </w:t>
      </w:r>
      <w:r>
        <w:t>рельефно-точечной</w:t>
      </w:r>
      <w:r>
        <w:rPr>
          <w:spacing w:val="-15"/>
        </w:rPr>
        <w:t xml:space="preserve"> </w:t>
      </w:r>
      <w:r>
        <w:t>системы Л. Брайля» является овладение слабовидящими обучающимися основами рельефно- точечной системы Л. Брайля.</w:t>
      </w:r>
    </w:p>
    <w:p w:rsidR="00B72A0A" w:rsidRDefault="002C54CC">
      <w:pPr>
        <w:pStyle w:val="a3"/>
        <w:spacing w:line="321" w:lineRule="exact"/>
        <w:ind w:left="841" w:firstLine="0"/>
        <w:jc w:val="left"/>
      </w:pPr>
      <w:r>
        <w:rPr>
          <w:spacing w:val="-2"/>
        </w:rPr>
        <w:t>Задачи:</w:t>
      </w:r>
    </w:p>
    <w:p w:rsidR="00B72A0A" w:rsidRDefault="002C54CC">
      <w:pPr>
        <w:pStyle w:val="a3"/>
        <w:ind w:left="841" w:right="1711" w:firstLine="0"/>
        <w:jc w:val="left"/>
      </w:pPr>
      <w:r>
        <w:t>Изучение</w:t>
      </w:r>
      <w:r>
        <w:rPr>
          <w:spacing w:val="-7"/>
        </w:rPr>
        <w:t xml:space="preserve"> </w:t>
      </w:r>
      <w:r>
        <w:t>приемов</w:t>
      </w:r>
      <w:r>
        <w:rPr>
          <w:spacing w:val="-6"/>
        </w:rPr>
        <w:t xml:space="preserve"> </w:t>
      </w:r>
      <w:r>
        <w:t>работы</w:t>
      </w:r>
      <w:r>
        <w:rPr>
          <w:spacing w:val="-5"/>
        </w:rPr>
        <w:t xml:space="preserve"> </w:t>
      </w:r>
      <w:r>
        <w:t>с</w:t>
      </w:r>
      <w:r>
        <w:rPr>
          <w:spacing w:val="-7"/>
        </w:rPr>
        <w:t xml:space="preserve"> </w:t>
      </w:r>
      <w:r>
        <w:t>брайлевским</w:t>
      </w:r>
      <w:r>
        <w:rPr>
          <w:spacing w:val="-5"/>
        </w:rPr>
        <w:t xml:space="preserve"> </w:t>
      </w:r>
      <w:r>
        <w:t>прибором</w:t>
      </w:r>
      <w:r>
        <w:rPr>
          <w:spacing w:val="-5"/>
        </w:rPr>
        <w:t xml:space="preserve"> </w:t>
      </w:r>
      <w:r>
        <w:t>и</w:t>
      </w:r>
      <w:r>
        <w:rPr>
          <w:spacing w:val="-5"/>
        </w:rPr>
        <w:t xml:space="preserve"> </w:t>
      </w:r>
      <w:r>
        <w:t>грифелем. Изучение приемов чтения брайлевских текстов.</w:t>
      </w:r>
    </w:p>
    <w:p w:rsidR="00B72A0A" w:rsidRDefault="002C54CC">
      <w:pPr>
        <w:pStyle w:val="a3"/>
        <w:spacing w:before="1"/>
        <w:ind w:left="841" w:right="2730" w:firstLine="0"/>
        <w:jc w:val="left"/>
      </w:pPr>
      <w:r>
        <w:t>Изучение</w:t>
      </w:r>
      <w:r>
        <w:rPr>
          <w:spacing w:val="-7"/>
        </w:rPr>
        <w:t xml:space="preserve"> </w:t>
      </w:r>
      <w:r>
        <w:t>приемов</w:t>
      </w:r>
      <w:r>
        <w:rPr>
          <w:spacing w:val="-5"/>
        </w:rPr>
        <w:t xml:space="preserve"> </w:t>
      </w:r>
      <w:r>
        <w:t>письма</w:t>
      </w:r>
      <w:r>
        <w:rPr>
          <w:spacing w:val="-4"/>
        </w:rPr>
        <w:t xml:space="preserve"> </w:t>
      </w:r>
      <w:r>
        <w:t>текстов</w:t>
      </w:r>
      <w:r>
        <w:rPr>
          <w:spacing w:val="-8"/>
        </w:rPr>
        <w:t xml:space="preserve"> </w:t>
      </w:r>
      <w:r>
        <w:t>по</w:t>
      </w:r>
      <w:r>
        <w:rPr>
          <w:spacing w:val="-3"/>
        </w:rPr>
        <w:t xml:space="preserve"> </w:t>
      </w:r>
      <w:r>
        <w:t>системе</w:t>
      </w:r>
      <w:r>
        <w:rPr>
          <w:spacing w:val="-1"/>
        </w:rPr>
        <w:t xml:space="preserve"> </w:t>
      </w:r>
      <w:r>
        <w:t>Л.</w:t>
      </w:r>
      <w:r>
        <w:rPr>
          <w:spacing w:val="-6"/>
        </w:rPr>
        <w:t xml:space="preserve"> </w:t>
      </w:r>
      <w:r>
        <w:t>Брайля. Содержание коррекционного курса</w:t>
      </w:r>
    </w:p>
    <w:p w:rsidR="00B72A0A" w:rsidRDefault="002C54CC">
      <w:pPr>
        <w:pStyle w:val="a3"/>
        <w:ind w:left="841" w:right="3240" w:firstLine="0"/>
        <w:jc w:val="left"/>
      </w:pPr>
      <w:r>
        <w:t>Тема 1. Принадлежности для письма по брайлю: Прибор,</w:t>
      </w:r>
      <w:r>
        <w:rPr>
          <w:spacing w:val="-6"/>
        </w:rPr>
        <w:t xml:space="preserve"> </w:t>
      </w:r>
      <w:r>
        <w:t>грифель</w:t>
      </w:r>
      <w:r>
        <w:rPr>
          <w:spacing w:val="-7"/>
        </w:rPr>
        <w:t xml:space="preserve"> </w:t>
      </w:r>
      <w:r>
        <w:t>и</w:t>
      </w:r>
      <w:r>
        <w:rPr>
          <w:spacing w:val="-5"/>
        </w:rPr>
        <w:t xml:space="preserve"> </w:t>
      </w:r>
      <w:r>
        <w:t>тетрадь</w:t>
      </w:r>
      <w:r>
        <w:rPr>
          <w:spacing w:val="-6"/>
        </w:rPr>
        <w:t xml:space="preserve"> </w:t>
      </w:r>
      <w:r>
        <w:t>для</w:t>
      </w:r>
      <w:r>
        <w:rPr>
          <w:spacing w:val="-5"/>
        </w:rPr>
        <w:t xml:space="preserve"> </w:t>
      </w:r>
      <w:r>
        <w:t>письма</w:t>
      </w:r>
      <w:r>
        <w:rPr>
          <w:spacing w:val="-8"/>
        </w:rPr>
        <w:t xml:space="preserve"> </w:t>
      </w:r>
      <w:r>
        <w:t>по</w:t>
      </w:r>
      <w:r>
        <w:rPr>
          <w:spacing w:val="-4"/>
        </w:rPr>
        <w:t xml:space="preserve"> </w:t>
      </w:r>
      <w:r>
        <w:t>брайлю;</w:t>
      </w:r>
    </w:p>
    <w:p w:rsidR="00B72A0A" w:rsidRDefault="002C54CC">
      <w:pPr>
        <w:pStyle w:val="a3"/>
        <w:ind w:left="841" w:right="1711" w:firstLine="0"/>
        <w:jc w:val="left"/>
      </w:pPr>
      <w:r>
        <w:t>Нумерация</w:t>
      </w:r>
      <w:r>
        <w:rPr>
          <w:spacing w:val="-8"/>
        </w:rPr>
        <w:t xml:space="preserve"> </w:t>
      </w:r>
      <w:r>
        <w:t>и</w:t>
      </w:r>
      <w:r>
        <w:rPr>
          <w:spacing w:val="-5"/>
        </w:rPr>
        <w:t xml:space="preserve"> </w:t>
      </w:r>
      <w:r>
        <w:t>расположение</w:t>
      </w:r>
      <w:r>
        <w:rPr>
          <w:spacing w:val="-5"/>
        </w:rPr>
        <w:t xml:space="preserve"> </w:t>
      </w:r>
      <w:r>
        <w:t>рельефных</w:t>
      </w:r>
      <w:r>
        <w:rPr>
          <w:spacing w:val="-8"/>
        </w:rPr>
        <w:t xml:space="preserve"> </w:t>
      </w:r>
      <w:r>
        <w:t>точек</w:t>
      </w:r>
      <w:r>
        <w:rPr>
          <w:spacing w:val="-5"/>
        </w:rPr>
        <w:t xml:space="preserve"> </w:t>
      </w:r>
      <w:r>
        <w:t>в</w:t>
      </w:r>
      <w:r>
        <w:rPr>
          <w:spacing w:val="-7"/>
        </w:rPr>
        <w:t xml:space="preserve"> </w:t>
      </w:r>
      <w:r>
        <w:t>шеститочии; Запись отдельных точек и их комбинаций;</w:t>
      </w:r>
    </w:p>
    <w:p w:rsidR="00B72A0A" w:rsidRDefault="002C54CC">
      <w:pPr>
        <w:pStyle w:val="a3"/>
        <w:spacing w:before="1"/>
        <w:ind w:left="841" w:right="3240" w:firstLine="0"/>
        <w:jc w:val="left"/>
      </w:pPr>
      <w:r>
        <w:t>Направление</w:t>
      </w:r>
      <w:r>
        <w:rPr>
          <w:spacing w:val="-4"/>
        </w:rPr>
        <w:t xml:space="preserve"> </w:t>
      </w:r>
      <w:r>
        <w:t>письма</w:t>
      </w:r>
      <w:r>
        <w:rPr>
          <w:spacing w:val="-4"/>
        </w:rPr>
        <w:t xml:space="preserve"> </w:t>
      </w:r>
      <w:r>
        <w:t>и</w:t>
      </w:r>
      <w:r>
        <w:rPr>
          <w:spacing w:val="-4"/>
        </w:rPr>
        <w:t xml:space="preserve"> </w:t>
      </w:r>
      <w:r>
        <w:t>чтения</w:t>
      </w:r>
      <w:r>
        <w:rPr>
          <w:spacing w:val="-7"/>
        </w:rPr>
        <w:t xml:space="preserve"> </w:t>
      </w:r>
      <w:r>
        <w:t>по</w:t>
      </w:r>
      <w:r>
        <w:rPr>
          <w:spacing w:val="-7"/>
        </w:rPr>
        <w:t xml:space="preserve"> </w:t>
      </w:r>
      <w:r>
        <w:t>системе</w:t>
      </w:r>
      <w:r>
        <w:rPr>
          <w:spacing w:val="-1"/>
        </w:rPr>
        <w:t xml:space="preserve"> </w:t>
      </w:r>
      <w:r>
        <w:t>Л.</w:t>
      </w:r>
      <w:r>
        <w:rPr>
          <w:spacing w:val="-6"/>
        </w:rPr>
        <w:t xml:space="preserve"> </w:t>
      </w:r>
      <w:r>
        <w:t>Брайля. Тема 2. Буквы русского алфавита:</w:t>
      </w:r>
    </w:p>
    <w:p w:rsidR="00B72A0A" w:rsidRDefault="002C54CC">
      <w:pPr>
        <w:pStyle w:val="a3"/>
        <w:spacing w:line="321" w:lineRule="exact"/>
        <w:ind w:left="841" w:firstLine="0"/>
        <w:jc w:val="left"/>
      </w:pPr>
      <w:r>
        <w:t>Запись</w:t>
      </w:r>
      <w:r>
        <w:rPr>
          <w:spacing w:val="-8"/>
        </w:rPr>
        <w:t xml:space="preserve"> </w:t>
      </w:r>
      <w:r>
        <w:t>и</w:t>
      </w:r>
      <w:r>
        <w:rPr>
          <w:spacing w:val="-5"/>
        </w:rPr>
        <w:t xml:space="preserve"> </w:t>
      </w:r>
      <w:r>
        <w:t>чтение</w:t>
      </w:r>
      <w:r>
        <w:rPr>
          <w:spacing w:val="-5"/>
        </w:rPr>
        <w:t xml:space="preserve"> </w:t>
      </w:r>
      <w:r>
        <w:t>отдельных</w:t>
      </w:r>
      <w:r>
        <w:rPr>
          <w:spacing w:val="-4"/>
        </w:rPr>
        <w:t xml:space="preserve"> букв;</w:t>
      </w:r>
    </w:p>
    <w:p w:rsidR="00B72A0A" w:rsidRDefault="002C54CC">
      <w:pPr>
        <w:pStyle w:val="a3"/>
        <w:ind w:left="841" w:right="2730" w:firstLine="0"/>
        <w:jc w:val="left"/>
      </w:pPr>
      <w:r>
        <w:t>Запись</w:t>
      </w:r>
      <w:r>
        <w:rPr>
          <w:spacing w:val="-7"/>
        </w:rPr>
        <w:t xml:space="preserve"> </w:t>
      </w:r>
      <w:r>
        <w:t>и</w:t>
      </w:r>
      <w:r>
        <w:rPr>
          <w:spacing w:val="-6"/>
        </w:rPr>
        <w:t xml:space="preserve"> </w:t>
      </w:r>
      <w:r>
        <w:t>чтение</w:t>
      </w:r>
      <w:r>
        <w:rPr>
          <w:spacing w:val="-6"/>
        </w:rPr>
        <w:t xml:space="preserve"> </w:t>
      </w:r>
      <w:r>
        <w:t>слов,</w:t>
      </w:r>
      <w:r>
        <w:rPr>
          <w:spacing w:val="-6"/>
        </w:rPr>
        <w:t xml:space="preserve"> </w:t>
      </w:r>
      <w:r>
        <w:t>словосочетаний</w:t>
      </w:r>
      <w:r>
        <w:rPr>
          <w:spacing w:val="-8"/>
        </w:rPr>
        <w:t xml:space="preserve"> </w:t>
      </w:r>
      <w:r>
        <w:t>и</w:t>
      </w:r>
      <w:r>
        <w:rPr>
          <w:spacing w:val="-7"/>
        </w:rPr>
        <w:t xml:space="preserve"> </w:t>
      </w:r>
      <w:r>
        <w:t>предложений; Признак большой русской буквы.</w:t>
      </w:r>
    </w:p>
    <w:p w:rsidR="00B72A0A" w:rsidRDefault="002C54CC">
      <w:pPr>
        <w:pStyle w:val="a3"/>
        <w:ind w:left="841" w:right="2730" w:firstLine="0"/>
        <w:jc w:val="left"/>
      </w:pPr>
      <w:r>
        <w:t>Практическое</w:t>
      </w:r>
      <w:r>
        <w:rPr>
          <w:spacing w:val="-9"/>
        </w:rPr>
        <w:t xml:space="preserve"> </w:t>
      </w:r>
      <w:r>
        <w:t>письмо</w:t>
      </w:r>
      <w:r>
        <w:rPr>
          <w:spacing w:val="-5"/>
        </w:rPr>
        <w:t xml:space="preserve"> </w:t>
      </w:r>
      <w:r>
        <w:t>и</w:t>
      </w:r>
      <w:r>
        <w:rPr>
          <w:spacing w:val="-6"/>
        </w:rPr>
        <w:t xml:space="preserve"> </w:t>
      </w:r>
      <w:r>
        <w:t>чтение</w:t>
      </w:r>
      <w:r>
        <w:rPr>
          <w:spacing w:val="-6"/>
        </w:rPr>
        <w:t xml:space="preserve"> </w:t>
      </w:r>
      <w:r>
        <w:t>коротких</w:t>
      </w:r>
      <w:r>
        <w:rPr>
          <w:spacing w:val="-5"/>
        </w:rPr>
        <w:t xml:space="preserve"> </w:t>
      </w:r>
      <w:r>
        <w:t>предложений. Тема 3. Знаки препинания и цифры:</w:t>
      </w:r>
    </w:p>
    <w:p w:rsidR="00B72A0A" w:rsidRDefault="002C54CC">
      <w:pPr>
        <w:pStyle w:val="a3"/>
        <w:spacing w:before="1" w:line="322" w:lineRule="exact"/>
        <w:ind w:left="841" w:firstLine="0"/>
        <w:jc w:val="left"/>
      </w:pPr>
      <w:r>
        <w:t>Знаки</w:t>
      </w:r>
      <w:r>
        <w:rPr>
          <w:spacing w:val="-6"/>
        </w:rPr>
        <w:t xml:space="preserve"> </w:t>
      </w:r>
      <w:r>
        <w:rPr>
          <w:spacing w:val="-2"/>
        </w:rPr>
        <w:t>препинания.</w:t>
      </w:r>
    </w:p>
    <w:p w:rsidR="00B72A0A" w:rsidRDefault="002C54CC">
      <w:pPr>
        <w:pStyle w:val="a3"/>
        <w:spacing w:line="322" w:lineRule="exact"/>
        <w:ind w:left="841" w:firstLine="0"/>
        <w:jc w:val="left"/>
      </w:pPr>
      <w:r>
        <w:t>Цифровой</w:t>
      </w:r>
      <w:r>
        <w:rPr>
          <w:spacing w:val="-5"/>
        </w:rPr>
        <w:t xml:space="preserve"> </w:t>
      </w:r>
      <w:r>
        <w:t>знак</w:t>
      </w:r>
      <w:r>
        <w:rPr>
          <w:spacing w:val="-5"/>
        </w:rPr>
        <w:t xml:space="preserve"> </w:t>
      </w:r>
      <w:r>
        <w:t>и</w:t>
      </w:r>
      <w:r>
        <w:rPr>
          <w:spacing w:val="-4"/>
        </w:rPr>
        <w:t xml:space="preserve"> </w:t>
      </w:r>
      <w:r>
        <w:t>арабские</w:t>
      </w:r>
      <w:r>
        <w:rPr>
          <w:spacing w:val="-7"/>
        </w:rPr>
        <w:t xml:space="preserve"> </w:t>
      </w:r>
      <w:r>
        <w:rPr>
          <w:spacing w:val="-2"/>
        </w:rPr>
        <w:t>цифры.</w:t>
      </w:r>
    </w:p>
    <w:p w:rsidR="00B72A0A" w:rsidRDefault="002C54CC">
      <w:pPr>
        <w:pStyle w:val="a3"/>
        <w:ind w:left="841" w:firstLine="0"/>
        <w:jc w:val="left"/>
      </w:pPr>
      <w:r>
        <w:t>Признак</w:t>
      </w:r>
      <w:r>
        <w:rPr>
          <w:spacing w:val="-6"/>
        </w:rPr>
        <w:t xml:space="preserve"> </w:t>
      </w:r>
      <w:r>
        <w:t>латинского</w:t>
      </w:r>
      <w:r>
        <w:rPr>
          <w:spacing w:val="-6"/>
        </w:rPr>
        <w:t xml:space="preserve"> </w:t>
      </w:r>
      <w:r>
        <w:t>алфавита</w:t>
      </w:r>
      <w:r>
        <w:rPr>
          <w:spacing w:val="-9"/>
        </w:rPr>
        <w:t xml:space="preserve"> </w:t>
      </w:r>
      <w:r>
        <w:t>и</w:t>
      </w:r>
      <w:r>
        <w:rPr>
          <w:spacing w:val="-5"/>
        </w:rPr>
        <w:t xml:space="preserve"> </w:t>
      </w:r>
      <w:r>
        <w:t>римские</w:t>
      </w:r>
      <w:r>
        <w:rPr>
          <w:spacing w:val="-5"/>
        </w:rPr>
        <w:t xml:space="preserve"> </w:t>
      </w:r>
      <w:r>
        <w:rPr>
          <w:spacing w:val="-2"/>
        </w:rPr>
        <w:t>цифры.</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line="242" w:lineRule="auto"/>
        <w:ind w:left="841" w:right="3756" w:firstLine="0"/>
        <w:jc w:val="left"/>
      </w:pPr>
      <w:r>
        <w:t>Практическая</w:t>
      </w:r>
      <w:r>
        <w:rPr>
          <w:spacing w:val="-7"/>
        </w:rPr>
        <w:t xml:space="preserve"> </w:t>
      </w:r>
      <w:r>
        <w:t>запись</w:t>
      </w:r>
      <w:r>
        <w:rPr>
          <w:spacing w:val="-8"/>
        </w:rPr>
        <w:t xml:space="preserve"> </w:t>
      </w:r>
      <w:r>
        <w:t>и</w:t>
      </w:r>
      <w:r>
        <w:rPr>
          <w:spacing w:val="-7"/>
        </w:rPr>
        <w:t xml:space="preserve"> </w:t>
      </w:r>
      <w:r>
        <w:t>чтение</w:t>
      </w:r>
      <w:r>
        <w:rPr>
          <w:spacing w:val="-7"/>
        </w:rPr>
        <w:t xml:space="preserve"> </w:t>
      </w:r>
      <w:r>
        <w:t>полных</w:t>
      </w:r>
      <w:r>
        <w:rPr>
          <w:spacing w:val="-6"/>
        </w:rPr>
        <w:t xml:space="preserve"> </w:t>
      </w:r>
      <w:r>
        <w:t>текстов. Тема 4. Письмо и чтение:</w:t>
      </w:r>
    </w:p>
    <w:p w:rsidR="00B72A0A" w:rsidRDefault="002C54CC">
      <w:pPr>
        <w:pStyle w:val="a3"/>
        <w:ind w:left="841" w:right="5084" w:firstLine="0"/>
        <w:jc w:val="left"/>
      </w:pPr>
      <w:r>
        <w:t>Переписывание текстов из книги. Чтение</w:t>
      </w:r>
      <w:r>
        <w:rPr>
          <w:spacing w:val="-16"/>
        </w:rPr>
        <w:t xml:space="preserve"> </w:t>
      </w:r>
      <w:r>
        <w:t>художественной</w:t>
      </w:r>
      <w:r>
        <w:rPr>
          <w:spacing w:val="-16"/>
        </w:rPr>
        <w:t xml:space="preserve"> </w:t>
      </w:r>
      <w:r>
        <w:t>литературы. Запись сочинений.</w:t>
      </w:r>
    </w:p>
    <w:p w:rsidR="00B72A0A" w:rsidRDefault="002C54CC">
      <w:pPr>
        <w:pStyle w:val="a4"/>
        <w:numPr>
          <w:ilvl w:val="0"/>
          <w:numId w:val="193"/>
        </w:numPr>
        <w:tabs>
          <w:tab w:val="left" w:pos="769"/>
          <w:tab w:val="left" w:pos="841"/>
        </w:tabs>
        <w:spacing w:before="316" w:line="242" w:lineRule="auto"/>
        <w:ind w:left="841" w:right="508" w:hanging="351"/>
        <w:jc w:val="left"/>
        <w:rPr>
          <w:b/>
          <w:sz w:val="28"/>
        </w:rPr>
      </w:pPr>
      <w:bookmarkStart w:id="45" w:name="_bookmark44"/>
      <w:bookmarkEnd w:id="45"/>
      <w:r>
        <w:rPr>
          <w:b/>
          <w:sz w:val="28"/>
        </w:rPr>
        <w:t>ОРГАНИЗАЦИОННЫЙ</w:t>
      </w:r>
      <w:r>
        <w:rPr>
          <w:b/>
          <w:spacing w:val="-12"/>
          <w:sz w:val="28"/>
        </w:rPr>
        <w:t xml:space="preserve"> </w:t>
      </w:r>
      <w:r>
        <w:rPr>
          <w:b/>
          <w:sz w:val="28"/>
        </w:rPr>
        <w:t>РАЗДЕЛ</w:t>
      </w:r>
      <w:r>
        <w:rPr>
          <w:b/>
          <w:spacing w:val="-13"/>
          <w:sz w:val="28"/>
        </w:rPr>
        <w:t xml:space="preserve"> </w:t>
      </w:r>
      <w:r>
        <w:rPr>
          <w:b/>
          <w:sz w:val="28"/>
        </w:rPr>
        <w:t>АДАПТИРОВАННОЙ ОСНОВНОЙ ОБРАЗОВАТЕЛЬНОЙ ПРОГРАММЫ (ВАРИАНТ 4.1.</w:t>
      </w:r>
    </w:p>
    <w:p w:rsidR="00B72A0A" w:rsidRDefault="002C54CC">
      <w:pPr>
        <w:spacing w:line="317" w:lineRule="exact"/>
        <w:ind w:left="4285"/>
        <w:rPr>
          <w:b/>
          <w:sz w:val="28"/>
        </w:rPr>
      </w:pPr>
      <w:r>
        <w:rPr>
          <w:b/>
          <w:sz w:val="28"/>
        </w:rPr>
        <w:t>ВАРИАНТ</w:t>
      </w:r>
      <w:r>
        <w:rPr>
          <w:b/>
          <w:spacing w:val="-9"/>
          <w:sz w:val="28"/>
        </w:rPr>
        <w:t xml:space="preserve"> </w:t>
      </w:r>
      <w:r>
        <w:rPr>
          <w:b/>
          <w:spacing w:val="-4"/>
          <w:sz w:val="28"/>
        </w:rPr>
        <w:t>4.2)</w:t>
      </w:r>
    </w:p>
    <w:p w:rsidR="00B72A0A" w:rsidRDefault="002C54CC">
      <w:pPr>
        <w:spacing w:line="322" w:lineRule="exact"/>
        <w:ind w:left="1700"/>
        <w:rPr>
          <w:b/>
          <w:sz w:val="28"/>
        </w:rPr>
      </w:pPr>
      <w:bookmarkStart w:id="46" w:name="_bookmark45"/>
      <w:bookmarkEnd w:id="46"/>
      <w:r>
        <w:rPr>
          <w:b/>
          <w:sz w:val="28"/>
        </w:rPr>
        <w:t>3.1</w:t>
      </w:r>
      <w:r>
        <w:rPr>
          <w:b/>
          <w:spacing w:val="-7"/>
          <w:sz w:val="28"/>
        </w:rPr>
        <w:t xml:space="preserve"> </w:t>
      </w:r>
      <w:r>
        <w:rPr>
          <w:b/>
          <w:sz w:val="28"/>
        </w:rPr>
        <w:t>ПРИМЕРНЫЙ</w:t>
      </w:r>
      <w:r>
        <w:rPr>
          <w:b/>
          <w:spacing w:val="-8"/>
          <w:sz w:val="28"/>
        </w:rPr>
        <w:t xml:space="preserve"> </w:t>
      </w:r>
      <w:r>
        <w:rPr>
          <w:b/>
          <w:sz w:val="28"/>
        </w:rPr>
        <w:t>УЧЕБНЫЙ</w:t>
      </w:r>
      <w:r>
        <w:rPr>
          <w:b/>
          <w:spacing w:val="-5"/>
          <w:sz w:val="28"/>
        </w:rPr>
        <w:t xml:space="preserve"> </w:t>
      </w:r>
      <w:r>
        <w:rPr>
          <w:b/>
          <w:sz w:val="28"/>
        </w:rPr>
        <w:t>ПЛАН</w:t>
      </w:r>
      <w:r>
        <w:rPr>
          <w:b/>
          <w:spacing w:val="-7"/>
          <w:sz w:val="28"/>
        </w:rPr>
        <w:t xml:space="preserve"> </w:t>
      </w:r>
      <w:r>
        <w:rPr>
          <w:b/>
          <w:spacing w:val="-2"/>
          <w:sz w:val="28"/>
        </w:rPr>
        <w:t>АДАПТИРОВАННОЙ</w:t>
      </w:r>
    </w:p>
    <w:p w:rsidR="00B72A0A" w:rsidRDefault="002C54CC">
      <w:pPr>
        <w:ind w:left="4115" w:hanging="3911"/>
        <w:rPr>
          <w:b/>
          <w:sz w:val="28"/>
        </w:rPr>
      </w:pPr>
      <w:r>
        <w:rPr>
          <w:b/>
          <w:sz w:val="28"/>
        </w:rPr>
        <w:t>ОСНОВНОЙ</w:t>
      </w:r>
      <w:r>
        <w:rPr>
          <w:b/>
          <w:spacing w:val="-9"/>
          <w:sz w:val="28"/>
        </w:rPr>
        <w:t xml:space="preserve"> </w:t>
      </w:r>
      <w:r>
        <w:rPr>
          <w:b/>
          <w:sz w:val="28"/>
        </w:rPr>
        <w:t>ОБРАЗОВАТЕЛЬНОЙ</w:t>
      </w:r>
      <w:r>
        <w:rPr>
          <w:b/>
          <w:spacing w:val="-11"/>
          <w:sz w:val="28"/>
        </w:rPr>
        <w:t xml:space="preserve"> </w:t>
      </w:r>
      <w:r>
        <w:rPr>
          <w:b/>
          <w:sz w:val="28"/>
        </w:rPr>
        <w:t>ПРОГРАММЫ</w:t>
      </w:r>
      <w:r>
        <w:rPr>
          <w:b/>
          <w:spacing w:val="-8"/>
          <w:sz w:val="28"/>
        </w:rPr>
        <w:t xml:space="preserve"> </w:t>
      </w:r>
      <w:r>
        <w:rPr>
          <w:b/>
          <w:sz w:val="28"/>
        </w:rPr>
        <w:t>ОСНОВНОГО</w:t>
      </w:r>
      <w:r>
        <w:rPr>
          <w:b/>
          <w:spacing w:val="-8"/>
          <w:sz w:val="28"/>
        </w:rPr>
        <w:t xml:space="preserve"> </w:t>
      </w:r>
      <w:r>
        <w:rPr>
          <w:b/>
          <w:sz w:val="28"/>
        </w:rPr>
        <w:t xml:space="preserve">ОБЩЕГО </w:t>
      </w:r>
      <w:r>
        <w:rPr>
          <w:b/>
          <w:spacing w:val="-2"/>
          <w:sz w:val="28"/>
        </w:rPr>
        <w:t>ОБРАЗОВАНИЯ.</w:t>
      </w:r>
    </w:p>
    <w:p w:rsidR="00B72A0A" w:rsidRDefault="002C54CC">
      <w:pPr>
        <w:pStyle w:val="a3"/>
        <w:ind w:right="151"/>
      </w:pPr>
      <w:r>
        <w:t>Слабовидящие обучающиеся имеют право получать основное общее образование, как по адаптированным основным общеобразовательным программам, так и по индивидуальным учебным планам, разработанным на основе основной общеобразовательной программы.</w:t>
      </w:r>
    </w:p>
    <w:p w:rsidR="00B72A0A" w:rsidRDefault="002C54CC">
      <w:pPr>
        <w:pStyle w:val="a3"/>
        <w:spacing w:before="1"/>
        <w:ind w:left="841" w:right="1303" w:firstLine="0"/>
      </w:pPr>
      <w:r>
        <w:t>Учебные</w:t>
      </w:r>
      <w:r>
        <w:rPr>
          <w:spacing w:val="-3"/>
        </w:rPr>
        <w:t xml:space="preserve"> </w:t>
      </w:r>
      <w:r>
        <w:t>планы</w:t>
      </w:r>
      <w:r>
        <w:rPr>
          <w:spacing w:val="-3"/>
        </w:rPr>
        <w:t xml:space="preserve"> </w:t>
      </w:r>
      <w:r>
        <w:t>(варианты</w:t>
      </w:r>
      <w:r>
        <w:rPr>
          <w:spacing w:val="-3"/>
        </w:rPr>
        <w:t xml:space="preserve"> </w:t>
      </w:r>
      <w:r>
        <w:t>1</w:t>
      </w:r>
      <w:r>
        <w:rPr>
          <w:spacing w:val="-6"/>
        </w:rPr>
        <w:t xml:space="preserve"> </w:t>
      </w:r>
      <w:r>
        <w:t>и</w:t>
      </w:r>
      <w:r>
        <w:rPr>
          <w:spacing w:val="-3"/>
        </w:rPr>
        <w:t xml:space="preserve"> </w:t>
      </w:r>
      <w:r>
        <w:t>2</w:t>
      </w:r>
      <w:r>
        <w:rPr>
          <w:spacing w:val="-6"/>
        </w:rPr>
        <w:t xml:space="preserve"> </w:t>
      </w:r>
      <w:r>
        <w:t>АООП</w:t>
      </w:r>
      <w:r>
        <w:rPr>
          <w:spacing w:val="-6"/>
        </w:rPr>
        <w:t xml:space="preserve"> </w:t>
      </w:r>
      <w:r>
        <w:t>ООО)</w:t>
      </w:r>
      <w:r>
        <w:rPr>
          <w:spacing w:val="-6"/>
        </w:rPr>
        <w:t xml:space="preserve"> </w:t>
      </w:r>
      <w:r>
        <w:t>являются</w:t>
      </w:r>
      <w:r>
        <w:rPr>
          <w:spacing w:val="-4"/>
        </w:rPr>
        <w:t xml:space="preserve"> </w:t>
      </w:r>
      <w:r>
        <w:t>примерными. Вариант АООП 1 (слабовидящие обучающиеся)</w:t>
      </w:r>
    </w:p>
    <w:p w:rsidR="00B72A0A" w:rsidRDefault="002C54CC">
      <w:pPr>
        <w:pStyle w:val="a3"/>
        <w:ind w:right="155"/>
      </w:pPr>
      <w:r>
        <w:t>Примерный недельный учебный план основного общего образования (максимальный в расчете на 5338 часов за весь уровень образования)</w:t>
      </w:r>
    </w:p>
    <w:p w:rsidR="00B72A0A" w:rsidRDefault="002C54CC">
      <w:pPr>
        <w:pStyle w:val="a3"/>
        <w:spacing w:before="1"/>
        <w:ind w:left="841" w:firstLine="0"/>
      </w:pPr>
      <w:r>
        <w:t>Срок</w:t>
      </w:r>
      <w:r>
        <w:rPr>
          <w:spacing w:val="-3"/>
        </w:rPr>
        <w:t xml:space="preserve"> </w:t>
      </w:r>
      <w:r>
        <w:t>обучения</w:t>
      </w:r>
      <w:r>
        <w:rPr>
          <w:spacing w:val="-1"/>
        </w:rPr>
        <w:t xml:space="preserve"> </w:t>
      </w:r>
      <w:r>
        <w:t>-</w:t>
      </w:r>
      <w:r>
        <w:rPr>
          <w:spacing w:val="-2"/>
        </w:rPr>
        <w:t xml:space="preserve"> </w:t>
      </w:r>
      <w:r>
        <w:t>5</w:t>
      </w:r>
      <w:r>
        <w:rPr>
          <w:spacing w:val="-2"/>
        </w:rPr>
        <w:t xml:space="preserve"> </w:t>
      </w:r>
      <w:r>
        <w:t>лет</w:t>
      </w:r>
      <w:r>
        <w:rPr>
          <w:spacing w:val="-2"/>
        </w:rPr>
        <w:t xml:space="preserve"> </w:t>
      </w:r>
      <w:r>
        <w:t>(без</w:t>
      </w:r>
      <w:r>
        <w:rPr>
          <w:spacing w:val="-2"/>
        </w:rPr>
        <w:t xml:space="preserve"> пролонгации)</w:t>
      </w: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6"/>
        <w:gridCol w:w="2889"/>
        <w:gridCol w:w="709"/>
        <w:gridCol w:w="711"/>
        <w:gridCol w:w="711"/>
        <w:gridCol w:w="714"/>
        <w:gridCol w:w="709"/>
        <w:gridCol w:w="987"/>
      </w:tblGrid>
      <w:tr w:rsidR="00B72A0A">
        <w:trPr>
          <w:trHeight w:val="921"/>
        </w:trPr>
        <w:tc>
          <w:tcPr>
            <w:tcW w:w="2206" w:type="dxa"/>
            <w:vMerge w:val="restart"/>
          </w:tcPr>
          <w:p w:rsidR="00B72A0A" w:rsidRDefault="002C54CC">
            <w:pPr>
              <w:pStyle w:val="TableParagraph"/>
              <w:ind w:left="107"/>
              <w:jc w:val="left"/>
              <w:rPr>
                <w:sz w:val="28"/>
              </w:rPr>
            </w:pPr>
            <w:r>
              <w:rPr>
                <w:spacing w:val="-2"/>
                <w:sz w:val="28"/>
              </w:rPr>
              <w:t>Предметные области</w:t>
            </w:r>
          </w:p>
        </w:tc>
        <w:tc>
          <w:tcPr>
            <w:tcW w:w="2889" w:type="dxa"/>
            <w:vMerge w:val="restart"/>
          </w:tcPr>
          <w:p w:rsidR="00B72A0A" w:rsidRDefault="002C54CC">
            <w:pPr>
              <w:pStyle w:val="TableParagraph"/>
              <w:ind w:left="107" w:right="1599"/>
              <w:jc w:val="left"/>
              <w:rPr>
                <w:sz w:val="28"/>
              </w:rPr>
            </w:pPr>
            <w:r>
              <w:rPr>
                <w:noProof/>
                <w:lang w:eastAsia="ru-RU"/>
              </w:rPr>
              <mc:AlternateContent>
                <mc:Choice Requires="wpg">
                  <w:drawing>
                    <wp:anchor distT="0" distB="0" distL="0" distR="0" simplePos="0" relativeHeight="251657216" behindDoc="1" locked="0" layoutInCell="1" allowOverlap="1">
                      <wp:simplePos x="0" y="0"/>
                      <wp:positionH relativeFrom="column">
                        <wp:posOffset>0</wp:posOffset>
                      </wp:positionH>
                      <wp:positionV relativeFrom="paragraph">
                        <wp:posOffset>-3170</wp:posOffset>
                      </wp:positionV>
                      <wp:extent cx="1832610" cy="10064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2610" cy="1006475"/>
                                <a:chOff x="0" y="0"/>
                                <a:chExt cx="1832610" cy="1006475"/>
                              </a:xfrm>
                            </wpg:grpSpPr>
                            <wps:wsp>
                              <wps:cNvPr id="16" name="Graphic 16"/>
                              <wps:cNvSpPr/>
                              <wps:spPr>
                                <a:xfrm>
                                  <a:off x="3047" y="3047"/>
                                  <a:ext cx="1826895" cy="1000125"/>
                                </a:xfrm>
                                <a:custGeom>
                                  <a:avLst/>
                                  <a:gdLst/>
                                  <a:ahLst/>
                                  <a:cxnLst/>
                                  <a:rect l="l" t="t" r="r" b="b"/>
                                  <a:pathLst>
                                    <a:path w="1826895" h="1000125">
                                      <a:moveTo>
                                        <a:pt x="1826387" y="0"/>
                                      </a:moveTo>
                                      <a:lnTo>
                                        <a:pt x="0" y="999997"/>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F97127" id="Group 15" o:spid="_x0000_s1026" style="position:absolute;margin-left:0;margin-top:-.25pt;width:144.3pt;height:79.25pt;z-index:-251659264;mso-wrap-distance-left:0;mso-wrap-distance-right:0" coordsize="18326,1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">
                      <v:shape id="Graphic 16" o:spid="_x0000_s1027" style="position:absolute;left:30;top:30;width:18269;height:10001;visibility:visible;mso-wrap-style:square;v-text-anchor:top" coordsize="1826895,100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" path="m1826387,l,999997e" filled="f" strokeweight=".16931mm">
                        <v:path arrowok="t"/>
                      </v:shape>
                    </v:group>
                  </w:pict>
                </mc:Fallback>
              </mc:AlternateContent>
            </w:r>
            <w:r>
              <w:rPr>
                <w:spacing w:val="-2"/>
                <w:sz w:val="28"/>
              </w:rPr>
              <w:t>Учебные предметы</w:t>
            </w:r>
          </w:p>
          <w:p w:rsidR="00B72A0A" w:rsidRDefault="002C54CC">
            <w:pPr>
              <w:pStyle w:val="TableParagraph"/>
              <w:spacing w:before="321"/>
              <w:ind w:left="1891"/>
              <w:jc w:val="left"/>
              <w:rPr>
                <w:sz w:val="28"/>
              </w:rPr>
            </w:pPr>
            <w:r>
              <w:rPr>
                <w:spacing w:val="-2"/>
                <w:sz w:val="28"/>
              </w:rPr>
              <w:t>Классы</w:t>
            </w:r>
          </w:p>
        </w:tc>
        <w:tc>
          <w:tcPr>
            <w:tcW w:w="4541" w:type="dxa"/>
            <w:gridSpan w:val="6"/>
          </w:tcPr>
          <w:p w:rsidR="00B72A0A" w:rsidRDefault="002C54CC">
            <w:pPr>
              <w:pStyle w:val="TableParagraph"/>
              <w:ind w:left="212"/>
              <w:jc w:val="left"/>
              <w:rPr>
                <w:sz w:val="28"/>
              </w:rPr>
            </w:pPr>
            <w:r>
              <w:rPr>
                <w:sz w:val="28"/>
              </w:rPr>
              <w:t>Количество</w:t>
            </w:r>
            <w:r>
              <w:rPr>
                <w:spacing w:val="-4"/>
                <w:sz w:val="28"/>
              </w:rPr>
              <w:t xml:space="preserve"> </w:t>
            </w:r>
            <w:r>
              <w:rPr>
                <w:sz w:val="28"/>
              </w:rPr>
              <w:t>часов</w:t>
            </w:r>
            <w:r>
              <w:rPr>
                <w:spacing w:val="-5"/>
                <w:sz w:val="28"/>
              </w:rPr>
              <w:t xml:space="preserve"> </w:t>
            </w:r>
            <w:r>
              <w:rPr>
                <w:sz w:val="28"/>
              </w:rPr>
              <w:t>в</w:t>
            </w:r>
            <w:r>
              <w:rPr>
                <w:spacing w:val="-5"/>
                <w:sz w:val="28"/>
              </w:rPr>
              <w:t xml:space="preserve"> </w:t>
            </w:r>
            <w:r>
              <w:rPr>
                <w:spacing w:val="-2"/>
                <w:sz w:val="28"/>
              </w:rPr>
              <w:t>неделю</w:t>
            </w:r>
          </w:p>
        </w:tc>
      </w:tr>
      <w:tr w:rsidR="00B72A0A">
        <w:trPr>
          <w:trHeight w:val="642"/>
        </w:trPr>
        <w:tc>
          <w:tcPr>
            <w:tcW w:w="2206" w:type="dxa"/>
            <w:vMerge/>
            <w:tcBorders>
              <w:top w:val="nil"/>
            </w:tcBorders>
          </w:tcPr>
          <w:p w:rsidR="00B72A0A" w:rsidRDefault="00B72A0A">
            <w:pPr>
              <w:rPr>
                <w:sz w:val="2"/>
                <w:szCs w:val="2"/>
              </w:rPr>
            </w:pPr>
          </w:p>
        </w:tc>
        <w:tc>
          <w:tcPr>
            <w:tcW w:w="2889" w:type="dxa"/>
            <w:vMerge/>
            <w:tcBorders>
              <w:top w:val="nil"/>
            </w:tcBorders>
          </w:tcPr>
          <w:p w:rsidR="00B72A0A" w:rsidRDefault="00B72A0A">
            <w:pPr>
              <w:rPr>
                <w:sz w:val="2"/>
                <w:szCs w:val="2"/>
              </w:rPr>
            </w:pPr>
          </w:p>
        </w:tc>
        <w:tc>
          <w:tcPr>
            <w:tcW w:w="709" w:type="dxa"/>
          </w:tcPr>
          <w:p w:rsidR="00B72A0A" w:rsidRDefault="002C54CC">
            <w:pPr>
              <w:pStyle w:val="TableParagraph"/>
              <w:ind w:left="104"/>
              <w:jc w:val="left"/>
              <w:rPr>
                <w:sz w:val="28"/>
              </w:rPr>
            </w:pPr>
            <w:r>
              <w:rPr>
                <w:spacing w:val="-10"/>
                <w:sz w:val="28"/>
              </w:rPr>
              <w:t>V</w:t>
            </w:r>
          </w:p>
        </w:tc>
        <w:tc>
          <w:tcPr>
            <w:tcW w:w="711" w:type="dxa"/>
          </w:tcPr>
          <w:p w:rsidR="00B72A0A" w:rsidRDefault="002C54CC">
            <w:pPr>
              <w:pStyle w:val="TableParagraph"/>
              <w:ind w:right="297"/>
              <w:jc w:val="right"/>
              <w:rPr>
                <w:sz w:val="28"/>
              </w:rPr>
            </w:pPr>
            <w:r>
              <w:rPr>
                <w:spacing w:val="-5"/>
                <w:sz w:val="28"/>
              </w:rPr>
              <w:t>VI</w:t>
            </w:r>
          </w:p>
        </w:tc>
        <w:tc>
          <w:tcPr>
            <w:tcW w:w="711" w:type="dxa"/>
          </w:tcPr>
          <w:p w:rsidR="00B72A0A" w:rsidRDefault="002C54CC">
            <w:pPr>
              <w:pStyle w:val="TableParagraph"/>
              <w:ind w:left="104"/>
              <w:jc w:val="left"/>
              <w:rPr>
                <w:sz w:val="28"/>
              </w:rPr>
            </w:pPr>
            <w:r>
              <w:rPr>
                <w:spacing w:val="-5"/>
                <w:sz w:val="28"/>
              </w:rPr>
              <w:t>VII</w:t>
            </w:r>
          </w:p>
        </w:tc>
        <w:tc>
          <w:tcPr>
            <w:tcW w:w="714" w:type="dxa"/>
          </w:tcPr>
          <w:p w:rsidR="00B72A0A" w:rsidRDefault="002C54CC">
            <w:pPr>
              <w:pStyle w:val="TableParagraph"/>
              <w:ind w:right="14"/>
              <w:rPr>
                <w:sz w:val="28"/>
              </w:rPr>
            </w:pPr>
            <w:r>
              <w:rPr>
                <w:spacing w:val="-4"/>
                <w:sz w:val="28"/>
              </w:rPr>
              <w:t>VIII</w:t>
            </w:r>
          </w:p>
        </w:tc>
        <w:tc>
          <w:tcPr>
            <w:tcW w:w="709" w:type="dxa"/>
          </w:tcPr>
          <w:p w:rsidR="00B72A0A" w:rsidRDefault="002C54CC">
            <w:pPr>
              <w:pStyle w:val="TableParagraph"/>
              <w:ind w:left="109" w:right="89"/>
              <w:rPr>
                <w:sz w:val="28"/>
              </w:rPr>
            </w:pPr>
            <w:r>
              <w:rPr>
                <w:spacing w:val="-5"/>
                <w:sz w:val="28"/>
              </w:rPr>
              <w:t>IX</w:t>
            </w:r>
          </w:p>
        </w:tc>
        <w:tc>
          <w:tcPr>
            <w:tcW w:w="987" w:type="dxa"/>
          </w:tcPr>
          <w:p w:rsidR="00B72A0A" w:rsidRPr="002C54CC" w:rsidRDefault="002C54CC" w:rsidP="002C54CC">
            <w:pPr>
              <w:pStyle w:val="TableParagraph"/>
              <w:spacing w:line="322" w:lineRule="exact"/>
              <w:ind w:left="102" w:right="122" w:firstLine="40"/>
              <w:jc w:val="left"/>
              <w:rPr>
                <w:sz w:val="26"/>
                <w:szCs w:val="26"/>
              </w:rPr>
            </w:pPr>
            <w:r>
              <w:rPr>
                <w:spacing w:val="-4"/>
                <w:sz w:val="26"/>
                <w:szCs w:val="26"/>
              </w:rPr>
              <w:t>Всег</w:t>
            </w:r>
            <w:r w:rsidRPr="002C54CC">
              <w:rPr>
                <w:spacing w:val="-10"/>
                <w:sz w:val="26"/>
                <w:szCs w:val="26"/>
              </w:rPr>
              <w:t>о</w:t>
            </w:r>
          </w:p>
        </w:tc>
      </w:tr>
      <w:tr w:rsidR="00B72A0A">
        <w:trPr>
          <w:trHeight w:val="320"/>
        </w:trPr>
        <w:tc>
          <w:tcPr>
            <w:tcW w:w="2206" w:type="dxa"/>
          </w:tcPr>
          <w:p w:rsidR="00B72A0A" w:rsidRDefault="00B72A0A">
            <w:pPr>
              <w:pStyle w:val="TableParagraph"/>
              <w:jc w:val="left"/>
              <w:rPr>
                <w:sz w:val="24"/>
              </w:rPr>
            </w:pPr>
          </w:p>
        </w:tc>
        <w:tc>
          <w:tcPr>
            <w:tcW w:w="2889" w:type="dxa"/>
          </w:tcPr>
          <w:p w:rsidR="00B72A0A" w:rsidRDefault="002C54CC">
            <w:pPr>
              <w:pStyle w:val="TableParagraph"/>
              <w:spacing w:line="300" w:lineRule="exact"/>
              <w:ind w:left="145"/>
              <w:jc w:val="left"/>
              <w:rPr>
                <w:sz w:val="28"/>
              </w:rPr>
            </w:pPr>
            <w:r>
              <w:rPr>
                <w:sz w:val="28"/>
              </w:rPr>
              <w:t>Обязательная</w:t>
            </w:r>
            <w:r>
              <w:rPr>
                <w:spacing w:val="-8"/>
                <w:sz w:val="28"/>
              </w:rPr>
              <w:t xml:space="preserve"> </w:t>
            </w:r>
            <w:r>
              <w:rPr>
                <w:spacing w:val="-2"/>
                <w:sz w:val="28"/>
              </w:rPr>
              <w:t>часть</w:t>
            </w:r>
          </w:p>
        </w:tc>
        <w:tc>
          <w:tcPr>
            <w:tcW w:w="4541" w:type="dxa"/>
            <w:gridSpan w:val="6"/>
          </w:tcPr>
          <w:p w:rsidR="00B72A0A" w:rsidRDefault="00B72A0A">
            <w:pPr>
              <w:pStyle w:val="TableParagraph"/>
              <w:jc w:val="left"/>
              <w:rPr>
                <w:sz w:val="24"/>
              </w:rPr>
            </w:pPr>
          </w:p>
        </w:tc>
      </w:tr>
      <w:tr w:rsidR="00B72A0A">
        <w:trPr>
          <w:trHeight w:val="330"/>
        </w:trPr>
        <w:tc>
          <w:tcPr>
            <w:tcW w:w="2206" w:type="dxa"/>
            <w:vMerge w:val="restart"/>
          </w:tcPr>
          <w:p w:rsidR="00B72A0A" w:rsidRDefault="002C54CC">
            <w:pPr>
              <w:pStyle w:val="TableParagraph"/>
              <w:spacing w:before="2"/>
              <w:ind w:left="107"/>
              <w:jc w:val="left"/>
              <w:rPr>
                <w:sz w:val="28"/>
              </w:rPr>
            </w:pPr>
            <w:r>
              <w:rPr>
                <w:sz w:val="28"/>
              </w:rPr>
              <w:t>Русский</w:t>
            </w:r>
            <w:r>
              <w:rPr>
                <w:spacing w:val="-18"/>
                <w:sz w:val="28"/>
              </w:rPr>
              <w:t xml:space="preserve"> </w:t>
            </w:r>
            <w:r>
              <w:rPr>
                <w:sz w:val="28"/>
              </w:rPr>
              <w:t>язык</w:t>
            </w:r>
            <w:r>
              <w:rPr>
                <w:spacing w:val="-17"/>
                <w:sz w:val="28"/>
              </w:rPr>
              <w:t xml:space="preserve"> </w:t>
            </w:r>
            <w:r>
              <w:rPr>
                <w:sz w:val="28"/>
              </w:rPr>
              <w:t xml:space="preserve">и </w:t>
            </w:r>
            <w:r>
              <w:rPr>
                <w:spacing w:val="-2"/>
                <w:sz w:val="28"/>
              </w:rPr>
              <w:t>литература</w:t>
            </w:r>
          </w:p>
        </w:tc>
        <w:tc>
          <w:tcPr>
            <w:tcW w:w="2889" w:type="dxa"/>
          </w:tcPr>
          <w:p w:rsidR="00B72A0A" w:rsidRDefault="002C54CC">
            <w:pPr>
              <w:pStyle w:val="TableParagraph"/>
              <w:spacing w:before="2" w:line="308" w:lineRule="exact"/>
              <w:ind w:left="145"/>
              <w:jc w:val="left"/>
              <w:rPr>
                <w:sz w:val="28"/>
              </w:rPr>
            </w:pPr>
            <w:r>
              <w:rPr>
                <w:sz w:val="28"/>
              </w:rPr>
              <w:t>Русский</w:t>
            </w:r>
            <w:r>
              <w:rPr>
                <w:spacing w:val="-5"/>
                <w:sz w:val="28"/>
              </w:rPr>
              <w:t xml:space="preserve"> </w:t>
            </w:r>
            <w:r>
              <w:rPr>
                <w:spacing w:val="-4"/>
                <w:sz w:val="28"/>
              </w:rPr>
              <w:t>язык</w:t>
            </w:r>
          </w:p>
        </w:tc>
        <w:tc>
          <w:tcPr>
            <w:tcW w:w="709" w:type="dxa"/>
          </w:tcPr>
          <w:p w:rsidR="00B72A0A" w:rsidRDefault="002C54CC">
            <w:pPr>
              <w:pStyle w:val="TableParagraph"/>
              <w:spacing w:before="4" w:line="306" w:lineRule="exact"/>
              <w:ind w:right="277"/>
              <w:jc w:val="right"/>
              <w:rPr>
                <w:sz w:val="28"/>
              </w:rPr>
            </w:pPr>
            <w:r>
              <w:rPr>
                <w:spacing w:val="-10"/>
                <w:sz w:val="28"/>
              </w:rPr>
              <w:t>5</w:t>
            </w:r>
          </w:p>
        </w:tc>
        <w:tc>
          <w:tcPr>
            <w:tcW w:w="711" w:type="dxa"/>
          </w:tcPr>
          <w:p w:rsidR="00B72A0A" w:rsidRDefault="002C54CC">
            <w:pPr>
              <w:pStyle w:val="TableParagraph"/>
              <w:spacing w:before="4" w:line="306" w:lineRule="exact"/>
              <w:ind w:right="277"/>
              <w:jc w:val="right"/>
              <w:rPr>
                <w:sz w:val="28"/>
              </w:rPr>
            </w:pPr>
            <w:r>
              <w:rPr>
                <w:spacing w:val="-10"/>
                <w:sz w:val="28"/>
              </w:rPr>
              <w:t>6</w:t>
            </w:r>
          </w:p>
        </w:tc>
        <w:tc>
          <w:tcPr>
            <w:tcW w:w="711" w:type="dxa"/>
          </w:tcPr>
          <w:p w:rsidR="00B72A0A" w:rsidRDefault="002C54CC">
            <w:pPr>
              <w:pStyle w:val="TableParagraph"/>
              <w:spacing w:before="4" w:line="306" w:lineRule="exact"/>
              <w:rPr>
                <w:sz w:val="28"/>
              </w:rPr>
            </w:pPr>
            <w:r>
              <w:rPr>
                <w:spacing w:val="-10"/>
                <w:sz w:val="28"/>
              </w:rPr>
              <w:t>4</w:t>
            </w:r>
          </w:p>
        </w:tc>
        <w:tc>
          <w:tcPr>
            <w:tcW w:w="714" w:type="dxa"/>
          </w:tcPr>
          <w:p w:rsidR="00B72A0A" w:rsidRDefault="002C54CC">
            <w:pPr>
              <w:pStyle w:val="TableParagraph"/>
              <w:spacing w:before="4" w:line="306" w:lineRule="exact"/>
              <w:ind w:left="13" w:right="14"/>
              <w:rPr>
                <w:sz w:val="28"/>
              </w:rPr>
            </w:pPr>
            <w:r>
              <w:rPr>
                <w:spacing w:val="-10"/>
                <w:sz w:val="28"/>
              </w:rPr>
              <w:t>3</w:t>
            </w:r>
          </w:p>
        </w:tc>
        <w:tc>
          <w:tcPr>
            <w:tcW w:w="709" w:type="dxa"/>
          </w:tcPr>
          <w:p w:rsidR="00B72A0A" w:rsidRDefault="002C54CC">
            <w:pPr>
              <w:pStyle w:val="TableParagraph"/>
              <w:spacing w:before="4" w:line="306" w:lineRule="exact"/>
              <w:ind w:left="109"/>
              <w:rPr>
                <w:sz w:val="28"/>
              </w:rPr>
            </w:pPr>
            <w:r>
              <w:rPr>
                <w:spacing w:val="-10"/>
                <w:sz w:val="28"/>
              </w:rPr>
              <w:t>3</w:t>
            </w:r>
          </w:p>
        </w:tc>
        <w:tc>
          <w:tcPr>
            <w:tcW w:w="987" w:type="dxa"/>
          </w:tcPr>
          <w:p w:rsidR="00B72A0A" w:rsidRDefault="002C54CC">
            <w:pPr>
              <w:pStyle w:val="TableParagraph"/>
              <w:spacing w:before="4" w:line="306" w:lineRule="exact"/>
              <w:ind w:left="106"/>
              <w:rPr>
                <w:sz w:val="28"/>
              </w:rPr>
            </w:pPr>
            <w:r>
              <w:rPr>
                <w:spacing w:val="-5"/>
                <w:sz w:val="28"/>
              </w:rPr>
              <w:t>21</w:t>
            </w:r>
          </w:p>
        </w:tc>
      </w:tr>
      <w:tr w:rsidR="00B72A0A">
        <w:trPr>
          <w:trHeight w:val="330"/>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11" w:lineRule="exact"/>
              <w:ind w:left="145"/>
              <w:jc w:val="left"/>
              <w:rPr>
                <w:sz w:val="28"/>
              </w:rPr>
            </w:pPr>
            <w:r>
              <w:rPr>
                <w:spacing w:val="-2"/>
                <w:sz w:val="28"/>
              </w:rPr>
              <w:t>Литература</w:t>
            </w:r>
          </w:p>
        </w:tc>
        <w:tc>
          <w:tcPr>
            <w:tcW w:w="709" w:type="dxa"/>
          </w:tcPr>
          <w:p w:rsidR="00B72A0A" w:rsidRDefault="002C54CC">
            <w:pPr>
              <w:pStyle w:val="TableParagraph"/>
              <w:spacing w:before="4" w:line="306" w:lineRule="exact"/>
              <w:ind w:right="277"/>
              <w:jc w:val="right"/>
              <w:rPr>
                <w:sz w:val="28"/>
              </w:rPr>
            </w:pPr>
            <w:r>
              <w:rPr>
                <w:spacing w:val="-10"/>
                <w:sz w:val="28"/>
              </w:rPr>
              <w:t>3</w:t>
            </w:r>
          </w:p>
        </w:tc>
        <w:tc>
          <w:tcPr>
            <w:tcW w:w="711" w:type="dxa"/>
          </w:tcPr>
          <w:p w:rsidR="00B72A0A" w:rsidRDefault="002C54CC">
            <w:pPr>
              <w:pStyle w:val="TableParagraph"/>
              <w:spacing w:before="4" w:line="306" w:lineRule="exact"/>
              <w:ind w:right="277"/>
              <w:jc w:val="right"/>
              <w:rPr>
                <w:sz w:val="28"/>
              </w:rPr>
            </w:pPr>
            <w:r>
              <w:rPr>
                <w:spacing w:val="-10"/>
                <w:sz w:val="28"/>
              </w:rPr>
              <w:t>3</w:t>
            </w:r>
          </w:p>
        </w:tc>
        <w:tc>
          <w:tcPr>
            <w:tcW w:w="711" w:type="dxa"/>
          </w:tcPr>
          <w:p w:rsidR="00B72A0A" w:rsidRDefault="002C54CC">
            <w:pPr>
              <w:pStyle w:val="TableParagraph"/>
              <w:spacing w:before="4" w:line="306" w:lineRule="exact"/>
              <w:rPr>
                <w:sz w:val="28"/>
              </w:rPr>
            </w:pPr>
            <w:r>
              <w:rPr>
                <w:spacing w:val="-10"/>
                <w:sz w:val="28"/>
              </w:rPr>
              <w:t>2</w:t>
            </w:r>
          </w:p>
        </w:tc>
        <w:tc>
          <w:tcPr>
            <w:tcW w:w="714" w:type="dxa"/>
          </w:tcPr>
          <w:p w:rsidR="00B72A0A" w:rsidRDefault="002C54CC">
            <w:pPr>
              <w:pStyle w:val="TableParagraph"/>
              <w:spacing w:before="4" w:line="306" w:lineRule="exact"/>
              <w:ind w:left="13" w:right="14"/>
              <w:rPr>
                <w:sz w:val="28"/>
              </w:rPr>
            </w:pPr>
            <w:r>
              <w:rPr>
                <w:spacing w:val="-10"/>
                <w:sz w:val="28"/>
              </w:rPr>
              <w:t>2</w:t>
            </w:r>
          </w:p>
        </w:tc>
        <w:tc>
          <w:tcPr>
            <w:tcW w:w="709" w:type="dxa"/>
          </w:tcPr>
          <w:p w:rsidR="00B72A0A" w:rsidRDefault="002C54CC">
            <w:pPr>
              <w:pStyle w:val="TableParagraph"/>
              <w:spacing w:before="4" w:line="306" w:lineRule="exact"/>
              <w:ind w:left="109"/>
              <w:rPr>
                <w:sz w:val="28"/>
              </w:rPr>
            </w:pPr>
            <w:r>
              <w:rPr>
                <w:spacing w:val="-10"/>
                <w:sz w:val="28"/>
              </w:rPr>
              <w:t>3</w:t>
            </w:r>
          </w:p>
        </w:tc>
        <w:tc>
          <w:tcPr>
            <w:tcW w:w="987" w:type="dxa"/>
          </w:tcPr>
          <w:p w:rsidR="00B72A0A" w:rsidRDefault="002C54CC">
            <w:pPr>
              <w:pStyle w:val="TableParagraph"/>
              <w:spacing w:before="4" w:line="306" w:lineRule="exact"/>
              <w:ind w:left="106"/>
              <w:rPr>
                <w:sz w:val="28"/>
              </w:rPr>
            </w:pPr>
            <w:r>
              <w:rPr>
                <w:spacing w:val="-5"/>
                <w:sz w:val="28"/>
              </w:rPr>
              <w:t>13</w:t>
            </w:r>
          </w:p>
        </w:tc>
      </w:tr>
      <w:tr w:rsidR="00B72A0A">
        <w:trPr>
          <w:trHeight w:val="642"/>
        </w:trPr>
        <w:tc>
          <w:tcPr>
            <w:tcW w:w="2206" w:type="dxa"/>
          </w:tcPr>
          <w:p w:rsidR="00B72A0A" w:rsidRDefault="002C54CC">
            <w:pPr>
              <w:pStyle w:val="TableParagraph"/>
              <w:spacing w:line="322" w:lineRule="exact"/>
              <w:ind w:left="107"/>
              <w:jc w:val="left"/>
              <w:rPr>
                <w:sz w:val="28"/>
              </w:rPr>
            </w:pPr>
            <w:r>
              <w:rPr>
                <w:spacing w:val="-2"/>
                <w:sz w:val="28"/>
              </w:rPr>
              <w:t>Иностранные языки</w:t>
            </w:r>
          </w:p>
        </w:tc>
        <w:tc>
          <w:tcPr>
            <w:tcW w:w="2889" w:type="dxa"/>
          </w:tcPr>
          <w:p w:rsidR="00B72A0A" w:rsidRDefault="002C54CC">
            <w:pPr>
              <w:pStyle w:val="TableParagraph"/>
              <w:ind w:left="145"/>
              <w:jc w:val="left"/>
              <w:rPr>
                <w:sz w:val="28"/>
              </w:rPr>
            </w:pPr>
            <w:r>
              <w:rPr>
                <w:sz w:val="28"/>
              </w:rPr>
              <w:t>Иностранный</w:t>
            </w:r>
            <w:r>
              <w:rPr>
                <w:spacing w:val="-10"/>
                <w:sz w:val="28"/>
              </w:rPr>
              <w:t xml:space="preserve"> </w:t>
            </w:r>
            <w:r>
              <w:rPr>
                <w:spacing w:val="-4"/>
                <w:sz w:val="28"/>
              </w:rPr>
              <w:t>язык</w:t>
            </w:r>
          </w:p>
        </w:tc>
        <w:tc>
          <w:tcPr>
            <w:tcW w:w="709" w:type="dxa"/>
          </w:tcPr>
          <w:p w:rsidR="00B72A0A" w:rsidRDefault="002C54CC">
            <w:pPr>
              <w:pStyle w:val="TableParagraph"/>
              <w:spacing w:before="160"/>
              <w:ind w:right="277"/>
              <w:jc w:val="right"/>
              <w:rPr>
                <w:sz w:val="28"/>
              </w:rPr>
            </w:pPr>
            <w:r>
              <w:rPr>
                <w:spacing w:val="-10"/>
                <w:sz w:val="28"/>
              </w:rPr>
              <w:t>3</w:t>
            </w:r>
          </w:p>
        </w:tc>
        <w:tc>
          <w:tcPr>
            <w:tcW w:w="711" w:type="dxa"/>
          </w:tcPr>
          <w:p w:rsidR="00B72A0A" w:rsidRDefault="002C54CC">
            <w:pPr>
              <w:pStyle w:val="TableParagraph"/>
              <w:spacing w:before="160"/>
              <w:ind w:right="277"/>
              <w:jc w:val="right"/>
              <w:rPr>
                <w:sz w:val="28"/>
              </w:rPr>
            </w:pPr>
            <w:r>
              <w:rPr>
                <w:spacing w:val="-10"/>
                <w:sz w:val="28"/>
              </w:rPr>
              <w:t>3</w:t>
            </w:r>
          </w:p>
        </w:tc>
        <w:tc>
          <w:tcPr>
            <w:tcW w:w="711" w:type="dxa"/>
          </w:tcPr>
          <w:p w:rsidR="00B72A0A" w:rsidRDefault="002C54CC">
            <w:pPr>
              <w:pStyle w:val="TableParagraph"/>
              <w:spacing w:before="160"/>
              <w:rPr>
                <w:sz w:val="28"/>
              </w:rPr>
            </w:pPr>
            <w:r>
              <w:rPr>
                <w:spacing w:val="-10"/>
                <w:sz w:val="28"/>
              </w:rPr>
              <w:t>3</w:t>
            </w:r>
          </w:p>
        </w:tc>
        <w:tc>
          <w:tcPr>
            <w:tcW w:w="714" w:type="dxa"/>
          </w:tcPr>
          <w:p w:rsidR="00B72A0A" w:rsidRDefault="002C54CC">
            <w:pPr>
              <w:pStyle w:val="TableParagraph"/>
              <w:spacing w:before="160"/>
              <w:ind w:left="13" w:right="14"/>
              <w:rPr>
                <w:sz w:val="28"/>
              </w:rPr>
            </w:pPr>
            <w:r>
              <w:rPr>
                <w:spacing w:val="-10"/>
                <w:sz w:val="28"/>
              </w:rPr>
              <w:t>3</w:t>
            </w:r>
          </w:p>
        </w:tc>
        <w:tc>
          <w:tcPr>
            <w:tcW w:w="709" w:type="dxa"/>
          </w:tcPr>
          <w:p w:rsidR="00B72A0A" w:rsidRDefault="002C54CC">
            <w:pPr>
              <w:pStyle w:val="TableParagraph"/>
              <w:spacing w:before="160"/>
              <w:ind w:left="109"/>
              <w:rPr>
                <w:sz w:val="28"/>
              </w:rPr>
            </w:pPr>
            <w:r>
              <w:rPr>
                <w:spacing w:val="-10"/>
                <w:sz w:val="28"/>
              </w:rPr>
              <w:t>3</w:t>
            </w:r>
          </w:p>
        </w:tc>
        <w:tc>
          <w:tcPr>
            <w:tcW w:w="987" w:type="dxa"/>
          </w:tcPr>
          <w:p w:rsidR="00B72A0A" w:rsidRDefault="002C54CC">
            <w:pPr>
              <w:pStyle w:val="TableParagraph"/>
              <w:spacing w:before="160"/>
              <w:ind w:left="106"/>
              <w:rPr>
                <w:sz w:val="28"/>
              </w:rPr>
            </w:pPr>
            <w:r>
              <w:rPr>
                <w:spacing w:val="-5"/>
                <w:sz w:val="28"/>
              </w:rPr>
              <w:t>15</w:t>
            </w:r>
          </w:p>
        </w:tc>
      </w:tr>
      <w:tr w:rsidR="00B72A0A">
        <w:trPr>
          <w:trHeight w:val="426"/>
        </w:trPr>
        <w:tc>
          <w:tcPr>
            <w:tcW w:w="2206" w:type="dxa"/>
            <w:vMerge w:val="restart"/>
          </w:tcPr>
          <w:p w:rsidR="00B72A0A" w:rsidRDefault="002C54CC">
            <w:pPr>
              <w:pStyle w:val="TableParagraph"/>
              <w:spacing w:line="242" w:lineRule="auto"/>
              <w:ind w:left="107" w:right="412"/>
              <w:jc w:val="left"/>
              <w:rPr>
                <w:sz w:val="28"/>
              </w:rPr>
            </w:pPr>
            <w:r>
              <w:rPr>
                <w:sz w:val="28"/>
              </w:rPr>
              <w:t>Математика</w:t>
            </w:r>
            <w:r>
              <w:rPr>
                <w:spacing w:val="-18"/>
                <w:sz w:val="28"/>
              </w:rPr>
              <w:t xml:space="preserve"> </w:t>
            </w:r>
            <w:r>
              <w:rPr>
                <w:sz w:val="28"/>
              </w:rPr>
              <w:t xml:space="preserve">и </w:t>
            </w:r>
            <w:r>
              <w:rPr>
                <w:spacing w:val="-2"/>
                <w:sz w:val="28"/>
              </w:rPr>
              <w:t>информатика</w:t>
            </w:r>
          </w:p>
        </w:tc>
        <w:tc>
          <w:tcPr>
            <w:tcW w:w="2889" w:type="dxa"/>
          </w:tcPr>
          <w:p w:rsidR="00B72A0A" w:rsidRDefault="002C54CC">
            <w:pPr>
              <w:pStyle w:val="TableParagraph"/>
              <w:spacing w:line="321" w:lineRule="exact"/>
              <w:ind w:left="145"/>
              <w:jc w:val="left"/>
              <w:rPr>
                <w:sz w:val="28"/>
              </w:rPr>
            </w:pPr>
            <w:r>
              <w:rPr>
                <w:spacing w:val="-2"/>
                <w:sz w:val="28"/>
              </w:rPr>
              <w:t>Математика</w:t>
            </w:r>
          </w:p>
        </w:tc>
        <w:tc>
          <w:tcPr>
            <w:tcW w:w="709" w:type="dxa"/>
          </w:tcPr>
          <w:p w:rsidR="00B72A0A" w:rsidRDefault="002C54CC">
            <w:pPr>
              <w:pStyle w:val="TableParagraph"/>
              <w:spacing w:before="52"/>
              <w:ind w:right="277"/>
              <w:jc w:val="right"/>
              <w:rPr>
                <w:sz w:val="28"/>
              </w:rPr>
            </w:pPr>
            <w:r>
              <w:rPr>
                <w:spacing w:val="-10"/>
                <w:sz w:val="28"/>
              </w:rPr>
              <w:t>5</w:t>
            </w:r>
          </w:p>
        </w:tc>
        <w:tc>
          <w:tcPr>
            <w:tcW w:w="711" w:type="dxa"/>
          </w:tcPr>
          <w:p w:rsidR="00B72A0A" w:rsidRDefault="002C54CC">
            <w:pPr>
              <w:pStyle w:val="TableParagraph"/>
              <w:spacing w:before="52"/>
              <w:ind w:right="277"/>
              <w:jc w:val="right"/>
              <w:rPr>
                <w:sz w:val="28"/>
              </w:rPr>
            </w:pPr>
            <w:r>
              <w:rPr>
                <w:spacing w:val="-10"/>
                <w:sz w:val="28"/>
              </w:rPr>
              <w:t>5</w:t>
            </w:r>
          </w:p>
        </w:tc>
        <w:tc>
          <w:tcPr>
            <w:tcW w:w="711" w:type="dxa"/>
          </w:tcPr>
          <w:p w:rsidR="00B72A0A" w:rsidRDefault="00B72A0A">
            <w:pPr>
              <w:pStyle w:val="TableParagraph"/>
              <w:jc w:val="left"/>
              <w:rPr>
                <w:sz w:val="28"/>
              </w:rPr>
            </w:pPr>
          </w:p>
        </w:tc>
        <w:tc>
          <w:tcPr>
            <w:tcW w:w="714" w:type="dxa"/>
          </w:tcPr>
          <w:p w:rsidR="00B72A0A" w:rsidRDefault="00B72A0A">
            <w:pPr>
              <w:pStyle w:val="TableParagraph"/>
              <w:jc w:val="left"/>
              <w:rPr>
                <w:sz w:val="28"/>
              </w:rPr>
            </w:pPr>
          </w:p>
        </w:tc>
        <w:tc>
          <w:tcPr>
            <w:tcW w:w="709" w:type="dxa"/>
          </w:tcPr>
          <w:p w:rsidR="00B72A0A" w:rsidRDefault="00B72A0A">
            <w:pPr>
              <w:pStyle w:val="TableParagraph"/>
              <w:jc w:val="left"/>
              <w:rPr>
                <w:sz w:val="28"/>
              </w:rPr>
            </w:pPr>
          </w:p>
        </w:tc>
        <w:tc>
          <w:tcPr>
            <w:tcW w:w="987" w:type="dxa"/>
          </w:tcPr>
          <w:p w:rsidR="00B72A0A" w:rsidRDefault="002C54CC">
            <w:pPr>
              <w:pStyle w:val="TableParagraph"/>
              <w:spacing w:before="52"/>
              <w:ind w:left="106"/>
              <w:rPr>
                <w:sz w:val="28"/>
              </w:rPr>
            </w:pPr>
            <w:r>
              <w:rPr>
                <w:spacing w:val="-5"/>
                <w:sz w:val="28"/>
              </w:rPr>
              <w:t>10</w:t>
            </w:r>
          </w:p>
        </w:tc>
      </w:tr>
      <w:tr w:rsidR="00B72A0A">
        <w:trPr>
          <w:trHeight w:val="426"/>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before="2"/>
              <w:ind w:left="145"/>
              <w:jc w:val="left"/>
              <w:rPr>
                <w:sz w:val="28"/>
              </w:rPr>
            </w:pPr>
            <w:r>
              <w:rPr>
                <w:spacing w:val="-2"/>
                <w:sz w:val="28"/>
              </w:rPr>
              <w:t>Алгебра</w:t>
            </w:r>
          </w:p>
        </w:tc>
        <w:tc>
          <w:tcPr>
            <w:tcW w:w="709" w:type="dxa"/>
          </w:tcPr>
          <w:p w:rsidR="00B72A0A" w:rsidRDefault="00B72A0A">
            <w:pPr>
              <w:pStyle w:val="TableParagraph"/>
              <w:jc w:val="left"/>
              <w:rPr>
                <w:sz w:val="28"/>
              </w:rPr>
            </w:pPr>
          </w:p>
        </w:tc>
        <w:tc>
          <w:tcPr>
            <w:tcW w:w="711" w:type="dxa"/>
          </w:tcPr>
          <w:p w:rsidR="00B72A0A" w:rsidRDefault="00B72A0A">
            <w:pPr>
              <w:pStyle w:val="TableParagraph"/>
              <w:jc w:val="left"/>
              <w:rPr>
                <w:sz w:val="28"/>
              </w:rPr>
            </w:pPr>
          </w:p>
        </w:tc>
        <w:tc>
          <w:tcPr>
            <w:tcW w:w="711" w:type="dxa"/>
          </w:tcPr>
          <w:p w:rsidR="00B72A0A" w:rsidRDefault="002C54CC">
            <w:pPr>
              <w:pStyle w:val="TableParagraph"/>
              <w:spacing w:before="52"/>
              <w:rPr>
                <w:sz w:val="28"/>
              </w:rPr>
            </w:pPr>
            <w:r>
              <w:rPr>
                <w:spacing w:val="-10"/>
                <w:sz w:val="28"/>
              </w:rPr>
              <w:t>3</w:t>
            </w:r>
          </w:p>
        </w:tc>
        <w:tc>
          <w:tcPr>
            <w:tcW w:w="714" w:type="dxa"/>
          </w:tcPr>
          <w:p w:rsidR="00B72A0A" w:rsidRDefault="002C54CC">
            <w:pPr>
              <w:pStyle w:val="TableParagraph"/>
              <w:spacing w:before="52"/>
              <w:ind w:left="13" w:right="14"/>
              <w:rPr>
                <w:sz w:val="28"/>
              </w:rPr>
            </w:pPr>
            <w:r>
              <w:rPr>
                <w:spacing w:val="-10"/>
                <w:sz w:val="28"/>
              </w:rPr>
              <w:t>3</w:t>
            </w:r>
          </w:p>
        </w:tc>
        <w:tc>
          <w:tcPr>
            <w:tcW w:w="709" w:type="dxa"/>
          </w:tcPr>
          <w:p w:rsidR="00B72A0A" w:rsidRDefault="002C54CC">
            <w:pPr>
              <w:pStyle w:val="TableParagraph"/>
              <w:spacing w:before="52"/>
              <w:ind w:left="109"/>
              <w:rPr>
                <w:sz w:val="28"/>
              </w:rPr>
            </w:pPr>
            <w:r>
              <w:rPr>
                <w:spacing w:val="-10"/>
                <w:sz w:val="28"/>
              </w:rPr>
              <w:t>3</w:t>
            </w:r>
          </w:p>
        </w:tc>
        <w:tc>
          <w:tcPr>
            <w:tcW w:w="987" w:type="dxa"/>
          </w:tcPr>
          <w:p w:rsidR="00B72A0A" w:rsidRDefault="002C54CC">
            <w:pPr>
              <w:pStyle w:val="TableParagraph"/>
              <w:spacing w:before="52"/>
              <w:ind w:left="106" w:right="3"/>
              <w:rPr>
                <w:sz w:val="28"/>
              </w:rPr>
            </w:pPr>
            <w:r>
              <w:rPr>
                <w:spacing w:val="-10"/>
                <w:sz w:val="28"/>
              </w:rPr>
              <w:t>9</w:t>
            </w:r>
          </w:p>
        </w:tc>
      </w:tr>
      <w:tr w:rsidR="00B72A0A">
        <w:trPr>
          <w:trHeight w:val="429"/>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before="2"/>
              <w:ind w:left="145"/>
              <w:jc w:val="left"/>
              <w:rPr>
                <w:sz w:val="28"/>
              </w:rPr>
            </w:pPr>
            <w:r>
              <w:rPr>
                <w:spacing w:val="-2"/>
                <w:sz w:val="28"/>
              </w:rPr>
              <w:t>Геометрия</w:t>
            </w:r>
          </w:p>
        </w:tc>
        <w:tc>
          <w:tcPr>
            <w:tcW w:w="709" w:type="dxa"/>
          </w:tcPr>
          <w:p w:rsidR="00B72A0A" w:rsidRDefault="00B72A0A">
            <w:pPr>
              <w:pStyle w:val="TableParagraph"/>
              <w:jc w:val="left"/>
              <w:rPr>
                <w:sz w:val="28"/>
              </w:rPr>
            </w:pPr>
          </w:p>
        </w:tc>
        <w:tc>
          <w:tcPr>
            <w:tcW w:w="711" w:type="dxa"/>
          </w:tcPr>
          <w:p w:rsidR="00B72A0A" w:rsidRDefault="00B72A0A">
            <w:pPr>
              <w:pStyle w:val="TableParagraph"/>
              <w:jc w:val="left"/>
              <w:rPr>
                <w:sz w:val="28"/>
              </w:rPr>
            </w:pPr>
          </w:p>
        </w:tc>
        <w:tc>
          <w:tcPr>
            <w:tcW w:w="711" w:type="dxa"/>
          </w:tcPr>
          <w:p w:rsidR="00B72A0A" w:rsidRDefault="002C54CC">
            <w:pPr>
              <w:pStyle w:val="TableParagraph"/>
              <w:spacing w:before="55"/>
              <w:rPr>
                <w:sz w:val="28"/>
              </w:rPr>
            </w:pPr>
            <w:r>
              <w:rPr>
                <w:spacing w:val="-10"/>
                <w:sz w:val="28"/>
              </w:rPr>
              <w:t>2</w:t>
            </w:r>
          </w:p>
        </w:tc>
        <w:tc>
          <w:tcPr>
            <w:tcW w:w="714" w:type="dxa"/>
          </w:tcPr>
          <w:p w:rsidR="00B72A0A" w:rsidRDefault="002C54CC">
            <w:pPr>
              <w:pStyle w:val="TableParagraph"/>
              <w:spacing w:before="55"/>
              <w:ind w:left="13" w:right="14"/>
              <w:rPr>
                <w:sz w:val="28"/>
              </w:rPr>
            </w:pPr>
            <w:r>
              <w:rPr>
                <w:spacing w:val="-10"/>
                <w:sz w:val="28"/>
              </w:rPr>
              <w:t>2</w:t>
            </w:r>
          </w:p>
        </w:tc>
        <w:tc>
          <w:tcPr>
            <w:tcW w:w="709" w:type="dxa"/>
          </w:tcPr>
          <w:p w:rsidR="00B72A0A" w:rsidRDefault="002C54CC">
            <w:pPr>
              <w:pStyle w:val="TableParagraph"/>
              <w:spacing w:before="55"/>
              <w:ind w:left="109"/>
              <w:rPr>
                <w:sz w:val="28"/>
              </w:rPr>
            </w:pPr>
            <w:r>
              <w:rPr>
                <w:spacing w:val="-10"/>
                <w:sz w:val="28"/>
              </w:rPr>
              <w:t>2</w:t>
            </w:r>
          </w:p>
        </w:tc>
        <w:tc>
          <w:tcPr>
            <w:tcW w:w="987" w:type="dxa"/>
          </w:tcPr>
          <w:p w:rsidR="00B72A0A" w:rsidRDefault="002C54CC">
            <w:pPr>
              <w:pStyle w:val="TableParagraph"/>
              <w:spacing w:before="55"/>
              <w:ind w:left="106" w:right="3"/>
              <w:rPr>
                <w:sz w:val="28"/>
              </w:rPr>
            </w:pPr>
            <w:r>
              <w:rPr>
                <w:spacing w:val="-10"/>
                <w:sz w:val="28"/>
              </w:rPr>
              <w:t>6</w:t>
            </w:r>
          </w:p>
        </w:tc>
      </w:tr>
      <w:tr w:rsidR="00B72A0A">
        <w:trPr>
          <w:trHeight w:val="642"/>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22" w:lineRule="exact"/>
              <w:ind w:left="107" w:firstLine="38"/>
              <w:jc w:val="left"/>
              <w:rPr>
                <w:sz w:val="28"/>
              </w:rPr>
            </w:pPr>
            <w:r>
              <w:rPr>
                <w:sz w:val="28"/>
              </w:rPr>
              <w:t>Вероятность</w:t>
            </w:r>
            <w:r>
              <w:rPr>
                <w:spacing w:val="-18"/>
                <w:sz w:val="28"/>
              </w:rPr>
              <w:t xml:space="preserve"> </w:t>
            </w:r>
            <w:r>
              <w:rPr>
                <w:sz w:val="28"/>
              </w:rPr>
              <w:t xml:space="preserve">и </w:t>
            </w:r>
            <w:r>
              <w:rPr>
                <w:spacing w:val="-2"/>
                <w:sz w:val="28"/>
              </w:rPr>
              <w:t>статистика</w:t>
            </w:r>
          </w:p>
        </w:tc>
        <w:tc>
          <w:tcPr>
            <w:tcW w:w="709" w:type="dxa"/>
          </w:tcPr>
          <w:p w:rsidR="00B72A0A" w:rsidRDefault="00B72A0A">
            <w:pPr>
              <w:pStyle w:val="TableParagraph"/>
              <w:jc w:val="left"/>
              <w:rPr>
                <w:sz w:val="28"/>
              </w:rPr>
            </w:pPr>
          </w:p>
        </w:tc>
        <w:tc>
          <w:tcPr>
            <w:tcW w:w="711" w:type="dxa"/>
          </w:tcPr>
          <w:p w:rsidR="00B72A0A" w:rsidRDefault="00B72A0A">
            <w:pPr>
              <w:pStyle w:val="TableParagraph"/>
              <w:jc w:val="left"/>
              <w:rPr>
                <w:sz w:val="28"/>
              </w:rPr>
            </w:pPr>
          </w:p>
        </w:tc>
        <w:tc>
          <w:tcPr>
            <w:tcW w:w="711" w:type="dxa"/>
          </w:tcPr>
          <w:p w:rsidR="00B72A0A" w:rsidRDefault="002C54CC">
            <w:pPr>
              <w:pStyle w:val="TableParagraph"/>
              <w:spacing w:before="160"/>
              <w:rPr>
                <w:sz w:val="28"/>
              </w:rPr>
            </w:pPr>
            <w:r>
              <w:rPr>
                <w:spacing w:val="-10"/>
                <w:sz w:val="28"/>
              </w:rPr>
              <w:t>1</w:t>
            </w:r>
          </w:p>
        </w:tc>
        <w:tc>
          <w:tcPr>
            <w:tcW w:w="714" w:type="dxa"/>
          </w:tcPr>
          <w:p w:rsidR="00B72A0A" w:rsidRDefault="002C54CC">
            <w:pPr>
              <w:pStyle w:val="TableParagraph"/>
              <w:spacing w:before="160"/>
              <w:ind w:left="13" w:right="14"/>
              <w:rPr>
                <w:sz w:val="28"/>
              </w:rPr>
            </w:pPr>
            <w:r>
              <w:rPr>
                <w:spacing w:val="-10"/>
                <w:sz w:val="28"/>
              </w:rPr>
              <w:t>1</w:t>
            </w:r>
          </w:p>
        </w:tc>
        <w:tc>
          <w:tcPr>
            <w:tcW w:w="709" w:type="dxa"/>
          </w:tcPr>
          <w:p w:rsidR="00B72A0A" w:rsidRDefault="002C54CC">
            <w:pPr>
              <w:pStyle w:val="TableParagraph"/>
              <w:spacing w:before="160"/>
              <w:ind w:left="109"/>
              <w:rPr>
                <w:sz w:val="28"/>
              </w:rPr>
            </w:pPr>
            <w:r>
              <w:rPr>
                <w:spacing w:val="-10"/>
                <w:sz w:val="28"/>
              </w:rPr>
              <w:t>1</w:t>
            </w:r>
          </w:p>
        </w:tc>
        <w:tc>
          <w:tcPr>
            <w:tcW w:w="987" w:type="dxa"/>
          </w:tcPr>
          <w:p w:rsidR="00B72A0A" w:rsidRDefault="002C54CC">
            <w:pPr>
              <w:pStyle w:val="TableParagraph"/>
              <w:spacing w:before="160"/>
              <w:ind w:left="106" w:right="3"/>
              <w:rPr>
                <w:sz w:val="28"/>
              </w:rPr>
            </w:pPr>
            <w:r>
              <w:rPr>
                <w:spacing w:val="-10"/>
                <w:sz w:val="28"/>
              </w:rPr>
              <w:t>3</w:t>
            </w:r>
          </w:p>
        </w:tc>
      </w:tr>
      <w:tr w:rsidR="00B72A0A">
        <w:trPr>
          <w:trHeight w:val="384"/>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21" w:lineRule="exact"/>
              <w:ind w:left="145"/>
              <w:jc w:val="left"/>
              <w:rPr>
                <w:sz w:val="28"/>
              </w:rPr>
            </w:pPr>
            <w:r>
              <w:rPr>
                <w:spacing w:val="-2"/>
                <w:sz w:val="28"/>
              </w:rPr>
              <w:t>Информатика</w:t>
            </w:r>
          </w:p>
        </w:tc>
        <w:tc>
          <w:tcPr>
            <w:tcW w:w="709" w:type="dxa"/>
          </w:tcPr>
          <w:p w:rsidR="00B72A0A" w:rsidRDefault="002C54CC">
            <w:pPr>
              <w:pStyle w:val="TableParagraph"/>
              <w:spacing w:before="30"/>
              <w:ind w:right="277"/>
              <w:jc w:val="right"/>
              <w:rPr>
                <w:sz w:val="28"/>
              </w:rPr>
            </w:pPr>
            <w:r>
              <w:rPr>
                <w:spacing w:val="-10"/>
                <w:sz w:val="28"/>
              </w:rPr>
              <w:t>1</w:t>
            </w:r>
          </w:p>
        </w:tc>
        <w:tc>
          <w:tcPr>
            <w:tcW w:w="711" w:type="dxa"/>
          </w:tcPr>
          <w:p w:rsidR="00B72A0A" w:rsidRDefault="002C54CC">
            <w:pPr>
              <w:pStyle w:val="TableParagraph"/>
              <w:spacing w:before="30"/>
              <w:ind w:right="277"/>
              <w:jc w:val="right"/>
              <w:rPr>
                <w:sz w:val="28"/>
              </w:rPr>
            </w:pPr>
            <w:r>
              <w:rPr>
                <w:spacing w:val="-10"/>
                <w:sz w:val="28"/>
              </w:rPr>
              <w:t>1</w:t>
            </w:r>
          </w:p>
        </w:tc>
        <w:tc>
          <w:tcPr>
            <w:tcW w:w="711" w:type="dxa"/>
          </w:tcPr>
          <w:p w:rsidR="00B72A0A" w:rsidRDefault="002C54CC">
            <w:pPr>
              <w:pStyle w:val="TableParagraph"/>
              <w:spacing w:before="30"/>
              <w:rPr>
                <w:sz w:val="28"/>
              </w:rPr>
            </w:pPr>
            <w:r>
              <w:rPr>
                <w:spacing w:val="-10"/>
                <w:sz w:val="28"/>
              </w:rPr>
              <w:t>1</w:t>
            </w:r>
          </w:p>
        </w:tc>
        <w:tc>
          <w:tcPr>
            <w:tcW w:w="714" w:type="dxa"/>
          </w:tcPr>
          <w:p w:rsidR="00B72A0A" w:rsidRDefault="002C54CC">
            <w:pPr>
              <w:pStyle w:val="TableParagraph"/>
              <w:spacing w:before="30"/>
              <w:ind w:left="13" w:right="14"/>
              <w:rPr>
                <w:sz w:val="28"/>
              </w:rPr>
            </w:pPr>
            <w:r>
              <w:rPr>
                <w:spacing w:val="-10"/>
                <w:sz w:val="28"/>
              </w:rPr>
              <w:t>1</w:t>
            </w:r>
          </w:p>
        </w:tc>
        <w:tc>
          <w:tcPr>
            <w:tcW w:w="709" w:type="dxa"/>
          </w:tcPr>
          <w:p w:rsidR="00B72A0A" w:rsidRDefault="002C54CC">
            <w:pPr>
              <w:pStyle w:val="TableParagraph"/>
              <w:spacing w:before="30"/>
              <w:ind w:left="109"/>
              <w:rPr>
                <w:sz w:val="28"/>
              </w:rPr>
            </w:pPr>
            <w:r>
              <w:rPr>
                <w:spacing w:val="-10"/>
                <w:sz w:val="28"/>
              </w:rPr>
              <w:t>1</w:t>
            </w:r>
          </w:p>
        </w:tc>
        <w:tc>
          <w:tcPr>
            <w:tcW w:w="987" w:type="dxa"/>
          </w:tcPr>
          <w:p w:rsidR="00B72A0A" w:rsidRDefault="002C54CC">
            <w:pPr>
              <w:pStyle w:val="TableParagraph"/>
              <w:spacing w:before="30"/>
              <w:ind w:left="106" w:right="3"/>
              <w:rPr>
                <w:sz w:val="28"/>
              </w:rPr>
            </w:pPr>
            <w:r>
              <w:rPr>
                <w:spacing w:val="-10"/>
                <w:sz w:val="28"/>
              </w:rPr>
              <w:t>5</w:t>
            </w:r>
          </w:p>
        </w:tc>
      </w:tr>
      <w:tr w:rsidR="00B72A0A">
        <w:trPr>
          <w:trHeight w:val="400"/>
        </w:trPr>
        <w:tc>
          <w:tcPr>
            <w:tcW w:w="2206" w:type="dxa"/>
            <w:vMerge w:val="restart"/>
          </w:tcPr>
          <w:p w:rsidR="00B72A0A" w:rsidRDefault="002C54CC">
            <w:pPr>
              <w:pStyle w:val="TableParagraph"/>
              <w:ind w:left="107"/>
              <w:jc w:val="left"/>
              <w:rPr>
                <w:sz w:val="28"/>
              </w:rPr>
            </w:pPr>
            <w:r>
              <w:rPr>
                <w:spacing w:val="-2"/>
                <w:sz w:val="28"/>
              </w:rPr>
              <w:t>Общественно- научные предметы</w:t>
            </w:r>
          </w:p>
        </w:tc>
        <w:tc>
          <w:tcPr>
            <w:tcW w:w="2889" w:type="dxa"/>
          </w:tcPr>
          <w:p w:rsidR="00B72A0A" w:rsidRDefault="002C54CC">
            <w:pPr>
              <w:pStyle w:val="TableParagraph"/>
              <w:ind w:left="145"/>
              <w:jc w:val="left"/>
              <w:rPr>
                <w:sz w:val="28"/>
              </w:rPr>
            </w:pPr>
            <w:r>
              <w:rPr>
                <w:spacing w:val="-2"/>
                <w:sz w:val="28"/>
              </w:rPr>
              <w:t>История</w:t>
            </w:r>
          </w:p>
        </w:tc>
        <w:tc>
          <w:tcPr>
            <w:tcW w:w="709" w:type="dxa"/>
          </w:tcPr>
          <w:p w:rsidR="00B72A0A" w:rsidRDefault="002C54CC">
            <w:pPr>
              <w:pStyle w:val="TableParagraph"/>
              <w:spacing w:before="38"/>
              <w:ind w:right="277"/>
              <w:jc w:val="right"/>
              <w:rPr>
                <w:sz w:val="28"/>
              </w:rPr>
            </w:pPr>
            <w:r>
              <w:rPr>
                <w:spacing w:val="-10"/>
                <w:sz w:val="28"/>
              </w:rPr>
              <w:t>2</w:t>
            </w:r>
          </w:p>
        </w:tc>
        <w:tc>
          <w:tcPr>
            <w:tcW w:w="711" w:type="dxa"/>
          </w:tcPr>
          <w:p w:rsidR="00B72A0A" w:rsidRDefault="002C54CC">
            <w:pPr>
              <w:pStyle w:val="TableParagraph"/>
              <w:spacing w:before="38"/>
              <w:ind w:right="277"/>
              <w:jc w:val="right"/>
              <w:rPr>
                <w:sz w:val="28"/>
              </w:rPr>
            </w:pPr>
            <w:r>
              <w:rPr>
                <w:spacing w:val="-10"/>
                <w:sz w:val="28"/>
              </w:rPr>
              <w:t>2</w:t>
            </w:r>
          </w:p>
        </w:tc>
        <w:tc>
          <w:tcPr>
            <w:tcW w:w="711" w:type="dxa"/>
          </w:tcPr>
          <w:p w:rsidR="00B72A0A" w:rsidRDefault="002C54CC">
            <w:pPr>
              <w:pStyle w:val="TableParagraph"/>
              <w:spacing w:before="38"/>
              <w:rPr>
                <w:sz w:val="28"/>
              </w:rPr>
            </w:pPr>
            <w:r>
              <w:rPr>
                <w:spacing w:val="-10"/>
                <w:sz w:val="28"/>
              </w:rPr>
              <w:t>2</w:t>
            </w:r>
          </w:p>
        </w:tc>
        <w:tc>
          <w:tcPr>
            <w:tcW w:w="714" w:type="dxa"/>
          </w:tcPr>
          <w:p w:rsidR="00B72A0A" w:rsidRDefault="002C54CC">
            <w:pPr>
              <w:pStyle w:val="TableParagraph"/>
              <w:spacing w:before="38"/>
              <w:ind w:left="13" w:right="14"/>
              <w:rPr>
                <w:sz w:val="28"/>
              </w:rPr>
            </w:pPr>
            <w:r>
              <w:rPr>
                <w:spacing w:val="-10"/>
                <w:sz w:val="28"/>
              </w:rPr>
              <w:t>2</w:t>
            </w:r>
          </w:p>
        </w:tc>
        <w:tc>
          <w:tcPr>
            <w:tcW w:w="709" w:type="dxa"/>
          </w:tcPr>
          <w:p w:rsidR="00B72A0A" w:rsidRDefault="002C54CC">
            <w:pPr>
              <w:pStyle w:val="TableParagraph"/>
              <w:spacing w:before="38"/>
              <w:ind w:left="109"/>
              <w:rPr>
                <w:sz w:val="28"/>
              </w:rPr>
            </w:pPr>
            <w:r>
              <w:rPr>
                <w:spacing w:val="-10"/>
                <w:sz w:val="28"/>
              </w:rPr>
              <w:t>2</w:t>
            </w:r>
          </w:p>
        </w:tc>
        <w:tc>
          <w:tcPr>
            <w:tcW w:w="987" w:type="dxa"/>
          </w:tcPr>
          <w:p w:rsidR="00B72A0A" w:rsidRDefault="002C54CC">
            <w:pPr>
              <w:pStyle w:val="TableParagraph"/>
              <w:spacing w:before="38"/>
              <w:ind w:left="106"/>
              <w:rPr>
                <w:sz w:val="28"/>
              </w:rPr>
            </w:pPr>
            <w:r>
              <w:rPr>
                <w:spacing w:val="-5"/>
                <w:sz w:val="28"/>
              </w:rPr>
              <w:t>10</w:t>
            </w:r>
          </w:p>
        </w:tc>
      </w:tr>
      <w:tr w:rsidR="00B72A0A">
        <w:trPr>
          <w:trHeight w:val="323"/>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04" w:lineRule="exact"/>
              <w:ind w:left="145"/>
              <w:jc w:val="left"/>
              <w:rPr>
                <w:sz w:val="28"/>
              </w:rPr>
            </w:pPr>
            <w:r>
              <w:rPr>
                <w:spacing w:val="-2"/>
                <w:sz w:val="28"/>
              </w:rPr>
              <w:t>Обществознание</w:t>
            </w:r>
          </w:p>
        </w:tc>
        <w:tc>
          <w:tcPr>
            <w:tcW w:w="709" w:type="dxa"/>
          </w:tcPr>
          <w:p w:rsidR="00B72A0A" w:rsidRDefault="00B72A0A">
            <w:pPr>
              <w:pStyle w:val="TableParagraph"/>
              <w:jc w:val="left"/>
              <w:rPr>
                <w:sz w:val="24"/>
              </w:rPr>
            </w:pPr>
          </w:p>
        </w:tc>
        <w:tc>
          <w:tcPr>
            <w:tcW w:w="711" w:type="dxa"/>
          </w:tcPr>
          <w:p w:rsidR="00B72A0A" w:rsidRDefault="002C54CC">
            <w:pPr>
              <w:pStyle w:val="TableParagraph"/>
              <w:spacing w:line="304" w:lineRule="exact"/>
              <w:ind w:right="277"/>
              <w:jc w:val="right"/>
              <w:rPr>
                <w:sz w:val="28"/>
              </w:rPr>
            </w:pPr>
            <w:r>
              <w:rPr>
                <w:spacing w:val="-10"/>
                <w:sz w:val="28"/>
              </w:rPr>
              <w:t>1</w:t>
            </w:r>
          </w:p>
        </w:tc>
        <w:tc>
          <w:tcPr>
            <w:tcW w:w="711" w:type="dxa"/>
          </w:tcPr>
          <w:p w:rsidR="00B72A0A" w:rsidRDefault="002C54CC">
            <w:pPr>
              <w:pStyle w:val="TableParagraph"/>
              <w:spacing w:line="304" w:lineRule="exact"/>
              <w:rPr>
                <w:sz w:val="28"/>
              </w:rPr>
            </w:pPr>
            <w:r>
              <w:rPr>
                <w:spacing w:val="-10"/>
                <w:sz w:val="28"/>
              </w:rPr>
              <w:t>1</w:t>
            </w:r>
          </w:p>
        </w:tc>
        <w:tc>
          <w:tcPr>
            <w:tcW w:w="714" w:type="dxa"/>
          </w:tcPr>
          <w:p w:rsidR="00B72A0A" w:rsidRDefault="002C54CC">
            <w:pPr>
              <w:pStyle w:val="TableParagraph"/>
              <w:spacing w:line="304" w:lineRule="exact"/>
              <w:ind w:left="13" w:right="14"/>
              <w:rPr>
                <w:sz w:val="28"/>
              </w:rPr>
            </w:pPr>
            <w:r>
              <w:rPr>
                <w:spacing w:val="-10"/>
                <w:sz w:val="28"/>
              </w:rPr>
              <w:t>1</w:t>
            </w:r>
          </w:p>
        </w:tc>
        <w:tc>
          <w:tcPr>
            <w:tcW w:w="709" w:type="dxa"/>
          </w:tcPr>
          <w:p w:rsidR="00B72A0A" w:rsidRDefault="002C54CC">
            <w:pPr>
              <w:pStyle w:val="TableParagraph"/>
              <w:spacing w:line="304" w:lineRule="exact"/>
              <w:ind w:left="109"/>
              <w:rPr>
                <w:sz w:val="28"/>
              </w:rPr>
            </w:pPr>
            <w:r>
              <w:rPr>
                <w:spacing w:val="-10"/>
                <w:sz w:val="28"/>
              </w:rPr>
              <w:t>1</w:t>
            </w:r>
          </w:p>
        </w:tc>
        <w:tc>
          <w:tcPr>
            <w:tcW w:w="987" w:type="dxa"/>
          </w:tcPr>
          <w:p w:rsidR="00B72A0A" w:rsidRDefault="002C54CC">
            <w:pPr>
              <w:pStyle w:val="TableParagraph"/>
              <w:spacing w:line="304" w:lineRule="exact"/>
              <w:ind w:left="106" w:right="3"/>
              <w:rPr>
                <w:sz w:val="28"/>
              </w:rPr>
            </w:pPr>
            <w:r>
              <w:rPr>
                <w:spacing w:val="-10"/>
                <w:sz w:val="28"/>
              </w:rPr>
              <w:t>4</w:t>
            </w:r>
          </w:p>
        </w:tc>
      </w:tr>
      <w:tr w:rsidR="00B72A0A">
        <w:trPr>
          <w:trHeight w:val="321"/>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01" w:lineRule="exact"/>
              <w:ind w:left="145"/>
              <w:jc w:val="left"/>
              <w:rPr>
                <w:sz w:val="28"/>
              </w:rPr>
            </w:pPr>
            <w:r>
              <w:rPr>
                <w:spacing w:val="-2"/>
                <w:sz w:val="28"/>
              </w:rPr>
              <w:t>География</w:t>
            </w:r>
          </w:p>
        </w:tc>
        <w:tc>
          <w:tcPr>
            <w:tcW w:w="709" w:type="dxa"/>
          </w:tcPr>
          <w:p w:rsidR="00B72A0A" w:rsidRDefault="002C54CC">
            <w:pPr>
              <w:pStyle w:val="TableParagraph"/>
              <w:spacing w:line="301" w:lineRule="exact"/>
              <w:ind w:right="277"/>
              <w:jc w:val="right"/>
              <w:rPr>
                <w:sz w:val="28"/>
              </w:rPr>
            </w:pPr>
            <w:r>
              <w:rPr>
                <w:spacing w:val="-10"/>
                <w:sz w:val="28"/>
              </w:rPr>
              <w:t>1</w:t>
            </w:r>
          </w:p>
        </w:tc>
        <w:tc>
          <w:tcPr>
            <w:tcW w:w="711" w:type="dxa"/>
          </w:tcPr>
          <w:p w:rsidR="00B72A0A" w:rsidRDefault="002C54CC">
            <w:pPr>
              <w:pStyle w:val="TableParagraph"/>
              <w:spacing w:line="301" w:lineRule="exact"/>
              <w:ind w:right="277"/>
              <w:jc w:val="right"/>
              <w:rPr>
                <w:sz w:val="28"/>
              </w:rPr>
            </w:pPr>
            <w:r>
              <w:rPr>
                <w:spacing w:val="-10"/>
                <w:sz w:val="28"/>
              </w:rPr>
              <w:t>1</w:t>
            </w:r>
          </w:p>
        </w:tc>
        <w:tc>
          <w:tcPr>
            <w:tcW w:w="711" w:type="dxa"/>
          </w:tcPr>
          <w:p w:rsidR="00B72A0A" w:rsidRDefault="002C54CC">
            <w:pPr>
              <w:pStyle w:val="TableParagraph"/>
              <w:spacing w:line="301" w:lineRule="exact"/>
              <w:rPr>
                <w:sz w:val="28"/>
              </w:rPr>
            </w:pPr>
            <w:r>
              <w:rPr>
                <w:spacing w:val="-10"/>
                <w:sz w:val="28"/>
              </w:rPr>
              <w:t>2</w:t>
            </w:r>
          </w:p>
        </w:tc>
        <w:tc>
          <w:tcPr>
            <w:tcW w:w="714" w:type="dxa"/>
          </w:tcPr>
          <w:p w:rsidR="00B72A0A" w:rsidRDefault="002C54CC">
            <w:pPr>
              <w:pStyle w:val="TableParagraph"/>
              <w:spacing w:line="301" w:lineRule="exact"/>
              <w:ind w:left="13" w:right="14"/>
              <w:rPr>
                <w:sz w:val="28"/>
              </w:rPr>
            </w:pPr>
            <w:r>
              <w:rPr>
                <w:spacing w:val="-10"/>
                <w:sz w:val="28"/>
              </w:rPr>
              <w:t>2</w:t>
            </w:r>
          </w:p>
        </w:tc>
        <w:tc>
          <w:tcPr>
            <w:tcW w:w="709" w:type="dxa"/>
          </w:tcPr>
          <w:p w:rsidR="00B72A0A" w:rsidRDefault="002C54CC">
            <w:pPr>
              <w:pStyle w:val="TableParagraph"/>
              <w:spacing w:line="301" w:lineRule="exact"/>
              <w:ind w:left="109"/>
              <w:rPr>
                <w:sz w:val="28"/>
              </w:rPr>
            </w:pPr>
            <w:r>
              <w:rPr>
                <w:spacing w:val="-10"/>
                <w:sz w:val="28"/>
              </w:rPr>
              <w:t>2</w:t>
            </w:r>
          </w:p>
        </w:tc>
        <w:tc>
          <w:tcPr>
            <w:tcW w:w="987" w:type="dxa"/>
          </w:tcPr>
          <w:p w:rsidR="00B72A0A" w:rsidRDefault="002C54CC">
            <w:pPr>
              <w:pStyle w:val="TableParagraph"/>
              <w:spacing w:line="301" w:lineRule="exact"/>
              <w:ind w:left="106" w:right="3"/>
              <w:rPr>
                <w:sz w:val="28"/>
              </w:rPr>
            </w:pPr>
            <w:r>
              <w:rPr>
                <w:spacing w:val="-10"/>
                <w:sz w:val="28"/>
              </w:rPr>
              <w:t>8</w:t>
            </w:r>
          </w:p>
        </w:tc>
      </w:tr>
      <w:tr w:rsidR="00B72A0A">
        <w:trPr>
          <w:trHeight w:val="321"/>
        </w:trPr>
        <w:tc>
          <w:tcPr>
            <w:tcW w:w="2206" w:type="dxa"/>
            <w:vMerge w:val="restart"/>
          </w:tcPr>
          <w:p w:rsidR="00B72A0A" w:rsidRDefault="002C54CC">
            <w:pPr>
              <w:pStyle w:val="TableParagraph"/>
              <w:ind w:left="107"/>
              <w:jc w:val="left"/>
              <w:rPr>
                <w:sz w:val="28"/>
              </w:rPr>
            </w:pPr>
            <w:r>
              <w:rPr>
                <w:spacing w:val="-2"/>
                <w:sz w:val="28"/>
              </w:rPr>
              <w:t>Естественно- научные предметы</w:t>
            </w:r>
          </w:p>
        </w:tc>
        <w:tc>
          <w:tcPr>
            <w:tcW w:w="2889" w:type="dxa"/>
          </w:tcPr>
          <w:p w:rsidR="00B72A0A" w:rsidRDefault="002C54CC">
            <w:pPr>
              <w:pStyle w:val="TableParagraph"/>
              <w:spacing w:line="301" w:lineRule="exact"/>
              <w:ind w:left="145"/>
              <w:jc w:val="left"/>
              <w:rPr>
                <w:sz w:val="28"/>
              </w:rPr>
            </w:pPr>
            <w:r>
              <w:rPr>
                <w:spacing w:val="-2"/>
                <w:sz w:val="28"/>
              </w:rPr>
              <w:t>Физика</w:t>
            </w:r>
          </w:p>
        </w:tc>
        <w:tc>
          <w:tcPr>
            <w:tcW w:w="709" w:type="dxa"/>
          </w:tcPr>
          <w:p w:rsidR="00B72A0A" w:rsidRDefault="00B72A0A">
            <w:pPr>
              <w:pStyle w:val="TableParagraph"/>
              <w:jc w:val="left"/>
              <w:rPr>
                <w:sz w:val="24"/>
              </w:rPr>
            </w:pPr>
          </w:p>
        </w:tc>
        <w:tc>
          <w:tcPr>
            <w:tcW w:w="711" w:type="dxa"/>
          </w:tcPr>
          <w:p w:rsidR="00B72A0A" w:rsidRDefault="00B72A0A">
            <w:pPr>
              <w:pStyle w:val="TableParagraph"/>
              <w:jc w:val="left"/>
              <w:rPr>
                <w:sz w:val="24"/>
              </w:rPr>
            </w:pPr>
          </w:p>
        </w:tc>
        <w:tc>
          <w:tcPr>
            <w:tcW w:w="711" w:type="dxa"/>
          </w:tcPr>
          <w:p w:rsidR="00B72A0A" w:rsidRDefault="002C54CC">
            <w:pPr>
              <w:pStyle w:val="TableParagraph"/>
              <w:spacing w:line="301" w:lineRule="exact"/>
              <w:rPr>
                <w:sz w:val="28"/>
              </w:rPr>
            </w:pPr>
            <w:r>
              <w:rPr>
                <w:spacing w:val="-10"/>
                <w:sz w:val="28"/>
              </w:rPr>
              <w:t>2</w:t>
            </w:r>
          </w:p>
        </w:tc>
        <w:tc>
          <w:tcPr>
            <w:tcW w:w="714" w:type="dxa"/>
          </w:tcPr>
          <w:p w:rsidR="00B72A0A" w:rsidRDefault="002C54CC">
            <w:pPr>
              <w:pStyle w:val="TableParagraph"/>
              <w:spacing w:line="301" w:lineRule="exact"/>
              <w:ind w:left="13" w:right="14"/>
              <w:rPr>
                <w:sz w:val="28"/>
              </w:rPr>
            </w:pPr>
            <w:r>
              <w:rPr>
                <w:spacing w:val="-10"/>
                <w:sz w:val="28"/>
              </w:rPr>
              <w:t>2</w:t>
            </w:r>
          </w:p>
        </w:tc>
        <w:tc>
          <w:tcPr>
            <w:tcW w:w="709" w:type="dxa"/>
          </w:tcPr>
          <w:p w:rsidR="00B72A0A" w:rsidRDefault="002C54CC">
            <w:pPr>
              <w:pStyle w:val="TableParagraph"/>
              <w:spacing w:line="301" w:lineRule="exact"/>
              <w:ind w:left="109"/>
              <w:rPr>
                <w:sz w:val="28"/>
              </w:rPr>
            </w:pPr>
            <w:r>
              <w:rPr>
                <w:spacing w:val="-10"/>
                <w:sz w:val="28"/>
              </w:rPr>
              <w:t>3</w:t>
            </w:r>
          </w:p>
        </w:tc>
        <w:tc>
          <w:tcPr>
            <w:tcW w:w="987" w:type="dxa"/>
          </w:tcPr>
          <w:p w:rsidR="00B72A0A" w:rsidRDefault="002C54CC">
            <w:pPr>
              <w:pStyle w:val="TableParagraph"/>
              <w:spacing w:line="301" w:lineRule="exact"/>
              <w:ind w:left="106" w:right="3"/>
              <w:rPr>
                <w:sz w:val="28"/>
              </w:rPr>
            </w:pPr>
            <w:r>
              <w:rPr>
                <w:spacing w:val="-10"/>
                <w:sz w:val="28"/>
              </w:rPr>
              <w:t>7</w:t>
            </w:r>
          </w:p>
        </w:tc>
      </w:tr>
      <w:tr w:rsidR="00B72A0A">
        <w:trPr>
          <w:trHeight w:val="323"/>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04" w:lineRule="exact"/>
              <w:ind w:left="145"/>
              <w:jc w:val="left"/>
              <w:rPr>
                <w:sz w:val="28"/>
              </w:rPr>
            </w:pPr>
            <w:r>
              <w:rPr>
                <w:spacing w:val="-2"/>
                <w:sz w:val="28"/>
              </w:rPr>
              <w:t>Химия</w:t>
            </w:r>
          </w:p>
        </w:tc>
        <w:tc>
          <w:tcPr>
            <w:tcW w:w="709" w:type="dxa"/>
          </w:tcPr>
          <w:p w:rsidR="00B72A0A" w:rsidRDefault="00B72A0A">
            <w:pPr>
              <w:pStyle w:val="TableParagraph"/>
              <w:jc w:val="left"/>
              <w:rPr>
                <w:sz w:val="24"/>
              </w:rPr>
            </w:pPr>
          </w:p>
        </w:tc>
        <w:tc>
          <w:tcPr>
            <w:tcW w:w="711" w:type="dxa"/>
          </w:tcPr>
          <w:p w:rsidR="00B72A0A" w:rsidRDefault="00B72A0A">
            <w:pPr>
              <w:pStyle w:val="TableParagraph"/>
              <w:jc w:val="left"/>
              <w:rPr>
                <w:sz w:val="24"/>
              </w:rPr>
            </w:pPr>
          </w:p>
        </w:tc>
        <w:tc>
          <w:tcPr>
            <w:tcW w:w="711" w:type="dxa"/>
          </w:tcPr>
          <w:p w:rsidR="00B72A0A" w:rsidRDefault="00B72A0A">
            <w:pPr>
              <w:pStyle w:val="TableParagraph"/>
              <w:jc w:val="left"/>
              <w:rPr>
                <w:sz w:val="24"/>
              </w:rPr>
            </w:pPr>
          </w:p>
        </w:tc>
        <w:tc>
          <w:tcPr>
            <w:tcW w:w="714" w:type="dxa"/>
          </w:tcPr>
          <w:p w:rsidR="00B72A0A" w:rsidRDefault="002C54CC">
            <w:pPr>
              <w:pStyle w:val="TableParagraph"/>
              <w:spacing w:line="304" w:lineRule="exact"/>
              <w:ind w:left="13" w:right="14"/>
              <w:rPr>
                <w:sz w:val="28"/>
              </w:rPr>
            </w:pPr>
            <w:r>
              <w:rPr>
                <w:spacing w:val="-10"/>
                <w:sz w:val="28"/>
              </w:rPr>
              <w:t>2</w:t>
            </w:r>
          </w:p>
        </w:tc>
        <w:tc>
          <w:tcPr>
            <w:tcW w:w="709" w:type="dxa"/>
          </w:tcPr>
          <w:p w:rsidR="00B72A0A" w:rsidRDefault="002C54CC">
            <w:pPr>
              <w:pStyle w:val="TableParagraph"/>
              <w:spacing w:line="304" w:lineRule="exact"/>
              <w:ind w:left="109"/>
              <w:rPr>
                <w:sz w:val="28"/>
              </w:rPr>
            </w:pPr>
            <w:r>
              <w:rPr>
                <w:spacing w:val="-10"/>
                <w:sz w:val="28"/>
              </w:rPr>
              <w:t>2</w:t>
            </w:r>
          </w:p>
        </w:tc>
        <w:tc>
          <w:tcPr>
            <w:tcW w:w="987" w:type="dxa"/>
          </w:tcPr>
          <w:p w:rsidR="00B72A0A" w:rsidRDefault="002C54CC">
            <w:pPr>
              <w:pStyle w:val="TableParagraph"/>
              <w:spacing w:line="304" w:lineRule="exact"/>
              <w:ind w:left="106" w:right="3"/>
              <w:rPr>
                <w:sz w:val="28"/>
              </w:rPr>
            </w:pPr>
            <w:r>
              <w:rPr>
                <w:spacing w:val="-10"/>
                <w:sz w:val="28"/>
              </w:rPr>
              <w:t>4</w:t>
            </w:r>
          </w:p>
        </w:tc>
      </w:tr>
      <w:tr w:rsidR="00B72A0A">
        <w:trPr>
          <w:trHeight w:val="321"/>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01" w:lineRule="exact"/>
              <w:ind w:left="145"/>
              <w:jc w:val="left"/>
              <w:rPr>
                <w:sz w:val="28"/>
              </w:rPr>
            </w:pPr>
            <w:r>
              <w:rPr>
                <w:spacing w:val="-2"/>
                <w:sz w:val="28"/>
              </w:rPr>
              <w:t>Биология</w:t>
            </w:r>
          </w:p>
        </w:tc>
        <w:tc>
          <w:tcPr>
            <w:tcW w:w="709" w:type="dxa"/>
          </w:tcPr>
          <w:p w:rsidR="00B72A0A" w:rsidRDefault="002C54CC">
            <w:pPr>
              <w:pStyle w:val="TableParagraph"/>
              <w:spacing w:line="301" w:lineRule="exact"/>
              <w:ind w:right="277"/>
              <w:jc w:val="right"/>
              <w:rPr>
                <w:sz w:val="28"/>
              </w:rPr>
            </w:pPr>
            <w:r>
              <w:rPr>
                <w:spacing w:val="-10"/>
                <w:sz w:val="28"/>
              </w:rPr>
              <w:t>1</w:t>
            </w:r>
          </w:p>
        </w:tc>
        <w:tc>
          <w:tcPr>
            <w:tcW w:w="711" w:type="dxa"/>
          </w:tcPr>
          <w:p w:rsidR="00B72A0A" w:rsidRDefault="002C54CC">
            <w:pPr>
              <w:pStyle w:val="TableParagraph"/>
              <w:spacing w:line="301" w:lineRule="exact"/>
              <w:ind w:right="277"/>
              <w:jc w:val="right"/>
              <w:rPr>
                <w:sz w:val="28"/>
              </w:rPr>
            </w:pPr>
            <w:r>
              <w:rPr>
                <w:spacing w:val="-10"/>
                <w:sz w:val="28"/>
              </w:rPr>
              <w:t>1</w:t>
            </w:r>
          </w:p>
        </w:tc>
        <w:tc>
          <w:tcPr>
            <w:tcW w:w="711" w:type="dxa"/>
          </w:tcPr>
          <w:p w:rsidR="00B72A0A" w:rsidRDefault="002C54CC">
            <w:pPr>
              <w:pStyle w:val="TableParagraph"/>
              <w:spacing w:line="301" w:lineRule="exact"/>
              <w:rPr>
                <w:sz w:val="28"/>
              </w:rPr>
            </w:pPr>
            <w:r>
              <w:rPr>
                <w:spacing w:val="-10"/>
                <w:sz w:val="28"/>
              </w:rPr>
              <w:t>1</w:t>
            </w:r>
          </w:p>
        </w:tc>
        <w:tc>
          <w:tcPr>
            <w:tcW w:w="714" w:type="dxa"/>
          </w:tcPr>
          <w:p w:rsidR="00B72A0A" w:rsidRDefault="002C54CC">
            <w:pPr>
              <w:pStyle w:val="TableParagraph"/>
              <w:spacing w:line="301" w:lineRule="exact"/>
              <w:ind w:left="13" w:right="14"/>
              <w:rPr>
                <w:sz w:val="28"/>
              </w:rPr>
            </w:pPr>
            <w:r>
              <w:rPr>
                <w:spacing w:val="-10"/>
                <w:sz w:val="28"/>
              </w:rPr>
              <w:t>2</w:t>
            </w:r>
          </w:p>
        </w:tc>
        <w:tc>
          <w:tcPr>
            <w:tcW w:w="709" w:type="dxa"/>
          </w:tcPr>
          <w:p w:rsidR="00B72A0A" w:rsidRDefault="002C54CC">
            <w:pPr>
              <w:pStyle w:val="TableParagraph"/>
              <w:spacing w:line="301" w:lineRule="exact"/>
              <w:ind w:left="109"/>
              <w:rPr>
                <w:sz w:val="28"/>
              </w:rPr>
            </w:pPr>
            <w:r>
              <w:rPr>
                <w:spacing w:val="-10"/>
                <w:sz w:val="28"/>
              </w:rPr>
              <w:t>2</w:t>
            </w:r>
          </w:p>
        </w:tc>
        <w:tc>
          <w:tcPr>
            <w:tcW w:w="987" w:type="dxa"/>
          </w:tcPr>
          <w:p w:rsidR="00B72A0A" w:rsidRDefault="002C54CC">
            <w:pPr>
              <w:pStyle w:val="TableParagraph"/>
              <w:spacing w:line="301" w:lineRule="exact"/>
              <w:ind w:left="106" w:right="3"/>
              <w:rPr>
                <w:sz w:val="28"/>
              </w:rPr>
            </w:pPr>
            <w:r>
              <w:rPr>
                <w:spacing w:val="-10"/>
                <w:sz w:val="28"/>
              </w:rPr>
              <w:t>7</w:t>
            </w:r>
          </w:p>
        </w:tc>
      </w:tr>
    </w:tbl>
    <w:p w:rsidR="00B72A0A" w:rsidRDefault="00B72A0A">
      <w:pPr>
        <w:spacing w:line="301" w:lineRule="exact"/>
        <w:rPr>
          <w:sz w:val="28"/>
        </w:rPr>
        <w:sectPr w:rsidR="00B72A0A">
          <w:pgSz w:w="11910" w:h="16840"/>
          <w:pgMar w:top="1040" w:right="420" w:bottom="1116" w:left="1000" w:header="0" w:footer="631"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6"/>
        <w:gridCol w:w="2889"/>
        <w:gridCol w:w="709"/>
        <w:gridCol w:w="135"/>
        <w:gridCol w:w="577"/>
        <w:gridCol w:w="698"/>
        <w:gridCol w:w="727"/>
        <w:gridCol w:w="708"/>
        <w:gridCol w:w="986"/>
      </w:tblGrid>
      <w:tr w:rsidR="00B72A0A">
        <w:trPr>
          <w:trHeight w:val="323"/>
        </w:trPr>
        <w:tc>
          <w:tcPr>
            <w:tcW w:w="2206" w:type="dxa"/>
            <w:vMerge w:val="restart"/>
          </w:tcPr>
          <w:p w:rsidR="00B72A0A" w:rsidRDefault="002C54CC">
            <w:pPr>
              <w:pStyle w:val="TableParagraph"/>
              <w:spacing w:before="2"/>
              <w:ind w:left="107"/>
              <w:jc w:val="left"/>
              <w:rPr>
                <w:sz w:val="28"/>
              </w:rPr>
            </w:pPr>
            <w:r>
              <w:rPr>
                <w:spacing w:val="-2"/>
                <w:sz w:val="28"/>
              </w:rPr>
              <w:t>Искусство</w:t>
            </w:r>
          </w:p>
        </w:tc>
        <w:tc>
          <w:tcPr>
            <w:tcW w:w="2889" w:type="dxa"/>
          </w:tcPr>
          <w:p w:rsidR="00B72A0A" w:rsidRDefault="002C54CC">
            <w:pPr>
              <w:pStyle w:val="TableParagraph"/>
              <w:spacing w:before="2" w:line="301" w:lineRule="exact"/>
              <w:ind w:left="145"/>
              <w:jc w:val="left"/>
              <w:rPr>
                <w:sz w:val="28"/>
              </w:rPr>
            </w:pPr>
            <w:r>
              <w:rPr>
                <w:spacing w:val="-2"/>
                <w:sz w:val="28"/>
              </w:rPr>
              <w:t>Музыка</w:t>
            </w:r>
          </w:p>
        </w:tc>
        <w:tc>
          <w:tcPr>
            <w:tcW w:w="709" w:type="dxa"/>
          </w:tcPr>
          <w:p w:rsidR="00B72A0A" w:rsidRDefault="002C54CC">
            <w:pPr>
              <w:pStyle w:val="TableParagraph"/>
              <w:spacing w:before="2" w:line="301" w:lineRule="exact"/>
              <w:ind w:left="109" w:right="109"/>
              <w:rPr>
                <w:sz w:val="28"/>
              </w:rPr>
            </w:pPr>
            <w:r>
              <w:rPr>
                <w:spacing w:val="-10"/>
                <w:sz w:val="28"/>
              </w:rPr>
              <w:t>1</w:t>
            </w:r>
          </w:p>
        </w:tc>
        <w:tc>
          <w:tcPr>
            <w:tcW w:w="712" w:type="dxa"/>
            <w:gridSpan w:val="2"/>
          </w:tcPr>
          <w:p w:rsidR="00B72A0A" w:rsidRDefault="002C54CC">
            <w:pPr>
              <w:pStyle w:val="TableParagraph"/>
              <w:spacing w:before="2" w:line="301" w:lineRule="exact"/>
              <w:ind w:left="1" w:right="1"/>
              <w:rPr>
                <w:sz w:val="28"/>
              </w:rPr>
            </w:pPr>
            <w:r>
              <w:rPr>
                <w:spacing w:val="-10"/>
                <w:sz w:val="28"/>
              </w:rPr>
              <w:t>1</w:t>
            </w:r>
          </w:p>
        </w:tc>
        <w:tc>
          <w:tcPr>
            <w:tcW w:w="698" w:type="dxa"/>
          </w:tcPr>
          <w:p w:rsidR="00B72A0A" w:rsidRDefault="002C54CC">
            <w:pPr>
              <w:pStyle w:val="TableParagraph"/>
              <w:spacing w:before="2" w:line="301" w:lineRule="exact"/>
              <w:ind w:left="97" w:right="87"/>
              <w:rPr>
                <w:sz w:val="28"/>
              </w:rPr>
            </w:pPr>
            <w:r>
              <w:rPr>
                <w:spacing w:val="-10"/>
                <w:sz w:val="28"/>
              </w:rPr>
              <w:t>1</w:t>
            </w:r>
          </w:p>
        </w:tc>
        <w:tc>
          <w:tcPr>
            <w:tcW w:w="727" w:type="dxa"/>
          </w:tcPr>
          <w:p w:rsidR="00B72A0A" w:rsidRDefault="002C54CC">
            <w:pPr>
              <w:pStyle w:val="TableParagraph"/>
              <w:spacing w:before="2" w:line="301" w:lineRule="exact"/>
              <w:ind w:left="94" w:right="87"/>
              <w:rPr>
                <w:sz w:val="28"/>
              </w:rPr>
            </w:pPr>
            <w:r>
              <w:rPr>
                <w:spacing w:val="-10"/>
                <w:sz w:val="28"/>
              </w:rPr>
              <w:t>1</w:t>
            </w:r>
          </w:p>
        </w:tc>
        <w:tc>
          <w:tcPr>
            <w:tcW w:w="708" w:type="dxa"/>
          </w:tcPr>
          <w:p w:rsidR="00B72A0A" w:rsidRDefault="00B72A0A">
            <w:pPr>
              <w:pStyle w:val="TableParagraph"/>
              <w:jc w:val="left"/>
              <w:rPr>
                <w:sz w:val="24"/>
              </w:rPr>
            </w:pPr>
          </w:p>
        </w:tc>
        <w:tc>
          <w:tcPr>
            <w:tcW w:w="986" w:type="dxa"/>
          </w:tcPr>
          <w:p w:rsidR="00B72A0A" w:rsidRDefault="002C54CC">
            <w:pPr>
              <w:pStyle w:val="TableParagraph"/>
              <w:spacing w:before="2" w:line="301" w:lineRule="exact"/>
              <w:ind w:left="107" w:right="3"/>
              <w:rPr>
                <w:sz w:val="28"/>
              </w:rPr>
            </w:pPr>
            <w:r>
              <w:rPr>
                <w:spacing w:val="-10"/>
                <w:sz w:val="28"/>
              </w:rPr>
              <w:t>4</w:t>
            </w:r>
          </w:p>
        </w:tc>
      </w:tr>
      <w:tr w:rsidR="00B72A0A">
        <w:trPr>
          <w:trHeight w:val="643"/>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spacing w:line="322" w:lineRule="exact"/>
              <w:ind w:left="107" w:firstLine="38"/>
              <w:jc w:val="left"/>
              <w:rPr>
                <w:sz w:val="28"/>
              </w:rPr>
            </w:pPr>
            <w:r>
              <w:rPr>
                <w:spacing w:val="-2"/>
                <w:sz w:val="28"/>
              </w:rPr>
              <w:t>Изобразительное искусство</w:t>
            </w:r>
          </w:p>
        </w:tc>
        <w:tc>
          <w:tcPr>
            <w:tcW w:w="709" w:type="dxa"/>
          </w:tcPr>
          <w:p w:rsidR="00B72A0A" w:rsidRDefault="002C54CC">
            <w:pPr>
              <w:pStyle w:val="TableParagraph"/>
              <w:spacing w:before="161"/>
              <w:ind w:left="109" w:right="109"/>
              <w:rPr>
                <w:sz w:val="28"/>
              </w:rPr>
            </w:pPr>
            <w:r>
              <w:rPr>
                <w:spacing w:val="-10"/>
                <w:sz w:val="28"/>
              </w:rPr>
              <w:t>1</w:t>
            </w:r>
          </w:p>
        </w:tc>
        <w:tc>
          <w:tcPr>
            <w:tcW w:w="712" w:type="dxa"/>
            <w:gridSpan w:val="2"/>
          </w:tcPr>
          <w:p w:rsidR="00B72A0A" w:rsidRDefault="002C54CC">
            <w:pPr>
              <w:pStyle w:val="TableParagraph"/>
              <w:spacing w:before="161"/>
              <w:ind w:left="1" w:right="1"/>
              <w:rPr>
                <w:sz w:val="28"/>
              </w:rPr>
            </w:pPr>
            <w:r>
              <w:rPr>
                <w:spacing w:val="-10"/>
                <w:sz w:val="28"/>
              </w:rPr>
              <w:t>1</w:t>
            </w:r>
          </w:p>
        </w:tc>
        <w:tc>
          <w:tcPr>
            <w:tcW w:w="698" w:type="dxa"/>
          </w:tcPr>
          <w:p w:rsidR="00B72A0A" w:rsidRDefault="002C54CC">
            <w:pPr>
              <w:pStyle w:val="TableParagraph"/>
              <w:spacing w:before="161"/>
              <w:ind w:left="97" w:right="87"/>
              <w:rPr>
                <w:sz w:val="28"/>
              </w:rPr>
            </w:pPr>
            <w:r>
              <w:rPr>
                <w:spacing w:val="-10"/>
                <w:sz w:val="28"/>
              </w:rPr>
              <w:t>1</w:t>
            </w:r>
          </w:p>
        </w:tc>
        <w:tc>
          <w:tcPr>
            <w:tcW w:w="727" w:type="dxa"/>
          </w:tcPr>
          <w:p w:rsidR="00B72A0A" w:rsidRDefault="00B72A0A">
            <w:pPr>
              <w:pStyle w:val="TableParagraph"/>
              <w:jc w:val="left"/>
              <w:rPr>
                <w:sz w:val="28"/>
              </w:rPr>
            </w:pPr>
          </w:p>
        </w:tc>
        <w:tc>
          <w:tcPr>
            <w:tcW w:w="708" w:type="dxa"/>
          </w:tcPr>
          <w:p w:rsidR="00B72A0A" w:rsidRDefault="00B72A0A">
            <w:pPr>
              <w:pStyle w:val="TableParagraph"/>
              <w:jc w:val="left"/>
              <w:rPr>
                <w:sz w:val="28"/>
              </w:rPr>
            </w:pPr>
          </w:p>
        </w:tc>
        <w:tc>
          <w:tcPr>
            <w:tcW w:w="986" w:type="dxa"/>
          </w:tcPr>
          <w:p w:rsidR="00B72A0A" w:rsidRDefault="002C54CC">
            <w:pPr>
              <w:pStyle w:val="TableParagraph"/>
              <w:spacing w:before="161"/>
              <w:ind w:left="107" w:right="3"/>
              <w:rPr>
                <w:sz w:val="28"/>
              </w:rPr>
            </w:pPr>
            <w:r>
              <w:rPr>
                <w:spacing w:val="-10"/>
                <w:sz w:val="28"/>
              </w:rPr>
              <w:t>3</w:t>
            </w:r>
          </w:p>
        </w:tc>
      </w:tr>
      <w:tr w:rsidR="00B72A0A">
        <w:trPr>
          <w:trHeight w:val="322"/>
        </w:trPr>
        <w:tc>
          <w:tcPr>
            <w:tcW w:w="2206" w:type="dxa"/>
          </w:tcPr>
          <w:p w:rsidR="00B72A0A" w:rsidRDefault="002C54CC">
            <w:pPr>
              <w:pStyle w:val="TableParagraph"/>
              <w:spacing w:line="303" w:lineRule="exact"/>
              <w:ind w:left="107"/>
              <w:jc w:val="left"/>
              <w:rPr>
                <w:sz w:val="28"/>
              </w:rPr>
            </w:pPr>
            <w:r>
              <w:rPr>
                <w:spacing w:val="-2"/>
                <w:sz w:val="28"/>
              </w:rPr>
              <w:t>Технология</w:t>
            </w:r>
          </w:p>
        </w:tc>
        <w:tc>
          <w:tcPr>
            <w:tcW w:w="2889" w:type="dxa"/>
          </w:tcPr>
          <w:p w:rsidR="00B72A0A" w:rsidRDefault="003B1319">
            <w:pPr>
              <w:pStyle w:val="TableParagraph"/>
              <w:spacing w:line="303" w:lineRule="exact"/>
              <w:ind w:left="145"/>
              <w:jc w:val="left"/>
              <w:rPr>
                <w:sz w:val="28"/>
              </w:rPr>
            </w:pPr>
            <w:r>
              <w:rPr>
                <w:spacing w:val="-2"/>
                <w:sz w:val="28"/>
              </w:rPr>
              <w:t>Труд (</w:t>
            </w:r>
            <w:r w:rsidR="002C54CC">
              <w:rPr>
                <w:spacing w:val="-2"/>
                <w:sz w:val="28"/>
              </w:rPr>
              <w:t>Технология</w:t>
            </w:r>
            <w:r>
              <w:rPr>
                <w:spacing w:val="-2"/>
                <w:sz w:val="28"/>
              </w:rPr>
              <w:t>)</w:t>
            </w:r>
          </w:p>
        </w:tc>
        <w:tc>
          <w:tcPr>
            <w:tcW w:w="709" w:type="dxa"/>
          </w:tcPr>
          <w:p w:rsidR="00B72A0A" w:rsidRDefault="002C54CC">
            <w:pPr>
              <w:pStyle w:val="TableParagraph"/>
              <w:spacing w:line="303" w:lineRule="exact"/>
              <w:ind w:left="109" w:right="109"/>
              <w:rPr>
                <w:sz w:val="28"/>
              </w:rPr>
            </w:pPr>
            <w:r>
              <w:rPr>
                <w:spacing w:val="-10"/>
                <w:sz w:val="28"/>
              </w:rPr>
              <w:t>2</w:t>
            </w:r>
          </w:p>
        </w:tc>
        <w:tc>
          <w:tcPr>
            <w:tcW w:w="712" w:type="dxa"/>
            <w:gridSpan w:val="2"/>
          </w:tcPr>
          <w:p w:rsidR="00B72A0A" w:rsidRDefault="002C54CC">
            <w:pPr>
              <w:pStyle w:val="TableParagraph"/>
              <w:spacing w:line="303" w:lineRule="exact"/>
              <w:ind w:left="1" w:right="1"/>
              <w:rPr>
                <w:sz w:val="28"/>
              </w:rPr>
            </w:pPr>
            <w:r>
              <w:rPr>
                <w:spacing w:val="-10"/>
                <w:sz w:val="28"/>
              </w:rPr>
              <w:t>2</w:t>
            </w:r>
          </w:p>
        </w:tc>
        <w:tc>
          <w:tcPr>
            <w:tcW w:w="698" w:type="dxa"/>
          </w:tcPr>
          <w:p w:rsidR="00B72A0A" w:rsidRDefault="002C54CC">
            <w:pPr>
              <w:pStyle w:val="TableParagraph"/>
              <w:spacing w:line="303" w:lineRule="exact"/>
              <w:ind w:left="97" w:right="87"/>
              <w:rPr>
                <w:sz w:val="28"/>
              </w:rPr>
            </w:pPr>
            <w:r>
              <w:rPr>
                <w:spacing w:val="-10"/>
                <w:sz w:val="28"/>
              </w:rPr>
              <w:t>2</w:t>
            </w:r>
          </w:p>
        </w:tc>
        <w:tc>
          <w:tcPr>
            <w:tcW w:w="727" w:type="dxa"/>
          </w:tcPr>
          <w:p w:rsidR="00B72A0A" w:rsidRDefault="002C54CC">
            <w:pPr>
              <w:pStyle w:val="TableParagraph"/>
              <w:spacing w:line="303" w:lineRule="exact"/>
              <w:ind w:left="94" w:right="87"/>
              <w:rPr>
                <w:sz w:val="28"/>
              </w:rPr>
            </w:pPr>
            <w:r>
              <w:rPr>
                <w:spacing w:val="-10"/>
                <w:sz w:val="28"/>
              </w:rPr>
              <w:t>1</w:t>
            </w:r>
          </w:p>
        </w:tc>
        <w:tc>
          <w:tcPr>
            <w:tcW w:w="708" w:type="dxa"/>
          </w:tcPr>
          <w:p w:rsidR="00B72A0A" w:rsidRDefault="002C54CC">
            <w:pPr>
              <w:pStyle w:val="TableParagraph"/>
              <w:spacing w:line="303" w:lineRule="exact"/>
              <w:ind w:left="109" w:right="1"/>
              <w:rPr>
                <w:sz w:val="28"/>
              </w:rPr>
            </w:pPr>
            <w:r>
              <w:rPr>
                <w:spacing w:val="-10"/>
                <w:sz w:val="28"/>
              </w:rPr>
              <w:t>1</w:t>
            </w:r>
          </w:p>
        </w:tc>
        <w:tc>
          <w:tcPr>
            <w:tcW w:w="986" w:type="dxa"/>
          </w:tcPr>
          <w:p w:rsidR="00B72A0A" w:rsidRDefault="002C54CC">
            <w:pPr>
              <w:pStyle w:val="TableParagraph"/>
              <w:spacing w:line="303" w:lineRule="exact"/>
              <w:ind w:left="107" w:right="3"/>
              <w:rPr>
                <w:sz w:val="28"/>
              </w:rPr>
            </w:pPr>
            <w:r>
              <w:rPr>
                <w:spacing w:val="-10"/>
                <w:sz w:val="28"/>
              </w:rPr>
              <w:t>8</w:t>
            </w:r>
          </w:p>
        </w:tc>
      </w:tr>
      <w:tr w:rsidR="00B72A0A">
        <w:trPr>
          <w:trHeight w:val="642"/>
        </w:trPr>
        <w:tc>
          <w:tcPr>
            <w:tcW w:w="2206" w:type="dxa"/>
            <w:vMerge w:val="restart"/>
          </w:tcPr>
          <w:p w:rsidR="00B72A0A" w:rsidRDefault="002C54CC" w:rsidP="003B1319">
            <w:pPr>
              <w:pStyle w:val="TableParagraph"/>
              <w:ind w:left="107"/>
              <w:jc w:val="left"/>
              <w:rPr>
                <w:sz w:val="28"/>
              </w:rPr>
            </w:pPr>
            <w:r>
              <w:rPr>
                <w:spacing w:val="-2"/>
                <w:sz w:val="28"/>
              </w:rPr>
              <w:t xml:space="preserve">Физическая </w:t>
            </w:r>
            <w:r>
              <w:rPr>
                <w:sz w:val="28"/>
              </w:rPr>
              <w:t xml:space="preserve">культура и </w:t>
            </w:r>
            <w:r>
              <w:rPr>
                <w:spacing w:val="-2"/>
                <w:sz w:val="28"/>
              </w:rPr>
              <w:t xml:space="preserve">Основы безопасности </w:t>
            </w:r>
            <w:r w:rsidR="003B1319">
              <w:rPr>
                <w:spacing w:val="-2"/>
                <w:sz w:val="28"/>
              </w:rPr>
              <w:t>и защиты Родины</w:t>
            </w:r>
          </w:p>
        </w:tc>
        <w:tc>
          <w:tcPr>
            <w:tcW w:w="2889" w:type="dxa"/>
          </w:tcPr>
          <w:p w:rsidR="00B72A0A" w:rsidRDefault="00DB5204">
            <w:pPr>
              <w:pStyle w:val="TableParagraph"/>
              <w:spacing w:line="322" w:lineRule="exact"/>
              <w:ind w:left="107" w:firstLine="38"/>
              <w:jc w:val="left"/>
              <w:rPr>
                <w:sz w:val="28"/>
              </w:rPr>
            </w:pPr>
            <w:r>
              <w:rPr>
                <w:sz w:val="28"/>
              </w:rPr>
              <w:t>Основы безопасности и защиты Родины</w:t>
            </w:r>
          </w:p>
        </w:tc>
        <w:tc>
          <w:tcPr>
            <w:tcW w:w="709" w:type="dxa"/>
          </w:tcPr>
          <w:p w:rsidR="00B72A0A" w:rsidRDefault="00B72A0A">
            <w:pPr>
              <w:pStyle w:val="TableParagraph"/>
              <w:jc w:val="left"/>
              <w:rPr>
                <w:sz w:val="28"/>
              </w:rPr>
            </w:pPr>
          </w:p>
        </w:tc>
        <w:tc>
          <w:tcPr>
            <w:tcW w:w="712" w:type="dxa"/>
            <w:gridSpan w:val="2"/>
          </w:tcPr>
          <w:p w:rsidR="00B72A0A" w:rsidRDefault="00B72A0A">
            <w:pPr>
              <w:pStyle w:val="TableParagraph"/>
              <w:jc w:val="left"/>
              <w:rPr>
                <w:sz w:val="28"/>
              </w:rPr>
            </w:pPr>
          </w:p>
        </w:tc>
        <w:tc>
          <w:tcPr>
            <w:tcW w:w="698" w:type="dxa"/>
          </w:tcPr>
          <w:p w:rsidR="00B72A0A" w:rsidRDefault="00B72A0A">
            <w:pPr>
              <w:pStyle w:val="TableParagraph"/>
              <w:jc w:val="left"/>
              <w:rPr>
                <w:sz w:val="28"/>
              </w:rPr>
            </w:pPr>
          </w:p>
        </w:tc>
        <w:tc>
          <w:tcPr>
            <w:tcW w:w="727" w:type="dxa"/>
          </w:tcPr>
          <w:p w:rsidR="00B72A0A" w:rsidRDefault="002C54CC">
            <w:pPr>
              <w:pStyle w:val="TableParagraph"/>
              <w:spacing w:before="160"/>
              <w:ind w:left="94" w:right="87"/>
              <w:rPr>
                <w:sz w:val="28"/>
              </w:rPr>
            </w:pPr>
            <w:r>
              <w:rPr>
                <w:spacing w:val="-10"/>
                <w:sz w:val="28"/>
              </w:rPr>
              <w:t>1</w:t>
            </w:r>
          </w:p>
        </w:tc>
        <w:tc>
          <w:tcPr>
            <w:tcW w:w="708" w:type="dxa"/>
          </w:tcPr>
          <w:p w:rsidR="00B72A0A" w:rsidRDefault="002C54CC">
            <w:pPr>
              <w:pStyle w:val="TableParagraph"/>
              <w:spacing w:before="160"/>
              <w:ind w:left="109" w:right="1"/>
              <w:rPr>
                <w:sz w:val="28"/>
              </w:rPr>
            </w:pPr>
            <w:r>
              <w:rPr>
                <w:spacing w:val="-10"/>
                <w:sz w:val="28"/>
              </w:rPr>
              <w:t>1</w:t>
            </w:r>
          </w:p>
        </w:tc>
        <w:tc>
          <w:tcPr>
            <w:tcW w:w="986" w:type="dxa"/>
          </w:tcPr>
          <w:p w:rsidR="00B72A0A" w:rsidRDefault="002C54CC">
            <w:pPr>
              <w:pStyle w:val="TableParagraph"/>
              <w:spacing w:before="160"/>
              <w:ind w:left="107" w:right="3"/>
              <w:rPr>
                <w:sz w:val="28"/>
              </w:rPr>
            </w:pPr>
            <w:r>
              <w:rPr>
                <w:spacing w:val="-10"/>
                <w:sz w:val="28"/>
              </w:rPr>
              <w:t>2</w:t>
            </w:r>
          </w:p>
        </w:tc>
      </w:tr>
      <w:tr w:rsidR="00B72A0A">
        <w:trPr>
          <w:trHeight w:val="1277"/>
        </w:trPr>
        <w:tc>
          <w:tcPr>
            <w:tcW w:w="2206" w:type="dxa"/>
            <w:vMerge/>
            <w:tcBorders>
              <w:top w:val="nil"/>
            </w:tcBorders>
          </w:tcPr>
          <w:p w:rsidR="00B72A0A" w:rsidRDefault="00B72A0A">
            <w:pPr>
              <w:rPr>
                <w:sz w:val="2"/>
                <w:szCs w:val="2"/>
              </w:rPr>
            </w:pPr>
          </w:p>
        </w:tc>
        <w:tc>
          <w:tcPr>
            <w:tcW w:w="2889" w:type="dxa"/>
          </w:tcPr>
          <w:p w:rsidR="00B72A0A" w:rsidRDefault="002C54CC">
            <w:pPr>
              <w:pStyle w:val="TableParagraph"/>
              <w:ind w:left="107" w:right="259" w:firstLine="38"/>
              <w:jc w:val="left"/>
              <w:rPr>
                <w:sz w:val="28"/>
              </w:rPr>
            </w:pPr>
            <w:r>
              <w:rPr>
                <w:spacing w:val="-2"/>
                <w:sz w:val="28"/>
              </w:rPr>
              <w:t xml:space="preserve">Адаптивная </w:t>
            </w:r>
            <w:r>
              <w:rPr>
                <w:sz w:val="28"/>
              </w:rPr>
              <w:t>физическая</w:t>
            </w:r>
            <w:r>
              <w:rPr>
                <w:spacing w:val="-18"/>
                <w:sz w:val="28"/>
              </w:rPr>
              <w:t xml:space="preserve"> </w:t>
            </w:r>
            <w:r>
              <w:rPr>
                <w:sz w:val="28"/>
              </w:rPr>
              <w:t>культура</w:t>
            </w:r>
          </w:p>
        </w:tc>
        <w:tc>
          <w:tcPr>
            <w:tcW w:w="709" w:type="dxa"/>
          </w:tcPr>
          <w:p w:rsidR="00B72A0A" w:rsidRDefault="00B72A0A">
            <w:pPr>
              <w:pStyle w:val="TableParagraph"/>
              <w:spacing w:before="154"/>
              <w:jc w:val="left"/>
              <w:rPr>
                <w:sz w:val="28"/>
              </w:rPr>
            </w:pPr>
          </w:p>
          <w:p w:rsidR="00B72A0A" w:rsidRDefault="002C54CC">
            <w:pPr>
              <w:pStyle w:val="TableParagraph"/>
              <w:ind w:left="109" w:right="109"/>
              <w:rPr>
                <w:sz w:val="28"/>
              </w:rPr>
            </w:pPr>
            <w:r>
              <w:rPr>
                <w:spacing w:val="-10"/>
                <w:sz w:val="28"/>
              </w:rPr>
              <w:t>2</w:t>
            </w:r>
          </w:p>
        </w:tc>
        <w:tc>
          <w:tcPr>
            <w:tcW w:w="712" w:type="dxa"/>
            <w:gridSpan w:val="2"/>
          </w:tcPr>
          <w:p w:rsidR="00B72A0A" w:rsidRDefault="00B72A0A">
            <w:pPr>
              <w:pStyle w:val="TableParagraph"/>
              <w:spacing w:before="154"/>
              <w:jc w:val="left"/>
              <w:rPr>
                <w:sz w:val="28"/>
              </w:rPr>
            </w:pPr>
          </w:p>
          <w:p w:rsidR="00B72A0A" w:rsidRDefault="002C54CC">
            <w:pPr>
              <w:pStyle w:val="TableParagraph"/>
              <w:ind w:left="1" w:right="1"/>
              <w:rPr>
                <w:sz w:val="28"/>
              </w:rPr>
            </w:pPr>
            <w:r>
              <w:rPr>
                <w:spacing w:val="-10"/>
                <w:sz w:val="28"/>
              </w:rPr>
              <w:t>2</w:t>
            </w:r>
          </w:p>
        </w:tc>
        <w:tc>
          <w:tcPr>
            <w:tcW w:w="698" w:type="dxa"/>
          </w:tcPr>
          <w:p w:rsidR="00B72A0A" w:rsidRDefault="00B72A0A">
            <w:pPr>
              <w:pStyle w:val="TableParagraph"/>
              <w:spacing w:before="154"/>
              <w:jc w:val="left"/>
              <w:rPr>
                <w:sz w:val="28"/>
              </w:rPr>
            </w:pPr>
          </w:p>
          <w:p w:rsidR="00B72A0A" w:rsidRDefault="002C54CC">
            <w:pPr>
              <w:pStyle w:val="TableParagraph"/>
              <w:ind w:left="97" w:right="87"/>
              <w:rPr>
                <w:sz w:val="28"/>
              </w:rPr>
            </w:pPr>
            <w:r>
              <w:rPr>
                <w:spacing w:val="-10"/>
                <w:sz w:val="28"/>
              </w:rPr>
              <w:t>2</w:t>
            </w:r>
          </w:p>
        </w:tc>
        <w:tc>
          <w:tcPr>
            <w:tcW w:w="727" w:type="dxa"/>
          </w:tcPr>
          <w:p w:rsidR="00B72A0A" w:rsidRDefault="00B72A0A">
            <w:pPr>
              <w:pStyle w:val="TableParagraph"/>
              <w:spacing w:before="154"/>
              <w:jc w:val="left"/>
              <w:rPr>
                <w:sz w:val="28"/>
              </w:rPr>
            </w:pPr>
          </w:p>
          <w:p w:rsidR="00B72A0A" w:rsidRDefault="002C54CC">
            <w:pPr>
              <w:pStyle w:val="TableParagraph"/>
              <w:ind w:left="94" w:right="87"/>
              <w:rPr>
                <w:sz w:val="28"/>
              </w:rPr>
            </w:pPr>
            <w:r>
              <w:rPr>
                <w:spacing w:val="-10"/>
                <w:sz w:val="28"/>
              </w:rPr>
              <w:t>2</w:t>
            </w:r>
          </w:p>
        </w:tc>
        <w:tc>
          <w:tcPr>
            <w:tcW w:w="708" w:type="dxa"/>
          </w:tcPr>
          <w:p w:rsidR="00B72A0A" w:rsidRDefault="00B72A0A">
            <w:pPr>
              <w:pStyle w:val="TableParagraph"/>
              <w:spacing w:before="154"/>
              <w:jc w:val="left"/>
              <w:rPr>
                <w:sz w:val="28"/>
              </w:rPr>
            </w:pPr>
          </w:p>
          <w:p w:rsidR="00B72A0A" w:rsidRDefault="002C54CC">
            <w:pPr>
              <w:pStyle w:val="TableParagraph"/>
              <w:ind w:left="109" w:right="1"/>
              <w:rPr>
                <w:sz w:val="28"/>
              </w:rPr>
            </w:pPr>
            <w:r>
              <w:rPr>
                <w:spacing w:val="-10"/>
                <w:sz w:val="28"/>
              </w:rPr>
              <w:t>2</w:t>
            </w:r>
          </w:p>
        </w:tc>
        <w:tc>
          <w:tcPr>
            <w:tcW w:w="986" w:type="dxa"/>
          </w:tcPr>
          <w:p w:rsidR="00B72A0A" w:rsidRDefault="00B72A0A">
            <w:pPr>
              <w:pStyle w:val="TableParagraph"/>
              <w:spacing w:before="154"/>
              <w:jc w:val="left"/>
              <w:rPr>
                <w:sz w:val="28"/>
              </w:rPr>
            </w:pPr>
          </w:p>
          <w:p w:rsidR="00B72A0A" w:rsidRDefault="002C54CC">
            <w:pPr>
              <w:pStyle w:val="TableParagraph"/>
              <w:ind w:left="107"/>
              <w:rPr>
                <w:sz w:val="28"/>
              </w:rPr>
            </w:pPr>
            <w:r>
              <w:rPr>
                <w:spacing w:val="-5"/>
                <w:sz w:val="28"/>
              </w:rPr>
              <w:t>10</w:t>
            </w:r>
          </w:p>
        </w:tc>
      </w:tr>
      <w:tr w:rsidR="00B72A0A">
        <w:trPr>
          <w:trHeight w:val="321"/>
        </w:trPr>
        <w:tc>
          <w:tcPr>
            <w:tcW w:w="5095" w:type="dxa"/>
            <w:gridSpan w:val="2"/>
          </w:tcPr>
          <w:p w:rsidR="00B72A0A" w:rsidRDefault="002C54CC">
            <w:pPr>
              <w:pStyle w:val="TableParagraph"/>
              <w:spacing w:line="301" w:lineRule="exact"/>
              <w:ind w:left="107"/>
              <w:jc w:val="left"/>
              <w:rPr>
                <w:sz w:val="28"/>
              </w:rPr>
            </w:pPr>
            <w:r>
              <w:rPr>
                <w:spacing w:val="-2"/>
                <w:sz w:val="28"/>
              </w:rPr>
              <w:t>Итого</w:t>
            </w:r>
          </w:p>
        </w:tc>
        <w:tc>
          <w:tcPr>
            <w:tcW w:w="709" w:type="dxa"/>
          </w:tcPr>
          <w:p w:rsidR="00B72A0A" w:rsidRDefault="002C54CC">
            <w:pPr>
              <w:pStyle w:val="TableParagraph"/>
              <w:spacing w:line="301" w:lineRule="exact"/>
              <w:ind w:left="109" w:right="106"/>
              <w:rPr>
                <w:sz w:val="28"/>
              </w:rPr>
            </w:pPr>
            <w:r>
              <w:rPr>
                <w:spacing w:val="-5"/>
                <w:sz w:val="28"/>
              </w:rPr>
              <w:t>27</w:t>
            </w:r>
          </w:p>
        </w:tc>
        <w:tc>
          <w:tcPr>
            <w:tcW w:w="712" w:type="dxa"/>
            <w:gridSpan w:val="2"/>
          </w:tcPr>
          <w:p w:rsidR="00B72A0A" w:rsidRDefault="002C54CC">
            <w:pPr>
              <w:pStyle w:val="TableParagraph"/>
              <w:spacing w:line="301" w:lineRule="exact"/>
              <w:ind w:left="211"/>
              <w:jc w:val="left"/>
              <w:rPr>
                <w:sz w:val="28"/>
              </w:rPr>
            </w:pPr>
            <w:r>
              <w:rPr>
                <w:spacing w:val="-5"/>
                <w:sz w:val="28"/>
              </w:rPr>
              <w:t>29</w:t>
            </w:r>
          </w:p>
        </w:tc>
        <w:tc>
          <w:tcPr>
            <w:tcW w:w="698" w:type="dxa"/>
          </w:tcPr>
          <w:p w:rsidR="00B72A0A" w:rsidRDefault="002C54CC">
            <w:pPr>
              <w:pStyle w:val="TableParagraph"/>
              <w:spacing w:line="301" w:lineRule="exact"/>
              <w:ind w:left="97" w:right="83"/>
              <w:rPr>
                <w:sz w:val="28"/>
              </w:rPr>
            </w:pPr>
            <w:r>
              <w:rPr>
                <w:spacing w:val="-5"/>
                <w:sz w:val="28"/>
              </w:rPr>
              <w:t>30</w:t>
            </w:r>
          </w:p>
        </w:tc>
        <w:tc>
          <w:tcPr>
            <w:tcW w:w="727" w:type="dxa"/>
          </w:tcPr>
          <w:p w:rsidR="00B72A0A" w:rsidRDefault="002C54CC">
            <w:pPr>
              <w:pStyle w:val="TableParagraph"/>
              <w:spacing w:line="301" w:lineRule="exact"/>
              <w:ind w:left="94" w:right="84"/>
              <w:rPr>
                <w:sz w:val="28"/>
              </w:rPr>
            </w:pPr>
            <w:r>
              <w:rPr>
                <w:spacing w:val="-5"/>
                <w:sz w:val="28"/>
              </w:rPr>
              <w:t>31</w:t>
            </w:r>
          </w:p>
        </w:tc>
        <w:tc>
          <w:tcPr>
            <w:tcW w:w="708" w:type="dxa"/>
          </w:tcPr>
          <w:p w:rsidR="00B72A0A" w:rsidRDefault="002C54CC">
            <w:pPr>
              <w:pStyle w:val="TableParagraph"/>
              <w:spacing w:line="301" w:lineRule="exact"/>
              <w:ind w:left="108" w:right="1"/>
              <w:rPr>
                <w:sz w:val="28"/>
              </w:rPr>
            </w:pPr>
            <w:r>
              <w:rPr>
                <w:spacing w:val="-5"/>
                <w:sz w:val="28"/>
              </w:rPr>
              <w:t>32</w:t>
            </w:r>
          </w:p>
        </w:tc>
        <w:tc>
          <w:tcPr>
            <w:tcW w:w="986" w:type="dxa"/>
          </w:tcPr>
          <w:p w:rsidR="00B72A0A" w:rsidRDefault="002C54CC">
            <w:pPr>
              <w:pStyle w:val="TableParagraph"/>
              <w:spacing w:line="301" w:lineRule="exact"/>
              <w:ind w:left="107" w:right="1"/>
              <w:rPr>
                <w:sz w:val="28"/>
              </w:rPr>
            </w:pPr>
            <w:r>
              <w:rPr>
                <w:spacing w:val="-5"/>
                <w:sz w:val="28"/>
              </w:rPr>
              <w:t>149</w:t>
            </w:r>
          </w:p>
        </w:tc>
      </w:tr>
      <w:tr w:rsidR="00B72A0A">
        <w:trPr>
          <w:trHeight w:val="645"/>
        </w:trPr>
        <w:tc>
          <w:tcPr>
            <w:tcW w:w="5095" w:type="dxa"/>
            <w:gridSpan w:val="2"/>
          </w:tcPr>
          <w:p w:rsidR="00B72A0A" w:rsidRDefault="002C54CC">
            <w:pPr>
              <w:pStyle w:val="TableParagraph"/>
              <w:spacing w:line="322" w:lineRule="exact"/>
              <w:ind w:left="107"/>
              <w:jc w:val="left"/>
              <w:rPr>
                <w:sz w:val="28"/>
              </w:rPr>
            </w:pPr>
            <w:r>
              <w:rPr>
                <w:sz w:val="28"/>
              </w:rPr>
              <w:t>Часть,</w:t>
            </w:r>
            <w:r>
              <w:rPr>
                <w:spacing w:val="-18"/>
                <w:sz w:val="28"/>
              </w:rPr>
              <w:t xml:space="preserve"> </w:t>
            </w:r>
            <w:r>
              <w:rPr>
                <w:sz w:val="28"/>
              </w:rPr>
              <w:t>формируемая</w:t>
            </w:r>
            <w:r>
              <w:rPr>
                <w:spacing w:val="-17"/>
                <w:sz w:val="28"/>
              </w:rPr>
              <w:t xml:space="preserve"> </w:t>
            </w:r>
            <w:r>
              <w:rPr>
                <w:sz w:val="28"/>
              </w:rPr>
              <w:t>участниками образовательных отношений</w:t>
            </w:r>
          </w:p>
        </w:tc>
        <w:tc>
          <w:tcPr>
            <w:tcW w:w="709" w:type="dxa"/>
          </w:tcPr>
          <w:p w:rsidR="00B72A0A" w:rsidRDefault="002C54CC">
            <w:pPr>
              <w:pStyle w:val="TableParagraph"/>
              <w:spacing w:before="161"/>
              <w:ind w:left="109" w:right="109"/>
              <w:rPr>
                <w:sz w:val="28"/>
              </w:rPr>
            </w:pPr>
            <w:r>
              <w:rPr>
                <w:spacing w:val="-10"/>
                <w:sz w:val="28"/>
              </w:rPr>
              <w:t>2</w:t>
            </w:r>
          </w:p>
        </w:tc>
        <w:tc>
          <w:tcPr>
            <w:tcW w:w="712" w:type="dxa"/>
            <w:gridSpan w:val="2"/>
          </w:tcPr>
          <w:p w:rsidR="00B72A0A" w:rsidRDefault="002C54CC">
            <w:pPr>
              <w:pStyle w:val="TableParagraph"/>
              <w:spacing w:before="161"/>
              <w:ind w:left="1" w:right="1"/>
              <w:rPr>
                <w:sz w:val="28"/>
              </w:rPr>
            </w:pPr>
            <w:r>
              <w:rPr>
                <w:spacing w:val="-10"/>
                <w:sz w:val="28"/>
              </w:rPr>
              <w:t>1</w:t>
            </w:r>
          </w:p>
        </w:tc>
        <w:tc>
          <w:tcPr>
            <w:tcW w:w="698" w:type="dxa"/>
          </w:tcPr>
          <w:p w:rsidR="00B72A0A" w:rsidRDefault="002C54CC">
            <w:pPr>
              <w:pStyle w:val="TableParagraph"/>
              <w:spacing w:before="161"/>
              <w:ind w:left="97" w:right="87"/>
              <w:rPr>
                <w:sz w:val="28"/>
              </w:rPr>
            </w:pPr>
            <w:r>
              <w:rPr>
                <w:spacing w:val="-10"/>
                <w:sz w:val="28"/>
              </w:rPr>
              <w:t>2</w:t>
            </w:r>
          </w:p>
        </w:tc>
        <w:tc>
          <w:tcPr>
            <w:tcW w:w="727" w:type="dxa"/>
          </w:tcPr>
          <w:p w:rsidR="00B72A0A" w:rsidRDefault="002C54CC">
            <w:pPr>
              <w:pStyle w:val="TableParagraph"/>
              <w:spacing w:before="161"/>
              <w:ind w:left="94" w:right="87"/>
              <w:rPr>
                <w:sz w:val="28"/>
              </w:rPr>
            </w:pPr>
            <w:r>
              <w:rPr>
                <w:spacing w:val="-10"/>
                <w:sz w:val="28"/>
              </w:rPr>
              <w:t>2</w:t>
            </w:r>
          </w:p>
        </w:tc>
        <w:tc>
          <w:tcPr>
            <w:tcW w:w="708" w:type="dxa"/>
          </w:tcPr>
          <w:p w:rsidR="00B72A0A" w:rsidRDefault="002C54CC">
            <w:pPr>
              <w:pStyle w:val="TableParagraph"/>
              <w:spacing w:before="161"/>
              <w:ind w:left="109" w:right="1"/>
              <w:rPr>
                <w:sz w:val="28"/>
              </w:rPr>
            </w:pPr>
            <w:r>
              <w:rPr>
                <w:spacing w:val="-10"/>
                <w:sz w:val="28"/>
              </w:rPr>
              <w:t>1</w:t>
            </w:r>
          </w:p>
        </w:tc>
        <w:tc>
          <w:tcPr>
            <w:tcW w:w="986" w:type="dxa"/>
          </w:tcPr>
          <w:p w:rsidR="00B72A0A" w:rsidRDefault="002C54CC">
            <w:pPr>
              <w:pStyle w:val="TableParagraph"/>
              <w:spacing w:before="161"/>
              <w:ind w:left="107" w:right="3"/>
              <w:rPr>
                <w:sz w:val="28"/>
              </w:rPr>
            </w:pPr>
            <w:r>
              <w:rPr>
                <w:spacing w:val="-10"/>
                <w:sz w:val="28"/>
              </w:rPr>
              <w:t>8</w:t>
            </w:r>
          </w:p>
        </w:tc>
      </w:tr>
      <w:tr w:rsidR="00B72A0A">
        <w:trPr>
          <w:trHeight w:val="642"/>
        </w:trPr>
        <w:tc>
          <w:tcPr>
            <w:tcW w:w="5095" w:type="dxa"/>
            <w:gridSpan w:val="2"/>
          </w:tcPr>
          <w:p w:rsidR="00B72A0A" w:rsidRDefault="002C54CC">
            <w:pPr>
              <w:pStyle w:val="TableParagraph"/>
              <w:spacing w:line="322" w:lineRule="exact"/>
              <w:ind w:left="107" w:right="140"/>
              <w:jc w:val="left"/>
              <w:rPr>
                <w:sz w:val="28"/>
              </w:rPr>
            </w:pPr>
            <w:r>
              <w:rPr>
                <w:sz w:val="28"/>
              </w:rPr>
              <w:t>Основы духовно-нравственной культуры</w:t>
            </w:r>
            <w:r>
              <w:rPr>
                <w:spacing w:val="-15"/>
                <w:sz w:val="28"/>
              </w:rPr>
              <w:t xml:space="preserve"> </w:t>
            </w:r>
            <w:r>
              <w:rPr>
                <w:sz w:val="28"/>
              </w:rPr>
              <w:t>народов</w:t>
            </w:r>
            <w:r>
              <w:rPr>
                <w:spacing w:val="-13"/>
                <w:sz w:val="28"/>
              </w:rPr>
              <w:t xml:space="preserve"> </w:t>
            </w:r>
            <w:r>
              <w:rPr>
                <w:sz w:val="28"/>
              </w:rPr>
              <w:t>России</w:t>
            </w:r>
            <w:r>
              <w:rPr>
                <w:spacing w:val="-13"/>
                <w:sz w:val="28"/>
              </w:rPr>
              <w:t xml:space="preserve"> </w:t>
            </w:r>
            <w:r>
              <w:rPr>
                <w:sz w:val="28"/>
              </w:rPr>
              <w:t>(ОДНКНР)</w:t>
            </w:r>
          </w:p>
        </w:tc>
        <w:tc>
          <w:tcPr>
            <w:tcW w:w="709" w:type="dxa"/>
          </w:tcPr>
          <w:p w:rsidR="00B72A0A" w:rsidRDefault="00B72A0A">
            <w:pPr>
              <w:pStyle w:val="TableParagraph"/>
              <w:jc w:val="left"/>
              <w:rPr>
                <w:sz w:val="28"/>
              </w:rPr>
            </w:pPr>
          </w:p>
        </w:tc>
        <w:tc>
          <w:tcPr>
            <w:tcW w:w="712" w:type="dxa"/>
            <w:gridSpan w:val="2"/>
          </w:tcPr>
          <w:p w:rsidR="00B72A0A" w:rsidRDefault="00B72A0A">
            <w:pPr>
              <w:pStyle w:val="TableParagraph"/>
              <w:jc w:val="left"/>
              <w:rPr>
                <w:sz w:val="28"/>
              </w:rPr>
            </w:pPr>
          </w:p>
        </w:tc>
        <w:tc>
          <w:tcPr>
            <w:tcW w:w="698" w:type="dxa"/>
          </w:tcPr>
          <w:p w:rsidR="00B72A0A" w:rsidRDefault="00B72A0A">
            <w:pPr>
              <w:pStyle w:val="TableParagraph"/>
              <w:jc w:val="left"/>
              <w:rPr>
                <w:sz w:val="28"/>
              </w:rPr>
            </w:pPr>
          </w:p>
        </w:tc>
        <w:tc>
          <w:tcPr>
            <w:tcW w:w="727" w:type="dxa"/>
          </w:tcPr>
          <w:p w:rsidR="00B72A0A" w:rsidRDefault="00B72A0A">
            <w:pPr>
              <w:pStyle w:val="TableParagraph"/>
              <w:jc w:val="left"/>
              <w:rPr>
                <w:sz w:val="28"/>
              </w:rPr>
            </w:pPr>
          </w:p>
        </w:tc>
        <w:tc>
          <w:tcPr>
            <w:tcW w:w="708" w:type="dxa"/>
          </w:tcPr>
          <w:p w:rsidR="00B72A0A" w:rsidRDefault="00B72A0A">
            <w:pPr>
              <w:pStyle w:val="TableParagraph"/>
              <w:jc w:val="left"/>
              <w:rPr>
                <w:sz w:val="28"/>
              </w:rPr>
            </w:pPr>
          </w:p>
        </w:tc>
        <w:tc>
          <w:tcPr>
            <w:tcW w:w="986" w:type="dxa"/>
          </w:tcPr>
          <w:p w:rsidR="00B72A0A" w:rsidRDefault="00B72A0A">
            <w:pPr>
              <w:pStyle w:val="TableParagraph"/>
              <w:jc w:val="left"/>
              <w:rPr>
                <w:sz w:val="28"/>
              </w:rPr>
            </w:pPr>
          </w:p>
        </w:tc>
      </w:tr>
      <w:tr w:rsidR="00B72A0A">
        <w:trPr>
          <w:trHeight w:val="320"/>
        </w:trPr>
        <w:tc>
          <w:tcPr>
            <w:tcW w:w="5095" w:type="dxa"/>
            <w:gridSpan w:val="2"/>
          </w:tcPr>
          <w:p w:rsidR="00B72A0A" w:rsidRDefault="002C54CC">
            <w:pPr>
              <w:pStyle w:val="TableParagraph"/>
              <w:spacing w:line="300" w:lineRule="exact"/>
              <w:ind w:left="107"/>
              <w:jc w:val="left"/>
              <w:rPr>
                <w:sz w:val="28"/>
              </w:rPr>
            </w:pPr>
            <w:r>
              <w:rPr>
                <w:sz w:val="28"/>
              </w:rPr>
              <w:t>Предметы</w:t>
            </w:r>
            <w:r>
              <w:rPr>
                <w:spacing w:val="-6"/>
                <w:sz w:val="28"/>
              </w:rPr>
              <w:t xml:space="preserve"> </w:t>
            </w:r>
            <w:r>
              <w:rPr>
                <w:sz w:val="28"/>
              </w:rPr>
              <w:t>по</w:t>
            </w:r>
            <w:r>
              <w:rPr>
                <w:spacing w:val="-1"/>
                <w:sz w:val="28"/>
              </w:rPr>
              <w:t xml:space="preserve"> </w:t>
            </w:r>
            <w:r>
              <w:rPr>
                <w:spacing w:val="-2"/>
                <w:sz w:val="28"/>
              </w:rPr>
              <w:t>выбору</w:t>
            </w:r>
          </w:p>
        </w:tc>
        <w:tc>
          <w:tcPr>
            <w:tcW w:w="709" w:type="dxa"/>
          </w:tcPr>
          <w:p w:rsidR="00B72A0A" w:rsidRDefault="00B72A0A">
            <w:pPr>
              <w:pStyle w:val="TableParagraph"/>
              <w:jc w:val="left"/>
              <w:rPr>
                <w:sz w:val="24"/>
              </w:rPr>
            </w:pPr>
          </w:p>
        </w:tc>
        <w:tc>
          <w:tcPr>
            <w:tcW w:w="712" w:type="dxa"/>
            <w:gridSpan w:val="2"/>
          </w:tcPr>
          <w:p w:rsidR="00B72A0A" w:rsidRDefault="00B72A0A">
            <w:pPr>
              <w:pStyle w:val="TableParagraph"/>
              <w:jc w:val="left"/>
              <w:rPr>
                <w:sz w:val="24"/>
              </w:rPr>
            </w:pPr>
          </w:p>
        </w:tc>
        <w:tc>
          <w:tcPr>
            <w:tcW w:w="698" w:type="dxa"/>
          </w:tcPr>
          <w:p w:rsidR="00B72A0A" w:rsidRDefault="00B72A0A">
            <w:pPr>
              <w:pStyle w:val="TableParagraph"/>
              <w:jc w:val="left"/>
              <w:rPr>
                <w:sz w:val="24"/>
              </w:rPr>
            </w:pPr>
          </w:p>
        </w:tc>
        <w:tc>
          <w:tcPr>
            <w:tcW w:w="727" w:type="dxa"/>
          </w:tcPr>
          <w:p w:rsidR="00B72A0A" w:rsidRDefault="00B72A0A">
            <w:pPr>
              <w:pStyle w:val="TableParagraph"/>
              <w:jc w:val="left"/>
              <w:rPr>
                <w:sz w:val="24"/>
              </w:rPr>
            </w:pPr>
          </w:p>
        </w:tc>
        <w:tc>
          <w:tcPr>
            <w:tcW w:w="708" w:type="dxa"/>
          </w:tcPr>
          <w:p w:rsidR="00B72A0A" w:rsidRDefault="00B72A0A">
            <w:pPr>
              <w:pStyle w:val="TableParagraph"/>
              <w:jc w:val="left"/>
              <w:rPr>
                <w:sz w:val="24"/>
              </w:rPr>
            </w:pPr>
          </w:p>
        </w:tc>
        <w:tc>
          <w:tcPr>
            <w:tcW w:w="986" w:type="dxa"/>
          </w:tcPr>
          <w:p w:rsidR="00B72A0A" w:rsidRDefault="00B72A0A">
            <w:pPr>
              <w:pStyle w:val="TableParagraph"/>
              <w:jc w:val="left"/>
              <w:rPr>
                <w:sz w:val="24"/>
              </w:rPr>
            </w:pPr>
          </w:p>
        </w:tc>
      </w:tr>
      <w:tr w:rsidR="00B72A0A">
        <w:trPr>
          <w:trHeight w:val="323"/>
        </w:trPr>
        <w:tc>
          <w:tcPr>
            <w:tcW w:w="5095" w:type="dxa"/>
            <w:gridSpan w:val="2"/>
          </w:tcPr>
          <w:p w:rsidR="00B72A0A" w:rsidRDefault="002C54CC">
            <w:pPr>
              <w:pStyle w:val="TableParagraph"/>
              <w:spacing w:line="304" w:lineRule="exact"/>
              <w:ind w:left="107"/>
              <w:jc w:val="left"/>
              <w:rPr>
                <w:sz w:val="28"/>
              </w:rPr>
            </w:pPr>
            <w:r>
              <w:rPr>
                <w:sz w:val="28"/>
              </w:rPr>
              <w:t>Учебная</w:t>
            </w:r>
            <w:r>
              <w:rPr>
                <w:spacing w:val="-5"/>
                <w:sz w:val="28"/>
              </w:rPr>
              <w:t xml:space="preserve"> </w:t>
            </w:r>
            <w:r>
              <w:rPr>
                <w:spacing w:val="-2"/>
                <w:sz w:val="28"/>
              </w:rPr>
              <w:t>неделя</w:t>
            </w:r>
          </w:p>
        </w:tc>
        <w:tc>
          <w:tcPr>
            <w:tcW w:w="709" w:type="dxa"/>
          </w:tcPr>
          <w:p w:rsidR="00B72A0A" w:rsidRDefault="002C54CC">
            <w:pPr>
              <w:pStyle w:val="TableParagraph"/>
              <w:spacing w:line="304" w:lineRule="exact"/>
              <w:ind w:left="109" w:right="106"/>
              <w:rPr>
                <w:sz w:val="28"/>
              </w:rPr>
            </w:pPr>
            <w:r>
              <w:rPr>
                <w:spacing w:val="-5"/>
                <w:sz w:val="28"/>
              </w:rPr>
              <w:t>34</w:t>
            </w:r>
          </w:p>
        </w:tc>
        <w:tc>
          <w:tcPr>
            <w:tcW w:w="712" w:type="dxa"/>
            <w:gridSpan w:val="2"/>
          </w:tcPr>
          <w:p w:rsidR="00B72A0A" w:rsidRDefault="002C54CC">
            <w:pPr>
              <w:pStyle w:val="TableParagraph"/>
              <w:spacing w:line="304" w:lineRule="exact"/>
              <w:ind w:left="211"/>
              <w:jc w:val="left"/>
              <w:rPr>
                <w:sz w:val="28"/>
              </w:rPr>
            </w:pPr>
            <w:r>
              <w:rPr>
                <w:spacing w:val="-5"/>
                <w:sz w:val="28"/>
              </w:rPr>
              <w:t>34</w:t>
            </w:r>
          </w:p>
        </w:tc>
        <w:tc>
          <w:tcPr>
            <w:tcW w:w="698" w:type="dxa"/>
          </w:tcPr>
          <w:p w:rsidR="00B72A0A" w:rsidRDefault="002C54CC">
            <w:pPr>
              <w:pStyle w:val="TableParagraph"/>
              <w:spacing w:line="304" w:lineRule="exact"/>
              <w:ind w:left="97" w:right="83"/>
              <w:rPr>
                <w:sz w:val="28"/>
              </w:rPr>
            </w:pPr>
            <w:r>
              <w:rPr>
                <w:spacing w:val="-5"/>
                <w:sz w:val="28"/>
              </w:rPr>
              <w:t>34</w:t>
            </w:r>
          </w:p>
        </w:tc>
        <w:tc>
          <w:tcPr>
            <w:tcW w:w="727" w:type="dxa"/>
          </w:tcPr>
          <w:p w:rsidR="00B72A0A" w:rsidRDefault="002C54CC">
            <w:pPr>
              <w:pStyle w:val="TableParagraph"/>
              <w:spacing w:line="304" w:lineRule="exact"/>
              <w:ind w:left="94" w:right="84"/>
              <w:rPr>
                <w:sz w:val="28"/>
              </w:rPr>
            </w:pPr>
            <w:r>
              <w:rPr>
                <w:spacing w:val="-5"/>
                <w:sz w:val="28"/>
              </w:rPr>
              <w:t>34</w:t>
            </w:r>
          </w:p>
        </w:tc>
        <w:tc>
          <w:tcPr>
            <w:tcW w:w="708" w:type="dxa"/>
          </w:tcPr>
          <w:p w:rsidR="00B72A0A" w:rsidRDefault="002C54CC">
            <w:pPr>
              <w:pStyle w:val="TableParagraph"/>
              <w:spacing w:line="304" w:lineRule="exact"/>
              <w:ind w:left="108" w:right="1"/>
              <w:rPr>
                <w:sz w:val="28"/>
              </w:rPr>
            </w:pPr>
            <w:r>
              <w:rPr>
                <w:spacing w:val="-5"/>
                <w:sz w:val="28"/>
              </w:rPr>
              <w:t>34</w:t>
            </w:r>
          </w:p>
        </w:tc>
        <w:tc>
          <w:tcPr>
            <w:tcW w:w="986" w:type="dxa"/>
          </w:tcPr>
          <w:p w:rsidR="00B72A0A" w:rsidRDefault="002C54CC">
            <w:pPr>
              <w:pStyle w:val="TableParagraph"/>
              <w:spacing w:line="304" w:lineRule="exact"/>
              <w:ind w:left="107"/>
              <w:rPr>
                <w:sz w:val="28"/>
              </w:rPr>
            </w:pPr>
            <w:r>
              <w:rPr>
                <w:spacing w:val="-5"/>
                <w:sz w:val="28"/>
              </w:rPr>
              <w:t>34</w:t>
            </w:r>
          </w:p>
        </w:tc>
      </w:tr>
      <w:tr w:rsidR="00B72A0A">
        <w:trPr>
          <w:trHeight w:val="642"/>
        </w:trPr>
        <w:tc>
          <w:tcPr>
            <w:tcW w:w="5095" w:type="dxa"/>
            <w:gridSpan w:val="2"/>
          </w:tcPr>
          <w:p w:rsidR="00B72A0A" w:rsidRDefault="002C54CC">
            <w:pPr>
              <w:pStyle w:val="TableParagraph"/>
              <w:ind w:left="107"/>
              <w:jc w:val="left"/>
              <w:rPr>
                <w:sz w:val="28"/>
              </w:rPr>
            </w:pPr>
            <w:r>
              <w:rPr>
                <w:sz w:val="28"/>
              </w:rPr>
              <w:t>Всего</w:t>
            </w:r>
            <w:r>
              <w:rPr>
                <w:spacing w:val="-2"/>
                <w:sz w:val="28"/>
              </w:rPr>
              <w:t xml:space="preserve"> часов</w:t>
            </w:r>
          </w:p>
        </w:tc>
        <w:tc>
          <w:tcPr>
            <w:tcW w:w="709" w:type="dxa"/>
          </w:tcPr>
          <w:p w:rsidR="00B72A0A" w:rsidRDefault="002C54CC">
            <w:pPr>
              <w:pStyle w:val="TableParagraph"/>
              <w:spacing w:before="160"/>
              <w:ind w:left="109" w:right="107"/>
              <w:rPr>
                <w:sz w:val="28"/>
              </w:rPr>
            </w:pPr>
            <w:r>
              <w:rPr>
                <w:spacing w:val="-5"/>
                <w:sz w:val="28"/>
              </w:rPr>
              <w:t>986</w:t>
            </w:r>
          </w:p>
        </w:tc>
        <w:tc>
          <w:tcPr>
            <w:tcW w:w="712" w:type="dxa"/>
            <w:gridSpan w:val="2"/>
          </w:tcPr>
          <w:p w:rsidR="00B72A0A" w:rsidRDefault="002C54CC">
            <w:pPr>
              <w:pStyle w:val="TableParagraph"/>
              <w:spacing w:line="322" w:lineRule="exact"/>
              <w:ind w:left="1"/>
              <w:rPr>
                <w:sz w:val="28"/>
              </w:rPr>
            </w:pPr>
            <w:r>
              <w:rPr>
                <w:spacing w:val="-5"/>
                <w:sz w:val="28"/>
              </w:rPr>
              <w:t>102</w:t>
            </w:r>
          </w:p>
          <w:p w:rsidR="00B72A0A" w:rsidRDefault="002C54CC">
            <w:pPr>
              <w:pStyle w:val="TableParagraph"/>
              <w:spacing w:line="301" w:lineRule="exact"/>
              <w:ind w:left="1" w:right="1"/>
              <w:rPr>
                <w:sz w:val="28"/>
              </w:rPr>
            </w:pPr>
            <w:r>
              <w:rPr>
                <w:spacing w:val="-10"/>
                <w:sz w:val="28"/>
              </w:rPr>
              <w:t>0</w:t>
            </w:r>
          </w:p>
        </w:tc>
        <w:tc>
          <w:tcPr>
            <w:tcW w:w="698" w:type="dxa"/>
          </w:tcPr>
          <w:p w:rsidR="00B72A0A" w:rsidRDefault="002C54CC">
            <w:pPr>
              <w:pStyle w:val="TableParagraph"/>
              <w:spacing w:line="322" w:lineRule="exact"/>
              <w:ind w:left="97" w:right="85"/>
              <w:rPr>
                <w:sz w:val="28"/>
              </w:rPr>
            </w:pPr>
            <w:r>
              <w:rPr>
                <w:spacing w:val="-5"/>
                <w:sz w:val="28"/>
              </w:rPr>
              <w:t>108</w:t>
            </w:r>
          </w:p>
          <w:p w:rsidR="00B72A0A" w:rsidRDefault="002C54CC">
            <w:pPr>
              <w:pStyle w:val="TableParagraph"/>
              <w:spacing w:line="301" w:lineRule="exact"/>
              <w:ind w:left="97" w:right="87"/>
              <w:rPr>
                <w:sz w:val="28"/>
              </w:rPr>
            </w:pPr>
            <w:r>
              <w:rPr>
                <w:spacing w:val="-10"/>
                <w:sz w:val="28"/>
              </w:rPr>
              <w:t>8</w:t>
            </w:r>
          </w:p>
        </w:tc>
        <w:tc>
          <w:tcPr>
            <w:tcW w:w="727" w:type="dxa"/>
          </w:tcPr>
          <w:p w:rsidR="00B72A0A" w:rsidRDefault="002C54CC">
            <w:pPr>
              <w:pStyle w:val="TableParagraph"/>
              <w:spacing w:line="322" w:lineRule="exact"/>
              <w:ind w:left="94" w:right="86"/>
              <w:rPr>
                <w:sz w:val="28"/>
              </w:rPr>
            </w:pPr>
            <w:r>
              <w:rPr>
                <w:spacing w:val="-5"/>
                <w:sz w:val="28"/>
              </w:rPr>
              <w:t>112</w:t>
            </w:r>
          </w:p>
          <w:p w:rsidR="00B72A0A" w:rsidRDefault="002C54CC">
            <w:pPr>
              <w:pStyle w:val="TableParagraph"/>
              <w:spacing w:line="301" w:lineRule="exact"/>
              <w:ind w:left="94" w:right="87"/>
              <w:rPr>
                <w:sz w:val="28"/>
              </w:rPr>
            </w:pPr>
            <w:r>
              <w:rPr>
                <w:spacing w:val="-10"/>
                <w:sz w:val="28"/>
              </w:rPr>
              <w:t>2</w:t>
            </w:r>
          </w:p>
        </w:tc>
        <w:tc>
          <w:tcPr>
            <w:tcW w:w="708" w:type="dxa"/>
          </w:tcPr>
          <w:p w:rsidR="00B72A0A" w:rsidRDefault="002C54CC">
            <w:pPr>
              <w:pStyle w:val="TableParagraph"/>
              <w:spacing w:line="322" w:lineRule="exact"/>
              <w:ind w:left="108" w:right="108"/>
              <w:rPr>
                <w:sz w:val="28"/>
              </w:rPr>
            </w:pPr>
            <w:r>
              <w:rPr>
                <w:spacing w:val="-5"/>
                <w:sz w:val="28"/>
              </w:rPr>
              <w:t>112</w:t>
            </w:r>
          </w:p>
          <w:p w:rsidR="00B72A0A" w:rsidRDefault="002C54CC">
            <w:pPr>
              <w:pStyle w:val="TableParagraph"/>
              <w:spacing w:line="301" w:lineRule="exact"/>
              <w:ind w:left="108" w:right="109"/>
              <w:rPr>
                <w:sz w:val="28"/>
              </w:rPr>
            </w:pPr>
            <w:r>
              <w:rPr>
                <w:spacing w:val="-10"/>
                <w:sz w:val="28"/>
              </w:rPr>
              <w:t>2</w:t>
            </w:r>
          </w:p>
        </w:tc>
        <w:tc>
          <w:tcPr>
            <w:tcW w:w="986" w:type="dxa"/>
          </w:tcPr>
          <w:p w:rsidR="00B72A0A" w:rsidRDefault="002C54CC">
            <w:pPr>
              <w:pStyle w:val="TableParagraph"/>
              <w:spacing w:before="160"/>
              <w:ind w:left="107" w:right="1"/>
              <w:rPr>
                <w:sz w:val="28"/>
              </w:rPr>
            </w:pPr>
            <w:r>
              <w:rPr>
                <w:spacing w:val="-4"/>
                <w:sz w:val="28"/>
              </w:rPr>
              <w:t>5338</w:t>
            </w:r>
          </w:p>
        </w:tc>
      </w:tr>
      <w:tr w:rsidR="00B72A0A">
        <w:trPr>
          <w:trHeight w:val="645"/>
        </w:trPr>
        <w:tc>
          <w:tcPr>
            <w:tcW w:w="5095" w:type="dxa"/>
            <w:gridSpan w:val="2"/>
          </w:tcPr>
          <w:p w:rsidR="00B72A0A" w:rsidRDefault="002C54CC">
            <w:pPr>
              <w:pStyle w:val="TableParagraph"/>
              <w:spacing w:line="322" w:lineRule="exact"/>
              <w:ind w:left="107"/>
              <w:jc w:val="left"/>
              <w:rPr>
                <w:sz w:val="28"/>
              </w:rPr>
            </w:pPr>
            <w:r>
              <w:rPr>
                <w:sz w:val="28"/>
              </w:rPr>
              <w:t>Максимально</w:t>
            </w:r>
            <w:r>
              <w:rPr>
                <w:spacing w:val="-17"/>
                <w:sz w:val="28"/>
              </w:rPr>
              <w:t xml:space="preserve"> </w:t>
            </w:r>
            <w:r>
              <w:rPr>
                <w:sz w:val="28"/>
              </w:rPr>
              <w:t>допустимая</w:t>
            </w:r>
            <w:r>
              <w:rPr>
                <w:spacing w:val="-18"/>
                <w:sz w:val="28"/>
              </w:rPr>
              <w:t xml:space="preserve"> </w:t>
            </w:r>
            <w:r>
              <w:rPr>
                <w:sz w:val="28"/>
              </w:rPr>
              <w:t xml:space="preserve">недельная </w:t>
            </w:r>
            <w:r>
              <w:rPr>
                <w:spacing w:val="-2"/>
                <w:sz w:val="28"/>
              </w:rPr>
              <w:t>нагрузка</w:t>
            </w:r>
          </w:p>
        </w:tc>
        <w:tc>
          <w:tcPr>
            <w:tcW w:w="709" w:type="dxa"/>
          </w:tcPr>
          <w:p w:rsidR="00B72A0A" w:rsidRDefault="002C54CC">
            <w:pPr>
              <w:pStyle w:val="TableParagraph"/>
              <w:spacing w:before="160"/>
              <w:ind w:left="109" w:right="106"/>
              <w:rPr>
                <w:sz w:val="28"/>
              </w:rPr>
            </w:pPr>
            <w:r>
              <w:rPr>
                <w:spacing w:val="-5"/>
                <w:sz w:val="28"/>
              </w:rPr>
              <w:t>29</w:t>
            </w:r>
          </w:p>
        </w:tc>
        <w:tc>
          <w:tcPr>
            <w:tcW w:w="712" w:type="dxa"/>
            <w:gridSpan w:val="2"/>
          </w:tcPr>
          <w:p w:rsidR="00B72A0A" w:rsidRDefault="002C54CC">
            <w:pPr>
              <w:pStyle w:val="TableParagraph"/>
              <w:spacing w:before="160"/>
              <w:ind w:left="211"/>
              <w:jc w:val="left"/>
              <w:rPr>
                <w:sz w:val="28"/>
              </w:rPr>
            </w:pPr>
            <w:r>
              <w:rPr>
                <w:spacing w:val="-5"/>
                <w:sz w:val="28"/>
              </w:rPr>
              <w:t>30</w:t>
            </w:r>
          </w:p>
        </w:tc>
        <w:tc>
          <w:tcPr>
            <w:tcW w:w="698" w:type="dxa"/>
          </w:tcPr>
          <w:p w:rsidR="00B72A0A" w:rsidRDefault="002C54CC">
            <w:pPr>
              <w:pStyle w:val="TableParagraph"/>
              <w:spacing w:before="160"/>
              <w:ind w:left="97" w:right="83"/>
              <w:rPr>
                <w:sz w:val="28"/>
              </w:rPr>
            </w:pPr>
            <w:r>
              <w:rPr>
                <w:spacing w:val="-5"/>
                <w:sz w:val="28"/>
              </w:rPr>
              <w:t>32</w:t>
            </w:r>
          </w:p>
        </w:tc>
        <w:tc>
          <w:tcPr>
            <w:tcW w:w="727" w:type="dxa"/>
          </w:tcPr>
          <w:p w:rsidR="00B72A0A" w:rsidRDefault="002C54CC">
            <w:pPr>
              <w:pStyle w:val="TableParagraph"/>
              <w:spacing w:before="160"/>
              <w:ind w:left="94" w:right="84"/>
              <w:rPr>
                <w:sz w:val="28"/>
              </w:rPr>
            </w:pPr>
            <w:r>
              <w:rPr>
                <w:spacing w:val="-5"/>
                <w:sz w:val="28"/>
              </w:rPr>
              <w:t>33</w:t>
            </w:r>
          </w:p>
        </w:tc>
        <w:tc>
          <w:tcPr>
            <w:tcW w:w="708" w:type="dxa"/>
          </w:tcPr>
          <w:p w:rsidR="00B72A0A" w:rsidRDefault="002C54CC">
            <w:pPr>
              <w:pStyle w:val="TableParagraph"/>
              <w:spacing w:before="160"/>
              <w:ind w:left="108" w:right="1"/>
              <w:rPr>
                <w:sz w:val="28"/>
              </w:rPr>
            </w:pPr>
            <w:r>
              <w:rPr>
                <w:spacing w:val="-5"/>
                <w:sz w:val="28"/>
              </w:rPr>
              <w:t>33</w:t>
            </w:r>
          </w:p>
        </w:tc>
        <w:tc>
          <w:tcPr>
            <w:tcW w:w="986" w:type="dxa"/>
          </w:tcPr>
          <w:p w:rsidR="00B72A0A" w:rsidRDefault="002C54CC">
            <w:pPr>
              <w:pStyle w:val="TableParagraph"/>
              <w:spacing w:before="160"/>
              <w:ind w:left="107" w:right="1"/>
              <w:rPr>
                <w:sz w:val="28"/>
              </w:rPr>
            </w:pPr>
            <w:r>
              <w:rPr>
                <w:spacing w:val="-5"/>
                <w:sz w:val="28"/>
              </w:rPr>
              <w:t>157</w:t>
            </w:r>
          </w:p>
        </w:tc>
      </w:tr>
      <w:tr w:rsidR="00B72A0A">
        <w:trPr>
          <w:trHeight w:val="321"/>
        </w:trPr>
        <w:tc>
          <w:tcPr>
            <w:tcW w:w="9635" w:type="dxa"/>
            <w:gridSpan w:val="9"/>
          </w:tcPr>
          <w:p w:rsidR="00B72A0A" w:rsidRDefault="002C54CC">
            <w:pPr>
              <w:pStyle w:val="TableParagraph"/>
              <w:spacing w:line="301" w:lineRule="exact"/>
              <w:ind w:left="110"/>
              <w:rPr>
                <w:sz w:val="28"/>
              </w:rPr>
            </w:pPr>
            <w:r>
              <w:rPr>
                <w:sz w:val="28"/>
              </w:rPr>
              <w:t>Внеурочная</w:t>
            </w:r>
            <w:r>
              <w:rPr>
                <w:spacing w:val="-11"/>
                <w:sz w:val="28"/>
              </w:rPr>
              <w:t xml:space="preserve"> </w:t>
            </w:r>
            <w:r>
              <w:rPr>
                <w:spacing w:val="-2"/>
                <w:sz w:val="28"/>
              </w:rPr>
              <w:t>деятельность*</w:t>
            </w:r>
          </w:p>
        </w:tc>
      </w:tr>
      <w:tr w:rsidR="00B72A0A">
        <w:trPr>
          <w:trHeight w:val="645"/>
        </w:trPr>
        <w:tc>
          <w:tcPr>
            <w:tcW w:w="5095" w:type="dxa"/>
            <w:gridSpan w:val="2"/>
          </w:tcPr>
          <w:p w:rsidR="00B72A0A" w:rsidRDefault="002C54CC">
            <w:pPr>
              <w:pStyle w:val="TableParagraph"/>
              <w:tabs>
                <w:tab w:val="left" w:pos="2026"/>
                <w:tab w:val="left" w:pos="3172"/>
                <w:tab w:val="left" w:pos="3695"/>
              </w:tabs>
              <w:spacing w:line="322" w:lineRule="exact"/>
              <w:ind w:left="107" w:right="99"/>
              <w:jc w:val="left"/>
              <w:rPr>
                <w:sz w:val="28"/>
              </w:rPr>
            </w:pPr>
            <w:r>
              <w:rPr>
                <w:spacing w:val="-2"/>
                <w:sz w:val="28"/>
              </w:rPr>
              <w:t>Обязательные</w:t>
            </w:r>
            <w:r>
              <w:rPr>
                <w:sz w:val="28"/>
              </w:rPr>
              <w:tab/>
            </w:r>
            <w:r>
              <w:rPr>
                <w:spacing w:val="-2"/>
                <w:sz w:val="28"/>
              </w:rPr>
              <w:t>занятия</w:t>
            </w:r>
            <w:r>
              <w:rPr>
                <w:sz w:val="28"/>
              </w:rPr>
              <w:tab/>
            </w:r>
            <w:r>
              <w:rPr>
                <w:spacing w:val="-6"/>
                <w:sz w:val="28"/>
              </w:rPr>
              <w:t>по</w:t>
            </w:r>
            <w:r>
              <w:rPr>
                <w:sz w:val="28"/>
              </w:rPr>
              <w:tab/>
            </w:r>
            <w:r>
              <w:rPr>
                <w:spacing w:val="-2"/>
                <w:sz w:val="28"/>
              </w:rPr>
              <w:t xml:space="preserve">программе </w:t>
            </w:r>
            <w:r>
              <w:rPr>
                <w:sz w:val="28"/>
              </w:rPr>
              <w:t>коррекционной работы</w:t>
            </w:r>
          </w:p>
        </w:tc>
        <w:tc>
          <w:tcPr>
            <w:tcW w:w="844" w:type="dxa"/>
            <w:gridSpan w:val="2"/>
          </w:tcPr>
          <w:p w:rsidR="00B72A0A" w:rsidRDefault="002C54CC">
            <w:pPr>
              <w:pStyle w:val="TableParagraph"/>
              <w:spacing w:before="160"/>
              <w:rPr>
                <w:sz w:val="28"/>
              </w:rPr>
            </w:pPr>
            <w:r>
              <w:rPr>
                <w:spacing w:val="-10"/>
                <w:sz w:val="28"/>
              </w:rPr>
              <w:t>5</w:t>
            </w:r>
          </w:p>
        </w:tc>
        <w:tc>
          <w:tcPr>
            <w:tcW w:w="577" w:type="dxa"/>
          </w:tcPr>
          <w:p w:rsidR="00B72A0A" w:rsidRDefault="002C54CC">
            <w:pPr>
              <w:pStyle w:val="TableParagraph"/>
              <w:spacing w:before="160"/>
              <w:ind w:left="268"/>
              <w:jc w:val="left"/>
              <w:rPr>
                <w:sz w:val="28"/>
              </w:rPr>
            </w:pPr>
            <w:r>
              <w:rPr>
                <w:spacing w:val="-10"/>
                <w:sz w:val="28"/>
              </w:rPr>
              <w:t>5</w:t>
            </w:r>
          </w:p>
        </w:tc>
        <w:tc>
          <w:tcPr>
            <w:tcW w:w="698" w:type="dxa"/>
          </w:tcPr>
          <w:p w:rsidR="00B72A0A" w:rsidRDefault="002C54CC">
            <w:pPr>
              <w:pStyle w:val="TableParagraph"/>
              <w:spacing w:before="160"/>
              <w:ind w:left="97"/>
              <w:rPr>
                <w:sz w:val="28"/>
              </w:rPr>
            </w:pPr>
            <w:r>
              <w:rPr>
                <w:spacing w:val="-10"/>
                <w:sz w:val="28"/>
              </w:rPr>
              <w:t>5</w:t>
            </w:r>
          </w:p>
        </w:tc>
        <w:tc>
          <w:tcPr>
            <w:tcW w:w="727" w:type="dxa"/>
          </w:tcPr>
          <w:p w:rsidR="00B72A0A" w:rsidRDefault="002C54CC">
            <w:pPr>
              <w:pStyle w:val="TableParagraph"/>
              <w:spacing w:before="160"/>
              <w:ind w:left="94"/>
              <w:rPr>
                <w:sz w:val="28"/>
              </w:rPr>
            </w:pPr>
            <w:r>
              <w:rPr>
                <w:spacing w:val="-10"/>
                <w:sz w:val="28"/>
              </w:rPr>
              <w:t>5</w:t>
            </w:r>
          </w:p>
        </w:tc>
        <w:tc>
          <w:tcPr>
            <w:tcW w:w="708" w:type="dxa"/>
          </w:tcPr>
          <w:p w:rsidR="00B72A0A" w:rsidRDefault="002C54CC">
            <w:pPr>
              <w:pStyle w:val="TableParagraph"/>
              <w:spacing w:before="160"/>
              <w:ind w:left="109" w:right="1"/>
              <w:rPr>
                <w:sz w:val="28"/>
              </w:rPr>
            </w:pPr>
            <w:r>
              <w:rPr>
                <w:spacing w:val="-10"/>
                <w:sz w:val="28"/>
              </w:rPr>
              <w:t>5</w:t>
            </w:r>
          </w:p>
        </w:tc>
        <w:tc>
          <w:tcPr>
            <w:tcW w:w="986" w:type="dxa"/>
          </w:tcPr>
          <w:p w:rsidR="00B72A0A" w:rsidRDefault="002C54CC">
            <w:pPr>
              <w:pStyle w:val="TableParagraph"/>
              <w:spacing w:before="160"/>
              <w:ind w:left="107"/>
              <w:rPr>
                <w:sz w:val="28"/>
              </w:rPr>
            </w:pPr>
            <w:r>
              <w:rPr>
                <w:spacing w:val="-5"/>
                <w:sz w:val="28"/>
              </w:rPr>
              <w:t>25</w:t>
            </w:r>
          </w:p>
        </w:tc>
      </w:tr>
    </w:tbl>
    <w:p w:rsidR="00B72A0A" w:rsidRDefault="002C54CC">
      <w:pPr>
        <w:pStyle w:val="a3"/>
        <w:spacing w:before="21"/>
        <w:ind w:right="149"/>
      </w:pPr>
      <w:r>
        <w:t>*Внеурочная деятельность включает обязательные занятия по программе коррекционной</w:t>
      </w:r>
      <w:r>
        <w:rPr>
          <w:spacing w:val="40"/>
        </w:rPr>
        <w:t xml:space="preserve">  </w:t>
      </w:r>
      <w:r>
        <w:t>работы</w:t>
      </w:r>
      <w:r>
        <w:rPr>
          <w:spacing w:val="40"/>
        </w:rPr>
        <w:t xml:space="preserve">  </w:t>
      </w:r>
      <w:r>
        <w:t>(«Пространственное</w:t>
      </w:r>
      <w:r>
        <w:rPr>
          <w:spacing w:val="40"/>
        </w:rPr>
        <w:t xml:space="preserve">  </w:t>
      </w:r>
      <w:r>
        <w:t>ориентирование</w:t>
      </w:r>
      <w:r>
        <w:rPr>
          <w:spacing w:val="40"/>
        </w:rPr>
        <w:t xml:space="preserve">  </w:t>
      </w:r>
      <w:r>
        <w:t>и</w:t>
      </w:r>
      <w:r>
        <w:rPr>
          <w:spacing w:val="40"/>
        </w:rPr>
        <w:t xml:space="preserve">  </w:t>
      </w:r>
      <w:r>
        <w:t>мобильность»,</w:t>
      </w:r>
    </w:p>
    <w:p w:rsidR="00B72A0A" w:rsidRDefault="002C54CC">
      <w:pPr>
        <w:pStyle w:val="a3"/>
        <w:ind w:right="143" w:firstLine="0"/>
      </w:pPr>
      <w:r>
        <w:t>«Социально-бытовая ориентировка», «Тифлотехника», «Адаптивная физическая культура», «Развитие зрительного восприятия» или др.) (не менее 5 часов - не более 10 часов в неделю) и дополняется другими видами внеурочной деятельности.</w:t>
      </w:r>
    </w:p>
    <w:p w:rsidR="00B72A0A" w:rsidRDefault="00B72A0A">
      <w:pPr>
        <w:sectPr w:rsidR="00B72A0A">
          <w:type w:val="continuous"/>
          <w:pgSz w:w="11910" w:h="16840"/>
          <w:pgMar w:top="1100" w:right="420" w:bottom="820" w:left="1000" w:header="0" w:footer="631" w:gutter="0"/>
          <w:cols w:space="720"/>
        </w:sectPr>
      </w:pPr>
    </w:p>
    <w:p w:rsidR="00B72A0A" w:rsidRDefault="002C54CC">
      <w:pPr>
        <w:pStyle w:val="a3"/>
        <w:spacing w:before="74"/>
        <w:ind w:left="841" w:firstLine="0"/>
        <w:jc w:val="left"/>
      </w:pPr>
      <w:r>
        <w:t>Вариант</w:t>
      </w:r>
      <w:r>
        <w:rPr>
          <w:spacing w:val="-9"/>
        </w:rPr>
        <w:t xml:space="preserve"> </w:t>
      </w:r>
      <w:r>
        <w:t>АООП</w:t>
      </w:r>
      <w:r>
        <w:rPr>
          <w:spacing w:val="-8"/>
        </w:rPr>
        <w:t xml:space="preserve"> </w:t>
      </w:r>
      <w:r>
        <w:t>2</w:t>
      </w:r>
      <w:r>
        <w:rPr>
          <w:spacing w:val="-4"/>
        </w:rPr>
        <w:t xml:space="preserve"> </w:t>
      </w:r>
      <w:r>
        <w:t>(слабовидящие</w:t>
      </w:r>
      <w:r>
        <w:rPr>
          <w:spacing w:val="-5"/>
        </w:rPr>
        <w:t xml:space="preserve"> </w:t>
      </w:r>
      <w:r>
        <w:rPr>
          <w:spacing w:val="-2"/>
        </w:rPr>
        <w:t>обучающиеся)</w:t>
      </w:r>
    </w:p>
    <w:p w:rsidR="00B72A0A" w:rsidRDefault="002C54CC">
      <w:pPr>
        <w:pStyle w:val="a3"/>
        <w:tabs>
          <w:tab w:val="left" w:pos="2526"/>
          <w:tab w:val="left" w:pos="4084"/>
          <w:tab w:val="left" w:pos="5384"/>
          <w:tab w:val="left" w:pos="6211"/>
          <w:tab w:val="left" w:pos="7705"/>
          <w:tab w:val="left" w:pos="8846"/>
        </w:tabs>
        <w:spacing w:before="3"/>
        <w:ind w:right="155"/>
        <w:jc w:val="left"/>
      </w:pPr>
      <w:r>
        <w:rPr>
          <w:spacing w:val="-2"/>
        </w:rPr>
        <w:t>Примерный</w:t>
      </w:r>
      <w:r>
        <w:tab/>
      </w:r>
      <w:r>
        <w:rPr>
          <w:spacing w:val="-2"/>
        </w:rPr>
        <w:t>недельный</w:t>
      </w:r>
      <w:r>
        <w:tab/>
      </w:r>
      <w:r>
        <w:rPr>
          <w:spacing w:val="-2"/>
        </w:rPr>
        <w:t>учебный</w:t>
      </w:r>
      <w:r>
        <w:tab/>
      </w:r>
      <w:r>
        <w:rPr>
          <w:spacing w:val="-4"/>
        </w:rPr>
        <w:t>план</w:t>
      </w:r>
      <w:r>
        <w:tab/>
      </w:r>
      <w:r>
        <w:rPr>
          <w:spacing w:val="-2"/>
        </w:rPr>
        <w:t>основного</w:t>
      </w:r>
      <w:r>
        <w:tab/>
      </w:r>
      <w:r>
        <w:rPr>
          <w:spacing w:val="-2"/>
        </w:rPr>
        <w:t>общего</w:t>
      </w:r>
      <w:r>
        <w:tab/>
      </w:r>
      <w:r>
        <w:rPr>
          <w:spacing w:val="-2"/>
        </w:rPr>
        <w:t xml:space="preserve">образования </w:t>
      </w:r>
      <w:r>
        <w:t>(максимальный в расчете на 6086 часов за весь уровень образования)</w:t>
      </w:r>
    </w:p>
    <w:p w:rsidR="00B72A0A" w:rsidRDefault="002C54CC">
      <w:pPr>
        <w:pStyle w:val="a3"/>
        <w:spacing w:line="321" w:lineRule="exact"/>
        <w:ind w:left="841" w:firstLine="0"/>
        <w:jc w:val="left"/>
      </w:pPr>
      <w:r>
        <w:t>Срок</w:t>
      </w:r>
      <w:r>
        <w:rPr>
          <w:spacing w:val="-3"/>
        </w:rPr>
        <w:t xml:space="preserve"> </w:t>
      </w:r>
      <w:r>
        <w:t>обучения</w:t>
      </w:r>
      <w:r>
        <w:rPr>
          <w:spacing w:val="-2"/>
        </w:rPr>
        <w:t xml:space="preserve"> </w:t>
      </w:r>
      <w:r>
        <w:t>-</w:t>
      </w:r>
      <w:r>
        <w:rPr>
          <w:spacing w:val="-2"/>
        </w:rPr>
        <w:t xml:space="preserve"> </w:t>
      </w:r>
      <w:r>
        <w:t>6</w:t>
      </w:r>
      <w:r>
        <w:rPr>
          <w:spacing w:val="-3"/>
        </w:rPr>
        <w:t xml:space="preserve"> </w:t>
      </w:r>
      <w:r>
        <w:t>лет</w:t>
      </w:r>
      <w:r>
        <w:rPr>
          <w:spacing w:val="-2"/>
        </w:rPr>
        <w:t xml:space="preserve"> </w:t>
      </w:r>
      <w:r>
        <w:t>(с</w:t>
      </w:r>
      <w:r>
        <w:rPr>
          <w:spacing w:val="-2"/>
        </w:rPr>
        <w:t xml:space="preserve"> пролонгацией)</w:t>
      </w: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06"/>
        <w:gridCol w:w="726"/>
        <w:gridCol w:w="726"/>
        <w:gridCol w:w="726"/>
        <w:gridCol w:w="726"/>
        <w:gridCol w:w="724"/>
        <w:gridCol w:w="728"/>
        <w:gridCol w:w="1045"/>
      </w:tblGrid>
      <w:tr w:rsidR="00B72A0A">
        <w:trPr>
          <w:trHeight w:val="921"/>
        </w:trPr>
        <w:tc>
          <w:tcPr>
            <w:tcW w:w="1985" w:type="dxa"/>
            <w:vMerge w:val="restart"/>
          </w:tcPr>
          <w:p w:rsidR="00B72A0A" w:rsidRDefault="002C54CC">
            <w:pPr>
              <w:pStyle w:val="TableParagraph"/>
              <w:ind w:left="107" w:right="142"/>
              <w:jc w:val="left"/>
              <w:rPr>
                <w:sz w:val="28"/>
              </w:rPr>
            </w:pPr>
            <w:r>
              <w:rPr>
                <w:spacing w:val="-2"/>
                <w:sz w:val="28"/>
              </w:rPr>
              <w:t>Предметные области</w:t>
            </w:r>
          </w:p>
        </w:tc>
        <w:tc>
          <w:tcPr>
            <w:tcW w:w="2406" w:type="dxa"/>
            <w:vMerge w:val="restart"/>
          </w:tcPr>
          <w:p w:rsidR="00B72A0A" w:rsidRDefault="002C54CC">
            <w:pPr>
              <w:pStyle w:val="TableParagraph"/>
              <w:ind w:left="107" w:right="1116"/>
              <w:jc w:val="left"/>
              <w:rPr>
                <w:sz w:val="28"/>
              </w:rPr>
            </w:pPr>
            <w:r>
              <w:rPr>
                <w:noProof/>
                <w:lang w:eastAsia="ru-RU"/>
              </w:rPr>
              <mc:AlternateContent>
                <mc:Choice Requires="wpg">
                  <w:drawing>
                    <wp:anchor distT="0" distB="0" distL="0" distR="0" simplePos="0" relativeHeight="251659264" behindDoc="1" locked="0" layoutInCell="1" allowOverlap="1">
                      <wp:simplePos x="0" y="0"/>
                      <wp:positionH relativeFrom="column">
                        <wp:posOffset>0</wp:posOffset>
                      </wp:positionH>
                      <wp:positionV relativeFrom="paragraph">
                        <wp:posOffset>-3170</wp:posOffset>
                      </wp:positionV>
                      <wp:extent cx="1527810" cy="92201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922019"/>
                                <a:chOff x="0" y="0"/>
                                <a:chExt cx="1527810" cy="922019"/>
                              </a:xfrm>
                            </wpg:grpSpPr>
                            <wps:wsp>
                              <wps:cNvPr id="18" name="Graphic 18"/>
                              <wps:cNvSpPr/>
                              <wps:spPr>
                                <a:xfrm>
                                  <a:off x="3047" y="3047"/>
                                  <a:ext cx="1521460" cy="916305"/>
                                </a:xfrm>
                                <a:custGeom>
                                  <a:avLst/>
                                  <a:gdLst/>
                                  <a:ahLst/>
                                  <a:cxnLst/>
                                  <a:rect l="l" t="t" r="r" b="b"/>
                                  <a:pathLst>
                                    <a:path w="1521460" h="916305">
                                      <a:moveTo>
                                        <a:pt x="1521333" y="0"/>
                                      </a:moveTo>
                                      <a:lnTo>
                                        <a:pt x="0" y="91592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7058A2" id="Group 17" o:spid="_x0000_s1026" style="position:absolute;margin-left:0;margin-top:-.25pt;width:120.3pt;height:72.6pt;z-index:-251657216;mso-wrap-distance-left:0;mso-wrap-distance-right:0" coordsize="1527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">
                      <v:shape id="Graphic 18" o:spid="_x0000_s1027" style="position:absolute;left:30;top:30;width:15215;height:9163;visibility:visible;mso-wrap-style:square;v-text-anchor:top" coordsize="1521460,91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" path="m1521333,l,915924e" filled="f" strokeweight=".48pt">
                        <v:path arrowok="t"/>
                      </v:shape>
                    </v:group>
                  </w:pict>
                </mc:Fallback>
              </mc:AlternateContent>
            </w:r>
            <w:r>
              <w:rPr>
                <w:spacing w:val="-2"/>
                <w:sz w:val="28"/>
              </w:rPr>
              <w:t>Учебные предметы</w:t>
            </w:r>
          </w:p>
          <w:p w:rsidR="00B72A0A" w:rsidRDefault="00B72A0A">
            <w:pPr>
              <w:pStyle w:val="TableParagraph"/>
              <w:spacing w:before="1"/>
              <w:jc w:val="left"/>
              <w:rPr>
                <w:sz w:val="28"/>
              </w:rPr>
            </w:pPr>
          </w:p>
          <w:p w:rsidR="00B72A0A" w:rsidRDefault="002C54CC">
            <w:pPr>
              <w:pStyle w:val="TableParagraph"/>
              <w:ind w:left="1408"/>
              <w:jc w:val="left"/>
              <w:rPr>
                <w:sz w:val="28"/>
              </w:rPr>
            </w:pPr>
            <w:r>
              <w:rPr>
                <w:spacing w:val="-2"/>
                <w:sz w:val="28"/>
              </w:rPr>
              <w:t>Классы</w:t>
            </w:r>
          </w:p>
        </w:tc>
        <w:tc>
          <w:tcPr>
            <w:tcW w:w="5401" w:type="dxa"/>
            <w:gridSpan w:val="7"/>
          </w:tcPr>
          <w:p w:rsidR="00B72A0A" w:rsidRDefault="002C54CC">
            <w:pPr>
              <w:pStyle w:val="TableParagraph"/>
              <w:ind w:left="106"/>
              <w:jc w:val="left"/>
              <w:rPr>
                <w:sz w:val="28"/>
              </w:rPr>
            </w:pPr>
            <w:r>
              <w:rPr>
                <w:sz w:val="28"/>
              </w:rPr>
              <w:t>Количество</w:t>
            </w:r>
            <w:r>
              <w:rPr>
                <w:spacing w:val="-3"/>
                <w:sz w:val="28"/>
              </w:rPr>
              <w:t xml:space="preserve"> </w:t>
            </w:r>
            <w:r>
              <w:rPr>
                <w:sz w:val="28"/>
              </w:rPr>
              <w:t>часов</w:t>
            </w:r>
            <w:r>
              <w:rPr>
                <w:spacing w:val="-5"/>
                <w:sz w:val="28"/>
              </w:rPr>
              <w:t xml:space="preserve"> </w:t>
            </w:r>
            <w:r>
              <w:rPr>
                <w:sz w:val="28"/>
              </w:rPr>
              <w:t>в</w:t>
            </w:r>
            <w:r>
              <w:rPr>
                <w:spacing w:val="-4"/>
                <w:sz w:val="28"/>
              </w:rPr>
              <w:t xml:space="preserve"> </w:t>
            </w:r>
            <w:r>
              <w:rPr>
                <w:spacing w:val="-2"/>
                <w:sz w:val="28"/>
              </w:rPr>
              <w:t>неделю</w:t>
            </w:r>
          </w:p>
        </w:tc>
      </w:tr>
      <w:tr w:rsidR="00B72A0A">
        <w:trPr>
          <w:trHeight w:val="510"/>
        </w:trPr>
        <w:tc>
          <w:tcPr>
            <w:tcW w:w="1985" w:type="dxa"/>
            <w:vMerge/>
            <w:tcBorders>
              <w:top w:val="nil"/>
            </w:tcBorders>
          </w:tcPr>
          <w:p w:rsidR="00B72A0A" w:rsidRDefault="00B72A0A">
            <w:pPr>
              <w:rPr>
                <w:sz w:val="2"/>
                <w:szCs w:val="2"/>
              </w:rPr>
            </w:pPr>
          </w:p>
        </w:tc>
        <w:tc>
          <w:tcPr>
            <w:tcW w:w="2406" w:type="dxa"/>
            <w:vMerge/>
            <w:tcBorders>
              <w:top w:val="nil"/>
            </w:tcBorders>
          </w:tcPr>
          <w:p w:rsidR="00B72A0A" w:rsidRDefault="00B72A0A">
            <w:pPr>
              <w:rPr>
                <w:sz w:val="2"/>
                <w:szCs w:val="2"/>
              </w:rPr>
            </w:pPr>
          </w:p>
        </w:tc>
        <w:tc>
          <w:tcPr>
            <w:tcW w:w="726" w:type="dxa"/>
          </w:tcPr>
          <w:p w:rsidR="00B72A0A" w:rsidRDefault="002C54CC">
            <w:pPr>
              <w:pStyle w:val="TableParagraph"/>
              <w:spacing w:before="96"/>
              <w:ind w:left="10" w:right="3"/>
              <w:rPr>
                <w:sz w:val="28"/>
              </w:rPr>
            </w:pPr>
            <w:r>
              <w:rPr>
                <w:spacing w:val="-10"/>
                <w:sz w:val="28"/>
              </w:rPr>
              <w:t>V</w:t>
            </w:r>
          </w:p>
        </w:tc>
        <w:tc>
          <w:tcPr>
            <w:tcW w:w="726" w:type="dxa"/>
          </w:tcPr>
          <w:p w:rsidR="00B72A0A" w:rsidRDefault="002C54CC">
            <w:pPr>
              <w:pStyle w:val="TableParagraph"/>
              <w:spacing w:before="96"/>
              <w:ind w:left="7" w:right="6"/>
              <w:rPr>
                <w:sz w:val="28"/>
              </w:rPr>
            </w:pPr>
            <w:r>
              <w:rPr>
                <w:spacing w:val="-5"/>
                <w:sz w:val="28"/>
              </w:rPr>
              <w:t>VI</w:t>
            </w:r>
          </w:p>
        </w:tc>
        <w:tc>
          <w:tcPr>
            <w:tcW w:w="726" w:type="dxa"/>
          </w:tcPr>
          <w:p w:rsidR="00B72A0A" w:rsidRDefault="002C54CC">
            <w:pPr>
              <w:pStyle w:val="TableParagraph"/>
              <w:spacing w:before="96"/>
              <w:ind w:left="7" w:right="3"/>
              <w:rPr>
                <w:sz w:val="28"/>
              </w:rPr>
            </w:pPr>
            <w:r>
              <w:rPr>
                <w:spacing w:val="-5"/>
                <w:sz w:val="28"/>
              </w:rPr>
              <w:t>VII</w:t>
            </w:r>
          </w:p>
        </w:tc>
        <w:tc>
          <w:tcPr>
            <w:tcW w:w="726" w:type="dxa"/>
          </w:tcPr>
          <w:p w:rsidR="00B72A0A" w:rsidRDefault="002C54CC">
            <w:pPr>
              <w:pStyle w:val="TableParagraph"/>
              <w:spacing w:before="96"/>
              <w:ind w:left="7" w:right="10"/>
              <w:rPr>
                <w:sz w:val="28"/>
              </w:rPr>
            </w:pPr>
            <w:r>
              <w:rPr>
                <w:spacing w:val="-4"/>
                <w:sz w:val="28"/>
              </w:rPr>
              <w:t>VIII</w:t>
            </w:r>
          </w:p>
        </w:tc>
        <w:tc>
          <w:tcPr>
            <w:tcW w:w="724" w:type="dxa"/>
          </w:tcPr>
          <w:p w:rsidR="00B72A0A" w:rsidRDefault="002C54CC">
            <w:pPr>
              <w:pStyle w:val="TableParagraph"/>
              <w:spacing w:before="96"/>
              <w:ind w:right="4"/>
              <w:rPr>
                <w:sz w:val="28"/>
              </w:rPr>
            </w:pPr>
            <w:r>
              <w:rPr>
                <w:spacing w:val="-5"/>
                <w:sz w:val="28"/>
              </w:rPr>
              <w:t>IX</w:t>
            </w:r>
          </w:p>
        </w:tc>
        <w:tc>
          <w:tcPr>
            <w:tcW w:w="728" w:type="dxa"/>
          </w:tcPr>
          <w:p w:rsidR="00B72A0A" w:rsidRDefault="002C54CC">
            <w:pPr>
              <w:pStyle w:val="TableParagraph"/>
              <w:spacing w:before="96"/>
              <w:ind w:left="2" w:right="4"/>
              <w:rPr>
                <w:sz w:val="28"/>
              </w:rPr>
            </w:pPr>
            <w:r>
              <w:rPr>
                <w:spacing w:val="-10"/>
                <w:sz w:val="28"/>
              </w:rPr>
              <w:t>X</w:t>
            </w:r>
          </w:p>
        </w:tc>
        <w:tc>
          <w:tcPr>
            <w:tcW w:w="1045" w:type="dxa"/>
          </w:tcPr>
          <w:p w:rsidR="00B72A0A" w:rsidRDefault="002C54CC">
            <w:pPr>
              <w:pStyle w:val="TableParagraph"/>
              <w:ind w:left="98"/>
              <w:jc w:val="left"/>
              <w:rPr>
                <w:sz w:val="28"/>
              </w:rPr>
            </w:pPr>
            <w:r>
              <w:rPr>
                <w:spacing w:val="-2"/>
                <w:sz w:val="28"/>
              </w:rPr>
              <w:t>Всего</w:t>
            </w:r>
          </w:p>
        </w:tc>
      </w:tr>
      <w:tr w:rsidR="00B72A0A">
        <w:trPr>
          <w:trHeight w:val="645"/>
        </w:trPr>
        <w:tc>
          <w:tcPr>
            <w:tcW w:w="1985" w:type="dxa"/>
          </w:tcPr>
          <w:p w:rsidR="00B72A0A" w:rsidRDefault="00B72A0A">
            <w:pPr>
              <w:pStyle w:val="TableParagraph"/>
              <w:jc w:val="left"/>
              <w:rPr>
                <w:sz w:val="28"/>
              </w:rPr>
            </w:pPr>
          </w:p>
        </w:tc>
        <w:tc>
          <w:tcPr>
            <w:tcW w:w="2406" w:type="dxa"/>
          </w:tcPr>
          <w:p w:rsidR="00B72A0A" w:rsidRDefault="002C54CC">
            <w:pPr>
              <w:pStyle w:val="TableParagraph"/>
              <w:spacing w:line="322" w:lineRule="exact"/>
              <w:ind w:left="107" w:right="142"/>
              <w:jc w:val="left"/>
              <w:rPr>
                <w:sz w:val="28"/>
              </w:rPr>
            </w:pPr>
            <w:r>
              <w:rPr>
                <w:spacing w:val="-2"/>
                <w:sz w:val="28"/>
              </w:rPr>
              <w:t>Обязательная часть</w:t>
            </w:r>
          </w:p>
        </w:tc>
        <w:tc>
          <w:tcPr>
            <w:tcW w:w="4356" w:type="dxa"/>
            <w:gridSpan w:val="6"/>
          </w:tcPr>
          <w:p w:rsidR="00B72A0A" w:rsidRDefault="00B72A0A">
            <w:pPr>
              <w:pStyle w:val="TableParagraph"/>
              <w:jc w:val="left"/>
              <w:rPr>
                <w:sz w:val="28"/>
              </w:rPr>
            </w:pPr>
          </w:p>
        </w:tc>
        <w:tc>
          <w:tcPr>
            <w:tcW w:w="1045" w:type="dxa"/>
          </w:tcPr>
          <w:p w:rsidR="00B72A0A" w:rsidRDefault="00B72A0A">
            <w:pPr>
              <w:pStyle w:val="TableParagraph"/>
              <w:jc w:val="left"/>
              <w:rPr>
                <w:sz w:val="28"/>
              </w:rPr>
            </w:pPr>
          </w:p>
        </w:tc>
      </w:tr>
      <w:tr w:rsidR="00B72A0A">
        <w:trPr>
          <w:trHeight w:val="328"/>
        </w:trPr>
        <w:tc>
          <w:tcPr>
            <w:tcW w:w="1985" w:type="dxa"/>
            <w:vMerge w:val="restart"/>
          </w:tcPr>
          <w:p w:rsidR="00B72A0A" w:rsidRDefault="002C54CC">
            <w:pPr>
              <w:pStyle w:val="TableParagraph"/>
              <w:ind w:left="107" w:right="142"/>
              <w:jc w:val="left"/>
              <w:rPr>
                <w:sz w:val="28"/>
              </w:rPr>
            </w:pPr>
            <w:r>
              <w:rPr>
                <w:sz w:val="28"/>
              </w:rPr>
              <w:t>Русский</w:t>
            </w:r>
            <w:r>
              <w:rPr>
                <w:spacing w:val="-18"/>
                <w:sz w:val="28"/>
              </w:rPr>
              <w:t xml:space="preserve"> </w:t>
            </w:r>
            <w:r>
              <w:rPr>
                <w:sz w:val="28"/>
              </w:rPr>
              <w:t>язык и литература</w:t>
            </w:r>
          </w:p>
        </w:tc>
        <w:tc>
          <w:tcPr>
            <w:tcW w:w="2406" w:type="dxa"/>
          </w:tcPr>
          <w:p w:rsidR="00B72A0A" w:rsidRDefault="002C54CC">
            <w:pPr>
              <w:pStyle w:val="TableParagraph"/>
              <w:spacing w:line="308" w:lineRule="exact"/>
              <w:ind w:left="107"/>
              <w:jc w:val="left"/>
              <w:rPr>
                <w:sz w:val="28"/>
              </w:rPr>
            </w:pPr>
            <w:r>
              <w:rPr>
                <w:sz w:val="28"/>
              </w:rPr>
              <w:t>Русский</w:t>
            </w:r>
            <w:r>
              <w:rPr>
                <w:spacing w:val="-6"/>
                <w:sz w:val="28"/>
              </w:rPr>
              <w:t xml:space="preserve"> </w:t>
            </w:r>
            <w:r>
              <w:rPr>
                <w:spacing w:val="-4"/>
                <w:sz w:val="28"/>
              </w:rPr>
              <w:t>язык</w:t>
            </w:r>
          </w:p>
        </w:tc>
        <w:tc>
          <w:tcPr>
            <w:tcW w:w="726" w:type="dxa"/>
          </w:tcPr>
          <w:p w:rsidR="00B72A0A" w:rsidRDefault="002C54CC">
            <w:pPr>
              <w:pStyle w:val="TableParagraph"/>
              <w:spacing w:before="2" w:line="306" w:lineRule="exact"/>
              <w:ind w:left="10" w:right="3"/>
              <w:rPr>
                <w:sz w:val="28"/>
              </w:rPr>
            </w:pPr>
            <w:r>
              <w:rPr>
                <w:spacing w:val="-10"/>
                <w:sz w:val="28"/>
              </w:rPr>
              <w:t>5</w:t>
            </w:r>
          </w:p>
        </w:tc>
        <w:tc>
          <w:tcPr>
            <w:tcW w:w="726" w:type="dxa"/>
          </w:tcPr>
          <w:p w:rsidR="00B72A0A" w:rsidRDefault="002C54CC">
            <w:pPr>
              <w:pStyle w:val="TableParagraph"/>
              <w:spacing w:before="2" w:line="306" w:lineRule="exact"/>
              <w:ind w:left="7" w:right="6"/>
              <w:rPr>
                <w:sz w:val="28"/>
              </w:rPr>
            </w:pPr>
            <w:r>
              <w:rPr>
                <w:spacing w:val="-10"/>
                <w:sz w:val="28"/>
              </w:rPr>
              <w:t>6</w:t>
            </w:r>
          </w:p>
        </w:tc>
        <w:tc>
          <w:tcPr>
            <w:tcW w:w="726" w:type="dxa"/>
          </w:tcPr>
          <w:p w:rsidR="00B72A0A" w:rsidRDefault="002C54CC">
            <w:pPr>
              <w:pStyle w:val="TableParagraph"/>
              <w:spacing w:before="2" w:line="306" w:lineRule="exact"/>
              <w:ind w:left="7" w:right="4"/>
              <w:rPr>
                <w:sz w:val="28"/>
              </w:rPr>
            </w:pPr>
            <w:r>
              <w:rPr>
                <w:spacing w:val="-10"/>
                <w:sz w:val="28"/>
              </w:rPr>
              <w:t>4</w:t>
            </w:r>
          </w:p>
        </w:tc>
        <w:tc>
          <w:tcPr>
            <w:tcW w:w="726" w:type="dxa"/>
          </w:tcPr>
          <w:p w:rsidR="00B72A0A" w:rsidRDefault="002C54CC">
            <w:pPr>
              <w:pStyle w:val="TableParagraph"/>
              <w:spacing w:before="2" w:line="306" w:lineRule="exact"/>
              <w:ind w:left="7" w:right="8"/>
              <w:rPr>
                <w:sz w:val="28"/>
              </w:rPr>
            </w:pPr>
            <w:r>
              <w:rPr>
                <w:spacing w:val="-10"/>
                <w:sz w:val="28"/>
              </w:rPr>
              <w:t>3</w:t>
            </w:r>
          </w:p>
        </w:tc>
        <w:tc>
          <w:tcPr>
            <w:tcW w:w="724" w:type="dxa"/>
          </w:tcPr>
          <w:p w:rsidR="00B72A0A" w:rsidRDefault="002C54CC">
            <w:pPr>
              <w:pStyle w:val="TableParagraph"/>
              <w:spacing w:before="2" w:line="306" w:lineRule="exact"/>
              <w:ind w:left="4" w:right="4"/>
              <w:rPr>
                <w:sz w:val="28"/>
              </w:rPr>
            </w:pPr>
            <w:r>
              <w:rPr>
                <w:spacing w:val="-10"/>
                <w:sz w:val="28"/>
              </w:rPr>
              <w:t>3</w:t>
            </w:r>
          </w:p>
        </w:tc>
        <w:tc>
          <w:tcPr>
            <w:tcW w:w="728" w:type="dxa"/>
          </w:tcPr>
          <w:p w:rsidR="00B72A0A" w:rsidRDefault="002C54CC">
            <w:pPr>
              <w:pStyle w:val="TableParagraph"/>
              <w:spacing w:before="2" w:line="306" w:lineRule="exact"/>
              <w:ind w:left="2" w:right="4"/>
              <w:rPr>
                <w:sz w:val="28"/>
              </w:rPr>
            </w:pPr>
            <w:r>
              <w:rPr>
                <w:spacing w:val="-10"/>
                <w:sz w:val="28"/>
              </w:rPr>
              <w:t>3</w:t>
            </w:r>
          </w:p>
        </w:tc>
        <w:tc>
          <w:tcPr>
            <w:tcW w:w="1045" w:type="dxa"/>
          </w:tcPr>
          <w:p w:rsidR="00B72A0A" w:rsidRDefault="002C54CC">
            <w:pPr>
              <w:pStyle w:val="TableParagraph"/>
              <w:spacing w:before="2" w:line="306" w:lineRule="exact"/>
              <w:ind w:left="4" w:right="9"/>
              <w:rPr>
                <w:sz w:val="28"/>
              </w:rPr>
            </w:pPr>
            <w:r>
              <w:rPr>
                <w:spacing w:val="-5"/>
                <w:sz w:val="28"/>
              </w:rPr>
              <w:t>24</w:t>
            </w:r>
          </w:p>
        </w:tc>
      </w:tr>
      <w:tr w:rsidR="00B72A0A">
        <w:trPr>
          <w:trHeight w:val="468"/>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ind w:left="107"/>
              <w:jc w:val="left"/>
              <w:rPr>
                <w:sz w:val="28"/>
              </w:rPr>
            </w:pPr>
            <w:r>
              <w:rPr>
                <w:spacing w:val="-2"/>
                <w:sz w:val="28"/>
              </w:rPr>
              <w:t>Литература</w:t>
            </w:r>
          </w:p>
        </w:tc>
        <w:tc>
          <w:tcPr>
            <w:tcW w:w="726" w:type="dxa"/>
          </w:tcPr>
          <w:p w:rsidR="00B72A0A" w:rsidRDefault="002C54CC">
            <w:pPr>
              <w:pStyle w:val="TableParagraph"/>
              <w:spacing w:before="75"/>
              <w:ind w:left="10" w:right="3"/>
              <w:rPr>
                <w:sz w:val="28"/>
              </w:rPr>
            </w:pPr>
            <w:r>
              <w:rPr>
                <w:spacing w:val="-10"/>
                <w:sz w:val="28"/>
              </w:rPr>
              <w:t>3</w:t>
            </w:r>
          </w:p>
        </w:tc>
        <w:tc>
          <w:tcPr>
            <w:tcW w:w="726" w:type="dxa"/>
          </w:tcPr>
          <w:p w:rsidR="00B72A0A" w:rsidRDefault="002C54CC">
            <w:pPr>
              <w:pStyle w:val="TableParagraph"/>
              <w:spacing w:before="75"/>
              <w:ind w:left="7" w:right="6"/>
              <w:rPr>
                <w:sz w:val="28"/>
              </w:rPr>
            </w:pPr>
            <w:r>
              <w:rPr>
                <w:spacing w:val="-10"/>
                <w:sz w:val="28"/>
              </w:rPr>
              <w:t>3</w:t>
            </w:r>
          </w:p>
        </w:tc>
        <w:tc>
          <w:tcPr>
            <w:tcW w:w="726" w:type="dxa"/>
          </w:tcPr>
          <w:p w:rsidR="00B72A0A" w:rsidRDefault="002C54CC">
            <w:pPr>
              <w:pStyle w:val="TableParagraph"/>
              <w:spacing w:before="75"/>
              <w:ind w:left="7" w:right="4"/>
              <w:rPr>
                <w:sz w:val="28"/>
              </w:rPr>
            </w:pPr>
            <w:r>
              <w:rPr>
                <w:spacing w:val="-10"/>
                <w:sz w:val="28"/>
              </w:rPr>
              <w:t>2</w:t>
            </w:r>
          </w:p>
        </w:tc>
        <w:tc>
          <w:tcPr>
            <w:tcW w:w="726" w:type="dxa"/>
          </w:tcPr>
          <w:p w:rsidR="00B72A0A" w:rsidRDefault="002C54CC">
            <w:pPr>
              <w:pStyle w:val="TableParagraph"/>
              <w:spacing w:before="75"/>
              <w:ind w:left="7" w:right="8"/>
              <w:rPr>
                <w:sz w:val="28"/>
              </w:rPr>
            </w:pPr>
            <w:r>
              <w:rPr>
                <w:spacing w:val="-10"/>
                <w:sz w:val="28"/>
              </w:rPr>
              <w:t>2</w:t>
            </w:r>
          </w:p>
        </w:tc>
        <w:tc>
          <w:tcPr>
            <w:tcW w:w="724" w:type="dxa"/>
          </w:tcPr>
          <w:p w:rsidR="00B72A0A" w:rsidRDefault="002C54CC">
            <w:pPr>
              <w:pStyle w:val="TableParagraph"/>
              <w:spacing w:before="75"/>
              <w:ind w:left="4" w:right="4"/>
              <w:rPr>
                <w:sz w:val="28"/>
              </w:rPr>
            </w:pPr>
            <w:r>
              <w:rPr>
                <w:spacing w:val="-10"/>
                <w:sz w:val="28"/>
              </w:rPr>
              <w:t>3</w:t>
            </w:r>
          </w:p>
        </w:tc>
        <w:tc>
          <w:tcPr>
            <w:tcW w:w="728" w:type="dxa"/>
          </w:tcPr>
          <w:p w:rsidR="00B72A0A" w:rsidRDefault="002C54CC">
            <w:pPr>
              <w:pStyle w:val="TableParagraph"/>
              <w:spacing w:before="75"/>
              <w:ind w:left="2" w:right="4"/>
              <w:rPr>
                <w:sz w:val="28"/>
              </w:rPr>
            </w:pPr>
            <w:r>
              <w:rPr>
                <w:spacing w:val="-10"/>
                <w:sz w:val="28"/>
              </w:rPr>
              <w:t>3</w:t>
            </w:r>
          </w:p>
        </w:tc>
        <w:tc>
          <w:tcPr>
            <w:tcW w:w="1045" w:type="dxa"/>
          </w:tcPr>
          <w:p w:rsidR="00B72A0A" w:rsidRDefault="002C54CC">
            <w:pPr>
              <w:pStyle w:val="TableParagraph"/>
              <w:spacing w:before="75"/>
              <w:ind w:left="4" w:right="9"/>
              <w:rPr>
                <w:sz w:val="28"/>
              </w:rPr>
            </w:pPr>
            <w:r>
              <w:rPr>
                <w:spacing w:val="-5"/>
                <w:sz w:val="28"/>
              </w:rPr>
              <w:t>16</w:t>
            </w:r>
          </w:p>
        </w:tc>
      </w:tr>
      <w:tr w:rsidR="00B72A0A">
        <w:trPr>
          <w:trHeight w:val="642"/>
        </w:trPr>
        <w:tc>
          <w:tcPr>
            <w:tcW w:w="1985" w:type="dxa"/>
          </w:tcPr>
          <w:p w:rsidR="00B72A0A" w:rsidRDefault="002C54CC">
            <w:pPr>
              <w:pStyle w:val="TableParagraph"/>
              <w:spacing w:line="322" w:lineRule="exact"/>
              <w:ind w:left="107" w:right="142"/>
              <w:jc w:val="left"/>
              <w:rPr>
                <w:sz w:val="28"/>
              </w:rPr>
            </w:pPr>
            <w:r>
              <w:rPr>
                <w:spacing w:val="-2"/>
                <w:sz w:val="28"/>
              </w:rPr>
              <w:t>Иностранные языки</w:t>
            </w:r>
          </w:p>
        </w:tc>
        <w:tc>
          <w:tcPr>
            <w:tcW w:w="2406" w:type="dxa"/>
          </w:tcPr>
          <w:p w:rsidR="00B72A0A" w:rsidRDefault="002C54CC">
            <w:pPr>
              <w:pStyle w:val="TableParagraph"/>
              <w:spacing w:line="322" w:lineRule="exact"/>
              <w:ind w:left="107" w:right="142"/>
              <w:jc w:val="left"/>
              <w:rPr>
                <w:sz w:val="28"/>
              </w:rPr>
            </w:pPr>
            <w:r>
              <w:rPr>
                <w:spacing w:val="-2"/>
                <w:sz w:val="28"/>
              </w:rPr>
              <w:t xml:space="preserve">Иностранный </w:t>
            </w:r>
            <w:r>
              <w:rPr>
                <w:spacing w:val="-4"/>
                <w:sz w:val="28"/>
              </w:rPr>
              <w:t>язык</w:t>
            </w:r>
          </w:p>
        </w:tc>
        <w:tc>
          <w:tcPr>
            <w:tcW w:w="726" w:type="dxa"/>
          </w:tcPr>
          <w:p w:rsidR="00B72A0A" w:rsidRDefault="002C54CC">
            <w:pPr>
              <w:pStyle w:val="TableParagraph"/>
              <w:spacing w:before="160"/>
              <w:ind w:left="10" w:right="3"/>
              <w:rPr>
                <w:sz w:val="28"/>
              </w:rPr>
            </w:pPr>
            <w:r>
              <w:rPr>
                <w:spacing w:val="-10"/>
                <w:sz w:val="28"/>
              </w:rPr>
              <w:t>3</w:t>
            </w:r>
          </w:p>
        </w:tc>
        <w:tc>
          <w:tcPr>
            <w:tcW w:w="726" w:type="dxa"/>
          </w:tcPr>
          <w:p w:rsidR="00B72A0A" w:rsidRDefault="002C54CC">
            <w:pPr>
              <w:pStyle w:val="TableParagraph"/>
              <w:spacing w:before="160"/>
              <w:ind w:left="7" w:right="6"/>
              <w:rPr>
                <w:sz w:val="28"/>
              </w:rPr>
            </w:pPr>
            <w:r>
              <w:rPr>
                <w:spacing w:val="-10"/>
                <w:sz w:val="28"/>
              </w:rPr>
              <w:t>3</w:t>
            </w:r>
          </w:p>
        </w:tc>
        <w:tc>
          <w:tcPr>
            <w:tcW w:w="726" w:type="dxa"/>
          </w:tcPr>
          <w:p w:rsidR="00B72A0A" w:rsidRDefault="002C54CC">
            <w:pPr>
              <w:pStyle w:val="TableParagraph"/>
              <w:spacing w:before="160"/>
              <w:ind w:left="7" w:right="4"/>
              <w:rPr>
                <w:sz w:val="28"/>
              </w:rPr>
            </w:pPr>
            <w:r>
              <w:rPr>
                <w:spacing w:val="-10"/>
                <w:sz w:val="28"/>
              </w:rPr>
              <w:t>3</w:t>
            </w:r>
          </w:p>
        </w:tc>
        <w:tc>
          <w:tcPr>
            <w:tcW w:w="726" w:type="dxa"/>
          </w:tcPr>
          <w:p w:rsidR="00B72A0A" w:rsidRDefault="002C54CC">
            <w:pPr>
              <w:pStyle w:val="TableParagraph"/>
              <w:spacing w:before="160"/>
              <w:ind w:left="7" w:right="8"/>
              <w:rPr>
                <w:sz w:val="28"/>
              </w:rPr>
            </w:pPr>
            <w:r>
              <w:rPr>
                <w:spacing w:val="-10"/>
                <w:sz w:val="28"/>
              </w:rPr>
              <w:t>2</w:t>
            </w:r>
          </w:p>
        </w:tc>
        <w:tc>
          <w:tcPr>
            <w:tcW w:w="724" w:type="dxa"/>
          </w:tcPr>
          <w:p w:rsidR="00B72A0A" w:rsidRDefault="002C54CC">
            <w:pPr>
              <w:pStyle w:val="TableParagraph"/>
              <w:spacing w:before="160"/>
              <w:ind w:left="4" w:right="4"/>
              <w:rPr>
                <w:sz w:val="28"/>
              </w:rPr>
            </w:pPr>
            <w:r>
              <w:rPr>
                <w:spacing w:val="-10"/>
                <w:sz w:val="28"/>
              </w:rPr>
              <w:t>2</w:t>
            </w:r>
          </w:p>
        </w:tc>
        <w:tc>
          <w:tcPr>
            <w:tcW w:w="728" w:type="dxa"/>
          </w:tcPr>
          <w:p w:rsidR="00B72A0A" w:rsidRDefault="002C54CC">
            <w:pPr>
              <w:pStyle w:val="TableParagraph"/>
              <w:spacing w:before="160"/>
              <w:ind w:left="2" w:right="4"/>
              <w:rPr>
                <w:sz w:val="28"/>
              </w:rPr>
            </w:pPr>
            <w:r>
              <w:rPr>
                <w:spacing w:val="-10"/>
                <w:sz w:val="28"/>
              </w:rPr>
              <w:t>2</w:t>
            </w:r>
          </w:p>
        </w:tc>
        <w:tc>
          <w:tcPr>
            <w:tcW w:w="1045" w:type="dxa"/>
          </w:tcPr>
          <w:p w:rsidR="00B72A0A" w:rsidRDefault="002C54CC">
            <w:pPr>
              <w:pStyle w:val="TableParagraph"/>
              <w:spacing w:before="160"/>
              <w:ind w:left="4" w:right="9"/>
              <w:rPr>
                <w:sz w:val="28"/>
              </w:rPr>
            </w:pPr>
            <w:r>
              <w:rPr>
                <w:spacing w:val="-5"/>
                <w:sz w:val="28"/>
              </w:rPr>
              <w:t>15</w:t>
            </w:r>
          </w:p>
        </w:tc>
      </w:tr>
      <w:tr w:rsidR="00B72A0A">
        <w:trPr>
          <w:trHeight w:val="428"/>
        </w:trPr>
        <w:tc>
          <w:tcPr>
            <w:tcW w:w="1985" w:type="dxa"/>
            <w:vMerge w:val="restart"/>
          </w:tcPr>
          <w:p w:rsidR="00B72A0A" w:rsidRDefault="002C54CC">
            <w:pPr>
              <w:pStyle w:val="TableParagraph"/>
              <w:spacing w:before="1"/>
              <w:ind w:left="107" w:right="142"/>
              <w:jc w:val="left"/>
              <w:rPr>
                <w:sz w:val="28"/>
              </w:rPr>
            </w:pPr>
            <w:r>
              <w:rPr>
                <w:sz w:val="28"/>
              </w:rPr>
              <w:t>Математика</w:t>
            </w:r>
            <w:r>
              <w:rPr>
                <w:spacing w:val="-18"/>
                <w:sz w:val="28"/>
              </w:rPr>
              <w:t xml:space="preserve"> </w:t>
            </w:r>
            <w:r>
              <w:rPr>
                <w:sz w:val="28"/>
              </w:rPr>
              <w:t xml:space="preserve">и </w:t>
            </w:r>
            <w:r>
              <w:rPr>
                <w:spacing w:val="-2"/>
                <w:sz w:val="28"/>
              </w:rPr>
              <w:t>информатика</w:t>
            </w:r>
          </w:p>
        </w:tc>
        <w:tc>
          <w:tcPr>
            <w:tcW w:w="2406" w:type="dxa"/>
          </w:tcPr>
          <w:p w:rsidR="00B72A0A" w:rsidRDefault="002C54CC">
            <w:pPr>
              <w:pStyle w:val="TableParagraph"/>
              <w:spacing w:before="1"/>
              <w:ind w:left="107"/>
              <w:jc w:val="left"/>
              <w:rPr>
                <w:sz w:val="28"/>
              </w:rPr>
            </w:pPr>
            <w:r>
              <w:rPr>
                <w:spacing w:val="-2"/>
                <w:sz w:val="28"/>
              </w:rPr>
              <w:t>Математика</w:t>
            </w:r>
          </w:p>
        </w:tc>
        <w:tc>
          <w:tcPr>
            <w:tcW w:w="726" w:type="dxa"/>
          </w:tcPr>
          <w:p w:rsidR="00B72A0A" w:rsidRDefault="002C54CC">
            <w:pPr>
              <w:pStyle w:val="TableParagraph"/>
              <w:spacing w:before="54"/>
              <w:ind w:left="10" w:right="3"/>
              <w:rPr>
                <w:sz w:val="28"/>
              </w:rPr>
            </w:pPr>
            <w:r>
              <w:rPr>
                <w:spacing w:val="-10"/>
                <w:sz w:val="28"/>
              </w:rPr>
              <w:t>5</w:t>
            </w:r>
          </w:p>
        </w:tc>
        <w:tc>
          <w:tcPr>
            <w:tcW w:w="726" w:type="dxa"/>
          </w:tcPr>
          <w:p w:rsidR="00B72A0A" w:rsidRDefault="002C54CC">
            <w:pPr>
              <w:pStyle w:val="TableParagraph"/>
              <w:spacing w:before="54"/>
              <w:ind w:left="7" w:right="6"/>
              <w:rPr>
                <w:sz w:val="28"/>
              </w:rPr>
            </w:pPr>
            <w:r>
              <w:rPr>
                <w:spacing w:val="-10"/>
                <w:sz w:val="28"/>
              </w:rPr>
              <w:t>5</w:t>
            </w: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4" w:type="dxa"/>
          </w:tcPr>
          <w:p w:rsidR="00B72A0A" w:rsidRDefault="00B72A0A">
            <w:pPr>
              <w:pStyle w:val="TableParagraph"/>
              <w:jc w:val="left"/>
              <w:rPr>
                <w:sz w:val="28"/>
              </w:rPr>
            </w:pPr>
          </w:p>
        </w:tc>
        <w:tc>
          <w:tcPr>
            <w:tcW w:w="728" w:type="dxa"/>
          </w:tcPr>
          <w:p w:rsidR="00B72A0A" w:rsidRDefault="00B72A0A">
            <w:pPr>
              <w:pStyle w:val="TableParagraph"/>
              <w:jc w:val="left"/>
              <w:rPr>
                <w:sz w:val="28"/>
              </w:rPr>
            </w:pPr>
          </w:p>
        </w:tc>
        <w:tc>
          <w:tcPr>
            <w:tcW w:w="1045" w:type="dxa"/>
          </w:tcPr>
          <w:p w:rsidR="00B72A0A" w:rsidRDefault="002C54CC">
            <w:pPr>
              <w:pStyle w:val="TableParagraph"/>
              <w:spacing w:before="54"/>
              <w:ind w:left="4" w:right="9"/>
              <w:rPr>
                <w:sz w:val="28"/>
              </w:rPr>
            </w:pPr>
            <w:r>
              <w:rPr>
                <w:spacing w:val="-5"/>
                <w:sz w:val="28"/>
              </w:rPr>
              <w:t>10</w:t>
            </w:r>
          </w:p>
        </w:tc>
      </w:tr>
      <w:tr w:rsidR="00B72A0A">
        <w:trPr>
          <w:trHeight w:val="426"/>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ind w:left="107"/>
              <w:jc w:val="left"/>
              <w:rPr>
                <w:sz w:val="28"/>
              </w:rPr>
            </w:pPr>
            <w:r>
              <w:rPr>
                <w:spacing w:val="-2"/>
                <w:sz w:val="28"/>
              </w:rPr>
              <w:t>Алгебра</w:t>
            </w: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2C54CC">
            <w:pPr>
              <w:pStyle w:val="TableParagraph"/>
              <w:spacing w:before="52"/>
              <w:ind w:left="7" w:right="4"/>
              <w:rPr>
                <w:sz w:val="28"/>
              </w:rPr>
            </w:pPr>
            <w:r>
              <w:rPr>
                <w:spacing w:val="-10"/>
                <w:sz w:val="28"/>
              </w:rPr>
              <w:t>3</w:t>
            </w:r>
          </w:p>
        </w:tc>
        <w:tc>
          <w:tcPr>
            <w:tcW w:w="726" w:type="dxa"/>
          </w:tcPr>
          <w:p w:rsidR="00B72A0A" w:rsidRDefault="002C54CC">
            <w:pPr>
              <w:pStyle w:val="TableParagraph"/>
              <w:spacing w:before="52"/>
              <w:ind w:left="7" w:right="8"/>
              <w:rPr>
                <w:sz w:val="28"/>
              </w:rPr>
            </w:pPr>
            <w:r>
              <w:rPr>
                <w:spacing w:val="-10"/>
                <w:sz w:val="28"/>
              </w:rPr>
              <w:t>2</w:t>
            </w:r>
          </w:p>
        </w:tc>
        <w:tc>
          <w:tcPr>
            <w:tcW w:w="724" w:type="dxa"/>
          </w:tcPr>
          <w:p w:rsidR="00B72A0A" w:rsidRDefault="002C54CC">
            <w:pPr>
              <w:pStyle w:val="TableParagraph"/>
              <w:spacing w:before="52"/>
              <w:ind w:left="4" w:right="4"/>
              <w:rPr>
                <w:sz w:val="28"/>
              </w:rPr>
            </w:pPr>
            <w:r>
              <w:rPr>
                <w:spacing w:val="-10"/>
                <w:sz w:val="28"/>
              </w:rPr>
              <w:t>2</w:t>
            </w:r>
          </w:p>
        </w:tc>
        <w:tc>
          <w:tcPr>
            <w:tcW w:w="728" w:type="dxa"/>
          </w:tcPr>
          <w:p w:rsidR="00B72A0A" w:rsidRDefault="002C54CC">
            <w:pPr>
              <w:pStyle w:val="TableParagraph"/>
              <w:spacing w:before="52"/>
              <w:ind w:left="2" w:right="4"/>
              <w:rPr>
                <w:sz w:val="28"/>
              </w:rPr>
            </w:pPr>
            <w:r>
              <w:rPr>
                <w:spacing w:val="-10"/>
                <w:sz w:val="28"/>
              </w:rPr>
              <w:t>2</w:t>
            </w:r>
          </w:p>
        </w:tc>
        <w:tc>
          <w:tcPr>
            <w:tcW w:w="1045" w:type="dxa"/>
          </w:tcPr>
          <w:p w:rsidR="00B72A0A" w:rsidRDefault="002C54CC">
            <w:pPr>
              <w:pStyle w:val="TableParagraph"/>
              <w:spacing w:before="52"/>
              <w:ind w:right="9"/>
              <w:rPr>
                <w:sz w:val="28"/>
              </w:rPr>
            </w:pPr>
            <w:r>
              <w:rPr>
                <w:spacing w:val="-10"/>
                <w:sz w:val="28"/>
              </w:rPr>
              <w:t>9</w:t>
            </w:r>
          </w:p>
        </w:tc>
      </w:tr>
      <w:tr w:rsidR="00B72A0A">
        <w:trPr>
          <w:trHeight w:val="426"/>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ind w:left="107"/>
              <w:jc w:val="left"/>
              <w:rPr>
                <w:sz w:val="28"/>
              </w:rPr>
            </w:pPr>
            <w:r>
              <w:rPr>
                <w:spacing w:val="-2"/>
                <w:sz w:val="28"/>
              </w:rPr>
              <w:t>Геометрия</w:t>
            </w: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2C54CC">
            <w:pPr>
              <w:pStyle w:val="TableParagraph"/>
              <w:spacing w:before="52"/>
              <w:ind w:left="7" w:right="4"/>
              <w:rPr>
                <w:sz w:val="28"/>
              </w:rPr>
            </w:pPr>
            <w:r>
              <w:rPr>
                <w:spacing w:val="-10"/>
                <w:sz w:val="28"/>
              </w:rPr>
              <w:t>2</w:t>
            </w:r>
          </w:p>
        </w:tc>
        <w:tc>
          <w:tcPr>
            <w:tcW w:w="726" w:type="dxa"/>
          </w:tcPr>
          <w:p w:rsidR="00B72A0A" w:rsidRDefault="002C54CC">
            <w:pPr>
              <w:pStyle w:val="TableParagraph"/>
              <w:spacing w:before="52"/>
              <w:ind w:left="7" w:right="8"/>
              <w:rPr>
                <w:sz w:val="28"/>
              </w:rPr>
            </w:pPr>
            <w:r>
              <w:rPr>
                <w:spacing w:val="-10"/>
                <w:sz w:val="28"/>
              </w:rPr>
              <w:t>2</w:t>
            </w:r>
          </w:p>
        </w:tc>
        <w:tc>
          <w:tcPr>
            <w:tcW w:w="724" w:type="dxa"/>
          </w:tcPr>
          <w:p w:rsidR="00B72A0A" w:rsidRDefault="002C54CC">
            <w:pPr>
              <w:pStyle w:val="TableParagraph"/>
              <w:spacing w:before="52"/>
              <w:ind w:left="4" w:right="4"/>
              <w:rPr>
                <w:sz w:val="28"/>
              </w:rPr>
            </w:pPr>
            <w:r>
              <w:rPr>
                <w:spacing w:val="-10"/>
                <w:sz w:val="28"/>
              </w:rPr>
              <w:t>2</w:t>
            </w:r>
          </w:p>
        </w:tc>
        <w:tc>
          <w:tcPr>
            <w:tcW w:w="728" w:type="dxa"/>
          </w:tcPr>
          <w:p w:rsidR="00B72A0A" w:rsidRDefault="002C54CC">
            <w:pPr>
              <w:pStyle w:val="TableParagraph"/>
              <w:spacing w:before="52"/>
              <w:ind w:left="2" w:right="4"/>
              <w:rPr>
                <w:sz w:val="28"/>
              </w:rPr>
            </w:pPr>
            <w:r>
              <w:rPr>
                <w:spacing w:val="-10"/>
                <w:sz w:val="28"/>
              </w:rPr>
              <w:t>2</w:t>
            </w:r>
          </w:p>
        </w:tc>
        <w:tc>
          <w:tcPr>
            <w:tcW w:w="1045" w:type="dxa"/>
          </w:tcPr>
          <w:p w:rsidR="00B72A0A" w:rsidRDefault="002C54CC">
            <w:pPr>
              <w:pStyle w:val="TableParagraph"/>
              <w:spacing w:before="52"/>
              <w:ind w:right="9"/>
              <w:rPr>
                <w:sz w:val="28"/>
              </w:rPr>
            </w:pPr>
            <w:r>
              <w:rPr>
                <w:spacing w:val="-10"/>
                <w:sz w:val="28"/>
              </w:rPr>
              <w:t>8</w:t>
            </w:r>
          </w:p>
        </w:tc>
      </w:tr>
      <w:tr w:rsidR="00B72A0A">
        <w:trPr>
          <w:trHeight w:val="642"/>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22" w:lineRule="exact"/>
              <w:ind w:left="107"/>
              <w:jc w:val="left"/>
              <w:rPr>
                <w:sz w:val="28"/>
              </w:rPr>
            </w:pPr>
            <w:r>
              <w:rPr>
                <w:sz w:val="28"/>
              </w:rPr>
              <w:t>Вероятность</w:t>
            </w:r>
            <w:r>
              <w:rPr>
                <w:spacing w:val="-18"/>
                <w:sz w:val="28"/>
              </w:rPr>
              <w:t xml:space="preserve"> </w:t>
            </w:r>
            <w:r>
              <w:rPr>
                <w:sz w:val="28"/>
              </w:rPr>
              <w:t xml:space="preserve">и </w:t>
            </w:r>
            <w:r>
              <w:rPr>
                <w:spacing w:val="-2"/>
                <w:sz w:val="28"/>
              </w:rPr>
              <w:t>статистика</w:t>
            </w: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2C54CC">
            <w:pPr>
              <w:pStyle w:val="TableParagraph"/>
              <w:spacing w:before="160"/>
              <w:ind w:left="7" w:right="8"/>
              <w:rPr>
                <w:sz w:val="28"/>
              </w:rPr>
            </w:pPr>
            <w:r>
              <w:rPr>
                <w:spacing w:val="-10"/>
                <w:sz w:val="28"/>
              </w:rPr>
              <w:t>1</w:t>
            </w:r>
          </w:p>
        </w:tc>
        <w:tc>
          <w:tcPr>
            <w:tcW w:w="724" w:type="dxa"/>
          </w:tcPr>
          <w:p w:rsidR="00B72A0A" w:rsidRDefault="002C54CC">
            <w:pPr>
              <w:pStyle w:val="TableParagraph"/>
              <w:spacing w:before="160"/>
              <w:ind w:left="4" w:right="4"/>
              <w:rPr>
                <w:sz w:val="28"/>
              </w:rPr>
            </w:pPr>
            <w:r>
              <w:rPr>
                <w:spacing w:val="-10"/>
                <w:sz w:val="28"/>
              </w:rPr>
              <w:t>1</w:t>
            </w:r>
          </w:p>
        </w:tc>
        <w:tc>
          <w:tcPr>
            <w:tcW w:w="728" w:type="dxa"/>
          </w:tcPr>
          <w:p w:rsidR="00B72A0A" w:rsidRDefault="002C54CC">
            <w:pPr>
              <w:pStyle w:val="TableParagraph"/>
              <w:spacing w:before="160"/>
              <w:ind w:left="2" w:right="4"/>
              <w:rPr>
                <w:sz w:val="28"/>
              </w:rPr>
            </w:pPr>
            <w:r>
              <w:rPr>
                <w:spacing w:val="-10"/>
                <w:sz w:val="28"/>
              </w:rPr>
              <w:t>1</w:t>
            </w:r>
          </w:p>
        </w:tc>
        <w:tc>
          <w:tcPr>
            <w:tcW w:w="1045" w:type="dxa"/>
          </w:tcPr>
          <w:p w:rsidR="00B72A0A" w:rsidRDefault="002C54CC">
            <w:pPr>
              <w:pStyle w:val="TableParagraph"/>
              <w:spacing w:before="160"/>
              <w:ind w:right="9"/>
              <w:rPr>
                <w:sz w:val="28"/>
              </w:rPr>
            </w:pPr>
            <w:r>
              <w:rPr>
                <w:spacing w:val="-10"/>
                <w:sz w:val="28"/>
              </w:rPr>
              <w:t>3</w:t>
            </w:r>
          </w:p>
        </w:tc>
      </w:tr>
      <w:tr w:rsidR="00B72A0A">
        <w:trPr>
          <w:trHeight w:val="385"/>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21" w:lineRule="exact"/>
              <w:ind w:left="107"/>
              <w:jc w:val="left"/>
              <w:rPr>
                <w:sz w:val="28"/>
              </w:rPr>
            </w:pPr>
            <w:r>
              <w:rPr>
                <w:spacing w:val="-2"/>
                <w:sz w:val="28"/>
              </w:rPr>
              <w:t>Информатика</w:t>
            </w:r>
          </w:p>
        </w:tc>
        <w:tc>
          <w:tcPr>
            <w:tcW w:w="726" w:type="dxa"/>
          </w:tcPr>
          <w:p w:rsidR="00B72A0A" w:rsidRDefault="002C54CC">
            <w:pPr>
              <w:pStyle w:val="TableParagraph"/>
              <w:spacing w:before="32"/>
              <w:ind w:left="10" w:right="3"/>
              <w:rPr>
                <w:sz w:val="28"/>
              </w:rPr>
            </w:pPr>
            <w:r>
              <w:rPr>
                <w:spacing w:val="-10"/>
                <w:sz w:val="28"/>
              </w:rPr>
              <w:t>1</w:t>
            </w:r>
          </w:p>
        </w:tc>
        <w:tc>
          <w:tcPr>
            <w:tcW w:w="726" w:type="dxa"/>
          </w:tcPr>
          <w:p w:rsidR="00B72A0A" w:rsidRDefault="002C54CC">
            <w:pPr>
              <w:pStyle w:val="TableParagraph"/>
              <w:spacing w:before="32"/>
              <w:ind w:left="7" w:right="6"/>
              <w:rPr>
                <w:sz w:val="28"/>
              </w:rPr>
            </w:pPr>
            <w:r>
              <w:rPr>
                <w:spacing w:val="-10"/>
                <w:sz w:val="28"/>
              </w:rPr>
              <w:t>1</w:t>
            </w:r>
          </w:p>
        </w:tc>
        <w:tc>
          <w:tcPr>
            <w:tcW w:w="726" w:type="dxa"/>
          </w:tcPr>
          <w:p w:rsidR="00B72A0A" w:rsidRDefault="002C54CC">
            <w:pPr>
              <w:pStyle w:val="TableParagraph"/>
              <w:spacing w:before="32"/>
              <w:ind w:left="7" w:right="4"/>
              <w:rPr>
                <w:sz w:val="28"/>
              </w:rPr>
            </w:pPr>
            <w:r>
              <w:rPr>
                <w:spacing w:val="-10"/>
                <w:sz w:val="28"/>
              </w:rPr>
              <w:t>1</w:t>
            </w:r>
          </w:p>
        </w:tc>
        <w:tc>
          <w:tcPr>
            <w:tcW w:w="726" w:type="dxa"/>
          </w:tcPr>
          <w:p w:rsidR="00B72A0A" w:rsidRDefault="002C54CC">
            <w:pPr>
              <w:pStyle w:val="TableParagraph"/>
              <w:spacing w:before="32"/>
              <w:ind w:left="7" w:right="8"/>
              <w:rPr>
                <w:sz w:val="28"/>
              </w:rPr>
            </w:pPr>
            <w:r>
              <w:rPr>
                <w:spacing w:val="-10"/>
                <w:sz w:val="28"/>
              </w:rPr>
              <w:t>1</w:t>
            </w:r>
          </w:p>
        </w:tc>
        <w:tc>
          <w:tcPr>
            <w:tcW w:w="724" w:type="dxa"/>
          </w:tcPr>
          <w:p w:rsidR="00B72A0A" w:rsidRDefault="002C54CC">
            <w:pPr>
              <w:pStyle w:val="TableParagraph"/>
              <w:spacing w:before="32"/>
              <w:ind w:left="4" w:right="4"/>
              <w:rPr>
                <w:sz w:val="28"/>
              </w:rPr>
            </w:pPr>
            <w:r>
              <w:rPr>
                <w:spacing w:val="-10"/>
                <w:sz w:val="28"/>
              </w:rPr>
              <w:t>1</w:t>
            </w:r>
          </w:p>
        </w:tc>
        <w:tc>
          <w:tcPr>
            <w:tcW w:w="728" w:type="dxa"/>
          </w:tcPr>
          <w:p w:rsidR="00B72A0A" w:rsidRDefault="002C54CC">
            <w:pPr>
              <w:pStyle w:val="TableParagraph"/>
              <w:spacing w:before="32"/>
              <w:ind w:left="2" w:right="4"/>
              <w:rPr>
                <w:sz w:val="28"/>
              </w:rPr>
            </w:pPr>
            <w:r>
              <w:rPr>
                <w:spacing w:val="-10"/>
                <w:sz w:val="28"/>
              </w:rPr>
              <w:t>1</w:t>
            </w:r>
          </w:p>
        </w:tc>
        <w:tc>
          <w:tcPr>
            <w:tcW w:w="1045" w:type="dxa"/>
          </w:tcPr>
          <w:p w:rsidR="00B72A0A" w:rsidRDefault="002C54CC">
            <w:pPr>
              <w:pStyle w:val="TableParagraph"/>
              <w:spacing w:before="32"/>
              <w:ind w:right="9"/>
              <w:rPr>
                <w:sz w:val="28"/>
              </w:rPr>
            </w:pPr>
            <w:r>
              <w:rPr>
                <w:spacing w:val="-10"/>
                <w:sz w:val="28"/>
              </w:rPr>
              <w:t>6</w:t>
            </w:r>
          </w:p>
        </w:tc>
      </w:tr>
      <w:tr w:rsidR="00B72A0A">
        <w:trPr>
          <w:trHeight w:val="400"/>
        </w:trPr>
        <w:tc>
          <w:tcPr>
            <w:tcW w:w="1985" w:type="dxa"/>
            <w:vMerge w:val="restart"/>
          </w:tcPr>
          <w:p w:rsidR="00B72A0A" w:rsidRDefault="002C54CC">
            <w:pPr>
              <w:pStyle w:val="TableParagraph"/>
              <w:ind w:left="107"/>
              <w:jc w:val="left"/>
              <w:rPr>
                <w:sz w:val="28"/>
              </w:rPr>
            </w:pPr>
            <w:r>
              <w:rPr>
                <w:spacing w:val="-2"/>
                <w:sz w:val="28"/>
              </w:rPr>
              <w:t>Общественно- научные предметы</w:t>
            </w:r>
          </w:p>
        </w:tc>
        <w:tc>
          <w:tcPr>
            <w:tcW w:w="2406" w:type="dxa"/>
          </w:tcPr>
          <w:p w:rsidR="00B72A0A" w:rsidRDefault="002C54CC">
            <w:pPr>
              <w:pStyle w:val="TableParagraph"/>
              <w:ind w:left="107"/>
              <w:jc w:val="left"/>
              <w:rPr>
                <w:sz w:val="28"/>
              </w:rPr>
            </w:pPr>
            <w:r>
              <w:rPr>
                <w:spacing w:val="-2"/>
                <w:sz w:val="28"/>
              </w:rPr>
              <w:t>История</w:t>
            </w:r>
          </w:p>
        </w:tc>
        <w:tc>
          <w:tcPr>
            <w:tcW w:w="726" w:type="dxa"/>
          </w:tcPr>
          <w:p w:rsidR="00B72A0A" w:rsidRDefault="002C54CC">
            <w:pPr>
              <w:pStyle w:val="TableParagraph"/>
              <w:spacing w:before="40"/>
              <w:ind w:left="10" w:right="3"/>
              <w:rPr>
                <w:sz w:val="28"/>
              </w:rPr>
            </w:pPr>
            <w:r>
              <w:rPr>
                <w:spacing w:val="-10"/>
                <w:sz w:val="28"/>
              </w:rPr>
              <w:t>2</w:t>
            </w:r>
          </w:p>
        </w:tc>
        <w:tc>
          <w:tcPr>
            <w:tcW w:w="726" w:type="dxa"/>
          </w:tcPr>
          <w:p w:rsidR="00B72A0A" w:rsidRDefault="002C54CC">
            <w:pPr>
              <w:pStyle w:val="TableParagraph"/>
              <w:spacing w:before="40"/>
              <w:ind w:left="7" w:right="6"/>
              <w:rPr>
                <w:sz w:val="28"/>
              </w:rPr>
            </w:pPr>
            <w:r>
              <w:rPr>
                <w:spacing w:val="-10"/>
                <w:sz w:val="28"/>
              </w:rPr>
              <w:t>2</w:t>
            </w:r>
          </w:p>
        </w:tc>
        <w:tc>
          <w:tcPr>
            <w:tcW w:w="726" w:type="dxa"/>
          </w:tcPr>
          <w:p w:rsidR="00B72A0A" w:rsidRDefault="002C54CC">
            <w:pPr>
              <w:pStyle w:val="TableParagraph"/>
              <w:spacing w:before="40"/>
              <w:ind w:left="7" w:right="4"/>
              <w:rPr>
                <w:sz w:val="28"/>
              </w:rPr>
            </w:pPr>
            <w:r>
              <w:rPr>
                <w:spacing w:val="-10"/>
                <w:sz w:val="28"/>
              </w:rPr>
              <w:t>2</w:t>
            </w:r>
          </w:p>
        </w:tc>
        <w:tc>
          <w:tcPr>
            <w:tcW w:w="726" w:type="dxa"/>
          </w:tcPr>
          <w:p w:rsidR="00B72A0A" w:rsidRDefault="002C54CC">
            <w:pPr>
              <w:pStyle w:val="TableParagraph"/>
              <w:spacing w:before="40"/>
              <w:ind w:left="7" w:right="8"/>
              <w:rPr>
                <w:sz w:val="28"/>
              </w:rPr>
            </w:pPr>
            <w:r>
              <w:rPr>
                <w:spacing w:val="-10"/>
                <w:sz w:val="28"/>
              </w:rPr>
              <w:t>2</w:t>
            </w:r>
          </w:p>
        </w:tc>
        <w:tc>
          <w:tcPr>
            <w:tcW w:w="724" w:type="dxa"/>
          </w:tcPr>
          <w:p w:rsidR="00B72A0A" w:rsidRDefault="002C54CC">
            <w:pPr>
              <w:pStyle w:val="TableParagraph"/>
              <w:spacing w:before="40"/>
              <w:ind w:left="4" w:right="4"/>
              <w:rPr>
                <w:sz w:val="28"/>
              </w:rPr>
            </w:pPr>
            <w:r>
              <w:rPr>
                <w:spacing w:val="-10"/>
                <w:sz w:val="28"/>
              </w:rPr>
              <w:t>2</w:t>
            </w:r>
          </w:p>
        </w:tc>
        <w:tc>
          <w:tcPr>
            <w:tcW w:w="728" w:type="dxa"/>
          </w:tcPr>
          <w:p w:rsidR="00B72A0A" w:rsidRDefault="002C54CC">
            <w:pPr>
              <w:pStyle w:val="TableParagraph"/>
              <w:spacing w:before="40"/>
              <w:ind w:left="2" w:right="4"/>
              <w:rPr>
                <w:sz w:val="28"/>
              </w:rPr>
            </w:pPr>
            <w:r>
              <w:rPr>
                <w:spacing w:val="-10"/>
                <w:sz w:val="28"/>
              </w:rPr>
              <w:t>2</w:t>
            </w:r>
          </w:p>
        </w:tc>
        <w:tc>
          <w:tcPr>
            <w:tcW w:w="1045" w:type="dxa"/>
          </w:tcPr>
          <w:p w:rsidR="00B72A0A" w:rsidRDefault="002C54CC">
            <w:pPr>
              <w:pStyle w:val="TableParagraph"/>
              <w:spacing w:before="40"/>
              <w:ind w:left="4" w:right="9"/>
              <w:rPr>
                <w:sz w:val="28"/>
              </w:rPr>
            </w:pPr>
            <w:r>
              <w:rPr>
                <w:spacing w:val="-5"/>
                <w:sz w:val="28"/>
              </w:rPr>
              <w:t>12</w:t>
            </w:r>
          </w:p>
        </w:tc>
      </w:tr>
      <w:tr w:rsidR="00B72A0A">
        <w:trPr>
          <w:trHeight w:val="323"/>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before="2" w:line="301" w:lineRule="exact"/>
              <w:ind w:left="107"/>
              <w:jc w:val="left"/>
              <w:rPr>
                <w:sz w:val="28"/>
              </w:rPr>
            </w:pPr>
            <w:r>
              <w:rPr>
                <w:spacing w:val="-2"/>
                <w:sz w:val="28"/>
              </w:rPr>
              <w:t>Обществознание</w:t>
            </w:r>
          </w:p>
        </w:tc>
        <w:tc>
          <w:tcPr>
            <w:tcW w:w="726" w:type="dxa"/>
          </w:tcPr>
          <w:p w:rsidR="00B72A0A" w:rsidRDefault="00B72A0A">
            <w:pPr>
              <w:pStyle w:val="TableParagraph"/>
              <w:jc w:val="left"/>
              <w:rPr>
                <w:sz w:val="24"/>
              </w:rPr>
            </w:pPr>
          </w:p>
        </w:tc>
        <w:tc>
          <w:tcPr>
            <w:tcW w:w="726" w:type="dxa"/>
          </w:tcPr>
          <w:p w:rsidR="00B72A0A" w:rsidRDefault="002C54CC">
            <w:pPr>
              <w:pStyle w:val="TableParagraph"/>
              <w:spacing w:before="2" w:line="301" w:lineRule="exact"/>
              <w:ind w:left="7" w:right="6"/>
              <w:rPr>
                <w:sz w:val="28"/>
              </w:rPr>
            </w:pPr>
            <w:r>
              <w:rPr>
                <w:spacing w:val="-10"/>
                <w:sz w:val="28"/>
              </w:rPr>
              <w:t>1</w:t>
            </w:r>
          </w:p>
        </w:tc>
        <w:tc>
          <w:tcPr>
            <w:tcW w:w="726" w:type="dxa"/>
          </w:tcPr>
          <w:p w:rsidR="00B72A0A" w:rsidRDefault="002C54CC">
            <w:pPr>
              <w:pStyle w:val="TableParagraph"/>
              <w:spacing w:before="2" w:line="301" w:lineRule="exact"/>
              <w:ind w:left="7" w:right="4"/>
              <w:rPr>
                <w:sz w:val="28"/>
              </w:rPr>
            </w:pPr>
            <w:r>
              <w:rPr>
                <w:spacing w:val="-10"/>
                <w:sz w:val="28"/>
              </w:rPr>
              <w:t>1</w:t>
            </w:r>
          </w:p>
        </w:tc>
        <w:tc>
          <w:tcPr>
            <w:tcW w:w="726" w:type="dxa"/>
          </w:tcPr>
          <w:p w:rsidR="00B72A0A" w:rsidRDefault="002C54CC">
            <w:pPr>
              <w:pStyle w:val="TableParagraph"/>
              <w:spacing w:before="2" w:line="301" w:lineRule="exact"/>
              <w:ind w:left="7" w:right="8"/>
              <w:rPr>
                <w:sz w:val="28"/>
              </w:rPr>
            </w:pPr>
            <w:r>
              <w:rPr>
                <w:spacing w:val="-10"/>
                <w:sz w:val="28"/>
              </w:rPr>
              <w:t>1</w:t>
            </w:r>
          </w:p>
        </w:tc>
        <w:tc>
          <w:tcPr>
            <w:tcW w:w="724" w:type="dxa"/>
          </w:tcPr>
          <w:p w:rsidR="00B72A0A" w:rsidRDefault="002C54CC">
            <w:pPr>
              <w:pStyle w:val="TableParagraph"/>
              <w:spacing w:before="2" w:line="301" w:lineRule="exact"/>
              <w:ind w:left="4" w:right="4"/>
              <w:rPr>
                <w:sz w:val="28"/>
              </w:rPr>
            </w:pPr>
            <w:r>
              <w:rPr>
                <w:spacing w:val="-10"/>
                <w:sz w:val="28"/>
              </w:rPr>
              <w:t>1</w:t>
            </w:r>
          </w:p>
        </w:tc>
        <w:tc>
          <w:tcPr>
            <w:tcW w:w="728" w:type="dxa"/>
          </w:tcPr>
          <w:p w:rsidR="00B72A0A" w:rsidRDefault="002C54CC">
            <w:pPr>
              <w:pStyle w:val="TableParagraph"/>
              <w:spacing w:before="2" w:line="301" w:lineRule="exact"/>
              <w:ind w:left="2" w:right="4"/>
              <w:rPr>
                <w:sz w:val="28"/>
              </w:rPr>
            </w:pPr>
            <w:r>
              <w:rPr>
                <w:spacing w:val="-10"/>
                <w:sz w:val="28"/>
              </w:rPr>
              <w:t>1</w:t>
            </w:r>
          </w:p>
        </w:tc>
        <w:tc>
          <w:tcPr>
            <w:tcW w:w="1045" w:type="dxa"/>
          </w:tcPr>
          <w:p w:rsidR="00B72A0A" w:rsidRDefault="002C54CC">
            <w:pPr>
              <w:pStyle w:val="TableParagraph"/>
              <w:spacing w:before="2" w:line="301" w:lineRule="exact"/>
              <w:ind w:right="9"/>
              <w:rPr>
                <w:sz w:val="28"/>
              </w:rPr>
            </w:pPr>
            <w:r>
              <w:rPr>
                <w:spacing w:val="-10"/>
                <w:sz w:val="28"/>
              </w:rPr>
              <w:t>5</w:t>
            </w:r>
          </w:p>
        </w:tc>
      </w:tr>
      <w:tr w:rsidR="00B72A0A">
        <w:trPr>
          <w:trHeight w:val="321"/>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01" w:lineRule="exact"/>
              <w:ind w:left="107"/>
              <w:jc w:val="left"/>
              <w:rPr>
                <w:sz w:val="28"/>
              </w:rPr>
            </w:pPr>
            <w:r>
              <w:rPr>
                <w:spacing w:val="-2"/>
                <w:sz w:val="28"/>
              </w:rPr>
              <w:t>География</w:t>
            </w:r>
          </w:p>
        </w:tc>
        <w:tc>
          <w:tcPr>
            <w:tcW w:w="726" w:type="dxa"/>
          </w:tcPr>
          <w:p w:rsidR="00B72A0A" w:rsidRDefault="002C54CC">
            <w:pPr>
              <w:pStyle w:val="TableParagraph"/>
              <w:spacing w:line="301" w:lineRule="exact"/>
              <w:ind w:left="10" w:right="3"/>
              <w:rPr>
                <w:sz w:val="28"/>
              </w:rPr>
            </w:pPr>
            <w:r>
              <w:rPr>
                <w:spacing w:val="-10"/>
                <w:sz w:val="28"/>
              </w:rPr>
              <w:t>1</w:t>
            </w:r>
          </w:p>
        </w:tc>
        <w:tc>
          <w:tcPr>
            <w:tcW w:w="726" w:type="dxa"/>
          </w:tcPr>
          <w:p w:rsidR="00B72A0A" w:rsidRDefault="002C54CC">
            <w:pPr>
              <w:pStyle w:val="TableParagraph"/>
              <w:spacing w:line="301" w:lineRule="exact"/>
              <w:ind w:left="7" w:right="6"/>
              <w:rPr>
                <w:sz w:val="28"/>
              </w:rPr>
            </w:pPr>
            <w:r>
              <w:rPr>
                <w:spacing w:val="-10"/>
                <w:sz w:val="28"/>
              </w:rPr>
              <w:t>1</w:t>
            </w:r>
          </w:p>
        </w:tc>
        <w:tc>
          <w:tcPr>
            <w:tcW w:w="726" w:type="dxa"/>
          </w:tcPr>
          <w:p w:rsidR="00B72A0A" w:rsidRDefault="002C54CC">
            <w:pPr>
              <w:pStyle w:val="TableParagraph"/>
              <w:spacing w:line="301" w:lineRule="exact"/>
              <w:ind w:left="7" w:right="4"/>
              <w:rPr>
                <w:sz w:val="28"/>
              </w:rPr>
            </w:pPr>
            <w:r>
              <w:rPr>
                <w:spacing w:val="-10"/>
                <w:sz w:val="28"/>
              </w:rPr>
              <w:t>2</w:t>
            </w:r>
          </w:p>
        </w:tc>
        <w:tc>
          <w:tcPr>
            <w:tcW w:w="726" w:type="dxa"/>
          </w:tcPr>
          <w:p w:rsidR="00B72A0A" w:rsidRDefault="002C54CC">
            <w:pPr>
              <w:pStyle w:val="TableParagraph"/>
              <w:spacing w:line="301" w:lineRule="exact"/>
              <w:ind w:left="7" w:right="8"/>
              <w:rPr>
                <w:sz w:val="28"/>
              </w:rPr>
            </w:pPr>
            <w:r>
              <w:rPr>
                <w:spacing w:val="-10"/>
                <w:sz w:val="28"/>
              </w:rPr>
              <w:t>2</w:t>
            </w:r>
          </w:p>
        </w:tc>
        <w:tc>
          <w:tcPr>
            <w:tcW w:w="724" w:type="dxa"/>
          </w:tcPr>
          <w:p w:rsidR="00B72A0A" w:rsidRDefault="002C54CC">
            <w:pPr>
              <w:pStyle w:val="TableParagraph"/>
              <w:spacing w:line="301" w:lineRule="exact"/>
              <w:ind w:left="4" w:right="4"/>
              <w:rPr>
                <w:sz w:val="28"/>
              </w:rPr>
            </w:pPr>
            <w:r>
              <w:rPr>
                <w:spacing w:val="-10"/>
                <w:sz w:val="28"/>
              </w:rPr>
              <w:t>2</w:t>
            </w:r>
          </w:p>
        </w:tc>
        <w:tc>
          <w:tcPr>
            <w:tcW w:w="728" w:type="dxa"/>
          </w:tcPr>
          <w:p w:rsidR="00B72A0A" w:rsidRDefault="002C54CC">
            <w:pPr>
              <w:pStyle w:val="TableParagraph"/>
              <w:spacing w:line="301" w:lineRule="exact"/>
              <w:ind w:left="2" w:right="4"/>
              <w:rPr>
                <w:sz w:val="28"/>
              </w:rPr>
            </w:pPr>
            <w:r>
              <w:rPr>
                <w:spacing w:val="-10"/>
                <w:sz w:val="28"/>
              </w:rPr>
              <w:t>2</w:t>
            </w:r>
          </w:p>
        </w:tc>
        <w:tc>
          <w:tcPr>
            <w:tcW w:w="1045" w:type="dxa"/>
          </w:tcPr>
          <w:p w:rsidR="00B72A0A" w:rsidRDefault="002C54CC">
            <w:pPr>
              <w:pStyle w:val="TableParagraph"/>
              <w:spacing w:line="301" w:lineRule="exact"/>
              <w:ind w:left="4" w:right="9"/>
              <w:rPr>
                <w:sz w:val="28"/>
              </w:rPr>
            </w:pPr>
            <w:r>
              <w:rPr>
                <w:spacing w:val="-5"/>
                <w:sz w:val="28"/>
              </w:rPr>
              <w:t>10</w:t>
            </w:r>
          </w:p>
        </w:tc>
      </w:tr>
      <w:tr w:rsidR="00B72A0A">
        <w:trPr>
          <w:trHeight w:val="321"/>
        </w:trPr>
        <w:tc>
          <w:tcPr>
            <w:tcW w:w="1985" w:type="dxa"/>
            <w:vMerge w:val="restart"/>
          </w:tcPr>
          <w:p w:rsidR="00B72A0A" w:rsidRDefault="002C54CC">
            <w:pPr>
              <w:pStyle w:val="TableParagraph"/>
              <w:ind w:left="107" w:right="142"/>
              <w:jc w:val="left"/>
              <w:rPr>
                <w:sz w:val="28"/>
              </w:rPr>
            </w:pPr>
            <w:r>
              <w:rPr>
                <w:spacing w:val="-2"/>
                <w:sz w:val="28"/>
              </w:rPr>
              <w:t>Естественно- научные предметы</w:t>
            </w:r>
          </w:p>
        </w:tc>
        <w:tc>
          <w:tcPr>
            <w:tcW w:w="2406" w:type="dxa"/>
          </w:tcPr>
          <w:p w:rsidR="00B72A0A" w:rsidRDefault="002C54CC">
            <w:pPr>
              <w:pStyle w:val="TableParagraph"/>
              <w:spacing w:line="301" w:lineRule="exact"/>
              <w:ind w:left="107"/>
              <w:jc w:val="left"/>
              <w:rPr>
                <w:sz w:val="28"/>
              </w:rPr>
            </w:pPr>
            <w:r>
              <w:rPr>
                <w:spacing w:val="-2"/>
                <w:sz w:val="28"/>
              </w:rPr>
              <w:t>Физика</w:t>
            </w:r>
          </w:p>
        </w:tc>
        <w:tc>
          <w:tcPr>
            <w:tcW w:w="726" w:type="dxa"/>
          </w:tcPr>
          <w:p w:rsidR="00B72A0A" w:rsidRDefault="00B72A0A">
            <w:pPr>
              <w:pStyle w:val="TableParagraph"/>
              <w:jc w:val="left"/>
              <w:rPr>
                <w:sz w:val="24"/>
              </w:rPr>
            </w:pPr>
          </w:p>
        </w:tc>
        <w:tc>
          <w:tcPr>
            <w:tcW w:w="726" w:type="dxa"/>
          </w:tcPr>
          <w:p w:rsidR="00B72A0A" w:rsidRDefault="00B72A0A">
            <w:pPr>
              <w:pStyle w:val="TableParagraph"/>
              <w:jc w:val="left"/>
              <w:rPr>
                <w:sz w:val="24"/>
              </w:rPr>
            </w:pPr>
          </w:p>
        </w:tc>
        <w:tc>
          <w:tcPr>
            <w:tcW w:w="726" w:type="dxa"/>
          </w:tcPr>
          <w:p w:rsidR="00B72A0A" w:rsidRDefault="00B72A0A">
            <w:pPr>
              <w:pStyle w:val="TableParagraph"/>
              <w:jc w:val="left"/>
              <w:rPr>
                <w:sz w:val="24"/>
              </w:rPr>
            </w:pPr>
          </w:p>
        </w:tc>
        <w:tc>
          <w:tcPr>
            <w:tcW w:w="726" w:type="dxa"/>
          </w:tcPr>
          <w:p w:rsidR="00B72A0A" w:rsidRDefault="002C54CC">
            <w:pPr>
              <w:pStyle w:val="TableParagraph"/>
              <w:spacing w:line="301" w:lineRule="exact"/>
              <w:ind w:left="7" w:right="8"/>
              <w:rPr>
                <w:sz w:val="28"/>
              </w:rPr>
            </w:pPr>
            <w:r>
              <w:rPr>
                <w:spacing w:val="-10"/>
                <w:sz w:val="28"/>
              </w:rPr>
              <w:t>2</w:t>
            </w:r>
          </w:p>
        </w:tc>
        <w:tc>
          <w:tcPr>
            <w:tcW w:w="724" w:type="dxa"/>
          </w:tcPr>
          <w:p w:rsidR="00B72A0A" w:rsidRDefault="002C54CC">
            <w:pPr>
              <w:pStyle w:val="TableParagraph"/>
              <w:spacing w:line="301" w:lineRule="exact"/>
              <w:ind w:left="4" w:right="4"/>
              <w:rPr>
                <w:sz w:val="28"/>
              </w:rPr>
            </w:pPr>
            <w:r>
              <w:rPr>
                <w:spacing w:val="-10"/>
                <w:sz w:val="28"/>
              </w:rPr>
              <w:t>2</w:t>
            </w:r>
          </w:p>
        </w:tc>
        <w:tc>
          <w:tcPr>
            <w:tcW w:w="728" w:type="dxa"/>
          </w:tcPr>
          <w:p w:rsidR="00B72A0A" w:rsidRDefault="002C54CC">
            <w:pPr>
              <w:pStyle w:val="TableParagraph"/>
              <w:spacing w:line="301" w:lineRule="exact"/>
              <w:ind w:left="2" w:right="4"/>
              <w:rPr>
                <w:sz w:val="28"/>
              </w:rPr>
            </w:pPr>
            <w:r>
              <w:rPr>
                <w:spacing w:val="-10"/>
                <w:sz w:val="28"/>
              </w:rPr>
              <w:t>3</w:t>
            </w:r>
          </w:p>
        </w:tc>
        <w:tc>
          <w:tcPr>
            <w:tcW w:w="1045" w:type="dxa"/>
          </w:tcPr>
          <w:p w:rsidR="00B72A0A" w:rsidRDefault="002C54CC">
            <w:pPr>
              <w:pStyle w:val="TableParagraph"/>
              <w:spacing w:line="301" w:lineRule="exact"/>
              <w:ind w:right="9"/>
              <w:rPr>
                <w:sz w:val="28"/>
              </w:rPr>
            </w:pPr>
            <w:r>
              <w:rPr>
                <w:spacing w:val="-10"/>
                <w:sz w:val="28"/>
              </w:rPr>
              <w:t>7</w:t>
            </w:r>
          </w:p>
        </w:tc>
      </w:tr>
      <w:tr w:rsidR="00B72A0A">
        <w:trPr>
          <w:trHeight w:val="323"/>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before="2" w:line="301" w:lineRule="exact"/>
              <w:ind w:left="107"/>
              <w:jc w:val="left"/>
              <w:rPr>
                <w:sz w:val="28"/>
              </w:rPr>
            </w:pPr>
            <w:r>
              <w:rPr>
                <w:spacing w:val="-2"/>
                <w:sz w:val="28"/>
              </w:rPr>
              <w:t>Химия</w:t>
            </w:r>
          </w:p>
        </w:tc>
        <w:tc>
          <w:tcPr>
            <w:tcW w:w="726" w:type="dxa"/>
          </w:tcPr>
          <w:p w:rsidR="00B72A0A" w:rsidRDefault="00B72A0A">
            <w:pPr>
              <w:pStyle w:val="TableParagraph"/>
              <w:jc w:val="left"/>
              <w:rPr>
                <w:sz w:val="24"/>
              </w:rPr>
            </w:pPr>
          </w:p>
        </w:tc>
        <w:tc>
          <w:tcPr>
            <w:tcW w:w="726" w:type="dxa"/>
          </w:tcPr>
          <w:p w:rsidR="00B72A0A" w:rsidRDefault="00B72A0A">
            <w:pPr>
              <w:pStyle w:val="TableParagraph"/>
              <w:jc w:val="left"/>
              <w:rPr>
                <w:sz w:val="24"/>
              </w:rPr>
            </w:pPr>
          </w:p>
        </w:tc>
        <w:tc>
          <w:tcPr>
            <w:tcW w:w="726" w:type="dxa"/>
          </w:tcPr>
          <w:p w:rsidR="00B72A0A" w:rsidRDefault="00B72A0A">
            <w:pPr>
              <w:pStyle w:val="TableParagraph"/>
              <w:jc w:val="left"/>
              <w:rPr>
                <w:sz w:val="24"/>
              </w:rPr>
            </w:pPr>
          </w:p>
        </w:tc>
        <w:tc>
          <w:tcPr>
            <w:tcW w:w="726" w:type="dxa"/>
          </w:tcPr>
          <w:p w:rsidR="00B72A0A" w:rsidRDefault="00B72A0A">
            <w:pPr>
              <w:pStyle w:val="TableParagraph"/>
              <w:jc w:val="left"/>
              <w:rPr>
                <w:sz w:val="24"/>
              </w:rPr>
            </w:pPr>
          </w:p>
        </w:tc>
        <w:tc>
          <w:tcPr>
            <w:tcW w:w="724" w:type="dxa"/>
          </w:tcPr>
          <w:p w:rsidR="00B72A0A" w:rsidRDefault="002C54CC">
            <w:pPr>
              <w:pStyle w:val="TableParagraph"/>
              <w:spacing w:before="2" w:line="301" w:lineRule="exact"/>
              <w:ind w:left="4" w:right="4"/>
              <w:rPr>
                <w:sz w:val="28"/>
              </w:rPr>
            </w:pPr>
            <w:r>
              <w:rPr>
                <w:spacing w:val="-10"/>
                <w:sz w:val="28"/>
              </w:rPr>
              <w:t>2</w:t>
            </w:r>
          </w:p>
        </w:tc>
        <w:tc>
          <w:tcPr>
            <w:tcW w:w="728" w:type="dxa"/>
          </w:tcPr>
          <w:p w:rsidR="00B72A0A" w:rsidRDefault="002C54CC">
            <w:pPr>
              <w:pStyle w:val="TableParagraph"/>
              <w:spacing w:before="2" w:line="301" w:lineRule="exact"/>
              <w:ind w:left="2" w:right="4"/>
              <w:rPr>
                <w:sz w:val="28"/>
              </w:rPr>
            </w:pPr>
            <w:r>
              <w:rPr>
                <w:spacing w:val="-10"/>
                <w:sz w:val="28"/>
              </w:rPr>
              <w:t>2</w:t>
            </w:r>
          </w:p>
        </w:tc>
        <w:tc>
          <w:tcPr>
            <w:tcW w:w="1045" w:type="dxa"/>
          </w:tcPr>
          <w:p w:rsidR="00B72A0A" w:rsidRDefault="002C54CC">
            <w:pPr>
              <w:pStyle w:val="TableParagraph"/>
              <w:spacing w:before="2" w:line="301" w:lineRule="exact"/>
              <w:ind w:right="9"/>
              <w:rPr>
                <w:sz w:val="28"/>
              </w:rPr>
            </w:pPr>
            <w:r>
              <w:rPr>
                <w:spacing w:val="-10"/>
                <w:sz w:val="28"/>
              </w:rPr>
              <w:t>4</w:t>
            </w:r>
          </w:p>
        </w:tc>
      </w:tr>
      <w:tr w:rsidR="00B72A0A">
        <w:trPr>
          <w:trHeight w:val="321"/>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01" w:lineRule="exact"/>
              <w:ind w:left="107"/>
              <w:jc w:val="left"/>
              <w:rPr>
                <w:sz w:val="28"/>
              </w:rPr>
            </w:pPr>
            <w:r>
              <w:rPr>
                <w:spacing w:val="-2"/>
                <w:sz w:val="28"/>
              </w:rPr>
              <w:t>Биология</w:t>
            </w:r>
          </w:p>
        </w:tc>
        <w:tc>
          <w:tcPr>
            <w:tcW w:w="726" w:type="dxa"/>
          </w:tcPr>
          <w:p w:rsidR="00B72A0A" w:rsidRDefault="002C54CC">
            <w:pPr>
              <w:pStyle w:val="TableParagraph"/>
              <w:spacing w:line="301" w:lineRule="exact"/>
              <w:ind w:left="10" w:right="3"/>
              <w:rPr>
                <w:sz w:val="28"/>
              </w:rPr>
            </w:pPr>
            <w:r>
              <w:rPr>
                <w:spacing w:val="-10"/>
                <w:sz w:val="28"/>
              </w:rPr>
              <w:t>1</w:t>
            </w:r>
          </w:p>
        </w:tc>
        <w:tc>
          <w:tcPr>
            <w:tcW w:w="726" w:type="dxa"/>
          </w:tcPr>
          <w:p w:rsidR="00B72A0A" w:rsidRDefault="002C54CC">
            <w:pPr>
              <w:pStyle w:val="TableParagraph"/>
              <w:spacing w:line="301" w:lineRule="exact"/>
              <w:ind w:left="7" w:right="6"/>
              <w:rPr>
                <w:sz w:val="28"/>
              </w:rPr>
            </w:pPr>
            <w:r>
              <w:rPr>
                <w:spacing w:val="-10"/>
                <w:sz w:val="28"/>
              </w:rPr>
              <w:t>1</w:t>
            </w:r>
          </w:p>
        </w:tc>
        <w:tc>
          <w:tcPr>
            <w:tcW w:w="726" w:type="dxa"/>
          </w:tcPr>
          <w:p w:rsidR="00B72A0A" w:rsidRDefault="002C54CC">
            <w:pPr>
              <w:pStyle w:val="TableParagraph"/>
              <w:spacing w:line="301" w:lineRule="exact"/>
              <w:ind w:left="7" w:right="4"/>
              <w:rPr>
                <w:sz w:val="28"/>
              </w:rPr>
            </w:pPr>
            <w:r>
              <w:rPr>
                <w:spacing w:val="-10"/>
                <w:sz w:val="28"/>
              </w:rPr>
              <w:t>1</w:t>
            </w:r>
          </w:p>
        </w:tc>
        <w:tc>
          <w:tcPr>
            <w:tcW w:w="726" w:type="dxa"/>
          </w:tcPr>
          <w:p w:rsidR="00B72A0A" w:rsidRDefault="002C54CC">
            <w:pPr>
              <w:pStyle w:val="TableParagraph"/>
              <w:spacing w:line="301" w:lineRule="exact"/>
              <w:ind w:left="7" w:right="8"/>
              <w:rPr>
                <w:sz w:val="28"/>
              </w:rPr>
            </w:pPr>
            <w:r>
              <w:rPr>
                <w:spacing w:val="-10"/>
                <w:sz w:val="28"/>
              </w:rPr>
              <w:t>2</w:t>
            </w:r>
          </w:p>
        </w:tc>
        <w:tc>
          <w:tcPr>
            <w:tcW w:w="724" w:type="dxa"/>
          </w:tcPr>
          <w:p w:rsidR="00B72A0A" w:rsidRDefault="002C54CC">
            <w:pPr>
              <w:pStyle w:val="TableParagraph"/>
              <w:spacing w:line="301" w:lineRule="exact"/>
              <w:ind w:left="4" w:right="4"/>
              <w:rPr>
                <w:sz w:val="28"/>
              </w:rPr>
            </w:pPr>
            <w:r>
              <w:rPr>
                <w:spacing w:val="-10"/>
                <w:sz w:val="28"/>
              </w:rPr>
              <w:t>2</w:t>
            </w:r>
          </w:p>
        </w:tc>
        <w:tc>
          <w:tcPr>
            <w:tcW w:w="728" w:type="dxa"/>
          </w:tcPr>
          <w:p w:rsidR="00B72A0A" w:rsidRDefault="002C54CC">
            <w:pPr>
              <w:pStyle w:val="TableParagraph"/>
              <w:spacing w:line="301" w:lineRule="exact"/>
              <w:ind w:left="2" w:right="4"/>
              <w:rPr>
                <w:sz w:val="28"/>
              </w:rPr>
            </w:pPr>
            <w:r>
              <w:rPr>
                <w:spacing w:val="-10"/>
                <w:sz w:val="28"/>
              </w:rPr>
              <w:t>2</w:t>
            </w:r>
          </w:p>
        </w:tc>
        <w:tc>
          <w:tcPr>
            <w:tcW w:w="1045" w:type="dxa"/>
          </w:tcPr>
          <w:p w:rsidR="00B72A0A" w:rsidRDefault="002C54CC">
            <w:pPr>
              <w:pStyle w:val="TableParagraph"/>
              <w:spacing w:line="301" w:lineRule="exact"/>
              <w:ind w:right="9"/>
              <w:rPr>
                <w:sz w:val="28"/>
              </w:rPr>
            </w:pPr>
            <w:r>
              <w:rPr>
                <w:spacing w:val="-10"/>
                <w:sz w:val="28"/>
              </w:rPr>
              <w:t>9</w:t>
            </w:r>
          </w:p>
        </w:tc>
      </w:tr>
      <w:tr w:rsidR="00B72A0A">
        <w:trPr>
          <w:trHeight w:val="414"/>
        </w:trPr>
        <w:tc>
          <w:tcPr>
            <w:tcW w:w="1985" w:type="dxa"/>
            <w:vMerge w:val="restart"/>
          </w:tcPr>
          <w:p w:rsidR="00B72A0A" w:rsidRDefault="002C54CC">
            <w:pPr>
              <w:pStyle w:val="TableParagraph"/>
              <w:ind w:left="107"/>
              <w:jc w:val="left"/>
              <w:rPr>
                <w:sz w:val="28"/>
              </w:rPr>
            </w:pPr>
            <w:r>
              <w:rPr>
                <w:spacing w:val="-2"/>
                <w:sz w:val="28"/>
              </w:rPr>
              <w:t>Искусство</w:t>
            </w:r>
          </w:p>
        </w:tc>
        <w:tc>
          <w:tcPr>
            <w:tcW w:w="2406" w:type="dxa"/>
          </w:tcPr>
          <w:p w:rsidR="00B72A0A" w:rsidRDefault="002C54CC">
            <w:pPr>
              <w:pStyle w:val="TableParagraph"/>
              <w:ind w:left="107"/>
              <w:jc w:val="left"/>
              <w:rPr>
                <w:sz w:val="28"/>
              </w:rPr>
            </w:pPr>
            <w:r>
              <w:rPr>
                <w:spacing w:val="-2"/>
                <w:sz w:val="28"/>
              </w:rPr>
              <w:t>Музыка</w:t>
            </w:r>
          </w:p>
        </w:tc>
        <w:tc>
          <w:tcPr>
            <w:tcW w:w="726" w:type="dxa"/>
          </w:tcPr>
          <w:p w:rsidR="00B72A0A" w:rsidRDefault="002C54CC">
            <w:pPr>
              <w:pStyle w:val="TableParagraph"/>
              <w:spacing w:before="48"/>
              <w:ind w:left="10" w:right="3"/>
              <w:rPr>
                <w:sz w:val="28"/>
              </w:rPr>
            </w:pPr>
            <w:r>
              <w:rPr>
                <w:spacing w:val="-10"/>
                <w:sz w:val="28"/>
              </w:rPr>
              <w:t>1</w:t>
            </w:r>
          </w:p>
        </w:tc>
        <w:tc>
          <w:tcPr>
            <w:tcW w:w="726" w:type="dxa"/>
          </w:tcPr>
          <w:p w:rsidR="00B72A0A" w:rsidRDefault="002C54CC">
            <w:pPr>
              <w:pStyle w:val="TableParagraph"/>
              <w:spacing w:before="48"/>
              <w:ind w:left="7" w:right="6"/>
              <w:rPr>
                <w:sz w:val="28"/>
              </w:rPr>
            </w:pPr>
            <w:r>
              <w:rPr>
                <w:spacing w:val="-10"/>
                <w:sz w:val="28"/>
              </w:rPr>
              <w:t>1</w:t>
            </w:r>
          </w:p>
        </w:tc>
        <w:tc>
          <w:tcPr>
            <w:tcW w:w="726" w:type="dxa"/>
          </w:tcPr>
          <w:p w:rsidR="00B72A0A" w:rsidRDefault="002C54CC">
            <w:pPr>
              <w:pStyle w:val="TableParagraph"/>
              <w:spacing w:before="48"/>
              <w:ind w:left="7" w:right="4"/>
              <w:rPr>
                <w:sz w:val="28"/>
              </w:rPr>
            </w:pPr>
            <w:r>
              <w:rPr>
                <w:spacing w:val="-10"/>
                <w:sz w:val="28"/>
              </w:rPr>
              <w:t>1</w:t>
            </w:r>
          </w:p>
        </w:tc>
        <w:tc>
          <w:tcPr>
            <w:tcW w:w="726" w:type="dxa"/>
          </w:tcPr>
          <w:p w:rsidR="00B72A0A" w:rsidRDefault="002C54CC">
            <w:pPr>
              <w:pStyle w:val="TableParagraph"/>
              <w:spacing w:before="48"/>
              <w:ind w:left="7" w:right="8"/>
              <w:rPr>
                <w:sz w:val="28"/>
              </w:rPr>
            </w:pPr>
            <w:r>
              <w:rPr>
                <w:spacing w:val="-10"/>
                <w:sz w:val="28"/>
              </w:rPr>
              <w:t>1</w:t>
            </w:r>
          </w:p>
        </w:tc>
        <w:tc>
          <w:tcPr>
            <w:tcW w:w="724" w:type="dxa"/>
          </w:tcPr>
          <w:p w:rsidR="00B72A0A" w:rsidRDefault="00B72A0A">
            <w:pPr>
              <w:pStyle w:val="TableParagraph"/>
              <w:jc w:val="left"/>
              <w:rPr>
                <w:sz w:val="28"/>
              </w:rPr>
            </w:pPr>
          </w:p>
        </w:tc>
        <w:tc>
          <w:tcPr>
            <w:tcW w:w="728" w:type="dxa"/>
          </w:tcPr>
          <w:p w:rsidR="00B72A0A" w:rsidRDefault="00B72A0A">
            <w:pPr>
              <w:pStyle w:val="TableParagraph"/>
              <w:jc w:val="left"/>
              <w:rPr>
                <w:sz w:val="28"/>
              </w:rPr>
            </w:pPr>
          </w:p>
        </w:tc>
        <w:tc>
          <w:tcPr>
            <w:tcW w:w="1045" w:type="dxa"/>
          </w:tcPr>
          <w:p w:rsidR="00B72A0A" w:rsidRDefault="002C54CC">
            <w:pPr>
              <w:pStyle w:val="TableParagraph"/>
              <w:spacing w:before="48"/>
              <w:ind w:right="9"/>
              <w:rPr>
                <w:sz w:val="28"/>
              </w:rPr>
            </w:pPr>
            <w:r>
              <w:rPr>
                <w:spacing w:val="-10"/>
                <w:sz w:val="28"/>
              </w:rPr>
              <w:t>4</w:t>
            </w:r>
          </w:p>
        </w:tc>
      </w:tr>
      <w:tr w:rsidR="00B72A0A">
        <w:trPr>
          <w:trHeight w:val="645"/>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22" w:lineRule="exact"/>
              <w:ind w:left="107"/>
              <w:jc w:val="left"/>
              <w:rPr>
                <w:sz w:val="28"/>
              </w:rPr>
            </w:pPr>
            <w:r>
              <w:rPr>
                <w:spacing w:val="-2"/>
                <w:sz w:val="28"/>
              </w:rPr>
              <w:t>Изобразительное искусство</w:t>
            </w:r>
          </w:p>
        </w:tc>
        <w:tc>
          <w:tcPr>
            <w:tcW w:w="726" w:type="dxa"/>
          </w:tcPr>
          <w:p w:rsidR="00B72A0A" w:rsidRDefault="002C54CC">
            <w:pPr>
              <w:pStyle w:val="TableParagraph"/>
              <w:spacing w:before="160"/>
              <w:ind w:left="10" w:right="3"/>
              <w:rPr>
                <w:sz w:val="28"/>
              </w:rPr>
            </w:pPr>
            <w:r>
              <w:rPr>
                <w:spacing w:val="-10"/>
                <w:sz w:val="28"/>
              </w:rPr>
              <w:t>1</w:t>
            </w:r>
          </w:p>
        </w:tc>
        <w:tc>
          <w:tcPr>
            <w:tcW w:w="726" w:type="dxa"/>
          </w:tcPr>
          <w:p w:rsidR="00B72A0A" w:rsidRDefault="002C54CC">
            <w:pPr>
              <w:pStyle w:val="TableParagraph"/>
              <w:spacing w:before="160"/>
              <w:ind w:left="7" w:right="6"/>
              <w:rPr>
                <w:sz w:val="28"/>
              </w:rPr>
            </w:pPr>
            <w:r>
              <w:rPr>
                <w:spacing w:val="-10"/>
                <w:sz w:val="28"/>
              </w:rPr>
              <w:t>1</w:t>
            </w:r>
          </w:p>
        </w:tc>
        <w:tc>
          <w:tcPr>
            <w:tcW w:w="726" w:type="dxa"/>
          </w:tcPr>
          <w:p w:rsidR="00B72A0A" w:rsidRDefault="002C54CC">
            <w:pPr>
              <w:pStyle w:val="TableParagraph"/>
              <w:spacing w:before="160"/>
              <w:ind w:left="7" w:right="4"/>
              <w:rPr>
                <w:sz w:val="28"/>
              </w:rPr>
            </w:pPr>
            <w:r>
              <w:rPr>
                <w:spacing w:val="-10"/>
                <w:sz w:val="28"/>
              </w:rPr>
              <w:t>1</w:t>
            </w:r>
          </w:p>
        </w:tc>
        <w:tc>
          <w:tcPr>
            <w:tcW w:w="726" w:type="dxa"/>
          </w:tcPr>
          <w:p w:rsidR="00B72A0A" w:rsidRDefault="002C54CC">
            <w:pPr>
              <w:pStyle w:val="TableParagraph"/>
              <w:spacing w:before="160"/>
              <w:ind w:left="7" w:right="8"/>
              <w:rPr>
                <w:sz w:val="28"/>
              </w:rPr>
            </w:pPr>
            <w:r>
              <w:rPr>
                <w:spacing w:val="-10"/>
                <w:sz w:val="28"/>
              </w:rPr>
              <w:t>1</w:t>
            </w:r>
          </w:p>
        </w:tc>
        <w:tc>
          <w:tcPr>
            <w:tcW w:w="724" w:type="dxa"/>
          </w:tcPr>
          <w:p w:rsidR="00B72A0A" w:rsidRDefault="00B72A0A">
            <w:pPr>
              <w:pStyle w:val="TableParagraph"/>
              <w:jc w:val="left"/>
              <w:rPr>
                <w:sz w:val="28"/>
              </w:rPr>
            </w:pPr>
          </w:p>
        </w:tc>
        <w:tc>
          <w:tcPr>
            <w:tcW w:w="728" w:type="dxa"/>
          </w:tcPr>
          <w:p w:rsidR="00B72A0A" w:rsidRDefault="00B72A0A">
            <w:pPr>
              <w:pStyle w:val="TableParagraph"/>
              <w:jc w:val="left"/>
              <w:rPr>
                <w:sz w:val="28"/>
              </w:rPr>
            </w:pPr>
          </w:p>
        </w:tc>
        <w:tc>
          <w:tcPr>
            <w:tcW w:w="1045" w:type="dxa"/>
          </w:tcPr>
          <w:p w:rsidR="00B72A0A" w:rsidRDefault="002C54CC">
            <w:pPr>
              <w:pStyle w:val="TableParagraph"/>
              <w:spacing w:before="160"/>
              <w:ind w:right="9"/>
              <w:rPr>
                <w:sz w:val="28"/>
              </w:rPr>
            </w:pPr>
            <w:r>
              <w:rPr>
                <w:spacing w:val="-10"/>
                <w:sz w:val="28"/>
              </w:rPr>
              <w:t>4</w:t>
            </w:r>
          </w:p>
        </w:tc>
      </w:tr>
      <w:tr w:rsidR="00B72A0A">
        <w:trPr>
          <w:trHeight w:val="321"/>
        </w:trPr>
        <w:tc>
          <w:tcPr>
            <w:tcW w:w="1985" w:type="dxa"/>
          </w:tcPr>
          <w:p w:rsidR="00B72A0A" w:rsidRDefault="002C54CC">
            <w:pPr>
              <w:pStyle w:val="TableParagraph"/>
              <w:spacing w:line="301" w:lineRule="exact"/>
              <w:ind w:left="107"/>
              <w:jc w:val="left"/>
              <w:rPr>
                <w:sz w:val="28"/>
              </w:rPr>
            </w:pPr>
            <w:r>
              <w:rPr>
                <w:spacing w:val="-2"/>
                <w:sz w:val="28"/>
              </w:rPr>
              <w:t>Технология</w:t>
            </w:r>
          </w:p>
        </w:tc>
        <w:tc>
          <w:tcPr>
            <w:tcW w:w="2406" w:type="dxa"/>
          </w:tcPr>
          <w:p w:rsidR="00B72A0A" w:rsidRDefault="00607816">
            <w:pPr>
              <w:pStyle w:val="TableParagraph"/>
              <w:spacing w:line="301" w:lineRule="exact"/>
              <w:ind w:left="107"/>
              <w:jc w:val="left"/>
              <w:rPr>
                <w:sz w:val="28"/>
              </w:rPr>
            </w:pPr>
            <w:r>
              <w:rPr>
                <w:spacing w:val="-2"/>
                <w:sz w:val="28"/>
              </w:rPr>
              <w:t>Труд (</w:t>
            </w:r>
            <w:r w:rsidR="002C54CC">
              <w:rPr>
                <w:spacing w:val="-2"/>
                <w:sz w:val="28"/>
              </w:rPr>
              <w:t>Технология</w:t>
            </w:r>
            <w:r>
              <w:rPr>
                <w:spacing w:val="-2"/>
                <w:sz w:val="28"/>
              </w:rPr>
              <w:t>)</w:t>
            </w:r>
          </w:p>
        </w:tc>
        <w:tc>
          <w:tcPr>
            <w:tcW w:w="726" w:type="dxa"/>
          </w:tcPr>
          <w:p w:rsidR="00B72A0A" w:rsidRDefault="002C54CC">
            <w:pPr>
              <w:pStyle w:val="TableParagraph"/>
              <w:spacing w:line="301" w:lineRule="exact"/>
              <w:ind w:left="10" w:right="3"/>
              <w:rPr>
                <w:sz w:val="28"/>
              </w:rPr>
            </w:pPr>
            <w:r>
              <w:rPr>
                <w:spacing w:val="-10"/>
                <w:sz w:val="28"/>
              </w:rPr>
              <w:t>2</w:t>
            </w:r>
          </w:p>
        </w:tc>
        <w:tc>
          <w:tcPr>
            <w:tcW w:w="726" w:type="dxa"/>
          </w:tcPr>
          <w:p w:rsidR="00B72A0A" w:rsidRDefault="002C54CC">
            <w:pPr>
              <w:pStyle w:val="TableParagraph"/>
              <w:spacing w:line="301" w:lineRule="exact"/>
              <w:ind w:left="7" w:right="6"/>
              <w:rPr>
                <w:sz w:val="28"/>
              </w:rPr>
            </w:pPr>
            <w:r>
              <w:rPr>
                <w:spacing w:val="-10"/>
                <w:sz w:val="28"/>
              </w:rPr>
              <w:t>2</w:t>
            </w:r>
          </w:p>
        </w:tc>
        <w:tc>
          <w:tcPr>
            <w:tcW w:w="726" w:type="dxa"/>
          </w:tcPr>
          <w:p w:rsidR="00B72A0A" w:rsidRDefault="002C54CC">
            <w:pPr>
              <w:pStyle w:val="TableParagraph"/>
              <w:spacing w:line="301" w:lineRule="exact"/>
              <w:ind w:left="7" w:right="4"/>
              <w:rPr>
                <w:sz w:val="28"/>
              </w:rPr>
            </w:pPr>
            <w:r>
              <w:rPr>
                <w:spacing w:val="-10"/>
                <w:sz w:val="28"/>
              </w:rPr>
              <w:t>2</w:t>
            </w:r>
          </w:p>
        </w:tc>
        <w:tc>
          <w:tcPr>
            <w:tcW w:w="726" w:type="dxa"/>
          </w:tcPr>
          <w:p w:rsidR="00B72A0A" w:rsidRDefault="002C54CC">
            <w:pPr>
              <w:pStyle w:val="TableParagraph"/>
              <w:spacing w:line="301" w:lineRule="exact"/>
              <w:ind w:left="7" w:right="8"/>
              <w:rPr>
                <w:sz w:val="28"/>
              </w:rPr>
            </w:pPr>
            <w:r>
              <w:rPr>
                <w:spacing w:val="-10"/>
                <w:sz w:val="28"/>
              </w:rPr>
              <w:t>2</w:t>
            </w:r>
          </w:p>
        </w:tc>
        <w:tc>
          <w:tcPr>
            <w:tcW w:w="724" w:type="dxa"/>
          </w:tcPr>
          <w:p w:rsidR="00B72A0A" w:rsidRDefault="002C54CC">
            <w:pPr>
              <w:pStyle w:val="TableParagraph"/>
              <w:spacing w:line="301" w:lineRule="exact"/>
              <w:ind w:left="4" w:right="4"/>
              <w:rPr>
                <w:sz w:val="28"/>
              </w:rPr>
            </w:pPr>
            <w:r>
              <w:rPr>
                <w:spacing w:val="-10"/>
                <w:sz w:val="28"/>
              </w:rPr>
              <w:t>1</w:t>
            </w:r>
          </w:p>
        </w:tc>
        <w:tc>
          <w:tcPr>
            <w:tcW w:w="728" w:type="dxa"/>
          </w:tcPr>
          <w:p w:rsidR="00B72A0A" w:rsidRDefault="002C54CC">
            <w:pPr>
              <w:pStyle w:val="TableParagraph"/>
              <w:spacing w:line="301" w:lineRule="exact"/>
              <w:ind w:left="2" w:right="4"/>
              <w:rPr>
                <w:sz w:val="28"/>
              </w:rPr>
            </w:pPr>
            <w:r>
              <w:rPr>
                <w:spacing w:val="-10"/>
                <w:sz w:val="28"/>
              </w:rPr>
              <w:t>1</w:t>
            </w:r>
          </w:p>
        </w:tc>
        <w:tc>
          <w:tcPr>
            <w:tcW w:w="1045" w:type="dxa"/>
          </w:tcPr>
          <w:p w:rsidR="00B72A0A" w:rsidRDefault="002C54CC">
            <w:pPr>
              <w:pStyle w:val="TableParagraph"/>
              <w:spacing w:line="301" w:lineRule="exact"/>
              <w:ind w:left="4" w:right="9"/>
              <w:rPr>
                <w:sz w:val="28"/>
              </w:rPr>
            </w:pPr>
            <w:r>
              <w:rPr>
                <w:spacing w:val="-5"/>
                <w:sz w:val="28"/>
              </w:rPr>
              <w:t>10</w:t>
            </w:r>
          </w:p>
        </w:tc>
      </w:tr>
      <w:tr w:rsidR="00B72A0A">
        <w:trPr>
          <w:trHeight w:val="1288"/>
        </w:trPr>
        <w:tc>
          <w:tcPr>
            <w:tcW w:w="1985" w:type="dxa"/>
            <w:vMerge w:val="restart"/>
          </w:tcPr>
          <w:p w:rsidR="00B72A0A" w:rsidRDefault="002C54CC" w:rsidP="00607816">
            <w:pPr>
              <w:pStyle w:val="TableParagraph"/>
              <w:ind w:left="107" w:right="142"/>
              <w:jc w:val="left"/>
              <w:rPr>
                <w:sz w:val="28"/>
              </w:rPr>
            </w:pPr>
            <w:r>
              <w:rPr>
                <w:spacing w:val="-2"/>
                <w:sz w:val="28"/>
              </w:rPr>
              <w:t xml:space="preserve">Физическая </w:t>
            </w:r>
            <w:r>
              <w:rPr>
                <w:sz w:val="28"/>
              </w:rPr>
              <w:t xml:space="preserve">культура и </w:t>
            </w:r>
            <w:r>
              <w:rPr>
                <w:spacing w:val="-2"/>
                <w:sz w:val="28"/>
              </w:rPr>
              <w:t xml:space="preserve">Основы безопасности </w:t>
            </w:r>
            <w:r w:rsidR="00607816">
              <w:rPr>
                <w:spacing w:val="-2"/>
                <w:sz w:val="28"/>
              </w:rPr>
              <w:t>и защиты Роины</w:t>
            </w:r>
          </w:p>
        </w:tc>
        <w:tc>
          <w:tcPr>
            <w:tcW w:w="2406" w:type="dxa"/>
          </w:tcPr>
          <w:p w:rsidR="00B72A0A" w:rsidRDefault="002C54CC">
            <w:pPr>
              <w:pStyle w:val="TableParagraph"/>
              <w:ind w:left="107"/>
              <w:jc w:val="left"/>
              <w:rPr>
                <w:sz w:val="28"/>
              </w:rPr>
            </w:pPr>
            <w:r>
              <w:rPr>
                <w:spacing w:val="-2"/>
                <w:sz w:val="28"/>
              </w:rPr>
              <w:t>Основы безопасности жизнедеятельност</w:t>
            </w:r>
          </w:p>
          <w:p w:rsidR="00B72A0A" w:rsidRDefault="002C54CC">
            <w:pPr>
              <w:pStyle w:val="TableParagraph"/>
              <w:spacing w:before="1" w:line="301" w:lineRule="exact"/>
              <w:ind w:left="107"/>
              <w:jc w:val="left"/>
              <w:rPr>
                <w:sz w:val="28"/>
              </w:rPr>
            </w:pPr>
            <w:r>
              <w:rPr>
                <w:spacing w:val="-10"/>
                <w:sz w:val="28"/>
              </w:rPr>
              <w:t>и</w:t>
            </w: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B72A0A">
            <w:pPr>
              <w:pStyle w:val="TableParagraph"/>
              <w:jc w:val="left"/>
              <w:rPr>
                <w:sz w:val="28"/>
              </w:rPr>
            </w:pPr>
          </w:p>
        </w:tc>
        <w:tc>
          <w:tcPr>
            <w:tcW w:w="726" w:type="dxa"/>
          </w:tcPr>
          <w:p w:rsidR="00B72A0A" w:rsidRDefault="00B72A0A">
            <w:pPr>
              <w:pStyle w:val="TableParagraph"/>
              <w:spacing w:before="160"/>
              <w:jc w:val="left"/>
              <w:rPr>
                <w:sz w:val="28"/>
              </w:rPr>
            </w:pPr>
          </w:p>
          <w:p w:rsidR="00B72A0A" w:rsidRDefault="002C54CC">
            <w:pPr>
              <w:pStyle w:val="TableParagraph"/>
              <w:ind w:left="7" w:right="8"/>
              <w:rPr>
                <w:sz w:val="28"/>
              </w:rPr>
            </w:pPr>
            <w:r>
              <w:rPr>
                <w:spacing w:val="-10"/>
                <w:sz w:val="28"/>
              </w:rPr>
              <w:t>1</w:t>
            </w:r>
          </w:p>
        </w:tc>
        <w:tc>
          <w:tcPr>
            <w:tcW w:w="724" w:type="dxa"/>
          </w:tcPr>
          <w:p w:rsidR="00B72A0A" w:rsidRDefault="00B72A0A">
            <w:pPr>
              <w:pStyle w:val="TableParagraph"/>
              <w:spacing w:before="160"/>
              <w:jc w:val="left"/>
              <w:rPr>
                <w:sz w:val="28"/>
              </w:rPr>
            </w:pPr>
          </w:p>
          <w:p w:rsidR="00B72A0A" w:rsidRDefault="002C54CC">
            <w:pPr>
              <w:pStyle w:val="TableParagraph"/>
              <w:ind w:left="4" w:right="4"/>
              <w:rPr>
                <w:sz w:val="28"/>
              </w:rPr>
            </w:pPr>
            <w:r>
              <w:rPr>
                <w:spacing w:val="-10"/>
                <w:sz w:val="28"/>
              </w:rPr>
              <w:t>1</w:t>
            </w:r>
          </w:p>
        </w:tc>
        <w:tc>
          <w:tcPr>
            <w:tcW w:w="728" w:type="dxa"/>
          </w:tcPr>
          <w:p w:rsidR="00B72A0A" w:rsidRDefault="00B72A0A">
            <w:pPr>
              <w:pStyle w:val="TableParagraph"/>
              <w:jc w:val="left"/>
              <w:rPr>
                <w:sz w:val="28"/>
              </w:rPr>
            </w:pPr>
          </w:p>
        </w:tc>
        <w:tc>
          <w:tcPr>
            <w:tcW w:w="1045" w:type="dxa"/>
          </w:tcPr>
          <w:p w:rsidR="00B72A0A" w:rsidRDefault="00B72A0A">
            <w:pPr>
              <w:pStyle w:val="TableParagraph"/>
              <w:spacing w:before="160"/>
              <w:jc w:val="left"/>
              <w:rPr>
                <w:sz w:val="28"/>
              </w:rPr>
            </w:pPr>
          </w:p>
          <w:p w:rsidR="00B72A0A" w:rsidRDefault="002C54CC">
            <w:pPr>
              <w:pStyle w:val="TableParagraph"/>
              <w:ind w:right="9"/>
              <w:rPr>
                <w:sz w:val="28"/>
              </w:rPr>
            </w:pPr>
            <w:r>
              <w:rPr>
                <w:spacing w:val="-10"/>
                <w:sz w:val="28"/>
              </w:rPr>
              <w:t>2</w:t>
            </w:r>
          </w:p>
        </w:tc>
      </w:tr>
      <w:tr w:rsidR="00B72A0A">
        <w:trPr>
          <w:trHeight w:val="964"/>
        </w:trPr>
        <w:tc>
          <w:tcPr>
            <w:tcW w:w="1985" w:type="dxa"/>
            <w:vMerge/>
            <w:tcBorders>
              <w:top w:val="nil"/>
            </w:tcBorders>
          </w:tcPr>
          <w:p w:rsidR="00B72A0A" w:rsidRDefault="00B72A0A">
            <w:pPr>
              <w:rPr>
                <w:sz w:val="2"/>
                <w:szCs w:val="2"/>
              </w:rPr>
            </w:pPr>
          </w:p>
        </w:tc>
        <w:tc>
          <w:tcPr>
            <w:tcW w:w="2406" w:type="dxa"/>
          </w:tcPr>
          <w:p w:rsidR="00B72A0A" w:rsidRDefault="002C54CC">
            <w:pPr>
              <w:pStyle w:val="TableParagraph"/>
              <w:spacing w:line="322" w:lineRule="exact"/>
              <w:ind w:left="107" w:right="860"/>
              <w:jc w:val="both"/>
              <w:rPr>
                <w:sz w:val="28"/>
              </w:rPr>
            </w:pPr>
            <w:r>
              <w:rPr>
                <w:spacing w:val="-2"/>
                <w:sz w:val="28"/>
              </w:rPr>
              <w:t>Адаптивная физическая культура</w:t>
            </w:r>
          </w:p>
        </w:tc>
        <w:tc>
          <w:tcPr>
            <w:tcW w:w="726" w:type="dxa"/>
          </w:tcPr>
          <w:p w:rsidR="00B72A0A" w:rsidRDefault="002C54CC">
            <w:pPr>
              <w:pStyle w:val="TableParagraph"/>
              <w:spacing w:before="321"/>
              <w:ind w:left="10" w:right="3"/>
              <w:rPr>
                <w:sz w:val="28"/>
              </w:rPr>
            </w:pPr>
            <w:r>
              <w:rPr>
                <w:spacing w:val="-10"/>
                <w:sz w:val="28"/>
              </w:rPr>
              <w:t>2</w:t>
            </w:r>
          </w:p>
        </w:tc>
        <w:tc>
          <w:tcPr>
            <w:tcW w:w="726" w:type="dxa"/>
          </w:tcPr>
          <w:p w:rsidR="00B72A0A" w:rsidRDefault="002C54CC">
            <w:pPr>
              <w:pStyle w:val="TableParagraph"/>
              <w:spacing w:before="321"/>
              <w:ind w:left="7" w:right="6"/>
              <w:rPr>
                <w:sz w:val="28"/>
              </w:rPr>
            </w:pPr>
            <w:r>
              <w:rPr>
                <w:spacing w:val="-10"/>
                <w:sz w:val="28"/>
              </w:rPr>
              <w:t>2</w:t>
            </w:r>
          </w:p>
        </w:tc>
        <w:tc>
          <w:tcPr>
            <w:tcW w:w="726" w:type="dxa"/>
          </w:tcPr>
          <w:p w:rsidR="00B72A0A" w:rsidRDefault="002C54CC">
            <w:pPr>
              <w:pStyle w:val="TableParagraph"/>
              <w:spacing w:before="321"/>
              <w:ind w:left="7" w:right="4"/>
              <w:rPr>
                <w:sz w:val="28"/>
              </w:rPr>
            </w:pPr>
            <w:r>
              <w:rPr>
                <w:spacing w:val="-10"/>
                <w:sz w:val="28"/>
              </w:rPr>
              <w:t>2</w:t>
            </w:r>
          </w:p>
        </w:tc>
        <w:tc>
          <w:tcPr>
            <w:tcW w:w="726" w:type="dxa"/>
          </w:tcPr>
          <w:p w:rsidR="00B72A0A" w:rsidRDefault="002C54CC">
            <w:pPr>
              <w:pStyle w:val="TableParagraph"/>
              <w:spacing w:before="321"/>
              <w:ind w:left="7" w:right="8"/>
              <w:rPr>
                <w:sz w:val="28"/>
              </w:rPr>
            </w:pPr>
            <w:r>
              <w:rPr>
                <w:spacing w:val="-10"/>
                <w:sz w:val="28"/>
              </w:rPr>
              <w:t>2</w:t>
            </w:r>
          </w:p>
        </w:tc>
        <w:tc>
          <w:tcPr>
            <w:tcW w:w="724" w:type="dxa"/>
          </w:tcPr>
          <w:p w:rsidR="00B72A0A" w:rsidRDefault="002C54CC">
            <w:pPr>
              <w:pStyle w:val="TableParagraph"/>
              <w:spacing w:before="321"/>
              <w:ind w:left="4" w:right="4"/>
              <w:rPr>
                <w:sz w:val="28"/>
              </w:rPr>
            </w:pPr>
            <w:r>
              <w:rPr>
                <w:spacing w:val="-10"/>
                <w:sz w:val="28"/>
              </w:rPr>
              <w:t>2</w:t>
            </w:r>
          </w:p>
        </w:tc>
        <w:tc>
          <w:tcPr>
            <w:tcW w:w="728" w:type="dxa"/>
          </w:tcPr>
          <w:p w:rsidR="00B72A0A" w:rsidRDefault="002C54CC">
            <w:pPr>
              <w:pStyle w:val="TableParagraph"/>
              <w:spacing w:before="321"/>
              <w:ind w:left="2" w:right="4"/>
              <w:rPr>
                <w:sz w:val="28"/>
              </w:rPr>
            </w:pPr>
            <w:r>
              <w:rPr>
                <w:spacing w:val="-10"/>
                <w:sz w:val="28"/>
              </w:rPr>
              <w:t>2</w:t>
            </w:r>
          </w:p>
        </w:tc>
        <w:tc>
          <w:tcPr>
            <w:tcW w:w="1045" w:type="dxa"/>
          </w:tcPr>
          <w:p w:rsidR="00B72A0A" w:rsidRDefault="002C54CC">
            <w:pPr>
              <w:pStyle w:val="TableParagraph"/>
              <w:spacing w:before="321"/>
              <w:ind w:left="4" w:right="9"/>
              <w:rPr>
                <w:sz w:val="28"/>
              </w:rPr>
            </w:pPr>
            <w:r>
              <w:rPr>
                <w:spacing w:val="-5"/>
                <w:sz w:val="28"/>
              </w:rPr>
              <w:t>12</w:t>
            </w:r>
          </w:p>
        </w:tc>
      </w:tr>
      <w:tr w:rsidR="00B72A0A">
        <w:trPr>
          <w:trHeight w:val="321"/>
        </w:trPr>
        <w:tc>
          <w:tcPr>
            <w:tcW w:w="4391" w:type="dxa"/>
            <w:gridSpan w:val="2"/>
          </w:tcPr>
          <w:p w:rsidR="00B72A0A" w:rsidRDefault="002C54CC">
            <w:pPr>
              <w:pStyle w:val="TableParagraph"/>
              <w:spacing w:line="301" w:lineRule="exact"/>
              <w:ind w:left="107"/>
              <w:jc w:val="left"/>
              <w:rPr>
                <w:sz w:val="28"/>
              </w:rPr>
            </w:pPr>
            <w:r>
              <w:rPr>
                <w:spacing w:val="-2"/>
                <w:sz w:val="28"/>
              </w:rPr>
              <w:t>Итого</w:t>
            </w:r>
          </w:p>
        </w:tc>
        <w:tc>
          <w:tcPr>
            <w:tcW w:w="726" w:type="dxa"/>
          </w:tcPr>
          <w:p w:rsidR="00B72A0A" w:rsidRDefault="002C54CC">
            <w:pPr>
              <w:pStyle w:val="TableParagraph"/>
              <w:spacing w:line="301" w:lineRule="exact"/>
              <w:ind w:left="9" w:right="3"/>
              <w:rPr>
                <w:sz w:val="28"/>
              </w:rPr>
            </w:pPr>
            <w:r>
              <w:rPr>
                <w:spacing w:val="-5"/>
                <w:sz w:val="28"/>
              </w:rPr>
              <w:t>27</w:t>
            </w:r>
          </w:p>
        </w:tc>
        <w:tc>
          <w:tcPr>
            <w:tcW w:w="726" w:type="dxa"/>
          </w:tcPr>
          <w:p w:rsidR="00B72A0A" w:rsidRDefault="002C54CC">
            <w:pPr>
              <w:pStyle w:val="TableParagraph"/>
              <w:spacing w:line="301" w:lineRule="exact"/>
              <w:ind w:left="7" w:right="7"/>
              <w:rPr>
                <w:sz w:val="28"/>
              </w:rPr>
            </w:pPr>
            <w:r>
              <w:rPr>
                <w:spacing w:val="-5"/>
                <w:sz w:val="28"/>
              </w:rPr>
              <w:t>29</w:t>
            </w:r>
          </w:p>
        </w:tc>
        <w:tc>
          <w:tcPr>
            <w:tcW w:w="726" w:type="dxa"/>
          </w:tcPr>
          <w:p w:rsidR="00B72A0A" w:rsidRDefault="002C54CC">
            <w:pPr>
              <w:pStyle w:val="TableParagraph"/>
              <w:spacing w:line="301" w:lineRule="exact"/>
              <w:ind w:left="7" w:right="5"/>
              <w:rPr>
                <w:sz w:val="28"/>
              </w:rPr>
            </w:pPr>
            <w:r>
              <w:rPr>
                <w:spacing w:val="-5"/>
                <w:sz w:val="28"/>
              </w:rPr>
              <w:t>27</w:t>
            </w:r>
          </w:p>
        </w:tc>
        <w:tc>
          <w:tcPr>
            <w:tcW w:w="726" w:type="dxa"/>
          </w:tcPr>
          <w:p w:rsidR="00B72A0A" w:rsidRDefault="002C54CC">
            <w:pPr>
              <w:pStyle w:val="TableParagraph"/>
              <w:spacing w:line="301" w:lineRule="exact"/>
              <w:ind w:left="7" w:right="9"/>
              <w:rPr>
                <w:sz w:val="28"/>
              </w:rPr>
            </w:pPr>
            <w:r>
              <w:rPr>
                <w:spacing w:val="-5"/>
                <w:sz w:val="28"/>
              </w:rPr>
              <w:t>29</w:t>
            </w:r>
          </w:p>
        </w:tc>
        <w:tc>
          <w:tcPr>
            <w:tcW w:w="724" w:type="dxa"/>
          </w:tcPr>
          <w:p w:rsidR="00B72A0A" w:rsidRDefault="002C54CC">
            <w:pPr>
              <w:pStyle w:val="TableParagraph"/>
              <w:spacing w:line="301" w:lineRule="exact"/>
              <w:ind w:left="2" w:right="4"/>
              <w:rPr>
                <w:sz w:val="28"/>
              </w:rPr>
            </w:pPr>
            <w:r>
              <w:rPr>
                <w:spacing w:val="-5"/>
                <w:sz w:val="28"/>
              </w:rPr>
              <w:t>29</w:t>
            </w:r>
          </w:p>
        </w:tc>
        <w:tc>
          <w:tcPr>
            <w:tcW w:w="728" w:type="dxa"/>
          </w:tcPr>
          <w:p w:rsidR="00B72A0A" w:rsidRDefault="002C54CC">
            <w:pPr>
              <w:pStyle w:val="TableParagraph"/>
              <w:spacing w:line="301" w:lineRule="exact"/>
              <w:ind w:right="4"/>
              <w:rPr>
                <w:sz w:val="28"/>
              </w:rPr>
            </w:pPr>
            <w:r>
              <w:rPr>
                <w:spacing w:val="-5"/>
                <w:sz w:val="28"/>
              </w:rPr>
              <w:t>29</w:t>
            </w:r>
          </w:p>
        </w:tc>
        <w:tc>
          <w:tcPr>
            <w:tcW w:w="1045" w:type="dxa"/>
          </w:tcPr>
          <w:p w:rsidR="00B72A0A" w:rsidRDefault="002C54CC">
            <w:pPr>
              <w:pStyle w:val="TableParagraph"/>
              <w:spacing w:line="301" w:lineRule="exact"/>
              <w:ind w:left="302"/>
              <w:jc w:val="left"/>
              <w:rPr>
                <w:sz w:val="28"/>
              </w:rPr>
            </w:pPr>
            <w:r>
              <w:rPr>
                <w:spacing w:val="-5"/>
                <w:sz w:val="28"/>
              </w:rPr>
              <w:t>170</w:t>
            </w:r>
          </w:p>
        </w:tc>
      </w:tr>
      <w:tr w:rsidR="00B72A0A">
        <w:trPr>
          <w:trHeight w:val="643"/>
        </w:trPr>
        <w:tc>
          <w:tcPr>
            <w:tcW w:w="4391" w:type="dxa"/>
            <w:gridSpan w:val="2"/>
          </w:tcPr>
          <w:p w:rsidR="00B72A0A" w:rsidRDefault="002C54CC">
            <w:pPr>
              <w:pStyle w:val="TableParagraph"/>
              <w:spacing w:line="322" w:lineRule="exact"/>
              <w:ind w:left="107"/>
              <w:jc w:val="left"/>
              <w:rPr>
                <w:sz w:val="28"/>
              </w:rPr>
            </w:pPr>
            <w:r>
              <w:rPr>
                <w:sz w:val="28"/>
              </w:rPr>
              <w:t>Часть,</w:t>
            </w:r>
            <w:r>
              <w:rPr>
                <w:spacing w:val="-18"/>
                <w:sz w:val="28"/>
              </w:rPr>
              <w:t xml:space="preserve"> </w:t>
            </w:r>
            <w:r>
              <w:rPr>
                <w:sz w:val="28"/>
              </w:rPr>
              <w:t>формируемая</w:t>
            </w:r>
            <w:r>
              <w:rPr>
                <w:spacing w:val="-17"/>
                <w:sz w:val="28"/>
              </w:rPr>
              <w:t xml:space="preserve"> </w:t>
            </w:r>
            <w:r>
              <w:rPr>
                <w:sz w:val="28"/>
              </w:rPr>
              <w:t>участниками образовательных отношений</w:t>
            </w:r>
          </w:p>
        </w:tc>
        <w:tc>
          <w:tcPr>
            <w:tcW w:w="726" w:type="dxa"/>
          </w:tcPr>
          <w:p w:rsidR="00B72A0A" w:rsidRDefault="002C54CC">
            <w:pPr>
              <w:pStyle w:val="TableParagraph"/>
              <w:spacing w:before="161"/>
              <w:ind w:left="10" w:right="3"/>
              <w:rPr>
                <w:sz w:val="28"/>
              </w:rPr>
            </w:pPr>
            <w:r>
              <w:rPr>
                <w:spacing w:val="-10"/>
                <w:sz w:val="28"/>
              </w:rPr>
              <w:t>2</w:t>
            </w:r>
          </w:p>
        </w:tc>
        <w:tc>
          <w:tcPr>
            <w:tcW w:w="726" w:type="dxa"/>
          </w:tcPr>
          <w:p w:rsidR="00B72A0A" w:rsidRDefault="002C54CC">
            <w:pPr>
              <w:pStyle w:val="TableParagraph"/>
              <w:spacing w:before="161"/>
              <w:ind w:left="7" w:right="6"/>
              <w:rPr>
                <w:sz w:val="28"/>
              </w:rPr>
            </w:pPr>
            <w:r>
              <w:rPr>
                <w:spacing w:val="-10"/>
                <w:sz w:val="28"/>
              </w:rPr>
              <w:t>1</w:t>
            </w:r>
          </w:p>
        </w:tc>
        <w:tc>
          <w:tcPr>
            <w:tcW w:w="726" w:type="dxa"/>
          </w:tcPr>
          <w:p w:rsidR="00B72A0A" w:rsidRDefault="002C54CC">
            <w:pPr>
              <w:pStyle w:val="TableParagraph"/>
              <w:spacing w:before="161"/>
              <w:ind w:left="7" w:right="4"/>
              <w:rPr>
                <w:sz w:val="28"/>
              </w:rPr>
            </w:pPr>
            <w:r>
              <w:rPr>
                <w:spacing w:val="-10"/>
                <w:sz w:val="28"/>
              </w:rPr>
              <w:t>3</w:t>
            </w:r>
          </w:p>
        </w:tc>
        <w:tc>
          <w:tcPr>
            <w:tcW w:w="726" w:type="dxa"/>
          </w:tcPr>
          <w:p w:rsidR="00B72A0A" w:rsidRDefault="002C54CC">
            <w:pPr>
              <w:pStyle w:val="TableParagraph"/>
              <w:spacing w:before="161"/>
              <w:ind w:left="7" w:right="8"/>
              <w:rPr>
                <w:sz w:val="28"/>
              </w:rPr>
            </w:pPr>
            <w:r>
              <w:rPr>
                <w:spacing w:val="-10"/>
                <w:sz w:val="28"/>
              </w:rPr>
              <w:t>1</w:t>
            </w:r>
          </w:p>
        </w:tc>
        <w:tc>
          <w:tcPr>
            <w:tcW w:w="724" w:type="dxa"/>
          </w:tcPr>
          <w:p w:rsidR="00B72A0A" w:rsidRDefault="002C54CC">
            <w:pPr>
              <w:pStyle w:val="TableParagraph"/>
              <w:spacing w:before="161"/>
              <w:ind w:left="4" w:right="4"/>
              <w:rPr>
                <w:sz w:val="28"/>
              </w:rPr>
            </w:pPr>
            <w:r>
              <w:rPr>
                <w:spacing w:val="-10"/>
                <w:sz w:val="28"/>
              </w:rPr>
              <w:t>1</w:t>
            </w:r>
          </w:p>
        </w:tc>
        <w:tc>
          <w:tcPr>
            <w:tcW w:w="728" w:type="dxa"/>
          </w:tcPr>
          <w:p w:rsidR="00B72A0A" w:rsidRDefault="002C54CC">
            <w:pPr>
              <w:pStyle w:val="TableParagraph"/>
              <w:spacing w:before="161"/>
              <w:ind w:left="2" w:right="4"/>
              <w:rPr>
                <w:sz w:val="28"/>
              </w:rPr>
            </w:pPr>
            <w:r>
              <w:rPr>
                <w:spacing w:val="-10"/>
                <w:sz w:val="28"/>
              </w:rPr>
              <w:t>1</w:t>
            </w:r>
          </w:p>
        </w:tc>
        <w:tc>
          <w:tcPr>
            <w:tcW w:w="1045" w:type="dxa"/>
          </w:tcPr>
          <w:p w:rsidR="00B72A0A" w:rsidRDefault="002C54CC">
            <w:pPr>
              <w:pStyle w:val="TableParagraph"/>
              <w:spacing w:before="161"/>
              <w:ind w:right="9"/>
              <w:rPr>
                <w:sz w:val="28"/>
              </w:rPr>
            </w:pPr>
            <w:r>
              <w:rPr>
                <w:spacing w:val="-10"/>
                <w:sz w:val="28"/>
              </w:rPr>
              <w:t>9</w:t>
            </w:r>
          </w:p>
        </w:tc>
      </w:tr>
    </w:tbl>
    <w:p w:rsidR="00B72A0A" w:rsidRDefault="00B72A0A">
      <w:pPr>
        <w:rPr>
          <w:sz w:val="28"/>
        </w:rPr>
        <w:sectPr w:rsidR="00B72A0A">
          <w:pgSz w:w="11910" w:h="16840"/>
          <w:pgMar w:top="1040" w:right="420" w:bottom="1272" w:left="1000" w:header="0" w:footer="631"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725"/>
        <w:gridCol w:w="725"/>
        <w:gridCol w:w="725"/>
        <w:gridCol w:w="725"/>
        <w:gridCol w:w="723"/>
        <w:gridCol w:w="727"/>
        <w:gridCol w:w="1044"/>
      </w:tblGrid>
      <w:tr w:rsidR="00B72A0A">
        <w:trPr>
          <w:trHeight w:val="967"/>
        </w:trPr>
        <w:tc>
          <w:tcPr>
            <w:tcW w:w="4390" w:type="dxa"/>
          </w:tcPr>
          <w:p w:rsidR="00B72A0A" w:rsidRDefault="002C54CC">
            <w:pPr>
              <w:pStyle w:val="TableParagraph"/>
              <w:spacing w:line="322" w:lineRule="exact"/>
              <w:ind w:left="107"/>
              <w:jc w:val="left"/>
              <w:rPr>
                <w:sz w:val="28"/>
              </w:rPr>
            </w:pPr>
            <w:r>
              <w:rPr>
                <w:sz w:val="28"/>
              </w:rPr>
              <w:t>Основы</w:t>
            </w:r>
            <w:r>
              <w:rPr>
                <w:spacing w:val="-18"/>
                <w:sz w:val="28"/>
              </w:rPr>
              <w:t xml:space="preserve"> </w:t>
            </w:r>
            <w:r>
              <w:rPr>
                <w:sz w:val="28"/>
              </w:rPr>
              <w:t xml:space="preserve">духовно-нравственной культуры народов России </w:t>
            </w:r>
            <w:r>
              <w:rPr>
                <w:spacing w:val="-2"/>
                <w:sz w:val="28"/>
              </w:rPr>
              <w:t>(ОДНКНР)</w:t>
            </w:r>
          </w:p>
        </w:tc>
        <w:tc>
          <w:tcPr>
            <w:tcW w:w="725" w:type="dxa"/>
          </w:tcPr>
          <w:p w:rsidR="00B72A0A" w:rsidRDefault="00B72A0A">
            <w:pPr>
              <w:pStyle w:val="TableParagraph"/>
              <w:jc w:val="left"/>
              <w:rPr>
                <w:sz w:val="28"/>
              </w:rPr>
            </w:pPr>
          </w:p>
        </w:tc>
        <w:tc>
          <w:tcPr>
            <w:tcW w:w="725" w:type="dxa"/>
          </w:tcPr>
          <w:p w:rsidR="00B72A0A" w:rsidRDefault="00B72A0A">
            <w:pPr>
              <w:pStyle w:val="TableParagraph"/>
              <w:jc w:val="left"/>
              <w:rPr>
                <w:sz w:val="28"/>
              </w:rPr>
            </w:pPr>
          </w:p>
        </w:tc>
        <w:tc>
          <w:tcPr>
            <w:tcW w:w="725" w:type="dxa"/>
          </w:tcPr>
          <w:p w:rsidR="00B72A0A" w:rsidRDefault="00B72A0A">
            <w:pPr>
              <w:pStyle w:val="TableParagraph"/>
              <w:jc w:val="left"/>
              <w:rPr>
                <w:sz w:val="28"/>
              </w:rPr>
            </w:pPr>
          </w:p>
        </w:tc>
        <w:tc>
          <w:tcPr>
            <w:tcW w:w="725" w:type="dxa"/>
          </w:tcPr>
          <w:p w:rsidR="00B72A0A" w:rsidRDefault="00B72A0A">
            <w:pPr>
              <w:pStyle w:val="TableParagraph"/>
              <w:jc w:val="left"/>
              <w:rPr>
                <w:sz w:val="28"/>
              </w:rPr>
            </w:pPr>
          </w:p>
        </w:tc>
        <w:tc>
          <w:tcPr>
            <w:tcW w:w="723" w:type="dxa"/>
          </w:tcPr>
          <w:p w:rsidR="00B72A0A" w:rsidRDefault="00B72A0A">
            <w:pPr>
              <w:pStyle w:val="TableParagraph"/>
              <w:jc w:val="left"/>
              <w:rPr>
                <w:sz w:val="28"/>
              </w:rPr>
            </w:pPr>
          </w:p>
        </w:tc>
        <w:tc>
          <w:tcPr>
            <w:tcW w:w="727" w:type="dxa"/>
          </w:tcPr>
          <w:p w:rsidR="00B72A0A" w:rsidRDefault="00B72A0A">
            <w:pPr>
              <w:pStyle w:val="TableParagraph"/>
              <w:jc w:val="left"/>
              <w:rPr>
                <w:sz w:val="28"/>
              </w:rPr>
            </w:pPr>
          </w:p>
        </w:tc>
        <w:tc>
          <w:tcPr>
            <w:tcW w:w="1044" w:type="dxa"/>
          </w:tcPr>
          <w:p w:rsidR="00B72A0A" w:rsidRDefault="00B72A0A">
            <w:pPr>
              <w:pStyle w:val="TableParagraph"/>
              <w:jc w:val="left"/>
              <w:rPr>
                <w:sz w:val="28"/>
              </w:rPr>
            </w:pPr>
          </w:p>
        </w:tc>
      </w:tr>
      <w:tr w:rsidR="00B72A0A">
        <w:trPr>
          <w:trHeight w:val="321"/>
        </w:trPr>
        <w:tc>
          <w:tcPr>
            <w:tcW w:w="4390" w:type="dxa"/>
          </w:tcPr>
          <w:p w:rsidR="00B72A0A" w:rsidRDefault="002C54CC">
            <w:pPr>
              <w:pStyle w:val="TableParagraph"/>
              <w:spacing w:line="301" w:lineRule="exact"/>
              <w:ind w:left="107"/>
              <w:jc w:val="left"/>
              <w:rPr>
                <w:sz w:val="28"/>
              </w:rPr>
            </w:pPr>
            <w:r>
              <w:rPr>
                <w:sz w:val="28"/>
              </w:rPr>
              <w:t>Предметы</w:t>
            </w:r>
            <w:r>
              <w:rPr>
                <w:spacing w:val="-6"/>
                <w:sz w:val="28"/>
              </w:rPr>
              <w:t xml:space="preserve"> </w:t>
            </w:r>
            <w:r>
              <w:rPr>
                <w:sz w:val="28"/>
              </w:rPr>
              <w:t>по</w:t>
            </w:r>
            <w:r>
              <w:rPr>
                <w:spacing w:val="-1"/>
                <w:sz w:val="28"/>
              </w:rPr>
              <w:t xml:space="preserve"> </w:t>
            </w:r>
            <w:r>
              <w:rPr>
                <w:spacing w:val="-2"/>
                <w:sz w:val="28"/>
              </w:rPr>
              <w:t>выбору</w:t>
            </w:r>
          </w:p>
        </w:tc>
        <w:tc>
          <w:tcPr>
            <w:tcW w:w="725" w:type="dxa"/>
          </w:tcPr>
          <w:p w:rsidR="00B72A0A" w:rsidRDefault="00B72A0A">
            <w:pPr>
              <w:pStyle w:val="TableParagraph"/>
              <w:jc w:val="left"/>
              <w:rPr>
                <w:sz w:val="24"/>
              </w:rPr>
            </w:pPr>
          </w:p>
        </w:tc>
        <w:tc>
          <w:tcPr>
            <w:tcW w:w="725" w:type="dxa"/>
          </w:tcPr>
          <w:p w:rsidR="00B72A0A" w:rsidRDefault="00B72A0A">
            <w:pPr>
              <w:pStyle w:val="TableParagraph"/>
              <w:jc w:val="left"/>
              <w:rPr>
                <w:sz w:val="24"/>
              </w:rPr>
            </w:pPr>
          </w:p>
        </w:tc>
        <w:tc>
          <w:tcPr>
            <w:tcW w:w="725" w:type="dxa"/>
          </w:tcPr>
          <w:p w:rsidR="00B72A0A" w:rsidRDefault="00B72A0A">
            <w:pPr>
              <w:pStyle w:val="TableParagraph"/>
              <w:jc w:val="left"/>
              <w:rPr>
                <w:sz w:val="24"/>
              </w:rPr>
            </w:pPr>
          </w:p>
        </w:tc>
        <w:tc>
          <w:tcPr>
            <w:tcW w:w="725" w:type="dxa"/>
          </w:tcPr>
          <w:p w:rsidR="00B72A0A" w:rsidRDefault="00B72A0A">
            <w:pPr>
              <w:pStyle w:val="TableParagraph"/>
              <w:jc w:val="left"/>
              <w:rPr>
                <w:sz w:val="24"/>
              </w:rPr>
            </w:pPr>
          </w:p>
        </w:tc>
        <w:tc>
          <w:tcPr>
            <w:tcW w:w="723" w:type="dxa"/>
          </w:tcPr>
          <w:p w:rsidR="00B72A0A" w:rsidRDefault="00B72A0A">
            <w:pPr>
              <w:pStyle w:val="TableParagraph"/>
              <w:jc w:val="left"/>
              <w:rPr>
                <w:sz w:val="24"/>
              </w:rPr>
            </w:pPr>
          </w:p>
        </w:tc>
        <w:tc>
          <w:tcPr>
            <w:tcW w:w="727" w:type="dxa"/>
          </w:tcPr>
          <w:p w:rsidR="00B72A0A" w:rsidRDefault="00B72A0A">
            <w:pPr>
              <w:pStyle w:val="TableParagraph"/>
              <w:jc w:val="left"/>
              <w:rPr>
                <w:sz w:val="24"/>
              </w:rPr>
            </w:pPr>
          </w:p>
        </w:tc>
        <w:tc>
          <w:tcPr>
            <w:tcW w:w="1044" w:type="dxa"/>
          </w:tcPr>
          <w:p w:rsidR="00B72A0A" w:rsidRDefault="00B72A0A">
            <w:pPr>
              <w:pStyle w:val="TableParagraph"/>
              <w:jc w:val="left"/>
              <w:rPr>
                <w:sz w:val="24"/>
              </w:rPr>
            </w:pPr>
          </w:p>
        </w:tc>
      </w:tr>
      <w:tr w:rsidR="00B72A0A">
        <w:trPr>
          <w:trHeight w:val="323"/>
        </w:trPr>
        <w:tc>
          <w:tcPr>
            <w:tcW w:w="4390" w:type="dxa"/>
          </w:tcPr>
          <w:p w:rsidR="00B72A0A" w:rsidRDefault="002C54CC">
            <w:pPr>
              <w:pStyle w:val="TableParagraph"/>
              <w:spacing w:before="2" w:line="301" w:lineRule="exact"/>
              <w:ind w:left="107"/>
              <w:jc w:val="left"/>
              <w:rPr>
                <w:sz w:val="28"/>
              </w:rPr>
            </w:pPr>
            <w:r>
              <w:rPr>
                <w:sz w:val="28"/>
              </w:rPr>
              <w:t>Учебные</w:t>
            </w:r>
            <w:r>
              <w:rPr>
                <w:spacing w:val="-4"/>
                <w:sz w:val="28"/>
              </w:rPr>
              <w:t xml:space="preserve"> </w:t>
            </w:r>
            <w:r>
              <w:rPr>
                <w:spacing w:val="-2"/>
                <w:sz w:val="28"/>
              </w:rPr>
              <w:t>недели</w:t>
            </w:r>
          </w:p>
        </w:tc>
        <w:tc>
          <w:tcPr>
            <w:tcW w:w="725" w:type="dxa"/>
          </w:tcPr>
          <w:p w:rsidR="00B72A0A" w:rsidRDefault="002C54CC">
            <w:pPr>
              <w:pStyle w:val="TableParagraph"/>
              <w:spacing w:before="2" w:line="301" w:lineRule="exact"/>
              <w:ind w:left="10" w:right="1"/>
              <w:rPr>
                <w:sz w:val="28"/>
              </w:rPr>
            </w:pPr>
            <w:r>
              <w:rPr>
                <w:spacing w:val="-5"/>
                <w:sz w:val="28"/>
              </w:rPr>
              <w:t>34</w:t>
            </w:r>
          </w:p>
        </w:tc>
        <w:tc>
          <w:tcPr>
            <w:tcW w:w="725" w:type="dxa"/>
          </w:tcPr>
          <w:p w:rsidR="00B72A0A" w:rsidRDefault="002C54CC">
            <w:pPr>
              <w:pStyle w:val="TableParagraph"/>
              <w:spacing w:before="2" w:line="301" w:lineRule="exact"/>
              <w:ind w:left="10" w:right="5"/>
              <w:rPr>
                <w:sz w:val="28"/>
              </w:rPr>
            </w:pPr>
            <w:r>
              <w:rPr>
                <w:spacing w:val="-5"/>
                <w:sz w:val="28"/>
              </w:rPr>
              <w:t>34</w:t>
            </w:r>
          </w:p>
        </w:tc>
        <w:tc>
          <w:tcPr>
            <w:tcW w:w="725" w:type="dxa"/>
          </w:tcPr>
          <w:p w:rsidR="00B72A0A" w:rsidRDefault="002C54CC">
            <w:pPr>
              <w:pStyle w:val="TableParagraph"/>
              <w:spacing w:before="2" w:line="301" w:lineRule="exact"/>
              <w:ind w:left="10" w:right="1"/>
              <w:rPr>
                <w:sz w:val="28"/>
              </w:rPr>
            </w:pPr>
            <w:r>
              <w:rPr>
                <w:spacing w:val="-5"/>
                <w:sz w:val="28"/>
              </w:rPr>
              <w:t>34</w:t>
            </w:r>
          </w:p>
        </w:tc>
        <w:tc>
          <w:tcPr>
            <w:tcW w:w="725" w:type="dxa"/>
          </w:tcPr>
          <w:p w:rsidR="00B72A0A" w:rsidRDefault="002C54CC">
            <w:pPr>
              <w:pStyle w:val="TableParagraph"/>
              <w:spacing w:before="2" w:line="301" w:lineRule="exact"/>
              <w:ind w:left="10" w:right="6"/>
              <w:rPr>
                <w:sz w:val="28"/>
              </w:rPr>
            </w:pPr>
            <w:r>
              <w:rPr>
                <w:spacing w:val="-5"/>
                <w:sz w:val="28"/>
              </w:rPr>
              <w:t>34</w:t>
            </w:r>
          </w:p>
        </w:tc>
        <w:tc>
          <w:tcPr>
            <w:tcW w:w="723" w:type="dxa"/>
          </w:tcPr>
          <w:p w:rsidR="00B72A0A" w:rsidRDefault="002C54CC">
            <w:pPr>
              <w:pStyle w:val="TableParagraph"/>
              <w:spacing w:before="2" w:line="301" w:lineRule="exact"/>
              <w:ind w:left="8" w:right="2"/>
              <w:rPr>
                <w:sz w:val="28"/>
              </w:rPr>
            </w:pPr>
            <w:r>
              <w:rPr>
                <w:spacing w:val="-5"/>
                <w:sz w:val="28"/>
              </w:rPr>
              <w:t>34</w:t>
            </w:r>
          </w:p>
        </w:tc>
        <w:tc>
          <w:tcPr>
            <w:tcW w:w="727" w:type="dxa"/>
          </w:tcPr>
          <w:p w:rsidR="00B72A0A" w:rsidRDefault="002C54CC">
            <w:pPr>
              <w:pStyle w:val="TableParagraph"/>
              <w:spacing w:before="2" w:line="301" w:lineRule="exact"/>
              <w:ind w:left="94" w:right="88"/>
              <w:rPr>
                <w:sz w:val="28"/>
              </w:rPr>
            </w:pPr>
            <w:r>
              <w:rPr>
                <w:spacing w:val="-5"/>
                <w:sz w:val="28"/>
              </w:rPr>
              <w:t>34</w:t>
            </w:r>
          </w:p>
        </w:tc>
        <w:tc>
          <w:tcPr>
            <w:tcW w:w="1044" w:type="dxa"/>
          </w:tcPr>
          <w:p w:rsidR="00B72A0A" w:rsidRDefault="00B72A0A">
            <w:pPr>
              <w:pStyle w:val="TableParagraph"/>
              <w:jc w:val="left"/>
              <w:rPr>
                <w:sz w:val="24"/>
              </w:rPr>
            </w:pPr>
          </w:p>
        </w:tc>
      </w:tr>
      <w:tr w:rsidR="00B72A0A">
        <w:trPr>
          <w:trHeight w:val="642"/>
        </w:trPr>
        <w:tc>
          <w:tcPr>
            <w:tcW w:w="4390" w:type="dxa"/>
          </w:tcPr>
          <w:p w:rsidR="00B72A0A" w:rsidRDefault="002C54CC">
            <w:pPr>
              <w:pStyle w:val="TableParagraph"/>
              <w:ind w:left="107"/>
              <w:jc w:val="left"/>
              <w:rPr>
                <w:sz w:val="28"/>
              </w:rPr>
            </w:pPr>
            <w:r>
              <w:rPr>
                <w:sz w:val="28"/>
              </w:rPr>
              <w:t>Всего</w:t>
            </w:r>
            <w:r>
              <w:rPr>
                <w:spacing w:val="-2"/>
                <w:sz w:val="28"/>
              </w:rPr>
              <w:t xml:space="preserve"> часов</w:t>
            </w:r>
          </w:p>
        </w:tc>
        <w:tc>
          <w:tcPr>
            <w:tcW w:w="725" w:type="dxa"/>
          </w:tcPr>
          <w:p w:rsidR="00B72A0A" w:rsidRDefault="002C54CC">
            <w:pPr>
              <w:pStyle w:val="TableParagraph"/>
              <w:spacing w:before="160"/>
              <w:ind w:left="10" w:right="2"/>
              <w:rPr>
                <w:sz w:val="28"/>
              </w:rPr>
            </w:pPr>
            <w:r>
              <w:rPr>
                <w:spacing w:val="-5"/>
                <w:sz w:val="28"/>
              </w:rPr>
              <w:t>986</w:t>
            </w:r>
          </w:p>
        </w:tc>
        <w:tc>
          <w:tcPr>
            <w:tcW w:w="725" w:type="dxa"/>
          </w:tcPr>
          <w:p w:rsidR="00B72A0A" w:rsidRDefault="002C54CC">
            <w:pPr>
              <w:pStyle w:val="TableParagraph"/>
              <w:spacing w:line="322" w:lineRule="exact"/>
              <w:ind w:left="10" w:right="7"/>
              <w:rPr>
                <w:sz w:val="28"/>
              </w:rPr>
            </w:pPr>
            <w:r>
              <w:rPr>
                <w:spacing w:val="-5"/>
                <w:sz w:val="28"/>
              </w:rPr>
              <w:t>102</w:t>
            </w:r>
          </w:p>
          <w:p w:rsidR="00B72A0A" w:rsidRDefault="002C54CC">
            <w:pPr>
              <w:pStyle w:val="TableParagraph"/>
              <w:spacing w:line="301" w:lineRule="exact"/>
              <w:ind w:left="10" w:right="4"/>
              <w:rPr>
                <w:sz w:val="28"/>
              </w:rPr>
            </w:pPr>
            <w:r>
              <w:rPr>
                <w:spacing w:val="-10"/>
                <w:sz w:val="28"/>
              </w:rPr>
              <w:t>0</w:t>
            </w:r>
          </w:p>
        </w:tc>
        <w:tc>
          <w:tcPr>
            <w:tcW w:w="725" w:type="dxa"/>
          </w:tcPr>
          <w:p w:rsidR="00B72A0A" w:rsidRDefault="002C54CC">
            <w:pPr>
              <w:pStyle w:val="TableParagraph"/>
              <w:spacing w:line="322" w:lineRule="exact"/>
              <w:ind w:left="10" w:right="2"/>
              <w:rPr>
                <w:sz w:val="28"/>
              </w:rPr>
            </w:pPr>
            <w:r>
              <w:rPr>
                <w:spacing w:val="-5"/>
                <w:sz w:val="28"/>
              </w:rPr>
              <w:t>102</w:t>
            </w:r>
          </w:p>
          <w:p w:rsidR="00B72A0A" w:rsidRDefault="002C54CC">
            <w:pPr>
              <w:pStyle w:val="TableParagraph"/>
              <w:spacing w:line="301" w:lineRule="exact"/>
              <w:ind w:left="10"/>
              <w:rPr>
                <w:sz w:val="28"/>
              </w:rPr>
            </w:pPr>
            <w:r>
              <w:rPr>
                <w:spacing w:val="-10"/>
                <w:sz w:val="28"/>
              </w:rPr>
              <w:t>0</w:t>
            </w:r>
          </w:p>
        </w:tc>
        <w:tc>
          <w:tcPr>
            <w:tcW w:w="725" w:type="dxa"/>
          </w:tcPr>
          <w:p w:rsidR="00B72A0A" w:rsidRDefault="002C54CC">
            <w:pPr>
              <w:pStyle w:val="TableParagraph"/>
              <w:spacing w:line="322" w:lineRule="exact"/>
              <w:ind w:left="10" w:right="8"/>
              <w:rPr>
                <w:sz w:val="28"/>
              </w:rPr>
            </w:pPr>
            <w:r>
              <w:rPr>
                <w:spacing w:val="-5"/>
                <w:sz w:val="28"/>
              </w:rPr>
              <w:t>102</w:t>
            </w:r>
          </w:p>
          <w:p w:rsidR="00B72A0A" w:rsidRDefault="002C54CC">
            <w:pPr>
              <w:pStyle w:val="TableParagraph"/>
              <w:spacing w:line="301" w:lineRule="exact"/>
              <w:ind w:left="10" w:right="5"/>
              <w:rPr>
                <w:sz w:val="28"/>
              </w:rPr>
            </w:pPr>
            <w:r>
              <w:rPr>
                <w:spacing w:val="-10"/>
                <w:sz w:val="28"/>
              </w:rPr>
              <w:t>0</w:t>
            </w:r>
          </w:p>
        </w:tc>
        <w:tc>
          <w:tcPr>
            <w:tcW w:w="723" w:type="dxa"/>
          </w:tcPr>
          <w:p w:rsidR="00B72A0A" w:rsidRDefault="002C54CC">
            <w:pPr>
              <w:pStyle w:val="TableParagraph"/>
              <w:spacing w:line="322" w:lineRule="exact"/>
              <w:ind w:left="8" w:right="4"/>
              <w:rPr>
                <w:sz w:val="28"/>
              </w:rPr>
            </w:pPr>
            <w:r>
              <w:rPr>
                <w:spacing w:val="-5"/>
                <w:sz w:val="28"/>
              </w:rPr>
              <w:t>102</w:t>
            </w:r>
          </w:p>
          <w:p w:rsidR="00B72A0A" w:rsidRDefault="002C54CC">
            <w:pPr>
              <w:pStyle w:val="TableParagraph"/>
              <w:spacing w:line="301" w:lineRule="exact"/>
              <w:ind w:left="8"/>
              <w:rPr>
                <w:sz w:val="28"/>
              </w:rPr>
            </w:pPr>
            <w:r>
              <w:rPr>
                <w:spacing w:val="-10"/>
                <w:sz w:val="28"/>
              </w:rPr>
              <w:t>0</w:t>
            </w:r>
          </w:p>
        </w:tc>
        <w:tc>
          <w:tcPr>
            <w:tcW w:w="727" w:type="dxa"/>
          </w:tcPr>
          <w:p w:rsidR="00B72A0A" w:rsidRDefault="002C54CC">
            <w:pPr>
              <w:pStyle w:val="TableParagraph"/>
              <w:spacing w:line="322" w:lineRule="exact"/>
              <w:ind w:left="94" w:right="89"/>
              <w:rPr>
                <w:sz w:val="28"/>
              </w:rPr>
            </w:pPr>
            <w:r>
              <w:rPr>
                <w:spacing w:val="-5"/>
                <w:sz w:val="28"/>
              </w:rPr>
              <w:t>102</w:t>
            </w:r>
          </w:p>
          <w:p w:rsidR="00B72A0A" w:rsidRDefault="002C54CC">
            <w:pPr>
              <w:pStyle w:val="TableParagraph"/>
              <w:spacing w:line="301" w:lineRule="exact"/>
              <w:ind w:left="94" w:right="86"/>
              <w:rPr>
                <w:sz w:val="28"/>
              </w:rPr>
            </w:pPr>
            <w:r>
              <w:rPr>
                <w:spacing w:val="-10"/>
                <w:sz w:val="28"/>
              </w:rPr>
              <w:t>0</w:t>
            </w:r>
          </w:p>
        </w:tc>
        <w:tc>
          <w:tcPr>
            <w:tcW w:w="1044" w:type="dxa"/>
          </w:tcPr>
          <w:p w:rsidR="00B72A0A" w:rsidRDefault="002C54CC">
            <w:pPr>
              <w:pStyle w:val="TableParagraph"/>
              <w:spacing w:before="160"/>
              <w:ind w:left="7" w:right="2"/>
              <w:rPr>
                <w:sz w:val="28"/>
              </w:rPr>
            </w:pPr>
            <w:r>
              <w:rPr>
                <w:spacing w:val="-4"/>
                <w:sz w:val="28"/>
              </w:rPr>
              <w:t>6086</w:t>
            </w:r>
          </w:p>
        </w:tc>
      </w:tr>
      <w:tr w:rsidR="00B72A0A">
        <w:trPr>
          <w:trHeight w:val="645"/>
        </w:trPr>
        <w:tc>
          <w:tcPr>
            <w:tcW w:w="4390" w:type="dxa"/>
          </w:tcPr>
          <w:p w:rsidR="00B72A0A" w:rsidRDefault="002C54CC">
            <w:pPr>
              <w:pStyle w:val="TableParagraph"/>
              <w:spacing w:line="324" w:lineRule="exact"/>
              <w:ind w:left="107"/>
              <w:jc w:val="left"/>
              <w:rPr>
                <w:sz w:val="28"/>
              </w:rPr>
            </w:pPr>
            <w:r>
              <w:rPr>
                <w:sz w:val="28"/>
              </w:rPr>
              <w:t>Максимально</w:t>
            </w:r>
            <w:r>
              <w:rPr>
                <w:spacing w:val="-18"/>
                <w:sz w:val="28"/>
              </w:rPr>
              <w:t xml:space="preserve"> </w:t>
            </w:r>
            <w:r>
              <w:rPr>
                <w:sz w:val="28"/>
              </w:rPr>
              <w:t>допустимая недельная нагрузка</w:t>
            </w:r>
          </w:p>
        </w:tc>
        <w:tc>
          <w:tcPr>
            <w:tcW w:w="725" w:type="dxa"/>
          </w:tcPr>
          <w:p w:rsidR="00B72A0A" w:rsidRDefault="002C54CC">
            <w:pPr>
              <w:pStyle w:val="TableParagraph"/>
              <w:spacing w:before="160"/>
              <w:ind w:left="10" w:right="1"/>
              <w:rPr>
                <w:sz w:val="28"/>
              </w:rPr>
            </w:pPr>
            <w:r>
              <w:rPr>
                <w:spacing w:val="-5"/>
                <w:sz w:val="28"/>
              </w:rPr>
              <w:t>29</w:t>
            </w:r>
          </w:p>
        </w:tc>
        <w:tc>
          <w:tcPr>
            <w:tcW w:w="725" w:type="dxa"/>
          </w:tcPr>
          <w:p w:rsidR="00B72A0A" w:rsidRDefault="002C54CC">
            <w:pPr>
              <w:pStyle w:val="TableParagraph"/>
              <w:spacing w:before="160"/>
              <w:ind w:left="10" w:right="5"/>
              <w:rPr>
                <w:sz w:val="28"/>
              </w:rPr>
            </w:pPr>
            <w:r>
              <w:rPr>
                <w:spacing w:val="-5"/>
                <w:sz w:val="28"/>
              </w:rPr>
              <w:t>30</w:t>
            </w:r>
          </w:p>
        </w:tc>
        <w:tc>
          <w:tcPr>
            <w:tcW w:w="725" w:type="dxa"/>
          </w:tcPr>
          <w:p w:rsidR="00B72A0A" w:rsidRDefault="002C54CC">
            <w:pPr>
              <w:pStyle w:val="TableParagraph"/>
              <w:spacing w:before="160"/>
              <w:ind w:left="10" w:right="1"/>
              <w:rPr>
                <w:sz w:val="28"/>
              </w:rPr>
            </w:pPr>
            <w:r>
              <w:rPr>
                <w:spacing w:val="-5"/>
                <w:sz w:val="28"/>
              </w:rPr>
              <w:t>30</w:t>
            </w:r>
          </w:p>
        </w:tc>
        <w:tc>
          <w:tcPr>
            <w:tcW w:w="725" w:type="dxa"/>
          </w:tcPr>
          <w:p w:rsidR="00B72A0A" w:rsidRDefault="002C54CC">
            <w:pPr>
              <w:pStyle w:val="TableParagraph"/>
              <w:spacing w:before="160"/>
              <w:ind w:left="10" w:right="6"/>
              <w:rPr>
                <w:sz w:val="28"/>
              </w:rPr>
            </w:pPr>
            <w:r>
              <w:rPr>
                <w:spacing w:val="-5"/>
                <w:sz w:val="28"/>
              </w:rPr>
              <w:t>30</w:t>
            </w:r>
          </w:p>
        </w:tc>
        <w:tc>
          <w:tcPr>
            <w:tcW w:w="723" w:type="dxa"/>
          </w:tcPr>
          <w:p w:rsidR="00B72A0A" w:rsidRDefault="002C54CC">
            <w:pPr>
              <w:pStyle w:val="TableParagraph"/>
              <w:spacing w:before="160"/>
              <w:ind w:left="8" w:right="2"/>
              <w:rPr>
                <w:sz w:val="28"/>
              </w:rPr>
            </w:pPr>
            <w:r>
              <w:rPr>
                <w:spacing w:val="-5"/>
                <w:sz w:val="28"/>
              </w:rPr>
              <w:t>30</w:t>
            </w:r>
          </w:p>
        </w:tc>
        <w:tc>
          <w:tcPr>
            <w:tcW w:w="727" w:type="dxa"/>
          </w:tcPr>
          <w:p w:rsidR="00B72A0A" w:rsidRDefault="002C54CC">
            <w:pPr>
              <w:pStyle w:val="TableParagraph"/>
              <w:spacing w:before="160"/>
              <w:ind w:left="94" w:right="88"/>
              <w:rPr>
                <w:sz w:val="28"/>
              </w:rPr>
            </w:pPr>
            <w:r>
              <w:rPr>
                <w:spacing w:val="-5"/>
                <w:sz w:val="28"/>
              </w:rPr>
              <w:t>30</w:t>
            </w:r>
          </w:p>
        </w:tc>
        <w:tc>
          <w:tcPr>
            <w:tcW w:w="1044" w:type="dxa"/>
          </w:tcPr>
          <w:p w:rsidR="00B72A0A" w:rsidRDefault="002C54CC">
            <w:pPr>
              <w:pStyle w:val="TableParagraph"/>
              <w:spacing w:before="160"/>
              <w:ind w:left="7" w:right="2"/>
              <w:rPr>
                <w:sz w:val="28"/>
              </w:rPr>
            </w:pPr>
            <w:r>
              <w:rPr>
                <w:spacing w:val="-5"/>
                <w:sz w:val="28"/>
              </w:rPr>
              <w:t>179</w:t>
            </w:r>
          </w:p>
        </w:tc>
      </w:tr>
      <w:tr w:rsidR="00B72A0A">
        <w:trPr>
          <w:trHeight w:val="318"/>
        </w:trPr>
        <w:tc>
          <w:tcPr>
            <w:tcW w:w="9784" w:type="dxa"/>
            <w:gridSpan w:val="8"/>
          </w:tcPr>
          <w:p w:rsidR="00B72A0A" w:rsidRDefault="002C54CC">
            <w:pPr>
              <w:pStyle w:val="TableParagraph"/>
              <w:spacing w:line="298" w:lineRule="exact"/>
              <w:ind w:left="6"/>
              <w:rPr>
                <w:sz w:val="28"/>
              </w:rPr>
            </w:pPr>
            <w:r>
              <w:rPr>
                <w:sz w:val="28"/>
              </w:rPr>
              <w:t>Внеурочная</w:t>
            </w:r>
            <w:r>
              <w:rPr>
                <w:spacing w:val="-9"/>
                <w:sz w:val="28"/>
              </w:rPr>
              <w:t xml:space="preserve"> </w:t>
            </w:r>
            <w:r>
              <w:rPr>
                <w:spacing w:val="-2"/>
                <w:sz w:val="28"/>
              </w:rPr>
              <w:t>деятельность*</w:t>
            </w:r>
          </w:p>
        </w:tc>
      </w:tr>
      <w:tr w:rsidR="00B72A0A">
        <w:trPr>
          <w:trHeight w:val="645"/>
        </w:trPr>
        <w:tc>
          <w:tcPr>
            <w:tcW w:w="4390" w:type="dxa"/>
          </w:tcPr>
          <w:p w:rsidR="00B72A0A" w:rsidRDefault="002C54CC">
            <w:pPr>
              <w:pStyle w:val="TableParagraph"/>
              <w:spacing w:line="322" w:lineRule="exact"/>
              <w:ind w:left="107"/>
              <w:jc w:val="left"/>
              <w:rPr>
                <w:sz w:val="28"/>
              </w:rPr>
            </w:pPr>
            <w:r>
              <w:rPr>
                <w:sz w:val="28"/>
              </w:rPr>
              <w:t>Обязательные занятия по программе</w:t>
            </w:r>
            <w:r>
              <w:rPr>
                <w:spacing w:val="-18"/>
                <w:sz w:val="28"/>
              </w:rPr>
              <w:t xml:space="preserve"> </w:t>
            </w:r>
            <w:r>
              <w:rPr>
                <w:sz w:val="28"/>
              </w:rPr>
              <w:t>коррекционной</w:t>
            </w:r>
            <w:r>
              <w:rPr>
                <w:spacing w:val="-17"/>
                <w:sz w:val="28"/>
              </w:rPr>
              <w:t xml:space="preserve"> </w:t>
            </w:r>
            <w:r>
              <w:rPr>
                <w:sz w:val="28"/>
              </w:rPr>
              <w:t>работы</w:t>
            </w:r>
          </w:p>
        </w:tc>
        <w:tc>
          <w:tcPr>
            <w:tcW w:w="725" w:type="dxa"/>
          </w:tcPr>
          <w:p w:rsidR="00B72A0A" w:rsidRDefault="002C54CC">
            <w:pPr>
              <w:pStyle w:val="TableParagraph"/>
              <w:spacing w:before="160"/>
              <w:ind w:left="10"/>
              <w:rPr>
                <w:sz w:val="28"/>
              </w:rPr>
            </w:pPr>
            <w:r>
              <w:rPr>
                <w:spacing w:val="-10"/>
                <w:sz w:val="28"/>
              </w:rPr>
              <w:t>5</w:t>
            </w:r>
          </w:p>
        </w:tc>
        <w:tc>
          <w:tcPr>
            <w:tcW w:w="725" w:type="dxa"/>
          </w:tcPr>
          <w:p w:rsidR="00B72A0A" w:rsidRDefault="002C54CC">
            <w:pPr>
              <w:pStyle w:val="TableParagraph"/>
              <w:spacing w:before="160"/>
              <w:ind w:left="10" w:right="4"/>
              <w:rPr>
                <w:sz w:val="28"/>
              </w:rPr>
            </w:pPr>
            <w:r>
              <w:rPr>
                <w:spacing w:val="-10"/>
                <w:sz w:val="28"/>
              </w:rPr>
              <w:t>5</w:t>
            </w:r>
          </w:p>
        </w:tc>
        <w:tc>
          <w:tcPr>
            <w:tcW w:w="725" w:type="dxa"/>
          </w:tcPr>
          <w:p w:rsidR="00B72A0A" w:rsidRDefault="002C54CC">
            <w:pPr>
              <w:pStyle w:val="TableParagraph"/>
              <w:spacing w:before="160"/>
              <w:ind w:left="10"/>
              <w:rPr>
                <w:sz w:val="28"/>
              </w:rPr>
            </w:pPr>
            <w:r>
              <w:rPr>
                <w:spacing w:val="-10"/>
                <w:sz w:val="28"/>
              </w:rPr>
              <w:t>5</w:t>
            </w:r>
          </w:p>
        </w:tc>
        <w:tc>
          <w:tcPr>
            <w:tcW w:w="725" w:type="dxa"/>
          </w:tcPr>
          <w:p w:rsidR="00B72A0A" w:rsidRDefault="002C54CC">
            <w:pPr>
              <w:pStyle w:val="TableParagraph"/>
              <w:spacing w:before="160"/>
              <w:ind w:left="10" w:right="5"/>
              <w:rPr>
                <w:sz w:val="28"/>
              </w:rPr>
            </w:pPr>
            <w:r>
              <w:rPr>
                <w:spacing w:val="-10"/>
                <w:sz w:val="28"/>
              </w:rPr>
              <w:t>5</w:t>
            </w:r>
          </w:p>
        </w:tc>
        <w:tc>
          <w:tcPr>
            <w:tcW w:w="723" w:type="dxa"/>
          </w:tcPr>
          <w:p w:rsidR="00B72A0A" w:rsidRDefault="002C54CC">
            <w:pPr>
              <w:pStyle w:val="TableParagraph"/>
              <w:spacing w:before="160"/>
              <w:ind w:left="8"/>
              <w:rPr>
                <w:sz w:val="28"/>
              </w:rPr>
            </w:pPr>
            <w:r>
              <w:rPr>
                <w:spacing w:val="-10"/>
                <w:sz w:val="28"/>
              </w:rPr>
              <w:t>5</w:t>
            </w:r>
          </w:p>
        </w:tc>
        <w:tc>
          <w:tcPr>
            <w:tcW w:w="727" w:type="dxa"/>
          </w:tcPr>
          <w:p w:rsidR="00B72A0A" w:rsidRDefault="002C54CC">
            <w:pPr>
              <w:pStyle w:val="TableParagraph"/>
              <w:spacing w:before="160"/>
              <w:ind w:left="94" w:right="86"/>
              <w:rPr>
                <w:sz w:val="28"/>
              </w:rPr>
            </w:pPr>
            <w:r>
              <w:rPr>
                <w:spacing w:val="-10"/>
                <w:sz w:val="28"/>
              </w:rPr>
              <w:t>5</w:t>
            </w:r>
          </w:p>
        </w:tc>
        <w:tc>
          <w:tcPr>
            <w:tcW w:w="1044" w:type="dxa"/>
          </w:tcPr>
          <w:p w:rsidR="00B72A0A" w:rsidRDefault="002C54CC">
            <w:pPr>
              <w:pStyle w:val="TableParagraph"/>
              <w:spacing w:before="160"/>
              <w:ind w:left="7"/>
              <w:rPr>
                <w:sz w:val="28"/>
              </w:rPr>
            </w:pPr>
            <w:r>
              <w:rPr>
                <w:spacing w:val="-5"/>
                <w:sz w:val="28"/>
              </w:rPr>
              <w:t>30</w:t>
            </w:r>
          </w:p>
        </w:tc>
      </w:tr>
    </w:tbl>
    <w:p w:rsidR="00B72A0A" w:rsidRDefault="002C54CC">
      <w:pPr>
        <w:pStyle w:val="a3"/>
        <w:spacing w:before="17"/>
        <w:ind w:right="152"/>
      </w:pPr>
      <w:r>
        <w:t>*Внеурочная деятельность включает обязательные занятия по программе коррекционной</w:t>
      </w:r>
      <w:r>
        <w:rPr>
          <w:spacing w:val="40"/>
        </w:rPr>
        <w:t xml:space="preserve">  </w:t>
      </w:r>
      <w:r>
        <w:t>работы</w:t>
      </w:r>
      <w:r>
        <w:rPr>
          <w:spacing w:val="40"/>
        </w:rPr>
        <w:t xml:space="preserve">  </w:t>
      </w:r>
      <w:r>
        <w:t>(«Пространственное</w:t>
      </w:r>
      <w:r>
        <w:rPr>
          <w:spacing w:val="40"/>
        </w:rPr>
        <w:t xml:space="preserve">  </w:t>
      </w:r>
      <w:r>
        <w:t>ориентирование</w:t>
      </w:r>
      <w:r>
        <w:rPr>
          <w:spacing w:val="40"/>
        </w:rPr>
        <w:t xml:space="preserve">  </w:t>
      </w:r>
      <w:r>
        <w:t>и</w:t>
      </w:r>
      <w:r>
        <w:rPr>
          <w:spacing w:val="40"/>
        </w:rPr>
        <w:t xml:space="preserve">  </w:t>
      </w:r>
      <w:r>
        <w:t>мобильность»,</w:t>
      </w:r>
    </w:p>
    <w:p w:rsidR="00B72A0A" w:rsidRDefault="002C54CC">
      <w:pPr>
        <w:pStyle w:val="a3"/>
        <w:ind w:right="143" w:firstLine="0"/>
      </w:pPr>
      <w:r>
        <w:t>«Социально-бытовая ориентировка», «Тифлотехника», «Адаптивная физическая культура»,</w:t>
      </w:r>
      <w:r>
        <w:rPr>
          <w:spacing w:val="-18"/>
        </w:rPr>
        <w:t xml:space="preserve"> </w:t>
      </w:r>
      <w:r>
        <w:t>«Развитие</w:t>
      </w:r>
      <w:r>
        <w:rPr>
          <w:spacing w:val="-17"/>
        </w:rPr>
        <w:t xml:space="preserve"> </w:t>
      </w:r>
      <w:r>
        <w:t>зрительного</w:t>
      </w:r>
      <w:r>
        <w:rPr>
          <w:spacing w:val="-16"/>
        </w:rPr>
        <w:t xml:space="preserve"> </w:t>
      </w:r>
      <w:r>
        <w:t>восприятия»</w:t>
      </w:r>
      <w:r>
        <w:rPr>
          <w:spacing w:val="-18"/>
        </w:rPr>
        <w:t xml:space="preserve"> </w:t>
      </w:r>
      <w:r>
        <w:t>и</w:t>
      </w:r>
      <w:r>
        <w:rPr>
          <w:spacing w:val="-16"/>
        </w:rPr>
        <w:t xml:space="preserve"> </w:t>
      </w:r>
      <w:r>
        <w:t>/или</w:t>
      </w:r>
      <w:r>
        <w:rPr>
          <w:spacing w:val="-17"/>
        </w:rPr>
        <w:t xml:space="preserve"> </w:t>
      </w:r>
      <w:r>
        <w:t>др.)</w:t>
      </w:r>
      <w:r>
        <w:rPr>
          <w:spacing w:val="-18"/>
        </w:rPr>
        <w:t xml:space="preserve"> </w:t>
      </w:r>
      <w:r>
        <w:t>(не</w:t>
      </w:r>
      <w:r>
        <w:rPr>
          <w:spacing w:val="-16"/>
        </w:rPr>
        <w:t xml:space="preserve"> </w:t>
      </w:r>
      <w:r>
        <w:t>менее</w:t>
      </w:r>
      <w:r>
        <w:rPr>
          <w:spacing w:val="-17"/>
        </w:rPr>
        <w:t xml:space="preserve"> </w:t>
      </w:r>
      <w:r>
        <w:t>5</w:t>
      </w:r>
      <w:r>
        <w:rPr>
          <w:spacing w:val="-16"/>
        </w:rPr>
        <w:t xml:space="preserve"> </w:t>
      </w:r>
      <w:r>
        <w:t>часов</w:t>
      </w:r>
      <w:r>
        <w:rPr>
          <w:spacing w:val="-10"/>
        </w:rPr>
        <w:t xml:space="preserve"> </w:t>
      </w:r>
      <w:r>
        <w:t>-</w:t>
      </w:r>
      <w:r>
        <w:rPr>
          <w:spacing w:val="-17"/>
        </w:rPr>
        <w:t xml:space="preserve"> </w:t>
      </w:r>
      <w:r>
        <w:t>не</w:t>
      </w:r>
      <w:r>
        <w:rPr>
          <w:spacing w:val="-18"/>
        </w:rPr>
        <w:t xml:space="preserve"> </w:t>
      </w:r>
      <w:r>
        <w:t>более 10 часов в неделю) и дополняется другими видами внеурочной деятельности.</w:t>
      </w:r>
    </w:p>
    <w:p w:rsidR="00B72A0A" w:rsidRDefault="00B72A0A">
      <w:pPr>
        <w:sectPr w:rsidR="00B72A0A">
          <w:type w:val="continuous"/>
          <w:pgSz w:w="11910" w:h="16840"/>
          <w:pgMar w:top="1100" w:right="420" w:bottom="820" w:left="1000" w:header="0" w:footer="631" w:gutter="0"/>
          <w:cols w:space="720"/>
        </w:sectPr>
      </w:pPr>
    </w:p>
    <w:p w:rsidR="00B72A0A" w:rsidRDefault="002C54CC">
      <w:pPr>
        <w:pStyle w:val="1"/>
        <w:numPr>
          <w:ilvl w:val="1"/>
          <w:numId w:val="11"/>
        </w:numPr>
        <w:tabs>
          <w:tab w:val="left" w:pos="3125"/>
        </w:tabs>
        <w:spacing w:before="74" w:line="240" w:lineRule="auto"/>
        <w:ind w:left="3125" w:hanging="491"/>
        <w:jc w:val="left"/>
      </w:pPr>
      <w:bookmarkStart w:id="47" w:name="_bookmark46"/>
      <w:bookmarkEnd w:id="47"/>
      <w:r>
        <w:t>ПЛАН</w:t>
      </w:r>
      <w:r>
        <w:rPr>
          <w:spacing w:val="-9"/>
        </w:rPr>
        <w:t xml:space="preserve"> </w:t>
      </w:r>
      <w:r>
        <w:t>ВНЕУРОЧНОЙ</w:t>
      </w:r>
      <w:r>
        <w:rPr>
          <w:spacing w:val="-8"/>
        </w:rPr>
        <w:t xml:space="preserve"> </w:t>
      </w:r>
      <w:r>
        <w:rPr>
          <w:spacing w:val="-2"/>
        </w:rPr>
        <w:t>ДЕЯТЕЛЬНОСТИ</w:t>
      </w:r>
    </w:p>
    <w:p w:rsidR="00B72A0A" w:rsidRDefault="002C54CC">
      <w:pPr>
        <w:pStyle w:val="1"/>
        <w:numPr>
          <w:ilvl w:val="2"/>
          <w:numId w:val="11"/>
        </w:numPr>
        <w:tabs>
          <w:tab w:val="left" w:pos="4412"/>
        </w:tabs>
        <w:spacing w:before="3"/>
        <w:ind w:left="4412" w:hanging="698"/>
        <w:jc w:val="both"/>
      </w:pPr>
      <w:bookmarkStart w:id="48" w:name="_bookmark47"/>
      <w:bookmarkEnd w:id="48"/>
      <w:r>
        <w:t>Пояснительная</w:t>
      </w:r>
      <w:r>
        <w:rPr>
          <w:spacing w:val="-9"/>
        </w:rPr>
        <w:t xml:space="preserve"> </w:t>
      </w:r>
      <w:r>
        <w:rPr>
          <w:spacing w:val="-2"/>
        </w:rPr>
        <w:t>записка</w:t>
      </w:r>
    </w:p>
    <w:p w:rsidR="00B72A0A" w:rsidRDefault="002C54CC">
      <w:pPr>
        <w:pStyle w:val="a3"/>
        <w:ind w:right="146"/>
      </w:pPr>
      <w:r>
        <w:t>Внеурочная деятельность слабовидящих обучающихся формируется из часов, необходимых для обеспечения их индивидуальных потребностей и составляющих суммарно 10 часов в неделю на обучающегося, из которых 5 часов отводится на обязательные занятия по программе коррекционной работы.</w:t>
      </w:r>
    </w:p>
    <w:p w:rsidR="00B72A0A" w:rsidRDefault="002C54CC">
      <w:pPr>
        <w:pStyle w:val="a3"/>
        <w:ind w:right="143"/>
      </w:pPr>
      <w:r>
        <w:t>Распределение часов, отводимых на занятия по программе коррекционной работы между рекомендуемыми курсами коррекционно-развивающей области в основной</w:t>
      </w:r>
      <w:r>
        <w:rPr>
          <w:spacing w:val="-10"/>
        </w:rPr>
        <w:t xml:space="preserve"> </w:t>
      </w:r>
      <w:r>
        <w:t>школе,</w:t>
      </w:r>
      <w:r>
        <w:rPr>
          <w:spacing w:val="-13"/>
        </w:rPr>
        <w:t xml:space="preserve"> </w:t>
      </w:r>
      <w:r>
        <w:t>индивидуальными</w:t>
      </w:r>
      <w:r>
        <w:rPr>
          <w:spacing w:val="-10"/>
        </w:rPr>
        <w:t xml:space="preserve"> </w:t>
      </w:r>
      <w:r>
        <w:t>и</w:t>
      </w:r>
      <w:r>
        <w:rPr>
          <w:spacing w:val="-13"/>
        </w:rPr>
        <w:t xml:space="preserve"> </w:t>
      </w:r>
      <w:r>
        <w:t>дополнительными</w:t>
      </w:r>
      <w:r>
        <w:rPr>
          <w:spacing w:val="-12"/>
        </w:rPr>
        <w:t xml:space="preserve"> </w:t>
      </w:r>
      <w:r>
        <w:t>коррекционными</w:t>
      </w:r>
      <w:r>
        <w:rPr>
          <w:spacing w:val="-10"/>
        </w:rPr>
        <w:t xml:space="preserve"> </w:t>
      </w:r>
      <w:r>
        <w:t>занятиями осуществляется образовательной организацией в зависимости от индивидуальных особенностей психофизического развития контингента обучающихся на уровне основного общего образования, их особых образовательных потребностей и уровня сформированности компенсаторных способов действий.</w:t>
      </w:r>
    </w:p>
    <w:p w:rsidR="00B72A0A" w:rsidRDefault="002C54CC">
      <w:pPr>
        <w:pStyle w:val="a3"/>
        <w:spacing w:before="1"/>
        <w:ind w:right="142"/>
      </w:pPr>
      <w:r>
        <w:t>Часы, не использованные для обязательных занятий по программе коррекционной работы распределяются образовательной организацией между направлениями</w:t>
      </w:r>
      <w:r>
        <w:rPr>
          <w:spacing w:val="-4"/>
        </w:rPr>
        <w:t xml:space="preserve"> </w:t>
      </w:r>
      <w:r>
        <w:t>внеурочной</w:t>
      </w:r>
      <w:r>
        <w:rPr>
          <w:spacing w:val="-7"/>
        </w:rPr>
        <w:t xml:space="preserve"> </w:t>
      </w:r>
      <w:r>
        <w:t>деятельности</w:t>
      </w:r>
      <w:r>
        <w:rPr>
          <w:spacing w:val="-5"/>
        </w:rPr>
        <w:t xml:space="preserve"> </w:t>
      </w:r>
      <w:r>
        <w:t>в</w:t>
      </w:r>
      <w:r>
        <w:rPr>
          <w:spacing w:val="-6"/>
        </w:rPr>
        <w:t xml:space="preserve"> </w:t>
      </w:r>
      <w:r>
        <w:t>зависимости</w:t>
      </w:r>
      <w:r>
        <w:rPr>
          <w:spacing w:val="-8"/>
        </w:rPr>
        <w:t xml:space="preserve"> </w:t>
      </w:r>
      <w:r>
        <w:t>от</w:t>
      </w:r>
      <w:r>
        <w:rPr>
          <w:spacing w:val="-6"/>
        </w:rPr>
        <w:t xml:space="preserve"> </w:t>
      </w:r>
      <w:r>
        <w:t>способностей,</w:t>
      </w:r>
      <w:r>
        <w:rPr>
          <w:spacing w:val="-1"/>
        </w:rPr>
        <w:t xml:space="preserve"> </w:t>
      </w:r>
      <w:r>
        <w:t>интересов, склонностей и пожеланий обучающихся, запросов их родителей (законных представителей), возможностей и ресурсов образовательной организации.</w:t>
      </w:r>
    </w:p>
    <w:p w:rsidR="00B72A0A" w:rsidRDefault="002C54CC">
      <w:pPr>
        <w:pStyle w:val="1"/>
        <w:numPr>
          <w:ilvl w:val="2"/>
          <w:numId w:val="11"/>
        </w:numPr>
        <w:tabs>
          <w:tab w:val="left" w:pos="1392"/>
        </w:tabs>
        <w:spacing w:line="320" w:lineRule="exact"/>
        <w:ind w:left="1392" w:hanging="698"/>
        <w:jc w:val="center"/>
      </w:pPr>
      <w:bookmarkStart w:id="49" w:name="_bookmark48"/>
      <w:bookmarkEnd w:id="49"/>
      <w:r>
        <w:t>Основные</w:t>
      </w:r>
      <w:r>
        <w:rPr>
          <w:spacing w:val="-12"/>
        </w:rPr>
        <w:t xml:space="preserve"> </w:t>
      </w:r>
      <w:r>
        <w:t>направления</w:t>
      </w:r>
      <w:r>
        <w:rPr>
          <w:spacing w:val="-10"/>
        </w:rPr>
        <w:t xml:space="preserve"> </w:t>
      </w:r>
      <w:r>
        <w:t>внеурочной</w:t>
      </w:r>
      <w:r>
        <w:rPr>
          <w:spacing w:val="-10"/>
        </w:rPr>
        <w:t xml:space="preserve"> </w:t>
      </w:r>
      <w:r>
        <w:rPr>
          <w:spacing w:val="-2"/>
        </w:rPr>
        <w:t>деятельности</w:t>
      </w:r>
    </w:p>
    <w:p w:rsidR="00B72A0A" w:rsidRDefault="002C54CC">
      <w:pPr>
        <w:pStyle w:val="a3"/>
        <w:ind w:left="693" w:right="2" w:firstLine="0"/>
        <w:jc w:val="center"/>
      </w:pPr>
      <w:r>
        <w:t>Направления соответствуют</w:t>
      </w:r>
      <w:r>
        <w:rPr>
          <w:spacing w:val="1"/>
        </w:rPr>
        <w:t xml:space="preserve"> </w:t>
      </w:r>
      <w:r>
        <w:t>п.3.2.2. организационного</w:t>
      </w:r>
      <w:r>
        <w:rPr>
          <w:spacing w:val="1"/>
        </w:rPr>
        <w:t xml:space="preserve"> </w:t>
      </w:r>
      <w:r>
        <w:t>раздела</w:t>
      </w:r>
      <w:r>
        <w:rPr>
          <w:spacing w:val="1"/>
        </w:rPr>
        <w:t xml:space="preserve"> </w:t>
      </w:r>
      <w:r>
        <w:t>проекта</w:t>
      </w:r>
      <w:r>
        <w:rPr>
          <w:spacing w:val="1"/>
        </w:rPr>
        <w:t xml:space="preserve"> </w:t>
      </w:r>
      <w:r>
        <w:rPr>
          <w:spacing w:val="-4"/>
        </w:rPr>
        <w:t>ООП</w:t>
      </w:r>
    </w:p>
    <w:p w:rsidR="00B72A0A" w:rsidRDefault="00B72A0A">
      <w:pPr>
        <w:jc w:val="center"/>
        <w:sectPr w:rsidR="00B72A0A">
          <w:pgSz w:w="11910" w:h="16840"/>
          <w:pgMar w:top="1040" w:right="420" w:bottom="820" w:left="1000" w:header="0" w:footer="631" w:gutter="0"/>
          <w:cols w:space="720"/>
        </w:sectPr>
      </w:pPr>
    </w:p>
    <w:p w:rsidR="00B72A0A" w:rsidRDefault="002C54CC">
      <w:pPr>
        <w:pStyle w:val="a3"/>
        <w:spacing w:before="50"/>
        <w:ind w:firstLine="0"/>
        <w:jc w:val="left"/>
      </w:pPr>
      <w:r>
        <w:rPr>
          <w:spacing w:val="-5"/>
        </w:rPr>
        <w:t>ООО</w:t>
      </w:r>
    </w:p>
    <w:p w:rsidR="00B72A0A" w:rsidRDefault="002C54CC">
      <w:pPr>
        <w:spacing w:before="98"/>
        <w:rPr>
          <w:sz w:val="28"/>
        </w:rPr>
      </w:pPr>
      <w:r>
        <w:br w:type="column"/>
      </w:r>
    </w:p>
    <w:p w:rsidR="00B72A0A" w:rsidRDefault="002C54CC">
      <w:pPr>
        <w:pStyle w:val="1"/>
        <w:numPr>
          <w:ilvl w:val="1"/>
          <w:numId w:val="11"/>
        </w:numPr>
        <w:tabs>
          <w:tab w:val="left" w:pos="1480"/>
        </w:tabs>
        <w:ind w:left="1480" w:hanging="491"/>
        <w:jc w:val="left"/>
      </w:pPr>
      <w:bookmarkStart w:id="50" w:name="_bookmark49"/>
      <w:bookmarkEnd w:id="50"/>
      <w:r>
        <w:t>ПРИМЕРНЫЙ</w:t>
      </w:r>
      <w:r>
        <w:rPr>
          <w:spacing w:val="-13"/>
        </w:rPr>
        <w:t xml:space="preserve"> </w:t>
      </w:r>
      <w:r>
        <w:t>КАЛЕНДАРНЫЙ</w:t>
      </w:r>
      <w:r>
        <w:rPr>
          <w:spacing w:val="-10"/>
        </w:rPr>
        <w:t xml:space="preserve"> </w:t>
      </w:r>
      <w:r>
        <w:t>УЧЕБНЫЙ</w:t>
      </w:r>
      <w:r>
        <w:rPr>
          <w:spacing w:val="-10"/>
        </w:rPr>
        <w:t xml:space="preserve"> </w:t>
      </w:r>
      <w:r>
        <w:rPr>
          <w:spacing w:val="-2"/>
        </w:rPr>
        <w:t>ГРАФИК</w:t>
      </w:r>
    </w:p>
    <w:p w:rsidR="00B72A0A" w:rsidRDefault="002C54CC">
      <w:pPr>
        <w:pStyle w:val="1"/>
        <w:numPr>
          <w:ilvl w:val="2"/>
          <w:numId w:val="11"/>
        </w:numPr>
        <w:tabs>
          <w:tab w:val="left" w:pos="2394"/>
        </w:tabs>
        <w:ind w:left="2394" w:hanging="697"/>
        <w:jc w:val="left"/>
      </w:pPr>
      <w:bookmarkStart w:id="51" w:name="_bookmark50"/>
      <w:bookmarkEnd w:id="51"/>
      <w:r>
        <w:t>Примерный</w:t>
      </w:r>
      <w:r>
        <w:rPr>
          <w:spacing w:val="-14"/>
        </w:rPr>
        <w:t xml:space="preserve"> </w:t>
      </w:r>
      <w:r>
        <w:t>календарный</w:t>
      </w:r>
      <w:r>
        <w:rPr>
          <w:spacing w:val="-9"/>
        </w:rPr>
        <w:t xml:space="preserve"> </w:t>
      </w:r>
      <w:r>
        <w:t>учебный</w:t>
      </w:r>
      <w:r>
        <w:rPr>
          <w:spacing w:val="-8"/>
        </w:rPr>
        <w:t xml:space="preserve"> </w:t>
      </w:r>
      <w:r>
        <w:rPr>
          <w:spacing w:val="-2"/>
        </w:rPr>
        <w:t>график</w:t>
      </w:r>
    </w:p>
    <w:p w:rsidR="00B72A0A" w:rsidRDefault="002C54CC">
      <w:pPr>
        <w:pStyle w:val="a3"/>
        <w:tabs>
          <w:tab w:val="left" w:pos="1844"/>
          <w:tab w:val="left" w:pos="3772"/>
          <w:tab w:val="left" w:pos="5170"/>
          <w:tab w:val="left" w:pos="6379"/>
          <w:tab w:val="left" w:pos="8410"/>
          <w:tab w:val="left" w:pos="9001"/>
        </w:tabs>
        <w:ind w:left="60" w:firstLine="0"/>
        <w:jc w:val="left"/>
      </w:pPr>
      <w:r>
        <w:rPr>
          <w:spacing w:val="-2"/>
        </w:rPr>
        <w:t>Примерный</w:t>
      </w:r>
      <w:r>
        <w:tab/>
      </w:r>
      <w:r>
        <w:rPr>
          <w:spacing w:val="-2"/>
        </w:rPr>
        <w:t>календарный</w:t>
      </w:r>
      <w:r>
        <w:tab/>
      </w:r>
      <w:r>
        <w:rPr>
          <w:spacing w:val="-2"/>
        </w:rPr>
        <w:t>учебный</w:t>
      </w:r>
      <w:r>
        <w:tab/>
      </w:r>
      <w:r>
        <w:rPr>
          <w:spacing w:val="-2"/>
        </w:rPr>
        <w:t>график</w:t>
      </w:r>
      <w:r>
        <w:tab/>
      </w:r>
      <w:r>
        <w:rPr>
          <w:spacing w:val="-2"/>
        </w:rPr>
        <w:t>соответствует</w:t>
      </w:r>
      <w:r>
        <w:tab/>
      </w:r>
      <w:r>
        <w:rPr>
          <w:spacing w:val="-5"/>
        </w:rPr>
        <w:t>п.</w:t>
      </w:r>
      <w:r>
        <w:tab/>
      </w:r>
      <w:r>
        <w:rPr>
          <w:spacing w:val="-2"/>
        </w:rPr>
        <w:t>3.1.1</w:t>
      </w:r>
    </w:p>
    <w:p w:rsidR="00B72A0A" w:rsidRDefault="00B72A0A">
      <w:pPr>
        <w:sectPr w:rsidR="00B72A0A">
          <w:type w:val="continuous"/>
          <w:pgSz w:w="11910" w:h="16840"/>
          <w:pgMar w:top="1380" w:right="420" w:bottom="280" w:left="1000" w:header="0" w:footer="631" w:gutter="0"/>
          <w:cols w:num="2" w:space="720" w:equalWidth="0">
            <w:col w:w="741" w:space="40"/>
            <w:col w:w="9709"/>
          </w:cols>
        </w:sectPr>
      </w:pPr>
    </w:p>
    <w:p w:rsidR="00B72A0A" w:rsidRDefault="002C54CC">
      <w:pPr>
        <w:pStyle w:val="a3"/>
        <w:spacing w:before="50"/>
        <w:ind w:firstLine="0"/>
        <w:jc w:val="left"/>
      </w:pPr>
      <w:r>
        <w:t>организационного</w:t>
      </w:r>
      <w:r>
        <w:rPr>
          <w:spacing w:val="-9"/>
        </w:rPr>
        <w:t xml:space="preserve"> </w:t>
      </w:r>
      <w:r>
        <w:t>раздела</w:t>
      </w:r>
      <w:r>
        <w:rPr>
          <w:spacing w:val="-6"/>
        </w:rPr>
        <w:t xml:space="preserve"> </w:t>
      </w:r>
      <w:r>
        <w:t>проекта</w:t>
      </w:r>
      <w:r>
        <w:rPr>
          <w:spacing w:val="-10"/>
        </w:rPr>
        <w:t xml:space="preserve"> </w:t>
      </w:r>
      <w:r>
        <w:t>ООП</w:t>
      </w:r>
      <w:r>
        <w:rPr>
          <w:spacing w:val="-5"/>
        </w:rPr>
        <w:t xml:space="preserve"> </w:t>
      </w:r>
      <w:r>
        <w:rPr>
          <w:spacing w:val="-4"/>
        </w:rPr>
        <w:t>ООО.</w:t>
      </w:r>
    </w:p>
    <w:p w:rsidR="00B72A0A" w:rsidRDefault="002C54CC">
      <w:pPr>
        <w:pStyle w:val="1"/>
        <w:numPr>
          <w:ilvl w:val="2"/>
          <w:numId w:val="11"/>
        </w:numPr>
        <w:tabs>
          <w:tab w:val="left" w:pos="3146"/>
        </w:tabs>
        <w:spacing w:before="47"/>
        <w:ind w:left="3146" w:hanging="697"/>
        <w:jc w:val="left"/>
      </w:pPr>
      <w:bookmarkStart w:id="52" w:name="_bookmark51"/>
      <w:bookmarkEnd w:id="52"/>
      <w:r>
        <w:t>Примерный</w:t>
      </w:r>
      <w:r>
        <w:rPr>
          <w:spacing w:val="-11"/>
        </w:rPr>
        <w:t xml:space="preserve"> </w:t>
      </w:r>
      <w:r>
        <w:t>план</w:t>
      </w:r>
      <w:r>
        <w:rPr>
          <w:spacing w:val="-7"/>
        </w:rPr>
        <w:t xml:space="preserve"> </w:t>
      </w:r>
      <w:r>
        <w:t>внеурочной</w:t>
      </w:r>
      <w:r>
        <w:rPr>
          <w:spacing w:val="-7"/>
        </w:rPr>
        <w:t xml:space="preserve"> </w:t>
      </w:r>
      <w:r>
        <w:rPr>
          <w:spacing w:val="-2"/>
        </w:rPr>
        <w:t>деятельности</w:t>
      </w:r>
    </w:p>
    <w:p w:rsidR="00B72A0A" w:rsidRDefault="002C54CC">
      <w:pPr>
        <w:pStyle w:val="a3"/>
        <w:tabs>
          <w:tab w:val="left" w:pos="2605"/>
          <w:tab w:val="left" w:pos="3509"/>
          <w:tab w:val="left" w:pos="5258"/>
          <w:tab w:val="left" w:pos="7203"/>
          <w:tab w:val="left" w:pos="9213"/>
          <w:tab w:val="left" w:pos="9776"/>
        </w:tabs>
        <w:spacing w:line="276" w:lineRule="auto"/>
        <w:ind w:right="147"/>
        <w:jc w:val="left"/>
      </w:pPr>
      <w:r>
        <w:rPr>
          <w:spacing w:val="-2"/>
        </w:rPr>
        <w:t>Примерный</w:t>
      </w:r>
      <w:r>
        <w:tab/>
      </w:r>
      <w:r>
        <w:rPr>
          <w:spacing w:val="-4"/>
        </w:rPr>
        <w:t>план</w:t>
      </w:r>
      <w:r>
        <w:tab/>
      </w:r>
      <w:r>
        <w:rPr>
          <w:spacing w:val="-2"/>
        </w:rPr>
        <w:t>внеурочной</w:t>
      </w:r>
      <w:r>
        <w:tab/>
      </w:r>
      <w:r>
        <w:rPr>
          <w:spacing w:val="-2"/>
        </w:rPr>
        <w:t>деятельности</w:t>
      </w:r>
      <w:r>
        <w:tab/>
      </w:r>
      <w:r>
        <w:rPr>
          <w:spacing w:val="-2"/>
        </w:rPr>
        <w:t>соответствует</w:t>
      </w:r>
      <w:r>
        <w:tab/>
      </w:r>
      <w:r>
        <w:rPr>
          <w:spacing w:val="-6"/>
        </w:rPr>
        <w:t>п.</w:t>
      </w:r>
      <w:r>
        <w:tab/>
      </w:r>
      <w:r>
        <w:rPr>
          <w:spacing w:val="-2"/>
        </w:rPr>
        <w:t xml:space="preserve">3.3.2 </w:t>
      </w:r>
      <w:r>
        <w:t>организационного раздела проекта ООП ООО.</w:t>
      </w:r>
    </w:p>
    <w:p w:rsidR="00B72A0A" w:rsidRDefault="002C54CC">
      <w:pPr>
        <w:pStyle w:val="1"/>
        <w:numPr>
          <w:ilvl w:val="1"/>
          <w:numId w:val="11"/>
        </w:numPr>
        <w:tabs>
          <w:tab w:val="left" w:pos="1760"/>
        </w:tabs>
        <w:spacing w:before="1"/>
        <w:ind w:left="1760" w:hanging="490"/>
        <w:jc w:val="left"/>
      </w:pPr>
      <w:bookmarkStart w:id="53" w:name="_bookmark52"/>
      <w:bookmarkEnd w:id="53"/>
      <w:r>
        <w:t>ПРИМЕРНЫЙ</w:t>
      </w:r>
      <w:r>
        <w:rPr>
          <w:spacing w:val="-13"/>
        </w:rPr>
        <w:t xml:space="preserve"> </w:t>
      </w:r>
      <w:r>
        <w:t>КАЛЕНДАРНЫЙ</w:t>
      </w:r>
      <w:r>
        <w:rPr>
          <w:spacing w:val="-9"/>
        </w:rPr>
        <w:t xml:space="preserve"> </w:t>
      </w:r>
      <w:r>
        <w:t>ПЛАН</w:t>
      </w:r>
      <w:r>
        <w:rPr>
          <w:spacing w:val="-8"/>
        </w:rPr>
        <w:t xml:space="preserve"> </w:t>
      </w:r>
      <w:r>
        <w:rPr>
          <w:spacing w:val="-2"/>
        </w:rPr>
        <w:t>ВОСПИТАТЕЛЬНОЙ</w:t>
      </w:r>
    </w:p>
    <w:p w:rsidR="00B72A0A" w:rsidRDefault="002C54CC">
      <w:pPr>
        <w:spacing w:line="322" w:lineRule="exact"/>
        <w:ind w:left="4617"/>
        <w:rPr>
          <w:b/>
          <w:sz w:val="28"/>
        </w:rPr>
      </w:pPr>
      <w:r>
        <w:rPr>
          <w:b/>
          <w:spacing w:val="-2"/>
          <w:sz w:val="28"/>
        </w:rPr>
        <w:t>РАБОТЫ</w:t>
      </w:r>
    </w:p>
    <w:p w:rsidR="00B72A0A" w:rsidRDefault="002C54CC">
      <w:pPr>
        <w:pStyle w:val="a3"/>
        <w:spacing w:line="276" w:lineRule="auto"/>
        <w:jc w:val="left"/>
      </w:pPr>
      <w:r>
        <w:t>Примерный</w:t>
      </w:r>
      <w:r>
        <w:rPr>
          <w:spacing w:val="40"/>
        </w:rPr>
        <w:t xml:space="preserve"> </w:t>
      </w: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соответствует</w:t>
      </w:r>
      <w:r>
        <w:rPr>
          <w:spacing w:val="40"/>
        </w:rPr>
        <w:t xml:space="preserve"> </w:t>
      </w:r>
      <w:r>
        <w:t>п.</w:t>
      </w:r>
      <w:r>
        <w:rPr>
          <w:spacing w:val="40"/>
        </w:rPr>
        <w:t xml:space="preserve"> </w:t>
      </w:r>
      <w:r>
        <w:t>3.4 организационного раздела проекта ООП ООО.</w:t>
      </w:r>
    </w:p>
    <w:p w:rsidR="00B72A0A" w:rsidRDefault="002C54CC">
      <w:pPr>
        <w:pStyle w:val="1"/>
        <w:numPr>
          <w:ilvl w:val="1"/>
          <w:numId w:val="11"/>
        </w:numPr>
        <w:tabs>
          <w:tab w:val="left" w:pos="2658"/>
        </w:tabs>
        <w:spacing w:line="242" w:lineRule="auto"/>
        <w:ind w:left="390" w:right="409" w:firstLine="1780"/>
        <w:jc w:val="left"/>
      </w:pPr>
      <w:bookmarkStart w:id="54" w:name="_bookmark53"/>
      <w:bookmarkEnd w:id="54"/>
      <w:r>
        <w:t>ХАРАКТЕРИСТИКА УСЛОВИЙ РЕАЛИЗАЦИИ АДАПТИРОВАННОЙ</w:t>
      </w:r>
      <w:r>
        <w:rPr>
          <w:spacing w:val="-12"/>
        </w:rPr>
        <w:t xml:space="preserve"> </w:t>
      </w:r>
      <w:r>
        <w:t>ОСНОВНОЙ</w:t>
      </w:r>
      <w:r>
        <w:rPr>
          <w:spacing w:val="-14"/>
        </w:rPr>
        <w:t xml:space="preserve"> </w:t>
      </w:r>
      <w:r>
        <w:t>ОБРАЗОВАТЕЛЬНОЙ</w:t>
      </w:r>
      <w:r>
        <w:rPr>
          <w:spacing w:val="-12"/>
        </w:rPr>
        <w:t xml:space="preserve"> </w:t>
      </w:r>
      <w:r>
        <w:t>ПРОГРАММЫ</w:t>
      </w:r>
    </w:p>
    <w:p w:rsidR="00B72A0A" w:rsidRDefault="002C54CC">
      <w:pPr>
        <w:pStyle w:val="a3"/>
        <w:ind w:right="143"/>
      </w:pPr>
      <w:r>
        <w:t>Система</w:t>
      </w:r>
      <w:r>
        <w:rPr>
          <w:spacing w:val="-11"/>
        </w:rPr>
        <w:t xml:space="preserve"> </w:t>
      </w:r>
      <w:r>
        <w:t>условий</w:t>
      </w:r>
      <w:r>
        <w:rPr>
          <w:spacing w:val="-11"/>
        </w:rPr>
        <w:t xml:space="preserve"> </w:t>
      </w:r>
      <w:r>
        <w:t>реализации</w:t>
      </w:r>
      <w:r>
        <w:rPr>
          <w:spacing w:val="-13"/>
        </w:rPr>
        <w:t xml:space="preserve"> </w:t>
      </w:r>
      <w:r>
        <w:t>АООП</w:t>
      </w:r>
      <w:r>
        <w:rPr>
          <w:spacing w:val="-13"/>
        </w:rPr>
        <w:t xml:space="preserve"> </w:t>
      </w:r>
      <w:r>
        <w:t>ООО</w:t>
      </w:r>
      <w:r>
        <w:rPr>
          <w:spacing w:val="-10"/>
        </w:rPr>
        <w:t xml:space="preserve"> </w:t>
      </w:r>
      <w:r>
        <w:t>обучающихся</w:t>
      </w:r>
      <w:r>
        <w:rPr>
          <w:spacing w:val="-11"/>
        </w:rPr>
        <w:t xml:space="preserve"> </w:t>
      </w:r>
      <w:r>
        <w:t>с</w:t>
      </w:r>
      <w:r>
        <w:rPr>
          <w:spacing w:val="-13"/>
        </w:rPr>
        <w:t xml:space="preserve"> </w:t>
      </w:r>
      <w:r>
        <w:t>нарушениями</w:t>
      </w:r>
      <w:r>
        <w:rPr>
          <w:spacing w:val="-11"/>
        </w:rPr>
        <w:t xml:space="preserve"> </w:t>
      </w:r>
      <w:r>
        <w:t>зрения (слабовидящие обучающиеся) соответствует требованиям ФГОС ООО. Общие направления системы условий реализации АООП ООО соответствуют п. 3.5 организационного раздела ООП ООО.</w:t>
      </w:r>
    </w:p>
    <w:p w:rsidR="00B72A0A" w:rsidRDefault="002C54CC">
      <w:pPr>
        <w:pStyle w:val="a3"/>
        <w:spacing w:line="242" w:lineRule="auto"/>
        <w:ind w:right="154"/>
      </w:pPr>
      <w:r>
        <w:t>Специфическими направлениями системы условий реализации АООП ООО обучающихся с нарушениями зрения (слабовидящие обучающиеся) являются:</w:t>
      </w:r>
    </w:p>
    <w:p w:rsidR="00B72A0A" w:rsidRDefault="002C54CC">
      <w:pPr>
        <w:pStyle w:val="a4"/>
        <w:numPr>
          <w:ilvl w:val="0"/>
          <w:numId w:val="10"/>
        </w:numPr>
        <w:tabs>
          <w:tab w:val="left" w:pos="1168"/>
        </w:tabs>
        <w:ind w:right="149" w:firstLine="708"/>
        <w:rPr>
          <w:sz w:val="28"/>
        </w:rPr>
      </w:pPr>
      <w:r>
        <w:rPr>
          <w:color w:val="221F1F"/>
          <w:sz w:val="28"/>
        </w:rPr>
        <w:t>достижение слабовидящими обучающимися планируемых результатов освоения АООП ООО;</w:t>
      </w:r>
    </w:p>
    <w:p w:rsidR="00B72A0A" w:rsidRDefault="002C54CC">
      <w:pPr>
        <w:pStyle w:val="a4"/>
        <w:numPr>
          <w:ilvl w:val="0"/>
          <w:numId w:val="10"/>
        </w:numPr>
        <w:tabs>
          <w:tab w:val="left" w:pos="1084"/>
        </w:tabs>
        <w:ind w:right="152" w:firstLine="708"/>
        <w:rPr>
          <w:sz w:val="28"/>
        </w:rPr>
      </w:pPr>
      <w:r>
        <w:rPr>
          <w:sz w:val="28"/>
        </w:rPr>
        <w:t>развитие компенсаторных и адаптационных возможностей слабовидящих обучающихся</w:t>
      </w:r>
      <w:r>
        <w:rPr>
          <w:spacing w:val="80"/>
          <w:sz w:val="28"/>
        </w:rPr>
        <w:t xml:space="preserve"> </w:t>
      </w:r>
      <w:r>
        <w:rPr>
          <w:sz w:val="28"/>
        </w:rPr>
        <w:t>в</w:t>
      </w:r>
      <w:r>
        <w:rPr>
          <w:spacing w:val="80"/>
          <w:sz w:val="28"/>
        </w:rPr>
        <w:t xml:space="preserve"> </w:t>
      </w:r>
      <w:r>
        <w:rPr>
          <w:sz w:val="28"/>
        </w:rPr>
        <w:t>различных</w:t>
      </w:r>
      <w:r>
        <w:rPr>
          <w:spacing w:val="80"/>
          <w:sz w:val="28"/>
        </w:rPr>
        <w:t xml:space="preserve"> </w:t>
      </w:r>
      <w:r>
        <w:rPr>
          <w:sz w:val="28"/>
        </w:rPr>
        <w:t>видах</w:t>
      </w:r>
      <w:r>
        <w:rPr>
          <w:spacing w:val="80"/>
          <w:sz w:val="28"/>
        </w:rPr>
        <w:t xml:space="preserve"> </w:t>
      </w:r>
      <w:r>
        <w:rPr>
          <w:sz w:val="28"/>
        </w:rPr>
        <w:t>деятельности,</w:t>
      </w:r>
      <w:r>
        <w:rPr>
          <w:spacing w:val="80"/>
          <w:sz w:val="28"/>
        </w:rPr>
        <w:t xml:space="preserve"> </w:t>
      </w:r>
      <w:r>
        <w:rPr>
          <w:sz w:val="28"/>
        </w:rPr>
        <w:t>их</w:t>
      </w:r>
      <w:r>
        <w:rPr>
          <w:spacing w:val="80"/>
          <w:sz w:val="28"/>
        </w:rPr>
        <w:t xml:space="preserve"> </w:t>
      </w:r>
      <w:r>
        <w:rPr>
          <w:sz w:val="28"/>
        </w:rPr>
        <w:t>склонностей,</w:t>
      </w:r>
      <w:r>
        <w:rPr>
          <w:spacing w:val="80"/>
          <w:sz w:val="28"/>
        </w:rPr>
        <w:t xml:space="preserve"> </w:t>
      </w:r>
      <w:r>
        <w:rPr>
          <w:sz w:val="28"/>
        </w:rPr>
        <w:t>академических</w:t>
      </w:r>
    </w:p>
    <w:p w:rsidR="00B72A0A" w:rsidRDefault="00B72A0A">
      <w:pPr>
        <w:jc w:val="both"/>
        <w:rPr>
          <w:sz w:val="28"/>
        </w:rPr>
        <w:sectPr w:rsidR="00B72A0A">
          <w:type w:val="continuous"/>
          <w:pgSz w:w="11910" w:h="16840"/>
          <w:pgMar w:top="1380" w:right="420" w:bottom="280" w:left="1000" w:header="0" w:footer="631" w:gutter="0"/>
          <w:cols w:space="720"/>
        </w:sectPr>
      </w:pPr>
    </w:p>
    <w:p w:rsidR="00B72A0A" w:rsidRDefault="002C54CC">
      <w:pPr>
        <w:pStyle w:val="a3"/>
        <w:spacing w:before="74"/>
        <w:ind w:right="143" w:firstLine="0"/>
      </w:pPr>
      <w:r>
        <w:t>способностей, личностных качеств, обеспечивающих успешную самореализацию через</w:t>
      </w:r>
      <w:r>
        <w:rPr>
          <w:spacing w:val="-14"/>
        </w:rPr>
        <w:t xml:space="preserve"> </w:t>
      </w:r>
      <w:r>
        <w:t>организацию</w:t>
      </w:r>
      <w:r>
        <w:rPr>
          <w:spacing w:val="-14"/>
        </w:rPr>
        <w:t xml:space="preserve"> </w:t>
      </w:r>
      <w:r>
        <w:t>урочной</w:t>
      </w:r>
      <w:r>
        <w:rPr>
          <w:spacing w:val="-11"/>
        </w:rPr>
        <w:t xml:space="preserve"> </w:t>
      </w:r>
      <w:r>
        <w:t>и</w:t>
      </w:r>
      <w:r>
        <w:rPr>
          <w:spacing w:val="-11"/>
        </w:rPr>
        <w:t xml:space="preserve"> </w:t>
      </w:r>
      <w:r>
        <w:t>внеурочной</w:t>
      </w:r>
      <w:r>
        <w:rPr>
          <w:spacing w:val="-13"/>
        </w:rPr>
        <w:t xml:space="preserve"> </w:t>
      </w:r>
      <w:r>
        <w:t>деятельности,</w:t>
      </w:r>
      <w:r>
        <w:rPr>
          <w:spacing w:val="-12"/>
        </w:rPr>
        <w:t xml:space="preserve"> </w:t>
      </w:r>
      <w:r>
        <w:t>коррекционно-развивающей работы, включая совершенствование и универсализацию умений и навыков рационального использования сохранных анализаторов, пространственной и социально-бытовой ориентировки, мобильности, использования возможностей дополнительного образования и социального партнерства;</w:t>
      </w:r>
    </w:p>
    <w:p w:rsidR="00B72A0A" w:rsidRDefault="002C54CC">
      <w:pPr>
        <w:pStyle w:val="a4"/>
        <w:numPr>
          <w:ilvl w:val="0"/>
          <w:numId w:val="10"/>
        </w:numPr>
        <w:tabs>
          <w:tab w:val="left" w:pos="1122"/>
        </w:tabs>
        <w:spacing w:before="1"/>
        <w:ind w:right="144" w:firstLine="708"/>
        <w:rPr>
          <w:sz w:val="28"/>
        </w:rPr>
      </w:pPr>
      <w:r>
        <w:rPr>
          <w:sz w:val="28"/>
        </w:rPr>
        <w:t>формирование жизненной компетентности слабовидящих обучающихся, способности решать учебные, коммуникативные, бытовые и профессиональные задачи на основе сформированности специфических универсальных учебных действий, межпрофессиональных навыков, достижение планируемых результатов курсов коррекционно-развивающей области, обеспечивающих овладение специальными коммуникативными, информационными и тифлотехническими компетенциями, умениями и навыками моделирования, проектирования, планирования учебно-трудовой деятельности, конструктивного преодоления специфических трудных ситуаций;</w:t>
      </w:r>
    </w:p>
    <w:p w:rsidR="00B72A0A" w:rsidRDefault="002C54CC">
      <w:pPr>
        <w:pStyle w:val="a4"/>
        <w:numPr>
          <w:ilvl w:val="0"/>
          <w:numId w:val="10"/>
        </w:numPr>
        <w:tabs>
          <w:tab w:val="left" w:pos="1237"/>
        </w:tabs>
        <w:spacing w:before="2"/>
        <w:ind w:right="146" w:firstLine="708"/>
        <w:rPr>
          <w:sz w:val="28"/>
        </w:rPr>
      </w:pPr>
      <w:r>
        <w:rPr>
          <w:sz w:val="28"/>
        </w:rPr>
        <w:t>формирование готовности к профессиональному самоопределению, осознанному выбору профессии, доступной для слабовидящих и востребованной на современном рынке труда, продолжению образования и дальнейшей профессиональной самореализации с использованием возможностей предметной области «Технология»,</w:t>
      </w:r>
    </w:p>
    <w:p w:rsidR="00B72A0A" w:rsidRDefault="002C54CC">
      <w:pPr>
        <w:pStyle w:val="a4"/>
        <w:numPr>
          <w:ilvl w:val="0"/>
          <w:numId w:val="10"/>
        </w:numPr>
        <w:tabs>
          <w:tab w:val="left" w:pos="1089"/>
        </w:tabs>
        <w:ind w:right="142" w:firstLine="708"/>
        <w:rPr>
          <w:sz w:val="28"/>
        </w:rPr>
      </w:pPr>
      <w:r>
        <w:rPr>
          <w:sz w:val="28"/>
        </w:rPr>
        <w:t>индивидуализация образования слабовидящих обучающихся посредством удовлетворения их индивидуальных образовательных и абилитационно- реабилитационных потребностей, проектирования и реализации индивидуальных образовательных маршрутов, в т.ч. в условиях совместного обучения со сверстниками с сохранным зрением;</w:t>
      </w:r>
    </w:p>
    <w:p w:rsidR="00B72A0A" w:rsidRDefault="002C54CC">
      <w:pPr>
        <w:pStyle w:val="a4"/>
        <w:numPr>
          <w:ilvl w:val="0"/>
          <w:numId w:val="10"/>
        </w:numPr>
        <w:tabs>
          <w:tab w:val="left" w:pos="988"/>
        </w:tabs>
        <w:ind w:right="140" w:firstLine="708"/>
        <w:rPr>
          <w:sz w:val="28"/>
        </w:rPr>
      </w:pPr>
      <w:r>
        <w:rPr>
          <w:sz w:val="28"/>
        </w:rPr>
        <w:t>коррекция</w:t>
      </w:r>
      <w:r>
        <w:rPr>
          <w:spacing w:val="-18"/>
          <w:sz w:val="28"/>
        </w:rPr>
        <w:t xml:space="preserve"> </w:t>
      </w:r>
      <w:r>
        <w:rPr>
          <w:sz w:val="28"/>
        </w:rPr>
        <w:t>типа</w:t>
      </w:r>
      <w:r>
        <w:rPr>
          <w:spacing w:val="-17"/>
          <w:sz w:val="28"/>
        </w:rPr>
        <w:t xml:space="preserve"> </w:t>
      </w:r>
      <w:r>
        <w:rPr>
          <w:sz w:val="28"/>
        </w:rPr>
        <w:t>внутрисемейных</w:t>
      </w:r>
      <w:r>
        <w:rPr>
          <w:spacing w:val="-18"/>
          <w:sz w:val="28"/>
        </w:rPr>
        <w:t xml:space="preserve"> </w:t>
      </w:r>
      <w:r>
        <w:rPr>
          <w:sz w:val="28"/>
        </w:rPr>
        <w:t>отношений,</w:t>
      </w:r>
      <w:r>
        <w:rPr>
          <w:spacing w:val="-17"/>
          <w:sz w:val="28"/>
        </w:rPr>
        <w:t xml:space="preserve"> </w:t>
      </w:r>
      <w:r>
        <w:rPr>
          <w:sz w:val="28"/>
        </w:rPr>
        <w:t>работа</w:t>
      </w:r>
      <w:r>
        <w:rPr>
          <w:spacing w:val="-18"/>
          <w:sz w:val="28"/>
        </w:rPr>
        <w:t xml:space="preserve"> </w:t>
      </w:r>
      <w:r>
        <w:rPr>
          <w:sz w:val="28"/>
        </w:rPr>
        <w:t>с</w:t>
      </w:r>
      <w:r>
        <w:rPr>
          <w:spacing w:val="-17"/>
          <w:sz w:val="28"/>
        </w:rPr>
        <w:t xml:space="preserve"> </w:t>
      </w:r>
      <w:r>
        <w:rPr>
          <w:sz w:val="28"/>
        </w:rPr>
        <w:t>родителями</w:t>
      </w:r>
      <w:r>
        <w:rPr>
          <w:spacing w:val="-18"/>
          <w:sz w:val="28"/>
        </w:rPr>
        <w:t xml:space="preserve"> </w:t>
      </w:r>
      <w:r>
        <w:rPr>
          <w:sz w:val="28"/>
        </w:rPr>
        <w:t>(законными представителями) по формированию адекватных представлений о социально- бытовых, социально-коммуникативных, образовательных и профессиональных возможностях слабовидящих обучающихся, их образовательных и абилитационно- реабилитационных потребностях;</w:t>
      </w:r>
    </w:p>
    <w:p w:rsidR="00B72A0A" w:rsidRDefault="002C54CC">
      <w:pPr>
        <w:pStyle w:val="a4"/>
        <w:numPr>
          <w:ilvl w:val="0"/>
          <w:numId w:val="10"/>
        </w:numPr>
        <w:tabs>
          <w:tab w:val="left" w:pos="1026"/>
        </w:tabs>
        <w:ind w:right="143" w:firstLine="708"/>
        <w:rPr>
          <w:sz w:val="28"/>
        </w:rPr>
      </w:pPr>
      <w:r>
        <w:rPr>
          <w:sz w:val="28"/>
        </w:rPr>
        <w:t>использование в образовательной деятельности современных ассестивных и тифлоинформационных технологий, тифлотехнических устройств, средств и приборов, обеспечивающих доступность образовательного процесса, формирование социально-бытовой, социально-коммуникативной и информационной компетентности слабовидящих обучающихся, расширение их образовательных и профессиональных возможностей;</w:t>
      </w:r>
    </w:p>
    <w:p w:rsidR="00B72A0A" w:rsidRDefault="002C54CC">
      <w:pPr>
        <w:pStyle w:val="a4"/>
        <w:numPr>
          <w:ilvl w:val="0"/>
          <w:numId w:val="10"/>
        </w:numPr>
        <w:tabs>
          <w:tab w:val="left" w:pos="1120"/>
        </w:tabs>
        <w:ind w:right="149" w:firstLine="708"/>
        <w:rPr>
          <w:sz w:val="28"/>
        </w:rPr>
      </w:pPr>
      <w:r>
        <w:rPr>
          <w:sz w:val="28"/>
        </w:rPr>
        <w:t>прохождение педагогическими работниками, принимающими участие в реализации АООП обучающихся с нарушениями зрения профессиональной переподготовки в области тифлопсихологии и тифлопедагогики, регулярное повышение</w:t>
      </w:r>
      <w:r>
        <w:rPr>
          <w:spacing w:val="-6"/>
          <w:sz w:val="28"/>
        </w:rPr>
        <w:t xml:space="preserve"> </w:t>
      </w:r>
      <w:r>
        <w:rPr>
          <w:sz w:val="28"/>
        </w:rPr>
        <w:t>квалификации</w:t>
      </w:r>
      <w:r>
        <w:rPr>
          <w:spacing w:val="-6"/>
          <w:sz w:val="28"/>
        </w:rPr>
        <w:t xml:space="preserve"> </w:t>
      </w:r>
      <w:r>
        <w:rPr>
          <w:sz w:val="28"/>
        </w:rPr>
        <w:t>по</w:t>
      </w:r>
      <w:r>
        <w:rPr>
          <w:spacing w:val="-6"/>
          <w:sz w:val="28"/>
        </w:rPr>
        <w:t xml:space="preserve"> </w:t>
      </w:r>
      <w:r>
        <w:rPr>
          <w:sz w:val="28"/>
        </w:rPr>
        <w:t>вопросам</w:t>
      </w:r>
      <w:r>
        <w:rPr>
          <w:spacing w:val="-8"/>
          <w:sz w:val="28"/>
        </w:rPr>
        <w:t xml:space="preserve"> </w:t>
      </w:r>
      <w:r>
        <w:rPr>
          <w:sz w:val="28"/>
        </w:rPr>
        <w:t>обучения</w:t>
      </w:r>
      <w:r>
        <w:rPr>
          <w:spacing w:val="-6"/>
          <w:sz w:val="28"/>
        </w:rPr>
        <w:t xml:space="preserve"> </w:t>
      </w:r>
      <w:r>
        <w:rPr>
          <w:sz w:val="28"/>
        </w:rPr>
        <w:t>и</w:t>
      </w:r>
      <w:r>
        <w:rPr>
          <w:spacing w:val="-6"/>
          <w:sz w:val="28"/>
        </w:rPr>
        <w:t xml:space="preserve"> </w:t>
      </w:r>
      <w:r>
        <w:rPr>
          <w:sz w:val="28"/>
        </w:rPr>
        <w:t>воспитания</w:t>
      </w:r>
      <w:r>
        <w:rPr>
          <w:spacing w:val="-7"/>
          <w:sz w:val="28"/>
        </w:rPr>
        <w:t xml:space="preserve"> </w:t>
      </w:r>
      <w:r>
        <w:rPr>
          <w:sz w:val="28"/>
        </w:rPr>
        <w:t>детей</w:t>
      </w:r>
      <w:r>
        <w:rPr>
          <w:spacing w:val="-6"/>
          <w:sz w:val="28"/>
        </w:rPr>
        <w:t xml:space="preserve"> </w:t>
      </w:r>
      <w:r>
        <w:rPr>
          <w:sz w:val="28"/>
        </w:rPr>
        <w:t>с</w:t>
      </w:r>
      <w:r>
        <w:rPr>
          <w:spacing w:val="-6"/>
          <w:sz w:val="28"/>
        </w:rPr>
        <w:t xml:space="preserve"> </w:t>
      </w:r>
      <w:r>
        <w:rPr>
          <w:sz w:val="28"/>
        </w:rPr>
        <w:t>нарушениями зрения, формирование специальных компетенций, необходимых для работы со слабовидящими обучающимися.</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1"/>
        <w:numPr>
          <w:ilvl w:val="2"/>
          <w:numId w:val="9"/>
        </w:numPr>
        <w:tabs>
          <w:tab w:val="left" w:pos="1386"/>
          <w:tab w:val="left" w:pos="1616"/>
        </w:tabs>
        <w:spacing w:before="74" w:line="242" w:lineRule="auto"/>
        <w:ind w:right="228" w:hanging="466"/>
        <w:jc w:val="both"/>
      </w:pPr>
      <w:bookmarkStart w:id="55" w:name="_bookmark54"/>
      <w:bookmarkEnd w:id="55"/>
      <w:r>
        <w:t>Описание</w:t>
      </w:r>
      <w:r>
        <w:rPr>
          <w:spacing w:val="-5"/>
        </w:rPr>
        <w:t xml:space="preserve"> </w:t>
      </w:r>
      <w:r>
        <w:t>кадровых</w:t>
      </w:r>
      <w:r>
        <w:rPr>
          <w:spacing w:val="-5"/>
        </w:rPr>
        <w:t xml:space="preserve"> </w:t>
      </w:r>
      <w:r>
        <w:t>условий</w:t>
      </w:r>
      <w:r>
        <w:rPr>
          <w:spacing w:val="-6"/>
        </w:rPr>
        <w:t xml:space="preserve"> </w:t>
      </w:r>
      <w:r>
        <w:t>реализации</w:t>
      </w:r>
      <w:r>
        <w:rPr>
          <w:spacing w:val="-6"/>
        </w:rPr>
        <w:t xml:space="preserve"> </w:t>
      </w:r>
      <w:r>
        <w:t>адаптированной</w:t>
      </w:r>
      <w:r>
        <w:rPr>
          <w:spacing w:val="-6"/>
        </w:rPr>
        <w:t xml:space="preserve"> </w:t>
      </w:r>
      <w:r>
        <w:t>основной образовательной программы основного общего образования</w:t>
      </w:r>
    </w:p>
    <w:p w:rsidR="00B72A0A" w:rsidRDefault="002C54CC">
      <w:pPr>
        <w:pStyle w:val="a3"/>
        <w:ind w:right="153"/>
      </w:pPr>
      <w:r>
        <w:t>Кадровые условия реализации АООП ООО для слабовидящих обучающихся обеспечиваются соблюдением следующих требований:</w:t>
      </w:r>
    </w:p>
    <w:p w:rsidR="00B72A0A" w:rsidRDefault="002C54CC">
      <w:pPr>
        <w:pStyle w:val="a3"/>
        <w:ind w:right="144"/>
      </w:pPr>
      <w:r>
        <w:t>Руководящие</w:t>
      </w:r>
      <w:r>
        <w:rPr>
          <w:spacing w:val="-2"/>
        </w:rPr>
        <w:t xml:space="preserve"> </w:t>
      </w:r>
      <w:r>
        <w:t>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 и тифлопсихологии, и / или в области инклюзивного образования установленного образца.</w:t>
      </w:r>
    </w:p>
    <w:p w:rsidR="00B72A0A" w:rsidRDefault="002C54CC">
      <w:pPr>
        <w:pStyle w:val="a3"/>
        <w:ind w:right="144"/>
      </w:pPr>
      <w:r>
        <w:t>Преподаватели предметных областей, реализующие АООП ООО для слабовидящих обучающихся,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специальном высшем (дефектологическом) образовании или прохождении профессиональной переподготовки в области обучения и воспитания детей с нарушениями зрения, подтвержденный дипломом, установленного образца:</w:t>
      </w:r>
    </w:p>
    <w:p w:rsidR="00B72A0A" w:rsidRDefault="002C54CC">
      <w:pPr>
        <w:pStyle w:val="a4"/>
        <w:numPr>
          <w:ilvl w:val="3"/>
          <w:numId w:val="9"/>
        </w:numPr>
        <w:tabs>
          <w:tab w:val="left" w:pos="1571"/>
        </w:tabs>
        <w:ind w:right="140" w:firstLine="708"/>
        <w:rPr>
          <w:sz w:val="28"/>
        </w:rPr>
      </w:pPr>
      <w:r>
        <w:rPr>
          <w:sz w:val="28"/>
        </w:rPr>
        <w:t>по направлениям («Педагогическое образование», «Психолого- педагогическое образование») с обязательным прохождением профессиональной переподготовки в области обучения и воспитания детей с нарушениями зрения (степень/ квалификация бакалавр);</w:t>
      </w:r>
    </w:p>
    <w:p w:rsidR="00B72A0A" w:rsidRDefault="002C54CC">
      <w:pPr>
        <w:pStyle w:val="a4"/>
        <w:numPr>
          <w:ilvl w:val="3"/>
          <w:numId w:val="9"/>
        </w:numPr>
        <w:tabs>
          <w:tab w:val="left" w:pos="1571"/>
        </w:tabs>
        <w:spacing w:line="242" w:lineRule="auto"/>
        <w:ind w:right="147" w:firstLine="708"/>
        <w:rPr>
          <w:sz w:val="28"/>
        </w:rPr>
      </w:pPr>
      <w:r>
        <w:rPr>
          <w:sz w:val="28"/>
        </w:rPr>
        <w:t>по направлению «Специальное (дефектологическое) образование» (степень бакалавра или магистра);</w:t>
      </w:r>
    </w:p>
    <w:p w:rsidR="00B72A0A" w:rsidRDefault="002C54CC">
      <w:pPr>
        <w:pStyle w:val="a4"/>
        <w:numPr>
          <w:ilvl w:val="3"/>
          <w:numId w:val="9"/>
        </w:numPr>
        <w:tabs>
          <w:tab w:val="left" w:pos="1571"/>
        </w:tabs>
        <w:ind w:right="153" w:firstLine="708"/>
        <w:rPr>
          <w:sz w:val="28"/>
        </w:rPr>
      </w:pPr>
      <w:r>
        <w:rPr>
          <w:sz w:val="28"/>
        </w:rPr>
        <w:t xml:space="preserve">по направлению «Педагогика» (один из профилей подготовки в области специальной (коррекционной) педагогики или специальной (коррекционной) </w:t>
      </w:r>
      <w:r>
        <w:rPr>
          <w:spacing w:val="-2"/>
          <w:sz w:val="28"/>
        </w:rPr>
        <w:t>психологии);</w:t>
      </w:r>
    </w:p>
    <w:p w:rsidR="00B72A0A" w:rsidRDefault="002C54CC">
      <w:pPr>
        <w:pStyle w:val="a4"/>
        <w:numPr>
          <w:ilvl w:val="3"/>
          <w:numId w:val="9"/>
        </w:numPr>
        <w:tabs>
          <w:tab w:val="left" w:pos="1572"/>
        </w:tabs>
        <w:spacing w:line="321" w:lineRule="exact"/>
        <w:ind w:left="1572" w:hanging="731"/>
        <w:rPr>
          <w:sz w:val="28"/>
        </w:rPr>
      </w:pPr>
      <w:r>
        <w:rPr>
          <w:sz w:val="28"/>
        </w:rPr>
        <w:t>по</w:t>
      </w:r>
      <w:r>
        <w:rPr>
          <w:spacing w:val="-9"/>
          <w:sz w:val="28"/>
        </w:rPr>
        <w:t xml:space="preserve"> </w:t>
      </w:r>
      <w:r>
        <w:rPr>
          <w:sz w:val="28"/>
        </w:rPr>
        <w:t>специальностям:</w:t>
      </w:r>
      <w:r>
        <w:rPr>
          <w:spacing w:val="-10"/>
          <w:sz w:val="28"/>
        </w:rPr>
        <w:t xml:space="preserve"> </w:t>
      </w:r>
      <w:r>
        <w:rPr>
          <w:sz w:val="28"/>
        </w:rPr>
        <w:t>«Тифлопедагогика»,</w:t>
      </w:r>
      <w:r>
        <w:rPr>
          <w:spacing w:val="-11"/>
          <w:sz w:val="28"/>
        </w:rPr>
        <w:t xml:space="preserve"> </w:t>
      </w:r>
      <w:r>
        <w:rPr>
          <w:spacing w:val="-2"/>
          <w:sz w:val="28"/>
        </w:rPr>
        <w:t>«Тифлопсихология».</w:t>
      </w:r>
    </w:p>
    <w:p w:rsidR="00B72A0A" w:rsidRDefault="002C54CC">
      <w:pPr>
        <w:pStyle w:val="a3"/>
        <w:ind w:right="151"/>
      </w:pPr>
      <w:r>
        <w:t xml:space="preserve">Учителя-предметники, реализующие АООП ООО для слабовидящих обучающихся должны обладать следующими специальными профессиональными </w:t>
      </w:r>
      <w:r>
        <w:rPr>
          <w:spacing w:val="-2"/>
        </w:rPr>
        <w:t>компетенциями:</w:t>
      </w:r>
    </w:p>
    <w:p w:rsidR="00B72A0A" w:rsidRDefault="002C54CC">
      <w:pPr>
        <w:pStyle w:val="a4"/>
        <w:numPr>
          <w:ilvl w:val="0"/>
          <w:numId w:val="8"/>
        </w:numPr>
        <w:tabs>
          <w:tab w:val="left" w:pos="1038"/>
        </w:tabs>
        <w:ind w:right="152" w:firstLine="708"/>
        <w:rPr>
          <w:sz w:val="28"/>
        </w:rPr>
      </w:pPr>
      <w:r>
        <w:rPr>
          <w:sz w:val="28"/>
        </w:rPr>
        <w:t>организация обучения слабовидящих обучающихся с целью поддержания и сохранения имеющегося зрения (соблюдение офтальмо-эргономических условий);</w:t>
      </w:r>
    </w:p>
    <w:p w:rsidR="00B72A0A" w:rsidRDefault="002C54CC">
      <w:pPr>
        <w:pStyle w:val="a4"/>
        <w:numPr>
          <w:ilvl w:val="0"/>
          <w:numId w:val="8"/>
        </w:numPr>
        <w:tabs>
          <w:tab w:val="left" w:pos="1016"/>
        </w:tabs>
        <w:ind w:right="152" w:firstLine="708"/>
        <w:rPr>
          <w:sz w:val="28"/>
        </w:rPr>
      </w:pPr>
      <w:r>
        <w:rPr>
          <w:sz w:val="28"/>
        </w:rPr>
        <w:t>подготовка учебного материала для качественного зрительного восприятия в условиях слабовидения и слухового восприятия (умение грамотно диктовать, с соблюдением достаточного темпа, четкости произносимых слов);</w:t>
      </w:r>
    </w:p>
    <w:p w:rsidR="00B72A0A" w:rsidRDefault="002C54CC">
      <w:pPr>
        <w:pStyle w:val="a4"/>
        <w:numPr>
          <w:ilvl w:val="0"/>
          <w:numId w:val="8"/>
        </w:numPr>
        <w:tabs>
          <w:tab w:val="left" w:pos="990"/>
        </w:tabs>
        <w:ind w:right="153" w:firstLine="708"/>
        <w:rPr>
          <w:sz w:val="28"/>
        </w:rPr>
      </w:pPr>
      <w:r>
        <w:rPr>
          <w:spacing w:val="-2"/>
          <w:sz w:val="28"/>
        </w:rPr>
        <w:t>адаптация</w:t>
      </w:r>
      <w:r>
        <w:rPr>
          <w:spacing w:val="-7"/>
          <w:sz w:val="28"/>
        </w:rPr>
        <w:t xml:space="preserve"> </w:t>
      </w:r>
      <w:r>
        <w:rPr>
          <w:spacing w:val="-2"/>
          <w:sz w:val="28"/>
        </w:rPr>
        <w:t>и</w:t>
      </w:r>
      <w:r>
        <w:rPr>
          <w:spacing w:val="-7"/>
          <w:sz w:val="28"/>
        </w:rPr>
        <w:t xml:space="preserve"> </w:t>
      </w:r>
      <w:r>
        <w:rPr>
          <w:spacing w:val="-2"/>
          <w:sz w:val="28"/>
        </w:rPr>
        <w:t>подбор</w:t>
      </w:r>
      <w:r>
        <w:rPr>
          <w:spacing w:val="-3"/>
          <w:sz w:val="28"/>
        </w:rPr>
        <w:t xml:space="preserve"> </w:t>
      </w:r>
      <w:r>
        <w:rPr>
          <w:spacing w:val="-2"/>
          <w:sz w:val="28"/>
        </w:rPr>
        <w:t>наглядных</w:t>
      </w:r>
      <w:r>
        <w:rPr>
          <w:spacing w:val="-3"/>
          <w:sz w:val="28"/>
        </w:rPr>
        <w:t xml:space="preserve"> </w:t>
      </w:r>
      <w:r>
        <w:rPr>
          <w:spacing w:val="-2"/>
          <w:sz w:val="28"/>
        </w:rPr>
        <w:t>материалов,</w:t>
      </w:r>
      <w:r>
        <w:rPr>
          <w:spacing w:val="-6"/>
          <w:sz w:val="28"/>
        </w:rPr>
        <w:t xml:space="preserve"> </w:t>
      </w:r>
      <w:r>
        <w:rPr>
          <w:spacing w:val="-2"/>
          <w:sz w:val="28"/>
        </w:rPr>
        <w:t>сопровождающих</w:t>
      </w:r>
      <w:r>
        <w:rPr>
          <w:spacing w:val="-6"/>
          <w:sz w:val="28"/>
        </w:rPr>
        <w:t xml:space="preserve"> </w:t>
      </w:r>
      <w:r>
        <w:rPr>
          <w:spacing w:val="-2"/>
          <w:sz w:val="28"/>
        </w:rPr>
        <w:t>изучаемые</w:t>
      </w:r>
      <w:r>
        <w:rPr>
          <w:spacing w:val="-4"/>
          <w:sz w:val="28"/>
        </w:rPr>
        <w:t xml:space="preserve"> </w:t>
      </w:r>
      <w:r>
        <w:rPr>
          <w:spacing w:val="-2"/>
          <w:sz w:val="28"/>
        </w:rPr>
        <w:t xml:space="preserve">темы </w:t>
      </w:r>
      <w:r>
        <w:rPr>
          <w:sz w:val="28"/>
        </w:rPr>
        <w:t>различных учебных предметов предметных областей;</w:t>
      </w:r>
    </w:p>
    <w:p w:rsidR="00B72A0A" w:rsidRDefault="002C54CC">
      <w:pPr>
        <w:pStyle w:val="a4"/>
        <w:numPr>
          <w:ilvl w:val="0"/>
          <w:numId w:val="8"/>
        </w:numPr>
        <w:tabs>
          <w:tab w:val="left" w:pos="1009"/>
        </w:tabs>
        <w:spacing w:line="321" w:lineRule="exact"/>
        <w:ind w:left="1009" w:hanging="168"/>
        <w:rPr>
          <w:sz w:val="28"/>
        </w:rPr>
      </w:pPr>
      <w:r>
        <w:rPr>
          <w:sz w:val="28"/>
        </w:rPr>
        <w:t>знание</w:t>
      </w:r>
      <w:r>
        <w:rPr>
          <w:spacing w:val="-7"/>
          <w:sz w:val="28"/>
        </w:rPr>
        <w:t xml:space="preserve"> </w:t>
      </w:r>
      <w:r>
        <w:rPr>
          <w:sz w:val="28"/>
        </w:rPr>
        <w:t>принципов</w:t>
      </w:r>
      <w:r>
        <w:rPr>
          <w:spacing w:val="-5"/>
          <w:sz w:val="28"/>
        </w:rPr>
        <w:t xml:space="preserve"> </w:t>
      </w:r>
      <w:r>
        <w:rPr>
          <w:sz w:val="28"/>
        </w:rPr>
        <w:t>и</w:t>
      </w:r>
      <w:r>
        <w:rPr>
          <w:spacing w:val="-4"/>
          <w:sz w:val="28"/>
        </w:rPr>
        <w:t xml:space="preserve"> </w:t>
      </w:r>
      <w:r>
        <w:rPr>
          <w:sz w:val="28"/>
        </w:rPr>
        <w:t>основ</w:t>
      </w:r>
      <w:r>
        <w:rPr>
          <w:spacing w:val="-5"/>
          <w:sz w:val="28"/>
        </w:rPr>
        <w:t xml:space="preserve"> </w:t>
      </w:r>
      <w:r>
        <w:rPr>
          <w:spacing w:val="-2"/>
          <w:sz w:val="28"/>
        </w:rPr>
        <w:t>тифлокомментирования;</w:t>
      </w:r>
    </w:p>
    <w:p w:rsidR="00B72A0A" w:rsidRDefault="002C54CC">
      <w:pPr>
        <w:pStyle w:val="a4"/>
        <w:numPr>
          <w:ilvl w:val="0"/>
          <w:numId w:val="8"/>
        </w:numPr>
        <w:tabs>
          <w:tab w:val="left" w:pos="1016"/>
        </w:tabs>
        <w:ind w:right="142" w:firstLine="708"/>
        <w:rPr>
          <w:sz w:val="28"/>
        </w:rPr>
      </w:pPr>
      <w:r>
        <w:rPr>
          <w:sz w:val="28"/>
        </w:rPr>
        <w:t>применение в обучении слабовидящих тифлотехнических устройств, средств и приборов, тифлоинформационных технологий, рельефно-графических пособий (при необходимости), специального наглядного материала и др.;</w:t>
      </w:r>
    </w:p>
    <w:p w:rsidR="00B72A0A" w:rsidRDefault="002C54CC">
      <w:pPr>
        <w:pStyle w:val="a4"/>
        <w:numPr>
          <w:ilvl w:val="0"/>
          <w:numId w:val="8"/>
        </w:numPr>
        <w:tabs>
          <w:tab w:val="left" w:pos="1009"/>
        </w:tabs>
        <w:spacing w:line="322" w:lineRule="exact"/>
        <w:ind w:left="1009" w:hanging="168"/>
        <w:rPr>
          <w:sz w:val="28"/>
        </w:rPr>
      </w:pPr>
      <w:r>
        <w:rPr>
          <w:sz w:val="28"/>
        </w:rPr>
        <w:t>знание</w:t>
      </w:r>
      <w:r>
        <w:rPr>
          <w:spacing w:val="-9"/>
          <w:sz w:val="28"/>
        </w:rPr>
        <w:t xml:space="preserve"> </w:t>
      </w:r>
      <w:r>
        <w:rPr>
          <w:sz w:val="28"/>
        </w:rPr>
        <w:t>основ</w:t>
      </w:r>
      <w:r>
        <w:rPr>
          <w:spacing w:val="-8"/>
          <w:sz w:val="28"/>
        </w:rPr>
        <w:t xml:space="preserve"> </w:t>
      </w:r>
      <w:r>
        <w:rPr>
          <w:sz w:val="28"/>
        </w:rPr>
        <w:t>тифлопсихологии</w:t>
      </w:r>
      <w:r>
        <w:rPr>
          <w:spacing w:val="-7"/>
          <w:sz w:val="28"/>
        </w:rPr>
        <w:t xml:space="preserve"> </w:t>
      </w:r>
      <w:r>
        <w:rPr>
          <w:sz w:val="28"/>
        </w:rPr>
        <w:t>и</w:t>
      </w:r>
      <w:r>
        <w:rPr>
          <w:spacing w:val="-6"/>
          <w:sz w:val="28"/>
        </w:rPr>
        <w:t xml:space="preserve"> </w:t>
      </w:r>
      <w:r>
        <w:rPr>
          <w:spacing w:val="-2"/>
          <w:sz w:val="28"/>
        </w:rPr>
        <w:t>тифлопедагогики.</w:t>
      </w:r>
    </w:p>
    <w:p w:rsidR="00B72A0A" w:rsidRDefault="002C54CC">
      <w:pPr>
        <w:pStyle w:val="a3"/>
        <w:ind w:right="142"/>
      </w:pPr>
      <w:r>
        <w:t>Комплексное психолого-педагогическое сопровождение слабовидящих обучающихся на уровне основного общего образования может быть реализовано следующими специалистами: учитель-дефектолог (тифлопедагог), учитель-логопед, педагог-психолог, социальный педагог, тьютор.</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43"/>
      </w:pPr>
      <w:r>
        <w:t>В соответствии с п. 39 Приказа Минпросвещения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организации образовательной деятельности по адаптированной общеобразовательной</w:t>
      </w:r>
      <w:r>
        <w:rPr>
          <w:spacing w:val="-9"/>
        </w:rPr>
        <w:t xml:space="preserve"> </w:t>
      </w:r>
      <w:r>
        <w:t>программе</w:t>
      </w:r>
      <w:r>
        <w:rPr>
          <w:spacing w:val="-6"/>
        </w:rPr>
        <w:t xml:space="preserve"> </w:t>
      </w:r>
      <w:r>
        <w:t>создаются</w:t>
      </w:r>
      <w:r>
        <w:rPr>
          <w:spacing w:val="-6"/>
        </w:rPr>
        <w:t xml:space="preserve"> </w:t>
      </w:r>
      <w:r>
        <w:t>условия</w:t>
      </w:r>
      <w:r>
        <w:rPr>
          <w:spacing w:val="-6"/>
        </w:rPr>
        <w:t xml:space="preserve"> </w:t>
      </w:r>
      <w:r>
        <w:t>для</w:t>
      </w:r>
      <w:r>
        <w:rPr>
          <w:spacing w:val="-6"/>
        </w:rPr>
        <w:t xml:space="preserve"> </w:t>
      </w:r>
      <w:r>
        <w:t>лечебно-восстановительной работы, организации образовательной деятельности и коррекционных занятий с учетом</w:t>
      </w:r>
      <w:r>
        <w:rPr>
          <w:spacing w:val="-18"/>
        </w:rPr>
        <w:t xml:space="preserve"> </w:t>
      </w:r>
      <w:r>
        <w:t>особенностей</w:t>
      </w:r>
      <w:r>
        <w:rPr>
          <w:spacing w:val="-17"/>
        </w:rPr>
        <w:t xml:space="preserve"> </w:t>
      </w:r>
      <w:r>
        <w:t>обучающихся</w:t>
      </w:r>
      <w:r>
        <w:rPr>
          <w:spacing w:val="-18"/>
        </w:rPr>
        <w:t xml:space="preserve"> </w:t>
      </w:r>
      <w:r>
        <w:t>из</w:t>
      </w:r>
      <w:r>
        <w:rPr>
          <w:spacing w:val="-17"/>
        </w:rPr>
        <w:t xml:space="preserve"> </w:t>
      </w:r>
      <w:r>
        <w:t>расчета</w:t>
      </w:r>
      <w:r>
        <w:rPr>
          <w:spacing w:val="-18"/>
        </w:rPr>
        <w:t xml:space="preserve"> </w:t>
      </w:r>
      <w:r>
        <w:t>по</w:t>
      </w:r>
      <w:r>
        <w:rPr>
          <w:spacing w:val="-17"/>
        </w:rPr>
        <w:t xml:space="preserve"> </w:t>
      </w:r>
      <w:r>
        <w:t>одной</w:t>
      </w:r>
      <w:r>
        <w:rPr>
          <w:spacing w:val="-18"/>
        </w:rPr>
        <w:t xml:space="preserve"> </w:t>
      </w:r>
      <w:r>
        <w:t>штатной</w:t>
      </w:r>
      <w:r>
        <w:rPr>
          <w:spacing w:val="-17"/>
        </w:rPr>
        <w:t xml:space="preserve"> </w:t>
      </w:r>
      <w:r>
        <w:t>единице</w:t>
      </w:r>
      <w:r>
        <w:rPr>
          <w:spacing w:val="-18"/>
        </w:rPr>
        <w:t xml:space="preserve"> </w:t>
      </w:r>
      <w:r>
        <w:t>следующих специалистов сопровождения:</w:t>
      </w:r>
    </w:p>
    <w:p w:rsidR="00B72A0A" w:rsidRDefault="002C54CC">
      <w:pPr>
        <w:pStyle w:val="a4"/>
        <w:numPr>
          <w:ilvl w:val="3"/>
          <w:numId w:val="9"/>
        </w:numPr>
        <w:tabs>
          <w:tab w:val="left" w:pos="1573"/>
          <w:tab w:val="left" w:pos="4434"/>
          <w:tab w:val="left" w:pos="6720"/>
          <w:tab w:val="left" w:pos="7329"/>
          <w:tab w:val="left" w:pos="8225"/>
          <w:tab w:val="left" w:pos="10214"/>
        </w:tabs>
        <w:spacing w:before="2"/>
        <w:ind w:right="145" w:firstLine="708"/>
        <w:jc w:val="left"/>
        <w:rPr>
          <w:sz w:val="28"/>
        </w:rPr>
      </w:pPr>
      <w:r>
        <w:rPr>
          <w:spacing w:val="-2"/>
          <w:sz w:val="28"/>
        </w:rPr>
        <w:t>учителя-дефектолога</w:t>
      </w:r>
      <w:r>
        <w:rPr>
          <w:sz w:val="28"/>
        </w:rPr>
        <w:tab/>
      </w:r>
      <w:r>
        <w:rPr>
          <w:spacing w:val="-2"/>
          <w:sz w:val="28"/>
        </w:rPr>
        <w:t>(тифлопедагога)</w:t>
      </w:r>
      <w:r>
        <w:rPr>
          <w:sz w:val="28"/>
        </w:rPr>
        <w:tab/>
      </w:r>
      <w:r>
        <w:rPr>
          <w:spacing w:val="-6"/>
          <w:sz w:val="28"/>
        </w:rPr>
        <w:t>на</w:t>
      </w:r>
      <w:r>
        <w:rPr>
          <w:sz w:val="28"/>
        </w:rPr>
        <w:tab/>
      </w:r>
      <w:r>
        <w:rPr>
          <w:spacing w:val="-4"/>
          <w:sz w:val="28"/>
        </w:rPr>
        <w:t>6–12</w:t>
      </w:r>
      <w:r>
        <w:rPr>
          <w:sz w:val="28"/>
        </w:rPr>
        <w:tab/>
      </w:r>
      <w:r>
        <w:rPr>
          <w:spacing w:val="-2"/>
          <w:sz w:val="28"/>
        </w:rPr>
        <w:t>обучающихся</w:t>
      </w:r>
      <w:r>
        <w:rPr>
          <w:sz w:val="28"/>
        </w:rPr>
        <w:tab/>
      </w:r>
      <w:r>
        <w:rPr>
          <w:spacing w:val="-10"/>
          <w:sz w:val="28"/>
        </w:rPr>
        <w:t xml:space="preserve">с </w:t>
      </w:r>
      <w:r>
        <w:rPr>
          <w:sz w:val="28"/>
        </w:rPr>
        <w:t>нарушениями зрения;</w:t>
      </w:r>
    </w:p>
    <w:p w:rsidR="00B72A0A" w:rsidRDefault="002C54CC">
      <w:pPr>
        <w:pStyle w:val="a4"/>
        <w:numPr>
          <w:ilvl w:val="3"/>
          <w:numId w:val="9"/>
        </w:numPr>
        <w:tabs>
          <w:tab w:val="left" w:pos="1573"/>
        </w:tabs>
        <w:spacing w:line="322" w:lineRule="exact"/>
        <w:ind w:left="1573"/>
        <w:jc w:val="left"/>
        <w:rPr>
          <w:sz w:val="28"/>
        </w:rPr>
      </w:pPr>
      <w:r>
        <w:rPr>
          <w:sz w:val="28"/>
        </w:rPr>
        <w:t>учителя-логопеда</w:t>
      </w:r>
      <w:r>
        <w:rPr>
          <w:spacing w:val="-7"/>
          <w:sz w:val="28"/>
        </w:rPr>
        <w:t xml:space="preserve"> </w:t>
      </w:r>
      <w:r>
        <w:rPr>
          <w:sz w:val="28"/>
        </w:rPr>
        <w:t>на</w:t>
      </w:r>
      <w:r>
        <w:rPr>
          <w:spacing w:val="-6"/>
          <w:sz w:val="28"/>
        </w:rPr>
        <w:t xml:space="preserve"> </w:t>
      </w:r>
      <w:r>
        <w:rPr>
          <w:sz w:val="28"/>
        </w:rPr>
        <w:t>6–12</w:t>
      </w:r>
      <w:r>
        <w:rPr>
          <w:spacing w:val="-6"/>
          <w:sz w:val="28"/>
        </w:rPr>
        <w:t xml:space="preserve"> </w:t>
      </w:r>
      <w:r>
        <w:rPr>
          <w:sz w:val="28"/>
        </w:rPr>
        <w:t>обучающихся</w:t>
      </w:r>
      <w:r>
        <w:rPr>
          <w:spacing w:val="-6"/>
          <w:sz w:val="28"/>
        </w:rPr>
        <w:t xml:space="preserve"> </w:t>
      </w:r>
      <w:r>
        <w:rPr>
          <w:sz w:val="28"/>
        </w:rPr>
        <w:t>с</w:t>
      </w:r>
      <w:r>
        <w:rPr>
          <w:spacing w:val="-6"/>
          <w:sz w:val="28"/>
        </w:rPr>
        <w:t xml:space="preserve"> </w:t>
      </w:r>
      <w:r>
        <w:rPr>
          <w:sz w:val="28"/>
        </w:rPr>
        <w:t>нарушениями</w:t>
      </w:r>
      <w:r>
        <w:rPr>
          <w:spacing w:val="-6"/>
          <w:sz w:val="28"/>
        </w:rPr>
        <w:t xml:space="preserve"> </w:t>
      </w:r>
      <w:r>
        <w:rPr>
          <w:spacing w:val="-2"/>
          <w:sz w:val="28"/>
        </w:rPr>
        <w:t>зрения;</w:t>
      </w:r>
    </w:p>
    <w:p w:rsidR="00B72A0A" w:rsidRDefault="002C54CC">
      <w:pPr>
        <w:pStyle w:val="a4"/>
        <w:numPr>
          <w:ilvl w:val="3"/>
          <w:numId w:val="9"/>
        </w:numPr>
        <w:tabs>
          <w:tab w:val="left" w:pos="1573"/>
        </w:tabs>
        <w:ind w:left="1573"/>
        <w:jc w:val="left"/>
        <w:rPr>
          <w:sz w:val="28"/>
        </w:rPr>
      </w:pPr>
      <w:r>
        <w:rPr>
          <w:sz w:val="28"/>
        </w:rPr>
        <w:t>педагога-психолога</w:t>
      </w:r>
      <w:r>
        <w:rPr>
          <w:spacing w:val="-10"/>
          <w:sz w:val="28"/>
        </w:rPr>
        <w:t xml:space="preserve"> </w:t>
      </w:r>
      <w:r>
        <w:rPr>
          <w:sz w:val="28"/>
        </w:rPr>
        <w:t>на</w:t>
      </w:r>
      <w:r>
        <w:rPr>
          <w:spacing w:val="-6"/>
          <w:sz w:val="28"/>
        </w:rPr>
        <w:t xml:space="preserve"> </w:t>
      </w:r>
      <w:r>
        <w:rPr>
          <w:sz w:val="28"/>
        </w:rPr>
        <w:t>каждые</w:t>
      </w:r>
      <w:r>
        <w:rPr>
          <w:spacing w:val="-5"/>
          <w:sz w:val="28"/>
        </w:rPr>
        <w:t xml:space="preserve"> </w:t>
      </w:r>
      <w:r>
        <w:rPr>
          <w:sz w:val="28"/>
        </w:rPr>
        <w:t>20</w:t>
      </w:r>
      <w:r>
        <w:rPr>
          <w:spacing w:val="-8"/>
          <w:sz w:val="28"/>
        </w:rPr>
        <w:t xml:space="preserve"> </w:t>
      </w:r>
      <w:r>
        <w:rPr>
          <w:sz w:val="28"/>
        </w:rPr>
        <w:t>обучающихся</w:t>
      </w:r>
      <w:r>
        <w:rPr>
          <w:spacing w:val="-5"/>
          <w:sz w:val="28"/>
        </w:rPr>
        <w:t xml:space="preserve"> </w:t>
      </w:r>
      <w:r>
        <w:rPr>
          <w:sz w:val="28"/>
        </w:rPr>
        <w:t>с</w:t>
      </w:r>
      <w:r>
        <w:rPr>
          <w:spacing w:val="-5"/>
          <w:sz w:val="28"/>
        </w:rPr>
        <w:t xml:space="preserve"> </w:t>
      </w:r>
      <w:r>
        <w:rPr>
          <w:sz w:val="28"/>
        </w:rPr>
        <w:t>нарушениями</w:t>
      </w:r>
      <w:r>
        <w:rPr>
          <w:spacing w:val="-4"/>
          <w:sz w:val="28"/>
        </w:rPr>
        <w:t xml:space="preserve"> </w:t>
      </w:r>
      <w:r>
        <w:rPr>
          <w:spacing w:val="-2"/>
          <w:sz w:val="28"/>
        </w:rPr>
        <w:t>зрения;</w:t>
      </w:r>
    </w:p>
    <w:p w:rsidR="00B72A0A" w:rsidRDefault="002C54CC">
      <w:pPr>
        <w:pStyle w:val="a4"/>
        <w:numPr>
          <w:ilvl w:val="3"/>
          <w:numId w:val="9"/>
        </w:numPr>
        <w:tabs>
          <w:tab w:val="left" w:pos="1573"/>
          <w:tab w:val="left" w:pos="2889"/>
          <w:tab w:val="left" w:pos="5916"/>
          <w:tab w:val="left" w:pos="6446"/>
          <w:tab w:val="left" w:pos="7617"/>
          <w:tab w:val="left" w:pos="8298"/>
          <w:tab w:val="left" w:pos="10214"/>
        </w:tabs>
        <w:spacing w:before="2"/>
        <w:ind w:right="144" w:firstLine="708"/>
        <w:jc w:val="left"/>
        <w:rPr>
          <w:sz w:val="28"/>
        </w:rPr>
      </w:pPr>
      <w:r>
        <w:rPr>
          <w:spacing w:val="-2"/>
          <w:sz w:val="28"/>
        </w:rPr>
        <w:t>тьютора,</w:t>
      </w:r>
      <w:r>
        <w:rPr>
          <w:sz w:val="28"/>
        </w:rPr>
        <w:tab/>
      </w:r>
      <w:r>
        <w:rPr>
          <w:spacing w:val="-2"/>
          <w:sz w:val="28"/>
        </w:rPr>
        <w:t>ассистента-помощника</w:t>
      </w:r>
      <w:r>
        <w:rPr>
          <w:sz w:val="28"/>
        </w:rPr>
        <w:tab/>
      </w:r>
      <w:r>
        <w:rPr>
          <w:spacing w:val="-6"/>
          <w:sz w:val="28"/>
        </w:rPr>
        <w:t>на</w:t>
      </w:r>
      <w:r>
        <w:rPr>
          <w:sz w:val="28"/>
        </w:rPr>
        <w:tab/>
      </w:r>
      <w:r>
        <w:rPr>
          <w:spacing w:val="-2"/>
          <w:sz w:val="28"/>
        </w:rPr>
        <w:t>каждые</w:t>
      </w:r>
      <w:r>
        <w:rPr>
          <w:sz w:val="28"/>
        </w:rPr>
        <w:tab/>
      </w:r>
      <w:r>
        <w:rPr>
          <w:spacing w:val="-4"/>
          <w:sz w:val="28"/>
        </w:rPr>
        <w:t>1–6</w:t>
      </w:r>
      <w:r>
        <w:rPr>
          <w:sz w:val="28"/>
        </w:rPr>
        <w:tab/>
      </w:r>
      <w:r>
        <w:rPr>
          <w:spacing w:val="-2"/>
          <w:sz w:val="28"/>
        </w:rPr>
        <w:t>обучающихся</w:t>
      </w:r>
      <w:r>
        <w:rPr>
          <w:sz w:val="28"/>
        </w:rPr>
        <w:tab/>
      </w:r>
      <w:r>
        <w:rPr>
          <w:spacing w:val="-10"/>
          <w:sz w:val="28"/>
        </w:rPr>
        <w:t xml:space="preserve">с </w:t>
      </w:r>
      <w:r>
        <w:rPr>
          <w:sz w:val="28"/>
        </w:rPr>
        <w:t>нарушениями зрения.</w:t>
      </w:r>
    </w:p>
    <w:p w:rsidR="00B72A0A" w:rsidRDefault="002C54CC">
      <w:pPr>
        <w:pStyle w:val="a3"/>
        <w:ind w:right="148"/>
      </w:pPr>
      <w:r>
        <w:t>Учитель-дефектолог (тифлопедагог) должен иметь высшее профессиональное образование по направлению подготовки «Специальное (дефектологическое) образование» в области тифлопедагогики. В условиях инклюзивного образования учитель-дефектолог (тифлопедагог) должен иметь наряду с высшим профессиональным педагогическим образованием в области специального (дефектологического) образования диплом установленного образца о профессиональной переподготовке в сфере инклюзивного образования.</w:t>
      </w:r>
    </w:p>
    <w:p w:rsidR="00B72A0A" w:rsidRDefault="002C54CC">
      <w:pPr>
        <w:pStyle w:val="a3"/>
        <w:ind w:right="146" w:hanging="10"/>
      </w:pPr>
      <w:r>
        <w:t>Педагогические</w:t>
      </w:r>
      <w:r>
        <w:rPr>
          <w:spacing w:val="-18"/>
        </w:rPr>
        <w:t xml:space="preserve"> </w:t>
      </w:r>
      <w:r>
        <w:t>работники,</w:t>
      </w:r>
      <w:r>
        <w:rPr>
          <w:spacing w:val="-17"/>
        </w:rPr>
        <w:t xml:space="preserve"> </w:t>
      </w:r>
      <w:r>
        <w:t>имеющие</w:t>
      </w:r>
      <w:r>
        <w:rPr>
          <w:spacing w:val="-18"/>
        </w:rPr>
        <w:t xml:space="preserve"> </w:t>
      </w:r>
      <w:r>
        <w:t>профессиональное</w:t>
      </w:r>
      <w:r>
        <w:rPr>
          <w:spacing w:val="-17"/>
        </w:rPr>
        <w:t xml:space="preserve"> </w:t>
      </w:r>
      <w:r>
        <w:t>педагогическое</w:t>
      </w:r>
      <w:r>
        <w:rPr>
          <w:spacing w:val="-18"/>
        </w:rPr>
        <w:t xml:space="preserve"> </w:t>
      </w:r>
      <w:r>
        <w:t>образование по другим специальностям и профилям подготовки, для реализации программы коррекционной работы, в т. ч. курсов коррекционно-развивающей области АООП ООО, должны пройти профессиональную переподготовку в области обучения и воспитания детей с нарушениями зрения, подтвержденную дипломом установленного образца.</w:t>
      </w:r>
    </w:p>
    <w:p w:rsidR="00B72A0A" w:rsidRDefault="002C54CC">
      <w:pPr>
        <w:pStyle w:val="a3"/>
        <w:ind w:right="143"/>
      </w:pPr>
      <w:r>
        <w:t>В</w:t>
      </w:r>
      <w:r>
        <w:rPr>
          <w:spacing w:val="-7"/>
        </w:rPr>
        <w:t xml:space="preserve"> </w:t>
      </w:r>
      <w:r>
        <w:t>соответствии</w:t>
      </w:r>
      <w:r>
        <w:rPr>
          <w:spacing w:val="-9"/>
        </w:rPr>
        <w:t xml:space="preserve"> </w:t>
      </w:r>
      <w:r>
        <w:t>с</w:t>
      </w:r>
      <w:r>
        <w:rPr>
          <w:spacing w:val="-9"/>
        </w:rPr>
        <w:t xml:space="preserve"> </w:t>
      </w:r>
      <w:r>
        <w:t>рекомендациями</w:t>
      </w:r>
      <w:r>
        <w:rPr>
          <w:spacing w:val="-9"/>
        </w:rPr>
        <w:t xml:space="preserve"> </w:t>
      </w:r>
      <w:r>
        <w:t>ПМПК,</w:t>
      </w:r>
      <w:r>
        <w:rPr>
          <w:spacing w:val="-9"/>
        </w:rPr>
        <w:t xml:space="preserve"> </w:t>
      </w:r>
      <w:r>
        <w:t>образовательная</w:t>
      </w:r>
      <w:r>
        <w:rPr>
          <w:spacing w:val="-7"/>
        </w:rPr>
        <w:t xml:space="preserve"> </w:t>
      </w:r>
      <w:r>
        <w:t>организация</w:t>
      </w:r>
      <w:r>
        <w:rPr>
          <w:spacing w:val="-7"/>
        </w:rPr>
        <w:t xml:space="preserve"> </w:t>
      </w:r>
      <w:r>
        <w:t>может предусмотреть участие в образовательном процессе тьютора, который</w:t>
      </w:r>
      <w:r>
        <w:rPr>
          <w:spacing w:val="-1"/>
        </w:rPr>
        <w:t xml:space="preserve"> </w:t>
      </w:r>
      <w:r>
        <w:t>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 Кроме того, образовательная организация может предусмотреть в процессе реализации</w:t>
      </w:r>
      <w:r>
        <w:rPr>
          <w:spacing w:val="-12"/>
        </w:rPr>
        <w:t xml:space="preserve"> </w:t>
      </w:r>
      <w:r>
        <w:t>АООП</w:t>
      </w:r>
      <w:r>
        <w:rPr>
          <w:spacing w:val="-12"/>
        </w:rPr>
        <w:t xml:space="preserve"> </w:t>
      </w:r>
      <w:r>
        <w:t>ООО</w:t>
      </w:r>
      <w:r>
        <w:rPr>
          <w:spacing w:val="-9"/>
        </w:rPr>
        <w:t xml:space="preserve"> </w:t>
      </w:r>
      <w:r>
        <w:t>временное</w:t>
      </w:r>
      <w:r>
        <w:rPr>
          <w:spacing w:val="-12"/>
        </w:rPr>
        <w:t xml:space="preserve"> </w:t>
      </w:r>
      <w:r>
        <w:t>или</w:t>
      </w:r>
      <w:r>
        <w:rPr>
          <w:spacing w:val="-12"/>
        </w:rPr>
        <w:t xml:space="preserve"> </w:t>
      </w:r>
      <w:r>
        <w:t>постоянное</w:t>
      </w:r>
      <w:r>
        <w:rPr>
          <w:spacing w:val="-12"/>
        </w:rPr>
        <w:t xml:space="preserve"> </w:t>
      </w:r>
      <w:r>
        <w:t>участие</w:t>
      </w:r>
      <w:r>
        <w:rPr>
          <w:spacing w:val="-12"/>
        </w:rPr>
        <w:t xml:space="preserve"> </w:t>
      </w:r>
      <w:r>
        <w:t>ассистента</w:t>
      </w:r>
      <w:r>
        <w:rPr>
          <w:spacing w:val="-10"/>
        </w:rPr>
        <w:t xml:space="preserve"> </w:t>
      </w:r>
      <w:r>
        <w:t xml:space="preserve">(помощника), который должен иметь образование не ниже среднего общего и пройти соответствующую программу подготовки в области тифлопедагогики и </w:t>
      </w:r>
      <w:r>
        <w:rPr>
          <w:spacing w:val="-2"/>
        </w:rPr>
        <w:t>тифлопсихологии.</w:t>
      </w:r>
    </w:p>
    <w:p w:rsidR="00B72A0A" w:rsidRDefault="002C54CC">
      <w:pPr>
        <w:pStyle w:val="a3"/>
        <w:ind w:right="146"/>
      </w:pPr>
      <w:r>
        <w:t xml:space="preserve">Педагогам и специалистам сопровождения, реализующим АООП ООО для слабовидящих обучающихся, необходимо проходить курсы повышения квалификации по вопросам образования детей с нарушениями зрения один раз в три </w:t>
      </w:r>
      <w:r>
        <w:rPr>
          <w:spacing w:val="-4"/>
        </w:rPr>
        <w:t>года.</w:t>
      </w:r>
    </w:p>
    <w:p w:rsidR="00B72A0A" w:rsidRDefault="00B72A0A">
      <w:pPr>
        <w:sectPr w:rsidR="00B72A0A">
          <w:pgSz w:w="11910" w:h="16840"/>
          <w:pgMar w:top="1040" w:right="420" w:bottom="820" w:left="1000" w:header="0" w:footer="631" w:gutter="0"/>
          <w:cols w:space="720"/>
        </w:sectPr>
      </w:pPr>
    </w:p>
    <w:p w:rsidR="00B72A0A" w:rsidRDefault="002C54CC">
      <w:pPr>
        <w:pStyle w:val="1"/>
        <w:numPr>
          <w:ilvl w:val="2"/>
          <w:numId w:val="9"/>
        </w:numPr>
        <w:tabs>
          <w:tab w:val="left" w:pos="2260"/>
        </w:tabs>
        <w:spacing w:before="74" w:line="242" w:lineRule="auto"/>
        <w:ind w:left="512" w:right="531" w:firstLine="1051"/>
        <w:jc w:val="left"/>
      </w:pPr>
      <w:bookmarkStart w:id="56" w:name="_bookmark55"/>
      <w:bookmarkEnd w:id="56"/>
      <w:r>
        <w:t>Описание психолого-педагогических условий реализации адаптированной</w:t>
      </w:r>
      <w:r>
        <w:rPr>
          <w:spacing w:val="-7"/>
        </w:rPr>
        <w:t xml:space="preserve"> </w:t>
      </w:r>
      <w:r>
        <w:t>основной</w:t>
      </w:r>
      <w:r>
        <w:rPr>
          <w:spacing w:val="-7"/>
        </w:rPr>
        <w:t xml:space="preserve"> </w:t>
      </w:r>
      <w:r>
        <w:t>образовательной</w:t>
      </w:r>
      <w:r>
        <w:rPr>
          <w:spacing w:val="-7"/>
        </w:rPr>
        <w:t xml:space="preserve"> </w:t>
      </w:r>
      <w:r>
        <w:t>программы</w:t>
      </w:r>
      <w:r>
        <w:rPr>
          <w:spacing w:val="-10"/>
        </w:rPr>
        <w:t xml:space="preserve"> </w:t>
      </w:r>
      <w:r>
        <w:t>основного</w:t>
      </w:r>
      <w:r>
        <w:rPr>
          <w:spacing w:val="-9"/>
        </w:rPr>
        <w:t xml:space="preserve"> </w:t>
      </w:r>
      <w:r>
        <w:t>общего</w:t>
      </w:r>
    </w:p>
    <w:p w:rsidR="00B72A0A" w:rsidRDefault="002C54CC">
      <w:pPr>
        <w:spacing w:line="317" w:lineRule="exact"/>
        <w:ind w:left="4439"/>
        <w:rPr>
          <w:b/>
          <w:sz w:val="28"/>
        </w:rPr>
      </w:pPr>
      <w:r>
        <w:rPr>
          <w:b/>
          <w:spacing w:val="-2"/>
          <w:sz w:val="28"/>
        </w:rPr>
        <w:t>образования</w:t>
      </w:r>
    </w:p>
    <w:p w:rsidR="00B72A0A" w:rsidRDefault="002C54CC">
      <w:pPr>
        <w:pStyle w:val="a3"/>
        <w:ind w:right="152"/>
      </w:pPr>
      <w:r>
        <w:t>Основными психолого-педагогическими требованиями к реализации АООП ООО являются:</w:t>
      </w:r>
    </w:p>
    <w:p w:rsidR="00B72A0A" w:rsidRDefault="002C54CC">
      <w:pPr>
        <w:pStyle w:val="a4"/>
        <w:numPr>
          <w:ilvl w:val="3"/>
          <w:numId w:val="9"/>
        </w:numPr>
        <w:tabs>
          <w:tab w:val="left" w:pos="1124"/>
        </w:tabs>
        <w:ind w:right="150" w:firstLine="708"/>
        <w:rPr>
          <w:sz w:val="28"/>
        </w:rPr>
      </w:pPr>
      <w:r>
        <w:rPr>
          <w:sz w:val="28"/>
        </w:rPr>
        <w:t>обеспечение преемственности содержания и форм организации коррекционно-образовательного процесса и тифлопедагогического сопровождения по отношению к уровню начального общего образования с учетом специфики возрастного психофизического развития слабовидящих обучающихся, в том числе особенностей перехода из младшего школьного возраста в подростковый;</w:t>
      </w:r>
    </w:p>
    <w:p w:rsidR="00B72A0A" w:rsidRDefault="002C54CC">
      <w:pPr>
        <w:pStyle w:val="a4"/>
        <w:numPr>
          <w:ilvl w:val="3"/>
          <w:numId w:val="9"/>
        </w:numPr>
        <w:tabs>
          <w:tab w:val="left" w:pos="1124"/>
        </w:tabs>
        <w:ind w:right="150" w:firstLine="708"/>
        <w:rPr>
          <w:sz w:val="28"/>
        </w:rPr>
      </w:pPr>
      <w:r>
        <w:rPr>
          <w:sz w:val="28"/>
        </w:rPr>
        <w:t xml:space="preserve">обеспечение вариативности направлений и форм, а также диверсификации уровней психолого-педагогического сопровождения участников образовательного </w:t>
      </w:r>
      <w:r>
        <w:rPr>
          <w:spacing w:val="-2"/>
          <w:sz w:val="28"/>
        </w:rPr>
        <w:t>процесса;</w:t>
      </w:r>
    </w:p>
    <w:p w:rsidR="00B72A0A" w:rsidRDefault="002C54CC">
      <w:pPr>
        <w:pStyle w:val="a4"/>
        <w:numPr>
          <w:ilvl w:val="3"/>
          <w:numId w:val="9"/>
        </w:numPr>
        <w:tabs>
          <w:tab w:val="left" w:pos="1124"/>
        </w:tabs>
        <w:spacing w:before="2"/>
        <w:ind w:right="147" w:firstLine="708"/>
        <w:rPr>
          <w:sz w:val="28"/>
        </w:rPr>
      </w:pPr>
      <w:r>
        <w:rPr>
          <w:sz w:val="28"/>
        </w:rPr>
        <w:t>формирование и развитие психолого-педагогической компетентности участников образовательного процесса.</w:t>
      </w:r>
    </w:p>
    <w:p w:rsidR="00B72A0A" w:rsidRDefault="002C54CC">
      <w:pPr>
        <w:pStyle w:val="a3"/>
        <w:ind w:right="142"/>
      </w:pPr>
      <w:r>
        <w:t>Преемственность содержания и форм организации образовательного процесса по отношению к</w:t>
      </w:r>
      <w:r>
        <w:rPr>
          <w:spacing w:val="40"/>
        </w:rPr>
        <w:t xml:space="preserve"> </w:t>
      </w:r>
      <w:r>
        <w:t>уровню начального общего образования с учетом специфики возрастного психофизического развития слабовидящих обучающихся, в том числе особенностей перехода из младшего школьного возраста в подростковый, должны включать: коррекционную работу, учебное сотрудничество, совместную деятельность, разновозрастное сотрудничество, дискуссию, тренинги, групповую игру,</w:t>
      </w:r>
      <w:r>
        <w:rPr>
          <w:spacing w:val="-18"/>
        </w:rPr>
        <w:t xml:space="preserve"> </w:t>
      </w:r>
      <w:r>
        <w:t>освоение</w:t>
      </w:r>
      <w:r>
        <w:rPr>
          <w:spacing w:val="-17"/>
        </w:rPr>
        <w:t xml:space="preserve"> </w:t>
      </w:r>
      <w:r>
        <w:t>культуры</w:t>
      </w:r>
      <w:r>
        <w:rPr>
          <w:spacing w:val="-18"/>
        </w:rPr>
        <w:t xml:space="preserve"> </w:t>
      </w:r>
      <w:r>
        <w:t>аргументации,</w:t>
      </w:r>
      <w:r>
        <w:rPr>
          <w:spacing w:val="-17"/>
        </w:rPr>
        <w:t xml:space="preserve"> </w:t>
      </w:r>
      <w:r>
        <w:t>рефлексию,</w:t>
      </w:r>
      <w:r>
        <w:rPr>
          <w:spacing w:val="-18"/>
        </w:rPr>
        <w:t xml:space="preserve"> </w:t>
      </w:r>
      <w:r>
        <w:t>педагогическое</w:t>
      </w:r>
      <w:r>
        <w:rPr>
          <w:spacing w:val="-17"/>
        </w:rPr>
        <w:t xml:space="preserve"> </w:t>
      </w:r>
      <w:r>
        <w:t>общение,</w:t>
      </w:r>
      <w:r>
        <w:rPr>
          <w:spacing w:val="-18"/>
        </w:rPr>
        <w:t xml:space="preserve"> </w:t>
      </w:r>
      <w:r>
        <w:t>а</w:t>
      </w:r>
      <w:r>
        <w:rPr>
          <w:spacing w:val="-17"/>
        </w:rPr>
        <w:t xml:space="preserve"> </w:t>
      </w:r>
      <w:r>
        <w:t>также информационно-методическое</w:t>
      </w:r>
      <w:r>
        <w:rPr>
          <w:spacing w:val="-5"/>
        </w:rPr>
        <w:t xml:space="preserve"> </w:t>
      </w:r>
      <w:r>
        <w:t>и</w:t>
      </w:r>
      <w:r>
        <w:rPr>
          <w:spacing w:val="-4"/>
        </w:rPr>
        <w:t xml:space="preserve"> </w:t>
      </w:r>
      <w:r>
        <w:t>тифлоинформационное</w:t>
      </w:r>
      <w:r>
        <w:rPr>
          <w:spacing w:val="-5"/>
        </w:rPr>
        <w:t xml:space="preserve"> </w:t>
      </w:r>
      <w:r>
        <w:t>обеспечение</w:t>
      </w:r>
      <w:r>
        <w:rPr>
          <w:spacing w:val="-5"/>
        </w:rPr>
        <w:t xml:space="preserve"> </w:t>
      </w:r>
      <w:r>
        <w:t>коррекционно- образовательного процесса.</w:t>
      </w:r>
    </w:p>
    <w:p w:rsidR="00B72A0A" w:rsidRDefault="002C54CC">
      <w:pPr>
        <w:pStyle w:val="a3"/>
        <w:ind w:right="145"/>
      </w:pPr>
      <w:r>
        <w:t>Важнейшим психолого-педагогическим условием реализации АООП ООО является комплексное психолого-педагогическое сопровождение слабовидящих обучающихся, реализуемое средствами деятельности психолого-педагогического консилиума (ППк) образовательной организации. При освоении варианта 1 АООП ООО ППк реализует программу коррекционной работы. При освоении варианта 2 АООП ООО ППк наряду с программой коррекционной работы обеспечивает реализацию курсов коррекционно-развивающей области.</w:t>
      </w:r>
    </w:p>
    <w:p w:rsidR="00B72A0A" w:rsidRDefault="002C54CC">
      <w:pPr>
        <w:pStyle w:val="a3"/>
        <w:spacing w:line="322" w:lineRule="exact"/>
        <w:ind w:left="841" w:firstLine="0"/>
      </w:pPr>
      <w:r>
        <w:t>Основные</w:t>
      </w:r>
      <w:r>
        <w:rPr>
          <w:spacing w:val="-15"/>
        </w:rPr>
        <w:t xml:space="preserve"> </w:t>
      </w:r>
      <w:r>
        <w:t>формы</w:t>
      </w:r>
      <w:r>
        <w:rPr>
          <w:spacing w:val="-10"/>
        </w:rPr>
        <w:t xml:space="preserve"> </w:t>
      </w:r>
      <w:r>
        <w:t>психолого-педагогического</w:t>
      </w:r>
      <w:r>
        <w:rPr>
          <w:spacing w:val="-8"/>
        </w:rPr>
        <w:t xml:space="preserve"> </w:t>
      </w:r>
      <w:r>
        <w:rPr>
          <w:spacing w:val="-2"/>
        </w:rPr>
        <w:t>сопровождения:</w:t>
      </w:r>
    </w:p>
    <w:p w:rsidR="00B72A0A" w:rsidRDefault="002C54CC">
      <w:pPr>
        <w:pStyle w:val="a4"/>
        <w:numPr>
          <w:ilvl w:val="3"/>
          <w:numId w:val="9"/>
        </w:numPr>
        <w:tabs>
          <w:tab w:val="left" w:pos="1124"/>
        </w:tabs>
        <w:ind w:right="145" w:firstLine="708"/>
        <w:rPr>
          <w:sz w:val="28"/>
        </w:rPr>
      </w:pPr>
      <w:r>
        <w:rPr>
          <w:sz w:val="28"/>
        </w:rPr>
        <w:t>тифлопедагогическая, психолого-педагогическая и логопедическая диагностика, направленная на выявление коррекционно-реабилитационных достижений обучающегося;</w:t>
      </w:r>
    </w:p>
    <w:p w:rsidR="00B72A0A" w:rsidRDefault="002C54CC">
      <w:pPr>
        <w:pStyle w:val="a4"/>
        <w:numPr>
          <w:ilvl w:val="3"/>
          <w:numId w:val="9"/>
        </w:numPr>
        <w:tabs>
          <w:tab w:val="left" w:pos="1124"/>
        </w:tabs>
        <w:ind w:right="151" w:firstLine="708"/>
        <w:rPr>
          <w:sz w:val="28"/>
        </w:rPr>
      </w:pPr>
      <w:r>
        <w:rPr>
          <w:sz w:val="28"/>
        </w:rPr>
        <w:t>консультирование участников образовательного процесса по вопросам обучения, воспитания, коррекции и реабилитации слабовидящих обучающихся;</w:t>
      </w:r>
    </w:p>
    <w:p w:rsidR="00B72A0A" w:rsidRDefault="002C54CC">
      <w:pPr>
        <w:pStyle w:val="a4"/>
        <w:numPr>
          <w:ilvl w:val="3"/>
          <w:numId w:val="9"/>
        </w:numPr>
        <w:tabs>
          <w:tab w:val="left" w:pos="1124"/>
        </w:tabs>
        <w:ind w:right="149" w:firstLine="708"/>
        <w:rPr>
          <w:sz w:val="28"/>
        </w:rPr>
      </w:pPr>
      <w:r>
        <w:rPr>
          <w:sz w:val="28"/>
        </w:rPr>
        <w:t>профилактика, экспертиза, развивающая работа, просвещение, коррекционная работа, осуществляемая в течение всего учебного времени.</w:t>
      </w:r>
    </w:p>
    <w:p w:rsidR="00B72A0A" w:rsidRDefault="002C54CC">
      <w:pPr>
        <w:pStyle w:val="a3"/>
        <w:spacing w:before="1" w:line="322" w:lineRule="exact"/>
        <w:ind w:left="841" w:firstLine="0"/>
      </w:pPr>
      <w:r>
        <w:t>Основные</w:t>
      </w:r>
      <w:r>
        <w:rPr>
          <w:spacing w:val="-16"/>
        </w:rPr>
        <w:t xml:space="preserve"> </w:t>
      </w:r>
      <w:r>
        <w:t>направления</w:t>
      </w:r>
      <w:r>
        <w:rPr>
          <w:spacing w:val="-13"/>
        </w:rPr>
        <w:t xml:space="preserve"> </w:t>
      </w:r>
      <w:r>
        <w:t>психолого-педагогического</w:t>
      </w:r>
      <w:r>
        <w:rPr>
          <w:spacing w:val="-10"/>
        </w:rPr>
        <w:t xml:space="preserve"> </w:t>
      </w:r>
      <w:r>
        <w:rPr>
          <w:spacing w:val="-2"/>
        </w:rPr>
        <w:t>сопровождения:</w:t>
      </w:r>
    </w:p>
    <w:p w:rsidR="00B72A0A" w:rsidRDefault="002C54CC">
      <w:pPr>
        <w:pStyle w:val="a4"/>
        <w:numPr>
          <w:ilvl w:val="3"/>
          <w:numId w:val="9"/>
        </w:numPr>
        <w:tabs>
          <w:tab w:val="left" w:pos="1125"/>
        </w:tabs>
        <w:spacing w:line="322" w:lineRule="exact"/>
        <w:ind w:left="1125" w:hanging="284"/>
        <w:jc w:val="left"/>
        <w:rPr>
          <w:sz w:val="28"/>
        </w:rPr>
      </w:pPr>
      <w:r>
        <w:rPr>
          <w:sz w:val="28"/>
        </w:rPr>
        <w:t>сохранение</w:t>
      </w:r>
      <w:r>
        <w:rPr>
          <w:spacing w:val="-11"/>
          <w:sz w:val="28"/>
        </w:rPr>
        <w:t xml:space="preserve"> </w:t>
      </w:r>
      <w:r>
        <w:rPr>
          <w:sz w:val="28"/>
        </w:rPr>
        <w:t>и</w:t>
      </w:r>
      <w:r>
        <w:rPr>
          <w:spacing w:val="-9"/>
          <w:sz w:val="28"/>
        </w:rPr>
        <w:t xml:space="preserve"> </w:t>
      </w:r>
      <w:r>
        <w:rPr>
          <w:sz w:val="28"/>
        </w:rPr>
        <w:t>укрепление</w:t>
      </w:r>
      <w:r>
        <w:rPr>
          <w:spacing w:val="-11"/>
          <w:sz w:val="28"/>
        </w:rPr>
        <w:t xml:space="preserve"> </w:t>
      </w:r>
      <w:r>
        <w:rPr>
          <w:sz w:val="28"/>
        </w:rPr>
        <w:t>психологического</w:t>
      </w:r>
      <w:r>
        <w:rPr>
          <w:spacing w:val="-7"/>
          <w:sz w:val="28"/>
        </w:rPr>
        <w:t xml:space="preserve"> </w:t>
      </w:r>
      <w:r>
        <w:rPr>
          <w:spacing w:val="-2"/>
          <w:sz w:val="28"/>
        </w:rPr>
        <w:t>здоровья;</w:t>
      </w:r>
    </w:p>
    <w:p w:rsidR="00B72A0A" w:rsidRDefault="002C54CC">
      <w:pPr>
        <w:pStyle w:val="a4"/>
        <w:numPr>
          <w:ilvl w:val="3"/>
          <w:numId w:val="9"/>
        </w:numPr>
        <w:tabs>
          <w:tab w:val="left" w:pos="1124"/>
          <w:tab w:val="left" w:pos="3061"/>
          <w:tab w:val="left" w:pos="5609"/>
          <w:tab w:val="left" w:pos="6261"/>
        </w:tabs>
        <w:ind w:right="144" w:firstLine="708"/>
        <w:jc w:val="left"/>
        <w:rPr>
          <w:sz w:val="28"/>
        </w:rPr>
      </w:pPr>
      <w:r>
        <w:rPr>
          <w:spacing w:val="-2"/>
          <w:sz w:val="28"/>
        </w:rPr>
        <w:t>мониторинг</w:t>
      </w:r>
      <w:r>
        <w:rPr>
          <w:sz w:val="28"/>
        </w:rPr>
        <w:tab/>
      </w:r>
      <w:r>
        <w:rPr>
          <w:spacing w:val="-2"/>
          <w:sz w:val="28"/>
        </w:rPr>
        <w:t>образовательных</w:t>
      </w:r>
      <w:r>
        <w:rPr>
          <w:sz w:val="28"/>
        </w:rPr>
        <w:tab/>
      </w:r>
      <w:r>
        <w:rPr>
          <w:spacing w:val="-10"/>
          <w:sz w:val="28"/>
        </w:rPr>
        <w:t>и</w:t>
      </w:r>
      <w:r>
        <w:rPr>
          <w:sz w:val="28"/>
        </w:rPr>
        <w:tab/>
      </w:r>
      <w:r>
        <w:rPr>
          <w:spacing w:val="-2"/>
          <w:sz w:val="28"/>
        </w:rPr>
        <w:t xml:space="preserve">коррекционно-реабилитационных </w:t>
      </w:r>
      <w:r>
        <w:rPr>
          <w:sz w:val="28"/>
        </w:rPr>
        <w:t>достижений, возможностей и способностей обучающихся;</w:t>
      </w:r>
    </w:p>
    <w:p w:rsidR="00B72A0A" w:rsidRDefault="002C54CC">
      <w:pPr>
        <w:pStyle w:val="a4"/>
        <w:numPr>
          <w:ilvl w:val="3"/>
          <w:numId w:val="9"/>
        </w:numPr>
        <w:tabs>
          <w:tab w:val="left" w:pos="1124"/>
        </w:tabs>
        <w:ind w:right="153" w:firstLine="708"/>
        <w:jc w:val="left"/>
        <w:rPr>
          <w:sz w:val="28"/>
        </w:rPr>
      </w:pPr>
      <w:r>
        <w:rPr>
          <w:sz w:val="28"/>
        </w:rPr>
        <w:t>формирование у обучающихся понимания ценности здоровья и безопасного образа жизни;</w:t>
      </w:r>
    </w:p>
    <w:p w:rsidR="00B72A0A" w:rsidRDefault="00B72A0A">
      <w:pPr>
        <w:rPr>
          <w:sz w:val="28"/>
        </w:rPr>
        <w:sectPr w:rsidR="00B72A0A">
          <w:pgSz w:w="11910" w:h="16840"/>
          <w:pgMar w:top="1040" w:right="420" w:bottom="820" w:left="1000" w:header="0" w:footer="631" w:gutter="0"/>
          <w:cols w:space="720"/>
        </w:sectPr>
      </w:pPr>
    </w:p>
    <w:p w:rsidR="00B72A0A" w:rsidRDefault="002C54CC">
      <w:pPr>
        <w:pStyle w:val="a4"/>
        <w:numPr>
          <w:ilvl w:val="3"/>
          <w:numId w:val="9"/>
        </w:numPr>
        <w:tabs>
          <w:tab w:val="left" w:pos="1125"/>
        </w:tabs>
        <w:spacing w:before="74"/>
        <w:ind w:left="1125" w:hanging="284"/>
        <w:jc w:val="left"/>
        <w:rPr>
          <w:sz w:val="28"/>
        </w:rPr>
      </w:pPr>
      <w:r>
        <w:rPr>
          <w:sz w:val="28"/>
        </w:rPr>
        <w:t>развитие</w:t>
      </w:r>
      <w:r>
        <w:rPr>
          <w:spacing w:val="-10"/>
          <w:sz w:val="28"/>
        </w:rPr>
        <w:t xml:space="preserve"> </w:t>
      </w:r>
      <w:r>
        <w:rPr>
          <w:sz w:val="28"/>
        </w:rPr>
        <w:t>экологической</w:t>
      </w:r>
      <w:r>
        <w:rPr>
          <w:spacing w:val="-9"/>
          <w:sz w:val="28"/>
        </w:rPr>
        <w:t xml:space="preserve"> </w:t>
      </w:r>
      <w:r>
        <w:rPr>
          <w:spacing w:val="-2"/>
          <w:sz w:val="28"/>
        </w:rPr>
        <w:t>культуры;</w:t>
      </w:r>
    </w:p>
    <w:p w:rsidR="00B72A0A" w:rsidRDefault="002C54CC">
      <w:pPr>
        <w:pStyle w:val="a4"/>
        <w:numPr>
          <w:ilvl w:val="3"/>
          <w:numId w:val="9"/>
        </w:numPr>
        <w:tabs>
          <w:tab w:val="left" w:pos="1124"/>
          <w:tab w:val="left" w:pos="2709"/>
          <w:tab w:val="left" w:pos="3172"/>
          <w:tab w:val="left" w:pos="4777"/>
          <w:tab w:val="left" w:pos="6818"/>
          <w:tab w:val="left" w:pos="8855"/>
        </w:tabs>
        <w:spacing w:before="3"/>
        <w:ind w:right="150" w:firstLine="708"/>
        <w:jc w:val="left"/>
        <w:rPr>
          <w:sz w:val="28"/>
        </w:rPr>
      </w:pPr>
      <w:r>
        <w:rPr>
          <w:spacing w:val="-2"/>
          <w:sz w:val="28"/>
        </w:rPr>
        <w:t>выявление</w:t>
      </w:r>
      <w:r>
        <w:rPr>
          <w:sz w:val="28"/>
        </w:rPr>
        <w:tab/>
      </w:r>
      <w:r>
        <w:rPr>
          <w:spacing w:val="-10"/>
          <w:sz w:val="28"/>
        </w:rPr>
        <w:t>и</w:t>
      </w:r>
      <w:r>
        <w:rPr>
          <w:sz w:val="28"/>
        </w:rPr>
        <w:tab/>
      </w:r>
      <w:r>
        <w:rPr>
          <w:spacing w:val="-2"/>
          <w:sz w:val="28"/>
        </w:rPr>
        <w:t>поддержка</w:t>
      </w:r>
      <w:r>
        <w:rPr>
          <w:sz w:val="28"/>
        </w:rPr>
        <w:tab/>
      </w:r>
      <w:r>
        <w:rPr>
          <w:spacing w:val="-2"/>
          <w:sz w:val="28"/>
        </w:rPr>
        <w:t>слабовидящих</w:t>
      </w:r>
      <w:r>
        <w:rPr>
          <w:sz w:val="28"/>
        </w:rPr>
        <w:tab/>
      </w:r>
      <w:r>
        <w:rPr>
          <w:spacing w:val="-2"/>
          <w:sz w:val="28"/>
        </w:rPr>
        <w:t>обучающихся,</w:t>
      </w:r>
      <w:r>
        <w:rPr>
          <w:sz w:val="28"/>
        </w:rPr>
        <w:tab/>
      </w:r>
      <w:r>
        <w:rPr>
          <w:spacing w:val="-2"/>
          <w:sz w:val="28"/>
        </w:rPr>
        <w:t xml:space="preserve">проявивших </w:t>
      </w:r>
      <w:r>
        <w:rPr>
          <w:sz w:val="28"/>
        </w:rPr>
        <w:t>выдающиеся способности;</w:t>
      </w:r>
    </w:p>
    <w:p w:rsidR="00B72A0A" w:rsidRDefault="002C54CC">
      <w:pPr>
        <w:pStyle w:val="a4"/>
        <w:numPr>
          <w:ilvl w:val="3"/>
          <w:numId w:val="9"/>
        </w:numPr>
        <w:tabs>
          <w:tab w:val="left" w:pos="1124"/>
        </w:tabs>
        <w:ind w:right="144" w:firstLine="708"/>
        <w:jc w:val="left"/>
        <w:rPr>
          <w:sz w:val="28"/>
        </w:rPr>
      </w:pPr>
      <w:r>
        <w:rPr>
          <w:sz w:val="28"/>
        </w:rPr>
        <w:t>формирование</w:t>
      </w:r>
      <w:r>
        <w:rPr>
          <w:spacing w:val="-12"/>
          <w:sz w:val="28"/>
        </w:rPr>
        <w:t xml:space="preserve"> </w:t>
      </w:r>
      <w:r>
        <w:rPr>
          <w:sz w:val="28"/>
        </w:rPr>
        <w:t>коммуникативных</w:t>
      </w:r>
      <w:r>
        <w:rPr>
          <w:spacing w:val="-9"/>
          <w:sz w:val="28"/>
        </w:rPr>
        <w:t xml:space="preserve"> </w:t>
      </w:r>
      <w:r>
        <w:rPr>
          <w:sz w:val="28"/>
        </w:rPr>
        <w:t>навыков</w:t>
      </w:r>
      <w:r>
        <w:rPr>
          <w:spacing w:val="-10"/>
          <w:sz w:val="28"/>
        </w:rPr>
        <w:t xml:space="preserve"> </w:t>
      </w:r>
      <w:r>
        <w:rPr>
          <w:sz w:val="28"/>
        </w:rPr>
        <w:t>в</w:t>
      </w:r>
      <w:r>
        <w:rPr>
          <w:spacing w:val="-5"/>
          <w:sz w:val="28"/>
        </w:rPr>
        <w:t xml:space="preserve"> </w:t>
      </w:r>
      <w:r>
        <w:rPr>
          <w:sz w:val="28"/>
        </w:rPr>
        <w:t>среде</w:t>
      </w:r>
      <w:r>
        <w:rPr>
          <w:spacing w:val="-12"/>
          <w:sz w:val="28"/>
        </w:rPr>
        <w:t xml:space="preserve"> </w:t>
      </w:r>
      <w:r>
        <w:rPr>
          <w:sz w:val="28"/>
        </w:rPr>
        <w:t>взрослых</w:t>
      </w:r>
      <w:r>
        <w:rPr>
          <w:spacing w:val="-11"/>
          <w:sz w:val="28"/>
        </w:rPr>
        <w:t xml:space="preserve"> </w:t>
      </w:r>
      <w:r>
        <w:rPr>
          <w:sz w:val="28"/>
        </w:rPr>
        <w:t>и</w:t>
      </w:r>
      <w:r>
        <w:rPr>
          <w:spacing w:val="-9"/>
          <w:sz w:val="28"/>
        </w:rPr>
        <w:t xml:space="preserve"> </w:t>
      </w:r>
      <w:r>
        <w:rPr>
          <w:sz w:val="28"/>
        </w:rPr>
        <w:t>сверстников,</w:t>
      </w:r>
      <w:r>
        <w:rPr>
          <w:spacing w:val="-11"/>
          <w:sz w:val="28"/>
        </w:rPr>
        <w:t xml:space="preserve"> </w:t>
      </w:r>
      <w:r>
        <w:rPr>
          <w:sz w:val="28"/>
        </w:rPr>
        <w:t>в том числе с сохранными зрительными возможностями;</w:t>
      </w:r>
    </w:p>
    <w:p w:rsidR="00B72A0A" w:rsidRDefault="002C54CC">
      <w:pPr>
        <w:pStyle w:val="a4"/>
        <w:numPr>
          <w:ilvl w:val="3"/>
          <w:numId w:val="9"/>
        </w:numPr>
        <w:tabs>
          <w:tab w:val="left" w:pos="1124"/>
        </w:tabs>
        <w:ind w:right="152" w:firstLine="708"/>
        <w:rPr>
          <w:sz w:val="28"/>
        </w:rPr>
      </w:pPr>
      <w:r>
        <w:rPr>
          <w:sz w:val="28"/>
        </w:rPr>
        <w:t>профориентационная работа, обеспечивающая формирование у слабовидящих обучающихся межпрофессиональных навыков, их профессиональное самоопределение с ориентацией на выбор доступных и востребованных профессий.</w:t>
      </w:r>
    </w:p>
    <w:p w:rsidR="00B72A0A" w:rsidRDefault="002C54CC">
      <w:pPr>
        <w:pStyle w:val="a3"/>
        <w:ind w:right="151"/>
      </w:pPr>
      <w:r>
        <w:t>Решение коррекционных задач на уроке осуществляется с использованием специальных методических приемов:</w:t>
      </w:r>
    </w:p>
    <w:p w:rsidR="00B72A0A" w:rsidRDefault="002C54CC">
      <w:pPr>
        <w:pStyle w:val="a4"/>
        <w:numPr>
          <w:ilvl w:val="0"/>
          <w:numId w:val="7"/>
        </w:numPr>
        <w:tabs>
          <w:tab w:val="left" w:pos="1573"/>
          <w:tab w:val="left" w:pos="2865"/>
          <w:tab w:val="left" w:pos="4160"/>
          <w:tab w:val="left" w:pos="5469"/>
          <w:tab w:val="left" w:pos="5795"/>
          <w:tab w:val="left" w:pos="6857"/>
          <w:tab w:val="left" w:pos="7336"/>
          <w:tab w:val="left" w:pos="8816"/>
        </w:tabs>
        <w:ind w:right="152" w:firstLine="708"/>
        <w:rPr>
          <w:sz w:val="28"/>
        </w:rPr>
      </w:pPr>
      <w:r>
        <w:rPr>
          <w:spacing w:val="-2"/>
          <w:sz w:val="28"/>
        </w:rPr>
        <w:t>изучение</w:t>
      </w:r>
      <w:r>
        <w:rPr>
          <w:sz w:val="28"/>
        </w:rPr>
        <w:tab/>
      </w:r>
      <w:r>
        <w:rPr>
          <w:spacing w:val="-2"/>
          <w:sz w:val="28"/>
        </w:rPr>
        <w:t>учебного</w:t>
      </w:r>
      <w:r>
        <w:rPr>
          <w:sz w:val="28"/>
        </w:rPr>
        <w:tab/>
      </w:r>
      <w:r>
        <w:rPr>
          <w:spacing w:val="-2"/>
          <w:sz w:val="28"/>
        </w:rPr>
        <w:t>предмета</w:t>
      </w:r>
      <w:r>
        <w:rPr>
          <w:sz w:val="28"/>
        </w:rPr>
        <w:tab/>
      </w:r>
      <w:r>
        <w:rPr>
          <w:spacing w:val="-10"/>
          <w:sz w:val="28"/>
        </w:rPr>
        <w:t>с</w:t>
      </w:r>
      <w:r>
        <w:rPr>
          <w:sz w:val="28"/>
        </w:rPr>
        <w:tab/>
      </w:r>
      <w:r>
        <w:rPr>
          <w:spacing w:val="-2"/>
          <w:sz w:val="28"/>
        </w:rPr>
        <w:t>опорой</w:t>
      </w:r>
      <w:r>
        <w:rPr>
          <w:sz w:val="28"/>
        </w:rPr>
        <w:tab/>
      </w:r>
      <w:r>
        <w:rPr>
          <w:spacing w:val="-6"/>
          <w:sz w:val="28"/>
        </w:rPr>
        <w:t>на</w:t>
      </w:r>
      <w:r>
        <w:rPr>
          <w:sz w:val="28"/>
        </w:rPr>
        <w:tab/>
      </w:r>
      <w:r>
        <w:rPr>
          <w:spacing w:val="-2"/>
          <w:sz w:val="28"/>
        </w:rPr>
        <w:t>сохранные</w:t>
      </w:r>
      <w:r>
        <w:rPr>
          <w:sz w:val="28"/>
        </w:rPr>
        <w:tab/>
      </w:r>
      <w:r>
        <w:rPr>
          <w:spacing w:val="-2"/>
          <w:sz w:val="28"/>
        </w:rPr>
        <w:t>анализаторы обучающихся;</w:t>
      </w:r>
    </w:p>
    <w:p w:rsidR="00B72A0A" w:rsidRDefault="002C54CC">
      <w:pPr>
        <w:pStyle w:val="a4"/>
        <w:numPr>
          <w:ilvl w:val="0"/>
          <w:numId w:val="7"/>
        </w:numPr>
        <w:tabs>
          <w:tab w:val="left" w:pos="1573"/>
        </w:tabs>
        <w:spacing w:line="242" w:lineRule="auto"/>
        <w:ind w:right="150" w:firstLine="708"/>
        <w:rPr>
          <w:sz w:val="28"/>
        </w:rPr>
      </w:pPr>
      <w:r>
        <w:rPr>
          <w:sz w:val="28"/>
        </w:rPr>
        <w:t>увеличение</w:t>
      </w:r>
      <w:r>
        <w:rPr>
          <w:spacing w:val="40"/>
          <w:sz w:val="28"/>
        </w:rPr>
        <w:t xml:space="preserve"> </w:t>
      </w:r>
      <w:r>
        <w:rPr>
          <w:sz w:val="28"/>
        </w:rPr>
        <w:t>времени</w:t>
      </w:r>
      <w:r>
        <w:rPr>
          <w:spacing w:val="40"/>
          <w:sz w:val="28"/>
        </w:rPr>
        <w:t xml:space="preserve"> </w:t>
      </w:r>
      <w:r>
        <w:rPr>
          <w:sz w:val="28"/>
        </w:rPr>
        <w:t>на</w:t>
      </w:r>
      <w:r>
        <w:rPr>
          <w:spacing w:val="40"/>
          <w:sz w:val="28"/>
        </w:rPr>
        <w:t xml:space="preserve"> </w:t>
      </w:r>
      <w:r>
        <w:rPr>
          <w:sz w:val="28"/>
        </w:rPr>
        <w:t>выполнение</w:t>
      </w:r>
      <w:r>
        <w:rPr>
          <w:spacing w:val="40"/>
          <w:sz w:val="28"/>
        </w:rPr>
        <w:t xml:space="preserve"> </w:t>
      </w:r>
      <w:r>
        <w:rPr>
          <w:sz w:val="28"/>
        </w:rPr>
        <w:t>некоторых,</w:t>
      </w:r>
      <w:r>
        <w:rPr>
          <w:spacing w:val="40"/>
          <w:sz w:val="28"/>
        </w:rPr>
        <w:t xml:space="preserve"> </w:t>
      </w:r>
      <w:r>
        <w:rPr>
          <w:sz w:val="28"/>
        </w:rPr>
        <w:t>вызывающих</w:t>
      </w:r>
      <w:r>
        <w:rPr>
          <w:spacing w:val="40"/>
          <w:sz w:val="28"/>
        </w:rPr>
        <w:t xml:space="preserve"> </w:t>
      </w:r>
      <w:r>
        <w:rPr>
          <w:sz w:val="28"/>
        </w:rPr>
        <w:t>особую сложность, заданий;</w:t>
      </w:r>
    </w:p>
    <w:p w:rsidR="00B72A0A" w:rsidRDefault="002C54CC">
      <w:pPr>
        <w:pStyle w:val="a4"/>
        <w:numPr>
          <w:ilvl w:val="0"/>
          <w:numId w:val="7"/>
        </w:numPr>
        <w:tabs>
          <w:tab w:val="left" w:pos="1573"/>
        </w:tabs>
        <w:ind w:right="150" w:firstLine="708"/>
        <w:rPr>
          <w:sz w:val="28"/>
        </w:rPr>
      </w:pPr>
      <w:r>
        <w:rPr>
          <w:sz w:val="28"/>
        </w:rPr>
        <w:t>учет</w:t>
      </w:r>
      <w:r>
        <w:rPr>
          <w:spacing w:val="-18"/>
          <w:sz w:val="28"/>
        </w:rPr>
        <w:t xml:space="preserve"> </w:t>
      </w:r>
      <w:r>
        <w:rPr>
          <w:sz w:val="28"/>
        </w:rPr>
        <w:t>индивидуальных</w:t>
      </w:r>
      <w:r>
        <w:rPr>
          <w:spacing w:val="-17"/>
          <w:sz w:val="28"/>
        </w:rPr>
        <w:t xml:space="preserve"> </w:t>
      </w:r>
      <w:r>
        <w:rPr>
          <w:sz w:val="28"/>
        </w:rPr>
        <w:t>особенностей,</w:t>
      </w:r>
      <w:r>
        <w:rPr>
          <w:spacing w:val="-18"/>
          <w:sz w:val="28"/>
        </w:rPr>
        <w:t xml:space="preserve"> </w:t>
      </w:r>
      <w:r>
        <w:rPr>
          <w:sz w:val="28"/>
        </w:rPr>
        <w:t>обучающихся</w:t>
      </w:r>
      <w:r>
        <w:rPr>
          <w:spacing w:val="-18"/>
          <w:sz w:val="28"/>
        </w:rPr>
        <w:t xml:space="preserve"> </w:t>
      </w:r>
      <w:r>
        <w:rPr>
          <w:sz w:val="28"/>
        </w:rPr>
        <w:t>при</w:t>
      </w:r>
      <w:r>
        <w:rPr>
          <w:spacing w:val="-17"/>
          <w:sz w:val="28"/>
        </w:rPr>
        <w:t xml:space="preserve"> </w:t>
      </w:r>
      <w:r>
        <w:rPr>
          <w:sz w:val="28"/>
        </w:rPr>
        <w:t>проведении</w:t>
      </w:r>
      <w:r>
        <w:rPr>
          <w:spacing w:val="-18"/>
          <w:sz w:val="28"/>
        </w:rPr>
        <w:t xml:space="preserve"> </w:t>
      </w:r>
      <w:r>
        <w:rPr>
          <w:sz w:val="28"/>
        </w:rPr>
        <w:t>урока (состояние здоровья и зрительных функций, возрастно-психологические);</w:t>
      </w:r>
    </w:p>
    <w:p w:rsidR="00B72A0A" w:rsidRDefault="002C54CC">
      <w:pPr>
        <w:pStyle w:val="a4"/>
        <w:numPr>
          <w:ilvl w:val="0"/>
          <w:numId w:val="7"/>
        </w:numPr>
        <w:tabs>
          <w:tab w:val="left" w:pos="1573"/>
        </w:tabs>
        <w:ind w:right="149" w:firstLine="708"/>
        <w:rPr>
          <w:sz w:val="28"/>
        </w:rPr>
      </w:pPr>
      <w:r>
        <w:rPr>
          <w:sz w:val="28"/>
        </w:rPr>
        <w:t>Создание офтальмо-гигиенически</w:t>
      </w:r>
      <w:r>
        <w:rPr>
          <w:spacing w:val="-2"/>
          <w:sz w:val="28"/>
        </w:rPr>
        <w:t xml:space="preserve"> </w:t>
      </w:r>
      <w:r>
        <w:rPr>
          <w:sz w:val="28"/>
        </w:rPr>
        <w:t>и эргономически правильных условий учебно-познавательной деятельности каждого обучающегося;</w:t>
      </w:r>
    </w:p>
    <w:p w:rsidR="00B72A0A" w:rsidRDefault="002C54CC">
      <w:pPr>
        <w:pStyle w:val="a4"/>
        <w:numPr>
          <w:ilvl w:val="0"/>
          <w:numId w:val="7"/>
        </w:numPr>
        <w:tabs>
          <w:tab w:val="left" w:pos="1573"/>
        </w:tabs>
        <w:spacing w:line="321" w:lineRule="exact"/>
        <w:ind w:left="1573"/>
        <w:rPr>
          <w:sz w:val="28"/>
        </w:rPr>
      </w:pPr>
      <w:r>
        <w:rPr>
          <w:sz w:val="28"/>
        </w:rPr>
        <w:t>смена</w:t>
      </w:r>
      <w:r>
        <w:rPr>
          <w:spacing w:val="-7"/>
          <w:sz w:val="28"/>
        </w:rPr>
        <w:t xml:space="preserve"> </w:t>
      </w:r>
      <w:r>
        <w:rPr>
          <w:sz w:val="28"/>
        </w:rPr>
        <w:t>видов</w:t>
      </w:r>
      <w:r>
        <w:rPr>
          <w:spacing w:val="-7"/>
          <w:sz w:val="28"/>
        </w:rPr>
        <w:t xml:space="preserve"> </w:t>
      </w:r>
      <w:r>
        <w:rPr>
          <w:sz w:val="28"/>
        </w:rPr>
        <w:t>деятельности</w:t>
      </w:r>
      <w:r>
        <w:rPr>
          <w:spacing w:val="-3"/>
          <w:sz w:val="28"/>
        </w:rPr>
        <w:t xml:space="preserve"> </w:t>
      </w:r>
      <w:r>
        <w:rPr>
          <w:sz w:val="28"/>
        </w:rPr>
        <w:t>на</w:t>
      </w:r>
      <w:r>
        <w:rPr>
          <w:spacing w:val="-6"/>
          <w:sz w:val="28"/>
        </w:rPr>
        <w:t xml:space="preserve"> </w:t>
      </w:r>
      <w:r>
        <w:rPr>
          <w:spacing w:val="-2"/>
          <w:sz w:val="28"/>
        </w:rPr>
        <w:t>уроке.</w:t>
      </w:r>
    </w:p>
    <w:p w:rsidR="00B72A0A" w:rsidRDefault="002C54CC">
      <w:pPr>
        <w:pStyle w:val="a3"/>
        <w:ind w:right="144"/>
      </w:pPr>
      <w:r>
        <w:t>Определяющим психолого-педагогическим условием реализации АООП ООО является</w:t>
      </w:r>
      <w:r>
        <w:rPr>
          <w:spacing w:val="-2"/>
        </w:rPr>
        <w:t xml:space="preserve"> </w:t>
      </w:r>
      <w:r>
        <w:t>сформированное</w:t>
      </w:r>
      <w:r>
        <w:rPr>
          <w:spacing w:val="-4"/>
        </w:rPr>
        <w:t xml:space="preserve"> </w:t>
      </w:r>
      <w:r>
        <w:t>объективное</w:t>
      </w:r>
      <w:r>
        <w:rPr>
          <w:spacing w:val="-4"/>
        </w:rPr>
        <w:t xml:space="preserve"> </w:t>
      </w:r>
      <w:r>
        <w:t>представление</w:t>
      </w:r>
      <w:r>
        <w:rPr>
          <w:spacing w:val="-4"/>
        </w:rPr>
        <w:t xml:space="preserve"> </w:t>
      </w:r>
      <w:r>
        <w:t>обучающегося</w:t>
      </w:r>
      <w:r>
        <w:rPr>
          <w:spacing w:val="-4"/>
        </w:rPr>
        <w:t xml:space="preserve"> </w:t>
      </w:r>
      <w:r>
        <w:t>о</w:t>
      </w:r>
      <w:r>
        <w:rPr>
          <w:spacing w:val="-2"/>
        </w:rPr>
        <w:t xml:space="preserve"> </w:t>
      </w:r>
      <w:r>
        <w:t>своем</w:t>
      </w:r>
      <w:r>
        <w:rPr>
          <w:spacing w:val="-3"/>
        </w:rPr>
        <w:t xml:space="preserve"> </w:t>
      </w:r>
      <w:r>
        <w:t>зрении и его применении в различных ситуациях. Обязательным является владение компьютером и смартфоном с использованием ассестивных тифлоинформационных технологий для слабовидящих. К числу ключевых психолого-педагогических условий реализации АООП ООО относится применение специальных средств наглядности, рельефно-графических наглядных пособий, использование (при необходимости) рельефно-точечной системы обозначений Л. Брайля. В формировании личностных и метапредметных результатов, необходимой составляющей жизненных компетенцией является умение ориентироваться и безопасно передвигаться в пространстве, владение навыками самообслуживания (в т.ч., сформированность элементарных бытовых навыков ведения домашнего хозяйства), умение применять в учебной деятельности и в быту персональные тифлотехнические средства (лупа, электронный увеличитель, специальные приборы и др.).</w:t>
      </w:r>
    </w:p>
    <w:p w:rsidR="00B72A0A" w:rsidRDefault="002C54CC">
      <w:pPr>
        <w:pStyle w:val="a3"/>
        <w:spacing w:line="322" w:lineRule="exact"/>
        <w:ind w:left="841" w:firstLine="0"/>
      </w:pPr>
      <w:r>
        <w:t>Требования</w:t>
      </w:r>
      <w:r>
        <w:rPr>
          <w:spacing w:val="-15"/>
        </w:rPr>
        <w:t xml:space="preserve"> </w:t>
      </w:r>
      <w:r>
        <w:t>к</w:t>
      </w:r>
      <w:r>
        <w:rPr>
          <w:spacing w:val="-9"/>
        </w:rPr>
        <w:t xml:space="preserve"> </w:t>
      </w:r>
      <w:r>
        <w:t>информационно-методическому</w:t>
      </w:r>
      <w:r>
        <w:rPr>
          <w:spacing w:val="-12"/>
        </w:rPr>
        <w:t xml:space="preserve"> </w:t>
      </w:r>
      <w:r>
        <w:rPr>
          <w:spacing w:val="-2"/>
        </w:rPr>
        <w:t>обеспечению:</w:t>
      </w:r>
    </w:p>
    <w:p w:rsidR="00B72A0A" w:rsidRDefault="002C54CC">
      <w:pPr>
        <w:pStyle w:val="a3"/>
        <w:ind w:right="144"/>
      </w:pPr>
      <w:r>
        <w:t>Образовательная организация должна иметь интерактивный электронный контент</w:t>
      </w:r>
      <w:r>
        <w:rPr>
          <w:spacing w:val="-7"/>
        </w:rPr>
        <w:t xml:space="preserve"> </w:t>
      </w:r>
      <w:r>
        <w:t>по</w:t>
      </w:r>
      <w:r>
        <w:rPr>
          <w:spacing w:val="-5"/>
        </w:rPr>
        <w:t xml:space="preserve"> </w:t>
      </w:r>
      <w:r>
        <w:t>всем</w:t>
      </w:r>
      <w:r>
        <w:rPr>
          <w:spacing w:val="-8"/>
        </w:rPr>
        <w:t xml:space="preserve"> </w:t>
      </w:r>
      <w:r>
        <w:t>учебным</w:t>
      </w:r>
      <w:r>
        <w:rPr>
          <w:spacing w:val="-8"/>
        </w:rPr>
        <w:t xml:space="preserve"> </w:t>
      </w:r>
      <w:r>
        <w:t>предметам,</w:t>
      </w:r>
      <w:r>
        <w:rPr>
          <w:spacing w:val="-6"/>
        </w:rPr>
        <w:t xml:space="preserve"> </w:t>
      </w:r>
      <w:r>
        <w:t>в</w:t>
      </w:r>
      <w:r>
        <w:rPr>
          <w:spacing w:val="-8"/>
        </w:rPr>
        <w:t xml:space="preserve"> </w:t>
      </w:r>
      <w:r>
        <w:t>том</w:t>
      </w:r>
      <w:r>
        <w:rPr>
          <w:spacing w:val="-5"/>
        </w:rPr>
        <w:t xml:space="preserve"> </w:t>
      </w:r>
      <w:r>
        <w:t>числе,</w:t>
      </w:r>
      <w:r>
        <w:rPr>
          <w:spacing w:val="-7"/>
        </w:rPr>
        <w:t xml:space="preserve"> </w:t>
      </w:r>
      <w:r>
        <w:t>содержание</w:t>
      </w:r>
      <w:r>
        <w:rPr>
          <w:spacing w:val="-8"/>
        </w:rPr>
        <w:t xml:space="preserve"> </w:t>
      </w:r>
      <w:r>
        <w:t>предметных</w:t>
      </w:r>
      <w:r>
        <w:rPr>
          <w:spacing w:val="-7"/>
        </w:rPr>
        <w:t xml:space="preserve"> </w:t>
      </w:r>
      <w:r>
        <w:t>областей, представленное учебными объектами, которыми можно манипулировать, и процессами, в которые можно вмешиваться. Официальные сайты образовательной организации должны быть адаптированы с учетом особых образовательных потребностей слабовидящих обучающихся.</w:t>
      </w:r>
    </w:p>
    <w:p w:rsidR="00B72A0A" w:rsidRDefault="002C54CC">
      <w:pPr>
        <w:pStyle w:val="a3"/>
        <w:ind w:right="143"/>
      </w:pPr>
      <w:r>
        <w:t>В процессе получения образования обучающиеся должны иметь возможность использовать все необходимые учебные пособия. Вследствие того, что многие плоскопечатные издания не доступны для данной категории обучающихся, необходимо выбирать альтернативные формы представления учебных материалов:</w:t>
      </w:r>
    </w:p>
    <w:p w:rsidR="00B72A0A" w:rsidRDefault="00B72A0A">
      <w:pPr>
        <w:sectPr w:rsidR="00B72A0A">
          <w:pgSz w:w="11910" w:h="16840"/>
          <w:pgMar w:top="1040" w:right="420" w:bottom="820" w:left="1000" w:header="0" w:footer="631" w:gutter="0"/>
          <w:cols w:space="720"/>
        </w:sectPr>
      </w:pPr>
    </w:p>
    <w:p w:rsidR="00B72A0A" w:rsidRDefault="002C54CC">
      <w:pPr>
        <w:pStyle w:val="a4"/>
        <w:numPr>
          <w:ilvl w:val="0"/>
          <w:numId w:val="6"/>
        </w:numPr>
        <w:tabs>
          <w:tab w:val="left" w:pos="1571"/>
        </w:tabs>
        <w:spacing w:before="74"/>
        <w:ind w:left="1571" w:hanging="730"/>
        <w:jc w:val="both"/>
        <w:rPr>
          <w:sz w:val="28"/>
        </w:rPr>
      </w:pPr>
      <w:r>
        <w:rPr>
          <w:sz w:val="28"/>
        </w:rPr>
        <w:t>издания</w:t>
      </w:r>
      <w:r>
        <w:rPr>
          <w:spacing w:val="-11"/>
          <w:sz w:val="28"/>
        </w:rPr>
        <w:t xml:space="preserve"> </w:t>
      </w:r>
      <w:r>
        <w:rPr>
          <w:sz w:val="28"/>
        </w:rPr>
        <w:t>рельефно-точечным</w:t>
      </w:r>
      <w:r>
        <w:rPr>
          <w:spacing w:val="-9"/>
          <w:sz w:val="28"/>
        </w:rPr>
        <w:t xml:space="preserve"> </w:t>
      </w:r>
      <w:r>
        <w:rPr>
          <w:sz w:val="28"/>
        </w:rPr>
        <w:t>шрифтом</w:t>
      </w:r>
      <w:r>
        <w:rPr>
          <w:spacing w:val="-9"/>
          <w:sz w:val="28"/>
        </w:rPr>
        <w:t xml:space="preserve"> </w:t>
      </w:r>
      <w:r>
        <w:rPr>
          <w:spacing w:val="-2"/>
          <w:sz w:val="28"/>
        </w:rPr>
        <w:t>Л.Брайля;</w:t>
      </w:r>
    </w:p>
    <w:p w:rsidR="00B72A0A" w:rsidRDefault="002C54CC">
      <w:pPr>
        <w:pStyle w:val="a4"/>
        <w:numPr>
          <w:ilvl w:val="0"/>
          <w:numId w:val="6"/>
        </w:numPr>
        <w:tabs>
          <w:tab w:val="left" w:pos="1571"/>
        </w:tabs>
        <w:spacing w:before="3" w:line="322" w:lineRule="exact"/>
        <w:ind w:left="1571" w:hanging="730"/>
        <w:jc w:val="both"/>
        <w:rPr>
          <w:sz w:val="28"/>
        </w:rPr>
      </w:pPr>
      <w:r>
        <w:rPr>
          <w:sz w:val="28"/>
        </w:rPr>
        <w:t>цифровая</w:t>
      </w:r>
      <w:r>
        <w:rPr>
          <w:spacing w:val="-6"/>
          <w:sz w:val="28"/>
        </w:rPr>
        <w:t xml:space="preserve"> </w:t>
      </w:r>
      <w:r>
        <w:rPr>
          <w:sz w:val="28"/>
        </w:rPr>
        <w:t>аудиозапись</w:t>
      </w:r>
      <w:r>
        <w:rPr>
          <w:spacing w:val="-7"/>
          <w:sz w:val="28"/>
        </w:rPr>
        <w:t xml:space="preserve"> </w:t>
      </w:r>
      <w:r>
        <w:rPr>
          <w:sz w:val="28"/>
        </w:rPr>
        <w:t>LKF,</w:t>
      </w:r>
      <w:r>
        <w:rPr>
          <w:spacing w:val="-8"/>
          <w:sz w:val="28"/>
        </w:rPr>
        <w:t xml:space="preserve"> </w:t>
      </w:r>
      <w:r>
        <w:rPr>
          <w:sz w:val="28"/>
        </w:rPr>
        <w:t>daisy,</w:t>
      </w:r>
      <w:r>
        <w:rPr>
          <w:spacing w:val="-6"/>
          <w:sz w:val="28"/>
        </w:rPr>
        <w:t xml:space="preserve"> </w:t>
      </w:r>
      <w:r>
        <w:rPr>
          <w:spacing w:val="-4"/>
          <w:sz w:val="28"/>
        </w:rPr>
        <w:t>MP3;</w:t>
      </w:r>
    </w:p>
    <w:p w:rsidR="00B72A0A" w:rsidRDefault="002C54CC">
      <w:pPr>
        <w:pStyle w:val="a4"/>
        <w:numPr>
          <w:ilvl w:val="0"/>
          <w:numId w:val="6"/>
        </w:numPr>
        <w:tabs>
          <w:tab w:val="left" w:pos="1570"/>
        </w:tabs>
        <w:ind w:left="132" w:right="147" w:firstLine="708"/>
        <w:jc w:val="both"/>
        <w:rPr>
          <w:sz w:val="28"/>
        </w:rPr>
      </w:pPr>
      <w:r>
        <w:rPr>
          <w:sz w:val="28"/>
        </w:rPr>
        <w:t>электронные</w:t>
      </w:r>
      <w:r>
        <w:rPr>
          <w:spacing w:val="-3"/>
          <w:sz w:val="28"/>
        </w:rPr>
        <w:t xml:space="preserve"> </w:t>
      </w:r>
      <w:r>
        <w:rPr>
          <w:sz w:val="28"/>
        </w:rPr>
        <w:t>форматы</w:t>
      </w:r>
      <w:r>
        <w:rPr>
          <w:spacing w:val="-3"/>
          <w:sz w:val="28"/>
        </w:rPr>
        <w:t xml:space="preserve"> </w:t>
      </w:r>
      <w:r>
        <w:rPr>
          <w:sz w:val="28"/>
        </w:rPr>
        <w:t>хранения</w:t>
      </w:r>
      <w:r>
        <w:rPr>
          <w:spacing w:val="-3"/>
          <w:sz w:val="28"/>
        </w:rPr>
        <w:t xml:space="preserve"> </w:t>
      </w:r>
      <w:r>
        <w:rPr>
          <w:sz w:val="28"/>
        </w:rPr>
        <w:t>текстов</w:t>
      </w:r>
      <w:r>
        <w:rPr>
          <w:spacing w:val="-4"/>
          <w:sz w:val="28"/>
        </w:rPr>
        <w:t xml:space="preserve"> </w:t>
      </w:r>
      <w:r>
        <w:rPr>
          <w:sz w:val="28"/>
        </w:rPr>
        <w:t>DOC,</w:t>
      </w:r>
      <w:r>
        <w:rPr>
          <w:spacing w:val="-5"/>
          <w:sz w:val="28"/>
        </w:rPr>
        <w:t xml:space="preserve"> </w:t>
      </w:r>
      <w:r>
        <w:rPr>
          <w:sz w:val="28"/>
        </w:rPr>
        <w:t>DOCX,</w:t>
      </w:r>
      <w:r>
        <w:rPr>
          <w:spacing w:val="-4"/>
          <w:sz w:val="28"/>
        </w:rPr>
        <w:t xml:space="preserve"> </w:t>
      </w:r>
      <w:r>
        <w:rPr>
          <w:sz w:val="28"/>
        </w:rPr>
        <w:t>HTML,</w:t>
      </w:r>
      <w:r>
        <w:rPr>
          <w:spacing w:val="-4"/>
          <w:sz w:val="28"/>
        </w:rPr>
        <w:t xml:space="preserve"> </w:t>
      </w:r>
      <w:r>
        <w:rPr>
          <w:sz w:val="28"/>
        </w:rPr>
        <w:t>TXT,</w:t>
      </w:r>
      <w:r>
        <w:rPr>
          <w:spacing w:val="-4"/>
          <w:sz w:val="28"/>
        </w:rPr>
        <w:t xml:space="preserve"> </w:t>
      </w:r>
      <w:r>
        <w:rPr>
          <w:sz w:val="28"/>
        </w:rPr>
        <w:t>RTF, PDF (с текстовым слоем);</w:t>
      </w:r>
    </w:p>
    <w:p w:rsidR="00B72A0A" w:rsidRDefault="002C54CC">
      <w:pPr>
        <w:pStyle w:val="a4"/>
        <w:numPr>
          <w:ilvl w:val="0"/>
          <w:numId w:val="6"/>
        </w:numPr>
        <w:tabs>
          <w:tab w:val="left" w:pos="1571"/>
        </w:tabs>
        <w:spacing w:line="321" w:lineRule="exact"/>
        <w:ind w:left="1571" w:hanging="730"/>
        <w:jc w:val="both"/>
        <w:rPr>
          <w:sz w:val="28"/>
        </w:rPr>
      </w:pPr>
      <w:r>
        <w:rPr>
          <w:sz w:val="28"/>
        </w:rPr>
        <w:t>рельефные</w:t>
      </w:r>
      <w:r>
        <w:rPr>
          <w:spacing w:val="-9"/>
          <w:sz w:val="28"/>
        </w:rPr>
        <w:t xml:space="preserve"> </w:t>
      </w:r>
      <w:r>
        <w:rPr>
          <w:sz w:val="28"/>
        </w:rPr>
        <w:t>изображения</w:t>
      </w:r>
      <w:r>
        <w:rPr>
          <w:spacing w:val="-5"/>
          <w:sz w:val="28"/>
        </w:rPr>
        <w:t xml:space="preserve"> </w:t>
      </w:r>
      <w:r>
        <w:rPr>
          <w:sz w:val="28"/>
        </w:rPr>
        <w:t>и</w:t>
      </w:r>
      <w:r>
        <w:rPr>
          <w:spacing w:val="-6"/>
          <w:sz w:val="28"/>
        </w:rPr>
        <w:t xml:space="preserve"> </w:t>
      </w:r>
      <w:r>
        <w:rPr>
          <w:sz w:val="28"/>
        </w:rPr>
        <w:t>наглядные</w:t>
      </w:r>
      <w:r>
        <w:rPr>
          <w:spacing w:val="-5"/>
          <w:sz w:val="28"/>
        </w:rPr>
        <w:t xml:space="preserve"> </w:t>
      </w:r>
      <w:r>
        <w:rPr>
          <w:spacing w:val="-2"/>
          <w:sz w:val="28"/>
        </w:rPr>
        <w:t>пособия.</w:t>
      </w:r>
    </w:p>
    <w:p w:rsidR="00B72A0A" w:rsidRDefault="002C54CC">
      <w:pPr>
        <w:pStyle w:val="a3"/>
        <w:ind w:right="144"/>
      </w:pPr>
      <w:r>
        <w:t>Выбор способа представления учебного материала зависит от того, насколько данный формат представления информации удобен для конкретного обучающегося, а</w:t>
      </w:r>
      <w:r>
        <w:rPr>
          <w:spacing w:val="-4"/>
        </w:rPr>
        <w:t xml:space="preserve"> </w:t>
      </w:r>
      <w:r>
        <w:t>также</w:t>
      </w:r>
      <w:r>
        <w:rPr>
          <w:spacing w:val="-3"/>
        </w:rPr>
        <w:t xml:space="preserve"> </w:t>
      </w:r>
      <w:r>
        <w:t>от</w:t>
      </w:r>
      <w:r>
        <w:rPr>
          <w:spacing w:val="-5"/>
        </w:rPr>
        <w:t xml:space="preserve"> </w:t>
      </w:r>
      <w:r>
        <w:t>того,</w:t>
      </w:r>
      <w:r>
        <w:rPr>
          <w:spacing w:val="-5"/>
        </w:rPr>
        <w:t xml:space="preserve"> </w:t>
      </w:r>
      <w:r>
        <w:t>насколько</w:t>
      </w:r>
      <w:r>
        <w:rPr>
          <w:spacing w:val="-4"/>
        </w:rPr>
        <w:t xml:space="preserve"> </w:t>
      </w:r>
      <w:r>
        <w:t>адекватно</w:t>
      </w:r>
      <w:r>
        <w:rPr>
          <w:spacing w:val="-4"/>
        </w:rPr>
        <w:t xml:space="preserve"> </w:t>
      </w:r>
      <w:r>
        <w:t>можно</w:t>
      </w:r>
      <w:r>
        <w:rPr>
          <w:spacing w:val="-4"/>
        </w:rPr>
        <w:t xml:space="preserve"> </w:t>
      </w:r>
      <w:r>
        <w:t>представить</w:t>
      </w:r>
      <w:r>
        <w:rPr>
          <w:spacing w:val="-6"/>
        </w:rPr>
        <w:t xml:space="preserve"> </w:t>
      </w:r>
      <w:r>
        <w:t>материал</w:t>
      </w:r>
      <w:r>
        <w:rPr>
          <w:spacing w:val="-5"/>
        </w:rPr>
        <w:t xml:space="preserve"> </w:t>
      </w:r>
      <w:r>
        <w:t>учебного</w:t>
      </w:r>
      <w:r>
        <w:rPr>
          <w:spacing w:val="-4"/>
        </w:rPr>
        <w:t xml:space="preserve"> </w:t>
      </w:r>
      <w:r>
        <w:t>пособия в данном формате.</w:t>
      </w:r>
    </w:p>
    <w:p w:rsidR="00B72A0A" w:rsidRDefault="002C54CC">
      <w:pPr>
        <w:pStyle w:val="a4"/>
        <w:numPr>
          <w:ilvl w:val="2"/>
          <w:numId w:val="9"/>
        </w:numPr>
        <w:tabs>
          <w:tab w:val="left" w:pos="1810"/>
          <w:tab w:val="left" w:pos="2747"/>
          <w:tab w:val="left" w:pos="4769"/>
          <w:tab w:val="left" w:pos="6661"/>
          <w:tab w:val="left" w:pos="9126"/>
        </w:tabs>
        <w:ind w:left="762" w:right="151" w:firstLine="352"/>
        <w:jc w:val="left"/>
        <w:rPr>
          <w:sz w:val="28"/>
        </w:rPr>
      </w:pPr>
      <w:bookmarkStart w:id="57" w:name="_bookmark56"/>
      <w:bookmarkEnd w:id="57"/>
      <w:r>
        <w:rPr>
          <w:b/>
          <w:sz w:val="28"/>
        </w:rPr>
        <w:t xml:space="preserve">Финансово-экономические условия реализации адаптированной основной образовательной программы основного общего образования </w:t>
      </w:r>
      <w:r>
        <w:rPr>
          <w:spacing w:val="-2"/>
          <w:sz w:val="28"/>
        </w:rPr>
        <w:t>Финансовое</w:t>
      </w:r>
      <w:r>
        <w:rPr>
          <w:sz w:val="28"/>
        </w:rPr>
        <w:tab/>
      </w:r>
      <w:r>
        <w:rPr>
          <w:spacing w:val="-2"/>
          <w:sz w:val="28"/>
        </w:rPr>
        <w:t>обеспечение</w:t>
      </w:r>
      <w:r>
        <w:rPr>
          <w:sz w:val="28"/>
        </w:rPr>
        <w:tab/>
      </w:r>
      <w:r>
        <w:rPr>
          <w:spacing w:val="-2"/>
          <w:sz w:val="28"/>
        </w:rPr>
        <w:t>реализации</w:t>
      </w:r>
      <w:r>
        <w:rPr>
          <w:sz w:val="28"/>
        </w:rPr>
        <w:tab/>
      </w:r>
      <w:r>
        <w:rPr>
          <w:spacing w:val="-2"/>
          <w:sz w:val="28"/>
        </w:rPr>
        <w:t>адаптированной</w:t>
      </w:r>
      <w:r>
        <w:rPr>
          <w:sz w:val="28"/>
        </w:rPr>
        <w:tab/>
      </w:r>
      <w:r>
        <w:rPr>
          <w:spacing w:val="-2"/>
          <w:sz w:val="28"/>
        </w:rPr>
        <w:t>основной</w:t>
      </w:r>
    </w:p>
    <w:p w:rsidR="00B72A0A" w:rsidRDefault="002C54CC">
      <w:pPr>
        <w:pStyle w:val="a3"/>
        <w:ind w:right="145" w:firstLine="0"/>
      </w:pPr>
      <w:r>
        <w:t>образовательной программы основного общего образования слабовидящих обучающихся базируется на нормах закона «Об образовании в Российской Федерации»</w:t>
      </w:r>
      <w:r>
        <w:rPr>
          <w:spacing w:val="-2"/>
        </w:rPr>
        <w:t xml:space="preserve"> </w:t>
      </w:r>
      <w:r>
        <w:t>(п.3</w:t>
      </w:r>
      <w:r>
        <w:rPr>
          <w:spacing w:val="-6"/>
        </w:rPr>
        <w:t xml:space="preserve"> </w:t>
      </w:r>
      <w:r>
        <w:t>части</w:t>
      </w:r>
      <w:r>
        <w:rPr>
          <w:spacing w:val="-3"/>
        </w:rPr>
        <w:t xml:space="preserve"> </w:t>
      </w:r>
      <w:r>
        <w:t>1</w:t>
      </w:r>
      <w:r>
        <w:rPr>
          <w:spacing w:val="-6"/>
        </w:rPr>
        <w:t xml:space="preserve"> </w:t>
      </w:r>
      <w:r>
        <w:t>ст.</w:t>
      </w:r>
      <w:r>
        <w:rPr>
          <w:spacing w:val="-5"/>
        </w:rPr>
        <w:t xml:space="preserve"> </w:t>
      </w:r>
      <w:r>
        <w:t>8; п.</w:t>
      </w:r>
      <w:r>
        <w:rPr>
          <w:spacing w:val="-7"/>
        </w:rPr>
        <w:t xml:space="preserve"> </w:t>
      </w:r>
      <w:r>
        <w:t>2</w:t>
      </w:r>
      <w:r>
        <w:rPr>
          <w:spacing w:val="-2"/>
        </w:rPr>
        <w:t xml:space="preserve"> </w:t>
      </w:r>
      <w:r>
        <w:t>ст.</w:t>
      </w:r>
      <w:r>
        <w:rPr>
          <w:spacing w:val="-4"/>
        </w:rPr>
        <w:t xml:space="preserve"> </w:t>
      </w:r>
      <w:r>
        <w:t>99)</w:t>
      </w:r>
      <w:r>
        <w:rPr>
          <w:spacing w:val="-3"/>
        </w:rPr>
        <w:t xml:space="preserve"> </w:t>
      </w:r>
      <w:r>
        <w:t>и</w:t>
      </w:r>
      <w:r>
        <w:rPr>
          <w:spacing w:val="-3"/>
        </w:rPr>
        <w:t xml:space="preserve"> </w:t>
      </w:r>
      <w:r>
        <w:t>положениях,</w:t>
      </w:r>
      <w:r>
        <w:rPr>
          <w:spacing w:val="-7"/>
        </w:rPr>
        <w:t xml:space="preserve"> </w:t>
      </w:r>
      <w:r>
        <w:t>прописанных</w:t>
      </w:r>
      <w:r>
        <w:rPr>
          <w:spacing w:val="-2"/>
        </w:rPr>
        <w:t xml:space="preserve"> </w:t>
      </w:r>
      <w:r>
        <w:t>в</w:t>
      </w:r>
      <w:r>
        <w:rPr>
          <w:spacing w:val="-8"/>
        </w:rPr>
        <w:t xml:space="preserve"> </w:t>
      </w:r>
      <w:r>
        <w:t>разделе</w:t>
      </w:r>
      <w:r>
        <w:rPr>
          <w:spacing w:val="-7"/>
        </w:rPr>
        <w:t xml:space="preserve"> </w:t>
      </w:r>
      <w:r>
        <w:t>1.5.3 основной образовательной программы основного общего образования.</w:t>
      </w:r>
    </w:p>
    <w:p w:rsidR="00B72A0A" w:rsidRDefault="002C54CC">
      <w:pPr>
        <w:pStyle w:val="a3"/>
        <w:spacing w:before="1"/>
        <w:ind w:right="146"/>
      </w:pPr>
      <w:r>
        <w:rPr>
          <w:color w:val="221F1F"/>
        </w:rPr>
        <w:t xml:space="preserve">Финансовое обеспечение реализации </w:t>
      </w:r>
      <w:r>
        <w:t xml:space="preserve">адаптированной основной образовательной программы основного общего образования слабовидящих обучающихся опирается на исполнение расходных обязательств, обеспечивающих государственные гарантии прав </w:t>
      </w:r>
      <w:r>
        <w:rPr>
          <w:color w:val="221F1F"/>
        </w:rPr>
        <w:t>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w:t>
      </w:r>
    </w:p>
    <w:p w:rsidR="00B72A0A" w:rsidRDefault="002C54CC">
      <w:pPr>
        <w:pStyle w:val="a3"/>
        <w:ind w:right="144"/>
      </w:pPr>
      <w:r>
        <w:t>Финансирование реализации АООП ООО слабовидящих обучающихся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rsidR="00B72A0A" w:rsidRDefault="002C54CC">
      <w:pPr>
        <w:pStyle w:val="a3"/>
        <w:ind w:right="147"/>
      </w:pPr>
      <w:r>
        <w:t>Нормативные</w:t>
      </w:r>
      <w:r>
        <w:rPr>
          <w:spacing w:val="-18"/>
        </w:rPr>
        <w:t xml:space="preserve"> </w:t>
      </w:r>
      <w:r>
        <w:t>затраты</w:t>
      </w:r>
      <w:r>
        <w:rPr>
          <w:spacing w:val="-14"/>
        </w:rPr>
        <w:t xml:space="preserve"> </w:t>
      </w:r>
      <w:r>
        <w:t>на</w:t>
      </w:r>
      <w:r>
        <w:rPr>
          <w:spacing w:val="-18"/>
        </w:rPr>
        <w:t xml:space="preserve"> </w:t>
      </w:r>
      <w:r>
        <w:t>оказание</w:t>
      </w:r>
      <w:r>
        <w:rPr>
          <w:spacing w:val="-14"/>
        </w:rPr>
        <w:t xml:space="preserve"> </w:t>
      </w:r>
      <w:r>
        <w:t>государственной</w:t>
      </w:r>
      <w:r>
        <w:rPr>
          <w:spacing w:val="-15"/>
        </w:rPr>
        <w:t xml:space="preserve"> </w:t>
      </w:r>
      <w:r>
        <w:t>или</w:t>
      </w:r>
      <w:r>
        <w:rPr>
          <w:spacing w:val="-15"/>
        </w:rPr>
        <w:t xml:space="preserve"> </w:t>
      </w:r>
      <w:r>
        <w:t>муниципальной</w:t>
      </w:r>
      <w:r>
        <w:rPr>
          <w:spacing w:val="-17"/>
        </w:rPr>
        <w:t xml:space="preserve"> </w:t>
      </w:r>
      <w:r>
        <w:t>услуги по реализации адаптированной основной образовательной программы основного общего образования слабовидящих обучающихся учитывают вариативные формы обучения, тип образовательной организации, сетевую форму реализации образовательных</w:t>
      </w:r>
      <w:r>
        <w:rPr>
          <w:spacing w:val="-18"/>
        </w:rPr>
        <w:t xml:space="preserve"> </w:t>
      </w:r>
      <w:r>
        <w:t>программ,</w:t>
      </w:r>
      <w:r>
        <w:rPr>
          <w:spacing w:val="-17"/>
        </w:rPr>
        <w:t xml:space="preserve"> </w:t>
      </w:r>
      <w:r>
        <w:t>применяемые</w:t>
      </w:r>
      <w:r>
        <w:rPr>
          <w:spacing w:val="-18"/>
        </w:rPr>
        <w:t xml:space="preserve"> </w:t>
      </w:r>
      <w:r>
        <w:t>образовательные</w:t>
      </w:r>
      <w:r>
        <w:rPr>
          <w:spacing w:val="-17"/>
        </w:rPr>
        <w:t xml:space="preserve"> </w:t>
      </w:r>
      <w:r>
        <w:t>технологии,</w:t>
      </w:r>
      <w:r>
        <w:rPr>
          <w:spacing w:val="-18"/>
        </w:rPr>
        <w:t xml:space="preserve"> </w:t>
      </w:r>
      <w:r>
        <w:t>специальные условий</w:t>
      </w:r>
      <w:r>
        <w:rPr>
          <w:spacing w:val="-1"/>
        </w:rPr>
        <w:t xml:space="preserve"> </w:t>
      </w:r>
      <w:r>
        <w:t>получения</w:t>
      </w:r>
      <w:r>
        <w:rPr>
          <w:spacing w:val="-1"/>
        </w:rPr>
        <w:t xml:space="preserve"> </w:t>
      </w:r>
      <w:r>
        <w:t>образования</w:t>
      </w:r>
      <w:r>
        <w:rPr>
          <w:spacing w:val="-1"/>
        </w:rPr>
        <w:t xml:space="preserve"> </w:t>
      </w:r>
      <w:r>
        <w:t>слабовидящими</w:t>
      </w:r>
      <w:r>
        <w:rPr>
          <w:spacing w:val="-1"/>
        </w:rPr>
        <w:t xml:space="preserve"> </w:t>
      </w:r>
      <w:r>
        <w:t>обучающимися</w:t>
      </w:r>
      <w:r>
        <w:rPr>
          <w:spacing w:val="-1"/>
        </w:rPr>
        <w:t xml:space="preserve"> </w:t>
      </w:r>
      <w:r>
        <w:t>с</w:t>
      </w:r>
      <w:r>
        <w:rPr>
          <w:spacing w:val="-2"/>
        </w:rPr>
        <w:t xml:space="preserve"> </w:t>
      </w:r>
      <w:r>
        <w:t>учетом</w:t>
      </w:r>
      <w:r>
        <w:rPr>
          <w:spacing w:val="-2"/>
        </w:rPr>
        <w:t xml:space="preserve"> </w:t>
      </w:r>
      <w:r>
        <w:t>их особых образовательных потребностей, обеспечение дополнительного профессионального образования</w:t>
      </w:r>
      <w:r>
        <w:rPr>
          <w:spacing w:val="-17"/>
        </w:rPr>
        <w:t xml:space="preserve"> </w:t>
      </w:r>
      <w:r>
        <w:t>педагогическим</w:t>
      </w:r>
      <w:r>
        <w:rPr>
          <w:spacing w:val="-17"/>
        </w:rPr>
        <w:t xml:space="preserve"> </w:t>
      </w:r>
      <w:r>
        <w:t>работникам,</w:t>
      </w:r>
      <w:r>
        <w:rPr>
          <w:spacing w:val="-18"/>
        </w:rPr>
        <w:t xml:space="preserve"> </w:t>
      </w:r>
      <w:r>
        <w:t>обеспечение</w:t>
      </w:r>
      <w:r>
        <w:rPr>
          <w:spacing w:val="-17"/>
        </w:rPr>
        <w:t xml:space="preserve"> </w:t>
      </w:r>
      <w:r>
        <w:t>безопасных</w:t>
      </w:r>
      <w:r>
        <w:rPr>
          <w:spacing w:val="-17"/>
        </w:rPr>
        <w:t xml:space="preserve"> </w:t>
      </w:r>
      <w:r>
        <w:t>условий</w:t>
      </w:r>
      <w:r>
        <w:rPr>
          <w:spacing w:val="-17"/>
        </w:rPr>
        <w:t xml:space="preserve"> </w:t>
      </w:r>
      <w:r>
        <w:t>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72A0A" w:rsidRDefault="00B72A0A">
      <w:pPr>
        <w:sectPr w:rsidR="00B72A0A">
          <w:pgSz w:w="11910" w:h="16840"/>
          <w:pgMar w:top="1040" w:right="420" w:bottom="820" w:left="1000" w:header="0" w:footer="631" w:gutter="0"/>
          <w:cols w:space="720"/>
        </w:sectPr>
      </w:pPr>
    </w:p>
    <w:p w:rsidR="00B72A0A" w:rsidRDefault="002C54CC">
      <w:pPr>
        <w:pStyle w:val="a3"/>
        <w:spacing w:before="74"/>
        <w:ind w:right="152" w:firstLine="686"/>
      </w:pPr>
      <w: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w:t>
      </w:r>
      <w:r>
        <w:rPr>
          <w:spacing w:val="80"/>
        </w:rPr>
        <w:t xml:space="preserve"> </w:t>
      </w:r>
      <w:r>
        <w:t>22 сентября 2021 г.</w:t>
      </w:r>
    </w:p>
    <w:p w:rsidR="00B72A0A" w:rsidRDefault="002C54CC">
      <w:pPr>
        <w:pStyle w:val="a3"/>
        <w:spacing w:before="2"/>
        <w:ind w:right="144" w:firstLine="0"/>
      </w:pPr>
      <w:r>
        <w:t>№</w:t>
      </w:r>
      <w:r>
        <w:rPr>
          <w:spacing w:val="-2"/>
        </w:rPr>
        <w:t xml:space="preserve"> </w:t>
      </w:r>
      <w:r>
        <w:t>662 «Об утверждении общих требований к определению нормативных затрат на оказание</w:t>
      </w:r>
      <w:r>
        <w:rPr>
          <w:spacing w:val="-7"/>
        </w:rPr>
        <w:t xml:space="preserve"> </w:t>
      </w:r>
      <w:r>
        <w:t>государственных</w:t>
      </w:r>
      <w:r>
        <w:rPr>
          <w:spacing w:val="-7"/>
        </w:rPr>
        <w:t xml:space="preserve"> </w:t>
      </w:r>
      <w:r>
        <w:t>(муниципальных)</w:t>
      </w:r>
      <w:r>
        <w:rPr>
          <w:spacing w:val="-7"/>
        </w:rPr>
        <w:t xml:space="preserve"> </w:t>
      </w:r>
      <w:r>
        <w:t>услуг</w:t>
      </w:r>
      <w:r>
        <w:rPr>
          <w:spacing w:val="-7"/>
        </w:rPr>
        <w:t xml:space="preserve"> </w:t>
      </w:r>
      <w:r>
        <w:t>в</w:t>
      </w:r>
      <w:r>
        <w:rPr>
          <w:spacing w:val="-8"/>
        </w:rPr>
        <w:t xml:space="preserve"> </w:t>
      </w:r>
      <w:r>
        <w:t>сфере</w:t>
      </w:r>
      <w:r>
        <w:rPr>
          <w:spacing w:val="-9"/>
        </w:rPr>
        <w:t xml:space="preserve"> </w:t>
      </w:r>
      <w:r>
        <w:t>дошкольного,</w:t>
      </w:r>
      <w:r>
        <w:rPr>
          <w:spacing w:val="-8"/>
        </w:rPr>
        <w:t xml:space="preserve"> </w:t>
      </w:r>
      <w:r>
        <w:t>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B72A0A" w:rsidRDefault="002C54CC">
      <w:pPr>
        <w:pStyle w:val="a3"/>
        <w:spacing w:before="2"/>
        <w:ind w:right="143" w:firstLine="686"/>
      </w:pPr>
      <w:r>
        <w:t>Согласно</w:t>
      </w:r>
      <w:r>
        <w:rPr>
          <w:spacing w:val="-17"/>
        </w:rPr>
        <w:t xml:space="preserve"> </w:t>
      </w:r>
      <w:r>
        <w:t>требованиям</w:t>
      </w:r>
      <w:r>
        <w:rPr>
          <w:spacing w:val="-16"/>
        </w:rPr>
        <w:t xml:space="preserve"> </w:t>
      </w:r>
      <w:r>
        <w:t>ФГОС</w:t>
      </w:r>
      <w:r>
        <w:rPr>
          <w:spacing w:val="-17"/>
        </w:rPr>
        <w:t xml:space="preserve"> </w:t>
      </w:r>
      <w:r>
        <w:t>ООО</w:t>
      </w:r>
      <w:r>
        <w:rPr>
          <w:spacing w:val="-13"/>
        </w:rPr>
        <w:t xml:space="preserve"> </w:t>
      </w:r>
      <w:r>
        <w:t>финансовое</w:t>
      </w:r>
      <w:r>
        <w:rPr>
          <w:spacing w:val="-18"/>
        </w:rPr>
        <w:t xml:space="preserve"> </w:t>
      </w:r>
      <w:r>
        <w:t>обеспечение</w:t>
      </w:r>
      <w:r>
        <w:rPr>
          <w:spacing w:val="-16"/>
        </w:rPr>
        <w:t xml:space="preserve"> </w:t>
      </w:r>
      <w:r>
        <w:t>реализации</w:t>
      </w:r>
      <w:r>
        <w:rPr>
          <w:spacing w:val="-18"/>
        </w:rPr>
        <w:t xml:space="preserve"> </w:t>
      </w:r>
      <w:r>
        <w:t>АООП ООО слабовидящих обучающихся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w:t>
      </w:r>
      <w:r>
        <w:rPr>
          <w:spacing w:val="-10"/>
        </w:rPr>
        <w:t xml:space="preserve"> </w:t>
      </w:r>
      <w:r>
        <w:t>работников</w:t>
      </w:r>
      <w:r>
        <w:rPr>
          <w:spacing w:val="-9"/>
        </w:rPr>
        <w:t xml:space="preserve"> </w:t>
      </w:r>
      <w:r>
        <w:t>образовательных</w:t>
      </w:r>
      <w:r>
        <w:rPr>
          <w:spacing w:val="-10"/>
        </w:rPr>
        <w:t xml:space="preserve"> </w:t>
      </w:r>
      <w:r>
        <w:t>организаций</w:t>
      </w:r>
      <w:r>
        <w:rPr>
          <w:spacing w:val="-11"/>
        </w:rPr>
        <w:t xml:space="preserve"> </w:t>
      </w:r>
      <w:r>
        <w:t>на</w:t>
      </w:r>
      <w:r>
        <w:rPr>
          <w:spacing w:val="-9"/>
        </w:rPr>
        <w:t xml:space="preserve"> </w:t>
      </w:r>
      <w:r>
        <w:t>урочную</w:t>
      </w:r>
      <w:r>
        <w:rPr>
          <w:spacing w:val="-12"/>
        </w:rPr>
        <w:t xml:space="preserve"> </w:t>
      </w:r>
      <w:r>
        <w:t>и</w:t>
      </w:r>
      <w:r>
        <w:rPr>
          <w:spacing w:val="-8"/>
        </w:rPr>
        <w:t xml:space="preserve"> </w:t>
      </w:r>
      <w:r>
        <w:t xml:space="preserve">внеурочную деятельность, в том числе на обязательную реализацию Программы коррекционной работы АООП ООО для лиц с нарушениями зрения в объеме не менее 5 часов в </w:t>
      </w:r>
      <w:r>
        <w:rPr>
          <w:spacing w:val="-2"/>
        </w:rPr>
        <w:t>неделю.</w:t>
      </w:r>
    </w:p>
    <w:p w:rsidR="00B72A0A" w:rsidRDefault="002C54CC">
      <w:pPr>
        <w:pStyle w:val="a3"/>
        <w:ind w:right="145" w:firstLine="686"/>
      </w:pPr>
      <w: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rsidR="00B72A0A" w:rsidRDefault="002C54CC">
      <w:pPr>
        <w:pStyle w:val="a3"/>
        <w:ind w:right="145"/>
      </w:pPr>
      <w:r>
        <w:t>Финансовое обеспечение реализации ПАООП ООО слабовидящих обучающихся не предполагает выхода за рамки установленных параметров 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p w:rsidR="00B72A0A" w:rsidRDefault="002C54CC">
      <w:pPr>
        <w:pStyle w:val="1"/>
        <w:spacing w:line="240" w:lineRule="auto"/>
        <w:ind w:left="132" w:right="144" w:firstLine="708"/>
      </w:pPr>
      <w:r>
        <w:t xml:space="preserve">Материально-технические условия и учебно-методическое обеспечение адаптированной основной образовательной программы основного общего </w:t>
      </w:r>
      <w:r>
        <w:rPr>
          <w:spacing w:val="-2"/>
        </w:rPr>
        <w:t>образования</w:t>
      </w:r>
    </w:p>
    <w:p w:rsidR="00B72A0A" w:rsidRDefault="002C54CC">
      <w:pPr>
        <w:spacing w:line="322" w:lineRule="exact"/>
        <w:ind w:left="841"/>
        <w:jc w:val="both"/>
        <w:rPr>
          <w:i/>
          <w:sz w:val="28"/>
        </w:rPr>
      </w:pPr>
      <w:r>
        <w:rPr>
          <w:i/>
          <w:spacing w:val="-2"/>
          <w:sz w:val="28"/>
        </w:rPr>
        <w:t>Информационно-образовательная</w:t>
      </w:r>
      <w:r>
        <w:rPr>
          <w:i/>
          <w:spacing w:val="36"/>
          <w:sz w:val="28"/>
        </w:rPr>
        <w:t xml:space="preserve"> </w:t>
      </w:r>
      <w:r>
        <w:rPr>
          <w:i/>
          <w:spacing w:val="-2"/>
          <w:sz w:val="28"/>
        </w:rPr>
        <w:t>среда.</w:t>
      </w:r>
    </w:p>
    <w:p w:rsidR="00B72A0A" w:rsidRDefault="002C54CC">
      <w:pPr>
        <w:pStyle w:val="a3"/>
        <w:ind w:right="142" w:firstLine="720"/>
      </w:pPr>
      <w:r>
        <w:t>В образовательных организациях, реализующих АООП ООО для слабовидящих обучающихся, наряду с электронной информационно- образовательной средой, обеспечивающей функционирование информационно- телекоммуникационной</w:t>
      </w:r>
      <w:r>
        <w:rPr>
          <w:spacing w:val="-5"/>
        </w:rPr>
        <w:t xml:space="preserve"> </w:t>
      </w:r>
      <w:r>
        <w:t>инфраструктуры</w:t>
      </w:r>
      <w:r>
        <w:rPr>
          <w:spacing w:val="-5"/>
        </w:rPr>
        <w:t xml:space="preserve"> </w:t>
      </w:r>
      <w:r>
        <w:t>образовательной</w:t>
      </w:r>
      <w:r>
        <w:rPr>
          <w:spacing w:val="-8"/>
        </w:rPr>
        <w:t xml:space="preserve"> </w:t>
      </w:r>
      <w:r>
        <w:t>организации</w:t>
      </w:r>
      <w:r>
        <w:rPr>
          <w:spacing w:val="-5"/>
        </w:rPr>
        <w:t xml:space="preserve"> </w:t>
      </w:r>
      <w:r>
        <w:t>должна</w:t>
      </w:r>
      <w:r>
        <w:rPr>
          <w:spacing w:val="-5"/>
        </w:rPr>
        <w:t xml:space="preserve"> </w:t>
      </w:r>
      <w:r>
        <w:t>быть создана адаптивная информационно-образовательная среда (АИОС), отвечающая особым образовательным потребностям слабовидящих обучающихся.</w:t>
      </w:r>
    </w:p>
    <w:p w:rsidR="00B72A0A" w:rsidRDefault="002C54CC">
      <w:pPr>
        <w:pStyle w:val="a3"/>
        <w:ind w:left="853" w:firstLine="0"/>
      </w:pPr>
      <w:r>
        <w:t>Основными</w:t>
      </w:r>
      <w:r>
        <w:rPr>
          <w:spacing w:val="-12"/>
        </w:rPr>
        <w:t xml:space="preserve"> </w:t>
      </w:r>
      <w:r>
        <w:t>компонентами</w:t>
      </w:r>
      <w:r>
        <w:rPr>
          <w:spacing w:val="-11"/>
        </w:rPr>
        <w:t xml:space="preserve"> </w:t>
      </w:r>
      <w:r>
        <w:t>(АИОС</w:t>
      </w:r>
      <w:r>
        <w:rPr>
          <w:spacing w:val="-14"/>
        </w:rPr>
        <w:t xml:space="preserve"> </w:t>
      </w:r>
      <w:r>
        <w:t>образовательной</w:t>
      </w:r>
      <w:r>
        <w:rPr>
          <w:spacing w:val="-14"/>
        </w:rPr>
        <w:t xml:space="preserve"> </w:t>
      </w:r>
      <w:r>
        <w:t>организации</w:t>
      </w:r>
      <w:r>
        <w:rPr>
          <w:spacing w:val="-11"/>
        </w:rPr>
        <w:t xml:space="preserve"> </w:t>
      </w:r>
      <w:r>
        <w:rPr>
          <w:spacing w:val="-2"/>
        </w:rPr>
        <w:t>являются:</w:t>
      </w:r>
    </w:p>
    <w:p w:rsidR="00B72A0A" w:rsidRDefault="002C54CC">
      <w:pPr>
        <w:pStyle w:val="a4"/>
        <w:numPr>
          <w:ilvl w:val="0"/>
          <w:numId w:val="5"/>
        </w:numPr>
        <w:tabs>
          <w:tab w:val="left" w:pos="1571"/>
        </w:tabs>
        <w:ind w:right="146" w:firstLine="720"/>
        <w:rPr>
          <w:sz w:val="28"/>
        </w:rPr>
      </w:pPr>
      <w:r>
        <w:rPr>
          <w:sz w:val="28"/>
        </w:rPr>
        <w:t>учебники по общеобразовательным учебным предметам / учебным курсам отпечатанные увеличенным шрифтом, имеющие укрупненные ярко контрастные</w:t>
      </w:r>
      <w:r>
        <w:rPr>
          <w:spacing w:val="71"/>
          <w:sz w:val="28"/>
        </w:rPr>
        <w:t xml:space="preserve"> </w:t>
      </w:r>
      <w:r>
        <w:rPr>
          <w:sz w:val="28"/>
        </w:rPr>
        <w:t>иллюстрации</w:t>
      </w:r>
      <w:r>
        <w:rPr>
          <w:spacing w:val="70"/>
          <w:sz w:val="28"/>
        </w:rPr>
        <w:t xml:space="preserve"> </w:t>
      </w:r>
      <w:r>
        <w:rPr>
          <w:sz w:val="28"/>
        </w:rPr>
        <w:t>и</w:t>
      </w:r>
      <w:r>
        <w:rPr>
          <w:spacing w:val="70"/>
          <w:sz w:val="28"/>
        </w:rPr>
        <w:t xml:space="preserve"> </w:t>
      </w:r>
      <w:r>
        <w:rPr>
          <w:sz w:val="28"/>
        </w:rPr>
        <w:t>учебно-методический</w:t>
      </w:r>
      <w:r>
        <w:rPr>
          <w:spacing w:val="71"/>
          <w:sz w:val="28"/>
        </w:rPr>
        <w:t xml:space="preserve"> </w:t>
      </w:r>
      <w:r>
        <w:rPr>
          <w:sz w:val="28"/>
        </w:rPr>
        <w:t>аппарат,</w:t>
      </w:r>
      <w:r>
        <w:rPr>
          <w:spacing w:val="68"/>
          <w:sz w:val="28"/>
        </w:rPr>
        <w:t xml:space="preserve"> </w:t>
      </w:r>
      <w:r>
        <w:rPr>
          <w:sz w:val="28"/>
        </w:rPr>
        <w:t>адаптированный</w:t>
      </w:r>
      <w:r>
        <w:rPr>
          <w:spacing w:val="69"/>
          <w:sz w:val="28"/>
        </w:rPr>
        <w:t xml:space="preserve"> </w:t>
      </w:r>
      <w:r>
        <w:rPr>
          <w:spacing w:val="-5"/>
          <w:sz w:val="28"/>
        </w:rPr>
        <w:t>под</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firstLine="0"/>
      </w:pPr>
      <w:r>
        <w:t>зрительные</w:t>
      </w:r>
      <w:r>
        <w:rPr>
          <w:spacing w:val="-9"/>
        </w:rPr>
        <w:t xml:space="preserve"> </w:t>
      </w:r>
      <w:r>
        <w:t>возможности</w:t>
      </w:r>
      <w:r>
        <w:rPr>
          <w:spacing w:val="-8"/>
        </w:rPr>
        <w:t xml:space="preserve"> </w:t>
      </w:r>
      <w:r>
        <w:rPr>
          <w:spacing w:val="-2"/>
        </w:rPr>
        <w:t>слабовидящих;</w:t>
      </w:r>
    </w:p>
    <w:p w:rsidR="00B72A0A" w:rsidRDefault="002C54CC">
      <w:pPr>
        <w:pStyle w:val="a4"/>
        <w:numPr>
          <w:ilvl w:val="0"/>
          <w:numId w:val="5"/>
        </w:numPr>
        <w:tabs>
          <w:tab w:val="left" w:pos="1264"/>
        </w:tabs>
        <w:spacing w:before="3"/>
        <w:ind w:right="143" w:firstLine="720"/>
        <w:rPr>
          <w:sz w:val="28"/>
        </w:rPr>
      </w:pPr>
      <w:r>
        <w:rPr>
          <w:sz w:val="28"/>
        </w:rPr>
        <w:t xml:space="preserve">специально адаптированные учебно-наглядные пособия (средства натурного фонда, модели, печатные, экранно-звуковые средства, мультимедийные </w:t>
      </w:r>
      <w:r>
        <w:rPr>
          <w:spacing w:val="-2"/>
          <w:sz w:val="28"/>
        </w:rPr>
        <w:t>средства);</w:t>
      </w:r>
    </w:p>
    <w:p w:rsidR="00B72A0A" w:rsidRDefault="002C54CC">
      <w:pPr>
        <w:pStyle w:val="a4"/>
        <w:numPr>
          <w:ilvl w:val="0"/>
          <w:numId w:val="5"/>
        </w:numPr>
        <w:tabs>
          <w:tab w:val="left" w:pos="1264"/>
        </w:tabs>
        <w:ind w:right="148" w:firstLine="720"/>
        <w:rPr>
          <w:sz w:val="28"/>
        </w:rPr>
      </w:pPr>
      <w:r>
        <w:rPr>
          <w:sz w:val="28"/>
        </w:rPr>
        <w:t>информационно-образовательные ресурсы сети Интернет, включая цифровые платформы образования;</w:t>
      </w:r>
    </w:p>
    <w:p w:rsidR="00B72A0A" w:rsidRDefault="002C54CC">
      <w:pPr>
        <w:pStyle w:val="a4"/>
        <w:numPr>
          <w:ilvl w:val="0"/>
          <w:numId w:val="5"/>
        </w:numPr>
        <w:tabs>
          <w:tab w:val="left" w:pos="1264"/>
        </w:tabs>
        <w:spacing w:line="242" w:lineRule="auto"/>
        <w:ind w:right="153" w:firstLine="720"/>
        <w:rPr>
          <w:sz w:val="28"/>
        </w:rPr>
      </w:pPr>
      <w:r>
        <w:rPr>
          <w:sz w:val="28"/>
        </w:rPr>
        <w:t>тифлотехнические устройства, средства и приборы, обеспечивающие доступность образовательного процесса для слабовидящих обучающихся;</w:t>
      </w:r>
    </w:p>
    <w:p w:rsidR="00B72A0A" w:rsidRDefault="002C54CC">
      <w:pPr>
        <w:pStyle w:val="a4"/>
        <w:numPr>
          <w:ilvl w:val="0"/>
          <w:numId w:val="5"/>
        </w:numPr>
        <w:tabs>
          <w:tab w:val="left" w:pos="1265"/>
        </w:tabs>
        <w:ind w:left="853" w:right="149" w:firstLine="0"/>
        <w:rPr>
          <w:sz w:val="28"/>
        </w:rPr>
      </w:pPr>
      <w:r>
        <w:rPr>
          <w:sz w:val="28"/>
        </w:rPr>
        <w:t>специальное</w:t>
      </w:r>
      <w:r>
        <w:rPr>
          <w:spacing w:val="-7"/>
          <w:sz w:val="28"/>
        </w:rPr>
        <w:t xml:space="preserve"> </w:t>
      </w:r>
      <w:r>
        <w:rPr>
          <w:sz w:val="28"/>
        </w:rPr>
        <w:t>программное</w:t>
      </w:r>
      <w:r>
        <w:rPr>
          <w:spacing w:val="-4"/>
          <w:sz w:val="28"/>
        </w:rPr>
        <w:t xml:space="preserve"> </w:t>
      </w:r>
      <w:r>
        <w:rPr>
          <w:sz w:val="28"/>
        </w:rPr>
        <w:t>обеспечение</w:t>
      </w:r>
      <w:r>
        <w:rPr>
          <w:spacing w:val="-7"/>
          <w:sz w:val="28"/>
        </w:rPr>
        <w:t xml:space="preserve"> </w:t>
      </w:r>
      <w:r>
        <w:rPr>
          <w:sz w:val="28"/>
        </w:rPr>
        <w:t>увеличения</w:t>
      </w:r>
      <w:r>
        <w:rPr>
          <w:spacing w:val="-7"/>
          <w:sz w:val="28"/>
        </w:rPr>
        <w:t xml:space="preserve"> </w:t>
      </w:r>
      <w:r>
        <w:rPr>
          <w:sz w:val="28"/>
        </w:rPr>
        <w:t>изображения</w:t>
      </w:r>
      <w:r>
        <w:rPr>
          <w:spacing w:val="-4"/>
          <w:sz w:val="28"/>
        </w:rPr>
        <w:t xml:space="preserve"> </w:t>
      </w:r>
      <w:r>
        <w:rPr>
          <w:sz w:val="28"/>
        </w:rPr>
        <w:t>на</w:t>
      </w:r>
      <w:r>
        <w:rPr>
          <w:spacing w:val="-4"/>
          <w:sz w:val="28"/>
        </w:rPr>
        <w:t xml:space="preserve"> </w:t>
      </w:r>
      <w:r>
        <w:rPr>
          <w:sz w:val="28"/>
        </w:rPr>
        <w:t>экране. АИОС обеспечивает возможность:</w:t>
      </w:r>
    </w:p>
    <w:p w:rsidR="00B72A0A" w:rsidRDefault="002C54CC">
      <w:pPr>
        <w:pStyle w:val="a4"/>
        <w:numPr>
          <w:ilvl w:val="0"/>
          <w:numId w:val="5"/>
        </w:numPr>
        <w:tabs>
          <w:tab w:val="left" w:pos="1571"/>
        </w:tabs>
        <w:ind w:right="150" w:firstLine="720"/>
        <w:rPr>
          <w:sz w:val="28"/>
        </w:rPr>
      </w:pPr>
      <w:r>
        <w:rPr>
          <w:sz w:val="28"/>
        </w:rPr>
        <w:t>- достижения слабовидящими обучающимися планируемых результатов освоения АООП ООО;</w:t>
      </w:r>
    </w:p>
    <w:p w:rsidR="00B72A0A" w:rsidRDefault="002C54CC">
      <w:pPr>
        <w:pStyle w:val="a4"/>
        <w:numPr>
          <w:ilvl w:val="0"/>
          <w:numId w:val="5"/>
        </w:numPr>
        <w:tabs>
          <w:tab w:val="left" w:pos="1571"/>
        </w:tabs>
        <w:spacing w:line="242" w:lineRule="auto"/>
        <w:ind w:right="151" w:firstLine="720"/>
        <w:rPr>
          <w:sz w:val="28"/>
        </w:rPr>
      </w:pPr>
      <w:r>
        <w:rPr>
          <w:sz w:val="28"/>
        </w:rPr>
        <w:t>- реализацию особых образовательных потребностей слабовидящих обучающихся, информационную поддержку профессионального самоопределения;</w:t>
      </w:r>
    </w:p>
    <w:p w:rsidR="00B72A0A" w:rsidRDefault="002C54CC">
      <w:pPr>
        <w:pStyle w:val="a4"/>
        <w:numPr>
          <w:ilvl w:val="0"/>
          <w:numId w:val="5"/>
        </w:numPr>
        <w:tabs>
          <w:tab w:val="left" w:pos="1571"/>
        </w:tabs>
        <w:ind w:right="150" w:firstLine="720"/>
        <w:rPr>
          <w:sz w:val="28"/>
        </w:rPr>
      </w:pPr>
      <w:r>
        <w:rPr>
          <w:sz w:val="28"/>
        </w:rPr>
        <w:t xml:space="preserve">- формирование готовности к продолжению образования на основе комплекса специальных информационных, коммуникативных и тифлотехнических </w:t>
      </w:r>
      <w:r>
        <w:rPr>
          <w:spacing w:val="-2"/>
          <w:sz w:val="28"/>
        </w:rPr>
        <w:t>компетенций.</w:t>
      </w:r>
    </w:p>
    <w:p w:rsidR="00B72A0A" w:rsidRDefault="002C54CC">
      <w:pPr>
        <w:pStyle w:val="a3"/>
        <w:spacing w:line="321" w:lineRule="exact"/>
        <w:ind w:left="853" w:firstLine="0"/>
      </w:pPr>
      <w:r>
        <w:t>АИОС</w:t>
      </w:r>
      <w:r>
        <w:rPr>
          <w:spacing w:val="-12"/>
        </w:rPr>
        <w:t xml:space="preserve"> </w:t>
      </w:r>
      <w:r>
        <w:t>позволяет</w:t>
      </w:r>
      <w:r>
        <w:rPr>
          <w:spacing w:val="-7"/>
        </w:rPr>
        <w:t xml:space="preserve"> </w:t>
      </w:r>
      <w:r>
        <w:t>слабовидящим</w:t>
      </w:r>
      <w:r>
        <w:rPr>
          <w:spacing w:val="-7"/>
        </w:rPr>
        <w:t xml:space="preserve"> </w:t>
      </w:r>
      <w:r>
        <w:t>обучающимся</w:t>
      </w:r>
      <w:r>
        <w:rPr>
          <w:spacing w:val="-9"/>
        </w:rPr>
        <w:t xml:space="preserve"> </w:t>
      </w:r>
      <w:r>
        <w:rPr>
          <w:spacing w:val="-2"/>
        </w:rPr>
        <w:t>осуществлять:</w:t>
      </w:r>
    </w:p>
    <w:p w:rsidR="00B72A0A" w:rsidRDefault="002C54CC">
      <w:pPr>
        <w:pStyle w:val="a4"/>
        <w:numPr>
          <w:ilvl w:val="0"/>
          <w:numId w:val="5"/>
        </w:numPr>
        <w:tabs>
          <w:tab w:val="left" w:pos="1573"/>
        </w:tabs>
        <w:ind w:right="150" w:firstLine="720"/>
        <w:jc w:val="left"/>
        <w:rPr>
          <w:sz w:val="28"/>
        </w:rPr>
      </w:pPr>
      <w:r>
        <w:rPr>
          <w:sz w:val="28"/>
        </w:rPr>
        <w:t>поиск</w:t>
      </w:r>
      <w:r>
        <w:rPr>
          <w:spacing w:val="80"/>
          <w:w w:val="150"/>
          <w:sz w:val="28"/>
        </w:rPr>
        <w:t xml:space="preserve"> </w:t>
      </w:r>
      <w:r>
        <w:rPr>
          <w:sz w:val="28"/>
        </w:rPr>
        <w:t>и</w:t>
      </w:r>
      <w:r>
        <w:rPr>
          <w:spacing w:val="80"/>
          <w:w w:val="150"/>
          <w:sz w:val="28"/>
        </w:rPr>
        <w:t xml:space="preserve"> </w:t>
      </w:r>
      <w:r>
        <w:rPr>
          <w:sz w:val="28"/>
        </w:rPr>
        <w:t>получение</w:t>
      </w:r>
      <w:r>
        <w:rPr>
          <w:spacing w:val="80"/>
          <w:w w:val="150"/>
          <w:sz w:val="28"/>
        </w:rPr>
        <w:t xml:space="preserve"> </w:t>
      </w:r>
      <w:r>
        <w:rPr>
          <w:sz w:val="28"/>
        </w:rPr>
        <w:t>информации</w:t>
      </w:r>
      <w:r>
        <w:rPr>
          <w:spacing w:val="80"/>
          <w:w w:val="150"/>
          <w:sz w:val="28"/>
        </w:rPr>
        <w:t xml:space="preserve"> </w:t>
      </w:r>
      <w:r>
        <w:rPr>
          <w:sz w:val="28"/>
        </w:rPr>
        <w:t>в</w:t>
      </w:r>
      <w:r>
        <w:rPr>
          <w:spacing w:val="80"/>
          <w:w w:val="150"/>
          <w:sz w:val="28"/>
        </w:rPr>
        <w:t xml:space="preserve"> </w:t>
      </w:r>
      <w:r>
        <w:rPr>
          <w:sz w:val="28"/>
        </w:rPr>
        <w:t>локальной</w:t>
      </w:r>
      <w:r>
        <w:rPr>
          <w:spacing w:val="80"/>
          <w:w w:val="150"/>
          <w:sz w:val="28"/>
        </w:rPr>
        <w:t xml:space="preserve"> </w:t>
      </w:r>
      <w:r>
        <w:rPr>
          <w:sz w:val="28"/>
        </w:rPr>
        <w:t>сети</w:t>
      </w:r>
      <w:r>
        <w:rPr>
          <w:spacing w:val="80"/>
          <w:w w:val="150"/>
          <w:sz w:val="28"/>
        </w:rPr>
        <w:t xml:space="preserve"> </w:t>
      </w:r>
      <w:r>
        <w:rPr>
          <w:sz w:val="28"/>
        </w:rPr>
        <w:t>организации</w:t>
      </w:r>
      <w:r>
        <w:rPr>
          <w:spacing w:val="80"/>
          <w:sz w:val="28"/>
        </w:rPr>
        <w:t xml:space="preserve"> </w:t>
      </w:r>
      <w:r>
        <w:rPr>
          <w:sz w:val="28"/>
        </w:rPr>
        <w:t>и Глобальной сети — Интернете в соответствии с учебной задачей;</w:t>
      </w:r>
    </w:p>
    <w:p w:rsidR="00B72A0A" w:rsidRDefault="002C54CC">
      <w:pPr>
        <w:pStyle w:val="a4"/>
        <w:numPr>
          <w:ilvl w:val="0"/>
          <w:numId w:val="5"/>
        </w:numPr>
        <w:tabs>
          <w:tab w:val="left" w:pos="1573"/>
        </w:tabs>
        <w:ind w:right="143" w:firstLine="720"/>
        <w:jc w:val="left"/>
        <w:rPr>
          <w:sz w:val="28"/>
        </w:rPr>
      </w:pPr>
      <w:r>
        <w:rPr>
          <w:sz w:val="28"/>
        </w:rPr>
        <w:t>обработку</w:t>
      </w:r>
      <w:r>
        <w:rPr>
          <w:spacing w:val="-1"/>
          <w:sz w:val="28"/>
        </w:rPr>
        <w:t xml:space="preserve"> </w:t>
      </w:r>
      <w:r>
        <w:rPr>
          <w:sz w:val="28"/>
        </w:rPr>
        <w:t>информации</w:t>
      </w:r>
      <w:r>
        <w:rPr>
          <w:spacing w:val="-1"/>
          <w:sz w:val="28"/>
        </w:rPr>
        <w:t xml:space="preserve"> </w:t>
      </w:r>
      <w:r>
        <w:rPr>
          <w:sz w:val="28"/>
        </w:rPr>
        <w:t>для</w:t>
      </w:r>
      <w:r>
        <w:rPr>
          <w:spacing w:val="-1"/>
          <w:sz w:val="28"/>
        </w:rPr>
        <w:t xml:space="preserve"> </w:t>
      </w:r>
      <w:r>
        <w:rPr>
          <w:sz w:val="28"/>
        </w:rPr>
        <w:t>выступления</w:t>
      </w:r>
      <w:r>
        <w:rPr>
          <w:spacing w:val="-1"/>
          <w:sz w:val="28"/>
        </w:rPr>
        <w:t xml:space="preserve"> </w:t>
      </w:r>
      <w:r>
        <w:rPr>
          <w:sz w:val="28"/>
        </w:rPr>
        <w:t>с</w:t>
      </w:r>
      <w:r>
        <w:rPr>
          <w:spacing w:val="-2"/>
          <w:sz w:val="28"/>
        </w:rPr>
        <w:t xml:space="preserve"> </w:t>
      </w:r>
      <w:r>
        <w:rPr>
          <w:sz w:val="28"/>
        </w:rPr>
        <w:t>аудио-,</w:t>
      </w:r>
      <w:r>
        <w:rPr>
          <w:spacing w:val="-2"/>
          <w:sz w:val="28"/>
        </w:rPr>
        <w:t xml:space="preserve"> </w:t>
      </w:r>
      <w:r>
        <w:rPr>
          <w:sz w:val="28"/>
        </w:rPr>
        <w:t>видео-</w:t>
      </w:r>
      <w:r>
        <w:rPr>
          <w:spacing w:val="-1"/>
          <w:sz w:val="28"/>
        </w:rPr>
        <w:t xml:space="preserve"> </w:t>
      </w:r>
      <w:r>
        <w:rPr>
          <w:sz w:val="28"/>
        </w:rPr>
        <w:t>и</w:t>
      </w:r>
      <w:r>
        <w:rPr>
          <w:spacing w:val="-1"/>
          <w:sz w:val="28"/>
        </w:rPr>
        <w:t xml:space="preserve"> </w:t>
      </w:r>
      <w:r>
        <w:rPr>
          <w:sz w:val="28"/>
        </w:rPr>
        <w:t xml:space="preserve">графическим </w:t>
      </w:r>
      <w:r>
        <w:rPr>
          <w:spacing w:val="-2"/>
          <w:sz w:val="28"/>
        </w:rPr>
        <w:t>сопровождением;</w:t>
      </w:r>
    </w:p>
    <w:p w:rsidR="00B72A0A" w:rsidRDefault="002C54CC">
      <w:pPr>
        <w:pStyle w:val="a4"/>
        <w:numPr>
          <w:ilvl w:val="0"/>
          <w:numId w:val="5"/>
        </w:numPr>
        <w:tabs>
          <w:tab w:val="left" w:pos="1573"/>
        </w:tabs>
        <w:ind w:right="150" w:firstLine="720"/>
        <w:jc w:val="left"/>
        <w:rPr>
          <w:sz w:val="28"/>
        </w:rPr>
      </w:pPr>
      <w:r>
        <w:rPr>
          <w:sz w:val="28"/>
        </w:rPr>
        <w:t>размещение</w:t>
      </w:r>
      <w:r>
        <w:rPr>
          <w:spacing w:val="-5"/>
          <w:sz w:val="28"/>
        </w:rPr>
        <w:t xml:space="preserve"> </w:t>
      </w:r>
      <w:r>
        <w:rPr>
          <w:sz w:val="28"/>
        </w:rPr>
        <w:t>продуктов</w:t>
      </w:r>
      <w:r>
        <w:rPr>
          <w:spacing w:val="-5"/>
          <w:sz w:val="28"/>
        </w:rPr>
        <w:t xml:space="preserve"> </w:t>
      </w:r>
      <w:r>
        <w:rPr>
          <w:sz w:val="28"/>
        </w:rPr>
        <w:t>познавательной,</w:t>
      </w:r>
      <w:r>
        <w:rPr>
          <w:spacing w:val="-8"/>
          <w:sz w:val="28"/>
        </w:rPr>
        <w:t xml:space="preserve"> </w:t>
      </w:r>
      <w:r>
        <w:rPr>
          <w:sz w:val="28"/>
        </w:rPr>
        <w:t>исследовательской</w:t>
      </w:r>
      <w:r>
        <w:rPr>
          <w:spacing w:val="-6"/>
          <w:sz w:val="28"/>
        </w:rPr>
        <w:t xml:space="preserve"> </w:t>
      </w:r>
      <w:r>
        <w:rPr>
          <w:sz w:val="28"/>
        </w:rPr>
        <w:t>и</w:t>
      </w:r>
      <w:r>
        <w:rPr>
          <w:spacing w:val="-4"/>
          <w:sz w:val="28"/>
        </w:rPr>
        <w:t xml:space="preserve"> </w:t>
      </w:r>
      <w:r>
        <w:rPr>
          <w:sz w:val="28"/>
        </w:rPr>
        <w:t>творческой деятельности в сети образовательной организации и Интернете;</w:t>
      </w:r>
    </w:p>
    <w:p w:rsidR="00B72A0A" w:rsidRDefault="002C54CC">
      <w:pPr>
        <w:pStyle w:val="a4"/>
        <w:numPr>
          <w:ilvl w:val="0"/>
          <w:numId w:val="5"/>
        </w:numPr>
        <w:tabs>
          <w:tab w:val="left" w:pos="1573"/>
        </w:tabs>
        <w:spacing w:line="321" w:lineRule="exact"/>
        <w:ind w:left="1573"/>
        <w:jc w:val="left"/>
        <w:rPr>
          <w:sz w:val="28"/>
        </w:rPr>
      </w:pPr>
      <w:r>
        <w:rPr>
          <w:sz w:val="28"/>
        </w:rPr>
        <w:t>выпуск</w:t>
      </w:r>
      <w:r>
        <w:rPr>
          <w:spacing w:val="-10"/>
          <w:sz w:val="28"/>
        </w:rPr>
        <w:t xml:space="preserve"> </w:t>
      </w:r>
      <w:r>
        <w:rPr>
          <w:sz w:val="28"/>
        </w:rPr>
        <w:t>школьных</w:t>
      </w:r>
      <w:r>
        <w:rPr>
          <w:spacing w:val="-6"/>
          <w:sz w:val="28"/>
        </w:rPr>
        <w:t xml:space="preserve"> </w:t>
      </w:r>
      <w:r>
        <w:rPr>
          <w:sz w:val="28"/>
        </w:rPr>
        <w:t>печатных</w:t>
      </w:r>
      <w:r>
        <w:rPr>
          <w:spacing w:val="-6"/>
          <w:sz w:val="28"/>
        </w:rPr>
        <w:t xml:space="preserve"> </w:t>
      </w:r>
      <w:r>
        <w:rPr>
          <w:sz w:val="28"/>
        </w:rPr>
        <w:t>изданий,</w:t>
      </w:r>
      <w:r>
        <w:rPr>
          <w:spacing w:val="-10"/>
          <w:sz w:val="28"/>
        </w:rPr>
        <w:t xml:space="preserve"> </w:t>
      </w:r>
      <w:r>
        <w:rPr>
          <w:spacing w:val="-2"/>
          <w:sz w:val="28"/>
        </w:rPr>
        <w:t>радиопередач;</w:t>
      </w:r>
    </w:p>
    <w:p w:rsidR="00B72A0A" w:rsidRDefault="002C54CC">
      <w:pPr>
        <w:pStyle w:val="a4"/>
        <w:numPr>
          <w:ilvl w:val="0"/>
          <w:numId w:val="5"/>
        </w:numPr>
        <w:tabs>
          <w:tab w:val="left" w:pos="1571"/>
        </w:tabs>
        <w:ind w:right="147" w:firstLine="720"/>
        <w:rPr>
          <w:sz w:val="28"/>
        </w:rPr>
      </w:pPr>
      <w:r>
        <w:rPr>
          <w:sz w:val="28"/>
        </w:rPr>
        <w:t>участие в массовых онлайн-мероприятиях (конференциях, собраниях, представлениях, праздниках), обеспеченных озвучиванием, освещением и мультимедиа сопровождением.</w:t>
      </w:r>
    </w:p>
    <w:p w:rsidR="00B72A0A" w:rsidRDefault="002C54CC">
      <w:pPr>
        <w:pStyle w:val="a3"/>
        <w:ind w:right="152" w:firstLine="720"/>
      </w:pPr>
      <w:r>
        <w:t>Характеристика АИОС образовательной организации по направлениям соответствует п</w:t>
      </w:r>
      <w:r w:rsidR="00DB5204">
        <w:t xml:space="preserve">. 3.5 организационного раздела </w:t>
      </w:r>
      <w:r>
        <w:t>АООП ООО.</w:t>
      </w:r>
    </w:p>
    <w:p w:rsidR="00B72A0A" w:rsidRDefault="002C54CC">
      <w:pPr>
        <w:pStyle w:val="a3"/>
        <w:ind w:right="143"/>
      </w:pPr>
      <w:r>
        <w:t>Материально-технические условия реализации АООП ООО включают: требования: к организации пространства, к организации рабочего места обучающегося, к техническим средствам обучения, учебникам, учебным принадлежностям, дидактическим материалам и средствам наглядности.</w:t>
      </w:r>
    </w:p>
    <w:p w:rsidR="00B72A0A" w:rsidRDefault="002C54CC">
      <w:pPr>
        <w:pStyle w:val="a3"/>
        <w:spacing w:line="322" w:lineRule="exact"/>
        <w:ind w:left="841" w:firstLine="0"/>
      </w:pPr>
      <w:r>
        <w:t>Требования</w:t>
      </w:r>
      <w:r>
        <w:rPr>
          <w:spacing w:val="-9"/>
        </w:rPr>
        <w:t xml:space="preserve"> </w:t>
      </w:r>
      <w:r>
        <w:t>к</w:t>
      </w:r>
      <w:r>
        <w:rPr>
          <w:spacing w:val="-7"/>
        </w:rPr>
        <w:t xml:space="preserve"> </w:t>
      </w:r>
      <w:r>
        <w:t>организации</w:t>
      </w:r>
      <w:r>
        <w:rPr>
          <w:spacing w:val="-8"/>
        </w:rPr>
        <w:t xml:space="preserve"> </w:t>
      </w:r>
      <w:r>
        <w:rPr>
          <w:spacing w:val="-2"/>
        </w:rPr>
        <w:t>пространства:</w:t>
      </w:r>
    </w:p>
    <w:p w:rsidR="00B72A0A" w:rsidRDefault="002C54CC">
      <w:pPr>
        <w:pStyle w:val="a4"/>
        <w:numPr>
          <w:ilvl w:val="0"/>
          <w:numId w:val="4"/>
        </w:numPr>
        <w:tabs>
          <w:tab w:val="left" w:pos="1572"/>
        </w:tabs>
        <w:spacing w:line="322" w:lineRule="exact"/>
        <w:ind w:left="1572" w:hanging="731"/>
        <w:jc w:val="both"/>
        <w:rPr>
          <w:sz w:val="28"/>
        </w:rPr>
      </w:pPr>
      <w:r>
        <w:rPr>
          <w:sz w:val="28"/>
        </w:rPr>
        <w:t>Безопасность</w:t>
      </w:r>
      <w:r>
        <w:rPr>
          <w:spacing w:val="-13"/>
          <w:sz w:val="28"/>
        </w:rPr>
        <w:t xml:space="preserve"> </w:t>
      </w:r>
      <w:r>
        <w:rPr>
          <w:sz w:val="28"/>
        </w:rPr>
        <w:t>и</w:t>
      </w:r>
      <w:r>
        <w:rPr>
          <w:spacing w:val="-14"/>
          <w:sz w:val="28"/>
        </w:rPr>
        <w:t xml:space="preserve"> </w:t>
      </w:r>
      <w:r>
        <w:rPr>
          <w:sz w:val="28"/>
        </w:rPr>
        <w:t>постоянство</w:t>
      </w:r>
      <w:r>
        <w:rPr>
          <w:spacing w:val="-11"/>
          <w:sz w:val="28"/>
        </w:rPr>
        <w:t xml:space="preserve"> </w:t>
      </w:r>
      <w:r>
        <w:rPr>
          <w:sz w:val="28"/>
        </w:rPr>
        <w:t>предметно-пространственной</w:t>
      </w:r>
      <w:r>
        <w:rPr>
          <w:spacing w:val="-11"/>
          <w:sz w:val="28"/>
        </w:rPr>
        <w:t xml:space="preserve"> </w:t>
      </w:r>
      <w:r>
        <w:rPr>
          <w:spacing w:val="-2"/>
          <w:sz w:val="28"/>
        </w:rPr>
        <w:t>среды:</w:t>
      </w:r>
    </w:p>
    <w:p w:rsidR="00B72A0A" w:rsidRDefault="002C54CC">
      <w:pPr>
        <w:pStyle w:val="a4"/>
        <w:numPr>
          <w:ilvl w:val="1"/>
          <w:numId w:val="4"/>
        </w:numPr>
        <w:tabs>
          <w:tab w:val="left" w:pos="1570"/>
        </w:tabs>
        <w:ind w:right="150" w:firstLine="708"/>
        <w:jc w:val="both"/>
        <w:rPr>
          <w:sz w:val="28"/>
        </w:rPr>
      </w:pPr>
      <w:r>
        <w:rPr>
          <w:spacing w:val="-2"/>
          <w:sz w:val="28"/>
        </w:rPr>
        <w:t>Определенное</w:t>
      </w:r>
      <w:r>
        <w:rPr>
          <w:spacing w:val="-3"/>
          <w:sz w:val="28"/>
        </w:rPr>
        <w:t xml:space="preserve"> </w:t>
      </w:r>
      <w:r>
        <w:rPr>
          <w:spacing w:val="-2"/>
          <w:sz w:val="28"/>
        </w:rPr>
        <w:t>предметное наполнение</w:t>
      </w:r>
      <w:r>
        <w:rPr>
          <w:spacing w:val="-3"/>
          <w:sz w:val="28"/>
        </w:rPr>
        <w:t xml:space="preserve"> </w:t>
      </w:r>
      <w:r>
        <w:rPr>
          <w:spacing w:val="-2"/>
          <w:sz w:val="28"/>
        </w:rPr>
        <w:t xml:space="preserve">школьных помещений (свободные </w:t>
      </w:r>
      <w:r>
        <w:rPr>
          <w:sz w:val="28"/>
        </w:rPr>
        <w:t>проходы к партам, входным дверям, отсутствие выступающих углов и др.).</w:t>
      </w:r>
    </w:p>
    <w:p w:rsidR="00B72A0A" w:rsidRDefault="002C54CC">
      <w:pPr>
        <w:pStyle w:val="a4"/>
        <w:numPr>
          <w:ilvl w:val="1"/>
          <w:numId w:val="4"/>
        </w:numPr>
        <w:tabs>
          <w:tab w:val="left" w:pos="1368"/>
        </w:tabs>
        <w:ind w:right="151" w:firstLine="708"/>
        <w:jc w:val="both"/>
        <w:rPr>
          <w:sz w:val="28"/>
        </w:rPr>
      </w:pPr>
      <w:r>
        <w:rPr>
          <w:sz w:val="28"/>
        </w:rPr>
        <w:t xml:space="preserve">Оснащение в соответствии с особыми образовательными потребностями слабовидящих обучающихся школьных помещений и пришкольной территории специальными ориентирами, рассчитанными на использование сохранных </w:t>
      </w:r>
      <w:r>
        <w:rPr>
          <w:spacing w:val="-2"/>
          <w:sz w:val="28"/>
        </w:rPr>
        <w:t>анализаторов:</w:t>
      </w:r>
    </w:p>
    <w:p w:rsidR="00B72A0A" w:rsidRDefault="002C54CC">
      <w:pPr>
        <w:pStyle w:val="a4"/>
        <w:numPr>
          <w:ilvl w:val="2"/>
          <w:numId w:val="4"/>
        </w:numPr>
        <w:tabs>
          <w:tab w:val="left" w:pos="1571"/>
        </w:tabs>
        <w:ind w:right="149" w:firstLine="708"/>
        <w:rPr>
          <w:sz w:val="28"/>
        </w:rPr>
      </w:pPr>
      <w:r>
        <w:rPr>
          <w:sz w:val="28"/>
        </w:rPr>
        <w:t>специальными</w:t>
      </w:r>
      <w:r>
        <w:rPr>
          <w:spacing w:val="-3"/>
          <w:sz w:val="28"/>
        </w:rPr>
        <w:t xml:space="preserve"> </w:t>
      </w:r>
      <w:r>
        <w:rPr>
          <w:sz w:val="28"/>
        </w:rPr>
        <w:t>зрительными</w:t>
      </w:r>
      <w:r>
        <w:rPr>
          <w:spacing w:val="-3"/>
          <w:sz w:val="28"/>
        </w:rPr>
        <w:t xml:space="preserve"> </w:t>
      </w:r>
      <w:r>
        <w:rPr>
          <w:sz w:val="28"/>
        </w:rPr>
        <w:t>ориентирами</w:t>
      </w:r>
      <w:r>
        <w:rPr>
          <w:spacing w:val="-3"/>
          <w:sz w:val="28"/>
        </w:rPr>
        <w:t xml:space="preserve"> </w:t>
      </w:r>
      <w:r>
        <w:rPr>
          <w:sz w:val="28"/>
        </w:rPr>
        <w:t>для</w:t>
      </w:r>
      <w:r>
        <w:rPr>
          <w:spacing w:val="-3"/>
          <w:sz w:val="28"/>
        </w:rPr>
        <w:t xml:space="preserve"> </w:t>
      </w:r>
      <w:r>
        <w:rPr>
          <w:sz w:val="28"/>
        </w:rPr>
        <w:t>помещений:</w:t>
      </w:r>
      <w:r>
        <w:rPr>
          <w:spacing w:val="-4"/>
          <w:sz w:val="28"/>
        </w:rPr>
        <w:t xml:space="preserve"> </w:t>
      </w:r>
      <w:r>
        <w:rPr>
          <w:sz w:val="28"/>
        </w:rPr>
        <w:t>табличками</w:t>
      </w:r>
      <w:r>
        <w:rPr>
          <w:spacing w:val="-3"/>
          <w:sz w:val="28"/>
        </w:rPr>
        <w:t xml:space="preserve"> </w:t>
      </w:r>
      <w:r>
        <w:rPr>
          <w:sz w:val="28"/>
        </w:rPr>
        <w:t>и надписями</w:t>
      </w:r>
      <w:r>
        <w:rPr>
          <w:spacing w:val="-13"/>
          <w:sz w:val="28"/>
        </w:rPr>
        <w:t xml:space="preserve"> </w:t>
      </w:r>
      <w:r>
        <w:rPr>
          <w:sz w:val="28"/>
        </w:rPr>
        <w:t>с</w:t>
      </w:r>
      <w:r>
        <w:rPr>
          <w:spacing w:val="-13"/>
          <w:sz w:val="28"/>
        </w:rPr>
        <w:t xml:space="preserve"> </w:t>
      </w:r>
      <w:r>
        <w:rPr>
          <w:sz w:val="28"/>
        </w:rPr>
        <w:t>обозначением</w:t>
      </w:r>
      <w:r>
        <w:rPr>
          <w:spacing w:val="-13"/>
          <w:sz w:val="28"/>
        </w:rPr>
        <w:t xml:space="preserve"> </w:t>
      </w:r>
      <w:r>
        <w:rPr>
          <w:sz w:val="28"/>
        </w:rPr>
        <w:t>номеров</w:t>
      </w:r>
      <w:r>
        <w:rPr>
          <w:spacing w:val="-14"/>
          <w:sz w:val="28"/>
        </w:rPr>
        <w:t xml:space="preserve"> </w:t>
      </w:r>
      <w:r>
        <w:rPr>
          <w:sz w:val="28"/>
        </w:rPr>
        <w:t>классов,</w:t>
      </w:r>
      <w:r>
        <w:rPr>
          <w:spacing w:val="-15"/>
          <w:sz w:val="28"/>
        </w:rPr>
        <w:t xml:space="preserve"> </w:t>
      </w:r>
      <w:r>
        <w:rPr>
          <w:sz w:val="28"/>
        </w:rPr>
        <w:t>названий</w:t>
      </w:r>
      <w:r>
        <w:rPr>
          <w:spacing w:val="-13"/>
          <w:sz w:val="28"/>
        </w:rPr>
        <w:t xml:space="preserve"> </w:t>
      </w:r>
      <w:r>
        <w:rPr>
          <w:sz w:val="28"/>
        </w:rPr>
        <w:t>учебных</w:t>
      </w:r>
      <w:r>
        <w:rPr>
          <w:spacing w:val="-13"/>
          <w:sz w:val="28"/>
        </w:rPr>
        <w:t xml:space="preserve"> </w:t>
      </w:r>
      <w:r>
        <w:rPr>
          <w:sz w:val="28"/>
        </w:rPr>
        <w:t>кабинетов,</w:t>
      </w:r>
      <w:r>
        <w:rPr>
          <w:spacing w:val="-15"/>
          <w:sz w:val="28"/>
        </w:rPr>
        <w:t xml:space="preserve"> </w:t>
      </w:r>
      <w:r>
        <w:rPr>
          <w:sz w:val="28"/>
        </w:rPr>
        <w:t>кабинетов специалистов</w:t>
      </w:r>
      <w:r>
        <w:rPr>
          <w:spacing w:val="40"/>
          <w:sz w:val="28"/>
        </w:rPr>
        <w:t xml:space="preserve">  </w:t>
      </w:r>
      <w:r>
        <w:rPr>
          <w:sz w:val="28"/>
        </w:rPr>
        <w:t>сопровождения</w:t>
      </w:r>
      <w:r>
        <w:rPr>
          <w:spacing w:val="40"/>
          <w:sz w:val="28"/>
        </w:rPr>
        <w:t xml:space="preserve">  </w:t>
      </w:r>
      <w:r>
        <w:rPr>
          <w:sz w:val="28"/>
        </w:rPr>
        <w:t>и</w:t>
      </w:r>
      <w:r>
        <w:rPr>
          <w:spacing w:val="40"/>
          <w:sz w:val="28"/>
        </w:rPr>
        <w:t xml:space="preserve">  </w:t>
      </w:r>
      <w:r>
        <w:rPr>
          <w:sz w:val="28"/>
        </w:rPr>
        <w:t>руководящих</w:t>
      </w:r>
      <w:r>
        <w:rPr>
          <w:spacing w:val="40"/>
          <w:sz w:val="28"/>
        </w:rPr>
        <w:t xml:space="preserve">  </w:t>
      </w:r>
      <w:r>
        <w:rPr>
          <w:sz w:val="28"/>
        </w:rPr>
        <w:t>работников.</w:t>
      </w:r>
      <w:r>
        <w:rPr>
          <w:spacing w:val="40"/>
          <w:sz w:val="28"/>
        </w:rPr>
        <w:t xml:space="preserve">  </w:t>
      </w:r>
      <w:r>
        <w:rPr>
          <w:sz w:val="28"/>
        </w:rPr>
        <w:t>Такие</w:t>
      </w:r>
      <w:r>
        <w:rPr>
          <w:spacing w:val="40"/>
          <w:sz w:val="28"/>
        </w:rPr>
        <w:t xml:space="preserve">  </w:t>
      </w:r>
      <w:r>
        <w:rPr>
          <w:sz w:val="28"/>
        </w:rPr>
        <w:t>ориентиры</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ind w:right="144" w:firstLine="0"/>
      </w:pPr>
      <w:r>
        <w:t>укрепляются</w:t>
      </w:r>
      <w:r>
        <w:rPr>
          <w:spacing w:val="-18"/>
        </w:rPr>
        <w:t xml:space="preserve"> </w:t>
      </w:r>
      <w:r>
        <w:t>на</w:t>
      </w:r>
      <w:r>
        <w:rPr>
          <w:spacing w:val="-16"/>
        </w:rPr>
        <w:t xml:space="preserve"> </w:t>
      </w:r>
      <w:r>
        <w:t>стене</w:t>
      </w:r>
      <w:r>
        <w:rPr>
          <w:spacing w:val="-17"/>
        </w:rPr>
        <w:t xml:space="preserve"> </w:t>
      </w:r>
      <w:r>
        <w:t>со</w:t>
      </w:r>
      <w:r>
        <w:rPr>
          <w:spacing w:val="-16"/>
        </w:rPr>
        <w:t xml:space="preserve"> </w:t>
      </w:r>
      <w:r>
        <w:t>стороны</w:t>
      </w:r>
      <w:r>
        <w:rPr>
          <w:spacing w:val="-17"/>
        </w:rPr>
        <w:t xml:space="preserve"> </w:t>
      </w:r>
      <w:r>
        <w:t>дверной</w:t>
      </w:r>
      <w:r>
        <w:rPr>
          <w:spacing w:val="-17"/>
        </w:rPr>
        <w:t xml:space="preserve"> </w:t>
      </w:r>
      <w:r>
        <w:t>ручки</w:t>
      </w:r>
      <w:r>
        <w:rPr>
          <w:spacing w:val="-17"/>
        </w:rPr>
        <w:t xml:space="preserve"> </w:t>
      </w:r>
      <w:r>
        <w:t>на</w:t>
      </w:r>
      <w:r>
        <w:rPr>
          <w:spacing w:val="-17"/>
        </w:rPr>
        <w:t xml:space="preserve"> </w:t>
      </w:r>
      <w:r>
        <w:t>высоте</w:t>
      </w:r>
      <w:r>
        <w:rPr>
          <w:spacing w:val="-18"/>
        </w:rPr>
        <w:t xml:space="preserve"> </w:t>
      </w:r>
      <w:r>
        <w:t>1,3–1,5</w:t>
      </w:r>
      <w:r>
        <w:rPr>
          <w:spacing w:val="-16"/>
        </w:rPr>
        <w:t xml:space="preserve"> </w:t>
      </w:r>
      <w:r>
        <w:t>м,</w:t>
      </w:r>
      <w:r>
        <w:rPr>
          <w:spacing w:val="-18"/>
        </w:rPr>
        <w:t xml:space="preserve"> </w:t>
      </w:r>
      <w:r>
        <w:t>размер</w:t>
      </w:r>
      <w:r>
        <w:rPr>
          <w:spacing w:val="-16"/>
        </w:rPr>
        <w:t xml:space="preserve"> </w:t>
      </w:r>
      <w:r>
        <w:t>таблички составляет</w:t>
      </w:r>
      <w:r>
        <w:rPr>
          <w:spacing w:val="-3"/>
        </w:rPr>
        <w:t xml:space="preserve"> </w:t>
      </w:r>
      <w:r>
        <w:t>500х150</w:t>
      </w:r>
      <w:r>
        <w:rPr>
          <w:spacing w:val="-8"/>
        </w:rPr>
        <w:t xml:space="preserve"> </w:t>
      </w:r>
      <w:r>
        <w:t>мм,</w:t>
      </w:r>
      <w:r>
        <w:rPr>
          <w:spacing w:val="-4"/>
        </w:rPr>
        <w:t xml:space="preserve"> </w:t>
      </w:r>
      <w:r>
        <w:t>текст</w:t>
      </w:r>
      <w:r>
        <w:rPr>
          <w:spacing w:val="-3"/>
        </w:rPr>
        <w:t xml:space="preserve"> </w:t>
      </w:r>
      <w:r>
        <w:t>выполняется</w:t>
      </w:r>
      <w:r>
        <w:rPr>
          <w:spacing w:val="-3"/>
        </w:rPr>
        <w:t xml:space="preserve"> </w:t>
      </w:r>
      <w:r>
        <w:t>на</w:t>
      </w:r>
      <w:r>
        <w:rPr>
          <w:spacing w:val="-6"/>
        </w:rPr>
        <w:t xml:space="preserve"> </w:t>
      </w:r>
      <w:r>
        <w:t>белой</w:t>
      </w:r>
      <w:r>
        <w:rPr>
          <w:spacing w:val="-6"/>
        </w:rPr>
        <w:t xml:space="preserve"> </w:t>
      </w:r>
      <w:r>
        <w:t>бумаге</w:t>
      </w:r>
      <w:r>
        <w:rPr>
          <w:spacing w:val="-6"/>
        </w:rPr>
        <w:t xml:space="preserve"> </w:t>
      </w:r>
      <w:r>
        <w:t>черным</w:t>
      </w:r>
      <w:r>
        <w:rPr>
          <w:spacing w:val="-3"/>
        </w:rPr>
        <w:t xml:space="preserve"> </w:t>
      </w:r>
      <w:r>
        <w:t>цветом,</w:t>
      </w:r>
      <w:r>
        <w:rPr>
          <w:spacing w:val="-5"/>
        </w:rPr>
        <w:t xml:space="preserve"> </w:t>
      </w:r>
      <w:r>
        <w:t>толщина линии</w:t>
      </w:r>
      <w:r>
        <w:rPr>
          <w:spacing w:val="-4"/>
        </w:rPr>
        <w:t xml:space="preserve"> </w:t>
      </w:r>
      <w:r>
        <w:t>10</w:t>
      </w:r>
      <w:r>
        <w:rPr>
          <w:spacing w:val="-1"/>
        </w:rPr>
        <w:t xml:space="preserve"> </w:t>
      </w:r>
      <w:r>
        <w:t>мм,</w:t>
      </w:r>
      <w:r>
        <w:rPr>
          <w:spacing w:val="-3"/>
        </w:rPr>
        <w:t xml:space="preserve"> </w:t>
      </w:r>
      <w:r>
        <w:t>текст</w:t>
      </w:r>
      <w:r>
        <w:rPr>
          <w:spacing w:val="-4"/>
        </w:rPr>
        <w:t xml:space="preserve"> </w:t>
      </w:r>
      <w:r>
        <w:t>вставляется</w:t>
      </w:r>
      <w:r>
        <w:rPr>
          <w:spacing w:val="-2"/>
        </w:rPr>
        <w:t xml:space="preserve"> </w:t>
      </w:r>
      <w:r>
        <w:t>в</w:t>
      </w:r>
      <w:r>
        <w:rPr>
          <w:spacing w:val="-3"/>
        </w:rPr>
        <w:t xml:space="preserve"> </w:t>
      </w:r>
      <w:r>
        <w:t>прозрачную</w:t>
      </w:r>
      <w:r>
        <w:rPr>
          <w:spacing w:val="-3"/>
        </w:rPr>
        <w:t xml:space="preserve"> </w:t>
      </w:r>
      <w:r>
        <w:t>пластину</w:t>
      </w:r>
      <w:r>
        <w:rPr>
          <w:spacing w:val="-1"/>
        </w:rPr>
        <w:t xml:space="preserve"> </w:t>
      </w:r>
      <w:r>
        <w:t>из</w:t>
      </w:r>
      <w:r>
        <w:rPr>
          <w:spacing w:val="-4"/>
        </w:rPr>
        <w:t xml:space="preserve"> </w:t>
      </w:r>
      <w:r>
        <w:t>оргстекла</w:t>
      </w:r>
      <w:r>
        <w:rPr>
          <w:spacing w:val="-3"/>
        </w:rPr>
        <w:t xml:space="preserve"> </w:t>
      </w:r>
      <w:r>
        <w:t>толщиной</w:t>
      </w:r>
      <w:r>
        <w:rPr>
          <w:spacing w:val="-3"/>
        </w:rPr>
        <w:t xml:space="preserve"> </w:t>
      </w:r>
      <w:r>
        <w:t>4</w:t>
      </w:r>
      <w:r>
        <w:rPr>
          <w:spacing w:val="-2"/>
        </w:rPr>
        <w:t xml:space="preserve"> </w:t>
      </w:r>
      <w:r>
        <w:t>мм;</w:t>
      </w:r>
    </w:p>
    <w:p w:rsidR="00B72A0A" w:rsidRDefault="002C54CC">
      <w:pPr>
        <w:pStyle w:val="a4"/>
        <w:numPr>
          <w:ilvl w:val="2"/>
          <w:numId w:val="4"/>
        </w:numPr>
        <w:tabs>
          <w:tab w:val="left" w:pos="1571"/>
        </w:tabs>
        <w:spacing w:before="2"/>
        <w:ind w:right="144" w:firstLine="708"/>
        <w:rPr>
          <w:sz w:val="28"/>
        </w:rPr>
      </w:pPr>
      <w:r>
        <w:rPr>
          <w:sz w:val="28"/>
        </w:rPr>
        <w:t>осязательными ориентирами для помещений: надписями на табличках, выполненными</w:t>
      </w:r>
      <w:r>
        <w:rPr>
          <w:spacing w:val="-18"/>
          <w:sz w:val="28"/>
        </w:rPr>
        <w:t xml:space="preserve"> </w:t>
      </w:r>
      <w:r>
        <w:rPr>
          <w:sz w:val="28"/>
        </w:rPr>
        <w:t>рельефно-точечным</w:t>
      </w:r>
      <w:r>
        <w:rPr>
          <w:spacing w:val="-17"/>
          <w:sz w:val="28"/>
        </w:rPr>
        <w:t xml:space="preserve"> </w:t>
      </w:r>
      <w:r>
        <w:rPr>
          <w:sz w:val="28"/>
        </w:rPr>
        <w:t>шрифтом</w:t>
      </w:r>
      <w:r>
        <w:rPr>
          <w:spacing w:val="-18"/>
          <w:sz w:val="28"/>
        </w:rPr>
        <w:t xml:space="preserve"> </w:t>
      </w:r>
      <w:r>
        <w:rPr>
          <w:sz w:val="28"/>
        </w:rPr>
        <w:t>Л.</w:t>
      </w:r>
      <w:r>
        <w:rPr>
          <w:spacing w:val="-17"/>
          <w:sz w:val="28"/>
        </w:rPr>
        <w:t xml:space="preserve"> </w:t>
      </w:r>
      <w:r>
        <w:rPr>
          <w:sz w:val="28"/>
        </w:rPr>
        <w:t>Брайля</w:t>
      </w:r>
      <w:r>
        <w:rPr>
          <w:spacing w:val="-18"/>
          <w:sz w:val="28"/>
        </w:rPr>
        <w:t xml:space="preserve"> </w:t>
      </w:r>
      <w:r>
        <w:rPr>
          <w:sz w:val="28"/>
        </w:rPr>
        <w:t>на</w:t>
      </w:r>
      <w:r>
        <w:rPr>
          <w:spacing w:val="-17"/>
          <w:sz w:val="28"/>
        </w:rPr>
        <w:t xml:space="preserve"> </w:t>
      </w:r>
      <w:r>
        <w:rPr>
          <w:sz w:val="28"/>
        </w:rPr>
        <w:t>специальной</w:t>
      </w:r>
      <w:r>
        <w:rPr>
          <w:spacing w:val="-18"/>
          <w:sz w:val="28"/>
        </w:rPr>
        <w:t xml:space="preserve"> </w:t>
      </w:r>
      <w:r>
        <w:rPr>
          <w:sz w:val="28"/>
        </w:rPr>
        <w:t>пластинке</w:t>
      </w:r>
      <w:r>
        <w:rPr>
          <w:spacing w:val="-17"/>
          <w:sz w:val="28"/>
        </w:rPr>
        <w:t xml:space="preserve"> </w:t>
      </w:r>
      <w:r>
        <w:rPr>
          <w:sz w:val="28"/>
        </w:rPr>
        <w:t>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w:t>
      </w:r>
      <w:r>
        <w:rPr>
          <w:spacing w:val="-18"/>
          <w:sz w:val="28"/>
        </w:rPr>
        <w:t xml:space="preserve"> </w:t>
      </w:r>
      <w:r>
        <w:rPr>
          <w:sz w:val="28"/>
        </w:rPr>
        <w:t>них;</w:t>
      </w:r>
      <w:r>
        <w:rPr>
          <w:spacing w:val="-17"/>
          <w:sz w:val="28"/>
        </w:rPr>
        <w:t xml:space="preserve"> </w:t>
      </w:r>
      <w:r>
        <w:rPr>
          <w:sz w:val="28"/>
        </w:rPr>
        <w:t>в</w:t>
      </w:r>
      <w:r>
        <w:rPr>
          <w:spacing w:val="-18"/>
          <w:sz w:val="28"/>
        </w:rPr>
        <w:t xml:space="preserve"> </w:t>
      </w:r>
      <w:r>
        <w:rPr>
          <w:sz w:val="28"/>
        </w:rPr>
        <w:t>местах</w:t>
      </w:r>
      <w:r>
        <w:rPr>
          <w:spacing w:val="-17"/>
          <w:sz w:val="28"/>
        </w:rPr>
        <w:t xml:space="preserve"> </w:t>
      </w:r>
      <w:r>
        <w:rPr>
          <w:sz w:val="28"/>
        </w:rPr>
        <w:t>разрыва</w:t>
      </w:r>
      <w:r>
        <w:rPr>
          <w:spacing w:val="-18"/>
          <w:sz w:val="28"/>
        </w:rPr>
        <w:t xml:space="preserve"> </w:t>
      </w:r>
      <w:r>
        <w:rPr>
          <w:sz w:val="28"/>
        </w:rPr>
        <w:t>на</w:t>
      </w:r>
      <w:r>
        <w:rPr>
          <w:spacing w:val="-17"/>
          <w:sz w:val="28"/>
        </w:rPr>
        <w:t xml:space="preserve"> </w:t>
      </w:r>
      <w:r>
        <w:rPr>
          <w:sz w:val="28"/>
        </w:rPr>
        <w:t>поручнях</w:t>
      </w:r>
      <w:r>
        <w:rPr>
          <w:spacing w:val="-18"/>
          <w:sz w:val="28"/>
        </w:rPr>
        <w:t xml:space="preserve"> </w:t>
      </w:r>
      <w:r>
        <w:rPr>
          <w:sz w:val="28"/>
        </w:rPr>
        <w:t>укрепляются</w:t>
      </w:r>
      <w:r>
        <w:rPr>
          <w:spacing w:val="-16"/>
          <w:sz w:val="28"/>
        </w:rPr>
        <w:t xml:space="preserve"> </w:t>
      </w:r>
      <w:r>
        <w:rPr>
          <w:sz w:val="28"/>
        </w:rPr>
        <w:t>таблички</w:t>
      </w:r>
      <w:r>
        <w:rPr>
          <w:spacing w:val="-17"/>
          <w:sz w:val="28"/>
        </w:rPr>
        <w:t xml:space="preserve"> </w:t>
      </w:r>
      <w:r>
        <w:rPr>
          <w:sz w:val="28"/>
        </w:rPr>
        <w:t>с</w:t>
      </w:r>
      <w:r>
        <w:rPr>
          <w:spacing w:val="-17"/>
          <w:sz w:val="28"/>
        </w:rPr>
        <w:t xml:space="preserve"> </w:t>
      </w:r>
      <w:r>
        <w:rPr>
          <w:sz w:val="28"/>
        </w:rPr>
        <w:t>названием</w:t>
      </w:r>
      <w:r>
        <w:rPr>
          <w:spacing w:val="-17"/>
          <w:sz w:val="28"/>
        </w:rPr>
        <w:t xml:space="preserve"> </w:t>
      </w:r>
      <w:r>
        <w:rPr>
          <w:sz w:val="28"/>
        </w:rPr>
        <w:t>кабинета по Л. Брайлю; обозначениями на лестничных маршах первой и последней ступени (они</w:t>
      </w:r>
      <w:r>
        <w:rPr>
          <w:spacing w:val="-18"/>
          <w:sz w:val="28"/>
        </w:rPr>
        <w:t xml:space="preserve"> </w:t>
      </w:r>
      <w:r>
        <w:rPr>
          <w:sz w:val="28"/>
        </w:rPr>
        <w:t>должны</w:t>
      </w:r>
      <w:r>
        <w:rPr>
          <w:spacing w:val="-17"/>
          <w:sz w:val="28"/>
        </w:rPr>
        <w:t xml:space="preserve"> </w:t>
      </w:r>
      <w:r>
        <w:rPr>
          <w:sz w:val="28"/>
        </w:rPr>
        <w:t>отличаться</w:t>
      </w:r>
      <w:r>
        <w:rPr>
          <w:spacing w:val="-18"/>
          <w:sz w:val="28"/>
        </w:rPr>
        <w:t xml:space="preserve"> </w:t>
      </w:r>
      <w:r>
        <w:rPr>
          <w:sz w:val="28"/>
        </w:rPr>
        <w:t>от</w:t>
      </w:r>
      <w:r>
        <w:rPr>
          <w:spacing w:val="-17"/>
          <w:sz w:val="28"/>
        </w:rPr>
        <w:t xml:space="preserve"> </w:t>
      </w:r>
      <w:r>
        <w:rPr>
          <w:sz w:val="28"/>
        </w:rPr>
        <w:t>остальных</w:t>
      </w:r>
      <w:r>
        <w:rPr>
          <w:spacing w:val="-18"/>
          <w:sz w:val="28"/>
        </w:rPr>
        <w:t xml:space="preserve"> </w:t>
      </w:r>
      <w:r>
        <w:rPr>
          <w:sz w:val="28"/>
        </w:rPr>
        <w:t>фактурой</w:t>
      </w:r>
      <w:r>
        <w:rPr>
          <w:spacing w:val="-17"/>
          <w:sz w:val="28"/>
        </w:rPr>
        <w:t xml:space="preserve"> </w:t>
      </w:r>
      <w:r>
        <w:rPr>
          <w:sz w:val="28"/>
        </w:rPr>
        <w:t>поверхности</w:t>
      </w:r>
      <w:r>
        <w:rPr>
          <w:spacing w:val="-18"/>
          <w:sz w:val="28"/>
        </w:rPr>
        <w:t xml:space="preserve"> </w:t>
      </w:r>
      <w:r>
        <w:rPr>
          <w:sz w:val="28"/>
        </w:rPr>
        <w:t>и</w:t>
      </w:r>
      <w:r>
        <w:rPr>
          <w:spacing w:val="-17"/>
          <w:sz w:val="28"/>
        </w:rPr>
        <w:t xml:space="preserve"> </w:t>
      </w:r>
      <w:r>
        <w:rPr>
          <w:sz w:val="28"/>
        </w:rPr>
        <w:t>контрастным</w:t>
      </w:r>
      <w:r>
        <w:rPr>
          <w:spacing w:val="-18"/>
          <w:sz w:val="28"/>
        </w:rPr>
        <w:t xml:space="preserve"> </w:t>
      </w:r>
      <w:r>
        <w:rPr>
          <w:sz w:val="28"/>
        </w:rPr>
        <w:t>цветом); поручнями на лестничной площадке (должны быть устроены по обеим сторонам лестницы</w:t>
      </w:r>
      <w:r>
        <w:rPr>
          <w:spacing w:val="-7"/>
          <w:sz w:val="28"/>
        </w:rPr>
        <w:t xml:space="preserve"> </w:t>
      </w:r>
      <w:r>
        <w:rPr>
          <w:sz w:val="28"/>
        </w:rPr>
        <w:t>и</w:t>
      </w:r>
      <w:r>
        <w:rPr>
          <w:spacing w:val="-7"/>
          <w:sz w:val="28"/>
        </w:rPr>
        <w:t xml:space="preserve"> </w:t>
      </w:r>
      <w:r>
        <w:rPr>
          <w:sz w:val="28"/>
        </w:rPr>
        <w:t>проходить</w:t>
      </w:r>
      <w:r>
        <w:rPr>
          <w:spacing w:val="-9"/>
          <w:sz w:val="28"/>
        </w:rPr>
        <w:t xml:space="preserve"> </w:t>
      </w:r>
      <w:r>
        <w:rPr>
          <w:sz w:val="28"/>
        </w:rPr>
        <w:t>по</w:t>
      </w:r>
      <w:r>
        <w:rPr>
          <w:spacing w:val="-7"/>
          <w:sz w:val="28"/>
        </w:rPr>
        <w:t xml:space="preserve"> </w:t>
      </w:r>
      <w:r>
        <w:rPr>
          <w:sz w:val="28"/>
        </w:rPr>
        <w:t>всему</w:t>
      </w:r>
      <w:r>
        <w:rPr>
          <w:spacing w:val="-7"/>
          <w:sz w:val="28"/>
        </w:rPr>
        <w:t xml:space="preserve"> </w:t>
      </w:r>
      <w:r>
        <w:rPr>
          <w:sz w:val="28"/>
        </w:rPr>
        <w:t>периметру</w:t>
      </w:r>
      <w:r>
        <w:rPr>
          <w:spacing w:val="-7"/>
          <w:sz w:val="28"/>
        </w:rPr>
        <w:t xml:space="preserve"> </w:t>
      </w:r>
      <w:r>
        <w:rPr>
          <w:sz w:val="28"/>
        </w:rPr>
        <w:t>этажной</w:t>
      </w:r>
      <w:r>
        <w:rPr>
          <w:spacing w:val="-10"/>
          <w:sz w:val="28"/>
        </w:rPr>
        <w:t xml:space="preserve"> </w:t>
      </w:r>
      <w:r>
        <w:rPr>
          <w:sz w:val="28"/>
        </w:rPr>
        <w:t>площадки,</w:t>
      </w:r>
      <w:r>
        <w:rPr>
          <w:spacing w:val="-1"/>
          <w:sz w:val="28"/>
        </w:rPr>
        <w:t xml:space="preserve"> </w:t>
      </w:r>
      <w:r>
        <w:rPr>
          <w:sz w:val="28"/>
        </w:rPr>
        <w:t>не</w:t>
      </w:r>
      <w:r>
        <w:rPr>
          <w:spacing w:val="-10"/>
          <w:sz w:val="28"/>
        </w:rPr>
        <w:t xml:space="preserve"> </w:t>
      </w:r>
      <w:r>
        <w:rPr>
          <w:sz w:val="28"/>
        </w:rPr>
        <w:t>доходя</w:t>
      </w:r>
      <w:r>
        <w:rPr>
          <w:spacing w:val="-10"/>
          <w:sz w:val="28"/>
        </w:rPr>
        <w:t xml:space="preserve"> </w:t>
      </w:r>
      <w:r>
        <w:rPr>
          <w:sz w:val="28"/>
        </w:rPr>
        <w:t>30-40</w:t>
      </w:r>
      <w:r>
        <w:rPr>
          <w:spacing w:val="-9"/>
          <w:sz w:val="28"/>
        </w:rPr>
        <w:t xml:space="preserve"> </w:t>
      </w:r>
      <w:r>
        <w:rPr>
          <w:sz w:val="28"/>
        </w:rPr>
        <w:t>см</w:t>
      </w:r>
      <w:r>
        <w:rPr>
          <w:spacing w:val="-8"/>
          <w:sz w:val="28"/>
        </w:rPr>
        <w:t xml:space="preserve"> </w:t>
      </w:r>
      <w:r>
        <w:rPr>
          <w:sz w:val="28"/>
        </w:rPr>
        <w:t>до дверной коробки; разрывы в поручнях на маршах не допускаются); рельефными планами этажей;</w:t>
      </w:r>
    </w:p>
    <w:p w:rsidR="00B72A0A" w:rsidRDefault="002C54CC">
      <w:pPr>
        <w:pStyle w:val="a4"/>
        <w:numPr>
          <w:ilvl w:val="2"/>
          <w:numId w:val="4"/>
        </w:numPr>
        <w:tabs>
          <w:tab w:val="left" w:pos="1571"/>
        </w:tabs>
        <w:spacing w:before="1"/>
        <w:ind w:right="151" w:firstLine="708"/>
        <w:rPr>
          <w:sz w:val="28"/>
        </w:rPr>
      </w:pPr>
      <w:r>
        <w:rPr>
          <w:sz w:val="28"/>
        </w:rPr>
        <w:t>уличными ориентирами: стрелочными указателями, показывающими направление движения до нужного объекта;</w:t>
      </w:r>
    </w:p>
    <w:p w:rsidR="00B72A0A" w:rsidRDefault="002C54CC">
      <w:pPr>
        <w:pStyle w:val="a4"/>
        <w:numPr>
          <w:ilvl w:val="2"/>
          <w:numId w:val="4"/>
        </w:numPr>
        <w:tabs>
          <w:tab w:val="left" w:pos="1571"/>
        </w:tabs>
        <w:ind w:right="144" w:firstLine="708"/>
        <w:rPr>
          <w:sz w:val="28"/>
        </w:rPr>
      </w:pPr>
      <w:r>
        <w:rPr>
          <w:sz w:val="28"/>
        </w:rPr>
        <w:t>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500-600 мм - в белый, 500–600 мм - в черный;</w:t>
      </w:r>
    </w:p>
    <w:p w:rsidR="00B72A0A" w:rsidRDefault="002C54CC">
      <w:pPr>
        <w:pStyle w:val="a4"/>
        <w:numPr>
          <w:ilvl w:val="2"/>
          <w:numId w:val="4"/>
        </w:numPr>
        <w:tabs>
          <w:tab w:val="left" w:pos="1571"/>
        </w:tabs>
        <w:ind w:right="145" w:firstLine="708"/>
        <w:rPr>
          <w:sz w:val="28"/>
        </w:rPr>
      </w:pPr>
      <w:r>
        <w:rPr>
          <w:sz w:val="28"/>
        </w:rP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B72A0A" w:rsidRDefault="002C54CC">
      <w:pPr>
        <w:pStyle w:val="a4"/>
        <w:numPr>
          <w:ilvl w:val="1"/>
          <w:numId w:val="4"/>
        </w:numPr>
        <w:tabs>
          <w:tab w:val="left" w:pos="1522"/>
        </w:tabs>
        <w:spacing w:before="1"/>
        <w:ind w:right="146" w:firstLine="708"/>
        <w:jc w:val="both"/>
        <w:rPr>
          <w:sz w:val="28"/>
        </w:rPr>
      </w:pPr>
      <w:r>
        <w:rPr>
          <w:sz w:val="28"/>
        </w:rPr>
        <w:t>Соблюдение светового режима, необходимого для слабовидящих обучающихся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B72A0A" w:rsidRDefault="002C54CC">
      <w:pPr>
        <w:pStyle w:val="a4"/>
        <w:numPr>
          <w:ilvl w:val="1"/>
          <w:numId w:val="4"/>
        </w:numPr>
        <w:tabs>
          <w:tab w:val="left" w:pos="1407"/>
        </w:tabs>
        <w:ind w:right="151" w:firstLine="708"/>
        <w:jc w:val="both"/>
        <w:rPr>
          <w:sz w:val="28"/>
        </w:rPr>
      </w:pPr>
      <w:r>
        <w:rPr>
          <w:sz w:val="28"/>
        </w:rPr>
        <w:t>Оперативное устранение факторов, негативно влияющих на состояние зрительных функций слабовидящих обучающихся (недостаточность уровня освещенности рабочей зоны, наличие бликов и др.), осязания, слуха;</w:t>
      </w:r>
    </w:p>
    <w:p w:rsidR="00B72A0A" w:rsidRDefault="002C54CC">
      <w:pPr>
        <w:pStyle w:val="a4"/>
        <w:numPr>
          <w:ilvl w:val="0"/>
          <w:numId w:val="4"/>
        </w:numPr>
        <w:tabs>
          <w:tab w:val="left" w:pos="1572"/>
        </w:tabs>
        <w:spacing w:line="322" w:lineRule="exact"/>
        <w:ind w:left="1572" w:hanging="731"/>
        <w:jc w:val="both"/>
        <w:rPr>
          <w:sz w:val="28"/>
        </w:rPr>
      </w:pPr>
      <w:r>
        <w:rPr>
          <w:sz w:val="28"/>
        </w:rPr>
        <w:t>Определенный</w:t>
      </w:r>
      <w:r>
        <w:rPr>
          <w:spacing w:val="-14"/>
          <w:sz w:val="28"/>
        </w:rPr>
        <w:t xml:space="preserve"> </w:t>
      </w:r>
      <w:r>
        <w:rPr>
          <w:sz w:val="28"/>
        </w:rPr>
        <w:t>уровень</w:t>
      </w:r>
      <w:r>
        <w:rPr>
          <w:spacing w:val="-7"/>
          <w:sz w:val="28"/>
        </w:rPr>
        <w:t xml:space="preserve"> </w:t>
      </w:r>
      <w:r>
        <w:rPr>
          <w:sz w:val="28"/>
        </w:rPr>
        <w:t>освещенности</w:t>
      </w:r>
      <w:r>
        <w:rPr>
          <w:spacing w:val="-8"/>
          <w:sz w:val="28"/>
        </w:rPr>
        <w:t xml:space="preserve"> </w:t>
      </w:r>
      <w:r>
        <w:rPr>
          <w:sz w:val="28"/>
        </w:rPr>
        <w:t>школьных</w:t>
      </w:r>
      <w:r>
        <w:rPr>
          <w:spacing w:val="-11"/>
          <w:sz w:val="28"/>
        </w:rPr>
        <w:t xml:space="preserve"> </w:t>
      </w:r>
      <w:r>
        <w:rPr>
          <w:spacing w:val="-2"/>
          <w:sz w:val="28"/>
        </w:rPr>
        <w:t>помещений:</w:t>
      </w:r>
    </w:p>
    <w:p w:rsidR="00B72A0A" w:rsidRDefault="002C54CC">
      <w:pPr>
        <w:pStyle w:val="a4"/>
        <w:numPr>
          <w:ilvl w:val="0"/>
          <w:numId w:val="3"/>
        </w:numPr>
        <w:tabs>
          <w:tab w:val="left" w:pos="1571"/>
        </w:tabs>
        <w:ind w:right="149" w:firstLine="708"/>
        <w:rPr>
          <w:sz w:val="28"/>
        </w:rPr>
      </w:pPr>
      <w:r>
        <w:rPr>
          <w:sz w:val="28"/>
        </w:rPr>
        <w:t>требования к уровню освещенности школьных помещений (классов, кабинетов,</w:t>
      </w:r>
      <w:r>
        <w:rPr>
          <w:spacing w:val="-11"/>
          <w:sz w:val="28"/>
        </w:rPr>
        <w:t xml:space="preserve"> </w:t>
      </w:r>
      <w:r>
        <w:rPr>
          <w:sz w:val="28"/>
        </w:rPr>
        <w:t>спортивного</w:t>
      </w:r>
      <w:r>
        <w:rPr>
          <w:spacing w:val="-9"/>
          <w:sz w:val="28"/>
        </w:rPr>
        <w:t xml:space="preserve"> </w:t>
      </w:r>
      <w:r>
        <w:rPr>
          <w:sz w:val="28"/>
        </w:rPr>
        <w:t>зала,</w:t>
      </w:r>
      <w:r>
        <w:rPr>
          <w:spacing w:val="-13"/>
          <w:sz w:val="28"/>
        </w:rPr>
        <w:t xml:space="preserve"> </w:t>
      </w:r>
      <w:r>
        <w:rPr>
          <w:sz w:val="28"/>
        </w:rPr>
        <w:t>рекреаций,</w:t>
      </w:r>
      <w:r>
        <w:rPr>
          <w:spacing w:val="-11"/>
          <w:sz w:val="28"/>
        </w:rPr>
        <w:t xml:space="preserve"> </w:t>
      </w:r>
      <w:r>
        <w:rPr>
          <w:sz w:val="28"/>
        </w:rPr>
        <w:t>комнат</w:t>
      </w:r>
      <w:r>
        <w:rPr>
          <w:spacing w:val="-13"/>
          <w:sz w:val="28"/>
        </w:rPr>
        <w:t xml:space="preserve"> </w:t>
      </w:r>
      <w:r>
        <w:rPr>
          <w:sz w:val="28"/>
        </w:rPr>
        <w:t>отдыха</w:t>
      </w:r>
      <w:r>
        <w:rPr>
          <w:spacing w:val="-12"/>
          <w:sz w:val="28"/>
        </w:rPr>
        <w:t xml:space="preserve"> </w:t>
      </w:r>
      <w:r>
        <w:rPr>
          <w:sz w:val="28"/>
        </w:rPr>
        <w:t>и</w:t>
      </w:r>
      <w:r>
        <w:rPr>
          <w:spacing w:val="-12"/>
          <w:sz w:val="28"/>
        </w:rPr>
        <w:t xml:space="preserve"> </w:t>
      </w:r>
      <w:r>
        <w:rPr>
          <w:sz w:val="28"/>
        </w:rPr>
        <w:t>др.)</w:t>
      </w:r>
      <w:r>
        <w:rPr>
          <w:spacing w:val="-13"/>
          <w:sz w:val="28"/>
        </w:rPr>
        <w:t xml:space="preserve"> </w:t>
      </w:r>
      <w:r>
        <w:rPr>
          <w:sz w:val="28"/>
        </w:rPr>
        <w:t>при</w:t>
      </w:r>
      <w:r>
        <w:rPr>
          <w:spacing w:val="-12"/>
          <w:sz w:val="28"/>
        </w:rPr>
        <w:t xml:space="preserve"> </w:t>
      </w:r>
      <w:r>
        <w:rPr>
          <w:sz w:val="28"/>
        </w:rPr>
        <w:t>реализации</w:t>
      </w:r>
      <w:r>
        <w:rPr>
          <w:spacing w:val="-12"/>
          <w:sz w:val="28"/>
        </w:rPr>
        <w:t xml:space="preserve"> </w:t>
      </w:r>
      <w:r>
        <w:rPr>
          <w:sz w:val="28"/>
        </w:rPr>
        <w:t>АООП ООО для слабовидящих обучающихся в отдельных образовательных организациях должны соответствовать нормам освещения, предусмотренным для слабовидящих;</w:t>
      </w:r>
    </w:p>
    <w:p w:rsidR="00B72A0A" w:rsidRDefault="002C54CC">
      <w:pPr>
        <w:pStyle w:val="a4"/>
        <w:numPr>
          <w:ilvl w:val="0"/>
          <w:numId w:val="3"/>
        </w:numPr>
        <w:tabs>
          <w:tab w:val="left" w:pos="1571"/>
        </w:tabs>
        <w:spacing w:before="1"/>
        <w:ind w:right="140" w:firstLine="708"/>
        <w:rPr>
          <w:sz w:val="28"/>
        </w:rPr>
      </w:pPr>
      <w:r>
        <w:rPr>
          <w:sz w:val="28"/>
        </w:rPr>
        <w:t>требования к уровню освещенности школьных помещений при реализации АООП ООО для слабовидящих обучающихся в отдельном классе, в отдельных классах должны соответствовать требованиям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w:t>
      </w:r>
      <w:r>
        <w:rPr>
          <w:spacing w:val="80"/>
          <w:sz w:val="28"/>
        </w:rPr>
        <w:t xml:space="preserve"> </w:t>
      </w:r>
      <w:r>
        <w:rPr>
          <w:sz w:val="28"/>
        </w:rPr>
        <w:t>обучающегося</w:t>
      </w:r>
      <w:r>
        <w:rPr>
          <w:spacing w:val="80"/>
          <w:sz w:val="28"/>
        </w:rPr>
        <w:t xml:space="preserve"> </w:t>
      </w:r>
      <w:r>
        <w:rPr>
          <w:sz w:val="28"/>
        </w:rPr>
        <w:t>должен</w:t>
      </w:r>
      <w:r>
        <w:rPr>
          <w:spacing w:val="80"/>
          <w:sz w:val="28"/>
        </w:rPr>
        <w:t xml:space="preserve"> </w:t>
      </w:r>
      <w:r>
        <w:rPr>
          <w:sz w:val="28"/>
        </w:rPr>
        <w:t>быть</w:t>
      </w:r>
      <w:r>
        <w:rPr>
          <w:spacing w:val="80"/>
          <w:sz w:val="28"/>
        </w:rPr>
        <w:t xml:space="preserve"> </w:t>
      </w:r>
      <w:r>
        <w:rPr>
          <w:sz w:val="28"/>
        </w:rPr>
        <w:t>увеличен</w:t>
      </w:r>
      <w:r>
        <w:rPr>
          <w:spacing w:val="80"/>
          <w:sz w:val="28"/>
        </w:rPr>
        <w:t xml:space="preserve"> </w:t>
      </w:r>
      <w:r>
        <w:rPr>
          <w:sz w:val="28"/>
        </w:rPr>
        <w:t>(по</w:t>
      </w:r>
      <w:r>
        <w:rPr>
          <w:spacing w:val="80"/>
          <w:sz w:val="28"/>
        </w:rPr>
        <w:t xml:space="preserve"> </w:t>
      </w:r>
      <w:r>
        <w:rPr>
          <w:sz w:val="28"/>
        </w:rPr>
        <w:t>рекомендации</w:t>
      </w:r>
      <w:r>
        <w:rPr>
          <w:spacing w:val="80"/>
          <w:sz w:val="28"/>
        </w:rPr>
        <w:t xml:space="preserve"> </w:t>
      </w:r>
      <w:r>
        <w:rPr>
          <w:sz w:val="28"/>
        </w:rPr>
        <w:t>врача-</w:t>
      </w:r>
    </w:p>
    <w:p w:rsidR="00B72A0A" w:rsidRDefault="00B72A0A">
      <w:pPr>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firstLine="0"/>
        <w:jc w:val="left"/>
      </w:pPr>
      <w:r>
        <w:t>офтальмолога)</w:t>
      </w:r>
      <w:r>
        <w:rPr>
          <w:spacing w:val="37"/>
        </w:rPr>
        <w:t xml:space="preserve"> </w:t>
      </w:r>
      <w:r>
        <w:t>за</w:t>
      </w:r>
      <w:r>
        <w:rPr>
          <w:spacing w:val="37"/>
        </w:rPr>
        <w:t xml:space="preserve"> </w:t>
      </w:r>
      <w:r>
        <w:t>счет</w:t>
      </w:r>
      <w:r>
        <w:rPr>
          <w:spacing w:val="37"/>
        </w:rPr>
        <w:t xml:space="preserve"> </w:t>
      </w:r>
      <w:r>
        <w:t>оборудования</w:t>
      </w:r>
      <w:r>
        <w:rPr>
          <w:spacing w:val="37"/>
        </w:rPr>
        <w:t xml:space="preserve"> </w:t>
      </w:r>
      <w:r>
        <w:t>рабочего</w:t>
      </w:r>
      <w:r>
        <w:rPr>
          <w:spacing w:val="38"/>
        </w:rPr>
        <w:t xml:space="preserve"> </w:t>
      </w:r>
      <w:r>
        <w:t>места</w:t>
      </w:r>
      <w:r>
        <w:rPr>
          <w:spacing w:val="37"/>
        </w:rPr>
        <w:t xml:space="preserve"> </w:t>
      </w:r>
      <w:r>
        <w:t>индивидуальным</w:t>
      </w:r>
      <w:r>
        <w:rPr>
          <w:spacing w:val="37"/>
        </w:rPr>
        <w:t xml:space="preserve"> </w:t>
      </w:r>
      <w:r>
        <w:t xml:space="preserve">источником </w:t>
      </w:r>
      <w:r>
        <w:rPr>
          <w:spacing w:val="-2"/>
        </w:rPr>
        <w:t>света;</w:t>
      </w:r>
    </w:p>
    <w:p w:rsidR="00B72A0A" w:rsidRDefault="002C54CC">
      <w:pPr>
        <w:pStyle w:val="a4"/>
        <w:numPr>
          <w:ilvl w:val="0"/>
          <w:numId w:val="4"/>
        </w:numPr>
        <w:tabs>
          <w:tab w:val="left" w:pos="1641"/>
        </w:tabs>
        <w:spacing w:line="318" w:lineRule="exact"/>
        <w:ind w:left="1641" w:hanging="800"/>
        <w:jc w:val="both"/>
        <w:rPr>
          <w:sz w:val="28"/>
        </w:rPr>
      </w:pPr>
      <w:r>
        <w:rPr>
          <w:sz w:val="28"/>
        </w:rPr>
        <w:t>Доступность</w:t>
      </w:r>
      <w:r>
        <w:rPr>
          <w:spacing w:val="-11"/>
          <w:sz w:val="28"/>
        </w:rPr>
        <w:t xml:space="preserve"> </w:t>
      </w:r>
      <w:r>
        <w:rPr>
          <w:sz w:val="28"/>
        </w:rPr>
        <w:t>образовательной</w:t>
      </w:r>
      <w:r>
        <w:rPr>
          <w:spacing w:val="-10"/>
          <w:sz w:val="28"/>
        </w:rPr>
        <w:t xml:space="preserve"> </w:t>
      </w:r>
      <w:r>
        <w:rPr>
          <w:spacing w:val="-2"/>
          <w:sz w:val="28"/>
        </w:rPr>
        <w:t>среды:</w:t>
      </w:r>
    </w:p>
    <w:p w:rsidR="00B72A0A" w:rsidRDefault="002C54CC">
      <w:pPr>
        <w:pStyle w:val="a4"/>
        <w:numPr>
          <w:ilvl w:val="0"/>
          <w:numId w:val="2"/>
        </w:numPr>
        <w:tabs>
          <w:tab w:val="left" w:pos="1571"/>
        </w:tabs>
        <w:ind w:right="149" w:firstLine="708"/>
        <w:rPr>
          <w:sz w:val="28"/>
        </w:rPr>
      </w:pPr>
      <w:r>
        <w:rPr>
          <w:sz w:val="28"/>
        </w:rPr>
        <w:t xml:space="preserve">использование учебников, дидактического материала и средств наглядности, отвечающих особым образовательным потребностям слабовидящих </w:t>
      </w:r>
      <w:r>
        <w:rPr>
          <w:spacing w:val="-2"/>
          <w:sz w:val="28"/>
        </w:rPr>
        <w:t>обучающихся;</w:t>
      </w:r>
    </w:p>
    <w:p w:rsidR="00B72A0A" w:rsidRDefault="002C54CC">
      <w:pPr>
        <w:pStyle w:val="a4"/>
        <w:numPr>
          <w:ilvl w:val="0"/>
          <w:numId w:val="2"/>
        </w:numPr>
        <w:tabs>
          <w:tab w:val="left" w:pos="1571"/>
        </w:tabs>
        <w:spacing w:line="242" w:lineRule="auto"/>
        <w:ind w:right="149" w:firstLine="708"/>
        <w:rPr>
          <w:sz w:val="28"/>
        </w:rPr>
      </w:pPr>
      <w:r>
        <w:rPr>
          <w:sz w:val="28"/>
        </w:rPr>
        <w:t>использование оптических, тифлотехнических, технических средств, в том числе и средств комфортного доступа к образованию;</w:t>
      </w:r>
    </w:p>
    <w:p w:rsidR="00B72A0A" w:rsidRDefault="002C54CC">
      <w:pPr>
        <w:pStyle w:val="a4"/>
        <w:numPr>
          <w:ilvl w:val="0"/>
          <w:numId w:val="2"/>
        </w:numPr>
        <w:tabs>
          <w:tab w:val="left" w:pos="1571"/>
        </w:tabs>
        <w:ind w:right="143" w:firstLine="708"/>
        <w:rPr>
          <w:sz w:val="28"/>
        </w:rPr>
      </w:pPr>
      <w:r>
        <w:rPr>
          <w:sz w:val="28"/>
        </w:rPr>
        <w:t>наличие в классе (специальном кабинете) места для хранения индивидуальных</w:t>
      </w:r>
      <w:r>
        <w:rPr>
          <w:spacing w:val="-18"/>
          <w:sz w:val="28"/>
        </w:rPr>
        <w:t xml:space="preserve"> </w:t>
      </w:r>
      <w:r>
        <w:rPr>
          <w:sz w:val="28"/>
        </w:rPr>
        <w:t>тифлотехнических</w:t>
      </w:r>
      <w:r>
        <w:rPr>
          <w:spacing w:val="-17"/>
          <w:sz w:val="28"/>
        </w:rPr>
        <w:t xml:space="preserve"> </w:t>
      </w:r>
      <w:r>
        <w:rPr>
          <w:sz w:val="28"/>
        </w:rPr>
        <w:t>и</w:t>
      </w:r>
      <w:r>
        <w:rPr>
          <w:spacing w:val="-18"/>
          <w:sz w:val="28"/>
        </w:rPr>
        <w:t xml:space="preserve"> </w:t>
      </w:r>
      <w:r>
        <w:rPr>
          <w:sz w:val="28"/>
        </w:rPr>
        <w:t>оптических</w:t>
      </w:r>
      <w:r>
        <w:rPr>
          <w:spacing w:val="-17"/>
          <w:sz w:val="28"/>
        </w:rPr>
        <w:t xml:space="preserve"> </w:t>
      </w:r>
      <w:r>
        <w:rPr>
          <w:sz w:val="28"/>
        </w:rPr>
        <w:t>средств,</w:t>
      </w:r>
      <w:r>
        <w:rPr>
          <w:spacing w:val="-18"/>
          <w:sz w:val="28"/>
        </w:rPr>
        <w:t xml:space="preserve"> </w:t>
      </w:r>
      <w:r>
        <w:rPr>
          <w:sz w:val="28"/>
        </w:rPr>
        <w:t>учебников,</w:t>
      </w:r>
      <w:r>
        <w:rPr>
          <w:spacing w:val="-17"/>
          <w:sz w:val="28"/>
        </w:rPr>
        <w:t xml:space="preserve"> </w:t>
      </w:r>
      <w:r>
        <w:rPr>
          <w:sz w:val="28"/>
        </w:rPr>
        <w:t xml:space="preserve">дидактических </w:t>
      </w:r>
      <w:r>
        <w:rPr>
          <w:spacing w:val="-2"/>
          <w:sz w:val="28"/>
        </w:rPr>
        <w:t>материалов;</w:t>
      </w:r>
    </w:p>
    <w:p w:rsidR="00B72A0A" w:rsidRDefault="002C54CC">
      <w:pPr>
        <w:pStyle w:val="a4"/>
        <w:numPr>
          <w:ilvl w:val="0"/>
          <w:numId w:val="2"/>
        </w:numPr>
        <w:tabs>
          <w:tab w:val="left" w:pos="1571"/>
        </w:tabs>
        <w:ind w:right="152" w:firstLine="708"/>
        <w:rPr>
          <w:sz w:val="28"/>
        </w:rPr>
      </w:pPr>
      <w:r>
        <w:rPr>
          <w:sz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B72A0A" w:rsidRDefault="002C54CC">
      <w:pPr>
        <w:pStyle w:val="a3"/>
        <w:spacing w:line="322" w:lineRule="exact"/>
        <w:ind w:left="841" w:firstLine="0"/>
      </w:pPr>
      <w:r>
        <w:t>Требования</w:t>
      </w:r>
      <w:r>
        <w:rPr>
          <w:spacing w:val="-10"/>
        </w:rPr>
        <w:t xml:space="preserve"> </w:t>
      </w:r>
      <w:r>
        <w:t>к</w:t>
      </w:r>
      <w:r>
        <w:rPr>
          <w:spacing w:val="-7"/>
        </w:rPr>
        <w:t xml:space="preserve"> </w:t>
      </w:r>
      <w:r>
        <w:t>организации</w:t>
      </w:r>
      <w:r>
        <w:rPr>
          <w:spacing w:val="-10"/>
        </w:rPr>
        <w:t xml:space="preserve"> </w:t>
      </w:r>
      <w:r>
        <w:t>рабочего</w:t>
      </w:r>
      <w:r>
        <w:rPr>
          <w:spacing w:val="-5"/>
        </w:rPr>
        <w:t xml:space="preserve"> </w:t>
      </w:r>
      <w:r>
        <w:rPr>
          <w:spacing w:val="-2"/>
        </w:rPr>
        <w:t>места:</w:t>
      </w:r>
    </w:p>
    <w:p w:rsidR="00B72A0A" w:rsidRDefault="002C54CC">
      <w:pPr>
        <w:pStyle w:val="a3"/>
        <w:ind w:right="142"/>
      </w:pPr>
      <w:r>
        <w:t>Рабочее место слабовидящего обучающегося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 тифлопедагога). Номер парты должен соответствовать росту обучающегося. Определение местоположения парты в классе для слабовидящего осуществляется в соответствии с рекомендациями врача-офтальмолога.</w:t>
      </w:r>
    </w:p>
    <w:p w:rsidR="00B72A0A" w:rsidRDefault="002C54CC">
      <w:pPr>
        <w:pStyle w:val="a3"/>
        <w:ind w:right="150"/>
      </w:pPr>
      <w:r>
        <w:t>Рабочее</w:t>
      </w:r>
      <w:r>
        <w:rPr>
          <w:spacing w:val="-2"/>
        </w:rPr>
        <w:t xml:space="preserve"> </w:t>
      </w:r>
      <w:r>
        <w:t>место</w:t>
      </w:r>
      <w:r>
        <w:rPr>
          <w:spacing w:val="-2"/>
        </w:rPr>
        <w:t xml:space="preserve"> </w:t>
      </w:r>
      <w:r>
        <w:t>слабовидящего</w:t>
      </w:r>
      <w:r>
        <w:rPr>
          <w:spacing w:val="-2"/>
        </w:rPr>
        <w:t xml:space="preserve"> </w:t>
      </w:r>
      <w:r>
        <w:t>обучающегося</w:t>
      </w:r>
      <w:r>
        <w:rPr>
          <w:spacing w:val="-2"/>
        </w:rPr>
        <w:t xml:space="preserve"> </w:t>
      </w:r>
      <w:r>
        <w:t>должно</w:t>
      </w:r>
      <w:r>
        <w:rPr>
          <w:spacing w:val="-2"/>
        </w:rPr>
        <w:t xml:space="preserve"> </w:t>
      </w:r>
      <w:r>
        <w:t>содержать</w:t>
      </w:r>
      <w:r>
        <w:rPr>
          <w:spacing w:val="-3"/>
        </w:rPr>
        <w:t xml:space="preserve"> </w:t>
      </w:r>
      <w:r>
        <w:t>технические</w:t>
      </w:r>
      <w:r>
        <w:rPr>
          <w:spacing w:val="-4"/>
        </w:rPr>
        <w:t xml:space="preserve"> </w:t>
      </w:r>
      <w:r>
        <w:t>и учебно-методические средства доступа к информации: специальное программное обеспечение,</w:t>
      </w:r>
      <w:r>
        <w:rPr>
          <w:spacing w:val="-14"/>
        </w:rPr>
        <w:t xml:space="preserve"> </w:t>
      </w:r>
      <w:r>
        <w:t>установленное</w:t>
      </w:r>
      <w:r>
        <w:rPr>
          <w:spacing w:val="-13"/>
        </w:rPr>
        <w:t xml:space="preserve"> </w:t>
      </w:r>
      <w:r>
        <w:t>на</w:t>
      </w:r>
      <w:r>
        <w:rPr>
          <w:spacing w:val="-13"/>
        </w:rPr>
        <w:t xml:space="preserve"> </w:t>
      </w:r>
      <w:r>
        <w:t>ноутбук</w:t>
      </w:r>
      <w:r>
        <w:rPr>
          <w:spacing w:val="-13"/>
        </w:rPr>
        <w:t xml:space="preserve"> </w:t>
      </w:r>
      <w:r>
        <w:t>или</w:t>
      </w:r>
      <w:r>
        <w:rPr>
          <w:spacing w:val="-13"/>
        </w:rPr>
        <w:t xml:space="preserve"> </w:t>
      </w:r>
      <w:r>
        <w:t>ПК</w:t>
      </w:r>
      <w:r>
        <w:rPr>
          <w:spacing w:val="-14"/>
        </w:rPr>
        <w:t xml:space="preserve"> </w:t>
      </w:r>
      <w:r>
        <w:t>(программа</w:t>
      </w:r>
      <w:r>
        <w:rPr>
          <w:spacing w:val="-13"/>
        </w:rPr>
        <w:t xml:space="preserve"> </w:t>
      </w:r>
      <w:r>
        <w:t>увеличения</w:t>
      </w:r>
      <w:r>
        <w:rPr>
          <w:spacing w:val="-13"/>
        </w:rPr>
        <w:t xml:space="preserve"> </w:t>
      </w:r>
      <w:r>
        <w:t>изображения на экране); цифровой планшет, обеспечивающий связь и интерактивной доской в классе (при наличии), с компьютером учителя; ручной и стационарный видеоувеличитель (Topaz, Onix); индивидуальное освещение рабочей поверхности.</w:t>
      </w:r>
    </w:p>
    <w:p w:rsidR="00B72A0A" w:rsidRDefault="002C54CC">
      <w:pPr>
        <w:ind w:left="132" w:right="144" w:firstLine="708"/>
        <w:jc w:val="both"/>
        <w:rPr>
          <w:b/>
          <w:sz w:val="28"/>
        </w:rPr>
      </w:pPr>
      <w:r>
        <w:rPr>
          <w:sz w:val="28"/>
        </w:rPr>
        <w:t>Для слабовидящих обучающихся интерфейс ПК должен быть настроен в соответствии с их зрительными возможностями. При работе слабовидящих обучающихся с компьютером должны соблюдаться условия, определенные действующим</w:t>
      </w:r>
      <w:r>
        <w:rPr>
          <w:spacing w:val="-7"/>
          <w:sz w:val="28"/>
        </w:rPr>
        <w:t xml:space="preserve"> </w:t>
      </w:r>
      <w:r>
        <w:rPr>
          <w:sz w:val="28"/>
        </w:rPr>
        <w:t>СанПиНом</w:t>
      </w:r>
      <w:r>
        <w:rPr>
          <w:spacing w:val="-10"/>
          <w:sz w:val="28"/>
        </w:rPr>
        <w:t xml:space="preserve"> </w:t>
      </w:r>
      <w:r>
        <w:rPr>
          <w:sz w:val="28"/>
        </w:rPr>
        <w:t>и</w:t>
      </w:r>
      <w:r>
        <w:rPr>
          <w:spacing w:val="-7"/>
          <w:sz w:val="28"/>
        </w:rPr>
        <w:t xml:space="preserve"> </w:t>
      </w:r>
      <w:r>
        <w:rPr>
          <w:sz w:val="28"/>
        </w:rPr>
        <w:t>специальные</w:t>
      </w:r>
      <w:r>
        <w:rPr>
          <w:spacing w:val="-7"/>
          <w:sz w:val="28"/>
        </w:rPr>
        <w:t xml:space="preserve"> </w:t>
      </w:r>
      <w:r>
        <w:rPr>
          <w:sz w:val="28"/>
        </w:rPr>
        <w:t>условия,</w:t>
      </w:r>
      <w:r>
        <w:rPr>
          <w:spacing w:val="-10"/>
          <w:sz w:val="28"/>
        </w:rPr>
        <w:t xml:space="preserve"> </w:t>
      </w:r>
      <w:r>
        <w:rPr>
          <w:sz w:val="28"/>
        </w:rPr>
        <w:t>разработанные</w:t>
      </w:r>
      <w:r>
        <w:rPr>
          <w:spacing w:val="-10"/>
          <w:sz w:val="28"/>
        </w:rPr>
        <w:t xml:space="preserve"> </w:t>
      </w:r>
      <w:r>
        <w:rPr>
          <w:sz w:val="28"/>
        </w:rPr>
        <w:t>для</w:t>
      </w:r>
      <w:r>
        <w:rPr>
          <w:spacing w:val="-7"/>
          <w:sz w:val="28"/>
        </w:rPr>
        <w:t xml:space="preserve"> </w:t>
      </w:r>
      <w:r>
        <w:rPr>
          <w:sz w:val="28"/>
        </w:rPr>
        <w:t xml:space="preserve">слабовидящих. Для слабовидящих обучающихся </w:t>
      </w:r>
      <w:r>
        <w:rPr>
          <w:b/>
          <w:sz w:val="28"/>
        </w:rPr>
        <w:t xml:space="preserve">допускается оборудование учебных помещений и кабинетов интерактивными досками, отвечающими гигиеническим </w:t>
      </w:r>
      <w:r>
        <w:rPr>
          <w:b/>
          <w:spacing w:val="-2"/>
          <w:sz w:val="28"/>
        </w:rPr>
        <w:t>требованиям. При</w:t>
      </w:r>
      <w:r>
        <w:rPr>
          <w:b/>
          <w:spacing w:val="-6"/>
          <w:sz w:val="28"/>
        </w:rPr>
        <w:t xml:space="preserve"> </w:t>
      </w:r>
      <w:r>
        <w:rPr>
          <w:b/>
          <w:spacing w:val="-2"/>
          <w:sz w:val="28"/>
        </w:rPr>
        <w:t>использовании</w:t>
      </w:r>
      <w:r>
        <w:rPr>
          <w:b/>
          <w:spacing w:val="-3"/>
          <w:sz w:val="28"/>
        </w:rPr>
        <w:t xml:space="preserve"> </w:t>
      </w:r>
      <w:r>
        <w:rPr>
          <w:b/>
          <w:spacing w:val="-2"/>
          <w:sz w:val="28"/>
        </w:rPr>
        <w:t>интерактивной</w:t>
      </w:r>
      <w:r>
        <w:rPr>
          <w:b/>
          <w:spacing w:val="-3"/>
          <w:sz w:val="28"/>
        </w:rPr>
        <w:t xml:space="preserve"> </w:t>
      </w:r>
      <w:r>
        <w:rPr>
          <w:b/>
          <w:spacing w:val="-2"/>
          <w:sz w:val="28"/>
        </w:rPr>
        <w:t>доски</w:t>
      </w:r>
      <w:r>
        <w:rPr>
          <w:b/>
          <w:spacing w:val="-6"/>
          <w:sz w:val="28"/>
        </w:rPr>
        <w:t xml:space="preserve"> </w:t>
      </w:r>
      <w:r>
        <w:rPr>
          <w:b/>
          <w:spacing w:val="-2"/>
          <w:sz w:val="28"/>
        </w:rPr>
        <w:t>и</w:t>
      </w:r>
      <w:r>
        <w:rPr>
          <w:b/>
          <w:spacing w:val="-3"/>
          <w:sz w:val="28"/>
        </w:rPr>
        <w:t xml:space="preserve"> </w:t>
      </w:r>
      <w:r>
        <w:rPr>
          <w:b/>
          <w:spacing w:val="-2"/>
          <w:sz w:val="28"/>
        </w:rPr>
        <w:t xml:space="preserve">проекционного экрана </w:t>
      </w:r>
      <w:r>
        <w:rPr>
          <w:b/>
          <w:sz w:val="28"/>
        </w:rPr>
        <w:t>необходимо</w:t>
      </w:r>
      <w:r>
        <w:rPr>
          <w:b/>
          <w:spacing w:val="-7"/>
          <w:sz w:val="28"/>
        </w:rPr>
        <w:t xml:space="preserve"> </w:t>
      </w:r>
      <w:r>
        <w:rPr>
          <w:b/>
          <w:sz w:val="28"/>
        </w:rPr>
        <w:t>обеспечить</w:t>
      </w:r>
      <w:r>
        <w:rPr>
          <w:b/>
          <w:spacing w:val="-4"/>
          <w:sz w:val="28"/>
        </w:rPr>
        <w:t xml:space="preserve"> </w:t>
      </w:r>
      <w:r>
        <w:rPr>
          <w:b/>
          <w:sz w:val="28"/>
        </w:rPr>
        <w:t>их</w:t>
      </w:r>
      <w:r>
        <w:rPr>
          <w:b/>
          <w:spacing w:val="-3"/>
          <w:sz w:val="28"/>
        </w:rPr>
        <w:t xml:space="preserve"> </w:t>
      </w:r>
      <w:r>
        <w:rPr>
          <w:b/>
          <w:sz w:val="28"/>
        </w:rPr>
        <w:t>равномерное</w:t>
      </w:r>
      <w:r>
        <w:rPr>
          <w:b/>
          <w:spacing w:val="-7"/>
          <w:sz w:val="28"/>
        </w:rPr>
        <w:t xml:space="preserve"> </w:t>
      </w:r>
      <w:r>
        <w:rPr>
          <w:b/>
          <w:sz w:val="28"/>
        </w:rPr>
        <w:t>освещение</w:t>
      </w:r>
      <w:r>
        <w:rPr>
          <w:b/>
          <w:spacing w:val="-4"/>
          <w:sz w:val="28"/>
        </w:rPr>
        <w:t xml:space="preserve"> </w:t>
      </w:r>
      <w:r>
        <w:rPr>
          <w:b/>
          <w:sz w:val="28"/>
        </w:rPr>
        <w:t>и</w:t>
      </w:r>
      <w:r>
        <w:rPr>
          <w:b/>
          <w:spacing w:val="-8"/>
          <w:sz w:val="28"/>
        </w:rPr>
        <w:t xml:space="preserve"> </w:t>
      </w:r>
      <w:r>
        <w:rPr>
          <w:b/>
          <w:sz w:val="28"/>
        </w:rPr>
        <w:t>отсутствие</w:t>
      </w:r>
      <w:r>
        <w:rPr>
          <w:b/>
          <w:spacing w:val="-6"/>
          <w:sz w:val="28"/>
        </w:rPr>
        <w:t xml:space="preserve"> </w:t>
      </w:r>
      <w:r>
        <w:rPr>
          <w:b/>
          <w:sz w:val="28"/>
        </w:rPr>
        <w:t>световых</w:t>
      </w:r>
      <w:r>
        <w:rPr>
          <w:b/>
          <w:spacing w:val="-7"/>
          <w:sz w:val="28"/>
        </w:rPr>
        <w:t xml:space="preserve"> </w:t>
      </w:r>
      <w:r>
        <w:rPr>
          <w:b/>
          <w:sz w:val="28"/>
        </w:rPr>
        <w:t>пятен повышенной яркости.</w:t>
      </w:r>
    </w:p>
    <w:p w:rsidR="00B72A0A" w:rsidRDefault="002C54CC">
      <w:pPr>
        <w:pStyle w:val="a3"/>
        <w:spacing w:line="322" w:lineRule="exact"/>
        <w:ind w:left="841" w:firstLine="0"/>
      </w:pPr>
      <w:r>
        <w:t>Обязательным</w:t>
      </w:r>
      <w:r>
        <w:rPr>
          <w:spacing w:val="-11"/>
        </w:rPr>
        <w:t xml:space="preserve"> </w:t>
      </w:r>
      <w:r>
        <w:t>является</w:t>
      </w:r>
      <w:r>
        <w:rPr>
          <w:spacing w:val="-10"/>
        </w:rPr>
        <w:t xml:space="preserve"> </w:t>
      </w:r>
      <w:r>
        <w:t>оснащение</w:t>
      </w:r>
      <w:r>
        <w:rPr>
          <w:spacing w:val="-11"/>
        </w:rPr>
        <w:t xml:space="preserve"> </w:t>
      </w:r>
      <w:r>
        <w:t>образовательного</w:t>
      </w:r>
      <w:r>
        <w:rPr>
          <w:spacing w:val="-9"/>
        </w:rPr>
        <w:t xml:space="preserve"> </w:t>
      </w:r>
      <w:r>
        <w:rPr>
          <w:spacing w:val="-2"/>
        </w:rPr>
        <w:t>процесса:</w:t>
      </w:r>
    </w:p>
    <w:p w:rsidR="00B72A0A" w:rsidRDefault="002C54CC">
      <w:pPr>
        <w:pStyle w:val="a4"/>
        <w:numPr>
          <w:ilvl w:val="0"/>
          <w:numId w:val="2"/>
        </w:numPr>
        <w:tabs>
          <w:tab w:val="left" w:pos="1571"/>
        </w:tabs>
        <w:ind w:right="150" w:firstLine="708"/>
        <w:rPr>
          <w:sz w:val="28"/>
        </w:rPr>
      </w:pPr>
      <w:r>
        <w:rPr>
          <w:sz w:val="28"/>
        </w:rPr>
        <w:t>учебников, созданных на основе учебников для обучающихся с сохранными</w:t>
      </w:r>
      <w:r>
        <w:rPr>
          <w:spacing w:val="-7"/>
          <w:sz w:val="28"/>
        </w:rPr>
        <w:t xml:space="preserve"> </w:t>
      </w:r>
      <w:r>
        <w:rPr>
          <w:sz w:val="28"/>
        </w:rPr>
        <w:t>зрительными</w:t>
      </w:r>
      <w:r>
        <w:rPr>
          <w:spacing w:val="-9"/>
          <w:sz w:val="28"/>
        </w:rPr>
        <w:t xml:space="preserve"> </w:t>
      </w:r>
      <w:r>
        <w:rPr>
          <w:sz w:val="28"/>
        </w:rPr>
        <w:t>возможностями,</w:t>
      </w:r>
      <w:r>
        <w:rPr>
          <w:spacing w:val="-9"/>
          <w:sz w:val="28"/>
        </w:rPr>
        <w:t xml:space="preserve"> </w:t>
      </w:r>
      <w:r>
        <w:rPr>
          <w:sz w:val="28"/>
        </w:rPr>
        <w:t>но</w:t>
      </w:r>
      <w:r>
        <w:rPr>
          <w:spacing w:val="-9"/>
          <w:sz w:val="28"/>
        </w:rPr>
        <w:t xml:space="preserve"> </w:t>
      </w:r>
      <w:r>
        <w:rPr>
          <w:sz w:val="28"/>
        </w:rPr>
        <w:t>отвечающих</w:t>
      </w:r>
      <w:r>
        <w:rPr>
          <w:spacing w:val="-11"/>
          <w:sz w:val="28"/>
        </w:rPr>
        <w:t xml:space="preserve"> </w:t>
      </w:r>
      <w:r>
        <w:rPr>
          <w:sz w:val="28"/>
        </w:rPr>
        <w:t>особым</w:t>
      </w:r>
      <w:r>
        <w:rPr>
          <w:spacing w:val="-12"/>
          <w:sz w:val="28"/>
        </w:rPr>
        <w:t xml:space="preserve"> </w:t>
      </w:r>
      <w:r>
        <w:rPr>
          <w:sz w:val="28"/>
        </w:rPr>
        <w:t xml:space="preserve">образовательным потребностям слабовидящих (отпечатанных увеличенным шрифтом) и имеющим учебно-методический аппарат, адаптированный под зрительные возможности </w:t>
      </w:r>
      <w:r>
        <w:rPr>
          <w:spacing w:val="-2"/>
          <w:sz w:val="28"/>
        </w:rPr>
        <w:t>слабовидящих;</w:t>
      </w:r>
    </w:p>
    <w:p w:rsidR="00B72A0A" w:rsidRDefault="002C54CC">
      <w:pPr>
        <w:pStyle w:val="a4"/>
        <w:numPr>
          <w:ilvl w:val="0"/>
          <w:numId w:val="2"/>
        </w:numPr>
        <w:tabs>
          <w:tab w:val="left" w:pos="1572"/>
        </w:tabs>
        <w:spacing w:line="321" w:lineRule="exact"/>
        <w:ind w:left="1572" w:hanging="731"/>
        <w:rPr>
          <w:sz w:val="28"/>
        </w:rPr>
      </w:pPr>
      <w:r>
        <w:rPr>
          <w:sz w:val="28"/>
        </w:rPr>
        <w:t>учебными</w:t>
      </w:r>
      <w:r>
        <w:rPr>
          <w:spacing w:val="34"/>
          <w:sz w:val="28"/>
        </w:rPr>
        <w:t xml:space="preserve"> </w:t>
      </w:r>
      <w:r>
        <w:rPr>
          <w:sz w:val="28"/>
        </w:rPr>
        <w:t>принадлежностями:</w:t>
      </w:r>
      <w:r>
        <w:rPr>
          <w:spacing w:val="34"/>
          <w:sz w:val="28"/>
        </w:rPr>
        <w:t xml:space="preserve"> </w:t>
      </w:r>
      <w:r>
        <w:rPr>
          <w:sz w:val="28"/>
        </w:rPr>
        <w:t>ручками</w:t>
      </w:r>
      <w:r>
        <w:rPr>
          <w:spacing w:val="35"/>
          <w:sz w:val="28"/>
        </w:rPr>
        <w:t xml:space="preserve"> </w:t>
      </w:r>
      <w:r>
        <w:rPr>
          <w:sz w:val="28"/>
        </w:rPr>
        <w:t>с</w:t>
      </w:r>
      <w:r>
        <w:rPr>
          <w:spacing w:val="40"/>
          <w:sz w:val="28"/>
        </w:rPr>
        <w:t xml:space="preserve"> </w:t>
      </w:r>
      <w:r>
        <w:rPr>
          <w:sz w:val="28"/>
        </w:rPr>
        <w:t>черной</w:t>
      </w:r>
      <w:r>
        <w:rPr>
          <w:spacing w:val="37"/>
          <w:sz w:val="28"/>
        </w:rPr>
        <w:t xml:space="preserve"> </w:t>
      </w:r>
      <w:r>
        <w:rPr>
          <w:sz w:val="28"/>
        </w:rPr>
        <w:t>(для</w:t>
      </w:r>
      <w:r>
        <w:rPr>
          <w:spacing w:val="35"/>
          <w:sz w:val="28"/>
        </w:rPr>
        <w:t xml:space="preserve"> </w:t>
      </w:r>
      <w:r>
        <w:rPr>
          <w:sz w:val="28"/>
        </w:rPr>
        <w:t>записи</w:t>
      </w:r>
      <w:r>
        <w:rPr>
          <w:spacing w:val="35"/>
          <w:sz w:val="28"/>
        </w:rPr>
        <w:t xml:space="preserve"> </w:t>
      </w:r>
      <w:r>
        <w:rPr>
          <w:spacing w:val="-2"/>
          <w:sz w:val="28"/>
        </w:rPr>
        <w:t>учебного</w:t>
      </w:r>
    </w:p>
    <w:p w:rsidR="00B72A0A" w:rsidRDefault="00B72A0A">
      <w:pPr>
        <w:spacing w:line="321" w:lineRule="exact"/>
        <w:jc w:val="both"/>
        <w:rPr>
          <w:sz w:val="28"/>
        </w:rPr>
        <w:sectPr w:rsidR="00B72A0A">
          <w:pgSz w:w="11910" w:h="16840"/>
          <w:pgMar w:top="1040" w:right="420" w:bottom="820" w:left="1000" w:header="0" w:footer="631" w:gutter="0"/>
          <w:cols w:space="720"/>
        </w:sectPr>
      </w:pPr>
    </w:p>
    <w:p w:rsidR="00B72A0A" w:rsidRDefault="002C54CC">
      <w:pPr>
        <w:pStyle w:val="a3"/>
        <w:spacing w:before="74" w:line="242" w:lineRule="auto"/>
        <w:ind w:right="154" w:firstLine="0"/>
      </w:pPr>
      <w:r>
        <w:t>материала) и зеленой (для выполнения графических работ) пастой, специально адаптированными (разлинованными) тетрадями;</w:t>
      </w:r>
    </w:p>
    <w:p w:rsidR="00B72A0A" w:rsidRDefault="002C54CC">
      <w:pPr>
        <w:pStyle w:val="a4"/>
        <w:numPr>
          <w:ilvl w:val="0"/>
          <w:numId w:val="2"/>
        </w:numPr>
        <w:tabs>
          <w:tab w:val="left" w:pos="1571"/>
        </w:tabs>
        <w:ind w:right="147" w:firstLine="708"/>
        <w:rPr>
          <w:sz w:val="28"/>
        </w:rPr>
      </w:pPr>
      <w:r>
        <w:rPr>
          <w:sz w:val="28"/>
        </w:rPr>
        <w:t>индивидуальными дидактическими материалами и наглядными пособиями, выполненными с</w:t>
      </w:r>
      <w:r>
        <w:rPr>
          <w:spacing w:val="-1"/>
          <w:sz w:val="28"/>
        </w:rPr>
        <w:t xml:space="preserve"> </w:t>
      </w:r>
      <w:r>
        <w:rPr>
          <w:sz w:val="28"/>
        </w:rPr>
        <w:t>учетом типологических и индивидуальных зрительных возможностей слабовидящих обучающихся.</w:t>
      </w:r>
    </w:p>
    <w:p w:rsidR="00B72A0A" w:rsidRDefault="002C54CC">
      <w:pPr>
        <w:pStyle w:val="a3"/>
        <w:ind w:right="151" w:firstLine="0"/>
      </w:pPr>
      <w:r>
        <w:t>Материально-технические условия реализации АООП ООО для слабовидящих обучающихся включают перечень обязательных тифлотехнических устройств и учебного оборудования, учебных принадлежностей:</w:t>
      </w:r>
    </w:p>
    <w:p w:rsidR="00B72A0A" w:rsidRDefault="002C54CC">
      <w:pPr>
        <w:pStyle w:val="a4"/>
        <w:numPr>
          <w:ilvl w:val="0"/>
          <w:numId w:val="2"/>
        </w:numPr>
        <w:tabs>
          <w:tab w:val="left" w:pos="1571"/>
        </w:tabs>
        <w:ind w:right="151" w:firstLine="708"/>
        <w:rPr>
          <w:sz w:val="28"/>
        </w:rPr>
      </w:pPr>
      <w:r>
        <w:rPr>
          <w:sz w:val="28"/>
        </w:rPr>
        <w:t>персональный компьютер или ноутбук со специальным программным обеспечением: программа увеличения изображения на экране (например, Magic) и несколько синтезаторов речи;</w:t>
      </w:r>
    </w:p>
    <w:p w:rsidR="00B72A0A" w:rsidRDefault="002C54CC">
      <w:pPr>
        <w:pStyle w:val="a4"/>
        <w:numPr>
          <w:ilvl w:val="0"/>
          <w:numId w:val="2"/>
        </w:numPr>
        <w:tabs>
          <w:tab w:val="left" w:pos="1571"/>
        </w:tabs>
        <w:ind w:right="150" w:firstLine="708"/>
        <w:rPr>
          <w:sz w:val="28"/>
        </w:rPr>
      </w:pPr>
      <w:r>
        <w:rPr>
          <w:sz w:val="28"/>
        </w:rPr>
        <w:t>цифровой планшет, обеспечивающий связь с интерактивной доской в классе (при наличии), с компьютером учителя;</w:t>
      </w:r>
    </w:p>
    <w:p w:rsidR="00B72A0A" w:rsidRDefault="002C54CC">
      <w:pPr>
        <w:pStyle w:val="a4"/>
        <w:numPr>
          <w:ilvl w:val="0"/>
          <w:numId w:val="2"/>
        </w:numPr>
        <w:tabs>
          <w:tab w:val="left" w:pos="1571"/>
        </w:tabs>
        <w:ind w:right="150" w:firstLine="708"/>
        <w:rPr>
          <w:sz w:val="28"/>
        </w:rPr>
      </w:pPr>
      <w:r>
        <w:rPr>
          <w:sz w:val="28"/>
        </w:rPr>
        <w:t xml:space="preserve">фотокамера для сканирования плоскопечатных текстов, подключаемая к </w:t>
      </w:r>
      <w:r>
        <w:rPr>
          <w:spacing w:val="-2"/>
          <w:sz w:val="28"/>
        </w:rPr>
        <w:t>компьютеру;</w:t>
      </w:r>
    </w:p>
    <w:p w:rsidR="00B72A0A" w:rsidRDefault="002C54CC">
      <w:pPr>
        <w:pStyle w:val="a4"/>
        <w:numPr>
          <w:ilvl w:val="0"/>
          <w:numId w:val="2"/>
        </w:numPr>
        <w:tabs>
          <w:tab w:val="left" w:pos="1573"/>
        </w:tabs>
        <w:spacing w:line="321" w:lineRule="exact"/>
        <w:ind w:left="1573"/>
        <w:jc w:val="left"/>
        <w:rPr>
          <w:sz w:val="28"/>
        </w:rPr>
      </w:pPr>
      <w:r>
        <w:rPr>
          <w:sz w:val="28"/>
        </w:rPr>
        <w:t>ручной</w:t>
      </w:r>
      <w:r>
        <w:rPr>
          <w:spacing w:val="-11"/>
          <w:sz w:val="28"/>
        </w:rPr>
        <w:t xml:space="preserve"> </w:t>
      </w:r>
      <w:r>
        <w:rPr>
          <w:sz w:val="28"/>
        </w:rPr>
        <w:t>и</w:t>
      </w:r>
      <w:r>
        <w:rPr>
          <w:spacing w:val="-8"/>
          <w:sz w:val="28"/>
        </w:rPr>
        <w:t xml:space="preserve"> </w:t>
      </w:r>
      <w:r>
        <w:rPr>
          <w:sz w:val="28"/>
        </w:rPr>
        <w:t>стационарный</w:t>
      </w:r>
      <w:r>
        <w:rPr>
          <w:spacing w:val="-8"/>
          <w:sz w:val="28"/>
        </w:rPr>
        <w:t xml:space="preserve"> </w:t>
      </w:r>
      <w:r>
        <w:rPr>
          <w:sz w:val="28"/>
        </w:rPr>
        <w:t>видеоувеличитель</w:t>
      </w:r>
      <w:r>
        <w:rPr>
          <w:spacing w:val="-9"/>
          <w:sz w:val="28"/>
        </w:rPr>
        <w:t xml:space="preserve"> </w:t>
      </w:r>
      <w:r>
        <w:rPr>
          <w:sz w:val="28"/>
        </w:rPr>
        <w:t>(например,</w:t>
      </w:r>
      <w:r>
        <w:rPr>
          <w:spacing w:val="-12"/>
          <w:sz w:val="28"/>
        </w:rPr>
        <w:t xml:space="preserve"> </w:t>
      </w:r>
      <w:r>
        <w:rPr>
          <w:sz w:val="28"/>
        </w:rPr>
        <w:t>Topaz,</w:t>
      </w:r>
      <w:r>
        <w:rPr>
          <w:spacing w:val="-8"/>
          <w:sz w:val="28"/>
        </w:rPr>
        <w:t xml:space="preserve"> </w:t>
      </w:r>
      <w:r>
        <w:rPr>
          <w:spacing w:val="-2"/>
          <w:sz w:val="28"/>
        </w:rPr>
        <w:t>Ruby);</w:t>
      </w:r>
    </w:p>
    <w:p w:rsidR="00B72A0A" w:rsidRDefault="002C54CC">
      <w:pPr>
        <w:pStyle w:val="a4"/>
        <w:numPr>
          <w:ilvl w:val="0"/>
          <w:numId w:val="2"/>
        </w:numPr>
        <w:tabs>
          <w:tab w:val="left" w:pos="1573"/>
        </w:tabs>
        <w:spacing w:line="322" w:lineRule="exact"/>
        <w:ind w:left="1573"/>
        <w:jc w:val="left"/>
        <w:rPr>
          <w:sz w:val="28"/>
        </w:rPr>
      </w:pPr>
      <w:r>
        <w:rPr>
          <w:sz w:val="28"/>
        </w:rPr>
        <w:t>тифлофлешплеер</w:t>
      </w:r>
      <w:r>
        <w:rPr>
          <w:spacing w:val="-5"/>
          <w:sz w:val="28"/>
        </w:rPr>
        <w:t xml:space="preserve"> </w:t>
      </w:r>
      <w:r>
        <w:rPr>
          <w:sz w:val="28"/>
        </w:rPr>
        <w:t>с</w:t>
      </w:r>
      <w:r>
        <w:rPr>
          <w:spacing w:val="-9"/>
          <w:sz w:val="28"/>
        </w:rPr>
        <w:t xml:space="preserve"> </w:t>
      </w:r>
      <w:r>
        <w:rPr>
          <w:sz w:val="28"/>
        </w:rPr>
        <w:t>функцией</w:t>
      </w:r>
      <w:r>
        <w:rPr>
          <w:spacing w:val="-5"/>
          <w:sz w:val="28"/>
        </w:rPr>
        <w:t xml:space="preserve"> </w:t>
      </w:r>
      <w:r>
        <w:rPr>
          <w:spacing w:val="-2"/>
          <w:sz w:val="28"/>
        </w:rPr>
        <w:t>диктофона;</w:t>
      </w:r>
    </w:p>
    <w:p w:rsidR="00B72A0A" w:rsidRDefault="002C54CC">
      <w:pPr>
        <w:pStyle w:val="a4"/>
        <w:numPr>
          <w:ilvl w:val="0"/>
          <w:numId w:val="2"/>
        </w:numPr>
        <w:tabs>
          <w:tab w:val="left" w:pos="1573"/>
        </w:tabs>
        <w:spacing w:line="322" w:lineRule="exact"/>
        <w:ind w:left="1573"/>
        <w:jc w:val="left"/>
        <w:rPr>
          <w:sz w:val="28"/>
        </w:rPr>
      </w:pPr>
      <w:r>
        <w:rPr>
          <w:sz w:val="28"/>
        </w:rPr>
        <w:t>портативное</w:t>
      </w:r>
      <w:r>
        <w:rPr>
          <w:spacing w:val="-11"/>
          <w:sz w:val="28"/>
        </w:rPr>
        <w:t xml:space="preserve"> </w:t>
      </w:r>
      <w:r>
        <w:rPr>
          <w:sz w:val="28"/>
        </w:rPr>
        <w:t>устройство</w:t>
      </w:r>
      <w:r>
        <w:rPr>
          <w:spacing w:val="-6"/>
          <w:sz w:val="28"/>
        </w:rPr>
        <w:t xml:space="preserve"> </w:t>
      </w:r>
      <w:r>
        <w:rPr>
          <w:sz w:val="28"/>
        </w:rPr>
        <w:t>для</w:t>
      </w:r>
      <w:r>
        <w:rPr>
          <w:spacing w:val="-9"/>
          <w:sz w:val="28"/>
        </w:rPr>
        <w:t xml:space="preserve"> </w:t>
      </w:r>
      <w:r>
        <w:rPr>
          <w:sz w:val="28"/>
        </w:rPr>
        <w:t>чтения</w:t>
      </w:r>
      <w:r>
        <w:rPr>
          <w:spacing w:val="-3"/>
          <w:sz w:val="28"/>
        </w:rPr>
        <w:t xml:space="preserve"> </w:t>
      </w:r>
      <w:r>
        <w:rPr>
          <w:sz w:val="28"/>
        </w:rPr>
        <w:t>(электронная</w:t>
      </w:r>
      <w:r>
        <w:rPr>
          <w:spacing w:val="-5"/>
          <w:sz w:val="28"/>
        </w:rPr>
        <w:t xml:space="preserve"> </w:t>
      </w:r>
      <w:r>
        <w:rPr>
          <w:spacing w:val="-2"/>
          <w:sz w:val="28"/>
        </w:rPr>
        <w:t>книга);</w:t>
      </w:r>
    </w:p>
    <w:p w:rsidR="00B72A0A" w:rsidRDefault="002C54CC">
      <w:pPr>
        <w:pStyle w:val="a4"/>
        <w:numPr>
          <w:ilvl w:val="0"/>
          <w:numId w:val="2"/>
        </w:numPr>
        <w:tabs>
          <w:tab w:val="left" w:pos="1573"/>
        </w:tabs>
        <w:spacing w:line="322" w:lineRule="exact"/>
        <w:ind w:left="1573"/>
        <w:jc w:val="left"/>
        <w:rPr>
          <w:sz w:val="28"/>
        </w:rPr>
      </w:pPr>
      <w:r>
        <w:rPr>
          <w:sz w:val="28"/>
        </w:rPr>
        <w:t>рельефные</w:t>
      </w:r>
      <w:r>
        <w:rPr>
          <w:spacing w:val="-10"/>
          <w:sz w:val="28"/>
        </w:rPr>
        <w:t xml:space="preserve"> </w:t>
      </w:r>
      <w:r>
        <w:rPr>
          <w:sz w:val="28"/>
        </w:rPr>
        <w:t>координатные</w:t>
      </w:r>
      <w:r>
        <w:rPr>
          <w:spacing w:val="-7"/>
          <w:sz w:val="28"/>
        </w:rPr>
        <w:t xml:space="preserve"> </w:t>
      </w:r>
      <w:r>
        <w:rPr>
          <w:spacing w:val="-2"/>
          <w:sz w:val="28"/>
        </w:rPr>
        <w:t>плоскости;</w:t>
      </w:r>
    </w:p>
    <w:p w:rsidR="00B72A0A" w:rsidRDefault="002C54CC">
      <w:pPr>
        <w:pStyle w:val="a4"/>
        <w:numPr>
          <w:ilvl w:val="0"/>
          <w:numId w:val="2"/>
        </w:numPr>
        <w:tabs>
          <w:tab w:val="left" w:pos="1573"/>
        </w:tabs>
        <w:ind w:left="1573"/>
        <w:jc w:val="left"/>
        <w:rPr>
          <w:sz w:val="28"/>
        </w:rPr>
      </w:pPr>
      <w:r>
        <w:rPr>
          <w:sz w:val="28"/>
        </w:rPr>
        <w:t>цветные</w:t>
      </w:r>
      <w:r>
        <w:rPr>
          <w:spacing w:val="-11"/>
          <w:sz w:val="28"/>
        </w:rPr>
        <w:t xml:space="preserve"> </w:t>
      </w:r>
      <w:r>
        <w:rPr>
          <w:sz w:val="28"/>
        </w:rPr>
        <w:t>рельефные</w:t>
      </w:r>
      <w:r>
        <w:rPr>
          <w:spacing w:val="-9"/>
          <w:sz w:val="28"/>
        </w:rPr>
        <w:t xml:space="preserve"> </w:t>
      </w:r>
      <w:r>
        <w:rPr>
          <w:sz w:val="28"/>
        </w:rPr>
        <w:t>географические</w:t>
      </w:r>
      <w:r>
        <w:rPr>
          <w:spacing w:val="-6"/>
          <w:sz w:val="28"/>
        </w:rPr>
        <w:t xml:space="preserve"> </w:t>
      </w:r>
      <w:r>
        <w:rPr>
          <w:sz w:val="28"/>
        </w:rPr>
        <w:t>и</w:t>
      </w:r>
      <w:r>
        <w:rPr>
          <w:spacing w:val="-9"/>
          <w:sz w:val="28"/>
        </w:rPr>
        <w:t xml:space="preserve"> </w:t>
      </w:r>
      <w:r>
        <w:rPr>
          <w:sz w:val="28"/>
        </w:rPr>
        <w:t>исторические</w:t>
      </w:r>
      <w:r>
        <w:rPr>
          <w:spacing w:val="-5"/>
          <w:sz w:val="28"/>
        </w:rPr>
        <w:t xml:space="preserve"> </w:t>
      </w:r>
      <w:r>
        <w:rPr>
          <w:spacing w:val="-2"/>
          <w:sz w:val="28"/>
        </w:rPr>
        <w:t>карты;</w:t>
      </w:r>
    </w:p>
    <w:p w:rsidR="00B72A0A" w:rsidRDefault="002C54CC">
      <w:pPr>
        <w:pStyle w:val="a4"/>
        <w:numPr>
          <w:ilvl w:val="0"/>
          <w:numId w:val="2"/>
        </w:numPr>
        <w:tabs>
          <w:tab w:val="left" w:pos="1573"/>
        </w:tabs>
        <w:ind w:right="153" w:firstLine="708"/>
        <w:jc w:val="left"/>
        <w:rPr>
          <w:sz w:val="28"/>
        </w:rPr>
      </w:pPr>
      <w:r>
        <w:rPr>
          <w:sz w:val="28"/>
        </w:rPr>
        <w:t>принадлежности</w:t>
      </w:r>
      <w:r>
        <w:rPr>
          <w:spacing w:val="40"/>
          <w:sz w:val="28"/>
        </w:rPr>
        <w:t xml:space="preserve"> </w:t>
      </w:r>
      <w:r>
        <w:rPr>
          <w:sz w:val="28"/>
        </w:rPr>
        <w:t>для</w:t>
      </w:r>
      <w:r>
        <w:rPr>
          <w:spacing w:val="40"/>
          <w:sz w:val="28"/>
        </w:rPr>
        <w:t xml:space="preserve"> </w:t>
      </w:r>
      <w:r>
        <w:rPr>
          <w:sz w:val="28"/>
        </w:rPr>
        <w:t>черчения,</w:t>
      </w:r>
      <w:r>
        <w:rPr>
          <w:spacing w:val="40"/>
          <w:sz w:val="28"/>
        </w:rPr>
        <w:t xml:space="preserve"> </w:t>
      </w:r>
      <w:r>
        <w:rPr>
          <w:sz w:val="28"/>
        </w:rPr>
        <w:t>в</w:t>
      </w:r>
      <w:r>
        <w:rPr>
          <w:spacing w:val="40"/>
          <w:sz w:val="28"/>
        </w:rPr>
        <w:t xml:space="preserve"> </w:t>
      </w:r>
      <w:r>
        <w:rPr>
          <w:sz w:val="28"/>
        </w:rPr>
        <w:t>т.ч.</w:t>
      </w:r>
      <w:r>
        <w:rPr>
          <w:spacing w:val="40"/>
          <w:sz w:val="28"/>
        </w:rPr>
        <w:t xml:space="preserve"> </w:t>
      </w:r>
      <w:r>
        <w:rPr>
          <w:sz w:val="28"/>
        </w:rPr>
        <w:t>рельефного</w:t>
      </w:r>
      <w:r>
        <w:rPr>
          <w:spacing w:val="40"/>
          <w:sz w:val="28"/>
        </w:rPr>
        <w:t xml:space="preserve"> </w:t>
      </w:r>
      <w:r>
        <w:rPr>
          <w:sz w:val="28"/>
        </w:rPr>
        <w:t>(линейка,</w:t>
      </w:r>
      <w:r>
        <w:rPr>
          <w:spacing w:val="40"/>
          <w:sz w:val="28"/>
        </w:rPr>
        <w:t xml:space="preserve"> </w:t>
      </w:r>
      <w:r>
        <w:rPr>
          <w:sz w:val="28"/>
        </w:rPr>
        <w:t>циркуль,</w:t>
      </w:r>
      <w:r>
        <w:rPr>
          <w:spacing w:val="40"/>
          <w:sz w:val="28"/>
        </w:rPr>
        <w:t xml:space="preserve"> </w:t>
      </w:r>
      <w:r>
        <w:rPr>
          <w:spacing w:val="-2"/>
          <w:sz w:val="28"/>
        </w:rPr>
        <w:t>транспортир);</w:t>
      </w:r>
    </w:p>
    <w:p w:rsidR="00B72A0A" w:rsidRDefault="002C54CC">
      <w:pPr>
        <w:pStyle w:val="a4"/>
        <w:numPr>
          <w:ilvl w:val="0"/>
          <w:numId w:val="2"/>
        </w:numPr>
        <w:tabs>
          <w:tab w:val="left" w:pos="1573"/>
          <w:tab w:val="left" w:pos="2869"/>
          <w:tab w:val="left" w:pos="3262"/>
          <w:tab w:val="left" w:pos="5096"/>
          <w:tab w:val="left" w:pos="5751"/>
          <w:tab w:val="left" w:pos="7379"/>
          <w:tab w:val="left" w:pos="8799"/>
        </w:tabs>
        <w:spacing w:line="321" w:lineRule="exact"/>
        <w:ind w:left="1573"/>
        <w:jc w:val="left"/>
        <w:rPr>
          <w:sz w:val="28"/>
        </w:rPr>
      </w:pPr>
      <w:r>
        <w:rPr>
          <w:spacing w:val="-2"/>
          <w:sz w:val="28"/>
        </w:rPr>
        <w:t>приборы</w:t>
      </w:r>
      <w:r>
        <w:rPr>
          <w:sz w:val="28"/>
        </w:rPr>
        <w:tab/>
      </w:r>
      <w:r>
        <w:rPr>
          <w:spacing w:val="-10"/>
          <w:sz w:val="28"/>
        </w:rPr>
        <w:t>и</w:t>
      </w:r>
      <w:r>
        <w:rPr>
          <w:sz w:val="28"/>
        </w:rPr>
        <w:tab/>
      </w:r>
      <w:r>
        <w:rPr>
          <w:spacing w:val="-2"/>
          <w:sz w:val="28"/>
        </w:rPr>
        <w:t>инструменты</w:t>
      </w:r>
      <w:r>
        <w:rPr>
          <w:sz w:val="28"/>
        </w:rPr>
        <w:tab/>
      </w:r>
      <w:r>
        <w:rPr>
          <w:spacing w:val="-5"/>
          <w:sz w:val="28"/>
        </w:rPr>
        <w:t>для</w:t>
      </w:r>
      <w:r>
        <w:rPr>
          <w:sz w:val="28"/>
        </w:rPr>
        <w:tab/>
      </w:r>
      <w:r>
        <w:rPr>
          <w:spacing w:val="-2"/>
          <w:sz w:val="28"/>
        </w:rPr>
        <w:t>рельефного</w:t>
      </w:r>
      <w:r>
        <w:rPr>
          <w:sz w:val="28"/>
        </w:rPr>
        <w:tab/>
      </w:r>
      <w:r>
        <w:rPr>
          <w:spacing w:val="-2"/>
          <w:sz w:val="28"/>
        </w:rPr>
        <w:t>черчения:</w:t>
      </w:r>
      <w:r>
        <w:rPr>
          <w:sz w:val="28"/>
        </w:rPr>
        <w:tab/>
      </w:r>
      <w:r>
        <w:rPr>
          <w:spacing w:val="-2"/>
          <w:sz w:val="28"/>
        </w:rPr>
        <w:t>«Draftsman»,</w:t>
      </w:r>
    </w:p>
    <w:p w:rsidR="00B72A0A" w:rsidRDefault="002C54CC">
      <w:pPr>
        <w:pStyle w:val="a3"/>
        <w:spacing w:line="322" w:lineRule="exact"/>
        <w:ind w:firstLine="0"/>
        <w:jc w:val="left"/>
      </w:pPr>
      <w:r>
        <w:rPr>
          <w:spacing w:val="-2"/>
        </w:rPr>
        <w:t>«Школьник»;</w:t>
      </w:r>
    </w:p>
    <w:p w:rsidR="00B72A0A" w:rsidRDefault="002C54CC">
      <w:pPr>
        <w:pStyle w:val="a4"/>
        <w:numPr>
          <w:ilvl w:val="0"/>
          <w:numId w:val="2"/>
        </w:numPr>
        <w:tabs>
          <w:tab w:val="left" w:pos="1573"/>
        </w:tabs>
        <w:spacing w:line="322" w:lineRule="exact"/>
        <w:ind w:left="1573"/>
        <w:jc w:val="left"/>
        <w:rPr>
          <w:sz w:val="28"/>
        </w:rPr>
      </w:pPr>
      <w:r>
        <w:rPr>
          <w:sz w:val="28"/>
        </w:rPr>
        <w:t>тактильная</w:t>
      </w:r>
      <w:r>
        <w:rPr>
          <w:spacing w:val="-11"/>
          <w:sz w:val="28"/>
        </w:rPr>
        <w:t xml:space="preserve"> </w:t>
      </w:r>
      <w:r>
        <w:rPr>
          <w:sz w:val="28"/>
        </w:rPr>
        <w:t>ориентировочная</w:t>
      </w:r>
      <w:r>
        <w:rPr>
          <w:spacing w:val="-5"/>
          <w:sz w:val="28"/>
        </w:rPr>
        <w:t xml:space="preserve"> </w:t>
      </w:r>
      <w:r>
        <w:rPr>
          <w:sz w:val="28"/>
        </w:rPr>
        <w:t>трость</w:t>
      </w:r>
      <w:r>
        <w:rPr>
          <w:spacing w:val="-9"/>
          <w:sz w:val="28"/>
        </w:rPr>
        <w:t xml:space="preserve"> </w:t>
      </w:r>
      <w:r>
        <w:rPr>
          <w:sz w:val="28"/>
        </w:rPr>
        <w:t>для</w:t>
      </w:r>
      <w:r>
        <w:rPr>
          <w:spacing w:val="-10"/>
          <w:sz w:val="28"/>
        </w:rPr>
        <w:t xml:space="preserve"> </w:t>
      </w:r>
      <w:r>
        <w:rPr>
          <w:spacing w:val="-2"/>
          <w:sz w:val="28"/>
        </w:rPr>
        <w:t>слабовидящих;</w:t>
      </w:r>
    </w:p>
    <w:p w:rsidR="00B72A0A" w:rsidRDefault="002C54CC">
      <w:pPr>
        <w:pStyle w:val="a4"/>
        <w:numPr>
          <w:ilvl w:val="0"/>
          <w:numId w:val="2"/>
        </w:numPr>
        <w:tabs>
          <w:tab w:val="left" w:pos="1573"/>
        </w:tabs>
        <w:ind w:left="1573"/>
        <w:jc w:val="left"/>
        <w:rPr>
          <w:sz w:val="28"/>
        </w:rPr>
      </w:pPr>
      <w:r>
        <w:rPr>
          <w:sz w:val="28"/>
        </w:rPr>
        <w:t>приборы:</w:t>
      </w:r>
      <w:r>
        <w:rPr>
          <w:spacing w:val="-8"/>
          <w:sz w:val="28"/>
        </w:rPr>
        <w:t xml:space="preserve"> </w:t>
      </w:r>
      <w:r>
        <w:rPr>
          <w:sz w:val="28"/>
        </w:rPr>
        <w:t>«Графика»,</w:t>
      </w:r>
      <w:r>
        <w:rPr>
          <w:spacing w:val="-8"/>
          <w:sz w:val="28"/>
        </w:rPr>
        <w:t xml:space="preserve"> </w:t>
      </w:r>
      <w:r>
        <w:rPr>
          <w:spacing w:val="-2"/>
          <w:sz w:val="28"/>
        </w:rPr>
        <w:t>«Ориентир».</w:t>
      </w:r>
    </w:p>
    <w:p w:rsidR="00B72A0A" w:rsidRDefault="002C54CC">
      <w:pPr>
        <w:pStyle w:val="a4"/>
        <w:numPr>
          <w:ilvl w:val="0"/>
          <w:numId w:val="2"/>
        </w:numPr>
        <w:tabs>
          <w:tab w:val="left" w:pos="1573"/>
        </w:tabs>
        <w:spacing w:before="1" w:line="322" w:lineRule="exact"/>
        <w:ind w:left="1573"/>
        <w:jc w:val="left"/>
        <w:rPr>
          <w:sz w:val="28"/>
        </w:rPr>
      </w:pPr>
      <w:r>
        <w:rPr>
          <w:sz w:val="28"/>
        </w:rPr>
        <w:t>тренажеры</w:t>
      </w:r>
      <w:r>
        <w:rPr>
          <w:spacing w:val="-7"/>
          <w:sz w:val="28"/>
        </w:rPr>
        <w:t xml:space="preserve"> </w:t>
      </w:r>
      <w:r>
        <w:rPr>
          <w:sz w:val="28"/>
        </w:rPr>
        <w:t>и</w:t>
      </w:r>
      <w:r>
        <w:rPr>
          <w:spacing w:val="-5"/>
          <w:sz w:val="28"/>
        </w:rPr>
        <w:t xml:space="preserve"> </w:t>
      </w:r>
      <w:r>
        <w:rPr>
          <w:sz w:val="28"/>
        </w:rPr>
        <w:t>спортивный</w:t>
      </w:r>
      <w:r>
        <w:rPr>
          <w:spacing w:val="-5"/>
          <w:sz w:val="28"/>
        </w:rPr>
        <w:t xml:space="preserve"> </w:t>
      </w:r>
      <w:r>
        <w:rPr>
          <w:sz w:val="28"/>
        </w:rPr>
        <w:t>инвентарь</w:t>
      </w:r>
      <w:r>
        <w:rPr>
          <w:spacing w:val="-6"/>
          <w:sz w:val="28"/>
        </w:rPr>
        <w:t xml:space="preserve"> </w:t>
      </w:r>
      <w:r>
        <w:rPr>
          <w:sz w:val="28"/>
        </w:rPr>
        <w:t>для</w:t>
      </w:r>
      <w:r>
        <w:rPr>
          <w:spacing w:val="-6"/>
          <w:sz w:val="28"/>
        </w:rPr>
        <w:t xml:space="preserve"> </w:t>
      </w:r>
      <w:r>
        <w:rPr>
          <w:spacing w:val="-2"/>
          <w:sz w:val="28"/>
        </w:rPr>
        <w:t>слабовидящих;</w:t>
      </w:r>
    </w:p>
    <w:p w:rsidR="00B72A0A" w:rsidRDefault="002C54CC">
      <w:pPr>
        <w:pStyle w:val="a4"/>
        <w:numPr>
          <w:ilvl w:val="0"/>
          <w:numId w:val="2"/>
        </w:numPr>
        <w:tabs>
          <w:tab w:val="left" w:pos="1573"/>
        </w:tabs>
        <w:spacing w:line="322" w:lineRule="exact"/>
        <w:ind w:left="1573"/>
        <w:jc w:val="left"/>
        <w:rPr>
          <w:sz w:val="28"/>
        </w:rPr>
      </w:pPr>
      <w:r>
        <w:rPr>
          <w:sz w:val="28"/>
        </w:rPr>
        <w:t>специальные</w:t>
      </w:r>
      <w:r>
        <w:rPr>
          <w:spacing w:val="-14"/>
          <w:sz w:val="28"/>
        </w:rPr>
        <w:t xml:space="preserve"> </w:t>
      </w:r>
      <w:r>
        <w:rPr>
          <w:sz w:val="28"/>
        </w:rPr>
        <w:t>приспособления</w:t>
      </w:r>
      <w:r>
        <w:rPr>
          <w:spacing w:val="-9"/>
          <w:sz w:val="28"/>
        </w:rPr>
        <w:t xml:space="preserve"> </w:t>
      </w:r>
      <w:r>
        <w:rPr>
          <w:sz w:val="28"/>
        </w:rPr>
        <w:t>для</w:t>
      </w:r>
      <w:r>
        <w:rPr>
          <w:spacing w:val="-9"/>
          <w:sz w:val="28"/>
        </w:rPr>
        <w:t xml:space="preserve"> </w:t>
      </w:r>
      <w:r>
        <w:rPr>
          <w:sz w:val="28"/>
        </w:rPr>
        <w:t>шитья,</w:t>
      </w:r>
      <w:r>
        <w:rPr>
          <w:spacing w:val="-8"/>
          <w:sz w:val="28"/>
        </w:rPr>
        <w:t xml:space="preserve"> </w:t>
      </w:r>
      <w:r>
        <w:rPr>
          <w:spacing w:val="-2"/>
          <w:sz w:val="28"/>
        </w:rPr>
        <w:t>вязания;</w:t>
      </w:r>
    </w:p>
    <w:p w:rsidR="00B72A0A" w:rsidRDefault="002C54CC">
      <w:pPr>
        <w:pStyle w:val="a4"/>
        <w:numPr>
          <w:ilvl w:val="0"/>
          <w:numId w:val="2"/>
        </w:numPr>
        <w:tabs>
          <w:tab w:val="left" w:pos="1573"/>
          <w:tab w:val="left" w:pos="3889"/>
          <w:tab w:val="left" w:pos="4632"/>
          <w:tab w:val="left" w:pos="6729"/>
          <w:tab w:val="left" w:pos="7439"/>
          <w:tab w:val="left" w:pos="9238"/>
        </w:tabs>
        <w:ind w:right="150" w:firstLine="708"/>
        <w:jc w:val="left"/>
        <w:rPr>
          <w:sz w:val="28"/>
        </w:rPr>
      </w:pPr>
      <w:r>
        <w:rPr>
          <w:spacing w:val="-2"/>
          <w:sz w:val="28"/>
        </w:rPr>
        <w:t>адаптированный</w:t>
      </w:r>
      <w:r>
        <w:rPr>
          <w:sz w:val="28"/>
        </w:rPr>
        <w:tab/>
      </w:r>
      <w:r>
        <w:rPr>
          <w:spacing w:val="-4"/>
          <w:sz w:val="28"/>
        </w:rPr>
        <w:t>для</w:t>
      </w:r>
      <w:r>
        <w:rPr>
          <w:sz w:val="28"/>
        </w:rPr>
        <w:tab/>
      </w:r>
      <w:r>
        <w:rPr>
          <w:spacing w:val="-2"/>
          <w:sz w:val="28"/>
        </w:rPr>
        <w:t>использования</w:t>
      </w:r>
      <w:r>
        <w:rPr>
          <w:sz w:val="28"/>
        </w:rPr>
        <w:tab/>
      </w:r>
      <w:r>
        <w:rPr>
          <w:spacing w:val="-4"/>
          <w:sz w:val="28"/>
        </w:rPr>
        <w:t>без</w:t>
      </w:r>
      <w:r>
        <w:rPr>
          <w:sz w:val="28"/>
        </w:rPr>
        <w:tab/>
      </w:r>
      <w:r>
        <w:rPr>
          <w:spacing w:val="-2"/>
          <w:sz w:val="28"/>
        </w:rPr>
        <w:t>визуального</w:t>
      </w:r>
      <w:r>
        <w:rPr>
          <w:sz w:val="28"/>
        </w:rPr>
        <w:tab/>
      </w:r>
      <w:r>
        <w:rPr>
          <w:spacing w:val="-2"/>
          <w:sz w:val="28"/>
        </w:rPr>
        <w:t xml:space="preserve">контроля </w:t>
      </w:r>
      <w:r>
        <w:rPr>
          <w:sz w:val="28"/>
        </w:rPr>
        <w:t>электромеханический конструктор (например, «Знаток»);</w:t>
      </w:r>
    </w:p>
    <w:p w:rsidR="00B72A0A" w:rsidRDefault="002C54CC">
      <w:pPr>
        <w:pStyle w:val="a4"/>
        <w:numPr>
          <w:ilvl w:val="0"/>
          <w:numId w:val="2"/>
        </w:numPr>
        <w:tabs>
          <w:tab w:val="left" w:pos="1573"/>
        </w:tabs>
        <w:ind w:right="150" w:firstLine="708"/>
        <w:jc w:val="left"/>
        <w:rPr>
          <w:sz w:val="28"/>
        </w:rPr>
      </w:pPr>
      <w:r>
        <w:rPr>
          <w:sz w:val="28"/>
        </w:rPr>
        <w:t>аппаратно-программные средства для построения простых схем, сборки систем автоматики и робототехники (например, «Ардуино»);</w:t>
      </w:r>
    </w:p>
    <w:p w:rsidR="00B72A0A" w:rsidRDefault="002C54CC">
      <w:pPr>
        <w:pStyle w:val="a4"/>
        <w:numPr>
          <w:ilvl w:val="0"/>
          <w:numId w:val="2"/>
        </w:numPr>
        <w:tabs>
          <w:tab w:val="left" w:pos="1573"/>
        </w:tabs>
        <w:spacing w:line="242" w:lineRule="auto"/>
        <w:ind w:right="152" w:firstLine="708"/>
        <w:jc w:val="left"/>
        <w:rPr>
          <w:sz w:val="28"/>
        </w:rPr>
      </w:pPr>
      <w:r>
        <w:rPr>
          <w:sz w:val="28"/>
        </w:rPr>
        <w:t>модели, макеты, муляжи и т.п. обеспечивающие наглядность изучаемых тем различных предметных областей;</w:t>
      </w:r>
    </w:p>
    <w:p w:rsidR="00B72A0A" w:rsidRDefault="002C54CC">
      <w:pPr>
        <w:pStyle w:val="a4"/>
        <w:numPr>
          <w:ilvl w:val="0"/>
          <w:numId w:val="2"/>
        </w:numPr>
        <w:tabs>
          <w:tab w:val="left" w:pos="1573"/>
        </w:tabs>
        <w:spacing w:line="317" w:lineRule="exact"/>
        <w:ind w:left="1573"/>
        <w:jc w:val="left"/>
        <w:rPr>
          <w:sz w:val="28"/>
        </w:rPr>
      </w:pPr>
      <w:r>
        <w:rPr>
          <w:sz w:val="28"/>
        </w:rPr>
        <w:t>озвученные</w:t>
      </w:r>
      <w:r>
        <w:rPr>
          <w:spacing w:val="-6"/>
          <w:sz w:val="28"/>
        </w:rPr>
        <w:t xml:space="preserve"> </w:t>
      </w:r>
      <w:r>
        <w:rPr>
          <w:sz w:val="28"/>
        </w:rPr>
        <w:t>бытовые</w:t>
      </w:r>
      <w:r>
        <w:rPr>
          <w:spacing w:val="-5"/>
          <w:sz w:val="28"/>
        </w:rPr>
        <w:t xml:space="preserve"> </w:t>
      </w:r>
      <w:r>
        <w:rPr>
          <w:sz w:val="28"/>
        </w:rPr>
        <w:t>приборы</w:t>
      </w:r>
      <w:r>
        <w:rPr>
          <w:spacing w:val="-8"/>
          <w:sz w:val="28"/>
        </w:rPr>
        <w:t xml:space="preserve"> </w:t>
      </w:r>
      <w:r>
        <w:rPr>
          <w:sz w:val="28"/>
        </w:rPr>
        <w:t>и</w:t>
      </w:r>
      <w:r>
        <w:rPr>
          <w:spacing w:val="-5"/>
          <w:sz w:val="28"/>
        </w:rPr>
        <w:t xml:space="preserve"> </w:t>
      </w:r>
      <w:r>
        <w:rPr>
          <w:spacing w:val="-2"/>
          <w:sz w:val="28"/>
        </w:rPr>
        <w:t>инструменты:</w:t>
      </w:r>
    </w:p>
    <w:p w:rsidR="00B72A0A" w:rsidRDefault="002C54CC">
      <w:pPr>
        <w:pStyle w:val="a4"/>
        <w:numPr>
          <w:ilvl w:val="0"/>
          <w:numId w:val="1"/>
        </w:numPr>
        <w:tabs>
          <w:tab w:val="left" w:pos="1003"/>
        </w:tabs>
        <w:spacing w:line="322" w:lineRule="exact"/>
        <w:ind w:left="1003" w:hanging="162"/>
        <w:jc w:val="left"/>
        <w:rPr>
          <w:sz w:val="28"/>
        </w:rPr>
      </w:pPr>
      <w:r>
        <w:rPr>
          <w:sz w:val="28"/>
        </w:rPr>
        <w:t>«говорящий»</w:t>
      </w:r>
      <w:r>
        <w:rPr>
          <w:spacing w:val="-9"/>
          <w:sz w:val="28"/>
        </w:rPr>
        <w:t xml:space="preserve"> </w:t>
      </w:r>
      <w:r>
        <w:rPr>
          <w:sz w:val="28"/>
        </w:rPr>
        <w:t>мультиметр</w:t>
      </w:r>
      <w:r>
        <w:rPr>
          <w:spacing w:val="-6"/>
          <w:sz w:val="28"/>
        </w:rPr>
        <w:t xml:space="preserve"> </w:t>
      </w:r>
      <w:r>
        <w:rPr>
          <w:sz w:val="28"/>
        </w:rPr>
        <w:t>для</w:t>
      </w:r>
      <w:r>
        <w:rPr>
          <w:spacing w:val="-9"/>
          <w:sz w:val="28"/>
        </w:rPr>
        <w:t xml:space="preserve"> </w:t>
      </w:r>
      <w:r>
        <w:rPr>
          <w:sz w:val="28"/>
        </w:rPr>
        <w:t>измерения</w:t>
      </w:r>
      <w:r>
        <w:rPr>
          <w:spacing w:val="-4"/>
          <w:sz w:val="28"/>
        </w:rPr>
        <w:t xml:space="preserve"> </w:t>
      </w:r>
      <w:r>
        <w:rPr>
          <w:sz w:val="28"/>
        </w:rPr>
        <w:t>параметров</w:t>
      </w:r>
      <w:r>
        <w:rPr>
          <w:spacing w:val="-8"/>
          <w:sz w:val="28"/>
        </w:rPr>
        <w:t xml:space="preserve"> </w:t>
      </w:r>
      <w:r>
        <w:rPr>
          <w:sz w:val="28"/>
        </w:rPr>
        <w:t>электрической</w:t>
      </w:r>
      <w:r>
        <w:rPr>
          <w:spacing w:val="-6"/>
          <w:sz w:val="28"/>
        </w:rPr>
        <w:t xml:space="preserve"> </w:t>
      </w:r>
      <w:r>
        <w:rPr>
          <w:spacing w:val="-2"/>
          <w:sz w:val="28"/>
        </w:rPr>
        <w:t>цепи;</w:t>
      </w:r>
    </w:p>
    <w:p w:rsidR="00B72A0A" w:rsidRDefault="002C54CC">
      <w:pPr>
        <w:pStyle w:val="a4"/>
        <w:numPr>
          <w:ilvl w:val="0"/>
          <w:numId w:val="1"/>
        </w:numPr>
        <w:tabs>
          <w:tab w:val="left" w:pos="1003"/>
        </w:tabs>
        <w:ind w:left="1003" w:hanging="162"/>
        <w:jc w:val="left"/>
        <w:rPr>
          <w:sz w:val="28"/>
        </w:rPr>
      </w:pPr>
      <w:r>
        <w:rPr>
          <w:sz w:val="28"/>
        </w:rPr>
        <w:t>«говорящий»</w:t>
      </w:r>
      <w:r>
        <w:rPr>
          <w:spacing w:val="-11"/>
          <w:sz w:val="28"/>
        </w:rPr>
        <w:t xml:space="preserve"> </w:t>
      </w:r>
      <w:r>
        <w:rPr>
          <w:sz w:val="28"/>
        </w:rPr>
        <w:t>лабораторный</w:t>
      </w:r>
      <w:r>
        <w:rPr>
          <w:spacing w:val="-10"/>
          <w:sz w:val="28"/>
        </w:rPr>
        <w:t xml:space="preserve"> </w:t>
      </w:r>
      <w:r>
        <w:rPr>
          <w:spacing w:val="-2"/>
          <w:sz w:val="28"/>
        </w:rPr>
        <w:t>термометр.</w:t>
      </w:r>
    </w:p>
    <w:sectPr w:rsidR="00B72A0A">
      <w:pgSz w:w="11910" w:h="16840"/>
      <w:pgMar w:top="1040" w:right="420" w:bottom="820" w:left="1000" w:header="0" w:footer="6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541" w:rsidRDefault="00E71541">
      <w:r>
        <w:separator/>
      </w:r>
    </w:p>
  </w:endnote>
  <w:endnote w:type="continuationSeparator" w:id="0">
    <w:p w:rsidR="00E71541" w:rsidRDefault="00E7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CC" w:rsidRDefault="002C54CC">
    <w:pPr>
      <w:pStyle w:val="a3"/>
      <w:spacing w:line="14" w:lineRule="auto"/>
      <w:ind w:left="0" w:firstLine="0"/>
      <w:jc w:val="left"/>
      <w:rPr>
        <w:sz w:val="20"/>
      </w:rPr>
    </w:pPr>
    <w:r>
      <w:rPr>
        <w:noProof/>
        <w:lang w:eastAsia="ru-RU"/>
      </w:rPr>
      <mc:AlternateContent>
        <mc:Choice Requires="wps">
          <w:drawing>
            <wp:anchor distT="0" distB="0" distL="0" distR="0" simplePos="0" relativeHeight="482648576" behindDoc="1" locked="0" layoutInCell="1" allowOverlap="1">
              <wp:simplePos x="0" y="0"/>
              <wp:positionH relativeFrom="page">
                <wp:posOffset>6933945</wp:posOffset>
              </wp:positionH>
              <wp:positionV relativeFrom="page">
                <wp:posOffset>10152209</wp:posOffset>
              </wp:positionV>
              <wp:extent cx="3175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C1CF8">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6pt;margin-top:799.4pt;width:25pt;height:15.3pt;z-index:-206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" filled="f" stroked="f">
              <v:path arrowok="t"/>
              <v:textbox inset="0,0,0,0">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7C1CF8">
                      <w:rPr>
                        <w:noProof/>
                        <w:spacing w:val="-5"/>
                        <w:sz w:val="24"/>
                      </w:rPr>
                      <w:t>2</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CC" w:rsidRDefault="002C54CC">
    <w:pPr>
      <w:pStyle w:val="a3"/>
      <w:spacing w:line="14" w:lineRule="auto"/>
      <w:ind w:left="0" w:firstLine="0"/>
      <w:jc w:val="left"/>
      <w:rPr>
        <w:sz w:val="20"/>
      </w:rPr>
    </w:pPr>
    <w:r>
      <w:rPr>
        <w:noProof/>
        <w:lang w:eastAsia="ru-RU"/>
      </w:rPr>
      <mc:AlternateContent>
        <mc:Choice Requires="wps">
          <w:drawing>
            <wp:anchor distT="0" distB="0" distL="0" distR="0" simplePos="0" relativeHeight="251654656" behindDoc="1" locked="0" layoutInCell="1" allowOverlap="1">
              <wp:simplePos x="0" y="0"/>
              <wp:positionH relativeFrom="page">
                <wp:posOffset>1156512</wp:posOffset>
              </wp:positionH>
              <wp:positionV relativeFrom="page">
                <wp:posOffset>9711547</wp:posOffset>
              </wp:positionV>
              <wp:extent cx="2968625" cy="2228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8625" cy="222885"/>
                      </a:xfrm>
                      <a:prstGeom prst="rect">
                        <a:avLst/>
                      </a:prstGeom>
                    </wps:spPr>
                    <wps:txbx>
                      <w:txbxContent>
                        <w:p w:rsidR="002C54CC" w:rsidRDefault="002C54CC">
                          <w:pPr>
                            <w:pStyle w:val="a3"/>
                            <w:spacing w:before="9"/>
                            <w:ind w:left="20"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91.05pt;margin-top:764.7pt;width:233.75pt;height:17.5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" filled="f" stroked="f">
              <v:path arrowok="t"/>
              <v:textbox inset="0,0,0,0">
                <w:txbxContent>
                  <w:p w:rsidR="002C54CC" w:rsidRDefault="002C54CC">
                    <w:pPr>
                      <w:pStyle w:val="a3"/>
                      <w:spacing w:before="9"/>
                      <w:ind w:left="20"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txbxContent>
              </v:textbox>
              <w10:wrap anchorx="page" anchory="page"/>
            </v:shape>
          </w:pict>
        </mc:Fallback>
      </mc:AlternateContent>
    </w:r>
    <w:r>
      <w:rPr>
        <w:noProof/>
        <w:lang w:eastAsia="ru-RU"/>
      </w:rPr>
      <mc:AlternateContent>
        <mc:Choice Requires="wps">
          <w:drawing>
            <wp:anchor distT="0" distB="0" distL="0" distR="0" simplePos="0" relativeHeight="251657728" behindDoc="1" locked="0" layoutInCell="1" allowOverlap="1">
              <wp:simplePos x="0" y="0"/>
              <wp:positionH relativeFrom="page">
                <wp:posOffset>6933945</wp:posOffset>
              </wp:positionH>
              <wp:positionV relativeFrom="page">
                <wp:posOffset>10152209</wp:posOffset>
              </wp:positionV>
              <wp:extent cx="3175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07816">
                            <w:rPr>
                              <w:noProof/>
                              <w:spacing w:val="-5"/>
                              <w:sz w:val="24"/>
                            </w:rPr>
                            <w:t>190</w:t>
                          </w:r>
                          <w:r>
                            <w:rPr>
                              <w:spacing w:val="-5"/>
                              <w:sz w:val="24"/>
                            </w:rPr>
                            <w:fldChar w:fldCharType="end"/>
                          </w:r>
                        </w:p>
                      </w:txbxContent>
                    </wps:txbx>
                    <wps:bodyPr wrap="square" lIns="0" tIns="0" rIns="0" bIns="0" rtlCol="0">
                      <a:noAutofit/>
                    </wps:bodyPr>
                  </wps:wsp>
                </a:graphicData>
              </a:graphic>
            </wp:anchor>
          </w:drawing>
        </mc:Choice>
        <mc:Fallback>
          <w:pict>
            <v:shape id="Textbox 10" o:spid="_x0000_s1028" type="#_x0000_t202" style="position:absolute;margin-left:546pt;margin-top:799.4pt;width:25pt;height:15.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" filled="f" stroked="f">
              <v:path arrowok="t"/>
              <v:textbox inset="0,0,0,0">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07816">
                      <w:rPr>
                        <w:noProof/>
                        <w:spacing w:val="-5"/>
                        <w:sz w:val="24"/>
                      </w:rPr>
                      <w:t>190</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CC" w:rsidRDefault="002C54CC">
    <w:pPr>
      <w:pStyle w:val="a3"/>
      <w:spacing w:line="14" w:lineRule="auto"/>
      <w:ind w:left="0" w:firstLine="0"/>
      <w:jc w:val="left"/>
      <w:rPr>
        <w:sz w:val="20"/>
      </w:rPr>
    </w:pPr>
    <w:r>
      <w:rPr>
        <w:noProof/>
        <w:lang w:eastAsia="ru-RU"/>
      </w:rPr>
      <mc:AlternateContent>
        <mc:Choice Requires="wps">
          <w:drawing>
            <wp:anchor distT="0" distB="0" distL="0" distR="0" simplePos="0" relativeHeight="251660800" behindDoc="1" locked="0" layoutInCell="1" allowOverlap="1">
              <wp:simplePos x="0" y="0"/>
              <wp:positionH relativeFrom="page">
                <wp:posOffset>6933945</wp:posOffset>
              </wp:positionH>
              <wp:positionV relativeFrom="page">
                <wp:posOffset>10152209</wp:posOffset>
              </wp:positionV>
              <wp:extent cx="3175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07816">
                            <w:rPr>
                              <w:noProof/>
                              <w:spacing w:val="-5"/>
                              <w:sz w:val="24"/>
                            </w:rPr>
                            <w:t>370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9" type="#_x0000_t202" style="position:absolute;margin-left:546pt;margin-top:799.4pt;width:25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" filled="f" stroked="f">
              <v:path arrowok="t"/>
              <v:textbox inset="0,0,0,0">
                <w:txbxContent>
                  <w:p w:rsidR="002C54CC" w:rsidRDefault="002C54C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07816">
                      <w:rPr>
                        <w:noProof/>
                        <w:spacing w:val="-5"/>
                        <w:sz w:val="24"/>
                      </w:rPr>
                      <w:t>370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541" w:rsidRDefault="00E71541">
      <w:r>
        <w:separator/>
      </w:r>
    </w:p>
  </w:footnote>
  <w:footnote w:type="continuationSeparator" w:id="0">
    <w:p w:rsidR="00E71541" w:rsidRDefault="00E715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73B1"/>
    <w:multiLevelType w:val="hybridMultilevel"/>
    <w:tmpl w:val="48CAD6AC"/>
    <w:lvl w:ilvl="0" w:tplc="0F8A8F44">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BA06036E">
      <w:numFmt w:val="bullet"/>
      <w:lvlText w:val="•"/>
      <w:lvlJc w:val="left"/>
      <w:pPr>
        <w:ind w:left="1174" w:hanging="732"/>
      </w:pPr>
      <w:rPr>
        <w:rFonts w:hint="default"/>
        <w:lang w:val="ru-RU" w:eastAsia="en-US" w:bidi="ar-SA"/>
      </w:rPr>
    </w:lvl>
    <w:lvl w:ilvl="2" w:tplc="ECA88D88">
      <w:numFmt w:val="bullet"/>
      <w:lvlText w:val="•"/>
      <w:lvlJc w:val="left"/>
      <w:pPr>
        <w:ind w:left="2209" w:hanging="732"/>
      </w:pPr>
      <w:rPr>
        <w:rFonts w:hint="default"/>
        <w:lang w:val="ru-RU" w:eastAsia="en-US" w:bidi="ar-SA"/>
      </w:rPr>
    </w:lvl>
    <w:lvl w:ilvl="3" w:tplc="39967C8A">
      <w:numFmt w:val="bullet"/>
      <w:lvlText w:val="•"/>
      <w:lvlJc w:val="left"/>
      <w:pPr>
        <w:ind w:left="3243" w:hanging="732"/>
      </w:pPr>
      <w:rPr>
        <w:rFonts w:hint="default"/>
        <w:lang w:val="ru-RU" w:eastAsia="en-US" w:bidi="ar-SA"/>
      </w:rPr>
    </w:lvl>
    <w:lvl w:ilvl="4" w:tplc="26AC1874">
      <w:numFmt w:val="bullet"/>
      <w:lvlText w:val="•"/>
      <w:lvlJc w:val="left"/>
      <w:pPr>
        <w:ind w:left="4278" w:hanging="732"/>
      </w:pPr>
      <w:rPr>
        <w:rFonts w:hint="default"/>
        <w:lang w:val="ru-RU" w:eastAsia="en-US" w:bidi="ar-SA"/>
      </w:rPr>
    </w:lvl>
    <w:lvl w:ilvl="5" w:tplc="59E40498">
      <w:numFmt w:val="bullet"/>
      <w:lvlText w:val="•"/>
      <w:lvlJc w:val="left"/>
      <w:pPr>
        <w:ind w:left="5313" w:hanging="732"/>
      </w:pPr>
      <w:rPr>
        <w:rFonts w:hint="default"/>
        <w:lang w:val="ru-RU" w:eastAsia="en-US" w:bidi="ar-SA"/>
      </w:rPr>
    </w:lvl>
    <w:lvl w:ilvl="6" w:tplc="BD306F3A">
      <w:numFmt w:val="bullet"/>
      <w:lvlText w:val="•"/>
      <w:lvlJc w:val="left"/>
      <w:pPr>
        <w:ind w:left="6347" w:hanging="732"/>
      </w:pPr>
      <w:rPr>
        <w:rFonts w:hint="default"/>
        <w:lang w:val="ru-RU" w:eastAsia="en-US" w:bidi="ar-SA"/>
      </w:rPr>
    </w:lvl>
    <w:lvl w:ilvl="7" w:tplc="7AC8E554">
      <w:numFmt w:val="bullet"/>
      <w:lvlText w:val="•"/>
      <w:lvlJc w:val="left"/>
      <w:pPr>
        <w:ind w:left="7382" w:hanging="732"/>
      </w:pPr>
      <w:rPr>
        <w:rFonts w:hint="default"/>
        <w:lang w:val="ru-RU" w:eastAsia="en-US" w:bidi="ar-SA"/>
      </w:rPr>
    </w:lvl>
    <w:lvl w:ilvl="8" w:tplc="5D109CC2">
      <w:numFmt w:val="bullet"/>
      <w:lvlText w:val="•"/>
      <w:lvlJc w:val="left"/>
      <w:pPr>
        <w:ind w:left="8417" w:hanging="732"/>
      </w:pPr>
      <w:rPr>
        <w:rFonts w:hint="default"/>
        <w:lang w:val="ru-RU" w:eastAsia="en-US" w:bidi="ar-SA"/>
      </w:rPr>
    </w:lvl>
  </w:abstractNum>
  <w:abstractNum w:abstractNumId="1" w15:restartNumberingAfterBreak="0">
    <w:nsid w:val="01833D7F"/>
    <w:multiLevelType w:val="hybridMultilevel"/>
    <w:tmpl w:val="0802867C"/>
    <w:lvl w:ilvl="0" w:tplc="B01A602E">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067ACA">
      <w:numFmt w:val="bullet"/>
      <w:lvlText w:val="•"/>
      <w:lvlJc w:val="left"/>
      <w:pPr>
        <w:ind w:left="1174" w:hanging="836"/>
      </w:pPr>
      <w:rPr>
        <w:rFonts w:hint="default"/>
        <w:lang w:val="ru-RU" w:eastAsia="en-US" w:bidi="ar-SA"/>
      </w:rPr>
    </w:lvl>
    <w:lvl w:ilvl="2" w:tplc="388A80E2">
      <w:numFmt w:val="bullet"/>
      <w:lvlText w:val="•"/>
      <w:lvlJc w:val="left"/>
      <w:pPr>
        <w:ind w:left="2209" w:hanging="836"/>
      </w:pPr>
      <w:rPr>
        <w:rFonts w:hint="default"/>
        <w:lang w:val="ru-RU" w:eastAsia="en-US" w:bidi="ar-SA"/>
      </w:rPr>
    </w:lvl>
    <w:lvl w:ilvl="3" w:tplc="C48241CC">
      <w:numFmt w:val="bullet"/>
      <w:lvlText w:val="•"/>
      <w:lvlJc w:val="left"/>
      <w:pPr>
        <w:ind w:left="3243" w:hanging="836"/>
      </w:pPr>
      <w:rPr>
        <w:rFonts w:hint="default"/>
        <w:lang w:val="ru-RU" w:eastAsia="en-US" w:bidi="ar-SA"/>
      </w:rPr>
    </w:lvl>
    <w:lvl w:ilvl="4" w:tplc="7E6C718A">
      <w:numFmt w:val="bullet"/>
      <w:lvlText w:val="•"/>
      <w:lvlJc w:val="left"/>
      <w:pPr>
        <w:ind w:left="4278" w:hanging="836"/>
      </w:pPr>
      <w:rPr>
        <w:rFonts w:hint="default"/>
        <w:lang w:val="ru-RU" w:eastAsia="en-US" w:bidi="ar-SA"/>
      </w:rPr>
    </w:lvl>
    <w:lvl w:ilvl="5" w:tplc="20EE936E">
      <w:numFmt w:val="bullet"/>
      <w:lvlText w:val="•"/>
      <w:lvlJc w:val="left"/>
      <w:pPr>
        <w:ind w:left="5313" w:hanging="836"/>
      </w:pPr>
      <w:rPr>
        <w:rFonts w:hint="default"/>
        <w:lang w:val="ru-RU" w:eastAsia="en-US" w:bidi="ar-SA"/>
      </w:rPr>
    </w:lvl>
    <w:lvl w:ilvl="6" w:tplc="6E5E7546">
      <w:numFmt w:val="bullet"/>
      <w:lvlText w:val="•"/>
      <w:lvlJc w:val="left"/>
      <w:pPr>
        <w:ind w:left="6347" w:hanging="836"/>
      </w:pPr>
      <w:rPr>
        <w:rFonts w:hint="default"/>
        <w:lang w:val="ru-RU" w:eastAsia="en-US" w:bidi="ar-SA"/>
      </w:rPr>
    </w:lvl>
    <w:lvl w:ilvl="7" w:tplc="905EEE72">
      <w:numFmt w:val="bullet"/>
      <w:lvlText w:val="•"/>
      <w:lvlJc w:val="left"/>
      <w:pPr>
        <w:ind w:left="7382" w:hanging="836"/>
      </w:pPr>
      <w:rPr>
        <w:rFonts w:hint="default"/>
        <w:lang w:val="ru-RU" w:eastAsia="en-US" w:bidi="ar-SA"/>
      </w:rPr>
    </w:lvl>
    <w:lvl w:ilvl="8" w:tplc="264EF962">
      <w:numFmt w:val="bullet"/>
      <w:lvlText w:val="•"/>
      <w:lvlJc w:val="left"/>
      <w:pPr>
        <w:ind w:left="8417" w:hanging="836"/>
      </w:pPr>
      <w:rPr>
        <w:rFonts w:hint="default"/>
        <w:lang w:val="ru-RU" w:eastAsia="en-US" w:bidi="ar-SA"/>
      </w:rPr>
    </w:lvl>
  </w:abstractNum>
  <w:abstractNum w:abstractNumId="2" w15:restartNumberingAfterBreak="0">
    <w:nsid w:val="01BD6A81"/>
    <w:multiLevelType w:val="hybridMultilevel"/>
    <w:tmpl w:val="5BB0C4EC"/>
    <w:lvl w:ilvl="0" w:tplc="28E8A07A">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DD406FC2">
      <w:numFmt w:val="bullet"/>
      <w:lvlText w:val="•"/>
      <w:lvlJc w:val="left"/>
      <w:pPr>
        <w:ind w:left="2470" w:hanging="732"/>
      </w:pPr>
      <w:rPr>
        <w:rFonts w:hint="default"/>
        <w:lang w:val="ru-RU" w:eastAsia="en-US" w:bidi="ar-SA"/>
      </w:rPr>
    </w:lvl>
    <w:lvl w:ilvl="2" w:tplc="FD2C20BE">
      <w:numFmt w:val="bullet"/>
      <w:lvlText w:val="•"/>
      <w:lvlJc w:val="left"/>
      <w:pPr>
        <w:ind w:left="3361" w:hanging="732"/>
      </w:pPr>
      <w:rPr>
        <w:rFonts w:hint="default"/>
        <w:lang w:val="ru-RU" w:eastAsia="en-US" w:bidi="ar-SA"/>
      </w:rPr>
    </w:lvl>
    <w:lvl w:ilvl="3" w:tplc="9086F374">
      <w:numFmt w:val="bullet"/>
      <w:lvlText w:val="•"/>
      <w:lvlJc w:val="left"/>
      <w:pPr>
        <w:ind w:left="4251" w:hanging="732"/>
      </w:pPr>
      <w:rPr>
        <w:rFonts w:hint="default"/>
        <w:lang w:val="ru-RU" w:eastAsia="en-US" w:bidi="ar-SA"/>
      </w:rPr>
    </w:lvl>
    <w:lvl w:ilvl="4" w:tplc="6A32619E">
      <w:numFmt w:val="bullet"/>
      <w:lvlText w:val="•"/>
      <w:lvlJc w:val="left"/>
      <w:pPr>
        <w:ind w:left="5142" w:hanging="732"/>
      </w:pPr>
      <w:rPr>
        <w:rFonts w:hint="default"/>
        <w:lang w:val="ru-RU" w:eastAsia="en-US" w:bidi="ar-SA"/>
      </w:rPr>
    </w:lvl>
    <w:lvl w:ilvl="5" w:tplc="86ECB5BA">
      <w:numFmt w:val="bullet"/>
      <w:lvlText w:val="•"/>
      <w:lvlJc w:val="left"/>
      <w:pPr>
        <w:ind w:left="6033" w:hanging="732"/>
      </w:pPr>
      <w:rPr>
        <w:rFonts w:hint="default"/>
        <w:lang w:val="ru-RU" w:eastAsia="en-US" w:bidi="ar-SA"/>
      </w:rPr>
    </w:lvl>
    <w:lvl w:ilvl="6" w:tplc="500C5CB6">
      <w:numFmt w:val="bullet"/>
      <w:lvlText w:val="•"/>
      <w:lvlJc w:val="left"/>
      <w:pPr>
        <w:ind w:left="6923" w:hanging="732"/>
      </w:pPr>
      <w:rPr>
        <w:rFonts w:hint="default"/>
        <w:lang w:val="ru-RU" w:eastAsia="en-US" w:bidi="ar-SA"/>
      </w:rPr>
    </w:lvl>
    <w:lvl w:ilvl="7" w:tplc="3544BC86">
      <w:numFmt w:val="bullet"/>
      <w:lvlText w:val="•"/>
      <w:lvlJc w:val="left"/>
      <w:pPr>
        <w:ind w:left="7814" w:hanging="732"/>
      </w:pPr>
      <w:rPr>
        <w:rFonts w:hint="default"/>
        <w:lang w:val="ru-RU" w:eastAsia="en-US" w:bidi="ar-SA"/>
      </w:rPr>
    </w:lvl>
    <w:lvl w:ilvl="8" w:tplc="F7201192">
      <w:numFmt w:val="bullet"/>
      <w:lvlText w:val="•"/>
      <w:lvlJc w:val="left"/>
      <w:pPr>
        <w:ind w:left="8705" w:hanging="732"/>
      </w:pPr>
      <w:rPr>
        <w:rFonts w:hint="default"/>
        <w:lang w:val="ru-RU" w:eastAsia="en-US" w:bidi="ar-SA"/>
      </w:rPr>
    </w:lvl>
  </w:abstractNum>
  <w:abstractNum w:abstractNumId="3" w15:restartNumberingAfterBreak="0">
    <w:nsid w:val="01F40BCA"/>
    <w:multiLevelType w:val="hybridMultilevel"/>
    <w:tmpl w:val="05D8698C"/>
    <w:lvl w:ilvl="0" w:tplc="BB461ACE">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FC532C">
      <w:numFmt w:val="bullet"/>
      <w:lvlText w:val="•"/>
      <w:lvlJc w:val="left"/>
      <w:pPr>
        <w:ind w:left="2470" w:hanging="732"/>
      </w:pPr>
      <w:rPr>
        <w:rFonts w:hint="default"/>
        <w:lang w:val="ru-RU" w:eastAsia="en-US" w:bidi="ar-SA"/>
      </w:rPr>
    </w:lvl>
    <w:lvl w:ilvl="2" w:tplc="103E5B64">
      <w:numFmt w:val="bullet"/>
      <w:lvlText w:val="•"/>
      <w:lvlJc w:val="left"/>
      <w:pPr>
        <w:ind w:left="3361" w:hanging="732"/>
      </w:pPr>
      <w:rPr>
        <w:rFonts w:hint="default"/>
        <w:lang w:val="ru-RU" w:eastAsia="en-US" w:bidi="ar-SA"/>
      </w:rPr>
    </w:lvl>
    <w:lvl w:ilvl="3" w:tplc="A5FE883C">
      <w:numFmt w:val="bullet"/>
      <w:lvlText w:val="•"/>
      <w:lvlJc w:val="left"/>
      <w:pPr>
        <w:ind w:left="4251" w:hanging="732"/>
      </w:pPr>
      <w:rPr>
        <w:rFonts w:hint="default"/>
        <w:lang w:val="ru-RU" w:eastAsia="en-US" w:bidi="ar-SA"/>
      </w:rPr>
    </w:lvl>
    <w:lvl w:ilvl="4" w:tplc="EB12C69E">
      <w:numFmt w:val="bullet"/>
      <w:lvlText w:val="•"/>
      <w:lvlJc w:val="left"/>
      <w:pPr>
        <w:ind w:left="5142" w:hanging="732"/>
      </w:pPr>
      <w:rPr>
        <w:rFonts w:hint="default"/>
        <w:lang w:val="ru-RU" w:eastAsia="en-US" w:bidi="ar-SA"/>
      </w:rPr>
    </w:lvl>
    <w:lvl w:ilvl="5" w:tplc="46188A96">
      <w:numFmt w:val="bullet"/>
      <w:lvlText w:val="•"/>
      <w:lvlJc w:val="left"/>
      <w:pPr>
        <w:ind w:left="6033" w:hanging="732"/>
      </w:pPr>
      <w:rPr>
        <w:rFonts w:hint="default"/>
        <w:lang w:val="ru-RU" w:eastAsia="en-US" w:bidi="ar-SA"/>
      </w:rPr>
    </w:lvl>
    <w:lvl w:ilvl="6" w:tplc="0158CCF2">
      <w:numFmt w:val="bullet"/>
      <w:lvlText w:val="•"/>
      <w:lvlJc w:val="left"/>
      <w:pPr>
        <w:ind w:left="6923" w:hanging="732"/>
      </w:pPr>
      <w:rPr>
        <w:rFonts w:hint="default"/>
        <w:lang w:val="ru-RU" w:eastAsia="en-US" w:bidi="ar-SA"/>
      </w:rPr>
    </w:lvl>
    <w:lvl w:ilvl="7" w:tplc="F8905E24">
      <w:numFmt w:val="bullet"/>
      <w:lvlText w:val="•"/>
      <w:lvlJc w:val="left"/>
      <w:pPr>
        <w:ind w:left="7814" w:hanging="732"/>
      </w:pPr>
      <w:rPr>
        <w:rFonts w:hint="default"/>
        <w:lang w:val="ru-RU" w:eastAsia="en-US" w:bidi="ar-SA"/>
      </w:rPr>
    </w:lvl>
    <w:lvl w:ilvl="8" w:tplc="1AE4F9D6">
      <w:numFmt w:val="bullet"/>
      <w:lvlText w:val="•"/>
      <w:lvlJc w:val="left"/>
      <w:pPr>
        <w:ind w:left="8705" w:hanging="732"/>
      </w:pPr>
      <w:rPr>
        <w:rFonts w:hint="default"/>
        <w:lang w:val="ru-RU" w:eastAsia="en-US" w:bidi="ar-SA"/>
      </w:rPr>
    </w:lvl>
  </w:abstractNum>
  <w:abstractNum w:abstractNumId="4" w15:restartNumberingAfterBreak="0">
    <w:nsid w:val="023E2910"/>
    <w:multiLevelType w:val="hybridMultilevel"/>
    <w:tmpl w:val="E702EED0"/>
    <w:lvl w:ilvl="0" w:tplc="678A8476">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F85C74">
      <w:numFmt w:val="bullet"/>
      <w:lvlText w:val="•"/>
      <w:lvlJc w:val="left"/>
      <w:pPr>
        <w:ind w:left="1174" w:hanging="732"/>
      </w:pPr>
      <w:rPr>
        <w:rFonts w:hint="default"/>
        <w:lang w:val="ru-RU" w:eastAsia="en-US" w:bidi="ar-SA"/>
      </w:rPr>
    </w:lvl>
    <w:lvl w:ilvl="2" w:tplc="24BA7B20">
      <w:numFmt w:val="bullet"/>
      <w:lvlText w:val="•"/>
      <w:lvlJc w:val="left"/>
      <w:pPr>
        <w:ind w:left="2209" w:hanging="732"/>
      </w:pPr>
      <w:rPr>
        <w:rFonts w:hint="default"/>
        <w:lang w:val="ru-RU" w:eastAsia="en-US" w:bidi="ar-SA"/>
      </w:rPr>
    </w:lvl>
    <w:lvl w:ilvl="3" w:tplc="FAE60362">
      <w:numFmt w:val="bullet"/>
      <w:lvlText w:val="•"/>
      <w:lvlJc w:val="left"/>
      <w:pPr>
        <w:ind w:left="3243" w:hanging="732"/>
      </w:pPr>
      <w:rPr>
        <w:rFonts w:hint="default"/>
        <w:lang w:val="ru-RU" w:eastAsia="en-US" w:bidi="ar-SA"/>
      </w:rPr>
    </w:lvl>
    <w:lvl w:ilvl="4" w:tplc="307E9688">
      <w:numFmt w:val="bullet"/>
      <w:lvlText w:val="•"/>
      <w:lvlJc w:val="left"/>
      <w:pPr>
        <w:ind w:left="4278" w:hanging="732"/>
      </w:pPr>
      <w:rPr>
        <w:rFonts w:hint="default"/>
        <w:lang w:val="ru-RU" w:eastAsia="en-US" w:bidi="ar-SA"/>
      </w:rPr>
    </w:lvl>
    <w:lvl w:ilvl="5" w:tplc="5B542B64">
      <w:numFmt w:val="bullet"/>
      <w:lvlText w:val="•"/>
      <w:lvlJc w:val="left"/>
      <w:pPr>
        <w:ind w:left="5313" w:hanging="732"/>
      </w:pPr>
      <w:rPr>
        <w:rFonts w:hint="default"/>
        <w:lang w:val="ru-RU" w:eastAsia="en-US" w:bidi="ar-SA"/>
      </w:rPr>
    </w:lvl>
    <w:lvl w:ilvl="6" w:tplc="E28A8B5E">
      <w:numFmt w:val="bullet"/>
      <w:lvlText w:val="•"/>
      <w:lvlJc w:val="left"/>
      <w:pPr>
        <w:ind w:left="6347" w:hanging="732"/>
      </w:pPr>
      <w:rPr>
        <w:rFonts w:hint="default"/>
        <w:lang w:val="ru-RU" w:eastAsia="en-US" w:bidi="ar-SA"/>
      </w:rPr>
    </w:lvl>
    <w:lvl w:ilvl="7" w:tplc="0F021AEC">
      <w:numFmt w:val="bullet"/>
      <w:lvlText w:val="•"/>
      <w:lvlJc w:val="left"/>
      <w:pPr>
        <w:ind w:left="7382" w:hanging="732"/>
      </w:pPr>
      <w:rPr>
        <w:rFonts w:hint="default"/>
        <w:lang w:val="ru-RU" w:eastAsia="en-US" w:bidi="ar-SA"/>
      </w:rPr>
    </w:lvl>
    <w:lvl w:ilvl="8" w:tplc="16CAB934">
      <w:numFmt w:val="bullet"/>
      <w:lvlText w:val="•"/>
      <w:lvlJc w:val="left"/>
      <w:pPr>
        <w:ind w:left="8417" w:hanging="732"/>
      </w:pPr>
      <w:rPr>
        <w:rFonts w:hint="default"/>
        <w:lang w:val="ru-RU" w:eastAsia="en-US" w:bidi="ar-SA"/>
      </w:rPr>
    </w:lvl>
  </w:abstractNum>
  <w:abstractNum w:abstractNumId="5" w15:restartNumberingAfterBreak="0">
    <w:nsid w:val="02F05702"/>
    <w:multiLevelType w:val="multilevel"/>
    <w:tmpl w:val="72A6EBAE"/>
    <w:lvl w:ilvl="0">
      <w:start w:val="2"/>
      <w:numFmt w:val="decimal"/>
      <w:lvlText w:val="%1"/>
      <w:lvlJc w:val="left"/>
      <w:pPr>
        <w:ind w:left="1483" w:hanging="643"/>
        <w:jc w:val="left"/>
      </w:pPr>
      <w:rPr>
        <w:rFonts w:hint="default"/>
        <w:lang w:val="ru-RU" w:eastAsia="en-US" w:bidi="ar-SA"/>
      </w:rPr>
    </w:lvl>
    <w:lvl w:ilvl="1">
      <w:start w:val="4"/>
      <w:numFmt w:val="decimal"/>
      <w:lvlText w:val="%1.%2"/>
      <w:lvlJc w:val="left"/>
      <w:pPr>
        <w:ind w:left="1483" w:hanging="643"/>
        <w:jc w:val="left"/>
      </w:pPr>
      <w:rPr>
        <w:rFonts w:hint="default"/>
        <w:lang w:val="ru-RU" w:eastAsia="en-US" w:bidi="ar-SA"/>
      </w:rPr>
    </w:lvl>
    <w:lvl w:ilvl="2">
      <w:start w:val="1"/>
      <w:numFmt w:val="decimal"/>
      <w:lvlText w:val="%1.%2.%3"/>
      <w:lvlJc w:val="left"/>
      <w:pPr>
        <w:ind w:left="1483" w:hanging="643"/>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181" w:hanging="643"/>
      </w:pPr>
      <w:rPr>
        <w:rFonts w:hint="default"/>
        <w:lang w:val="ru-RU" w:eastAsia="en-US" w:bidi="ar-SA"/>
      </w:rPr>
    </w:lvl>
    <w:lvl w:ilvl="4">
      <w:numFmt w:val="bullet"/>
      <w:lvlText w:val="•"/>
      <w:lvlJc w:val="left"/>
      <w:pPr>
        <w:ind w:left="5082" w:hanging="643"/>
      </w:pPr>
      <w:rPr>
        <w:rFonts w:hint="default"/>
        <w:lang w:val="ru-RU" w:eastAsia="en-US" w:bidi="ar-SA"/>
      </w:rPr>
    </w:lvl>
    <w:lvl w:ilvl="5">
      <w:numFmt w:val="bullet"/>
      <w:lvlText w:val="•"/>
      <w:lvlJc w:val="left"/>
      <w:pPr>
        <w:ind w:left="5983" w:hanging="643"/>
      </w:pPr>
      <w:rPr>
        <w:rFonts w:hint="default"/>
        <w:lang w:val="ru-RU" w:eastAsia="en-US" w:bidi="ar-SA"/>
      </w:rPr>
    </w:lvl>
    <w:lvl w:ilvl="6">
      <w:numFmt w:val="bullet"/>
      <w:lvlText w:val="•"/>
      <w:lvlJc w:val="left"/>
      <w:pPr>
        <w:ind w:left="6883" w:hanging="643"/>
      </w:pPr>
      <w:rPr>
        <w:rFonts w:hint="default"/>
        <w:lang w:val="ru-RU" w:eastAsia="en-US" w:bidi="ar-SA"/>
      </w:rPr>
    </w:lvl>
    <w:lvl w:ilvl="7">
      <w:numFmt w:val="bullet"/>
      <w:lvlText w:val="•"/>
      <w:lvlJc w:val="left"/>
      <w:pPr>
        <w:ind w:left="7784" w:hanging="643"/>
      </w:pPr>
      <w:rPr>
        <w:rFonts w:hint="default"/>
        <w:lang w:val="ru-RU" w:eastAsia="en-US" w:bidi="ar-SA"/>
      </w:rPr>
    </w:lvl>
    <w:lvl w:ilvl="8">
      <w:numFmt w:val="bullet"/>
      <w:lvlText w:val="•"/>
      <w:lvlJc w:val="left"/>
      <w:pPr>
        <w:ind w:left="8685" w:hanging="643"/>
      </w:pPr>
      <w:rPr>
        <w:rFonts w:hint="default"/>
        <w:lang w:val="ru-RU" w:eastAsia="en-US" w:bidi="ar-SA"/>
      </w:rPr>
    </w:lvl>
  </w:abstractNum>
  <w:abstractNum w:abstractNumId="6" w15:restartNumberingAfterBreak="0">
    <w:nsid w:val="055952EA"/>
    <w:multiLevelType w:val="hybridMultilevel"/>
    <w:tmpl w:val="4CACFAAA"/>
    <w:lvl w:ilvl="0" w:tplc="04B03248">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8D2CB0C">
      <w:numFmt w:val="bullet"/>
      <w:lvlText w:val="•"/>
      <w:lvlJc w:val="left"/>
      <w:pPr>
        <w:ind w:left="1174" w:hanging="836"/>
      </w:pPr>
      <w:rPr>
        <w:rFonts w:hint="default"/>
        <w:lang w:val="ru-RU" w:eastAsia="en-US" w:bidi="ar-SA"/>
      </w:rPr>
    </w:lvl>
    <w:lvl w:ilvl="2" w:tplc="19E6F1B0">
      <w:numFmt w:val="bullet"/>
      <w:lvlText w:val="•"/>
      <w:lvlJc w:val="left"/>
      <w:pPr>
        <w:ind w:left="2209" w:hanging="836"/>
      </w:pPr>
      <w:rPr>
        <w:rFonts w:hint="default"/>
        <w:lang w:val="ru-RU" w:eastAsia="en-US" w:bidi="ar-SA"/>
      </w:rPr>
    </w:lvl>
    <w:lvl w:ilvl="3" w:tplc="85D6C100">
      <w:numFmt w:val="bullet"/>
      <w:lvlText w:val="•"/>
      <w:lvlJc w:val="left"/>
      <w:pPr>
        <w:ind w:left="3243" w:hanging="836"/>
      </w:pPr>
      <w:rPr>
        <w:rFonts w:hint="default"/>
        <w:lang w:val="ru-RU" w:eastAsia="en-US" w:bidi="ar-SA"/>
      </w:rPr>
    </w:lvl>
    <w:lvl w:ilvl="4" w:tplc="C7EEA7BE">
      <w:numFmt w:val="bullet"/>
      <w:lvlText w:val="•"/>
      <w:lvlJc w:val="left"/>
      <w:pPr>
        <w:ind w:left="4278" w:hanging="836"/>
      </w:pPr>
      <w:rPr>
        <w:rFonts w:hint="default"/>
        <w:lang w:val="ru-RU" w:eastAsia="en-US" w:bidi="ar-SA"/>
      </w:rPr>
    </w:lvl>
    <w:lvl w:ilvl="5" w:tplc="B324E85A">
      <w:numFmt w:val="bullet"/>
      <w:lvlText w:val="•"/>
      <w:lvlJc w:val="left"/>
      <w:pPr>
        <w:ind w:left="5313" w:hanging="836"/>
      </w:pPr>
      <w:rPr>
        <w:rFonts w:hint="default"/>
        <w:lang w:val="ru-RU" w:eastAsia="en-US" w:bidi="ar-SA"/>
      </w:rPr>
    </w:lvl>
    <w:lvl w:ilvl="6" w:tplc="7ACE9472">
      <w:numFmt w:val="bullet"/>
      <w:lvlText w:val="•"/>
      <w:lvlJc w:val="left"/>
      <w:pPr>
        <w:ind w:left="6347" w:hanging="836"/>
      </w:pPr>
      <w:rPr>
        <w:rFonts w:hint="default"/>
        <w:lang w:val="ru-RU" w:eastAsia="en-US" w:bidi="ar-SA"/>
      </w:rPr>
    </w:lvl>
    <w:lvl w:ilvl="7" w:tplc="84F4E4CC">
      <w:numFmt w:val="bullet"/>
      <w:lvlText w:val="•"/>
      <w:lvlJc w:val="left"/>
      <w:pPr>
        <w:ind w:left="7382" w:hanging="836"/>
      </w:pPr>
      <w:rPr>
        <w:rFonts w:hint="default"/>
        <w:lang w:val="ru-RU" w:eastAsia="en-US" w:bidi="ar-SA"/>
      </w:rPr>
    </w:lvl>
    <w:lvl w:ilvl="8" w:tplc="1944C9CE">
      <w:numFmt w:val="bullet"/>
      <w:lvlText w:val="•"/>
      <w:lvlJc w:val="left"/>
      <w:pPr>
        <w:ind w:left="8417" w:hanging="836"/>
      </w:pPr>
      <w:rPr>
        <w:rFonts w:hint="default"/>
        <w:lang w:val="ru-RU" w:eastAsia="en-US" w:bidi="ar-SA"/>
      </w:rPr>
    </w:lvl>
  </w:abstractNum>
  <w:abstractNum w:abstractNumId="7" w15:restartNumberingAfterBreak="0">
    <w:nsid w:val="05900A97"/>
    <w:multiLevelType w:val="hybridMultilevel"/>
    <w:tmpl w:val="0C8494DC"/>
    <w:lvl w:ilvl="0" w:tplc="65BC5228">
      <w:start w:val="1"/>
      <w:numFmt w:val="decimal"/>
      <w:lvlText w:val="%1."/>
      <w:lvlJc w:val="left"/>
      <w:pPr>
        <w:ind w:left="132"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261FBA">
      <w:numFmt w:val="bullet"/>
      <w:lvlText w:val="•"/>
      <w:lvlJc w:val="left"/>
      <w:pPr>
        <w:ind w:left="1174" w:hanging="310"/>
      </w:pPr>
      <w:rPr>
        <w:rFonts w:hint="default"/>
        <w:lang w:val="ru-RU" w:eastAsia="en-US" w:bidi="ar-SA"/>
      </w:rPr>
    </w:lvl>
    <w:lvl w:ilvl="2" w:tplc="7C1471E8">
      <w:numFmt w:val="bullet"/>
      <w:lvlText w:val="•"/>
      <w:lvlJc w:val="left"/>
      <w:pPr>
        <w:ind w:left="2209" w:hanging="310"/>
      </w:pPr>
      <w:rPr>
        <w:rFonts w:hint="default"/>
        <w:lang w:val="ru-RU" w:eastAsia="en-US" w:bidi="ar-SA"/>
      </w:rPr>
    </w:lvl>
    <w:lvl w:ilvl="3" w:tplc="6BE25C28">
      <w:numFmt w:val="bullet"/>
      <w:lvlText w:val="•"/>
      <w:lvlJc w:val="left"/>
      <w:pPr>
        <w:ind w:left="3243" w:hanging="310"/>
      </w:pPr>
      <w:rPr>
        <w:rFonts w:hint="default"/>
        <w:lang w:val="ru-RU" w:eastAsia="en-US" w:bidi="ar-SA"/>
      </w:rPr>
    </w:lvl>
    <w:lvl w:ilvl="4" w:tplc="DDDAA43C">
      <w:numFmt w:val="bullet"/>
      <w:lvlText w:val="•"/>
      <w:lvlJc w:val="left"/>
      <w:pPr>
        <w:ind w:left="4278" w:hanging="310"/>
      </w:pPr>
      <w:rPr>
        <w:rFonts w:hint="default"/>
        <w:lang w:val="ru-RU" w:eastAsia="en-US" w:bidi="ar-SA"/>
      </w:rPr>
    </w:lvl>
    <w:lvl w:ilvl="5" w:tplc="38B4C9EA">
      <w:numFmt w:val="bullet"/>
      <w:lvlText w:val="•"/>
      <w:lvlJc w:val="left"/>
      <w:pPr>
        <w:ind w:left="5313" w:hanging="310"/>
      </w:pPr>
      <w:rPr>
        <w:rFonts w:hint="default"/>
        <w:lang w:val="ru-RU" w:eastAsia="en-US" w:bidi="ar-SA"/>
      </w:rPr>
    </w:lvl>
    <w:lvl w:ilvl="6" w:tplc="BD0C0E0C">
      <w:numFmt w:val="bullet"/>
      <w:lvlText w:val="•"/>
      <w:lvlJc w:val="left"/>
      <w:pPr>
        <w:ind w:left="6347" w:hanging="310"/>
      </w:pPr>
      <w:rPr>
        <w:rFonts w:hint="default"/>
        <w:lang w:val="ru-RU" w:eastAsia="en-US" w:bidi="ar-SA"/>
      </w:rPr>
    </w:lvl>
    <w:lvl w:ilvl="7" w:tplc="247E4934">
      <w:numFmt w:val="bullet"/>
      <w:lvlText w:val="•"/>
      <w:lvlJc w:val="left"/>
      <w:pPr>
        <w:ind w:left="7382" w:hanging="310"/>
      </w:pPr>
      <w:rPr>
        <w:rFonts w:hint="default"/>
        <w:lang w:val="ru-RU" w:eastAsia="en-US" w:bidi="ar-SA"/>
      </w:rPr>
    </w:lvl>
    <w:lvl w:ilvl="8" w:tplc="A63AB1EC">
      <w:numFmt w:val="bullet"/>
      <w:lvlText w:val="•"/>
      <w:lvlJc w:val="left"/>
      <w:pPr>
        <w:ind w:left="8417" w:hanging="310"/>
      </w:pPr>
      <w:rPr>
        <w:rFonts w:hint="default"/>
        <w:lang w:val="ru-RU" w:eastAsia="en-US" w:bidi="ar-SA"/>
      </w:rPr>
    </w:lvl>
  </w:abstractNum>
  <w:abstractNum w:abstractNumId="8" w15:restartNumberingAfterBreak="0">
    <w:nsid w:val="06286884"/>
    <w:multiLevelType w:val="hybridMultilevel"/>
    <w:tmpl w:val="C3DC706E"/>
    <w:lvl w:ilvl="0" w:tplc="C026125C">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1" w:tplc="DA92960A">
      <w:numFmt w:val="bullet"/>
      <w:lvlText w:val="•"/>
      <w:lvlJc w:val="left"/>
      <w:pPr>
        <w:ind w:left="1174" w:hanging="732"/>
      </w:pPr>
      <w:rPr>
        <w:rFonts w:hint="default"/>
        <w:lang w:val="ru-RU" w:eastAsia="en-US" w:bidi="ar-SA"/>
      </w:rPr>
    </w:lvl>
    <w:lvl w:ilvl="2" w:tplc="8C88C1A0">
      <w:numFmt w:val="bullet"/>
      <w:lvlText w:val="•"/>
      <w:lvlJc w:val="left"/>
      <w:pPr>
        <w:ind w:left="2209" w:hanging="732"/>
      </w:pPr>
      <w:rPr>
        <w:rFonts w:hint="default"/>
        <w:lang w:val="ru-RU" w:eastAsia="en-US" w:bidi="ar-SA"/>
      </w:rPr>
    </w:lvl>
    <w:lvl w:ilvl="3" w:tplc="CF14E24E">
      <w:numFmt w:val="bullet"/>
      <w:lvlText w:val="•"/>
      <w:lvlJc w:val="left"/>
      <w:pPr>
        <w:ind w:left="3243" w:hanging="732"/>
      </w:pPr>
      <w:rPr>
        <w:rFonts w:hint="default"/>
        <w:lang w:val="ru-RU" w:eastAsia="en-US" w:bidi="ar-SA"/>
      </w:rPr>
    </w:lvl>
    <w:lvl w:ilvl="4" w:tplc="682008AA">
      <w:numFmt w:val="bullet"/>
      <w:lvlText w:val="•"/>
      <w:lvlJc w:val="left"/>
      <w:pPr>
        <w:ind w:left="4278" w:hanging="732"/>
      </w:pPr>
      <w:rPr>
        <w:rFonts w:hint="default"/>
        <w:lang w:val="ru-RU" w:eastAsia="en-US" w:bidi="ar-SA"/>
      </w:rPr>
    </w:lvl>
    <w:lvl w:ilvl="5" w:tplc="D444C1EC">
      <w:numFmt w:val="bullet"/>
      <w:lvlText w:val="•"/>
      <w:lvlJc w:val="left"/>
      <w:pPr>
        <w:ind w:left="5313" w:hanging="732"/>
      </w:pPr>
      <w:rPr>
        <w:rFonts w:hint="default"/>
        <w:lang w:val="ru-RU" w:eastAsia="en-US" w:bidi="ar-SA"/>
      </w:rPr>
    </w:lvl>
    <w:lvl w:ilvl="6" w:tplc="1AE07ECC">
      <w:numFmt w:val="bullet"/>
      <w:lvlText w:val="•"/>
      <w:lvlJc w:val="left"/>
      <w:pPr>
        <w:ind w:left="6347" w:hanging="732"/>
      </w:pPr>
      <w:rPr>
        <w:rFonts w:hint="default"/>
        <w:lang w:val="ru-RU" w:eastAsia="en-US" w:bidi="ar-SA"/>
      </w:rPr>
    </w:lvl>
    <w:lvl w:ilvl="7" w:tplc="DA766E82">
      <w:numFmt w:val="bullet"/>
      <w:lvlText w:val="•"/>
      <w:lvlJc w:val="left"/>
      <w:pPr>
        <w:ind w:left="7382" w:hanging="732"/>
      </w:pPr>
      <w:rPr>
        <w:rFonts w:hint="default"/>
        <w:lang w:val="ru-RU" w:eastAsia="en-US" w:bidi="ar-SA"/>
      </w:rPr>
    </w:lvl>
    <w:lvl w:ilvl="8" w:tplc="D1D8FE8C">
      <w:numFmt w:val="bullet"/>
      <w:lvlText w:val="•"/>
      <w:lvlJc w:val="left"/>
      <w:pPr>
        <w:ind w:left="8417" w:hanging="732"/>
      </w:pPr>
      <w:rPr>
        <w:rFonts w:hint="default"/>
        <w:lang w:val="ru-RU" w:eastAsia="en-US" w:bidi="ar-SA"/>
      </w:rPr>
    </w:lvl>
  </w:abstractNum>
  <w:abstractNum w:abstractNumId="9" w15:restartNumberingAfterBreak="0">
    <w:nsid w:val="06470230"/>
    <w:multiLevelType w:val="hybridMultilevel"/>
    <w:tmpl w:val="4212FBF4"/>
    <w:lvl w:ilvl="0" w:tplc="6CF8FF9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3B2EBC6">
      <w:numFmt w:val="bullet"/>
      <w:lvlText w:val="•"/>
      <w:lvlJc w:val="left"/>
      <w:pPr>
        <w:ind w:left="1174" w:hanging="732"/>
      </w:pPr>
      <w:rPr>
        <w:rFonts w:hint="default"/>
        <w:lang w:val="ru-RU" w:eastAsia="en-US" w:bidi="ar-SA"/>
      </w:rPr>
    </w:lvl>
    <w:lvl w:ilvl="2" w:tplc="A5321EFE">
      <w:numFmt w:val="bullet"/>
      <w:lvlText w:val="•"/>
      <w:lvlJc w:val="left"/>
      <w:pPr>
        <w:ind w:left="2209" w:hanging="732"/>
      </w:pPr>
      <w:rPr>
        <w:rFonts w:hint="default"/>
        <w:lang w:val="ru-RU" w:eastAsia="en-US" w:bidi="ar-SA"/>
      </w:rPr>
    </w:lvl>
    <w:lvl w:ilvl="3" w:tplc="53D2FB2A">
      <w:numFmt w:val="bullet"/>
      <w:lvlText w:val="•"/>
      <w:lvlJc w:val="left"/>
      <w:pPr>
        <w:ind w:left="3243" w:hanging="732"/>
      </w:pPr>
      <w:rPr>
        <w:rFonts w:hint="default"/>
        <w:lang w:val="ru-RU" w:eastAsia="en-US" w:bidi="ar-SA"/>
      </w:rPr>
    </w:lvl>
    <w:lvl w:ilvl="4" w:tplc="16FC13CC">
      <w:numFmt w:val="bullet"/>
      <w:lvlText w:val="•"/>
      <w:lvlJc w:val="left"/>
      <w:pPr>
        <w:ind w:left="4278" w:hanging="732"/>
      </w:pPr>
      <w:rPr>
        <w:rFonts w:hint="default"/>
        <w:lang w:val="ru-RU" w:eastAsia="en-US" w:bidi="ar-SA"/>
      </w:rPr>
    </w:lvl>
    <w:lvl w:ilvl="5" w:tplc="BD063B7E">
      <w:numFmt w:val="bullet"/>
      <w:lvlText w:val="•"/>
      <w:lvlJc w:val="left"/>
      <w:pPr>
        <w:ind w:left="5313" w:hanging="732"/>
      </w:pPr>
      <w:rPr>
        <w:rFonts w:hint="default"/>
        <w:lang w:val="ru-RU" w:eastAsia="en-US" w:bidi="ar-SA"/>
      </w:rPr>
    </w:lvl>
    <w:lvl w:ilvl="6" w:tplc="D508426A">
      <w:numFmt w:val="bullet"/>
      <w:lvlText w:val="•"/>
      <w:lvlJc w:val="left"/>
      <w:pPr>
        <w:ind w:left="6347" w:hanging="732"/>
      </w:pPr>
      <w:rPr>
        <w:rFonts w:hint="default"/>
        <w:lang w:val="ru-RU" w:eastAsia="en-US" w:bidi="ar-SA"/>
      </w:rPr>
    </w:lvl>
    <w:lvl w:ilvl="7" w:tplc="32FE8ACE">
      <w:numFmt w:val="bullet"/>
      <w:lvlText w:val="•"/>
      <w:lvlJc w:val="left"/>
      <w:pPr>
        <w:ind w:left="7382" w:hanging="732"/>
      </w:pPr>
      <w:rPr>
        <w:rFonts w:hint="default"/>
        <w:lang w:val="ru-RU" w:eastAsia="en-US" w:bidi="ar-SA"/>
      </w:rPr>
    </w:lvl>
    <w:lvl w:ilvl="8" w:tplc="7B6A29D2">
      <w:numFmt w:val="bullet"/>
      <w:lvlText w:val="•"/>
      <w:lvlJc w:val="left"/>
      <w:pPr>
        <w:ind w:left="8417" w:hanging="732"/>
      </w:pPr>
      <w:rPr>
        <w:rFonts w:hint="default"/>
        <w:lang w:val="ru-RU" w:eastAsia="en-US" w:bidi="ar-SA"/>
      </w:rPr>
    </w:lvl>
  </w:abstractNum>
  <w:abstractNum w:abstractNumId="10" w15:restartNumberingAfterBreak="0">
    <w:nsid w:val="068E30CB"/>
    <w:multiLevelType w:val="hybridMultilevel"/>
    <w:tmpl w:val="4B4404B8"/>
    <w:lvl w:ilvl="0" w:tplc="405089CA">
      <w:start w:val="1"/>
      <w:numFmt w:val="decimal"/>
      <w:lvlText w:val="%1)"/>
      <w:lvlJc w:val="left"/>
      <w:pPr>
        <w:ind w:left="114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C887EE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F14C9AA4">
      <w:numFmt w:val="bullet"/>
      <w:lvlText w:val="•"/>
      <w:lvlJc w:val="left"/>
      <w:pPr>
        <w:ind w:left="2178" w:hanging="732"/>
      </w:pPr>
      <w:rPr>
        <w:rFonts w:hint="default"/>
        <w:lang w:val="ru-RU" w:eastAsia="en-US" w:bidi="ar-SA"/>
      </w:rPr>
    </w:lvl>
    <w:lvl w:ilvl="3" w:tplc="1C3EDE36">
      <w:numFmt w:val="bullet"/>
      <w:lvlText w:val="•"/>
      <w:lvlJc w:val="left"/>
      <w:pPr>
        <w:ind w:left="3216" w:hanging="732"/>
      </w:pPr>
      <w:rPr>
        <w:rFonts w:hint="default"/>
        <w:lang w:val="ru-RU" w:eastAsia="en-US" w:bidi="ar-SA"/>
      </w:rPr>
    </w:lvl>
    <w:lvl w:ilvl="4" w:tplc="3C3C2384">
      <w:numFmt w:val="bullet"/>
      <w:lvlText w:val="•"/>
      <w:lvlJc w:val="left"/>
      <w:pPr>
        <w:ind w:left="4255" w:hanging="732"/>
      </w:pPr>
      <w:rPr>
        <w:rFonts w:hint="default"/>
        <w:lang w:val="ru-RU" w:eastAsia="en-US" w:bidi="ar-SA"/>
      </w:rPr>
    </w:lvl>
    <w:lvl w:ilvl="5" w:tplc="E4DED30C">
      <w:numFmt w:val="bullet"/>
      <w:lvlText w:val="•"/>
      <w:lvlJc w:val="left"/>
      <w:pPr>
        <w:ind w:left="5293" w:hanging="732"/>
      </w:pPr>
      <w:rPr>
        <w:rFonts w:hint="default"/>
        <w:lang w:val="ru-RU" w:eastAsia="en-US" w:bidi="ar-SA"/>
      </w:rPr>
    </w:lvl>
    <w:lvl w:ilvl="6" w:tplc="0340FE52">
      <w:numFmt w:val="bullet"/>
      <w:lvlText w:val="•"/>
      <w:lvlJc w:val="left"/>
      <w:pPr>
        <w:ind w:left="6332" w:hanging="732"/>
      </w:pPr>
      <w:rPr>
        <w:rFonts w:hint="default"/>
        <w:lang w:val="ru-RU" w:eastAsia="en-US" w:bidi="ar-SA"/>
      </w:rPr>
    </w:lvl>
    <w:lvl w:ilvl="7" w:tplc="3266E978">
      <w:numFmt w:val="bullet"/>
      <w:lvlText w:val="•"/>
      <w:lvlJc w:val="left"/>
      <w:pPr>
        <w:ind w:left="7370" w:hanging="732"/>
      </w:pPr>
      <w:rPr>
        <w:rFonts w:hint="default"/>
        <w:lang w:val="ru-RU" w:eastAsia="en-US" w:bidi="ar-SA"/>
      </w:rPr>
    </w:lvl>
    <w:lvl w:ilvl="8" w:tplc="65922872">
      <w:numFmt w:val="bullet"/>
      <w:lvlText w:val="•"/>
      <w:lvlJc w:val="left"/>
      <w:pPr>
        <w:ind w:left="8409" w:hanging="732"/>
      </w:pPr>
      <w:rPr>
        <w:rFonts w:hint="default"/>
        <w:lang w:val="ru-RU" w:eastAsia="en-US" w:bidi="ar-SA"/>
      </w:rPr>
    </w:lvl>
  </w:abstractNum>
  <w:abstractNum w:abstractNumId="11" w15:restartNumberingAfterBreak="0">
    <w:nsid w:val="071B54BB"/>
    <w:multiLevelType w:val="hybridMultilevel"/>
    <w:tmpl w:val="BFA49AE4"/>
    <w:lvl w:ilvl="0" w:tplc="B928CF10">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CCCDAB0">
      <w:numFmt w:val="bullet"/>
      <w:lvlText w:val="•"/>
      <w:lvlJc w:val="left"/>
      <w:pPr>
        <w:ind w:left="2470" w:hanging="732"/>
      </w:pPr>
      <w:rPr>
        <w:rFonts w:hint="default"/>
        <w:lang w:val="ru-RU" w:eastAsia="en-US" w:bidi="ar-SA"/>
      </w:rPr>
    </w:lvl>
    <w:lvl w:ilvl="2" w:tplc="33B07262">
      <w:numFmt w:val="bullet"/>
      <w:lvlText w:val="•"/>
      <w:lvlJc w:val="left"/>
      <w:pPr>
        <w:ind w:left="3361" w:hanging="732"/>
      </w:pPr>
      <w:rPr>
        <w:rFonts w:hint="default"/>
        <w:lang w:val="ru-RU" w:eastAsia="en-US" w:bidi="ar-SA"/>
      </w:rPr>
    </w:lvl>
    <w:lvl w:ilvl="3" w:tplc="7284A5F2">
      <w:numFmt w:val="bullet"/>
      <w:lvlText w:val="•"/>
      <w:lvlJc w:val="left"/>
      <w:pPr>
        <w:ind w:left="4251" w:hanging="732"/>
      </w:pPr>
      <w:rPr>
        <w:rFonts w:hint="default"/>
        <w:lang w:val="ru-RU" w:eastAsia="en-US" w:bidi="ar-SA"/>
      </w:rPr>
    </w:lvl>
    <w:lvl w:ilvl="4" w:tplc="E2B83630">
      <w:numFmt w:val="bullet"/>
      <w:lvlText w:val="•"/>
      <w:lvlJc w:val="left"/>
      <w:pPr>
        <w:ind w:left="5142" w:hanging="732"/>
      </w:pPr>
      <w:rPr>
        <w:rFonts w:hint="default"/>
        <w:lang w:val="ru-RU" w:eastAsia="en-US" w:bidi="ar-SA"/>
      </w:rPr>
    </w:lvl>
    <w:lvl w:ilvl="5" w:tplc="5EEA89AE">
      <w:numFmt w:val="bullet"/>
      <w:lvlText w:val="•"/>
      <w:lvlJc w:val="left"/>
      <w:pPr>
        <w:ind w:left="6033" w:hanging="732"/>
      </w:pPr>
      <w:rPr>
        <w:rFonts w:hint="default"/>
        <w:lang w:val="ru-RU" w:eastAsia="en-US" w:bidi="ar-SA"/>
      </w:rPr>
    </w:lvl>
    <w:lvl w:ilvl="6" w:tplc="74A08B90">
      <w:numFmt w:val="bullet"/>
      <w:lvlText w:val="•"/>
      <w:lvlJc w:val="left"/>
      <w:pPr>
        <w:ind w:left="6923" w:hanging="732"/>
      </w:pPr>
      <w:rPr>
        <w:rFonts w:hint="default"/>
        <w:lang w:val="ru-RU" w:eastAsia="en-US" w:bidi="ar-SA"/>
      </w:rPr>
    </w:lvl>
    <w:lvl w:ilvl="7" w:tplc="A8068E82">
      <w:numFmt w:val="bullet"/>
      <w:lvlText w:val="•"/>
      <w:lvlJc w:val="left"/>
      <w:pPr>
        <w:ind w:left="7814" w:hanging="732"/>
      </w:pPr>
      <w:rPr>
        <w:rFonts w:hint="default"/>
        <w:lang w:val="ru-RU" w:eastAsia="en-US" w:bidi="ar-SA"/>
      </w:rPr>
    </w:lvl>
    <w:lvl w:ilvl="8" w:tplc="7AB8659E">
      <w:numFmt w:val="bullet"/>
      <w:lvlText w:val="•"/>
      <w:lvlJc w:val="left"/>
      <w:pPr>
        <w:ind w:left="8705" w:hanging="732"/>
      </w:pPr>
      <w:rPr>
        <w:rFonts w:hint="default"/>
        <w:lang w:val="ru-RU" w:eastAsia="en-US" w:bidi="ar-SA"/>
      </w:rPr>
    </w:lvl>
  </w:abstractNum>
  <w:abstractNum w:abstractNumId="12" w15:restartNumberingAfterBreak="0">
    <w:nsid w:val="07B01F94"/>
    <w:multiLevelType w:val="hybridMultilevel"/>
    <w:tmpl w:val="62908F22"/>
    <w:lvl w:ilvl="0" w:tplc="AB60FA26">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1" w:tplc="33189598">
      <w:numFmt w:val="bullet"/>
      <w:lvlText w:val="•"/>
      <w:lvlJc w:val="left"/>
      <w:pPr>
        <w:ind w:left="1174" w:hanging="732"/>
      </w:pPr>
      <w:rPr>
        <w:rFonts w:hint="default"/>
        <w:lang w:val="ru-RU" w:eastAsia="en-US" w:bidi="ar-SA"/>
      </w:rPr>
    </w:lvl>
    <w:lvl w:ilvl="2" w:tplc="5ADC15D0">
      <w:numFmt w:val="bullet"/>
      <w:lvlText w:val="•"/>
      <w:lvlJc w:val="left"/>
      <w:pPr>
        <w:ind w:left="2209" w:hanging="732"/>
      </w:pPr>
      <w:rPr>
        <w:rFonts w:hint="default"/>
        <w:lang w:val="ru-RU" w:eastAsia="en-US" w:bidi="ar-SA"/>
      </w:rPr>
    </w:lvl>
    <w:lvl w:ilvl="3" w:tplc="5274A2B2">
      <w:numFmt w:val="bullet"/>
      <w:lvlText w:val="•"/>
      <w:lvlJc w:val="left"/>
      <w:pPr>
        <w:ind w:left="3243" w:hanging="732"/>
      </w:pPr>
      <w:rPr>
        <w:rFonts w:hint="default"/>
        <w:lang w:val="ru-RU" w:eastAsia="en-US" w:bidi="ar-SA"/>
      </w:rPr>
    </w:lvl>
    <w:lvl w:ilvl="4" w:tplc="F24A92D8">
      <w:numFmt w:val="bullet"/>
      <w:lvlText w:val="•"/>
      <w:lvlJc w:val="left"/>
      <w:pPr>
        <w:ind w:left="4278" w:hanging="732"/>
      </w:pPr>
      <w:rPr>
        <w:rFonts w:hint="default"/>
        <w:lang w:val="ru-RU" w:eastAsia="en-US" w:bidi="ar-SA"/>
      </w:rPr>
    </w:lvl>
    <w:lvl w:ilvl="5" w:tplc="CEB4677C">
      <w:numFmt w:val="bullet"/>
      <w:lvlText w:val="•"/>
      <w:lvlJc w:val="left"/>
      <w:pPr>
        <w:ind w:left="5313" w:hanging="732"/>
      </w:pPr>
      <w:rPr>
        <w:rFonts w:hint="default"/>
        <w:lang w:val="ru-RU" w:eastAsia="en-US" w:bidi="ar-SA"/>
      </w:rPr>
    </w:lvl>
    <w:lvl w:ilvl="6" w:tplc="86CCB0D8">
      <w:numFmt w:val="bullet"/>
      <w:lvlText w:val="•"/>
      <w:lvlJc w:val="left"/>
      <w:pPr>
        <w:ind w:left="6347" w:hanging="732"/>
      </w:pPr>
      <w:rPr>
        <w:rFonts w:hint="default"/>
        <w:lang w:val="ru-RU" w:eastAsia="en-US" w:bidi="ar-SA"/>
      </w:rPr>
    </w:lvl>
    <w:lvl w:ilvl="7" w:tplc="D8827668">
      <w:numFmt w:val="bullet"/>
      <w:lvlText w:val="•"/>
      <w:lvlJc w:val="left"/>
      <w:pPr>
        <w:ind w:left="7382" w:hanging="732"/>
      </w:pPr>
      <w:rPr>
        <w:rFonts w:hint="default"/>
        <w:lang w:val="ru-RU" w:eastAsia="en-US" w:bidi="ar-SA"/>
      </w:rPr>
    </w:lvl>
    <w:lvl w:ilvl="8" w:tplc="E61EA018">
      <w:numFmt w:val="bullet"/>
      <w:lvlText w:val="•"/>
      <w:lvlJc w:val="left"/>
      <w:pPr>
        <w:ind w:left="8417" w:hanging="732"/>
      </w:pPr>
      <w:rPr>
        <w:rFonts w:hint="default"/>
        <w:lang w:val="ru-RU" w:eastAsia="en-US" w:bidi="ar-SA"/>
      </w:rPr>
    </w:lvl>
  </w:abstractNum>
  <w:abstractNum w:abstractNumId="13" w15:restartNumberingAfterBreak="0">
    <w:nsid w:val="07C70283"/>
    <w:multiLevelType w:val="hybridMultilevel"/>
    <w:tmpl w:val="FFAAA40E"/>
    <w:lvl w:ilvl="0" w:tplc="4490ADD6">
      <w:start w:val="1"/>
      <w:numFmt w:val="decimal"/>
      <w:lvlText w:val="%1)"/>
      <w:lvlJc w:val="left"/>
      <w:pPr>
        <w:ind w:left="132" w:hanging="3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9A47852">
      <w:numFmt w:val="bullet"/>
      <w:lvlText w:val="•"/>
      <w:lvlJc w:val="left"/>
      <w:pPr>
        <w:ind w:left="1174" w:hanging="350"/>
      </w:pPr>
      <w:rPr>
        <w:rFonts w:hint="default"/>
        <w:lang w:val="ru-RU" w:eastAsia="en-US" w:bidi="ar-SA"/>
      </w:rPr>
    </w:lvl>
    <w:lvl w:ilvl="2" w:tplc="80407912">
      <w:numFmt w:val="bullet"/>
      <w:lvlText w:val="•"/>
      <w:lvlJc w:val="left"/>
      <w:pPr>
        <w:ind w:left="2209" w:hanging="350"/>
      </w:pPr>
      <w:rPr>
        <w:rFonts w:hint="default"/>
        <w:lang w:val="ru-RU" w:eastAsia="en-US" w:bidi="ar-SA"/>
      </w:rPr>
    </w:lvl>
    <w:lvl w:ilvl="3" w:tplc="4022CFD6">
      <w:numFmt w:val="bullet"/>
      <w:lvlText w:val="•"/>
      <w:lvlJc w:val="left"/>
      <w:pPr>
        <w:ind w:left="3243" w:hanging="350"/>
      </w:pPr>
      <w:rPr>
        <w:rFonts w:hint="default"/>
        <w:lang w:val="ru-RU" w:eastAsia="en-US" w:bidi="ar-SA"/>
      </w:rPr>
    </w:lvl>
    <w:lvl w:ilvl="4" w:tplc="028E6430">
      <w:numFmt w:val="bullet"/>
      <w:lvlText w:val="•"/>
      <w:lvlJc w:val="left"/>
      <w:pPr>
        <w:ind w:left="4278" w:hanging="350"/>
      </w:pPr>
      <w:rPr>
        <w:rFonts w:hint="default"/>
        <w:lang w:val="ru-RU" w:eastAsia="en-US" w:bidi="ar-SA"/>
      </w:rPr>
    </w:lvl>
    <w:lvl w:ilvl="5" w:tplc="22E29F96">
      <w:numFmt w:val="bullet"/>
      <w:lvlText w:val="•"/>
      <w:lvlJc w:val="left"/>
      <w:pPr>
        <w:ind w:left="5313" w:hanging="350"/>
      </w:pPr>
      <w:rPr>
        <w:rFonts w:hint="default"/>
        <w:lang w:val="ru-RU" w:eastAsia="en-US" w:bidi="ar-SA"/>
      </w:rPr>
    </w:lvl>
    <w:lvl w:ilvl="6" w:tplc="B35414D6">
      <w:numFmt w:val="bullet"/>
      <w:lvlText w:val="•"/>
      <w:lvlJc w:val="left"/>
      <w:pPr>
        <w:ind w:left="6347" w:hanging="350"/>
      </w:pPr>
      <w:rPr>
        <w:rFonts w:hint="default"/>
        <w:lang w:val="ru-RU" w:eastAsia="en-US" w:bidi="ar-SA"/>
      </w:rPr>
    </w:lvl>
    <w:lvl w:ilvl="7" w:tplc="DB82BA0E">
      <w:numFmt w:val="bullet"/>
      <w:lvlText w:val="•"/>
      <w:lvlJc w:val="left"/>
      <w:pPr>
        <w:ind w:left="7382" w:hanging="350"/>
      </w:pPr>
      <w:rPr>
        <w:rFonts w:hint="default"/>
        <w:lang w:val="ru-RU" w:eastAsia="en-US" w:bidi="ar-SA"/>
      </w:rPr>
    </w:lvl>
    <w:lvl w:ilvl="8" w:tplc="4C9C5FF2">
      <w:numFmt w:val="bullet"/>
      <w:lvlText w:val="•"/>
      <w:lvlJc w:val="left"/>
      <w:pPr>
        <w:ind w:left="8417" w:hanging="350"/>
      </w:pPr>
      <w:rPr>
        <w:rFonts w:hint="default"/>
        <w:lang w:val="ru-RU" w:eastAsia="en-US" w:bidi="ar-SA"/>
      </w:rPr>
    </w:lvl>
  </w:abstractNum>
  <w:abstractNum w:abstractNumId="14" w15:restartNumberingAfterBreak="0">
    <w:nsid w:val="07CA76FE"/>
    <w:multiLevelType w:val="hybridMultilevel"/>
    <w:tmpl w:val="7AEC4E20"/>
    <w:lvl w:ilvl="0" w:tplc="ABB85442">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1" w:tplc="CE1211D0">
      <w:numFmt w:val="bullet"/>
      <w:lvlText w:val="•"/>
      <w:lvlJc w:val="left"/>
      <w:pPr>
        <w:ind w:left="1174" w:hanging="732"/>
      </w:pPr>
      <w:rPr>
        <w:rFonts w:hint="default"/>
        <w:lang w:val="ru-RU" w:eastAsia="en-US" w:bidi="ar-SA"/>
      </w:rPr>
    </w:lvl>
    <w:lvl w:ilvl="2" w:tplc="A7CAA156">
      <w:numFmt w:val="bullet"/>
      <w:lvlText w:val="•"/>
      <w:lvlJc w:val="left"/>
      <w:pPr>
        <w:ind w:left="2209" w:hanging="732"/>
      </w:pPr>
      <w:rPr>
        <w:rFonts w:hint="default"/>
        <w:lang w:val="ru-RU" w:eastAsia="en-US" w:bidi="ar-SA"/>
      </w:rPr>
    </w:lvl>
    <w:lvl w:ilvl="3" w:tplc="F0580DE4">
      <w:numFmt w:val="bullet"/>
      <w:lvlText w:val="•"/>
      <w:lvlJc w:val="left"/>
      <w:pPr>
        <w:ind w:left="3243" w:hanging="732"/>
      </w:pPr>
      <w:rPr>
        <w:rFonts w:hint="default"/>
        <w:lang w:val="ru-RU" w:eastAsia="en-US" w:bidi="ar-SA"/>
      </w:rPr>
    </w:lvl>
    <w:lvl w:ilvl="4" w:tplc="32F8AD74">
      <w:numFmt w:val="bullet"/>
      <w:lvlText w:val="•"/>
      <w:lvlJc w:val="left"/>
      <w:pPr>
        <w:ind w:left="4278" w:hanging="732"/>
      </w:pPr>
      <w:rPr>
        <w:rFonts w:hint="default"/>
        <w:lang w:val="ru-RU" w:eastAsia="en-US" w:bidi="ar-SA"/>
      </w:rPr>
    </w:lvl>
    <w:lvl w:ilvl="5" w:tplc="E4AA0828">
      <w:numFmt w:val="bullet"/>
      <w:lvlText w:val="•"/>
      <w:lvlJc w:val="left"/>
      <w:pPr>
        <w:ind w:left="5313" w:hanging="732"/>
      </w:pPr>
      <w:rPr>
        <w:rFonts w:hint="default"/>
        <w:lang w:val="ru-RU" w:eastAsia="en-US" w:bidi="ar-SA"/>
      </w:rPr>
    </w:lvl>
    <w:lvl w:ilvl="6" w:tplc="1F16E5EC">
      <w:numFmt w:val="bullet"/>
      <w:lvlText w:val="•"/>
      <w:lvlJc w:val="left"/>
      <w:pPr>
        <w:ind w:left="6347" w:hanging="732"/>
      </w:pPr>
      <w:rPr>
        <w:rFonts w:hint="default"/>
        <w:lang w:val="ru-RU" w:eastAsia="en-US" w:bidi="ar-SA"/>
      </w:rPr>
    </w:lvl>
    <w:lvl w:ilvl="7" w:tplc="0AC81FEE">
      <w:numFmt w:val="bullet"/>
      <w:lvlText w:val="•"/>
      <w:lvlJc w:val="left"/>
      <w:pPr>
        <w:ind w:left="7382" w:hanging="732"/>
      </w:pPr>
      <w:rPr>
        <w:rFonts w:hint="default"/>
        <w:lang w:val="ru-RU" w:eastAsia="en-US" w:bidi="ar-SA"/>
      </w:rPr>
    </w:lvl>
    <w:lvl w:ilvl="8" w:tplc="5CCA4E32">
      <w:numFmt w:val="bullet"/>
      <w:lvlText w:val="•"/>
      <w:lvlJc w:val="left"/>
      <w:pPr>
        <w:ind w:left="8417" w:hanging="732"/>
      </w:pPr>
      <w:rPr>
        <w:rFonts w:hint="default"/>
        <w:lang w:val="ru-RU" w:eastAsia="en-US" w:bidi="ar-SA"/>
      </w:rPr>
    </w:lvl>
  </w:abstractNum>
  <w:abstractNum w:abstractNumId="15" w15:restartNumberingAfterBreak="0">
    <w:nsid w:val="07F27EEA"/>
    <w:multiLevelType w:val="hybridMultilevel"/>
    <w:tmpl w:val="6B76EE90"/>
    <w:lvl w:ilvl="0" w:tplc="BE0454F8">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E0A11D8">
      <w:numFmt w:val="bullet"/>
      <w:lvlText w:val="•"/>
      <w:lvlJc w:val="left"/>
      <w:pPr>
        <w:ind w:left="2470" w:hanging="836"/>
      </w:pPr>
      <w:rPr>
        <w:rFonts w:hint="default"/>
        <w:lang w:val="ru-RU" w:eastAsia="en-US" w:bidi="ar-SA"/>
      </w:rPr>
    </w:lvl>
    <w:lvl w:ilvl="2" w:tplc="F98C1AB2">
      <w:numFmt w:val="bullet"/>
      <w:lvlText w:val="•"/>
      <w:lvlJc w:val="left"/>
      <w:pPr>
        <w:ind w:left="3361" w:hanging="836"/>
      </w:pPr>
      <w:rPr>
        <w:rFonts w:hint="default"/>
        <w:lang w:val="ru-RU" w:eastAsia="en-US" w:bidi="ar-SA"/>
      </w:rPr>
    </w:lvl>
    <w:lvl w:ilvl="3" w:tplc="5CDA7C08">
      <w:numFmt w:val="bullet"/>
      <w:lvlText w:val="•"/>
      <w:lvlJc w:val="left"/>
      <w:pPr>
        <w:ind w:left="4251" w:hanging="836"/>
      </w:pPr>
      <w:rPr>
        <w:rFonts w:hint="default"/>
        <w:lang w:val="ru-RU" w:eastAsia="en-US" w:bidi="ar-SA"/>
      </w:rPr>
    </w:lvl>
    <w:lvl w:ilvl="4" w:tplc="A75CE04E">
      <w:numFmt w:val="bullet"/>
      <w:lvlText w:val="•"/>
      <w:lvlJc w:val="left"/>
      <w:pPr>
        <w:ind w:left="5142" w:hanging="836"/>
      </w:pPr>
      <w:rPr>
        <w:rFonts w:hint="default"/>
        <w:lang w:val="ru-RU" w:eastAsia="en-US" w:bidi="ar-SA"/>
      </w:rPr>
    </w:lvl>
    <w:lvl w:ilvl="5" w:tplc="C2302A98">
      <w:numFmt w:val="bullet"/>
      <w:lvlText w:val="•"/>
      <w:lvlJc w:val="left"/>
      <w:pPr>
        <w:ind w:left="6033" w:hanging="836"/>
      </w:pPr>
      <w:rPr>
        <w:rFonts w:hint="default"/>
        <w:lang w:val="ru-RU" w:eastAsia="en-US" w:bidi="ar-SA"/>
      </w:rPr>
    </w:lvl>
    <w:lvl w:ilvl="6" w:tplc="4EF6B48C">
      <w:numFmt w:val="bullet"/>
      <w:lvlText w:val="•"/>
      <w:lvlJc w:val="left"/>
      <w:pPr>
        <w:ind w:left="6923" w:hanging="836"/>
      </w:pPr>
      <w:rPr>
        <w:rFonts w:hint="default"/>
        <w:lang w:val="ru-RU" w:eastAsia="en-US" w:bidi="ar-SA"/>
      </w:rPr>
    </w:lvl>
    <w:lvl w:ilvl="7" w:tplc="10304CB2">
      <w:numFmt w:val="bullet"/>
      <w:lvlText w:val="•"/>
      <w:lvlJc w:val="left"/>
      <w:pPr>
        <w:ind w:left="7814" w:hanging="836"/>
      </w:pPr>
      <w:rPr>
        <w:rFonts w:hint="default"/>
        <w:lang w:val="ru-RU" w:eastAsia="en-US" w:bidi="ar-SA"/>
      </w:rPr>
    </w:lvl>
    <w:lvl w:ilvl="8" w:tplc="C2DE4806">
      <w:numFmt w:val="bullet"/>
      <w:lvlText w:val="•"/>
      <w:lvlJc w:val="left"/>
      <w:pPr>
        <w:ind w:left="8705" w:hanging="836"/>
      </w:pPr>
      <w:rPr>
        <w:rFonts w:hint="default"/>
        <w:lang w:val="ru-RU" w:eastAsia="en-US" w:bidi="ar-SA"/>
      </w:rPr>
    </w:lvl>
  </w:abstractNum>
  <w:abstractNum w:abstractNumId="16" w15:restartNumberingAfterBreak="0">
    <w:nsid w:val="08124232"/>
    <w:multiLevelType w:val="hybridMultilevel"/>
    <w:tmpl w:val="5CF490AA"/>
    <w:lvl w:ilvl="0" w:tplc="7520F0BE">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E3A786E">
      <w:numFmt w:val="bullet"/>
      <w:lvlText w:val="•"/>
      <w:lvlJc w:val="left"/>
      <w:pPr>
        <w:ind w:left="2470" w:hanging="836"/>
      </w:pPr>
      <w:rPr>
        <w:rFonts w:hint="default"/>
        <w:lang w:val="ru-RU" w:eastAsia="en-US" w:bidi="ar-SA"/>
      </w:rPr>
    </w:lvl>
    <w:lvl w:ilvl="2" w:tplc="A256293E">
      <w:numFmt w:val="bullet"/>
      <w:lvlText w:val="•"/>
      <w:lvlJc w:val="left"/>
      <w:pPr>
        <w:ind w:left="3361" w:hanging="836"/>
      </w:pPr>
      <w:rPr>
        <w:rFonts w:hint="default"/>
        <w:lang w:val="ru-RU" w:eastAsia="en-US" w:bidi="ar-SA"/>
      </w:rPr>
    </w:lvl>
    <w:lvl w:ilvl="3" w:tplc="9F7CE7DE">
      <w:numFmt w:val="bullet"/>
      <w:lvlText w:val="•"/>
      <w:lvlJc w:val="left"/>
      <w:pPr>
        <w:ind w:left="4251" w:hanging="836"/>
      </w:pPr>
      <w:rPr>
        <w:rFonts w:hint="default"/>
        <w:lang w:val="ru-RU" w:eastAsia="en-US" w:bidi="ar-SA"/>
      </w:rPr>
    </w:lvl>
    <w:lvl w:ilvl="4" w:tplc="B254B4C0">
      <w:numFmt w:val="bullet"/>
      <w:lvlText w:val="•"/>
      <w:lvlJc w:val="left"/>
      <w:pPr>
        <w:ind w:left="5142" w:hanging="836"/>
      </w:pPr>
      <w:rPr>
        <w:rFonts w:hint="default"/>
        <w:lang w:val="ru-RU" w:eastAsia="en-US" w:bidi="ar-SA"/>
      </w:rPr>
    </w:lvl>
    <w:lvl w:ilvl="5" w:tplc="A3AA467E">
      <w:numFmt w:val="bullet"/>
      <w:lvlText w:val="•"/>
      <w:lvlJc w:val="left"/>
      <w:pPr>
        <w:ind w:left="6033" w:hanging="836"/>
      </w:pPr>
      <w:rPr>
        <w:rFonts w:hint="default"/>
        <w:lang w:val="ru-RU" w:eastAsia="en-US" w:bidi="ar-SA"/>
      </w:rPr>
    </w:lvl>
    <w:lvl w:ilvl="6" w:tplc="A82E572A">
      <w:numFmt w:val="bullet"/>
      <w:lvlText w:val="•"/>
      <w:lvlJc w:val="left"/>
      <w:pPr>
        <w:ind w:left="6923" w:hanging="836"/>
      </w:pPr>
      <w:rPr>
        <w:rFonts w:hint="default"/>
        <w:lang w:val="ru-RU" w:eastAsia="en-US" w:bidi="ar-SA"/>
      </w:rPr>
    </w:lvl>
    <w:lvl w:ilvl="7" w:tplc="665E84B2">
      <w:numFmt w:val="bullet"/>
      <w:lvlText w:val="•"/>
      <w:lvlJc w:val="left"/>
      <w:pPr>
        <w:ind w:left="7814" w:hanging="836"/>
      </w:pPr>
      <w:rPr>
        <w:rFonts w:hint="default"/>
        <w:lang w:val="ru-RU" w:eastAsia="en-US" w:bidi="ar-SA"/>
      </w:rPr>
    </w:lvl>
    <w:lvl w:ilvl="8" w:tplc="446A1E36">
      <w:numFmt w:val="bullet"/>
      <w:lvlText w:val="•"/>
      <w:lvlJc w:val="left"/>
      <w:pPr>
        <w:ind w:left="8705" w:hanging="836"/>
      </w:pPr>
      <w:rPr>
        <w:rFonts w:hint="default"/>
        <w:lang w:val="ru-RU" w:eastAsia="en-US" w:bidi="ar-SA"/>
      </w:rPr>
    </w:lvl>
  </w:abstractNum>
  <w:abstractNum w:abstractNumId="17" w15:restartNumberingAfterBreak="0">
    <w:nsid w:val="086C3F71"/>
    <w:multiLevelType w:val="hybridMultilevel"/>
    <w:tmpl w:val="41F606E4"/>
    <w:lvl w:ilvl="0" w:tplc="A9C6844E">
      <w:start w:val="1"/>
      <w:numFmt w:val="decimal"/>
      <w:lvlText w:val="%1)"/>
      <w:lvlJc w:val="left"/>
      <w:pPr>
        <w:ind w:left="132" w:hanging="4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E06E58C">
      <w:numFmt w:val="bullet"/>
      <w:lvlText w:val="•"/>
      <w:lvlJc w:val="left"/>
      <w:pPr>
        <w:ind w:left="1174" w:hanging="458"/>
      </w:pPr>
      <w:rPr>
        <w:rFonts w:hint="default"/>
        <w:lang w:val="ru-RU" w:eastAsia="en-US" w:bidi="ar-SA"/>
      </w:rPr>
    </w:lvl>
    <w:lvl w:ilvl="2" w:tplc="F238E92E">
      <w:numFmt w:val="bullet"/>
      <w:lvlText w:val="•"/>
      <w:lvlJc w:val="left"/>
      <w:pPr>
        <w:ind w:left="2209" w:hanging="458"/>
      </w:pPr>
      <w:rPr>
        <w:rFonts w:hint="default"/>
        <w:lang w:val="ru-RU" w:eastAsia="en-US" w:bidi="ar-SA"/>
      </w:rPr>
    </w:lvl>
    <w:lvl w:ilvl="3" w:tplc="43A0BA30">
      <w:numFmt w:val="bullet"/>
      <w:lvlText w:val="•"/>
      <w:lvlJc w:val="left"/>
      <w:pPr>
        <w:ind w:left="3243" w:hanging="458"/>
      </w:pPr>
      <w:rPr>
        <w:rFonts w:hint="default"/>
        <w:lang w:val="ru-RU" w:eastAsia="en-US" w:bidi="ar-SA"/>
      </w:rPr>
    </w:lvl>
    <w:lvl w:ilvl="4" w:tplc="443C48F2">
      <w:numFmt w:val="bullet"/>
      <w:lvlText w:val="•"/>
      <w:lvlJc w:val="left"/>
      <w:pPr>
        <w:ind w:left="4278" w:hanging="458"/>
      </w:pPr>
      <w:rPr>
        <w:rFonts w:hint="default"/>
        <w:lang w:val="ru-RU" w:eastAsia="en-US" w:bidi="ar-SA"/>
      </w:rPr>
    </w:lvl>
    <w:lvl w:ilvl="5" w:tplc="E06AF6D2">
      <w:numFmt w:val="bullet"/>
      <w:lvlText w:val="•"/>
      <w:lvlJc w:val="left"/>
      <w:pPr>
        <w:ind w:left="5313" w:hanging="458"/>
      </w:pPr>
      <w:rPr>
        <w:rFonts w:hint="default"/>
        <w:lang w:val="ru-RU" w:eastAsia="en-US" w:bidi="ar-SA"/>
      </w:rPr>
    </w:lvl>
    <w:lvl w:ilvl="6" w:tplc="88FA569A">
      <w:numFmt w:val="bullet"/>
      <w:lvlText w:val="•"/>
      <w:lvlJc w:val="left"/>
      <w:pPr>
        <w:ind w:left="6347" w:hanging="458"/>
      </w:pPr>
      <w:rPr>
        <w:rFonts w:hint="default"/>
        <w:lang w:val="ru-RU" w:eastAsia="en-US" w:bidi="ar-SA"/>
      </w:rPr>
    </w:lvl>
    <w:lvl w:ilvl="7" w:tplc="BCD8524C">
      <w:numFmt w:val="bullet"/>
      <w:lvlText w:val="•"/>
      <w:lvlJc w:val="left"/>
      <w:pPr>
        <w:ind w:left="7382" w:hanging="458"/>
      </w:pPr>
      <w:rPr>
        <w:rFonts w:hint="default"/>
        <w:lang w:val="ru-RU" w:eastAsia="en-US" w:bidi="ar-SA"/>
      </w:rPr>
    </w:lvl>
    <w:lvl w:ilvl="8" w:tplc="A8FE9A5C">
      <w:numFmt w:val="bullet"/>
      <w:lvlText w:val="•"/>
      <w:lvlJc w:val="left"/>
      <w:pPr>
        <w:ind w:left="8417" w:hanging="458"/>
      </w:pPr>
      <w:rPr>
        <w:rFonts w:hint="default"/>
        <w:lang w:val="ru-RU" w:eastAsia="en-US" w:bidi="ar-SA"/>
      </w:rPr>
    </w:lvl>
  </w:abstractNum>
  <w:abstractNum w:abstractNumId="18" w15:restartNumberingAfterBreak="0">
    <w:nsid w:val="09C617F0"/>
    <w:multiLevelType w:val="hybridMultilevel"/>
    <w:tmpl w:val="FF68E2BE"/>
    <w:lvl w:ilvl="0" w:tplc="572C9B80">
      <w:start w:val="1"/>
      <w:numFmt w:val="decimal"/>
      <w:lvlText w:val="%1)"/>
      <w:lvlJc w:val="left"/>
      <w:pPr>
        <w:ind w:left="132" w:hanging="44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7EE3232">
      <w:numFmt w:val="bullet"/>
      <w:lvlText w:val="•"/>
      <w:lvlJc w:val="left"/>
      <w:pPr>
        <w:ind w:left="1174" w:hanging="449"/>
      </w:pPr>
      <w:rPr>
        <w:rFonts w:hint="default"/>
        <w:lang w:val="ru-RU" w:eastAsia="en-US" w:bidi="ar-SA"/>
      </w:rPr>
    </w:lvl>
    <w:lvl w:ilvl="2" w:tplc="2818A782">
      <w:numFmt w:val="bullet"/>
      <w:lvlText w:val="•"/>
      <w:lvlJc w:val="left"/>
      <w:pPr>
        <w:ind w:left="2209" w:hanging="449"/>
      </w:pPr>
      <w:rPr>
        <w:rFonts w:hint="default"/>
        <w:lang w:val="ru-RU" w:eastAsia="en-US" w:bidi="ar-SA"/>
      </w:rPr>
    </w:lvl>
    <w:lvl w:ilvl="3" w:tplc="B3EE42AA">
      <w:numFmt w:val="bullet"/>
      <w:lvlText w:val="•"/>
      <w:lvlJc w:val="left"/>
      <w:pPr>
        <w:ind w:left="3243" w:hanging="449"/>
      </w:pPr>
      <w:rPr>
        <w:rFonts w:hint="default"/>
        <w:lang w:val="ru-RU" w:eastAsia="en-US" w:bidi="ar-SA"/>
      </w:rPr>
    </w:lvl>
    <w:lvl w:ilvl="4" w:tplc="E1B4318C">
      <w:numFmt w:val="bullet"/>
      <w:lvlText w:val="•"/>
      <w:lvlJc w:val="left"/>
      <w:pPr>
        <w:ind w:left="4278" w:hanging="449"/>
      </w:pPr>
      <w:rPr>
        <w:rFonts w:hint="default"/>
        <w:lang w:val="ru-RU" w:eastAsia="en-US" w:bidi="ar-SA"/>
      </w:rPr>
    </w:lvl>
    <w:lvl w:ilvl="5" w:tplc="55CA916C">
      <w:numFmt w:val="bullet"/>
      <w:lvlText w:val="•"/>
      <w:lvlJc w:val="left"/>
      <w:pPr>
        <w:ind w:left="5313" w:hanging="449"/>
      </w:pPr>
      <w:rPr>
        <w:rFonts w:hint="default"/>
        <w:lang w:val="ru-RU" w:eastAsia="en-US" w:bidi="ar-SA"/>
      </w:rPr>
    </w:lvl>
    <w:lvl w:ilvl="6" w:tplc="4E6018A2">
      <w:numFmt w:val="bullet"/>
      <w:lvlText w:val="•"/>
      <w:lvlJc w:val="left"/>
      <w:pPr>
        <w:ind w:left="6347" w:hanging="449"/>
      </w:pPr>
      <w:rPr>
        <w:rFonts w:hint="default"/>
        <w:lang w:val="ru-RU" w:eastAsia="en-US" w:bidi="ar-SA"/>
      </w:rPr>
    </w:lvl>
    <w:lvl w:ilvl="7" w:tplc="40987478">
      <w:numFmt w:val="bullet"/>
      <w:lvlText w:val="•"/>
      <w:lvlJc w:val="left"/>
      <w:pPr>
        <w:ind w:left="7382" w:hanging="449"/>
      </w:pPr>
      <w:rPr>
        <w:rFonts w:hint="default"/>
        <w:lang w:val="ru-RU" w:eastAsia="en-US" w:bidi="ar-SA"/>
      </w:rPr>
    </w:lvl>
    <w:lvl w:ilvl="8" w:tplc="AD16A594">
      <w:numFmt w:val="bullet"/>
      <w:lvlText w:val="•"/>
      <w:lvlJc w:val="left"/>
      <w:pPr>
        <w:ind w:left="8417" w:hanging="449"/>
      </w:pPr>
      <w:rPr>
        <w:rFonts w:hint="default"/>
        <w:lang w:val="ru-RU" w:eastAsia="en-US" w:bidi="ar-SA"/>
      </w:rPr>
    </w:lvl>
  </w:abstractNum>
  <w:abstractNum w:abstractNumId="19" w15:restartNumberingAfterBreak="0">
    <w:nsid w:val="09E550E5"/>
    <w:multiLevelType w:val="hybridMultilevel"/>
    <w:tmpl w:val="5F105D74"/>
    <w:lvl w:ilvl="0" w:tplc="9BBCE770">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5C7ED62E">
      <w:numFmt w:val="bullet"/>
      <w:lvlText w:val="•"/>
      <w:lvlJc w:val="left"/>
      <w:pPr>
        <w:ind w:left="1174" w:hanging="732"/>
      </w:pPr>
      <w:rPr>
        <w:rFonts w:hint="default"/>
        <w:lang w:val="ru-RU" w:eastAsia="en-US" w:bidi="ar-SA"/>
      </w:rPr>
    </w:lvl>
    <w:lvl w:ilvl="2" w:tplc="2B223286">
      <w:numFmt w:val="bullet"/>
      <w:lvlText w:val="•"/>
      <w:lvlJc w:val="left"/>
      <w:pPr>
        <w:ind w:left="2209" w:hanging="732"/>
      </w:pPr>
      <w:rPr>
        <w:rFonts w:hint="default"/>
        <w:lang w:val="ru-RU" w:eastAsia="en-US" w:bidi="ar-SA"/>
      </w:rPr>
    </w:lvl>
    <w:lvl w:ilvl="3" w:tplc="91504F20">
      <w:numFmt w:val="bullet"/>
      <w:lvlText w:val="•"/>
      <w:lvlJc w:val="left"/>
      <w:pPr>
        <w:ind w:left="3243" w:hanging="732"/>
      </w:pPr>
      <w:rPr>
        <w:rFonts w:hint="default"/>
        <w:lang w:val="ru-RU" w:eastAsia="en-US" w:bidi="ar-SA"/>
      </w:rPr>
    </w:lvl>
    <w:lvl w:ilvl="4" w:tplc="D3EEEF14">
      <w:numFmt w:val="bullet"/>
      <w:lvlText w:val="•"/>
      <w:lvlJc w:val="left"/>
      <w:pPr>
        <w:ind w:left="4278" w:hanging="732"/>
      </w:pPr>
      <w:rPr>
        <w:rFonts w:hint="default"/>
        <w:lang w:val="ru-RU" w:eastAsia="en-US" w:bidi="ar-SA"/>
      </w:rPr>
    </w:lvl>
    <w:lvl w:ilvl="5" w:tplc="57AE28A4">
      <w:numFmt w:val="bullet"/>
      <w:lvlText w:val="•"/>
      <w:lvlJc w:val="left"/>
      <w:pPr>
        <w:ind w:left="5313" w:hanging="732"/>
      </w:pPr>
      <w:rPr>
        <w:rFonts w:hint="default"/>
        <w:lang w:val="ru-RU" w:eastAsia="en-US" w:bidi="ar-SA"/>
      </w:rPr>
    </w:lvl>
    <w:lvl w:ilvl="6" w:tplc="967A7046">
      <w:numFmt w:val="bullet"/>
      <w:lvlText w:val="•"/>
      <w:lvlJc w:val="left"/>
      <w:pPr>
        <w:ind w:left="6347" w:hanging="732"/>
      </w:pPr>
      <w:rPr>
        <w:rFonts w:hint="default"/>
        <w:lang w:val="ru-RU" w:eastAsia="en-US" w:bidi="ar-SA"/>
      </w:rPr>
    </w:lvl>
    <w:lvl w:ilvl="7" w:tplc="8B301B2E">
      <w:numFmt w:val="bullet"/>
      <w:lvlText w:val="•"/>
      <w:lvlJc w:val="left"/>
      <w:pPr>
        <w:ind w:left="7382" w:hanging="732"/>
      </w:pPr>
      <w:rPr>
        <w:rFonts w:hint="default"/>
        <w:lang w:val="ru-RU" w:eastAsia="en-US" w:bidi="ar-SA"/>
      </w:rPr>
    </w:lvl>
    <w:lvl w:ilvl="8" w:tplc="1BCA5C4A">
      <w:numFmt w:val="bullet"/>
      <w:lvlText w:val="•"/>
      <w:lvlJc w:val="left"/>
      <w:pPr>
        <w:ind w:left="8417" w:hanging="732"/>
      </w:pPr>
      <w:rPr>
        <w:rFonts w:hint="default"/>
        <w:lang w:val="ru-RU" w:eastAsia="en-US" w:bidi="ar-SA"/>
      </w:rPr>
    </w:lvl>
  </w:abstractNum>
  <w:abstractNum w:abstractNumId="20" w15:restartNumberingAfterBreak="0">
    <w:nsid w:val="0A935BA4"/>
    <w:multiLevelType w:val="hybridMultilevel"/>
    <w:tmpl w:val="F9EEA2AA"/>
    <w:lvl w:ilvl="0" w:tplc="D3E81C18">
      <w:start w:val="1"/>
      <w:numFmt w:val="decimal"/>
      <w:lvlText w:val="%1."/>
      <w:lvlJc w:val="left"/>
      <w:pPr>
        <w:ind w:left="132"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D78835C">
      <w:numFmt w:val="bullet"/>
      <w:lvlText w:val="•"/>
      <w:lvlJc w:val="left"/>
      <w:pPr>
        <w:ind w:left="1174" w:hanging="836"/>
      </w:pPr>
      <w:rPr>
        <w:rFonts w:hint="default"/>
        <w:lang w:val="ru-RU" w:eastAsia="en-US" w:bidi="ar-SA"/>
      </w:rPr>
    </w:lvl>
    <w:lvl w:ilvl="2" w:tplc="E1DA106C">
      <w:numFmt w:val="bullet"/>
      <w:lvlText w:val="•"/>
      <w:lvlJc w:val="left"/>
      <w:pPr>
        <w:ind w:left="2209" w:hanging="836"/>
      </w:pPr>
      <w:rPr>
        <w:rFonts w:hint="default"/>
        <w:lang w:val="ru-RU" w:eastAsia="en-US" w:bidi="ar-SA"/>
      </w:rPr>
    </w:lvl>
    <w:lvl w:ilvl="3" w:tplc="5B98359C">
      <w:numFmt w:val="bullet"/>
      <w:lvlText w:val="•"/>
      <w:lvlJc w:val="left"/>
      <w:pPr>
        <w:ind w:left="3243" w:hanging="836"/>
      </w:pPr>
      <w:rPr>
        <w:rFonts w:hint="default"/>
        <w:lang w:val="ru-RU" w:eastAsia="en-US" w:bidi="ar-SA"/>
      </w:rPr>
    </w:lvl>
    <w:lvl w:ilvl="4" w:tplc="FCF8607A">
      <w:numFmt w:val="bullet"/>
      <w:lvlText w:val="•"/>
      <w:lvlJc w:val="left"/>
      <w:pPr>
        <w:ind w:left="4278" w:hanging="836"/>
      </w:pPr>
      <w:rPr>
        <w:rFonts w:hint="default"/>
        <w:lang w:val="ru-RU" w:eastAsia="en-US" w:bidi="ar-SA"/>
      </w:rPr>
    </w:lvl>
    <w:lvl w:ilvl="5" w:tplc="C0DE8BFC">
      <w:numFmt w:val="bullet"/>
      <w:lvlText w:val="•"/>
      <w:lvlJc w:val="left"/>
      <w:pPr>
        <w:ind w:left="5313" w:hanging="836"/>
      </w:pPr>
      <w:rPr>
        <w:rFonts w:hint="default"/>
        <w:lang w:val="ru-RU" w:eastAsia="en-US" w:bidi="ar-SA"/>
      </w:rPr>
    </w:lvl>
    <w:lvl w:ilvl="6" w:tplc="C6C622F6">
      <w:numFmt w:val="bullet"/>
      <w:lvlText w:val="•"/>
      <w:lvlJc w:val="left"/>
      <w:pPr>
        <w:ind w:left="6347" w:hanging="836"/>
      </w:pPr>
      <w:rPr>
        <w:rFonts w:hint="default"/>
        <w:lang w:val="ru-RU" w:eastAsia="en-US" w:bidi="ar-SA"/>
      </w:rPr>
    </w:lvl>
    <w:lvl w:ilvl="7" w:tplc="BD90D2FA">
      <w:numFmt w:val="bullet"/>
      <w:lvlText w:val="•"/>
      <w:lvlJc w:val="left"/>
      <w:pPr>
        <w:ind w:left="7382" w:hanging="836"/>
      </w:pPr>
      <w:rPr>
        <w:rFonts w:hint="default"/>
        <w:lang w:val="ru-RU" w:eastAsia="en-US" w:bidi="ar-SA"/>
      </w:rPr>
    </w:lvl>
    <w:lvl w:ilvl="8" w:tplc="6E869ABC">
      <w:numFmt w:val="bullet"/>
      <w:lvlText w:val="•"/>
      <w:lvlJc w:val="left"/>
      <w:pPr>
        <w:ind w:left="8417" w:hanging="836"/>
      </w:pPr>
      <w:rPr>
        <w:rFonts w:hint="default"/>
        <w:lang w:val="ru-RU" w:eastAsia="en-US" w:bidi="ar-SA"/>
      </w:rPr>
    </w:lvl>
  </w:abstractNum>
  <w:abstractNum w:abstractNumId="21" w15:restartNumberingAfterBreak="0">
    <w:nsid w:val="0B5C090C"/>
    <w:multiLevelType w:val="hybridMultilevel"/>
    <w:tmpl w:val="891EB78E"/>
    <w:lvl w:ilvl="0" w:tplc="3BD2390C">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052A9C7E">
      <w:numFmt w:val="bullet"/>
      <w:lvlText w:val="•"/>
      <w:lvlJc w:val="left"/>
      <w:pPr>
        <w:ind w:left="2470" w:hanging="732"/>
      </w:pPr>
      <w:rPr>
        <w:rFonts w:hint="default"/>
        <w:lang w:val="ru-RU" w:eastAsia="en-US" w:bidi="ar-SA"/>
      </w:rPr>
    </w:lvl>
    <w:lvl w:ilvl="2" w:tplc="32C8A744">
      <w:numFmt w:val="bullet"/>
      <w:lvlText w:val="•"/>
      <w:lvlJc w:val="left"/>
      <w:pPr>
        <w:ind w:left="3361" w:hanging="732"/>
      </w:pPr>
      <w:rPr>
        <w:rFonts w:hint="default"/>
        <w:lang w:val="ru-RU" w:eastAsia="en-US" w:bidi="ar-SA"/>
      </w:rPr>
    </w:lvl>
    <w:lvl w:ilvl="3" w:tplc="480C800C">
      <w:numFmt w:val="bullet"/>
      <w:lvlText w:val="•"/>
      <w:lvlJc w:val="left"/>
      <w:pPr>
        <w:ind w:left="4251" w:hanging="732"/>
      </w:pPr>
      <w:rPr>
        <w:rFonts w:hint="default"/>
        <w:lang w:val="ru-RU" w:eastAsia="en-US" w:bidi="ar-SA"/>
      </w:rPr>
    </w:lvl>
    <w:lvl w:ilvl="4" w:tplc="CD68C352">
      <w:numFmt w:val="bullet"/>
      <w:lvlText w:val="•"/>
      <w:lvlJc w:val="left"/>
      <w:pPr>
        <w:ind w:left="5142" w:hanging="732"/>
      </w:pPr>
      <w:rPr>
        <w:rFonts w:hint="default"/>
        <w:lang w:val="ru-RU" w:eastAsia="en-US" w:bidi="ar-SA"/>
      </w:rPr>
    </w:lvl>
    <w:lvl w:ilvl="5" w:tplc="9D80CEBC">
      <w:numFmt w:val="bullet"/>
      <w:lvlText w:val="•"/>
      <w:lvlJc w:val="left"/>
      <w:pPr>
        <w:ind w:left="6033" w:hanging="732"/>
      </w:pPr>
      <w:rPr>
        <w:rFonts w:hint="default"/>
        <w:lang w:val="ru-RU" w:eastAsia="en-US" w:bidi="ar-SA"/>
      </w:rPr>
    </w:lvl>
    <w:lvl w:ilvl="6" w:tplc="98D6B138">
      <w:numFmt w:val="bullet"/>
      <w:lvlText w:val="•"/>
      <w:lvlJc w:val="left"/>
      <w:pPr>
        <w:ind w:left="6923" w:hanging="732"/>
      </w:pPr>
      <w:rPr>
        <w:rFonts w:hint="default"/>
        <w:lang w:val="ru-RU" w:eastAsia="en-US" w:bidi="ar-SA"/>
      </w:rPr>
    </w:lvl>
    <w:lvl w:ilvl="7" w:tplc="2FA08C00">
      <w:numFmt w:val="bullet"/>
      <w:lvlText w:val="•"/>
      <w:lvlJc w:val="left"/>
      <w:pPr>
        <w:ind w:left="7814" w:hanging="732"/>
      </w:pPr>
      <w:rPr>
        <w:rFonts w:hint="default"/>
        <w:lang w:val="ru-RU" w:eastAsia="en-US" w:bidi="ar-SA"/>
      </w:rPr>
    </w:lvl>
    <w:lvl w:ilvl="8" w:tplc="7BF83C12">
      <w:numFmt w:val="bullet"/>
      <w:lvlText w:val="•"/>
      <w:lvlJc w:val="left"/>
      <w:pPr>
        <w:ind w:left="8705" w:hanging="732"/>
      </w:pPr>
      <w:rPr>
        <w:rFonts w:hint="default"/>
        <w:lang w:val="ru-RU" w:eastAsia="en-US" w:bidi="ar-SA"/>
      </w:rPr>
    </w:lvl>
  </w:abstractNum>
  <w:abstractNum w:abstractNumId="22" w15:restartNumberingAfterBreak="0">
    <w:nsid w:val="0CF2530E"/>
    <w:multiLevelType w:val="hybridMultilevel"/>
    <w:tmpl w:val="0FFEE038"/>
    <w:lvl w:ilvl="0" w:tplc="79B222AE">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1" w:tplc="E998EC2C">
      <w:numFmt w:val="bullet"/>
      <w:lvlText w:val="•"/>
      <w:lvlJc w:val="left"/>
      <w:pPr>
        <w:ind w:left="1174" w:hanging="732"/>
      </w:pPr>
      <w:rPr>
        <w:rFonts w:hint="default"/>
        <w:lang w:val="ru-RU" w:eastAsia="en-US" w:bidi="ar-SA"/>
      </w:rPr>
    </w:lvl>
    <w:lvl w:ilvl="2" w:tplc="D8887088">
      <w:numFmt w:val="bullet"/>
      <w:lvlText w:val="•"/>
      <w:lvlJc w:val="left"/>
      <w:pPr>
        <w:ind w:left="2209" w:hanging="732"/>
      </w:pPr>
      <w:rPr>
        <w:rFonts w:hint="default"/>
        <w:lang w:val="ru-RU" w:eastAsia="en-US" w:bidi="ar-SA"/>
      </w:rPr>
    </w:lvl>
    <w:lvl w:ilvl="3" w:tplc="6AEA1084">
      <w:numFmt w:val="bullet"/>
      <w:lvlText w:val="•"/>
      <w:lvlJc w:val="left"/>
      <w:pPr>
        <w:ind w:left="3243" w:hanging="732"/>
      </w:pPr>
      <w:rPr>
        <w:rFonts w:hint="default"/>
        <w:lang w:val="ru-RU" w:eastAsia="en-US" w:bidi="ar-SA"/>
      </w:rPr>
    </w:lvl>
    <w:lvl w:ilvl="4" w:tplc="F7EA7144">
      <w:numFmt w:val="bullet"/>
      <w:lvlText w:val="•"/>
      <w:lvlJc w:val="left"/>
      <w:pPr>
        <w:ind w:left="4278" w:hanging="732"/>
      </w:pPr>
      <w:rPr>
        <w:rFonts w:hint="default"/>
        <w:lang w:val="ru-RU" w:eastAsia="en-US" w:bidi="ar-SA"/>
      </w:rPr>
    </w:lvl>
    <w:lvl w:ilvl="5" w:tplc="ABC2B5B2">
      <w:numFmt w:val="bullet"/>
      <w:lvlText w:val="•"/>
      <w:lvlJc w:val="left"/>
      <w:pPr>
        <w:ind w:left="5313" w:hanging="732"/>
      </w:pPr>
      <w:rPr>
        <w:rFonts w:hint="default"/>
        <w:lang w:val="ru-RU" w:eastAsia="en-US" w:bidi="ar-SA"/>
      </w:rPr>
    </w:lvl>
    <w:lvl w:ilvl="6" w:tplc="05BC714A">
      <w:numFmt w:val="bullet"/>
      <w:lvlText w:val="•"/>
      <w:lvlJc w:val="left"/>
      <w:pPr>
        <w:ind w:left="6347" w:hanging="732"/>
      </w:pPr>
      <w:rPr>
        <w:rFonts w:hint="default"/>
        <w:lang w:val="ru-RU" w:eastAsia="en-US" w:bidi="ar-SA"/>
      </w:rPr>
    </w:lvl>
    <w:lvl w:ilvl="7" w:tplc="A5E00108">
      <w:numFmt w:val="bullet"/>
      <w:lvlText w:val="•"/>
      <w:lvlJc w:val="left"/>
      <w:pPr>
        <w:ind w:left="7382" w:hanging="732"/>
      </w:pPr>
      <w:rPr>
        <w:rFonts w:hint="default"/>
        <w:lang w:val="ru-RU" w:eastAsia="en-US" w:bidi="ar-SA"/>
      </w:rPr>
    </w:lvl>
    <w:lvl w:ilvl="8" w:tplc="D95669D0">
      <w:numFmt w:val="bullet"/>
      <w:lvlText w:val="•"/>
      <w:lvlJc w:val="left"/>
      <w:pPr>
        <w:ind w:left="8417" w:hanging="732"/>
      </w:pPr>
      <w:rPr>
        <w:rFonts w:hint="default"/>
        <w:lang w:val="ru-RU" w:eastAsia="en-US" w:bidi="ar-SA"/>
      </w:rPr>
    </w:lvl>
  </w:abstractNum>
  <w:abstractNum w:abstractNumId="23" w15:restartNumberingAfterBreak="0">
    <w:nsid w:val="0D1B752A"/>
    <w:multiLevelType w:val="hybridMultilevel"/>
    <w:tmpl w:val="5A4EB682"/>
    <w:lvl w:ilvl="0" w:tplc="306C27A0">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23801D0">
      <w:numFmt w:val="bullet"/>
      <w:lvlText w:val="•"/>
      <w:lvlJc w:val="left"/>
      <w:pPr>
        <w:ind w:left="1174" w:hanging="732"/>
      </w:pPr>
      <w:rPr>
        <w:rFonts w:hint="default"/>
        <w:lang w:val="ru-RU" w:eastAsia="en-US" w:bidi="ar-SA"/>
      </w:rPr>
    </w:lvl>
    <w:lvl w:ilvl="2" w:tplc="ED2EB5F2">
      <w:numFmt w:val="bullet"/>
      <w:lvlText w:val="•"/>
      <w:lvlJc w:val="left"/>
      <w:pPr>
        <w:ind w:left="2209" w:hanging="732"/>
      </w:pPr>
      <w:rPr>
        <w:rFonts w:hint="default"/>
        <w:lang w:val="ru-RU" w:eastAsia="en-US" w:bidi="ar-SA"/>
      </w:rPr>
    </w:lvl>
    <w:lvl w:ilvl="3" w:tplc="99B4078E">
      <w:numFmt w:val="bullet"/>
      <w:lvlText w:val="•"/>
      <w:lvlJc w:val="left"/>
      <w:pPr>
        <w:ind w:left="3243" w:hanging="732"/>
      </w:pPr>
      <w:rPr>
        <w:rFonts w:hint="default"/>
        <w:lang w:val="ru-RU" w:eastAsia="en-US" w:bidi="ar-SA"/>
      </w:rPr>
    </w:lvl>
    <w:lvl w:ilvl="4" w:tplc="3230D38C">
      <w:numFmt w:val="bullet"/>
      <w:lvlText w:val="•"/>
      <w:lvlJc w:val="left"/>
      <w:pPr>
        <w:ind w:left="4278" w:hanging="732"/>
      </w:pPr>
      <w:rPr>
        <w:rFonts w:hint="default"/>
        <w:lang w:val="ru-RU" w:eastAsia="en-US" w:bidi="ar-SA"/>
      </w:rPr>
    </w:lvl>
    <w:lvl w:ilvl="5" w:tplc="1C4C13AA">
      <w:numFmt w:val="bullet"/>
      <w:lvlText w:val="•"/>
      <w:lvlJc w:val="left"/>
      <w:pPr>
        <w:ind w:left="5313" w:hanging="732"/>
      </w:pPr>
      <w:rPr>
        <w:rFonts w:hint="default"/>
        <w:lang w:val="ru-RU" w:eastAsia="en-US" w:bidi="ar-SA"/>
      </w:rPr>
    </w:lvl>
    <w:lvl w:ilvl="6" w:tplc="C336854A">
      <w:numFmt w:val="bullet"/>
      <w:lvlText w:val="•"/>
      <w:lvlJc w:val="left"/>
      <w:pPr>
        <w:ind w:left="6347" w:hanging="732"/>
      </w:pPr>
      <w:rPr>
        <w:rFonts w:hint="default"/>
        <w:lang w:val="ru-RU" w:eastAsia="en-US" w:bidi="ar-SA"/>
      </w:rPr>
    </w:lvl>
    <w:lvl w:ilvl="7" w:tplc="D4D48386">
      <w:numFmt w:val="bullet"/>
      <w:lvlText w:val="•"/>
      <w:lvlJc w:val="left"/>
      <w:pPr>
        <w:ind w:left="7382" w:hanging="732"/>
      </w:pPr>
      <w:rPr>
        <w:rFonts w:hint="default"/>
        <w:lang w:val="ru-RU" w:eastAsia="en-US" w:bidi="ar-SA"/>
      </w:rPr>
    </w:lvl>
    <w:lvl w:ilvl="8" w:tplc="136EBBC2">
      <w:numFmt w:val="bullet"/>
      <w:lvlText w:val="•"/>
      <w:lvlJc w:val="left"/>
      <w:pPr>
        <w:ind w:left="8417" w:hanging="732"/>
      </w:pPr>
      <w:rPr>
        <w:rFonts w:hint="default"/>
        <w:lang w:val="ru-RU" w:eastAsia="en-US" w:bidi="ar-SA"/>
      </w:rPr>
    </w:lvl>
  </w:abstractNum>
  <w:abstractNum w:abstractNumId="24" w15:restartNumberingAfterBreak="0">
    <w:nsid w:val="10A370B7"/>
    <w:multiLevelType w:val="hybridMultilevel"/>
    <w:tmpl w:val="DF2E977A"/>
    <w:lvl w:ilvl="0" w:tplc="B8C04A44">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8A545666">
      <w:numFmt w:val="bullet"/>
      <w:lvlText w:val="•"/>
      <w:lvlJc w:val="left"/>
      <w:pPr>
        <w:ind w:left="1174" w:hanging="732"/>
      </w:pPr>
      <w:rPr>
        <w:rFonts w:hint="default"/>
        <w:lang w:val="ru-RU" w:eastAsia="en-US" w:bidi="ar-SA"/>
      </w:rPr>
    </w:lvl>
    <w:lvl w:ilvl="2" w:tplc="EB9A0E68">
      <w:numFmt w:val="bullet"/>
      <w:lvlText w:val="•"/>
      <w:lvlJc w:val="left"/>
      <w:pPr>
        <w:ind w:left="2209" w:hanging="732"/>
      </w:pPr>
      <w:rPr>
        <w:rFonts w:hint="default"/>
        <w:lang w:val="ru-RU" w:eastAsia="en-US" w:bidi="ar-SA"/>
      </w:rPr>
    </w:lvl>
    <w:lvl w:ilvl="3" w:tplc="F82A19C6">
      <w:numFmt w:val="bullet"/>
      <w:lvlText w:val="•"/>
      <w:lvlJc w:val="left"/>
      <w:pPr>
        <w:ind w:left="3243" w:hanging="732"/>
      </w:pPr>
      <w:rPr>
        <w:rFonts w:hint="default"/>
        <w:lang w:val="ru-RU" w:eastAsia="en-US" w:bidi="ar-SA"/>
      </w:rPr>
    </w:lvl>
    <w:lvl w:ilvl="4" w:tplc="2B9E9EEA">
      <w:numFmt w:val="bullet"/>
      <w:lvlText w:val="•"/>
      <w:lvlJc w:val="left"/>
      <w:pPr>
        <w:ind w:left="4278" w:hanging="732"/>
      </w:pPr>
      <w:rPr>
        <w:rFonts w:hint="default"/>
        <w:lang w:val="ru-RU" w:eastAsia="en-US" w:bidi="ar-SA"/>
      </w:rPr>
    </w:lvl>
    <w:lvl w:ilvl="5" w:tplc="10C6DC4A">
      <w:numFmt w:val="bullet"/>
      <w:lvlText w:val="•"/>
      <w:lvlJc w:val="left"/>
      <w:pPr>
        <w:ind w:left="5313" w:hanging="732"/>
      </w:pPr>
      <w:rPr>
        <w:rFonts w:hint="default"/>
        <w:lang w:val="ru-RU" w:eastAsia="en-US" w:bidi="ar-SA"/>
      </w:rPr>
    </w:lvl>
    <w:lvl w:ilvl="6" w:tplc="7D42ACC2">
      <w:numFmt w:val="bullet"/>
      <w:lvlText w:val="•"/>
      <w:lvlJc w:val="left"/>
      <w:pPr>
        <w:ind w:left="6347" w:hanging="732"/>
      </w:pPr>
      <w:rPr>
        <w:rFonts w:hint="default"/>
        <w:lang w:val="ru-RU" w:eastAsia="en-US" w:bidi="ar-SA"/>
      </w:rPr>
    </w:lvl>
    <w:lvl w:ilvl="7" w:tplc="FA76143A">
      <w:numFmt w:val="bullet"/>
      <w:lvlText w:val="•"/>
      <w:lvlJc w:val="left"/>
      <w:pPr>
        <w:ind w:left="7382" w:hanging="732"/>
      </w:pPr>
      <w:rPr>
        <w:rFonts w:hint="default"/>
        <w:lang w:val="ru-RU" w:eastAsia="en-US" w:bidi="ar-SA"/>
      </w:rPr>
    </w:lvl>
    <w:lvl w:ilvl="8" w:tplc="74123450">
      <w:numFmt w:val="bullet"/>
      <w:lvlText w:val="•"/>
      <w:lvlJc w:val="left"/>
      <w:pPr>
        <w:ind w:left="8417" w:hanging="732"/>
      </w:pPr>
      <w:rPr>
        <w:rFonts w:hint="default"/>
        <w:lang w:val="ru-RU" w:eastAsia="en-US" w:bidi="ar-SA"/>
      </w:rPr>
    </w:lvl>
  </w:abstractNum>
  <w:abstractNum w:abstractNumId="25" w15:restartNumberingAfterBreak="0">
    <w:nsid w:val="10BD53A4"/>
    <w:multiLevelType w:val="hybridMultilevel"/>
    <w:tmpl w:val="EAECE7C2"/>
    <w:lvl w:ilvl="0" w:tplc="9DC28FE6">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08DA4E">
      <w:numFmt w:val="bullet"/>
      <w:lvlText w:val="•"/>
      <w:lvlJc w:val="left"/>
      <w:pPr>
        <w:ind w:left="2470" w:hanging="836"/>
      </w:pPr>
      <w:rPr>
        <w:rFonts w:hint="default"/>
        <w:lang w:val="ru-RU" w:eastAsia="en-US" w:bidi="ar-SA"/>
      </w:rPr>
    </w:lvl>
    <w:lvl w:ilvl="2" w:tplc="81784108">
      <w:numFmt w:val="bullet"/>
      <w:lvlText w:val="•"/>
      <w:lvlJc w:val="left"/>
      <w:pPr>
        <w:ind w:left="3361" w:hanging="836"/>
      </w:pPr>
      <w:rPr>
        <w:rFonts w:hint="default"/>
        <w:lang w:val="ru-RU" w:eastAsia="en-US" w:bidi="ar-SA"/>
      </w:rPr>
    </w:lvl>
    <w:lvl w:ilvl="3" w:tplc="288285F4">
      <w:numFmt w:val="bullet"/>
      <w:lvlText w:val="•"/>
      <w:lvlJc w:val="left"/>
      <w:pPr>
        <w:ind w:left="4251" w:hanging="836"/>
      </w:pPr>
      <w:rPr>
        <w:rFonts w:hint="default"/>
        <w:lang w:val="ru-RU" w:eastAsia="en-US" w:bidi="ar-SA"/>
      </w:rPr>
    </w:lvl>
    <w:lvl w:ilvl="4" w:tplc="79124612">
      <w:numFmt w:val="bullet"/>
      <w:lvlText w:val="•"/>
      <w:lvlJc w:val="left"/>
      <w:pPr>
        <w:ind w:left="5142" w:hanging="836"/>
      </w:pPr>
      <w:rPr>
        <w:rFonts w:hint="default"/>
        <w:lang w:val="ru-RU" w:eastAsia="en-US" w:bidi="ar-SA"/>
      </w:rPr>
    </w:lvl>
    <w:lvl w:ilvl="5" w:tplc="9EACA4CA">
      <w:numFmt w:val="bullet"/>
      <w:lvlText w:val="•"/>
      <w:lvlJc w:val="left"/>
      <w:pPr>
        <w:ind w:left="6033" w:hanging="836"/>
      </w:pPr>
      <w:rPr>
        <w:rFonts w:hint="default"/>
        <w:lang w:val="ru-RU" w:eastAsia="en-US" w:bidi="ar-SA"/>
      </w:rPr>
    </w:lvl>
    <w:lvl w:ilvl="6" w:tplc="74E04B30">
      <w:numFmt w:val="bullet"/>
      <w:lvlText w:val="•"/>
      <w:lvlJc w:val="left"/>
      <w:pPr>
        <w:ind w:left="6923" w:hanging="836"/>
      </w:pPr>
      <w:rPr>
        <w:rFonts w:hint="default"/>
        <w:lang w:val="ru-RU" w:eastAsia="en-US" w:bidi="ar-SA"/>
      </w:rPr>
    </w:lvl>
    <w:lvl w:ilvl="7" w:tplc="FC4453E8">
      <w:numFmt w:val="bullet"/>
      <w:lvlText w:val="•"/>
      <w:lvlJc w:val="left"/>
      <w:pPr>
        <w:ind w:left="7814" w:hanging="836"/>
      </w:pPr>
      <w:rPr>
        <w:rFonts w:hint="default"/>
        <w:lang w:val="ru-RU" w:eastAsia="en-US" w:bidi="ar-SA"/>
      </w:rPr>
    </w:lvl>
    <w:lvl w:ilvl="8" w:tplc="446EAD52">
      <w:numFmt w:val="bullet"/>
      <w:lvlText w:val="•"/>
      <w:lvlJc w:val="left"/>
      <w:pPr>
        <w:ind w:left="8705" w:hanging="836"/>
      </w:pPr>
      <w:rPr>
        <w:rFonts w:hint="default"/>
        <w:lang w:val="ru-RU" w:eastAsia="en-US" w:bidi="ar-SA"/>
      </w:rPr>
    </w:lvl>
  </w:abstractNum>
  <w:abstractNum w:abstractNumId="26" w15:restartNumberingAfterBreak="0">
    <w:nsid w:val="116E52FA"/>
    <w:multiLevelType w:val="hybridMultilevel"/>
    <w:tmpl w:val="072445EA"/>
    <w:lvl w:ilvl="0" w:tplc="86CA8522">
      <w:start w:val="5"/>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10EC9FFE">
      <w:numFmt w:val="bullet"/>
      <w:lvlText w:val="•"/>
      <w:lvlJc w:val="left"/>
      <w:pPr>
        <w:ind w:left="2002" w:hanging="212"/>
      </w:pPr>
      <w:rPr>
        <w:rFonts w:hint="default"/>
        <w:lang w:val="ru-RU" w:eastAsia="en-US" w:bidi="ar-SA"/>
      </w:rPr>
    </w:lvl>
    <w:lvl w:ilvl="2" w:tplc="750CDBD0">
      <w:numFmt w:val="bullet"/>
      <w:lvlText w:val="•"/>
      <w:lvlJc w:val="left"/>
      <w:pPr>
        <w:ind w:left="2945" w:hanging="212"/>
      </w:pPr>
      <w:rPr>
        <w:rFonts w:hint="default"/>
        <w:lang w:val="ru-RU" w:eastAsia="en-US" w:bidi="ar-SA"/>
      </w:rPr>
    </w:lvl>
    <w:lvl w:ilvl="3" w:tplc="4D52CEFE">
      <w:numFmt w:val="bullet"/>
      <w:lvlText w:val="•"/>
      <w:lvlJc w:val="left"/>
      <w:pPr>
        <w:ind w:left="3887" w:hanging="212"/>
      </w:pPr>
      <w:rPr>
        <w:rFonts w:hint="default"/>
        <w:lang w:val="ru-RU" w:eastAsia="en-US" w:bidi="ar-SA"/>
      </w:rPr>
    </w:lvl>
    <w:lvl w:ilvl="4" w:tplc="859C120E">
      <w:numFmt w:val="bullet"/>
      <w:lvlText w:val="•"/>
      <w:lvlJc w:val="left"/>
      <w:pPr>
        <w:ind w:left="4830" w:hanging="212"/>
      </w:pPr>
      <w:rPr>
        <w:rFonts w:hint="default"/>
        <w:lang w:val="ru-RU" w:eastAsia="en-US" w:bidi="ar-SA"/>
      </w:rPr>
    </w:lvl>
    <w:lvl w:ilvl="5" w:tplc="0980DE7A">
      <w:numFmt w:val="bullet"/>
      <w:lvlText w:val="•"/>
      <w:lvlJc w:val="left"/>
      <w:pPr>
        <w:ind w:left="5773" w:hanging="212"/>
      </w:pPr>
      <w:rPr>
        <w:rFonts w:hint="default"/>
        <w:lang w:val="ru-RU" w:eastAsia="en-US" w:bidi="ar-SA"/>
      </w:rPr>
    </w:lvl>
    <w:lvl w:ilvl="6" w:tplc="AA284892">
      <w:numFmt w:val="bullet"/>
      <w:lvlText w:val="•"/>
      <w:lvlJc w:val="left"/>
      <w:pPr>
        <w:ind w:left="6715" w:hanging="212"/>
      </w:pPr>
      <w:rPr>
        <w:rFonts w:hint="default"/>
        <w:lang w:val="ru-RU" w:eastAsia="en-US" w:bidi="ar-SA"/>
      </w:rPr>
    </w:lvl>
    <w:lvl w:ilvl="7" w:tplc="7D12C33C">
      <w:numFmt w:val="bullet"/>
      <w:lvlText w:val="•"/>
      <w:lvlJc w:val="left"/>
      <w:pPr>
        <w:ind w:left="7658" w:hanging="212"/>
      </w:pPr>
      <w:rPr>
        <w:rFonts w:hint="default"/>
        <w:lang w:val="ru-RU" w:eastAsia="en-US" w:bidi="ar-SA"/>
      </w:rPr>
    </w:lvl>
    <w:lvl w:ilvl="8" w:tplc="684EEB04">
      <w:numFmt w:val="bullet"/>
      <w:lvlText w:val="•"/>
      <w:lvlJc w:val="left"/>
      <w:pPr>
        <w:ind w:left="8601" w:hanging="212"/>
      </w:pPr>
      <w:rPr>
        <w:rFonts w:hint="default"/>
        <w:lang w:val="ru-RU" w:eastAsia="en-US" w:bidi="ar-SA"/>
      </w:rPr>
    </w:lvl>
  </w:abstractNum>
  <w:abstractNum w:abstractNumId="27" w15:restartNumberingAfterBreak="0">
    <w:nsid w:val="119B1495"/>
    <w:multiLevelType w:val="hybridMultilevel"/>
    <w:tmpl w:val="A0B82E84"/>
    <w:lvl w:ilvl="0" w:tplc="CFE29D64">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82AC6CA8">
      <w:numFmt w:val="bullet"/>
      <w:lvlText w:val="•"/>
      <w:lvlJc w:val="left"/>
      <w:pPr>
        <w:ind w:left="1174" w:hanging="732"/>
      </w:pPr>
      <w:rPr>
        <w:rFonts w:hint="default"/>
        <w:lang w:val="ru-RU" w:eastAsia="en-US" w:bidi="ar-SA"/>
      </w:rPr>
    </w:lvl>
    <w:lvl w:ilvl="2" w:tplc="EF4E451C">
      <w:numFmt w:val="bullet"/>
      <w:lvlText w:val="•"/>
      <w:lvlJc w:val="left"/>
      <w:pPr>
        <w:ind w:left="2209" w:hanging="732"/>
      </w:pPr>
      <w:rPr>
        <w:rFonts w:hint="default"/>
        <w:lang w:val="ru-RU" w:eastAsia="en-US" w:bidi="ar-SA"/>
      </w:rPr>
    </w:lvl>
    <w:lvl w:ilvl="3" w:tplc="CA5A53AC">
      <w:numFmt w:val="bullet"/>
      <w:lvlText w:val="•"/>
      <w:lvlJc w:val="left"/>
      <w:pPr>
        <w:ind w:left="3243" w:hanging="732"/>
      </w:pPr>
      <w:rPr>
        <w:rFonts w:hint="default"/>
        <w:lang w:val="ru-RU" w:eastAsia="en-US" w:bidi="ar-SA"/>
      </w:rPr>
    </w:lvl>
    <w:lvl w:ilvl="4" w:tplc="88C67BFE">
      <w:numFmt w:val="bullet"/>
      <w:lvlText w:val="•"/>
      <w:lvlJc w:val="left"/>
      <w:pPr>
        <w:ind w:left="4278" w:hanging="732"/>
      </w:pPr>
      <w:rPr>
        <w:rFonts w:hint="default"/>
        <w:lang w:val="ru-RU" w:eastAsia="en-US" w:bidi="ar-SA"/>
      </w:rPr>
    </w:lvl>
    <w:lvl w:ilvl="5" w:tplc="270EAA88">
      <w:numFmt w:val="bullet"/>
      <w:lvlText w:val="•"/>
      <w:lvlJc w:val="left"/>
      <w:pPr>
        <w:ind w:left="5313" w:hanging="732"/>
      </w:pPr>
      <w:rPr>
        <w:rFonts w:hint="default"/>
        <w:lang w:val="ru-RU" w:eastAsia="en-US" w:bidi="ar-SA"/>
      </w:rPr>
    </w:lvl>
    <w:lvl w:ilvl="6" w:tplc="A02AFC98">
      <w:numFmt w:val="bullet"/>
      <w:lvlText w:val="•"/>
      <w:lvlJc w:val="left"/>
      <w:pPr>
        <w:ind w:left="6347" w:hanging="732"/>
      </w:pPr>
      <w:rPr>
        <w:rFonts w:hint="default"/>
        <w:lang w:val="ru-RU" w:eastAsia="en-US" w:bidi="ar-SA"/>
      </w:rPr>
    </w:lvl>
    <w:lvl w:ilvl="7" w:tplc="F5649D8E">
      <w:numFmt w:val="bullet"/>
      <w:lvlText w:val="•"/>
      <w:lvlJc w:val="left"/>
      <w:pPr>
        <w:ind w:left="7382" w:hanging="732"/>
      </w:pPr>
      <w:rPr>
        <w:rFonts w:hint="default"/>
        <w:lang w:val="ru-RU" w:eastAsia="en-US" w:bidi="ar-SA"/>
      </w:rPr>
    </w:lvl>
    <w:lvl w:ilvl="8" w:tplc="D5E65488">
      <w:numFmt w:val="bullet"/>
      <w:lvlText w:val="•"/>
      <w:lvlJc w:val="left"/>
      <w:pPr>
        <w:ind w:left="8417" w:hanging="732"/>
      </w:pPr>
      <w:rPr>
        <w:rFonts w:hint="default"/>
        <w:lang w:val="ru-RU" w:eastAsia="en-US" w:bidi="ar-SA"/>
      </w:rPr>
    </w:lvl>
  </w:abstractNum>
  <w:abstractNum w:abstractNumId="28" w15:restartNumberingAfterBreak="0">
    <w:nsid w:val="11B3376D"/>
    <w:multiLevelType w:val="hybridMultilevel"/>
    <w:tmpl w:val="3F040772"/>
    <w:lvl w:ilvl="0" w:tplc="1ABE4A64">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24DE8C">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32675C4">
      <w:numFmt w:val="bullet"/>
      <w:lvlText w:val="•"/>
      <w:lvlJc w:val="left"/>
      <w:pPr>
        <w:ind w:left="2209" w:hanging="732"/>
      </w:pPr>
      <w:rPr>
        <w:rFonts w:hint="default"/>
        <w:lang w:val="ru-RU" w:eastAsia="en-US" w:bidi="ar-SA"/>
      </w:rPr>
    </w:lvl>
    <w:lvl w:ilvl="3" w:tplc="402EA61E">
      <w:numFmt w:val="bullet"/>
      <w:lvlText w:val="•"/>
      <w:lvlJc w:val="left"/>
      <w:pPr>
        <w:ind w:left="3243" w:hanging="732"/>
      </w:pPr>
      <w:rPr>
        <w:rFonts w:hint="default"/>
        <w:lang w:val="ru-RU" w:eastAsia="en-US" w:bidi="ar-SA"/>
      </w:rPr>
    </w:lvl>
    <w:lvl w:ilvl="4" w:tplc="72EA0F32">
      <w:numFmt w:val="bullet"/>
      <w:lvlText w:val="•"/>
      <w:lvlJc w:val="left"/>
      <w:pPr>
        <w:ind w:left="4278" w:hanging="732"/>
      </w:pPr>
      <w:rPr>
        <w:rFonts w:hint="default"/>
        <w:lang w:val="ru-RU" w:eastAsia="en-US" w:bidi="ar-SA"/>
      </w:rPr>
    </w:lvl>
    <w:lvl w:ilvl="5" w:tplc="398E6F46">
      <w:numFmt w:val="bullet"/>
      <w:lvlText w:val="•"/>
      <w:lvlJc w:val="left"/>
      <w:pPr>
        <w:ind w:left="5313" w:hanging="732"/>
      </w:pPr>
      <w:rPr>
        <w:rFonts w:hint="default"/>
        <w:lang w:val="ru-RU" w:eastAsia="en-US" w:bidi="ar-SA"/>
      </w:rPr>
    </w:lvl>
    <w:lvl w:ilvl="6" w:tplc="589A9C06">
      <w:numFmt w:val="bullet"/>
      <w:lvlText w:val="•"/>
      <w:lvlJc w:val="left"/>
      <w:pPr>
        <w:ind w:left="6347" w:hanging="732"/>
      </w:pPr>
      <w:rPr>
        <w:rFonts w:hint="default"/>
        <w:lang w:val="ru-RU" w:eastAsia="en-US" w:bidi="ar-SA"/>
      </w:rPr>
    </w:lvl>
    <w:lvl w:ilvl="7" w:tplc="1F3226CC">
      <w:numFmt w:val="bullet"/>
      <w:lvlText w:val="•"/>
      <w:lvlJc w:val="left"/>
      <w:pPr>
        <w:ind w:left="7382" w:hanging="732"/>
      </w:pPr>
      <w:rPr>
        <w:rFonts w:hint="default"/>
        <w:lang w:val="ru-RU" w:eastAsia="en-US" w:bidi="ar-SA"/>
      </w:rPr>
    </w:lvl>
    <w:lvl w:ilvl="8" w:tplc="CD7EFD52">
      <w:numFmt w:val="bullet"/>
      <w:lvlText w:val="•"/>
      <w:lvlJc w:val="left"/>
      <w:pPr>
        <w:ind w:left="8417" w:hanging="732"/>
      </w:pPr>
      <w:rPr>
        <w:rFonts w:hint="default"/>
        <w:lang w:val="ru-RU" w:eastAsia="en-US" w:bidi="ar-SA"/>
      </w:rPr>
    </w:lvl>
  </w:abstractNum>
  <w:abstractNum w:abstractNumId="29" w15:restartNumberingAfterBreak="0">
    <w:nsid w:val="11C60583"/>
    <w:multiLevelType w:val="hybridMultilevel"/>
    <w:tmpl w:val="6068D55E"/>
    <w:lvl w:ilvl="0" w:tplc="1C5671BE">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FA6234D2">
      <w:numFmt w:val="bullet"/>
      <w:lvlText w:val="•"/>
      <w:lvlJc w:val="left"/>
      <w:pPr>
        <w:ind w:left="2002" w:hanging="212"/>
      </w:pPr>
      <w:rPr>
        <w:rFonts w:hint="default"/>
        <w:lang w:val="ru-RU" w:eastAsia="en-US" w:bidi="ar-SA"/>
      </w:rPr>
    </w:lvl>
    <w:lvl w:ilvl="2" w:tplc="A300DA60">
      <w:numFmt w:val="bullet"/>
      <w:lvlText w:val="•"/>
      <w:lvlJc w:val="left"/>
      <w:pPr>
        <w:ind w:left="2945" w:hanging="212"/>
      </w:pPr>
      <w:rPr>
        <w:rFonts w:hint="default"/>
        <w:lang w:val="ru-RU" w:eastAsia="en-US" w:bidi="ar-SA"/>
      </w:rPr>
    </w:lvl>
    <w:lvl w:ilvl="3" w:tplc="262A5DF0">
      <w:numFmt w:val="bullet"/>
      <w:lvlText w:val="•"/>
      <w:lvlJc w:val="left"/>
      <w:pPr>
        <w:ind w:left="3887" w:hanging="212"/>
      </w:pPr>
      <w:rPr>
        <w:rFonts w:hint="default"/>
        <w:lang w:val="ru-RU" w:eastAsia="en-US" w:bidi="ar-SA"/>
      </w:rPr>
    </w:lvl>
    <w:lvl w:ilvl="4" w:tplc="2D5C787E">
      <w:numFmt w:val="bullet"/>
      <w:lvlText w:val="•"/>
      <w:lvlJc w:val="left"/>
      <w:pPr>
        <w:ind w:left="4830" w:hanging="212"/>
      </w:pPr>
      <w:rPr>
        <w:rFonts w:hint="default"/>
        <w:lang w:val="ru-RU" w:eastAsia="en-US" w:bidi="ar-SA"/>
      </w:rPr>
    </w:lvl>
    <w:lvl w:ilvl="5" w:tplc="E7B220F2">
      <w:numFmt w:val="bullet"/>
      <w:lvlText w:val="•"/>
      <w:lvlJc w:val="left"/>
      <w:pPr>
        <w:ind w:left="5773" w:hanging="212"/>
      </w:pPr>
      <w:rPr>
        <w:rFonts w:hint="default"/>
        <w:lang w:val="ru-RU" w:eastAsia="en-US" w:bidi="ar-SA"/>
      </w:rPr>
    </w:lvl>
    <w:lvl w:ilvl="6" w:tplc="4A5AE974">
      <w:numFmt w:val="bullet"/>
      <w:lvlText w:val="•"/>
      <w:lvlJc w:val="left"/>
      <w:pPr>
        <w:ind w:left="6715" w:hanging="212"/>
      </w:pPr>
      <w:rPr>
        <w:rFonts w:hint="default"/>
        <w:lang w:val="ru-RU" w:eastAsia="en-US" w:bidi="ar-SA"/>
      </w:rPr>
    </w:lvl>
    <w:lvl w:ilvl="7" w:tplc="C19ABD5A">
      <w:numFmt w:val="bullet"/>
      <w:lvlText w:val="•"/>
      <w:lvlJc w:val="left"/>
      <w:pPr>
        <w:ind w:left="7658" w:hanging="212"/>
      </w:pPr>
      <w:rPr>
        <w:rFonts w:hint="default"/>
        <w:lang w:val="ru-RU" w:eastAsia="en-US" w:bidi="ar-SA"/>
      </w:rPr>
    </w:lvl>
    <w:lvl w:ilvl="8" w:tplc="C40C9250">
      <w:numFmt w:val="bullet"/>
      <w:lvlText w:val="•"/>
      <w:lvlJc w:val="left"/>
      <w:pPr>
        <w:ind w:left="8601" w:hanging="212"/>
      </w:pPr>
      <w:rPr>
        <w:rFonts w:hint="default"/>
        <w:lang w:val="ru-RU" w:eastAsia="en-US" w:bidi="ar-SA"/>
      </w:rPr>
    </w:lvl>
  </w:abstractNum>
  <w:abstractNum w:abstractNumId="30" w15:restartNumberingAfterBreak="0">
    <w:nsid w:val="12F154DE"/>
    <w:multiLevelType w:val="hybridMultilevel"/>
    <w:tmpl w:val="FBD6D14C"/>
    <w:lvl w:ilvl="0" w:tplc="C5CEE8AC">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8CA9B4C">
      <w:numFmt w:val="bullet"/>
      <w:lvlText w:val="•"/>
      <w:lvlJc w:val="left"/>
      <w:pPr>
        <w:ind w:left="1174" w:hanging="732"/>
      </w:pPr>
      <w:rPr>
        <w:rFonts w:hint="default"/>
        <w:lang w:val="ru-RU" w:eastAsia="en-US" w:bidi="ar-SA"/>
      </w:rPr>
    </w:lvl>
    <w:lvl w:ilvl="2" w:tplc="3F063D30">
      <w:numFmt w:val="bullet"/>
      <w:lvlText w:val="•"/>
      <w:lvlJc w:val="left"/>
      <w:pPr>
        <w:ind w:left="2209" w:hanging="732"/>
      </w:pPr>
      <w:rPr>
        <w:rFonts w:hint="default"/>
        <w:lang w:val="ru-RU" w:eastAsia="en-US" w:bidi="ar-SA"/>
      </w:rPr>
    </w:lvl>
    <w:lvl w:ilvl="3" w:tplc="E1007A92">
      <w:numFmt w:val="bullet"/>
      <w:lvlText w:val="•"/>
      <w:lvlJc w:val="left"/>
      <w:pPr>
        <w:ind w:left="3243" w:hanging="732"/>
      </w:pPr>
      <w:rPr>
        <w:rFonts w:hint="default"/>
        <w:lang w:val="ru-RU" w:eastAsia="en-US" w:bidi="ar-SA"/>
      </w:rPr>
    </w:lvl>
    <w:lvl w:ilvl="4" w:tplc="AF4EB4F6">
      <w:numFmt w:val="bullet"/>
      <w:lvlText w:val="•"/>
      <w:lvlJc w:val="left"/>
      <w:pPr>
        <w:ind w:left="4278" w:hanging="732"/>
      </w:pPr>
      <w:rPr>
        <w:rFonts w:hint="default"/>
        <w:lang w:val="ru-RU" w:eastAsia="en-US" w:bidi="ar-SA"/>
      </w:rPr>
    </w:lvl>
    <w:lvl w:ilvl="5" w:tplc="CC9CFCBC">
      <w:numFmt w:val="bullet"/>
      <w:lvlText w:val="•"/>
      <w:lvlJc w:val="left"/>
      <w:pPr>
        <w:ind w:left="5313" w:hanging="732"/>
      </w:pPr>
      <w:rPr>
        <w:rFonts w:hint="default"/>
        <w:lang w:val="ru-RU" w:eastAsia="en-US" w:bidi="ar-SA"/>
      </w:rPr>
    </w:lvl>
    <w:lvl w:ilvl="6" w:tplc="78A4A536">
      <w:numFmt w:val="bullet"/>
      <w:lvlText w:val="•"/>
      <w:lvlJc w:val="left"/>
      <w:pPr>
        <w:ind w:left="6347" w:hanging="732"/>
      </w:pPr>
      <w:rPr>
        <w:rFonts w:hint="default"/>
        <w:lang w:val="ru-RU" w:eastAsia="en-US" w:bidi="ar-SA"/>
      </w:rPr>
    </w:lvl>
    <w:lvl w:ilvl="7" w:tplc="93A0F33A">
      <w:numFmt w:val="bullet"/>
      <w:lvlText w:val="•"/>
      <w:lvlJc w:val="left"/>
      <w:pPr>
        <w:ind w:left="7382" w:hanging="732"/>
      </w:pPr>
      <w:rPr>
        <w:rFonts w:hint="default"/>
        <w:lang w:val="ru-RU" w:eastAsia="en-US" w:bidi="ar-SA"/>
      </w:rPr>
    </w:lvl>
    <w:lvl w:ilvl="8" w:tplc="7ECE3926">
      <w:numFmt w:val="bullet"/>
      <w:lvlText w:val="•"/>
      <w:lvlJc w:val="left"/>
      <w:pPr>
        <w:ind w:left="8417" w:hanging="732"/>
      </w:pPr>
      <w:rPr>
        <w:rFonts w:hint="default"/>
        <w:lang w:val="ru-RU" w:eastAsia="en-US" w:bidi="ar-SA"/>
      </w:rPr>
    </w:lvl>
  </w:abstractNum>
  <w:abstractNum w:abstractNumId="31" w15:restartNumberingAfterBreak="0">
    <w:nsid w:val="12FE4B4C"/>
    <w:multiLevelType w:val="hybridMultilevel"/>
    <w:tmpl w:val="BFB6207A"/>
    <w:lvl w:ilvl="0" w:tplc="63FC41E6">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692C1F34">
      <w:numFmt w:val="bullet"/>
      <w:lvlText w:val="•"/>
      <w:lvlJc w:val="left"/>
      <w:pPr>
        <w:ind w:left="1174" w:hanging="732"/>
      </w:pPr>
      <w:rPr>
        <w:rFonts w:hint="default"/>
        <w:lang w:val="ru-RU" w:eastAsia="en-US" w:bidi="ar-SA"/>
      </w:rPr>
    </w:lvl>
    <w:lvl w:ilvl="2" w:tplc="6AF0EBFA">
      <w:numFmt w:val="bullet"/>
      <w:lvlText w:val="•"/>
      <w:lvlJc w:val="left"/>
      <w:pPr>
        <w:ind w:left="2209" w:hanging="732"/>
      </w:pPr>
      <w:rPr>
        <w:rFonts w:hint="default"/>
        <w:lang w:val="ru-RU" w:eastAsia="en-US" w:bidi="ar-SA"/>
      </w:rPr>
    </w:lvl>
    <w:lvl w:ilvl="3" w:tplc="81C0203E">
      <w:numFmt w:val="bullet"/>
      <w:lvlText w:val="•"/>
      <w:lvlJc w:val="left"/>
      <w:pPr>
        <w:ind w:left="3243" w:hanging="732"/>
      </w:pPr>
      <w:rPr>
        <w:rFonts w:hint="default"/>
        <w:lang w:val="ru-RU" w:eastAsia="en-US" w:bidi="ar-SA"/>
      </w:rPr>
    </w:lvl>
    <w:lvl w:ilvl="4" w:tplc="541A0404">
      <w:numFmt w:val="bullet"/>
      <w:lvlText w:val="•"/>
      <w:lvlJc w:val="left"/>
      <w:pPr>
        <w:ind w:left="4278" w:hanging="732"/>
      </w:pPr>
      <w:rPr>
        <w:rFonts w:hint="default"/>
        <w:lang w:val="ru-RU" w:eastAsia="en-US" w:bidi="ar-SA"/>
      </w:rPr>
    </w:lvl>
    <w:lvl w:ilvl="5" w:tplc="61D2556C">
      <w:numFmt w:val="bullet"/>
      <w:lvlText w:val="•"/>
      <w:lvlJc w:val="left"/>
      <w:pPr>
        <w:ind w:left="5313" w:hanging="732"/>
      </w:pPr>
      <w:rPr>
        <w:rFonts w:hint="default"/>
        <w:lang w:val="ru-RU" w:eastAsia="en-US" w:bidi="ar-SA"/>
      </w:rPr>
    </w:lvl>
    <w:lvl w:ilvl="6" w:tplc="9A787834">
      <w:numFmt w:val="bullet"/>
      <w:lvlText w:val="•"/>
      <w:lvlJc w:val="left"/>
      <w:pPr>
        <w:ind w:left="6347" w:hanging="732"/>
      </w:pPr>
      <w:rPr>
        <w:rFonts w:hint="default"/>
        <w:lang w:val="ru-RU" w:eastAsia="en-US" w:bidi="ar-SA"/>
      </w:rPr>
    </w:lvl>
    <w:lvl w:ilvl="7" w:tplc="F670E670">
      <w:numFmt w:val="bullet"/>
      <w:lvlText w:val="•"/>
      <w:lvlJc w:val="left"/>
      <w:pPr>
        <w:ind w:left="7382" w:hanging="732"/>
      </w:pPr>
      <w:rPr>
        <w:rFonts w:hint="default"/>
        <w:lang w:val="ru-RU" w:eastAsia="en-US" w:bidi="ar-SA"/>
      </w:rPr>
    </w:lvl>
    <w:lvl w:ilvl="8" w:tplc="F724A58A">
      <w:numFmt w:val="bullet"/>
      <w:lvlText w:val="•"/>
      <w:lvlJc w:val="left"/>
      <w:pPr>
        <w:ind w:left="8417" w:hanging="732"/>
      </w:pPr>
      <w:rPr>
        <w:rFonts w:hint="default"/>
        <w:lang w:val="ru-RU" w:eastAsia="en-US" w:bidi="ar-SA"/>
      </w:rPr>
    </w:lvl>
  </w:abstractNum>
  <w:abstractNum w:abstractNumId="32" w15:restartNumberingAfterBreak="0">
    <w:nsid w:val="13240217"/>
    <w:multiLevelType w:val="hybridMultilevel"/>
    <w:tmpl w:val="CA7439A6"/>
    <w:lvl w:ilvl="0" w:tplc="ED0479D2">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F30C0DE">
      <w:start w:val="1"/>
      <w:numFmt w:val="decimal"/>
      <w:lvlText w:val="%2."/>
      <w:lvlJc w:val="left"/>
      <w:pPr>
        <w:ind w:left="1573" w:hanging="732"/>
        <w:jc w:val="left"/>
      </w:pPr>
      <w:rPr>
        <w:rFonts w:ascii="Times New Roman" w:eastAsia="Times New Roman" w:hAnsi="Times New Roman" w:cs="Times New Roman" w:hint="default"/>
        <w:b w:val="0"/>
        <w:bCs w:val="0"/>
        <w:i w:val="0"/>
        <w:iCs w:val="0"/>
        <w:color w:val="221F1F"/>
        <w:spacing w:val="0"/>
        <w:w w:val="100"/>
        <w:sz w:val="24"/>
        <w:szCs w:val="24"/>
        <w:lang w:val="ru-RU" w:eastAsia="en-US" w:bidi="ar-SA"/>
      </w:rPr>
    </w:lvl>
    <w:lvl w:ilvl="2" w:tplc="ACA018A4">
      <w:numFmt w:val="bullet"/>
      <w:lvlText w:val="•"/>
      <w:lvlJc w:val="left"/>
      <w:pPr>
        <w:ind w:left="2569" w:hanging="732"/>
      </w:pPr>
      <w:rPr>
        <w:rFonts w:hint="default"/>
        <w:lang w:val="ru-RU" w:eastAsia="en-US" w:bidi="ar-SA"/>
      </w:rPr>
    </w:lvl>
    <w:lvl w:ilvl="3" w:tplc="D3785FC8">
      <w:numFmt w:val="bullet"/>
      <w:lvlText w:val="•"/>
      <w:lvlJc w:val="left"/>
      <w:pPr>
        <w:ind w:left="3559" w:hanging="732"/>
      </w:pPr>
      <w:rPr>
        <w:rFonts w:hint="default"/>
        <w:lang w:val="ru-RU" w:eastAsia="en-US" w:bidi="ar-SA"/>
      </w:rPr>
    </w:lvl>
    <w:lvl w:ilvl="4" w:tplc="F530CB30">
      <w:numFmt w:val="bullet"/>
      <w:lvlText w:val="•"/>
      <w:lvlJc w:val="left"/>
      <w:pPr>
        <w:ind w:left="4548" w:hanging="732"/>
      </w:pPr>
      <w:rPr>
        <w:rFonts w:hint="default"/>
        <w:lang w:val="ru-RU" w:eastAsia="en-US" w:bidi="ar-SA"/>
      </w:rPr>
    </w:lvl>
    <w:lvl w:ilvl="5" w:tplc="66100368">
      <w:numFmt w:val="bullet"/>
      <w:lvlText w:val="•"/>
      <w:lvlJc w:val="left"/>
      <w:pPr>
        <w:ind w:left="5538" w:hanging="732"/>
      </w:pPr>
      <w:rPr>
        <w:rFonts w:hint="default"/>
        <w:lang w:val="ru-RU" w:eastAsia="en-US" w:bidi="ar-SA"/>
      </w:rPr>
    </w:lvl>
    <w:lvl w:ilvl="6" w:tplc="0BAC4BAA">
      <w:numFmt w:val="bullet"/>
      <w:lvlText w:val="•"/>
      <w:lvlJc w:val="left"/>
      <w:pPr>
        <w:ind w:left="6528" w:hanging="732"/>
      </w:pPr>
      <w:rPr>
        <w:rFonts w:hint="default"/>
        <w:lang w:val="ru-RU" w:eastAsia="en-US" w:bidi="ar-SA"/>
      </w:rPr>
    </w:lvl>
    <w:lvl w:ilvl="7" w:tplc="464E86F4">
      <w:numFmt w:val="bullet"/>
      <w:lvlText w:val="•"/>
      <w:lvlJc w:val="left"/>
      <w:pPr>
        <w:ind w:left="7517" w:hanging="732"/>
      </w:pPr>
      <w:rPr>
        <w:rFonts w:hint="default"/>
        <w:lang w:val="ru-RU" w:eastAsia="en-US" w:bidi="ar-SA"/>
      </w:rPr>
    </w:lvl>
    <w:lvl w:ilvl="8" w:tplc="CEFE8E3E">
      <w:numFmt w:val="bullet"/>
      <w:lvlText w:val="•"/>
      <w:lvlJc w:val="left"/>
      <w:pPr>
        <w:ind w:left="8507" w:hanging="732"/>
      </w:pPr>
      <w:rPr>
        <w:rFonts w:hint="default"/>
        <w:lang w:val="ru-RU" w:eastAsia="en-US" w:bidi="ar-SA"/>
      </w:rPr>
    </w:lvl>
  </w:abstractNum>
  <w:abstractNum w:abstractNumId="33" w15:restartNumberingAfterBreak="0">
    <w:nsid w:val="13E32696"/>
    <w:multiLevelType w:val="hybridMultilevel"/>
    <w:tmpl w:val="0434B39E"/>
    <w:lvl w:ilvl="0" w:tplc="536CACDE">
      <w:numFmt w:val="bullet"/>
      <w:lvlText w:val=""/>
      <w:lvlJc w:val="left"/>
      <w:pPr>
        <w:ind w:left="132" w:hanging="732"/>
      </w:pPr>
      <w:rPr>
        <w:rFonts w:ascii="Symbol" w:eastAsia="Symbol" w:hAnsi="Symbol" w:cs="Symbol" w:hint="default"/>
        <w:spacing w:val="0"/>
        <w:w w:val="99"/>
        <w:lang w:val="ru-RU" w:eastAsia="en-US" w:bidi="ar-SA"/>
      </w:rPr>
    </w:lvl>
    <w:lvl w:ilvl="1" w:tplc="5504DC7E">
      <w:numFmt w:val="bullet"/>
      <w:lvlText w:val=""/>
      <w:lvlJc w:val="left"/>
      <w:pPr>
        <w:ind w:left="132" w:hanging="732"/>
      </w:pPr>
      <w:rPr>
        <w:rFonts w:ascii="Symbol" w:eastAsia="Symbol" w:hAnsi="Symbol" w:cs="Symbol" w:hint="default"/>
        <w:b w:val="0"/>
        <w:bCs w:val="0"/>
        <w:i w:val="0"/>
        <w:iCs w:val="0"/>
        <w:spacing w:val="0"/>
        <w:w w:val="99"/>
        <w:sz w:val="20"/>
        <w:szCs w:val="20"/>
        <w:lang w:val="ru-RU" w:eastAsia="en-US" w:bidi="ar-SA"/>
      </w:rPr>
    </w:lvl>
    <w:lvl w:ilvl="2" w:tplc="51BC0812">
      <w:numFmt w:val="bullet"/>
      <w:lvlText w:val="•"/>
      <w:lvlJc w:val="left"/>
      <w:pPr>
        <w:ind w:left="2209" w:hanging="732"/>
      </w:pPr>
      <w:rPr>
        <w:rFonts w:hint="default"/>
        <w:lang w:val="ru-RU" w:eastAsia="en-US" w:bidi="ar-SA"/>
      </w:rPr>
    </w:lvl>
    <w:lvl w:ilvl="3" w:tplc="D5EC716A">
      <w:numFmt w:val="bullet"/>
      <w:lvlText w:val="•"/>
      <w:lvlJc w:val="left"/>
      <w:pPr>
        <w:ind w:left="3243" w:hanging="732"/>
      </w:pPr>
      <w:rPr>
        <w:rFonts w:hint="default"/>
        <w:lang w:val="ru-RU" w:eastAsia="en-US" w:bidi="ar-SA"/>
      </w:rPr>
    </w:lvl>
    <w:lvl w:ilvl="4" w:tplc="7ECA989A">
      <w:numFmt w:val="bullet"/>
      <w:lvlText w:val="•"/>
      <w:lvlJc w:val="left"/>
      <w:pPr>
        <w:ind w:left="4278" w:hanging="732"/>
      </w:pPr>
      <w:rPr>
        <w:rFonts w:hint="default"/>
        <w:lang w:val="ru-RU" w:eastAsia="en-US" w:bidi="ar-SA"/>
      </w:rPr>
    </w:lvl>
    <w:lvl w:ilvl="5" w:tplc="DB8891FC">
      <w:numFmt w:val="bullet"/>
      <w:lvlText w:val="•"/>
      <w:lvlJc w:val="left"/>
      <w:pPr>
        <w:ind w:left="5313" w:hanging="732"/>
      </w:pPr>
      <w:rPr>
        <w:rFonts w:hint="default"/>
        <w:lang w:val="ru-RU" w:eastAsia="en-US" w:bidi="ar-SA"/>
      </w:rPr>
    </w:lvl>
    <w:lvl w:ilvl="6" w:tplc="FE768A82">
      <w:numFmt w:val="bullet"/>
      <w:lvlText w:val="•"/>
      <w:lvlJc w:val="left"/>
      <w:pPr>
        <w:ind w:left="6347" w:hanging="732"/>
      </w:pPr>
      <w:rPr>
        <w:rFonts w:hint="default"/>
        <w:lang w:val="ru-RU" w:eastAsia="en-US" w:bidi="ar-SA"/>
      </w:rPr>
    </w:lvl>
    <w:lvl w:ilvl="7" w:tplc="353CB546">
      <w:numFmt w:val="bullet"/>
      <w:lvlText w:val="•"/>
      <w:lvlJc w:val="left"/>
      <w:pPr>
        <w:ind w:left="7382" w:hanging="732"/>
      </w:pPr>
      <w:rPr>
        <w:rFonts w:hint="default"/>
        <w:lang w:val="ru-RU" w:eastAsia="en-US" w:bidi="ar-SA"/>
      </w:rPr>
    </w:lvl>
    <w:lvl w:ilvl="8" w:tplc="E6F00526">
      <w:numFmt w:val="bullet"/>
      <w:lvlText w:val="•"/>
      <w:lvlJc w:val="left"/>
      <w:pPr>
        <w:ind w:left="8417" w:hanging="732"/>
      </w:pPr>
      <w:rPr>
        <w:rFonts w:hint="default"/>
        <w:lang w:val="ru-RU" w:eastAsia="en-US" w:bidi="ar-SA"/>
      </w:rPr>
    </w:lvl>
  </w:abstractNum>
  <w:abstractNum w:abstractNumId="34" w15:restartNumberingAfterBreak="0">
    <w:nsid w:val="15367F63"/>
    <w:multiLevelType w:val="hybridMultilevel"/>
    <w:tmpl w:val="76922F2C"/>
    <w:lvl w:ilvl="0" w:tplc="1ABC042E">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2264652">
      <w:numFmt w:val="bullet"/>
      <w:lvlText w:val="•"/>
      <w:lvlJc w:val="left"/>
      <w:pPr>
        <w:ind w:left="2470" w:hanging="732"/>
      </w:pPr>
      <w:rPr>
        <w:rFonts w:hint="default"/>
        <w:lang w:val="ru-RU" w:eastAsia="en-US" w:bidi="ar-SA"/>
      </w:rPr>
    </w:lvl>
    <w:lvl w:ilvl="2" w:tplc="416C4AC6">
      <w:numFmt w:val="bullet"/>
      <w:lvlText w:val="•"/>
      <w:lvlJc w:val="left"/>
      <w:pPr>
        <w:ind w:left="3361" w:hanging="732"/>
      </w:pPr>
      <w:rPr>
        <w:rFonts w:hint="default"/>
        <w:lang w:val="ru-RU" w:eastAsia="en-US" w:bidi="ar-SA"/>
      </w:rPr>
    </w:lvl>
    <w:lvl w:ilvl="3" w:tplc="E20EACFC">
      <w:numFmt w:val="bullet"/>
      <w:lvlText w:val="•"/>
      <w:lvlJc w:val="left"/>
      <w:pPr>
        <w:ind w:left="4251" w:hanging="732"/>
      </w:pPr>
      <w:rPr>
        <w:rFonts w:hint="default"/>
        <w:lang w:val="ru-RU" w:eastAsia="en-US" w:bidi="ar-SA"/>
      </w:rPr>
    </w:lvl>
    <w:lvl w:ilvl="4" w:tplc="EF705CBE">
      <w:numFmt w:val="bullet"/>
      <w:lvlText w:val="•"/>
      <w:lvlJc w:val="left"/>
      <w:pPr>
        <w:ind w:left="5142" w:hanging="732"/>
      </w:pPr>
      <w:rPr>
        <w:rFonts w:hint="default"/>
        <w:lang w:val="ru-RU" w:eastAsia="en-US" w:bidi="ar-SA"/>
      </w:rPr>
    </w:lvl>
    <w:lvl w:ilvl="5" w:tplc="63B22A90">
      <w:numFmt w:val="bullet"/>
      <w:lvlText w:val="•"/>
      <w:lvlJc w:val="left"/>
      <w:pPr>
        <w:ind w:left="6033" w:hanging="732"/>
      </w:pPr>
      <w:rPr>
        <w:rFonts w:hint="default"/>
        <w:lang w:val="ru-RU" w:eastAsia="en-US" w:bidi="ar-SA"/>
      </w:rPr>
    </w:lvl>
    <w:lvl w:ilvl="6" w:tplc="34AC0DBE">
      <w:numFmt w:val="bullet"/>
      <w:lvlText w:val="•"/>
      <w:lvlJc w:val="left"/>
      <w:pPr>
        <w:ind w:left="6923" w:hanging="732"/>
      </w:pPr>
      <w:rPr>
        <w:rFonts w:hint="default"/>
        <w:lang w:val="ru-RU" w:eastAsia="en-US" w:bidi="ar-SA"/>
      </w:rPr>
    </w:lvl>
    <w:lvl w:ilvl="7" w:tplc="A4F836A4">
      <w:numFmt w:val="bullet"/>
      <w:lvlText w:val="•"/>
      <w:lvlJc w:val="left"/>
      <w:pPr>
        <w:ind w:left="7814" w:hanging="732"/>
      </w:pPr>
      <w:rPr>
        <w:rFonts w:hint="default"/>
        <w:lang w:val="ru-RU" w:eastAsia="en-US" w:bidi="ar-SA"/>
      </w:rPr>
    </w:lvl>
    <w:lvl w:ilvl="8" w:tplc="B980D782">
      <w:numFmt w:val="bullet"/>
      <w:lvlText w:val="•"/>
      <w:lvlJc w:val="left"/>
      <w:pPr>
        <w:ind w:left="8705" w:hanging="732"/>
      </w:pPr>
      <w:rPr>
        <w:rFonts w:hint="default"/>
        <w:lang w:val="ru-RU" w:eastAsia="en-US" w:bidi="ar-SA"/>
      </w:rPr>
    </w:lvl>
  </w:abstractNum>
  <w:abstractNum w:abstractNumId="35" w15:restartNumberingAfterBreak="0">
    <w:nsid w:val="16946D64"/>
    <w:multiLevelType w:val="hybridMultilevel"/>
    <w:tmpl w:val="BB58BE44"/>
    <w:lvl w:ilvl="0" w:tplc="B62AE722">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88409E8C">
      <w:numFmt w:val="bullet"/>
      <w:lvlText w:val="•"/>
      <w:lvlJc w:val="left"/>
      <w:pPr>
        <w:ind w:left="1174" w:hanging="732"/>
      </w:pPr>
      <w:rPr>
        <w:rFonts w:hint="default"/>
        <w:lang w:val="ru-RU" w:eastAsia="en-US" w:bidi="ar-SA"/>
      </w:rPr>
    </w:lvl>
    <w:lvl w:ilvl="2" w:tplc="CF2AF362">
      <w:numFmt w:val="bullet"/>
      <w:lvlText w:val="•"/>
      <w:lvlJc w:val="left"/>
      <w:pPr>
        <w:ind w:left="2209" w:hanging="732"/>
      </w:pPr>
      <w:rPr>
        <w:rFonts w:hint="default"/>
        <w:lang w:val="ru-RU" w:eastAsia="en-US" w:bidi="ar-SA"/>
      </w:rPr>
    </w:lvl>
    <w:lvl w:ilvl="3" w:tplc="7A2A214E">
      <w:numFmt w:val="bullet"/>
      <w:lvlText w:val="•"/>
      <w:lvlJc w:val="left"/>
      <w:pPr>
        <w:ind w:left="3243" w:hanging="732"/>
      </w:pPr>
      <w:rPr>
        <w:rFonts w:hint="default"/>
        <w:lang w:val="ru-RU" w:eastAsia="en-US" w:bidi="ar-SA"/>
      </w:rPr>
    </w:lvl>
    <w:lvl w:ilvl="4" w:tplc="2F72B68E">
      <w:numFmt w:val="bullet"/>
      <w:lvlText w:val="•"/>
      <w:lvlJc w:val="left"/>
      <w:pPr>
        <w:ind w:left="4278" w:hanging="732"/>
      </w:pPr>
      <w:rPr>
        <w:rFonts w:hint="default"/>
        <w:lang w:val="ru-RU" w:eastAsia="en-US" w:bidi="ar-SA"/>
      </w:rPr>
    </w:lvl>
    <w:lvl w:ilvl="5" w:tplc="1282841A">
      <w:numFmt w:val="bullet"/>
      <w:lvlText w:val="•"/>
      <w:lvlJc w:val="left"/>
      <w:pPr>
        <w:ind w:left="5313" w:hanging="732"/>
      </w:pPr>
      <w:rPr>
        <w:rFonts w:hint="default"/>
        <w:lang w:val="ru-RU" w:eastAsia="en-US" w:bidi="ar-SA"/>
      </w:rPr>
    </w:lvl>
    <w:lvl w:ilvl="6" w:tplc="6AAE119C">
      <w:numFmt w:val="bullet"/>
      <w:lvlText w:val="•"/>
      <w:lvlJc w:val="left"/>
      <w:pPr>
        <w:ind w:left="6347" w:hanging="732"/>
      </w:pPr>
      <w:rPr>
        <w:rFonts w:hint="default"/>
        <w:lang w:val="ru-RU" w:eastAsia="en-US" w:bidi="ar-SA"/>
      </w:rPr>
    </w:lvl>
    <w:lvl w:ilvl="7" w:tplc="0A70B54C">
      <w:numFmt w:val="bullet"/>
      <w:lvlText w:val="•"/>
      <w:lvlJc w:val="left"/>
      <w:pPr>
        <w:ind w:left="7382" w:hanging="732"/>
      </w:pPr>
      <w:rPr>
        <w:rFonts w:hint="default"/>
        <w:lang w:val="ru-RU" w:eastAsia="en-US" w:bidi="ar-SA"/>
      </w:rPr>
    </w:lvl>
    <w:lvl w:ilvl="8" w:tplc="9FAAB210">
      <w:numFmt w:val="bullet"/>
      <w:lvlText w:val="•"/>
      <w:lvlJc w:val="left"/>
      <w:pPr>
        <w:ind w:left="8417" w:hanging="732"/>
      </w:pPr>
      <w:rPr>
        <w:rFonts w:hint="default"/>
        <w:lang w:val="ru-RU" w:eastAsia="en-US" w:bidi="ar-SA"/>
      </w:rPr>
    </w:lvl>
  </w:abstractNum>
  <w:abstractNum w:abstractNumId="36" w15:restartNumberingAfterBreak="0">
    <w:nsid w:val="175A18EB"/>
    <w:multiLevelType w:val="hybridMultilevel"/>
    <w:tmpl w:val="4E20A634"/>
    <w:lvl w:ilvl="0" w:tplc="A35C80B4">
      <w:start w:val="1"/>
      <w:numFmt w:val="decimal"/>
      <w:lvlText w:val="%1."/>
      <w:lvlJc w:val="left"/>
      <w:pPr>
        <w:ind w:left="1210" w:hanging="36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61E7888">
      <w:numFmt w:val="bullet"/>
      <w:lvlText w:val="•"/>
      <w:lvlJc w:val="left"/>
      <w:pPr>
        <w:ind w:left="2146" w:hanging="369"/>
      </w:pPr>
      <w:rPr>
        <w:rFonts w:hint="default"/>
        <w:lang w:val="ru-RU" w:eastAsia="en-US" w:bidi="ar-SA"/>
      </w:rPr>
    </w:lvl>
    <w:lvl w:ilvl="2" w:tplc="8272D8E6">
      <w:numFmt w:val="bullet"/>
      <w:lvlText w:val="•"/>
      <w:lvlJc w:val="left"/>
      <w:pPr>
        <w:ind w:left="3073" w:hanging="369"/>
      </w:pPr>
      <w:rPr>
        <w:rFonts w:hint="default"/>
        <w:lang w:val="ru-RU" w:eastAsia="en-US" w:bidi="ar-SA"/>
      </w:rPr>
    </w:lvl>
    <w:lvl w:ilvl="3" w:tplc="77CC6A2A">
      <w:numFmt w:val="bullet"/>
      <w:lvlText w:val="•"/>
      <w:lvlJc w:val="left"/>
      <w:pPr>
        <w:ind w:left="3999" w:hanging="369"/>
      </w:pPr>
      <w:rPr>
        <w:rFonts w:hint="default"/>
        <w:lang w:val="ru-RU" w:eastAsia="en-US" w:bidi="ar-SA"/>
      </w:rPr>
    </w:lvl>
    <w:lvl w:ilvl="4" w:tplc="2488CE0C">
      <w:numFmt w:val="bullet"/>
      <w:lvlText w:val="•"/>
      <w:lvlJc w:val="left"/>
      <w:pPr>
        <w:ind w:left="4926" w:hanging="369"/>
      </w:pPr>
      <w:rPr>
        <w:rFonts w:hint="default"/>
        <w:lang w:val="ru-RU" w:eastAsia="en-US" w:bidi="ar-SA"/>
      </w:rPr>
    </w:lvl>
    <w:lvl w:ilvl="5" w:tplc="55DE8EE0">
      <w:numFmt w:val="bullet"/>
      <w:lvlText w:val="•"/>
      <w:lvlJc w:val="left"/>
      <w:pPr>
        <w:ind w:left="5853" w:hanging="369"/>
      </w:pPr>
      <w:rPr>
        <w:rFonts w:hint="default"/>
        <w:lang w:val="ru-RU" w:eastAsia="en-US" w:bidi="ar-SA"/>
      </w:rPr>
    </w:lvl>
    <w:lvl w:ilvl="6" w:tplc="A35A537A">
      <w:numFmt w:val="bullet"/>
      <w:lvlText w:val="•"/>
      <w:lvlJc w:val="left"/>
      <w:pPr>
        <w:ind w:left="6779" w:hanging="369"/>
      </w:pPr>
      <w:rPr>
        <w:rFonts w:hint="default"/>
        <w:lang w:val="ru-RU" w:eastAsia="en-US" w:bidi="ar-SA"/>
      </w:rPr>
    </w:lvl>
    <w:lvl w:ilvl="7" w:tplc="E36EA9E2">
      <w:numFmt w:val="bullet"/>
      <w:lvlText w:val="•"/>
      <w:lvlJc w:val="left"/>
      <w:pPr>
        <w:ind w:left="7706" w:hanging="369"/>
      </w:pPr>
      <w:rPr>
        <w:rFonts w:hint="default"/>
        <w:lang w:val="ru-RU" w:eastAsia="en-US" w:bidi="ar-SA"/>
      </w:rPr>
    </w:lvl>
    <w:lvl w:ilvl="8" w:tplc="CEBEF85A">
      <w:numFmt w:val="bullet"/>
      <w:lvlText w:val="•"/>
      <w:lvlJc w:val="left"/>
      <w:pPr>
        <w:ind w:left="8633" w:hanging="369"/>
      </w:pPr>
      <w:rPr>
        <w:rFonts w:hint="default"/>
        <w:lang w:val="ru-RU" w:eastAsia="en-US" w:bidi="ar-SA"/>
      </w:rPr>
    </w:lvl>
  </w:abstractNum>
  <w:abstractNum w:abstractNumId="37" w15:restartNumberingAfterBreak="0">
    <w:nsid w:val="18D608EB"/>
    <w:multiLevelType w:val="hybridMultilevel"/>
    <w:tmpl w:val="9A10D2A2"/>
    <w:lvl w:ilvl="0" w:tplc="4778359E">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EC656A">
      <w:numFmt w:val="bullet"/>
      <w:lvlText w:val="•"/>
      <w:lvlJc w:val="left"/>
      <w:pPr>
        <w:ind w:left="1174" w:hanging="732"/>
      </w:pPr>
      <w:rPr>
        <w:rFonts w:hint="default"/>
        <w:lang w:val="ru-RU" w:eastAsia="en-US" w:bidi="ar-SA"/>
      </w:rPr>
    </w:lvl>
    <w:lvl w:ilvl="2" w:tplc="32A2FF56">
      <w:numFmt w:val="bullet"/>
      <w:lvlText w:val="•"/>
      <w:lvlJc w:val="left"/>
      <w:pPr>
        <w:ind w:left="2209" w:hanging="732"/>
      </w:pPr>
      <w:rPr>
        <w:rFonts w:hint="default"/>
        <w:lang w:val="ru-RU" w:eastAsia="en-US" w:bidi="ar-SA"/>
      </w:rPr>
    </w:lvl>
    <w:lvl w:ilvl="3" w:tplc="34C0209E">
      <w:numFmt w:val="bullet"/>
      <w:lvlText w:val="•"/>
      <w:lvlJc w:val="left"/>
      <w:pPr>
        <w:ind w:left="3243" w:hanging="732"/>
      </w:pPr>
      <w:rPr>
        <w:rFonts w:hint="default"/>
        <w:lang w:val="ru-RU" w:eastAsia="en-US" w:bidi="ar-SA"/>
      </w:rPr>
    </w:lvl>
    <w:lvl w:ilvl="4" w:tplc="9F9A6B5E">
      <w:numFmt w:val="bullet"/>
      <w:lvlText w:val="•"/>
      <w:lvlJc w:val="left"/>
      <w:pPr>
        <w:ind w:left="4278" w:hanging="732"/>
      </w:pPr>
      <w:rPr>
        <w:rFonts w:hint="default"/>
        <w:lang w:val="ru-RU" w:eastAsia="en-US" w:bidi="ar-SA"/>
      </w:rPr>
    </w:lvl>
    <w:lvl w:ilvl="5" w:tplc="4E9C099E">
      <w:numFmt w:val="bullet"/>
      <w:lvlText w:val="•"/>
      <w:lvlJc w:val="left"/>
      <w:pPr>
        <w:ind w:left="5313" w:hanging="732"/>
      </w:pPr>
      <w:rPr>
        <w:rFonts w:hint="default"/>
        <w:lang w:val="ru-RU" w:eastAsia="en-US" w:bidi="ar-SA"/>
      </w:rPr>
    </w:lvl>
    <w:lvl w:ilvl="6" w:tplc="3A764A22">
      <w:numFmt w:val="bullet"/>
      <w:lvlText w:val="•"/>
      <w:lvlJc w:val="left"/>
      <w:pPr>
        <w:ind w:left="6347" w:hanging="732"/>
      </w:pPr>
      <w:rPr>
        <w:rFonts w:hint="default"/>
        <w:lang w:val="ru-RU" w:eastAsia="en-US" w:bidi="ar-SA"/>
      </w:rPr>
    </w:lvl>
    <w:lvl w:ilvl="7" w:tplc="5AF000D0">
      <w:numFmt w:val="bullet"/>
      <w:lvlText w:val="•"/>
      <w:lvlJc w:val="left"/>
      <w:pPr>
        <w:ind w:left="7382" w:hanging="732"/>
      </w:pPr>
      <w:rPr>
        <w:rFonts w:hint="default"/>
        <w:lang w:val="ru-RU" w:eastAsia="en-US" w:bidi="ar-SA"/>
      </w:rPr>
    </w:lvl>
    <w:lvl w:ilvl="8" w:tplc="89A4EC16">
      <w:numFmt w:val="bullet"/>
      <w:lvlText w:val="•"/>
      <w:lvlJc w:val="left"/>
      <w:pPr>
        <w:ind w:left="8417" w:hanging="732"/>
      </w:pPr>
      <w:rPr>
        <w:rFonts w:hint="default"/>
        <w:lang w:val="ru-RU" w:eastAsia="en-US" w:bidi="ar-SA"/>
      </w:rPr>
    </w:lvl>
  </w:abstractNum>
  <w:abstractNum w:abstractNumId="38" w15:restartNumberingAfterBreak="0">
    <w:nsid w:val="191B4D5F"/>
    <w:multiLevelType w:val="hybridMultilevel"/>
    <w:tmpl w:val="E06E62BE"/>
    <w:lvl w:ilvl="0" w:tplc="A3DCD5A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66BA55FA">
      <w:numFmt w:val="bullet"/>
      <w:lvlText w:val="•"/>
      <w:lvlJc w:val="left"/>
      <w:pPr>
        <w:ind w:left="1174" w:hanging="732"/>
      </w:pPr>
      <w:rPr>
        <w:rFonts w:hint="default"/>
        <w:lang w:val="ru-RU" w:eastAsia="en-US" w:bidi="ar-SA"/>
      </w:rPr>
    </w:lvl>
    <w:lvl w:ilvl="2" w:tplc="B96A9688">
      <w:numFmt w:val="bullet"/>
      <w:lvlText w:val="•"/>
      <w:lvlJc w:val="left"/>
      <w:pPr>
        <w:ind w:left="2209" w:hanging="732"/>
      </w:pPr>
      <w:rPr>
        <w:rFonts w:hint="default"/>
        <w:lang w:val="ru-RU" w:eastAsia="en-US" w:bidi="ar-SA"/>
      </w:rPr>
    </w:lvl>
    <w:lvl w:ilvl="3" w:tplc="60CC067C">
      <w:numFmt w:val="bullet"/>
      <w:lvlText w:val="•"/>
      <w:lvlJc w:val="left"/>
      <w:pPr>
        <w:ind w:left="3243" w:hanging="732"/>
      </w:pPr>
      <w:rPr>
        <w:rFonts w:hint="default"/>
        <w:lang w:val="ru-RU" w:eastAsia="en-US" w:bidi="ar-SA"/>
      </w:rPr>
    </w:lvl>
    <w:lvl w:ilvl="4" w:tplc="1BB09E9A">
      <w:numFmt w:val="bullet"/>
      <w:lvlText w:val="•"/>
      <w:lvlJc w:val="left"/>
      <w:pPr>
        <w:ind w:left="4278" w:hanging="732"/>
      </w:pPr>
      <w:rPr>
        <w:rFonts w:hint="default"/>
        <w:lang w:val="ru-RU" w:eastAsia="en-US" w:bidi="ar-SA"/>
      </w:rPr>
    </w:lvl>
    <w:lvl w:ilvl="5" w:tplc="EEC47756">
      <w:numFmt w:val="bullet"/>
      <w:lvlText w:val="•"/>
      <w:lvlJc w:val="left"/>
      <w:pPr>
        <w:ind w:left="5313" w:hanging="732"/>
      </w:pPr>
      <w:rPr>
        <w:rFonts w:hint="default"/>
        <w:lang w:val="ru-RU" w:eastAsia="en-US" w:bidi="ar-SA"/>
      </w:rPr>
    </w:lvl>
    <w:lvl w:ilvl="6" w:tplc="BF245FD0">
      <w:numFmt w:val="bullet"/>
      <w:lvlText w:val="•"/>
      <w:lvlJc w:val="left"/>
      <w:pPr>
        <w:ind w:left="6347" w:hanging="732"/>
      </w:pPr>
      <w:rPr>
        <w:rFonts w:hint="default"/>
        <w:lang w:val="ru-RU" w:eastAsia="en-US" w:bidi="ar-SA"/>
      </w:rPr>
    </w:lvl>
    <w:lvl w:ilvl="7" w:tplc="3606EBB0">
      <w:numFmt w:val="bullet"/>
      <w:lvlText w:val="•"/>
      <w:lvlJc w:val="left"/>
      <w:pPr>
        <w:ind w:left="7382" w:hanging="732"/>
      </w:pPr>
      <w:rPr>
        <w:rFonts w:hint="default"/>
        <w:lang w:val="ru-RU" w:eastAsia="en-US" w:bidi="ar-SA"/>
      </w:rPr>
    </w:lvl>
    <w:lvl w:ilvl="8" w:tplc="7A3A7656">
      <w:numFmt w:val="bullet"/>
      <w:lvlText w:val="•"/>
      <w:lvlJc w:val="left"/>
      <w:pPr>
        <w:ind w:left="8417" w:hanging="732"/>
      </w:pPr>
      <w:rPr>
        <w:rFonts w:hint="default"/>
        <w:lang w:val="ru-RU" w:eastAsia="en-US" w:bidi="ar-SA"/>
      </w:rPr>
    </w:lvl>
  </w:abstractNum>
  <w:abstractNum w:abstractNumId="39" w15:restartNumberingAfterBreak="0">
    <w:nsid w:val="195218E6"/>
    <w:multiLevelType w:val="hybridMultilevel"/>
    <w:tmpl w:val="A8D6A8A4"/>
    <w:lvl w:ilvl="0" w:tplc="3E3CEA76">
      <w:start w:val="1"/>
      <w:numFmt w:val="decimal"/>
      <w:lvlText w:val="%1."/>
      <w:lvlJc w:val="left"/>
      <w:pPr>
        <w:ind w:left="864" w:hanging="732"/>
        <w:jc w:val="left"/>
      </w:pPr>
      <w:rPr>
        <w:rFonts w:ascii="Times New Roman" w:eastAsia="Times New Roman" w:hAnsi="Times New Roman" w:cs="Times New Roman" w:hint="default"/>
        <w:b/>
        <w:bCs/>
        <w:i w:val="0"/>
        <w:iCs w:val="0"/>
        <w:spacing w:val="0"/>
        <w:w w:val="100"/>
        <w:sz w:val="22"/>
        <w:szCs w:val="22"/>
        <w:lang w:val="ru-RU" w:eastAsia="en-US" w:bidi="ar-SA"/>
      </w:rPr>
    </w:lvl>
    <w:lvl w:ilvl="1" w:tplc="38B4C9A2">
      <w:start w:val="1"/>
      <w:numFmt w:val="decimal"/>
      <w:lvlText w:val="%2."/>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09241D32">
      <w:numFmt w:val="bullet"/>
      <w:lvlText w:val="•"/>
      <w:lvlJc w:val="left"/>
      <w:pPr>
        <w:ind w:left="2490" w:hanging="836"/>
      </w:pPr>
      <w:rPr>
        <w:rFonts w:hint="default"/>
        <w:lang w:val="ru-RU" w:eastAsia="en-US" w:bidi="ar-SA"/>
      </w:rPr>
    </w:lvl>
    <w:lvl w:ilvl="3" w:tplc="7636568E">
      <w:numFmt w:val="bullet"/>
      <w:lvlText w:val="•"/>
      <w:lvlJc w:val="left"/>
      <w:pPr>
        <w:ind w:left="3401" w:hanging="836"/>
      </w:pPr>
      <w:rPr>
        <w:rFonts w:hint="default"/>
        <w:lang w:val="ru-RU" w:eastAsia="en-US" w:bidi="ar-SA"/>
      </w:rPr>
    </w:lvl>
    <w:lvl w:ilvl="4" w:tplc="F4C854E0">
      <w:numFmt w:val="bullet"/>
      <w:lvlText w:val="•"/>
      <w:lvlJc w:val="left"/>
      <w:pPr>
        <w:ind w:left="4312" w:hanging="836"/>
      </w:pPr>
      <w:rPr>
        <w:rFonts w:hint="default"/>
        <w:lang w:val="ru-RU" w:eastAsia="en-US" w:bidi="ar-SA"/>
      </w:rPr>
    </w:lvl>
    <w:lvl w:ilvl="5" w:tplc="8404F496">
      <w:numFmt w:val="bullet"/>
      <w:lvlText w:val="•"/>
      <w:lvlJc w:val="left"/>
      <w:pPr>
        <w:ind w:left="5223" w:hanging="836"/>
      </w:pPr>
      <w:rPr>
        <w:rFonts w:hint="default"/>
        <w:lang w:val="ru-RU" w:eastAsia="en-US" w:bidi="ar-SA"/>
      </w:rPr>
    </w:lvl>
    <w:lvl w:ilvl="6" w:tplc="D9702C3A">
      <w:numFmt w:val="bullet"/>
      <w:lvlText w:val="•"/>
      <w:lvlJc w:val="left"/>
      <w:pPr>
        <w:ind w:left="6134" w:hanging="836"/>
      </w:pPr>
      <w:rPr>
        <w:rFonts w:hint="default"/>
        <w:lang w:val="ru-RU" w:eastAsia="en-US" w:bidi="ar-SA"/>
      </w:rPr>
    </w:lvl>
    <w:lvl w:ilvl="7" w:tplc="207EDBAC">
      <w:numFmt w:val="bullet"/>
      <w:lvlText w:val="•"/>
      <w:lvlJc w:val="left"/>
      <w:pPr>
        <w:ind w:left="7045" w:hanging="836"/>
      </w:pPr>
      <w:rPr>
        <w:rFonts w:hint="default"/>
        <w:lang w:val="ru-RU" w:eastAsia="en-US" w:bidi="ar-SA"/>
      </w:rPr>
    </w:lvl>
    <w:lvl w:ilvl="8" w:tplc="FC608044">
      <w:numFmt w:val="bullet"/>
      <w:lvlText w:val="•"/>
      <w:lvlJc w:val="left"/>
      <w:pPr>
        <w:ind w:left="7956" w:hanging="836"/>
      </w:pPr>
      <w:rPr>
        <w:rFonts w:hint="default"/>
        <w:lang w:val="ru-RU" w:eastAsia="en-US" w:bidi="ar-SA"/>
      </w:rPr>
    </w:lvl>
  </w:abstractNum>
  <w:abstractNum w:abstractNumId="40" w15:restartNumberingAfterBreak="0">
    <w:nsid w:val="1B356979"/>
    <w:multiLevelType w:val="multilevel"/>
    <w:tmpl w:val="06183552"/>
    <w:lvl w:ilvl="0">
      <w:start w:val="2"/>
      <w:numFmt w:val="decimal"/>
      <w:lvlText w:val="%1"/>
      <w:lvlJc w:val="left"/>
      <w:pPr>
        <w:ind w:left="1680" w:hanging="839"/>
        <w:jc w:val="left"/>
      </w:pPr>
      <w:rPr>
        <w:rFonts w:hint="default"/>
        <w:lang w:val="ru-RU" w:eastAsia="en-US" w:bidi="ar-SA"/>
      </w:rPr>
    </w:lvl>
    <w:lvl w:ilvl="1">
      <w:start w:val="1"/>
      <w:numFmt w:val="decimal"/>
      <w:lvlText w:val="%1.%2"/>
      <w:lvlJc w:val="left"/>
      <w:pPr>
        <w:ind w:left="1680" w:hanging="839"/>
        <w:jc w:val="left"/>
      </w:pPr>
      <w:rPr>
        <w:rFonts w:hint="default"/>
        <w:lang w:val="ru-RU" w:eastAsia="en-US" w:bidi="ar-SA"/>
      </w:rPr>
    </w:lvl>
    <w:lvl w:ilvl="2">
      <w:start w:val="14"/>
      <w:numFmt w:val="decimal"/>
      <w:lvlText w:val="%1.%2.%3."/>
      <w:lvlJc w:val="left"/>
      <w:pPr>
        <w:ind w:left="1680" w:hanging="839"/>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321" w:hanging="839"/>
      </w:pPr>
      <w:rPr>
        <w:rFonts w:hint="default"/>
        <w:lang w:val="ru-RU" w:eastAsia="en-US" w:bidi="ar-SA"/>
      </w:rPr>
    </w:lvl>
    <w:lvl w:ilvl="4">
      <w:numFmt w:val="bullet"/>
      <w:lvlText w:val="•"/>
      <w:lvlJc w:val="left"/>
      <w:pPr>
        <w:ind w:left="5202" w:hanging="839"/>
      </w:pPr>
      <w:rPr>
        <w:rFonts w:hint="default"/>
        <w:lang w:val="ru-RU" w:eastAsia="en-US" w:bidi="ar-SA"/>
      </w:rPr>
    </w:lvl>
    <w:lvl w:ilvl="5">
      <w:numFmt w:val="bullet"/>
      <w:lvlText w:val="•"/>
      <w:lvlJc w:val="left"/>
      <w:pPr>
        <w:ind w:left="6083" w:hanging="839"/>
      </w:pPr>
      <w:rPr>
        <w:rFonts w:hint="default"/>
        <w:lang w:val="ru-RU" w:eastAsia="en-US" w:bidi="ar-SA"/>
      </w:rPr>
    </w:lvl>
    <w:lvl w:ilvl="6">
      <w:numFmt w:val="bullet"/>
      <w:lvlText w:val="•"/>
      <w:lvlJc w:val="left"/>
      <w:pPr>
        <w:ind w:left="6963" w:hanging="839"/>
      </w:pPr>
      <w:rPr>
        <w:rFonts w:hint="default"/>
        <w:lang w:val="ru-RU" w:eastAsia="en-US" w:bidi="ar-SA"/>
      </w:rPr>
    </w:lvl>
    <w:lvl w:ilvl="7">
      <w:numFmt w:val="bullet"/>
      <w:lvlText w:val="•"/>
      <w:lvlJc w:val="left"/>
      <w:pPr>
        <w:ind w:left="7844" w:hanging="839"/>
      </w:pPr>
      <w:rPr>
        <w:rFonts w:hint="default"/>
        <w:lang w:val="ru-RU" w:eastAsia="en-US" w:bidi="ar-SA"/>
      </w:rPr>
    </w:lvl>
    <w:lvl w:ilvl="8">
      <w:numFmt w:val="bullet"/>
      <w:lvlText w:val="•"/>
      <w:lvlJc w:val="left"/>
      <w:pPr>
        <w:ind w:left="8725" w:hanging="839"/>
      </w:pPr>
      <w:rPr>
        <w:rFonts w:hint="default"/>
        <w:lang w:val="ru-RU" w:eastAsia="en-US" w:bidi="ar-SA"/>
      </w:rPr>
    </w:lvl>
  </w:abstractNum>
  <w:abstractNum w:abstractNumId="41" w15:restartNumberingAfterBreak="0">
    <w:nsid w:val="1B791A6D"/>
    <w:multiLevelType w:val="hybridMultilevel"/>
    <w:tmpl w:val="093EF0A0"/>
    <w:lvl w:ilvl="0" w:tplc="F31293D8">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728E26A4">
      <w:numFmt w:val="bullet"/>
      <w:lvlText w:val="•"/>
      <w:lvlJc w:val="left"/>
      <w:pPr>
        <w:ind w:left="1174" w:hanging="732"/>
      </w:pPr>
      <w:rPr>
        <w:rFonts w:hint="default"/>
        <w:lang w:val="ru-RU" w:eastAsia="en-US" w:bidi="ar-SA"/>
      </w:rPr>
    </w:lvl>
    <w:lvl w:ilvl="2" w:tplc="ADC4EE78">
      <w:numFmt w:val="bullet"/>
      <w:lvlText w:val="•"/>
      <w:lvlJc w:val="left"/>
      <w:pPr>
        <w:ind w:left="2209" w:hanging="732"/>
      </w:pPr>
      <w:rPr>
        <w:rFonts w:hint="default"/>
        <w:lang w:val="ru-RU" w:eastAsia="en-US" w:bidi="ar-SA"/>
      </w:rPr>
    </w:lvl>
    <w:lvl w:ilvl="3" w:tplc="FB626D14">
      <w:numFmt w:val="bullet"/>
      <w:lvlText w:val="•"/>
      <w:lvlJc w:val="left"/>
      <w:pPr>
        <w:ind w:left="3243" w:hanging="732"/>
      </w:pPr>
      <w:rPr>
        <w:rFonts w:hint="default"/>
        <w:lang w:val="ru-RU" w:eastAsia="en-US" w:bidi="ar-SA"/>
      </w:rPr>
    </w:lvl>
    <w:lvl w:ilvl="4" w:tplc="2F461144">
      <w:numFmt w:val="bullet"/>
      <w:lvlText w:val="•"/>
      <w:lvlJc w:val="left"/>
      <w:pPr>
        <w:ind w:left="4278" w:hanging="732"/>
      </w:pPr>
      <w:rPr>
        <w:rFonts w:hint="default"/>
        <w:lang w:val="ru-RU" w:eastAsia="en-US" w:bidi="ar-SA"/>
      </w:rPr>
    </w:lvl>
    <w:lvl w:ilvl="5" w:tplc="A20C5314">
      <w:numFmt w:val="bullet"/>
      <w:lvlText w:val="•"/>
      <w:lvlJc w:val="left"/>
      <w:pPr>
        <w:ind w:left="5313" w:hanging="732"/>
      </w:pPr>
      <w:rPr>
        <w:rFonts w:hint="default"/>
        <w:lang w:val="ru-RU" w:eastAsia="en-US" w:bidi="ar-SA"/>
      </w:rPr>
    </w:lvl>
    <w:lvl w:ilvl="6" w:tplc="9272C762">
      <w:numFmt w:val="bullet"/>
      <w:lvlText w:val="•"/>
      <w:lvlJc w:val="left"/>
      <w:pPr>
        <w:ind w:left="6347" w:hanging="732"/>
      </w:pPr>
      <w:rPr>
        <w:rFonts w:hint="default"/>
        <w:lang w:val="ru-RU" w:eastAsia="en-US" w:bidi="ar-SA"/>
      </w:rPr>
    </w:lvl>
    <w:lvl w:ilvl="7" w:tplc="B40478C2">
      <w:numFmt w:val="bullet"/>
      <w:lvlText w:val="•"/>
      <w:lvlJc w:val="left"/>
      <w:pPr>
        <w:ind w:left="7382" w:hanging="732"/>
      </w:pPr>
      <w:rPr>
        <w:rFonts w:hint="default"/>
        <w:lang w:val="ru-RU" w:eastAsia="en-US" w:bidi="ar-SA"/>
      </w:rPr>
    </w:lvl>
    <w:lvl w:ilvl="8" w:tplc="42868B34">
      <w:numFmt w:val="bullet"/>
      <w:lvlText w:val="•"/>
      <w:lvlJc w:val="left"/>
      <w:pPr>
        <w:ind w:left="8417" w:hanging="732"/>
      </w:pPr>
      <w:rPr>
        <w:rFonts w:hint="default"/>
        <w:lang w:val="ru-RU" w:eastAsia="en-US" w:bidi="ar-SA"/>
      </w:rPr>
    </w:lvl>
  </w:abstractNum>
  <w:abstractNum w:abstractNumId="42" w15:restartNumberingAfterBreak="0">
    <w:nsid w:val="1BB92C1B"/>
    <w:multiLevelType w:val="hybridMultilevel"/>
    <w:tmpl w:val="71EE1312"/>
    <w:lvl w:ilvl="0" w:tplc="E1C86E44">
      <w:numFmt w:val="bullet"/>
      <w:lvlText w:val="•"/>
      <w:lvlJc w:val="left"/>
      <w:pPr>
        <w:ind w:left="132"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864C7BB8">
      <w:numFmt w:val="bullet"/>
      <w:lvlText w:val="•"/>
      <w:lvlJc w:val="left"/>
      <w:pPr>
        <w:ind w:left="1174" w:hanging="720"/>
      </w:pPr>
      <w:rPr>
        <w:rFonts w:hint="default"/>
        <w:lang w:val="ru-RU" w:eastAsia="en-US" w:bidi="ar-SA"/>
      </w:rPr>
    </w:lvl>
    <w:lvl w:ilvl="2" w:tplc="BF6C0F9C">
      <w:numFmt w:val="bullet"/>
      <w:lvlText w:val="•"/>
      <w:lvlJc w:val="left"/>
      <w:pPr>
        <w:ind w:left="2209" w:hanging="720"/>
      </w:pPr>
      <w:rPr>
        <w:rFonts w:hint="default"/>
        <w:lang w:val="ru-RU" w:eastAsia="en-US" w:bidi="ar-SA"/>
      </w:rPr>
    </w:lvl>
    <w:lvl w:ilvl="3" w:tplc="4D285170">
      <w:numFmt w:val="bullet"/>
      <w:lvlText w:val="•"/>
      <w:lvlJc w:val="left"/>
      <w:pPr>
        <w:ind w:left="3243" w:hanging="720"/>
      </w:pPr>
      <w:rPr>
        <w:rFonts w:hint="default"/>
        <w:lang w:val="ru-RU" w:eastAsia="en-US" w:bidi="ar-SA"/>
      </w:rPr>
    </w:lvl>
    <w:lvl w:ilvl="4" w:tplc="ACD28D3A">
      <w:numFmt w:val="bullet"/>
      <w:lvlText w:val="•"/>
      <w:lvlJc w:val="left"/>
      <w:pPr>
        <w:ind w:left="4278" w:hanging="720"/>
      </w:pPr>
      <w:rPr>
        <w:rFonts w:hint="default"/>
        <w:lang w:val="ru-RU" w:eastAsia="en-US" w:bidi="ar-SA"/>
      </w:rPr>
    </w:lvl>
    <w:lvl w:ilvl="5" w:tplc="5636D502">
      <w:numFmt w:val="bullet"/>
      <w:lvlText w:val="•"/>
      <w:lvlJc w:val="left"/>
      <w:pPr>
        <w:ind w:left="5313" w:hanging="720"/>
      </w:pPr>
      <w:rPr>
        <w:rFonts w:hint="default"/>
        <w:lang w:val="ru-RU" w:eastAsia="en-US" w:bidi="ar-SA"/>
      </w:rPr>
    </w:lvl>
    <w:lvl w:ilvl="6" w:tplc="573E819C">
      <w:numFmt w:val="bullet"/>
      <w:lvlText w:val="•"/>
      <w:lvlJc w:val="left"/>
      <w:pPr>
        <w:ind w:left="6347" w:hanging="720"/>
      </w:pPr>
      <w:rPr>
        <w:rFonts w:hint="default"/>
        <w:lang w:val="ru-RU" w:eastAsia="en-US" w:bidi="ar-SA"/>
      </w:rPr>
    </w:lvl>
    <w:lvl w:ilvl="7" w:tplc="CF0C8560">
      <w:numFmt w:val="bullet"/>
      <w:lvlText w:val="•"/>
      <w:lvlJc w:val="left"/>
      <w:pPr>
        <w:ind w:left="7382" w:hanging="720"/>
      </w:pPr>
      <w:rPr>
        <w:rFonts w:hint="default"/>
        <w:lang w:val="ru-RU" w:eastAsia="en-US" w:bidi="ar-SA"/>
      </w:rPr>
    </w:lvl>
    <w:lvl w:ilvl="8" w:tplc="246C9D28">
      <w:numFmt w:val="bullet"/>
      <w:lvlText w:val="•"/>
      <w:lvlJc w:val="left"/>
      <w:pPr>
        <w:ind w:left="8417" w:hanging="720"/>
      </w:pPr>
      <w:rPr>
        <w:rFonts w:hint="default"/>
        <w:lang w:val="ru-RU" w:eastAsia="en-US" w:bidi="ar-SA"/>
      </w:rPr>
    </w:lvl>
  </w:abstractNum>
  <w:abstractNum w:abstractNumId="43" w15:restartNumberingAfterBreak="0">
    <w:nsid w:val="1E2D599C"/>
    <w:multiLevelType w:val="hybridMultilevel"/>
    <w:tmpl w:val="17300866"/>
    <w:lvl w:ilvl="0" w:tplc="6C36C51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DD0DFF2">
      <w:numFmt w:val="bullet"/>
      <w:lvlText w:val="•"/>
      <w:lvlJc w:val="left"/>
      <w:pPr>
        <w:ind w:left="1174" w:hanging="732"/>
      </w:pPr>
      <w:rPr>
        <w:rFonts w:hint="default"/>
        <w:lang w:val="ru-RU" w:eastAsia="en-US" w:bidi="ar-SA"/>
      </w:rPr>
    </w:lvl>
    <w:lvl w:ilvl="2" w:tplc="D932FE0E">
      <w:numFmt w:val="bullet"/>
      <w:lvlText w:val="•"/>
      <w:lvlJc w:val="left"/>
      <w:pPr>
        <w:ind w:left="2209" w:hanging="732"/>
      </w:pPr>
      <w:rPr>
        <w:rFonts w:hint="default"/>
        <w:lang w:val="ru-RU" w:eastAsia="en-US" w:bidi="ar-SA"/>
      </w:rPr>
    </w:lvl>
    <w:lvl w:ilvl="3" w:tplc="18EA4B82">
      <w:numFmt w:val="bullet"/>
      <w:lvlText w:val="•"/>
      <w:lvlJc w:val="left"/>
      <w:pPr>
        <w:ind w:left="3243" w:hanging="732"/>
      </w:pPr>
      <w:rPr>
        <w:rFonts w:hint="default"/>
        <w:lang w:val="ru-RU" w:eastAsia="en-US" w:bidi="ar-SA"/>
      </w:rPr>
    </w:lvl>
    <w:lvl w:ilvl="4" w:tplc="213C446C">
      <w:numFmt w:val="bullet"/>
      <w:lvlText w:val="•"/>
      <w:lvlJc w:val="left"/>
      <w:pPr>
        <w:ind w:left="4278" w:hanging="732"/>
      </w:pPr>
      <w:rPr>
        <w:rFonts w:hint="default"/>
        <w:lang w:val="ru-RU" w:eastAsia="en-US" w:bidi="ar-SA"/>
      </w:rPr>
    </w:lvl>
    <w:lvl w:ilvl="5" w:tplc="31BA2030">
      <w:numFmt w:val="bullet"/>
      <w:lvlText w:val="•"/>
      <w:lvlJc w:val="left"/>
      <w:pPr>
        <w:ind w:left="5313" w:hanging="732"/>
      </w:pPr>
      <w:rPr>
        <w:rFonts w:hint="default"/>
        <w:lang w:val="ru-RU" w:eastAsia="en-US" w:bidi="ar-SA"/>
      </w:rPr>
    </w:lvl>
    <w:lvl w:ilvl="6" w:tplc="1E4C9B9C">
      <w:numFmt w:val="bullet"/>
      <w:lvlText w:val="•"/>
      <w:lvlJc w:val="left"/>
      <w:pPr>
        <w:ind w:left="6347" w:hanging="732"/>
      </w:pPr>
      <w:rPr>
        <w:rFonts w:hint="default"/>
        <w:lang w:val="ru-RU" w:eastAsia="en-US" w:bidi="ar-SA"/>
      </w:rPr>
    </w:lvl>
    <w:lvl w:ilvl="7" w:tplc="5B9853E8">
      <w:numFmt w:val="bullet"/>
      <w:lvlText w:val="•"/>
      <w:lvlJc w:val="left"/>
      <w:pPr>
        <w:ind w:left="7382" w:hanging="732"/>
      </w:pPr>
      <w:rPr>
        <w:rFonts w:hint="default"/>
        <w:lang w:val="ru-RU" w:eastAsia="en-US" w:bidi="ar-SA"/>
      </w:rPr>
    </w:lvl>
    <w:lvl w:ilvl="8" w:tplc="3F760C54">
      <w:numFmt w:val="bullet"/>
      <w:lvlText w:val="•"/>
      <w:lvlJc w:val="left"/>
      <w:pPr>
        <w:ind w:left="8417" w:hanging="732"/>
      </w:pPr>
      <w:rPr>
        <w:rFonts w:hint="default"/>
        <w:lang w:val="ru-RU" w:eastAsia="en-US" w:bidi="ar-SA"/>
      </w:rPr>
    </w:lvl>
  </w:abstractNum>
  <w:abstractNum w:abstractNumId="44" w15:restartNumberingAfterBreak="0">
    <w:nsid w:val="1F5362F1"/>
    <w:multiLevelType w:val="hybridMultilevel"/>
    <w:tmpl w:val="1CA8C552"/>
    <w:lvl w:ilvl="0" w:tplc="6B10C43C">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DCECD73A">
      <w:numFmt w:val="bullet"/>
      <w:lvlText w:val="•"/>
      <w:lvlJc w:val="left"/>
      <w:pPr>
        <w:ind w:left="1174" w:hanging="732"/>
      </w:pPr>
      <w:rPr>
        <w:rFonts w:hint="default"/>
        <w:lang w:val="ru-RU" w:eastAsia="en-US" w:bidi="ar-SA"/>
      </w:rPr>
    </w:lvl>
    <w:lvl w:ilvl="2" w:tplc="859651FE">
      <w:numFmt w:val="bullet"/>
      <w:lvlText w:val="•"/>
      <w:lvlJc w:val="left"/>
      <w:pPr>
        <w:ind w:left="2209" w:hanging="732"/>
      </w:pPr>
      <w:rPr>
        <w:rFonts w:hint="default"/>
        <w:lang w:val="ru-RU" w:eastAsia="en-US" w:bidi="ar-SA"/>
      </w:rPr>
    </w:lvl>
    <w:lvl w:ilvl="3" w:tplc="CD4084B6">
      <w:numFmt w:val="bullet"/>
      <w:lvlText w:val="•"/>
      <w:lvlJc w:val="left"/>
      <w:pPr>
        <w:ind w:left="3243" w:hanging="732"/>
      </w:pPr>
      <w:rPr>
        <w:rFonts w:hint="default"/>
        <w:lang w:val="ru-RU" w:eastAsia="en-US" w:bidi="ar-SA"/>
      </w:rPr>
    </w:lvl>
    <w:lvl w:ilvl="4" w:tplc="D6E6C484">
      <w:numFmt w:val="bullet"/>
      <w:lvlText w:val="•"/>
      <w:lvlJc w:val="left"/>
      <w:pPr>
        <w:ind w:left="4278" w:hanging="732"/>
      </w:pPr>
      <w:rPr>
        <w:rFonts w:hint="default"/>
        <w:lang w:val="ru-RU" w:eastAsia="en-US" w:bidi="ar-SA"/>
      </w:rPr>
    </w:lvl>
    <w:lvl w:ilvl="5" w:tplc="9098C196">
      <w:numFmt w:val="bullet"/>
      <w:lvlText w:val="•"/>
      <w:lvlJc w:val="left"/>
      <w:pPr>
        <w:ind w:left="5313" w:hanging="732"/>
      </w:pPr>
      <w:rPr>
        <w:rFonts w:hint="default"/>
        <w:lang w:val="ru-RU" w:eastAsia="en-US" w:bidi="ar-SA"/>
      </w:rPr>
    </w:lvl>
    <w:lvl w:ilvl="6" w:tplc="52284AD8">
      <w:numFmt w:val="bullet"/>
      <w:lvlText w:val="•"/>
      <w:lvlJc w:val="left"/>
      <w:pPr>
        <w:ind w:left="6347" w:hanging="732"/>
      </w:pPr>
      <w:rPr>
        <w:rFonts w:hint="default"/>
        <w:lang w:val="ru-RU" w:eastAsia="en-US" w:bidi="ar-SA"/>
      </w:rPr>
    </w:lvl>
    <w:lvl w:ilvl="7" w:tplc="C03420AA">
      <w:numFmt w:val="bullet"/>
      <w:lvlText w:val="•"/>
      <w:lvlJc w:val="left"/>
      <w:pPr>
        <w:ind w:left="7382" w:hanging="732"/>
      </w:pPr>
      <w:rPr>
        <w:rFonts w:hint="default"/>
        <w:lang w:val="ru-RU" w:eastAsia="en-US" w:bidi="ar-SA"/>
      </w:rPr>
    </w:lvl>
    <w:lvl w:ilvl="8" w:tplc="72BE85A2">
      <w:numFmt w:val="bullet"/>
      <w:lvlText w:val="•"/>
      <w:lvlJc w:val="left"/>
      <w:pPr>
        <w:ind w:left="8417" w:hanging="732"/>
      </w:pPr>
      <w:rPr>
        <w:rFonts w:hint="default"/>
        <w:lang w:val="ru-RU" w:eastAsia="en-US" w:bidi="ar-SA"/>
      </w:rPr>
    </w:lvl>
  </w:abstractNum>
  <w:abstractNum w:abstractNumId="45" w15:restartNumberingAfterBreak="0">
    <w:nsid w:val="1FB05F0B"/>
    <w:multiLevelType w:val="hybridMultilevel"/>
    <w:tmpl w:val="C90A3010"/>
    <w:lvl w:ilvl="0" w:tplc="64162CE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52945670">
      <w:numFmt w:val="bullet"/>
      <w:lvlText w:val="•"/>
      <w:lvlJc w:val="left"/>
      <w:pPr>
        <w:ind w:left="1174" w:hanging="732"/>
      </w:pPr>
      <w:rPr>
        <w:rFonts w:hint="default"/>
        <w:lang w:val="ru-RU" w:eastAsia="en-US" w:bidi="ar-SA"/>
      </w:rPr>
    </w:lvl>
    <w:lvl w:ilvl="2" w:tplc="9184DA16">
      <w:numFmt w:val="bullet"/>
      <w:lvlText w:val="•"/>
      <w:lvlJc w:val="left"/>
      <w:pPr>
        <w:ind w:left="2209" w:hanging="732"/>
      </w:pPr>
      <w:rPr>
        <w:rFonts w:hint="default"/>
        <w:lang w:val="ru-RU" w:eastAsia="en-US" w:bidi="ar-SA"/>
      </w:rPr>
    </w:lvl>
    <w:lvl w:ilvl="3" w:tplc="3B28E382">
      <w:numFmt w:val="bullet"/>
      <w:lvlText w:val="•"/>
      <w:lvlJc w:val="left"/>
      <w:pPr>
        <w:ind w:left="3243" w:hanging="732"/>
      </w:pPr>
      <w:rPr>
        <w:rFonts w:hint="default"/>
        <w:lang w:val="ru-RU" w:eastAsia="en-US" w:bidi="ar-SA"/>
      </w:rPr>
    </w:lvl>
    <w:lvl w:ilvl="4" w:tplc="9EC431D6">
      <w:numFmt w:val="bullet"/>
      <w:lvlText w:val="•"/>
      <w:lvlJc w:val="left"/>
      <w:pPr>
        <w:ind w:left="4278" w:hanging="732"/>
      </w:pPr>
      <w:rPr>
        <w:rFonts w:hint="default"/>
        <w:lang w:val="ru-RU" w:eastAsia="en-US" w:bidi="ar-SA"/>
      </w:rPr>
    </w:lvl>
    <w:lvl w:ilvl="5" w:tplc="354615FA">
      <w:numFmt w:val="bullet"/>
      <w:lvlText w:val="•"/>
      <w:lvlJc w:val="left"/>
      <w:pPr>
        <w:ind w:left="5313" w:hanging="732"/>
      </w:pPr>
      <w:rPr>
        <w:rFonts w:hint="default"/>
        <w:lang w:val="ru-RU" w:eastAsia="en-US" w:bidi="ar-SA"/>
      </w:rPr>
    </w:lvl>
    <w:lvl w:ilvl="6" w:tplc="9158550E">
      <w:numFmt w:val="bullet"/>
      <w:lvlText w:val="•"/>
      <w:lvlJc w:val="left"/>
      <w:pPr>
        <w:ind w:left="6347" w:hanging="732"/>
      </w:pPr>
      <w:rPr>
        <w:rFonts w:hint="default"/>
        <w:lang w:val="ru-RU" w:eastAsia="en-US" w:bidi="ar-SA"/>
      </w:rPr>
    </w:lvl>
    <w:lvl w:ilvl="7" w:tplc="89785E1A">
      <w:numFmt w:val="bullet"/>
      <w:lvlText w:val="•"/>
      <w:lvlJc w:val="left"/>
      <w:pPr>
        <w:ind w:left="7382" w:hanging="732"/>
      </w:pPr>
      <w:rPr>
        <w:rFonts w:hint="default"/>
        <w:lang w:val="ru-RU" w:eastAsia="en-US" w:bidi="ar-SA"/>
      </w:rPr>
    </w:lvl>
    <w:lvl w:ilvl="8" w:tplc="7A1885D4">
      <w:numFmt w:val="bullet"/>
      <w:lvlText w:val="•"/>
      <w:lvlJc w:val="left"/>
      <w:pPr>
        <w:ind w:left="8417" w:hanging="732"/>
      </w:pPr>
      <w:rPr>
        <w:rFonts w:hint="default"/>
        <w:lang w:val="ru-RU" w:eastAsia="en-US" w:bidi="ar-SA"/>
      </w:rPr>
    </w:lvl>
  </w:abstractNum>
  <w:abstractNum w:abstractNumId="46" w15:restartNumberingAfterBreak="0">
    <w:nsid w:val="1FC75F07"/>
    <w:multiLevelType w:val="hybridMultilevel"/>
    <w:tmpl w:val="99DABF08"/>
    <w:lvl w:ilvl="0" w:tplc="1EC4B3AA">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0EB308">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D5CC66C">
      <w:numFmt w:val="bullet"/>
      <w:lvlText w:val="•"/>
      <w:lvlJc w:val="left"/>
      <w:pPr>
        <w:ind w:left="2569" w:hanging="732"/>
      </w:pPr>
      <w:rPr>
        <w:rFonts w:hint="default"/>
        <w:lang w:val="ru-RU" w:eastAsia="en-US" w:bidi="ar-SA"/>
      </w:rPr>
    </w:lvl>
    <w:lvl w:ilvl="3" w:tplc="AB7EA74C">
      <w:numFmt w:val="bullet"/>
      <w:lvlText w:val="•"/>
      <w:lvlJc w:val="left"/>
      <w:pPr>
        <w:ind w:left="3559" w:hanging="732"/>
      </w:pPr>
      <w:rPr>
        <w:rFonts w:hint="default"/>
        <w:lang w:val="ru-RU" w:eastAsia="en-US" w:bidi="ar-SA"/>
      </w:rPr>
    </w:lvl>
    <w:lvl w:ilvl="4" w:tplc="7A9E6B66">
      <w:numFmt w:val="bullet"/>
      <w:lvlText w:val="•"/>
      <w:lvlJc w:val="left"/>
      <w:pPr>
        <w:ind w:left="4548" w:hanging="732"/>
      </w:pPr>
      <w:rPr>
        <w:rFonts w:hint="default"/>
        <w:lang w:val="ru-RU" w:eastAsia="en-US" w:bidi="ar-SA"/>
      </w:rPr>
    </w:lvl>
    <w:lvl w:ilvl="5" w:tplc="870434D8">
      <w:numFmt w:val="bullet"/>
      <w:lvlText w:val="•"/>
      <w:lvlJc w:val="left"/>
      <w:pPr>
        <w:ind w:left="5538" w:hanging="732"/>
      </w:pPr>
      <w:rPr>
        <w:rFonts w:hint="default"/>
        <w:lang w:val="ru-RU" w:eastAsia="en-US" w:bidi="ar-SA"/>
      </w:rPr>
    </w:lvl>
    <w:lvl w:ilvl="6" w:tplc="BBC89C2E">
      <w:numFmt w:val="bullet"/>
      <w:lvlText w:val="•"/>
      <w:lvlJc w:val="left"/>
      <w:pPr>
        <w:ind w:left="6528" w:hanging="732"/>
      </w:pPr>
      <w:rPr>
        <w:rFonts w:hint="default"/>
        <w:lang w:val="ru-RU" w:eastAsia="en-US" w:bidi="ar-SA"/>
      </w:rPr>
    </w:lvl>
    <w:lvl w:ilvl="7" w:tplc="15EC53AC">
      <w:numFmt w:val="bullet"/>
      <w:lvlText w:val="•"/>
      <w:lvlJc w:val="left"/>
      <w:pPr>
        <w:ind w:left="7517" w:hanging="732"/>
      </w:pPr>
      <w:rPr>
        <w:rFonts w:hint="default"/>
        <w:lang w:val="ru-RU" w:eastAsia="en-US" w:bidi="ar-SA"/>
      </w:rPr>
    </w:lvl>
    <w:lvl w:ilvl="8" w:tplc="82C09CEA">
      <w:numFmt w:val="bullet"/>
      <w:lvlText w:val="•"/>
      <w:lvlJc w:val="left"/>
      <w:pPr>
        <w:ind w:left="8507" w:hanging="732"/>
      </w:pPr>
      <w:rPr>
        <w:rFonts w:hint="default"/>
        <w:lang w:val="ru-RU" w:eastAsia="en-US" w:bidi="ar-SA"/>
      </w:rPr>
    </w:lvl>
  </w:abstractNum>
  <w:abstractNum w:abstractNumId="47" w15:restartNumberingAfterBreak="0">
    <w:nsid w:val="20D71E3E"/>
    <w:multiLevelType w:val="hybridMultilevel"/>
    <w:tmpl w:val="B9F8D67C"/>
    <w:lvl w:ilvl="0" w:tplc="10029AA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547A41D6">
      <w:numFmt w:val="bullet"/>
      <w:lvlText w:val="•"/>
      <w:lvlJc w:val="left"/>
      <w:pPr>
        <w:ind w:left="1174" w:hanging="732"/>
      </w:pPr>
      <w:rPr>
        <w:rFonts w:hint="default"/>
        <w:lang w:val="ru-RU" w:eastAsia="en-US" w:bidi="ar-SA"/>
      </w:rPr>
    </w:lvl>
    <w:lvl w:ilvl="2" w:tplc="21D2FEC8">
      <w:numFmt w:val="bullet"/>
      <w:lvlText w:val="•"/>
      <w:lvlJc w:val="left"/>
      <w:pPr>
        <w:ind w:left="2209" w:hanging="732"/>
      </w:pPr>
      <w:rPr>
        <w:rFonts w:hint="default"/>
        <w:lang w:val="ru-RU" w:eastAsia="en-US" w:bidi="ar-SA"/>
      </w:rPr>
    </w:lvl>
    <w:lvl w:ilvl="3" w:tplc="F8940B96">
      <w:numFmt w:val="bullet"/>
      <w:lvlText w:val="•"/>
      <w:lvlJc w:val="left"/>
      <w:pPr>
        <w:ind w:left="3243" w:hanging="732"/>
      </w:pPr>
      <w:rPr>
        <w:rFonts w:hint="default"/>
        <w:lang w:val="ru-RU" w:eastAsia="en-US" w:bidi="ar-SA"/>
      </w:rPr>
    </w:lvl>
    <w:lvl w:ilvl="4" w:tplc="EBEA33C0">
      <w:numFmt w:val="bullet"/>
      <w:lvlText w:val="•"/>
      <w:lvlJc w:val="left"/>
      <w:pPr>
        <w:ind w:left="4278" w:hanging="732"/>
      </w:pPr>
      <w:rPr>
        <w:rFonts w:hint="default"/>
        <w:lang w:val="ru-RU" w:eastAsia="en-US" w:bidi="ar-SA"/>
      </w:rPr>
    </w:lvl>
    <w:lvl w:ilvl="5" w:tplc="AA7C0430">
      <w:numFmt w:val="bullet"/>
      <w:lvlText w:val="•"/>
      <w:lvlJc w:val="left"/>
      <w:pPr>
        <w:ind w:left="5313" w:hanging="732"/>
      </w:pPr>
      <w:rPr>
        <w:rFonts w:hint="default"/>
        <w:lang w:val="ru-RU" w:eastAsia="en-US" w:bidi="ar-SA"/>
      </w:rPr>
    </w:lvl>
    <w:lvl w:ilvl="6" w:tplc="253E1ED4">
      <w:numFmt w:val="bullet"/>
      <w:lvlText w:val="•"/>
      <w:lvlJc w:val="left"/>
      <w:pPr>
        <w:ind w:left="6347" w:hanging="732"/>
      </w:pPr>
      <w:rPr>
        <w:rFonts w:hint="default"/>
        <w:lang w:val="ru-RU" w:eastAsia="en-US" w:bidi="ar-SA"/>
      </w:rPr>
    </w:lvl>
    <w:lvl w:ilvl="7" w:tplc="F898AA32">
      <w:numFmt w:val="bullet"/>
      <w:lvlText w:val="•"/>
      <w:lvlJc w:val="left"/>
      <w:pPr>
        <w:ind w:left="7382" w:hanging="732"/>
      </w:pPr>
      <w:rPr>
        <w:rFonts w:hint="default"/>
        <w:lang w:val="ru-RU" w:eastAsia="en-US" w:bidi="ar-SA"/>
      </w:rPr>
    </w:lvl>
    <w:lvl w:ilvl="8" w:tplc="B18E148A">
      <w:numFmt w:val="bullet"/>
      <w:lvlText w:val="•"/>
      <w:lvlJc w:val="left"/>
      <w:pPr>
        <w:ind w:left="8417" w:hanging="732"/>
      </w:pPr>
      <w:rPr>
        <w:rFonts w:hint="default"/>
        <w:lang w:val="ru-RU" w:eastAsia="en-US" w:bidi="ar-SA"/>
      </w:rPr>
    </w:lvl>
  </w:abstractNum>
  <w:abstractNum w:abstractNumId="48" w15:restartNumberingAfterBreak="0">
    <w:nsid w:val="229D2C13"/>
    <w:multiLevelType w:val="multilevel"/>
    <w:tmpl w:val="E6CE31C4"/>
    <w:lvl w:ilvl="0">
      <w:start w:val="3"/>
      <w:numFmt w:val="decimal"/>
      <w:lvlText w:val="%1"/>
      <w:lvlJc w:val="left"/>
      <w:pPr>
        <w:ind w:left="3126" w:hanging="493"/>
        <w:jc w:val="left"/>
      </w:pPr>
      <w:rPr>
        <w:rFonts w:hint="default"/>
        <w:lang w:val="ru-RU" w:eastAsia="en-US" w:bidi="ar-SA"/>
      </w:rPr>
    </w:lvl>
    <w:lvl w:ilvl="1">
      <w:start w:val="2"/>
      <w:numFmt w:val="decimal"/>
      <w:lvlText w:val="%1.%2."/>
      <w:lvlJc w:val="left"/>
      <w:pPr>
        <w:ind w:left="3126"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4415"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5080" w:hanging="701"/>
      </w:pPr>
      <w:rPr>
        <w:rFonts w:hint="default"/>
        <w:lang w:val="ru-RU" w:eastAsia="en-US" w:bidi="ar-SA"/>
      </w:rPr>
    </w:lvl>
    <w:lvl w:ilvl="4">
      <w:numFmt w:val="bullet"/>
      <w:lvlText w:val="•"/>
      <w:lvlJc w:val="left"/>
      <w:pPr>
        <w:ind w:left="5741" w:hanging="701"/>
      </w:pPr>
      <w:rPr>
        <w:rFonts w:hint="default"/>
        <w:lang w:val="ru-RU" w:eastAsia="en-US" w:bidi="ar-SA"/>
      </w:rPr>
    </w:lvl>
    <w:lvl w:ilvl="5">
      <w:numFmt w:val="bullet"/>
      <w:lvlText w:val="•"/>
      <w:lvlJc w:val="left"/>
      <w:pPr>
        <w:ind w:left="6402" w:hanging="701"/>
      </w:pPr>
      <w:rPr>
        <w:rFonts w:hint="default"/>
        <w:lang w:val="ru-RU" w:eastAsia="en-US" w:bidi="ar-SA"/>
      </w:rPr>
    </w:lvl>
    <w:lvl w:ilvl="6">
      <w:numFmt w:val="bullet"/>
      <w:lvlText w:val="•"/>
      <w:lvlJc w:val="left"/>
      <w:pPr>
        <w:ind w:left="7062" w:hanging="701"/>
      </w:pPr>
      <w:rPr>
        <w:rFonts w:hint="default"/>
        <w:lang w:val="ru-RU" w:eastAsia="en-US" w:bidi="ar-SA"/>
      </w:rPr>
    </w:lvl>
    <w:lvl w:ilvl="7">
      <w:numFmt w:val="bullet"/>
      <w:lvlText w:val="•"/>
      <w:lvlJc w:val="left"/>
      <w:pPr>
        <w:ind w:left="7723" w:hanging="701"/>
      </w:pPr>
      <w:rPr>
        <w:rFonts w:hint="default"/>
        <w:lang w:val="ru-RU" w:eastAsia="en-US" w:bidi="ar-SA"/>
      </w:rPr>
    </w:lvl>
    <w:lvl w:ilvl="8">
      <w:numFmt w:val="bullet"/>
      <w:lvlText w:val="•"/>
      <w:lvlJc w:val="left"/>
      <w:pPr>
        <w:ind w:left="8384" w:hanging="701"/>
      </w:pPr>
      <w:rPr>
        <w:rFonts w:hint="default"/>
        <w:lang w:val="ru-RU" w:eastAsia="en-US" w:bidi="ar-SA"/>
      </w:rPr>
    </w:lvl>
  </w:abstractNum>
  <w:abstractNum w:abstractNumId="49" w15:restartNumberingAfterBreak="0">
    <w:nsid w:val="22C2327D"/>
    <w:multiLevelType w:val="hybridMultilevel"/>
    <w:tmpl w:val="658C19CA"/>
    <w:lvl w:ilvl="0" w:tplc="B9B27F30">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6C6CC30">
      <w:numFmt w:val="bullet"/>
      <w:lvlText w:val="•"/>
      <w:lvlJc w:val="left"/>
      <w:pPr>
        <w:ind w:left="2470" w:hanging="836"/>
      </w:pPr>
      <w:rPr>
        <w:rFonts w:hint="default"/>
        <w:lang w:val="ru-RU" w:eastAsia="en-US" w:bidi="ar-SA"/>
      </w:rPr>
    </w:lvl>
    <w:lvl w:ilvl="2" w:tplc="D1D8FDEA">
      <w:numFmt w:val="bullet"/>
      <w:lvlText w:val="•"/>
      <w:lvlJc w:val="left"/>
      <w:pPr>
        <w:ind w:left="3361" w:hanging="836"/>
      </w:pPr>
      <w:rPr>
        <w:rFonts w:hint="default"/>
        <w:lang w:val="ru-RU" w:eastAsia="en-US" w:bidi="ar-SA"/>
      </w:rPr>
    </w:lvl>
    <w:lvl w:ilvl="3" w:tplc="89727338">
      <w:numFmt w:val="bullet"/>
      <w:lvlText w:val="•"/>
      <w:lvlJc w:val="left"/>
      <w:pPr>
        <w:ind w:left="4251" w:hanging="836"/>
      </w:pPr>
      <w:rPr>
        <w:rFonts w:hint="default"/>
        <w:lang w:val="ru-RU" w:eastAsia="en-US" w:bidi="ar-SA"/>
      </w:rPr>
    </w:lvl>
    <w:lvl w:ilvl="4" w:tplc="CBCA9A0C">
      <w:numFmt w:val="bullet"/>
      <w:lvlText w:val="•"/>
      <w:lvlJc w:val="left"/>
      <w:pPr>
        <w:ind w:left="5142" w:hanging="836"/>
      </w:pPr>
      <w:rPr>
        <w:rFonts w:hint="default"/>
        <w:lang w:val="ru-RU" w:eastAsia="en-US" w:bidi="ar-SA"/>
      </w:rPr>
    </w:lvl>
    <w:lvl w:ilvl="5" w:tplc="48122C0C">
      <w:numFmt w:val="bullet"/>
      <w:lvlText w:val="•"/>
      <w:lvlJc w:val="left"/>
      <w:pPr>
        <w:ind w:left="6033" w:hanging="836"/>
      </w:pPr>
      <w:rPr>
        <w:rFonts w:hint="default"/>
        <w:lang w:val="ru-RU" w:eastAsia="en-US" w:bidi="ar-SA"/>
      </w:rPr>
    </w:lvl>
    <w:lvl w:ilvl="6" w:tplc="4CAA8A26">
      <w:numFmt w:val="bullet"/>
      <w:lvlText w:val="•"/>
      <w:lvlJc w:val="left"/>
      <w:pPr>
        <w:ind w:left="6923" w:hanging="836"/>
      </w:pPr>
      <w:rPr>
        <w:rFonts w:hint="default"/>
        <w:lang w:val="ru-RU" w:eastAsia="en-US" w:bidi="ar-SA"/>
      </w:rPr>
    </w:lvl>
    <w:lvl w:ilvl="7" w:tplc="734497D2">
      <w:numFmt w:val="bullet"/>
      <w:lvlText w:val="•"/>
      <w:lvlJc w:val="left"/>
      <w:pPr>
        <w:ind w:left="7814" w:hanging="836"/>
      </w:pPr>
      <w:rPr>
        <w:rFonts w:hint="default"/>
        <w:lang w:val="ru-RU" w:eastAsia="en-US" w:bidi="ar-SA"/>
      </w:rPr>
    </w:lvl>
    <w:lvl w:ilvl="8" w:tplc="029C6DE2">
      <w:numFmt w:val="bullet"/>
      <w:lvlText w:val="•"/>
      <w:lvlJc w:val="left"/>
      <w:pPr>
        <w:ind w:left="8705" w:hanging="836"/>
      </w:pPr>
      <w:rPr>
        <w:rFonts w:hint="default"/>
        <w:lang w:val="ru-RU" w:eastAsia="en-US" w:bidi="ar-SA"/>
      </w:rPr>
    </w:lvl>
  </w:abstractNum>
  <w:abstractNum w:abstractNumId="50" w15:restartNumberingAfterBreak="0">
    <w:nsid w:val="23263186"/>
    <w:multiLevelType w:val="hybridMultilevel"/>
    <w:tmpl w:val="241A62BE"/>
    <w:lvl w:ilvl="0" w:tplc="81065BB6">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10BC30">
      <w:numFmt w:val="bullet"/>
      <w:lvlText w:val="•"/>
      <w:lvlJc w:val="left"/>
      <w:pPr>
        <w:ind w:left="1174" w:hanging="836"/>
      </w:pPr>
      <w:rPr>
        <w:rFonts w:hint="default"/>
        <w:lang w:val="ru-RU" w:eastAsia="en-US" w:bidi="ar-SA"/>
      </w:rPr>
    </w:lvl>
    <w:lvl w:ilvl="2" w:tplc="2794A544">
      <w:numFmt w:val="bullet"/>
      <w:lvlText w:val="•"/>
      <w:lvlJc w:val="left"/>
      <w:pPr>
        <w:ind w:left="2209" w:hanging="836"/>
      </w:pPr>
      <w:rPr>
        <w:rFonts w:hint="default"/>
        <w:lang w:val="ru-RU" w:eastAsia="en-US" w:bidi="ar-SA"/>
      </w:rPr>
    </w:lvl>
    <w:lvl w:ilvl="3" w:tplc="9CE22080">
      <w:numFmt w:val="bullet"/>
      <w:lvlText w:val="•"/>
      <w:lvlJc w:val="left"/>
      <w:pPr>
        <w:ind w:left="3243" w:hanging="836"/>
      </w:pPr>
      <w:rPr>
        <w:rFonts w:hint="default"/>
        <w:lang w:val="ru-RU" w:eastAsia="en-US" w:bidi="ar-SA"/>
      </w:rPr>
    </w:lvl>
    <w:lvl w:ilvl="4" w:tplc="4D2CFFA0">
      <w:numFmt w:val="bullet"/>
      <w:lvlText w:val="•"/>
      <w:lvlJc w:val="left"/>
      <w:pPr>
        <w:ind w:left="4278" w:hanging="836"/>
      </w:pPr>
      <w:rPr>
        <w:rFonts w:hint="default"/>
        <w:lang w:val="ru-RU" w:eastAsia="en-US" w:bidi="ar-SA"/>
      </w:rPr>
    </w:lvl>
    <w:lvl w:ilvl="5" w:tplc="2558193C">
      <w:numFmt w:val="bullet"/>
      <w:lvlText w:val="•"/>
      <w:lvlJc w:val="left"/>
      <w:pPr>
        <w:ind w:left="5313" w:hanging="836"/>
      </w:pPr>
      <w:rPr>
        <w:rFonts w:hint="default"/>
        <w:lang w:val="ru-RU" w:eastAsia="en-US" w:bidi="ar-SA"/>
      </w:rPr>
    </w:lvl>
    <w:lvl w:ilvl="6" w:tplc="6A7EF24E">
      <w:numFmt w:val="bullet"/>
      <w:lvlText w:val="•"/>
      <w:lvlJc w:val="left"/>
      <w:pPr>
        <w:ind w:left="6347" w:hanging="836"/>
      </w:pPr>
      <w:rPr>
        <w:rFonts w:hint="default"/>
        <w:lang w:val="ru-RU" w:eastAsia="en-US" w:bidi="ar-SA"/>
      </w:rPr>
    </w:lvl>
    <w:lvl w:ilvl="7" w:tplc="2DEE5D84">
      <w:numFmt w:val="bullet"/>
      <w:lvlText w:val="•"/>
      <w:lvlJc w:val="left"/>
      <w:pPr>
        <w:ind w:left="7382" w:hanging="836"/>
      </w:pPr>
      <w:rPr>
        <w:rFonts w:hint="default"/>
        <w:lang w:val="ru-RU" w:eastAsia="en-US" w:bidi="ar-SA"/>
      </w:rPr>
    </w:lvl>
    <w:lvl w:ilvl="8" w:tplc="0F7207B2">
      <w:numFmt w:val="bullet"/>
      <w:lvlText w:val="•"/>
      <w:lvlJc w:val="left"/>
      <w:pPr>
        <w:ind w:left="8417" w:hanging="836"/>
      </w:pPr>
      <w:rPr>
        <w:rFonts w:hint="default"/>
        <w:lang w:val="ru-RU" w:eastAsia="en-US" w:bidi="ar-SA"/>
      </w:rPr>
    </w:lvl>
  </w:abstractNum>
  <w:abstractNum w:abstractNumId="51" w15:restartNumberingAfterBreak="0">
    <w:nsid w:val="23F10475"/>
    <w:multiLevelType w:val="hybridMultilevel"/>
    <w:tmpl w:val="75D4C3B0"/>
    <w:lvl w:ilvl="0" w:tplc="B37ACD28">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37BEF078">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F305B06">
      <w:numFmt w:val="bullet"/>
      <w:lvlText w:val="•"/>
      <w:lvlJc w:val="left"/>
      <w:pPr>
        <w:ind w:left="2107" w:hanging="732"/>
      </w:pPr>
      <w:rPr>
        <w:rFonts w:hint="default"/>
        <w:lang w:val="ru-RU" w:eastAsia="en-US" w:bidi="ar-SA"/>
      </w:rPr>
    </w:lvl>
    <w:lvl w:ilvl="3" w:tplc="8506979E">
      <w:numFmt w:val="bullet"/>
      <w:lvlText w:val="•"/>
      <w:lvlJc w:val="left"/>
      <w:pPr>
        <w:ind w:left="3154" w:hanging="732"/>
      </w:pPr>
      <w:rPr>
        <w:rFonts w:hint="default"/>
        <w:lang w:val="ru-RU" w:eastAsia="en-US" w:bidi="ar-SA"/>
      </w:rPr>
    </w:lvl>
    <w:lvl w:ilvl="4" w:tplc="FA1E1528">
      <w:numFmt w:val="bullet"/>
      <w:lvlText w:val="•"/>
      <w:lvlJc w:val="left"/>
      <w:pPr>
        <w:ind w:left="4202" w:hanging="732"/>
      </w:pPr>
      <w:rPr>
        <w:rFonts w:hint="default"/>
        <w:lang w:val="ru-RU" w:eastAsia="en-US" w:bidi="ar-SA"/>
      </w:rPr>
    </w:lvl>
    <w:lvl w:ilvl="5" w:tplc="0CD8233A">
      <w:numFmt w:val="bullet"/>
      <w:lvlText w:val="•"/>
      <w:lvlJc w:val="left"/>
      <w:pPr>
        <w:ind w:left="5249" w:hanging="732"/>
      </w:pPr>
      <w:rPr>
        <w:rFonts w:hint="default"/>
        <w:lang w:val="ru-RU" w:eastAsia="en-US" w:bidi="ar-SA"/>
      </w:rPr>
    </w:lvl>
    <w:lvl w:ilvl="6" w:tplc="E07A4942">
      <w:numFmt w:val="bullet"/>
      <w:lvlText w:val="•"/>
      <w:lvlJc w:val="left"/>
      <w:pPr>
        <w:ind w:left="6296" w:hanging="732"/>
      </w:pPr>
      <w:rPr>
        <w:rFonts w:hint="default"/>
        <w:lang w:val="ru-RU" w:eastAsia="en-US" w:bidi="ar-SA"/>
      </w:rPr>
    </w:lvl>
    <w:lvl w:ilvl="7" w:tplc="C09E0332">
      <w:numFmt w:val="bullet"/>
      <w:lvlText w:val="•"/>
      <w:lvlJc w:val="left"/>
      <w:pPr>
        <w:ind w:left="7344" w:hanging="732"/>
      </w:pPr>
      <w:rPr>
        <w:rFonts w:hint="default"/>
        <w:lang w:val="ru-RU" w:eastAsia="en-US" w:bidi="ar-SA"/>
      </w:rPr>
    </w:lvl>
    <w:lvl w:ilvl="8" w:tplc="DF601454">
      <w:numFmt w:val="bullet"/>
      <w:lvlText w:val="•"/>
      <w:lvlJc w:val="left"/>
      <w:pPr>
        <w:ind w:left="8391" w:hanging="732"/>
      </w:pPr>
      <w:rPr>
        <w:rFonts w:hint="default"/>
        <w:lang w:val="ru-RU" w:eastAsia="en-US" w:bidi="ar-SA"/>
      </w:rPr>
    </w:lvl>
  </w:abstractNum>
  <w:abstractNum w:abstractNumId="52" w15:restartNumberingAfterBreak="0">
    <w:nsid w:val="245A3B35"/>
    <w:multiLevelType w:val="hybridMultilevel"/>
    <w:tmpl w:val="2280C908"/>
    <w:lvl w:ilvl="0" w:tplc="D6729458">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64546308">
      <w:numFmt w:val="bullet"/>
      <w:lvlText w:val="•"/>
      <w:lvlJc w:val="left"/>
      <w:pPr>
        <w:ind w:left="1174" w:hanging="732"/>
      </w:pPr>
      <w:rPr>
        <w:rFonts w:hint="default"/>
        <w:lang w:val="ru-RU" w:eastAsia="en-US" w:bidi="ar-SA"/>
      </w:rPr>
    </w:lvl>
    <w:lvl w:ilvl="2" w:tplc="C93C93C4">
      <w:numFmt w:val="bullet"/>
      <w:lvlText w:val="•"/>
      <w:lvlJc w:val="left"/>
      <w:pPr>
        <w:ind w:left="2209" w:hanging="732"/>
      </w:pPr>
      <w:rPr>
        <w:rFonts w:hint="default"/>
        <w:lang w:val="ru-RU" w:eastAsia="en-US" w:bidi="ar-SA"/>
      </w:rPr>
    </w:lvl>
    <w:lvl w:ilvl="3" w:tplc="406A779C">
      <w:numFmt w:val="bullet"/>
      <w:lvlText w:val="•"/>
      <w:lvlJc w:val="left"/>
      <w:pPr>
        <w:ind w:left="3243" w:hanging="732"/>
      </w:pPr>
      <w:rPr>
        <w:rFonts w:hint="default"/>
        <w:lang w:val="ru-RU" w:eastAsia="en-US" w:bidi="ar-SA"/>
      </w:rPr>
    </w:lvl>
    <w:lvl w:ilvl="4" w:tplc="2CEE2482">
      <w:numFmt w:val="bullet"/>
      <w:lvlText w:val="•"/>
      <w:lvlJc w:val="left"/>
      <w:pPr>
        <w:ind w:left="4278" w:hanging="732"/>
      </w:pPr>
      <w:rPr>
        <w:rFonts w:hint="default"/>
        <w:lang w:val="ru-RU" w:eastAsia="en-US" w:bidi="ar-SA"/>
      </w:rPr>
    </w:lvl>
    <w:lvl w:ilvl="5" w:tplc="DEB8CCFA">
      <w:numFmt w:val="bullet"/>
      <w:lvlText w:val="•"/>
      <w:lvlJc w:val="left"/>
      <w:pPr>
        <w:ind w:left="5313" w:hanging="732"/>
      </w:pPr>
      <w:rPr>
        <w:rFonts w:hint="default"/>
        <w:lang w:val="ru-RU" w:eastAsia="en-US" w:bidi="ar-SA"/>
      </w:rPr>
    </w:lvl>
    <w:lvl w:ilvl="6" w:tplc="169E0108">
      <w:numFmt w:val="bullet"/>
      <w:lvlText w:val="•"/>
      <w:lvlJc w:val="left"/>
      <w:pPr>
        <w:ind w:left="6347" w:hanging="732"/>
      </w:pPr>
      <w:rPr>
        <w:rFonts w:hint="default"/>
        <w:lang w:val="ru-RU" w:eastAsia="en-US" w:bidi="ar-SA"/>
      </w:rPr>
    </w:lvl>
    <w:lvl w:ilvl="7" w:tplc="E32A4260">
      <w:numFmt w:val="bullet"/>
      <w:lvlText w:val="•"/>
      <w:lvlJc w:val="left"/>
      <w:pPr>
        <w:ind w:left="7382" w:hanging="732"/>
      </w:pPr>
      <w:rPr>
        <w:rFonts w:hint="default"/>
        <w:lang w:val="ru-RU" w:eastAsia="en-US" w:bidi="ar-SA"/>
      </w:rPr>
    </w:lvl>
    <w:lvl w:ilvl="8" w:tplc="CF10236C">
      <w:numFmt w:val="bullet"/>
      <w:lvlText w:val="•"/>
      <w:lvlJc w:val="left"/>
      <w:pPr>
        <w:ind w:left="8417" w:hanging="732"/>
      </w:pPr>
      <w:rPr>
        <w:rFonts w:hint="default"/>
        <w:lang w:val="ru-RU" w:eastAsia="en-US" w:bidi="ar-SA"/>
      </w:rPr>
    </w:lvl>
  </w:abstractNum>
  <w:abstractNum w:abstractNumId="53" w15:restartNumberingAfterBreak="0">
    <w:nsid w:val="254A3D51"/>
    <w:multiLevelType w:val="hybridMultilevel"/>
    <w:tmpl w:val="F8823714"/>
    <w:lvl w:ilvl="0" w:tplc="6FA47F0C">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50B8396E">
      <w:numFmt w:val="bullet"/>
      <w:lvlText w:val="•"/>
      <w:lvlJc w:val="left"/>
      <w:pPr>
        <w:ind w:left="1174" w:hanging="732"/>
      </w:pPr>
      <w:rPr>
        <w:rFonts w:hint="default"/>
        <w:lang w:val="ru-RU" w:eastAsia="en-US" w:bidi="ar-SA"/>
      </w:rPr>
    </w:lvl>
    <w:lvl w:ilvl="2" w:tplc="8264D286">
      <w:numFmt w:val="bullet"/>
      <w:lvlText w:val="•"/>
      <w:lvlJc w:val="left"/>
      <w:pPr>
        <w:ind w:left="2209" w:hanging="732"/>
      </w:pPr>
      <w:rPr>
        <w:rFonts w:hint="default"/>
        <w:lang w:val="ru-RU" w:eastAsia="en-US" w:bidi="ar-SA"/>
      </w:rPr>
    </w:lvl>
    <w:lvl w:ilvl="3" w:tplc="F752980C">
      <w:numFmt w:val="bullet"/>
      <w:lvlText w:val="•"/>
      <w:lvlJc w:val="left"/>
      <w:pPr>
        <w:ind w:left="3243" w:hanging="732"/>
      </w:pPr>
      <w:rPr>
        <w:rFonts w:hint="default"/>
        <w:lang w:val="ru-RU" w:eastAsia="en-US" w:bidi="ar-SA"/>
      </w:rPr>
    </w:lvl>
    <w:lvl w:ilvl="4" w:tplc="76EE26D8">
      <w:numFmt w:val="bullet"/>
      <w:lvlText w:val="•"/>
      <w:lvlJc w:val="left"/>
      <w:pPr>
        <w:ind w:left="4278" w:hanging="732"/>
      </w:pPr>
      <w:rPr>
        <w:rFonts w:hint="default"/>
        <w:lang w:val="ru-RU" w:eastAsia="en-US" w:bidi="ar-SA"/>
      </w:rPr>
    </w:lvl>
    <w:lvl w:ilvl="5" w:tplc="B422F12A">
      <w:numFmt w:val="bullet"/>
      <w:lvlText w:val="•"/>
      <w:lvlJc w:val="left"/>
      <w:pPr>
        <w:ind w:left="5313" w:hanging="732"/>
      </w:pPr>
      <w:rPr>
        <w:rFonts w:hint="default"/>
        <w:lang w:val="ru-RU" w:eastAsia="en-US" w:bidi="ar-SA"/>
      </w:rPr>
    </w:lvl>
    <w:lvl w:ilvl="6" w:tplc="861C4E3E">
      <w:numFmt w:val="bullet"/>
      <w:lvlText w:val="•"/>
      <w:lvlJc w:val="left"/>
      <w:pPr>
        <w:ind w:left="6347" w:hanging="732"/>
      </w:pPr>
      <w:rPr>
        <w:rFonts w:hint="default"/>
        <w:lang w:val="ru-RU" w:eastAsia="en-US" w:bidi="ar-SA"/>
      </w:rPr>
    </w:lvl>
    <w:lvl w:ilvl="7" w:tplc="13D63E9A">
      <w:numFmt w:val="bullet"/>
      <w:lvlText w:val="•"/>
      <w:lvlJc w:val="left"/>
      <w:pPr>
        <w:ind w:left="7382" w:hanging="732"/>
      </w:pPr>
      <w:rPr>
        <w:rFonts w:hint="default"/>
        <w:lang w:val="ru-RU" w:eastAsia="en-US" w:bidi="ar-SA"/>
      </w:rPr>
    </w:lvl>
    <w:lvl w:ilvl="8" w:tplc="068469CE">
      <w:numFmt w:val="bullet"/>
      <w:lvlText w:val="•"/>
      <w:lvlJc w:val="left"/>
      <w:pPr>
        <w:ind w:left="8417" w:hanging="732"/>
      </w:pPr>
      <w:rPr>
        <w:rFonts w:hint="default"/>
        <w:lang w:val="ru-RU" w:eastAsia="en-US" w:bidi="ar-SA"/>
      </w:rPr>
    </w:lvl>
  </w:abstractNum>
  <w:abstractNum w:abstractNumId="54" w15:restartNumberingAfterBreak="0">
    <w:nsid w:val="25AB54D9"/>
    <w:multiLevelType w:val="hybridMultilevel"/>
    <w:tmpl w:val="7F4C2250"/>
    <w:lvl w:ilvl="0" w:tplc="A64AE60C">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03831AE">
      <w:numFmt w:val="bullet"/>
      <w:lvlText w:val="•"/>
      <w:lvlJc w:val="left"/>
      <w:pPr>
        <w:ind w:left="1174" w:hanging="836"/>
      </w:pPr>
      <w:rPr>
        <w:rFonts w:hint="default"/>
        <w:lang w:val="ru-RU" w:eastAsia="en-US" w:bidi="ar-SA"/>
      </w:rPr>
    </w:lvl>
    <w:lvl w:ilvl="2" w:tplc="477AA5DC">
      <w:numFmt w:val="bullet"/>
      <w:lvlText w:val="•"/>
      <w:lvlJc w:val="left"/>
      <w:pPr>
        <w:ind w:left="2209" w:hanging="836"/>
      </w:pPr>
      <w:rPr>
        <w:rFonts w:hint="default"/>
        <w:lang w:val="ru-RU" w:eastAsia="en-US" w:bidi="ar-SA"/>
      </w:rPr>
    </w:lvl>
    <w:lvl w:ilvl="3" w:tplc="8630840C">
      <w:numFmt w:val="bullet"/>
      <w:lvlText w:val="•"/>
      <w:lvlJc w:val="left"/>
      <w:pPr>
        <w:ind w:left="3243" w:hanging="836"/>
      </w:pPr>
      <w:rPr>
        <w:rFonts w:hint="default"/>
        <w:lang w:val="ru-RU" w:eastAsia="en-US" w:bidi="ar-SA"/>
      </w:rPr>
    </w:lvl>
    <w:lvl w:ilvl="4" w:tplc="252A0446">
      <w:numFmt w:val="bullet"/>
      <w:lvlText w:val="•"/>
      <w:lvlJc w:val="left"/>
      <w:pPr>
        <w:ind w:left="4278" w:hanging="836"/>
      </w:pPr>
      <w:rPr>
        <w:rFonts w:hint="default"/>
        <w:lang w:val="ru-RU" w:eastAsia="en-US" w:bidi="ar-SA"/>
      </w:rPr>
    </w:lvl>
    <w:lvl w:ilvl="5" w:tplc="37A084DE">
      <w:numFmt w:val="bullet"/>
      <w:lvlText w:val="•"/>
      <w:lvlJc w:val="left"/>
      <w:pPr>
        <w:ind w:left="5313" w:hanging="836"/>
      </w:pPr>
      <w:rPr>
        <w:rFonts w:hint="default"/>
        <w:lang w:val="ru-RU" w:eastAsia="en-US" w:bidi="ar-SA"/>
      </w:rPr>
    </w:lvl>
    <w:lvl w:ilvl="6" w:tplc="ABCEB148">
      <w:numFmt w:val="bullet"/>
      <w:lvlText w:val="•"/>
      <w:lvlJc w:val="left"/>
      <w:pPr>
        <w:ind w:left="6347" w:hanging="836"/>
      </w:pPr>
      <w:rPr>
        <w:rFonts w:hint="default"/>
        <w:lang w:val="ru-RU" w:eastAsia="en-US" w:bidi="ar-SA"/>
      </w:rPr>
    </w:lvl>
    <w:lvl w:ilvl="7" w:tplc="AE487480">
      <w:numFmt w:val="bullet"/>
      <w:lvlText w:val="•"/>
      <w:lvlJc w:val="left"/>
      <w:pPr>
        <w:ind w:left="7382" w:hanging="836"/>
      </w:pPr>
      <w:rPr>
        <w:rFonts w:hint="default"/>
        <w:lang w:val="ru-RU" w:eastAsia="en-US" w:bidi="ar-SA"/>
      </w:rPr>
    </w:lvl>
    <w:lvl w:ilvl="8" w:tplc="D19E1A94">
      <w:numFmt w:val="bullet"/>
      <w:lvlText w:val="•"/>
      <w:lvlJc w:val="left"/>
      <w:pPr>
        <w:ind w:left="8417" w:hanging="836"/>
      </w:pPr>
      <w:rPr>
        <w:rFonts w:hint="default"/>
        <w:lang w:val="ru-RU" w:eastAsia="en-US" w:bidi="ar-SA"/>
      </w:rPr>
    </w:lvl>
  </w:abstractNum>
  <w:abstractNum w:abstractNumId="55" w15:restartNumberingAfterBreak="0">
    <w:nsid w:val="26BE7B73"/>
    <w:multiLevelType w:val="hybridMultilevel"/>
    <w:tmpl w:val="885E1D1A"/>
    <w:lvl w:ilvl="0" w:tplc="ECBEEA20">
      <w:start w:val="1"/>
      <w:numFmt w:val="decimal"/>
      <w:lvlText w:val="%1."/>
      <w:lvlJc w:val="left"/>
      <w:pPr>
        <w:ind w:left="112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6C4873A">
      <w:numFmt w:val="bullet"/>
      <w:lvlText w:val="•"/>
      <w:lvlJc w:val="left"/>
      <w:pPr>
        <w:ind w:left="2056" w:hanging="281"/>
      </w:pPr>
      <w:rPr>
        <w:rFonts w:hint="default"/>
        <w:lang w:val="ru-RU" w:eastAsia="en-US" w:bidi="ar-SA"/>
      </w:rPr>
    </w:lvl>
    <w:lvl w:ilvl="2" w:tplc="629C92FA">
      <w:numFmt w:val="bullet"/>
      <w:lvlText w:val="•"/>
      <w:lvlJc w:val="left"/>
      <w:pPr>
        <w:ind w:left="2993" w:hanging="281"/>
      </w:pPr>
      <w:rPr>
        <w:rFonts w:hint="default"/>
        <w:lang w:val="ru-RU" w:eastAsia="en-US" w:bidi="ar-SA"/>
      </w:rPr>
    </w:lvl>
    <w:lvl w:ilvl="3" w:tplc="2A4E759E">
      <w:numFmt w:val="bullet"/>
      <w:lvlText w:val="•"/>
      <w:lvlJc w:val="left"/>
      <w:pPr>
        <w:ind w:left="3929" w:hanging="281"/>
      </w:pPr>
      <w:rPr>
        <w:rFonts w:hint="default"/>
        <w:lang w:val="ru-RU" w:eastAsia="en-US" w:bidi="ar-SA"/>
      </w:rPr>
    </w:lvl>
    <w:lvl w:ilvl="4" w:tplc="B344CC68">
      <w:numFmt w:val="bullet"/>
      <w:lvlText w:val="•"/>
      <w:lvlJc w:val="left"/>
      <w:pPr>
        <w:ind w:left="4866" w:hanging="281"/>
      </w:pPr>
      <w:rPr>
        <w:rFonts w:hint="default"/>
        <w:lang w:val="ru-RU" w:eastAsia="en-US" w:bidi="ar-SA"/>
      </w:rPr>
    </w:lvl>
    <w:lvl w:ilvl="5" w:tplc="3E2EE192">
      <w:numFmt w:val="bullet"/>
      <w:lvlText w:val="•"/>
      <w:lvlJc w:val="left"/>
      <w:pPr>
        <w:ind w:left="5803" w:hanging="281"/>
      </w:pPr>
      <w:rPr>
        <w:rFonts w:hint="default"/>
        <w:lang w:val="ru-RU" w:eastAsia="en-US" w:bidi="ar-SA"/>
      </w:rPr>
    </w:lvl>
    <w:lvl w:ilvl="6" w:tplc="558A0C54">
      <w:numFmt w:val="bullet"/>
      <w:lvlText w:val="•"/>
      <w:lvlJc w:val="left"/>
      <w:pPr>
        <w:ind w:left="6739" w:hanging="281"/>
      </w:pPr>
      <w:rPr>
        <w:rFonts w:hint="default"/>
        <w:lang w:val="ru-RU" w:eastAsia="en-US" w:bidi="ar-SA"/>
      </w:rPr>
    </w:lvl>
    <w:lvl w:ilvl="7" w:tplc="73B2EC3C">
      <w:numFmt w:val="bullet"/>
      <w:lvlText w:val="•"/>
      <w:lvlJc w:val="left"/>
      <w:pPr>
        <w:ind w:left="7676" w:hanging="281"/>
      </w:pPr>
      <w:rPr>
        <w:rFonts w:hint="default"/>
        <w:lang w:val="ru-RU" w:eastAsia="en-US" w:bidi="ar-SA"/>
      </w:rPr>
    </w:lvl>
    <w:lvl w:ilvl="8" w:tplc="5D6A1206">
      <w:numFmt w:val="bullet"/>
      <w:lvlText w:val="•"/>
      <w:lvlJc w:val="left"/>
      <w:pPr>
        <w:ind w:left="8613" w:hanging="281"/>
      </w:pPr>
      <w:rPr>
        <w:rFonts w:hint="default"/>
        <w:lang w:val="ru-RU" w:eastAsia="en-US" w:bidi="ar-SA"/>
      </w:rPr>
    </w:lvl>
  </w:abstractNum>
  <w:abstractNum w:abstractNumId="56" w15:restartNumberingAfterBreak="0">
    <w:nsid w:val="26DE47B3"/>
    <w:multiLevelType w:val="hybridMultilevel"/>
    <w:tmpl w:val="DB144CBE"/>
    <w:lvl w:ilvl="0" w:tplc="88B86ABC">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0FCE8D9E">
      <w:numFmt w:val="bullet"/>
      <w:lvlText w:val="•"/>
      <w:lvlJc w:val="left"/>
      <w:pPr>
        <w:ind w:left="2002" w:hanging="212"/>
      </w:pPr>
      <w:rPr>
        <w:rFonts w:hint="default"/>
        <w:lang w:val="ru-RU" w:eastAsia="en-US" w:bidi="ar-SA"/>
      </w:rPr>
    </w:lvl>
    <w:lvl w:ilvl="2" w:tplc="4AEA80F4">
      <w:numFmt w:val="bullet"/>
      <w:lvlText w:val="•"/>
      <w:lvlJc w:val="left"/>
      <w:pPr>
        <w:ind w:left="2945" w:hanging="212"/>
      </w:pPr>
      <w:rPr>
        <w:rFonts w:hint="default"/>
        <w:lang w:val="ru-RU" w:eastAsia="en-US" w:bidi="ar-SA"/>
      </w:rPr>
    </w:lvl>
    <w:lvl w:ilvl="3" w:tplc="935813E6">
      <w:numFmt w:val="bullet"/>
      <w:lvlText w:val="•"/>
      <w:lvlJc w:val="left"/>
      <w:pPr>
        <w:ind w:left="3887" w:hanging="212"/>
      </w:pPr>
      <w:rPr>
        <w:rFonts w:hint="default"/>
        <w:lang w:val="ru-RU" w:eastAsia="en-US" w:bidi="ar-SA"/>
      </w:rPr>
    </w:lvl>
    <w:lvl w:ilvl="4" w:tplc="D8942F34">
      <w:numFmt w:val="bullet"/>
      <w:lvlText w:val="•"/>
      <w:lvlJc w:val="left"/>
      <w:pPr>
        <w:ind w:left="4830" w:hanging="212"/>
      </w:pPr>
      <w:rPr>
        <w:rFonts w:hint="default"/>
        <w:lang w:val="ru-RU" w:eastAsia="en-US" w:bidi="ar-SA"/>
      </w:rPr>
    </w:lvl>
    <w:lvl w:ilvl="5" w:tplc="5BB6AC70">
      <w:numFmt w:val="bullet"/>
      <w:lvlText w:val="•"/>
      <w:lvlJc w:val="left"/>
      <w:pPr>
        <w:ind w:left="5773" w:hanging="212"/>
      </w:pPr>
      <w:rPr>
        <w:rFonts w:hint="default"/>
        <w:lang w:val="ru-RU" w:eastAsia="en-US" w:bidi="ar-SA"/>
      </w:rPr>
    </w:lvl>
    <w:lvl w:ilvl="6" w:tplc="B2AC1D64">
      <w:numFmt w:val="bullet"/>
      <w:lvlText w:val="•"/>
      <w:lvlJc w:val="left"/>
      <w:pPr>
        <w:ind w:left="6715" w:hanging="212"/>
      </w:pPr>
      <w:rPr>
        <w:rFonts w:hint="default"/>
        <w:lang w:val="ru-RU" w:eastAsia="en-US" w:bidi="ar-SA"/>
      </w:rPr>
    </w:lvl>
    <w:lvl w:ilvl="7" w:tplc="C69CD372">
      <w:numFmt w:val="bullet"/>
      <w:lvlText w:val="•"/>
      <w:lvlJc w:val="left"/>
      <w:pPr>
        <w:ind w:left="7658" w:hanging="212"/>
      </w:pPr>
      <w:rPr>
        <w:rFonts w:hint="default"/>
        <w:lang w:val="ru-RU" w:eastAsia="en-US" w:bidi="ar-SA"/>
      </w:rPr>
    </w:lvl>
    <w:lvl w:ilvl="8" w:tplc="3AEA9944">
      <w:numFmt w:val="bullet"/>
      <w:lvlText w:val="•"/>
      <w:lvlJc w:val="left"/>
      <w:pPr>
        <w:ind w:left="8601" w:hanging="212"/>
      </w:pPr>
      <w:rPr>
        <w:rFonts w:hint="default"/>
        <w:lang w:val="ru-RU" w:eastAsia="en-US" w:bidi="ar-SA"/>
      </w:rPr>
    </w:lvl>
  </w:abstractNum>
  <w:abstractNum w:abstractNumId="57" w15:restartNumberingAfterBreak="0">
    <w:nsid w:val="279F4A9F"/>
    <w:multiLevelType w:val="hybridMultilevel"/>
    <w:tmpl w:val="E4D0A234"/>
    <w:lvl w:ilvl="0" w:tplc="4370735A">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140E0C">
      <w:numFmt w:val="bullet"/>
      <w:lvlText w:val="•"/>
      <w:lvlJc w:val="left"/>
      <w:pPr>
        <w:ind w:left="2470" w:hanging="732"/>
      </w:pPr>
      <w:rPr>
        <w:rFonts w:hint="default"/>
        <w:lang w:val="ru-RU" w:eastAsia="en-US" w:bidi="ar-SA"/>
      </w:rPr>
    </w:lvl>
    <w:lvl w:ilvl="2" w:tplc="41A6ECD4">
      <w:numFmt w:val="bullet"/>
      <w:lvlText w:val="•"/>
      <w:lvlJc w:val="left"/>
      <w:pPr>
        <w:ind w:left="3361" w:hanging="732"/>
      </w:pPr>
      <w:rPr>
        <w:rFonts w:hint="default"/>
        <w:lang w:val="ru-RU" w:eastAsia="en-US" w:bidi="ar-SA"/>
      </w:rPr>
    </w:lvl>
    <w:lvl w:ilvl="3" w:tplc="46DCE408">
      <w:numFmt w:val="bullet"/>
      <w:lvlText w:val="•"/>
      <w:lvlJc w:val="left"/>
      <w:pPr>
        <w:ind w:left="4251" w:hanging="732"/>
      </w:pPr>
      <w:rPr>
        <w:rFonts w:hint="default"/>
        <w:lang w:val="ru-RU" w:eastAsia="en-US" w:bidi="ar-SA"/>
      </w:rPr>
    </w:lvl>
    <w:lvl w:ilvl="4" w:tplc="95A453CA">
      <w:numFmt w:val="bullet"/>
      <w:lvlText w:val="•"/>
      <w:lvlJc w:val="left"/>
      <w:pPr>
        <w:ind w:left="5142" w:hanging="732"/>
      </w:pPr>
      <w:rPr>
        <w:rFonts w:hint="default"/>
        <w:lang w:val="ru-RU" w:eastAsia="en-US" w:bidi="ar-SA"/>
      </w:rPr>
    </w:lvl>
    <w:lvl w:ilvl="5" w:tplc="D8AE02BA">
      <w:numFmt w:val="bullet"/>
      <w:lvlText w:val="•"/>
      <w:lvlJc w:val="left"/>
      <w:pPr>
        <w:ind w:left="6033" w:hanging="732"/>
      </w:pPr>
      <w:rPr>
        <w:rFonts w:hint="default"/>
        <w:lang w:val="ru-RU" w:eastAsia="en-US" w:bidi="ar-SA"/>
      </w:rPr>
    </w:lvl>
    <w:lvl w:ilvl="6" w:tplc="F8D82D4E">
      <w:numFmt w:val="bullet"/>
      <w:lvlText w:val="•"/>
      <w:lvlJc w:val="left"/>
      <w:pPr>
        <w:ind w:left="6923" w:hanging="732"/>
      </w:pPr>
      <w:rPr>
        <w:rFonts w:hint="default"/>
        <w:lang w:val="ru-RU" w:eastAsia="en-US" w:bidi="ar-SA"/>
      </w:rPr>
    </w:lvl>
    <w:lvl w:ilvl="7" w:tplc="89F86AA8">
      <w:numFmt w:val="bullet"/>
      <w:lvlText w:val="•"/>
      <w:lvlJc w:val="left"/>
      <w:pPr>
        <w:ind w:left="7814" w:hanging="732"/>
      </w:pPr>
      <w:rPr>
        <w:rFonts w:hint="default"/>
        <w:lang w:val="ru-RU" w:eastAsia="en-US" w:bidi="ar-SA"/>
      </w:rPr>
    </w:lvl>
    <w:lvl w:ilvl="8" w:tplc="22E2A99A">
      <w:numFmt w:val="bullet"/>
      <w:lvlText w:val="•"/>
      <w:lvlJc w:val="left"/>
      <w:pPr>
        <w:ind w:left="8705" w:hanging="732"/>
      </w:pPr>
      <w:rPr>
        <w:rFonts w:hint="default"/>
        <w:lang w:val="ru-RU" w:eastAsia="en-US" w:bidi="ar-SA"/>
      </w:rPr>
    </w:lvl>
  </w:abstractNum>
  <w:abstractNum w:abstractNumId="58" w15:restartNumberingAfterBreak="0">
    <w:nsid w:val="28E647DC"/>
    <w:multiLevelType w:val="hybridMultilevel"/>
    <w:tmpl w:val="0C380BA4"/>
    <w:lvl w:ilvl="0" w:tplc="04D6E2E8">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8CD64E28">
      <w:numFmt w:val="bullet"/>
      <w:lvlText w:val="•"/>
      <w:lvlJc w:val="left"/>
      <w:pPr>
        <w:ind w:left="1174" w:hanging="732"/>
      </w:pPr>
      <w:rPr>
        <w:rFonts w:hint="default"/>
        <w:lang w:val="ru-RU" w:eastAsia="en-US" w:bidi="ar-SA"/>
      </w:rPr>
    </w:lvl>
    <w:lvl w:ilvl="2" w:tplc="DF6605C0">
      <w:numFmt w:val="bullet"/>
      <w:lvlText w:val="•"/>
      <w:lvlJc w:val="left"/>
      <w:pPr>
        <w:ind w:left="2209" w:hanging="732"/>
      </w:pPr>
      <w:rPr>
        <w:rFonts w:hint="default"/>
        <w:lang w:val="ru-RU" w:eastAsia="en-US" w:bidi="ar-SA"/>
      </w:rPr>
    </w:lvl>
    <w:lvl w:ilvl="3" w:tplc="DE5E5648">
      <w:numFmt w:val="bullet"/>
      <w:lvlText w:val="•"/>
      <w:lvlJc w:val="left"/>
      <w:pPr>
        <w:ind w:left="3243" w:hanging="732"/>
      </w:pPr>
      <w:rPr>
        <w:rFonts w:hint="default"/>
        <w:lang w:val="ru-RU" w:eastAsia="en-US" w:bidi="ar-SA"/>
      </w:rPr>
    </w:lvl>
    <w:lvl w:ilvl="4" w:tplc="85AE0022">
      <w:numFmt w:val="bullet"/>
      <w:lvlText w:val="•"/>
      <w:lvlJc w:val="left"/>
      <w:pPr>
        <w:ind w:left="4278" w:hanging="732"/>
      </w:pPr>
      <w:rPr>
        <w:rFonts w:hint="default"/>
        <w:lang w:val="ru-RU" w:eastAsia="en-US" w:bidi="ar-SA"/>
      </w:rPr>
    </w:lvl>
    <w:lvl w:ilvl="5" w:tplc="89C2812A">
      <w:numFmt w:val="bullet"/>
      <w:lvlText w:val="•"/>
      <w:lvlJc w:val="left"/>
      <w:pPr>
        <w:ind w:left="5313" w:hanging="732"/>
      </w:pPr>
      <w:rPr>
        <w:rFonts w:hint="default"/>
        <w:lang w:val="ru-RU" w:eastAsia="en-US" w:bidi="ar-SA"/>
      </w:rPr>
    </w:lvl>
    <w:lvl w:ilvl="6" w:tplc="BCE2C502">
      <w:numFmt w:val="bullet"/>
      <w:lvlText w:val="•"/>
      <w:lvlJc w:val="left"/>
      <w:pPr>
        <w:ind w:left="6347" w:hanging="732"/>
      </w:pPr>
      <w:rPr>
        <w:rFonts w:hint="default"/>
        <w:lang w:val="ru-RU" w:eastAsia="en-US" w:bidi="ar-SA"/>
      </w:rPr>
    </w:lvl>
    <w:lvl w:ilvl="7" w:tplc="4F8047C6">
      <w:numFmt w:val="bullet"/>
      <w:lvlText w:val="•"/>
      <w:lvlJc w:val="left"/>
      <w:pPr>
        <w:ind w:left="7382" w:hanging="732"/>
      </w:pPr>
      <w:rPr>
        <w:rFonts w:hint="default"/>
        <w:lang w:val="ru-RU" w:eastAsia="en-US" w:bidi="ar-SA"/>
      </w:rPr>
    </w:lvl>
    <w:lvl w:ilvl="8" w:tplc="C9F2D36A">
      <w:numFmt w:val="bullet"/>
      <w:lvlText w:val="•"/>
      <w:lvlJc w:val="left"/>
      <w:pPr>
        <w:ind w:left="8417" w:hanging="732"/>
      </w:pPr>
      <w:rPr>
        <w:rFonts w:hint="default"/>
        <w:lang w:val="ru-RU" w:eastAsia="en-US" w:bidi="ar-SA"/>
      </w:rPr>
    </w:lvl>
  </w:abstractNum>
  <w:abstractNum w:abstractNumId="59" w15:restartNumberingAfterBreak="0">
    <w:nsid w:val="2A082148"/>
    <w:multiLevelType w:val="hybridMultilevel"/>
    <w:tmpl w:val="DCE27BF2"/>
    <w:lvl w:ilvl="0" w:tplc="50484EC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860AC832">
      <w:numFmt w:val="bullet"/>
      <w:lvlText w:val="•"/>
      <w:lvlJc w:val="left"/>
      <w:pPr>
        <w:ind w:left="1174" w:hanging="732"/>
      </w:pPr>
      <w:rPr>
        <w:rFonts w:hint="default"/>
        <w:lang w:val="ru-RU" w:eastAsia="en-US" w:bidi="ar-SA"/>
      </w:rPr>
    </w:lvl>
    <w:lvl w:ilvl="2" w:tplc="D8EED40A">
      <w:numFmt w:val="bullet"/>
      <w:lvlText w:val="•"/>
      <w:lvlJc w:val="left"/>
      <w:pPr>
        <w:ind w:left="2209" w:hanging="732"/>
      </w:pPr>
      <w:rPr>
        <w:rFonts w:hint="default"/>
        <w:lang w:val="ru-RU" w:eastAsia="en-US" w:bidi="ar-SA"/>
      </w:rPr>
    </w:lvl>
    <w:lvl w:ilvl="3" w:tplc="369EAD76">
      <w:numFmt w:val="bullet"/>
      <w:lvlText w:val="•"/>
      <w:lvlJc w:val="left"/>
      <w:pPr>
        <w:ind w:left="3243" w:hanging="732"/>
      </w:pPr>
      <w:rPr>
        <w:rFonts w:hint="default"/>
        <w:lang w:val="ru-RU" w:eastAsia="en-US" w:bidi="ar-SA"/>
      </w:rPr>
    </w:lvl>
    <w:lvl w:ilvl="4" w:tplc="37DAF4DE">
      <w:numFmt w:val="bullet"/>
      <w:lvlText w:val="•"/>
      <w:lvlJc w:val="left"/>
      <w:pPr>
        <w:ind w:left="4278" w:hanging="732"/>
      </w:pPr>
      <w:rPr>
        <w:rFonts w:hint="default"/>
        <w:lang w:val="ru-RU" w:eastAsia="en-US" w:bidi="ar-SA"/>
      </w:rPr>
    </w:lvl>
    <w:lvl w:ilvl="5" w:tplc="9634CF30">
      <w:numFmt w:val="bullet"/>
      <w:lvlText w:val="•"/>
      <w:lvlJc w:val="left"/>
      <w:pPr>
        <w:ind w:left="5313" w:hanging="732"/>
      </w:pPr>
      <w:rPr>
        <w:rFonts w:hint="default"/>
        <w:lang w:val="ru-RU" w:eastAsia="en-US" w:bidi="ar-SA"/>
      </w:rPr>
    </w:lvl>
    <w:lvl w:ilvl="6" w:tplc="DB0636EC">
      <w:numFmt w:val="bullet"/>
      <w:lvlText w:val="•"/>
      <w:lvlJc w:val="left"/>
      <w:pPr>
        <w:ind w:left="6347" w:hanging="732"/>
      </w:pPr>
      <w:rPr>
        <w:rFonts w:hint="default"/>
        <w:lang w:val="ru-RU" w:eastAsia="en-US" w:bidi="ar-SA"/>
      </w:rPr>
    </w:lvl>
    <w:lvl w:ilvl="7" w:tplc="69EE3844">
      <w:numFmt w:val="bullet"/>
      <w:lvlText w:val="•"/>
      <w:lvlJc w:val="left"/>
      <w:pPr>
        <w:ind w:left="7382" w:hanging="732"/>
      </w:pPr>
      <w:rPr>
        <w:rFonts w:hint="default"/>
        <w:lang w:val="ru-RU" w:eastAsia="en-US" w:bidi="ar-SA"/>
      </w:rPr>
    </w:lvl>
    <w:lvl w:ilvl="8" w:tplc="11568D0C">
      <w:numFmt w:val="bullet"/>
      <w:lvlText w:val="•"/>
      <w:lvlJc w:val="left"/>
      <w:pPr>
        <w:ind w:left="8417" w:hanging="732"/>
      </w:pPr>
      <w:rPr>
        <w:rFonts w:hint="default"/>
        <w:lang w:val="ru-RU" w:eastAsia="en-US" w:bidi="ar-SA"/>
      </w:rPr>
    </w:lvl>
  </w:abstractNum>
  <w:abstractNum w:abstractNumId="60" w15:restartNumberingAfterBreak="0">
    <w:nsid w:val="2A7D3DE0"/>
    <w:multiLevelType w:val="hybridMultilevel"/>
    <w:tmpl w:val="0B2E2C0E"/>
    <w:lvl w:ilvl="0" w:tplc="59023606">
      <w:numFmt w:val="bullet"/>
      <w:lvlText w:val="—"/>
      <w:lvlJc w:val="left"/>
      <w:pPr>
        <w:ind w:left="132"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DD6C1792">
      <w:numFmt w:val="bullet"/>
      <w:lvlText w:val="•"/>
      <w:lvlJc w:val="left"/>
      <w:pPr>
        <w:ind w:left="1174" w:hanging="490"/>
      </w:pPr>
      <w:rPr>
        <w:rFonts w:hint="default"/>
        <w:lang w:val="ru-RU" w:eastAsia="en-US" w:bidi="ar-SA"/>
      </w:rPr>
    </w:lvl>
    <w:lvl w:ilvl="2" w:tplc="A9440C5A">
      <w:numFmt w:val="bullet"/>
      <w:lvlText w:val="•"/>
      <w:lvlJc w:val="left"/>
      <w:pPr>
        <w:ind w:left="2209" w:hanging="490"/>
      </w:pPr>
      <w:rPr>
        <w:rFonts w:hint="default"/>
        <w:lang w:val="ru-RU" w:eastAsia="en-US" w:bidi="ar-SA"/>
      </w:rPr>
    </w:lvl>
    <w:lvl w:ilvl="3" w:tplc="5E6A79F2">
      <w:numFmt w:val="bullet"/>
      <w:lvlText w:val="•"/>
      <w:lvlJc w:val="left"/>
      <w:pPr>
        <w:ind w:left="3243" w:hanging="490"/>
      </w:pPr>
      <w:rPr>
        <w:rFonts w:hint="default"/>
        <w:lang w:val="ru-RU" w:eastAsia="en-US" w:bidi="ar-SA"/>
      </w:rPr>
    </w:lvl>
    <w:lvl w:ilvl="4" w:tplc="B4CEC460">
      <w:numFmt w:val="bullet"/>
      <w:lvlText w:val="•"/>
      <w:lvlJc w:val="left"/>
      <w:pPr>
        <w:ind w:left="4278" w:hanging="490"/>
      </w:pPr>
      <w:rPr>
        <w:rFonts w:hint="default"/>
        <w:lang w:val="ru-RU" w:eastAsia="en-US" w:bidi="ar-SA"/>
      </w:rPr>
    </w:lvl>
    <w:lvl w:ilvl="5" w:tplc="47B0C234">
      <w:numFmt w:val="bullet"/>
      <w:lvlText w:val="•"/>
      <w:lvlJc w:val="left"/>
      <w:pPr>
        <w:ind w:left="5313" w:hanging="490"/>
      </w:pPr>
      <w:rPr>
        <w:rFonts w:hint="default"/>
        <w:lang w:val="ru-RU" w:eastAsia="en-US" w:bidi="ar-SA"/>
      </w:rPr>
    </w:lvl>
    <w:lvl w:ilvl="6" w:tplc="C54C800E">
      <w:numFmt w:val="bullet"/>
      <w:lvlText w:val="•"/>
      <w:lvlJc w:val="left"/>
      <w:pPr>
        <w:ind w:left="6347" w:hanging="490"/>
      </w:pPr>
      <w:rPr>
        <w:rFonts w:hint="default"/>
        <w:lang w:val="ru-RU" w:eastAsia="en-US" w:bidi="ar-SA"/>
      </w:rPr>
    </w:lvl>
    <w:lvl w:ilvl="7" w:tplc="2F32050A">
      <w:numFmt w:val="bullet"/>
      <w:lvlText w:val="•"/>
      <w:lvlJc w:val="left"/>
      <w:pPr>
        <w:ind w:left="7382" w:hanging="490"/>
      </w:pPr>
      <w:rPr>
        <w:rFonts w:hint="default"/>
        <w:lang w:val="ru-RU" w:eastAsia="en-US" w:bidi="ar-SA"/>
      </w:rPr>
    </w:lvl>
    <w:lvl w:ilvl="8" w:tplc="BDB8AFC4">
      <w:numFmt w:val="bullet"/>
      <w:lvlText w:val="•"/>
      <w:lvlJc w:val="left"/>
      <w:pPr>
        <w:ind w:left="8417" w:hanging="490"/>
      </w:pPr>
      <w:rPr>
        <w:rFonts w:hint="default"/>
        <w:lang w:val="ru-RU" w:eastAsia="en-US" w:bidi="ar-SA"/>
      </w:rPr>
    </w:lvl>
  </w:abstractNum>
  <w:abstractNum w:abstractNumId="61" w15:restartNumberingAfterBreak="0">
    <w:nsid w:val="2B0B7458"/>
    <w:multiLevelType w:val="hybridMultilevel"/>
    <w:tmpl w:val="47AE2E60"/>
    <w:lvl w:ilvl="0" w:tplc="7E667526">
      <w:start w:val="1"/>
      <w:numFmt w:val="decimal"/>
      <w:lvlText w:val="%1."/>
      <w:lvlJc w:val="left"/>
      <w:pPr>
        <w:ind w:left="132" w:hanging="4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1BEF958">
      <w:numFmt w:val="bullet"/>
      <w:lvlText w:val="•"/>
      <w:lvlJc w:val="left"/>
      <w:pPr>
        <w:ind w:left="1174" w:hanging="403"/>
      </w:pPr>
      <w:rPr>
        <w:rFonts w:hint="default"/>
        <w:lang w:val="ru-RU" w:eastAsia="en-US" w:bidi="ar-SA"/>
      </w:rPr>
    </w:lvl>
    <w:lvl w:ilvl="2" w:tplc="62105C46">
      <w:numFmt w:val="bullet"/>
      <w:lvlText w:val="•"/>
      <w:lvlJc w:val="left"/>
      <w:pPr>
        <w:ind w:left="2209" w:hanging="403"/>
      </w:pPr>
      <w:rPr>
        <w:rFonts w:hint="default"/>
        <w:lang w:val="ru-RU" w:eastAsia="en-US" w:bidi="ar-SA"/>
      </w:rPr>
    </w:lvl>
    <w:lvl w:ilvl="3" w:tplc="3E686776">
      <w:numFmt w:val="bullet"/>
      <w:lvlText w:val="•"/>
      <w:lvlJc w:val="left"/>
      <w:pPr>
        <w:ind w:left="3243" w:hanging="403"/>
      </w:pPr>
      <w:rPr>
        <w:rFonts w:hint="default"/>
        <w:lang w:val="ru-RU" w:eastAsia="en-US" w:bidi="ar-SA"/>
      </w:rPr>
    </w:lvl>
    <w:lvl w:ilvl="4" w:tplc="7F72C292">
      <w:numFmt w:val="bullet"/>
      <w:lvlText w:val="•"/>
      <w:lvlJc w:val="left"/>
      <w:pPr>
        <w:ind w:left="4278" w:hanging="403"/>
      </w:pPr>
      <w:rPr>
        <w:rFonts w:hint="default"/>
        <w:lang w:val="ru-RU" w:eastAsia="en-US" w:bidi="ar-SA"/>
      </w:rPr>
    </w:lvl>
    <w:lvl w:ilvl="5" w:tplc="EEFE0A78">
      <w:numFmt w:val="bullet"/>
      <w:lvlText w:val="•"/>
      <w:lvlJc w:val="left"/>
      <w:pPr>
        <w:ind w:left="5313" w:hanging="403"/>
      </w:pPr>
      <w:rPr>
        <w:rFonts w:hint="default"/>
        <w:lang w:val="ru-RU" w:eastAsia="en-US" w:bidi="ar-SA"/>
      </w:rPr>
    </w:lvl>
    <w:lvl w:ilvl="6" w:tplc="01AC9564">
      <w:numFmt w:val="bullet"/>
      <w:lvlText w:val="•"/>
      <w:lvlJc w:val="left"/>
      <w:pPr>
        <w:ind w:left="6347" w:hanging="403"/>
      </w:pPr>
      <w:rPr>
        <w:rFonts w:hint="default"/>
        <w:lang w:val="ru-RU" w:eastAsia="en-US" w:bidi="ar-SA"/>
      </w:rPr>
    </w:lvl>
    <w:lvl w:ilvl="7" w:tplc="C930AD56">
      <w:numFmt w:val="bullet"/>
      <w:lvlText w:val="•"/>
      <w:lvlJc w:val="left"/>
      <w:pPr>
        <w:ind w:left="7382" w:hanging="403"/>
      </w:pPr>
      <w:rPr>
        <w:rFonts w:hint="default"/>
        <w:lang w:val="ru-RU" w:eastAsia="en-US" w:bidi="ar-SA"/>
      </w:rPr>
    </w:lvl>
    <w:lvl w:ilvl="8" w:tplc="2D9C32DC">
      <w:numFmt w:val="bullet"/>
      <w:lvlText w:val="•"/>
      <w:lvlJc w:val="left"/>
      <w:pPr>
        <w:ind w:left="8417" w:hanging="403"/>
      </w:pPr>
      <w:rPr>
        <w:rFonts w:hint="default"/>
        <w:lang w:val="ru-RU" w:eastAsia="en-US" w:bidi="ar-SA"/>
      </w:rPr>
    </w:lvl>
  </w:abstractNum>
  <w:abstractNum w:abstractNumId="62" w15:restartNumberingAfterBreak="0">
    <w:nsid w:val="2BB45FE6"/>
    <w:multiLevelType w:val="hybridMultilevel"/>
    <w:tmpl w:val="9790DEC4"/>
    <w:lvl w:ilvl="0" w:tplc="C110019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1DE65FE6">
      <w:numFmt w:val="bullet"/>
      <w:lvlText w:val="•"/>
      <w:lvlJc w:val="left"/>
      <w:pPr>
        <w:ind w:left="1174" w:hanging="732"/>
      </w:pPr>
      <w:rPr>
        <w:rFonts w:hint="default"/>
        <w:lang w:val="ru-RU" w:eastAsia="en-US" w:bidi="ar-SA"/>
      </w:rPr>
    </w:lvl>
    <w:lvl w:ilvl="2" w:tplc="631E0B62">
      <w:numFmt w:val="bullet"/>
      <w:lvlText w:val="•"/>
      <w:lvlJc w:val="left"/>
      <w:pPr>
        <w:ind w:left="2209" w:hanging="732"/>
      </w:pPr>
      <w:rPr>
        <w:rFonts w:hint="default"/>
        <w:lang w:val="ru-RU" w:eastAsia="en-US" w:bidi="ar-SA"/>
      </w:rPr>
    </w:lvl>
    <w:lvl w:ilvl="3" w:tplc="074C359C">
      <w:numFmt w:val="bullet"/>
      <w:lvlText w:val="•"/>
      <w:lvlJc w:val="left"/>
      <w:pPr>
        <w:ind w:left="3243" w:hanging="732"/>
      </w:pPr>
      <w:rPr>
        <w:rFonts w:hint="default"/>
        <w:lang w:val="ru-RU" w:eastAsia="en-US" w:bidi="ar-SA"/>
      </w:rPr>
    </w:lvl>
    <w:lvl w:ilvl="4" w:tplc="21A40E78">
      <w:numFmt w:val="bullet"/>
      <w:lvlText w:val="•"/>
      <w:lvlJc w:val="left"/>
      <w:pPr>
        <w:ind w:left="4278" w:hanging="732"/>
      </w:pPr>
      <w:rPr>
        <w:rFonts w:hint="default"/>
        <w:lang w:val="ru-RU" w:eastAsia="en-US" w:bidi="ar-SA"/>
      </w:rPr>
    </w:lvl>
    <w:lvl w:ilvl="5" w:tplc="665A25A8">
      <w:numFmt w:val="bullet"/>
      <w:lvlText w:val="•"/>
      <w:lvlJc w:val="left"/>
      <w:pPr>
        <w:ind w:left="5313" w:hanging="732"/>
      </w:pPr>
      <w:rPr>
        <w:rFonts w:hint="default"/>
        <w:lang w:val="ru-RU" w:eastAsia="en-US" w:bidi="ar-SA"/>
      </w:rPr>
    </w:lvl>
    <w:lvl w:ilvl="6" w:tplc="F8A2E206">
      <w:numFmt w:val="bullet"/>
      <w:lvlText w:val="•"/>
      <w:lvlJc w:val="left"/>
      <w:pPr>
        <w:ind w:left="6347" w:hanging="732"/>
      </w:pPr>
      <w:rPr>
        <w:rFonts w:hint="default"/>
        <w:lang w:val="ru-RU" w:eastAsia="en-US" w:bidi="ar-SA"/>
      </w:rPr>
    </w:lvl>
    <w:lvl w:ilvl="7" w:tplc="939AE194">
      <w:numFmt w:val="bullet"/>
      <w:lvlText w:val="•"/>
      <w:lvlJc w:val="left"/>
      <w:pPr>
        <w:ind w:left="7382" w:hanging="732"/>
      </w:pPr>
      <w:rPr>
        <w:rFonts w:hint="default"/>
        <w:lang w:val="ru-RU" w:eastAsia="en-US" w:bidi="ar-SA"/>
      </w:rPr>
    </w:lvl>
    <w:lvl w:ilvl="8" w:tplc="81529B0A">
      <w:numFmt w:val="bullet"/>
      <w:lvlText w:val="•"/>
      <w:lvlJc w:val="left"/>
      <w:pPr>
        <w:ind w:left="8417" w:hanging="732"/>
      </w:pPr>
      <w:rPr>
        <w:rFonts w:hint="default"/>
        <w:lang w:val="ru-RU" w:eastAsia="en-US" w:bidi="ar-SA"/>
      </w:rPr>
    </w:lvl>
  </w:abstractNum>
  <w:abstractNum w:abstractNumId="63" w15:restartNumberingAfterBreak="0">
    <w:nsid w:val="2CFD1220"/>
    <w:multiLevelType w:val="hybridMultilevel"/>
    <w:tmpl w:val="26B672CE"/>
    <w:lvl w:ilvl="0" w:tplc="ED46594E">
      <w:start w:val="9"/>
      <w:numFmt w:val="decimal"/>
      <w:lvlText w:val="%1"/>
      <w:lvlJc w:val="left"/>
      <w:pPr>
        <w:ind w:left="132" w:hanging="21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EFE2AEC">
      <w:numFmt w:val="bullet"/>
      <w:lvlText w:val="•"/>
      <w:lvlJc w:val="left"/>
      <w:pPr>
        <w:ind w:left="1174" w:hanging="213"/>
      </w:pPr>
      <w:rPr>
        <w:rFonts w:hint="default"/>
        <w:lang w:val="ru-RU" w:eastAsia="en-US" w:bidi="ar-SA"/>
      </w:rPr>
    </w:lvl>
    <w:lvl w:ilvl="2" w:tplc="1534ADEA">
      <w:numFmt w:val="bullet"/>
      <w:lvlText w:val="•"/>
      <w:lvlJc w:val="left"/>
      <w:pPr>
        <w:ind w:left="2209" w:hanging="213"/>
      </w:pPr>
      <w:rPr>
        <w:rFonts w:hint="default"/>
        <w:lang w:val="ru-RU" w:eastAsia="en-US" w:bidi="ar-SA"/>
      </w:rPr>
    </w:lvl>
    <w:lvl w:ilvl="3" w:tplc="70666D82">
      <w:numFmt w:val="bullet"/>
      <w:lvlText w:val="•"/>
      <w:lvlJc w:val="left"/>
      <w:pPr>
        <w:ind w:left="3243" w:hanging="213"/>
      </w:pPr>
      <w:rPr>
        <w:rFonts w:hint="default"/>
        <w:lang w:val="ru-RU" w:eastAsia="en-US" w:bidi="ar-SA"/>
      </w:rPr>
    </w:lvl>
    <w:lvl w:ilvl="4" w:tplc="A308F260">
      <w:numFmt w:val="bullet"/>
      <w:lvlText w:val="•"/>
      <w:lvlJc w:val="left"/>
      <w:pPr>
        <w:ind w:left="4278" w:hanging="213"/>
      </w:pPr>
      <w:rPr>
        <w:rFonts w:hint="default"/>
        <w:lang w:val="ru-RU" w:eastAsia="en-US" w:bidi="ar-SA"/>
      </w:rPr>
    </w:lvl>
    <w:lvl w:ilvl="5" w:tplc="FA948C74">
      <w:numFmt w:val="bullet"/>
      <w:lvlText w:val="•"/>
      <w:lvlJc w:val="left"/>
      <w:pPr>
        <w:ind w:left="5313" w:hanging="213"/>
      </w:pPr>
      <w:rPr>
        <w:rFonts w:hint="default"/>
        <w:lang w:val="ru-RU" w:eastAsia="en-US" w:bidi="ar-SA"/>
      </w:rPr>
    </w:lvl>
    <w:lvl w:ilvl="6" w:tplc="B9847428">
      <w:numFmt w:val="bullet"/>
      <w:lvlText w:val="•"/>
      <w:lvlJc w:val="left"/>
      <w:pPr>
        <w:ind w:left="6347" w:hanging="213"/>
      </w:pPr>
      <w:rPr>
        <w:rFonts w:hint="default"/>
        <w:lang w:val="ru-RU" w:eastAsia="en-US" w:bidi="ar-SA"/>
      </w:rPr>
    </w:lvl>
    <w:lvl w:ilvl="7" w:tplc="B85C19EA">
      <w:numFmt w:val="bullet"/>
      <w:lvlText w:val="•"/>
      <w:lvlJc w:val="left"/>
      <w:pPr>
        <w:ind w:left="7382" w:hanging="213"/>
      </w:pPr>
      <w:rPr>
        <w:rFonts w:hint="default"/>
        <w:lang w:val="ru-RU" w:eastAsia="en-US" w:bidi="ar-SA"/>
      </w:rPr>
    </w:lvl>
    <w:lvl w:ilvl="8" w:tplc="958C86B4">
      <w:numFmt w:val="bullet"/>
      <w:lvlText w:val="•"/>
      <w:lvlJc w:val="left"/>
      <w:pPr>
        <w:ind w:left="8417" w:hanging="213"/>
      </w:pPr>
      <w:rPr>
        <w:rFonts w:hint="default"/>
        <w:lang w:val="ru-RU" w:eastAsia="en-US" w:bidi="ar-SA"/>
      </w:rPr>
    </w:lvl>
  </w:abstractNum>
  <w:abstractNum w:abstractNumId="64" w15:restartNumberingAfterBreak="0">
    <w:nsid w:val="2DC8145D"/>
    <w:multiLevelType w:val="multilevel"/>
    <w:tmpl w:val="7DE08E28"/>
    <w:lvl w:ilvl="0">
      <w:start w:val="1"/>
      <w:numFmt w:val="decimal"/>
      <w:lvlText w:val="%1."/>
      <w:lvlJc w:val="left"/>
      <w:pPr>
        <w:ind w:left="1980"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772"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632" w:hanging="732"/>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378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060" w:hanging="732"/>
      </w:pPr>
      <w:rPr>
        <w:rFonts w:hint="default"/>
        <w:lang w:val="ru-RU" w:eastAsia="en-US" w:bidi="ar-SA"/>
      </w:rPr>
    </w:lvl>
    <w:lvl w:ilvl="6">
      <w:numFmt w:val="bullet"/>
      <w:lvlText w:val="•"/>
      <w:lvlJc w:val="left"/>
      <w:pPr>
        <w:ind w:left="6145" w:hanging="732"/>
      </w:pPr>
      <w:rPr>
        <w:rFonts w:hint="default"/>
        <w:lang w:val="ru-RU" w:eastAsia="en-US" w:bidi="ar-SA"/>
      </w:rPr>
    </w:lvl>
    <w:lvl w:ilvl="7">
      <w:numFmt w:val="bullet"/>
      <w:lvlText w:val="•"/>
      <w:lvlJc w:val="left"/>
      <w:pPr>
        <w:ind w:left="7230" w:hanging="732"/>
      </w:pPr>
      <w:rPr>
        <w:rFonts w:hint="default"/>
        <w:lang w:val="ru-RU" w:eastAsia="en-US" w:bidi="ar-SA"/>
      </w:rPr>
    </w:lvl>
    <w:lvl w:ilvl="8">
      <w:numFmt w:val="bullet"/>
      <w:lvlText w:val="•"/>
      <w:lvlJc w:val="left"/>
      <w:pPr>
        <w:ind w:left="8315" w:hanging="732"/>
      </w:pPr>
      <w:rPr>
        <w:rFonts w:hint="default"/>
        <w:lang w:val="ru-RU" w:eastAsia="en-US" w:bidi="ar-SA"/>
      </w:rPr>
    </w:lvl>
  </w:abstractNum>
  <w:abstractNum w:abstractNumId="65" w15:restartNumberingAfterBreak="0">
    <w:nsid w:val="2E133BA2"/>
    <w:multiLevelType w:val="hybridMultilevel"/>
    <w:tmpl w:val="0C429B8A"/>
    <w:lvl w:ilvl="0" w:tplc="61DE1AC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CD643252">
      <w:numFmt w:val="bullet"/>
      <w:lvlText w:val="•"/>
      <w:lvlJc w:val="left"/>
      <w:pPr>
        <w:ind w:left="1174" w:hanging="732"/>
      </w:pPr>
      <w:rPr>
        <w:rFonts w:hint="default"/>
        <w:lang w:val="ru-RU" w:eastAsia="en-US" w:bidi="ar-SA"/>
      </w:rPr>
    </w:lvl>
    <w:lvl w:ilvl="2" w:tplc="C11AA64A">
      <w:numFmt w:val="bullet"/>
      <w:lvlText w:val="•"/>
      <w:lvlJc w:val="left"/>
      <w:pPr>
        <w:ind w:left="2209" w:hanging="732"/>
      </w:pPr>
      <w:rPr>
        <w:rFonts w:hint="default"/>
        <w:lang w:val="ru-RU" w:eastAsia="en-US" w:bidi="ar-SA"/>
      </w:rPr>
    </w:lvl>
    <w:lvl w:ilvl="3" w:tplc="D19AA682">
      <w:numFmt w:val="bullet"/>
      <w:lvlText w:val="•"/>
      <w:lvlJc w:val="left"/>
      <w:pPr>
        <w:ind w:left="3243" w:hanging="732"/>
      </w:pPr>
      <w:rPr>
        <w:rFonts w:hint="default"/>
        <w:lang w:val="ru-RU" w:eastAsia="en-US" w:bidi="ar-SA"/>
      </w:rPr>
    </w:lvl>
    <w:lvl w:ilvl="4" w:tplc="4612ACA8">
      <w:numFmt w:val="bullet"/>
      <w:lvlText w:val="•"/>
      <w:lvlJc w:val="left"/>
      <w:pPr>
        <w:ind w:left="4278" w:hanging="732"/>
      </w:pPr>
      <w:rPr>
        <w:rFonts w:hint="default"/>
        <w:lang w:val="ru-RU" w:eastAsia="en-US" w:bidi="ar-SA"/>
      </w:rPr>
    </w:lvl>
    <w:lvl w:ilvl="5" w:tplc="1BC24AA4">
      <w:numFmt w:val="bullet"/>
      <w:lvlText w:val="•"/>
      <w:lvlJc w:val="left"/>
      <w:pPr>
        <w:ind w:left="5313" w:hanging="732"/>
      </w:pPr>
      <w:rPr>
        <w:rFonts w:hint="default"/>
        <w:lang w:val="ru-RU" w:eastAsia="en-US" w:bidi="ar-SA"/>
      </w:rPr>
    </w:lvl>
    <w:lvl w:ilvl="6" w:tplc="D14E22EA">
      <w:numFmt w:val="bullet"/>
      <w:lvlText w:val="•"/>
      <w:lvlJc w:val="left"/>
      <w:pPr>
        <w:ind w:left="6347" w:hanging="732"/>
      </w:pPr>
      <w:rPr>
        <w:rFonts w:hint="default"/>
        <w:lang w:val="ru-RU" w:eastAsia="en-US" w:bidi="ar-SA"/>
      </w:rPr>
    </w:lvl>
    <w:lvl w:ilvl="7" w:tplc="E8908BA0">
      <w:numFmt w:val="bullet"/>
      <w:lvlText w:val="•"/>
      <w:lvlJc w:val="left"/>
      <w:pPr>
        <w:ind w:left="7382" w:hanging="732"/>
      </w:pPr>
      <w:rPr>
        <w:rFonts w:hint="default"/>
        <w:lang w:val="ru-RU" w:eastAsia="en-US" w:bidi="ar-SA"/>
      </w:rPr>
    </w:lvl>
    <w:lvl w:ilvl="8" w:tplc="09FA222E">
      <w:numFmt w:val="bullet"/>
      <w:lvlText w:val="•"/>
      <w:lvlJc w:val="left"/>
      <w:pPr>
        <w:ind w:left="8417" w:hanging="732"/>
      </w:pPr>
      <w:rPr>
        <w:rFonts w:hint="default"/>
        <w:lang w:val="ru-RU" w:eastAsia="en-US" w:bidi="ar-SA"/>
      </w:rPr>
    </w:lvl>
  </w:abstractNum>
  <w:abstractNum w:abstractNumId="66" w15:restartNumberingAfterBreak="0">
    <w:nsid w:val="2FB01EEB"/>
    <w:multiLevelType w:val="hybridMultilevel"/>
    <w:tmpl w:val="8670D616"/>
    <w:lvl w:ilvl="0" w:tplc="8F52B3A8">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E3EC8742">
      <w:numFmt w:val="bullet"/>
      <w:lvlText w:val="•"/>
      <w:lvlJc w:val="left"/>
      <w:pPr>
        <w:ind w:left="1174" w:hanging="732"/>
      </w:pPr>
      <w:rPr>
        <w:rFonts w:hint="default"/>
        <w:lang w:val="ru-RU" w:eastAsia="en-US" w:bidi="ar-SA"/>
      </w:rPr>
    </w:lvl>
    <w:lvl w:ilvl="2" w:tplc="7D222538">
      <w:numFmt w:val="bullet"/>
      <w:lvlText w:val="•"/>
      <w:lvlJc w:val="left"/>
      <w:pPr>
        <w:ind w:left="2209" w:hanging="732"/>
      </w:pPr>
      <w:rPr>
        <w:rFonts w:hint="default"/>
        <w:lang w:val="ru-RU" w:eastAsia="en-US" w:bidi="ar-SA"/>
      </w:rPr>
    </w:lvl>
    <w:lvl w:ilvl="3" w:tplc="545A790A">
      <w:numFmt w:val="bullet"/>
      <w:lvlText w:val="•"/>
      <w:lvlJc w:val="left"/>
      <w:pPr>
        <w:ind w:left="3243" w:hanging="732"/>
      </w:pPr>
      <w:rPr>
        <w:rFonts w:hint="default"/>
        <w:lang w:val="ru-RU" w:eastAsia="en-US" w:bidi="ar-SA"/>
      </w:rPr>
    </w:lvl>
    <w:lvl w:ilvl="4" w:tplc="14F08EC8">
      <w:numFmt w:val="bullet"/>
      <w:lvlText w:val="•"/>
      <w:lvlJc w:val="left"/>
      <w:pPr>
        <w:ind w:left="4278" w:hanging="732"/>
      </w:pPr>
      <w:rPr>
        <w:rFonts w:hint="default"/>
        <w:lang w:val="ru-RU" w:eastAsia="en-US" w:bidi="ar-SA"/>
      </w:rPr>
    </w:lvl>
    <w:lvl w:ilvl="5" w:tplc="FFC000EE">
      <w:numFmt w:val="bullet"/>
      <w:lvlText w:val="•"/>
      <w:lvlJc w:val="left"/>
      <w:pPr>
        <w:ind w:left="5313" w:hanging="732"/>
      </w:pPr>
      <w:rPr>
        <w:rFonts w:hint="default"/>
        <w:lang w:val="ru-RU" w:eastAsia="en-US" w:bidi="ar-SA"/>
      </w:rPr>
    </w:lvl>
    <w:lvl w:ilvl="6" w:tplc="ED4890A8">
      <w:numFmt w:val="bullet"/>
      <w:lvlText w:val="•"/>
      <w:lvlJc w:val="left"/>
      <w:pPr>
        <w:ind w:left="6347" w:hanging="732"/>
      </w:pPr>
      <w:rPr>
        <w:rFonts w:hint="default"/>
        <w:lang w:val="ru-RU" w:eastAsia="en-US" w:bidi="ar-SA"/>
      </w:rPr>
    </w:lvl>
    <w:lvl w:ilvl="7" w:tplc="26B43A9C">
      <w:numFmt w:val="bullet"/>
      <w:lvlText w:val="•"/>
      <w:lvlJc w:val="left"/>
      <w:pPr>
        <w:ind w:left="7382" w:hanging="732"/>
      </w:pPr>
      <w:rPr>
        <w:rFonts w:hint="default"/>
        <w:lang w:val="ru-RU" w:eastAsia="en-US" w:bidi="ar-SA"/>
      </w:rPr>
    </w:lvl>
    <w:lvl w:ilvl="8" w:tplc="D5F84832">
      <w:numFmt w:val="bullet"/>
      <w:lvlText w:val="•"/>
      <w:lvlJc w:val="left"/>
      <w:pPr>
        <w:ind w:left="8417" w:hanging="732"/>
      </w:pPr>
      <w:rPr>
        <w:rFonts w:hint="default"/>
        <w:lang w:val="ru-RU" w:eastAsia="en-US" w:bidi="ar-SA"/>
      </w:rPr>
    </w:lvl>
  </w:abstractNum>
  <w:abstractNum w:abstractNumId="67" w15:restartNumberingAfterBreak="0">
    <w:nsid w:val="2FDE0195"/>
    <w:multiLevelType w:val="hybridMultilevel"/>
    <w:tmpl w:val="AA143E1A"/>
    <w:lvl w:ilvl="0" w:tplc="E1ECC792">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7A678F2">
      <w:numFmt w:val="bullet"/>
      <w:lvlText w:val="•"/>
      <w:lvlJc w:val="left"/>
      <w:pPr>
        <w:ind w:left="2470" w:hanging="836"/>
      </w:pPr>
      <w:rPr>
        <w:rFonts w:hint="default"/>
        <w:lang w:val="ru-RU" w:eastAsia="en-US" w:bidi="ar-SA"/>
      </w:rPr>
    </w:lvl>
    <w:lvl w:ilvl="2" w:tplc="56462AF6">
      <w:numFmt w:val="bullet"/>
      <w:lvlText w:val="•"/>
      <w:lvlJc w:val="left"/>
      <w:pPr>
        <w:ind w:left="3361" w:hanging="836"/>
      </w:pPr>
      <w:rPr>
        <w:rFonts w:hint="default"/>
        <w:lang w:val="ru-RU" w:eastAsia="en-US" w:bidi="ar-SA"/>
      </w:rPr>
    </w:lvl>
    <w:lvl w:ilvl="3" w:tplc="6C78B4F2">
      <w:numFmt w:val="bullet"/>
      <w:lvlText w:val="•"/>
      <w:lvlJc w:val="left"/>
      <w:pPr>
        <w:ind w:left="4251" w:hanging="836"/>
      </w:pPr>
      <w:rPr>
        <w:rFonts w:hint="default"/>
        <w:lang w:val="ru-RU" w:eastAsia="en-US" w:bidi="ar-SA"/>
      </w:rPr>
    </w:lvl>
    <w:lvl w:ilvl="4" w:tplc="4BB4907A">
      <w:numFmt w:val="bullet"/>
      <w:lvlText w:val="•"/>
      <w:lvlJc w:val="left"/>
      <w:pPr>
        <w:ind w:left="5142" w:hanging="836"/>
      </w:pPr>
      <w:rPr>
        <w:rFonts w:hint="default"/>
        <w:lang w:val="ru-RU" w:eastAsia="en-US" w:bidi="ar-SA"/>
      </w:rPr>
    </w:lvl>
    <w:lvl w:ilvl="5" w:tplc="37D658DA">
      <w:numFmt w:val="bullet"/>
      <w:lvlText w:val="•"/>
      <w:lvlJc w:val="left"/>
      <w:pPr>
        <w:ind w:left="6033" w:hanging="836"/>
      </w:pPr>
      <w:rPr>
        <w:rFonts w:hint="default"/>
        <w:lang w:val="ru-RU" w:eastAsia="en-US" w:bidi="ar-SA"/>
      </w:rPr>
    </w:lvl>
    <w:lvl w:ilvl="6" w:tplc="00A63AC0">
      <w:numFmt w:val="bullet"/>
      <w:lvlText w:val="•"/>
      <w:lvlJc w:val="left"/>
      <w:pPr>
        <w:ind w:left="6923" w:hanging="836"/>
      </w:pPr>
      <w:rPr>
        <w:rFonts w:hint="default"/>
        <w:lang w:val="ru-RU" w:eastAsia="en-US" w:bidi="ar-SA"/>
      </w:rPr>
    </w:lvl>
    <w:lvl w:ilvl="7" w:tplc="5740C8BC">
      <w:numFmt w:val="bullet"/>
      <w:lvlText w:val="•"/>
      <w:lvlJc w:val="left"/>
      <w:pPr>
        <w:ind w:left="7814" w:hanging="836"/>
      </w:pPr>
      <w:rPr>
        <w:rFonts w:hint="default"/>
        <w:lang w:val="ru-RU" w:eastAsia="en-US" w:bidi="ar-SA"/>
      </w:rPr>
    </w:lvl>
    <w:lvl w:ilvl="8" w:tplc="7F60F5AC">
      <w:numFmt w:val="bullet"/>
      <w:lvlText w:val="•"/>
      <w:lvlJc w:val="left"/>
      <w:pPr>
        <w:ind w:left="8705" w:hanging="836"/>
      </w:pPr>
      <w:rPr>
        <w:rFonts w:hint="default"/>
        <w:lang w:val="ru-RU" w:eastAsia="en-US" w:bidi="ar-SA"/>
      </w:rPr>
    </w:lvl>
  </w:abstractNum>
  <w:abstractNum w:abstractNumId="68" w15:restartNumberingAfterBreak="0">
    <w:nsid w:val="2FF513DC"/>
    <w:multiLevelType w:val="hybridMultilevel"/>
    <w:tmpl w:val="0D085C80"/>
    <w:lvl w:ilvl="0" w:tplc="13CE44C0">
      <w:numFmt w:val="bullet"/>
      <w:lvlText w:val="-"/>
      <w:lvlJc w:val="left"/>
      <w:pPr>
        <w:ind w:left="132" w:hanging="329"/>
      </w:pPr>
      <w:rPr>
        <w:rFonts w:ascii="Times New Roman" w:eastAsia="Times New Roman" w:hAnsi="Times New Roman" w:cs="Times New Roman" w:hint="default"/>
        <w:b w:val="0"/>
        <w:bCs w:val="0"/>
        <w:i w:val="0"/>
        <w:iCs w:val="0"/>
        <w:spacing w:val="0"/>
        <w:w w:val="100"/>
        <w:sz w:val="28"/>
        <w:szCs w:val="28"/>
        <w:lang w:val="ru-RU" w:eastAsia="en-US" w:bidi="ar-SA"/>
      </w:rPr>
    </w:lvl>
    <w:lvl w:ilvl="1" w:tplc="D360BF80">
      <w:numFmt w:val="bullet"/>
      <w:lvlText w:val="•"/>
      <w:lvlJc w:val="left"/>
      <w:pPr>
        <w:ind w:left="1174" w:hanging="329"/>
      </w:pPr>
      <w:rPr>
        <w:rFonts w:hint="default"/>
        <w:lang w:val="ru-RU" w:eastAsia="en-US" w:bidi="ar-SA"/>
      </w:rPr>
    </w:lvl>
    <w:lvl w:ilvl="2" w:tplc="0C241F6A">
      <w:numFmt w:val="bullet"/>
      <w:lvlText w:val="•"/>
      <w:lvlJc w:val="left"/>
      <w:pPr>
        <w:ind w:left="2209" w:hanging="329"/>
      </w:pPr>
      <w:rPr>
        <w:rFonts w:hint="default"/>
        <w:lang w:val="ru-RU" w:eastAsia="en-US" w:bidi="ar-SA"/>
      </w:rPr>
    </w:lvl>
    <w:lvl w:ilvl="3" w:tplc="85DCEB4C">
      <w:numFmt w:val="bullet"/>
      <w:lvlText w:val="•"/>
      <w:lvlJc w:val="left"/>
      <w:pPr>
        <w:ind w:left="3243" w:hanging="329"/>
      </w:pPr>
      <w:rPr>
        <w:rFonts w:hint="default"/>
        <w:lang w:val="ru-RU" w:eastAsia="en-US" w:bidi="ar-SA"/>
      </w:rPr>
    </w:lvl>
    <w:lvl w:ilvl="4" w:tplc="7E88C98C">
      <w:numFmt w:val="bullet"/>
      <w:lvlText w:val="•"/>
      <w:lvlJc w:val="left"/>
      <w:pPr>
        <w:ind w:left="4278" w:hanging="329"/>
      </w:pPr>
      <w:rPr>
        <w:rFonts w:hint="default"/>
        <w:lang w:val="ru-RU" w:eastAsia="en-US" w:bidi="ar-SA"/>
      </w:rPr>
    </w:lvl>
    <w:lvl w:ilvl="5" w:tplc="8B082DD0">
      <w:numFmt w:val="bullet"/>
      <w:lvlText w:val="•"/>
      <w:lvlJc w:val="left"/>
      <w:pPr>
        <w:ind w:left="5313" w:hanging="329"/>
      </w:pPr>
      <w:rPr>
        <w:rFonts w:hint="default"/>
        <w:lang w:val="ru-RU" w:eastAsia="en-US" w:bidi="ar-SA"/>
      </w:rPr>
    </w:lvl>
    <w:lvl w:ilvl="6" w:tplc="D206B84C">
      <w:numFmt w:val="bullet"/>
      <w:lvlText w:val="•"/>
      <w:lvlJc w:val="left"/>
      <w:pPr>
        <w:ind w:left="6347" w:hanging="329"/>
      </w:pPr>
      <w:rPr>
        <w:rFonts w:hint="default"/>
        <w:lang w:val="ru-RU" w:eastAsia="en-US" w:bidi="ar-SA"/>
      </w:rPr>
    </w:lvl>
    <w:lvl w:ilvl="7" w:tplc="DE667ED6">
      <w:numFmt w:val="bullet"/>
      <w:lvlText w:val="•"/>
      <w:lvlJc w:val="left"/>
      <w:pPr>
        <w:ind w:left="7382" w:hanging="329"/>
      </w:pPr>
      <w:rPr>
        <w:rFonts w:hint="default"/>
        <w:lang w:val="ru-RU" w:eastAsia="en-US" w:bidi="ar-SA"/>
      </w:rPr>
    </w:lvl>
    <w:lvl w:ilvl="8" w:tplc="4184E7CC">
      <w:numFmt w:val="bullet"/>
      <w:lvlText w:val="•"/>
      <w:lvlJc w:val="left"/>
      <w:pPr>
        <w:ind w:left="8417" w:hanging="329"/>
      </w:pPr>
      <w:rPr>
        <w:rFonts w:hint="default"/>
        <w:lang w:val="ru-RU" w:eastAsia="en-US" w:bidi="ar-SA"/>
      </w:rPr>
    </w:lvl>
  </w:abstractNum>
  <w:abstractNum w:abstractNumId="69" w15:restartNumberingAfterBreak="0">
    <w:nsid w:val="30FF64B7"/>
    <w:multiLevelType w:val="hybridMultilevel"/>
    <w:tmpl w:val="15D60424"/>
    <w:lvl w:ilvl="0" w:tplc="58065ED0">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E78C478">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E2E40904">
      <w:numFmt w:val="bullet"/>
      <w:lvlText w:val="•"/>
      <w:lvlJc w:val="left"/>
      <w:pPr>
        <w:ind w:left="2569" w:hanging="732"/>
      </w:pPr>
      <w:rPr>
        <w:rFonts w:hint="default"/>
        <w:lang w:val="ru-RU" w:eastAsia="en-US" w:bidi="ar-SA"/>
      </w:rPr>
    </w:lvl>
    <w:lvl w:ilvl="3" w:tplc="252C6A3C">
      <w:numFmt w:val="bullet"/>
      <w:lvlText w:val="•"/>
      <w:lvlJc w:val="left"/>
      <w:pPr>
        <w:ind w:left="3559" w:hanging="732"/>
      </w:pPr>
      <w:rPr>
        <w:rFonts w:hint="default"/>
        <w:lang w:val="ru-RU" w:eastAsia="en-US" w:bidi="ar-SA"/>
      </w:rPr>
    </w:lvl>
    <w:lvl w:ilvl="4" w:tplc="FEC8E228">
      <w:numFmt w:val="bullet"/>
      <w:lvlText w:val="•"/>
      <w:lvlJc w:val="left"/>
      <w:pPr>
        <w:ind w:left="4548" w:hanging="732"/>
      </w:pPr>
      <w:rPr>
        <w:rFonts w:hint="default"/>
        <w:lang w:val="ru-RU" w:eastAsia="en-US" w:bidi="ar-SA"/>
      </w:rPr>
    </w:lvl>
    <w:lvl w:ilvl="5" w:tplc="C8B8EDE8">
      <w:numFmt w:val="bullet"/>
      <w:lvlText w:val="•"/>
      <w:lvlJc w:val="left"/>
      <w:pPr>
        <w:ind w:left="5538" w:hanging="732"/>
      </w:pPr>
      <w:rPr>
        <w:rFonts w:hint="default"/>
        <w:lang w:val="ru-RU" w:eastAsia="en-US" w:bidi="ar-SA"/>
      </w:rPr>
    </w:lvl>
    <w:lvl w:ilvl="6" w:tplc="93BE5D7C">
      <w:numFmt w:val="bullet"/>
      <w:lvlText w:val="•"/>
      <w:lvlJc w:val="left"/>
      <w:pPr>
        <w:ind w:left="6528" w:hanging="732"/>
      </w:pPr>
      <w:rPr>
        <w:rFonts w:hint="default"/>
        <w:lang w:val="ru-RU" w:eastAsia="en-US" w:bidi="ar-SA"/>
      </w:rPr>
    </w:lvl>
    <w:lvl w:ilvl="7" w:tplc="E32A72A6">
      <w:numFmt w:val="bullet"/>
      <w:lvlText w:val="•"/>
      <w:lvlJc w:val="left"/>
      <w:pPr>
        <w:ind w:left="7517" w:hanging="732"/>
      </w:pPr>
      <w:rPr>
        <w:rFonts w:hint="default"/>
        <w:lang w:val="ru-RU" w:eastAsia="en-US" w:bidi="ar-SA"/>
      </w:rPr>
    </w:lvl>
    <w:lvl w:ilvl="8" w:tplc="BB7E55D6">
      <w:numFmt w:val="bullet"/>
      <w:lvlText w:val="•"/>
      <w:lvlJc w:val="left"/>
      <w:pPr>
        <w:ind w:left="8507" w:hanging="732"/>
      </w:pPr>
      <w:rPr>
        <w:rFonts w:hint="default"/>
        <w:lang w:val="ru-RU" w:eastAsia="en-US" w:bidi="ar-SA"/>
      </w:rPr>
    </w:lvl>
  </w:abstractNum>
  <w:abstractNum w:abstractNumId="70" w15:restartNumberingAfterBreak="0">
    <w:nsid w:val="322C0AC7"/>
    <w:multiLevelType w:val="hybridMultilevel"/>
    <w:tmpl w:val="263E77E0"/>
    <w:lvl w:ilvl="0" w:tplc="3DBCA074">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044B98">
      <w:numFmt w:val="bullet"/>
      <w:lvlText w:val="•"/>
      <w:lvlJc w:val="left"/>
      <w:pPr>
        <w:ind w:left="1174" w:hanging="836"/>
      </w:pPr>
      <w:rPr>
        <w:rFonts w:hint="default"/>
        <w:lang w:val="ru-RU" w:eastAsia="en-US" w:bidi="ar-SA"/>
      </w:rPr>
    </w:lvl>
    <w:lvl w:ilvl="2" w:tplc="61A0BC60">
      <w:numFmt w:val="bullet"/>
      <w:lvlText w:val="•"/>
      <w:lvlJc w:val="left"/>
      <w:pPr>
        <w:ind w:left="2209" w:hanging="836"/>
      </w:pPr>
      <w:rPr>
        <w:rFonts w:hint="default"/>
        <w:lang w:val="ru-RU" w:eastAsia="en-US" w:bidi="ar-SA"/>
      </w:rPr>
    </w:lvl>
    <w:lvl w:ilvl="3" w:tplc="5E28C086">
      <w:numFmt w:val="bullet"/>
      <w:lvlText w:val="•"/>
      <w:lvlJc w:val="left"/>
      <w:pPr>
        <w:ind w:left="3243" w:hanging="836"/>
      </w:pPr>
      <w:rPr>
        <w:rFonts w:hint="default"/>
        <w:lang w:val="ru-RU" w:eastAsia="en-US" w:bidi="ar-SA"/>
      </w:rPr>
    </w:lvl>
    <w:lvl w:ilvl="4" w:tplc="8056D5C0">
      <w:numFmt w:val="bullet"/>
      <w:lvlText w:val="•"/>
      <w:lvlJc w:val="left"/>
      <w:pPr>
        <w:ind w:left="4278" w:hanging="836"/>
      </w:pPr>
      <w:rPr>
        <w:rFonts w:hint="default"/>
        <w:lang w:val="ru-RU" w:eastAsia="en-US" w:bidi="ar-SA"/>
      </w:rPr>
    </w:lvl>
    <w:lvl w:ilvl="5" w:tplc="AF805FC4">
      <w:numFmt w:val="bullet"/>
      <w:lvlText w:val="•"/>
      <w:lvlJc w:val="left"/>
      <w:pPr>
        <w:ind w:left="5313" w:hanging="836"/>
      </w:pPr>
      <w:rPr>
        <w:rFonts w:hint="default"/>
        <w:lang w:val="ru-RU" w:eastAsia="en-US" w:bidi="ar-SA"/>
      </w:rPr>
    </w:lvl>
    <w:lvl w:ilvl="6" w:tplc="45A05FBE">
      <w:numFmt w:val="bullet"/>
      <w:lvlText w:val="•"/>
      <w:lvlJc w:val="left"/>
      <w:pPr>
        <w:ind w:left="6347" w:hanging="836"/>
      </w:pPr>
      <w:rPr>
        <w:rFonts w:hint="default"/>
        <w:lang w:val="ru-RU" w:eastAsia="en-US" w:bidi="ar-SA"/>
      </w:rPr>
    </w:lvl>
    <w:lvl w:ilvl="7" w:tplc="5C827736">
      <w:numFmt w:val="bullet"/>
      <w:lvlText w:val="•"/>
      <w:lvlJc w:val="left"/>
      <w:pPr>
        <w:ind w:left="7382" w:hanging="836"/>
      </w:pPr>
      <w:rPr>
        <w:rFonts w:hint="default"/>
        <w:lang w:val="ru-RU" w:eastAsia="en-US" w:bidi="ar-SA"/>
      </w:rPr>
    </w:lvl>
    <w:lvl w:ilvl="8" w:tplc="D0EC9030">
      <w:numFmt w:val="bullet"/>
      <w:lvlText w:val="•"/>
      <w:lvlJc w:val="left"/>
      <w:pPr>
        <w:ind w:left="8417" w:hanging="836"/>
      </w:pPr>
      <w:rPr>
        <w:rFonts w:hint="default"/>
        <w:lang w:val="ru-RU" w:eastAsia="en-US" w:bidi="ar-SA"/>
      </w:rPr>
    </w:lvl>
  </w:abstractNum>
  <w:abstractNum w:abstractNumId="71" w15:restartNumberingAfterBreak="0">
    <w:nsid w:val="32302910"/>
    <w:multiLevelType w:val="hybridMultilevel"/>
    <w:tmpl w:val="2C7C1B86"/>
    <w:lvl w:ilvl="0" w:tplc="411E937A">
      <w:numFmt w:val="bullet"/>
      <w:lvlText w:val=""/>
      <w:lvlJc w:val="left"/>
      <w:pPr>
        <w:ind w:left="731" w:hanging="732"/>
      </w:pPr>
      <w:rPr>
        <w:rFonts w:ascii="Symbol" w:eastAsia="Symbol" w:hAnsi="Symbol" w:cs="Symbol" w:hint="default"/>
        <w:b w:val="0"/>
        <w:bCs w:val="0"/>
        <w:i w:val="0"/>
        <w:iCs w:val="0"/>
        <w:spacing w:val="0"/>
        <w:w w:val="100"/>
        <w:sz w:val="28"/>
        <w:szCs w:val="28"/>
        <w:lang w:val="ru-RU" w:eastAsia="en-US" w:bidi="ar-SA"/>
      </w:rPr>
    </w:lvl>
    <w:lvl w:ilvl="1" w:tplc="1F3A469C">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57EA080E">
      <w:numFmt w:val="bullet"/>
      <w:lvlText w:val="•"/>
      <w:lvlJc w:val="left"/>
      <w:pPr>
        <w:ind w:left="1729" w:hanging="732"/>
      </w:pPr>
      <w:rPr>
        <w:rFonts w:hint="default"/>
        <w:lang w:val="ru-RU" w:eastAsia="en-US" w:bidi="ar-SA"/>
      </w:rPr>
    </w:lvl>
    <w:lvl w:ilvl="3" w:tplc="47D66F36">
      <w:numFmt w:val="bullet"/>
      <w:lvlText w:val="•"/>
      <w:lvlJc w:val="left"/>
      <w:pPr>
        <w:ind w:left="2718" w:hanging="732"/>
      </w:pPr>
      <w:rPr>
        <w:rFonts w:hint="default"/>
        <w:lang w:val="ru-RU" w:eastAsia="en-US" w:bidi="ar-SA"/>
      </w:rPr>
    </w:lvl>
    <w:lvl w:ilvl="4" w:tplc="D592B9D4">
      <w:numFmt w:val="bullet"/>
      <w:lvlText w:val="•"/>
      <w:lvlJc w:val="left"/>
      <w:pPr>
        <w:ind w:left="3708" w:hanging="732"/>
      </w:pPr>
      <w:rPr>
        <w:rFonts w:hint="default"/>
        <w:lang w:val="ru-RU" w:eastAsia="en-US" w:bidi="ar-SA"/>
      </w:rPr>
    </w:lvl>
    <w:lvl w:ilvl="5" w:tplc="6BB69328">
      <w:numFmt w:val="bullet"/>
      <w:lvlText w:val="•"/>
      <w:lvlJc w:val="left"/>
      <w:pPr>
        <w:ind w:left="4697" w:hanging="732"/>
      </w:pPr>
      <w:rPr>
        <w:rFonts w:hint="default"/>
        <w:lang w:val="ru-RU" w:eastAsia="en-US" w:bidi="ar-SA"/>
      </w:rPr>
    </w:lvl>
    <w:lvl w:ilvl="6" w:tplc="E572C576">
      <w:numFmt w:val="bullet"/>
      <w:lvlText w:val="•"/>
      <w:lvlJc w:val="left"/>
      <w:pPr>
        <w:ind w:left="5687" w:hanging="732"/>
      </w:pPr>
      <w:rPr>
        <w:rFonts w:hint="default"/>
        <w:lang w:val="ru-RU" w:eastAsia="en-US" w:bidi="ar-SA"/>
      </w:rPr>
    </w:lvl>
    <w:lvl w:ilvl="7" w:tplc="C41271FE">
      <w:numFmt w:val="bullet"/>
      <w:lvlText w:val="•"/>
      <w:lvlJc w:val="left"/>
      <w:pPr>
        <w:ind w:left="6676" w:hanging="732"/>
      </w:pPr>
      <w:rPr>
        <w:rFonts w:hint="default"/>
        <w:lang w:val="ru-RU" w:eastAsia="en-US" w:bidi="ar-SA"/>
      </w:rPr>
    </w:lvl>
    <w:lvl w:ilvl="8" w:tplc="99C482F2">
      <w:numFmt w:val="bullet"/>
      <w:lvlText w:val="•"/>
      <w:lvlJc w:val="left"/>
      <w:pPr>
        <w:ind w:left="7666" w:hanging="732"/>
      </w:pPr>
      <w:rPr>
        <w:rFonts w:hint="default"/>
        <w:lang w:val="ru-RU" w:eastAsia="en-US" w:bidi="ar-SA"/>
      </w:rPr>
    </w:lvl>
  </w:abstractNum>
  <w:abstractNum w:abstractNumId="72" w15:restartNumberingAfterBreak="0">
    <w:nsid w:val="32CC0B1A"/>
    <w:multiLevelType w:val="hybridMultilevel"/>
    <w:tmpl w:val="4FC250D4"/>
    <w:lvl w:ilvl="0" w:tplc="26642BA6">
      <w:numFmt w:val="bullet"/>
      <w:lvlText w:val="●"/>
      <w:lvlJc w:val="left"/>
      <w:pPr>
        <w:ind w:left="132" w:hanging="732"/>
      </w:pPr>
      <w:rPr>
        <w:rFonts w:ascii="Times New Roman" w:eastAsia="Times New Roman" w:hAnsi="Times New Roman" w:cs="Times New Roman" w:hint="default"/>
        <w:spacing w:val="0"/>
        <w:w w:val="100"/>
        <w:lang w:val="ru-RU" w:eastAsia="en-US" w:bidi="ar-SA"/>
      </w:rPr>
    </w:lvl>
    <w:lvl w:ilvl="1" w:tplc="FD96F26C">
      <w:numFmt w:val="bullet"/>
      <w:lvlText w:val="•"/>
      <w:lvlJc w:val="left"/>
      <w:pPr>
        <w:ind w:left="1174" w:hanging="732"/>
      </w:pPr>
      <w:rPr>
        <w:rFonts w:hint="default"/>
        <w:lang w:val="ru-RU" w:eastAsia="en-US" w:bidi="ar-SA"/>
      </w:rPr>
    </w:lvl>
    <w:lvl w:ilvl="2" w:tplc="CD70DE32">
      <w:numFmt w:val="bullet"/>
      <w:lvlText w:val="•"/>
      <w:lvlJc w:val="left"/>
      <w:pPr>
        <w:ind w:left="2209" w:hanging="732"/>
      </w:pPr>
      <w:rPr>
        <w:rFonts w:hint="default"/>
        <w:lang w:val="ru-RU" w:eastAsia="en-US" w:bidi="ar-SA"/>
      </w:rPr>
    </w:lvl>
    <w:lvl w:ilvl="3" w:tplc="A8705418">
      <w:numFmt w:val="bullet"/>
      <w:lvlText w:val="•"/>
      <w:lvlJc w:val="left"/>
      <w:pPr>
        <w:ind w:left="3243" w:hanging="732"/>
      </w:pPr>
      <w:rPr>
        <w:rFonts w:hint="default"/>
        <w:lang w:val="ru-RU" w:eastAsia="en-US" w:bidi="ar-SA"/>
      </w:rPr>
    </w:lvl>
    <w:lvl w:ilvl="4" w:tplc="87C62294">
      <w:numFmt w:val="bullet"/>
      <w:lvlText w:val="•"/>
      <w:lvlJc w:val="left"/>
      <w:pPr>
        <w:ind w:left="4278" w:hanging="732"/>
      </w:pPr>
      <w:rPr>
        <w:rFonts w:hint="default"/>
        <w:lang w:val="ru-RU" w:eastAsia="en-US" w:bidi="ar-SA"/>
      </w:rPr>
    </w:lvl>
    <w:lvl w:ilvl="5" w:tplc="D00CDDCA">
      <w:numFmt w:val="bullet"/>
      <w:lvlText w:val="•"/>
      <w:lvlJc w:val="left"/>
      <w:pPr>
        <w:ind w:left="5313" w:hanging="732"/>
      </w:pPr>
      <w:rPr>
        <w:rFonts w:hint="default"/>
        <w:lang w:val="ru-RU" w:eastAsia="en-US" w:bidi="ar-SA"/>
      </w:rPr>
    </w:lvl>
    <w:lvl w:ilvl="6" w:tplc="09B24ED0">
      <w:numFmt w:val="bullet"/>
      <w:lvlText w:val="•"/>
      <w:lvlJc w:val="left"/>
      <w:pPr>
        <w:ind w:left="6347" w:hanging="732"/>
      </w:pPr>
      <w:rPr>
        <w:rFonts w:hint="default"/>
        <w:lang w:val="ru-RU" w:eastAsia="en-US" w:bidi="ar-SA"/>
      </w:rPr>
    </w:lvl>
    <w:lvl w:ilvl="7" w:tplc="18E6AAC4">
      <w:numFmt w:val="bullet"/>
      <w:lvlText w:val="•"/>
      <w:lvlJc w:val="left"/>
      <w:pPr>
        <w:ind w:left="7382" w:hanging="732"/>
      </w:pPr>
      <w:rPr>
        <w:rFonts w:hint="default"/>
        <w:lang w:val="ru-RU" w:eastAsia="en-US" w:bidi="ar-SA"/>
      </w:rPr>
    </w:lvl>
    <w:lvl w:ilvl="8" w:tplc="9FD43714">
      <w:numFmt w:val="bullet"/>
      <w:lvlText w:val="•"/>
      <w:lvlJc w:val="left"/>
      <w:pPr>
        <w:ind w:left="8417" w:hanging="732"/>
      </w:pPr>
      <w:rPr>
        <w:rFonts w:hint="default"/>
        <w:lang w:val="ru-RU" w:eastAsia="en-US" w:bidi="ar-SA"/>
      </w:rPr>
    </w:lvl>
  </w:abstractNum>
  <w:abstractNum w:abstractNumId="73" w15:restartNumberingAfterBreak="0">
    <w:nsid w:val="32DB37AD"/>
    <w:multiLevelType w:val="hybridMultilevel"/>
    <w:tmpl w:val="4E966A52"/>
    <w:lvl w:ilvl="0" w:tplc="6366ACF0">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4B0B5BE">
      <w:numFmt w:val="bullet"/>
      <w:lvlText w:val="•"/>
      <w:lvlJc w:val="left"/>
      <w:pPr>
        <w:ind w:left="2470" w:hanging="732"/>
      </w:pPr>
      <w:rPr>
        <w:rFonts w:hint="default"/>
        <w:lang w:val="ru-RU" w:eastAsia="en-US" w:bidi="ar-SA"/>
      </w:rPr>
    </w:lvl>
    <w:lvl w:ilvl="2" w:tplc="A99AFE7C">
      <w:numFmt w:val="bullet"/>
      <w:lvlText w:val="•"/>
      <w:lvlJc w:val="left"/>
      <w:pPr>
        <w:ind w:left="3361" w:hanging="732"/>
      </w:pPr>
      <w:rPr>
        <w:rFonts w:hint="default"/>
        <w:lang w:val="ru-RU" w:eastAsia="en-US" w:bidi="ar-SA"/>
      </w:rPr>
    </w:lvl>
    <w:lvl w:ilvl="3" w:tplc="91E47AF6">
      <w:numFmt w:val="bullet"/>
      <w:lvlText w:val="•"/>
      <w:lvlJc w:val="left"/>
      <w:pPr>
        <w:ind w:left="4251" w:hanging="732"/>
      </w:pPr>
      <w:rPr>
        <w:rFonts w:hint="default"/>
        <w:lang w:val="ru-RU" w:eastAsia="en-US" w:bidi="ar-SA"/>
      </w:rPr>
    </w:lvl>
    <w:lvl w:ilvl="4" w:tplc="C4188892">
      <w:numFmt w:val="bullet"/>
      <w:lvlText w:val="•"/>
      <w:lvlJc w:val="left"/>
      <w:pPr>
        <w:ind w:left="5142" w:hanging="732"/>
      </w:pPr>
      <w:rPr>
        <w:rFonts w:hint="default"/>
        <w:lang w:val="ru-RU" w:eastAsia="en-US" w:bidi="ar-SA"/>
      </w:rPr>
    </w:lvl>
    <w:lvl w:ilvl="5" w:tplc="DD0488A6">
      <w:numFmt w:val="bullet"/>
      <w:lvlText w:val="•"/>
      <w:lvlJc w:val="left"/>
      <w:pPr>
        <w:ind w:left="6033" w:hanging="732"/>
      </w:pPr>
      <w:rPr>
        <w:rFonts w:hint="default"/>
        <w:lang w:val="ru-RU" w:eastAsia="en-US" w:bidi="ar-SA"/>
      </w:rPr>
    </w:lvl>
    <w:lvl w:ilvl="6" w:tplc="D71E5910">
      <w:numFmt w:val="bullet"/>
      <w:lvlText w:val="•"/>
      <w:lvlJc w:val="left"/>
      <w:pPr>
        <w:ind w:left="6923" w:hanging="732"/>
      </w:pPr>
      <w:rPr>
        <w:rFonts w:hint="default"/>
        <w:lang w:val="ru-RU" w:eastAsia="en-US" w:bidi="ar-SA"/>
      </w:rPr>
    </w:lvl>
    <w:lvl w:ilvl="7" w:tplc="4582F9CA">
      <w:numFmt w:val="bullet"/>
      <w:lvlText w:val="•"/>
      <w:lvlJc w:val="left"/>
      <w:pPr>
        <w:ind w:left="7814" w:hanging="732"/>
      </w:pPr>
      <w:rPr>
        <w:rFonts w:hint="default"/>
        <w:lang w:val="ru-RU" w:eastAsia="en-US" w:bidi="ar-SA"/>
      </w:rPr>
    </w:lvl>
    <w:lvl w:ilvl="8" w:tplc="5348815C">
      <w:numFmt w:val="bullet"/>
      <w:lvlText w:val="•"/>
      <w:lvlJc w:val="left"/>
      <w:pPr>
        <w:ind w:left="8705" w:hanging="732"/>
      </w:pPr>
      <w:rPr>
        <w:rFonts w:hint="default"/>
        <w:lang w:val="ru-RU" w:eastAsia="en-US" w:bidi="ar-SA"/>
      </w:rPr>
    </w:lvl>
  </w:abstractNum>
  <w:abstractNum w:abstractNumId="74" w15:restartNumberingAfterBreak="0">
    <w:nsid w:val="336F5CFD"/>
    <w:multiLevelType w:val="hybridMultilevel"/>
    <w:tmpl w:val="1A8CF6C4"/>
    <w:lvl w:ilvl="0" w:tplc="6D2A7042">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2886062A">
      <w:numFmt w:val="bullet"/>
      <w:lvlText w:val="•"/>
      <w:lvlJc w:val="left"/>
      <w:pPr>
        <w:ind w:left="1174" w:hanging="732"/>
      </w:pPr>
      <w:rPr>
        <w:rFonts w:hint="default"/>
        <w:lang w:val="ru-RU" w:eastAsia="en-US" w:bidi="ar-SA"/>
      </w:rPr>
    </w:lvl>
    <w:lvl w:ilvl="2" w:tplc="B13E1672">
      <w:numFmt w:val="bullet"/>
      <w:lvlText w:val="•"/>
      <w:lvlJc w:val="left"/>
      <w:pPr>
        <w:ind w:left="2209" w:hanging="732"/>
      </w:pPr>
      <w:rPr>
        <w:rFonts w:hint="default"/>
        <w:lang w:val="ru-RU" w:eastAsia="en-US" w:bidi="ar-SA"/>
      </w:rPr>
    </w:lvl>
    <w:lvl w:ilvl="3" w:tplc="8D64C572">
      <w:numFmt w:val="bullet"/>
      <w:lvlText w:val="•"/>
      <w:lvlJc w:val="left"/>
      <w:pPr>
        <w:ind w:left="3243" w:hanging="732"/>
      </w:pPr>
      <w:rPr>
        <w:rFonts w:hint="default"/>
        <w:lang w:val="ru-RU" w:eastAsia="en-US" w:bidi="ar-SA"/>
      </w:rPr>
    </w:lvl>
    <w:lvl w:ilvl="4" w:tplc="47308C4E">
      <w:numFmt w:val="bullet"/>
      <w:lvlText w:val="•"/>
      <w:lvlJc w:val="left"/>
      <w:pPr>
        <w:ind w:left="4278" w:hanging="732"/>
      </w:pPr>
      <w:rPr>
        <w:rFonts w:hint="default"/>
        <w:lang w:val="ru-RU" w:eastAsia="en-US" w:bidi="ar-SA"/>
      </w:rPr>
    </w:lvl>
    <w:lvl w:ilvl="5" w:tplc="03EA6426">
      <w:numFmt w:val="bullet"/>
      <w:lvlText w:val="•"/>
      <w:lvlJc w:val="left"/>
      <w:pPr>
        <w:ind w:left="5313" w:hanging="732"/>
      </w:pPr>
      <w:rPr>
        <w:rFonts w:hint="default"/>
        <w:lang w:val="ru-RU" w:eastAsia="en-US" w:bidi="ar-SA"/>
      </w:rPr>
    </w:lvl>
    <w:lvl w:ilvl="6" w:tplc="6E8EA5DC">
      <w:numFmt w:val="bullet"/>
      <w:lvlText w:val="•"/>
      <w:lvlJc w:val="left"/>
      <w:pPr>
        <w:ind w:left="6347" w:hanging="732"/>
      </w:pPr>
      <w:rPr>
        <w:rFonts w:hint="default"/>
        <w:lang w:val="ru-RU" w:eastAsia="en-US" w:bidi="ar-SA"/>
      </w:rPr>
    </w:lvl>
    <w:lvl w:ilvl="7" w:tplc="8DFA5AE8">
      <w:numFmt w:val="bullet"/>
      <w:lvlText w:val="•"/>
      <w:lvlJc w:val="left"/>
      <w:pPr>
        <w:ind w:left="7382" w:hanging="732"/>
      </w:pPr>
      <w:rPr>
        <w:rFonts w:hint="default"/>
        <w:lang w:val="ru-RU" w:eastAsia="en-US" w:bidi="ar-SA"/>
      </w:rPr>
    </w:lvl>
    <w:lvl w:ilvl="8" w:tplc="E780D43E">
      <w:numFmt w:val="bullet"/>
      <w:lvlText w:val="•"/>
      <w:lvlJc w:val="left"/>
      <w:pPr>
        <w:ind w:left="8417" w:hanging="732"/>
      </w:pPr>
      <w:rPr>
        <w:rFonts w:hint="default"/>
        <w:lang w:val="ru-RU" w:eastAsia="en-US" w:bidi="ar-SA"/>
      </w:rPr>
    </w:lvl>
  </w:abstractNum>
  <w:abstractNum w:abstractNumId="75" w15:restartNumberingAfterBreak="0">
    <w:nsid w:val="33A0354F"/>
    <w:multiLevelType w:val="hybridMultilevel"/>
    <w:tmpl w:val="B70E281C"/>
    <w:lvl w:ilvl="0" w:tplc="39EA126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430A5CFC">
      <w:numFmt w:val="bullet"/>
      <w:lvlText w:val="•"/>
      <w:lvlJc w:val="left"/>
      <w:pPr>
        <w:ind w:left="1174" w:hanging="732"/>
      </w:pPr>
      <w:rPr>
        <w:rFonts w:hint="default"/>
        <w:lang w:val="ru-RU" w:eastAsia="en-US" w:bidi="ar-SA"/>
      </w:rPr>
    </w:lvl>
    <w:lvl w:ilvl="2" w:tplc="8E8E61D6">
      <w:numFmt w:val="bullet"/>
      <w:lvlText w:val="•"/>
      <w:lvlJc w:val="left"/>
      <w:pPr>
        <w:ind w:left="2209" w:hanging="732"/>
      </w:pPr>
      <w:rPr>
        <w:rFonts w:hint="default"/>
        <w:lang w:val="ru-RU" w:eastAsia="en-US" w:bidi="ar-SA"/>
      </w:rPr>
    </w:lvl>
    <w:lvl w:ilvl="3" w:tplc="CB4A7726">
      <w:numFmt w:val="bullet"/>
      <w:lvlText w:val="•"/>
      <w:lvlJc w:val="left"/>
      <w:pPr>
        <w:ind w:left="3243" w:hanging="732"/>
      </w:pPr>
      <w:rPr>
        <w:rFonts w:hint="default"/>
        <w:lang w:val="ru-RU" w:eastAsia="en-US" w:bidi="ar-SA"/>
      </w:rPr>
    </w:lvl>
    <w:lvl w:ilvl="4" w:tplc="71B804E8">
      <w:numFmt w:val="bullet"/>
      <w:lvlText w:val="•"/>
      <w:lvlJc w:val="left"/>
      <w:pPr>
        <w:ind w:left="4278" w:hanging="732"/>
      </w:pPr>
      <w:rPr>
        <w:rFonts w:hint="default"/>
        <w:lang w:val="ru-RU" w:eastAsia="en-US" w:bidi="ar-SA"/>
      </w:rPr>
    </w:lvl>
    <w:lvl w:ilvl="5" w:tplc="9BB26286">
      <w:numFmt w:val="bullet"/>
      <w:lvlText w:val="•"/>
      <w:lvlJc w:val="left"/>
      <w:pPr>
        <w:ind w:left="5313" w:hanging="732"/>
      </w:pPr>
      <w:rPr>
        <w:rFonts w:hint="default"/>
        <w:lang w:val="ru-RU" w:eastAsia="en-US" w:bidi="ar-SA"/>
      </w:rPr>
    </w:lvl>
    <w:lvl w:ilvl="6" w:tplc="4DBCB3FE">
      <w:numFmt w:val="bullet"/>
      <w:lvlText w:val="•"/>
      <w:lvlJc w:val="left"/>
      <w:pPr>
        <w:ind w:left="6347" w:hanging="732"/>
      </w:pPr>
      <w:rPr>
        <w:rFonts w:hint="default"/>
        <w:lang w:val="ru-RU" w:eastAsia="en-US" w:bidi="ar-SA"/>
      </w:rPr>
    </w:lvl>
    <w:lvl w:ilvl="7" w:tplc="C804F95A">
      <w:numFmt w:val="bullet"/>
      <w:lvlText w:val="•"/>
      <w:lvlJc w:val="left"/>
      <w:pPr>
        <w:ind w:left="7382" w:hanging="732"/>
      </w:pPr>
      <w:rPr>
        <w:rFonts w:hint="default"/>
        <w:lang w:val="ru-RU" w:eastAsia="en-US" w:bidi="ar-SA"/>
      </w:rPr>
    </w:lvl>
    <w:lvl w:ilvl="8" w:tplc="AF76D7D8">
      <w:numFmt w:val="bullet"/>
      <w:lvlText w:val="•"/>
      <w:lvlJc w:val="left"/>
      <w:pPr>
        <w:ind w:left="8417" w:hanging="732"/>
      </w:pPr>
      <w:rPr>
        <w:rFonts w:hint="default"/>
        <w:lang w:val="ru-RU" w:eastAsia="en-US" w:bidi="ar-SA"/>
      </w:rPr>
    </w:lvl>
  </w:abstractNum>
  <w:abstractNum w:abstractNumId="76" w15:restartNumberingAfterBreak="0">
    <w:nsid w:val="33A860DA"/>
    <w:multiLevelType w:val="hybridMultilevel"/>
    <w:tmpl w:val="8D32552E"/>
    <w:lvl w:ilvl="0" w:tplc="453A44B4">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23CCAAA4">
      <w:numFmt w:val="bullet"/>
      <w:lvlText w:val="•"/>
      <w:lvlJc w:val="left"/>
      <w:pPr>
        <w:ind w:left="1174" w:hanging="732"/>
      </w:pPr>
      <w:rPr>
        <w:rFonts w:hint="default"/>
        <w:lang w:val="ru-RU" w:eastAsia="en-US" w:bidi="ar-SA"/>
      </w:rPr>
    </w:lvl>
    <w:lvl w:ilvl="2" w:tplc="CC601C80">
      <w:numFmt w:val="bullet"/>
      <w:lvlText w:val="•"/>
      <w:lvlJc w:val="left"/>
      <w:pPr>
        <w:ind w:left="2209" w:hanging="732"/>
      </w:pPr>
      <w:rPr>
        <w:rFonts w:hint="default"/>
        <w:lang w:val="ru-RU" w:eastAsia="en-US" w:bidi="ar-SA"/>
      </w:rPr>
    </w:lvl>
    <w:lvl w:ilvl="3" w:tplc="D8D8854C">
      <w:numFmt w:val="bullet"/>
      <w:lvlText w:val="•"/>
      <w:lvlJc w:val="left"/>
      <w:pPr>
        <w:ind w:left="3243" w:hanging="732"/>
      </w:pPr>
      <w:rPr>
        <w:rFonts w:hint="default"/>
        <w:lang w:val="ru-RU" w:eastAsia="en-US" w:bidi="ar-SA"/>
      </w:rPr>
    </w:lvl>
    <w:lvl w:ilvl="4" w:tplc="36EA12A0">
      <w:numFmt w:val="bullet"/>
      <w:lvlText w:val="•"/>
      <w:lvlJc w:val="left"/>
      <w:pPr>
        <w:ind w:left="4278" w:hanging="732"/>
      </w:pPr>
      <w:rPr>
        <w:rFonts w:hint="default"/>
        <w:lang w:val="ru-RU" w:eastAsia="en-US" w:bidi="ar-SA"/>
      </w:rPr>
    </w:lvl>
    <w:lvl w:ilvl="5" w:tplc="CBEA617E">
      <w:numFmt w:val="bullet"/>
      <w:lvlText w:val="•"/>
      <w:lvlJc w:val="left"/>
      <w:pPr>
        <w:ind w:left="5313" w:hanging="732"/>
      </w:pPr>
      <w:rPr>
        <w:rFonts w:hint="default"/>
        <w:lang w:val="ru-RU" w:eastAsia="en-US" w:bidi="ar-SA"/>
      </w:rPr>
    </w:lvl>
    <w:lvl w:ilvl="6" w:tplc="87066BBE">
      <w:numFmt w:val="bullet"/>
      <w:lvlText w:val="•"/>
      <w:lvlJc w:val="left"/>
      <w:pPr>
        <w:ind w:left="6347" w:hanging="732"/>
      </w:pPr>
      <w:rPr>
        <w:rFonts w:hint="default"/>
        <w:lang w:val="ru-RU" w:eastAsia="en-US" w:bidi="ar-SA"/>
      </w:rPr>
    </w:lvl>
    <w:lvl w:ilvl="7" w:tplc="FA32F268">
      <w:numFmt w:val="bullet"/>
      <w:lvlText w:val="•"/>
      <w:lvlJc w:val="left"/>
      <w:pPr>
        <w:ind w:left="7382" w:hanging="732"/>
      </w:pPr>
      <w:rPr>
        <w:rFonts w:hint="default"/>
        <w:lang w:val="ru-RU" w:eastAsia="en-US" w:bidi="ar-SA"/>
      </w:rPr>
    </w:lvl>
    <w:lvl w:ilvl="8" w:tplc="3B22D1A2">
      <w:numFmt w:val="bullet"/>
      <w:lvlText w:val="•"/>
      <w:lvlJc w:val="left"/>
      <w:pPr>
        <w:ind w:left="8417" w:hanging="732"/>
      </w:pPr>
      <w:rPr>
        <w:rFonts w:hint="default"/>
        <w:lang w:val="ru-RU" w:eastAsia="en-US" w:bidi="ar-SA"/>
      </w:rPr>
    </w:lvl>
  </w:abstractNum>
  <w:abstractNum w:abstractNumId="77" w15:restartNumberingAfterBreak="0">
    <w:nsid w:val="33B90600"/>
    <w:multiLevelType w:val="hybridMultilevel"/>
    <w:tmpl w:val="B8E4911C"/>
    <w:lvl w:ilvl="0" w:tplc="5D306528">
      <w:start w:val="1"/>
      <w:numFmt w:val="decimal"/>
      <w:lvlText w:val="%1."/>
      <w:lvlJc w:val="left"/>
      <w:pPr>
        <w:ind w:left="1177"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6DA7D20">
      <w:numFmt w:val="bullet"/>
      <w:lvlText w:val="•"/>
      <w:lvlJc w:val="left"/>
      <w:pPr>
        <w:ind w:left="2110" w:hanging="336"/>
      </w:pPr>
      <w:rPr>
        <w:rFonts w:hint="default"/>
        <w:lang w:val="ru-RU" w:eastAsia="en-US" w:bidi="ar-SA"/>
      </w:rPr>
    </w:lvl>
    <w:lvl w:ilvl="2" w:tplc="9E3614DA">
      <w:numFmt w:val="bullet"/>
      <w:lvlText w:val="•"/>
      <w:lvlJc w:val="left"/>
      <w:pPr>
        <w:ind w:left="3041" w:hanging="336"/>
      </w:pPr>
      <w:rPr>
        <w:rFonts w:hint="default"/>
        <w:lang w:val="ru-RU" w:eastAsia="en-US" w:bidi="ar-SA"/>
      </w:rPr>
    </w:lvl>
    <w:lvl w:ilvl="3" w:tplc="37FC4C4E">
      <w:numFmt w:val="bullet"/>
      <w:lvlText w:val="•"/>
      <w:lvlJc w:val="left"/>
      <w:pPr>
        <w:ind w:left="3971" w:hanging="336"/>
      </w:pPr>
      <w:rPr>
        <w:rFonts w:hint="default"/>
        <w:lang w:val="ru-RU" w:eastAsia="en-US" w:bidi="ar-SA"/>
      </w:rPr>
    </w:lvl>
    <w:lvl w:ilvl="4" w:tplc="CA2C963E">
      <w:numFmt w:val="bullet"/>
      <w:lvlText w:val="•"/>
      <w:lvlJc w:val="left"/>
      <w:pPr>
        <w:ind w:left="4902" w:hanging="336"/>
      </w:pPr>
      <w:rPr>
        <w:rFonts w:hint="default"/>
        <w:lang w:val="ru-RU" w:eastAsia="en-US" w:bidi="ar-SA"/>
      </w:rPr>
    </w:lvl>
    <w:lvl w:ilvl="5" w:tplc="3FE47FC2">
      <w:numFmt w:val="bullet"/>
      <w:lvlText w:val="•"/>
      <w:lvlJc w:val="left"/>
      <w:pPr>
        <w:ind w:left="5833" w:hanging="336"/>
      </w:pPr>
      <w:rPr>
        <w:rFonts w:hint="default"/>
        <w:lang w:val="ru-RU" w:eastAsia="en-US" w:bidi="ar-SA"/>
      </w:rPr>
    </w:lvl>
    <w:lvl w:ilvl="6" w:tplc="9F8422A8">
      <w:numFmt w:val="bullet"/>
      <w:lvlText w:val="•"/>
      <w:lvlJc w:val="left"/>
      <w:pPr>
        <w:ind w:left="6763" w:hanging="336"/>
      </w:pPr>
      <w:rPr>
        <w:rFonts w:hint="default"/>
        <w:lang w:val="ru-RU" w:eastAsia="en-US" w:bidi="ar-SA"/>
      </w:rPr>
    </w:lvl>
    <w:lvl w:ilvl="7" w:tplc="13761D64">
      <w:numFmt w:val="bullet"/>
      <w:lvlText w:val="•"/>
      <w:lvlJc w:val="left"/>
      <w:pPr>
        <w:ind w:left="7694" w:hanging="336"/>
      </w:pPr>
      <w:rPr>
        <w:rFonts w:hint="default"/>
        <w:lang w:val="ru-RU" w:eastAsia="en-US" w:bidi="ar-SA"/>
      </w:rPr>
    </w:lvl>
    <w:lvl w:ilvl="8" w:tplc="DAB87498">
      <w:numFmt w:val="bullet"/>
      <w:lvlText w:val="•"/>
      <w:lvlJc w:val="left"/>
      <w:pPr>
        <w:ind w:left="8625" w:hanging="336"/>
      </w:pPr>
      <w:rPr>
        <w:rFonts w:hint="default"/>
        <w:lang w:val="ru-RU" w:eastAsia="en-US" w:bidi="ar-SA"/>
      </w:rPr>
    </w:lvl>
  </w:abstractNum>
  <w:abstractNum w:abstractNumId="78" w15:restartNumberingAfterBreak="0">
    <w:nsid w:val="33E770DC"/>
    <w:multiLevelType w:val="hybridMultilevel"/>
    <w:tmpl w:val="0202777C"/>
    <w:lvl w:ilvl="0" w:tplc="3532313A">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01EDC88">
      <w:numFmt w:val="bullet"/>
      <w:lvlText w:val="•"/>
      <w:lvlJc w:val="left"/>
      <w:pPr>
        <w:ind w:left="2470" w:hanging="836"/>
      </w:pPr>
      <w:rPr>
        <w:rFonts w:hint="default"/>
        <w:lang w:val="ru-RU" w:eastAsia="en-US" w:bidi="ar-SA"/>
      </w:rPr>
    </w:lvl>
    <w:lvl w:ilvl="2" w:tplc="D5D28A1E">
      <w:numFmt w:val="bullet"/>
      <w:lvlText w:val="•"/>
      <w:lvlJc w:val="left"/>
      <w:pPr>
        <w:ind w:left="3361" w:hanging="836"/>
      </w:pPr>
      <w:rPr>
        <w:rFonts w:hint="default"/>
        <w:lang w:val="ru-RU" w:eastAsia="en-US" w:bidi="ar-SA"/>
      </w:rPr>
    </w:lvl>
    <w:lvl w:ilvl="3" w:tplc="3C2E2DE6">
      <w:numFmt w:val="bullet"/>
      <w:lvlText w:val="•"/>
      <w:lvlJc w:val="left"/>
      <w:pPr>
        <w:ind w:left="4251" w:hanging="836"/>
      </w:pPr>
      <w:rPr>
        <w:rFonts w:hint="default"/>
        <w:lang w:val="ru-RU" w:eastAsia="en-US" w:bidi="ar-SA"/>
      </w:rPr>
    </w:lvl>
    <w:lvl w:ilvl="4" w:tplc="25382F6C">
      <w:numFmt w:val="bullet"/>
      <w:lvlText w:val="•"/>
      <w:lvlJc w:val="left"/>
      <w:pPr>
        <w:ind w:left="5142" w:hanging="836"/>
      </w:pPr>
      <w:rPr>
        <w:rFonts w:hint="default"/>
        <w:lang w:val="ru-RU" w:eastAsia="en-US" w:bidi="ar-SA"/>
      </w:rPr>
    </w:lvl>
    <w:lvl w:ilvl="5" w:tplc="886E739C">
      <w:numFmt w:val="bullet"/>
      <w:lvlText w:val="•"/>
      <w:lvlJc w:val="left"/>
      <w:pPr>
        <w:ind w:left="6033" w:hanging="836"/>
      </w:pPr>
      <w:rPr>
        <w:rFonts w:hint="default"/>
        <w:lang w:val="ru-RU" w:eastAsia="en-US" w:bidi="ar-SA"/>
      </w:rPr>
    </w:lvl>
    <w:lvl w:ilvl="6" w:tplc="C15A1408">
      <w:numFmt w:val="bullet"/>
      <w:lvlText w:val="•"/>
      <w:lvlJc w:val="left"/>
      <w:pPr>
        <w:ind w:left="6923" w:hanging="836"/>
      </w:pPr>
      <w:rPr>
        <w:rFonts w:hint="default"/>
        <w:lang w:val="ru-RU" w:eastAsia="en-US" w:bidi="ar-SA"/>
      </w:rPr>
    </w:lvl>
    <w:lvl w:ilvl="7" w:tplc="D68C5EFC">
      <w:numFmt w:val="bullet"/>
      <w:lvlText w:val="•"/>
      <w:lvlJc w:val="left"/>
      <w:pPr>
        <w:ind w:left="7814" w:hanging="836"/>
      </w:pPr>
      <w:rPr>
        <w:rFonts w:hint="default"/>
        <w:lang w:val="ru-RU" w:eastAsia="en-US" w:bidi="ar-SA"/>
      </w:rPr>
    </w:lvl>
    <w:lvl w:ilvl="8" w:tplc="57524FB8">
      <w:numFmt w:val="bullet"/>
      <w:lvlText w:val="•"/>
      <w:lvlJc w:val="left"/>
      <w:pPr>
        <w:ind w:left="8705" w:hanging="836"/>
      </w:pPr>
      <w:rPr>
        <w:rFonts w:hint="default"/>
        <w:lang w:val="ru-RU" w:eastAsia="en-US" w:bidi="ar-SA"/>
      </w:rPr>
    </w:lvl>
  </w:abstractNum>
  <w:abstractNum w:abstractNumId="79" w15:restartNumberingAfterBreak="0">
    <w:nsid w:val="340722D6"/>
    <w:multiLevelType w:val="hybridMultilevel"/>
    <w:tmpl w:val="47B0AE6A"/>
    <w:lvl w:ilvl="0" w:tplc="A6720CE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E8440F1A">
      <w:numFmt w:val="bullet"/>
      <w:lvlText w:val="•"/>
      <w:lvlJc w:val="left"/>
      <w:pPr>
        <w:ind w:left="1174" w:hanging="732"/>
      </w:pPr>
      <w:rPr>
        <w:rFonts w:hint="default"/>
        <w:lang w:val="ru-RU" w:eastAsia="en-US" w:bidi="ar-SA"/>
      </w:rPr>
    </w:lvl>
    <w:lvl w:ilvl="2" w:tplc="D65ABDE2">
      <w:numFmt w:val="bullet"/>
      <w:lvlText w:val="•"/>
      <w:lvlJc w:val="left"/>
      <w:pPr>
        <w:ind w:left="2209" w:hanging="732"/>
      </w:pPr>
      <w:rPr>
        <w:rFonts w:hint="default"/>
        <w:lang w:val="ru-RU" w:eastAsia="en-US" w:bidi="ar-SA"/>
      </w:rPr>
    </w:lvl>
    <w:lvl w:ilvl="3" w:tplc="F72E257A">
      <w:numFmt w:val="bullet"/>
      <w:lvlText w:val="•"/>
      <w:lvlJc w:val="left"/>
      <w:pPr>
        <w:ind w:left="3243" w:hanging="732"/>
      </w:pPr>
      <w:rPr>
        <w:rFonts w:hint="default"/>
        <w:lang w:val="ru-RU" w:eastAsia="en-US" w:bidi="ar-SA"/>
      </w:rPr>
    </w:lvl>
    <w:lvl w:ilvl="4" w:tplc="FF7C0020">
      <w:numFmt w:val="bullet"/>
      <w:lvlText w:val="•"/>
      <w:lvlJc w:val="left"/>
      <w:pPr>
        <w:ind w:left="4278" w:hanging="732"/>
      </w:pPr>
      <w:rPr>
        <w:rFonts w:hint="default"/>
        <w:lang w:val="ru-RU" w:eastAsia="en-US" w:bidi="ar-SA"/>
      </w:rPr>
    </w:lvl>
    <w:lvl w:ilvl="5" w:tplc="0FBE3184">
      <w:numFmt w:val="bullet"/>
      <w:lvlText w:val="•"/>
      <w:lvlJc w:val="left"/>
      <w:pPr>
        <w:ind w:left="5313" w:hanging="732"/>
      </w:pPr>
      <w:rPr>
        <w:rFonts w:hint="default"/>
        <w:lang w:val="ru-RU" w:eastAsia="en-US" w:bidi="ar-SA"/>
      </w:rPr>
    </w:lvl>
    <w:lvl w:ilvl="6" w:tplc="0ACEE884">
      <w:numFmt w:val="bullet"/>
      <w:lvlText w:val="•"/>
      <w:lvlJc w:val="left"/>
      <w:pPr>
        <w:ind w:left="6347" w:hanging="732"/>
      </w:pPr>
      <w:rPr>
        <w:rFonts w:hint="default"/>
        <w:lang w:val="ru-RU" w:eastAsia="en-US" w:bidi="ar-SA"/>
      </w:rPr>
    </w:lvl>
    <w:lvl w:ilvl="7" w:tplc="9A04104E">
      <w:numFmt w:val="bullet"/>
      <w:lvlText w:val="•"/>
      <w:lvlJc w:val="left"/>
      <w:pPr>
        <w:ind w:left="7382" w:hanging="732"/>
      </w:pPr>
      <w:rPr>
        <w:rFonts w:hint="default"/>
        <w:lang w:val="ru-RU" w:eastAsia="en-US" w:bidi="ar-SA"/>
      </w:rPr>
    </w:lvl>
    <w:lvl w:ilvl="8" w:tplc="F2F40E3C">
      <w:numFmt w:val="bullet"/>
      <w:lvlText w:val="•"/>
      <w:lvlJc w:val="left"/>
      <w:pPr>
        <w:ind w:left="8417" w:hanging="732"/>
      </w:pPr>
      <w:rPr>
        <w:rFonts w:hint="default"/>
        <w:lang w:val="ru-RU" w:eastAsia="en-US" w:bidi="ar-SA"/>
      </w:rPr>
    </w:lvl>
  </w:abstractNum>
  <w:abstractNum w:abstractNumId="80" w15:restartNumberingAfterBreak="0">
    <w:nsid w:val="3494542D"/>
    <w:multiLevelType w:val="hybridMultilevel"/>
    <w:tmpl w:val="2C70252E"/>
    <w:lvl w:ilvl="0" w:tplc="DEC47E22">
      <w:start w:val="1"/>
      <w:numFmt w:val="decimal"/>
      <w:lvlText w:val="%1."/>
      <w:lvlJc w:val="left"/>
      <w:pPr>
        <w:ind w:left="112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7E3A26">
      <w:start w:val="1"/>
      <w:numFmt w:val="decimal"/>
      <w:lvlText w:val="%2)"/>
      <w:lvlJc w:val="left"/>
      <w:pPr>
        <w:ind w:left="114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75AC11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3" w:tplc="89A6122A">
      <w:numFmt w:val="bullet"/>
      <w:lvlText w:val="•"/>
      <w:lvlJc w:val="left"/>
      <w:pPr>
        <w:ind w:left="2308" w:hanging="732"/>
      </w:pPr>
      <w:rPr>
        <w:rFonts w:hint="default"/>
        <w:lang w:val="ru-RU" w:eastAsia="en-US" w:bidi="ar-SA"/>
      </w:rPr>
    </w:lvl>
    <w:lvl w:ilvl="4" w:tplc="2430AF8E">
      <w:numFmt w:val="bullet"/>
      <w:lvlText w:val="•"/>
      <w:lvlJc w:val="left"/>
      <w:pPr>
        <w:ind w:left="3476" w:hanging="732"/>
      </w:pPr>
      <w:rPr>
        <w:rFonts w:hint="default"/>
        <w:lang w:val="ru-RU" w:eastAsia="en-US" w:bidi="ar-SA"/>
      </w:rPr>
    </w:lvl>
    <w:lvl w:ilvl="5" w:tplc="82300208">
      <w:numFmt w:val="bullet"/>
      <w:lvlText w:val="•"/>
      <w:lvlJc w:val="left"/>
      <w:pPr>
        <w:ind w:left="4644" w:hanging="732"/>
      </w:pPr>
      <w:rPr>
        <w:rFonts w:hint="default"/>
        <w:lang w:val="ru-RU" w:eastAsia="en-US" w:bidi="ar-SA"/>
      </w:rPr>
    </w:lvl>
    <w:lvl w:ilvl="6" w:tplc="30FCC244">
      <w:numFmt w:val="bullet"/>
      <w:lvlText w:val="•"/>
      <w:lvlJc w:val="left"/>
      <w:pPr>
        <w:ind w:left="5813" w:hanging="732"/>
      </w:pPr>
      <w:rPr>
        <w:rFonts w:hint="default"/>
        <w:lang w:val="ru-RU" w:eastAsia="en-US" w:bidi="ar-SA"/>
      </w:rPr>
    </w:lvl>
    <w:lvl w:ilvl="7" w:tplc="58C4A9A2">
      <w:numFmt w:val="bullet"/>
      <w:lvlText w:val="•"/>
      <w:lvlJc w:val="left"/>
      <w:pPr>
        <w:ind w:left="6981" w:hanging="732"/>
      </w:pPr>
      <w:rPr>
        <w:rFonts w:hint="default"/>
        <w:lang w:val="ru-RU" w:eastAsia="en-US" w:bidi="ar-SA"/>
      </w:rPr>
    </w:lvl>
    <w:lvl w:ilvl="8" w:tplc="38A6ADF6">
      <w:numFmt w:val="bullet"/>
      <w:lvlText w:val="•"/>
      <w:lvlJc w:val="left"/>
      <w:pPr>
        <w:ind w:left="8149" w:hanging="732"/>
      </w:pPr>
      <w:rPr>
        <w:rFonts w:hint="default"/>
        <w:lang w:val="ru-RU" w:eastAsia="en-US" w:bidi="ar-SA"/>
      </w:rPr>
    </w:lvl>
  </w:abstractNum>
  <w:abstractNum w:abstractNumId="81" w15:restartNumberingAfterBreak="0">
    <w:nsid w:val="34FC70C5"/>
    <w:multiLevelType w:val="hybridMultilevel"/>
    <w:tmpl w:val="FA0E7F2C"/>
    <w:lvl w:ilvl="0" w:tplc="23942E52">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87C86CF2">
      <w:numFmt w:val="bullet"/>
      <w:lvlText w:val="•"/>
      <w:lvlJc w:val="left"/>
      <w:pPr>
        <w:ind w:left="1174" w:hanging="732"/>
      </w:pPr>
      <w:rPr>
        <w:rFonts w:hint="default"/>
        <w:lang w:val="ru-RU" w:eastAsia="en-US" w:bidi="ar-SA"/>
      </w:rPr>
    </w:lvl>
    <w:lvl w:ilvl="2" w:tplc="1BECAD8E">
      <w:numFmt w:val="bullet"/>
      <w:lvlText w:val="•"/>
      <w:lvlJc w:val="left"/>
      <w:pPr>
        <w:ind w:left="2209" w:hanging="732"/>
      </w:pPr>
      <w:rPr>
        <w:rFonts w:hint="default"/>
        <w:lang w:val="ru-RU" w:eastAsia="en-US" w:bidi="ar-SA"/>
      </w:rPr>
    </w:lvl>
    <w:lvl w:ilvl="3" w:tplc="CD84F548">
      <w:numFmt w:val="bullet"/>
      <w:lvlText w:val="•"/>
      <w:lvlJc w:val="left"/>
      <w:pPr>
        <w:ind w:left="3243" w:hanging="732"/>
      </w:pPr>
      <w:rPr>
        <w:rFonts w:hint="default"/>
        <w:lang w:val="ru-RU" w:eastAsia="en-US" w:bidi="ar-SA"/>
      </w:rPr>
    </w:lvl>
    <w:lvl w:ilvl="4" w:tplc="7EA616C4">
      <w:numFmt w:val="bullet"/>
      <w:lvlText w:val="•"/>
      <w:lvlJc w:val="left"/>
      <w:pPr>
        <w:ind w:left="4278" w:hanging="732"/>
      </w:pPr>
      <w:rPr>
        <w:rFonts w:hint="default"/>
        <w:lang w:val="ru-RU" w:eastAsia="en-US" w:bidi="ar-SA"/>
      </w:rPr>
    </w:lvl>
    <w:lvl w:ilvl="5" w:tplc="E5CE982A">
      <w:numFmt w:val="bullet"/>
      <w:lvlText w:val="•"/>
      <w:lvlJc w:val="left"/>
      <w:pPr>
        <w:ind w:left="5313" w:hanging="732"/>
      </w:pPr>
      <w:rPr>
        <w:rFonts w:hint="default"/>
        <w:lang w:val="ru-RU" w:eastAsia="en-US" w:bidi="ar-SA"/>
      </w:rPr>
    </w:lvl>
    <w:lvl w:ilvl="6" w:tplc="230A8A46">
      <w:numFmt w:val="bullet"/>
      <w:lvlText w:val="•"/>
      <w:lvlJc w:val="left"/>
      <w:pPr>
        <w:ind w:left="6347" w:hanging="732"/>
      </w:pPr>
      <w:rPr>
        <w:rFonts w:hint="default"/>
        <w:lang w:val="ru-RU" w:eastAsia="en-US" w:bidi="ar-SA"/>
      </w:rPr>
    </w:lvl>
    <w:lvl w:ilvl="7" w:tplc="2E7E1A76">
      <w:numFmt w:val="bullet"/>
      <w:lvlText w:val="•"/>
      <w:lvlJc w:val="left"/>
      <w:pPr>
        <w:ind w:left="7382" w:hanging="732"/>
      </w:pPr>
      <w:rPr>
        <w:rFonts w:hint="default"/>
        <w:lang w:val="ru-RU" w:eastAsia="en-US" w:bidi="ar-SA"/>
      </w:rPr>
    </w:lvl>
    <w:lvl w:ilvl="8" w:tplc="7BE45ABC">
      <w:numFmt w:val="bullet"/>
      <w:lvlText w:val="•"/>
      <w:lvlJc w:val="left"/>
      <w:pPr>
        <w:ind w:left="8417" w:hanging="732"/>
      </w:pPr>
      <w:rPr>
        <w:rFonts w:hint="default"/>
        <w:lang w:val="ru-RU" w:eastAsia="en-US" w:bidi="ar-SA"/>
      </w:rPr>
    </w:lvl>
  </w:abstractNum>
  <w:abstractNum w:abstractNumId="82" w15:restartNumberingAfterBreak="0">
    <w:nsid w:val="350B25C5"/>
    <w:multiLevelType w:val="hybridMultilevel"/>
    <w:tmpl w:val="7124F582"/>
    <w:lvl w:ilvl="0" w:tplc="386CFC36">
      <w:start w:val="7"/>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4A1C98D8">
      <w:numFmt w:val="bullet"/>
      <w:lvlText w:val="•"/>
      <w:lvlJc w:val="left"/>
      <w:pPr>
        <w:ind w:left="2002" w:hanging="212"/>
      </w:pPr>
      <w:rPr>
        <w:rFonts w:hint="default"/>
        <w:lang w:val="ru-RU" w:eastAsia="en-US" w:bidi="ar-SA"/>
      </w:rPr>
    </w:lvl>
    <w:lvl w:ilvl="2" w:tplc="1D40A03A">
      <w:numFmt w:val="bullet"/>
      <w:lvlText w:val="•"/>
      <w:lvlJc w:val="left"/>
      <w:pPr>
        <w:ind w:left="2945" w:hanging="212"/>
      </w:pPr>
      <w:rPr>
        <w:rFonts w:hint="default"/>
        <w:lang w:val="ru-RU" w:eastAsia="en-US" w:bidi="ar-SA"/>
      </w:rPr>
    </w:lvl>
    <w:lvl w:ilvl="3" w:tplc="3E9664F8">
      <w:numFmt w:val="bullet"/>
      <w:lvlText w:val="•"/>
      <w:lvlJc w:val="left"/>
      <w:pPr>
        <w:ind w:left="3887" w:hanging="212"/>
      </w:pPr>
      <w:rPr>
        <w:rFonts w:hint="default"/>
        <w:lang w:val="ru-RU" w:eastAsia="en-US" w:bidi="ar-SA"/>
      </w:rPr>
    </w:lvl>
    <w:lvl w:ilvl="4" w:tplc="FDD20680">
      <w:numFmt w:val="bullet"/>
      <w:lvlText w:val="•"/>
      <w:lvlJc w:val="left"/>
      <w:pPr>
        <w:ind w:left="4830" w:hanging="212"/>
      </w:pPr>
      <w:rPr>
        <w:rFonts w:hint="default"/>
        <w:lang w:val="ru-RU" w:eastAsia="en-US" w:bidi="ar-SA"/>
      </w:rPr>
    </w:lvl>
    <w:lvl w:ilvl="5" w:tplc="DC2068C2">
      <w:numFmt w:val="bullet"/>
      <w:lvlText w:val="•"/>
      <w:lvlJc w:val="left"/>
      <w:pPr>
        <w:ind w:left="5773" w:hanging="212"/>
      </w:pPr>
      <w:rPr>
        <w:rFonts w:hint="default"/>
        <w:lang w:val="ru-RU" w:eastAsia="en-US" w:bidi="ar-SA"/>
      </w:rPr>
    </w:lvl>
    <w:lvl w:ilvl="6" w:tplc="4A5E458E">
      <w:numFmt w:val="bullet"/>
      <w:lvlText w:val="•"/>
      <w:lvlJc w:val="left"/>
      <w:pPr>
        <w:ind w:left="6715" w:hanging="212"/>
      </w:pPr>
      <w:rPr>
        <w:rFonts w:hint="default"/>
        <w:lang w:val="ru-RU" w:eastAsia="en-US" w:bidi="ar-SA"/>
      </w:rPr>
    </w:lvl>
    <w:lvl w:ilvl="7" w:tplc="AD76297C">
      <w:numFmt w:val="bullet"/>
      <w:lvlText w:val="•"/>
      <w:lvlJc w:val="left"/>
      <w:pPr>
        <w:ind w:left="7658" w:hanging="212"/>
      </w:pPr>
      <w:rPr>
        <w:rFonts w:hint="default"/>
        <w:lang w:val="ru-RU" w:eastAsia="en-US" w:bidi="ar-SA"/>
      </w:rPr>
    </w:lvl>
    <w:lvl w:ilvl="8" w:tplc="E994594A">
      <w:numFmt w:val="bullet"/>
      <w:lvlText w:val="•"/>
      <w:lvlJc w:val="left"/>
      <w:pPr>
        <w:ind w:left="8601" w:hanging="212"/>
      </w:pPr>
      <w:rPr>
        <w:rFonts w:hint="default"/>
        <w:lang w:val="ru-RU" w:eastAsia="en-US" w:bidi="ar-SA"/>
      </w:rPr>
    </w:lvl>
  </w:abstractNum>
  <w:abstractNum w:abstractNumId="83" w15:restartNumberingAfterBreak="0">
    <w:nsid w:val="356359C7"/>
    <w:multiLevelType w:val="hybridMultilevel"/>
    <w:tmpl w:val="F7BEBFE8"/>
    <w:lvl w:ilvl="0" w:tplc="D636690A">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02A01672">
      <w:numFmt w:val="bullet"/>
      <w:lvlText w:val="•"/>
      <w:lvlJc w:val="left"/>
      <w:pPr>
        <w:ind w:left="2002" w:hanging="212"/>
      </w:pPr>
      <w:rPr>
        <w:rFonts w:hint="default"/>
        <w:lang w:val="ru-RU" w:eastAsia="en-US" w:bidi="ar-SA"/>
      </w:rPr>
    </w:lvl>
    <w:lvl w:ilvl="2" w:tplc="7E24A7CA">
      <w:numFmt w:val="bullet"/>
      <w:lvlText w:val="•"/>
      <w:lvlJc w:val="left"/>
      <w:pPr>
        <w:ind w:left="2945" w:hanging="212"/>
      </w:pPr>
      <w:rPr>
        <w:rFonts w:hint="default"/>
        <w:lang w:val="ru-RU" w:eastAsia="en-US" w:bidi="ar-SA"/>
      </w:rPr>
    </w:lvl>
    <w:lvl w:ilvl="3" w:tplc="9AB22C3E">
      <w:numFmt w:val="bullet"/>
      <w:lvlText w:val="•"/>
      <w:lvlJc w:val="left"/>
      <w:pPr>
        <w:ind w:left="3887" w:hanging="212"/>
      </w:pPr>
      <w:rPr>
        <w:rFonts w:hint="default"/>
        <w:lang w:val="ru-RU" w:eastAsia="en-US" w:bidi="ar-SA"/>
      </w:rPr>
    </w:lvl>
    <w:lvl w:ilvl="4" w:tplc="A9DCD632">
      <w:numFmt w:val="bullet"/>
      <w:lvlText w:val="•"/>
      <w:lvlJc w:val="left"/>
      <w:pPr>
        <w:ind w:left="4830" w:hanging="212"/>
      </w:pPr>
      <w:rPr>
        <w:rFonts w:hint="default"/>
        <w:lang w:val="ru-RU" w:eastAsia="en-US" w:bidi="ar-SA"/>
      </w:rPr>
    </w:lvl>
    <w:lvl w:ilvl="5" w:tplc="E2902F82">
      <w:numFmt w:val="bullet"/>
      <w:lvlText w:val="•"/>
      <w:lvlJc w:val="left"/>
      <w:pPr>
        <w:ind w:left="5773" w:hanging="212"/>
      </w:pPr>
      <w:rPr>
        <w:rFonts w:hint="default"/>
        <w:lang w:val="ru-RU" w:eastAsia="en-US" w:bidi="ar-SA"/>
      </w:rPr>
    </w:lvl>
    <w:lvl w:ilvl="6" w:tplc="1822502A">
      <w:numFmt w:val="bullet"/>
      <w:lvlText w:val="•"/>
      <w:lvlJc w:val="left"/>
      <w:pPr>
        <w:ind w:left="6715" w:hanging="212"/>
      </w:pPr>
      <w:rPr>
        <w:rFonts w:hint="default"/>
        <w:lang w:val="ru-RU" w:eastAsia="en-US" w:bidi="ar-SA"/>
      </w:rPr>
    </w:lvl>
    <w:lvl w:ilvl="7" w:tplc="EDA20112">
      <w:numFmt w:val="bullet"/>
      <w:lvlText w:val="•"/>
      <w:lvlJc w:val="left"/>
      <w:pPr>
        <w:ind w:left="7658" w:hanging="212"/>
      </w:pPr>
      <w:rPr>
        <w:rFonts w:hint="default"/>
        <w:lang w:val="ru-RU" w:eastAsia="en-US" w:bidi="ar-SA"/>
      </w:rPr>
    </w:lvl>
    <w:lvl w:ilvl="8" w:tplc="56B6DF32">
      <w:numFmt w:val="bullet"/>
      <w:lvlText w:val="•"/>
      <w:lvlJc w:val="left"/>
      <w:pPr>
        <w:ind w:left="8601" w:hanging="212"/>
      </w:pPr>
      <w:rPr>
        <w:rFonts w:hint="default"/>
        <w:lang w:val="ru-RU" w:eastAsia="en-US" w:bidi="ar-SA"/>
      </w:rPr>
    </w:lvl>
  </w:abstractNum>
  <w:abstractNum w:abstractNumId="84" w15:restartNumberingAfterBreak="0">
    <w:nsid w:val="35652A71"/>
    <w:multiLevelType w:val="hybridMultilevel"/>
    <w:tmpl w:val="C5806962"/>
    <w:lvl w:ilvl="0" w:tplc="2C426170">
      <w:start w:val="1"/>
      <w:numFmt w:val="decimal"/>
      <w:lvlText w:val="%1."/>
      <w:lvlJc w:val="left"/>
      <w:pPr>
        <w:ind w:left="112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D08ECB4">
      <w:numFmt w:val="bullet"/>
      <w:lvlText w:val="•"/>
      <w:lvlJc w:val="left"/>
      <w:pPr>
        <w:ind w:left="2056" w:hanging="281"/>
      </w:pPr>
      <w:rPr>
        <w:rFonts w:hint="default"/>
        <w:lang w:val="ru-RU" w:eastAsia="en-US" w:bidi="ar-SA"/>
      </w:rPr>
    </w:lvl>
    <w:lvl w:ilvl="2" w:tplc="693A5170">
      <w:numFmt w:val="bullet"/>
      <w:lvlText w:val="•"/>
      <w:lvlJc w:val="left"/>
      <w:pPr>
        <w:ind w:left="2993" w:hanging="281"/>
      </w:pPr>
      <w:rPr>
        <w:rFonts w:hint="default"/>
        <w:lang w:val="ru-RU" w:eastAsia="en-US" w:bidi="ar-SA"/>
      </w:rPr>
    </w:lvl>
    <w:lvl w:ilvl="3" w:tplc="AFC8077A">
      <w:numFmt w:val="bullet"/>
      <w:lvlText w:val="•"/>
      <w:lvlJc w:val="left"/>
      <w:pPr>
        <w:ind w:left="3929" w:hanging="281"/>
      </w:pPr>
      <w:rPr>
        <w:rFonts w:hint="default"/>
        <w:lang w:val="ru-RU" w:eastAsia="en-US" w:bidi="ar-SA"/>
      </w:rPr>
    </w:lvl>
    <w:lvl w:ilvl="4" w:tplc="49441D3E">
      <w:numFmt w:val="bullet"/>
      <w:lvlText w:val="•"/>
      <w:lvlJc w:val="left"/>
      <w:pPr>
        <w:ind w:left="4866" w:hanging="281"/>
      </w:pPr>
      <w:rPr>
        <w:rFonts w:hint="default"/>
        <w:lang w:val="ru-RU" w:eastAsia="en-US" w:bidi="ar-SA"/>
      </w:rPr>
    </w:lvl>
    <w:lvl w:ilvl="5" w:tplc="3334B46A">
      <w:numFmt w:val="bullet"/>
      <w:lvlText w:val="•"/>
      <w:lvlJc w:val="left"/>
      <w:pPr>
        <w:ind w:left="5803" w:hanging="281"/>
      </w:pPr>
      <w:rPr>
        <w:rFonts w:hint="default"/>
        <w:lang w:val="ru-RU" w:eastAsia="en-US" w:bidi="ar-SA"/>
      </w:rPr>
    </w:lvl>
    <w:lvl w:ilvl="6" w:tplc="EF042B18">
      <w:numFmt w:val="bullet"/>
      <w:lvlText w:val="•"/>
      <w:lvlJc w:val="left"/>
      <w:pPr>
        <w:ind w:left="6739" w:hanging="281"/>
      </w:pPr>
      <w:rPr>
        <w:rFonts w:hint="default"/>
        <w:lang w:val="ru-RU" w:eastAsia="en-US" w:bidi="ar-SA"/>
      </w:rPr>
    </w:lvl>
    <w:lvl w:ilvl="7" w:tplc="8FA41388">
      <w:numFmt w:val="bullet"/>
      <w:lvlText w:val="•"/>
      <w:lvlJc w:val="left"/>
      <w:pPr>
        <w:ind w:left="7676" w:hanging="281"/>
      </w:pPr>
      <w:rPr>
        <w:rFonts w:hint="default"/>
        <w:lang w:val="ru-RU" w:eastAsia="en-US" w:bidi="ar-SA"/>
      </w:rPr>
    </w:lvl>
    <w:lvl w:ilvl="8" w:tplc="BDD29E3E">
      <w:numFmt w:val="bullet"/>
      <w:lvlText w:val="•"/>
      <w:lvlJc w:val="left"/>
      <w:pPr>
        <w:ind w:left="8613" w:hanging="281"/>
      </w:pPr>
      <w:rPr>
        <w:rFonts w:hint="default"/>
        <w:lang w:val="ru-RU" w:eastAsia="en-US" w:bidi="ar-SA"/>
      </w:rPr>
    </w:lvl>
  </w:abstractNum>
  <w:abstractNum w:abstractNumId="85" w15:restartNumberingAfterBreak="0">
    <w:nsid w:val="35860E78"/>
    <w:multiLevelType w:val="hybridMultilevel"/>
    <w:tmpl w:val="6DFE2404"/>
    <w:lvl w:ilvl="0" w:tplc="0E38DB44">
      <w:start w:val="1"/>
      <w:numFmt w:val="decimal"/>
      <w:lvlText w:val="%1)"/>
      <w:lvlJc w:val="left"/>
      <w:pPr>
        <w:ind w:left="132"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B462CD2">
      <w:numFmt w:val="bullet"/>
      <w:lvlText w:val="•"/>
      <w:lvlJc w:val="left"/>
      <w:pPr>
        <w:ind w:left="1174" w:hanging="334"/>
      </w:pPr>
      <w:rPr>
        <w:rFonts w:hint="default"/>
        <w:lang w:val="ru-RU" w:eastAsia="en-US" w:bidi="ar-SA"/>
      </w:rPr>
    </w:lvl>
    <w:lvl w:ilvl="2" w:tplc="E6D2B750">
      <w:numFmt w:val="bullet"/>
      <w:lvlText w:val="•"/>
      <w:lvlJc w:val="left"/>
      <w:pPr>
        <w:ind w:left="2209" w:hanging="334"/>
      </w:pPr>
      <w:rPr>
        <w:rFonts w:hint="default"/>
        <w:lang w:val="ru-RU" w:eastAsia="en-US" w:bidi="ar-SA"/>
      </w:rPr>
    </w:lvl>
    <w:lvl w:ilvl="3" w:tplc="F31E48D8">
      <w:numFmt w:val="bullet"/>
      <w:lvlText w:val="•"/>
      <w:lvlJc w:val="left"/>
      <w:pPr>
        <w:ind w:left="3243" w:hanging="334"/>
      </w:pPr>
      <w:rPr>
        <w:rFonts w:hint="default"/>
        <w:lang w:val="ru-RU" w:eastAsia="en-US" w:bidi="ar-SA"/>
      </w:rPr>
    </w:lvl>
    <w:lvl w:ilvl="4" w:tplc="E2E2B360">
      <w:numFmt w:val="bullet"/>
      <w:lvlText w:val="•"/>
      <w:lvlJc w:val="left"/>
      <w:pPr>
        <w:ind w:left="4278" w:hanging="334"/>
      </w:pPr>
      <w:rPr>
        <w:rFonts w:hint="default"/>
        <w:lang w:val="ru-RU" w:eastAsia="en-US" w:bidi="ar-SA"/>
      </w:rPr>
    </w:lvl>
    <w:lvl w:ilvl="5" w:tplc="06788F00">
      <w:numFmt w:val="bullet"/>
      <w:lvlText w:val="•"/>
      <w:lvlJc w:val="left"/>
      <w:pPr>
        <w:ind w:left="5313" w:hanging="334"/>
      </w:pPr>
      <w:rPr>
        <w:rFonts w:hint="default"/>
        <w:lang w:val="ru-RU" w:eastAsia="en-US" w:bidi="ar-SA"/>
      </w:rPr>
    </w:lvl>
    <w:lvl w:ilvl="6" w:tplc="600AC3C8">
      <w:numFmt w:val="bullet"/>
      <w:lvlText w:val="•"/>
      <w:lvlJc w:val="left"/>
      <w:pPr>
        <w:ind w:left="6347" w:hanging="334"/>
      </w:pPr>
      <w:rPr>
        <w:rFonts w:hint="default"/>
        <w:lang w:val="ru-RU" w:eastAsia="en-US" w:bidi="ar-SA"/>
      </w:rPr>
    </w:lvl>
    <w:lvl w:ilvl="7" w:tplc="8988B35A">
      <w:numFmt w:val="bullet"/>
      <w:lvlText w:val="•"/>
      <w:lvlJc w:val="left"/>
      <w:pPr>
        <w:ind w:left="7382" w:hanging="334"/>
      </w:pPr>
      <w:rPr>
        <w:rFonts w:hint="default"/>
        <w:lang w:val="ru-RU" w:eastAsia="en-US" w:bidi="ar-SA"/>
      </w:rPr>
    </w:lvl>
    <w:lvl w:ilvl="8" w:tplc="26D4DC00">
      <w:numFmt w:val="bullet"/>
      <w:lvlText w:val="•"/>
      <w:lvlJc w:val="left"/>
      <w:pPr>
        <w:ind w:left="8417" w:hanging="334"/>
      </w:pPr>
      <w:rPr>
        <w:rFonts w:hint="default"/>
        <w:lang w:val="ru-RU" w:eastAsia="en-US" w:bidi="ar-SA"/>
      </w:rPr>
    </w:lvl>
  </w:abstractNum>
  <w:abstractNum w:abstractNumId="86" w15:restartNumberingAfterBreak="0">
    <w:nsid w:val="359B2F83"/>
    <w:multiLevelType w:val="hybridMultilevel"/>
    <w:tmpl w:val="D6AC2884"/>
    <w:lvl w:ilvl="0" w:tplc="9604AF48">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FC4E94A">
      <w:numFmt w:val="bullet"/>
      <w:lvlText w:val="•"/>
      <w:lvlJc w:val="left"/>
      <w:pPr>
        <w:ind w:left="2470" w:hanging="732"/>
      </w:pPr>
      <w:rPr>
        <w:rFonts w:hint="default"/>
        <w:lang w:val="ru-RU" w:eastAsia="en-US" w:bidi="ar-SA"/>
      </w:rPr>
    </w:lvl>
    <w:lvl w:ilvl="2" w:tplc="3AEAB272">
      <w:numFmt w:val="bullet"/>
      <w:lvlText w:val="•"/>
      <w:lvlJc w:val="left"/>
      <w:pPr>
        <w:ind w:left="3361" w:hanging="732"/>
      </w:pPr>
      <w:rPr>
        <w:rFonts w:hint="default"/>
        <w:lang w:val="ru-RU" w:eastAsia="en-US" w:bidi="ar-SA"/>
      </w:rPr>
    </w:lvl>
    <w:lvl w:ilvl="3" w:tplc="3D6853F2">
      <w:numFmt w:val="bullet"/>
      <w:lvlText w:val="•"/>
      <w:lvlJc w:val="left"/>
      <w:pPr>
        <w:ind w:left="4251" w:hanging="732"/>
      </w:pPr>
      <w:rPr>
        <w:rFonts w:hint="default"/>
        <w:lang w:val="ru-RU" w:eastAsia="en-US" w:bidi="ar-SA"/>
      </w:rPr>
    </w:lvl>
    <w:lvl w:ilvl="4" w:tplc="C6A2E61E">
      <w:numFmt w:val="bullet"/>
      <w:lvlText w:val="•"/>
      <w:lvlJc w:val="left"/>
      <w:pPr>
        <w:ind w:left="5142" w:hanging="732"/>
      </w:pPr>
      <w:rPr>
        <w:rFonts w:hint="default"/>
        <w:lang w:val="ru-RU" w:eastAsia="en-US" w:bidi="ar-SA"/>
      </w:rPr>
    </w:lvl>
    <w:lvl w:ilvl="5" w:tplc="B9E29F4C">
      <w:numFmt w:val="bullet"/>
      <w:lvlText w:val="•"/>
      <w:lvlJc w:val="left"/>
      <w:pPr>
        <w:ind w:left="6033" w:hanging="732"/>
      </w:pPr>
      <w:rPr>
        <w:rFonts w:hint="default"/>
        <w:lang w:val="ru-RU" w:eastAsia="en-US" w:bidi="ar-SA"/>
      </w:rPr>
    </w:lvl>
    <w:lvl w:ilvl="6" w:tplc="C2D01CB0">
      <w:numFmt w:val="bullet"/>
      <w:lvlText w:val="•"/>
      <w:lvlJc w:val="left"/>
      <w:pPr>
        <w:ind w:left="6923" w:hanging="732"/>
      </w:pPr>
      <w:rPr>
        <w:rFonts w:hint="default"/>
        <w:lang w:val="ru-RU" w:eastAsia="en-US" w:bidi="ar-SA"/>
      </w:rPr>
    </w:lvl>
    <w:lvl w:ilvl="7" w:tplc="FAFAFB6C">
      <w:numFmt w:val="bullet"/>
      <w:lvlText w:val="•"/>
      <w:lvlJc w:val="left"/>
      <w:pPr>
        <w:ind w:left="7814" w:hanging="732"/>
      </w:pPr>
      <w:rPr>
        <w:rFonts w:hint="default"/>
        <w:lang w:val="ru-RU" w:eastAsia="en-US" w:bidi="ar-SA"/>
      </w:rPr>
    </w:lvl>
    <w:lvl w:ilvl="8" w:tplc="EB4447EE">
      <w:numFmt w:val="bullet"/>
      <w:lvlText w:val="•"/>
      <w:lvlJc w:val="left"/>
      <w:pPr>
        <w:ind w:left="8705" w:hanging="732"/>
      </w:pPr>
      <w:rPr>
        <w:rFonts w:hint="default"/>
        <w:lang w:val="ru-RU" w:eastAsia="en-US" w:bidi="ar-SA"/>
      </w:rPr>
    </w:lvl>
  </w:abstractNum>
  <w:abstractNum w:abstractNumId="87" w15:restartNumberingAfterBreak="0">
    <w:nsid w:val="35BD478B"/>
    <w:multiLevelType w:val="hybridMultilevel"/>
    <w:tmpl w:val="A04C18BC"/>
    <w:lvl w:ilvl="0" w:tplc="6E7C0948">
      <w:numFmt w:val="bullet"/>
      <w:lvlText w:val="—"/>
      <w:lvlJc w:val="left"/>
      <w:pPr>
        <w:ind w:left="132"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1" w:tplc="56B82234">
      <w:numFmt w:val="bullet"/>
      <w:lvlText w:val="—"/>
      <w:lvlJc w:val="left"/>
      <w:pPr>
        <w:ind w:left="1191"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2" w:tplc="7018D64E">
      <w:numFmt w:val="bullet"/>
      <w:lvlText w:val="•"/>
      <w:lvlJc w:val="left"/>
      <w:pPr>
        <w:ind w:left="2231" w:hanging="351"/>
      </w:pPr>
      <w:rPr>
        <w:rFonts w:hint="default"/>
        <w:lang w:val="ru-RU" w:eastAsia="en-US" w:bidi="ar-SA"/>
      </w:rPr>
    </w:lvl>
    <w:lvl w:ilvl="3" w:tplc="0C80D9A2">
      <w:numFmt w:val="bullet"/>
      <w:lvlText w:val="•"/>
      <w:lvlJc w:val="left"/>
      <w:pPr>
        <w:ind w:left="3263" w:hanging="351"/>
      </w:pPr>
      <w:rPr>
        <w:rFonts w:hint="default"/>
        <w:lang w:val="ru-RU" w:eastAsia="en-US" w:bidi="ar-SA"/>
      </w:rPr>
    </w:lvl>
    <w:lvl w:ilvl="4" w:tplc="AB7C379C">
      <w:numFmt w:val="bullet"/>
      <w:lvlText w:val="•"/>
      <w:lvlJc w:val="left"/>
      <w:pPr>
        <w:ind w:left="4295" w:hanging="351"/>
      </w:pPr>
      <w:rPr>
        <w:rFonts w:hint="default"/>
        <w:lang w:val="ru-RU" w:eastAsia="en-US" w:bidi="ar-SA"/>
      </w:rPr>
    </w:lvl>
    <w:lvl w:ilvl="5" w:tplc="E55A5608">
      <w:numFmt w:val="bullet"/>
      <w:lvlText w:val="•"/>
      <w:lvlJc w:val="left"/>
      <w:pPr>
        <w:ind w:left="5327" w:hanging="351"/>
      </w:pPr>
      <w:rPr>
        <w:rFonts w:hint="default"/>
        <w:lang w:val="ru-RU" w:eastAsia="en-US" w:bidi="ar-SA"/>
      </w:rPr>
    </w:lvl>
    <w:lvl w:ilvl="6" w:tplc="F16E9A00">
      <w:numFmt w:val="bullet"/>
      <w:lvlText w:val="•"/>
      <w:lvlJc w:val="left"/>
      <w:pPr>
        <w:ind w:left="6359" w:hanging="351"/>
      </w:pPr>
      <w:rPr>
        <w:rFonts w:hint="default"/>
        <w:lang w:val="ru-RU" w:eastAsia="en-US" w:bidi="ar-SA"/>
      </w:rPr>
    </w:lvl>
    <w:lvl w:ilvl="7" w:tplc="73B8EC18">
      <w:numFmt w:val="bullet"/>
      <w:lvlText w:val="•"/>
      <w:lvlJc w:val="left"/>
      <w:pPr>
        <w:ind w:left="7390" w:hanging="351"/>
      </w:pPr>
      <w:rPr>
        <w:rFonts w:hint="default"/>
        <w:lang w:val="ru-RU" w:eastAsia="en-US" w:bidi="ar-SA"/>
      </w:rPr>
    </w:lvl>
    <w:lvl w:ilvl="8" w:tplc="07F6B618">
      <w:numFmt w:val="bullet"/>
      <w:lvlText w:val="•"/>
      <w:lvlJc w:val="left"/>
      <w:pPr>
        <w:ind w:left="8422" w:hanging="351"/>
      </w:pPr>
      <w:rPr>
        <w:rFonts w:hint="default"/>
        <w:lang w:val="ru-RU" w:eastAsia="en-US" w:bidi="ar-SA"/>
      </w:rPr>
    </w:lvl>
  </w:abstractNum>
  <w:abstractNum w:abstractNumId="88" w15:restartNumberingAfterBreak="0">
    <w:nsid w:val="37D51C22"/>
    <w:multiLevelType w:val="hybridMultilevel"/>
    <w:tmpl w:val="F2D2FB40"/>
    <w:lvl w:ilvl="0" w:tplc="4FC0D49C">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2214A8F6">
      <w:numFmt w:val="bullet"/>
      <w:lvlText w:val="•"/>
      <w:lvlJc w:val="left"/>
      <w:pPr>
        <w:ind w:left="1174" w:hanging="732"/>
      </w:pPr>
      <w:rPr>
        <w:rFonts w:hint="default"/>
        <w:lang w:val="ru-RU" w:eastAsia="en-US" w:bidi="ar-SA"/>
      </w:rPr>
    </w:lvl>
    <w:lvl w:ilvl="2" w:tplc="99FCC0FA">
      <w:numFmt w:val="bullet"/>
      <w:lvlText w:val="•"/>
      <w:lvlJc w:val="left"/>
      <w:pPr>
        <w:ind w:left="2209" w:hanging="732"/>
      </w:pPr>
      <w:rPr>
        <w:rFonts w:hint="default"/>
        <w:lang w:val="ru-RU" w:eastAsia="en-US" w:bidi="ar-SA"/>
      </w:rPr>
    </w:lvl>
    <w:lvl w:ilvl="3" w:tplc="E6B40B16">
      <w:numFmt w:val="bullet"/>
      <w:lvlText w:val="•"/>
      <w:lvlJc w:val="left"/>
      <w:pPr>
        <w:ind w:left="3243" w:hanging="732"/>
      </w:pPr>
      <w:rPr>
        <w:rFonts w:hint="default"/>
        <w:lang w:val="ru-RU" w:eastAsia="en-US" w:bidi="ar-SA"/>
      </w:rPr>
    </w:lvl>
    <w:lvl w:ilvl="4" w:tplc="B50C3EE2">
      <w:numFmt w:val="bullet"/>
      <w:lvlText w:val="•"/>
      <w:lvlJc w:val="left"/>
      <w:pPr>
        <w:ind w:left="4278" w:hanging="732"/>
      </w:pPr>
      <w:rPr>
        <w:rFonts w:hint="default"/>
        <w:lang w:val="ru-RU" w:eastAsia="en-US" w:bidi="ar-SA"/>
      </w:rPr>
    </w:lvl>
    <w:lvl w:ilvl="5" w:tplc="F79A5A6A">
      <w:numFmt w:val="bullet"/>
      <w:lvlText w:val="•"/>
      <w:lvlJc w:val="left"/>
      <w:pPr>
        <w:ind w:left="5313" w:hanging="732"/>
      </w:pPr>
      <w:rPr>
        <w:rFonts w:hint="default"/>
        <w:lang w:val="ru-RU" w:eastAsia="en-US" w:bidi="ar-SA"/>
      </w:rPr>
    </w:lvl>
    <w:lvl w:ilvl="6" w:tplc="EAB4A998">
      <w:numFmt w:val="bullet"/>
      <w:lvlText w:val="•"/>
      <w:lvlJc w:val="left"/>
      <w:pPr>
        <w:ind w:left="6347" w:hanging="732"/>
      </w:pPr>
      <w:rPr>
        <w:rFonts w:hint="default"/>
        <w:lang w:val="ru-RU" w:eastAsia="en-US" w:bidi="ar-SA"/>
      </w:rPr>
    </w:lvl>
    <w:lvl w:ilvl="7" w:tplc="B0BEFEE0">
      <w:numFmt w:val="bullet"/>
      <w:lvlText w:val="•"/>
      <w:lvlJc w:val="left"/>
      <w:pPr>
        <w:ind w:left="7382" w:hanging="732"/>
      </w:pPr>
      <w:rPr>
        <w:rFonts w:hint="default"/>
        <w:lang w:val="ru-RU" w:eastAsia="en-US" w:bidi="ar-SA"/>
      </w:rPr>
    </w:lvl>
    <w:lvl w:ilvl="8" w:tplc="A09AC0B2">
      <w:numFmt w:val="bullet"/>
      <w:lvlText w:val="•"/>
      <w:lvlJc w:val="left"/>
      <w:pPr>
        <w:ind w:left="8417" w:hanging="732"/>
      </w:pPr>
      <w:rPr>
        <w:rFonts w:hint="default"/>
        <w:lang w:val="ru-RU" w:eastAsia="en-US" w:bidi="ar-SA"/>
      </w:rPr>
    </w:lvl>
  </w:abstractNum>
  <w:abstractNum w:abstractNumId="89" w15:restartNumberingAfterBreak="0">
    <w:nsid w:val="389A20DF"/>
    <w:multiLevelType w:val="hybridMultilevel"/>
    <w:tmpl w:val="944A83C8"/>
    <w:lvl w:ilvl="0" w:tplc="1CF64922">
      <w:start w:val="8"/>
      <w:numFmt w:val="decimal"/>
      <w:lvlText w:val="%1"/>
      <w:lvlJc w:val="left"/>
      <w:pPr>
        <w:ind w:left="1052" w:hanging="212"/>
        <w:jc w:val="right"/>
      </w:pPr>
      <w:rPr>
        <w:rFonts w:ascii="Times New Roman" w:eastAsia="Times New Roman" w:hAnsi="Times New Roman" w:cs="Times New Roman" w:hint="default"/>
        <w:b w:val="0"/>
        <w:bCs w:val="0"/>
        <w:i/>
        <w:iCs/>
        <w:spacing w:val="0"/>
        <w:w w:val="100"/>
        <w:sz w:val="28"/>
        <w:szCs w:val="28"/>
        <w:lang w:val="ru-RU" w:eastAsia="en-US" w:bidi="ar-SA"/>
      </w:rPr>
    </w:lvl>
    <w:lvl w:ilvl="1" w:tplc="09FA0B3E">
      <w:numFmt w:val="bullet"/>
      <w:lvlText w:val="•"/>
      <w:lvlJc w:val="left"/>
      <w:pPr>
        <w:ind w:left="2002" w:hanging="212"/>
      </w:pPr>
      <w:rPr>
        <w:rFonts w:hint="default"/>
        <w:lang w:val="ru-RU" w:eastAsia="en-US" w:bidi="ar-SA"/>
      </w:rPr>
    </w:lvl>
    <w:lvl w:ilvl="2" w:tplc="C8424A7C">
      <w:numFmt w:val="bullet"/>
      <w:lvlText w:val="•"/>
      <w:lvlJc w:val="left"/>
      <w:pPr>
        <w:ind w:left="2945" w:hanging="212"/>
      </w:pPr>
      <w:rPr>
        <w:rFonts w:hint="default"/>
        <w:lang w:val="ru-RU" w:eastAsia="en-US" w:bidi="ar-SA"/>
      </w:rPr>
    </w:lvl>
    <w:lvl w:ilvl="3" w:tplc="C74A164C">
      <w:numFmt w:val="bullet"/>
      <w:lvlText w:val="•"/>
      <w:lvlJc w:val="left"/>
      <w:pPr>
        <w:ind w:left="3887" w:hanging="212"/>
      </w:pPr>
      <w:rPr>
        <w:rFonts w:hint="default"/>
        <w:lang w:val="ru-RU" w:eastAsia="en-US" w:bidi="ar-SA"/>
      </w:rPr>
    </w:lvl>
    <w:lvl w:ilvl="4" w:tplc="CEA2D80C">
      <w:numFmt w:val="bullet"/>
      <w:lvlText w:val="•"/>
      <w:lvlJc w:val="left"/>
      <w:pPr>
        <w:ind w:left="4830" w:hanging="212"/>
      </w:pPr>
      <w:rPr>
        <w:rFonts w:hint="default"/>
        <w:lang w:val="ru-RU" w:eastAsia="en-US" w:bidi="ar-SA"/>
      </w:rPr>
    </w:lvl>
    <w:lvl w:ilvl="5" w:tplc="00760E90">
      <w:numFmt w:val="bullet"/>
      <w:lvlText w:val="•"/>
      <w:lvlJc w:val="left"/>
      <w:pPr>
        <w:ind w:left="5773" w:hanging="212"/>
      </w:pPr>
      <w:rPr>
        <w:rFonts w:hint="default"/>
        <w:lang w:val="ru-RU" w:eastAsia="en-US" w:bidi="ar-SA"/>
      </w:rPr>
    </w:lvl>
    <w:lvl w:ilvl="6" w:tplc="2F821B5C">
      <w:numFmt w:val="bullet"/>
      <w:lvlText w:val="•"/>
      <w:lvlJc w:val="left"/>
      <w:pPr>
        <w:ind w:left="6715" w:hanging="212"/>
      </w:pPr>
      <w:rPr>
        <w:rFonts w:hint="default"/>
        <w:lang w:val="ru-RU" w:eastAsia="en-US" w:bidi="ar-SA"/>
      </w:rPr>
    </w:lvl>
    <w:lvl w:ilvl="7" w:tplc="107822DA">
      <w:numFmt w:val="bullet"/>
      <w:lvlText w:val="•"/>
      <w:lvlJc w:val="left"/>
      <w:pPr>
        <w:ind w:left="7658" w:hanging="212"/>
      </w:pPr>
      <w:rPr>
        <w:rFonts w:hint="default"/>
        <w:lang w:val="ru-RU" w:eastAsia="en-US" w:bidi="ar-SA"/>
      </w:rPr>
    </w:lvl>
    <w:lvl w:ilvl="8" w:tplc="65B8B152">
      <w:numFmt w:val="bullet"/>
      <w:lvlText w:val="•"/>
      <w:lvlJc w:val="left"/>
      <w:pPr>
        <w:ind w:left="8601" w:hanging="212"/>
      </w:pPr>
      <w:rPr>
        <w:rFonts w:hint="default"/>
        <w:lang w:val="ru-RU" w:eastAsia="en-US" w:bidi="ar-SA"/>
      </w:rPr>
    </w:lvl>
  </w:abstractNum>
  <w:abstractNum w:abstractNumId="90" w15:restartNumberingAfterBreak="0">
    <w:nsid w:val="38DF0698"/>
    <w:multiLevelType w:val="hybridMultilevel"/>
    <w:tmpl w:val="5CCC60B2"/>
    <w:lvl w:ilvl="0" w:tplc="06AE8BDA">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95E05CC4">
      <w:numFmt w:val="bullet"/>
      <w:lvlText w:val="•"/>
      <w:lvlJc w:val="left"/>
      <w:pPr>
        <w:ind w:left="2002" w:hanging="212"/>
      </w:pPr>
      <w:rPr>
        <w:rFonts w:hint="default"/>
        <w:lang w:val="ru-RU" w:eastAsia="en-US" w:bidi="ar-SA"/>
      </w:rPr>
    </w:lvl>
    <w:lvl w:ilvl="2" w:tplc="275A1C72">
      <w:numFmt w:val="bullet"/>
      <w:lvlText w:val="•"/>
      <w:lvlJc w:val="left"/>
      <w:pPr>
        <w:ind w:left="2945" w:hanging="212"/>
      </w:pPr>
      <w:rPr>
        <w:rFonts w:hint="default"/>
        <w:lang w:val="ru-RU" w:eastAsia="en-US" w:bidi="ar-SA"/>
      </w:rPr>
    </w:lvl>
    <w:lvl w:ilvl="3" w:tplc="AF9EB744">
      <w:numFmt w:val="bullet"/>
      <w:lvlText w:val="•"/>
      <w:lvlJc w:val="left"/>
      <w:pPr>
        <w:ind w:left="3887" w:hanging="212"/>
      </w:pPr>
      <w:rPr>
        <w:rFonts w:hint="default"/>
        <w:lang w:val="ru-RU" w:eastAsia="en-US" w:bidi="ar-SA"/>
      </w:rPr>
    </w:lvl>
    <w:lvl w:ilvl="4" w:tplc="610805E0">
      <w:numFmt w:val="bullet"/>
      <w:lvlText w:val="•"/>
      <w:lvlJc w:val="left"/>
      <w:pPr>
        <w:ind w:left="4830" w:hanging="212"/>
      </w:pPr>
      <w:rPr>
        <w:rFonts w:hint="default"/>
        <w:lang w:val="ru-RU" w:eastAsia="en-US" w:bidi="ar-SA"/>
      </w:rPr>
    </w:lvl>
    <w:lvl w:ilvl="5" w:tplc="AB7663A6">
      <w:numFmt w:val="bullet"/>
      <w:lvlText w:val="•"/>
      <w:lvlJc w:val="left"/>
      <w:pPr>
        <w:ind w:left="5773" w:hanging="212"/>
      </w:pPr>
      <w:rPr>
        <w:rFonts w:hint="default"/>
        <w:lang w:val="ru-RU" w:eastAsia="en-US" w:bidi="ar-SA"/>
      </w:rPr>
    </w:lvl>
    <w:lvl w:ilvl="6" w:tplc="409046CE">
      <w:numFmt w:val="bullet"/>
      <w:lvlText w:val="•"/>
      <w:lvlJc w:val="left"/>
      <w:pPr>
        <w:ind w:left="6715" w:hanging="212"/>
      </w:pPr>
      <w:rPr>
        <w:rFonts w:hint="default"/>
        <w:lang w:val="ru-RU" w:eastAsia="en-US" w:bidi="ar-SA"/>
      </w:rPr>
    </w:lvl>
    <w:lvl w:ilvl="7" w:tplc="DDFEDBC2">
      <w:numFmt w:val="bullet"/>
      <w:lvlText w:val="•"/>
      <w:lvlJc w:val="left"/>
      <w:pPr>
        <w:ind w:left="7658" w:hanging="212"/>
      </w:pPr>
      <w:rPr>
        <w:rFonts w:hint="default"/>
        <w:lang w:val="ru-RU" w:eastAsia="en-US" w:bidi="ar-SA"/>
      </w:rPr>
    </w:lvl>
    <w:lvl w:ilvl="8" w:tplc="1E16BC2C">
      <w:numFmt w:val="bullet"/>
      <w:lvlText w:val="•"/>
      <w:lvlJc w:val="left"/>
      <w:pPr>
        <w:ind w:left="8601" w:hanging="212"/>
      </w:pPr>
      <w:rPr>
        <w:rFonts w:hint="default"/>
        <w:lang w:val="ru-RU" w:eastAsia="en-US" w:bidi="ar-SA"/>
      </w:rPr>
    </w:lvl>
  </w:abstractNum>
  <w:abstractNum w:abstractNumId="91" w15:restartNumberingAfterBreak="0">
    <w:nsid w:val="3A2F5FB0"/>
    <w:multiLevelType w:val="hybridMultilevel"/>
    <w:tmpl w:val="8084DE00"/>
    <w:lvl w:ilvl="0" w:tplc="2E1A239C">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7B6AFFB4">
      <w:numFmt w:val="bullet"/>
      <w:lvlText w:val="•"/>
      <w:lvlJc w:val="left"/>
      <w:pPr>
        <w:ind w:left="2002" w:hanging="212"/>
      </w:pPr>
      <w:rPr>
        <w:rFonts w:hint="default"/>
        <w:lang w:val="ru-RU" w:eastAsia="en-US" w:bidi="ar-SA"/>
      </w:rPr>
    </w:lvl>
    <w:lvl w:ilvl="2" w:tplc="55C6FD94">
      <w:numFmt w:val="bullet"/>
      <w:lvlText w:val="•"/>
      <w:lvlJc w:val="left"/>
      <w:pPr>
        <w:ind w:left="2945" w:hanging="212"/>
      </w:pPr>
      <w:rPr>
        <w:rFonts w:hint="default"/>
        <w:lang w:val="ru-RU" w:eastAsia="en-US" w:bidi="ar-SA"/>
      </w:rPr>
    </w:lvl>
    <w:lvl w:ilvl="3" w:tplc="9D122752">
      <w:numFmt w:val="bullet"/>
      <w:lvlText w:val="•"/>
      <w:lvlJc w:val="left"/>
      <w:pPr>
        <w:ind w:left="3887" w:hanging="212"/>
      </w:pPr>
      <w:rPr>
        <w:rFonts w:hint="default"/>
        <w:lang w:val="ru-RU" w:eastAsia="en-US" w:bidi="ar-SA"/>
      </w:rPr>
    </w:lvl>
    <w:lvl w:ilvl="4" w:tplc="CE66C83E">
      <w:numFmt w:val="bullet"/>
      <w:lvlText w:val="•"/>
      <w:lvlJc w:val="left"/>
      <w:pPr>
        <w:ind w:left="4830" w:hanging="212"/>
      </w:pPr>
      <w:rPr>
        <w:rFonts w:hint="default"/>
        <w:lang w:val="ru-RU" w:eastAsia="en-US" w:bidi="ar-SA"/>
      </w:rPr>
    </w:lvl>
    <w:lvl w:ilvl="5" w:tplc="755A807E">
      <w:numFmt w:val="bullet"/>
      <w:lvlText w:val="•"/>
      <w:lvlJc w:val="left"/>
      <w:pPr>
        <w:ind w:left="5773" w:hanging="212"/>
      </w:pPr>
      <w:rPr>
        <w:rFonts w:hint="default"/>
        <w:lang w:val="ru-RU" w:eastAsia="en-US" w:bidi="ar-SA"/>
      </w:rPr>
    </w:lvl>
    <w:lvl w:ilvl="6" w:tplc="F8B86DF6">
      <w:numFmt w:val="bullet"/>
      <w:lvlText w:val="•"/>
      <w:lvlJc w:val="left"/>
      <w:pPr>
        <w:ind w:left="6715" w:hanging="212"/>
      </w:pPr>
      <w:rPr>
        <w:rFonts w:hint="default"/>
        <w:lang w:val="ru-RU" w:eastAsia="en-US" w:bidi="ar-SA"/>
      </w:rPr>
    </w:lvl>
    <w:lvl w:ilvl="7" w:tplc="02FA9CBE">
      <w:numFmt w:val="bullet"/>
      <w:lvlText w:val="•"/>
      <w:lvlJc w:val="left"/>
      <w:pPr>
        <w:ind w:left="7658" w:hanging="212"/>
      </w:pPr>
      <w:rPr>
        <w:rFonts w:hint="default"/>
        <w:lang w:val="ru-RU" w:eastAsia="en-US" w:bidi="ar-SA"/>
      </w:rPr>
    </w:lvl>
    <w:lvl w:ilvl="8" w:tplc="B7A26CF2">
      <w:numFmt w:val="bullet"/>
      <w:lvlText w:val="•"/>
      <w:lvlJc w:val="left"/>
      <w:pPr>
        <w:ind w:left="8601" w:hanging="212"/>
      </w:pPr>
      <w:rPr>
        <w:rFonts w:hint="default"/>
        <w:lang w:val="ru-RU" w:eastAsia="en-US" w:bidi="ar-SA"/>
      </w:rPr>
    </w:lvl>
  </w:abstractNum>
  <w:abstractNum w:abstractNumId="92" w15:restartNumberingAfterBreak="0">
    <w:nsid w:val="3AAD3473"/>
    <w:multiLevelType w:val="hybridMultilevel"/>
    <w:tmpl w:val="D2BCFD3C"/>
    <w:lvl w:ilvl="0" w:tplc="92BE0308">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2DCBEF0">
      <w:numFmt w:val="bullet"/>
      <w:lvlText w:val="•"/>
      <w:lvlJc w:val="left"/>
      <w:pPr>
        <w:ind w:left="2470" w:hanging="836"/>
      </w:pPr>
      <w:rPr>
        <w:rFonts w:hint="default"/>
        <w:lang w:val="ru-RU" w:eastAsia="en-US" w:bidi="ar-SA"/>
      </w:rPr>
    </w:lvl>
    <w:lvl w:ilvl="2" w:tplc="703AD786">
      <w:numFmt w:val="bullet"/>
      <w:lvlText w:val="•"/>
      <w:lvlJc w:val="left"/>
      <w:pPr>
        <w:ind w:left="3361" w:hanging="836"/>
      </w:pPr>
      <w:rPr>
        <w:rFonts w:hint="default"/>
        <w:lang w:val="ru-RU" w:eastAsia="en-US" w:bidi="ar-SA"/>
      </w:rPr>
    </w:lvl>
    <w:lvl w:ilvl="3" w:tplc="BE229F64">
      <w:numFmt w:val="bullet"/>
      <w:lvlText w:val="•"/>
      <w:lvlJc w:val="left"/>
      <w:pPr>
        <w:ind w:left="4251" w:hanging="836"/>
      </w:pPr>
      <w:rPr>
        <w:rFonts w:hint="default"/>
        <w:lang w:val="ru-RU" w:eastAsia="en-US" w:bidi="ar-SA"/>
      </w:rPr>
    </w:lvl>
    <w:lvl w:ilvl="4" w:tplc="4D5E8956">
      <w:numFmt w:val="bullet"/>
      <w:lvlText w:val="•"/>
      <w:lvlJc w:val="left"/>
      <w:pPr>
        <w:ind w:left="5142" w:hanging="836"/>
      </w:pPr>
      <w:rPr>
        <w:rFonts w:hint="default"/>
        <w:lang w:val="ru-RU" w:eastAsia="en-US" w:bidi="ar-SA"/>
      </w:rPr>
    </w:lvl>
    <w:lvl w:ilvl="5" w:tplc="239C87BA">
      <w:numFmt w:val="bullet"/>
      <w:lvlText w:val="•"/>
      <w:lvlJc w:val="left"/>
      <w:pPr>
        <w:ind w:left="6033" w:hanging="836"/>
      </w:pPr>
      <w:rPr>
        <w:rFonts w:hint="default"/>
        <w:lang w:val="ru-RU" w:eastAsia="en-US" w:bidi="ar-SA"/>
      </w:rPr>
    </w:lvl>
    <w:lvl w:ilvl="6" w:tplc="6E203FA0">
      <w:numFmt w:val="bullet"/>
      <w:lvlText w:val="•"/>
      <w:lvlJc w:val="left"/>
      <w:pPr>
        <w:ind w:left="6923" w:hanging="836"/>
      </w:pPr>
      <w:rPr>
        <w:rFonts w:hint="default"/>
        <w:lang w:val="ru-RU" w:eastAsia="en-US" w:bidi="ar-SA"/>
      </w:rPr>
    </w:lvl>
    <w:lvl w:ilvl="7" w:tplc="417A40D2">
      <w:numFmt w:val="bullet"/>
      <w:lvlText w:val="•"/>
      <w:lvlJc w:val="left"/>
      <w:pPr>
        <w:ind w:left="7814" w:hanging="836"/>
      </w:pPr>
      <w:rPr>
        <w:rFonts w:hint="default"/>
        <w:lang w:val="ru-RU" w:eastAsia="en-US" w:bidi="ar-SA"/>
      </w:rPr>
    </w:lvl>
    <w:lvl w:ilvl="8" w:tplc="28409FE4">
      <w:numFmt w:val="bullet"/>
      <w:lvlText w:val="•"/>
      <w:lvlJc w:val="left"/>
      <w:pPr>
        <w:ind w:left="8705" w:hanging="836"/>
      </w:pPr>
      <w:rPr>
        <w:rFonts w:hint="default"/>
        <w:lang w:val="ru-RU" w:eastAsia="en-US" w:bidi="ar-SA"/>
      </w:rPr>
    </w:lvl>
  </w:abstractNum>
  <w:abstractNum w:abstractNumId="93" w15:restartNumberingAfterBreak="0">
    <w:nsid w:val="3B003F2D"/>
    <w:multiLevelType w:val="multilevel"/>
    <w:tmpl w:val="3B4052F4"/>
    <w:lvl w:ilvl="0">
      <w:start w:val="2"/>
      <w:numFmt w:val="decimal"/>
      <w:lvlText w:val="%1"/>
      <w:lvlJc w:val="left"/>
      <w:pPr>
        <w:ind w:left="1688" w:hanging="631"/>
        <w:jc w:val="left"/>
      </w:pPr>
      <w:rPr>
        <w:rFonts w:hint="default"/>
        <w:lang w:val="ru-RU" w:eastAsia="en-US" w:bidi="ar-SA"/>
      </w:rPr>
    </w:lvl>
    <w:lvl w:ilvl="1">
      <w:start w:val="4"/>
      <w:numFmt w:val="decimal"/>
      <w:lvlText w:val="%1.%2"/>
      <w:lvlJc w:val="left"/>
      <w:pPr>
        <w:ind w:left="1688" w:hanging="631"/>
        <w:jc w:val="left"/>
      </w:pPr>
      <w:rPr>
        <w:rFonts w:hint="default"/>
        <w:lang w:val="ru-RU" w:eastAsia="en-US" w:bidi="ar-SA"/>
      </w:rPr>
    </w:lvl>
    <w:lvl w:ilvl="2">
      <w:start w:val="1"/>
      <w:numFmt w:val="decimal"/>
      <w:lvlText w:val="%1.%2.%3"/>
      <w:lvlJc w:val="left"/>
      <w:pPr>
        <w:ind w:left="1688" w:hanging="63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321" w:hanging="631"/>
      </w:pPr>
      <w:rPr>
        <w:rFonts w:hint="default"/>
        <w:lang w:val="ru-RU" w:eastAsia="en-US" w:bidi="ar-SA"/>
      </w:rPr>
    </w:lvl>
    <w:lvl w:ilvl="4">
      <w:numFmt w:val="bullet"/>
      <w:lvlText w:val="•"/>
      <w:lvlJc w:val="left"/>
      <w:pPr>
        <w:ind w:left="5202" w:hanging="631"/>
      </w:pPr>
      <w:rPr>
        <w:rFonts w:hint="default"/>
        <w:lang w:val="ru-RU" w:eastAsia="en-US" w:bidi="ar-SA"/>
      </w:rPr>
    </w:lvl>
    <w:lvl w:ilvl="5">
      <w:numFmt w:val="bullet"/>
      <w:lvlText w:val="•"/>
      <w:lvlJc w:val="left"/>
      <w:pPr>
        <w:ind w:left="6083" w:hanging="631"/>
      </w:pPr>
      <w:rPr>
        <w:rFonts w:hint="default"/>
        <w:lang w:val="ru-RU" w:eastAsia="en-US" w:bidi="ar-SA"/>
      </w:rPr>
    </w:lvl>
    <w:lvl w:ilvl="6">
      <w:numFmt w:val="bullet"/>
      <w:lvlText w:val="•"/>
      <w:lvlJc w:val="left"/>
      <w:pPr>
        <w:ind w:left="6963" w:hanging="631"/>
      </w:pPr>
      <w:rPr>
        <w:rFonts w:hint="default"/>
        <w:lang w:val="ru-RU" w:eastAsia="en-US" w:bidi="ar-SA"/>
      </w:rPr>
    </w:lvl>
    <w:lvl w:ilvl="7">
      <w:numFmt w:val="bullet"/>
      <w:lvlText w:val="•"/>
      <w:lvlJc w:val="left"/>
      <w:pPr>
        <w:ind w:left="7844" w:hanging="631"/>
      </w:pPr>
      <w:rPr>
        <w:rFonts w:hint="default"/>
        <w:lang w:val="ru-RU" w:eastAsia="en-US" w:bidi="ar-SA"/>
      </w:rPr>
    </w:lvl>
    <w:lvl w:ilvl="8">
      <w:numFmt w:val="bullet"/>
      <w:lvlText w:val="•"/>
      <w:lvlJc w:val="left"/>
      <w:pPr>
        <w:ind w:left="8725" w:hanging="631"/>
      </w:pPr>
      <w:rPr>
        <w:rFonts w:hint="default"/>
        <w:lang w:val="ru-RU" w:eastAsia="en-US" w:bidi="ar-SA"/>
      </w:rPr>
    </w:lvl>
  </w:abstractNum>
  <w:abstractNum w:abstractNumId="94" w15:restartNumberingAfterBreak="0">
    <w:nsid w:val="3B7655F0"/>
    <w:multiLevelType w:val="hybridMultilevel"/>
    <w:tmpl w:val="267EF952"/>
    <w:lvl w:ilvl="0" w:tplc="678E4AF6">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634E114">
      <w:numFmt w:val="bullet"/>
      <w:lvlText w:val="•"/>
      <w:lvlJc w:val="left"/>
      <w:pPr>
        <w:ind w:left="2470" w:hanging="821"/>
      </w:pPr>
      <w:rPr>
        <w:rFonts w:hint="default"/>
        <w:lang w:val="ru-RU" w:eastAsia="en-US" w:bidi="ar-SA"/>
      </w:rPr>
    </w:lvl>
    <w:lvl w:ilvl="2" w:tplc="4AE49D3A">
      <w:numFmt w:val="bullet"/>
      <w:lvlText w:val="•"/>
      <w:lvlJc w:val="left"/>
      <w:pPr>
        <w:ind w:left="3361" w:hanging="821"/>
      </w:pPr>
      <w:rPr>
        <w:rFonts w:hint="default"/>
        <w:lang w:val="ru-RU" w:eastAsia="en-US" w:bidi="ar-SA"/>
      </w:rPr>
    </w:lvl>
    <w:lvl w:ilvl="3" w:tplc="2626F6B4">
      <w:numFmt w:val="bullet"/>
      <w:lvlText w:val="•"/>
      <w:lvlJc w:val="left"/>
      <w:pPr>
        <w:ind w:left="4251" w:hanging="821"/>
      </w:pPr>
      <w:rPr>
        <w:rFonts w:hint="default"/>
        <w:lang w:val="ru-RU" w:eastAsia="en-US" w:bidi="ar-SA"/>
      </w:rPr>
    </w:lvl>
    <w:lvl w:ilvl="4" w:tplc="F73E8E60">
      <w:numFmt w:val="bullet"/>
      <w:lvlText w:val="•"/>
      <w:lvlJc w:val="left"/>
      <w:pPr>
        <w:ind w:left="5142" w:hanging="821"/>
      </w:pPr>
      <w:rPr>
        <w:rFonts w:hint="default"/>
        <w:lang w:val="ru-RU" w:eastAsia="en-US" w:bidi="ar-SA"/>
      </w:rPr>
    </w:lvl>
    <w:lvl w:ilvl="5" w:tplc="A62A2A9E">
      <w:numFmt w:val="bullet"/>
      <w:lvlText w:val="•"/>
      <w:lvlJc w:val="left"/>
      <w:pPr>
        <w:ind w:left="6033" w:hanging="821"/>
      </w:pPr>
      <w:rPr>
        <w:rFonts w:hint="default"/>
        <w:lang w:val="ru-RU" w:eastAsia="en-US" w:bidi="ar-SA"/>
      </w:rPr>
    </w:lvl>
    <w:lvl w:ilvl="6" w:tplc="3AA08822">
      <w:numFmt w:val="bullet"/>
      <w:lvlText w:val="•"/>
      <w:lvlJc w:val="left"/>
      <w:pPr>
        <w:ind w:left="6923" w:hanging="821"/>
      </w:pPr>
      <w:rPr>
        <w:rFonts w:hint="default"/>
        <w:lang w:val="ru-RU" w:eastAsia="en-US" w:bidi="ar-SA"/>
      </w:rPr>
    </w:lvl>
    <w:lvl w:ilvl="7" w:tplc="126E4C60">
      <w:numFmt w:val="bullet"/>
      <w:lvlText w:val="•"/>
      <w:lvlJc w:val="left"/>
      <w:pPr>
        <w:ind w:left="7814" w:hanging="821"/>
      </w:pPr>
      <w:rPr>
        <w:rFonts w:hint="default"/>
        <w:lang w:val="ru-RU" w:eastAsia="en-US" w:bidi="ar-SA"/>
      </w:rPr>
    </w:lvl>
    <w:lvl w:ilvl="8" w:tplc="8996E54E">
      <w:numFmt w:val="bullet"/>
      <w:lvlText w:val="•"/>
      <w:lvlJc w:val="left"/>
      <w:pPr>
        <w:ind w:left="8705" w:hanging="821"/>
      </w:pPr>
      <w:rPr>
        <w:rFonts w:hint="default"/>
        <w:lang w:val="ru-RU" w:eastAsia="en-US" w:bidi="ar-SA"/>
      </w:rPr>
    </w:lvl>
  </w:abstractNum>
  <w:abstractNum w:abstractNumId="95" w15:restartNumberingAfterBreak="0">
    <w:nsid w:val="3CBA6C86"/>
    <w:multiLevelType w:val="hybridMultilevel"/>
    <w:tmpl w:val="63762922"/>
    <w:lvl w:ilvl="0" w:tplc="83549644">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33CDF04">
      <w:numFmt w:val="bullet"/>
      <w:lvlText w:val="•"/>
      <w:lvlJc w:val="left"/>
      <w:pPr>
        <w:ind w:left="2470" w:hanging="821"/>
      </w:pPr>
      <w:rPr>
        <w:rFonts w:hint="default"/>
        <w:lang w:val="ru-RU" w:eastAsia="en-US" w:bidi="ar-SA"/>
      </w:rPr>
    </w:lvl>
    <w:lvl w:ilvl="2" w:tplc="3E98C8D4">
      <w:numFmt w:val="bullet"/>
      <w:lvlText w:val="•"/>
      <w:lvlJc w:val="left"/>
      <w:pPr>
        <w:ind w:left="3361" w:hanging="821"/>
      </w:pPr>
      <w:rPr>
        <w:rFonts w:hint="default"/>
        <w:lang w:val="ru-RU" w:eastAsia="en-US" w:bidi="ar-SA"/>
      </w:rPr>
    </w:lvl>
    <w:lvl w:ilvl="3" w:tplc="E70C5932">
      <w:numFmt w:val="bullet"/>
      <w:lvlText w:val="•"/>
      <w:lvlJc w:val="left"/>
      <w:pPr>
        <w:ind w:left="4251" w:hanging="821"/>
      </w:pPr>
      <w:rPr>
        <w:rFonts w:hint="default"/>
        <w:lang w:val="ru-RU" w:eastAsia="en-US" w:bidi="ar-SA"/>
      </w:rPr>
    </w:lvl>
    <w:lvl w:ilvl="4" w:tplc="457C2B66">
      <w:numFmt w:val="bullet"/>
      <w:lvlText w:val="•"/>
      <w:lvlJc w:val="left"/>
      <w:pPr>
        <w:ind w:left="5142" w:hanging="821"/>
      </w:pPr>
      <w:rPr>
        <w:rFonts w:hint="default"/>
        <w:lang w:val="ru-RU" w:eastAsia="en-US" w:bidi="ar-SA"/>
      </w:rPr>
    </w:lvl>
    <w:lvl w:ilvl="5" w:tplc="4CD01F8E">
      <w:numFmt w:val="bullet"/>
      <w:lvlText w:val="•"/>
      <w:lvlJc w:val="left"/>
      <w:pPr>
        <w:ind w:left="6033" w:hanging="821"/>
      </w:pPr>
      <w:rPr>
        <w:rFonts w:hint="default"/>
        <w:lang w:val="ru-RU" w:eastAsia="en-US" w:bidi="ar-SA"/>
      </w:rPr>
    </w:lvl>
    <w:lvl w:ilvl="6" w:tplc="F6E07DC8">
      <w:numFmt w:val="bullet"/>
      <w:lvlText w:val="•"/>
      <w:lvlJc w:val="left"/>
      <w:pPr>
        <w:ind w:left="6923" w:hanging="821"/>
      </w:pPr>
      <w:rPr>
        <w:rFonts w:hint="default"/>
        <w:lang w:val="ru-RU" w:eastAsia="en-US" w:bidi="ar-SA"/>
      </w:rPr>
    </w:lvl>
    <w:lvl w:ilvl="7" w:tplc="0114A136">
      <w:numFmt w:val="bullet"/>
      <w:lvlText w:val="•"/>
      <w:lvlJc w:val="left"/>
      <w:pPr>
        <w:ind w:left="7814" w:hanging="821"/>
      </w:pPr>
      <w:rPr>
        <w:rFonts w:hint="default"/>
        <w:lang w:val="ru-RU" w:eastAsia="en-US" w:bidi="ar-SA"/>
      </w:rPr>
    </w:lvl>
    <w:lvl w:ilvl="8" w:tplc="21DEBBBC">
      <w:numFmt w:val="bullet"/>
      <w:lvlText w:val="•"/>
      <w:lvlJc w:val="left"/>
      <w:pPr>
        <w:ind w:left="8705" w:hanging="821"/>
      </w:pPr>
      <w:rPr>
        <w:rFonts w:hint="default"/>
        <w:lang w:val="ru-RU" w:eastAsia="en-US" w:bidi="ar-SA"/>
      </w:rPr>
    </w:lvl>
  </w:abstractNum>
  <w:abstractNum w:abstractNumId="96" w15:restartNumberingAfterBreak="0">
    <w:nsid w:val="3CFA7B67"/>
    <w:multiLevelType w:val="hybridMultilevel"/>
    <w:tmpl w:val="DA928CCC"/>
    <w:lvl w:ilvl="0" w:tplc="F1F02CFE">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5D9EEAC4">
      <w:numFmt w:val="bullet"/>
      <w:lvlText w:val="•"/>
      <w:lvlJc w:val="left"/>
      <w:pPr>
        <w:ind w:left="2470" w:hanging="732"/>
      </w:pPr>
      <w:rPr>
        <w:rFonts w:hint="default"/>
        <w:lang w:val="ru-RU" w:eastAsia="en-US" w:bidi="ar-SA"/>
      </w:rPr>
    </w:lvl>
    <w:lvl w:ilvl="2" w:tplc="172650A8">
      <w:numFmt w:val="bullet"/>
      <w:lvlText w:val="•"/>
      <w:lvlJc w:val="left"/>
      <w:pPr>
        <w:ind w:left="3361" w:hanging="732"/>
      </w:pPr>
      <w:rPr>
        <w:rFonts w:hint="default"/>
        <w:lang w:val="ru-RU" w:eastAsia="en-US" w:bidi="ar-SA"/>
      </w:rPr>
    </w:lvl>
    <w:lvl w:ilvl="3" w:tplc="B5983A4A">
      <w:numFmt w:val="bullet"/>
      <w:lvlText w:val="•"/>
      <w:lvlJc w:val="left"/>
      <w:pPr>
        <w:ind w:left="4251" w:hanging="732"/>
      </w:pPr>
      <w:rPr>
        <w:rFonts w:hint="default"/>
        <w:lang w:val="ru-RU" w:eastAsia="en-US" w:bidi="ar-SA"/>
      </w:rPr>
    </w:lvl>
    <w:lvl w:ilvl="4" w:tplc="9160B044">
      <w:numFmt w:val="bullet"/>
      <w:lvlText w:val="•"/>
      <w:lvlJc w:val="left"/>
      <w:pPr>
        <w:ind w:left="5142" w:hanging="732"/>
      </w:pPr>
      <w:rPr>
        <w:rFonts w:hint="default"/>
        <w:lang w:val="ru-RU" w:eastAsia="en-US" w:bidi="ar-SA"/>
      </w:rPr>
    </w:lvl>
    <w:lvl w:ilvl="5" w:tplc="B118753A">
      <w:numFmt w:val="bullet"/>
      <w:lvlText w:val="•"/>
      <w:lvlJc w:val="left"/>
      <w:pPr>
        <w:ind w:left="6033" w:hanging="732"/>
      </w:pPr>
      <w:rPr>
        <w:rFonts w:hint="default"/>
        <w:lang w:val="ru-RU" w:eastAsia="en-US" w:bidi="ar-SA"/>
      </w:rPr>
    </w:lvl>
    <w:lvl w:ilvl="6" w:tplc="99F0F834">
      <w:numFmt w:val="bullet"/>
      <w:lvlText w:val="•"/>
      <w:lvlJc w:val="left"/>
      <w:pPr>
        <w:ind w:left="6923" w:hanging="732"/>
      </w:pPr>
      <w:rPr>
        <w:rFonts w:hint="default"/>
        <w:lang w:val="ru-RU" w:eastAsia="en-US" w:bidi="ar-SA"/>
      </w:rPr>
    </w:lvl>
    <w:lvl w:ilvl="7" w:tplc="AD6A5F56">
      <w:numFmt w:val="bullet"/>
      <w:lvlText w:val="•"/>
      <w:lvlJc w:val="left"/>
      <w:pPr>
        <w:ind w:left="7814" w:hanging="732"/>
      </w:pPr>
      <w:rPr>
        <w:rFonts w:hint="default"/>
        <w:lang w:val="ru-RU" w:eastAsia="en-US" w:bidi="ar-SA"/>
      </w:rPr>
    </w:lvl>
    <w:lvl w:ilvl="8" w:tplc="C756B43C">
      <w:numFmt w:val="bullet"/>
      <w:lvlText w:val="•"/>
      <w:lvlJc w:val="left"/>
      <w:pPr>
        <w:ind w:left="8705" w:hanging="732"/>
      </w:pPr>
      <w:rPr>
        <w:rFonts w:hint="default"/>
        <w:lang w:val="ru-RU" w:eastAsia="en-US" w:bidi="ar-SA"/>
      </w:rPr>
    </w:lvl>
  </w:abstractNum>
  <w:abstractNum w:abstractNumId="97" w15:restartNumberingAfterBreak="0">
    <w:nsid w:val="3E0A5219"/>
    <w:multiLevelType w:val="hybridMultilevel"/>
    <w:tmpl w:val="8542B01E"/>
    <w:lvl w:ilvl="0" w:tplc="0BBEF58A">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424A1A">
      <w:numFmt w:val="bullet"/>
      <w:lvlText w:val="•"/>
      <w:lvlJc w:val="left"/>
      <w:pPr>
        <w:ind w:left="2470" w:hanging="836"/>
      </w:pPr>
      <w:rPr>
        <w:rFonts w:hint="default"/>
        <w:lang w:val="ru-RU" w:eastAsia="en-US" w:bidi="ar-SA"/>
      </w:rPr>
    </w:lvl>
    <w:lvl w:ilvl="2" w:tplc="2E7A5A8A">
      <w:numFmt w:val="bullet"/>
      <w:lvlText w:val="•"/>
      <w:lvlJc w:val="left"/>
      <w:pPr>
        <w:ind w:left="3361" w:hanging="836"/>
      </w:pPr>
      <w:rPr>
        <w:rFonts w:hint="default"/>
        <w:lang w:val="ru-RU" w:eastAsia="en-US" w:bidi="ar-SA"/>
      </w:rPr>
    </w:lvl>
    <w:lvl w:ilvl="3" w:tplc="E0C692F4">
      <w:numFmt w:val="bullet"/>
      <w:lvlText w:val="•"/>
      <w:lvlJc w:val="left"/>
      <w:pPr>
        <w:ind w:left="4251" w:hanging="836"/>
      </w:pPr>
      <w:rPr>
        <w:rFonts w:hint="default"/>
        <w:lang w:val="ru-RU" w:eastAsia="en-US" w:bidi="ar-SA"/>
      </w:rPr>
    </w:lvl>
    <w:lvl w:ilvl="4" w:tplc="1954EAE0">
      <w:numFmt w:val="bullet"/>
      <w:lvlText w:val="•"/>
      <w:lvlJc w:val="left"/>
      <w:pPr>
        <w:ind w:left="5142" w:hanging="836"/>
      </w:pPr>
      <w:rPr>
        <w:rFonts w:hint="default"/>
        <w:lang w:val="ru-RU" w:eastAsia="en-US" w:bidi="ar-SA"/>
      </w:rPr>
    </w:lvl>
    <w:lvl w:ilvl="5" w:tplc="4A8408C2">
      <w:numFmt w:val="bullet"/>
      <w:lvlText w:val="•"/>
      <w:lvlJc w:val="left"/>
      <w:pPr>
        <w:ind w:left="6033" w:hanging="836"/>
      </w:pPr>
      <w:rPr>
        <w:rFonts w:hint="default"/>
        <w:lang w:val="ru-RU" w:eastAsia="en-US" w:bidi="ar-SA"/>
      </w:rPr>
    </w:lvl>
    <w:lvl w:ilvl="6" w:tplc="64F6A0EA">
      <w:numFmt w:val="bullet"/>
      <w:lvlText w:val="•"/>
      <w:lvlJc w:val="left"/>
      <w:pPr>
        <w:ind w:left="6923" w:hanging="836"/>
      </w:pPr>
      <w:rPr>
        <w:rFonts w:hint="default"/>
        <w:lang w:val="ru-RU" w:eastAsia="en-US" w:bidi="ar-SA"/>
      </w:rPr>
    </w:lvl>
    <w:lvl w:ilvl="7" w:tplc="ABEACB7A">
      <w:numFmt w:val="bullet"/>
      <w:lvlText w:val="•"/>
      <w:lvlJc w:val="left"/>
      <w:pPr>
        <w:ind w:left="7814" w:hanging="836"/>
      </w:pPr>
      <w:rPr>
        <w:rFonts w:hint="default"/>
        <w:lang w:val="ru-RU" w:eastAsia="en-US" w:bidi="ar-SA"/>
      </w:rPr>
    </w:lvl>
    <w:lvl w:ilvl="8" w:tplc="B972E2FC">
      <w:numFmt w:val="bullet"/>
      <w:lvlText w:val="•"/>
      <w:lvlJc w:val="left"/>
      <w:pPr>
        <w:ind w:left="8705" w:hanging="836"/>
      </w:pPr>
      <w:rPr>
        <w:rFonts w:hint="default"/>
        <w:lang w:val="ru-RU" w:eastAsia="en-US" w:bidi="ar-SA"/>
      </w:rPr>
    </w:lvl>
  </w:abstractNum>
  <w:abstractNum w:abstractNumId="98" w15:restartNumberingAfterBreak="0">
    <w:nsid w:val="3E5F787B"/>
    <w:multiLevelType w:val="hybridMultilevel"/>
    <w:tmpl w:val="D6D09002"/>
    <w:lvl w:ilvl="0" w:tplc="4142F5B2">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74A916">
      <w:numFmt w:val="bullet"/>
      <w:lvlText w:val="•"/>
      <w:lvlJc w:val="left"/>
      <w:pPr>
        <w:ind w:left="2470" w:hanging="821"/>
      </w:pPr>
      <w:rPr>
        <w:rFonts w:hint="default"/>
        <w:lang w:val="ru-RU" w:eastAsia="en-US" w:bidi="ar-SA"/>
      </w:rPr>
    </w:lvl>
    <w:lvl w:ilvl="2" w:tplc="4F282482">
      <w:numFmt w:val="bullet"/>
      <w:lvlText w:val="•"/>
      <w:lvlJc w:val="left"/>
      <w:pPr>
        <w:ind w:left="3361" w:hanging="821"/>
      </w:pPr>
      <w:rPr>
        <w:rFonts w:hint="default"/>
        <w:lang w:val="ru-RU" w:eastAsia="en-US" w:bidi="ar-SA"/>
      </w:rPr>
    </w:lvl>
    <w:lvl w:ilvl="3" w:tplc="075EE46C">
      <w:numFmt w:val="bullet"/>
      <w:lvlText w:val="•"/>
      <w:lvlJc w:val="left"/>
      <w:pPr>
        <w:ind w:left="4251" w:hanging="821"/>
      </w:pPr>
      <w:rPr>
        <w:rFonts w:hint="default"/>
        <w:lang w:val="ru-RU" w:eastAsia="en-US" w:bidi="ar-SA"/>
      </w:rPr>
    </w:lvl>
    <w:lvl w:ilvl="4" w:tplc="8DF46D88">
      <w:numFmt w:val="bullet"/>
      <w:lvlText w:val="•"/>
      <w:lvlJc w:val="left"/>
      <w:pPr>
        <w:ind w:left="5142" w:hanging="821"/>
      </w:pPr>
      <w:rPr>
        <w:rFonts w:hint="default"/>
        <w:lang w:val="ru-RU" w:eastAsia="en-US" w:bidi="ar-SA"/>
      </w:rPr>
    </w:lvl>
    <w:lvl w:ilvl="5" w:tplc="9160BAB2">
      <w:numFmt w:val="bullet"/>
      <w:lvlText w:val="•"/>
      <w:lvlJc w:val="left"/>
      <w:pPr>
        <w:ind w:left="6033" w:hanging="821"/>
      </w:pPr>
      <w:rPr>
        <w:rFonts w:hint="default"/>
        <w:lang w:val="ru-RU" w:eastAsia="en-US" w:bidi="ar-SA"/>
      </w:rPr>
    </w:lvl>
    <w:lvl w:ilvl="6" w:tplc="E78C61D4">
      <w:numFmt w:val="bullet"/>
      <w:lvlText w:val="•"/>
      <w:lvlJc w:val="left"/>
      <w:pPr>
        <w:ind w:left="6923" w:hanging="821"/>
      </w:pPr>
      <w:rPr>
        <w:rFonts w:hint="default"/>
        <w:lang w:val="ru-RU" w:eastAsia="en-US" w:bidi="ar-SA"/>
      </w:rPr>
    </w:lvl>
    <w:lvl w:ilvl="7" w:tplc="659A48D2">
      <w:numFmt w:val="bullet"/>
      <w:lvlText w:val="•"/>
      <w:lvlJc w:val="left"/>
      <w:pPr>
        <w:ind w:left="7814" w:hanging="821"/>
      </w:pPr>
      <w:rPr>
        <w:rFonts w:hint="default"/>
        <w:lang w:val="ru-RU" w:eastAsia="en-US" w:bidi="ar-SA"/>
      </w:rPr>
    </w:lvl>
    <w:lvl w:ilvl="8" w:tplc="05D88340">
      <w:numFmt w:val="bullet"/>
      <w:lvlText w:val="•"/>
      <w:lvlJc w:val="left"/>
      <w:pPr>
        <w:ind w:left="8705" w:hanging="821"/>
      </w:pPr>
      <w:rPr>
        <w:rFonts w:hint="default"/>
        <w:lang w:val="ru-RU" w:eastAsia="en-US" w:bidi="ar-SA"/>
      </w:rPr>
    </w:lvl>
  </w:abstractNum>
  <w:abstractNum w:abstractNumId="99" w15:restartNumberingAfterBreak="0">
    <w:nsid w:val="3FFA0AF8"/>
    <w:multiLevelType w:val="hybridMultilevel"/>
    <w:tmpl w:val="FB405442"/>
    <w:lvl w:ilvl="0" w:tplc="D080343E">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800AA226">
      <w:numFmt w:val="bullet"/>
      <w:lvlText w:val="•"/>
      <w:lvlJc w:val="left"/>
      <w:pPr>
        <w:ind w:left="2470" w:hanging="732"/>
      </w:pPr>
      <w:rPr>
        <w:rFonts w:hint="default"/>
        <w:lang w:val="ru-RU" w:eastAsia="en-US" w:bidi="ar-SA"/>
      </w:rPr>
    </w:lvl>
    <w:lvl w:ilvl="2" w:tplc="1AA0AA48">
      <w:numFmt w:val="bullet"/>
      <w:lvlText w:val="•"/>
      <w:lvlJc w:val="left"/>
      <w:pPr>
        <w:ind w:left="3361" w:hanging="732"/>
      </w:pPr>
      <w:rPr>
        <w:rFonts w:hint="default"/>
        <w:lang w:val="ru-RU" w:eastAsia="en-US" w:bidi="ar-SA"/>
      </w:rPr>
    </w:lvl>
    <w:lvl w:ilvl="3" w:tplc="245C4F58">
      <w:numFmt w:val="bullet"/>
      <w:lvlText w:val="•"/>
      <w:lvlJc w:val="left"/>
      <w:pPr>
        <w:ind w:left="4251" w:hanging="732"/>
      </w:pPr>
      <w:rPr>
        <w:rFonts w:hint="default"/>
        <w:lang w:val="ru-RU" w:eastAsia="en-US" w:bidi="ar-SA"/>
      </w:rPr>
    </w:lvl>
    <w:lvl w:ilvl="4" w:tplc="617C3AFC">
      <w:numFmt w:val="bullet"/>
      <w:lvlText w:val="•"/>
      <w:lvlJc w:val="left"/>
      <w:pPr>
        <w:ind w:left="5142" w:hanging="732"/>
      </w:pPr>
      <w:rPr>
        <w:rFonts w:hint="default"/>
        <w:lang w:val="ru-RU" w:eastAsia="en-US" w:bidi="ar-SA"/>
      </w:rPr>
    </w:lvl>
    <w:lvl w:ilvl="5" w:tplc="55F408C4">
      <w:numFmt w:val="bullet"/>
      <w:lvlText w:val="•"/>
      <w:lvlJc w:val="left"/>
      <w:pPr>
        <w:ind w:left="6033" w:hanging="732"/>
      </w:pPr>
      <w:rPr>
        <w:rFonts w:hint="default"/>
        <w:lang w:val="ru-RU" w:eastAsia="en-US" w:bidi="ar-SA"/>
      </w:rPr>
    </w:lvl>
    <w:lvl w:ilvl="6" w:tplc="C9287E58">
      <w:numFmt w:val="bullet"/>
      <w:lvlText w:val="•"/>
      <w:lvlJc w:val="left"/>
      <w:pPr>
        <w:ind w:left="6923" w:hanging="732"/>
      </w:pPr>
      <w:rPr>
        <w:rFonts w:hint="default"/>
        <w:lang w:val="ru-RU" w:eastAsia="en-US" w:bidi="ar-SA"/>
      </w:rPr>
    </w:lvl>
    <w:lvl w:ilvl="7" w:tplc="5C4A1ABE">
      <w:numFmt w:val="bullet"/>
      <w:lvlText w:val="•"/>
      <w:lvlJc w:val="left"/>
      <w:pPr>
        <w:ind w:left="7814" w:hanging="732"/>
      </w:pPr>
      <w:rPr>
        <w:rFonts w:hint="default"/>
        <w:lang w:val="ru-RU" w:eastAsia="en-US" w:bidi="ar-SA"/>
      </w:rPr>
    </w:lvl>
    <w:lvl w:ilvl="8" w:tplc="4CE68CAE">
      <w:numFmt w:val="bullet"/>
      <w:lvlText w:val="•"/>
      <w:lvlJc w:val="left"/>
      <w:pPr>
        <w:ind w:left="8705" w:hanging="732"/>
      </w:pPr>
      <w:rPr>
        <w:rFonts w:hint="default"/>
        <w:lang w:val="ru-RU" w:eastAsia="en-US" w:bidi="ar-SA"/>
      </w:rPr>
    </w:lvl>
  </w:abstractNum>
  <w:abstractNum w:abstractNumId="100" w15:restartNumberingAfterBreak="0">
    <w:nsid w:val="416630FD"/>
    <w:multiLevelType w:val="hybridMultilevel"/>
    <w:tmpl w:val="2D8CCA78"/>
    <w:lvl w:ilvl="0" w:tplc="0C3C982C">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04D67A">
      <w:numFmt w:val="bullet"/>
      <w:lvlText w:val="•"/>
      <w:lvlJc w:val="left"/>
      <w:pPr>
        <w:ind w:left="1174" w:hanging="836"/>
      </w:pPr>
      <w:rPr>
        <w:rFonts w:hint="default"/>
        <w:lang w:val="ru-RU" w:eastAsia="en-US" w:bidi="ar-SA"/>
      </w:rPr>
    </w:lvl>
    <w:lvl w:ilvl="2" w:tplc="C2724C16">
      <w:numFmt w:val="bullet"/>
      <w:lvlText w:val="•"/>
      <w:lvlJc w:val="left"/>
      <w:pPr>
        <w:ind w:left="2209" w:hanging="836"/>
      </w:pPr>
      <w:rPr>
        <w:rFonts w:hint="default"/>
        <w:lang w:val="ru-RU" w:eastAsia="en-US" w:bidi="ar-SA"/>
      </w:rPr>
    </w:lvl>
    <w:lvl w:ilvl="3" w:tplc="6BA6235A">
      <w:numFmt w:val="bullet"/>
      <w:lvlText w:val="•"/>
      <w:lvlJc w:val="left"/>
      <w:pPr>
        <w:ind w:left="3243" w:hanging="836"/>
      </w:pPr>
      <w:rPr>
        <w:rFonts w:hint="default"/>
        <w:lang w:val="ru-RU" w:eastAsia="en-US" w:bidi="ar-SA"/>
      </w:rPr>
    </w:lvl>
    <w:lvl w:ilvl="4" w:tplc="7CE03B70">
      <w:numFmt w:val="bullet"/>
      <w:lvlText w:val="•"/>
      <w:lvlJc w:val="left"/>
      <w:pPr>
        <w:ind w:left="4278" w:hanging="836"/>
      </w:pPr>
      <w:rPr>
        <w:rFonts w:hint="default"/>
        <w:lang w:val="ru-RU" w:eastAsia="en-US" w:bidi="ar-SA"/>
      </w:rPr>
    </w:lvl>
    <w:lvl w:ilvl="5" w:tplc="A8C04E04">
      <w:numFmt w:val="bullet"/>
      <w:lvlText w:val="•"/>
      <w:lvlJc w:val="left"/>
      <w:pPr>
        <w:ind w:left="5313" w:hanging="836"/>
      </w:pPr>
      <w:rPr>
        <w:rFonts w:hint="default"/>
        <w:lang w:val="ru-RU" w:eastAsia="en-US" w:bidi="ar-SA"/>
      </w:rPr>
    </w:lvl>
    <w:lvl w:ilvl="6" w:tplc="70F28D3A">
      <w:numFmt w:val="bullet"/>
      <w:lvlText w:val="•"/>
      <w:lvlJc w:val="left"/>
      <w:pPr>
        <w:ind w:left="6347" w:hanging="836"/>
      </w:pPr>
      <w:rPr>
        <w:rFonts w:hint="default"/>
        <w:lang w:val="ru-RU" w:eastAsia="en-US" w:bidi="ar-SA"/>
      </w:rPr>
    </w:lvl>
    <w:lvl w:ilvl="7" w:tplc="8BAA6AB6">
      <w:numFmt w:val="bullet"/>
      <w:lvlText w:val="•"/>
      <w:lvlJc w:val="left"/>
      <w:pPr>
        <w:ind w:left="7382" w:hanging="836"/>
      </w:pPr>
      <w:rPr>
        <w:rFonts w:hint="default"/>
        <w:lang w:val="ru-RU" w:eastAsia="en-US" w:bidi="ar-SA"/>
      </w:rPr>
    </w:lvl>
    <w:lvl w:ilvl="8" w:tplc="44F02802">
      <w:numFmt w:val="bullet"/>
      <w:lvlText w:val="•"/>
      <w:lvlJc w:val="left"/>
      <w:pPr>
        <w:ind w:left="8417" w:hanging="836"/>
      </w:pPr>
      <w:rPr>
        <w:rFonts w:hint="default"/>
        <w:lang w:val="ru-RU" w:eastAsia="en-US" w:bidi="ar-SA"/>
      </w:rPr>
    </w:lvl>
  </w:abstractNum>
  <w:abstractNum w:abstractNumId="101" w15:restartNumberingAfterBreak="0">
    <w:nsid w:val="41A171F1"/>
    <w:multiLevelType w:val="hybridMultilevel"/>
    <w:tmpl w:val="FEA81BAC"/>
    <w:lvl w:ilvl="0" w:tplc="1A6E38F0">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D64D360">
      <w:numFmt w:val="bullet"/>
      <w:lvlText w:val="•"/>
      <w:lvlJc w:val="left"/>
      <w:pPr>
        <w:ind w:left="1174" w:hanging="732"/>
      </w:pPr>
      <w:rPr>
        <w:rFonts w:hint="default"/>
        <w:lang w:val="ru-RU" w:eastAsia="en-US" w:bidi="ar-SA"/>
      </w:rPr>
    </w:lvl>
    <w:lvl w:ilvl="2" w:tplc="933AB4B0">
      <w:numFmt w:val="bullet"/>
      <w:lvlText w:val="•"/>
      <w:lvlJc w:val="left"/>
      <w:pPr>
        <w:ind w:left="2209" w:hanging="732"/>
      </w:pPr>
      <w:rPr>
        <w:rFonts w:hint="default"/>
        <w:lang w:val="ru-RU" w:eastAsia="en-US" w:bidi="ar-SA"/>
      </w:rPr>
    </w:lvl>
    <w:lvl w:ilvl="3" w:tplc="4E78C736">
      <w:numFmt w:val="bullet"/>
      <w:lvlText w:val="•"/>
      <w:lvlJc w:val="left"/>
      <w:pPr>
        <w:ind w:left="3243" w:hanging="732"/>
      </w:pPr>
      <w:rPr>
        <w:rFonts w:hint="default"/>
        <w:lang w:val="ru-RU" w:eastAsia="en-US" w:bidi="ar-SA"/>
      </w:rPr>
    </w:lvl>
    <w:lvl w:ilvl="4" w:tplc="ED4C3872">
      <w:numFmt w:val="bullet"/>
      <w:lvlText w:val="•"/>
      <w:lvlJc w:val="left"/>
      <w:pPr>
        <w:ind w:left="4278" w:hanging="732"/>
      </w:pPr>
      <w:rPr>
        <w:rFonts w:hint="default"/>
        <w:lang w:val="ru-RU" w:eastAsia="en-US" w:bidi="ar-SA"/>
      </w:rPr>
    </w:lvl>
    <w:lvl w:ilvl="5" w:tplc="C844745C">
      <w:numFmt w:val="bullet"/>
      <w:lvlText w:val="•"/>
      <w:lvlJc w:val="left"/>
      <w:pPr>
        <w:ind w:left="5313" w:hanging="732"/>
      </w:pPr>
      <w:rPr>
        <w:rFonts w:hint="default"/>
        <w:lang w:val="ru-RU" w:eastAsia="en-US" w:bidi="ar-SA"/>
      </w:rPr>
    </w:lvl>
    <w:lvl w:ilvl="6" w:tplc="8322287E">
      <w:numFmt w:val="bullet"/>
      <w:lvlText w:val="•"/>
      <w:lvlJc w:val="left"/>
      <w:pPr>
        <w:ind w:left="6347" w:hanging="732"/>
      </w:pPr>
      <w:rPr>
        <w:rFonts w:hint="default"/>
        <w:lang w:val="ru-RU" w:eastAsia="en-US" w:bidi="ar-SA"/>
      </w:rPr>
    </w:lvl>
    <w:lvl w:ilvl="7" w:tplc="F61ADBEA">
      <w:numFmt w:val="bullet"/>
      <w:lvlText w:val="•"/>
      <w:lvlJc w:val="left"/>
      <w:pPr>
        <w:ind w:left="7382" w:hanging="732"/>
      </w:pPr>
      <w:rPr>
        <w:rFonts w:hint="default"/>
        <w:lang w:val="ru-RU" w:eastAsia="en-US" w:bidi="ar-SA"/>
      </w:rPr>
    </w:lvl>
    <w:lvl w:ilvl="8" w:tplc="29B455C4">
      <w:numFmt w:val="bullet"/>
      <w:lvlText w:val="•"/>
      <w:lvlJc w:val="left"/>
      <w:pPr>
        <w:ind w:left="8417" w:hanging="732"/>
      </w:pPr>
      <w:rPr>
        <w:rFonts w:hint="default"/>
        <w:lang w:val="ru-RU" w:eastAsia="en-US" w:bidi="ar-SA"/>
      </w:rPr>
    </w:lvl>
  </w:abstractNum>
  <w:abstractNum w:abstractNumId="102" w15:restartNumberingAfterBreak="0">
    <w:nsid w:val="41A8010A"/>
    <w:multiLevelType w:val="hybridMultilevel"/>
    <w:tmpl w:val="1CD6AEA4"/>
    <w:lvl w:ilvl="0" w:tplc="5F60455A">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D920411E">
      <w:numFmt w:val="bullet"/>
      <w:lvlText w:val="•"/>
      <w:lvlJc w:val="left"/>
      <w:pPr>
        <w:ind w:left="2470" w:hanging="732"/>
      </w:pPr>
      <w:rPr>
        <w:rFonts w:hint="default"/>
        <w:lang w:val="ru-RU" w:eastAsia="en-US" w:bidi="ar-SA"/>
      </w:rPr>
    </w:lvl>
    <w:lvl w:ilvl="2" w:tplc="78887D82">
      <w:numFmt w:val="bullet"/>
      <w:lvlText w:val="•"/>
      <w:lvlJc w:val="left"/>
      <w:pPr>
        <w:ind w:left="3361" w:hanging="732"/>
      </w:pPr>
      <w:rPr>
        <w:rFonts w:hint="default"/>
        <w:lang w:val="ru-RU" w:eastAsia="en-US" w:bidi="ar-SA"/>
      </w:rPr>
    </w:lvl>
    <w:lvl w:ilvl="3" w:tplc="7A2A0C7E">
      <w:numFmt w:val="bullet"/>
      <w:lvlText w:val="•"/>
      <w:lvlJc w:val="left"/>
      <w:pPr>
        <w:ind w:left="4251" w:hanging="732"/>
      </w:pPr>
      <w:rPr>
        <w:rFonts w:hint="default"/>
        <w:lang w:val="ru-RU" w:eastAsia="en-US" w:bidi="ar-SA"/>
      </w:rPr>
    </w:lvl>
    <w:lvl w:ilvl="4" w:tplc="8A5A36E0">
      <w:numFmt w:val="bullet"/>
      <w:lvlText w:val="•"/>
      <w:lvlJc w:val="left"/>
      <w:pPr>
        <w:ind w:left="5142" w:hanging="732"/>
      </w:pPr>
      <w:rPr>
        <w:rFonts w:hint="default"/>
        <w:lang w:val="ru-RU" w:eastAsia="en-US" w:bidi="ar-SA"/>
      </w:rPr>
    </w:lvl>
    <w:lvl w:ilvl="5" w:tplc="7632EF96">
      <w:numFmt w:val="bullet"/>
      <w:lvlText w:val="•"/>
      <w:lvlJc w:val="left"/>
      <w:pPr>
        <w:ind w:left="6033" w:hanging="732"/>
      </w:pPr>
      <w:rPr>
        <w:rFonts w:hint="default"/>
        <w:lang w:val="ru-RU" w:eastAsia="en-US" w:bidi="ar-SA"/>
      </w:rPr>
    </w:lvl>
    <w:lvl w:ilvl="6" w:tplc="DA8CD762">
      <w:numFmt w:val="bullet"/>
      <w:lvlText w:val="•"/>
      <w:lvlJc w:val="left"/>
      <w:pPr>
        <w:ind w:left="6923" w:hanging="732"/>
      </w:pPr>
      <w:rPr>
        <w:rFonts w:hint="default"/>
        <w:lang w:val="ru-RU" w:eastAsia="en-US" w:bidi="ar-SA"/>
      </w:rPr>
    </w:lvl>
    <w:lvl w:ilvl="7" w:tplc="80863A70">
      <w:numFmt w:val="bullet"/>
      <w:lvlText w:val="•"/>
      <w:lvlJc w:val="left"/>
      <w:pPr>
        <w:ind w:left="7814" w:hanging="732"/>
      </w:pPr>
      <w:rPr>
        <w:rFonts w:hint="default"/>
        <w:lang w:val="ru-RU" w:eastAsia="en-US" w:bidi="ar-SA"/>
      </w:rPr>
    </w:lvl>
    <w:lvl w:ilvl="8" w:tplc="648E35AE">
      <w:numFmt w:val="bullet"/>
      <w:lvlText w:val="•"/>
      <w:lvlJc w:val="left"/>
      <w:pPr>
        <w:ind w:left="8705" w:hanging="732"/>
      </w:pPr>
      <w:rPr>
        <w:rFonts w:hint="default"/>
        <w:lang w:val="ru-RU" w:eastAsia="en-US" w:bidi="ar-SA"/>
      </w:rPr>
    </w:lvl>
  </w:abstractNum>
  <w:abstractNum w:abstractNumId="103" w15:restartNumberingAfterBreak="0">
    <w:nsid w:val="41B17555"/>
    <w:multiLevelType w:val="hybridMultilevel"/>
    <w:tmpl w:val="2A881DB8"/>
    <w:lvl w:ilvl="0" w:tplc="93886F74">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560253A">
      <w:numFmt w:val="bullet"/>
      <w:lvlText w:val="•"/>
      <w:lvlJc w:val="left"/>
      <w:pPr>
        <w:ind w:left="2470" w:hanging="836"/>
      </w:pPr>
      <w:rPr>
        <w:rFonts w:hint="default"/>
        <w:lang w:val="ru-RU" w:eastAsia="en-US" w:bidi="ar-SA"/>
      </w:rPr>
    </w:lvl>
    <w:lvl w:ilvl="2" w:tplc="7124E2CE">
      <w:numFmt w:val="bullet"/>
      <w:lvlText w:val="•"/>
      <w:lvlJc w:val="left"/>
      <w:pPr>
        <w:ind w:left="3361" w:hanging="836"/>
      </w:pPr>
      <w:rPr>
        <w:rFonts w:hint="default"/>
        <w:lang w:val="ru-RU" w:eastAsia="en-US" w:bidi="ar-SA"/>
      </w:rPr>
    </w:lvl>
    <w:lvl w:ilvl="3" w:tplc="863C30EE">
      <w:numFmt w:val="bullet"/>
      <w:lvlText w:val="•"/>
      <w:lvlJc w:val="left"/>
      <w:pPr>
        <w:ind w:left="4251" w:hanging="836"/>
      </w:pPr>
      <w:rPr>
        <w:rFonts w:hint="default"/>
        <w:lang w:val="ru-RU" w:eastAsia="en-US" w:bidi="ar-SA"/>
      </w:rPr>
    </w:lvl>
    <w:lvl w:ilvl="4" w:tplc="7230064E">
      <w:numFmt w:val="bullet"/>
      <w:lvlText w:val="•"/>
      <w:lvlJc w:val="left"/>
      <w:pPr>
        <w:ind w:left="5142" w:hanging="836"/>
      </w:pPr>
      <w:rPr>
        <w:rFonts w:hint="default"/>
        <w:lang w:val="ru-RU" w:eastAsia="en-US" w:bidi="ar-SA"/>
      </w:rPr>
    </w:lvl>
    <w:lvl w:ilvl="5" w:tplc="309888B6">
      <w:numFmt w:val="bullet"/>
      <w:lvlText w:val="•"/>
      <w:lvlJc w:val="left"/>
      <w:pPr>
        <w:ind w:left="6033" w:hanging="836"/>
      </w:pPr>
      <w:rPr>
        <w:rFonts w:hint="default"/>
        <w:lang w:val="ru-RU" w:eastAsia="en-US" w:bidi="ar-SA"/>
      </w:rPr>
    </w:lvl>
    <w:lvl w:ilvl="6" w:tplc="2814D72E">
      <w:numFmt w:val="bullet"/>
      <w:lvlText w:val="•"/>
      <w:lvlJc w:val="left"/>
      <w:pPr>
        <w:ind w:left="6923" w:hanging="836"/>
      </w:pPr>
      <w:rPr>
        <w:rFonts w:hint="default"/>
        <w:lang w:val="ru-RU" w:eastAsia="en-US" w:bidi="ar-SA"/>
      </w:rPr>
    </w:lvl>
    <w:lvl w:ilvl="7" w:tplc="BEE27778">
      <w:numFmt w:val="bullet"/>
      <w:lvlText w:val="•"/>
      <w:lvlJc w:val="left"/>
      <w:pPr>
        <w:ind w:left="7814" w:hanging="836"/>
      </w:pPr>
      <w:rPr>
        <w:rFonts w:hint="default"/>
        <w:lang w:val="ru-RU" w:eastAsia="en-US" w:bidi="ar-SA"/>
      </w:rPr>
    </w:lvl>
    <w:lvl w:ilvl="8" w:tplc="DA2EAA3C">
      <w:numFmt w:val="bullet"/>
      <w:lvlText w:val="•"/>
      <w:lvlJc w:val="left"/>
      <w:pPr>
        <w:ind w:left="8705" w:hanging="836"/>
      </w:pPr>
      <w:rPr>
        <w:rFonts w:hint="default"/>
        <w:lang w:val="ru-RU" w:eastAsia="en-US" w:bidi="ar-SA"/>
      </w:rPr>
    </w:lvl>
  </w:abstractNum>
  <w:abstractNum w:abstractNumId="104" w15:restartNumberingAfterBreak="0">
    <w:nsid w:val="41C444E9"/>
    <w:multiLevelType w:val="hybridMultilevel"/>
    <w:tmpl w:val="B84018D8"/>
    <w:lvl w:ilvl="0" w:tplc="A058D010">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6D2A49CC">
      <w:numFmt w:val="bullet"/>
      <w:lvlText w:val="•"/>
      <w:lvlJc w:val="left"/>
      <w:pPr>
        <w:ind w:left="2470" w:hanging="732"/>
      </w:pPr>
      <w:rPr>
        <w:rFonts w:hint="default"/>
        <w:lang w:val="ru-RU" w:eastAsia="en-US" w:bidi="ar-SA"/>
      </w:rPr>
    </w:lvl>
    <w:lvl w:ilvl="2" w:tplc="76168C2E">
      <w:numFmt w:val="bullet"/>
      <w:lvlText w:val="•"/>
      <w:lvlJc w:val="left"/>
      <w:pPr>
        <w:ind w:left="3361" w:hanging="732"/>
      </w:pPr>
      <w:rPr>
        <w:rFonts w:hint="default"/>
        <w:lang w:val="ru-RU" w:eastAsia="en-US" w:bidi="ar-SA"/>
      </w:rPr>
    </w:lvl>
    <w:lvl w:ilvl="3" w:tplc="671646E6">
      <w:numFmt w:val="bullet"/>
      <w:lvlText w:val="•"/>
      <w:lvlJc w:val="left"/>
      <w:pPr>
        <w:ind w:left="4251" w:hanging="732"/>
      </w:pPr>
      <w:rPr>
        <w:rFonts w:hint="default"/>
        <w:lang w:val="ru-RU" w:eastAsia="en-US" w:bidi="ar-SA"/>
      </w:rPr>
    </w:lvl>
    <w:lvl w:ilvl="4" w:tplc="33BE5344">
      <w:numFmt w:val="bullet"/>
      <w:lvlText w:val="•"/>
      <w:lvlJc w:val="left"/>
      <w:pPr>
        <w:ind w:left="5142" w:hanging="732"/>
      </w:pPr>
      <w:rPr>
        <w:rFonts w:hint="default"/>
        <w:lang w:val="ru-RU" w:eastAsia="en-US" w:bidi="ar-SA"/>
      </w:rPr>
    </w:lvl>
    <w:lvl w:ilvl="5" w:tplc="B16043F6">
      <w:numFmt w:val="bullet"/>
      <w:lvlText w:val="•"/>
      <w:lvlJc w:val="left"/>
      <w:pPr>
        <w:ind w:left="6033" w:hanging="732"/>
      </w:pPr>
      <w:rPr>
        <w:rFonts w:hint="default"/>
        <w:lang w:val="ru-RU" w:eastAsia="en-US" w:bidi="ar-SA"/>
      </w:rPr>
    </w:lvl>
    <w:lvl w:ilvl="6" w:tplc="940ACC82">
      <w:numFmt w:val="bullet"/>
      <w:lvlText w:val="•"/>
      <w:lvlJc w:val="left"/>
      <w:pPr>
        <w:ind w:left="6923" w:hanging="732"/>
      </w:pPr>
      <w:rPr>
        <w:rFonts w:hint="default"/>
        <w:lang w:val="ru-RU" w:eastAsia="en-US" w:bidi="ar-SA"/>
      </w:rPr>
    </w:lvl>
    <w:lvl w:ilvl="7" w:tplc="187CC668">
      <w:numFmt w:val="bullet"/>
      <w:lvlText w:val="•"/>
      <w:lvlJc w:val="left"/>
      <w:pPr>
        <w:ind w:left="7814" w:hanging="732"/>
      </w:pPr>
      <w:rPr>
        <w:rFonts w:hint="default"/>
        <w:lang w:val="ru-RU" w:eastAsia="en-US" w:bidi="ar-SA"/>
      </w:rPr>
    </w:lvl>
    <w:lvl w:ilvl="8" w:tplc="0882B620">
      <w:numFmt w:val="bullet"/>
      <w:lvlText w:val="•"/>
      <w:lvlJc w:val="left"/>
      <w:pPr>
        <w:ind w:left="8705" w:hanging="732"/>
      </w:pPr>
      <w:rPr>
        <w:rFonts w:hint="default"/>
        <w:lang w:val="ru-RU" w:eastAsia="en-US" w:bidi="ar-SA"/>
      </w:rPr>
    </w:lvl>
  </w:abstractNum>
  <w:abstractNum w:abstractNumId="105" w15:restartNumberingAfterBreak="0">
    <w:nsid w:val="41E07B25"/>
    <w:multiLevelType w:val="hybridMultilevel"/>
    <w:tmpl w:val="FE1E7986"/>
    <w:lvl w:ilvl="0" w:tplc="88B655A2">
      <w:numFmt w:val="bullet"/>
      <w:lvlText w:val="•"/>
      <w:lvlJc w:val="left"/>
      <w:pPr>
        <w:ind w:left="132" w:hanging="199"/>
      </w:pPr>
      <w:rPr>
        <w:rFonts w:ascii="Times New Roman" w:eastAsia="Times New Roman" w:hAnsi="Times New Roman" w:cs="Times New Roman" w:hint="default"/>
        <w:b w:val="0"/>
        <w:bCs w:val="0"/>
        <w:i w:val="0"/>
        <w:iCs w:val="0"/>
        <w:spacing w:val="0"/>
        <w:w w:val="100"/>
        <w:sz w:val="28"/>
        <w:szCs w:val="28"/>
        <w:lang w:val="ru-RU" w:eastAsia="en-US" w:bidi="ar-SA"/>
      </w:rPr>
    </w:lvl>
    <w:lvl w:ilvl="1" w:tplc="7C46FB7E">
      <w:numFmt w:val="bullet"/>
      <w:lvlText w:val="•"/>
      <w:lvlJc w:val="left"/>
      <w:pPr>
        <w:ind w:left="1174" w:hanging="199"/>
      </w:pPr>
      <w:rPr>
        <w:rFonts w:hint="default"/>
        <w:lang w:val="ru-RU" w:eastAsia="en-US" w:bidi="ar-SA"/>
      </w:rPr>
    </w:lvl>
    <w:lvl w:ilvl="2" w:tplc="DAA2072A">
      <w:numFmt w:val="bullet"/>
      <w:lvlText w:val="•"/>
      <w:lvlJc w:val="left"/>
      <w:pPr>
        <w:ind w:left="2209" w:hanging="199"/>
      </w:pPr>
      <w:rPr>
        <w:rFonts w:hint="default"/>
        <w:lang w:val="ru-RU" w:eastAsia="en-US" w:bidi="ar-SA"/>
      </w:rPr>
    </w:lvl>
    <w:lvl w:ilvl="3" w:tplc="4FD27EBA">
      <w:numFmt w:val="bullet"/>
      <w:lvlText w:val="•"/>
      <w:lvlJc w:val="left"/>
      <w:pPr>
        <w:ind w:left="3243" w:hanging="199"/>
      </w:pPr>
      <w:rPr>
        <w:rFonts w:hint="default"/>
        <w:lang w:val="ru-RU" w:eastAsia="en-US" w:bidi="ar-SA"/>
      </w:rPr>
    </w:lvl>
    <w:lvl w:ilvl="4" w:tplc="271CB422">
      <w:numFmt w:val="bullet"/>
      <w:lvlText w:val="•"/>
      <w:lvlJc w:val="left"/>
      <w:pPr>
        <w:ind w:left="4278" w:hanging="199"/>
      </w:pPr>
      <w:rPr>
        <w:rFonts w:hint="default"/>
        <w:lang w:val="ru-RU" w:eastAsia="en-US" w:bidi="ar-SA"/>
      </w:rPr>
    </w:lvl>
    <w:lvl w:ilvl="5" w:tplc="1ED67B96">
      <w:numFmt w:val="bullet"/>
      <w:lvlText w:val="•"/>
      <w:lvlJc w:val="left"/>
      <w:pPr>
        <w:ind w:left="5313" w:hanging="199"/>
      </w:pPr>
      <w:rPr>
        <w:rFonts w:hint="default"/>
        <w:lang w:val="ru-RU" w:eastAsia="en-US" w:bidi="ar-SA"/>
      </w:rPr>
    </w:lvl>
    <w:lvl w:ilvl="6" w:tplc="8FFE9AC6">
      <w:numFmt w:val="bullet"/>
      <w:lvlText w:val="•"/>
      <w:lvlJc w:val="left"/>
      <w:pPr>
        <w:ind w:left="6347" w:hanging="199"/>
      </w:pPr>
      <w:rPr>
        <w:rFonts w:hint="default"/>
        <w:lang w:val="ru-RU" w:eastAsia="en-US" w:bidi="ar-SA"/>
      </w:rPr>
    </w:lvl>
    <w:lvl w:ilvl="7" w:tplc="2AC89B28">
      <w:numFmt w:val="bullet"/>
      <w:lvlText w:val="•"/>
      <w:lvlJc w:val="left"/>
      <w:pPr>
        <w:ind w:left="7382" w:hanging="199"/>
      </w:pPr>
      <w:rPr>
        <w:rFonts w:hint="default"/>
        <w:lang w:val="ru-RU" w:eastAsia="en-US" w:bidi="ar-SA"/>
      </w:rPr>
    </w:lvl>
    <w:lvl w:ilvl="8" w:tplc="E03AA190">
      <w:numFmt w:val="bullet"/>
      <w:lvlText w:val="•"/>
      <w:lvlJc w:val="left"/>
      <w:pPr>
        <w:ind w:left="8417" w:hanging="199"/>
      </w:pPr>
      <w:rPr>
        <w:rFonts w:hint="default"/>
        <w:lang w:val="ru-RU" w:eastAsia="en-US" w:bidi="ar-SA"/>
      </w:rPr>
    </w:lvl>
  </w:abstractNum>
  <w:abstractNum w:abstractNumId="106" w15:restartNumberingAfterBreak="0">
    <w:nsid w:val="421E2BF5"/>
    <w:multiLevelType w:val="hybridMultilevel"/>
    <w:tmpl w:val="3C224A0E"/>
    <w:lvl w:ilvl="0" w:tplc="594E85EA">
      <w:start w:val="1"/>
      <w:numFmt w:val="decimal"/>
      <w:lvlText w:val="%1."/>
      <w:lvlJc w:val="left"/>
      <w:pPr>
        <w:ind w:left="1207" w:hanging="3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DDCA996">
      <w:numFmt w:val="bullet"/>
      <w:lvlText w:val="•"/>
      <w:lvlJc w:val="left"/>
      <w:pPr>
        <w:ind w:left="2128" w:hanging="367"/>
      </w:pPr>
      <w:rPr>
        <w:rFonts w:hint="default"/>
        <w:lang w:val="ru-RU" w:eastAsia="en-US" w:bidi="ar-SA"/>
      </w:rPr>
    </w:lvl>
    <w:lvl w:ilvl="2" w:tplc="6846E1A2">
      <w:numFmt w:val="bullet"/>
      <w:lvlText w:val="•"/>
      <w:lvlJc w:val="left"/>
      <w:pPr>
        <w:ind w:left="3057" w:hanging="367"/>
      </w:pPr>
      <w:rPr>
        <w:rFonts w:hint="default"/>
        <w:lang w:val="ru-RU" w:eastAsia="en-US" w:bidi="ar-SA"/>
      </w:rPr>
    </w:lvl>
    <w:lvl w:ilvl="3" w:tplc="C87279BC">
      <w:numFmt w:val="bullet"/>
      <w:lvlText w:val="•"/>
      <w:lvlJc w:val="left"/>
      <w:pPr>
        <w:ind w:left="3985" w:hanging="367"/>
      </w:pPr>
      <w:rPr>
        <w:rFonts w:hint="default"/>
        <w:lang w:val="ru-RU" w:eastAsia="en-US" w:bidi="ar-SA"/>
      </w:rPr>
    </w:lvl>
    <w:lvl w:ilvl="4" w:tplc="8A6E1672">
      <w:numFmt w:val="bullet"/>
      <w:lvlText w:val="•"/>
      <w:lvlJc w:val="left"/>
      <w:pPr>
        <w:ind w:left="4914" w:hanging="367"/>
      </w:pPr>
      <w:rPr>
        <w:rFonts w:hint="default"/>
        <w:lang w:val="ru-RU" w:eastAsia="en-US" w:bidi="ar-SA"/>
      </w:rPr>
    </w:lvl>
    <w:lvl w:ilvl="5" w:tplc="732E132C">
      <w:numFmt w:val="bullet"/>
      <w:lvlText w:val="•"/>
      <w:lvlJc w:val="left"/>
      <w:pPr>
        <w:ind w:left="5843" w:hanging="367"/>
      </w:pPr>
      <w:rPr>
        <w:rFonts w:hint="default"/>
        <w:lang w:val="ru-RU" w:eastAsia="en-US" w:bidi="ar-SA"/>
      </w:rPr>
    </w:lvl>
    <w:lvl w:ilvl="6" w:tplc="C02A9000">
      <w:numFmt w:val="bullet"/>
      <w:lvlText w:val="•"/>
      <w:lvlJc w:val="left"/>
      <w:pPr>
        <w:ind w:left="6771" w:hanging="367"/>
      </w:pPr>
      <w:rPr>
        <w:rFonts w:hint="default"/>
        <w:lang w:val="ru-RU" w:eastAsia="en-US" w:bidi="ar-SA"/>
      </w:rPr>
    </w:lvl>
    <w:lvl w:ilvl="7" w:tplc="F9BC423E">
      <w:numFmt w:val="bullet"/>
      <w:lvlText w:val="•"/>
      <w:lvlJc w:val="left"/>
      <w:pPr>
        <w:ind w:left="7700" w:hanging="367"/>
      </w:pPr>
      <w:rPr>
        <w:rFonts w:hint="default"/>
        <w:lang w:val="ru-RU" w:eastAsia="en-US" w:bidi="ar-SA"/>
      </w:rPr>
    </w:lvl>
    <w:lvl w:ilvl="8" w:tplc="AAC6E2C8">
      <w:numFmt w:val="bullet"/>
      <w:lvlText w:val="•"/>
      <w:lvlJc w:val="left"/>
      <w:pPr>
        <w:ind w:left="8629" w:hanging="367"/>
      </w:pPr>
      <w:rPr>
        <w:rFonts w:hint="default"/>
        <w:lang w:val="ru-RU" w:eastAsia="en-US" w:bidi="ar-SA"/>
      </w:rPr>
    </w:lvl>
  </w:abstractNum>
  <w:abstractNum w:abstractNumId="107" w15:restartNumberingAfterBreak="0">
    <w:nsid w:val="42212569"/>
    <w:multiLevelType w:val="multilevel"/>
    <w:tmpl w:val="C136E4EC"/>
    <w:lvl w:ilvl="0">
      <w:start w:val="3"/>
      <w:numFmt w:val="decimal"/>
      <w:lvlText w:val="%1"/>
      <w:lvlJc w:val="left"/>
      <w:pPr>
        <w:ind w:left="132" w:hanging="420"/>
        <w:jc w:val="left"/>
      </w:pPr>
      <w:rPr>
        <w:rFonts w:hint="default"/>
        <w:lang w:val="ru-RU" w:eastAsia="en-US" w:bidi="ar-SA"/>
      </w:rPr>
    </w:lvl>
    <w:lvl w:ilvl="1">
      <w:start w:val="1"/>
      <w:numFmt w:val="decimal"/>
      <w:lvlText w:val="%1.%2"/>
      <w:lvlJc w:val="left"/>
      <w:pPr>
        <w:ind w:left="132"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9" w:hanging="420"/>
      </w:pPr>
      <w:rPr>
        <w:rFonts w:hint="default"/>
        <w:lang w:val="ru-RU" w:eastAsia="en-US" w:bidi="ar-SA"/>
      </w:rPr>
    </w:lvl>
    <w:lvl w:ilvl="3">
      <w:numFmt w:val="bullet"/>
      <w:lvlText w:val="•"/>
      <w:lvlJc w:val="left"/>
      <w:pPr>
        <w:ind w:left="3243" w:hanging="420"/>
      </w:pPr>
      <w:rPr>
        <w:rFonts w:hint="default"/>
        <w:lang w:val="ru-RU" w:eastAsia="en-US" w:bidi="ar-SA"/>
      </w:rPr>
    </w:lvl>
    <w:lvl w:ilvl="4">
      <w:numFmt w:val="bullet"/>
      <w:lvlText w:val="•"/>
      <w:lvlJc w:val="left"/>
      <w:pPr>
        <w:ind w:left="4278" w:hanging="420"/>
      </w:pPr>
      <w:rPr>
        <w:rFonts w:hint="default"/>
        <w:lang w:val="ru-RU" w:eastAsia="en-US" w:bidi="ar-SA"/>
      </w:rPr>
    </w:lvl>
    <w:lvl w:ilvl="5">
      <w:numFmt w:val="bullet"/>
      <w:lvlText w:val="•"/>
      <w:lvlJc w:val="left"/>
      <w:pPr>
        <w:ind w:left="5313" w:hanging="420"/>
      </w:pPr>
      <w:rPr>
        <w:rFonts w:hint="default"/>
        <w:lang w:val="ru-RU" w:eastAsia="en-US" w:bidi="ar-SA"/>
      </w:rPr>
    </w:lvl>
    <w:lvl w:ilvl="6">
      <w:numFmt w:val="bullet"/>
      <w:lvlText w:val="•"/>
      <w:lvlJc w:val="left"/>
      <w:pPr>
        <w:ind w:left="6347" w:hanging="420"/>
      </w:pPr>
      <w:rPr>
        <w:rFonts w:hint="default"/>
        <w:lang w:val="ru-RU" w:eastAsia="en-US" w:bidi="ar-SA"/>
      </w:rPr>
    </w:lvl>
    <w:lvl w:ilvl="7">
      <w:numFmt w:val="bullet"/>
      <w:lvlText w:val="•"/>
      <w:lvlJc w:val="left"/>
      <w:pPr>
        <w:ind w:left="7382" w:hanging="420"/>
      </w:pPr>
      <w:rPr>
        <w:rFonts w:hint="default"/>
        <w:lang w:val="ru-RU" w:eastAsia="en-US" w:bidi="ar-SA"/>
      </w:rPr>
    </w:lvl>
    <w:lvl w:ilvl="8">
      <w:numFmt w:val="bullet"/>
      <w:lvlText w:val="•"/>
      <w:lvlJc w:val="left"/>
      <w:pPr>
        <w:ind w:left="8417" w:hanging="420"/>
      </w:pPr>
      <w:rPr>
        <w:rFonts w:hint="default"/>
        <w:lang w:val="ru-RU" w:eastAsia="en-US" w:bidi="ar-SA"/>
      </w:rPr>
    </w:lvl>
  </w:abstractNum>
  <w:abstractNum w:abstractNumId="108" w15:restartNumberingAfterBreak="0">
    <w:nsid w:val="426E4304"/>
    <w:multiLevelType w:val="hybridMultilevel"/>
    <w:tmpl w:val="5D76FF6C"/>
    <w:lvl w:ilvl="0" w:tplc="98883A4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7CEAA28C">
      <w:numFmt w:val="bullet"/>
      <w:lvlText w:val="•"/>
      <w:lvlJc w:val="left"/>
      <w:pPr>
        <w:ind w:left="1174" w:hanging="732"/>
      </w:pPr>
      <w:rPr>
        <w:rFonts w:hint="default"/>
        <w:lang w:val="ru-RU" w:eastAsia="en-US" w:bidi="ar-SA"/>
      </w:rPr>
    </w:lvl>
    <w:lvl w:ilvl="2" w:tplc="642AF6C8">
      <w:numFmt w:val="bullet"/>
      <w:lvlText w:val="•"/>
      <w:lvlJc w:val="left"/>
      <w:pPr>
        <w:ind w:left="2209" w:hanging="732"/>
      </w:pPr>
      <w:rPr>
        <w:rFonts w:hint="default"/>
        <w:lang w:val="ru-RU" w:eastAsia="en-US" w:bidi="ar-SA"/>
      </w:rPr>
    </w:lvl>
    <w:lvl w:ilvl="3" w:tplc="187EDC42">
      <w:numFmt w:val="bullet"/>
      <w:lvlText w:val="•"/>
      <w:lvlJc w:val="left"/>
      <w:pPr>
        <w:ind w:left="3243" w:hanging="732"/>
      </w:pPr>
      <w:rPr>
        <w:rFonts w:hint="default"/>
        <w:lang w:val="ru-RU" w:eastAsia="en-US" w:bidi="ar-SA"/>
      </w:rPr>
    </w:lvl>
    <w:lvl w:ilvl="4" w:tplc="6A64E692">
      <w:numFmt w:val="bullet"/>
      <w:lvlText w:val="•"/>
      <w:lvlJc w:val="left"/>
      <w:pPr>
        <w:ind w:left="4278" w:hanging="732"/>
      </w:pPr>
      <w:rPr>
        <w:rFonts w:hint="default"/>
        <w:lang w:val="ru-RU" w:eastAsia="en-US" w:bidi="ar-SA"/>
      </w:rPr>
    </w:lvl>
    <w:lvl w:ilvl="5" w:tplc="0B38B67C">
      <w:numFmt w:val="bullet"/>
      <w:lvlText w:val="•"/>
      <w:lvlJc w:val="left"/>
      <w:pPr>
        <w:ind w:left="5313" w:hanging="732"/>
      </w:pPr>
      <w:rPr>
        <w:rFonts w:hint="default"/>
        <w:lang w:val="ru-RU" w:eastAsia="en-US" w:bidi="ar-SA"/>
      </w:rPr>
    </w:lvl>
    <w:lvl w:ilvl="6" w:tplc="4788AC8A">
      <w:numFmt w:val="bullet"/>
      <w:lvlText w:val="•"/>
      <w:lvlJc w:val="left"/>
      <w:pPr>
        <w:ind w:left="6347" w:hanging="732"/>
      </w:pPr>
      <w:rPr>
        <w:rFonts w:hint="default"/>
        <w:lang w:val="ru-RU" w:eastAsia="en-US" w:bidi="ar-SA"/>
      </w:rPr>
    </w:lvl>
    <w:lvl w:ilvl="7" w:tplc="9F5E7B7E">
      <w:numFmt w:val="bullet"/>
      <w:lvlText w:val="•"/>
      <w:lvlJc w:val="left"/>
      <w:pPr>
        <w:ind w:left="7382" w:hanging="732"/>
      </w:pPr>
      <w:rPr>
        <w:rFonts w:hint="default"/>
        <w:lang w:val="ru-RU" w:eastAsia="en-US" w:bidi="ar-SA"/>
      </w:rPr>
    </w:lvl>
    <w:lvl w:ilvl="8" w:tplc="03145388">
      <w:numFmt w:val="bullet"/>
      <w:lvlText w:val="•"/>
      <w:lvlJc w:val="left"/>
      <w:pPr>
        <w:ind w:left="8417" w:hanging="732"/>
      </w:pPr>
      <w:rPr>
        <w:rFonts w:hint="default"/>
        <w:lang w:val="ru-RU" w:eastAsia="en-US" w:bidi="ar-SA"/>
      </w:rPr>
    </w:lvl>
  </w:abstractNum>
  <w:abstractNum w:abstractNumId="109" w15:restartNumberingAfterBreak="0">
    <w:nsid w:val="42E17F23"/>
    <w:multiLevelType w:val="hybridMultilevel"/>
    <w:tmpl w:val="7780035E"/>
    <w:lvl w:ilvl="0" w:tplc="837E1C5E">
      <w:start w:val="1"/>
      <w:numFmt w:val="decimal"/>
      <w:lvlText w:val="%1"/>
      <w:lvlJc w:val="left"/>
      <w:pPr>
        <w:ind w:left="132" w:hanging="46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C0697B2">
      <w:numFmt w:val="bullet"/>
      <w:lvlText w:val="•"/>
      <w:lvlJc w:val="left"/>
      <w:pPr>
        <w:ind w:left="1174" w:hanging="468"/>
      </w:pPr>
      <w:rPr>
        <w:rFonts w:hint="default"/>
        <w:lang w:val="ru-RU" w:eastAsia="en-US" w:bidi="ar-SA"/>
      </w:rPr>
    </w:lvl>
    <w:lvl w:ilvl="2" w:tplc="1396A8F6">
      <w:numFmt w:val="bullet"/>
      <w:lvlText w:val="•"/>
      <w:lvlJc w:val="left"/>
      <w:pPr>
        <w:ind w:left="2209" w:hanging="468"/>
      </w:pPr>
      <w:rPr>
        <w:rFonts w:hint="default"/>
        <w:lang w:val="ru-RU" w:eastAsia="en-US" w:bidi="ar-SA"/>
      </w:rPr>
    </w:lvl>
    <w:lvl w:ilvl="3" w:tplc="87E85E70">
      <w:numFmt w:val="bullet"/>
      <w:lvlText w:val="•"/>
      <w:lvlJc w:val="left"/>
      <w:pPr>
        <w:ind w:left="3243" w:hanging="468"/>
      </w:pPr>
      <w:rPr>
        <w:rFonts w:hint="default"/>
        <w:lang w:val="ru-RU" w:eastAsia="en-US" w:bidi="ar-SA"/>
      </w:rPr>
    </w:lvl>
    <w:lvl w:ilvl="4" w:tplc="61BCFEFE">
      <w:numFmt w:val="bullet"/>
      <w:lvlText w:val="•"/>
      <w:lvlJc w:val="left"/>
      <w:pPr>
        <w:ind w:left="4278" w:hanging="468"/>
      </w:pPr>
      <w:rPr>
        <w:rFonts w:hint="default"/>
        <w:lang w:val="ru-RU" w:eastAsia="en-US" w:bidi="ar-SA"/>
      </w:rPr>
    </w:lvl>
    <w:lvl w:ilvl="5" w:tplc="108C396A">
      <w:numFmt w:val="bullet"/>
      <w:lvlText w:val="•"/>
      <w:lvlJc w:val="left"/>
      <w:pPr>
        <w:ind w:left="5313" w:hanging="468"/>
      </w:pPr>
      <w:rPr>
        <w:rFonts w:hint="default"/>
        <w:lang w:val="ru-RU" w:eastAsia="en-US" w:bidi="ar-SA"/>
      </w:rPr>
    </w:lvl>
    <w:lvl w:ilvl="6" w:tplc="F0769E06">
      <w:numFmt w:val="bullet"/>
      <w:lvlText w:val="•"/>
      <w:lvlJc w:val="left"/>
      <w:pPr>
        <w:ind w:left="6347" w:hanging="468"/>
      </w:pPr>
      <w:rPr>
        <w:rFonts w:hint="default"/>
        <w:lang w:val="ru-RU" w:eastAsia="en-US" w:bidi="ar-SA"/>
      </w:rPr>
    </w:lvl>
    <w:lvl w:ilvl="7" w:tplc="F48C5410">
      <w:numFmt w:val="bullet"/>
      <w:lvlText w:val="•"/>
      <w:lvlJc w:val="left"/>
      <w:pPr>
        <w:ind w:left="7382" w:hanging="468"/>
      </w:pPr>
      <w:rPr>
        <w:rFonts w:hint="default"/>
        <w:lang w:val="ru-RU" w:eastAsia="en-US" w:bidi="ar-SA"/>
      </w:rPr>
    </w:lvl>
    <w:lvl w:ilvl="8" w:tplc="4DA421EA">
      <w:numFmt w:val="bullet"/>
      <w:lvlText w:val="•"/>
      <w:lvlJc w:val="left"/>
      <w:pPr>
        <w:ind w:left="8417" w:hanging="468"/>
      </w:pPr>
      <w:rPr>
        <w:rFonts w:hint="default"/>
        <w:lang w:val="ru-RU" w:eastAsia="en-US" w:bidi="ar-SA"/>
      </w:rPr>
    </w:lvl>
  </w:abstractNum>
  <w:abstractNum w:abstractNumId="110" w15:restartNumberingAfterBreak="0">
    <w:nsid w:val="434168C6"/>
    <w:multiLevelType w:val="hybridMultilevel"/>
    <w:tmpl w:val="76A64634"/>
    <w:lvl w:ilvl="0" w:tplc="8D98834C">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FECE4CA">
      <w:numFmt w:val="bullet"/>
      <w:lvlText w:val="•"/>
      <w:lvlJc w:val="left"/>
      <w:pPr>
        <w:ind w:left="1174" w:hanging="836"/>
      </w:pPr>
      <w:rPr>
        <w:rFonts w:hint="default"/>
        <w:lang w:val="ru-RU" w:eastAsia="en-US" w:bidi="ar-SA"/>
      </w:rPr>
    </w:lvl>
    <w:lvl w:ilvl="2" w:tplc="B618265E">
      <w:numFmt w:val="bullet"/>
      <w:lvlText w:val="•"/>
      <w:lvlJc w:val="left"/>
      <w:pPr>
        <w:ind w:left="2209" w:hanging="836"/>
      </w:pPr>
      <w:rPr>
        <w:rFonts w:hint="default"/>
        <w:lang w:val="ru-RU" w:eastAsia="en-US" w:bidi="ar-SA"/>
      </w:rPr>
    </w:lvl>
    <w:lvl w:ilvl="3" w:tplc="3E5E01BA">
      <w:numFmt w:val="bullet"/>
      <w:lvlText w:val="•"/>
      <w:lvlJc w:val="left"/>
      <w:pPr>
        <w:ind w:left="3243" w:hanging="836"/>
      </w:pPr>
      <w:rPr>
        <w:rFonts w:hint="default"/>
        <w:lang w:val="ru-RU" w:eastAsia="en-US" w:bidi="ar-SA"/>
      </w:rPr>
    </w:lvl>
    <w:lvl w:ilvl="4" w:tplc="90DA95D2">
      <w:numFmt w:val="bullet"/>
      <w:lvlText w:val="•"/>
      <w:lvlJc w:val="left"/>
      <w:pPr>
        <w:ind w:left="4278" w:hanging="836"/>
      </w:pPr>
      <w:rPr>
        <w:rFonts w:hint="default"/>
        <w:lang w:val="ru-RU" w:eastAsia="en-US" w:bidi="ar-SA"/>
      </w:rPr>
    </w:lvl>
    <w:lvl w:ilvl="5" w:tplc="059A1F60">
      <w:numFmt w:val="bullet"/>
      <w:lvlText w:val="•"/>
      <w:lvlJc w:val="left"/>
      <w:pPr>
        <w:ind w:left="5313" w:hanging="836"/>
      </w:pPr>
      <w:rPr>
        <w:rFonts w:hint="default"/>
        <w:lang w:val="ru-RU" w:eastAsia="en-US" w:bidi="ar-SA"/>
      </w:rPr>
    </w:lvl>
    <w:lvl w:ilvl="6" w:tplc="F59847FA">
      <w:numFmt w:val="bullet"/>
      <w:lvlText w:val="•"/>
      <w:lvlJc w:val="left"/>
      <w:pPr>
        <w:ind w:left="6347" w:hanging="836"/>
      </w:pPr>
      <w:rPr>
        <w:rFonts w:hint="default"/>
        <w:lang w:val="ru-RU" w:eastAsia="en-US" w:bidi="ar-SA"/>
      </w:rPr>
    </w:lvl>
    <w:lvl w:ilvl="7" w:tplc="B200363C">
      <w:numFmt w:val="bullet"/>
      <w:lvlText w:val="•"/>
      <w:lvlJc w:val="left"/>
      <w:pPr>
        <w:ind w:left="7382" w:hanging="836"/>
      </w:pPr>
      <w:rPr>
        <w:rFonts w:hint="default"/>
        <w:lang w:val="ru-RU" w:eastAsia="en-US" w:bidi="ar-SA"/>
      </w:rPr>
    </w:lvl>
    <w:lvl w:ilvl="8" w:tplc="01EE4216">
      <w:numFmt w:val="bullet"/>
      <w:lvlText w:val="•"/>
      <w:lvlJc w:val="left"/>
      <w:pPr>
        <w:ind w:left="8417" w:hanging="836"/>
      </w:pPr>
      <w:rPr>
        <w:rFonts w:hint="default"/>
        <w:lang w:val="ru-RU" w:eastAsia="en-US" w:bidi="ar-SA"/>
      </w:rPr>
    </w:lvl>
  </w:abstractNum>
  <w:abstractNum w:abstractNumId="111" w15:restartNumberingAfterBreak="0">
    <w:nsid w:val="43A83D2D"/>
    <w:multiLevelType w:val="multilevel"/>
    <w:tmpl w:val="CAB4042E"/>
    <w:lvl w:ilvl="0">
      <w:start w:val="3"/>
      <w:numFmt w:val="decimal"/>
      <w:lvlText w:val="%1"/>
      <w:lvlJc w:val="left"/>
      <w:pPr>
        <w:ind w:left="1386" w:hanging="701"/>
        <w:jc w:val="left"/>
      </w:pPr>
      <w:rPr>
        <w:rFonts w:hint="default"/>
        <w:lang w:val="ru-RU" w:eastAsia="en-US" w:bidi="ar-SA"/>
      </w:rPr>
    </w:lvl>
    <w:lvl w:ilvl="1">
      <w:start w:val="5"/>
      <w:numFmt w:val="decimal"/>
      <w:lvlText w:val="%1.%2"/>
      <w:lvlJc w:val="left"/>
      <w:pPr>
        <w:ind w:left="1386" w:hanging="701"/>
        <w:jc w:val="left"/>
      </w:pPr>
      <w:rPr>
        <w:rFonts w:hint="default"/>
        <w:lang w:val="ru-RU" w:eastAsia="en-US" w:bidi="ar-SA"/>
      </w:rPr>
    </w:lvl>
    <w:lvl w:ilvl="2">
      <w:start w:val="1"/>
      <w:numFmt w:val="decimal"/>
      <w:lvlText w:val="%1.%2.%3."/>
      <w:lvlJc w:val="left"/>
      <w:pPr>
        <w:ind w:left="1386" w:hanging="701"/>
        <w:jc w:val="right"/>
      </w:pPr>
      <w:rPr>
        <w:rFonts w:ascii="Times New Roman" w:eastAsia="Times New Roman" w:hAnsi="Times New Roman" w:cs="Times New Roman" w:hint="default"/>
        <w:b/>
        <w:bCs/>
        <w:i w:val="0"/>
        <w:iCs w:val="0"/>
        <w:spacing w:val="-4"/>
        <w:w w:val="100"/>
        <w:sz w:val="28"/>
        <w:szCs w:val="28"/>
        <w:lang w:val="ru-RU" w:eastAsia="en-US" w:bidi="ar-SA"/>
      </w:rPr>
    </w:lvl>
    <w:lvl w:ilvl="3">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415" w:hanging="732"/>
      </w:pPr>
      <w:rPr>
        <w:rFonts w:hint="default"/>
        <w:lang w:val="ru-RU" w:eastAsia="en-US" w:bidi="ar-SA"/>
      </w:rPr>
    </w:lvl>
    <w:lvl w:ilvl="5">
      <w:numFmt w:val="bullet"/>
      <w:lvlText w:val="•"/>
      <w:lvlJc w:val="left"/>
      <w:pPr>
        <w:ind w:left="5427" w:hanging="732"/>
      </w:pPr>
      <w:rPr>
        <w:rFonts w:hint="default"/>
        <w:lang w:val="ru-RU" w:eastAsia="en-US" w:bidi="ar-SA"/>
      </w:rPr>
    </w:lvl>
    <w:lvl w:ilvl="6">
      <w:numFmt w:val="bullet"/>
      <w:lvlText w:val="•"/>
      <w:lvlJc w:val="left"/>
      <w:pPr>
        <w:ind w:left="6439" w:hanging="732"/>
      </w:pPr>
      <w:rPr>
        <w:rFonts w:hint="default"/>
        <w:lang w:val="ru-RU" w:eastAsia="en-US" w:bidi="ar-SA"/>
      </w:rPr>
    </w:lvl>
    <w:lvl w:ilvl="7">
      <w:numFmt w:val="bullet"/>
      <w:lvlText w:val="•"/>
      <w:lvlJc w:val="left"/>
      <w:pPr>
        <w:ind w:left="7450" w:hanging="732"/>
      </w:pPr>
      <w:rPr>
        <w:rFonts w:hint="default"/>
        <w:lang w:val="ru-RU" w:eastAsia="en-US" w:bidi="ar-SA"/>
      </w:rPr>
    </w:lvl>
    <w:lvl w:ilvl="8">
      <w:numFmt w:val="bullet"/>
      <w:lvlText w:val="•"/>
      <w:lvlJc w:val="left"/>
      <w:pPr>
        <w:ind w:left="8462" w:hanging="732"/>
      </w:pPr>
      <w:rPr>
        <w:rFonts w:hint="default"/>
        <w:lang w:val="ru-RU" w:eastAsia="en-US" w:bidi="ar-SA"/>
      </w:rPr>
    </w:lvl>
  </w:abstractNum>
  <w:abstractNum w:abstractNumId="112" w15:restartNumberingAfterBreak="0">
    <w:nsid w:val="443206A9"/>
    <w:multiLevelType w:val="hybridMultilevel"/>
    <w:tmpl w:val="80E2BB08"/>
    <w:lvl w:ilvl="0" w:tplc="BD1422D6">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BACB60">
      <w:numFmt w:val="bullet"/>
      <w:lvlText w:val="•"/>
      <w:lvlJc w:val="left"/>
      <w:pPr>
        <w:ind w:left="1174" w:hanging="732"/>
      </w:pPr>
      <w:rPr>
        <w:rFonts w:hint="default"/>
        <w:lang w:val="ru-RU" w:eastAsia="en-US" w:bidi="ar-SA"/>
      </w:rPr>
    </w:lvl>
    <w:lvl w:ilvl="2" w:tplc="B1AA6734">
      <w:numFmt w:val="bullet"/>
      <w:lvlText w:val="•"/>
      <w:lvlJc w:val="left"/>
      <w:pPr>
        <w:ind w:left="2209" w:hanging="732"/>
      </w:pPr>
      <w:rPr>
        <w:rFonts w:hint="default"/>
        <w:lang w:val="ru-RU" w:eastAsia="en-US" w:bidi="ar-SA"/>
      </w:rPr>
    </w:lvl>
    <w:lvl w:ilvl="3" w:tplc="9F563922">
      <w:numFmt w:val="bullet"/>
      <w:lvlText w:val="•"/>
      <w:lvlJc w:val="left"/>
      <w:pPr>
        <w:ind w:left="3243" w:hanging="732"/>
      </w:pPr>
      <w:rPr>
        <w:rFonts w:hint="default"/>
        <w:lang w:val="ru-RU" w:eastAsia="en-US" w:bidi="ar-SA"/>
      </w:rPr>
    </w:lvl>
    <w:lvl w:ilvl="4" w:tplc="4934DE02">
      <w:numFmt w:val="bullet"/>
      <w:lvlText w:val="•"/>
      <w:lvlJc w:val="left"/>
      <w:pPr>
        <w:ind w:left="4278" w:hanging="732"/>
      </w:pPr>
      <w:rPr>
        <w:rFonts w:hint="default"/>
        <w:lang w:val="ru-RU" w:eastAsia="en-US" w:bidi="ar-SA"/>
      </w:rPr>
    </w:lvl>
    <w:lvl w:ilvl="5" w:tplc="8E386B6C">
      <w:numFmt w:val="bullet"/>
      <w:lvlText w:val="•"/>
      <w:lvlJc w:val="left"/>
      <w:pPr>
        <w:ind w:left="5313" w:hanging="732"/>
      </w:pPr>
      <w:rPr>
        <w:rFonts w:hint="default"/>
        <w:lang w:val="ru-RU" w:eastAsia="en-US" w:bidi="ar-SA"/>
      </w:rPr>
    </w:lvl>
    <w:lvl w:ilvl="6" w:tplc="666E2458">
      <w:numFmt w:val="bullet"/>
      <w:lvlText w:val="•"/>
      <w:lvlJc w:val="left"/>
      <w:pPr>
        <w:ind w:left="6347" w:hanging="732"/>
      </w:pPr>
      <w:rPr>
        <w:rFonts w:hint="default"/>
        <w:lang w:val="ru-RU" w:eastAsia="en-US" w:bidi="ar-SA"/>
      </w:rPr>
    </w:lvl>
    <w:lvl w:ilvl="7" w:tplc="B2B68340">
      <w:numFmt w:val="bullet"/>
      <w:lvlText w:val="•"/>
      <w:lvlJc w:val="left"/>
      <w:pPr>
        <w:ind w:left="7382" w:hanging="732"/>
      </w:pPr>
      <w:rPr>
        <w:rFonts w:hint="default"/>
        <w:lang w:val="ru-RU" w:eastAsia="en-US" w:bidi="ar-SA"/>
      </w:rPr>
    </w:lvl>
    <w:lvl w:ilvl="8" w:tplc="D1F8BFDA">
      <w:numFmt w:val="bullet"/>
      <w:lvlText w:val="•"/>
      <w:lvlJc w:val="left"/>
      <w:pPr>
        <w:ind w:left="8417" w:hanging="732"/>
      </w:pPr>
      <w:rPr>
        <w:rFonts w:hint="default"/>
        <w:lang w:val="ru-RU" w:eastAsia="en-US" w:bidi="ar-SA"/>
      </w:rPr>
    </w:lvl>
  </w:abstractNum>
  <w:abstractNum w:abstractNumId="113" w15:restartNumberingAfterBreak="0">
    <w:nsid w:val="4586652E"/>
    <w:multiLevelType w:val="hybridMultilevel"/>
    <w:tmpl w:val="B7581E0E"/>
    <w:lvl w:ilvl="0" w:tplc="698A2B0C">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B1628118">
      <w:numFmt w:val="bullet"/>
      <w:lvlText w:val="•"/>
      <w:lvlJc w:val="left"/>
      <w:pPr>
        <w:ind w:left="1174" w:hanging="732"/>
      </w:pPr>
      <w:rPr>
        <w:rFonts w:hint="default"/>
        <w:lang w:val="ru-RU" w:eastAsia="en-US" w:bidi="ar-SA"/>
      </w:rPr>
    </w:lvl>
    <w:lvl w:ilvl="2" w:tplc="0D525826">
      <w:numFmt w:val="bullet"/>
      <w:lvlText w:val="•"/>
      <w:lvlJc w:val="left"/>
      <w:pPr>
        <w:ind w:left="2209" w:hanging="732"/>
      </w:pPr>
      <w:rPr>
        <w:rFonts w:hint="default"/>
        <w:lang w:val="ru-RU" w:eastAsia="en-US" w:bidi="ar-SA"/>
      </w:rPr>
    </w:lvl>
    <w:lvl w:ilvl="3" w:tplc="3EE2F1F6">
      <w:numFmt w:val="bullet"/>
      <w:lvlText w:val="•"/>
      <w:lvlJc w:val="left"/>
      <w:pPr>
        <w:ind w:left="3243" w:hanging="732"/>
      </w:pPr>
      <w:rPr>
        <w:rFonts w:hint="default"/>
        <w:lang w:val="ru-RU" w:eastAsia="en-US" w:bidi="ar-SA"/>
      </w:rPr>
    </w:lvl>
    <w:lvl w:ilvl="4" w:tplc="FD90296C">
      <w:numFmt w:val="bullet"/>
      <w:lvlText w:val="•"/>
      <w:lvlJc w:val="left"/>
      <w:pPr>
        <w:ind w:left="4278" w:hanging="732"/>
      </w:pPr>
      <w:rPr>
        <w:rFonts w:hint="default"/>
        <w:lang w:val="ru-RU" w:eastAsia="en-US" w:bidi="ar-SA"/>
      </w:rPr>
    </w:lvl>
    <w:lvl w:ilvl="5" w:tplc="5D62EA2E">
      <w:numFmt w:val="bullet"/>
      <w:lvlText w:val="•"/>
      <w:lvlJc w:val="left"/>
      <w:pPr>
        <w:ind w:left="5313" w:hanging="732"/>
      </w:pPr>
      <w:rPr>
        <w:rFonts w:hint="default"/>
        <w:lang w:val="ru-RU" w:eastAsia="en-US" w:bidi="ar-SA"/>
      </w:rPr>
    </w:lvl>
    <w:lvl w:ilvl="6" w:tplc="93965602">
      <w:numFmt w:val="bullet"/>
      <w:lvlText w:val="•"/>
      <w:lvlJc w:val="left"/>
      <w:pPr>
        <w:ind w:left="6347" w:hanging="732"/>
      </w:pPr>
      <w:rPr>
        <w:rFonts w:hint="default"/>
        <w:lang w:val="ru-RU" w:eastAsia="en-US" w:bidi="ar-SA"/>
      </w:rPr>
    </w:lvl>
    <w:lvl w:ilvl="7" w:tplc="060C5CE4">
      <w:numFmt w:val="bullet"/>
      <w:lvlText w:val="•"/>
      <w:lvlJc w:val="left"/>
      <w:pPr>
        <w:ind w:left="7382" w:hanging="732"/>
      </w:pPr>
      <w:rPr>
        <w:rFonts w:hint="default"/>
        <w:lang w:val="ru-RU" w:eastAsia="en-US" w:bidi="ar-SA"/>
      </w:rPr>
    </w:lvl>
    <w:lvl w:ilvl="8" w:tplc="ED22D314">
      <w:numFmt w:val="bullet"/>
      <w:lvlText w:val="•"/>
      <w:lvlJc w:val="left"/>
      <w:pPr>
        <w:ind w:left="8417" w:hanging="732"/>
      </w:pPr>
      <w:rPr>
        <w:rFonts w:hint="default"/>
        <w:lang w:val="ru-RU" w:eastAsia="en-US" w:bidi="ar-SA"/>
      </w:rPr>
    </w:lvl>
  </w:abstractNum>
  <w:abstractNum w:abstractNumId="114" w15:restartNumberingAfterBreak="0">
    <w:nsid w:val="46AF5B43"/>
    <w:multiLevelType w:val="hybridMultilevel"/>
    <w:tmpl w:val="A672EFAC"/>
    <w:lvl w:ilvl="0" w:tplc="57443DF8">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C64650">
      <w:numFmt w:val="bullet"/>
      <w:lvlText w:val="•"/>
      <w:lvlJc w:val="left"/>
      <w:pPr>
        <w:ind w:left="2470" w:hanging="732"/>
      </w:pPr>
      <w:rPr>
        <w:rFonts w:hint="default"/>
        <w:lang w:val="ru-RU" w:eastAsia="en-US" w:bidi="ar-SA"/>
      </w:rPr>
    </w:lvl>
    <w:lvl w:ilvl="2" w:tplc="C9B263AE">
      <w:numFmt w:val="bullet"/>
      <w:lvlText w:val="•"/>
      <w:lvlJc w:val="left"/>
      <w:pPr>
        <w:ind w:left="3361" w:hanging="732"/>
      </w:pPr>
      <w:rPr>
        <w:rFonts w:hint="default"/>
        <w:lang w:val="ru-RU" w:eastAsia="en-US" w:bidi="ar-SA"/>
      </w:rPr>
    </w:lvl>
    <w:lvl w:ilvl="3" w:tplc="6F3AA728">
      <w:numFmt w:val="bullet"/>
      <w:lvlText w:val="•"/>
      <w:lvlJc w:val="left"/>
      <w:pPr>
        <w:ind w:left="4251" w:hanging="732"/>
      </w:pPr>
      <w:rPr>
        <w:rFonts w:hint="default"/>
        <w:lang w:val="ru-RU" w:eastAsia="en-US" w:bidi="ar-SA"/>
      </w:rPr>
    </w:lvl>
    <w:lvl w:ilvl="4" w:tplc="5740AE56">
      <w:numFmt w:val="bullet"/>
      <w:lvlText w:val="•"/>
      <w:lvlJc w:val="left"/>
      <w:pPr>
        <w:ind w:left="5142" w:hanging="732"/>
      </w:pPr>
      <w:rPr>
        <w:rFonts w:hint="default"/>
        <w:lang w:val="ru-RU" w:eastAsia="en-US" w:bidi="ar-SA"/>
      </w:rPr>
    </w:lvl>
    <w:lvl w:ilvl="5" w:tplc="A1C0AC18">
      <w:numFmt w:val="bullet"/>
      <w:lvlText w:val="•"/>
      <w:lvlJc w:val="left"/>
      <w:pPr>
        <w:ind w:left="6033" w:hanging="732"/>
      </w:pPr>
      <w:rPr>
        <w:rFonts w:hint="default"/>
        <w:lang w:val="ru-RU" w:eastAsia="en-US" w:bidi="ar-SA"/>
      </w:rPr>
    </w:lvl>
    <w:lvl w:ilvl="6" w:tplc="A3EC1232">
      <w:numFmt w:val="bullet"/>
      <w:lvlText w:val="•"/>
      <w:lvlJc w:val="left"/>
      <w:pPr>
        <w:ind w:left="6923" w:hanging="732"/>
      </w:pPr>
      <w:rPr>
        <w:rFonts w:hint="default"/>
        <w:lang w:val="ru-RU" w:eastAsia="en-US" w:bidi="ar-SA"/>
      </w:rPr>
    </w:lvl>
    <w:lvl w:ilvl="7" w:tplc="53D20FD4">
      <w:numFmt w:val="bullet"/>
      <w:lvlText w:val="•"/>
      <w:lvlJc w:val="left"/>
      <w:pPr>
        <w:ind w:left="7814" w:hanging="732"/>
      </w:pPr>
      <w:rPr>
        <w:rFonts w:hint="default"/>
        <w:lang w:val="ru-RU" w:eastAsia="en-US" w:bidi="ar-SA"/>
      </w:rPr>
    </w:lvl>
    <w:lvl w:ilvl="8" w:tplc="836094D4">
      <w:numFmt w:val="bullet"/>
      <w:lvlText w:val="•"/>
      <w:lvlJc w:val="left"/>
      <w:pPr>
        <w:ind w:left="8705" w:hanging="732"/>
      </w:pPr>
      <w:rPr>
        <w:rFonts w:hint="default"/>
        <w:lang w:val="ru-RU" w:eastAsia="en-US" w:bidi="ar-SA"/>
      </w:rPr>
    </w:lvl>
  </w:abstractNum>
  <w:abstractNum w:abstractNumId="115" w15:restartNumberingAfterBreak="0">
    <w:nsid w:val="486E6A80"/>
    <w:multiLevelType w:val="hybridMultilevel"/>
    <w:tmpl w:val="EA2E988E"/>
    <w:lvl w:ilvl="0" w:tplc="09B0191A">
      <w:numFmt w:val="bullet"/>
      <w:lvlText w:val="●"/>
      <w:lvlJc w:val="left"/>
      <w:pPr>
        <w:ind w:left="1573"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48B80EA8">
      <w:numFmt w:val="bullet"/>
      <w:lvlText w:val="•"/>
      <w:lvlJc w:val="left"/>
      <w:pPr>
        <w:ind w:left="2470" w:hanging="732"/>
      </w:pPr>
      <w:rPr>
        <w:rFonts w:hint="default"/>
        <w:lang w:val="ru-RU" w:eastAsia="en-US" w:bidi="ar-SA"/>
      </w:rPr>
    </w:lvl>
    <w:lvl w:ilvl="2" w:tplc="9CCCD236">
      <w:numFmt w:val="bullet"/>
      <w:lvlText w:val="•"/>
      <w:lvlJc w:val="left"/>
      <w:pPr>
        <w:ind w:left="3361" w:hanging="732"/>
      </w:pPr>
      <w:rPr>
        <w:rFonts w:hint="default"/>
        <w:lang w:val="ru-RU" w:eastAsia="en-US" w:bidi="ar-SA"/>
      </w:rPr>
    </w:lvl>
    <w:lvl w:ilvl="3" w:tplc="D75C7140">
      <w:numFmt w:val="bullet"/>
      <w:lvlText w:val="•"/>
      <w:lvlJc w:val="left"/>
      <w:pPr>
        <w:ind w:left="4251" w:hanging="732"/>
      </w:pPr>
      <w:rPr>
        <w:rFonts w:hint="default"/>
        <w:lang w:val="ru-RU" w:eastAsia="en-US" w:bidi="ar-SA"/>
      </w:rPr>
    </w:lvl>
    <w:lvl w:ilvl="4" w:tplc="238AC6C2">
      <w:numFmt w:val="bullet"/>
      <w:lvlText w:val="•"/>
      <w:lvlJc w:val="left"/>
      <w:pPr>
        <w:ind w:left="5142" w:hanging="732"/>
      </w:pPr>
      <w:rPr>
        <w:rFonts w:hint="default"/>
        <w:lang w:val="ru-RU" w:eastAsia="en-US" w:bidi="ar-SA"/>
      </w:rPr>
    </w:lvl>
    <w:lvl w:ilvl="5" w:tplc="AA62FD12">
      <w:numFmt w:val="bullet"/>
      <w:lvlText w:val="•"/>
      <w:lvlJc w:val="left"/>
      <w:pPr>
        <w:ind w:left="6033" w:hanging="732"/>
      </w:pPr>
      <w:rPr>
        <w:rFonts w:hint="default"/>
        <w:lang w:val="ru-RU" w:eastAsia="en-US" w:bidi="ar-SA"/>
      </w:rPr>
    </w:lvl>
    <w:lvl w:ilvl="6" w:tplc="1F6CBE5E">
      <w:numFmt w:val="bullet"/>
      <w:lvlText w:val="•"/>
      <w:lvlJc w:val="left"/>
      <w:pPr>
        <w:ind w:left="6923" w:hanging="732"/>
      </w:pPr>
      <w:rPr>
        <w:rFonts w:hint="default"/>
        <w:lang w:val="ru-RU" w:eastAsia="en-US" w:bidi="ar-SA"/>
      </w:rPr>
    </w:lvl>
    <w:lvl w:ilvl="7" w:tplc="CD9C8538">
      <w:numFmt w:val="bullet"/>
      <w:lvlText w:val="•"/>
      <w:lvlJc w:val="left"/>
      <w:pPr>
        <w:ind w:left="7814" w:hanging="732"/>
      </w:pPr>
      <w:rPr>
        <w:rFonts w:hint="default"/>
        <w:lang w:val="ru-RU" w:eastAsia="en-US" w:bidi="ar-SA"/>
      </w:rPr>
    </w:lvl>
    <w:lvl w:ilvl="8" w:tplc="421ED750">
      <w:numFmt w:val="bullet"/>
      <w:lvlText w:val="•"/>
      <w:lvlJc w:val="left"/>
      <w:pPr>
        <w:ind w:left="8705" w:hanging="732"/>
      </w:pPr>
      <w:rPr>
        <w:rFonts w:hint="default"/>
        <w:lang w:val="ru-RU" w:eastAsia="en-US" w:bidi="ar-SA"/>
      </w:rPr>
    </w:lvl>
  </w:abstractNum>
  <w:abstractNum w:abstractNumId="116" w15:restartNumberingAfterBreak="0">
    <w:nsid w:val="492D15C0"/>
    <w:multiLevelType w:val="hybridMultilevel"/>
    <w:tmpl w:val="3DFA1E7E"/>
    <w:lvl w:ilvl="0" w:tplc="4828A34E">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9AD4351C">
      <w:numFmt w:val="bullet"/>
      <w:lvlText w:val="•"/>
      <w:lvlJc w:val="left"/>
      <w:pPr>
        <w:ind w:left="2002" w:hanging="212"/>
      </w:pPr>
      <w:rPr>
        <w:rFonts w:hint="default"/>
        <w:lang w:val="ru-RU" w:eastAsia="en-US" w:bidi="ar-SA"/>
      </w:rPr>
    </w:lvl>
    <w:lvl w:ilvl="2" w:tplc="EDD0DC68">
      <w:numFmt w:val="bullet"/>
      <w:lvlText w:val="•"/>
      <w:lvlJc w:val="left"/>
      <w:pPr>
        <w:ind w:left="2945" w:hanging="212"/>
      </w:pPr>
      <w:rPr>
        <w:rFonts w:hint="default"/>
        <w:lang w:val="ru-RU" w:eastAsia="en-US" w:bidi="ar-SA"/>
      </w:rPr>
    </w:lvl>
    <w:lvl w:ilvl="3" w:tplc="0EBCB08C">
      <w:numFmt w:val="bullet"/>
      <w:lvlText w:val="•"/>
      <w:lvlJc w:val="left"/>
      <w:pPr>
        <w:ind w:left="3887" w:hanging="212"/>
      </w:pPr>
      <w:rPr>
        <w:rFonts w:hint="default"/>
        <w:lang w:val="ru-RU" w:eastAsia="en-US" w:bidi="ar-SA"/>
      </w:rPr>
    </w:lvl>
    <w:lvl w:ilvl="4" w:tplc="6A9C76F4">
      <w:numFmt w:val="bullet"/>
      <w:lvlText w:val="•"/>
      <w:lvlJc w:val="left"/>
      <w:pPr>
        <w:ind w:left="4830" w:hanging="212"/>
      </w:pPr>
      <w:rPr>
        <w:rFonts w:hint="default"/>
        <w:lang w:val="ru-RU" w:eastAsia="en-US" w:bidi="ar-SA"/>
      </w:rPr>
    </w:lvl>
    <w:lvl w:ilvl="5" w:tplc="FDD4560E">
      <w:numFmt w:val="bullet"/>
      <w:lvlText w:val="•"/>
      <w:lvlJc w:val="left"/>
      <w:pPr>
        <w:ind w:left="5773" w:hanging="212"/>
      </w:pPr>
      <w:rPr>
        <w:rFonts w:hint="default"/>
        <w:lang w:val="ru-RU" w:eastAsia="en-US" w:bidi="ar-SA"/>
      </w:rPr>
    </w:lvl>
    <w:lvl w:ilvl="6" w:tplc="D23CFC06">
      <w:numFmt w:val="bullet"/>
      <w:lvlText w:val="•"/>
      <w:lvlJc w:val="left"/>
      <w:pPr>
        <w:ind w:left="6715" w:hanging="212"/>
      </w:pPr>
      <w:rPr>
        <w:rFonts w:hint="default"/>
        <w:lang w:val="ru-RU" w:eastAsia="en-US" w:bidi="ar-SA"/>
      </w:rPr>
    </w:lvl>
    <w:lvl w:ilvl="7" w:tplc="15E8B2A6">
      <w:numFmt w:val="bullet"/>
      <w:lvlText w:val="•"/>
      <w:lvlJc w:val="left"/>
      <w:pPr>
        <w:ind w:left="7658" w:hanging="212"/>
      </w:pPr>
      <w:rPr>
        <w:rFonts w:hint="default"/>
        <w:lang w:val="ru-RU" w:eastAsia="en-US" w:bidi="ar-SA"/>
      </w:rPr>
    </w:lvl>
    <w:lvl w:ilvl="8" w:tplc="40C8B878">
      <w:numFmt w:val="bullet"/>
      <w:lvlText w:val="•"/>
      <w:lvlJc w:val="left"/>
      <w:pPr>
        <w:ind w:left="8601" w:hanging="212"/>
      </w:pPr>
      <w:rPr>
        <w:rFonts w:hint="default"/>
        <w:lang w:val="ru-RU" w:eastAsia="en-US" w:bidi="ar-SA"/>
      </w:rPr>
    </w:lvl>
  </w:abstractNum>
  <w:abstractNum w:abstractNumId="117" w15:restartNumberingAfterBreak="0">
    <w:nsid w:val="49F46C66"/>
    <w:multiLevelType w:val="hybridMultilevel"/>
    <w:tmpl w:val="B206103E"/>
    <w:lvl w:ilvl="0" w:tplc="9F32DEA6">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0CBB18">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4D8CED8">
      <w:numFmt w:val="bullet"/>
      <w:lvlText w:val="•"/>
      <w:lvlJc w:val="left"/>
      <w:pPr>
        <w:ind w:left="2569" w:hanging="732"/>
      </w:pPr>
      <w:rPr>
        <w:rFonts w:hint="default"/>
        <w:lang w:val="ru-RU" w:eastAsia="en-US" w:bidi="ar-SA"/>
      </w:rPr>
    </w:lvl>
    <w:lvl w:ilvl="3" w:tplc="EB2E0554">
      <w:numFmt w:val="bullet"/>
      <w:lvlText w:val="•"/>
      <w:lvlJc w:val="left"/>
      <w:pPr>
        <w:ind w:left="3559" w:hanging="732"/>
      </w:pPr>
      <w:rPr>
        <w:rFonts w:hint="default"/>
        <w:lang w:val="ru-RU" w:eastAsia="en-US" w:bidi="ar-SA"/>
      </w:rPr>
    </w:lvl>
    <w:lvl w:ilvl="4" w:tplc="C51431D8">
      <w:numFmt w:val="bullet"/>
      <w:lvlText w:val="•"/>
      <w:lvlJc w:val="left"/>
      <w:pPr>
        <w:ind w:left="4548" w:hanging="732"/>
      </w:pPr>
      <w:rPr>
        <w:rFonts w:hint="default"/>
        <w:lang w:val="ru-RU" w:eastAsia="en-US" w:bidi="ar-SA"/>
      </w:rPr>
    </w:lvl>
    <w:lvl w:ilvl="5" w:tplc="BD12CB50">
      <w:numFmt w:val="bullet"/>
      <w:lvlText w:val="•"/>
      <w:lvlJc w:val="left"/>
      <w:pPr>
        <w:ind w:left="5538" w:hanging="732"/>
      </w:pPr>
      <w:rPr>
        <w:rFonts w:hint="default"/>
        <w:lang w:val="ru-RU" w:eastAsia="en-US" w:bidi="ar-SA"/>
      </w:rPr>
    </w:lvl>
    <w:lvl w:ilvl="6" w:tplc="321815C4">
      <w:numFmt w:val="bullet"/>
      <w:lvlText w:val="•"/>
      <w:lvlJc w:val="left"/>
      <w:pPr>
        <w:ind w:left="6528" w:hanging="732"/>
      </w:pPr>
      <w:rPr>
        <w:rFonts w:hint="default"/>
        <w:lang w:val="ru-RU" w:eastAsia="en-US" w:bidi="ar-SA"/>
      </w:rPr>
    </w:lvl>
    <w:lvl w:ilvl="7" w:tplc="4ACA8AB2">
      <w:numFmt w:val="bullet"/>
      <w:lvlText w:val="•"/>
      <w:lvlJc w:val="left"/>
      <w:pPr>
        <w:ind w:left="7517" w:hanging="732"/>
      </w:pPr>
      <w:rPr>
        <w:rFonts w:hint="default"/>
        <w:lang w:val="ru-RU" w:eastAsia="en-US" w:bidi="ar-SA"/>
      </w:rPr>
    </w:lvl>
    <w:lvl w:ilvl="8" w:tplc="4AA87B44">
      <w:numFmt w:val="bullet"/>
      <w:lvlText w:val="•"/>
      <w:lvlJc w:val="left"/>
      <w:pPr>
        <w:ind w:left="8507" w:hanging="732"/>
      </w:pPr>
      <w:rPr>
        <w:rFonts w:hint="default"/>
        <w:lang w:val="ru-RU" w:eastAsia="en-US" w:bidi="ar-SA"/>
      </w:rPr>
    </w:lvl>
  </w:abstractNum>
  <w:abstractNum w:abstractNumId="118" w15:restartNumberingAfterBreak="0">
    <w:nsid w:val="4A642325"/>
    <w:multiLevelType w:val="multilevel"/>
    <w:tmpl w:val="CD222EFE"/>
    <w:lvl w:ilvl="0">
      <w:start w:val="2"/>
      <w:numFmt w:val="decimal"/>
      <w:lvlText w:val="%1"/>
      <w:lvlJc w:val="left"/>
      <w:pPr>
        <w:ind w:left="4564" w:hanging="632"/>
        <w:jc w:val="left"/>
      </w:pPr>
      <w:rPr>
        <w:rFonts w:hint="default"/>
        <w:lang w:val="ru-RU" w:eastAsia="en-US" w:bidi="ar-SA"/>
      </w:rPr>
    </w:lvl>
    <w:lvl w:ilvl="1">
      <w:start w:val="2"/>
      <w:numFmt w:val="decimal"/>
      <w:lvlText w:val="%1.%2"/>
      <w:lvlJc w:val="left"/>
      <w:pPr>
        <w:ind w:left="4564" w:hanging="632"/>
        <w:jc w:val="left"/>
      </w:pPr>
      <w:rPr>
        <w:rFonts w:hint="default"/>
        <w:lang w:val="ru-RU" w:eastAsia="en-US" w:bidi="ar-SA"/>
      </w:rPr>
    </w:lvl>
    <w:lvl w:ilvl="2">
      <w:start w:val="1"/>
      <w:numFmt w:val="decimal"/>
      <w:lvlText w:val="%1.%2.%3"/>
      <w:lvlJc w:val="left"/>
      <w:pPr>
        <w:ind w:left="4564" w:hanging="632"/>
        <w:jc w:val="right"/>
      </w:pPr>
      <w:rPr>
        <w:rFonts w:ascii="Times New Roman" w:eastAsia="Times New Roman" w:hAnsi="Times New Roman" w:cs="Times New Roman" w:hint="default"/>
        <w:b/>
        <w:bCs/>
        <w:i w:val="0"/>
        <w:iCs w:val="0"/>
        <w:spacing w:val="-4"/>
        <w:w w:val="100"/>
        <w:sz w:val="28"/>
        <w:szCs w:val="28"/>
        <w:lang w:val="ru-RU" w:eastAsia="en-US" w:bidi="ar-SA"/>
      </w:rPr>
    </w:lvl>
    <w:lvl w:ilvl="3">
      <w:numFmt w:val="bullet"/>
      <w:lvlText w:val="•"/>
      <w:lvlJc w:val="left"/>
      <w:pPr>
        <w:ind w:left="6337" w:hanging="632"/>
      </w:pPr>
      <w:rPr>
        <w:rFonts w:hint="default"/>
        <w:lang w:val="ru-RU" w:eastAsia="en-US" w:bidi="ar-SA"/>
      </w:rPr>
    </w:lvl>
    <w:lvl w:ilvl="4">
      <w:numFmt w:val="bullet"/>
      <w:lvlText w:val="•"/>
      <w:lvlJc w:val="left"/>
      <w:pPr>
        <w:ind w:left="6930" w:hanging="632"/>
      </w:pPr>
      <w:rPr>
        <w:rFonts w:hint="default"/>
        <w:lang w:val="ru-RU" w:eastAsia="en-US" w:bidi="ar-SA"/>
      </w:rPr>
    </w:lvl>
    <w:lvl w:ilvl="5">
      <w:numFmt w:val="bullet"/>
      <w:lvlText w:val="•"/>
      <w:lvlJc w:val="left"/>
      <w:pPr>
        <w:ind w:left="7523" w:hanging="632"/>
      </w:pPr>
      <w:rPr>
        <w:rFonts w:hint="default"/>
        <w:lang w:val="ru-RU" w:eastAsia="en-US" w:bidi="ar-SA"/>
      </w:rPr>
    </w:lvl>
    <w:lvl w:ilvl="6">
      <w:numFmt w:val="bullet"/>
      <w:lvlText w:val="•"/>
      <w:lvlJc w:val="left"/>
      <w:pPr>
        <w:ind w:left="8115" w:hanging="632"/>
      </w:pPr>
      <w:rPr>
        <w:rFonts w:hint="default"/>
        <w:lang w:val="ru-RU" w:eastAsia="en-US" w:bidi="ar-SA"/>
      </w:rPr>
    </w:lvl>
    <w:lvl w:ilvl="7">
      <w:numFmt w:val="bullet"/>
      <w:lvlText w:val="•"/>
      <w:lvlJc w:val="left"/>
      <w:pPr>
        <w:ind w:left="8708" w:hanging="632"/>
      </w:pPr>
      <w:rPr>
        <w:rFonts w:hint="default"/>
        <w:lang w:val="ru-RU" w:eastAsia="en-US" w:bidi="ar-SA"/>
      </w:rPr>
    </w:lvl>
    <w:lvl w:ilvl="8">
      <w:numFmt w:val="bullet"/>
      <w:lvlText w:val="•"/>
      <w:lvlJc w:val="left"/>
      <w:pPr>
        <w:ind w:left="9301" w:hanging="632"/>
      </w:pPr>
      <w:rPr>
        <w:rFonts w:hint="default"/>
        <w:lang w:val="ru-RU" w:eastAsia="en-US" w:bidi="ar-SA"/>
      </w:rPr>
    </w:lvl>
  </w:abstractNum>
  <w:abstractNum w:abstractNumId="119" w15:restartNumberingAfterBreak="0">
    <w:nsid w:val="4A7A7D21"/>
    <w:multiLevelType w:val="hybridMultilevel"/>
    <w:tmpl w:val="7CBA482A"/>
    <w:lvl w:ilvl="0" w:tplc="D506D5A0">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A6A7E72">
      <w:numFmt w:val="bullet"/>
      <w:lvlText w:val="o"/>
      <w:lvlJc w:val="left"/>
      <w:pPr>
        <w:ind w:left="1573" w:hanging="732"/>
      </w:pPr>
      <w:rPr>
        <w:rFonts w:ascii="Courier New" w:eastAsia="Courier New" w:hAnsi="Courier New" w:cs="Courier New" w:hint="default"/>
        <w:b w:val="0"/>
        <w:bCs w:val="0"/>
        <w:i w:val="0"/>
        <w:iCs w:val="0"/>
        <w:spacing w:val="0"/>
        <w:w w:val="100"/>
        <w:sz w:val="28"/>
        <w:szCs w:val="28"/>
        <w:lang w:val="ru-RU" w:eastAsia="en-US" w:bidi="ar-SA"/>
      </w:rPr>
    </w:lvl>
    <w:lvl w:ilvl="2" w:tplc="73AABCC0">
      <w:numFmt w:val="bullet"/>
      <w:lvlText w:val="•"/>
      <w:lvlJc w:val="left"/>
      <w:pPr>
        <w:ind w:left="2569" w:hanging="732"/>
      </w:pPr>
      <w:rPr>
        <w:rFonts w:hint="default"/>
        <w:lang w:val="ru-RU" w:eastAsia="en-US" w:bidi="ar-SA"/>
      </w:rPr>
    </w:lvl>
    <w:lvl w:ilvl="3" w:tplc="89EE186C">
      <w:numFmt w:val="bullet"/>
      <w:lvlText w:val="•"/>
      <w:lvlJc w:val="left"/>
      <w:pPr>
        <w:ind w:left="3559" w:hanging="732"/>
      </w:pPr>
      <w:rPr>
        <w:rFonts w:hint="default"/>
        <w:lang w:val="ru-RU" w:eastAsia="en-US" w:bidi="ar-SA"/>
      </w:rPr>
    </w:lvl>
    <w:lvl w:ilvl="4" w:tplc="5B868094">
      <w:numFmt w:val="bullet"/>
      <w:lvlText w:val="•"/>
      <w:lvlJc w:val="left"/>
      <w:pPr>
        <w:ind w:left="4548" w:hanging="732"/>
      </w:pPr>
      <w:rPr>
        <w:rFonts w:hint="default"/>
        <w:lang w:val="ru-RU" w:eastAsia="en-US" w:bidi="ar-SA"/>
      </w:rPr>
    </w:lvl>
    <w:lvl w:ilvl="5" w:tplc="22929A24">
      <w:numFmt w:val="bullet"/>
      <w:lvlText w:val="•"/>
      <w:lvlJc w:val="left"/>
      <w:pPr>
        <w:ind w:left="5538" w:hanging="732"/>
      </w:pPr>
      <w:rPr>
        <w:rFonts w:hint="default"/>
        <w:lang w:val="ru-RU" w:eastAsia="en-US" w:bidi="ar-SA"/>
      </w:rPr>
    </w:lvl>
    <w:lvl w:ilvl="6" w:tplc="08167966">
      <w:numFmt w:val="bullet"/>
      <w:lvlText w:val="•"/>
      <w:lvlJc w:val="left"/>
      <w:pPr>
        <w:ind w:left="6528" w:hanging="732"/>
      </w:pPr>
      <w:rPr>
        <w:rFonts w:hint="default"/>
        <w:lang w:val="ru-RU" w:eastAsia="en-US" w:bidi="ar-SA"/>
      </w:rPr>
    </w:lvl>
    <w:lvl w:ilvl="7" w:tplc="E056CC26">
      <w:numFmt w:val="bullet"/>
      <w:lvlText w:val="•"/>
      <w:lvlJc w:val="left"/>
      <w:pPr>
        <w:ind w:left="7517" w:hanging="732"/>
      </w:pPr>
      <w:rPr>
        <w:rFonts w:hint="default"/>
        <w:lang w:val="ru-RU" w:eastAsia="en-US" w:bidi="ar-SA"/>
      </w:rPr>
    </w:lvl>
    <w:lvl w:ilvl="8" w:tplc="5B96F49A">
      <w:numFmt w:val="bullet"/>
      <w:lvlText w:val="•"/>
      <w:lvlJc w:val="left"/>
      <w:pPr>
        <w:ind w:left="8507" w:hanging="732"/>
      </w:pPr>
      <w:rPr>
        <w:rFonts w:hint="default"/>
        <w:lang w:val="ru-RU" w:eastAsia="en-US" w:bidi="ar-SA"/>
      </w:rPr>
    </w:lvl>
  </w:abstractNum>
  <w:abstractNum w:abstractNumId="120" w15:restartNumberingAfterBreak="0">
    <w:nsid w:val="4AA14987"/>
    <w:multiLevelType w:val="hybridMultilevel"/>
    <w:tmpl w:val="131EA2D4"/>
    <w:lvl w:ilvl="0" w:tplc="3E36F872">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CCF160">
      <w:numFmt w:val="bullet"/>
      <w:lvlText w:val="•"/>
      <w:lvlJc w:val="left"/>
      <w:pPr>
        <w:ind w:left="1174" w:hanging="732"/>
      </w:pPr>
      <w:rPr>
        <w:rFonts w:hint="default"/>
        <w:lang w:val="ru-RU" w:eastAsia="en-US" w:bidi="ar-SA"/>
      </w:rPr>
    </w:lvl>
    <w:lvl w:ilvl="2" w:tplc="82FEBFA6">
      <w:numFmt w:val="bullet"/>
      <w:lvlText w:val="•"/>
      <w:lvlJc w:val="left"/>
      <w:pPr>
        <w:ind w:left="2209" w:hanging="732"/>
      </w:pPr>
      <w:rPr>
        <w:rFonts w:hint="default"/>
        <w:lang w:val="ru-RU" w:eastAsia="en-US" w:bidi="ar-SA"/>
      </w:rPr>
    </w:lvl>
    <w:lvl w:ilvl="3" w:tplc="CEECD1A0">
      <w:numFmt w:val="bullet"/>
      <w:lvlText w:val="•"/>
      <w:lvlJc w:val="left"/>
      <w:pPr>
        <w:ind w:left="3243" w:hanging="732"/>
      </w:pPr>
      <w:rPr>
        <w:rFonts w:hint="default"/>
        <w:lang w:val="ru-RU" w:eastAsia="en-US" w:bidi="ar-SA"/>
      </w:rPr>
    </w:lvl>
    <w:lvl w:ilvl="4" w:tplc="9C700346">
      <w:numFmt w:val="bullet"/>
      <w:lvlText w:val="•"/>
      <w:lvlJc w:val="left"/>
      <w:pPr>
        <w:ind w:left="4278" w:hanging="732"/>
      </w:pPr>
      <w:rPr>
        <w:rFonts w:hint="default"/>
        <w:lang w:val="ru-RU" w:eastAsia="en-US" w:bidi="ar-SA"/>
      </w:rPr>
    </w:lvl>
    <w:lvl w:ilvl="5" w:tplc="D36462CA">
      <w:numFmt w:val="bullet"/>
      <w:lvlText w:val="•"/>
      <w:lvlJc w:val="left"/>
      <w:pPr>
        <w:ind w:left="5313" w:hanging="732"/>
      </w:pPr>
      <w:rPr>
        <w:rFonts w:hint="default"/>
        <w:lang w:val="ru-RU" w:eastAsia="en-US" w:bidi="ar-SA"/>
      </w:rPr>
    </w:lvl>
    <w:lvl w:ilvl="6" w:tplc="582A9C7E">
      <w:numFmt w:val="bullet"/>
      <w:lvlText w:val="•"/>
      <w:lvlJc w:val="left"/>
      <w:pPr>
        <w:ind w:left="6347" w:hanging="732"/>
      </w:pPr>
      <w:rPr>
        <w:rFonts w:hint="default"/>
        <w:lang w:val="ru-RU" w:eastAsia="en-US" w:bidi="ar-SA"/>
      </w:rPr>
    </w:lvl>
    <w:lvl w:ilvl="7" w:tplc="F9C22EB6">
      <w:numFmt w:val="bullet"/>
      <w:lvlText w:val="•"/>
      <w:lvlJc w:val="left"/>
      <w:pPr>
        <w:ind w:left="7382" w:hanging="732"/>
      </w:pPr>
      <w:rPr>
        <w:rFonts w:hint="default"/>
        <w:lang w:val="ru-RU" w:eastAsia="en-US" w:bidi="ar-SA"/>
      </w:rPr>
    </w:lvl>
    <w:lvl w:ilvl="8" w:tplc="75965E74">
      <w:numFmt w:val="bullet"/>
      <w:lvlText w:val="•"/>
      <w:lvlJc w:val="left"/>
      <w:pPr>
        <w:ind w:left="8417" w:hanging="732"/>
      </w:pPr>
      <w:rPr>
        <w:rFonts w:hint="default"/>
        <w:lang w:val="ru-RU" w:eastAsia="en-US" w:bidi="ar-SA"/>
      </w:rPr>
    </w:lvl>
  </w:abstractNum>
  <w:abstractNum w:abstractNumId="121" w15:restartNumberingAfterBreak="0">
    <w:nsid w:val="4ACA6B70"/>
    <w:multiLevelType w:val="hybridMultilevel"/>
    <w:tmpl w:val="F64ECEA8"/>
    <w:lvl w:ilvl="0" w:tplc="C3949620">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30835C">
      <w:start w:val="1"/>
      <w:numFmt w:val="decimal"/>
      <w:lvlText w:val="%2."/>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67CF0F8">
      <w:numFmt w:val="bullet"/>
      <w:lvlText w:val="•"/>
      <w:lvlJc w:val="left"/>
      <w:pPr>
        <w:ind w:left="2209" w:hanging="732"/>
      </w:pPr>
      <w:rPr>
        <w:rFonts w:hint="default"/>
        <w:lang w:val="ru-RU" w:eastAsia="en-US" w:bidi="ar-SA"/>
      </w:rPr>
    </w:lvl>
    <w:lvl w:ilvl="3" w:tplc="0762AE7E">
      <w:numFmt w:val="bullet"/>
      <w:lvlText w:val="•"/>
      <w:lvlJc w:val="left"/>
      <w:pPr>
        <w:ind w:left="3243" w:hanging="732"/>
      </w:pPr>
      <w:rPr>
        <w:rFonts w:hint="default"/>
        <w:lang w:val="ru-RU" w:eastAsia="en-US" w:bidi="ar-SA"/>
      </w:rPr>
    </w:lvl>
    <w:lvl w:ilvl="4" w:tplc="95E03C92">
      <w:numFmt w:val="bullet"/>
      <w:lvlText w:val="•"/>
      <w:lvlJc w:val="left"/>
      <w:pPr>
        <w:ind w:left="4278" w:hanging="732"/>
      </w:pPr>
      <w:rPr>
        <w:rFonts w:hint="default"/>
        <w:lang w:val="ru-RU" w:eastAsia="en-US" w:bidi="ar-SA"/>
      </w:rPr>
    </w:lvl>
    <w:lvl w:ilvl="5" w:tplc="0F1E624C">
      <w:numFmt w:val="bullet"/>
      <w:lvlText w:val="•"/>
      <w:lvlJc w:val="left"/>
      <w:pPr>
        <w:ind w:left="5313" w:hanging="732"/>
      </w:pPr>
      <w:rPr>
        <w:rFonts w:hint="default"/>
        <w:lang w:val="ru-RU" w:eastAsia="en-US" w:bidi="ar-SA"/>
      </w:rPr>
    </w:lvl>
    <w:lvl w:ilvl="6" w:tplc="842ABC64">
      <w:numFmt w:val="bullet"/>
      <w:lvlText w:val="•"/>
      <w:lvlJc w:val="left"/>
      <w:pPr>
        <w:ind w:left="6347" w:hanging="732"/>
      </w:pPr>
      <w:rPr>
        <w:rFonts w:hint="default"/>
        <w:lang w:val="ru-RU" w:eastAsia="en-US" w:bidi="ar-SA"/>
      </w:rPr>
    </w:lvl>
    <w:lvl w:ilvl="7" w:tplc="BEE04D1A">
      <w:numFmt w:val="bullet"/>
      <w:lvlText w:val="•"/>
      <w:lvlJc w:val="left"/>
      <w:pPr>
        <w:ind w:left="7382" w:hanging="732"/>
      </w:pPr>
      <w:rPr>
        <w:rFonts w:hint="default"/>
        <w:lang w:val="ru-RU" w:eastAsia="en-US" w:bidi="ar-SA"/>
      </w:rPr>
    </w:lvl>
    <w:lvl w:ilvl="8" w:tplc="582AD7E2">
      <w:numFmt w:val="bullet"/>
      <w:lvlText w:val="•"/>
      <w:lvlJc w:val="left"/>
      <w:pPr>
        <w:ind w:left="8417" w:hanging="732"/>
      </w:pPr>
      <w:rPr>
        <w:rFonts w:hint="default"/>
        <w:lang w:val="ru-RU" w:eastAsia="en-US" w:bidi="ar-SA"/>
      </w:rPr>
    </w:lvl>
  </w:abstractNum>
  <w:abstractNum w:abstractNumId="122" w15:restartNumberingAfterBreak="0">
    <w:nsid w:val="4AF3140D"/>
    <w:multiLevelType w:val="hybridMultilevel"/>
    <w:tmpl w:val="FBE8BF56"/>
    <w:lvl w:ilvl="0" w:tplc="D14E1C26">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1" w:tplc="293E85CC">
      <w:numFmt w:val="bullet"/>
      <w:lvlText w:val="•"/>
      <w:lvlJc w:val="left"/>
      <w:pPr>
        <w:ind w:left="1174" w:hanging="732"/>
      </w:pPr>
      <w:rPr>
        <w:rFonts w:hint="default"/>
        <w:lang w:val="ru-RU" w:eastAsia="en-US" w:bidi="ar-SA"/>
      </w:rPr>
    </w:lvl>
    <w:lvl w:ilvl="2" w:tplc="8820D0D4">
      <w:numFmt w:val="bullet"/>
      <w:lvlText w:val="•"/>
      <w:lvlJc w:val="left"/>
      <w:pPr>
        <w:ind w:left="2209" w:hanging="732"/>
      </w:pPr>
      <w:rPr>
        <w:rFonts w:hint="default"/>
        <w:lang w:val="ru-RU" w:eastAsia="en-US" w:bidi="ar-SA"/>
      </w:rPr>
    </w:lvl>
    <w:lvl w:ilvl="3" w:tplc="F1C21FE4">
      <w:numFmt w:val="bullet"/>
      <w:lvlText w:val="•"/>
      <w:lvlJc w:val="left"/>
      <w:pPr>
        <w:ind w:left="3243" w:hanging="732"/>
      </w:pPr>
      <w:rPr>
        <w:rFonts w:hint="default"/>
        <w:lang w:val="ru-RU" w:eastAsia="en-US" w:bidi="ar-SA"/>
      </w:rPr>
    </w:lvl>
    <w:lvl w:ilvl="4" w:tplc="CF3E1AE2">
      <w:numFmt w:val="bullet"/>
      <w:lvlText w:val="•"/>
      <w:lvlJc w:val="left"/>
      <w:pPr>
        <w:ind w:left="4278" w:hanging="732"/>
      </w:pPr>
      <w:rPr>
        <w:rFonts w:hint="default"/>
        <w:lang w:val="ru-RU" w:eastAsia="en-US" w:bidi="ar-SA"/>
      </w:rPr>
    </w:lvl>
    <w:lvl w:ilvl="5" w:tplc="C9160D96">
      <w:numFmt w:val="bullet"/>
      <w:lvlText w:val="•"/>
      <w:lvlJc w:val="left"/>
      <w:pPr>
        <w:ind w:left="5313" w:hanging="732"/>
      </w:pPr>
      <w:rPr>
        <w:rFonts w:hint="default"/>
        <w:lang w:val="ru-RU" w:eastAsia="en-US" w:bidi="ar-SA"/>
      </w:rPr>
    </w:lvl>
    <w:lvl w:ilvl="6" w:tplc="96F60150">
      <w:numFmt w:val="bullet"/>
      <w:lvlText w:val="•"/>
      <w:lvlJc w:val="left"/>
      <w:pPr>
        <w:ind w:left="6347" w:hanging="732"/>
      </w:pPr>
      <w:rPr>
        <w:rFonts w:hint="default"/>
        <w:lang w:val="ru-RU" w:eastAsia="en-US" w:bidi="ar-SA"/>
      </w:rPr>
    </w:lvl>
    <w:lvl w:ilvl="7" w:tplc="A2BA608A">
      <w:numFmt w:val="bullet"/>
      <w:lvlText w:val="•"/>
      <w:lvlJc w:val="left"/>
      <w:pPr>
        <w:ind w:left="7382" w:hanging="732"/>
      </w:pPr>
      <w:rPr>
        <w:rFonts w:hint="default"/>
        <w:lang w:val="ru-RU" w:eastAsia="en-US" w:bidi="ar-SA"/>
      </w:rPr>
    </w:lvl>
    <w:lvl w:ilvl="8" w:tplc="062283CE">
      <w:numFmt w:val="bullet"/>
      <w:lvlText w:val="•"/>
      <w:lvlJc w:val="left"/>
      <w:pPr>
        <w:ind w:left="8417" w:hanging="732"/>
      </w:pPr>
      <w:rPr>
        <w:rFonts w:hint="default"/>
        <w:lang w:val="ru-RU" w:eastAsia="en-US" w:bidi="ar-SA"/>
      </w:rPr>
    </w:lvl>
  </w:abstractNum>
  <w:abstractNum w:abstractNumId="123" w15:restartNumberingAfterBreak="0">
    <w:nsid w:val="4C8F5C08"/>
    <w:multiLevelType w:val="hybridMultilevel"/>
    <w:tmpl w:val="F530D29C"/>
    <w:lvl w:ilvl="0" w:tplc="450E9B2A">
      <w:numFmt w:val="bullet"/>
      <w:lvlText w:val="-"/>
      <w:lvlJc w:val="left"/>
      <w:pPr>
        <w:ind w:left="132" w:hanging="226"/>
      </w:pPr>
      <w:rPr>
        <w:rFonts w:ascii="Times New Roman" w:eastAsia="Times New Roman" w:hAnsi="Times New Roman" w:cs="Times New Roman" w:hint="default"/>
        <w:b w:val="0"/>
        <w:bCs w:val="0"/>
        <w:i w:val="0"/>
        <w:iCs w:val="0"/>
        <w:spacing w:val="0"/>
        <w:w w:val="100"/>
        <w:sz w:val="28"/>
        <w:szCs w:val="28"/>
        <w:lang w:val="ru-RU" w:eastAsia="en-US" w:bidi="ar-SA"/>
      </w:rPr>
    </w:lvl>
    <w:lvl w:ilvl="1" w:tplc="295E5388">
      <w:numFmt w:val="bullet"/>
      <w:lvlText w:val="•"/>
      <w:lvlJc w:val="left"/>
      <w:pPr>
        <w:ind w:left="1174" w:hanging="226"/>
      </w:pPr>
      <w:rPr>
        <w:rFonts w:hint="default"/>
        <w:lang w:val="ru-RU" w:eastAsia="en-US" w:bidi="ar-SA"/>
      </w:rPr>
    </w:lvl>
    <w:lvl w:ilvl="2" w:tplc="11228BB0">
      <w:numFmt w:val="bullet"/>
      <w:lvlText w:val="•"/>
      <w:lvlJc w:val="left"/>
      <w:pPr>
        <w:ind w:left="2209" w:hanging="226"/>
      </w:pPr>
      <w:rPr>
        <w:rFonts w:hint="default"/>
        <w:lang w:val="ru-RU" w:eastAsia="en-US" w:bidi="ar-SA"/>
      </w:rPr>
    </w:lvl>
    <w:lvl w:ilvl="3" w:tplc="7E3AD3C8">
      <w:numFmt w:val="bullet"/>
      <w:lvlText w:val="•"/>
      <w:lvlJc w:val="left"/>
      <w:pPr>
        <w:ind w:left="3243" w:hanging="226"/>
      </w:pPr>
      <w:rPr>
        <w:rFonts w:hint="default"/>
        <w:lang w:val="ru-RU" w:eastAsia="en-US" w:bidi="ar-SA"/>
      </w:rPr>
    </w:lvl>
    <w:lvl w:ilvl="4" w:tplc="1E202094">
      <w:numFmt w:val="bullet"/>
      <w:lvlText w:val="•"/>
      <w:lvlJc w:val="left"/>
      <w:pPr>
        <w:ind w:left="4278" w:hanging="226"/>
      </w:pPr>
      <w:rPr>
        <w:rFonts w:hint="default"/>
        <w:lang w:val="ru-RU" w:eastAsia="en-US" w:bidi="ar-SA"/>
      </w:rPr>
    </w:lvl>
    <w:lvl w:ilvl="5" w:tplc="1264E9EE">
      <w:numFmt w:val="bullet"/>
      <w:lvlText w:val="•"/>
      <w:lvlJc w:val="left"/>
      <w:pPr>
        <w:ind w:left="5313" w:hanging="226"/>
      </w:pPr>
      <w:rPr>
        <w:rFonts w:hint="default"/>
        <w:lang w:val="ru-RU" w:eastAsia="en-US" w:bidi="ar-SA"/>
      </w:rPr>
    </w:lvl>
    <w:lvl w:ilvl="6" w:tplc="F5DEC998">
      <w:numFmt w:val="bullet"/>
      <w:lvlText w:val="•"/>
      <w:lvlJc w:val="left"/>
      <w:pPr>
        <w:ind w:left="6347" w:hanging="226"/>
      </w:pPr>
      <w:rPr>
        <w:rFonts w:hint="default"/>
        <w:lang w:val="ru-RU" w:eastAsia="en-US" w:bidi="ar-SA"/>
      </w:rPr>
    </w:lvl>
    <w:lvl w:ilvl="7" w:tplc="499C640C">
      <w:numFmt w:val="bullet"/>
      <w:lvlText w:val="•"/>
      <w:lvlJc w:val="left"/>
      <w:pPr>
        <w:ind w:left="7382" w:hanging="226"/>
      </w:pPr>
      <w:rPr>
        <w:rFonts w:hint="default"/>
        <w:lang w:val="ru-RU" w:eastAsia="en-US" w:bidi="ar-SA"/>
      </w:rPr>
    </w:lvl>
    <w:lvl w:ilvl="8" w:tplc="7F185C88">
      <w:numFmt w:val="bullet"/>
      <w:lvlText w:val="•"/>
      <w:lvlJc w:val="left"/>
      <w:pPr>
        <w:ind w:left="8417" w:hanging="226"/>
      </w:pPr>
      <w:rPr>
        <w:rFonts w:hint="default"/>
        <w:lang w:val="ru-RU" w:eastAsia="en-US" w:bidi="ar-SA"/>
      </w:rPr>
    </w:lvl>
  </w:abstractNum>
  <w:abstractNum w:abstractNumId="124" w15:restartNumberingAfterBreak="0">
    <w:nsid w:val="4DFC7A05"/>
    <w:multiLevelType w:val="hybridMultilevel"/>
    <w:tmpl w:val="D37E3DB0"/>
    <w:lvl w:ilvl="0" w:tplc="0B9CBEC4">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B668AB4">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A7725F04">
      <w:numFmt w:val="bullet"/>
      <w:lvlText w:val="•"/>
      <w:lvlJc w:val="left"/>
      <w:pPr>
        <w:ind w:left="2209" w:hanging="732"/>
      </w:pPr>
      <w:rPr>
        <w:rFonts w:hint="default"/>
        <w:lang w:val="ru-RU" w:eastAsia="en-US" w:bidi="ar-SA"/>
      </w:rPr>
    </w:lvl>
    <w:lvl w:ilvl="3" w:tplc="94A61AAA">
      <w:numFmt w:val="bullet"/>
      <w:lvlText w:val="•"/>
      <w:lvlJc w:val="left"/>
      <w:pPr>
        <w:ind w:left="3243" w:hanging="732"/>
      </w:pPr>
      <w:rPr>
        <w:rFonts w:hint="default"/>
        <w:lang w:val="ru-RU" w:eastAsia="en-US" w:bidi="ar-SA"/>
      </w:rPr>
    </w:lvl>
    <w:lvl w:ilvl="4" w:tplc="6E5658AE">
      <w:numFmt w:val="bullet"/>
      <w:lvlText w:val="•"/>
      <w:lvlJc w:val="left"/>
      <w:pPr>
        <w:ind w:left="4278" w:hanging="732"/>
      </w:pPr>
      <w:rPr>
        <w:rFonts w:hint="default"/>
        <w:lang w:val="ru-RU" w:eastAsia="en-US" w:bidi="ar-SA"/>
      </w:rPr>
    </w:lvl>
    <w:lvl w:ilvl="5" w:tplc="76A03DD4">
      <w:numFmt w:val="bullet"/>
      <w:lvlText w:val="•"/>
      <w:lvlJc w:val="left"/>
      <w:pPr>
        <w:ind w:left="5313" w:hanging="732"/>
      </w:pPr>
      <w:rPr>
        <w:rFonts w:hint="default"/>
        <w:lang w:val="ru-RU" w:eastAsia="en-US" w:bidi="ar-SA"/>
      </w:rPr>
    </w:lvl>
    <w:lvl w:ilvl="6" w:tplc="5224AF0E">
      <w:numFmt w:val="bullet"/>
      <w:lvlText w:val="•"/>
      <w:lvlJc w:val="left"/>
      <w:pPr>
        <w:ind w:left="6347" w:hanging="732"/>
      </w:pPr>
      <w:rPr>
        <w:rFonts w:hint="default"/>
        <w:lang w:val="ru-RU" w:eastAsia="en-US" w:bidi="ar-SA"/>
      </w:rPr>
    </w:lvl>
    <w:lvl w:ilvl="7" w:tplc="378AF6B6">
      <w:numFmt w:val="bullet"/>
      <w:lvlText w:val="•"/>
      <w:lvlJc w:val="left"/>
      <w:pPr>
        <w:ind w:left="7382" w:hanging="732"/>
      </w:pPr>
      <w:rPr>
        <w:rFonts w:hint="default"/>
        <w:lang w:val="ru-RU" w:eastAsia="en-US" w:bidi="ar-SA"/>
      </w:rPr>
    </w:lvl>
    <w:lvl w:ilvl="8" w:tplc="40B27496">
      <w:numFmt w:val="bullet"/>
      <w:lvlText w:val="•"/>
      <w:lvlJc w:val="left"/>
      <w:pPr>
        <w:ind w:left="8417" w:hanging="732"/>
      </w:pPr>
      <w:rPr>
        <w:rFonts w:hint="default"/>
        <w:lang w:val="ru-RU" w:eastAsia="en-US" w:bidi="ar-SA"/>
      </w:rPr>
    </w:lvl>
  </w:abstractNum>
  <w:abstractNum w:abstractNumId="125" w15:restartNumberingAfterBreak="0">
    <w:nsid w:val="4F2A4D66"/>
    <w:multiLevelType w:val="hybridMultilevel"/>
    <w:tmpl w:val="27C6469E"/>
    <w:lvl w:ilvl="0" w:tplc="6B203EB2">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4540B1E">
      <w:start w:val="1"/>
      <w:numFmt w:val="decimal"/>
      <w:lvlText w:val="%2."/>
      <w:lvlJc w:val="left"/>
      <w:pPr>
        <w:ind w:left="132"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A6296E4">
      <w:numFmt w:val="bullet"/>
      <w:lvlText w:val="•"/>
      <w:lvlJc w:val="left"/>
      <w:pPr>
        <w:ind w:left="2209" w:hanging="336"/>
      </w:pPr>
      <w:rPr>
        <w:rFonts w:hint="default"/>
        <w:lang w:val="ru-RU" w:eastAsia="en-US" w:bidi="ar-SA"/>
      </w:rPr>
    </w:lvl>
    <w:lvl w:ilvl="3" w:tplc="56BCC404">
      <w:numFmt w:val="bullet"/>
      <w:lvlText w:val="•"/>
      <w:lvlJc w:val="left"/>
      <w:pPr>
        <w:ind w:left="3243" w:hanging="336"/>
      </w:pPr>
      <w:rPr>
        <w:rFonts w:hint="default"/>
        <w:lang w:val="ru-RU" w:eastAsia="en-US" w:bidi="ar-SA"/>
      </w:rPr>
    </w:lvl>
    <w:lvl w:ilvl="4" w:tplc="4A646768">
      <w:numFmt w:val="bullet"/>
      <w:lvlText w:val="•"/>
      <w:lvlJc w:val="left"/>
      <w:pPr>
        <w:ind w:left="4278" w:hanging="336"/>
      </w:pPr>
      <w:rPr>
        <w:rFonts w:hint="default"/>
        <w:lang w:val="ru-RU" w:eastAsia="en-US" w:bidi="ar-SA"/>
      </w:rPr>
    </w:lvl>
    <w:lvl w:ilvl="5" w:tplc="8ED89ACA">
      <w:numFmt w:val="bullet"/>
      <w:lvlText w:val="•"/>
      <w:lvlJc w:val="left"/>
      <w:pPr>
        <w:ind w:left="5313" w:hanging="336"/>
      </w:pPr>
      <w:rPr>
        <w:rFonts w:hint="default"/>
        <w:lang w:val="ru-RU" w:eastAsia="en-US" w:bidi="ar-SA"/>
      </w:rPr>
    </w:lvl>
    <w:lvl w:ilvl="6" w:tplc="AF3C2B8C">
      <w:numFmt w:val="bullet"/>
      <w:lvlText w:val="•"/>
      <w:lvlJc w:val="left"/>
      <w:pPr>
        <w:ind w:left="6347" w:hanging="336"/>
      </w:pPr>
      <w:rPr>
        <w:rFonts w:hint="default"/>
        <w:lang w:val="ru-RU" w:eastAsia="en-US" w:bidi="ar-SA"/>
      </w:rPr>
    </w:lvl>
    <w:lvl w:ilvl="7" w:tplc="12DE16C8">
      <w:numFmt w:val="bullet"/>
      <w:lvlText w:val="•"/>
      <w:lvlJc w:val="left"/>
      <w:pPr>
        <w:ind w:left="7382" w:hanging="336"/>
      </w:pPr>
      <w:rPr>
        <w:rFonts w:hint="default"/>
        <w:lang w:val="ru-RU" w:eastAsia="en-US" w:bidi="ar-SA"/>
      </w:rPr>
    </w:lvl>
    <w:lvl w:ilvl="8" w:tplc="7C067D3E">
      <w:numFmt w:val="bullet"/>
      <w:lvlText w:val="•"/>
      <w:lvlJc w:val="left"/>
      <w:pPr>
        <w:ind w:left="8417" w:hanging="336"/>
      </w:pPr>
      <w:rPr>
        <w:rFonts w:hint="default"/>
        <w:lang w:val="ru-RU" w:eastAsia="en-US" w:bidi="ar-SA"/>
      </w:rPr>
    </w:lvl>
  </w:abstractNum>
  <w:abstractNum w:abstractNumId="126" w15:restartNumberingAfterBreak="0">
    <w:nsid w:val="4F2D3E24"/>
    <w:multiLevelType w:val="hybridMultilevel"/>
    <w:tmpl w:val="610C6FE0"/>
    <w:lvl w:ilvl="0" w:tplc="4DFE8918">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480174">
      <w:numFmt w:val="bullet"/>
      <w:lvlText w:val="•"/>
      <w:lvlJc w:val="left"/>
      <w:pPr>
        <w:ind w:left="2470" w:hanging="836"/>
      </w:pPr>
      <w:rPr>
        <w:rFonts w:hint="default"/>
        <w:lang w:val="ru-RU" w:eastAsia="en-US" w:bidi="ar-SA"/>
      </w:rPr>
    </w:lvl>
    <w:lvl w:ilvl="2" w:tplc="3CE6B08A">
      <w:numFmt w:val="bullet"/>
      <w:lvlText w:val="•"/>
      <w:lvlJc w:val="left"/>
      <w:pPr>
        <w:ind w:left="3361" w:hanging="836"/>
      </w:pPr>
      <w:rPr>
        <w:rFonts w:hint="default"/>
        <w:lang w:val="ru-RU" w:eastAsia="en-US" w:bidi="ar-SA"/>
      </w:rPr>
    </w:lvl>
    <w:lvl w:ilvl="3" w:tplc="24B81E8C">
      <w:numFmt w:val="bullet"/>
      <w:lvlText w:val="•"/>
      <w:lvlJc w:val="left"/>
      <w:pPr>
        <w:ind w:left="4251" w:hanging="836"/>
      </w:pPr>
      <w:rPr>
        <w:rFonts w:hint="default"/>
        <w:lang w:val="ru-RU" w:eastAsia="en-US" w:bidi="ar-SA"/>
      </w:rPr>
    </w:lvl>
    <w:lvl w:ilvl="4" w:tplc="3D02F4A4">
      <w:numFmt w:val="bullet"/>
      <w:lvlText w:val="•"/>
      <w:lvlJc w:val="left"/>
      <w:pPr>
        <w:ind w:left="5142" w:hanging="836"/>
      </w:pPr>
      <w:rPr>
        <w:rFonts w:hint="default"/>
        <w:lang w:val="ru-RU" w:eastAsia="en-US" w:bidi="ar-SA"/>
      </w:rPr>
    </w:lvl>
    <w:lvl w:ilvl="5" w:tplc="FDB80FA2">
      <w:numFmt w:val="bullet"/>
      <w:lvlText w:val="•"/>
      <w:lvlJc w:val="left"/>
      <w:pPr>
        <w:ind w:left="6033" w:hanging="836"/>
      </w:pPr>
      <w:rPr>
        <w:rFonts w:hint="default"/>
        <w:lang w:val="ru-RU" w:eastAsia="en-US" w:bidi="ar-SA"/>
      </w:rPr>
    </w:lvl>
    <w:lvl w:ilvl="6" w:tplc="1C7288E2">
      <w:numFmt w:val="bullet"/>
      <w:lvlText w:val="•"/>
      <w:lvlJc w:val="left"/>
      <w:pPr>
        <w:ind w:left="6923" w:hanging="836"/>
      </w:pPr>
      <w:rPr>
        <w:rFonts w:hint="default"/>
        <w:lang w:val="ru-RU" w:eastAsia="en-US" w:bidi="ar-SA"/>
      </w:rPr>
    </w:lvl>
    <w:lvl w:ilvl="7" w:tplc="C374BBC2">
      <w:numFmt w:val="bullet"/>
      <w:lvlText w:val="•"/>
      <w:lvlJc w:val="left"/>
      <w:pPr>
        <w:ind w:left="7814" w:hanging="836"/>
      </w:pPr>
      <w:rPr>
        <w:rFonts w:hint="default"/>
        <w:lang w:val="ru-RU" w:eastAsia="en-US" w:bidi="ar-SA"/>
      </w:rPr>
    </w:lvl>
    <w:lvl w:ilvl="8" w:tplc="760A01CA">
      <w:numFmt w:val="bullet"/>
      <w:lvlText w:val="•"/>
      <w:lvlJc w:val="left"/>
      <w:pPr>
        <w:ind w:left="8705" w:hanging="836"/>
      </w:pPr>
      <w:rPr>
        <w:rFonts w:hint="default"/>
        <w:lang w:val="ru-RU" w:eastAsia="en-US" w:bidi="ar-SA"/>
      </w:rPr>
    </w:lvl>
  </w:abstractNum>
  <w:abstractNum w:abstractNumId="127" w15:restartNumberingAfterBreak="0">
    <w:nsid w:val="5074290A"/>
    <w:multiLevelType w:val="hybridMultilevel"/>
    <w:tmpl w:val="46689B3E"/>
    <w:lvl w:ilvl="0" w:tplc="184C64D8">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01C43CC">
      <w:numFmt w:val="bullet"/>
      <w:lvlText w:val="•"/>
      <w:lvlJc w:val="left"/>
      <w:pPr>
        <w:ind w:left="2470" w:hanging="836"/>
      </w:pPr>
      <w:rPr>
        <w:rFonts w:hint="default"/>
        <w:lang w:val="ru-RU" w:eastAsia="en-US" w:bidi="ar-SA"/>
      </w:rPr>
    </w:lvl>
    <w:lvl w:ilvl="2" w:tplc="52D8BC00">
      <w:numFmt w:val="bullet"/>
      <w:lvlText w:val="•"/>
      <w:lvlJc w:val="left"/>
      <w:pPr>
        <w:ind w:left="3361" w:hanging="836"/>
      </w:pPr>
      <w:rPr>
        <w:rFonts w:hint="default"/>
        <w:lang w:val="ru-RU" w:eastAsia="en-US" w:bidi="ar-SA"/>
      </w:rPr>
    </w:lvl>
    <w:lvl w:ilvl="3" w:tplc="014C191E">
      <w:numFmt w:val="bullet"/>
      <w:lvlText w:val="•"/>
      <w:lvlJc w:val="left"/>
      <w:pPr>
        <w:ind w:left="4251" w:hanging="836"/>
      </w:pPr>
      <w:rPr>
        <w:rFonts w:hint="default"/>
        <w:lang w:val="ru-RU" w:eastAsia="en-US" w:bidi="ar-SA"/>
      </w:rPr>
    </w:lvl>
    <w:lvl w:ilvl="4" w:tplc="0FBE3FB4">
      <w:numFmt w:val="bullet"/>
      <w:lvlText w:val="•"/>
      <w:lvlJc w:val="left"/>
      <w:pPr>
        <w:ind w:left="5142" w:hanging="836"/>
      </w:pPr>
      <w:rPr>
        <w:rFonts w:hint="default"/>
        <w:lang w:val="ru-RU" w:eastAsia="en-US" w:bidi="ar-SA"/>
      </w:rPr>
    </w:lvl>
    <w:lvl w:ilvl="5" w:tplc="4E80D414">
      <w:numFmt w:val="bullet"/>
      <w:lvlText w:val="•"/>
      <w:lvlJc w:val="left"/>
      <w:pPr>
        <w:ind w:left="6033" w:hanging="836"/>
      </w:pPr>
      <w:rPr>
        <w:rFonts w:hint="default"/>
        <w:lang w:val="ru-RU" w:eastAsia="en-US" w:bidi="ar-SA"/>
      </w:rPr>
    </w:lvl>
    <w:lvl w:ilvl="6" w:tplc="97E4850E">
      <w:numFmt w:val="bullet"/>
      <w:lvlText w:val="•"/>
      <w:lvlJc w:val="left"/>
      <w:pPr>
        <w:ind w:left="6923" w:hanging="836"/>
      </w:pPr>
      <w:rPr>
        <w:rFonts w:hint="default"/>
        <w:lang w:val="ru-RU" w:eastAsia="en-US" w:bidi="ar-SA"/>
      </w:rPr>
    </w:lvl>
    <w:lvl w:ilvl="7" w:tplc="EA124B46">
      <w:numFmt w:val="bullet"/>
      <w:lvlText w:val="•"/>
      <w:lvlJc w:val="left"/>
      <w:pPr>
        <w:ind w:left="7814" w:hanging="836"/>
      </w:pPr>
      <w:rPr>
        <w:rFonts w:hint="default"/>
        <w:lang w:val="ru-RU" w:eastAsia="en-US" w:bidi="ar-SA"/>
      </w:rPr>
    </w:lvl>
    <w:lvl w:ilvl="8" w:tplc="1528F23A">
      <w:numFmt w:val="bullet"/>
      <w:lvlText w:val="•"/>
      <w:lvlJc w:val="left"/>
      <w:pPr>
        <w:ind w:left="8705" w:hanging="836"/>
      </w:pPr>
      <w:rPr>
        <w:rFonts w:hint="default"/>
        <w:lang w:val="ru-RU" w:eastAsia="en-US" w:bidi="ar-SA"/>
      </w:rPr>
    </w:lvl>
  </w:abstractNum>
  <w:abstractNum w:abstractNumId="128" w15:restartNumberingAfterBreak="0">
    <w:nsid w:val="50AD341A"/>
    <w:multiLevelType w:val="hybridMultilevel"/>
    <w:tmpl w:val="2E746C7C"/>
    <w:lvl w:ilvl="0" w:tplc="4502B200">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4"/>
        <w:szCs w:val="24"/>
        <w:lang w:val="ru-RU" w:eastAsia="en-US" w:bidi="ar-SA"/>
      </w:rPr>
    </w:lvl>
    <w:lvl w:ilvl="1" w:tplc="5D005FB4">
      <w:numFmt w:val="bullet"/>
      <w:lvlText w:val="•"/>
      <w:lvlJc w:val="left"/>
      <w:pPr>
        <w:ind w:left="2470" w:hanging="732"/>
      </w:pPr>
      <w:rPr>
        <w:rFonts w:hint="default"/>
        <w:lang w:val="ru-RU" w:eastAsia="en-US" w:bidi="ar-SA"/>
      </w:rPr>
    </w:lvl>
    <w:lvl w:ilvl="2" w:tplc="F1FA9A04">
      <w:numFmt w:val="bullet"/>
      <w:lvlText w:val="•"/>
      <w:lvlJc w:val="left"/>
      <w:pPr>
        <w:ind w:left="3361" w:hanging="732"/>
      </w:pPr>
      <w:rPr>
        <w:rFonts w:hint="default"/>
        <w:lang w:val="ru-RU" w:eastAsia="en-US" w:bidi="ar-SA"/>
      </w:rPr>
    </w:lvl>
    <w:lvl w:ilvl="3" w:tplc="F2820FE6">
      <w:numFmt w:val="bullet"/>
      <w:lvlText w:val="•"/>
      <w:lvlJc w:val="left"/>
      <w:pPr>
        <w:ind w:left="4251" w:hanging="732"/>
      </w:pPr>
      <w:rPr>
        <w:rFonts w:hint="default"/>
        <w:lang w:val="ru-RU" w:eastAsia="en-US" w:bidi="ar-SA"/>
      </w:rPr>
    </w:lvl>
    <w:lvl w:ilvl="4" w:tplc="2C76128A">
      <w:numFmt w:val="bullet"/>
      <w:lvlText w:val="•"/>
      <w:lvlJc w:val="left"/>
      <w:pPr>
        <w:ind w:left="5142" w:hanging="732"/>
      </w:pPr>
      <w:rPr>
        <w:rFonts w:hint="default"/>
        <w:lang w:val="ru-RU" w:eastAsia="en-US" w:bidi="ar-SA"/>
      </w:rPr>
    </w:lvl>
    <w:lvl w:ilvl="5" w:tplc="96082C3A">
      <w:numFmt w:val="bullet"/>
      <w:lvlText w:val="•"/>
      <w:lvlJc w:val="left"/>
      <w:pPr>
        <w:ind w:left="6033" w:hanging="732"/>
      </w:pPr>
      <w:rPr>
        <w:rFonts w:hint="default"/>
        <w:lang w:val="ru-RU" w:eastAsia="en-US" w:bidi="ar-SA"/>
      </w:rPr>
    </w:lvl>
    <w:lvl w:ilvl="6" w:tplc="1018D15A">
      <w:numFmt w:val="bullet"/>
      <w:lvlText w:val="•"/>
      <w:lvlJc w:val="left"/>
      <w:pPr>
        <w:ind w:left="6923" w:hanging="732"/>
      </w:pPr>
      <w:rPr>
        <w:rFonts w:hint="default"/>
        <w:lang w:val="ru-RU" w:eastAsia="en-US" w:bidi="ar-SA"/>
      </w:rPr>
    </w:lvl>
    <w:lvl w:ilvl="7" w:tplc="131A21B8">
      <w:numFmt w:val="bullet"/>
      <w:lvlText w:val="•"/>
      <w:lvlJc w:val="left"/>
      <w:pPr>
        <w:ind w:left="7814" w:hanging="732"/>
      </w:pPr>
      <w:rPr>
        <w:rFonts w:hint="default"/>
        <w:lang w:val="ru-RU" w:eastAsia="en-US" w:bidi="ar-SA"/>
      </w:rPr>
    </w:lvl>
    <w:lvl w:ilvl="8" w:tplc="D508377E">
      <w:numFmt w:val="bullet"/>
      <w:lvlText w:val="•"/>
      <w:lvlJc w:val="left"/>
      <w:pPr>
        <w:ind w:left="8705" w:hanging="732"/>
      </w:pPr>
      <w:rPr>
        <w:rFonts w:hint="default"/>
        <w:lang w:val="ru-RU" w:eastAsia="en-US" w:bidi="ar-SA"/>
      </w:rPr>
    </w:lvl>
  </w:abstractNum>
  <w:abstractNum w:abstractNumId="129" w15:restartNumberingAfterBreak="0">
    <w:nsid w:val="50CD0841"/>
    <w:multiLevelType w:val="hybridMultilevel"/>
    <w:tmpl w:val="A5FC2E1A"/>
    <w:lvl w:ilvl="0" w:tplc="F602746E">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F8E52C">
      <w:numFmt w:val="bullet"/>
      <w:lvlText w:val="•"/>
      <w:lvlJc w:val="left"/>
      <w:pPr>
        <w:ind w:left="1174" w:hanging="732"/>
      </w:pPr>
      <w:rPr>
        <w:rFonts w:hint="default"/>
        <w:lang w:val="ru-RU" w:eastAsia="en-US" w:bidi="ar-SA"/>
      </w:rPr>
    </w:lvl>
    <w:lvl w:ilvl="2" w:tplc="7B5A8A06">
      <w:numFmt w:val="bullet"/>
      <w:lvlText w:val="•"/>
      <w:lvlJc w:val="left"/>
      <w:pPr>
        <w:ind w:left="2209" w:hanging="732"/>
      </w:pPr>
      <w:rPr>
        <w:rFonts w:hint="default"/>
        <w:lang w:val="ru-RU" w:eastAsia="en-US" w:bidi="ar-SA"/>
      </w:rPr>
    </w:lvl>
    <w:lvl w:ilvl="3" w:tplc="7D52390C">
      <w:numFmt w:val="bullet"/>
      <w:lvlText w:val="•"/>
      <w:lvlJc w:val="left"/>
      <w:pPr>
        <w:ind w:left="3243" w:hanging="732"/>
      </w:pPr>
      <w:rPr>
        <w:rFonts w:hint="default"/>
        <w:lang w:val="ru-RU" w:eastAsia="en-US" w:bidi="ar-SA"/>
      </w:rPr>
    </w:lvl>
    <w:lvl w:ilvl="4" w:tplc="D47E686C">
      <w:numFmt w:val="bullet"/>
      <w:lvlText w:val="•"/>
      <w:lvlJc w:val="left"/>
      <w:pPr>
        <w:ind w:left="4278" w:hanging="732"/>
      </w:pPr>
      <w:rPr>
        <w:rFonts w:hint="default"/>
        <w:lang w:val="ru-RU" w:eastAsia="en-US" w:bidi="ar-SA"/>
      </w:rPr>
    </w:lvl>
    <w:lvl w:ilvl="5" w:tplc="512ED4DC">
      <w:numFmt w:val="bullet"/>
      <w:lvlText w:val="•"/>
      <w:lvlJc w:val="left"/>
      <w:pPr>
        <w:ind w:left="5313" w:hanging="732"/>
      </w:pPr>
      <w:rPr>
        <w:rFonts w:hint="default"/>
        <w:lang w:val="ru-RU" w:eastAsia="en-US" w:bidi="ar-SA"/>
      </w:rPr>
    </w:lvl>
    <w:lvl w:ilvl="6" w:tplc="8954E888">
      <w:numFmt w:val="bullet"/>
      <w:lvlText w:val="•"/>
      <w:lvlJc w:val="left"/>
      <w:pPr>
        <w:ind w:left="6347" w:hanging="732"/>
      </w:pPr>
      <w:rPr>
        <w:rFonts w:hint="default"/>
        <w:lang w:val="ru-RU" w:eastAsia="en-US" w:bidi="ar-SA"/>
      </w:rPr>
    </w:lvl>
    <w:lvl w:ilvl="7" w:tplc="55425C34">
      <w:numFmt w:val="bullet"/>
      <w:lvlText w:val="•"/>
      <w:lvlJc w:val="left"/>
      <w:pPr>
        <w:ind w:left="7382" w:hanging="732"/>
      </w:pPr>
      <w:rPr>
        <w:rFonts w:hint="default"/>
        <w:lang w:val="ru-RU" w:eastAsia="en-US" w:bidi="ar-SA"/>
      </w:rPr>
    </w:lvl>
    <w:lvl w:ilvl="8" w:tplc="AE5C877E">
      <w:numFmt w:val="bullet"/>
      <w:lvlText w:val="•"/>
      <w:lvlJc w:val="left"/>
      <w:pPr>
        <w:ind w:left="8417" w:hanging="732"/>
      </w:pPr>
      <w:rPr>
        <w:rFonts w:hint="default"/>
        <w:lang w:val="ru-RU" w:eastAsia="en-US" w:bidi="ar-SA"/>
      </w:rPr>
    </w:lvl>
  </w:abstractNum>
  <w:abstractNum w:abstractNumId="130" w15:restartNumberingAfterBreak="0">
    <w:nsid w:val="5338550A"/>
    <w:multiLevelType w:val="hybridMultilevel"/>
    <w:tmpl w:val="35349746"/>
    <w:lvl w:ilvl="0" w:tplc="E056F0D6">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E3748986">
      <w:numFmt w:val="bullet"/>
      <w:lvlText w:val="•"/>
      <w:lvlJc w:val="left"/>
      <w:pPr>
        <w:ind w:left="1174" w:hanging="732"/>
      </w:pPr>
      <w:rPr>
        <w:rFonts w:hint="default"/>
        <w:lang w:val="ru-RU" w:eastAsia="en-US" w:bidi="ar-SA"/>
      </w:rPr>
    </w:lvl>
    <w:lvl w:ilvl="2" w:tplc="5CB63CE6">
      <w:numFmt w:val="bullet"/>
      <w:lvlText w:val="•"/>
      <w:lvlJc w:val="left"/>
      <w:pPr>
        <w:ind w:left="2209" w:hanging="732"/>
      </w:pPr>
      <w:rPr>
        <w:rFonts w:hint="default"/>
        <w:lang w:val="ru-RU" w:eastAsia="en-US" w:bidi="ar-SA"/>
      </w:rPr>
    </w:lvl>
    <w:lvl w:ilvl="3" w:tplc="B97C38D2">
      <w:numFmt w:val="bullet"/>
      <w:lvlText w:val="•"/>
      <w:lvlJc w:val="left"/>
      <w:pPr>
        <w:ind w:left="3243" w:hanging="732"/>
      </w:pPr>
      <w:rPr>
        <w:rFonts w:hint="default"/>
        <w:lang w:val="ru-RU" w:eastAsia="en-US" w:bidi="ar-SA"/>
      </w:rPr>
    </w:lvl>
    <w:lvl w:ilvl="4" w:tplc="3C9201C0">
      <w:numFmt w:val="bullet"/>
      <w:lvlText w:val="•"/>
      <w:lvlJc w:val="left"/>
      <w:pPr>
        <w:ind w:left="4278" w:hanging="732"/>
      </w:pPr>
      <w:rPr>
        <w:rFonts w:hint="default"/>
        <w:lang w:val="ru-RU" w:eastAsia="en-US" w:bidi="ar-SA"/>
      </w:rPr>
    </w:lvl>
    <w:lvl w:ilvl="5" w:tplc="8A7660E4">
      <w:numFmt w:val="bullet"/>
      <w:lvlText w:val="•"/>
      <w:lvlJc w:val="left"/>
      <w:pPr>
        <w:ind w:left="5313" w:hanging="732"/>
      </w:pPr>
      <w:rPr>
        <w:rFonts w:hint="default"/>
        <w:lang w:val="ru-RU" w:eastAsia="en-US" w:bidi="ar-SA"/>
      </w:rPr>
    </w:lvl>
    <w:lvl w:ilvl="6" w:tplc="7BFAA880">
      <w:numFmt w:val="bullet"/>
      <w:lvlText w:val="•"/>
      <w:lvlJc w:val="left"/>
      <w:pPr>
        <w:ind w:left="6347" w:hanging="732"/>
      </w:pPr>
      <w:rPr>
        <w:rFonts w:hint="default"/>
        <w:lang w:val="ru-RU" w:eastAsia="en-US" w:bidi="ar-SA"/>
      </w:rPr>
    </w:lvl>
    <w:lvl w:ilvl="7" w:tplc="A1BAEF9E">
      <w:numFmt w:val="bullet"/>
      <w:lvlText w:val="•"/>
      <w:lvlJc w:val="left"/>
      <w:pPr>
        <w:ind w:left="7382" w:hanging="732"/>
      </w:pPr>
      <w:rPr>
        <w:rFonts w:hint="default"/>
        <w:lang w:val="ru-RU" w:eastAsia="en-US" w:bidi="ar-SA"/>
      </w:rPr>
    </w:lvl>
    <w:lvl w:ilvl="8" w:tplc="20469236">
      <w:numFmt w:val="bullet"/>
      <w:lvlText w:val="•"/>
      <w:lvlJc w:val="left"/>
      <w:pPr>
        <w:ind w:left="8417" w:hanging="732"/>
      </w:pPr>
      <w:rPr>
        <w:rFonts w:hint="default"/>
        <w:lang w:val="ru-RU" w:eastAsia="en-US" w:bidi="ar-SA"/>
      </w:rPr>
    </w:lvl>
  </w:abstractNum>
  <w:abstractNum w:abstractNumId="131" w15:restartNumberingAfterBreak="0">
    <w:nsid w:val="5382645F"/>
    <w:multiLevelType w:val="hybridMultilevel"/>
    <w:tmpl w:val="A044ECEE"/>
    <w:lvl w:ilvl="0" w:tplc="267226F8">
      <w:start w:val="1"/>
      <w:numFmt w:val="decimal"/>
      <w:lvlText w:val="%1."/>
      <w:lvlJc w:val="left"/>
      <w:pPr>
        <w:ind w:left="132"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F02919A">
      <w:numFmt w:val="bullet"/>
      <w:lvlText w:val="•"/>
      <w:lvlJc w:val="left"/>
      <w:pPr>
        <w:ind w:left="1174" w:hanging="836"/>
      </w:pPr>
      <w:rPr>
        <w:rFonts w:hint="default"/>
        <w:lang w:val="ru-RU" w:eastAsia="en-US" w:bidi="ar-SA"/>
      </w:rPr>
    </w:lvl>
    <w:lvl w:ilvl="2" w:tplc="634E1148">
      <w:numFmt w:val="bullet"/>
      <w:lvlText w:val="•"/>
      <w:lvlJc w:val="left"/>
      <w:pPr>
        <w:ind w:left="2209" w:hanging="836"/>
      </w:pPr>
      <w:rPr>
        <w:rFonts w:hint="default"/>
        <w:lang w:val="ru-RU" w:eastAsia="en-US" w:bidi="ar-SA"/>
      </w:rPr>
    </w:lvl>
    <w:lvl w:ilvl="3" w:tplc="3CF27098">
      <w:numFmt w:val="bullet"/>
      <w:lvlText w:val="•"/>
      <w:lvlJc w:val="left"/>
      <w:pPr>
        <w:ind w:left="3243" w:hanging="836"/>
      </w:pPr>
      <w:rPr>
        <w:rFonts w:hint="default"/>
        <w:lang w:val="ru-RU" w:eastAsia="en-US" w:bidi="ar-SA"/>
      </w:rPr>
    </w:lvl>
    <w:lvl w:ilvl="4" w:tplc="D2405924">
      <w:numFmt w:val="bullet"/>
      <w:lvlText w:val="•"/>
      <w:lvlJc w:val="left"/>
      <w:pPr>
        <w:ind w:left="4278" w:hanging="836"/>
      </w:pPr>
      <w:rPr>
        <w:rFonts w:hint="default"/>
        <w:lang w:val="ru-RU" w:eastAsia="en-US" w:bidi="ar-SA"/>
      </w:rPr>
    </w:lvl>
    <w:lvl w:ilvl="5" w:tplc="2808042E">
      <w:numFmt w:val="bullet"/>
      <w:lvlText w:val="•"/>
      <w:lvlJc w:val="left"/>
      <w:pPr>
        <w:ind w:left="5313" w:hanging="836"/>
      </w:pPr>
      <w:rPr>
        <w:rFonts w:hint="default"/>
        <w:lang w:val="ru-RU" w:eastAsia="en-US" w:bidi="ar-SA"/>
      </w:rPr>
    </w:lvl>
    <w:lvl w:ilvl="6" w:tplc="9B8CCB6E">
      <w:numFmt w:val="bullet"/>
      <w:lvlText w:val="•"/>
      <w:lvlJc w:val="left"/>
      <w:pPr>
        <w:ind w:left="6347" w:hanging="836"/>
      </w:pPr>
      <w:rPr>
        <w:rFonts w:hint="default"/>
        <w:lang w:val="ru-RU" w:eastAsia="en-US" w:bidi="ar-SA"/>
      </w:rPr>
    </w:lvl>
    <w:lvl w:ilvl="7" w:tplc="DDD24EF4">
      <w:numFmt w:val="bullet"/>
      <w:lvlText w:val="•"/>
      <w:lvlJc w:val="left"/>
      <w:pPr>
        <w:ind w:left="7382" w:hanging="836"/>
      </w:pPr>
      <w:rPr>
        <w:rFonts w:hint="default"/>
        <w:lang w:val="ru-RU" w:eastAsia="en-US" w:bidi="ar-SA"/>
      </w:rPr>
    </w:lvl>
    <w:lvl w:ilvl="8" w:tplc="34B212FA">
      <w:numFmt w:val="bullet"/>
      <w:lvlText w:val="•"/>
      <w:lvlJc w:val="left"/>
      <w:pPr>
        <w:ind w:left="8417" w:hanging="836"/>
      </w:pPr>
      <w:rPr>
        <w:rFonts w:hint="default"/>
        <w:lang w:val="ru-RU" w:eastAsia="en-US" w:bidi="ar-SA"/>
      </w:rPr>
    </w:lvl>
  </w:abstractNum>
  <w:abstractNum w:abstractNumId="132" w15:restartNumberingAfterBreak="0">
    <w:nsid w:val="5418770E"/>
    <w:multiLevelType w:val="hybridMultilevel"/>
    <w:tmpl w:val="43C8D0E0"/>
    <w:lvl w:ilvl="0" w:tplc="B2E0C6C4">
      <w:numFmt w:val="bullet"/>
      <w:lvlText w:val="•"/>
      <w:lvlJc w:val="left"/>
      <w:pPr>
        <w:ind w:left="132"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C85863E8">
      <w:numFmt w:val="bullet"/>
      <w:lvlText w:val="•"/>
      <w:lvlJc w:val="left"/>
      <w:pPr>
        <w:ind w:left="1174" w:hanging="192"/>
      </w:pPr>
      <w:rPr>
        <w:rFonts w:hint="default"/>
        <w:lang w:val="ru-RU" w:eastAsia="en-US" w:bidi="ar-SA"/>
      </w:rPr>
    </w:lvl>
    <w:lvl w:ilvl="2" w:tplc="12DAAC74">
      <w:numFmt w:val="bullet"/>
      <w:lvlText w:val="•"/>
      <w:lvlJc w:val="left"/>
      <w:pPr>
        <w:ind w:left="2209" w:hanging="192"/>
      </w:pPr>
      <w:rPr>
        <w:rFonts w:hint="default"/>
        <w:lang w:val="ru-RU" w:eastAsia="en-US" w:bidi="ar-SA"/>
      </w:rPr>
    </w:lvl>
    <w:lvl w:ilvl="3" w:tplc="69404A8A">
      <w:numFmt w:val="bullet"/>
      <w:lvlText w:val="•"/>
      <w:lvlJc w:val="left"/>
      <w:pPr>
        <w:ind w:left="3243" w:hanging="192"/>
      </w:pPr>
      <w:rPr>
        <w:rFonts w:hint="default"/>
        <w:lang w:val="ru-RU" w:eastAsia="en-US" w:bidi="ar-SA"/>
      </w:rPr>
    </w:lvl>
    <w:lvl w:ilvl="4" w:tplc="0F082420">
      <w:numFmt w:val="bullet"/>
      <w:lvlText w:val="•"/>
      <w:lvlJc w:val="left"/>
      <w:pPr>
        <w:ind w:left="4278" w:hanging="192"/>
      </w:pPr>
      <w:rPr>
        <w:rFonts w:hint="default"/>
        <w:lang w:val="ru-RU" w:eastAsia="en-US" w:bidi="ar-SA"/>
      </w:rPr>
    </w:lvl>
    <w:lvl w:ilvl="5" w:tplc="526C4902">
      <w:numFmt w:val="bullet"/>
      <w:lvlText w:val="•"/>
      <w:lvlJc w:val="left"/>
      <w:pPr>
        <w:ind w:left="5313" w:hanging="192"/>
      </w:pPr>
      <w:rPr>
        <w:rFonts w:hint="default"/>
        <w:lang w:val="ru-RU" w:eastAsia="en-US" w:bidi="ar-SA"/>
      </w:rPr>
    </w:lvl>
    <w:lvl w:ilvl="6" w:tplc="604220AA">
      <w:numFmt w:val="bullet"/>
      <w:lvlText w:val="•"/>
      <w:lvlJc w:val="left"/>
      <w:pPr>
        <w:ind w:left="6347" w:hanging="192"/>
      </w:pPr>
      <w:rPr>
        <w:rFonts w:hint="default"/>
        <w:lang w:val="ru-RU" w:eastAsia="en-US" w:bidi="ar-SA"/>
      </w:rPr>
    </w:lvl>
    <w:lvl w:ilvl="7" w:tplc="6916D576">
      <w:numFmt w:val="bullet"/>
      <w:lvlText w:val="•"/>
      <w:lvlJc w:val="left"/>
      <w:pPr>
        <w:ind w:left="7382" w:hanging="192"/>
      </w:pPr>
      <w:rPr>
        <w:rFonts w:hint="default"/>
        <w:lang w:val="ru-RU" w:eastAsia="en-US" w:bidi="ar-SA"/>
      </w:rPr>
    </w:lvl>
    <w:lvl w:ilvl="8" w:tplc="A27A91EC">
      <w:numFmt w:val="bullet"/>
      <w:lvlText w:val="•"/>
      <w:lvlJc w:val="left"/>
      <w:pPr>
        <w:ind w:left="8417" w:hanging="192"/>
      </w:pPr>
      <w:rPr>
        <w:rFonts w:hint="default"/>
        <w:lang w:val="ru-RU" w:eastAsia="en-US" w:bidi="ar-SA"/>
      </w:rPr>
    </w:lvl>
  </w:abstractNum>
  <w:abstractNum w:abstractNumId="133" w15:restartNumberingAfterBreak="0">
    <w:nsid w:val="5548723A"/>
    <w:multiLevelType w:val="hybridMultilevel"/>
    <w:tmpl w:val="E39EE570"/>
    <w:lvl w:ilvl="0" w:tplc="A5183C60">
      <w:start w:val="1"/>
      <w:numFmt w:val="decimal"/>
      <w:lvlText w:val="%1."/>
      <w:lvlJc w:val="left"/>
      <w:pPr>
        <w:ind w:left="13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7800B38">
      <w:numFmt w:val="bullet"/>
      <w:lvlText w:val="•"/>
      <w:lvlJc w:val="left"/>
      <w:pPr>
        <w:ind w:left="1174" w:hanging="281"/>
      </w:pPr>
      <w:rPr>
        <w:rFonts w:hint="default"/>
        <w:lang w:val="ru-RU" w:eastAsia="en-US" w:bidi="ar-SA"/>
      </w:rPr>
    </w:lvl>
    <w:lvl w:ilvl="2" w:tplc="AB3EF614">
      <w:numFmt w:val="bullet"/>
      <w:lvlText w:val="•"/>
      <w:lvlJc w:val="left"/>
      <w:pPr>
        <w:ind w:left="2209" w:hanging="281"/>
      </w:pPr>
      <w:rPr>
        <w:rFonts w:hint="default"/>
        <w:lang w:val="ru-RU" w:eastAsia="en-US" w:bidi="ar-SA"/>
      </w:rPr>
    </w:lvl>
    <w:lvl w:ilvl="3" w:tplc="DE365898">
      <w:numFmt w:val="bullet"/>
      <w:lvlText w:val="•"/>
      <w:lvlJc w:val="left"/>
      <w:pPr>
        <w:ind w:left="3243" w:hanging="281"/>
      </w:pPr>
      <w:rPr>
        <w:rFonts w:hint="default"/>
        <w:lang w:val="ru-RU" w:eastAsia="en-US" w:bidi="ar-SA"/>
      </w:rPr>
    </w:lvl>
    <w:lvl w:ilvl="4" w:tplc="501CA01A">
      <w:numFmt w:val="bullet"/>
      <w:lvlText w:val="•"/>
      <w:lvlJc w:val="left"/>
      <w:pPr>
        <w:ind w:left="4278" w:hanging="281"/>
      </w:pPr>
      <w:rPr>
        <w:rFonts w:hint="default"/>
        <w:lang w:val="ru-RU" w:eastAsia="en-US" w:bidi="ar-SA"/>
      </w:rPr>
    </w:lvl>
    <w:lvl w:ilvl="5" w:tplc="A8E274BE">
      <w:numFmt w:val="bullet"/>
      <w:lvlText w:val="•"/>
      <w:lvlJc w:val="left"/>
      <w:pPr>
        <w:ind w:left="5313" w:hanging="281"/>
      </w:pPr>
      <w:rPr>
        <w:rFonts w:hint="default"/>
        <w:lang w:val="ru-RU" w:eastAsia="en-US" w:bidi="ar-SA"/>
      </w:rPr>
    </w:lvl>
    <w:lvl w:ilvl="6" w:tplc="FE968114">
      <w:numFmt w:val="bullet"/>
      <w:lvlText w:val="•"/>
      <w:lvlJc w:val="left"/>
      <w:pPr>
        <w:ind w:left="6347" w:hanging="281"/>
      </w:pPr>
      <w:rPr>
        <w:rFonts w:hint="default"/>
        <w:lang w:val="ru-RU" w:eastAsia="en-US" w:bidi="ar-SA"/>
      </w:rPr>
    </w:lvl>
    <w:lvl w:ilvl="7" w:tplc="4EA21736">
      <w:numFmt w:val="bullet"/>
      <w:lvlText w:val="•"/>
      <w:lvlJc w:val="left"/>
      <w:pPr>
        <w:ind w:left="7382" w:hanging="281"/>
      </w:pPr>
      <w:rPr>
        <w:rFonts w:hint="default"/>
        <w:lang w:val="ru-RU" w:eastAsia="en-US" w:bidi="ar-SA"/>
      </w:rPr>
    </w:lvl>
    <w:lvl w:ilvl="8" w:tplc="BBDA32FA">
      <w:numFmt w:val="bullet"/>
      <w:lvlText w:val="•"/>
      <w:lvlJc w:val="left"/>
      <w:pPr>
        <w:ind w:left="8417" w:hanging="281"/>
      </w:pPr>
      <w:rPr>
        <w:rFonts w:hint="default"/>
        <w:lang w:val="ru-RU" w:eastAsia="en-US" w:bidi="ar-SA"/>
      </w:rPr>
    </w:lvl>
  </w:abstractNum>
  <w:abstractNum w:abstractNumId="134" w15:restartNumberingAfterBreak="0">
    <w:nsid w:val="55D16A9A"/>
    <w:multiLevelType w:val="hybridMultilevel"/>
    <w:tmpl w:val="E9F84EDC"/>
    <w:lvl w:ilvl="0" w:tplc="DAE06C82">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13C4656">
      <w:numFmt w:val="bullet"/>
      <w:lvlText w:val="•"/>
      <w:lvlJc w:val="left"/>
      <w:pPr>
        <w:ind w:left="2470" w:hanging="732"/>
      </w:pPr>
      <w:rPr>
        <w:rFonts w:hint="default"/>
        <w:lang w:val="ru-RU" w:eastAsia="en-US" w:bidi="ar-SA"/>
      </w:rPr>
    </w:lvl>
    <w:lvl w:ilvl="2" w:tplc="E35CC4E2">
      <w:numFmt w:val="bullet"/>
      <w:lvlText w:val="•"/>
      <w:lvlJc w:val="left"/>
      <w:pPr>
        <w:ind w:left="3361" w:hanging="732"/>
      </w:pPr>
      <w:rPr>
        <w:rFonts w:hint="default"/>
        <w:lang w:val="ru-RU" w:eastAsia="en-US" w:bidi="ar-SA"/>
      </w:rPr>
    </w:lvl>
    <w:lvl w:ilvl="3" w:tplc="AE0475E6">
      <w:numFmt w:val="bullet"/>
      <w:lvlText w:val="•"/>
      <w:lvlJc w:val="left"/>
      <w:pPr>
        <w:ind w:left="4251" w:hanging="732"/>
      </w:pPr>
      <w:rPr>
        <w:rFonts w:hint="default"/>
        <w:lang w:val="ru-RU" w:eastAsia="en-US" w:bidi="ar-SA"/>
      </w:rPr>
    </w:lvl>
    <w:lvl w:ilvl="4" w:tplc="74D2135A">
      <w:numFmt w:val="bullet"/>
      <w:lvlText w:val="•"/>
      <w:lvlJc w:val="left"/>
      <w:pPr>
        <w:ind w:left="5142" w:hanging="732"/>
      </w:pPr>
      <w:rPr>
        <w:rFonts w:hint="default"/>
        <w:lang w:val="ru-RU" w:eastAsia="en-US" w:bidi="ar-SA"/>
      </w:rPr>
    </w:lvl>
    <w:lvl w:ilvl="5" w:tplc="D260349A">
      <w:numFmt w:val="bullet"/>
      <w:lvlText w:val="•"/>
      <w:lvlJc w:val="left"/>
      <w:pPr>
        <w:ind w:left="6033" w:hanging="732"/>
      </w:pPr>
      <w:rPr>
        <w:rFonts w:hint="default"/>
        <w:lang w:val="ru-RU" w:eastAsia="en-US" w:bidi="ar-SA"/>
      </w:rPr>
    </w:lvl>
    <w:lvl w:ilvl="6" w:tplc="5D8051C2">
      <w:numFmt w:val="bullet"/>
      <w:lvlText w:val="•"/>
      <w:lvlJc w:val="left"/>
      <w:pPr>
        <w:ind w:left="6923" w:hanging="732"/>
      </w:pPr>
      <w:rPr>
        <w:rFonts w:hint="default"/>
        <w:lang w:val="ru-RU" w:eastAsia="en-US" w:bidi="ar-SA"/>
      </w:rPr>
    </w:lvl>
    <w:lvl w:ilvl="7" w:tplc="D0BAF024">
      <w:numFmt w:val="bullet"/>
      <w:lvlText w:val="•"/>
      <w:lvlJc w:val="left"/>
      <w:pPr>
        <w:ind w:left="7814" w:hanging="732"/>
      </w:pPr>
      <w:rPr>
        <w:rFonts w:hint="default"/>
        <w:lang w:val="ru-RU" w:eastAsia="en-US" w:bidi="ar-SA"/>
      </w:rPr>
    </w:lvl>
    <w:lvl w:ilvl="8" w:tplc="1FDEC8E6">
      <w:numFmt w:val="bullet"/>
      <w:lvlText w:val="•"/>
      <w:lvlJc w:val="left"/>
      <w:pPr>
        <w:ind w:left="8705" w:hanging="732"/>
      </w:pPr>
      <w:rPr>
        <w:rFonts w:hint="default"/>
        <w:lang w:val="ru-RU" w:eastAsia="en-US" w:bidi="ar-SA"/>
      </w:rPr>
    </w:lvl>
  </w:abstractNum>
  <w:abstractNum w:abstractNumId="135" w15:restartNumberingAfterBreak="0">
    <w:nsid w:val="57692E27"/>
    <w:multiLevelType w:val="hybridMultilevel"/>
    <w:tmpl w:val="8A4E32EE"/>
    <w:lvl w:ilvl="0" w:tplc="65CE1BF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4772483A">
      <w:numFmt w:val="bullet"/>
      <w:lvlText w:val="•"/>
      <w:lvlJc w:val="left"/>
      <w:pPr>
        <w:ind w:left="1174" w:hanging="732"/>
      </w:pPr>
      <w:rPr>
        <w:rFonts w:hint="default"/>
        <w:lang w:val="ru-RU" w:eastAsia="en-US" w:bidi="ar-SA"/>
      </w:rPr>
    </w:lvl>
    <w:lvl w:ilvl="2" w:tplc="6C6CDB66">
      <w:numFmt w:val="bullet"/>
      <w:lvlText w:val="•"/>
      <w:lvlJc w:val="left"/>
      <w:pPr>
        <w:ind w:left="2209" w:hanging="732"/>
      </w:pPr>
      <w:rPr>
        <w:rFonts w:hint="default"/>
        <w:lang w:val="ru-RU" w:eastAsia="en-US" w:bidi="ar-SA"/>
      </w:rPr>
    </w:lvl>
    <w:lvl w:ilvl="3" w:tplc="6A56BD40">
      <w:numFmt w:val="bullet"/>
      <w:lvlText w:val="•"/>
      <w:lvlJc w:val="left"/>
      <w:pPr>
        <w:ind w:left="3243" w:hanging="732"/>
      </w:pPr>
      <w:rPr>
        <w:rFonts w:hint="default"/>
        <w:lang w:val="ru-RU" w:eastAsia="en-US" w:bidi="ar-SA"/>
      </w:rPr>
    </w:lvl>
    <w:lvl w:ilvl="4" w:tplc="BFC2032C">
      <w:numFmt w:val="bullet"/>
      <w:lvlText w:val="•"/>
      <w:lvlJc w:val="left"/>
      <w:pPr>
        <w:ind w:left="4278" w:hanging="732"/>
      </w:pPr>
      <w:rPr>
        <w:rFonts w:hint="default"/>
        <w:lang w:val="ru-RU" w:eastAsia="en-US" w:bidi="ar-SA"/>
      </w:rPr>
    </w:lvl>
    <w:lvl w:ilvl="5" w:tplc="23A2880E">
      <w:numFmt w:val="bullet"/>
      <w:lvlText w:val="•"/>
      <w:lvlJc w:val="left"/>
      <w:pPr>
        <w:ind w:left="5313" w:hanging="732"/>
      </w:pPr>
      <w:rPr>
        <w:rFonts w:hint="default"/>
        <w:lang w:val="ru-RU" w:eastAsia="en-US" w:bidi="ar-SA"/>
      </w:rPr>
    </w:lvl>
    <w:lvl w:ilvl="6" w:tplc="F2D209AC">
      <w:numFmt w:val="bullet"/>
      <w:lvlText w:val="•"/>
      <w:lvlJc w:val="left"/>
      <w:pPr>
        <w:ind w:left="6347" w:hanging="732"/>
      </w:pPr>
      <w:rPr>
        <w:rFonts w:hint="default"/>
        <w:lang w:val="ru-RU" w:eastAsia="en-US" w:bidi="ar-SA"/>
      </w:rPr>
    </w:lvl>
    <w:lvl w:ilvl="7" w:tplc="8CBC80C6">
      <w:numFmt w:val="bullet"/>
      <w:lvlText w:val="•"/>
      <w:lvlJc w:val="left"/>
      <w:pPr>
        <w:ind w:left="7382" w:hanging="732"/>
      </w:pPr>
      <w:rPr>
        <w:rFonts w:hint="default"/>
        <w:lang w:val="ru-RU" w:eastAsia="en-US" w:bidi="ar-SA"/>
      </w:rPr>
    </w:lvl>
    <w:lvl w:ilvl="8" w:tplc="9D287EF6">
      <w:numFmt w:val="bullet"/>
      <w:lvlText w:val="•"/>
      <w:lvlJc w:val="left"/>
      <w:pPr>
        <w:ind w:left="8417" w:hanging="732"/>
      </w:pPr>
      <w:rPr>
        <w:rFonts w:hint="default"/>
        <w:lang w:val="ru-RU" w:eastAsia="en-US" w:bidi="ar-SA"/>
      </w:rPr>
    </w:lvl>
  </w:abstractNum>
  <w:abstractNum w:abstractNumId="136" w15:restartNumberingAfterBreak="0">
    <w:nsid w:val="57BC12DA"/>
    <w:multiLevelType w:val="hybridMultilevel"/>
    <w:tmpl w:val="DB6AFC42"/>
    <w:lvl w:ilvl="0" w:tplc="0FB6085A">
      <w:numFmt w:val="bullet"/>
      <w:lvlText w:val="•"/>
      <w:lvlJc w:val="left"/>
      <w:pPr>
        <w:ind w:left="132"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C9FA13B2">
      <w:numFmt w:val="bullet"/>
      <w:lvlText w:val="•"/>
      <w:lvlJc w:val="left"/>
      <w:pPr>
        <w:ind w:left="1174" w:hanging="192"/>
      </w:pPr>
      <w:rPr>
        <w:rFonts w:hint="default"/>
        <w:lang w:val="ru-RU" w:eastAsia="en-US" w:bidi="ar-SA"/>
      </w:rPr>
    </w:lvl>
    <w:lvl w:ilvl="2" w:tplc="16AE97F4">
      <w:numFmt w:val="bullet"/>
      <w:lvlText w:val="•"/>
      <w:lvlJc w:val="left"/>
      <w:pPr>
        <w:ind w:left="2209" w:hanging="192"/>
      </w:pPr>
      <w:rPr>
        <w:rFonts w:hint="default"/>
        <w:lang w:val="ru-RU" w:eastAsia="en-US" w:bidi="ar-SA"/>
      </w:rPr>
    </w:lvl>
    <w:lvl w:ilvl="3" w:tplc="EE70079C">
      <w:numFmt w:val="bullet"/>
      <w:lvlText w:val="•"/>
      <w:lvlJc w:val="left"/>
      <w:pPr>
        <w:ind w:left="3243" w:hanging="192"/>
      </w:pPr>
      <w:rPr>
        <w:rFonts w:hint="default"/>
        <w:lang w:val="ru-RU" w:eastAsia="en-US" w:bidi="ar-SA"/>
      </w:rPr>
    </w:lvl>
    <w:lvl w:ilvl="4" w:tplc="4EF68D44">
      <w:numFmt w:val="bullet"/>
      <w:lvlText w:val="•"/>
      <w:lvlJc w:val="left"/>
      <w:pPr>
        <w:ind w:left="4278" w:hanging="192"/>
      </w:pPr>
      <w:rPr>
        <w:rFonts w:hint="default"/>
        <w:lang w:val="ru-RU" w:eastAsia="en-US" w:bidi="ar-SA"/>
      </w:rPr>
    </w:lvl>
    <w:lvl w:ilvl="5" w:tplc="D1B6E450">
      <w:numFmt w:val="bullet"/>
      <w:lvlText w:val="•"/>
      <w:lvlJc w:val="left"/>
      <w:pPr>
        <w:ind w:left="5313" w:hanging="192"/>
      </w:pPr>
      <w:rPr>
        <w:rFonts w:hint="default"/>
        <w:lang w:val="ru-RU" w:eastAsia="en-US" w:bidi="ar-SA"/>
      </w:rPr>
    </w:lvl>
    <w:lvl w:ilvl="6" w:tplc="4EF2FD56">
      <w:numFmt w:val="bullet"/>
      <w:lvlText w:val="•"/>
      <w:lvlJc w:val="left"/>
      <w:pPr>
        <w:ind w:left="6347" w:hanging="192"/>
      </w:pPr>
      <w:rPr>
        <w:rFonts w:hint="default"/>
        <w:lang w:val="ru-RU" w:eastAsia="en-US" w:bidi="ar-SA"/>
      </w:rPr>
    </w:lvl>
    <w:lvl w:ilvl="7" w:tplc="80D04304">
      <w:numFmt w:val="bullet"/>
      <w:lvlText w:val="•"/>
      <w:lvlJc w:val="left"/>
      <w:pPr>
        <w:ind w:left="7382" w:hanging="192"/>
      </w:pPr>
      <w:rPr>
        <w:rFonts w:hint="default"/>
        <w:lang w:val="ru-RU" w:eastAsia="en-US" w:bidi="ar-SA"/>
      </w:rPr>
    </w:lvl>
    <w:lvl w:ilvl="8" w:tplc="575E04F4">
      <w:numFmt w:val="bullet"/>
      <w:lvlText w:val="•"/>
      <w:lvlJc w:val="left"/>
      <w:pPr>
        <w:ind w:left="8417" w:hanging="192"/>
      </w:pPr>
      <w:rPr>
        <w:rFonts w:hint="default"/>
        <w:lang w:val="ru-RU" w:eastAsia="en-US" w:bidi="ar-SA"/>
      </w:rPr>
    </w:lvl>
  </w:abstractNum>
  <w:abstractNum w:abstractNumId="137" w15:restartNumberingAfterBreak="0">
    <w:nsid w:val="589A4495"/>
    <w:multiLevelType w:val="hybridMultilevel"/>
    <w:tmpl w:val="7F5C83B8"/>
    <w:lvl w:ilvl="0" w:tplc="C4C8DE66">
      <w:start w:val="9"/>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6AF6C0DC">
      <w:numFmt w:val="bullet"/>
      <w:lvlText w:val="•"/>
      <w:lvlJc w:val="left"/>
      <w:pPr>
        <w:ind w:left="2002" w:hanging="212"/>
      </w:pPr>
      <w:rPr>
        <w:rFonts w:hint="default"/>
        <w:lang w:val="ru-RU" w:eastAsia="en-US" w:bidi="ar-SA"/>
      </w:rPr>
    </w:lvl>
    <w:lvl w:ilvl="2" w:tplc="43DA9880">
      <w:numFmt w:val="bullet"/>
      <w:lvlText w:val="•"/>
      <w:lvlJc w:val="left"/>
      <w:pPr>
        <w:ind w:left="2945" w:hanging="212"/>
      </w:pPr>
      <w:rPr>
        <w:rFonts w:hint="default"/>
        <w:lang w:val="ru-RU" w:eastAsia="en-US" w:bidi="ar-SA"/>
      </w:rPr>
    </w:lvl>
    <w:lvl w:ilvl="3" w:tplc="EC505B96">
      <w:numFmt w:val="bullet"/>
      <w:lvlText w:val="•"/>
      <w:lvlJc w:val="left"/>
      <w:pPr>
        <w:ind w:left="3887" w:hanging="212"/>
      </w:pPr>
      <w:rPr>
        <w:rFonts w:hint="default"/>
        <w:lang w:val="ru-RU" w:eastAsia="en-US" w:bidi="ar-SA"/>
      </w:rPr>
    </w:lvl>
    <w:lvl w:ilvl="4" w:tplc="09E63238">
      <w:numFmt w:val="bullet"/>
      <w:lvlText w:val="•"/>
      <w:lvlJc w:val="left"/>
      <w:pPr>
        <w:ind w:left="4830" w:hanging="212"/>
      </w:pPr>
      <w:rPr>
        <w:rFonts w:hint="default"/>
        <w:lang w:val="ru-RU" w:eastAsia="en-US" w:bidi="ar-SA"/>
      </w:rPr>
    </w:lvl>
    <w:lvl w:ilvl="5" w:tplc="1082ADBC">
      <w:numFmt w:val="bullet"/>
      <w:lvlText w:val="•"/>
      <w:lvlJc w:val="left"/>
      <w:pPr>
        <w:ind w:left="5773" w:hanging="212"/>
      </w:pPr>
      <w:rPr>
        <w:rFonts w:hint="default"/>
        <w:lang w:val="ru-RU" w:eastAsia="en-US" w:bidi="ar-SA"/>
      </w:rPr>
    </w:lvl>
    <w:lvl w:ilvl="6" w:tplc="7A92A364">
      <w:numFmt w:val="bullet"/>
      <w:lvlText w:val="•"/>
      <w:lvlJc w:val="left"/>
      <w:pPr>
        <w:ind w:left="6715" w:hanging="212"/>
      </w:pPr>
      <w:rPr>
        <w:rFonts w:hint="default"/>
        <w:lang w:val="ru-RU" w:eastAsia="en-US" w:bidi="ar-SA"/>
      </w:rPr>
    </w:lvl>
    <w:lvl w:ilvl="7" w:tplc="C1FA3B10">
      <w:numFmt w:val="bullet"/>
      <w:lvlText w:val="•"/>
      <w:lvlJc w:val="left"/>
      <w:pPr>
        <w:ind w:left="7658" w:hanging="212"/>
      </w:pPr>
      <w:rPr>
        <w:rFonts w:hint="default"/>
        <w:lang w:val="ru-RU" w:eastAsia="en-US" w:bidi="ar-SA"/>
      </w:rPr>
    </w:lvl>
    <w:lvl w:ilvl="8" w:tplc="3BC41962">
      <w:numFmt w:val="bullet"/>
      <w:lvlText w:val="•"/>
      <w:lvlJc w:val="left"/>
      <w:pPr>
        <w:ind w:left="8601" w:hanging="212"/>
      </w:pPr>
      <w:rPr>
        <w:rFonts w:hint="default"/>
        <w:lang w:val="ru-RU" w:eastAsia="en-US" w:bidi="ar-SA"/>
      </w:rPr>
    </w:lvl>
  </w:abstractNum>
  <w:abstractNum w:abstractNumId="138" w15:restartNumberingAfterBreak="0">
    <w:nsid w:val="58CA103D"/>
    <w:multiLevelType w:val="hybridMultilevel"/>
    <w:tmpl w:val="35B4C854"/>
    <w:lvl w:ilvl="0" w:tplc="BB42585A">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EE4A3984">
      <w:numFmt w:val="bullet"/>
      <w:lvlText w:val="•"/>
      <w:lvlJc w:val="left"/>
      <w:pPr>
        <w:ind w:left="2002" w:hanging="212"/>
      </w:pPr>
      <w:rPr>
        <w:rFonts w:hint="default"/>
        <w:lang w:val="ru-RU" w:eastAsia="en-US" w:bidi="ar-SA"/>
      </w:rPr>
    </w:lvl>
    <w:lvl w:ilvl="2" w:tplc="CBD2C40E">
      <w:numFmt w:val="bullet"/>
      <w:lvlText w:val="•"/>
      <w:lvlJc w:val="left"/>
      <w:pPr>
        <w:ind w:left="2945" w:hanging="212"/>
      </w:pPr>
      <w:rPr>
        <w:rFonts w:hint="default"/>
        <w:lang w:val="ru-RU" w:eastAsia="en-US" w:bidi="ar-SA"/>
      </w:rPr>
    </w:lvl>
    <w:lvl w:ilvl="3" w:tplc="E3B2D490">
      <w:numFmt w:val="bullet"/>
      <w:lvlText w:val="•"/>
      <w:lvlJc w:val="left"/>
      <w:pPr>
        <w:ind w:left="3887" w:hanging="212"/>
      </w:pPr>
      <w:rPr>
        <w:rFonts w:hint="default"/>
        <w:lang w:val="ru-RU" w:eastAsia="en-US" w:bidi="ar-SA"/>
      </w:rPr>
    </w:lvl>
    <w:lvl w:ilvl="4" w:tplc="384E5DFE">
      <w:numFmt w:val="bullet"/>
      <w:lvlText w:val="•"/>
      <w:lvlJc w:val="left"/>
      <w:pPr>
        <w:ind w:left="4830" w:hanging="212"/>
      </w:pPr>
      <w:rPr>
        <w:rFonts w:hint="default"/>
        <w:lang w:val="ru-RU" w:eastAsia="en-US" w:bidi="ar-SA"/>
      </w:rPr>
    </w:lvl>
    <w:lvl w:ilvl="5" w:tplc="7038AB6C">
      <w:numFmt w:val="bullet"/>
      <w:lvlText w:val="•"/>
      <w:lvlJc w:val="left"/>
      <w:pPr>
        <w:ind w:left="5773" w:hanging="212"/>
      </w:pPr>
      <w:rPr>
        <w:rFonts w:hint="default"/>
        <w:lang w:val="ru-RU" w:eastAsia="en-US" w:bidi="ar-SA"/>
      </w:rPr>
    </w:lvl>
    <w:lvl w:ilvl="6" w:tplc="E3B66B14">
      <w:numFmt w:val="bullet"/>
      <w:lvlText w:val="•"/>
      <w:lvlJc w:val="left"/>
      <w:pPr>
        <w:ind w:left="6715" w:hanging="212"/>
      </w:pPr>
      <w:rPr>
        <w:rFonts w:hint="default"/>
        <w:lang w:val="ru-RU" w:eastAsia="en-US" w:bidi="ar-SA"/>
      </w:rPr>
    </w:lvl>
    <w:lvl w:ilvl="7" w:tplc="5E72D938">
      <w:numFmt w:val="bullet"/>
      <w:lvlText w:val="•"/>
      <w:lvlJc w:val="left"/>
      <w:pPr>
        <w:ind w:left="7658" w:hanging="212"/>
      </w:pPr>
      <w:rPr>
        <w:rFonts w:hint="default"/>
        <w:lang w:val="ru-RU" w:eastAsia="en-US" w:bidi="ar-SA"/>
      </w:rPr>
    </w:lvl>
    <w:lvl w:ilvl="8" w:tplc="B3E61B28">
      <w:numFmt w:val="bullet"/>
      <w:lvlText w:val="•"/>
      <w:lvlJc w:val="left"/>
      <w:pPr>
        <w:ind w:left="8601" w:hanging="212"/>
      </w:pPr>
      <w:rPr>
        <w:rFonts w:hint="default"/>
        <w:lang w:val="ru-RU" w:eastAsia="en-US" w:bidi="ar-SA"/>
      </w:rPr>
    </w:lvl>
  </w:abstractNum>
  <w:abstractNum w:abstractNumId="139" w15:restartNumberingAfterBreak="0">
    <w:nsid w:val="59C647C0"/>
    <w:multiLevelType w:val="hybridMultilevel"/>
    <w:tmpl w:val="B88EC16A"/>
    <w:lvl w:ilvl="0" w:tplc="7F74F11C">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62140358">
      <w:numFmt w:val="bullet"/>
      <w:lvlText w:val="•"/>
      <w:lvlJc w:val="left"/>
      <w:pPr>
        <w:ind w:left="1174" w:hanging="732"/>
      </w:pPr>
      <w:rPr>
        <w:rFonts w:hint="default"/>
        <w:lang w:val="ru-RU" w:eastAsia="en-US" w:bidi="ar-SA"/>
      </w:rPr>
    </w:lvl>
    <w:lvl w:ilvl="2" w:tplc="9A5C371C">
      <w:numFmt w:val="bullet"/>
      <w:lvlText w:val="•"/>
      <w:lvlJc w:val="left"/>
      <w:pPr>
        <w:ind w:left="2209" w:hanging="732"/>
      </w:pPr>
      <w:rPr>
        <w:rFonts w:hint="default"/>
        <w:lang w:val="ru-RU" w:eastAsia="en-US" w:bidi="ar-SA"/>
      </w:rPr>
    </w:lvl>
    <w:lvl w:ilvl="3" w:tplc="A98AB710">
      <w:numFmt w:val="bullet"/>
      <w:lvlText w:val="•"/>
      <w:lvlJc w:val="left"/>
      <w:pPr>
        <w:ind w:left="3243" w:hanging="732"/>
      </w:pPr>
      <w:rPr>
        <w:rFonts w:hint="default"/>
        <w:lang w:val="ru-RU" w:eastAsia="en-US" w:bidi="ar-SA"/>
      </w:rPr>
    </w:lvl>
    <w:lvl w:ilvl="4" w:tplc="8D12979A">
      <w:numFmt w:val="bullet"/>
      <w:lvlText w:val="•"/>
      <w:lvlJc w:val="left"/>
      <w:pPr>
        <w:ind w:left="4278" w:hanging="732"/>
      </w:pPr>
      <w:rPr>
        <w:rFonts w:hint="default"/>
        <w:lang w:val="ru-RU" w:eastAsia="en-US" w:bidi="ar-SA"/>
      </w:rPr>
    </w:lvl>
    <w:lvl w:ilvl="5" w:tplc="5F0CC8F4">
      <w:numFmt w:val="bullet"/>
      <w:lvlText w:val="•"/>
      <w:lvlJc w:val="left"/>
      <w:pPr>
        <w:ind w:left="5313" w:hanging="732"/>
      </w:pPr>
      <w:rPr>
        <w:rFonts w:hint="default"/>
        <w:lang w:val="ru-RU" w:eastAsia="en-US" w:bidi="ar-SA"/>
      </w:rPr>
    </w:lvl>
    <w:lvl w:ilvl="6" w:tplc="AC84EB2C">
      <w:numFmt w:val="bullet"/>
      <w:lvlText w:val="•"/>
      <w:lvlJc w:val="left"/>
      <w:pPr>
        <w:ind w:left="6347" w:hanging="732"/>
      </w:pPr>
      <w:rPr>
        <w:rFonts w:hint="default"/>
        <w:lang w:val="ru-RU" w:eastAsia="en-US" w:bidi="ar-SA"/>
      </w:rPr>
    </w:lvl>
    <w:lvl w:ilvl="7" w:tplc="BCC8F320">
      <w:numFmt w:val="bullet"/>
      <w:lvlText w:val="•"/>
      <w:lvlJc w:val="left"/>
      <w:pPr>
        <w:ind w:left="7382" w:hanging="732"/>
      </w:pPr>
      <w:rPr>
        <w:rFonts w:hint="default"/>
        <w:lang w:val="ru-RU" w:eastAsia="en-US" w:bidi="ar-SA"/>
      </w:rPr>
    </w:lvl>
    <w:lvl w:ilvl="8" w:tplc="C91CABCA">
      <w:numFmt w:val="bullet"/>
      <w:lvlText w:val="•"/>
      <w:lvlJc w:val="left"/>
      <w:pPr>
        <w:ind w:left="8417" w:hanging="732"/>
      </w:pPr>
      <w:rPr>
        <w:rFonts w:hint="default"/>
        <w:lang w:val="ru-RU" w:eastAsia="en-US" w:bidi="ar-SA"/>
      </w:rPr>
    </w:lvl>
  </w:abstractNum>
  <w:abstractNum w:abstractNumId="140" w15:restartNumberingAfterBreak="0">
    <w:nsid w:val="5A467F21"/>
    <w:multiLevelType w:val="hybridMultilevel"/>
    <w:tmpl w:val="DC204C46"/>
    <w:lvl w:ilvl="0" w:tplc="80104446">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03CE8DA">
      <w:numFmt w:val="bullet"/>
      <w:lvlText w:val="•"/>
      <w:lvlJc w:val="left"/>
      <w:pPr>
        <w:ind w:left="1174" w:hanging="836"/>
      </w:pPr>
      <w:rPr>
        <w:rFonts w:hint="default"/>
        <w:lang w:val="ru-RU" w:eastAsia="en-US" w:bidi="ar-SA"/>
      </w:rPr>
    </w:lvl>
    <w:lvl w:ilvl="2" w:tplc="7BB8B830">
      <w:numFmt w:val="bullet"/>
      <w:lvlText w:val="•"/>
      <w:lvlJc w:val="left"/>
      <w:pPr>
        <w:ind w:left="2209" w:hanging="836"/>
      </w:pPr>
      <w:rPr>
        <w:rFonts w:hint="default"/>
        <w:lang w:val="ru-RU" w:eastAsia="en-US" w:bidi="ar-SA"/>
      </w:rPr>
    </w:lvl>
    <w:lvl w:ilvl="3" w:tplc="85EACB86">
      <w:numFmt w:val="bullet"/>
      <w:lvlText w:val="•"/>
      <w:lvlJc w:val="left"/>
      <w:pPr>
        <w:ind w:left="3243" w:hanging="836"/>
      </w:pPr>
      <w:rPr>
        <w:rFonts w:hint="default"/>
        <w:lang w:val="ru-RU" w:eastAsia="en-US" w:bidi="ar-SA"/>
      </w:rPr>
    </w:lvl>
    <w:lvl w:ilvl="4" w:tplc="4856758A">
      <w:numFmt w:val="bullet"/>
      <w:lvlText w:val="•"/>
      <w:lvlJc w:val="left"/>
      <w:pPr>
        <w:ind w:left="4278" w:hanging="836"/>
      </w:pPr>
      <w:rPr>
        <w:rFonts w:hint="default"/>
        <w:lang w:val="ru-RU" w:eastAsia="en-US" w:bidi="ar-SA"/>
      </w:rPr>
    </w:lvl>
    <w:lvl w:ilvl="5" w:tplc="C6983BB6">
      <w:numFmt w:val="bullet"/>
      <w:lvlText w:val="•"/>
      <w:lvlJc w:val="left"/>
      <w:pPr>
        <w:ind w:left="5313" w:hanging="836"/>
      </w:pPr>
      <w:rPr>
        <w:rFonts w:hint="default"/>
        <w:lang w:val="ru-RU" w:eastAsia="en-US" w:bidi="ar-SA"/>
      </w:rPr>
    </w:lvl>
    <w:lvl w:ilvl="6" w:tplc="3DBE25F6">
      <w:numFmt w:val="bullet"/>
      <w:lvlText w:val="•"/>
      <w:lvlJc w:val="left"/>
      <w:pPr>
        <w:ind w:left="6347" w:hanging="836"/>
      </w:pPr>
      <w:rPr>
        <w:rFonts w:hint="default"/>
        <w:lang w:val="ru-RU" w:eastAsia="en-US" w:bidi="ar-SA"/>
      </w:rPr>
    </w:lvl>
    <w:lvl w:ilvl="7" w:tplc="AE881FFE">
      <w:numFmt w:val="bullet"/>
      <w:lvlText w:val="•"/>
      <w:lvlJc w:val="left"/>
      <w:pPr>
        <w:ind w:left="7382" w:hanging="836"/>
      </w:pPr>
      <w:rPr>
        <w:rFonts w:hint="default"/>
        <w:lang w:val="ru-RU" w:eastAsia="en-US" w:bidi="ar-SA"/>
      </w:rPr>
    </w:lvl>
    <w:lvl w:ilvl="8" w:tplc="DF8E0FCE">
      <w:numFmt w:val="bullet"/>
      <w:lvlText w:val="•"/>
      <w:lvlJc w:val="left"/>
      <w:pPr>
        <w:ind w:left="8417" w:hanging="836"/>
      </w:pPr>
      <w:rPr>
        <w:rFonts w:hint="default"/>
        <w:lang w:val="ru-RU" w:eastAsia="en-US" w:bidi="ar-SA"/>
      </w:rPr>
    </w:lvl>
  </w:abstractNum>
  <w:abstractNum w:abstractNumId="141" w15:restartNumberingAfterBreak="0">
    <w:nsid w:val="5A6812F9"/>
    <w:multiLevelType w:val="multilevel"/>
    <w:tmpl w:val="1A9A019C"/>
    <w:lvl w:ilvl="0">
      <w:start w:val="2"/>
      <w:numFmt w:val="decimal"/>
      <w:lvlText w:val="%1"/>
      <w:lvlJc w:val="left"/>
      <w:pPr>
        <w:ind w:left="1472" w:hanging="631"/>
        <w:jc w:val="left"/>
      </w:pPr>
      <w:rPr>
        <w:rFonts w:hint="default"/>
        <w:lang w:val="ru-RU" w:eastAsia="en-US" w:bidi="ar-SA"/>
      </w:rPr>
    </w:lvl>
    <w:lvl w:ilvl="1">
      <w:start w:val="2"/>
      <w:numFmt w:val="decimal"/>
      <w:lvlText w:val="%1.%2"/>
      <w:lvlJc w:val="left"/>
      <w:pPr>
        <w:ind w:left="1472" w:hanging="631"/>
        <w:jc w:val="left"/>
      </w:pPr>
      <w:rPr>
        <w:rFonts w:hint="default"/>
        <w:lang w:val="ru-RU" w:eastAsia="en-US" w:bidi="ar-SA"/>
      </w:rPr>
    </w:lvl>
    <w:lvl w:ilvl="2">
      <w:start w:val="1"/>
      <w:numFmt w:val="decimal"/>
      <w:lvlText w:val="%1.%2.%3"/>
      <w:lvlJc w:val="left"/>
      <w:pPr>
        <w:ind w:left="1472" w:hanging="63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181" w:hanging="631"/>
      </w:pPr>
      <w:rPr>
        <w:rFonts w:hint="default"/>
        <w:lang w:val="ru-RU" w:eastAsia="en-US" w:bidi="ar-SA"/>
      </w:rPr>
    </w:lvl>
    <w:lvl w:ilvl="4">
      <w:numFmt w:val="bullet"/>
      <w:lvlText w:val="•"/>
      <w:lvlJc w:val="left"/>
      <w:pPr>
        <w:ind w:left="5082" w:hanging="631"/>
      </w:pPr>
      <w:rPr>
        <w:rFonts w:hint="default"/>
        <w:lang w:val="ru-RU" w:eastAsia="en-US" w:bidi="ar-SA"/>
      </w:rPr>
    </w:lvl>
    <w:lvl w:ilvl="5">
      <w:numFmt w:val="bullet"/>
      <w:lvlText w:val="•"/>
      <w:lvlJc w:val="left"/>
      <w:pPr>
        <w:ind w:left="5983" w:hanging="631"/>
      </w:pPr>
      <w:rPr>
        <w:rFonts w:hint="default"/>
        <w:lang w:val="ru-RU" w:eastAsia="en-US" w:bidi="ar-SA"/>
      </w:rPr>
    </w:lvl>
    <w:lvl w:ilvl="6">
      <w:numFmt w:val="bullet"/>
      <w:lvlText w:val="•"/>
      <w:lvlJc w:val="left"/>
      <w:pPr>
        <w:ind w:left="6883" w:hanging="631"/>
      </w:pPr>
      <w:rPr>
        <w:rFonts w:hint="default"/>
        <w:lang w:val="ru-RU" w:eastAsia="en-US" w:bidi="ar-SA"/>
      </w:rPr>
    </w:lvl>
    <w:lvl w:ilvl="7">
      <w:numFmt w:val="bullet"/>
      <w:lvlText w:val="•"/>
      <w:lvlJc w:val="left"/>
      <w:pPr>
        <w:ind w:left="7784" w:hanging="631"/>
      </w:pPr>
      <w:rPr>
        <w:rFonts w:hint="default"/>
        <w:lang w:val="ru-RU" w:eastAsia="en-US" w:bidi="ar-SA"/>
      </w:rPr>
    </w:lvl>
    <w:lvl w:ilvl="8">
      <w:numFmt w:val="bullet"/>
      <w:lvlText w:val="•"/>
      <w:lvlJc w:val="left"/>
      <w:pPr>
        <w:ind w:left="8685" w:hanging="631"/>
      </w:pPr>
      <w:rPr>
        <w:rFonts w:hint="default"/>
        <w:lang w:val="ru-RU" w:eastAsia="en-US" w:bidi="ar-SA"/>
      </w:rPr>
    </w:lvl>
  </w:abstractNum>
  <w:abstractNum w:abstractNumId="142" w15:restartNumberingAfterBreak="0">
    <w:nsid w:val="5A89775A"/>
    <w:multiLevelType w:val="hybridMultilevel"/>
    <w:tmpl w:val="F5544216"/>
    <w:lvl w:ilvl="0" w:tplc="D604FCF2">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717C2AF8">
      <w:numFmt w:val="bullet"/>
      <w:lvlText w:val="•"/>
      <w:lvlJc w:val="left"/>
      <w:pPr>
        <w:ind w:left="1174" w:hanging="732"/>
      </w:pPr>
      <w:rPr>
        <w:rFonts w:hint="default"/>
        <w:lang w:val="ru-RU" w:eastAsia="en-US" w:bidi="ar-SA"/>
      </w:rPr>
    </w:lvl>
    <w:lvl w:ilvl="2" w:tplc="EBB882A8">
      <w:numFmt w:val="bullet"/>
      <w:lvlText w:val="•"/>
      <w:lvlJc w:val="left"/>
      <w:pPr>
        <w:ind w:left="2209" w:hanging="732"/>
      </w:pPr>
      <w:rPr>
        <w:rFonts w:hint="default"/>
        <w:lang w:val="ru-RU" w:eastAsia="en-US" w:bidi="ar-SA"/>
      </w:rPr>
    </w:lvl>
    <w:lvl w:ilvl="3" w:tplc="051A38B2">
      <w:numFmt w:val="bullet"/>
      <w:lvlText w:val="•"/>
      <w:lvlJc w:val="left"/>
      <w:pPr>
        <w:ind w:left="3243" w:hanging="732"/>
      </w:pPr>
      <w:rPr>
        <w:rFonts w:hint="default"/>
        <w:lang w:val="ru-RU" w:eastAsia="en-US" w:bidi="ar-SA"/>
      </w:rPr>
    </w:lvl>
    <w:lvl w:ilvl="4" w:tplc="8F786288">
      <w:numFmt w:val="bullet"/>
      <w:lvlText w:val="•"/>
      <w:lvlJc w:val="left"/>
      <w:pPr>
        <w:ind w:left="4278" w:hanging="732"/>
      </w:pPr>
      <w:rPr>
        <w:rFonts w:hint="default"/>
        <w:lang w:val="ru-RU" w:eastAsia="en-US" w:bidi="ar-SA"/>
      </w:rPr>
    </w:lvl>
    <w:lvl w:ilvl="5" w:tplc="5D448626">
      <w:numFmt w:val="bullet"/>
      <w:lvlText w:val="•"/>
      <w:lvlJc w:val="left"/>
      <w:pPr>
        <w:ind w:left="5313" w:hanging="732"/>
      </w:pPr>
      <w:rPr>
        <w:rFonts w:hint="default"/>
        <w:lang w:val="ru-RU" w:eastAsia="en-US" w:bidi="ar-SA"/>
      </w:rPr>
    </w:lvl>
    <w:lvl w:ilvl="6" w:tplc="CF1CF1A2">
      <w:numFmt w:val="bullet"/>
      <w:lvlText w:val="•"/>
      <w:lvlJc w:val="left"/>
      <w:pPr>
        <w:ind w:left="6347" w:hanging="732"/>
      </w:pPr>
      <w:rPr>
        <w:rFonts w:hint="default"/>
        <w:lang w:val="ru-RU" w:eastAsia="en-US" w:bidi="ar-SA"/>
      </w:rPr>
    </w:lvl>
    <w:lvl w:ilvl="7" w:tplc="5B123B98">
      <w:numFmt w:val="bullet"/>
      <w:lvlText w:val="•"/>
      <w:lvlJc w:val="left"/>
      <w:pPr>
        <w:ind w:left="7382" w:hanging="732"/>
      </w:pPr>
      <w:rPr>
        <w:rFonts w:hint="default"/>
        <w:lang w:val="ru-RU" w:eastAsia="en-US" w:bidi="ar-SA"/>
      </w:rPr>
    </w:lvl>
    <w:lvl w:ilvl="8" w:tplc="B52E3CFA">
      <w:numFmt w:val="bullet"/>
      <w:lvlText w:val="•"/>
      <w:lvlJc w:val="left"/>
      <w:pPr>
        <w:ind w:left="8417" w:hanging="732"/>
      </w:pPr>
      <w:rPr>
        <w:rFonts w:hint="default"/>
        <w:lang w:val="ru-RU" w:eastAsia="en-US" w:bidi="ar-SA"/>
      </w:rPr>
    </w:lvl>
  </w:abstractNum>
  <w:abstractNum w:abstractNumId="143" w15:restartNumberingAfterBreak="0">
    <w:nsid w:val="5BD1304F"/>
    <w:multiLevelType w:val="hybridMultilevel"/>
    <w:tmpl w:val="0DE44C30"/>
    <w:lvl w:ilvl="0" w:tplc="2E1A1A9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7B98F11A">
      <w:numFmt w:val="bullet"/>
      <w:lvlText w:val="•"/>
      <w:lvlJc w:val="left"/>
      <w:pPr>
        <w:ind w:left="1174" w:hanging="732"/>
      </w:pPr>
      <w:rPr>
        <w:rFonts w:hint="default"/>
        <w:lang w:val="ru-RU" w:eastAsia="en-US" w:bidi="ar-SA"/>
      </w:rPr>
    </w:lvl>
    <w:lvl w:ilvl="2" w:tplc="243EAB10">
      <w:numFmt w:val="bullet"/>
      <w:lvlText w:val="•"/>
      <w:lvlJc w:val="left"/>
      <w:pPr>
        <w:ind w:left="2209" w:hanging="732"/>
      </w:pPr>
      <w:rPr>
        <w:rFonts w:hint="default"/>
        <w:lang w:val="ru-RU" w:eastAsia="en-US" w:bidi="ar-SA"/>
      </w:rPr>
    </w:lvl>
    <w:lvl w:ilvl="3" w:tplc="EEA8309C">
      <w:numFmt w:val="bullet"/>
      <w:lvlText w:val="•"/>
      <w:lvlJc w:val="left"/>
      <w:pPr>
        <w:ind w:left="3243" w:hanging="732"/>
      </w:pPr>
      <w:rPr>
        <w:rFonts w:hint="default"/>
        <w:lang w:val="ru-RU" w:eastAsia="en-US" w:bidi="ar-SA"/>
      </w:rPr>
    </w:lvl>
    <w:lvl w:ilvl="4" w:tplc="408A64FC">
      <w:numFmt w:val="bullet"/>
      <w:lvlText w:val="•"/>
      <w:lvlJc w:val="left"/>
      <w:pPr>
        <w:ind w:left="4278" w:hanging="732"/>
      </w:pPr>
      <w:rPr>
        <w:rFonts w:hint="default"/>
        <w:lang w:val="ru-RU" w:eastAsia="en-US" w:bidi="ar-SA"/>
      </w:rPr>
    </w:lvl>
    <w:lvl w:ilvl="5" w:tplc="A5A07E04">
      <w:numFmt w:val="bullet"/>
      <w:lvlText w:val="•"/>
      <w:lvlJc w:val="left"/>
      <w:pPr>
        <w:ind w:left="5313" w:hanging="732"/>
      </w:pPr>
      <w:rPr>
        <w:rFonts w:hint="default"/>
        <w:lang w:val="ru-RU" w:eastAsia="en-US" w:bidi="ar-SA"/>
      </w:rPr>
    </w:lvl>
    <w:lvl w:ilvl="6" w:tplc="D62A837C">
      <w:numFmt w:val="bullet"/>
      <w:lvlText w:val="•"/>
      <w:lvlJc w:val="left"/>
      <w:pPr>
        <w:ind w:left="6347" w:hanging="732"/>
      </w:pPr>
      <w:rPr>
        <w:rFonts w:hint="default"/>
        <w:lang w:val="ru-RU" w:eastAsia="en-US" w:bidi="ar-SA"/>
      </w:rPr>
    </w:lvl>
    <w:lvl w:ilvl="7" w:tplc="901ABA36">
      <w:numFmt w:val="bullet"/>
      <w:lvlText w:val="•"/>
      <w:lvlJc w:val="left"/>
      <w:pPr>
        <w:ind w:left="7382" w:hanging="732"/>
      </w:pPr>
      <w:rPr>
        <w:rFonts w:hint="default"/>
        <w:lang w:val="ru-RU" w:eastAsia="en-US" w:bidi="ar-SA"/>
      </w:rPr>
    </w:lvl>
    <w:lvl w:ilvl="8" w:tplc="55C49F62">
      <w:numFmt w:val="bullet"/>
      <w:lvlText w:val="•"/>
      <w:lvlJc w:val="left"/>
      <w:pPr>
        <w:ind w:left="8417" w:hanging="732"/>
      </w:pPr>
      <w:rPr>
        <w:rFonts w:hint="default"/>
        <w:lang w:val="ru-RU" w:eastAsia="en-US" w:bidi="ar-SA"/>
      </w:rPr>
    </w:lvl>
  </w:abstractNum>
  <w:abstractNum w:abstractNumId="144" w15:restartNumberingAfterBreak="0">
    <w:nsid w:val="5C457A79"/>
    <w:multiLevelType w:val="multilevel"/>
    <w:tmpl w:val="3A821A58"/>
    <w:lvl w:ilvl="0">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559" w:hanging="732"/>
      </w:pPr>
      <w:rPr>
        <w:rFonts w:hint="default"/>
        <w:lang w:val="ru-RU" w:eastAsia="en-US" w:bidi="ar-SA"/>
      </w:rPr>
    </w:lvl>
    <w:lvl w:ilvl="4">
      <w:numFmt w:val="bullet"/>
      <w:lvlText w:val="•"/>
      <w:lvlJc w:val="left"/>
      <w:pPr>
        <w:ind w:left="4548" w:hanging="732"/>
      </w:pPr>
      <w:rPr>
        <w:rFonts w:hint="default"/>
        <w:lang w:val="ru-RU" w:eastAsia="en-US" w:bidi="ar-SA"/>
      </w:rPr>
    </w:lvl>
    <w:lvl w:ilvl="5">
      <w:numFmt w:val="bullet"/>
      <w:lvlText w:val="•"/>
      <w:lvlJc w:val="left"/>
      <w:pPr>
        <w:ind w:left="5538" w:hanging="732"/>
      </w:pPr>
      <w:rPr>
        <w:rFonts w:hint="default"/>
        <w:lang w:val="ru-RU" w:eastAsia="en-US" w:bidi="ar-SA"/>
      </w:rPr>
    </w:lvl>
    <w:lvl w:ilvl="6">
      <w:numFmt w:val="bullet"/>
      <w:lvlText w:val="•"/>
      <w:lvlJc w:val="left"/>
      <w:pPr>
        <w:ind w:left="6528" w:hanging="732"/>
      </w:pPr>
      <w:rPr>
        <w:rFonts w:hint="default"/>
        <w:lang w:val="ru-RU" w:eastAsia="en-US" w:bidi="ar-SA"/>
      </w:rPr>
    </w:lvl>
    <w:lvl w:ilvl="7">
      <w:numFmt w:val="bullet"/>
      <w:lvlText w:val="•"/>
      <w:lvlJc w:val="left"/>
      <w:pPr>
        <w:ind w:left="7517" w:hanging="732"/>
      </w:pPr>
      <w:rPr>
        <w:rFonts w:hint="default"/>
        <w:lang w:val="ru-RU" w:eastAsia="en-US" w:bidi="ar-SA"/>
      </w:rPr>
    </w:lvl>
    <w:lvl w:ilvl="8">
      <w:numFmt w:val="bullet"/>
      <w:lvlText w:val="•"/>
      <w:lvlJc w:val="left"/>
      <w:pPr>
        <w:ind w:left="8507" w:hanging="732"/>
      </w:pPr>
      <w:rPr>
        <w:rFonts w:hint="default"/>
        <w:lang w:val="ru-RU" w:eastAsia="en-US" w:bidi="ar-SA"/>
      </w:rPr>
    </w:lvl>
  </w:abstractNum>
  <w:abstractNum w:abstractNumId="145" w15:restartNumberingAfterBreak="0">
    <w:nsid w:val="5D236444"/>
    <w:multiLevelType w:val="multilevel"/>
    <w:tmpl w:val="244E41F0"/>
    <w:lvl w:ilvl="0">
      <w:start w:val="3"/>
      <w:numFmt w:val="decimal"/>
      <w:lvlText w:val="%1"/>
      <w:lvlJc w:val="left"/>
      <w:pPr>
        <w:ind w:left="1330" w:hanging="490"/>
        <w:jc w:val="left"/>
      </w:pPr>
      <w:rPr>
        <w:rFonts w:hint="default"/>
        <w:lang w:val="ru-RU" w:eastAsia="en-US" w:bidi="ar-SA"/>
      </w:rPr>
    </w:lvl>
    <w:lvl w:ilvl="1">
      <w:start w:val="2"/>
      <w:numFmt w:val="decimal"/>
      <w:lvlText w:val="%1.%2."/>
      <w:lvlJc w:val="left"/>
      <w:pPr>
        <w:ind w:left="1330"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541" w:hanging="70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658" w:hanging="701"/>
      </w:pPr>
      <w:rPr>
        <w:rFonts w:hint="default"/>
        <w:lang w:val="ru-RU" w:eastAsia="en-US" w:bidi="ar-SA"/>
      </w:rPr>
    </w:lvl>
    <w:lvl w:ilvl="4">
      <w:numFmt w:val="bullet"/>
      <w:lvlText w:val="•"/>
      <w:lvlJc w:val="left"/>
      <w:pPr>
        <w:ind w:left="3776" w:hanging="701"/>
      </w:pPr>
      <w:rPr>
        <w:rFonts w:hint="default"/>
        <w:lang w:val="ru-RU" w:eastAsia="en-US" w:bidi="ar-SA"/>
      </w:rPr>
    </w:lvl>
    <w:lvl w:ilvl="5">
      <w:numFmt w:val="bullet"/>
      <w:lvlText w:val="•"/>
      <w:lvlJc w:val="left"/>
      <w:pPr>
        <w:ind w:left="4894" w:hanging="701"/>
      </w:pPr>
      <w:rPr>
        <w:rFonts w:hint="default"/>
        <w:lang w:val="ru-RU" w:eastAsia="en-US" w:bidi="ar-SA"/>
      </w:rPr>
    </w:lvl>
    <w:lvl w:ilvl="6">
      <w:numFmt w:val="bullet"/>
      <w:lvlText w:val="•"/>
      <w:lvlJc w:val="left"/>
      <w:pPr>
        <w:ind w:left="6013" w:hanging="701"/>
      </w:pPr>
      <w:rPr>
        <w:rFonts w:hint="default"/>
        <w:lang w:val="ru-RU" w:eastAsia="en-US" w:bidi="ar-SA"/>
      </w:rPr>
    </w:lvl>
    <w:lvl w:ilvl="7">
      <w:numFmt w:val="bullet"/>
      <w:lvlText w:val="•"/>
      <w:lvlJc w:val="left"/>
      <w:pPr>
        <w:ind w:left="7131" w:hanging="701"/>
      </w:pPr>
      <w:rPr>
        <w:rFonts w:hint="default"/>
        <w:lang w:val="ru-RU" w:eastAsia="en-US" w:bidi="ar-SA"/>
      </w:rPr>
    </w:lvl>
    <w:lvl w:ilvl="8">
      <w:numFmt w:val="bullet"/>
      <w:lvlText w:val="•"/>
      <w:lvlJc w:val="left"/>
      <w:pPr>
        <w:ind w:left="8249" w:hanging="701"/>
      </w:pPr>
      <w:rPr>
        <w:rFonts w:hint="default"/>
        <w:lang w:val="ru-RU" w:eastAsia="en-US" w:bidi="ar-SA"/>
      </w:rPr>
    </w:lvl>
  </w:abstractNum>
  <w:abstractNum w:abstractNumId="146" w15:restartNumberingAfterBreak="0">
    <w:nsid w:val="5D93283A"/>
    <w:multiLevelType w:val="hybridMultilevel"/>
    <w:tmpl w:val="C2F8251A"/>
    <w:lvl w:ilvl="0" w:tplc="D356077C">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130ED80">
      <w:numFmt w:val="bullet"/>
      <w:lvlText w:val="•"/>
      <w:lvlJc w:val="left"/>
      <w:pPr>
        <w:ind w:left="2470" w:hanging="732"/>
      </w:pPr>
      <w:rPr>
        <w:rFonts w:hint="default"/>
        <w:lang w:val="ru-RU" w:eastAsia="en-US" w:bidi="ar-SA"/>
      </w:rPr>
    </w:lvl>
    <w:lvl w:ilvl="2" w:tplc="DEA637E0">
      <w:numFmt w:val="bullet"/>
      <w:lvlText w:val="•"/>
      <w:lvlJc w:val="left"/>
      <w:pPr>
        <w:ind w:left="3361" w:hanging="732"/>
      </w:pPr>
      <w:rPr>
        <w:rFonts w:hint="default"/>
        <w:lang w:val="ru-RU" w:eastAsia="en-US" w:bidi="ar-SA"/>
      </w:rPr>
    </w:lvl>
    <w:lvl w:ilvl="3" w:tplc="E0E42494">
      <w:numFmt w:val="bullet"/>
      <w:lvlText w:val="•"/>
      <w:lvlJc w:val="left"/>
      <w:pPr>
        <w:ind w:left="4251" w:hanging="732"/>
      </w:pPr>
      <w:rPr>
        <w:rFonts w:hint="default"/>
        <w:lang w:val="ru-RU" w:eastAsia="en-US" w:bidi="ar-SA"/>
      </w:rPr>
    </w:lvl>
    <w:lvl w:ilvl="4" w:tplc="A3B49AD0">
      <w:numFmt w:val="bullet"/>
      <w:lvlText w:val="•"/>
      <w:lvlJc w:val="left"/>
      <w:pPr>
        <w:ind w:left="5142" w:hanging="732"/>
      </w:pPr>
      <w:rPr>
        <w:rFonts w:hint="default"/>
        <w:lang w:val="ru-RU" w:eastAsia="en-US" w:bidi="ar-SA"/>
      </w:rPr>
    </w:lvl>
    <w:lvl w:ilvl="5" w:tplc="96E07DE0">
      <w:numFmt w:val="bullet"/>
      <w:lvlText w:val="•"/>
      <w:lvlJc w:val="left"/>
      <w:pPr>
        <w:ind w:left="6033" w:hanging="732"/>
      </w:pPr>
      <w:rPr>
        <w:rFonts w:hint="default"/>
        <w:lang w:val="ru-RU" w:eastAsia="en-US" w:bidi="ar-SA"/>
      </w:rPr>
    </w:lvl>
    <w:lvl w:ilvl="6" w:tplc="98880434">
      <w:numFmt w:val="bullet"/>
      <w:lvlText w:val="•"/>
      <w:lvlJc w:val="left"/>
      <w:pPr>
        <w:ind w:left="6923" w:hanging="732"/>
      </w:pPr>
      <w:rPr>
        <w:rFonts w:hint="default"/>
        <w:lang w:val="ru-RU" w:eastAsia="en-US" w:bidi="ar-SA"/>
      </w:rPr>
    </w:lvl>
    <w:lvl w:ilvl="7" w:tplc="935A771E">
      <w:numFmt w:val="bullet"/>
      <w:lvlText w:val="•"/>
      <w:lvlJc w:val="left"/>
      <w:pPr>
        <w:ind w:left="7814" w:hanging="732"/>
      </w:pPr>
      <w:rPr>
        <w:rFonts w:hint="default"/>
        <w:lang w:val="ru-RU" w:eastAsia="en-US" w:bidi="ar-SA"/>
      </w:rPr>
    </w:lvl>
    <w:lvl w:ilvl="8" w:tplc="19DEBF72">
      <w:numFmt w:val="bullet"/>
      <w:lvlText w:val="•"/>
      <w:lvlJc w:val="left"/>
      <w:pPr>
        <w:ind w:left="8705" w:hanging="732"/>
      </w:pPr>
      <w:rPr>
        <w:rFonts w:hint="default"/>
        <w:lang w:val="ru-RU" w:eastAsia="en-US" w:bidi="ar-SA"/>
      </w:rPr>
    </w:lvl>
  </w:abstractNum>
  <w:abstractNum w:abstractNumId="147" w15:restartNumberingAfterBreak="0">
    <w:nsid w:val="5E1D5AB1"/>
    <w:multiLevelType w:val="hybridMultilevel"/>
    <w:tmpl w:val="0894985C"/>
    <w:lvl w:ilvl="0" w:tplc="8410E9BC">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5EF0A9A0">
      <w:numFmt w:val="bullet"/>
      <w:lvlText w:val="•"/>
      <w:lvlJc w:val="left"/>
      <w:pPr>
        <w:ind w:left="2002" w:hanging="212"/>
      </w:pPr>
      <w:rPr>
        <w:rFonts w:hint="default"/>
        <w:lang w:val="ru-RU" w:eastAsia="en-US" w:bidi="ar-SA"/>
      </w:rPr>
    </w:lvl>
    <w:lvl w:ilvl="2" w:tplc="D026DCA2">
      <w:numFmt w:val="bullet"/>
      <w:lvlText w:val="•"/>
      <w:lvlJc w:val="left"/>
      <w:pPr>
        <w:ind w:left="2945" w:hanging="212"/>
      </w:pPr>
      <w:rPr>
        <w:rFonts w:hint="default"/>
        <w:lang w:val="ru-RU" w:eastAsia="en-US" w:bidi="ar-SA"/>
      </w:rPr>
    </w:lvl>
    <w:lvl w:ilvl="3" w:tplc="DD3022E0">
      <w:numFmt w:val="bullet"/>
      <w:lvlText w:val="•"/>
      <w:lvlJc w:val="left"/>
      <w:pPr>
        <w:ind w:left="3887" w:hanging="212"/>
      </w:pPr>
      <w:rPr>
        <w:rFonts w:hint="default"/>
        <w:lang w:val="ru-RU" w:eastAsia="en-US" w:bidi="ar-SA"/>
      </w:rPr>
    </w:lvl>
    <w:lvl w:ilvl="4" w:tplc="7298CEA4">
      <w:numFmt w:val="bullet"/>
      <w:lvlText w:val="•"/>
      <w:lvlJc w:val="left"/>
      <w:pPr>
        <w:ind w:left="4830" w:hanging="212"/>
      </w:pPr>
      <w:rPr>
        <w:rFonts w:hint="default"/>
        <w:lang w:val="ru-RU" w:eastAsia="en-US" w:bidi="ar-SA"/>
      </w:rPr>
    </w:lvl>
    <w:lvl w:ilvl="5" w:tplc="01D0F798">
      <w:numFmt w:val="bullet"/>
      <w:lvlText w:val="•"/>
      <w:lvlJc w:val="left"/>
      <w:pPr>
        <w:ind w:left="5773" w:hanging="212"/>
      </w:pPr>
      <w:rPr>
        <w:rFonts w:hint="default"/>
        <w:lang w:val="ru-RU" w:eastAsia="en-US" w:bidi="ar-SA"/>
      </w:rPr>
    </w:lvl>
    <w:lvl w:ilvl="6" w:tplc="46A0C16A">
      <w:numFmt w:val="bullet"/>
      <w:lvlText w:val="•"/>
      <w:lvlJc w:val="left"/>
      <w:pPr>
        <w:ind w:left="6715" w:hanging="212"/>
      </w:pPr>
      <w:rPr>
        <w:rFonts w:hint="default"/>
        <w:lang w:val="ru-RU" w:eastAsia="en-US" w:bidi="ar-SA"/>
      </w:rPr>
    </w:lvl>
    <w:lvl w:ilvl="7" w:tplc="9E163EC2">
      <w:numFmt w:val="bullet"/>
      <w:lvlText w:val="•"/>
      <w:lvlJc w:val="left"/>
      <w:pPr>
        <w:ind w:left="7658" w:hanging="212"/>
      </w:pPr>
      <w:rPr>
        <w:rFonts w:hint="default"/>
        <w:lang w:val="ru-RU" w:eastAsia="en-US" w:bidi="ar-SA"/>
      </w:rPr>
    </w:lvl>
    <w:lvl w:ilvl="8" w:tplc="E5D0E8E4">
      <w:numFmt w:val="bullet"/>
      <w:lvlText w:val="•"/>
      <w:lvlJc w:val="left"/>
      <w:pPr>
        <w:ind w:left="8601" w:hanging="212"/>
      </w:pPr>
      <w:rPr>
        <w:rFonts w:hint="default"/>
        <w:lang w:val="ru-RU" w:eastAsia="en-US" w:bidi="ar-SA"/>
      </w:rPr>
    </w:lvl>
  </w:abstractNum>
  <w:abstractNum w:abstractNumId="148" w15:restartNumberingAfterBreak="0">
    <w:nsid w:val="5E5651B3"/>
    <w:multiLevelType w:val="hybridMultilevel"/>
    <w:tmpl w:val="05C22FD2"/>
    <w:lvl w:ilvl="0" w:tplc="00644872">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2AC7472">
      <w:numFmt w:val="bullet"/>
      <w:lvlText w:val="•"/>
      <w:lvlJc w:val="left"/>
      <w:pPr>
        <w:ind w:left="2470" w:hanging="836"/>
      </w:pPr>
      <w:rPr>
        <w:rFonts w:hint="default"/>
        <w:lang w:val="ru-RU" w:eastAsia="en-US" w:bidi="ar-SA"/>
      </w:rPr>
    </w:lvl>
    <w:lvl w:ilvl="2" w:tplc="DD1630E2">
      <w:numFmt w:val="bullet"/>
      <w:lvlText w:val="•"/>
      <w:lvlJc w:val="left"/>
      <w:pPr>
        <w:ind w:left="3361" w:hanging="836"/>
      </w:pPr>
      <w:rPr>
        <w:rFonts w:hint="default"/>
        <w:lang w:val="ru-RU" w:eastAsia="en-US" w:bidi="ar-SA"/>
      </w:rPr>
    </w:lvl>
    <w:lvl w:ilvl="3" w:tplc="A9B079BC">
      <w:numFmt w:val="bullet"/>
      <w:lvlText w:val="•"/>
      <w:lvlJc w:val="left"/>
      <w:pPr>
        <w:ind w:left="4251" w:hanging="836"/>
      </w:pPr>
      <w:rPr>
        <w:rFonts w:hint="default"/>
        <w:lang w:val="ru-RU" w:eastAsia="en-US" w:bidi="ar-SA"/>
      </w:rPr>
    </w:lvl>
    <w:lvl w:ilvl="4" w:tplc="C5A60A7E">
      <w:numFmt w:val="bullet"/>
      <w:lvlText w:val="•"/>
      <w:lvlJc w:val="left"/>
      <w:pPr>
        <w:ind w:left="5142" w:hanging="836"/>
      </w:pPr>
      <w:rPr>
        <w:rFonts w:hint="default"/>
        <w:lang w:val="ru-RU" w:eastAsia="en-US" w:bidi="ar-SA"/>
      </w:rPr>
    </w:lvl>
    <w:lvl w:ilvl="5" w:tplc="FDFC61C4">
      <w:numFmt w:val="bullet"/>
      <w:lvlText w:val="•"/>
      <w:lvlJc w:val="left"/>
      <w:pPr>
        <w:ind w:left="6033" w:hanging="836"/>
      </w:pPr>
      <w:rPr>
        <w:rFonts w:hint="default"/>
        <w:lang w:val="ru-RU" w:eastAsia="en-US" w:bidi="ar-SA"/>
      </w:rPr>
    </w:lvl>
    <w:lvl w:ilvl="6" w:tplc="21063020">
      <w:numFmt w:val="bullet"/>
      <w:lvlText w:val="•"/>
      <w:lvlJc w:val="left"/>
      <w:pPr>
        <w:ind w:left="6923" w:hanging="836"/>
      </w:pPr>
      <w:rPr>
        <w:rFonts w:hint="default"/>
        <w:lang w:val="ru-RU" w:eastAsia="en-US" w:bidi="ar-SA"/>
      </w:rPr>
    </w:lvl>
    <w:lvl w:ilvl="7" w:tplc="BC266DB2">
      <w:numFmt w:val="bullet"/>
      <w:lvlText w:val="•"/>
      <w:lvlJc w:val="left"/>
      <w:pPr>
        <w:ind w:left="7814" w:hanging="836"/>
      </w:pPr>
      <w:rPr>
        <w:rFonts w:hint="default"/>
        <w:lang w:val="ru-RU" w:eastAsia="en-US" w:bidi="ar-SA"/>
      </w:rPr>
    </w:lvl>
    <w:lvl w:ilvl="8" w:tplc="DA3A99B4">
      <w:numFmt w:val="bullet"/>
      <w:lvlText w:val="•"/>
      <w:lvlJc w:val="left"/>
      <w:pPr>
        <w:ind w:left="8705" w:hanging="836"/>
      </w:pPr>
      <w:rPr>
        <w:rFonts w:hint="default"/>
        <w:lang w:val="ru-RU" w:eastAsia="en-US" w:bidi="ar-SA"/>
      </w:rPr>
    </w:lvl>
  </w:abstractNum>
  <w:abstractNum w:abstractNumId="149" w15:restartNumberingAfterBreak="0">
    <w:nsid w:val="5E6B69F0"/>
    <w:multiLevelType w:val="hybridMultilevel"/>
    <w:tmpl w:val="C772FE5E"/>
    <w:lvl w:ilvl="0" w:tplc="F370BA74">
      <w:start w:val="1"/>
      <w:numFmt w:val="decimal"/>
      <w:lvlText w:val="%1."/>
      <w:lvlJc w:val="left"/>
      <w:pPr>
        <w:ind w:left="1573" w:hanging="8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58C08BA">
      <w:start w:val="1"/>
      <w:numFmt w:val="decimal"/>
      <w:lvlText w:val="%2."/>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A705AF6">
      <w:numFmt w:val="bullet"/>
      <w:lvlText w:val="•"/>
      <w:lvlJc w:val="left"/>
      <w:pPr>
        <w:ind w:left="3361" w:hanging="821"/>
      </w:pPr>
      <w:rPr>
        <w:rFonts w:hint="default"/>
        <w:lang w:val="ru-RU" w:eastAsia="en-US" w:bidi="ar-SA"/>
      </w:rPr>
    </w:lvl>
    <w:lvl w:ilvl="3" w:tplc="0AB8AAA6">
      <w:numFmt w:val="bullet"/>
      <w:lvlText w:val="•"/>
      <w:lvlJc w:val="left"/>
      <w:pPr>
        <w:ind w:left="4251" w:hanging="821"/>
      </w:pPr>
      <w:rPr>
        <w:rFonts w:hint="default"/>
        <w:lang w:val="ru-RU" w:eastAsia="en-US" w:bidi="ar-SA"/>
      </w:rPr>
    </w:lvl>
    <w:lvl w:ilvl="4" w:tplc="48344C0E">
      <w:numFmt w:val="bullet"/>
      <w:lvlText w:val="•"/>
      <w:lvlJc w:val="left"/>
      <w:pPr>
        <w:ind w:left="5142" w:hanging="821"/>
      </w:pPr>
      <w:rPr>
        <w:rFonts w:hint="default"/>
        <w:lang w:val="ru-RU" w:eastAsia="en-US" w:bidi="ar-SA"/>
      </w:rPr>
    </w:lvl>
    <w:lvl w:ilvl="5" w:tplc="3E20A2F8">
      <w:numFmt w:val="bullet"/>
      <w:lvlText w:val="•"/>
      <w:lvlJc w:val="left"/>
      <w:pPr>
        <w:ind w:left="6033" w:hanging="821"/>
      </w:pPr>
      <w:rPr>
        <w:rFonts w:hint="default"/>
        <w:lang w:val="ru-RU" w:eastAsia="en-US" w:bidi="ar-SA"/>
      </w:rPr>
    </w:lvl>
    <w:lvl w:ilvl="6" w:tplc="7A269A10">
      <w:numFmt w:val="bullet"/>
      <w:lvlText w:val="•"/>
      <w:lvlJc w:val="left"/>
      <w:pPr>
        <w:ind w:left="6923" w:hanging="821"/>
      </w:pPr>
      <w:rPr>
        <w:rFonts w:hint="default"/>
        <w:lang w:val="ru-RU" w:eastAsia="en-US" w:bidi="ar-SA"/>
      </w:rPr>
    </w:lvl>
    <w:lvl w:ilvl="7" w:tplc="EA206C4C">
      <w:numFmt w:val="bullet"/>
      <w:lvlText w:val="•"/>
      <w:lvlJc w:val="left"/>
      <w:pPr>
        <w:ind w:left="7814" w:hanging="821"/>
      </w:pPr>
      <w:rPr>
        <w:rFonts w:hint="default"/>
        <w:lang w:val="ru-RU" w:eastAsia="en-US" w:bidi="ar-SA"/>
      </w:rPr>
    </w:lvl>
    <w:lvl w:ilvl="8" w:tplc="15FA8EC6">
      <w:numFmt w:val="bullet"/>
      <w:lvlText w:val="•"/>
      <w:lvlJc w:val="left"/>
      <w:pPr>
        <w:ind w:left="8705" w:hanging="821"/>
      </w:pPr>
      <w:rPr>
        <w:rFonts w:hint="default"/>
        <w:lang w:val="ru-RU" w:eastAsia="en-US" w:bidi="ar-SA"/>
      </w:rPr>
    </w:lvl>
  </w:abstractNum>
  <w:abstractNum w:abstractNumId="150" w15:restartNumberingAfterBreak="0">
    <w:nsid w:val="5EC44CD3"/>
    <w:multiLevelType w:val="hybridMultilevel"/>
    <w:tmpl w:val="2334E30E"/>
    <w:lvl w:ilvl="0" w:tplc="1B1A3886">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D3F8482E">
      <w:numFmt w:val="bullet"/>
      <w:lvlText w:val="•"/>
      <w:lvlJc w:val="left"/>
      <w:pPr>
        <w:ind w:left="2470" w:hanging="732"/>
      </w:pPr>
      <w:rPr>
        <w:rFonts w:hint="default"/>
        <w:lang w:val="ru-RU" w:eastAsia="en-US" w:bidi="ar-SA"/>
      </w:rPr>
    </w:lvl>
    <w:lvl w:ilvl="2" w:tplc="62389A44">
      <w:numFmt w:val="bullet"/>
      <w:lvlText w:val="•"/>
      <w:lvlJc w:val="left"/>
      <w:pPr>
        <w:ind w:left="3361" w:hanging="732"/>
      </w:pPr>
      <w:rPr>
        <w:rFonts w:hint="default"/>
        <w:lang w:val="ru-RU" w:eastAsia="en-US" w:bidi="ar-SA"/>
      </w:rPr>
    </w:lvl>
    <w:lvl w:ilvl="3" w:tplc="8E340B30">
      <w:numFmt w:val="bullet"/>
      <w:lvlText w:val="•"/>
      <w:lvlJc w:val="left"/>
      <w:pPr>
        <w:ind w:left="4251" w:hanging="732"/>
      </w:pPr>
      <w:rPr>
        <w:rFonts w:hint="default"/>
        <w:lang w:val="ru-RU" w:eastAsia="en-US" w:bidi="ar-SA"/>
      </w:rPr>
    </w:lvl>
    <w:lvl w:ilvl="4" w:tplc="88C0A632">
      <w:numFmt w:val="bullet"/>
      <w:lvlText w:val="•"/>
      <w:lvlJc w:val="left"/>
      <w:pPr>
        <w:ind w:left="5142" w:hanging="732"/>
      </w:pPr>
      <w:rPr>
        <w:rFonts w:hint="default"/>
        <w:lang w:val="ru-RU" w:eastAsia="en-US" w:bidi="ar-SA"/>
      </w:rPr>
    </w:lvl>
    <w:lvl w:ilvl="5" w:tplc="6ABE5FF2">
      <w:numFmt w:val="bullet"/>
      <w:lvlText w:val="•"/>
      <w:lvlJc w:val="left"/>
      <w:pPr>
        <w:ind w:left="6033" w:hanging="732"/>
      </w:pPr>
      <w:rPr>
        <w:rFonts w:hint="default"/>
        <w:lang w:val="ru-RU" w:eastAsia="en-US" w:bidi="ar-SA"/>
      </w:rPr>
    </w:lvl>
    <w:lvl w:ilvl="6" w:tplc="45D67286">
      <w:numFmt w:val="bullet"/>
      <w:lvlText w:val="•"/>
      <w:lvlJc w:val="left"/>
      <w:pPr>
        <w:ind w:left="6923" w:hanging="732"/>
      </w:pPr>
      <w:rPr>
        <w:rFonts w:hint="default"/>
        <w:lang w:val="ru-RU" w:eastAsia="en-US" w:bidi="ar-SA"/>
      </w:rPr>
    </w:lvl>
    <w:lvl w:ilvl="7" w:tplc="FA6A6D02">
      <w:numFmt w:val="bullet"/>
      <w:lvlText w:val="•"/>
      <w:lvlJc w:val="left"/>
      <w:pPr>
        <w:ind w:left="7814" w:hanging="732"/>
      </w:pPr>
      <w:rPr>
        <w:rFonts w:hint="default"/>
        <w:lang w:val="ru-RU" w:eastAsia="en-US" w:bidi="ar-SA"/>
      </w:rPr>
    </w:lvl>
    <w:lvl w:ilvl="8" w:tplc="42D0A092">
      <w:numFmt w:val="bullet"/>
      <w:lvlText w:val="•"/>
      <w:lvlJc w:val="left"/>
      <w:pPr>
        <w:ind w:left="8705" w:hanging="732"/>
      </w:pPr>
      <w:rPr>
        <w:rFonts w:hint="default"/>
        <w:lang w:val="ru-RU" w:eastAsia="en-US" w:bidi="ar-SA"/>
      </w:rPr>
    </w:lvl>
  </w:abstractNum>
  <w:abstractNum w:abstractNumId="151" w15:restartNumberingAfterBreak="0">
    <w:nsid w:val="607D5CE4"/>
    <w:multiLevelType w:val="hybridMultilevel"/>
    <w:tmpl w:val="D736B92A"/>
    <w:lvl w:ilvl="0" w:tplc="2CD66A28">
      <w:numFmt w:val="bullet"/>
      <w:lvlText w:val="●"/>
      <w:lvlJc w:val="left"/>
      <w:pPr>
        <w:ind w:left="132"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05CEF36A">
      <w:numFmt w:val="bullet"/>
      <w:lvlText w:val="•"/>
      <w:lvlJc w:val="left"/>
      <w:pPr>
        <w:ind w:left="1174" w:hanging="720"/>
      </w:pPr>
      <w:rPr>
        <w:rFonts w:hint="default"/>
        <w:lang w:val="ru-RU" w:eastAsia="en-US" w:bidi="ar-SA"/>
      </w:rPr>
    </w:lvl>
    <w:lvl w:ilvl="2" w:tplc="EB76B706">
      <w:numFmt w:val="bullet"/>
      <w:lvlText w:val="•"/>
      <w:lvlJc w:val="left"/>
      <w:pPr>
        <w:ind w:left="2209" w:hanging="720"/>
      </w:pPr>
      <w:rPr>
        <w:rFonts w:hint="default"/>
        <w:lang w:val="ru-RU" w:eastAsia="en-US" w:bidi="ar-SA"/>
      </w:rPr>
    </w:lvl>
    <w:lvl w:ilvl="3" w:tplc="0FE666FC">
      <w:numFmt w:val="bullet"/>
      <w:lvlText w:val="•"/>
      <w:lvlJc w:val="left"/>
      <w:pPr>
        <w:ind w:left="3243" w:hanging="720"/>
      </w:pPr>
      <w:rPr>
        <w:rFonts w:hint="default"/>
        <w:lang w:val="ru-RU" w:eastAsia="en-US" w:bidi="ar-SA"/>
      </w:rPr>
    </w:lvl>
    <w:lvl w:ilvl="4" w:tplc="38AC9F64">
      <w:numFmt w:val="bullet"/>
      <w:lvlText w:val="•"/>
      <w:lvlJc w:val="left"/>
      <w:pPr>
        <w:ind w:left="4278" w:hanging="720"/>
      </w:pPr>
      <w:rPr>
        <w:rFonts w:hint="default"/>
        <w:lang w:val="ru-RU" w:eastAsia="en-US" w:bidi="ar-SA"/>
      </w:rPr>
    </w:lvl>
    <w:lvl w:ilvl="5" w:tplc="59E29526">
      <w:numFmt w:val="bullet"/>
      <w:lvlText w:val="•"/>
      <w:lvlJc w:val="left"/>
      <w:pPr>
        <w:ind w:left="5313" w:hanging="720"/>
      </w:pPr>
      <w:rPr>
        <w:rFonts w:hint="default"/>
        <w:lang w:val="ru-RU" w:eastAsia="en-US" w:bidi="ar-SA"/>
      </w:rPr>
    </w:lvl>
    <w:lvl w:ilvl="6" w:tplc="7E027926">
      <w:numFmt w:val="bullet"/>
      <w:lvlText w:val="•"/>
      <w:lvlJc w:val="left"/>
      <w:pPr>
        <w:ind w:left="6347" w:hanging="720"/>
      </w:pPr>
      <w:rPr>
        <w:rFonts w:hint="default"/>
        <w:lang w:val="ru-RU" w:eastAsia="en-US" w:bidi="ar-SA"/>
      </w:rPr>
    </w:lvl>
    <w:lvl w:ilvl="7" w:tplc="2FEA8754">
      <w:numFmt w:val="bullet"/>
      <w:lvlText w:val="•"/>
      <w:lvlJc w:val="left"/>
      <w:pPr>
        <w:ind w:left="7382" w:hanging="720"/>
      </w:pPr>
      <w:rPr>
        <w:rFonts w:hint="default"/>
        <w:lang w:val="ru-RU" w:eastAsia="en-US" w:bidi="ar-SA"/>
      </w:rPr>
    </w:lvl>
    <w:lvl w:ilvl="8" w:tplc="2F7C00B2">
      <w:numFmt w:val="bullet"/>
      <w:lvlText w:val="•"/>
      <w:lvlJc w:val="left"/>
      <w:pPr>
        <w:ind w:left="8417" w:hanging="720"/>
      </w:pPr>
      <w:rPr>
        <w:rFonts w:hint="default"/>
        <w:lang w:val="ru-RU" w:eastAsia="en-US" w:bidi="ar-SA"/>
      </w:rPr>
    </w:lvl>
  </w:abstractNum>
  <w:abstractNum w:abstractNumId="152" w15:restartNumberingAfterBreak="0">
    <w:nsid w:val="60DB7C51"/>
    <w:multiLevelType w:val="multilevel"/>
    <w:tmpl w:val="E1A65706"/>
    <w:lvl w:ilvl="0">
      <w:start w:val="1"/>
      <w:numFmt w:val="decimal"/>
      <w:lvlText w:val="%1."/>
      <w:lvlJc w:val="left"/>
      <w:pPr>
        <w:ind w:left="13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30"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32" w:hanging="708"/>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658" w:hanging="708"/>
      </w:pPr>
      <w:rPr>
        <w:rFonts w:hint="default"/>
        <w:lang w:val="ru-RU" w:eastAsia="en-US" w:bidi="ar-SA"/>
      </w:rPr>
    </w:lvl>
    <w:lvl w:ilvl="4">
      <w:numFmt w:val="bullet"/>
      <w:lvlText w:val="•"/>
      <w:lvlJc w:val="left"/>
      <w:pPr>
        <w:ind w:left="3776" w:hanging="708"/>
      </w:pPr>
      <w:rPr>
        <w:rFonts w:hint="default"/>
        <w:lang w:val="ru-RU" w:eastAsia="en-US" w:bidi="ar-SA"/>
      </w:rPr>
    </w:lvl>
    <w:lvl w:ilvl="5">
      <w:numFmt w:val="bullet"/>
      <w:lvlText w:val="•"/>
      <w:lvlJc w:val="left"/>
      <w:pPr>
        <w:ind w:left="4894" w:hanging="708"/>
      </w:pPr>
      <w:rPr>
        <w:rFonts w:hint="default"/>
        <w:lang w:val="ru-RU" w:eastAsia="en-US" w:bidi="ar-SA"/>
      </w:rPr>
    </w:lvl>
    <w:lvl w:ilvl="6">
      <w:numFmt w:val="bullet"/>
      <w:lvlText w:val="•"/>
      <w:lvlJc w:val="left"/>
      <w:pPr>
        <w:ind w:left="6013" w:hanging="708"/>
      </w:pPr>
      <w:rPr>
        <w:rFonts w:hint="default"/>
        <w:lang w:val="ru-RU" w:eastAsia="en-US" w:bidi="ar-SA"/>
      </w:rPr>
    </w:lvl>
    <w:lvl w:ilvl="7">
      <w:numFmt w:val="bullet"/>
      <w:lvlText w:val="•"/>
      <w:lvlJc w:val="left"/>
      <w:pPr>
        <w:ind w:left="7131" w:hanging="708"/>
      </w:pPr>
      <w:rPr>
        <w:rFonts w:hint="default"/>
        <w:lang w:val="ru-RU" w:eastAsia="en-US" w:bidi="ar-SA"/>
      </w:rPr>
    </w:lvl>
    <w:lvl w:ilvl="8">
      <w:numFmt w:val="bullet"/>
      <w:lvlText w:val="•"/>
      <w:lvlJc w:val="left"/>
      <w:pPr>
        <w:ind w:left="8249" w:hanging="708"/>
      </w:pPr>
      <w:rPr>
        <w:rFonts w:hint="default"/>
        <w:lang w:val="ru-RU" w:eastAsia="en-US" w:bidi="ar-SA"/>
      </w:rPr>
    </w:lvl>
  </w:abstractNum>
  <w:abstractNum w:abstractNumId="153" w15:restartNumberingAfterBreak="0">
    <w:nsid w:val="614F7028"/>
    <w:multiLevelType w:val="hybridMultilevel"/>
    <w:tmpl w:val="F4CE33BE"/>
    <w:lvl w:ilvl="0" w:tplc="4838D85C">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4B49174">
      <w:numFmt w:val="bullet"/>
      <w:lvlText w:val="•"/>
      <w:lvlJc w:val="left"/>
      <w:pPr>
        <w:ind w:left="2470" w:hanging="732"/>
      </w:pPr>
      <w:rPr>
        <w:rFonts w:hint="default"/>
        <w:lang w:val="ru-RU" w:eastAsia="en-US" w:bidi="ar-SA"/>
      </w:rPr>
    </w:lvl>
    <w:lvl w:ilvl="2" w:tplc="82DCD5CC">
      <w:numFmt w:val="bullet"/>
      <w:lvlText w:val="•"/>
      <w:lvlJc w:val="left"/>
      <w:pPr>
        <w:ind w:left="3361" w:hanging="732"/>
      </w:pPr>
      <w:rPr>
        <w:rFonts w:hint="default"/>
        <w:lang w:val="ru-RU" w:eastAsia="en-US" w:bidi="ar-SA"/>
      </w:rPr>
    </w:lvl>
    <w:lvl w:ilvl="3" w:tplc="A370A16C">
      <w:numFmt w:val="bullet"/>
      <w:lvlText w:val="•"/>
      <w:lvlJc w:val="left"/>
      <w:pPr>
        <w:ind w:left="4251" w:hanging="732"/>
      </w:pPr>
      <w:rPr>
        <w:rFonts w:hint="default"/>
        <w:lang w:val="ru-RU" w:eastAsia="en-US" w:bidi="ar-SA"/>
      </w:rPr>
    </w:lvl>
    <w:lvl w:ilvl="4" w:tplc="384AD636">
      <w:numFmt w:val="bullet"/>
      <w:lvlText w:val="•"/>
      <w:lvlJc w:val="left"/>
      <w:pPr>
        <w:ind w:left="5142" w:hanging="732"/>
      </w:pPr>
      <w:rPr>
        <w:rFonts w:hint="default"/>
        <w:lang w:val="ru-RU" w:eastAsia="en-US" w:bidi="ar-SA"/>
      </w:rPr>
    </w:lvl>
    <w:lvl w:ilvl="5" w:tplc="906E45A4">
      <w:numFmt w:val="bullet"/>
      <w:lvlText w:val="•"/>
      <w:lvlJc w:val="left"/>
      <w:pPr>
        <w:ind w:left="6033" w:hanging="732"/>
      </w:pPr>
      <w:rPr>
        <w:rFonts w:hint="default"/>
        <w:lang w:val="ru-RU" w:eastAsia="en-US" w:bidi="ar-SA"/>
      </w:rPr>
    </w:lvl>
    <w:lvl w:ilvl="6" w:tplc="26421284">
      <w:numFmt w:val="bullet"/>
      <w:lvlText w:val="•"/>
      <w:lvlJc w:val="left"/>
      <w:pPr>
        <w:ind w:left="6923" w:hanging="732"/>
      </w:pPr>
      <w:rPr>
        <w:rFonts w:hint="default"/>
        <w:lang w:val="ru-RU" w:eastAsia="en-US" w:bidi="ar-SA"/>
      </w:rPr>
    </w:lvl>
    <w:lvl w:ilvl="7" w:tplc="AEC09C28">
      <w:numFmt w:val="bullet"/>
      <w:lvlText w:val="•"/>
      <w:lvlJc w:val="left"/>
      <w:pPr>
        <w:ind w:left="7814" w:hanging="732"/>
      </w:pPr>
      <w:rPr>
        <w:rFonts w:hint="default"/>
        <w:lang w:val="ru-RU" w:eastAsia="en-US" w:bidi="ar-SA"/>
      </w:rPr>
    </w:lvl>
    <w:lvl w:ilvl="8" w:tplc="3FE2388E">
      <w:numFmt w:val="bullet"/>
      <w:lvlText w:val="•"/>
      <w:lvlJc w:val="left"/>
      <w:pPr>
        <w:ind w:left="8705" w:hanging="732"/>
      </w:pPr>
      <w:rPr>
        <w:rFonts w:hint="default"/>
        <w:lang w:val="ru-RU" w:eastAsia="en-US" w:bidi="ar-SA"/>
      </w:rPr>
    </w:lvl>
  </w:abstractNum>
  <w:abstractNum w:abstractNumId="154" w15:restartNumberingAfterBreak="0">
    <w:nsid w:val="617A5CEF"/>
    <w:multiLevelType w:val="hybridMultilevel"/>
    <w:tmpl w:val="E7F8B5F6"/>
    <w:lvl w:ilvl="0" w:tplc="1D42AE82">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16EC60C">
      <w:numFmt w:val="bullet"/>
      <w:lvlText w:val="•"/>
      <w:lvlJc w:val="left"/>
      <w:pPr>
        <w:ind w:left="1174" w:hanging="732"/>
      </w:pPr>
      <w:rPr>
        <w:rFonts w:hint="default"/>
        <w:lang w:val="ru-RU" w:eastAsia="en-US" w:bidi="ar-SA"/>
      </w:rPr>
    </w:lvl>
    <w:lvl w:ilvl="2" w:tplc="464655A2">
      <w:numFmt w:val="bullet"/>
      <w:lvlText w:val="•"/>
      <w:lvlJc w:val="left"/>
      <w:pPr>
        <w:ind w:left="2209" w:hanging="732"/>
      </w:pPr>
      <w:rPr>
        <w:rFonts w:hint="default"/>
        <w:lang w:val="ru-RU" w:eastAsia="en-US" w:bidi="ar-SA"/>
      </w:rPr>
    </w:lvl>
    <w:lvl w:ilvl="3" w:tplc="B2F63D06">
      <w:numFmt w:val="bullet"/>
      <w:lvlText w:val="•"/>
      <w:lvlJc w:val="left"/>
      <w:pPr>
        <w:ind w:left="3243" w:hanging="732"/>
      </w:pPr>
      <w:rPr>
        <w:rFonts w:hint="default"/>
        <w:lang w:val="ru-RU" w:eastAsia="en-US" w:bidi="ar-SA"/>
      </w:rPr>
    </w:lvl>
    <w:lvl w:ilvl="4" w:tplc="8D44EFD0">
      <w:numFmt w:val="bullet"/>
      <w:lvlText w:val="•"/>
      <w:lvlJc w:val="left"/>
      <w:pPr>
        <w:ind w:left="4278" w:hanging="732"/>
      </w:pPr>
      <w:rPr>
        <w:rFonts w:hint="default"/>
        <w:lang w:val="ru-RU" w:eastAsia="en-US" w:bidi="ar-SA"/>
      </w:rPr>
    </w:lvl>
    <w:lvl w:ilvl="5" w:tplc="80C6B700">
      <w:numFmt w:val="bullet"/>
      <w:lvlText w:val="•"/>
      <w:lvlJc w:val="left"/>
      <w:pPr>
        <w:ind w:left="5313" w:hanging="732"/>
      </w:pPr>
      <w:rPr>
        <w:rFonts w:hint="default"/>
        <w:lang w:val="ru-RU" w:eastAsia="en-US" w:bidi="ar-SA"/>
      </w:rPr>
    </w:lvl>
    <w:lvl w:ilvl="6" w:tplc="153E2FD2">
      <w:numFmt w:val="bullet"/>
      <w:lvlText w:val="•"/>
      <w:lvlJc w:val="left"/>
      <w:pPr>
        <w:ind w:left="6347" w:hanging="732"/>
      </w:pPr>
      <w:rPr>
        <w:rFonts w:hint="default"/>
        <w:lang w:val="ru-RU" w:eastAsia="en-US" w:bidi="ar-SA"/>
      </w:rPr>
    </w:lvl>
    <w:lvl w:ilvl="7" w:tplc="036808CE">
      <w:numFmt w:val="bullet"/>
      <w:lvlText w:val="•"/>
      <w:lvlJc w:val="left"/>
      <w:pPr>
        <w:ind w:left="7382" w:hanging="732"/>
      </w:pPr>
      <w:rPr>
        <w:rFonts w:hint="default"/>
        <w:lang w:val="ru-RU" w:eastAsia="en-US" w:bidi="ar-SA"/>
      </w:rPr>
    </w:lvl>
    <w:lvl w:ilvl="8" w:tplc="0E2623D6">
      <w:numFmt w:val="bullet"/>
      <w:lvlText w:val="•"/>
      <w:lvlJc w:val="left"/>
      <w:pPr>
        <w:ind w:left="8417" w:hanging="732"/>
      </w:pPr>
      <w:rPr>
        <w:rFonts w:hint="default"/>
        <w:lang w:val="ru-RU" w:eastAsia="en-US" w:bidi="ar-SA"/>
      </w:rPr>
    </w:lvl>
  </w:abstractNum>
  <w:abstractNum w:abstractNumId="155" w15:restartNumberingAfterBreak="0">
    <w:nsid w:val="61F36275"/>
    <w:multiLevelType w:val="hybridMultilevel"/>
    <w:tmpl w:val="02967E0E"/>
    <w:lvl w:ilvl="0" w:tplc="7A160518">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5942B5A">
      <w:numFmt w:val="bullet"/>
      <w:lvlText w:val="•"/>
      <w:lvlJc w:val="left"/>
      <w:pPr>
        <w:ind w:left="2470" w:hanging="836"/>
      </w:pPr>
      <w:rPr>
        <w:rFonts w:hint="default"/>
        <w:lang w:val="ru-RU" w:eastAsia="en-US" w:bidi="ar-SA"/>
      </w:rPr>
    </w:lvl>
    <w:lvl w:ilvl="2" w:tplc="63B8FEB6">
      <w:numFmt w:val="bullet"/>
      <w:lvlText w:val="•"/>
      <w:lvlJc w:val="left"/>
      <w:pPr>
        <w:ind w:left="3361" w:hanging="836"/>
      </w:pPr>
      <w:rPr>
        <w:rFonts w:hint="default"/>
        <w:lang w:val="ru-RU" w:eastAsia="en-US" w:bidi="ar-SA"/>
      </w:rPr>
    </w:lvl>
    <w:lvl w:ilvl="3" w:tplc="36A49F1A">
      <w:numFmt w:val="bullet"/>
      <w:lvlText w:val="•"/>
      <w:lvlJc w:val="left"/>
      <w:pPr>
        <w:ind w:left="4251" w:hanging="836"/>
      </w:pPr>
      <w:rPr>
        <w:rFonts w:hint="default"/>
        <w:lang w:val="ru-RU" w:eastAsia="en-US" w:bidi="ar-SA"/>
      </w:rPr>
    </w:lvl>
    <w:lvl w:ilvl="4" w:tplc="31B8BEAE">
      <w:numFmt w:val="bullet"/>
      <w:lvlText w:val="•"/>
      <w:lvlJc w:val="left"/>
      <w:pPr>
        <w:ind w:left="5142" w:hanging="836"/>
      </w:pPr>
      <w:rPr>
        <w:rFonts w:hint="default"/>
        <w:lang w:val="ru-RU" w:eastAsia="en-US" w:bidi="ar-SA"/>
      </w:rPr>
    </w:lvl>
    <w:lvl w:ilvl="5" w:tplc="B8D0B83C">
      <w:numFmt w:val="bullet"/>
      <w:lvlText w:val="•"/>
      <w:lvlJc w:val="left"/>
      <w:pPr>
        <w:ind w:left="6033" w:hanging="836"/>
      </w:pPr>
      <w:rPr>
        <w:rFonts w:hint="default"/>
        <w:lang w:val="ru-RU" w:eastAsia="en-US" w:bidi="ar-SA"/>
      </w:rPr>
    </w:lvl>
    <w:lvl w:ilvl="6" w:tplc="6F9C37FE">
      <w:numFmt w:val="bullet"/>
      <w:lvlText w:val="•"/>
      <w:lvlJc w:val="left"/>
      <w:pPr>
        <w:ind w:left="6923" w:hanging="836"/>
      </w:pPr>
      <w:rPr>
        <w:rFonts w:hint="default"/>
        <w:lang w:val="ru-RU" w:eastAsia="en-US" w:bidi="ar-SA"/>
      </w:rPr>
    </w:lvl>
    <w:lvl w:ilvl="7" w:tplc="95C2CD42">
      <w:numFmt w:val="bullet"/>
      <w:lvlText w:val="•"/>
      <w:lvlJc w:val="left"/>
      <w:pPr>
        <w:ind w:left="7814" w:hanging="836"/>
      </w:pPr>
      <w:rPr>
        <w:rFonts w:hint="default"/>
        <w:lang w:val="ru-RU" w:eastAsia="en-US" w:bidi="ar-SA"/>
      </w:rPr>
    </w:lvl>
    <w:lvl w:ilvl="8" w:tplc="1ADE198C">
      <w:numFmt w:val="bullet"/>
      <w:lvlText w:val="•"/>
      <w:lvlJc w:val="left"/>
      <w:pPr>
        <w:ind w:left="8705" w:hanging="836"/>
      </w:pPr>
      <w:rPr>
        <w:rFonts w:hint="default"/>
        <w:lang w:val="ru-RU" w:eastAsia="en-US" w:bidi="ar-SA"/>
      </w:rPr>
    </w:lvl>
  </w:abstractNum>
  <w:abstractNum w:abstractNumId="156" w15:restartNumberingAfterBreak="0">
    <w:nsid w:val="625808EA"/>
    <w:multiLevelType w:val="hybridMultilevel"/>
    <w:tmpl w:val="7898FF4C"/>
    <w:lvl w:ilvl="0" w:tplc="931885D8">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1438ED48">
      <w:numFmt w:val="bullet"/>
      <w:lvlText w:val="•"/>
      <w:lvlJc w:val="left"/>
      <w:pPr>
        <w:ind w:left="1174" w:hanging="732"/>
      </w:pPr>
      <w:rPr>
        <w:rFonts w:hint="default"/>
        <w:lang w:val="ru-RU" w:eastAsia="en-US" w:bidi="ar-SA"/>
      </w:rPr>
    </w:lvl>
    <w:lvl w:ilvl="2" w:tplc="64E64E12">
      <w:numFmt w:val="bullet"/>
      <w:lvlText w:val="•"/>
      <w:lvlJc w:val="left"/>
      <w:pPr>
        <w:ind w:left="2209" w:hanging="732"/>
      </w:pPr>
      <w:rPr>
        <w:rFonts w:hint="default"/>
        <w:lang w:val="ru-RU" w:eastAsia="en-US" w:bidi="ar-SA"/>
      </w:rPr>
    </w:lvl>
    <w:lvl w:ilvl="3" w:tplc="9954B6F6">
      <w:numFmt w:val="bullet"/>
      <w:lvlText w:val="•"/>
      <w:lvlJc w:val="left"/>
      <w:pPr>
        <w:ind w:left="3243" w:hanging="732"/>
      </w:pPr>
      <w:rPr>
        <w:rFonts w:hint="default"/>
        <w:lang w:val="ru-RU" w:eastAsia="en-US" w:bidi="ar-SA"/>
      </w:rPr>
    </w:lvl>
    <w:lvl w:ilvl="4" w:tplc="A1CCBD1E">
      <w:numFmt w:val="bullet"/>
      <w:lvlText w:val="•"/>
      <w:lvlJc w:val="left"/>
      <w:pPr>
        <w:ind w:left="4278" w:hanging="732"/>
      </w:pPr>
      <w:rPr>
        <w:rFonts w:hint="default"/>
        <w:lang w:val="ru-RU" w:eastAsia="en-US" w:bidi="ar-SA"/>
      </w:rPr>
    </w:lvl>
    <w:lvl w:ilvl="5" w:tplc="CBAE80B4">
      <w:numFmt w:val="bullet"/>
      <w:lvlText w:val="•"/>
      <w:lvlJc w:val="left"/>
      <w:pPr>
        <w:ind w:left="5313" w:hanging="732"/>
      </w:pPr>
      <w:rPr>
        <w:rFonts w:hint="default"/>
        <w:lang w:val="ru-RU" w:eastAsia="en-US" w:bidi="ar-SA"/>
      </w:rPr>
    </w:lvl>
    <w:lvl w:ilvl="6" w:tplc="11CAD3BA">
      <w:numFmt w:val="bullet"/>
      <w:lvlText w:val="•"/>
      <w:lvlJc w:val="left"/>
      <w:pPr>
        <w:ind w:left="6347" w:hanging="732"/>
      </w:pPr>
      <w:rPr>
        <w:rFonts w:hint="default"/>
        <w:lang w:val="ru-RU" w:eastAsia="en-US" w:bidi="ar-SA"/>
      </w:rPr>
    </w:lvl>
    <w:lvl w:ilvl="7" w:tplc="32F68F62">
      <w:numFmt w:val="bullet"/>
      <w:lvlText w:val="•"/>
      <w:lvlJc w:val="left"/>
      <w:pPr>
        <w:ind w:left="7382" w:hanging="732"/>
      </w:pPr>
      <w:rPr>
        <w:rFonts w:hint="default"/>
        <w:lang w:val="ru-RU" w:eastAsia="en-US" w:bidi="ar-SA"/>
      </w:rPr>
    </w:lvl>
    <w:lvl w:ilvl="8" w:tplc="06BCCB30">
      <w:numFmt w:val="bullet"/>
      <w:lvlText w:val="•"/>
      <w:lvlJc w:val="left"/>
      <w:pPr>
        <w:ind w:left="8417" w:hanging="732"/>
      </w:pPr>
      <w:rPr>
        <w:rFonts w:hint="default"/>
        <w:lang w:val="ru-RU" w:eastAsia="en-US" w:bidi="ar-SA"/>
      </w:rPr>
    </w:lvl>
  </w:abstractNum>
  <w:abstractNum w:abstractNumId="157" w15:restartNumberingAfterBreak="0">
    <w:nsid w:val="62EA0862"/>
    <w:multiLevelType w:val="hybridMultilevel"/>
    <w:tmpl w:val="A67A0D6C"/>
    <w:lvl w:ilvl="0" w:tplc="3CD89BAC">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04E2970">
      <w:numFmt w:val="bullet"/>
      <w:lvlText w:val="•"/>
      <w:lvlJc w:val="left"/>
      <w:pPr>
        <w:ind w:left="1174" w:hanging="732"/>
      </w:pPr>
      <w:rPr>
        <w:rFonts w:hint="default"/>
        <w:lang w:val="ru-RU" w:eastAsia="en-US" w:bidi="ar-SA"/>
      </w:rPr>
    </w:lvl>
    <w:lvl w:ilvl="2" w:tplc="FA7CFC1A">
      <w:numFmt w:val="bullet"/>
      <w:lvlText w:val="•"/>
      <w:lvlJc w:val="left"/>
      <w:pPr>
        <w:ind w:left="2209" w:hanging="732"/>
      </w:pPr>
      <w:rPr>
        <w:rFonts w:hint="default"/>
        <w:lang w:val="ru-RU" w:eastAsia="en-US" w:bidi="ar-SA"/>
      </w:rPr>
    </w:lvl>
    <w:lvl w:ilvl="3" w:tplc="04684B88">
      <w:numFmt w:val="bullet"/>
      <w:lvlText w:val="•"/>
      <w:lvlJc w:val="left"/>
      <w:pPr>
        <w:ind w:left="3243" w:hanging="732"/>
      </w:pPr>
      <w:rPr>
        <w:rFonts w:hint="default"/>
        <w:lang w:val="ru-RU" w:eastAsia="en-US" w:bidi="ar-SA"/>
      </w:rPr>
    </w:lvl>
    <w:lvl w:ilvl="4" w:tplc="09F6A4E6">
      <w:numFmt w:val="bullet"/>
      <w:lvlText w:val="•"/>
      <w:lvlJc w:val="left"/>
      <w:pPr>
        <w:ind w:left="4278" w:hanging="732"/>
      </w:pPr>
      <w:rPr>
        <w:rFonts w:hint="default"/>
        <w:lang w:val="ru-RU" w:eastAsia="en-US" w:bidi="ar-SA"/>
      </w:rPr>
    </w:lvl>
    <w:lvl w:ilvl="5" w:tplc="9DF442C4">
      <w:numFmt w:val="bullet"/>
      <w:lvlText w:val="•"/>
      <w:lvlJc w:val="left"/>
      <w:pPr>
        <w:ind w:left="5313" w:hanging="732"/>
      </w:pPr>
      <w:rPr>
        <w:rFonts w:hint="default"/>
        <w:lang w:val="ru-RU" w:eastAsia="en-US" w:bidi="ar-SA"/>
      </w:rPr>
    </w:lvl>
    <w:lvl w:ilvl="6" w:tplc="BE9CDD90">
      <w:numFmt w:val="bullet"/>
      <w:lvlText w:val="•"/>
      <w:lvlJc w:val="left"/>
      <w:pPr>
        <w:ind w:left="6347" w:hanging="732"/>
      </w:pPr>
      <w:rPr>
        <w:rFonts w:hint="default"/>
        <w:lang w:val="ru-RU" w:eastAsia="en-US" w:bidi="ar-SA"/>
      </w:rPr>
    </w:lvl>
    <w:lvl w:ilvl="7" w:tplc="86C4A06A">
      <w:numFmt w:val="bullet"/>
      <w:lvlText w:val="•"/>
      <w:lvlJc w:val="left"/>
      <w:pPr>
        <w:ind w:left="7382" w:hanging="732"/>
      </w:pPr>
      <w:rPr>
        <w:rFonts w:hint="default"/>
        <w:lang w:val="ru-RU" w:eastAsia="en-US" w:bidi="ar-SA"/>
      </w:rPr>
    </w:lvl>
    <w:lvl w:ilvl="8" w:tplc="947E0C7E">
      <w:numFmt w:val="bullet"/>
      <w:lvlText w:val="•"/>
      <w:lvlJc w:val="left"/>
      <w:pPr>
        <w:ind w:left="8417" w:hanging="732"/>
      </w:pPr>
      <w:rPr>
        <w:rFonts w:hint="default"/>
        <w:lang w:val="ru-RU" w:eastAsia="en-US" w:bidi="ar-SA"/>
      </w:rPr>
    </w:lvl>
  </w:abstractNum>
  <w:abstractNum w:abstractNumId="158" w15:restartNumberingAfterBreak="0">
    <w:nsid w:val="62FE6355"/>
    <w:multiLevelType w:val="multilevel"/>
    <w:tmpl w:val="EFEE34AC"/>
    <w:lvl w:ilvl="0">
      <w:start w:val="2"/>
      <w:numFmt w:val="decimal"/>
      <w:lvlText w:val="%1"/>
      <w:lvlJc w:val="left"/>
      <w:pPr>
        <w:ind w:left="4299" w:hanging="701"/>
        <w:jc w:val="left"/>
      </w:pPr>
      <w:rPr>
        <w:rFonts w:hint="default"/>
        <w:lang w:val="ru-RU" w:eastAsia="en-US" w:bidi="ar-SA"/>
      </w:rPr>
    </w:lvl>
    <w:lvl w:ilvl="1">
      <w:start w:val="2"/>
      <w:numFmt w:val="decimal"/>
      <w:lvlText w:val="%1.%2"/>
      <w:lvlJc w:val="left"/>
      <w:pPr>
        <w:ind w:left="4299" w:hanging="701"/>
        <w:jc w:val="left"/>
      </w:pPr>
      <w:rPr>
        <w:rFonts w:hint="default"/>
        <w:lang w:val="ru-RU" w:eastAsia="en-US" w:bidi="ar-SA"/>
      </w:rPr>
    </w:lvl>
    <w:lvl w:ilvl="2">
      <w:start w:val="3"/>
      <w:numFmt w:val="decimal"/>
      <w:lvlText w:val="%1.%2.%3."/>
      <w:lvlJc w:val="left"/>
      <w:pPr>
        <w:ind w:left="4299" w:hanging="701"/>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6155" w:hanging="701"/>
      </w:pPr>
      <w:rPr>
        <w:rFonts w:hint="default"/>
        <w:lang w:val="ru-RU" w:eastAsia="en-US" w:bidi="ar-SA"/>
      </w:rPr>
    </w:lvl>
    <w:lvl w:ilvl="4">
      <w:numFmt w:val="bullet"/>
      <w:lvlText w:val="•"/>
      <w:lvlJc w:val="left"/>
      <w:pPr>
        <w:ind w:left="6774" w:hanging="701"/>
      </w:pPr>
      <w:rPr>
        <w:rFonts w:hint="default"/>
        <w:lang w:val="ru-RU" w:eastAsia="en-US" w:bidi="ar-SA"/>
      </w:rPr>
    </w:lvl>
    <w:lvl w:ilvl="5">
      <w:numFmt w:val="bullet"/>
      <w:lvlText w:val="•"/>
      <w:lvlJc w:val="left"/>
      <w:pPr>
        <w:ind w:left="7393" w:hanging="701"/>
      </w:pPr>
      <w:rPr>
        <w:rFonts w:hint="default"/>
        <w:lang w:val="ru-RU" w:eastAsia="en-US" w:bidi="ar-SA"/>
      </w:rPr>
    </w:lvl>
    <w:lvl w:ilvl="6">
      <w:numFmt w:val="bullet"/>
      <w:lvlText w:val="•"/>
      <w:lvlJc w:val="left"/>
      <w:pPr>
        <w:ind w:left="8011" w:hanging="701"/>
      </w:pPr>
      <w:rPr>
        <w:rFonts w:hint="default"/>
        <w:lang w:val="ru-RU" w:eastAsia="en-US" w:bidi="ar-SA"/>
      </w:rPr>
    </w:lvl>
    <w:lvl w:ilvl="7">
      <w:numFmt w:val="bullet"/>
      <w:lvlText w:val="•"/>
      <w:lvlJc w:val="left"/>
      <w:pPr>
        <w:ind w:left="8630" w:hanging="701"/>
      </w:pPr>
      <w:rPr>
        <w:rFonts w:hint="default"/>
        <w:lang w:val="ru-RU" w:eastAsia="en-US" w:bidi="ar-SA"/>
      </w:rPr>
    </w:lvl>
    <w:lvl w:ilvl="8">
      <w:numFmt w:val="bullet"/>
      <w:lvlText w:val="•"/>
      <w:lvlJc w:val="left"/>
      <w:pPr>
        <w:ind w:left="9249" w:hanging="701"/>
      </w:pPr>
      <w:rPr>
        <w:rFonts w:hint="default"/>
        <w:lang w:val="ru-RU" w:eastAsia="en-US" w:bidi="ar-SA"/>
      </w:rPr>
    </w:lvl>
  </w:abstractNum>
  <w:abstractNum w:abstractNumId="159" w15:restartNumberingAfterBreak="0">
    <w:nsid w:val="631E4797"/>
    <w:multiLevelType w:val="multilevel"/>
    <w:tmpl w:val="2E908EA8"/>
    <w:lvl w:ilvl="0">
      <w:start w:val="2"/>
      <w:numFmt w:val="decimal"/>
      <w:lvlText w:val="%1"/>
      <w:lvlJc w:val="left"/>
      <w:pPr>
        <w:ind w:left="1541" w:hanging="701"/>
        <w:jc w:val="left"/>
      </w:pPr>
      <w:rPr>
        <w:rFonts w:hint="default"/>
        <w:lang w:val="ru-RU" w:eastAsia="en-US" w:bidi="ar-SA"/>
      </w:rPr>
    </w:lvl>
    <w:lvl w:ilvl="1">
      <w:start w:val="2"/>
      <w:numFmt w:val="decimal"/>
      <w:lvlText w:val="%1.%2"/>
      <w:lvlJc w:val="left"/>
      <w:pPr>
        <w:ind w:left="1541" w:hanging="701"/>
        <w:jc w:val="left"/>
      </w:pPr>
      <w:rPr>
        <w:rFonts w:hint="default"/>
        <w:lang w:val="ru-RU" w:eastAsia="en-US" w:bidi="ar-SA"/>
      </w:rPr>
    </w:lvl>
    <w:lvl w:ilvl="2">
      <w:start w:val="3"/>
      <w:numFmt w:val="decimal"/>
      <w:lvlText w:val="%1.%2.%3."/>
      <w:lvlJc w:val="left"/>
      <w:pPr>
        <w:ind w:left="1541" w:hanging="70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223" w:hanging="701"/>
      </w:pPr>
      <w:rPr>
        <w:rFonts w:hint="default"/>
        <w:lang w:val="ru-RU" w:eastAsia="en-US" w:bidi="ar-SA"/>
      </w:rPr>
    </w:lvl>
    <w:lvl w:ilvl="4">
      <w:numFmt w:val="bullet"/>
      <w:lvlText w:val="•"/>
      <w:lvlJc w:val="left"/>
      <w:pPr>
        <w:ind w:left="5118" w:hanging="701"/>
      </w:pPr>
      <w:rPr>
        <w:rFonts w:hint="default"/>
        <w:lang w:val="ru-RU" w:eastAsia="en-US" w:bidi="ar-SA"/>
      </w:rPr>
    </w:lvl>
    <w:lvl w:ilvl="5">
      <w:numFmt w:val="bullet"/>
      <w:lvlText w:val="•"/>
      <w:lvlJc w:val="left"/>
      <w:pPr>
        <w:ind w:left="6013" w:hanging="701"/>
      </w:pPr>
      <w:rPr>
        <w:rFonts w:hint="default"/>
        <w:lang w:val="ru-RU" w:eastAsia="en-US" w:bidi="ar-SA"/>
      </w:rPr>
    </w:lvl>
    <w:lvl w:ilvl="6">
      <w:numFmt w:val="bullet"/>
      <w:lvlText w:val="•"/>
      <w:lvlJc w:val="left"/>
      <w:pPr>
        <w:ind w:left="6907" w:hanging="701"/>
      </w:pPr>
      <w:rPr>
        <w:rFonts w:hint="default"/>
        <w:lang w:val="ru-RU" w:eastAsia="en-US" w:bidi="ar-SA"/>
      </w:rPr>
    </w:lvl>
    <w:lvl w:ilvl="7">
      <w:numFmt w:val="bullet"/>
      <w:lvlText w:val="•"/>
      <w:lvlJc w:val="left"/>
      <w:pPr>
        <w:ind w:left="7802" w:hanging="701"/>
      </w:pPr>
      <w:rPr>
        <w:rFonts w:hint="default"/>
        <w:lang w:val="ru-RU" w:eastAsia="en-US" w:bidi="ar-SA"/>
      </w:rPr>
    </w:lvl>
    <w:lvl w:ilvl="8">
      <w:numFmt w:val="bullet"/>
      <w:lvlText w:val="•"/>
      <w:lvlJc w:val="left"/>
      <w:pPr>
        <w:ind w:left="8697" w:hanging="701"/>
      </w:pPr>
      <w:rPr>
        <w:rFonts w:hint="default"/>
        <w:lang w:val="ru-RU" w:eastAsia="en-US" w:bidi="ar-SA"/>
      </w:rPr>
    </w:lvl>
  </w:abstractNum>
  <w:abstractNum w:abstractNumId="160" w15:restartNumberingAfterBreak="0">
    <w:nsid w:val="633004B5"/>
    <w:multiLevelType w:val="hybridMultilevel"/>
    <w:tmpl w:val="AC2A371E"/>
    <w:lvl w:ilvl="0" w:tplc="E43670BA">
      <w:start w:val="1"/>
      <w:numFmt w:val="decimal"/>
      <w:lvlText w:val="%1."/>
      <w:lvlJc w:val="left"/>
      <w:pPr>
        <w:ind w:left="132" w:hanging="8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310A9CA">
      <w:numFmt w:val="bullet"/>
      <w:lvlText w:val="•"/>
      <w:lvlJc w:val="left"/>
      <w:pPr>
        <w:ind w:left="1174" w:hanging="836"/>
      </w:pPr>
      <w:rPr>
        <w:rFonts w:hint="default"/>
        <w:lang w:val="ru-RU" w:eastAsia="en-US" w:bidi="ar-SA"/>
      </w:rPr>
    </w:lvl>
    <w:lvl w:ilvl="2" w:tplc="55C2538A">
      <w:numFmt w:val="bullet"/>
      <w:lvlText w:val="•"/>
      <w:lvlJc w:val="left"/>
      <w:pPr>
        <w:ind w:left="2209" w:hanging="836"/>
      </w:pPr>
      <w:rPr>
        <w:rFonts w:hint="default"/>
        <w:lang w:val="ru-RU" w:eastAsia="en-US" w:bidi="ar-SA"/>
      </w:rPr>
    </w:lvl>
    <w:lvl w:ilvl="3" w:tplc="5832CDB0">
      <w:numFmt w:val="bullet"/>
      <w:lvlText w:val="•"/>
      <w:lvlJc w:val="left"/>
      <w:pPr>
        <w:ind w:left="3243" w:hanging="836"/>
      </w:pPr>
      <w:rPr>
        <w:rFonts w:hint="default"/>
        <w:lang w:val="ru-RU" w:eastAsia="en-US" w:bidi="ar-SA"/>
      </w:rPr>
    </w:lvl>
    <w:lvl w:ilvl="4" w:tplc="61FA1534">
      <w:numFmt w:val="bullet"/>
      <w:lvlText w:val="•"/>
      <w:lvlJc w:val="left"/>
      <w:pPr>
        <w:ind w:left="4278" w:hanging="836"/>
      </w:pPr>
      <w:rPr>
        <w:rFonts w:hint="default"/>
        <w:lang w:val="ru-RU" w:eastAsia="en-US" w:bidi="ar-SA"/>
      </w:rPr>
    </w:lvl>
    <w:lvl w:ilvl="5" w:tplc="B3160302">
      <w:numFmt w:val="bullet"/>
      <w:lvlText w:val="•"/>
      <w:lvlJc w:val="left"/>
      <w:pPr>
        <w:ind w:left="5313" w:hanging="836"/>
      </w:pPr>
      <w:rPr>
        <w:rFonts w:hint="default"/>
        <w:lang w:val="ru-RU" w:eastAsia="en-US" w:bidi="ar-SA"/>
      </w:rPr>
    </w:lvl>
    <w:lvl w:ilvl="6" w:tplc="DE4C8F8A">
      <w:numFmt w:val="bullet"/>
      <w:lvlText w:val="•"/>
      <w:lvlJc w:val="left"/>
      <w:pPr>
        <w:ind w:left="6347" w:hanging="836"/>
      </w:pPr>
      <w:rPr>
        <w:rFonts w:hint="default"/>
        <w:lang w:val="ru-RU" w:eastAsia="en-US" w:bidi="ar-SA"/>
      </w:rPr>
    </w:lvl>
    <w:lvl w:ilvl="7" w:tplc="46047C82">
      <w:numFmt w:val="bullet"/>
      <w:lvlText w:val="•"/>
      <w:lvlJc w:val="left"/>
      <w:pPr>
        <w:ind w:left="7382" w:hanging="836"/>
      </w:pPr>
      <w:rPr>
        <w:rFonts w:hint="default"/>
        <w:lang w:val="ru-RU" w:eastAsia="en-US" w:bidi="ar-SA"/>
      </w:rPr>
    </w:lvl>
    <w:lvl w:ilvl="8" w:tplc="2398E3A6">
      <w:numFmt w:val="bullet"/>
      <w:lvlText w:val="•"/>
      <w:lvlJc w:val="left"/>
      <w:pPr>
        <w:ind w:left="8417" w:hanging="836"/>
      </w:pPr>
      <w:rPr>
        <w:rFonts w:hint="default"/>
        <w:lang w:val="ru-RU" w:eastAsia="en-US" w:bidi="ar-SA"/>
      </w:rPr>
    </w:lvl>
  </w:abstractNum>
  <w:abstractNum w:abstractNumId="161" w15:restartNumberingAfterBreak="0">
    <w:nsid w:val="6372671C"/>
    <w:multiLevelType w:val="multilevel"/>
    <w:tmpl w:val="5010E8BA"/>
    <w:lvl w:ilvl="0">
      <w:start w:val="2"/>
      <w:numFmt w:val="decimal"/>
      <w:lvlText w:val="%1"/>
      <w:lvlJc w:val="left"/>
      <w:pPr>
        <w:ind w:left="5266" w:hanging="842"/>
        <w:jc w:val="left"/>
      </w:pPr>
      <w:rPr>
        <w:rFonts w:hint="default"/>
        <w:lang w:val="ru-RU" w:eastAsia="en-US" w:bidi="ar-SA"/>
      </w:rPr>
    </w:lvl>
    <w:lvl w:ilvl="1">
      <w:start w:val="1"/>
      <w:numFmt w:val="decimal"/>
      <w:lvlText w:val="%1.%2"/>
      <w:lvlJc w:val="left"/>
      <w:pPr>
        <w:ind w:left="5266" w:hanging="842"/>
        <w:jc w:val="left"/>
      </w:pPr>
      <w:rPr>
        <w:rFonts w:hint="default"/>
        <w:lang w:val="ru-RU" w:eastAsia="en-US" w:bidi="ar-SA"/>
      </w:rPr>
    </w:lvl>
    <w:lvl w:ilvl="2">
      <w:start w:val="14"/>
      <w:numFmt w:val="decimal"/>
      <w:lvlText w:val="%1.%2.%3."/>
      <w:lvlJc w:val="left"/>
      <w:pPr>
        <w:ind w:left="5266" w:hanging="842"/>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6827" w:hanging="842"/>
      </w:pPr>
      <w:rPr>
        <w:rFonts w:hint="default"/>
        <w:lang w:val="ru-RU" w:eastAsia="en-US" w:bidi="ar-SA"/>
      </w:rPr>
    </w:lvl>
    <w:lvl w:ilvl="4">
      <w:numFmt w:val="bullet"/>
      <w:lvlText w:val="•"/>
      <w:lvlJc w:val="left"/>
      <w:pPr>
        <w:ind w:left="7350" w:hanging="842"/>
      </w:pPr>
      <w:rPr>
        <w:rFonts w:hint="default"/>
        <w:lang w:val="ru-RU" w:eastAsia="en-US" w:bidi="ar-SA"/>
      </w:rPr>
    </w:lvl>
    <w:lvl w:ilvl="5">
      <w:numFmt w:val="bullet"/>
      <w:lvlText w:val="•"/>
      <w:lvlJc w:val="left"/>
      <w:pPr>
        <w:ind w:left="7873" w:hanging="842"/>
      </w:pPr>
      <w:rPr>
        <w:rFonts w:hint="default"/>
        <w:lang w:val="ru-RU" w:eastAsia="en-US" w:bidi="ar-SA"/>
      </w:rPr>
    </w:lvl>
    <w:lvl w:ilvl="6">
      <w:numFmt w:val="bullet"/>
      <w:lvlText w:val="•"/>
      <w:lvlJc w:val="left"/>
      <w:pPr>
        <w:ind w:left="8395" w:hanging="842"/>
      </w:pPr>
      <w:rPr>
        <w:rFonts w:hint="default"/>
        <w:lang w:val="ru-RU" w:eastAsia="en-US" w:bidi="ar-SA"/>
      </w:rPr>
    </w:lvl>
    <w:lvl w:ilvl="7">
      <w:numFmt w:val="bullet"/>
      <w:lvlText w:val="•"/>
      <w:lvlJc w:val="left"/>
      <w:pPr>
        <w:ind w:left="8918" w:hanging="842"/>
      </w:pPr>
      <w:rPr>
        <w:rFonts w:hint="default"/>
        <w:lang w:val="ru-RU" w:eastAsia="en-US" w:bidi="ar-SA"/>
      </w:rPr>
    </w:lvl>
    <w:lvl w:ilvl="8">
      <w:numFmt w:val="bullet"/>
      <w:lvlText w:val="•"/>
      <w:lvlJc w:val="left"/>
      <w:pPr>
        <w:ind w:left="9441" w:hanging="842"/>
      </w:pPr>
      <w:rPr>
        <w:rFonts w:hint="default"/>
        <w:lang w:val="ru-RU" w:eastAsia="en-US" w:bidi="ar-SA"/>
      </w:rPr>
    </w:lvl>
  </w:abstractNum>
  <w:abstractNum w:abstractNumId="162" w15:restartNumberingAfterBreak="0">
    <w:nsid w:val="640E35CC"/>
    <w:multiLevelType w:val="hybridMultilevel"/>
    <w:tmpl w:val="FE1C3030"/>
    <w:lvl w:ilvl="0" w:tplc="F51E0C0C">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6285340">
      <w:numFmt w:val="bullet"/>
      <w:lvlText w:val="•"/>
      <w:lvlJc w:val="left"/>
      <w:pPr>
        <w:ind w:left="1174" w:hanging="732"/>
      </w:pPr>
      <w:rPr>
        <w:rFonts w:hint="default"/>
        <w:lang w:val="ru-RU" w:eastAsia="en-US" w:bidi="ar-SA"/>
      </w:rPr>
    </w:lvl>
    <w:lvl w:ilvl="2" w:tplc="51988B8A">
      <w:numFmt w:val="bullet"/>
      <w:lvlText w:val="•"/>
      <w:lvlJc w:val="left"/>
      <w:pPr>
        <w:ind w:left="2209" w:hanging="732"/>
      </w:pPr>
      <w:rPr>
        <w:rFonts w:hint="default"/>
        <w:lang w:val="ru-RU" w:eastAsia="en-US" w:bidi="ar-SA"/>
      </w:rPr>
    </w:lvl>
    <w:lvl w:ilvl="3" w:tplc="A5509C8C">
      <w:numFmt w:val="bullet"/>
      <w:lvlText w:val="•"/>
      <w:lvlJc w:val="left"/>
      <w:pPr>
        <w:ind w:left="3243" w:hanging="732"/>
      </w:pPr>
      <w:rPr>
        <w:rFonts w:hint="default"/>
        <w:lang w:val="ru-RU" w:eastAsia="en-US" w:bidi="ar-SA"/>
      </w:rPr>
    </w:lvl>
    <w:lvl w:ilvl="4" w:tplc="24CCF026">
      <w:numFmt w:val="bullet"/>
      <w:lvlText w:val="•"/>
      <w:lvlJc w:val="left"/>
      <w:pPr>
        <w:ind w:left="4278" w:hanging="732"/>
      </w:pPr>
      <w:rPr>
        <w:rFonts w:hint="default"/>
        <w:lang w:val="ru-RU" w:eastAsia="en-US" w:bidi="ar-SA"/>
      </w:rPr>
    </w:lvl>
    <w:lvl w:ilvl="5" w:tplc="A8B01068">
      <w:numFmt w:val="bullet"/>
      <w:lvlText w:val="•"/>
      <w:lvlJc w:val="left"/>
      <w:pPr>
        <w:ind w:left="5313" w:hanging="732"/>
      </w:pPr>
      <w:rPr>
        <w:rFonts w:hint="default"/>
        <w:lang w:val="ru-RU" w:eastAsia="en-US" w:bidi="ar-SA"/>
      </w:rPr>
    </w:lvl>
    <w:lvl w:ilvl="6" w:tplc="E08C151E">
      <w:numFmt w:val="bullet"/>
      <w:lvlText w:val="•"/>
      <w:lvlJc w:val="left"/>
      <w:pPr>
        <w:ind w:left="6347" w:hanging="732"/>
      </w:pPr>
      <w:rPr>
        <w:rFonts w:hint="default"/>
        <w:lang w:val="ru-RU" w:eastAsia="en-US" w:bidi="ar-SA"/>
      </w:rPr>
    </w:lvl>
    <w:lvl w:ilvl="7" w:tplc="A21A52B6">
      <w:numFmt w:val="bullet"/>
      <w:lvlText w:val="•"/>
      <w:lvlJc w:val="left"/>
      <w:pPr>
        <w:ind w:left="7382" w:hanging="732"/>
      </w:pPr>
      <w:rPr>
        <w:rFonts w:hint="default"/>
        <w:lang w:val="ru-RU" w:eastAsia="en-US" w:bidi="ar-SA"/>
      </w:rPr>
    </w:lvl>
    <w:lvl w:ilvl="8" w:tplc="60D0865A">
      <w:numFmt w:val="bullet"/>
      <w:lvlText w:val="•"/>
      <w:lvlJc w:val="left"/>
      <w:pPr>
        <w:ind w:left="8417" w:hanging="732"/>
      </w:pPr>
      <w:rPr>
        <w:rFonts w:hint="default"/>
        <w:lang w:val="ru-RU" w:eastAsia="en-US" w:bidi="ar-SA"/>
      </w:rPr>
    </w:lvl>
  </w:abstractNum>
  <w:abstractNum w:abstractNumId="163" w15:restartNumberingAfterBreak="0">
    <w:nsid w:val="64845531"/>
    <w:multiLevelType w:val="hybridMultilevel"/>
    <w:tmpl w:val="E3AE21E0"/>
    <w:lvl w:ilvl="0" w:tplc="171AB1FE">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D85844B6">
      <w:numFmt w:val="bullet"/>
      <w:lvlText w:val="•"/>
      <w:lvlJc w:val="left"/>
      <w:pPr>
        <w:ind w:left="2470" w:hanging="732"/>
      </w:pPr>
      <w:rPr>
        <w:rFonts w:hint="default"/>
        <w:lang w:val="ru-RU" w:eastAsia="en-US" w:bidi="ar-SA"/>
      </w:rPr>
    </w:lvl>
    <w:lvl w:ilvl="2" w:tplc="673C0854">
      <w:numFmt w:val="bullet"/>
      <w:lvlText w:val="•"/>
      <w:lvlJc w:val="left"/>
      <w:pPr>
        <w:ind w:left="3361" w:hanging="732"/>
      </w:pPr>
      <w:rPr>
        <w:rFonts w:hint="default"/>
        <w:lang w:val="ru-RU" w:eastAsia="en-US" w:bidi="ar-SA"/>
      </w:rPr>
    </w:lvl>
    <w:lvl w:ilvl="3" w:tplc="F09C4018">
      <w:numFmt w:val="bullet"/>
      <w:lvlText w:val="•"/>
      <w:lvlJc w:val="left"/>
      <w:pPr>
        <w:ind w:left="4251" w:hanging="732"/>
      </w:pPr>
      <w:rPr>
        <w:rFonts w:hint="default"/>
        <w:lang w:val="ru-RU" w:eastAsia="en-US" w:bidi="ar-SA"/>
      </w:rPr>
    </w:lvl>
    <w:lvl w:ilvl="4" w:tplc="45B81524">
      <w:numFmt w:val="bullet"/>
      <w:lvlText w:val="•"/>
      <w:lvlJc w:val="left"/>
      <w:pPr>
        <w:ind w:left="5142" w:hanging="732"/>
      </w:pPr>
      <w:rPr>
        <w:rFonts w:hint="default"/>
        <w:lang w:val="ru-RU" w:eastAsia="en-US" w:bidi="ar-SA"/>
      </w:rPr>
    </w:lvl>
    <w:lvl w:ilvl="5" w:tplc="4C745B00">
      <w:numFmt w:val="bullet"/>
      <w:lvlText w:val="•"/>
      <w:lvlJc w:val="left"/>
      <w:pPr>
        <w:ind w:left="6033" w:hanging="732"/>
      </w:pPr>
      <w:rPr>
        <w:rFonts w:hint="default"/>
        <w:lang w:val="ru-RU" w:eastAsia="en-US" w:bidi="ar-SA"/>
      </w:rPr>
    </w:lvl>
    <w:lvl w:ilvl="6" w:tplc="7E14250C">
      <w:numFmt w:val="bullet"/>
      <w:lvlText w:val="•"/>
      <w:lvlJc w:val="left"/>
      <w:pPr>
        <w:ind w:left="6923" w:hanging="732"/>
      </w:pPr>
      <w:rPr>
        <w:rFonts w:hint="default"/>
        <w:lang w:val="ru-RU" w:eastAsia="en-US" w:bidi="ar-SA"/>
      </w:rPr>
    </w:lvl>
    <w:lvl w:ilvl="7" w:tplc="BF827B48">
      <w:numFmt w:val="bullet"/>
      <w:lvlText w:val="•"/>
      <w:lvlJc w:val="left"/>
      <w:pPr>
        <w:ind w:left="7814" w:hanging="732"/>
      </w:pPr>
      <w:rPr>
        <w:rFonts w:hint="default"/>
        <w:lang w:val="ru-RU" w:eastAsia="en-US" w:bidi="ar-SA"/>
      </w:rPr>
    </w:lvl>
    <w:lvl w:ilvl="8" w:tplc="0BF64AF0">
      <w:numFmt w:val="bullet"/>
      <w:lvlText w:val="•"/>
      <w:lvlJc w:val="left"/>
      <w:pPr>
        <w:ind w:left="8705" w:hanging="732"/>
      </w:pPr>
      <w:rPr>
        <w:rFonts w:hint="default"/>
        <w:lang w:val="ru-RU" w:eastAsia="en-US" w:bidi="ar-SA"/>
      </w:rPr>
    </w:lvl>
  </w:abstractNum>
  <w:abstractNum w:abstractNumId="164" w15:restartNumberingAfterBreak="0">
    <w:nsid w:val="66D700C3"/>
    <w:multiLevelType w:val="hybridMultilevel"/>
    <w:tmpl w:val="E94EFD68"/>
    <w:lvl w:ilvl="0" w:tplc="31A4EF6A">
      <w:start w:val="1"/>
      <w:numFmt w:val="decimal"/>
      <w:lvlText w:val="%1."/>
      <w:lvlJc w:val="left"/>
      <w:pPr>
        <w:ind w:left="1573" w:hanging="8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7E3E40">
      <w:numFmt w:val="bullet"/>
      <w:lvlText w:val="•"/>
      <w:lvlJc w:val="left"/>
      <w:pPr>
        <w:ind w:left="2470" w:hanging="838"/>
      </w:pPr>
      <w:rPr>
        <w:rFonts w:hint="default"/>
        <w:lang w:val="ru-RU" w:eastAsia="en-US" w:bidi="ar-SA"/>
      </w:rPr>
    </w:lvl>
    <w:lvl w:ilvl="2" w:tplc="66AE9F2C">
      <w:numFmt w:val="bullet"/>
      <w:lvlText w:val="•"/>
      <w:lvlJc w:val="left"/>
      <w:pPr>
        <w:ind w:left="3361" w:hanging="838"/>
      </w:pPr>
      <w:rPr>
        <w:rFonts w:hint="default"/>
        <w:lang w:val="ru-RU" w:eastAsia="en-US" w:bidi="ar-SA"/>
      </w:rPr>
    </w:lvl>
    <w:lvl w:ilvl="3" w:tplc="04D80CB4">
      <w:numFmt w:val="bullet"/>
      <w:lvlText w:val="•"/>
      <w:lvlJc w:val="left"/>
      <w:pPr>
        <w:ind w:left="4251" w:hanging="838"/>
      </w:pPr>
      <w:rPr>
        <w:rFonts w:hint="default"/>
        <w:lang w:val="ru-RU" w:eastAsia="en-US" w:bidi="ar-SA"/>
      </w:rPr>
    </w:lvl>
    <w:lvl w:ilvl="4" w:tplc="CA90AA6A">
      <w:numFmt w:val="bullet"/>
      <w:lvlText w:val="•"/>
      <w:lvlJc w:val="left"/>
      <w:pPr>
        <w:ind w:left="5142" w:hanging="838"/>
      </w:pPr>
      <w:rPr>
        <w:rFonts w:hint="default"/>
        <w:lang w:val="ru-RU" w:eastAsia="en-US" w:bidi="ar-SA"/>
      </w:rPr>
    </w:lvl>
    <w:lvl w:ilvl="5" w:tplc="29DC38DA">
      <w:numFmt w:val="bullet"/>
      <w:lvlText w:val="•"/>
      <w:lvlJc w:val="left"/>
      <w:pPr>
        <w:ind w:left="6033" w:hanging="838"/>
      </w:pPr>
      <w:rPr>
        <w:rFonts w:hint="default"/>
        <w:lang w:val="ru-RU" w:eastAsia="en-US" w:bidi="ar-SA"/>
      </w:rPr>
    </w:lvl>
    <w:lvl w:ilvl="6" w:tplc="7402FEE0">
      <w:numFmt w:val="bullet"/>
      <w:lvlText w:val="•"/>
      <w:lvlJc w:val="left"/>
      <w:pPr>
        <w:ind w:left="6923" w:hanging="838"/>
      </w:pPr>
      <w:rPr>
        <w:rFonts w:hint="default"/>
        <w:lang w:val="ru-RU" w:eastAsia="en-US" w:bidi="ar-SA"/>
      </w:rPr>
    </w:lvl>
    <w:lvl w:ilvl="7" w:tplc="5C4AF256">
      <w:numFmt w:val="bullet"/>
      <w:lvlText w:val="•"/>
      <w:lvlJc w:val="left"/>
      <w:pPr>
        <w:ind w:left="7814" w:hanging="838"/>
      </w:pPr>
      <w:rPr>
        <w:rFonts w:hint="default"/>
        <w:lang w:val="ru-RU" w:eastAsia="en-US" w:bidi="ar-SA"/>
      </w:rPr>
    </w:lvl>
    <w:lvl w:ilvl="8" w:tplc="750CD1F8">
      <w:numFmt w:val="bullet"/>
      <w:lvlText w:val="•"/>
      <w:lvlJc w:val="left"/>
      <w:pPr>
        <w:ind w:left="8705" w:hanging="838"/>
      </w:pPr>
      <w:rPr>
        <w:rFonts w:hint="default"/>
        <w:lang w:val="ru-RU" w:eastAsia="en-US" w:bidi="ar-SA"/>
      </w:rPr>
    </w:lvl>
  </w:abstractNum>
  <w:abstractNum w:abstractNumId="165" w15:restartNumberingAfterBreak="0">
    <w:nsid w:val="68252602"/>
    <w:multiLevelType w:val="hybridMultilevel"/>
    <w:tmpl w:val="B87E65C2"/>
    <w:lvl w:ilvl="0" w:tplc="1EB8D412">
      <w:numFmt w:val="bullet"/>
      <w:lvlText w:val=""/>
      <w:lvlJc w:val="left"/>
      <w:pPr>
        <w:ind w:left="731" w:hanging="732"/>
      </w:pPr>
      <w:rPr>
        <w:rFonts w:ascii="Symbol" w:eastAsia="Symbol" w:hAnsi="Symbol" w:cs="Symbol" w:hint="default"/>
        <w:b w:val="0"/>
        <w:bCs w:val="0"/>
        <w:i w:val="0"/>
        <w:iCs w:val="0"/>
        <w:spacing w:val="0"/>
        <w:w w:val="100"/>
        <w:sz w:val="28"/>
        <w:szCs w:val="28"/>
        <w:lang w:val="ru-RU" w:eastAsia="en-US" w:bidi="ar-SA"/>
      </w:rPr>
    </w:lvl>
    <w:lvl w:ilvl="1" w:tplc="4E2416C0">
      <w:numFmt w:val="bullet"/>
      <w:lvlText w:val=""/>
      <w:lvlJc w:val="left"/>
      <w:pPr>
        <w:ind w:left="132" w:hanging="732"/>
      </w:pPr>
      <w:rPr>
        <w:rFonts w:ascii="Symbol" w:eastAsia="Symbol" w:hAnsi="Symbol" w:cs="Symbol" w:hint="default"/>
        <w:b w:val="0"/>
        <w:bCs w:val="0"/>
        <w:i w:val="0"/>
        <w:iCs w:val="0"/>
        <w:spacing w:val="0"/>
        <w:w w:val="100"/>
        <w:sz w:val="28"/>
        <w:szCs w:val="28"/>
        <w:lang w:val="ru-RU" w:eastAsia="en-US" w:bidi="ar-SA"/>
      </w:rPr>
    </w:lvl>
    <w:lvl w:ilvl="2" w:tplc="445A8398">
      <w:numFmt w:val="bullet"/>
      <w:lvlText w:val="•"/>
      <w:lvlJc w:val="left"/>
      <w:pPr>
        <w:ind w:left="1729" w:hanging="732"/>
      </w:pPr>
      <w:rPr>
        <w:rFonts w:hint="default"/>
        <w:lang w:val="ru-RU" w:eastAsia="en-US" w:bidi="ar-SA"/>
      </w:rPr>
    </w:lvl>
    <w:lvl w:ilvl="3" w:tplc="F41A5454">
      <w:numFmt w:val="bullet"/>
      <w:lvlText w:val="•"/>
      <w:lvlJc w:val="left"/>
      <w:pPr>
        <w:ind w:left="2718" w:hanging="732"/>
      </w:pPr>
      <w:rPr>
        <w:rFonts w:hint="default"/>
        <w:lang w:val="ru-RU" w:eastAsia="en-US" w:bidi="ar-SA"/>
      </w:rPr>
    </w:lvl>
    <w:lvl w:ilvl="4" w:tplc="856CF544">
      <w:numFmt w:val="bullet"/>
      <w:lvlText w:val="•"/>
      <w:lvlJc w:val="left"/>
      <w:pPr>
        <w:ind w:left="3708" w:hanging="732"/>
      </w:pPr>
      <w:rPr>
        <w:rFonts w:hint="default"/>
        <w:lang w:val="ru-RU" w:eastAsia="en-US" w:bidi="ar-SA"/>
      </w:rPr>
    </w:lvl>
    <w:lvl w:ilvl="5" w:tplc="FCFE57D2">
      <w:numFmt w:val="bullet"/>
      <w:lvlText w:val="•"/>
      <w:lvlJc w:val="left"/>
      <w:pPr>
        <w:ind w:left="4697" w:hanging="732"/>
      </w:pPr>
      <w:rPr>
        <w:rFonts w:hint="default"/>
        <w:lang w:val="ru-RU" w:eastAsia="en-US" w:bidi="ar-SA"/>
      </w:rPr>
    </w:lvl>
    <w:lvl w:ilvl="6" w:tplc="701A1982">
      <w:numFmt w:val="bullet"/>
      <w:lvlText w:val="•"/>
      <w:lvlJc w:val="left"/>
      <w:pPr>
        <w:ind w:left="5687" w:hanging="732"/>
      </w:pPr>
      <w:rPr>
        <w:rFonts w:hint="default"/>
        <w:lang w:val="ru-RU" w:eastAsia="en-US" w:bidi="ar-SA"/>
      </w:rPr>
    </w:lvl>
    <w:lvl w:ilvl="7" w:tplc="170EBAA6">
      <w:numFmt w:val="bullet"/>
      <w:lvlText w:val="•"/>
      <w:lvlJc w:val="left"/>
      <w:pPr>
        <w:ind w:left="6676" w:hanging="732"/>
      </w:pPr>
      <w:rPr>
        <w:rFonts w:hint="default"/>
        <w:lang w:val="ru-RU" w:eastAsia="en-US" w:bidi="ar-SA"/>
      </w:rPr>
    </w:lvl>
    <w:lvl w:ilvl="8" w:tplc="E4762956">
      <w:numFmt w:val="bullet"/>
      <w:lvlText w:val="•"/>
      <w:lvlJc w:val="left"/>
      <w:pPr>
        <w:ind w:left="7666" w:hanging="732"/>
      </w:pPr>
      <w:rPr>
        <w:rFonts w:hint="default"/>
        <w:lang w:val="ru-RU" w:eastAsia="en-US" w:bidi="ar-SA"/>
      </w:rPr>
    </w:lvl>
  </w:abstractNum>
  <w:abstractNum w:abstractNumId="166" w15:restartNumberingAfterBreak="0">
    <w:nsid w:val="68ED2835"/>
    <w:multiLevelType w:val="hybridMultilevel"/>
    <w:tmpl w:val="4BA2FEEA"/>
    <w:lvl w:ilvl="0" w:tplc="076E6B80">
      <w:start w:val="1"/>
      <w:numFmt w:val="decimal"/>
      <w:lvlText w:val="%1."/>
      <w:lvlJc w:val="left"/>
      <w:pPr>
        <w:ind w:left="1573"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C9AEF78">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921220CE">
      <w:numFmt w:val="bullet"/>
      <w:lvlText w:val="•"/>
      <w:lvlJc w:val="left"/>
      <w:pPr>
        <w:ind w:left="2569" w:hanging="732"/>
      </w:pPr>
      <w:rPr>
        <w:rFonts w:hint="default"/>
        <w:lang w:val="ru-RU" w:eastAsia="en-US" w:bidi="ar-SA"/>
      </w:rPr>
    </w:lvl>
    <w:lvl w:ilvl="3" w:tplc="CEDECD44">
      <w:numFmt w:val="bullet"/>
      <w:lvlText w:val="•"/>
      <w:lvlJc w:val="left"/>
      <w:pPr>
        <w:ind w:left="3559" w:hanging="732"/>
      </w:pPr>
      <w:rPr>
        <w:rFonts w:hint="default"/>
        <w:lang w:val="ru-RU" w:eastAsia="en-US" w:bidi="ar-SA"/>
      </w:rPr>
    </w:lvl>
    <w:lvl w:ilvl="4" w:tplc="4802D944">
      <w:numFmt w:val="bullet"/>
      <w:lvlText w:val="•"/>
      <w:lvlJc w:val="left"/>
      <w:pPr>
        <w:ind w:left="4548" w:hanging="732"/>
      </w:pPr>
      <w:rPr>
        <w:rFonts w:hint="default"/>
        <w:lang w:val="ru-RU" w:eastAsia="en-US" w:bidi="ar-SA"/>
      </w:rPr>
    </w:lvl>
    <w:lvl w:ilvl="5" w:tplc="918AFA2C">
      <w:numFmt w:val="bullet"/>
      <w:lvlText w:val="•"/>
      <w:lvlJc w:val="left"/>
      <w:pPr>
        <w:ind w:left="5538" w:hanging="732"/>
      </w:pPr>
      <w:rPr>
        <w:rFonts w:hint="default"/>
        <w:lang w:val="ru-RU" w:eastAsia="en-US" w:bidi="ar-SA"/>
      </w:rPr>
    </w:lvl>
    <w:lvl w:ilvl="6" w:tplc="2A927A02">
      <w:numFmt w:val="bullet"/>
      <w:lvlText w:val="•"/>
      <w:lvlJc w:val="left"/>
      <w:pPr>
        <w:ind w:left="6528" w:hanging="732"/>
      </w:pPr>
      <w:rPr>
        <w:rFonts w:hint="default"/>
        <w:lang w:val="ru-RU" w:eastAsia="en-US" w:bidi="ar-SA"/>
      </w:rPr>
    </w:lvl>
    <w:lvl w:ilvl="7" w:tplc="22020BF6">
      <w:numFmt w:val="bullet"/>
      <w:lvlText w:val="•"/>
      <w:lvlJc w:val="left"/>
      <w:pPr>
        <w:ind w:left="7517" w:hanging="732"/>
      </w:pPr>
      <w:rPr>
        <w:rFonts w:hint="default"/>
        <w:lang w:val="ru-RU" w:eastAsia="en-US" w:bidi="ar-SA"/>
      </w:rPr>
    </w:lvl>
    <w:lvl w:ilvl="8" w:tplc="17D46E16">
      <w:numFmt w:val="bullet"/>
      <w:lvlText w:val="•"/>
      <w:lvlJc w:val="left"/>
      <w:pPr>
        <w:ind w:left="8507" w:hanging="732"/>
      </w:pPr>
      <w:rPr>
        <w:rFonts w:hint="default"/>
        <w:lang w:val="ru-RU" w:eastAsia="en-US" w:bidi="ar-SA"/>
      </w:rPr>
    </w:lvl>
  </w:abstractNum>
  <w:abstractNum w:abstractNumId="167" w15:restartNumberingAfterBreak="0">
    <w:nsid w:val="6A574D67"/>
    <w:multiLevelType w:val="hybridMultilevel"/>
    <w:tmpl w:val="504CCB76"/>
    <w:lvl w:ilvl="0" w:tplc="179E91D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78A044C">
      <w:numFmt w:val="bullet"/>
      <w:lvlText w:val="•"/>
      <w:lvlJc w:val="left"/>
      <w:pPr>
        <w:ind w:left="1174" w:hanging="732"/>
      </w:pPr>
      <w:rPr>
        <w:rFonts w:hint="default"/>
        <w:lang w:val="ru-RU" w:eastAsia="en-US" w:bidi="ar-SA"/>
      </w:rPr>
    </w:lvl>
    <w:lvl w:ilvl="2" w:tplc="370876C2">
      <w:numFmt w:val="bullet"/>
      <w:lvlText w:val="•"/>
      <w:lvlJc w:val="left"/>
      <w:pPr>
        <w:ind w:left="2209" w:hanging="732"/>
      </w:pPr>
      <w:rPr>
        <w:rFonts w:hint="default"/>
        <w:lang w:val="ru-RU" w:eastAsia="en-US" w:bidi="ar-SA"/>
      </w:rPr>
    </w:lvl>
    <w:lvl w:ilvl="3" w:tplc="921CE6DE">
      <w:numFmt w:val="bullet"/>
      <w:lvlText w:val="•"/>
      <w:lvlJc w:val="left"/>
      <w:pPr>
        <w:ind w:left="3243" w:hanging="732"/>
      </w:pPr>
      <w:rPr>
        <w:rFonts w:hint="default"/>
        <w:lang w:val="ru-RU" w:eastAsia="en-US" w:bidi="ar-SA"/>
      </w:rPr>
    </w:lvl>
    <w:lvl w:ilvl="4" w:tplc="902ECF78">
      <w:numFmt w:val="bullet"/>
      <w:lvlText w:val="•"/>
      <w:lvlJc w:val="left"/>
      <w:pPr>
        <w:ind w:left="4278" w:hanging="732"/>
      </w:pPr>
      <w:rPr>
        <w:rFonts w:hint="default"/>
        <w:lang w:val="ru-RU" w:eastAsia="en-US" w:bidi="ar-SA"/>
      </w:rPr>
    </w:lvl>
    <w:lvl w:ilvl="5" w:tplc="CBE49832">
      <w:numFmt w:val="bullet"/>
      <w:lvlText w:val="•"/>
      <w:lvlJc w:val="left"/>
      <w:pPr>
        <w:ind w:left="5313" w:hanging="732"/>
      </w:pPr>
      <w:rPr>
        <w:rFonts w:hint="default"/>
        <w:lang w:val="ru-RU" w:eastAsia="en-US" w:bidi="ar-SA"/>
      </w:rPr>
    </w:lvl>
    <w:lvl w:ilvl="6" w:tplc="2E42159C">
      <w:numFmt w:val="bullet"/>
      <w:lvlText w:val="•"/>
      <w:lvlJc w:val="left"/>
      <w:pPr>
        <w:ind w:left="6347" w:hanging="732"/>
      </w:pPr>
      <w:rPr>
        <w:rFonts w:hint="default"/>
        <w:lang w:val="ru-RU" w:eastAsia="en-US" w:bidi="ar-SA"/>
      </w:rPr>
    </w:lvl>
    <w:lvl w:ilvl="7" w:tplc="7FFA26A0">
      <w:numFmt w:val="bullet"/>
      <w:lvlText w:val="•"/>
      <w:lvlJc w:val="left"/>
      <w:pPr>
        <w:ind w:left="7382" w:hanging="732"/>
      </w:pPr>
      <w:rPr>
        <w:rFonts w:hint="default"/>
        <w:lang w:val="ru-RU" w:eastAsia="en-US" w:bidi="ar-SA"/>
      </w:rPr>
    </w:lvl>
    <w:lvl w:ilvl="8" w:tplc="55948260">
      <w:numFmt w:val="bullet"/>
      <w:lvlText w:val="•"/>
      <w:lvlJc w:val="left"/>
      <w:pPr>
        <w:ind w:left="8417" w:hanging="732"/>
      </w:pPr>
      <w:rPr>
        <w:rFonts w:hint="default"/>
        <w:lang w:val="ru-RU" w:eastAsia="en-US" w:bidi="ar-SA"/>
      </w:rPr>
    </w:lvl>
  </w:abstractNum>
  <w:abstractNum w:abstractNumId="168" w15:restartNumberingAfterBreak="0">
    <w:nsid w:val="6AF5751A"/>
    <w:multiLevelType w:val="hybridMultilevel"/>
    <w:tmpl w:val="840AEFEE"/>
    <w:lvl w:ilvl="0" w:tplc="039CC082">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5016AA">
      <w:numFmt w:val="bullet"/>
      <w:lvlText w:val="•"/>
      <w:lvlJc w:val="left"/>
      <w:pPr>
        <w:ind w:left="2470" w:hanging="821"/>
      </w:pPr>
      <w:rPr>
        <w:rFonts w:hint="default"/>
        <w:lang w:val="ru-RU" w:eastAsia="en-US" w:bidi="ar-SA"/>
      </w:rPr>
    </w:lvl>
    <w:lvl w:ilvl="2" w:tplc="E638AD78">
      <w:numFmt w:val="bullet"/>
      <w:lvlText w:val="•"/>
      <w:lvlJc w:val="left"/>
      <w:pPr>
        <w:ind w:left="3361" w:hanging="821"/>
      </w:pPr>
      <w:rPr>
        <w:rFonts w:hint="default"/>
        <w:lang w:val="ru-RU" w:eastAsia="en-US" w:bidi="ar-SA"/>
      </w:rPr>
    </w:lvl>
    <w:lvl w:ilvl="3" w:tplc="47503F90">
      <w:numFmt w:val="bullet"/>
      <w:lvlText w:val="•"/>
      <w:lvlJc w:val="left"/>
      <w:pPr>
        <w:ind w:left="4251" w:hanging="821"/>
      </w:pPr>
      <w:rPr>
        <w:rFonts w:hint="default"/>
        <w:lang w:val="ru-RU" w:eastAsia="en-US" w:bidi="ar-SA"/>
      </w:rPr>
    </w:lvl>
    <w:lvl w:ilvl="4" w:tplc="052CE87C">
      <w:numFmt w:val="bullet"/>
      <w:lvlText w:val="•"/>
      <w:lvlJc w:val="left"/>
      <w:pPr>
        <w:ind w:left="5142" w:hanging="821"/>
      </w:pPr>
      <w:rPr>
        <w:rFonts w:hint="default"/>
        <w:lang w:val="ru-RU" w:eastAsia="en-US" w:bidi="ar-SA"/>
      </w:rPr>
    </w:lvl>
    <w:lvl w:ilvl="5" w:tplc="8E5E548C">
      <w:numFmt w:val="bullet"/>
      <w:lvlText w:val="•"/>
      <w:lvlJc w:val="left"/>
      <w:pPr>
        <w:ind w:left="6033" w:hanging="821"/>
      </w:pPr>
      <w:rPr>
        <w:rFonts w:hint="default"/>
        <w:lang w:val="ru-RU" w:eastAsia="en-US" w:bidi="ar-SA"/>
      </w:rPr>
    </w:lvl>
    <w:lvl w:ilvl="6" w:tplc="139491AA">
      <w:numFmt w:val="bullet"/>
      <w:lvlText w:val="•"/>
      <w:lvlJc w:val="left"/>
      <w:pPr>
        <w:ind w:left="6923" w:hanging="821"/>
      </w:pPr>
      <w:rPr>
        <w:rFonts w:hint="default"/>
        <w:lang w:val="ru-RU" w:eastAsia="en-US" w:bidi="ar-SA"/>
      </w:rPr>
    </w:lvl>
    <w:lvl w:ilvl="7" w:tplc="9F4A41C4">
      <w:numFmt w:val="bullet"/>
      <w:lvlText w:val="•"/>
      <w:lvlJc w:val="left"/>
      <w:pPr>
        <w:ind w:left="7814" w:hanging="821"/>
      </w:pPr>
      <w:rPr>
        <w:rFonts w:hint="default"/>
        <w:lang w:val="ru-RU" w:eastAsia="en-US" w:bidi="ar-SA"/>
      </w:rPr>
    </w:lvl>
    <w:lvl w:ilvl="8" w:tplc="571C4F6E">
      <w:numFmt w:val="bullet"/>
      <w:lvlText w:val="•"/>
      <w:lvlJc w:val="left"/>
      <w:pPr>
        <w:ind w:left="8705" w:hanging="821"/>
      </w:pPr>
      <w:rPr>
        <w:rFonts w:hint="default"/>
        <w:lang w:val="ru-RU" w:eastAsia="en-US" w:bidi="ar-SA"/>
      </w:rPr>
    </w:lvl>
  </w:abstractNum>
  <w:abstractNum w:abstractNumId="169" w15:restartNumberingAfterBreak="0">
    <w:nsid w:val="6B712E89"/>
    <w:multiLevelType w:val="hybridMultilevel"/>
    <w:tmpl w:val="ECD0A13E"/>
    <w:lvl w:ilvl="0" w:tplc="6DF6F90A">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B5180E0A">
      <w:numFmt w:val="bullet"/>
      <w:lvlText w:val="•"/>
      <w:lvlJc w:val="left"/>
      <w:pPr>
        <w:ind w:left="1174" w:hanging="732"/>
      </w:pPr>
      <w:rPr>
        <w:rFonts w:hint="default"/>
        <w:lang w:val="ru-RU" w:eastAsia="en-US" w:bidi="ar-SA"/>
      </w:rPr>
    </w:lvl>
    <w:lvl w:ilvl="2" w:tplc="D6FC254E">
      <w:numFmt w:val="bullet"/>
      <w:lvlText w:val="•"/>
      <w:lvlJc w:val="left"/>
      <w:pPr>
        <w:ind w:left="2209" w:hanging="732"/>
      </w:pPr>
      <w:rPr>
        <w:rFonts w:hint="default"/>
        <w:lang w:val="ru-RU" w:eastAsia="en-US" w:bidi="ar-SA"/>
      </w:rPr>
    </w:lvl>
    <w:lvl w:ilvl="3" w:tplc="8488B40C">
      <w:numFmt w:val="bullet"/>
      <w:lvlText w:val="•"/>
      <w:lvlJc w:val="left"/>
      <w:pPr>
        <w:ind w:left="3243" w:hanging="732"/>
      </w:pPr>
      <w:rPr>
        <w:rFonts w:hint="default"/>
        <w:lang w:val="ru-RU" w:eastAsia="en-US" w:bidi="ar-SA"/>
      </w:rPr>
    </w:lvl>
    <w:lvl w:ilvl="4" w:tplc="A072CAEC">
      <w:numFmt w:val="bullet"/>
      <w:lvlText w:val="•"/>
      <w:lvlJc w:val="left"/>
      <w:pPr>
        <w:ind w:left="4278" w:hanging="732"/>
      </w:pPr>
      <w:rPr>
        <w:rFonts w:hint="default"/>
        <w:lang w:val="ru-RU" w:eastAsia="en-US" w:bidi="ar-SA"/>
      </w:rPr>
    </w:lvl>
    <w:lvl w:ilvl="5" w:tplc="5FA6F980">
      <w:numFmt w:val="bullet"/>
      <w:lvlText w:val="•"/>
      <w:lvlJc w:val="left"/>
      <w:pPr>
        <w:ind w:left="5313" w:hanging="732"/>
      </w:pPr>
      <w:rPr>
        <w:rFonts w:hint="default"/>
        <w:lang w:val="ru-RU" w:eastAsia="en-US" w:bidi="ar-SA"/>
      </w:rPr>
    </w:lvl>
    <w:lvl w:ilvl="6" w:tplc="52168852">
      <w:numFmt w:val="bullet"/>
      <w:lvlText w:val="•"/>
      <w:lvlJc w:val="left"/>
      <w:pPr>
        <w:ind w:left="6347" w:hanging="732"/>
      </w:pPr>
      <w:rPr>
        <w:rFonts w:hint="default"/>
        <w:lang w:val="ru-RU" w:eastAsia="en-US" w:bidi="ar-SA"/>
      </w:rPr>
    </w:lvl>
    <w:lvl w:ilvl="7" w:tplc="1E3EAEE8">
      <w:numFmt w:val="bullet"/>
      <w:lvlText w:val="•"/>
      <w:lvlJc w:val="left"/>
      <w:pPr>
        <w:ind w:left="7382" w:hanging="732"/>
      </w:pPr>
      <w:rPr>
        <w:rFonts w:hint="default"/>
        <w:lang w:val="ru-RU" w:eastAsia="en-US" w:bidi="ar-SA"/>
      </w:rPr>
    </w:lvl>
    <w:lvl w:ilvl="8" w:tplc="85B85620">
      <w:numFmt w:val="bullet"/>
      <w:lvlText w:val="•"/>
      <w:lvlJc w:val="left"/>
      <w:pPr>
        <w:ind w:left="8417" w:hanging="732"/>
      </w:pPr>
      <w:rPr>
        <w:rFonts w:hint="default"/>
        <w:lang w:val="ru-RU" w:eastAsia="en-US" w:bidi="ar-SA"/>
      </w:rPr>
    </w:lvl>
  </w:abstractNum>
  <w:abstractNum w:abstractNumId="170" w15:restartNumberingAfterBreak="0">
    <w:nsid w:val="6BB24714"/>
    <w:multiLevelType w:val="hybridMultilevel"/>
    <w:tmpl w:val="14B6D930"/>
    <w:lvl w:ilvl="0" w:tplc="829E7436">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3E7D62">
      <w:numFmt w:val="bullet"/>
      <w:lvlText w:val="•"/>
      <w:lvlJc w:val="left"/>
      <w:pPr>
        <w:ind w:left="2470" w:hanging="821"/>
      </w:pPr>
      <w:rPr>
        <w:rFonts w:hint="default"/>
        <w:lang w:val="ru-RU" w:eastAsia="en-US" w:bidi="ar-SA"/>
      </w:rPr>
    </w:lvl>
    <w:lvl w:ilvl="2" w:tplc="A7748DB2">
      <w:numFmt w:val="bullet"/>
      <w:lvlText w:val="•"/>
      <w:lvlJc w:val="left"/>
      <w:pPr>
        <w:ind w:left="3361" w:hanging="821"/>
      </w:pPr>
      <w:rPr>
        <w:rFonts w:hint="default"/>
        <w:lang w:val="ru-RU" w:eastAsia="en-US" w:bidi="ar-SA"/>
      </w:rPr>
    </w:lvl>
    <w:lvl w:ilvl="3" w:tplc="68F4BFEC">
      <w:numFmt w:val="bullet"/>
      <w:lvlText w:val="•"/>
      <w:lvlJc w:val="left"/>
      <w:pPr>
        <w:ind w:left="4251" w:hanging="821"/>
      </w:pPr>
      <w:rPr>
        <w:rFonts w:hint="default"/>
        <w:lang w:val="ru-RU" w:eastAsia="en-US" w:bidi="ar-SA"/>
      </w:rPr>
    </w:lvl>
    <w:lvl w:ilvl="4" w:tplc="340AB43C">
      <w:numFmt w:val="bullet"/>
      <w:lvlText w:val="•"/>
      <w:lvlJc w:val="left"/>
      <w:pPr>
        <w:ind w:left="5142" w:hanging="821"/>
      </w:pPr>
      <w:rPr>
        <w:rFonts w:hint="default"/>
        <w:lang w:val="ru-RU" w:eastAsia="en-US" w:bidi="ar-SA"/>
      </w:rPr>
    </w:lvl>
    <w:lvl w:ilvl="5" w:tplc="06B4873A">
      <w:numFmt w:val="bullet"/>
      <w:lvlText w:val="•"/>
      <w:lvlJc w:val="left"/>
      <w:pPr>
        <w:ind w:left="6033" w:hanging="821"/>
      </w:pPr>
      <w:rPr>
        <w:rFonts w:hint="default"/>
        <w:lang w:val="ru-RU" w:eastAsia="en-US" w:bidi="ar-SA"/>
      </w:rPr>
    </w:lvl>
    <w:lvl w:ilvl="6" w:tplc="65D03898">
      <w:numFmt w:val="bullet"/>
      <w:lvlText w:val="•"/>
      <w:lvlJc w:val="left"/>
      <w:pPr>
        <w:ind w:left="6923" w:hanging="821"/>
      </w:pPr>
      <w:rPr>
        <w:rFonts w:hint="default"/>
        <w:lang w:val="ru-RU" w:eastAsia="en-US" w:bidi="ar-SA"/>
      </w:rPr>
    </w:lvl>
    <w:lvl w:ilvl="7" w:tplc="9E580698">
      <w:numFmt w:val="bullet"/>
      <w:lvlText w:val="•"/>
      <w:lvlJc w:val="left"/>
      <w:pPr>
        <w:ind w:left="7814" w:hanging="821"/>
      </w:pPr>
      <w:rPr>
        <w:rFonts w:hint="default"/>
        <w:lang w:val="ru-RU" w:eastAsia="en-US" w:bidi="ar-SA"/>
      </w:rPr>
    </w:lvl>
    <w:lvl w:ilvl="8" w:tplc="54FCA398">
      <w:numFmt w:val="bullet"/>
      <w:lvlText w:val="•"/>
      <w:lvlJc w:val="left"/>
      <w:pPr>
        <w:ind w:left="8705" w:hanging="821"/>
      </w:pPr>
      <w:rPr>
        <w:rFonts w:hint="default"/>
        <w:lang w:val="ru-RU" w:eastAsia="en-US" w:bidi="ar-SA"/>
      </w:rPr>
    </w:lvl>
  </w:abstractNum>
  <w:abstractNum w:abstractNumId="171" w15:restartNumberingAfterBreak="0">
    <w:nsid w:val="6C56696C"/>
    <w:multiLevelType w:val="hybridMultilevel"/>
    <w:tmpl w:val="4EEE593E"/>
    <w:lvl w:ilvl="0" w:tplc="0134894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A46AE8">
      <w:numFmt w:val="bullet"/>
      <w:lvlText w:val="●"/>
      <w:lvlJc w:val="left"/>
      <w:pPr>
        <w:ind w:left="132" w:hanging="732"/>
      </w:pPr>
      <w:rPr>
        <w:rFonts w:ascii="Times New Roman" w:eastAsia="Times New Roman" w:hAnsi="Times New Roman" w:cs="Times New Roman" w:hint="default"/>
        <w:spacing w:val="0"/>
        <w:w w:val="99"/>
        <w:lang w:val="ru-RU" w:eastAsia="en-US" w:bidi="ar-SA"/>
      </w:rPr>
    </w:lvl>
    <w:lvl w:ilvl="2" w:tplc="E82A1B88">
      <w:numFmt w:val="bullet"/>
      <w:lvlText w:val="•"/>
      <w:lvlJc w:val="left"/>
      <w:pPr>
        <w:ind w:left="2209" w:hanging="732"/>
      </w:pPr>
      <w:rPr>
        <w:rFonts w:hint="default"/>
        <w:lang w:val="ru-RU" w:eastAsia="en-US" w:bidi="ar-SA"/>
      </w:rPr>
    </w:lvl>
    <w:lvl w:ilvl="3" w:tplc="94BECD9C">
      <w:numFmt w:val="bullet"/>
      <w:lvlText w:val="•"/>
      <w:lvlJc w:val="left"/>
      <w:pPr>
        <w:ind w:left="3243" w:hanging="732"/>
      </w:pPr>
      <w:rPr>
        <w:rFonts w:hint="default"/>
        <w:lang w:val="ru-RU" w:eastAsia="en-US" w:bidi="ar-SA"/>
      </w:rPr>
    </w:lvl>
    <w:lvl w:ilvl="4" w:tplc="8D5A59E4">
      <w:numFmt w:val="bullet"/>
      <w:lvlText w:val="•"/>
      <w:lvlJc w:val="left"/>
      <w:pPr>
        <w:ind w:left="4278" w:hanging="732"/>
      </w:pPr>
      <w:rPr>
        <w:rFonts w:hint="default"/>
        <w:lang w:val="ru-RU" w:eastAsia="en-US" w:bidi="ar-SA"/>
      </w:rPr>
    </w:lvl>
    <w:lvl w:ilvl="5" w:tplc="EE804CD8">
      <w:numFmt w:val="bullet"/>
      <w:lvlText w:val="•"/>
      <w:lvlJc w:val="left"/>
      <w:pPr>
        <w:ind w:left="5313" w:hanging="732"/>
      </w:pPr>
      <w:rPr>
        <w:rFonts w:hint="default"/>
        <w:lang w:val="ru-RU" w:eastAsia="en-US" w:bidi="ar-SA"/>
      </w:rPr>
    </w:lvl>
    <w:lvl w:ilvl="6" w:tplc="85C8D386">
      <w:numFmt w:val="bullet"/>
      <w:lvlText w:val="•"/>
      <w:lvlJc w:val="left"/>
      <w:pPr>
        <w:ind w:left="6347" w:hanging="732"/>
      </w:pPr>
      <w:rPr>
        <w:rFonts w:hint="default"/>
        <w:lang w:val="ru-RU" w:eastAsia="en-US" w:bidi="ar-SA"/>
      </w:rPr>
    </w:lvl>
    <w:lvl w:ilvl="7" w:tplc="7BAE1FBE">
      <w:numFmt w:val="bullet"/>
      <w:lvlText w:val="•"/>
      <w:lvlJc w:val="left"/>
      <w:pPr>
        <w:ind w:left="7382" w:hanging="732"/>
      </w:pPr>
      <w:rPr>
        <w:rFonts w:hint="default"/>
        <w:lang w:val="ru-RU" w:eastAsia="en-US" w:bidi="ar-SA"/>
      </w:rPr>
    </w:lvl>
    <w:lvl w:ilvl="8" w:tplc="134EFEC4">
      <w:numFmt w:val="bullet"/>
      <w:lvlText w:val="•"/>
      <w:lvlJc w:val="left"/>
      <w:pPr>
        <w:ind w:left="8417" w:hanging="732"/>
      </w:pPr>
      <w:rPr>
        <w:rFonts w:hint="default"/>
        <w:lang w:val="ru-RU" w:eastAsia="en-US" w:bidi="ar-SA"/>
      </w:rPr>
    </w:lvl>
  </w:abstractNum>
  <w:abstractNum w:abstractNumId="172" w15:restartNumberingAfterBreak="0">
    <w:nsid w:val="6CD91339"/>
    <w:multiLevelType w:val="hybridMultilevel"/>
    <w:tmpl w:val="6FB61234"/>
    <w:lvl w:ilvl="0" w:tplc="C0AAB0CE">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43628084">
      <w:numFmt w:val="bullet"/>
      <w:lvlText w:val="•"/>
      <w:lvlJc w:val="left"/>
      <w:pPr>
        <w:ind w:left="1174" w:hanging="732"/>
      </w:pPr>
      <w:rPr>
        <w:rFonts w:hint="default"/>
        <w:lang w:val="ru-RU" w:eastAsia="en-US" w:bidi="ar-SA"/>
      </w:rPr>
    </w:lvl>
    <w:lvl w:ilvl="2" w:tplc="DAA0D686">
      <w:numFmt w:val="bullet"/>
      <w:lvlText w:val="•"/>
      <w:lvlJc w:val="left"/>
      <w:pPr>
        <w:ind w:left="2209" w:hanging="732"/>
      </w:pPr>
      <w:rPr>
        <w:rFonts w:hint="default"/>
        <w:lang w:val="ru-RU" w:eastAsia="en-US" w:bidi="ar-SA"/>
      </w:rPr>
    </w:lvl>
    <w:lvl w:ilvl="3" w:tplc="76565F72">
      <w:numFmt w:val="bullet"/>
      <w:lvlText w:val="•"/>
      <w:lvlJc w:val="left"/>
      <w:pPr>
        <w:ind w:left="3243" w:hanging="732"/>
      </w:pPr>
      <w:rPr>
        <w:rFonts w:hint="default"/>
        <w:lang w:val="ru-RU" w:eastAsia="en-US" w:bidi="ar-SA"/>
      </w:rPr>
    </w:lvl>
    <w:lvl w:ilvl="4" w:tplc="25E40C36">
      <w:numFmt w:val="bullet"/>
      <w:lvlText w:val="•"/>
      <w:lvlJc w:val="left"/>
      <w:pPr>
        <w:ind w:left="4278" w:hanging="732"/>
      </w:pPr>
      <w:rPr>
        <w:rFonts w:hint="default"/>
        <w:lang w:val="ru-RU" w:eastAsia="en-US" w:bidi="ar-SA"/>
      </w:rPr>
    </w:lvl>
    <w:lvl w:ilvl="5" w:tplc="C8064AFE">
      <w:numFmt w:val="bullet"/>
      <w:lvlText w:val="•"/>
      <w:lvlJc w:val="left"/>
      <w:pPr>
        <w:ind w:left="5313" w:hanging="732"/>
      </w:pPr>
      <w:rPr>
        <w:rFonts w:hint="default"/>
        <w:lang w:val="ru-RU" w:eastAsia="en-US" w:bidi="ar-SA"/>
      </w:rPr>
    </w:lvl>
    <w:lvl w:ilvl="6" w:tplc="67665252">
      <w:numFmt w:val="bullet"/>
      <w:lvlText w:val="•"/>
      <w:lvlJc w:val="left"/>
      <w:pPr>
        <w:ind w:left="6347" w:hanging="732"/>
      </w:pPr>
      <w:rPr>
        <w:rFonts w:hint="default"/>
        <w:lang w:val="ru-RU" w:eastAsia="en-US" w:bidi="ar-SA"/>
      </w:rPr>
    </w:lvl>
    <w:lvl w:ilvl="7" w:tplc="86863668">
      <w:numFmt w:val="bullet"/>
      <w:lvlText w:val="•"/>
      <w:lvlJc w:val="left"/>
      <w:pPr>
        <w:ind w:left="7382" w:hanging="732"/>
      </w:pPr>
      <w:rPr>
        <w:rFonts w:hint="default"/>
        <w:lang w:val="ru-RU" w:eastAsia="en-US" w:bidi="ar-SA"/>
      </w:rPr>
    </w:lvl>
    <w:lvl w:ilvl="8" w:tplc="9BE4F01E">
      <w:numFmt w:val="bullet"/>
      <w:lvlText w:val="•"/>
      <w:lvlJc w:val="left"/>
      <w:pPr>
        <w:ind w:left="8417" w:hanging="732"/>
      </w:pPr>
      <w:rPr>
        <w:rFonts w:hint="default"/>
        <w:lang w:val="ru-RU" w:eastAsia="en-US" w:bidi="ar-SA"/>
      </w:rPr>
    </w:lvl>
  </w:abstractNum>
  <w:abstractNum w:abstractNumId="173" w15:restartNumberingAfterBreak="0">
    <w:nsid w:val="6D437B22"/>
    <w:multiLevelType w:val="hybridMultilevel"/>
    <w:tmpl w:val="47D2A4A8"/>
    <w:lvl w:ilvl="0" w:tplc="2CB692B8">
      <w:start w:val="1"/>
      <w:numFmt w:val="decimal"/>
      <w:lvlText w:val="%1."/>
      <w:lvlJc w:val="left"/>
      <w:pPr>
        <w:ind w:left="1573" w:hanging="8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0C3B0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E68C2952">
      <w:numFmt w:val="bullet"/>
      <w:lvlText w:val="•"/>
      <w:lvlJc w:val="left"/>
      <w:pPr>
        <w:ind w:left="2569" w:hanging="732"/>
      </w:pPr>
      <w:rPr>
        <w:rFonts w:hint="default"/>
        <w:lang w:val="ru-RU" w:eastAsia="en-US" w:bidi="ar-SA"/>
      </w:rPr>
    </w:lvl>
    <w:lvl w:ilvl="3" w:tplc="9FCCF1D4">
      <w:numFmt w:val="bullet"/>
      <w:lvlText w:val="•"/>
      <w:lvlJc w:val="left"/>
      <w:pPr>
        <w:ind w:left="3559" w:hanging="732"/>
      </w:pPr>
      <w:rPr>
        <w:rFonts w:hint="default"/>
        <w:lang w:val="ru-RU" w:eastAsia="en-US" w:bidi="ar-SA"/>
      </w:rPr>
    </w:lvl>
    <w:lvl w:ilvl="4" w:tplc="FEFE1B76">
      <w:numFmt w:val="bullet"/>
      <w:lvlText w:val="•"/>
      <w:lvlJc w:val="left"/>
      <w:pPr>
        <w:ind w:left="4548" w:hanging="732"/>
      </w:pPr>
      <w:rPr>
        <w:rFonts w:hint="default"/>
        <w:lang w:val="ru-RU" w:eastAsia="en-US" w:bidi="ar-SA"/>
      </w:rPr>
    </w:lvl>
    <w:lvl w:ilvl="5" w:tplc="E5CC63B0">
      <w:numFmt w:val="bullet"/>
      <w:lvlText w:val="•"/>
      <w:lvlJc w:val="left"/>
      <w:pPr>
        <w:ind w:left="5538" w:hanging="732"/>
      </w:pPr>
      <w:rPr>
        <w:rFonts w:hint="default"/>
        <w:lang w:val="ru-RU" w:eastAsia="en-US" w:bidi="ar-SA"/>
      </w:rPr>
    </w:lvl>
    <w:lvl w:ilvl="6" w:tplc="CBE6CB54">
      <w:numFmt w:val="bullet"/>
      <w:lvlText w:val="•"/>
      <w:lvlJc w:val="left"/>
      <w:pPr>
        <w:ind w:left="6528" w:hanging="732"/>
      </w:pPr>
      <w:rPr>
        <w:rFonts w:hint="default"/>
        <w:lang w:val="ru-RU" w:eastAsia="en-US" w:bidi="ar-SA"/>
      </w:rPr>
    </w:lvl>
    <w:lvl w:ilvl="7" w:tplc="0844678C">
      <w:numFmt w:val="bullet"/>
      <w:lvlText w:val="•"/>
      <w:lvlJc w:val="left"/>
      <w:pPr>
        <w:ind w:left="7517" w:hanging="732"/>
      </w:pPr>
      <w:rPr>
        <w:rFonts w:hint="default"/>
        <w:lang w:val="ru-RU" w:eastAsia="en-US" w:bidi="ar-SA"/>
      </w:rPr>
    </w:lvl>
    <w:lvl w:ilvl="8" w:tplc="EC948EE2">
      <w:numFmt w:val="bullet"/>
      <w:lvlText w:val="•"/>
      <w:lvlJc w:val="left"/>
      <w:pPr>
        <w:ind w:left="8507" w:hanging="732"/>
      </w:pPr>
      <w:rPr>
        <w:rFonts w:hint="default"/>
        <w:lang w:val="ru-RU" w:eastAsia="en-US" w:bidi="ar-SA"/>
      </w:rPr>
    </w:lvl>
  </w:abstractNum>
  <w:abstractNum w:abstractNumId="174" w15:restartNumberingAfterBreak="0">
    <w:nsid w:val="6D5944BF"/>
    <w:multiLevelType w:val="hybridMultilevel"/>
    <w:tmpl w:val="4C525632"/>
    <w:lvl w:ilvl="0" w:tplc="5078A2C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26AC8F8">
      <w:numFmt w:val="bullet"/>
      <w:lvlText w:val="•"/>
      <w:lvlJc w:val="left"/>
      <w:pPr>
        <w:ind w:left="1174" w:hanging="732"/>
      </w:pPr>
      <w:rPr>
        <w:rFonts w:hint="default"/>
        <w:lang w:val="ru-RU" w:eastAsia="en-US" w:bidi="ar-SA"/>
      </w:rPr>
    </w:lvl>
    <w:lvl w:ilvl="2" w:tplc="75141450">
      <w:numFmt w:val="bullet"/>
      <w:lvlText w:val="•"/>
      <w:lvlJc w:val="left"/>
      <w:pPr>
        <w:ind w:left="2209" w:hanging="732"/>
      </w:pPr>
      <w:rPr>
        <w:rFonts w:hint="default"/>
        <w:lang w:val="ru-RU" w:eastAsia="en-US" w:bidi="ar-SA"/>
      </w:rPr>
    </w:lvl>
    <w:lvl w:ilvl="3" w:tplc="B4BE73B2">
      <w:numFmt w:val="bullet"/>
      <w:lvlText w:val="•"/>
      <w:lvlJc w:val="left"/>
      <w:pPr>
        <w:ind w:left="3243" w:hanging="732"/>
      </w:pPr>
      <w:rPr>
        <w:rFonts w:hint="default"/>
        <w:lang w:val="ru-RU" w:eastAsia="en-US" w:bidi="ar-SA"/>
      </w:rPr>
    </w:lvl>
    <w:lvl w:ilvl="4" w:tplc="14CEA9A0">
      <w:numFmt w:val="bullet"/>
      <w:lvlText w:val="•"/>
      <w:lvlJc w:val="left"/>
      <w:pPr>
        <w:ind w:left="4278" w:hanging="732"/>
      </w:pPr>
      <w:rPr>
        <w:rFonts w:hint="default"/>
        <w:lang w:val="ru-RU" w:eastAsia="en-US" w:bidi="ar-SA"/>
      </w:rPr>
    </w:lvl>
    <w:lvl w:ilvl="5" w:tplc="DD048EF0">
      <w:numFmt w:val="bullet"/>
      <w:lvlText w:val="•"/>
      <w:lvlJc w:val="left"/>
      <w:pPr>
        <w:ind w:left="5313" w:hanging="732"/>
      </w:pPr>
      <w:rPr>
        <w:rFonts w:hint="default"/>
        <w:lang w:val="ru-RU" w:eastAsia="en-US" w:bidi="ar-SA"/>
      </w:rPr>
    </w:lvl>
    <w:lvl w:ilvl="6" w:tplc="3892896A">
      <w:numFmt w:val="bullet"/>
      <w:lvlText w:val="•"/>
      <w:lvlJc w:val="left"/>
      <w:pPr>
        <w:ind w:left="6347" w:hanging="732"/>
      </w:pPr>
      <w:rPr>
        <w:rFonts w:hint="default"/>
        <w:lang w:val="ru-RU" w:eastAsia="en-US" w:bidi="ar-SA"/>
      </w:rPr>
    </w:lvl>
    <w:lvl w:ilvl="7" w:tplc="2120342E">
      <w:numFmt w:val="bullet"/>
      <w:lvlText w:val="•"/>
      <w:lvlJc w:val="left"/>
      <w:pPr>
        <w:ind w:left="7382" w:hanging="732"/>
      </w:pPr>
      <w:rPr>
        <w:rFonts w:hint="default"/>
        <w:lang w:val="ru-RU" w:eastAsia="en-US" w:bidi="ar-SA"/>
      </w:rPr>
    </w:lvl>
    <w:lvl w:ilvl="8" w:tplc="2D84B15C">
      <w:numFmt w:val="bullet"/>
      <w:lvlText w:val="•"/>
      <w:lvlJc w:val="left"/>
      <w:pPr>
        <w:ind w:left="8417" w:hanging="732"/>
      </w:pPr>
      <w:rPr>
        <w:rFonts w:hint="default"/>
        <w:lang w:val="ru-RU" w:eastAsia="en-US" w:bidi="ar-SA"/>
      </w:rPr>
    </w:lvl>
  </w:abstractNum>
  <w:abstractNum w:abstractNumId="175" w15:restartNumberingAfterBreak="0">
    <w:nsid w:val="6D7161C3"/>
    <w:multiLevelType w:val="hybridMultilevel"/>
    <w:tmpl w:val="8698FA44"/>
    <w:lvl w:ilvl="0" w:tplc="8CAE589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C91E00E2">
      <w:numFmt w:val="bullet"/>
      <w:lvlText w:val="•"/>
      <w:lvlJc w:val="left"/>
      <w:pPr>
        <w:ind w:left="1174" w:hanging="732"/>
      </w:pPr>
      <w:rPr>
        <w:rFonts w:hint="default"/>
        <w:lang w:val="ru-RU" w:eastAsia="en-US" w:bidi="ar-SA"/>
      </w:rPr>
    </w:lvl>
    <w:lvl w:ilvl="2" w:tplc="19F0912C">
      <w:numFmt w:val="bullet"/>
      <w:lvlText w:val="•"/>
      <w:lvlJc w:val="left"/>
      <w:pPr>
        <w:ind w:left="2209" w:hanging="732"/>
      </w:pPr>
      <w:rPr>
        <w:rFonts w:hint="default"/>
        <w:lang w:val="ru-RU" w:eastAsia="en-US" w:bidi="ar-SA"/>
      </w:rPr>
    </w:lvl>
    <w:lvl w:ilvl="3" w:tplc="CE24F0E0">
      <w:numFmt w:val="bullet"/>
      <w:lvlText w:val="•"/>
      <w:lvlJc w:val="left"/>
      <w:pPr>
        <w:ind w:left="3243" w:hanging="732"/>
      </w:pPr>
      <w:rPr>
        <w:rFonts w:hint="default"/>
        <w:lang w:val="ru-RU" w:eastAsia="en-US" w:bidi="ar-SA"/>
      </w:rPr>
    </w:lvl>
    <w:lvl w:ilvl="4" w:tplc="870AEFE6">
      <w:numFmt w:val="bullet"/>
      <w:lvlText w:val="•"/>
      <w:lvlJc w:val="left"/>
      <w:pPr>
        <w:ind w:left="4278" w:hanging="732"/>
      </w:pPr>
      <w:rPr>
        <w:rFonts w:hint="default"/>
        <w:lang w:val="ru-RU" w:eastAsia="en-US" w:bidi="ar-SA"/>
      </w:rPr>
    </w:lvl>
    <w:lvl w:ilvl="5" w:tplc="ECFC2FCA">
      <w:numFmt w:val="bullet"/>
      <w:lvlText w:val="•"/>
      <w:lvlJc w:val="left"/>
      <w:pPr>
        <w:ind w:left="5313" w:hanging="732"/>
      </w:pPr>
      <w:rPr>
        <w:rFonts w:hint="default"/>
        <w:lang w:val="ru-RU" w:eastAsia="en-US" w:bidi="ar-SA"/>
      </w:rPr>
    </w:lvl>
    <w:lvl w:ilvl="6" w:tplc="E208F7D4">
      <w:numFmt w:val="bullet"/>
      <w:lvlText w:val="•"/>
      <w:lvlJc w:val="left"/>
      <w:pPr>
        <w:ind w:left="6347" w:hanging="732"/>
      </w:pPr>
      <w:rPr>
        <w:rFonts w:hint="default"/>
        <w:lang w:val="ru-RU" w:eastAsia="en-US" w:bidi="ar-SA"/>
      </w:rPr>
    </w:lvl>
    <w:lvl w:ilvl="7" w:tplc="37D69080">
      <w:numFmt w:val="bullet"/>
      <w:lvlText w:val="•"/>
      <w:lvlJc w:val="left"/>
      <w:pPr>
        <w:ind w:left="7382" w:hanging="732"/>
      </w:pPr>
      <w:rPr>
        <w:rFonts w:hint="default"/>
        <w:lang w:val="ru-RU" w:eastAsia="en-US" w:bidi="ar-SA"/>
      </w:rPr>
    </w:lvl>
    <w:lvl w:ilvl="8" w:tplc="2312B19E">
      <w:numFmt w:val="bullet"/>
      <w:lvlText w:val="•"/>
      <w:lvlJc w:val="left"/>
      <w:pPr>
        <w:ind w:left="8417" w:hanging="732"/>
      </w:pPr>
      <w:rPr>
        <w:rFonts w:hint="default"/>
        <w:lang w:val="ru-RU" w:eastAsia="en-US" w:bidi="ar-SA"/>
      </w:rPr>
    </w:lvl>
  </w:abstractNum>
  <w:abstractNum w:abstractNumId="176" w15:restartNumberingAfterBreak="0">
    <w:nsid w:val="6E53250C"/>
    <w:multiLevelType w:val="hybridMultilevel"/>
    <w:tmpl w:val="FA88E3FC"/>
    <w:lvl w:ilvl="0" w:tplc="EAC2C278">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7286FDE">
      <w:numFmt w:val="bullet"/>
      <w:lvlText w:val="•"/>
      <w:lvlJc w:val="left"/>
      <w:pPr>
        <w:ind w:left="1174" w:hanging="732"/>
      </w:pPr>
      <w:rPr>
        <w:rFonts w:hint="default"/>
        <w:lang w:val="ru-RU" w:eastAsia="en-US" w:bidi="ar-SA"/>
      </w:rPr>
    </w:lvl>
    <w:lvl w:ilvl="2" w:tplc="34D4F630">
      <w:numFmt w:val="bullet"/>
      <w:lvlText w:val="•"/>
      <w:lvlJc w:val="left"/>
      <w:pPr>
        <w:ind w:left="2209" w:hanging="732"/>
      </w:pPr>
      <w:rPr>
        <w:rFonts w:hint="default"/>
        <w:lang w:val="ru-RU" w:eastAsia="en-US" w:bidi="ar-SA"/>
      </w:rPr>
    </w:lvl>
    <w:lvl w:ilvl="3" w:tplc="16FC0E04">
      <w:numFmt w:val="bullet"/>
      <w:lvlText w:val="•"/>
      <w:lvlJc w:val="left"/>
      <w:pPr>
        <w:ind w:left="3243" w:hanging="732"/>
      </w:pPr>
      <w:rPr>
        <w:rFonts w:hint="default"/>
        <w:lang w:val="ru-RU" w:eastAsia="en-US" w:bidi="ar-SA"/>
      </w:rPr>
    </w:lvl>
    <w:lvl w:ilvl="4" w:tplc="EDE40BBE">
      <w:numFmt w:val="bullet"/>
      <w:lvlText w:val="•"/>
      <w:lvlJc w:val="left"/>
      <w:pPr>
        <w:ind w:left="4278" w:hanging="732"/>
      </w:pPr>
      <w:rPr>
        <w:rFonts w:hint="default"/>
        <w:lang w:val="ru-RU" w:eastAsia="en-US" w:bidi="ar-SA"/>
      </w:rPr>
    </w:lvl>
    <w:lvl w:ilvl="5" w:tplc="C6BA4396">
      <w:numFmt w:val="bullet"/>
      <w:lvlText w:val="•"/>
      <w:lvlJc w:val="left"/>
      <w:pPr>
        <w:ind w:left="5313" w:hanging="732"/>
      </w:pPr>
      <w:rPr>
        <w:rFonts w:hint="default"/>
        <w:lang w:val="ru-RU" w:eastAsia="en-US" w:bidi="ar-SA"/>
      </w:rPr>
    </w:lvl>
    <w:lvl w:ilvl="6" w:tplc="1BFCFB62">
      <w:numFmt w:val="bullet"/>
      <w:lvlText w:val="•"/>
      <w:lvlJc w:val="left"/>
      <w:pPr>
        <w:ind w:left="6347" w:hanging="732"/>
      </w:pPr>
      <w:rPr>
        <w:rFonts w:hint="default"/>
        <w:lang w:val="ru-RU" w:eastAsia="en-US" w:bidi="ar-SA"/>
      </w:rPr>
    </w:lvl>
    <w:lvl w:ilvl="7" w:tplc="914452E0">
      <w:numFmt w:val="bullet"/>
      <w:lvlText w:val="•"/>
      <w:lvlJc w:val="left"/>
      <w:pPr>
        <w:ind w:left="7382" w:hanging="732"/>
      </w:pPr>
      <w:rPr>
        <w:rFonts w:hint="default"/>
        <w:lang w:val="ru-RU" w:eastAsia="en-US" w:bidi="ar-SA"/>
      </w:rPr>
    </w:lvl>
    <w:lvl w:ilvl="8" w:tplc="C540E3AC">
      <w:numFmt w:val="bullet"/>
      <w:lvlText w:val="•"/>
      <w:lvlJc w:val="left"/>
      <w:pPr>
        <w:ind w:left="8417" w:hanging="732"/>
      </w:pPr>
      <w:rPr>
        <w:rFonts w:hint="default"/>
        <w:lang w:val="ru-RU" w:eastAsia="en-US" w:bidi="ar-SA"/>
      </w:rPr>
    </w:lvl>
  </w:abstractNum>
  <w:abstractNum w:abstractNumId="177" w15:restartNumberingAfterBreak="0">
    <w:nsid w:val="6EA57B72"/>
    <w:multiLevelType w:val="multilevel"/>
    <w:tmpl w:val="EB32925A"/>
    <w:lvl w:ilvl="0">
      <w:start w:val="2"/>
      <w:numFmt w:val="decimal"/>
      <w:lvlText w:val="%1"/>
      <w:lvlJc w:val="left"/>
      <w:pPr>
        <w:ind w:left="4381" w:hanging="631"/>
        <w:jc w:val="left"/>
      </w:pPr>
      <w:rPr>
        <w:rFonts w:hint="default"/>
        <w:lang w:val="ru-RU" w:eastAsia="en-US" w:bidi="ar-SA"/>
      </w:rPr>
    </w:lvl>
    <w:lvl w:ilvl="1">
      <w:start w:val="3"/>
      <w:numFmt w:val="decimal"/>
      <w:lvlText w:val="%1.%2"/>
      <w:lvlJc w:val="left"/>
      <w:pPr>
        <w:ind w:left="4381" w:hanging="631"/>
        <w:jc w:val="left"/>
      </w:pPr>
      <w:rPr>
        <w:rFonts w:hint="default"/>
        <w:lang w:val="ru-RU" w:eastAsia="en-US" w:bidi="ar-SA"/>
      </w:rPr>
    </w:lvl>
    <w:lvl w:ilvl="2">
      <w:start w:val="1"/>
      <w:numFmt w:val="decimal"/>
      <w:lvlText w:val="%1.%2.%3"/>
      <w:lvlJc w:val="left"/>
      <w:pPr>
        <w:ind w:left="4381" w:hanging="63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6211" w:hanging="631"/>
      </w:pPr>
      <w:rPr>
        <w:rFonts w:hint="default"/>
        <w:lang w:val="ru-RU" w:eastAsia="en-US" w:bidi="ar-SA"/>
      </w:rPr>
    </w:lvl>
    <w:lvl w:ilvl="4">
      <w:numFmt w:val="bullet"/>
      <w:lvlText w:val="•"/>
      <w:lvlJc w:val="left"/>
      <w:pPr>
        <w:ind w:left="6822" w:hanging="631"/>
      </w:pPr>
      <w:rPr>
        <w:rFonts w:hint="default"/>
        <w:lang w:val="ru-RU" w:eastAsia="en-US" w:bidi="ar-SA"/>
      </w:rPr>
    </w:lvl>
    <w:lvl w:ilvl="5">
      <w:numFmt w:val="bullet"/>
      <w:lvlText w:val="•"/>
      <w:lvlJc w:val="left"/>
      <w:pPr>
        <w:ind w:left="7433" w:hanging="631"/>
      </w:pPr>
      <w:rPr>
        <w:rFonts w:hint="default"/>
        <w:lang w:val="ru-RU" w:eastAsia="en-US" w:bidi="ar-SA"/>
      </w:rPr>
    </w:lvl>
    <w:lvl w:ilvl="6">
      <w:numFmt w:val="bullet"/>
      <w:lvlText w:val="•"/>
      <w:lvlJc w:val="left"/>
      <w:pPr>
        <w:ind w:left="8043" w:hanging="631"/>
      </w:pPr>
      <w:rPr>
        <w:rFonts w:hint="default"/>
        <w:lang w:val="ru-RU" w:eastAsia="en-US" w:bidi="ar-SA"/>
      </w:rPr>
    </w:lvl>
    <w:lvl w:ilvl="7">
      <w:numFmt w:val="bullet"/>
      <w:lvlText w:val="•"/>
      <w:lvlJc w:val="left"/>
      <w:pPr>
        <w:ind w:left="8654" w:hanging="631"/>
      </w:pPr>
      <w:rPr>
        <w:rFonts w:hint="default"/>
        <w:lang w:val="ru-RU" w:eastAsia="en-US" w:bidi="ar-SA"/>
      </w:rPr>
    </w:lvl>
    <w:lvl w:ilvl="8">
      <w:numFmt w:val="bullet"/>
      <w:lvlText w:val="•"/>
      <w:lvlJc w:val="left"/>
      <w:pPr>
        <w:ind w:left="9265" w:hanging="631"/>
      </w:pPr>
      <w:rPr>
        <w:rFonts w:hint="default"/>
        <w:lang w:val="ru-RU" w:eastAsia="en-US" w:bidi="ar-SA"/>
      </w:rPr>
    </w:lvl>
  </w:abstractNum>
  <w:abstractNum w:abstractNumId="178" w15:restartNumberingAfterBreak="0">
    <w:nsid w:val="6FBF3AC5"/>
    <w:multiLevelType w:val="hybridMultilevel"/>
    <w:tmpl w:val="AAE6E262"/>
    <w:lvl w:ilvl="0" w:tplc="8C38DCE6">
      <w:start w:val="1"/>
      <w:numFmt w:val="decimal"/>
      <w:lvlText w:val="%1)"/>
      <w:lvlJc w:val="left"/>
      <w:pPr>
        <w:ind w:left="132" w:hanging="37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400AF8">
      <w:numFmt w:val="bullet"/>
      <w:lvlText w:val="•"/>
      <w:lvlJc w:val="left"/>
      <w:pPr>
        <w:ind w:left="1174" w:hanging="377"/>
      </w:pPr>
      <w:rPr>
        <w:rFonts w:hint="default"/>
        <w:lang w:val="ru-RU" w:eastAsia="en-US" w:bidi="ar-SA"/>
      </w:rPr>
    </w:lvl>
    <w:lvl w:ilvl="2" w:tplc="46D4C48C">
      <w:numFmt w:val="bullet"/>
      <w:lvlText w:val="•"/>
      <w:lvlJc w:val="left"/>
      <w:pPr>
        <w:ind w:left="2209" w:hanging="377"/>
      </w:pPr>
      <w:rPr>
        <w:rFonts w:hint="default"/>
        <w:lang w:val="ru-RU" w:eastAsia="en-US" w:bidi="ar-SA"/>
      </w:rPr>
    </w:lvl>
    <w:lvl w:ilvl="3" w:tplc="A344F51A">
      <w:numFmt w:val="bullet"/>
      <w:lvlText w:val="•"/>
      <w:lvlJc w:val="left"/>
      <w:pPr>
        <w:ind w:left="3243" w:hanging="377"/>
      </w:pPr>
      <w:rPr>
        <w:rFonts w:hint="default"/>
        <w:lang w:val="ru-RU" w:eastAsia="en-US" w:bidi="ar-SA"/>
      </w:rPr>
    </w:lvl>
    <w:lvl w:ilvl="4" w:tplc="9FD42898">
      <w:numFmt w:val="bullet"/>
      <w:lvlText w:val="•"/>
      <w:lvlJc w:val="left"/>
      <w:pPr>
        <w:ind w:left="4278" w:hanging="377"/>
      </w:pPr>
      <w:rPr>
        <w:rFonts w:hint="default"/>
        <w:lang w:val="ru-RU" w:eastAsia="en-US" w:bidi="ar-SA"/>
      </w:rPr>
    </w:lvl>
    <w:lvl w:ilvl="5" w:tplc="96083EFA">
      <w:numFmt w:val="bullet"/>
      <w:lvlText w:val="•"/>
      <w:lvlJc w:val="left"/>
      <w:pPr>
        <w:ind w:left="5313" w:hanging="377"/>
      </w:pPr>
      <w:rPr>
        <w:rFonts w:hint="default"/>
        <w:lang w:val="ru-RU" w:eastAsia="en-US" w:bidi="ar-SA"/>
      </w:rPr>
    </w:lvl>
    <w:lvl w:ilvl="6" w:tplc="74820982">
      <w:numFmt w:val="bullet"/>
      <w:lvlText w:val="•"/>
      <w:lvlJc w:val="left"/>
      <w:pPr>
        <w:ind w:left="6347" w:hanging="377"/>
      </w:pPr>
      <w:rPr>
        <w:rFonts w:hint="default"/>
        <w:lang w:val="ru-RU" w:eastAsia="en-US" w:bidi="ar-SA"/>
      </w:rPr>
    </w:lvl>
    <w:lvl w:ilvl="7" w:tplc="231420CC">
      <w:numFmt w:val="bullet"/>
      <w:lvlText w:val="•"/>
      <w:lvlJc w:val="left"/>
      <w:pPr>
        <w:ind w:left="7382" w:hanging="377"/>
      </w:pPr>
      <w:rPr>
        <w:rFonts w:hint="default"/>
        <w:lang w:val="ru-RU" w:eastAsia="en-US" w:bidi="ar-SA"/>
      </w:rPr>
    </w:lvl>
    <w:lvl w:ilvl="8" w:tplc="92F43062">
      <w:numFmt w:val="bullet"/>
      <w:lvlText w:val="•"/>
      <w:lvlJc w:val="left"/>
      <w:pPr>
        <w:ind w:left="8417" w:hanging="377"/>
      </w:pPr>
      <w:rPr>
        <w:rFonts w:hint="default"/>
        <w:lang w:val="ru-RU" w:eastAsia="en-US" w:bidi="ar-SA"/>
      </w:rPr>
    </w:lvl>
  </w:abstractNum>
  <w:abstractNum w:abstractNumId="179" w15:restartNumberingAfterBreak="0">
    <w:nsid w:val="6FDA5F8A"/>
    <w:multiLevelType w:val="hybridMultilevel"/>
    <w:tmpl w:val="FD44B41E"/>
    <w:lvl w:ilvl="0" w:tplc="5C42BB64">
      <w:start w:val="1"/>
      <w:numFmt w:val="decimal"/>
      <w:lvlText w:val="%1."/>
      <w:lvlJc w:val="left"/>
      <w:pPr>
        <w:ind w:left="841"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52B6A6">
      <w:numFmt w:val="bullet"/>
      <w:lvlText w:val="•"/>
      <w:lvlJc w:val="left"/>
      <w:pPr>
        <w:ind w:left="1804" w:hanging="732"/>
      </w:pPr>
      <w:rPr>
        <w:rFonts w:hint="default"/>
        <w:lang w:val="ru-RU" w:eastAsia="en-US" w:bidi="ar-SA"/>
      </w:rPr>
    </w:lvl>
    <w:lvl w:ilvl="2" w:tplc="B2E47B46">
      <w:numFmt w:val="bullet"/>
      <w:lvlText w:val="•"/>
      <w:lvlJc w:val="left"/>
      <w:pPr>
        <w:ind w:left="2769" w:hanging="732"/>
      </w:pPr>
      <w:rPr>
        <w:rFonts w:hint="default"/>
        <w:lang w:val="ru-RU" w:eastAsia="en-US" w:bidi="ar-SA"/>
      </w:rPr>
    </w:lvl>
    <w:lvl w:ilvl="3" w:tplc="C03A0C3E">
      <w:numFmt w:val="bullet"/>
      <w:lvlText w:val="•"/>
      <w:lvlJc w:val="left"/>
      <w:pPr>
        <w:ind w:left="3733" w:hanging="732"/>
      </w:pPr>
      <w:rPr>
        <w:rFonts w:hint="default"/>
        <w:lang w:val="ru-RU" w:eastAsia="en-US" w:bidi="ar-SA"/>
      </w:rPr>
    </w:lvl>
    <w:lvl w:ilvl="4" w:tplc="EE107CDC">
      <w:numFmt w:val="bullet"/>
      <w:lvlText w:val="•"/>
      <w:lvlJc w:val="left"/>
      <w:pPr>
        <w:ind w:left="4698" w:hanging="732"/>
      </w:pPr>
      <w:rPr>
        <w:rFonts w:hint="default"/>
        <w:lang w:val="ru-RU" w:eastAsia="en-US" w:bidi="ar-SA"/>
      </w:rPr>
    </w:lvl>
    <w:lvl w:ilvl="5" w:tplc="9CA29212">
      <w:numFmt w:val="bullet"/>
      <w:lvlText w:val="•"/>
      <w:lvlJc w:val="left"/>
      <w:pPr>
        <w:ind w:left="5663" w:hanging="732"/>
      </w:pPr>
      <w:rPr>
        <w:rFonts w:hint="default"/>
        <w:lang w:val="ru-RU" w:eastAsia="en-US" w:bidi="ar-SA"/>
      </w:rPr>
    </w:lvl>
    <w:lvl w:ilvl="6" w:tplc="2B0CD74E">
      <w:numFmt w:val="bullet"/>
      <w:lvlText w:val="•"/>
      <w:lvlJc w:val="left"/>
      <w:pPr>
        <w:ind w:left="6627" w:hanging="732"/>
      </w:pPr>
      <w:rPr>
        <w:rFonts w:hint="default"/>
        <w:lang w:val="ru-RU" w:eastAsia="en-US" w:bidi="ar-SA"/>
      </w:rPr>
    </w:lvl>
    <w:lvl w:ilvl="7" w:tplc="71DA334A">
      <w:numFmt w:val="bullet"/>
      <w:lvlText w:val="•"/>
      <w:lvlJc w:val="left"/>
      <w:pPr>
        <w:ind w:left="7592" w:hanging="732"/>
      </w:pPr>
      <w:rPr>
        <w:rFonts w:hint="default"/>
        <w:lang w:val="ru-RU" w:eastAsia="en-US" w:bidi="ar-SA"/>
      </w:rPr>
    </w:lvl>
    <w:lvl w:ilvl="8" w:tplc="E4701DD2">
      <w:numFmt w:val="bullet"/>
      <w:lvlText w:val="•"/>
      <w:lvlJc w:val="left"/>
      <w:pPr>
        <w:ind w:left="8557" w:hanging="732"/>
      </w:pPr>
      <w:rPr>
        <w:rFonts w:hint="default"/>
        <w:lang w:val="ru-RU" w:eastAsia="en-US" w:bidi="ar-SA"/>
      </w:rPr>
    </w:lvl>
  </w:abstractNum>
  <w:abstractNum w:abstractNumId="180" w15:restartNumberingAfterBreak="0">
    <w:nsid w:val="71B20041"/>
    <w:multiLevelType w:val="hybridMultilevel"/>
    <w:tmpl w:val="F6F6D940"/>
    <w:lvl w:ilvl="0" w:tplc="00DC6B1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63F043CA">
      <w:numFmt w:val="bullet"/>
      <w:lvlText w:val="•"/>
      <w:lvlJc w:val="left"/>
      <w:pPr>
        <w:ind w:left="1174" w:hanging="732"/>
      </w:pPr>
      <w:rPr>
        <w:rFonts w:hint="default"/>
        <w:lang w:val="ru-RU" w:eastAsia="en-US" w:bidi="ar-SA"/>
      </w:rPr>
    </w:lvl>
    <w:lvl w:ilvl="2" w:tplc="1750B2B4">
      <w:numFmt w:val="bullet"/>
      <w:lvlText w:val="•"/>
      <w:lvlJc w:val="left"/>
      <w:pPr>
        <w:ind w:left="2209" w:hanging="732"/>
      </w:pPr>
      <w:rPr>
        <w:rFonts w:hint="default"/>
        <w:lang w:val="ru-RU" w:eastAsia="en-US" w:bidi="ar-SA"/>
      </w:rPr>
    </w:lvl>
    <w:lvl w:ilvl="3" w:tplc="4E42B3AA">
      <w:numFmt w:val="bullet"/>
      <w:lvlText w:val="•"/>
      <w:lvlJc w:val="left"/>
      <w:pPr>
        <w:ind w:left="3243" w:hanging="732"/>
      </w:pPr>
      <w:rPr>
        <w:rFonts w:hint="default"/>
        <w:lang w:val="ru-RU" w:eastAsia="en-US" w:bidi="ar-SA"/>
      </w:rPr>
    </w:lvl>
    <w:lvl w:ilvl="4" w:tplc="F9527406">
      <w:numFmt w:val="bullet"/>
      <w:lvlText w:val="•"/>
      <w:lvlJc w:val="left"/>
      <w:pPr>
        <w:ind w:left="4278" w:hanging="732"/>
      </w:pPr>
      <w:rPr>
        <w:rFonts w:hint="default"/>
        <w:lang w:val="ru-RU" w:eastAsia="en-US" w:bidi="ar-SA"/>
      </w:rPr>
    </w:lvl>
    <w:lvl w:ilvl="5" w:tplc="89FCF4F6">
      <w:numFmt w:val="bullet"/>
      <w:lvlText w:val="•"/>
      <w:lvlJc w:val="left"/>
      <w:pPr>
        <w:ind w:left="5313" w:hanging="732"/>
      </w:pPr>
      <w:rPr>
        <w:rFonts w:hint="default"/>
        <w:lang w:val="ru-RU" w:eastAsia="en-US" w:bidi="ar-SA"/>
      </w:rPr>
    </w:lvl>
    <w:lvl w:ilvl="6" w:tplc="1F208110">
      <w:numFmt w:val="bullet"/>
      <w:lvlText w:val="•"/>
      <w:lvlJc w:val="left"/>
      <w:pPr>
        <w:ind w:left="6347" w:hanging="732"/>
      </w:pPr>
      <w:rPr>
        <w:rFonts w:hint="default"/>
        <w:lang w:val="ru-RU" w:eastAsia="en-US" w:bidi="ar-SA"/>
      </w:rPr>
    </w:lvl>
    <w:lvl w:ilvl="7" w:tplc="EBFA784A">
      <w:numFmt w:val="bullet"/>
      <w:lvlText w:val="•"/>
      <w:lvlJc w:val="left"/>
      <w:pPr>
        <w:ind w:left="7382" w:hanging="732"/>
      </w:pPr>
      <w:rPr>
        <w:rFonts w:hint="default"/>
        <w:lang w:val="ru-RU" w:eastAsia="en-US" w:bidi="ar-SA"/>
      </w:rPr>
    </w:lvl>
    <w:lvl w:ilvl="8" w:tplc="12546E8E">
      <w:numFmt w:val="bullet"/>
      <w:lvlText w:val="•"/>
      <w:lvlJc w:val="left"/>
      <w:pPr>
        <w:ind w:left="8417" w:hanging="732"/>
      </w:pPr>
      <w:rPr>
        <w:rFonts w:hint="default"/>
        <w:lang w:val="ru-RU" w:eastAsia="en-US" w:bidi="ar-SA"/>
      </w:rPr>
    </w:lvl>
  </w:abstractNum>
  <w:abstractNum w:abstractNumId="181" w15:restartNumberingAfterBreak="0">
    <w:nsid w:val="725A3439"/>
    <w:multiLevelType w:val="hybridMultilevel"/>
    <w:tmpl w:val="47AE3154"/>
    <w:lvl w:ilvl="0" w:tplc="ABFA2A24">
      <w:start w:val="1"/>
      <w:numFmt w:val="decimal"/>
      <w:lvlText w:val="%1"/>
      <w:lvlJc w:val="left"/>
      <w:pPr>
        <w:ind w:left="132" w:hanging="1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28E0B5E">
      <w:numFmt w:val="bullet"/>
      <w:lvlText w:val="•"/>
      <w:lvlJc w:val="left"/>
      <w:pPr>
        <w:ind w:left="1174" w:hanging="197"/>
      </w:pPr>
      <w:rPr>
        <w:rFonts w:hint="default"/>
        <w:lang w:val="ru-RU" w:eastAsia="en-US" w:bidi="ar-SA"/>
      </w:rPr>
    </w:lvl>
    <w:lvl w:ilvl="2" w:tplc="8D5CAEC8">
      <w:numFmt w:val="bullet"/>
      <w:lvlText w:val="•"/>
      <w:lvlJc w:val="left"/>
      <w:pPr>
        <w:ind w:left="2209" w:hanging="197"/>
      </w:pPr>
      <w:rPr>
        <w:rFonts w:hint="default"/>
        <w:lang w:val="ru-RU" w:eastAsia="en-US" w:bidi="ar-SA"/>
      </w:rPr>
    </w:lvl>
    <w:lvl w:ilvl="3" w:tplc="DDFA4BD4">
      <w:numFmt w:val="bullet"/>
      <w:lvlText w:val="•"/>
      <w:lvlJc w:val="left"/>
      <w:pPr>
        <w:ind w:left="3243" w:hanging="197"/>
      </w:pPr>
      <w:rPr>
        <w:rFonts w:hint="default"/>
        <w:lang w:val="ru-RU" w:eastAsia="en-US" w:bidi="ar-SA"/>
      </w:rPr>
    </w:lvl>
    <w:lvl w:ilvl="4" w:tplc="7E286702">
      <w:numFmt w:val="bullet"/>
      <w:lvlText w:val="•"/>
      <w:lvlJc w:val="left"/>
      <w:pPr>
        <w:ind w:left="4278" w:hanging="197"/>
      </w:pPr>
      <w:rPr>
        <w:rFonts w:hint="default"/>
        <w:lang w:val="ru-RU" w:eastAsia="en-US" w:bidi="ar-SA"/>
      </w:rPr>
    </w:lvl>
    <w:lvl w:ilvl="5" w:tplc="392252FC">
      <w:numFmt w:val="bullet"/>
      <w:lvlText w:val="•"/>
      <w:lvlJc w:val="left"/>
      <w:pPr>
        <w:ind w:left="5313" w:hanging="197"/>
      </w:pPr>
      <w:rPr>
        <w:rFonts w:hint="default"/>
        <w:lang w:val="ru-RU" w:eastAsia="en-US" w:bidi="ar-SA"/>
      </w:rPr>
    </w:lvl>
    <w:lvl w:ilvl="6" w:tplc="201410EA">
      <w:numFmt w:val="bullet"/>
      <w:lvlText w:val="•"/>
      <w:lvlJc w:val="left"/>
      <w:pPr>
        <w:ind w:left="6347" w:hanging="197"/>
      </w:pPr>
      <w:rPr>
        <w:rFonts w:hint="default"/>
        <w:lang w:val="ru-RU" w:eastAsia="en-US" w:bidi="ar-SA"/>
      </w:rPr>
    </w:lvl>
    <w:lvl w:ilvl="7" w:tplc="6590C344">
      <w:numFmt w:val="bullet"/>
      <w:lvlText w:val="•"/>
      <w:lvlJc w:val="left"/>
      <w:pPr>
        <w:ind w:left="7382" w:hanging="197"/>
      </w:pPr>
      <w:rPr>
        <w:rFonts w:hint="default"/>
        <w:lang w:val="ru-RU" w:eastAsia="en-US" w:bidi="ar-SA"/>
      </w:rPr>
    </w:lvl>
    <w:lvl w:ilvl="8" w:tplc="A1A6CDEC">
      <w:numFmt w:val="bullet"/>
      <w:lvlText w:val="•"/>
      <w:lvlJc w:val="left"/>
      <w:pPr>
        <w:ind w:left="8417" w:hanging="197"/>
      </w:pPr>
      <w:rPr>
        <w:rFonts w:hint="default"/>
        <w:lang w:val="ru-RU" w:eastAsia="en-US" w:bidi="ar-SA"/>
      </w:rPr>
    </w:lvl>
  </w:abstractNum>
  <w:abstractNum w:abstractNumId="182" w15:restartNumberingAfterBreak="0">
    <w:nsid w:val="73F1249E"/>
    <w:multiLevelType w:val="hybridMultilevel"/>
    <w:tmpl w:val="1A382A8A"/>
    <w:lvl w:ilvl="0" w:tplc="3684B5F4">
      <w:start w:val="1"/>
      <w:numFmt w:val="decimal"/>
      <w:lvlText w:val="%1."/>
      <w:lvlJc w:val="left"/>
      <w:pPr>
        <w:ind w:left="132"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592EEE8">
      <w:numFmt w:val="bullet"/>
      <w:lvlText w:val="•"/>
      <w:lvlJc w:val="left"/>
      <w:pPr>
        <w:ind w:left="1174" w:hanging="836"/>
      </w:pPr>
      <w:rPr>
        <w:rFonts w:hint="default"/>
        <w:lang w:val="ru-RU" w:eastAsia="en-US" w:bidi="ar-SA"/>
      </w:rPr>
    </w:lvl>
    <w:lvl w:ilvl="2" w:tplc="BCA2125E">
      <w:numFmt w:val="bullet"/>
      <w:lvlText w:val="•"/>
      <w:lvlJc w:val="left"/>
      <w:pPr>
        <w:ind w:left="2209" w:hanging="836"/>
      </w:pPr>
      <w:rPr>
        <w:rFonts w:hint="default"/>
        <w:lang w:val="ru-RU" w:eastAsia="en-US" w:bidi="ar-SA"/>
      </w:rPr>
    </w:lvl>
    <w:lvl w:ilvl="3" w:tplc="FC6670EE">
      <w:numFmt w:val="bullet"/>
      <w:lvlText w:val="•"/>
      <w:lvlJc w:val="left"/>
      <w:pPr>
        <w:ind w:left="3243" w:hanging="836"/>
      </w:pPr>
      <w:rPr>
        <w:rFonts w:hint="default"/>
        <w:lang w:val="ru-RU" w:eastAsia="en-US" w:bidi="ar-SA"/>
      </w:rPr>
    </w:lvl>
    <w:lvl w:ilvl="4" w:tplc="C3704350">
      <w:numFmt w:val="bullet"/>
      <w:lvlText w:val="•"/>
      <w:lvlJc w:val="left"/>
      <w:pPr>
        <w:ind w:left="4278" w:hanging="836"/>
      </w:pPr>
      <w:rPr>
        <w:rFonts w:hint="default"/>
        <w:lang w:val="ru-RU" w:eastAsia="en-US" w:bidi="ar-SA"/>
      </w:rPr>
    </w:lvl>
    <w:lvl w:ilvl="5" w:tplc="AE08D4E8">
      <w:numFmt w:val="bullet"/>
      <w:lvlText w:val="•"/>
      <w:lvlJc w:val="left"/>
      <w:pPr>
        <w:ind w:left="5313" w:hanging="836"/>
      </w:pPr>
      <w:rPr>
        <w:rFonts w:hint="default"/>
        <w:lang w:val="ru-RU" w:eastAsia="en-US" w:bidi="ar-SA"/>
      </w:rPr>
    </w:lvl>
    <w:lvl w:ilvl="6" w:tplc="5338E304">
      <w:numFmt w:val="bullet"/>
      <w:lvlText w:val="•"/>
      <w:lvlJc w:val="left"/>
      <w:pPr>
        <w:ind w:left="6347" w:hanging="836"/>
      </w:pPr>
      <w:rPr>
        <w:rFonts w:hint="default"/>
        <w:lang w:val="ru-RU" w:eastAsia="en-US" w:bidi="ar-SA"/>
      </w:rPr>
    </w:lvl>
    <w:lvl w:ilvl="7" w:tplc="CEAE71AE">
      <w:numFmt w:val="bullet"/>
      <w:lvlText w:val="•"/>
      <w:lvlJc w:val="left"/>
      <w:pPr>
        <w:ind w:left="7382" w:hanging="836"/>
      </w:pPr>
      <w:rPr>
        <w:rFonts w:hint="default"/>
        <w:lang w:val="ru-RU" w:eastAsia="en-US" w:bidi="ar-SA"/>
      </w:rPr>
    </w:lvl>
    <w:lvl w:ilvl="8" w:tplc="B792DF56">
      <w:numFmt w:val="bullet"/>
      <w:lvlText w:val="•"/>
      <w:lvlJc w:val="left"/>
      <w:pPr>
        <w:ind w:left="8417" w:hanging="836"/>
      </w:pPr>
      <w:rPr>
        <w:rFonts w:hint="default"/>
        <w:lang w:val="ru-RU" w:eastAsia="en-US" w:bidi="ar-SA"/>
      </w:rPr>
    </w:lvl>
  </w:abstractNum>
  <w:abstractNum w:abstractNumId="183" w15:restartNumberingAfterBreak="0">
    <w:nsid w:val="745F2A6D"/>
    <w:multiLevelType w:val="hybridMultilevel"/>
    <w:tmpl w:val="ABC401F2"/>
    <w:lvl w:ilvl="0" w:tplc="08004032">
      <w:start w:val="6"/>
      <w:numFmt w:val="decimal"/>
      <w:lvlText w:val="%1"/>
      <w:lvlJc w:val="left"/>
      <w:pPr>
        <w:ind w:left="1052" w:hanging="212"/>
        <w:jc w:val="left"/>
      </w:pPr>
      <w:rPr>
        <w:rFonts w:ascii="Times New Roman" w:eastAsia="Times New Roman" w:hAnsi="Times New Roman" w:cs="Times New Roman" w:hint="default"/>
        <w:b w:val="0"/>
        <w:bCs w:val="0"/>
        <w:i/>
        <w:iCs/>
        <w:spacing w:val="0"/>
        <w:w w:val="100"/>
        <w:sz w:val="28"/>
        <w:szCs w:val="28"/>
        <w:lang w:val="ru-RU" w:eastAsia="en-US" w:bidi="ar-SA"/>
      </w:rPr>
    </w:lvl>
    <w:lvl w:ilvl="1" w:tplc="35E033B0">
      <w:numFmt w:val="bullet"/>
      <w:lvlText w:val="•"/>
      <w:lvlJc w:val="left"/>
      <w:pPr>
        <w:ind w:left="2002" w:hanging="212"/>
      </w:pPr>
      <w:rPr>
        <w:rFonts w:hint="default"/>
        <w:lang w:val="ru-RU" w:eastAsia="en-US" w:bidi="ar-SA"/>
      </w:rPr>
    </w:lvl>
    <w:lvl w:ilvl="2" w:tplc="4C34FD96">
      <w:numFmt w:val="bullet"/>
      <w:lvlText w:val="•"/>
      <w:lvlJc w:val="left"/>
      <w:pPr>
        <w:ind w:left="2945" w:hanging="212"/>
      </w:pPr>
      <w:rPr>
        <w:rFonts w:hint="default"/>
        <w:lang w:val="ru-RU" w:eastAsia="en-US" w:bidi="ar-SA"/>
      </w:rPr>
    </w:lvl>
    <w:lvl w:ilvl="3" w:tplc="199AA90C">
      <w:numFmt w:val="bullet"/>
      <w:lvlText w:val="•"/>
      <w:lvlJc w:val="left"/>
      <w:pPr>
        <w:ind w:left="3887" w:hanging="212"/>
      </w:pPr>
      <w:rPr>
        <w:rFonts w:hint="default"/>
        <w:lang w:val="ru-RU" w:eastAsia="en-US" w:bidi="ar-SA"/>
      </w:rPr>
    </w:lvl>
    <w:lvl w:ilvl="4" w:tplc="A6F6D8E2">
      <w:numFmt w:val="bullet"/>
      <w:lvlText w:val="•"/>
      <w:lvlJc w:val="left"/>
      <w:pPr>
        <w:ind w:left="4830" w:hanging="212"/>
      </w:pPr>
      <w:rPr>
        <w:rFonts w:hint="default"/>
        <w:lang w:val="ru-RU" w:eastAsia="en-US" w:bidi="ar-SA"/>
      </w:rPr>
    </w:lvl>
    <w:lvl w:ilvl="5" w:tplc="0BAC2DFC">
      <w:numFmt w:val="bullet"/>
      <w:lvlText w:val="•"/>
      <w:lvlJc w:val="left"/>
      <w:pPr>
        <w:ind w:left="5773" w:hanging="212"/>
      </w:pPr>
      <w:rPr>
        <w:rFonts w:hint="default"/>
        <w:lang w:val="ru-RU" w:eastAsia="en-US" w:bidi="ar-SA"/>
      </w:rPr>
    </w:lvl>
    <w:lvl w:ilvl="6" w:tplc="7A1E469C">
      <w:numFmt w:val="bullet"/>
      <w:lvlText w:val="•"/>
      <w:lvlJc w:val="left"/>
      <w:pPr>
        <w:ind w:left="6715" w:hanging="212"/>
      </w:pPr>
      <w:rPr>
        <w:rFonts w:hint="default"/>
        <w:lang w:val="ru-RU" w:eastAsia="en-US" w:bidi="ar-SA"/>
      </w:rPr>
    </w:lvl>
    <w:lvl w:ilvl="7" w:tplc="31283FD0">
      <w:numFmt w:val="bullet"/>
      <w:lvlText w:val="•"/>
      <w:lvlJc w:val="left"/>
      <w:pPr>
        <w:ind w:left="7658" w:hanging="212"/>
      </w:pPr>
      <w:rPr>
        <w:rFonts w:hint="default"/>
        <w:lang w:val="ru-RU" w:eastAsia="en-US" w:bidi="ar-SA"/>
      </w:rPr>
    </w:lvl>
    <w:lvl w:ilvl="8" w:tplc="7B1A25F4">
      <w:numFmt w:val="bullet"/>
      <w:lvlText w:val="•"/>
      <w:lvlJc w:val="left"/>
      <w:pPr>
        <w:ind w:left="8601" w:hanging="212"/>
      </w:pPr>
      <w:rPr>
        <w:rFonts w:hint="default"/>
        <w:lang w:val="ru-RU" w:eastAsia="en-US" w:bidi="ar-SA"/>
      </w:rPr>
    </w:lvl>
  </w:abstractNum>
  <w:abstractNum w:abstractNumId="184" w15:restartNumberingAfterBreak="0">
    <w:nsid w:val="758E18BF"/>
    <w:multiLevelType w:val="hybridMultilevel"/>
    <w:tmpl w:val="111E1A6E"/>
    <w:lvl w:ilvl="0" w:tplc="39B0A246">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190CB36">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2" w:tplc="5BE4BE22">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3" w:tplc="AA24D7B2">
      <w:numFmt w:val="bullet"/>
      <w:lvlText w:val="•"/>
      <w:lvlJc w:val="left"/>
      <w:pPr>
        <w:ind w:left="3559" w:hanging="732"/>
      </w:pPr>
      <w:rPr>
        <w:rFonts w:hint="default"/>
        <w:lang w:val="ru-RU" w:eastAsia="en-US" w:bidi="ar-SA"/>
      </w:rPr>
    </w:lvl>
    <w:lvl w:ilvl="4" w:tplc="6868E2EC">
      <w:numFmt w:val="bullet"/>
      <w:lvlText w:val="•"/>
      <w:lvlJc w:val="left"/>
      <w:pPr>
        <w:ind w:left="4548" w:hanging="732"/>
      </w:pPr>
      <w:rPr>
        <w:rFonts w:hint="default"/>
        <w:lang w:val="ru-RU" w:eastAsia="en-US" w:bidi="ar-SA"/>
      </w:rPr>
    </w:lvl>
    <w:lvl w:ilvl="5" w:tplc="FA787654">
      <w:numFmt w:val="bullet"/>
      <w:lvlText w:val="•"/>
      <w:lvlJc w:val="left"/>
      <w:pPr>
        <w:ind w:left="5538" w:hanging="732"/>
      </w:pPr>
      <w:rPr>
        <w:rFonts w:hint="default"/>
        <w:lang w:val="ru-RU" w:eastAsia="en-US" w:bidi="ar-SA"/>
      </w:rPr>
    </w:lvl>
    <w:lvl w:ilvl="6" w:tplc="ED7A109E">
      <w:numFmt w:val="bullet"/>
      <w:lvlText w:val="•"/>
      <w:lvlJc w:val="left"/>
      <w:pPr>
        <w:ind w:left="6528" w:hanging="732"/>
      </w:pPr>
      <w:rPr>
        <w:rFonts w:hint="default"/>
        <w:lang w:val="ru-RU" w:eastAsia="en-US" w:bidi="ar-SA"/>
      </w:rPr>
    </w:lvl>
    <w:lvl w:ilvl="7" w:tplc="CBF02B74">
      <w:numFmt w:val="bullet"/>
      <w:lvlText w:val="•"/>
      <w:lvlJc w:val="left"/>
      <w:pPr>
        <w:ind w:left="7517" w:hanging="732"/>
      </w:pPr>
      <w:rPr>
        <w:rFonts w:hint="default"/>
        <w:lang w:val="ru-RU" w:eastAsia="en-US" w:bidi="ar-SA"/>
      </w:rPr>
    </w:lvl>
    <w:lvl w:ilvl="8" w:tplc="4C9C8602">
      <w:numFmt w:val="bullet"/>
      <w:lvlText w:val="•"/>
      <w:lvlJc w:val="left"/>
      <w:pPr>
        <w:ind w:left="8507" w:hanging="732"/>
      </w:pPr>
      <w:rPr>
        <w:rFonts w:hint="default"/>
        <w:lang w:val="ru-RU" w:eastAsia="en-US" w:bidi="ar-SA"/>
      </w:rPr>
    </w:lvl>
  </w:abstractNum>
  <w:abstractNum w:abstractNumId="185" w15:restartNumberingAfterBreak="0">
    <w:nsid w:val="75FE6E39"/>
    <w:multiLevelType w:val="hybridMultilevel"/>
    <w:tmpl w:val="A72E2A52"/>
    <w:lvl w:ilvl="0" w:tplc="0ADAC008">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A002199A">
      <w:numFmt w:val="bullet"/>
      <w:lvlText w:val="•"/>
      <w:lvlJc w:val="left"/>
      <w:pPr>
        <w:ind w:left="1174" w:hanging="732"/>
      </w:pPr>
      <w:rPr>
        <w:rFonts w:hint="default"/>
        <w:lang w:val="ru-RU" w:eastAsia="en-US" w:bidi="ar-SA"/>
      </w:rPr>
    </w:lvl>
    <w:lvl w:ilvl="2" w:tplc="95266FA0">
      <w:numFmt w:val="bullet"/>
      <w:lvlText w:val="•"/>
      <w:lvlJc w:val="left"/>
      <w:pPr>
        <w:ind w:left="2209" w:hanging="732"/>
      </w:pPr>
      <w:rPr>
        <w:rFonts w:hint="default"/>
        <w:lang w:val="ru-RU" w:eastAsia="en-US" w:bidi="ar-SA"/>
      </w:rPr>
    </w:lvl>
    <w:lvl w:ilvl="3" w:tplc="B5D2C2E0">
      <w:numFmt w:val="bullet"/>
      <w:lvlText w:val="•"/>
      <w:lvlJc w:val="left"/>
      <w:pPr>
        <w:ind w:left="3243" w:hanging="732"/>
      </w:pPr>
      <w:rPr>
        <w:rFonts w:hint="default"/>
        <w:lang w:val="ru-RU" w:eastAsia="en-US" w:bidi="ar-SA"/>
      </w:rPr>
    </w:lvl>
    <w:lvl w:ilvl="4" w:tplc="7FEE4E20">
      <w:numFmt w:val="bullet"/>
      <w:lvlText w:val="•"/>
      <w:lvlJc w:val="left"/>
      <w:pPr>
        <w:ind w:left="4278" w:hanging="732"/>
      </w:pPr>
      <w:rPr>
        <w:rFonts w:hint="default"/>
        <w:lang w:val="ru-RU" w:eastAsia="en-US" w:bidi="ar-SA"/>
      </w:rPr>
    </w:lvl>
    <w:lvl w:ilvl="5" w:tplc="8DBA9B4A">
      <w:numFmt w:val="bullet"/>
      <w:lvlText w:val="•"/>
      <w:lvlJc w:val="left"/>
      <w:pPr>
        <w:ind w:left="5313" w:hanging="732"/>
      </w:pPr>
      <w:rPr>
        <w:rFonts w:hint="default"/>
        <w:lang w:val="ru-RU" w:eastAsia="en-US" w:bidi="ar-SA"/>
      </w:rPr>
    </w:lvl>
    <w:lvl w:ilvl="6" w:tplc="E3AE2CC8">
      <w:numFmt w:val="bullet"/>
      <w:lvlText w:val="•"/>
      <w:lvlJc w:val="left"/>
      <w:pPr>
        <w:ind w:left="6347" w:hanging="732"/>
      </w:pPr>
      <w:rPr>
        <w:rFonts w:hint="default"/>
        <w:lang w:val="ru-RU" w:eastAsia="en-US" w:bidi="ar-SA"/>
      </w:rPr>
    </w:lvl>
    <w:lvl w:ilvl="7" w:tplc="57EC7234">
      <w:numFmt w:val="bullet"/>
      <w:lvlText w:val="•"/>
      <w:lvlJc w:val="left"/>
      <w:pPr>
        <w:ind w:left="7382" w:hanging="732"/>
      </w:pPr>
      <w:rPr>
        <w:rFonts w:hint="default"/>
        <w:lang w:val="ru-RU" w:eastAsia="en-US" w:bidi="ar-SA"/>
      </w:rPr>
    </w:lvl>
    <w:lvl w:ilvl="8" w:tplc="9A6E1078">
      <w:numFmt w:val="bullet"/>
      <w:lvlText w:val="•"/>
      <w:lvlJc w:val="left"/>
      <w:pPr>
        <w:ind w:left="8417" w:hanging="732"/>
      </w:pPr>
      <w:rPr>
        <w:rFonts w:hint="default"/>
        <w:lang w:val="ru-RU" w:eastAsia="en-US" w:bidi="ar-SA"/>
      </w:rPr>
    </w:lvl>
  </w:abstractNum>
  <w:abstractNum w:abstractNumId="186" w15:restartNumberingAfterBreak="0">
    <w:nsid w:val="76795343"/>
    <w:multiLevelType w:val="hybridMultilevel"/>
    <w:tmpl w:val="D8DE3E84"/>
    <w:lvl w:ilvl="0" w:tplc="AFB0A046">
      <w:numFmt w:val="bullet"/>
      <w:lvlText w:val="-"/>
      <w:lvlJc w:val="left"/>
      <w:pPr>
        <w:ind w:left="100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CD22210">
      <w:numFmt w:val="bullet"/>
      <w:lvlText w:val="•"/>
      <w:lvlJc w:val="left"/>
      <w:pPr>
        <w:ind w:left="1948" w:hanging="164"/>
      </w:pPr>
      <w:rPr>
        <w:rFonts w:hint="default"/>
        <w:lang w:val="ru-RU" w:eastAsia="en-US" w:bidi="ar-SA"/>
      </w:rPr>
    </w:lvl>
    <w:lvl w:ilvl="2" w:tplc="2474E006">
      <w:numFmt w:val="bullet"/>
      <w:lvlText w:val="•"/>
      <w:lvlJc w:val="left"/>
      <w:pPr>
        <w:ind w:left="2897" w:hanging="164"/>
      </w:pPr>
      <w:rPr>
        <w:rFonts w:hint="default"/>
        <w:lang w:val="ru-RU" w:eastAsia="en-US" w:bidi="ar-SA"/>
      </w:rPr>
    </w:lvl>
    <w:lvl w:ilvl="3" w:tplc="FE384D36">
      <w:numFmt w:val="bullet"/>
      <w:lvlText w:val="•"/>
      <w:lvlJc w:val="left"/>
      <w:pPr>
        <w:ind w:left="3845" w:hanging="164"/>
      </w:pPr>
      <w:rPr>
        <w:rFonts w:hint="default"/>
        <w:lang w:val="ru-RU" w:eastAsia="en-US" w:bidi="ar-SA"/>
      </w:rPr>
    </w:lvl>
    <w:lvl w:ilvl="4" w:tplc="9FE00170">
      <w:numFmt w:val="bullet"/>
      <w:lvlText w:val="•"/>
      <w:lvlJc w:val="left"/>
      <w:pPr>
        <w:ind w:left="4794" w:hanging="164"/>
      </w:pPr>
      <w:rPr>
        <w:rFonts w:hint="default"/>
        <w:lang w:val="ru-RU" w:eastAsia="en-US" w:bidi="ar-SA"/>
      </w:rPr>
    </w:lvl>
    <w:lvl w:ilvl="5" w:tplc="8BFA85EA">
      <w:numFmt w:val="bullet"/>
      <w:lvlText w:val="•"/>
      <w:lvlJc w:val="left"/>
      <w:pPr>
        <w:ind w:left="5743" w:hanging="164"/>
      </w:pPr>
      <w:rPr>
        <w:rFonts w:hint="default"/>
        <w:lang w:val="ru-RU" w:eastAsia="en-US" w:bidi="ar-SA"/>
      </w:rPr>
    </w:lvl>
    <w:lvl w:ilvl="6" w:tplc="F04634CA">
      <w:numFmt w:val="bullet"/>
      <w:lvlText w:val="•"/>
      <w:lvlJc w:val="left"/>
      <w:pPr>
        <w:ind w:left="6691" w:hanging="164"/>
      </w:pPr>
      <w:rPr>
        <w:rFonts w:hint="default"/>
        <w:lang w:val="ru-RU" w:eastAsia="en-US" w:bidi="ar-SA"/>
      </w:rPr>
    </w:lvl>
    <w:lvl w:ilvl="7" w:tplc="B03EBAF8">
      <w:numFmt w:val="bullet"/>
      <w:lvlText w:val="•"/>
      <w:lvlJc w:val="left"/>
      <w:pPr>
        <w:ind w:left="7640" w:hanging="164"/>
      </w:pPr>
      <w:rPr>
        <w:rFonts w:hint="default"/>
        <w:lang w:val="ru-RU" w:eastAsia="en-US" w:bidi="ar-SA"/>
      </w:rPr>
    </w:lvl>
    <w:lvl w:ilvl="8" w:tplc="44CEF3BE">
      <w:numFmt w:val="bullet"/>
      <w:lvlText w:val="•"/>
      <w:lvlJc w:val="left"/>
      <w:pPr>
        <w:ind w:left="8589" w:hanging="164"/>
      </w:pPr>
      <w:rPr>
        <w:rFonts w:hint="default"/>
        <w:lang w:val="ru-RU" w:eastAsia="en-US" w:bidi="ar-SA"/>
      </w:rPr>
    </w:lvl>
  </w:abstractNum>
  <w:abstractNum w:abstractNumId="187" w15:restartNumberingAfterBreak="0">
    <w:nsid w:val="77C228AF"/>
    <w:multiLevelType w:val="multilevel"/>
    <w:tmpl w:val="FDEE3396"/>
    <w:lvl w:ilvl="0">
      <w:start w:val="2"/>
      <w:numFmt w:val="decimal"/>
      <w:lvlText w:val="%1"/>
      <w:lvlJc w:val="left"/>
      <w:pPr>
        <w:ind w:left="1472" w:hanging="631"/>
        <w:jc w:val="left"/>
      </w:pPr>
      <w:rPr>
        <w:rFonts w:hint="default"/>
        <w:lang w:val="ru-RU" w:eastAsia="en-US" w:bidi="ar-SA"/>
      </w:rPr>
    </w:lvl>
    <w:lvl w:ilvl="1">
      <w:start w:val="3"/>
      <w:numFmt w:val="decimal"/>
      <w:lvlText w:val="%1.%2"/>
      <w:lvlJc w:val="left"/>
      <w:pPr>
        <w:ind w:left="1472" w:hanging="631"/>
        <w:jc w:val="left"/>
      </w:pPr>
      <w:rPr>
        <w:rFonts w:hint="default"/>
        <w:lang w:val="ru-RU" w:eastAsia="en-US" w:bidi="ar-SA"/>
      </w:rPr>
    </w:lvl>
    <w:lvl w:ilvl="2">
      <w:start w:val="1"/>
      <w:numFmt w:val="decimal"/>
      <w:lvlText w:val="%1.%2.%3"/>
      <w:lvlJc w:val="left"/>
      <w:pPr>
        <w:ind w:left="1472" w:hanging="63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181" w:hanging="631"/>
      </w:pPr>
      <w:rPr>
        <w:rFonts w:hint="default"/>
        <w:lang w:val="ru-RU" w:eastAsia="en-US" w:bidi="ar-SA"/>
      </w:rPr>
    </w:lvl>
    <w:lvl w:ilvl="4">
      <w:numFmt w:val="bullet"/>
      <w:lvlText w:val="•"/>
      <w:lvlJc w:val="left"/>
      <w:pPr>
        <w:ind w:left="5082" w:hanging="631"/>
      </w:pPr>
      <w:rPr>
        <w:rFonts w:hint="default"/>
        <w:lang w:val="ru-RU" w:eastAsia="en-US" w:bidi="ar-SA"/>
      </w:rPr>
    </w:lvl>
    <w:lvl w:ilvl="5">
      <w:numFmt w:val="bullet"/>
      <w:lvlText w:val="•"/>
      <w:lvlJc w:val="left"/>
      <w:pPr>
        <w:ind w:left="5983" w:hanging="631"/>
      </w:pPr>
      <w:rPr>
        <w:rFonts w:hint="default"/>
        <w:lang w:val="ru-RU" w:eastAsia="en-US" w:bidi="ar-SA"/>
      </w:rPr>
    </w:lvl>
    <w:lvl w:ilvl="6">
      <w:numFmt w:val="bullet"/>
      <w:lvlText w:val="•"/>
      <w:lvlJc w:val="left"/>
      <w:pPr>
        <w:ind w:left="6883" w:hanging="631"/>
      </w:pPr>
      <w:rPr>
        <w:rFonts w:hint="default"/>
        <w:lang w:val="ru-RU" w:eastAsia="en-US" w:bidi="ar-SA"/>
      </w:rPr>
    </w:lvl>
    <w:lvl w:ilvl="7">
      <w:numFmt w:val="bullet"/>
      <w:lvlText w:val="•"/>
      <w:lvlJc w:val="left"/>
      <w:pPr>
        <w:ind w:left="7784" w:hanging="631"/>
      </w:pPr>
      <w:rPr>
        <w:rFonts w:hint="default"/>
        <w:lang w:val="ru-RU" w:eastAsia="en-US" w:bidi="ar-SA"/>
      </w:rPr>
    </w:lvl>
    <w:lvl w:ilvl="8">
      <w:numFmt w:val="bullet"/>
      <w:lvlText w:val="•"/>
      <w:lvlJc w:val="left"/>
      <w:pPr>
        <w:ind w:left="8685" w:hanging="631"/>
      </w:pPr>
      <w:rPr>
        <w:rFonts w:hint="default"/>
        <w:lang w:val="ru-RU" w:eastAsia="en-US" w:bidi="ar-SA"/>
      </w:rPr>
    </w:lvl>
  </w:abstractNum>
  <w:abstractNum w:abstractNumId="188" w15:restartNumberingAfterBreak="0">
    <w:nsid w:val="77D02BA7"/>
    <w:multiLevelType w:val="hybridMultilevel"/>
    <w:tmpl w:val="E3A0102C"/>
    <w:lvl w:ilvl="0" w:tplc="E66A0B96">
      <w:start w:val="1"/>
      <w:numFmt w:val="decimal"/>
      <w:lvlText w:val="%1."/>
      <w:lvlJc w:val="left"/>
      <w:pPr>
        <w:ind w:left="132" w:hanging="3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BD4EA4C">
      <w:numFmt w:val="bullet"/>
      <w:lvlText w:val="•"/>
      <w:lvlJc w:val="left"/>
      <w:pPr>
        <w:ind w:left="1174" w:hanging="396"/>
      </w:pPr>
      <w:rPr>
        <w:rFonts w:hint="default"/>
        <w:lang w:val="ru-RU" w:eastAsia="en-US" w:bidi="ar-SA"/>
      </w:rPr>
    </w:lvl>
    <w:lvl w:ilvl="2" w:tplc="2AB0EE92">
      <w:numFmt w:val="bullet"/>
      <w:lvlText w:val="•"/>
      <w:lvlJc w:val="left"/>
      <w:pPr>
        <w:ind w:left="2209" w:hanging="396"/>
      </w:pPr>
      <w:rPr>
        <w:rFonts w:hint="default"/>
        <w:lang w:val="ru-RU" w:eastAsia="en-US" w:bidi="ar-SA"/>
      </w:rPr>
    </w:lvl>
    <w:lvl w:ilvl="3" w:tplc="E6947E48">
      <w:numFmt w:val="bullet"/>
      <w:lvlText w:val="•"/>
      <w:lvlJc w:val="left"/>
      <w:pPr>
        <w:ind w:left="3243" w:hanging="396"/>
      </w:pPr>
      <w:rPr>
        <w:rFonts w:hint="default"/>
        <w:lang w:val="ru-RU" w:eastAsia="en-US" w:bidi="ar-SA"/>
      </w:rPr>
    </w:lvl>
    <w:lvl w:ilvl="4" w:tplc="0A2ED1A0">
      <w:numFmt w:val="bullet"/>
      <w:lvlText w:val="•"/>
      <w:lvlJc w:val="left"/>
      <w:pPr>
        <w:ind w:left="4278" w:hanging="396"/>
      </w:pPr>
      <w:rPr>
        <w:rFonts w:hint="default"/>
        <w:lang w:val="ru-RU" w:eastAsia="en-US" w:bidi="ar-SA"/>
      </w:rPr>
    </w:lvl>
    <w:lvl w:ilvl="5" w:tplc="84203896">
      <w:numFmt w:val="bullet"/>
      <w:lvlText w:val="•"/>
      <w:lvlJc w:val="left"/>
      <w:pPr>
        <w:ind w:left="5313" w:hanging="396"/>
      </w:pPr>
      <w:rPr>
        <w:rFonts w:hint="default"/>
        <w:lang w:val="ru-RU" w:eastAsia="en-US" w:bidi="ar-SA"/>
      </w:rPr>
    </w:lvl>
    <w:lvl w:ilvl="6" w:tplc="44026394">
      <w:numFmt w:val="bullet"/>
      <w:lvlText w:val="•"/>
      <w:lvlJc w:val="left"/>
      <w:pPr>
        <w:ind w:left="6347" w:hanging="396"/>
      </w:pPr>
      <w:rPr>
        <w:rFonts w:hint="default"/>
        <w:lang w:val="ru-RU" w:eastAsia="en-US" w:bidi="ar-SA"/>
      </w:rPr>
    </w:lvl>
    <w:lvl w:ilvl="7" w:tplc="A0D0B48A">
      <w:numFmt w:val="bullet"/>
      <w:lvlText w:val="•"/>
      <w:lvlJc w:val="left"/>
      <w:pPr>
        <w:ind w:left="7382" w:hanging="396"/>
      </w:pPr>
      <w:rPr>
        <w:rFonts w:hint="default"/>
        <w:lang w:val="ru-RU" w:eastAsia="en-US" w:bidi="ar-SA"/>
      </w:rPr>
    </w:lvl>
    <w:lvl w:ilvl="8" w:tplc="8BEA2898">
      <w:numFmt w:val="bullet"/>
      <w:lvlText w:val="•"/>
      <w:lvlJc w:val="left"/>
      <w:pPr>
        <w:ind w:left="8417" w:hanging="396"/>
      </w:pPr>
      <w:rPr>
        <w:rFonts w:hint="default"/>
        <w:lang w:val="ru-RU" w:eastAsia="en-US" w:bidi="ar-SA"/>
      </w:rPr>
    </w:lvl>
  </w:abstractNum>
  <w:abstractNum w:abstractNumId="189" w15:restartNumberingAfterBreak="0">
    <w:nsid w:val="77EC6037"/>
    <w:multiLevelType w:val="hybridMultilevel"/>
    <w:tmpl w:val="D06C69EC"/>
    <w:lvl w:ilvl="0" w:tplc="D8F4B0D4">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49722938">
      <w:numFmt w:val="bullet"/>
      <w:lvlText w:val="•"/>
      <w:lvlJc w:val="left"/>
      <w:pPr>
        <w:ind w:left="1174" w:hanging="732"/>
      </w:pPr>
      <w:rPr>
        <w:rFonts w:hint="default"/>
        <w:lang w:val="ru-RU" w:eastAsia="en-US" w:bidi="ar-SA"/>
      </w:rPr>
    </w:lvl>
    <w:lvl w:ilvl="2" w:tplc="A1F6DDFC">
      <w:numFmt w:val="bullet"/>
      <w:lvlText w:val="•"/>
      <w:lvlJc w:val="left"/>
      <w:pPr>
        <w:ind w:left="2209" w:hanging="732"/>
      </w:pPr>
      <w:rPr>
        <w:rFonts w:hint="default"/>
        <w:lang w:val="ru-RU" w:eastAsia="en-US" w:bidi="ar-SA"/>
      </w:rPr>
    </w:lvl>
    <w:lvl w:ilvl="3" w:tplc="C2E43CEC">
      <w:numFmt w:val="bullet"/>
      <w:lvlText w:val="•"/>
      <w:lvlJc w:val="left"/>
      <w:pPr>
        <w:ind w:left="3243" w:hanging="732"/>
      </w:pPr>
      <w:rPr>
        <w:rFonts w:hint="default"/>
        <w:lang w:val="ru-RU" w:eastAsia="en-US" w:bidi="ar-SA"/>
      </w:rPr>
    </w:lvl>
    <w:lvl w:ilvl="4" w:tplc="BB8EB0FC">
      <w:numFmt w:val="bullet"/>
      <w:lvlText w:val="•"/>
      <w:lvlJc w:val="left"/>
      <w:pPr>
        <w:ind w:left="4278" w:hanging="732"/>
      </w:pPr>
      <w:rPr>
        <w:rFonts w:hint="default"/>
        <w:lang w:val="ru-RU" w:eastAsia="en-US" w:bidi="ar-SA"/>
      </w:rPr>
    </w:lvl>
    <w:lvl w:ilvl="5" w:tplc="37A04E56">
      <w:numFmt w:val="bullet"/>
      <w:lvlText w:val="•"/>
      <w:lvlJc w:val="left"/>
      <w:pPr>
        <w:ind w:left="5313" w:hanging="732"/>
      </w:pPr>
      <w:rPr>
        <w:rFonts w:hint="default"/>
        <w:lang w:val="ru-RU" w:eastAsia="en-US" w:bidi="ar-SA"/>
      </w:rPr>
    </w:lvl>
    <w:lvl w:ilvl="6" w:tplc="98AC85EA">
      <w:numFmt w:val="bullet"/>
      <w:lvlText w:val="•"/>
      <w:lvlJc w:val="left"/>
      <w:pPr>
        <w:ind w:left="6347" w:hanging="732"/>
      </w:pPr>
      <w:rPr>
        <w:rFonts w:hint="default"/>
        <w:lang w:val="ru-RU" w:eastAsia="en-US" w:bidi="ar-SA"/>
      </w:rPr>
    </w:lvl>
    <w:lvl w:ilvl="7" w:tplc="DC9E2C5C">
      <w:numFmt w:val="bullet"/>
      <w:lvlText w:val="•"/>
      <w:lvlJc w:val="left"/>
      <w:pPr>
        <w:ind w:left="7382" w:hanging="732"/>
      </w:pPr>
      <w:rPr>
        <w:rFonts w:hint="default"/>
        <w:lang w:val="ru-RU" w:eastAsia="en-US" w:bidi="ar-SA"/>
      </w:rPr>
    </w:lvl>
    <w:lvl w:ilvl="8" w:tplc="2D14CD1E">
      <w:numFmt w:val="bullet"/>
      <w:lvlText w:val="•"/>
      <w:lvlJc w:val="left"/>
      <w:pPr>
        <w:ind w:left="8417" w:hanging="732"/>
      </w:pPr>
      <w:rPr>
        <w:rFonts w:hint="default"/>
        <w:lang w:val="ru-RU" w:eastAsia="en-US" w:bidi="ar-SA"/>
      </w:rPr>
    </w:lvl>
  </w:abstractNum>
  <w:abstractNum w:abstractNumId="190" w15:restartNumberingAfterBreak="0">
    <w:nsid w:val="784B3091"/>
    <w:multiLevelType w:val="hybridMultilevel"/>
    <w:tmpl w:val="B5D8CE46"/>
    <w:lvl w:ilvl="0" w:tplc="CE565406">
      <w:numFmt w:val="bullet"/>
      <w:lvlText w:val="-"/>
      <w:lvlJc w:val="left"/>
      <w:pPr>
        <w:ind w:left="84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730229E">
      <w:numFmt w:val="bullet"/>
      <w:lvlText w:val="•"/>
      <w:lvlJc w:val="left"/>
      <w:pPr>
        <w:ind w:left="1804" w:hanging="164"/>
      </w:pPr>
      <w:rPr>
        <w:rFonts w:hint="default"/>
        <w:lang w:val="ru-RU" w:eastAsia="en-US" w:bidi="ar-SA"/>
      </w:rPr>
    </w:lvl>
    <w:lvl w:ilvl="2" w:tplc="5B0686F0">
      <w:numFmt w:val="bullet"/>
      <w:lvlText w:val="•"/>
      <w:lvlJc w:val="left"/>
      <w:pPr>
        <w:ind w:left="2769" w:hanging="164"/>
      </w:pPr>
      <w:rPr>
        <w:rFonts w:hint="default"/>
        <w:lang w:val="ru-RU" w:eastAsia="en-US" w:bidi="ar-SA"/>
      </w:rPr>
    </w:lvl>
    <w:lvl w:ilvl="3" w:tplc="4F7CB772">
      <w:numFmt w:val="bullet"/>
      <w:lvlText w:val="•"/>
      <w:lvlJc w:val="left"/>
      <w:pPr>
        <w:ind w:left="3733" w:hanging="164"/>
      </w:pPr>
      <w:rPr>
        <w:rFonts w:hint="default"/>
        <w:lang w:val="ru-RU" w:eastAsia="en-US" w:bidi="ar-SA"/>
      </w:rPr>
    </w:lvl>
    <w:lvl w:ilvl="4" w:tplc="07629D1E">
      <w:numFmt w:val="bullet"/>
      <w:lvlText w:val="•"/>
      <w:lvlJc w:val="left"/>
      <w:pPr>
        <w:ind w:left="4698" w:hanging="164"/>
      </w:pPr>
      <w:rPr>
        <w:rFonts w:hint="default"/>
        <w:lang w:val="ru-RU" w:eastAsia="en-US" w:bidi="ar-SA"/>
      </w:rPr>
    </w:lvl>
    <w:lvl w:ilvl="5" w:tplc="F1BEC57A">
      <w:numFmt w:val="bullet"/>
      <w:lvlText w:val="•"/>
      <w:lvlJc w:val="left"/>
      <w:pPr>
        <w:ind w:left="5663" w:hanging="164"/>
      </w:pPr>
      <w:rPr>
        <w:rFonts w:hint="default"/>
        <w:lang w:val="ru-RU" w:eastAsia="en-US" w:bidi="ar-SA"/>
      </w:rPr>
    </w:lvl>
    <w:lvl w:ilvl="6" w:tplc="5C9ADE8C">
      <w:numFmt w:val="bullet"/>
      <w:lvlText w:val="•"/>
      <w:lvlJc w:val="left"/>
      <w:pPr>
        <w:ind w:left="6627" w:hanging="164"/>
      </w:pPr>
      <w:rPr>
        <w:rFonts w:hint="default"/>
        <w:lang w:val="ru-RU" w:eastAsia="en-US" w:bidi="ar-SA"/>
      </w:rPr>
    </w:lvl>
    <w:lvl w:ilvl="7" w:tplc="2AE4B92E">
      <w:numFmt w:val="bullet"/>
      <w:lvlText w:val="•"/>
      <w:lvlJc w:val="left"/>
      <w:pPr>
        <w:ind w:left="7592" w:hanging="164"/>
      </w:pPr>
      <w:rPr>
        <w:rFonts w:hint="default"/>
        <w:lang w:val="ru-RU" w:eastAsia="en-US" w:bidi="ar-SA"/>
      </w:rPr>
    </w:lvl>
    <w:lvl w:ilvl="8" w:tplc="9C224808">
      <w:numFmt w:val="bullet"/>
      <w:lvlText w:val="•"/>
      <w:lvlJc w:val="left"/>
      <w:pPr>
        <w:ind w:left="8557" w:hanging="164"/>
      </w:pPr>
      <w:rPr>
        <w:rFonts w:hint="default"/>
        <w:lang w:val="ru-RU" w:eastAsia="en-US" w:bidi="ar-SA"/>
      </w:rPr>
    </w:lvl>
  </w:abstractNum>
  <w:abstractNum w:abstractNumId="191" w15:restartNumberingAfterBreak="0">
    <w:nsid w:val="78E81CB0"/>
    <w:multiLevelType w:val="hybridMultilevel"/>
    <w:tmpl w:val="7062F738"/>
    <w:lvl w:ilvl="0" w:tplc="AC92FEDE">
      <w:start w:val="1"/>
      <w:numFmt w:val="decimal"/>
      <w:lvlText w:val="%1."/>
      <w:lvlJc w:val="left"/>
      <w:pPr>
        <w:ind w:left="112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906624">
      <w:numFmt w:val="bullet"/>
      <w:lvlText w:val="•"/>
      <w:lvlJc w:val="left"/>
      <w:pPr>
        <w:ind w:left="2056" w:hanging="281"/>
      </w:pPr>
      <w:rPr>
        <w:rFonts w:hint="default"/>
        <w:lang w:val="ru-RU" w:eastAsia="en-US" w:bidi="ar-SA"/>
      </w:rPr>
    </w:lvl>
    <w:lvl w:ilvl="2" w:tplc="D4F0AEC0">
      <w:numFmt w:val="bullet"/>
      <w:lvlText w:val="•"/>
      <w:lvlJc w:val="left"/>
      <w:pPr>
        <w:ind w:left="2993" w:hanging="281"/>
      </w:pPr>
      <w:rPr>
        <w:rFonts w:hint="default"/>
        <w:lang w:val="ru-RU" w:eastAsia="en-US" w:bidi="ar-SA"/>
      </w:rPr>
    </w:lvl>
    <w:lvl w:ilvl="3" w:tplc="87728A92">
      <w:numFmt w:val="bullet"/>
      <w:lvlText w:val="•"/>
      <w:lvlJc w:val="left"/>
      <w:pPr>
        <w:ind w:left="3929" w:hanging="281"/>
      </w:pPr>
      <w:rPr>
        <w:rFonts w:hint="default"/>
        <w:lang w:val="ru-RU" w:eastAsia="en-US" w:bidi="ar-SA"/>
      </w:rPr>
    </w:lvl>
    <w:lvl w:ilvl="4" w:tplc="7770A58A">
      <w:numFmt w:val="bullet"/>
      <w:lvlText w:val="•"/>
      <w:lvlJc w:val="left"/>
      <w:pPr>
        <w:ind w:left="4866" w:hanging="281"/>
      </w:pPr>
      <w:rPr>
        <w:rFonts w:hint="default"/>
        <w:lang w:val="ru-RU" w:eastAsia="en-US" w:bidi="ar-SA"/>
      </w:rPr>
    </w:lvl>
    <w:lvl w:ilvl="5" w:tplc="3362AB6A">
      <w:numFmt w:val="bullet"/>
      <w:lvlText w:val="•"/>
      <w:lvlJc w:val="left"/>
      <w:pPr>
        <w:ind w:left="5803" w:hanging="281"/>
      </w:pPr>
      <w:rPr>
        <w:rFonts w:hint="default"/>
        <w:lang w:val="ru-RU" w:eastAsia="en-US" w:bidi="ar-SA"/>
      </w:rPr>
    </w:lvl>
    <w:lvl w:ilvl="6" w:tplc="8C924A60">
      <w:numFmt w:val="bullet"/>
      <w:lvlText w:val="•"/>
      <w:lvlJc w:val="left"/>
      <w:pPr>
        <w:ind w:left="6739" w:hanging="281"/>
      </w:pPr>
      <w:rPr>
        <w:rFonts w:hint="default"/>
        <w:lang w:val="ru-RU" w:eastAsia="en-US" w:bidi="ar-SA"/>
      </w:rPr>
    </w:lvl>
    <w:lvl w:ilvl="7" w:tplc="CD8CF9DE">
      <w:numFmt w:val="bullet"/>
      <w:lvlText w:val="•"/>
      <w:lvlJc w:val="left"/>
      <w:pPr>
        <w:ind w:left="7676" w:hanging="281"/>
      </w:pPr>
      <w:rPr>
        <w:rFonts w:hint="default"/>
        <w:lang w:val="ru-RU" w:eastAsia="en-US" w:bidi="ar-SA"/>
      </w:rPr>
    </w:lvl>
    <w:lvl w:ilvl="8" w:tplc="47A613B0">
      <w:numFmt w:val="bullet"/>
      <w:lvlText w:val="•"/>
      <w:lvlJc w:val="left"/>
      <w:pPr>
        <w:ind w:left="8613" w:hanging="281"/>
      </w:pPr>
      <w:rPr>
        <w:rFonts w:hint="default"/>
        <w:lang w:val="ru-RU" w:eastAsia="en-US" w:bidi="ar-SA"/>
      </w:rPr>
    </w:lvl>
  </w:abstractNum>
  <w:abstractNum w:abstractNumId="192" w15:restartNumberingAfterBreak="0">
    <w:nsid w:val="7B0259FA"/>
    <w:multiLevelType w:val="hybridMultilevel"/>
    <w:tmpl w:val="40546B96"/>
    <w:lvl w:ilvl="0" w:tplc="F38E4E02">
      <w:start w:val="1"/>
      <w:numFmt w:val="decimal"/>
      <w:lvlText w:val="%1."/>
      <w:lvlJc w:val="left"/>
      <w:pPr>
        <w:ind w:left="841" w:hanging="8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21851D0">
      <w:numFmt w:val="bullet"/>
      <w:lvlText w:val="•"/>
      <w:lvlJc w:val="left"/>
      <w:pPr>
        <w:ind w:left="1804" w:hanging="836"/>
      </w:pPr>
      <w:rPr>
        <w:rFonts w:hint="default"/>
        <w:lang w:val="ru-RU" w:eastAsia="en-US" w:bidi="ar-SA"/>
      </w:rPr>
    </w:lvl>
    <w:lvl w:ilvl="2" w:tplc="12D25676">
      <w:numFmt w:val="bullet"/>
      <w:lvlText w:val="•"/>
      <w:lvlJc w:val="left"/>
      <w:pPr>
        <w:ind w:left="2769" w:hanging="836"/>
      </w:pPr>
      <w:rPr>
        <w:rFonts w:hint="default"/>
        <w:lang w:val="ru-RU" w:eastAsia="en-US" w:bidi="ar-SA"/>
      </w:rPr>
    </w:lvl>
    <w:lvl w:ilvl="3" w:tplc="513E4150">
      <w:numFmt w:val="bullet"/>
      <w:lvlText w:val="•"/>
      <w:lvlJc w:val="left"/>
      <w:pPr>
        <w:ind w:left="3733" w:hanging="836"/>
      </w:pPr>
      <w:rPr>
        <w:rFonts w:hint="default"/>
        <w:lang w:val="ru-RU" w:eastAsia="en-US" w:bidi="ar-SA"/>
      </w:rPr>
    </w:lvl>
    <w:lvl w:ilvl="4" w:tplc="02CC9464">
      <w:numFmt w:val="bullet"/>
      <w:lvlText w:val="•"/>
      <w:lvlJc w:val="left"/>
      <w:pPr>
        <w:ind w:left="4698" w:hanging="836"/>
      </w:pPr>
      <w:rPr>
        <w:rFonts w:hint="default"/>
        <w:lang w:val="ru-RU" w:eastAsia="en-US" w:bidi="ar-SA"/>
      </w:rPr>
    </w:lvl>
    <w:lvl w:ilvl="5" w:tplc="32228BEA">
      <w:numFmt w:val="bullet"/>
      <w:lvlText w:val="•"/>
      <w:lvlJc w:val="left"/>
      <w:pPr>
        <w:ind w:left="5663" w:hanging="836"/>
      </w:pPr>
      <w:rPr>
        <w:rFonts w:hint="default"/>
        <w:lang w:val="ru-RU" w:eastAsia="en-US" w:bidi="ar-SA"/>
      </w:rPr>
    </w:lvl>
    <w:lvl w:ilvl="6" w:tplc="F904924A">
      <w:numFmt w:val="bullet"/>
      <w:lvlText w:val="•"/>
      <w:lvlJc w:val="left"/>
      <w:pPr>
        <w:ind w:left="6627" w:hanging="836"/>
      </w:pPr>
      <w:rPr>
        <w:rFonts w:hint="default"/>
        <w:lang w:val="ru-RU" w:eastAsia="en-US" w:bidi="ar-SA"/>
      </w:rPr>
    </w:lvl>
    <w:lvl w:ilvl="7" w:tplc="9C4EEAAE">
      <w:numFmt w:val="bullet"/>
      <w:lvlText w:val="•"/>
      <w:lvlJc w:val="left"/>
      <w:pPr>
        <w:ind w:left="7592" w:hanging="836"/>
      </w:pPr>
      <w:rPr>
        <w:rFonts w:hint="default"/>
        <w:lang w:val="ru-RU" w:eastAsia="en-US" w:bidi="ar-SA"/>
      </w:rPr>
    </w:lvl>
    <w:lvl w:ilvl="8" w:tplc="A154B7C2">
      <w:numFmt w:val="bullet"/>
      <w:lvlText w:val="•"/>
      <w:lvlJc w:val="left"/>
      <w:pPr>
        <w:ind w:left="8557" w:hanging="836"/>
      </w:pPr>
      <w:rPr>
        <w:rFonts w:hint="default"/>
        <w:lang w:val="ru-RU" w:eastAsia="en-US" w:bidi="ar-SA"/>
      </w:rPr>
    </w:lvl>
  </w:abstractNum>
  <w:abstractNum w:abstractNumId="193" w15:restartNumberingAfterBreak="0">
    <w:nsid w:val="7B7178F9"/>
    <w:multiLevelType w:val="hybridMultilevel"/>
    <w:tmpl w:val="6F5A53C8"/>
    <w:lvl w:ilvl="0" w:tplc="B1268ECA">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5FF0D852">
      <w:numFmt w:val="bullet"/>
      <w:lvlText w:val="•"/>
      <w:lvlJc w:val="left"/>
      <w:pPr>
        <w:ind w:left="1174" w:hanging="732"/>
      </w:pPr>
      <w:rPr>
        <w:rFonts w:hint="default"/>
        <w:lang w:val="ru-RU" w:eastAsia="en-US" w:bidi="ar-SA"/>
      </w:rPr>
    </w:lvl>
    <w:lvl w:ilvl="2" w:tplc="4F862EFE">
      <w:numFmt w:val="bullet"/>
      <w:lvlText w:val="•"/>
      <w:lvlJc w:val="left"/>
      <w:pPr>
        <w:ind w:left="2209" w:hanging="732"/>
      </w:pPr>
      <w:rPr>
        <w:rFonts w:hint="default"/>
        <w:lang w:val="ru-RU" w:eastAsia="en-US" w:bidi="ar-SA"/>
      </w:rPr>
    </w:lvl>
    <w:lvl w:ilvl="3" w:tplc="2D9E8630">
      <w:numFmt w:val="bullet"/>
      <w:lvlText w:val="•"/>
      <w:lvlJc w:val="left"/>
      <w:pPr>
        <w:ind w:left="3243" w:hanging="732"/>
      </w:pPr>
      <w:rPr>
        <w:rFonts w:hint="default"/>
        <w:lang w:val="ru-RU" w:eastAsia="en-US" w:bidi="ar-SA"/>
      </w:rPr>
    </w:lvl>
    <w:lvl w:ilvl="4" w:tplc="6C5A5438">
      <w:numFmt w:val="bullet"/>
      <w:lvlText w:val="•"/>
      <w:lvlJc w:val="left"/>
      <w:pPr>
        <w:ind w:left="4278" w:hanging="732"/>
      </w:pPr>
      <w:rPr>
        <w:rFonts w:hint="default"/>
        <w:lang w:val="ru-RU" w:eastAsia="en-US" w:bidi="ar-SA"/>
      </w:rPr>
    </w:lvl>
    <w:lvl w:ilvl="5" w:tplc="670A75C6">
      <w:numFmt w:val="bullet"/>
      <w:lvlText w:val="•"/>
      <w:lvlJc w:val="left"/>
      <w:pPr>
        <w:ind w:left="5313" w:hanging="732"/>
      </w:pPr>
      <w:rPr>
        <w:rFonts w:hint="default"/>
        <w:lang w:val="ru-RU" w:eastAsia="en-US" w:bidi="ar-SA"/>
      </w:rPr>
    </w:lvl>
    <w:lvl w:ilvl="6" w:tplc="CC9C280E">
      <w:numFmt w:val="bullet"/>
      <w:lvlText w:val="•"/>
      <w:lvlJc w:val="left"/>
      <w:pPr>
        <w:ind w:left="6347" w:hanging="732"/>
      </w:pPr>
      <w:rPr>
        <w:rFonts w:hint="default"/>
        <w:lang w:val="ru-RU" w:eastAsia="en-US" w:bidi="ar-SA"/>
      </w:rPr>
    </w:lvl>
    <w:lvl w:ilvl="7" w:tplc="EA460574">
      <w:numFmt w:val="bullet"/>
      <w:lvlText w:val="•"/>
      <w:lvlJc w:val="left"/>
      <w:pPr>
        <w:ind w:left="7382" w:hanging="732"/>
      </w:pPr>
      <w:rPr>
        <w:rFonts w:hint="default"/>
        <w:lang w:val="ru-RU" w:eastAsia="en-US" w:bidi="ar-SA"/>
      </w:rPr>
    </w:lvl>
    <w:lvl w:ilvl="8" w:tplc="82D003AC">
      <w:numFmt w:val="bullet"/>
      <w:lvlText w:val="•"/>
      <w:lvlJc w:val="left"/>
      <w:pPr>
        <w:ind w:left="8417" w:hanging="732"/>
      </w:pPr>
      <w:rPr>
        <w:rFonts w:hint="default"/>
        <w:lang w:val="ru-RU" w:eastAsia="en-US" w:bidi="ar-SA"/>
      </w:rPr>
    </w:lvl>
  </w:abstractNum>
  <w:abstractNum w:abstractNumId="194" w15:restartNumberingAfterBreak="0">
    <w:nsid w:val="7D5454FE"/>
    <w:multiLevelType w:val="hybridMultilevel"/>
    <w:tmpl w:val="D6ECCA4A"/>
    <w:lvl w:ilvl="0" w:tplc="31CE009C">
      <w:numFmt w:val="bullet"/>
      <w:lvlText w:val="●"/>
      <w:lvlJc w:val="left"/>
      <w:pPr>
        <w:ind w:left="132" w:hanging="732"/>
      </w:pPr>
      <w:rPr>
        <w:rFonts w:ascii="Times New Roman" w:eastAsia="Times New Roman" w:hAnsi="Times New Roman" w:cs="Times New Roman" w:hint="default"/>
        <w:spacing w:val="0"/>
        <w:w w:val="100"/>
        <w:lang w:val="ru-RU" w:eastAsia="en-US" w:bidi="ar-SA"/>
      </w:rPr>
    </w:lvl>
    <w:lvl w:ilvl="1" w:tplc="A0D8EE62">
      <w:numFmt w:val="bullet"/>
      <w:lvlText w:val="•"/>
      <w:lvlJc w:val="left"/>
      <w:pPr>
        <w:ind w:left="1174" w:hanging="732"/>
      </w:pPr>
      <w:rPr>
        <w:rFonts w:hint="default"/>
        <w:lang w:val="ru-RU" w:eastAsia="en-US" w:bidi="ar-SA"/>
      </w:rPr>
    </w:lvl>
    <w:lvl w:ilvl="2" w:tplc="BBECF6FE">
      <w:numFmt w:val="bullet"/>
      <w:lvlText w:val="•"/>
      <w:lvlJc w:val="left"/>
      <w:pPr>
        <w:ind w:left="2209" w:hanging="732"/>
      </w:pPr>
      <w:rPr>
        <w:rFonts w:hint="default"/>
        <w:lang w:val="ru-RU" w:eastAsia="en-US" w:bidi="ar-SA"/>
      </w:rPr>
    </w:lvl>
    <w:lvl w:ilvl="3" w:tplc="FBF6B8EC">
      <w:numFmt w:val="bullet"/>
      <w:lvlText w:val="•"/>
      <w:lvlJc w:val="left"/>
      <w:pPr>
        <w:ind w:left="3243" w:hanging="732"/>
      </w:pPr>
      <w:rPr>
        <w:rFonts w:hint="default"/>
        <w:lang w:val="ru-RU" w:eastAsia="en-US" w:bidi="ar-SA"/>
      </w:rPr>
    </w:lvl>
    <w:lvl w:ilvl="4" w:tplc="DA520542">
      <w:numFmt w:val="bullet"/>
      <w:lvlText w:val="•"/>
      <w:lvlJc w:val="left"/>
      <w:pPr>
        <w:ind w:left="4278" w:hanging="732"/>
      </w:pPr>
      <w:rPr>
        <w:rFonts w:hint="default"/>
        <w:lang w:val="ru-RU" w:eastAsia="en-US" w:bidi="ar-SA"/>
      </w:rPr>
    </w:lvl>
    <w:lvl w:ilvl="5" w:tplc="21AC3FBA">
      <w:numFmt w:val="bullet"/>
      <w:lvlText w:val="•"/>
      <w:lvlJc w:val="left"/>
      <w:pPr>
        <w:ind w:left="5313" w:hanging="732"/>
      </w:pPr>
      <w:rPr>
        <w:rFonts w:hint="default"/>
        <w:lang w:val="ru-RU" w:eastAsia="en-US" w:bidi="ar-SA"/>
      </w:rPr>
    </w:lvl>
    <w:lvl w:ilvl="6" w:tplc="0E227FFE">
      <w:numFmt w:val="bullet"/>
      <w:lvlText w:val="•"/>
      <w:lvlJc w:val="left"/>
      <w:pPr>
        <w:ind w:left="6347" w:hanging="732"/>
      </w:pPr>
      <w:rPr>
        <w:rFonts w:hint="default"/>
        <w:lang w:val="ru-RU" w:eastAsia="en-US" w:bidi="ar-SA"/>
      </w:rPr>
    </w:lvl>
    <w:lvl w:ilvl="7" w:tplc="94449EFC">
      <w:numFmt w:val="bullet"/>
      <w:lvlText w:val="•"/>
      <w:lvlJc w:val="left"/>
      <w:pPr>
        <w:ind w:left="7382" w:hanging="732"/>
      </w:pPr>
      <w:rPr>
        <w:rFonts w:hint="default"/>
        <w:lang w:val="ru-RU" w:eastAsia="en-US" w:bidi="ar-SA"/>
      </w:rPr>
    </w:lvl>
    <w:lvl w:ilvl="8" w:tplc="A574FD8C">
      <w:numFmt w:val="bullet"/>
      <w:lvlText w:val="•"/>
      <w:lvlJc w:val="left"/>
      <w:pPr>
        <w:ind w:left="8417" w:hanging="732"/>
      </w:pPr>
      <w:rPr>
        <w:rFonts w:hint="default"/>
        <w:lang w:val="ru-RU" w:eastAsia="en-US" w:bidi="ar-SA"/>
      </w:rPr>
    </w:lvl>
  </w:abstractNum>
  <w:abstractNum w:abstractNumId="195" w15:restartNumberingAfterBreak="0">
    <w:nsid w:val="7D5E44D3"/>
    <w:multiLevelType w:val="hybridMultilevel"/>
    <w:tmpl w:val="4EBCDB84"/>
    <w:lvl w:ilvl="0" w:tplc="0DEEE57C">
      <w:start w:val="1"/>
      <w:numFmt w:val="decimal"/>
      <w:lvlText w:val="%1."/>
      <w:lvlJc w:val="left"/>
      <w:pPr>
        <w:ind w:left="1573"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79B0C9A8">
      <w:numFmt w:val="bullet"/>
      <w:lvlText w:val="•"/>
      <w:lvlJc w:val="left"/>
      <w:pPr>
        <w:ind w:left="2470" w:hanging="732"/>
      </w:pPr>
      <w:rPr>
        <w:rFonts w:hint="default"/>
        <w:lang w:val="ru-RU" w:eastAsia="en-US" w:bidi="ar-SA"/>
      </w:rPr>
    </w:lvl>
    <w:lvl w:ilvl="2" w:tplc="B97C4784">
      <w:numFmt w:val="bullet"/>
      <w:lvlText w:val="•"/>
      <w:lvlJc w:val="left"/>
      <w:pPr>
        <w:ind w:left="3361" w:hanging="732"/>
      </w:pPr>
      <w:rPr>
        <w:rFonts w:hint="default"/>
        <w:lang w:val="ru-RU" w:eastAsia="en-US" w:bidi="ar-SA"/>
      </w:rPr>
    </w:lvl>
    <w:lvl w:ilvl="3" w:tplc="09BCEF8C">
      <w:numFmt w:val="bullet"/>
      <w:lvlText w:val="•"/>
      <w:lvlJc w:val="left"/>
      <w:pPr>
        <w:ind w:left="4251" w:hanging="732"/>
      </w:pPr>
      <w:rPr>
        <w:rFonts w:hint="default"/>
        <w:lang w:val="ru-RU" w:eastAsia="en-US" w:bidi="ar-SA"/>
      </w:rPr>
    </w:lvl>
    <w:lvl w:ilvl="4" w:tplc="91D8A976">
      <w:numFmt w:val="bullet"/>
      <w:lvlText w:val="•"/>
      <w:lvlJc w:val="left"/>
      <w:pPr>
        <w:ind w:left="5142" w:hanging="732"/>
      </w:pPr>
      <w:rPr>
        <w:rFonts w:hint="default"/>
        <w:lang w:val="ru-RU" w:eastAsia="en-US" w:bidi="ar-SA"/>
      </w:rPr>
    </w:lvl>
    <w:lvl w:ilvl="5" w:tplc="C4BC0E7E">
      <w:numFmt w:val="bullet"/>
      <w:lvlText w:val="•"/>
      <w:lvlJc w:val="left"/>
      <w:pPr>
        <w:ind w:left="6033" w:hanging="732"/>
      </w:pPr>
      <w:rPr>
        <w:rFonts w:hint="default"/>
        <w:lang w:val="ru-RU" w:eastAsia="en-US" w:bidi="ar-SA"/>
      </w:rPr>
    </w:lvl>
    <w:lvl w:ilvl="6" w:tplc="40BCEA64">
      <w:numFmt w:val="bullet"/>
      <w:lvlText w:val="•"/>
      <w:lvlJc w:val="left"/>
      <w:pPr>
        <w:ind w:left="6923" w:hanging="732"/>
      </w:pPr>
      <w:rPr>
        <w:rFonts w:hint="default"/>
        <w:lang w:val="ru-RU" w:eastAsia="en-US" w:bidi="ar-SA"/>
      </w:rPr>
    </w:lvl>
    <w:lvl w:ilvl="7" w:tplc="BFB626C6">
      <w:numFmt w:val="bullet"/>
      <w:lvlText w:val="•"/>
      <w:lvlJc w:val="left"/>
      <w:pPr>
        <w:ind w:left="7814" w:hanging="732"/>
      </w:pPr>
      <w:rPr>
        <w:rFonts w:hint="default"/>
        <w:lang w:val="ru-RU" w:eastAsia="en-US" w:bidi="ar-SA"/>
      </w:rPr>
    </w:lvl>
    <w:lvl w:ilvl="8" w:tplc="03367F9C">
      <w:numFmt w:val="bullet"/>
      <w:lvlText w:val="•"/>
      <w:lvlJc w:val="left"/>
      <w:pPr>
        <w:ind w:left="8705" w:hanging="732"/>
      </w:pPr>
      <w:rPr>
        <w:rFonts w:hint="default"/>
        <w:lang w:val="ru-RU" w:eastAsia="en-US" w:bidi="ar-SA"/>
      </w:rPr>
    </w:lvl>
  </w:abstractNum>
  <w:abstractNum w:abstractNumId="196" w15:restartNumberingAfterBreak="0">
    <w:nsid w:val="7D7C60CE"/>
    <w:multiLevelType w:val="hybridMultilevel"/>
    <w:tmpl w:val="FF1C671A"/>
    <w:lvl w:ilvl="0" w:tplc="E84C3D0A">
      <w:start w:val="1"/>
      <w:numFmt w:val="decimal"/>
      <w:lvlText w:val="%1)"/>
      <w:lvlJc w:val="left"/>
      <w:pPr>
        <w:ind w:left="13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28855A">
      <w:numFmt w:val="bullet"/>
      <w:lvlText w:val="•"/>
      <w:lvlJc w:val="left"/>
      <w:pPr>
        <w:ind w:left="1174" w:hanging="732"/>
      </w:pPr>
      <w:rPr>
        <w:rFonts w:hint="default"/>
        <w:lang w:val="ru-RU" w:eastAsia="en-US" w:bidi="ar-SA"/>
      </w:rPr>
    </w:lvl>
    <w:lvl w:ilvl="2" w:tplc="2E303848">
      <w:numFmt w:val="bullet"/>
      <w:lvlText w:val="•"/>
      <w:lvlJc w:val="left"/>
      <w:pPr>
        <w:ind w:left="2209" w:hanging="732"/>
      </w:pPr>
      <w:rPr>
        <w:rFonts w:hint="default"/>
        <w:lang w:val="ru-RU" w:eastAsia="en-US" w:bidi="ar-SA"/>
      </w:rPr>
    </w:lvl>
    <w:lvl w:ilvl="3" w:tplc="A5CA9F40">
      <w:numFmt w:val="bullet"/>
      <w:lvlText w:val="•"/>
      <w:lvlJc w:val="left"/>
      <w:pPr>
        <w:ind w:left="3243" w:hanging="732"/>
      </w:pPr>
      <w:rPr>
        <w:rFonts w:hint="default"/>
        <w:lang w:val="ru-RU" w:eastAsia="en-US" w:bidi="ar-SA"/>
      </w:rPr>
    </w:lvl>
    <w:lvl w:ilvl="4" w:tplc="C5889D6A">
      <w:numFmt w:val="bullet"/>
      <w:lvlText w:val="•"/>
      <w:lvlJc w:val="left"/>
      <w:pPr>
        <w:ind w:left="4278" w:hanging="732"/>
      </w:pPr>
      <w:rPr>
        <w:rFonts w:hint="default"/>
        <w:lang w:val="ru-RU" w:eastAsia="en-US" w:bidi="ar-SA"/>
      </w:rPr>
    </w:lvl>
    <w:lvl w:ilvl="5" w:tplc="6556FDC4">
      <w:numFmt w:val="bullet"/>
      <w:lvlText w:val="•"/>
      <w:lvlJc w:val="left"/>
      <w:pPr>
        <w:ind w:left="5313" w:hanging="732"/>
      </w:pPr>
      <w:rPr>
        <w:rFonts w:hint="default"/>
        <w:lang w:val="ru-RU" w:eastAsia="en-US" w:bidi="ar-SA"/>
      </w:rPr>
    </w:lvl>
    <w:lvl w:ilvl="6" w:tplc="E23C99BE">
      <w:numFmt w:val="bullet"/>
      <w:lvlText w:val="•"/>
      <w:lvlJc w:val="left"/>
      <w:pPr>
        <w:ind w:left="6347" w:hanging="732"/>
      </w:pPr>
      <w:rPr>
        <w:rFonts w:hint="default"/>
        <w:lang w:val="ru-RU" w:eastAsia="en-US" w:bidi="ar-SA"/>
      </w:rPr>
    </w:lvl>
    <w:lvl w:ilvl="7" w:tplc="8D125BEA">
      <w:numFmt w:val="bullet"/>
      <w:lvlText w:val="•"/>
      <w:lvlJc w:val="left"/>
      <w:pPr>
        <w:ind w:left="7382" w:hanging="732"/>
      </w:pPr>
      <w:rPr>
        <w:rFonts w:hint="default"/>
        <w:lang w:val="ru-RU" w:eastAsia="en-US" w:bidi="ar-SA"/>
      </w:rPr>
    </w:lvl>
    <w:lvl w:ilvl="8" w:tplc="9DBC9F5E">
      <w:numFmt w:val="bullet"/>
      <w:lvlText w:val="•"/>
      <w:lvlJc w:val="left"/>
      <w:pPr>
        <w:ind w:left="8417" w:hanging="732"/>
      </w:pPr>
      <w:rPr>
        <w:rFonts w:hint="default"/>
        <w:lang w:val="ru-RU" w:eastAsia="en-US" w:bidi="ar-SA"/>
      </w:rPr>
    </w:lvl>
  </w:abstractNum>
  <w:abstractNum w:abstractNumId="197" w15:restartNumberingAfterBreak="0">
    <w:nsid w:val="7E51300C"/>
    <w:multiLevelType w:val="hybridMultilevel"/>
    <w:tmpl w:val="0046F8DA"/>
    <w:lvl w:ilvl="0" w:tplc="8564E972">
      <w:numFmt w:val="bullet"/>
      <w:lvlText w:val="•"/>
      <w:lvlJc w:val="left"/>
      <w:pPr>
        <w:ind w:left="13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6972C490">
      <w:numFmt w:val="bullet"/>
      <w:lvlText w:val="•"/>
      <w:lvlJc w:val="left"/>
      <w:pPr>
        <w:ind w:left="1174" w:hanging="732"/>
      </w:pPr>
      <w:rPr>
        <w:rFonts w:hint="default"/>
        <w:lang w:val="ru-RU" w:eastAsia="en-US" w:bidi="ar-SA"/>
      </w:rPr>
    </w:lvl>
    <w:lvl w:ilvl="2" w:tplc="44A85298">
      <w:numFmt w:val="bullet"/>
      <w:lvlText w:val="•"/>
      <w:lvlJc w:val="left"/>
      <w:pPr>
        <w:ind w:left="2209" w:hanging="732"/>
      </w:pPr>
      <w:rPr>
        <w:rFonts w:hint="default"/>
        <w:lang w:val="ru-RU" w:eastAsia="en-US" w:bidi="ar-SA"/>
      </w:rPr>
    </w:lvl>
    <w:lvl w:ilvl="3" w:tplc="EBDCD900">
      <w:numFmt w:val="bullet"/>
      <w:lvlText w:val="•"/>
      <w:lvlJc w:val="left"/>
      <w:pPr>
        <w:ind w:left="3243" w:hanging="732"/>
      </w:pPr>
      <w:rPr>
        <w:rFonts w:hint="default"/>
        <w:lang w:val="ru-RU" w:eastAsia="en-US" w:bidi="ar-SA"/>
      </w:rPr>
    </w:lvl>
    <w:lvl w:ilvl="4" w:tplc="95148C70">
      <w:numFmt w:val="bullet"/>
      <w:lvlText w:val="•"/>
      <w:lvlJc w:val="left"/>
      <w:pPr>
        <w:ind w:left="4278" w:hanging="732"/>
      </w:pPr>
      <w:rPr>
        <w:rFonts w:hint="default"/>
        <w:lang w:val="ru-RU" w:eastAsia="en-US" w:bidi="ar-SA"/>
      </w:rPr>
    </w:lvl>
    <w:lvl w:ilvl="5" w:tplc="08528C54">
      <w:numFmt w:val="bullet"/>
      <w:lvlText w:val="•"/>
      <w:lvlJc w:val="left"/>
      <w:pPr>
        <w:ind w:left="5313" w:hanging="732"/>
      </w:pPr>
      <w:rPr>
        <w:rFonts w:hint="default"/>
        <w:lang w:val="ru-RU" w:eastAsia="en-US" w:bidi="ar-SA"/>
      </w:rPr>
    </w:lvl>
    <w:lvl w:ilvl="6" w:tplc="E752D710">
      <w:numFmt w:val="bullet"/>
      <w:lvlText w:val="•"/>
      <w:lvlJc w:val="left"/>
      <w:pPr>
        <w:ind w:left="6347" w:hanging="732"/>
      </w:pPr>
      <w:rPr>
        <w:rFonts w:hint="default"/>
        <w:lang w:val="ru-RU" w:eastAsia="en-US" w:bidi="ar-SA"/>
      </w:rPr>
    </w:lvl>
    <w:lvl w:ilvl="7" w:tplc="14346266">
      <w:numFmt w:val="bullet"/>
      <w:lvlText w:val="•"/>
      <w:lvlJc w:val="left"/>
      <w:pPr>
        <w:ind w:left="7382" w:hanging="732"/>
      </w:pPr>
      <w:rPr>
        <w:rFonts w:hint="default"/>
        <w:lang w:val="ru-RU" w:eastAsia="en-US" w:bidi="ar-SA"/>
      </w:rPr>
    </w:lvl>
    <w:lvl w:ilvl="8" w:tplc="80129A9A">
      <w:numFmt w:val="bullet"/>
      <w:lvlText w:val="•"/>
      <w:lvlJc w:val="left"/>
      <w:pPr>
        <w:ind w:left="8417" w:hanging="732"/>
      </w:pPr>
      <w:rPr>
        <w:rFonts w:hint="default"/>
        <w:lang w:val="ru-RU" w:eastAsia="en-US" w:bidi="ar-SA"/>
      </w:rPr>
    </w:lvl>
  </w:abstractNum>
  <w:abstractNum w:abstractNumId="198" w15:restartNumberingAfterBreak="0">
    <w:nsid w:val="7F2030F6"/>
    <w:multiLevelType w:val="hybridMultilevel"/>
    <w:tmpl w:val="31F00B1A"/>
    <w:lvl w:ilvl="0" w:tplc="5AE6820C">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67DCF38E">
      <w:numFmt w:val="bullet"/>
      <w:lvlText w:val="•"/>
      <w:lvlJc w:val="left"/>
      <w:pPr>
        <w:ind w:left="1174" w:hanging="732"/>
      </w:pPr>
      <w:rPr>
        <w:rFonts w:hint="default"/>
        <w:lang w:val="ru-RU" w:eastAsia="en-US" w:bidi="ar-SA"/>
      </w:rPr>
    </w:lvl>
    <w:lvl w:ilvl="2" w:tplc="1E9E0D18">
      <w:numFmt w:val="bullet"/>
      <w:lvlText w:val="•"/>
      <w:lvlJc w:val="left"/>
      <w:pPr>
        <w:ind w:left="2209" w:hanging="732"/>
      </w:pPr>
      <w:rPr>
        <w:rFonts w:hint="default"/>
        <w:lang w:val="ru-RU" w:eastAsia="en-US" w:bidi="ar-SA"/>
      </w:rPr>
    </w:lvl>
    <w:lvl w:ilvl="3" w:tplc="A74EF876">
      <w:numFmt w:val="bullet"/>
      <w:lvlText w:val="•"/>
      <w:lvlJc w:val="left"/>
      <w:pPr>
        <w:ind w:left="3243" w:hanging="732"/>
      </w:pPr>
      <w:rPr>
        <w:rFonts w:hint="default"/>
        <w:lang w:val="ru-RU" w:eastAsia="en-US" w:bidi="ar-SA"/>
      </w:rPr>
    </w:lvl>
    <w:lvl w:ilvl="4" w:tplc="8F6CAE1A">
      <w:numFmt w:val="bullet"/>
      <w:lvlText w:val="•"/>
      <w:lvlJc w:val="left"/>
      <w:pPr>
        <w:ind w:left="4278" w:hanging="732"/>
      </w:pPr>
      <w:rPr>
        <w:rFonts w:hint="default"/>
        <w:lang w:val="ru-RU" w:eastAsia="en-US" w:bidi="ar-SA"/>
      </w:rPr>
    </w:lvl>
    <w:lvl w:ilvl="5" w:tplc="B5564516">
      <w:numFmt w:val="bullet"/>
      <w:lvlText w:val="•"/>
      <w:lvlJc w:val="left"/>
      <w:pPr>
        <w:ind w:left="5313" w:hanging="732"/>
      </w:pPr>
      <w:rPr>
        <w:rFonts w:hint="default"/>
        <w:lang w:val="ru-RU" w:eastAsia="en-US" w:bidi="ar-SA"/>
      </w:rPr>
    </w:lvl>
    <w:lvl w:ilvl="6" w:tplc="C8ACE85C">
      <w:numFmt w:val="bullet"/>
      <w:lvlText w:val="•"/>
      <w:lvlJc w:val="left"/>
      <w:pPr>
        <w:ind w:left="6347" w:hanging="732"/>
      </w:pPr>
      <w:rPr>
        <w:rFonts w:hint="default"/>
        <w:lang w:val="ru-RU" w:eastAsia="en-US" w:bidi="ar-SA"/>
      </w:rPr>
    </w:lvl>
    <w:lvl w:ilvl="7" w:tplc="C14AD2A4">
      <w:numFmt w:val="bullet"/>
      <w:lvlText w:val="•"/>
      <w:lvlJc w:val="left"/>
      <w:pPr>
        <w:ind w:left="7382" w:hanging="732"/>
      </w:pPr>
      <w:rPr>
        <w:rFonts w:hint="default"/>
        <w:lang w:val="ru-RU" w:eastAsia="en-US" w:bidi="ar-SA"/>
      </w:rPr>
    </w:lvl>
    <w:lvl w:ilvl="8" w:tplc="62048992">
      <w:numFmt w:val="bullet"/>
      <w:lvlText w:val="•"/>
      <w:lvlJc w:val="left"/>
      <w:pPr>
        <w:ind w:left="8417" w:hanging="732"/>
      </w:pPr>
      <w:rPr>
        <w:rFonts w:hint="default"/>
        <w:lang w:val="ru-RU" w:eastAsia="en-US" w:bidi="ar-SA"/>
      </w:rPr>
    </w:lvl>
  </w:abstractNum>
  <w:abstractNum w:abstractNumId="199" w15:restartNumberingAfterBreak="0">
    <w:nsid w:val="7F925CF3"/>
    <w:multiLevelType w:val="hybridMultilevel"/>
    <w:tmpl w:val="41860D84"/>
    <w:lvl w:ilvl="0" w:tplc="03FC5984">
      <w:start w:val="1"/>
      <w:numFmt w:val="decimal"/>
      <w:lvlText w:val="%1."/>
      <w:lvlJc w:val="left"/>
      <w:pPr>
        <w:ind w:left="132" w:hanging="732"/>
        <w:jc w:val="left"/>
      </w:pPr>
      <w:rPr>
        <w:rFonts w:ascii="Times New Roman" w:eastAsia="Times New Roman" w:hAnsi="Times New Roman" w:cs="Times New Roman" w:hint="default"/>
        <w:b w:val="0"/>
        <w:bCs w:val="0"/>
        <w:i w:val="0"/>
        <w:iCs w:val="0"/>
        <w:color w:val="221F1F"/>
        <w:spacing w:val="0"/>
        <w:w w:val="100"/>
        <w:sz w:val="28"/>
        <w:szCs w:val="28"/>
        <w:lang w:val="ru-RU" w:eastAsia="en-US" w:bidi="ar-SA"/>
      </w:rPr>
    </w:lvl>
    <w:lvl w:ilvl="1" w:tplc="94169F96">
      <w:numFmt w:val="bullet"/>
      <w:lvlText w:val="•"/>
      <w:lvlJc w:val="left"/>
      <w:pPr>
        <w:ind w:left="1174" w:hanging="732"/>
      </w:pPr>
      <w:rPr>
        <w:rFonts w:hint="default"/>
        <w:lang w:val="ru-RU" w:eastAsia="en-US" w:bidi="ar-SA"/>
      </w:rPr>
    </w:lvl>
    <w:lvl w:ilvl="2" w:tplc="C0A63E34">
      <w:numFmt w:val="bullet"/>
      <w:lvlText w:val="•"/>
      <w:lvlJc w:val="left"/>
      <w:pPr>
        <w:ind w:left="2209" w:hanging="732"/>
      </w:pPr>
      <w:rPr>
        <w:rFonts w:hint="default"/>
        <w:lang w:val="ru-RU" w:eastAsia="en-US" w:bidi="ar-SA"/>
      </w:rPr>
    </w:lvl>
    <w:lvl w:ilvl="3" w:tplc="E00E24FC">
      <w:numFmt w:val="bullet"/>
      <w:lvlText w:val="•"/>
      <w:lvlJc w:val="left"/>
      <w:pPr>
        <w:ind w:left="3243" w:hanging="732"/>
      </w:pPr>
      <w:rPr>
        <w:rFonts w:hint="default"/>
        <w:lang w:val="ru-RU" w:eastAsia="en-US" w:bidi="ar-SA"/>
      </w:rPr>
    </w:lvl>
    <w:lvl w:ilvl="4" w:tplc="4684BACC">
      <w:numFmt w:val="bullet"/>
      <w:lvlText w:val="•"/>
      <w:lvlJc w:val="left"/>
      <w:pPr>
        <w:ind w:left="4278" w:hanging="732"/>
      </w:pPr>
      <w:rPr>
        <w:rFonts w:hint="default"/>
        <w:lang w:val="ru-RU" w:eastAsia="en-US" w:bidi="ar-SA"/>
      </w:rPr>
    </w:lvl>
    <w:lvl w:ilvl="5" w:tplc="AC6AD46A">
      <w:numFmt w:val="bullet"/>
      <w:lvlText w:val="•"/>
      <w:lvlJc w:val="left"/>
      <w:pPr>
        <w:ind w:left="5313" w:hanging="732"/>
      </w:pPr>
      <w:rPr>
        <w:rFonts w:hint="default"/>
        <w:lang w:val="ru-RU" w:eastAsia="en-US" w:bidi="ar-SA"/>
      </w:rPr>
    </w:lvl>
    <w:lvl w:ilvl="6" w:tplc="A33844FA">
      <w:numFmt w:val="bullet"/>
      <w:lvlText w:val="•"/>
      <w:lvlJc w:val="left"/>
      <w:pPr>
        <w:ind w:left="6347" w:hanging="732"/>
      </w:pPr>
      <w:rPr>
        <w:rFonts w:hint="default"/>
        <w:lang w:val="ru-RU" w:eastAsia="en-US" w:bidi="ar-SA"/>
      </w:rPr>
    </w:lvl>
    <w:lvl w:ilvl="7" w:tplc="7CE4AD5C">
      <w:numFmt w:val="bullet"/>
      <w:lvlText w:val="•"/>
      <w:lvlJc w:val="left"/>
      <w:pPr>
        <w:ind w:left="7382" w:hanging="732"/>
      </w:pPr>
      <w:rPr>
        <w:rFonts w:hint="default"/>
        <w:lang w:val="ru-RU" w:eastAsia="en-US" w:bidi="ar-SA"/>
      </w:rPr>
    </w:lvl>
    <w:lvl w:ilvl="8" w:tplc="2CECE0D4">
      <w:numFmt w:val="bullet"/>
      <w:lvlText w:val="•"/>
      <w:lvlJc w:val="left"/>
      <w:pPr>
        <w:ind w:left="8417" w:hanging="732"/>
      </w:pPr>
      <w:rPr>
        <w:rFonts w:hint="default"/>
        <w:lang w:val="ru-RU" w:eastAsia="en-US" w:bidi="ar-SA"/>
      </w:rPr>
    </w:lvl>
  </w:abstractNum>
  <w:abstractNum w:abstractNumId="200" w15:restartNumberingAfterBreak="0">
    <w:nsid w:val="7FF81D7A"/>
    <w:multiLevelType w:val="hybridMultilevel"/>
    <w:tmpl w:val="0108D4CA"/>
    <w:lvl w:ilvl="0" w:tplc="E4EE1DDC">
      <w:start w:val="2"/>
      <w:numFmt w:val="decimal"/>
      <w:lvlText w:val="%1"/>
      <w:lvlJc w:val="left"/>
      <w:pPr>
        <w:ind w:left="141" w:hanging="142"/>
        <w:jc w:val="right"/>
      </w:pPr>
      <w:rPr>
        <w:rFonts w:ascii="Times New Roman" w:eastAsia="Times New Roman" w:hAnsi="Times New Roman" w:cs="Times New Roman" w:hint="default"/>
        <w:b w:val="0"/>
        <w:bCs w:val="0"/>
        <w:i w:val="0"/>
        <w:iCs w:val="0"/>
        <w:spacing w:val="0"/>
        <w:w w:val="100"/>
        <w:position w:val="10"/>
        <w:sz w:val="18"/>
        <w:szCs w:val="18"/>
        <w:lang w:val="ru-RU" w:eastAsia="en-US" w:bidi="ar-SA"/>
      </w:rPr>
    </w:lvl>
    <w:lvl w:ilvl="1" w:tplc="02F48F54">
      <w:numFmt w:val="bullet"/>
      <w:lvlText w:val="•"/>
      <w:lvlJc w:val="left"/>
      <w:pPr>
        <w:ind w:left="1090" w:hanging="142"/>
      </w:pPr>
      <w:rPr>
        <w:rFonts w:hint="default"/>
        <w:lang w:val="ru-RU" w:eastAsia="en-US" w:bidi="ar-SA"/>
      </w:rPr>
    </w:lvl>
    <w:lvl w:ilvl="2" w:tplc="12F23830">
      <w:numFmt w:val="bullet"/>
      <w:lvlText w:val="•"/>
      <w:lvlJc w:val="left"/>
      <w:pPr>
        <w:ind w:left="2041" w:hanging="142"/>
      </w:pPr>
      <w:rPr>
        <w:rFonts w:hint="default"/>
        <w:lang w:val="ru-RU" w:eastAsia="en-US" w:bidi="ar-SA"/>
      </w:rPr>
    </w:lvl>
    <w:lvl w:ilvl="3" w:tplc="E744C698">
      <w:numFmt w:val="bullet"/>
      <w:lvlText w:val="•"/>
      <w:lvlJc w:val="left"/>
      <w:pPr>
        <w:ind w:left="2991" w:hanging="142"/>
      </w:pPr>
      <w:rPr>
        <w:rFonts w:hint="default"/>
        <w:lang w:val="ru-RU" w:eastAsia="en-US" w:bidi="ar-SA"/>
      </w:rPr>
    </w:lvl>
    <w:lvl w:ilvl="4" w:tplc="323CA02A">
      <w:numFmt w:val="bullet"/>
      <w:lvlText w:val="•"/>
      <w:lvlJc w:val="left"/>
      <w:pPr>
        <w:ind w:left="3942" w:hanging="142"/>
      </w:pPr>
      <w:rPr>
        <w:rFonts w:hint="default"/>
        <w:lang w:val="ru-RU" w:eastAsia="en-US" w:bidi="ar-SA"/>
      </w:rPr>
    </w:lvl>
    <w:lvl w:ilvl="5" w:tplc="15666BBC">
      <w:numFmt w:val="bullet"/>
      <w:lvlText w:val="•"/>
      <w:lvlJc w:val="left"/>
      <w:pPr>
        <w:ind w:left="4892" w:hanging="142"/>
      </w:pPr>
      <w:rPr>
        <w:rFonts w:hint="default"/>
        <w:lang w:val="ru-RU" w:eastAsia="en-US" w:bidi="ar-SA"/>
      </w:rPr>
    </w:lvl>
    <w:lvl w:ilvl="6" w:tplc="776CD964">
      <w:numFmt w:val="bullet"/>
      <w:lvlText w:val="•"/>
      <w:lvlJc w:val="left"/>
      <w:pPr>
        <w:ind w:left="5843" w:hanging="142"/>
      </w:pPr>
      <w:rPr>
        <w:rFonts w:hint="default"/>
        <w:lang w:val="ru-RU" w:eastAsia="en-US" w:bidi="ar-SA"/>
      </w:rPr>
    </w:lvl>
    <w:lvl w:ilvl="7" w:tplc="932EC6E0">
      <w:numFmt w:val="bullet"/>
      <w:lvlText w:val="•"/>
      <w:lvlJc w:val="left"/>
      <w:pPr>
        <w:ind w:left="6793" w:hanging="142"/>
      </w:pPr>
      <w:rPr>
        <w:rFonts w:hint="default"/>
        <w:lang w:val="ru-RU" w:eastAsia="en-US" w:bidi="ar-SA"/>
      </w:rPr>
    </w:lvl>
    <w:lvl w:ilvl="8" w:tplc="FEC2E800">
      <w:numFmt w:val="bullet"/>
      <w:lvlText w:val="•"/>
      <w:lvlJc w:val="left"/>
      <w:pPr>
        <w:ind w:left="7744" w:hanging="142"/>
      </w:pPr>
      <w:rPr>
        <w:rFonts w:hint="default"/>
        <w:lang w:val="ru-RU" w:eastAsia="en-US" w:bidi="ar-SA"/>
      </w:rPr>
    </w:lvl>
  </w:abstractNum>
  <w:num w:numId="1">
    <w:abstractNumId w:val="186"/>
  </w:num>
  <w:num w:numId="2">
    <w:abstractNumId w:val="76"/>
  </w:num>
  <w:num w:numId="3">
    <w:abstractNumId w:val="180"/>
  </w:num>
  <w:num w:numId="4">
    <w:abstractNumId w:val="144"/>
  </w:num>
  <w:num w:numId="5">
    <w:abstractNumId w:val="151"/>
  </w:num>
  <w:num w:numId="6">
    <w:abstractNumId w:val="11"/>
  </w:num>
  <w:num w:numId="7">
    <w:abstractNumId w:val="196"/>
  </w:num>
  <w:num w:numId="8">
    <w:abstractNumId w:val="105"/>
  </w:num>
  <w:num w:numId="9">
    <w:abstractNumId w:val="111"/>
  </w:num>
  <w:num w:numId="10">
    <w:abstractNumId w:val="68"/>
  </w:num>
  <w:num w:numId="11">
    <w:abstractNumId w:val="48"/>
  </w:num>
  <w:num w:numId="12">
    <w:abstractNumId w:val="165"/>
  </w:num>
  <w:num w:numId="13">
    <w:abstractNumId w:val="22"/>
  </w:num>
  <w:num w:numId="14">
    <w:abstractNumId w:val="175"/>
  </w:num>
  <w:num w:numId="15">
    <w:abstractNumId w:val="83"/>
  </w:num>
  <w:num w:numId="16">
    <w:abstractNumId w:val="0"/>
  </w:num>
  <w:num w:numId="17">
    <w:abstractNumId w:val="77"/>
  </w:num>
  <w:num w:numId="18">
    <w:abstractNumId w:val="72"/>
  </w:num>
  <w:num w:numId="19">
    <w:abstractNumId w:val="90"/>
  </w:num>
  <w:num w:numId="20">
    <w:abstractNumId w:val="122"/>
  </w:num>
  <w:num w:numId="21">
    <w:abstractNumId w:val="197"/>
  </w:num>
  <w:num w:numId="22">
    <w:abstractNumId w:val="142"/>
  </w:num>
  <w:num w:numId="23">
    <w:abstractNumId w:val="123"/>
  </w:num>
  <w:num w:numId="24">
    <w:abstractNumId w:val="79"/>
  </w:num>
  <w:num w:numId="25">
    <w:abstractNumId w:val="93"/>
  </w:num>
  <w:num w:numId="26">
    <w:abstractNumId w:val="33"/>
  </w:num>
  <w:num w:numId="27">
    <w:abstractNumId w:val="190"/>
  </w:num>
  <w:num w:numId="28">
    <w:abstractNumId w:val="177"/>
  </w:num>
  <w:num w:numId="29">
    <w:abstractNumId w:val="158"/>
  </w:num>
  <w:num w:numId="30">
    <w:abstractNumId w:val="194"/>
  </w:num>
  <w:num w:numId="31">
    <w:abstractNumId w:val="119"/>
  </w:num>
  <w:num w:numId="32">
    <w:abstractNumId w:val="74"/>
  </w:num>
  <w:num w:numId="33">
    <w:abstractNumId w:val="176"/>
  </w:num>
  <w:num w:numId="34">
    <w:abstractNumId w:val="171"/>
  </w:num>
  <w:num w:numId="35">
    <w:abstractNumId w:val="42"/>
  </w:num>
  <w:num w:numId="36">
    <w:abstractNumId w:val="118"/>
  </w:num>
  <w:num w:numId="37">
    <w:abstractNumId w:val="178"/>
  </w:num>
  <w:num w:numId="38">
    <w:abstractNumId w:val="124"/>
  </w:num>
  <w:num w:numId="39">
    <w:abstractNumId w:val="45"/>
  </w:num>
  <w:num w:numId="40">
    <w:abstractNumId w:val="147"/>
  </w:num>
  <w:num w:numId="41">
    <w:abstractNumId w:val="34"/>
  </w:num>
  <w:num w:numId="42">
    <w:abstractNumId w:val="52"/>
  </w:num>
  <w:num w:numId="43">
    <w:abstractNumId w:val="65"/>
  </w:num>
  <w:num w:numId="44">
    <w:abstractNumId w:val="115"/>
  </w:num>
  <w:num w:numId="45">
    <w:abstractNumId w:val="116"/>
  </w:num>
  <w:num w:numId="46">
    <w:abstractNumId w:val="87"/>
  </w:num>
  <w:num w:numId="47">
    <w:abstractNumId w:val="35"/>
  </w:num>
  <w:num w:numId="48">
    <w:abstractNumId w:val="161"/>
  </w:num>
  <w:num w:numId="49">
    <w:abstractNumId w:val="189"/>
  </w:num>
  <w:num w:numId="50">
    <w:abstractNumId w:val="113"/>
  </w:num>
  <w:num w:numId="51">
    <w:abstractNumId w:val="62"/>
  </w:num>
  <w:num w:numId="52">
    <w:abstractNumId w:val="56"/>
  </w:num>
  <w:num w:numId="53">
    <w:abstractNumId w:val="58"/>
  </w:num>
  <w:num w:numId="54">
    <w:abstractNumId w:val="41"/>
  </w:num>
  <w:num w:numId="55">
    <w:abstractNumId w:val="143"/>
  </w:num>
  <w:num w:numId="56">
    <w:abstractNumId w:val="173"/>
  </w:num>
  <w:num w:numId="57">
    <w:abstractNumId w:val="168"/>
  </w:num>
  <w:num w:numId="58">
    <w:abstractNumId w:val="117"/>
  </w:num>
  <w:num w:numId="59">
    <w:abstractNumId w:val="94"/>
  </w:num>
  <w:num w:numId="60">
    <w:abstractNumId w:val="98"/>
  </w:num>
  <w:num w:numId="61">
    <w:abstractNumId w:val="170"/>
  </w:num>
  <w:num w:numId="62">
    <w:abstractNumId w:val="95"/>
  </w:num>
  <w:num w:numId="63">
    <w:abstractNumId w:val="149"/>
  </w:num>
  <w:num w:numId="64">
    <w:abstractNumId w:val="164"/>
  </w:num>
  <w:num w:numId="65">
    <w:abstractNumId w:val="114"/>
  </w:num>
  <w:num w:numId="66">
    <w:abstractNumId w:val="191"/>
  </w:num>
  <w:num w:numId="67">
    <w:abstractNumId w:val="125"/>
  </w:num>
  <w:num w:numId="68">
    <w:abstractNumId w:val="28"/>
  </w:num>
  <w:num w:numId="69">
    <w:abstractNumId w:val="182"/>
  </w:num>
  <w:num w:numId="70">
    <w:abstractNumId w:val="100"/>
  </w:num>
  <w:num w:numId="71">
    <w:abstractNumId w:val="46"/>
  </w:num>
  <w:num w:numId="72">
    <w:abstractNumId w:val="69"/>
  </w:num>
  <w:num w:numId="73">
    <w:abstractNumId w:val="50"/>
  </w:num>
  <w:num w:numId="74">
    <w:abstractNumId w:val="121"/>
  </w:num>
  <w:num w:numId="75">
    <w:abstractNumId w:val="134"/>
  </w:num>
  <w:num w:numId="76">
    <w:abstractNumId w:val="146"/>
  </w:num>
  <w:num w:numId="77">
    <w:abstractNumId w:val="30"/>
  </w:num>
  <w:num w:numId="78">
    <w:abstractNumId w:val="179"/>
  </w:num>
  <w:num w:numId="79">
    <w:abstractNumId w:val="73"/>
  </w:num>
  <w:num w:numId="80">
    <w:abstractNumId w:val="51"/>
  </w:num>
  <w:num w:numId="81">
    <w:abstractNumId w:val="39"/>
  </w:num>
  <w:num w:numId="82">
    <w:abstractNumId w:val="43"/>
  </w:num>
  <w:num w:numId="83">
    <w:abstractNumId w:val="86"/>
  </w:num>
  <w:num w:numId="84">
    <w:abstractNumId w:val="167"/>
  </w:num>
  <w:num w:numId="85">
    <w:abstractNumId w:val="9"/>
  </w:num>
  <w:num w:numId="86">
    <w:abstractNumId w:val="174"/>
  </w:num>
  <w:num w:numId="87">
    <w:abstractNumId w:val="157"/>
  </w:num>
  <w:num w:numId="88">
    <w:abstractNumId w:val="106"/>
  </w:num>
  <w:num w:numId="89">
    <w:abstractNumId w:val="139"/>
  </w:num>
  <w:num w:numId="90">
    <w:abstractNumId w:val="184"/>
  </w:num>
  <w:num w:numId="91">
    <w:abstractNumId w:val="92"/>
  </w:num>
  <w:num w:numId="92">
    <w:abstractNumId w:val="70"/>
  </w:num>
  <w:num w:numId="93">
    <w:abstractNumId w:val="15"/>
  </w:num>
  <w:num w:numId="94">
    <w:abstractNumId w:val="110"/>
  </w:num>
  <w:num w:numId="95">
    <w:abstractNumId w:val="148"/>
  </w:num>
  <w:num w:numId="96">
    <w:abstractNumId w:val="25"/>
  </w:num>
  <w:num w:numId="97">
    <w:abstractNumId w:val="140"/>
  </w:num>
  <w:num w:numId="98">
    <w:abstractNumId w:val="160"/>
  </w:num>
  <w:num w:numId="99">
    <w:abstractNumId w:val="20"/>
  </w:num>
  <w:num w:numId="100">
    <w:abstractNumId w:val="131"/>
  </w:num>
  <w:num w:numId="101">
    <w:abstractNumId w:val="103"/>
  </w:num>
  <w:num w:numId="102">
    <w:abstractNumId w:val="49"/>
  </w:num>
  <w:num w:numId="103">
    <w:abstractNumId w:val="16"/>
  </w:num>
  <w:num w:numId="104">
    <w:abstractNumId w:val="54"/>
  </w:num>
  <w:num w:numId="105">
    <w:abstractNumId w:val="192"/>
  </w:num>
  <w:num w:numId="106">
    <w:abstractNumId w:val="6"/>
  </w:num>
  <w:num w:numId="107">
    <w:abstractNumId w:val="126"/>
  </w:num>
  <w:num w:numId="108">
    <w:abstractNumId w:val="1"/>
  </w:num>
  <w:num w:numId="109">
    <w:abstractNumId w:val="155"/>
  </w:num>
  <w:num w:numId="110">
    <w:abstractNumId w:val="97"/>
  </w:num>
  <w:num w:numId="111">
    <w:abstractNumId w:val="78"/>
  </w:num>
  <w:num w:numId="112">
    <w:abstractNumId w:val="127"/>
  </w:num>
  <w:num w:numId="113">
    <w:abstractNumId w:val="67"/>
  </w:num>
  <w:num w:numId="114">
    <w:abstractNumId w:val="88"/>
  </w:num>
  <w:num w:numId="115">
    <w:abstractNumId w:val="18"/>
  </w:num>
  <w:num w:numId="116">
    <w:abstractNumId w:val="137"/>
  </w:num>
  <w:num w:numId="117">
    <w:abstractNumId w:val="10"/>
  </w:num>
  <w:num w:numId="118">
    <w:abstractNumId w:val="185"/>
  </w:num>
  <w:num w:numId="119">
    <w:abstractNumId w:val="13"/>
  </w:num>
  <w:num w:numId="120">
    <w:abstractNumId w:val="61"/>
  </w:num>
  <w:num w:numId="121">
    <w:abstractNumId w:val="89"/>
  </w:num>
  <w:num w:numId="122">
    <w:abstractNumId w:val="36"/>
  </w:num>
  <w:num w:numId="123">
    <w:abstractNumId w:val="38"/>
  </w:num>
  <w:num w:numId="124">
    <w:abstractNumId w:val="47"/>
  </w:num>
  <w:num w:numId="125">
    <w:abstractNumId w:val="37"/>
  </w:num>
  <w:num w:numId="126">
    <w:abstractNumId w:val="112"/>
  </w:num>
  <w:num w:numId="127">
    <w:abstractNumId w:val="162"/>
  </w:num>
  <w:num w:numId="128">
    <w:abstractNumId w:val="154"/>
  </w:num>
  <w:num w:numId="129">
    <w:abstractNumId w:val="23"/>
  </w:num>
  <w:num w:numId="130">
    <w:abstractNumId w:val="129"/>
  </w:num>
  <w:num w:numId="131">
    <w:abstractNumId w:val="120"/>
  </w:num>
  <w:num w:numId="132">
    <w:abstractNumId w:val="199"/>
  </w:num>
  <w:num w:numId="133">
    <w:abstractNumId w:val="169"/>
  </w:num>
  <w:num w:numId="134">
    <w:abstractNumId w:val="99"/>
  </w:num>
  <w:num w:numId="135">
    <w:abstractNumId w:val="96"/>
  </w:num>
  <w:num w:numId="136">
    <w:abstractNumId w:val="195"/>
  </w:num>
  <w:num w:numId="137">
    <w:abstractNumId w:val="2"/>
  </w:num>
  <w:num w:numId="138">
    <w:abstractNumId w:val="66"/>
  </w:num>
  <w:num w:numId="139">
    <w:abstractNumId w:val="198"/>
  </w:num>
  <w:num w:numId="140">
    <w:abstractNumId w:val="31"/>
  </w:num>
  <w:num w:numId="141">
    <w:abstractNumId w:val="21"/>
  </w:num>
  <w:num w:numId="142">
    <w:abstractNumId w:val="163"/>
  </w:num>
  <w:num w:numId="143">
    <w:abstractNumId w:val="81"/>
  </w:num>
  <w:num w:numId="144">
    <w:abstractNumId w:val="84"/>
  </w:num>
  <w:num w:numId="145">
    <w:abstractNumId w:val="53"/>
  </w:num>
  <w:num w:numId="146">
    <w:abstractNumId w:val="104"/>
  </w:num>
  <w:num w:numId="147">
    <w:abstractNumId w:val="102"/>
  </w:num>
  <w:num w:numId="148">
    <w:abstractNumId w:val="130"/>
  </w:num>
  <w:num w:numId="149">
    <w:abstractNumId w:val="150"/>
  </w:num>
  <w:num w:numId="150">
    <w:abstractNumId w:val="138"/>
  </w:num>
  <w:num w:numId="151">
    <w:abstractNumId w:val="24"/>
  </w:num>
  <w:num w:numId="152">
    <w:abstractNumId w:val="55"/>
  </w:num>
  <w:num w:numId="153">
    <w:abstractNumId w:val="156"/>
  </w:num>
  <w:num w:numId="154">
    <w:abstractNumId w:val="128"/>
  </w:num>
  <w:num w:numId="155">
    <w:abstractNumId w:val="32"/>
  </w:num>
  <w:num w:numId="156">
    <w:abstractNumId w:val="101"/>
  </w:num>
  <w:num w:numId="157">
    <w:abstractNumId w:val="153"/>
  </w:num>
  <w:num w:numId="158">
    <w:abstractNumId w:val="193"/>
  </w:num>
  <w:num w:numId="159">
    <w:abstractNumId w:val="59"/>
  </w:num>
  <w:num w:numId="160">
    <w:abstractNumId w:val="82"/>
  </w:num>
  <w:num w:numId="161">
    <w:abstractNumId w:val="188"/>
  </w:num>
  <w:num w:numId="162">
    <w:abstractNumId w:val="172"/>
  </w:num>
  <w:num w:numId="163">
    <w:abstractNumId w:val="75"/>
  </w:num>
  <w:num w:numId="164">
    <w:abstractNumId w:val="200"/>
  </w:num>
  <w:num w:numId="165">
    <w:abstractNumId w:val="183"/>
  </w:num>
  <w:num w:numId="166">
    <w:abstractNumId w:val="63"/>
  </w:num>
  <w:num w:numId="167">
    <w:abstractNumId w:val="27"/>
  </w:num>
  <w:num w:numId="168">
    <w:abstractNumId w:val="57"/>
  </w:num>
  <w:num w:numId="169">
    <w:abstractNumId w:val="26"/>
  </w:num>
  <w:num w:numId="170">
    <w:abstractNumId w:val="108"/>
  </w:num>
  <w:num w:numId="171">
    <w:abstractNumId w:val="14"/>
  </w:num>
  <w:num w:numId="172">
    <w:abstractNumId w:val="85"/>
  </w:num>
  <w:num w:numId="173">
    <w:abstractNumId w:val="91"/>
  </w:num>
  <w:num w:numId="174">
    <w:abstractNumId w:val="3"/>
  </w:num>
  <w:num w:numId="175">
    <w:abstractNumId w:val="19"/>
  </w:num>
  <w:num w:numId="176">
    <w:abstractNumId w:val="17"/>
  </w:num>
  <w:num w:numId="177">
    <w:abstractNumId w:val="29"/>
  </w:num>
  <w:num w:numId="178">
    <w:abstractNumId w:val="136"/>
  </w:num>
  <w:num w:numId="179">
    <w:abstractNumId w:val="44"/>
  </w:num>
  <w:num w:numId="180">
    <w:abstractNumId w:val="12"/>
  </w:num>
  <w:num w:numId="181">
    <w:abstractNumId w:val="80"/>
  </w:num>
  <w:num w:numId="182">
    <w:abstractNumId w:val="71"/>
  </w:num>
  <w:num w:numId="183">
    <w:abstractNumId w:val="8"/>
  </w:num>
  <w:num w:numId="184">
    <w:abstractNumId w:val="166"/>
  </w:num>
  <w:num w:numId="185">
    <w:abstractNumId w:val="181"/>
  </w:num>
  <w:num w:numId="186">
    <w:abstractNumId w:val="109"/>
  </w:num>
  <w:num w:numId="187">
    <w:abstractNumId w:val="60"/>
  </w:num>
  <w:num w:numId="188">
    <w:abstractNumId w:val="132"/>
  </w:num>
  <w:num w:numId="189">
    <w:abstractNumId w:val="135"/>
  </w:num>
  <w:num w:numId="190">
    <w:abstractNumId w:val="4"/>
  </w:num>
  <w:num w:numId="191">
    <w:abstractNumId w:val="133"/>
  </w:num>
  <w:num w:numId="192">
    <w:abstractNumId w:val="7"/>
  </w:num>
  <w:num w:numId="193">
    <w:abstractNumId w:val="64"/>
  </w:num>
  <w:num w:numId="194">
    <w:abstractNumId w:val="145"/>
  </w:num>
  <w:num w:numId="195">
    <w:abstractNumId w:val="107"/>
  </w:num>
  <w:num w:numId="196">
    <w:abstractNumId w:val="5"/>
  </w:num>
  <w:num w:numId="197">
    <w:abstractNumId w:val="187"/>
  </w:num>
  <w:num w:numId="198">
    <w:abstractNumId w:val="159"/>
  </w:num>
  <w:num w:numId="199">
    <w:abstractNumId w:val="141"/>
  </w:num>
  <w:num w:numId="200">
    <w:abstractNumId w:val="40"/>
  </w:num>
  <w:num w:numId="201">
    <w:abstractNumId w:val="152"/>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0A"/>
    <w:rsid w:val="002C54CC"/>
    <w:rsid w:val="003B1319"/>
    <w:rsid w:val="00607816"/>
    <w:rsid w:val="007C1CF8"/>
    <w:rsid w:val="008272A2"/>
    <w:rsid w:val="00B72A0A"/>
    <w:rsid w:val="00DB5204"/>
    <w:rsid w:val="00E71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4EAC2-7391-42FD-BCDB-A7D780CA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2" w:lineRule="exact"/>
      <w:ind w:left="841"/>
      <w:jc w:val="both"/>
      <w:outlineLvl w:val="0"/>
    </w:pPr>
    <w:rPr>
      <w:b/>
      <w:bCs/>
      <w:sz w:val="28"/>
      <w:szCs w:val="28"/>
    </w:rPr>
  </w:style>
  <w:style w:type="paragraph" w:styleId="2">
    <w:name w:val="heading 2"/>
    <w:basedOn w:val="a"/>
    <w:uiPriority w:val="1"/>
    <w:qFormat/>
    <w:pPr>
      <w:ind w:left="132"/>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83"/>
    </w:pPr>
    <w:rPr>
      <w:sz w:val="28"/>
      <w:szCs w:val="28"/>
    </w:rPr>
  </w:style>
  <w:style w:type="paragraph" w:styleId="20">
    <w:name w:val="toc 2"/>
    <w:basedOn w:val="a"/>
    <w:uiPriority w:val="1"/>
    <w:qFormat/>
    <w:pPr>
      <w:spacing w:line="322" w:lineRule="exact"/>
      <w:ind w:left="1538" w:hanging="697"/>
    </w:pPr>
    <w:rPr>
      <w:sz w:val="28"/>
      <w:szCs w:val="28"/>
    </w:rPr>
  </w:style>
  <w:style w:type="paragraph" w:styleId="a3">
    <w:name w:val="Body Text"/>
    <w:basedOn w:val="a"/>
    <w:uiPriority w:val="1"/>
    <w:qFormat/>
    <w:pPr>
      <w:ind w:left="132" w:firstLine="708"/>
      <w:jc w:val="both"/>
    </w:pPr>
    <w:rPr>
      <w:sz w:val="28"/>
      <w:szCs w:val="28"/>
    </w:rPr>
  </w:style>
  <w:style w:type="paragraph" w:styleId="a4">
    <w:name w:val="List Paragraph"/>
    <w:basedOn w:val="a"/>
    <w:uiPriority w:val="1"/>
    <w:qFormat/>
    <w:pPr>
      <w:ind w:left="132" w:firstLine="708"/>
      <w:jc w:val="both"/>
    </w:pPr>
  </w:style>
  <w:style w:type="paragraph" w:customStyle="1" w:styleId="TableParagraph">
    <w:name w:val="Table Paragraph"/>
    <w:basedOn w:val="a"/>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7DE79-EE5C-4D0C-9319-9A49738B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146235</Words>
  <Characters>833546</Characters>
  <Application>Microsoft Office Word</Application>
  <DocSecurity>0</DocSecurity>
  <Lines>6946</Lines>
  <Paragraphs>1955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STT</cp:lastModifiedBy>
  <cp:revision>3</cp:revision>
  <dcterms:created xsi:type="dcterms:W3CDTF">2024-11-27T04:59:00Z</dcterms:created>
  <dcterms:modified xsi:type="dcterms:W3CDTF">2024-11-27T05:00:00Z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Word для Microsoft 365</vt:lpwstr>
  </property>
  <property fmtid="{D5CDD505-2E9C-101B-9397-08002B2CF9AE}" pid="4" name="LastSaved">
    <vt:filetime>2024-11-27T00:00:00Z</vt:filetime>
  </property>
  <property fmtid="{D5CDD505-2E9C-101B-9397-08002B2CF9AE}" pid="5" name="Producer">
    <vt:lpwstr>Microsoft® Word для Microsoft 365</vt:lpwstr>
  </property>
</Properties>
</file>